
<file path=[Content_Types].xml><?xml version="1.0" encoding="utf-8"?>
<Types xmlns="http://schemas.openxmlformats.org/package/2006/content-types">
  <Default Extension="bin" ContentType="application/vnd.ms-word.attachedToolbars"/>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4316784C" w:rsidR="001E41F3" w:rsidRDefault="002A3837">
      <w:pPr>
        <w:pStyle w:val="CRCoverPage"/>
        <w:tabs>
          <w:tab w:val="right" w:pos="9639"/>
        </w:tabs>
        <w:spacing w:after="0"/>
        <w:rPr>
          <w:b/>
          <w:i/>
          <w:noProof/>
          <w:sz w:val="28"/>
        </w:rPr>
      </w:pPr>
      <w:r w:rsidRPr="002A3837">
        <w:rPr>
          <w:b/>
          <w:noProof/>
          <w:sz w:val="24"/>
        </w:rPr>
        <w:t>3GPP TSG-RAN5 Meeting #103</w:t>
      </w:r>
      <w:r w:rsidR="001E41F3">
        <w:rPr>
          <w:b/>
          <w:i/>
          <w:noProof/>
          <w:sz w:val="28"/>
        </w:rPr>
        <w:tab/>
      </w:r>
      <w:r w:rsidR="00892A0F">
        <w:fldChar w:fldCharType="begin"/>
      </w:r>
      <w:r w:rsidR="00892A0F">
        <w:instrText xml:space="preserve"> DOCPROPERTY  Tdoc#  \* MERGEFORMAT </w:instrText>
      </w:r>
      <w:r w:rsidR="00892A0F">
        <w:fldChar w:fldCharType="separate"/>
      </w:r>
      <w:r w:rsidRPr="002A3837">
        <w:rPr>
          <w:b/>
          <w:i/>
          <w:noProof/>
          <w:sz w:val="28"/>
        </w:rPr>
        <w:t>R5-</w:t>
      </w:r>
      <w:r w:rsidR="00F6564E" w:rsidRPr="00F6564E">
        <w:rPr>
          <w:b/>
          <w:i/>
          <w:noProof/>
          <w:sz w:val="28"/>
        </w:rPr>
        <w:t>242351</w:t>
      </w:r>
      <w:r w:rsidR="00892A0F">
        <w:rPr>
          <w:b/>
          <w:i/>
          <w:noProof/>
          <w:sz w:val="28"/>
        </w:rPr>
        <w:fldChar w:fldCharType="end"/>
      </w:r>
    </w:p>
    <w:p w14:paraId="7CB45193" w14:textId="0A466776" w:rsidR="001E41F3" w:rsidRDefault="002A3837" w:rsidP="005E2C44">
      <w:pPr>
        <w:pStyle w:val="CRCoverPage"/>
        <w:outlineLvl w:val="0"/>
        <w:rPr>
          <w:b/>
          <w:noProof/>
          <w:sz w:val="24"/>
        </w:rPr>
      </w:pPr>
      <w:r>
        <w:rPr>
          <w:b/>
          <w:noProof/>
          <w:sz w:val="24"/>
        </w:rPr>
        <w:t>F</w:t>
      </w:r>
      <w:r w:rsidR="007720DC">
        <w:rPr>
          <w:b/>
          <w:noProof/>
          <w:sz w:val="24"/>
        </w:rPr>
        <w:t>u</w:t>
      </w:r>
      <w:r>
        <w:rPr>
          <w:b/>
          <w:noProof/>
          <w:sz w:val="24"/>
        </w:rPr>
        <w:t>kuoka</w:t>
      </w:r>
      <w:r w:rsidRPr="00FC6F2E">
        <w:rPr>
          <w:b/>
          <w:noProof/>
          <w:sz w:val="24"/>
        </w:rPr>
        <w:t xml:space="preserve">, </w:t>
      </w:r>
      <w:r>
        <w:rPr>
          <w:b/>
          <w:noProof/>
          <w:sz w:val="24"/>
        </w:rPr>
        <w:t>Japan</w:t>
      </w:r>
      <w:r w:rsidRPr="00A20764">
        <w:rPr>
          <w:b/>
          <w:noProof/>
          <w:sz w:val="24"/>
        </w:rPr>
        <w:t xml:space="preserve">, </w:t>
      </w:r>
      <w:r>
        <w:rPr>
          <w:b/>
          <w:noProof/>
          <w:sz w:val="24"/>
        </w:rPr>
        <w:fldChar w:fldCharType="begin"/>
      </w:r>
      <w:r w:rsidRPr="00FC6F2E">
        <w:rPr>
          <w:b/>
          <w:noProof/>
          <w:sz w:val="24"/>
        </w:rPr>
        <w:instrText xml:space="preserve"> DOCPROPERTY  StartDate  \* MERGEFORMAT </w:instrText>
      </w:r>
      <w:r>
        <w:rPr>
          <w:b/>
          <w:noProof/>
          <w:sz w:val="24"/>
        </w:rPr>
        <w:fldChar w:fldCharType="separate"/>
      </w:r>
      <w:r>
        <w:rPr>
          <w:b/>
          <w:noProof/>
          <w:sz w:val="24"/>
        </w:rPr>
        <w:t>20</w:t>
      </w:r>
      <w:r w:rsidRPr="00467AF3">
        <w:rPr>
          <w:b/>
          <w:noProof/>
          <w:sz w:val="24"/>
          <w:vertAlign w:val="superscript"/>
        </w:rPr>
        <w:t>th</w:t>
      </w:r>
      <w:r>
        <w:rPr>
          <w:b/>
          <w:noProof/>
          <w:sz w:val="24"/>
        </w:rPr>
        <w:t xml:space="preserve"> </w:t>
      </w:r>
      <w:r>
        <w:rPr>
          <w:b/>
          <w:noProof/>
          <w:sz w:val="24"/>
        </w:rPr>
        <w:fldChar w:fldCharType="end"/>
      </w:r>
      <w:r>
        <w:rPr>
          <w:b/>
          <w:noProof/>
          <w:sz w:val="24"/>
        </w:rPr>
        <w:t>–</w:t>
      </w:r>
      <w:r w:rsidRPr="00A20764">
        <w:rPr>
          <w:b/>
          <w:noProof/>
          <w:sz w:val="24"/>
        </w:rPr>
        <w:t xml:space="preserve"> </w:t>
      </w:r>
      <w:r>
        <w:rPr>
          <w:b/>
          <w:noProof/>
          <w:sz w:val="24"/>
        </w:rPr>
        <w:t>24</w:t>
      </w:r>
      <w:r w:rsidRPr="00467AF3">
        <w:rPr>
          <w:b/>
          <w:noProof/>
          <w:sz w:val="24"/>
          <w:vertAlign w:val="superscript"/>
        </w:rPr>
        <w:t>th</w:t>
      </w:r>
      <w:r>
        <w:rPr>
          <w:b/>
          <w:noProof/>
          <w:sz w:val="24"/>
        </w:rPr>
        <w:t xml:space="preserve"> </w:t>
      </w:r>
      <w:r>
        <w:rPr>
          <w:b/>
          <w:noProof/>
          <w:sz w:val="24"/>
        </w:rPr>
        <w:fldChar w:fldCharType="begin"/>
      </w:r>
      <w:r w:rsidRPr="00FC6F2E">
        <w:rPr>
          <w:b/>
          <w:noProof/>
          <w:sz w:val="24"/>
        </w:rPr>
        <w:instrText xml:space="preserve"> DOCPROPERTY  EndDate  \* MERGEFORMAT </w:instrText>
      </w:r>
      <w:r>
        <w:rPr>
          <w:b/>
          <w:noProof/>
          <w:sz w:val="24"/>
        </w:rPr>
        <w:fldChar w:fldCharType="separate"/>
      </w:r>
      <w:r w:rsidRPr="00FC6F2E">
        <w:rPr>
          <w:b/>
          <w:noProof/>
          <w:sz w:val="24"/>
        </w:rPr>
        <w:t>Ma</w:t>
      </w:r>
      <w:r>
        <w:rPr>
          <w:b/>
          <w:noProof/>
          <w:sz w:val="24"/>
        </w:rPr>
        <w:t>y</w:t>
      </w:r>
      <w:r w:rsidRPr="00FC6F2E">
        <w:rPr>
          <w:b/>
          <w:noProof/>
          <w:sz w:val="24"/>
        </w:rPr>
        <w:t xml:space="preserve"> </w:t>
      </w:r>
      <w:r w:rsidRPr="00A20764">
        <w:rPr>
          <w:b/>
          <w:noProof/>
          <w:sz w:val="24"/>
        </w:rPr>
        <w:t>202</w:t>
      </w:r>
      <w:r>
        <w:rPr>
          <w:b/>
          <w:noProof/>
          <w:sz w:val="24"/>
        </w:rPr>
        <w:t>4</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2A3837" w14:paraId="3999489E" w14:textId="77777777" w:rsidTr="00547111">
        <w:tc>
          <w:tcPr>
            <w:tcW w:w="142" w:type="dxa"/>
            <w:tcBorders>
              <w:left w:val="single" w:sz="4" w:space="0" w:color="auto"/>
            </w:tcBorders>
          </w:tcPr>
          <w:p w14:paraId="4DDA7F40" w14:textId="77777777" w:rsidR="002A3837" w:rsidRDefault="002A3837" w:rsidP="002A3837">
            <w:pPr>
              <w:pStyle w:val="CRCoverPage"/>
              <w:spacing w:after="0"/>
              <w:jc w:val="right"/>
              <w:rPr>
                <w:noProof/>
              </w:rPr>
            </w:pPr>
          </w:p>
        </w:tc>
        <w:tc>
          <w:tcPr>
            <w:tcW w:w="1559" w:type="dxa"/>
            <w:shd w:val="pct30" w:color="FFFF00" w:fill="auto"/>
          </w:tcPr>
          <w:p w14:paraId="52508B66" w14:textId="52ACC2E7" w:rsidR="002A3837" w:rsidRPr="00410371" w:rsidRDefault="00892A0F" w:rsidP="002A3837">
            <w:pPr>
              <w:pStyle w:val="CRCoverPage"/>
              <w:spacing w:after="0"/>
              <w:jc w:val="right"/>
              <w:rPr>
                <w:b/>
                <w:noProof/>
                <w:sz w:val="28"/>
              </w:rPr>
            </w:pPr>
            <w:r>
              <w:fldChar w:fldCharType="begin"/>
            </w:r>
            <w:r>
              <w:instrText xml:space="preserve"> DOCPROPERTY  Spec#  \* MERGEFORMAT </w:instrText>
            </w:r>
            <w:r>
              <w:fldChar w:fldCharType="separate"/>
            </w:r>
            <w:r w:rsidR="002A3837" w:rsidRPr="00A20764">
              <w:rPr>
                <w:b/>
                <w:noProof/>
                <w:sz w:val="28"/>
              </w:rPr>
              <w:t>36.579-</w:t>
            </w:r>
            <w:r w:rsidR="00450768">
              <w:rPr>
                <w:b/>
                <w:noProof/>
                <w:sz w:val="28"/>
              </w:rPr>
              <w:t>2</w:t>
            </w:r>
            <w:r>
              <w:rPr>
                <w:b/>
                <w:noProof/>
                <w:sz w:val="28"/>
              </w:rPr>
              <w:fldChar w:fldCharType="end"/>
            </w:r>
          </w:p>
        </w:tc>
        <w:tc>
          <w:tcPr>
            <w:tcW w:w="709" w:type="dxa"/>
          </w:tcPr>
          <w:p w14:paraId="77009707" w14:textId="77777777" w:rsidR="002A3837" w:rsidRDefault="002A3837" w:rsidP="002A3837">
            <w:pPr>
              <w:pStyle w:val="CRCoverPage"/>
              <w:spacing w:after="0"/>
              <w:jc w:val="center"/>
              <w:rPr>
                <w:noProof/>
              </w:rPr>
            </w:pPr>
            <w:r>
              <w:rPr>
                <w:b/>
                <w:noProof/>
                <w:sz w:val="28"/>
              </w:rPr>
              <w:t>CR</w:t>
            </w:r>
          </w:p>
        </w:tc>
        <w:tc>
          <w:tcPr>
            <w:tcW w:w="1276" w:type="dxa"/>
            <w:shd w:val="pct30" w:color="FFFF00" w:fill="auto"/>
          </w:tcPr>
          <w:p w14:paraId="6CAED29D" w14:textId="1CA86162" w:rsidR="002A3837" w:rsidRPr="00410371" w:rsidRDefault="00F6564E" w:rsidP="002A3837">
            <w:pPr>
              <w:pStyle w:val="CRCoverPage"/>
              <w:spacing w:after="0"/>
              <w:rPr>
                <w:noProof/>
              </w:rPr>
            </w:pPr>
            <w:r w:rsidRPr="00F6564E">
              <w:rPr>
                <w:b/>
                <w:noProof/>
                <w:sz w:val="28"/>
              </w:rPr>
              <w:t>0367</w:t>
            </w:r>
          </w:p>
        </w:tc>
        <w:tc>
          <w:tcPr>
            <w:tcW w:w="709" w:type="dxa"/>
          </w:tcPr>
          <w:p w14:paraId="09D2C09B" w14:textId="77777777" w:rsidR="002A3837" w:rsidRDefault="002A3837" w:rsidP="002A3837">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5F3FFBC" w:rsidR="002A3837" w:rsidRPr="00410371" w:rsidRDefault="00892A0F" w:rsidP="002A3837">
            <w:pPr>
              <w:pStyle w:val="CRCoverPage"/>
              <w:spacing w:after="0"/>
              <w:jc w:val="center"/>
              <w:rPr>
                <w:b/>
                <w:noProof/>
              </w:rPr>
            </w:pPr>
            <w:r>
              <w:fldChar w:fldCharType="begin"/>
            </w:r>
            <w:r>
              <w:instrText xml:space="preserve"> DOCPROPERTY  Revision  \* MERGEFORMAT </w:instrText>
            </w:r>
            <w:r>
              <w:fldChar w:fldCharType="separate"/>
            </w:r>
            <w:r w:rsidR="002A3837">
              <w:rPr>
                <w:b/>
                <w:noProof/>
                <w:sz w:val="28"/>
              </w:rPr>
              <w:t>-</w:t>
            </w:r>
            <w:r>
              <w:rPr>
                <w:b/>
                <w:noProof/>
                <w:sz w:val="28"/>
              </w:rPr>
              <w:fldChar w:fldCharType="end"/>
            </w:r>
          </w:p>
        </w:tc>
        <w:tc>
          <w:tcPr>
            <w:tcW w:w="2410" w:type="dxa"/>
          </w:tcPr>
          <w:p w14:paraId="5D4AEAE9" w14:textId="77777777" w:rsidR="002A3837" w:rsidRDefault="002A3837" w:rsidP="002A3837">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5376CBC3" w:rsidR="002A3837" w:rsidRPr="00410371" w:rsidRDefault="00892A0F" w:rsidP="002A3837">
            <w:pPr>
              <w:pStyle w:val="CRCoverPage"/>
              <w:spacing w:after="0"/>
              <w:jc w:val="center"/>
              <w:rPr>
                <w:noProof/>
                <w:sz w:val="28"/>
              </w:rPr>
            </w:pPr>
            <w:r>
              <w:fldChar w:fldCharType="begin"/>
            </w:r>
            <w:r>
              <w:instrText xml:space="preserve"> DOCPROPERTY  Version  \* MERGEFORMAT </w:instrText>
            </w:r>
            <w:r>
              <w:fldChar w:fldCharType="separate"/>
            </w:r>
            <w:r w:rsidR="002A3837" w:rsidRPr="00A20764">
              <w:rPr>
                <w:b/>
                <w:noProof/>
                <w:sz w:val="28"/>
              </w:rPr>
              <w:t>16.</w:t>
            </w:r>
            <w:r w:rsidR="00332A35">
              <w:rPr>
                <w:b/>
                <w:noProof/>
                <w:sz w:val="28"/>
              </w:rPr>
              <w:t>4</w:t>
            </w:r>
            <w:r w:rsidR="002A3837" w:rsidRPr="00A20764">
              <w:rPr>
                <w:b/>
                <w:noProof/>
                <w:sz w:val="28"/>
              </w:rPr>
              <w:t>.0</w:t>
            </w:r>
            <w:r>
              <w:rPr>
                <w:b/>
                <w:noProof/>
                <w:sz w:val="28"/>
              </w:rPr>
              <w:fldChar w:fldCharType="end"/>
            </w:r>
          </w:p>
        </w:tc>
        <w:tc>
          <w:tcPr>
            <w:tcW w:w="143" w:type="dxa"/>
            <w:tcBorders>
              <w:right w:val="single" w:sz="4" w:space="0" w:color="auto"/>
            </w:tcBorders>
          </w:tcPr>
          <w:p w14:paraId="399238C9" w14:textId="77777777" w:rsidR="002A3837" w:rsidRDefault="002A3837" w:rsidP="002A3837">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2A3837" w14:paraId="58300953" w14:textId="77777777" w:rsidTr="00547111">
        <w:tc>
          <w:tcPr>
            <w:tcW w:w="1843" w:type="dxa"/>
            <w:tcBorders>
              <w:top w:val="single" w:sz="4" w:space="0" w:color="auto"/>
              <w:left w:val="single" w:sz="4" w:space="0" w:color="auto"/>
            </w:tcBorders>
          </w:tcPr>
          <w:p w14:paraId="05B2F3A2" w14:textId="77777777" w:rsidR="002A3837" w:rsidRDefault="002A3837" w:rsidP="002A3837">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5FEC9F5" w:rsidR="002A3837" w:rsidRDefault="002778DE" w:rsidP="002A3837">
            <w:pPr>
              <w:pStyle w:val="CRCoverPage"/>
              <w:spacing w:after="0"/>
              <w:ind w:left="100"/>
              <w:rPr>
                <w:noProof/>
              </w:rPr>
            </w:pPr>
            <w:r w:rsidRPr="002778DE">
              <w:rPr>
                <w:noProof/>
              </w:rPr>
              <w:t>Common correction of test cases in clause</w:t>
            </w:r>
            <w:r w:rsidR="0051451A">
              <w:rPr>
                <w:noProof/>
              </w:rPr>
              <w:t>s</w:t>
            </w:r>
            <w:r w:rsidRPr="002778DE">
              <w:rPr>
                <w:noProof/>
              </w:rPr>
              <w:t xml:space="preserve"> 5</w:t>
            </w:r>
            <w:r w:rsidR="0051451A">
              <w:rPr>
                <w:noProof/>
              </w:rPr>
              <w:t xml:space="preserve"> and 6</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2A3837" w14:paraId="46D5D7C2" w14:textId="77777777" w:rsidTr="00547111">
        <w:tc>
          <w:tcPr>
            <w:tcW w:w="1843" w:type="dxa"/>
            <w:tcBorders>
              <w:left w:val="single" w:sz="4" w:space="0" w:color="auto"/>
            </w:tcBorders>
          </w:tcPr>
          <w:p w14:paraId="45A6C2C4" w14:textId="77777777" w:rsidR="002A3837" w:rsidRDefault="002A3837" w:rsidP="002A3837">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FDA5D82" w:rsidR="002A3837" w:rsidRDefault="002A3837" w:rsidP="002A3837">
            <w:pPr>
              <w:pStyle w:val="CRCoverPage"/>
              <w:spacing w:after="0"/>
              <w:ind w:left="100"/>
              <w:rPr>
                <w:noProof/>
              </w:rPr>
            </w:pPr>
            <w:r w:rsidRPr="006709CE">
              <w:rPr>
                <w:noProof/>
              </w:rPr>
              <w:t>MCC TF160</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AD9C41E" w:rsidR="001E41F3" w:rsidRDefault="002A3837" w:rsidP="00547111">
            <w:pPr>
              <w:pStyle w:val="CRCoverPage"/>
              <w:spacing w:after="0"/>
              <w:ind w:left="100"/>
              <w:rPr>
                <w:noProof/>
              </w:rPr>
            </w:pPr>
            <w:r>
              <w:t>R5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2A4DEE1" w:rsidR="001E41F3" w:rsidRDefault="00F6564E">
            <w:pPr>
              <w:pStyle w:val="CRCoverPage"/>
              <w:spacing w:after="0"/>
              <w:ind w:left="100"/>
              <w:rPr>
                <w:noProof/>
              </w:rPr>
            </w:pPr>
            <w:r w:rsidRPr="00F6564E">
              <w:rPr>
                <w:noProof/>
              </w:rPr>
              <w:t>TEI14_Test, MCImp-UEConTest</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7DA451D8" w:rsidR="001E41F3" w:rsidRDefault="002A3837">
            <w:pPr>
              <w:pStyle w:val="CRCoverPage"/>
              <w:spacing w:after="0"/>
              <w:ind w:left="100"/>
              <w:rPr>
                <w:noProof/>
              </w:rPr>
            </w:pPr>
            <w:r>
              <w:t>2024-05-06</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97D089C" w:rsidR="001E41F3" w:rsidRDefault="002A3837" w:rsidP="00D24991">
            <w:pPr>
              <w:pStyle w:val="CRCoverPage"/>
              <w:spacing w:after="0"/>
              <w:ind w:left="100" w:right="-609"/>
              <w:rPr>
                <w:b/>
                <w:noProof/>
              </w:rPr>
            </w:pPr>
            <w:r w:rsidRPr="002A3837">
              <w:rPr>
                <w:b/>
                <w:noProof/>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0E4D0D8" w:rsidR="001E41F3" w:rsidRDefault="002A3837">
            <w:pPr>
              <w:pStyle w:val="CRCoverPage"/>
              <w:spacing w:after="0"/>
              <w:ind w:left="100"/>
              <w:rPr>
                <w:noProof/>
              </w:rPr>
            </w:pPr>
            <w:r w:rsidRPr="002A3837">
              <w:t>Rel-16</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5E7545" w14:paraId="1256F52C" w14:textId="77777777" w:rsidTr="00547111">
        <w:tc>
          <w:tcPr>
            <w:tcW w:w="2694" w:type="dxa"/>
            <w:gridSpan w:val="2"/>
            <w:tcBorders>
              <w:top w:val="single" w:sz="4" w:space="0" w:color="auto"/>
              <w:left w:val="single" w:sz="4" w:space="0" w:color="auto"/>
            </w:tcBorders>
          </w:tcPr>
          <w:p w14:paraId="52C87DB0" w14:textId="77777777" w:rsidR="005E7545" w:rsidRDefault="005E7545" w:rsidP="005E7545">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A879675" w14:textId="56EFC3BD" w:rsidR="0059666E" w:rsidRDefault="0059666E" w:rsidP="005E7545">
            <w:pPr>
              <w:numPr>
                <w:ilvl w:val="0"/>
                <w:numId w:val="1"/>
              </w:numPr>
              <w:overflowPunct w:val="0"/>
              <w:autoSpaceDE w:val="0"/>
              <w:autoSpaceDN w:val="0"/>
              <w:adjustRightInd w:val="0"/>
              <w:spacing w:after="0"/>
              <w:textAlignment w:val="baseline"/>
              <w:rPr>
                <w:noProof/>
              </w:rPr>
            </w:pPr>
            <w:r w:rsidRPr="0059666E">
              <w:rPr>
                <w:rFonts w:ascii="Arial" w:hAnsi="Arial"/>
                <w:noProof/>
              </w:rPr>
              <w:t>a) Inconsistent wording in Pre-test conditions, invalid references to 36.508.</w:t>
            </w:r>
            <w:r w:rsidRPr="0059666E">
              <w:rPr>
                <w:rFonts w:ascii="Arial" w:hAnsi="Arial"/>
                <w:noProof/>
              </w:rPr>
              <w:br/>
            </w:r>
            <w:r w:rsidR="00614CD9" w:rsidRPr="00614CD9">
              <w:rPr>
                <w:rFonts w:ascii="Arial" w:hAnsi="Arial"/>
                <w:noProof/>
              </w:rPr>
              <w:t>b) R5-240555 and R5-240558 have modified UE registration procedures of 36.579-1 clause 5.3.2 and 5.4.2.</w:t>
            </w:r>
            <w:r w:rsidR="00614CD9">
              <w:rPr>
                <w:rFonts w:ascii="Arial" w:hAnsi="Arial"/>
                <w:noProof/>
              </w:rPr>
              <w:br/>
            </w:r>
            <w:r w:rsidRPr="0059666E">
              <w:rPr>
                <w:rFonts w:ascii="Arial" w:hAnsi="Arial"/>
                <w:noProof/>
              </w:rPr>
              <w:t>c)</w:t>
            </w:r>
            <w:r w:rsidR="00BF6E41">
              <w:rPr>
                <w:rFonts w:ascii="Arial" w:hAnsi="Arial"/>
                <w:noProof/>
              </w:rPr>
              <w:t xml:space="preserve"> </w:t>
            </w:r>
            <w:r w:rsidRPr="0059666E">
              <w:rPr>
                <w:rFonts w:ascii="Arial" w:hAnsi="Arial"/>
                <w:noProof/>
              </w:rPr>
              <w:t xml:space="preserve">Test configurations have </w:t>
            </w:r>
            <w:r w:rsidR="00BF6E41">
              <w:rPr>
                <w:rFonts w:ascii="Arial" w:hAnsi="Arial"/>
                <w:noProof/>
              </w:rPr>
              <w:t xml:space="preserve">been </w:t>
            </w:r>
            <w:r w:rsidRPr="0059666E">
              <w:rPr>
                <w:rFonts w:ascii="Arial" w:hAnsi="Arial"/>
                <w:noProof/>
              </w:rPr>
              <w:t xml:space="preserve">introduced in 36.579-1 (CR </w:t>
            </w:r>
            <w:r w:rsidR="00AA72DE" w:rsidRPr="00AA72DE">
              <w:rPr>
                <w:rFonts w:ascii="Arial" w:hAnsi="Arial"/>
                <w:noProof/>
              </w:rPr>
              <w:t>0356</w:t>
            </w:r>
            <w:r w:rsidRPr="0059666E">
              <w:rPr>
                <w:rFonts w:ascii="Arial" w:hAnsi="Arial"/>
                <w:noProof/>
              </w:rPr>
              <w:t>) to avoid that system simulator and IUT configuration need to be repeated in the pre-test conditions again and again.</w:t>
            </w:r>
          </w:p>
          <w:p w14:paraId="7FEE65FB" w14:textId="01B5F97D" w:rsidR="00614CD9" w:rsidRPr="00614CD9" w:rsidRDefault="00614CD9" w:rsidP="00614CD9">
            <w:pPr>
              <w:numPr>
                <w:ilvl w:val="0"/>
                <w:numId w:val="1"/>
              </w:numPr>
              <w:overflowPunct w:val="0"/>
              <w:autoSpaceDE w:val="0"/>
              <w:autoSpaceDN w:val="0"/>
              <w:adjustRightInd w:val="0"/>
              <w:spacing w:after="0"/>
              <w:textAlignment w:val="baseline"/>
              <w:rPr>
                <w:rFonts w:ascii="Arial" w:hAnsi="Arial"/>
                <w:noProof/>
              </w:rPr>
            </w:pPr>
            <w:r w:rsidRPr="00614CD9">
              <w:rPr>
                <w:rFonts w:ascii="Arial" w:hAnsi="Arial"/>
                <w:noProof/>
              </w:rPr>
              <w:t>Test case 6.3.</w:t>
            </w:r>
            <w:r w:rsidR="00882F98">
              <w:rPr>
                <w:rFonts w:ascii="Arial" w:hAnsi="Arial"/>
                <w:noProof/>
              </w:rPr>
              <w:t>2</w:t>
            </w:r>
            <w:r w:rsidRPr="00614CD9">
              <w:rPr>
                <w:rFonts w:ascii="Arial" w:hAnsi="Arial"/>
                <w:noProof/>
              </w:rPr>
              <w:t xml:space="preserve">: There is no need for </w:t>
            </w:r>
            <w:r w:rsidR="0089711B">
              <w:rPr>
                <w:rFonts w:ascii="Arial" w:hAnsi="Arial"/>
                <w:noProof/>
              </w:rPr>
              <w:t xml:space="preserve">a </w:t>
            </w:r>
            <w:r w:rsidRPr="00614CD9">
              <w:rPr>
                <w:rFonts w:ascii="Arial" w:hAnsi="Arial"/>
                <w:noProof/>
              </w:rPr>
              <w:t>second cell.</w:t>
            </w:r>
          </w:p>
          <w:p w14:paraId="77CB537A" w14:textId="77777777" w:rsidR="00614CD9" w:rsidRDefault="00614CD9" w:rsidP="00614CD9">
            <w:pPr>
              <w:numPr>
                <w:ilvl w:val="0"/>
                <w:numId w:val="1"/>
              </w:numPr>
              <w:overflowPunct w:val="0"/>
              <w:autoSpaceDE w:val="0"/>
              <w:autoSpaceDN w:val="0"/>
              <w:adjustRightInd w:val="0"/>
              <w:spacing w:after="0"/>
              <w:textAlignment w:val="baseline"/>
              <w:rPr>
                <w:rFonts w:ascii="Arial" w:hAnsi="Arial"/>
                <w:noProof/>
              </w:rPr>
            </w:pPr>
            <w:r w:rsidRPr="00614CD9">
              <w:rPr>
                <w:rFonts w:ascii="Arial" w:hAnsi="Arial"/>
                <w:noProof/>
              </w:rPr>
              <w:t>Test case 6.4.1: Pre-test conditions have been missing.</w:t>
            </w:r>
          </w:p>
          <w:p w14:paraId="0BD29921" w14:textId="76147B3B" w:rsidR="000208C4" w:rsidRPr="00C56CD4" w:rsidRDefault="000208C4" w:rsidP="000208C4">
            <w:pPr>
              <w:pStyle w:val="ListParagraph"/>
              <w:numPr>
                <w:ilvl w:val="0"/>
                <w:numId w:val="1"/>
              </w:numPr>
              <w:rPr>
                <w:rFonts w:ascii="Arial" w:eastAsia="Times New Roman" w:hAnsi="Arial"/>
                <w:noProof/>
                <w:sz w:val="20"/>
                <w:szCs w:val="20"/>
                <w:lang w:val="en-GB" w:eastAsia="en-US"/>
              </w:rPr>
            </w:pPr>
            <w:r w:rsidRPr="00C56CD4">
              <w:rPr>
                <w:rFonts w:ascii="Arial" w:hAnsi="Arial"/>
                <w:noProof/>
                <w:sz w:val="20"/>
                <w:szCs w:val="20"/>
              </w:rPr>
              <w:t>Test case 5.1:</w:t>
            </w:r>
            <w:r w:rsidRPr="00C56CD4">
              <w:rPr>
                <w:rFonts w:ascii="Arial" w:hAnsi="Arial"/>
                <w:noProof/>
                <w:sz w:val="20"/>
                <w:szCs w:val="20"/>
              </w:rPr>
              <w:br/>
              <w:t>a) R5-240555 and R5-240558 have modified UE registration procedures of 36.579-1 clause 5.3.2 and 5.4.2 with clarification that there is no 3rd SIP REGISTER.</w:t>
            </w:r>
            <w:r w:rsidRPr="00C56CD4">
              <w:rPr>
                <w:rFonts w:ascii="Arial" w:hAnsi="Arial"/>
                <w:noProof/>
                <w:sz w:val="20"/>
                <w:szCs w:val="20"/>
              </w:rPr>
              <w:br/>
              <w:t xml:space="preserve">b) </w:t>
            </w:r>
            <w:r w:rsidRPr="00C56CD4">
              <w:rPr>
                <w:rFonts w:ascii="Arial" w:eastAsia="Times New Roman" w:hAnsi="Arial"/>
                <w:noProof/>
                <w:sz w:val="20"/>
                <w:szCs w:val="20"/>
                <w:lang w:val="en-GB" w:eastAsia="en-US"/>
              </w:rPr>
              <w:t>Step 2 in Table 5.1.3.2-1 is the duplication of step 18 in 36.579-1 Table 5.4.2.3-1</w:t>
            </w:r>
            <w:r w:rsidR="00F80466" w:rsidRPr="00C56CD4">
              <w:rPr>
                <w:rFonts w:ascii="Arial" w:eastAsia="Times New Roman" w:hAnsi="Arial"/>
                <w:noProof/>
                <w:sz w:val="20"/>
                <w:szCs w:val="20"/>
                <w:lang w:val="en-GB" w:eastAsia="en-US"/>
              </w:rPr>
              <w:br/>
              <w:t>c) The RRC connection release is contained in the RRC/NAS signalling of 36.579-1 clause 5.4.2 already</w:t>
            </w:r>
          </w:p>
          <w:p w14:paraId="60D8056F" w14:textId="794F5C2B" w:rsidR="0059666E" w:rsidRDefault="0059666E" w:rsidP="005E7545">
            <w:pPr>
              <w:pStyle w:val="CRCoverPage"/>
              <w:numPr>
                <w:ilvl w:val="0"/>
                <w:numId w:val="1"/>
              </w:numPr>
              <w:spacing w:after="0"/>
              <w:rPr>
                <w:noProof/>
              </w:rPr>
            </w:pPr>
            <w:r w:rsidRPr="0059666E">
              <w:rPr>
                <w:noProof/>
              </w:rPr>
              <w:t xml:space="preserve">The generic procedures for RRC/NAS signalling in 36.579-1 have been modified to clarify the use of </w:t>
            </w:r>
            <w:r>
              <w:rPr>
                <w:noProof/>
              </w:rPr>
              <w:t xml:space="preserve">the </w:t>
            </w:r>
            <w:r w:rsidRPr="0059666E">
              <w:rPr>
                <w:noProof/>
              </w:rPr>
              <w:t>network technolog</w:t>
            </w:r>
            <w:r>
              <w:rPr>
                <w:noProof/>
              </w:rPr>
              <w:t>y</w:t>
            </w:r>
            <w:r w:rsidR="000208C4">
              <w:rPr>
                <w:noProof/>
              </w:rPr>
              <w:t>; a new</w:t>
            </w:r>
            <w:r w:rsidR="00FB4D21">
              <w:rPr>
                <w:noProof/>
              </w:rPr>
              <w:t xml:space="preserve"> procedure</w:t>
            </w:r>
            <w:r w:rsidR="000208C4">
              <w:rPr>
                <w:noProof/>
              </w:rPr>
              <w:t xml:space="preserve"> is introduced 'for MCX communication release'</w:t>
            </w:r>
            <w:r w:rsidR="00FB4D21">
              <w:rPr>
                <w:noProof/>
              </w:rPr>
              <w:t>.</w:t>
            </w:r>
          </w:p>
          <w:p w14:paraId="14E0FA89" w14:textId="77777777" w:rsidR="000E68B9" w:rsidRDefault="005E7545" w:rsidP="000E68B9">
            <w:pPr>
              <w:pStyle w:val="CRCoverPage"/>
              <w:numPr>
                <w:ilvl w:val="0"/>
                <w:numId w:val="1"/>
              </w:numPr>
              <w:spacing w:after="0"/>
              <w:rPr>
                <w:noProof/>
              </w:rPr>
            </w:pPr>
            <w:r>
              <w:rPr>
                <w:noProof/>
              </w:rPr>
              <w:t xml:space="preserve">For SIP </w:t>
            </w:r>
            <w:r w:rsidR="00695E46">
              <w:rPr>
                <w:noProof/>
              </w:rPr>
              <w:t xml:space="preserve">BYE </w:t>
            </w:r>
            <w:r>
              <w:rPr>
                <w:noProof/>
              </w:rPr>
              <w:t xml:space="preserve">request sent by the SS there is no need to distinguish the Via header field for MO and MT call: In both cases it results in the same Via header field as specified for the </w:t>
            </w:r>
            <w:r w:rsidRPr="001F58C0">
              <w:rPr>
                <w:noProof/>
              </w:rPr>
              <w:t xml:space="preserve">SIP </w:t>
            </w:r>
            <w:r>
              <w:rPr>
                <w:noProof/>
              </w:rPr>
              <w:t>INVITE</w:t>
            </w:r>
            <w:r w:rsidRPr="001F58C0">
              <w:rPr>
                <w:noProof/>
              </w:rPr>
              <w:t xml:space="preserve"> request sent by the SS </w:t>
            </w:r>
            <w:r>
              <w:rPr>
                <w:noProof/>
              </w:rPr>
              <w:t>but with updated via-branches.</w:t>
            </w:r>
            <w:r w:rsidR="00C3309A">
              <w:rPr>
                <w:noProof/>
              </w:rPr>
              <w:br/>
            </w:r>
            <w:r w:rsidR="00C3309A">
              <w:rPr>
                <w:noProof/>
              </w:rPr>
              <w:sym w:font="Symbol" w:char="F0DE"/>
            </w:r>
            <w:r w:rsidR="00C3309A">
              <w:rPr>
                <w:noProof/>
              </w:rPr>
              <w:t xml:space="preserve"> There is no need to use any condition MO_CALL.</w:t>
            </w:r>
          </w:p>
          <w:p w14:paraId="55565C3F" w14:textId="77777777" w:rsidR="005E7545" w:rsidRDefault="000E68B9" w:rsidP="000E68B9">
            <w:pPr>
              <w:pStyle w:val="CRCoverPage"/>
              <w:numPr>
                <w:ilvl w:val="0"/>
                <w:numId w:val="1"/>
              </w:numPr>
              <w:spacing w:after="0"/>
              <w:rPr>
                <w:noProof/>
              </w:rPr>
            </w:pPr>
            <w:r>
              <w:rPr>
                <w:noProof/>
              </w:rPr>
              <w:t>Editorial issues</w:t>
            </w:r>
            <w:r w:rsidR="00FB4D21">
              <w:rPr>
                <w:noProof/>
              </w:rPr>
              <w:t>.</w:t>
            </w:r>
          </w:p>
          <w:p w14:paraId="708AA7DE" w14:textId="748FE675" w:rsidR="00FB4D21" w:rsidRDefault="00FB4D21" w:rsidP="00FB4D21">
            <w:pPr>
              <w:pStyle w:val="CRCoverPage"/>
              <w:spacing w:after="0"/>
              <w:ind w:left="460"/>
              <w:rPr>
                <w:noProof/>
              </w:rPr>
            </w:pPr>
          </w:p>
        </w:tc>
      </w:tr>
      <w:tr w:rsidR="005E7545" w14:paraId="4CA74D09" w14:textId="77777777" w:rsidTr="00547111">
        <w:tc>
          <w:tcPr>
            <w:tcW w:w="2694" w:type="dxa"/>
            <w:gridSpan w:val="2"/>
            <w:tcBorders>
              <w:left w:val="single" w:sz="4" w:space="0" w:color="auto"/>
            </w:tcBorders>
          </w:tcPr>
          <w:p w14:paraId="2D0866D6" w14:textId="77777777" w:rsidR="005E7545" w:rsidRDefault="005E7545" w:rsidP="005E7545">
            <w:pPr>
              <w:pStyle w:val="CRCoverPage"/>
              <w:spacing w:after="0"/>
              <w:rPr>
                <w:b/>
                <w:i/>
                <w:noProof/>
                <w:sz w:val="8"/>
                <w:szCs w:val="8"/>
              </w:rPr>
            </w:pPr>
          </w:p>
        </w:tc>
        <w:tc>
          <w:tcPr>
            <w:tcW w:w="6946" w:type="dxa"/>
            <w:gridSpan w:val="9"/>
            <w:tcBorders>
              <w:right w:val="single" w:sz="4" w:space="0" w:color="auto"/>
            </w:tcBorders>
          </w:tcPr>
          <w:p w14:paraId="365DEF04" w14:textId="77777777" w:rsidR="005E7545" w:rsidRDefault="005E7545" w:rsidP="005E7545">
            <w:pPr>
              <w:pStyle w:val="CRCoverPage"/>
              <w:spacing w:after="0"/>
              <w:rPr>
                <w:noProof/>
                <w:sz w:val="8"/>
                <w:szCs w:val="8"/>
              </w:rPr>
            </w:pPr>
          </w:p>
        </w:tc>
      </w:tr>
      <w:tr w:rsidR="005E7545" w14:paraId="21016551" w14:textId="77777777" w:rsidTr="00547111">
        <w:tc>
          <w:tcPr>
            <w:tcW w:w="2694" w:type="dxa"/>
            <w:gridSpan w:val="2"/>
            <w:tcBorders>
              <w:left w:val="single" w:sz="4" w:space="0" w:color="auto"/>
            </w:tcBorders>
          </w:tcPr>
          <w:p w14:paraId="49433147" w14:textId="77777777" w:rsidR="005E7545" w:rsidRDefault="005E7545" w:rsidP="005E7545">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73A38BF" w14:textId="6D1DC3B0" w:rsidR="0059666E" w:rsidRDefault="0059666E" w:rsidP="00BF6E41">
            <w:pPr>
              <w:pStyle w:val="CRCoverPage"/>
              <w:numPr>
                <w:ilvl w:val="0"/>
                <w:numId w:val="11"/>
              </w:numPr>
              <w:spacing w:after="0"/>
              <w:rPr>
                <w:noProof/>
              </w:rPr>
            </w:pPr>
            <w:r>
              <w:rPr>
                <w:noProof/>
              </w:rPr>
              <w:t>Pre-test conditions aligned for on-network test cases</w:t>
            </w:r>
            <w:r w:rsidR="00FB4D21">
              <w:rPr>
                <w:noProof/>
              </w:rPr>
              <w:t>.</w:t>
            </w:r>
          </w:p>
          <w:p w14:paraId="1A2A831E" w14:textId="04331114" w:rsidR="00614CD9" w:rsidRPr="00614CD9" w:rsidRDefault="00614CD9" w:rsidP="00BF6E41">
            <w:pPr>
              <w:numPr>
                <w:ilvl w:val="0"/>
                <w:numId w:val="11"/>
              </w:numPr>
              <w:overflowPunct w:val="0"/>
              <w:autoSpaceDE w:val="0"/>
              <w:autoSpaceDN w:val="0"/>
              <w:adjustRightInd w:val="0"/>
              <w:spacing w:after="0"/>
              <w:textAlignment w:val="baseline"/>
              <w:rPr>
                <w:rFonts w:ascii="Arial" w:hAnsi="Arial"/>
                <w:noProof/>
              </w:rPr>
            </w:pPr>
            <w:r w:rsidRPr="00614CD9">
              <w:rPr>
                <w:rFonts w:ascii="Arial" w:hAnsi="Arial"/>
                <w:noProof/>
              </w:rPr>
              <w:t>Pre-test conditions for test case 6.3.</w:t>
            </w:r>
            <w:r w:rsidR="007B67F2">
              <w:rPr>
                <w:rFonts w:ascii="Arial" w:hAnsi="Arial"/>
                <w:noProof/>
              </w:rPr>
              <w:t>2</w:t>
            </w:r>
            <w:r w:rsidRPr="00614CD9">
              <w:rPr>
                <w:rFonts w:ascii="Arial" w:hAnsi="Arial"/>
                <w:noProof/>
              </w:rPr>
              <w:t xml:space="preserve"> changed to single cell configuration</w:t>
            </w:r>
            <w:r w:rsidR="00FB4D21">
              <w:rPr>
                <w:rFonts w:ascii="Arial" w:hAnsi="Arial"/>
                <w:noProof/>
              </w:rPr>
              <w:t>.</w:t>
            </w:r>
          </w:p>
          <w:p w14:paraId="6BF4E4A5" w14:textId="77777777" w:rsidR="00614CD9" w:rsidRPr="00614CD9" w:rsidRDefault="00614CD9" w:rsidP="00BF6E41">
            <w:pPr>
              <w:numPr>
                <w:ilvl w:val="0"/>
                <w:numId w:val="11"/>
              </w:numPr>
              <w:overflowPunct w:val="0"/>
              <w:autoSpaceDE w:val="0"/>
              <w:autoSpaceDN w:val="0"/>
              <w:adjustRightInd w:val="0"/>
              <w:spacing w:after="0"/>
              <w:textAlignment w:val="baseline"/>
              <w:rPr>
                <w:rFonts w:ascii="Arial" w:hAnsi="Arial"/>
                <w:noProof/>
              </w:rPr>
            </w:pPr>
            <w:r w:rsidRPr="00614CD9">
              <w:rPr>
                <w:rFonts w:ascii="Arial" w:hAnsi="Arial"/>
                <w:noProof/>
              </w:rPr>
              <w:t>Pre-test conditions for test case 6.4.1 added.</w:t>
            </w:r>
          </w:p>
          <w:p w14:paraId="49693DEF" w14:textId="6282056C" w:rsidR="00F80466" w:rsidRDefault="00F80466" w:rsidP="00BF6E41">
            <w:pPr>
              <w:pStyle w:val="CRCoverPage"/>
              <w:numPr>
                <w:ilvl w:val="0"/>
                <w:numId w:val="11"/>
              </w:numPr>
              <w:spacing w:after="0"/>
              <w:rPr>
                <w:noProof/>
              </w:rPr>
            </w:pPr>
            <w:r w:rsidRPr="000208C4">
              <w:rPr>
                <w:noProof/>
              </w:rPr>
              <w:lastRenderedPageBreak/>
              <w:t>Test case 5.1</w:t>
            </w:r>
            <w:r>
              <w:rPr>
                <w:noProof/>
              </w:rPr>
              <w:t xml:space="preserve"> updated according to the latest changes in 36.579-1.</w:t>
            </w:r>
          </w:p>
          <w:p w14:paraId="5F9E2FCE" w14:textId="3622EB48" w:rsidR="00614CD9" w:rsidRDefault="005736A6" w:rsidP="00BF6E41">
            <w:pPr>
              <w:pStyle w:val="CRCoverPage"/>
              <w:numPr>
                <w:ilvl w:val="0"/>
                <w:numId w:val="11"/>
              </w:numPr>
              <w:spacing w:after="0"/>
              <w:rPr>
                <w:noProof/>
              </w:rPr>
            </w:pPr>
            <w:r>
              <w:rPr>
                <w:noProof/>
              </w:rPr>
              <w:t xml:space="preserve">Use of generic </w:t>
            </w:r>
            <w:r>
              <w:t>RRC/NAS procedures in t</w:t>
            </w:r>
            <w:r w:rsidRPr="002E7042">
              <w:t>est procedure sequence</w:t>
            </w:r>
            <w:r>
              <w:t>s</w:t>
            </w:r>
            <w:r w:rsidR="00FB4D21">
              <w:t>.</w:t>
            </w:r>
          </w:p>
          <w:p w14:paraId="553D742C" w14:textId="11833238" w:rsidR="000E68B9" w:rsidRDefault="00695E46" w:rsidP="00BF6E41">
            <w:pPr>
              <w:pStyle w:val="CRCoverPage"/>
              <w:numPr>
                <w:ilvl w:val="0"/>
                <w:numId w:val="11"/>
              </w:numPr>
              <w:spacing w:after="0"/>
              <w:rPr>
                <w:noProof/>
              </w:rPr>
            </w:pPr>
            <w:r>
              <w:rPr>
                <w:noProof/>
              </w:rPr>
              <w:t>Condition M</w:t>
            </w:r>
            <w:r w:rsidR="00C3309A">
              <w:rPr>
                <w:noProof/>
              </w:rPr>
              <w:t>O</w:t>
            </w:r>
            <w:r>
              <w:rPr>
                <w:noProof/>
              </w:rPr>
              <w:t xml:space="preserve">_CALL removed from specific messsage contents for </w:t>
            </w:r>
            <w:r w:rsidRPr="00695E46">
              <w:rPr>
                <w:noProof/>
              </w:rPr>
              <w:t>SIP BYE and SIP UPDATE</w:t>
            </w:r>
            <w:r w:rsidR="00FB4D21">
              <w:rPr>
                <w:noProof/>
              </w:rPr>
              <w:t>.</w:t>
            </w:r>
          </w:p>
          <w:p w14:paraId="64E34989" w14:textId="77777777" w:rsidR="005E7545" w:rsidRDefault="000E68B9" w:rsidP="00BF6E41">
            <w:pPr>
              <w:pStyle w:val="CRCoverPage"/>
              <w:numPr>
                <w:ilvl w:val="0"/>
                <w:numId w:val="11"/>
              </w:numPr>
              <w:spacing w:after="0"/>
              <w:rPr>
                <w:noProof/>
              </w:rPr>
            </w:pPr>
            <w:r>
              <w:rPr>
                <w:noProof/>
              </w:rPr>
              <w:t>Editorial corrections</w:t>
            </w:r>
            <w:r w:rsidR="00FB4D21">
              <w:rPr>
                <w:noProof/>
              </w:rPr>
              <w:t>.</w:t>
            </w:r>
          </w:p>
          <w:p w14:paraId="31C656EC" w14:textId="712A499C" w:rsidR="00FB4D21" w:rsidRDefault="00FB4D21" w:rsidP="00FB4D21">
            <w:pPr>
              <w:pStyle w:val="CRCoverPage"/>
              <w:spacing w:after="0"/>
              <w:ind w:left="460"/>
              <w:rPr>
                <w:noProof/>
              </w:rPr>
            </w:pPr>
          </w:p>
        </w:tc>
      </w:tr>
      <w:tr w:rsidR="005E7545" w14:paraId="1F886379" w14:textId="77777777" w:rsidTr="00547111">
        <w:tc>
          <w:tcPr>
            <w:tcW w:w="2694" w:type="dxa"/>
            <w:gridSpan w:val="2"/>
            <w:tcBorders>
              <w:left w:val="single" w:sz="4" w:space="0" w:color="auto"/>
            </w:tcBorders>
          </w:tcPr>
          <w:p w14:paraId="4D989623" w14:textId="77777777" w:rsidR="005E7545" w:rsidRDefault="005E7545" w:rsidP="005E7545">
            <w:pPr>
              <w:pStyle w:val="CRCoverPage"/>
              <w:spacing w:after="0"/>
              <w:rPr>
                <w:b/>
                <w:i/>
                <w:noProof/>
                <w:sz w:val="8"/>
                <w:szCs w:val="8"/>
              </w:rPr>
            </w:pPr>
          </w:p>
        </w:tc>
        <w:tc>
          <w:tcPr>
            <w:tcW w:w="6946" w:type="dxa"/>
            <w:gridSpan w:val="9"/>
            <w:tcBorders>
              <w:right w:val="single" w:sz="4" w:space="0" w:color="auto"/>
            </w:tcBorders>
          </w:tcPr>
          <w:p w14:paraId="71C4A204" w14:textId="77777777" w:rsidR="005E7545" w:rsidRDefault="005E7545" w:rsidP="005E7545">
            <w:pPr>
              <w:pStyle w:val="CRCoverPage"/>
              <w:spacing w:after="0"/>
              <w:rPr>
                <w:noProof/>
                <w:sz w:val="8"/>
                <w:szCs w:val="8"/>
              </w:rPr>
            </w:pPr>
          </w:p>
        </w:tc>
      </w:tr>
      <w:tr w:rsidR="005E7545" w14:paraId="678D7BF9" w14:textId="77777777" w:rsidTr="00547111">
        <w:tc>
          <w:tcPr>
            <w:tcW w:w="2694" w:type="dxa"/>
            <w:gridSpan w:val="2"/>
            <w:tcBorders>
              <w:left w:val="single" w:sz="4" w:space="0" w:color="auto"/>
              <w:bottom w:val="single" w:sz="4" w:space="0" w:color="auto"/>
            </w:tcBorders>
          </w:tcPr>
          <w:p w14:paraId="4E5CE1B6" w14:textId="77777777" w:rsidR="005E7545" w:rsidRDefault="005E7545" w:rsidP="005E754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5405D100" w:rsidR="005E7545" w:rsidRDefault="005E7545" w:rsidP="005E7545">
            <w:pPr>
              <w:pStyle w:val="CRCoverPage"/>
              <w:spacing w:after="0"/>
              <w:ind w:left="100"/>
              <w:rPr>
                <w:noProof/>
              </w:rPr>
            </w:pPr>
            <w:r w:rsidRPr="003D4368">
              <w:rPr>
                <w:noProof/>
              </w:rPr>
              <w:t>Inconsistent test specification</w:t>
            </w:r>
          </w:p>
        </w:tc>
      </w:tr>
      <w:tr w:rsidR="005E7545" w14:paraId="034AF533" w14:textId="77777777" w:rsidTr="00547111">
        <w:tc>
          <w:tcPr>
            <w:tcW w:w="2694" w:type="dxa"/>
            <w:gridSpan w:val="2"/>
          </w:tcPr>
          <w:p w14:paraId="39D9EB5B" w14:textId="77777777" w:rsidR="005E7545" w:rsidRDefault="005E7545" w:rsidP="005E7545">
            <w:pPr>
              <w:pStyle w:val="CRCoverPage"/>
              <w:spacing w:after="0"/>
              <w:rPr>
                <w:b/>
                <w:i/>
                <w:noProof/>
                <w:sz w:val="8"/>
                <w:szCs w:val="8"/>
              </w:rPr>
            </w:pPr>
          </w:p>
        </w:tc>
        <w:tc>
          <w:tcPr>
            <w:tcW w:w="6946" w:type="dxa"/>
            <w:gridSpan w:val="9"/>
          </w:tcPr>
          <w:p w14:paraId="7826CB1C" w14:textId="77777777" w:rsidR="005E7545" w:rsidRDefault="005E7545" w:rsidP="005E7545">
            <w:pPr>
              <w:pStyle w:val="CRCoverPage"/>
              <w:spacing w:after="0"/>
              <w:rPr>
                <w:noProof/>
                <w:sz w:val="8"/>
                <w:szCs w:val="8"/>
              </w:rPr>
            </w:pPr>
          </w:p>
        </w:tc>
      </w:tr>
      <w:tr w:rsidR="005E7545" w14:paraId="6A17D7AC" w14:textId="77777777" w:rsidTr="00547111">
        <w:tc>
          <w:tcPr>
            <w:tcW w:w="2694" w:type="dxa"/>
            <w:gridSpan w:val="2"/>
            <w:tcBorders>
              <w:top w:val="single" w:sz="4" w:space="0" w:color="auto"/>
              <w:left w:val="single" w:sz="4" w:space="0" w:color="auto"/>
            </w:tcBorders>
          </w:tcPr>
          <w:p w14:paraId="6DAD5B19" w14:textId="77777777" w:rsidR="005E7545" w:rsidRDefault="005E7545" w:rsidP="005E754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8D279CF" w:rsidR="005E7545" w:rsidRDefault="002778DE" w:rsidP="00DA54CD">
            <w:pPr>
              <w:pStyle w:val="CRCoverPage"/>
              <w:spacing w:after="0"/>
              <w:ind w:left="100"/>
              <w:rPr>
                <w:noProof/>
              </w:rPr>
            </w:pPr>
            <w:r>
              <w:rPr>
                <w:noProof/>
              </w:rPr>
              <w:t>5</w:t>
            </w:r>
            <w:r w:rsidR="00DD0097">
              <w:rPr>
                <w:noProof/>
              </w:rPr>
              <w:t>,</w:t>
            </w:r>
            <w:r w:rsidR="005F67D7">
              <w:rPr>
                <w:noProof/>
              </w:rPr>
              <w:t xml:space="preserve"> </w:t>
            </w:r>
            <w:r w:rsidR="00DD0097">
              <w:rPr>
                <w:noProof/>
              </w:rPr>
              <w:t>6</w:t>
            </w:r>
          </w:p>
        </w:tc>
      </w:tr>
      <w:tr w:rsidR="005E7545" w14:paraId="56E1E6C3" w14:textId="77777777" w:rsidTr="00547111">
        <w:tc>
          <w:tcPr>
            <w:tcW w:w="2694" w:type="dxa"/>
            <w:gridSpan w:val="2"/>
            <w:tcBorders>
              <w:left w:val="single" w:sz="4" w:space="0" w:color="auto"/>
            </w:tcBorders>
          </w:tcPr>
          <w:p w14:paraId="2FB9DE77" w14:textId="77777777" w:rsidR="005E7545" w:rsidRDefault="005E7545" w:rsidP="005E7545">
            <w:pPr>
              <w:pStyle w:val="CRCoverPage"/>
              <w:spacing w:after="0"/>
              <w:rPr>
                <w:b/>
                <w:i/>
                <w:noProof/>
                <w:sz w:val="8"/>
                <w:szCs w:val="8"/>
              </w:rPr>
            </w:pPr>
          </w:p>
        </w:tc>
        <w:tc>
          <w:tcPr>
            <w:tcW w:w="6946" w:type="dxa"/>
            <w:gridSpan w:val="9"/>
            <w:tcBorders>
              <w:right w:val="single" w:sz="4" w:space="0" w:color="auto"/>
            </w:tcBorders>
          </w:tcPr>
          <w:p w14:paraId="0898542D" w14:textId="77777777" w:rsidR="005E7545" w:rsidRDefault="005E7545" w:rsidP="005E7545">
            <w:pPr>
              <w:pStyle w:val="CRCoverPage"/>
              <w:spacing w:after="0"/>
              <w:rPr>
                <w:noProof/>
                <w:sz w:val="8"/>
                <w:szCs w:val="8"/>
              </w:rPr>
            </w:pPr>
          </w:p>
        </w:tc>
      </w:tr>
      <w:tr w:rsidR="005E7545" w14:paraId="76F95A8B" w14:textId="77777777" w:rsidTr="00547111">
        <w:tc>
          <w:tcPr>
            <w:tcW w:w="2694" w:type="dxa"/>
            <w:gridSpan w:val="2"/>
            <w:tcBorders>
              <w:left w:val="single" w:sz="4" w:space="0" w:color="auto"/>
            </w:tcBorders>
          </w:tcPr>
          <w:p w14:paraId="335EAB52" w14:textId="77777777" w:rsidR="005E7545" w:rsidRDefault="005E7545" w:rsidP="005E754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5E7545" w:rsidRDefault="005E7545" w:rsidP="005E754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5E7545" w:rsidRDefault="005E7545" w:rsidP="005E7545">
            <w:pPr>
              <w:pStyle w:val="CRCoverPage"/>
              <w:spacing w:after="0"/>
              <w:jc w:val="center"/>
              <w:rPr>
                <w:b/>
                <w:caps/>
                <w:noProof/>
              </w:rPr>
            </w:pPr>
            <w:r>
              <w:rPr>
                <w:b/>
                <w:caps/>
                <w:noProof/>
              </w:rPr>
              <w:t>N</w:t>
            </w:r>
          </w:p>
        </w:tc>
        <w:tc>
          <w:tcPr>
            <w:tcW w:w="2977" w:type="dxa"/>
            <w:gridSpan w:val="4"/>
          </w:tcPr>
          <w:p w14:paraId="304CCBCB" w14:textId="77777777" w:rsidR="005E7545" w:rsidRDefault="005E7545" w:rsidP="005E754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5E7545" w:rsidRDefault="005E7545" w:rsidP="005E7545">
            <w:pPr>
              <w:pStyle w:val="CRCoverPage"/>
              <w:spacing w:after="0"/>
              <w:ind w:left="99"/>
              <w:rPr>
                <w:noProof/>
              </w:rPr>
            </w:pPr>
          </w:p>
        </w:tc>
      </w:tr>
      <w:tr w:rsidR="005E7545" w14:paraId="34ACE2EB" w14:textId="77777777" w:rsidTr="00547111">
        <w:tc>
          <w:tcPr>
            <w:tcW w:w="2694" w:type="dxa"/>
            <w:gridSpan w:val="2"/>
            <w:tcBorders>
              <w:left w:val="single" w:sz="4" w:space="0" w:color="auto"/>
            </w:tcBorders>
          </w:tcPr>
          <w:p w14:paraId="571382F3" w14:textId="77777777" w:rsidR="005E7545" w:rsidRDefault="005E7545" w:rsidP="005E754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5E7545" w:rsidRDefault="005E7545" w:rsidP="005E754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F276C7" w:rsidR="005E7545" w:rsidRDefault="005E7545" w:rsidP="005E7545">
            <w:pPr>
              <w:pStyle w:val="CRCoverPage"/>
              <w:spacing w:after="0"/>
              <w:jc w:val="center"/>
              <w:rPr>
                <w:b/>
                <w:caps/>
                <w:noProof/>
              </w:rPr>
            </w:pPr>
            <w:r>
              <w:rPr>
                <w:b/>
                <w:caps/>
                <w:noProof/>
              </w:rPr>
              <w:t>x</w:t>
            </w:r>
          </w:p>
        </w:tc>
        <w:tc>
          <w:tcPr>
            <w:tcW w:w="2977" w:type="dxa"/>
            <w:gridSpan w:val="4"/>
          </w:tcPr>
          <w:p w14:paraId="7DB274D8" w14:textId="77777777" w:rsidR="005E7545" w:rsidRDefault="005E7545" w:rsidP="005E754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5E7545" w:rsidRDefault="005E7545" w:rsidP="005E7545">
            <w:pPr>
              <w:pStyle w:val="CRCoverPage"/>
              <w:spacing w:after="0"/>
              <w:ind w:left="99"/>
              <w:rPr>
                <w:noProof/>
              </w:rPr>
            </w:pPr>
            <w:r>
              <w:rPr>
                <w:noProof/>
              </w:rPr>
              <w:t xml:space="preserve">TS/TR ... CR ... </w:t>
            </w:r>
          </w:p>
        </w:tc>
      </w:tr>
      <w:tr w:rsidR="005E7545" w14:paraId="446DDBAC" w14:textId="77777777" w:rsidTr="00547111">
        <w:tc>
          <w:tcPr>
            <w:tcW w:w="2694" w:type="dxa"/>
            <w:gridSpan w:val="2"/>
            <w:tcBorders>
              <w:left w:val="single" w:sz="4" w:space="0" w:color="auto"/>
            </w:tcBorders>
          </w:tcPr>
          <w:p w14:paraId="678A1AA6" w14:textId="77777777" w:rsidR="005E7545" w:rsidRDefault="005E7545" w:rsidP="005E754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53166D51" w:rsidR="005E7545" w:rsidRDefault="00695E46" w:rsidP="005E7545">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E6CAFE5" w:rsidR="005E7545" w:rsidRDefault="005E7545" w:rsidP="005E7545">
            <w:pPr>
              <w:pStyle w:val="CRCoverPage"/>
              <w:spacing w:after="0"/>
              <w:jc w:val="center"/>
              <w:rPr>
                <w:b/>
                <w:caps/>
                <w:noProof/>
              </w:rPr>
            </w:pPr>
          </w:p>
        </w:tc>
        <w:tc>
          <w:tcPr>
            <w:tcW w:w="2977" w:type="dxa"/>
            <w:gridSpan w:val="4"/>
          </w:tcPr>
          <w:p w14:paraId="1A4306D9" w14:textId="77777777" w:rsidR="005E7545" w:rsidRDefault="005E7545" w:rsidP="005E754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E75E883" w14:textId="77777777" w:rsidR="000208C4" w:rsidRDefault="000208C4" w:rsidP="005E7545">
            <w:pPr>
              <w:pStyle w:val="CRCoverPage"/>
              <w:spacing w:after="0"/>
              <w:ind w:left="99"/>
              <w:rPr>
                <w:noProof/>
              </w:rPr>
            </w:pPr>
            <w:r w:rsidRPr="000208C4">
              <w:rPr>
                <w:noProof/>
              </w:rPr>
              <w:t>TS 36.579-1 CR 0330, 0333</w:t>
            </w:r>
          </w:p>
          <w:p w14:paraId="186A633D" w14:textId="7C21241C" w:rsidR="005E7545" w:rsidRDefault="005F67D7" w:rsidP="00F6564E">
            <w:pPr>
              <w:pStyle w:val="CRCoverPage"/>
              <w:spacing w:after="0"/>
              <w:ind w:left="99"/>
              <w:rPr>
                <w:noProof/>
              </w:rPr>
            </w:pPr>
            <w:r w:rsidRPr="005F67D7">
              <w:rPr>
                <w:noProof/>
              </w:rPr>
              <w:t xml:space="preserve">TS 36.579-1 CR </w:t>
            </w:r>
            <w:r w:rsidR="00F6564E" w:rsidRPr="00F6564E">
              <w:rPr>
                <w:noProof/>
              </w:rPr>
              <w:t>0356</w:t>
            </w:r>
            <w:r w:rsidR="00F6564E">
              <w:rPr>
                <w:noProof/>
              </w:rPr>
              <w:t xml:space="preserve">, </w:t>
            </w:r>
            <w:r w:rsidR="00F6564E" w:rsidRPr="00F6564E">
              <w:rPr>
                <w:noProof/>
              </w:rPr>
              <w:t>035</w:t>
            </w:r>
            <w:r w:rsidR="00F6564E">
              <w:rPr>
                <w:noProof/>
              </w:rPr>
              <w:t xml:space="preserve">7, </w:t>
            </w:r>
            <w:r w:rsidR="00F6564E" w:rsidRPr="00F6564E">
              <w:rPr>
                <w:noProof/>
              </w:rPr>
              <w:t>0351</w:t>
            </w:r>
          </w:p>
        </w:tc>
      </w:tr>
      <w:tr w:rsidR="005E7545" w14:paraId="55C714D2" w14:textId="77777777" w:rsidTr="00547111">
        <w:tc>
          <w:tcPr>
            <w:tcW w:w="2694" w:type="dxa"/>
            <w:gridSpan w:val="2"/>
            <w:tcBorders>
              <w:left w:val="single" w:sz="4" w:space="0" w:color="auto"/>
            </w:tcBorders>
          </w:tcPr>
          <w:p w14:paraId="45913E62" w14:textId="77777777" w:rsidR="005E7545" w:rsidRDefault="005E7545" w:rsidP="005E754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5E7545" w:rsidRDefault="005E7545" w:rsidP="005E754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FBD8D63" w:rsidR="005E7545" w:rsidRDefault="005E7545" w:rsidP="005E7545">
            <w:pPr>
              <w:pStyle w:val="CRCoverPage"/>
              <w:spacing w:after="0"/>
              <w:jc w:val="center"/>
              <w:rPr>
                <w:b/>
                <w:caps/>
                <w:noProof/>
              </w:rPr>
            </w:pPr>
            <w:r>
              <w:rPr>
                <w:b/>
                <w:caps/>
                <w:noProof/>
              </w:rPr>
              <w:t>x</w:t>
            </w:r>
          </w:p>
        </w:tc>
        <w:tc>
          <w:tcPr>
            <w:tcW w:w="2977" w:type="dxa"/>
            <w:gridSpan w:val="4"/>
          </w:tcPr>
          <w:p w14:paraId="1B4FF921" w14:textId="77777777" w:rsidR="005E7545" w:rsidRDefault="005E7545" w:rsidP="005E754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5E7545" w:rsidRDefault="005E7545" w:rsidP="005E7545">
            <w:pPr>
              <w:pStyle w:val="CRCoverPage"/>
              <w:spacing w:after="0"/>
              <w:ind w:left="99"/>
              <w:rPr>
                <w:noProof/>
              </w:rPr>
            </w:pPr>
            <w:r>
              <w:rPr>
                <w:noProof/>
              </w:rPr>
              <w:t xml:space="preserve">TS/TR ... CR ... </w:t>
            </w:r>
          </w:p>
        </w:tc>
      </w:tr>
      <w:tr w:rsidR="005E7545" w14:paraId="60DF82CC" w14:textId="77777777" w:rsidTr="008863B9">
        <w:tc>
          <w:tcPr>
            <w:tcW w:w="2694" w:type="dxa"/>
            <w:gridSpan w:val="2"/>
            <w:tcBorders>
              <w:left w:val="single" w:sz="4" w:space="0" w:color="auto"/>
            </w:tcBorders>
          </w:tcPr>
          <w:p w14:paraId="517696CD" w14:textId="77777777" w:rsidR="005E7545" w:rsidRDefault="005E7545" w:rsidP="005E7545">
            <w:pPr>
              <w:pStyle w:val="CRCoverPage"/>
              <w:spacing w:after="0"/>
              <w:rPr>
                <w:b/>
                <w:i/>
                <w:noProof/>
              </w:rPr>
            </w:pPr>
          </w:p>
        </w:tc>
        <w:tc>
          <w:tcPr>
            <w:tcW w:w="6946" w:type="dxa"/>
            <w:gridSpan w:val="9"/>
            <w:tcBorders>
              <w:right w:val="single" w:sz="4" w:space="0" w:color="auto"/>
            </w:tcBorders>
          </w:tcPr>
          <w:p w14:paraId="4D84207F" w14:textId="77777777" w:rsidR="005E7545" w:rsidRDefault="005E7545" w:rsidP="005E7545">
            <w:pPr>
              <w:pStyle w:val="CRCoverPage"/>
              <w:spacing w:after="0"/>
              <w:rPr>
                <w:noProof/>
              </w:rPr>
            </w:pPr>
          </w:p>
        </w:tc>
      </w:tr>
      <w:tr w:rsidR="005E7545" w14:paraId="556B87B6" w14:textId="77777777" w:rsidTr="008863B9">
        <w:tc>
          <w:tcPr>
            <w:tcW w:w="2694" w:type="dxa"/>
            <w:gridSpan w:val="2"/>
            <w:tcBorders>
              <w:left w:val="single" w:sz="4" w:space="0" w:color="auto"/>
              <w:bottom w:val="single" w:sz="4" w:space="0" w:color="auto"/>
            </w:tcBorders>
          </w:tcPr>
          <w:p w14:paraId="79A9C411" w14:textId="77777777" w:rsidR="005E7545" w:rsidRDefault="005E7545" w:rsidP="005E754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35399675" w:rsidR="005E7545" w:rsidRDefault="005E7545" w:rsidP="005E7545">
            <w:pPr>
              <w:pStyle w:val="CRCoverPage"/>
              <w:spacing w:after="0"/>
              <w:ind w:left="100"/>
              <w:rPr>
                <w:noProof/>
              </w:rPr>
            </w:pPr>
          </w:p>
        </w:tc>
      </w:tr>
      <w:tr w:rsidR="005E7545" w:rsidRPr="008863B9" w14:paraId="45BFE792" w14:textId="77777777" w:rsidTr="008863B9">
        <w:tc>
          <w:tcPr>
            <w:tcW w:w="2694" w:type="dxa"/>
            <w:gridSpan w:val="2"/>
            <w:tcBorders>
              <w:top w:val="single" w:sz="4" w:space="0" w:color="auto"/>
              <w:bottom w:val="single" w:sz="4" w:space="0" w:color="auto"/>
            </w:tcBorders>
          </w:tcPr>
          <w:p w14:paraId="194242DD" w14:textId="77777777" w:rsidR="005E7545" w:rsidRPr="008863B9" w:rsidRDefault="005E7545" w:rsidP="005E754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5E7545" w:rsidRPr="008863B9" w:rsidRDefault="005E7545" w:rsidP="005E7545">
            <w:pPr>
              <w:pStyle w:val="CRCoverPage"/>
              <w:spacing w:after="0"/>
              <w:ind w:left="100"/>
              <w:rPr>
                <w:noProof/>
                <w:sz w:val="8"/>
                <w:szCs w:val="8"/>
              </w:rPr>
            </w:pPr>
          </w:p>
        </w:tc>
      </w:tr>
      <w:tr w:rsidR="005E7545"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5E7545" w:rsidRDefault="005E7545" w:rsidP="005E7545">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5E7545" w:rsidRDefault="005E7545" w:rsidP="005E7545">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721706">
          <w:headerReference w:type="even" r:id="rId12"/>
          <w:footnotePr>
            <w:numRestart w:val="eachSect"/>
          </w:footnotePr>
          <w:pgSz w:w="11907" w:h="16840" w:code="9"/>
          <w:pgMar w:top="1418" w:right="1134" w:bottom="1134" w:left="1134" w:header="680" w:footer="567" w:gutter="0"/>
          <w:cols w:space="720"/>
        </w:sectPr>
      </w:pPr>
    </w:p>
    <w:p w14:paraId="4811E93A" w14:textId="77777777" w:rsidR="00DD0097" w:rsidRDefault="00DD0097" w:rsidP="00DD0097">
      <w:pPr>
        <w:rPr>
          <w:ins w:id="1" w:author="MCC160" w:date="2024-04-27T12:05:00Z"/>
          <w:rFonts w:ascii="Arial" w:hAnsi="Arial" w:cs="Arial"/>
          <w:color w:val="0070C0"/>
          <w:sz w:val="28"/>
          <w:szCs w:val="28"/>
        </w:rPr>
      </w:pPr>
      <w:bookmarkStart w:id="2" w:name="_Toc522499791"/>
      <w:bookmarkStart w:id="3" w:name="_Toc25610644"/>
      <w:bookmarkStart w:id="4" w:name="_Toc42507338"/>
      <w:bookmarkStart w:id="5" w:name="_Toc52307869"/>
      <w:bookmarkStart w:id="6" w:name="_Toc52782281"/>
      <w:bookmarkStart w:id="7" w:name="_Toc52782890"/>
      <w:bookmarkStart w:id="8" w:name="_Toc59042759"/>
      <w:bookmarkStart w:id="9" w:name="_Toc75459130"/>
      <w:bookmarkStart w:id="10" w:name="_Toc90630570"/>
      <w:bookmarkStart w:id="11" w:name="_Toc100778777"/>
      <w:bookmarkStart w:id="12" w:name="_Toc101286111"/>
      <w:bookmarkStart w:id="13" w:name="_Toc106817697"/>
      <w:bookmarkStart w:id="14" w:name="_Toc106817822"/>
      <w:bookmarkStart w:id="15" w:name="_Toc163573002"/>
      <w:ins w:id="16" w:author="MCC160" w:date="2024-04-27T12:05:00Z">
        <w:r w:rsidRPr="00C4089F">
          <w:rPr>
            <w:rFonts w:ascii="Arial" w:hAnsi="Arial" w:cs="Arial"/>
            <w:color w:val="0070C0"/>
            <w:sz w:val="28"/>
            <w:szCs w:val="28"/>
          </w:rPr>
          <w:lastRenderedPageBreak/>
          <w:t>&lt;Start of modification&gt;</w:t>
        </w:r>
      </w:ins>
    </w:p>
    <w:p w14:paraId="5AD02D09" w14:textId="77777777" w:rsidR="003467FA" w:rsidRPr="00E54153" w:rsidRDefault="003467FA" w:rsidP="003467FA">
      <w:pPr>
        <w:pStyle w:val="Heading1"/>
      </w:pPr>
      <w:bookmarkStart w:id="17" w:name="_Toc21005996"/>
      <w:bookmarkStart w:id="18" w:name="_Toc36037669"/>
      <w:bookmarkStart w:id="19" w:name="_Toc43837519"/>
      <w:bookmarkStart w:id="20" w:name="_Toc60995631"/>
      <w:bookmarkStart w:id="21" w:name="_Toc69159759"/>
      <w:bookmarkStart w:id="22" w:name="_Toc76583105"/>
      <w:bookmarkStart w:id="23" w:name="_Toc83808657"/>
      <w:bookmarkStart w:id="24" w:name="_Toc91233478"/>
      <w:bookmarkStart w:id="25" w:name="_Toc100348957"/>
      <w:bookmarkStart w:id="26" w:name="_Toc106787113"/>
      <w:bookmarkStart w:id="27" w:name="_Toc163566746"/>
      <w:bookmarkEnd w:id="2"/>
      <w:bookmarkEnd w:id="3"/>
      <w:bookmarkEnd w:id="4"/>
      <w:bookmarkEnd w:id="5"/>
      <w:bookmarkEnd w:id="6"/>
      <w:bookmarkEnd w:id="7"/>
      <w:bookmarkEnd w:id="8"/>
      <w:bookmarkEnd w:id="9"/>
      <w:bookmarkEnd w:id="10"/>
      <w:bookmarkEnd w:id="11"/>
      <w:bookmarkEnd w:id="12"/>
      <w:bookmarkEnd w:id="13"/>
      <w:bookmarkEnd w:id="14"/>
      <w:bookmarkEnd w:id="15"/>
      <w:r w:rsidRPr="00E54153">
        <w:t>5</w:t>
      </w:r>
      <w:r w:rsidRPr="00E54153">
        <w:tab/>
        <w:t>MCPTT Client Configuration</w:t>
      </w:r>
      <w:bookmarkEnd w:id="17"/>
      <w:bookmarkEnd w:id="18"/>
      <w:bookmarkEnd w:id="19"/>
      <w:bookmarkEnd w:id="20"/>
      <w:bookmarkEnd w:id="21"/>
      <w:bookmarkEnd w:id="22"/>
      <w:bookmarkEnd w:id="23"/>
      <w:bookmarkEnd w:id="24"/>
      <w:bookmarkEnd w:id="25"/>
      <w:bookmarkEnd w:id="26"/>
      <w:bookmarkEnd w:id="27"/>
    </w:p>
    <w:p w14:paraId="7F5CA3B5" w14:textId="77777777" w:rsidR="003467FA" w:rsidRPr="002E7042" w:rsidRDefault="003467FA" w:rsidP="003467FA">
      <w:pPr>
        <w:keepNext/>
        <w:keepLines/>
        <w:spacing w:before="180"/>
        <w:ind w:left="1134" w:hanging="1134"/>
        <w:outlineLvl w:val="1"/>
        <w:rPr>
          <w:rFonts w:ascii="Arial" w:hAnsi="Arial"/>
          <w:sz w:val="32"/>
        </w:rPr>
      </w:pPr>
      <w:bookmarkStart w:id="28" w:name="_Toc21005997"/>
      <w:bookmarkStart w:id="29" w:name="_Toc36037670"/>
      <w:bookmarkStart w:id="30" w:name="_Toc43837520"/>
      <w:bookmarkStart w:id="31" w:name="_Toc60995632"/>
      <w:bookmarkStart w:id="32" w:name="_Toc69159760"/>
      <w:bookmarkStart w:id="33" w:name="_Toc76583106"/>
      <w:bookmarkStart w:id="34" w:name="_Toc83808658"/>
      <w:bookmarkStart w:id="35" w:name="_Toc91233479"/>
      <w:bookmarkStart w:id="36" w:name="_Toc100348958"/>
      <w:bookmarkStart w:id="37" w:name="_Toc106787114"/>
      <w:bookmarkStart w:id="38" w:name="_Toc90630603"/>
      <w:bookmarkStart w:id="39" w:name="_Toc21006001"/>
      <w:bookmarkStart w:id="40" w:name="_Toc36037674"/>
      <w:bookmarkStart w:id="41" w:name="_Toc43837525"/>
      <w:bookmarkStart w:id="42" w:name="_Toc60995637"/>
      <w:bookmarkStart w:id="43" w:name="_Toc69159765"/>
      <w:r w:rsidRPr="002E7042">
        <w:rPr>
          <w:rFonts w:ascii="Arial" w:hAnsi="Arial"/>
          <w:sz w:val="32"/>
        </w:rPr>
        <w:t>5.1</w:t>
      </w:r>
      <w:r w:rsidRPr="002E7042">
        <w:rPr>
          <w:rFonts w:ascii="Arial" w:hAnsi="Arial"/>
          <w:sz w:val="32"/>
        </w:rPr>
        <w:tab/>
        <w:t>Configuration / Authentication / User Authorisation / UE Configuration / User Profile / Key Generation</w:t>
      </w:r>
      <w:bookmarkEnd w:id="28"/>
      <w:bookmarkEnd w:id="29"/>
      <w:bookmarkEnd w:id="30"/>
      <w:bookmarkEnd w:id="31"/>
      <w:bookmarkEnd w:id="32"/>
      <w:bookmarkEnd w:id="33"/>
      <w:bookmarkEnd w:id="34"/>
      <w:bookmarkEnd w:id="35"/>
      <w:bookmarkEnd w:id="36"/>
      <w:bookmarkEnd w:id="37"/>
    </w:p>
    <w:p w14:paraId="2001571C" w14:textId="77777777" w:rsidR="003467FA" w:rsidRPr="002E7042" w:rsidRDefault="003467FA" w:rsidP="003467FA">
      <w:pPr>
        <w:pStyle w:val="H6"/>
      </w:pPr>
      <w:r w:rsidRPr="002E7042">
        <w:t>5.1.1</w:t>
      </w:r>
      <w:r w:rsidRPr="002E7042">
        <w:tab/>
        <w:t>Test Purpose (TP)</w:t>
      </w:r>
    </w:p>
    <w:p w14:paraId="6E77867D" w14:textId="77777777" w:rsidR="003467FA" w:rsidRPr="002E7042" w:rsidRDefault="003467FA" w:rsidP="003467FA">
      <w:pPr>
        <w:pStyle w:val="H6"/>
      </w:pPr>
      <w:r w:rsidRPr="002E7042">
        <w:t>(1)</w:t>
      </w:r>
    </w:p>
    <w:p w14:paraId="7A6F67E3" w14:textId="77777777" w:rsidR="003467FA" w:rsidRPr="002E7042" w:rsidRDefault="003467FA" w:rsidP="003467FA">
      <w:pPr>
        <w:pStyle w:val="PL"/>
      </w:pPr>
      <w:r w:rsidRPr="002E7042">
        <w:rPr>
          <w:b/>
        </w:rPr>
        <w:t>with</w:t>
      </w:r>
      <w:r w:rsidRPr="002E7042">
        <w:t xml:space="preserve"> { UE (MCPTT Client) attached to EPS services }</w:t>
      </w:r>
    </w:p>
    <w:p w14:paraId="1EF160AF" w14:textId="77777777" w:rsidR="003467FA" w:rsidRPr="002E7042" w:rsidRDefault="003467FA" w:rsidP="003467FA">
      <w:pPr>
        <w:pStyle w:val="PL"/>
      </w:pPr>
      <w:r w:rsidRPr="002E7042">
        <w:t>ensure that {</w:t>
      </w:r>
    </w:p>
    <w:p w14:paraId="2D16DEBC" w14:textId="77777777" w:rsidR="003467FA" w:rsidRPr="002E7042" w:rsidRDefault="003467FA" w:rsidP="003467FA">
      <w:pPr>
        <w:pStyle w:val="PL"/>
      </w:pPr>
      <w:r w:rsidRPr="002E7042">
        <w:t xml:space="preserve">  </w:t>
      </w:r>
      <w:r w:rsidRPr="002E7042">
        <w:rPr>
          <w:b/>
        </w:rPr>
        <w:t>when</w:t>
      </w:r>
      <w:r w:rsidRPr="002E7042">
        <w:t xml:space="preserve"> { the MCPTT User activates an MCPTT application and requests MCPTT initialisation }</w:t>
      </w:r>
    </w:p>
    <w:p w14:paraId="616B9EDF" w14:textId="77777777" w:rsidR="003467FA" w:rsidRPr="002E7042" w:rsidRDefault="003467FA" w:rsidP="003467FA">
      <w:pPr>
        <w:pStyle w:val="PL"/>
      </w:pPr>
      <w:r w:rsidRPr="002E7042">
        <w:t xml:space="preserve">    </w:t>
      </w:r>
      <w:r w:rsidRPr="002E7042">
        <w:rPr>
          <w:b/>
        </w:rPr>
        <w:t>then</w:t>
      </w:r>
      <w:r w:rsidRPr="002E7042">
        <w:t xml:space="preserve"> { UE (MCPTT Client) performs MCPTT User Authentication }</w:t>
      </w:r>
    </w:p>
    <w:p w14:paraId="78BAC346" w14:textId="77777777" w:rsidR="003467FA" w:rsidRPr="002E7042" w:rsidRDefault="003467FA" w:rsidP="003467FA">
      <w:pPr>
        <w:pStyle w:val="PL"/>
        <w:rPr>
          <w:rFonts w:cs="Courier New"/>
          <w:szCs w:val="16"/>
        </w:rPr>
      </w:pPr>
      <w:r w:rsidRPr="002E7042">
        <w:t xml:space="preserve">            </w:t>
      </w:r>
      <w:r w:rsidRPr="002E7042">
        <w:rPr>
          <w:rFonts w:cs="Courier New"/>
          <w:szCs w:val="16"/>
        </w:rPr>
        <w:t>}</w:t>
      </w:r>
    </w:p>
    <w:p w14:paraId="2FE254B5" w14:textId="77777777" w:rsidR="003467FA" w:rsidRPr="002E7042" w:rsidRDefault="003467FA" w:rsidP="003467FA">
      <w:pPr>
        <w:pStyle w:val="PL"/>
      </w:pPr>
    </w:p>
    <w:p w14:paraId="18D87C66" w14:textId="77777777" w:rsidR="003467FA" w:rsidRPr="002E7042" w:rsidRDefault="003467FA" w:rsidP="003467FA">
      <w:pPr>
        <w:pStyle w:val="H6"/>
      </w:pPr>
      <w:r w:rsidRPr="002E7042">
        <w:t>(2)</w:t>
      </w:r>
    </w:p>
    <w:p w14:paraId="442903F6" w14:textId="77777777" w:rsidR="003467FA" w:rsidRPr="002E7042" w:rsidRDefault="003467FA" w:rsidP="003467FA">
      <w:pPr>
        <w:pStyle w:val="PL"/>
      </w:pPr>
      <w:r w:rsidRPr="002E7042">
        <w:rPr>
          <w:b/>
        </w:rPr>
        <w:t>with</w:t>
      </w:r>
      <w:r w:rsidRPr="002E7042">
        <w:t xml:space="preserve"> { UE (MCPTT Client) user authenticated }</w:t>
      </w:r>
    </w:p>
    <w:p w14:paraId="7489C2F7" w14:textId="77777777" w:rsidR="003467FA" w:rsidRPr="002E7042" w:rsidRDefault="003467FA" w:rsidP="003467FA">
      <w:pPr>
        <w:pStyle w:val="PL"/>
      </w:pPr>
      <w:r w:rsidRPr="002E7042">
        <w:t>ensure that {</w:t>
      </w:r>
    </w:p>
    <w:p w14:paraId="64096C53" w14:textId="77777777" w:rsidR="003467FA" w:rsidRPr="002E7042" w:rsidRDefault="003467FA" w:rsidP="003467FA">
      <w:pPr>
        <w:pStyle w:val="PL"/>
      </w:pPr>
      <w:r w:rsidRPr="002E7042">
        <w:t xml:space="preserve">  </w:t>
      </w:r>
      <w:r w:rsidRPr="002E7042">
        <w:rPr>
          <w:b/>
        </w:rPr>
        <w:t>when</w:t>
      </w:r>
      <w:r w:rsidRPr="002E7042">
        <w:t xml:space="preserve"> { the UE (MCPTT Client) has established a secure HTTP tunnel  }</w:t>
      </w:r>
    </w:p>
    <w:p w14:paraId="588D89E3" w14:textId="77777777" w:rsidR="003467FA" w:rsidRPr="002E7042" w:rsidRDefault="003467FA" w:rsidP="003467FA">
      <w:pPr>
        <w:pStyle w:val="PL"/>
      </w:pPr>
      <w:r w:rsidRPr="002E7042">
        <w:t xml:space="preserve">    </w:t>
      </w:r>
      <w:r w:rsidRPr="002E7042">
        <w:rPr>
          <w:b/>
        </w:rPr>
        <w:t>then</w:t>
      </w:r>
      <w:r w:rsidRPr="002E7042">
        <w:t xml:space="preserve"> { UE (MCPTT Client) performs key management authorization and obtains identity management key material }</w:t>
      </w:r>
    </w:p>
    <w:p w14:paraId="48EFAC38" w14:textId="77777777" w:rsidR="003467FA" w:rsidRPr="002E7042" w:rsidRDefault="003467FA" w:rsidP="003467FA">
      <w:pPr>
        <w:pStyle w:val="PL"/>
        <w:rPr>
          <w:rFonts w:cs="Courier New"/>
          <w:szCs w:val="16"/>
        </w:rPr>
      </w:pPr>
      <w:r w:rsidRPr="002E7042">
        <w:t xml:space="preserve">            </w:t>
      </w:r>
      <w:r w:rsidRPr="002E7042">
        <w:rPr>
          <w:rFonts w:cs="Courier New"/>
          <w:szCs w:val="16"/>
        </w:rPr>
        <w:t>}</w:t>
      </w:r>
    </w:p>
    <w:p w14:paraId="2DAEC99F" w14:textId="77777777" w:rsidR="003467FA" w:rsidRPr="002E7042" w:rsidRDefault="003467FA" w:rsidP="003467FA">
      <w:pPr>
        <w:pStyle w:val="PL"/>
      </w:pPr>
    </w:p>
    <w:p w14:paraId="2579941B" w14:textId="77777777" w:rsidR="003467FA" w:rsidRPr="002E7042" w:rsidRDefault="003467FA" w:rsidP="003467FA">
      <w:pPr>
        <w:pStyle w:val="H6"/>
      </w:pPr>
      <w:r w:rsidRPr="002E7042">
        <w:t>(3)</w:t>
      </w:r>
    </w:p>
    <w:p w14:paraId="4433A441" w14:textId="77777777" w:rsidR="003467FA" w:rsidRPr="002E7042" w:rsidRDefault="003467FA" w:rsidP="003467FA">
      <w:pPr>
        <w:pStyle w:val="PL"/>
      </w:pPr>
      <w:r w:rsidRPr="002E7042">
        <w:rPr>
          <w:b/>
        </w:rPr>
        <w:t>with</w:t>
      </w:r>
      <w:r w:rsidRPr="002E7042">
        <w:t xml:space="preserve"> { UE (MCPTT Client) has obtained identity management key material }</w:t>
      </w:r>
    </w:p>
    <w:p w14:paraId="0C31204B" w14:textId="77777777" w:rsidR="003467FA" w:rsidRPr="002E7042" w:rsidRDefault="003467FA" w:rsidP="003467FA">
      <w:pPr>
        <w:pStyle w:val="PL"/>
      </w:pPr>
      <w:r w:rsidRPr="002E7042">
        <w:t>ensure that {</w:t>
      </w:r>
    </w:p>
    <w:p w14:paraId="53B08615" w14:textId="77777777" w:rsidR="003467FA" w:rsidRPr="002E7042" w:rsidRDefault="003467FA" w:rsidP="003467FA">
      <w:pPr>
        <w:pStyle w:val="PL"/>
      </w:pPr>
      <w:r w:rsidRPr="002E7042">
        <w:t xml:space="preserve">  </w:t>
      </w:r>
      <w:r w:rsidRPr="002E7042">
        <w:rPr>
          <w:b/>
        </w:rPr>
        <w:t>when</w:t>
      </w:r>
      <w:r w:rsidRPr="002E7042">
        <w:t xml:space="preserve"> { the UE (MCPTT Client) requests user service authorization }</w:t>
      </w:r>
    </w:p>
    <w:p w14:paraId="3614AD3E" w14:textId="77777777" w:rsidR="003467FA" w:rsidRPr="002E7042" w:rsidRDefault="003467FA" w:rsidP="003467FA">
      <w:pPr>
        <w:pStyle w:val="PL"/>
      </w:pPr>
      <w:r w:rsidRPr="002E7042">
        <w:t xml:space="preserve">    </w:t>
      </w:r>
      <w:r w:rsidRPr="002E7042">
        <w:rPr>
          <w:b/>
        </w:rPr>
        <w:t>then</w:t>
      </w:r>
      <w:r w:rsidRPr="002E7042">
        <w:t xml:space="preserve"> { UE (MCPTT Client) sends a user authorization request to the MCPTT Server }</w:t>
      </w:r>
    </w:p>
    <w:p w14:paraId="524706A7" w14:textId="77777777" w:rsidR="003467FA" w:rsidRPr="002E7042" w:rsidRDefault="003467FA" w:rsidP="003467FA">
      <w:pPr>
        <w:pStyle w:val="PL"/>
        <w:rPr>
          <w:rFonts w:cs="Courier New"/>
          <w:szCs w:val="16"/>
        </w:rPr>
      </w:pPr>
      <w:r w:rsidRPr="002E7042">
        <w:t xml:space="preserve">            </w:t>
      </w:r>
      <w:r w:rsidRPr="002E7042">
        <w:rPr>
          <w:rFonts w:cs="Courier New"/>
          <w:szCs w:val="16"/>
        </w:rPr>
        <w:t>}</w:t>
      </w:r>
    </w:p>
    <w:p w14:paraId="09D71A6D" w14:textId="77777777" w:rsidR="003467FA" w:rsidRPr="002E7042" w:rsidRDefault="003467FA" w:rsidP="003467FA">
      <w:pPr>
        <w:pStyle w:val="PL"/>
      </w:pPr>
    </w:p>
    <w:p w14:paraId="1C1D6E57" w14:textId="77777777" w:rsidR="003467FA" w:rsidRPr="002E7042" w:rsidRDefault="003467FA" w:rsidP="003467FA">
      <w:pPr>
        <w:pStyle w:val="H6"/>
      </w:pPr>
      <w:r w:rsidRPr="002E7042">
        <w:t>(4)</w:t>
      </w:r>
    </w:p>
    <w:p w14:paraId="301EAF90" w14:textId="77777777" w:rsidR="003467FA" w:rsidRPr="002E7042" w:rsidRDefault="003467FA" w:rsidP="003467FA">
      <w:pPr>
        <w:pStyle w:val="PL"/>
      </w:pPr>
      <w:r w:rsidRPr="002E7042">
        <w:rPr>
          <w:b/>
        </w:rPr>
        <w:t>with</w:t>
      </w:r>
      <w:r w:rsidRPr="002E7042">
        <w:t xml:space="preserve"> { UE (MCPTT Client) authorized for user services }</w:t>
      </w:r>
    </w:p>
    <w:p w14:paraId="2441E462" w14:textId="77777777" w:rsidR="003467FA" w:rsidRPr="002E7042" w:rsidRDefault="003467FA" w:rsidP="003467FA">
      <w:pPr>
        <w:pStyle w:val="PL"/>
      </w:pPr>
      <w:r w:rsidRPr="002E7042">
        <w:t>ensure that {</w:t>
      </w:r>
    </w:p>
    <w:p w14:paraId="0EE33881" w14:textId="77777777" w:rsidR="003467FA" w:rsidRPr="002E7042" w:rsidRDefault="003467FA" w:rsidP="003467FA">
      <w:pPr>
        <w:pStyle w:val="PL"/>
      </w:pPr>
      <w:r w:rsidRPr="002E7042">
        <w:t xml:space="preserve">  </w:t>
      </w:r>
      <w:r w:rsidRPr="002E7042">
        <w:rPr>
          <w:b/>
        </w:rPr>
        <w:t>when</w:t>
      </w:r>
      <w:r w:rsidRPr="002E7042">
        <w:t xml:space="preserve"> { the UE (MCPTT Client) requests configuration management authorization}</w:t>
      </w:r>
    </w:p>
    <w:p w14:paraId="3DFB697B" w14:textId="77777777" w:rsidR="003467FA" w:rsidRPr="002E7042" w:rsidRDefault="003467FA" w:rsidP="003467FA">
      <w:pPr>
        <w:pStyle w:val="PL"/>
      </w:pPr>
      <w:r w:rsidRPr="002E7042">
        <w:t xml:space="preserve">    </w:t>
      </w:r>
      <w:r w:rsidRPr="002E7042">
        <w:rPr>
          <w:b/>
        </w:rPr>
        <w:t>then</w:t>
      </w:r>
      <w:r w:rsidRPr="002E7042">
        <w:t xml:space="preserve"> { UE (MCPTT Client) requests subscription to multiple documents simultaneously </w:t>
      </w:r>
      <w:r w:rsidRPr="002E7042">
        <w:rPr>
          <w:b/>
        </w:rPr>
        <w:t>and</w:t>
      </w:r>
      <w:r w:rsidRPr="002E7042">
        <w:t xml:space="preserve"> request the retrieval of the MCPTT UE Configuration document, the MCPTT User Profile Configuration Document and the MCPTT Service Configuration Document }</w:t>
      </w:r>
    </w:p>
    <w:p w14:paraId="710A6B7F" w14:textId="77777777" w:rsidR="003467FA" w:rsidRPr="002E7042" w:rsidRDefault="003467FA" w:rsidP="003467FA">
      <w:pPr>
        <w:pStyle w:val="PL"/>
        <w:rPr>
          <w:rFonts w:cs="Courier New"/>
          <w:szCs w:val="16"/>
        </w:rPr>
      </w:pPr>
      <w:r w:rsidRPr="002E7042">
        <w:t xml:space="preserve">            </w:t>
      </w:r>
      <w:r w:rsidRPr="002E7042">
        <w:rPr>
          <w:rFonts w:cs="Courier New"/>
          <w:szCs w:val="16"/>
        </w:rPr>
        <w:t>}</w:t>
      </w:r>
    </w:p>
    <w:p w14:paraId="37CAE2D8" w14:textId="77777777" w:rsidR="003467FA" w:rsidRPr="002E7042" w:rsidRDefault="003467FA" w:rsidP="003467FA">
      <w:pPr>
        <w:pStyle w:val="PL"/>
      </w:pPr>
    </w:p>
    <w:p w14:paraId="7D6D4E1C" w14:textId="77777777" w:rsidR="003467FA" w:rsidRPr="002E7042" w:rsidRDefault="003467FA" w:rsidP="003467FA">
      <w:pPr>
        <w:pStyle w:val="H6"/>
      </w:pPr>
      <w:r w:rsidRPr="002E7042">
        <w:t>(5)</w:t>
      </w:r>
    </w:p>
    <w:p w14:paraId="655A799D" w14:textId="77777777" w:rsidR="003467FA" w:rsidRPr="002E7042" w:rsidRDefault="003467FA" w:rsidP="003467FA">
      <w:pPr>
        <w:pStyle w:val="PL"/>
      </w:pPr>
      <w:r w:rsidRPr="002E7042">
        <w:rPr>
          <w:b/>
        </w:rPr>
        <w:t>with</w:t>
      </w:r>
      <w:r w:rsidRPr="002E7042">
        <w:t xml:space="preserve"> { UE (MCPTT Client) having obtained user configuration data }</w:t>
      </w:r>
    </w:p>
    <w:p w14:paraId="5AF8562C" w14:textId="77777777" w:rsidR="003467FA" w:rsidRPr="002E7042" w:rsidRDefault="003467FA" w:rsidP="003467FA">
      <w:pPr>
        <w:pStyle w:val="PL"/>
      </w:pPr>
      <w:r w:rsidRPr="002E7042">
        <w:t>ensure that {</w:t>
      </w:r>
    </w:p>
    <w:p w14:paraId="040EC389" w14:textId="77777777" w:rsidR="003467FA" w:rsidRPr="002E7042" w:rsidRDefault="003467FA" w:rsidP="003467FA">
      <w:pPr>
        <w:pStyle w:val="PL"/>
      </w:pPr>
      <w:r w:rsidRPr="002E7042">
        <w:t xml:space="preserve">  </w:t>
      </w:r>
      <w:r w:rsidRPr="002E7042">
        <w:rPr>
          <w:b/>
        </w:rPr>
        <w:t>when</w:t>
      </w:r>
      <w:r w:rsidRPr="002E7042">
        <w:t xml:space="preserve"> { the UE (MCPTT Client) requests group management authorization }</w:t>
      </w:r>
    </w:p>
    <w:p w14:paraId="45700150" w14:textId="77777777" w:rsidR="003467FA" w:rsidRPr="002E7042" w:rsidRDefault="003467FA" w:rsidP="003467FA">
      <w:pPr>
        <w:pStyle w:val="PL"/>
      </w:pPr>
      <w:r w:rsidRPr="002E7042">
        <w:t xml:space="preserve">    </w:t>
      </w:r>
      <w:r w:rsidRPr="002E7042">
        <w:rPr>
          <w:b/>
        </w:rPr>
        <w:t>then</w:t>
      </w:r>
      <w:r w:rsidRPr="002E7042">
        <w:t xml:space="preserve"> { UE (MCPTT Client) receives the group profile including group traffic keys }</w:t>
      </w:r>
    </w:p>
    <w:p w14:paraId="74EF29C9" w14:textId="77777777" w:rsidR="003467FA" w:rsidRPr="002E7042" w:rsidRDefault="003467FA" w:rsidP="003467FA">
      <w:pPr>
        <w:pStyle w:val="PL"/>
        <w:rPr>
          <w:rFonts w:cs="Courier New"/>
          <w:szCs w:val="16"/>
        </w:rPr>
      </w:pPr>
      <w:r w:rsidRPr="002E7042">
        <w:t xml:space="preserve">            </w:t>
      </w:r>
      <w:r w:rsidRPr="002E7042">
        <w:rPr>
          <w:rFonts w:cs="Courier New"/>
          <w:szCs w:val="16"/>
        </w:rPr>
        <w:t>}</w:t>
      </w:r>
    </w:p>
    <w:p w14:paraId="1622E80D" w14:textId="77777777" w:rsidR="003467FA" w:rsidRPr="002E7042" w:rsidRDefault="003467FA" w:rsidP="003467FA">
      <w:pPr>
        <w:pStyle w:val="PL"/>
      </w:pPr>
    </w:p>
    <w:p w14:paraId="542D0114" w14:textId="77777777" w:rsidR="003467FA" w:rsidRPr="002E7042" w:rsidRDefault="003467FA" w:rsidP="003467FA">
      <w:pPr>
        <w:pStyle w:val="H6"/>
      </w:pPr>
      <w:r w:rsidRPr="002E7042">
        <w:t>(6)</w:t>
      </w:r>
    </w:p>
    <w:p w14:paraId="5D8F4B9C" w14:textId="77777777" w:rsidR="003467FA" w:rsidRPr="002E7042" w:rsidRDefault="003467FA" w:rsidP="003467FA">
      <w:pPr>
        <w:pStyle w:val="PL"/>
      </w:pPr>
      <w:r w:rsidRPr="002E7042">
        <w:rPr>
          <w:b/>
        </w:rPr>
        <w:t>with</w:t>
      </w:r>
      <w:r w:rsidRPr="002E7042">
        <w:t xml:space="preserve"> { UE (MCPTT Client) having obtained all required configuration data }</w:t>
      </w:r>
    </w:p>
    <w:p w14:paraId="5D54765D" w14:textId="77777777" w:rsidR="003467FA" w:rsidRPr="002E7042" w:rsidRDefault="003467FA" w:rsidP="003467FA">
      <w:pPr>
        <w:pStyle w:val="PL"/>
      </w:pPr>
      <w:r w:rsidRPr="002E7042">
        <w:t>ensure that {</w:t>
      </w:r>
    </w:p>
    <w:p w14:paraId="0C4DADB2" w14:textId="77777777" w:rsidR="003467FA" w:rsidRPr="002E7042" w:rsidRDefault="003467FA" w:rsidP="003467FA">
      <w:pPr>
        <w:pStyle w:val="PL"/>
      </w:pPr>
      <w:r w:rsidRPr="002E7042">
        <w:t xml:space="preserve">  </w:t>
      </w:r>
      <w:r w:rsidRPr="002E7042">
        <w:rPr>
          <w:b/>
        </w:rPr>
        <w:t>when</w:t>
      </w:r>
      <w:r w:rsidRPr="002E7042">
        <w:t xml:space="preserve"> { the UE (MCPTT Client) requires to refresh its service settings }</w:t>
      </w:r>
    </w:p>
    <w:p w14:paraId="1B0D4C53" w14:textId="77777777" w:rsidR="003467FA" w:rsidRPr="002E7042" w:rsidRDefault="003467FA" w:rsidP="003467FA">
      <w:pPr>
        <w:pStyle w:val="PL"/>
      </w:pPr>
      <w:r w:rsidRPr="002E7042">
        <w:t xml:space="preserve">    </w:t>
      </w:r>
      <w:r w:rsidRPr="002E7042">
        <w:rPr>
          <w:b/>
        </w:rPr>
        <w:t>then</w:t>
      </w:r>
      <w:r w:rsidRPr="002E7042">
        <w:t xml:space="preserve"> { UE (MCPTT Client) sends a SIP PUBLISH request }</w:t>
      </w:r>
    </w:p>
    <w:p w14:paraId="6835CAA4" w14:textId="77777777" w:rsidR="003467FA" w:rsidRPr="002E7042" w:rsidRDefault="003467FA" w:rsidP="003467FA">
      <w:pPr>
        <w:pStyle w:val="PL"/>
        <w:rPr>
          <w:rFonts w:cs="Courier New"/>
          <w:szCs w:val="16"/>
        </w:rPr>
      </w:pPr>
      <w:r w:rsidRPr="002E7042">
        <w:t xml:space="preserve">            </w:t>
      </w:r>
      <w:r w:rsidRPr="002E7042">
        <w:rPr>
          <w:rFonts w:cs="Courier New"/>
          <w:szCs w:val="16"/>
        </w:rPr>
        <w:t>}</w:t>
      </w:r>
    </w:p>
    <w:p w14:paraId="72ABE225" w14:textId="77777777" w:rsidR="003467FA" w:rsidRPr="002E7042" w:rsidRDefault="003467FA" w:rsidP="003467FA">
      <w:pPr>
        <w:pStyle w:val="PL"/>
      </w:pPr>
    </w:p>
    <w:p w14:paraId="470FAD36" w14:textId="77777777" w:rsidR="003467FA" w:rsidRPr="002E7042" w:rsidRDefault="003467FA" w:rsidP="003467FA">
      <w:pPr>
        <w:pStyle w:val="H6"/>
      </w:pPr>
      <w:r w:rsidRPr="002E7042">
        <w:lastRenderedPageBreak/>
        <w:t>5.1.2</w:t>
      </w:r>
      <w:r w:rsidRPr="002E7042">
        <w:tab/>
        <w:t>Conformance requirements</w:t>
      </w:r>
    </w:p>
    <w:p w14:paraId="3F74CF8D" w14:textId="77777777" w:rsidR="003467FA" w:rsidRPr="002E7042" w:rsidRDefault="003467FA" w:rsidP="003467FA">
      <w:pPr>
        <w:keepNext/>
        <w:keepLines/>
      </w:pPr>
      <w:r w:rsidRPr="002E7042">
        <w:t>References: The conformance requirements covered in the present TC are specified in: TR 24.980 clauses 4.2.1 and 4.3.1, TS 24.482 clause 6.2.1 and Annex A.2.1.2, TS 24.484 clauses 4.2.1, 4.2.2, 6.2.2, 6.3.1.1, 6.3.2.1, 6.3.2.2, 6.3.13.2.1 and 6.3.13.2.2, TS 24.481 clauses 6.2.2.2, 6.2.3, 6.3.3.2.1, 6.3.3.2.2 and 6.3.13.2.1, TS 24.379 clauses 7.2.1, 7.2.1A, 7.2.2 and 7.2.3, TS 33.179 clauses 5.6.1, 6.2, 7.2.3 and Annex D. Unless otherwise stated these are Rel-13 requirements.</w:t>
      </w:r>
    </w:p>
    <w:p w14:paraId="7F4B3361" w14:textId="77777777" w:rsidR="003467FA" w:rsidRPr="002E7042" w:rsidRDefault="003467FA" w:rsidP="003467FA">
      <w:r w:rsidRPr="002E7042">
        <w:t>[TR 24.980, clause 4.2.1]</w:t>
      </w:r>
    </w:p>
    <w:p w14:paraId="02FF044E" w14:textId="77777777" w:rsidR="003467FA" w:rsidRPr="002E7042" w:rsidRDefault="003467FA" w:rsidP="003467FA">
      <w:r w:rsidRPr="002E7042">
        <w:t>The MCPTT UE follows the SIP registration procedures defined in 3GPP TS 24.229 [4]. In addition, when the conditions for performing IMS registration in bullets 2, 3, 4, 5 and 6 in subclause L.3.1.2 of 3GPP TS 24.229 [4] evaluate to true, the MCPTT UE registers with the IMS.</w:t>
      </w:r>
    </w:p>
    <w:p w14:paraId="0C54E5C0" w14:textId="77777777" w:rsidR="003467FA" w:rsidRPr="002E7042" w:rsidRDefault="003467FA" w:rsidP="003467FA">
      <w:r w:rsidRPr="002E7042">
        <w:t>[TR 24.980, clause 4.3.1]</w:t>
      </w:r>
    </w:p>
    <w:p w14:paraId="2FFEC02F" w14:textId="77777777" w:rsidR="003467FA" w:rsidRPr="002E7042" w:rsidRDefault="003467FA" w:rsidP="003467FA">
      <w:r w:rsidRPr="002E7042">
        <w:t>The MCPTT UE follows the procedures defined in 3GPP TS 24.229 [4] and 3GPP TS 33.203 [7] for authentication with IMS Authentication and Key Agreement (IMS-AKA), Sec-Agree and IPSec. The MCPTT UE supports integrity protection.</w:t>
      </w:r>
    </w:p>
    <w:p w14:paraId="5B1F95D8" w14:textId="77777777" w:rsidR="003467FA" w:rsidRPr="002E7042" w:rsidRDefault="003467FA" w:rsidP="003467FA">
      <w:r w:rsidRPr="002E7042">
        <w:t>[TS 24.482, clause 6.2.1]</w:t>
      </w:r>
    </w:p>
    <w:p w14:paraId="65C454B3" w14:textId="77777777" w:rsidR="003467FA" w:rsidRPr="002E7042" w:rsidRDefault="003467FA" w:rsidP="003467FA">
      <w:r w:rsidRPr="002E7042">
        <w:t>Upon an indication from the MCPTT client to initiate MCPTT user authentication, the IdM client shall perform the user authentication procedure according to 3GPP TS 33.179 [2] with the following clarifications:</w:t>
      </w:r>
    </w:p>
    <w:p w14:paraId="37F2354A" w14:textId="77777777" w:rsidR="003467FA" w:rsidRPr="002E7042" w:rsidRDefault="003467FA" w:rsidP="003467FA">
      <w:pPr>
        <w:ind w:left="568" w:hanging="284"/>
      </w:pPr>
      <w:r w:rsidRPr="002E7042">
        <w:t>1)</w:t>
      </w:r>
      <w:r w:rsidRPr="002E7042">
        <w:tab/>
        <w:t>shall establish a TLS tunnel to the authorisation endpoint of the IdM server as specified in 3GPP TS 33.179 [2] using the configured URL of the authorisation endpoint of the IdM server as specified in the "/&lt;x&gt;/OnNetwork/AppServerInfo/IDMSAuthEndpoint" leaf node defined in 3GPP TS 24.383 [11] and the clarifications in annex A;</w:t>
      </w:r>
    </w:p>
    <w:p w14:paraId="61F31EB0" w14:textId="77777777" w:rsidR="003467FA" w:rsidRPr="002E7042" w:rsidRDefault="003467FA" w:rsidP="003467FA">
      <w:pPr>
        <w:ind w:left="568" w:hanging="284"/>
      </w:pPr>
      <w:r w:rsidRPr="002E7042">
        <w:t>2)</w:t>
      </w:r>
      <w:r w:rsidRPr="002E7042">
        <w:tab/>
        <w:t>shall generate an OIDC Authentication Request message as specified in the OpenID Connect 1.0 [6] and IETF RFC 6749 [5] with the following clarifications:</w:t>
      </w:r>
    </w:p>
    <w:p w14:paraId="46ED38BA" w14:textId="77777777" w:rsidR="003467FA" w:rsidRPr="002E7042" w:rsidRDefault="003467FA" w:rsidP="003467FA">
      <w:pPr>
        <w:ind w:left="851" w:hanging="284"/>
      </w:pPr>
      <w:r w:rsidRPr="002E7042">
        <w:t>a)</w:t>
      </w:r>
      <w:r w:rsidRPr="002E7042">
        <w:tab/>
        <w:t>shall generate an HTTP GET request method according to IETF RFC 2616 [4];</w:t>
      </w:r>
    </w:p>
    <w:p w14:paraId="15A61BE7" w14:textId="77777777" w:rsidR="003467FA" w:rsidRPr="002E7042" w:rsidRDefault="003467FA" w:rsidP="003467FA">
      <w:pPr>
        <w:ind w:left="851" w:hanging="284"/>
      </w:pPr>
      <w:r w:rsidRPr="002E7042">
        <w:t>b)</w:t>
      </w:r>
      <w:r w:rsidRPr="002E7042">
        <w:tab/>
        <w:t>shall include the configured parameter IdM client id as the client_id parameter specified in 3GPP TS 33.179 [2] in the query component of the authorization endpoint’s URI using the "application/x-www-form-urlencoded" format as specified in W3C.REC-html401-19991224 [7]; and</w:t>
      </w:r>
    </w:p>
    <w:p w14:paraId="208928B7" w14:textId="77777777" w:rsidR="003467FA" w:rsidRPr="002E7042" w:rsidRDefault="003467FA" w:rsidP="003467FA">
      <w:pPr>
        <w:keepLines/>
        <w:ind w:left="1135" w:hanging="851"/>
      </w:pPr>
      <w:r w:rsidRPr="002E7042">
        <w:t>NOTE 1:</w:t>
      </w:r>
      <w:r w:rsidRPr="002E7042">
        <w:tab/>
        <w:t>The configuration of client_id is specified in 3GPP TS 24.383 [11].</w:t>
      </w:r>
    </w:p>
    <w:p w14:paraId="48EBA602" w14:textId="77777777" w:rsidR="003467FA" w:rsidRPr="002E7042" w:rsidRDefault="003467FA" w:rsidP="003467FA">
      <w:pPr>
        <w:ind w:left="851" w:hanging="284"/>
      </w:pPr>
      <w:r w:rsidRPr="002E7042">
        <w:t>c)</w:t>
      </w:r>
      <w:r w:rsidRPr="002E7042">
        <w:tab/>
        <w:t>shall include the remaining required parameters as specified in 3GPP TS 33.179 [2] in the query component of the authorization endpoint’s URI using the "application/x-www-form-urlencoded" format as specified in W3C.REC-html401-19991224 [7]; and</w:t>
      </w:r>
    </w:p>
    <w:p w14:paraId="134C770B" w14:textId="77777777" w:rsidR="003467FA" w:rsidRPr="002E7042" w:rsidRDefault="003467FA" w:rsidP="003467FA">
      <w:pPr>
        <w:ind w:left="568" w:hanging="284"/>
      </w:pPr>
      <w:r w:rsidRPr="002E7042">
        <w:t>3)</w:t>
      </w:r>
      <w:r w:rsidRPr="002E7042">
        <w:tab/>
        <w:t>shall send the HTTP GET request method towards the IdM server.</w:t>
      </w:r>
    </w:p>
    <w:p w14:paraId="777F8C14" w14:textId="77777777" w:rsidR="003467FA" w:rsidRPr="002E7042" w:rsidRDefault="003467FA" w:rsidP="003467FA">
      <w:pPr>
        <w:keepLines/>
        <w:ind w:left="1135" w:hanging="851"/>
      </w:pPr>
      <w:r w:rsidRPr="002E7042">
        <w:t>NOTE 2:</w:t>
      </w:r>
      <w:r w:rsidRPr="002E7042">
        <w:tab/>
        <w:t>The OpenID Connect 1.0 [6] specification allows for an alternative mechanism for sending the OIDC Authentication request message using an HTTP POST request method which can be used in place of steps 1, 2, and 3 above.</w:t>
      </w:r>
    </w:p>
    <w:p w14:paraId="732DC61C" w14:textId="77777777" w:rsidR="003467FA" w:rsidRPr="002E7042" w:rsidRDefault="003467FA" w:rsidP="003467FA">
      <w:r w:rsidRPr="002E7042">
        <w:t>Upon receipt of an HTTP 200 (OK) response from the IdM server, the IdM client:</w:t>
      </w:r>
    </w:p>
    <w:p w14:paraId="3E162146" w14:textId="77777777" w:rsidR="003467FA" w:rsidRPr="002E7042" w:rsidRDefault="003467FA" w:rsidP="003467FA">
      <w:pPr>
        <w:ind w:left="568" w:hanging="284"/>
      </w:pPr>
      <w:r w:rsidRPr="002E7042">
        <w:t>1)</w:t>
      </w:r>
      <w:r w:rsidRPr="002E7042">
        <w:tab/>
        <w:t>shall prompt the MCPTT user for their username and password;</w:t>
      </w:r>
    </w:p>
    <w:p w14:paraId="72075311" w14:textId="77777777" w:rsidR="003467FA" w:rsidRPr="002E7042" w:rsidRDefault="003467FA" w:rsidP="003467FA">
      <w:pPr>
        <w:keepLines/>
        <w:ind w:left="1135" w:hanging="851"/>
      </w:pPr>
      <w:r w:rsidRPr="002E7042">
        <w:t>NOTE 3:</w:t>
      </w:r>
      <w:r w:rsidRPr="002E7042">
        <w:tab/>
        <w:t>Other types of authentication are supported and are not defined by the OIDC specifications. 3GPP TS 33.179 [2] has defined username and password as a mandatory authentication method to be supported; hence a procedure to realize that method is included here.</w:t>
      </w:r>
    </w:p>
    <w:p w14:paraId="1E0AAECF" w14:textId="77777777" w:rsidR="003467FA" w:rsidRPr="002E7042" w:rsidRDefault="003467FA" w:rsidP="003467FA">
      <w:pPr>
        <w:ind w:left="568" w:hanging="284"/>
      </w:pPr>
      <w:r w:rsidRPr="002E7042">
        <w:t>2)</w:t>
      </w:r>
      <w:r w:rsidRPr="002E7042">
        <w:tab/>
        <w:t>shall generate an HTTP POST request method containing the MCPTT user's username and password; and</w:t>
      </w:r>
    </w:p>
    <w:p w14:paraId="1AE109F4" w14:textId="77777777" w:rsidR="003467FA" w:rsidRPr="002E7042" w:rsidRDefault="003467FA" w:rsidP="003467FA">
      <w:pPr>
        <w:ind w:left="568" w:hanging="284"/>
      </w:pPr>
      <w:r w:rsidRPr="002E7042">
        <w:t>3)</w:t>
      </w:r>
      <w:r w:rsidRPr="002E7042">
        <w:tab/>
        <w:t>shall send the HTTP POST request method towards the IdM server.</w:t>
      </w:r>
    </w:p>
    <w:p w14:paraId="46478572" w14:textId="77777777" w:rsidR="003467FA" w:rsidRPr="002E7042" w:rsidRDefault="003467FA" w:rsidP="003467FA">
      <w:r w:rsidRPr="002E7042">
        <w:t xml:space="preserve">Upon receipt of an </w:t>
      </w:r>
      <w:r w:rsidRPr="002E7042">
        <w:rPr>
          <w:shd w:val="clear" w:color="auto" w:fill="FFFFFF"/>
        </w:rPr>
        <w:t>OIDC Authentication Response message,</w:t>
      </w:r>
      <w:r w:rsidRPr="002E7042">
        <w:t xml:space="preserve"> </w:t>
      </w:r>
      <w:r w:rsidRPr="002E7042">
        <w:rPr>
          <w:shd w:val="clear" w:color="auto" w:fill="FFFFFF"/>
        </w:rPr>
        <w:t xml:space="preserve">the </w:t>
      </w:r>
      <w:r w:rsidRPr="002E7042">
        <w:t>IdM client:</w:t>
      </w:r>
    </w:p>
    <w:p w14:paraId="40D73BE8" w14:textId="77777777" w:rsidR="003467FA" w:rsidRPr="002E7042" w:rsidRDefault="003467FA" w:rsidP="003467FA">
      <w:pPr>
        <w:ind w:left="568" w:hanging="284"/>
      </w:pPr>
      <w:r w:rsidRPr="002E7042">
        <w:lastRenderedPageBreak/>
        <w:t>1)</w:t>
      </w:r>
      <w:r w:rsidRPr="002E7042">
        <w:tab/>
        <w:t>shall establish a TLS tunnel to the token endpoint of the IdM server as specified in 3GPP TS 33.179 [2] using the configured URL of the token endpoint of the IdM server as specified in the "/&lt;x&gt;/OnNetwork/AppServerInfo/IDMSTokenEndpoint" leaf node defined in 3GPP TS 24.383 [11] and the clarifications in annex A;</w:t>
      </w:r>
    </w:p>
    <w:p w14:paraId="1C2216CA" w14:textId="77777777" w:rsidR="003467FA" w:rsidRPr="002E7042" w:rsidRDefault="003467FA" w:rsidP="003467FA">
      <w:pPr>
        <w:ind w:left="568" w:hanging="284"/>
      </w:pPr>
      <w:r w:rsidRPr="002E7042">
        <w:t>2)</w:t>
      </w:r>
      <w:r w:rsidRPr="002E7042">
        <w:tab/>
        <w:t>shall generate an OIDC Token Request message as specified in OpenID Connect 1.0 [6] and IETF RFC 6749 [5] with the following clarifications:</w:t>
      </w:r>
    </w:p>
    <w:p w14:paraId="62D0FF40" w14:textId="77777777" w:rsidR="003467FA" w:rsidRPr="002E7042" w:rsidRDefault="003467FA" w:rsidP="003467FA">
      <w:pPr>
        <w:ind w:left="851" w:hanging="284"/>
      </w:pPr>
      <w:r w:rsidRPr="002E7042">
        <w:t>a)</w:t>
      </w:r>
      <w:r w:rsidRPr="002E7042">
        <w:tab/>
        <w:t>shall generate an HTTP POST request method according to IETF RFC 2616 [4]; and</w:t>
      </w:r>
    </w:p>
    <w:p w14:paraId="06DD191D" w14:textId="77777777" w:rsidR="003467FA" w:rsidRPr="002E7042" w:rsidRDefault="003467FA" w:rsidP="003467FA">
      <w:pPr>
        <w:ind w:left="851" w:hanging="284"/>
      </w:pPr>
      <w:r w:rsidRPr="002E7042">
        <w:t>b)</w:t>
      </w:r>
      <w:r w:rsidRPr="002E7042">
        <w:tab/>
        <w:t>shall include the grant_type parameter set to a value of "authorization_code" and the other required parameters in the entity body of the HTTP POST request method using the using the "application/x-www-form-urlencoded" format as specified in 3GPP TS 33.179 [2]; and</w:t>
      </w:r>
    </w:p>
    <w:p w14:paraId="6B191F5C" w14:textId="77777777" w:rsidR="003467FA" w:rsidRPr="002E7042" w:rsidRDefault="003467FA" w:rsidP="003467FA">
      <w:pPr>
        <w:ind w:left="568" w:hanging="284"/>
      </w:pPr>
      <w:r w:rsidRPr="002E7042">
        <w:t>3)</w:t>
      </w:r>
      <w:r w:rsidRPr="002E7042">
        <w:tab/>
        <w:t>shall send the HTTP POST request method towards the IdM server.</w:t>
      </w:r>
    </w:p>
    <w:p w14:paraId="3DD5049B" w14:textId="77777777" w:rsidR="003467FA" w:rsidRPr="002E7042" w:rsidRDefault="003467FA" w:rsidP="003467FA">
      <w:r w:rsidRPr="002E7042">
        <w:t>Upon receipt of an OIDC Token Response message, the IdM client:</w:t>
      </w:r>
    </w:p>
    <w:p w14:paraId="301E95A3" w14:textId="77777777" w:rsidR="003467FA" w:rsidRPr="002E7042" w:rsidRDefault="003467FA" w:rsidP="003467FA">
      <w:pPr>
        <w:ind w:left="568" w:hanging="284"/>
      </w:pPr>
      <w:r w:rsidRPr="002E7042">
        <w:t>1)</w:t>
      </w:r>
      <w:r w:rsidRPr="002E7042">
        <w:tab/>
        <w:t>shall validate the id_token, access_token and refresh token in the received OIDC Token Response message as specified in the OpenID Connect 1.0 [6] specification; and</w:t>
      </w:r>
    </w:p>
    <w:p w14:paraId="205F5433" w14:textId="77777777" w:rsidR="003467FA" w:rsidRPr="002E7042" w:rsidRDefault="003467FA" w:rsidP="003467FA">
      <w:pPr>
        <w:ind w:left="568" w:hanging="284"/>
      </w:pPr>
      <w:r w:rsidRPr="002E7042">
        <w:t>2)</w:t>
      </w:r>
      <w:r w:rsidRPr="002E7042">
        <w:tab/>
        <w:t>shall provide the id_token and access_token in the received OIDC Token Response message to the MCPTT client.</w:t>
      </w:r>
    </w:p>
    <w:p w14:paraId="042DF508" w14:textId="77777777" w:rsidR="003467FA" w:rsidRPr="002E7042" w:rsidRDefault="003467FA" w:rsidP="003467FA">
      <w:pPr>
        <w:keepLines/>
        <w:ind w:left="1135" w:hanging="851"/>
      </w:pPr>
      <w:r w:rsidRPr="002E7042">
        <w:t>NOTE 4:</w:t>
      </w:r>
      <w:r w:rsidRPr="002E7042">
        <w:tab/>
        <w:t>The method in which the IdM client provides the id_token and access_token to the MCPTT client is implementation specific.</w:t>
      </w:r>
    </w:p>
    <w:p w14:paraId="721DF8D6" w14:textId="77777777" w:rsidR="003467FA" w:rsidRPr="002E7042" w:rsidRDefault="003467FA" w:rsidP="003467FA">
      <w:r w:rsidRPr="002E7042">
        <w:t>[TS 24.482, Annex A.2.1.2]</w:t>
      </w:r>
    </w:p>
    <w:p w14:paraId="02E02E25" w14:textId="77777777" w:rsidR="003467FA" w:rsidRPr="002E7042" w:rsidRDefault="003467FA" w:rsidP="003467FA">
      <w:r w:rsidRPr="002E7042">
        <w:t>The HTTP client in the UE shall establish a TCP connection towards the home HTTP proxy FQDN and the home HTTP proxy port, unless the specific TCP connection is to be used for the IdM client to IdM server procedures described in subclause 6.2 and subclause 6.3 in the present document, in which case the HTTP client shall establish a TCP connection towards the IdM server.</w:t>
      </w:r>
    </w:p>
    <w:p w14:paraId="6D56F36B" w14:textId="77777777" w:rsidR="003467FA" w:rsidRPr="002E7042" w:rsidRDefault="003467FA" w:rsidP="003467FA">
      <w:r w:rsidRPr="002E7042">
        <w:t>The HTTP client in the UE shall establish a TLS tunnel via the TCP connection as specified in 3GPP TS 33.179 [2]. When establishing the TLS tunnel, the HTTP client in the UE shall act as a TLS client and the UE shall perform the TLS tunnel authentication using the TLS authentication method indicated by the TLS tunnel authentication method parameter according to 3GPP TS 33.179 [2]. The UE shall use the configured TLS tunnel authentication X.509 certificate and the configured TLS tunnel authentication pre-shared key when applicable for the used TLS authentication method. In order to prevent man-in-the-middle attacks, the HTTP client in the UE shall check the home HTTP proxy FQDN against the server's identity as presented in the received server's certificate message if the TCP connection terminates on the HTTP proxy. The HTTP client in the UE shall not check the portion of dereferenced HTTP URL against the server's identity as presented in the received server's certificate message if the TCP connection terminates on the HTTP proxy, but shall do so if the TCP connection terminates on the IdM server.</w:t>
      </w:r>
    </w:p>
    <w:p w14:paraId="3BC52FA2" w14:textId="77777777" w:rsidR="003467FA" w:rsidRPr="002E7042" w:rsidRDefault="003467FA" w:rsidP="003467FA">
      <w:pPr>
        <w:keepLines/>
        <w:ind w:left="1135" w:hanging="851"/>
      </w:pPr>
      <w:r w:rsidRPr="002E7042">
        <w:t>NOTE:</w:t>
      </w:r>
      <w:r w:rsidRPr="002E7042">
        <w:tab/>
        <w:t>The TLS tunnel can be terminated in the HTTP proxy (rather than in the HTTP server providing the dereferenced HTTP URL).</w:t>
      </w:r>
    </w:p>
    <w:p w14:paraId="16C129A7" w14:textId="77777777" w:rsidR="003467FA" w:rsidRPr="002E7042" w:rsidRDefault="003467FA" w:rsidP="003467FA">
      <w:r w:rsidRPr="002E7042">
        <w:t>The HTTP client in the UE shall send and receive all HTTP messages via the TLS tunnel.</w:t>
      </w:r>
    </w:p>
    <w:p w14:paraId="0B67B04E" w14:textId="77777777" w:rsidR="003467FA" w:rsidRPr="002E7042" w:rsidRDefault="003467FA" w:rsidP="003467FA">
      <w:r w:rsidRPr="002E7042">
        <w:t>If the HTTP client in the UE has an access token of the "bearer" token type as specified in IETF RFC 6750 [14], the HTTP client in the UE shall include an Authorization header field with the "Bearer" authentication scheme as specified in IETF RFC 6750 [14] in HTTP requests.</w:t>
      </w:r>
    </w:p>
    <w:p w14:paraId="23E36280" w14:textId="77777777" w:rsidR="003467FA" w:rsidRPr="002E7042" w:rsidRDefault="003467FA" w:rsidP="003467FA">
      <w:r w:rsidRPr="002E7042">
        <w:t>[TS 33.179 Annex D]</w:t>
      </w:r>
    </w:p>
    <w:p w14:paraId="65468AE2" w14:textId="77777777" w:rsidR="003467FA" w:rsidRPr="002E7042" w:rsidRDefault="003467FA" w:rsidP="003467FA">
      <w:r w:rsidRPr="002E7042">
        <w:t>All KMS communications are made via HTTPS. The MCPTT key management client is provisioned via XML content in the KMS's response. The XML content is designed to be extendable to allow KMS/client providers to add further information in the XML. Where the interface is extended, a different XML namespace should be used (so that may be ignored by non-compatible clients).</w:t>
      </w:r>
    </w:p>
    <w:p w14:paraId="5E4AFDC1" w14:textId="77777777" w:rsidR="003467FA" w:rsidRPr="002E7042" w:rsidRDefault="003467FA" w:rsidP="003467FA">
      <w:r w:rsidRPr="002E7042">
        <w:t>It is assumed that transmissions between the KMS and the key management client are secure and that the KMS has authenticated the identity of the key management client.</w:t>
      </w:r>
    </w:p>
    <w:p w14:paraId="7DF5C667" w14:textId="77777777" w:rsidR="003467FA" w:rsidRPr="002E7042" w:rsidRDefault="003467FA" w:rsidP="003467FA">
      <w:r w:rsidRPr="002E7042">
        <w:lastRenderedPageBreak/>
        <w:t>Additionally, to allow the transmission of key material securely between a secure element within the KMS and a secure element within the key management client, a security extension is defined which allows messages to be signed and key material to be encrypted using a shared Transport Key (TrK).</w:t>
      </w:r>
    </w:p>
    <w:p w14:paraId="58C94FD5" w14:textId="77777777" w:rsidR="003467FA" w:rsidRPr="002E7042" w:rsidRDefault="003467FA" w:rsidP="003467FA">
      <w:r w:rsidRPr="002E7042">
        <w:t>[TS 33.179 clause 5.6.1]</w:t>
      </w:r>
    </w:p>
    <w:p w14:paraId="3E08864E" w14:textId="77777777" w:rsidR="003467FA" w:rsidRPr="002E7042" w:rsidRDefault="003467FA" w:rsidP="003467FA">
      <w:r w:rsidRPr="002E7042">
        <w:t>For key management authorization, the KM client in the UE presents an access token to the KMS over HTTP. The KMS validates the access token and if successful, provides user specific key material back to the UE KM client based on the MCPTT ID of the user. This includes identity based key information used for media and signalling protection.</w:t>
      </w:r>
    </w:p>
    <w:p w14:paraId="681535B3" w14:textId="77777777" w:rsidR="003467FA" w:rsidRPr="002E7042" w:rsidRDefault="003467FA" w:rsidP="003467FA">
      <w:r w:rsidRPr="002E7042">
        <w:t>For user service authorization, the MCPTT client in the UE presents an access token to the MCPTT server over SIP. The MCPTT server validates the access token and if successful, authorizes the user for full MCPTT services and sends an acknowledgement back to the MCPTT client. The MCPTT server then maps and maintains the IMPU to MCPTT ID association. The MCPTT ID to IMPU association shall only be known to the application layer. The SIP message used to convey the access token from the MCPTT client to the MCPTT server may be either a SIP REGISTER or SIP PUBLISH message.</w:t>
      </w:r>
    </w:p>
    <w:p w14:paraId="10BA0C4A" w14:textId="77777777" w:rsidR="003467FA" w:rsidRPr="002E7042" w:rsidRDefault="003467FA" w:rsidP="003467FA">
      <w:r w:rsidRPr="002E7042">
        <w:t>The UE can now perform configuration management authorization and download the user profile. Following the flow described in subclause 10.1.4.2 of 3GPP TS 23.179 [2] "MCPTT user obtains the user profile (UE initiated)", the Configuration Management (CM) client in the UE sends an access token in the user profile query to the Configuration Management server over HTTP. The CM server receives the request and validates the access token, and if valid, the CM server uses the MCPTT ID to obtain the user profile from the MCPTT user database. The CM server then sends the user profile back to the CM client over HTTP.</w:t>
      </w:r>
    </w:p>
    <w:p w14:paraId="4C763AD0" w14:textId="77777777" w:rsidR="003467FA" w:rsidRPr="002E7042" w:rsidRDefault="003467FA" w:rsidP="003467FA">
      <w:r w:rsidRPr="002E7042">
        <w:t>Upon receiving the user's profile, the Group Management (GM) client in the UE can now perform group management authorization. The GM client obtains the user's group membership information from the user's profile, and following the flow shown in clause 10.1.5.2 of 3GPP TS 23.179 [2] "Retrieve group configurations at the group management client", the Group Management (GM) client in the UE sends an access token in the Get group configuration request to the host GM server of the group membership over HTTP. The GM server validates the access token, and if valid, completes the flow. As part of group management authorization, group key information is provided as per subclause 7.3.2 of the present document.</w:t>
      </w:r>
    </w:p>
    <w:p w14:paraId="6EBB25C9" w14:textId="77777777" w:rsidR="003467FA" w:rsidRPr="002E7042" w:rsidRDefault="003467FA" w:rsidP="003467FA">
      <w:r w:rsidRPr="002E7042">
        <w:t>[TS 33.179 clause 7.2.3]</w:t>
      </w:r>
    </w:p>
    <w:p w14:paraId="1CA58343" w14:textId="77777777" w:rsidR="003467FA" w:rsidRPr="002E7042" w:rsidRDefault="003467FA" w:rsidP="003467FA">
      <w:r w:rsidRPr="002E7042">
        <w:t>Case that HTTP proxy is used between the KMC and KMS</w:t>
      </w:r>
    </w:p>
    <w:p w14:paraId="14A962E8" w14:textId="77777777" w:rsidR="003467FA" w:rsidRPr="002E7042" w:rsidRDefault="003467FA" w:rsidP="003467FA">
      <w:pPr>
        <w:ind w:left="568" w:hanging="284"/>
      </w:pPr>
      <w:r w:rsidRPr="002E7042">
        <w:t>0)</w:t>
      </w:r>
      <w:r w:rsidRPr="002E7042">
        <w:tab/>
        <w:t>The key management client establishes a connection to the MCPTT KMS. As with other elements in the Common Services Core, the connection routed via, and secured by, the HTTP Proxy. The message flow below is within this secure connection.</w:t>
      </w:r>
    </w:p>
    <w:p w14:paraId="41440F49" w14:textId="77777777" w:rsidR="003467FA" w:rsidRPr="002E7042" w:rsidRDefault="003467FA" w:rsidP="003467FA">
      <w:pPr>
        <w:keepLines/>
        <w:ind w:left="1135" w:hanging="851"/>
      </w:pPr>
      <w:r w:rsidRPr="002E7042">
        <w:t>NOTE:</w:t>
      </w:r>
      <w:r w:rsidRPr="002E7042">
        <w:tab/>
        <w:t xml:space="preserve">Additionally, the connection between the MCPTT KMS and the HTTP Proxy </w:t>
      </w:r>
      <w:r w:rsidRPr="002E7042">
        <w:rPr>
          <w:lang w:eastAsia="zh-CN"/>
        </w:rPr>
        <w:t xml:space="preserve">is </w:t>
      </w:r>
      <w:r w:rsidRPr="002E7042">
        <w:t xml:space="preserve">secured </w:t>
      </w:r>
      <w:r w:rsidRPr="002E7042">
        <w:rPr>
          <w:lang w:eastAsia="zh-CN"/>
        </w:rPr>
        <w:t>according to clause 8</w:t>
      </w:r>
      <w:r w:rsidRPr="002E7042">
        <w:t>.</w:t>
      </w:r>
    </w:p>
    <w:p w14:paraId="6B0B356A" w14:textId="77777777" w:rsidR="003467FA" w:rsidRPr="002E7042" w:rsidRDefault="003467FA" w:rsidP="003467FA">
      <w:pPr>
        <w:ind w:left="568" w:hanging="284"/>
      </w:pPr>
      <w:r w:rsidRPr="002E7042">
        <w:t>1)</w:t>
      </w:r>
      <w:r w:rsidRPr="002E7042">
        <w:tab/>
        <w:t>The key management client makes a request for user key material from the MCPTT KMS. The request contains details of the identity (e.g. the MCPTT ID) requested for key management, and the time for which the key material is required.</w:t>
      </w:r>
    </w:p>
    <w:p w14:paraId="280D11CE" w14:textId="77777777" w:rsidR="003467FA" w:rsidRPr="002E7042" w:rsidRDefault="003467FA" w:rsidP="003467FA">
      <w:pPr>
        <w:ind w:left="568" w:hanging="284"/>
      </w:pPr>
      <w:r w:rsidRPr="002E7042">
        <w:t>2)</w:t>
      </w:r>
      <w:r w:rsidRPr="002E7042">
        <w:tab/>
        <w:t xml:space="preserve">The KMS provides a response containing key material. The response includes the type of key material, the period of use for the material and any domain-specific parameters required for its use. For public safety use, the key material itself shall be wrapped using a 256-bit transport key (TrK). The TrK is distributed via an out-of-band mechanism along with a 32-bit identifier, TrK-ID. </w:t>
      </w:r>
    </w:p>
    <w:p w14:paraId="1870CDB3" w14:textId="77777777" w:rsidR="003467FA" w:rsidRPr="002E7042" w:rsidRDefault="003467FA" w:rsidP="003467FA">
      <w:r w:rsidRPr="002E7042">
        <w:t>Case that HTTP proxy is not used between the KMC and KMS</w:t>
      </w:r>
    </w:p>
    <w:p w14:paraId="3A9018E8" w14:textId="77777777" w:rsidR="003467FA" w:rsidRPr="002E7042" w:rsidRDefault="003467FA" w:rsidP="003467FA">
      <w:pPr>
        <w:ind w:left="568" w:hanging="284"/>
      </w:pPr>
      <w:r w:rsidRPr="002E7042">
        <w:t>0)</w:t>
      </w:r>
      <w:r w:rsidRPr="002E7042">
        <w:tab/>
        <w:t>The key management client establishes a direct HTTPS connection to the MCPTT KMS. The following message flow is within this secure connection.</w:t>
      </w:r>
    </w:p>
    <w:p w14:paraId="45183DB2" w14:textId="77777777" w:rsidR="003467FA" w:rsidRPr="002E7042" w:rsidRDefault="003467FA" w:rsidP="003467FA">
      <w:pPr>
        <w:ind w:left="568" w:hanging="284"/>
      </w:pPr>
      <w:r w:rsidRPr="002E7042">
        <w:t>1)</w:t>
      </w:r>
      <w:r w:rsidRPr="002E7042">
        <w:tab/>
        <w:t>The key management client makes a request for user key material from the MCPTT KMS. The request contains details of the identity requested for key management, and the time at which the key material is required.</w:t>
      </w:r>
    </w:p>
    <w:p w14:paraId="4E039F18" w14:textId="77777777" w:rsidR="003467FA" w:rsidRPr="002E7042" w:rsidRDefault="003467FA" w:rsidP="003467FA">
      <w:pPr>
        <w:ind w:left="568" w:hanging="284"/>
      </w:pPr>
      <w:r w:rsidRPr="002E7042">
        <w:t>2)</w:t>
      </w:r>
      <w:r w:rsidRPr="002E7042">
        <w:tab/>
        <w:t>The KMS provides a response containing key material. The response includes the type of key material, the period of use for the material and any domain-specific parameters required for its use. Optionally, the key material itself may also be wrapped using a 256-bit transport key (TrK), distributed via an out-of-band mechanism along with a 32-bit identifier (TrK-ID).</w:t>
      </w:r>
    </w:p>
    <w:p w14:paraId="7BFB35DB" w14:textId="77777777" w:rsidR="003467FA" w:rsidRPr="002E7042" w:rsidRDefault="003467FA" w:rsidP="003467FA">
      <w:r w:rsidRPr="002E7042">
        <w:lastRenderedPageBreak/>
        <w:t>[TS 24.484, clause 4.2.1]</w:t>
      </w:r>
    </w:p>
    <w:p w14:paraId="6F4E001A" w14:textId="77777777" w:rsidR="003467FA" w:rsidRPr="002E7042" w:rsidRDefault="003467FA" w:rsidP="003467FA">
      <w:r w:rsidRPr="002E7042">
        <w:t>Upon start up the MCPTT UE bootstraps the required information (e.g. FQDN or IP address) to locate the configuration management server for configuration of the MCPTT UE initial configuration management object (MO) and the default MCPTT user profile configuration management object (MO).</w:t>
      </w:r>
    </w:p>
    <w:p w14:paraId="1E66D4DE" w14:textId="77777777" w:rsidR="003467FA" w:rsidRPr="002E7042" w:rsidRDefault="003467FA" w:rsidP="003467FA">
      <w:r w:rsidRPr="002E7042">
        <w:t>In order to obtain access to the MCPTT service the MCPTT UE needs to obtain configuration data either online via the network or offline using some external device (e.g. a laptop). As part of the bootstrap process the MCPTT UE needs to discover either:</w:t>
      </w:r>
    </w:p>
    <w:p w14:paraId="6A010005" w14:textId="77777777" w:rsidR="003467FA" w:rsidRPr="002E7042" w:rsidRDefault="003467FA" w:rsidP="003467FA">
      <w:pPr>
        <w:ind w:left="568" w:hanging="284"/>
      </w:pPr>
      <w:r w:rsidRPr="002E7042">
        <w:t>1.</w:t>
      </w:r>
      <w:r w:rsidRPr="002E7042">
        <w:tab/>
        <w:t xml:space="preserve">the online configuration management server in the network that configures the MPCTT UE initial configuration MO </w:t>
      </w:r>
      <w:r w:rsidRPr="002E7042">
        <w:rPr>
          <w:rFonts w:eastAsia="SimSun"/>
          <w:lang w:eastAsia="zh-CN"/>
        </w:rPr>
        <w:t xml:space="preserve">and the default MCPTT user profile </w:t>
      </w:r>
      <w:r w:rsidRPr="002E7042">
        <w:t>configuration</w:t>
      </w:r>
      <w:r w:rsidRPr="002E7042">
        <w:rPr>
          <w:rFonts w:eastAsia="SimSun"/>
          <w:lang w:eastAsia="zh-CN"/>
        </w:rPr>
        <w:t xml:space="preserve"> MO</w:t>
      </w:r>
      <w:r w:rsidRPr="002E7042">
        <w:t>, then the MCPTT UE:</w:t>
      </w:r>
    </w:p>
    <w:p w14:paraId="436AA292" w14:textId="77777777" w:rsidR="003467FA" w:rsidRPr="002E7042" w:rsidRDefault="003467FA" w:rsidP="003467FA">
      <w:pPr>
        <w:ind w:left="851" w:hanging="284"/>
      </w:pPr>
      <w:r w:rsidRPr="002E7042">
        <w:t>a)</w:t>
      </w:r>
      <w:r w:rsidRPr="002E7042">
        <w:tab/>
        <w:t>using the URI of the configuration management server obtained from the MPCTT UE initial configuration MO, obtains:</w:t>
      </w:r>
    </w:p>
    <w:p w14:paraId="6CEBA450" w14:textId="77777777" w:rsidR="003467FA" w:rsidRPr="002E7042" w:rsidRDefault="003467FA" w:rsidP="003467FA">
      <w:pPr>
        <w:ind w:left="1135" w:hanging="284"/>
      </w:pPr>
      <w:r w:rsidRPr="002E7042">
        <w:t>-</w:t>
      </w:r>
      <w:r w:rsidRPr="002E7042">
        <w:tab/>
        <w:t>the MCPTT UE configuration document;</w:t>
      </w:r>
    </w:p>
    <w:p w14:paraId="270B72C5" w14:textId="77777777" w:rsidR="003467FA" w:rsidRPr="002E7042" w:rsidRDefault="003467FA" w:rsidP="003467FA">
      <w:pPr>
        <w:ind w:left="1135" w:hanging="284"/>
      </w:pPr>
      <w:r w:rsidRPr="002E7042">
        <w:t>-</w:t>
      </w:r>
      <w:r w:rsidRPr="002E7042">
        <w:tab/>
        <w:t>the MCPTT user profile configuration document; and</w:t>
      </w:r>
    </w:p>
    <w:p w14:paraId="7D3EC402" w14:textId="77777777" w:rsidR="003467FA" w:rsidRPr="002E7042" w:rsidRDefault="003467FA" w:rsidP="003467FA">
      <w:pPr>
        <w:ind w:left="1135" w:hanging="284"/>
      </w:pPr>
      <w:r w:rsidRPr="002E7042">
        <w:t>-</w:t>
      </w:r>
      <w:r w:rsidRPr="002E7042">
        <w:tab/>
        <w:t>the MCPTT service configuration document; and</w:t>
      </w:r>
    </w:p>
    <w:p w14:paraId="6BF275C3" w14:textId="77777777" w:rsidR="003467FA" w:rsidRPr="002E7042" w:rsidRDefault="003467FA" w:rsidP="003467FA">
      <w:pPr>
        <w:ind w:left="851" w:hanging="284"/>
      </w:pPr>
      <w:r w:rsidRPr="002E7042">
        <w:t>b)</w:t>
      </w:r>
      <w:r w:rsidRPr="002E7042">
        <w:tab/>
        <w:t>using the URI of the group management server obtained from the MPCTT UE initial configuration MO obtain the MCPTT group document; or</w:t>
      </w:r>
    </w:p>
    <w:p w14:paraId="4F9CAF8D" w14:textId="77777777" w:rsidR="003467FA" w:rsidRPr="002E7042" w:rsidRDefault="003467FA" w:rsidP="003467FA">
      <w:pPr>
        <w:rPr>
          <w:rFonts w:eastAsia="SimSun"/>
          <w:lang w:eastAsia="zh-CN"/>
        </w:rPr>
      </w:pPr>
      <w:r w:rsidRPr="002E7042">
        <w:t>[TS 24.484, clause 4.2.2]</w:t>
      </w:r>
    </w:p>
    <w:p w14:paraId="49079BD9" w14:textId="77777777" w:rsidR="003467FA" w:rsidRPr="002E7042" w:rsidRDefault="003467FA" w:rsidP="003467FA">
      <w:r w:rsidRPr="002E7042">
        <w:rPr>
          <w:rFonts w:eastAsia="SimSun"/>
          <w:lang w:eastAsia="zh-CN"/>
        </w:rPr>
        <w:t xml:space="preserve">The MCPTT UE contacts the identity management server using the HTTPS URI stored in the MCPTT UE initial configuration MO and performs MCPTT User authentication as specified in </w:t>
      </w:r>
      <w:r w:rsidRPr="002E7042">
        <w:t>3GPP TS 24.382 [6].</w:t>
      </w:r>
    </w:p>
    <w:p w14:paraId="43F2B5B0" w14:textId="77777777" w:rsidR="003467FA" w:rsidRPr="002E7042" w:rsidRDefault="003467FA" w:rsidP="003467FA">
      <w:r w:rsidRPr="002E7042">
        <w:t>The MCPTT UE, using the MCPTT ID obtained during MCPTT user authentication, subscribes to the MCPTT UE configuration document, the MCPTT user profile configuration document and the MCPTT service configuration document using the procedure for subscribing to multiple documents simultaneously using the subscription proxy function specified in subclause 6.3.13.2.2 (i.e., the CMS acts as a Subscription Proxy) and subscribes to the MCPTT group document using the procedure specified in 3GPP TS 24.381 [5]. If these documents have been updated since the current version stored in the MCPTT UE, then the MCPTT UE will receive a SIP NOTIFY request with an XCAP Diff document (see IETF RFC 5875 [11]), in which case the CMC updates its local document copies. Retrieval by the MCPTT UE using the notified HTTPS URI of the MCPTT group document is performed as specified in 3GPP TS 24.381 [5].</w:t>
      </w:r>
    </w:p>
    <w:p w14:paraId="51310351" w14:textId="77777777" w:rsidR="003467FA" w:rsidRPr="002E7042" w:rsidRDefault="003467FA" w:rsidP="003467FA">
      <w:r w:rsidRPr="002E7042">
        <w:t>[TS 24.484, clause 6.2.2]</w:t>
      </w:r>
    </w:p>
    <w:p w14:paraId="60592738" w14:textId="77777777" w:rsidR="003467FA" w:rsidRPr="002E7042" w:rsidRDefault="003467FA" w:rsidP="003467FA">
      <w:r w:rsidRPr="002E7042">
        <w:t>The CMC shall send the HTTP request over TLS connection as specified for the HTTP client in the UE in annex A of 3GPP TS 24.382 [6].</w:t>
      </w:r>
    </w:p>
    <w:p w14:paraId="574285A8" w14:textId="77777777" w:rsidR="003467FA" w:rsidRPr="002E7042" w:rsidRDefault="003467FA" w:rsidP="003467FA">
      <w:r w:rsidRPr="002E7042">
        <w:t>[TS 24.484, clause 6.3.1.1]</w:t>
      </w:r>
    </w:p>
    <w:p w14:paraId="2E0E509B" w14:textId="77777777" w:rsidR="003467FA" w:rsidRPr="002E7042" w:rsidRDefault="003467FA" w:rsidP="003467FA">
      <w:r w:rsidRPr="002E7042">
        <w:t>A CMC shall support subclause 6.1.1 "</w:t>
      </w:r>
      <w:r w:rsidRPr="002E7042">
        <w:rPr>
          <w:i/>
        </w:rPr>
        <w:t>Document Management</w:t>
      </w:r>
      <w:r w:rsidRPr="002E7042">
        <w:t>" of OMA OMA-TS-XDM_Core-V2_1 [2] and subclause 6.3.13.2.2 for subscribing to configuration management documents.</w:t>
      </w:r>
    </w:p>
    <w:p w14:paraId="7637043A" w14:textId="77777777" w:rsidR="003467FA" w:rsidRPr="002E7042" w:rsidRDefault="003467FA" w:rsidP="003467FA">
      <w:r w:rsidRPr="002E7042">
        <w:t>[TS 24.484, clause 6.3.3.2.1]</w:t>
      </w:r>
    </w:p>
    <w:p w14:paraId="37AA0E92" w14:textId="77777777" w:rsidR="003467FA" w:rsidRPr="002E7042" w:rsidRDefault="003467FA" w:rsidP="003467FA">
      <w:r w:rsidRPr="002E7042">
        <w:t>In order to retrieve a configuration management document, a GC shall send an HTTP GET request with the Request URI that references the document to be updated to the network according to procedures specified in IETF RFC 4825 [14] "</w:t>
      </w:r>
      <w:r w:rsidRPr="002E7042">
        <w:rPr>
          <w:i/>
        </w:rPr>
        <w:t>Retrieve a Document</w:t>
      </w:r>
      <w:r w:rsidRPr="002E7042">
        <w:t>".</w:t>
      </w:r>
    </w:p>
    <w:p w14:paraId="11FDC74A" w14:textId="77777777" w:rsidR="003467FA" w:rsidRPr="002E7042" w:rsidRDefault="003467FA" w:rsidP="003467FA">
      <w:r w:rsidRPr="002E7042">
        <w:t>[TS 24.484, clause 6.3.3.2.2]</w:t>
      </w:r>
    </w:p>
    <w:p w14:paraId="4FD329F7" w14:textId="77777777" w:rsidR="003467FA" w:rsidRPr="002E7042" w:rsidRDefault="003467FA" w:rsidP="003467FA">
      <w:r w:rsidRPr="002E7042">
        <w:t>In order to retrieve a configuration management document, a CMC shall perform the procedures in subclause 6.3.3.2.1 specified for GC. The CMC shall set the Request-URI of the HTTP GET request to the "CMSXCAPRootURI" configured as per 3GPP TS 24.383 [4] and include the "auid" as per the appropriate application usage in clause 7.</w:t>
      </w:r>
    </w:p>
    <w:p w14:paraId="72FDB887" w14:textId="77777777" w:rsidR="003467FA" w:rsidRPr="002E7042" w:rsidRDefault="003467FA" w:rsidP="003467FA">
      <w:r w:rsidRPr="002E7042">
        <w:t>Subclause 7.5 specifies which configuration management documents can be retrieved from the CMS over the CSC-4 reference point.</w:t>
      </w:r>
    </w:p>
    <w:p w14:paraId="0A9CFE0B" w14:textId="77777777" w:rsidR="003467FA" w:rsidRPr="002E7042" w:rsidRDefault="003467FA" w:rsidP="003467FA">
      <w:r w:rsidRPr="002E7042">
        <w:t>[TS 24.484, clause 6.3.13.2.1]</w:t>
      </w:r>
    </w:p>
    <w:p w14:paraId="43CAAE28" w14:textId="77777777" w:rsidR="003467FA" w:rsidRPr="002E7042" w:rsidRDefault="003467FA" w:rsidP="003467FA">
      <w:r w:rsidRPr="002E7042">
        <w:lastRenderedPageBreak/>
        <w:t>This procedure enables the CMC to subscribe to notification of changes of one or more configuration management documents defined in clause 7.</w:t>
      </w:r>
    </w:p>
    <w:p w14:paraId="51881D48" w14:textId="77777777" w:rsidR="003467FA" w:rsidRPr="002E7042" w:rsidRDefault="003467FA" w:rsidP="003467FA">
      <w:r w:rsidRPr="002E7042">
        <w:t>This procedure enables the MCPTT server to subscribe to notification of changes of the MCPTT service configuration document.</w:t>
      </w:r>
    </w:p>
    <w:p w14:paraId="6DD82A72" w14:textId="77777777" w:rsidR="003467FA" w:rsidRPr="002E7042" w:rsidRDefault="003467FA" w:rsidP="003467FA">
      <w:r w:rsidRPr="002E7042">
        <w:t>[TS 24.484, clause 6.3.13.2.2]</w:t>
      </w:r>
    </w:p>
    <w:p w14:paraId="18E148B5" w14:textId="77777777" w:rsidR="003467FA" w:rsidRPr="002E7042" w:rsidRDefault="003467FA" w:rsidP="003467FA">
      <w:r w:rsidRPr="002E7042">
        <w:t>In order to subscribe to Configuration management</w:t>
      </w:r>
      <w:r w:rsidRPr="002E7042">
        <w:rPr>
          <w:lang w:eastAsia="ko-KR"/>
        </w:rPr>
        <w:t xml:space="preserve"> document</w:t>
      </w:r>
      <w:r w:rsidRPr="002E7042">
        <w:t>, a CMC shall send an initial SIP SUBSCRIBE request to the network according to the UE originating procedures specified in 3GPP TS 24.229 [22] and IETF RFC 5875 [11]. In the initial SIP SUBSCRIBE request, the CMC:</w:t>
      </w:r>
    </w:p>
    <w:p w14:paraId="15AF13CF" w14:textId="77777777" w:rsidR="003467FA" w:rsidRPr="002E7042" w:rsidRDefault="003467FA" w:rsidP="003467FA">
      <w:pPr>
        <w:ind w:left="568" w:hanging="284"/>
      </w:pPr>
      <w:r w:rsidRPr="002E7042">
        <w:t>a)</w:t>
      </w:r>
      <w:r w:rsidRPr="002E7042">
        <w:tab/>
        <w:t>…</w:t>
      </w:r>
    </w:p>
    <w:p w14:paraId="7897ADAF" w14:textId="77777777" w:rsidR="003467FA" w:rsidRPr="002E7042" w:rsidRDefault="003467FA" w:rsidP="003467FA">
      <w:pPr>
        <w:ind w:left="568" w:hanging="284"/>
      </w:pPr>
      <w:r w:rsidRPr="002E7042">
        <w:t>b)</w:t>
      </w:r>
      <w:r w:rsidRPr="002E7042">
        <w:tab/>
        <w:t>if subscription to multiple documents simultaneously using the subscription proxy function is used:</w:t>
      </w:r>
    </w:p>
    <w:p w14:paraId="6DEF0955" w14:textId="77777777" w:rsidR="003467FA" w:rsidRPr="002E7042" w:rsidRDefault="003467FA" w:rsidP="003467FA">
      <w:pPr>
        <w:ind w:left="851" w:hanging="284"/>
      </w:pPr>
      <w:r w:rsidRPr="002E7042">
        <w:rPr>
          <w:rFonts w:eastAsia="SimSun"/>
        </w:rPr>
        <w:t>1)</w:t>
      </w:r>
      <w:r w:rsidRPr="002E7042">
        <w:rPr>
          <w:rFonts w:eastAsia="SimSun"/>
        </w:rPr>
        <w:tab/>
        <w:t>shall include an application/resource-lists+xml</w:t>
      </w:r>
      <w:r w:rsidRPr="002E7042">
        <w:t xml:space="preserve"> </w:t>
      </w:r>
      <w:r w:rsidRPr="002E7042">
        <w:rPr>
          <w:lang w:eastAsia="ko-KR"/>
        </w:rPr>
        <w:t xml:space="preserve">MIME body. In the </w:t>
      </w:r>
      <w:r w:rsidRPr="002E7042">
        <w:rPr>
          <w:rFonts w:eastAsia="SimSun"/>
        </w:rPr>
        <w:t>application/resource-lists+xml</w:t>
      </w:r>
      <w:r w:rsidRPr="002E7042">
        <w:t xml:space="preserve"> </w:t>
      </w:r>
      <w:r w:rsidRPr="002E7042">
        <w:rPr>
          <w:lang w:eastAsia="ko-KR"/>
        </w:rPr>
        <w:t xml:space="preserve">MIME body, the CMC </w:t>
      </w:r>
      <w:r w:rsidRPr="002E7042">
        <w:t>shall include one &lt;entry&gt; element for each document or element to be subscribed to, such that the "uri" attribute of the &lt;entry&gt; element contains a relative path reference:</w:t>
      </w:r>
    </w:p>
    <w:p w14:paraId="0645FE57" w14:textId="77777777" w:rsidR="003467FA" w:rsidRPr="002E7042" w:rsidRDefault="003467FA" w:rsidP="003467FA">
      <w:pPr>
        <w:ind w:left="1135" w:hanging="284"/>
      </w:pPr>
      <w:r w:rsidRPr="002E7042">
        <w:t>A)</w:t>
      </w:r>
      <w:r w:rsidRPr="002E7042">
        <w:tab/>
        <w:t>with the base URI being equal to the "CMSXCAPRootURI" configured in the CMC as per 3GPP TS 24.383 [4]; and</w:t>
      </w:r>
    </w:p>
    <w:p w14:paraId="463AF7D8" w14:textId="77777777" w:rsidR="003467FA" w:rsidRPr="002E7042" w:rsidRDefault="003467FA" w:rsidP="003467FA">
      <w:pPr>
        <w:ind w:left="1135" w:hanging="284"/>
      </w:pPr>
      <w:r w:rsidRPr="002E7042">
        <w:t>B)</w:t>
      </w:r>
      <w:r w:rsidRPr="002E7042">
        <w:tab/>
        <w:t xml:space="preserve">with the "auid" parameter set to the appropriate application usage identifying a </w:t>
      </w:r>
      <w:r w:rsidRPr="002E7042">
        <w:rPr>
          <w:rFonts w:eastAsia="SimSun"/>
        </w:rPr>
        <w:t xml:space="preserve">configuration management document as described </w:t>
      </w:r>
      <w:r w:rsidRPr="002E7042">
        <w:t>in clause 7;</w:t>
      </w:r>
    </w:p>
    <w:p w14:paraId="5F42E1B3" w14:textId="77777777" w:rsidR="003467FA" w:rsidRPr="002E7042" w:rsidRDefault="003467FA" w:rsidP="003467FA">
      <w:pPr>
        <w:ind w:left="851" w:hanging="284"/>
      </w:pPr>
      <w:r w:rsidRPr="002E7042">
        <w:t>2)</w:t>
      </w:r>
      <w:r w:rsidRPr="002E7042">
        <w:tab/>
        <w:t>shall set the Request-URI to the configured public service identity for performing subscription proxy function of the CMS;</w:t>
      </w:r>
    </w:p>
    <w:p w14:paraId="23D96DC4" w14:textId="77777777" w:rsidR="003467FA" w:rsidRPr="002E7042" w:rsidRDefault="003467FA" w:rsidP="003467FA">
      <w:pPr>
        <w:ind w:left="568" w:hanging="284"/>
      </w:pPr>
      <w:r w:rsidRPr="002E7042">
        <w:rPr>
          <w:rFonts w:eastAsia="SimSun"/>
        </w:rPr>
        <w:t>c)</w:t>
      </w:r>
      <w:r w:rsidRPr="002E7042">
        <w:rPr>
          <w:rFonts w:eastAsia="SimSun"/>
        </w:rPr>
        <w:tab/>
      </w:r>
      <w:r w:rsidRPr="002E7042">
        <w:t xml:space="preserve">shall include </w:t>
      </w:r>
      <w:r w:rsidRPr="002E7042">
        <w:rPr>
          <w:rFonts w:eastAsia="SimSun"/>
        </w:rPr>
        <w:t xml:space="preserve">an </w:t>
      </w:r>
      <w:r w:rsidRPr="002E7042">
        <w:t>application/vnd.3gpp.mcptt-info+xml MIME body with the &lt;mcptt-access-token&gt; element set to the value of the access token received during authentication procedure as described in 3GPP TS 24.382 [6];</w:t>
      </w:r>
    </w:p>
    <w:p w14:paraId="6754B498" w14:textId="77777777" w:rsidR="003467FA" w:rsidRPr="002E7042" w:rsidRDefault="003467FA" w:rsidP="003467FA">
      <w:pPr>
        <w:ind w:left="568" w:hanging="284"/>
      </w:pPr>
      <w:r w:rsidRPr="002E7042">
        <w:t>d)</w:t>
      </w:r>
      <w:r w:rsidRPr="002E7042">
        <w:tab/>
        <w:t>if identity hiding is required:</w:t>
      </w:r>
    </w:p>
    <w:p w14:paraId="37A1147E" w14:textId="77777777" w:rsidR="003467FA" w:rsidRPr="002E7042" w:rsidRDefault="003467FA" w:rsidP="003467FA">
      <w:pPr>
        <w:ind w:left="851" w:hanging="284"/>
      </w:pPr>
      <w:r w:rsidRPr="002E7042">
        <w:t>1)</w:t>
      </w:r>
      <w:r w:rsidRPr="002E7042">
        <w:tab/>
        <w:t xml:space="preserve">shall perform the confidentiality protection procedures and integrity protection procedures defined in 3GPP TS 24.379 [9] for MCPTT client on </w:t>
      </w:r>
      <w:r w:rsidRPr="002E7042">
        <w:rPr>
          <w:lang w:eastAsia="ko-KR"/>
        </w:rPr>
        <w:t>the application/</w:t>
      </w:r>
      <w:r w:rsidRPr="002E7042">
        <w:t xml:space="preserve">vnd.3gpp.mcptt-info+xml </w:t>
      </w:r>
      <w:r w:rsidRPr="002E7042">
        <w:rPr>
          <w:lang w:eastAsia="ko-KR"/>
        </w:rPr>
        <w:t xml:space="preserve">MIME body and on the </w:t>
      </w:r>
      <w:r w:rsidRPr="002E7042">
        <w:rPr>
          <w:rFonts w:eastAsia="SimSun"/>
        </w:rPr>
        <w:t>application/resource-lists+xml</w:t>
      </w:r>
      <w:r w:rsidRPr="002E7042">
        <w:t xml:space="preserve"> </w:t>
      </w:r>
      <w:r w:rsidRPr="002E7042">
        <w:rPr>
          <w:lang w:eastAsia="ko-KR"/>
        </w:rPr>
        <w:t>MIME body</w:t>
      </w:r>
      <w:r w:rsidRPr="002E7042">
        <w:t>; and</w:t>
      </w:r>
    </w:p>
    <w:p w14:paraId="399C077B" w14:textId="77777777" w:rsidR="003467FA" w:rsidRPr="002E7042" w:rsidRDefault="003467FA" w:rsidP="003467FA">
      <w:pPr>
        <w:ind w:left="851" w:hanging="284"/>
      </w:pPr>
      <w:r w:rsidRPr="002E7042">
        <w:t>2)</w:t>
      </w:r>
      <w:r w:rsidRPr="002E7042">
        <w:tab/>
        <w:t>shall include an application/mikey MIME body with the CSK as specified in 3GPP TS 24.379 [9];</w:t>
      </w:r>
    </w:p>
    <w:p w14:paraId="31D7CE21" w14:textId="77777777" w:rsidR="003467FA" w:rsidRPr="002E7042" w:rsidRDefault="003467FA" w:rsidP="003467FA">
      <w:pPr>
        <w:ind w:left="568" w:hanging="284"/>
      </w:pPr>
      <w:r w:rsidRPr="002E7042">
        <w:t>e)</w:t>
      </w:r>
      <w:r w:rsidRPr="002E7042">
        <w:tab/>
        <w:t>shall include the ICSI value "urn:urn-7:3gpp-service.ims.icsi.mcptt" (coded as specified in 3GPP TS 24.229 [22]), in a P-Preferred-Service header field according to IETF RFC 6050 [23]; and</w:t>
      </w:r>
    </w:p>
    <w:p w14:paraId="3F0B96AA" w14:textId="77777777" w:rsidR="003467FA" w:rsidRPr="002E7042" w:rsidRDefault="003467FA" w:rsidP="003467FA">
      <w:pPr>
        <w:ind w:left="568" w:hanging="284"/>
      </w:pPr>
      <w:r w:rsidRPr="002E7042">
        <w:t>f)</w:t>
      </w:r>
      <w:r w:rsidRPr="002E7042">
        <w:tab/>
        <w:t xml:space="preserve">shall include the </w:t>
      </w:r>
      <w:r w:rsidRPr="002E7042">
        <w:rPr>
          <w:rFonts w:eastAsia="SimSun"/>
          <w:lang w:eastAsia="zh-CN"/>
        </w:rPr>
        <w:t>g.3gpp.icsi-ref</w:t>
      </w:r>
      <w:r w:rsidRPr="002E7042">
        <w:t xml:space="preserve"> media feature tag containing the value of "urn:urn-7:3gpp-service.ims.icsi.mcptt" in the Contact header field.</w:t>
      </w:r>
    </w:p>
    <w:p w14:paraId="3A9FC6F5" w14:textId="77777777" w:rsidR="003467FA" w:rsidRPr="002E7042" w:rsidRDefault="003467FA" w:rsidP="003467FA">
      <w:r w:rsidRPr="002E7042">
        <w:t>Upon receiving a SIP NOTIFY request associated with a subscription created as result of the sent initial SIP SUBSCRIBE request:</w:t>
      </w:r>
    </w:p>
    <w:p w14:paraId="1EA07E9F" w14:textId="77777777" w:rsidR="003467FA" w:rsidRPr="002E7042" w:rsidRDefault="003467FA" w:rsidP="003467FA">
      <w:pPr>
        <w:ind w:left="568" w:hanging="284"/>
      </w:pPr>
      <w:r w:rsidRPr="002E7042">
        <w:t>1)</w:t>
      </w:r>
      <w:r w:rsidRPr="002E7042">
        <w:tab/>
        <w:t>if identity hiding is required, the CMC shall perform the confidentiality protection procedures and integrity protection procedures defined in 3GPP TS 24.379 [9] for MCPTT client; and</w:t>
      </w:r>
    </w:p>
    <w:p w14:paraId="0E265688" w14:textId="77777777" w:rsidR="003467FA" w:rsidRPr="002E7042" w:rsidRDefault="003467FA" w:rsidP="003467FA">
      <w:pPr>
        <w:ind w:left="568" w:hanging="284"/>
      </w:pPr>
      <w:r w:rsidRPr="002E7042">
        <w:t>2)</w:t>
      </w:r>
      <w:r w:rsidRPr="002E7042">
        <w:tab/>
        <w:t>shall handle the SIP NOTIFY request according to IETF RFC 5875 [11].</w:t>
      </w:r>
    </w:p>
    <w:p w14:paraId="6FD25ECB" w14:textId="77777777" w:rsidR="003467FA" w:rsidRPr="002E7042" w:rsidRDefault="003467FA" w:rsidP="003467FA">
      <w:r w:rsidRPr="002E7042">
        <w:t>[TS 24.481, clauses 6.2.2.2]</w:t>
      </w:r>
    </w:p>
    <w:p w14:paraId="748B8535" w14:textId="77777777" w:rsidR="003467FA" w:rsidRPr="002E7042" w:rsidRDefault="003467FA" w:rsidP="003467FA">
      <w:pPr>
        <w:rPr>
          <w:lang w:eastAsia="x-none"/>
        </w:rPr>
      </w:pPr>
      <w:r w:rsidRPr="002E7042">
        <w:rPr>
          <w:lang w:eastAsia="x-none"/>
        </w:rPr>
        <w:t xml:space="preserve">In order to address an existing group document defining a group ID known by GC, the GC shall set the Request-URI of an HTTP request to a XCAP URI identifying a </w:t>
      </w:r>
      <w:r w:rsidRPr="002E7042">
        <w:rPr>
          <w:rFonts w:eastAsia="SimSun"/>
        </w:rPr>
        <w:t>group document addressed by a group ID as described in subclause</w:t>
      </w:r>
      <w:r w:rsidRPr="002E7042">
        <w:t> </w:t>
      </w:r>
      <w:r w:rsidRPr="002E7042">
        <w:rPr>
          <w:rFonts w:eastAsia="SimSun"/>
        </w:rPr>
        <w:t>7.2.10.2</w:t>
      </w:r>
      <w:r w:rsidRPr="002E7042">
        <w:rPr>
          <w:lang w:eastAsia="x-none"/>
        </w:rPr>
        <w:t>, where the group ID is set to the group ID known by GC and where the XCAP root URI is the XCAP root URI configured in the UE.</w:t>
      </w:r>
    </w:p>
    <w:p w14:paraId="27823F03" w14:textId="77777777" w:rsidR="003467FA" w:rsidRPr="002E7042" w:rsidRDefault="003467FA" w:rsidP="003467FA">
      <w:pPr>
        <w:rPr>
          <w:lang w:eastAsia="x-none"/>
        </w:rPr>
      </w:pPr>
      <w:r w:rsidRPr="002E7042">
        <w:t>[TS 24.481, clauses 6.2.3]</w:t>
      </w:r>
    </w:p>
    <w:p w14:paraId="4AB81A33" w14:textId="77777777" w:rsidR="003467FA" w:rsidRPr="002E7042" w:rsidRDefault="003467FA" w:rsidP="003467FA">
      <w:pPr>
        <w:rPr>
          <w:lang w:eastAsia="x-none"/>
        </w:rPr>
      </w:pPr>
      <w:r w:rsidRPr="002E7042">
        <w:rPr>
          <w:lang w:eastAsia="x-none"/>
        </w:rPr>
        <w:t>The GMC shall send the HTTP request over a TLS connection as specified for the HTTP client in the UE in annex</w:t>
      </w:r>
      <w:r w:rsidRPr="002E7042">
        <w:t> </w:t>
      </w:r>
      <w:r w:rsidRPr="002E7042">
        <w:rPr>
          <w:lang w:eastAsia="x-none"/>
        </w:rPr>
        <w:t xml:space="preserve">A of </w:t>
      </w:r>
      <w:r w:rsidRPr="002E7042">
        <w:t>3GPP TS 24.382 </w:t>
      </w:r>
      <w:r w:rsidRPr="002E7042">
        <w:rPr>
          <w:lang w:eastAsia="x-none"/>
        </w:rPr>
        <w:t>[10].</w:t>
      </w:r>
    </w:p>
    <w:p w14:paraId="13D1F4A4" w14:textId="77777777" w:rsidR="003467FA" w:rsidRPr="002E7042" w:rsidRDefault="003467FA" w:rsidP="003467FA">
      <w:r w:rsidRPr="002E7042">
        <w:t>The GMC shall perform the procedures in subclause 6.2.2 specified for GC.</w:t>
      </w:r>
    </w:p>
    <w:p w14:paraId="78A2F072" w14:textId="77777777" w:rsidR="003467FA" w:rsidRPr="002E7042" w:rsidRDefault="003467FA" w:rsidP="003467FA">
      <w:r w:rsidRPr="002E7042">
        <w:lastRenderedPageBreak/>
        <w:t>[TS 24.481, clauses 6.3.3.2.1]</w:t>
      </w:r>
    </w:p>
    <w:p w14:paraId="1DEF4073" w14:textId="77777777" w:rsidR="003467FA" w:rsidRPr="002E7042" w:rsidRDefault="003467FA" w:rsidP="003467FA">
      <w:r w:rsidRPr="002E7042">
        <w:t>In order to retrieve a group document, a GC shall send an HTTP GET request with the Request URI that references the document to be retrieved to the network according to procedures specified in IETF RFC 4825 [22] "</w:t>
      </w:r>
      <w:r w:rsidRPr="002E7042">
        <w:rPr>
          <w:i/>
        </w:rPr>
        <w:t>Fetch a Document</w:t>
      </w:r>
      <w:r w:rsidRPr="002E7042">
        <w:t>".</w:t>
      </w:r>
    </w:p>
    <w:p w14:paraId="7E883924" w14:textId="77777777" w:rsidR="003467FA" w:rsidRPr="002E7042" w:rsidRDefault="003467FA" w:rsidP="003467FA">
      <w:r w:rsidRPr="002E7042">
        <w:t>[TS 24.481, clauses 6.3.3.2.2]</w:t>
      </w:r>
    </w:p>
    <w:p w14:paraId="4B051137" w14:textId="77777777" w:rsidR="003467FA" w:rsidRPr="002E7042" w:rsidRDefault="003467FA" w:rsidP="003467FA">
      <w:r w:rsidRPr="002E7042">
        <w:t>In order to retrieve a group document, a GMC shall perform the procedures in subclause 6.3.3.2.1 specified for GC.</w:t>
      </w:r>
    </w:p>
    <w:p w14:paraId="1C723DA1" w14:textId="77777777" w:rsidR="003467FA" w:rsidRPr="002E7042" w:rsidRDefault="003467FA" w:rsidP="003467FA">
      <w:r w:rsidRPr="002E7042">
        <w:t>[TS 24.481, clauses 6.3.13.2.1]</w:t>
      </w:r>
    </w:p>
    <w:p w14:paraId="65B30A60" w14:textId="77777777" w:rsidR="003467FA" w:rsidRPr="002E7042" w:rsidRDefault="003467FA" w:rsidP="003467FA">
      <w:r w:rsidRPr="002E7042">
        <w:t>In order to subscribe to notification of changes of:</w:t>
      </w:r>
    </w:p>
    <w:p w14:paraId="20A1EA41" w14:textId="77777777" w:rsidR="003467FA" w:rsidRPr="002E7042" w:rsidRDefault="003467FA" w:rsidP="003467FA">
      <w:pPr>
        <w:ind w:left="568" w:hanging="284"/>
        <w:rPr>
          <w:lang w:eastAsia="ko-KR"/>
        </w:rPr>
      </w:pPr>
      <w:r w:rsidRPr="002E7042">
        <w:t>a)</w:t>
      </w:r>
      <w:r w:rsidRPr="002E7042">
        <w:tab/>
        <w:t>one or more MCPTT group</w:t>
      </w:r>
      <w:r w:rsidRPr="002E7042">
        <w:rPr>
          <w:lang w:eastAsia="ko-KR"/>
        </w:rPr>
        <w:t xml:space="preserve"> documents of MCPTT groups identified by MCPTT group IDs;</w:t>
      </w:r>
    </w:p>
    <w:p w14:paraId="7EA4903C" w14:textId="77777777" w:rsidR="003467FA" w:rsidRPr="002E7042" w:rsidRDefault="003467FA" w:rsidP="003467FA">
      <w:pPr>
        <w:ind w:left="568" w:hanging="284"/>
      </w:pPr>
      <w:r w:rsidRPr="002E7042">
        <w:rPr>
          <w:lang w:eastAsia="ko-KR"/>
        </w:rPr>
        <w:t>…</w:t>
      </w:r>
    </w:p>
    <w:p w14:paraId="0A3E38B9" w14:textId="77777777" w:rsidR="003467FA" w:rsidRPr="002E7042" w:rsidRDefault="003467FA" w:rsidP="003467FA">
      <w:r w:rsidRPr="002E7042">
        <w:t>a GMC shall send an initial SIP SUBSCRIBE request to the network according to the UE originating procedures specified in 3GPP TS 24.229 [12] and IETF RFC 5875 [13]. In the initial SIP SUBSCRIBE request, the GMC:</w:t>
      </w:r>
    </w:p>
    <w:p w14:paraId="1012CC7B" w14:textId="77777777" w:rsidR="003467FA" w:rsidRPr="002E7042" w:rsidRDefault="003467FA" w:rsidP="003467FA">
      <w:pPr>
        <w:ind w:left="568" w:hanging="284"/>
      </w:pPr>
      <w:r w:rsidRPr="002E7042">
        <w:rPr>
          <w:rFonts w:eastAsia="SimSun"/>
        </w:rPr>
        <w:t>a)</w:t>
      </w:r>
      <w:r w:rsidRPr="002E7042">
        <w:rPr>
          <w:rFonts w:eastAsia="SimSun"/>
        </w:rPr>
        <w:tab/>
        <w:t>shall include an application/resource-lists+xml</w:t>
      </w:r>
      <w:r w:rsidRPr="002E7042">
        <w:t xml:space="preserve"> </w:t>
      </w:r>
      <w:r w:rsidRPr="002E7042">
        <w:rPr>
          <w:lang w:eastAsia="ko-KR"/>
        </w:rPr>
        <w:t xml:space="preserve">MIME body. In the </w:t>
      </w:r>
      <w:r w:rsidRPr="002E7042">
        <w:rPr>
          <w:rFonts w:eastAsia="SimSun"/>
        </w:rPr>
        <w:t>application/resource-lists+xml</w:t>
      </w:r>
      <w:r w:rsidRPr="002E7042">
        <w:t xml:space="preserve"> </w:t>
      </w:r>
      <w:r w:rsidRPr="002E7042">
        <w:rPr>
          <w:lang w:eastAsia="ko-KR"/>
        </w:rPr>
        <w:t xml:space="preserve">MIME body, the GMC </w:t>
      </w:r>
      <w:r w:rsidRPr="002E7042">
        <w:t>shall include one &lt;entry&gt; element for each document or element to be subscribed to, such that the "uri" attribute of the &lt;entry&gt; element:</w:t>
      </w:r>
    </w:p>
    <w:p w14:paraId="3C3B31CC" w14:textId="77777777" w:rsidR="003467FA" w:rsidRPr="002E7042" w:rsidRDefault="003467FA" w:rsidP="003467FA">
      <w:pPr>
        <w:ind w:left="851" w:hanging="284"/>
      </w:pPr>
      <w:r w:rsidRPr="002E7042">
        <w:t>1)</w:t>
      </w:r>
      <w:r w:rsidRPr="002E7042">
        <w:tab/>
        <w:t>contains a relative path reference:</w:t>
      </w:r>
    </w:p>
    <w:p w14:paraId="45F231E8" w14:textId="77777777" w:rsidR="003467FA" w:rsidRPr="002E7042" w:rsidRDefault="003467FA" w:rsidP="003467FA">
      <w:pPr>
        <w:ind w:left="1135" w:hanging="284"/>
      </w:pPr>
      <w:r w:rsidRPr="002E7042">
        <w:t>A)</w:t>
      </w:r>
      <w:r w:rsidRPr="002E7042">
        <w:tab/>
        <w:t>with the base URI being equal to the XCAP root URI configured in the GMC; and</w:t>
      </w:r>
    </w:p>
    <w:p w14:paraId="7771601A" w14:textId="77777777" w:rsidR="003467FA" w:rsidRPr="002E7042" w:rsidRDefault="003467FA" w:rsidP="003467FA">
      <w:pPr>
        <w:ind w:left="1135" w:hanging="284"/>
      </w:pPr>
      <w:r w:rsidRPr="002E7042">
        <w:t>B)</w:t>
      </w:r>
      <w:r w:rsidRPr="002E7042">
        <w:tab/>
        <w:t xml:space="preserve">identifying a </w:t>
      </w:r>
      <w:r w:rsidRPr="002E7042">
        <w:rPr>
          <w:rFonts w:eastAsia="SimSun"/>
        </w:rPr>
        <w:t>group document addressed by a group ID as described in subclause</w:t>
      </w:r>
      <w:r w:rsidRPr="002E7042">
        <w:t> </w:t>
      </w:r>
      <w:r w:rsidRPr="002E7042">
        <w:rPr>
          <w:rFonts w:eastAsia="SimSun"/>
        </w:rPr>
        <w:t xml:space="preserve">7.2.10.2 </w:t>
      </w:r>
      <w:r w:rsidRPr="002E7042">
        <w:t>where the group ID is set to the MCPTT group ID; or</w:t>
      </w:r>
    </w:p>
    <w:p w14:paraId="5380C8F2" w14:textId="77777777" w:rsidR="003467FA" w:rsidRPr="002E7042" w:rsidRDefault="003467FA" w:rsidP="003467FA">
      <w:pPr>
        <w:ind w:left="851" w:hanging="284"/>
      </w:pPr>
      <w:r w:rsidRPr="002E7042">
        <w:t>...</w:t>
      </w:r>
    </w:p>
    <w:p w14:paraId="0EA9BD5D" w14:textId="77777777" w:rsidR="003467FA" w:rsidRPr="002E7042" w:rsidRDefault="003467FA" w:rsidP="003467FA">
      <w:pPr>
        <w:ind w:left="568" w:hanging="284"/>
      </w:pPr>
      <w:r w:rsidRPr="002E7042">
        <w:t>b)</w:t>
      </w:r>
      <w:r w:rsidRPr="002E7042">
        <w:tab/>
        <w:t>shall set the Request-URI to the configured public service identity for performing subscription proxy function of the GMS;</w:t>
      </w:r>
    </w:p>
    <w:p w14:paraId="20D25D46" w14:textId="77777777" w:rsidR="003467FA" w:rsidRPr="002E7042" w:rsidRDefault="003467FA" w:rsidP="003467FA">
      <w:pPr>
        <w:ind w:left="568" w:hanging="284"/>
      </w:pPr>
      <w:r w:rsidRPr="002E7042">
        <w:rPr>
          <w:rFonts w:eastAsia="SimSun"/>
        </w:rPr>
        <w:t>c)</w:t>
      </w:r>
      <w:r w:rsidRPr="002E7042">
        <w:rPr>
          <w:rFonts w:eastAsia="SimSun"/>
        </w:rPr>
        <w:tab/>
      </w:r>
      <w:r w:rsidRPr="002E7042">
        <w:t xml:space="preserve">shall include </w:t>
      </w:r>
      <w:r w:rsidRPr="002E7042">
        <w:rPr>
          <w:rFonts w:eastAsia="SimSun"/>
        </w:rPr>
        <w:t xml:space="preserve">an </w:t>
      </w:r>
      <w:r w:rsidRPr="002E7042">
        <w:rPr>
          <w:lang w:eastAsia="ko-KR"/>
        </w:rPr>
        <w:t>application/</w:t>
      </w:r>
      <w:r w:rsidRPr="002E7042">
        <w:t xml:space="preserve">vnd.3gpp.mcptt-info+xml </w:t>
      </w:r>
      <w:r w:rsidRPr="002E7042">
        <w:rPr>
          <w:lang w:eastAsia="ko-KR"/>
        </w:rPr>
        <w:t xml:space="preserve">MIME body with </w:t>
      </w:r>
      <w:r w:rsidRPr="002E7042">
        <w:t>the &lt;mcptt-access-token&gt; element set to the value of the access token received during authentication procedure as described in 3GPP TS 24.382 [49];</w:t>
      </w:r>
    </w:p>
    <w:p w14:paraId="4150FAA8" w14:textId="77777777" w:rsidR="003467FA" w:rsidRPr="002E7042" w:rsidRDefault="003467FA" w:rsidP="003467FA">
      <w:pPr>
        <w:ind w:left="568" w:hanging="284"/>
      </w:pPr>
      <w:r w:rsidRPr="002E7042">
        <w:t>d)</w:t>
      </w:r>
      <w:r w:rsidRPr="002E7042">
        <w:tab/>
        <w:t>if identity hiding is required:</w:t>
      </w:r>
    </w:p>
    <w:p w14:paraId="5AACC9A9" w14:textId="77777777" w:rsidR="003467FA" w:rsidRPr="002E7042" w:rsidRDefault="003467FA" w:rsidP="003467FA">
      <w:pPr>
        <w:ind w:left="851" w:hanging="284"/>
      </w:pPr>
      <w:r w:rsidRPr="002E7042">
        <w:t>1)</w:t>
      </w:r>
      <w:r w:rsidRPr="002E7042">
        <w:tab/>
        <w:t xml:space="preserve">shall perform the confidentiality protection procedures and integrity protection procedures defined in 3GPP TS 24.379 [5] for MCPTT client on </w:t>
      </w:r>
      <w:r w:rsidRPr="002E7042">
        <w:rPr>
          <w:lang w:eastAsia="ko-KR"/>
        </w:rPr>
        <w:t>the application/</w:t>
      </w:r>
      <w:r w:rsidRPr="002E7042">
        <w:t xml:space="preserve">vnd.3gpp.mcptt-info+xml </w:t>
      </w:r>
      <w:r w:rsidRPr="002E7042">
        <w:rPr>
          <w:lang w:eastAsia="ko-KR"/>
        </w:rPr>
        <w:t xml:space="preserve">MIME body and on the </w:t>
      </w:r>
      <w:r w:rsidRPr="002E7042">
        <w:rPr>
          <w:rFonts w:eastAsia="SimSun"/>
        </w:rPr>
        <w:t>application/resource-lists+xml</w:t>
      </w:r>
      <w:r w:rsidRPr="002E7042">
        <w:t xml:space="preserve"> </w:t>
      </w:r>
      <w:r w:rsidRPr="002E7042">
        <w:rPr>
          <w:lang w:eastAsia="ko-KR"/>
        </w:rPr>
        <w:t>MIME body</w:t>
      </w:r>
      <w:r w:rsidRPr="002E7042">
        <w:t>; and</w:t>
      </w:r>
    </w:p>
    <w:p w14:paraId="31C12EF0" w14:textId="77777777" w:rsidR="003467FA" w:rsidRPr="002E7042" w:rsidRDefault="003467FA" w:rsidP="003467FA">
      <w:pPr>
        <w:ind w:left="851" w:hanging="284"/>
      </w:pPr>
      <w:r w:rsidRPr="002E7042">
        <w:t>2)</w:t>
      </w:r>
      <w:r w:rsidRPr="002E7042">
        <w:tab/>
        <w:t>shall include an application/mikey MIME body with the CSK as specified in 3GPP TS 24.379 [5];</w:t>
      </w:r>
    </w:p>
    <w:p w14:paraId="5B327F28" w14:textId="77777777" w:rsidR="003467FA" w:rsidRPr="002E7042" w:rsidRDefault="003467FA" w:rsidP="003467FA">
      <w:pPr>
        <w:ind w:left="568" w:hanging="284"/>
      </w:pPr>
      <w:r w:rsidRPr="002E7042">
        <w:t>e)</w:t>
      </w:r>
      <w:r w:rsidRPr="002E7042">
        <w:tab/>
        <w:t>shall include the ICSI value "urn:urn-7:3gpp-service.ims.icsi.mcptt" (coded as specified in 3GPP TS 24.229 [12]), in a P-Preferred-Service header field according to IETF RFC 6050 [14]; and</w:t>
      </w:r>
    </w:p>
    <w:p w14:paraId="3B4516CB" w14:textId="77777777" w:rsidR="003467FA" w:rsidRPr="002E7042" w:rsidRDefault="003467FA" w:rsidP="003467FA">
      <w:pPr>
        <w:ind w:left="568" w:hanging="284"/>
      </w:pPr>
      <w:r w:rsidRPr="002E7042">
        <w:t>f)</w:t>
      </w:r>
      <w:r w:rsidRPr="002E7042">
        <w:tab/>
        <w:t xml:space="preserve">shall include the </w:t>
      </w:r>
      <w:r w:rsidRPr="002E7042">
        <w:rPr>
          <w:rFonts w:eastAsia="SimSun"/>
          <w:lang w:eastAsia="zh-CN"/>
        </w:rPr>
        <w:t>g.3gpp.icsi-ref</w:t>
      </w:r>
      <w:r w:rsidRPr="002E7042">
        <w:t xml:space="preserve"> media feature tag containing the value of "urn:urn-7:3gpp-service.ims.icsi.mcptt" in the Contact header field.</w:t>
      </w:r>
    </w:p>
    <w:p w14:paraId="64884DD9" w14:textId="77777777" w:rsidR="003467FA" w:rsidRPr="002E7042" w:rsidRDefault="003467FA" w:rsidP="003467FA">
      <w:r w:rsidRPr="002E7042">
        <w:t>Upon receiving a SIP NOTIFY request associated with a subscription created as result of the sent initial SIP SUBSCRIBE request:</w:t>
      </w:r>
    </w:p>
    <w:p w14:paraId="5C1F7172" w14:textId="77777777" w:rsidR="003467FA" w:rsidRPr="002E7042" w:rsidRDefault="003467FA" w:rsidP="003467FA">
      <w:pPr>
        <w:ind w:left="568" w:hanging="284"/>
      </w:pPr>
      <w:r w:rsidRPr="002E7042">
        <w:t>1)</w:t>
      </w:r>
      <w:r w:rsidRPr="002E7042">
        <w:tab/>
        <w:t>if identity hiding is required, the GMC shall perform the confidentiality protection procedures and integrity protection procedures defined in 3GPP TS 24.379 [5] for MCPTT client; and</w:t>
      </w:r>
    </w:p>
    <w:p w14:paraId="3D5006AB" w14:textId="77777777" w:rsidR="003467FA" w:rsidRPr="002E7042" w:rsidRDefault="003467FA" w:rsidP="003467FA">
      <w:pPr>
        <w:ind w:left="568" w:hanging="284"/>
      </w:pPr>
      <w:r w:rsidRPr="002E7042">
        <w:t>2)</w:t>
      </w:r>
      <w:r w:rsidRPr="002E7042">
        <w:tab/>
        <w:t>shall handle the SIP NOTIFY request according to IETF RFC 5875 [13].</w:t>
      </w:r>
    </w:p>
    <w:p w14:paraId="421CA94F" w14:textId="77777777" w:rsidR="003467FA" w:rsidRPr="002E7042" w:rsidRDefault="003467FA" w:rsidP="003467FA">
      <w:r w:rsidRPr="002E7042">
        <w:t>[TS 24.379, clause 7.2.1]</w:t>
      </w:r>
    </w:p>
    <w:p w14:paraId="609817B6" w14:textId="77777777" w:rsidR="003467FA" w:rsidRPr="002E7042" w:rsidRDefault="003467FA" w:rsidP="003467FA">
      <w:r w:rsidRPr="002E7042">
        <w:t>When the MCPTT client performs SIP registration the MCPTT client shall perform the registration procedures as specified in 3GPP TS 24.229 [4].</w:t>
      </w:r>
    </w:p>
    <w:p w14:paraId="45D27D0E" w14:textId="77777777" w:rsidR="003467FA" w:rsidRPr="002E7042" w:rsidRDefault="003467FA" w:rsidP="003467FA">
      <w:r w:rsidRPr="002E7042">
        <w:lastRenderedPageBreak/>
        <w:t>The MCPTT client shall include the following media feature tags in the Contact header field of the SIP REGISTER request:</w:t>
      </w:r>
    </w:p>
    <w:p w14:paraId="3714570E" w14:textId="77777777" w:rsidR="003467FA" w:rsidRPr="002E7042" w:rsidRDefault="003467FA" w:rsidP="003467FA">
      <w:pPr>
        <w:ind w:left="568" w:hanging="284"/>
      </w:pPr>
      <w:r w:rsidRPr="002E7042">
        <w:t>1)</w:t>
      </w:r>
      <w:r w:rsidRPr="002E7042">
        <w:tab/>
        <w:t>the g.3gpp.mcptt media feature tag; and</w:t>
      </w:r>
    </w:p>
    <w:p w14:paraId="225C8D2E" w14:textId="77777777" w:rsidR="003467FA" w:rsidRPr="002E7042" w:rsidRDefault="003467FA" w:rsidP="003467FA">
      <w:pPr>
        <w:ind w:left="568" w:hanging="284"/>
      </w:pPr>
      <w:r w:rsidRPr="002E7042">
        <w:t>2)</w:t>
      </w:r>
      <w:r w:rsidRPr="002E7042">
        <w:tab/>
        <w:t xml:space="preserve">the </w:t>
      </w:r>
      <w:r w:rsidRPr="002E7042">
        <w:rPr>
          <w:rFonts w:eastAsia="SimSun"/>
          <w:lang w:eastAsia="zh-CN"/>
        </w:rPr>
        <w:t>g.3gpp.icsi-ref</w:t>
      </w:r>
      <w:r w:rsidRPr="002E7042">
        <w:t xml:space="preserve"> media feature tag containing the value of "urn:urn-7:3gpp-service.ims.icsi.mcptt".</w:t>
      </w:r>
    </w:p>
    <w:p w14:paraId="53A0D010" w14:textId="77777777" w:rsidR="003467FA" w:rsidRPr="002E7042" w:rsidRDefault="003467FA" w:rsidP="003467FA">
      <w:r w:rsidRPr="002E7042">
        <w:t>…</w:t>
      </w:r>
    </w:p>
    <w:p w14:paraId="5B5AD20C" w14:textId="77777777" w:rsidR="003467FA" w:rsidRPr="002E7042" w:rsidRDefault="003467FA" w:rsidP="003467FA">
      <w:r w:rsidRPr="002E7042">
        <w:t>If the MCPTT client, upon performing SIP registration:</w:t>
      </w:r>
    </w:p>
    <w:p w14:paraId="46390734" w14:textId="77777777" w:rsidR="003467FA" w:rsidRPr="002E7042" w:rsidRDefault="003467FA" w:rsidP="003467FA">
      <w:pPr>
        <w:ind w:left="568" w:hanging="284"/>
      </w:pPr>
      <w:r w:rsidRPr="002E7042">
        <w:t>1)</w:t>
      </w:r>
      <w:r w:rsidRPr="002E7042">
        <w:tab/>
        <w:t>has successfully finished the user authentication procedure as described in 3GPP TS 24.382 [49];</w:t>
      </w:r>
    </w:p>
    <w:p w14:paraId="14D61E80" w14:textId="77777777" w:rsidR="003467FA" w:rsidRPr="002E7042" w:rsidRDefault="003467FA" w:rsidP="003467FA">
      <w:pPr>
        <w:ind w:left="568" w:hanging="284"/>
      </w:pPr>
      <w:r w:rsidRPr="002E7042">
        <w:t>2)</w:t>
      </w:r>
      <w:r w:rsidRPr="002E7042">
        <w:tab/>
        <w:t>has an available access-token;</w:t>
      </w:r>
    </w:p>
    <w:p w14:paraId="755CC859" w14:textId="77777777" w:rsidR="003467FA" w:rsidRPr="002E7042" w:rsidRDefault="003467FA" w:rsidP="003467FA">
      <w:pPr>
        <w:ind w:left="568" w:hanging="284"/>
      </w:pPr>
      <w:r w:rsidRPr="002E7042">
        <w:t>3)</w:t>
      </w:r>
      <w:r w:rsidRPr="002E7042">
        <w:tab/>
        <w:t>based on implementation decides to use SIP REGISTER for service authorization; and</w:t>
      </w:r>
    </w:p>
    <w:p w14:paraId="037EF2D9" w14:textId="77777777" w:rsidR="003467FA" w:rsidRPr="002E7042" w:rsidRDefault="003467FA" w:rsidP="003467FA">
      <w:pPr>
        <w:ind w:left="568" w:hanging="284"/>
      </w:pPr>
      <w:r w:rsidRPr="002E7042">
        <w:t>4)</w:t>
      </w:r>
      <w:r w:rsidRPr="002E7042">
        <w:tab/>
        <w:t>either confidentiality protection is enabled as specified in subclause 6.6.2.3.1 or integrity protection is enabled as specified in subclause 6.6.3.3.1;</w:t>
      </w:r>
    </w:p>
    <w:p w14:paraId="383733B1" w14:textId="77777777" w:rsidR="003467FA" w:rsidRPr="002E7042" w:rsidRDefault="003467FA" w:rsidP="003467FA">
      <w:r w:rsidRPr="002E7042">
        <w:t>then the MCPTT client:</w:t>
      </w:r>
    </w:p>
    <w:p w14:paraId="38C6E45E" w14:textId="77777777" w:rsidR="003467FA" w:rsidRPr="002E7042" w:rsidRDefault="003467FA" w:rsidP="003467FA">
      <w:pPr>
        <w:ind w:left="568" w:hanging="284"/>
      </w:pPr>
      <w:r w:rsidRPr="002E7042">
        <w:t>...</w:t>
      </w:r>
    </w:p>
    <w:p w14:paraId="4133C689" w14:textId="77777777" w:rsidR="003467FA" w:rsidRPr="002E7042" w:rsidRDefault="003467FA" w:rsidP="003467FA">
      <w:pPr>
        <w:ind w:left="568" w:hanging="284"/>
      </w:pPr>
      <w:r w:rsidRPr="002E7042">
        <w:t>2)</w:t>
      </w:r>
      <w:r w:rsidRPr="002E7042">
        <w:tab/>
        <w:t>if confidentiality protection is enabled as specified in subclause 6.6.2.3.1, shall encrypt the received access-token using the client server key (CSK) and shall include in the body of the SIP REGISTER request, an application/vnd.3gpp.mcptt-info+xml MIME body with the &lt;mcptt-access-token&gt; element set to the encrypted access-token, as specified in subclause 6.6.2.3.3;</w:t>
      </w:r>
    </w:p>
    <w:p w14:paraId="7A544E2F" w14:textId="77777777" w:rsidR="003467FA" w:rsidRPr="002E7042" w:rsidRDefault="003467FA" w:rsidP="003467FA">
      <w:pPr>
        <w:ind w:left="568" w:hanging="284"/>
      </w:pPr>
      <w:r w:rsidRPr="002E7042">
        <w:t>...</w:t>
      </w:r>
    </w:p>
    <w:p w14:paraId="0F4847CE" w14:textId="77777777" w:rsidR="003467FA" w:rsidRPr="002E7042" w:rsidRDefault="003467FA" w:rsidP="003467FA">
      <w:pPr>
        <w:ind w:left="568" w:hanging="284"/>
      </w:pPr>
      <w:r w:rsidRPr="002E7042">
        <w:t>4)</w:t>
      </w:r>
      <w:r w:rsidRPr="002E7042">
        <w:tab/>
        <w:t>if integrity protection is enabled as specified in subclause 6.6.3.3.1, shall use the CSK to integrity protect the application/vnd.3gpp.mcptt-info+xml MIME body by following the procedures in subclause 6.6.3.3.3.</w:t>
      </w:r>
    </w:p>
    <w:p w14:paraId="62F75E82" w14:textId="77777777" w:rsidR="003467FA" w:rsidRPr="002E7042" w:rsidRDefault="003467FA" w:rsidP="003467FA">
      <w:r w:rsidRPr="002E7042">
        <w:t>[TS 24.379, clause 7.2.1A]</w:t>
      </w:r>
    </w:p>
    <w:p w14:paraId="46F195AA" w14:textId="77777777" w:rsidR="003467FA" w:rsidRPr="002E7042" w:rsidRDefault="003467FA" w:rsidP="003467FA">
      <w:r w:rsidRPr="002E7042">
        <w:t>This procedure is only referenced from other procedures.</w:t>
      </w:r>
    </w:p>
    <w:p w14:paraId="3D077EF0" w14:textId="77777777" w:rsidR="003467FA" w:rsidRPr="002E7042" w:rsidRDefault="003467FA" w:rsidP="003467FA">
      <w:r w:rsidRPr="002E7042">
        <w:t>When populating the SIP PUBLISH request, the MCPTT client shall:</w:t>
      </w:r>
    </w:p>
    <w:p w14:paraId="639D9168" w14:textId="77777777" w:rsidR="003467FA" w:rsidRPr="002E7042" w:rsidRDefault="003467FA" w:rsidP="003467FA">
      <w:pPr>
        <w:ind w:left="568" w:hanging="284"/>
        <w:rPr>
          <w:rFonts w:eastAsia="SimSun"/>
        </w:rPr>
      </w:pPr>
      <w:r w:rsidRPr="002E7042">
        <w:rPr>
          <w:rFonts w:eastAsia="SimSun"/>
        </w:rPr>
        <w:t>1)</w:t>
      </w:r>
      <w:r w:rsidRPr="002E7042">
        <w:rPr>
          <w:rFonts w:eastAsia="SimSun"/>
        </w:rPr>
        <w:tab/>
        <w:t xml:space="preserve">shall set the Request-URI to the </w:t>
      </w:r>
      <w:r w:rsidRPr="002E7042">
        <w:t xml:space="preserve">public service identity identifying the participating MCPTT function serving </w:t>
      </w:r>
      <w:r w:rsidRPr="002E7042">
        <w:rPr>
          <w:rFonts w:eastAsia="SimSun"/>
        </w:rPr>
        <w:t>the MCPTT user;</w:t>
      </w:r>
    </w:p>
    <w:p w14:paraId="2EE022EA" w14:textId="77777777" w:rsidR="003467FA" w:rsidRPr="002E7042" w:rsidRDefault="003467FA" w:rsidP="003467FA">
      <w:pPr>
        <w:ind w:left="568" w:hanging="284"/>
      </w:pPr>
      <w:r w:rsidRPr="002E7042">
        <w:t>2)</w:t>
      </w:r>
      <w:r w:rsidRPr="002E7042">
        <w:tab/>
        <w:t>shall include the ICSI value "urn:urn-7:3gpp-service.ims.icsi.mcptt" (</w:t>
      </w:r>
      <w:r w:rsidRPr="002E7042">
        <w:rPr>
          <w:lang w:eastAsia="zh-CN"/>
        </w:rPr>
        <w:t xml:space="preserve">coded as specified in </w:t>
      </w:r>
      <w:r w:rsidRPr="002E7042">
        <w:t>3GPP TS 24.229 [4]</w:t>
      </w:r>
      <w:r w:rsidRPr="002E7042">
        <w:rPr>
          <w:lang w:eastAsia="zh-CN"/>
        </w:rPr>
        <w:t xml:space="preserve">), </w:t>
      </w:r>
      <w:r w:rsidRPr="002E7042">
        <w:t>in a P-Preferred-Service header field according to IETF </w:t>
      </w:r>
      <w:r w:rsidRPr="002E7042">
        <w:rPr>
          <w:rFonts w:eastAsia="MS Mincho"/>
        </w:rPr>
        <w:t>RFC 6050 [9]</w:t>
      </w:r>
      <w:r w:rsidRPr="002E7042">
        <w:t>;</w:t>
      </w:r>
    </w:p>
    <w:p w14:paraId="67A84691" w14:textId="77777777" w:rsidR="003467FA" w:rsidRPr="002E7042" w:rsidRDefault="003467FA" w:rsidP="003467FA">
      <w:pPr>
        <w:ind w:left="568" w:hanging="284"/>
        <w:rPr>
          <w:rFonts w:eastAsia="SimSun"/>
        </w:rPr>
      </w:pPr>
      <w:r w:rsidRPr="002E7042">
        <w:rPr>
          <w:rFonts w:eastAsia="SimSun"/>
        </w:rPr>
        <w:t>3)</w:t>
      </w:r>
      <w:r w:rsidRPr="002E7042">
        <w:rPr>
          <w:rFonts w:eastAsia="SimSun"/>
        </w:rPr>
        <w:tab/>
        <w:t>shall set the Event header field to the "poc-settings" value; and</w:t>
      </w:r>
    </w:p>
    <w:p w14:paraId="3DA82788" w14:textId="77777777" w:rsidR="003467FA" w:rsidRPr="002E7042" w:rsidRDefault="003467FA" w:rsidP="003467FA">
      <w:pPr>
        <w:ind w:left="568" w:hanging="284"/>
        <w:rPr>
          <w:rFonts w:eastAsia="SimSun"/>
        </w:rPr>
      </w:pPr>
      <w:r w:rsidRPr="002E7042">
        <w:rPr>
          <w:rFonts w:eastAsia="SimSun"/>
        </w:rPr>
        <w:t>4)</w:t>
      </w:r>
      <w:r w:rsidRPr="002E7042">
        <w:rPr>
          <w:rFonts w:eastAsia="SimSun"/>
        </w:rPr>
        <w:tab/>
        <w:t xml:space="preserve">shall set the Expires header field according to IETF RFC 3903 [37], to 4294967295, if the MCPTT user </w:t>
      </w:r>
      <w:r w:rsidRPr="002E7042">
        <w:t xml:space="preserve">is not removing the </w:t>
      </w:r>
      <w:r w:rsidRPr="002E7042">
        <w:rPr>
          <w:rFonts w:eastAsia="SimSun"/>
        </w:rPr>
        <w:t>MCPTT service settings, otherwise to remove the MCPTT service settings the MCPTT client shall set the Expires header field to zero.</w:t>
      </w:r>
    </w:p>
    <w:p w14:paraId="770153BC" w14:textId="77777777" w:rsidR="003467FA" w:rsidRPr="002E7042" w:rsidRDefault="003467FA" w:rsidP="003467FA">
      <w:r w:rsidRPr="002E7042">
        <w:t>[TS 24.379, clause 7.2.2]</w:t>
      </w:r>
    </w:p>
    <w:p w14:paraId="08F65081" w14:textId="77777777" w:rsidR="003467FA" w:rsidRPr="002E7042" w:rsidRDefault="003467FA" w:rsidP="003467FA">
      <w:r w:rsidRPr="002E7042">
        <w:t>If based on implementation the MCPTT client decides to use SIP PUBLISH for MCPTT server settings to also perform service authorization and</w:t>
      </w:r>
    </w:p>
    <w:p w14:paraId="6C7B2C6B" w14:textId="77777777" w:rsidR="003467FA" w:rsidRPr="002E7042" w:rsidRDefault="003467FA" w:rsidP="003467FA">
      <w:pPr>
        <w:ind w:left="568" w:hanging="284"/>
      </w:pPr>
      <w:r w:rsidRPr="002E7042">
        <w:t>1)</w:t>
      </w:r>
      <w:r w:rsidRPr="002E7042">
        <w:tab/>
        <w:t>has successfully finished the user authentication procedure as described in 3GPP TS 24.382 [49]; and</w:t>
      </w:r>
    </w:p>
    <w:p w14:paraId="4C63F09E" w14:textId="77777777" w:rsidR="003467FA" w:rsidRPr="002E7042" w:rsidRDefault="003467FA" w:rsidP="003467FA">
      <w:pPr>
        <w:ind w:left="568" w:hanging="284"/>
      </w:pPr>
      <w:r w:rsidRPr="002E7042">
        <w:t>2)</w:t>
      </w:r>
      <w:r w:rsidRPr="002E7042">
        <w:tab/>
        <w:t>has available an access-token;</w:t>
      </w:r>
    </w:p>
    <w:p w14:paraId="3112BF08" w14:textId="77777777" w:rsidR="003467FA" w:rsidRPr="002E7042" w:rsidRDefault="003467FA" w:rsidP="003467FA">
      <w:r w:rsidRPr="002E7042">
        <w:t>then the MCPTT client:</w:t>
      </w:r>
    </w:p>
    <w:p w14:paraId="37376362" w14:textId="77777777" w:rsidR="003467FA" w:rsidRPr="002E7042" w:rsidRDefault="003467FA" w:rsidP="003467FA">
      <w:pPr>
        <w:ind w:left="568" w:hanging="284"/>
      </w:pPr>
      <w:r w:rsidRPr="002E7042">
        <w:t>1)</w:t>
      </w:r>
      <w:r w:rsidRPr="002E7042">
        <w:tab/>
        <w:t>shall perform the procedures in subclause 7.2.1A;</w:t>
      </w:r>
    </w:p>
    <w:p w14:paraId="62EC7965" w14:textId="77777777" w:rsidR="003467FA" w:rsidRPr="002E7042" w:rsidRDefault="003467FA" w:rsidP="003467FA">
      <w:pPr>
        <w:ind w:left="568" w:hanging="284"/>
      </w:pPr>
      <w:r w:rsidRPr="002E7042">
        <w:t>...</w:t>
      </w:r>
    </w:p>
    <w:p w14:paraId="24FA0CE2" w14:textId="77777777" w:rsidR="003467FA" w:rsidRPr="002E7042" w:rsidRDefault="003467FA" w:rsidP="003467FA">
      <w:pPr>
        <w:ind w:left="568" w:hanging="284"/>
      </w:pPr>
      <w:r w:rsidRPr="002E7042">
        <w:lastRenderedPageBreak/>
        <w:t>3)</w:t>
      </w:r>
      <w:r w:rsidRPr="002E7042">
        <w:tab/>
        <w:t>if either confidentiality protection is enabled as specified in subclause 6.6.2.3.1 or integrity protection is enabled as specified in subclause 6.6.3.3.1 shall include an application/mikey MIME body with the CSK as MIKEY-SAKKE I_MESSAGE as specified in 3GPP TS 33.179 [46] in the body of the SIP PUBLISH request;</w:t>
      </w:r>
    </w:p>
    <w:p w14:paraId="27CCF0E0" w14:textId="77777777" w:rsidR="003467FA" w:rsidRPr="002E7042" w:rsidRDefault="003467FA" w:rsidP="003467FA">
      <w:pPr>
        <w:ind w:left="568" w:hanging="284"/>
      </w:pPr>
      <w:r w:rsidRPr="002E7042">
        <w:t>4)</w:t>
      </w:r>
      <w:r w:rsidRPr="002E7042">
        <w:tab/>
        <w:t>if confidentiality protection is enabled as specified in subclause 6.6.2.3.1, shall include in the body of the SIP PUBLISH request an application/vnd.3gpp.mcptt-info+xml MIME body with:</w:t>
      </w:r>
    </w:p>
    <w:p w14:paraId="7C4192BE" w14:textId="77777777" w:rsidR="003467FA" w:rsidRPr="002E7042" w:rsidRDefault="003467FA" w:rsidP="003467FA">
      <w:pPr>
        <w:ind w:left="851" w:hanging="284"/>
      </w:pPr>
      <w:r w:rsidRPr="002E7042">
        <w:t>a)</w:t>
      </w:r>
      <w:r w:rsidRPr="002E7042">
        <w:tab/>
        <w:t>the &lt;mcptt-access-token&gt; element set to the received access-token encrypted using the client server key (CSK), as specified in subclause 6.6.2.3.3; and</w:t>
      </w:r>
    </w:p>
    <w:p w14:paraId="7AA78D43" w14:textId="77777777" w:rsidR="003467FA" w:rsidRPr="002E7042" w:rsidRDefault="003467FA" w:rsidP="003467FA">
      <w:pPr>
        <w:ind w:left="851" w:hanging="284"/>
      </w:pPr>
      <w:r w:rsidRPr="002E7042">
        <w:t>b)</w:t>
      </w:r>
      <w:r w:rsidRPr="002E7042">
        <w:tab/>
        <w:t>the &lt;mcptt-client-id&gt; element set to the encrypted MCPTT client ID of the originating MCPTT client, as specified in subclause 6.6.2.3.3;</w:t>
      </w:r>
    </w:p>
    <w:p w14:paraId="08E3487E" w14:textId="77777777" w:rsidR="003467FA" w:rsidRPr="002E7042" w:rsidRDefault="003467FA" w:rsidP="003467FA">
      <w:pPr>
        <w:ind w:left="568" w:hanging="284"/>
        <w:rPr>
          <w:rFonts w:eastAsia="SimSun"/>
        </w:rPr>
      </w:pPr>
      <w:r w:rsidRPr="002E7042">
        <w:t>...</w:t>
      </w:r>
    </w:p>
    <w:p w14:paraId="1260B4B6" w14:textId="77777777" w:rsidR="003467FA" w:rsidRPr="002E7042" w:rsidRDefault="003467FA" w:rsidP="003467FA">
      <w:pPr>
        <w:ind w:left="568" w:hanging="284"/>
        <w:rPr>
          <w:rFonts w:eastAsia="SimSun"/>
        </w:rPr>
      </w:pPr>
      <w:r w:rsidRPr="002E7042">
        <w:t>6)</w:t>
      </w:r>
      <w:r w:rsidRPr="002E7042">
        <w:tab/>
        <w:t xml:space="preserve">shall include </w:t>
      </w:r>
      <w:r w:rsidRPr="002E7042">
        <w:rPr>
          <w:rFonts w:eastAsia="SimSun"/>
        </w:rPr>
        <w:t>an application/poc-settings+xml MIME body containing the Answer-Mode Indication setting in the &lt;am-settings&gt; element of the poc-settings event package set to the current answer mode setting ("auto-answer" or "manual-answer") of the MCPTT client according to IETF RFC 4354 [55]; and</w:t>
      </w:r>
    </w:p>
    <w:p w14:paraId="230160AB" w14:textId="77777777" w:rsidR="003467FA" w:rsidRPr="002E7042" w:rsidRDefault="003467FA" w:rsidP="003467FA">
      <w:pPr>
        <w:ind w:left="568" w:hanging="284"/>
      </w:pPr>
      <w:r w:rsidRPr="002E7042">
        <w:t>7)</w:t>
      </w:r>
      <w:r w:rsidRPr="002E7042">
        <w:tab/>
        <w:t>if integrity protection is enabled as specified in subclause 6.6.3.3.1, shall use the CSK to integrity protect the application/vnd.3gpp.mcptt-info+xml MIME body and application/poc-settings+xml MIME body by following the procedures in subclause 6.6.3.3.3.</w:t>
      </w:r>
    </w:p>
    <w:p w14:paraId="06E63C98" w14:textId="77777777" w:rsidR="003467FA" w:rsidRPr="002E7042" w:rsidRDefault="003467FA" w:rsidP="003467FA">
      <w:pPr>
        <w:rPr>
          <w:rFonts w:eastAsia="SimSun"/>
        </w:rPr>
      </w:pPr>
      <w:r w:rsidRPr="002E7042">
        <w:rPr>
          <w:rFonts w:eastAsia="SimSun"/>
        </w:rPr>
        <w:t xml:space="preserve">The MCPTT client shall send the SIP PUBLISH request </w:t>
      </w:r>
      <w:r w:rsidRPr="002E7042">
        <w:t>according to 3GPP TS 24.229 [4]</w:t>
      </w:r>
      <w:r w:rsidRPr="002E7042">
        <w:rPr>
          <w:rFonts w:eastAsia="SimSun"/>
        </w:rPr>
        <w:t>.</w:t>
      </w:r>
    </w:p>
    <w:p w14:paraId="49AF36BC" w14:textId="77777777" w:rsidR="003467FA" w:rsidRPr="002E7042" w:rsidRDefault="003467FA" w:rsidP="003467FA">
      <w:r w:rsidRPr="002E7042">
        <w:t>[TS 24.379, clause 7.2.3]</w:t>
      </w:r>
    </w:p>
    <w:p w14:paraId="61D3A7E1" w14:textId="77777777" w:rsidR="003467FA" w:rsidRPr="002E7042" w:rsidRDefault="003467FA" w:rsidP="003467FA">
      <w:r w:rsidRPr="002E7042">
        <w:rPr>
          <w:rFonts w:eastAsia="SimSun"/>
        </w:rPr>
        <w:t xml:space="preserve">To set, update, remove or refresh the MCPTT service settings, the MCPTT client shall generate a SIP PUBLISH request according </w:t>
      </w:r>
      <w:r w:rsidRPr="002E7042">
        <w:t xml:space="preserve">3GPP TS 24.229 [4], IETF RFC 3903 [37] and </w:t>
      </w:r>
      <w:r w:rsidRPr="002E7042">
        <w:rPr>
          <w:rFonts w:eastAsia="SimSun"/>
        </w:rPr>
        <w:t>IETF RFC 4354 [55]</w:t>
      </w:r>
      <w:r w:rsidRPr="002E7042">
        <w:t>. In the SIP PUBLISH request, the MCPTT client:</w:t>
      </w:r>
    </w:p>
    <w:p w14:paraId="0FDC5DEC" w14:textId="77777777" w:rsidR="003467FA" w:rsidRPr="002E7042" w:rsidRDefault="003467FA" w:rsidP="003467FA">
      <w:pPr>
        <w:ind w:left="568" w:hanging="284"/>
      </w:pPr>
      <w:r w:rsidRPr="002E7042">
        <w:t>1)</w:t>
      </w:r>
      <w:r w:rsidRPr="002E7042">
        <w:tab/>
        <w:t>shall perform the procedures in subclause 7.2.1A;</w:t>
      </w:r>
    </w:p>
    <w:p w14:paraId="140BF1E4" w14:textId="77777777" w:rsidR="003467FA" w:rsidRPr="002E7042" w:rsidRDefault="003467FA" w:rsidP="003467FA">
      <w:pPr>
        <w:ind w:left="568" w:hanging="284"/>
      </w:pPr>
      <w:r w:rsidRPr="002E7042">
        <w:t>2)</w:t>
      </w:r>
      <w:r w:rsidRPr="002E7042">
        <w:tab/>
        <w:t>if confidentiality protection is enabled as specified in subclause 6.6.2.3.1, shall include in the body of the SIP PUBLISH request, an application/vnd.3gpp.mcptt-info+xml MIME body with:</w:t>
      </w:r>
    </w:p>
    <w:p w14:paraId="294B726C" w14:textId="77777777" w:rsidR="003467FA" w:rsidRPr="002E7042" w:rsidRDefault="003467FA" w:rsidP="003467FA">
      <w:pPr>
        <w:ind w:left="851" w:hanging="284"/>
      </w:pPr>
      <w:r w:rsidRPr="002E7042">
        <w:t>a)</w:t>
      </w:r>
      <w:r w:rsidRPr="002E7042">
        <w:tab/>
        <w:t>the &lt;mcptt-request-uri&gt; element set to the targeted MCPTT ID encrypted using the client server key (CSK), as specified in subclause 6.6.2.3.3; and</w:t>
      </w:r>
    </w:p>
    <w:p w14:paraId="4E7174B9" w14:textId="77777777" w:rsidR="003467FA" w:rsidRPr="002E7042" w:rsidRDefault="003467FA" w:rsidP="003467FA">
      <w:pPr>
        <w:ind w:left="851" w:hanging="284"/>
      </w:pPr>
      <w:r w:rsidRPr="002E7042">
        <w:t>b)</w:t>
      </w:r>
      <w:r w:rsidRPr="002E7042">
        <w:tab/>
        <w:t>the &lt;mcptt-client-id&gt; element set to the encrypted MCPTT client ID of the originating MCPTT client, as specified in subclause 6.6.2.3.3;</w:t>
      </w:r>
    </w:p>
    <w:p w14:paraId="7197AEBA" w14:textId="77777777" w:rsidR="003467FA" w:rsidRPr="002E7042" w:rsidRDefault="003467FA" w:rsidP="003467FA">
      <w:pPr>
        <w:ind w:left="568" w:hanging="284"/>
      </w:pPr>
      <w:r w:rsidRPr="002E7042">
        <w:t>...</w:t>
      </w:r>
    </w:p>
    <w:p w14:paraId="63170762" w14:textId="77777777" w:rsidR="003467FA" w:rsidRPr="002E7042" w:rsidRDefault="003467FA" w:rsidP="003467FA">
      <w:pPr>
        <w:ind w:left="568" w:hanging="284"/>
        <w:rPr>
          <w:rFonts w:eastAsia="SimSun"/>
        </w:rPr>
      </w:pPr>
      <w:r w:rsidRPr="002E7042">
        <w:rPr>
          <w:rFonts w:eastAsia="SimSun"/>
        </w:rPr>
        <w:t>4)</w:t>
      </w:r>
      <w:r w:rsidRPr="002E7042">
        <w:rPr>
          <w:rFonts w:eastAsia="SimSun"/>
        </w:rPr>
        <w:tab/>
        <w:t>shall include an application/poc-settings+xml MIME body containing the Answer-Mode Indication setting in the &lt;am-settings&gt; element of the poc-settings event package set to the current answer mode setting ("auto-answer" or "manual-answer") of the MCPTT client according to IETF RFC 4354 [55]; and</w:t>
      </w:r>
    </w:p>
    <w:p w14:paraId="05833783" w14:textId="77777777" w:rsidR="003467FA" w:rsidRPr="002E7042" w:rsidRDefault="003467FA" w:rsidP="003467FA">
      <w:pPr>
        <w:ind w:left="568" w:hanging="284"/>
      </w:pPr>
      <w:r w:rsidRPr="002E7042">
        <w:t>5)</w:t>
      </w:r>
      <w:r w:rsidRPr="002E7042">
        <w:tab/>
        <w:t>if integrity protection is enabled as specified in subclause 6.6.3.3.1, shall use the CSK to integrity protect the application/vnd.3gpp.mcptt-info+xml MIME body and application/poc-settings+xml MIME body by following the procedures in subclause 6.6.3.3.3.</w:t>
      </w:r>
    </w:p>
    <w:p w14:paraId="15F54833" w14:textId="77777777" w:rsidR="003467FA" w:rsidRPr="002E7042" w:rsidRDefault="003467FA" w:rsidP="003467FA">
      <w:pPr>
        <w:rPr>
          <w:rFonts w:eastAsia="SimSun"/>
        </w:rPr>
      </w:pPr>
      <w:r w:rsidRPr="002E7042">
        <w:rPr>
          <w:rFonts w:eastAsia="SimSun"/>
        </w:rPr>
        <w:t xml:space="preserve">The MCPTT client shall send the SIP PUBLISH request </w:t>
      </w:r>
      <w:r w:rsidRPr="002E7042">
        <w:t>according to 3GPP TS 24.229 [4]</w:t>
      </w:r>
      <w:r w:rsidRPr="002E7042">
        <w:rPr>
          <w:rFonts w:eastAsia="SimSun"/>
        </w:rPr>
        <w:t>.</w:t>
      </w:r>
    </w:p>
    <w:p w14:paraId="7DDF9B6C" w14:textId="77777777" w:rsidR="003467FA" w:rsidRPr="002E7042" w:rsidRDefault="003467FA" w:rsidP="003467FA">
      <w:pPr>
        <w:rPr>
          <w:rFonts w:eastAsia="SimSun"/>
        </w:rPr>
      </w:pPr>
      <w:r w:rsidRPr="002E7042">
        <w:rPr>
          <w:rFonts w:eastAsia="SimSun"/>
        </w:rPr>
        <w:t>On receiving the SIP 200 (OK) response to the SIP PUBLISH request the MCPTT client may indicate to the MCPTT User the successful communication of the MCPTT service settings to the MCPTT server.</w:t>
      </w:r>
    </w:p>
    <w:p w14:paraId="065A88B5" w14:textId="77777777" w:rsidR="003467FA" w:rsidRPr="002E7042" w:rsidRDefault="003467FA" w:rsidP="003467FA">
      <w:r w:rsidRPr="002E7042">
        <w:t>[TS 33.179, clause 6.2]</w:t>
      </w:r>
    </w:p>
    <w:p w14:paraId="5A3B2EA4" w14:textId="77777777" w:rsidR="003467FA" w:rsidRPr="002E7042" w:rsidRDefault="003467FA" w:rsidP="003467FA">
      <w:r w:rsidRPr="002E7042">
        <w:rPr>
          <w:rFonts w:eastAsia="Malgun Gothic"/>
        </w:rPr>
        <w:t>The support of Transport Layer Security (TLS) on HTTP-1 is mandatory. The profile for TLS implementation and usage shall follow the provisions given in 3GPP TS 33.310 [5], annex E.</w:t>
      </w:r>
    </w:p>
    <w:p w14:paraId="2B792DD5" w14:textId="77777777" w:rsidR="003467FA" w:rsidRPr="002E7042" w:rsidRDefault="003467FA" w:rsidP="003467FA">
      <w:pPr>
        <w:rPr>
          <w:rFonts w:eastAsia="SimSun"/>
        </w:rPr>
      </w:pPr>
      <w:r w:rsidRPr="002E7042">
        <w:t xml:space="preserve">If the PSK TLS based authentication mechanism is supported, the HTTP client in the MCPTT UE and the HTTP Proxy shall support the TLS version, PSK ciphersuites and TLS Extensions as specified in the TLS profile given in 3GPP TS 33.310 [5], annex E. </w:t>
      </w:r>
      <w:r w:rsidRPr="002E7042">
        <w:rPr>
          <w:rFonts w:eastAsia="Malgun Gothic"/>
        </w:rPr>
        <w:t>The usage of pre-shared key ciphersuites for TLS is specified in the TLS profile given in 3GPP TS 33.310 [5], annex E.</w:t>
      </w:r>
    </w:p>
    <w:p w14:paraId="62E01F91" w14:textId="77777777" w:rsidR="003467FA" w:rsidRPr="002E7042" w:rsidRDefault="003467FA" w:rsidP="003467FA">
      <w:pPr>
        <w:pStyle w:val="H6"/>
      </w:pPr>
      <w:r w:rsidRPr="002E7042">
        <w:lastRenderedPageBreak/>
        <w:t>5.1.3</w:t>
      </w:r>
      <w:r w:rsidRPr="002E7042">
        <w:tab/>
        <w:t>Test description</w:t>
      </w:r>
    </w:p>
    <w:p w14:paraId="4B27D9B0" w14:textId="77777777" w:rsidR="003467FA" w:rsidRPr="002E7042" w:rsidRDefault="003467FA" w:rsidP="003467FA">
      <w:pPr>
        <w:pStyle w:val="H6"/>
      </w:pPr>
      <w:r w:rsidRPr="002E7042">
        <w:t>5.1.3.1</w:t>
      </w:r>
      <w:r w:rsidRPr="002E7042">
        <w:tab/>
        <w:t>Pre-test conditions</w:t>
      </w:r>
    </w:p>
    <w:p w14:paraId="2F8630AE" w14:textId="77777777" w:rsidR="003467FA" w:rsidRDefault="003467FA" w:rsidP="003467FA">
      <w:pPr>
        <w:pStyle w:val="H6"/>
        <w:rPr>
          <w:ins w:id="44" w:author="MCC160" w:date="2024-04-29T12:14:00Z"/>
        </w:rPr>
      </w:pPr>
      <w:ins w:id="45" w:author="MCC160" w:date="2024-04-29T12:14:00Z">
        <w:r w:rsidRPr="00102CE5">
          <w:t>Test configuration</w:t>
        </w:r>
        <w:r>
          <w:t>:</w:t>
        </w:r>
      </w:ins>
    </w:p>
    <w:p w14:paraId="4A0645E6" w14:textId="7E918E46" w:rsidR="003467FA" w:rsidRDefault="003467FA" w:rsidP="003467FA">
      <w:pPr>
        <w:pStyle w:val="B10"/>
        <w:rPr>
          <w:ins w:id="46" w:author="MCC160" w:date="2024-04-29T12:14:00Z"/>
        </w:rPr>
      </w:pPr>
      <w:ins w:id="47" w:author="MCC160" w:date="2024-04-29T12:14:00Z">
        <w:r>
          <w:t>-</w:t>
        </w:r>
        <w:r>
          <w:tab/>
          <w:t xml:space="preserve">Single cell configuration according to TS </w:t>
        </w:r>
      </w:ins>
      <w:ins w:id="48" w:author="MCC160" w:date="2024-05-07T11:22:00Z">
        <w:r w:rsidR="00BD3E43">
          <w:t>36.579</w:t>
        </w:r>
      </w:ins>
      <w:ins w:id="49" w:author="MCC160" w:date="2024-04-29T12:14:00Z">
        <w:r>
          <w:t>-1 [2] clause 5.2.2.2.1 with the following clarifications:</w:t>
        </w:r>
      </w:ins>
    </w:p>
    <w:p w14:paraId="6DB4555B" w14:textId="77777777" w:rsidR="003467FA" w:rsidRDefault="003467FA" w:rsidP="003467FA">
      <w:pPr>
        <w:pStyle w:val="B2"/>
        <w:rPr>
          <w:ins w:id="50" w:author="MCC160" w:date="2024-04-29T12:14:00Z"/>
        </w:rPr>
      </w:pPr>
      <w:ins w:id="51" w:author="MCC160" w:date="2024-04-29T12:14:00Z">
        <w:r>
          <w:t>-</w:t>
        </w:r>
        <w:r>
          <w:tab/>
          <w:t>According to TS 33.180 [33] all HTTP connections are secured by TLS.</w:t>
        </w:r>
        <w:r>
          <w:br/>
          <w:t>The HTTP-1 interface authentication between the HTTP client in the MC UE and the HTTP server endpoint (HTTP proxy, IdM server or KMS) shall be performed by one-way authentication of the HTTP server endpoint based on server certificate as described in TS 33.180 [33] clause 6.1.1.</w:t>
        </w:r>
      </w:ins>
    </w:p>
    <w:p w14:paraId="3A3B64DE" w14:textId="77777777" w:rsidR="003467FA" w:rsidRDefault="003467FA" w:rsidP="003467FA">
      <w:pPr>
        <w:pStyle w:val="H6"/>
        <w:rPr>
          <w:ins w:id="52" w:author="MCC160" w:date="2024-04-29T12:14:00Z"/>
        </w:rPr>
      </w:pPr>
      <w:ins w:id="53" w:author="MCC160" w:date="2024-04-29T12:14:00Z">
        <w:r>
          <w:t>Preamble:</w:t>
        </w:r>
      </w:ins>
    </w:p>
    <w:p w14:paraId="13996634" w14:textId="77777777" w:rsidR="003467FA" w:rsidRDefault="003467FA" w:rsidP="003467FA">
      <w:pPr>
        <w:pStyle w:val="B10"/>
        <w:rPr>
          <w:ins w:id="54" w:author="MCC160" w:date="2024-04-29T12:14:00Z"/>
        </w:rPr>
      </w:pPr>
      <w:ins w:id="55" w:author="MCC160" w:date="2024-04-29T12:14:00Z">
        <w:r>
          <w:t>-</w:t>
        </w:r>
        <w:r>
          <w:tab/>
          <w:t>The MCX Client has been provided either with the address information of the server from which the client can retrieve the MCX UE initial configuration document (steps 1a1-1a2 of procedure ‘MCX Initial Configuration and User Authentication', Table 5.3.2.3.1-1) or directly with the Initial UE Configuration Data as specified in Table 5.5.8.1-1.</w:t>
        </w:r>
      </w:ins>
    </w:p>
    <w:p w14:paraId="7EF28C4A" w14:textId="77777777" w:rsidR="003467FA" w:rsidRDefault="003467FA" w:rsidP="003467FA">
      <w:pPr>
        <w:pStyle w:val="B10"/>
        <w:rPr>
          <w:ins w:id="56" w:author="MCC160" w:date="2024-04-29T12:14:00Z"/>
        </w:rPr>
      </w:pPr>
      <w:ins w:id="57" w:author="MCC160" w:date="2024-04-29T12:14:00Z">
        <w:r>
          <w:t>-</w:t>
        </w:r>
        <w:r>
          <w:tab/>
          <w:t>The UE User is provided with username/password for user authentication (px_MCX_User_A_username, px_MCX_User_A_password as provided in TS 36.579-5 [5], Table 9.2-1: MCX Client Common PIXIT).</w:t>
        </w:r>
      </w:ins>
    </w:p>
    <w:p w14:paraId="39FCE3F3" w14:textId="77777777" w:rsidR="003467FA" w:rsidRDefault="003467FA" w:rsidP="003467FA">
      <w:pPr>
        <w:pStyle w:val="B10"/>
        <w:rPr>
          <w:ins w:id="58" w:author="MCC160" w:date="2024-04-29T12:14:00Z"/>
        </w:rPr>
      </w:pPr>
      <w:ins w:id="59" w:author="MCC160" w:date="2024-04-29T12:14:00Z">
        <w:r>
          <w:t>-</w:t>
        </w:r>
        <w:r>
          <w:tab/>
          <w:t>The UE is provided with the names and values of the Transport Key (TrK) and the Integrity Key (InK), since the KMS shall encrypt the key material sent to the client with the TrK and sign the response with the TrK or the InK according to TS 33.180 [33].</w:t>
        </w:r>
      </w:ins>
    </w:p>
    <w:p w14:paraId="35C1BEDD" w14:textId="77777777" w:rsidR="003467FA" w:rsidRDefault="003467FA" w:rsidP="003467FA">
      <w:pPr>
        <w:pStyle w:val="B10"/>
        <w:rPr>
          <w:ins w:id="60" w:author="MCC160" w:date="2024-04-29T12:14:00Z"/>
        </w:rPr>
      </w:pPr>
      <w:ins w:id="61" w:author="MCC160" w:date="2024-04-29T12:14:00Z">
        <w:r>
          <w:t>-</w:t>
        </w:r>
        <w:r>
          <w:tab/>
          <w:t>The UE is switched off.</w:t>
        </w:r>
      </w:ins>
    </w:p>
    <w:p w14:paraId="52D710E0" w14:textId="5D26450E" w:rsidR="003467FA" w:rsidRPr="002E7042" w:rsidDel="003467FA" w:rsidRDefault="003467FA" w:rsidP="003467FA">
      <w:pPr>
        <w:pStyle w:val="H6"/>
        <w:rPr>
          <w:del w:id="62" w:author="MCC160" w:date="2024-04-29T12:14:00Z"/>
        </w:rPr>
      </w:pPr>
      <w:del w:id="63" w:author="MCC160" w:date="2024-04-29T12:14:00Z">
        <w:r w:rsidRPr="002E7042" w:rsidDel="003467FA">
          <w:delText>System Simulator:</w:delText>
        </w:r>
      </w:del>
    </w:p>
    <w:p w14:paraId="1FAF3659" w14:textId="08815603" w:rsidR="003467FA" w:rsidRPr="002E7042" w:rsidDel="003467FA" w:rsidRDefault="003467FA" w:rsidP="003467FA">
      <w:pPr>
        <w:pStyle w:val="B10"/>
        <w:rPr>
          <w:del w:id="64" w:author="MCC160" w:date="2024-04-29T12:14:00Z"/>
        </w:rPr>
      </w:pPr>
      <w:del w:id="65" w:author="MCC160" w:date="2024-04-29T12:14:00Z">
        <w:r w:rsidRPr="002E7042" w:rsidDel="003467FA">
          <w:delText>-</w:delText>
        </w:r>
        <w:r w:rsidRPr="002E7042" w:rsidDel="003467FA">
          <w:tab/>
          <w:delText>SS (MCPTT server).</w:delText>
        </w:r>
      </w:del>
    </w:p>
    <w:p w14:paraId="1FC4A710" w14:textId="37109AEB" w:rsidR="003467FA" w:rsidRPr="002E7042" w:rsidDel="003467FA" w:rsidRDefault="003467FA" w:rsidP="003467FA">
      <w:pPr>
        <w:pStyle w:val="B10"/>
        <w:rPr>
          <w:del w:id="66" w:author="MCC160" w:date="2024-04-29T12:14:00Z"/>
        </w:rPr>
      </w:pPr>
      <w:del w:id="67" w:author="MCC160" w:date="2024-04-29T12:14:00Z">
        <w:r w:rsidRPr="002E7042" w:rsidDel="003467FA">
          <w:delText>-</w:delText>
        </w:r>
        <w:r w:rsidRPr="002E7042" w:rsidDel="003467FA">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5649C32A" w14:textId="7EC9A2F2" w:rsidR="003467FA" w:rsidRPr="002E7042" w:rsidDel="003467FA" w:rsidRDefault="003467FA" w:rsidP="003467FA">
      <w:pPr>
        <w:pStyle w:val="H6"/>
        <w:rPr>
          <w:del w:id="68" w:author="MCC160" w:date="2024-04-29T12:14:00Z"/>
        </w:rPr>
      </w:pPr>
      <w:del w:id="69" w:author="MCC160" w:date="2024-04-29T12:14:00Z">
        <w:r w:rsidRPr="002E7042" w:rsidDel="003467FA">
          <w:delText>IUT:</w:delText>
        </w:r>
      </w:del>
    </w:p>
    <w:p w14:paraId="66D0FE7E" w14:textId="11B18564" w:rsidR="003467FA" w:rsidRPr="002E7042" w:rsidDel="003467FA" w:rsidRDefault="003467FA" w:rsidP="003467FA">
      <w:pPr>
        <w:pStyle w:val="B10"/>
        <w:rPr>
          <w:del w:id="70" w:author="MCC160" w:date="2024-04-29T12:14:00Z"/>
        </w:rPr>
      </w:pPr>
      <w:del w:id="71" w:author="MCC160" w:date="2024-04-29T12:14:00Z">
        <w:r w:rsidRPr="002E7042" w:rsidDel="003467FA">
          <w:delText>-</w:delText>
        </w:r>
        <w:r w:rsidRPr="002E7042" w:rsidDel="003467FA">
          <w:tab/>
          <w:delText>UE (MCPTT client)</w:delText>
        </w:r>
      </w:del>
    </w:p>
    <w:p w14:paraId="7AC0189D" w14:textId="412AF4F6" w:rsidR="003467FA" w:rsidRPr="002E7042" w:rsidDel="003467FA" w:rsidRDefault="003467FA" w:rsidP="003467FA">
      <w:pPr>
        <w:pStyle w:val="B10"/>
        <w:rPr>
          <w:del w:id="72" w:author="MCC160" w:date="2024-04-29T12:14:00Z"/>
        </w:rPr>
      </w:pPr>
      <w:del w:id="73" w:author="MCC160" w:date="2024-04-29T12:14:00Z">
        <w:r w:rsidRPr="002E7042" w:rsidDel="003467FA">
          <w:delText>-</w:delText>
        </w:r>
        <w:r w:rsidRPr="002E7042" w:rsidDel="003467FA">
          <w:tab/>
          <w:delText>The test USIM set as defined in TS 36.579-1 [2] clause 5.5.10 is inserted.</w:delText>
        </w:r>
      </w:del>
    </w:p>
    <w:p w14:paraId="367D2E01" w14:textId="4AC9EAD0" w:rsidR="003467FA" w:rsidRPr="002E7042" w:rsidDel="003467FA" w:rsidRDefault="003467FA" w:rsidP="003467FA">
      <w:pPr>
        <w:pStyle w:val="B10"/>
        <w:rPr>
          <w:del w:id="74" w:author="MCC160" w:date="2024-04-29T12:14:00Z"/>
        </w:rPr>
      </w:pPr>
      <w:del w:id="75" w:author="MCC160" w:date="2024-04-29T12:14:00Z">
        <w:r w:rsidRPr="002E7042" w:rsidDel="003467FA">
          <w:delText>-</w:delText>
        </w:r>
        <w:r w:rsidRPr="002E7042" w:rsidDel="003467FA">
          <w:tab/>
          <w:delText>The MCPTT client has been provisioned with the Initial UE Configuration Data as specified in TS 36.579-1 [2] clause 5.5.8.1 allowing for the location of the configuration management server for configuration of the MCPTT UE initial configuration management object (MO) and the default MCPTT user profile configuration management object (MO).</w:delText>
        </w:r>
      </w:del>
    </w:p>
    <w:p w14:paraId="7B5AB6A6" w14:textId="72435D42" w:rsidR="003467FA" w:rsidRPr="002E7042" w:rsidDel="003467FA" w:rsidRDefault="003467FA" w:rsidP="003467FA">
      <w:pPr>
        <w:pStyle w:val="B10"/>
        <w:rPr>
          <w:del w:id="76" w:author="MCC160" w:date="2024-04-29T12:14:00Z"/>
        </w:rPr>
      </w:pPr>
      <w:del w:id="77" w:author="MCC160" w:date="2024-04-29T12:14:00Z">
        <w:r w:rsidRPr="002E7042" w:rsidDel="003467FA">
          <w:delText>-</w:delText>
        </w:r>
        <w:r w:rsidRPr="002E7042" w:rsidDel="003467FA">
          <w:tab/>
          <w:delText>A single APN (px_MCX_APN, TS 36.579-5 [5]) shall be provided in the Initial UE Configuration Data which the UE shall use to access each and all MCPTT relevant services including the MCPTT SIP-1 reference point, the MC common core services for the HTTP-1 reference point and the MC identity management service for the CSC-1 reference point.</w:delText>
        </w:r>
      </w:del>
    </w:p>
    <w:p w14:paraId="621DF9C9" w14:textId="1065A188" w:rsidR="003467FA" w:rsidRPr="002E7042" w:rsidDel="003467FA" w:rsidRDefault="003467FA" w:rsidP="003467FA">
      <w:pPr>
        <w:pStyle w:val="B10"/>
        <w:rPr>
          <w:del w:id="78" w:author="MCC160" w:date="2024-04-29T12:14:00Z"/>
        </w:rPr>
      </w:pPr>
      <w:del w:id="79" w:author="MCC160" w:date="2024-04-29T12:14:00Z">
        <w:r w:rsidRPr="002E7042" w:rsidDel="003467FA">
          <w:delText>-</w:delText>
        </w:r>
        <w:r w:rsidRPr="002E7042" w:rsidDel="003467FA">
          <w:tab/>
          <w:delText>According to TS 33.180 [94] all HTTP connections are secured by TLS.</w:delText>
        </w:r>
        <w:r w:rsidRPr="002E7042" w:rsidDel="003467FA">
          <w:br/>
          <w:delText xml:space="preserve">The HTTP-1 interface authentication </w:delText>
        </w:r>
        <w:r w:rsidRPr="002E7042" w:rsidDel="003467FA">
          <w:rPr>
            <w:rFonts w:eastAsia="Malgun Gothic"/>
          </w:rPr>
          <w:delText>between the HTTP client in the MC UE and the HTTP server endpoint (HTTP proxy, IdM server or KMS) shall be performed by</w:delText>
        </w:r>
        <w:r w:rsidRPr="002E7042" w:rsidDel="003467FA">
          <w:delText xml:space="preserve"> one-way authentication of the HTTP server endpoint based on server certificate as described in TS 33.180 [33] clause 6.1.1.</w:delText>
        </w:r>
      </w:del>
    </w:p>
    <w:p w14:paraId="33047B0C" w14:textId="6620F948" w:rsidR="003467FA" w:rsidRPr="002E7042" w:rsidDel="003467FA" w:rsidRDefault="003467FA" w:rsidP="003467FA">
      <w:pPr>
        <w:pStyle w:val="B10"/>
        <w:rPr>
          <w:del w:id="80" w:author="MCC160" w:date="2024-04-29T12:14:00Z"/>
        </w:rPr>
      </w:pPr>
      <w:del w:id="81" w:author="MCC160" w:date="2024-04-29T12:14:00Z">
        <w:r w:rsidRPr="002E7042" w:rsidDel="003467FA">
          <w:delText>-</w:delText>
        </w:r>
        <w:r w:rsidRPr="002E7042" w:rsidDel="003467FA">
          <w:tab/>
          <w:delText>The UE User is provided with username/password for user authentication (px_MCX_User_A_username, px_MCX_User_A_password as provided in TS 36.579-5 [5], Table 9.2-1: MCX Client Common PIXIT).</w:delText>
        </w:r>
      </w:del>
    </w:p>
    <w:p w14:paraId="4DF14BD5" w14:textId="44351A7D" w:rsidR="003467FA" w:rsidRPr="002E7042" w:rsidDel="003467FA" w:rsidRDefault="003467FA" w:rsidP="003467FA">
      <w:pPr>
        <w:pStyle w:val="B10"/>
        <w:rPr>
          <w:del w:id="82" w:author="MCC160" w:date="2024-04-29T12:14:00Z"/>
        </w:rPr>
      </w:pPr>
      <w:del w:id="83" w:author="MCC160" w:date="2024-04-29T12:14:00Z">
        <w:r w:rsidRPr="002E7042" w:rsidDel="003467FA">
          <w:delText>-</w:delText>
        </w:r>
        <w:r w:rsidRPr="002E7042" w:rsidDel="003467FA">
          <w:tab/>
          <w:delText>The UE is provisioned with the names and values of the Transport Key (TrK) and the Integrity Key (InK), since the KMS shall encrypt the key material sent to the client with the TrK and sign the response with the TrK or the InK according to TS 33.180 [94].</w:delText>
        </w:r>
      </w:del>
    </w:p>
    <w:p w14:paraId="3CF7075E" w14:textId="4E7409B4" w:rsidR="003467FA" w:rsidRPr="002E7042" w:rsidDel="003467FA" w:rsidRDefault="003467FA" w:rsidP="003467FA">
      <w:pPr>
        <w:pStyle w:val="H6"/>
        <w:rPr>
          <w:del w:id="84" w:author="MCC160" w:date="2024-04-29T12:14:00Z"/>
        </w:rPr>
      </w:pPr>
      <w:del w:id="85" w:author="MCC160" w:date="2024-04-29T12:14:00Z">
        <w:r w:rsidRPr="002E7042" w:rsidDel="003467FA">
          <w:lastRenderedPageBreak/>
          <w:delText>Preamble:</w:delText>
        </w:r>
      </w:del>
    </w:p>
    <w:p w14:paraId="6BE26495" w14:textId="5F821FDE" w:rsidR="003467FA" w:rsidRPr="002E7042" w:rsidDel="003467FA" w:rsidRDefault="003467FA" w:rsidP="003467FA">
      <w:pPr>
        <w:pStyle w:val="B10"/>
        <w:rPr>
          <w:del w:id="86" w:author="MCC160" w:date="2024-04-29T12:14:00Z"/>
        </w:rPr>
      </w:pPr>
      <w:del w:id="87" w:author="MCC160" w:date="2024-04-29T12:14:00Z">
        <w:r w:rsidRPr="002E7042" w:rsidDel="003467FA">
          <w:delText>-</w:delText>
        </w:r>
        <w:r w:rsidRPr="002E7042" w:rsidDel="003467FA">
          <w:tab/>
          <w:delText>The UE is Switched OFF (state 1) according to TS 36.508 [24].</w:delText>
        </w:r>
      </w:del>
    </w:p>
    <w:p w14:paraId="67399440" w14:textId="77777777" w:rsidR="003467FA" w:rsidRPr="002E7042" w:rsidRDefault="003467FA" w:rsidP="003467FA">
      <w:pPr>
        <w:pStyle w:val="H6"/>
      </w:pPr>
      <w:r w:rsidRPr="002E7042">
        <w:lastRenderedPageBreak/>
        <w:t>5.1.3.2</w:t>
      </w:r>
      <w:r w:rsidRPr="002E7042">
        <w:tab/>
        <w:t>Test procedure sequence</w:t>
      </w:r>
    </w:p>
    <w:p w14:paraId="26F93949" w14:textId="77777777" w:rsidR="003467FA" w:rsidRPr="002E7042" w:rsidRDefault="003467FA" w:rsidP="003467FA">
      <w:pPr>
        <w:pStyle w:val="TH"/>
      </w:pPr>
      <w:r w:rsidRPr="002E7042">
        <w:t>Table 5.1.3.2-1: Main Behaviour</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
        <w:gridCol w:w="643"/>
        <w:gridCol w:w="3917"/>
        <w:gridCol w:w="701"/>
        <w:gridCol w:w="2941"/>
        <w:gridCol w:w="560"/>
        <w:gridCol w:w="841"/>
        <w:gridCol w:w="25"/>
      </w:tblGrid>
      <w:tr w:rsidR="003467FA" w:rsidRPr="002E7042" w14:paraId="4AC8F04A" w14:textId="77777777" w:rsidTr="0067162A">
        <w:trPr>
          <w:gridAfter w:val="1"/>
          <w:wAfter w:w="25" w:type="dxa"/>
        </w:trPr>
        <w:tc>
          <w:tcPr>
            <w:tcW w:w="649" w:type="dxa"/>
            <w:gridSpan w:val="2"/>
            <w:tcBorders>
              <w:bottom w:val="nil"/>
            </w:tcBorders>
            <w:shd w:val="clear" w:color="auto" w:fill="auto"/>
          </w:tcPr>
          <w:p w14:paraId="42177DC9" w14:textId="77777777" w:rsidR="003467FA" w:rsidRPr="002E7042" w:rsidRDefault="003467FA" w:rsidP="003D7D35">
            <w:pPr>
              <w:pStyle w:val="TAH"/>
            </w:pPr>
            <w:r w:rsidRPr="002E7042">
              <w:lastRenderedPageBreak/>
              <w:t>St</w:t>
            </w:r>
          </w:p>
        </w:tc>
        <w:tc>
          <w:tcPr>
            <w:tcW w:w="3917" w:type="dxa"/>
            <w:tcBorders>
              <w:bottom w:val="nil"/>
            </w:tcBorders>
            <w:shd w:val="clear" w:color="auto" w:fill="auto"/>
          </w:tcPr>
          <w:p w14:paraId="1A4160D0" w14:textId="77777777" w:rsidR="003467FA" w:rsidRPr="002E7042" w:rsidRDefault="003467FA" w:rsidP="003D7D35">
            <w:pPr>
              <w:pStyle w:val="TAH"/>
            </w:pPr>
            <w:r w:rsidRPr="002E7042">
              <w:t>Procedure</w:t>
            </w:r>
          </w:p>
        </w:tc>
        <w:tc>
          <w:tcPr>
            <w:tcW w:w="3642" w:type="dxa"/>
            <w:gridSpan w:val="2"/>
            <w:shd w:val="clear" w:color="auto" w:fill="auto"/>
          </w:tcPr>
          <w:p w14:paraId="592BC867" w14:textId="77777777" w:rsidR="003467FA" w:rsidRPr="002E7042" w:rsidRDefault="003467FA" w:rsidP="003D7D35">
            <w:pPr>
              <w:pStyle w:val="TAH"/>
            </w:pPr>
            <w:r w:rsidRPr="002E7042">
              <w:t>Message Sequence</w:t>
            </w:r>
          </w:p>
        </w:tc>
        <w:tc>
          <w:tcPr>
            <w:tcW w:w="560" w:type="dxa"/>
            <w:tcBorders>
              <w:bottom w:val="nil"/>
            </w:tcBorders>
            <w:shd w:val="clear" w:color="auto" w:fill="auto"/>
          </w:tcPr>
          <w:p w14:paraId="7FB40423" w14:textId="77777777" w:rsidR="003467FA" w:rsidRPr="002E7042" w:rsidRDefault="003467FA" w:rsidP="003D7D35">
            <w:pPr>
              <w:pStyle w:val="TAH"/>
            </w:pPr>
            <w:r w:rsidRPr="002E7042">
              <w:t>TP</w:t>
            </w:r>
          </w:p>
        </w:tc>
        <w:tc>
          <w:tcPr>
            <w:tcW w:w="841" w:type="dxa"/>
            <w:tcBorders>
              <w:bottom w:val="nil"/>
            </w:tcBorders>
            <w:shd w:val="clear" w:color="auto" w:fill="auto"/>
          </w:tcPr>
          <w:p w14:paraId="380FA20F" w14:textId="77777777" w:rsidR="003467FA" w:rsidRPr="002E7042" w:rsidRDefault="003467FA" w:rsidP="003D7D35">
            <w:pPr>
              <w:pStyle w:val="TAH"/>
            </w:pPr>
            <w:r w:rsidRPr="002E7042">
              <w:t>Verdict</w:t>
            </w:r>
          </w:p>
        </w:tc>
      </w:tr>
      <w:tr w:rsidR="003467FA" w:rsidRPr="002E7042" w14:paraId="4412B34C" w14:textId="77777777" w:rsidTr="0067162A">
        <w:trPr>
          <w:gridAfter w:val="1"/>
          <w:wAfter w:w="25" w:type="dxa"/>
        </w:trPr>
        <w:tc>
          <w:tcPr>
            <w:tcW w:w="649" w:type="dxa"/>
            <w:gridSpan w:val="2"/>
            <w:tcBorders>
              <w:top w:val="nil"/>
            </w:tcBorders>
            <w:shd w:val="clear" w:color="auto" w:fill="auto"/>
          </w:tcPr>
          <w:p w14:paraId="19B734BB" w14:textId="77777777" w:rsidR="003467FA" w:rsidRPr="002E7042" w:rsidRDefault="003467FA" w:rsidP="003D7D35">
            <w:pPr>
              <w:pStyle w:val="TAH"/>
            </w:pPr>
          </w:p>
        </w:tc>
        <w:tc>
          <w:tcPr>
            <w:tcW w:w="3917" w:type="dxa"/>
            <w:tcBorders>
              <w:top w:val="nil"/>
            </w:tcBorders>
            <w:shd w:val="clear" w:color="auto" w:fill="auto"/>
          </w:tcPr>
          <w:p w14:paraId="246EA85A" w14:textId="77777777" w:rsidR="003467FA" w:rsidRPr="002E7042" w:rsidRDefault="003467FA" w:rsidP="003D7D35">
            <w:pPr>
              <w:pStyle w:val="TAH"/>
            </w:pPr>
          </w:p>
        </w:tc>
        <w:tc>
          <w:tcPr>
            <w:tcW w:w="701" w:type="dxa"/>
            <w:shd w:val="clear" w:color="auto" w:fill="auto"/>
          </w:tcPr>
          <w:p w14:paraId="443D43EF" w14:textId="77777777" w:rsidR="003467FA" w:rsidRPr="002E7042" w:rsidRDefault="003467FA" w:rsidP="003D7D35">
            <w:pPr>
              <w:pStyle w:val="TAH"/>
            </w:pPr>
            <w:r w:rsidRPr="002E7042">
              <w:t>U - S</w:t>
            </w:r>
          </w:p>
        </w:tc>
        <w:tc>
          <w:tcPr>
            <w:tcW w:w="2941" w:type="dxa"/>
            <w:shd w:val="clear" w:color="auto" w:fill="auto"/>
          </w:tcPr>
          <w:p w14:paraId="7D640D59" w14:textId="77777777" w:rsidR="003467FA" w:rsidRPr="002E7042" w:rsidRDefault="003467FA" w:rsidP="003D7D35">
            <w:pPr>
              <w:pStyle w:val="TAH"/>
            </w:pPr>
            <w:r w:rsidRPr="002E7042">
              <w:t>Message</w:t>
            </w:r>
          </w:p>
        </w:tc>
        <w:tc>
          <w:tcPr>
            <w:tcW w:w="560" w:type="dxa"/>
            <w:tcBorders>
              <w:top w:val="nil"/>
            </w:tcBorders>
            <w:shd w:val="clear" w:color="auto" w:fill="auto"/>
          </w:tcPr>
          <w:p w14:paraId="02611442" w14:textId="77777777" w:rsidR="003467FA" w:rsidRPr="002E7042" w:rsidRDefault="003467FA" w:rsidP="003D7D35">
            <w:pPr>
              <w:pStyle w:val="TAH"/>
            </w:pPr>
          </w:p>
        </w:tc>
        <w:tc>
          <w:tcPr>
            <w:tcW w:w="841" w:type="dxa"/>
            <w:tcBorders>
              <w:top w:val="nil"/>
            </w:tcBorders>
            <w:shd w:val="clear" w:color="auto" w:fill="auto"/>
          </w:tcPr>
          <w:p w14:paraId="6152E471" w14:textId="77777777" w:rsidR="003467FA" w:rsidRPr="002E7042" w:rsidRDefault="003467FA" w:rsidP="003D7D35">
            <w:pPr>
              <w:pStyle w:val="TAH"/>
            </w:pPr>
          </w:p>
        </w:tc>
      </w:tr>
      <w:tr w:rsidR="003467FA" w:rsidRPr="002E7042" w14:paraId="6912CF88" w14:textId="77777777" w:rsidTr="0067162A">
        <w:trPr>
          <w:gridAfter w:val="1"/>
          <w:wAfter w:w="25" w:type="dxa"/>
        </w:trPr>
        <w:tc>
          <w:tcPr>
            <w:tcW w:w="649" w:type="dxa"/>
            <w:gridSpan w:val="2"/>
            <w:shd w:val="clear" w:color="auto" w:fill="auto"/>
          </w:tcPr>
          <w:p w14:paraId="1C7538D6" w14:textId="77777777" w:rsidR="003467FA" w:rsidRPr="002E7042" w:rsidRDefault="003467FA" w:rsidP="003D7D35">
            <w:pPr>
              <w:pStyle w:val="TAC"/>
            </w:pPr>
            <w:r w:rsidRPr="002E7042">
              <w:t>1</w:t>
            </w:r>
          </w:p>
        </w:tc>
        <w:tc>
          <w:tcPr>
            <w:tcW w:w="3917" w:type="dxa"/>
            <w:shd w:val="clear" w:color="auto" w:fill="auto"/>
          </w:tcPr>
          <w:p w14:paraId="5812357E" w14:textId="77777777" w:rsidR="003467FA" w:rsidRPr="002E7042" w:rsidRDefault="003467FA" w:rsidP="003D7D35">
            <w:pPr>
              <w:pStyle w:val="TAL"/>
            </w:pPr>
            <w:r w:rsidRPr="002E7042">
              <w:t>The UE is switched-on.</w:t>
            </w:r>
          </w:p>
        </w:tc>
        <w:tc>
          <w:tcPr>
            <w:tcW w:w="701" w:type="dxa"/>
            <w:shd w:val="clear" w:color="auto" w:fill="auto"/>
          </w:tcPr>
          <w:p w14:paraId="4D9B151D" w14:textId="77777777" w:rsidR="003467FA" w:rsidRPr="002E7042" w:rsidRDefault="003467FA" w:rsidP="003D7D35">
            <w:pPr>
              <w:pStyle w:val="TAC"/>
            </w:pPr>
            <w:r w:rsidRPr="002E7042">
              <w:t>-</w:t>
            </w:r>
          </w:p>
        </w:tc>
        <w:tc>
          <w:tcPr>
            <w:tcW w:w="2941" w:type="dxa"/>
            <w:shd w:val="clear" w:color="auto" w:fill="auto"/>
          </w:tcPr>
          <w:p w14:paraId="5185DA6B" w14:textId="77777777" w:rsidR="003467FA" w:rsidRPr="002E7042" w:rsidRDefault="003467FA" w:rsidP="003D7D35">
            <w:pPr>
              <w:pStyle w:val="TAL"/>
            </w:pPr>
            <w:r w:rsidRPr="002E7042">
              <w:t>-</w:t>
            </w:r>
          </w:p>
        </w:tc>
        <w:tc>
          <w:tcPr>
            <w:tcW w:w="560" w:type="dxa"/>
            <w:shd w:val="clear" w:color="auto" w:fill="auto"/>
          </w:tcPr>
          <w:p w14:paraId="17190F65" w14:textId="77777777" w:rsidR="003467FA" w:rsidRPr="002E7042" w:rsidRDefault="003467FA" w:rsidP="003D7D35">
            <w:pPr>
              <w:pStyle w:val="TAC"/>
            </w:pPr>
            <w:r w:rsidRPr="002E7042">
              <w:t>-</w:t>
            </w:r>
          </w:p>
        </w:tc>
        <w:tc>
          <w:tcPr>
            <w:tcW w:w="841" w:type="dxa"/>
            <w:shd w:val="clear" w:color="auto" w:fill="auto"/>
          </w:tcPr>
          <w:p w14:paraId="377044F9" w14:textId="77777777" w:rsidR="003467FA" w:rsidRPr="002E7042" w:rsidRDefault="003467FA" w:rsidP="003D7D35">
            <w:pPr>
              <w:pStyle w:val="TAC"/>
            </w:pPr>
            <w:r w:rsidRPr="002E7042">
              <w:t>-</w:t>
            </w:r>
          </w:p>
        </w:tc>
      </w:tr>
      <w:tr w:rsidR="003467FA" w:rsidRPr="002E7042" w:rsidDel="008B3B59" w14:paraId="5A08ABA9" w14:textId="028038ED" w:rsidTr="0067162A">
        <w:trPr>
          <w:gridAfter w:val="1"/>
          <w:wAfter w:w="25" w:type="dxa"/>
          <w:del w:id="88" w:author="MCC160" w:date="2024-04-29T21:52:00Z"/>
        </w:trPr>
        <w:tc>
          <w:tcPr>
            <w:tcW w:w="649" w:type="dxa"/>
            <w:gridSpan w:val="2"/>
            <w:shd w:val="clear" w:color="auto" w:fill="auto"/>
          </w:tcPr>
          <w:p w14:paraId="11B094C3" w14:textId="167739AF" w:rsidR="003467FA" w:rsidRPr="002E7042" w:rsidDel="008B3B59" w:rsidRDefault="003467FA" w:rsidP="003D7D35">
            <w:pPr>
              <w:pStyle w:val="TAC"/>
              <w:rPr>
                <w:del w:id="89" w:author="MCC160" w:date="2024-04-29T21:52:00Z"/>
              </w:rPr>
            </w:pPr>
            <w:del w:id="90" w:author="MCC160" w:date="2024-04-29T21:52:00Z">
              <w:r w:rsidRPr="002E7042" w:rsidDel="008B3B59">
                <w:delText>-</w:delText>
              </w:r>
            </w:del>
          </w:p>
        </w:tc>
        <w:tc>
          <w:tcPr>
            <w:tcW w:w="3917" w:type="dxa"/>
            <w:shd w:val="clear" w:color="auto" w:fill="auto"/>
          </w:tcPr>
          <w:p w14:paraId="3E47B616" w14:textId="1DFB4C13" w:rsidR="003467FA" w:rsidRPr="002E7042" w:rsidDel="008B3B59" w:rsidRDefault="003467FA" w:rsidP="003D7D35">
            <w:pPr>
              <w:pStyle w:val="TAL"/>
              <w:rPr>
                <w:del w:id="91" w:author="MCC160" w:date="2024-04-29T21:52:00Z"/>
              </w:rPr>
            </w:pPr>
            <w:del w:id="92" w:author="MCC160" w:date="2024-04-29T21:52:00Z">
              <w:r w:rsidRPr="002E7042" w:rsidDel="008B3B59">
                <w:delText>EXCEPTION: The E-UTRA/EPC related actions triggered by step 1 above are described in TS 36.579-1 [2] clause 5.4.2 'MCPTT UE registration' starting with step 2. The test sequence below shows only the MCPTT relevant messages.</w:delText>
              </w:r>
            </w:del>
          </w:p>
        </w:tc>
        <w:tc>
          <w:tcPr>
            <w:tcW w:w="701" w:type="dxa"/>
            <w:shd w:val="clear" w:color="auto" w:fill="auto"/>
          </w:tcPr>
          <w:p w14:paraId="60213B23" w14:textId="08A56CDB" w:rsidR="003467FA" w:rsidRPr="002E7042" w:rsidDel="008B3B59" w:rsidRDefault="003467FA" w:rsidP="003D7D35">
            <w:pPr>
              <w:pStyle w:val="TAC"/>
              <w:rPr>
                <w:del w:id="93" w:author="MCC160" w:date="2024-04-29T21:52:00Z"/>
              </w:rPr>
            </w:pPr>
            <w:del w:id="94" w:author="MCC160" w:date="2024-04-29T21:52:00Z">
              <w:r w:rsidRPr="002E7042" w:rsidDel="008B3B59">
                <w:delText>-</w:delText>
              </w:r>
            </w:del>
          </w:p>
        </w:tc>
        <w:tc>
          <w:tcPr>
            <w:tcW w:w="2941" w:type="dxa"/>
            <w:shd w:val="clear" w:color="auto" w:fill="auto"/>
          </w:tcPr>
          <w:p w14:paraId="75E6A30D" w14:textId="3B71C240" w:rsidR="003467FA" w:rsidRPr="002E7042" w:rsidDel="008B3B59" w:rsidRDefault="003467FA" w:rsidP="003D7D35">
            <w:pPr>
              <w:pStyle w:val="TAL"/>
              <w:rPr>
                <w:del w:id="95" w:author="MCC160" w:date="2024-04-29T21:52:00Z"/>
              </w:rPr>
            </w:pPr>
            <w:del w:id="96" w:author="MCC160" w:date="2024-04-29T21:52:00Z">
              <w:r w:rsidRPr="002E7042" w:rsidDel="008B3B59">
                <w:delText>-</w:delText>
              </w:r>
            </w:del>
          </w:p>
        </w:tc>
        <w:tc>
          <w:tcPr>
            <w:tcW w:w="560" w:type="dxa"/>
            <w:shd w:val="clear" w:color="auto" w:fill="auto"/>
          </w:tcPr>
          <w:p w14:paraId="2C0A14CC" w14:textId="2F09D1B3" w:rsidR="003467FA" w:rsidRPr="002E7042" w:rsidDel="008B3B59" w:rsidRDefault="003467FA" w:rsidP="003D7D35">
            <w:pPr>
              <w:pStyle w:val="TAC"/>
              <w:rPr>
                <w:del w:id="97" w:author="MCC160" w:date="2024-04-29T21:52:00Z"/>
              </w:rPr>
            </w:pPr>
            <w:del w:id="98" w:author="MCC160" w:date="2024-04-29T21:52:00Z">
              <w:r w:rsidRPr="002E7042" w:rsidDel="008B3B59">
                <w:delText>-</w:delText>
              </w:r>
            </w:del>
          </w:p>
        </w:tc>
        <w:tc>
          <w:tcPr>
            <w:tcW w:w="841" w:type="dxa"/>
            <w:shd w:val="clear" w:color="auto" w:fill="auto"/>
          </w:tcPr>
          <w:p w14:paraId="19CC9F51" w14:textId="76CBC638" w:rsidR="003467FA" w:rsidRPr="002E7042" w:rsidDel="008B3B59" w:rsidRDefault="003467FA" w:rsidP="003D7D35">
            <w:pPr>
              <w:pStyle w:val="TAC"/>
              <w:rPr>
                <w:del w:id="99" w:author="MCC160" w:date="2024-04-29T21:52:00Z"/>
              </w:rPr>
            </w:pPr>
            <w:del w:id="100" w:author="MCC160" w:date="2024-04-29T21:52:00Z">
              <w:r w:rsidRPr="002E7042" w:rsidDel="008B3B59">
                <w:delText>-</w:delText>
              </w:r>
            </w:del>
          </w:p>
        </w:tc>
      </w:tr>
      <w:tr w:rsidR="00DF48C2" w:rsidRPr="002E7042" w14:paraId="0A08D321" w14:textId="77777777" w:rsidTr="0067162A">
        <w:trPr>
          <w:gridAfter w:val="1"/>
          <w:wAfter w:w="25" w:type="dxa"/>
          <w:ins w:id="101" w:author="MCC160" w:date="2024-04-29T21:44:00Z"/>
        </w:trPr>
        <w:tc>
          <w:tcPr>
            <w:tcW w:w="649" w:type="dxa"/>
            <w:gridSpan w:val="2"/>
            <w:shd w:val="clear" w:color="auto" w:fill="auto"/>
          </w:tcPr>
          <w:p w14:paraId="5334B904" w14:textId="58AF5042" w:rsidR="00DF48C2" w:rsidRPr="002E7042" w:rsidRDefault="00DF48C2" w:rsidP="00DF48C2">
            <w:pPr>
              <w:pStyle w:val="TAC"/>
              <w:rPr>
                <w:ins w:id="102" w:author="MCC160" w:date="2024-04-29T21:44:00Z"/>
              </w:rPr>
            </w:pPr>
            <w:ins w:id="103" w:author="MCC160" w:date="2024-04-29T21:44:00Z">
              <w:r w:rsidRPr="002E7042">
                <w:t>-</w:t>
              </w:r>
            </w:ins>
          </w:p>
        </w:tc>
        <w:tc>
          <w:tcPr>
            <w:tcW w:w="3917" w:type="dxa"/>
            <w:shd w:val="clear" w:color="auto" w:fill="auto"/>
          </w:tcPr>
          <w:p w14:paraId="28AAB3C2" w14:textId="716216CB" w:rsidR="00DF48C2" w:rsidRPr="002E7042" w:rsidRDefault="00DF48C2" w:rsidP="00DF48C2">
            <w:pPr>
              <w:pStyle w:val="TAL"/>
              <w:rPr>
                <w:ins w:id="104" w:author="MCC160" w:date="2024-04-29T21:44:00Z"/>
              </w:rPr>
            </w:pPr>
            <w:ins w:id="105" w:author="MCC160" w:date="2024-04-29T21:44:00Z">
              <w:r w:rsidRPr="002E7042">
                <w:t xml:space="preserve">EXCEPTION: </w:t>
              </w:r>
              <w:r>
                <w:t>Step 1 starts the procedure for initial</w:t>
              </w:r>
              <w:r w:rsidRPr="00592E3B">
                <w:t xml:space="preserve"> registration</w:t>
              </w:r>
              <w:r>
                <w:t xml:space="preserve"> as described in </w:t>
              </w:r>
              <w:r w:rsidRPr="002E7042">
                <w:t>TS 36.579-1 [2] clause 5.4.2</w:t>
              </w:r>
              <w:r>
                <w:t xml:space="preserve">. </w:t>
              </w:r>
              <w:r w:rsidRPr="002E7042">
                <w:t xml:space="preserve">The test sequence below shows </w:t>
              </w:r>
              <w:r>
                <w:t>the MCX specific procedures.</w:t>
              </w:r>
            </w:ins>
          </w:p>
        </w:tc>
        <w:tc>
          <w:tcPr>
            <w:tcW w:w="701" w:type="dxa"/>
            <w:shd w:val="clear" w:color="auto" w:fill="auto"/>
          </w:tcPr>
          <w:p w14:paraId="37BEE322" w14:textId="1468E320" w:rsidR="00DF48C2" w:rsidRPr="002E7042" w:rsidRDefault="00DF48C2" w:rsidP="00DF48C2">
            <w:pPr>
              <w:pStyle w:val="TAC"/>
              <w:rPr>
                <w:ins w:id="106" w:author="MCC160" w:date="2024-04-29T21:44:00Z"/>
              </w:rPr>
            </w:pPr>
            <w:ins w:id="107" w:author="MCC160" w:date="2024-04-29T21:44:00Z">
              <w:r w:rsidRPr="002E7042">
                <w:t>-</w:t>
              </w:r>
            </w:ins>
          </w:p>
        </w:tc>
        <w:tc>
          <w:tcPr>
            <w:tcW w:w="2941" w:type="dxa"/>
            <w:shd w:val="clear" w:color="auto" w:fill="auto"/>
          </w:tcPr>
          <w:p w14:paraId="311C5809" w14:textId="16DDEF6F" w:rsidR="00DF48C2" w:rsidRPr="002E7042" w:rsidRDefault="00DF48C2" w:rsidP="00DF48C2">
            <w:pPr>
              <w:pStyle w:val="TAL"/>
              <w:rPr>
                <w:ins w:id="108" w:author="MCC160" w:date="2024-04-29T21:44:00Z"/>
              </w:rPr>
            </w:pPr>
            <w:ins w:id="109" w:author="MCC160" w:date="2024-04-29T21:44:00Z">
              <w:r w:rsidRPr="002E7042">
                <w:t>-</w:t>
              </w:r>
            </w:ins>
          </w:p>
        </w:tc>
        <w:tc>
          <w:tcPr>
            <w:tcW w:w="560" w:type="dxa"/>
            <w:shd w:val="clear" w:color="auto" w:fill="auto"/>
          </w:tcPr>
          <w:p w14:paraId="276A0C17" w14:textId="5B3740A0" w:rsidR="00DF48C2" w:rsidRPr="002E7042" w:rsidRDefault="00DF48C2" w:rsidP="00DF48C2">
            <w:pPr>
              <w:pStyle w:val="TAC"/>
              <w:rPr>
                <w:ins w:id="110" w:author="MCC160" w:date="2024-04-29T21:44:00Z"/>
              </w:rPr>
            </w:pPr>
            <w:ins w:id="111" w:author="MCC160" w:date="2024-04-29T21:44:00Z">
              <w:r w:rsidRPr="002E7042">
                <w:t>-</w:t>
              </w:r>
            </w:ins>
          </w:p>
        </w:tc>
        <w:tc>
          <w:tcPr>
            <w:tcW w:w="841" w:type="dxa"/>
            <w:shd w:val="clear" w:color="auto" w:fill="auto"/>
          </w:tcPr>
          <w:p w14:paraId="2A5E9863" w14:textId="71B72904" w:rsidR="00DF48C2" w:rsidRPr="002E7042" w:rsidRDefault="00DF48C2" w:rsidP="00DF48C2">
            <w:pPr>
              <w:pStyle w:val="TAC"/>
              <w:rPr>
                <w:ins w:id="112" w:author="MCC160" w:date="2024-04-29T21:44:00Z"/>
              </w:rPr>
            </w:pPr>
            <w:ins w:id="113" w:author="MCC160" w:date="2024-04-29T21:44:00Z">
              <w:r w:rsidRPr="002E7042">
                <w:t>-</w:t>
              </w:r>
            </w:ins>
          </w:p>
        </w:tc>
      </w:tr>
      <w:tr w:rsidR="00DF48C2" w:rsidRPr="002E7042" w14:paraId="579E34DC" w14:textId="77777777" w:rsidTr="0067162A">
        <w:trPr>
          <w:gridAfter w:val="1"/>
          <w:wAfter w:w="25" w:type="dxa"/>
        </w:trPr>
        <w:tc>
          <w:tcPr>
            <w:tcW w:w="649" w:type="dxa"/>
            <w:gridSpan w:val="2"/>
            <w:shd w:val="clear" w:color="auto" w:fill="auto"/>
          </w:tcPr>
          <w:p w14:paraId="19AE45F1" w14:textId="77777777" w:rsidR="00DF48C2" w:rsidRPr="002E7042" w:rsidRDefault="00DF48C2" w:rsidP="00DF48C2">
            <w:pPr>
              <w:pStyle w:val="TAC"/>
            </w:pPr>
            <w:r w:rsidRPr="002E7042">
              <w:t>2</w:t>
            </w:r>
          </w:p>
        </w:tc>
        <w:tc>
          <w:tcPr>
            <w:tcW w:w="3917" w:type="dxa"/>
            <w:shd w:val="clear" w:color="auto" w:fill="auto"/>
          </w:tcPr>
          <w:p w14:paraId="4DBDF655" w14:textId="2C8A8D60" w:rsidR="00DF48C2" w:rsidRPr="002E7042" w:rsidDel="00DF48C2" w:rsidRDefault="00DF48C2" w:rsidP="00DF48C2">
            <w:pPr>
              <w:pStyle w:val="TAL"/>
              <w:rPr>
                <w:del w:id="114" w:author="MCC160" w:date="2024-04-29T21:45:00Z"/>
              </w:rPr>
            </w:pPr>
            <w:ins w:id="115" w:author="MCC160" w:date="2024-04-29T21:44:00Z">
              <w:r>
                <w:t>Void</w:t>
              </w:r>
            </w:ins>
            <w:del w:id="116" w:author="MCC160" w:date="2024-04-29T21:45:00Z">
              <w:r w:rsidRPr="002E7042" w:rsidDel="00DF48C2">
                <w:delText>Make the UE (MCPTT client) request service authorisation/configuration</w:delText>
              </w:r>
            </w:del>
          </w:p>
          <w:p w14:paraId="0B9FF52C" w14:textId="5A5E5B57" w:rsidR="00DF48C2" w:rsidRPr="002E7042" w:rsidRDefault="00DF48C2" w:rsidP="00DF48C2">
            <w:pPr>
              <w:pStyle w:val="TAL"/>
            </w:pPr>
            <w:del w:id="117" w:author="MCC160" w:date="2024-04-29T21:45:00Z">
              <w:r w:rsidRPr="002E7042" w:rsidDel="00DF48C2">
                <w:delText>(NOTE 1)</w:delText>
              </w:r>
            </w:del>
          </w:p>
        </w:tc>
        <w:tc>
          <w:tcPr>
            <w:tcW w:w="701" w:type="dxa"/>
            <w:shd w:val="clear" w:color="auto" w:fill="auto"/>
          </w:tcPr>
          <w:p w14:paraId="128D47BE" w14:textId="77777777" w:rsidR="00DF48C2" w:rsidRPr="002E7042" w:rsidRDefault="00DF48C2" w:rsidP="00DF48C2">
            <w:pPr>
              <w:pStyle w:val="TAC"/>
            </w:pPr>
            <w:r w:rsidRPr="002E7042">
              <w:t>-</w:t>
            </w:r>
          </w:p>
        </w:tc>
        <w:tc>
          <w:tcPr>
            <w:tcW w:w="2941" w:type="dxa"/>
            <w:shd w:val="clear" w:color="auto" w:fill="auto"/>
          </w:tcPr>
          <w:p w14:paraId="510604B0" w14:textId="77777777" w:rsidR="00DF48C2" w:rsidRPr="002E7042" w:rsidRDefault="00DF48C2" w:rsidP="00DF48C2">
            <w:pPr>
              <w:pStyle w:val="TAL"/>
            </w:pPr>
            <w:r w:rsidRPr="002E7042">
              <w:t>-</w:t>
            </w:r>
          </w:p>
        </w:tc>
        <w:tc>
          <w:tcPr>
            <w:tcW w:w="560" w:type="dxa"/>
            <w:shd w:val="clear" w:color="auto" w:fill="auto"/>
          </w:tcPr>
          <w:p w14:paraId="6EEEA468" w14:textId="77777777" w:rsidR="00DF48C2" w:rsidRPr="002E7042" w:rsidRDefault="00DF48C2" w:rsidP="00DF48C2">
            <w:pPr>
              <w:pStyle w:val="TAC"/>
            </w:pPr>
            <w:r w:rsidRPr="002E7042">
              <w:t>-</w:t>
            </w:r>
          </w:p>
        </w:tc>
        <w:tc>
          <w:tcPr>
            <w:tcW w:w="841" w:type="dxa"/>
            <w:shd w:val="clear" w:color="auto" w:fill="auto"/>
          </w:tcPr>
          <w:p w14:paraId="54262D21" w14:textId="77777777" w:rsidR="00DF48C2" w:rsidRPr="002E7042" w:rsidRDefault="00DF48C2" w:rsidP="00DF48C2">
            <w:pPr>
              <w:pStyle w:val="TAC"/>
            </w:pPr>
            <w:r w:rsidRPr="002E7042">
              <w:t>-</w:t>
            </w:r>
          </w:p>
        </w:tc>
      </w:tr>
      <w:tr w:rsidR="00DF48C2" w:rsidRPr="002E7042" w14:paraId="1B65246D" w14:textId="77777777" w:rsidTr="0067162A">
        <w:trPr>
          <w:gridAfter w:val="1"/>
          <w:wAfter w:w="25" w:type="dxa"/>
          <w:ins w:id="118" w:author="MCC160" w:date="2024-04-29T21:44:00Z"/>
        </w:trPr>
        <w:tc>
          <w:tcPr>
            <w:tcW w:w="649" w:type="dxa"/>
            <w:gridSpan w:val="2"/>
            <w:shd w:val="clear" w:color="auto" w:fill="auto"/>
          </w:tcPr>
          <w:p w14:paraId="3ACBDD08" w14:textId="218BC56E" w:rsidR="00DF48C2" w:rsidRPr="002E7042" w:rsidRDefault="00DF48C2" w:rsidP="00DF48C2">
            <w:pPr>
              <w:pStyle w:val="TAC"/>
              <w:rPr>
                <w:ins w:id="119" w:author="MCC160" w:date="2024-04-29T21:44:00Z"/>
              </w:rPr>
            </w:pPr>
            <w:ins w:id="120" w:author="MCC160" w:date="2024-04-29T21:45:00Z">
              <w:r>
                <w:t>-</w:t>
              </w:r>
            </w:ins>
          </w:p>
        </w:tc>
        <w:tc>
          <w:tcPr>
            <w:tcW w:w="3917" w:type="dxa"/>
            <w:shd w:val="clear" w:color="auto" w:fill="auto"/>
          </w:tcPr>
          <w:p w14:paraId="39EB3D3F" w14:textId="0A21E0F6" w:rsidR="00DF48C2" w:rsidRPr="002E7042" w:rsidRDefault="00DF48C2" w:rsidP="00DF48C2">
            <w:pPr>
              <w:pStyle w:val="TAL"/>
              <w:rPr>
                <w:ins w:id="121" w:author="MCC160" w:date="2024-04-29T21:44:00Z"/>
              </w:rPr>
            </w:pPr>
            <w:ins w:id="122" w:author="MCC160" w:date="2024-04-29T21:45:00Z">
              <w:r w:rsidRPr="002E7042">
                <w:t xml:space="preserve">EXCEPTION: In parallel to </w:t>
              </w:r>
              <w:r>
                <w:t>steps 3-16 the procedure ‘</w:t>
              </w:r>
              <w:r w:rsidRPr="00F93F62">
                <w:t>SIP registration’</w:t>
              </w:r>
              <w:r>
                <w:t xml:space="preserve"> as described in </w:t>
              </w:r>
              <w:r w:rsidRPr="002E7042">
                <w:t xml:space="preserve">TS 36.579-1 [2] </w:t>
              </w:r>
              <w:r w:rsidRPr="00592E3B">
                <w:t xml:space="preserve">Table </w:t>
              </w:r>
              <w:r>
                <w:t>5.3.2.4.1</w:t>
              </w:r>
              <w:r w:rsidRPr="00592E3B">
                <w:t>-</w:t>
              </w:r>
              <w:r>
                <w:t>1 takes place.</w:t>
              </w:r>
            </w:ins>
          </w:p>
        </w:tc>
        <w:tc>
          <w:tcPr>
            <w:tcW w:w="701" w:type="dxa"/>
            <w:shd w:val="clear" w:color="auto" w:fill="auto"/>
          </w:tcPr>
          <w:p w14:paraId="10995C5A" w14:textId="50BFE23B" w:rsidR="00DF48C2" w:rsidRPr="002E7042" w:rsidRDefault="00DF48C2" w:rsidP="00DF48C2">
            <w:pPr>
              <w:pStyle w:val="TAC"/>
              <w:rPr>
                <w:ins w:id="123" w:author="MCC160" w:date="2024-04-29T21:44:00Z"/>
              </w:rPr>
            </w:pPr>
            <w:ins w:id="124" w:author="MCC160" w:date="2024-04-29T21:45:00Z">
              <w:r>
                <w:t>-</w:t>
              </w:r>
            </w:ins>
          </w:p>
        </w:tc>
        <w:tc>
          <w:tcPr>
            <w:tcW w:w="2941" w:type="dxa"/>
            <w:shd w:val="clear" w:color="auto" w:fill="auto"/>
          </w:tcPr>
          <w:p w14:paraId="6678A097" w14:textId="6C56D95B" w:rsidR="00DF48C2" w:rsidRPr="002E7042" w:rsidRDefault="00DF48C2" w:rsidP="00DF48C2">
            <w:pPr>
              <w:pStyle w:val="TAL"/>
              <w:rPr>
                <w:ins w:id="125" w:author="MCC160" w:date="2024-04-29T21:44:00Z"/>
              </w:rPr>
            </w:pPr>
            <w:ins w:id="126" w:author="MCC160" w:date="2024-04-29T21:45:00Z">
              <w:r>
                <w:t>-</w:t>
              </w:r>
            </w:ins>
          </w:p>
        </w:tc>
        <w:tc>
          <w:tcPr>
            <w:tcW w:w="560" w:type="dxa"/>
            <w:shd w:val="clear" w:color="auto" w:fill="auto"/>
          </w:tcPr>
          <w:p w14:paraId="3CB5AE07" w14:textId="5ADD75C9" w:rsidR="00DF48C2" w:rsidRPr="002E7042" w:rsidRDefault="00DF48C2" w:rsidP="00DF48C2">
            <w:pPr>
              <w:pStyle w:val="TAC"/>
              <w:rPr>
                <w:ins w:id="127" w:author="MCC160" w:date="2024-04-29T21:44:00Z"/>
              </w:rPr>
            </w:pPr>
            <w:ins w:id="128" w:author="MCC160" w:date="2024-04-29T21:45:00Z">
              <w:r>
                <w:t>-</w:t>
              </w:r>
            </w:ins>
          </w:p>
        </w:tc>
        <w:tc>
          <w:tcPr>
            <w:tcW w:w="841" w:type="dxa"/>
            <w:shd w:val="clear" w:color="auto" w:fill="auto"/>
          </w:tcPr>
          <w:p w14:paraId="20E20EF9" w14:textId="7CFC986D" w:rsidR="00DF48C2" w:rsidRPr="002E7042" w:rsidRDefault="00DF48C2" w:rsidP="00DF48C2">
            <w:pPr>
              <w:pStyle w:val="TAC"/>
              <w:rPr>
                <w:ins w:id="129" w:author="MCC160" w:date="2024-04-29T21:44:00Z"/>
              </w:rPr>
            </w:pPr>
            <w:ins w:id="130" w:author="MCC160" w:date="2024-04-29T21:45:00Z">
              <w:r>
                <w:t>-</w:t>
              </w:r>
            </w:ins>
          </w:p>
        </w:tc>
      </w:tr>
      <w:tr w:rsidR="00DF48C2" w:rsidRPr="002E7042" w14:paraId="7B0203B5" w14:textId="77777777" w:rsidTr="0067162A">
        <w:trPr>
          <w:gridAfter w:val="1"/>
          <w:wAfter w:w="25" w:type="dxa"/>
        </w:trPr>
        <w:tc>
          <w:tcPr>
            <w:tcW w:w="649" w:type="dxa"/>
            <w:gridSpan w:val="2"/>
            <w:shd w:val="clear" w:color="auto" w:fill="auto"/>
          </w:tcPr>
          <w:p w14:paraId="6B5ECF02" w14:textId="77777777" w:rsidR="00DF48C2" w:rsidRPr="002E7042" w:rsidRDefault="00DF48C2" w:rsidP="00DF48C2">
            <w:pPr>
              <w:pStyle w:val="TAC"/>
            </w:pPr>
            <w:r w:rsidRPr="002E7042">
              <w:t>3-12</w:t>
            </w:r>
          </w:p>
        </w:tc>
        <w:tc>
          <w:tcPr>
            <w:tcW w:w="3917" w:type="dxa"/>
            <w:shd w:val="clear" w:color="auto" w:fill="auto"/>
          </w:tcPr>
          <w:p w14:paraId="2F387FEE" w14:textId="7BC94331" w:rsidR="00DF48C2" w:rsidRPr="002E7042" w:rsidRDefault="00DF48C2" w:rsidP="00DF48C2">
            <w:pPr>
              <w:pStyle w:val="TAL"/>
            </w:pPr>
            <w:r w:rsidRPr="002E7042">
              <w:t>Check: Does the UE (</w:t>
            </w:r>
            <w:r w:rsidRPr="002E7042">
              <w:rPr>
                <w:lang w:eastAsia="ko-KR"/>
              </w:rPr>
              <w:t>MCPTT client)</w:t>
            </w:r>
            <w:r w:rsidRPr="002E7042">
              <w:t xml:space="preserve"> correctly perform steps 1-10 of procedure</w:t>
            </w:r>
            <w:ins w:id="131" w:author="MCC160" w:date="2024-04-29T21:45:00Z">
              <w:r w:rsidRPr="00DF48C2">
                <w:t xml:space="preserve"> 'MCX Initial Configuration and User Authentication'</w:t>
              </w:r>
            </w:ins>
            <w:del w:id="132" w:author="MCC160" w:date="2024-04-29T21:46:00Z">
              <w:r w:rsidRPr="002E7042" w:rsidDel="00DF48C2">
                <w:delText xml:space="preserve"> 'MCX user authentication'</w:delText>
              </w:r>
            </w:del>
            <w:r w:rsidRPr="002E7042">
              <w:t xml:space="preserve"> as described in TS 36.579-1 [2] Table 5.3.2.3</w:t>
            </w:r>
            <w:ins w:id="133" w:author="MCC160" w:date="2024-04-29T22:07:00Z">
              <w:r w:rsidR="00D2517F">
                <w:t>.1</w:t>
              </w:r>
            </w:ins>
            <w:r w:rsidRPr="002E7042">
              <w:t>-1?</w:t>
            </w:r>
          </w:p>
        </w:tc>
        <w:tc>
          <w:tcPr>
            <w:tcW w:w="701" w:type="dxa"/>
            <w:shd w:val="clear" w:color="auto" w:fill="auto"/>
          </w:tcPr>
          <w:p w14:paraId="25909F36" w14:textId="77777777" w:rsidR="00DF48C2" w:rsidRPr="002E7042" w:rsidRDefault="00DF48C2" w:rsidP="00DF48C2">
            <w:pPr>
              <w:pStyle w:val="TAC"/>
            </w:pPr>
            <w:r w:rsidRPr="002E7042">
              <w:t>-</w:t>
            </w:r>
          </w:p>
        </w:tc>
        <w:tc>
          <w:tcPr>
            <w:tcW w:w="2941" w:type="dxa"/>
            <w:shd w:val="clear" w:color="auto" w:fill="auto"/>
          </w:tcPr>
          <w:p w14:paraId="3838949D" w14:textId="77777777" w:rsidR="00DF48C2" w:rsidRPr="002E7042" w:rsidRDefault="00DF48C2" w:rsidP="00DF48C2">
            <w:pPr>
              <w:pStyle w:val="TAL"/>
            </w:pPr>
            <w:r w:rsidRPr="002E7042">
              <w:t>-</w:t>
            </w:r>
          </w:p>
        </w:tc>
        <w:tc>
          <w:tcPr>
            <w:tcW w:w="560" w:type="dxa"/>
            <w:shd w:val="clear" w:color="auto" w:fill="auto"/>
          </w:tcPr>
          <w:p w14:paraId="6DAA1523" w14:textId="77777777" w:rsidR="00DF48C2" w:rsidRPr="002E7042" w:rsidRDefault="00DF48C2" w:rsidP="00DF48C2">
            <w:pPr>
              <w:pStyle w:val="TAC"/>
            </w:pPr>
            <w:r w:rsidRPr="002E7042">
              <w:t>1</w:t>
            </w:r>
          </w:p>
        </w:tc>
        <w:tc>
          <w:tcPr>
            <w:tcW w:w="841" w:type="dxa"/>
            <w:shd w:val="clear" w:color="auto" w:fill="auto"/>
          </w:tcPr>
          <w:p w14:paraId="30F9D235" w14:textId="77777777" w:rsidR="00DF48C2" w:rsidRPr="002E7042" w:rsidRDefault="00DF48C2" w:rsidP="00DF48C2">
            <w:pPr>
              <w:pStyle w:val="TAC"/>
            </w:pPr>
            <w:r w:rsidRPr="002E7042">
              <w:t>P</w:t>
            </w:r>
          </w:p>
        </w:tc>
      </w:tr>
      <w:tr w:rsidR="00DF48C2" w:rsidRPr="002E7042" w14:paraId="04362008" w14:textId="77777777" w:rsidTr="0067162A">
        <w:trPr>
          <w:gridAfter w:val="1"/>
          <w:wAfter w:w="25" w:type="dxa"/>
        </w:trPr>
        <w:tc>
          <w:tcPr>
            <w:tcW w:w="649" w:type="dxa"/>
            <w:gridSpan w:val="2"/>
            <w:tcBorders>
              <w:top w:val="single" w:sz="4" w:space="0" w:color="auto"/>
              <w:left w:val="single" w:sz="4" w:space="0" w:color="auto"/>
              <w:bottom w:val="single" w:sz="4" w:space="0" w:color="auto"/>
              <w:right w:val="single" w:sz="4" w:space="0" w:color="auto"/>
            </w:tcBorders>
          </w:tcPr>
          <w:p w14:paraId="17552966" w14:textId="77777777" w:rsidR="00DF48C2" w:rsidRPr="002E7042" w:rsidRDefault="00DF48C2" w:rsidP="00DF48C2">
            <w:pPr>
              <w:pStyle w:val="TAC"/>
            </w:pPr>
            <w:r w:rsidRPr="002E7042">
              <w:t>13-16</w:t>
            </w:r>
          </w:p>
        </w:tc>
        <w:tc>
          <w:tcPr>
            <w:tcW w:w="3917" w:type="dxa"/>
            <w:tcBorders>
              <w:top w:val="single" w:sz="4" w:space="0" w:color="auto"/>
              <w:left w:val="single" w:sz="4" w:space="0" w:color="auto"/>
              <w:bottom w:val="single" w:sz="4" w:space="0" w:color="auto"/>
              <w:right w:val="single" w:sz="4" w:space="0" w:color="auto"/>
            </w:tcBorders>
          </w:tcPr>
          <w:p w14:paraId="3921DE3C" w14:textId="2112F816" w:rsidR="00DF48C2" w:rsidRPr="002E7042" w:rsidRDefault="00DF48C2" w:rsidP="00DF48C2">
            <w:pPr>
              <w:pStyle w:val="TAL"/>
            </w:pPr>
            <w:r w:rsidRPr="002E7042">
              <w:t>Check: Does the UE (</w:t>
            </w:r>
            <w:r w:rsidRPr="002E7042">
              <w:rPr>
                <w:lang w:eastAsia="ko-KR"/>
              </w:rPr>
              <w:t>MCPTT client)</w:t>
            </w:r>
            <w:r w:rsidRPr="002E7042">
              <w:t xml:space="preserve"> correctly perform steps 11-14 of procedure</w:t>
            </w:r>
            <w:ins w:id="134" w:author="MCC160" w:date="2024-04-29T21:46:00Z">
              <w:r w:rsidRPr="00DF48C2">
                <w:t xml:space="preserve"> 'MCX Initial Configuration and User Authentication'</w:t>
              </w:r>
            </w:ins>
            <w:del w:id="135" w:author="MCC160" w:date="2024-04-29T21:46:00Z">
              <w:r w:rsidRPr="002E7042" w:rsidDel="00DF48C2">
                <w:delText xml:space="preserve"> 'MCX user authentication'</w:delText>
              </w:r>
            </w:del>
            <w:r w:rsidRPr="002E7042">
              <w:t xml:space="preserve"> as described in TS 36.579-1 [2] Table 5.3.2.3</w:t>
            </w:r>
            <w:ins w:id="136" w:author="MCC160" w:date="2024-04-29T22:07:00Z">
              <w:r w:rsidR="00D2517F">
                <w:t>.1</w:t>
              </w:r>
            </w:ins>
            <w:r w:rsidRPr="002E7042">
              <w:t>-1?</w:t>
            </w:r>
          </w:p>
        </w:tc>
        <w:tc>
          <w:tcPr>
            <w:tcW w:w="701" w:type="dxa"/>
            <w:tcBorders>
              <w:top w:val="single" w:sz="4" w:space="0" w:color="auto"/>
              <w:left w:val="single" w:sz="4" w:space="0" w:color="auto"/>
              <w:bottom w:val="single" w:sz="4" w:space="0" w:color="auto"/>
              <w:right w:val="single" w:sz="4" w:space="0" w:color="auto"/>
            </w:tcBorders>
          </w:tcPr>
          <w:p w14:paraId="635775C4" w14:textId="77777777" w:rsidR="00DF48C2" w:rsidRPr="002E7042" w:rsidRDefault="00DF48C2" w:rsidP="00DF48C2">
            <w:pPr>
              <w:pStyle w:val="TAC"/>
            </w:pPr>
            <w:r w:rsidRPr="002E7042">
              <w:t>-</w:t>
            </w:r>
          </w:p>
        </w:tc>
        <w:tc>
          <w:tcPr>
            <w:tcW w:w="2941" w:type="dxa"/>
            <w:tcBorders>
              <w:top w:val="single" w:sz="4" w:space="0" w:color="auto"/>
              <w:left w:val="single" w:sz="4" w:space="0" w:color="auto"/>
              <w:bottom w:val="single" w:sz="4" w:space="0" w:color="auto"/>
              <w:right w:val="single" w:sz="4" w:space="0" w:color="auto"/>
            </w:tcBorders>
          </w:tcPr>
          <w:p w14:paraId="2D4DD578" w14:textId="77777777" w:rsidR="00DF48C2" w:rsidRPr="002E7042" w:rsidRDefault="00DF48C2" w:rsidP="00DF48C2">
            <w:pPr>
              <w:pStyle w:val="TAL"/>
            </w:pPr>
            <w:r w:rsidRPr="002E7042">
              <w:t>-</w:t>
            </w:r>
          </w:p>
        </w:tc>
        <w:tc>
          <w:tcPr>
            <w:tcW w:w="560" w:type="dxa"/>
            <w:tcBorders>
              <w:top w:val="single" w:sz="4" w:space="0" w:color="auto"/>
              <w:left w:val="single" w:sz="4" w:space="0" w:color="auto"/>
              <w:bottom w:val="single" w:sz="4" w:space="0" w:color="auto"/>
              <w:right w:val="single" w:sz="4" w:space="0" w:color="auto"/>
            </w:tcBorders>
          </w:tcPr>
          <w:p w14:paraId="1E031A56" w14:textId="77777777" w:rsidR="00DF48C2" w:rsidRPr="002E7042" w:rsidRDefault="00DF48C2" w:rsidP="00DF48C2">
            <w:pPr>
              <w:pStyle w:val="TAC"/>
            </w:pPr>
            <w:r w:rsidRPr="002E7042">
              <w:t>2</w:t>
            </w:r>
          </w:p>
        </w:tc>
        <w:tc>
          <w:tcPr>
            <w:tcW w:w="841" w:type="dxa"/>
            <w:tcBorders>
              <w:top w:val="single" w:sz="4" w:space="0" w:color="auto"/>
              <w:left w:val="single" w:sz="4" w:space="0" w:color="auto"/>
              <w:bottom w:val="single" w:sz="4" w:space="0" w:color="auto"/>
              <w:right w:val="single" w:sz="4" w:space="0" w:color="auto"/>
            </w:tcBorders>
          </w:tcPr>
          <w:p w14:paraId="7816227D" w14:textId="77777777" w:rsidR="00DF48C2" w:rsidRPr="002E7042" w:rsidRDefault="00DF48C2" w:rsidP="00DF48C2">
            <w:pPr>
              <w:pStyle w:val="TAC"/>
            </w:pPr>
            <w:r w:rsidRPr="002E7042">
              <w:t>P</w:t>
            </w:r>
          </w:p>
        </w:tc>
      </w:tr>
      <w:tr w:rsidR="00DF48C2" w:rsidRPr="002E7042" w14:paraId="14D48AA7" w14:textId="77777777" w:rsidTr="0067162A">
        <w:trPr>
          <w:gridAfter w:val="1"/>
          <w:wAfter w:w="25" w:type="dxa"/>
          <w:ins w:id="137" w:author="MCC160" w:date="2024-04-29T21:46:00Z"/>
        </w:trPr>
        <w:tc>
          <w:tcPr>
            <w:tcW w:w="649" w:type="dxa"/>
            <w:gridSpan w:val="2"/>
            <w:tcBorders>
              <w:top w:val="single" w:sz="4" w:space="0" w:color="auto"/>
              <w:left w:val="single" w:sz="4" w:space="0" w:color="auto"/>
              <w:bottom w:val="single" w:sz="4" w:space="0" w:color="auto"/>
              <w:right w:val="single" w:sz="4" w:space="0" w:color="auto"/>
            </w:tcBorders>
          </w:tcPr>
          <w:p w14:paraId="509B0FFE" w14:textId="20DC907F" w:rsidR="00DF48C2" w:rsidRPr="002E7042" w:rsidRDefault="00DF48C2" w:rsidP="00DF48C2">
            <w:pPr>
              <w:pStyle w:val="TAC"/>
              <w:rPr>
                <w:ins w:id="138" w:author="MCC160" w:date="2024-04-29T21:46:00Z"/>
              </w:rPr>
            </w:pPr>
            <w:ins w:id="139" w:author="MCC160" w:date="2024-04-29T21:46:00Z">
              <w:r>
                <w:t>-</w:t>
              </w:r>
            </w:ins>
          </w:p>
        </w:tc>
        <w:tc>
          <w:tcPr>
            <w:tcW w:w="3917" w:type="dxa"/>
            <w:tcBorders>
              <w:top w:val="single" w:sz="4" w:space="0" w:color="auto"/>
              <w:left w:val="single" w:sz="4" w:space="0" w:color="auto"/>
              <w:bottom w:val="single" w:sz="4" w:space="0" w:color="auto"/>
              <w:right w:val="single" w:sz="4" w:space="0" w:color="auto"/>
            </w:tcBorders>
          </w:tcPr>
          <w:p w14:paraId="67C151DF" w14:textId="48A02670" w:rsidR="00DF48C2" w:rsidRPr="002E7042" w:rsidRDefault="00DF48C2" w:rsidP="00DF48C2">
            <w:pPr>
              <w:pStyle w:val="TAL"/>
              <w:rPr>
                <w:ins w:id="140" w:author="MCC160" w:date="2024-04-29T21:46:00Z"/>
              </w:rPr>
            </w:pPr>
            <w:ins w:id="141" w:author="MCC160" w:date="2024-04-29T21:46:00Z">
              <w:r w:rsidRPr="002E7042">
                <w:t xml:space="preserve">EXCEPTION: </w:t>
              </w:r>
              <w:r>
                <w:t>The procedures of steps 17, 18 and 19 happen in parallel.</w:t>
              </w:r>
            </w:ins>
          </w:p>
        </w:tc>
        <w:tc>
          <w:tcPr>
            <w:tcW w:w="701" w:type="dxa"/>
            <w:tcBorders>
              <w:top w:val="single" w:sz="4" w:space="0" w:color="auto"/>
              <w:left w:val="single" w:sz="4" w:space="0" w:color="auto"/>
              <w:bottom w:val="single" w:sz="4" w:space="0" w:color="auto"/>
              <w:right w:val="single" w:sz="4" w:space="0" w:color="auto"/>
            </w:tcBorders>
          </w:tcPr>
          <w:p w14:paraId="7E6EC69A" w14:textId="42EF6969" w:rsidR="00DF48C2" w:rsidRPr="002E7042" w:rsidRDefault="00DF48C2" w:rsidP="00DF48C2">
            <w:pPr>
              <w:pStyle w:val="TAC"/>
              <w:rPr>
                <w:ins w:id="142" w:author="MCC160" w:date="2024-04-29T21:46:00Z"/>
              </w:rPr>
            </w:pPr>
            <w:ins w:id="143" w:author="MCC160" w:date="2024-04-29T21:46:00Z">
              <w:r>
                <w:t>-</w:t>
              </w:r>
            </w:ins>
          </w:p>
        </w:tc>
        <w:tc>
          <w:tcPr>
            <w:tcW w:w="2941" w:type="dxa"/>
            <w:tcBorders>
              <w:top w:val="single" w:sz="4" w:space="0" w:color="auto"/>
              <w:left w:val="single" w:sz="4" w:space="0" w:color="auto"/>
              <w:bottom w:val="single" w:sz="4" w:space="0" w:color="auto"/>
              <w:right w:val="single" w:sz="4" w:space="0" w:color="auto"/>
            </w:tcBorders>
          </w:tcPr>
          <w:p w14:paraId="7AC6060A" w14:textId="75ABA8FF" w:rsidR="00DF48C2" w:rsidRPr="002E7042" w:rsidRDefault="00DF48C2" w:rsidP="00DF48C2">
            <w:pPr>
              <w:pStyle w:val="TAL"/>
              <w:rPr>
                <w:ins w:id="144" w:author="MCC160" w:date="2024-04-29T21:46:00Z"/>
              </w:rPr>
            </w:pPr>
            <w:ins w:id="145" w:author="MCC160" w:date="2024-04-29T21:46:00Z">
              <w:r>
                <w:t>-</w:t>
              </w:r>
            </w:ins>
          </w:p>
        </w:tc>
        <w:tc>
          <w:tcPr>
            <w:tcW w:w="560" w:type="dxa"/>
            <w:tcBorders>
              <w:top w:val="single" w:sz="4" w:space="0" w:color="auto"/>
              <w:left w:val="single" w:sz="4" w:space="0" w:color="auto"/>
              <w:bottom w:val="single" w:sz="4" w:space="0" w:color="auto"/>
              <w:right w:val="single" w:sz="4" w:space="0" w:color="auto"/>
            </w:tcBorders>
          </w:tcPr>
          <w:p w14:paraId="19E2B6D4" w14:textId="557F4642" w:rsidR="00DF48C2" w:rsidRPr="002E7042" w:rsidRDefault="00DF48C2" w:rsidP="00DF48C2">
            <w:pPr>
              <w:pStyle w:val="TAC"/>
              <w:rPr>
                <w:ins w:id="146" w:author="MCC160" w:date="2024-04-29T21:46:00Z"/>
              </w:rPr>
            </w:pPr>
            <w:ins w:id="147" w:author="MCC160" w:date="2024-04-29T21:46:00Z">
              <w:r>
                <w:t>-</w:t>
              </w:r>
            </w:ins>
          </w:p>
        </w:tc>
        <w:tc>
          <w:tcPr>
            <w:tcW w:w="841" w:type="dxa"/>
            <w:tcBorders>
              <w:top w:val="single" w:sz="4" w:space="0" w:color="auto"/>
              <w:left w:val="single" w:sz="4" w:space="0" w:color="auto"/>
              <w:bottom w:val="single" w:sz="4" w:space="0" w:color="auto"/>
              <w:right w:val="single" w:sz="4" w:space="0" w:color="auto"/>
            </w:tcBorders>
          </w:tcPr>
          <w:p w14:paraId="298CACF9" w14:textId="0EB72321" w:rsidR="00DF48C2" w:rsidRPr="002E7042" w:rsidRDefault="00DF48C2" w:rsidP="00DF48C2">
            <w:pPr>
              <w:pStyle w:val="TAC"/>
              <w:rPr>
                <w:ins w:id="148" w:author="MCC160" w:date="2024-04-29T21:46:00Z"/>
              </w:rPr>
            </w:pPr>
            <w:ins w:id="149" w:author="MCC160" w:date="2024-04-29T21:46:00Z">
              <w:r>
                <w:t>-</w:t>
              </w:r>
            </w:ins>
          </w:p>
        </w:tc>
      </w:tr>
      <w:tr w:rsidR="00DF48C2" w:rsidRPr="002E7042" w14:paraId="52FF2E44" w14:textId="77777777" w:rsidTr="0067162A">
        <w:trPr>
          <w:gridAfter w:val="1"/>
          <w:wAfter w:w="25" w:type="dxa"/>
          <w:ins w:id="150" w:author="MCC160" w:date="2024-04-29T21:46:00Z"/>
        </w:trPr>
        <w:tc>
          <w:tcPr>
            <w:tcW w:w="649" w:type="dxa"/>
            <w:gridSpan w:val="2"/>
            <w:tcBorders>
              <w:top w:val="single" w:sz="4" w:space="0" w:color="auto"/>
              <w:left w:val="single" w:sz="4" w:space="0" w:color="auto"/>
              <w:bottom w:val="single" w:sz="4" w:space="0" w:color="auto"/>
              <w:right w:val="single" w:sz="4" w:space="0" w:color="auto"/>
            </w:tcBorders>
          </w:tcPr>
          <w:p w14:paraId="4F1B0504" w14:textId="22CB519A" w:rsidR="00DF48C2" w:rsidRPr="002E7042" w:rsidRDefault="00DF48C2" w:rsidP="00DF48C2">
            <w:pPr>
              <w:pStyle w:val="TAC"/>
              <w:rPr>
                <w:ins w:id="151" w:author="MCC160" w:date="2024-04-29T21:46:00Z"/>
              </w:rPr>
            </w:pPr>
            <w:ins w:id="152" w:author="MCC160" w:date="2024-04-29T21:46:00Z">
              <w:r>
                <w:t>17</w:t>
              </w:r>
            </w:ins>
          </w:p>
        </w:tc>
        <w:tc>
          <w:tcPr>
            <w:tcW w:w="3917" w:type="dxa"/>
            <w:tcBorders>
              <w:top w:val="single" w:sz="4" w:space="0" w:color="auto"/>
              <w:left w:val="single" w:sz="4" w:space="0" w:color="auto"/>
              <w:bottom w:val="single" w:sz="4" w:space="0" w:color="auto"/>
              <w:right w:val="single" w:sz="4" w:space="0" w:color="auto"/>
            </w:tcBorders>
          </w:tcPr>
          <w:p w14:paraId="5A9C3ED2" w14:textId="0BD84D16" w:rsidR="00DF48C2" w:rsidRPr="002E7042" w:rsidRDefault="00001C93" w:rsidP="00DF48C2">
            <w:pPr>
              <w:pStyle w:val="TAL"/>
              <w:rPr>
                <w:ins w:id="153" w:author="MCC160" w:date="2024-04-29T21:46:00Z"/>
              </w:rPr>
            </w:pPr>
            <w:ins w:id="154" w:author="MCC160" w:date="2024-05-07T11:32:00Z">
              <w:r w:rsidRPr="00001C93">
                <w:t xml:space="preserve">Check: Does the </w:t>
              </w:r>
            </w:ins>
            <w:ins w:id="155" w:author="MCC160" w:date="2024-04-29T21:46:00Z">
              <w:r w:rsidR="00DF48C2" w:rsidRPr="00F93F62">
                <w:t xml:space="preserve">UE (MCX client) </w:t>
              </w:r>
            </w:ins>
            <w:ins w:id="156" w:author="MCC160" w:date="2024-05-07T11:32:00Z">
              <w:r w:rsidRPr="00001C93">
                <w:t xml:space="preserve">correctly perform </w:t>
              </w:r>
            </w:ins>
            <w:ins w:id="157" w:author="MCC160" w:date="2024-04-29T21:46:00Z">
              <w:r w:rsidR="00DF48C2" w:rsidRPr="00F93F62">
                <w:t xml:space="preserve">procedure ‘Publication of MCX service settings‘ as described in </w:t>
              </w:r>
              <w:r w:rsidR="00DF48C2" w:rsidRPr="002E7042">
                <w:t xml:space="preserve">TS 36.579-1 [2] </w:t>
              </w:r>
              <w:r w:rsidR="00DF48C2" w:rsidRPr="00F93F62">
                <w:t>Table 5.3.2.5.1-1</w:t>
              </w:r>
            </w:ins>
            <w:ins w:id="158" w:author="MCC TF160" w:date="2024-05-07T13:57:00Z">
              <w:r w:rsidR="00892A0F">
                <w:t>?</w:t>
              </w:r>
            </w:ins>
          </w:p>
        </w:tc>
        <w:tc>
          <w:tcPr>
            <w:tcW w:w="701" w:type="dxa"/>
            <w:tcBorders>
              <w:top w:val="single" w:sz="4" w:space="0" w:color="auto"/>
              <w:left w:val="single" w:sz="4" w:space="0" w:color="auto"/>
              <w:bottom w:val="single" w:sz="4" w:space="0" w:color="auto"/>
              <w:right w:val="single" w:sz="4" w:space="0" w:color="auto"/>
            </w:tcBorders>
          </w:tcPr>
          <w:p w14:paraId="3722EC5C" w14:textId="24AB072A" w:rsidR="00DF48C2" w:rsidRPr="002E7042" w:rsidRDefault="00DF48C2" w:rsidP="00DF48C2">
            <w:pPr>
              <w:pStyle w:val="TAC"/>
              <w:rPr>
                <w:ins w:id="159" w:author="MCC160" w:date="2024-04-29T21:46:00Z"/>
              </w:rPr>
            </w:pPr>
            <w:ins w:id="160" w:author="MCC160" w:date="2024-04-29T21:46:00Z">
              <w:r>
                <w:t>-</w:t>
              </w:r>
            </w:ins>
          </w:p>
        </w:tc>
        <w:tc>
          <w:tcPr>
            <w:tcW w:w="2941" w:type="dxa"/>
            <w:tcBorders>
              <w:top w:val="single" w:sz="4" w:space="0" w:color="auto"/>
              <w:left w:val="single" w:sz="4" w:space="0" w:color="auto"/>
              <w:bottom w:val="single" w:sz="4" w:space="0" w:color="auto"/>
              <w:right w:val="single" w:sz="4" w:space="0" w:color="auto"/>
            </w:tcBorders>
          </w:tcPr>
          <w:p w14:paraId="51D258BE" w14:textId="503E9486" w:rsidR="00DF48C2" w:rsidRPr="002E7042" w:rsidRDefault="00DF48C2" w:rsidP="00DF48C2">
            <w:pPr>
              <w:pStyle w:val="TAL"/>
              <w:rPr>
                <w:ins w:id="161" w:author="MCC160" w:date="2024-04-29T21:46:00Z"/>
              </w:rPr>
            </w:pPr>
            <w:ins w:id="162" w:author="MCC160" w:date="2024-04-29T21:46:00Z">
              <w:r>
                <w:t>-</w:t>
              </w:r>
            </w:ins>
          </w:p>
        </w:tc>
        <w:tc>
          <w:tcPr>
            <w:tcW w:w="560" w:type="dxa"/>
            <w:tcBorders>
              <w:top w:val="single" w:sz="4" w:space="0" w:color="auto"/>
              <w:left w:val="single" w:sz="4" w:space="0" w:color="auto"/>
              <w:bottom w:val="single" w:sz="4" w:space="0" w:color="auto"/>
              <w:right w:val="single" w:sz="4" w:space="0" w:color="auto"/>
            </w:tcBorders>
          </w:tcPr>
          <w:p w14:paraId="0DA34A44" w14:textId="0BD4B059" w:rsidR="00DF48C2" w:rsidRPr="002E7042" w:rsidRDefault="00DF48C2" w:rsidP="00DF48C2">
            <w:pPr>
              <w:pStyle w:val="TAC"/>
              <w:rPr>
                <w:ins w:id="163" w:author="MCC160" w:date="2024-04-29T21:46:00Z"/>
              </w:rPr>
            </w:pPr>
            <w:ins w:id="164" w:author="MCC160" w:date="2024-04-29T21:46:00Z">
              <w:r w:rsidRPr="002E7042">
                <w:t>3, 6</w:t>
              </w:r>
            </w:ins>
          </w:p>
        </w:tc>
        <w:tc>
          <w:tcPr>
            <w:tcW w:w="841" w:type="dxa"/>
            <w:tcBorders>
              <w:top w:val="single" w:sz="4" w:space="0" w:color="auto"/>
              <w:left w:val="single" w:sz="4" w:space="0" w:color="auto"/>
              <w:bottom w:val="single" w:sz="4" w:space="0" w:color="auto"/>
              <w:right w:val="single" w:sz="4" w:space="0" w:color="auto"/>
            </w:tcBorders>
          </w:tcPr>
          <w:p w14:paraId="4C64D2FE" w14:textId="797E0DBC" w:rsidR="00DF48C2" w:rsidRPr="002E7042" w:rsidRDefault="00DF48C2" w:rsidP="00DF48C2">
            <w:pPr>
              <w:pStyle w:val="TAC"/>
              <w:rPr>
                <w:ins w:id="165" w:author="MCC160" w:date="2024-04-29T21:46:00Z"/>
              </w:rPr>
            </w:pPr>
            <w:ins w:id="166" w:author="MCC160" w:date="2024-04-29T21:46:00Z">
              <w:r>
                <w:t>P</w:t>
              </w:r>
            </w:ins>
          </w:p>
        </w:tc>
      </w:tr>
      <w:tr w:rsidR="00DF48C2" w:rsidRPr="002E7042" w14:paraId="4E793BC4" w14:textId="77777777" w:rsidTr="0067162A">
        <w:trPr>
          <w:gridAfter w:val="1"/>
          <w:wAfter w:w="25" w:type="dxa"/>
          <w:ins w:id="167" w:author="MCC160" w:date="2024-04-29T21:46:00Z"/>
        </w:trPr>
        <w:tc>
          <w:tcPr>
            <w:tcW w:w="649" w:type="dxa"/>
            <w:gridSpan w:val="2"/>
            <w:tcBorders>
              <w:top w:val="single" w:sz="4" w:space="0" w:color="auto"/>
              <w:left w:val="single" w:sz="4" w:space="0" w:color="auto"/>
              <w:bottom w:val="single" w:sz="4" w:space="0" w:color="auto"/>
              <w:right w:val="single" w:sz="4" w:space="0" w:color="auto"/>
            </w:tcBorders>
          </w:tcPr>
          <w:p w14:paraId="667AD024" w14:textId="73E1E978" w:rsidR="00DF48C2" w:rsidRPr="002E7042" w:rsidRDefault="00DF48C2" w:rsidP="00DF48C2">
            <w:pPr>
              <w:pStyle w:val="TAC"/>
              <w:rPr>
                <w:ins w:id="168" w:author="MCC160" w:date="2024-04-29T21:46:00Z"/>
              </w:rPr>
            </w:pPr>
            <w:ins w:id="169" w:author="MCC160" w:date="2024-04-29T21:46:00Z">
              <w:r>
                <w:t>18</w:t>
              </w:r>
            </w:ins>
          </w:p>
        </w:tc>
        <w:tc>
          <w:tcPr>
            <w:tcW w:w="3917" w:type="dxa"/>
            <w:tcBorders>
              <w:top w:val="single" w:sz="4" w:space="0" w:color="auto"/>
              <w:left w:val="single" w:sz="4" w:space="0" w:color="auto"/>
              <w:bottom w:val="single" w:sz="4" w:space="0" w:color="auto"/>
              <w:right w:val="single" w:sz="4" w:space="0" w:color="auto"/>
            </w:tcBorders>
          </w:tcPr>
          <w:p w14:paraId="108FE77F" w14:textId="038A8447" w:rsidR="00DF48C2" w:rsidRPr="002E7042" w:rsidRDefault="00001C93" w:rsidP="00DF48C2">
            <w:pPr>
              <w:pStyle w:val="TAL"/>
              <w:rPr>
                <w:ins w:id="170" w:author="MCC160" w:date="2024-04-29T21:46:00Z"/>
              </w:rPr>
            </w:pPr>
            <w:ins w:id="171" w:author="MCC160" w:date="2024-05-07T11:32:00Z">
              <w:r w:rsidRPr="00001C93">
                <w:t xml:space="preserve">Check: Does the </w:t>
              </w:r>
            </w:ins>
            <w:ins w:id="172" w:author="MCC160" w:date="2024-04-29T21:46:00Z">
              <w:r w:rsidR="00DF48C2" w:rsidRPr="00F93F62">
                <w:t xml:space="preserve">UE (MCX client) </w:t>
              </w:r>
            </w:ins>
            <w:ins w:id="173" w:author="MCC160" w:date="2024-05-07T11:32:00Z">
              <w:r w:rsidRPr="00001C93">
                <w:t xml:space="preserve">correctly perform </w:t>
              </w:r>
            </w:ins>
            <w:ins w:id="174" w:author="MCC160" w:date="2024-04-29T21:46:00Z">
              <w:r w:rsidR="00DF48C2" w:rsidRPr="00F93F62">
                <w:t xml:space="preserve">procedure ‘Configuration management subscription‘ as described in </w:t>
              </w:r>
              <w:r w:rsidR="00DF48C2" w:rsidRPr="002E7042">
                <w:t xml:space="preserve">TS 36.579-1 [2] </w:t>
              </w:r>
              <w:r w:rsidR="00DF48C2" w:rsidRPr="00F93F62">
                <w:t>Table 5.3.2.6.1-1</w:t>
              </w:r>
            </w:ins>
            <w:ins w:id="175" w:author="MCC TF160" w:date="2024-05-07T13:58:00Z">
              <w:r w:rsidR="00892A0F">
                <w:t>?</w:t>
              </w:r>
            </w:ins>
          </w:p>
        </w:tc>
        <w:tc>
          <w:tcPr>
            <w:tcW w:w="701" w:type="dxa"/>
            <w:tcBorders>
              <w:top w:val="single" w:sz="4" w:space="0" w:color="auto"/>
              <w:left w:val="single" w:sz="4" w:space="0" w:color="auto"/>
              <w:bottom w:val="single" w:sz="4" w:space="0" w:color="auto"/>
              <w:right w:val="single" w:sz="4" w:space="0" w:color="auto"/>
            </w:tcBorders>
          </w:tcPr>
          <w:p w14:paraId="7BB0B49F" w14:textId="27B52AA8" w:rsidR="00DF48C2" w:rsidRPr="002E7042" w:rsidRDefault="00DF48C2" w:rsidP="00DF48C2">
            <w:pPr>
              <w:pStyle w:val="TAC"/>
              <w:rPr>
                <w:ins w:id="176" w:author="MCC160" w:date="2024-04-29T21:46:00Z"/>
              </w:rPr>
            </w:pPr>
            <w:ins w:id="177" w:author="MCC160" w:date="2024-04-29T21:46:00Z">
              <w:r>
                <w:t>-</w:t>
              </w:r>
            </w:ins>
          </w:p>
        </w:tc>
        <w:tc>
          <w:tcPr>
            <w:tcW w:w="2941" w:type="dxa"/>
            <w:tcBorders>
              <w:top w:val="single" w:sz="4" w:space="0" w:color="auto"/>
              <w:left w:val="single" w:sz="4" w:space="0" w:color="auto"/>
              <w:bottom w:val="single" w:sz="4" w:space="0" w:color="auto"/>
              <w:right w:val="single" w:sz="4" w:space="0" w:color="auto"/>
            </w:tcBorders>
          </w:tcPr>
          <w:p w14:paraId="450E2E86" w14:textId="6C3231B7" w:rsidR="00DF48C2" w:rsidRPr="002E7042" w:rsidRDefault="00DF48C2" w:rsidP="00DF48C2">
            <w:pPr>
              <w:pStyle w:val="TAL"/>
              <w:rPr>
                <w:ins w:id="178" w:author="MCC160" w:date="2024-04-29T21:46:00Z"/>
              </w:rPr>
            </w:pPr>
            <w:ins w:id="179" w:author="MCC160" w:date="2024-04-29T21:46:00Z">
              <w:r>
                <w:t>-</w:t>
              </w:r>
            </w:ins>
          </w:p>
        </w:tc>
        <w:tc>
          <w:tcPr>
            <w:tcW w:w="560" w:type="dxa"/>
            <w:tcBorders>
              <w:top w:val="single" w:sz="4" w:space="0" w:color="auto"/>
              <w:left w:val="single" w:sz="4" w:space="0" w:color="auto"/>
              <w:bottom w:val="single" w:sz="4" w:space="0" w:color="auto"/>
              <w:right w:val="single" w:sz="4" w:space="0" w:color="auto"/>
            </w:tcBorders>
          </w:tcPr>
          <w:p w14:paraId="4C1BA0C6" w14:textId="5CAA2CA5" w:rsidR="00DF48C2" w:rsidRPr="002E7042" w:rsidRDefault="00DF48C2" w:rsidP="00DF48C2">
            <w:pPr>
              <w:pStyle w:val="TAC"/>
              <w:rPr>
                <w:ins w:id="180" w:author="MCC160" w:date="2024-04-29T21:46:00Z"/>
              </w:rPr>
            </w:pPr>
            <w:ins w:id="181" w:author="MCC160" w:date="2024-04-29T21:46:00Z">
              <w:r>
                <w:t>4</w:t>
              </w:r>
            </w:ins>
          </w:p>
        </w:tc>
        <w:tc>
          <w:tcPr>
            <w:tcW w:w="841" w:type="dxa"/>
            <w:tcBorders>
              <w:top w:val="single" w:sz="4" w:space="0" w:color="auto"/>
              <w:left w:val="single" w:sz="4" w:space="0" w:color="auto"/>
              <w:bottom w:val="single" w:sz="4" w:space="0" w:color="auto"/>
              <w:right w:val="single" w:sz="4" w:space="0" w:color="auto"/>
            </w:tcBorders>
          </w:tcPr>
          <w:p w14:paraId="5AF39A74" w14:textId="077F96D4" w:rsidR="00DF48C2" w:rsidRPr="002E7042" w:rsidRDefault="00DF48C2" w:rsidP="00DF48C2">
            <w:pPr>
              <w:pStyle w:val="TAC"/>
              <w:rPr>
                <w:ins w:id="182" w:author="MCC160" w:date="2024-04-29T21:46:00Z"/>
              </w:rPr>
            </w:pPr>
            <w:ins w:id="183" w:author="MCC160" w:date="2024-04-29T21:46:00Z">
              <w:r>
                <w:t>P</w:t>
              </w:r>
            </w:ins>
          </w:p>
        </w:tc>
      </w:tr>
      <w:tr w:rsidR="00DF48C2" w:rsidRPr="002E7042" w14:paraId="196DACC7" w14:textId="77777777" w:rsidTr="0067162A">
        <w:trPr>
          <w:gridAfter w:val="1"/>
          <w:wAfter w:w="25" w:type="dxa"/>
          <w:ins w:id="184" w:author="MCC160" w:date="2024-04-29T21:46:00Z"/>
        </w:trPr>
        <w:tc>
          <w:tcPr>
            <w:tcW w:w="649" w:type="dxa"/>
            <w:gridSpan w:val="2"/>
            <w:tcBorders>
              <w:top w:val="single" w:sz="4" w:space="0" w:color="auto"/>
              <w:left w:val="single" w:sz="4" w:space="0" w:color="auto"/>
              <w:bottom w:val="single" w:sz="4" w:space="0" w:color="auto"/>
              <w:right w:val="single" w:sz="4" w:space="0" w:color="auto"/>
            </w:tcBorders>
          </w:tcPr>
          <w:p w14:paraId="6847DE8D" w14:textId="44C9F12C" w:rsidR="00DF48C2" w:rsidRPr="002E7042" w:rsidRDefault="00DF48C2" w:rsidP="00DF48C2">
            <w:pPr>
              <w:pStyle w:val="TAC"/>
              <w:rPr>
                <w:ins w:id="185" w:author="MCC160" w:date="2024-04-29T21:46:00Z"/>
              </w:rPr>
            </w:pPr>
            <w:ins w:id="186" w:author="MCC160" w:date="2024-04-29T21:46:00Z">
              <w:r>
                <w:t>19</w:t>
              </w:r>
            </w:ins>
          </w:p>
        </w:tc>
        <w:tc>
          <w:tcPr>
            <w:tcW w:w="3917" w:type="dxa"/>
            <w:tcBorders>
              <w:top w:val="single" w:sz="4" w:space="0" w:color="auto"/>
              <w:left w:val="single" w:sz="4" w:space="0" w:color="auto"/>
              <w:bottom w:val="single" w:sz="4" w:space="0" w:color="auto"/>
              <w:right w:val="single" w:sz="4" w:space="0" w:color="auto"/>
            </w:tcBorders>
          </w:tcPr>
          <w:p w14:paraId="2831C122" w14:textId="6B92C3A7" w:rsidR="00DF48C2" w:rsidRPr="002E7042" w:rsidRDefault="00001C93" w:rsidP="00DF48C2">
            <w:pPr>
              <w:pStyle w:val="TAL"/>
              <w:rPr>
                <w:ins w:id="187" w:author="MCC160" w:date="2024-04-29T21:46:00Z"/>
              </w:rPr>
            </w:pPr>
            <w:ins w:id="188" w:author="MCC160" w:date="2024-05-07T11:32:00Z">
              <w:r w:rsidRPr="00001C93">
                <w:t xml:space="preserve">Check: Does the </w:t>
              </w:r>
            </w:ins>
            <w:ins w:id="189" w:author="MCC160" w:date="2024-04-29T21:46:00Z">
              <w:r w:rsidR="00DF48C2" w:rsidRPr="00F93F62">
                <w:t xml:space="preserve">UE (MCX client) </w:t>
              </w:r>
            </w:ins>
            <w:ins w:id="190" w:author="MCC160" w:date="2024-05-07T11:32:00Z">
              <w:r w:rsidRPr="00001C93">
                <w:t xml:space="preserve">correctly perform </w:t>
              </w:r>
            </w:ins>
            <w:ins w:id="191" w:author="MCC160" w:date="2024-04-29T21:46:00Z">
              <w:r w:rsidR="00DF48C2" w:rsidRPr="00F93F62">
                <w:t xml:space="preserve">procedure ‘Group management subscription with optional GMK retrieval‘ as described in </w:t>
              </w:r>
              <w:r w:rsidR="00DF48C2" w:rsidRPr="002E7042">
                <w:t xml:space="preserve">TS 36.579-1 [2] </w:t>
              </w:r>
              <w:r w:rsidR="00DF48C2" w:rsidRPr="00F93F62">
                <w:t>Table 5.3.2.7.1-1</w:t>
              </w:r>
            </w:ins>
            <w:ins w:id="192" w:author="MCC TF160" w:date="2024-05-07T13:58:00Z">
              <w:r w:rsidR="00892A0F">
                <w:t>?</w:t>
              </w:r>
            </w:ins>
          </w:p>
        </w:tc>
        <w:tc>
          <w:tcPr>
            <w:tcW w:w="701" w:type="dxa"/>
            <w:tcBorders>
              <w:top w:val="single" w:sz="4" w:space="0" w:color="auto"/>
              <w:left w:val="single" w:sz="4" w:space="0" w:color="auto"/>
              <w:bottom w:val="single" w:sz="4" w:space="0" w:color="auto"/>
              <w:right w:val="single" w:sz="4" w:space="0" w:color="auto"/>
            </w:tcBorders>
          </w:tcPr>
          <w:p w14:paraId="17CAFD23" w14:textId="3BDCBD91" w:rsidR="00DF48C2" w:rsidRPr="002E7042" w:rsidRDefault="00DF48C2" w:rsidP="00DF48C2">
            <w:pPr>
              <w:pStyle w:val="TAC"/>
              <w:rPr>
                <w:ins w:id="193" w:author="MCC160" w:date="2024-04-29T21:46:00Z"/>
              </w:rPr>
            </w:pPr>
            <w:ins w:id="194" w:author="MCC160" w:date="2024-04-29T21:46:00Z">
              <w:r>
                <w:t>-</w:t>
              </w:r>
            </w:ins>
          </w:p>
        </w:tc>
        <w:tc>
          <w:tcPr>
            <w:tcW w:w="2941" w:type="dxa"/>
            <w:tcBorders>
              <w:top w:val="single" w:sz="4" w:space="0" w:color="auto"/>
              <w:left w:val="single" w:sz="4" w:space="0" w:color="auto"/>
              <w:bottom w:val="single" w:sz="4" w:space="0" w:color="auto"/>
              <w:right w:val="single" w:sz="4" w:space="0" w:color="auto"/>
            </w:tcBorders>
          </w:tcPr>
          <w:p w14:paraId="615DDBA3" w14:textId="1E613DAB" w:rsidR="00DF48C2" w:rsidRPr="002E7042" w:rsidRDefault="00DF48C2" w:rsidP="00DF48C2">
            <w:pPr>
              <w:pStyle w:val="TAL"/>
              <w:rPr>
                <w:ins w:id="195" w:author="MCC160" w:date="2024-04-29T21:46:00Z"/>
              </w:rPr>
            </w:pPr>
            <w:ins w:id="196" w:author="MCC160" w:date="2024-04-29T21:46:00Z">
              <w:r>
                <w:t>-</w:t>
              </w:r>
            </w:ins>
          </w:p>
        </w:tc>
        <w:tc>
          <w:tcPr>
            <w:tcW w:w="560" w:type="dxa"/>
            <w:tcBorders>
              <w:top w:val="single" w:sz="4" w:space="0" w:color="auto"/>
              <w:left w:val="single" w:sz="4" w:space="0" w:color="auto"/>
              <w:bottom w:val="single" w:sz="4" w:space="0" w:color="auto"/>
              <w:right w:val="single" w:sz="4" w:space="0" w:color="auto"/>
            </w:tcBorders>
          </w:tcPr>
          <w:p w14:paraId="68BFF7B2" w14:textId="1387825F" w:rsidR="00DF48C2" w:rsidRPr="002E7042" w:rsidRDefault="00DF48C2" w:rsidP="00DF48C2">
            <w:pPr>
              <w:pStyle w:val="TAC"/>
              <w:rPr>
                <w:ins w:id="197" w:author="MCC160" w:date="2024-04-29T21:46:00Z"/>
              </w:rPr>
            </w:pPr>
            <w:ins w:id="198" w:author="MCC160" w:date="2024-04-29T21:46:00Z">
              <w:r>
                <w:t>5</w:t>
              </w:r>
            </w:ins>
          </w:p>
        </w:tc>
        <w:tc>
          <w:tcPr>
            <w:tcW w:w="841" w:type="dxa"/>
            <w:tcBorders>
              <w:top w:val="single" w:sz="4" w:space="0" w:color="auto"/>
              <w:left w:val="single" w:sz="4" w:space="0" w:color="auto"/>
              <w:bottom w:val="single" w:sz="4" w:space="0" w:color="auto"/>
              <w:right w:val="single" w:sz="4" w:space="0" w:color="auto"/>
            </w:tcBorders>
          </w:tcPr>
          <w:p w14:paraId="278E4EB1" w14:textId="50A1214C" w:rsidR="00DF48C2" w:rsidRPr="002E7042" w:rsidRDefault="00DF48C2" w:rsidP="00DF48C2">
            <w:pPr>
              <w:pStyle w:val="TAC"/>
              <w:rPr>
                <w:ins w:id="199" w:author="MCC160" w:date="2024-04-29T21:46:00Z"/>
              </w:rPr>
            </w:pPr>
            <w:ins w:id="200" w:author="MCC160" w:date="2024-04-29T21:46:00Z">
              <w:r>
                <w:t>P</w:t>
              </w:r>
            </w:ins>
          </w:p>
        </w:tc>
      </w:tr>
      <w:tr w:rsidR="00DF48C2" w:rsidRPr="002E7042" w:rsidDel="00DF48C2" w14:paraId="0E37CAE9" w14:textId="161117BE" w:rsidTr="0067162A">
        <w:trPr>
          <w:gridAfter w:val="1"/>
          <w:wAfter w:w="25" w:type="dxa"/>
          <w:del w:id="201" w:author="MCC160" w:date="2024-04-29T21:47:00Z"/>
        </w:trPr>
        <w:tc>
          <w:tcPr>
            <w:tcW w:w="649" w:type="dxa"/>
            <w:gridSpan w:val="2"/>
            <w:tcBorders>
              <w:top w:val="single" w:sz="4" w:space="0" w:color="auto"/>
              <w:left w:val="single" w:sz="4" w:space="0" w:color="auto"/>
              <w:bottom w:val="single" w:sz="4" w:space="0" w:color="auto"/>
              <w:right w:val="single" w:sz="4" w:space="0" w:color="auto"/>
            </w:tcBorders>
          </w:tcPr>
          <w:p w14:paraId="2B7787E2" w14:textId="4E08D17D" w:rsidR="00DF48C2" w:rsidRPr="002E7042" w:rsidDel="00DF48C2" w:rsidRDefault="00DF48C2" w:rsidP="00DF48C2">
            <w:pPr>
              <w:pStyle w:val="TAC"/>
              <w:rPr>
                <w:del w:id="202" w:author="MCC160" w:date="2024-04-29T21:47:00Z"/>
              </w:rPr>
            </w:pPr>
            <w:del w:id="203" w:author="MCC160" w:date="2024-04-29T21:47:00Z">
              <w:r w:rsidRPr="002E7042" w:rsidDel="00DF48C2">
                <w:delText>-</w:delText>
              </w:r>
            </w:del>
          </w:p>
        </w:tc>
        <w:tc>
          <w:tcPr>
            <w:tcW w:w="3917" w:type="dxa"/>
            <w:tcBorders>
              <w:top w:val="single" w:sz="4" w:space="0" w:color="auto"/>
              <w:left w:val="single" w:sz="4" w:space="0" w:color="auto"/>
              <w:bottom w:val="single" w:sz="4" w:space="0" w:color="auto"/>
              <w:right w:val="single" w:sz="4" w:space="0" w:color="auto"/>
            </w:tcBorders>
          </w:tcPr>
          <w:p w14:paraId="23A4ACB0" w14:textId="2BBBEBD3" w:rsidR="00DF48C2" w:rsidRPr="002E7042" w:rsidDel="00DF48C2" w:rsidRDefault="00DF48C2" w:rsidP="00DF48C2">
            <w:pPr>
              <w:pStyle w:val="TAL"/>
              <w:rPr>
                <w:del w:id="204" w:author="MCC160" w:date="2024-04-29T21:47:00Z"/>
              </w:rPr>
            </w:pPr>
            <w:del w:id="205" w:author="MCC160" w:date="2024-04-29T21:47:00Z">
              <w:r w:rsidRPr="002E7042" w:rsidDel="00DF48C2">
                <w:delText>EXCEPTION: In parallel to the events described in all steps below, the steps in Table 5.1.3.2-2 and Table 5.1.3.2-3 shall take place.</w:delText>
              </w:r>
            </w:del>
          </w:p>
        </w:tc>
        <w:tc>
          <w:tcPr>
            <w:tcW w:w="701" w:type="dxa"/>
            <w:tcBorders>
              <w:top w:val="single" w:sz="4" w:space="0" w:color="auto"/>
              <w:left w:val="single" w:sz="4" w:space="0" w:color="auto"/>
              <w:bottom w:val="single" w:sz="4" w:space="0" w:color="auto"/>
              <w:right w:val="single" w:sz="4" w:space="0" w:color="auto"/>
            </w:tcBorders>
          </w:tcPr>
          <w:p w14:paraId="7F81AFA1" w14:textId="7830DBD6" w:rsidR="00DF48C2" w:rsidRPr="002E7042" w:rsidDel="00DF48C2" w:rsidRDefault="00DF48C2" w:rsidP="00DF48C2">
            <w:pPr>
              <w:pStyle w:val="TAC"/>
              <w:rPr>
                <w:del w:id="206" w:author="MCC160" w:date="2024-04-29T21:47:00Z"/>
              </w:rPr>
            </w:pPr>
            <w:del w:id="207" w:author="MCC160" w:date="2024-04-29T21:47:00Z">
              <w:r w:rsidRPr="002E7042" w:rsidDel="00DF48C2">
                <w:delText>-</w:delText>
              </w:r>
            </w:del>
          </w:p>
        </w:tc>
        <w:tc>
          <w:tcPr>
            <w:tcW w:w="2941" w:type="dxa"/>
            <w:tcBorders>
              <w:top w:val="single" w:sz="4" w:space="0" w:color="auto"/>
              <w:left w:val="single" w:sz="4" w:space="0" w:color="auto"/>
              <w:bottom w:val="single" w:sz="4" w:space="0" w:color="auto"/>
              <w:right w:val="single" w:sz="4" w:space="0" w:color="auto"/>
            </w:tcBorders>
          </w:tcPr>
          <w:p w14:paraId="2D3BAF92" w14:textId="7E5DEA09" w:rsidR="00DF48C2" w:rsidRPr="002E7042" w:rsidDel="00DF48C2" w:rsidRDefault="00DF48C2" w:rsidP="00DF48C2">
            <w:pPr>
              <w:pStyle w:val="TAL"/>
              <w:rPr>
                <w:del w:id="208" w:author="MCC160" w:date="2024-04-29T21:47:00Z"/>
              </w:rPr>
            </w:pPr>
            <w:del w:id="209" w:author="MCC160" w:date="2024-04-29T21:47:00Z">
              <w:r w:rsidRPr="002E7042" w:rsidDel="00DF48C2">
                <w:delText>-</w:delText>
              </w:r>
            </w:del>
          </w:p>
        </w:tc>
        <w:tc>
          <w:tcPr>
            <w:tcW w:w="560" w:type="dxa"/>
            <w:tcBorders>
              <w:top w:val="single" w:sz="4" w:space="0" w:color="auto"/>
              <w:left w:val="single" w:sz="4" w:space="0" w:color="auto"/>
              <w:bottom w:val="single" w:sz="4" w:space="0" w:color="auto"/>
              <w:right w:val="single" w:sz="4" w:space="0" w:color="auto"/>
            </w:tcBorders>
          </w:tcPr>
          <w:p w14:paraId="65CB4615" w14:textId="3549146D" w:rsidR="00DF48C2" w:rsidRPr="002E7042" w:rsidDel="00DF48C2" w:rsidRDefault="00DF48C2" w:rsidP="00DF48C2">
            <w:pPr>
              <w:pStyle w:val="TAC"/>
              <w:rPr>
                <w:del w:id="210" w:author="MCC160" w:date="2024-04-29T21:47:00Z"/>
              </w:rPr>
            </w:pPr>
            <w:del w:id="211" w:author="MCC160" w:date="2024-04-29T21:47:00Z">
              <w:r w:rsidRPr="002E7042" w:rsidDel="00DF48C2">
                <w:delText>-</w:delText>
              </w:r>
            </w:del>
          </w:p>
        </w:tc>
        <w:tc>
          <w:tcPr>
            <w:tcW w:w="841" w:type="dxa"/>
            <w:tcBorders>
              <w:top w:val="single" w:sz="4" w:space="0" w:color="auto"/>
              <w:left w:val="single" w:sz="4" w:space="0" w:color="auto"/>
              <w:bottom w:val="single" w:sz="4" w:space="0" w:color="auto"/>
              <w:right w:val="single" w:sz="4" w:space="0" w:color="auto"/>
            </w:tcBorders>
          </w:tcPr>
          <w:p w14:paraId="424C8FDC" w14:textId="7C8F071E" w:rsidR="00DF48C2" w:rsidRPr="002E7042" w:rsidDel="00DF48C2" w:rsidRDefault="00DF48C2" w:rsidP="00DF48C2">
            <w:pPr>
              <w:pStyle w:val="TAC"/>
              <w:rPr>
                <w:del w:id="212" w:author="MCC160" w:date="2024-04-29T21:47:00Z"/>
              </w:rPr>
            </w:pPr>
            <w:del w:id="213" w:author="MCC160" w:date="2024-04-29T21:47:00Z">
              <w:r w:rsidRPr="002E7042" w:rsidDel="00DF48C2">
                <w:delText>-</w:delText>
              </w:r>
            </w:del>
          </w:p>
        </w:tc>
      </w:tr>
      <w:tr w:rsidR="00DF48C2" w:rsidRPr="002E7042" w:rsidDel="00DF48C2" w14:paraId="61C0E22B" w14:textId="74B706C9" w:rsidTr="0067162A">
        <w:trPr>
          <w:gridAfter w:val="1"/>
          <w:wAfter w:w="25" w:type="dxa"/>
          <w:del w:id="214" w:author="MCC160" w:date="2024-04-29T21:47:00Z"/>
        </w:trPr>
        <w:tc>
          <w:tcPr>
            <w:tcW w:w="649" w:type="dxa"/>
            <w:gridSpan w:val="2"/>
            <w:tcBorders>
              <w:top w:val="single" w:sz="4" w:space="0" w:color="auto"/>
              <w:left w:val="single" w:sz="4" w:space="0" w:color="auto"/>
              <w:bottom w:val="single" w:sz="4" w:space="0" w:color="auto"/>
              <w:right w:val="single" w:sz="4" w:space="0" w:color="auto"/>
            </w:tcBorders>
          </w:tcPr>
          <w:p w14:paraId="0D6FF3E9" w14:textId="2F22D543" w:rsidR="00DF48C2" w:rsidRPr="002E7042" w:rsidDel="00DF48C2" w:rsidRDefault="00DF48C2" w:rsidP="00DF48C2">
            <w:pPr>
              <w:pStyle w:val="TAC"/>
              <w:rPr>
                <w:del w:id="215" w:author="MCC160" w:date="2024-04-29T21:47:00Z"/>
              </w:rPr>
            </w:pPr>
            <w:del w:id="216" w:author="MCC160" w:date="2024-04-29T21:47:00Z">
              <w:r w:rsidRPr="002E7042" w:rsidDel="00DF48C2">
                <w:delText>-</w:delText>
              </w:r>
            </w:del>
          </w:p>
        </w:tc>
        <w:tc>
          <w:tcPr>
            <w:tcW w:w="3917" w:type="dxa"/>
            <w:tcBorders>
              <w:top w:val="single" w:sz="4" w:space="0" w:color="auto"/>
              <w:left w:val="single" w:sz="4" w:space="0" w:color="auto"/>
              <w:bottom w:val="single" w:sz="4" w:space="0" w:color="auto"/>
              <w:right w:val="single" w:sz="4" w:space="0" w:color="auto"/>
            </w:tcBorders>
          </w:tcPr>
          <w:p w14:paraId="1AECEC04" w14:textId="79337148" w:rsidR="00DF48C2" w:rsidRPr="002E7042" w:rsidDel="00DF48C2" w:rsidRDefault="00DF48C2" w:rsidP="00DF48C2">
            <w:pPr>
              <w:pStyle w:val="TAL"/>
              <w:rPr>
                <w:del w:id="217" w:author="MCC160" w:date="2024-04-29T21:47:00Z"/>
              </w:rPr>
            </w:pPr>
            <w:del w:id="218" w:author="MCC160" w:date="2024-04-29T21:47:00Z">
              <w:r w:rsidRPr="002E7042" w:rsidDel="00DF48C2">
                <w:delText>EXCEPTION: Steps 17a1-17b2 describe behaviour that depends on UE implementation; the "lower case letter" identifies a step sequence that take place when one or the other is the case.</w:delText>
              </w:r>
            </w:del>
          </w:p>
        </w:tc>
        <w:tc>
          <w:tcPr>
            <w:tcW w:w="701" w:type="dxa"/>
            <w:tcBorders>
              <w:top w:val="single" w:sz="4" w:space="0" w:color="auto"/>
              <w:left w:val="single" w:sz="4" w:space="0" w:color="auto"/>
              <w:bottom w:val="single" w:sz="4" w:space="0" w:color="auto"/>
              <w:right w:val="single" w:sz="4" w:space="0" w:color="auto"/>
            </w:tcBorders>
          </w:tcPr>
          <w:p w14:paraId="0E271C0A" w14:textId="6C5B03E0" w:rsidR="00DF48C2" w:rsidRPr="002E7042" w:rsidDel="00DF48C2" w:rsidRDefault="00DF48C2" w:rsidP="00DF48C2">
            <w:pPr>
              <w:pStyle w:val="TAC"/>
              <w:rPr>
                <w:del w:id="219" w:author="MCC160" w:date="2024-04-29T21:47:00Z"/>
              </w:rPr>
            </w:pPr>
            <w:del w:id="220" w:author="MCC160" w:date="2024-04-29T21:47:00Z">
              <w:r w:rsidRPr="002E7042" w:rsidDel="00DF48C2">
                <w:delText>-</w:delText>
              </w:r>
            </w:del>
          </w:p>
        </w:tc>
        <w:tc>
          <w:tcPr>
            <w:tcW w:w="2941" w:type="dxa"/>
            <w:tcBorders>
              <w:top w:val="single" w:sz="4" w:space="0" w:color="auto"/>
              <w:left w:val="single" w:sz="4" w:space="0" w:color="auto"/>
              <w:bottom w:val="single" w:sz="4" w:space="0" w:color="auto"/>
              <w:right w:val="single" w:sz="4" w:space="0" w:color="auto"/>
            </w:tcBorders>
          </w:tcPr>
          <w:p w14:paraId="0D6B6328" w14:textId="63B384CB" w:rsidR="00DF48C2" w:rsidRPr="002E7042" w:rsidDel="00DF48C2" w:rsidRDefault="00DF48C2" w:rsidP="00DF48C2">
            <w:pPr>
              <w:pStyle w:val="TAL"/>
              <w:rPr>
                <w:del w:id="221" w:author="MCC160" w:date="2024-04-29T21:47:00Z"/>
              </w:rPr>
            </w:pPr>
            <w:del w:id="222" w:author="MCC160" w:date="2024-04-29T21:47:00Z">
              <w:r w:rsidRPr="002E7042" w:rsidDel="00DF48C2">
                <w:delText>-</w:delText>
              </w:r>
            </w:del>
          </w:p>
        </w:tc>
        <w:tc>
          <w:tcPr>
            <w:tcW w:w="560" w:type="dxa"/>
            <w:tcBorders>
              <w:top w:val="single" w:sz="4" w:space="0" w:color="auto"/>
              <w:left w:val="single" w:sz="4" w:space="0" w:color="auto"/>
              <w:bottom w:val="single" w:sz="4" w:space="0" w:color="auto"/>
              <w:right w:val="single" w:sz="4" w:space="0" w:color="auto"/>
            </w:tcBorders>
          </w:tcPr>
          <w:p w14:paraId="6BC7BFDC" w14:textId="34A7E856" w:rsidR="00DF48C2" w:rsidRPr="002E7042" w:rsidDel="00DF48C2" w:rsidRDefault="00DF48C2" w:rsidP="00DF48C2">
            <w:pPr>
              <w:pStyle w:val="TAC"/>
              <w:rPr>
                <w:del w:id="223" w:author="MCC160" w:date="2024-04-29T21:47:00Z"/>
              </w:rPr>
            </w:pPr>
            <w:del w:id="224" w:author="MCC160" w:date="2024-04-29T21:47:00Z">
              <w:r w:rsidRPr="002E7042" w:rsidDel="00DF48C2">
                <w:delText>-</w:delText>
              </w:r>
            </w:del>
          </w:p>
        </w:tc>
        <w:tc>
          <w:tcPr>
            <w:tcW w:w="841" w:type="dxa"/>
            <w:tcBorders>
              <w:top w:val="single" w:sz="4" w:space="0" w:color="auto"/>
              <w:left w:val="single" w:sz="4" w:space="0" w:color="auto"/>
              <w:bottom w:val="single" w:sz="4" w:space="0" w:color="auto"/>
              <w:right w:val="single" w:sz="4" w:space="0" w:color="auto"/>
            </w:tcBorders>
          </w:tcPr>
          <w:p w14:paraId="69183BF4" w14:textId="27F17234" w:rsidR="00DF48C2" w:rsidRPr="002E7042" w:rsidDel="00DF48C2" w:rsidRDefault="00DF48C2" w:rsidP="00DF48C2">
            <w:pPr>
              <w:pStyle w:val="TAC"/>
              <w:rPr>
                <w:del w:id="225" w:author="MCC160" w:date="2024-04-29T21:47:00Z"/>
              </w:rPr>
            </w:pPr>
            <w:del w:id="226" w:author="MCC160" w:date="2024-04-29T21:47:00Z">
              <w:r w:rsidRPr="002E7042" w:rsidDel="00DF48C2">
                <w:delText>-</w:delText>
              </w:r>
            </w:del>
          </w:p>
        </w:tc>
      </w:tr>
      <w:tr w:rsidR="00DF48C2" w:rsidRPr="002E7042" w:rsidDel="00DF48C2" w14:paraId="43C29E56" w14:textId="2945BCD9" w:rsidTr="0067162A">
        <w:trPr>
          <w:gridAfter w:val="1"/>
          <w:wAfter w:w="25" w:type="dxa"/>
          <w:del w:id="227" w:author="MCC160" w:date="2024-04-29T21:47:00Z"/>
        </w:trPr>
        <w:tc>
          <w:tcPr>
            <w:tcW w:w="649" w:type="dxa"/>
            <w:gridSpan w:val="2"/>
            <w:tcBorders>
              <w:top w:val="single" w:sz="4" w:space="0" w:color="auto"/>
              <w:left w:val="single" w:sz="4" w:space="0" w:color="auto"/>
              <w:bottom w:val="single" w:sz="4" w:space="0" w:color="auto"/>
              <w:right w:val="single" w:sz="4" w:space="0" w:color="auto"/>
            </w:tcBorders>
          </w:tcPr>
          <w:p w14:paraId="3FB1865B" w14:textId="1ACC544A" w:rsidR="00DF48C2" w:rsidRPr="002E7042" w:rsidDel="00DF48C2" w:rsidRDefault="00DF48C2" w:rsidP="00DF48C2">
            <w:pPr>
              <w:pStyle w:val="TAC"/>
              <w:rPr>
                <w:del w:id="228" w:author="MCC160" w:date="2024-04-29T21:47:00Z"/>
              </w:rPr>
            </w:pPr>
            <w:del w:id="229" w:author="MCC160" w:date="2024-04-29T21:47:00Z">
              <w:r w:rsidRPr="002E7042" w:rsidDel="00DF48C2">
                <w:delText>17a1</w:delText>
              </w:r>
            </w:del>
          </w:p>
        </w:tc>
        <w:tc>
          <w:tcPr>
            <w:tcW w:w="3917" w:type="dxa"/>
            <w:tcBorders>
              <w:top w:val="single" w:sz="4" w:space="0" w:color="auto"/>
              <w:left w:val="single" w:sz="4" w:space="0" w:color="auto"/>
              <w:bottom w:val="single" w:sz="4" w:space="0" w:color="auto"/>
              <w:right w:val="single" w:sz="4" w:space="0" w:color="auto"/>
            </w:tcBorders>
          </w:tcPr>
          <w:p w14:paraId="187C18C5" w14:textId="5D68380B" w:rsidR="00DF48C2" w:rsidRPr="002E7042" w:rsidDel="00DF48C2" w:rsidRDefault="00DF48C2" w:rsidP="00DF48C2">
            <w:pPr>
              <w:pStyle w:val="TAL"/>
              <w:rPr>
                <w:del w:id="230" w:author="MCC160" w:date="2024-04-29T21:47:00Z"/>
              </w:rPr>
            </w:pPr>
            <w:del w:id="231" w:author="MCC160" w:date="2024-04-29T21:47:00Z">
              <w:r w:rsidRPr="002E7042" w:rsidDel="00DF48C2">
                <w:delText>Check: Does the UE (MCPTT client) send a SIP REGISTER request for service authorisation?</w:delText>
              </w:r>
            </w:del>
          </w:p>
        </w:tc>
        <w:tc>
          <w:tcPr>
            <w:tcW w:w="701" w:type="dxa"/>
            <w:tcBorders>
              <w:top w:val="single" w:sz="4" w:space="0" w:color="auto"/>
              <w:left w:val="single" w:sz="4" w:space="0" w:color="auto"/>
              <w:bottom w:val="single" w:sz="4" w:space="0" w:color="auto"/>
              <w:right w:val="single" w:sz="4" w:space="0" w:color="auto"/>
            </w:tcBorders>
          </w:tcPr>
          <w:p w14:paraId="6BCEEA85" w14:textId="26827DE6" w:rsidR="00DF48C2" w:rsidRPr="002E7042" w:rsidDel="00DF48C2" w:rsidRDefault="00DF48C2" w:rsidP="00DF48C2">
            <w:pPr>
              <w:pStyle w:val="TAC"/>
              <w:rPr>
                <w:del w:id="232" w:author="MCC160" w:date="2024-04-29T21:47:00Z"/>
              </w:rPr>
            </w:pPr>
            <w:del w:id="233" w:author="MCC160" w:date="2024-04-29T21:47:00Z">
              <w:r w:rsidRPr="002E7042" w:rsidDel="00DF48C2">
                <w:delText>--&gt;</w:delText>
              </w:r>
            </w:del>
          </w:p>
        </w:tc>
        <w:tc>
          <w:tcPr>
            <w:tcW w:w="2941" w:type="dxa"/>
            <w:tcBorders>
              <w:top w:val="single" w:sz="4" w:space="0" w:color="auto"/>
              <w:left w:val="single" w:sz="4" w:space="0" w:color="auto"/>
              <w:bottom w:val="single" w:sz="4" w:space="0" w:color="auto"/>
              <w:right w:val="single" w:sz="4" w:space="0" w:color="auto"/>
            </w:tcBorders>
          </w:tcPr>
          <w:p w14:paraId="7C07EFEA" w14:textId="5485FA98" w:rsidR="00DF48C2" w:rsidRPr="002E7042" w:rsidDel="00DF48C2" w:rsidRDefault="00DF48C2" w:rsidP="00DF48C2">
            <w:pPr>
              <w:pStyle w:val="TAL"/>
              <w:rPr>
                <w:del w:id="234" w:author="MCC160" w:date="2024-04-29T21:47:00Z"/>
              </w:rPr>
            </w:pPr>
            <w:del w:id="235" w:author="MCC160" w:date="2024-04-29T21:47:00Z">
              <w:r w:rsidRPr="002E7042" w:rsidDel="00DF48C2">
                <w:delText>SIP REGISTER</w:delText>
              </w:r>
            </w:del>
          </w:p>
        </w:tc>
        <w:tc>
          <w:tcPr>
            <w:tcW w:w="560" w:type="dxa"/>
            <w:tcBorders>
              <w:top w:val="single" w:sz="4" w:space="0" w:color="auto"/>
              <w:left w:val="single" w:sz="4" w:space="0" w:color="auto"/>
              <w:bottom w:val="single" w:sz="4" w:space="0" w:color="auto"/>
              <w:right w:val="single" w:sz="4" w:space="0" w:color="auto"/>
            </w:tcBorders>
          </w:tcPr>
          <w:p w14:paraId="578BF119" w14:textId="0DD7D60E" w:rsidR="00DF48C2" w:rsidRPr="002E7042" w:rsidDel="00DF48C2" w:rsidRDefault="00DF48C2" w:rsidP="00DF48C2">
            <w:pPr>
              <w:pStyle w:val="TAC"/>
              <w:rPr>
                <w:del w:id="236" w:author="MCC160" w:date="2024-04-29T21:47:00Z"/>
              </w:rPr>
            </w:pPr>
            <w:del w:id="237" w:author="MCC160" w:date="2024-04-29T21:47:00Z">
              <w:r w:rsidRPr="002E7042" w:rsidDel="00DF48C2">
                <w:delText>3</w:delText>
              </w:r>
            </w:del>
          </w:p>
        </w:tc>
        <w:tc>
          <w:tcPr>
            <w:tcW w:w="841" w:type="dxa"/>
            <w:tcBorders>
              <w:top w:val="single" w:sz="4" w:space="0" w:color="auto"/>
              <w:left w:val="single" w:sz="4" w:space="0" w:color="auto"/>
              <w:bottom w:val="single" w:sz="4" w:space="0" w:color="auto"/>
              <w:right w:val="single" w:sz="4" w:space="0" w:color="auto"/>
            </w:tcBorders>
          </w:tcPr>
          <w:p w14:paraId="2EAD271F" w14:textId="04CC3624" w:rsidR="00DF48C2" w:rsidRPr="002E7042" w:rsidDel="00DF48C2" w:rsidRDefault="00DF48C2" w:rsidP="00DF48C2">
            <w:pPr>
              <w:pStyle w:val="TAC"/>
              <w:rPr>
                <w:del w:id="238" w:author="MCC160" w:date="2024-04-29T21:47:00Z"/>
              </w:rPr>
            </w:pPr>
            <w:del w:id="239" w:author="MCC160" w:date="2024-04-29T21:47:00Z">
              <w:r w:rsidRPr="002E7042" w:rsidDel="00DF48C2">
                <w:delText>P</w:delText>
              </w:r>
            </w:del>
          </w:p>
        </w:tc>
      </w:tr>
      <w:tr w:rsidR="00DF48C2" w:rsidRPr="002E7042" w:rsidDel="00DF48C2" w14:paraId="11552A69" w14:textId="5E10686E" w:rsidTr="0067162A">
        <w:trPr>
          <w:gridAfter w:val="1"/>
          <w:wAfter w:w="25" w:type="dxa"/>
          <w:del w:id="240" w:author="MCC160" w:date="2024-04-29T21:47:00Z"/>
        </w:trPr>
        <w:tc>
          <w:tcPr>
            <w:tcW w:w="649" w:type="dxa"/>
            <w:gridSpan w:val="2"/>
            <w:tcBorders>
              <w:top w:val="single" w:sz="4" w:space="0" w:color="auto"/>
              <w:left w:val="single" w:sz="4" w:space="0" w:color="auto"/>
              <w:bottom w:val="single" w:sz="4" w:space="0" w:color="auto"/>
              <w:right w:val="single" w:sz="4" w:space="0" w:color="auto"/>
            </w:tcBorders>
          </w:tcPr>
          <w:p w14:paraId="1C412D6C" w14:textId="5E64772E" w:rsidR="00DF48C2" w:rsidRPr="002E7042" w:rsidDel="00DF48C2" w:rsidRDefault="00DF48C2" w:rsidP="00DF48C2">
            <w:pPr>
              <w:pStyle w:val="TAC"/>
              <w:rPr>
                <w:del w:id="241" w:author="MCC160" w:date="2024-04-29T21:47:00Z"/>
              </w:rPr>
            </w:pPr>
            <w:del w:id="242" w:author="MCC160" w:date="2024-04-29T21:47:00Z">
              <w:r w:rsidRPr="002E7042" w:rsidDel="00DF48C2">
                <w:delText>17a2</w:delText>
              </w:r>
            </w:del>
          </w:p>
        </w:tc>
        <w:tc>
          <w:tcPr>
            <w:tcW w:w="3917" w:type="dxa"/>
            <w:tcBorders>
              <w:top w:val="single" w:sz="4" w:space="0" w:color="auto"/>
              <w:left w:val="single" w:sz="4" w:space="0" w:color="auto"/>
              <w:bottom w:val="single" w:sz="4" w:space="0" w:color="auto"/>
              <w:right w:val="single" w:sz="4" w:space="0" w:color="auto"/>
            </w:tcBorders>
          </w:tcPr>
          <w:p w14:paraId="0B785C75" w14:textId="6CC66DD5" w:rsidR="00DF48C2" w:rsidRPr="002E7042" w:rsidDel="00DF48C2" w:rsidRDefault="00DF48C2" w:rsidP="00DF48C2">
            <w:pPr>
              <w:pStyle w:val="TAL"/>
              <w:rPr>
                <w:del w:id="243" w:author="MCC160" w:date="2024-04-29T21:47:00Z"/>
                <w:lang w:eastAsia="ko-KR"/>
              </w:rPr>
            </w:pPr>
            <w:del w:id="244" w:author="MCC160" w:date="2024-04-29T21:47:00Z">
              <w:r w:rsidRPr="002E7042" w:rsidDel="00DF48C2">
                <w:delText>The SS (</w:delText>
              </w:r>
              <w:r w:rsidRPr="002E7042" w:rsidDel="00DF48C2">
                <w:rPr>
                  <w:lang w:eastAsia="ko-KR"/>
                </w:rPr>
                <w:delText>MCPTT server)</w:delText>
              </w:r>
              <w:r w:rsidRPr="002E7042" w:rsidDel="00DF48C2">
                <w:delText xml:space="preserve"> sends a </w:delText>
              </w:r>
              <w:r w:rsidRPr="002E7042" w:rsidDel="00DF48C2">
                <w:rPr>
                  <w:lang w:eastAsia="ko-KR"/>
                </w:rPr>
                <w:delText>SIP 200 (OK).</w:delText>
              </w:r>
            </w:del>
          </w:p>
          <w:p w14:paraId="237FAE47" w14:textId="5CA6F060" w:rsidR="00DF48C2" w:rsidRPr="002E7042" w:rsidDel="00DF48C2" w:rsidRDefault="00DF48C2" w:rsidP="00DF48C2">
            <w:pPr>
              <w:pStyle w:val="TAL"/>
              <w:rPr>
                <w:del w:id="245" w:author="MCC160" w:date="2024-04-29T21:47:00Z"/>
              </w:rPr>
            </w:pPr>
            <w:del w:id="246" w:author="MCC160" w:date="2024-04-29T21:47:00Z">
              <w:r w:rsidRPr="002E7042" w:rsidDel="00DF48C2">
                <w:rPr>
                  <w:lang w:eastAsia="ko-KR"/>
                </w:rPr>
                <w:delText>NOTE: The user is now authorized for MCPTT service.</w:delText>
              </w:r>
            </w:del>
          </w:p>
        </w:tc>
        <w:tc>
          <w:tcPr>
            <w:tcW w:w="701" w:type="dxa"/>
            <w:tcBorders>
              <w:top w:val="single" w:sz="4" w:space="0" w:color="auto"/>
              <w:left w:val="single" w:sz="4" w:space="0" w:color="auto"/>
              <w:bottom w:val="single" w:sz="4" w:space="0" w:color="auto"/>
              <w:right w:val="single" w:sz="4" w:space="0" w:color="auto"/>
            </w:tcBorders>
          </w:tcPr>
          <w:p w14:paraId="744D8EFD" w14:textId="122B211F" w:rsidR="00DF48C2" w:rsidRPr="002E7042" w:rsidDel="00DF48C2" w:rsidRDefault="00DF48C2" w:rsidP="00DF48C2">
            <w:pPr>
              <w:pStyle w:val="TAC"/>
              <w:rPr>
                <w:del w:id="247" w:author="MCC160" w:date="2024-04-29T21:47:00Z"/>
              </w:rPr>
            </w:pPr>
            <w:del w:id="248" w:author="MCC160" w:date="2024-04-29T21:47:00Z">
              <w:r w:rsidRPr="002E7042" w:rsidDel="00DF48C2">
                <w:delText>&lt;--</w:delText>
              </w:r>
            </w:del>
          </w:p>
        </w:tc>
        <w:tc>
          <w:tcPr>
            <w:tcW w:w="2941" w:type="dxa"/>
            <w:tcBorders>
              <w:top w:val="single" w:sz="4" w:space="0" w:color="auto"/>
              <w:left w:val="single" w:sz="4" w:space="0" w:color="auto"/>
              <w:bottom w:val="single" w:sz="4" w:space="0" w:color="auto"/>
              <w:right w:val="single" w:sz="4" w:space="0" w:color="auto"/>
            </w:tcBorders>
          </w:tcPr>
          <w:p w14:paraId="5E737EC3" w14:textId="41497C98" w:rsidR="00DF48C2" w:rsidRPr="002E7042" w:rsidDel="00DF48C2" w:rsidRDefault="00DF48C2" w:rsidP="00DF48C2">
            <w:pPr>
              <w:pStyle w:val="TAL"/>
              <w:rPr>
                <w:del w:id="249" w:author="MCC160" w:date="2024-04-29T21:47:00Z"/>
              </w:rPr>
            </w:pPr>
            <w:del w:id="250" w:author="MCC160" w:date="2024-04-29T21:47:00Z">
              <w:r w:rsidRPr="002E7042" w:rsidDel="00DF48C2">
                <w:rPr>
                  <w:lang w:eastAsia="ko-KR"/>
                </w:rPr>
                <w:delText>SIP 200 (OK)</w:delText>
              </w:r>
            </w:del>
          </w:p>
        </w:tc>
        <w:tc>
          <w:tcPr>
            <w:tcW w:w="560" w:type="dxa"/>
            <w:tcBorders>
              <w:top w:val="single" w:sz="4" w:space="0" w:color="auto"/>
              <w:left w:val="single" w:sz="4" w:space="0" w:color="auto"/>
              <w:bottom w:val="single" w:sz="4" w:space="0" w:color="auto"/>
              <w:right w:val="single" w:sz="4" w:space="0" w:color="auto"/>
            </w:tcBorders>
          </w:tcPr>
          <w:p w14:paraId="0FD2EC9D" w14:textId="4902402A" w:rsidR="00DF48C2" w:rsidRPr="002E7042" w:rsidDel="00DF48C2" w:rsidRDefault="00DF48C2" w:rsidP="00DF48C2">
            <w:pPr>
              <w:pStyle w:val="TAC"/>
              <w:rPr>
                <w:del w:id="251" w:author="MCC160" w:date="2024-04-29T21:47:00Z"/>
              </w:rPr>
            </w:pPr>
            <w:del w:id="252" w:author="MCC160" w:date="2024-04-29T21:47:00Z">
              <w:r w:rsidRPr="002E7042" w:rsidDel="00DF48C2">
                <w:delText>-</w:delText>
              </w:r>
            </w:del>
          </w:p>
        </w:tc>
        <w:tc>
          <w:tcPr>
            <w:tcW w:w="841" w:type="dxa"/>
            <w:tcBorders>
              <w:top w:val="single" w:sz="4" w:space="0" w:color="auto"/>
              <w:left w:val="single" w:sz="4" w:space="0" w:color="auto"/>
              <w:bottom w:val="single" w:sz="4" w:space="0" w:color="auto"/>
              <w:right w:val="single" w:sz="4" w:space="0" w:color="auto"/>
            </w:tcBorders>
          </w:tcPr>
          <w:p w14:paraId="29CBFA7C" w14:textId="02E67483" w:rsidR="00DF48C2" w:rsidRPr="002E7042" w:rsidDel="00DF48C2" w:rsidRDefault="00DF48C2" w:rsidP="00DF48C2">
            <w:pPr>
              <w:pStyle w:val="TAC"/>
              <w:rPr>
                <w:del w:id="253" w:author="MCC160" w:date="2024-04-29T21:47:00Z"/>
              </w:rPr>
            </w:pPr>
            <w:del w:id="254" w:author="MCC160" w:date="2024-04-29T21:47:00Z">
              <w:r w:rsidRPr="002E7042" w:rsidDel="00DF48C2">
                <w:delText>-</w:delText>
              </w:r>
            </w:del>
          </w:p>
        </w:tc>
      </w:tr>
      <w:tr w:rsidR="00DF48C2" w:rsidRPr="002E7042" w:rsidDel="00DF48C2" w14:paraId="7CB956E5" w14:textId="2C46DF75" w:rsidTr="0067162A">
        <w:trPr>
          <w:gridAfter w:val="1"/>
          <w:wAfter w:w="25" w:type="dxa"/>
          <w:del w:id="255" w:author="MCC160" w:date="2024-04-29T21:47:00Z"/>
        </w:trPr>
        <w:tc>
          <w:tcPr>
            <w:tcW w:w="649" w:type="dxa"/>
            <w:gridSpan w:val="2"/>
            <w:tcBorders>
              <w:top w:val="single" w:sz="4" w:space="0" w:color="auto"/>
              <w:left w:val="single" w:sz="4" w:space="0" w:color="auto"/>
              <w:bottom w:val="single" w:sz="4" w:space="0" w:color="auto"/>
              <w:right w:val="single" w:sz="4" w:space="0" w:color="auto"/>
            </w:tcBorders>
          </w:tcPr>
          <w:p w14:paraId="0B48BCF0" w14:textId="61C46B7F" w:rsidR="00DF48C2" w:rsidRPr="002E7042" w:rsidDel="00DF48C2" w:rsidRDefault="00DF48C2" w:rsidP="00DF48C2">
            <w:pPr>
              <w:pStyle w:val="TAC"/>
              <w:rPr>
                <w:del w:id="256" w:author="MCC160" w:date="2024-04-29T21:47:00Z"/>
              </w:rPr>
            </w:pPr>
            <w:del w:id="257" w:author="MCC160" w:date="2024-04-29T21:47:00Z">
              <w:r w:rsidRPr="002E7042" w:rsidDel="00DF48C2">
                <w:delText>17a3</w:delText>
              </w:r>
            </w:del>
          </w:p>
        </w:tc>
        <w:tc>
          <w:tcPr>
            <w:tcW w:w="3917" w:type="dxa"/>
            <w:tcBorders>
              <w:top w:val="single" w:sz="4" w:space="0" w:color="auto"/>
              <w:left w:val="single" w:sz="4" w:space="0" w:color="auto"/>
              <w:bottom w:val="single" w:sz="4" w:space="0" w:color="auto"/>
              <w:right w:val="single" w:sz="4" w:space="0" w:color="auto"/>
            </w:tcBorders>
          </w:tcPr>
          <w:p w14:paraId="0084FEE9" w14:textId="51E8AEC3" w:rsidR="00DF48C2" w:rsidRPr="002E7042" w:rsidDel="00DF48C2" w:rsidRDefault="00DF48C2" w:rsidP="00DF48C2">
            <w:pPr>
              <w:pStyle w:val="TAL"/>
              <w:rPr>
                <w:del w:id="258" w:author="MCC160" w:date="2024-04-29T21:47:00Z"/>
              </w:rPr>
            </w:pPr>
            <w:del w:id="259" w:author="MCC160" w:date="2024-04-29T21:47:00Z">
              <w:r w:rsidRPr="002E7042" w:rsidDel="00DF48C2">
                <w:delText>Check: Does the UE (MCPTT client) send a SIP PUBLISH request for update of PoC-settings?</w:delText>
              </w:r>
            </w:del>
          </w:p>
          <w:p w14:paraId="0933DB35" w14:textId="2330A227" w:rsidR="00DF48C2" w:rsidRPr="002E7042" w:rsidDel="00DF48C2" w:rsidRDefault="00DF48C2" w:rsidP="00DF48C2">
            <w:pPr>
              <w:pStyle w:val="TAL"/>
              <w:rPr>
                <w:del w:id="260" w:author="MCC160" w:date="2024-04-29T21:47:00Z"/>
              </w:rPr>
            </w:pPr>
            <w:del w:id="261" w:author="MCC160" w:date="2024-04-29T21:47:00Z">
              <w:r w:rsidRPr="002E7042" w:rsidDel="00DF48C2">
                <w:delText>NOTE: See NOTE 1 of TS 36.579-1 [2] Table 5.3.2.3-2.</w:delText>
              </w:r>
            </w:del>
          </w:p>
        </w:tc>
        <w:tc>
          <w:tcPr>
            <w:tcW w:w="701" w:type="dxa"/>
            <w:tcBorders>
              <w:top w:val="single" w:sz="4" w:space="0" w:color="auto"/>
              <w:left w:val="single" w:sz="4" w:space="0" w:color="auto"/>
              <w:bottom w:val="single" w:sz="4" w:space="0" w:color="auto"/>
              <w:right w:val="single" w:sz="4" w:space="0" w:color="auto"/>
            </w:tcBorders>
          </w:tcPr>
          <w:p w14:paraId="256D3A54" w14:textId="18B797D5" w:rsidR="00DF48C2" w:rsidRPr="002E7042" w:rsidDel="00DF48C2" w:rsidRDefault="00DF48C2" w:rsidP="00DF48C2">
            <w:pPr>
              <w:pStyle w:val="TAC"/>
              <w:rPr>
                <w:del w:id="262" w:author="MCC160" w:date="2024-04-29T21:47:00Z"/>
              </w:rPr>
            </w:pPr>
            <w:del w:id="263" w:author="MCC160" w:date="2024-04-29T21:47:00Z">
              <w:r w:rsidRPr="002E7042" w:rsidDel="00DF48C2">
                <w:delText>--&gt;</w:delText>
              </w:r>
            </w:del>
          </w:p>
        </w:tc>
        <w:tc>
          <w:tcPr>
            <w:tcW w:w="2941" w:type="dxa"/>
            <w:tcBorders>
              <w:top w:val="single" w:sz="4" w:space="0" w:color="auto"/>
              <w:left w:val="single" w:sz="4" w:space="0" w:color="auto"/>
              <w:bottom w:val="single" w:sz="4" w:space="0" w:color="auto"/>
              <w:right w:val="single" w:sz="4" w:space="0" w:color="auto"/>
            </w:tcBorders>
          </w:tcPr>
          <w:p w14:paraId="6A635EB9" w14:textId="358BB753" w:rsidR="00DF48C2" w:rsidRPr="002E7042" w:rsidDel="00DF48C2" w:rsidRDefault="00DF48C2" w:rsidP="00DF48C2">
            <w:pPr>
              <w:pStyle w:val="TAL"/>
              <w:rPr>
                <w:del w:id="264" w:author="MCC160" w:date="2024-04-29T21:47:00Z"/>
              </w:rPr>
            </w:pPr>
            <w:del w:id="265" w:author="MCC160" w:date="2024-04-29T21:47:00Z">
              <w:r w:rsidRPr="002E7042" w:rsidDel="00DF48C2">
                <w:rPr>
                  <w:lang w:eastAsia="ko-KR"/>
                </w:rPr>
                <w:delText>SIP PUBLISH</w:delText>
              </w:r>
            </w:del>
          </w:p>
        </w:tc>
        <w:tc>
          <w:tcPr>
            <w:tcW w:w="560" w:type="dxa"/>
            <w:tcBorders>
              <w:top w:val="single" w:sz="4" w:space="0" w:color="auto"/>
              <w:left w:val="single" w:sz="4" w:space="0" w:color="auto"/>
              <w:bottom w:val="single" w:sz="4" w:space="0" w:color="auto"/>
              <w:right w:val="single" w:sz="4" w:space="0" w:color="auto"/>
            </w:tcBorders>
          </w:tcPr>
          <w:p w14:paraId="0135DC3B" w14:textId="6F61E64B" w:rsidR="00DF48C2" w:rsidRPr="002E7042" w:rsidDel="00DF48C2" w:rsidRDefault="00DF48C2" w:rsidP="00DF48C2">
            <w:pPr>
              <w:pStyle w:val="TAC"/>
              <w:rPr>
                <w:del w:id="266" w:author="MCC160" w:date="2024-04-29T21:47:00Z"/>
              </w:rPr>
            </w:pPr>
            <w:del w:id="267" w:author="MCC160" w:date="2024-04-29T21:47:00Z">
              <w:r w:rsidRPr="002E7042" w:rsidDel="00DF48C2">
                <w:delText>6</w:delText>
              </w:r>
            </w:del>
          </w:p>
        </w:tc>
        <w:tc>
          <w:tcPr>
            <w:tcW w:w="841" w:type="dxa"/>
            <w:tcBorders>
              <w:top w:val="single" w:sz="4" w:space="0" w:color="auto"/>
              <w:left w:val="single" w:sz="4" w:space="0" w:color="auto"/>
              <w:bottom w:val="single" w:sz="4" w:space="0" w:color="auto"/>
              <w:right w:val="single" w:sz="4" w:space="0" w:color="auto"/>
            </w:tcBorders>
          </w:tcPr>
          <w:p w14:paraId="0A4E665B" w14:textId="60976D3E" w:rsidR="00DF48C2" w:rsidRPr="002E7042" w:rsidDel="00DF48C2" w:rsidRDefault="00DF48C2" w:rsidP="00DF48C2">
            <w:pPr>
              <w:pStyle w:val="TAC"/>
              <w:rPr>
                <w:del w:id="268" w:author="MCC160" w:date="2024-04-29T21:47:00Z"/>
              </w:rPr>
            </w:pPr>
            <w:del w:id="269" w:author="MCC160" w:date="2024-04-29T21:47:00Z">
              <w:r w:rsidRPr="002E7042" w:rsidDel="00DF48C2">
                <w:delText>P</w:delText>
              </w:r>
            </w:del>
          </w:p>
        </w:tc>
      </w:tr>
      <w:tr w:rsidR="00DF48C2" w:rsidRPr="002E7042" w:rsidDel="00DF48C2" w14:paraId="1E9E041E" w14:textId="79F725D3" w:rsidTr="0067162A">
        <w:trPr>
          <w:gridAfter w:val="1"/>
          <w:wAfter w:w="25" w:type="dxa"/>
          <w:del w:id="270" w:author="MCC160" w:date="2024-04-29T21:47:00Z"/>
        </w:trPr>
        <w:tc>
          <w:tcPr>
            <w:tcW w:w="649" w:type="dxa"/>
            <w:gridSpan w:val="2"/>
            <w:tcBorders>
              <w:top w:val="single" w:sz="4" w:space="0" w:color="auto"/>
              <w:left w:val="single" w:sz="4" w:space="0" w:color="auto"/>
              <w:bottom w:val="single" w:sz="4" w:space="0" w:color="auto"/>
              <w:right w:val="single" w:sz="4" w:space="0" w:color="auto"/>
            </w:tcBorders>
          </w:tcPr>
          <w:p w14:paraId="6D47907A" w14:textId="6BB61825" w:rsidR="00DF48C2" w:rsidRPr="002E7042" w:rsidDel="00DF48C2" w:rsidRDefault="00DF48C2" w:rsidP="00DF48C2">
            <w:pPr>
              <w:pStyle w:val="TAC"/>
              <w:rPr>
                <w:del w:id="271" w:author="MCC160" w:date="2024-04-29T21:47:00Z"/>
              </w:rPr>
            </w:pPr>
            <w:del w:id="272" w:author="MCC160" w:date="2024-04-29T21:47:00Z">
              <w:r w:rsidRPr="002E7042" w:rsidDel="00DF48C2">
                <w:delText>17a4</w:delText>
              </w:r>
            </w:del>
          </w:p>
        </w:tc>
        <w:tc>
          <w:tcPr>
            <w:tcW w:w="3917" w:type="dxa"/>
            <w:tcBorders>
              <w:top w:val="single" w:sz="4" w:space="0" w:color="auto"/>
              <w:left w:val="single" w:sz="4" w:space="0" w:color="auto"/>
              <w:bottom w:val="single" w:sz="4" w:space="0" w:color="auto"/>
              <w:right w:val="single" w:sz="4" w:space="0" w:color="auto"/>
            </w:tcBorders>
          </w:tcPr>
          <w:p w14:paraId="6D7E9586" w14:textId="4FD61140" w:rsidR="00DF48C2" w:rsidRPr="002E7042" w:rsidDel="00DF48C2" w:rsidRDefault="00DF48C2" w:rsidP="00DF48C2">
            <w:pPr>
              <w:pStyle w:val="TAL"/>
              <w:rPr>
                <w:del w:id="273" w:author="MCC160" w:date="2024-04-29T21:47:00Z"/>
              </w:rPr>
            </w:pPr>
            <w:del w:id="274" w:author="MCC160" w:date="2024-04-29T21:47:00Z">
              <w:r w:rsidRPr="002E7042" w:rsidDel="00DF48C2">
                <w:delText>The SS (</w:delText>
              </w:r>
              <w:r w:rsidRPr="002E7042" w:rsidDel="00DF48C2">
                <w:rPr>
                  <w:lang w:eastAsia="ko-KR"/>
                </w:rPr>
                <w:delText>MCPTT server)</w:delText>
              </w:r>
              <w:r w:rsidRPr="002E7042" w:rsidDel="00DF48C2">
                <w:delText xml:space="preserve"> sends a </w:delText>
              </w:r>
              <w:r w:rsidRPr="002E7042" w:rsidDel="00DF48C2">
                <w:rPr>
                  <w:lang w:eastAsia="ko-KR"/>
                </w:rPr>
                <w:delText>SIP 200 (OK).</w:delText>
              </w:r>
            </w:del>
          </w:p>
        </w:tc>
        <w:tc>
          <w:tcPr>
            <w:tcW w:w="701" w:type="dxa"/>
            <w:tcBorders>
              <w:top w:val="single" w:sz="4" w:space="0" w:color="auto"/>
              <w:left w:val="single" w:sz="4" w:space="0" w:color="auto"/>
              <w:bottom w:val="single" w:sz="4" w:space="0" w:color="auto"/>
              <w:right w:val="single" w:sz="4" w:space="0" w:color="auto"/>
            </w:tcBorders>
          </w:tcPr>
          <w:p w14:paraId="2C3B239A" w14:textId="2EE5B24E" w:rsidR="00DF48C2" w:rsidRPr="002E7042" w:rsidDel="00DF48C2" w:rsidRDefault="00DF48C2" w:rsidP="00DF48C2">
            <w:pPr>
              <w:pStyle w:val="TAC"/>
              <w:rPr>
                <w:del w:id="275" w:author="MCC160" w:date="2024-04-29T21:47:00Z"/>
              </w:rPr>
            </w:pPr>
            <w:del w:id="276" w:author="MCC160" w:date="2024-04-29T21:47:00Z">
              <w:r w:rsidRPr="002E7042" w:rsidDel="00DF48C2">
                <w:delText>&lt;--</w:delText>
              </w:r>
            </w:del>
          </w:p>
        </w:tc>
        <w:tc>
          <w:tcPr>
            <w:tcW w:w="2941" w:type="dxa"/>
            <w:tcBorders>
              <w:top w:val="single" w:sz="4" w:space="0" w:color="auto"/>
              <w:left w:val="single" w:sz="4" w:space="0" w:color="auto"/>
              <w:bottom w:val="single" w:sz="4" w:space="0" w:color="auto"/>
              <w:right w:val="single" w:sz="4" w:space="0" w:color="auto"/>
            </w:tcBorders>
          </w:tcPr>
          <w:p w14:paraId="73D19067" w14:textId="4B733D12" w:rsidR="00DF48C2" w:rsidRPr="002E7042" w:rsidDel="00DF48C2" w:rsidRDefault="00DF48C2" w:rsidP="00DF48C2">
            <w:pPr>
              <w:pStyle w:val="TAL"/>
              <w:rPr>
                <w:del w:id="277" w:author="MCC160" w:date="2024-04-29T21:47:00Z"/>
              </w:rPr>
            </w:pPr>
            <w:del w:id="278" w:author="MCC160" w:date="2024-04-29T21:47:00Z">
              <w:r w:rsidRPr="002E7042" w:rsidDel="00DF48C2">
                <w:rPr>
                  <w:lang w:eastAsia="ko-KR"/>
                </w:rPr>
                <w:delText>SIP 200 (OK)</w:delText>
              </w:r>
            </w:del>
          </w:p>
        </w:tc>
        <w:tc>
          <w:tcPr>
            <w:tcW w:w="560" w:type="dxa"/>
            <w:tcBorders>
              <w:top w:val="single" w:sz="4" w:space="0" w:color="auto"/>
              <w:left w:val="single" w:sz="4" w:space="0" w:color="auto"/>
              <w:bottom w:val="single" w:sz="4" w:space="0" w:color="auto"/>
              <w:right w:val="single" w:sz="4" w:space="0" w:color="auto"/>
            </w:tcBorders>
          </w:tcPr>
          <w:p w14:paraId="499DA7DE" w14:textId="15F87A4A" w:rsidR="00DF48C2" w:rsidRPr="002E7042" w:rsidDel="00DF48C2" w:rsidRDefault="00DF48C2" w:rsidP="00DF48C2">
            <w:pPr>
              <w:pStyle w:val="TAC"/>
              <w:rPr>
                <w:del w:id="279" w:author="MCC160" w:date="2024-04-29T21:47:00Z"/>
              </w:rPr>
            </w:pPr>
            <w:del w:id="280" w:author="MCC160" w:date="2024-04-29T21:47:00Z">
              <w:r w:rsidRPr="002E7042" w:rsidDel="00DF48C2">
                <w:delText>-</w:delText>
              </w:r>
            </w:del>
          </w:p>
        </w:tc>
        <w:tc>
          <w:tcPr>
            <w:tcW w:w="841" w:type="dxa"/>
            <w:tcBorders>
              <w:top w:val="single" w:sz="4" w:space="0" w:color="auto"/>
              <w:left w:val="single" w:sz="4" w:space="0" w:color="auto"/>
              <w:bottom w:val="single" w:sz="4" w:space="0" w:color="auto"/>
              <w:right w:val="single" w:sz="4" w:space="0" w:color="auto"/>
            </w:tcBorders>
          </w:tcPr>
          <w:p w14:paraId="403DD194" w14:textId="333B0337" w:rsidR="00DF48C2" w:rsidRPr="002E7042" w:rsidDel="00DF48C2" w:rsidRDefault="00DF48C2" w:rsidP="00DF48C2">
            <w:pPr>
              <w:pStyle w:val="TAC"/>
              <w:rPr>
                <w:del w:id="281" w:author="MCC160" w:date="2024-04-29T21:47:00Z"/>
              </w:rPr>
            </w:pPr>
            <w:del w:id="282" w:author="MCC160" w:date="2024-04-29T21:47:00Z">
              <w:r w:rsidRPr="002E7042" w:rsidDel="00DF48C2">
                <w:delText>-</w:delText>
              </w:r>
            </w:del>
          </w:p>
        </w:tc>
      </w:tr>
      <w:tr w:rsidR="00DF48C2" w:rsidRPr="002E7042" w:rsidDel="00DF48C2" w14:paraId="660B9BF2" w14:textId="1F912970" w:rsidTr="0067162A">
        <w:trPr>
          <w:gridAfter w:val="1"/>
          <w:wAfter w:w="25" w:type="dxa"/>
          <w:del w:id="283" w:author="MCC160" w:date="2024-04-29T21:47:00Z"/>
        </w:trPr>
        <w:tc>
          <w:tcPr>
            <w:tcW w:w="649" w:type="dxa"/>
            <w:gridSpan w:val="2"/>
            <w:tcBorders>
              <w:top w:val="single" w:sz="4" w:space="0" w:color="auto"/>
              <w:left w:val="single" w:sz="4" w:space="0" w:color="auto"/>
              <w:bottom w:val="single" w:sz="4" w:space="0" w:color="auto"/>
              <w:right w:val="single" w:sz="4" w:space="0" w:color="auto"/>
            </w:tcBorders>
          </w:tcPr>
          <w:p w14:paraId="2F10B536" w14:textId="6E25B706" w:rsidR="00DF48C2" w:rsidRPr="002E7042" w:rsidDel="00DF48C2" w:rsidRDefault="00DF48C2" w:rsidP="00DF48C2">
            <w:pPr>
              <w:pStyle w:val="TAC"/>
              <w:rPr>
                <w:del w:id="284" w:author="MCC160" w:date="2024-04-29T21:47:00Z"/>
              </w:rPr>
            </w:pPr>
            <w:del w:id="285" w:author="MCC160" w:date="2024-04-29T21:47:00Z">
              <w:r w:rsidRPr="002E7042" w:rsidDel="00DF48C2">
                <w:lastRenderedPageBreak/>
                <w:delText>17b1</w:delText>
              </w:r>
            </w:del>
          </w:p>
        </w:tc>
        <w:tc>
          <w:tcPr>
            <w:tcW w:w="3917" w:type="dxa"/>
            <w:tcBorders>
              <w:top w:val="single" w:sz="4" w:space="0" w:color="auto"/>
              <w:left w:val="single" w:sz="4" w:space="0" w:color="auto"/>
              <w:bottom w:val="single" w:sz="4" w:space="0" w:color="auto"/>
              <w:right w:val="single" w:sz="4" w:space="0" w:color="auto"/>
            </w:tcBorders>
          </w:tcPr>
          <w:p w14:paraId="2F04A8F1" w14:textId="08FF88CC" w:rsidR="00DF48C2" w:rsidRPr="002E7042" w:rsidDel="00DF48C2" w:rsidRDefault="00DF48C2" w:rsidP="00DF48C2">
            <w:pPr>
              <w:pStyle w:val="TAL"/>
              <w:rPr>
                <w:del w:id="286" w:author="MCC160" w:date="2024-04-29T21:47:00Z"/>
              </w:rPr>
            </w:pPr>
            <w:del w:id="287" w:author="MCC160" w:date="2024-04-29T21:47:00Z">
              <w:r w:rsidRPr="002E7042" w:rsidDel="00DF48C2">
                <w:delText>Check: Does the UE (MCPTT client) send a SIP PUBLISH request for service authorisation and update of PoC-settings?</w:delText>
              </w:r>
            </w:del>
          </w:p>
          <w:p w14:paraId="60D1F499" w14:textId="15B5EA15" w:rsidR="00DF48C2" w:rsidRPr="002E7042" w:rsidDel="00DF48C2" w:rsidRDefault="00DF48C2" w:rsidP="00DF48C2">
            <w:pPr>
              <w:pStyle w:val="TAL"/>
              <w:rPr>
                <w:del w:id="288" w:author="MCC160" w:date="2024-04-29T21:47:00Z"/>
              </w:rPr>
            </w:pPr>
            <w:del w:id="289" w:author="MCC160" w:date="2024-04-29T21:47:00Z">
              <w:r w:rsidRPr="002E7042" w:rsidDel="00DF48C2">
                <w:delText>NOTE: See NOTE 1 of TS 36.579-1 [2] Table 5.3.2.3-2.</w:delText>
              </w:r>
            </w:del>
          </w:p>
        </w:tc>
        <w:tc>
          <w:tcPr>
            <w:tcW w:w="701" w:type="dxa"/>
            <w:tcBorders>
              <w:top w:val="single" w:sz="4" w:space="0" w:color="auto"/>
              <w:left w:val="single" w:sz="4" w:space="0" w:color="auto"/>
              <w:bottom w:val="single" w:sz="4" w:space="0" w:color="auto"/>
              <w:right w:val="single" w:sz="4" w:space="0" w:color="auto"/>
            </w:tcBorders>
          </w:tcPr>
          <w:p w14:paraId="71A1839F" w14:textId="3A06E7D3" w:rsidR="00DF48C2" w:rsidRPr="002E7042" w:rsidDel="00DF48C2" w:rsidRDefault="00DF48C2" w:rsidP="00DF48C2">
            <w:pPr>
              <w:pStyle w:val="TAC"/>
              <w:rPr>
                <w:del w:id="290" w:author="MCC160" w:date="2024-04-29T21:47:00Z"/>
              </w:rPr>
            </w:pPr>
            <w:del w:id="291" w:author="MCC160" w:date="2024-04-29T21:47:00Z">
              <w:r w:rsidRPr="002E7042" w:rsidDel="00DF48C2">
                <w:delText>--&gt;</w:delText>
              </w:r>
            </w:del>
          </w:p>
        </w:tc>
        <w:tc>
          <w:tcPr>
            <w:tcW w:w="2941" w:type="dxa"/>
            <w:tcBorders>
              <w:top w:val="single" w:sz="4" w:space="0" w:color="auto"/>
              <w:left w:val="single" w:sz="4" w:space="0" w:color="auto"/>
              <w:bottom w:val="single" w:sz="4" w:space="0" w:color="auto"/>
              <w:right w:val="single" w:sz="4" w:space="0" w:color="auto"/>
            </w:tcBorders>
          </w:tcPr>
          <w:p w14:paraId="5C435622" w14:textId="15C5A22C" w:rsidR="00DF48C2" w:rsidRPr="002E7042" w:rsidDel="00DF48C2" w:rsidRDefault="00DF48C2" w:rsidP="00DF48C2">
            <w:pPr>
              <w:pStyle w:val="TAL"/>
              <w:rPr>
                <w:del w:id="292" w:author="MCC160" w:date="2024-04-29T21:47:00Z"/>
              </w:rPr>
            </w:pPr>
            <w:del w:id="293" w:author="MCC160" w:date="2024-04-29T21:47:00Z">
              <w:r w:rsidRPr="002E7042" w:rsidDel="00DF48C2">
                <w:delText>SIP PUBLISH</w:delText>
              </w:r>
            </w:del>
          </w:p>
        </w:tc>
        <w:tc>
          <w:tcPr>
            <w:tcW w:w="560" w:type="dxa"/>
            <w:tcBorders>
              <w:top w:val="single" w:sz="4" w:space="0" w:color="auto"/>
              <w:left w:val="single" w:sz="4" w:space="0" w:color="auto"/>
              <w:bottom w:val="single" w:sz="4" w:space="0" w:color="auto"/>
              <w:right w:val="single" w:sz="4" w:space="0" w:color="auto"/>
            </w:tcBorders>
          </w:tcPr>
          <w:p w14:paraId="1E4C3B6F" w14:textId="2DAFAA0A" w:rsidR="00DF48C2" w:rsidRPr="002E7042" w:rsidDel="00DF48C2" w:rsidRDefault="00DF48C2" w:rsidP="00DF48C2">
            <w:pPr>
              <w:pStyle w:val="TAC"/>
              <w:rPr>
                <w:del w:id="294" w:author="MCC160" w:date="2024-04-29T21:47:00Z"/>
              </w:rPr>
            </w:pPr>
            <w:del w:id="295" w:author="MCC160" w:date="2024-04-29T21:47:00Z">
              <w:r w:rsidRPr="002E7042" w:rsidDel="00DF48C2">
                <w:delText>3, 6</w:delText>
              </w:r>
            </w:del>
          </w:p>
        </w:tc>
        <w:tc>
          <w:tcPr>
            <w:tcW w:w="841" w:type="dxa"/>
            <w:tcBorders>
              <w:top w:val="single" w:sz="4" w:space="0" w:color="auto"/>
              <w:left w:val="single" w:sz="4" w:space="0" w:color="auto"/>
              <w:bottom w:val="single" w:sz="4" w:space="0" w:color="auto"/>
              <w:right w:val="single" w:sz="4" w:space="0" w:color="auto"/>
            </w:tcBorders>
          </w:tcPr>
          <w:p w14:paraId="6D90C612" w14:textId="749552AA" w:rsidR="00DF48C2" w:rsidRPr="002E7042" w:rsidDel="00DF48C2" w:rsidRDefault="00DF48C2" w:rsidP="00DF48C2">
            <w:pPr>
              <w:pStyle w:val="TAC"/>
              <w:rPr>
                <w:del w:id="296" w:author="MCC160" w:date="2024-04-29T21:47:00Z"/>
              </w:rPr>
            </w:pPr>
            <w:del w:id="297" w:author="MCC160" w:date="2024-04-29T21:47:00Z">
              <w:r w:rsidRPr="002E7042" w:rsidDel="00DF48C2">
                <w:delText>P</w:delText>
              </w:r>
            </w:del>
          </w:p>
        </w:tc>
      </w:tr>
      <w:tr w:rsidR="00DF48C2" w:rsidRPr="002E7042" w:rsidDel="00DF48C2" w14:paraId="53A88411" w14:textId="34682A90" w:rsidTr="0067162A">
        <w:trPr>
          <w:gridAfter w:val="1"/>
          <w:wAfter w:w="25" w:type="dxa"/>
          <w:del w:id="298" w:author="MCC160" w:date="2024-04-29T21:47:00Z"/>
        </w:trPr>
        <w:tc>
          <w:tcPr>
            <w:tcW w:w="649" w:type="dxa"/>
            <w:gridSpan w:val="2"/>
            <w:tcBorders>
              <w:top w:val="single" w:sz="4" w:space="0" w:color="auto"/>
              <w:left w:val="single" w:sz="4" w:space="0" w:color="auto"/>
              <w:bottom w:val="single" w:sz="4" w:space="0" w:color="auto"/>
              <w:right w:val="single" w:sz="4" w:space="0" w:color="auto"/>
            </w:tcBorders>
          </w:tcPr>
          <w:p w14:paraId="666A730C" w14:textId="1BBD1D8E" w:rsidR="00DF48C2" w:rsidRPr="002E7042" w:rsidDel="00DF48C2" w:rsidRDefault="00DF48C2" w:rsidP="00DF48C2">
            <w:pPr>
              <w:pStyle w:val="TAC"/>
              <w:rPr>
                <w:del w:id="299" w:author="MCC160" w:date="2024-04-29T21:47:00Z"/>
              </w:rPr>
            </w:pPr>
            <w:del w:id="300" w:author="MCC160" w:date="2024-04-29T21:47:00Z">
              <w:r w:rsidRPr="002E7042" w:rsidDel="00DF48C2">
                <w:delText>17b2</w:delText>
              </w:r>
            </w:del>
          </w:p>
        </w:tc>
        <w:tc>
          <w:tcPr>
            <w:tcW w:w="3917" w:type="dxa"/>
            <w:tcBorders>
              <w:top w:val="single" w:sz="4" w:space="0" w:color="auto"/>
              <w:left w:val="single" w:sz="4" w:space="0" w:color="auto"/>
              <w:bottom w:val="single" w:sz="4" w:space="0" w:color="auto"/>
              <w:right w:val="single" w:sz="4" w:space="0" w:color="auto"/>
            </w:tcBorders>
          </w:tcPr>
          <w:p w14:paraId="1CCC6EED" w14:textId="0CC19224" w:rsidR="00DF48C2" w:rsidRPr="002E7042" w:rsidDel="00DF48C2" w:rsidRDefault="00DF48C2" w:rsidP="00DF48C2">
            <w:pPr>
              <w:pStyle w:val="TAL"/>
              <w:rPr>
                <w:del w:id="301" w:author="MCC160" w:date="2024-04-29T21:47:00Z"/>
              </w:rPr>
            </w:pPr>
            <w:del w:id="302" w:author="MCC160" w:date="2024-04-29T21:47:00Z">
              <w:r w:rsidRPr="002E7042" w:rsidDel="00DF48C2">
                <w:delText>The SS (MCPTT server) sends a SIP 200 (OK).</w:delText>
              </w:r>
            </w:del>
          </w:p>
        </w:tc>
        <w:tc>
          <w:tcPr>
            <w:tcW w:w="701" w:type="dxa"/>
            <w:tcBorders>
              <w:top w:val="single" w:sz="4" w:space="0" w:color="auto"/>
              <w:left w:val="single" w:sz="4" w:space="0" w:color="auto"/>
              <w:bottom w:val="single" w:sz="4" w:space="0" w:color="auto"/>
              <w:right w:val="single" w:sz="4" w:space="0" w:color="auto"/>
            </w:tcBorders>
          </w:tcPr>
          <w:p w14:paraId="69C82C39" w14:textId="7AA8B7A7" w:rsidR="00DF48C2" w:rsidRPr="002E7042" w:rsidDel="00DF48C2" w:rsidRDefault="00DF48C2" w:rsidP="00DF48C2">
            <w:pPr>
              <w:pStyle w:val="TAC"/>
              <w:rPr>
                <w:del w:id="303" w:author="MCC160" w:date="2024-04-29T21:47:00Z"/>
              </w:rPr>
            </w:pPr>
            <w:del w:id="304" w:author="MCC160" w:date="2024-04-29T21:47:00Z">
              <w:r w:rsidRPr="002E7042" w:rsidDel="00DF48C2">
                <w:delText>&lt;--</w:delText>
              </w:r>
            </w:del>
          </w:p>
        </w:tc>
        <w:tc>
          <w:tcPr>
            <w:tcW w:w="2941" w:type="dxa"/>
            <w:tcBorders>
              <w:top w:val="single" w:sz="4" w:space="0" w:color="auto"/>
              <w:left w:val="single" w:sz="4" w:space="0" w:color="auto"/>
              <w:bottom w:val="single" w:sz="4" w:space="0" w:color="auto"/>
              <w:right w:val="single" w:sz="4" w:space="0" w:color="auto"/>
            </w:tcBorders>
          </w:tcPr>
          <w:p w14:paraId="3F557467" w14:textId="0164318F" w:rsidR="00DF48C2" w:rsidRPr="002E7042" w:rsidDel="00DF48C2" w:rsidRDefault="00DF48C2" w:rsidP="00DF48C2">
            <w:pPr>
              <w:pStyle w:val="TAL"/>
              <w:rPr>
                <w:del w:id="305" w:author="MCC160" w:date="2024-04-29T21:47:00Z"/>
              </w:rPr>
            </w:pPr>
            <w:del w:id="306" w:author="MCC160" w:date="2024-04-29T21:47:00Z">
              <w:r w:rsidRPr="002E7042" w:rsidDel="00DF48C2">
                <w:delText>SIP 200 (OK)</w:delText>
              </w:r>
            </w:del>
          </w:p>
        </w:tc>
        <w:tc>
          <w:tcPr>
            <w:tcW w:w="560" w:type="dxa"/>
            <w:tcBorders>
              <w:top w:val="single" w:sz="4" w:space="0" w:color="auto"/>
              <w:left w:val="single" w:sz="4" w:space="0" w:color="auto"/>
              <w:bottom w:val="single" w:sz="4" w:space="0" w:color="auto"/>
              <w:right w:val="single" w:sz="4" w:space="0" w:color="auto"/>
            </w:tcBorders>
          </w:tcPr>
          <w:p w14:paraId="4C5F6A42" w14:textId="25E1C18A" w:rsidR="00DF48C2" w:rsidRPr="002E7042" w:rsidDel="00DF48C2" w:rsidRDefault="00DF48C2" w:rsidP="00DF48C2">
            <w:pPr>
              <w:pStyle w:val="TAC"/>
              <w:rPr>
                <w:del w:id="307" w:author="MCC160" w:date="2024-04-29T21:47:00Z"/>
              </w:rPr>
            </w:pPr>
            <w:del w:id="308" w:author="MCC160" w:date="2024-04-29T21:47:00Z">
              <w:r w:rsidRPr="002E7042" w:rsidDel="00DF48C2">
                <w:delText>-</w:delText>
              </w:r>
            </w:del>
          </w:p>
        </w:tc>
        <w:tc>
          <w:tcPr>
            <w:tcW w:w="841" w:type="dxa"/>
            <w:tcBorders>
              <w:top w:val="single" w:sz="4" w:space="0" w:color="auto"/>
              <w:left w:val="single" w:sz="4" w:space="0" w:color="auto"/>
              <w:bottom w:val="single" w:sz="4" w:space="0" w:color="auto"/>
              <w:right w:val="single" w:sz="4" w:space="0" w:color="auto"/>
            </w:tcBorders>
          </w:tcPr>
          <w:p w14:paraId="037C53D3" w14:textId="583640FE" w:rsidR="00DF48C2" w:rsidRPr="002E7042" w:rsidDel="00DF48C2" w:rsidRDefault="00DF48C2" w:rsidP="00DF48C2">
            <w:pPr>
              <w:pStyle w:val="TAC"/>
              <w:rPr>
                <w:del w:id="309" w:author="MCC160" w:date="2024-04-29T21:47:00Z"/>
              </w:rPr>
            </w:pPr>
            <w:del w:id="310" w:author="MCC160" w:date="2024-04-29T21:47:00Z">
              <w:r w:rsidRPr="002E7042" w:rsidDel="00DF48C2">
                <w:delText>-</w:delText>
              </w:r>
            </w:del>
          </w:p>
        </w:tc>
      </w:tr>
      <w:tr w:rsidR="00DF48C2" w:rsidRPr="002E7042" w:rsidDel="0067162A" w14:paraId="24891EF2" w14:textId="711E2620" w:rsidTr="0067162A">
        <w:trPr>
          <w:gridBefore w:val="1"/>
          <w:wBefore w:w="6" w:type="dxa"/>
          <w:del w:id="311" w:author="MCC160" w:date="2024-04-29T18:39:00Z"/>
        </w:trPr>
        <w:tc>
          <w:tcPr>
            <w:tcW w:w="643" w:type="dxa"/>
            <w:shd w:val="clear" w:color="auto" w:fill="auto"/>
          </w:tcPr>
          <w:p w14:paraId="02DF65C8" w14:textId="7128DAD9" w:rsidR="00DF48C2" w:rsidRPr="002E7042" w:rsidDel="0067162A" w:rsidRDefault="00DF48C2" w:rsidP="00DF48C2">
            <w:pPr>
              <w:pStyle w:val="TAC"/>
              <w:rPr>
                <w:del w:id="312" w:author="MCC160" w:date="2024-04-29T18:39:00Z"/>
              </w:rPr>
            </w:pPr>
            <w:del w:id="313" w:author="MCC160" w:date="2024-04-29T18:39:00Z">
              <w:r w:rsidDel="0067162A">
                <w:delText>18</w:delText>
              </w:r>
            </w:del>
          </w:p>
        </w:tc>
        <w:tc>
          <w:tcPr>
            <w:tcW w:w="3917" w:type="dxa"/>
            <w:shd w:val="clear" w:color="auto" w:fill="auto"/>
          </w:tcPr>
          <w:p w14:paraId="4F5068D2" w14:textId="5DDB47E4" w:rsidR="00DF48C2" w:rsidRPr="000C71DE" w:rsidDel="0067162A" w:rsidRDefault="00DF48C2" w:rsidP="00DF48C2">
            <w:pPr>
              <w:pStyle w:val="TAL"/>
              <w:rPr>
                <w:del w:id="314" w:author="MCC160" w:date="2024-04-29T18:39:00Z"/>
                <w:rFonts w:eastAsia="Calibri"/>
              </w:rPr>
            </w:pPr>
            <w:del w:id="315" w:author="MCC160" w:date="2024-04-29T18:39:00Z">
              <w:r w:rsidRPr="000C71DE" w:rsidDel="0067162A">
                <w:rPr>
                  <w:rFonts w:eastAsia="Calibri"/>
                </w:rPr>
                <w:delText>The SS waits 2 seconds before the SS releases the RRC connection.</w:delText>
              </w:r>
            </w:del>
          </w:p>
          <w:p w14:paraId="5AD21ED9" w14:textId="05850C7C" w:rsidR="00DF48C2" w:rsidRPr="002E7042" w:rsidDel="0067162A" w:rsidRDefault="00DF48C2" w:rsidP="00DF48C2">
            <w:pPr>
              <w:pStyle w:val="TAL"/>
              <w:rPr>
                <w:del w:id="316" w:author="MCC160" w:date="2024-04-29T18:39:00Z"/>
              </w:rPr>
            </w:pPr>
            <w:del w:id="317" w:author="MCC160" w:date="2024-04-29T18:39:00Z">
              <w:r w:rsidRPr="000C71DE" w:rsidDel="0067162A">
                <w:delText>(NOTE 2)</w:delText>
              </w:r>
            </w:del>
          </w:p>
        </w:tc>
        <w:tc>
          <w:tcPr>
            <w:tcW w:w="701" w:type="dxa"/>
            <w:shd w:val="clear" w:color="auto" w:fill="auto"/>
          </w:tcPr>
          <w:p w14:paraId="49F66484" w14:textId="1C4FC810" w:rsidR="00DF48C2" w:rsidRPr="002E7042" w:rsidDel="0067162A" w:rsidRDefault="00DF48C2" w:rsidP="00DF48C2">
            <w:pPr>
              <w:pStyle w:val="TAC"/>
              <w:rPr>
                <w:del w:id="318" w:author="MCC160" w:date="2024-04-29T18:39:00Z"/>
              </w:rPr>
            </w:pPr>
            <w:del w:id="319" w:author="MCC160" w:date="2024-04-29T18:39:00Z">
              <w:r w:rsidDel="0067162A">
                <w:delText>-</w:delText>
              </w:r>
            </w:del>
          </w:p>
        </w:tc>
        <w:tc>
          <w:tcPr>
            <w:tcW w:w="2941" w:type="dxa"/>
            <w:shd w:val="clear" w:color="auto" w:fill="auto"/>
          </w:tcPr>
          <w:p w14:paraId="0C7AF532" w14:textId="08BDECBA" w:rsidR="00DF48C2" w:rsidRPr="002E7042" w:rsidDel="0067162A" w:rsidRDefault="00DF48C2" w:rsidP="00DF48C2">
            <w:pPr>
              <w:pStyle w:val="TAL"/>
              <w:rPr>
                <w:del w:id="320" w:author="MCC160" w:date="2024-04-29T18:39:00Z"/>
                <w:lang w:eastAsia="ko-KR"/>
              </w:rPr>
            </w:pPr>
            <w:del w:id="321" w:author="MCC160" w:date="2024-04-29T18:39:00Z">
              <w:r w:rsidDel="0067162A">
                <w:rPr>
                  <w:lang w:eastAsia="ko-KR"/>
                </w:rPr>
                <w:delText>-</w:delText>
              </w:r>
            </w:del>
          </w:p>
        </w:tc>
        <w:tc>
          <w:tcPr>
            <w:tcW w:w="560" w:type="dxa"/>
            <w:shd w:val="clear" w:color="auto" w:fill="auto"/>
          </w:tcPr>
          <w:p w14:paraId="641D3F73" w14:textId="290EF8FA" w:rsidR="00DF48C2" w:rsidRPr="002E7042" w:rsidDel="0067162A" w:rsidRDefault="00DF48C2" w:rsidP="00DF48C2">
            <w:pPr>
              <w:pStyle w:val="TAC"/>
              <w:rPr>
                <w:del w:id="322" w:author="MCC160" w:date="2024-04-29T18:39:00Z"/>
              </w:rPr>
            </w:pPr>
            <w:del w:id="323" w:author="MCC160" w:date="2024-04-29T18:39:00Z">
              <w:r w:rsidDel="0067162A">
                <w:delText>-</w:delText>
              </w:r>
            </w:del>
          </w:p>
        </w:tc>
        <w:tc>
          <w:tcPr>
            <w:tcW w:w="866" w:type="dxa"/>
            <w:gridSpan w:val="2"/>
            <w:shd w:val="clear" w:color="auto" w:fill="auto"/>
          </w:tcPr>
          <w:p w14:paraId="51181922" w14:textId="46316C8D" w:rsidR="00DF48C2" w:rsidRPr="002E7042" w:rsidDel="0067162A" w:rsidRDefault="00DF48C2" w:rsidP="00DF48C2">
            <w:pPr>
              <w:pStyle w:val="TAC"/>
              <w:rPr>
                <w:del w:id="324" w:author="MCC160" w:date="2024-04-29T18:39:00Z"/>
              </w:rPr>
            </w:pPr>
            <w:del w:id="325" w:author="MCC160" w:date="2024-04-29T18:39:00Z">
              <w:r w:rsidDel="0067162A">
                <w:delText>-</w:delText>
              </w:r>
            </w:del>
          </w:p>
        </w:tc>
      </w:tr>
      <w:tr w:rsidR="00DF48C2" w:rsidRPr="002E7042" w:rsidDel="00D2517F" w14:paraId="695AF7D5" w14:textId="510EF38D" w:rsidTr="0067162A">
        <w:trPr>
          <w:gridAfter w:val="1"/>
          <w:wAfter w:w="25" w:type="dxa"/>
          <w:del w:id="326" w:author="MCC160" w:date="2024-04-29T22:09:00Z"/>
        </w:trPr>
        <w:tc>
          <w:tcPr>
            <w:tcW w:w="9609" w:type="dxa"/>
            <w:gridSpan w:val="7"/>
            <w:shd w:val="clear" w:color="auto" w:fill="auto"/>
          </w:tcPr>
          <w:p w14:paraId="3B74EB7A" w14:textId="028D6ADF" w:rsidR="00DF48C2" w:rsidDel="0067162A" w:rsidRDefault="00DF48C2" w:rsidP="00DF48C2">
            <w:pPr>
              <w:pStyle w:val="TAN"/>
              <w:rPr>
                <w:del w:id="327" w:author="MCC160" w:date="2024-04-29T18:38:00Z"/>
              </w:rPr>
            </w:pPr>
            <w:del w:id="328" w:author="MCC160" w:date="2024-04-29T22:09:00Z">
              <w:r w:rsidRPr="002E7042" w:rsidDel="00D2517F">
                <w:delText>NOTE 1:</w:delText>
              </w:r>
              <w:r w:rsidRPr="002E7042" w:rsidDel="00D2517F">
                <w:tab/>
                <w:delText>This is expected to be done via a suitable implementation dependent mechanism and may be manually or automatically initiated.</w:delText>
              </w:r>
            </w:del>
          </w:p>
          <w:p w14:paraId="0F7A7EB1" w14:textId="06499CBF" w:rsidR="00DF48C2" w:rsidRPr="002E7042" w:rsidDel="00D2517F" w:rsidRDefault="00DF48C2" w:rsidP="00DF48C2">
            <w:pPr>
              <w:pStyle w:val="TAN"/>
              <w:rPr>
                <w:del w:id="329" w:author="MCC160" w:date="2024-04-29T22:09:00Z"/>
              </w:rPr>
            </w:pPr>
            <w:del w:id="330" w:author="MCC160" w:date="2024-04-29T18:38:00Z">
              <w:r w:rsidDel="0067162A">
                <w:delText>NOTE 2:</w:delText>
              </w:r>
              <w:r w:rsidDel="0067162A">
                <w:tab/>
                <w:delText>The specified wait period of 2s shall ensure that lower layer signalling (TCP) is finished.</w:delText>
              </w:r>
            </w:del>
          </w:p>
        </w:tc>
      </w:tr>
    </w:tbl>
    <w:p w14:paraId="61E294AC" w14:textId="77777777" w:rsidR="003467FA" w:rsidRPr="002E7042" w:rsidRDefault="003467FA" w:rsidP="003467FA"/>
    <w:p w14:paraId="4C6E72B6" w14:textId="15D9F297" w:rsidR="003467FA" w:rsidRPr="002E7042" w:rsidRDefault="003467FA" w:rsidP="003467FA">
      <w:pPr>
        <w:pStyle w:val="TH"/>
      </w:pPr>
      <w:r w:rsidRPr="002E7042">
        <w:t>Table 5.1.3.2-2</w:t>
      </w:r>
      <w:ins w:id="331" w:author="MCC160" w:date="2024-04-29T21:47:00Z">
        <w:r w:rsidR="008B3B59">
          <w:t>..3</w:t>
        </w:r>
      </w:ins>
      <w:r w:rsidRPr="002E7042">
        <w:t>:</w:t>
      </w:r>
      <w:ins w:id="332" w:author="MCC160" w:date="2024-04-29T21:47:00Z">
        <w:r w:rsidR="008B3B59">
          <w:t xml:space="preserve"> </w:t>
        </w:r>
      </w:ins>
      <w:ins w:id="333" w:author="MCC160" w:date="2024-04-29T21:48:00Z">
        <w:r w:rsidR="008B3B59">
          <w:t>Void</w:t>
        </w:r>
      </w:ins>
      <w:del w:id="334" w:author="MCC160" w:date="2024-04-29T21:48:00Z">
        <w:r w:rsidRPr="002E7042" w:rsidDel="008B3B59">
          <w:delText xml:space="preserve"> Parallel Behaviour</w:delText>
        </w:r>
      </w:del>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69"/>
        <w:gridCol w:w="708"/>
        <w:gridCol w:w="2979"/>
        <w:gridCol w:w="565"/>
        <w:gridCol w:w="850"/>
      </w:tblGrid>
      <w:tr w:rsidR="003467FA" w:rsidRPr="002E7042" w:rsidDel="008B3B59" w14:paraId="66CD6201" w14:textId="45275171" w:rsidTr="003D7D35">
        <w:trPr>
          <w:del w:id="335" w:author="MCC160" w:date="2024-04-29T21:48:00Z"/>
        </w:trPr>
        <w:tc>
          <w:tcPr>
            <w:tcW w:w="649" w:type="dxa"/>
            <w:tcBorders>
              <w:top w:val="single" w:sz="4" w:space="0" w:color="auto"/>
              <w:left w:val="single" w:sz="4" w:space="0" w:color="auto"/>
              <w:bottom w:val="nil"/>
              <w:right w:val="single" w:sz="4" w:space="0" w:color="auto"/>
            </w:tcBorders>
            <w:hideMark/>
          </w:tcPr>
          <w:p w14:paraId="44337CFE" w14:textId="74199218" w:rsidR="003467FA" w:rsidRPr="002E7042" w:rsidDel="008B3B59" w:rsidRDefault="003467FA" w:rsidP="003D7D35">
            <w:pPr>
              <w:pStyle w:val="TAH"/>
              <w:rPr>
                <w:del w:id="336" w:author="MCC160" w:date="2024-04-29T21:48:00Z"/>
              </w:rPr>
            </w:pPr>
            <w:del w:id="337" w:author="MCC160" w:date="2024-04-29T21:48:00Z">
              <w:r w:rsidRPr="002E7042" w:rsidDel="008B3B59">
                <w:delText>St</w:delText>
              </w:r>
            </w:del>
          </w:p>
        </w:tc>
        <w:tc>
          <w:tcPr>
            <w:tcW w:w="3969" w:type="dxa"/>
            <w:tcBorders>
              <w:top w:val="single" w:sz="4" w:space="0" w:color="auto"/>
              <w:left w:val="single" w:sz="4" w:space="0" w:color="auto"/>
              <w:bottom w:val="nil"/>
              <w:right w:val="single" w:sz="4" w:space="0" w:color="auto"/>
            </w:tcBorders>
            <w:hideMark/>
          </w:tcPr>
          <w:p w14:paraId="064F040E" w14:textId="5ECD1C3C" w:rsidR="003467FA" w:rsidRPr="002E7042" w:rsidDel="008B3B59" w:rsidRDefault="003467FA" w:rsidP="003D7D35">
            <w:pPr>
              <w:pStyle w:val="TAH"/>
              <w:rPr>
                <w:del w:id="338" w:author="MCC160" w:date="2024-04-29T21:48:00Z"/>
              </w:rPr>
            </w:pPr>
            <w:del w:id="339" w:author="MCC160" w:date="2024-04-29T21:48:00Z">
              <w:r w:rsidRPr="002E7042" w:rsidDel="008B3B59">
                <w:delText>Procedure</w:delText>
              </w:r>
            </w:del>
          </w:p>
        </w:tc>
        <w:tc>
          <w:tcPr>
            <w:tcW w:w="3687" w:type="dxa"/>
            <w:gridSpan w:val="2"/>
            <w:tcBorders>
              <w:top w:val="single" w:sz="4" w:space="0" w:color="auto"/>
              <w:left w:val="single" w:sz="4" w:space="0" w:color="auto"/>
              <w:bottom w:val="single" w:sz="4" w:space="0" w:color="auto"/>
              <w:right w:val="single" w:sz="4" w:space="0" w:color="auto"/>
            </w:tcBorders>
            <w:hideMark/>
          </w:tcPr>
          <w:p w14:paraId="205B3028" w14:textId="725BE2DF" w:rsidR="003467FA" w:rsidRPr="002E7042" w:rsidDel="008B3B59" w:rsidRDefault="003467FA" w:rsidP="003D7D35">
            <w:pPr>
              <w:pStyle w:val="TAH"/>
              <w:rPr>
                <w:del w:id="340" w:author="MCC160" w:date="2024-04-29T21:48:00Z"/>
              </w:rPr>
            </w:pPr>
            <w:del w:id="341" w:author="MCC160" w:date="2024-04-29T21:48:00Z">
              <w:r w:rsidRPr="002E7042" w:rsidDel="008B3B59">
                <w:delText>Message Sequence</w:delText>
              </w:r>
            </w:del>
          </w:p>
        </w:tc>
        <w:tc>
          <w:tcPr>
            <w:tcW w:w="565" w:type="dxa"/>
            <w:tcBorders>
              <w:top w:val="single" w:sz="4" w:space="0" w:color="auto"/>
              <w:left w:val="single" w:sz="4" w:space="0" w:color="auto"/>
              <w:bottom w:val="nil"/>
              <w:right w:val="single" w:sz="4" w:space="0" w:color="auto"/>
            </w:tcBorders>
            <w:hideMark/>
          </w:tcPr>
          <w:p w14:paraId="6553224E" w14:textId="1DF7938A" w:rsidR="003467FA" w:rsidRPr="002E7042" w:rsidDel="008B3B59" w:rsidRDefault="003467FA" w:rsidP="003D7D35">
            <w:pPr>
              <w:pStyle w:val="TAH"/>
              <w:rPr>
                <w:del w:id="342" w:author="MCC160" w:date="2024-04-29T21:48:00Z"/>
              </w:rPr>
            </w:pPr>
            <w:del w:id="343" w:author="MCC160" w:date="2024-04-29T21:48:00Z">
              <w:r w:rsidRPr="002E7042" w:rsidDel="008B3B59">
                <w:delText>TP</w:delText>
              </w:r>
            </w:del>
          </w:p>
        </w:tc>
        <w:tc>
          <w:tcPr>
            <w:tcW w:w="850" w:type="dxa"/>
            <w:tcBorders>
              <w:top w:val="single" w:sz="4" w:space="0" w:color="auto"/>
              <w:left w:val="single" w:sz="4" w:space="0" w:color="auto"/>
              <w:bottom w:val="nil"/>
              <w:right w:val="single" w:sz="4" w:space="0" w:color="auto"/>
            </w:tcBorders>
            <w:hideMark/>
          </w:tcPr>
          <w:p w14:paraId="4157F7E2" w14:textId="67CD2C3F" w:rsidR="003467FA" w:rsidRPr="002E7042" w:rsidDel="008B3B59" w:rsidRDefault="003467FA" w:rsidP="003D7D35">
            <w:pPr>
              <w:pStyle w:val="TAH"/>
              <w:rPr>
                <w:del w:id="344" w:author="MCC160" w:date="2024-04-29T21:48:00Z"/>
              </w:rPr>
            </w:pPr>
            <w:del w:id="345" w:author="MCC160" w:date="2024-04-29T21:48:00Z">
              <w:r w:rsidRPr="002E7042" w:rsidDel="008B3B59">
                <w:delText>Verdict</w:delText>
              </w:r>
            </w:del>
          </w:p>
        </w:tc>
      </w:tr>
      <w:tr w:rsidR="003467FA" w:rsidRPr="002E7042" w:rsidDel="008B3B59" w14:paraId="6019FCB4" w14:textId="4B8F857B" w:rsidTr="003D7D35">
        <w:trPr>
          <w:del w:id="346" w:author="MCC160" w:date="2024-04-29T21:48:00Z"/>
        </w:trPr>
        <w:tc>
          <w:tcPr>
            <w:tcW w:w="649" w:type="dxa"/>
            <w:tcBorders>
              <w:top w:val="nil"/>
              <w:left w:val="single" w:sz="4" w:space="0" w:color="auto"/>
              <w:bottom w:val="single" w:sz="4" w:space="0" w:color="auto"/>
              <w:right w:val="single" w:sz="4" w:space="0" w:color="auto"/>
            </w:tcBorders>
          </w:tcPr>
          <w:p w14:paraId="7035B673" w14:textId="106C2CC0" w:rsidR="003467FA" w:rsidRPr="002E7042" w:rsidDel="008B3B59" w:rsidRDefault="003467FA" w:rsidP="003D7D35">
            <w:pPr>
              <w:pStyle w:val="TAH"/>
              <w:rPr>
                <w:del w:id="347" w:author="MCC160" w:date="2024-04-29T21:48:00Z"/>
              </w:rPr>
            </w:pPr>
          </w:p>
        </w:tc>
        <w:tc>
          <w:tcPr>
            <w:tcW w:w="3969" w:type="dxa"/>
            <w:tcBorders>
              <w:top w:val="nil"/>
              <w:left w:val="single" w:sz="4" w:space="0" w:color="auto"/>
              <w:bottom w:val="single" w:sz="4" w:space="0" w:color="auto"/>
              <w:right w:val="single" w:sz="4" w:space="0" w:color="auto"/>
            </w:tcBorders>
          </w:tcPr>
          <w:p w14:paraId="57A53DCE" w14:textId="20FD8D48" w:rsidR="003467FA" w:rsidRPr="002E7042" w:rsidDel="008B3B59" w:rsidRDefault="003467FA" w:rsidP="003D7D35">
            <w:pPr>
              <w:pStyle w:val="TAH"/>
              <w:rPr>
                <w:del w:id="348" w:author="MCC160" w:date="2024-04-29T21:48:00Z"/>
              </w:rPr>
            </w:pPr>
          </w:p>
        </w:tc>
        <w:tc>
          <w:tcPr>
            <w:tcW w:w="708" w:type="dxa"/>
            <w:tcBorders>
              <w:top w:val="single" w:sz="4" w:space="0" w:color="auto"/>
              <w:left w:val="single" w:sz="4" w:space="0" w:color="auto"/>
              <w:bottom w:val="single" w:sz="4" w:space="0" w:color="auto"/>
              <w:right w:val="single" w:sz="4" w:space="0" w:color="auto"/>
            </w:tcBorders>
            <w:hideMark/>
          </w:tcPr>
          <w:p w14:paraId="7940F48E" w14:textId="3AF23051" w:rsidR="003467FA" w:rsidRPr="002E7042" w:rsidDel="008B3B59" w:rsidRDefault="003467FA" w:rsidP="003D7D35">
            <w:pPr>
              <w:pStyle w:val="TAH"/>
              <w:rPr>
                <w:del w:id="349" w:author="MCC160" w:date="2024-04-29T21:48:00Z"/>
              </w:rPr>
            </w:pPr>
            <w:del w:id="350" w:author="MCC160" w:date="2024-04-29T21:48:00Z">
              <w:r w:rsidRPr="002E7042" w:rsidDel="008B3B59">
                <w:delText>U - S</w:delText>
              </w:r>
            </w:del>
          </w:p>
        </w:tc>
        <w:tc>
          <w:tcPr>
            <w:tcW w:w="2979" w:type="dxa"/>
            <w:tcBorders>
              <w:top w:val="single" w:sz="4" w:space="0" w:color="auto"/>
              <w:left w:val="single" w:sz="4" w:space="0" w:color="auto"/>
              <w:bottom w:val="single" w:sz="4" w:space="0" w:color="auto"/>
              <w:right w:val="single" w:sz="4" w:space="0" w:color="auto"/>
            </w:tcBorders>
            <w:hideMark/>
          </w:tcPr>
          <w:p w14:paraId="4BF2DAEE" w14:textId="0D596680" w:rsidR="003467FA" w:rsidRPr="002E7042" w:rsidDel="008B3B59" w:rsidRDefault="003467FA" w:rsidP="003D7D35">
            <w:pPr>
              <w:pStyle w:val="TAH"/>
              <w:rPr>
                <w:del w:id="351" w:author="MCC160" w:date="2024-04-29T21:48:00Z"/>
              </w:rPr>
            </w:pPr>
            <w:del w:id="352" w:author="MCC160" w:date="2024-04-29T21:48:00Z">
              <w:r w:rsidRPr="002E7042" w:rsidDel="008B3B59">
                <w:delText>Message</w:delText>
              </w:r>
            </w:del>
          </w:p>
        </w:tc>
        <w:tc>
          <w:tcPr>
            <w:tcW w:w="565" w:type="dxa"/>
            <w:tcBorders>
              <w:top w:val="nil"/>
              <w:left w:val="single" w:sz="4" w:space="0" w:color="auto"/>
              <w:bottom w:val="single" w:sz="4" w:space="0" w:color="auto"/>
              <w:right w:val="single" w:sz="4" w:space="0" w:color="auto"/>
            </w:tcBorders>
          </w:tcPr>
          <w:p w14:paraId="3EC5B34E" w14:textId="39BDF8AB" w:rsidR="003467FA" w:rsidRPr="002E7042" w:rsidDel="008B3B59" w:rsidRDefault="003467FA" w:rsidP="003D7D35">
            <w:pPr>
              <w:pStyle w:val="TAH"/>
              <w:rPr>
                <w:del w:id="353" w:author="MCC160" w:date="2024-04-29T21:48:00Z"/>
              </w:rPr>
            </w:pPr>
          </w:p>
        </w:tc>
        <w:tc>
          <w:tcPr>
            <w:tcW w:w="850" w:type="dxa"/>
            <w:tcBorders>
              <w:top w:val="nil"/>
              <w:left w:val="single" w:sz="4" w:space="0" w:color="auto"/>
              <w:bottom w:val="single" w:sz="4" w:space="0" w:color="auto"/>
              <w:right w:val="single" w:sz="4" w:space="0" w:color="auto"/>
            </w:tcBorders>
          </w:tcPr>
          <w:p w14:paraId="417C7ED1" w14:textId="47F98C7D" w:rsidR="003467FA" w:rsidRPr="002E7042" w:rsidDel="008B3B59" w:rsidRDefault="003467FA" w:rsidP="003D7D35">
            <w:pPr>
              <w:pStyle w:val="TAH"/>
              <w:rPr>
                <w:del w:id="354" w:author="MCC160" w:date="2024-04-29T21:48:00Z"/>
              </w:rPr>
            </w:pPr>
          </w:p>
        </w:tc>
      </w:tr>
      <w:tr w:rsidR="003467FA" w:rsidRPr="002E7042" w:rsidDel="008B3B59" w14:paraId="529D1D42" w14:textId="33C72B37" w:rsidTr="003D7D35">
        <w:trPr>
          <w:del w:id="355" w:author="MCC160" w:date="2024-04-29T21:48:00Z"/>
        </w:trPr>
        <w:tc>
          <w:tcPr>
            <w:tcW w:w="649" w:type="dxa"/>
            <w:tcBorders>
              <w:top w:val="single" w:sz="4" w:space="0" w:color="auto"/>
              <w:left w:val="single" w:sz="4" w:space="0" w:color="auto"/>
              <w:bottom w:val="single" w:sz="4" w:space="0" w:color="auto"/>
              <w:right w:val="single" w:sz="4" w:space="0" w:color="auto"/>
            </w:tcBorders>
          </w:tcPr>
          <w:p w14:paraId="60006AFE" w14:textId="1D14669B" w:rsidR="003467FA" w:rsidRPr="002E7042" w:rsidDel="008B3B59" w:rsidRDefault="003467FA" w:rsidP="003D7D35">
            <w:pPr>
              <w:pStyle w:val="TAC"/>
              <w:rPr>
                <w:del w:id="356" w:author="MCC160" w:date="2024-04-29T21:48:00Z"/>
              </w:rPr>
            </w:pPr>
            <w:del w:id="357" w:author="MCC160" w:date="2024-04-29T21:48:00Z">
              <w:r w:rsidRPr="002E7042" w:rsidDel="008B3B59">
                <w:delText>1</w:delText>
              </w:r>
            </w:del>
          </w:p>
        </w:tc>
        <w:tc>
          <w:tcPr>
            <w:tcW w:w="3969" w:type="dxa"/>
            <w:tcBorders>
              <w:top w:val="single" w:sz="4" w:space="0" w:color="auto"/>
              <w:left w:val="single" w:sz="4" w:space="0" w:color="auto"/>
              <w:bottom w:val="single" w:sz="4" w:space="0" w:color="auto"/>
              <w:right w:val="single" w:sz="4" w:space="0" w:color="auto"/>
            </w:tcBorders>
          </w:tcPr>
          <w:p w14:paraId="0B1577CE" w14:textId="3EFBC133" w:rsidR="003467FA" w:rsidRPr="002E7042" w:rsidDel="008B3B59" w:rsidRDefault="003467FA" w:rsidP="003D7D35">
            <w:pPr>
              <w:pStyle w:val="TAL"/>
              <w:rPr>
                <w:del w:id="358" w:author="MCC160" w:date="2024-04-29T21:48:00Z"/>
              </w:rPr>
            </w:pPr>
            <w:del w:id="359" w:author="MCC160" w:date="2024-04-29T21:48:00Z">
              <w:r w:rsidRPr="002E7042" w:rsidDel="008B3B59">
                <w:delText>Check: Does the UE (</w:delText>
              </w:r>
              <w:r w:rsidRPr="002E7042" w:rsidDel="008B3B59">
                <w:rPr>
                  <w:lang w:eastAsia="ko-KR"/>
                </w:rPr>
                <w:delText>MCPTT client)</w:delText>
              </w:r>
              <w:r w:rsidRPr="002E7042" w:rsidDel="008B3B59">
                <w:delText xml:space="preserve"> correctly perform procedure 'Configuration management subscription and notification procedure' as described in TS 36.579-1 [2] Table 5.3.2.3-2A?</w:delText>
              </w:r>
            </w:del>
          </w:p>
        </w:tc>
        <w:tc>
          <w:tcPr>
            <w:tcW w:w="708" w:type="dxa"/>
            <w:tcBorders>
              <w:top w:val="single" w:sz="4" w:space="0" w:color="auto"/>
              <w:left w:val="single" w:sz="4" w:space="0" w:color="auto"/>
              <w:bottom w:val="single" w:sz="4" w:space="0" w:color="auto"/>
              <w:right w:val="single" w:sz="4" w:space="0" w:color="auto"/>
            </w:tcBorders>
          </w:tcPr>
          <w:p w14:paraId="51A1D208" w14:textId="4C095B16" w:rsidR="003467FA" w:rsidRPr="002E7042" w:rsidDel="008B3B59" w:rsidRDefault="003467FA" w:rsidP="003D7D35">
            <w:pPr>
              <w:pStyle w:val="TAC"/>
              <w:rPr>
                <w:del w:id="360" w:author="MCC160" w:date="2024-04-29T21:48:00Z"/>
              </w:rPr>
            </w:pPr>
            <w:del w:id="361" w:author="MCC160" w:date="2024-04-29T21:48:00Z">
              <w:r w:rsidRPr="002E7042" w:rsidDel="008B3B59">
                <w:delText>-</w:delText>
              </w:r>
            </w:del>
          </w:p>
        </w:tc>
        <w:tc>
          <w:tcPr>
            <w:tcW w:w="2979" w:type="dxa"/>
            <w:tcBorders>
              <w:top w:val="single" w:sz="4" w:space="0" w:color="auto"/>
              <w:left w:val="single" w:sz="4" w:space="0" w:color="auto"/>
              <w:bottom w:val="single" w:sz="4" w:space="0" w:color="auto"/>
              <w:right w:val="single" w:sz="4" w:space="0" w:color="auto"/>
            </w:tcBorders>
          </w:tcPr>
          <w:p w14:paraId="48035F96" w14:textId="59205DBE" w:rsidR="003467FA" w:rsidRPr="002E7042" w:rsidDel="008B3B59" w:rsidRDefault="003467FA" w:rsidP="003D7D35">
            <w:pPr>
              <w:pStyle w:val="TAL"/>
              <w:rPr>
                <w:del w:id="362" w:author="MCC160" w:date="2024-04-29T21:48:00Z"/>
              </w:rPr>
            </w:pPr>
            <w:del w:id="363" w:author="MCC160" w:date="2024-04-29T21:48:00Z">
              <w:r w:rsidRPr="002E7042" w:rsidDel="008B3B59">
                <w:delText>-</w:delText>
              </w:r>
            </w:del>
          </w:p>
        </w:tc>
        <w:tc>
          <w:tcPr>
            <w:tcW w:w="565" w:type="dxa"/>
            <w:tcBorders>
              <w:top w:val="single" w:sz="4" w:space="0" w:color="auto"/>
              <w:left w:val="single" w:sz="4" w:space="0" w:color="auto"/>
              <w:bottom w:val="single" w:sz="4" w:space="0" w:color="auto"/>
              <w:right w:val="single" w:sz="4" w:space="0" w:color="auto"/>
            </w:tcBorders>
          </w:tcPr>
          <w:p w14:paraId="4476DFCC" w14:textId="613D331D" w:rsidR="003467FA" w:rsidRPr="002E7042" w:rsidDel="008B3B59" w:rsidRDefault="003467FA" w:rsidP="003D7D35">
            <w:pPr>
              <w:pStyle w:val="TAC"/>
              <w:rPr>
                <w:del w:id="364" w:author="MCC160" w:date="2024-04-29T21:48:00Z"/>
              </w:rPr>
            </w:pPr>
            <w:del w:id="365" w:author="MCC160" w:date="2024-04-29T21:48:00Z">
              <w:r w:rsidRPr="002E7042" w:rsidDel="008B3B59">
                <w:delText>4</w:delText>
              </w:r>
            </w:del>
          </w:p>
        </w:tc>
        <w:tc>
          <w:tcPr>
            <w:tcW w:w="850" w:type="dxa"/>
            <w:tcBorders>
              <w:top w:val="single" w:sz="4" w:space="0" w:color="auto"/>
              <w:left w:val="single" w:sz="4" w:space="0" w:color="auto"/>
              <w:bottom w:val="single" w:sz="4" w:space="0" w:color="auto"/>
              <w:right w:val="single" w:sz="4" w:space="0" w:color="auto"/>
            </w:tcBorders>
          </w:tcPr>
          <w:p w14:paraId="1F747AF0" w14:textId="15C4A3A8" w:rsidR="003467FA" w:rsidRPr="002E7042" w:rsidDel="008B3B59" w:rsidRDefault="003467FA" w:rsidP="003D7D35">
            <w:pPr>
              <w:pStyle w:val="TAC"/>
              <w:rPr>
                <w:del w:id="366" w:author="MCC160" w:date="2024-04-29T21:48:00Z"/>
              </w:rPr>
            </w:pPr>
            <w:del w:id="367" w:author="MCC160" w:date="2024-04-29T21:48:00Z">
              <w:r w:rsidRPr="002E7042" w:rsidDel="008B3B59">
                <w:delText>P</w:delText>
              </w:r>
            </w:del>
          </w:p>
        </w:tc>
      </w:tr>
    </w:tbl>
    <w:p w14:paraId="70783F2C" w14:textId="7AD1A5E2" w:rsidR="003467FA" w:rsidRPr="002E7042" w:rsidDel="008B3B59" w:rsidRDefault="003467FA" w:rsidP="003467FA">
      <w:pPr>
        <w:rPr>
          <w:del w:id="368" w:author="MCC160" w:date="2024-04-29T21:48:00Z"/>
        </w:rPr>
      </w:pPr>
    </w:p>
    <w:p w14:paraId="501C5ECA" w14:textId="3EFAA678" w:rsidR="003467FA" w:rsidRPr="002E7042" w:rsidDel="008B3B59" w:rsidRDefault="003467FA" w:rsidP="003467FA">
      <w:pPr>
        <w:pStyle w:val="TH"/>
        <w:rPr>
          <w:del w:id="369" w:author="MCC160" w:date="2024-04-29T21:48:00Z"/>
        </w:rPr>
      </w:pPr>
      <w:del w:id="370" w:author="MCC160" w:date="2024-04-29T21:48:00Z">
        <w:r w:rsidRPr="002E7042" w:rsidDel="008B3B59">
          <w:delText>Table 5.1.3.2-3: Parallel Behaviour</w:delText>
        </w:r>
      </w:del>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69"/>
        <w:gridCol w:w="708"/>
        <w:gridCol w:w="2979"/>
        <w:gridCol w:w="565"/>
        <w:gridCol w:w="850"/>
      </w:tblGrid>
      <w:tr w:rsidR="003467FA" w:rsidRPr="002E7042" w:rsidDel="008B3B59" w14:paraId="318235CD" w14:textId="593C4947" w:rsidTr="003D7D35">
        <w:trPr>
          <w:del w:id="371" w:author="MCC160" w:date="2024-04-29T21:48:00Z"/>
        </w:trPr>
        <w:tc>
          <w:tcPr>
            <w:tcW w:w="649" w:type="dxa"/>
            <w:tcBorders>
              <w:top w:val="single" w:sz="4" w:space="0" w:color="auto"/>
              <w:left w:val="single" w:sz="4" w:space="0" w:color="auto"/>
              <w:bottom w:val="nil"/>
              <w:right w:val="single" w:sz="4" w:space="0" w:color="auto"/>
            </w:tcBorders>
            <w:hideMark/>
          </w:tcPr>
          <w:p w14:paraId="6B6D431F" w14:textId="5F5AECC0" w:rsidR="003467FA" w:rsidRPr="002E7042" w:rsidDel="008B3B59" w:rsidRDefault="003467FA" w:rsidP="003D7D35">
            <w:pPr>
              <w:pStyle w:val="TAH"/>
              <w:rPr>
                <w:del w:id="372" w:author="MCC160" w:date="2024-04-29T21:48:00Z"/>
              </w:rPr>
            </w:pPr>
            <w:del w:id="373" w:author="MCC160" w:date="2024-04-29T21:48:00Z">
              <w:r w:rsidRPr="002E7042" w:rsidDel="008B3B59">
                <w:delText>St</w:delText>
              </w:r>
            </w:del>
          </w:p>
        </w:tc>
        <w:tc>
          <w:tcPr>
            <w:tcW w:w="3969" w:type="dxa"/>
            <w:tcBorders>
              <w:top w:val="single" w:sz="4" w:space="0" w:color="auto"/>
              <w:left w:val="single" w:sz="4" w:space="0" w:color="auto"/>
              <w:bottom w:val="nil"/>
              <w:right w:val="single" w:sz="4" w:space="0" w:color="auto"/>
            </w:tcBorders>
            <w:hideMark/>
          </w:tcPr>
          <w:p w14:paraId="59B4F100" w14:textId="39A0DFD9" w:rsidR="003467FA" w:rsidRPr="002E7042" w:rsidDel="008B3B59" w:rsidRDefault="003467FA" w:rsidP="003D7D35">
            <w:pPr>
              <w:pStyle w:val="TAH"/>
              <w:rPr>
                <w:del w:id="374" w:author="MCC160" w:date="2024-04-29T21:48:00Z"/>
              </w:rPr>
            </w:pPr>
            <w:del w:id="375" w:author="MCC160" w:date="2024-04-29T21:48:00Z">
              <w:r w:rsidRPr="002E7042" w:rsidDel="008B3B59">
                <w:delText>Procedure</w:delText>
              </w:r>
            </w:del>
          </w:p>
        </w:tc>
        <w:tc>
          <w:tcPr>
            <w:tcW w:w="3687" w:type="dxa"/>
            <w:gridSpan w:val="2"/>
            <w:tcBorders>
              <w:top w:val="single" w:sz="4" w:space="0" w:color="auto"/>
              <w:left w:val="single" w:sz="4" w:space="0" w:color="auto"/>
              <w:bottom w:val="single" w:sz="4" w:space="0" w:color="auto"/>
              <w:right w:val="single" w:sz="4" w:space="0" w:color="auto"/>
            </w:tcBorders>
            <w:hideMark/>
          </w:tcPr>
          <w:p w14:paraId="0D8E66D8" w14:textId="192F1030" w:rsidR="003467FA" w:rsidRPr="002E7042" w:rsidDel="008B3B59" w:rsidRDefault="003467FA" w:rsidP="003D7D35">
            <w:pPr>
              <w:pStyle w:val="TAH"/>
              <w:rPr>
                <w:del w:id="376" w:author="MCC160" w:date="2024-04-29T21:48:00Z"/>
              </w:rPr>
            </w:pPr>
            <w:del w:id="377" w:author="MCC160" w:date="2024-04-29T21:48:00Z">
              <w:r w:rsidRPr="002E7042" w:rsidDel="008B3B59">
                <w:delText>Message Sequence</w:delText>
              </w:r>
            </w:del>
          </w:p>
        </w:tc>
        <w:tc>
          <w:tcPr>
            <w:tcW w:w="565" w:type="dxa"/>
            <w:tcBorders>
              <w:top w:val="single" w:sz="4" w:space="0" w:color="auto"/>
              <w:left w:val="single" w:sz="4" w:space="0" w:color="auto"/>
              <w:bottom w:val="nil"/>
              <w:right w:val="single" w:sz="4" w:space="0" w:color="auto"/>
            </w:tcBorders>
            <w:hideMark/>
          </w:tcPr>
          <w:p w14:paraId="2B0C17C7" w14:textId="5C8EE973" w:rsidR="003467FA" w:rsidRPr="002E7042" w:rsidDel="008B3B59" w:rsidRDefault="003467FA" w:rsidP="003D7D35">
            <w:pPr>
              <w:pStyle w:val="TAH"/>
              <w:rPr>
                <w:del w:id="378" w:author="MCC160" w:date="2024-04-29T21:48:00Z"/>
              </w:rPr>
            </w:pPr>
            <w:del w:id="379" w:author="MCC160" w:date="2024-04-29T21:48:00Z">
              <w:r w:rsidRPr="002E7042" w:rsidDel="008B3B59">
                <w:delText>TP</w:delText>
              </w:r>
            </w:del>
          </w:p>
        </w:tc>
        <w:tc>
          <w:tcPr>
            <w:tcW w:w="850" w:type="dxa"/>
            <w:tcBorders>
              <w:top w:val="single" w:sz="4" w:space="0" w:color="auto"/>
              <w:left w:val="single" w:sz="4" w:space="0" w:color="auto"/>
              <w:bottom w:val="nil"/>
              <w:right w:val="single" w:sz="4" w:space="0" w:color="auto"/>
            </w:tcBorders>
            <w:hideMark/>
          </w:tcPr>
          <w:p w14:paraId="09F906B0" w14:textId="758061FE" w:rsidR="003467FA" w:rsidRPr="002E7042" w:rsidDel="008B3B59" w:rsidRDefault="003467FA" w:rsidP="003D7D35">
            <w:pPr>
              <w:pStyle w:val="TAH"/>
              <w:rPr>
                <w:del w:id="380" w:author="MCC160" w:date="2024-04-29T21:48:00Z"/>
              </w:rPr>
            </w:pPr>
            <w:del w:id="381" w:author="MCC160" w:date="2024-04-29T21:48:00Z">
              <w:r w:rsidRPr="002E7042" w:rsidDel="008B3B59">
                <w:delText>Verdict</w:delText>
              </w:r>
            </w:del>
          </w:p>
        </w:tc>
      </w:tr>
      <w:tr w:rsidR="003467FA" w:rsidRPr="002E7042" w:rsidDel="008B3B59" w14:paraId="5725F6DA" w14:textId="0A5432CA" w:rsidTr="003D7D35">
        <w:trPr>
          <w:del w:id="382" w:author="MCC160" w:date="2024-04-29T21:48:00Z"/>
        </w:trPr>
        <w:tc>
          <w:tcPr>
            <w:tcW w:w="649" w:type="dxa"/>
            <w:tcBorders>
              <w:top w:val="nil"/>
              <w:left w:val="single" w:sz="4" w:space="0" w:color="auto"/>
              <w:bottom w:val="single" w:sz="4" w:space="0" w:color="auto"/>
              <w:right w:val="single" w:sz="4" w:space="0" w:color="auto"/>
            </w:tcBorders>
          </w:tcPr>
          <w:p w14:paraId="6B56C539" w14:textId="78D41A4E" w:rsidR="003467FA" w:rsidRPr="002E7042" w:rsidDel="008B3B59" w:rsidRDefault="003467FA" w:rsidP="003D7D35">
            <w:pPr>
              <w:pStyle w:val="TAH"/>
              <w:rPr>
                <w:del w:id="383" w:author="MCC160" w:date="2024-04-29T21:48:00Z"/>
              </w:rPr>
            </w:pPr>
          </w:p>
        </w:tc>
        <w:tc>
          <w:tcPr>
            <w:tcW w:w="3969" w:type="dxa"/>
            <w:tcBorders>
              <w:top w:val="nil"/>
              <w:left w:val="single" w:sz="4" w:space="0" w:color="auto"/>
              <w:bottom w:val="single" w:sz="4" w:space="0" w:color="auto"/>
              <w:right w:val="single" w:sz="4" w:space="0" w:color="auto"/>
            </w:tcBorders>
          </w:tcPr>
          <w:p w14:paraId="7AD90E0B" w14:textId="7C0229A7" w:rsidR="003467FA" w:rsidRPr="002E7042" w:rsidDel="008B3B59" w:rsidRDefault="003467FA" w:rsidP="003D7D35">
            <w:pPr>
              <w:pStyle w:val="TAH"/>
              <w:rPr>
                <w:del w:id="384" w:author="MCC160" w:date="2024-04-29T21:48:00Z"/>
              </w:rPr>
            </w:pPr>
          </w:p>
        </w:tc>
        <w:tc>
          <w:tcPr>
            <w:tcW w:w="708" w:type="dxa"/>
            <w:tcBorders>
              <w:top w:val="single" w:sz="4" w:space="0" w:color="auto"/>
              <w:left w:val="single" w:sz="4" w:space="0" w:color="auto"/>
              <w:bottom w:val="single" w:sz="4" w:space="0" w:color="auto"/>
              <w:right w:val="single" w:sz="4" w:space="0" w:color="auto"/>
            </w:tcBorders>
            <w:hideMark/>
          </w:tcPr>
          <w:p w14:paraId="73FCC364" w14:textId="2A1E98A8" w:rsidR="003467FA" w:rsidRPr="002E7042" w:rsidDel="008B3B59" w:rsidRDefault="003467FA" w:rsidP="003D7D35">
            <w:pPr>
              <w:pStyle w:val="TAH"/>
              <w:rPr>
                <w:del w:id="385" w:author="MCC160" w:date="2024-04-29T21:48:00Z"/>
              </w:rPr>
            </w:pPr>
            <w:del w:id="386" w:author="MCC160" w:date="2024-04-29T21:48:00Z">
              <w:r w:rsidRPr="002E7042" w:rsidDel="008B3B59">
                <w:delText>U - S</w:delText>
              </w:r>
            </w:del>
          </w:p>
        </w:tc>
        <w:tc>
          <w:tcPr>
            <w:tcW w:w="2979" w:type="dxa"/>
            <w:tcBorders>
              <w:top w:val="single" w:sz="4" w:space="0" w:color="auto"/>
              <w:left w:val="single" w:sz="4" w:space="0" w:color="auto"/>
              <w:bottom w:val="single" w:sz="4" w:space="0" w:color="auto"/>
              <w:right w:val="single" w:sz="4" w:space="0" w:color="auto"/>
            </w:tcBorders>
            <w:hideMark/>
          </w:tcPr>
          <w:p w14:paraId="42E0B5DC" w14:textId="2AC9DD96" w:rsidR="003467FA" w:rsidRPr="002E7042" w:rsidDel="008B3B59" w:rsidRDefault="003467FA" w:rsidP="003D7D35">
            <w:pPr>
              <w:pStyle w:val="TAH"/>
              <w:rPr>
                <w:del w:id="387" w:author="MCC160" w:date="2024-04-29T21:48:00Z"/>
              </w:rPr>
            </w:pPr>
            <w:del w:id="388" w:author="MCC160" w:date="2024-04-29T21:48:00Z">
              <w:r w:rsidRPr="002E7042" w:rsidDel="008B3B59">
                <w:delText>Message</w:delText>
              </w:r>
            </w:del>
          </w:p>
        </w:tc>
        <w:tc>
          <w:tcPr>
            <w:tcW w:w="565" w:type="dxa"/>
            <w:tcBorders>
              <w:top w:val="nil"/>
              <w:left w:val="single" w:sz="4" w:space="0" w:color="auto"/>
              <w:bottom w:val="single" w:sz="4" w:space="0" w:color="auto"/>
              <w:right w:val="single" w:sz="4" w:space="0" w:color="auto"/>
            </w:tcBorders>
          </w:tcPr>
          <w:p w14:paraId="41AD8D5E" w14:textId="1D4683DC" w:rsidR="003467FA" w:rsidRPr="002E7042" w:rsidDel="008B3B59" w:rsidRDefault="003467FA" w:rsidP="003D7D35">
            <w:pPr>
              <w:pStyle w:val="TAH"/>
              <w:rPr>
                <w:del w:id="389" w:author="MCC160" w:date="2024-04-29T21:48:00Z"/>
              </w:rPr>
            </w:pPr>
          </w:p>
        </w:tc>
        <w:tc>
          <w:tcPr>
            <w:tcW w:w="850" w:type="dxa"/>
            <w:tcBorders>
              <w:top w:val="nil"/>
              <w:left w:val="single" w:sz="4" w:space="0" w:color="auto"/>
              <w:bottom w:val="single" w:sz="4" w:space="0" w:color="auto"/>
              <w:right w:val="single" w:sz="4" w:space="0" w:color="auto"/>
            </w:tcBorders>
          </w:tcPr>
          <w:p w14:paraId="3A151DD3" w14:textId="353D4386" w:rsidR="003467FA" w:rsidRPr="002E7042" w:rsidDel="008B3B59" w:rsidRDefault="003467FA" w:rsidP="003D7D35">
            <w:pPr>
              <w:pStyle w:val="TAH"/>
              <w:rPr>
                <w:del w:id="390" w:author="MCC160" w:date="2024-04-29T21:48:00Z"/>
              </w:rPr>
            </w:pPr>
          </w:p>
        </w:tc>
      </w:tr>
      <w:tr w:rsidR="003467FA" w:rsidRPr="002E7042" w:rsidDel="008B3B59" w14:paraId="04D243AA" w14:textId="5F8726B3" w:rsidTr="003D7D35">
        <w:trPr>
          <w:del w:id="391" w:author="MCC160" w:date="2024-04-29T21:48:00Z"/>
        </w:trPr>
        <w:tc>
          <w:tcPr>
            <w:tcW w:w="649" w:type="dxa"/>
            <w:tcBorders>
              <w:top w:val="single" w:sz="4" w:space="0" w:color="auto"/>
              <w:left w:val="single" w:sz="4" w:space="0" w:color="auto"/>
              <w:bottom w:val="single" w:sz="4" w:space="0" w:color="auto"/>
              <w:right w:val="single" w:sz="4" w:space="0" w:color="auto"/>
            </w:tcBorders>
          </w:tcPr>
          <w:p w14:paraId="667BE2CF" w14:textId="6FC9EAA2" w:rsidR="003467FA" w:rsidRPr="002E7042" w:rsidDel="008B3B59" w:rsidRDefault="003467FA" w:rsidP="003D7D35">
            <w:pPr>
              <w:pStyle w:val="TAC"/>
              <w:rPr>
                <w:del w:id="392" w:author="MCC160" w:date="2024-04-29T21:48:00Z"/>
              </w:rPr>
            </w:pPr>
            <w:del w:id="393" w:author="MCC160" w:date="2024-04-29T21:48:00Z">
              <w:r w:rsidRPr="002E7042" w:rsidDel="008B3B59">
                <w:delText>1</w:delText>
              </w:r>
            </w:del>
          </w:p>
        </w:tc>
        <w:tc>
          <w:tcPr>
            <w:tcW w:w="3969" w:type="dxa"/>
            <w:tcBorders>
              <w:top w:val="single" w:sz="4" w:space="0" w:color="auto"/>
              <w:left w:val="single" w:sz="4" w:space="0" w:color="auto"/>
              <w:bottom w:val="single" w:sz="4" w:space="0" w:color="auto"/>
              <w:right w:val="single" w:sz="4" w:space="0" w:color="auto"/>
            </w:tcBorders>
          </w:tcPr>
          <w:p w14:paraId="39B90254" w14:textId="6AEC0F66" w:rsidR="003467FA" w:rsidRPr="002E7042" w:rsidDel="008B3B59" w:rsidRDefault="003467FA" w:rsidP="003D7D35">
            <w:pPr>
              <w:pStyle w:val="TAL"/>
              <w:rPr>
                <w:del w:id="394" w:author="MCC160" w:date="2024-04-29T21:48:00Z"/>
              </w:rPr>
            </w:pPr>
            <w:del w:id="395" w:author="MCC160" w:date="2024-04-29T21:48:00Z">
              <w:r w:rsidRPr="002E7042" w:rsidDel="008B3B59">
                <w:delText>Check: Does the UE (</w:delText>
              </w:r>
              <w:r w:rsidRPr="002E7042" w:rsidDel="008B3B59">
                <w:rPr>
                  <w:lang w:eastAsia="ko-KR"/>
                </w:rPr>
                <w:delText>MCPTT client)</w:delText>
              </w:r>
              <w:r w:rsidRPr="002E7042" w:rsidDel="008B3B59">
                <w:delText xml:space="preserve"> correctly perform procedure 'Group document subscription and notification procedure' as described in TS 36.579-1 [2] Table 5.3.2.3-2B?</w:delText>
              </w:r>
            </w:del>
          </w:p>
        </w:tc>
        <w:tc>
          <w:tcPr>
            <w:tcW w:w="708" w:type="dxa"/>
            <w:tcBorders>
              <w:top w:val="single" w:sz="4" w:space="0" w:color="auto"/>
              <w:left w:val="single" w:sz="4" w:space="0" w:color="auto"/>
              <w:bottom w:val="single" w:sz="4" w:space="0" w:color="auto"/>
              <w:right w:val="single" w:sz="4" w:space="0" w:color="auto"/>
            </w:tcBorders>
          </w:tcPr>
          <w:p w14:paraId="099B3646" w14:textId="1078FA5A" w:rsidR="003467FA" w:rsidRPr="002E7042" w:rsidDel="008B3B59" w:rsidRDefault="003467FA" w:rsidP="003D7D35">
            <w:pPr>
              <w:pStyle w:val="TAC"/>
              <w:rPr>
                <w:del w:id="396" w:author="MCC160" w:date="2024-04-29T21:48:00Z"/>
              </w:rPr>
            </w:pPr>
            <w:del w:id="397" w:author="MCC160" w:date="2024-04-29T21:48:00Z">
              <w:r w:rsidRPr="002E7042" w:rsidDel="008B3B59">
                <w:delText>-</w:delText>
              </w:r>
            </w:del>
          </w:p>
        </w:tc>
        <w:tc>
          <w:tcPr>
            <w:tcW w:w="2979" w:type="dxa"/>
            <w:tcBorders>
              <w:top w:val="single" w:sz="4" w:space="0" w:color="auto"/>
              <w:left w:val="single" w:sz="4" w:space="0" w:color="auto"/>
              <w:bottom w:val="single" w:sz="4" w:space="0" w:color="auto"/>
              <w:right w:val="single" w:sz="4" w:space="0" w:color="auto"/>
            </w:tcBorders>
          </w:tcPr>
          <w:p w14:paraId="227DC22B" w14:textId="1F308209" w:rsidR="003467FA" w:rsidRPr="002E7042" w:rsidDel="008B3B59" w:rsidRDefault="003467FA" w:rsidP="003D7D35">
            <w:pPr>
              <w:pStyle w:val="TAL"/>
              <w:rPr>
                <w:del w:id="398" w:author="MCC160" w:date="2024-04-29T21:48:00Z"/>
              </w:rPr>
            </w:pPr>
            <w:del w:id="399" w:author="MCC160" w:date="2024-04-29T21:48:00Z">
              <w:r w:rsidRPr="002E7042" w:rsidDel="008B3B59">
                <w:delText>-</w:delText>
              </w:r>
            </w:del>
          </w:p>
        </w:tc>
        <w:tc>
          <w:tcPr>
            <w:tcW w:w="565" w:type="dxa"/>
            <w:tcBorders>
              <w:top w:val="single" w:sz="4" w:space="0" w:color="auto"/>
              <w:left w:val="single" w:sz="4" w:space="0" w:color="auto"/>
              <w:bottom w:val="single" w:sz="4" w:space="0" w:color="auto"/>
              <w:right w:val="single" w:sz="4" w:space="0" w:color="auto"/>
            </w:tcBorders>
          </w:tcPr>
          <w:p w14:paraId="4D8EC1F0" w14:textId="50721B2E" w:rsidR="003467FA" w:rsidRPr="002E7042" w:rsidDel="008B3B59" w:rsidRDefault="003467FA" w:rsidP="003D7D35">
            <w:pPr>
              <w:pStyle w:val="TAC"/>
              <w:rPr>
                <w:del w:id="400" w:author="MCC160" w:date="2024-04-29T21:48:00Z"/>
              </w:rPr>
            </w:pPr>
            <w:del w:id="401" w:author="MCC160" w:date="2024-04-29T21:48:00Z">
              <w:r w:rsidRPr="002E7042" w:rsidDel="008B3B59">
                <w:delText>5</w:delText>
              </w:r>
            </w:del>
          </w:p>
        </w:tc>
        <w:tc>
          <w:tcPr>
            <w:tcW w:w="850" w:type="dxa"/>
            <w:tcBorders>
              <w:top w:val="single" w:sz="4" w:space="0" w:color="auto"/>
              <w:left w:val="single" w:sz="4" w:space="0" w:color="auto"/>
              <w:bottom w:val="single" w:sz="4" w:space="0" w:color="auto"/>
              <w:right w:val="single" w:sz="4" w:space="0" w:color="auto"/>
            </w:tcBorders>
          </w:tcPr>
          <w:p w14:paraId="78B2F79D" w14:textId="6AAF3B69" w:rsidR="003467FA" w:rsidRPr="002E7042" w:rsidDel="008B3B59" w:rsidRDefault="003467FA" w:rsidP="003D7D35">
            <w:pPr>
              <w:pStyle w:val="TAC"/>
              <w:rPr>
                <w:del w:id="402" w:author="MCC160" w:date="2024-04-29T21:48:00Z"/>
              </w:rPr>
            </w:pPr>
            <w:del w:id="403" w:author="MCC160" w:date="2024-04-29T21:48:00Z">
              <w:r w:rsidRPr="002E7042" w:rsidDel="008B3B59">
                <w:delText>P</w:delText>
              </w:r>
            </w:del>
          </w:p>
        </w:tc>
      </w:tr>
    </w:tbl>
    <w:p w14:paraId="117A8D87" w14:textId="77777777" w:rsidR="003467FA" w:rsidRPr="002E7042" w:rsidRDefault="003467FA" w:rsidP="003467FA"/>
    <w:p w14:paraId="2594336F" w14:textId="77777777" w:rsidR="003467FA" w:rsidRDefault="003467FA" w:rsidP="003467FA">
      <w:pPr>
        <w:pStyle w:val="H6"/>
        <w:rPr>
          <w:ins w:id="404" w:author="MCC160" w:date="2024-04-29T21:48:00Z"/>
        </w:rPr>
      </w:pPr>
      <w:r w:rsidRPr="002E7042">
        <w:t>5.1.3.3</w:t>
      </w:r>
      <w:r w:rsidRPr="002E7042">
        <w:tab/>
        <w:t>Specific message contents</w:t>
      </w:r>
    </w:p>
    <w:p w14:paraId="15F7EBCC" w14:textId="1563B152" w:rsidR="008B3B59" w:rsidRPr="008B3B59" w:rsidRDefault="008B3B59" w:rsidP="008B3B59">
      <w:ins w:id="405" w:author="MCC160" w:date="2024-04-29T21:48:00Z">
        <w:r>
          <w:t>None</w:t>
        </w:r>
      </w:ins>
    </w:p>
    <w:p w14:paraId="4185F66D" w14:textId="74574455" w:rsidR="003467FA" w:rsidRPr="002E7042" w:rsidRDefault="003467FA" w:rsidP="003467FA">
      <w:pPr>
        <w:pStyle w:val="TH"/>
      </w:pPr>
      <w:r w:rsidRPr="002E7042">
        <w:t>Table 5.1.3.3-1</w:t>
      </w:r>
      <w:ins w:id="406" w:author="MCC160" w:date="2024-04-29T21:48:00Z">
        <w:r w:rsidR="008B3B59">
          <w:t>..4</w:t>
        </w:r>
      </w:ins>
      <w:r w:rsidRPr="002E7042">
        <w:t>:</w:t>
      </w:r>
      <w:ins w:id="407" w:author="MCC160" w:date="2024-04-29T21:48:00Z">
        <w:r w:rsidR="008B3B59">
          <w:t xml:space="preserve"> Void</w:t>
        </w:r>
      </w:ins>
      <w:del w:id="408" w:author="MCC160" w:date="2024-04-29T21:49:00Z">
        <w:r w:rsidRPr="002E7042" w:rsidDel="008B3B59">
          <w:delText xml:space="preserve"> </w:delText>
        </w:r>
        <w:r w:rsidRPr="002E7042" w:rsidDel="008B3B59">
          <w:rPr>
            <w:lang w:eastAsia="ko-KR"/>
          </w:rPr>
          <w:delText>SIP REGISTER</w:delText>
        </w:r>
        <w:r w:rsidRPr="002E7042" w:rsidDel="008B3B59">
          <w:delText xml:space="preserve"> from the UE (Step 17a1, Table 5.1.3.2-1)</w:delText>
        </w:r>
      </w:del>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3467FA" w:rsidRPr="002E7042" w:rsidDel="008B3B59" w14:paraId="2BF6B970" w14:textId="45D2FBFF" w:rsidTr="003D7D35">
        <w:trPr>
          <w:del w:id="409" w:author="MCC160" w:date="2024-04-29T21:49:00Z"/>
        </w:trPr>
        <w:tc>
          <w:tcPr>
            <w:tcW w:w="9639" w:type="dxa"/>
          </w:tcPr>
          <w:p w14:paraId="4B4B89EA" w14:textId="4F21269C" w:rsidR="003467FA" w:rsidRPr="002E7042" w:rsidDel="008B3B59" w:rsidRDefault="003467FA" w:rsidP="003D7D35">
            <w:pPr>
              <w:pStyle w:val="TAL"/>
              <w:rPr>
                <w:del w:id="410" w:author="MCC160" w:date="2024-04-29T21:49:00Z"/>
                <w:rFonts w:cs="Arial"/>
                <w:szCs w:val="18"/>
              </w:rPr>
            </w:pPr>
            <w:del w:id="411" w:author="MCC160" w:date="2024-04-29T21:49:00Z">
              <w:r w:rsidRPr="002E7042" w:rsidDel="008B3B59">
                <w:delText>Derivation Path: TS 36.579-1 [2], Table 5.3.2.4-12</w:delText>
              </w:r>
            </w:del>
          </w:p>
        </w:tc>
      </w:tr>
    </w:tbl>
    <w:p w14:paraId="3334D8F4" w14:textId="4A1A50DC" w:rsidR="003467FA" w:rsidRPr="002E7042" w:rsidDel="008B3B59" w:rsidRDefault="003467FA" w:rsidP="003467FA">
      <w:pPr>
        <w:rPr>
          <w:del w:id="412" w:author="MCC160" w:date="2024-04-29T21:49:00Z"/>
        </w:rPr>
      </w:pPr>
    </w:p>
    <w:p w14:paraId="0D73C543" w14:textId="4D5244C7" w:rsidR="003467FA" w:rsidRPr="002E7042" w:rsidDel="008B3B59" w:rsidRDefault="003467FA" w:rsidP="003467FA">
      <w:pPr>
        <w:pStyle w:val="TH"/>
        <w:rPr>
          <w:del w:id="413" w:author="MCC160" w:date="2024-04-29T21:49:00Z"/>
        </w:rPr>
      </w:pPr>
      <w:del w:id="414" w:author="MCC160" w:date="2024-04-29T21:49:00Z">
        <w:r w:rsidRPr="002E7042" w:rsidDel="008B3B59">
          <w:delText xml:space="preserve">Table 5.1.3.3-2: </w:delText>
        </w:r>
        <w:r w:rsidRPr="002E7042" w:rsidDel="008B3B59">
          <w:rPr>
            <w:lang w:eastAsia="ko-KR"/>
          </w:rPr>
          <w:delText>SIP PUBLISH</w:delText>
        </w:r>
        <w:r w:rsidRPr="002E7042" w:rsidDel="008B3B59">
          <w:delText xml:space="preserve"> from the UE (Step 17a3, Table 5.1.3.2-1)</w:delText>
        </w:r>
      </w:del>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3467FA" w:rsidRPr="002E7042" w:rsidDel="008B3B59" w14:paraId="5585DD17" w14:textId="5B8395F1" w:rsidTr="003D7D35">
        <w:trPr>
          <w:del w:id="415" w:author="MCC160" w:date="2024-04-29T21:49:00Z"/>
        </w:trPr>
        <w:tc>
          <w:tcPr>
            <w:tcW w:w="9639" w:type="dxa"/>
          </w:tcPr>
          <w:p w14:paraId="2D634CCB" w14:textId="7C72CF31" w:rsidR="003467FA" w:rsidRPr="002E7042" w:rsidDel="008B3B59" w:rsidRDefault="003467FA" w:rsidP="003D7D35">
            <w:pPr>
              <w:pStyle w:val="TAL"/>
              <w:rPr>
                <w:del w:id="416" w:author="MCC160" w:date="2024-04-29T21:49:00Z"/>
                <w:rFonts w:cs="Arial"/>
                <w:szCs w:val="18"/>
              </w:rPr>
            </w:pPr>
            <w:del w:id="417" w:author="MCC160" w:date="2024-04-29T21:49:00Z">
              <w:r w:rsidRPr="002E7042" w:rsidDel="008B3B59">
                <w:delText>Derivation Path: TS 36.579-1 [2], Table 5.3.2.4-13A</w:delText>
              </w:r>
            </w:del>
          </w:p>
        </w:tc>
      </w:tr>
    </w:tbl>
    <w:p w14:paraId="0B7F90ED" w14:textId="621C243A" w:rsidR="003467FA" w:rsidRPr="002E7042" w:rsidDel="008B3B59" w:rsidRDefault="003467FA" w:rsidP="003467FA">
      <w:pPr>
        <w:rPr>
          <w:del w:id="418" w:author="MCC160" w:date="2024-04-29T21:49:00Z"/>
        </w:rPr>
      </w:pPr>
    </w:p>
    <w:p w14:paraId="37E79835" w14:textId="3CDC4083" w:rsidR="003467FA" w:rsidRPr="002E7042" w:rsidDel="008B3B59" w:rsidRDefault="003467FA" w:rsidP="003467FA">
      <w:pPr>
        <w:pStyle w:val="TH"/>
        <w:rPr>
          <w:del w:id="419" w:author="MCC160" w:date="2024-04-29T21:49:00Z"/>
        </w:rPr>
      </w:pPr>
      <w:del w:id="420" w:author="MCC160" w:date="2024-04-29T21:49:00Z">
        <w:r w:rsidRPr="002E7042" w:rsidDel="008B3B59">
          <w:delText xml:space="preserve">Table 5.1.3.3-3: </w:delText>
        </w:r>
        <w:r w:rsidRPr="002E7042" w:rsidDel="008B3B59">
          <w:rPr>
            <w:lang w:eastAsia="ko-KR"/>
          </w:rPr>
          <w:delText>SIP PUBLISH</w:delText>
        </w:r>
        <w:r w:rsidRPr="002E7042" w:rsidDel="008B3B59">
          <w:delText xml:space="preserve"> from the UE (Step 17b1, Table 5.1.3.2-1)</w:delText>
        </w:r>
      </w:del>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3467FA" w:rsidRPr="002E7042" w:rsidDel="008B3B59" w14:paraId="50725A05" w14:textId="22129AD5" w:rsidTr="003D7D35">
        <w:trPr>
          <w:del w:id="421" w:author="MCC160" w:date="2024-04-29T21:49:00Z"/>
        </w:trPr>
        <w:tc>
          <w:tcPr>
            <w:tcW w:w="9639" w:type="dxa"/>
          </w:tcPr>
          <w:p w14:paraId="4AC7075D" w14:textId="6A71929E" w:rsidR="003467FA" w:rsidRPr="002E7042" w:rsidDel="008B3B59" w:rsidRDefault="003467FA" w:rsidP="003D7D35">
            <w:pPr>
              <w:pStyle w:val="TAL"/>
              <w:rPr>
                <w:del w:id="422" w:author="MCC160" w:date="2024-04-29T21:49:00Z"/>
                <w:rFonts w:cs="Arial"/>
                <w:szCs w:val="18"/>
              </w:rPr>
            </w:pPr>
            <w:del w:id="423" w:author="MCC160" w:date="2024-04-29T21:49:00Z">
              <w:r w:rsidRPr="002E7042" w:rsidDel="008B3B59">
                <w:delText>Derivation Path: TS 36.579-1 [2], Table 5.3.2.4-13</w:delText>
              </w:r>
            </w:del>
          </w:p>
        </w:tc>
      </w:tr>
    </w:tbl>
    <w:p w14:paraId="4DF4467C" w14:textId="3ECA9247" w:rsidR="003467FA" w:rsidRPr="002E7042" w:rsidDel="008B3B59" w:rsidRDefault="003467FA" w:rsidP="003467FA">
      <w:pPr>
        <w:rPr>
          <w:del w:id="424" w:author="MCC160" w:date="2024-04-29T21:49:00Z"/>
        </w:rPr>
      </w:pPr>
    </w:p>
    <w:p w14:paraId="2F40E6A1" w14:textId="3970D3BF" w:rsidR="003467FA" w:rsidRPr="002E7042" w:rsidDel="008B3B59" w:rsidRDefault="003467FA" w:rsidP="003467FA">
      <w:pPr>
        <w:pStyle w:val="TH"/>
        <w:rPr>
          <w:del w:id="425" w:author="MCC160" w:date="2024-04-29T21:49:00Z"/>
        </w:rPr>
      </w:pPr>
      <w:del w:id="426" w:author="MCC160" w:date="2024-04-29T21:49:00Z">
        <w:r w:rsidRPr="002E7042" w:rsidDel="008B3B59">
          <w:delText>Table 5.1.3.3-4: SIP 200 (OK) from the SS (Steps 17a2, 17a4, 17b2, Table 5.1.3.2-1)</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3467FA" w:rsidRPr="002E7042" w:rsidDel="008B3B59" w14:paraId="0EF457E5" w14:textId="30B5DAF9" w:rsidTr="003D7D35">
        <w:trPr>
          <w:jc w:val="center"/>
          <w:del w:id="427" w:author="MCC160" w:date="2024-04-29T21:49:00Z"/>
        </w:trPr>
        <w:tc>
          <w:tcPr>
            <w:tcW w:w="9639" w:type="dxa"/>
            <w:tcBorders>
              <w:top w:val="single" w:sz="4" w:space="0" w:color="auto"/>
              <w:left w:val="single" w:sz="4" w:space="0" w:color="auto"/>
              <w:bottom w:val="single" w:sz="4" w:space="0" w:color="auto"/>
              <w:right w:val="single" w:sz="4" w:space="0" w:color="auto"/>
            </w:tcBorders>
            <w:vAlign w:val="center"/>
          </w:tcPr>
          <w:p w14:paraId="67DC7152" w14:textId="72CCAA80" w:rsidR="003467FA" w:rsidRPr="002E7042" w:rsidDel="008B3B59" w:rsidRDefault="003467FA" w:rsidP="003D7D35">
            <w:pPr>
              <w:pStyle w:val="TAL"/>
              <w:rPr>
                <w:del w:id="428" w:author="MCC160" w:date="2024-04-29T21:49:00Z"/>
              </w:rPr>
            </w:pPr>
            <w:del w:id="429" w:author="MCC160" w:date="2024-04-29T21:49:00Z">
              <w:r w:rsidRPr="002E7042" w:rsidDel="008B3B59">
                <w:delText>Derivation Path: TS 36.579-1 [2], Table 5.3.2.4-26</w:delText>
              </w:r>
            </w:del>
          </w:p>
        </w:tc>
      </w:tr>
    </w:tbl>
    <w:p w14:paraId="4EDC9E65" w14:textId="77777777" w:rsidR="003467FA" w:rsidRPr="002E7042" w:rsidRDefault="003467FA" w:rsidP="003467FA"/>
    <w:p w14:paraId="00B556FF" w14:textId="77777777" w:rsidR="003467FA" w:rsidRPr="002E7042" w:rsidRDefault="003467FA" w:rsidP="003467FA">
      <w:pPr>
        <w:keepNext/>
        <w:keepLines/>
        <w:spacing w:before="180"/>
        <w:ind w:left="1134" w:hanging="1134"/>
        <w:outlineLvl w:val="1"/>
        <w:rPr>
          <w:rFonts w:ascii="Arial" w:hAnsi="Arial" w:cs="Arial"/>
          <w:sz w:val="32"/>
          <w:szCs w:val="32"/>
        </w:rPr>
      </w:pPr>
      <w:bookmarkStart w:id="430" w:name="_Toc21005998"/>
      <w:bookmarkStart w:id="431" w:name="_Toc36037671"/>
      <w:bookmarkStart w:id="432" w:name="_Toc43837521"/>
      <w:bookmarkStart w:id="433" w:name="_Toc60995633"/>
      <w:bookmarkStart w:id="434" w:name="_Toc69159761"/>
      <w:bookmarkStart w:id="435" w:name="_Toc76583107"/>
      <w:bookmarkStart w:id="436" w:name="_Toc83808659"/>
      <w:bookmarkStart w:id="437" w:name="_Toc91233480"/>
      <w:bookmarkStart w:id="438" w:name="_Toc100348959"/>
      <w:bookmarkStart w:id="439" w:name="_Toc106787115"/>
      <w:r w:rsidRPr="002E7042">
        <w:rPr>
          <w:rFonts w:ascii="Arial" w:hAnsi="Arial"/>
          <w:sz w:val="32"/>
        </w:rPr>
        <w:t>5.2</w:t>
      </w:r>
      <w:r w:rsidRPr="002E7042">
        <w:rPr>
          <w:rFonts w:ascii="Arial" w:hAnsi="Arial"/>
          <w:sz w:val="32"/>
        </w:rPr>
        <w:tab/>
      </w:r>
      <w:r w:rsidRPr="002E7042">
        <w:rPr>
          <w:rFonts w:ascii="Arial" w:hAnsi="Arial" w:cs="Arial"/>
          <w:sz w:val="32"/>
          <w:szCs w:val="32"/>
        </w:rPr>
        <w:t>Configuration / Group Creation / Group Regroup Creation / Group Regroup Teardown</w:t>
      </w:r>
      <w:bookmarkEnd w:id="430"/>
      <w:bookmarkEnd w:id="431"/>
      <w:bookmarkEnd w:id="432"/>
      <w:bookmarkEnd w:id="433"/>
      <w:bookmarkEnd w:id="434"/>
      <w:bookmarkEnd w:id="435"/>
      <w:bookmarkEnd w:id="436"/>
      <w:bookmarkEnd w:id="437"/>
      <w:bookmarkEnd w:id="438"/>
      <w:bookmarkEnd w:id="439"/>
    </w:p>
    <w:p w14:paraId="47D720FE" w14:textId="77777777" w:rsidR="003467FA" w:rsidRPr="002E7042" w:rsidRDefault="003467FA" w:rsidP="003467FA">
      <w:pPr>
        <w:pStyle w:val="H6"/>
      </w:pPr>
      <w:r w:rsidRPr="002E7042">
        <w:t>5.2.1</w:t>
      </w:r>
      <w:r w:rsidRPr="002E7042">
        <w:tab/>
        <w:t>Test Purpose (TP)</w:t>
      </w:r>
    </w:p>
    <w:p w14:paraId="23199E7F" w14:textId="77777777" w:rsidR="003467FA" w:rsidRPr="002E7042" w:rsidRDefault="003467FA" w:rsidP="003467FA">
      <w:pPr>
        <w:pStyle w:val="H6"/>
      </w:pPr>
      <w:r w:rsidRPr="002E7042">
        <w:t>(1)</w:t>
      </w:r>
    </w:p>
    <w:p w14:paraId="28E2347F" w14:textId="77777777" w:rsidR="003467FA" w:rsidRPr="002E7042" w:rsidRDefault="003467FA" w:rsidP="003467FA">
      <w:pPr>
        <w:pStyle w:val="PL"/>
      </w:pPr>
      <w:r w:rsidRPr="002E7042">
        <w:rPr>
          <w:b/>
        </w:rPr>
        <w:t>with</w:t>
      </w:r>
      <w:r w:rsidRPr="002E7042">
        <w:t xml:space="preserve"> { UE (MCPTT Client) attached to EPS services }</w:t>
      </w:r>
    </w:p>
    <w:p w14:paraId="0904B51F" w14:textId="77777777" w:rsidR="003467FA" w:rsidRPr="002E7042" w:rsidRDefault="003467FA" w:rsidP="003467FA">
      <w:pPr>
        <w:pStyle w:val="PL"/>
      </w:pPr>
      <w:r w:rsidRPr="002E7042">
        <w:lastRenderedPageBreak/>
        <w:t>ensure that {</w:t>
      </w:r>
    </w:p>
    <w:p w14:paraId="14A51698" w14:textId="77777777" w:rsidR="003467FA" w:rsidRPr="002E7042" w:rsidRDefault="003467FA" w:rsidP="003467FA">
      <w:pPr>
        <w:pStyle w:val="PL"/>
      </w:pPr>
      <w:r w:rsidRPr="002E7042">
        <w:t xml:space="preserve">  </w:t>
      </w:r>
      <w:r w:rsidRPr="002E7042">
        <w:rPr>
          <w:b/>
        </w:rPr>
        <w:t>when</w:t>
      </w:r>
      <w:r w:rsidRPr="002E7042">
        <w:t xml:space="preserve"> { the MCPTT user requests formation of a new MCPTT group }</w:t>
      </w:r>
    </w:p>
    <w:p w14:paraId="1C607EC4" w14:textId="77777777" w:rsidR="003467FA" w:rsidRPr="002E7042" w:rsidRDefault="003467FA" w:rsidP="003467FA">
      <w:pPr>
        <w:pStyle w:val="PL"/>
      </w:pPr>
      <w:r w:rsidRPr="002E7042">
        <w:t xml:space="preserve">    </w:t>
      </w:r>
      <w:r w:rsidRPr="002E7042">
        <w:rPr>
          <w:b/>
        </w:rPr>
        <w:t>then</w:t>
      </w:r>
      <w:r w:rsidRPr="002E7042">
        <w:t xml:space="preserve"> { the UE (MCPTT client) initiates creation of the group by sending a HTTP PUT request }</w:t>
      </w:r>
    </w:p>
    <w:p w14:paraId="3CEBEBDC" w14:textId="77777777" w:rsidR="003467FA" w:rsidRPr="002E7042" w:rsidRDefault="003467FA" w:rsidP="003467FA">
      <w:pPr>
        <w:pStyle w:val="PL"/>
      </w:pPr>
      <w:r w:rsidRPr="002E7042">
        <w:t xml:space="preserve">            }</w:t>
      </w:r>
    </w:p>
    <w:p w14:paraId="41C43BC7" w14:textId="77777777" w:rsidR="003467FA" w:rsidRPr="002E7042" w:rsidRDefault="003467FA" w:rsidP="003467FA">
      <w:pPr>
        <w:pStyle w:val="PL"/>
      </w:pPr>
    </w:p>
    <w:p w14:paraId="20360781" w14:textId="77777777" w:rsidR="003467FA" w:rsidRPr="002E7042" w:rsidRDefault="003467FA" w:rsidP="003467FA">
      <w:pPr>
        <w:pStyle w:val="H6"/>
      </w:pPr>
      <w:r w:rsidRPr="002E7042">
        <w:t>(2)</w:t>
      </w:r>
    </w:p>
    <w:p w14:paraId="53CA9AE8" w14:textId="77777777" w:rsidR="003467FA" w:rsidRPr="002E7042" w:rsidRDefault="003467FA" w:rsidP="003467FA">
      <w:pPr>
        <w:pStyle w:val="PL"/>
      </w:pPr>
      <w:r w:rsidRPr="002E7042">
        <w:rPr>
          <w:b/>
        </w:rPr>
        <w:t>with</w:t>
      </w:r>
      <w:r w:rsidRPr="002E7042">
        <w:t xml:space="preserve"> { UE (MCPTT Client) having access to at least two MCPTT groups }</w:t>
      </w:r>
    </w:p>
    <w:p w14:paraId="1EA59538" w14:textId="77777777" w:rsidR="003467FA" w:rsidRPr="002E7042" w:rsidRDefault="003467FA" w:rsidP="003467FA">
      <w:pPr>
        <w:pStyle w:val="PL"/>
      </w:pPr>
      <w:r w:rsidRPr="002E7042">
        <w:t>ensure that {</w:t>
      </w:r>
    </w:p>
    <w:p w14:paraId="515A3E23" w14:textId="77777777" w:rsidR="003467FA" w:rsidRPr="002E7042" w:rsidRDefault="003467FA" w:rsidP="003467FA">
      <w:pPr>
        <w:pStyle w:val="PL"/>
      </w:pPr>
      <w:r w:rsidRPr="002E7042">
        <w:t xml:space="preserve">  </w:t>
      </w:r>
      <w:r w:rsidRPr="002E7042">
        <w:rPr>
          <w:b/>
        </w:rPr>
        <w:t>when</w:t>
      </w:r>
      <w:r w:rsidRPr="002E7042">
        <w:t xml:space="preserve"> { the MCPTT user requests the groups to be combined }</w:t>
      </w:r>
    </w:p>
    <w:p w14:paraId="0E0EB8C8" w14:textId="77777777" w:rsidR="003467FA" w:rsidRPr="002E7042" w:rsidRDefault="003467FA" w:rsidP="003467FA">
      <w:pPr>
        <w:pStyle w:val="PL"/>
      </w:pPr>
      <w:r w:rsidRPr="002E7042">
        <w:t xml:space="preserve">    </w:t>
      </w:r>
      <w:r w:rsidRPr="002E7042">
        <w:rPr>
          <w:b/>
        </w:rPr>
        <w:t>then</w:t>
      </w:r>
      <w:r w:rsidRPr="002E7042">
        <w:t xml:space="preserve"> { the UE (MCPTT client) initiates creation of the temporary group by sending a HTTP POST request }</w:t>
      </w:r>
    </w:p>
    <w:p w14:paraId="65D391FE" w14:textId="77777777" w:rsidR="003467FA" w:rsidRPr="002E7042" w:rsidRDefault="003467FA" w:rsidP="003467FA">
      <w:pPr>
        <w:pStyle w:val="PL"/>
        <w:rPr>
          <w:rFonts w:cs="Courier New"/>
          <w:szCs w:val="16"/>
        </w:rPr>
      </w:pPr>
      <w:r w:rsidRPr="002E7042">
        <w:t xml:space="preserve">            </w:t>
      </w:r>
      <w:r w:rsidRPr="002E7042">
        <w:rPr>
          <w:rFonts w:cs="Courier New"/>
          <w:szCs w:val="16"/>
        </w:rPr>
        <w:t>}</w:t>
      </w:r>
    </w:p>
    <w:p w14:paraId="0094A61A" w14:textId="77777777" w:rsidR="003467FA" w:rsidRPr="002E7042" w:rsidRDefault="003467FA" w:rsidP="003467FA">
      <w:pPr>
        <w:pStyle w:val="PL"/>
      </w:pPr>
    </w:p>
    <w:p w14:paraId="61B4EB57" w14:textId="77777777" w:rsidR="003467FA" w:rsidRPr="002E7042" w:rsidRDefault="003467FA" w:rsidP="003467FA">
      <w:pPr>
        <w:pStyle w:val="H6"/>
      </w:pPr>
      <w:r w:rsidRPr="002E7042">
        <w:t>(3)</w:t>
      </w:r>
    </w:p>
    <w:p w14:paraId="74B555C6" w14:textId="77777777" w:rsidR="003467FA" w:rsidRPr="002E7042" w:rsidRDefault="003467FA" w:rsidP="003467FA">
      <w:pPr>
        <w:pStyle w:val="PL"/>
      </w:pPr>
      <w:r w:rsidRPr="002E7042">
        <w:rPr>
          <w:b/>
        </w:rPr>
        <w:t>with</w:t>
      </w:r>
      <w:r w:rsidRPr="002E7042">
        <w:t xml:space="preserve"> { UE (MCPTT Client) having access to a temporary group }</w:t>
      </w:r>
    </w:p>
    <w:p w14:paraId="6BA88B2E" w14:textId="77777777" w:rsidR="003467FA" w:rsidRPr="002E7042" w:rsidRDefault="003467FA" w:rsidP="003467FA">
      <w:pPr>
        <w:pStyle w:val="PL"/>
      </w:pPr>
      <w:r w:rsidRPr="002E7042">
        <w:t>ensure that {</w:t>
      </w:r>
    </w:p>
    <w:p w14:paraId="3BF06676" w14:textId="77777777" w:rsidR="003467FA" w:rsidRPr="002E7042" w:rsidRDefault="003467FA" w:rsidP="003467FA">
      <w:pPr>
        <w:pStyle w:val="PL"/>
      </w:pPr>
      <w:r w:rsidRPr="002E7042">
        <w:t xml:space="preserve">  </w:t>
      </w:r>
      <w:r w:rsidRPr="002E7042">
        <w:rPr>
          <w:b/>
        </w:rPr>
        <w:t>when</w:t>
      </w:r>
      <w:r w:rsidRPr="002E7042">
        <w:t xml:space="preserve"> { the MCPTT user requests temporary group tear down }</w:t>
      </w:r>
    </w:p>
    <w:p w14:paraId="1097955C" w14:textId="77777777" w:rsidR="003467FA" w:rsidRPr="002E7042" w:rsidRDefault="003467FA" w:rsidP="003467FA">
      <w:pPr>
        <w:pStyle w:val="PL"/>
      </w:pPr>
      <w:r w:rsidRPr="002E7042">
        <w:t xml:space="preserve">    </w:t>
      </w:r>
      <w:r w:rsidRPr="002E7042">
        <w:rPr>
          <w:b/>
        </w:rPr>
        <w:t>then</w:t>
      </w:r>
      <w:r w:rsidRPr="002E7042">
        <w:t xml:space="preserve"> { the UE (MCPTT client) initiates tear down of the temporary group by sending a HTTP DELETE request }</w:t>
      </w:r>
    </w:p>
    <w:p w14:paraId="2249B1C1" w14:textId="77777777" w:rsidR="003467FA" w:rsidRPr="002E7042" w:rsidRDefault="003467FA" w:rsidP="003467FA">
      <w:pPr>
        <w:pStyle w:val="PL"/>
        <w:rPr>
          <w:rFonts w:cs="Courier New"/>
          <w:szCs w:val="16"/>
        </w:rPr>
      </w:pPr>
      <w:r w:rsidRPr="002E7042">
        <w:t xml:space="preserve">            </w:t>
      </w:r>
      <w:r w:rsidRPr="002E7042">
        <w:rPr>
          <w:rFonts w:cs="Courier New"/>
          <w:szCs w:val="16"/>
        </w:rPr>
        <w:t>}</w:t>
      </w:r>
    </w:p>
    <w:p w14:paraId="00350FF6" w14:textId="77777777" w:rsidR="003467FA" w:rsidRPr="002E7042" w:rsidRDefault="003467FA" w:rsidP="003467FA">
      <w:pPr>
        <w:pStyle w:val="PL"/>
      </w:pPr>
    </w:p>
    <w:p w14:paraId="0EB1F17D" w14:textId="77777777" w:rsidR="003467FA" w:rsidRPr="002E7042" w:rsidRDefault="003467FA" w:rsidP="003467FA">
      <w:pPr>
        <w:pStyle w:val="H6"/>
      </w:pPr>
      <w:r w:rsidRPr="002E7042">
        <w:t>5.2.2</w:t>
      </w:r>
      <w:r w:rsidRPr="002E7042">
        <w:tab/>
        <w:t>Conformance requirements</w:t>
      </w:r>
    </w:p>
    <w:p w14:paraId="5B8A06D3" w14:textId="77777777" w:rsidR="003467FA" w:rsidRPr="002E7042" w:rsidRDefault="003467FA" w:rsidP="003467FA">
      <w:r w:rsidRPr="002E7042">
        <w:t xml:space="preserve">References: The conformance requirements covered in the present TC are specified in: TS 24.481 clauses 6.3.2.2.1, 6.3.2.2.2, 6.3.14.1, 6.3.14.2, 6.3.15.1 and 6.3.15.2; </w:t>
      </w:r>
      <w:bookmarkStart w:id="440" w:name="_Hlk69465015"/>
      <w:r w:rsidRPr="002E7042">
        <w:t>TS 33.180 clauses 7.3.2.</w:t>
      </w:r>
      <w:bookmarkEnd w:id="440"/>
      <w:r w:rsidRPr="002E7042">
        <w:t xml:space="preserve"> Unless otherwise stated these are Rel-13 requirements.</w:t>
      </w:r>
    </w:p>
    <w:p w14:paraId="5934C09F" w14:textId="77777777" w:rsidR="003467FA" w:rsidRPr="002E7042" w:rsidRDefault="003467FA" w:rsidP="003467FA">
      <w:r w:rsidRPr="002E7042">
        <w:t>[TS 24.481 clause 6.3.2.2.1]</w:t>
      </w:r>
    </w:p>
    <w:p w14:paraId="57CE7C5C" w14:textId="77777777" w:rsidR="003467FA" w:rsidRPr="002E7042" w:rsidRDefault="003467FA" w:rsidP="003467FA">
      <w:r w:rsidRPr="002E7042">
        <w:t>In order to create a group document, a GC shall create an XML document of the application usage specified in subclause 7.2.1 and shall send the XML document to the network according to procedures specified in IETF RFC 4825 [22] "</w:t>
      </w:r>
      <w:r w:rsidRPr="002E7042">
        <w:rPr>
          <w:i/>
        </w:rPr>
        <w:t>Create or Replace a Document</w:t>
      </w:r>
      <w:r w:rsidRPr="002E7042">
        <w:t xml:space="preserve">". The GC shall set </w:t>
      </w:r>
      <w:r w:rsidRPr="002E7042">
        <w:rPr>
          <w:lang w:eastAsia="x-none"/>
        </w:rPr>
        <w:t>the Request-URI of the HTTP PUT request to an XCAP URI in users' tree where the XUI is set to a group creation XUI configuration parameter.</w:t>
      </w:r>
    </w:p>
    <w:p w14:paraId="2785C524" w14:textId="77777777" w:rsidR="003467FA" w:rsidRPr="002E7042" w:rsidRDefault="003467FA" w:rsidP="003467FA">
      <w:r w:rsidRPr="002E7042">
        <w:t>[TS 24.481 clause 6.3.2.2.2]</w:t>
      </w:r>
    </w:p>
    <w:p w14:paraId="51E8C93F" w14:textId="77777777" w:rsidR="003467FA" w:rsidRPr="002E7042" w:rsidRDefault="003467FA" w:rsidP="003467FA">
      <w:r w:rsidRPr="002E7042">
        <w:t>In order to create a group document, a GMC shall perform the procedures in subclause 6.3.2.2.1 specified for GC.</w:t>
      </w:r>
    </w:p>
    <w:p w14:paraId="6A7D678D" w14:textId="77777777" w:rsidR="003467FA" w:rsidRPr="002E7042" w:rsidRDefault="003467FA" w:rsidP="003467FA">
      <w:r w:rsidRPr="002E7042">
        <w:t>[TS 24.481 clause 6.3.14.1]</w:t>
      </w:r>
    </w:p>
    <w:p w14:paraId="67FA7B1D" w14:textId="77777777" w:rsidR="003467FA" w:rsidRPr="002E7042" w:rsidRDefault="003467FA" w:rsidP="003467FA">
      <w:r w:rsidRPr="002E7042">
        <w:t>This procedure enables a GMC to initiate creation of a temporary MCPTT group by combining MCPTT groups.</w:t>
      </w:r>
    </w:p>
    <w:p w14:paraId="0F520126" w14:textId="77777777" w:rsidR="003467FA" w:rsidRPr="002E7042" w:rsidRDefault="003467FA" w:rsidP="003467FA">
      <w:r w:rsidRPr="002E7042">
        <w:t>[TS 24.481 clause 6.3.14.2]</w:t>
      </w:r>
    </w:p>
    <w:p w14:paraId="5802BAB6" w14:textId="77777777" w:rsidR="003467FA" w:rsidRPr="002E7042" w:rsidRDefault="003467FA" w:rsidP="003467FA">
      <w:r w:rsidRPr="002E7042">
        <w:t>In order to form a temporary MCPTT group, a GMC shall send a HTTP POST request according to procedures specified in IETF RFC 2616 [21] and subclause 6.2.3. In the HTTP POST request, the GMC:</w:t>
      </w:r>
    </w:p>
    <w:p w14:paraId="7BC1C2E3" w14:textId="77777777" w:rsidR="003467FA" w:rsidRPr="002E7042" w:rsidRDefault="003467FA" w:rsidP="003467FA">
      <w:pPr>
        <w:ind w:left="568" w:hanging="284"/>
      </w:pPr>
      <w:r w:rsidRPr="002E7042">
        <w:t>a)</w:t>
      </w:r>
      <w:r w:rsidRPr="002E7042">
        <w:tab/>
        <w:t>shall set the Request-URI to an XCAP URI:</w:t>
      </w:r>
    </w:p>
    <w:p w14:paraId="535E7872" w14:textId="77777777" w:rsidR="003467FA" w:rsidRPr="002E7042" w:rsidRDefault="003467FA" w:rsidP="003467FA">
      <w:pPr>
        <w:ind w:left="851" w:hanging="284"/>
      </w:pPr>
      <w:r w:rsidRPr="002E7042">
        <w:t>1)</w:t>
      </w:r>
      <w:r w:rsidRPr="002E7042">
        <w:tab/>
        <w:t>in users tree where the XUI is set to a group creation XUI configuration parameter; and</w:t>
      </w:r>
    </w:p>
    <w:p w14:paraId="6A3FA286" w14:textId="77777777" w:rsidR="003467FA" w:rsidRPr="002E7042" w:rsidRDefault="003467FA" w:rsidP="003467FA">
      <w:pPr>
        <w:ind w:left="851" w:hanging="284"/>
      </w:pPr>
      <w:r w:rsidRPr="002E7042">
        <w:t>2)</w:t>
      </w:r>
      <w:r w:rsidRPr="002E7042">
        <w:tab/>
        <w:t>with the document selector identifying the temporary MCPTT group to be created; and</w:t>
      </w:r>
    </w:p>
    <w:p w14:paraId="264AEB36" w14:textId="77777777" w:rsidR="003467FA" w:rsidRPr="002E7042" w:rsidRDefault="003467FA" w:rsidP="003467FA">
      <w:pPr>
        <w:ind w:left="568" w:hanging="284"/>
      </w:pPr>
      <w:r w:rsidRPr="002E7042">
        <w:t>b)</w:t>
      </w:r>
      <w:r w:rsidRPr="002E7042">
        <w:tab/>
        <w:t>shall include an application/vnd.3gpp.GMOP+xml MIME body containing a GMOP document requesting group regroup creation specified in subclause 7.3.4.3, with a &lt;group&gt; element containing a group document for an MCPTT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MCPTT group to be combined.</w:t>
      </w:r>
    </w:p>
    <w:p w14:paraId="232E4C1D" w14:textId="77777777" w:rsidR="003467FA" w:rsidRPr="002E7042" w:rsidRDefault="003467FA" w:rsidP="003467FA">
      <w:r w:rsidRPr="002E7042">
        <w:t>Upon reception of an HTTP 2xx response to the sent HTTP POST request, the GMC shall consider the temporary MCPTT group formation as successful.</w:t>
      </w:r>
    </w:p>
    <w:p w14:paraId="422AB1AD" w14:textId="77777777" w:rsidR="003467FA" w:rsidRPr="002E7042" w:rsidRDefault="003467FA" w:rsidP="003467FA">
      <w:r w:rsidRPr="002E7042">
        <w:lastRenderedPageBreak/>
        <w:t>Upon reception of an HTTP 409 (Conflict) response with at least one &lt;alt-value&gt; element in the &lt;uniqueness-failure&gt; error element, the GMC may repeat procedures of the present subclause and identify the temporary MCPTT group being formed with an MCPTT Group ID indicated in an &lt;alt-value&gt; element.</w:t>
      </w:r>
    </w:p>
    <w:p w14:paraId="7AEF1C13" w14:textId="77777777" w:rsidR="003467FA" w:rsidRPr="002E7042" w:rsidRDefault="003467FA" w:rsidP="003467FA">
      <w:r w:rsidRPr="002E7042">
        <w:t>[TS 24.481 clause 6.3.15.1] This procedure enables a GMC to initiate tear down of a temporary MCPTT group.</w:t>
      </w:r>
    </w:p>
    <w:p w14:paraId="42150A20" w14:textId="77777777" w:rsidR="003467FA" w:rsidRPr="002E7042" w:rsidRDefault="003467FA" w:rsidP="003467FA">
      <w:pPr>
        <w:rPr>
          <w:lang w:eastAsia="x-none"/>
        </w:rPr>
      </w:pPr>
      <w:r w:rsidRPr="002E7042">
        <w:t>[TS 24.481 clause 6.3.15.2]</w:t>
      </w:r>
    </w:p>
    <w:p w14:paraId="3C3245F7" w14:textId="77777777" w:rsidR="003467FA" w:rsidRPr="002E7042" w:rsidRDefault="003467FA" w:rsidP="003467FA">
      <w:pPr>
        <w:rPr>
          <w:lang w:eastAsia="x-none"/>
        </w:rPr>
      </w:pPr>
      <w:r w:rsidRPr="002E7042">
        <w:rPr>
          <w:lang w:eastAsia="x-none"/>
        </w:rPr>
        <w:t xml:space="preserve">In order to </w:t>
      </w:r>
      <w:r w:rsidRPr="002E7042">
        <w:t xml:space="preserve">tear down a temporary MCPTT group, the GMC shall send an HTTP DELETE request with </w:t>
      </w:r>
      <w:r w:rsidRPr="002E7042">
        <w:rPr>
          <w:lang w:eastAsia="x-none"/>
        </w:rPr>
        <w:t xml:space="preserve">Request-URI with an </w:t>
      </w:r>
      <w:r w:rsidRPr="002E7042">
        <w:t xml:space="preserve">XCAP URI </w:t>
      </w:r>
      <w:r w:rsidRPr="002E7042">
        <w:rPr>
          <w:lang w:eastAsia="x-none"/>
        </w:rPr>
        <w:t xml:space="preserve">identifying a group document of the temporary MCPTT group </w:t>
      </w:r>
      <w:r w:rsidRPr="002E7042">
        <w:t>according to procedures specified in IETF RFC 4825 [22] "</w:t>
      </w:r>
      <w:r w:rsidRPr="002E7042">
        <w:rPr>
          <w:i/>
        </w:rPr>
        <w:t>Delete an Element</w:t>
      </w:r>
      <w:r w:rsidRPr="002E7042">
        <w:t>"</w:t>
      </w:r>
      <w:r w:rsidRPr="002E7042">
        <w:rPr>
          <w:lang w:eastAsia="x-none"/>
        </w:rPr>
        <w:t>.</w:t>
      </w:r>
    </w:p>
    <w:p w14:paraId="6FB2F47C" w14:textId="77777777" w:rsidR="003467FA" w:rsidRPr="002E7042" w:rsidRDefault="003467FA" w:rsidP="003467FA">
      <w:bookmarkStart w:id="441" w:name="_Toc3886211"/>
      <w:bookmarkStart w:id="442" w:name="_Toc26797577"/>
      <w:bookmarkStart w:id="443" w:name="_Toc35353422"/>
      <w:bookmarkStart w:id="444" w:name="_Toc44939395"/>
      <w:bookmarkStart w:id="445" w:name="_Toc51067374"/>
      <w:r w:rsidRPr="002E7042">
        <w:t>[TS 33.180 clause 7.3.</w:t>
      </w:r>
      <w:bookmarkEnd w:id="441"/>
      <w:bookmarkEnd w:id="442"/>
      <w:bookmarkEnd w:id="443"/>
      <w:bookmarkEnd w:id="444"/>
      <w:bookmarkEnd w:id="445"/>
      <w:r w:rsidRPr="002E7042">
        <w:t>2]</w:t>
      </w:r>
    </w:p>
    <w:p w14:paraId="3F5A3E7F" w14:textId="77777777" w:rsidR="003467FA" w:rsidRPr="002E7042" w:rsidRDefault="003467FA" w:rsidP="003467FA">
      <w:r w:rsidRPr="002E7042">
        <w:t xml:space="preserve">The group </w:t>
      </w:r>
      <w:r w:rsidRPr="002E7042">
        <w:rPr>
          <w:lang w:eastAsia="zh-CN"/>
        </w:rPr>
        <w:t>creation</w:t>
      </w:r>
      <w:r w:rsidRPr="002E7042">
        <w:t xml:space="preserve"> procedure </w:t>
      </w:r>
      <w:r w:rsidRPr="002E7042">
        <w:rPr>
          <w:lang w:eastAsia="zh-CN"/>
        </w:rPr>
        <w:t>is</w:t>
      </w:r>
      <w:r w:rsidRPr="002E7042">
        <w:t xml:space="preserve"> described in </w:t>
      </w:r>
      <w:r w:rsidRPr="002E7042">
        <w:rPr>
          <w:lang w:eastAsia="zh-CN"/>
        </w:rPr>
        <w:t>clause</w:t>
      </w:r>
      <w:r w:rsidRPr="002E7042">
        <w:t xml:space="preserve"> 10.2.</w:t>
      </w:r>
      <w:r w:rsidRPr="002E7042">
        <w:rPr>
          <w:lang w:eastAsia="zh-CN"/>
        </w:rPr>
        <w:t>3</w:t>
      </w:r>
      <w:r w:rsidRPr="002E7042">
        <w:t xml:space="preserve"> of 3GPP TS 23.280 [36] and </w:t>
      </w:r>
      <w:r w:rsidRPr="002E7042">
        <w:rPr>
          <w:rFonts w:eastAsia="SimSun"/>
          <w:lang w:eastAsia="zh-CN"/>
        </w:rPr>
        <w:t>applies to the MCPTT scenario of normal group creation by an MC administrator and user regrouping operations by an authorized user/dispatcher</w:t>
      </w:r>
      <w:r w:rsidRPr="002E7042">
        <w:t>.  To establish the security context for the group, the GMS follows the procedures in c</w:t>
      </w:r>
      <w:r w:rsidRPr="002E7042">
        <w:rPr>
          <w:lang w:eastAsia="zh-CN"/>
        </w:rPr>
        <w:t>lause</w:t>
      </w:r>
      <w:r w:rsidRPr="002E7042">
        <w:t xml:space="preserve"> 5.7 to create a new GMK and GMK-ID.</w:t>
      </w:r>
    </w:p>
    <w:p w14:paraId="041C54F3" w14:textId="77777777" w:rsidR="003467FA" w:rsidRPr="002E7042" w:rsidRDefault="003467FA" w:rsidP="003467FA">
      <w:r w:rsidRPr="002E7042">
        <w:t xml:space="preserve">The encapsulated GMK and GUK-ID is sent to group members by the GMS within a notification message (step </w:t>
      </w:r>
      <w:r w:rsidRPr="002E7042">
        <w:rPr>
          <w:lang w:eastAsia="zh-CN"/>
        </w:rPr>
        <w:t>4</w:t>
      </w:r>
      <w:r w:rsidRPr="002E7042">
        <w:t xml:space="preserve"> in c</w:t>
      </w:r>
      <w:r w:rsidRPr="002E7042">
        <w:rPr>
          <w:lang w:eastAsia="zh-CN"/>
        </w:rPr>
        <w:t>lause</w:t>
      </w:r>
      <w:r w:rsidRPr="002E7042">
        <w:t xml:space="preserve"> 10.2.</w:t>
      </w:r>
      <w:r w:rsidRPr="002E7042">
        <w:rPr>
          <w:lang w:eastAsia="zh-CN"/>
        </w:rPr>
        <w:t>3</w:t>
      </w:r>
      <w:r w:rsidRPr="002E7042">
        <w:t xml:space="preserve"> of 3GPP TS 23.280 [36]). The procedure is equivalent to that described in c</w:t>
      </w:r>
      <w:r w:rsidRPr="002E7042">
        <w:rPr>
          <w:lang w:eastAsia="zh-CN"/>
        </w:rPr>
        <w:t>lause</w:t>
      </w:r>
      <w:r w:rsidRPr="002E7042">
        <w:t xml:space="preserve"> 5.7 of this specification.</w:t>
      </w:r>
    </w:p>
    <w:p w14:paraId="4DF39457" w14:textId="77777777" w:rsidR="003467FA" w:rsidRPr="002E7042" w:rsidRDefault="003467FA" w:rsidP="003467FA">
      <w:bookmarkStart w:id="446" w:name="_Toc3886214"/>
      <w:bookmarkStart w:id="447" w:name="_Toc26797580"/>
      <w:bookmarkStart w:id="448" w:name="_Toc35353425"/>
      <w:bookmarkStart w:id="449" w:name="_Toc44939398"/>
      <w:bookmarkStart w:id="450" w:name="_Toc51067377"/>
      <w:r w:rsidRPr="002E7042">
        <w:t>[TS 33.180 clause 7.3.3.</w:t>
      </w:r>
      <w:bookmarkEnd w:id="446"/>
      <w:bookmarkEnd w:id="447"/>
      <w:bookmarkEnd w:id="448"/>
      <w:bookmarkEnd w:id="449"/>
      <w:bookmarkEnd w:id="450"/>
      <w:r w:rsidRPr="002E7042">
        <w:t>2]</w:t>
      </w:r>
    </w:p>
    <w:p w14:paraId="148EB1F0" w14:textId="77777777" w:rsidR="003467FA" w:rsidRPr="002E7042" w:rsidRDefault="003467FA" w:rsidP="003467FA">
      <w:r w:rsidRPr="002E7042">
        <w:t>Group Regroup procedures for the MC system are described in clause 10.2.4.1 of 3GPP TS 23.280 [36]. To create the security context for the temporary group, the GMS follows the procedures in clause 5.7, creating a new GMK and GMK-ID for the temporary group.</w:t>
      </w:r>
    </w:p>
    <w:p w14:paraId="414CFFFB" w14:textId="77777777" w:rsidR="003467FA" w:rsidRPr="002E7042" w:rsidRDefault="003467FA" w:rsidP="003467FA">
      <w:r w:rsidRPr="002E7042">
        <w:t>An encapsulated GMK and GUK-ID is sent to the temporary group members by the GMS within a notification message (step 5 in clause 10.2.4.1 of 3GPP TS 23.280 [36]). The procedure is equivalent to that described in clause 5.7.</w:t>
      </w:r>
    </w:p>
    <w:p w14:paraId="42051813" w14:textId="77777777" w:rsidR="003467FA" w:rsidRPr="002E7042" w:rsidRDefault="003467FA" w:rsidP="003467FA">
      <w:pPr>
        <w:pStyle w:val="H6"/>
      </w:pPr>
      <w:r w:rsidRPr="002E7042">
        <w:t>5.2.3</w:t>
      </w:r>
      <w:r w:rsidRPr="002E7042">
        <w:tab/>
        <w:t>Test description</w:t>
      </w:r>
    </w:p>
    <w:p w14:paraId="58796D36" w14:textId="77777777" w:rsidR="003467FA" w:rsidRPr="002E7042" w:rsidRDefault="003467FA" w:rsidP="003467FA">
      <w:pPr>
        <w:pStyle w:val="H6"/>
      </w:pPr>
      <w:r w:rsidRPr="002E7042">
        <w:t>5.2.3.1</w:t>
      </w:r>
      <w:r w:rsidRPr="002E7042">
        <w:tab/>
        <w:t>Pre-test conditions</w:t>
      </w:r>
    </w:p>
    <w:p w14:paraId="67D634F6" w14:textId="77777777" w:rsidR="003467FA" w:rsidRDefault="003467FA" w:rsidP="003467FA">
      <w:pPr>
        <w:pStyle w:val="H6"/>
        <w:rPr>
          <w:ins w:id="451" w:author="MCC160" w:date="2024-04-29T12:14:00Z"/>
        </w:rPr>
      </w:pPr>
      <w:ins w:id="452" w:author="MCC160" w:date="2024-04-29T12:14:00Z">
        <w:r w:rsidRPr="00102CE5">
          <w:t>Test configuration</w:t>
        </w:r>
        <w:r>
          <w:t>:</w:t>
        </w:r>
      </w:ins>
    </w:p>
    <w:p w14:paraId="1FBAB00A" w14:textId="2A001B4F" w:rsidR="003467FA" w:rsidRDefault="003467FA" w:rsidP="003467FA">
      <w:pPr>
        <w:pStyle w:val="B10"/>
        <w:rPr>
          <w:ins w:id="453" w:author="MCC160" w:date="2024-04-29T12:14:00Z"/>
        </w:rPr>
      </w:pPr>
      <w:ins w:id="454" w:author="MCC160" w:date="2024-04-29T12:14:00Z">
        <w:r>
          <w:t>-</w:t>
        </w:r>
        <w:r>
          <w:tab/>
          <w:t xml:space="preserve">Single cell configuration according to TS </w:t>
        </w:r>
      </w:ins>
      <w:ins w:id="455" w:author="MCC160" w:date="2024-05-07T11:22:00Z">
        <w:r w:rsidR="00BD3E43">
          <w:t>36.579</w:t>
        </w:r>
      </w:ins>
      <w:ins w:id="456" w:author="MCC160" w:date="2024-04-29T12:14:00Z">
        <w:r>
          <w:t>-1 [2] clause 5.2.2.2.1.</w:t>
        </w:r>
      </w:ins>
    </w:p>
    <w:p w14:paraId="58002DF9" w14:textId="77777777" w:rsidR="003467FA" w:rsidRDefault="003467FA" w:rsidP="003467FA">
      <w:pPr>
        <w:pStyle w:val="H6"/>
        <w:rPr>
          <w:ins w:id="457" w:author="MCC160" w:date="2024-04-29T12:14:00Z"/>
        </w:rPr>
      </w:pPr>
      <w:ins w:id="458" w:author="MCC160" w:date="2024-04-29T12:14:00Z">
        <w:r>
          <w:t>Preamble:</w:t>
        </w:r>
      </w:ins>
    </w:p>
    <w:p w14:paraId="19F08818" w14:textId="77777777" w:rsidR="003467FA" w:rsidRDefault="003467FA" w:rsidP="003467FA">
      <w:pPr>
        <w:pStyle w:val="B10"/>
        <w:rPr>
          <w:ins w:id="459" w:author="MCC160" w:date="2024-04-29T12:14:00Z"/>
        </w:rPr>
      </w:pPr>
      <w:ins w:id="460" w:author="MCC160" w:date="2024-04-29T12:14:00Z">
        <w:r>
          <w:t>-</w:t>
        </w:r>
        <w:r>
          <w:tab/>
          <w:t>The UE has performed procedure 'Initial registration' as described in TS 36.579-1 [2] clause 5.4.2.</w:t>
        </w:r>
      </w:ins>
    </w:p>
    <w:p w14:paraId="3BA1C401" w14:textId="77777777" w:rsidR="003467FA" w:rsidRDefault="003467FA" w:rsidP="003467FA">
      <w:pPr>
        <w:pStyle w:val="B10"/>
        <w:rPr>
          <w:ins w:id="461" w:author="MCC160" w:date="2024-04-29T12:14:00Z"/>
        </w:rPr>
      </w:pPr>
      <w:ins w:id="462" w:author="MCC160" w:date="2024-04-29T12:14:00Z">
        <w:r>
          <w:t>-</w:t>
        </w:r>
        <w:r>
          <w:tab/>
        </w:r>
        <w:r w:rsidRPr="000573F5">
          <w:t>UE States at the end of the preamble</w:t>
        </w:r>
        <w:r>
          <w:t>:</w:t>
        </w:r>
      </w:ins>
    </w:p>
    <w:p w14:paraId="47E9388C" w14:textId="77777777" w:rsidR="003467FA" w:rsidRDefault="003467FA" w:rsidP="003467FA">
      <w:pPr>
        <w:pStyle w:val="B10"/>
        <w:ind w:left="852"/>
        <w:rPr>
          <w:ins w:id="463" w:author="MCC160" w:date="2024-04-29T12:14:00Z"/>
        </w:rPr>
      </w:pPr>
      <w:ins w:id="464" w:author="MCC160" w:date="2024-04-29T12:14:00Z">
        <w:r>
          <w:t>-</w:t>
        </w:r>
        <w:r>
          <w:tab/>
          <w:t>The UE is in RRC_IDLE state.</w:t>
        </w:r>
      </w:ins>
    </w:p>
    <w:p w14:paraId="592B390F" w14:textId="77777777" w:rsidR="003467FA" w:rsidRDefault="003467FA" w:rsidP="003467FA">
      <w:pPr>
        <w:pStyle w:val="B10"/>
        <w:ind w:left="852"/>
        <w:rPr>
          <w:ins w:id="465" w:author="MCC160" w:date="2024-04-29T12:14:00Z"/>
        </w:rPr>
      </w:pPr>
      <w:ins w:id="466" w:author="MCC160" w:date="2024-04-29T12:14:00Z">
        <w:r>
          <w:t>-</w:t>
        </w:r>
        <w:r>
          <w:tab/>
          <w:t>The client is registered for MCPTT.</w:t>
        </w:r>
      </w:ins>
    </w:p>
    <w:p w14:paraId="455FA86D" w14:textId="6E3EE718" w:rsidR="003467FA" w:rsidRPr="002E7042" w:rsidDel="003467FA" w:rsidRDefault="003467FA" w:rsidP="003467FA">
      <w:pPr>
        <w:pStyle w:val="H6"/>
        <w:rPr>
          <w:del w:id="467" w:author="MCC160" w:date="2024-04-29T12:15:00Z"/>
        </w:rPr>
      </w:pPr>
      <w:del w:id="468" w:author="MCC160" w:date="2024-04-29T12:15:00Z">
        <w:r w:rsidRPr="002E7042" w:rsidDel="003467FA">
          <w:delText>System Simulator:</w:delText>
        </w:r>
      </w:del>
    </w:p>
    <w:p w14:paraId="01CD4873" w14:textId="3E96536A" w:rsidR="003467FA" w:rsidRPr="002E7042" w:rsidDel="003467FA" w:rsidRDefault="003467FA" w:rsidP="003467FA">
      <w:pPr>
        <w:pStyle w:val="B10"/>
        <w:rPr>
          <w:del w:id="469" w:author="MCC160" w:date="2024-04-29T12:15:00Z"/>
        </w:rPr>
      </w:pPr>
      <w:del w:id="470" w:author="MCC160" w:date="2024-04-29T12:15:00Z">
        <w:r w:rsidRPr="002E7042" w:rsidDel="003467FA">
          <w:delText>-</w:delText>
        </w:r>
        <w:r w:rsidRPr="002E7042" w:rsidDel="003467FA">
          <w:tab/>
          <w:delText>SS (MCPTT server)</w:delText>
        </w:r>
      </w:del>
    </w:p>
    <w:p w14:paraId="3B611801" w14:textId="38868F90" w:rsidR="003467FA" w:rsidRPr="002E7042" w:rsidDel="003467FA" w:rsidRDefault="003467FA" w:rsidP="003467FA">
      <w:pPr>
        <w:pStyle w:val="B10"/>
        <w:rPr>
          <w:del w:id="471" w:author="MCC160" w:date="2024-04-29T12:15:00Z"/>
        </w:rPr>
      </w:pPr>
      <w:del w:id="472" w:author="MCC160" w:date="2024-04-29T12:15:00Z">
        <w:r w:rsidRPr="002E7042" w:rsidDel="003467FA">
          <w:delText>-</w:delText>
        </w:r>
        <w:r w:rsidRPr="002E7042" w:rsidDel="003467FA">
          <w:tab/>
          <w:delText>E-UTRA related parameters are set to the default parameters for the basic single cell environment, as defined in TS 36.508 [6] clause 4.4.</w:delText>
        </w:r>
      </w:del>
    </w:p>
    <w:p w14:paraId="16E2A8FF" w14:textId="7EABB51E" w:rsidR="003467FA" w:rsidRPr="002E7042" w:rsidDel="003467FA" w:rsidRDefault="003467FA" w:rsidP="003467FA">
      <w:pPr>
        <w:pStyle w:val="H6"/>
        <w:rPr>
          <w:del w:id="473" w:author="MCC160" w:date="2024-04-29T12:15:00Z"/>
        </w:rPr>
      </w:pPr>
      <w:del w:id="474" w:author="MCC160" w:date="2024-04-29T12:15:00Z">
        <w:r w:rsidRPr="002E7042" w:rsidDel="003467FA">
          <w:delText>IUT:</w:delText>
        </w:r>
      </w:del>
    </w:p>
    <w:p w14:paraId="107A05D2" w14:textId="4F47854A" w:rsidR="003467FA" w:rsidRPr="002E7042" w:rsidDel="003467FA" w:rsidRDefault="003467FA" w:rsidP="003467FA">
      <w:pPr>
        <w:pStyle w:val="B10"/>
        <w:rPr>
          <w:del w:id="475" w:author="MCC160" w:date="2024-04-29T12:15:00Z"/>
        </w:rPr>
      </w:pPr>
      <w:del w:id="476" w:author="MCC160" w:date="2024-04-29T12:15:00Z">
        <w:r w:rsidRPr="002E7042" w:rsidDel="003467FA">
          <w:delText>-</w:delText>
        </w:r>
        <w:r w:rsidRPr="002E7042" w:rsidDel="003467FA">
          <w:tab/>
          <w:delText>UE (MCPTT client)</w:delText>
        </w:r>
      </w:del>
    </w:p>
    <w:p w14:paraId="343E1232" w14:textId="4A3D2C13" w:rsidR="003467FA" w:rsidRPr="002E7042" w:rsidDel="003467FA" w:rsidRDefault="003467FA" w:rsidP="003467FA">
      <w:pPr>
        <w:pStyle w:val="B10"/>
        <w:rPr>
          <w:del w:id="477" w:author="MCC160" w:date="2024-04-29T12:15:00Z"/>
        </w:rPr>
      </w:pPr>
      <w:del w:id="478" w:author="MCC160" w:date="2024-04-29T12:15:00Z">
        <w:r w:rsidRPr="002E7042" w:rsidDel="003467FA">
          <w:delText>-</w:delText>
        </w:r>
        <w:r w:rsidRPr="002E7042" w:rsidDel="003467FA">
          <w:tab/>
          <w:delText>The test USIM set as defined in TS 36.579-1 [2] clause 5.5.10 is inserted.</w:delText>
        </w:r>
      </w:del>
    </w:p>
    <w:p w14:paraId="4C4CD7E3" w14:textId="0B2E67D0" w:rsidR="003467FA" w:rsidRPr="002E7042" w:rsidDel="003467FA" w:rsidRDefault="003467FA" w:rsidP="003467FA">
      <w:pPr>
        <w:pStyle w:val="H6"/>
        <w:rPr>
          <w:del w:id="479" w:author="MCC160" w:date="2024-04-29T12:15:00Z"/>
        </w:rPr>
      </w:pPr>
      <w:del w:id="480" w:author="MCC160" w:date="2024-04-29T12:15:00Z">
        <w:r w:rsidRPr="002E7042" w:rsidDel="003467FA">
          <w:delText>Preamble:</w:delText>
        </w:r>
      </w:del>
    </w:p>
    <w:p w14:paraId="3B03037F" w14:textId="5EF9DA28" w:rsidR="003467FA" w:rsidRPr="002E7042" w:rsidDel="003467FA" w:rsidRDefault="003467FA" w:rsidP="003467FA">
      <w:pPr>
        <w:pStyle w:val="B10"/>
        <w:rPr>
          <w:del w:id="481" w:author="MCC160" w:date="2024-04-29T12:15:00Z"/>
        </w:rPr>
      </w:pPr>
      <w:del w:id="482" w:author="MCC160" w:date="2024-04-29T12:15:00Z">
        <w:r w:rsidRPr="002E7042" w:rsidDel="003467FA">
          <w:delText>-</w:delText>
        </w:r>
        <w:r w:rsidRPr="002E7042" w:rsidDel="003467FA">
          <w:tab/>
          <w:delText>The UE has performed procedure 'MCPTT UE registration' as specified in TS 36.579-1 [2] clause 5.4.2.</w:delText>
        </w:r>
      </w:del>
    </w:p>
    <w:p w14:paraId="7DA9E56B" w14:textId="6F0CE30C" w:rsidR="003467FA" w:rsidRPr="002E7042" w:rsidDel="003467FA" w:rsidRDefault="003467FA" w:rsidP="003467FA">
      <w:pPr>
        <w:pStyle w:val="B10"/>
        <w:rPr>
          <w:del w:id="483" w:author="MCC160" w:date="2024-04-29T12:15:00Z"/>
        </w:rPr>
      </w:pPr>
      <w:del w:id="484" w:author="MCC160" w:date="2024-04-29T12:15:00Z">
        <w:r w:rsidRPr="002E7042" w:rsidDel="003467FA">
          <w:lastRenderedPageBreak/>
          <w:delText>-</w:delText>
        </w:r>
        <w:r w:rsidRPr="002E7042" w:rsidDel="003467FA">
          <w:tab/>
          <w:delText>The UE has performed procedure 'MCX Authorization/Configuration and Key Generation' as specified in TS 36.579-1 [2] clause 5.3.2.</w:delText>
        </w:r>
      </w:del>
    </w:p>
    <w:p w14:paraId="79D3223E" w14:textId="309CFE5F" w:rsidR="003467FA" w:rsidRPr="002E7042" w:rsidDel="003467FA" w:rsidRDefault="003467FA" w:rsidP="003467FA">
      <w:pPr>
        <w:pStyle w:val="B10"/>
        <w:rPr>
          <w:del w:id="485" w:author="MCC160" w:date="2024-04-29T12:15:00Z"/>
        </w:rPr>
      </w:pPr>
      <w:del w:id="486" w:author="MCC160" w:date="2024-04-29T12:15:00Z">
        <w:r w:rsidRPr="002E7042" w:rsidDel="003467FA">
          <w:delText>-</w:delText>
        </w:r>
        <w:r w:rsidRPr="002E7042" w:rsidDel="003467FA">
          <w:tab/>
          <w:delText>UE States at the end of the preamble</w:delText>
        </w:r>
      </w:del>
    </w:p>
    <w:p w14:paraId="33D5A5C7" w14:textId="0DC25D16" w:rsidR="003467FA" w:rsidRPr="002E7042" w:rsidDel="003467FA" w:rsidRDefault="003467FA" w:rsidP="003467FA">
      <w:pPr>
        <w:pStyle w:val="B2"/>
        <w:rPr>
          <w:del w:id="487" w:author="MCC160" w:date="2024-04-29T12:15:00Z"/>
        </w:rPr>
      </w:pPr>
      <w:del w:id="488" w:author="MCC160" w:date="2024-04-29T12:15:00Z">
        <w:r w:rsidRPr="002E7042" w:rsidDel="003467FA">
          <w:delText>-</w:delText>
        </w:r>
        <w:r w:rsidRPr="002E7042" w:rsidDel="003467FA">
          <w:tab/>
          <w:delText>The UE is in E-UTRA Registered, Idle Mode state.</w:delText>
        </w:r>
      </w:del>
    </w:p>
    <w:p w14:paraId="26458382" w14:textId="0073C51B" w:rsidR="003467FA" w:rsidRPr="002E7042" w:rsidDel="003467FA" w:rsidRDefault="003467FA" w:rsidP="003467FA">
      <w:pPr>
        <w:pStyle w:val="B2"/>
        <w:rPr>
          <w:del w:id="489" w:author="MCC160" w:date="2024-04-29T12:15:00Z"/>
        </w:rPr>
      </w:pPr>
      <w:del w:id="490" w:author="MCC160" w:date="2024-04-29T12:15:00Z">
        <w:r w:rsidRPr="002E7042" w:rsidDel="003467FA">
          <w:delText>-</w:delText>
        </w:r>
        <w:r w:rsidRPr="002E7042" w:rsidDel="003467FA">
          <w:tab/>
          <w:delText>The MCPTT Client Application has been activated and User has registered-in as the MCPTT User with the Server as active user at the Client.</w:delText>
        </w:r>
      </w:del>
    </w:p>
    <w:p w14:paraId="53D2DF41" w14:textId="77777777" w:rsidR="003467FA" w:rsidRPr="002E7042" w:rsidRDefault="003467FA" w:rsidP="003467FA">
      <w:pPr>
        <w:pStyle w:val="H6"/>
      </w:pPr>
      <w:r w:rsidRPr="002E7042">
        <w:lastRenderedPageBreak/>
        <w:t>5.2.3.2</w:t>
      </w:r>
      <w:r w:rsidRPr="002E7042">
        <w:tab/>
        <w:t>Test procedure sequence</w:t>
      </w:r>
    </w:p>
    <w:p w14:paraId="5BCB8FF6" w14:textId="77777777" w:rsidR="003467FA" w:rsidRPr="002E7042" w:rsidRDefault="003467FA" w:rsidP="003467FA">
      <w:pPr>
        <w:pStyle w:val="TH"/>
      </w:pPr>
      <w:r w:rsidRPr="002E7042">
        <w:t>Table 5.2.3.2-1: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97"/>
        <w:gridCol w:w="679"/>
        <w:gridCol w:w="2978"/>
        <w:gridCol w:w="565"/>
        <w:gridCol w:w="850"/>
      </w:tblGrid>
      <w:tr w:rsidR="003467FA" w:rsidRPr="002E7042" w14:paraId="6F1E47F2" w14:textId="77777777" w:rsidTr="003D7D35">
        <w:tc>
          <w:tcPr>
            <w:tcW w:w="534" w:type="dxa"/>
            <w:tcBorders>
              <w:bottom w:val="nil"/>
            </w:tcBorders>
            <w:shd w:val="clear" w:color="auto" w:fill="auto"/>
          </w:tcPr>
          <w:p w14:paraId="2B5EB7EB" w14:textId="77777777" w:rsidR="003467FA" w:rsidRPr="002E7042" w:rsidRDefault="003467FA" w:rsidP="003D7D35">
            <w:pPr>
              <w:pStyle w:val="TAH"/>
            </w:pPr>
            <w:r w:rsidRPr="002E7042">
              <w:t>St</w:t>
            </w:r>
          </w:p>
        </w:tc>
        <w:tc>
          <w:tcPr>
            <w:tcW w:w="3997" w:type="dxa"/>
            <w:tcBorders>
              <w:bottom w:val="nil"/>
            </w:tcBorders>
            <w:shd w:val="clear" w:color="auto" w:fill="auto"/>
          </w:tcPr>
          <w:p w14:paraId="6BC28D42" w14:textId="77777777" w:rsidR="003467FA" w:rsidRPr="002E7042" w:rsidRDefault="003467FA" w:rsidP="003D7D35">
            <w:pPr>
              <w:pStyle w:val="TAH"/>
            </w:pPr>
            <w:r w:rsidRPr="002E7042">
              <w:t>Procedure</w:t>
            </w:r>
          </w:p>
        </w:tc>
        <w:tc>
          <w:tcPr>
            <w:tcW w:w="3657" w:type="dxa"/>
            <w:gridSpan w:val="2"/>
            <w:shd w:val="clear" w:color="auto" w:fill="auto"/>
          </w:tcPr>
          <w:p w14:paraId="21B2037B" w14:textId="77777777" w:rsidR="003467FA" w:rsidRPr="002E7042" w:rsidRDefault="003467FA" w:rsidP="003D7D35">
            <w:pPr>
              <w:pStyle w:val="TAH"/>
            </w:pPr>
            <w:r w:rsidRPr="002E7042">
              <w:t>Message Sequence</w:t>
            </w:r>
          </w:p>
        </w:tc>
        <w:tc>
          <w:tcPr>
            <w:tcW w:w="565" w:type="dxa"/>
            <w:tcBorders>
              <w:bottom w:val="nil"/>
            </w:tcBorders>
            <w:shd w:val="clear" w:color="auto" w:fill="auto"/>
          </w:tcPr>
          <w:p w14:paraId="453C4BBE" w14:textId="77777777" w:rsidR="003467FA" w:rsidRPr="002E7042" w:rsidRDefault="003467FA" w:rsidP="003D7D35">
            <w:pPr>
              <w:pStyle w:val="TAH"/>
            </w:pPr>
            <w:r w:rsidRPr="002E7042">
              <w:t>TP</w:t>
            </w:r>
          </w:p>
        </w:tc>
        <w:tc>
          <w:tcPr>
            <w:tcW w:w="850" w:type="dxa"/>
            <w:tcBorders>
              <w:bottom w:val="nil"/>
            </w:tcBorders>
            <w:shd w:val="clear" w:color="auto" w:fill="auto"/>
          </w:tcPr>
          <w:p w14:paraId="35328B7F" w14:textId="77777777" w:rsidR="003467FA" w:rsidRPr="002E7042" w:rsidRDefault="003467FA" w:rsidP="003D7D35">
            <w:pPr>
              <w:pStyle w:val="TAH"/>
            </w:pPr>
            <w:r w:rsidRPr="002E7042">
              <w:t>Verdict</w:t>
            </w:r>
          </w:p>
        </w:tc>
      </w:tr>
      <w:tr w:rsidR="003467FA" w:rsidRPr="002E7042" w14:paraId="768B62D5" w14:textId="77777777" w:rsidTr="003D7D35">
        <w:tc>
          <w:tcPr>
            <w:tcW w:w="534" w:type="dxa"/>
            <w:tcBorders>
              <w:top w:val="nil"/>
            </w:tcBorders>
            <w:shd w:val="clear" w:color="auto" w:fill="auto"/>
          </w:tcPr>
          <w:p w14:paraId="77BB13AF" w14:textId="77777777" w:rsidR="003467FA" w:rsidRPr="002E7042" w:rsidRDefault="003467FA" w:rsidP="003D7D35">
            <w:pPr>
              <w:pStyle w:val="TAH"/>
            </w:pPr>
          </w:p>
        </w:tc>
        <w:tc>
          <w:tcPr>
            <w:tcW w:w="3997" w:type="dxa"/>
            <w:tcBorders>
              <w:top w:val="nil"/>
            </w:tcBorders>
            <w:shd w:val="clear" w:color="auto" w:fill="auto"/>
          </w:tcPr>
          <w:p w14:paraId="5EEF1BAE" w14:textId="77777777" w:rsidR="003467FA" w:rsidRPr="002E7042" w:rsidRDefault="003467FA" w:rsidP="003D7D35">
            <w:pPr>
              <w:pStyle w:val="TAH"/>
            </w:pPr>
          </w:p>
        </w:tc>
        <w:tc>
          <w:tcPr>
            <w:tcW w:w="679" w:type="dxa"/>
            <w:shd w:val="clear" w:color="auto" w:fill="auto"/>
          </w:tcPr>
          <w:p w14:paraId="1605CCD6" w14:textId="77777777" w:rsidR="003467FA" w:rsidRPr="002E7042" w:rsidRDefault="003467FA" w:rsidP="003D7D35">
            <w:pPr>
              <w:pStyle w:val="TAH"/>
            </w:pPr>
            <w:r w:rsidRPr="002E7042">
              <w:t>U - S</w:t>
            </w:r>
          </w:p>
        </w:tc>
        <w:tc>
          <w:tcPr>
            <w:tcW w:w="2978" w:type="dxa"/>
            <w:shd w:val="clear" w:color="auto" w:fill="auto"/>
          </w:tcPr>
          <w:p w14:paraId="778FF36C" w14:textId="77777777" w:rsidR="003467FA" w:rsidRPr="002E7042" w:rsidRDefault="003467FA" w:rsidP="003D7D35">
            <w:pPr>
              <w:pStyle w:val="TAH"/>
            </w:pPr>
            <w:r w:rsidRPr="002E7042">
              <w:t>Message</w:t>
            </w:r>
          </w:p>
        </w:tc>
        <w:tc>
          <w:tcPr>
            <w:tcW w:w="565" w:type="dxa"/>
            <w:tcBorders>
              <w:top w:val="nil"/>
            </w:tcBorders>
            <w:shd w:val="clear" w:color="auto" w:fill="auto"/>
          </w:tcPr>
          <w:p w14:paraId="687A7396" w14:textId="77777777" w:rsidR="003467FA" w:rsidRPr="002E7042" w:rsidRDefault="003467FA" w:rsidP="003D7D35">
            <w:pPr>
              <w:pStyle w:val="TAH"/>
            </w:pPr>
          </w:p>
        </w:tc>
        <w:tc>
          <w:tcPr>
            <w:tcW w:w="850" w:type="dxa"/>
            <w:tcBorders>
              <w:top w:val="nil"/>
            </w:tcBorders>
            <w:shd w:val="clear" w:color="auto" w:fill="auto"/>
          </w:tcPr>
          <w:p w14:paraId="3CB13D59" w14:textId="77777777" w:rsidR="003467FA" w:rsidRPr="002E7042" w:rsidRDefault="003467FA" w:rsidP="003D7D35">
            <w:pPr>
              <w:pStyle w:val="TAH"/>
            </w:pPr>
          </w:p>
        </w:tc>
      </w:tr>
      <w:tr w:rsidR="003467FA" w:rsidRPr="002E7042" w14:paraId="512F7800" w14:textId="77777777" w:rsidTr="003D7D35">
        <w:tc>
          <w:tcPr>
            <w:tcW w:w="534" w:type="dxa"/>
            <w:shd w:val="clear" w:color="auto" w:fill="auto"/>
          </w:tcPr>
          <w:p w14:paraId="5C5B8DF9" w14:textId="77777777" w:rsidR="003467FA" w:rsidRPr="002E7042" w:rsidRDefault="003467FA" w:rsidP="003D7D35">
            <w:pPr>
              <w:pStyle w:val="TAC"/>
            </w:pPr>
            <w:r w:rsidRPr="002E7042">
              <w:t>1</w:t>
            </w:r>
          </w:p>
        </w:tc>
        <w:tc>
          <w:tcPr>
            <w:tcW w:w="3997" w:type="dxa"/>
            <w:shd w:val="clear" w:color="auto" w:fill="auto"/>
          </w:tcPr>
          <w:p w14:paraId="3F626864" w14:textId="77777777" w:rsidR="003467FA" w:rsidRPr="002E7042" w:rsidRDefault="003467FA" w:rsidP="003D7D35">
            <w:pPr>
              <w:pStyle w:val="TAL"/>
            </w:pPr>
            <w:r w:rsidRPr="002E7042">
              <w:t>Void</w:t>
            </w:r>
          </w:p>
        </w:tc>
        <w:tc>
          <w:tcPr>
            <w:tcW w:w="679" w:type="dxa"/>
            <w:shd w:val="clear" w:color="auto" w:fill="auto"/>
          </w:tcPr>
          <w:p w14:paraId="3D4BA37D" w14:textId="77777777" w:rsidR="003467FA" w:rsidRPr="002E7042" w:rsidRDefault="003467FA" w:rsidP="003D7D35">
            <w:pPr>
              <w:pStyle w:val="TAC"/>
            </w:pPr>
            <w:r w:rsidRPr="002E7042">
              <w:t>-</w:t>
            </w:r>
          </w:p>
        </w:tc>
        <w:tc>
          <w:tcPr>
            <w:tcW w:w="2978" w:type="dxa"/>
            <w:shd w:val="clear" w:color="auto" w:fill="auto"/>
          </w:tcPr>
          <w:p w14:paraId="19CBC01D" w14:textId="77777777" w:rsidR="003467FA" w:rsidRPr="002E7042" w:rsidRDefault="003467FA" w:rsidP="003D7D35">
            <w:pPr>
              <w:pStyle w:val="TAL"/>
            </w:pPr>
            <w:r w:rsidRPr="002E7042">
              <w:t>-</w:t>
            </w:r>
          </w:p>
        </w:tc>
        <w:tc>
          <w:tcPr>
            <w:tcW w:w="565" w:type="dxa"/>
            <w:shd w:val="clear" w:color="auto" w:fill="auto"/>
          </w:tcPr>
          <w:p w14:paraId="3895D9E0" w14:textId="77777777" w:rsidR="003467FA" w:rsidRPr="002E7042" w:rsidRDefault="003467FA" w:rsidP="003D7D35">
            <w:pPr>
              <w:pStyle w:val="TAC"/>
            </w:pPr>
            <w:r w:rsidRPr="002E7042">
              <w:t>-</w:t>
            </w:r>
          </w:p>
        </w:tc>
        <w:tc>
          <w:tcPr>
            <w:tcW w:w="850" w:type="dxa"/>
            <w:shd w:val="clear" w:color="auto" w:fill="auto"/>
          </w:tcPr>
          <w:p w14:paraId="67D428D6" w14:textId="77777777" w:rsidR="003467FA" w:rsidRPr="002E7042" w:rsidRDefault="003467FA" w:rsidP="003D7D35">
            <w:pPr>
              <w:pStyle w:val="TAC"/>
            </w:pPr>
            <w:r w:rsidRPr="002E7042">
              <w:t>-</w:t>
            </w:r>
          </w:p>
        </w:tc>
      </w:tr>
      <w:tr w:rsidR="003467FA" w:rsidRPr="002E7042" w:rsidDel="0004614E" w14:paraId="1D544A62" w14:textId="6A07089A" w:rsidTr="003D7D35">
        <w:trPr>
          <w:del w:id="491" w:author="MCC160" w:date="2024-04-29T16:33:00Z"/>
        </w:trPr>
        <w:tc>
          <w:tcPr>
            <w:tcW w:w="534" w:type="dxa"/>
            <w:shd w:val="clear" w:color="auto" w:fill="auto"/>
          </w:tcPr>
          <w:p w14:paraId="251B852C" w14:textId="116F85DD" w:rsidR="003467FA" w:rsidRPr="002E7042" w:rsidDel="0004614E" w:rsidRDefault="003467FA" w:rsidP="003D7D35">
            <w:pPr>
              <w:pStyle w:val="TAC"/>
              <w:rPr>
                <w:del w:id="492" w:author="MCC160" w:date="2024-04-29T16:33:00Z"/>
              </w:rPr>
            </w:pPr>
            <w:del w:id="493" w:author="MCC160" w:date="2024-04-29T16:33:00Z">
              <w:r w:rsidRPr="002E7042" w:rsidDel="0004614E">
                <w:delText>-</w:delText>
              </w:r>
            </w:del>
          </w:p>
        </w:tc>
        <w:tc>
          <w:tcPr>
            <w:tcW w:w="3997" w:type="dxa"/>
            <w:shd w:val="clear" w:color="auto" w:fill="auto"/>
          </w:tcPr>
          <w:p w14:paraId="2BD0B56A" w14:textId="0BD9DEE2" w:rsidR="003467FA" w:rsidRPr="002E7042" w:rsidDel="0004614E" w:rsidRDefault="003467FA" w:rsidP="003D7D35">
            <w:pPr>
              <w:pStyle w:val="TAL"/>
              <w:rPr>
                <w:del w:id="494" w:author="MCC160" w:date="2024-04-29T16:33:00Z"/>
              </w:rPr>
            </w:pPr>
            <w:del w:id="495" w:author="MCC160" w:date="2024-04-29T16:33:00Z">
              <w:r w:rsidRPr="002E7042" w:rsidDel="0004614E">
                <w:delText>EXCEPTION: The E-UTRA/EPC related actions are described in TS 36.579-1 [2] clause 5.4.3 'MCPTT CO communication in E-UTRA'. The test sequence below shows only the MCPTT relevant messages being exchanged.</w:delText>
              </w:r>
            </w:del>
          </w:p>
        </w:tc>
        <w:tc>
          <w:tcPr>
            <w:tcW w:w="679" w:type="dxa"/>
            <w:shd w:val="clear" w:color="auto" w:fill="auto"/>
          </w:tcPr>
          <w:p w14:paraId="00CC617A" w14:textId="2BFC4C49" w:rsidR="003467FA" w:rsidRPr="002E7042" w:rsidDel="0004614E" w:rsidRDefault="003467FA" w:rsidP="003D7D35">
            <w:pPr>
              <w:pStyle w:val="TAC"/>
              <w:rPr>
                <w:del w:id="496" w:author="MCC160" w:date="2024-04-29T16:33:00Z"/>
              </w:rPr>
            </w:pPr>
            <w:del w:id="497" w:author="MCC160" w:date="2024-04-29T16:33:00Z">
              <w:r w:rsidRPr="002E7042" w:rsidDel="0004614E">
                <w:delText>-</w:delText>
              </w:r>
            </w:del>
          </w:p>
        </w:tc>
        <w:tc>
          <w:tcPr>
            <w:tcW w:w="2978" w:type="dxa"/>
            <w:shd w:val="clear" w:color="auto" w:fill="auto"/>
          </w:tcPr>
          <w:p w14:paraId="3BC4411D" w14:textId="7ADAB581" w:rsidR="003467FA" w:rsidRPr="002E7042" w:rsidDel="0004614E" w:rsidRDefault="003467FA" w:rsidP="003D7D35">
            <w:pPr>
              <w:pStyle w:val="TAL"/>
              <w:rPr>
                <w:del w:id="498" w:author="MCC160" w:date="2024-04-29T16:33:00Z"/>
              </w:rPr>
            </w:pPr>
            <w:del w:id="499" w:author="MCC160" w:date="2024-04-29T16:33:00Z">
              <w:r w:rsidRPr="002E7042" w:rsidDel="0004614E">
                <w:delText>-</w:delText>
              </w:r>
            </w:del>
          </w:p>
        </w:tc>
        <w:tc>
          <w:tcPr>
            <w:tcW w:w="565" w:type="dxa"/>
            <w:shd w:val="clear" w:color="auto" w:fill="auto"/>
          </w:tcPr>
          <w:p w14:paraId="7302CD6D" w14:textId="3C800802" w:rsidR="003467FA" w:rsidRPr="002E7042" w:rsidDel="0004614E" w:rsidRDefault="003467FA" w:rsidP="003D7D35">
            <w:pPr>
              <w:pStyle w:val="TAC"/>
              <w:rPr>
                <w:del w:id="500" w:author="MCC160" w:date="2024-04-29T16:33:00Z"/>
              </w:rPr>
            </w:pPr>
            <w:del w:id="501" w:author="MCC160" w:date="2024-04-29T16:33:00Z">
              <w:r w:rsidRPr="002E7042" w:rsidDel="0004614E">
                <w:delText>-</w:delText>
              </w:r>
            </w:del>
          </w:p>
        </w:tc>
        <w:tc>
          <w:tcPr>
            <w:tcW w:w="850" w:type="dxa"/>
            <w:shd w:val="clear" w:color="auto" w:fill="auto"/>
          </w:tcPr>
          <w:p w14:paraId="4D8FB65F" w14:textId="5ED69B0C" w:rsidR="003467FA" w:rsidRPr="002E7042" w:rsidDel="0004614E" w:rsidRDefault="003467FA" w:rsidP="003D7D35">
            <w:pPr>
              <w:pStyle w:val="TAC"/>
              <w:rPr>
                <w:del w:id="502" w:author="MCC160" w:date="2024-04-29T16:33:00Z"/>
              </w:rPr>
            </w:pPr>
            <w:del w:id="503" w:author="MCC160" w:date="2024-04-29T16:33:00Z">
              <w:r w:rsidRPr="002E7042" w:rsidDel="0004614E">
                <w:delText>-</w:delText>
              </w:r>
            </w:del>
          </w:p>
        </w:tc>
      </w:tr>
      <w:tr w:rsidR="0004614E" w:rsidRPr="002E7042" w14:paraId="44214A27" w14:textId="77777777" w:rsidTr="003D7D35">
        <w:trPr>
          <w:ins w:id="504" w:author="MCC160" w:date="2024-04-29T16:31:00Z"/>
        </w:trPr>
        <w:tc>
          <w:tcPr>
            <w:tcW w:w="534" w:type="dxa"/>
            <w:shd w:val="clear" w:color="auto" w:fill="auto"/>
          </w:tcPr>
          <w:p w14:paraId="2CB4211A" w14:textId="475BA19A" w:rsidR="0004614E" w:rsidRPr="002E7042" w:rsidRDefault="0004614E" w:rsidP="0004614E">
            <w:pPr>
              <w:pStyle w:val="TAC"/>
              <w:rPr>
                <w:ins w:id="505" w:author="MCC160" w:date="2024-04-29T16:31:00Z"/>
              </w:rPr>
            </w:pPr>
            <w:ins w:id="506" w:author="MCC160" w:date="2024-04-29T16:33:00Z">
              <w:r w:rsidRPr="002E7042">
                <w:t>-</w:t>
              </w:r>
            </w:ins>
          </w:p>
        </w:tc>
        <w:tc>
          <w:tcPr>
            <w:tcW w:w="3997" w:type="dxa"/>
            <w:shd w:val="clear" w:color="auto" w:fill="auto"/>
          </w:tcPr>
          <w:p w14:paraId="1566A49C" w14:textId="2153683E" w:rsidR="0004614E" w:rsidRPr="002E7042" w:rsidRDefault="0004614E" w:rsidP="0004614E">
            <w:pPr>
              <w:pStyle w:val="TAL"/>
              <w:rPr>
                <w:ins w:id="507" w:author="MCC160" w:date="2024-04-29T16:31:00Z"/>
              </w:rPr>
            </w:pPr>
            <w:ins w:id="508" w:author="MCC160" w:date="2024-04-29T16:33:00Z">
              <w:r w:rsidRPr="002E7042">
                <w:t xml:space="preserve">EXCEPTION: </w:t>
              </w:r>
              <w:r>
                <w:rPr>
                  <w:color w:val="000000"/>
                </w:rPr>
                <w:t xml:space="preserve">Procedure 'MCX CO communication' as described in </w:t>
              </w:r>
              <w:r w:rsidRPr="002E7042">
                <w:t xml:space="preserve">TS 36.579-1 [2] </w:t>
              </w:r>
              <w:r>
                <w:rPr>
                  <w:color w:val="000000"/>
                </w:rPr>
                <w:t xml:space="preserve">clause 5.4.3 is started </w:t>
              </w:r>
              <w:r w:rsidRPr="00E45617">
                <w:rPr>
                  <w:color w:val="000000"/>
                </w:rPr>
                <w:t>to establish an RRC connection.</w:t>
              </w:r>
            </w:ins>
          </w:p>
        </w:tc>
        <w:tc>
          <w:tcPr>
            <w:tcW w:w="679" w:type="dxa"/>
            <w:shd w:val="clear" w:color="auto" w:fill="auto"/>
          </w:tcPr>
          <w:p w14:paraId="1DC5B710" w14:textId="17D2CE18" w:rsidR="0004614E" w:rsidRPr="002E7042" w:rsidRDefault="0004614E" w:rsidP="0004614E">
            <w:pPr>
              <w:pStyle w:val="TAC"/>
              <w:rPr>
                <w:ins w:id="509" w:author="MCC160" w:date="2024-04-29T16:31:00Z"/>
              </w:rPr>
            </w:pPr>
            <w:ins w:id="510" w:author="MCC160" w:date="2024-04-29T16:33:00Z">
              <w:r w:rsidRPr="002E7042">
                <w:t>-</w:t>
              </w:r>
            </w:ins>
          </w:p>
        </w:tc>
        <w:tc>
          <w:tcPr>
            <w:tcW w:w="2978" w:type="dxa"/>
            <w:shd w:val="clear" w:color="auto" w:fill="auto"/>
          </w:tcPr>
          <w:p w14:paraId="450C91BE" w14:textId="0D3931B5" w:rsidR="0004614E" w:rsidRPr="002E7042" w:rsidRDefault="0004614E" w:rsidP="0004614E">
            <w:pPr>
              <w:pStyle w:val="TAL"/>
              <w:rPr>
                <w:ins w:id="511" w:author="MCC160" w:date="2024-04-29T16:31:00Z"/>
              </w:rPr>
            </w:pPr>
            <w:ins w:id="512" w:author="MCC160" w:date="2024-04-29T16:33:00Z">
              <w:r w:rsidRPr="002E7042">
                <w:t>-</w:t>
              </w:r>
            </w:ins>
          </w:p>
        </w:tc>
        <w:tc>
          <w:tcPr>
            <w:tcW w:w="565" w:type="dxa"/>
            <w:shd w:val="clear" w:color="auto" w:fill="auto"/>
          </w:tcPr>
          <w:p w14:paraId="0E3FF0F5" w14:textId="6634AF10" w:rsidR="0004614E" w:rsidRPr="002E7042" w:rsidRDefault="0004614E" w:rsidP="0004614E">
            <w:pPr>
              <w:pStyle w:val="TAC"/>
              <w:rPr>
                <w:ins w:id="513" w:author="MCC160" w:date="2024-04-29T16:31:00Z"/>
              </w:rPr>
            </w:pPr>
            <w:ins w:id="514" w:author="MCC160" w:date="2024-04-29T16:33:00Z">
              <w:r w:rsidRPr="002E7042">
                <w:t>-</w:t>
              </w:r>
            </w:ins>
          </w:p>
        </w:tc>
        <w:tc>
          <w:tcPr>
            <w:tcW w:w="850" w:type="dxa"/>
            <w:shd w:val="clear" w:color="auto" w:fill="auto"/>
          </w:tcPr>
          <w:p w14:paraId="460B8CB1" w14:textId="0E2CEF81" w:rsidR="0004614E" w:rsidRPr="002E7042" w:rsidRDefault="0004614E" w:rsidP="0004614E">
            <w:pPr>
              <w:pStyle w:val="TAC"/>
              <w:rPr>
                <w:ins w:id="515" w:author="MCC160" w:date="2024-04-29T16:31:00Z"/>
              </w:rPr>
            </w:pPr>
            <w:ins w:id="516" w:author="MCC160" w:date="2024-04-29T16:33:00Z">
              <w:r w:rsidRPr="002E7042">
                <w:t>-</w:t>
              </w:r>
            </w:ins>
          </w:p>
        </w:tc>
      </w:tr>
      <w:tr w:rsidR="0004614E" w:rsidRPr="002E7042" w14:paraId="0D6A1833" w14:textId="77777777" w:rsidTr="003D7D35">
        <w:tc>
          <w:tcPr>
            <w:tcW w:w="534" w:type="dxa"/>
            <w:shd w:val="clear" w:color="auto" w:fill="auto"/>
          </w:tcPr>
          <w:p w14:paraId="45B64C58" w14:textId="77777777" w:rsidR="0004614E" w:rsidRPr="002E7042" w:rsidRDefault="0004614E" w:rsidP="0004614E">
            <w:pPr>
              <w:pStyle w:val="TAC"/>
            </w:pPr>
            <w:r w:rsidRPr="002E7042">
              <w:t>2</w:t>
            </w:r>
          </w:p>
        </w:tc>
        <w:tc>
          <w:tcPr>
            <w:tcW w:w="3997" w:type="dxa"/>
            <w:shd w:val="clear" w:color="auto" w:fill="auto"/>
          </w:tcPr>
          <w:p w14:paraId="7D9BB564" w14:textId="77777777" w:rsidR="0004614E" w:rsidRPr="002E7042" w:rsidRDefault="0004614E" w:rsidP="0004614E">
            <w:pPr>
              <w:pStyle w:val="TAL"/>
            </w:pPr>
            <w:r w:rsidRPr="002E7042">
              <w:t>Make the UE (MCPTT client) request creation of a new group (group B).</w:t>
            </w:r>
          </w:p>
          <w:p w14:paraId="598AACF8" w14:textId="77777777" w:rsidR="0004614E" w:rsidRPr="002E7042" w:rsidRDefault="0004614E" w:rsidP="0004614E">
            <w:pPr>
              <w:pStyle w:val="TAL"/>
            </w:pPr>
            <w:r w:rsidRPr="002E7042">
              <w:t>(NOTE 1)</w:t>
            </w:r>
          </w:p>
        </w:tc>
        <w:tc>
          <w:tcPr>
            <w:tcW w:w="679" w:type="dxa"/>
            <w:shd w:val="clear" w:color="auto" w:fill="auto"/>
          </w:tcPr>
          <w:p w14:paraId="381A98CF" w14:textId="77777777" w:rsidR="0004614E" w:rsidRPr="002E7042" w:rsidRDefault="0004614E" w:rsidP="0004614E">
            <w:pPr>
              <w:pStyle w:val="TAC"/>
            </w:pPr>
            <w:r w:rsidRPr="002E7042">
              <w:t>-</w:t>
            </w:r>
          </w:p>
        </w:tc>
        <w:tc>
          <w:tcPr>
            <w:tcW w:w="2978" w:type="dxa"/>
            <w:shd w:val="clear" w:color="auto" w:fill="auto"/>
          </w:tcPr>
          <w:p w14:paraId="6F651A8F" w14:textId="77777777" w:rsidR="0004614E" w:rsidRPr="002E7042" w:rsidRDefault="0004614E" w:rsidP="0004614E">
            <w:pPr>
              <w:pStyle w:val="TAL"/>
            </w:pPr>
            <w:r w:rsidRPr="002E7042">
              <w:t>-</w:t>
            </w:r>
          </w:p>
        </w:tc>
        <w:tc>
          <w:tcPr>
            <w:tcW w:w="565" w:type="dxa"/>
            <w:shd w:val="clear" w:color="auto" w:fill="auto"/>
          </w:tcPr>
          <w:p w14:paraId="14B8C63B" w14:textId="77777777" w:rsidR="0004614E" w:rsidRPr="002E7042" w:rsidRDefault="0004614E" w:rsidP="0004614E">
            <w:pPr>
              <w:pStyle w:val="TAC"/>
            </w:pPr>
            <w:r w:rsidRPr="002E7042">
              <w:t>-</w:t>
            </w:r>
          </w:p>
        </w:tc>
        <w:tc>
          <w:tcPr>
            <w:tcW w:w="850" w:type="dxa"/>
            <w:shd w:val="clear" w:color="auto" w:fill="auto"/>
          </w:tcPr>
          <w:p w14:paraId="0F9976AA" w14:textId="77777777" w:rsidR="0004614E" w:rsidRPr="002E7042" w:rsidRDefault="0004614E" w:rsidP="0004614E">
            <w:pPr>
              <w:pStyle w:val="TAC"/>
            </w:pPr>
            <w:r w:rsidRPr="002E7042">
              <w:t>-</w:t>
            </w:r>
          </w:p>
        </w:tc>
      </w:tr>
      <w:tr w:rsidR="0004614E" w:rsidRPr="002E7042" w14:paraId="20B2792D" w14:textId="77777777" w:rsidTr="003D7D35">
        <w:tc>
          <w:tcPr>
            <w:tcW w:w="534" w:type="dxa"/>
            <w:shd w:val="clear" w:color="auto" w:fill="auto"/>
          </w:tcPr>
          <w:p w14:paraId="3A2F1819" w14:textId="77777777" w:rsidR="0004614E" w:rsidRPr="002E7042" w:rsidDel="00573CDE" w:rsidRDefault="0004614E" w:rsidP="0004614E">
            <w:pPr>
              <w:pStyle w:val="TAC"/>
            </w:pPr>
            <w:r w:rsidRPr="002E7042">
              <w:t>3</w:t>
            </w:r>
          </w:p>
        </w:tc>
        <w:tc>
          <w:tcPr>
            <w:tcW w:w="3997" w:type="dxa"/>
            <w:shd w:val="clear" w:color="auto" w:fill="auto"/>
          </w:tcPr>
          <w:p w14:paraId="3BBC3A12" w14:textId="77777777" w:rsidR="0004614E" w:rsidRPr="002E7042" w:rsidDel="00573CDE" w:rsidRDefault="0004614E" w:rsidP="0004614E">
            <w:pPr>
              <w:pStyle w:val="TAL"/>
            </w:pPr>
            <w:r w:rsidRPr="002E7042">
              <w:t>Check: Does the UE (MCPTT client) correctly perform procedure 'MCX CO Group Creation' as described in TS 36.579-1 [2] Table 5.3.26.3-1 to create group B?</w:t>
            </w:r>
          </w:p>
        </w:tc>
        <w:tc>
          <w:tcPr>
            <w:tcW w:w="679" w:type="dxa"/>
            <w:shd w:val="clear" w:color="auto" w:fill="auto"/>
          </w:tcPr>
          <w:p w14:paraId="3F0C86DA" w14:textId="77777777" w:rsidR="0004614E" w:rsidRPr="002E7042" w:rsidDel="00573CDE" w:rsidRDefault="0004614E" w:rsidP="0004614E">
            <w:pPr>
              <w:pStyle w:val="TAC"/>
            </w:pPr>
            <w:r w:rsidRPr="002E7042">
              <w:t>-</w:t>
            </w:r>
          </w:p>
        </w:tc>
        <w:tc>
          <w:tcPr>
            <w:tcW w:w="2978" w:type="dxa"/>
            <w:shd w:val="clear" w:color="auto" w:fill="auto"/>
          </w:tcPr>
          <w:p w14:paraId="5E9E2984" w14:textId="77777777" w:rsidR="0004614E" w:rsidRPr="002E7042" w:rsidDel="00573CDE" w:rsidRDefault="0004614E" w:rsidP="0004614E">
            <w:pPr>
              <w:pStyle w:val="TAL"/>
            </w:pPr>
            <w:r w:rsidRPr="002E7042">
              <w:t>-</w:t>
            </w:r>
          </w:p>
        </w:tc>
        <w:tc>
          <w:tcPr>
            <w:tcW w:w="565" w:type="dxa"/>
            <w:shd w:val="clear" w:color="auto" w:fill="auto"/>
          </w:tcPr>
          <w:p w14:paraId="74ABA25D" w14:textId="77777777" w:rsidR="0004614E" w:rsidRPr="002E7042" w:rsidDel="00573CDE" w:rsidRDefault="0004614E" w:rsidP="0004614E">
            <w:pPr>
              <w:pStyle w:val="TAC"/>
            </w:pPr>
            <w:r w:rsidRPr="002E7042">
              <w:t>1</w:t>
            </w:r>
          </w:p>
        </w:tc>
        <w:tc>
          <w:tcPr>
            <w:tcW w:w="850" w:type="dxa"/>
            <w:shd w:val="clear" w:color="auto" w:fill="auto"/>
          </w:tcPr>
          <w:p w14:paraId="7780BBD3" w14:textId="77777777" w:rsidR="0004614E" w:rsidRPr="002E7042" w:rsidDel="00573CDE" w:rsidRDefault="0004614E" w:rsidP="0004614E">
            <w:pPr>
              <w:pStyle w:val="TAC"/>
            </w:pPr>
            <w:r w:rsidRPr="002E7042">
              <w:t>P</w:t>
            </w:r>
          </w:p>
        </w:tc>
      </w:tr>
      <w:tr w:rsidR="0004614E" w:rsidRPr="002E7042" w14:paraId="3E4C657D" w14:textId="77777777" w:rsidTr="003D7D35">
        <w:tc>
          <w:tcPr>
            <w:tcW w:w="534" w:type="dxa"/>
            <w:shd w:val="clear" w:color="auto" w:fill="auto"/>
          </w:tcPr>
          <w:p w14:paraId="79DF7FFF" w14:textId="77777777" w:rsidR="0004614E" w:rsidRPr="002E7042" w:rsidDel="00573CDE" w:rsidRDefault="0004614E" w:rsidP="0004614E">
            <w:pPr>
              <w:pStyle w:val="TAC"/>
            </w:pPr>
            <w:r w:rsidRPr="002E7042">
              <w:t>4-12</w:t>
            </w:r>
          </w:p>
        </w:tc>
        <w:tc>
          <w:tcPr>
            <w:tcW w:w="3997" w:type="dxa"/>
            <w:shd w:val="clear" w:color="auto" w:fill="auto"/>
          </w:tcPr>
          <w:p w14:paraId="0E3E52E0" w14:textId="77777777" w:rsidR="0004614E" w:rsidRPr="002E7042" w:rsidDel="00573CDE" w:rsidRDefault="0004614E" w:rsidP="0004614E">
            <w:pPr>
              <w:pStyle w:val="TAL"/>
            </w:pPr>
            <w:r w:rsidRPr="002E7042">
              <w:t>Void</w:t>
            </w:r>
          </w:p>
        </w:tc>
        <w:tc>
          <w:tcPr>
            <w:tcW w:w="679" w:type="dxa"/>
            <w:shd w:val="clear" w:color="auto" w:fill="auto"/>
            <w:vAlign w:val="center"/>
          </w:tcPr>
          <w:p w14:paraId="07FE0AF5" w14:textId="77777777" w:rsidR="0004614E" w:rsidRPr="002E7042" w:rsidDel="00573CDE" w:rsidRDefault="0004614E" w:rsidP="0004614E">
            <w:pPr>
              <w:pStyle w:val="TAC"/>
            </w:pPr>
            <w:r w:rsidRPr="002E7042">
              <w:t>-</w:t>
            </w:r>
          </w:p>
        </w:tc>
        <w:tc>
          <w:tcPr>
            <w:tcW w:w="2978" w:type="dxa"/>
            <w:shd w:val="clear" w:color="auto" w:fill="auto"/>
          </w:tcPr>
          <w:p w14:paraId="37F71998" w14:textId="77777777" w:rsidR="0004614E" w:rsidRPr="002E7042" w:rsidDel="00573CDE" w:rsidRDefault="0004614E" w:rsidP="0004614E">
            <w:pPr>
              <w:pStyle w:val="TAL"/>
            </w:pPr>
            <w:r w:rsidRPr="002E7042">
              <w:t>-</w:t>
            </w:r>
          </w:p>
        </w:tc>
        <w:tc>
          <w:tcPr>
            <w:tcW w:w="565" w:type="dxa"/>
            <w:shd w:val="clear" w:color="auto" w:fill="auto"/>
          </w:tcPr>
          <w:p w14:paraId="1D9DA5BA" w14:textId="77777777" w:rsidR="0004614E" w:rsidRPr="002E7042" w:rsidDel="00573CDE" w:rsidRDefault="0004614E" w:rsidP="0004614E">
            <w:pPr>
              <w:pStyle w:val="TAC"/>
            </w:pPr>
            <w:r w:rsidRPr="002E7042">
              <w:t>-</w:t>
            </w:r>
          </w:p>
        </w:tc>
        <w:tc>
          <w:tcPr>
            <w:tcW w:w="850" w:type="dxa"/>
            <w:shd w:val="clear" w:color="auto" w:fill="auto"/>
          </w:tcPr>
          <w:p w14:paraId="43EB8B50" w14:textId="77777777" w:rsidR="0004614E" w:rsidRPr="002E7042" w:rsidDel="00573CDE" w:rsidRDefault="0004614E" w:rsidP="0004614E">
            <w:pPr>
              <w:pStyle w:val="TAC"/>
            </w:pPr>
            <w:r w:rsidRPr="002E7042">
              <w:t>-</w:t>
            </w:r>
          </w:p>
        </w:tc>
      </w:tr>
      <w:tr w:rsidR="0004614E" w:rsidRPr="002E7042" w14:paraId="5B23B39A" w14:textId="77777777" w:rsidTr="003D7D35">
        <w:tc>
          <w:tcPr>
            <w:tcW w:w="534" w:type="dxa"/>
            <w:shd w:val="clear" w:color="auto" w:fill="auto"/>
          </w:tcPr>
          <w:p w14:paraId="13DE35B1" w14:textId="77777777" w:rsidR="0004614E" w:rsidRPr="002E7042" w:rsidDel="00573CDE" w:rsidRDefault="0004614E" w:rsidP="0004614E">
            <w:pPr>
              <w:pStyle w:val="TAC"/>
            </w:pPr>
            <w:r w:rsidRPr="002E7042">
              <w:t>13</w:t>
            </w:r>
          </w:p>
        </w:tc>
        <w:tc>
          <w:tcPr>
            <w:tcW w:w="3997" w:type="dxa"/>
            <w:shd w:val="clear" w:color="auto" w:fill="auto"/>
          </w:tcPr>
          <w:p w14:paraId="4EBE9381" w14:textId="77777777" w:rsidR="0004614E" w:rsidRPr="002E7042" w:rsidRDefault="0004614E" w:rsidP="0004614E">
            <w:pPr>
              <w:pStyle w:val="TAL"/>
            </w:pPr>
            <w:r w:rsidRPr="002E7042">
              <w:t>Make the UE (MCPTT client) request creation of a temporary group T combining groups A and B.</w:t>
            </w:r>
          </w:p>
          <w:p w14:paraId="002D8B4B" w14:textId="77777777" w:rsidR="0004614E" w:rsidRPr="002E7042" w:rsidDel="00573CDE" w:rsidRDefault="0004614E" w:rsidP="0004614E">
            <w:pPr>
              <w:pStyle w:val="TAL"/>
            </w:pPr>
            <w:r w:rsidRPr="002E7042">
              <w:t>(NOTE 1)</w:t>
            </w:r>
          </w:p>
        </w:tc>
        <w:tc>
          <w:tcPr>
            <w:tcW w:w="679" w:type="dxa"/>
            <w:shd w:val="clear" w:color="auto" w:fill="auto"/>
          </w:tcPr>
          <w:p w14:paraId="6E455E09" w14:textId="77777777" w:rsidR="0004614E" w:rsidRPr="002E7042" w:rsidDel="00573CDE" w:rsidRDefault="0004614E" w:rsidP="0004614E">
            <w:pPr>
              <w:pStyle w:val="TAC"/>
            </w:pPr>
            <w:r w:rsidRPr="002E7042">
              <w:t>-</w:t>
            </w:r>
          </w:p>
        </w:tc>
        <w:tc>
          <w:tcPr>
            <w:tcW w:w="2978" w:type="dxa"/>
            <w:shd w:val="clear" w:color="auto" w:fill="auto"/>
          </w:tcPr>
          <w:p w14:paraId="76357C66" w14:textId="77777777" w:rsidR="0004614E" w:rsidRPr="002E7042" w:rsidDel="00573CDE" w:rsidRDefault="0004614E" w:rsidP="0004614E">
            <w:pPr>
              <w:pStyle w:val="TAL"/>
            </w:pPr>
            <w:r w:rsidRPr="002E7042">
              <w:t>-</w:t>
            </w:r>
          </w:p>
        </w:tc>
        <w:tc>
          <w:tcPr>
            <w:tcW w:w="565" w:type="dxa"/>
            <w:shd w:val="clear" w:color="auto" w:fill="auto"/>
          </w:tcPr>
          <w:p w14:paraId="7CF24A50" w14:textId="77777777" w:rsidR="0004614E" w:rsidRPr="002E7042" w:rsidDel="00573CDE" w:rsidRDefault="0004614E" w:rsidP="0004614E">
            <w:pPr>
              <w:pStyle w:val="TAC"/>
            </w:pPr>
            <w:r w:rsidRPr="002E7042">
              <w:t>-</w:t>
            </w:r>
          </w:p>
        </w:tc>
        <w:tc>
          <w:tcPr>
            <w:tcW w:w="850" w:type="dxa"/>
            <w:shd w:val="clear" w:color="auto" w:fill="auto"/>
          </w:tcPr>
          <w:p w14:paraId="7619E99A" w14:textId="77777777" w:rsidR="0004614E" w:rsidRPr="002E7042" w:rsidDel="00573CDE" w:rsidRDefault="0004614E" w:rsidP="0004614E">
            <w:pPr>
              <w:pStyle w:val="TAC"/>
            </w:pPr>
            <w:r w:rsidRPr="002E7042">
              <w:t>-</w:t>
            </w:r>
          </w:p>
        </w:tc>
      </w:tr>
      <w:tr w:rsidR="0004614E" w:rsidRPr="002E7042" w14:paraId="4B8DDB5E" w14:textId="77777777" w:rsidTr="003D7D35">
        <w:tc>
          <w:tcPr>
            <w:tcW w:w="534" w:type="dxa"/>
            <w:shd w:val="clear" w:color="auto" w:fill="auto"/>
          </w:tcPr>
          <w:p w14:paraId="03AE0220" w14:textId="77777777" w:rsidR="0004614E" w:rsidRPr="002E7042" w:rsidDel="00573CDE" w:rsidRDefault="0004614E" w:rsidP="0004614E">
            <w:pPr>
              <w:pStyle w:val="TAC"/>
            </w:pPr>
            <w:r w:rsidRPr="002E7042">
              <w:t>14</w:t>
            </w:r>
          </w:p>
        </w:tc>
        <w:tc>
          <w:tcPr>
            <w:tcW w:w="3997" w:type="dxa"/>
            <w:shd w:val="clear" w:color="auto" w:fill="auto"/>
          </w:tcPr>
          <w:p w14:paraId="45943DAC" w14:textId="77777777" w:rsidR="0004614E" w:rsidRPr="002E7042" w:rsidDel="00573CDE" w:rsidRDefault="0004614E" w:rsidP="0004614E">
            <w:pPr>
              <w:pStyle w:val="TAL"/>
            </w:pPr>
            <w:r w:rsidRPr="002E7042">
              <w:t>Check: Does the UE (MCPTT client) correctly perform procedure 'MCX CO Group Creation' as described in TS 36.579-1 [2] Table 5.3.27.3-1 to create temporary group T?</w:t>
            </w:r>
          </w:p>
        </w:tc>
        <w:tc>
          <w:tcPr>
            <w:tcW w:w="679" w:type="dxa"/>
            <w:shd w:val="clear" w:color="auto" w:fill="auto"/>
          </w:tcPr>
          <w:p w14:paraId="630EC43A" w14:textId="77777777" w:rsidR="0004614E" w:rsidRPr="002E7042" w:rsidDel="00573CDE" w:rsidRDefault="0004614E" w:rsidP="0004614E">
            <w:pPr>
              <w:pStyle w:val="TAC"/>
            </w:pPr>
            <w:r w:rsidRPr="002E7042">
              <w:t>-</w:t>
            </w:r>
          </w:p>
        </w:tc>
        <w:tc>
          <w:tcPr>
            <w:tcW w:w="2978" w:type="dxa"/>
            <w:shd w:val="clear" w:color="auto" w:fill="auto"/>
          </w:tcPr>
          <w:p w14:paraId="488ACF9E" w14:textId="77777777" w:rsidR="0004614E" w:rsidRPr="002E7042" w:rsidDel="00573CDE" w:rsidRDefault="0004614E" w:rsidP="0004614E">
            <w:pPr>
              <w:pStyle w:val="TAL"/>
            </w:pPr>
            <w:r w:rsidRPr="002E7042">
              <w:t>-</w:t>
            </w:r>
          </w:p>
        </w:tc>
        <w:tc>
          <w:tcPr>
            <w:tcW w:w="565" w:type="dxa"/>
            <w:shd w:val="clear" w:color="auto" w:fill="auto"/>
          </w:tcPr>
          <w:p w14:paraId="104BC57B" w14:textId="77777777" w:rsidR="0004614E" w:rsidRPr="002E7042" w:rsidDel="00573CDE" w:rsidRDefault="0004614E" w:rsidP="0004614E">
            <w:pPr>
              <w:pStyle w:val="TAC"/>
            </w:pPr>
            <w:r w:rsidRPr="002E7042">
              <w:t>2</w:t>
            </w:r>
          </w:p>
        </w:tc>
        <w:tc>
          <w:tcPr>
            <w:tcW w:w="850" w:type="dxa"/>
            <w:shd w:val="clear" w:color="auto" w:fill="auto"/>
          </w:tcPr>
          <w:p w14:paraId="45E3B46F" w14:textId="77777777" w:rsidR="0004614E" w:rsidRPr="002E7042" w:rsidDel="00573CDE" w:rsidRDefault="0004614E" w:rsidP="0004614E">
            <w:pPr>
              <w:pStyle w:val="TAC"/>
            </w:pPr>
            <w:r w:rsidRPr="002E7042">
              <w:t>P</w:t>
            </w:r>
          </w:p>
        </w:tc>
      </w:tr>
      <w:tr w:rsidR="0004614E" w:rsidRPr="002E7042" w14:paraId="5FD54BD9" w14:textId="77777777" w:rsidTr="003D7D35">
        <w:tc>
          <w:tcPr>
            <w:tcW w:w="534" w:type="dxa"/>
            <w:shd w:val="clear" w:color="auto" w:fill="auto"/>
          </w:tcPr>
          <w:p w14:paraId="1C258536" w14:textId="77777777" w:rsidR="0004614E" w:rsidRPr="002E7042" w:rsidRDefault="0004614E" w:rsidP="0004614E">
            <w:pPr>
              <w:pStyle w:val="TAC"/>
            </w:pPr>
            <w:r w:rsidRPr="002E7042">
              <w:t>14A</w:t>
            </w:r>
          </w:p>
        </w:tc>
        <w:tc>
          <w:tcPr>
            <w:tcW w:w="3997" w:type="dxa"/>
            <w:shd w:val="clear" w:color="auto" w:fill="auto"/>
          </w:tcPr>
          <w:p w14:paraId="667416D9" w14:textId="77777777" w:rsidR="0004614E" w:rsidRPr="002E7042" w:rsidRDefault="0004614E" w:rsidP="0004614E">
            <w:pPr>
              <w:pStyle w:val="TAL"/>
            </w:pPr>
            <w:r w:rsidRPr="002E7042">
              <w:t>Check: Does the UE (MCPTT client) correctly perform procedure 'NW initiated notifications regarding temporary group creation' as described in TS 36.579-1 [2] Table 5.3.22.3-1 to update the group document of group A and retrieve the GMK for the temporary group</w:t>
            </w:r>
          </w:p>
        </w:tc>
        <w:tc>
          <w:tcPr>
            <w:tcW w:w="679" w:type="dxa"/>
            <w:shd w:val="clear" w:color="auto" w:fill="auto"/>
          </w:tcPr>
          <w:p w14:paraId="0E9D5F72" w14:textId="77777777" w:rsidR="0004614E" w:rsidRPr="002E7042" w:rsidRDefault="0004614E" w:rsidP="0004614E">
            <w:pPr>
              <w:pStyle w:val="TAC"/>
            </w:pPr>
            <w:r w:rsidRPr="002E7042">
              <w:t>-</w:t>
            </w:r>
          </w:p>
        </w:tc>
        <w:tc>
          <w:tcPr>
            <w:tcW w:w="2978" w:type="dxa"/>
            <w:shd w:val="clear" w:color="auto" w:fill="auto"/>
          </w:tcPr>
          <w:p w14:paraId="46635F5F" w14:textId="77777777" w:rsidR="0004614E" w:rsidRPr="002E7042" w:rsidRDefault="0004614E" w:rsidP="0004614E">
            <w:pPr>
              <w:pStyle w:val="TAL"/>
            </w:pPr>
            <w:r w:rsidRPr="002E7042">
              <w:t>-</w:t>
            </w:r>
          </w:p>
        </w:tc>
        <w:tc>
          <w:tcPr>
            <w:tcW w:w="565" w:type="dxa"/>
            <w:shd w:val="clear" w:color="auto" w:fill="auto"/>
          </w:tcPr>
          <w:p w14:paraId="6D4E99DF" w14:textId="77777777" w:rsidR="0004614E" w:rsidRPr="002E7042" w:rsidRDefault="0004614E" w:rsidP="0004614E">
            <w:pPr>
              <w:pStyle w:val="TAC"/>
            </w:pPr>
            <w:r w:rsidRPr="002E7042">
              <w:t>2</w:t>
            </w:r>
          </w:p>
        </w:tc>
        <w:tc>
          <w:tcPr>
            <w:tcW w:w="850" w:type="dxa"/>
            <w:shd w:val="clear" w:color="auto" w:fill="auto"/>
          </w:tcPr>
          <w:p w14:paraId="7B720275" w14:textId="77777777" w:rsidR="0004614E" w:rsidRPr="002E7042" w:rsidRDefault="0004614E" w:rsidP="0004614E">
            <w:pPr>
              <w:pStyle w:val="TAC"/>
            </w:pPr>
            <w:r w:rsidRPr="002E7042">
              <w:t>P</w:t>
            </w:r>
          </w:p>
        </w:tc>
      </w:tr>
      <w:tr w:rsidR="0004614E" w:rsidRPr="002E7042" w14:paraId="1E11B867" w14:textId="77777777" w:rsidTr="003D7D35">
        <w:tc>
          <w:tcPr>
            <w:tcW w:w="534" w:type="dxa"/>
            <w:shd w:val="clear" w:color="auto" w:fill="auto"/>
          </w:tcPr>
          <w:p w14:paraId="14CB9BBA" w14:textId="77777777" w:rsidR="0004614E" w:rsidRPr="002E7042" w:rsidDel="00573CDE" w:rsidRDefault="0004614E" w:rsidP="0004614E">
            <w:pPr>
              <w:pStyle w:val="TAC"/>
            </w:pPr>
            <w:r w:rsidRPr="002E7042">
              <w:t>15-20</w:t>
            </w:r>
          </w:p>
        </w:tc>
        <w:tc>
          <w:tcPr>
            <w:tcW w:w="3997" w:type="dxa"/>
            <w:shd w:val="clear" w:color="auto" w:fill="auto"/>
          </w:tcPr>
          <w:p w14:paraId="6221E484" w14:textId="77777777" w:rsidR="0004614E" w:rsidRPr="002E7042" w:rsidDel="00573CDE" w:rsidRDefault="0004614E" w:rsidP="0004614E">
            <w:pPr>
              <w:pStyle w:val="TAL"/>
            </w:pPr>
            <w:r w:rsidRPr="002E7042">
              <w:t>Void</w:t>
            </w:r>
          </w:p>
        </w:tc>
        <w:tc>
          <w:tcPr>
            <w:tcW w:w="679" w:type="dxa"/>
            <w:shd w:val="clear" w:color="auto" w:fill="auto"/>
          </w:tcPr>
          <w:p w14:paraId="494893C3" w14:textId="77777777" w:rsidR="0004614E" w:rsidRPr="002E7042" w:rsidDel="00573CDE" w:rsidRDefault="0004614E" w:rsidP="0004614E">
            <w:pPr>
              <w:pStyle w:val="TAC"/>
            </w:pPr>
            <w:r w:rsidRPr="002E7042">
              <w:t>-</w:t>
            </w:r>
          </w:p>
        </w:tc>
        <w:tc>
          <w:tcPr>
            <w:tcW w:w="2978" w:type="dxa"/>
            <w:shd w:val="clear" w:color="auto" w:fill="auto"/>
          </w:tcPr>
          <w:p w14:paraId="00598AB1" w14:textId="77777777" w:rsidR="0004614E" w:rsidRPr="002E7042" w:rsidDel="00573CDE" w:rsidRDefault="0004614E" w:rsidP="0004614E">
            <w:pPr>
              <w:pStyle w:val="TAL"/>
            </w:pPr>
            <w:r w:rsidRPr="002E7042">
              <w:t>-</w:t>
            </w:r>
          </w:p>
        </w:tc>
        <w:tc>
          <w:tcPr>
            <w:tcW w:w="565" w:type="dxa"/>
            <w:shd w:val="clear" w:color="auto" w:fill="auto"/>
          </w:tcPr>
          <w:p w14:paraId="062A5C88" w14:textId="77777777" w:rsidR="0004614E" w:rsidRPr="002E7042" w:rsidDel="00573CDE" w:rsidRDefault="0004614E" w:rsidP="0004614E">
            <w:pPr>
              <w:pStyle w:val="TAC"/>
            </w:pPr>
            <w:r w:rsidRPr="002E7042">
              <w:t>-</w:t>
            </w:r>
          </w:p>
        </w:tc>
        <w:tc>
          <w:tcPr>
            <w:tcW w:w="850" w:type="dxa"/>
            <w:shd w:val="clear" w:color="auto" w:fill="auto"/>
          </w:tcPr>
          <w:p w14:paraId="222C71AD" w14:textId="77777777" w:rsidR="0004614E" w:rsidRPr="002E7042" w:rsidDel="00573CDE" w:rsidRDefault="0004614E" w:rsidP="0004614E">
            <w:pPr>
              <w:pStyle w:val="TAC"/>
            </w:pPr>
            <w:r w:rsidRPr="002E7042">
              <w:t>-</w:t>
            </w:r>
          </w:p>
        </w:tc>
      </w:tr>
      <w:tr w:rsidR="0004614E" w:rsidRPr="002E7042" w14:paraId="2BD776C1" w14:textId="77777777" w:rsidTr="003D7D35">
        <w:tc>
          <w:tcPr>
            <w:tcW w:w="534" w:type="dxa"/>
            <w:shd w:val="clear" w:color="auto" w:fill="auto"/>
          </w:tcPr>
          <w:p w14:paraId="28DBFDB5" w14:textId="77777777" w:rsidR="0004614E" w:rsidRPr="002E7042" w:rsidDel="00573CDE" w:rsidRDefault="0004614E" w:rsidP="0004614E">
            <w:pPr>
              <w:pStyle w:val="TAC"/>
            </w:pPr>
            <w:r w:rsidRPr="002E7042">
              <w:t>21</w:t>
            </w:r>
          </w:p>
        </w:tc>
        <w:tc>
          <w:tcPr>
            <w:tcW w:w="3997" w:type="dxa"/>
            <w:shd w:val="clear" w:color="auto" w:fill="auto"/>
          </w:tcPr>
          <w:p w14:paraId="1AA0C004" w14:textId="77777777" w:rsidR="0004614E" w:rsidRPr="002E7042" w:rsidRDefault="0004614E" w:rsidP="0004614E">
            <w:pPr>
              <w:pStyle w:val="TAL"/>
            </w:pPr>
            <w:r w:rsidRPr="002E7042">
              <w:t>Make the UE (MCPTT client) request tear down of temporary group T.</w:t>
            </w:r>
          </w:p>
          <w:p w14:paraId="23F31E94" w14:textId="77777777" w:rsidR="0004614E" w:rsidRPr="002E7042" w:rsidDel="00573CDE" w:rsidRDefault="0004614E" w:rsidP="0004614E">
            <w:pPr>
              <w:pStyle w:val="TAL"/>
            </w:pPr>
            <w:r w:rsidRPr="002E7042">
              <w:t>(NOTE 1)</w:t>
            </w:r>
          </w:p>
        </w:tc>
        <w:tc>
          <w:tcPr>
            <w:tcW w:w="679" w:type="dxa"/>
            <w:shd w:val="clear" w:color="auto" w:fill="auto"/>
          </w:tcPr>
          <w:p w14:paraId="40E8C9AD" w14:textId="77777777" w:rsidR="0004614E" w:rsidRPr="002E7042" w:rsidDel="00573CDE" w:rsidRDefault="0004614E" w:rsidP="0004614E">
            <w:pPr>
              <w:pStyle w:val="TAC"/>
            </w:pPr>
            <w:r w:rsidRPr="002E7042">
              <w:t>-</w:t>
            </w:r>
          </w:p>
        </w:tc>
        <w:tc>
          <w:tcPr>
            <w:tcW w:w="2978" w:type="dxa"/>
            <w:shd w:val="clear" w:color="auto" w:fill="auto"/>
          </w:tcPr>
          <w:p w14:paraId="3D8DD2FE" w14:textId="77777777" w:rsidR="0004614E" w:rsidRPr="002E7042" w:rsidDel="00573CDE" w:rsidRDefault="0004614E" w:rsidP="0004614E">
            <w:pPr>
              <w:pStyle w:val="TAL"/>
            </w:pPr>
            <w:r w:rsidRPr="002E7042">
              <w:t>-</w:t>
            </w:r>
          </w:p>
        </w:tc>
        <w:tc>
          <w:tcPr>
            <w:tcW w:w="565" w:type="dxa"/>
            <w:shd w:val="clear" w:color="auto" w:fill="auto"/>
          </w:tcPr>
          <w:p w14:paraId="04E4340B" w14:textId="77777777" w:rsidR="0004614E" w:rsidRPr="002E7042" w:rsidDel="00573CDE" w:rsidRDefault="0004614E" w:rsidP="0004614E">
            <w:pPr>
              <w:pStyle w:val="TAC"/>
            </w:pPr>
            <w:r w:rsidRPr="002E7042">
              <w:t>-</w:t>
            </w:r>
          </w:p>
        </w:tc>
        <w:tc>
          <w:tcPr>
            <w:tcW w:w="850" w:type="dxa"/>
            <w:shd w:val="clear" w:color="auto" w:fill="auto"/>
          </w:tcPr>
          <w:p w14:paraId="41AD2E56" w14:textId="77777777" w:rsidR="0004614E" w:rsidRPr="002E7042" w:rsidDel="00573CDE" w:rsidRDefault="0004614E" w:rsidP="0004614E">
            <w:pPr>
              <w:pStyle w:val="TAC"/>
            </w:pPr>
            <w:r w:rsidRPr="002E7042">
              <w:t>-</w:t>
            </w:r>
          </w:p>
        </w:tc>
      </w:tr>
      <w:tr w:rsidR="0004614E" w:rsidRPr="002E7042" w14:paraId="34A0325D" w14:textId="77777777" w:rsidTr="003D7D35">
        <w:tc>
          <w:tcPr>
            <w:tcW w:w="534" w:type="dxa"/>
            <w:shd w:val="clear" w:color="auto" w:fill="auto"/>
          </w:tcPr>
          <w:p w14:paraId="03F397F8" w14:textId="77777777" w:rsidR="0004614E" w:rsidRPr="002E7042" w:rsidDel="00573CDE" w:rsidRDefault="0004614E" w:rsidP="0004614E">
            <w:pPr>
              <w:pStyle w:val="TAC"/>
            </w:pPr>
            <w:r w:rsidRPr="002E7042">
              <w:t>22</w:t>
            </w:r>
          </w:p>
        </w:tc>
        <w:tc>
          <w:tcPr>
            <w:tcW w:w="3997" w:type="dxa"/>
            <w:shd w:val="clear" w:color="auto" w:fill="auto"/>
          </w:tcPr>
          <w:p w14:paraId="3319AE01" w14:textId="77777777" w:rsidR="0004614E" w:rsidRPr="002E7042" w:rsidDel="00573CDE" w:rsidRDefault="0004614E" w:rsidP="0004614E">
            <w:pPr>
              <w:pStyle w:val="TAL"/>
            </w:pPr>
            <w:r w:rsidRPr="002E7042">
              <w:t>Check: Does the UE (MCPTT client) correctly perform procedure 'MCX CO Group Tear Down' as described in TS 36.579-1 [2] Table 5.3.28.3-1 to delete temporary group T?</w:t>
            </w:r>
          </w:p>
        </w:tc>
        <w:tc>
          <w:tcPr>
            <w:tcW w:w="679" w:type="dxa"/>
            <w:shd w:val="clear" w:color="auto" w:fill="auto"/>
          </w:tcPr>
          <w:p w14:paraId="7B353CF1" w14:textId="77777777" w:rsidR="0004614E" w:rsidRPr="002E7042" w:rsidDel="00573CDE" w:rsidRDefault="0004614E" w:rsidP="0004614E">
            <w:pPr>
              <w:pStyle w:val="TAC"/>
            </w:pPr>
            <w:r w:rsidRPr="002E7042">
              <w:t>-</w:t>
            </w:r>
          </w:p>
        </w:tc>
        <w:tc>
          <w:tcPr>
            <w:tcW w:w="2978" w:type="dxa"/>
            <w:shd w:val="clear" w:color="auto" w:fill="auto"/>
          </w:tcPr>
          <w:p w14:paraId="446FEEEC" w14:textId="77777777" w:rsidR="0004614E" w:rsidRPr="002E7042" w:rsidDel="00573CDE" w:rsidRDefault="0004614E" w:rsidP="0004614E">
            <w:pPr>
              <w:pStyle w:val="TAL"/>
            </w:pPr>
            <w:r w:rsidRPr="002E7042">
              <w:t>-</w:t>
            </w:r>
          </w:p>
        </w:tc>
        <w:tc>
          <w:tcPr>
            <w:tcW w:w="565" w:type="dxa"/>
            <w:shd w:val="clear" w:color="auto" w:fill="auto"/>
          </w:tcPr>
          <w:p w14:paraId="152DB9DD" w14:textId="77777777" w:rsidR="0004614E" w:rsidRPr="002E7042" w:rsidDel="00573CDE" w:rsidRDefault="0004614E" w:rsidP="0004614E">
            <w:pPr>
              <w:pStyle w:val="TAC"/>
            </w:pPr>
            <w:r w:rsidRPr="002E7042">
              <w:t>3</w:t>
            </w:r>
          </w:p>
        </w:tc>
        <w:tc>
          <w:tcPr>
            <w:tcW w:w="850" w:type="dxa"/>
            <w:shd w:val="clear" w:color="auto" w:fill="auto"/>
          </w:tcPr>
          <w:p w14:paraId="16401CDE" w14:textId="77777777" w:rsidR="0004614E" w:rsidRPr="002E7042" w:rsidDel="00573CDE" w:rsidRDefault="0004614E" w:rsidP="0004614E">
            <w:pPr>
              <w:pStyle w:val="TAC"/>
            </w:pPr>
            <w:r w:rsidRPr="002E7042">
              <w:t>P</w:t>
            </w:r>
          </w:p>
        </w:tc>
      </w:tr>
      <w:tr w:rsidR="0004614E" w:rsidRPr="002E7042" w14:paraId="74774A71" w14:textId="77777777" w:rsidTr="003D7D35">
        <w:tc>
          <w:tcPr>
            <w:tcW w:w="534" w:type="dxa"/>
            <w:shd w:val="clear" w:color="auto" w:fill="auto"/>
          </w:tcPr>
          <w:p w14:paraId="00B8D8BB" w14:textId="77777777" w:rsidR="0004614E" w:rsidRPr="002E7042" w:rsidRDefault="0004614E" w:rsidP="0004614E">
            <w:pPr>
              <w:pStyle w:val="TAC"/>
            </w:pPr>
            <w:r w:rsidRPr="002E7042">
              <w:t>22A</w:t>
            </w:r>
          </w:p>
        </w:tc>
        <w:tc>
          <w:tcPr>
            <w:tcW w:w="3997" w:type="dxa"/>
            <w:shd w:val="clear" w:color="auto" w:fill="auto"/>
          </w:tcPr>
          <w:p w14:paraId="4E5F2139" w14:textId="77777777" w:rsidR="0004614E" w:rsidRPr="002E7042" w:rsidRDefault="0004614E" w:rsidP="0004614E">
            <w:pPr>
              <w:pStyle w:val="TAL"/>
            </w:pPr>
            <w:r w:rsidRPr="002E7042">
              <w:t>Check: Does the UE (MCPTT client) correctly perform procedure 'NW initiated notifications regarding temporary group tear down' as described in TS 36.579-1 [2] Table 5.3.22.3-1 to update the group document and the GKTP document of group A?</w:t>
            </w:r>
          </w:p>
        </w:tc>
        <w:tc>
          <w:tcPr>
            <w:tcW w:w="679" w:type="dxa"/>
            <w:shd w:val="clear" w:color="auto" w:fill="auto"/>
          </w:tcPr>
          <w:p w14:paraId="328A76C1" w14:textId="77777777" w:rsidR="0004614E" w:rsidRPr="002E7042" w:rsidRDefault="0004614E" w:rsidP="0004614E">
            <w:pPr>
              <w:pStyle w:val="TAC"/>
            </w:pPr>
            <w:r w:rsidRPr="002E7042">
              <w:t>-</w:t>
            </w:r>
          </w:p>
        </w:tc>
        <w:tc>
          <w:tcPr>
            <w:tcW w:w="2978" w:type="dxa"/>
            <w:shd w:val="clear" w:color="auto" w:fill="auto"/>
          </w:tcPr>
          <w:p w14:paraId="04FA9066" w14:textId="77777777" w:rsidR="0004614E" w:rsidRPr="002E7042" w:rsidRDefault="0004614E" w:rsidP="0004614E">
            <w:pPr>
              <w:pStyle w:val="TAL"/>
            </w:pPr>
            <w:r w:rsidRPr="002E7042">
              <w:t>-</w:t>
            </w:r>
          </w:p>
        </w:tc>
        <w:tc>
          <w:tcPr>
            <w:tcW w:w="565" w:type="dxa"/>
            <w:shd w:val="clear" w:color="auto" w:fill="auto"/>
          </w:tcPr>
          <w:p w14:paraId="1B825B12" w14:textId="77777777" w:rsidR="0004614E" w:rsidRPr="002E7042" w:rsidDel="000E68DC" w:rsidRDefault="0004614E" w:rsidP="0004614E">
            <w:pPr>
              <w:pStyle w:val="TAC"/>
            </w:pPr>
            <w:r w:rsidRPr="002E7042">
              <w:t>3</w:t>
            </w:r>
          </w:p>
        </w:tc>
        <w:tc>
          <w:tcPr>
            <w:tcW w:w="850" w:type="dxa"/>
            <w:shd w:val="clear" w:color="auto" w:fill="auto"/>
          </w:tcPr>
          <w:p w14:paraId="72EC75FC" w14:textId="77777777" w:rsidR="0004614E" w:rsidRPr="002E7042" w:rsidRDefault="0004614E" w:rsidP="0004614E">
            <w:pPr>
              <w:pStyle w:val="TAC"/>
            </w:pPr>
            <w:r w:rsidRPr="002E7042">
              <w:t>P</w:t>
            </w:r>
          </w:p>
        </w:tc>
      </w:tr>
      <w:tr w:rsidR="0004614E" w:rsidRPr="002E7042" w14:paraId="62126A5F" w14:textId="77777777" w:rsidTr="003D7D35">
        <w:tc>
          <w:tcPr>
            <w:tcW w:w="534" w:type="dxa"/>
            <w:shd w:val="clear" w:color="auto" w:fill="auto"/>
          </w:tcPr>
          <w:p w14:paraId="1F6FC1AC" w14:textId="77777777" w:rsidR="0004614E" w:rsidRPr="002E7042" w:rsidRDefault="0004614E" w:rsidP="0004614E">
            <w:pPr>
              <w:pStyle w:val="TAC"/>
            </w:pPr>
            <w:r w:rsidRPr="002E7042">
              <w:t>23-26</w:t>
            </w:r>
          </w:p>
        </w:tc>
        <w:tc>
          <w:tcPr>
            <w:tcW w:w="3997" w:type="dxa"/>
            <w:shd w:val="clear" w:color="auto" w:fill="auto"/>
          </w:tcPr>
          <w:p w14:paraId="1D659743" w14:textId="77777777" w:rsidR="0004614E" w:rsidRPr="002E7042" w:rsidRDefault="0004614E" w:rsidP="0004614E">
            <w:pPr>
              <w:pStyle w:val="TAL"/>
              <w:rPr>
                <w:rFonts w:cs="Arial"/>
                <w:szCs w:val="18"/>
              </w:rPr>
            </w:pPr>
            <w:r w:rsidRPr="002E7042">
              <w:t>Void</w:t>
            </w:r>
          </w:p>
        </w:tc>
        <w:tc>
          <w:tcPr>
            <w:tcW w:w="679" w:type="dxa"/>
            <w:shd w:val="clear" w:color="auto" w:fill="auto"/>
          </w:tcPr>
          <w:p w14:paraId="5D68AC85" w14:textId="77777777" w:rsidR="0004614E" w:rsidRPr="002E7042" w:rsidRDefault="0004614E" w:rsidP="0004614E">
            <w:pPr>
              <w:pStyle w:val="TAC"/>
              <w:rPr>
                <w:rFonts w:cs="Arial"/>
                <w:szCs w:val="18"/>
              </w:rPr>
            </w:pPr>
            <w:r w:rsidRPr="002E7042">
              <w:t>-</w:t>
            </w:r>
          </w:p>
        </w:tc>
        <w:tc>
          <w:tcPr>
            <w:tcW w:w="2978" w:type="dxa"/>
            <w:shd w:val="clear" w:color="auto" w:fill="auto"/>
          </w:tcPr>
          <w:p w14:paraId="13AF5997" w14:textId="77777777" w:rsidR="0004614E" w:rsidRPr="002E7042" w:rsidRDefault="0004614E" w:rsidP="0004614E">
            <w:pPr>
              <w:pStyle w:val="TAL"/>
              <w:rPr>
                <w:rFonts w:cs="Arial"/>
                <w:szCs w:val="18"/>
              </w:rPr>
            </w:pPr>
            <w:r w:rsidRPr="002E7042">
              <w:t>-</w:t>
            </w:r>
          </w:p>
        </w:tc>
        <w:tc>
          <w:tcPr>
            <w:tcW w:w="565" w:type="dxa"/>
            <w:shd w:val="clear" w:color="auto" w:fill="auto"/>
          </w:tcPr>
          <w:p w14:paraId="490C9F37" w14:textId="77777777" w:rsidR="0004614E" w:rsidRPr="002E7042" w:rsidRDefault="0004614E" w:rsidP="0004614E">
            <w:pPr>
              <w:pStyle w:val="TAC"/>
            </w:pPr>
            <w:r w:rsidRPr="002E7042">
              <w:t>-</w:t>
            </w:r>
          </w:p>
        </w:tc>
        <w:tc>
          <w:tcPr>
            <w:tcW w:w="850" w:type="dxa"/>
            <w:shd w:val="clear" w:color="auto" w:fill="auto"/>
          </w:tcPr>
          <w:p w14:paraId="0444E504" w14:textId="77777777" w:rsidR="0004614E" w:rsidRPr="002E7042" w:rsidRDefault="0004614E" w:rsidP="0004614E">
            <w:pPr>
              <w:pStyle w:val="TAC"/>
            </w:pPr>
            <w:r w:rsidRPr="002E7042">
              <w:t>-</w:t>
            </w:r>
          </w:p>
        </w:tc>
      </w:tr>
      <w:tr w:rsidR="0004614E" w:rsidRPr="002E7042" w14:paraId="2A1A2D48" w14:textId="77777777" w:rsidTr="003D7D35">
        <w:tc>
          <w:tcPr>
            <w:tcW w:w="9603" w:type="dxa"/>
            <w:gridSpan w:val="6"/>
            <w:shd w:val="clear" w:color="auto" w:fill="auto"/>
          </w:tcPr>
          <w:p w14:paraId="7787A6E2" w14:textId="77777777" w:rsidR="0004614E" w:rsidRPr="002E7042" w:rsidRDefault="0004614E" w:rsidP="0004614E">
            <w:pPr>
              <w:pStyle w:val="TAN"/>
            </w:pPr>
            <w:r w:rsidRPr="002E7042">
              <w:t>NOTE 1:</w:t>
            </w:r>
            <w:r w:rsidRPr="002E7042">
              <w:tab/>
              <w:t>This is expected to be done via a suitable implementation dependent mechanism and may be manually or automatically initiated.</w:t>
            </w:r>
          </w:p>
        </w:tc>
      </w:tr>
    </w:tbl>
    <w:p w14:paraId="4947DC54" w14:textId="77777777" w:rsidR="003467FA" w:rsidRPr="002E7042" w:rsidRDefault="003467FA" w:rsidP="003467FA"/>
    <w:p w14:paraId="64DC4CB1" w14:textId="77777777" w:rsidR="003467FA" w:rsidRPr="002E7042" w:rsidRDefault="003467FA" w:rsidP="003467FA">
      <w:pPr>
        <w:pStyle w:val="H6"/>
      </w:pPr>
      <w:r w:rsidRPr="002E7042">
        <w:lastRenderedPageBreak/>
        <w:t>5.2.3.3</w:t>
      </w:r>
      <w:r w:rsidRPr="002E7042">
        <w:tab/>
        <w:t>Specific message contents</w:t>
      </w:r>
    </w:p>
    <w:p w14:paraId="72771BC2" w14:textId="77777777" w:rsidR="003467FA" w:rsidRPr="002E7042" w:rsidRDefault="003467FA" w:rsidP="003467FA">
      <w:pPr>
        <w:pStyle w:val="TH"/>
      </w:pPr>
      <w:r w:rsidRPr="002E7042">
        <w:t>Table 5.2.3.3-1..16: Void</w:t>
      </w:r>
    </w:p>
    <w:p w14:paraId="5E70CC2C" w14:textId="77777777" w:rsidR="003467FA" w:rsidRPr="002E7042" w:rsidRDefault="003467FA" w:rsidP="003467FA">
      <w:pPr>
        <w:pStyle w:val="TH"/>
        <w:rPr>
          <w:lang w:eastAsia="ko-KR"/>
        </w:rPr>
      </w:pPr>
      <w:r w:rsidRPr="002E7042">
        <w:t>Table 5.2.3.3-17: HTTP</w:t>
      </w:r>
      <w:r w:rsidRPr="002E7042">
        <w:rPr>
          <w:lang w:eastAsia="ko-KR"/>
        </w:rPr>
        <w:t xml:space="preserve"> PUT (step 3, </w:t>
      </w:r>
      <w:r w:rsidRPr="002E7042">
        <w:t>Table 5.2.3.2-1</w:t>
      </w:r>
      <w:r w:rsidRPr="002E7042">
        <w:rPr>
          <w:lang w:eastAsia="ko-KR"/>
        </w:rPr>
        <w:t>;</w:t>
      </w:r>
      <w:r w:rsidRPr="002E7042">
        <w:rPr>
          <w:lang w:eastAsia="ko-KR"/>
        </w:rPr>
        <w:br/>
        <w:t>step 1</w:t>
      </w:r>
      <w:r w:rsidRPr="002E7042">
        <w:t>, TS 36.579-1 [2], Table 5.3.26.3-1</w:t>
      </w:r>
      <w:r w:rsidRPr="002E7042">
        <w:rPr>
          <w:lang w:eastAsia="ko-KR"/>
        </w:rPr>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3467FA" w:rsidRPr="002E7042" w14:paraId="78F47DDE" w14:textId="77777777" w:rsidTr="003D7D35">
        <w:tc>
          <w:tcPr>
            <w:tcW w:w="9639" w:type="dxa"/>
          </w:tcPr>
          <w:p w14:paraId="2855A700" w14:textId="77777777" w:rsidR="003467FA" w:rsidRPr="002E7042" w:rsidRDefault="003467FA" w:rsidP="003D7D35">
            <w:pPr>
              <w:pStyle w:val="TAL"/>
              <w:rPr>
                <w:rFonts w:cs="Arial"/>
                <w:szCs w:val="18"/>
              </w:rPr>
            </w:pPr>
            <w:r w:rsidRPr="002E7042">
              <w:t>Derivation Path: TS 36.579-1 [2], Table 5.5.4.4-1, condition GROUPCREATE</w:t>
            </w:r>
          </w:p>
        </w:tc>
      </w:tr>
    </w:tbl>
    <w:p w14:paraId="568DA9CE" w14:textId="77777777" w:rsidR="003467FA" w:rsidRPr="002E7042" w:rsidRDefault="003467FA" w:rsidP="003467FA"/>
    <w:p w14:paraId="13B81CEE" w14:textId="77777777" w:rsidR="003467FA" w:rsidRPr="002E7042" w:rsidRDefault="003467FA" w:rsidP="003467FA">
      <w:pPr>
        <w:pStyle w:val="TH"/>
        <w:rPr>
          <w:lang w:eastAsia="ko-KR"/>
        </w:rPr>
      </w:pPr>
      <w:r w:rsidRPr="002E7042">
        <w:t xml:space="preserve">Table 5.2.3.3-18: </w:t>
      </w:r>
      <w:r w:rsidRPr="002E7042">
        <w:rPr>
          <w:lang w:eastAsia="ko-KR"/>
        </w:rPr>
        <w:t xml:space="preserve">HTTP POST (step 14, </w:t>
      </w:r>
      <w:r w:rsidRPr="002E7042">
        <w:t>Table 5.2.3.2-1</w:t>
      </w:r>
      <w:r w:rsidRPr="002E7042">
        <w:rPr>
          <w:lang w:eastAsia="ko-KR"/>
        </w:rPr>
        <w:t>;</w:t>
      </w:r>
      <w:r w:rsidRPr="002E7042">
        <w:rPr>
          <w:lang w:eastAsia="ko-KR"/>
        </w:rPr>
        <w:br/>
        <w:t>step 1</w:t>
      </w:r>
      <w:r w:rsidRPr="002E7042">
        <w:t>, TS 36.579-1 [2], Table 5.3.27.3-1</w:t>
      </w:r>
      <w:r w:rsidRPr="002E7042">
        <w:rPr>
          <w:lang w:eastAsia="ko-KR"/>
        </w:rPr>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3467FA" w:rsidRPr="002E7042" w14:paraId="759F6FCC" w14:textId="77777777" w:rsidTr="003D7D35">
        <w:tc>
          <w:tcPr>
            <w:tcW w:w="9639" w:type="dxa"/>
          </w:tcPr>
          <w:p w14:paraId="193A88D1" w14:textId="77777777" w:rsidR="003467FA" w:rsidRPr="002E7042" w:rsidRDefault="003467FA" w:rsidP="003D7D35">
            <w:pPr>
              <w:pStyle w:val="TAL"/>
              <w:rPr>
                <w:rFonts w:cs="Arial"/>
                <w:szCs w:val="18"/>
              </w:rPr>
            </w:pPr>
            <w:r w:rsidRPr="002E7042">
              <w:t>Derivation Path: TS 36.579-1 [2], Table 5.5.4.3-1, condition TEMPGROUP</w:t>
            </w:r>
          </w:p>
        </w:tc>
      </w:tr>
    </w:tbl>
    <w:p w14:paraId="0090D5F5" w14:textId="77777777" w:rsidR="003467FA" w:rsidRPr="002E7042" w:rsidRDefault="003467FA" w:rsidP="003467FA"/>
    <w:p w14:paraId="4F6CBA65" w14:textId="77777777" w:rsidR="003467FA" w:rsidRPr="002E7042" w:rsidRDefault="003467FA" w:rsidP="003467FA">
      <w:pPr>
        <w:pStyle w:val="TH"/>
        <w:rPr>
          <w:lang w:eastAsia="ko-KR"/>
        </w:rPr>
      </w:pPr>
      <w:r w:rsidRPr="002E7042">
        <w:t xml:space="preserve">Table 5.2.3.3-19: </w:t>
      </w:r>
      <w:r w:rsidRPr="002E7042">
        <w:rPr>
          <w:lang w:eastAsia="ko-KR"/>
        </w:rPr>
        <w:t xml:space="preserve">HTTP 200 (OK) (step 14, </w:t>
      </w:r>
      <w:r w:rsidRPr="002E7042">
        <w:t>Table 5.2.3.2-1</w:t>
      </w:r>
      <w:r w:rsidRPr="002E7042">
        <w:rPr>
          <w:lang w:eastAsia="ko-KR"/>
        </w:rPr>
        <w:t>;</w:t>
      </w:r>
      <w:r w:rsidRPr="002E7042">
        <w:rPr>
          <w:lang w:eastAsia="ko-KR"/>
        </w:rPr>
        <w:br/>
        <w:t>step 2</w:t>
      </w:r>
      <w:r w:rsidRPr="002E7042">
        <w:t>, TS 36.579-1 [2], Table 5.3.27.3-1</w:t>
      </w:r>
      <w:r w:rsidRPr="002E7042">
        <w:rPr>
          <w:lang w:eastAsia="ko-KR"/>
        </w:rPr>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3467FA" w:rsidRPr="002E7042" w14:paraId="0588DBD8" w14:textId="77777777" w:rsidTr="003D7D35">
        <w:tc>
          <w:tcPr>
            <w:tcW w:w="9639" w:type="dxa"/>
          </w:tcPr>
          <w:p w14:paraId="19379CD8" w14:textId="77777777" w:rsidR="003467FA" w:rsidRPr="002E7042" w:rsidRDefault="003467FA" w:rsidP="003D7D35">
            <w:pPr>
              <w:pStyle w:val="TAL"/>
              <w:rPr>
                <w:rFonts w:cs="Arial"/>
                <w:szCs w:val="18"/>
              </w:rPr>
            </w:pPr>
            <w:r w:rsidRPr="002E7042">
              <w:t>Derivation Path: TS 36.579-1 [2], Table 5.5.4.6-1, condition TEMPGROUP</w:t>
            </w:r>
          </w:p>
        </w:tc>
      </w:tr>
    </w:tbl>
    <w:p w14:paraId="6E66AAFB" w14:textId="77777777" w:rsidR="003467FA" w:rsidRPr="002E7042" w:rsidRDefault="003467FA" w:rsidP="003467FA"/>
    <w:p w14:paraId="73BA6441" w14:textId="77777777" w:rsidR="003467FA" w:rsidRPr="002E7042" w:rsidRDefault="003467FA" w:rsidP="003467FA">
      <w:pPr>
        <w:pStyle w:val="TH"/>
        <w:rPr>
          <w:lang w:eastAsia="ko-KR"/>
        </w:rPr>
      </w:pPr>
      <w:r w:rsidRPr="002E7042">
        <w:t xml:space="preserve">Table 5.2.3.3-20: </w:t>
      </w:r>
      <w:r w:rsidRPr="002E7042">
        <w:rPr>
          <w:lang w:eastAsia="ko-KR"/>
        </w:rPr>
        <w:t xml:space="preserve">HTTP DELETE (step 22, </w:t>
      </w:r>
      <w:r w:rsidRPr="002E7042">
        <w:t>Table 5.2.3.2-1</w:t>
      </w:r>
      <w:r w:rsidRPr="002E7042">
        <w:rPr>
          <w:lang w:eastAsia="ko-KR"/>
        </w:rPr>
        <w:t>;</w:t>
      </w:r>
      <w:r w:rsidRPr="002E7042">
        <w:rPr>
          <w:lang w:eastAsia="ko-KR"/>
        </w:rPr>
        <w:br/>
        <w:t>step 1</w:t>
      </w:r>
      <w:r w:rsidRPr="002E7042">
        <w:t>, TS 36.579-1 [2], Table 5.3.28.3-1</w:t>
      </w:r>
      <w:r w:rsidRPr="002E7042">
        <w:rPr>
          <w:lang w:eastAsia="ko-KR"/>
        </w:rPr>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3467FA" w:rsidRPr="002E7042" w14:paraId="65536B92" w14:textId="77777777" w:rsidTr="003D7D35">
        <w:tc>
          <w:tcPr>
            <w:tcW w:w="9639" w:type="dxa"/>
          </w:tcPr>
          <w:p w14:paraId="50A5023B" w14:textId="77777777" w:rsidR="003467FA" w:rsidRPr="002E7042" w:rsidRDefault="003467FA" w:rsidP="003D7D35">
            <w:pPr>
              <w:pStyle w:val="TAL"/>
              <w:rPr>
                <w:rFonts w:cs="Arial"/>
                <w:szCs w:val="18"/>
              </w:rPr>
            </w:pPr>
            <w:r w:rsidRPr="002E7042">
              <w:t>Derivation Path: TS 36.579-1 [2], Table 5.5.4.5-1, condition TEMPGROUP</w:t>
            </w:r>
          </w:p>
        </w:tc>
      </w:tr>
    </w:tbl>
    <w:p w14:paraId="4C52AD95" w14:textId="77777777" w:rsidR="003467FA" w:rsidRPr="002E7042" w:rsidRDefault="003467FA" w:rsidP="003467FA"/>
    <w:p w14:paraId="1ADA1C66" w14:textId="77777777" w:rsidR="003467FA" w:rsidRPr="002E7042" w:rsidRDefault="003467FA" w:rsidP="003467FA">
      <w:pPr>
        <w:keepNext/>
        <w:keepLines/>
        <w:spacing w:before="180"/>
        <w:ind w:left="1134" w:hanging="1134"/>
        <w:outlineLvl w:val="1"/>
        <w:rPr>
          <w:rFonts w:ascii="Arial" w:hAnsi="Arial"/>
          <w:sz w:val="32"/>
        </w:rPr>
      </w:pPr>
      <w:bookmarkStart w:id="517" w:name="_Toc21005999"/>
      <w:bookmarkStart w:id="518" w:name="_Toc36037672"/>
      <w:bookmarkStart w:id="519" w:name="_Toc43837522"/>
      <w:bookmarkStart w:id="520" w:name="_Toc60995634"/>
      <w:bookmarkStart w:id="521" w:name="_Toc69159762"/>
      <w:bookmarkStart w:id="522" w:name="_Toc76583108"/>
      <w:bookmarkStart w:id="523" w:name="_Toc83808660"/>
      <w:bookmarkStart w:id="524" w:name="_Toc91233481"/>
      <w:bookmarkStart w:id="525" w:name="_Toc100348960"/>
      <w:bookmarkStart w:id="526" w:name="_Toc106787116"/>
      <w:r w:rsidRPr="002E7042">
        <w:rPr>
          <w:rFonts w:ascii="Arial" w:hAnsi="Arial"/>
          <w:sz w:val="32"/>
        </w:rPr>
        <w:t>5.3</w:t>
      </w:r>
      <w:r w:rsidRPr="002E7042">
        <w:rPr>
          <w:rFonts w:ascii="Arial" w:hAnsi="Arial"/>
          <w:sz w:val="32"/>
        </w:rPr>
        <w:tab/>
        <w:t>Configuration / Group Affiliation / Remote change / De-affiliation / Home MCPTT system</w:t>
      </w:r>
      <w:bookmarkEnd w:id="517"/>
      <w:bookmarkEnd w:id="518"/>
      <w:bookmarkEnd w:id="519"/>
      <w:bookmarkEnd w:id="520"/>
      <w:bookmarkEnd w:id="521"/>
      <w:bookmarkEnd w:id="522"/>
      <w:bookmarkEnd w:id="523"/>
      <w:bookmarkEnd w:id="524"/>
      <w:bookmarkEnd w:id="525"/>
      <w:bookmarkEnd w:id="526"/>
    </w:p>
    <w:p w14:paraId="3C8044C7" w14:textId="77777777" w:rsidR="003467FA" w:rsidRPr="002E7042" w:rsidRDefault="003467FA" w:rsidP="003467FA">
      <w:pPr>
        <w:pStyle w:val="H6"/>
      </w:pPr>
      <w:r w:rsidRPr="002E7042">
        <w:t>5.3.1</w:t>
      </w:r>
      <w:r w:rsidRPr="002E7042">
        <w:tab/>
        <w:t>Test Purpose (TP)</w:t>
      </w:r>
    </w:p>
    <w:p w14:paraId="1FDB6A53" w14:textId="77777777" w:rsidR="003467FA" w:rsidRPr="002E7042" w:rsidRDefault="003467FA" w:rsidP="003467FA">
      <w:pPr>
        <w:pStyle w:val="H6"/>
      </w:pPr>
      <w:r w:rsidRPr="002E7042">
        <w:t>(1)</w:t>
      </w:r>
    </w:p>
    <w:p w14:paraId="3F8AB86F" w14:textId="77777777" w:rsidR="003467FA" w:rsidRPr="002E7042" w:rsidRDefault="003467FA" w:rsidP="003467FA">
      <w:pPr>
        <w:pStyle w:val="PL"/>
      </w:pPr>
      <w:r w:rsidRPr="002E7042">
        <w:rPr>
          <w:b/>
        </w:rPr>
        <w:t>with</w:t>
      </w:r>
      <w:r w:rsidRPr="002E7042">
        <w:t xml:space="preserve"> { MCPTT Client already provisioned with the group information or a pointer to the group information, that the MCPTT Client is allowed to be affiliated }</w:t>
      </w:r>
    </w:p>
    <w:p w14:paraId="47D262B3" w14:textId="77777777" w:rsidR="003467FA" w:rsidRPr="002E7042" w:rsidRDefault="003467FA" w:rsidP="003467FA">
      <w:pPr>
        <w:pStyle w:val="PL"/>
      </w:pPr>
      <w:r w:rsidRPr="002E7042">
        <w:rPr>
          <w:b/>
        </w:rPr>
        <w:t>ensure that</w:t>
      </w:r>
      <w:r w:rsidRPr="002E7042">
        <w:t xml:space="preserve"> {</w:t>
      </w:r>
      <w:r w:rsidRPr="002E7042">
        <w:br/>
        <w:t xml:space="preserve">  </w:t>
      </w:r>
      <w:r w:rsidRPr="002E7042">
        <w:rPr>
          <w:b/>
        </w:rPr>
        <w:t>when</w:t>
      </w:r>
      <w:r w:rsidRPr="002E7042">
        <w:t xml:space="preserve"> { MCPTT User requests for current affiliation status and to subscribe to affiliation status changes for the MCPTT User }</w:t>
      </w:r>
    </w:p>
    <w:p w14:paraId="6D2147D7" w14:textId="77777777" w:rsidR="003467FA" w:rsidRPr="002E7042" w:rsidRDefault="003467FA" w:rsidP="003467FA">
      <w:pPr>
        <w:pStyle w:val="PL"/>
      </w:pPr>
      <w:r w:rsidRPr="002E7042">
        <w:t xml:space="preserve">    </w:t>
      </w:r>
      <w:r w:rsidRPr="002E7042">
        <w:rPr>
          <w:b/>
        </w:rPr>
        <w:t>then</w:t>
      </w:r>
      <w:r w:rsidRPr="002E7042">
        <w:t xml:space="preserve"> { UE (MCPTT Client) requests to subscribe to affiliation status changes for the MCPTT User by sending the SS a SIP SUBSCRIBE message </w:t>
      </w:r>
      <w:r w:rsidRPr="002E7042">
        <w:rPr>
          <w:b/>
        </w:rPr>
        <w:t>and</w:t>
      </w:r>
      <w:r w:rsidRPr="002E7042">
        <w:t xml:space="preserve"> starts informing the MCPTT User of any affiliation status changes for the MCPTT User after the subscription is accepted }</w:t>
      </w:r>
    </w:p>
    <w:p w14:paraId="30CDE2A4" w14:textId="77777777" w:rsidR="003467FA" w:rsidRPr="002E7042" w:rsidRDefault="003467FA" w:rsidP="003467FA">
      <w:pPr>
        <w:pStyle w:val="PL"/>
      </w:pPr>
      <w:r w:rsidRPr="002E7042">
        <w:t xml:space="preserve">            }</w:t>
      </w:r>
    </w:p>
    <w:p w14:paraId="657C77D5" w14:textId="77777777" w:rsidR="003467FA" w:rsidRPr="002E7042" w:rsidRDefault="003467FA" w:rsidP="003467FA">
      <w:pPr>
        <w:pStyle w:val="PL"/>
      </w:pPr>
    </w:p>
    <w:p w14:paraId="730E0071" w14:textId="77777777" w:rsidR="003467FA" w:rsidRPr="002E7042" w:rsidRDefault="003467FA" w:rsidP="003467FA">
      <w:pPr>
        <w:pStyle w:val="H6"/>
      </w:pPr>
      <w:r w:rsidRPr="002E7042">
        <w:t>(2)</w:t>
      </w:r>
    </w:p>
    <w:p w14:paraId="7B33D5A0" w14:textId="77777777" w:rsidR="003467FA" w:rsidRPr="002E7042" w:rsidRDefault="003467FA" w:rsidP="003467FA">
      <w:pPr>
        <w:pStyle w:val="PL"/>
      </w:pPr>
      <w:r w:rsidRPr="002E7042">
        <w:rPr>
          <w:b/>
        </w:rPr>
        <w:t>with</w:t>
      </w:r>
      <w:r w:rsidRPr="002E7042">
        <w:t xml:space="preserve"> { MCPTT Client already provisioned with the group information or a pointer to the group information, that the MCPTT Client is allowed to be affiliated }</w:t>
      </w:r>
    </w:p>
    <w:p w14:paraId="0E974E98" w14:textId="77777777" w:rsidR="003467FA" w:rsidRPr="002E7042" w:rsidRDefault="003467FA" w:rsidP="003467FA">
      <w:pPr>
        <w:pStyle w:val="PL"/>
      </w:pPr>
      <w:r w:rsidRPr="002E7042">
        <w:rPr>
          <w:b/>
        </w:rPr>
        <w:t>ensure that</w:t>
      </w:r>
      <w:r w:rsidRPr="002E7042">
        <w:t xml:space="preserve"> {</w:t>
      </w:r>
      <w:r w:rsidRPr="002E7042">
        <w:br/>
        <w:t xml:space="preserve">  </w:t>
      </w:r>
      <w:r w:rsidRPr="002E7042">
        <w:rPr>
          <w:b/>
        </w:rPr>
        <w:t>when</w:t>
      </w:r>
      <w:r w:rsidRPr="002E7042">
        <w:t xml:space="preserve"> { MCPTT User requests to affiliate to an MCPTT group }</w:t>
      </w:r>
    </w:p>
    <w:p w14:paraId="5DAECD3F" w14:textId="77777777" w:rsidR="003467FA" w:rsidRPr="002E7042" w:rsidRDefault="003467FA" w:rsidP="003467FA">
      <w:pPr>
        <w:pStyle w:val="PL"/>
      </w:pPr>
      <w:r w:rsidRPr="002E7042">
        <w:t xml:space="preserve">    </w:t>
      </w:r>
      <w:r w:rsidRPr="002E7042">
        <w:rPr>
          <w:b/>
        </w:rPr>
        <w:t>then</w:t>
      </w:r>
      <w:r w:rsidRPr="002E7042">
        <w:t xml:space="preserve"> { UE (MCPTT Client) requests to affiliate to an MCPTT group by sending the SS a SIP PUBLISH message }</w:t>
      </w:r>
    </w:p>
    <w:p w14:paraId="1604D44A" w14:textId="77777777" w:rsidR="003467FA" w:rsidRPr="002E7042" w:rsidRDefault="003467FA" w:rsidP="003467FA">
      <w:pPr>
        <w:pStyle w:val="PL"/>
      </w:pPr>
      <w:r w:rsidRPr="002E7042">
        <w:t xml:space="preserve">            }</w:t>
      </w:r>
    </w:p>
    <w:p w14:paraId="5250CBA9" w14:textId="77777777" w:rsidR="003467FA" w:rsidRPr="002E7042" w:rsidRDefault="003467FA" w:rsidP="003467FA">
      <w:pPr>
        <w:pStyle w:val="PL"/>
      </w:pPr>
    </w:p>
    <w:p w14:paraId="00A1F5C1" w14:textId="77777777" w:rsidR="003467FA" w:rsidRPr="002E7042" w:rsidRDefault="003467FA" w:rsidP="003467FA">
      <w:pPr>
        <w:pStyle w:val="H6"/>
      </w:pPr>
      <w:r w:rsidRPr="002E7042">
        <w:t>(3)</w:t>
      </w:r>
    </w:p>
    <w:p w14:paraId="605D9B0B" w14:textId="77777777" w:rsidR="003467FA" w:rsidRPr="002E7042" w:rsidRDefault="003467FA" w:rsidP="003467FA">
      <w:pPr>
        <w:pStyle w:val="PL"/>
      </w:pPr>
      <w:r w:rsidRPr="002E7042">
        <w:rPr>
          <w:b/>
        </w:rPr>
        <w:t>with</w:t>
      </w:r>
      <w:r w:rsidRPr="002E7042">
        <w:t xml:space="preserve"> { MCPTT Client already provisioned with the group information or a pointer to the group information, that the MCPTT Client is allowed to be affiliated }</w:t>
      </w:r>
    </w:p>
    <w:p w14:paraId="0211DC1A" w14:textId="77777777" w:rsidR="003467FA" w:rsidRPr="002E7042" w:rsidRDefault="003467FA" w:rsidP="003467FA">
      <w:pPr>
        <w:pStyle w:val="PL"/>
      </w:pPr>
      <w:r w:rsidRPr="002E7042">
        <w:rPr>
          <w:b/>
        </w:rPr>
        <w:t>ensure that</w:t>
      </w:r>
      <w:r w:rsidRPr="002E7042">
        <w:t xml:space="preserve"> {</w:t>
      </w:r>
      <w:r w:rsidRPr="002E7042">
        <w:br/>
        <w:t xml:space="preserve">  </w:t>
      </w:r>
      <w:r w:rsidRPr="002E7042">
        <w:rPr>
          <w:b/>
        </w:rPr>
        <w:t>when</w:t>
      </w:r>
      <w:r w:rsidRPr="002E7042">
        <w:t xml:space="preserve"> { MCPTT User requests for current affiliation status and to subscribe to affiliation status changes for a target user }</w:t>
      </w:r>
    </w:p>
    <w:p w14:paraId="02358DFE" w14:textId="77777777" w:rsidR="003467FA" w:rsidRPr="002E7042" w:rsidRDefault="003467FA" w:rsidP="003467FA">
      <w:pPr>
        <w:pStyle w:val="PL"/>
      </w:pPr>
      <w:r w:rsidRPr="002E7042">
        <w:t xml:space="preserve">    </w:t>
      </w:r>
      <w:r w:rsidRPr="002E7042">
        <w:rPr>
          <w:b/>
        </w:rPr>
        <w:t>then</w:t>
      </w:r>
      <w:r w:rsidRPr="002E7042">
        <w:t xml:space="preserve"> { UE (MCPTT Client) requests to subscribe to affiliation status changes for the target user by sending the SS a SIP SUBSCRIBE message </w:t>
      </w:r>
      <w:r w:rsidRPr="002E7042">
        <w:rPr>
          <w:b/>
        </w:rPr>
        <w:t>and</w:t>
      </w:r>
      <w:r w:rsidRPr="002E7042">
        <w:t xml:space="preserve"> starts informing the MCPTT User of any affiliation status changes for the target user after the subscription is accepted }</w:t>
      </w:r>
    </w:p>
    <w:p w14:paraId="5B94F3C2" w14:textId="77777777" w:rsidR="003467FA" w:rsidRPr="002E7042" w:rsidRDefault="003467FA" w:rsidP="003467FA">
      <w:pPr>
        <w:pStyle w:val="PL"/>
      </w:pPr>
      <w:r w:rsidRPr="002E7042">
        <w:t xml:space="preserve">            }</w:t>
      </w:r>
    </w:p>
    <w:p w14:paraId="7C5849F0" w14:textId="77777777" w:rsidR="003467FA" w:rsidRPr="002E7042" w:rsidRDefault="003467FA" w:rsidP="003467FA">
      <w:pPr>
        <w:pStyle w:val="PL"/>
      </w:pPr>
    </w:p>
    <w:p w14:paraId="62196709" w14:textId="77777777" w:rsidR="003467FA" w:rsidRPr="002E7042" w:rsidRDefault="003467FA" w:rsidP="003467FA">
      <w:pPr>
        <w:pStyle w:val="H6"/>
      </w:pPr>
      <w:r w:rsidRPr="002E7042">
        <w:lastRenderedPageBreak/>
        <w:t>(4)</w:t>
      </w:r>
    </w:p>
    <w:p w14:paraId="03929F03" w14:textId="77777777" w:rsidR="003467FA" w:rsidRPr="002E7042" w:rsidRDefault="003467FA" w:rsidP="003467FA">
      <w:pPr>
        <w:pStyle w:val="PL"/>
      </w:pPr>
      <w:r w:rsidRPr="002E7042">
        <w:rPr>
          <w:b/>
        </w:rPr>
        <w:t>with</w:t>
      </w:r>
      <w:r w:rsidRPr="002E7042">
        <w:t xml:space="preserve"> { MCPTT client already provisioned with the group information or a pointer to the group information that the MCPTT client is allowed to make affiliation changes for another user }</w:t>
      </w:r>
    </w:p>
    <w:p w14:paraId="2AEAE84B" w14:textId="77777777" w:rsidR="003467FA" w:rsidRPr="002E7042" w:rsidRDefault="003467FA" w:rsidP="003467FA">
      <w:pPr>
        <w:pStyle w:val="PL"/>
      </w:pPr>
      <w:r w:rsidRPr="002E7042">
        <w:rPr>
          <w:b/>
        </w:rPr>
        <w:t>ensure that</w:t>
      </w:r>
      <w:r w:rsidRPr="002E7042">
        <w:t xml:space="preserve"> {</w:t>
      </w:r>
      <w:r w:rsidRPr="002E7042">
        <w:br/>
        <w:t xml:space="preserve">  </w:t>
      </w:r>
      <w:r w:rsidRPr="002E7042">
        <w:rPr>
          <w:b/>
        </w:rPr>
        <w:t>when</w:t>
      </w:r>
      <w:r w:rsidRPr="002E7042">
        <w:t xml:space="preserve"> { MCPTT User requests that a target user be affiliated to an MCPTT group via mandatory mode }</w:t>
      </w:r>
    </w:p>
    <w:p w14:paraId="10DE538D" w14:textId="77777777" w:rsidR="003467FA" w:rsidRPr="002E7042" w:rsidRDefault="003467FA" w:rsidP="003467FA">
      <w:pPr>
        <w:pStyle w:val="PL"/>
      </w:pPr>
      <w:r w:rsidRPr="002E7042">
        <w:t xml:space="preserve">    </w:t>
      </w:r>
      <w:r w:rsidRPr="002E7042">
        <w:rPr>
          <w:b/>
        </w:rPr>
        <w:t>then</w:t>
      </w:r>
      <w:r w:rsidRPr="002E7042">
        <w:t xml:space="preserve"> { UE (MCPTT Client) requests that a target user be affiliated to an MCPTT group via mandatory mode by sending the SS a SIP PUBLISH message }</w:t>
      </w:r>
    </w:p>
    <w:p w14:paraId="3C37F495" w14:textId="77777777" w:rsidR="003467FA" w:rsidRPr="002E7042" w:rsidRDefault="003467FA" w:rsidP="003467FA">
      <w:pPr>
        <w:pStyle w:val="PL"/>
      </w:pPr>
      <w:r w:rsidRPr="002E7042">
        <w:t xml:space="preserve">            }</w:t>
      </w:r>
    </w:p>
    <w:p w14:paraId="49AEBFFC" w14:textId="77777777" w:rsidR="003467FA" w:rsidRPr="002E7042" w:rsidRDefault="003467FA" w:rsidP="003467FA">
      <w:pPr>
        <w:pStyle w:val="PL"/>
      </w:pPr>
    </w:p>
    <w:p w14:paraId="500807CE" w14:textId="77777777" w:rsidR="003467FA" w:rsidRPr="002E7042" w:rsidRDefault="003467FA" w:rsidP="003467FA">
      <w:pPr>
        <w:pStyle w:val="H6"/>
      </w:pPr>
      <w:r w:rsidRPr="002E7042">
        <w:t>(5)</w:t>
      </w:r>
    </w:p>
    <w:p w14:paraId="5F203AD5" w14:textId="77777777" w:rsidR="003467FA" w:rsidRPr="002E7042" w:rsidRDefault="003467FA" w:rsidP="003467FA">
      <w:pPr>
        <w:pStyle w:val="PL"/>
      </w:pPr>
      <w:r w:rsidRPr="002E7042">
        <w:rPr>
          <w:b/>
        </w:rPr>
        <w:t>with</w:t>
      </w:r>
      <w:r w:rsidRPr="002E7042">
        <w:t xml:space="preserve"> { MCPTT client already provisioned with the group information or a pointer to the group information that the MCPTT client is allowed to make affiliation changes for another user }</w:t>
      </w:r>
    </w:p>
    <w:p w14:paraId="727DE4C7" w14:textId="77777777" w:rsidR="003467FA" w:rsidRPr="002E7042" w:rsidRDefault="003467FA" w:rsidP="003467FA">
      <w:pPr>
        <w:pStyle w:val="PL"/>
      </w:pPr>
      <w:r w:rsidRPr="002E7042">
        <w:rPr>
          <w:b/>
        </w:rPr>
        <w:t>ensure that</w:t>
      </w:r>
      <w:r w:rsidRPr="002E7042">
        <w:t xml:space="preserve"> {</w:t>
      </w:r>
      <w:r w:rsidRPr="002E7042">
        <w:br/>
        <w:t xml:space="preserve">  </w:t>
      </w:r>
      <w:r w:rsidRPr="002E7042">
        <w:rPr>
          <w:b/>
        </w:rPr>
        <w:t>when</w:t>
      </w:r>
      <w:r w:rsidRPr="002E7042">
        <w:t xml:space="preserve"> { MCPTT User requests that a target user be de-affiliated to an MCPTT group via mandatory mode }</w:t>
      </w:r>
    </w:p>
    <w:p w14:paraId="62BE999B" w14:textId="77777777" w:rsidR="003467FA" w:rsidRPr="002E7042" w:rsidRDefault="003467FA" w:rsidP="003467FA">
      <w:pPr>
        <w:pStyle w:val="PL"/>
      </w:pPr>
      <w:r w:rsidRPr="002E7042">
        <w:t xml:space="preserve">    </w:t>
      </w:r>
      <w:r w:rsidRPr="002E7042">
        <w:rPr>
          <w:b/>
        </w:rPr>
        <w:t>then</w:t>
      </w:r>
      <w:r w:rsidRPr="002E7042">
        <w:t xml:space="preserve"> { UE (MCPTT Client) requests that a target user be de-affiliated to an MCPTT group via mandatory mode by sending the SS a SIP PUBLISH message }</w:t>
      </w:r>
    </w:p>
    <w:p w14:paraId="4517BE21" w14:textId="77777777" w:rsidR="003467FA" w:rsidRPr="002E7042" w:rsidRDefault="003467FA" w:rsidP="003467FA">
      <w:pPr>
        <w:pStyle w:val="PL"/>
      </w:pPr>
      <w:r w:rsidRPr="002E7042">
        <w:t xml:space="preserve">            }</w:t>
      </w:r>
    </w:p>
    <w:p w14:paraId="3AE5C444" w14:textId="77777777" w:rsidR="003467FA" w:rsidRPr="002E7042" w:rsidRDefault="003467FA" w:rsidP="003467FA">
      <w:pPr>
        <w:pStyle w:val="PL"/>
      </w:pPr>
    </w:p>
    <w:p w14:paraId="1BA73B19" w14:textId="77777777" w:rsidR="003467FA" w:rsidRPr="002E7042" w:rsidRDefault="003467FA" w:rsidP="003467FA">
      <w:pPr>
        <w:pStyle w:val="H6"/>
      </w:pPr>
      <w:r w:rsidRPr="002E7042">
        <w:t>(6)</w:t>
      </w:r>
    </w:p>
    <w:p w14:paraId="7992F21D" w14:textId="77777777" w:rsidR="003467FA" w:rsidRPr="002E7042" w:rsidRDefault="003467FA" w:rsidP="003467FA">
      <w:pPr>
        <w:pStyle w:val="PL"/>
      </w:pPr>
      <w:r w:rsidRPr="002E7042">
        <w:rPr>
          <w:b/>
        </w:rPr>
        <w:t>with</w:t>
      </w:r>
      <w:r w:rsidRPr="002E7042">
        <w:t xml:space="preserve"> { MCPTT client already provisioned with the group information or a pointer to the group information that the MCPTT client is allowed to make affiliation changes for another user }</w:t>
      </w:r>
    </w:p>
    <w:p w14:paraId="155F400B" w14:textId="77777777" w:rsidR="003467FA" w:rsidRPr="002E7042" w:rsidRDefault="003467FA" w:rsidP="003467FA">
      <w:pPr>
        <w:pStyle w:val="PL"/>
      </w:pPr>
      <w:r w:rsidRPr="002E7042">
        <w:rPr>
          <w:b/>
        </w:rPr>
        <w:t>ensure that</w:t>
      </w:r>
      <w:r w:rsidRPr="002E7042">
        <w:t xml:space="preserve"> {</w:t>
      </w:r>
      <w:r w:rsidRPr="002E7042">
        <w:br/>
        <w:t xml:space="preserve">  </w:t>
      </w:r>
      <w:r w:rsidRPr="002E7042">
        <w:rPr>
          <w:b/>
        </w:rPr>
        <w:t>when</w:t>
      </w:r>
      <w:r w:rsidRPr="002E7042">
        <w:t xml:space="preserve"> { MCPTT User requests that a target user be affiliated to an MCPTT group via negotiated mode }</w:t>
      </w:r>
    </w:p>
    <w:p w14:paraId="0228A311" w14:textId="77777777" w:rsidR="003467FA" w:rsidRPr="002E7042" w:rsidRDefault="003467FA" w:rsidP="003467FA">
      <w:pPr>
        <w:pStyle w:val="PL"/>
      </w:pPr>
      <w:r w:rsidRPr="002E7042">
        <w:t xml:space="preserve">    </w:t>
      </w:r>
      <w:r w:rsidRPr="002E7042">
        <w:rPr>
          <w:b/>
        </w:rPr>
        <w:t>then</w:t>
      </w:r>
      <w:r w:rsidRPr="002E7042">
        <w:t xml:space="preserve"> { UE (MCPTT Client) requests that a target user be affiliated to an MCPTT group via negotiated mode by sending the SS a SIP MESSAGE message }</w:t>
      </w:r>
    </w:p>
    <w:p w14:paraId="6C047813" w14:textId="77777777" w:rsidR="003467FA" w:rsidRPr="002E7042" w:rsidRDefault="003467FA" w:rsidP="003467FA">
      <w:pPr>
        <w:pStyle w:val="PL"/>
      </w:pPr>
      <w:r w:rsidRPr="002E7042">
        <w:t xml:space="preserve">            }</w:t>
      </w:r>
    </w:p>
    <w:p w14:paraId="027F53E4" w14:textId="77777777" w:rsidR="003467FA" w:rsidRPr="002E7042" w:rsidRDefault="003467FA" w:rsidP="003467FA">
      <w:pPr>
        <w:pStyle w:val="PL"/>
      </w:pPr>
    </w:p>
    <w:p w14:paraId="69C1F3EB" w14:textId="77777777" w:rsidR="003467FA" w:rsidRPr="002E7042" w:rsidRDefault="003467FA" w:rsidP="003467FA">
      <w:pPr>
        <w:pStyle w:val="H6"/>
      </w:pPr>
      <w:r w:rsidRPr="002E7042">
        <w:t>(7)</w:t>
      </w:r>
    </w:p>
    <w:p w14:paraId="50B77103" w14:textId="77777777" w:rsidR="003467FA" w:rsidRPr="002E7042" w:rsidRDefault="003467FA" w:rsidP="003467FA">
      <w:pPr>
        <w:pStyle w:val="PL"/>
      </w:pPr>
      <w:r w:rsidRPr="002E7042">
        <w:rPr>
          <w:b/>
        </w:rPr>
        <w:t>with</w:t>
      </w:r>
      <w:r w:rsidRPr="002E7042">
        <w:t xml:space="preserve"> { MCPTT Client already provisioned with the group information or a pointer to the group information, that the MCPTT Client is allowed to be affiliated }</w:t>
      </w:r>
    </w:p>
    <w:p w14:paraId="28776D7D" w14:textId="77777777" w:rsidR="003467FA" w:rsidRPr="002E7042" w:rsidRDefault="003467FA" w:rsidP="003467FA">
      <w:pPr>
        <w:pStyle w:val="PL"/>
      </w:pPr>
      <w:r w:rsidRPr="002E7042">
        <w:rPr>
          <w:b/>
        </w:rPr>
        <w:t>ensure that</w:t>
      </w:r>
      <w:r w:rsidRPr="002E7042">
        <w:t xml:space="preserve"> {</w:t>
      </w:r>
      <w:r w:rsidRPr="002E7042">
        <w:br/>
        <w:t xml:space="preserve">  </w:t>
      </w:r>
      <w:r w:rsidRPr="002E7042">
        <w:rPr>
          <w:b/>
        </w:rPr>
        <w:t>when</w:t>
      </w:r>
      <w:r w:rsidRPr="002E7042">
        <w:t xml:space="preserve"> { MCPTT User requests to de-subscribe to affiliation status changes for a target user }</w:t>
      </w:r>
    </w:p>
    <w:p w14:paraId="08B00F62" w14:textId="77777777" w:rsidR="003467FA" w:rsidRPr="002E7042" w:rsidRDefault="003467FA" w:rsidP="003467FA">
      <w:pPr>
        <w:pStyle w:val="PL"/>
      </w:pPr>
      <w:r w:rsidRPr="002E7042">
        <w:t xml:space="preserve">    </w:t>
      </w:r>
      <w:r w:rsidRPr="002E7042">
        <w:rPr>
          <w:b/>
        </w:rPr>
        <w:t>then</w:t>
      </w:r>
      <w:r w:rsidRPr="002E7042">
        <w:t xml:space="preserve"> { UE (MCPTT Client) requests to de-subscribe to affiliation status changes for a target user by sending the SS a SIP SUBSCRIBE message }</w:t>
      </w:r>
    </w:p>
    <w:p w14:paraId="654AD434" w14:textId="77777777" w:rsidR="003467FA" w:rsidRPr="002E7042" w:rsidRDefault="003467FA" w:rsidP="003467FA">
      <w:pPr>
        <w:pStyle w:val="PL"/>
      </w:pPr>
      <w:r w:rsidRPr="002E7042">
        <w:t xml:space="preserve">            }</w:t>
      </w:r>
    </w:p>
    <w:p w14:paraId="02BBB22D" w14:textId="77777777" w:rsidR="003467FA" w:rsidRPr="002E7042" w:rsidRDefault="003467FA" w:rsidP="003467FA">
      <w:pPr>
        <w:pStyle w:val="PL"/>
      </w:pPr>
    </w:p>
    <w:p w14:paraId="75AF0F4F" w14:textId="77777777" w:rsidR="003467FA" w:rsidRPr="002E7042" w:rsidRDefault="003467FA" w:rsidP="003467FA">
      <w:pPr>
        <w:pStyle w:val="H6"/>
      </w:pPr>
      <w:r w:rsidRPr="002E7042">
        <w:t>(8)</w:t>
      </w:r>
    </w:p>
    <w:p w14:paraId="57EB34EC" w14:textId="77777777" w:rsidR="003467FA" w:rsidRPr="002E7042" w:rsidRDefault="003467FA" w:rsidP="003467FA">
      <w:pPr>
        <w:pStyle w:val="PL"/>
      </w:pPr>
      <w:r w:rsidRPr="002E7042">
        <w:rPr>
          <w:b/>
        </w:rPr>
        <w:t>with</w:t>
      </w:r>
      <w:r w:rsidRPr="002E7042">
        <w:t xml:space="preserve"> { MCPTT Client already affiliated with an MCPTT group }</w:t>
      </w:r>
    </w:p>
    <w:p w14:paraId="755A2FCD" w14:textId="77777777" w:rsidR="003467FA" w:rsidRPr="002E7042" w:rsidRDefault="003467FA" w:rsidP="003467FA">
      <w:pPr>
        <w:pStyle w:val="PL"/>
      </w:pPr>
      <w:r w:rsidRPr="002E7042">
        <w:rPr>
          <w:b/>
        </w:rPr>
        <w:t>ensure that</w:t>
      </w:r>
      <w:r w:rsidRPr="002E7042">
        <w:t xml:space="preserve"> {</w:t>
      </w:r>
      <w:r w:rsidRPr="002E7042">
        <w:br/>
        <w:t xml:space="preserve">  </w:t>
      </w:r>
      <w:r w:rsidRPr="002E7042">
        <w:rPr>
          <w:b/>
        </w:rPr>
        <w:t>when</w:t>
      </w:r>
      <w:r w:rsidRPr="002E7042">
        <w:t xml:space="preserve"> { MCPTT User requests to </w:t>
      </w:r>
      <w:r w:rsidRPr="002E7042">
        <w:rPr>
          <w:rFonts w:eastAsia="SimSun"/>
          <w:lang w:eastAsia="zh-CN"/>
        </w:rPr>
        <w:t>de-</w:t>
      </w:r>
      <w:r w:rsidRPr="002E7042">
        <w:t>affiliate from a</w:t>
      </w:r>
      <w:r w:rsidRPr="002E7042">
        <w:rPr>
          <w:rFonts w:eastAsia="SimSun"/>
          <w:lang w:eastAsia="zh-CN"/>
        </w:rPr>
        <w:t>n</w:t>
      </w:r>
      <w:r w:rsidRPr="002E7042">
        <w:t xml:space="preserve"> </w:t>
      </w:r>
      <w:r w:rsidRPr="002E7042">
        <w:rPr>
          <w:rFonts w:eastAsia="SimSun"/>
          <w:lang w:eastAsia="zh-CN"/>
        </w:rPr>
        <w:t xml:space="preserve">MCPTT </w:t>
      </w:r>
      <w:r w:rsidRPr="002E7042">
        <w:t>group }</w:t>
      </w:r>
    </w:p>
    <w:p w14:paraId="1FE8C529" w14:textId="77777777" w:rsidR="003467FA" w:rsidRPr="002E7042" w:rsidRDefault="003467FA" w:rsidP="003467FA">
      <w:pPr>
        <w:pStyle w:val="PL"/>
      </w:pPr>
      <w:r w:rsidRPr="002E7042">
        <w:t xml:space="preserve">    </w:t>
      </w:r>
      <w:r w:rsidRPr="002E7042">
        <w:rPr>
          <w:b/>
        </w:rPr>
        <w:t>then</w:t>
      </w:r>
      <w:r w:rsidRPr="002E7042">
        <w:t xml:space="preserve"> { UE (MCPTT Client) requests to </w:t>
      </w:r>
      <w:r w:rsidRPr="002E7042">
        <w:rPr>
          <w:rFonts w:eastAsia="SimSun"/>
          <w:lang w:eastAsia="zh-CN"/>
        </w:rPr>
        <w:t>de-</w:t>
      </w:r>
      <w:r w:rsidRPr="002E7042">
        <w:t>affiliate from a</w:t>
      </w:r>
      <w:r w:rsidRPr="002E7042">
        <w:rPr>
          <w:rFonts w:eastAsia="SimSun"/>
          <w:lang w:eastAsia="zh-CN"/>
        </w:rPr>
        <w:t>n</w:t>
      </w:r>
      <w:r w:rsidRPr="002E7042">
        <w:t xml:space="preserve"> </w:t>
      </w:r>
      <w:r w:rsidRPr="002E7042">
        <w:rPr>
          <w:rFonts w:eastAsia="SimSun"/>
          <w:lang w:eastAsia="zh-CN"/>
        </w:rPr>
        <w:t xml:space="preserve">MCPTT </w:t>
      </w:r>
      <w:r w:rsidRPr="002E7042">
        <w:t>group by sending the SS a SIP PUBLISH message }</w:t>
      </w:r>
    </w:p>
    <w:p w14:paraId="3FE068C5" w14:textId="77777777" w:rsidR="003467FA" w:rsidRPr="002E7042" w:rsidRDefault="003467FA" w:rsidP="003467FA">
      <w:pPr>
        <w:pStyle w:val="PL"/>
      </w:pPr>
      <w:r w:rsidRPr="002E7042">
        <w:t xml:space="preserve">            }</w:t>
      </w:r>
    </w:p>
    <w:p w14:paraId="1F203438" w14:textId="77777777" w:rsidR="003467FA" w:rsidRPr="002E7042" w:rsidRDefault="003467FA" w:rsidP="003467FA">
      <w:pPr>
        <w:pStyle w:val="PL"/>
      </w:pPr>
    </w:p>
    <w:p w14:paraId="31801C57" w14:textId="77777777" w:rsidR="003467FA" w:rsidRPr="002E7042" w:rsidRDefault="003467FA" w:rsidP="003467FA">
      <w:pPr>
        <w:pStyle w:val="H6"/>
      </w:pPr>
      <w:r w:rsidRPr="002E7042">
        <w:t>(9)</w:t>
      </w:r>
    </w:p>
    <w:p w14:paraId="1ACC00D6" w14:textId="77777777" w:rsidR="003467FA" w:rsidRPr="002E7042" w:rsidRDefault="003467FA" w:rsidP="003467FA">
      <w:pPr>
        <w:pStyle w:val="PL"/>
      </w:pPr>
      <w:r w:rsidRPr="002E7042">
        <w:rPr>
          <w:b/>
        </w:rPr>
        <w:t>with</w:t>
      </w:r>
      <w:r w:rsidRPr="002E7042">
        <w:t xml:space="preserve"> { MCPTT Client already provisioned with the group information or a pointer to the group information, that the MCPTT Client is allowed to be affiliated }</w:t>
      </w:r>
    </w:p>
    <w:p w14:paraId="1F48D34F" w14:textId="77777777" w:rsidR="003467FA" w:rsidRPr="002E7042" w:rsidRDefault="003467FA" w:rsidP="003467FA">
      <w:pPr>
        <w:pStyle w:val="PL"/>
      </w:pPr>
      <w:r w:rsidRPr="002E7042">
        <w:rPr>
          <w:b/>
        </w:rPr>
        <w:t>ensure that</w:t>
      </w:r>
      <w:r w:rsidRPr="002E7042">
        <w:t xml:space="preserve"> {</w:t>
      </w:r>
      <w:r w:rsidRPr="002E7042">
        <w:br/>
        <w:t xml:space="preserve">  </w:t>
      </w:r>
      <w:r w:rsidRPr="002E7042">
        <w:rPr>
          <w:b/>
        </w:rPr>
        <w:t>when</w:t>
      </w:r>
      <w:r w:rsidRPr="002E7042">
        <w:t xml:space="preserve"> { MCPTT Server requests that the MCPTT User choose to affiliate to an MCPTT group via negotiated mode by sending a SIP MESSAGE message }</w:t>
      </w:r>
    </w:p>
    <w:p w14:paraId="47DF2EB4" w14:textId="77777777" w:rsidR="003467FA" w:rsidRPr="002E7042" w:rsidRDefault="003467FA" w:rsidP="003467FA">
      <w:pPr>
        <w:pStyle w:val="PL"/>
      </w:pPr>
      <w:r w:rsidRPr="002E7042">
        <w:t xml:space="preserve">    </w:t>
      </w:r>
      <w:r w:rsidRPr="002E7042">
        <w:rPr>
          <w:b/>
        </w:rPr>
        <w:t>then</w:t>
      </w:r>
      <w:r w:rsidRPr="002E7042">
        <w:t xml:space="preserve"> { UE (MCPTT Client) accepts to affiliate to an MCPTT group by sending the SS a SIP PUBLISH message }</w:t>
      </w:r>
    </w:p>
    <w:p w14:paraId="580F8149" w14:textId="77777777" w:rsidR="003467FA" w:rsidRPr="002E7042" w:rsidRDefault="003467FA" w:rsidP="003467FA">
      <w:pPr>
        <w:pStyle w:val="PL"/>
      </w:pPr>
      <w:r w:rsidRPr="002E7042">
        <w:t xml:space="preserve">            }</w:t>
      </w:r>
    </w:p>
    <w:p w14:paraId="65DFBBD0" w14:textId="77777777" w:rsidR="003467FA" w:rsidRPr="002E7042" w:rsidRDefault="003467FA" w:rsidP="003467FA">
      <w:pPr>
        <w:pStyle w:val="PL"/>
      </w:pPr>
    </w:p>
    <w:p w14:paraId="533502C9" w14:textId="77777777" w:rsidR="003467FA" w:rsidRPr="002E7042" w:rsidRDefault="003467FA" w:rsidP="003467FA">
      <w:pPr>
        <w:pStyle w:val="H6"/>
      </w:pPr>
      <w:r w:rsidRPr="002E7042">
        <w:t>5.3.2</w:t>
      </w:r>
      <w:r w:rsidRPr="002E7042">
        <w:tab/>
        <w:t>Conformance requirements</w:t>
      </w:r>
    </w:p>
    <w:p w14:paraId="33B8CC43" w14:textId="77777777" w:rsidR="003467FA" w:rsidRPr="002E7042" w:rsidRDefault="003467FA" w:rsidP="003467FA">
      <w:r w:rsidRPr="002E7042">
        <w:t>References: The conformance requirements covered in the current TC are specified in: TS 24.379, clauses 9.2.1.2, 9.2.1.3, 9.2.1.4, and 9.2.1.5. Unless otherwise stated, these are Rel-13 requirements.</w:t>
      </w:r>
    </w:p>
    <w:p w14:paraId="5380E7C0" w14:textId="77777777" w:rsidR="003467FA" w:rsidRPr="002E7042" w:rsidRDefault="003467FA" w:rsidP="003467FA">
      <w:r w:rsidRPr="002E7042">
        <w:t>[TS 24.379, clause 9.2.1.2]</w:t>
      </w:r>
    </w:p>
    <w:p w14:paraId="1347A08C" w14:textId="77777777" w:rsidR="003467FA" w:rsidRPr="002E7042" w:rsidRDefault="003467FA" w:rsidP="003467FA">
      <w:r w:rsidRPr="002E7042">
        <w:t>In order:</w:t>
      </w:r>
    </w:p>
    <w:p w14:paraId="3DE6CEA3" w14:textId="77777777" w:rsidR="003467FA" w:rsidRPr="002E7042" w:rsidRDefault="003467FA" w:rsidP="003467FA">
      <w:pPr>
        <w:ind w:left="568" w:hanging="284"/>
      </w:pPr>
      <w:r w:rsidRPr="002E7042">
        <w:lastRenderedPageBreak/>
        <w:t>-</w:t>
      </w:r>
      <w:r w:rsidRPr="002E7042">
        <w:tab/>
        <w:t xml:space="preserve">to indicate that an MCPTT user is interested in one or more MCPTT group(s) </w:t>
      </w:r>
      <w:r w:rsidRPr="002E7042">
        <w:rPr>
          <w:rFonts w:eastAsia="SimSun"/>
        </w:rPr>
        <w:t>at an MCPTT client</w:t>
      </w:r>
      <w:r w:rsidRPr="002E7042">
        <w:t>;</w:t>
      </w:r>
    </w:p>
    <w:p w14:paraId="5A920A65" w14:textId="77777777" w:rsidR="003467FA" w:rsidRPr="002E7042" w:rsidRDefault="003467FA" w:rsidP="003467FA">
      <w:pPr>
        <w:ind w:left="568" w:hanging="284"/>
      </w:pPr>
      <w:r w:rsidRPr="002E7042">
        <w:t>-</w:t>
      </w:r>
      <w:r w:rsidRPr="002E7042">
        <w:tab/>
        <w:t xml:space="preserve">to indicate that the MCPTT user is no longer interested in one or more MCPTT group(s) </w:t>
      </w:r>
      <w:r w:rsidRPr="002E7042">
        <w:rPr>
          <w:rFonts w:eastAsia="SimSun"/>
        </w:rPr>
        <w:t>at the MCPTT client</w:t>
      </w:r>
      <w:r w:rsidRPr="002E7042">
        <w:t>;</w:t>
      </w:r>
    </w:p>
    <w:p w14:paraId="2FA5B3F6" w14:textId="77777777" w:rsidR="003467FA" w:rsidRPr="002E7042" w:rsidRDefault="003467FA" w:rsidP="003467FA">
      <w:pPr>
        <w:ind w:left="568" w:hanging="284"/>
      </w:pPr>
      <w:r w:rsidRPr="002E7042">
        <w:t>-</w:t>
      </w:r>
      <w:r w:rsidRPr="002E7042">
        <w:tab/>
        <w:t xml:space="preserve">to refresh indication of an MCPTT user interest in one or more MCPTT group(s) </w:t>
      </w:r>
      <w:r w:rsidRPr="002E7042">
        <w:rPr>
          <w:rFonts w:eastAsia="SimSun"/>
        </w:rPr>
        <w:t>at an MCPTT client</w:t>
      </w:r>
      <w:r w:rsidRPr="002E7042">
        <w:t xml:space="preserve"> due to near expiration of the expiration time of an MCPTT group with the affiliation status set to the "affiliated" state received in a SIP NOTIFY request in subclause 9.2.1.3;</w:t>
      </w:r>
    </w:p>
    <w:p w14:paraId="02F5B418" w14:textId="77777777" w:rsidR="003467FA" w:rsidRPr="002E7042" w:rsidRDefault="003467FA" w:rsidP="003467FA">
      <w:pPr>
        <w:ind w:left="568" w:hanging="284"/>
      </w:pPr>
      <w:r w:rsidRPr="002E7042">
        <w:t>-</w:t>
      </w:r>
      <w:r w:rsidRPr="002E7042">
        <w:tab/>
        <w:t>to send an affiliation status change request in mandatory mode to another MCPTT user; or</w:t>
      </w:r>
    </w:p>
    <w:p w14:paraId="270ABA63" w14:textId="77777777" w:rsidR="003467FA" w:rsidRPr="002E7042" w:rsidRDefault="003467FA" w:rsidP="003467FA">
      <w:pPr>
        <w:ind w:left="568" w:hanging="284"/>
      </w:pPr>
      <w:r w:rsidRPr="002E7042">
        <w:t>-</w:t>
      </w:r>
      <w:r w:rsidRPr="002E7042">
        <w:tab/>
        <w:t>any combination of the above;</w:t>
      </w:r>
    </w:p>
    <w:p w14:paraId="619D2E40" w14:textId="77777777" w:rsidR="003467FA" w:rsidRPr="002E7042" w:rsidRDefault="003467FA" w:rsidP="003467FA">
      <w:r w:rsidRPr="002E7042">
        <w:t xml:space="preserve">the MCPTT client shall generate a SIP PUBLISH request according to 3GPP TS 24.229 [4], IETF RFC 3903 [37], and </w:t>
      </w:r>
      <w:r w:rsidRPr="002E7042">
        <w:rPr>
          <w:rFonts w:eastAsia="SimSun"/>
        </w:rPr>
        <w:t>IETF RFC 3856 [51]</w:t>
      </w:r>
      <w:r w:rsidRPr="002E7042">
        <w:t>.</w:t>
      </w:r>
    </w:p>
    <w:p w14:paraId="66042643" w14:textId="77777777" w:rsidR="003467FA" w:rsidRPr="002E7042" w:rsidRDefault="003467FA" w:rsidP="003467FA">
      <w:r w:rsidRPr="002E7042">
        <w:t>In the SIP PUBLISH request, the MCPTT client:</w:t>
      </w:r>
    </w:p>
    <w:p w14:paraId="483CD073" w14:textId="77777777" w:rsidR="003467FA" w:rsidRPr="002E7042" w:rsidRDefault="003467FA" w:rsidP="003467FA">
      <w:pPr>
        <w:ind w:left="568" w:hanging="284"/>
        <w:rPr>
          <w:rFonts w:eastAsia="SimSun"/>
        </w:rPr>
      </w:pPr>
      <w:r w:rsidRPr="002E7042">
        <w:rPr>
          <w:rFonts w:eastAsia="SimSun"/>
        </w:rPr>
        <w:t>1)</w:t>
      </w:r>
      <w:r w:rsidRPr="002E7042">
        <w:rPr>
          <w:rFonts w:eastAsia="SimSun"/>
        </w:rPr>
        <w:tab/>
        <w:t xml:space="preserve">shall set the Request-URI to the </w:t>
      </w:r>
      <w:r w:rsidRPr="002E7042">
        <w:t>public service identity identifying the originating participating MCPTT function serving the MCPTT user</w:t>
      </w:r>
      <w:r w:rsidRPr="002E7042">
        <w:rPr>
          <w:rFonts w:eastAsia="SimSun"/>
        </w:rPr>
        <w:t>;</w:t>
      </w:r>
    </w:p>
    <w:p w14:paraId="6015AC22" w14:textId="77777777" w:rsidR="003467FA" w:rsidRPr="002E7042" w:rsidRDefault="003467FA" w:rsidP="003467FA">
      <w:pPr>
        <w:ind w:left="568" w:hanging="284"/>
        <w:rPr>
          <w:lang w:eastAsia="ko-KR"/>
        </w:rPr>
      </w:pPr>
      <w:r w:rsidRPr="002E7042">
        <w:rPr>
          <w:rFonts w:eastAsia="SimSun"/>
        </w:rPr>
        <w:t>2)</w:t>
      </w:r>
      <w:r w:rsidRPr="002E7042">
        <w:rPr>
          <w:rFonts w:eastAsia="SimSun"/>
        </w:rPr>
        <w:tab/>
        <w:t xml:space="preserve">shall include an </w:t>
      </w:r>
      <w:r w:rsidRPr="002E7042">
        <w:rPr>
          <w:lang w:eastAsia="ko-KR"/>
        </w:rPr>
        <w:t>application/</w:t>
      </w:r>
      <w:r w:rsidRPr="002E7042">
        <w:t xml:space="preserve">vnd.3gpp.mcptt-info+xml </w:t>
      </w:r>
      <w:r w:rsidRPr="002E7042">
        <w:rPr>
          <w:lang w:eastAsia="ko-KR"/>
        </w:rPr>
        <w:t>MIME body. In the application/</w:t>
      </w:r>
      <w:r w:rsidRPr="002E7042">
        <w:t xml:space="preserve">vnd.3gpp.mcptt-info+xml </w:t>
      </w:r>
      <w:r w:rsidRPr="002E7042">
        <w:rPr>
          <w:lang w:eastAsia="ko-KR"/>
        </w:rPr>
        <w:t xml:space="preserve">MIME body, the MCPTT client </w:t>
      </w:r>
      <w:r w:rsidRPr="002E7042">
        <w:t xml:space="preserve">shall include the &lt;mcptt-request-uri&gt; element set to the </w:t>
      </w:r>
      <w:r w:rsidRPr="002E7042">
        <w:rPr>
          <w:lang w:eastAsia="ko-KR"/>
        </w:rPr>
        <w:t>MCPTT ID of the MCPTT user;</w:t>
      </w:r>
    </w:p>
    <w:p w14:paraId="3A7984D2" w14:textId="77777777" w:rsidR="003467FA" w:rsidRPr="002E7042" w:rsidRDefault="003467FA" w:rsidP="003467FA">
      <w:pPr>
        <w:ind w:left="568" w:hanging="284"/>
      </w:pPr>
      <w:r w:rsidRPr="002E7042">
        <w:t>3)</w:t>
      </w:r>
      <w:r w:rsidRPr="002E7042">
        <w:tab/>
        <w:t>shall include the ICSI value "urn:urn-7:3gpp-service.ims.icsi.mcptt" (</w:t>
      </w:r>
      <w:r w:rsidRPr="002E7042">
        <w:rPr>
          <w:lang w:eastAsia="zh-CN"/>
        </w:rPr>
        <w:t xml:space="preserve">coded as specified in </w:t>
      </w:r>
      <w:r w:rsidRPr="002E7042">
        <w:t>3GPP TS 24.229 [4]</w:t>
      </w:r>
      <w:r w:rsidRPr="002E7042">
        <w:rPr>
          <w:lang w:eastAsia="zh-CN"/>
        </w:rPr>
        <w:t xml:space="preserve">), </w:t>
      </w:r>
      <w:r w:rsidRPr="002E7042">
        <w:t>in a P-Preferred-Service header field according to IETF </w:t>
      </w:r>
      <w:r w:rsidRPr="002E7042">
        <w:rPr>
          <w:rFonts w:eastAsia="MS Mincho"/>
        </w:rPr>
        <w:t>RFC 6050 [9]</w:t>
      </w:r>
      <w:r w:rsidRPr="002E7042">
        <w:t>;</w:t>
      </w:r>
    </w:p>
    <w:p w14:paraId="62E9386A" w14:textId="77777777" w:rsidR="003467FA" w:rsidRPr="002E7042" w:rsidRDefault="003467FA" w:rsidP="003467FA">
      <w:pPr>
        <w:ind w:left="568" w:hanging="284"/>
        <w:rPr>
          <w:rFonts w:eastAsia="SimSun"/>
        </w:rPr>
      </w:pPr>
      <w:r w:rsidRPr="002E7042">
        <w:rPr>
          <w:rFonts w:eastAsia="SimSun"/>
        </w:rPr>
        <w:t>4)</w:t>
      </w:r>
      <w:r w:rsidRPr="002E7042">
        <w:rPr>
          <w:rFonts w:eastAsia="SimSun"/>
        </w:rPr>
        <w:tab/>
        <w:t xml:space="preserve">if the targeted MCPTT user </w:t>
      </w:r>
      <w:r w:rsidRPr="002E7042">
        <w:t>is interested in</w:t>
      </w:r>
      <w:r w:rsidRPr="002E7042">
        <w:rPr>
          <w:rFonts w:eastAsia="SimSun"/>
        </w:rPr>
        <w:t xml:space="preserve"> at least one MCPTT group at the targeted MCPTT client, shall set the Expires header field according to IETF RFC 3903 [37], to 4294967295;</w:t>
      </w:r>
    </w:p>
    <w:p w14:paraId="28262954" w14:textId="77777777" w:rsidR="003467FA" w:rsidRPr="002E7042" w:rsidRDefault="003467FA" w:rsidP="003467FA">
      <w:pPr>
        <w:keepLines/>
        <w:ind w:left="1135" w:hanging="851"/>
        <w:rPr>
          <w:rFonts w:eastAsia="SimSun"/>
        </w:rPr>
      </w:pPr>
      <w:r w:rsidRPr="002E7042">
        <w:rPr>
          <w:rFonts w:eastAsia="SimSun"/>
        </w:rPr>
        <w:t>NOTE 1:</w:t>
      </w:r>
      <w:r w:rsidRPr="002E7042">
        <w:rPr>
          <w:rFonts w:eastAsia="SimSun"/>
        </w:rPr>
        <w:tab/>
        <w:t>4294967295, which is equal to 2</w:t>
      </w:r>
      <w:r w:rsidRPr="002E7042">
        <w:rPr>
          <w:rFonts w:eastAsia="SimSun"/>
          <w:vertAlign w:val="superscript"/>
        </w:rPr>
        <w:t>32</w:t>
      </w:r>
      <w:r w:rsidRPr="002E7042">
        <w:rPr>
          <w:rFonts w:eastAsia="SimSun"/>
        </w:rPr>
        <w:t>-1, is the highest value defined for Expires header field in IETF RFC 3261 [24].</w:t>
      </w:r>
    </w:p>
    <w:p w14:paraId="5B0C47CB" w14:textId="77777777" w:rsidR="003467FA" w:rsidRPr="002E7042" w:rsidRDefault="003467FA" w:rsidP="003467FA">
      <w:pPr>
        <w:ind w:left="568" w:hanging="284"/>
        <w:rPr>
          <w:rFonts w:eastAsia="SimSun"/>
        </w:rPr>
      </w:pPr>
      <w:r w:rsidRPr="002E7042">
        <w:rPr>
          <w:rFonts w:eastAsia="SimSun"/>
        </w:rPr>
        <w:t>5)</w:t>
      </w:r>
      <w:r w:rsidRPr="002E7042">
        <w:rPr>
          <w:rFonts w:eastAsia="SimSun"/>
        </w:rPr>
        <w:tab/>
        <w:t xml:space="preserve">if the targeted MCPTT user is no longer </w:t>
      </w:r>
      <w:r w:rsidRPr="002E7042">
        <w:t>interested in</w:t>
      </w:r>
      <w:r w:rsidRPr="002E7042">
        <w:rPr>
          <w:rFonts w:eastAsia="SimSun"/>
        </w:rPr>
        <w:t xml:space="preserve"> any MCPTT group at the targeted MCPTT client, shall set the Expires header field according to IETF RFC 3903 [37], to zero; and</w:t>
      </w:r>
    </w:p>
    <w:p w14:paraId="012B0D24" w14:textId="77777777" w:rsidR="003467FA" w:rsidRPr="002E7042" w:rsidRDefault="003467FA" w:rsidP="003467FA">
      <w:pPr>
        <w:ind w:left="568" w:hanging="284"/>
        <w:rPr>
          <w:rFonts w:eastAsia="SimSun"/>
        </w:rPr>
      </w:pPr>
      <w:r w:rsidRPr="002E7042">
        <w:rPr>
          <w:rFonts w:eastAsia="SimSun"/>
        </w:rPr>
        <w:t>6)</w:t>
      </w:r>
      <w:r w:rsidRPr="002E7042">
        <w:rPr>
          <w:rFonts w:eastAsia="SimSun"/>
        </w:rPr>
        <w:tab/>
        <w:t>shall include an application/pidf+xml MIME body indicating per-user affiliation information according to subclause </w:t>
      </w:r>
      <w:r w:rsidRPr="002E7042">
        <w:t>9.3.1</w:t>
      </w:r>
      <w:r w:rsidRPr="002E7042">
        <w:rPr>
          <w:rFonts w:eastAsia="SimSun"/>
        </w:rPr>
        <w:t>. In the MIME body, the MCPTT client:</w:t>
      </w:r>
    </w:p>
    <w:p w14:paraId="6BA3E21C" w14:textId="77777777" w:rsidR="003467FA" w:rsidRPr="002E7042" w:rsidRDefault="003467FA" w:rsidP="003467FA">
      <w:pPr>
        <w:ind w:left="851" w:hanging="284"/>
        <w:rPr>
          <w:rFonts w:eastAsia="SimSun"/>
        </w:rPr>
      </w:pPr>
      <w:r w:rsidRPr="002E7042">
        <w:rPr>
          <w:rFonts w:eastAsia="SimSun"/>
        </w:rPr>
        <w:t>a)</w:t>
      </w:r>
      <w:r w:rsidRPr="002E7042">
        <w:rPr>
          <w:rFonts w:eastAsia="SimSun"/>
        </w:rPr>
        <w:tab/>
        <w:t>shall include all MCPTT groups where the targeted MCPTT user indicates its interest at the targeted MCPTT client;</w:t>
      </w:r>
    </w:p>
    <w:p w14:paraId="092649AE" w14:textId="77777777" w:rsidR="003467FA" w:rsidRPr="002E7042" w:rsidRDefault="003467FA" w:rsidP="003467FA">
      <w:pPr>
        <w:ind w:left="851" w:hanging="284"/>
        <w:rPr>
          <w:rFonts w:eastAsia="SimSun"/>
        </w:rPr>
      </w:pPr>
      <w:r w:rsidRPr="002E7042">
        <w:rPr>
          <w:rFonts w:eastAsia="SimSun"/>
        </w:rPr>
        <w:t>b)</w:t>
      </w:r>
      <w:r w:rsidRPr="002E7042">
        <w:rPr>
          <w:rFonts w:eastAsia="SimSun"/>
        </w:rPr>
        <w:tab/>
        <w:t>shall include the MCPTT client ID of the targeted MCPTT client;</w:t>
      </w:r>
    </w:p>
    <w:p w14:paraId="1CE560D2" w14:textId="77777777" w:rsidR="003467FA" w:rsidRPr="002E7042" w:rsidRDefault="003467FA" w:rsidP="003467FA">
      <w:pPr>
        <w:ind w:left="851" w:hanging="284"/>
        <w:rPr>
          <w:rFonts w:eastAsia="SimSun"/>
        </w:rPr>
      </w:pPr>
      <w:r w:rsidRPr="002E7042">
        <w:rPr>
          <w:rFonts w:eastAsia="SimSun"/>
        </w:rPr>
        <w:t>c)</w:t>
      </w:r>
      <w:r w:rsidRPr="002E7042">
        <w:rPr>
          <w:rFonts w:eastAsia="SimSun"/>
        </w:rPr>
        <w:tab/>
        <w:t>shall not include the "status" attribute and the "expires" attribute in the &lt;affiliation&gt; element; and</w:t>
      </w:r>
    </w:p>
    <w:p w14:paraId="26C00C24" w14:textId="77777777" w:rsidR="003467FA" w:rsidRPr="002E7042" w:rsidRDefault="003467FA" w:rsidP="003467FA">
      <w:pPr>
        <w:ind w:left="851" w:hanging="284"/>
        <w:rPr>
          <w:rFonts w:eastAsia="SimSun"/>
        </w:rPr>
      </w:pPr>
      <w:r w:rsidRPr="002E7042">
        <w:rPr>
          <w:rFonts w:eastAsia="SimSun"/>
        </w:rPr>
        <w:t>d)</w:t>
      </w:r>
      <w:r w:rsidRPr="002E7042">
        <w:rPr>
          <w:rFonts w:eastAsia="SimSun"/>
        </w:rPr>
        <w:tab/>
        <w:t>shall set the &lt;p-id&gt; child element of the &lt;presence&gt; root element to a globally unique value.</w:t>
      </w:r>
    </w:p>
    <w:p w14:paraId="309E8F3B" w14:textId="77777777" w:rsidR="003467FA" w:rsidRPr="002E7042" w:rsidRDefault="003467FA" w:rsidP="003467FA">
      <w:pPr>
        <w:rPr>
          <w:rFonts w:eastAsia="SimSun"/>
        </w:rPr>
      </w:pPr>
      <w:r w:rsidRPr="002E7042">
        <w:rPr>
          <w:rFonts w:eastAsia="SimSun"/>
        </w:rPr>
        <w:t xml:space="preserve">The MCPTT client shall send the SIP PUBLISH request </w:t>
      </w:r>
      <w:r w:rsidRPr="002E7042">
        <w:t>according to 3GPP TS 24.229 [4]</w:t>
      </w:r>
      <w:r w:rsidRPr="002E7042">
        <w:rPr>
          <w:rFonts w:eastAsia="SimSun"/>
        </w:rPr>
        <w:t>.</w:t>
      </w:r>
    </w:p>
    <w:p w14:paraId="4DE98F38" w14:textId="77777777" w:rsidR="003467FA" w:rsidRPr="002E7042" w:rsidRDefault="003467FA" w:rsidP="003467FA">
      <w:r w:rsidRPr="002E7042">
        <w:t>[TS 24.379, clause 9.2.1.3]</w:t>
      </w:r>
    </w:p>
    <w:p w14:paraId="14282772" w14:textId="77777777" w:rsidR="003467FA" w:rsidRPr="002E7042" w:rsidRDefault="003467FA" w:rsidP="003467FA">
      <w:pPr>
        <w:keepLines/>
        <w:ind w:left="1135" w:hanging="851"/>
      </w:pPr>
      <w:r w:rsidRPr="002E7042">
        <w:t>NOTE 1:</w:t>
      </w:r>
      <w:r w:rsidRPr="002E7042">
        <w:tab/>
        <w:t>The MCPTT UE also uses this procedure to determine which MCPTT groups the MCPTT user successfully affiliated to.</w:t>
      </w:r>
    </w:p>
    <w:p w14:paraId="637DFA8E" w14:textId="77777777" w:rsidR="003467FA" w:rsidRPr="002E7042" w:rsidRDefault="003467FA" w:rsidP="003467FA">
      <w:r w:rsidRPr="002E7042">
        <w:t>In order to discover MCPTT groups:</w:t>
      </w:r>
    </w:p>
    <w:p w14:paraId="730217FD" w14:textId="77777777" w:rsidR="003467FA" w:rsidRPr="002E7042" w:rsidRDefault="003467FA" w:rsidP="003467FA">
      <w:pPr>
        <w:ind w:left="568" w:hanging="284"/>
      </w:pPr>
      <w:r w:rsidRPr="002E7042">
        <w:t>1)</w:t>
      </w:r>
      <w:r w:rsidRPr="002E7042">
        <w:tab/>
        <w:t>which the MCPTT user at an MCPTT client is affiliated to; or</w:t>
      </w:r>
    </w:p>
    <w:p w14:paraId="325F2F29" w14:textId="77777777" w:rsidR="003467FA" w:rsidRPr="002E7042" w:rsidRDefault="003467FA" w:rsidP="003467FA">
      <w:pPr>
        <w:ind w:left="568" w:hanging="284"/>
      </w:pPr>
      <w:r w:rsidRPr="002E7042">
        <w:t>2)</w:t>
      </w:r>
      <w:r w:rsidRPr="002E7042">
        <w:tab/>
        <w:t>which another MCPTT user is affiliated to;</w:t>
      </w:r>
    </w:p>
    <w:p w14:paraId="08A10141" w14:textId="77777777" w:rsidR="003467FA" w:rsidRPr="002E7042" w:rsidRDefault="003467FA" w:rsidP="003467FA">
      <w:pPr>
        <w:rPr>
          <w:rFonts w:eastAsia="SimSun"/>
        </w:rPr>
      </w:pPr>
      <w:r w:rsidRPr="002E7042">
        <w:t xml:space="preserve">the MCPTT client shall generate an initial SIP SUBSCRIBE request according to 3GPP TS 24.229 [4], </w:t>
      </w:r>
      <w:r w:rsidRPr="002E7042">
        <w:rPr>
          <w:rFonts w:eastAsia="SimSun"/>
        </w:rPr>
        <w:t xml:space="preserve">IETF RFC 3856 [51], </w:t>
      </w:r>
      <w:r w:rsidRPr="002E7042">
        <w:t>and IETF RFC 6665 [27]</w:t>
      </w:r>
      <w:r w:rsidRPr="002E7042">
        <w:rPr>
          <w:rFonts w:eastAsia="SimSun"/>
        </w:rPr>
        <w:t>.</w:t>
      </w:r>
    </w:p>
    <w:p w14:paraId="23B9C76C" w14:textId="77777777" w:rsidR="003467FA" w:rsidRPr="002E7042" w:rsidRDefault="003467FA" w:rsidP="003467FA">
      <w:r w:rsidRPr="002E7042">
        <w:rPr>
          <w:rFonts w:eastAsia="SimSun"/>
        </w:rPr>
        <w:t>In the SIP SUBSCRIBE request, the MCPTT client:</w:t>
      </w:r>
    </w:p>
    <w:p w14:paraId="2924458A" w14:textId="77777777" w:rsidR="003467FA" w:rsidRPr="002E7042" w:rsidRDefault="003467FA" w:rsidP="003467FA">
      <w:pPr>
        <w:ind w:left="568" w:hanging="284"/>
        <w:rPr>
          <w:rFonts w:eastAsia="SimSun"/>
        </w:rPr>
      </w:pPr>
      <w:r w:rsidRPr="002E7042">
        <w:rPr>
          <w:rFonts w:eastAsia="SimSun"/>
        </w:rPr>
        <w:lastRenderedPageBreak/>
        <w:t>1)</w:t>
      </w:r>
      <w:r w:rsidRPr="002E7042">
        <w:rPr>
          <w:rFonts w:eastAsia="SimSun"/>
        </w:rPr>
        <w:tab/>
        <w:t xml:space="preserve">shall set the Request-URI to the </w:t>
      </w:r>
      <w:r w:rsidRPr="002E7042">
        <w:t>public service identity identifying the originating participating MCPTT function serving the MCPTT user</w:t>
      </w:r>
      <w:r w:rsidRPr="002E7042">
        <w:rPr>
          <w:rFonts w:eastAsia="SimSun"/>
        </w:rPr>
        <w:t>;</w:t>
      </w:r>
    </w:p>
    <w:p w14:paraId="6F8C87A9" w14:textId="77777777" w:rsidR="003467FA" w:rsidRPr="002E7042" w:rsidRDefault="003467FA" w:rsidP="003467FA">
      <w:pPr>
        <w:ind w:left="568" w:hanging="284"/>
        <w:rPr>
          <w:lang w:eastAsia="ko-KR"/>
        </w:rPr>
      </w:pPr>
      <w:r w:rsidRPr="002E7042">
        <w:rPr>
          <w:rFonts w:eastAsia="SimSun"/>
        </w:rPr>
        <w:t>2)</w:t>
      </w:r>
      <w:r w:rsidRPr="002E7042">
        <w:rPr>
          <w:rFonts w:eastAsia="SimSun"/>
        </w:rPr>
        <w:tab/>
        <w:t xml:space="preserve">shall include an </w:t>
      </w:r>
      <w:r w:rsidRPr="002E7042">
        <w:rPr>
          <w:lang w:eastAsia="ko-KR"/>
        </w:rPr>
        <w:t>application/</w:t>
      </w:r>
      <w:r w:rsidRPr="002E7042">
        <w:t xml:space="preserve">vnd.3gpp.mcptt-info+xml </w:t>
      </w:r>
      <w:r w:rsidRPr="002E7042">
        <w:rPr>
          <w:lang w:eastAsia="ko-KR"/>
        </w:rPr>
        <w:t>MIME body. In the application/</w:t>
      </w:r>
      <w:r w:rsidRPr="002E7042">
        <w:t xml:space="preserve">vnd.3gpp.mcptt-info+xml </w:t>
      </w:r>
      <w:r w:rsidRPr="002E7042">
        <w:rPr>
          <w:lang w:eastAsia="ko-KR"/>
        </w:rPr>
        <w:t xml:space="preserve">MIME body, the MCPTT client </w:t>
      </w:r>
      <w:r w:rsidRPr="002E7042">
        <w:t xml:space="preserve">shall include the &lt;mcptt-request-uri&gt; element set to the </w:t>
      </w:r>
      <w:r w:rsidRPr="002E7042">
        <w:rPr>
          <w:lang w:eastAsia="ko-KR"/>
        </w:rPr>
        <w:t>MCPTT ID of the targeted MCPTT user;</w:t>
      </w:r>
    </w:p>
    <w:p w14:paraId="7D3D5800" w14:textId="77777777" w:rsidR="003467FA" w:rsidRPr="002E7042" w:rsidRDefault="003467FA" w:rsidP="003467FA">
      <w:pPr>
        <w:ind w:left="568" w:hanging="284"/>
      </w:pPr>
      <w:r w:rsidRPr="002E7042">
        <w:t>3)</w:t>
      </w:r>
      <w:r w:rsidRPr="002E7042">
        <w:tab/>
        <w:t>shall include the ICSI value "urn:urn-7:3gpp-service.ims.icsi.mcptt" (</w:t>
      </w:r>
      <w:r w:rsidRPr="002E7042">
        <w:rPr>
          <w:lang w:eastAsia="zh-CN"/>
        </w:rPr>
        <w:t xml:space="preserve">coded as specified in </w:t>
      </w:r>
      <w:r w:rsidRPr="002E7042">
        <w:t>3GPP TS 24.229 [4]</w:t>
      </w:r>
      <w:r w:rsidRPr="002E7042">
        <w:rPr>
          <w:lang w:eastAsia="zh-CN"/>
        </w:rPr>
        <w:t xml:space="preserve">), </w:t>
      </w:r>
      <w:r w:rsidRPr="002E7042">
        <w:t>in a P-Preferred-Service header field according to IETF </w:t>
      </w:r>
      <w:r w:rsidRPr="002E7042">
        <w:rPr>
          <w:rFonts w:eastAsia="MS Mincho"/>
        </w:rPr>
        <w:t>RFC 6050 [9]</w:t>
      </w:r>
      <w:r w:rsidRPr="002E7042">
        <w:t>;</w:t>
      </w:r>
    </w:p>
    <w:p w14:paraId="3565F0B6" w14:textId="77777777" w:rsidR="003467FA" w:rsidRPr="002E7042" w:rsidRDefault="003467FA" w:rsidP="003467FA">
      <w:pPr>
        <w:ind w:left="568" w:hanging="284"/>
        <w:rPr>
          <w:rFonts w:eastAsia="SimSun"/>
        </w:rPr>
      </w:pPr>
      <w:r w:rsidRPr="002E7042">
        <w:rPr>
          <w:rFonts w:eastAsia="SimSun"/>
        </w:rPr>
        <w:t>4)</w:t>
      </w:r>
      <w:r w:rsidRPr="002E7042">
        <w:rPr>
          <w:rFonts w:eastAsia="SimSun"/>
        </w:rPr>
        <w:tab/>
        <w:t>if the MCPTT client wants to receive the current status and later notification, shall set the Expires header field according to IETF RFC 6665 [26], to 4294967295;</w:t>
      </w:r>
    </w:p>
    <w:p w14:paraId="22D04192" w14:textId="77777777" w:rsidR="003467FA" w:rsidRPr="002E7042" w:rsidRDefault="003467FA" w:rsidP="003467FA">
      <w:pPr>
        <w:keepLines/>
        <w:ind w:left="1135" w:hanging="851"/>
        <w:rPr>
          <w:rFonts w:eastAsia="SimSun"/>
        </w:rPr>
      </w:pPr>
      <w:r w:rsidRPr="002E7042">
        <w:rPr>
          <w:rFonts w:eastAsia="SimSun"/>
        </w:rPr>
        <w:t>NOTE 2:</w:t>
      </w:r>
      <w:r w:rsidRPr="002E7042">
        <w:rPr>
          <w:rFonts w:eastAsia="SimSun"/>
        </w:rPr>
        <w:tab/>
        <w:t>4294967295, which is equal to 2</w:t>
      </w:r>
      <w:r w:rsidRPr="002E7042">
        <w:rPr>
          <w:rFonts w:eastAsia="SimSun"/>
          <w:vertAlign w:val="superscript"/>
        </w:rPr>
        <w:t>32</w:t>
      </w:r>
      <w:r w:rsidRPr="002E7042">
        <w:rPr>
          <w:rFonts w:eastAsia="SimSun"/>
        </w:rPr>
        <w:t>-1, is the highest value defined for Expires header field in IETF RFC 3261 [24].</w:t>
      </w:r>
    </w:p>
    <w:p w14:paraId="2A705482" w14:textId="77777777" w:rsidR="003467FA" w:rsidRPr="002E7042" w:rsidRDefault="003467FA" w:rsidP="003467FA">
      <w:pPr>
        <w:ind w:left="568" w:hanging="284"/>
        <w:rPr>
          <w:rFonts w:eastAsia="SimSun"/>
        </w:rPr>
      </w:pPr>
      <w:r w:rsidRPr="002E7042">
        <w:rPr>
          <w:rFonts w:eastAsia="SimSun"/>
        </w:rPr>
        <w:t>5)</w:t>
      </w:r>
      <w:r w:rsidRPr="002E7042">
        <w:rPr>
          <w:rFonts w:eastAsia="SimSun"/>
        </w:rPr>
        <w:tab/>
        <w:t>if the MCPTT client wants to fetch the current state only, shall set the Expires header field according to IETF RFC 6665 [26], to zero; and</w:t>
      </w:r>
    </w:p>
    <w:p w14:paraId="3266CA3B" w14:textId="77777777" w:rsidR="003467FA" w:rsidRPr="002E7042" w:rsidRDefault="003467FA" w:rsidP="003467FA">
      <w:pPr>
        <w:ind w:left="568" w:hanging="284"/>
        <w:rPr>
          <w:rFonts w:eastAsia="SimSun"/>
        </w:rPr>
      </w:pPr>
      <w:r w:rsidRPr="002E7042">
        <w:rPr>
          <w:lang w:eastAsia="ko-KR"/>
        </w:rPr>
        <w:t>6)</w:t>
      </w:r>
      <w:r w:rsidRPr="002E7042">
        <w:rPr>
          <w:lang w:eastAsia="ko-KR"/>
        </w:rPr>
        <w:tab/>
        <w:t xml:space="preserve">shall include an Accept header field containing the </w:t>
      </w:r>
      <w:r w:rsidRPr="002E7042">
        <w:rPr>
          <w:rFonts w:eastAsia="SimSun"/>
        </w:rPr>
        <w:t>application/pidf+xml MIME type; and</w:t>
      </w:r>
    </w:p>
    <w:p w14:paraId="2C690C75" w14:textId="77777777" w:rsidR="003467FA" w:rsidRPr="002E7042" w:rsidRDefault="003467FA" w:rsidP="003467FA">
      <w:pPr>
        <w:ind w:left="568" w:hanging="284"/>
        <w:rPr>
          <w:lang w:eastAsia="ko-KR"/>
        </w:rPr>
      </w:pPr>
      <w:r w:rsidRPr="002E7042">
        <w:rPr>
          <w:lang w:eastAsia="ko-KR"/>
        </w:rPr>
        <w:t>7)</w:t>
      </w:r>
      <w:r w:rsidRPr="002E7042">
        <w:rPr>
          <w:lang w:eastAsia="ko-KR"/>
        </w:rPr>
        <w:tab/>
      </w:r>
      <w:r w:rsidRPr="002E7042">
        <w:rPr>
          <w:rFonts w:eastAsia="SimSun"/>
        </w:rPr>
        <w:t>if requesting MCPTT groups where the MCPTT user is affiliated to at the MCPTT client, shall include an application/simple-filter+xml MIME body indicating per client restrictions of presence event package notification information according to subclause </w:t>
      </w:r>
      <w:r w:rsidRPr="002E7042">
        <w:t>9.3.2</w:t>
      </w:r>
      <w:r w:rsidRPr="002E7042">
        <w:rPr>
          <w:rFonts w:eastAsia="SimSun"/>
        </w:rPr>
        <w:t>.</w:t>
      </w:r>
    </w:p>
    <w:p w14:paraId="550FA1DF" w14:textId="77777777" w:rsidR="003467FA" w:rsidRPr="002E7042" w:rsidRDefault="003467FA" w:rsidP="003467FA">
      <w:r w:rsidRPr="002E7042">
        <w:t xml:space="preserve">In order to re-subscribe or de-subscribe, the MCPTT client shall generate an in-dialog SIP SUBSCRIBE request according to 3GPP TS 24.229 [4], </w:t>
      </w:r>
      <w:r w:rsidRPr="002E7042">
        <w:rPr>
          <w:rFonts w:eastAsia="SimSun"/>
        </w:rPr>
        <w:t xml:space="preserve">IETF RFC 3856 [51], </w:t>
      </w:r>
      <w:r w:rsidRPr="002E7042">
        <w:t>and IETF RFC 6665 [26]</w:t>
      </w:r>
      <w:r w:rsidRPr="002E7042">
        <w:rPr>
          <w:rFonts w:eastAsia="SimSun"/>
        </w:rPr>
        <w:t>. In the SIP SUBSCRIBE request, the MCPTT client:</w:t>
      </w:r>
    </w:p>
    <w:p w14:paraId="53C1B8C9" w14:textId="77777777" w:rsidR="003467FA" w:rsidRPr="002E7042" w:rsidRDefault="003467FA" w:rsidP="003467FA">
      <w:pPr>
        <w:ind w:left="568" w:hanging="284"/>
        <w:rPr>
          <w:rFonts w:eastAsia="SimSun"/>
        </w:rPr>
      </w:pPr>
      <w:r w:rsidRPr="002E7042">
        <w:rPr>
          <w:rFonts w:eastAsia="SimSun"/>
        </w:rPr>
        <w:t>1)</w:t>
      </w:r>
      <w:r w:rsidRPr="002E7042">
        <w:rPr>
          <w:rFonts w:eastAsia="SimSun"/>
        </w:rPr>
        <w:tab/>
        <w:t>if the MCPTT client wants to receive the current status and later notification, shall set the Expires header field according to IETF RFC 6665 [26], to 4294967295;</w:t>
      </w:r>
    </w:p>
    <w:p w14:paraId="49DAC984" w14:textId="77777777" w:rsidR="003467FA" w:rsidRPr="002E7042" w:rsidRDefault="003467FA" w:rsidP="003467FA">
      <w:pPr>
        <w:keepLines/>
        <w:ind w:left="1135" w:hanging="851"/>
        <w:rPr>
          <w:rFonts w:eastAsia="SimSun"/>
        </w:rPr>
      </w:pPr>
      <w:r w:rsidRPr="002E7042">
        <w:rPr>
          <w:rFonts w:eastAsia="SimSun"/>
        </w:rPr>
        <w:t>NOTE 3:</w:t>
      </w:r>
      <w:r w:rsidRPr="002E7042">
        <w:rPr>
          <w:rFonts w:eastAsia="SimSun"/>
        </w:rPr>
        <w:tab/>
        <w:t>4294967295, which is equal to 2</w:t>
      </w:r>
      <w:r w:rsidRPr="002E7042">
        <w:rPr>
          <w:rFonts w:eastAsia="SimSun"/>
          <w:vertAlign w:val="superscript"/>
        </w:rPr>
        <w:t>32</w:t>
      </w:r>
      <w:r w:rsidRPr="002E7042">
        <w:rPr>
          <w:rFonts w:eastAsia="SimSun"/>
        </w:rPr>
        <w:t>-1, is the highest value defined for Expires header field in IETF RFC 3261 [24].</w:t>
      </w:r>
    </w:p>
    <w:p w14:paraId="6971A644" w14:textId="77777777" w:rsidR="003467FA" w:rsidRPr="002E7042" w:rsidRDefault="003467FA" w:rsidP="003467FA">
      <w:pPr>
        <w:ind w:left="568" w:hanging="284"/>
        <w:rPr>
          <w:rFonts w:eastAsia="SimSun"/>
        </w:rPr>
      </w:pPr>
      <w:r w:rsidRPr="002E7042">
        <w:rPr>
          <w:rFonts w:eastAsia="SimSun"/>
        </w:rPr>
        <w:t>2)</w:t>
      </w:r>
      <w:r w:rsidRPr="002E7042">
        <w:rPr>
          <w:rFonts w:eastAsia="SimSun"/>
        </w:rPr>
        <w:tab/>
        <w:t>if the MCPTT client wants to de-subscribe, shall set the Expires header field according to IETF RFC 6665 [26], to zero; and</w:t>
      </w:r>
    </w:p>
    <w:p w14:paraId="48046C53" w14:textId="77777777" w:rsidR="003467FA" w:rsidRPr="002E7042" w:rsidRDefault="003467FA" w:rsidP="003467FA">
      <w:pPr>
        <w:ind w:left="568" w:hanging="284"/>
        <w:rPr>
          <w:lang w:eastAsia="ko-KR"/>
        </w:rPr>
      </w:pPr>
      <w:r w:rsidRPr="002E7042">
        <w:rPr>
          <w:lang w:eastAsia="ko-KR"/>
        </w:rPr>
        <w:t>3)</w:t>
      </w:r>
      <w:r w:rsidRPr="002E7042">
        <w:rPr>
          <w:lang w:eastAsia="ko-KR"/>
        </w:rPr>
        <w:tab/>
        <w:t xml:space="preserve">shall include an Accept header field containing the </w:t>
      </w:r>
      <w:r w:rsidRPr="002E7042">
        <w:rPr>
          <w:rFonts w:eastAsia="SimSun"/>
        </w:rPr>
        <w:t>application/pidf+xml MIME type</w:t>
      </w:r>
      <w:r w:rsidRPr="002E7042">
        <w:rPr>
          <w:lang w:eastAsia="ko-KR"/>
        </w:rPr>
        <w:t>.</w:t>
      </w:r>
    </w:p>
    <w:p w14:paraId="6CBC7C06" w14:textId="77777777" w:rsidR="003467FA" w:rsidRPr="002E7042" w:rsidRDefault="003467FA" w:rsidP="003467FA">
      <w:pPr>
        <w:rPr>
          <w:rFonts w:eastAsia="SimSun"/>
        </w:rPr>
      </w:pPr>
      <w:r w:rsidRPr="002E7042">
        <w:rPr>
          <w:rFonts w:eastAsia="SimSun"/>
        </w:rPr>
        <w:t xml:space="preserve">Upon receiving a SIP NOTIFY request according to </w:t>
      </w:r>
      <w:r w:rsidRPr="002E7042">
        <w:t xml:space="preserve">3GPP TS 24.229 [4], </w:t>
      </w:r>
      <w:r w:rsidRPr="002E7042">
        <w:rPr>
          <w:rFonts w:eastAsia="SimSun"/>
        </w:rPr>
        <w:t xml:space="preserve">IETF RFC 3856 [51], </w:t>
      </w:r>
      <w:r w:rsidRPr="002E7042">
        <w:t>and IETF RFC 6665 [26]</w:t>
      </w:r>
      <w:r w:rsidRPr="002E7042">
        <w:rPr>
          <w:rFonts w:eastAsia="SimSun"/>
        </w:rPr>
        <w:t>, if SIP NOTIFY request contains an application/pidf+xml MIME body indicating per-user affiliation information constructed according to subclause </w:t>
      </w:r>
      <w:r w:rsidRPr="002E7042">
        <w:t>9.3.1</w:t>
      </w:r>
      <w:r w:rsidRPr="002E7042">
        <w:rPr>
          <w:rFonts w:eastAsia="SimSun"/>
        </w:rPr>
        <w:t>, then the MCPTT client shall determine affiliation status of the MCPTT user for each MCPTT group at the MCPTT client(s) in the MIME body</w:t>
      </w:r>
      <w:r w:rsidRPr="002E7042">
        <w:t xml:space="preserve">. If </w:t>
      </w:r>
      <w:r w:rsidRPr="002E7042">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15EEE426" w14:textId="77777777" w:rsidR="003467FA" w:rsidRPr="002E7042" w:rsidRDefault="003467FA" w:rsidP="003467FA">
      <w:r w:rsidRPr="002E7042">
        <w:t>[TS 24.379, clause 9.2.1.4]</w:t>
      </w:r>
    </w:p>
    <w:p w14:paraId="08B343ED" w14:textId="77777777" w:rsidR="003467FA" w:rsidRPr="002E7042" w:rsidRDefault="003467FA" w:rsidP="003467FA">
      <w:pPr>
        <w:keepLines/>
        <w:ind w:left="1135" w:hanging="851"/>
      </w:pPr>
      <w:r w:rsidRPr="002E7042">
        <w:t>NOTE:</w:t>
      </w:r>
      <w:r w:rsidRPr="002E7042">
        <w:tab/>
        <w:t>Procedure for sending affiliation status change request in negotiated mode to several target MCPTT users is not supported in this version of the specification.</w:t>
      </w:r>
    </w:p>
    <w:p w14:paraId="60417E76" w14:textId="77777777" w:rsidR="003467FA" w:rsidRPr="002E7042" w:rsidRDefault="003467FA" w:rsidP="003467FA">
      <w:r w:rsidRPr="002E7042">
        <w:t xml:space="preserve">Upon receiving a request from the MCPTT user to send an affiliation status change request in negotiated mode to a target MCPTT user, the MCPTT client shall </w:t>
      </w:r>
      <w:r w:rsidRPr="002E7042">
        <w:rPr>
          <w:rFonts w:eastAsia="SimSun"/>
        </w:rPr>
        <w:t xml:space="preserve">generate a SIP MESSAGE request in accordance with 3GPP TS 24.229 [4] and </w:t>
      </w:r>
      <w:r w:rsidRPr="002E7042">
        <w:rPr>
          <w:lang w:eastAsia="ko-KR"/>
        </w:rPr>
        <w:t>IETF RFC 3428 [33]</w:t>
      </w:r>
      <w:r w:rsidRPr="002E7042">
        <w:t>. In the SIP MESSAGE request, the MCPTT client:</w:t>
      </w:r>
    </w:p>
    <w:p w14:paraId="4B9D6AE1" w14:textId="77777777" w:rsidR="003467FA" w:rsidRPr="002E7042" w:rsidRDefault="003467FA" w:rsidP="003467FA">
      <w:pPr>
        <w:ind w:left="568" w:hanging="284"/>
        <w:rPr>
          <w:rFonts w:eastAsia="SimSun"/>
        </w:rPr>
      </w:pPr>
      <w:r w:rsidRPr="002E7042">
        <w:rPr>
          <w:rFonts w:eastAsia="SimSun"/>
        </w:rPr>
        <w:t>1)</w:t>
      </w:r>
      <w:r w:rsidRPr="002E7042">
        <w:rPr>
          <w:rFonts w:eastAsia="SimSun"/>
        </w:rPr>
        <w:tab/>
        <w:t xml:space="preserve">shall set the Request-URI to the </w:t>
      </w:r>
      <w:r w:rsidRPr="002E7042">
        <w:t>public service identity identifying the originating participating MCPTT function serving the MCPTT user</w:t>
      </w:r>
      <w:r w:rsidRPr="002E7042">
        <w:rPr>
          <w:rFonts w:eastAsia="SimSun"/>
        </w:rPr>
        <w:t>;</w:t>
      </w:r>
    </w:p>
    <w:p w14:paraId="711A16CC" w14:textId="77777777" w:rsidR="003467FA" w:rsidRPr="002E7042" w:rsidRDefault="003467FA" w:rsidP="003467FA">
      <w:pPr>
        <w:ind w:left="568" w:hanging="284"/>
        <w:rPr>
          <w:lang w:eastAsia="ko-KR"/>
        </w:rPr>
      </w:pPr>
      <w:r w:rsidRPr="002E7042">
        <w:rPr>
          <w:rFonts w:eastAsia="SimSun"/>
        </w:rPr>
        <w:t>2)</w:t>
      </w:r>
      <w:r w:rsidRPr="002E7042">
        <w:rPr>
          <w:rFonts w:eastAsia="SimSun"/>
        </w:rPr>
        <w:tab/>
        <w:t xml:space="preserve">shall include an </w:t>
      </w:r>
      <w:r w:rsidRPr="002E7042">
        <w:rPr>
          <w:lang w:eastAsia="ko-KR"/>
        </w:rPr>
        <w:t>application/</w:t>
      </w:r>
      <w:r w:rsidRPr="002E7042">
        <w:t xml:space="preserve">vnd.3gpp.mcptt-info+xml </w:t>
      </w:r>
      <w:r w:rsidRPr="002E7042">
        <w:rPr>
          <w:lang w:eastAsia="ko-KR"/>
        </w:rPr>
        <w:t>MIME body. In the application/</w:t>
      </w:r>
      <w:r w:rsidRPr="002E7042">
        <w:t xml:space="preserve">vnd.3gpp.mcptt-info+xml </w:t>
      </w:r>
      <w:r w:rsidRPr="002E7042">
        <w:rPr>
          <w:lang w:eastAsia="ko-KR"/>
        </w:rPr>
        <w:t xml:space="preserve">MIME body, the MCPTT client </w:t>
      </w:r>
      <w:r w:rsidRPr="002E7042">
        <w:t xml:space="preserve">shall include the &lt;mcptt-request-uri&gt; element set to the </w:t>
      </w:r>
      <w:r w:rsidRPr="002E7042">
        <w:rPr>
          <w:lang w:eastAsia="ko-KR"/>
        </w:rPr>
        <w:t xml:space="preserve">MCPTT ID of the </w:t>
      </w:r>
      <w:r w:rsidRPr="002E7042">
        <w:t>target MCPTT user</w:t>
      </w:r>
      <w:r w:rsidRPr="002E7042">
        <w:rPr>
          <w:lang w:eastAsia="ko-KR"/>
        </w:rPr>
        <w:t>;</w:t>
      </w:r>
    </w:p>
    <w:p w14:paraId="10E980E1" w14:textId="77777777" w:rsidR="003467FA" w:rsidRPr="002E7042" w:rsidRDefault="003467FA" w:rsidP="003467FA">
      <w:pPr>
        <w:ind w:left="568" w:hanging="284"/>
      </w:pPr>
      <w:r w:rsidRPr="002E7042">
        <w:t>3)</w:t>
      </w:r>
      <w:r w:rsidRPr="002E7042">
        <w:tab/>
        <w:t>shall include the ICSI value "urn:urn-7:3gpp-service.ims.icsi.mcptt" (</w:t>
      </w:r>
      <w:r w:rsidRPr="002E7042">
        <w:rPr>
          <w:lang w:eastAsia="zh-CN"/>
        </w:rPr>
        <w:t xml:space="preserve">coded as specified in </w:t>
      </w:r>
      <w:r w:rsidRPr="002E7042">
        <w:t>3GPP TS 24.229 [4]</w:t>
      </w:r>
      <w:r w:rsidRPr="002E7042">
        <w:rPr>
          <w:lang w:eastAsia="zh-CN"/>
        </w:rPr>
        <w:t xml:space="preserve">), </w:t>
      </w:r>
      <w:r w:rsidRPr="002E7042">
        <w:t>in a P-Preferred-Service header field according to IETF </w:t>
      </w:r>
      <w:r w:rsidRPr="002E7042">
        <w:rPr>
          <w:rFonts w:eastAsia="MS Mincho"/>
        </w:rPr>
        <w:t xml:space="preserve">RFC 6050 [9] </w:t>
      </w:r>
      <w:r w:rsidRPr="002E7042">
        <w:t>in the SIP MESSAGE request;</w:t>
      </w:r>
    </w:p>
    <w:p w14:paraId="6901F973" w14:textId="77777777" w:rsidR="003467FA" w:rsidRPr="002E7042" w:rsidRDefault="003467FA" w:rsidP="003467FA">
      <w:pPr>
        <w:ind w:left="568" w:hanging="284"/>
      </w:pPr>
      <w:r w:rsidRPr="002E7042">
        <w:lastRenderedPageBreak/>
        <w:t>4)</w:t>
      </w:r>
      <w:r w:rsidRPr="002E7042">
        <w:tab/>
        <w:t>shall include an application/vnd.3gpp.mcptt-affiliation-command+xml MIME body as specified in Annex F.4; and</w:t>
      </w:r>
    </w:p>
    <w:p w14:paraId="0BCB9615" w14:textId="77777777" w:rsidR="003467FA" w:rsidRPr="002E7042" w:rsidRDefault="003467FA" w:rsidP="003467FA">
      <w:pPr>
        <w:ind w:left="568" w:hanging="284"/>
        <w:rPr>
          <w:rFonts w:eastAsia="SimSun"/>
        </w:rPr>
      </w:pPr>
      <w:r w:rsidRPr="002E7042">
        <w:rPr>
          <w:lang w:eastAsia="ko-KR"/>
        </w:rPr>
        <w:t>5)</w:t>
      </w:r>
      <w:r w:rsidRPr="002E7042">
        <w:rPr>
          <w:lang w:eastAsia="ko-KR"/>
        </w:rPr>
        <w:tab/>
        <w:t xml:space="preserve">shall send the </w:t>
      </w:r>
      <w:r w:rsidRPr="002E7042">
        <w:rPr>
          <w:rFonts w:eastAsia="SimSun"/>
        </w:rPr>
        <w:t>SIP MESSAGE request according to rules and procedures of 3GPP TS 24.229 [4].</w:t>
      </w:r>
    </w:p>
    <w:p w14:paraId="1C496D49" w14:textId="77777777" w:rsidR="003467FA" w:rsidRPr="002E7042" w:rsidRDefault="003467FA" w:rsidP="003467FA">
      <w:pPr>
        <w:rPr>
          <w:lang w:eastAsia="ko-KR"/>
        </w:rPr>
      </w:pPr>
      <w:r w:rsidRPr="002E7042">
        <w:t xml:space="preserve">On receiving a SIP 2xx response to the SIP MESSAGE request, the MCPTT client </w:t>
      </w:r>
      <w:r w:rsidRPr="002E7042">
        <w:rPr>
          <w:lang w:eastAsia="ko-KR"/>
        </w:rPr>
        <w:t>shall indicate to the user that the request has been delivered to an MCPTT client of the target MCPTT user.</w:t>
      </w:r>
    </w:p>
    <w:p w14:paraId="47F25233" w14:textId="77777777" w:rsidR="003467FA" w:rsidRPr="002E7042" w:rsidRDefault="003467FA" w:rsidP="003467FA">
      <w:r w:rsidRPr="002E7042">
        <w:t>[TS 24.379, clause 9.2.1.5]</w:t>
      </w:r>
    </w:p>
    <w:p w14:paraId="36484FB6" w14:textId="77777777" w:rsidR="003467FA" w:rsidRPr="002E7042" w:rsidRDefault="003467FA" w:rsidP="003467FA">
      <w:r w:rsidRPr="002E7042">
        <w:t>Upon receiving a SIP MESSAGE request containing:</w:t>
      </w:r>
    </w:p>
    <w:p w14:paraId="0F26C326" w14:textId="77777777" w:rsidR="003467FA" w:rsidRPr="002E7042" w:rsidRDefault="003467FA" w:rsidP="003467FA">
      <w:pPr>
        <w:ind w:left="568" w:hanging="284"/>
      </w:pPr>
      <w:r w:rsidRPr="002E7042">
        <w:t>1)</w:t>
      </w:r>
      <w:r w:rsidRPr="002E7042">
        <w:tab/>
      </w:r>
      <w:r w:rsidRPr="002E7042">
        <w:rPr>
          <w:lang w:eastAsia="ko-KR"/>
        </w:rPr>
        <w:t xml:space="preserve">the ICSI value "urn:urn-7:3gpp-service.ims.icsi.mcptt" </w:t>
      </w:r>
      <w:r w:rsidRPr="002E7042">
        <w:t>(coded as specified in 3GPP TS 24.229 [4]), in a P-Asserted-Service header field according to IETF </w:t>
      </w:r>
      <w:r w:rsidRPr="002E7042">
        <w:rPr>
          <w:rFonts w:eastAsia="MS Mincho"/>
        </w:rPr>
        <w:t>RFC 6050 [9]</w:t>
      </w:r>
      <w:r w:rsidRPr="002E7042">
        <w:rPr>
          <w:lang w:eastAsia="ko-KR"/>
        </w:rPr>
        <w:t>; and</w:t>
      </w:r>
    </w:p>
    <w:p w14:paraId="5D194DF6" w14:textId="77777777" w:rsidR="003467FA" w:rsidRPr="002E7042" w:rsidRDefault="003467FA" w:rsidP="003467FA">
      <w:pPr>
        <w:ind w:left="568" w:hanging="284"/>
      </w:pPr>
      <w:r w:rsidRPr="002E7042">
        <w:t>2)</w:t>
      </w:r>
      <w:r w:rsidRPr="002E7042">
        <w:tab/>
        <w:t>an application/vnd.3gpp.mcptt-affiliation-command+xml MIME body with a list of MCPTT groups for affiliation under the &lt;affiliate&gt; element and a list of MCPTT groups for de-affiliation under the &lt;de-affiliate&gt; element;</w:t>
      </w:r>
    </w:p>
    <w:p w14:paraId="2ED0C94F" w14:textId="77777777" w:rsidR="003467FA" w:rsidRPr="002E7042" w:rsidRDefault="003467FA" w:rsidP="003467FA">
      <w:r w:rsidRPr="002E7042">
        <w:t>then the MCPTT client:</w:t>
      </w:r>
    </w:p>
    <w:p w14:paraId="1AC7A79B" w14:textId="77777777" w:rsidR="003467FA" w:rsidRPr="002E7042" w:rsidRDefault="003467FA" w:rsidP="003467FA">
      <w:pPr>
        <w:ind w:left="568" w:hanging="284"/>
      </w:pPr>
      <w:r w:rsidRPr="002E7042">
        <w:t>1)</w:t>
      </w:r>
      <w:r w:rsidRPr="002E7042">
        <w:tab/>
        <w:t>shall send a 200 (OK) response to the SIP MESSAGE request;</w:t>
      </w:r>
    </w:p>
    <w:p w14:paraId="787598DB" w14:textId="77777777" w:rsidR="003467FA" w:rsidRPr="002E7042" w:rsidRDefault="003467FA" w:rsidP="003467FA">
      <w:pPr>
        <w:ind w:left="568" w:hanging="284"/>
      </w:pPr>
      <w:r w:rsidRPr="002E7042">
        <w:t>2)</w:t>
      </w:r>
      <w:r w:rsidRPr="002E7042">
        <w:tab/>
        <w:t>shall seek confirmation of the list of MCPTT groups for affiliation and the list of MCPTT groups for de-affiliation, resulting in an accepted list of MCPTT groups for affiliation and an accepted list of MCPTT groups for de-affiliation; and</w:t>
      </w:r>
    </w:p>
    <w:p w14:paraId="52760890" w14:textId="77777777" w:rsidR="003467FA" w:rsidRPr="002E7042" w:rsidRDefault="003467FA" w:rsidP="003467FA">
      <w:pPr>
        <w:ind w:left="568" w:hanging="284"/>
      </w:pPr>
      <w:r w:rsidRPr="002E7042">
        <w:t>3)</w:t>
      </w:r>
      <w:r w:rsidRPr="002E7042">
        <w:tab/>
        <w:t>if the user accepts the request:</w:t>
      </w:r>
    </w:p>
    <w:p w14:paraId="153351A9" w14:textId="77777777" w:rsidR="003467FA" w:rsidRPr="002E7042" w:rsidRDefault="003467FA" w:rsidP="003467FA">
      <w:pPr>
        <w:ind w:left="851" w:hanging="284"/>
      </w:pPr>
      <w:r w:rsidRPr="002E7042">
        <w:t>a)</w:t>
      </w:r>
      <w:r w:rsidRPr="002E7042">
        <w:tab/>
        <w:t>shall perform affiliation for each entry in the accepted list of MCPTT groups for affiliation for which the MCPTT client is not affiliated, as specified in subclause</w:t>
      </w:r>
      <w:r w:rsidRPr="002E7042">
        <w:rPr>
          <w:rFonts w:eastAsia="SimSun"/>
        </w:rPr>
        <w:t> </w:t>
      </w:r>
      <w:r w:rsidRPr="002E7042">
        <w:t>9.2.1.2; and</w:t>
      </w:r>
    </w:p>
    <w:p w14:paraId="6CD06F99" w14:textId="77777777" w:rsidR="003467FA" w:rsidRPr="002E7042" w:rsidRDefault="003467FA" w:rsidP="003467FA">
      <w:pPr>
        <w:ind w:left="851" w:hanging="284"/>
      </w:pPr>
      <w:r w:rsidRPr="002E7042">
        <w:t>b)</w:t>
      </w:r>
      <w:r w:rsidRPr="002E7042">
        <w:tab/>
        <w:t>shall perform de-affiliation for each entry in the accepted list of MCPTT groups for de-affiliation for which the MCPTT client is affiliated, as specified in subclause</w:t>
      </w:r>
      <w:r w:rsidRPr="002E7042">
        <w:rPr>
          <w:rFonts w:eastAsia="SimSun"/>
        </w:rPr>
        <w:t> </w:t>
      </w:r>
      <w:r w:rsidRPr="002E7042">
        <w:t>9.2.1.2.</w:t>
      </w:r>
    </w:p>
    <w:p w14:paraId="13562B0F" w14:textId="77777777" w:rsidR="003467FA" w:rsidRPr="002E7042" w:rsidRDefault="003467FA" w:rsidP="003467FA">
      <w:pPr>
        <w:pStyle w:val="H6"/>
      </w:pPr>
      <w:r w:rsidRPr="002E7042">
        <w:t>5.3.3</w:t>
      </w:r>
      <w:r w:rsidRPr="002E7042">
        <w:tab/>
        <w:t>Test description</w:t>
      </w:r>
    </w:p>
    <w:p w14:paraId="6BBE9645" w14:textId="77777777" w:rsidR="003467FA" w:rsidRPr="002E7042" w:rsidRDefault="003467FA" w:rsidP="003467FA">
      <w:pPr>
        <w:pStyle w:val="H6"/>
      </w:pPr>
      <w:r w:rsidRPr="002E7042">
        <w:t>5.3.3.1</w:t>
      </w:r>
      <w:r w:rsidRPr="002E7042">
        <w:tab/>
        <w:t>Pre-test conditions</w:t>
      </w:r>
    </w:p>
    <w:p w14:paraId="190BAEE2" w14:textId="77777777" w:rsidR="003467FA" w:rsidRDefault="003467FA" w:rsidP="003467FA">
      <w:pPr>
        <w:pStyle w:val="H6"/>
        <w:rPr>
          <w:ins w:id="527" w:author="MCC160" w:date="2024-04-29T12:15:00Z"/>
        </w:rPr>
      </w:pPr>
      <w:ins w:id="528" w:author="MCC160" w:date="2024-04-29T12:15:00Z">
        <w:r w:rsidRPr="00102CE5">
          <w:t>Test configuration</w:t>
        </w:r>
        <w:r>
          <w:t>:</w:t>
        </w:r>
      </w:ins>
    </w:p>
    <w:p w14:paraId="7040C63A" w14:textId="28088C1C" w:rsidR="003467FA" w:rsidRDefault="003467FA" w:rsidP="003467FA">
      <w:pPr>
        <w:pStyle w:val="B10"/>
        <w:rPr>
          <w:ins w:id="529" w:author="MCC160" w:date="2024-04-29T12:15:00Z"/>
        </w:rPr>
      </w:pPr>
      <w:ins w:id="530" w:author="MCC160" w:date="2024-04-29T12:15:00Z">
        <w:r>
          <w:t>-</w:t>
        </w:r>
        <w:r>
          <w:tab/>
          <w:t xml:space="preserve">Single cell configuration according to TS </w:t>
        </w:r>
      </w:ins>
      <w:ins w:id="531" w:author="MCC160" w:date="2024-05-07T11:22:00Z">
        <w:r w:rsidR="00BD3E43">
          <w:t>36.579</w:t>
        </w:r>
      </w:ins>
      <w:ins w:id="532" w:author="MCC160" w:date="2024-04-29T12:15:00Z">
        <w:r>
          <w:t>-1 [2] clause 5.2.2.2.1.</w:t>
        </w:r>
      </w:ins>
    </w:p>
    <w:p w14:paraId="00018CC5" w14:textId="77777777" w:rsidR="003467FA" w:rsidRDefault="003467FA" w:rsidP="003467FA">
      <w:pPr>
        <w:pStyle w:val="H6"/>
        <w:rPr>
          <w:ins w:id="533" w:author="MCC160" w:date="2024-04-29T12:15:00Z"/>
        </w:rPr>
      </w:pPr>
      <w:ins w:id="534" w:author="MCC160" w:date="2024-04-29T12:15:00Z">
        <w:r>
          <w:t>Preamble:</w:t>
        </w:r>
      </w:ins>
    </w:p>
    <w:p w14:paraId="5682120B" w14:textId="77777777" w:rsidR="003467FA" w:rsidRDefault="003467FA" w:rsidP="003467FA">
      <w:pPr>
        <w:pStyle w:val="B10"/>
        <w:rPr>
          <w:ins w:id="535" w:author="MCC160" w:date="2024-04-29T12:15:00Z"/>
        </w:rPr>
      </w:pPr>
      <w:ins w:id="536" w:author="MCC160" w:date="2024-04-29T12:15:00Z">
        <w:r>
          <w:t>-</w:t>
        </w:r>
        <w:r>
          <w:tab/>
          <w:t>The UE has performed procedure 'Initial registration' as described in TS 36.579-1 [2] clause 5.4.2.</w:t>
        </w:r>
      </w:ins>
    </w:p>
    <w:p w14:paraId="56FB1DD7" w14:textId="77777777" w:rsidR="003467FA" w:rsidRDefault="003467FA" w:rsidP="003467FA">
      <w:pPr>
        <w:pStyle w:val="B10"/>
        <w:rPr>
          <w:ins w:id="537" w:author="MCC160" w:date="2024-04-29T12:15:00Z"/>
        </w:rPr>
      </w:pPr>
      <w:ins w:id="538" w:author="MCC160" w:date="2024-04-29T12:15:00Z">
        <w:r>
          <w:t>-</w:t>
        </w:r>
        <w:r>
          <w:tab/>
        </w:r>
        <w:r w:rsidRPr="000573F5">
          <w:t>UE States at the end of the preamble</w:t>
        </w:r>
        <w:r>
          <w:t>:</w:t>
        </w:r>
      </w:ins>
    </w:p>
    <w:p w14:paraId="7AB4B3BE" w14:textId="77777777" w:rsidR="003467FA" w:rsidRDefault="003467FA" w:rsidP="003467FA">
      <w:pPr>
        <w:pStyle w:val="B10"/>
        <w:ind w:left="852"/>
        <w:rPr>
          <w:ins w:id="539" w:author="MCC160" w:date="2024-04-29T12:15:00Z"/>
        </w:rPr>
      </w:pPr>
      <w:ins w:id="540" w:author="MCC160" w:date="2024-04-29T12:15:00Z">
        <w:r>
          <w:t>-</w:t>
        </w:r>
        <w:r>
          <w:tab/>
          <w:t>The UE is in RRC_IDLE state.</w:t>
        </w:r>
      </w:ins>
    </w:p>
    <w:p w14:paraId="01607CC8" w14:textId="77777777" w:rsidR="003467FA" w:rsidRDefault="003467FA" w:rsidP="003467FA">
      <w:pPr>
        <w:pStyle w:val="B10"/>
        <w:ind w:left="852"/>
        <w:rPr>
          <w:ins w:id="541" w:author="MCC160" w:date="2024-04-29T12:15:00Z"/>
        </w:rPr>
      </w:pPr>
      <w:ins w:id="542" w:author="MCC160" w:date="2024-04-29T12:15:00Z">
        <w:r>
          <w:t>-</w:t>
        </w:r>
        <w:r>
          <w:tab/>
          <w:t>The client is registered for MCPTT.</w:t>
        </w:r>
      </w:ins>
    </w:p>
    <w:p w14:paraId="0997BB46" w14:textId="1A0ADF7C" w:rsidR="003467FA" w:rsidRPr="002E7042" w:rsidDel="003467FA" w:rsidRDefault="003467FA" w:rsidP="003467FA">
      <w:pPr>
        <w:pStyle w:val="H6"/>
        <w:rPr>
          <w:del w:id="543" w:author="MCC160" w:date="2024-04-29T12:15:00Z"/>
        </w:rPr>
      </w:pPr>
      <w:del w:id="544" w:author="MCC160" w:date="2024-04-29T12:15:00Z">
        <w:r w:rsidRPr="002E7042" w:rsidDel="003467FA">
          <w:delText>System Simulator:</w:delText>
        </w:r>
      </w:del>
    </w:p>
    <w:p w14:paraId="1CF8169E" w14:textId="736E6FF4" w:rsidR="003467FA" w:rsidRPr="002E7042" w:rsidDel="003467FA" w:rsidRDefault="003467FA" w:rsidP="003467FA">
      <w:pPr>
        <w:pStyle w:val="B10"/>
        <w:rPr>
          <w:del w:id="545" w:author="MCC160" w:date="2024-04-29T12:15:00Z"/>
        </w:rPr>
      </w:pPr>
      <w:del w:id="546" w:author="MCC160" w:date="2024-04-29T12:15:00Z">
        <w:r w:rsidRPr="002E7042" w:rsidDel="003467FA">
          <w:delText>-</w:delText>
        </w:r>
        <w:r w:rsidRPr="002E7042" w:rsidDel="003467FA">
          <w:tab/>
          <w:delText>SS (MCPTT server)</w:delText>
        </w:r>
      </w:del>
    </w:p>
    <w:p w14:paraId="748868FD" w14:textId="510BB4AA" w:rsidR="003467FA" w:rsidRPr="002E7042" w:rsidDel="003467FA" w:rsidRDefault="003467FA" w:rsidP="003467FA">
      <w:pPr>
        <w:pStyle w:val="B10"/>
        <w:rPr>
          <w:del w:id="547" w:author="MCC160" w:date="2024-04-29T12:15:00Z"/>
        </w:rPr>
      </w:pPr>
      <w:del w:id="548" w:author="MCC160" w:date="2024-04-29T12:15:00Z">
        <w:r w:rsidRPr="002E7042" w:rsidDel="003467FA">
          <w:delText>-</w:delText>
        </w:r>
        <w:r w:rsidRPr="002E7042" w:rsidDel="003467FA">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30309797" w14:textId="3C70237E" w:rsidR="003467FA" w:rsidRPr="002E7042" w:rsidDel="003467FA" w:rsidRDefault="003467FA" w:rsidP="003467FA">
      <w:pPr>
        <w:pStyle w:val="H6"/>
        <w:rPr>
          <w:del w:id="549" w:author="MCC160" w:date="2024-04-29T12:15:00Z"/>
        </w:rPr>
      </w:pPr>
      <w:del w:id="550" w:author="MCC160" w:date="2024-04-29T12:15:00Z">
        <w:r w:rsidRPr="002E7042" w:rsidDel="003467FA">
          <w:delText>IUT:</w:delText>
        </w:r>
      </w:del>
    </w:p>
    <w:p w14:paraId="53344210" w14:textId="06C87D47" w:rsidR="003467FA" w:rsidRPr="002E7042" w:rsidDel="003467FA" w:rsidRDefault="003467FA" w:rsidP="003467FA">
      <w:pPr>
        <w:pStyle w:val="B10"/>
        <w:rPr>
          <w:del w:id="551" w:author="MCC160" w:date="2024-04-29T12:15:00Z"/>
        </w:rPr>
      </w:pPr>
      <w:del w:id="552" w:author="MCC160" w:date="2024-04-29T12:15:00Z">
        <w:r w:rsidRPr="002E7042" w:rsidDel="003467FA">
          <w:delText>-</w:delText>
        </w:r>
        <w:r w:rsidRPr="002E7042" w:rsidDel="003467FA">
          <w:tab/>
          <w:delText>UE (MCPTT client)</w:delText>
        </w:r>
      </w:del>
    </w:p>
    <w:p w14:paraId="16D74139" w14:textId="06EC4930" w:rsidR="003467FA" w:rsidRPr="002E7042" w:rsidDel="003467FA" w:rsidRDefault="003467FA" w:rsidP="003467FA">
      <w:pPr>
        <w:pStyle w:val="B10"/>
        <w:rPr>
          <w:del w:id="553" w:author="MCC160" w:date="2024-04-29T12:15:00Z"/>
        </w:rPr>
      </w:pPr>
      <w:del w:id="554" w:author="MCC160" w:date="2024-04-29T12:15:00Z">
        <w:r w:rsidRPr="002E7042" w:rsidDel="003467FA">
          <w:delText>-</w:delText>
        </w:r>
        <w:r w:rsidRPr="002E7042" w:rsidDel="003467FA">
          <w:tab/>
          <w:delText>The test USIM set as defined in TS 36.579-1 [2] clause 5.5.10 is inserted.</w:delText>
        </w:r>
      </w:del>
    </w:p>
    <w:p w14:paraId="5AEDE047" w14:textId="3C64566C" w:rsidR="003467FA" w:rsidRPr="002E7042" w:rsidDel="003467FA" w:rsidRDefault="003467FA" w:rsidP="003467FA">
      <w:pPr>
        <w:pStyle w:val="H6"/>
        <w:rPr>
          <w:del w:id="555" w:author="MCC160" w:date="2024-04-29T12:15:00Z"/>
        </w:rPr>
      </w:pPr>
      <w:del w:id="556" w:author="MCC160" w:date="2024-04-29T12:15:00Z">
        <w:r w:rsidRPr="002E7042" w:rsidDel="003467FA">
          <w:lastRenderedPageBreak/>
          <w:delText>Preamble:</w:delText>
        </w:r>
      </w:del>
    </w:p>
    <w:p w14:paraId="72C1E2F3" w14:textId="6D90660D" w:rsidR="003467FA" w:rsidRPr="002E7042" w:rsidDel="003467FA" w:rsidRDefault="003467FA" w:rsidP="003467FA">
      <w:pPr>
        <w:pStyle w:val="B10"/>
        <w:rPr>
          <w:del w:id="557" w:author="MCC160" w:date="2024-04-29T12:15:00Z"/>
        </w:rPr>
      </w:pPr>
      <w:del w:id="558" w:author="MCC160" w:date="2024-04-29T12:15:00Z">
        <w:r w:rsidRPr="002E7042" w:rsidDel="003467FA">
          <w:delText>-</w:delText>
        </w:r>
        <w:r w:rsidRPr="002E7042" w:rsidDel="003467FA">
          <w:tab/>
          <w:delText>The UE has performed procedure 'MCPTT UE registration' as specified in TS 36.579-1 [2] clause 5.4.2.</w:delText>
        </w:r>
      </w:del>
    </w:p>
    <w:p w14:paraId="132C7858" w14:textId="63CDCF1E" w:rsidR="003467FA" w:rsidRPr="002E7042" w:rsidDel="003467FA" w:rsidRDefault="003467FA" w:rsidP="003467FA">
      <w:pPr>
        <w:pStyle w:val="B10"/>
        <w:rPr>
          <w:del w:id="559" w:author="MCC160" w:date="2024-04-29T12:15:00Z"/>
        </w:rPr>
      </w:pPr>
      <w:del w:id="560" w:author="MCC160" w:date="2024-04-29T12:15:00Z">
        <w:r w:rsidRPr="002E7042" w:rsidDel="003467FA">
          <w:delText>-</w:delText>
        </w:r>
        <w:r w:rsidRPr="002E7042" w:rsidDel="003467FA">
          <w:tab/>
          <w:delText>The UE has performed procedure 'MCX Authorization/Configuration and Key Generation' as specified in TS 36.579-1 [2] clause 5.3.2.</w:delText>
        </w:r>
      </w:del>
    </w:p>
    <w:p w14:paraId="2C118962" w14:textId="464C1CAA" w:rsidR="003467FA" w:rsidRPr="002E7042" w:rsidDel="003467FA" w:rsidRDefault="003467FA" w:rsidP="003467FA">
      <w:pPr>
        <w:pStyle w:val="B10"/>
        <w:rPr>
          <w:del w:id="561" w:author="MCC160" w:date="2024-04-29T12:15:00Z"/>
        </w:rPr>
      </w:pPr>
      <w:del w:id="562" w:author="MCC160" w:date="2024-04-29T12:15:00Z">
        <w:r w:rsidRPr="002E7042" w:rsidDel="003467FA">
          <w:delText>-</w:delText>
        </w:r>
        <w:r w:rsidRPr="002E7042" w:rsidDel="003467FA">
          <w:tab/>
          <w:delText>UE States at the end of the preamble:</w:delText>
        </w:r>
      </w:del>
    </w:p>
    <w:p w14:paraId="37D03E08" w14:textId="6E0F4AEB" w:rsidR="003467FA" w:rsidRPr="002E7042" w:rsidDel="003467FA" w:rsidRDefault="003467FA" w:rsidP="003467FA">
      <w:pPr>
        <w:pStyle w:val="B2"/>
        <w:rPr>
          <w:del w:id="563" w:author="MCC160" w:date="2024-04-29T12:15:00Z"/>
        </w:rPr>
      </w:pPr>
      <w:del w:id="564" w:author="MCC160" w:date="2024-04-29T12:15:00Z">
        <w:r w:rsidRPr="002E7042" w:rsidDel="003467FA">
          <w:delText>-</w:delText>
        </w:r>
        <w:r w:rsidRPr="002E7042" w:rsidDel="003467FA">
          <w:tab/>
          <w:delText>The UE is in E-UTRA Registered, Idle Mode state.</w:delText>
        </w:r>
      </w:del>
    </w:p>
    <w:p w14:paraId="4AE8930B" w14:textId="08C823F4" w:rsidR="003467FA" w:rsidRPr="002E7042" w:rsidDel="003467FA" w:rsidRDefault="003467FA" w:rsidP="003467FA">
      <w:pPr>
        <w:pStyle w:val="B2"/>
        <w:rPr>
          <w:del w:id="565" w:author="MCC160" w:date="2024-04-29T12:15:00Z"/>
        </w:rPr>
      </w:pPr>
      <w:del w:id="566" w:author="MCC160" w:date="2024-04-29T12:15:00Z">
        <w:r w:rsidRPr="002E7042" w:rsidDel="003467FA">
          <w:delText>-</w:delText>
        </w:r>
        <w:r w:rsidRPr="002E7042" w:rsidDel="003467FA">
          <w:tab/>
          <w:delText>The MCPTT Client Application has been activated and User has registered-in as the MCPTT User with the Server as active user at the Client.</w:delText>
        </w:r>
      </w:del>
    </w:p>
    <w:p w14:paraId="575DFA8A" w14:textId="77777777" w:rsidR="003467FA" w:rsidRPr="002E7042" w:rsidRDefault="003467FA" w:rsidP="003467FA">
      <w:pPr>
        <w:pStyle w:val="H6"/>
      </w:pPr>
      <w:r w:rsidRPr="002E7042">
        <w:lastRenderedPageBreak/>
        <w:t>5.3.3.2</w:t>
      </w:r>
      <w:r w:rsidRPr="002E7042">
        <w:tab/>
        <w:t>Test procedure sequence</w:t>
      </w:r>
    </w:p>
    <w:p w14:paraId="4B616F67" w14:textId="77777777" w:rsidR="003467FA" w:rsidRPr="002E7042" w:rsidRDefault="003467FA" w:rsidP="003467FA">
      <w:pPr>
        <w:pStyle w:val="TH"/>
      </w:pPr>
      <w:r w:rsidRPr="002E7042">
        <w:t>Table 5.3.3.2-1: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3969"/>
        <w:gridCol w:w="709"/>
        <w:gridCol w:w="2977"/>
        <w:gridCol w:w="567"/>
        <w:gridCol w:w="892"/>
      </w:tblGrid>
      <w:tr w:rsidR="003467FA" w:rsidRPr="002E7042" w14:paraId="50471DF0" w14:textId="77777777" w:rsidTr="003D7D35">
        <w:tc>
          <w:tcPr>
            <w:tcW w:w="648" w:type="dxa"/>
            <w:tcBorders>
              <w:bottom w:val="nil"/>
            </w:tcBorders>
          </w:tcPr>
          <w:p w14:paraId="73FB9224" w14:textId="77777777" w:rsidR="003467FA" w:rsidRPr="002E7042" w:rsidRDefault="003467FA" w:rsidP="003D7D35">
            <w:pPr>
              <w:pStyle w:val="TAH"/>
            </w:pPr>
            <w:r w:rsidRPr="002E7042">
              <w:lastRenderedPageBreak/>
              <w:t>St</w:t>
            </w:r>
          </w:p>
        </w:tc>
        <w:tc>
          <w:tcPr>
            <w:tcW w:w="3969" w:type="dxa"/>
            <w:tcBorders>
              <w:bottom w:val="nil"/>
            </w:tcBorders>
          </w:tcPr>
          <w:p w14:paraId="1522531C" w14:textId="77777777" w:rsidR="003467FA" w:rsidRPr="002E7042" w:rsidRDefault="003467FA" w:rsidP="003D7D35">
            <w:pPr>
              <w:pStyle w:val="TAH"/>
            </w:pPr>
            <w:r w:rsidRPr="002E7042">
              <w:t>Procedure</w:t>
            </w:r>
          </w:p>
        </w:tc>
        <w:tc>
          <w:tcPr>
            <w:tcW w:w="3686" w:type="dxa"/>
            <w:gridSpan w:val="2"/>
          </w:tcPr>
          <w:p w14:paraId="60DB1F87" w14:textId="77777777" w:rsidR="003467FA" w:rsidRPr="002E7042" w:rsidRDefault="003467FA" w:rsidP="003D7D35">
            <w:pPr>
              <w:pStyle w:val="TAH"/>
            </w:pPr>
            <w:r w:rsidRPr="002E7042">
              <w:t>Message Sequence</w:t>
            </w:r>
          </w:p>
        </w:tc>
        <w:tc>
          <w:tcPr>
            <w:tcW w:w="567" w:type="dxa"/>
            <w:tcBorders>
              <w:bottom w:val="nil"/>
            </w:tcBorders>
          </w:tcPr>
          <w:p w14:paraId="51556D63" w14:textId="77777777" w:rsidR="003467FA" w:rsidRPr="002E7042" w:rsidRDefault="003467FA" w:rsidP="003D7D35">
            <w:pPr>
              <w:pStyle w:val="TAH"/>
            </w:pPr>
            <w:r w:rsidRPr="002E7042">
              <w:t>TP</w:t>
            </w:r>
          </w:p>
        </w:tc>
        <w:tc>
          <w:tcPr>
            <w:tcW w:w="892" w:type="dxa"/>
            <w:tcBorders>
              <w:bottom w:val="nil"/>
            </w:tcBorders>
          </w:tcPr>
          <w:p w14:paraId="555245A8" w14:textId="77777777" w:rsidR="003467FA" w:rsidRPr="002E7042" w:rsidRDefault="003467FA" w:rsidP="003D7D35">
            <w:pPr>
              <w:pStyle w:val="TAH"/>
            </w:pPr>
            <w:r w:rsidRPr="002E7042">
              <w:t>Verdict</w:t>
            </w:r>
          </w:p>
        </w:tc>
      </w:tr>
      <w:tr w:rsidR="003467FA" w:rsidRPr="002E7042" w14:paraId="4698AA78" w14:textId="77777777" w:rsidTr="003D7D35">
        <w:tc>
          <w:tcPr>
            <w:tcW w:w="648" w:type="dxa"/>
            <w:tcBorders>
              <w:top w:val="nil"/>
            </w:tcBorders>
          </w:tcPr>
          <w:p w14:paraId="53546D35" w14:textId="77777777" w:rsidR="003467FA" w:rsidRPr="002E7042" w:rsidRDefault="003467FA" w:rsidP="003D7D35">
            <w:pPr>
              <w:pStyle w:val="TAH"/>
            </w:pPr>
          </w:p>
        </w:tc>
        <w:tc>
          <w:tcPr>
            <w:tcW w:w="3969" w:type="dxa"/>
            <w:tcBorders>
              <w:top w:val="nil"/>
            </w:tcBorders>
          </w:tcPr>
          <w:p w14:paraId="68EE6F1B" w14:textId="77777777" w:rsidR="003467FA" w:rsidRPr="002E7042" w:rsidRDefault="003467FA" w:rsidP="003D7D35">
            <w:pPr>
              <w:pStyle w:val="TAH"/>
            </w:pPr>
          </w:p>
        </w:tc>
        <w:tc>
          <w:tcPr>
            <w:tcW w:w="709" w:type="dxa"/>
          </w:tcPr>
          <w:p w14:paraId="1E294B62" w14:textId="77777777" w:rsidR="003467FA" w:rsidRPr="002E7042" w:rsidRDefault="003467FA" w:rsidP="003D7D35">
            <w:pPr>
              <w:pStyle w:val="TAH"/>
            </w:pPr>
            <w:r w:rsidRPr="002E7042">
              <w:t>U - S</w:t>
            </w:r>
          </w:p>
        </w:tc>
        <w:tc>
          <w:tcPr>
            <w:tcW w:w="2977" w:type="dxa"/>
          </w:tcPr>
          <w:p w14:paraId="313DA9A5" w14:textId="77777777" w:rsidR="003467FA" w:rsidRPr="002E7042" w:rsidRDefault="003467FA" w:rsidP="003D7D35">
            <w:pPr>
              <w:pStyle w:val="TAH"/>
            </w:pPr>
            <w:r w:rsidRPr="002E7042">
              <w:t>Message</w:t>
            </w:r>
          </w:p>
        </w:tc>
        <w:tc>
          <w:tcPr>
            <w:tcW w:w="567" w:type="dxa"/>
            <w:tcBorders>
              <w:top w:val="nil"/>
            </w:tcBorders>
          </w:tcPr>
          <w:p w14:paraId="25A1FDE1" w14:textId="77777777" w:rsidR="003467FA" w:rsidRPr="002E7042" w:rsidRDefault="003467FA" w:rsidP="003D7D35">
            <w:pPr>
              <w:pStyle w:val="TAH"/>
            </w:pPr>
          </w:p>
        </w:tc>
        <w:tc>
          <w:tcPr>
            <w:tcW w:w="892" w:type="dxa"/>
            <w:tcBorders>
              <w:top w:val="nil"/>
            </w:tcBorders>
          </w:tcPr>
          <w:p w14:paraId="52955988" w14:textId="77777777" w:rsidR="003467FA" w:rsidRPr="002E7042" w:rsidRDefault="003467FA" w:rsidP="003D7D35">
            <w:pPr>
              <w:pStyle w:val="TAH"/>
            </w:pPr>
          </w:p>
        </w:tc>
      </w:tr>
      <w:tr w:rsidR="003467FA" w:rsidRPr="002E7042" w14:paraId="239BD170" w14:textId="77777777" w:rsidTr="003D7D35">
        <w:tc>
          <w:tcPr>
            <w:tcW w:w="648" w:type="dxa"/>
          </w:tcPr>
          <w:p w14:paraId="69D0A54B" w14:textId="77777777" w:rsidR="003467FA" w:rsidRPr="002E7042" w:rsidRDefault="003467FA" w:rsidP="003D7D35">
            <w:pPr>
              <w:pStyle w:val="TAC"/>
            </w:pPr>
            <w:r w:rsidRPr="002E7042">
              <w:t>1</w:t>
            </w:r>
          </w:p>
        </w:tc>
        <w:tc>
          <w:tcPr>
            <w:tcW w:w="3969" w:type="dxa"/>
          </w:tcPr>
          <w:p w14:paraId="04621713" w14:textId="77777777" w:rsidR="003467FA" w:rsidRPr="002E7042" w:rsidRDefault="003467FA" w:rsidP="003D7D35">
            <w:pPr>
              <w:pStyle w:val="TAL"/>
            </w:pPr>
            <w:r w:rsidRPr="002E7042">
              <w:t>Make the UE (MCPTT client) subscribe to affiliation status determination and later notifications for user A.</w:t>
            </w:r>
          </w:p>
          <w:p w14:paraId="421BEBCD" w14:textId="77777777" w:rsidR="003467FA" w:rsidRPr="002E7042" w:rsidRDefault="003467FA" w:rsidP="003D7D35">
            <w:pPr>
              <w:pStyle w:val="TAL"/>
            </w:pPr>
            <w:r w:rsidRPr="002E7042">
              <w:t>(NOTE 1)</w:t>
            </w:r>
          </w:p>
        </w:tc>
        <w:tc>
          <w:tcPr>
            <w:tcW w:w="709" w:type="dxa"/>
          </w:tcPr>
          <w:p w14:paraId="4431DE48" w14:textId="77777777" w:rsidR="003467FA" w:rsidRPr="002E7042" w:rsidRDefault="003467FA" w:rsidP="003D7D35">
            <w:pPr>
              <w:pStyle w:val="TAC"/>
            </w:pPr>
            <w:r w:rsidRPr="002E7042">
              <w:t>-</w:t>
            </w:r>
          </w:p>
        </w:tc>
        <w:tc>
          <w:tcPr>
            <w:tcW w:w="2977" w:type="dxa"/>
          </w:tcPr>
          <w:p w14:paraId="48293C95" w14:textId="77777777" w:rsidR="003467FA" w:rsidRPr="002E7042" w:rsidRDefault="003467FA" w:rsidP="003D7D35">
            <w:pPr>
              <w:pStyle w:val="TAL"/>
            </w:pPr>
            <w:r w:rsidRPr="002E7042">
              <w:t>-</w:t>
            </w:r>
          </w:p>
        </w:tc>
        <w:tc>
          <w:tcPr>
            <w:tcW w:w="567" w:type="dxa"/>
          </w:tcPr>
          <w:p w14:paraId="71060475" w14:textId="77777777" w:rsidR="003467FA" w:rsidRPr="002E7042" w:rsidRDefault="003467FA" w:rsidP="003D7D35">
            <w:pPr>
              <w:pStyle w:val="TAC"/>
            </w:pPr>
            <w:r w:rsidRPr="002E7042">
              <w:t>-</w:t>
            </w:r>
          </w:p>
        </w:tc>
        <w:tc>
          <w:tcPr>
            <w:tcW w:w="892" w:type="dxa"/>
          </w:tcPr>
          <w:p w14:paraId="0EE5DEAA" w14:textId="77777777" w:rsidR="003467FA" w:rsidRPr="002E7042" w:rsidRDefault="003467FA" w:rsidP="003D7D35">
            <w:pPr>
              <w:pStyle w:val="TAC"/>
            </w:pPr>
            <w:r w:rsidRPr="002E7042">
              <w:t>-</w:t>
            </w:r>
          </w:p>
        </w:tc>
      </w:tr>
      <w:tr w:rsidR="003467FA" w:rsidRPr="002E7042" w14:paraId="0C758EEB" w14:textId="77777777" w:rsidTr="003D7D35">
        <w:tc>
          <w:tcPr>
            <w:tcW w:w="648" w:type="dxa"/>
          </w:tcPr>
          <w:p w14:paraId="2BBE7993" w14:textId="77777777" w:rsidR="003467FA" w:rsidRPr="002E7042" w:rsidRDefault="003467FA" w:rsidP="003D7D35">
            <w:pPr>
              <w:pStyle w:val="TAC"/>
            </w:pPr>
            <w:r w:rsidRPr="002E7042">
              <w:t>2-4A</w:t>
            </w:r>
          </w:p>
        </w:tc>
        <w:tc>
          <w:tcPr>
            <w:tcW w:w="3969" w:type="dxa"/>
          </w:tcPr>
          <w:p w14:paraId="454AC59B" w14:textId="77777777" w:rsidR="003467FA" w:rsidRPr="002E7042" w:rsidRDefault="003467FA" w:rsidP="003D7D35">
            <w:pPr>
              <w:pStyle w:val="TAL"/>
              <w:rPr>
                <w:rFonts w:cs="Arial"/>
                <w:szCs w:val="18"/>
              </w:rPr>
            </w:pPr>
            <w:r w:rsidRPr="002E7042">
              <w:rPr>
                <w:rFonts w:cs="Arial"/>
                <w:szCs w:val="18"/>
              </w:rPr>
              <w:t xml:space="preserve">Check: Does the UE (MCPTT client) correctly </w:t>
            </w:r>
            <w:r w:rsidRPr="002E7042">
              <w:t>perform steps 2-5 of procedure 'MCX Subscription and Notification' as described in TS 36.579-1 [2] Table 5.3.29.3-1</w:t>
            </w:r>
            <w:r w:rsidRPr="002E7042">
              <w:rPr>
                <w:rFonts w:cs="Arial"/>
                <w:szCs w:val="18"/>
              </w:rPr>
              <w:t xml:space="preserve"> to subscribe to its own affiliation status changes?</w:t>
            </w:r>
          </w:p>
        </w:tc>
        <w:tc>
          <w:tcPr>
            <w:tcW w:w="709" w:type="dxa"/>
          </w:tcPr>
          <w:p w14:paraId="608BB6E7" w14:textId="77777777" w:rsidR="003467FA" w:rsidRPr="002E7042" w:rsidRDefault="003467FA" w:rsidP="003D7D35">
            <w:pPr>
              <w:pStyle w:val="TAC"/>
            </w:pPr>
            <w:r w:rsidRPr="002E7042">
              <w:t>-</w:t>
            </w:r>
          </w:p>
        </w:tc>
        <w:tc>
          <w:tcPr>
            <w:tcW w:w="2977" w:type="dxa"/>
          </w:tcPr>
          <w:p w14:paraId="6AF4B5D3" w14:textId="77777777" w:rsidR="003467FA" w:rsidRPr="002E7042" w:rsidRDefault="003467FA" w:rsidP="003D7D35">
            <w:pPr>
              <w:pStyle w:val="TAL"/>
            </w:pPr>
            <w:r w:rsidRPr="002E7042">
              <w:t>-</w:t>
            </w:r>
          </w:p>
        </w:tc>
        <w:tc>
          <w:tcPr>
            <w:tcW w:w="567" w:type="dxa"/>
          </w:tcPr>
          <w:p w14:paraId="48F04DCC" w14:textId="77777777" w:rsidR="003467FA" w:rsidRPr="002E7042" w:rsidRDefault="003467FA" w:rsidP="003D7D35">
            <w:pPr>
              <w:pStyle w:val="TAC"/>
            </w:pPr>
            <w:r w:rsidRPr="002E7042">
              <w:t>1</w:t>
            </w:r>
          </w:p>
        </w:tc>
        <w:tc>
          <w:tcPr>
            <w:tcW w:w="892" w:type="dxa"/>
          </w:tcPr>
          <w:p w14:paraId="45E5658C" w14:textId="77777777" w:rsidR="003467FA" w:rsidRPr="002E7042" w:rsidRDefault="003467FA" w:rsidP="003D7D35">
            <w:pPr>
              <w:pStyle w:val="TAC"/>
            </w:pPr>
            <w:r w:rsidRPr="002E7042">
              <w:t>P</w:t>
            </w:r>
          </w:p>
        </w:tc>
      </w:tr>
      <w:tr w:rsidR="003467FA" w:rsidRPr="002E7042" w14:paraId="49A04B22" w14:textId="77777777" w:rsidTr="003D7D35">
        <w:tc>
          <w:tcPr>
            <w:tcW w:w="648" w:type="dxa"/>
          </w:tcPr>
          <w:p w14:paraId="14F885CC" w14:textId="77777777" w:rsidR="003467FA" w:rsidRPr="002E7042" w:rsidRDefault="003467FA" w:rsidP="003D7D35">
            <w:pPr>
              <w:pStyle w:val="TAC"/>
            </w:pPr>
            <w:r w:rsidRPr="002E7042">
              <w:t>4B</w:t>
            </w:r>
          </w:p>
        </w:tc>
        <w:tc>
          <w:tcPr>
            <w:tcW w:w="3969" w:type="dxa"/>
          </w:tcPr>
          <w:p w14:paraId="1D318DF9" w14:textId="77777777" w:rsidR="003467FA" w:rsidRPr="002E7042" w:rsidRDefault="003467FA" w:rsidP="003D7D35">
            <w:pPr>
              <w:pStyle w:val="TAL"/>
            </w:pPr>
            <w:r w:rsidRPr="002E7042">
              <w:t>Check: Does the UE (MCPTT client) notify the user of being affiliated with group A?</w:t>
            </w:r>
          </w:p>
          <w:p w14:paraId="1120390A" w14:textId="77777777" w:rsidR="003467FA" w:rsidRPr="002E7042" w:rsidRDefault="003467FA" w:rsidP="003D7D35">
            <w:pPr>
              <w:pStyle w:val="TAL"/>
            </w:pPr>
            <w:r w:rsidRPr="002E7042">
              <w:t>(NOTE 1)</w:t>
            </w:r>
          </w:p>
        </w:tc>
        <w:tc>
          <w:tcPr>
            <w:tcW w:w="709" w:type="dxa"/>
          </w:tcPr>
          <w:p w14:paraId="1C38F539" w14:textId="77777777" w:rsidR="003467FA" w:rsidRPr="002E7042" w:rsidRDefault="003467FA" w:rsidP="003D7D35">
            <w:pPr>
              <w:pStyle w:val="TAC"/>
            </w:pPr>
            <w:r w:rsidRPr="002E7042">
              <w:t>-</w:t>
            </w:r>
          </w:p>
        </w:tc>
        <w:tc>
          <w:tcPr>
            <w:tcW w:w="2977" w:type="dxa"/>
          </w:tcPr>
          <w:p w14:paraId="50245536" w14:textId="77777777" w:rsidR="003467FA" w:rsidRPr="002E7042" w:rsidRDefault="003467FA" w:rsidP="003D7D35">
            <w:pPr>
              <w:pStyle w:val="TAL"/>
            </w:pPr>
            <w:r w:rsidRPr="002E7042">
              <w:t>-</w:t>
            </w:r>
          </w:p>
        </w:tc>
        <w:tc>
          <w:tcPr>
            <w:tcW w:w="567" w:type="dxa"/>
          </w:tcPr>
          <w:p w14:paraId="1CE5D9BA" w14:textId="77777777" w:rsidR="003467FA" w:rsidRPr="002E7042" w:rsidRDefault="003467FA" w:rsidP="003D7D35">
            <w:pPr>
              <w:pStyle w:val="TAC"/>
            </w:pPr>
            <w:r w:rsidRPr="002E7042">
              <w:t>1</w:t>
            </w:r>
          </w:p>
        </w:tc>
        <w:tc>
          <w:tcPr>
            <w:tcW w:w="892" w:type="dxa"/>
          </w:tcPr>
          <w:p w14:paraId="38DE77A2" w14:textId="77777777" w:rsidR="003467FA" w:rsidRPr="002E7042" w:rsidRDefault="003467FA" w:rsidP="003D7D35">
            <w:pPr>
              <w:pStyle w:val="TAC"/>
            </w:pPr>
            <w:r w:rsidRPr="002E7042">
              <w:t>P</w:t>
            </w:r>
          </w:p>
        </w:tc>
      </w:tr>
      <w:tr w:rsidR="003467FA" w:rsidRPr="002E7042" w14:paraId="3EDECF50" w14:textId="77777777" w:rsidTr="003D7D35">
        <w:tc>
          <w:tcPr>
            <w:tcW w:w="648" w:type="dxa"/>
          </w:tcPr>
          <w:p w14:paraId="256F238E" w14:textId="77777777" w:rsidR="003467FA" w:rsidRPr="002E7042" w:rsidRDefault="003467FA" w:rsidP="003D7D35">
            <w:pPr>
              <w:pStyle w:val="TAC"/>
            </w:pPr>
            <w:r w:rsidRPr="002E7042">
              <w:t>4C</w:t>
            </w:r>
          </w:p>
        </w:tc>
        <w:tc>
          <w:tcPr>
            <w:tcW w:w="3969" w:type="dxa"/>
          </w:tcPr>
          <w:p w14:paraId="33B3CE03" w14:textId="77777777" w:rsidR="003467FA" w:rsidRPr="002E7042" w:rsidRDefault="003467FA" w:rsidP="003D7D35">
            <w:pPr>
              <w:pStyle w:val="TAL"/>
            </w:pPr>
            <w:r w:rsidRPr="002E7042">
              <w:t>Make the UE (MCPTT client) request de-affiliation of user A from group A.</w:t>
            </w:r>
          </w:p>
          <w:p w14:paraId="13F31140" w14:textId="77777777" w:rsidR="003467FA" w:rsidRPr="002E7042" w:rsidRDefault="003467FA" w:rsidP="003D7D35">
            <w:pPr>
              <w:pStyle w:val="TAL"/>
            </w:pPr>
            <w:r w:rsidRPr="002E7042">
              <w:t>(NOTE 1)</w:t>
            </w:r>
          </w:p>
        </w:tc>
        <w:tc>
          <w:tcPr>
            <w:tcW w:w="709" w:type="dxa"/>
          </w:tcPr>
          <w:p w14:paraId="6EE974A7" w14:textId="77777777" w:rsidR="003467FA" w:rsidRPr="002E7042" w:rsidRDefault="003467FA" w:rsidP="003D7D35">
            <w:pPr>
              <w:pStyle w:val="TAC"/>
            </w:pPr>
            <w:r w:rsidRPr="002E7042">
              <w:t>-</w:t>
            </w:r>
          </w:p>
        </w:tc>
        <w:tc>
          <w:tcPr>
            <w:tcW w:w="2977" w:type="dxa"/>
          </w:tcPr>
          <w:p w14:paraId="0D2D118C" w14:textId="77777777" w:rsidR="003467FA" w:rsidRPr="002E7042" w:rsidRDefault="003467FA" w:rsidP="003D7D35">
            <w:pPr>
              <w:pStyle w:val="TAL"/>
            </w:pPr>
            <w:r w:rsidRPr="002E7042">
              <w:t>-</w:t>
            </w:r>
          </w:p>
        </w:tc>
        <w:tc>
          <w:tcPr>
            <w:tcW w:w="567" w:type="dxa"/>
          </w:tcPr>
          <w:p w14:paraId="1506EA79" w14:textId="77777777" w:rsidR="003467FA" w:rsidRPr="002E7042" w:rsidRDefault="003467FA" w:rsidP="003D7D35">
            <w:pPr>
              <w:pStyle w:val="TAC"/>
            </w:pPr>
            <w:r w:rsidRPr="002E7042">
              <w:t>-</w:t>
            </w:r>
          </w:p>
        </w:tc>
        <w:tc>
          <w:tcPr>
            <w:tcW w:w="892" w:type="dxa"/>
          </w:tcPr>
          <w:p w14:paraId="455DE9CA" w14:textId="77777777" w:rsidR="003467FA" w:rsidRPr="002E7042" w:rsidRDefault="003467FA" w:rsidP="003D7D35">
            <w:pPr>
              <w:pStyle w:val="TAC"/>
            </w:pPr>
            <w:r w:rsidRPr="002E7042">
              <w:t>-</w:t>
            </w:r>
          </w:p>
        </w:tc>
      </w:tr>
      <w:tr w:rsidR="003467FA" w:rsidRPr="002E7042" w14:paraId="6353D5B3" w14:textId="77777777" w:rsidTr="003D7D35">
        <w:tc>
          <w:tcPr>
            <w:tcW w:w="648" w:type="dxa"/>
          </w:tcPr>
          <w:p w14:paraId="04C3FD3E" w14:textId="77777777" w:rsidR="003467FA" w:rsidRPr="002E7042" w:rsidRDefault="003467FA" w:rsidP="003D7D35">
            <w:pPr>
              <w:pStyle w:val="TAC"/>
            </w:pPr>
            <w:r w:rsidRPr="002E7042">
              <w:t>4D-4I</w:t>
            </w:r>
          </w:p>
        </w:tc>
        <w:tc>
          <w:tcPr>
            <w:tcW w:w="3969" w:type="dxa"/>
          </w:tcPr>
          <w:p w14:paraId="6DD6EA72" w14:textId="77777777" w:rsidR="003467FA" w:rsidRPr="002E7042" w:rsidRDefault="003467FA" w:rsidP="003D7D35">
            <w:pPr>
              <w:pStyle w:val="TAL"/>
              <w:rPr>
                <w:rFonts w:cs="Arial"/>
                <w:szCs w:val="18"/>
              </w:rPr>
            </w:pPr>
            <w:r w:rsidRPr="002E7042">
              <w:rPr>
                <w:rFonts w:cs="Arial"/>
                <w:szCs w:val="18"/>
              </w:rPr>
              <w:t>Check: Does the UE (MCPTT client) c</w:t>
            </w:r>
            <w:r w:rsidRPr="002E7042">
              <w:t>orrectly perform steps 2-7 of procedure 'MCX Group Affiliation status change' as described in TS 36.579-1 [2] Table 5.3.34.3-1</w:t>
            </w:r>
            <w:r w:rsidRPr="002E7042">
              <w:rPr>
                <w:rFonts w:cs="Arial"/>
                <w:szCs w:val="18"/>
              </w:rPr>
              <w:t xml:space="preserve"> to de-affiliate with group A?</w:t>
            </w:r>
          </w:p>
        </w:tc>
        <w:tc>
          <w:tcPr>
            <w:tcW w:w="709" w:type="dxa"/>
          </w:tcPr>
          <w:p w14:paraId="68ECF6B8" w14:textId="77777777" w:rsidR="003467FA" w:rsidRPr="002E7042" w:rsidRDefault="003467FA" w:rsidP="003D7D35">
            <w:pPr>
              <w:pStyle w:val="TAC"/>
            </w:pPr>
            <w:r w:rsidRPr="002E7042">
              <w:t>-</w:t>
            </w:r>
          </w:p>
        </w:tc>
        <w:tc>
          <w:tcPr>
            <w:tcW w:w="2977" w:type="dxa"/>
          </w:tcPr>
          <w:p w14:paraId="65C1F2D8" w14:textId="77777777" w:rsidR="003467FA" w:rsidRPr="002E7042" w:rsidRDefault="003467FA" w:rsidP="003D7D35">
            <w:pPr>
              <w:pStyle w:val="TAL"/>
            </w:pPr>
            <w:r w:rsidRPr="002E7042">
              <w:t>-</w:t>
            </w:r>
          </w:p>
        </w:tc>
        <w:tc>
          <w:tcPr>
            <w:tcW w:w="567" w:type="dxa"/>
          </w:tcPr>
          <w:p w14:paraId="5C8E27ED" w14:textId="77777777" w:rsidR="003467FA" w:rsidRPr="002E7042" w:rsidRDefault="003467FA" w:rsidP="003D7D35">
            <w:pPr>
              <w:pStyle w:val="TAC"/>
            </w:pPr>
            <w:r w:rsidRPr="002E7042">
              <w:t>8</w:t>
            </w:r>
          </w:p>
        </w:tc>
        <w:tc>
          <w:tcPr>
            <w:tcW w:w="892" w:type="dxa"/>
          </w:tcPr>
          <w:p w14:paraId="549E98AC" w14:textId="77777777" w:rsidR="003467FA" w:rsidRPr="002E7042" w:rsidRDefault="003467FA" w:rsidP="003D7D35">
            <w:pPr>
              <w:pStyle w:val="TAC"/>
            </w:pPr>
            <w:r w:rsidRPr="002E7042">
              <w:t>P</w:t>
            </w:r>
          </w:p>
        </w:tc>
      </w:tr>
      <w:tr w:rsidR="003467FA" w:rsidRPr="002E7042" w14:paraId="11736DB4" w14:textId="77777777" w:rsidTr="003D7D35">
        <w:tc>
          <w:tcPr>
            <w:tcW w:w="648" w:type="dxa"/>
          </w:tcPr>
          <w:p w14:paraId="223A1E5A" w14:textId="77777777" w:rsidR="003467FA" w:rsidRPr="002E7042" w:rsidRDefault="003467FA" w:rsidP="003D7D35">
            <w:pPr>
              <w:pStyle w:val="TAC"/>
            </w:pPr>
            <w:r w:rsidRPr="002E7042">
              <w:t>4J</w:t>
            </w:r>
          </w:p>
        </w:tc>
        <w:tc>
          <w:tcPr>
            <w:tcW w:w="3969" w:type="dxa"/>
          </w:tcPr>
          <w:p w14:paraId="2AAB32DF" w14:textId="77777777" w:rsidR="003467FA" w:rsidRPr="002E7042" w:rsidRDefault="003467FA" w:rsidP="003D7D35">
            <w:pPr>
              <w:pStyle w:val="TAL"/>
            </w:pPr>
            <w:r w:rsidRPr="002E7042">
              <w:t>Check: Does the UE (MCPTT client) notify the user of being no longer affiliated with group A?</w:t>
            </w:r>
          </w:p>
          <w:p w14:paraId="04CB5621" w14:textId="77777777" w:rsidR="003467FA" w:rsidRPr="002E7042" w:rsidRDefault="003467FA" w:rsidP="003D7D35">
            <w:pPr>
              <w:pStyle w:val="TAL"/>
            </w:pPr>
            <w:r w:rsidRPr="002E7042">
              <w:t>(NOTE 1)</w:t>
            </w:r>
          </w:p>
        </w:tc>
        <w:tc>
          <w:tcPr>
            <w:tcW w:w="709" w:type="dxa"/>
          </w:tcPr>
          <w:p w14:paraId="07B3DD8C" w14:textId="77777777" w:rsidR="003467FA" w:rsidRPr="002E7042" w:rsidRDefault="003467FA" w:rsidP="003D7D35">
            <w:pPr>
              <w:pStyle w:val="TAC"/>
            </w:pPr>
            <w:r w:rsidRPr="002E7042">
              <w:t>-</w:t>
            </w:r>
          </w:p>
        </w:tc>
        <w:tc>
          <w:tcPr>
            <w:tcW w:w="2977" w:type="dxa"/>
          </w:tcPr>
          <w:p w14:paraId="1A47081F" w14:textId="77777777" w:rsidR="003467FA" w:rsidRPr="002E7042" w:rsidRDefault="003467FA" w:rsidP="003D7D35">
            <w:pPr>
              <w:pStyle w:val="TAL"/>
            </w:pPr>
            <w:r w:rsidRPr="002E7042">
              <w:t>-</w:t>
            </w:r>
          </w:p>
        </w:tc>
        <w:tc>
          <w:tcPr>
            <w:tcW w:w="567" w:type="dxa"/>
          </w:tcPr>
          <w:p w14:paraId="320F52F2" w14:textId="77777777" w:rsidR="003467FA" w:rsidRPr="002E7042" w:rsidRDefault="003467FA" w:rsidP="003D7D35">
            <w:pPr>
              <w:pStyle w:val="TAC"/>
            </w:pPr>
            <w:r w:rsidRPr="002E7042">
              <w:t>1</w:t>
            </w:r>
          </w:p>
        </w:tc>
        <w:tc>
          <w:tcPr>
            <w:tcW w:w="892" w:type="dxa"/>
          </w:tcPr>
          <w:p w14:paraId="10EDE4E9" w14:textId="77777777" w:rsidR="003467FA" w:rsidRPr="002E7042" w:rsidRDefault="003467FA" w:rsidP="003D7D35">
            <w:pPr>
              <w:pStyle w:val="TAC"/>
            </w:pPr>
            <w:r w:rsidRPr="002E7042">
              <w:t>P</w:t>
            </w:r>
          </w:p>
        </w:tc>
      </w:tr>
      <w:tr w:rsidR="003467FA" w:rsidRPr="002E7042" w14:paraId="204DBBDA" w14:textId="77777777" w:rsidTr="003D7D35">
        <w:tc>
          <w:tcPr>
            <w:tcW w:w="648" w:type="dxa"/>
          </w:tcPr>
          <w:p w14:paraId="14444891" w14:textId="77777777" w:rsidR="003467FA" w:rsidRPr="002E7042" w:rsidRDefault="003467FA" w:rsidP="003D7D35">
            <w:pPr>
              <w:pStyle w:val="TAC"/>
            </w:pPr>
            <w:r w:rsidRPr="002E7042">
              <w:t>5</w:t>
            </w:r>
          </w:p>
        </w:tc>
        <w:tc>
          <w:tcPr>
            <w:tcW w:w="3969" w:type="dxa"/>
          </w:tcPr>
          <w:p w14:paraId="1AA0A2AB" w14:textId="77777777" w:rsidR="003467FA" w:rsidRPr="002E7042" w:rsidRDefault="003467FA" w:rsidP="003D7D35">
            <w:pPr>
              <w:pStyle w:val="TAL"/>
            </w:pPr>
            <w:r w:rsidRPr="002E7042">
              <w:t>Make the UE (MCPTT client) request affiliation of user A to group A.</w:t>
            </w:r>
          </w:p>
          <w:p w14:paraId="1F8D323F" w14:textId="77777777" w:rsidR="003467FA" w:rsidRPr="002E7042" w:rsidRDefault="003467FA" w:rsidP="003D7D35">
            <w:pPr>
              <w:pStyle w:val="TAL"/>
            </w:pPr>
            <w:r w:rsidRPr="002E7042">
              <w:t>(NOTE 1)</w:t>
            </w:r>
          </w:p>
        </w:tc>
        <w:tc>
          <w:tcPr>
            <w:tcW w:w="709" w:type="dxa"/>
          </w:tcPr>
          <w:p w14:paraId="06CD503D" w14:textId="77777777" w:rsidR="003467FA" w:rsidRPr="002E7042" w:rsidRDefault="003467FA" w:rsidP="003D7D35">
            <w:pPr>
              <w:pStyle w:val="TAC"/>
            </w:pPr>
            <w:r w:rsidRPr="002E7042">
              <w:t>-</w:t>
            </w:r>
          </w:p>
        </w:tc>
        <w:tc>
          <w:tcPr>
            <w:tcW w:w="2977" w:type="dxa"/>
          </w:tcPr>
          <w:p w14:paraId="0D8BF43A" w14:textId="77777777" w:rsidR="003467FA" w:rsidRPr="002E7042" w:rsidRDefault="003467FA" w:rsidP="003D7D35">
            <w:pPr>
              <w:pStyle w:val="TAL"/>
            </w:pPr>
            <w:r w:rsidRPr="002E7042">
              <w:t>-</w:t>
            </w:r>
          </w:p>
        </w:tc>
        <w:tc>
          <w:tcPr>
            <w:tcW w:w="567" w:type="dxa"/>
          </w:tcPr>
          <w:p w14:paraId="4D251429" w14:textId="77777777" w:rsidR="003467FA" w:rsidRPr="002E7042" w:rsidRDefault="003467FA" w:rsidP="003D7D35">
            <w:pPr>
              <w:pStyle w:val="TAC"/>
            </w:pPr>
            <w:r w:rsidRPr="002E7042">
              <w:t>-</w:t>
            </w:r>
          </w:p>
        </w:tc>
        <w:tc>
          <w:tcPr>
            <w:tcW w:w="892" w:type="dxa"/>
          </w:tcPr>
          <w:p w14:paraId="2283407D" w14:textId="77777777" w:rsidR="003467FA" w:rsidRPr="002E7042" w:rsidRDefault="003467FA" w:rsidP="003D7D35">
            <w:pPr>
              <w:pStyle w:val="TAC"/>
            </w:pPr>
            <w:r w:rsidRPr="002E7042">
              <w:t>-</w:t>
            </w:r>
          </w:p>
        </w:tc>
      </w:tr>
      <w:tr w:rsidR="003467FA" w:rsidRPr="002E7042" w14:paraId="02ABBEEE" w14:textId="77777777" w:rsidTr="003D7D35">
        <w:tc>
          <w:tcPr>
            <w:tcW w:w="648" w:type="dxa"/>
          </w:tcPr>
          <w:p w14:paraId="612C55C3" w14:textId="77777777" w:rsidR="003467FA" w:rsidRPr="002E7042" w:rsidRDefault="003467FA" w:rsidP="003D7D35">
            <w:pPr>
              <w:pStyle w:val="TAC"/>
            </w:pPr>
            <w:r w:rsidRPr="002E7042">
              <w:t>6-9A</w:t>
            </w:r>
          </w:p>
        </w:tc>
        <w:tc>
          <w:tcPr>
            <w:tcW w:w="3969" w:type="dxa"/>
          </w:tcPr>
          <w:p w14:paraId="7CE30330" w14:textId="77777777" w:rsidR="003467FA" w:rsidRPr="002E7042" w:rsidRDefault="003467FA" w:rsidP="003D7D35">
            <w:pPr>
              <w:pStyle w:val="TAL"/>
              <w:rPr>
                <w:rFonts w:cs="Arial"/>
                <w:szCs w:val="18"/>
              </w:rPr>
            </w:pPr>
            <w:r w:rsidRPr="002E7042">
              <w:rPr>
                <w:rFonts w:cs="Arial"/>
                <w:szCs w:val="18"/>
              </w:rPr>
              <w:t>Check: Does the UE (MCPTT client) c</w:t>
            </w:r>
            <w:r w:rsidRPr="002E7042">
              <w:t>orrectly perform steps 2-7 of procedure 'MCX Group Affiliation status change' as described in TS 36.579-1 [2] Table 5.3.34.3-1</w:t>
            </w:r>
            <w:r w:rsidRPr="002E7042">
              <w:rPr>
                <w:rFonts w:cs="Arial"/>
                <w:szCs w:val="18"/>
              </w:rPr>
              <w:t xml:space="preserve"> to affiliate with group A?</w:t>
            </w:r>
          </w:p>
        </w:tc>
        <w:tc>
          <w:tcPr>
            <w:tcW w:w="709" w:type="dxa"/>
          </w:tcPr>
          <w:p w14:paraId="2BFE311D" w14:textId="77777777" w:rsidR="003467FA" w:rsidRPr="002E7042" w:rsidRDefault="003467FA" w:rsidP="003D7D35">
            <w:pPr>
              <w:pStyle w:val="TAC"/>
            </w:pPr>
            <w:r w:rsidRPr="002E7042">
              <w:t>-</w:t>
            </w:r>
          </w:p>
        </w:tc>
        <w:tc>
          <w:tcPr>
            <w:tcW w:w="2977" w:type="dxa"/>
          </w:tcPr>
          <w:p w14:paraId="51AEF5EF" w14:textId="77777777" w:rsidR="003467FA" w:rsidRPr="002E7042" w:rsidRDefault="003467FA" w:rsidP="003D7D35">
            <w:pPr>
              <w:pStyle w:val="TAL"/>
            </w:pPr>
            <w:r w:rsidRPr="002E7042">
              <w:t>-</w:t>
            </w:r>
          </w:p>
        </w:tc>
        <w:tc>
          <w:tcPr>
            <w:tcW w:w="567" w:type="dxa"/>
          </w:tcPr>
          <w:p w14:paraId="401DA7D8" w14:textId="77777777" w:rsidR="003467FA" w:rsidRPr="002E7042" w:rsidRDefault="003467FA" w:rsidP="003D7D35">
            <w:pPr>
              <w:pStyle w:val="TAC"/>
            </w:pPr>
            <w:r w:rsidRPr="002E7042">
              <w:t>2</w:t>
            </w:r>
          </w:p>
        </w:tc>
        <w:tc>
          <w:tcPr>
            <w:tcW w:w="892" w:type="dxa"/>
          </w:tcPr>
          <w:p w14:paraId="4CBCD106" w14:textId="77777777" w:rsidR="003467FA" w:rsidRPr="002E7042" w:rsidRDefault="003467FA" w:rsidP="003D7D35">
            <w:pPr>
              <w:pStyle w:val="TAC"/>
            </w:pPr>
            <w:r w:rsidRPr="002E7042">
              <w:t>P</w:t>
            </w:r>
          </w:p>
        </w:tc>
      </w:tr>
      <w:tr w:rsidR="003467FA" w:rsidRPr="002E7042" w14:paraId="4C64E2BB" w14:textId="77777777" w:rsidTr="003D7D35">
        <w:tc>
          <w:tcPr>
            <w:tcW w:w="648" w:type="dxa"/>
          </w:tcPr>
          <w:p w14:paraId="11C86B95" w14:textId="77777777" w:rsidR="003467FA" w:rsidRPr="002E7042" w:rsidRDefault="003467FA" w:rsidP="003D7D35">
            <w:pPr>
              <w:pStyle w:val="TAC"/>
            </w:pPr>
            <w:r w:rsidRPr="002E7042">
              <w:t>10</w:t>
            </w:r>
          </w:p>
        </w:tc>
        <w:tc>
          <w:tcPr>
            <w:tcW w:w="3969" w:type="dxa"/>
          </w:tcPr>
          <w:p w14:paraId="50D3F2AB" w14:textId="77777777" w:rsidR="003467FA" w:rsidRPr="002E7042" w:rsidRDefault="003467FA" w:rsidP="003D7D35">
            <w:pPr>
              <w:pStyle w:val="TAL"/>
            </w:pPr>
            <w:r w:rsidRPr="002E7042">
              <w:t>Check: Does the UE (MCPTT client) notify the user of being affiliated with group A?</w:t>
            </w:r>
          </w:p>
          <w:p w14:paraId="6E117C29" w14:textId="77777777" w:rsidR="003467FA" w:rsidRPr="002E7042" w:rsidRDefault="003467FA" w:rsidP="003D7D35">
            <w:pPr>
              <w:pStyle w:val="TAL"/>
            </w:pPr>
            <w:r w:rsidRPr="002E7042">
              <w:t>(NOTE 1)</w:t>
            </w:r>
          </w:p>
        </w:tc>
        <w:tc>
          <w:tcPr>
            <w:tcW w:w="709" w:type="dxa"/>
          </w:tcPr>
          <w:p w14:paraId="2FD51C45" w14:textId="77777777" w:rsidR="003467FA" w:rsidRPr="002E7042" w:rsidRDefault="003467FA" w:rsidP="003D7D35">
            <w:pPr>
              <w:pStyle w:val="TAC"/>
            </w:pPr>
            <w:r w:rsidRPr="002E7042">
              <w:t>-</w:t>
            </w:r>
          </w:p>
        </w:tc>
        <w:tc>
          <w:tcPr>
            <w:tcW w:w="2977" w:type="dxa"/>
          </w:tcPr>
          <w:p w14:paraId="1DAA41C9" w14:textId="77777777" w:rsidR="003467FA" w:rsidRPr="002E7042" w:rsidRDefault="003467FA" w:rsidP="003D7D35">
            <w:pPr>
              <w:pStyle w:val="TAL"/>
            </w:pPr>
            <w:r w:rsidRPr="002E7042">
              <w:t>-</w:t>
            </w:r>
          </w:p>
        </w:tc>
        <w:tc>
          <w:tcPr>
            <w:tcW w:w="567" w:type="dxa"/>
          </w:tcPr>
          <w:p w14:paraId="27AA70C5" w14:textId="77777777" w:rsidR="003467FA" w:rsidRPr="002E7042" w:rsidRDefault="003467FA" w:rsidP="003D7D35">
            <w:pPr>
              <w:pStyle w:val="TAC"/>
            </w:pPr>
            <w:r w:rsidRPr="002E7042">
              <w:t>1</w:t>
            </w:r>
          </w:p>
        </w:tc>
        <w:tc>
          <w:tcPr>
            <w:tcW w:w="892" w:type="dxa"/>
          </w:tcPr>
          <w:p w14:paraId="50B50A9C" w14:textId="77777777" w:rsidR="003467FA" w:rsidRPr="002E7042" w:rsidRDefault="003467FA" w:rsidP="003D7D35">
            <w:pPr>
              <w:pStyle w:val="TAC"/>
            </w:pPr>
            <w:r w:rsidRPr="002E7042">
              <w:t>P</w:t>
            </w:r>
          </w:p>
        </w:tc>
      </w:tr>
      <w:tr w:rsidR="003467FA" w:rsidRPr="002E7042" w14:paraId="00317C1C" w14:textId="77777777" w:rsidTr="003D7D35">
        <w:tc>
          <w:tcPr>
            <w:tcW w:w="648" w:type="dxa"/>
          </w:tcPr>
          <w:p w14:paraId="555AF487" w14:textId="77777777" w:rsidR="003467FA" w:rsidRPr="002E7042" w:rsidRDefault="003467FA" w:rsidP="003D7D35">
            <w:pPr>
              <w:pStyle w:val="TAC"/>
            </w:pPr>
            <w:r w:rsidRPr="002E7042">
              <w:t>11</w:t>
            </w:r>
          </w:p>
        </w:tc>
        <w:tc>
          <w:tcPr>
            <w:tcW w:w="3969" w:type="dxa"/>
          </w:tcPr>
          <w:p w14:paraId="1D63BBA8" w14:textId="77777777" w:rsidR="003467FA" w:rsidRPr="002E7042" w:rsidRDefault="003467FA" w:rsidP="003D7D35">
            <w:pPr>
              <w:pStyle w:val="TAL"/>
            </w:pPr>
            <w:r w:rsidRPr="002E7042">
              <w:t>Make the UE (MCPTT client) subscribe to affiliation status determination and later notifications for targeted user B.</w:t>
            </w:r>
          </w:p>
          <w:p w14:paraId="1622E2FE" w14:textId="77777777" w:rsidR="003467FA" w:rsidRPr="002E7042" w:rsidRDefault="003467FA" w:rsidP="003D7D35">
            <w:pPr>
              <w:pStyle w:val="TAL"/>
            </w:pPr>
            <w:r w:rsidRPr="002E7042">
              <w:t>(NOTE 1)</w:t>
            </w:r>
          </w:p>
        </w:tc>
        <w:tc>
          <w:tcPr>
            <w:tcW w:w="709" w:type="dxa"/>
          </w:tcPr>
          <w:p w14:paraId="536ADE46" w14:textId="77777777" w:rsidR="003467FA" w:rsidRPr="002E7042" w:rsidRDefault="003467FA" w:rsidP="003D7D35">
            <w:pPr>
              <w:pStyle w:val="TAC"/>
            </w:pPr>
            <w:r w:rsidRPr="002E7042">
              <w:t>-</w:t>
            </w:r>
          </w:p>
        </w:tc>
        <w:tc>
          <w:tcPr>
            <w:tcW w:w="2977" w:type="dxa"/>
          </w:tcPr>
          <w:p w14:paraId="45DDFF84" w14:textId="77777777" w:rsidR="003467FA" w:rsidRPr="002E7042" w:rsidRDefault="003467FA" w:rsidP="003D7D35">
            <w:pPr>
              <w:pStyle w:val="TAL"/>
            </w:pPr>
            <w:r w:rsidRPr="002E7042">
              <w:t>-</w:t>
            </w:r>
          </w:p>
        </w:tc>
        <w:tc>
          <w:tcPr>
            <w:tcW w:w="567" w:type="dxa"/>
          </w:tcPr>
          <w:p w14:paraId="70A04DDB" w14:textId="77777777" w:rsidR="003467FA" w:rsidRPr="002E7042" w:rsidRDefault="003467FA" w:rsidP="003D7D35">
            <w:pPr>
              <w:pStyle w:val="TAC"/>
            </w:pPr>
            <w:r w:rsidRPr="002E7042">
              <w:t>-</w:t>
            </w:r>
          </w:p>
        </w:tc>
        <w:tc>
          <w:tcPr>
            <w:tcW w:w="892" w:type="dxa"/>
          </w:tcPr>
          <w:p w14:paraId="50D7C1C5" w14:textId="77777777" w:rsidR="003467FA" w:rsidRPr="002E7042" w:rsidRDefault="003467FA" w:rsidP="003D7D35">
            <w:pPr>
              <w:pStyle w:val="TAC"/>
            </w:pPr>
            <w:r w:rsidRPr="002E7042">
              <w:t>-</w:t>
            </w:r>
          </w:p>
        </w:tc>
      </w:tr>
      <w:tr w:rsidR="003467FA" w:rsidRPr="002E7042" w14:paraId="1B302AC1" w14:textId="77777777" w:rsidTr="003D7D35">
        <w:tc>
          <w:tcPr>
            <w:tcW w:w="648" w:type="dxa"/>
          </w:tcPr>
          <w:p w14:paraId="0572F3F9" w14:textId="77777777" w:rsidR="003467FA" w:rsidRPr="002E7042" w:rsidRDefault="003467FA" w:rsidP="003D7D35">
            <w:pPr>
              <w:pStyle w:val="TAC"/>
            </w:pPr>
            <w:r w:rsidRPr="002E7042">
              <w:t>12-13B</w:t>
            </w:r>
          </w:p>
        </w:tc>
        <w:tc>
          <w:tcPr>
            <w:tcW w:w="3969" w:type="dxa"/>
          </w:tcPr>
          <w:p w14:paraId="26065AF9" w14:textId="77777777" w:rsidR="003467FA" w:rsidRPr="002E7042" w:rsidRDefault="003467FA" w:rsidP="003D7D35">
            <w:pPr>
              <w:pStyle w:val="TAL"/>
              <w:rPr>
                <w:rFonts w:cs="Arial"/>
                <w:szCs w:val="18"/>
              </w:rPr>
            </w:pPr>
            <w:r w:rsidRPr="002E7042">
              <w:rPr>
                <w:rFonts w:cs="Arial"/>
                <w:szCs w:val="18"/>
              </w:rPr>
              <w:t xml:space="preserve">Check: Does the UE (MCPTT client) correctly </w:t>
            </w:r>
            <w:r w:rsidRPr="002E7042">
              <w:t>perform steps 2-5 of procedure 'MCX Subscription and Notification' as described in TS 36.579-1 [2] Table 5.3.29.3-1</w:t>
            </w:r>
            <w:r w:rsidRPr="002E7042">
              <w:rPr>
                <w:rFonts w:cs="Arial"/>
                <w:szCs w:val="18"/>
              </w:rPr>
              <w:t xml:space="preserve"> to subscribe to affiliation status changes of a target user? </w:t>
            </w:r>
          </w:p>
        </w:tc>
        <w:tc>
          <w:tcPr>
            <w:tcW w:w="709" w:type="dxa"/>
          </w:tcPr>
          <w:p w14:paraId="5CDCB731" w14:textId="77777777" w:rsidR="003467FA" w:rsidRPr="002E7042" w:rsidRDefault="003467FA" w:rsidP="003D7D35">
            <w:pPr>
              <w:pStyle w:val="TAC"/>
            </w:pPr>
            <w:r w:rsidRPr="002E7042">
              <w:t>-</w:t>
            </w:r>
          </w:p>
        </w:tc>
        <w:tc>
          <w:tcPr>
            <w:tcW w:w="2977" w:type="dxa"/>
          </w:tcPr>
          <w:p w14:paraId="1A6CB752" w14:textId="77777777" w:rsidR="003467FA" w:rsidRPr="002E7042" w:rsidRDefault="003467FA" w:rsidP="003D7D35">
            <w:pPr>
              <w:pStyle w:val="TAL"/>
            </w:pPr>
            <w:r w:rsidRPr="002E7042">
              <w:t>-</w:t>
            </w:r>
          </w:p>
        </w:tc>
        <w:tc>
          <w:tcPr>
            <w:tcW w:w="567" w:type="dxa"/>
          </w:tcPr>
          <w:p w14:paraId="57C17EC8" w14:textId="77777777" w:rsidR="003467FA" w:rsidRPr="002E7042" w:rsidRDefault="003467FA" w:rsidP="003D7D35">
            <w:pPr>
              <w:pStyle w:val="TAC"/>
            </w:pPr>
            <w:r w:rsidRPr="002E7042">
              <w:t>3</w:t>
            </w:r>
          </w:p>
        </w:tc>
        <w:tc>
          <w:tcPr>
            <w:tcW w:w="892" w:type="dxa"/>
          </w:tcPr>
          <w:p w14:paraId="3529AF20" w14:textId="77777777" w:rsidR="003467FA" w:rsidRPr="002E7042" w:rsidRDefault="003467FA" w:rsidP="003D7D35">
            <w:pPr>
              <w:pStyle w:val="TAC"/>
            </w:pPr>
            <w:r w:rsidRPr="002E7042">
              <w:t>P</w:t>
            </w:r>
          </w:p>
        </w:tc>
      </w:tr>
      <w:tr w:rsidR="003467FA" w:rsidRPr="002E7042" w14:paraId="453FD427" w14:textId="77777777" w:rsidTr="003D7D35">
        <w:tc>
          <w:tcPr>
            <w:tcW w:w="648" w:type="dxa"/>
          </w:tcPr>
          <w:p w14:paraId="21E4F692" w14:textId="77777777" w:rsidR="003467FA" w:rsidRPr="002E7042" w:rsidRDefault="003467FA" w:rsidP="003D7D35">
            <w:pPr>
              <w:pStyle w:val="TAC"/>
            </w:pPr>
            <w:r w:rsidRPr="002E7042">
              <w:t>14</w:t>
            </w:r>
          </w:p>
        </w:tc>
        <w:tc>
          <w:tcPr>
            <w:tcW w:w="3969" w:type="dxa"/>
          </w:tcPr>
          <w:p w14:paraId="67D40B50" w14:textId="77777777" w:rsidR="003467FA" w:rsidRPr="002E7042" w:rsidRDefault="003467FA" w:rsidP="003D7D35">
            <w:pPr>
              <w:pStyle w:val="TAL"/>
            </w:pPr>
            <w:r w:rsidRPr="002E7042">
              <w:t>Make the UE (MCPTT client) send an affiliation status change request to affiliate targeted user B to group A (mandatory mode).</w:t>
            </w:r>
          </w:p>
          <w:p w14:paraId="4CC2F8D1" w14:textId="77777777" w:rsidR="003467FA" w:rsidRPr="002E7042" w:rsidRDefault="003467FA" w:rsidP="003D7D35">
            <w:pPr>
              <w:pStyle w:val="TAL"/>
            </w:pPr>
            <w:r w:rsidRPr="002E7042">
              <w:t>(NOTE 1)</w:t>
            </w:r>
          </w:p>
        </w:tc>
        <w:tc>
          <w:tcPr>
            <w:tcW w:w="709" w:type="dxa"/>
          </w:tcPr>
          <w:p w14:paraId="6ED05452" w14:textId="77777777" w:rsidR="003467FA" w:rsidRPr="002E7042" w:rsidRDefault="003467FA" w:rsidP="003D7D35">
            <w:pPr>
              <w:pStyle w:val="TAC"/>
            </w:pPr>
            <w:r w:rsidRPr="002E7042">
              <w:t>-</w:t>
            </w:r>
          </w:p>
        </w:tc>
        <w:tc>
          <w:tcPr>
            <w:tcW w:w="2977" w:type="dxa"/>
          </w:tcPr>
          <w:p w14:paraId="493FCB4B" w14:textId="77777777" w:rsidR="003467FA" w:rsidRPr="002E7042" w:rsidRDefault="003467FA" w:rsidP="003D7D35">
            <w:pPr>
              <w:pStyle w:val="TAL"/>
            </w:pPr>
            <w:r w:rsidRPr="002E7042">
              <w:t>-</w:t>
            </w:r>
          </w:p>
        </w:tc>
        <w:tc>
          <w:tcPr>
            <w:tcW w:w="567" w:type="dxa"/>
          </w:tcPr>
          <w:p w14:paraId="2F66DFAD" w14:textId="77777777" w:rsidR="003467FA" w:rsidRPr="002E7042" w:rsidRDefault="003467FA" w:rsidP="003D7D35">
            <w:pPr>
              <w:pStyle w:val="TAC"/>
            </w:pPr>
            <w:r w:rsidRPr="002E7042">
              <w:t>-</w:t>
            </w:r>
          </w:p>
        </w:tc>
        <w:tc>
          <w:tcPr>
            <w:tcW w:w="892" w:type="dxa"/>
          </w:tcPr>
          <w:p w14:paraId="189FCB1D" w14:textId="77777777" w:rsidR="003467FA" w:rsidRPr="002E7042" w:rsidRDefault="003467FA" w:rsidP="003D7D35">
            <w:pPr>
              <w:pStyle w:val="TAC"/>
            </w:pPr>
            <w:r w:rsidRPr="002E7042">
              <w:t>-</w:t>
            </w:r>
          </w:p>
        </w:tc>
      </w:tr>
      <w:tr w:rsidR="003467FA" w:rsidRPr="002E7042" w14:paraId="79CA2A44" w14:textId="77777777" w:rsidTr="003D7D35">
        <w:tc>
          <w:tcPr>
            <w:tcW w:w="648" w:type="dxa"/>
          </w:tcPr>
          <w:p w14:paraId="3CBAB3FC" w14:textId="77777777" w:rsidR="003467FA" w:rsidRPr="002E7042" w:rsidRDefault="003467FA" w:rsidP="003D7D35">
            <w:pPr>
              <w:pStyle w:val="TAC"/>
            </w:pPr>
            <w:r w:rsidRPr="002E7042">
              <w:t>15-18A</w:t>
            </w:r>
          </w:p>
        </w:tc>
        <w:tc>
          <w:tcPr>
            <w:tcW w:w="3969" w:type="dxa"/>
          </w:tcPr>
          <w:p w14:paraId="61979FE3" w14:textId="77777777" w:rsidR="003467FA" w:rsidRPr="002E7042" w:rsidRDefault="003467FA" w:rsidP="003D7D35">
            <w:pPr>
              <w:pStyle w:val="TAL"/>
              <w:rPr>
                <w:rFonts w:cs="Arial"/>
                <w:szCs w:val="18"/>
              </w:rPr>
            </w:pPr>
            <w:r w:rsidRPr="002E7042">
              <w:rPr>
                <w:rFonts w:cs="Arial"/>
                <w:szCs w:val="18"/>
              </w:rPr>
              <w:t>Check: Does the UE (MCPTT client) c</w:t>
            </w:r>
            <w:r w:rsidRPr="002E7042">
              <w:t>orrectly perform steps 2-7 of procedure 'MCX Group Affiliation status change' as described in TS 36.579-1 [2] Table 5.3.34.3-1</w:t>
            </w:r>
            <w:r w:rsidRPr="002E7042">
              <w:rPr>
                <w:rFonts w:cs="Arial"/>
                <w:szCs w:val="18"/>
              </w:rPr>
              <w:t xml:space="preserve"> to have the target user affiliate with group A?</w:t>
            </w:r>
          </w:p>
        </w:tc>
        <w:tc>
          <w:tcPr>
            <w:tcW w:w="709" w:type="dxa"/>
          </w:tcPr>
          <w:p w14:paraId="10DDC366" w14:textId="77777777" w:rsidR="003467FA" w:rsidRPr="002E7042" w:rsidRDefault="003467FA" w:rsidP="003D7D35">
            <w:pPr>
              <w:pStyle w:val="TAC"/>
            </w:pPr>
            <w:r w:rsidRPr="002E7042">
              <w:t>-</w:t>
            </w:r>
          </w:p>
        </w:tc>
        <w:tc>
          <w:tcPr>
            <w:tcW w:w="2977" w:type="dxa"/>
          </w:tcPr>
          <w:p w14:paraId="269DE42B" w14:textId="77777777" w:rsidR="003467FA" w:rsidRPr="002E7042" w:rsidRDefault="003467FA" w:rsidP="003D7D35">
            <w:pPr>
              <w:pStyle w:val="TAL"/>
            </w:pPr>
            <w:r w:rsidRPr="002E7042">
              <w:t>-</w:t>
            </w:r>
          </w:p>
        </w:tc>
        <w:tc>
          <w:tcPr>
            <w:tcW w:w="567" w:type="dxa"/>
          </w:tcPr>
          <w:p w14:paraId="1246FD5F" w14:textId="77777777" w:rsidR="003467FA" w:rsidRPr="002E7042" w:rsidRDefault="003467FA" w:rsidP="003D7D35">
            <w:pPr>
              <w:pStyle w:val="TAC"/>
            </w:pPr>
            <w:r w:rsidRPr="002E7042">
              <w:t>4</w:t>
            </w:r>
          </w:p>
        </w:tc>
        <w:tc>
          <w:tcPr>
            <w:tcW w:w="892" w:type="dxa"/>
          </w:tcPr>
          <w:p w14:paraId="4872DE62" w14:textId="77777777" w:rsidR="003467FA" w:rsidRPr="002E7042" w:rsidRDefault="003467FA" w:rsidP="003D7D35">
            <w:pPr>
              <w:pStyle w:val="TAC"/>
            </w:pPr>
            <w:r w:rsidRPr="002E7042">
              <w:t>P</w:t>
            </w:r>
          </w:p>
        </w:tc>
      </w:tr>
      <w:tr w:rsidR="003467FA" w:rsidRPr="002E7042" w14:paraId="358DC299" w14:textId="77777777" w:rsidTr="003D7D35">
        <w:tc>
          <w:tcPr>
            <w:tcW w:w="648" w:type="dxa"/>
          </w:tcPr>
          <w:p w14:paraId="5BC47CA5" w14:textId="77777777" w:rsidR="003467FA" w:rsidRPr="002E7042" w:rsidRDefault="003467FA" w:rsidP="003D7D35">
            <w:pPr>
              <w:pStyle w:val="TAC"/>
            </w:pPr>
            <w:r w:rsidRPr="002E7042">
              <w:t>19</w:t>
            </w:r>
          </w:p>
        </w:tc>
        <w:tc>
          <w:tcPr>
            <w:tcW w:w="3969" w:type="dxa"/>
          </w:tcPr>
          <w:p w14:paraId="1BEEAF38" w14:textId="77777777" w:rsidR="003467FA" w:rsidRPr="002E7042" w:rsidRDefault="003467FA" w:rsidP="003D7D35">
            <w:pPr>
              <w:pStyle w:val="TAL"/>
            </w:pPr>
            <w:r w:rsidRPr="002E7042">
              <w:t>Check: Does the UE (MCPTT client) notify the user of the target user (user B) being affiliated with group A?</w:t>
            </w:r>
          </w:p>
          <w:p w14:paraId="2EC4B2B0" w14:textId="77777777" w:rsidR="003467FA" w:rsidRPr="002E7042" w:rsidRDefault="003467FA" w:rsidP="003D7D35">
            <w:pPr>
              <w:pStyle w:val="TAL"/>
            </w:pPr>
            <w:r w:rsidRPr="002E7042">
              <w:t>(NOTE 1)</w:t>
            </w:r>
          </w:p>
        </w:tc>
        <w:tc>
          <w:tcPr>
            <w:tcW w:w="709" w:type="dxa"/>
          </w:tcPr>
          <w:p w14:paraId="4B07DE62" w14:textId="77777777" w:rsidR="003467FA" w:rsidRPr="002E7042" w:rsidRDefault="003467FA" w:rsidP="003D7D35">
            <w:pPr>
              <w:pStyle w:val="TAC"/>
            </w:pPr>
            <w:r w:rsidRPr="002E7042">
              <w:t>-</w:t>
            </w:r>
          </w:p>
        </w:tc>
        <w:tc>
          <w:tcPr>
            <w:tcW w:w="2977" w:type="dxa"/>
          </w:tcPr>
          <w:p w14:paraId="07EB2448" w14:textId="77777777" w:rsidR="003467FA" w:rsidRPr="002E7042" w:rsidRDefault="003467FA" w:rsidP="003D7D35">
            <w:pPr>
              <w:pStyle w:val="TAL"/>
            </w:pPr>
            <w:r w:rsidRPr="002E7042">
              <w:t>-</w:t>
            </w:r>
          </w:p>
        </w:tc>
        <w:tc>
          <w:tcPr>
            <w:tcW w:w="567" w:type="dxa"/>
          </w:tcPr>
          <w:p w14:paraId="62DB86FE" w14:textId="77777777" w:rsidR="003467FA" w:rsidRPr="002E7042" w:rsidRDefault="003467FA" w:rsidP="003D7D35">
            <w:pPr>
              <w:pStyle w:val="TAC"/>
            </w:pPr>
            <w:r w:rsidRPr="002E7042">
              <w:t>3</w:t>
            </w:r>
          </w:p>
        </w:tc>
        <w:tc>
          <w:tcPr>
            <w:tcW w:w="892" w:type="dxa"/>
          </w:tcPr>
          <w:p w14:paraId="1AD697E4" w14:textId="77777777" w:rsidR="003467FA" w:rsidRPr="002E7042" w:rsidRDefault="003467FA" w:rsidP="003D7D35">
            <w:pPr>
              <w:pStyle w:val="TAC"/>
            </w:pPr>
            <w:r w:rsidRPr="002E7042">
              <w:t>P</w:t>
            </w:r>
          </w:p>
        </w:tc>
      </w:tr>
      <w:tr w:rsidR="003467FA" w:rsidRPr="002E7042" w14:paraId="5BA36D69" w14:textId="77777777" w:rsidTr="003D7D35">
        <w:tc>
          <w:tcPr>
            <w:tcW w:w="648" w:type="dxa"/>
          </w:tcPr>
          <w:p w14:paraId="1A6F26F9" w14:textId="77777777" w:rsidR="003467FA" w:rsidRPr="002E7042" w:rsidRDefault="003467FA" w:rsidP="003D7D35">
            <w:pPr>
              <w:pStyle w:val="TAC"/>
            </w:pPr>
            <w:r w:rsidRPr="002E7042">
              <w:t>20</w:t>
            </w:r>
          </w:p>
        </w:tc>
        <w:tc>
          <w:tcPr>
            <w:tcW w:w="3969" w:type="dxa"/>
          </w:tcPr>
          <w:p w14:paraId="3536EB8F" w14:textId="77777777" w:rsidR="003467FA" w:rsidRPr="002E7042" w:rsidRDefault="003467FA" w:rsidP="003D7D35">
            <w:pPr>
              <w:pStyle w:val="TAL"/>
            </w:pPr>
            <w:r w:rsidRPr="002E7042">
              <w:t>Make the UE (MCPTT client) send an affiliation status change request to de-affiliate targeted user B from group A (mandatory mode).</w:t>
            </w:r>
          </w:p>
          <w:p w14:paraId="16F7A345" w14:textId="77777777" w:rsidR="003467FA" w:rsidRPr="002E7042" w:rsidRDefault="003467FA" w:rsidP="003D7D35">
            <w:pPr>
              <w:pStyle w:val="TAL"/>
            </w:pPr>
            <w:r w:rsidRPr="002E7042">
              <w:t>(NOTE 1)</w:t>
            </w:r>
          </w:p>
        </w:tc>
        <w:tc>
          <w:tcPr>
            <w:tcW w:w="709" w:type="dxa"/>
          </w:tcPr>
          <w:p w14:paraId="353F4B22" w14:textId="77777777" w:rsidR="003467FA" w:rsidRPr="002E7042" w:rsidRDefault="003467FA" w:rsidP="003D7D35">
            <w:pPr>
              <w:pStyle w:val="TAC"/>
            </w:pPr>
            <w:r w:rsidRPr="002E7042">
              <w:t>-</w:t>
            </w:r>
          </w:p>
        </w:tc>
        <w:tc>
          <w:tcPr>
            <w:tcW w:w="2977" w:type="dxa"/>
          </w:tcPr>
          <w:p w14:paraId="5832329D" w14:textId="77777777" w:rsidR="003467FA" w:rsidRPr="002E7042" w:rsidRDefault="003467FA" w:rsidP="003D7D35">
            <w:pPr>
              <w:pStyle w:val="TAL"/>
            </w:pPr>
            <w:r w:rsidRPr="002E7042">
              <w:t>-</w:t>
            </w:r>
          </w:p>
        </w:tc>
        <w:tc>
          <w:tcPr>
            <w:tcW w:w="567" w:type="dxa"/>
          </w:tcPr>
          <w:p w14:paraId="18CC9405" w14:textId="77777777" w:rsidR="003467FA" w:rsidRPr="002E7042" w:rsidRDefault="003467FA" w:rsidP="003D7D35">
            <w:pPr>
              <w:pStyle w:val="TAC"/>
            </w:pPr>
            <w:r w:rsidRPr="002E7042">
              <w:t>-</w:t>
            </w:r>
          </w:p>
        </w:tc>
        <w:tc>
          <w:tcPr>
            <w:tcW w:w="892" w:type="dxa"/>
          </w:tcPr>
          <w:p w14:paraId="7B573544" w14:textId="77777777" w:rsidR="003467FA" w:rsidRPr="002E7042" w:rsidRDefault="003467FA" w:rsidP="003D7D35">
            <w:pPr>
              <w:pStyle w:val="TAC"/>
            </w:pPr>
            <w:r w:rsidRPr="002E7042">
              <w:t>-</w:t>
            </w:r>
          </w:p>
        </w:tc>
      </w:tr>
      <w:tr w:rsidR="003467FA" w:rsidRPr="002E7042" w14:paraId="4DE75634" w14:textId="77777777" w:rsidTr="003D7D35">
        <w:tc>
          <w:tcPr>
            <w:tcW w:w="648" w:type="dxa"/>
          </w:tcPr>
          <w:p w14:paraId="27A92ACA" w14:textId="77777777" w:rsidR="003467FA" w:rsidRPr="002E7042" w:rsidRDefault="003467FA" w:rsidP="003D7D35">
            <w:pPr>
              <w:pStyle w:val="TAC"/>
            </w:pPr>
            <w:r w:rsidRPr="002E7042">
              <w:t>21-23C</w:t>
            </w:r>
          </w:p>
        </w:tc>
        <w:tc>
          <w:tcPr>
            <w:tcW w:w="3969" w:type="dxa"/>
          </w:tcPr>
          <w:p w14:paraId="1FDB5277" w14:textId="77777777" w:rsidR="003467FA" w:rsidRPr="002E7042" w:rsidRDefault="003467FA" w:rsidP="003D7D35">
            <w:pPr>
              <w:pStyle w:val="TAL"/>
              <w:rPr>
                <w:rFonts w:cs="Arial"/>
                <w:szCs w:val="18"/>
              </w:rPr>
            </w:pPr>
            <w:r w:rsidRPr="002E7042">
              <w:rPr>
                <w:rFonts w:cs="Arial"/>
                <w:szCs w:val="18"/>
              </w:rPr>
              <w:t>Check: Does the UE (MCPTT client) c</w:t>
            </w:r>
            <w:r w:rsidRPr="002E7042">
              <w:t>orrectly perform steps 2-7 of procedure 'MCX Group Affiliation status change' as described in TS 36.579-1 [2] Table 5.3.34.3-1</w:t>
            </w:r>
            <w:r w:rsidRPr="002E7042">
              <w:rPr>
                <w:rFonts w:cs="Arial"/>
                <w:szCs w:val="18"/>
              </w:rPr>
              <w:t xml:space="preserve"> to have the target user de-affiliate with group A?</w:t>
            </w:r>
          </w:p>
        </w:tc>
        <w:tc>
          <w:tcPr>
            <w:tcW w:w="709" w:type="dxa"/>
          </w:tcPr>
          <w:p w14:paraId="3BF752DB" w14:textId="77777777" w:rsidR="003467FA" w:rsidRPr="002E7042" w:rsidRDefault="003467FA" w:rsidP="003D7D35">
            <w:pPr>
              <w:pStyle w:val="TAC"/>
            </w:pPr>
            <w:r w:rsidRPr="002E7042">
              <w:t>-</w:t>
            </w:r>
          </w:p>
        </w:tc>
        <w:tc>
          <w:tcPr>
            <w:tcW w:w="2977" w:type="dxa"/>
          </w:tcPr>
          <w:p w14:paraId="1A327B2B" w14:textId="77777777" w:rsidR="003467FA" w:rsidRPr="002E7042" w:rsidRDefault="003467FA" w:rsidP="003D7D35">
            <w:pPr>
              <w:pStyle w:val="TAL"/>
            </w:pPr>
            <w:r w:rsidRPr="002E7042">
              <w:t>-</w:t>
            </w:r>
          </w:p>
        </w:tc>
        <w:tc>
          <w:tcPr>
            <w:tcW w:w="567" w:type="dxa"/>
          </w:tcPr>
          <w:p w14:paraId="1DABF1C5" w14:textId="77777777" w:rsidR="003467FA" w:rsidRPr="002E7042" w:rsidRDefault="003467FA" w:rsidP="003D7D35">
            <w:pPr>
              <w:pStyle w:val="TAC"/>
            </w:pPr>
            <w:r w:rsidRPr="002E7042">
              <w:t>5</w:t>
            </w:r>
          </w:p>
        </w:tc>
        <w:tc>
          <w:tcPr>
            <w:tcW w:w="892" w:type="dxa"/>
          </w:tcPr>
          <w:p w14:paraId="6866E18A" w14:textId="77777777" w:rsidR="003467FA" w:rsidRPr="002E7042" w:rsidRDefault="003467FA" w:rsidP="003D7D35">
            <w:pPr>
              <w:pStyle w:val="TAC"/>
            </w:pPr>
            <w:r w:rsidRPr="002E7042">
              <w:t>P</w:t>
            </w:r>
          </w:p>
        </w:tc>
      </w:tr>
      <w:tr w:rsidR="003467FA" w:rsidRPr="002E7042" w14:paraId="13B99265" w14:textId="77777777" w:rsidTr="003D7D35">
        <w:tc>
          <w:tcPr>
            <w:tcW w:w="648" w:type="dxa"/>
          </w:tcPr>
          <w:p w14:paraId="3EE2F862" w14:textId="77777777" w:rsidR="003467FA" w:rsidRPr="002E7042" w:rsidRDefault="003467FA" w:rsidP="003D7D35">
            <w:pPr>
              <w:pStyle w:val="TAC"/>
            </w:pPr>
            <w:r w:rsidRPr="002E7042">
              <w:lastRenderedPageBreak/>
              <w:t>24</w:t>
            </w:r>
          </w:p>
        </w:tc>
        <w:tc>
          <w:tcPr>
            <w:tcW w:w="3969" w:type="dxa"/>
          </w:tcPr>
          <w:p w14:paraId="245FAC3B" w14:textId="77777777" w:rsidR="003467FA" w:rsidRPr="002E7042" w:rsidRDefault="003467FA" w:rsidP="003D7D35">
            <w:pPr>
              <w:pStyle w:val="TAL"/>
            </w:pPr>
            <w:r w:rsidRPr="002E7042">
              <w:t>Check: Does the UE (MCPTT client) notify the user of the target user (user B) being no longer affiliated with group A?</w:t>
            </w:r>
          </w:p>
          <w:p w14:paraId="055F2B1B" w14:textId="77777777" w:rsidR="003467FA" w:rsidRPr="002E7042" w:rsidRDefault="003467FA" w:rsidP="003D7D35">
            <w:pPr>
              <w:pStyle w:val="TAL"/>
            </w:pPr>
            <w:r w:rsidRPr="002E7042">
              <w:t>(NOTE 1)</w:t>
            </w:r>
          </w:p>
        </w:tc>
        <w:tc>
          <w:tcPr>
            <w:tcW w:w="709" w:type="dxa"/>
          </w:tcPr>
          <w:p w14:paraId="2F054BDA" w14:textId="77777777" w:rsidR="003467FA" w:rsidRPr="002E7042" w:rsidRDefault="003467FA" w:rsidP="003D7D35">
            <w:pPr>
              <w:pStyle w:val="TAC"/>
            </w:pPr>
            <w:r w:rsidRPr="002E7042">
              <w:t>-</w:t>
            </w:r>
          </w:p>
        </w:tc>
        <w:tc>
          <w:tcPr>
            <w:tcW w:w="2977" w:type="dxa"/>
          </w:tcPr>
          <w:p w14:paraId="793BC801" w14:textId="77777777" w:rsidR="003467FA" w:rsidRPr="002E7042" w:rsidRDefault="003467FA" w:rsidP="003D7D35">
            <w:pPr>
              <w:pStyle w:val="TAL"/>
            </w:pPr>
            <w:r w:rsidRPr="002E7042">
              <w:t>-</w:t>
            </w:r>
          </w:p>
        </w:tc>
        <w:tc>
          <w:tcPr>
            <w:tcW w:w="567" w:type="dxa"/>
          </w:tcPr>
          <w:p w14:paraId="0574B817" w14:textId="77777777" w:rsidR="003467FA" w:rsidRPr="002E7042" w:rsidRDefault="003467FA" w:rsidP="003D7D35">
            <w:pPr>
              <w:pStyle w:val="TAC"/>
            </w:pPr>
            <w:r w:rsidRPr="002E7042">
              <w:t>3</w:t>
            </w:r>
          </w:p>
        </w:tc>
        <w:tc>
          <w:tcPr>
            <w:tcW w:w="892" w:type="dxa"/>
          </w:tcPr>
          <w:p w14:paraId="69C70938" w14:textId="77777777" w:rsidR="003467FA" w:rsidRPr="002E7042" w:rsidRDefault="003467FA" w:rsidP="003D7D35">
            <w:pPr>
              <w:pStyle w:val="TAC"/>
            </w:pPr>
            <w:r w:rsidRPr="002E7042">
              <w:t>P</w:t>
            </w:r>
          </w:p>
        </w:tc>
      </w:tr>
      <w:tr w:rsidR="003467FA" w:rsidRPr="002E7042" w14:paraId="7A6725F0" w14:textId="77777777" w:rsidTr="003D7D35">
        <w:tc>
          <w:tcPr>
            <w:tcW w:w="648" w:type="dxa"/>
          </w:tcPr>
          <w:p w14:paraId="5131F97E" w14:textId="77777777" w:rsidR="003467FA" w:rsidRPr="002E7042" w:rsidRDefault="003467FA" w:rsidP="003D7D35">
            <w:pPr>
              <w:pStyle w:val="TAC"/>
            </w:pPr>
            <w:r w:rsidRPr="002E7042">
              <w:t>25</w:t>
            </w:r>
          </w:p>
        </w:tc>
        <w:tc>
          <w:tcPr>
            <w:tcW w:w="3969" w:type="dxa"/>
          </w:tcPr>
          <w:p w14:paraId="053D3796" w14:textId="77777777" w:rsidR="003467FA" w:rsidRPr="002E7042" w:rsidRDefault="003467FA" w:rsidP="003D7D35">
            <w:pPr>
              <w:pStyle w:val="TAL"/>
            </w:pPr>
            <w:r w:rsidRPr="002E7042">
              <w:t>Make the UE (MCPTT client) send an affiliation status change request to affiliate targeted user B to group A (negotiated mode).</w:t>
            </w:r>
          </w:p>
          <w:p w14:paraId="188A1CAF" w14:textId="77777777" w:rsidR="003467FA" w:rsidRPr="002E7042" w:rsidRDefault="003467FA" w:rsidP="003D7D35">
            <w:pPr>
              <w:pStyle w:val="TAL"/>
            </w:pPr>
            <w:r w:rsidRPr="002E7042">
              <w:t>(NOTE 1)</w:t>
            </w:r>
          </w:p>
        </w:tc>
        <w:tc>
          <w:tcPr>
            <w:tcW w:w="709" w:type="dxa"/>
          </w:tcPr>
          <w:p w14:paraId="057B18FB" w14:textId="77777777" w:rsidR="003467FA" w:rsidRPr="002E7042" w:rsidRDefault="003467FA" w:rsidP="003D7D35">
            <w:pPr>
              <w:pStyle w:val="TAC"/>
            </w:pPr>
            <w:r w:rsidRPr="002E7042">
              <w:t>-</w:t>
            </w:r>
          </w:p>
        </w:tc>
        <w:tc>
          <w:tcPr>
            <w:tcW w:w="2977" w:type="dxa"/>
          </w:tcPr>
          <w:p w14:paraId="5E79F986" w14:textId="77777777" w:rsidR="003467FA" w:rsidRPr="002E7042" w:rsidRDefault="003467FA" w:rsidP="003D7D35">
            <w:pPr>
              <w:pStyle w:val="TAL"/>
            </w:pPr>
            <w:r w:rsidRPr="002E7042">
              <w:t>-</w:t>
            </w:r>
          </w:p>
        </w:tc>
        <w:tc>
          <w:tcPr>
            <w:tcW w:w="567" w:type="dxa"/>
          </w:tcPr>
          <w:p w14:paraId="08666732" w14:textId="77777777" w:rsidR="003467FA" w:rsidRPr="002E7042" w:rsidRDefault="003467FA" w:rsidP="003D7D35">
            <w:pPr>
              <w:pStyle w:val="TAC"/>
            </w:pPr>
            <w:r w:rsidRPr="002E7042">
              <w:t>-</w:t>
            </w:r>
          </w:p>
        </w:tc>
        <w:tc>
          <w:tcPr>
            <w:tcW w:w="892" w:type="dxa"/>
          </w:tcPr>
          <w:p w14:paraId="5B9190A6" w14:textId="77777777" w:rsidR="003467FA" w:rsidRPr="002E7042" w:rsidRDefault="003467FA" w:rsidP="003D7D35">
            <w:pPr>
              <w:pStyle w:val="TAC"/>
            </w:pPr>
            <w:r w:rsidRPr="002E7042">
              <w:t>-</w:t>
            </w:r>
          </w:p>
        </w:tc>
      </w:tr>
      <w:tr w:rsidR="003467FA" w:rsidRPr="002E7042" w14:paraId="40234AD2" w14:textId="77777777" w:rsidTr="003D7D35">
        <w:tc>
          <w:tcPr>
            <w:tcW w:w="648" w:type="dxa"/>
          </w:tcPr>
          <w:p w14:paraId="62276F22" w14:textId="77777777" w:rsidR="003467FA" w:rsidRPr="002E7042" w:rsidRDefault="003467FA" w:rsidP="003D7D35">
            <w:pPr>
              <w:pStyle w:val="TAC"/>
            </w:pPr>
            <w:r w:rsidRPr="002E7042">
              <w:t>26-27</w:t>
            </w:r>
          </w:p>
        </w:tc>
        <w:tc>
          <w:tcPr>
            <w:tcW w:w="3969" w:type="dxa"/>
          </w:tcPr>
          <w:p w14:paraId="1DDF4A70" w14:textId="77777777" w:rsidR="003467FA" w:rsidRPr="002E7042" w:rsidRDefault="003467FA" w:rsidP="003D7D35">
            <w:pPr>
              <w:pStyle w:val="TAL"/>
            </w:pPr>
            <w:r w:rsidRPr="002E7042">
              <w:t>Check: Does the UE (MCPTT client) correctly perform steps 2-3 of procedure 'MCX SIP MESSAGE CO' as described in TS 36.579-1 [2] Table 5.3.32.3-1 to have a target user affiliate with group A via negotiated mode?</w:t>
            </w:r>
          </w:p>
        </w:tc>
        <w:tc>
          <w:tcPr>
            <w:tcW w:w="709" w:type="dxa"/>
          </w:tcPr>
          <w:p w14:paraId="1A37716C" w14:textId="77777777" w:rsidR="003467FA" w:rsidRPr="002E7042" w:rsidRDefault="003467FA" w:rsidP="003D7D35">
            <w:pPr>
              <w:pStyle w:val="TAC"/>
            </w:pPr>
            <w:r w:rsidRPr="002E7042">
              <w:t>-</w:t>
            </w:r>
          </w:p>
        </w:tc>
        <w:tc>
          <w:tcPr>
            <w:tcW w:w="2977" w:type="dxa"/>
          </w:tcPr>
          <w:p w14:paraId="5C0701B1" w14:textId="77777777" w:rsidR="003467FA" w:rsidRPr="002E7042" w:rsidRDefault="003467FA" w:rsidP="003D7D35">
            <w:pPr>
              <w:pStyle w:val="TAL"/>
            </w:pPr>
            <w:r w:rsidRPr="002E7042">
              <w:t>-</w:t>
            </w:r>
          </w:p>
        </w:tc>
        <w:tc>
          <w:tcPr>
            <w:tcW w:w="567" w:type="dxa"/>
          </w:tcPr>
          <w:p w14:paraId="13D8CBC1" w14:textId="77777777" w:rsidR="003467FA" w:rsidRPr="002E7042" w:rsidRDefault="003467FA" w:rsidP="003D7D35">
            <w:pPr>
              <w:pStyle w:val="TAC"/>
            </w:pPr>
            <w:r w:rsidRPr="002E7042">
              <w:t>6</w:t>
            </w:r>
          </w:p>
        </w:tc>
        <w:tc>
          <w:tcPr>
            <w:tcW w:w="892" w:type="dxa"/>
          </w:tcPr>
          <w:p w14:paraId="7F0D6687" w14:textId="77777777" w:rsidR="003467FA" w:rsidRPr="002E7042" w:rsidRDefault="003467FA" w:rsidP="003D7D35">
            <w:pPr>
              <w:pStyle w:val="TAC"/>
            </w:pPr>
            <w:r w:rsidRPr="002E7042">
              <w:t>P</w:t>
            </w:r>
          </w:p>
        </w:tc>
      </w:tr>
      <w:tr w:rsidR="003467FA" w:rsidRPr="002E7042" w14:paraId="5F38CFF5" w14:textId="77777777" w:rsidTr="003D7D35">
        <w:tc>
          <w:tcPr>
            <w:tcW w:w="648" w:type="dxa"/>
          </w:tcPr>
          <w:p w14:paraId="24FA24D8" w14:textId="77777777" w:rsidR="003467FA" w:rsidRPr="002E7042" w:rsidRDefault="003467FA" w:rsidP="003D7D35">
            <w:pPr>
              <w:pStyle w:val="TAC"/>
            </w:pPr>
            <w:r w:rsidRPr="002E7042">
              <w:t>28-29A</w:t>
            </w:r>
          </w:p>
        </w:tc>
        <w:tc>
          <w:tcPr>
            <w:tcW w:w="3969" w:type="dxa"/>
          </w:tcPr>
          <w:p w14:paraId="2B64420B" w14:textId="77777777" w:rsidR="003467FA" w:rsidRPr="002E7042" w:rsidRDefault="003467FA" w:rsidP="003D7D35">
            <w:pPr>
              <w:pStyle w:val="TAL"/>
              <w:rPr>
                <w:rFonts w:cs="Arial"/>
                <w:szCs w:val="18"/>
              </w:rPr>
            </w:pPr>
            <w:r w:rsidRPr="002E7042">
              <w:rPr>
                <w:rFonts w:cs="Arial"/>
                <w:szCs w:val="18"/>
              </w:rPr>
              <w:t xml:space="preserve">Steps 4-7 of </w:t>
            </w:r>
            <w:r w:rsidRPr="002E7042">
              <w:t>procedure 'MCX Group Affiliation status change' as described in TS 36.579-1 [2] Table 5.3.34.3-1 are performed</w:t>
            </w:r>
            <w:r w:rsidRPr="002E7042">
              <w:rPr>
                <w:rFonts w:cs="Arial"/>
                <w:szCs w:val="18"/>
              </w:rPr>
              <w:t xml:space="preserve"> informing that the affiliation status of the target user with group A is “affiliating”</w:t>
            </w:r>
          </w:p>
        </w:tc>
        <w:tc>
          <w:tcPr>
            <w:tcW w:w="709" w:type="dxa"/>
            <w:vAlign w:val="center"/>
          </w:tcPr>
          <w:p w14:paraId="40467617" w14:textId="77777777" w:rsidR="003467FA" w:rsidRPr="002E7042" w:rsidRDefault="003467FA" w:rsidP="003D7D35">
            <w:pPr>
              <w:pStyle w:val="TAC"/>
            </w:pPr>
            <w:r w:rsidRPr="002E7042">
              <w:t>-</w:t>
            </w:r>
          </w:p>
        </w:tc>
        <w:tc>
          <w:tcPr>
            <w:tcW w:w="2977" w:type="dxa"/>
          </w:tcPr>
          <w:p w14:paraId="6A2D1EE1" w14:textId="77777777" w:rsidR="003467FA" w:rsidRPr="002E7042" w:rsidRDefault="003467FA" w:rsidP="003D7D35">
            <w:pPr>
              <w:pStyle w:val="TAL"/>
            </w:pPr>
            <w:r w:rsidRPr="002E7042">
              <w:t>-</w:t>
            </w:r>
          </w:p>
        </w:tc>
        <w:tc>
          <w:tcPr>
            <w:tcW w:w="567" w:type="dxa"/>
          </w:tcPr>
          <w:p w14:paraId="6006855D" w14:textId="77777777" w:rsidR="003467FA" w:rsidRPr="002E7042" w:rsidRDefault="003467FA" w:rsidP="003D7D35">
            <w:pPr>
              <w:pStyle w:val="TAC"/>
            </w:pPr>
            <w:r w:rsidRPr="002E7042">
              <w:t>-</w:t>
            </w:r>
          </w:p>
        </w:tc>
        <w:tc>
          <w:tcPr>
            <w:tcW w:w="892" w:type="dxa"/>
          </w:tcPr>
          <w:p w14:paraId="753722A3" w14:textId="77777777" w:rsidR="003467FA" w:rsidRPr="002E7042" w:rsidRDefault="003467FA" w:rsidP="003D7D35">
            <w:pPr>
              <w:pStyle w:val="TAC"/>
            </w:pPr>
            <w:r w:rsidRPr="002E7042">
              <w:t>-</w:t>
            </w:r>
          </w:p>
        </w:tc>
      </w:tr>
      <w:tr w:rsidR="003467FA" w:rsidRPr="002E7042" w14:paraId="2D444FF7" w14:textId="77777777" w:rsidTr="003D7D35">
        <w:tc>
          <w:tcPr>
            <w:tcW w:w="648" w:type="dxa"/>
          </w:tcPr>
          <w:p w14:paraId="218ED6E0" w14:textId="77777777" w:rsidR="003467FA" w:rsidRPr="002E7042" w:rsidRDefault="003467FA" w:rsidP="003D7D35">
            <w:pPr>
              <w:pStyle w:val="TAC"/>
            </w:pPr>
            <w:r w:rsidRPr="002E7042">
              <w:t>30</w:t>
            </w:r>
          </w:p>
        </w:tc>
        <w:tc>
          <w:tcPr>
            <w:tcW w:w="3969" w:type="dxa"/>
          </w:tcPr>
          <w:p w14:paraId="7FD6264A" w14:textId="77777777" w:rsidR="003467FA" w:rsidRPr="002E7042" w:rsidRDefault="003467FA" w:rsidP="003D7D35">
            <w:pPr>
              <w:pStyle w:val="TAL"/>
            </w:pPr>
            <w:r w:rsidRPr="002E7042">
              <w:t>Check: Does the UE (MCPTT client) notify the user of the target user (user B) being affiliated with group A?</w:t>
            </w:r>
          </w:p>
          <w:p w14:paraId="5587D9B2" w14:textId="77777777" w:rsidR="003467FA" w:rsidRPr="002E7042" w:rsidRDefault="003467FA" w:rsidP="003D7D35">
            <w:pPr>
              <w:pStyle w:val="TAL"/>
            </w:pPr>
            <w:r w:rsidRPr="002E7042">
              <w:t>(NOTE 1)</w:t>
            </w:r>
          </w:p>
        </w:tc>
        <w:tc>
          <w:tcPr>
            <w:tcW w:w="709" w:type="dxa"/>
          </w:tcPr>
          <w:p w14:paraId="57B76265" w14:textId="77777777" w:rsidR="003467FA" w:rsidRPr="002E7042" w:rsidRDefault="003467FA" w:rsidP="003D7D35">
            <w:pPr>
              <w:pStyle w:val="TAC"/>
            </w:pPr>
            <w:r w:rsidRPr="002E7042">
              <w:t>-</w:t>
            </w:r>
          </w:p>
        </w:tc>
        <w:tc>
          <w:tcPr>
            <w:tcW w:w="2977" w:type="dxa"/>
          </w:tcPr>
          <w:p w14:paraId="3146A9A3" w14:textId="77777777" w:rsidR="003467FA" w:rsidRPr="002E7042" w:rsidRDefault="003467FA" w:rsidP="003D7D35">
            <w:pPr>
              <w:pStyle w:val="TAL"/>
            </w:pPr>
            <w:r w:rsidRPr="002E7042">
              <w:t>-</w:t>
            </w:r>
          </w:p>
        </w:tc>
        <w:tc>
          <w:tcPr>
            <w:tcW w:w="567" w:type="dxa"/>
          </w:tcPr>
          <w:p w14:paraId="7EE6B019" w14:textId="77777777" w:rsidR="003467FA" w:rsidRPr="002E7042" w:rsidRDefault="003467FA" w:rsidP="003D7D35">
            <w:pPr>
              <w:pStyle w:val="TAC"/>
            </w:pPr>
            <w:r w:rsidRPr="002E7042">
              <w:t>3</w:t>
            </w:r>
          </w:p>
        </w:tc>
        <w:tc>
          <w:tcPr>
            <w:tcW w:w="892" w:type="dxa"/>
          </w:tcPr>
          <w:p w14:paraId="72FE9FC5" w14:textId="77777777" w:rsidR="003467FA" w:rsidRPr="002E7042" w:rsidRDefault="003467FA" w:rsidP="003D7D35">
            <w:pPr>
              <w:pStyle w:val="TAC"/>
            </w:pPr>
            <w:r w:rsidRPr="002E7042">
              <w:t>P</w:t>
            </w:r>
          </w:p>
        </w:tc>
      </w:tr>
      <w:tr w:rsidR="003467FA" w:rsidRPr="002E7042" w14:paraId="1A7ED606" w14:textId="77777777" w:rsidTr="003D7D35">
        <w:tc>
          <w:tcPr>
            <w:tcW w:w="648" w:type="dxa"/>
          </w:tcPr>
          <w:p w14:paraId="30BC72E6" w14:textId="77777777" w:rsidR="003467FA" w:rsidRPr="002E7042" w:rsidRDefault="003467FA" w:rsidP="003D7D35">
            <w:pPr>
              <w:pStyle w:val="TAC"/>
            </w:pPr>
            <w:r w:rsidRPr="002E7042">
              <w:t>31</w:t>
            </w:r>
          </w:p>
        </w:tc>
        <w:tc>
          <w:tcPr>
            <w:tcW w:w="3969" w:type="dxa"/>
          </w:tcPr>
          <w:p w14:paraId="4890B5EC" w14:textId="77777777" w:rsidR="003467FA" w:rsidRPr="002E7042" w:rsidRDefault="003467FA" w:rsidP="003D7D35">
            <w:pPr>
              <w:pStyle w:val="TAL"/>
            </w:pPr>
            <w:r w:rsidRPr="002E7042">
              <w:t>Make the UE (MCPTT client) de-subscribe from getting affiliation status notifications for targeted user B.</w:t>
            </w:r>
          </w:p>
          <w:p w14:paraId="72A00CCD" w14:textId="77777777" w:rsidR="003467FA" w:rsidRPr="002E7042" w:rsidRDefault="003467FA" w:rsidP="003D7D35">
            <w:pPr>
              <w:pStyle w:val="TAL"/>
            </w:pPr>
            <w:r w:rsidRPr="002E7042">
              <w:t>(NOTE 1)</w:t>
            </w:r>
          </w:p>
        </w:tc>
        <w:tc>
          <w:tcPr>
            <w:tcW w:w="709" w:type="dxa"/>
          </w:tcPr>
          <w:p w14:paraId="01180E29" w14:textId="77777777" w:rsidR="003467FA" w:rsidRPr="002E7042" w:rsidRDefault="003467FA" w:rsidP="003D7D35">
            <w:pPr>
              <w:pStyle w:val="TAC"/>
            </w:pPr>
            <w:r w:rsidRPr="002E7042">
              <w:t>-</w:t>
            </w:r>
          </w:p>
        </w:tc>
        <w:tc>
          <w:tcPr>
            <w:tcW w:w="2977" w:type="dxa"/>
          </w:tcPr>
          <w:p w14:paraId="12E3EDC6" w14:textId="77777777" w:rsidR="003467FA" w:rsidRPr="002E7042" w:rsidRDefault="003467FA" w:rsidP="003D7D35">
            <w:pPr>
              <w:pStyle w:val="TAL"/>
            </w:pPr>
            <w:r w:rsidRPr="002E7042">
              <w:t>-</w:t>
            </w:r>
          </w:p>
        </w:tc>
        <w:tc>
          <w:tcPr>
            <w:tcW w:w="567" w:type="dxa"/>
          </w:tcPr>
          <w:p w14:paraId="4D258538" w14:textId="77777777" w:rsidR="003467FA" w:rsidRPr="002E7042" w:rsidRDefault="003467FA" w:rsidP="003D7D35">
            <w:pPr>
              <w:pStyle w:val="TAC"/>
            </w:pPr>
            <w:r w:rsidRPr="002E7042">
              <w:t>-</w:t>
            </w:r>
          </w:p>
        </w:tc>
        <w:tc>
          <w:tcPr>
            <w:tcW w:w="892" w:type="dxa"/>
          </w:tcPr>
          <w:p w14:paraId="337494D7" w14:textId="77777777" w:rsidR="003467FA" w:rsidRPr="002E7042" w:rsidRDefault="003467FA" w:rsidP="003D7D35">
            <w:pPr>
              <w:pStyle w:val="TAC"/>
            </w:pPr>
            <w:r w:rsidRPr="002E7042">
              <w:t>-</w:t>
            </w:r>
          </w:p>
        </w:tc>
      </w:tr>
      <w:tr w:rsidR="003467FA" w:rsidRPr="002E7042" w14:paraId="306D152F" w14:textId="77777777" w:rsidTr="003D7D35">
        <w:tc>
          <w:tcPr>
            <w:tcW w:w="648" w:type="dxa"/>
          </w:tcPr>
          <w:p w14:paraId="0EE55676" w14:textId="77777777" w:rsidR="003467FA" w:rsidRPr="002E7042" w:rsidRDefault="003467FA" w:rsidP="003D7D35">
            <w:pPr>
              <w:pStyle w:val="TAC"/>
            </w:pPr>
            <w:r w:rsidRPr="002E7042">
              <w:t>32-33</w:t>
            </w:r>
          </w:p>
        </w:tc>
        <w:tc>
          <w:tcPr>
            <w:tcW w:w="3969" w:type="dxa"/>
          </w:tcPr>
          <w:p w14:paraId="0F329BC7" w14:textId="77777777" w:rsidR="003467FA" w:rsidRPr="002E7042" w:rsidRDefault="003467FA" w:rsidP="003D7D35">
            <w:pPr>
              <w:pStyle w:val="TAL"/>
              <w:rPr>
                <w:rFonts w:cs="Arial"/>
                <w:szCs w:val="18"/>
              </w:rPr>
            </w:pPr>
            <w:r w:rsidRPr="002E7042">
              <w:rPr>
                <w:rFonts w:cs="Arial"/>
                <w:szCs w:val="18"/>
              </w:rPr>
              <w:t xml:space="preserve">Check: Does the UE (MCPTT client) correctly </w:t>
            </w:r>
            <w:r w:rsidRPr="002E7042">
              <w:t>perform steps 2-3 of procedure 'MCX Subscription and Notification' as described in TS 36.579-1 [2] Table 5.3.29.3-1</w:t>
            </w:r>
            <w:r w:rsidRPr="002E7042">
              <w:rPr>
                <w:rFonts w:cs="Arial"/>
                <w:szCs w:val="18"/>
              </w:rPr>
              <w:t xml:space="preserve"> to de-subscribe from affiliation status changes for a target user? </w:t>
            </w:r>
          </w:p>
        </w:tc>
        <w:tc>
          <w:tcPr>
            <w:tcW w:w="709" w:type="dxa"/>
          </w:tcPr>
          <w:p w14:paraId="238EC988" w14:textId="77777777" w:rsidR="003467FA" w:rsidRPr="002E7042" w:rsidRDefault="003467FA" w:rsidP="003D7D35">
            <w:pPr>
              <w:pStyle w:val="TAC"/>
            </w:pPr>
            <w:r w:rsidRPr="002E7042">
              <w:t>-</w:t>
            </w:r>
          </w:p>
        </w:tc>
        <w:tc>
          <w:tcPr>
            <w:tcW w:w="2977" w:type="dxa"/>
          </w:tcPr>
          <w:p w14:paraId="37D62EA3" w14:textId="77777777" w:rsidR="003467FA" w:rsidRPr="002E7042" w:rsidRDefault="003467FA" w:rsidP="003D7D35">
            <w:pPr>
              <w:pStyle w:val="TAL"/>
            </w:pPr>
            <w:r w:rsidRPr="002E7042">
              <w:t>-</w:t>
            </w:r>
          </w:p>
        </w:tc>
        <w:tc>
          <w:tcPr>
            <w:tcW w:w="567" w:type="dxa"/>
          </w:tcPr>
          <w:p w14:paraId="2EC800F4" w14:textId="77777777" w:rsidR="003467FA" w:rsidRPr="002E7042" w:rsidRDefault="003467FA" w:rsidP="003D7D35">
            <w:pPr>
              <w:pStyle w:val="TAC"/>
            </w:pPr>
            <w:r w:rsidRPr="002E7042">
              <w:t>7</w:t>
            </w:r>
          </w:p>
        </w:tc>
        <w:tc>
          <w:tcPr>
            <w:tcW w:w="892" w:type="dxa"/>
          </w:tcPr>
          <w:p w14:paraId="49D94D08" w14:textId="77777777" w:rsidR="003467FA" w:rsidRPr="002E7042" w:rsidRDefault="003467FA" w:rsidP="003D7D35">
            <w:pPr>
              <w:pStyle w:val="TAC"/>
            </w:pPr>
            <w:r w:rsidRPr="002E7042">
              <w:t>P</w:t>
            </w:r>
          </w:p>
        </w:tc>
      </w:tr>
      <w:tr w:rsidR="003467FA" w:rsidRPr="002E7042" w14:paraId="1A9F53C5" w14:textId="77777777" w:rsidTr="003D7D35">
        <w:tc>
          <w:tcPr>
            <w:tcW w:w="648" w:type="dxa"/>
          </w:tcPr>
          <w:p w14:paraId="63D2676A" w14:textId="77777777" w:rsidR="003467FA" w:rsidRPr="002E7042" w:rsidRDefault="003467FA" w:rsidP="003D7D35">
            <w:pPr>
              <w:pStyle w:val="TAC"/>
            </w:pPr>
            <w:r w:rsidRPr="002E7042">
              <w:t>34</w:t>
            </w:r>
          </w:p>
        </w:tc>
        <w:tc>
          <w:tcPr>
            <w:tcW w:w="3969" w:type="dxa"/>
          </w:tcPr>
          <w:p w14:paraId="19D64851" w14:textId="77777777" w:rsidR="003467FA" w:rsidRPr="002E7042" w:rsidRDefault="003467FA" w:rsidP="003D7D35">
            <w:pPr>
              <w:pStyle w:val="TAL"/>
            </w:pPr>
            <w:r w:rsidRPr="002E7042">
              <w:t>Make the UE (MCPTT client) request de-affiliation of user A from group A.</w:t>
            </w:r>
          </w:p>
          <w:p w14:paraId="4CA11A1A" w14:textId="77777777" w:rsidR="003467FA" w:rsidRPr="002E7042" w:rsidRDefault="003467FA" w:rsidP="003D7D35">
            <w:pPr>
              <w:pStyle w:val="TAL"/>
            </w:pPr>
            <w:r w:rsidRPr="002E7042">
              <w:t>(NOTE 1)</w:t>
            </w:r>
          </w:p>
        </w:tc>
        <w:tc>
          <w:tcPr>
            <w:tcW w:w="709" w:type="dxa"/>
          </w:tcPr>
          <w:p w14:paraId="5B7326A5" w14:textId="77777777" w:rsidR="003467FA" w:rsidRPr="002E7042" w:rsidRDefault="003467FA" w:rsidP="003D7D35">
            <w:pPr>
              <w:pStyle w:val="TAC"/>
            </w:pPr>
            <w:r w:rsidRPr="002E7042">
              <w:t>-</w:t>
            </w:r>
          </w:p>
        </w:tc>
        <w:tc>
          <w:tcPr>
            <w:tcW w:w="2977" w:type="dxa"/>
          </w:tcPr>
          <w:p w14:paraId="6B9E618E" w14:textId="77777777" w:rsidR="003467FA" w:rsidRPr="002E7042" w:rsidRDefault="003467FA" w:rsidP="003D7D35">
            <w:pPr>
              <w:pStyle w:val="TAL"/>
            </w:pPr>
            <w:r w:rsidRPr="002E7042">
              <w:t>-</w:t>
            </w:r>
          </w:p>
        </w:tc>
        <w:tc>
          <w:tcPr>
            <w:tcW w:w="567" w:type="dxa"/>
          </w:tcPr>
          <w:p w14:paraId="361167B8" w14:textId="77777777" w:rsidR="003467FA" w:rsidRPr="002E7042" w:rsidRDefault="003467FA" w:rsidP="003D7D35">
            <w:pPr>
              <w:pStyle w:val="TAC"/>
            </w:pPr>
            <w:r w:rsidRPr="002E7042">
              <w:t>-</w:t>
            </w:r>
          </w:p>
        </w:tc>
        <w:tc>
          <w:tcPr>
            <w:tcW w:w="892" w:type="dxa"/>
          </w:tcPr>
          <w:p w14:paraId="54C4BD4F" w14:textId="77777777" w:rsidR="003467FA" w:rsidRPr="002E7042" w:rsidRDefault="003467FA" w:rsidP="003D7D35">
            <w:pPr>
              <w:pStyle w:val="TAC"/>
            </w:pPr>
            <w:r w:rsidRPr="002E7042">
              <w:t>-</w:t>
            </w:r>
          </w:p>
        </w:tc>
      </w:tr>
      <w:tr w:rsidR="003467FA" w:rsidRPr="002E7042" w14:paraId="00ED18A7" w14:textId="77777777" w:rsidTr="003D7D35">
        <w:tc>
          <w:tcPr>
            <w:tcW w:w="648" w:type="dxa"/>
          </w:tcPr>
          <w:p w14:paraId="6D5D7EC3" w14:textId="77777777" w:rsidR="003467FA" w:rsidRPr="002E7042" w:rsidRDefault="003467FA" w:rsidP="003D7D35">
            <w:pPr>
              <w:pStyle w:val="TAC"/>
            </w:pPr>
            <w:r w:rsidRPr="002E7042">
              <w:t>35-37C</w:t>
            </w:r>
          </w:p>
        </w:tc>
        <w:tc>
          <w:tcPr>
            <w:tcW w:w="3969" w:type="dxa"/>
          </w:tcPr>
          <w:p w14:paraId="36D4E2A5" w14:textId="77777777" w:rsidR="003467FA" w:rsidRPr="002E7042" w:rsidRDefault="003467FA" w:rsidP="003D7D35">
            <w:pPr>
              <w:pStyle w:val="TAL"/>
              <w:rPr>
                <w:rFonts w:cs="Arial"/>
                <w:szCs w:val="18"/>
              </w:rPr>
            </w:pPr>
            <w:r w:rsidRPr="002E7042">
              <w:rPr>
                <w:rFonts w:cs="Arial"/>
                <w:szCs w:val="18"/>
              </w:rPr>
              <w:t>Check: Does the UE (MCPTT client) c</w:t>
            </w:r>
            <w:r w:rsidRPr="002E7042">
              <w:t>orrectly perform steps 2-7 of procedure 'MCX Group Affiliation status change' as described in TS 36.579-1 [2] Table 5.3.34.3-1</w:t>
            </w:r>
            <w:r w:rsidRPr="002E7042">
              <w:rPr>
                <w:rFonts w:cs="Arial"/>
                <w:szCs w:val="18"/>
              </w:rPr>
              <w:t xml:space="preserve"> to de-affiliate with group A?</w:t>
            </w:r>
          </w:p>
        </w:tc>
        <w:tc>
          <w:tcPr>
            <w:tcW w:w="709" w:type="dxa"/>
          </w:tcPr>
          <w:p w14:paraId="2007ABAF" w14:textId="77777777" w:rsidR="003467FA" w:rsidRPr="002E7042" w:rsidRDefault="003467FA" w:rsidP="003D7D35">
            <w:pPr>
              <w:pStyle w:val="TAC"/>
            </w:pPr>
            <w:r w:rsidRPr="002E7042">
              <w:t>-</w:t>
            </w:r>
          </w:p>
        </w:tc>
        <w:tc>
          <w:tcPr>
            <w:tcW w:w="2977" w:type="dxa"/>
          </w:tcPr>
          <w:p w14:paraId="615226F3" w14:textId="77777777" w:rsidR="003467FA" w:rsidRPr="002E7042" w:rsidRDefault="003467FA" w:rsidP="003D7D35">
            <w:pPr>
              <w:pStyle w:val="TAL"/>
            </w:pPr>
            <w:r w:rsidRPr="002E7042">
              <w:t>-</w:t>
            </w:r>
          </w:p>
        </w:tc>
        <w:tc>
          <w:tcPr>
            <w:tcW w:w="567" w:type="dxa"/>
          </w:tcPr>
          <w:p w14:paraId="27AD11F8" w14:textId="77777777" w:rsidR="003467FA" w:rsidRPr="002E7042" w:rsidRDefault="003467FA" w:rsidP="003D7D35">
            <w:pPr>
              <w:pStyle w:val="TAC"/>
            </w:pPr>
            <w:r w:rsidRPr="002E7042">
              <w:t>8</w:t>
            </w:r>
          </w:p>
        </w:tc>
        <w:tc>
          <w:tcPr>
            <w:tcW w:w="892" w:type="dxa"/>
          </w:tcPr>
          <w:p w14:paraId="35971AD4" w14:textId="77777777" w:rsidR="003467FA" w:rsidRPr="002E7042" w:rsidRDefault="003467FA" w:rsidP="003D7D35">
            <w:pPr>
              <w:pStyle w:val="TAC"/>
            </w:pPr>
            <w:r w:rsidRPr="002E7042">
              <w:t>P</w:t>
            </w:r>
          </w:p>
        </w:tc>
      </w:tr>
      <w:tr w:rsidR="003467FA" w:rsidRPr="002E7042" w14:paraId="363C3396" w14:textId="77777777" w:rsidTr="003D7D35">
        <w:tc>
          <w:tcPr>
            <w:tcW w:w="648" w:type="dxa"/>
          </w:tcPr>
          <w:p w14:paraId="22D765C8" w14:textId="77777777" w:rsidR="003467FA" w:rsidRPr="002E7042" w:rsidRDefault="003467FA" w:rsidP="003D7D35">
            <w:pPr>
              <w:pStyle w:val="TAC"/>
            </w:pPr>
            <w:bookmarkStart w:id="567" w:name="_Hlk54952214"/>
            <w:r w:rsidRPr="002E7042">
              <w:t>38</w:t>
            </w:r>
          </w:p>
        </w:tc>
        <w:tc>
          <w:tcPr>
            <w:tcW w:w="3969" w:type="dxa"/>
          </w:tcPr>
          <w:p w14:paraId="3C687C74" w14:textId="77777777" w:rsidR="003467FA" w:rsidRPr="002E7042" w:rsidRDefault="003467FA" w:rsidP="003D7D35">
            <w:pPr>
              <w:pStyle w:val="TAL"/>
            </w:pPr>
            <w:r w:rsidRPr="002E7042">
              <w:t>Check: Does the UE (MCPTT client) notify the user of being no longer affiliated with group A?</w:t>
            </w:r>
          </w:p>
          <w:p w14:paraId="0F7B4878" w14:textId="77777777" w:rsidR="003467FA" w:rsidRPr="002E7042" w:rsidRDefault="003467FA" w:rsidP="003D7D35">
            <w:pPr>
              <w:pStyle w:val="TAL"/>
            </w:pPr>
            <w:r w:rsidRPr="002E7042">
              <w:t>(NOTE 1)</w:t>
            </w:r>
          </w:p>
        </w:tc>
        <w:tc>
          <w:tcPr>
            <w:tcW w:w="709" w:type="dxa"/>
          </w:tcPr>
          <w:p w14:paraId="0797E8FB" w14:textId="77777777" w:rsidR="003467FA" w:rsidRPr="002E7042" w:rsidRDefault="003467FA" w:rsidP="003D7D35">
            <w:pPr>
              <w:pStyle w:val="TAC"/>
            </w:pPr>
            <w:r w:rsidRPr="002E7042">
              <w:t>-</w:t>
            </w:r>
          </w:p>
        </w:tc>
        <w:tc>
          <w:tcPr>
            <w:tcW w:w="2977" w:type="dxa"/>
          </w:tcPr>
          <w:p w14:paraId="69D1A04D" w14:textId="77777777" w:rsidR="003467FA" w:rsidRPr="002E7042" w:rsidRDefault="003467FA" w:rsidP="003D7D35">
            <w:pPr>
              <w:pStyle w:val="TAL"/>
            </w:pPr>
            <w:r w:rsidRPr="002E7042">
              <w:t>-</w:t>
            </w:r>
          </w:p>
        </w:tc>
        <w:tc>
          <w:tcPr>
            <w:tcW w:w="567" w:type="dxa"/>
          </w:tcPr>
          <w:p w14:paraId="29FF8FE0" w14:textId="77777777" w:rsidR="003467FA" w:rsidRPr="002E7042" w:rsidRDefault="003467FA" w:rsidP="003D7D35">
            <w:pPr>
              <w:pStyle w:val="TAC"/>
            </w:pPr>
            <w:r w:rsidRPr="002E7042">
              <w:t>1</w:t>
            </w:r>
          </w:p>
        </w:tc>
        <w:tc>
          <w:tcPr>
            <w:tcW w:w="892" w:type="dxa"/>
          </w:tcPr>
          <w:p w14:paraId="4C3F5F6A" w14:textId="77777777" w:rsidR="003467FA" w:rsidRPr="002E7042" w:rsidRDefault="003467FA" w:rsidP="003D7D35">
            <w:pPr>
              <w:pStyle w:val="TAC"/>
            </w:pPr>
            <w:r w:rsidRPr="002E7042">
              <w:t>P</w:t>
            </w:r>
          </w:p>
        </w:tc>
      </w:tr>
      <w:bookmarkEnd w:id="567"/>
      <w:tr w:rsidR="003467FA" w:rsidRPr="002E7042" w14:paraId="4950C9C7" w14:textId="77777777" w:rsidTr="003D7D35">
        <w:tc>
          <w:tcPr>
            <w:tcW w:w="648" w:type="dxa"/>
          </w:tcPr>
          <w:p w14:paraId="3E93BF4F" w14:textId="77777777" w:rsidR="003467FA" w:rsidRPr="002E7042" w:rsidRDefault="003467FA" w:rsidP="003D7D35">
            <w:pPr>
              <w:pStyle w:val="TAC"/>
            </w:pPr>
            <w:r w:rsidRPr="002E7042">
              <w:t>39-40</w:t>
            </w:r>
          </w:p>
        </w:tc>
        <w:tc>
          <w:tcPr>
            <w:tcW w:w="3969" w:type="dxa"/>
          </w:tcPr>
          <w:p w14:paraId="451F0DEB" w14:textId="77777777" w:rsidR="003467FA" w:rsidRPr="002E7042" w:rsidRDefault="003467FA" w:rsidP="003D7D35">
            <w:pPr>
              <w:pStyle w:val="TAL"/>
            </w:pPr>
            <w:r w:rsidRPr="002E7042">
              <w:t>Check: Does the UE (MCPTT client) correctly perform steps 2-3 of procedure 'MCX SIP MESSAGE CT' as described in TS 36.579-1 [2] Table 5.3.33.3-1 to affiliate the MCPTT user to group A via negotiated mode?</w:t>
            </w:r>
          </w:p>
        </w:tc>
        <w:tc>
          <w:tcPr>
            <w:tcW w:w="709" w:type="dxa"/>
          </w:tcPr>
          <w:p w14:paraId="5365D081" w14:textId="77777777" w:rsidR="003467FA" w:rsidRPr="002E7042" w:rsidRDefault="003467FA" w:rsidP="003D7D35">
            <w:pPr>
              <w:pStyle w:val="TAC"/>
            </w:pPr>
            <w:r w:rsidRPr="002E7042">
              <w:t>-</w:t>
            </w:r>
          </w:p>
        </w:tc>
        <w:tc>
          <w:tcPr>
            <w:tcW w:w="2977" w:type="dxa"/>
          </w:tcPr>
          <w:p w14:paraId="03FCC06E" w14:textId="77777777" w:rsidR="003467FA" w:rsidRPr="002E7042" w:rsidRDefault="003467FA" w:rsidP="003D7D35">
            <w:pPr>
              <w:pStyle w:val="TAL"/>
            </w:pPr>
            <w:r w:rsidRPr="002E7042">
              <w:t>-</w:t>
            </w:r>
          </w:p>
        </w:tc>
        <w:tc>
          <w:tcPr>
            <w:tcW w:w="567" w:type="dxa"/>
          </w:tcPr>
          <w:p w14:paraId="126EEE17" w14:textId="77777777" w:rsidR="003467FA" w:rsidRPr="002E7042" w:rsidRDefault="003467FA" w:rsidP="003D7D35">
            <w:pPr>
              <w:pStyle w:val="TAC"/>
            </w:pPr>
            <w:r w:rsidRPr="002E7042">
              <w:t>9</w:t>
            </w:r>
          </w:p>
        </w:tc>
        <w:tc>
          <w:tcPr>
            <w:tcW w:w="892" w:type="dxa"/>
          </w:tcPr>
          <w:p w14:paraId="44B0AFB0" w14:textId="77777777" w:rsidR="003467FA" w:rsidRPr="002E7042" w:rsidRDefault="003467FA" w:rsidP="003D7D35">
            <w:pPr>
              <w:pStyle w:val="TAC"/>
            </w:pPr>
            <w:r w:rsidRPr="002E7042">
              <w:t>P</w:t>
            </w:r>
          </w:p>
        </w:tc>
      </w:tr>
      <w:tr w:rsidR="003467FA" w:rsidRPr="002E7042" w14:paraId="35A09D9C" w14:textId="77777777" w:rsidTr="003D7D35">
        <w:tc>
          <w:tcPr>
            <w:tcW w:w="648" w:type="dxa"/>
          </w:tcPr>
          <w:p w14:paraId="3B59C523" w14:textId="77777777" w:rsidR="003467FA" w:rsidRPr="002E7042" w:rsidRDefault="003467FA" w:rsidP="003D7D35">
            <w:pPr>
              <w:pStyle w:val="TAC"/>
            </w:pPr>
            <w:r w:rsidRPr="002E7042">
              <w:t>41</w:t>
            </w:r>
          </w:p>
        </w:tc>
        <w:tc>
          <w:tcPr>
            <w:tcW w:w="3969" w:type="dxa"/>
          </w:tcPr>
          <w:p w14:paraId="7DECB47D" w14:textId="77777777" w:rsidR="003467FA" w:rsidRPr="002E7042" w:rsidRDefault="003467FA" w:rsidP="003D7D35">
            <w:pPr>
              <w:pStyle w:val="TAL"/>
            </w:pPr>
            <w:r w:rsidRPr="002E7042">
              <w:t>Check: Does the UE (MCPTT client) notify the user of another user is requesting user A get affiliated to group A?</w:t>
            </w:r>
          </w:p>
          <w:p w14:paraId="7CD52B5F" w14:textId="77777777" w:rsidR="003467FA" w:rsidRPr="002E7042" w:rsidRDefault="003467FA" w:rsidP="003D7D35">
            <w:pPr>
              <w:pStyle w:val="TAL"/>
            </w:pPr>
            <w:r w:rsidRPr="002E7042">
              <w:t>(NOTE 1)</w:t>
            </w:r>
          </w:p>
        </w:tc>
        <w:tc>
          <w:tcPr>
            <w:tcW w:w="709" w:type="dxa"/>
          </w:tcPr>
          <w:p w14:paraId="18EDE768" w14:textId="77777777" w:rsidR="003467FA" w:rsidRPr="002E7042" w:rsidRDefault="003467FA" w:rsidP="003D7D35">
            <w:pPr>
              <w:pStyle w:val="TAC"/>
            </w:pPr>
            <w:r w:rsidRPr="002E7042">
              <w:t>-</w:t>
            </w:r>
          </w:p>
        </w:tc>
        <w:tc>
          <w:tcPr>
            <w:tcW w:w="2977" w:type="dxa"/>
          </w:tcPr>
          <w:p w14:paraId="79D3390D" w14:textId="77777777" w:rsidR="003467FA" w:rsidRPr="002E7042" w:rsidRDefault="003467FA" w:rsidP="003D7D35">
            <w:pPr>
              <w:pStyle w:val="TAL"/>
            </w:pPr>
            <w:r w:rsidRPr="002E7042">
              <w:t>-</w:t>
            </w:r>
          </w:p>
        </w:tc>
        <w:tc>
          <w:tcPr>
            <w:tcW w:w="567" w:type="dxa"/>
          </w:tcPr>
          <w:p w14:paraId="3740915F" w14:textId="77777777" w:rsidR="003467FA" w:rsidRPr="002E7042" w:rsidRDefault="003467FA" w:rsidP="003D7D35">
            <w:pPr>
              <w:pStyle w:val="TAC"/>
            </w:pPr>
            <w:r w:rsidRPr="002E7042">
              <w:t>9</w:t>
            </w:r>
          </w:p>
        </w:tc>
        <w:tc>
          <w:tcPr>
            <w:tcW w:w="892" w:type="dxa"/>
          </w:tcPr>
          <w:p w14:paraId="4315C7D9" w14:textId="77777777" w:rsidR="003467FA" w:rsidRPr="002E7042" w:rsidRDefault="003467FA" w:rsidP="003D7D35">
            <w:pPr>
              <w:pStyle w:val="TAC"/>
            </w:pPr>
            <w:r w:rsidRPr="002E7042">
              <w:t>P</w:t>
            </w:r>
          </w:p>
        </w:tc>
      </w:tr>
      <w:tr w:rsidR="003467FA" w:rsidRPr="002E7042" w14:paraId="359E1426" w14:textId="77777777" w:rsidTr="003D7D35">
        <w:tc>
          <w:tcPr>
            <w:tcW w:w="648" w:type="dxa"/>
          </w:tcPr>
          <w:p w14:paraId="6DCB31FA" w14:textId="77777777" w:rsidR="003467FA" w:rsidRPr="002E7042" w:rsidRDefault="003467FA" w:rsidP="003D7D35">
            <w:pPr>
              <w:pStyle w:val="TAC"/>
            </w:pPr>
            <w:r w:rsidRPr="002E7042">
              <w:t>42</w:t>
            </w:r>
          </w:p>
        </w:tc>
        <w:tc>
          <w:tcPr>
            <w:tcW w:w="3969" w:type="dxa"/>
          </w:tcPr>
          <w:p w14:paraId="27492887" w14:textId="77777777" w:rsidR="003467FA" w:rsidRPr="002E7042" w:rsidRDefault="003467FA" w:rsidP="003D7D35">
            <w:pPr>
              <w:pStyle w:val="TAL"/>
            </w:pPr>
            <w:r w:rsidRPr="002E7042">
              <w:t>Make the UE (MCPTT client) accept affiliatiom of user A to group A.</w:t>
            </w:r>
          </w:p>
          <w:p w14:paraId="3CA47B51" w14:textId="77777777" w:rsidR="003467FA" w:rsidRPr="002E7042" w:rsidRDefault="003467FA" w:rsidP="003D7D35">
            <w:pPr>
              <w:pStyle w:val="TAL"/>
            </w:pPr>
            <w:r w:rsidRPr="002E7042">
              <w:t>(NOTE 1)</w:t>
            </w:r>
          </w:p>
        </w:tc>
        <w:tc>
          <w:tcPr>
            <w:tcW w:w="709" w:type="dxa"/>
          </w:tcPr>
          <w:p w14:paraId="0D1B95B7" w14:textId="77777777" w:rsidR="003467FA" w:rsidRPr="002E7042" w:rsidRDefault="003467FA" w:rsidP="003D7D35">
            <w:pPr>
              <w:pStyle w:val="TAC"/>
            </w:pPr>
            <w:r w:rsidRPr="002E7042">
              <w:t>-</w:t>
            </w:r>
          </w:p>
        </w:tc>
        <w:tc>
          <w:tcPr>
            <w:tcW w:w="2977" w:type="dxa"/>
          </w:tcPr>
          <w:p w14:paraId="764B454D" w14:textId="77777777" w:rsidR="003467FA" w:rsidRPr="002E7042" w:rsidRDefault="003467FA" w:rsidP="003D7D35">
            <w:pPr>
              <w:pStyle w:val="TAL"/>
            </w:pPr>
            <w:r w:rsidRPr="002E7042">
              <w:t>-</w:t>
            </w:r>
          </w:p>
        </w:tc>
        <w:tc>
          <w:tcPr>
            <w:tcW w:w="567" w:type="dxa"/>
          </w:tcPr>
          <w:p w14:paraId="40AE812D" w14:textId="77777777" w:rsidR="003467FA" w:rsidRPr="002E7042" w:rsidRDefault="003467FA" w:rsidP="003D7D35">
            <w:pPr>
              <w:pStyle w:val="TAC"/>
            </w:pPr>
            <w:r w:rsidRPr="002E7042">
              <w:t>-</w:t>
            </w:r>
          </w:p>
        </w:tc>
        <w:tc>
          <w:tcPr>
            <w:tcW w:w="892" w:type="dxa"/>
          </w:tcPr>
          <w:p w14:paraId="019E6BE6" w14:textId="77777777" w:rsidR="003467FA" w:rsidRPr="002E7042" w:rsidRDefault="003467FA" w:rsidP="003D7D35">
            <w:pPr>
              <w:pStyle w:val="TAC"/>
            </w:pPr>
            <w:r w:rsidRPr="002E7042">
              <w:t>-</w:t>
            </w:r>
          </w:p>
        </w:tc>
      </w:tr>
      <w:tr w:rsidR="003467FA" w:rsidRPr="002E7042" w14:paraId="2B61A55E" w14:textId="77777777" w:rsidTr="003D7D35">
        <w:tc>
          <w:tcPr>
            <w:tcW w:w="648" w:type="dxa"/>
          </w:tcPr>
          <w:p w14:paraId="0C77B520" w14:textId="77777777" w:rsidR="003467FA" w:rsidRPr="002E7042" w:rsidRDefault="003467FA" w:rsidP="003D7D35">
            <w:pPr>
              <w:pStyle w:val="TAC"/>
            </w:pPr>
            <w:r w:rsidRPr="002E7042">
              <w:t>43-46A</w:t>
            </w:r>
          </w:p>
        </w:tc>
        <w:tc>
          <w:tcPr>
            <w:tcW w:w="3969" w:type="dxa"/>
          </w:tcPr>
          <w:p w14:paraId="676C37DB" w14:textId="77777777" w:rsidR="003467FA" w:rsidRPr="002E7042" w:rsidRDefault="003467FA" w:rsidP="003D7D35">
            <w:pPr>
              <w:pStyle w:val="TAL"/>
              <w:rPr>
                <w:rFonts w:cs="Arial"/>
                <w:szCs w:val="18"/>
              </w:rPr>
            </w:pPr>
            <w:r w:rsidRPr="002E7042">
              <w:rPr>
                <w:rFonts w:cs="Arial"/>
                <w:szCs w:val="18"/>
              </w:rPr>
              <w:t>Check: Does the UE (MCPTT client) c</w:t>
            </w:r>
            <w:r w:rsidRPr="002E7042">
              <w:t>orrectly perform steps 2-7 of procedure 'MCX Group Affiliation status change' as described in TS 36.579-1 [2] Table 5.3.34.3-1</w:t>
            </w:r>
            <w:r w:rsidRPr="002E7042">
              <w:rPr>
                <w:rFonts w:cs="Arial"/>
                <w:szCs w:val="18"/>
              </w:rPr>
              <w:t xml:space="preserve"> to affiliate with group A?</w:t>
            </w:r>
          </w:p>
        </w:tc>
        <w:tc>
          <w:tcPr>
            <w:tcW w:w="709" w:type="dxa"/>
          </w:tcPr>
          <w:p w14:paraId="3DA7C558" w14:textId="77777777" w:rsidR="003467FA" w:rsidRPr="002E7042" w:rsidRDefault="003467FA" w:rsidP="003D7D35">
            <w:pPr>
              <w:pStyle w:val="TAC"/>
            </w:pPr>
            <w:r w:rsidRPr="002E7042">
              <w:t>-</w:t>
            </w:r>
          </w:p>
        </w:tc>
        <w:tc>
          <w:tcPr>
            <w:tcW w:w="2977" w:type="dxa"/>
          </w:tcPr>
          <w:p w14:paraId="684A9350" w14:textId="77777777" w:rsidR="003467FA" w:rsidRPr="002E7042" w:rsidRDefault="003467FA" w:rsidP="003D7D35">
            <w:pPr>
              <w:pStyle w:val="TAL"/>
            </w:pPr>
            <w:r w:rsidRPr="002E7042">
              <w:t>-</w:t>
            </w:r>
          </w:p>
        </w:tc>
        <w:tc>
          <w:tcPr>
            <w:tcW w:w="567" w:type="dxa"/>
          </w:tcPr>
          <w:p w14:paraId="100255CF" w14:textId="77777777" w:rsidR="003467FA" w:rsidRPr="002E7042" w:rsidRDefault="003467FA" w:rsidP="003D7D35">
            <w:pPr>
              <w:pStyle w:val="TAC"/>
            </w:pPr>
            <w:r w:rsidRPr="002E7042">
              <w:t>9</w:t>
            </w:r>
          </w:p>
        </w:tc>
        <w:tc>
          <w:tcPr>
            <w:tcW w:w="892" w:type="dxa"/>
          </w:tcPr>
          <w:p w14:paraId="44A28F56" w14:textId="77777777" w:rsidR="003467FA" w:rsidRPr="002E7042" w:rsidRDefault="003467FA" w:rsidP="003D7D35">
            <w:pPr>
              <w:pStyle w:val="TAC"/>
            </w:pPr>
            <w:r w:rsidRPr="002E7042">
              <w:t>P</w:t>
            </w:r>
          </w:p>
        </w:tc>
      </w:tr>
      <w:tr w:rsidR="003467FA" w:rsidRPr="002E7042" w14:paraId="4974DC8B" w14:textId="77777777" w:rsidTr="003D7D35">
        <w:tc>
          <w:tcPr>
            <w:tcW w:w="648" w:type="dxa"/>
          </w:tcPr>
          <w:p w14:paraId="5C11D9CB" w14:textId="77777777" w:rsidR="003467FA" w:rsidRPr="002E7042" w:rsidRDefault="003467FA" w:rsidP="003D7D35">
            <w:pPr>
              <w:pStyle w:val="TAC"/>
            </w:pPr>
            <w:r w:rsidRPr="002E7042">
              <w:t>47</w:t>
            </w:r>
          </w:p>
        </w:tc>
        <w:tc>
          <w:tcPr>
            <w:tcW w:w="3969" w:type="dxa"/>
          </w:tcPr>
          <w:p w14:paraId="33DD2800" w14:textId="77777777" w:rsidR="003467FA" w:rsidRPr="002E7042" w:rsidRDefault="003467FA" w:rsidP="003D7D35">
            <w:pPr>
              <w:pStyle w:val="TAL"/>
            </w:pPr>
            <w:r w:rsidRPr="002E7042">
              <w:t>Check: Does the UE (MCPTT client) notify the user of being affiliated with group A?</w:t>
            </w:r>
          </w:p>
          <w:p w14:paraId="46544704" w14:textId="77777777" w:rsidR="003467FA" w:rsidRPr="002E7042" w:rsidRDefault="003467FA" w:rsidP="003D7D35">
            <w:pPr>
              <w:pStyle w:val="TAL"/>
            </w:pPr>
            <w:r w:rsidRPr="002E7042">
              <w:t>(NOTE 1)</w:t>
            </w:r>
          </w:p>
        </w:tc>
        <w:tc>
          <w:tcPr>
            <w:tcW w:w="709" w:type="dxa"/>
          </w:tcPr>
          <w:p w14:paraId="2A353514" w14:textId="77777777" w:rsidR="003467FA" w:rsidRPr="002E7042" w:rsidRDefault="003467FA" w:rsidP="003D7D35">
            <w:pPr>
              <w:pStyle w:val="TAC"/>
            </w:pPr>
            <w:r w:rsidRPr="002E7042">
              <w:t>-</w:t>
            </w:r>
          </w:p>
        </w:tc>
        <w:tc>
          <w:tcPr>
            <w:tcW w:w="2977" w:type="dxa"/>
          </w:tcPr>
          <w:p w14:paraId="564204D3" w14:textId="77777777" w:rsidR="003467FA" w:rsidRPr="002E7042" w:rsidRDefault="003467FA" w:rsidP="003D7D35">
            <w:pPr>
              <w:pStyle w:val="TAL"/>
            </w:pPr>
            <w:r w:rsidRPr="002E7042">
              <w:t>-</w:t>
            </w:r>
          </w:p>
        </w:tc>
        <w:tc>
          <w:tcPr>
            <w:tcW w:w="567" w:type="dxa"/>
          </w:tcPr>
          <w:p w14:paraId="3DBFF436" w14:textId="77777777" w:rsidR="003467FA" w:rsidRPr="002E7042" w:rsidRDefault="003467FA" w:rsidP="003D7D35">
            <w:pPr>
              <w:pStyle w:val="TAC"/>
            </w:pPr>
            <w:r w:rsidRPr="002E7042">
              <w:t>1</w:t>
            </w:r>
          </w:p>
        </w:tc>
        <w:tc>
          <w:tcPr>
            <w:tcW w:w="892" w:type="dxa"/>
          </w:tcPr>
          <w:p w14:paraId="08088221" w14:textId="77777777" w:rsidR="003467FA" w:rsidRPr="002E7042" w:rsidRDefault="003467FA" w:rsidP="003D7D35">
            <w:pPr>
              <w:pStyle w:val="TAC"/>
            </w:pPr>
            <w:r w:rsidRPr="002E7042">
              <w:t>P</w:t>
            </w:r>
          </w:p>
        </w:tc>
      </w:tr>
      <w:tr w:rsidR="003467FA" w:rsidRPr="002E7042" w14:paraId="0BA1BA93" w14:textId="77777777" w:rsidTr="003D7D35">
        <w:tc>
          <w:tcPr>
            <w:tcW w:w="9762" w:type="dxa"/>
            <w:gridSpan w:val="6"/>
          </w:tcPr>
          <w:p w14:paraId="233D8EF3" w14:textId="77777777" w:rsidR="003467FA" w:rsidRPr="002E7042" w:rsidRDefault="003467FA" w:rsidP="003D7D35">
            <w:pPr>
              <w:pStyle w:val="TAN"/>
            </w:pPr>
            <w:r w:rsidRPr="002E7042">
              <w:rPr>
                <w:rFonts w:eastAsia="Calibri"/>
              </w:rPr>
              <w:t>NOTE 1: This is expected to be done via a suitable implementation dependent MMI.</w:t>
            </w:r>
          </w:p>
        </w:tc>
      </w:tr>
    </w:tbl>
    <w:p w14:paraId="567F5904" w14:textId="77777777" w:rsidR="003467FA" w:rsidRPr="002E7042" w:rsidRDefault="003467FA" w:rsidP="003467FA"/>
    <w:p w14:paraId="6E86D075" w14:textId="77777777" w:rsidR="003467FA" w:rsidRPr="002E7042" w:rsidRDefault="003467FA" w:rsidP="003467FA">
      <w:pPr>
        <w:pStyle w:val="H6"/>
      </w:pPr>
      <w:r w:rsidRPr="002E7042">
        <w:lastRenderedPageBreak/>
        <w:t>5.3.3.3</w:t>
      </w:r>
      <w:r w:rsidRPr="002E7042">
        <w:tab/>
        <w:t>Specific message contents</w:t>
      </w:r>
    </w:p>
    <w:p w14:paraId="44F808D2" w14:textId="77777777" w:rsidR="003467FA" w:rsidRPr="002E7042" w:rsidRDefault="003467FA" w:rsidP="003467FA">
      <w:pPr>
        <w:pStyle w:val="TH"/>
      </w:pPr>
      <w:r w:rsidRPr="002E7042">
        <w:t>Table 5.3.3.3-1: SIP SUBSCRIBE from the UE (step 2, Table 5.3.3.2-1;</w:t>
      </w:r>
      <w:r w:rsidRPr="002E7042">
        <w:br/>
        <w:t>step 2, TS 36.579-1 [2] Table 5.3.29.3-1)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4C9BC309" w14:textId="77777777" w:rsidTr="003D7D35">
        <w:tc>
          <w:tcPr>
            <w:tcW w:w="9639" w:type="dxa"/>
            <w:gridSpan w:val="5"/>
          </w:tcPr>
          <w:p w14:paraId="7A7744EA" w14:textId="77777777" w:rsidR="003467FA" w:rsidRPr="002E7042" w:rsidRDefault="003467FA" w:rsidP="003D7D35">
            <w:pPr>
              <w:pStyle w:val="TAL"/>
            </w:pPr>
            <w:r w:rsidRPr="002E7042">
              <w:t xml:space="preserve">Derivation Path: TS 36.579-1 [2], Table 5.5.2.14-1 </w:t>
            </w:r>
          </w:p>
        </w:tc>
      </w:tr>
      <w:tr w:rsidR="003467FA" w:rsidRPr="002E7042" w14:paraId="53C5EBED" w14:textId="77777777" w:rsidTr="003D7D35">
        <w:trPr>
          <w:trHeight w:val="90"/>
        </w:trPr>
        <w:tc>
          <w:tcPr>
            <w:tcW w:w="2835" w:type="dxa"/>
          </w:tcPr>
          <w:p w14:paraId="0E961E31" w14:textId="77777777" w:rsidR="003467FA" w:rsidRPr="002E7042" w:rsidRDefault="003467FA" w:rsidP="003D7D35">
            <w:pPr>
              <w:pStyle w:val="TAH"/>
            </w:pPr>
            <w:r w:rsidRPr="002E7042">
              <w:t>Information Element</w:t>
            </w:r>
          </w:p>
        </w:tc>
        <w:tc>
          <w:tcPr>
            <w:tcW w:w="2126" w:type="dxa"/>
          </w:tcPr>
          <w:p w14:paraId="30110330" w14:textId="77777777" w:rsidR="003467FA" w:rsidRPr="002E7042" w:rsidRDefault="003467FA" w:rsidP="003D7D35">
            <w:pPr>
              <w:pStyle w:val="TAH"/>
            </w:pPr>
            <w:r w:rsidRPr="002E7042">
              <w:t>Value/remark</w:t>
            </w:r>
          </w:p>
        </w:tc>
        <w:tc>
          <w:tcPr>
            <w:tcW w:w="2126" w:type="dxa"/>
            <w:tcBorders>
              <w:bottom w:val="single" w:sz="4" w:space="0" w:color="auto"/>
            </w:tcBorders>
          </w:tcPr>
          <w:p w14:paraId="17B4038F" w14:textId="77777777" w:rsidR="003467FA" w:rsidRPr="002E7042" w:rsidRDefault="003467FA" w:rsidP="003D7D35">
            <w:pPr>
              <w:pStyle w:val="TAH"/>
            </w:pPr>
            <w:r w:rsidRPr="002E7042">
              <w:t>Comment</w:t>
            </w:r>
          </w:p>
        </w:tc>
        <w:tc>
          <w:tcPr>
            <w:tcW w:w="1418" w:type="dxa"/>
          </w:tcPr>
          <w:p w14:paraId="6FF9447C" w14:textId="77777777" w:rsidR="003467FA" w:rsidRPr="002E7042" w:rsidRDefault="003467FA" w:rsidP="003D7D35">
            <w:pPr>
              <w:pStyle w:val="TAH"/>
            </w:pPr>
            <w:r w:rsidRPr="002E7042">
              <w:t>Reference</w:t>
            </w:r>
          </w:p>
        </w:tc>
        <w:tc>
          <w:tcPr>
            <w:tcW w:w="1134" w:type="dxa"/>
          </w:tcPr>
          <w:p w14:paraId="48C54A73" w14:textId="77777777" w:rsidR="003467FA" w:rsidRPr="002E7042" w:rsidRDefault="003467FA" w:rsidP="003D7D35">
            <w:pPr>
              <w:pStyle w:val="TAH"/>
            </w:pPr>
            <w:r w:rsidRPr="002E7042">
              <w:t>Condition</w:t>
            </w:r>
          </w:p>
        </w:tc>
      </w:tr>
      <w:tr w:rsidR="003467FA" w:rsidRPr="002E7042" w14:paraId="4315CEC8" w14:textId="77777777" w:rsidTr="003D7D35">
        <w:tc>
          <w:tcPr>
            <w:tcW w:w="2835" w:type="dxa"/>
            <w:tcBorders>
              <w:top w:val="single" w:sz="4" w:space="0" w:color="auto"/>
              <w:left w:val="single" w:sz="4" w:space="0" w:color="auto"/>
              <w:bottom w:val="single" w:sz="4" w:space="0" w:color="auto"/>
              <w:right w:val="single" w:sz="4" w:space="0" w:color="auto"/>
            </w:tcBorders>
          </w:tcPr>
          <w:p w14:paraId="6AF8CE3E" w14:textId="77777777" w:rsidR="003467FA" w:rsidRPr="002E7042" w:rsidRDefault="003467FA" w:rsidP="003D7D35">
            <w:pPr>
              <w:pStyle w:val="TAL"/>
              <w:rPr>
                <w:b/>
              </w:rPr>
            </w:pPr>
            <w:r w:rsidRPr="002E7042">
              <w:rPr>
                <w:b/>
              </w:rPr>
              <w:t>Expires</w:t>
            </w:r>
          </w:p>
        </w:tc>
        <w:tc>
          <w:tcPr>
            <w:tcW w:w="2126" w:type="dxa"/>
            <w:tcBorders>
              <w:top w:val="single" w:sz="4" w:space="0" w:color="auto"/>
              <w:left w:val="single" w:sz="4" w:space="0" w:color="auto"/>
              <w:bottom w:val="single" w:sz="4" w:space="0" w:color="auto"/>
              <w:right w:val="single" w:sz="4" w:space="0" w:color="auto"/>
            </w:tcBorders>
          </w:tcPr>
          <w:p w14:paraId="660D16FC"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1F37A222"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453AB00"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8D3DEC5" w14:textId="77777777" w:rsidR="003467FA" w:rsidRPr="002E7042" w:rsidRDefault="003467FA" w:rsidP="003D7D35">
            <w:pPr>
              <w:pStyle w:val="TAL"/>
            </w:pPr>
          </w:p>
        </w:tc>
      </w:tr>
      <w:tr w:rsidR="003467FA" w:rsidRPr="002E7042" w14:paraId="4E4EDECE" w14:textId="77777777" w:rsidTr="003D7D35">
        <w:tc>
          <w:tcPr>
            <w:tcW w:w="2835" w:type="dxa"/>
            <w:tcBorders>
              <w:top w:val="single" w:sz="4" w:space="0" w:color="auto"/>
              <w:left w:val="single" w:sz="4" w:space="0" w:color="auto"/>
              <w:bottom w:val="single" w:sz="4" w:space="0" w:color="auto"/>
              <w:right w:val="single" w:sz="4" w:space="0" w:color="auto"/>
            </w:tcBorders>
          </w:tcPr>
          <w:p w14:paraId="36AAB6BC" w14:textId="77777777" w:rsidR="003467FA" w:rsidRPr="002C79AA" w:rsidRDefault="003467FA" w:rsidP="003D7D35">
            <w:pPr>
              <w:pStyle w:val="TAL"/>
            </w:pPr>
            <w:r w:rsidRPr="002C79AA">
              <w:t xml:space="preserve">  delta-seconds</w:t>
            </w:r>
          </w:p>
        </w:tc>
        <w:tc>
          <w:tcPr>
            <w:tcW w:w="2126" w:type="dxa"/>
            <w:tcBorders>
              <w:top w:val="single" w:sz="4" w:space="0" w:color="auto"/>
              <w:left w:val="single" w:sz="4" w:space="0" w:color="auto"/>
              <w:bottom w:val="single" w:sz="4" w:space="0" w:color="auto"/>
              <w:right w:val="single" w:sz="4" w:space="0" w:color="auto"/>
            </w:tcBorders>
          </w:tcPr>
          <w:p w14:paraId="4E31093C" w14:textId="77777777" w:rsidR="003467FA" w:rsidRPr="002E7042" w:rsidRDefault="003467FA" w:rsidP="003D7D35">
            <w:pPr>
              <w:pStyle w:val="TAL"/>
            </w:pPr>
            <w:r w:rsidRPr="002E7042">
              <w:t>"4294967295"</w:t>
            </w:r>
          </w:p>
        </w:tc>
        <w:tc>
          <w:tcPr>
            <w:tcW w:w="2126" w:type="dxa"/>
            <w:tcBorders>
              <w:top w:val="single" w:sz="4" w:space="0" w:color="auto"/>
              <w:left w:val="single" w:sz="4" w:space="0" w:color="auto"/>
              <w:bottom w:val="single" w:sz="4" w:space="0" w:color="auto"/>
              <w:right w:val="single" w:sz="4" w:space="0" w:color="auto"/>
            </w:tcBorders>
          </w:tcPr>
          <w:p w14:paraId="4A3C32D0"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276449C"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E32CF7E" w14:textId="77777777" w:rsidR="003467FA" w:rsidRPr="002E7042" w:rsidRDefault="003467FA" w:rsidP="003D7D35">
            <w:pPr>
              <w:pStyle w:val="TAL"/>
            </w:pPr>
          </w:p>
        </w:tc>
      </w:tr>
      <w:tr w:rsidR="003467FA" w:rsidRPr="002E7042" w14:paraId="6780C143" w14:textId="77777777" w:rsidTr="003D7D35">
        <w:tc>
          <w:tcPr>
            <w:tcW w:w="2835" w:type="dxa"/>
            <w:tcBorders>
              <w:top w:val="single" w:sz="4" w:space="0" w:color="auto"/>
              <w:left w:val="single" w:sz="4" w:space="0" w:color="auto"/>
              <w:bottom w:val="single" w:sz="4" w:space="0" w:color="auto"/>
              <w:right w:val="single" w:sz="4" w:space="0" w:color="auto"/>
            </w:tcBorders>
          </w:tcPr>
          <w:p w14:paraId="42C660FF" w14:textId="77777777" w:rsidR="003467FA" w:rsidRPr="002E7042" w:rsidRDefault="003467FA" w:rsidP="003D7D35">
            <w:pPr>
              <w:pStyle w:val="TAL"/>
              <w:rPr>
                <w:b/>
              </w:rPr>
            </w:pPr>
            <w:r w:rsidRPr="002E7042">
              <w:rPr>
                <w:b/>
              </w:rPr>
              <w:t>Message-body</w:t>
            </w:r>
          </w:p>
        </w:tc>
        <w:tc>
          <w:tcPr>
            <w:tcW w:w="2126" w:type="dxa"/>
            <w:tcBorders>
              <w:top w:val="single" w:sz="4" w:space="0" w:color="auto"/>
              <w:left w:val="single" w:sz="4" w:space="0" w:color="auto"/>
              <w:bottom w:val="single" w:sz="4" w:space="0" w:color="auto"/>
              <w:right w:val="single" w:sz="4" w:space="0" w:color="auto"/>
            </w:tcBorders>
          </w:tcPr>
          <w:p w14:paraId="4F840083"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16146E52"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8D8F344"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5F94960" w14:textId="77777777" w:rsidR="003467FA" w:rsidRPr="002E7042" w:rsidRDefault="003467FA" w:rsidP="003D7D35">
            <w:pPr>
              <w:pStyle w:val="TAL"/>
            </w:pPr>
          </w:p>
        </w:tc>
      </w:tr>
      <w:tr w:rsidR="003467FA" w:rsidRPr="002E7042" w14:paraId="7A612230" w14:textId="77777777" w:rsidTr="003D7D35">
        <w:tc>
          <w:tcPr>
            <w:tcW w:w="2835" w:type="dxa"/>
            <w:tcBorders>
              <w:top w:val="single" w:sz="4" w:space="0" w:color="auto"/>
              <w:left w:val="single" w:sz="4" w:space="0" w:color="auto"/>
              <w:bottom w:val="single" w:sz="4" w:space="0" w:color="auto"/>
              <w:right w:val="single" w:sz="4" w:space="0" w:color="auto"/>
            </w:tcBorders>
          </w:tcPr>
          <w:p w14:paraId="51831BED" w14:textId="77777777" w:rsidR="003467FA" w:rsidRPr="002C79AA" w:rsidRDefault="003467FA" w:rsidP="003D7D35">
            <w:pPr>
              <w:pStyle w:val="TAL"/>
            </w:pPr>
            <w:r w:rsidRPr="002C79AA">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DD34537"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1D131AF6" w14:textId="77777777" w:rsidR="003467FA" w:rsidRPr="002E7042" w:rsidRDefault="003467FA" w:rsidP="003D7D35">
            <w:pPr>
              <w:pStyle w:val="TAL"/>
              <w:rPr>
                <w:b/>
              </w:rPr>
            </w:pPr>
            <w:r w:rsidRPr="002E7042">
              <w:rPr>
                <w:b/>
              </w:rPr>
              <w:t>MCPTT-Info</w:t>
            </w:r>
          </w:p>
        </w:tc>
        <w:tc>
          <w:tcPr>
            <w:tcW w:w="1418" w:type="dxa"/>
            <w:tcBorders>
              <w:top w:val="single" w:sz="4" w:space="0" w:color="auto"/>
              <w:left w:val="single" w:sz="4" w:space="0" w:color="auto"/>
              <w:bottom w:val="single" w:sz="4" w:space="0" w:color="auto"/>
              <w:right w:val="single" w:sz="4" w:space="0" w:color="auto"/>
            </w:tcBorders>
          </w:tcPr>
          <w:p w14:paraId="00FE09E4"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CCE1DFC" w14:textId="77777777" w:rsidR="003467FA" w:rsidRPr="002E7042" w:rsidRDefault="003467FA" w:rsidP="003D7D35">
            <w:pPr>
              <w:pStyle w:val="TAL"/>
            </w:pPr>
          </w:p>
        </w:tc>
      </w:tr>
      <w:tr w:rsidR="003467FA" w:rsidRPr="002E7042" w14:paraId="6753094A" w14:textId="77777777" w:rsidTr="003D7D35">
        <w:tc>
          <w:tcPr>
            <w:tcW w:w="2835" w:type="dxa"/>
            <w:tcBorders>
              <w:top w:val="single" w:sz="4" w:space="0" w:color="auto"/>
              <w:left w:val="single" w:sz="4" w:space="0" w:color="auto"/>
              <w:bottom w:val="single" w:sz="4" w:space="0" w:color="auto"/>
              <w:right w:val="single" w:sz="4" w:space="0" w:color="auto"/>
            </w:tcBorders>
          </w:tcPr>
          <w:p w14:paraId="7B698861" w14:textId="77777777" w:rsidR="003467FA" w:rsidRPr="002E7042" w:rsidRDefault="003467FA" w:rsidP="003D7D35">
            <w:pPr>
              <w:pStyle w:val="TAL"/>
            </w:pPr>
            <w:r w:rsidRPr="002E704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1AA1D9EA" w14:textId="77777777" w:rsidR="003467FA" w:rsidRPr="002E7042" w:rsidRDefault="003467FA" w:rsidP="003D7D35">
            <w:pPr>
              <w:pStyle w:val="TAL"/>
            </w:pPr>
            <w:r w:rsidRPr="002E7042">
              <w:t>MCPTT-Info as described in Table 5.3.3.3-2</w:t>
            </w:r>
          </w:p>
        </w:tc>
        <w:tc>
          <w:tcPr>
            <w:tcW w:w="2126" w:type="dxa"/>
            <w:tcBorders>
              <w:top w:val="single" w:sz="4" w:space="0" w:color="auto"/>
              <w:left w:val="single" w:sz="4" w:space="0" w:color="auto"/>
              <w:bottom w:val="single" w:sz="4" w:space="0" w:color="auto"/>
              <w:right w:val="single" w:sz="4" w:space="0" w:color="auto"/>
            </w:tcBorders>
          </w:tcPr>
          <w:p w14:paraId="4E31B668"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42F89CC"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EC64508" w14:textId="77777777" w:rsidR="003467FA" w:rsidRPr="002E7042" w:rsidRDefault="003467FA" w:rsidP="003D7D35">
            <w:pPr>
              <w:pStyle w:val="TAL"/>
            </w:pPr>
          </w:p>
        </w:tc>
      </w:tr>
    </w:tbl>
    <w:p w14:paraId="77983D5D" w14:textId="77777777" w:rsidR="003467FA" w:rsidRPr="002E7042" w:rsidRDefault="003467FA" w:rsidP="003467FA"/>
    <w:p w14:paraId="2676FEB1" w14:textId="77777777" w:rsidR="003467FA" w:rsidRPr="002E7042" w:rsidRDefault="003467FA" w:rsidP="003467FA">
      <w:pPr>
        <w:pStyle w:val="TH"/>
      </w:pPr>
      <w:r w:rsidRPr="002E7042">
        <w:t xml:space="preserve">Table 5.3.3.3-2: </w:t>
      </w:r>
      <w:r w:rsidRPr="002E7042">
        <w:rPr>
          <w:lang w:eastAsia="ko-KR"/>
        </w:rPr>
        <w:t>MCPTT-Info in SIP SUBSCRIBE</w:t>
      </w:r>
      <w:r w:rsidRPr="002E7042">
        <w:t xml:space="preserve"> (Table 5.3.3.3-1)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5A01C4E5" w14:textId="77777777" w:rsidTr="003D7D35">
        <w:tc>
          <w:tcPr>
            <w:tcW w:w="9639" w:type="dxa"/>
            <w:gridSpan w:val="5"/>
          </w:tcPr>
          <w:p w14:paraId="3E1580FA" w14:textId="77777777" w:rsidR="003467FA" w:rsidRPr="002E7042" w:rsidRDefault="003467FA" w:rsidP="003D7D35">
            <w:pPr>
              <w:pStyle w:val="TAL"/>
            </w:pPr>
            <w:r w:rsidRPr="002E7042">
              <w:t>Derivation Path: TS 36.579-1 [2], Table 5.5.3.2.1-1</w:t>
            </w:r>
          </w:p>
        </w:tc>
      </w:tr>
      <w:tr w:rsidR="003467FA" w:rsidRPr="002E7042" w14:paraId="079CE081" w14:textId="77777777" w:rsidTr="003D7D35">
        <w:tc>
          <w:tcPr>
            <w:tcW w:w="2835" w:type="dxa"/>
          </w:tcPr>
          <w:p w14:paraId="10EB6960" w14:textId="77777777" w:rsidR="003467FA" w:rsidRPr="002E7042" w:rsidRDefault="003467FA" w:rsidP="003D7D35">
            <w:pPr>
              <w:pStyle w:val="TAH"/>
            </w:pPr>
            <w:r w:rsidRPr="002E7042">
              <w:t>Information Element</w:t>
            </w:r>
          </w:p>
        </w:tc>
        <w:tc>
          <w:tcPr>
            <w:tcW w:w="2126" w:type="dxa"/>
          </w:tcPr>
          <w:p w14:paraId="323635BB" w14:textId="77777777" w:rsidR="003467FA" w:rsidRPr="002E7042" w:rsidRDefault="003467FA" w:rsidP="003D7D35">
            <w:pPr>
              <w:pStyle w:val="TAH"/>
            </w:pPr>
            <w:r w:rsidRPr="002E7042">
              <w:t>Value/remark</w:t>
            </w:r>
          </w:p>
        </w:tc>
        <w:tc>
          <w:tcPr>
            <w:tcW w:w="2126" w:type="dxa"/>
          </w:tcPr>
          <w:p w14:paraId="64B82711" w14:textId="77777777" w:rsidR="003467FA" w:rsidRPr="002E7042" w:rsidRDefault="003467FA" w:rsidP="003D7D35">
            <w:pPr>
              <w:pStyle w:val="TAH"/>
            </w:pPr>
            <w:r w:rsidRPr="002E7042">
              <w:t>Comment</w:t>
            </w:r>
          </w:p>
        </w:tc>
        <w:tc>
          <w:tcPr>
            <w:tcW w:w="1418" w:type="dxa"/>
          </w:tcPr>
          <w:p w14:paraId="07BF92BE" w14:textId="77777777" w:rsidR="003467FA" w:rsidRPr="002E7042" w:rsidRDefault="003467FA" w:rsidP="003D7D35">
            <w:pPr>
              <w:pStyle w:val="TAH"/>
            </w:pPr>
            <w:r w:rsidRPr="002E7042">
              <w:t>Reference</w:t>
            </w:r>
          </w:p>
        </w:tc>
        <w:tc>
          <w:tcPr>
            <w:tcW w:w="1134" w:type="dxa"/>
          </w:tcPr>
          <w:p w14:paraId="5B6D3526" w14:textId="77777777" w:rsidR="003467FA" w:rsidRPr="002E7042" w:rsidRDefault="003467FA" w:rsidP="003D7D35">
            <w:pPr>
              <w:pStyle w:val="TAH"/>
            </w:pPr>
            <w:r w:rsidRPr="002E7042">
              <w:t>Condition</w:t>
            </w:r>
          </w:p>
        </w:tc>
      </w:tr>
      <w:tr w:rsidR="003467FA" w:rsidRPr="002E7042" w14:paraId="069CFD4B" w14:textId="77777777" w:rsidTr="003D7D35">
        <w:tc>
          <w:tcPr>
            <w:tcW w:w="2835" w:type="dxa"/>
            <w:vAlign w:val="center"/>
          </w:tcPr>
          <w:p w14:paraId="285D6558" w14:textId="77777777" w:rsidR="003467FA" w:rsidRPr="002E7042" w:rsidRDefault="003467FA" w:rsidP="003D7D35">
            <w:pPr>
              <w:pStyle w:val="TAL"/>
            </w:pPr>
            <w:r w:rsidRPr="002E7042">
              <w:t>mcpttinfo</w:t>
            </w:r>
          </w:p>
        </w:tc>
        <w:tc>
          <w:tcPr>
            <w:tcW w:w="2126" w:type="dxa"/>
          </w:tcPr>
          <w:p w14:paraId="2205A874" w14:textId="77777777" w:rsidR="003467FA" w:rsidRPr="002E7042" w:rsidRDefault="003467FA" w:rsidP="003D7D35">
            <w:pPr>
              <w:pStyle w:val="TAL"/>
            </w:pPr>
          </w:p>
        </w:tc>
        <w:tc>
          <w:tcPr>
            <w:tcW w:w="2126" w:type="dxa"/>
            <w:tcBorders>
              <w:bottom w:val="single" w:sz="4" w:space="0" w:color="auto"/>
            </w:tcBorders>
          </w:tcPr>
          <w:p w14:paraId="4E1C288E" w14:textId="77777777" w:rsidR="003467FA" w:rsidRPr="002E7042" w:rsidRDefault="003467FA" w:rsidP="003D7D35">
            <w:pPr>
              <w:pStyle w:val="TAL"/>
            </w:pPr>
          </w:p>
        </w:tc>
        <w:tc>
          <w:tcPr>
            <w:tcW w:w="1418" w:type="dxa"/>
          </w:tcPr>
          <w:p w14:paraId="294CB531" w14:textId="77777777" w:rsidR="003467FA" w:rsidRPr="002E7042" w:rsidRDefault="003467FA" w:rsidP="003D7D35">
            <w:pPr>
              <w:pStyle w:val="TAL"/>
            </w:pPr>
          </w:p>
        </w:tc>
        <w:tc>
          <w:tcPr>
            <w:tcW w:w="1134" w:type="dxa"/>
            <w:vAlign w:val="bottom"/>
          </w:tcPr>
          <w:p w14:paraId="7ECFD7F6" w14:textId="77777777" w:rsidR="003467FA" w:rsidRPr="002E7042" w:rsidRDefault="003467FA" w:rsidP="003D7D35">
            <w:pPr>
              <w:pStyle w:val="TAL"/>
            </w:pPr>
          </w:p>
        </w:tc>
      </w:tr>
      <w:tr w:rsidR="003467FA" w:rsidRPr="002E7042" w14:paraId="31DFBE0C" w14:textId="77777777" w:rsidTr="003D7D35">
        <w:tc>
          <w:tcPr>
            <w:tcW w:w="2835" w:type="dxa"/>
            <w:vAlign w:val="center"/>
          </w:tcPr>
          <w:p w14:paraId="4FADE2B6" w14:textId="77777777" w:rsidR="003467FA" w:rsidRPr="002E7042" w:rsidRDefault="003467FA" w:rsidP="003D7D35">
            <w:pPr>
              <w:pStyle w:val="TAL"/>
            </w:pPr>
            <w:r w:rsidRPr="002E7042">
              <w:t xml:space="preserve">  mcptt-Params</w:t>
            </w:r>
          </w:p>
        </w:tc>
        <w:tc>
          <w:tcPr>
            <w:tcW w:w="2126" w:type="dxa"/>
          </w:tcPr>
          <w:p w14:paraId="5CDF505C" w14:textId="77777777" w:rsidR="003467FA" w:rsidRPr="002E7042" w:rsidRDefault="003467FA" w:rsidP="003D7D35">
            <w:pPr>
              <w:pStyle w:val="TAL"/>
            </w:pPr>
          </w:p>
        </w:tc>
        <w:tc>
          <w:tcPr>
            <w:tcW w:w="2126" w:type="dxa"/>
            <w:tcBorders>
              <w:bottom w:val="single" w:sz="4" w:space="0" w:color="auto"/>
            </w:tcBorders>
          </w:tcPr>
          <w:p w14:paraId="7E1AB701" w14:textId="77777777" w:rsidR="003467FA" w:rsidRPr="002E7042" w:rsidRDefault="003467FA" w:rsidP="003D7D35">
            <w:pPr>
              <w:pStyle w:val="TAL"/>
            </w:pPr>
          </w:p>
        </w:tc>
        <w:tc>
          <w:tcPr>
            <w:tcW w:w="1418" w:type="dxa"/>
          </w:tcPr>
          <w:p w14:paraId="61EB9C8B" w14:textId="77777777" w:rsidR="003467FA" w:rsidRPr="002E7042" w:rsidRDefault="003467FA" w:rsidP="003D7D35">
            <w:pPr>
              <w:pStyle w:val="TAL"/>
            </w:pPr>
          </w:p>
        </w:tc>
        <w:tc>
          <w:tcPr>
            <w:tcW w:w="1134" w:type="dxa"/>
            <w:vAlign w:val="bottom"/>
          </w:tcPr>
          <w:p w14:paraId="26E17204" w14:textId="77777777" w:rsidR="003467FA" w:rsidRPr="002E7042" w:rsidRDefault="003467FA" w:rsidP="003D7D35">
            <w:pPr>
              <w:pStyle w:val="TAL"/>
            </w:pPr>
          </w:p>
        </w:tc>
      </w:tr>
      <w:tr w:rsidR="003467FA" w:rsidRPr="002E7042" w14:paraId="2DA6943D" w14:textId="77777777" w:rsidTr="003D7D35">
        <w:tc>
          <w:tcPr>
            <w:tcW w:w="2835" w:type="dxa"/>
            <w:vAlign w:val="center"/>
          </w:tcPr>
          <w:p w14:paraId="6F8AADD8" w14:textId="77777777" w:rsidR="003467FA" w:rsidRPr="002E7042" w:rsidRDefault="003467FA" w:rsidP="003D7D35">
            <w:pPr>
              <w:pStyle w:val="TAL"/>
            </w:pPr>
            <w:r w:rsidRPr="002E7042">
              <w:t xml:space="preserve">    mcptt-request-uri</w:t>
            </w:r>
          </w:p>
        </w:tc>
        <w:tc>
          <w:tcPr>
            <w:tcW w:w="2126" w:type="dxa"/>
          </w:tcPr>
          <w:p w14:paraId="363C2F5B" w14:textId="77777777" w:rsidR="003467FA" w:rsidRPr="002E7042" w:rsidRDefault="003467FA" w:rsidP="003D7D35">
            <w:pPr>
              <w:pStyle w:val="TAL"/>
            </w:pPr>
            <w:r w:rsidRPr="002E7042">
              <w:t>px_MCPTT_ID_User_A</w:t>
            </w:r>
          </w:p>
        </w:tc>
        <w:tc>
          <w:tcPr>
            <w:tcW w:w="2126" w:type="dxa"/>
            <w:tcBorders>
              <w:bottom w:val="single" w:sz="4" w:space="0" w:color="auto"/>
            </w:tcBorders>
          </w:tcPr>
          <w:p w14:paraId="3DF18183" w14:textId="77777777" w:rsidR="003467FA" w:rsidRPr="002E7042" w:rsidRDefault="003467FA" w:rsidP="003D7D35">
            <w:pPr>
              <w:pStyle w:val="TAL"/>
            </w:pPr>
          </w:p>
        </w:tc>
        <w:tc>
          <w:tcPr>
            <w:tcW w:w="1418" w:type="dxa"/>
          </w:tcPr>
          <w:p w14:paraId="7502550E" w14:textId="77777777" w:rsidR="003467FA" w:rsidRPr="002E7042" w:rsidRDefault="003467FA" w:rsidP="003D7D35">
            <w:pPr>
              <w:pStyle w:val="TAL"/>
            </w:pPr>
          </w:p>
        </w:tc>
        <w:tc>
          <w:tcPr>
            <w:tcW w:w="1134" w:type="dxa"/>
            <w:vAlign w:val="bottom"/>
          </w:tcPr>
          <w:p w14:paraId="7585EB73" w14:textId="77777777" w:rsidR="003467FA" w:rsidRPr="002E7042" w:rsidRDefault="003467FA" w:rsidP="003D7D35">
            <w:pPr>
              <w:pStyle w:val="TAL"/>
            </w:pPr>
          </w:p>
        </w:tc>
      </w:tr>
    </w:tbl>
    <w:p w14:paraId="6A91AC91" w14:textId="77777777" w:rsidR="003467FA" w:rsidRPr="002E7042" w:rsidRDefault="003467FA" w:rsidP="003467FA"/>
    <w:p w14:paraId="719630A8" w14:textId="77777777" w:rsidR="003467FA" w:rsidRPr="002E7042" w:rsidRDefault="003467FA" w:rsidP="003467FA">
      <w:pPr>
        <w:pStyle w:val="TH"/>
      </w:pPr>
      <w:r w:rsidRPr="002E7042">
        <w:t>Table 5.3.3.3-3: SIP SUBSCRIBE from the UE (step 12, Table 5.3.3.2-1;</w:t>
      </w:r>
      <w:r w:rsidRPr="002E7042">
        <w:br/>
        <w:t>step 2, TS 36.579-1 [2] Table 5.3.29.3-1)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01546BB0" w14:textId="77777777" w:rsidTr="003D7D35">
        <w:tc>
          <w:tcPr>
            <w:tcW w:w="9639" w:type="dxa"/>
            <w:gridSpan w:val="5"/>
          </w:tcPr>
          <w:p w14:paraId="29D59225" w14:textId="77777777" w:rsidR="003467FA" w:rsidRPr="002E7042" w:rsidRDefault="003467FA" w:rsidP="003D7D35">
            <w:pPr>
              <w:pStyle w:val="TAL"/>
            </w:pPr>
            <w:r w:rsidRPr="002E7042">
              <w:t>Derivation Path: TS 36.579-1 [2], Table 5.5.2.14-1</w:t>
            </w:r>
          </w:p>
        </w:tc>
      </w:tr>
      <w:tr w:rsidR="003467FA" w:rsidRPr="002E7042" w14:paraId="7565AAEE" w14:textId="77777777" w:rsidTr="003D7D35">
        <w:tc>
          <w:tcPr>
            <w:tcW w:w="2835" w:type="dxa"/>
          </w:tcPr>
          <w:p w14:paraId="1EB3F50A" w14:textId="77777777" w:rsidR="003467FA" w:rsidRPr="002E7042" w:rsidRDefault="003467FA" w:rsidP="003D7D35">
            <w:pPr>
              <w:pStyle w:val="TAH"/>
            </w:pPr>
            <w:r w:rsidRPr="002E7042">
              <w:t>Information Element</w:t>
            </w:r>
          </w:p>
        </w:tc>
        <w:tc>
          <w:tcPr>
            <w:tcW w:w="2126" w:type="dxa"/>
          </w:tcPr>
          <w:p w14:paraId="78CC39A7" w14:textId="77777777" w:rsidR="003467FA" w:rsidRPr="002E7042" w:rsidRDefault="003467FA" w:rsidP="003D7D35">
            <w:pPr>
              <w:pStyle w:val="TAH"/>
            </w:pPr>
            <w:r w:rsidRPr="002E7042">
              <w:t>Value/remark</w:t>
            </w:r>
          </w:p>
        </w:tc>
        <w:tc>
          <w:tcPr>
            <w:tcW w:w="2126" w:type="dxa"/>
            <w:tcBorders>
              <w:bottom w:val="single" w:sz="4" w:space="0" w:color="auto"/>
            </w:tcBorders>
          </w:tcPr>
          <w:p w14:paraId="4DCCA9C6" w14:textId="77777777" w:rsidR="003467FA" w:rsidRPr="002E7042" w:rsidRDefault="003467FA" w:rsidP="003D7D35">
            <w:pPr>
              <w:pStyle w:val="TAH"/>
            </w:pPr>
            <w:r w:rsidRPr="002E7042">
              <w:t>Comment</w:t>
            </w:r>
          </w:p>
        </w:tc>
        <w:tc>
          <w:tcPr>
            <w:tcW w:w="1418" w:type="dxa"/>
          </w:tcPr>
          <w:p w14:paraId="3F99FAF4" w14:textId="77777777" w:rsidR="003467FA" w:rsidRPr="002E7042" w:rsidRDefault="003467FA" w:rsidP="003D7D35">
            <w:pPr>
              <w:pStyle w:val="TAH"/>
            </w:pPr>
            <w:r w:rsidRPr="002E7042">
              <w:t>Reference</w:t>
            </w:r>
          </w:p>
        </w:tc>
        <w:tc>
          <w:tcPr>
            <w:tcW w:w="1134" w:type="dxa"/>
          </w:tcPr>
          <w:p w14:paraId="113D3D4F" w14:textId="77777777" w:rsidR="003467FA" w:rsidRPr="002E7042" w:rsidRDefault="003467FA" w:rsidP="003D7D35">
            <w:pPr>
              <w:pStyle w:val="TAH"/>
            </w:pPr>
            <w:r w:rsidRPr="002E7042">
              <w:t>Condition</w:t>
            </w:r>
          </w:p>
        </w:tc>
      </w:tr>
      <w:tr w:rsidR="003467FA" w:rsidRPr="002E7042" w14:paraId="53CF6685" w14:textId="77777777" w:rsidTr="003D7D35">
        <w:tc>
          <w:tcPr>
            <w:tcW w:w="2835" w:type="dxa"/>
            <w:tcBorders>
              <w:top w:val="single" w:sz="4" w:space="0" w:color="auto"/>
              <w:left w:val="single" w:sz="4" w:space="0" w:color="auto"/>
              <w:bottom w:val="single" w:sz="4" w:space="0" w:color="auto"/>
              <w:right w:val="single" w:sz="4" w:space="0" w:color="auto"/>
            </w:tcBorders>
          </w:tcPr>
          <w:p w14:paraId="585B653F" w14:textId="77777777" w:rsidR="003467FA" w:rsidRPr="002E7042" w:rsidRDefault="003467FA" w:rsidP="003D7D35">
            <w:pPr>
              <w:pStyle w:val="TAL"/>
              <w:rPr>
                <w:b/>
              </w:rPr>
            </w:pPr>
            <w:r w:rsidRPr="002E7042">
              <w:rPr>
                <w:b/>
              </w:rPr>
              <w:t>Expires</w:t>
            </w:r>
          </w:p>
        </w:tc>
        <w:tc>
          <w:tcPr>
            <w:tcW w:w="2126" w:type="dxa"/>
            <w:tcBorders>
              <w:top w:val="single" w:sz="4" w:space="0" w:color="auto"/>
              <w:left w:val="single" w:sz="4" w:space="0" w:color="auto"/>
              <w:bottom w:val="single" w:sz="4" w:space="0" w:color="auto"/>
              <w:right w:val="single" w:sz="4" w:space="0" w:color="auto"/>
            </w:tcBorders>
          </w:tcPr>
          <w:p w14:paraId="4547F43C"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74716D2C"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E7626D9"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5BD2208" w14:textId="77777777" w:rsidR="003467FA" w:rsidRPr="002E7042" w:rsidRDefault="003467FA" w:rsidP="003D7D35">
            <w:pPr>
              <w:pStyle w:val="TAL"/>
            </w:pPr>
          </w:p>
        </w:tc>
      </w:tr>
      <w:tr w:rsidR="003467FA" w:rsidRPr="002E7042" w14:paraId="028C0070" w14:textId="77777777" w:rsidTr="003D7D35">
        <w:tc>
          <w:tcPr>
            <w:tcW w:w="2835" w:type="dxa"/>
            <w:tcBorders>
              <w:top w:val="single" w:sz="4" w:space="0" w:color="auto"/>
              <w:left w:val="single" w:sz="4" w:space="0" w:color="auto"/>
              <w:bottom w:val="single" w:sz="4" w:space="0" w:color="auto"/>
              <w:right w:val="single" w:sz="4" w:space="0" w:color="auto"/>
            </w:tcBorders>
          </w:tcPr>
          <w:p w14:paraId="569CDF72" w14:textId="77777777" w:rsidR="003467FA" w:rsidRPr="002C79AA" w:rsidRDefault="003467FA" w:rsidP="003D7D35">
            <w:pPr>
              <w:pStyle w:val="TAL"/>
            </w:pPr>
            <w:r w:rsidRPr="002C79AA">
              <w:t xml:space="preserve">  delta-seconds</w:t>
            </w:r>
          </w:p>
        </w:tc>
        <w:tc>
          <w:tcPr>
            <w:tcW w:w="2126" w:type="dxa"/>
            <w:tcBorders>
              <w:top w:val="single" w:sz="4" w:space="0" w:color="auto"/>
              <w:left w:val="single" w:sz="4" w:space="0" w:color="auto"/>
              <w:bottom w:val="single" w:sz="4" w:space="0" w:color="auto"/>
              <w:right w:val="single" w:sz="4" w:space="0" w:color="auto"/>
            </w:tcBorders>
          </w:tcPr>
          <w:p w14:paraId="5B34FE2A" w14:textId="77777777" w:rsidR="003467FA" w:rsidRPr="002E7042" w:rsidRDefault="003467FA" w:rsidP="003D7D35">
            <w:pPr>
              <w:pStyle w:val="TAL"/>
            </w:pPr>
            <w:r w:rsidRPr="002E7042">
              <w:t>"4294967295"</w:t>
            </w:r>
          </w:p>
        </w:tc>
        <w:tc>
          <w:tcPr>
            <w:tcW w:w="2126" w:type="dxa"/>
            <w:tcBorders>
              <w:top w:val="single" w:sz="4" w:space="0" w:color="auto"/>
              <w:left w:val="single" w:sz="4" w:space="0" w:color="auto"/>
              <w:bottom w:val="single" w:sz="4" w:space="0" w:color="auto"/>
              <w:right w:val="single" w:sz="4" w:space="0" w:color="auto"/>
            </w:tcBorders>
          </w:tcPr>
          <w:p w14:paraId="1B0784BA"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A7B8387"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F718F1C" w14:textId="77777777" w:rsidR="003467FA" w:rsidRPr="002E7042" w:rsidRDefault="003467FA" w:rsidP="003D7D35">
            <w:pPr>
              <w:pStyle w:val="TAL"/>
            </w:pPr>
          </w:p>
        </w:tc>
      </w:tr>
      <w:tr w:rsidR="003467FA" w:rsidRPr="002E7042" w14:paraId="224ED0BA" w14:textId="77777777" w:rsidTr="003D7D35">
        <w:tc>
          <w:tcPr>
            <w:tcW w:w="2835" w:type="dxa"/>
            <w:tcBorders>
              <w:top w:val="single" w:sz="4" w:space="0" w:color="auto"/>
              <w:left w:val="single" w:sz="4" w:space="0" w:color="auto"/>
              <w:bottom w:val="single" w:sz="4" w:space="0" w:color="auto"/>
              <w:right w:val="single" w:sz="4" w:space="0" w:color="auto"/>
            </w:tcBorders>
          </w:tcPr>
          <w:p w14:paraId="4FF9854E" w14:textId="77777777" w:rsidR="003467FA" w:rsidRPr="002E7042" w:rsidRDefault="003467FA" w:rsidP="003D7D35">
            <w:pPr>
              <w:pStyle w:val="TAL"/>
              <w:rPr>
                <w:b/>
              </w:rPr>
            </w:pPr>
            <w:r w:rsidRPr="002E7042">
              <w:rPr>
                <w:b/>
              </w:rPr>
              <w:t>Message-body</w:t>
            </w:r>
          </w:p>
        </w:tc>
        <w:tc>
          <w:tcPr>
            <w:tcW w:w="2126" w:type="dxa"/>
            <w:tcBorders>
              <w:top w:val="single" w:sz="4" w:space="0" w:color="auto"/>
              <w:left w:val="single" w:sz="4" w:space="0" w:color="auto"/>
              <w:bottom w:val="single" w:sz="4" w:space="0" w:color="auto"/>
              <w:right w:val="single" w:sz="4" w:space="0" w:color="auto"/>
            </w:tcBorders>
          </w:tcPr>
          <w:p w14:paraId="327BD928"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54469983"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37C2975"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D4F3270" w14:textId="77777777" w:rsidR="003467FA" w:rsidRPr="002E7042" w:rsidRDefault="003467FA" w:rsidP="003D7D35">
            <w:pPr>
              <w:pStyle w:val="TAL"/>
            </w:pPr>
          </w:p>
        </w:tc>
      </w:tr>
      <w:tr w:rsidR="003467FA" w:rsidRPr="002E7042" w14:paraId="4E5FBA14" w14:textId="77777777" w:rsidTr="003D7D35">
        <w:tc>
          <w:tcPr>
            <w:tcW w:w="2835" w:type="dxa"/>
            <w:tcBorders>
              <w:top w:val="single" w:sz="4" w:space="0" w:color="auto"/>
              <w:left w:val="single" w:sz="4" w:space="0" w:color="auto"/>
              <w:bottom w:val="single" w:sz="4" w:space="0" w:color="auto"/>
              <w:right w:val="single" w:sz="4" w:space="0" w:color="auto"/>
            </w:tcBorders>
          </w:tcPr>
          <w:p w14:paraId="44AA2179" w14:textId="77777777" w:rsidR="003467FA" w:rsidRPr="002C79AA" w:rsidDel="009701F1" w:rsidRDefault="003467FA" w:rsidP="003D7D35">
            <w:pPr>
              <w:pStyle w:val="TAL"/>
            </w:pPr>
            <w:r w:rsidRPr="002C79AA">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DD2F7BF"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1773D98" w14:textId="77777777" w:rsidR="003467FA" w:rsidRPr="002E7042" w:rsidRDefault="003467FA" w:rsidP="003D7D35">
            <w:pPr>
              <w:pStyle w:val="TAL"/>
              <w:rPr>
                <w:b/>
              </w:rPr>
            </w:pPr>
            <w:r w:rsidRPr="002E7042">
              <w:rPr>
                <w:b/>
              </w:rPr>
              <w:t>MCPTT-Info</w:t>
            </w:r>
          </w:p>
        </w:tc>
        <w:tc>
          <w:tcPr>
            <w:tcW w:w="1418" w:type="dxa"/>
            <w:tcBorders>
              <w:top w:val="single" w:sz="4" w:space="0" w:color="auto"/>
              <w:left w:val="single" w:sz="4" w:space="0" w:color="auto"/>
              <w:bottom w:val="single" w:sz="4" w:space="0" w:color="auto"/>
              <w:right w:val="single" w:sz="4" w:space="0" w:color="auto"/>
            </w:tcBorders>
          </w:tcPr>
          <w:p w14:paraId="4682B694"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FA314C0" w14:textId="77777777" w:rsidR="003467FA" w:rsidRPr="002E7042" w:rsidRDefault="003467FA" w:rsidP="003D7D35">
            <w:pPr>
              <w:pStyle w:val="TAL"/>
            </w:pPr>
          </w:p>
        </w:tc>
      </w:tr>
      <w:tr w:rsidR="003467FA" w:rsidRPr="002E7042" w14:paraId="72A61C6B" w14:textId="77777777" w:rsidTr="003D7D35">
        <w:tc>
          <w:tcPr>
            <w:tcW w:w="2835" w:type="dxa"/>
            <w:tcBorders>
              <w:top w:val="single" w:sz="4" w:space="0" w:color="auto"/>
              <w:left w:val="single" w:sz="4" w:space="0" w:color="auto"/>
              <w:bottom w:val="single" w:sz="4" w:space="0" w:color="auto"/>
              <w:right w:val="single" w:sz="4" w:space="0" w:color="auto"/>
            </w:tcBorders>
          </w:tcPr>
          <w:p w14:paraId="4972712C" w14:textId="77777777" w:rsidR="003467FA" w:rsidRPr="002E7042" w:rsidRDefault="003467FA" w:rsidP="003D7D35">
            <w:pPr>
              <w:pStyle w:val="TAL"/>
            </w:pPr>
            <w:r w:rsidRPr="002E704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66C9201" w14:textId="77777777" w:rsidR="003467FA" w:rsidRPr="002E7042" w:rsidRDefault="003467FA" w:rsidP="003D7D35">
            <w:pPr>
              <w:pStyle w:val="TAL"/>
            </w:pPr>
            <w:r w:rsidRPr="002E7042">
              <w:t>MCPTT-Info as described in Table 5.3.3.3-4</w:t>
            </w:r>
          </w:p>
        </w:tc>
        <w:tc>
          <w:tcPr>
            <w:tcW w:w="2126" w:type="dxa"/>
            <w:tcBorders>
              <w:top w:val="single" w:sz="4" w:space="0" w:color="auto"/>
              <w:left w:val="single" w:sz="4" w:space="0" w:color="auto"/>
              <w:bottom w:val="single" w:sz="4" w:space="0" w:color="auto"/>
              <w:right w:val="single" w:sz="4" w:space="0" w:color="auto"/>
            </w:tcBorders>
          </w:tcPr>
          <w:p w14:paraId="4E2A1537"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F7CCB8D"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199C1A1" w14:textId="77777777" w:rsidR="003467FA" w:rsidRPr="002E7042" w:rsidRDefault="003467FA" w:rsidP="003D7D35">
            <w:pPr>
              <w:pStyle w:val="TAL"/>
            </w:pPr>
          </w:p>
        </w:tc>
      </w:tr>
    </w:tbl>
    <w:p w14:paraId="699D3A64" w14:textId="77777777" w:rsidR="003467FA" w:rsidRPr="002E7042" w:rsidRDefault="003467FA" w:rsidP="003467FA"/>
    <w:p w14:paraId="4FD6028B" w14:textId="77777777" w:rsidR="003467FA" w:rsidRPr="002E7042" w:rsidRDefault="003467FA" w:rsidP="003467FA">
      <w:pPr>
        <w:pStyle w:val="TH"/>
      </w:pPr>
      <w:r w:rsidRPr="002E7042">
        <w:t xml:space="preserve">Table 5.3.3.3-4: </w:t>
      </w:r>
      <w:r w:rsidRPr="002E7042">
        <w:rPr>
          <w:lang w:eastAsia="ko-KR"/>
        </w:rPr>
        <w:t>MCPTT-Info in SIP SUBSCRIBE</w:t>
      </w:r>
      <w:r w:rsidRPr="002E7042">
        <w:t xml:space="preserve"> (Table 5.3.3.3-3)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21162F27" w14:textId="77777777" w:rsidTr="003D7D35">
        <w:tc>
          <w:tcPr>
            <w:tcW w:w="9639" w:type="dxa"/>
            <w:gridSpan w:val="5"/>
          </w:tcPr>
          <w:p w14:paraId="602C5DC5" w14:textId="77777777" w:rsidR="003467FA" w:rsidRPr="002E7042" w:rsidRDefault="003467FA" w:rsidP="003D7D35">
            <w:pPr>
              <w:pStyle w:val="TAL"/>
            </w:pPr>
            <w:r w:rsidRPr="002E7042">
              <w:t>Derivation Path: TS 36.579-1 [2], Table 5.5.3.2.1-1</w:t>
            </w:r>
          </w:p>
        </w:tc>
      </w:tr>
      <w:tr w:rsidR="003467FA" w:rsidRPr="002E7042" w14:paraId="0E715882" w14:textId="77777777" w:rsidTr="003D7D35">
        <w:tc>
          <w:tcPr>
            <w:tcW w:w="2835" w:type="dxa"/>
          </w:tcPr>
          <w:p w14:paraId="6B1BA3D0" w14:textId="77777777" w:rsidR="003467FA" w:rsidRPr="002E7042" w:rsidRDefault="003467FA" w:rsidP="003D7D35">
            <w:pPr>
              <w:pStyle w:val="TAH"/>
            </w:pPr>
            <w:r w:rsidRPr="002E7042">
              <w:t>Information Element</w:t>
            </w:r>
          </w:p>
        </w:tc>
        <w:tc>
          <w:tcPr>
            <w:tcW w:w="2126" w:type="dxa"/>
          </w:tcPr>
          <w:p w14:paraId="1E6848B1" w14:textId="77777777" w:rsidR="003467FA" w:rsidRPr="002E7042" w:rsidRDefault="003467FA" w:rsidP="003D7D35">
            <w:pPr>
              <w:pStyle w:val="TAH"/>
            </w:pPr>
            <w:r w:rsidRPr="002E7042">
              <w:t>Value/remark</w:t>
            </w:r>
          </w:p>
        </w:tc>
        <w:tc>
          <w:tcPr>
            <w:tcW w:w="2126" w:type="dxa"/>
          </w:tcPr>
          <w:p w14:paraId="21B977F5" w14:textId="77777777" w:rsidR="003467FA" w:rsidRPr="002E7042" w:rsidRDefault="003467FA" w:rsidP="003D7D35">
            <w:pPr>
              <w:pStyle w:val="TAH"/>
            </w:pPr>
            <w:r w:rsidRPr="002E7042">
              <w:t>Comment</w:t>
            </w:r>
          </w:p>
        </w:tc>
        <w:tc>
          <w:tcPr>
            <w:tcW w:w="1418" w:type="dxa"/>
          </w:tcPr>
          <w:p w14:paraId="633BBAAF" w14:textId="77777777" w:rsidR="003467FA" w:rsidRPr="002E7042" w:rsidRDefault="003467FA" w:rsidP="003D7D35">
            <w:pPr>
              <w:pStyle w:val="TAH"/>
            </w:pPr>
            <w:r w:rsidRPr="002E7042">
              <w:t>Reference</w:t>
            </w:r>
          </w:p>
        </w:tc>
        <w:tc>
          <w:tcPr>
            <w:tcW w:w="1134" w:type="dxa"/>
          </w:tcPr>
          <w:p w14:paraId="0575ACC3" w14:textId="77777777" w:rsidR="003467FA" w:rsidRPr="002E7042" w:rsidRDefault="003467FA" w:rsidP="003D7D35">
            <w:pPr>
              <w:pStyle w:val="TAH"/>
            </w:pPr>
            <w:r w:rsidRPr="002E7042">
              <w:t>Condition</w:t>
            </w:r>
          </w:p>
        </w:tc>
      </w:tr>
      <w:tr w:rsidR="003467FA" w:rsidRPr="002E7042" w14:paraId="73E91174" w14:textId="77777777" w:rsidTr="003D7D35">
        <w:tc>
          <w:tcPr>
            <w:tcW w:w="2835" w:type="dxa"/>
            <w:vAlign w:val="center"/>
          </w:tcPr>
          <w:p w14:paraId="2D5D3863" w14:textId="77777777" w:rsidR="003467FA" w:rsidRPr="002E7042" w:rsidRDefault="003467FA" w:rsidP="003D7D35">
            <w:pPr>
              <w:pStyle w:val="TAL"/>
            </w:pPr>
            <w:r w:rsidRPr="002E7042">
              <w:t>mcpttinfo</w:t>
            </w:r>
          </w:p>
        </w:tc>
        <w:tc>
          <w:tcPr>
            <w:tcW w:w="2126" w:type="dxa"/>
          </w:tcPr>
          <w:p w14:paraId="6C48FA8A" w14:textId="77777777" w:rsidR="003467FA" w:rsidRPr="002E7042" w:rsidRDefault="003467FA" w:rsidP="003D7D35">
            <w:pPr>
              <w:pStyle w:val="TAL"/>
            </w:pPr>
          </w:p>
        </w:tc>
        <w:tc>
          <w:tcPr>
            <w:tcW w:w="2126" w:type="dxa"/>
            <w:tcBorders>
              <w:bottom w:val="single" w:sz="4" w:space="0" w:color="auto"/>
            </w:tcBorders>
          </w:tcPr>
          <w:p w14:paraId="46C07266" w14:textId="77777777" w:rsidR="003467FA" w:rsidRPr="002E7042" w:rsidRDefault="003467FA" w:rsidP="003D7D35">
            <w:pPr>
              <w:pStyle w:val="TAL"/>
            </w:pPr>
          </w:p>
        </w:tc>
        <w:tc>
          <w:tcPr>
            <w:tcW w:w="1418" w:type="dxa"/>
          </w:tcPr>
          <w:p w14:paraId="5FF18D0B" w14:textId="77777777" w:rsidR="003467FA" w:rsidRPr="002E7042" w:rsidRDefault="003467FA" w:rsidP="003D7D35">
            <w:pPr>
              <w:pStyle w:val="TAL"/>
            </w:pPr>
          </w:p>
        </w:tc>
        <w:tc>
          <w:tcPr>
            <w:tcW w:w="1134" w:type="dxa"/>
            <w:vAlign w:val="bottom"/>
          </w:tcPr>
          <w:p w14:paraId="50BCBE9B" w14:textId="77777777" w:rsidR="003467FA" w:rsidRPr="002E7042" w:rsidRDefault="003467FA" w:rsidP="003D7D35">
            <w:pPr>
              <w:pStyle w:val="TAL"/>
            </w:pPr>
          </w:p>
        </w:tc>
      </w:tr>
      <w:tr w:rsidR="003467FA" w:rsidRPr="002E7042" w14:paraId="086E12C8" w14:textId="77777777" w:rsidTr="003D7D35">
        <w:tc>
          <w:tcPr>
            <w:tcW w:w="2835" w:type="dxa"/>
            <w:vAlign w:val="center"/>
          </w:tcPr>
          <w:p w14:paraId="4F4F847A" w14:textId="77777777" w:rsidR="003467FA" w:rsidRPr="002E7042" w:rsidRDefault="003467FA" w:rsidP="003D7D35">
            <w:pPr>
              <w:pStyle w:val="TAL"/>
            </w:pPr>
            <w:r w:rsidRPr="002E7042">
              <w:t xml:space="preserve">  mcptt-Params</w:t>
            </w:r>
          </w:p>
        </w:tc>
        <w:tc>
          <w:tcPr>
            <w:tcW w:w="2126" w:type="dxa"/>
          </w:tcPr>
          <w:p w14:paraId="389A278B" w14:textId="77777777" w:rsidR="003467FA" w:rsidRPr="002E7042" w:rsidRDefault="003467FA" w:rsidP="003D7D35">
            <w:pPr>
              <w:pStyle w:val="TAL"/>
            </w:pPr>
          </w:p>
        </w:tc>
        <w:tc>
          <w:tcPr>
            <w:tcW w:w="2126" w:type="dxa"/>
            <w:tcBorders>
              <w:bottom w:val="single" w:sz="4" w:space="0" w:color="auto"/>
            </w:tcBorders>
          </w:tcPr>
          <w:p w14:paraId="0CEBD691" w14:textId="77777777" w:rsidR="003467FA" w:rsidRPr="002E7042" w:rsidRDefault="003467FA" w:rsidP="003D7D35">
            <w:pPr>
              <w:pStyle w:val="TAL"/>
            </w:pPr>
          </w:p>
        </w:tc>
        <w:tc>
          <w:tcPr>
            <w:tcW w:w="1418" w:type="dxa"/>
          </w:tcPr>
          <w:p w14:paraId="4E932EB3" w14:textId="77777777" w:rsidR="003467FA" w:rsidRPr="002E7042" w:rsidRDefault="003467FA" w:rsidP="003D7D35">
            <w:pPr>
              <w:pStyle w:val="TAL"/>
            </w:pPr>
          </w:p>
        </w:tc>
        <w:tc>
          <w:tcPr>
            <w:tcW w:w="1134" w:type="dxa"/>
            <w:vAlign w:val="bottom"/>
          </w:tcPr>
          <w:p w14:paraId="7F736170" w14:textId="77777777" w:rsidR="003467FA" w:rsidRPr="002E7042" w:rsidRDefault="003467FA" w:rsidP="003D7D35">
            <w:pPr>
              <w:pStyle w:val="TAL"/>
            </w:pPr>
          </w:p>
        </w:tc>
      </w:tr>
      <w:tr w:rsidR="003467FA" w:rsidRPr="002E7042" w14:paraId="5B97356B" w14:textId="77777777" w:rsidTr="003D7D35">
        <w:tc>
          <w:tcPr>
            <w:tcW w:w="2835" w:type="dxa"/>
            <w:vAlign w:val="center"/>
          </w:tcPr>
          <w:p w14:paraId="01D33756" w14:textId="77777777" w:rsidR="003467FA" w:rsidRPr="002E7042" w:rsidRDefault="003467FA" w:rsidP="003D7D35">
            <w:pPr>
              <w:pStyle w:val="TAL"/>
            </w:pPr>
            <w:r w:rsidRPr="002E7042">
              <w:t xml:space="preserve">    mcptt-request-uri</w:t>
            </w:r>
          </w:p>
        </w:tc>
        <w:tc>
          <w:tcPr>
            <w:tcW w:w="2126" w:type="dxa"/>
          </w:tcPr>
          <w:p w14:paraId="1EFE85F5" w14:textId="77777777" w:rsidR="003467FA" w:rsidRPr="002E7042" w:rsidRDefault="003467FA" w:rsidP="003D7D35">
            <w:pPr>
              <w:pStyle w:val="TAL"/>
            </w:pPr>
            <w:r w:rsidRPr="002E7042">
              <w:t xml:space="preserve">px_MCPTT_ID_User_B  </w:t>
            </w:r>
          </w:p>
        </w:tc>
        <w:tc>
          <w:tcPr>
            <w:tcW w:w="2126" w:type="dxa"/>
            <w:tcBorders>
              <w:bottom w:val="single" w:sz="4" w:space="0" w:color="auto"/>
            </w:tcBorders>
          </w:tcPr>
          <w:p w14:paraId="2565C5D3" w14:textId="77777777" w:rsidR="003467FA" w:rsidRPr="002E7042" w:rsidRDefault="003467FA" w:rsidP="003D7D35">
            <w:pPr>
              <w:pStyle w:val="TAL"/>
            </w:pPr>
          </w:p>
        </w:tc>
        <w:tc>
          <w:tcPr>
            <w:tcW w:w="1418" w:type="dxa"/>
          </w:tcPr>
          <w:p w14:paraId="4C62F483" w14:textId="77777777" w:rsidR="003467FA" w:rsidRPr="002E7042" w:rsidRDefault="003467FA" w:rsidP="003D7D35">
            <w:pPr>
              <w:pStyle w:val="TAL"/>
            </w:pPr>
          </w:p>
        </w:tc>
        <w:tc>
          <w:tcPr>
            <w:tcW w:w="1134" w:type="dxa"/>
            <w:vAlign w:val="bottom"/>
          </w:tcPr>
          <w:p w14:paraId="0B4B1CA9" w14:textId="77777777" w:rsidR="003467FA" w:rsidRPr="002E7042" w:rsidRDefault="003467FA" w:rsidP="003D7D35">
            <w:pPr>
              <w:pStyle w:val="TAL"/>
            </w:pPr>
          </w:p>
        </w:tc>
      </w:tr>
    </w:tbl>
    <w:p w14:paraId="52E92249" w14:textId="77777777" w:rsidR="003467FA" w:rsidRPr="002E7042" w:rsidRDefault="003467FA" w:rsidP="003467FA"/>
    <w:p w14:paraId="54D5313F" w14:textId="77777777" w:rsidR="003467FA" w:rsidRPr="002E7042" w:rsidRDefault="003467FA" w:rsidP="003467FA">
      <w:pPr>
        <w:pStyle w:val="TH"/>
      </w:pPr>
      <w:r w:rsidRPr="002E7042">
        <w:t>Table 5.3.3.3-5: Void</w:t>
      </w:r>
    </w:p>
    <w:p w14:paraId="11CF18DA" w14:textId="77777777" w:rsidR="003467FA" w:rsidRPr="002E7042" w:rsidRDefault="003467FA" w:rsidP="003467FA">
      <w:pPr>
        <w:pStyle w:val="TH"/>
      </w:pPr>
      <w:r w:rsidRPr="002E7042">
        <w:t>Table 5.3.3.3-6: SIP SUBSCRIBE from the UE (step 32, Table 5.3.3.2-1;</w:t>
      </w:r>
      <w:r w:rsidRPr="002E7042">
        <w:br/>
        <w:t>step 2, TS 36.579-1 [2] Table 5.3.29.3-1)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01D8B447" w14:textId="77777777" w:rsidTr="003D7D35">
        <w:tc>
          <w:tcPr>
            <w:tcW w:w="9639" w:type="dxa"/>
            <w:gridSpan w:val="5"/>
          </w:tcPr>
          <w:p w14:paraId="50F92A4D" w14:textId="77777777" w:rsidR="003467FA" w:rsidRPr="002E7042" w:rsidRDefault="003467FA" w:rsidP="003D7D35">
            <w:pPr>
              <w:pStyle w:val="TAL"/>
            </w:pPr>
            <w:r w:rsidRPr="002E7042">
              <w:t>Derivation Path: TS 36.579-1 [2], Table 5.5.2.14-1, condition re-SUBSCRIBE</w:t>
            </w:r>
          </w:p>
        </w:tc>
      </w:tr>
      <w:tr w:rsidR="003467FA" w:rsidRPr="002E7042" w14:paraId="083995E6" w14:textId="77777777" w:rsidTr="003D7D35">
        <w:tc>
          <w:tcPr>
            <w:tcW w:w="2835" w:type="dxa"/>
          </w:tcPr>
          <w:p w14:paraId="7188B546" w14:textId="77777777" w:rsidR="003467FA" w:rsidRPr="002E7042" w:rsidRDefault="003467FA" w:rsidP="003D7D35">
            <w:pPr>
              <w:pStyle w:val="TAH"/>
            </w:pPr>
            <w:r w:rsidRPr="002E7042">
              <w:t>Information Element</w:t>
            </w:r>
          </w:p>
        </w:tc>
        <w:tc>
          <w:tcPr>
            <w:tcW w:w="2126" w:type="dxa"/>
          </w:tcPr>
          <w:p w14:paraId="249F2217" w14:textId="77777777" w:rsidR="003467FA" w:rsidRPr="002E7042" w:rsidRDefault="003467FA" w:rsidP="003D7D35">
            <w:pPr>
              <w:pStyle w:val="TAH"/>
            </w:pPr>
            <w:r w:rsidRPr="002E7042">
              <w:t>Value/remark</w:t>
            </w:r>
          </w:p>
        </w:tc>
        <w:tc>
          <w:tcPr>
            <w:tcW w:w="2126" w:type="dxa"/>
            <w:tcBorders>
              <w:bottom w:val="single" w:sz="4" w:space="0" w:color="auto"/>
            </w:tcBorders>
          </w:tcPr>
          <w:p w14:paraId="07EB86E1" w14:textId="77777777" w:rsidR="003467FA" w:rsidRPr="002E7042" w:rsidRDefault="003467FA" w:rsidP="003D7D35">
            <w:pPr>
              <w:pStyle w:val="TAH"/>
            </w:pPr>
            <w:r w:rsidRPr="002E7042">
              <w:t>Comment</w:t>
            </w:r>
          </w:p>
        </w:tc>
        <w:tc>
          <w:tcPr>
            <w:tcW w:w="1418" w:type="dxa"/>
          </w:tcPr>
          <w:p w14:paraId="71A213E4" w14:textId="77777777" w:rsidR="003467FA" w:rsidRPr="002E7042" w:rsidRDefault="003467FA" w:rsidP="003D7D35">
            <w:pPr>
              <w:pStyle w:val="TAH"/>
            </w:pPr>
            <w:r w:rsidRPr="002E7042">
              <w:t>Reference</w:t>
            </w:r>
          </w:p>
        </w:tc>
        <w:tc>
          <w:tcPr>
            <w:tcW w:w="1134" w:type="dxa"/>
          </w:tcPr>
          <w:p w14:paraId="71E20DD5" w14:textId="77777777" w:rsidR="003467FA" w:rsidRPr="002E7042" w:rsidRDefault="003467FA" w:rsidP="003D7D35">
            <w:pPr>
              <w:pStyle w:val="TAH"/>
            </w:pPr>
            <w:r w:rsidRPr="002E7042">
              <w:t>Condition</w:t>
            </w:r>
          </w:p>
        </w:tc>
      </w:tr>
      <w:tr w:rsidR="003467FA" w:rsidRPr="002E7042" w14:paraId="19194F6F" w14:textId="77777777" w:rsidTr="003D7D35">
        <w:tc>
          <w:tcPr>
            <w:tcW w:w="2835" w:type="dxa"/>
            <w:tcBorders>
              <w:top w:val="single" w:sz="4" w:space="0" w:color="auto"/>
              <w:left w:val="single" w:sz="4" w:space="0" w:color="auto"/>
              <w:bottom w:val="single" w:sz="4" w:space="0" w:color="auto"/>
              <w:right w:val="single" w:sz="4" w:space="0" w:color="auto"/>
            </w:tcBorders>
          </w:tcPr>
          <w:p w14:paraId="2438533A" w14:textId="77777777" w:rsidR="003467FA" w:rsidRPr="002E7042" w:rsidRDefault="003467FA" w:rsidP="003D7D35">
            <w:pPr>
              <w:pStyle w:val="TAL"/>
              <w:rPr>
                <w:b/>
              </w:rPr>
            </w:pPr>
            <w:r w:rsidRPr="002E7042">
              <w:rPr>
                <w:b/>
              </w:rPr>
              <w:t>Expires</w:t>
            </w:r>
          </w:p>
        </w:tc>
        <w:tc>
          <w:tcPr>
            <w:tcW w:w="2126" w:type="dxa"/>
            <w:tcBorders>
              <w:top w:val="single" w:sz="4" w:space="0" w:color="auto"/>
              <w:left w:val="single" w:sz="4" w:space="0" w:color="auto"/>
              <w:bottom w:val="single" w:sz="4" w:space="0" w:color="auto"/>
              <w:right w:val="single" w:sz="4" w:space="0" w:color="auto"/>
            </w:tcBorders>
          </w:tcPr>
          <w:p w14:paraId="1FDD942A"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1289DCA9"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DE30B39"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A325CA8" w14:textId="77777777" w:rsidR="003467FA" w:rsidRPr="002E7042" w:rsidRDefault="003467FA" w:rsidP="003D7D35">
            <w:pPr>
              <w:pStyle w:val="TAL"/>
            </w:pPr>
          </w:p>
        </w:tc>
      </w:tr>
      <w:tr w:rsidR="003467FA" w:rsidRPr="002E7042" w14:paraId="452866F7" w14:textId="77777777" w:rsidTr="003D7D35">
        <w:tc>
          <w:tcPr>
            <w:tcW w:w="2835" w:type="dxa"/>
            <w:tcBorders>
              <w:top w:val="single" w:sz="4" w:space="0" w:color="auto"/>
              <w:left w:val="single" w:sz="4" w:space="0" w:color="auto"/>
              <w:bottom w:val="single" w:sz="4" w:space="0" w:color="auto"/>
              <w:right w:val="single" w:sz="4" w:space="0" w:color="auto"/>
            </w:tcBorders>
          </w:tcPr>
          <w:p w14:paraId="7B0903DA" w14:textId="77777777" w:rsidR="003467FA" w:rsidRPr="002E7042" w:rsidRDefault="003467FA" w:rsidP="003D7D35">
            <w:pPr>
              <w:pStyle w:val="TAL"/>
            </w:pPr>
            <w:r w:rsidRPr="002E7042">
              <w:t xml:space="preserve">  delta-seconds</w:t>
            </w:r>
          </w:p>
        </w:tc>
        <w:tc>
          <w:tcPr>
            <w:tcW w:w="2126" w:type="dxa"/>
            <w:tcBorders>
              <w:top w:val="single" w:sz="4" w:space="0" w:color="auto"/>
              <w:left w:val="single" w:sz="4" w:space="0" w:color="auto"/>
              <w:bottom w:val="single" w:sz="4" w:space="0" w:color="auto"/>
              <w:right w:val="single" w:sz="4" w:space="0" w:color="auto"/>
            </w:tcBorders>
          </w:tcPr>
          <w:p w14:paraId="23E5BAAF" w14:textId="77777777" w:rsidR="003467FA" w:rsidRPr="002E7042" w:rsidRDefault="003467FA" w:rsidP="003D7D35">
            <w:pPr>
              <w:pStyle w:val="TAL"/>
            </w:pPr>
            <w:r w:rsidRPr="002E7042">
              <w:t>"0"</w:t>
            </w:r>
          </w:p>
        </w:tc>
        <w:tc>
          <w:tcPr>
            <w:tcW w:w="2126" w:type="dxa"/>
            <w:tcBorders>
              <w:top w:val="single" w:sz="4" w:space="0" w:color="auto"/>
              <w:left w:val="single" w:sz="4" w:space="0" w:color="auto"/>
              <w:bottom w:val="single" w:sz="4" w:space="0" w:color="auto"/>
              <w:right w:val="single" w:sz="4" w:space="0" w:color="auto"/>
            </w:tcBorders>
          </w:tcPr>
          <w:p w14:paraId="3F37820C"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F84E239"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7E772B5" w14:textId="77777777" w:rsidR="003467FA" w:rsidRPr="002E7042" w:rsidRDefault="003467FA" w:rsidP="003D7D35">
            <w:pPr>
              <w:pStyle w:val="TAL"/>
            </w:pPr>
          </w:p>
        </w:tc>
      </w:tr>
      <w:tr w:rsidR="003467FA" w:rsidRPr="002E7042" w14:paraId="3E4E091E" w14:textId="77777777" w:rsidTr="003D7D35">
        <w:tc>
          <w:tcPr>
            <w:tcW w:w="2835" w:type="dxa"/>
            <w:tcBorders>
              <w:top w:val="single" w:sz="4" w:space="0" w:color="auto"/>
              <w:left w:val="single" w:sz="4" w:space="0" w:color="auto"/>
              <w:bottom w:val="single" w:sz="4" w:space="0" w:color="auto"/>
              <w:right w:val="single" w:sz="4" w:space="0" w:color="auto"/>
            </w:tcBorders>
          </w:tcPr>
          <w:p w14:paraId="3A02EA12" w14:textId="77777777" w:rsidR="003467FA" w:rsidRPr="002E7042" w:rsidRDefault="003467FA" w:rsidP="003D7D35">
            <w:pPr>
              <w:pStyle w:val="TAL"/>
              <w:rPr>
                <w:b/>
              </w:rPr>
            </w:pPr>
            <w:r w:rsidRPr="002E7042">
              <w:rPr>
                <w:b/>
              </w:rPr>
              <w:t>Message-body</w:t>
            </w:r>
          </w:p>
        </w:tc>
        <w:tc>
          <w:tcPr>
            <w:tcW w:w="2126" w:type="dxa"/>
            <w:tcBorders>
              <w:top w:val="single" w:sz="4" w:space="0" w:color="auto"/>
              <w:left w:val="single" w:sz="4" w:space="0" w:color="auto"/>
              <w:bottom w:val="single" w:sz="4" w:space="0" w:color="auto"/>
              <w:right w:val="single" w:sz="4" w:space="0" w:color="auto"/>
            </w:tcBorders>
          </w:tcPr>
          <w:p w14:paraId="1CDA944D"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087806B2"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FA5A165"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02D8B84" w14:textId="77777777" w:rsidR="003467FA" w:rsidRPr="002E7042" w:rsidRDefault="003467FA" w:rsidP="003D7D35">
            <w:pPr>
              <w:pStyle w:val="TAL"/>
            </w:pPr>
          </w:p>
        </w:tc>
      </w:tr>
      <w:tr w:rsidR="003467FA" w:rsidRPr="002E7042" w14:paraId="1BF2FB44" w14:textId="77777777" w:rsidTr="003D7D35">
        <w:tc>
          <w:tcPr>
            <w:tcW w:w="2835" w:type="dxa"/>
            <w:tcBorders>
              <w:top w:val="single" w:sz="4" w:space="0" w:color="auto"/>
              <w:left w:val="single" w:sz="4" w:space="0" w:color="auto"/>
              <w:bottom w:val="single" w:sz="4" w:space="0" w:color="auto"/>
              <w:right w:val="single" w:sz="4" w:space="0" w:color="auto"/>
            </w:tcBorders>
          </w:tcPr>
          <w:p w14:paraId="52C08649" w14:textId="77777777" w:rsidR="003467FA" w:rsidRPr="002C79AA" w:rsidRDefault="003467FA" w:rsidP="003D7D35">
            <w:pPr>
              <w:pStyle w:val="TAL"/>
            </w:pPr>
            <w:r w:rsidRPr="002C79AA">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EEC75D0"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1070777E" w14:textId="77777777" w:rsidR="003467FA" w:rsidRPr="002E7042" w:rsidRDefault="003467FA" w:rsidP="003D7D35">
            <w:pPr>
              <w:pStyle w:val="TAL"/>
              <w:rPr>
                <w:b/>
              </w:rPr>
            </w:pPr>
            <w:r w:rsidRPr="002E7042">
              <w:rPr>
                <w:b/>
              </w:rPr>
              <w:t>MCPTT-Info</w:t>
            </w:r>
          </w:p>
        </w:tc>
        <w:tc>
          <w:tcPr>
            <w:tcW w:w="1418" w:type="dxa"/>
            <w:tcBorders>
              <w:top w:val="single" w:sz="4" w:space="0" w:color="auto"/>
              <w:left w:val="single" w:sz="4" w:space="0" w:color="auto"/>
              <w:bottom w:val="single" w:sz="4" w:space="0" w:color="auto"/>
              <w:right w:val="single" w:sz="4" w:space="0" w:color="auto"/>
            </w:tcBorders>
          </w:tcPr>
          <w:p w14:paraId="45A4E8D3"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284CE80" w14:textId="77777777" w:rsidR="003467FA" w:rsidRPr="002E7042" w:rsidRDefault="003467FA" w:rsidP="003D7D35">
            <w:pPr>
              <w:pStyle w:val="TAL"/>
            </w:pPr>
          </w:p>
        </w:tc>
      </w:tr>
      <w:tr w:rsidR="003467FA" w:rsidRPr="002E7042" w14:paraId="043DDE05" w14:textId="77777777" w:rsidTr="003D7D35">
        <w:tc>
          <w:tcPr>
            <w:tcW w:w="2835" w:type="dxa"/>
            <w:tcBorders>
              <w:top w:val="single" w:sz="4" w:space="0" w:color="auto"/>
              <w:left w:val="single" w:sz="4" w:space="0" w:color="auto"/>
              <w:bottom w:val="single" w:sz="4" w:space="0" w:color="auto"/>
              <w:right w:val="single" w:sz="4" w:space="0" w:color="auto"/>
            </w:tcBorders>
          </w:tcPr>
          <w:p w14:paraId="539E0F5B" w14:textId="77777777" w:rsidR="003467FA" w:rsidRPr="002E7042" w:rsidRDefault="003467FA" w:rsidP="003D7D35">
            <w:pPr>
              <w:pStyle w:val="TAL"/>
            </w:pPr>
            <w:r w:rsidRPr="002E704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71C003FA" w14:textId="77777777" w:rsidR="003467FA" w:rsidRPr="002E7042" w:rsidRDefault="003467FA" w:rsidP="003D7D35">
            <w:pPr>
              <w:pStyle w:val="TAL"/>
            </w:pPr>
            <w:r w:rsidRPr="002E7042">
              <w:t>MCPTT-Info as described in Table 5.3.3.3-7</w:t>
            </w:r>
          </w:p>
        </w:tc>
        <w:tc>
          <w:tcPr>
            <w:tcW w:w="2126" w:type="dxa"/>
            <w:tcBorders>
              <w:top w:val="single" w:sz="4" w:space="0" w:color="auto"/>
              <w:left w:val="single" w:sz="4" w:space="0" w:color="auto"/>
              <w:bottom w:val="single" w:sz="4" w:space="0" w:color="auto"/>
              <w:right w:val="single" w:sz="4" w:space="0" w:color="auto"/>
            </w:tcBorders>
          </w:tcPr>
          <w:p w14:paraId="6E657991"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5F5914F"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8D4513F" w14:textId="77777777" w:rsidR="003467FA" w:rsidRPr="002E7042" w:rsidRDefault="003467FA" w:rsidP="003D7D35">
            <w:pPr>
              <w:pStyle w:val="TAL"/>
            </w:pPr>
          </w:p>
        </w:tc>
      </w:tr>
    </w:tbl>
    <w:p w14:paraId="547B0A4E" w14:textId="77777777" w:rsidR="003467FA" w:rsidRPr="002E7042" w:rsidRDefault="003467FA" w:rsidP="003467FA"/>
    <w:p w14:paraId="0F473DC9" w14:textId="77777777" w:rsidR="003467FA" w:rsidRPr="002E7042" w:rsidRDefault="003467FA" w:rsidP="003467FA">
      <w:pPr>
        <w:pStyle w:val="TH"/>
      </w:pPr>
      <w:r w:rsidRPr="002E7042">
        <w:lastRenderedPageBreak/>
        <w:t xml:space="preserve">Table 5.3.3.3-7: </w:t>
      </w:r>
      <w:r w:rsidRPr="002E7042">
        <w:rPr>
          <w:lang w:eastAsia="ko-KR"/>
        </w:rPr>
        <w:t>MCPTT-Info in SIP SUBSCRIBE</w:t>
      </w:r>
      <w:r w:rsidRPr="002E7042">
        <w:t xml:space="preserve"> (Table 5.3.3.3-6)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7189A982" w14:textId="77777777" w:rsidTr="003D7D35">
        <w:tc>
          <w:tcPr>
            <w:tcW w:w="9639" w:type="dxa"/>
            <w:gridSpan w:val="5"/>
          </w:tcPr>
          <w:p w14:paraId="3B1A0DA1" w14:textId="77777777" w:rsidR="003467FA" w:rsidRPr="002E7042" w:rsidRDefault="003467FA" w:rsidP="003D7D35">
            <w:pPr>
              <w:pStyle w:val="TAL"/>
            </w:pPr>
            <w:r w:rsidRPr="002E7042">
              <w:t>Derivation Path: TS 36.579-1 [2], Table 5.5.3.2.1-1</w:t>
            </w:r>
          </w:p>
        </w:tc>
      </w:tr>
      <w:tr w:rsidR="003467FA" w:rsidRPr="002E7042" w14:paraId="49A04E95" w14:textId="77777777" w:rsidTr="003D7D35">
        <w:tc>
          <w:tcPr>
            <w:tcW w:w="2835" w:type="dxa"/>
          </w:tcPr>
          <w:p w14:paraId="4938E021" w14:textId="77777777" w:rsidR="003467FA" w:rsidRPr="002E7042" w:rsidRDefault="003467FA" w:rsidP="003D7D35">
            <w:pPr>
              <w:pStyle w:val="TAH"/>
            </w:pPr>
            <w:r w:rsidRPr="002E7042">
              <w:t>Information Element</w:t>
            </w:r>
          </w:p>
        </w:tc>
        <w:tc>
          <w:tcPr>
            <w:tcW w:w="2126" w:type="dxa"/>
          </w:tcPr>
          <w:p w14:paraId="25FB2E3A" w14:textId="77777777" w:rsidR="003467FA" w:rsidRPr="002E7042" w:rsidRDefault="003467FA" w:rsidP="003D7D35">
            <w:pPr>
              <w:pStyle w:val="TAH"/>
            </w:pPr>
            <w:r w:rsidRPr="002E7042">
              <w:t>Value/remark</w:t>
            </w:r>
          </w:p>
        </w:tc>
        <w:tc>
          <w:tcPr>
            <w:tcW w:w="2126" w:type="dxa"/>
          </w:tcPr>
          <w:p w14:paraId="3029318D" w14:textId="77777777" w:rsidR="003467FA" w:rsidRPr="002E7042" w:rsidRDefault="003467FA" w:rsidP="003D7D35">
            <w:pPr>
              <w:pStyle w:val="TAH"/>
            </w:pPr>
            <w:r w:rsidRPr="002E7042">
              <w:t>Comment</w:t>
            </w:r>
          </w:p>
        </w:tc>
        <w:tc>
          <w:tcPr>
            <w:tcW w:w="1418" w:type="dxa"/>
          </w:tcPr>
          <w:p w14:paraId="375EB6D4" w14:textId="77777777" w:rsidR="003467FA" w:rsidRPr="002E7042" w:rsidRDefault="003467FA" w:rsidP="003D7D35">
            <w:pPr>
              <w:pStyle w:val="TAH"/>
            </w:pPr>
            <w:r w:rsidRPr="002E7042">
              <w:t>Reference</w:t>
            </w:r>
          </w:p>
        </w:tc>
        <w:tc>
          <w:tcPr>
            <w:tcW w:w="1134" w:type="dxa"/>
          </w:tcPr>
          <w:p w14:paraId="4798BD3B" w14:textId="77777777" w:rsidR="003467FA" w:rsidRPr="002E7042" w:rsidRDefault="003467FA" w:rsidP="003D7D35">
            <w:pPr>
              <w:pStyle w:val="TAH"/>
            </w:pPr>
            <w:r w:rsidRPr="002E7042">
              <w:t>Condition</w:t>
            </w:r>
          </w:p>
        </w:tc>
      </w:tr>
      <w:tr w:rsidR="003467FA" w:rsidRPr="002E7042" w14:paraId="538DA0FC" w14:textId="77777777" w:rsidTr="003D7D35">
        <w:tc>
          <w:tcPr>
            <w:tcW w:w="2835" w:type="dxa"/>
            <w:vAlign w:val="center"/>
          </w:tcPr>
          <w:p w14:paraId="25F39547" w14:textId="77777777" w:rsidR="003467FA" w:rsidRPr="002E7042" w:rsidRDefault="003467FA" w:rsidP="003D7D35">
            <w:pPr>
              <w:pStyle w:val="TAL"/>
            </w:pPr>
            <w:r w:rsidRPr="002E7042">
              <w:t>mcpttinfo</w:t>
            </w:r>
          </w:p>
        </w:tc>
        <w:tc>
          <w:tcPr>
            <w:tcW w:w="2126" w:type="dxa"/>
          </w:tcPr>
          <w:p w14:paraId="0CB294E5" w14:textId="77777777" w:rsidR="003467FA" w:rsidRPr="002E7042" w:rsidRDefault="003467FA" w:rsidP="003D7D35">
            <w:pPr>
              <w:pStyle w:val="TAL"/>
            </w:pPr>
          </w:p>
        </w:tc>
        <w:tc>
          <w:tcPr>
            <w:tcW w:w="2126" w:type="dxa"/>
            <w:tcBorders>
              <w:bottom w:val="single" w:sz="4" w:space="0" w:color="auto"/>
            </w:tcBorders>
          </w:tcPr>
          <w:p w14:paraId="3A06CF56" w14:textId="77777777" w:rsidR="003467FA" w:rsidRPr="002E7042" w:rsidRDefault="003467FA" w:rsidP="003D7D35">
            <w:pPr>
              <w:pStyle w:val="TAL"/>
            </w:pPr>
          </w:p>
        </w:tc>
        <w:tc>
          <w:tcPr>
            <w:tcW w:w="1418" w:type="dxa"/>
          </w:tcPr>
          <w:p w14:paraId="324CEE49" w14:textId="77777777" w:rsidR="003467FA" w:rsidRPr="002E7042" w:rsidRDefault="003467FA" w:rsidP="003D7D35">
            <w:pPr>
              <w:pStyle w:val="TAL"/>
            </w:pPr>
          </w:p>
        </w:tc>
        <w:tc>
          <w:tcPr>
            <w:tcW w:w="1134" w:type="dxa"/>
            <w:vAlign w:val="bottom"/>
          </w:tcPr>
          <w:p w14:paraId="4C5E2A67" w14:textId="77777777" w:rsidR="003467FA" w:rsidRPr="002E7042" w:rsidRDefault="003467FA" w:rsidP="003D7D35">
            <w:pPr>
              <w:pStyle w:val="TAL"/>
            </w:pPr>
          </w:p>
        </w:tc>
      </w:tr>
      <w:tr w:rsidR="003467FA" w:rsidRPr="002E7042" w14:paraId="37E33EB0" w14:textId="77777777" w:rsidTr="003D7D35">
        <w:tc>
          <w:tcPr>
            <w:tcW w:w="2835" w:type="dxa"/>
            <w:vAlign w:val="center"/>
          </w:tcPr>
          <w:p w14:paraId="7B65CF24" w14:textId="77777777" w:rsidR="003467FA" w:rsidRPr="002E7042" w:rsidRDefault="003467FA" w:rsidP="003D7D35">
            <w:pPr>
              <w:pStyle w:val="TAL"/>
            </w:pPr>
            <w:r w:rsidRPr="002E7042">
              <w:t xml:space="preserve">  mcptt-Params</w:t>
            </w:r>
          </w:p>
        </w:tc>
        <w:tc>
          <w:tcPr>
            <w:tcW w:w="2126" w:type="dxa"/>
          </w:tcPr>
          <w:p w14:paraId="0BC891FD" w14:textId="77777777" w:rsidR="003467FA" w:rsidRPr="002E7042" w:rsidRDefault="003467FA" w:rsidP="003D7D35">
            <w:pPr>
              <w:pStyle w:val="TAL"/>
            </w:pPr>
          </w:p>
        </w:tc>
        <w:tc>
          <w:tcPr>
            <w:tcW w:w="2126" w:type="dxa"/>
            <w:tcBorders>
              <w:bottom w:val="single" w:sz="4" w:space="0" w:color="auto"/>
            </w:tcBorders>
          </w:tcPr>
          <w:p w14:paraId="28955EC5" w14:textId="77777777" w:rsidR="003467FA" w:rsidRPr="002E7042" w:rsidRDefault="003467FA" w:rsidP="003D7D35">
            <w:pPr>
              <w:pStyle w:val="TAL"/>
            </w:pPr>
          </w:p>
        </w:tc>
        <w:tc>
          <w:tcPr>
            <w:tcW w:w="1418" w:type="dxa"/>
          </w:tcPr>
          <w:p w14:paraId="05616677" w14:textId="77777777" w:rsidR="003467FA" w:rsidRPr="002E7042" w:rsidRDefault="003467FA" w:rsidP="003D7D35">
            <w:pPr>
              <w:pStyle w:val="TAL"/>
            </w:pPr>
          </w:p>
        </w:tc>
        <w:tc>
          <w:tcPr>
            <w:tcW w:w="1134" w:type="dxa"/>
            <w:vAlign w:val="bottom"/>
          </w:tcPr>
          <w:p w14:paraId="04A48DDE" w14:textId="77777777" w:rsidR="003467FA" w:rsidRPr="002E7042" w:rsidRDefault="003467FA" w:rsidP="003D7D35">
            <w:pPr>
              <w:pStyle w:val="TAL"/>
            </w:pPr>
          </w:p>
        </w:tc>
      </w:tr>
      <w:tr w:rsidR="003467FA" w:rsidRPr="002E7042" w14:paraId="4438B054" w14:textId="77777777" w:rsidTr="003D7D35">
        <w:tc>
          <w:tcPr>
            <w:tcW w:w="2835" w:type="dxa"/>
            <w:vAlign w:val="center"/>
          </w:tcPr>
          <w:p w14:paraId="23E8B2E4" w14:textId="77777777" w:rsidR="003467FA" w:rsidRPr="002E7042" w:rsidRDefault="003467FA" w:rsidP="003D7D35">
            <w:pPr>
              <w:pStyle w:val="TAL"/>
            </w:pPr>
            <w:r w:rsidRPr="002E7042">
              <w:t xml:space="preserve">    mcptt-request-uri</w:t>
            </w:r>
          </w:p>
        </w:tc>
        <w:tc>
          <w:tcPr>
            <w:tcW w:w="2126" w:type="dxa"/>
          </w:tcPr>
          <w:p w14:paraId="31239D36" w14:textId="77777777" w:rsidR="003467FA" w:rsidRPr="002E7042" w:rsidRDefault="003467FA" w:rsidP="003D7D35">
            <w:pPr>
              <w:pStyle w:val="TAL"/>
            </w:pPr>
            <w:r w:rsidRPr="002E7042">
              <w:t>px_MCPTT_ID_User_B</w:t>
            </w:r>
          </w:p>
        </w:tc>
        <w:tc>
          <w:tcPr>
            <w:tcW w:w="2126" w:type="dxa"/>
            <w:tcBorders>
              <w:bottom w:val="single" w:sz="4" w:space="0" w:color="auto"/>
            </w:tcBorders>
          </w:tcPr>
          <w:p w14:paraId="3E52E5ED" w14:textId="77777777" w:rsidR="003467FA" w:rsidRPr="002E7042" w:rsidRDefault="003467FA" w:rsidP="003D7D35">
            <w:pPr>
              <w:pStyle w:val="TAL"/>
            </w:pPr>
          </w:p>
        </w:tc>
        <w:tc>
          <w:tcPr>
            <w:tcW w:w="1418" w:type="dxa"/>
          </w:tcPr>
          <w:p w14:paraId="0D4B8F9D" w14:textId="77777777" w:rsidR="003467FA" w:rsidRPr="002E7042" w:rsidRDefault="003467FA" w:rsidP="003D7D35">
            <w:pPr>
              <w:pStyle w:val="TAL"/>
            </w:pPr>
          </w:p>
        </w:tc>
        <w:tc>
          <w:tcPr>
            <w:tcW w:w="1134" w:type="dxa"/>
            <w:vAlign w:val="bottom"/>
          </w:tcPr>
          <w:p w14:paraId="26D13DB3" w14:textId="77777777" w:rsidR="003467FA" w:rsidRPr="002E7042" w:rsidRDefault="003467FA" w:rsidP="003D7D35">
            <w:pPr>
              <w:pStyle w:val="TAL"/>
            </w:pPr>
          </w:p>
        </w:tc>
      </w:tr>
    </w:tbl>
    <w:p w14:paraId="4DD1581D" w14:textId="77777777" w:rsidR="003467FA" w:rsidRPr="002E7042" w:rsidRDefault="003467FA" w:rsidP="003467FA"/>
    <w:p w14:paraId="732E22F4" w14:textId="77777777" w:rsidR="003467FA" w:rsidRPr="002E7042" w:rsidRDefault="003467FA" w:rsidP="003467FA">
      <w:pPr>
        <w:pStyle w:val="TH"/>
      </w:pPr>
      <w:r w:rsidRPr="002E7042">
        <w:t>Table 5.3.3.3-8..11: Void</w:t>
      </w:r>
    </w:p>
    <w:p w14:paraId="4BFFE35A" w14:textId="77777777" w:rsidR="003467FA" w:rsidRPr="002E7042" w:rsidRDefault="003467FA" w:rsidP="003467FA">
      <w:pPr>
        <w:pStyle w:val="TH"/>
      </w:pPr>
      <w:r w:rsidRPr="002E7042">
        <w:t>Table 5.3.3.3-12: SIP PUBLISH from the UE (steps 6, 43, Table 5.3.3.2-1;</w:t>
      </w:r>
      <w:r w:rsidRPr="002E7042">
        <w:br/>
        <w:t>step 2, TS 36.579-1 [2] Table 5.3.34.3-1)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4DCEEB45" w14:textId="77777777" w:rsidTr="003D7D35">
        <w:tc>
          <w:tcPr>
            <w:tcW w:w="9639" w:type="dxa"/>
            <w:gridSpan w:val="5"/>
          </w:tcPr>
          <w:p w14:paraId="32C1BF26" w14:textId="77777777" w:rsidR="003467FA" w:rsidRPr="002E7042" w:rsidRDefault="003467FA" w:rsidP="003D7D35">
            <w:pPr>
              <w:pStyle w:val="TAL"/>
            </w:pPr>
            <w:r w:rsidRPr="002E7042">
              <w:t>Derivation Path: TS 36.579-1 [2], Table 5.5.2.11-1, condition PRESENCE-EVENT</w:t>
            </w:r>
          </w:p>
        </w:tc>
      </w:tr>
      <w:tr w:rsidR="003467FA" w:rsidRPr="002E7042" w14:paraId="3C019F69" w14:textId="77777777" w:rsidTr="003D7D35">
        <w:tc>
          <w:tcPr>
            <w:tcW w:w="2835" w:type="dxa"/>
          </w:tcPr>
          <w:p w14:paraId="1624A770" w14:textId="77777777" w:rsidR="003467FA" w:rsidRPr="002E7042" w:rsidRDefault="003467FA" w:rsidP="003D7D35">
            <w:pPr>
              <w:pStyle w:val="TAH"/>
            </w:pPr>
            <w:r w:rsidRPr="002E7042">
              <w:t>Information Element</w:t>
            </w:r>
          </w:p>
        </w:tc>
        <w:tc>
          <w:tcPr>
            <w:tcW w:w="2126" w:type="dxa"/>
          </w:tcPr>
          <w:p w14:paraId="17382059" w14:textId="77777777" w:rsidR="003467FA" w:rsidRPr="002E7042" w:rsidRDefault="003467FA" w:rsidP="003D7D35">
            <w:pPr>
              <w:pStyle w:val="TAH"/>
            </w:pPr>
            <w:r w:rsidRPr="002E7042">
              <w:t>Value/remark</w:t>
            </w:r>
          </w:p>
        </w:tc>
        <w:tc>
          <w:tcPr>
            <w:tcW w:w="2126" w:type="dxa"/>
            <w:tcBorders>
              <w:bottom w:val="single" w:sz="4" w:space="0" w:color="auto"/>
            </w:tcBorders>
          </w:tcPr>
          <w:p w14:paraId="5F3DB3B2" w14:textId="77777777" w:rsidR="003467FA" w:rsidRPr="002E7042" w:rsidRDefault="003467FA" w:rsidP="003D7D35">
            <w:pPr>
              <w:pStyle w:val="TAH"/>
            </w:pPr>
            <w:r w:rsidRPr="002E7042">
              <w:t>Comment</w:t>
            </w:r>
          </w:p>
        </w:tc>
        <w:tc>
          <w:tcPr>
            <w:tcW w:w="1418" w:type="dxa"/>
          </w:tcPr>
          <w:p w14:paraId="5D23AACC" w14:textId="77777777" w:rsidR="003467FA" w:rsidRPr="002E7042" w:rsidRDefault="003467FA" w:rsidP="003D7D35">
            <w:pPr>
              <w:pStyle w:val="TAH"/>
            </w:pPr>
            <w:r w:rsidRPr="002E7042">
              <w:t>Reference</w:t>
            </w:r>
          </w:p>
        </w:tc>
        <w:tc>
          <w:tcPr>
            <w:tcW w:w="1134" w:type="dxa"/>
          </w:tcPr>
          <w:p w14:paraId="3C5C4CF8" w14:textId="77777777" w:rsidR="003467FA" w:rsidRPr="002E7042" w:rsidRDefault="003467FA" w:rsidP="003D7D35">
            <w:pPr>
              <w:pStyle w:val="TAH"/>
            </w:pPr>
            <w:r w:rsidRPr="002E7042">
              <w:t>Condition</w:t>
            </w:r>
          </w:p>
        </w:tc>
      </w:tr>
      <w:tr w:rsidR="003467FA" w:rsidRPr="002E7042" w14:paraId="07879595" w14:textId="77777777" w:rsidTr="003D7D35">
        <w:tc>
          <w:tcPr>
            <w:tcW w:w="2835" w:type="dxa"/>
            <w:tcBorders>
              <w:top w:val="single" w:sz="4" w:space="0" w:color="auto"/>
              <w:left w:val="single" w:sz="4" w:space="0" w:color="auto"/>
              <w:bottom w:val="single" w:sz="4" w:space="0" w:color="auto"/>
              <w:right w:val="single" w:sz="4" w:space="0" w:color="auto"/>
            </w:tcBorders>
          </w:tcPr>
          <w:p w14:paraId="254D4667" w14:textId="77777777" w:rsidR="003467FA" w:rsidRPr="002E7042" w:rsidRDefault="003467FA" w:rsidP="003D7D35">
            <w:pPr>
              <w:pStyle w:val="TAL"/>
              <w:rPr>
                <w:b/>
              </w:rPr>
            </w:pPr>
            <w:r w:rsidRPr="002E7042">
              <w:rPr>
                <w:b/>
              </w:rPr>
              <w:t>Message-body</w:t>
            </w:r>
          </w:p>
        </w:tc>
        <w:tc>
          <w:tcPr>
            <w:tcW w:w="2126" w:type="dxa"/>
            <w:tcBorders>
              <w:top w:val="single" w:sz="4" w:space="0" w:color="auto"/>
              <w:left w:val="single" w:sz="4" w:space="0" w:color="auto"/>
              <w:bottom w:val="single" w:sz="4" w:space="0" w:color="auto"/>
              <w:right w:val="single" w:sz="4" w:space="0" w:color="auto"/>
            </w:tcBorders>
          </w:tcPr>
          <w:p w14:paraId="2092AD4B"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60EE1DA"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3FB263C"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4F6B4ED" w14:textId="77777777" w:rsidR="003467FA" w:rsidRPr="002E7042" w:rsidRDefault="003467FA" w:rsidP="003D7D35">
            <w:pPr>
              <w:pStyle w:val="TAL"/>
            </w:pPr>
          </w:p>
        </w:tc>
      </w:tr>
      <w:tr w:rsidR="003467FA" w:rsidRPr="002E7042" w14:paraId="1AA7ED73" w14:textId="77777777" w:rsidTr="003D7D35">
        <w:tc>
          <w:tcPr>
            <w:tcW w:w="2835" w:type="dxa"/>
            <w:tcBorders>
              <w:top w:val="single" w:sz="4" w:space="0" w:color="auto"/>
              <w:left w:val="single" w:sz="4" w:space="0" w:color="auto"/>
              <w:bottom w:val="single" w:sz="4" w:space="0" w:color="auto"/>
              <w:right w:val="single" w:sz="4" w:space="0" w:color="auto"/>
            </w:tcBorders>
          </w:tcPr>
          <w:p w14:paraId="7782326B" w14:textId="77777777" w:rsidR="003467FA" w:rsidRPr="002C79AA" w:rsidDel="00974374" w:rsidRDefault="003467FA" w:rsidP="003D7D35">
            <w:pPr>
              <w:pStyle w:val="TAL"/>
            </w:pPr>
            <w:r w:rsidRPr="002C79AA">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8D5230A"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03AE0D54" w14:textId="77777777" w:rsidR="003467FA" w:rsidRPr="002E7042" w:rsidRDefault="003467FA" w:rsidP="003D7D35">
            <w:pPr>
              <w:pStyle w:val="TAL"/>
              <w:rPr>
                <w:b/>
              </w:rPr>
            </w:pPr>
            <w:r w:rsidRPr="002E7042">
              <w:rPr>
                <w:b/>
              </w:rPr>
              <w:t>MCPTT-Info</w:t>
            </w:r>
          </w:p>
        </w:tc>
        <w:tc>
          <w:tcPr>
            <w:tcW w:w="1418" w:type="dxa"/>
            <w:tcBorders>
              <w:top w:val="single" w:sz="4" w:space="0" w:color="auto"/>
              <w:left w:val="single" w:sz="4" w:space="0" w:color="auto"/>
              <w:bottom w:val="single" w:sz="4" w:space="0" w:color="auto"/>
              <w:right w:val="single" w:sz="4" w:space="0" w:color="auto"/>
            </w:tcBorders>
          </w:tcPr>
          <w:p w14:paraId="4742090F"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B627178" w14:textId="77777777" w:rsidR="003467FA" w:rsidRPr="002E7042" w:rsidRDefault="003467FA" w:rsidP="003D7D35">
            <w:pPr>
              <w:pStyle w:val="TAL"/>
            </w:pPr>
          </w:p>
        </w:tc>
      </w:tr>
      <w:tr w:rsidR="003467FA" w:rsidRPr="002E7042" w14:paraId="72C7ABCA"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374D1AFC" w14:textId="77777777" w:rsidR="003467FA" w:rsidRPr="002E7042" w:rsidRDefault="003467FA" w:rsidP="003D7D35">
            <w:pPr>
              <w:pStyle w:val="TAL"/>
              <w:rPr>
                <w:b/>
                <w:bCs/>
              </w:rPr>
            </w:pPr>
            <w:r w:rsidRPr="002E704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241116F5" w14:textId="77777777" w:rsidR="003467FA" w:rsidRPr="002E7042" w:rsidRDefault="003467FA" w:rsidP="003D7D35">
            <w:pPr>
              <w:pStyle w:val="TAL"/>
            </w:pPr>
            <w:r w:rsidRPr="002E7042">
              <w:t>MCPTT-Info as described in Table 5.3.3.3-13</w:t>
            </w:r>
          </w:p>
        </w:tc>
        <w:tc>
          <w:tcPr>
            <w:tcW w:w="2126" w:type="dxa"/>
            <w:tcBorders>
              <w:top w:val="single" w:sz="4" w:space="0" w:color="auto"/>
              <w:left w:val="single" w:sz="4" w:space="0" w:color="auto"/>
              <w:bottom w:val="single" w:sz="4" w:space="0" w:color="auto"/>
              <w:right w:val="single" w:sz="4" w:space="0" w:color="auto"/>
            </w:tcBorders>
          </w:tcPr>
          <w:p w14:paraId="3EAA6D93"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B3A7F90"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E3C8502" w14:textId="77777777" w:rsidR="003467FA" w:rsidRPr="002E7042" w:rsidRDefault="003467FA" w:rsidP="003D7D35">
            <w:pPr>
              <w:pStyle w:val="TAL"/>
            </w:pPr>
          </w:p>
        </w:tc>
      </w:tr>
      <w:tr w:rsidR="003467FA" w:rsidRPr="002E7042" w14:paraId="307B4287"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71164D34" w14:textId="77777777" w:rsidR="003467FA" w:rsidRPr="002E7042" w:rsidRDefault="003467FA" w:rsidP="003D7D35">
            <w:pPr>
              <w:pStyle w:val="TAL"/>
            </w:pPr>
            <w:r w:rsidRPr="002E704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F9CC896"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CC816B5" w14:textId="77777777" w:rsidR="003467FA" w:rsidRPr="002E7042" w:rsidRDefault="003467FA" w:rsidP="003D7D35">
            <w:pPr>
              <w:pStyle w:val="TAL"/>
              <w:rPr>
                <w:b/>
              </w:rPr>
            </w:pPr>
            <w:r w:rsidRPr="002E7042">
              <w:rPr>
                <w:b/>
              </w:rPr>
              <w:t>PIDF</w:t>
            </w:r>
          </w:p>
        </w:tc>
        <w:tc>
          <w:tcPr>
            <w:tcW w:w="1418" w:type="dxa"/>
            <w:tcBorders>
              <w:top w:val="single" w:sz="4" w:space="0" w:color="auto"/>
              <w:left w:val="single" w:sz="4" w:space="0" w:color="auto"/>
              <w:bottom w:val="single" w:sz="4" w:space="0" w:color="auto"/>
              <w:right w:val="single" w:sz="4" w:space="0" w:color="auto"/>
            </w:tcBorders>
          </w:tcPr>
          <w:p w14:paraId="631BED1A"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163E5FF" w14:textId="77777777" w:rsidR="003467FA" w:rsidRPr="002E7042" w:rsidRDefault="003467FA" w:rsidP="003D7D35">
            <w:pPr>
              <w:pStyle w:val="TAL"/>
            </w:pPr>
          </w:p>
        </w:tc>
      </w:tr>
      <w:tr w:rsidR="003467FA" w:rsidRPr="002E7042" w14:paraId="0496EF32"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03B3F530" w14:textId="77777777" w:rsidR="003467FA" w:rsidRPr="002E7042" w:rsidRDefault="003467FA" w:rsidP="003D7D35">
            <w:pPr>
              <w:pStyle w:val="TAL"/>
              <w:rPr>
                <w:b/>
                <w:bCs/>
              </w:rPr>
            </w:pPr>
            <w:r w:rsidRPr="002E704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29D1D222" w14:textId="77777777" w:rsidR="003467FA" w:rsidRPr="002E7042" w:rsidRDefault="003467FA" w:rsidP="003D7D35">
            <w:pPr>
              <w:pStyle w:val="TAL"/>
              <w:rPr>
                <w:iCs/>
              </w:rPr>
            </w:pPr>
            <w:r w:rsidRPr="002E7042">
              <w:t>PIDF as described in Table 5.3.3.3-14</w:t>
            </w:r>
          </w:p>
        </w:tc>
        <w:tc>
          <w:tcPr>
            <w:tcW w:w="2126" w:type="dxa"/>
            <w:tcBorders>
              <w:top w:val="single" w:sz="4" w:space="0" w:color="auto"/>
              <w:left w:val="single" w:sz="4" w:space="0" w:color="auto"/>
              <w:bottom w:val="single" w:sz="4" w:space="0" w:color="auto"/>
              <w:right w:val="single" w:sz="4" w:space="0" w:color="auto"/>
            </w:tcBorders>
          </w:tcPr>
          <w:p w14:paraId="717735D2"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558A078"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410D3B7" w14:textId="77777777" w:rsidR="003467FA" w:rsidRPr="002E7042" w:rsidRDefault="003467FA" w:rsidP="003D7D35">
            <w:pPr>
              <w:pStyle w:val="TAL"/>
            </w:pPr>
          </w:p>
        </w:tc>
      </w:tr>
    </w:tbl>
    <w:p w14:paraId="2D63113B" w14:textId="77777777" w:rsidR="003467FA" w:rsidRPr="002E7042" w:rsidRDefault="003467FA" w:rsidP="003467FA"/>
    <w:p w14:paraId="4C98C386" w14:textId="77777777" w:rsidR="003467FA" w:rsidRPr="002E7042" w:rsidRDefault="003467FA" w:rsidP="003467FA">
      <w:pPr>
        <w:pStyle w:val="TH"/>
      </w:pPr>
      <w:r w:rsidRPr="002E7042">
        <w:t xml:space="preserve">Table 5.3.3.3-13: </w:t>
      </w:r>
      <w:r w:rsidRPr="002E7042">
        <w:rPr>
          <w:lang w:eastAsia="ko-KR"/>
        </w:rPr>
        <w:t>MCPTT-Info in SIP PUBLISH</w:t>
      </w:r>
      <w:r w:rsidRPr="002E7042">
        <w:t xml:space="preserve"> (Table 5.3.3.3-12)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41FD14DE" w14:textId="77777777" w:rsidTr="003D7D35">
        <w:tc>
          <w:tcPr>
            <w:tcW w:w="9639" w:type="dxa"/>
            <w:gridSpan w:val="5"/>
          </w:tcPr>
          <w:p w14:paraId="1B91C346" w14:textId="77777777" w:rsidR="003467FA" w:rsidRPr="002E7042" w:rsidRDefault="003467FA" w:rsidP="003D7D35">
            <w:pPr>
              <w:pStyle w:val="TAL"/>
            </w:pPr>
            <w:r w:rsidRPr="002E7042">
              <w:t>Derivation Path: TS 36.579-1 [2], Table 5.5.3.2.1-1</w:t>
            </w:r>
          </w:p>
        </w:tc>
      </w:tr>
      <w:tr w:rsidR="003467FA" w:rsidRPr="002E7042" w14:paraId="5C8328B2" w14:textId="77777777" w:rsidTr="003D7D35">
        <w:tc>
          <w:tcPr>
            <w:tcW w:w="2835" w:type="dxa"/>
          </w:tcPr>
          <w:p w14:paraId="25166A95" w14:textId="77777777" w:rsidR="003467FA" w:rsidRPr="002E7042" w:rsidRDefault="003467FA" w:rsidP="003D7D35">
            <w:pPr>
              <w:pStyle w:val="TAH"/>
            </w:pPr>
            <w:r w:rsidRPr="002E7042">
              <w:t>Information Element</w:t>
            </w:r>
          </w:p>
        </w:tc>
        <w:tc>
          <w:tcPr>
            <w:tcW w:w="2126" w:type="dxa"/>
          </w:tcPr>
          <w:p w14:paraId="6803991D" w14:textId="77777777" w:rsidR="003467FA" w:rsidRPr="002E7042" w:rsidRDefault="003467FA" w:rsidP="003D7D35">
            <w:pPr>
              <w:pStyle w:val="TAH"/>
            </w:pPr>
            <w:r w:rsidRPr="002E7042">
              <w:t>Value/remark</w:t>
            </w:r>
          </w:p>
        </w:tc>
        <w:tc>
          <w:tcPr>
            <w:tcW w:w="2126" w:type="dxa"/>
          </w:tcPr>
          <w:p w14:paraId="6D15D635" w14:textId="77777777" w:rsidR="003467FA" w:rsidRPr="002E7042" w:rsidRDefault="003467FA" w:rsidP="003D7D35">
            <w:pPr>
              <w:pStyle w:val="TAH"/>
            </w:pPr>
            <w:r w:rsidRPr="002E7042">
              <w:t>Comment</w:t>
            </w:r>
          </w:p>
        </w:tc>
        <w:tc>
          <w:tcPr>
            <w:tcW w:w="1418" w:type="dxa"/>
          </w:tcPr>
          <w:p w14:paraId="79C7A5F0" w14:textId="77777777" w:rsidR="003467FA" w:rsidRPr="002E7042" w:rsidRDefault="003467FA" w:rsidP="003D7D35">
            <w:pPr>
              <w:pStyle w:val="TAH"/>
            </w:pPr>
            <w:r w:rsidRPr="002E7042">
              <w:t>Reference</w:t>
            </w:r>
          </w:p>
        </w:tc>
        <w:tc>
          <w:tcPr>
            <w:tcW w:w="1134" w:type="dxa"/>
          </w:tcPr>
          <w:p w14:paraId="7B35DD99" w14:textId="77777777" w:rsidR="003467FA" w:rsidRPr="002E7042" w:rsidRDefault="003467FA" w:rsidP="003D7D35">
            <w:pPr>
              <w:pStyle w:val="TAH"/>
            </w:pPr>
            <w:r w:rsidRPr="002E7042">
              <w:t>Condition</w:t>
            </w:r>
          </w:p>
        </w:tc>
      </w:tr>
      <w:tr w:rsidR="003467FA" w:rsidRPr="002E7042" w14:paraId="58BCD7BE" w14:textId="77777777" w:rsidTr="003D7D35">
        <w:tc>
          <w:tcPr>
            <w:tcW w:w="2835" w:type="dxa"/>
            <w:vAlign w:val="center"/>
          </w:tcPr>
          <w:p w14:paraId="2EBD2715" w14:textId="77777777" w:rsidR="003467FA" w:rsidRPr="002E7042" w:rsidRDefault="003467FA" w:rsidP="003D7D35">
            <w:pPr>
              <w:pStyle w:val="TAL"/>
            </w:pPr>
            <w:r w:rsidRPr="002E7042">
              <w:t>mcpttinfo</w:t>
            </w:r>
          </w:p>
        </w:tc>
        <w:tc>
          <w:tcPr>
            <w:tcW w:w="2126" w:type="dxa"/>
          </w:tcPr>
          <w:p w14:paraId="2991121E" w14:textId="77777777" w:rsidR="003467FA" w:rsidRPr="002E7042" w:rsidRDefault="003467FA" w:rsidP="003D7D35">
            <w:pPr>
              <w:pStyle w:val="TAL"/>
            </w:pPr>
          </w:p>
        </w:tc>
        <w:tc>
          <w:tcPr>
            <w:tcW w:w="2126" w:type="dxa"/>
            <w:tcBorders>
              <w:bottom w:val="single" w:sz="4" w:space="0" w:color="auto"/>
            </w:tcBorders>
          </w:tcPr>
          <w:p w14:paraId="3D70D94C" w14:textId="77777777" w:rsidR="003467FA" w:rsidRPr="002E7042" w:rsidRDefault="003467FA" w:rsidP="003D7D35">
            <w:pPr>
              <w:pStyle w:val="TAL"/>
            </w:pPr>
          </w:p>
        </w:tc>
        <w:tc>
          <w:tcPr>
            <w:tcW w:w="1418" w:type="dxa"/>
          </w:tcPr>
          <w:p w14:paraId="2D4D0EA1" w14:textId="77777777" w:rsidR="003467FA" w:rsidRPr="002E7042" w:rsidRDefault="003467FA" w:rsidP="003D7D35">
            <w:pPr>
              <w:pStyle w:val="TAL"/>
            </w:pPr>
          </w:p>
        </w:tc>
        <w:tc>
          <w:tcPr>
            <w:tcW w:w="1134" w:type="dxa"/>
            <w:vAlign w:val="bottom"/>
          </w:tcPr>
          <w:p w14:paraId="0036FE0D" w14:textId="77777777" w:rsidR="003467FA" w:rsidRPr="002E7042" w:rsidRDefault="003467FA" w:rsidP="003D7D35">
            <w:pPr>
              <w:pStyle w:val="TAL"/>
            </w:pPr>
          </w:p>
        </w:tc>
      </w:tr>
      <w:tr w:rsidR="003467FA" w:rsidRPr="002E7042" w14:paraId="682F25E7" w14:textId="77777777" w:rsidTr="003D7D35">
        <w:tc>
          <w:tcPr>
            <w:tcW w:w="2835" w:type="dxa"/>
            <w:vAlign w:val="center"/>
          </w:tcPr>
          <w:p w14:paraId="5FAD7581" w14:textId="77777777" w:rsidR="003467FA" w:rsidRPr="002E7042" w:rsidRDefault="003467FA" w:rsidP="003D7D35">
            <w:pPr>
              <w:pStyle w:val="TAL"/>
            </w:pPr>
            <w:r w:rsidRPr="002E7042">
              <w:t xml:space="preserve">  mcptt-Params</w:t>
            </w:r>
          </w:p>
        </w:tc>
        <w:tc>
          <w:tcPr>
            <w:tcW w:w="2126" w:type="dxa"/>
          </w:tcPr>
          <w:p w14:paraId="1C81CA28" w14:textId="77777777" w:rsidR="003467FA" w:rsidRPr="002E7042" w:rsidRDefault="003467FA" w:rsidP="003D7D35">
            <w:pPr>
              <w:pStyle w:val="TAL"/>
            </w:pPr>
          </w:p>
        </w:tc>
        <w:tc>
          <w:tcPr>
            <w:tcW w:w="2126" w:type="dxa"/>
            <w:tcBorders>
              <w:bottom w:val="single" w:sz="4" w:space="0" w:color="auto"/>
            </w:tcBorders>
          </w:tcPr>
          <w:p w14:paraId="3A351069" w14:textId="77777777" w:rsidR="003467FA" w:rsidRPr="002E7042" w:rsidRDefault="003467FA" w:rsidP="003D7D35">
            <w:pPr>
              <w:pStyle w:val="TAL"/>
            </w:pPr>
          </w:p>
        </w:tc>
        <w:tc>
          <w:tcPr>
            <w:tcW w:w="1418" w:type="dxa"/>
          </w:tcPr>
          <w:p w14:paraId="20C3689C" w14:textId="77777777" w:rsidR="003467FA" w:rsidRPr="002E7042" w:rsidRDefault="003467FA" w:rsidP="003D7D35">
            <w:pPr>
              <w:pStyle w:val="TAL"/>
            </w:pPr>
          </w:p>
        </w:tc>
        <w:tc>
          <w:tcPr>
            <w:tcW w:w="1134" w:type="dxa"/>
            <w:vAlign w:val="bottom"/>
          </w:tcPr>
          <w:p w14:paraId="0390E1B2" w14:textId="77777777" w:rsidR="003467FA" w:rsidRPr="002E7042" w:rsidRDefault="003467FA" w:rsidP="003D7D35">
            <w:pPr>
              <w:pStyle w:val="TAL"/>
            </w:pPr>
          </w:p>
        </w:tc>
      </w:tr>
      <w:tr w:rsidR="003467FA" w:rsidRPr="002E7042" w14:paraId="3AE2933D" w14:textId="77777777" w:rsidTr="003D7D35">
        <w:tc>
          <w:tcPr>
            <w:tcW w:w="2835" w:type="dxa"/>
            <w:vAlign w:val="center"/>
          </w:tcPr>
          <w:p w14:paraId="73CE109E" w14:textId="77777777" w:rsidR="003467FA" w:rsidRPr="002E7042" w:rsidRDefault="003467FA" w:rsidP="003D7D35">
            <w:pPr>
              <w:pStyle w:val="TAL"/>
            </w:pPr>
            <w:r w:rsidRPr="002E7042">
              <w:t xml:space="preserve">    mcptt-request-uri</w:t>
            </w:r>
          </w:p>
        </w:tc>
        <w:tc>
          <w:tcPr>
            <w:tcW w:w="2126" w:type="dxa"/>
          </w:tcPr>
          <w:p w14:paraId="43606759" w14:textId="77777777" w:rsidR="003467FA" w:rsidRPr="002E7042" w:rsidRDefault="003467FA" w:rsidP="003D7D35">
            <w:pPr>
              <w:pStyle w:val="TAL"/>
            </w:pPr>
            <w:r w:rsidRPr="002E7042">
              <w:t>px_MCPTT_ID_User_A</w:t>
            </w:r>
          </w:p>
        </w:tc>
        <w:tc>
          <w:tcPr>
            <w:tcW w:w="2126" w:type="dxa"/>
            <w:tcBorders>
              <w:bottom w:val="single" w:sz="4" w:space="0" w:color="auto"/>
            </w:tcBorders>
          </w:tcPr>
          <w:p w14:paraId="6469952D" w14:textId="77777777" w:rsidR="003467FA" w:rsidRPr="002E7042" w:rsidRDefault="003467FA" w:rsidP="003D7D35">
            <w:pPr>
              <w:pStyle w:val="TAL"/>
            </w:pPr>
          </w:p>
        </w:tc>
        <w:tc>
          <w:tcPr>
            <w:tcW w:w="1418" w:type="dxa"/>
          </w:tcPr>
          <w:p w14:paraId="418CC301" w14:textId="77777777" w:rsidR="003467FA" w:rsidRPr="002E7042" w:rsidRDefault="003467FA" w:rsidP="003D7D35">
            <w:pPr>
              <w:pStyle w:val="TAL"/>
            </w:pPr>
          </w:p>
        </w:tc>
        <w:tc>
          <w:tcPr>
            <w:tcW w:w="1134" w:type="dxa"/>
            <w:vAlign w:val="bottom"/>
          </w:tcPr>
          <w:p w14:paraId="5021C72B" w14:textId="77777777" w:rsidR="003467FA" w:rsidRPr="002E7042" w:rsidRDefault="003467FA" w:rsidP="003D7D35">
            <w:pPr>
              <w:pStyle w:val="TAL"/>
            </w:pPr>
          </w:p>
        </w:tc>
      </w:tr>
    </w:tbl>
    <w:p w14:paraId="2137641A" w14:textId="77777777" w:rsidR="003467FA" w:rsidRPr="002E7042" w:rsidRDefault="003467FA" w:rsidP="003467FA"/>
    <w:p w14:paraId="65080439" w14:textId="77777777" w:rsidR="003467FA" w:rsidRPr="002E7042" w:rsidRDefault="003467FA" w:rsidP="003467FA">
      <w:pPr>
        <w:pStyle w:val="TH"/>
      </w:pPr>
      <w:bookmarkStart w:id="568" w:name="_Toc21006000"/>
      <w:bookmarkStart w:id="569" w:name="_Toc36037673"/>
      <w:bookmarkStart w:id="570" w:name="_Toc43837523"/>
      <w:r w:rsidRPr="002E7042">
        <w:t xml:space="preserve">Table 5.3.3.3-14: </w:t>
      </w:r>
      <w:r w:rsidRPr="002E7042">
        <w:rPr>
          <w:lang w:eastAsia="ko-KR"/>
        </w:rPr>
        <w:t>PIDF in SIP PUBLISH</w:t>
      </w:r>
      <w:r w:rsidRPr="002E7042">
        <w:t xml:space="preserve"> (Table 5.3.3.3-12)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5A96722A" w14:textId="77777777" w:rsidTr="003D7D35">
        <w:tc>
          <w:tcPr>
            <w:tcW w:w="9639" w:type="dxa"/>
            <w:gridSpan w:val="5"/>
          </w:tcPr>
          <w:p w14:paraId="7F96E32F" w14:textId="77777777" w:rsidR="003467FA" w:rsidRPr="002E7042" w:rsidRDefault="003467FA" w:rsidP="003D7D35">
            <w:pPr>
              <w:pStyle w:val="TAL"/>
            </w:pPr>
            <w:r w:rsidRPr="002E7042">
              <w:t>Derivation Path: TS 36.579-1 [2], Table 5.5.3.5.1-1, condition AFFILIATION</w:t>
            </w:r>
          </w:p>
        </w:tc>
      </w:tr>
      <w:tr w:rsidR="003467FA" w:rsidRPr="002E7042" w14:paraId="32D50FF9" w14:textId="77777777" w:rsidTr="003D7D35">
        <w:tc>
          <w:tcPr>
            <w:tcW w:w="2835" w:type="dxa"/>
          </w:tcPr>
          <w:p w14:paraId="58A6AB45" w14:textId="77777777" w:rsidR="003467FA" w:rsidRPr="002E7042" w:rsidRDefault="003467FA" w:rsidP="003D7D35">
            <w:pPr>
              <w:pStyle w:val="TAH"/>
            </w:pPr>
            <w:r w:rsidRPr="002E7042">
              <w:t>Information Element</w:t>
            </w:r>
          </w:p>
        </w:tc>
        <w:tc>
          <w:tcPr>
            <w:tcW w:w="2126" w:type="dxa"/>
          </w:tcPr>
          <w:p w14:paraId="0D055321" w14:textId="77777777" w:rsidR="003467FA" w:rsidRPr="002E7042" w:rsidRDefault="003467FA" w:rsidP="003D7D35">
            <w:pPr>
              <w:pStyle w:val="TAH"/>
            </w:pPr>
            <w:r w:rsidRPr="002E7042">
              <w:t>Value/remark</w:t>
            </w:r>
          </w:p>
        </w:tc>
        <w:tc>
          <w:tcPr>
            <w:tcW w:w="2126" w:type="dxa"/>
          </w:tcPr>
          <w:p w14:paraId="2052E365" w14:textId="77777777" w:rsidR="003467FA" w:rsidRPr="002E7042" w:rsidRDefault="003467FA" w:rsidP="003D7D35">
            <w:pPr>
              <w:pStyle w:val="TAH"/>
            </w:pPr>
            <w:r w:rsidRPr="002E7042">
              <w:t>Comment</w:t>
            </w:r>
          </w:p>
        </w:tc>
        <w:tc>
          <w:tcPr>
            <w:tcW w:w="1418" w:type="dxa"/>
          </w:tcPr>
          <w:p w14:paraId="26EA5B55" w14:textId="77777777" w:rsidR="003467FA" w:rsidRPr="002E7042" w:rsidRDefault="003467FA" w:rsidP="003D7D35">
            <w:pPr>
              <w:pStyle w:val="TAH"/>
            </w:pPr>
            <w:r w:rsidRPr="002E7042">
              <w:t>Reference</w:t>
            </w:r>
          </w:p>
        </w:tc>
        <w:tc>
          <w:tcPr>
            <w:tcW w:w="1134" w:type="dxa"/>
          </w:tcPr>
          <w:p w14:paraId="07BE83DB" w14:textId="77777777" w:rsidR="003467FA" w:rsidRPr="002E7042" w:rsidRDefault="003467FA" w:rsidP="003D7D35">
            <w:pPr>
              <w:pStyle w:val="TAH"/>
            </w:pPr>
            <w:r w:rsidRPr="002E7042">
              <w:t>Condition</w:t>
            </w:r>
          </w:p>
        </w:tc>
      </w:tr>
      <w:tr w:rsidR="003467FA" w:rsidRPr="002E7042" w14:paraId="1E0A3C42" w14:textId="77777777" w:rsidTr="003D7D35">
        <w:tc>
          <w:tcPr>
            <w:tcW w:w="2835" w:type="dxa"/>
            <w:vAlign w:val="center"/>
          </w:tcPr>
          <w:p w14:paraId="32D28BC4" w14:textId="77777777" w:rsidR="003467FA" w:rsidRPr="002E7042" w:rsidRDefault="003467FA" w:rsidP="003D7D35">
            <w:pPr>
              <w:pStyle w:val="TAL"/>
            </w:pPr>
            <w:r w:rsidRPr="002E7042">
              <w:t>..p-id</w:t>
            </w:r>
          </w:p>
        </w:tc>
        <w:tc>
          <w:tcPr>
            <w:tcW w:w="2126" w:type="dxa"/>
          </w:tcPr>
          <w:p w14:paraId="52489C8B" w14:textId="77777777" w:rsidR="003467FA" w:rsidRPr="002E7042" w:rsidRDefault="003467FA" w:rsidP="003D7D35">
            <w:pPr>
              <w:pStyle w:val="TAL"/>
            </w:pPr>
            <w:r w:rsidRPr="002E7042">
              <w:t>any allowed value</w:t>
            </w:r>
          </w:p>
        </w:tc>
        <w:tc>
          <w:tcPr>
            <w:tcW w:w="2126" w:type="dxa"/>
            <w:tcBorders>
              <w:bottom w:val="single" w:sz="4" w:space="0" w:color="auto"/>
            </w:tcBorders>
          </w:tcPr>
          <w:p w14:paraId="46AA5F21" w14:textId="77777777" w:rsidR="003467FA" w:rsidRPr="002E7042" w:rsidRDefault="003467FA" w:rsidP="003D7D35">
            <w:pPr>
              <w:pStyle w:val="TAL"/>
            </w:pPr>
            <w:r w:rsidRPr="002E7042">
              <w:t>p-id shall be present acc. to TS 24.379 [9] clause 9.2.2.2.5 and clause 9.2.2.3.5</w:t>
            </w:r>
          </w:p>
        </w:tc>
        <w:tc>
          <w:tcPr>
            <w:tcW w:w="1418" w:type="dxa"/>
          </w:tcPr>
          <w:p w14:paraId="11105EA4" w14:textId="77777777" w:rsidR="003467FA" w:rsidRPr="002E7042" w:rsidRDefault="003467FA" w:rsidP="003D7D35">
            <w:pPr>
              <w:pStyle w:val="TAL"/>
            </w:pPr>
          </w:p>
        </w:tc>
        <w:tc>
          <w:tcPr>
            <w:tcW w:w="1134" w:type="dxa"/>
            <w:vAlign w:val="bottom"/>
          </w:tcPr>
          <w:p w14:paraId="3C0B7166" w14:textId="77777777" w:rsidR="003467FA" w:rsidRPr="002E7042" w:rsidRDefault="003467FA" w:rsidP="003D7D35">
            <w:pPr>
              <w:pStyle w:val="TAL"/>
            </w:pPr>
          </w:p>
        </w:tc>
      </w:tr>
    </w:tbl>
    <w:p w14:paraId="09B68087" w14:textId="77777777" w:rsidR="003467FA" w:rsidRPr="002E7042" w:rsidRDefault="003467FA" w:rsidP="003467FA"/>
    <w:p w14:paraId="396D78A2" w14:textId="77777777" w:rsidR="003467FA" w:rsidRPr="002E7042" w:rsidRDefault="003467FA" w:rsidP="003467FA">
      <w:pPr>
        <w:pStyle w:val="TH"/>
      </w:pPr>
      <w:r w:rsidRPr="002E7042">
        <w:t>Table 5.3.3.3-15: SIP PUBLISH from the UE (step 15, Table 5.3.3.2-1;</w:t>
      </w:r>
      <w:r w:rsidRPr="002E7042">
        <w:br/>
        <w:t>step 2, TS 36.579-1 [2] Table 5.3.34.3-1)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6CB55B89" w14:textId="77777777" w:rsidTr="003D7D35">
        <w:tc>
          <w:tcPr>
            <w:tcW w:w="9639" w:type="dxa"/>
            <w:gridSpan w:val="5"/>
          </w:tcPr>
          <w:p w14:paraId="37B9C488" w14:textId="77777777" w:rsidR="003467FA" w:rsidRPr="002E7042" w:rsidRDefault="003467FA" w:rsidP="003D7D35">
            <w:pPr>
              <w:pStyle w:val="TAL"/>
            </w:pPr>
            <w:r w:rsidRPr="002E7042">
              <w:t>Derivation Path: TS 36.579-1 [2], Table 5.5.2.11-1, condition PRESENCE-EVENT</w:t>
            </w:r>
          </w:p>
        </w:tc>
      </w:tr>
      <w:tr w:rsidR="003467FA" w:rsidRPr="002E7042" w14:paraId="47FB6417" w14:textId="77777777" w:rsidTr="003D7D35">
        <w:tc>
          <w:tcPr>
            <w:tcW w:w="2835" w:type="dxa"/>
          </w:tcPr>
          <w:p w14:paraId="04859793" w14:textId="77777777" w:rsidR="003467FA" w:rsidRPr="002E7042" w:rsidRDefault="003467FA" w:rsidP="003D7D35">
            <w:pPr>
              <w:pStyle w:val="TAH"/>
            </w:pPr>
            <w:r w:rsidRPr="002E7042">
              <w:t>Information Element</w:t>
            </w:r>
          </w:p>
        </w:tc>
        <w:tc>
          <w:tcPr>
            <w:tcW w:w="2126" w:type="dxa"/>
          </w:tcPr>
          <w:p w14:paraId="14149F2C" w14:textId="77777777" w:rsidR="003467FA" w:rsidRPr="002E7042" w:rsidRDefault="003467FA" w:rsidP="003D7D35">
            <w:pPr>
              <w:pStyle w:val="TAH"/>
            </w:pPr>
            <w:r w:rsidRPr="002E7042">
              <w:t>Value/remark</w:t>
            </w:r>
          </w:p>
        </w:tc>
        <w:tc>
          <w:tcPr>
            <w:tcW w:w="2126" w:type="dxa"/>
            <w:tcBorders>
              <w:bottom w:val="single" w:sz="4" w:space="0" w:color="auto"/>
            </w:tcBorders>
          </w:tcPr>
          <w:p w14:paraId="762B1A5F" w14:textId="77777777" w:rsidR="003467FA" w:rsidRPr="002E7042" w:rsidRDefault="003467FA" w:rsidP="003D7D35">
            <w:pPr>
              <w:pStyle w:val="TAH"/>
            </w:pPr>
            <w:r w:rsidRPr="002E7042">
              <w:t>Comment</w:t>
            </w:r>
          </w:p>
        </w:tc>
        <w:tc>
          <w:tcPr>
            <w:tcW w:w="1418" w:type="dxa"/>
          </w:tcPr>
          <w:p w14:paraId="6E9FA1F9" w14:textId="77777777" w:rsidR="003467FA" w:rsidRPr="002E7042" w:rsidRDefault="003467FA" w:rsidP="003D7D35">
            <w:pPr>
              <w:pStyle w:val="TAH"/>
            </w:pPr>
            <w:r w:rsidRPr="002E7042">
              <w:t>Reference</w:t>
            </w:r>
          </w:p>
        </w:tc>
        <w:tc>
          <w:tcPr>
            <w:tcW w:w="1134" w:type="dxa"/>
          </w:tcPr>
          <w:p w14:paraId="7D15CA36" w14:textId="77777777" w:rsidR="003467FA" w:rsidRPr="002E7042" w:rsidRDefault="003467FA" w:rsidP="003D7D35">
            <w:pPr>
              <w:pStyle w:val="TAH"/>
            </w:pPr>
            <w:r w:rsidRPr="002E7042">
              <w:t>Condition</w:t>
            </w:r>
          </w:p>
        </w:tc>
      </w:tr>
      <w:tr w:rsidR="003467FA" w:rsidRPr="002E7042" w14:paraId="035B23DF" w14:textId="77777777" w:rsidTr="003D7D35">
        <w:tc>
          <w:tcPr>
            <w:tcW w:w="2835" w:type="dxa"/>
            <w:tcBorders>
              <w:top w:val="single" w:sz="4" w:space="0" w:color="auto"/>
              <w:left w:val="single" w:sz="4" w:space="0" w:color="auto"/>
              <w:bottom w:val="single" w:sz="4" w:space="0" w:color="auto"/>
              <w:right w:val="single" w:sz="4" w:space="0" w:color="auto"/>
            </w:tcBorders>
          </w:tcPr>
          <w:p w14:paraId="123BA48B" w14:textId="77777777" w:rsidR="003467FA" w:rsidRPr="002E7042" w:rsidRDefault="003467FA" w:rsidP="003D7D35">
            <w:pPr>
              <w:pStyle w:val="TAL"/>
              <w:rPr>
                <w:b/>
              </w:rPr>
            </w:pPr>
            <w:r w:rsidRPr="002E7042">
              <w:rPr>
                <w:b/>
              </w:rPr>
              <w:t>Message-body</w:t>
            </w:r>
          </w:p>
        </w:tc>
        <w:tc>
          <w:tcPr>
            <w:tcW w:w="2126" w:type="dxa"/>
            <w:tcBorders>
              <w:top w:val="single" w:sz="4" w:space="0" w:color="auto"/>
              <w:left w:val="single" w:sz="4" w:space="0" w:color="auto"/>
              <w:bottom w:val="single" w:sz="4" w:space="0" w:color="auto"/>
              <w:right w:val="single" w:sz="4" w:space="0" w:color="auto"/>
            </w:tcBorders>
          </w:tcPr>
          <w:p w14:paraId="15242857"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272C3BCB"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6FE9856"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02700EB" w14:textId="77777777" w:rsidR="003467FA" w:rsidRPr="002E7042" w:rsidRDefault="003467FA" w:rsidP="003D7D35">
            <w:pPr>
              <w:pStyle w:val="TAL"/>
            </w:pPr>
          </w:p>
        </w:tc>
      </w:tr>
      <w:tr w:rsidR="003467FA" w:rsidRPr="002E7042" w14:paraId="2DF07CFB" w14:textId="77777777" w:rsidTr="003D7D35">
        <w:tc>
          <w:tcPr>
            <w:tcW w:w="2835" w:type="dxa"/>
            <w:tcBorders>
              <w:top w:val="single" w:sz="4" w:space="0" w:color="auto"/>
              <w:left w:val="single" w:sz="4" w:space="0" w:color="auto"/>
              <w:bottom w:val="single" w:sz="4" w:space="0" w:color="auto"/>
              <w:right w:val="single" w:sz="4" w:space="0" w:color="auto"/>
            </w:tcBorders>
          </w:tcPr>
          <w:p w14:paraId="5A7BD616" w14:textId="77777777" w:rsidR="003467FA" w:rsidRPr="002C79AA" w:rsidRDefault="003467FA" w:rsidP="003D7D35">
            <w:pPr>
              <w:pStyle w:val="TAL"/>
            </w:pPr>
            <w:r w:rsidRPr="002C79AA">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BD0ED0C"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7922C424" w14:textId="77777777" w:rsidR="003467FA" w:rsidRPr="002C79AA" w:rsidRDefault="003467FA" w:rsidP="003D7D35">
            <w:pPr>
              <w:pStyle w:val="TAL"/>
              <w:rPr>
                <w:b/>
              </w:rPr>
            </w:pPr>
            <w:r w:rsidRPr="002C79AA">
              <w:rPr>
                <w:b/>
              </w:rPr>
              <w:t>MCPTT-Info</w:t>
            </w:r>
          </w:p>
        </w:tc>
        <w:tc>
          <w:tcPr>
            <w:tcW w:w="1418" w:type="dxa"/>
            <w:tcBorders>
              <w:top w:val="single" w:sz="4" w:space="0" w:color="auto"/>
              <w:left w:val="single" w:sz="4" w:space="0" w:color="auto"/>
              <w:bottom w:val="single" w:sz="4" w:space="0" w:color="auto"/>
              <w:right w:val="single" w:sz="4" w:space="0" w:color="auto"/>
            </w:tcBorders>
          </w:tcPr>
          <w:p w14:paraId="45CB90AA"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D799FB4" w14:textId="77777777" w:rsidR="003467FA" w:rsidRPr="002E7042" w:rsidRDefault="003467FA" w:rsidP="003D7D35">
            <w:pPr>
              <w:pStyle w:val="TAL"/>
            </w:pPr>
          </w:p>
        </w:tc>
      </w:tr>
      <w:tr w:rsidR="003467FA" w:rsidRPr="002E7042" w14:paraId="2CBD6FB3"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7DF772AF" w14:textId="77777777" w:rsidR="003467FA" w:rsidRPr="002E7042" w:rsidRDefault="003467FA" w:rsidP="003D7D35">
            <w:pPr>
              <w:pStyle w:val="TAL"/>
              <w:rPr>
                <w:b/>
                <w:bCs/>
              </w:rPr>
            </w:pPr>
            <w:r w:rsidRPr="002E704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18F7AB0C" w14:textId="77777777" w:rsidR="003467FA" w:rsidRPr="002E7042" w:rsidRDefault="003467FA" w:rsidP="003D7D35">
            <w:pPr>
              <w:pStyle w:val="TAL"/>
            </w:pPr>
            <w:r w:rsidRPr="002E7042">
              <w:t>MCPTT-Info as described in Table 5.3.3.3-16</w:t>
            </w:r>
          </w:p>
        </w:tc>
        <w:tc>
          <w:tcPr>
            <w:tcW w:w="2126" w:type="dxa"/>
            <w:tcBorders>
              <w:top w:val="single" w:sz="4" w:space="0" w:color="auto"/>
              <w:left w:val="single" w:sz="4" w:space="0" w:color="auto"/>
              <w:bottom w:val="single" w:sz="4" w:space="0" w:color="auto"/>
              <w:right w:val="single" w:sz="4" w:space="0" w:color="auto"/>
            </w:tcBorders>
          </w:tcPr>
          <w:p w14:paraId="7069AE6B"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1552E84"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BE64A4E" w14:textId="77777777" w:rsidR="003467FA" w:rsidRPr="002E7042" w:rsidRDefault="003467FA" w:rsidP="003D7D35">
            <w:pPr>
              <w:pStyle w:val="TAL"/>
            </w:pPr>
          </w:p>
        </w:tc>
      </w:tr>
      <w:tr w:rsidR="003467FA" w:rsidRPr="002E7042" w14:paraId="1A676FE7"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7A72E5F0" w14:textId="77777777" w:rsidR="003467FA" w:rsidRPr="002E7042" w:rsidRDefault="003467FA" w:rsidP="003D7D35">
            <w:pPr>
              <w:pStyle w:val="TAL"/>
            </w:pPr>
            <w:r w:rsidRPr="002E704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4EC2612"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127D3A03" w14:textId="77777777" w:rsidR="003467FA" w:rsidRPr="002C79AA" w:rsidRDefault="003467FA" w:rsidP="003D7D35">
            <w:pPr>
              <w:pStyle w:val="TAL"/>
              <w:rPr>
                <w:b/>
              </w:rPr>
            </w:pPr>
            <w:r w:rsidRPr="002C79AA">
              <w:rPr>
                <w:b/>
              </w:rPr>
              <w:t>PIDF</w:t>
            </w:r>
          </w:p>
        </w:tc>
        <w:tc>
          <w:tcPr>
            <w:tcW w:w="1418" w:type="dxa"/>
            <w:tcBorders>
              <w:top w:val="single" w:sz="4" w:space="0" w:color="auto"/>
              <w:left w:val="single" w:sz="4" w:space="0" w:color="auto"/>
              <w:bottom w:val="single" w:sz="4" w:space="0" w:color="auto"/>
              <w:right w:val="single" w:sz="4" w:space="0" w:color="auto"/>
            </w:tcBorders>
          </w:tcPr>
          <w:p w14:paraId="692744C7"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2866F45" w14:textId="77777777" w:rsidR="003467FA" w:rsidRPr="002E7042" w:rsidRDefault="003467FA" w:rsidP="003D7D35">
            <w:pPr>
              <w:pStyle w:val="TAL"/>
            </w:pPr>
          </w:p>
        </w:tc>
      </w:tr>
      <w:tr w:rsidR="003467FA" w:rsidRPr="002E7042" w14:paraId="52456A8D"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0D3CAF7D" w14:textId="77777777" w:rsidR="003467FA" w:rsidRPr="002E7042" w:rsidRDefault="003467FA" w:rsidP="003D7D35">
            <w:pPr>
              <w:pStyle w:val="TAL"/>
              <w:rPr>
                <w:b/>
                <w:bCs/>
              </w:rPr>
            </w:pPr>
            <w:r w:rsidRPr="002E704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6C24F538" w14:textId="77777777" w:rsidR="003467FA" w:rsidRPr="002E7042" w:rsidRDefault="003467FA" w:rsidP="003D7D35">
            <w:pPr>
              <w:pStyle w:val="TAL"/>
              <w:rPr>
                <w:iCs/>
              </w:rPr>
            </w:pPr>
            <w:r w:rsidRPr="002E7042">
              <w:t>PIDF as described in Table 5.3.3.3-17</w:t>
            </w:r>
          </w:p>
        </w:tc>
        <w:tc>
          <w:tcPr>
            <w:tcW w:w="2126" w:type="dxa"/>
            <w:tcBorders>
              <w:top w:val="single" w:sz="4" w:space="0" w:color="auto"/>
              <w:left w:val="single" w:sz="4" w:space="0" w:color="auto"/>
              <w:bottom w:val="single" w:sz="4" w:space="0" w:color="auto"/>
              <w:right w:val="single" w:sz="4" w:space="0" w:color="auto"/>
            </w:tcBorders>
          </w:tcPr>
          <w:p w14:paraId="60E068FE"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C28B7A9"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11A8AA3" w14:textId="77777777" w:rsidR="003467FA" w:rsidRPr="002E7042" w:rsidRDefault="003467FA" w:rsidP="003D7D35">
            <w:pPr>
              <w:pStyle w:val="TAL"/>
            </w:pPr>
          </w:p>
        </w:tc>
      </w:tr>
    </w:tbl>
    <w:p w14:paraId="4C158D2C" w14:textId="77777777" w:rsidR="003467FA" w:rsidRPr="002E7042" w:rsidRDefault="003467FA" w:rsidP="003467FA"/>
    <w:p w14:paraId="71D5A4AD" w14:textId="77777777" w:rsidR="003467FA" w:rsidRPr="002E7042" w:rsidRDefault="003467FA" w:rsidP="003467FA">
      <w:pPr>
        <w:pStyle w:val="TH"/>
      </w:pPr>
      <w:r w:rsidRPr="002E7042">
        <w:lastRenderedPageBreak/>
        <w:t xml:space="preserve">Table 5.3.3.3-16: </w:t>
      </w:r>
      <w:r w:rsidRPr="002E7042">
        <w:rPr>
          <w:lang w:eastAsia="ko-KR"/>
        </w:rPr>
        <w:t>MCPTT-Info in SIP PUBLISH</w:t>
      </w:r>
      <w:r w:rsidRPr="002E7042">
        <w:t xml:space="preserve"> (Table 5.3.3.3-15)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35948882" w14:textId="77777777" w:rsidTr="003D7D35">
        <w:tc>
          <w:tcPr>
            <w:tcW w:w="9639" w:type="dxa"/>
            <w:gridSpan w:val="5"/>
          </w:tcPr>
          <w:p w14:paraId="2C1B7CEE" w14:textId="77777777" w:rsidR="003467FA" w:rsidRPr="002E7042" w:rsidRDefault="003467FA" w:rsidP="003D7D35">
            <w:pPr>
              <w:pStyle w:val="TAL"/>
            </w:pPr>
            <w:r w:rsidRPr="002E7042">
              <w:t>Derivation Path: TS 36.579-1 [2], Table 5.5.3.2.1-1</w:t>
            </w:r>
          </w:p>
        </w:tc>
      </w:tr>
      <w:tr w:rsidR="003467FA" w:rsidRPr="002E7042" w14:paraId="70269FB3" w14:textId="77777777" w:rsidTr="003D7D35">
        <w:tc>
          <w:tcPr>
            <w:tcW w:w="2835" w:type="dxa"/>
          </w:tcPr>
          <w:p w14:paraId="1E45B919" w14:textId="77777777" w:rsidR="003467FA" w:rsidRPr="002E7042" w:rsidRDefault="003467FA" w:rsidP="003D7D35">
            <w:pPr>
              <w:pStyle w:val="TAH"/>
            </w:pPr>
            <w:r w:rsidRPr="002E7042">
              <w:t>Information Element</w:t>
            </w:r>
          </w:p>
        </w:tc>
        <w:tc>
          <w:tcPr>
            <w:tcW w:w="2126" w:type="dxa"/>
          </w:tcPr>
          <w:p w14:paraId="73DAADB3" w14:textId="77777777" w:rsidR="003467FA" w:rsidRPr="002E7042" w:rsidRDefault="003467FA" w:rsidP="003D7D35">
            <w:pPr>
              <w:pStyle w:val="TAH"/>
            </w:pPr>
            <w:r w:rsidRPr="002E7042">
              <w:t>Value/remark</w:t>
            </w:r>
          </w:p>
        </w:tc>
        <w:tc>
          <w:tcPr>
            <w:tcW w:w="2126" w:type="dxa"/>
          </w:tcPr>
          <w:p w14:paraId="2746A005" w14:textId="77777777" w:rsidR="003467FA" w:rsidRPr="002E7042" w:rsidRDefault="003467FA" w:rsidP="003D7D35">
            <w:pPr>
              <w:pStyle w:val="TAH"/>
            </w:pPr>
            <w:r w:rsidRPr="002E7042">
              <w:t>Comment</w:t>
            </w:r>
          </w:p>
        </w:tc>
        <w:tc>
          <w:tcPr>
            <w:tcW w:w="1418" w:type="dxa"/>
          </w:tcPr>
          <w:p w14:paraId="5B759A2F" w14:textId="77777777" w:rsidR="003467FA" w:rsidRPr="002E7042" w:rsidRDefault="003467FA" w:rsidP="003D7D35">
            <w:pPr>
              <w:pStyle w:val="TAH"/>
            </w:pPr>
            <w:r w:rsidRPr="002E7042">
              <w:t>Reference</w:t>
            </w:r>
          </w:p>
        </w:tc>
        <w:tc>
          <w:tcPr>
            <w:tcW w:w="1134" w:type="dxa"/>
          </w:tcPr>
          <w:p w14:paraId="49A8EA05" w14:textId="77777777" w:rsidR="003467FA" w:rsidRPr="002E7042" w:rsidRDefault="003467FA" w:rsidP="003D7D35">
            <w:pPr>
              <w:pStyle w:val="TAH"/>
            </w:pPr>
            <w:r w:rsidRPr="002E7042">
              <w:t>Condition</w:t>
            </w:r>
          </w:p>
        </w:tc>
      </w:tr>
      <w:tr w:rsidR="003467FA" w:rsidRPr="002E7042" w14:paraId="32B943FE" w14:textId="77777777" w:rsidTr="003D7D35">
        <w:tc>
          <w:tcPr>
            <w:tcW w:w="2835" w:type="dxa"/>
            <w:vAlign w:val="center"/>
          </w:tcPr>
          <w:p w14:paraId="14C986B9" w14:textId="77777777" w:rsidR="003467FA" w:rsidRPr="002E7042" w:rsidRDefault="003467FA" w:rsidP="003D7D35">
            <w:pPr>
              <w:pStyle w:val="TAL"/>
            </w:pPr>
            <w:r w:rsidRPr="002E7042">
              <w:t>mcpttinfo</w:t>
            </w:r>
          </w:p>
        </w:tc>
        <w:tc>
          <w:tcPr>
            <w:tcW w:w="2126" w:type="dxa"/>
          </w:tcPr>
          <w:p w14:paraId="124221E1" w14:textId="77777777" w:rsidR="003467FA" w:rsidRPr="002E7042" w:rsidRDefault="003467FA" w:rsidP="003D7D35">
            <w:pPr>
              <w:pStyle w:val="TAL"/>
            </w:pPr>
          </w:p>
        </w:tc>
        <w:tc>
          <w:tcPr>
            <w:tcW w:w="2126" w:type="dxa"/>
            <w:tcBorders>
              <w:bottom w:val="single" w:sz="4" w:space="0" w:color="auto"/>
            </w:tcBorders>
          </w:tcPr>
          <w:p w14:paraId="0E1A70D6" w14:textId="77777777" w:rsidR="003467FA" w:rsidRPr="002E7042" w:rsidRDefault="003467FA" w:rsidP="003D7D35">
            <w:pPr>
              <w:pStyle w:val="TAL"/>
            </w:pPr>
          </w:p>
        </w:tc>
        <w:tc>
          <w:tcPr>
            <w:tcW w:w="1418" w:type="dxa"/>
          </w:tcPr>
          <w:p w14:paraId="276768C8" w14:textId="77777777" w:rsidR="003467FA" w:rsidRPr="002E7042" w:rsidRDefault="003467FA" w:rsidP="003D7D35">
            <w:pPr>
              <w:pStyle w:val="TAL"/>
            </w:pPr>
          </w:p>
        </w:tc>
        <w:tc>
          <w:tcPr>
            <w:tcW w:w="1134" w:type="dxa"/>
            <w:vAlign w:val="bottom"/>
          </w:tcPr>
          <w:p w14:paraId="452B8C7C" w14:textId="77777777" w:rsidR="003467FA" w:rsidRPr="002E7042" w:rsidRDefault="003467FA" w:rsidP="003D7D35">
            <w:pPr>
              <w:pStyle w:val="TAL"/>
            </w:pPr>
          </w:p>
        </w:tc>
      </w:tr>
      <w:tr w:rsidR="003467FA" w:rsidRPr="002E7042" w14:paraId="3D3DBA34" w14:textId="77777777" w:rsidTr="003D7D35">
        <w:tc>
          <w:tcPr>
            <w:tcW w:w="2835" w:type="dxa"/>
            <w:vAlign w:val="center"/>
          </w:tcPr>
          <w:p w14:paraId="0872440A" w14:textId="77777777" w:rsidR="003467FA" w:rsidRPr="002E7042" w:rsidRDefault="003467FA" w:rsidP="003D7D35">
            <w:pPr>
              <w:pStyle w:val="TAL"/>
            </w:pPr>
            <w:r w:rsidRPr="002E7042">
              <w:t xml:space="preserve">  mcptt-Params</w:t>
            </w:r>
          </w:p>
        </w:tc>
        <w:tc>
          <w:tcPr>
            <w:tcW w:w="2126" w:type="dxa"/>
          </w:tcPr>
          <w:p w14:paraId="22A8E22A" w14:textId="77777777" w:rsidR="003467FA" w:rsidRPr="002E7042" w:rsidRDefault="003467FA" w:rsidP="003D7D35">
            <w:pPr>
              <w:pStyle w:val="TAL"/>
            </w:pPr>
          </w:p>
        </w:tc>
        <w:tc>
          <w:tcPr>
            <w:tcW w:w="2126" w:type="dxa"/>
            <w:tcBorders>
              <w:bottom w:val="single" w:sz="4" w:space="0" w:color="auto"/>
            </w:tcBorders>
          </w:tcPr>
          <w:p w14:paraId="43F93761" w14:textId="77777777" w:rsidR="003467FA" w:rsidRPr="002E7042" w:rsidRDefault="003467FA" w:rsidP="003D7D35">
            <w:pPr>
              <w:pStyle w:val="TAL"/>
            </w:pPr>
          </w:p>
        </w:tc>
        <w:tc>
          <w:tcPr>
            <w:tcW w:w="1418" w:type="dxa"/>
          </w:tcPr>
          <w:p w14:paraId="4ACE6113" w14:textId="77777777" w:rsidR="003467FA" w:rsidRPr="002E7042" w:rsidRDefault="003467FA" w:rsidP="003D7D35">
            <w:pPr>
              <w:pStyle w:val="TAL"/>
            </w:pPr>
          </w:p>
        </w:tc>
        <w:tc>
          <w:tcPr>
            <w:tcW w:w="1134" w:type="dxa"/>
            <w:vAlign w:val="bottom"/>
          </w:tcPr>
          <w:p w14:paraId="6A6EF1C3" w14:textId="77777777" w:rsidR="003467FA" w:rsidRPr="002E7042" w:rsidRDefault="003467FA" w:rsidP="003D7D35">
            <w:pPr>
              <w:pStyle w:val="TAL"/>
            </w:pPr>
          </w:p>
        </w:tc>
      </w:tr>
      <w:tr w:rsidR="003467FA" w:rsidRPr="002E7042" w14:paraId="65399632" w14:textId="77777777" w:rsidTr="003D7D35">
        <w:tc>
          <w:tcPr>
            <w:tcW w:w="2835" w:type="dxa"/>
            <w:vAlign w:val="center"/>
          </w:tcPr>
          <w:p w14:paraId="041D3A1B" w14:textId="77777777" w:rsidR="003467FA" w:rsidRPr="002E7042" w:rsidRDefault="003467FA" w:rsidP="003D7D35">
            <w:pPr>
              <w:pStyle w:val="TAL"/>
            </w:pPr>
            <w:r w:rsidRPr="002E7042">
              <w:t xml:space="preserve">    mcptt-request-uri</w:t>
            </w:r>
          </w:p>
        </w:tc>
        <w:tc>
          <w:tcPr>
            <w:tcW w:w="2126" w:type="dxa"/>
          </w:tcPr>
          <w:p w14:paraId="704ACFC8" w14:textId="77777777" w:rsidR="003467FA" w:rsidRPr="002E7042" w:rsidRDefault="003467FA" w:rsidP="003D7D35">
            <w:pPr>
              <w:pStyle w:val="TAL"/>
            </w:pPr>
            <w:r w:rsidRPr="002E7042">
              <w:t>px_MCPTT_ID_User_B</w:t>
            </w:r>
          </w:p>
        </w:tc>
        <w:tc>
          <w:tcPr>
            <w:tcW w:w="2126" w:type="dxa"/>
            <w:tcBorders>
              <w:bottom w:val="single" w:sz="4" w:space="0" w:color="auto"/>
            </w:tcBorders>
          </w:tcPr>
          <w:p w14:paraId="011231C8" w14:textId="77777777" w:rsidR="003467FA" w:rsidRPr="002E7042" w:rsidRDefault="003467FA" w:rsidP="003D7D35">
            <w:pPr>
              <w:pStyle w:val="TAL"/>
            </w:pPr>
          </w:p>
        </w:tc>
        <w:tc>
          <w:tcPr>
            <w:tcW w:w="1418" w:type="dxa"/>
          </w:tcPr>
          <w:p w14:paraId="320C7E87" w14:textId="77777777" w:rsidR="003467FA" w:rsidRPr="002E7042" w:rsidRDefault="003467FA" w:rsidP="003D7D35">
            <w:pPr>
              <w:pStyle w:val="TAL"/>
            </w:pPr>
          </w:p>
        </w:tc>
        <w:tc>
          <w:tcPr>
            <w:tcW w:w="1134" w:type="dxa"/>
            <w:vAlign w:val="bottom"/>
          </w:tcPr>
          <w:p w14:paraId="245ED5B7" w14:textId="77777777" w:rsidR="003467FA" w:rsidRPr="002E7042" w:rsidRDefault="003467FA" w:rsidP="003D7D35">
            <w:pPr>
              <w:pStyle w:val="TAL"/>
            </w:pPr>
          </w:p>
        </w:tc>
      </w:tr>
    </w:tbl>
    <w:p w14:paraId="6D43F402" w14:textId="77777777" w:rsidR="003467FA" w:rsidRPr="002E7042" w:rsidRDefault="003467FA" w:rsidP="003467FA"/>
    <w:p w14:paraId="62F4F233" w14:textId="77777777" w:rsidR="003467FA" w:rsidRPr="002E7042" w:rsidRDefault="003467FA" w:rsidP="003467FA">
      <w:pPr>
        <w:pStyle w:val="TH"/>
      </w:pPr>
      <w:r w:rsidRPr="002E7042">
        <w:t xml:space="preserve">Table 5.3.3.3-17: </w:t>
      </w:r>
      <w:r w:rsidRPr="002E7042">
        <w:rPr>
          <w:lang w:eastAsia="ko-KR"/>
        </w:rPr>
        <w:t>PIDF in SIP PUBLISH</w:t>
      </w:r>
      <w:r w:rsidRPr="002E7042">
        <w:t xml:space="preserve"> (Table 5.3.3.3-15)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184475E3" w14:textId="77777777" w:rsidTr="003D7D35">
        <w:tc>
          <w:tcPr>
            <w:tcW w:w="9639" w:type="dxa"/>
            <w:gridSpan w:val="5"/>
          </w:tcPr>
          <w:p w14:paraId="69FC89EF" w14:textId="77777777" w:rsidR="003467FA" w:rsidRPr="002E7042" w:rsidRDefault="003467FA" w:rsidP="003D7D35">
            <w:pPr>
              <w:pStyle w:val="TAL"/>
            </w:pPr>
            <w:r w:rsidRPr="002E7042">
              <w:t>Derivation Path: TS 36.579-1 [2], Table 5.5.3.5.1-1, condition AFFILIATION</w:t>
            </w:r>
          </w:p>
        </w:tc>
      </w:tr>
      <w:tr w:rsidR="003467FA" w:rsidRPr="002E7042" w14:paraId="08485CAC" w14:textId="77777777" w:rsidTr="003D7D35">
        <w:tc>
          <w:tcPr>
            <w:tcW w:w="2835" w:type="dxa"/>
          </w:tcPr>
          <w:p w14:paraId="156B33B3" w14:textId="77777777" w:rsidR="003467FA" w:rsidRPr="002E7042" w:rsidRDefault="003467FA" w:rsidP="003D7D35">
            <w:pPr>
              <w:pStyle w:val="TAH"/>
            </w:pPr>
            <w:r w:rsidRPr="002E7042">
              <w:t>Information Element</w:t>
            </w:r>
          </w:p>
        </w:tc>
        <w:tc>
          <w:tcPr>
            <w:tcW w:w="2126" w:type="dxa"/>
          </w:tcPr>
          <w:p w14:paraId="4CAB1046" w14:textId="77777777" w:rsidR="003467FA" w:rsidRPr="002E7042" w:rsidRDefault="003467FA" w:rsidP="003D7D35">
            <w:pPr>
              <w:pStyle w:val="TAH"/>
            </w:pPr>
            <w:r w:rsidRPr="002E7042">
              <w:t>Value/remark</w:t>
            </w:r>
          </w:p>
        </w:tc>
        <w:tc>
          <w:tcPr>
            <w:tcW w:w="2126" w:type="dxa"/>
          </w:tcPr>
          <w:p w14:paraId="599C3AC0" w14:textId="77777777" w:rsidR="003467FA" w:rsidRPr="002E7042" w:rsidRDefault="003467FA" w:rsidP="003D7D35">
            <w:pPr>
              <w:pStyle w:val="TAH"/>
            </w:pPr>
            <w:r w:rsidRPr="002E7042">
              <w:t>Comment</w:t>
            </w:r>
          </w:p>
        </w:tc>
        <w:tc>
          <w:tcPr>
            <w:tcW w:w="1418" w:type="dxa"/>
          </w:tcPr>
          <w:p w14:paraId="5986B21D" w14:textId="77777777" w:rsidR="003467FA" w:rsidRPr="002E7042" w:rsidRDefault="003467FA" w:rsidP="003D7D35">
            <w:pPr>
              <w:pStyle w:val="TAH"/>
            </w:pPr>
            <w:r w:rsidRPr="002E7042">
              <w:t>Reference</w:t>
            </w:r>
          </w:p>
        </w:tc>
        <w:tc>
          <w:tcPr>
            <w:tcW w:w="1134" w:type="dxa"/>
          </w:tcPr>
          <w:p w14:paraId="1F6BDEA0" w14:textId="77777777" w:rsidR="003467FA" w:rsidRPr="002E7042" w:rsidRDefault="003467FA" w:rsidP="003D7D35">
            <w:pPr>
              <w:pStyle w:val="TAH"/>
            </w:pPr>
            <w:r w:rsidRPr="002E7042">
              <w:t>Condition</w:t>
            </w:r>
          </w:p>
        </w:tc>
      </w:tr>
      <w:tr w:rsidR="003467FA" w:rsidRPr="002E7042" w14:paraId="12A124FA" w14:textId="77777777" w:rsidTr="003D7D35">
        <w:tc>
          <w:tcPr>
            <w:tcW w:w="2835" w:type="dxa"/>
            <w:vAlign w:val="center"/>
          </w:tcPr>
          <w:p w14:paraId="5B17DCF8" w14:textId="77777777" w:rsidR="003467FA" w:rsidRPr="002E7042" w:rsidRDefault="003467FA" w:rsidP="003D7D35">
            <w:pPr>
              <w:pStyle w:val="TAL"/>
            </w:pPr>
            <w:r w:rsidRPr="002E7042">
              <w:t>presence</w:t>
            </w:r>
          </w:p>
        </w:tc>
        <w:tc>
          <w:tcPr>
            <w:tcW w:w="2126" w:type="dxa"/>
          </w:tcPr>
          <w:p w14:paraId="3D84EF8F" w14:textId="77777777" w:rsidR="003467FA" w:rsidRPr="002E7042" w:rsidRDefault="003467FA" w:rsidP="003D7D35">
            <w:pPr>
              <w:pStyle w:val="TAL"/>
            </w:pPr>
          </w:p>
        </w:tc>
        <w:tc>
          <w:tcPr>
            <w:tcW w:w="2126" w:type="dxa"/>
            <w:tcBorders>
              <w:bottom w:val="single" w:sz="4" w:space="0" w:color="auto"/>
            </w:tcBorders>
          </w:tcPr>
          <w:p w14:paraId="2FE71625" w14:textId="77777777" w:rsidR="003467FA" w:rsidRPr="002E7042" w:rsidRDefault="003467FA" w:rsidP="003D7D35">
            <w:pPr>
              <w:pStyle w:val="TAL"/>
            </w:pPr>
          </w:p>
        </w:tc>
        <w:tc>
          <w:tcPr>
            <w:tcW w:w="1418" w:type="dxa"/>
          </w:tcPr>
          <w:p w14:paraId="4F495112" w14:textId="77777777" w:rsidR="003467FA" w:rsidRPr="002E7042" w:rsidRDefault="003467FA" w:rsidP="003D7D35">
            <w:pPr>
              <w:pStyle w:val="TAL"/>
            </w:pPr>
          </w:p>
        </w:tc>
        <w:tc>
          <w:tcPr>
            <w:tcW w:w="1134" w:type="dxa"/>
            <w:vAlign w:val="bottom"/>
          </w:tcPr>
          <w:p w14:paraId="4AB81241" w14:textId="77777777" w:rsidR="003467FA" w:rsidRPr="002E7042" w:rsidRDefault="003467FA" w:rsidP="003D7D35">
            <w:pPr>
              <w:pStyle w:val="TAL"/>
            </w:pPr>
          </w:p>
        </w:tc>
      </w:tr>
      <w:tr w:rsidR="003467FA" w:rsidRPr="002E7042" w14:paraId="52D0D3D5"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4B144ABC" w14:textId="77777777" w:rsidR="003467FA" w:rsidRPr="002E7042" w:rsidRDefault="003467FA" w:rsidP="003D7D35">
            <w:pPr>
              <w:pStyle w:val="TAL"/>
            </w:pPr>
            <w:r w:rsidRPr="002E7042">
              <w:t xml:space="preserve">  Entity attribute</w:t>
            </w:r>
          </w:p>
        </w:tc>
        <w:tc>
          <w:tcPr>
            <w:tcW w:w="2126" w:type="dxa"/>
            <w:tcBorders>
              <w:top w:val="single" w:sz="4" w:space="0" w:color="auto"/>
              <w:left w:val="single" w:sz="4" w:space="0" w:color="auto"/>
              <w:bottom w:val="single" w:sz="4" w:space="0" w:color="auto"/>
              <w:right w:val="single" w:sz="4" w:space="0" w:color="auto"/>
            </w:tcBorders>
          </w:tcPr>
          <w:p w14:paraId="6483E5D0" w14:textId="77777777" w:rsidR="003467FA" w:rsidRPr="002E7042" w:rsidRDefault="003467FA" w:rsidP="003D7D35">
            <w:pPr>
              <w:pStyle w:val="TAL"/>
            </w:pPr>
            <w:r w:rsidRPr="002E7042">
              <w:t>px_MCPTT_ID_User_B</w:t>
            </w:r>
          </w:p>
        </w:tc>
        <w:tc>
          <w:tcPr>
            <w:tcW w:w="2126" w:type="dxa"/>
            <w:tcBorders>
              <w:top w:val="single" w:sz="4" w:space="0" w:color="auto"/>
              <w:left w:val="single" w:sz="4" w:space="0" w:color="auto"/>
              <w:bottom w:val="single" w:sz="4" w:space="0" w:color="auto"/>
              <w:right w:val="single" w:sz="4" w:space="0" w:color="auto"/>
            </w:tcBorders>
          </w:tcPr>
          <w:p w14:paraId="33143C66"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A5DD4BF"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B765FF" w14:textId="77777777" w:rsidR="003467FA" w:rsidRPr="002E7042" w:rsidRDefault="003467FA" w:rsidP="003D7D35">
            <w:pPr>
              <w:pStyle w:val="TAL"/>
            </w:pPr>
          </w:p>
        </w:tc>
      </w:tr>
      <w:tr w:rsidR="003467FA" w:rsidRPr="002E7042" w14:paraId="66A6F313" w14:textId="77777777" w:rsidTr="003D7D35">
        <w:tc>
          <w:tcPr>
            <w:tcW w:w="2835" w:type="dxa"/>
            <w:vAlign w:val="center"/>
          </w:tcPr>
          <w:p w14:paraId="305B774F" w14:textId="77777777" w:rsidR="003467FA" w:rsidRPr="002E7042" w:rsidRDefault="003467FA" w:rsidP="003D7D35">
            <w:pPr>
              <w:pStyle w:val="TAL"/>
            </w:pPr>
            <w:r w:rsidRPr="002E7042">
              <w:t xml:space="preserve">  tuple</w:t>
            </w:r>
          </w:p>
        </w:tc>
        <w:tc>
          <w:tcPr>
            <w:tcW w:w="2126" w:type="dxa"/>
          </w:tcPr>
          <w:p w14:paraId="3FFCDEE0" w14:textId="77777777" w:rsidR="003467FA" w:rsidRPr="002E7042" w:rsidRDefault="003467FA" w:rsidP="003D7D35">
            <w:pPr>
              <w:pStyle w:val="TAL"/>
            </w:pPr>
          </w:p>
        </w:tc>
        <w:tc>
          <w:tcPr>
            <w:tcW w:w="2126" w:type="dxa"/>
            <w:tcBorders>
              <w:bottom w:val="single" w:sz="4" w:space="0" w:color="auto"/>
            </w:tcBorders>
          </w:tcPr>
          <w:p w14:paraId="62FF14A9" w14:textId="77777777" w:rsidR="003467FA" w:rsidRPr="002E7042" w:rsidRDefault="003467FA" w:rsidP="003D7D35">
            <w:pPr>
              <w:pStyle w:val="TAL"/>
            </w:pPr>
          </w:p>
        </w:tc>
        <w:tc>
          <w:tcPr>
            <w:tcW w:w="1418" w:type="dxa"/>
          </w:tcPr>
          <w:p w14:paraId="6EC876B3" w14:textId="77777777" w:rsidR="003467FA" w:rsidRPr="002E7042" w:rsidRDefault="003467FA" w:rsidP="003D7D35">
            <w:pPr>
              <w:pStyle w:val="TAL"/>
            </w:pPr>
          </w:p>
        </w:tc>
        <w:tc>
          <w:tcPr>
            <w:tcW w:w="1134" w:type="dxa"/>
            <w:vAlign w:val="bottom"/>
          </w:tcPr>
          <w:p w14:paraId="1B7EB308" w14:textId="77777777" w:rsidR="003467FA" w:rsidRPr="002E7042" w:rsidRDefault="003467FA" w:rsidP="003D7D35">
            <w:pPr>
              <w:pStyle w:val="TAL"/>
            </w:pPr>
          </w:p>
        </w:tc>
      </w:tr>
      <w:tr w:rsidR="003467FA" w:rsidRPr="002E7042" w14:paraId="4915C26D"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2DC81072" w14:textId="77777777" w:rsidR="003467FA" w:rsidRPr="002E7042" w:rsidRDefault="003467FA" w:rsidP="003D7D35">
            <w:pPr>
              <w:pStyle w:val="TAL"/>
            </w:pPr>
            <w:r w:rsidRPr="002E7042">
              <w:t xml:space="preserve">    Id attribute</w:t>
            </w:r>
          </w:p>
        </w:tc>
        <w:tc>
          <w:tcPr>
            <w:tcW w:w="2126" w:type="dxa"/>
            <w:tcBorders>
              <w:top w:val="single" w:sz="4" w:space="0" w:color="auto"/>
              <w:left w:val="single" w:sz="4" w:space="0" w:color="auto"/>
              <w:bottom w:val="single" w:sz="4" w:space="0" w:color="auto"/>
              <w:right w:val="single" w:sz="4" w:space="0" w:color="auto"/>
            </w:tcBorders>
          </w:tcPr>
          <w:p w14:paraId="6F2BB882" w14:textId="77777777" w:rsidR="003467FA" w:rsidRPr="002E7042" w:rsidRDefault="003467FA" w:rsidP="003D7D35">
            <w:pPr>
              <w:pStyle w:val="TAL"/>
              <w:rPr>
                <w:lang w:val="fr-FR"/>
              </w:rPr>
            </w:pPr>
            <w:r w:rsidRPr="002E7042">
              <w:rPr>
                <w:lang w:val="fr-FR"/>
              </w:rPr>
              <w:t>px_MCX_Client_B_ID</w:t>
            </w:r>
          </w:p>
        </w:tc>
        <w:tc>
          <w:tcPr>
            <w:tcW w:w="2126" w:type="dxa"/>
            <w:tcBorders>
              <w:top w:val="single" w:sz="4" w:space="0" w:color="auto"/>
              <w:left w:val="single" w:sz="4" w:space="0" w:color="auto"/>
              <w:bottom w:val="single" w:sz="4" w:space="0" w:color="auto"/>
              <w:right w:val="single" w:sz="4" w:space="0" w:color="auto"/>
            </w:tcBorders>
          </w:tcPr>
          <w:p w14:paraId="7B523DEC" w14:textId="77777777" w:rsidR="003467FA" w:rsidRPr="002E7042"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1D1E79C0" w14:textId="77777777" w:rsidR="003467FA" w:rsidRPr="002E7042"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35318DB2" w14:textId="77777777" w:rsidR="003467FA" w:rsidRPr="002E7042" w:rsidRDefault="003467FA" w:rsidP="003D7D35">
            <w:pPr>
              <w:pStyle w:val="TAL"/>
              <w:rPr>
                <w:lang w:val="fr-FR"/>
              </w:rPr>
            </w:pPr>
          </w:p>
        </w:tc>
      </w:tr>
      <w:tr w:rsidR="003467FA" w:rsidRPr="002E7042" w14:paraId="73003BC1" w14:textId="77777777" w:rsidTr="003D7D35">
        <w:tc>
          <w:tcPr>
            <w:tcW w:w="2835" w:type="dxa"/>
            <w:vAlign w:val="center"/>
          </w:tcPr>
          <w:p w14:paraId="62D0A47D" w14:textId="77777777" w:rsidR="003467FA" w:rsidRPr="002E7042" w:rsidRDefault="003467FA" w:rsidP="003D7D35">
            <w:pPr>
              <w:pStyle w:val="TAL"/>
            </w:pPr>
            <w:r w:rsidRPr="002E7042">
              <w:t>..p-id</w:t>
            </w:r>
          </w:p>
        </w:tc>
        <w:tc>
          <w:tcPr>
            <w:tcW w:w="2126" w:type="dxa"/>
          </w:tcPr>
          <w:p w14:paraId="794347E4" w14:textId="77777777" w:rsidR="003467FA" w:rsidRPr="002E7042" w:rsidRDefault="003467FA" w:rsidP="003D7D35">
            <w:pPr>
              <w:pStyle w:val="TAL"/>
            </w:pPr>
            <w:r w:rsidRPr="002E7042">
              <w:t>any allowed value</w:t>
            </w:r>
          </w:p>
        </w:tc>
        <w:tc>
          <w:tcPr>
            <w:tcW w:w="2126" w:type="dxa"/>
            <w:tcBorders>
              <w:bottom w:val="single" w:sz="4" w:space="0" w:color="auto"/>
            </w:tcBorders>
          </w:tcPr>
          <w:p w14:paraId="2529F908" w14:textId="77777777" w:rsidR="003467FA" w:rsidRPr="002E7042" w:rsidRDefault="003467FA" w:rsidP="003D7D35">
            <w:pPr>
              <w:pStyle w:val="TAL"/>
            </w:pPr>
            <w:r w:rsidRPr="002E7042">
              <w:t>p-id shall be present acc. to TS 24.379 [9] clause 9.2.2.2.5 and clause 9.2.2.3.5</w:t>
            </w:r>
          </w:p>
        </w:tc>
        <w:tc>
          <w:tcPr>
            <w:tcW w:w="1418" w:type="dxa"/>
          </w:tcPr>
          <w:p w14:paraId="56435D7B" w14:textId="77777777" w:rsidR="003467FA" w:rsidRPr="002E7042" w:rsidRDefault="003467FA" w:rsidP="003D7D35">
            <w:pPr>
              <w:pStyle w:val="TAL"/>
            </w:pPr>
          </w:p>
        </w:tc>
        <w:tc>
          <w:tcPr>
            <w:tcW w:w="1134" w:type="dxa"/>
            <w:vAlign w:val="bottom"/>
          </w:tcPr>
          <w:p w14:paraId="71660CA6" w14:textId="77777777" w:rsidR="003467FA" w:rsidRPr="002E7042" w:rsidRDefault="003467FA" w:rsidP="003D7D35">
            <w:pPr>
              <w:pStyle w:val="TAL"/>
            </w:pPr>
          </w:p>
        </w:tc>
      </w:tr>
    </w:tbl>
    <w:p w14:paraId="6B015A44" w14:textId="77777777" w:rsidR="003467FA" w:rsidRPr="002E7042" w:rsidRDefault="003467FA" w:rsidP="003467FA"/>
    <w:p w14:paraId="2DF0C5FC" w14:textId="77777777" w:rsidR="003467FA" w:rsidRPr="002E7042" w:rsidRDefault="003467FA" w:rsidP="003467FA">
      <w:pPr>
        <w:pStyle w:val="TH"/>
      </w:pPr>
      <w:r w:rsidRPr="002E7042">
        <w:t>Table 5.3.3.3-18: SIP PUBLISH from the UE (step 21, Table 5.3.3.2-1;</w:t>
      </w:r>
      <w:r w:rsidRPr="002E7042">
        <w:br/>
        <w:t>step 2, TS 36.579-1 [2] Table 5.3.34.3-1)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4C6B331B" w14:textId="77777777" w:rsidTr="003D7D35">
        <w:tc>
          <w:tcPr>
            <w:tcW w:w="9639" w:type="dxa"/>
            <w:gridSpan w:val="5"/>
          </w:tcPr>
          <w:p w14:paraId="08E821F4" w14:textId="77777777" w:rsidR="003467FA" w:rsidRPr="002E7042" w:rsidRDefault="003467FA" w:rsidP="003D7D35">
            <w:pPr>
              <w:pStyle w:val="TAL"/>
            </w:pPr>
            <w:r w:rsidRPr="002E7042">
              <w:t>Derivation Path: TS 36.579-1 [2], Table 5.5.2.11-1, condition PRESENCE-EVENT</w:t>
            </w:r>
          </w:p>
        </w:tc>
      </w:tr>
      <w:tr w:rsidR="003467FA" w:rsidRPr="002E7042" w14:paraId="1BA2674B" w14:textId="77777777" w:rsidTr="003D7D35">
        <w:tc>
          <w:tcPr>
            <w:tcW w:w="2835" w:type="dxa"/>
          </w:tcPr>
          <w:p w14:paraId="479465C1" w14:textId="77777777" w:rsidR="003467FA" w:rsidRPr="002E7042" w:rsidRDefault="003467FA" w:rsidP="003D7D35">
            <w:pPr>
              <w:pStyle w:val="TAH"/>
            </w:pPr>
            <w:r w:rsidRPr="002E7042">
              <w:t>Information Element</w:t>
            </w:r>
          </w:p>
        </w:tc>
        <w:tc>
          <w:tcPr>
            <w:tcW w:w="2126" w:type="dxa"/>
          </w:tcPr>
          <w:p w14:paraId="231079E0" w14:textId="77777777" w:rsidR="003467FA" w:rsidRPr="002E7042" w:rsidRDefault="003467FA" w:rsidP="003D7D35">
            <w:pPr>
              <w:pStyle w:val="TAH"/>
            </w:pPr>
            <w:r w:rsidRPr="002E7042">
              <w:t>Value/remark</w:t>
            </w:r>
          </w:p>
        </w:tc>
        <w:tc>
          <w:tcPr>
            <w:tcW w:w="2126" w:type="dxa"/>
            <w:tcBorders>
              <w:bottom w:val="single" w:sz="4" w:space="0" w:color="auto"/>
            </w:tcBorders>
          </w:tcPr>
          <w:p w14:paraId="4A205B45" w14:textId="77777777" w:rsidR="003467FA" w:rsidRPr="002E7042" w:rsidRDefault="003467FA" w:rsidP="003D7D35">
            <w:pPr>
              <w:pStyle w:val="TAH"/>
            </w:pPr>
            <w:r w:rsidRPr="002E7042">
              <w:t>Comment</w:t>
            </w:r>
          </w:p>
        </w:tc>
        <w:tc>
          <w:tcPr>
            <w:tcW w:w="1418" w:type="dxa"/>
          </w:tcPr>
          <w:p w14:paraId="565A3830" w14:textId="77777777" w:rsidR="003467FA" w:rsidRPr="002E7042" w:rsidRDefault="003467FA" w:rsidP="003D7D35">
            <w:pPr>
              <w:pStyle w:val="TAH"/>
            </w:pPr>
            <w:r w:rsidRPr="002E7042">
              <w:t>Reference</w:t>
            </w:r>
          </w:p>
        </w:tc>
        <w:tc>
          <w:tcPr>
            <w:tcW w:w="1134" w:type="dxa"/>
          </w:tcPr>
          <w:p w14:paraId="5E2A6646" w14:textId="77777777" w:rsidR="003467FA" w:rsidRPr="002E7042" w:rsidRDefault="003467FA" w:rsidP="003D7D35">
            <w:pPr>
              <w:pStyle w:val="TAH"/>
            </w:pPr>
            <w:r w:rsidRPr="002E7042">
              <w:t>Condition</w:t>
            </w:r>
          </w:p>
        </w:tc>
      </w:tr>
      <w:tr w:rsidR="003467FA" w:rsidRPr="002E7042" w14:paraId="5346AA32" w14:textId="77777777" w:rsidTr="003D7D35">
        <w:tc>
          <w:tcPr>
            <w:tcW w:w="2835" w:type="dxa"/>
            <w:tcBorders>
              <w:top w:val="single" w:sz="4" w:space="0" w:color="auto"/>
              <w:left w:val="single" w:sz="4" w:space="0" w:color="auto"/>
              <w:bottom w:val="single" w:sz="4" w:space="0" w:color="auto"/>
              <w:right w:val="single" w:sz="4" w:space="0" w:color="auto"/>
            </w:tcBorders>
          </w:tcPr>
          <w:p w14:paraId="4061763F" w14:textId="77777777" w:rsidR="003467FA" w:rsidRPr="002E7042" w:rsidRDefault="003467FA" w:rsidP="003D7D35">
            <w:pPr>
              <w:pStyle w:val="TAL"/>
              <w:rPr>
                <w:b/>
              </w:rPr>
            </w:pPr>
            <w:r w:rsidRPr="002E7042">
              <w:rPr>
                <w:b/>
              </w:rPr>
              <w:t>Expires</w:t>
            </w:r>
          </w:p>
        </w:tc>
        <w:tc>
          <w:tcPr>
            <w:tcW w:w="2126" w:type="dxa"/>
            <w:tcBorders>
              <w:top w:val="single" w:sz="4" w:space="0" w:color="auto"/>
              <w:left w:val="single" w:sz="4" w:space="0" w:color="auto"/>
              <w:bottom w:val="single" w:sz="4" w:space="0" w:color="auto"/>
              <w:right w:val="single" w:sz="4" w:space="0" w:color="auto"/>
            </w:tcBorders>
          </w:tcPr>
          <w:p w14:paraId="76022C18"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4C62936C"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CBE7610"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1C4503B" w14:textId="77777777" w:rsidR="003467FA" w:rsidRPr="002E7042" w:rsidRDefault="003467FA" w:rsidP="003D7D35">
            <w:pPr>
              <w:pStyle w:val="TAL"/>
            </w:pPr>
          </w:p>
        </w:tc>
      </w:tr>
      <w:tr w:rsidR="003467FA" w:rsidRPr="002E7042" w14:paraId="672B98A8" w14:textId="77777777" w:rsidTr="003D7D35">
        <w:tc>
          <w:tcPr>
            <w:tcW w:w="2835" w:type="dxa"/>
            <w:tcBorders>
              <w:top w:val="single" w:sz="4" w:space="0" w:color="auto"/>
              <w:left w:val="single" w:sz="4" w:space="0" w:color="auto"/>
              <w:bottom w:val="single" w:sz="4" w:space="0" w:color="auto"/>
              <w:right w:val="single" w:sz="4" w:space="0" w:color="auto"/>
            </w:tcBorders>
          </w:tcPr>
          <w:p w14:paraId="58FC13EF" w14:textId="77777777" w:rsidR="003467FA" w:rsidRPr="002E7042" w:rsidRDefault="003467FA" w:rsidP="003D7D35">
            <w:pPr>
              <w:pStyle w:val="TAL"/>
            </w:pPr>
            <w:r w:rsidRPr="002E7042">
              <w:t xml:space="preserve">  delta-seconds</w:t>
            </w:r>
          </w:p>
        </w:tc>
        <w:tc>
          <w:tcPr>
            <w:tcW w:w="2126" w:type="dxa"/>
            <w:tcBorders>
              <w:top w:val="single" w:sz="4" w:space="0" w:color="auto"/>
              <w:left w:val="single" w:sz="4" w:space="0" w:color="auto"/>
              <w:bottom w:val="single" w:sz="4" w:space="0" w:color="auto"/>
              <w:right w:val="single" w:sz="4" w:space="0" w:color="auto"/>
            </w:tcBorders>
          </w:tcPr>
          <w:p w14:paraId="59959482" w14:textId="77777777" w:rsidR="003467FA" w:rsidRPr="002E7042" w:rsidRDefault="003467FA" w:rsidP="003D7D35">
            <w:pPr>
              <w:pStyle w:val="TAL"/>
            </w:pPr>
            <w:r w:rsidRPr="002E7042">
              <w:t>"0"</w:t>
            </w:r>
          </w:p>
        </w:tc>
        <w:tc>
          <w:tcPr>
            <w:tcW w:w="2126" w:type="dxa"/>
            <w:tcBorders>
              <w:top w:val="single" w:sz="4" w:space="0" w:color="auto"/>
              <w:left w:val="single" w:sz="4" w:space="0" w:color="auto"/>
              <w:bottom w:val="single" w:sz="4" w:space="0" w:color="auto"/>
              <w:right w:val="single" w:sz="4" w:space="0" w:color="auto"/>
            </w:tcBorders>
          </w:tcPr>
          <w:p w14:paraId="5A6F3384"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7182531"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457CB9F" w14:textId="77777777" w:rsidR="003467FA" w:rsidRPr="002E7042" w:rsidRDefault="003467FA" w:rsidP="003D7D35">
            <w:pPr>
              <w:pStyle w:val="TAL"/>
            </w:pPr>
          </w:p>
        </w:tc>
      </w:tr>
      <w:tr w:rsidR="003467FA" w:rsidRPr="002E7042" w14:paraId="275F6103" w14:textId="77777777" w:rsidTr="003D7D35">
        <w:tc>
          <w:tcPr>
            <w:tcW w:w="2835" w:type="dxa"/>
            <w:tcBorders>
              <w:top w:val="single" w:sz="4" w:space="0" w:color="auto"/>
              <w:left w:val="single" w:sz="4" w:space="0" w:color="auto"/>
              <w:bottom w:val="single" w:sz="4" w:space="0" w:color="auto"/>
              <w:right w:val="single" w:sz="4" w:space="0" w:color="auto"/>
            </w:tcBorders>
          </w:tcPr>
          <w:p w14:paraId="0E8C55A7" w14:textId="77777777" w:rsidR="003467FA" w:rsidRPr="002E7042" w:rsidRDefault="003467FA" w:rsidP="003D7D35">
            <w:pPr>
              <w:pStyle w:val="TAL"/>
              <w:rPr>
                <w:b/>
              </w:rPr>
            </w:pPr>
            <w:r w:rsidRPr="002E7042">
              <w:rPr>
                <w:b/>
              </w:rPr>
              <w:t>Message-body</w:t>
            </w:r>
          </w:p>
        </w:tc>
        <w:tc>
          <w:tcPr>
            <w:tcW w:w="2126" w:type="dxa"/>
            <w:tcBorders>
              <w:top w:val="single" w:sz="4" w:space="0" w:color="auto"/>
              <w:left w:val="single" w:sz="4" w:space="0" w:color="auto"/>
              <w:bottom w:val="single" w:sz="4" w:space="0" w:color="auto"/>
              <w:right w:val="single" w:sz="4" w:space="0" w:color="auto"/>
            </w:tcBorders>
          </w:tcPr>
          <w:p w14:paraId="38BE9B5F"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035B4BBB"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074EB98"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07F1BEF" w14:textId="77777777" w:rsidR="003467FA" w:rsidRPr="002E7042" w:rsidRDefault="003467FA" w:rsidP="003D7D35">
            <w:pPr>
              <w:pStyle w:val="TAL"/>
            </w:pPr>
          </w:p>
        </w:tc>
      </w:tr>
      <w:tr w:rsidR="003467FA" w:rsidRPr="002E7042" w14:paraId="1016CA3D" w14:textId="77777777" w:rsidTr="003D7D35">
        <w:tc>
          <w:tcPr>
            <w:tcW w:w="2835" w:type="dxa"/>
            <w:tcBorders>
              <w:top w:val="single" w:sz="4" w:space="0" w:color="auto"/>
              <w:left w:val="single" w:sz="4" w:space="0" w:color="auto"/>
              <w:bottom w:val="single" w:sz="4" w:space="0" w:color="auto"/>
              <w:right w:val="single" w:sz="4" w:space="0" w:color="auto"/>
            </w:tcBorders>
          </w:tcPr>
          <w:p w14:paraId="11198AFB" w14:textId="77777777" w:rsidR="003467FA" w:rsidRPr="002C79AA" w:rsidDel="00974374" w:rsidRDefault="003467FA" w:rsidP="003D7D35">
            <w:pPr>
              <w:pStyle w:val="TAL"/>
            </w:pPr>
            <w:r w:rsidRPr="002C79AA">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BF58AD4"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5DB955C" w14:textId="77777777" w:rsidR="003467FA" w:rsidRPr="002C79AA" w:rsidRDefault="003467FA" w:rsidP="003D7D35">
            <w:pPr>
              <w:pStyle w:val="TAL"/>
              <w:rPr>
                <w:b/>
              </w:rPr>
            </w:pPr>
            <w:r w:rsidRPr="002C79AA">
              <w:rPr>
                <w:b/>
              </w:rPr>
              <w:t>MCPTT-Info</w:t>
            </w:r>
          </w:p>
        </w:tc>
        <w:tc>
          <w:tcPr>
            <w:tcW w:w="1418" w:type="dxa"/>
            <w:tcBorders>
              <w:top w:val="single" w:sz="4" w:space="0" w:color="auto"/>
              <w:left w:val="single" w:sz="4" w:space="0" w:color="auto"/>
              <w:bottom w:val="single" w:sz="4" w:space="0" w:color="auto"/>
              <w:right w:val="single" w:sz="4" w:space="0" w:color="auto"/>
            </w:tcBorders>
          </w:tcPr>
          <w:p w14:paraId="43FDBE4E"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87A8A41" w14:textId="77777777" w:rsidR="003467FA" w:rsidRPr="002E7042" w:rsidRDefault="003467FA" w:rsidP="003D7D35">
            <w:pPr>
              <w:pStyle w:val="TAL"/>
            </w:pPr>
          </w:p>
        </w:tc>
      </w:tr>
      <w:tr w:rsidR="003467FA" w:rsidRPr="002E7042" w14:paraId="788BE113"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55594BEB" w14:textId="77777777" w:rsidR="003467FA" w:rsidRPr="002E7042" w:rsidRDefault="003467FA" w:rsidP="003D7D35">
            <w:pPr>
              <w:pStyle w:val="TAL"/>
              <w:rPr>
                <w:b/>
                <w:bCs/>
              </w:rPr>
            </w:pPr>
            <w:r w:rsidRPr="002E704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5DC25454" w14:textId="77777777" w:rsidR="003467FA" w:rsidRPr="002E7042" w:rsidRDefault="003467FA" w:rsidP="003D7D35">
            <w:pPr>
              <w:pStyle w:val="TAL"/>
            </w:pPr>
            <w:r w:rsidRPr="002E7042">
              <w:t>MCPTT-Info as described in Table 5.3.3.3-19</w:t>
            </w:r>
          </w:p>
        </w:tc>
        <w:tc>
          <w:tcPr>
            <w:tcW w:w="2126" w:type="dxa"/>
            <w:tcBorders>
              <w:top w:val="single" w:sz="4" w:space="0" w:color="auto"/>
              <w:left w:val="single" w:sz="4" w:space="0" w:color="auto"/>
              <w:bottom w:val="single" w:sz="4" w:space="0" w:color="auto"/>
              <w:right w:val="single" w:sz="4" w:space="0" w:color="auto"/>
            </w:tcBorders>
          </w:tcPr>
          <w:p w14:paraId="032A122E"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0082543"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38A37CF" w14:textId="77777777" w:rsidR="003467FA" w:rsidRPr="002E7042" w:rsidRDefault="003467FA" w:rsidP="003D7D35">
            <w:pPr>
              <w:pStyle w:val="TAL"/>
            </w:pPr>
          </w:p>
        </w:tc>
      </w:tr>
      <w:tr w:rsidR="003467FA" w:rsidRPr="002E7042" w14:paraId="59EBAF65"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29467FDA" w14:textId="77777777" w:rsidR="003467FA" w:rsidRPr="002E7042" w:rsidRDefault="003467FA" w:rsidP="003D7D35">
            <w:pPr>
              <w:pStyle w:val="TAL"/>
            </w:pPr>
            <w:r w:rsidRPr="002E704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0A3A20B"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708C3D49" w14:textId="77777777" w:rsidR="003467FA" w:rsidRPr="002C79AA" w:rsidRDefault="003467FA" w:rsidP="003D7D35">
            <w:pPr>
              <w:pStyle w:val="TAL"/>
              <w:rPr>
                <w:b/>
              </w:rPr>
            </w:pPr>
            <w:r w:rsidRPr="002C79AA">
              <w:rPr>
                <w:b/>
              </w:rPr>
              <w:t>PIDF</w:t>
            </w:r>
          </w:p>
        </w:tc>
        <w:tc>
          <w:tcPr>
            <w:tcW w:w="1418" w:type="dxa"/>
            <w:tcBorders>
              <w:top w:val="single" w:sz="4" w:space="0" w:color="auto"/>
              <w:left w:val="single" w:sz="4" w:space="0" w:color="auto"/>
              <w:bottom w:val="single" w:sz="4" w:space="0" w:color="auto"/>
              <w:right w:val="single" w:sz="4" w:space="0" w:color="auto"/>
            </w:tcBorders>
          </w:tcPr>
          <w:p w14:paraId="4F1809B0"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8387BA1" w14:textId="77777777" w:rsidR="003467FA" w:rsidRPr="002E7042" w:rsidRDefault="003467FA" w:rsidP="003D7D35">
            <w:pPr>
              <w:pStyle w:val="TAL"/>
            </w:pPr>
          </w:p>
        </w:tc>
      </w:tr>
      <w:tr w:rsidR="003467FA" w:rsidRPr="002E7042" w14:paraId="479F9DF6"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41B4A2B6" w14:textId="77777777" w:rsidR="003467FA" w:rsidRPr="002E7042" w:rsidRDefault="003467FA" w:rsidP="003D7D35">
            <w:pPr>
              <w:pStyle w:val="TAL"/>
              <w:rPr>
                <w:b/>
                <w:bCs/>
              </w:rPr>
            </w:pPr>
            <w:r w:rsidRPr="002E704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9D304F8" w14:textId="77777777" w:rsidR="003467FA" w:rsidRPr="002E7042" w:rsidRDefault="003467FA" w:rsidP="003D7D35">
            <w:pPr>
              <w:pStyle w:val="TAL"/>
              <w:rPr>
                <w:iCs/>
              </w:rPr>
            </w:pPr>
            <w:r w:rsidRPr="002E7042">
              <w:t>PIDF as described in Table 5.3.3.3-20</w:t>
            </w:r>
          </w:p>
        </w:tc>
        <w:tc>
          <w:tcPr>
            <w:tcW w:w="2126" w:type="dxa"/>
            <w:tcBorders>
              <w:top w:val="single" w:sz="4" w:space="0" w:color="auto"/>
              <w:left w:val="single" w:sz="4" w:space="0" w:color="auto"/>
              <w:bottom w:val="single" w:sz="4" w:space="0" w:color="auto"/>
              <w:right w:val="single" w:sz="4" w:space="0" w:color="auto"/>
            </w:tcBorders>
          </w:tcPr>
          <w:p w14:paraId="3F728AAA"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83E7D2B"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0549332" w14:textId="77777777" w:rsidR="003467FA" w:rsidRPr="002E7042" w:rsidRDefault="003467FA" w:rsidP="003D7D35">
            <w:pPr>
              <w:pStyle w:val="TAL"/>
            </w:pPr>
          </w:p>
        </w:tc>
      </w:tr>
    </w:tbl>
    <w:p w14:paraId="517BB412" w14:textId="77777777" w:rsidR="003467FA" w:rsidRPr="002E7042" w:rsidRDefault="003467FA" w:rsidP="003467FA"/>
    <w:p w14:paraId="11B7E644" w14:textId="77777777" w:rsidR="003467FA" w:rsidRPr="002E7042" w:rsidRDefault="003467FA" w:rsidP="003467FA">
      <w:pPr>
        <w:pStyle w:val="TH"/>
      </w:pPr>
      <w:r w:rsidRPr="002E7042">
        <w:t xml:space="preserve">Table 5.3.3.3-19: </w:t>
      </w:r>
      <w:r w:rsidRPr="002E7042">
        <w:rPr>
          <w:lang w:eastAsia="ko-KR"/>
        </w:rPr>
        <w:t>MCPTT-Info in SIP PUBLISH</w:t>
      </w:r>
      <w:r w:rsidRPr="002E7042">
        <w:t xml:space="preserve"> (Table 5.3.3.3-18)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21F50ECC" w14:textId="77777777" w:rsidTr="003D7D35">
        <w:tc>
          <w:tcPr>
            <w:tcW w:w="9639" w:type="dxa"/>
            <w:gridSpan w:val="5"/>
          </w:tcPr>
          <w:p w14:paraId="57097C5E" w14:textId="77777777" w:rsidR="003467FA" w:rsidRPr="002E7042" w:rsidRDefault="003467FA" w:rsidP="003D7D35">
            <w:pPr>
              <w:pStyle w:val="TAL"/>
            </w:pPr>
            <w:r w:rsidRPr="002E7042">
              <w:t>Derivation Path: TS 36.579-1 [2], Table 5.5.3.2.1-1</w:t>
            </w:r>
          </w:p>
        </w:tc>
      </w:tr>
      <w:tr w:rsidR="003467FA" w:rsidRPr="002E7042" w14:paraId="2B8D049D" w14:textId="77777777" w:rsidTr="003D7D35">
        <w:tc>
          <w:tcPr>
            <w:tcW w:w="2835" w:type="dxa"/>
          </w:tcPr>
          <w:p w14:paraId="51456A1F" w14:textId="77777777" w:rsidR="003467FA" w:rsidRPr="002E7042" w:rsidRDefault="003467FA" w:rsidP="003D7D35">
            <w:pPr>
              <w:pStyle w:val="TAH"/>
            </w:pPr>
            <w:r w:rsidRPr="002E7042">
              <w:t>Information Element</w:t>
            </w:r>
          </w:p>
        </w:tc>
        <w:tc>
          <w:tcPr>
            <w:tcW w:w="2126" w:type="dxa"/>
          </w:tcPr>
          <w:p w14:paraId="6F050212" w14:textId="77777777" w:rsidR="003467FA" w:rsidRPr="002E7042" w:rsidRDefault="003467FA" w:rsidP="003D7D35">
            <w:pPr>
              <w:pStyle w:val="TAH"/>
            </w:pPr>
            <w:r w:rsidRPr="002E7042">
              <w:t>Value/remark</w:t>
            </w:r>
          </w:p>
        </w:tc>
        <w:tc>
          <w:tcPr>
            <w:tcW w:w="2126" w:type="dxa"/>
          </w:tcPr>
          <w:p w14:paraId="2E2D7270" w14:textId="77777777" w:rsidR="003467FA" w:rsidRPr="002E7042" w:rsidRDefault="003467FA" w:rsidP="003D7D35">
            <w:pPr>
              <w:pStyle w:val="TAH"/>
            </w:pPr>
            <w:r w:rsidRPr="002E7042">
              <w:t>Comment</w:t>
            </w:r>
          </w:p>
        </w:tc>
        <w:tc>
          <w:tcPr>
            <w:tcW w:w="1418" w:type="dxa"/>
          </w:tcPr>
          <w:p w14:paraId="208BFCF2" w14:textId="77777777" w:rsidR="003467FA" w:rsidRPr="002E7042" w:rsidRDefault="003467FA" w:rsidP="003D7D35">
            <w:pPr>
              <w:pStyle w:val="TAH"/>
            </w:pPr>
            <w:r w:rsidRPr="002E7042">
              <w:t>Reference</w:t>
            </w:r>
          </w:p>
        </w:tc>
        <w:tc>
          <w:tcPr>
            <w:tcW w:w="1134" w:type="dxa"/>
          </w:tcPr>
          <w:p w14:paraId="3573839E" w14:textId="77777777" w:rsidR="003467FA" w:rsidRPr="002E7042" w:rsidRDefault="003467FA" w:rsidP="003D7D35">
            <w:pPr>
              <w:pStyle w:val="TAH"/>
            </w:pPr>
            <w:r w:rsidRPr="002E7042">
              <w:t>Condition</w:t>
            </w:r>
          </w:p>
        </w:tc>
      </w:tr>
      <w:tr w:rsidR="003467FA" w:rsidRPr="002E7042" w14:paraId="7924D760" w14:textId="77777777" w:rsidTr="003D7D35">
        <w:tc>
          <w:tcPr>
            <w:tcW w:w="2835" w:type="dxa"/>
            <w:vAlign w:val="center"/>
          </w:tcPr>
          <w:p w14:paraId="5BF6C80F" w14:textId="77777777" w:rsidR="003467FA" w:rsidRPr="002E7042" w:rsidRDefault="003467FA" w:rsidP="003D7D35">
            <w:pPr>
              <w:pStyle w:val="TAL"/>
            </w:pPr>
            <w:r w:rsidRPr="002E7042">
              <w:t>mcpttinfo</w:t>
            </w:r>
          </w:p>
        </w:tc>
        <w:tc>
          <w:tcPr>
            <w:tcW w:w="2126" w:type="dxa"/>
          </w:tcPr>
          <w:p w14:paraId="2565DD2A" w14:textId="77777777" w:rsidR="003467FA" w:rsidRPr="002E7042" w:rsidRDefault="003467FA" w:rsidP="003D7D35">
            <w:pPr>
              <w:pStyle w:val="TAL"/>
            </w:pPr>
          </w:p>
        </w:tc>
        <w:tc>
          <w:tcPr>
            <w:tcW w:w="2126" w:type="dxa"/>
            <w:tcBorders>
              <w:bottom w:val="single" w:sz="4" w:space="0" w:color="auto"/>
            </w:tcBorders>
          </w:tcPr>
          <w:p w14:paraId="4FE25572" w14:textId="77777777" w:rsidR="003467FA" w:rsidRPr="002E7042" w:rsidRDefault="003467FA" w:rsidP="003D7D35">
            <w:pPr>
              <w:pStyle w:val="TAL"/>
            </w:pPr>
          </w:p>
        </w:tc>
        <w:tc>
          <w:tcPr>
            <w:tcW w:w="1418" w:type="dxa"/>
          </w:tcPr>
          <w:p w14:paraId="38F4D14E" w14:textId="77777777" w:rsidR="003467FA" w:rsidRPr="002E7042" w:rsidRDefault="003467FA" w:rsidP="003D7D35">
            <w:pPr>
              <w:pStyle w:val="TAL"/>
            </w:pPr>
          </w:p>
        </w:tc>
        <w:tc>
          <w:tcPr>
            <w:tcW w:w="1134" w:type="dxa"/>
            <w:vAlign w:val="bottom"/>
          </w:tcPr>
          <w:p w14:paraId="230E5D7A" w14:textId="77777777" w:rsidR="003467FA" w:rsidRPr="002E7042" w:rsidRDefault="003467FA" w:rsidP="003D7D35">
            <w:pPr>
              <w:pStyle w:val="TAL"/>
            </w:pPr>
          </w:p>
        </w:tc>
      </w:tr>
      <w:tr w:rsidR="003467FA" w:rsidRPr="002E7042" w14:paraId="77A7D535" w14:textId="77777777" w:rsidTr="003D7D35">
        <w:tc>
          <w:tcPr>
            <w:tcW w:w="2835" w:type="dxa"/>
            <w:vAlign w:val="center"/>
          </w:tcPr>
          <w:p w14:paraId="156777B6" w14:textId="77777777" w:rsidR="003467FA" w:rsidRPr="002E7042" w:rsidRDefault="003467FA" w:rsidP="003D7D35">
            <w:pPr>
              <w:pStyle w:val="TAL"/>
            </w:pPr>
            <w:r w:rsidRPr="002E7042">
              <w:t xml:space="preserve">  mcptt-Params</w:t>
            </w:r>
          </w:p>
        </w:tc>
        <w:tc>
          <w:tcPr>
            <w:tcW w:w="2126" w:type="dxa"/>
          </w:tcPr>
          <w:p w14:paraId="3D684215" w14:textId="77777777" w:rsidR="003467FA" w:rsidRPr="002E7042" w:rsidRDefault="003467FA" w:rsidP="003D7D35">
            <w:pPr>
              <w:pStyle w:val="TAL"/>
            </w:pPr>
          </w:p>
        </w:tc>
        <w:tc>
          <w:tcPr>
            <w:tcW w:w="2126" w:type="dxa"/>
            <w:tcBorders>
              <w:bottom w:val="single" w:sz="4" w:space="0" w:color="auto"/>
            </w:tcBorders>
          </w:tcPr>
          <w:p w14:paraId="63BBE59C" w14:textId="77777777" w:rsidR="003467FA" w:rsidRPr="002E7042" w:rsidRDefault="003467FA" w:rsidP="003D7D35">
            <w:pPr>
              <w:pStyle w:val="TAL"/>
            </w:pPr>
          </w:p>
        </w:tc>
        <w:tc>
          <w:tcPr>
            <w:tcW w:w="1418" w:type="dxa"/>
          </w:tcPr>
          <w:p w14:paraId="3A64848A" w14:textId="77777777" w:rsidR="003467FA" w:rsidRPr="002E7042" w:rsidRDefault="003467FA" w:rsidP="003D7D35">
            <w:pPr>
              <w:pStyle w:val="TAL"/>
            </w:pPr>
          </w:p>
        </w:tc>
        <w:tc>
          <w:tcPr>
            <w:tcW w:w="1134" w:type="dxa"/>
            <w:vAlign w:val="bottom"/>
          </w:tcPr>
          <w:p w14:paraId="3D3D6711" w14:textId="77777777" w:rsidR="003467FA" w:rsidRPr="002E7042" w:rsidRDefault="003467FA" w:rsidP="003D7D35">
            <w:pPr>
              <w:pStyle w:val="TAL"/>
            </w:pPr>
          </w:p>
        </w:tc>
      </w:tr>
      <w:tr w:rsidR="003467FA" w:rsidRPr="002E7042" w14:paraId="793B78F7" w14:textId="77777777" w:rsidTr="003D7D35">
        <w:tc>
          <w:tcPr>
            <w:tcW w:w="2835" w:type="dxa"/>
            <w:vAlign w:val="center"/>
          </w:tcPr>
          <w:p w14:paraId="7CAB50E1" w14:textId="77777777" w:rsidR="003467FA" w:rsidRPr="002E7042" w:rsidRDefault="003467FA" w:rsidP="003D7D35">
            <w:pPr>
              <w:pStyle w:val="TAL"/>
            </w:pPr>
            <w:r w:rsidRPr="002E7042">
              <w:t xml:space="preserve">    mcptt-request-uri</w:t>
            </w:r>
          </w:p>
        </w:tc>
        <w:tc>
          <w:tcPr>
            <w:tcW w:w="2126" w:type="dxa"/>
          </w:tcPr>
          <w:p w14:paraId="534AC70A" w14:textId="77777777" w:rsidR="003467FA" w:rsidRPr="002E7042" w:rsidRDefault="003467FA" w:rsidP="003D7D35">
            <w:pPr>
              <w:pStyle w:val="TAL"/>
            </w:pPr>
            <w:r w:rsidRPr="002E7042">
              <w:t>px_MCPTT_ID_User_B</w:t>
            </w:r>
          </w:p>
        </w:tc>
        <w:tc>
          <w:tcPr>
            <w:tcW w:w="2126" w:type="dxa"/>
            <w:tcBorders>
              <w:bottom w:val="single" w:sz="4" w:space="0" w:color="auto"/>
            </w:tcBorders>
          </w:tcPr>
          <w:p w14:paraId="76C2BBD9" w14:textId="77777777" w:rsidR="003467FA" w:rsidRPr="002E7042" w:rsidRDefault="003467FA" w:rsidP="003D7D35">
            <w:pPr>
              <w:pStyle w:val="TAL"/>
            </w:pPr>
          </w:p>
        </w:tc>
        <w:tc>
          <w:tcPr>
            <w:tcW w:w="1418" w:type="dxa"/>
          </w:tcPr>
          <w:p w14:paraId="27AD5F48" w14:textId="77777777" w:rsidR="003467FA" w:rsidRPr="002E7042" w:rsidRDefault="003467FA" w:rsidP="003D7D35">
            <w:pPr>
              <w:pStyle w:val="TAL"/>
            </w:pPr>
          </w:p>
        </w:tc>
        <w:tc>
          <w:tcPr>
            <w:tcW w:w="1134" w:type="dxa"/>
            <w:vAlign w:val="bottom"/>
          </w:tcPr>
          <w:p w14:paraId="412D12EA" w14:textId="77777777" w:rsidR="003467FA" w:rsidRPr="002E7042" w:rsidRDefault="003467FA" w:rsidP="003D7D35">
            <w:pPr>
              <w:pStyle w:val="TAL"/>
            </w:pPr>
          </w:p>
        </w:tc>
      </w:tr>
    </w:tbl>
    <w:p w14:paraId="799C9363" w14:textId="77777777" w:rsidR="003467FA" w:rsidRPr="002E7042" w:rsidRDefault="003467FA" w:rsidP="003467FA"/>
    <w:p w14:paraId="06CF4051" w14:textId="77777777" w:rsidR="003467FA" w:rsidRPr="002E7042" w:rsidRDefault="003467FA" w:rsidP="003467FA">
      <w:pPr>
        <w:pStyle w:val="TH"/>
      </w:pPr>
      <w:r w:rsidRPr="002E7042">
        <w:t xml:space="preserve">Table 5.3.3.3-20: </w:t>
      </w:r>
      <w:r w:rsidRPr="002E7042">
        <w:rPr>
          <w:lang w:eastAsia="ko-KR"/>
        </w:rPr>
        <w:t>PIDF in SIP PUBLISH</w:t>
      </w:r>
      <w:r w:rsidRPr="002E7042">
        <w:t xml:space="preserve"> (Table 5.3.3.3-18)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405991EA" w14:textId="77777777" w:rsidTr="003D7D35">
        <w:tc>
          <w:tcPr>
            <w:tcW w:w="9639" w:type="dxa"/>
            <w:gridSpan w:val="5"/>
          </w:tcPr>
          <w:p w14:paraId="57E326EF" w14:textId="77777777" w:rsidR="003467FA" w:rsidRPr="002E7042" w:rsidRDefault="003467FA" w:rsidP="003D7D35">
            <w:pPr>
              <w:pStyle w:val="TAL"/>
            </w:pPr>
            <w:r w:rsidRPr="002E7042">
              <w:t>Derivation Path: TS 36.579-1 [2], Table 5.5.3.5.1-1, condition AFFILIATION</w:t>
            </w:r>
          </w:p>
        </w:tc>
      </w:tr>
      <w:tr w:rsidR="003467FA" w:rsidRPr="002E7042" w14:paraId="43834ECA" w14:textId="77777777" w:rsidTr="003D7D35">
        <w:tc>
          <w:tcPr>
            <w:tcW w:w="2835" w:type="dxa"/>
          </w:tcPr>
          <w:p w14:paraId="473F97D9" w14:textId="77777777" w:rsidR="003467FA" w:rsidRPr="002E7042" w:rsidRDefault="003467FA" w:rsidP="003D7D35">
            <w:pPr>
              <w:pStyle w:val="TAH"/>
            </w:pPr>
            <w:r w:rsidRPr="002E7042">
              <w:t>Information Element</w:t>
            </w:r>
          </w:p>
        </w:tc>
        <w:tc>
          <w:tcPr>
            <w:tcW w:w="2126" w:type="dxa"/>
          </w:tcPr>
          <w:p w14:paraId="6DB13180" w14:textId="77777777" w:rsidR="003467FA" w:rsidRPr="002E7042" w:rsidRDefault="003467FA" w:rsidP="003D7D35">
            <w:pPr>
              <w:pStyle w:val="TAH"/>
            </w:pPr>
            <w:r w:rsidRPr="002E7042">
              <w:t>Value/remark</w:t>
            </w:r>
          </w:p>
        </w:tc>
        <w:tc>
          <w:tcPr>
            <w:tcW w:w="2126" w:type="dxa"/>
          </w:tcPr>
          <w:p w14:paraId="41C4FB41" w14:textId="77777777" w:rsidR="003467FA" w:rsidRPr="002E7042" w:rsidRDefault="003467FA" w:rsidP="003D7D35">
            <w:pPr>
              <w:pStyle w:val="TAH"/>
            </w:pPr>
            <w:r w:rsidRPr="002E7042">
              <w:t>Comment</w:t>
            </w:r>
          </w:p>
        </w:tc>
        <w:tc>
          <w:tcPr>
            <w:tcW w:w="1418" w:type="dxa"/>
          </w:tcPr>
          <w:p w14:paraId="3CE7BAEA" w14:textId="77777777" w:rsidR="003467FA" w:rsidRPr="002E7042" w:rsidRDefault="003467FA" w:rsidP="003D7D35">
            <w:pPr>
              <w:pStyle w:val="TAH"/>
            </w:pPr>
            <w:r w:rsidRPr="002E7042">
              <w:t>Reference</w:t>
            </w:r>
          </w:p>
        </w:tc>
        <w:tc>
          <w:tcPr>
            <w:tcW w:w="1134" w:type="dxa"/>
          </w:tcPr>
          <w:p w14:paraId="20FA75BB" w14:textId="77777777" w:rsidR="003467FA" w:rsidRPr="002E7042" w:rsidRDefault="003467FA" w:rsidP="003D7D35">
            <w:pPr>
              <w:pStyle w:val="TAH"/>
            </w:pPr>
            <w:r w:rsidRPr="002E7042">
              <w:t>Condition</w:t>
            </w:r>
          </w:p>
        </w:tc>
      </w:tr>
      <w:tr w:rsidR="003467FA" w:rsidRPr="002E7042" w14:paraId="2DB236AA" w14:textId="77777777" w:rsidTr="003D7D35">
        <w:tc>
          <w:tcPr>
            <w:tcW w:w="2835" w:type="dxa"/>
            <w:vAlign w:val="center"/>
          </w:tcPr>
          <w:p w14:paraId="1F727CA4" w14:textId="77777777" w:rsidR="003467FA" w:rsidRPr="002E7042" w:rsidRDefault="003467FA" w:rsidP="003D7D35">
            <w:pPr>
              <w:pStyle w:val="TAL"/>
            </w:pPr>
            <w:r w:rsidRPr="002E7042">
              <w:t>presence</w:t>
            </w:r>
          </w:p>
        </w:tc>
        <w:tc>
          <w:tcPr>
            <w:tcW w:w="2126" w:type="dxa"/>
          </w:tcPr>
          <w:p w14:paraId="06247094" w14:textId="77777777" w:rsidR="003467FA" w:rsidRPr="002E7042" w:rsidRDefault="003467FA" w:rsidP="003D7D35">
            <w:pPr>
              <w:pStyle w:val="TAL"/>
            </w:pPr>
          </w:p>
        </w:tc>
        <w:tc>
          <w:tcPr>
            <w:tcW w:w="2126" w:type="dxa"/>
            <w:tcBorders>
              <w:bottom w:val="single" w:sz="4" w:space="0" w:color="auto"/>
            </w:tcBorders>
          </w:tcPr>
          <w:p w14:paraId="3EFF9ECE" w14:textId="77777777" w:rsidR="003467FA" w:rsidRPr="002E7042" w:rsidRDefault="003467FA" w:rsidP="003D7D35">
            <w:pPr>
              <w:pStyle w:val="TAL"/>
            </w:pPr>
          </w:p>
        </w:tc>
        <w:tc>
          <w:tcPr>
            <w:tcW w:w="1418" w:type="dxa"/>
          </w:tcPr>
          <w:p w14:paraId="6F7C11C9" w14:textId="77777777" w:rsidR="003467FA" w:rsidRPr="002E7042" w:rsidRDefault="003467FA" w:rsidP="003D7D35">
            <w:pPr>
              <w:pStyle w:val="TAL"/>
            </w:pPr>
          </w:p>
        </w:tc>
        <w:tc>
          <w:tcPr>
            <w:tcW w:w="1134" w:type="dxa"/>
            <w:vAlign w:val="bottom"/>
          </w:tcPr>
          <w:p w14:paraId="05C33AC4" w14:textId="77777777" w:rsidR="003467FA" w:rsidRPr="002E7042" w:rsidRDefault="003467FA" w:rsidP="003D7D35">
            <w:pPr>
              <w:pStyle w:val="TAL"/>
            </w:pPr>
          </w:p>
        </w:tc>
      </w:tr>
      <w:tr w:rsidR="003467FA" w:rsidRPr="002E7042" w14:paraId="79E0224E"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28E7D9D9" w14:textId="77777777" w:rsidR="003467FA" w:rsidRPr="002E7042" w:rsidRDefault="003467FA" w:rsidP="003D7D35">
            <w:pPr>
              <w:pStyle w:val="TAL"/>
            </w:pPr>
            <w:r w:rsidRPr="002E7042">
              <w:t xml:space="preserve">  entity attribute</w:t>
            </w:r>
          </w:p>
        </w:tc>
        <w:tc>
          <w:tcPr>
            <w:tcW w:w="2126" w:type="dxa"/>
            <w:tcBorders>
              <w:top w:val="single" w:sz="4" w:space="0" w:color="auto"/>
              <w:left w:val="single" w:sz="4" w:space="0" w:color="auto"/>
              <w:bottom w:val="single" w:sz="4" w:space="0" w:color="auto"/>
              <w:right w:val="single" w:sz="4" w:space="0" w:color="auto"/>
            </w:tcBorders>
          </w:tcPr>
          <w:p w14:paraId="619D1540" w14:textId="77777777" w:rsidR="003467FA" w:rsidRPr="002E7042" w:rsidRDefault="003467FA" w:rsidP="003D7D35">
            <w:pPr>
              <w:pStyle w:val="TAL"/>
            </w:pPr>
            <w:r w:rsidRPr="002E7042">
              <w:t xml:space="preserve">px_MCPTT_ID_User_B </w:t>
            </w:r>
          </w:p>
        </w:tc>
        <w:tc>
          <w:tcPr>
            <w:tcW w:w="2126" w:type="dxa"/>
            <w:tcBorders>
              <w:top w:val="single" w:sz="4" w:space="0" w:color="auto"/>
              <w:left w:val="single" w:sz="4" w:space="0" w:color="auto"/>
              <w:bottom w:val="single" w:sz="4" w:space="0" w:color="auto"/>
              <w:right w:val="single" w:sz="4" w:space="0" w:color="auto"/>
            </w:tcBorders>
          </w:tcPr>
          <w:p w14:paraId="624513A9"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F102B51"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A5A6BA2" w14:textId="77777777" w:rsidR="003467FA" w:rsidRPr="002E7042" w:rsidRDefault="003467FA" w:rsidP="003D7D35">
            <w:pPr>
              <w:pStyle w:val="TAL"/>
            </w:pPr>
          </w:p>
        </w:tc>
      </w:tr>
      <w:tr w:rsidR="003467FA" w:rsidRPr="002E7042" w14:paraId="63E1B22A" w14:textId="77777777" w:rsidTr="003D7D35">
        <w:tc>
          <w:tcPr>
            <w:tcW w:w="2835" w:type="dxa"/>
            <w:vAlign w:val="center"/>
          </w:tcPr>
          <w:p w14:paraId="2690FF4D" w14:textId="77777777" w:rsidR="003467FA" w:rsidRPr="002E7042" w:rsidRDefault="003467FA" w:rsidP="003D7D35">
            <w:pPr>
              <w:pStyle w:val="TAL"/>
            </w:pPr>
            <w:r w:rsidRPr="002E7042">
              <w:t xml:space="preserve">  tuple</w:t>
            </w:r>
          </w:p>
        </w:tc>
        <w:tc>
          <w:tcPr>
            <w:tcW w:w="2126" w:type="dxa"/>
          </w:tcPr>
          <w:p w14:paraId="239EF548" w14:textId="77777777" w:rsidR="003467FA" w:rsidRPr="002E7042" w:rsidRDefault="003467FA" w:rsidP="003D7D35">
            <w:pPr>
              <w:pStyle w:val="TAL"/>
            </w:pPr>
          </w:p>
        </w:tc>
        <w:tc>
          <w:tcPr>
            <w:tcW w:w="2126" w:type="dxa"/>
            <w:tcBorders>
              <w:bottom w:val="single" w:sz="4" w:space="0" w:color="auto"/>
            </w:tcBorders>
          </w:tcPr>
          <w:p w14:paraId="24348980" w14:textId="77777777" w:rsidR="003467FA" w:rsidRPr="002E7042" w:rsidRDefault="003467FA" w:rsidP="003D7D35">
            <w:pPr>
              <w:pStyle w:val="TAL"/>
            </w:pPr>
          </w:p>
        </w:tc>
        <w:tc>
          <w:tcPr>
            <w:tcW w:w="1418" w:type="dxa"/>
          </w:tcPr>
          <w:p w14:paraId="0E8BABC6" w14:textId="77777777" w:rsidR="003467FA" w:rsidRPr="002E7042" w:rsidRDefault="003467FA" w:rsidP="003D7D35">
            <w:pPr>
              <w:pStyle w:val="TAL"/>
            </w:pPr>
          </w:p>
        </w:tc>
        <w:tc>
          <w:tcPr>
            <w:tcW w:w="1134" w:type="dxa"/>
            <w:vAlign w:val="bottom"/>
          </w:tcPr>
          <w:p w14:paraId="1F498E38" w14:textId="77777777" w:rsidR="003467FA" w:rsidRPr="002E7042" w:rsidRDefault="003467FA" w:rsidP="003D7D35">
            <w:pPr>
              <w:pStyle w:val="TAL"/>
            </w:pPr>
          </w:p>
        </w:tc>
      </w:tr>
      <w:tr w:rsidR="003467FA" w:rsidRPr="002E7042" w14:paraId="52E80A95"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647CDB75" w14:textId="77777777" w:rsidR="003467FA" w:rsidRPr="002E7042" w:rsidRDefault="003467FA" w:rsidP="003D7D35">
            <w:pPr>
              <w:pStyle w:val="TAL"/>
            </w:pPr>
            <w:r w:rsidRPr="002E7042">
              <w:t xml:space="preserve">    Id attribute</w:t>
            </w:r>
          </w:p>
        </w:tc>
        <w:tc>
          <w:tcPr>
            <w:tcW w:w="2126" w:type="dxa"/>
            <w:tcBorders>
              <w:top w:val="single" w:sz="4" w:space="0" w:color="auto"/>
              <w:left w:val="single" w:sz="4" w:space="0" w:color="auto"/>
              <w:bottom w:val="single" w:sz="4" w:space="0" w:color="auto"/>
              <w:right w:val="single" w:sz="4" w:space="0" w:color="auto"/>
            </w:tcBorders>
          </w:tcPr>
          <w:p w14:paraId="24FC0E6B" w14:textId="77777777" w:rsidR="003467FA" w:rsidRPr="002E7042" w:rsidRDefault="003467FA" w:rsidP="003D7D35">
            <w:pPr>
              <w:pStyle w:val="TAL"/>
              <w:rPr>
                <w:lang w:val="fr-FR"/>
              </w:rPr>
            </w:pPr>
            <w:r w:rsidRPr="002E7042">
              <w:rPr>
                <w:lang w:val="fr-FR"/>
              </w:rPr>
              <w:t>px_MCX_Client_B_ID</w:t>
            </w:r>
          </w:p>
        </w:tc>
        <w:tc>
          <w:tcPr>
            <w:tcW w:w="2126" w:type="dxa"/>
            <w:tcBorders>
              <w:top w:val="single" w:sz="4" w:space="0" w:color="auto"/>
              <w:left w:val="single" w:sz="4" w:space="0" w:color="auto"/>
              <w:bottom w:val="single" w:sz="4" w:space="0" w:color="auto"/>
              <w:right w:val="single" w:sz="4" w:space="0" w:color="auto"/>
            </w:tcBorders>
          </w:tcPr>
          <w:p w14:paraId="74C1DC76" w14:textId="77777777" w:rsidR="003467FA" w:rsidRPr="002E7042"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4C33808B" w14:textId="77777777" w:rsidR="003467FA" w:rsidRPr="002E7042"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6ED74111" w14:textId="77777777" w:rsidR="003467FA" w:rsidRPr="002E7042" w:rsidRDefault="003467FA" w:rsidP="003D7D35">
            <w:pPr>
              <w:pStyle w:val="TAL"/>
              <w:rPr>
                <w:lang w:val="fr-FR"/>
              </w:rPr>
            </w:pPr>
          </w:p>
        </w:tc>
      </w:tr>
      <w:tr w:rsidR="003467FA" w:rsidRPr="002E7042" w14:paraId="1732633D" w14:textId="77777777" w:rsidTr="003D7D35">
        <w:tc>
          <w:tcPr>
            <w:tcW w:w="2835" w:type="dxa"/>
            <w:vAlign w:val="center"/>
          </w:tcPr>
          <w:p w14:paraId="2AEAD511" w14:textId="77777777" w:rsidR="003467FA" w:rsidRPr="002E7042" w:rsidRDefault="003467FA" w:rsidP="003D7D35">
            <w:pPr>
              <w:pStyle w:val="TAL"/>
            </w:pPr>
            <w:r w:rsidRPr="002E7042">
              <w:rPr>
                <w:lang w:val="fr-FR"/>
              </w:rPr>
              <w:t xml:space="preserve">    </w:t>
            </w:r>
            <w:r w:rsidRPr="002E7042">
              <w:t>status</w:t>
            </w:r>
          </w:p>
        </w:tc>
        <w:tc>
          <w:tcPr>
            <w:tcW w:w="2126" w:type="dxa"/>
          </w:tcPr>
          <w:p w14:paraId="0DFCA5FA" w14:textId="77777777" w:rsidR="003467FA" w:rsidRPr="002E7042" w:rsidRDefault="003467FA" w:rsidP="003D7D35">
            <w:pPr>
              <w:pStyle w:val="TAL"/>
            </w:pPr>
            <w:r w:rsidRPr="002E7042">
              <w:t>not present</w:t>
            </w:r>
          </w:p>
        </w:tc>
        <w:tc>
          <w:tcPr>
            <w:tcW w:w="2126" w:type="dxa"/>
          </w:tcPr>
          <w:p w14:paraId="30780F29" w14:textId="77777777" w:rsidR="003467FA" w:rsidRPr="002E7042" w:rsidRDefault="003467FA" w:rsidP="003D7D35">
            <w:pPr>
              <w:pStyle w:val="TAL"/>
            </w:pPr>
          </w:p>
        </w:tc>
        <w:tc>
          <w:tcPr>
            <w:tcW w:w="1418" w:type="dxa"/>
          </w:tcPr>
          <w:p w14:paraId="08EA593C" w14:textId="77777777" w:rsidR="003467FA" w:rsidRPr="002E7042" w:rsidRDefault="003467FA" w:rsidP="003D7D35">
            <w:pPr>
              <w:pStyle w:val="TAL"/>
            </w:pPr>
          </w:p>
        </w:tc>
        <w:tc>
          <w:tcPr>
            <w:tcW w:w="1134" w:type="dxa"/>
            <w:vAlign w:val="bottom"/>
          </w:tcPr>
          <w:p w14:paraId="216E1543" w14:textId="77777777" w:rsidR="003467FA" w:rsidRPr="002E7042" w:rsidRDefault="003467FA" w:rsidP="003D7D35">
            <w:pPr>
              <w:pStyle w:val="TAL"/>
            </w:pPr>
          </w:p>
        </w:tc>
      </w:tr>
      <w:tr w:rsidR="003467FA" w:rsidRPr="002E7042" w14:paraId="47966034" w14:textId="77777777" w:rsidTr="003D7D35">
        <w:tc>
          <w:tcPr>
            <w:tcW w:w="2835" w:type="dxa"/>
            <w:vAlign w:val="center"/>
          </w:tcPr>
          <w:p w14:paraId="0315E1F9" w14:textId="77777777" w:rsidR="003467FA" w:rsidRPr="002E7042" w:rsidRDefault="003467FA" w:rsidP="003D7D35">
            <w:pPr>
              <w:pStyle w:val="TAL"/>
            </w:pPr>
            <w:r w:rsidRPr="002E7042">
              <w:t>..p-id</w:t>
            </w:r>
          </w:p>
        </w:tc>
        <w:tc>
          <w:tcPr>
            <w:tcW w:w="2126" w:type="dxa"/>
          </w:tcPr>
          <w:p w14:paraId="798AB384" w14:textId="77777777" w:rsidR="003467FA" w:rsidRPr="002E7042" w:rsidRDefault="003467FA" w:rsidP="003D7D35">
            <w:pPr>
              <w:pStyle w:val="TAL"/>
            </w:pPr>
            <w:r w:rsidRPr="002E7042">
              <w:t>any allowed value</w:t>
            </w:r>
          </w:p>
        </w:tc>
        <w:tc>
          <w:tcPr>
            <w:tcW w:w="2126" w:type="dxa"/>
            <w:tcBorders>
              <w:bottom w:val="single" w:sz="4" w:space="0" w:color="auto"/>
            </w:tcBorders>
          </w:tcPr>
          <w:p w14:paraId="5915D9A6" w14:textId="77777777" w:rsidR="003467FA" w:rsidRPr="002E7042" w:rsidRDefault="003467FA" w:rsidP="003D7D35">
            <w:pPr>
              <w:pStyle w:val="TAL"/>
            </w:pPr>
            <w:r w:rsidRPr="002E7042">
              <w:t>p-id shall be present acc. to TS 24.379 [9] clause 9.2.2.2.5 and clause 9.2.2.3.5</w:t>
            </w:r>
          </w:p>
        </w:tc>
        <w:tc>
          <w:tcPr>
            <w:tcW w:w="1418" w:type="dxa"/>
          </w:tcPr>
          <w:p w14:paraId="364B881A" w14:textId="77777777" w:rsidR="003467FA" w:rsidRPr="002E7042" w:rsidRDefault="003467FA" w:rsidP="003D7D35">
            <w:pPr>
              <w:pStyle w:val="TAL"/>
            </w:pPr>
          </w:p>
        </w:tc>
        <w:tc>
          <w:tcPr>
            <w:tcW w:w="1134" w:type="dxa"/>
            <w:vAlign w:val="bottom"/>
          </w:tcPr>
          <w:p w14:paraId="0AB11C46" w14:textId="77777777" w:rsidR="003467FA" w:rsidRPr="002E7042" w:rsidRDefault="003467FA" w:rsidP="003D7D35">
            <w:pPr>
              <w:pStyle w:val="TAL"/>
            </w:pPr>
          </w:p>
        </w:tc>
      </w:tr>
    </w:tbl>
    <w:p w14:paraId="6EF57C43" w14:textId="77777777" w:rsidR="003467FA" w:rsidRPr="002E7042" w:rsidRDefault="003467FA" w:rsidP="003467FA"/>
    <w:p w14:paraId="5AACFA38" w14:textId="77777777" w:rsidR="003467FA" w:rsidRPr="002E7042" w:rsidRDefault="003467FA" w:rsidP="003467FA">
      <w:pPr>
        <w:pStyle w:val="TH"/>
      </w:pPr>
      <w:r w:rsidRPr="002E7042">
        <w:lastRenderedPageBreak/>
        <w:t>Table 5.3.3.3-21: SIP PUBLISH from the UE (steps 4D, 35, Table 5.3.3.2-1;</w:t>
      </w:r>
      <w:r w:rsidRPr="002E7042">
        <w:br/>
        <w:t>step 2, TS 36.579-1 [2] Table 5.3.34.3-1)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061F6437" w14:textId="77777777" w:rsidTr="003D7D35">
        <w:tc>
          <w:tcPr>
            <w:tcW w:w="9639" w:type="dxa"/>
            <w:gridSpan w:val="5"/>
          </w:tcPr>
          <w:p w14:paraId="39081521" w14:textId="77777777" w:rsidR="003467FA" w:rsidRPr="002E7042" w:rsidRDefault="003467FA" w:rsidP="003D7D35">
            <w:pPr>
              <w:pStyle w:val="TAL"/>
            </w:pPr>
            <w:r w:rsidRPr="002E7042">
              <w:t>Derivation Path: TS 36.579-1 [2], Table 5.5.2.11-1, condition PRESENCE-EVENT</w:t>
            </w:r>
          </w:p>
        </w:tc>
      </w:tr>
      <w:tr w:rsidR="003467FA" w:rsidRPr="002E7042" w14:paraId="03BB3798" w14:textId="77777777" w:rsidTr="003D7D35">
        <w:tc>
          <w:tcPr>
            <w:tcW w:w="2835" w:type="dxa"/>
          </w:tcPr>
          <w:p w14:paraId="7D54418E" w14:textId="77777777" w:rsidR="003467FA" w:rsidRPr="002E7042" w:rsidRDefault="003467FA" w:rsidP="003D7D35">
            <w:pPr>
              <w:pStyle w:val="TAH"/>
            </w:pPr>
            <w:r w:rsidRPr="002E7042">
              <w:t>Information Element</w:t>
            </w:r>
          </w:p>
        </w:tc>
        <w:tc>
          <w:tcPr>
            <w:tcW w:w="2126" w:type="dxa"/>
          </w:tcPr>
          <w:p w14:paraId="2463F1E7" w14:textId="77777777" w:rsidR="003467FA" w:rsidRPr="002E7042" w:rsidRDefault="003467FA" w:rsidP="003D7D35">
            <w:pPr>
              <w:pStyle w:val="TAH"/>
            </w:pPr>
            <w:r w:rsidRPr="002E7042">
              <w:t>Value/remark</w:t>
            </w:r>
          </w:p>
        </w:tc>
        <w:tc>
          <w:tcPr>
            <w:tcW w:w="2126" w:type="dxa"/>
            <w:tcBorders>
              <w:bottom w:val="single" w:sz="4" w:space="0" w:color="auto"/>
            </w:tcBorders>
          </w:tcPr>
          <w:p w14:paraId="2943F493" w14:textId="77777777" w:rsidR="003467FA" w:rsidRPr="002E7042" w:rsidRDefault="003467FA" w:rsidP="003D7D35">
            <w:pPr>
              <w:pStyle w:val="TAH"/>
            </w:pPr>
            <w:r w:rsidRPr="002E7042">
              <w:t>Comment</w:t>
            </w:r>
          </w:p>
        </w:tc>
        <w:tc>
          <w:tcPr>
            <w:tcW w:w="1418" w:type="dxa"/>
          </w:tcPr>
          <w:p w14:paraId="2F0A7416" w14:textId="77777777" w:rsidR="003467FA" w:rsidRPr="002E7042" w:rsidRDefault="003467FA" w:rsidP="003D7D35">
            <w:pPr>
              <w:pStyle w:val="TAH"/>
            </w:pPr>
            <w:r w:rsidRPr="002E7042">
              <w:t>Reference</w:t>
            </w:r>
          </w:p>
        </w:tc>
        <w:tc>
          <w:tcPr>
            <w:tcW w:w="1134" w:type="dxa"/>
          </w:tcPr>
          <w:p w14:paraId="3F142AD0" w14:textId="77777777" w:rsidR="003467FA" w:rsidRPr="002E7042" w:rsidRDefault="003467FA" w:rsidP="003D7D35">
            <w:pPr>
              <w:pStyle w:val="TAH"/>
            </w:pPr>
            <w:r w:rsidRPr="002E7042">
              <w:t>Condition</w:t>
            </w:r>
          </w:p>
        </w:tc>
      </w:tr>
      <w:tr w:rsidR="003467FA" w:rsidRPr="002E7042" w14:paraId="5BCFBA9A" w14:textId="77777777" w:rsidTr="003D7D35">
        <w:tc>
          <w:tcPr>
            <w:tcW w:w="2835" w:type="dxa"/>
            <w:tcBorders>
              <w:top w:val="single" w:sz="4" w:space="0" w:color="auto"/>
              <w:left w:val="single" w:sz="4" w:space="0" w:color="auto"/>
              <w:bottom w:val="single" w:sz="4" w:space="0" w:color="auto"/>
              <w:right w:val="single" w:sz="4" w:space="0" w:color="auto"/>
            </w:tcBorders>
          </w:tcPr>
          <w:p w14:paraId="40508761" w14:textId="77777777" w:rsidR="003467FA" w:rsidRPr="002E7042" w:rsidRDefault="003467FA" w:rsidP="003D7D35">
            <w:pPr>
              <w:pStyle w:val="TAL"/>
              <w:rPr>
                <w:b/>
              </w:rPr>
            </w:pPr>
            <w:r w:rsidRPr="002E7042">
              <w:rPr>
                <w:b/>
              </w:rPr>
              <w:t>Expires</w:t>
            </w:r>
          </w:p>
        </w:tc>
        <w:tc>
          <w:tcPr>
            <w:tcW w:w="2126" w:type="dxa"/>
            <w:tcBorders>
              <w:top w:val="single" w:sz="4" w:space="0" w:color="auto"/>
              <w:left w:val="single" w:sz="4" w:space="0" w:color="auto"/>
              <w:bottom w:val="single" w:sz="4" w:space="0" w:color="auto"/>
              <w:right w:val="single" w:sz="4" w:space="0" w:color="auto"/>
            </w:tcBorders>
          </w:tcPr>
          <w:p w14:paraId="6C6660D0"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2E9CFDD4"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7C28801"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CE86DF8" w14:textId="77777777" w:rsidR="003467FA" w:rsidRPr="002E7042" w:rsidRDefault="003467FA" w:rsidP="003D7D35">
            <w:pPr>
              <w:pStyle w:val="TAL"/>
            </w:pPr>
          </w:p>
        </w:tc>
      </w:tr>
      <w:tr w:rsidR="003467FA" w:rsidRPr="002E7042" w14:paraId="32E2A89F" w14:textId="77777777" w:rsidTr="003D7D35">
        <w:tc>
          <w:tcPr>
            <w:tcW w:w="2835" w:type="dxa"/>
            <w:tcBorders>
              <w:top w:val="single" w:sz="4" w:space="0" w:color="auto"/>
              <w:left w:val="single" w:sz="4" w:space="0" w:color="auto"/>
              <w:bottom w:val="single" w:sz="4" w:space="0" w:color="auto"/>
              <w:right w:val="single" w:sz="4" w:space="0" w:color="auto"/>
            </w:tcBorders>
          </w:tcPr>
          <w:p w14:paraId="4B369B48" w14:textId="77777777" w:rsidR="003467FA" w:rsidRPr="002E7042" w:rsidRDefault="003467FA" w:rsidP="003D7D35">
            <w:pPr>
              <w:pStyle w:val="TAL"/>
            </w:pPr>
            <w:r w:rsidRPr="002E7042">
              <w:t xml:space="preserve">  delta-seconds</w:t>
            </w:r>
          </w:p>
        </w:tc>
        <w:tc>
          <w:tcPr>
            <w:tcW w:w="2126" w:type="dxa"/>
            <w:tcBorders>
              <w:top w:val="single" w:sz="4" w:space="0" w:color="auto"/>
              <w:left w:val="single" w:sz="4" w:space="0" w:color="auto"/>
              <w:bottom w:val="single" w:sz="4" w:space="0" w:color="auto"/>
              <w:right w:val="single" w:sz="4" w:space="0" w:color="auto"/>
            </w:tcBorders>
          </w:tcPr>
          <w:p w14:paraId="08F0043C" w14:textId="77777777" w:rsidR="003467FA" w:rsidRPr="002E7042" w:rsidRDefault="003467FA" w:rsidP="003D7D35">
            <w:pPr>
              <w:pStyle w:val="TAL"/>
            </w:pPr>
            <w:r w:rsidRPr="002E7042">
              <w:t>"0"</w:t>
            </w:r>
          </w:p>
        </w:tc>
        <w:tc>
          <w:tcPr>
            <w:tcW w:w="2126" w:type="dxa"/>
            <w:tcBorders>
              <w:top w:val="single" w:sz="4" w:space="0" w:color="auto"/>
              <w:left w:val="single" w:sz="4" w:space="0" w:color="auto"/>
              <w:bottom w:val="single" w:sz="4" w:space="0" w:color="auto"/>
              <w:right w:val="single" w:sz="4" w:space="0" w:color="auto"/>
            </w:tcBorders>
          </w:tcPr>
          <w:p w14:paraId="7ADF148F"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B24BCF1"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B71414B" w14:textId="77777777" w:rsidR="003467FA" w:rsidRPr="002E7042" w:rsidRDefault="003467FA" w:rsidP="003D7D35">
            <w:pPr>
              <w:pStyle w:val="TAL"/>
            </w:pPr>
          </w:p>
        </w:tc>
      </w:tr>
      <w:tr w:rsidR="003467FA" w:rsidRPr="002E7042" w14:paraId="5E556680" w14:textId="77777777" w:rsidTr="003D7D35">
        <w:tc>
          <w:tcPr>
            <w:tcW w:w="2835" w:type="dxa"/>
            <w:tcBorders>
              <w:top w:val="single" w:sz="4" w:space="0" w:color="auto"/>
              <w:left w:val="single" w:sz="4" w:space="0" w:color="auto"/>
              <w:bottom w:val="single" w:sz="4" w:space="0" w:color="auto"/>
              <w:right w:val="single" w:sz="4" w:space="0" w:color="auto"/>
            </w:tcBorders>
          </w:tcPr>
          <w:p w14:paraId="3C6BB574" w14:textId="77777777" w:rsidR="003467FA" w:rsidRPr="002E7042" w:rsidRDefault="003467FA" w:rsidP="003D7D35">
            <w:pPr>
              <w:pStyle w:val="TAL"/>
              <w:rPr>
                <w:b/>
              </w:rPr>
            </w:pPr>
            <w:r w:rsidRPr="002E7042">
              <w:rPr>
                <w:b/>
              </w:rPr>
              <w:t>Message-body</w:t>
            </w:r>
          </w:p>
        </w:tc>
        <w:tc>
          <w:tcPr>
            <w:tcW w:w="2126" w:type="dxa"/>
            <w:tcBorders>
              <w:top w:val="single" w:sz="4" w:space="0" w:color="auto"/>
              <w:left w:val="single" w:sz="4" w:space="0" w:color="auto"/>
              <w:bottom w:val="single" w:sz="4" w:space="0" w:color="auto"/>
              <w:right w:val="single" w:sz="4" w:space="0" w:color="auto"/>
            </w:tcBorders>
          </w:tcPr>
          <w:p w14:paraId="0B1CE6E1"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ED20101"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97D7735"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D52D8D6" w14:textId="77777777" w:rsidR="003467FA" w:rsidRPr="002E7042" w:rsidRDefault="003467FA" w:rsidP="003D7D35">
            <w:pPr>
              <w:pStyle w:val="TAL"/>
            </w:pPr>
          </w:p>
        </w:tc>
      </w:tr>
      <w:tr w:rsidR="003467FA" w:rsidRPr="002E7042" w14:paraId="69EE6194" w14:textId="77777777" w:rsidTr="003D7D35">
        <w:tc>
          <w:tcPr>
            <w:tcW w:w="2835" w:type="dxa"/>
            <w:tcBorders>
              <w:top w:val="single" w:sz="4" w:space="0" w:color="auto"/>
              <w:left w:val="single" w:sz="4" w:space="0" w:color="auto"/>
              <w:bottom w:val="single" w:sz="4" w:space="0" w:color="auto"/>
              <w:right w:val="single" w:sz="4" w:space="0" w:color="auto"/>
            </w:tcBorders>
          </w:tcPr>
          <w:p w14:paraId="0D4A37C3" w14:textId="77777777" w:rsidR="003467FA" w:rsidRPr="002C79AA" w:rsidDel="00974374" w:rsidRDefault="003467FA" w:rsidP="003D7D35">
            <w:pPr>
              <w:pStyle w:val="TAL"/>
            </w:pPr>
            <w:r w:rsidRPr="002C79AA">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349DF98"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7413CD6A" w14:textId="77777777" w:rsidR="003467FA" w:rsidRPr="002C79AA" w:rsidRDefault="003467FA" w:rsidP="003D7D35">
            <w:pPr>
              <w:pStyle w:val="TAL"/>
              <w:rPr>
                <w:b/>
              </w:rPr>
            </w:pPr>
            <w:r w:rsidRPr="002C79AA">
              <w:rPr>
                <w:b/>
              </w:rPr>
              <w:t>MCPTT-Info</w:t>
            </w:r>
          </w:p>
        </w:tc>
        <w:tc>
          <w:tcPr>
            <w:tcW w:w="1418" w:type="dxa"/>
            <w:tcBorders>
              <w:top w:val="single" w:sz="4" w:space="0" w:color="auto"/>
              <w:left w:val="single" w:sz="4" w:space="0" w:color="auto"/>
              <w:bottom w:val="single" w:sz="4" w:space="0" w:color="auto"/>
              <w:right w:val="single" w:sz="4" w:space="0" w:color="auto"/>
            </w:tcBorders>
          </w:tcPr>
          <w:p w14:paraId="36BC5DCF"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367A33D" w14:textId="77777777" w:rsidR="003467FA" w:rsidRPr="002E7042" w:rsidRDefault="003467FA" w:rsidP="003D7D35">
            <w:pPr>
              <w:pStyle w:val="TAL"/>
            </w:pPr>
          </w:p>
        </w:tc>
      </w:tr>
      <w:tr w:rsidR="003467FA" w:rsidRPr="002E7042" w14:paraId="40C5F75E"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792265DF" w14:textId="77777777" w:rsidR="003467FA" w:rsidRPr="002E7042" w:rsidRDefault="003467FA" w:rsidP="003D7D35">
            <w:pPr>
              <w:pStyle w:val="TAL"/>
              <w:rPr>
                <w:b/>
                <w:bCs/>
              </w:rPr>
            </w:pPr>
            <w:r w:rsidRPr="002E704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37AB0690" w14:textId="77777777" w:rsidR="003467FA" w:rsidRPr="002E7042" w:rsidRDefault="003467FA" w:rsidP="003D7D35">
            <w:pPr>
              <w:pStyle w:val="TAL"/>
            </w:pPr>
            <w:r w:rsidRPr="002E7042">
              <w:t>MCPTT-Info as described in Table 5.3.3.3-22</w:t>
            </w:r>
          </w:p>
        </w:tc>
        <w:tc>
          <w:tcPr>
            <w:tcW w:w="2126" w:type="dxa"/>
            <w:tcBorders>
              <w:top w:val="single" w:sz="4" w:space="0" w:color="auto"/>
              <w:left w:val="single" w:sz="4" w:space="0" w:color="auto"/>
              <w:bottom w:val="single" w:sz="4" w:space="0" w:color="auto"/>
              <w:right w:val="single" w:sz="4" w:space="0" w:color="auto"/>
            </w:tcBorders>
          </w:tcPr>
          <w:p w14:paraId="3727812E"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1938467"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34B09DC" w14:textId="77777777" w:rsidR="003467FA" w:rsidRPr="002E7042" w:rsidRDefault="003467FA" w:rsidP="003D7D35">
            <w:pPr>
              <w:pStyle w:val="TAL"/>
            </w:pPr>
          </w:p>
        </w:tc>
      </w:tr>
      <w:tr w:rsidR="003467FA" w:rsidRPr="002E7042" w14:paraId="22A3BA65"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05AFAA34" w14:textId="77777777" w:rsidR="003467FA" w:rsidRPr="002E7042" w:rsidRDefault="003467FA" w:rsidP="003D7D35">
            <w:pPr>
              <w:pStyle w:val="TAL"/>
            </w:pPr>
            <w:r w:rsidRPr="002E704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F214EFA"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7BDFAE99" w14:textId="77777777" w:rsidR="003467FA" w:rsidRPr="002C79AA" w:rsidRDefault="003467FA" w:rsidP="003D7D35">
            <w:pPr>
              <w:pStyle w:val="TAL"/>
              <w:rPr>
                <w:b/>
              </w:rPr>
            </w:pPr>
            <w:r w:rsidRPr="002C79AA">
              <w:rPr>
                <w:b/>
              </w:rPr>
              <w:t>PIDF</w:t>
            </w:r>
          </w:p>
        </w:tc>
        <w:tc>
          <w:tcPr>
            <w:tcW w:w="1418" w:type="dxa"/>
            <w:tcBorders>
              <w:top w:val="single" w:sz="4" w:space="0" w:color="auto"/>
              <w:left w:val="single" w:sz="4" w:space="0" w:color="auto"/>
              <w:bottom w:val="single" w:sz="4" w:space="0" w:color="auto"/>
              <w:right w:val="single" w:sz="4" w:space="0" w:color="auto"/>
            </w:tcBorders>
          </w:tcPr>
          <w:p w14:paraId="4F3A255B"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4B804FB" w14:textId="77777777" w:rsidR="003467FA" w:rsidRPr="002E7042" w:rsidRDefault="003467FA" w:rsidP="003D7D35">
            <w:pPr>
              <w:pStyle w:val="TAL"/>
            </w:pPr>
          </w:p>
        </w:tc>
      </w:tr>
      <w:tr w:rsidR="003467FA" w:rsidRPr="002E7042" w14:paraId="0593217C"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7E328AC8" w14:textId="77777777" w:rsidR="003467FA" w:rsidRPr="002E7042" w:rsidRDefault="003467FA" w:rsidP="003D7D35">
            <w:pPr>
              <w:pStyle w:val="TAL"/>
              <w:rPr>
                <w:b/>
                <w:bCs/>
              </w:rPr>
            </w:pPr>
            <w:r w:rsidRPr="002E704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74030F8B" w14:textId="77777777" w:rsidR="003467FA" w:rsidRPr="002E7042" w:rsidRDefault="003467FA" w:rsidP="003D7D35">
            <w:pPr>
              <w:pStyle w:val="TAL"/>
              <w:rPr>
                <w:iCs/>
              </w:rPr>
            </w:pPr>
            <w:r w:rsidRPr="002E7042">
              <w:t>PIDF as described in Table 5.3.3.3-23</w:t>
            </w:r>
          </w:p>
        </w:tc>
        <w:tc>
          <w:tcPr>
            <w:tcW w:w="2126" w:type="dxa"/>
            <w:tcBorders>
              <w:top w:val="single" w:sz="4" w:space="0" w:color="auto"/>
              <w:left w:val="single" w:sz="4" w:space="0" w:color="auto"/>
              <w:bottom w:val="single" w:sz="4" w:space="0" w:color="auto"/>
              <w:right w:val="single" w:sz="4" w:space="0" w:color="auto"/>
            </w:tcBorders>
          </w:tcPr>
          <w:p w14:paraId="34782F1F"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1B49A32"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88C3327" w14:textId="77777777" w:rsidR="003467FA" w:rsidRPr="002E7042" w:rsidRDefault="003467FA" w:rsidP="003D7D35">
            <w:pPr>
              <w:pStyle w:val="TAL"/>
            </w:pPr>
          </w:p>
        </w:tc>
      </w:tr>
    </w:tbl>
    <w:p w14:paraId="787852FF" w14:textId="77777777" w:rsidR="003467FA" w:rsidRPr="002E7042" w:rsidRDefault="003467FA" w:rsidP="003467FA"/>
    <w:p w14:paraId="3B150417" w14:textId="77777777" w:rsidR="003467FA" w:rsidRPr="002E7042" w:rsidRDefault="003467FA" w:rsidP="003467FA">
      <w:pPr>
        <w:pStyle w:val="TH"/>
      </w:pPr>
      <w:r w:rsidRPr="002E7042">
        <w:t xml:space="preserve">Table 5.3.3.3-22: </w:t>
      </w:r>
      <w:r w:rsidRPr="002E7042">
        <w:rPr>
          <w:lang w:eastAsia="ko-KR"/>
        </w:rPr>
        <w:t>MCPTT-Info in SIP PUBLISH</w:t>
      </w:r>
      <w:r w:rsidRPr="002E7042">
        <w:t xml:space="preserve"> (Table 5.3.3.3-21)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3D8B5D8B" w14:textId="77777777" w:rsidTr="003D7D35">
        <w:tc>
          <w:tcPr>
            <w:tcW w:w="9639" w:type="dxa"/>
            <w:gridSpan w:val="5"/>
          </w:tcPr>
          <w:p w14:paraId="304AB841" w14:textId="77777777" w:rsidR="003467FA" w:rsidRPr="002E7042" w:rsidRDefault="003467FA" w:rsidP="003D7D35">
            <w:pPr>
              <w:pStyle w:val="TAL"/>
            </w:pPr>
            <w:r w:rsidRPr="002E7042">
              <w:t>Derivation Path: TS 36.579-1 [2], Table 5.5.3.2.1-1</w:t>
            </w:r>
          </w:p>
        </w:tc>
      </w:tr>
      <w:tr w:rsidR="003467FA" w:rsidRPr="002E7042" w14:paraId="67E3C5A8" w14:textId="77777777" w:rsidTr="003D7D35">
        <w:tc>
          <w:tcPr>
            <w:tcW w:w="2835" w:type="dxa"/>
          </w:tcPr>
          <w:p w14:paraId="269085B9" w14:textId="77777777" w:rsidR="003467FA" w:rsidRPr="002E7042" w:rsidRDefault="003467FA" w:rsidP="003D7D35">
            <w:pPr>
              <w:pStyle w:val="TAH"/>
            </w:pPr>
            <w:r w:rsidRPr="002E7042">
              <w:t>Information Element</w:t>
            </w:r>
          </w:p>
        </w:tc>
        <w:tc>
          <w:tcPr>
            <w:tcW w:w="2126" w:type="dxa"/>
          </w:tcPr>
          <w:p w14:paraId="1166D716" w14:textId="77777777" w:rsidR="003467FA" w:rsidRPr="002E7042" w:rsidRDefault="003467FA" w:rsidP="003D7D35">
            <w:pPr>
              <w:pStyle w:val="TAH"/>
            </w:pPr>
            <w:r w:rsidRPr="002E7042">
              <w:t>Value/remark</w:t>
            </w:r>
          </w:p>
        </w:tc>
        <w:tc>
          <w:tcPr>
            <w:tcW w:w="2126" w:type="dxa"/>
          </w:tcPr>
          <w:p w14:paraId="31562868" w14:textId="77777777" w:rsidR="003467FA" w:rsidRPr="002E7042" w:rsidRDefault="003467FA" w:rsidP="003D7D35">
            <w:pPr>
              <w:pStyle w:val="TAH"/>
            </w:pPr>
            <w:r w:rsidRPr="002E7042">
              <w:t>Comment</w:t>
            </w:r>
          </w:p>
        </w:tc>
        <w:tc>
          <w:tcPr>
            <w:tcW w:w="1418" w:type="dxa"/>
          </w:tcPr>
          <w:p w14:paraId="5158E736" w14:textId="77777777" w:rsidR="003467FA" w:rsidRPr="002E7042" w:rsidRDefault="003467FA" w:rsidP="003D7D35">
            <w:pPr>
              <w:pStyle w:val="TAH"/>
            </w:pPr>
            <w:r w:rsidRPr="002E7042">
              <w:t>Reference</w:t>
            </w:r>
          </w:p>
        </w:tc>
        <w:tc>
          <w:tcPr>
            <w:tcW w:w="1134" w:type="dxa"/>
          </w:tcPr>
          <w:p w14:paraId="5AAADCC1" w14:textId="77777777" w:rsidR="003467FA" w:rsidRPr="002E7042" w:rsidRDefault="003467FA" w:rsidP="003D7D35">
            <w:pPr>
              <w:pStyle w:val="TAH"/>
            </w:pPr>
            <w:r w:rsidRPr="002E7042">
              <w:t>Condition</w:t>
            </w:r>
          </w:p>
        </w:tc>
      </w:tr>
      <w:tr w:rsidR="003467FA" w:rsidRPr="002E7042" w14:paraId="27BB11C6" w14:textId="77777777" w:rsidTr="003D7D35">
        <w:tc>
          <w:tcPr>
            <w:tcW w:w="2835" w:type="dxa"/>
            <w:vAlign w:val="center"/>
          </w:tcPr>
          <w:p w14:paraId="2822AD4D" w14:textId="77777777" w:rsidR="003467FA" w:rsidRPr="002E7042" w:rsidRDefault="003467FA" w:rsidP="003D7D35">
            <w:pPr>
              <w:pStyle w:val="TAL"/>
            </w:pPr>
            <w:r w:rsidRPr="002E7042">
              <w:t>mcpttinfo</w:t>
            </w:r>
          </w:p>
        </w:tc>
        <w:tc>
          <w:tcPr>
            <w:tcW w:w="2126" w:type="dxa"/>
          </w:tcPr>
          <w:p w14:paraId="555F32B2" w14:textId="77777777" w:rsidR="003467FA" w:rsidRPr="002E7042" w:rsidRDefault="003467FA" w:rsidP="003D7D35">
            <w:pPr>
              <w:pStyle w:val="TAL"/>
            </w:pPr>
          </w:p>
        </w:tc>
        <w:tc>
          <w:tcPr>
            <w:tcW w:w="2126" w:type="dxa"/>
            <w:tcBorders>
              <w:bottom w:val="single" w:sz="4" w:space="0" w:color="auto"/>
            </w:tcBorders>
          </w:tcPr>
          <w:p w14:paraId="4028BAB2" w14:textId="77777777" w:rsidR="003467FA" w:rsidRPr="002E7042" w:rsidRDefault="003467FA" w:rsidP="003D7D35">
            <w:pPr>
              <w:pStyle w:val="TAL"/>
            </w:pPr>
          </w:p>
        </w:tc>
        <w:tc>
          <w:tcPr>
            <w:tcW w:w="1418" w:type="dxa"/>
          </w:tcPr>
          <w:p w14:paraId="758F04F2" w14:textId="77777777" w:rsidR="003467FA" w:rsidRPr="002E7042" w:rsidRDefault="003467FA" w:rsidP="003D7D35">
            <w:pPr>
              <w:pStyle w:val="TAL"/>
            </w:pPr>
          </w:p>
        </w:tc>
        <w:tc>
          <w:tcPr>
            <w:tcW w:w="1134" w:type="dxa"/>
            <w:vAlign w:val="bottom"/>
          </w:tcPr>
          <w:p w14:paraId="0ABDA04B" w14:textId="77777777" w:rsidR="003467FA" w:rsidRPr="002E7042" w:rsidRDefault="003467FA" w:rsidP="003D7D35">
            <w:pPr>
              <w:pStyle w:val="TAL"/>
            </w:pPr>
          </w:p>
        </w:tc>
      </w:tr>
      <w:tr w:rsidR="003467FA" w:rsidRPr="002E7042" w14:paraId="61ED7C79" w14:textId="77777777" w:rsidTr="003D7D35">
        <w:tc>
          <w:tcPr>
            <w:tcW w:w="2835" w:type="dxa"/>
            <w:vAlign w:val="center"/>
          </w:tcPr>
          <w:p w14:paraId="4EA59911" w14:textId="77777777" w:rsidR="003467FA" w:rsidRPr="002E7042" w:rsidRDefault="003467FA" w:rsidP="003D7D35">
            <w:pPr>
              <w:pStyle w:val="TAL"/>
            </w:pPr>
            <w:r w:rsidRPr="002E7042">
              <w:t xml:space="preserve">  mcptt-Params</w:t>
            </w:r>
          </w:p>
        </w:tc>
        <w:tc>
          <w:tcPr>
            <w:tcW w:w="2126" w:type="dxa"/>
          </w:tcPr>
          <w:p w14:paraId="41EE0D99" w14:textId="77777777" w:rsidR="003467FA" w:rsidRPr="002E7042" w:rsidRDefault="003467FA" w:rsidP="003D7D35">
            <w:pPr>
              <w:pStyle w:val="TAL"/>
            </w:pPr>
          </w:p>
        </w:tc>
        <w:tc>
          <w:tcPr>
            <w:tcW w:w="2126" w:type="dxa"/>
            <w:tcBorders>
              <w:bottom w:val="single" w:sz="4" w:space="0" w:color="auto"/>
            </w:tcBorders>
          </w:tcPr>
          <w:p w14:paraId="648C7A0D" w14:textId="77777777" w:rsidR="003467FA" w:rsidRPr="002E7042" w:rsidRDefault="003467FA" w:rsidP="003D7D35">
            <w:pPr>
              <w:pStyle w:val="TAL"/>
            </w:pPr>
          </w:p>
        </w:tc>
        <w:tc>
          <w:tcPr>
            <w:tcW w:w="1418" w:type="dxa"/>
          </w:tcPr>
          <w:p w14:paraId="7C332BE5" w14:textId="77777777" w:rsidR="003467FA" w:rsidRPr="002E7042" w:rsidRDefault="003467FA" w:rsidP="003D7D35">
            <w:pPr>
              <w:pStyle w:val="TAL"/>
            </w:pPr>
          </w:p>
        </w:tc>
        <w:tc>
          <w:tcPr>
            <w:tcW w:w="1134" w:type="dxa"/>
            <w:vAlign w:val="bottom"/>
          </w:tcPr>
          <w:p w14:paraId="5227F4F7" w14:textId="77777777" w:rsidR="003467FA" w:rsidRPr="002E7042" w:rsidRDefault="003467FA" w:rsidP="003D7D35">
            <w:pPr>
              <w:pStyle w:val="TAL"/>
            </w:pPr>
          </w:p>
        </w:tc>
      </w:tr>
      <w:tr w:rsidR="003467FA" w:rsidRPr="002E7042" w14:paraId="2FEE9534" w14:textId="77777777" w:rsidTr="003D7D35">
        <w:tc>
          <w:tcPr>
            <w:tcW w:w="2835" w:type="dxa"/>
            <w:vAlign w:val="center"/>
          </w:tcPr>
          <w:p w14:paraId="6ECD1881" w14:textId="77777777" w:rsidR="003467FA" w:rsidRPr="002E7042" w:rsidRDefault="003467FA" w:rsidP="003D7D35">
            <w:pPr>
              <w:pStyle w:val="TAL"/>
            </w:pPr>
            <w:r w:rsidRPr="002E7042">
              <w:t xml:space="preserve">    mcptt-request-uri</w:t>
            </w:r>
          </w:p>
        </w:tc>
        <w:tc>
          <w:tcPr>
            <w:tcW w:w="2126" w:type="dxa"/>
          </w:tcPr>
          <w:p w14:paraId="4D31F1F1" w14:textId="77777777" w:rsidR="003467FA" w:rsidRPr="002E7042" w:rsidRDefault="003467FA" w:rsidP="003D7D35">
            <w:pPr>
              <w:pStyle w:val="TAL"/>
            </w:pPr>
            <w:r w:rsidRPr="002E7042">
              <w:t>px_MCPTT_ID_User_A</w:t>
            </w:r>
          </w:p>
        </w:tc>
        <w:tc>
          <w:tcPr>
            <w:tcW w:w="2126" w:type="dxa"/>
            <w:tcBorders>
              <w:bottom w:val="single" w:sz="4" w:space="0" w:color="auto"/>
            </w:tcBorders>
          </w:tcPr>
          <w:p w14:paraId="101B85BE" w14:textId="77777777" w:rsidR="003467FA" w:rsidRPr="002E7042" w:rsidRDefault="003467FA" w:rsidP="003D7D35">
            <w:pPr>
              <w:pStyle w:val="TAL"/>
            </w:pPr>
          </w:p>
        </w:tc>
        <w:tc>
          <w:tcPr>
            <w:tcW w:w="1418" w:type="dxa"/>
          </w:tcPr>
          <w:p w14:paraId="0AE67FAD" w14:textId="77777777" w:rsidR="003467FA" w:rsidRPr="002E7042" w:rsidRDefault="003467FA" w:rsidP="003D7D35">
            <w:pPr>
              <w:pStyle w:val="TAL"/>
            </w:pPr>
          </w:p>
        </w:tc>
        <w:tc>
          <w:tcPr>
            <w:tcW w:w="1134" w:type="dxa"/>
            <w:vAlign w:val="bottom"/>
          </w:tcPr>
          <w:p w14:paraId="47BCC56C" w14:textId="77777777" w:rsidR="003467FA" w:rsidRPr="002E7042" w:rsidRDefault="003467FA" w:rsidP="003D7D35">
            <w:pPr>
              <w:pStyle w:val="TAL"/>
            </w:pPr>
          </w:p>
        </w:tc>
      </w:tr>
    </w:tbl>
    <w:p w14:paraId="6EDEC4FA" w14:textId="77777777" w:rsidR="003467FA" w:rsidRPr="002E7042" w:rsidRDefault="003467FA" w:rsidP="003467FA"/>
    <w:p w14:paraId="7337A9E5" w14:textId="77777777" w:rsidR="003467FA" w:rsidRPr="002E7042" w:rsidRDefault="003467FA" w:rsidP="003467FA">
      <w:pPr>
        <w:pStyle w:val="TH"/>
      </w:pPr>
      <w:r w:rsidRPr="002E7042">
        <w:t xml:space="preserve">Table 5.3.3.3-23: </w:t>
      </w:r>
      <w:r w:rsidRPr="002E7042">
        <w:rPr>
          <w:lang w:eastAsia="ko-KR"/>
        </w:rPr>
        <w:t>PIDF in SIP PUBLISH</w:t>
      </w:r>
      <w:r w:rsidRPr="002E7042">
        <w:t xml:space="preserve"> (Table 5.3.3.3-21)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27270E4D" w14:textId="77777777" w:rsidTr="003D7D35">
        <w:tc>
          <w:tcPr>
            <w:tcW w:w="9639" w:type="dxa"/>
            <w:gridSpan w:val="5"/>
          </w:tcPr>
          <w:p w14:paraId="397DB8CB" w14:textId="77777777" w:rsidR="003467FA" w:rsidRPr="002E7042" w:rsidRDefault="003467FA" w:rsidP="003D7D35">
            <w:pPr>
              <w:pStyle w:val="TAL"/>
            </w:pPr>
            <w:r w:rsidRPr="002E7042">
              <w:t>Derivation Path: TS 36.579-1 [2], Table 5.5.3.5.1-1, condition AFFILIATION</w:t>
            </w:r>
          </w:p>
        </w:tc>
      </w:tr>
      <w:tr w:rsidR="003467FA" w:rsidRPr="002E7042" w14:paraId="19168C42" w14:textId="77777777" w:rsidTr="003D7D35">
        <w:tc>
          <w:tcPr>
            <w:tcW w:w="2835" w:type="dxa"/>
          </w:tcPr>
          <w:p w14:paraId="205C6F8C" w14:textId="77777777" w:rsidR="003467FA" w:rsidRPr="002E7042" w:rsidRDefault="003467FA" w:rsidP="003D7D35">
            <w:pPr>
              <w:pStyle w:val="TAH"/>
            </w:pPr>
            <w:r w:rsidRPr="002E7042">
              <w:t>Information Element</w:t>
            </w:r>
          </w:p>
        </w:tc>
        <w:tc>
          <w:tcPr>
            <w:tcW w:w="2126" w:type="dxa"/>
          </w:tcPr>
          <w:p w14:paraId="153023F4" w14:textId="77777777" w:rsidR="003467FA" w:rsidRPr="002E7042" w:rsidRDefault="003467FA" w:rsidP="003D7D35">
            <w:pPr>
              <w:pStyle w:val="TAH"/>
            </w:pPr>
            <w:r w:rsidRPr="002E7042">
              <w:t>Value/remark</w:t>
            </w:r>
          </w:p>
        </w:tc>
        <w:tc>
          <w:tcPr>
            <w:tcW w:w="2126" w:type="dxa"/>
          </w:tcPr>
          <w:p w14:paraId="72E0162A" w14:textId="77777777" w:rsidR="003467FA" w:rsidRPr="002E7042" w:rsidRDefault="003467FA" w:rsidP="003D7D35">
            <w:pPr>
              <w:pStyle w:val="TAH"/>
            </w:pPr>
            <w:r w:rsidRPr="002E7042">
              <w:t>Comment</w:t>
            </w:r>
          </w:p>
        </w:tc>
        <w:tc>
          <w:tcPr>
            <w:tcW w:w="1418" w:type="dxa"/>
          </w:tcPr>
          <w:p w14:paraId="19BF30E3" w14:textId="77777777" w:rsidR="003467FA" w:rsidRPr="002E7042" w:rsidRDefault="003467FA" w:rsidP="003D7D35">
            <w:pPr>
              <w:pStyle w:val="TAH"/>
            </w:pPr>
            <w:r w:rsidRPr="002E7042">
              <w:t>Reference</w:t>
            </w:r>
          </w:p>
        </w:tc>
        <w:tc>
          <w:tcPr>
            <w:tcW w:w="1134" w:type="dxa"/>
          </w:tcPr>
          <w:p w14:paraId="56C33008" w14:textId="77777777" w:rsidR="003467FA" w:rsidRPr="002E7042" w:rsidRDefault="003467FA" w:rsidP="003D7D35">
            <w:pPr>
              <w:pStyle w:val="TAH"/>
            </w:pPr>
            <w:r w:rsidRPr="002E7042">
              <w:t>Condition</w:t>
            </w:r>
          </w:p>
        </w:tc>
      </w:tr>
      <w:tr w:rsidR="003467FA" w:rsidRPr="002E7042" w14:paraId="6D62C6DE" w14:textId="77777777" w:rsidTr="003D7D35">
        <w:tc>
          <w:tcPr>
            <w:tcW w:w="2835" w:type="dxa"/>
            <w:vAlign w:val="center"/>
          </w:tcPr>
          <w:p w14:paraId="110F824B" w14:textId="77777777" w:rsidR="003467FA" w:rsidRPr="002E7042" w:rsidRDefault="003467FA" w:rsidP="003D7D35">
            <w:pPr>
              <w:pStyle w:val="TAL"/>
            </w:pPr>
            <w:r w:rsidRPr="002E7042">
              <w:t>presence</w:t>
            </w:r>
          </w:p>
        </w:tc>
        <w:tc>
          <w:tcPr>
            <w:tcW w:w="2126" w:type="dxa"/>
          </w:tcPr>
          <w:p w14:paraId="1B062135" w14:textId="77777777" w:rsidR="003467FA" w:rsidRPr="002E7042" w:rsidRDefault="003467FA" w:rsidP="003D7D35">
            <w:pPr>
              <w:pStyle w:val="TAL"/>
            </w:pPr>
          </w:p>
        </w:tc>
        <w:tc>
          <w:tcPr>
            <w:tcW w:w="2126" w:type="dxa"/>
            <w:tcBorders>
              <w:bottom w:val="single" w:sz="4" w:space="0" w:color="auto"/>
            </w:tcBorders>
          </w:tcPr>
          <w:p w14:paraId="5534BD4D" w14:textId="77777777" w:rsidR="003467FA" w:rsidRPr="002E7042" w:rsidRDefault="003467FA" w:rsidP="003D7D35">
            <w:pPr>
              <w:pStyle w:val="TAL"/>
            </w:pPr>
          </w:p>
        </w:tc>
        <w:tc>
          <w:tcPr>
            <w:tcW w:w="1418" w:type="dxa"/>
          </w:tcPr>
          <w:p w14:paraId="634F2503" w14:textId="77777777" w:rsidR="003467FA" w:rsidRPr="002E7042" w:rsidRDefault="003467FA" w:rsidP="003D7D35">
            <w:pPr>
              <w:pStyle w:val="TAL"/>
            </w:pPr>
          </w:p>
        </w:tc>
        <w:tc>
          <w:tcPr>
            <w:tcW w:w="1134" w:type="dxa"/>
            <w:vAlign w:val="bottom"/>
          </w:tcPr>
          <w:p w14:paraId="6E4BCF76" w14:textId="77777777" w:rsidR="003467FA" w:rsidRPr="002E7042" w:rsidRDefault="003467FA" w:rsidP="003D7D35">
            <w:pPr>
              <w:pStyle w:val="TAL"/>
            </w:pPr>
          </w:p>
        </w:tc>
      </w:tr>
      <w:tr w:rsidR="003467FA" w:rsidRPr="002E7042" w14:paraId="65CD6493" w14:textId="77777777" w:rsidTr="003D7D35">
        <w:tc>
          <w:tcPr>
            <w:tcW w:w="2835" w:type="dxa"/>
            <w:vAlign w:val="center"/>
          </w:tcPr>
          <w:p w14:paraId="01742D29" w14:textId="77777777" w:rsidR="003467FA" w:rsidRPr="002E7042" w:rsidRDefault="003467FA" w:rsidP="003D7D35">
            <w:pPr>
              <w:pStyle w:val="TAL"/>
            </w:pPr>
            <w:r w:rsidRPr="002E7042">
              <w:t xml:space="preserve">  tuple</w:t>
            </w:r>
          </w:p>
        </w:tc>
        <w:tc>
          <w:tcPr>
            <w:tcW w:w="2126" w:type="dxa"/>
          </w:tcPr>
          <w:p w14:paraId="60F530C5" w14:textId="77777777" w:rsidR="003467FA" w:rsidRPr="002E7042" w:rsidRDefault="003467FA" w:rsidP="003D7D35">
            <w:pPr>
              <w:pStyle w:val="TAL"/>
            </w:pPr>
          </w:p>
        </w:tc>
        <w:tc>
          <w:tcPr>
            <w:tcW w:w="2126" w:type="dxa"/>
            <w:tcBorders>
              <w:bottom w:val="single" w:sz="4" w:space="0" w:color="auto"/>
            </w:tcBorders>
          </w:tcPr>
          <w:p w14:paraId="395CDC38" w14:textId="77777777" w:rsidR="003467FA" w:rsidRPr="002E7042" w:rsidRDefault="003467FA" w:rsidP="003D7D35">
            <w:pPr>
              <w:pStyle w:val="TAL"/>
            </w:pPr>
          </w:p>
        </w:tc>
        <w:tc>
          <w:tcPr>
            <w:tcW w:w="1418" w:type="dxa"/>
          </w:tcPr>
          <w:p w14:paraId="3A792FCE" w14:textId="77777777" w:rsidR="003467FA" w:rsidRPr="002E7042" w:rsidRDefault="003467FA" w:rsidP="003D7D35">
            <w:pPr>
              <w:pStyle w:val="TAL"/>
            </w:pPr>
          </w:p>
        </w:tc>
        <w:tc>
          <w:tcPr>
            <w:tcW w:w="1134" w:type="dxa"/>
            <w:vAlign w:val="bottom"/>
          </w:tcPr>
          <w:p w14:paraId="562BB50C" w14:textId="77777777" w:rsidR="003467FA" w:rsidRPr="002E7042" w:rsidRDefault="003467FA" w:rsidP="003D7D35">
            <w:pPr>
              <w:pStyle w:val="TAL"/>
            </w:pPr>
          </w:p>
        </w:tc>
      </w:tr>
      <w:tr w:rsidR="003467FA" w:rsidRPr="002E7042" w14:paraId="6E6446D1" w14:textId="77777777" w:rsidTr="003D7D35">
        <w:tc>
          <w:tcPr>
            <w:tcW w:w="2835" w:type="dxa"/>
            <w:vAlign w:val="center"/>
          </w:tcPr>
          <w:p w14:paraId="139845BB" w14:textId="77777777" w:rsidR="003467FA" w:rsidRPr="002E7042" w:rsidRDefault="003467FA" w:rsidP="003D7D35">
            <w:pPr>
              <w:pStyle w:val="TAL"/>
            </w:pPr>
            <w:r w:rsidRPr="002E7042">
              <w:t xml:space="preserve">    status</w:t>
            </w:r>
          </w:p>
        </w:tc>
        <w:tc>
          <w:tcPr>
            <w:tcW w:w="2126" w:type="dxa"/>
          </w:tcPr>
          <w:p w14:paraId="53B7C0BE" w14:textId="77777777" w:rsidR="003467FA" w:rsidRPr="002E7042" w:rsidRDefault="003467FA" w:rsidP="003D7D35">
            <w:pPr>
              <w:pStyle w:val="TAL"/>
            </w:pPr>
            <w:r w:rsidRPr="002E7042">
              <w:t>not present</w:t>
            </w:r>
          </w:p>
        </w:tc>
        <w:tc>
          <w:tcPr>
            <w:tcW w:w="2126" w:type="dxa"/>
          </w:tcPr>
          <w:p w14:paraId="4B6A2080" w14:textId="77777777" w:rsidR="003467FA" w:rsidRPr="002E7042" w:rsidRDefault="003467FA" w:rsidP="003D7D35">
            <w:pPr>
              <w:pStyle w:val="TAL"/>
            </w:pPr>
          </w:p>
        </w:tc>
        <w:tc>
          <w:tcPr>
            <w:tcW w:w="1418" w:type="dxa"/>
          </w:tcPr>
          <w:p w14:paraId="416DA26C" w14:textId="77777777" w:rsidR="003467FA" w:rsidRPr="002E7042" w:rsidRDefault="003467FA" w:rsidP="003D7D35">
            <w:pPr>
              <w:pStyle w:val="TAL"/>
            </w:pPr>
          </w:p>
        </w:tc>
        <w:tc>
          <w:tcPr>
            <w:tcW w:w="1134" w:type="dxa"/>
            <w:vAlign w:val="bottom"/>
          </w:tcPr>
          <w:p w14:paraId="25FCCD7F" w14:textId="77777777" w:rsidR="003467FA" w:rsidRPr="002E7042" w:rsidRDefault="003467FA" w:rsidP="003D7D35">
            <w:pPr>
              <w:pStyle w:val="TAL"/>
            </w:pPr>
          </w:p>
        </w:tc>
      </w:tr>
      <w:tr w:rsidR="003467FA" w:rsidRPr="002E7042" w14:paraId="2B3FF87B" w14:textId="77777777" w:rsidTr="003D7D35">
        <w:tc>
          <w:tcPr>
            <w:tcW w:w="2835" w:type="dxa"/>
            <w:vAlign w:val="center"/>
          </w:tcPr>
          <w:p w14:paraId="17FDBD49" w14:textId="77777777" w:rsidR="003467FA" w:rsidRPr="002E7042" w:rsidRDefault="003467FA" w:rsidP="003D7D35">
            <w:pPr>
              <w:pStyle w:val="TAL"/>
            </w:pPr>
            <w:r w:rsidRPr="002E7042">
              <w:t>..p-id</w:t>
            </w:r>
          </w:p>
        </w:tc>
        <w:tc>
          <w:tcPr>
            <w:tcW w:w="2126" w:type="dxa"/>
          </w:tcPr>
          <w:p w14:paraId="7C5348A5" w14:textId="77777777" w:rsidR="003467FA" w:rsidRPr="002E7042" w:rsidRDefault="003467FA" w:rsidP="003D7D35">
            <w:pPr>
              <w:pStyle w:val="TAL"/>
            </w:pPr>
            <w:r w:rsidRPr="002E7042">
              <w:t>any allowed value</w:t>
            </w:r>
          </w:p>
        </w:tc>
        <w:tc>
          <w:tcPr>
            <w:tcW w:w="2126" w:type="dxa"/>
            <w:tcBorders>
              <w:bottom w:val="single" w:sz="4" w:space="0" w:color="auto"/>
            </w:tcBorders>
          </w:tcPr>
          <w:p w14:paraId="2216EBD0" w14:textId="77777777" w:rsidR="003467FA" w:rsidRPr="002E7042" w:rsidRDefault="003467FA" w:rsidP="003D7D35">
            <w:pPr>
              <w:pStyle w:val="TAL"/>
            </w:pPr>
            <w:r w:rsidRPr="002E7042">
              <w:t>p-id shall be present acc. to TS 24.379 [9] clause 9.2.2.2.5 and clause 9.2.2.3.5</w:t>
            </w:r>
          </w:p>
        </w:tc>
        <w:tc>
          <w:tcPr>
            <w:tcW w:w="1418" w:type="dxa"/>
          </w:tcPr>
          <w:p w14:paraId="6461466E" w14:textId="77777777" w:rsidR="003467FA" w:rsidRPr="002E7042" w:rsidRDefault="003467FA" w:rsidP="003D7D35">
            <w:pPr>
              <w:pStyle w:val="TAL"/>
            </w:pPr>
          </w:p>
        </w:tc>
        <w:tc>
          <w:tcPr>
            <w:tcW w:w="1134" w:type="dxa"/>
            <w:vAlign w:val="bottom"/>
          </w:tcPr>
          <w:p w14:paraId="02D7C8D3" w14:textId="77777777" w:rsidR="003467FA" w:rsidRPr="002E7042" w:rsidRDefault="003467FA" w:rsidP="003D7D35">
            <w:pPr>
              <w:pStyle w:val="TAL"/>
            </w:pPr>
          </w:p>
        </w:tc>
      </w:tr>
    </w:tbl>
    <w:p w14:paraId="502C5882" w14:textId="77777777" w:rsidR="003467FA" w:rsidRPr="002E7042" w:rsidRDefault="003467FA" w:rsidP="003467FA"/>
    <w:p w14:paraId="504C4B31" w14:textId="77777777" w:rsidR="003467FA" w:rsidRPr="002E7042" w:rsidRDefault="003467FA" w:rsidP="003467FA">
      <w:pPr>
        <w:pStyle w:val="TH"/>
      </w:pPr>
      <w:r w:rsidRPr="002E7042">
        <w:t>Table 5.3.3.3-24: SIP NOTIFY from the SS (step 4, Table 5.3.3.2-1;</w:t>
      </w:r>
      <w:r w:rsidRPr="002E7042">
        <w:br/>
        <w:t>step 4, TS 36.579-1 [2] Table 5.3.29.3-1)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467144F4" w14:textId="77777777" w:rsidTr="003D7D35">
        <w:tc>
          <w:tcPr>
            <w:tcW w:w="9639" w:type="dxa"/>
            <w:gridSpan w:val="5"/>
          </w:tcPr>
          <w:p w14:paraId="19ED7A15" w14:textId="77777777" w:rsidR="003467FA" w:rsidRPr="002E7042" w:rsidRDefault="003467FA" w:rsidP="003D7D35">
            <w:pPr>
              <w:pStyle w:val="TAL"/>
            </w:pPr>
            <w:r w:rsidRPr="002E7042">
              <w:t>Derivation Path: TS 36.579-1 [2], Table 5.5.2.8-1, condition PRESENCE-EVENT</w:t>
            </w:r>
          </w:p>
        </w:tc>
      </w:tr>
      <w:tr w:rsidR="003467FA" w:rsidRPr="002E7042" w14:paraId="06551F9B" w14:textId="77777777" w:rsidTr="003D7D35">
        <w:tc>
          <w:tcPr>
            <w:tcW w:w="2835" w:type="dxa"/>
          </w:tcPr>
          <w:p w14:paraId="026F2FDE" w14:textId="77777777" w:rsidR="003467FA" w:rsidRPr="002E7042" w:rsidRDefault="003467FA" w:rsidP="003D7D35">
            <w:pPr>
              <w:pStyle w:val="TAH"/>
            </w:pPr>
            <w:r w:rsidRPr="002E7042">
              <w:t>Information Element</w:t>
            </w:r>
          </w:p>
        </w:tc>
        <w:tc>
          <w:tcPr>
            <w:tcW w:w="2126" w:type="dxa"/>
          </w:tcPr>
          <w:p w14:paraId="7E8C0859" w14:textId="77777777" w:rsidR="003467FA" w:rsidRPr="002E7042" w:rsidRDefault="003467FA" w:rsidP="003D7D35">
            <w:pPr>
              <w:pStyle w:val="TAH"/>
            </w:pPr>
            <w:r w:rsidRPr="002E7042">
              <w:t>Value/remark</w:t>
            </w:r>
          </w:p>
        </w:tc>
        <w:tc>
          <w:tcPr>
            <w:tcW w:w="2126" w:type="dxa"/>
            <w:tcBorders>
              <w:bottom w:val="single" w:sz="4" w:space="0" w:color="auto"/>
            </w:tcBorders>
          </w:tcPr>
          <w:p w14:paraId="5D294115" w14:textId="77777777" w:rsidR="003467FA" w:rsidRPr="002E7042" w:rsidRDefault="003467FA" w:rsidP="003D7D35">
            <w:pPr>
              <w:pStyle w:val="TAH"/>
            </w:pPr>
            <w:r w:rsidRPr="002E7042">
              <w:t>Comment</w:t>
            </w:r>
          </w:p>
        </w:tc>
        <w:tc>
          <w:tcPr>
            <w:tcW w:w="1418" w:type="dxa"/>
          </w:tcPr>
          <w:p w14:paraId="12B2B20D" w14:textId="77777777" w:rsidR="003467FA" w:rsidRPr="002E7042" w:rsidRDefault="003467FA" w:rsidP="003D7D35">
            <w:pPr>
              <w:pStyle w:val="TAH"/>
            </w:pPr>
            <w:r w:rsidRPr="002E7042">
              <w:t>Reference</w:t>
            </w:r>
          </w:p>
        </w:tc>
        <w:tc>
          <w:tcPr>
            <w:tcW w:w="1134" w:type="dxa"/>
          </w:tcPr>
          <w:p w14:paraId="6C655404" w14:textId="77777777" w:rsidR="003467FA" w:rsidRPr="002E7042" w:rsidRDefault="003467FA" w:rsidP="003D7D35">
            <w:pPr>
              <w:pStyle w:val="TAH"/>
            </w:pPr>
            <w:r w:rsidRPr="002E7042">
              <w:t>Condition</w:t>
            </w:r>
          </w:p>
        </w:tc>
      </w:tr>
      <w:tr w:rsidR="003467FA" w:rsidRPr="002E7042" w14:paraId="03053494" w14:textId="77777777" w:rsidTr="003D7D35">
        <w:tc>
          <w:tcPr>
            <w:tcW w:w="2835" w:type="dxa"/>
            <w:tcBorders>
              <w:top w:val="single" w:sz="4" w:space="0" w:color="auto"/>
              <w:left w:val="single" w:sz="4" w:space="0" w:color="auto"/>
              <w:bottom w:val="single" w:sz="4" w:space="0" w:color="auto"/>
              <w:right w:val="single" w:sz="4" w:space="0" w:color="auto"/>
            </w:tcBorders>
          </w:tcPr>
          <w:p w14:paraId="0AAA446B" w14:textId="77777777" w:rsidR="003467FA" w:rsidRPr="002E7042" w:rsidRDefault="003467FA" w:rsidP="003D7D35">
            <w:pPr>
              <w:pStyle w:val="TAL"/>
              <w:rPr>
                <w:b/>
              </w:rPr>
            </w:pPr>
            <w:r w:rsidRPr="002E7042">
              <w:rPr>
                <w:b/>
              </w:rPr>
              <w:t>Message-body</w:t>
            </w:r>
          </w:p>
        </w:tc>
        <w:tc>
          <w:tcPr>
            <w:tcW w:w="2126" w:type="dxa"/>
            <w:tcBorders>
              <w:top w:val="single" w:sz="4" w:space="0" w:color="auto"/>
              <w:left w:val="single" w:sz="4" w:space="0" w:color="auto"/>
              <w:bottom w:val="single" w:sz="4" w:space="0" w:color="auto"/>
              <w:right w:val="single" w:sz="4" w:space="0" w:color="auto"/>
            </w:tcBorders>
          </w:tcPr>
          <w:p w14:paraId="410F7ECF"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0A809F0C"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3624CA8"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D236C78" w14:textId="77777777" w:rsidR="003467FA" w:rsidRPr="002E7042" w:rsidRDefault="003467FA" w:rsidP="003D7D35">
            <w:pPr>
              <w:pStyle w:val="TAL"/>
            </w:pPr>
          </w:p>
        </w:tc>
      </w:tr>
      <w:tr w:rsidR="003467FA" w:rsidRPr="002E7042" w14:paraId="0CFB72FB" w14:textId="77777777" w:rsidTr="003D7D35">
        <w:tc>
          <w:tcPr>
            <w:tcW w:w="2835" w:type="dxa"/>
            <w:tcBorders>
              <w:top w:val="single" w:sz="4" w:space="0" w:color="auto"/>
              <w:left w:val="single" w:sz="4" w:space="0" w:color="auto"/>
              <w:bottom w:val="single" w:sz="4" w:space="0" w:color="auto"/>
              <w:right w:val="single" w:sz="4" w:space="0" w:color="auto"/>
            </w:tcBorders>
          </w:tcPr>
          <w:p w14:paraId="79BEC457" w14:textId="77777777" w:rsidR="003467FA" w:rsidRPr="002C79AA" w:rsidDel="009701F1" w:rsidRDefault="003467FA" w:rsidP="003D7D35">
            <w:pPr>
              <w:pStyle w:val="TAL"/>
            </w:pPr>
            <w:r w:rsidRPr="002C79AA">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67F2EC0"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783150F1" w14:textId="77777777" w:rsidR="003467FA" w:rsidRPr="002C79AA" w:rsidRDefault="003467FA" w:rsidP="003D7D35">
            <w:pPr>
              <w:pStyle w:val="TAL"/>
              <w:rPr>
                <w:b/>
              </w:rPr>
            </w:pPr>
            <w:r w:rsidRPr="002C79AA">
              <w:rPr>
                <w:b/>
              </w:rPr>
              <w:t>PIDF</w:t>
            </w:r>
          </w:p>
        </w:tc>
        <w:tc>
          <w:tcPr>
            <w:tcW w:w="1418" w:type="dxa"/>
            <w:tcBorders>
              <w:top w:val="single" w:sz="4" w:space="0" w:color="auto"/>
              <w:left w:val="single" w:sz="4" w:space="0" w:color="auto"/>
              <w:bottom w:val="single" w:sz="4" w:space="0" w:color="auto"/>
              <w:right w:val="single" w:sz="4" w:space="0" w:color="auto"/>
            </w:tcBorders>
          </w:tcPr>
          <w:p w14:paraId="16FB1B8C"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A5C9636" w14:textId="77777777" w:rsidR="003467FA" w:rsidRPr="002E7042" w:rsidRDefault="003467FA" w:rsidP="003D7D35">
            <w:pPr>
              <w:pStyle w:val="TAL"/>
            </w:pPr>
          </w:p>
        </w:tc>
      </w:tr>
      <w:tr w:rsidR="003467FA" w:rsidRPr="002E7042" w14:paraId="778E01AB"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2576C719" w14:textId="77777777" w:rsidR="003467FA" w:rsidRPr="002E7042" w:rsidRDefault="003467FA" w:rsidP="003D7D35">
            <w:pPr>
              <w:pStyle w:val="TAL"/>
              <w:rPr>
                <w:b/>
                <w:bCs/>
              </w:rPr>
            </w:pPr>
            <w:r w:rsidRPr="002E704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58C0E199" w14:textId="77777777" w:rsidR="003467FA" w:rsidRPr="002E7042" w:rsidRDefault="003467FA" w:rsidP="003D7D35">
            <w:pPr>
              <w:pStyle w:val="TAL"/>
              <w:rPr>
                <w:iCs/>
              </w:rPr>
            </w:pPr>
            <w:r w:rsidRPr="002E7042">
              <w:t>PIDF as described in Table 5.3.3.3-25</w:t>
            </w:r>
          </w:p>
        </w:tc>
        <w:tc>
          <w:tcPr>
            <w:tcW w:w="2126" w:type="dxa"/>
            <w:tcBorders>
              <w:top w:val="single" w:sz="4" w:space="0" w:color="auto"/>
              <w:left w:val="single" w:sz="4" w:space="0" w:color="auto"/>
              <w:bottom w:val="single" w:sz="4" w:space="0" w:color="auto"/>
              <w:right w:val="single" w:sz="4" w:space="0" w:color="auto"/>
            </w:tcBorders>
          </w:tcPr>
          <w:p w14:paraId="7A9B8A69"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C19EA90"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9485913" w14:textId="77777777" w:rsidR="003467FA" w:rsidRPr="002E7042" w:rsidRDefault="003467FA" w:rsidP="003D7D35">
            <w:pPr>
              <w:pStyle w:val="TAL"/>
            </w:pPr>
          </w:p>
        </w:tc>
      </w:tr>
    </w:tbl>
    <w:p w14:paraId="1DE3002C" w14:textId="77777777" w:rsidR="003467FA" w:rsidRPr="002E7042" w:rsidRDefault="003467FA" w:rsidP="003467FA"/>
    <w:p w14:paraId="288A65FD" w14:textId="77777777" w:rsidR="003467FA" w:rsidRPr="002E7042" w:rsidRDefault="003467FA" w:rsidP="003467FA">
      <w:pPr>
        <w:pStyle w:val="TH"/>
      </w:pPr>
      <w:r w:rsidRPr="002E7042">
        <w:t xml:space="preserve">Table 5.3.3.3-25: </w:t>
      </w:r>
      <w:r w:rsidRPr="002E7042">
        <w:rPr>
          <w:lang w:eastAsia="ko-KR"/>
        </w:rPr>
        <w:t>PIDF in SIP NOTIFY</w:t>
      </w:r>
      <w:r w:rsidRPr="002E7042">
        <w:t xml:space="preserve"> (Table 5.3.3.3-24)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5C8857D1" w14:textId="77777777" w:rsidTr="003D7D35">
        <w:tc>
          <w:tcPr>
            <w:tcW w:w="9639" w:type="dxa"/>
            <w:gridSpan w:val="5"/>
          </w:tcPr>
          <w:p w14:paraId="607751C2" w14:textId="77777777" w:rsidR="003467FA" w:rsidRPr="002E7042" w:rsidRDefault="003467FA" w:rsidP="003D7D35">
            <w:pPr>
              <w:pStyle w:val="TAL"/>
            </w:pPr>
            <w:r w:rsidRPr="002E7042">
              <w:t>Derivation Path: TS 36.579-1 [2], Table 5.5.3.5.2-1, condition AFFILIATION</w:t>
            </w:r>
          </w:p>
        </w:tc>
      </w:tr>
      <w:tr w:rsidR="003467FA" w:rsidRPr="002E7042" w14:paraId="5677DE58" w14:textId="77777777" w:rsidTr="003D7D35">
        <w:tc>
          <w:tcPr>
            <w:tcW w:w="2835" w:type="dxa"/>
          </w:tcPr>
          <w:p w14:paraId="759DCCAE" w14:textId="77777777" w:rsidR="003467FA" w:rsidRPr="002E7042" w:rsidRDefault="003467FA" w:rsidP="003D7D35">
            <w:pPr>
              <w:pStyle w:val="TAH"/>
            </w:pPr>
            <w:r w:rsidRPr="002E7042">
              <w:t>Information Element</w:t>
            </w:r>
          </w:p>
        </w:tc>
        <w:tc>
          <w:tcPr>
            <w:tcW w:w="2126" w:type="dxa"/>
          </w:tcPr>
          <w:p w14:paraId="41C234A9" w14:textId="77777777" w:rsidR="003467FA" w:rsidRPr="002E7042" w:rsidRDefault="003467FA" w:rsidP="003D7D35">
            <w:pPr>
              <w:pStyle w:val="TAH"/>
            </w:pPr>
            <w:r w:rsidRPr="002E7042">
              <w:t>Value/remark</w:t>
            </w:r>
          </w:p>
        </w:tc>
        <w:tc>
          <w:tcPr>
            <w:tcW w:w="2126" w:type="dxa"/>
          </w:tcPr>
          <w:p w14:paraId="526AFE33" w14:textId="77777777" w:rsidR="003467FA" w:rsidRPr="002E7042" w:rsidRDefault="003467FA" w:rsidP="003D7D35">
            <w:pPr>
              <w:pStyle w:val="TAH"/>
            </w:pPr>
            <w:r w:rsidRPr="002E7042">
              <w:t>Comment</w:t>
            </w:r>
          </w:p>
        </w:tc>
        <w:tc>
          <w:tcPr>
            <w:tcW w:w="1418" w:type="dxa"/>
          </w:tcPr>
          <w:p w14:paraId="6DA6DD51" w14:textId="77777777" w:rsidR="003467FA" w:rsidRPr="002E7042" w:rsidRDefault="003467FA" w:rsidP="003D7D35">
            <w:pPr>
              <w:pStyle w:val="TAH"/>
            </w:pPr>
            <w:r w:rsidRPr="002E7042">
              <w:t>Reference</w:t>
            </w:r>
          </w:p>
        </w:tc>
        <w:tc>
          <w:tcPr>
            <w:tcW w:w="1134" w:type="dxa"/>
          </w:tcPr>
          <w:p w14:paraId="358550C1" w14:textId="77777777" w:rsidR="003467FA" w:rsidRPr="002E7042" w:rsidRDefault="003467FA" w:rsidP="003D7D35">
            <w:pPr>
              <w:pStyle w:val="TAH"/>
            </w:pPr>
            <w:r w:rsidRPr="002E7042">
              <w:t>Condition</w:t>
            </w:r>
          </w:p>
        </w:tc>
      </w:tr>
      <w:tr w:rsidR="003467FA" w:rsidRPr="002E7042" w14:paraId="6C353E85" w14:textId="77777777" w:rsidTr="003D7D35">
        <w:tc>
          <w:tcPr>
            <w:tcW w:w="2835" w:type="dxa"/>
            <w:vAlign w:val="center"/>
          </w:tcPr>
          <w:p w14:paraId="4F99B4D4" w14:textId="77777777" w:rsidR="003467FA" w:rsidRPr="002E7042" w:rsidRDefault="003467FA" w:rsidP="003D7D35">
            <w:pPr>
              <w:pStyle w:val="TAL"/>
            </w:pPr>
            <w:r w:rsidRPr="002E7042">
              <w:t>presence</w:t>
            </w:r>
          </w:p>
        </w:tc>
        <w:tc>
          <w:tcPr>
            <w:tcW w:w="2126" w:type="dxa"/>
          </w:tcPr>
          <w:p w14:paraId="56BB0135" w14:textId="77777777" w:rsidR="003467FA" w:rsidRPr="002E7042" w:rsidRDefault="003467FA" w:rsidP="003D7D35">
            <w:pPr>
              <w:pStyle w:val="TAL"/>
            </w:pPr>
          </w:p>
        </w:tc>
        <w:tc>
          <w:tcPr>
            <w:tcW w:w="2126" w:type="dxa"/>
            <w:tcBorders>
              <w:bottom w:val="single" w:sz="4" w:space="0" w:color="auto"/>
            </w:tcBorders>
          </w:tcPr>
          <w:p w14:paraId="5F2A2013" w14:textId="77777777" w:rsidR="003467FA" w:rsidRPr="002E7042" w:rsidRDefault="003467FA" w:rsidP="003D7D35">
            <w:pPr>
              <w:pStyle w:val="TAL"/>
            </w:pPr>
          </w:p>
        </w:tc>
        <w:tc>
          <w:tcPr>
            <w:tcW w:w="1418" w:type="dxa"/>
          </w:tcPr>
          <w:p w14:paraId="6E1D603A" w14:textId="77777777" w:rsidR="003467FA" w:rsidRPr="002E7042" w:rsidRDefault="003467FA" w:rsidP="003D7D35">
            <w:pPr>
              <w:pStyle w:val="TAL"/>
            </w:pPr>
          </w:p>
        </w:tc>
        <w:tc>
          <w:tcPr>
            <w:tcW w:w="1134" w:type="dxa"/>
            <w:vAlign w:val="bottom"/>
          </w:tcPr>
          <w:p w14:paraId="78017D6A" w14:textId="77777777" w:rsidR="003467FA" w:rsidRPr="002E7042" w:rsidRDefault="003467FA" w:rsidP="003D7D35">
            <w:pPr>
              <w:pStyle w:val="TAL"/>
            </w:pPr>
          </w:p>
        </w:tc>
      </w:tr>
      <w:tr w:rsidR="003467FA" w:rsidRPr="002E7042" w14:paraId="18DC4C1D" w14:textId="77777777" w:rsidTr="003D7D35">
        <w:tc>
          <w:tcPr>
            <w:tcW w:w="2835" w:type="dxa"/>
            <w:vAlign w:val="center"/>
          </w:tcPr>
          <w:p w14:paraId="51AC6DA0" w14:textId="77777777" w:rsidR="003467FA" w:rsidRPr="002E7042" w:rsidRDefault="003467FA" w:rsidP="003D7D35">
            <w:pPr>
              <w:pStyle w:val="TAL"/>
            </w:pPr>
            <w:r w:rsidRPr="002E7042">
              <w:t xml:space="preserve">  tuple</w:t>
            </w:r>
          </w:p>
        </w:tc>
        <w:tc>
          <w:tcPr>
            <w:tcW w:w="2126" w:type="dxa"/>
          </w:tcPr>
          <w:p w14:paraId="5EF66FF6" w14:textId="77777777" w:rsidR="003467FA" w:rsidRPr="002E7042" w:rsidRDefault="003467FA" w:rsidP="003D7D35">
            <w:pPr>
              <w:pStyle w:val="TAL"/>
            </w:pPr>
          </w:p>
        </w:tc>
        <w:tc>
          <w:tcPr>
            <w:tcW w:w="2126" w:type="dxa"/>
            <w:tcBorders>
              <w:bottom w:val="single" w:sz="4" w:space="0" w:color="auto"/>
            </w:tcBorders>
          </w:tcPr>
          <w:p w14:paraId="2F320C3B" w14:textId="77777777" w:rsidR="003467FA" w:rsidRPr="002E7042" w:rsidRDefault="003467FA" w:rsidP="003D7D35">
            <w:pPr>
              <w:pStyle w:val="TAL"/>
            </w:pPr>
          </w:p>
        </w:tc>
        <w:tc>
          <w:tcPr>
            <w:tcW w:w="1418" w:type="dxa"/>
          </w:tcPr>
          <w:p w14:paraId="2E0C016F" w14:textId="77777777" w:rsidR="003467FA" w:rsidRPr="002E7042" w:rsidRDefault="003467FA" w:rsidP="003D7D35">
            <w:pPr>
              <w:pStyle w:val="TAL"/>
            </w:pPr>
          </w:p>
        </w:tc>
        <w:tc>
          <w:tcPr>
            <w:tcW w:w="1134" w:type="dxa"/>
            <w:vAlign w:val="bottom"/>
          </w:tcPr>
          <w:p w14:paraId="1D9FDC8A" w14:textId="77777777" w:rsidR="003467FA" w:rsidRPr="002E7042" w:rsidRDefault="003467FA" w:rsidP="003D7D35">
            <w:pPr>
              <w:pStyle w:val="TAL"/>
            </w:pPr>
          </w:p>
        </w:tc>
      </w:tr>
      <w:tr w:rsidR="003467FA" w:rsidRPr="002E7042" w14:paraId="1CD53944" w14:textId="77777777" w:rsidTr="003D7D35">
        <w:tc>
          <w:tcPr>
            <w:tcW w:w="2835" w:type="dxa"/>
            <w:vAlign w:val="center"/>
          </w:tcPr>
          <w:p w14:paraId="5660ADEE" w14:textId="77777777" w:rsidR="003467FA" w:rsidRPr="002E7042" w:rsidRDefault="003467FA" w:rsidP="003D7D35">
            <w:pPr>
              <w:pStyle w:val="TAL"/>
            </w:pPr>
            <w:r w:rsidRPr="002E7042">
              <w:t xml:space="preserve">    status</w:t>
            </w:r>
          </w:p>
        </w:tc>
        <w:tc>
          <w:tcPr>
            <w:tcW w:w="2126" w:type="dxa"/>
          </w:tcPr>
          <w:p w14:paraId="55FD628B" w14:textId="77777777" w:rsidR="003467FA" w:rsidRPr="002E7042" w:rsidRDefault="003467FA" w:rsidP="003D7D35">
            <w:pPr>
              <w:pStyle w:val="TAL"/>
            </w:pPr>
          </w:p>
        </w:tc>
        <w:tc>
          <w:tcPr>
            <w:tcW w:w="2126" w:type="dxa"/>
          </w:tcPr>
          <w:p w14:paraId="74BA5B97" w14:textId="77777777" w:rsidR="003467FA" w:rsidRPr="002E7042" w:rsidRDefault="003467FA" w:rsidP="003D7D35">
            <w:pPr>
              <w:pStyle w:val="TAL"/>
            </w:pPr>
          </w:p>
        </w:tc>
        <w:tc>
          <w:tcPr>
            <w:tcW w:w="1418" w:type="dxa"/>
          </w:tcPr>
          <w:p w14:paraId="2C589BAE" w14:textId="77777777" w:rsidR="003467FA" w:rsidRPr="002E7042" w:rsidRDefault="003467FA" w:rsidP="003D7D35">
            <w:pPr>
              <w:pStyle w:val="TAL"/>
            </w:pPr>
          </w:p>
        </w:tc>
        <w:tc>
          <w:tcPr>
            <w:tcW w:w="1134" w:type="dxa"/>
            <w:vAlign w:val="bottom"/>
          </w:tcPr>
          <w:p w14:paraId="5E59245F" w14:textId="77777777" w:rsidR="003467FA" w:rsidRPr="002E7042" w:rsidRDefault="003467FA" w:rsidP="003D7D35">
            <w:pPr>
              <w:pStyle w:val="TAL"/>
            </w:pPr>
          </w:p>
        </w:tc>
      </w:tr>
      <w:tr w:rsidR="003467FA" w:rsidRPr="002E7042" w14:paraId="033713D1" w14:textId="77777777" w:rsidTr="003D7D35">
        <w:tc>
          <w:tcPr>
            <w:tcW w:w="2835" w:type="dxa"/>
            <w:vAlign w:val="center"/>
          </w:tcPr>
          <w:p w14:paraId="3B0296A2" w14:textId="77777777" w:rsidR="003467FA" w:rsidRPr="002E7042" w:rsidRDefault="003467FA" w:rsidP="003D7D35">
            <w:pPr>
              <w:pStyle w:val="TAL"/>
            </w:pPr>
            <w:r w:rsidRPr="002E7042">
              <w:t xml:space="preserve">      affiliation</w:t>
            </w:r>
          </w:p>
        </w:tc>
        <w:tc>
          <w:tcPr>
            <w:tcW w:w="2126" w:type="dxa"/>
          </w:tcPr>
          <w:p w14:paraId="6D598FC7" w14:textId="77777777" w:rsidR="003467FA" w:rsidRPr="002E7042" w:rsidRDefault="003467FA" w:rsidP="003D7D35">
            <w:pPr>
              <w:pStyle w:val="TAL"/>
            </w:pPr>
          </w:p>
        </w:tc>
        <w:tc>
          <w:tcPr>
            <w:tcW w:w="2126" w:type="dxa"/>
          </w:tcPr>
          <w:p w14:paraId="1FEDB7B6" w14:textId="77777777" w:rsidR="003467FA" w:rsidRPr="002E7042" w:rsidRDefault="003467FA" w:rsidP="003D7D35">
            <w:pPr>
              <w:pStyle w:val="TAL"/>
            </w:pPr>
          </w:p>
        </w:tc>
        <w:tc>
          <w:tcPr>
            <w:tcW w:w="1418" w:type="dxa"/>
          </w:tcPr>
          <w:p w14:paraId="7DAD82AD" w14:textId="77777777" w:rsidR="003467FA" w:rsidRPr="002E7042" w:rsidRDefault="003467FA" w:rsidP="003D7D35">
            <w:pPr>
              <w:pStyle w:val="TAL"/>
            </w:pPr>
          </w:p>
        </w:tc>
        <w:tc>
          <w:tcPr>
            <w:tcW w:w="1134" w:type="dxa"/>
            <w:vAlign w:val="bottom"/>
          </w:tcPr>
          <w:p w14:paraId="047B2495" w14:textId="77777777" w:rsidR="003467FA" w:rsidRPr="002E7042" w:rsidRDefault="003467FA" w:rsidP="003D7D35">
            <w:pPr>
              <w:pStyle w:val="TAL"/>
            </w:pPr>
          </w:p>
        </w:tc>
      </w:tr>
      <w:tr w:rsidR="003467FA" w:rsidRPr="002E7042" w14:paraId="123FC892" w14:textId="77777777" w:rsidTr="003D7D35">
        <w:tc>
          <w:tcPr>
            <w:tcW w:w="2835" w:type="dxa"/>
            <w:vAlign w:val="center"/>
          </w:tcPr>
          <w:p w14:paraId="72FFE86D" w14:textId="77777777" w:rsidR="003467FA" w:rsidRPr="002E7042" w:rsidRDefault="003467FA" w:rsidP="003D7D35">
            <w:pPr>
              <w:pStyle w:val="TAL"/>
            </w:pPr>
            <w:r w:rsidRPr="002E7042">
              <w:t xml:space="preserve">        status</w:t>
            </w:r>
          </w:p>
        </w:tc>
        <w:tc>
          <w:tcPr>
            <w:tcW w:w="2126" w:type="dxa"/>
          </w:tcPr>
          <w:p w14:paraId="5E84A3F2" w14:textId="77777777" w:rsidR="003467FA" w:rsidRPr="002E7042" w:rsidRDefault="003467FA" w:rsidP="003D7D35">
            <w:pPr>
              <w:pStyle w:val="TAL"/>
            </w:pPr>
            <w:r w:rsidRPr="002E7042">
              <w:t>“affiliated”</w:t>
            </w:r>
          </w:p>
        </w:tc>
        <w:tc>
          <w:tcPr>
            <w:tcW w:w="2126" w:type="dxa"/>
          </w:tcPr>
          <w:p w14:paraId="21925F8C" w14:textId="77777777" w:rsidR="003467FA" w:rsidRPr="002E7042" w:rsidRDefault="003467FA" w:rsidP="003D7D35">
            <w:pPr>
              <w:pStyle w:val="TAL"/>
            </w:pPr>
          </w:p>
        </w:tc>
        <w:tc>
          <w:tcPr>
            <w:tcW w:w="1418" w:type="dxa"/>
          </w:tcPr>
          <w:p w14:paraId="07682F2A" w14:textId="77777777" w:rsidR="003467FA" w:rsidRPr="002E7042" w:rsidRDefault="003467FA" w:rsidP="003D7D35">
            <w:pPr>
              <w:pStyle w:val="TAL"/>
            </w:pPr>
          </w:p>
        </w:tc>
        <w:tc>
          <w:tcPr>
            <w:tcW w:w="1134" w:type="dxa"/>
            <w:vAlign w:val="bottom"/>
          </w:tcPr>
          <w:p w14:paraId="42E625AA" w14:textId="77777777" w:rsidR="003467FA" w:rsidRPr="002E7042" w:rsidRDefault="003467FA" w:rsidP="003D7D35">
            <w:pPr>
              <w:pStyle w:val="TAL"/>
            </w:pPr>
          </w:p>
        </w:tc>
      </w:tr>
    </w:tbl>
    <w:p w14:paraId="33FE4C67" w14:textId="77777777" w:rsidR="003467FA" w:rsidRPr="002E7042" w:rsidRDefault="003467FA" w:rsidP="003467FA"/>
    <w:p w14:paraId="3DC5CA35" w14:textId="77777777" w:rsidR="003467FA" w:rsidRPr="002E7042" w:rsidRDefault="003467FA" w:rsidP="003467FA">
      <w:pPr>
        <w:pStyle w:val="TH"/>
      </w:pPr>
      <w:r w:rsidRPr="002E7042">
        <w:lastRenderedPageBreak/>
        <w:t>Table 5.3.3.3-26: SIP NOTIFY from the SS (steps 8, 45, Table 5.3.3.2-1;</w:t>
      </w:r>
      <w:r w:rsidRPr="002E7042">
        <w:br/>
        <w:t>step 4, TS 36.579-1 [2] Table 5.3.34.3-1)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4569F52A" w14:textId="77777777" w:rsidTr="003D7D35">
        <w:tc>
          <w:tcPr>
            <w:tcW w:w="9639" w:type="dxa"/>
            <w:gridSpan w:val="5"/>
          </w:tcPr>
          <w:p w14:paraId="67EB3555" w14:textId="77777777" w:rsidR="003467FA" w:rsidRPr="002E7042" w:rsidRDefault="003467FA" w:rsidP="003D7D35">
            <w:pPr>
              <w:pStyle w:val="TAL"/>
            </w:pPr>
            <w:r w:rsidRPr="002E7042">
              <w:t>Derivation Path: TS 36.579-1 [2], Table 5.5.2.8-1, condition PRESENCE-EVENT</w:t>
            </w:r>
          </w:p>
        </w:tc>
      </w:tr>
      <w:tr w:rsidR="003467FA" w:rsidRPr="002E7042" w14:paraId="17E195EB" w14:textId="77777777" w:rsidTr="003D7D35">
        <w:tc>
          <w:tcPr>
            <w:tcW w:w="2835" w:type="dxa"/>
          </w:tcPr>
          <w:p w14:paraId="0CEF2CB2" w14:textId="77777777" w:rsidR="003467FA" w:rsidRPr="002E7042" w:rsidRDefault="003467FA" w:rsidP="003D7D35">
            <w:pPr>
              <w:pStyle w:val="TAH"/>
            </w:pPr>
            <w:r w:rsidRPr="002E7042">
              <w:t>Information Element</w:t>
            </w:r>
          </w:p>
        </w:tc>
        <w:tc>
          <w:tcPr>
            <w:tcW w:w="2126" w:type="dxa"/>
          </w:tcPr>
          <w:p w14:paraId="4E92535F" w14:textId="77777777" w:rsidR="003467FA" w:rsidRPr="002E7042" w:rsidRDefault="003467FA" w:rsidP="003D7D35">
            <w:pPr>
              <w:pStyle w:val="TAH"/>
            </w:pPr>
            <w:r w:rsidRPr="002E7042">
              <w:t>Value/remark</w:t>
            </w:r>
          </w:p>
        </w:tc>
        <w:tc>
          <w:tcPr>
            <w:tcW w:w="2126" w:type="dxa"/>
            <w:tcBorders>
              <w:bottom w:val="single" w:sz="4" w:space="0" w:color="auto"/>
            </w:tcBorders>
          </w:tcPr>
          <w:p w14:paraId="5E9551E1" w14:textId="77777777" w:rsidR="003467FA" w:rsidRPr="002E7042" w:rsidRDefault="003467FA" w:rsidP="003D7D35">
            <w:pPr>
              <w:pStyle w:val="TAH"/>
            </w:pPr>
            <w:r w:rsidRPr="002E7042">
              <w:t>Comment</w:t>
            </w:r>
          </w:p>
        </w:tc>
        <w:tc>
          <w:tcPr>
            <w:tcW w:w="1418" w:type="dxa"/>
          </w:tcPr>
          <w:p w14:paraId="217313EF" w14:textId="77777777" w:rsidR="003467FA" w:rsidRPr="002E7042" w:rsidRDefault="003467FA" w:rsidP="003D7D35">
            <w:pPr>
              <w:pStyle w:val="TAH"/>
            </w:pPr>
            <w:r w:rsidRPr="002E7042">
              <w:t>Reference</w:t>
            </w:r>
          </w:p>
        </w:tc>
        <w:tc>
          <w:tcPr>
            <w:tcW w:w="1134" w:type="dxa"/>
          </w:tcPr>
          <w:p w14:paraId="56D08094" w14:textId="77777777" w:rsidR="003467FA" w:rsidRPr="002E7042" w:rsidRDefault="003467FA" w:rsidP="003D7D35">
            <w:pPr>
              <w:pStyle w:val="TAH"/>
            </w:pPr>
            <w:r w:rsidRPr="002E7042">
              <w:t>Condition</w:t>
            </w:r>
          </w:p>
        </w:tc>
      </w:tr>
      <w:tr w:rsidR="003467FA" w:rsidRPr="002E7042" w14:paraId="0B0F53A1" w14:textId="77777777" w:rsidTr="003D7D35">
        <w:tc>
          <w:tcPr>
            <w:tcW w:w="2835" w:type="dxa"/>
            <w:tcBorders>
              <w:top w:val="single" w:sz="4" w:space="0" w:color="auto"/>
              <w:left w:val="single" w:sz="4" w:space="0" w:color="auto"/>
              <w:bottom w:val="single" w:sz="4" w:space="0" w:color="auto"/>
              <w:right w:val="single" w:sz="4" w:space="0" w:color="auto"/>
            </w:tcBorders>
          </w:tcPr>
          <w:p w14:paraId="44411E47" w14:textId="77777777" w:rsidR="003467FA" w:rsidRPr="002E7042" w:rsidRDefault="003467FA" w:rsidP="003D7D35">
            <w:pPr>
              <w:pStyle w:val="TAL"/>
              <w:rPr>
                <w:b/>
              </w:rPr>
            </w:pPr>
            <w:r w:rsidRPr="002E7042">
              <w:rPr>
                <w:b/>
              </w:rPr>
              <w:t xml:space="preserve">    Message-body</w:t>
            </w:r>
          </w:p>
        </w:tc>
        <w:tc>
          <w:tcPr>
            <w:tcW w:w="2126" w:type="dxa"/>
            <w:tcBorders>
              <w:top w:val="single" w:sz="4" w:space="0" w:color="auto"/>
              <w:left w:val="single" w:sz="4" w:space="0" w:color="auto"/>
              <w:bottom w:val="single" w:sz="4" w:space="0" w:color="auto"/>
              <w:right w:val="single" w:sz="4" w:space="0" w:color="auto"/>
            </w:tcBorders>
          </w:tcPr>
          <w:p w14:paraId="113375B1"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7E36D05A"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7E410B9"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3623EC8" w14:textId="77777777" w:rsidR="003467FA" w:rsidRPr="002E7042" w:rsidRDefault="003467FA" w:rsidP="003D7D35">
            <w:pPr>
              <w:pStyle w:val="TAL"/>
            </w:pPr>
          </w:p>
        </w:tc>
      </w:tr>
      <w:tr w:rsidR="003467FA" w:rsidRPr="002E7042" w14:paraId="25F0129C" w14:textId="77777777" w:rsidTr="003D7D35">
        <w:tc>
          <w:tcPr>
            <w:tcW w:w="2835" w:type="dxa"/>
            <w:tcBorders>
              <w:top w:val="single" w:sz="4" w:space="0" w:color="auto"/>
              <w:left w:val="single" w:sz="4" w:space="0" w:color="auto"/>
              <w:bottom w:val="single" w:sz="4" w:space="0" w:color="auto"/>
              <w:right w:val="single" w:sz="4" w:space="0" w:color="auto"/>
            </w:tcBorders>
          </w:tcPr>
          <w:p w14:paraId="6607FA36" w14:textId="77777777" w:rsidR="003467FA" w:rsidRPr="002C79AA" w:rsidDel="009701F1" w:rsidRDefault="003467FA" w:rsidP="003D7D35">
            <w:pPr>
              <w:pStyle w:val="TAL"/>
            </w:pPr>
            <w:r w:rsidRPr="002C79AA">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B16E8B2"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18E9D0E7" w14:textId="77777777" w:rsidR="003467FA" w:rsidRPr="002C79AA" w:rsidRDefault="003467FA" w:rsidP="003D7D35">
            <w:pPr>
              <w:pStyle w:val="TAL"/>
              <w:rPr>
                <w:b/>
              </w:rPr>
            </w:pPr>
            <w:r w:rsidRPr="002C79AA">
              <w:rPr>
                <w:b/>
              </w:rPr>
              <w:t>PIDF</w:t>
            </w:r>
          </w:p>
        </w:tc>
        <w:tc>
          <w:tcPr>
            <w:tcW w:w="1418" w:type="dxa"/>
            <w:tcBorders>
              <w:top w:val="single" w:sz="4" w:space="0" w:color="auto"/>
              <w:left w:val="single" w:sz="4" w:space="0" w:color="auto"/>
              <w:bottom w:val="single" w:sz="4" w:space="0" w:color="auto"/>
              <w:right w:val="single" w:sz="4" w:space="0" w:color="auto"/>
            </w:tcBorders>
          </w:tcPr>
          <w:p w14:paraId="5CFFF865"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2E929A9" w14:textId="77777777" w:rsidR="003467FA" w:rsidRPr="002E7042" w:rsidRDefault="003467FA" w:rsidP="003D7D35">
            <w:pPr>
              <w:pStyle w:val="TAL"/>
            </w:pPr>
          </w:p>
        </w:tc>
      </w:tr>
      <w:tr w:rsidR="003467FA" w:rsidRPr="002E7042" w14:paraId="1FA950E1"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0606B8D3" w14:textId="77777777" w:rsidR="003467FA" w:rsidRPr="002E7042" w:rsidRDefault="003467FA" w:rsidP="003D7D35">
            <w:pPr>
              <w:pStyle w:val="TAL"/>
              <w:rPr>
                <w:b/>
                <w:bCs/>
              </w:rPr>
            </w:pPr>
            <w:r w:rsidRPr="002E704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AED3B70" w14:textId="77777777" w:rsidR="003467FA" w:rsidRPr="002E7042" w:rsidRDefault="003467FA" w:rsidP="003D7D35">
            <w:pPr>
              <w:pStyle w:val="TAL"/>
              <w:rPr>
                <w:iCs/>
              </w:rPr>
            </w:pPr>
            <w:r w:rsidRPr="002E7042">
              <w:t>PIDF as described in Table 5.3.3.3-27</w:t>
            </w:r>
          </w:p>
        </w:tc>
        <w:tc>
          <w:tcPr>
            <w:tcW w:w="2126" w:type="dxa"/>
            <w:tcBorders>
              <w:top w:val="single" w:sz="4" w:space="0" w:color="auto"/>
              <w:left w:val="single" w:sz="4" w:space="0" w:color="auto"/>
              <w:bottom w:val="single" w:sz="4" w:space="0" w:color="auto"/>
              <w:right w:val="single" w:sz="4" w:space="0" w:color="auto"/>
            </w:tcBorders>
          </w:tcPr>
          <w:p w14:paraId="0A0E07CA"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74D8A87"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4C83515" w14:textId="77777777" w:rsidR="003467FA" w:rsidRPr="002E7042" w:rsidRDefault="003467FA" w:rsidP="003D7D35">
            <w:pPr>
              <w:pStyle w:val="TAL"/>
            </w:pPr>
          </w:p>
        </w:tc>
      </w:tr>
    </w:tbl>
    <w:p w14:paraId="3D9090F2" w14:textId="77777777" w:rsidR="003467FA" w:rsidRPr="002E7042" w:rsidRDefault="003467FA" w:rsidP="003467FA"/>
    <w:p w14:paraId="6E155925" w14:textId="77777777" w:rsidR="003467FA" w:rsidRPr="002E7042" w:rsidRDefault="003467FA" w:rsidP="003467FA">
      <w:pPr>
        <w:pStyle w:val="TH"/>
      </w:pPr>
      <w:r w:rsidRPr="002E7042">
        <w:t xml:space="preserve">Table 5.3.3.3-27: </w:t>
      </w:r>
      <w:r w:rsidRPr="002E7042">
        <w:rPr>
          <w:lang w:eastAsia="ko-KR"/>
        </w:rPr>
        <w:t>PIDF in SIP NOTIFY</w:t>
      </w:r>
      <w:r w:rsidRPr="002E7042">
        <w:t xml:space="preserve"> (Table 5.3.3.3-26)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490A768D" w14:textId="77777777" w:rsidTr="003D7D35">
        <w:tc>
          <w:tcPr>
            <w:tcW w:w="9639" w:type="dxa"/>
            <w:gridSpan w:val="5"/>
          </w:tcPr>
          <w:p w14:paraId="4409DA5A" w14:textId="77777777" w:rsidR="003467FA" w:rsidRPr="002E7042" w:rsidRDefault="003467FA" w:rsidP="003D7D35">
            <w:pPr>
              <w:pStyle w:val="TAL"/>
            </w:pPr>
            <w:r w:rsidRPr="002E7042">
              <w:t>Derivation Path: TS 36.579-1 [2], Table 5.5.3.5.2-1, condition AFFILIATION</w:t>
            </w:r>
          </w:p>
        </w:tc>
      </w:tr>
      <w:tr w:rsidR="003467FA" w:rsidRPr="002E7042" w14:paraId="148288B5" w14:textId="77777777" w:rsidTr="003D7D35">
        <w:tc>
          <w:tcPr>
            <w:tcW w:w="2835" w:type="dxa"/>
          </w:tcPr>
          <w:p w14:paraId="3172E07B" w14:textId="77777777" w:rsidR="003467FA" w:rsidRPr="002E7042" w:rsidRDefault="003467FA" w:rsidP="003D7D35">
            <w:pPr>
              <w:pStyle w:val="TAH"/>
            </w:pPr>
            <w:r w:rsidRPr="002E7042">
              <w:t>Information Element</w:t>
            </w:r>
          </w:p>
        </w:tc>
        <w:tc>
          <w:tcPr>
            <w:tcW w:w="2126" w:type="dxa"/>
          </w:tcPr>
          <w:p w14:paraId="1F1A9FAF" w14:textId="77777777" w:rsidR="003467FA" w:rsidRPr="002E7042" w:rsidRDefault="003467FA" w:rsidP="003D7D35">
            <w:pPr>
              <w:pStyle w:val="TAH"/>
            </w:pPr>
            <w:r w:rsidRPr="002E7042">
              <w:t>Value/remark</w:t>
            </w:r>
          </w:p>
        </w:tc>
        <w:tc>
          <w:tcPr>
            <w:tcW w:w="2126" w:type="dxa"/>
          </w:tcPr>
          <w:p w14:paraId="5B6CBD9C" w14:textId="77777777" w:rsidR="003467FA" w:rsidRPr="002E7042" w:rsidRDefault="003467FA" w:rsidP="003D7D35">
            <w:pPr>
              <w:pStyle w:val="TAH"/>
            </w:pPr>
            <w:r w:rsidRPr="002E7042">
              <w:t>Comment</w:t>
            </w:r>
          </w:p>
        </w:tc>
        <w:tc>
          <w:tcPr>
            <w:tcW w:w="1418" w:type="dxa"/>
          </w:tcPr>
          <w:p w14:paraId="75B2FCFC" w14:textId="77777777" w:rsidR="003467FA" w:rsidRPr="002E7042" w:rsidRDefault="003467FA" w:rsidP="003D7D35">
            <w:pPr>
              <w:pStyle w:val="TAH"/>
            </w:pPr>
            <w:r w:rsidRPr="002E7042">
              <w:t>Reference</w:t>
            </w:r>
          </w:p>
        </w:tc>
        <w:tc>
          <w:tcPr>
            <w:tcW w:w="1134" w:type="dxa"/>
          </w:tcPr>
          <w:p w14:paraId="6EA03E4A" w14:textId="77777777" w:rsidR="003467FA" w:rsidRPr="002E7042" w:rsidRDefault="003467FA" w:rsidP="003D7D35">
            <w:pPr>
              <w:pStyle w:val="TAH"/>
            </w:pPr>
            <w:r w:rsidRPr="002E7042">
              <w:t>Condition</w:t>
            </w:r>
          </w:p>
        </w:tc>
      </w:tr>
      <w:tr w:rsidR="003467FA" w:rsidRPr="002E7042" w14:paraId="7996F8B1" w14:textId="77777777" w:rsidTr="003D7D35">
        <w:tc>
          <w:tcPr>
            <w:tcW w:w="2835" w:type="dxa"/>
            <w:vAlign w:val="center"/>
          </w:tcPr>
          <w:p w14:paraId="6EC349EA" w14:textId="77777777" w:rsidR="003467FA" w:rsidRPr="002E7042" w:rsidRDefault="003467FA" w:rsidP="003D7D35">
            <w:pPr>
              <w:pStyle w:val="TAL"/>
            </w:pPr>
            <w:r w:rsidRPr="002E7042">
              <w:t>presence</w:t>
            </w:r>
          </w:p>
        </w:tc>
        <w:tc>
          <w:tcPr>
            <w:tcW w:w="2126" w:type="dxa"/>
          </w:tcPr>
          <w:p w14:paraId="54F77EC2" w14:textId="77777777" w:rsidR="003467FA" w:rsidRPr="002E7042" w:rsidRDefault="003467FA" w:rsidP="003D7D35">
            <w:pPr>
              <w:pStyle w:val="TAL"/>
            </w:pPr>
          </w:p>
        </w:tc>
        <w:tc>
          <w:tcPr>
            <w:tcW w:w="2126" w:type="dxa"/>
            <w:tcBorders>
              <w:bottom w:val="single" w:sz="4" w:space="0" w:color="auto"/>
            </w:tcBorders>
          </w:tcPr>
          <w:p w14:paraId="35C6AFEB" w14:textId="77777777" w:rsidR="003467FA" w:rsidRPr="002E7042" w:rsidRDefault="003467FA" w:rsidP="003D7D35">
            <w:pPr>
              <w:pStyle w:val="TAL"/>
            </w:pPr>
          </w:p>
        </w:tc>
        <w:tc>
          <w:tcPr>
            <w:tcW w:w="1418" w:type="dxa"/>
          </w:tcPr>
          <w:p w14:paraId="2257A33D" w14:textId="77777777" w:rsidR="003467FA" w:rsidRPr="002E7042" w:rsidRDefault="003467FA" w:rsidP="003D7D35">
            <w:pPr>
              <w:pStyle w:val="TAL"/>
            </w:pPr>
          </w:p>
        </w:tc>
        <w:tc>
          <w:tcPr>
            <w:tcW w:w="1134" w:type="dxa"/>
            <w:vAlign w:val="bottom"/>
          </w:tcPr>
          <w:p w14:paraId="171E1EF9" w14:textId="77777777" w:rsidR="003467FA" w:rsidRPr="002E7042" w:rsidRDefault="003467FA" w:rsidP="003D7D35">
            <w:pPr>
              <w:pStyle w:val="TAL"/>
            </w:pPr>
          </w:p>
        </w:tc>
      </w:tr>
      <w:tr w:rsidR="003467FA" w:rsidRPr="002E7042" w14:paraId="6465C661" w14:textId="77777777" w:rsidTr="003D7D35">
        <w:tc>
          <w:tcPr>
            <w:tcW w:w="2835" w:type="dxa"/>
            <w:vAlign w:val="center"/>
          </w:tcPr>
          <w:p w14:paraId="2FCF8E05" w14:textId="77777777" w:rsidR="003467FA" w:rsidRPr="002E7042" w:rsidRDefault="003467FA" w:rsidP="003D7D35">
            <w:pPr>
              <w:pStyle w:val="TAL"/>
            </w:pPr>
            <w:r w:rsidRPr="002E7042">
              <w:t xml:space="preserve">  tuple</w:t>
            </w:r>
          </w:p>
        </w:tc>
        <w:tc>
          <w:tcPr>
            <w:tcW w:w="2126" w:type="dxa"/>
          </w:tcPr>
          <w:p w14:paraId="48882910" w14:textId="77777777" w:rsidR="003467FA" w:rsidRPr="002E7042" w:rsidRDefault="003467FA" w:rsidP="003D7D35">
            <w:pPr>
              <w:pStyle w:val="TAL"/>
            </w:pPr>
          </w:p>
        </w:tc>
        <w:tc>
          <w:tcPr>
            <w:tcW w:w="2126" w:type="dxa"/>
            <w:tcBorders>
              <w:bottom w:val="single" w:sz="4" w:space="0" w:color="auto"/>
            </w:tcBorders>
          </w:tcPr>
          <w:p w14:paraId="2A9C1D16" w14:textId="77777777" w:rsidR="003467FA" w:rsidRPr="002E7042" w:rsidRDefault="003467FA" w:rsidP="003D7D35">
            <w:pPr>
              <w:pStyle w:val="TAL"/>
            </w:pPr>
          </w:p>
        </w:tc>
        <w:tc>
          <w:tcPr>
            <w:tcW w:w="1418" w:type="dxa"/>
          </w:tcPr>
          <w:p w14:paraId="42149967" w14:textId="77777777" w:rsidR="003467FA" w:rsidRPr="002E7042" w:rsidRDefault="003467FA" w:rsidP="003D7D35">
            <w:pPr>
              <w:pStyle w:val="TAL"/>
            </w:pPr>
          </w:p>
        </w:tc>
        <w:tc>
          <w:tcPr>
            <w:tcW w:w="1134" w:type="dxa"/>
            <w:vAlign w:val="bottom"/>
          </w:tcPr>
          <w:p w14:paraId="2B4DD80A" w14:textId="77777777" w:rsidR="003467FA" w:rsidRPr="002E7042" w:rsidRDefault="003467FA" w:rsidP="003D7D35">
            <w:pPr>
              <w:pStyle w:val="TAL"/>
            </w:pPr>
          </w:p>
        </w:tc>
      </w:tr>
      <w:tr w:rsidR="003467FA" w:rsidRPr="002E7042" w14:paraId="4BD4B65A" w14:textId="77777777" w:rsidTr="003D7D35">
        <w:tc>
          <w:tcPr>
            <w:tcW w:w="2835" w:type="dxa"/>
            <w:vAlign w:val="center"/>
          </w:tcPr>
          <w:p w14:paraId="2F7873C5" w14:textId="77777777" w:rsidR="003467FA" w:rsidRPr="002E7042" w:rsidRDefault="003467FA" w:rsidP="003D7D35">
            <w:pPr>
              <w:pStyle w:val="TAL"/>
            </w:pPr>
            <w:r w:rsidRPr="002E7042">
              <w:t xml:space="preserve">    status</w:t>
            </w:r>
          </w:p>
        </w:tc>
        <w:tc>
          <w:tcPr>
            <w:tcW w:w="2126" w:type="dxa"/>
          </w:tcPr>
          <w:p w14:paraId="3AFE220F" w14:textId="77777777" w:rsidR="003467FA" w:rsidRPr="002E7042" w:rsidRDefault="003467FA" w:rsidP="003D7D35">
            <w:pPr>
              <w:pStyle w:val="TAL"/>
            </w:pPr>
          </w:p>
        </w:tc>
        <w:tc>
          <w:tcPr>
            <w:tcW w:w="2126" w:type="dxa"/>
          </w:tcPr>
          <w:p w14:paraId="426D7CF4" w14:textId="77777777" w:rsidR="003467FA" w:rsidRPr="002E7042" w:rsidRDefault="003467FA" w:rsidP="003D7D35">
            <w:pPr>
              <w:pStyle w:val="TAL"/>
            </w:pPr>
          </w:p>
        </w:tc>
        <w:tc>
          <w:tcPr>
            <w:tcW w:w="1418" w:type="dxa"/>
          </w:tcPr>
          <w:p w14:paraId="7D5F7EDE" w14:textId="77777777" w:rsidR="003467FA" w:rsidRPr="002E7042" w:rsidRDefault="003467FA" w:rsidP="003D7D35">
            <w:pPr>
              <w:pStyle w:val="TAL"/>
            </w:pPr>
          </w:p>
        </w:tc>
        <w:tc>
          <w:tcPr>
            <w:tcW w:w="1134" w:type="dxa"/>
            <w:vAlign w:val="bottom"/>
          </w:tcPr>
          <w:p w14:paraId="53930FDF" w14:textId="77777777" w:rsidR="003467FA" w:rsidRPr="002E7042" w:rsidRDefault="003467FA" w:rsidP="003D7D35">
            <w:pPr>
              <w:pStyle w:val="TAL"/>
            </w:pPr>
          </w:p>
        </w:tc>
      </w:tr>
      <w:tr w:rsidR="003467FA" w:rsidRPr="002E7042" w14:paraId="079FF965" w14:textId="77777777" w:rsidTr="003D7D35">
        <w:tc>
          <w:tcPr>
            <w:tcW w:w="2835" w:type="dxa"/>
            <w:vAlign w:val="center"/>
          </w:tcPr>
          <w:p w14:paraId="3A647A74" w14:textId="77777777" w:rsidR="003467FA" w:rsidRPr="002E7042" w:rsidRDefault="003467FA" w:rsidP="003D7D35">
            <w:pPr>
              <w:pStyle w:val="TAL"/>
            </w:pPr>
            <w:r w:rsidRPr="002E7042">
              <w:t xml:space="preserve">      affiliation</w:t>
            </w:r>
          </w:p>
        </w:tc>
        <w:tc>
          <w:tcPr>
            <w:tcW w:w="2126" w:type="dxa"/>
          </w:tcPr>
          <w:p w14:paraId="3BBA933A" w14:textId="77777777" w:rsidR="003467FA" w:rsidRPr="002E7042" w:rsidRDefault="003467FA" w:rsidP="003D7D35">
            <w:pPr>
              <w:pStyle w:val="TAL"/>
            </w:pPr>
          </w:p>
        </w:tc>
        <w:tc>
          <w:tcPr>
            <w:tcW w:w="2126" w:type="dxa"/>
          </w:tcPr>
          <w:p w14:paraId="7FAEDECD" w14:textId="77777777" w:rsidR="003467FA" w:rsidRPr="002E7042" w:rsidRDefault="003467FA" w:rsidP="003D7D35">
            <w:pPr>
              <w:pStyle w:val="TAL"/>
            </w:pPr>
          </w:p>
        </w:tc>
        <w:tc>
          <w:tcPr>
            <w:tcW w:w="1418" w:type="dxa"/>
          </w:tcPr>
          <w:p w14:paraId="72A64A4B" w14:textId="77777777" w:rsidR="003467FA" w:rsidRPr="002E7042" w:rsidRDefault="003467FA" w:rsidP="003D7D35">
            <w:pPr>
              <w:pStyle w:val="TAL"/>
            </w:pPr>
          </w:p>
        </w:tc>
        <w:tc>
          <w:tcPr>
            <w:tcW w:w="1134" w:type="dxa"/>
            <w:vAlign w:val="bottom"/>
          </w:tcPr>
          <w:p w14:paraId="707D07C5" w14:textId="77777777" w:rsidR="003467FA" w:rsidRPr="002E7042" w:rsidRDefault="003467FA" w:rsidP="003D7D35">
            <w:pPr>
              <w:pStyle w:val="TAL"/>
            </w:pPr>
          </w:p>
        </w:tc>
      </w:tr>
      <w:tr w:rsidR="003467FA" w:rsidRPr="002E7042" w14:paraId="5FD04397"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1F2F4FAA" w14:textId="77777777" w:rsidR="003467FA" w:rsidRPr="002E7042" w:rsidRDefault="003467FA" w:rsidP="003D7D35">
            <w:pPr>
              <w:pStyle w:val="TAL"/>
            </w:pPr>
            <w:r w:rsidRPr="002E7042">
              <w:t xml:space="preserve">        status</w:t>
            </w:r>
          </w:p>
        </w:tc>
        <w:tc>
          <w:tcPr>
            <w:tcW w:w="2126" w:type="dxa"/>
            <w:tcBorders>
              <w:top w:val="single" w:sz="4" w:space="0" w:color="auto"/>
              <w:left w:val="single" w:sz="4" w:space="0" w:color="auto"/>
              <w:bottom w:val="single" w:sz="4" w:space="0" w:color="auto"/>
              <w:right w:val="single" w:sz="4" w:space="0" w:color="auto"/>
            </w:tcBorders>
          </w:tcPr>
          <w:p w14:paraId="750FFA88" w14:textId="77777777" w:rsidR="003467FA" w:rsidRPr="002E7042" w:rsidRDefault="003467FA" w:rsidP="003D7D35">
            <w:pPr>
              <w:pStyle w:val="TAL"/>
            </w:pPr>
            <w:r w:rsidRPr="002E7042">
              <w:t>“affiliating”</w:t>
            </w:r>
          </w:p>
        </w:tc>
        <w:tc>
          <w:tcPr>
            <w:tcW w:w="2126" w:type="dxa"/>
            <w:tcBorders>
              <w:top w:val="single" w:sz="4" w:space="0" w:color="auto"/>
              <w:left w:val="single" w:sz="4" w:space="0" w:color="auto"/>
              <w:bottom w:val="single" w:sz="4" w:space="0" w:color="auto"/>
              <w:right w:val="single" w:sz="4" w:space="0" w:color="auto"/>
            </w:tcBorders>
          </w:tcPr>
          <w:p w14:paraId="010B2214"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32717AF"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DC453D1" w14:textId="77777777" w:rsidR="003467FA" w:rsidRPr="002E7042" w:rsidRDefault="003467FA" w:rsidP="003D7D35">
            <w:pPr>
              <w:pStyle w:val="TAL"/>
            </w:pPr>
          </w:p>
        </w:tc>
      </w:tr>
      <w:tr w:rsidR="003467FA" w:rsidRPr="002E7042" w14:paraId="1B03FDE4"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53BDE510" w14:textId="77777777" w:rsidR="003467FA" w:rsidRPr="002E7042" w:rsidRDefault="003467FA" w:rsidP="003D7D35">
            <w:pPr>
              <w:pStyle w:val="TAL"/>
            </w:pPr>
            <w:r w:rsidRPr="002E7042">
              <w:t>..p-id</w:t>
            </w:r>
          </w:p>
        </w:tc>
        <w:tc>
          <w:tcPr>
            <w:tcW w:w="2126" w:type="dxa"/>
            <w:tcBorders>
              <w:top w:val="single" w:sz="4" w:space="0" w:color="auto"/>
              <w:left w:val="single" w:sz="4" w:space="0" w:color="auto"/>
              <w:bottom w:val="single" w:sz="4" w:space="0" w:color="auto"/>
              <w:right w:val="single" w:sz="4" w:space="0" w:color="auto"/>
            </w:tcBorders>
          </w:tcPr>
          <w:p w14:paraId="370979DE" w14:textId="77777777" w:rsidR="003467FA" w:rsidRPr="002E7042" w:rsidRDefault="003467FA" w:rsidP="003D7D35">
            <w:pPr>
              <w:pStyle w:val="TAL"/>
            </w:pPr>
            <w:r w:rsidRPr="002E7042">
              <w:t>same value as received in corresponding SIP PUBLISH (step 6, 43)</w:t>
            </w:r>
          </w:p>
        </w:tc>
        <w:tc>
          <w:tcPr>
            <w:tcW w:w="2126" w:type="dxa"/>
            <w:tcBorders>
              <w:top w:val="single" w:sz="4" w:space="0" w:color="auto"/>
              <w:left w:val="single" w:sz="4" w:space="0" w:color="auto"/>
              <w:bottom w:val="single" w:sz="4" w:space="0" w:color="auto"/>
              <w:right w:val="single" w:sz="4" w:space="0" w:color="auto"/>
            </w:tcBorders>
          </w:tcPr>
          <w:p w14:paraId="01951870"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FD72B8C"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AE6FCF" w14:textId="77777777" w:rsidR="003467FA" w:rsidRPr="002E7042" w:rsidRDefault="003467FA" w:rsidP="003D7D35">
            <w:pPr>
              <w:pStyle w:val="TAL"/>
            </w:pPr>
          </w:p>
        </w:tc>
      </w:tr>
    </w:tbl>
    <w:p w14:paraId="032FD552" w14:textId="77777777" w:rsidR="003467FA" w:rsidRPr="002E7042" w:rsidRDefault="003467FA" w:rsidP="003467FA"/>
    <w:p w14:paraId="5D1754D3" w14:textId="77777777" w:rsidR="003467FA" w:rsidRPr="002E7042" w:rsidRDefault="003467FA" w:rsidP="003467FA">
      <w:pPr>
        <w:pStyle w:val="TH"/>
      </w:pPr>
      <w:r w:rsidRPr="002E7042">
        <w:t>Table 5.3.3.3-28: SIP NOTIFY from the SS (steps 9, 46, Table 5.3.3.2-1;</w:t>
      </w:r>
      <w:r w:rsidRPr="002E7042">
        <w:br/>
        <w:t>step 6, TS 36.579-1 [2] Table 5.3.34.3-1)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0FD9BD0C" w14:textId="77777777" w:rsidTr="003D7D35">
        <w:tc>
          <w:tcPr>
            <w:tcW w:w="9639" w:type="dxa"/>
            <w:gridSpan w:val="5"/>
          </w:tcPr>
          <w:p w14:paraId="631DF8AC" w14:textId="77777777" w:rsidR="003467FA" w:rsidRPr="002E7042" w:rsidRDefault="003467FA" w:rsidP="003D7D35">
            <w:pPr>
              <w:pStyle w:val="TAL"/>
            </w:pPr>
            <w:r w:rsidRPr="002E7042">
              <w:t>Derivation Path: TS 36.579-1 [2], Table 5.5.2.8-1, condition PRESENCE-EVENT</w:t>
            </w:r>
          </w:p>
        </w:tc>
      </w:tr>
      <w:tr w:rsidR="003467FA" w:rsidRPr="002E7042" w14:paraId="4F13C215" w14:textId="77777777" w:rsidTr="003D7D35">
        <w:tc>
          <w:tcPr>
            <w:tcW w:w="2835" w:type="dxa"/>
          </w:tcPr>
          <w:p w14:paraId="2F3631AE" w14:textId="77777777" w:rsidR="003467FA" w:rsidRPr="002E7042" w:rsidRDefault="003467FA" w:rsidP="003D7D35">
            <w:pPr>
              <w:pStyle w:val="TAH"/>
            </w:pPr>
            <w:r w:rsidRPr="002E7042">
              <w:t>Information Element</w:t>
            </w:r>
          </w:p>
        </w:tc>
        <w:tc>
          <w:tcPr>
            <w:tcW w:w="2126" w:type="dxa"/>
          </w:tcPr>
          <w:p w14:paraId="4D1C9C27" w14:textId="77777777" w:rsidR="003467FA" w:rsidRPr="002E7042" w:rsidRDefault="003467FA" w:rsidP="003D7D35">
            <w:pPr>
              <w:pStyle w:val="TAH"/>
            </w:pPr>
            <w:r w:rsidRPr="002E7042">
              <w:t>Value/remark</w:t>
            </w:r>
          </w:p>
        </w:tc>
        <w:tc>
          <w:tcPr>
            <w:tcW w:w="2126" w:type="dxa"/>
            <w:tcBorders>
              <w:bottom w:val="single" w:sz="4" w:space="0" w:color="auto"/>
            </w:tcBorders>
          </w:tcPr>
          <w:p w14:paraId="5D9F69FE" w14:textId="77777777" w:rsidR="003467FA" w:rsidRPr="002E7042" w:rsidRDefault="003467FA" w:rsidP="003D7D35">
            <w:pPr>
              <w:pStyle w:val="TAH"/>
            </w:pPr>
            <w:r w:rsidRPr="002E7042">
              <w:t>Comment</w:t>
            </w:r>
          </w:p>
        </w:tc>
        <w:tc>
          <w:tcPr>
            <w:tcW w:w="1418" w:type="dxa"/>
          </w:tcPr>
          <w:p w14:paraId="47B22FB5" w14:textId="77777777" w:rsidR="003467FA" w:rsidRPr="002E7042" w:rsidRDefault="003467FA" w:rsidP="003D7D35">
            <w:pPr>
              <w:pStyle w:val="TAH"/>
            </w:pPr>
            <w:r w:rsidRPr="002E7042">
              <w:t>Reference</w:t>
            </w:r>
          </w:p>
        </w:tc>
        <w:tc>
          <w:tcPr>
            <w:tcW w:w="1134" w:type="dxa"/>
          </w:tcPr>
          <w:p w14:paraId="19DD04F4" w14:textId="77777777" w:rsidR="003467FA" w:rsidRPr="002E7042" w:rsidRDefault="003467FA" w:rsidP="003D7D35">
            <w:pPr>
              <w:pStyle w:val="TAH"/>
            </w:pPr>
            <w:r w:rsidRPr="002E7042">
              <w:t>Condition</w:t>
            </w:r>
          </w:p>
        </w:tc>
      </w:tr>
      <w:tr w:rsidR="003467FA" w:rsidRPr="002E7042" w14:paraId="6BB637CA" w14:textId="77777777" w:rsidTr="003D7D35">
        <w:tc>
          <w:tcPr>
            <w:tcW w:w="2835" w:type="dxa"/>
            <w:tcBorders>
              <w:top w:val="single" w:sz="4" w:space="0" w:color="auto"/>
              <w:left w:val="single" w:sz="4" w:space="0" w:color="auto"/>
              <w:bottom w:val="single" w:sz="4" w:space="0" w:color="auto"/>
              <w:right w:val="single" w:sz="4" w:space="0" w:color="auto"/>
            </w:tcBorders>
          </w:tcPr>
          <w:p w14:paraId="4409775F" w14:textId="77777777" w:rsidR="003467FA" w:rsidRPr="002E7042" w:rsidRDefault="003467FA" w:rsidP="003D7D35">
            <w:pPr>
              <w:pStyle w:val="TAL"/>
              <w:rPr>
                <w:b/>
              </w:rPr>
            </w:pPr>
            <w:r w:rsidRPr="002E7042">
              <w:rPr>
                <w:b/>
              </w:rPr>
              <w:t>Message-body</w:t>
            </w:r>
          </w:p>
        </w:tc>
        <w:tc>
          <w:tcPr>
            <w:tcW w:w="2126" w:type="dxa"/>
            <w:tcBorders>
              <w:top w:val="single" w:sz="4" w:space="0" w:color="auto"/>
              <w:left w:val="single" w:sz="4" w:space="0" w:color="auto"/>
              <w:bottom w:val="single" w:sz="4" w:space="0" w:color="auto"/>
              <w:right w:val="single" w:sz="4" w:space="0" w:color="auto"/>
            </w:tcBorders>
          </w:tcPr>
          <w:p w14:paraId="3A3545E3"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28C6EF28"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2D19543"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D583355" w14:textId="77777777" w:rsidR="003467FA" w:rsidRPr="002E7042" w:rsidRDefault="003467FA" w:rsidP="003D7D35">
            <w:pPr>
              <w:pStyle w:val="TAL"/>
            </w:pPr>
          </w:p>
        </w:tc>
      </w:tr>
      <w:tr w:rsidR="003467FA" w:rsidRPr="002E7042" w14:paraId="5895BF3D" w14:textId="77777777" w:rsidTr="003D7D35">
        <w:tc>
          <w:tcPr>
            <w:tcW w:w="2835" w:type="dxa"/>
            <w:tcBorders>
              <w:top w:val="single" w:sz="4" w:space="0" w:color="auto"/>
              <w:left w:val="single" w:sz="4" w:space="0" w:color="auto"/>
              <w:bottom w:val="single" w:sz="4" w:space="0" w:color="auto"/>
              <w:right w:val="single" w:sz="4" w:space="0" w:color="auto"/>
            </w:tcBorders>
          </w:tcPr>
          <w:p w14:paraId="48874096" w14:textId="77777777" w:rsidR="003467FA" w:rsidRPr="002C79AA" w:rsidDel="009701F1" w:rsidRDefault="003467FA" w:rsidP="003D7D35">
            <w:pPr>
              <w:pStyle w:val="TAL"/>
            </w:pPr>
            <w:r w:rsidRPr="002C79AA">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7C58C3E"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40A1E085" w14:textId="77777777" w:rsidR="003467FA" w:rsidRPr="002C79AA" w:rsidRDefault="003467FA" w:rsidP="003D7D35">
            <w:pPr>
              <w:pStyle w:val="TAL"/>
              <w:rPr>
                <w:b/>
              </w:rPr>
            </w:pPr>
            <w:r w:rsidRPr="002C79AA">
              <w:rPr>
                <w:b/>
              </w:rPr>
              <w:t>PIDF</w:t>
            </w:r>
          </w:p>
        </w:tc>
        <w:tc>
          <w:tcPr>
            <w:tcW w:w="1418" w:type="dxa"/>
            <w:tcBorders>
              <w:top w:val="single" w:sz="4" w:space="0" w:color="auto"/>
              <w:left w:val="single" w:sz="4" w:space="0" w:color="auto"/>
              <w:bottom w:val="single" w:sz="4" w:space="0" w:color="auto"/>
              <w:right w:val="single" w:sz="4" w:space="0" w:color="auto"/>
            </w:tcBorders>
          </w:tcPr>
          <w:p w14:paraId="1D2F186C"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2C8B35D" w14:textId="77777777" w:rsidR="003467FA" w:rsidRPr="002E7042" w:rsidRDefault="003467FA" w:rsidP="003D7D35">
            <w:pPr>
              <w:pStyle w:val="TAL"/>
            </w:pPr>
          </w:p>
        </w:tc>
      </w:tr>
      <w:tr w:rsidR="003467FA" w:rsidRPr="002E7042" w14:paraId="64484409"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03D679CE" w14:textId="77777777" w:rsidR="003467FA" w:rsidRPr="002E7042" w:rsidRDefault="003467FA" w:rsidP="003D7D35">
            <w:pPr>
              <w:pStyle w:val="TAL"/>
              <w:rPr>
                <w:b/>
                <w:bCs/>
              </w:rPr>
            </w:pPr>
            <w:r w:rsidRPr="002E704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560B83DD" w14:textId="77777777" w:rsidR="003467FA" w:rsidRPr="002E7042" w:rsidRDefault="003467FA" w:rsidP="003D7D35">
            <w:pPr>
              <w:pStyle w:val="TAL"/>
              <w:rPr>
                <w:iCs/>
              </w:rPr>
            </w:pPr>
            <w:r w:rsidRPr="002E7042">
              <w:t>PIDF as described in Table 5.3.3.3-29</w:t>
            </w:r>
          </w:p>
        </w:tc>
        <w:tc>
          <w:tcPr>
            <w:tcW w:w="2126" w:type="dxa"/>
            <w:tcBorders>
              <w:top w:val="single" w:sz="4" w:space="0" w:color="auto"/>
              <w:left w:val="single" w:sz="4" w:space="0" w:color="auto"/>
              <w:bottom w:val="single" w:sz="4" w:space="0" w:color="auto"/>
              <w:right w:val="single" w:sz="4" w:space="0" w:color="auto"/>
            </w:tcBorders>
          </w:tcPr>
          <w:p w14:paraId="12CE9FB0"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BD0D3B8"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556F6D6" w14:textId="77777777" w:rsidR="003467FA" w:rsidRPr="002E7042" w:rsidRDefault="003467FA" w:rsidP="003D7D35">
            <w:pPr>
              <w:pStyle w:val="TAL"/>
            </w:pPr>
          </w:p>
        </w:tc>
      </w:tr>
    </w:tbl>
    <w:p w14:paraId="4366F45F" w14:textId="77777777" w:rsidR="003467FA" w:rsidRPr="002E7042" w:rsidRDefault="003467FA" w:rsidP="003467FA"/>
    <w:p w14:paraId="5FB9B7F4" w14:textId="77777777" w:rsidR="003467FA" w:rsidRPr="002E7042" w:rsidRDefault="003467FA" w:rsidP="003467FA">
      <w:pPr>
        <w:pStyle w:val="TH"/>
      </w:pPr>
      <w:r w:rsidRPr="002E7042">
        <w:t xml:space="preserve">Table 5.3.3.3-29: </w:t>
      </w:r>
      <w:r w:rsidRPr="002E7042">
        <w:rPr>
          <w:lang w:eastAsia="ko-KR"/>
        </w:rPr>
        <w:t>PIDF in SIP NOTIFY</w:t>
      </w:r>
      <w:r w:rsidRPr="002E7042">
        <w:t xml:space="preserve"> (Table 5.3.3.3-28)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1F95130A" w14:textId="77777777" w:rsidTr="003D7D35">
        <w:tc>
          <w:tcPr>
            <w:tcW w:w="9639" w:type="dxa"/>
            <w:gridSpan w:val="5"/>
          </w:tcPr>
          <w:p w14:paraId="72D2E481" w14:textId="77777777" w:rsidR="003467FA" w:rsidRPr="002E7042" w:rsidRDefault="003467FA" w:rsidP="003D7D35">
            <w:pPr>
              <w:pStyle w:val="TAL"/>
            </w:pPr>
            <w:r w:rsidRPr="002E7042">
              <w:t>Derivation Path: TS 36.579-1 [2], Table 5.5.3.5.2-1, condition AFFILIATION</w:t>
            </w:r>
          </w:p>
        </w:tc>
      </w:tr>
      <w:tr w:rsidR="003467FA" w:rsidRPr="002E7042" w14:paraId="43287067" w14:textId="77777777" w:rsidTr="003D7D35">
        <w:tc>
          <w:tcPr>
            <w:tcW w:w="2835" w:type="dxa"/>
          </w:tcPr>
          <w:p w14:paraId="350828F2" w14:textId="77777777" w:rsidR="003467FA" w:rsidRPr="002E7042" w:rsidRDefault="003467FA" w:rsidP="003D7D35">
            <w:pPr>
              <w:pStyle w:val="TAH"/>
            </w:pPr>
            <w:r w:rsidRPr="002E7042">
              <w:t>Information Element</w:t>
            </w:r>
          </w:p>
        </w:tc>
        <w:tc>
          <w:tcPr>
            <w:tcW w:w="2126" w:type="dxa"/>
          </w:tcPr>
          <w:p w14:paraId="15179C3D" w14:textId="77777777" w:rsidR="003467FA" w:rsidRPr="002E7042" w:rsidRDefault="003467FA" w:rsidP="003D7D35">
            <w:pPr>
              <w:pStyle w:val="TAH"/>
            </w:pPr>
            <w:r w:rsidRPr="002E7042">
              <w:t>Value/remark</w:t>
            </w:r>
          </w:p>
        </w:tc>
        <w:tc>
          <w:tcPr>
            <w:tcW w:w="2126" w:type="dxa"/>
          </w:tcPr>
          <w:p w14:paraId="45D19F36" w14:textId="77777777" w:rsidR="003467FA" w:rsidRPr="002E7042" w:rsidRDefault="003467FA" w:rsidP="003D7D35">
            <w:pPr>
              <w:pStyle w:val="TAH"/>
            </w:pPr>
            <w:r w:rsidRPr="002E7042">
              <w:t>Comment</w:t>
            </w:r>
          </w:p>
        </w:tc>
        <w:tc>
          <w:tcPr>
            <w:tcW w:w="1418" w:type="dxa"/>
          </w:tcPr>
          <w:p w14:paraId="15D5A64C" w14:textId="77777777" w:rsidR="003467FA" w:rsidRPr="002E7042" w:rsidRDefault="003467FA" w:rsidP="003D7D35">
            <w:pPr>
              <w:pStyle w:val="TAH"/>
            </w:pPr>
            <w:r w:rsidRPr="002E7042">
              <w:t>Reference</w:t>
            </w:r>
          </w:p>
        </w:tc>
        <w:tc>
          <w:tcPr>
            <w:tcW w:w="1134" w:type="dxa"/>
          </w:tcPr>
          <w:p w14:paraId="4059769E" w14:textId="77777777" w:rsidR="003467FA" w:rsidRPr="002E7042" w:rsidRDefault="003467FA" w:rsidP="003D7D35">
            <w:pPr>
              <w:pStyle w:val="TAH"/>
            </w:pPr>
            <w:r w:rsidRPr="002E7042">
              <w:t>Condition</w:t>
            </w:r>
          </w:p>
        </w:tc>
      </w:tr>
      <w:tr w:rsidR="003467FA" w:rsidRPr="002E7042" w14:paraId="4CE37B5C" w14:textId="77777777" w:rsidTr="003D7D35">
        <w:tc>
          <w:tcPr>
            <w:tcW w:w="2835" w:type="dxa"/>
            <w:vAlign w:val="center"/>
          </w:tcPr>
          <w:p w14:paraId="016CF391" w14:textId="77777777" w:rsidR="003467FA" w:rsidRPr="002E7042" w:rsidRDefault="003467FA" w:rsidP="003D7D35">
            <w:pPr>
              <w:pStyle w:val="TAL"/>
            </w:pPr>
            <w:r w:rsidRPr="002E7042">
              <w:t>presence</w:t>
            </w:r>
          </w:p>
        </w:tc>
        <w:tc>
          <w:tcPr>
            <w:tcW w:w="2126" w:type="dxa"/>
          </w:tcPr>
          <w:p w14:paraId="4BC8B47A" w14:textId="77777777" w:rsidR="003467FA" w:rsidRPr="002E7042" w:rsidRDefault="003467FA" w:rsidP="003D7D35">
            <w:pPr>
              <w:pStyle w:val="TAL"/>
            </w:pPr>
          </w:p>
        </w:tc>
        <w:tc>
          <w:tcPr>
            <w:tcW w:w="2126" w:type="dxa"/>
            <w:tcBorders>
              <w:bottom w:val="single" w:sz="4" w:space="0" w:color="auto"/>
            </w:tcBorders>
          </w:tcPr>
          <w:p w14:paraId="6DC08C01" w14:textId="77777777" w:rsidR="003467FA" w:rsidRPr="002E7042" w:rsidRDefault="003467FA" w:rsidP="003D7D35">
            <w:pPr>
              <w:pStyle w:val="TAL"/>
            </w:pPr>
          </w:p>
        </w:tc>
        <w:tc>
          <w:tcPr>
            <w:tcW w:w="1418" w:type="dxa"/>
          </w:tcPr>
          <w:p w14:paraId="0EC7E5F2" w14:textId="77777777" w:rsidR="003467FA" w:rsidRPr="002E7042" w:rsidRDefault="003467FA" w:rsidP="003D7D35">
            <w:pPr>
              <w:pStyle w:val="TAL"/>
            </w:pPr>
          </w:p>
        </w:tc>
        <w:tc>
          <w:tcPr>
            <w:tcW w:w="1134" w:type="dxa"/>
            <w:vAlign w:val="bottom"/>
          </w:tcPr>
          <w:p w14:paraId="25CD37D4" w14:textId="77777777" w:rsidR="003467FA" w:rsidRPr="002E7042" w:rsidRDefault="003467FA" w:rsidP="003D7D35">
            <w:pPr>
              <w:pStyle w:val="TAL"/>
            </w:pPr>
          </w:p>
        </w:tc>
      </w:tr>
      <w:tr w:rsidR="003467FA" w:rsidRPr="002E7042" w14:paraId="4E21C987" w14:textId="77777777" w:rsidTr="003D7D35">
        <w:tc>
          <w:tcPr>
            <w:tcW w:w="2835" w:type="dxa"/>
            <w:vAlign w:val="center"/>
          </w:tcPr>
          <w:p w14:paraId="4E004CDE" w14:textId="77777777" w:rsidR="003467FA" w:rsidRPr="002E7042" w:rsidRDefault="003467FA" w:rsidP="003D7D35">
            <w:pPr>
              <w:pStyle w:val="TAL"/>
            </w:pPr>
            <w:r w:rsidRPr="002E7042">
              <w:t xml:space="preserve">  tuple</w:t>
            </w:r>
          </w:p>
        </w:tc>
        <w:tc>
          <w:tcPr>
            <w:tcW w:w="2126" w:type="dxa"/>
          </w:tcPr>
          <w:p w14:paraId="7C91AF52" w14:textId="77777777" w:rsidR="003467FA" w:rsidRPr="002E7042" w:rsidRDefault="003467FA" w:rsidP="003D7D35">
            <w:pPr>
              <w:pStyle w:val="TAL"/>
            </w:pPr>
          </w:p>
        </w:tc>
        <w:tc>
          <w:tcPr>
            <w:tcW w:w="2126" w:type="dxa"/>
            <w:tcBorders>
              <w:bottom w:val="single" w:sz="4" w:space="0" w:color="auto"/>
            </w:tcBorders>
          </w:tcPr>
          <w:p w14:paraId="7BFFD259" w14:textId="77777777" w:rsidR="003467FA" w:rsidRPr="002E7042" w:rsidRDefault="003467FA" w:rsidP="003D7D35">
            <w:pPr>
              <w:pStyle w:val="TAL"/>
            </w:pPr>
          </w:p>
        </w:tc>
        <w:tc>
          <w:tcPr>
            <w:tcW w:w="1418" w:type="dxa"/>
          </w:tcPr>
          <w:p w14:paraId="2035A063" w14:textId="77777777" w:rsidR="003467FA" w:rsidRPr="002E7042" w:rsidRDefault="003467FA" w:rsidP="003D7D35">
            <w:pPr>
              <w:pStyle w:val="TAL"/>
            </w:pPr>
          </w:p>
        </w:tc>
        <w:tc>
          <w:tcPr>
            <w:tcW w:w="1134" w:type="dxa"/>
            <w:vAlign w:val="bottom"/>
          </w:tcPr>
          <w:p w14:paraId="4456B9C6" w14:textId="77777777" w:rsidR="003467FA" w:rsidRPr="002E7042" w:rsidRDefault="003467FA" w:rsidP="003D7D35">
            <w:pPr>
              <w:pStyle w:val="TAL"/>
            </w:pPr>
          </w:p>
        </w:tc>
      </w:tr>
      <w:tr w:rsidR="003467FA" w:rsidRPr="002E7042" w14:paraId="0F692211" w14:textId="77777777" w:rsidTr="003D7D35">
        <w:tc>
          <w:tcPr>
            <w:tcW w:w="2835" w:type="dxa"/>
            <w:vAlign w:val="center"/>
          </w:tcPr>
          <w:p w14:paraId="013D2FC4" w14:textId="77777777" w:rsidR="003467FA" w:rsidRPr="002E7042" w:rsidRDefault="003467FA" w:rsidP="003D7D35">
            <w:pPr>
              <w:pStyle w:val="TAL"/>
            </w:pPr>
            <w:r w:rsidRPr="002E7042">
              <w:t xml:space="preserve">    status</w:t>
            </w:r>
          </w:p>
        </w:tc>
        <w:tc>
          <w:tcPr>
            <w:tcW w:w="2126" w:type="dxa"/>
          </w:tcPr>
          <w:p w14:paraId="235E1F03" w14:textId="77777777" w:rsidR="003467FA" w:rsidRPr="002E7042" w:rsidRDefault="003467FA" w:rsidP="003D7D35">
            <w:pPr>
              <w:pStyle w:val="TAL"/>
            </w:pPr>
          </w:p>
        </w:tc>
        <w:tc>
          <w:tcPr>
            <w:tcW w:w="2126" w:type="dxa"/>
          </w:tcPr>
          <w:p w14:paraId="6CD88164" w14:textId="77777777" w:rsidR="003467FA" w:rsidRPr="002E7042" w:rsidRDefault="003467FA" w:rsidP="003D7D35">
            <w:pPr>
              <w:pStyle w:val="TAL"/>
            </w:pPr>
          </w:p>
        </w:tc>
        <w:tc>
          <w:tcPr>
            <w:tcW w:w="1418" w:type="dxa"/>
          </w:tcPr>
          <w:p w14:paraId="48E8D3B9" w14:textId="77777777" w:rsidR="003467FA" w:rsidRPr="002E7042" w:rsidRDefault="003467FA" w:rsidP="003D7D35">
            <w:pPr>
              <w:pStyle w:val="TAL"/>
            </w:pPr>
          </w:p>
        </w:tc>
        <w:tc>
          <w:tcPr>
            <w:tcW w:w="1134" w:type="dxa"/>
            <w:vAlign w:val="bottom"/>
          </w:tcPr>
          <w:p w14:paraId="270F4224" w14:textId="77777777" w:rsidR="003467FA" w:rsidRPr="002E7042" w:rsidRDefault="003467FA" w:rsidP="003D7D35">
            <w:pPr>
              <w:pStyle w:val="TAL"/>
            </w:pPr>
          </w:p>
        </w:tc>
      </w:tr>
      <w:tr w:rsidR="003467FA" w:rsidRPr="002E7042" w14:paraId="5DB69815" w14:textId="77777777" w:rsidTr="003D7D35">
        <w:tc>
          <w:tcPr>
            <w:tcW w:w="2835" w:type="dxa"/>
            <w:vAlign w:val="center"/>
          </w:tcPr>
          <w:p w14:paraId="4F4CA87D" w14:textId="77777777" w:rsidR="003467FA" w:rsidRPr="002E7042" w:rsidRDefault="003467FA" w:rsidP="003D7D35">
            <w:pPr>
              <w:pStyle w:val="TAL"/>
            </w:pPr>
            <w:r w:rsidRPr="002E7042">
              <w:t xml:space="preserve">      affiliation</w:t>
            </w:r>
          </w:p>
        </w:tc>
        <w:tc>
          <w:tcPr>
            <w:tcW w:w="2126" w:type="dxa"/>
          </w:tcPr>
          <w:p w14:paraId="4AE893BC" w14:textId="77777777" w:rsidR="003467FA" w:rsidRPr="002E7042" w:rsidRDefault="003467FA" w:rsidP="003D7D35">
            <w:pPr>
              <w:pStyle w:val="TAL"/>
            </w:pPr>
          </w:p>
        </w:tc>
        <w:tc>
          <w:tcPr>
            <w:tcW w:w="2126" w:type="dxa"/>
          </w:tcPr>
          <w:p w14:paraId="57786258" w14:textId="77777777" w:rsidR="003467FA" w:rsidRPr="002E7042" w:rsidRDefault="003467FA" w:rsidP="003D7D35">
            <w:pPr>
              <w:pStyle w:val="TAL"/>
            </w:pPr>
          </w:p>
        </w:tc>
        <w:tc>
          <w:tcPr>
            <w:tcW w:w="1418" w:type="dxa"/>
          </w:tcPr>
          <w:p w14:paraId="4061BC03" w14:textId="77777777" w:rsidR="003467FA" w:rsidRPr="002E7042" w:rsidRDefault="003467FA" w:rsidP="003D7D35">
            <w:pPr>
              <w:pStyle w:val="TAL"/>
            </w:pPr>
          </w:p>
        </w:tc>
        <w:tc>
          <w:tcPr>
            <w:tcW w:w="1134" w:type="dxa"/>
            <w:vAlign w:val="bottom"/>
          </w:tcPr>
          <w:p w14:paraId="0076841A" w14:textId="77777777" w:rsidR="003467FA" w:rsidRPr="002E7042" w:rsidRDefault="003467FA" w:rsidP="003D7D35">
            <w:pPr>
              <w:pStyle w:val="TAL"/>
            </w:pPr>
          </w:p>
        </w:tc>
      </w:tr>
      <w:tr w:rsidR="003467FA" w:rsidRPr="002E7042" w14:paraId="04F9F9A3" w14:textId="77777777" w:rsidTr="003D7D35">
        <w:tc>
          <w:tcPr>
            <w:tcW w:w="2835" w:type="dxa"/>
            <w:vAlign w:val="center"/>
          </w:tcPr>
          <w:p w14:paraId="40F55823" w14:textId="77777777" w:rsidR="003467FA" w:rsidRPr="002E7042" w:rsidRDefault="003467FA" w:rsidP="003D7D35">
            <w:pPr>
              <w:pStyle w:val="TAL"/>
            </w:pPr>
            <w:r w:rsidRPr="002E7042">
              <w:t xml:space="preserve">        status</w:t>
            </w:r>
          </w:p>
        </w:tc>
        <w:tc>
          <w:tcPr>
            <w:tcW w:w="2126" w:type="dxa"/>
          </w:tcPr>
          <w:p w14:paraId="1F431B59" w14:textId="77777777" w:rsidR="003467FA" w:rsidRPr="002E7042" w:rsidRDefault="003467FA" w:rsidP="003D7D35">
            <w:pPr>
              <w:pStyle w:val="TAL"/>
            </w:pPr>
            <w:r w:rsidRPr="002E7042">
              <w:t>“affiliated”</w:t>
            </w:r>
          </w:p>
        </w:tc>
        <w:tc>
          <w:tcPr>
            <w:tcW w:w="2126" w:type="dxa"/>
          </w:tcPr>
          <w:p w14:paraId="6C7CD6A2" w14:textId="77777777" w:rsidR="003467FA" w:rsidRPr="002E7042" w:rsidRDefault="003467FA" w:rsidP="003D7D35">
            <w:pPr>
              <w:pStyle w:val="TAL"/>
            </w:pPr>
          </w:p>
        </w:tc>
        <w:tc>
          <w:tcPr>
            <w:tcW w:w="1418" w:type="dxa"/>
          </w:tcPr>
          <w:p w14:paraId="0C42F2A0" w14:textId="77777777" w:rsidR="003467FA" w:rsidRPr="002E7042" w:rsidRDefault="003467FA" w:rsidP="003D7D35">
            <w:pPr>
              <w:pStyle w:val="TAL"/>
            </w:pPr>
          </w:p>
        </w:tc>
        <w:tc>
          <w:tcPr>
            <w:tcW w:w="1134" w:type="dxa"/>
            <w:vAlign w:val="bottom"/>
          </w:tcPr>
          <w:p w14:paraId="7F629BA5" w14:textId="77777777" w:rsidR="003467FA" w:rsidRPr="002E7042" w:rsidRDefault="003467FA" w:rsidP="003D7D35">
            <w:pPr>
              <w:pStyle w:val="TAL"/>
            </w:pPr>
          </w:p>
        </w:tc>
      </w:tr>
      <w:tr w:rsidR="003467FA" w:rsidRPr="002E7042" w14:paraId="061D9CE4"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04EA9CE3" w14:textId="77777777" w:rsidR="003467FA" w:rsidRPr="002E7042" w:rsidRDefault="003467FA" w:rsidP="003D7D35">
            <w:pPr>
              <w:pStyle w:val="TAL"/>
            </w:pPr>
            <w:r w:rsidRPr="002E7042">
              <w:t>..p-id</w:t>
            </w:r>
          </w:p>
        </w:tc>
        <w:tc>
          <w:tcPr>
            <w:tcW w:w="2126" w:type="dxa"/>
            <w:tcBorders>
              <w:top w:val="single" w:sz="4" w:space="0" w:color="auto"/>
              <w:left w:val="single" w:sz="4" w:space="0" w:color="auto"/>
              <w:bottom w:val="single" w:sz="4" w:space="0" w:color="auto"/>
              <w:right w:val="single" w:sz="4" w:space="0" w:color="auto"/>
            </w:tcBorders>
          </w:tcPr>
          <w:p w14:paraId="37916C8F" w14:textId="77777777" w:rsidR="003467FA" w:rsidRPr="002E7042" w:rsidRDefault="003467FA" w:rsidP="003D7D35">
            <w:pPr>
              <w:pStyle w:val="TAL"/>
            </w:pPr>
            <w:r w:rsidRPr="002E7042">
              <w:t>same value as received in corresponding SIP PUBLISH (step 6, 43)</w:t>
            </w:r>
          </w:p>
        </w:tc>
        <w:tc>
          <w:tcPr>
            <w:tcW w:w="2126" w:type="dxa"/>
            <w:tcBorders>
              <w:top w:val="single" w:sz="4" w:space="0" w:color="auto"/>
              <w:left w:val="single" w:sz="4" w:space="0" w:color="auto"/>
              <w:bottom w:val="single" w:sz="4" w:space="0" w:color="auto"/>
              <w:right w:val="single" w:sz="4" w:space="0" w:color="auto"/>
            </w:tcBorders>
          </w:tcPr>
          <w:p w14:paraId="60FE7759"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D358386"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9037EA1" w14:textId="77777777" w:rsidR="003467FA" w:rsidRPr="002E7042" w:rsidRDefault="003467FA" w:rsidP="003D7D35">
            <w:pPr>
              <w:pStyle w:val="TAL"/>
            </w:pPr>
          </w:p>
        </w:tc>
      </w:tr>
    </w:tbl>
    <w:p w14:paraId="3918855C" w14:textId="77777777" w:rsidR="003467FA" w:rsidRPr="002E7042" w:rsidRDefault="003467FA" w:rsidP="003467FA"/>
    <w:p w14:paraId="7CC0EC8A" w14:textId="77777777" w:rsidR="003467FA" w:rsidRPr="002E7042" w:rsidRDefault="003467FA" w:rsidP="003467FA">
      <w:pPr>
        <w:pStyle w:val="TH"/>
      </w:pPr>
      <w:r w:rsidRPr="002E7042">
        <w:t>Table 5.3.3.3-30: SIP NOTIFY from the SS (step 17, Table 5.3.3.2-1;</w:t>
      </w:r>
      <w:r w:rsidRPr="002E7042">
        <w:br/>
        <w:t>step 4, TS 36.579-1 [2] Table 5.3.34.3-1)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6C5231D0" w14:textId="77777777" w:rsidTr="003D7D35">
        <w:tc>
          <w:tcPr>
            <w:tcW w:w="9639" w:type="dxa"/>
            <w:gridSpan w:val="5"/>
          </w:tcPr>
          <w:p w14:paraId="103F6D56" w14:textId="77777777" w:rsidR="003467FA" w:rsidRPr="002E7042" w:rsidRDefault="003467FA" w:rsidP="003D7D35">
            <w:pPr>
              <w:pStyle w:val="TAL"/>
            </w:pPr>
            <w:r w:rsidRPr="002E7042">
              <w:t>Derivation Path: TS 36.579-1 [2], Table 5.5.2.8-1, condition PRESENCE-EVENT</w:t>
            </w:r>
          </w:p>
        </w:tc>
      </w:tr>
      <w:tr w:rsidR="003467FA" w:rsidRPr="002E7042" w14:paraId="74C0C425" w14:textId="77777777" w:rsidTr="003D7D35">
        <w:tc>
          <w:tcPr>
            <w:tcW w:w="2835" w:type="dxa"/>
          </w:tcPr>
          <w:p w14:paraId="284DF3E5" w14:textId="77777777" w:rsidR="003467FA" w:rsidRPr="002E7042" w:rsidRDefault="003467FA" w:rsidP="003D7D35">
            <w:pPr>
              <w:pStyle w:val="TAH"/>
            </w:pPr>
            <w:r w:rsidRPr="002E7042">
              <w:t>Information Element</w:t>
            </w:r>
          </w:p>
        </w:tc>
        <w:tc>
          <w:tcPr>
            <w:tcW w:w="2126" w:type="dxa"/>
          </w:tcPr>
          <w:p w14:paraId="5192716E" w14:textId="77777777" w:rsidR="003467FA" w:rsidRPr="002E7042" w:rsidRDefault="003467FA" w:rsidP="003D7D35">
            <w:pPr>
              <w:pStyle w:val="TAH"/>
            </w:pPr>
            <w:r w:rsidRPr="002E7042">
              <w:t>Value/remark</w:t>
            </w:r>
          </w:p>
        </w:tc>
        <w:tc>
          <w:tcPr>
            <w:tcW w:w="2126" w:type="dxa"/>
            <w:tcBorders>
              <w:bottom w:val="single" w:sz="4" w:space="0" w:color="auto"/>
            </w:tcBorders>
          </w:tcPr>
          <w:p w14:paraId="7A166F9C" w14:textId="77777777" w:rsidR="003467FA" w:rsidRPr="002E7042" w:rsidRDefault="003467FA" w:rsidP="003D7D35">
            <w:pPr>
              <w:pStyle w:val="TAH"/>
            </w:pPr>
            <w:r w:rsidRPr="002E7042">
              <w:t>Comment</w:t>
            </w:r>
          </w:p>
        </w:tc>
        <w:tc>
          <w:tcPr>
            <w:tcW w:w="1418" w:type="dxa"/>
          </w:tcPr>
          <w:p w14:paraId="49C4AE08" w14:textId="77777777" w:rsidR="003467FA" w:rsidRPr="002E7042" w:rsidRDefault="003467FA" w:rsidP="003D7D35">
            <w:pPr>
              <w:pStyle w:val="TAH"/>
            </w:pPr>
            <w:r w:rsidRPr="002E7042">
              <w:t>Reference</w:t>
            </w:r>
          </w:p>
        </w:tc>
        <w:tc>
          <w:tcPr>
            <w:tcW w:w="1134" w:type="dxa"/>
          </w:tcPr>
          <w:p w14:paraId="19553436" w14:textId="77777777" w:rsidR="003467FA" w:rsidRPr="002E7042" w:rsidRDefault="003467FA" w:rsidP="003D7D35">
            <w:pPr>
              <w:pStyle w:val="TAH"/>
            </w:pPr>
            <w:r w:rsidRPr="002E7042">
              <w:t>Condition</w:t>
            </w:r>
          </w:p>
        </w:tc>
      </w:tr>
      <w:tr w:rsidR="003467FA" w:rsidRPr="002E7042" w14:paraId="58C7645C" w14:textId="77777777" w:rsidTr="003D7D35">
        <w:tc>
          <w:tcPr>
            <w:tcW w:w="2835" w:type="dxa"/>
            <w:tcBorders>
              <w:top w:val="single" w:sz="4" w:space="0" w:color="auto"/>
              <w:left w:val="single" w:sz="4" w:space="0" w:color="auto"/>
              <w:bottom w:val="single" w:sz="4" w:space="0" w:color="auto"/>
              <w:right w:val="single" w:sz="4" w:space="0" w:color="auto"/>
            </w:tcBorders>
          </w:tcPr>
          <w:p w14:paraId="2231B90D" w14:textId="77777777" w:rsidR="003467FA" w:rsidRPr="002E7042" w:rsidRDefault="003467FA" w:rsidP="003D7D35">
            <w:pPr>
              <w:pStyle w:val="TAL"/>
              <w:rPr>
                <w:b/>
              </w:rPr>
            </w:pPr>
            <w:r w:rsidRPr="002E7042">
              <w:rPr>
                <w:b/>
              </w:rPr>
              <w:t>Message-body</w:t>
            </w:r>
          </w:p>
        </w:tc>
        <w:tc>
          <w:tcPr>
            <w:tcW w:w="2126" w:type="dxa"/>
            <w:tcBorders>
              <w:top w:val="single" w:sz="4" w:space="0" w:color="auto"/>
              <w:left w:val="single" w:sz="4" w:space="0" w:color="auto"/>
              <w:bottom w:val="single" w:sz="4" w:space="0" w:color="auto"/>
              <w:right w:val="single" w:sz="4" w:space="0" w:color="auto"/>
            </w:tcBorders>
          </w:tcPr>
          <w:p w14:paraId="6894FA11"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64A4FEB"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BE8B9DE"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A2F6F24" w14:textId="77777777" w:rsidR="003467FA" w:rsidRPr="002E7042" w:rsidRDefault="003467FA" w:rsidP="003D7D35">
            <w:pPr>
              <w:pStyle w:val="TAL"/>
            </w:pPr>
          </w:p>
        </w:tc>
      </w:tr>
      <w:tr w:rsidR="003467FA" w:rsidRPr="002E7042" w14:paraId="31437440" w14:textId="77777777" w:rsidTr="003D7D35">
        <w:tc>
          <w:tcPr>
            <w:tcW w:w="2835" w:type="dxa"/>
            <w:tcBorders>
              <w:top w:val="single" w:sz="4" w:space="0" w:color="auto"/>
              <w:left w:val="single" w:sz="4" w:space="0" w:color="auto"/>
              <w:bottom w:val="single" w:sz="4" w:space="0" w:color="auto"/>
              <w:right w:val="single" w:sz="4" w:space="0" w:color="auto"/>
            </w:tcBorders>
          </w:tcPr>
          <w:p w14:paraId="746204AC" w14:textId="77777777" w:rsidR="003467FA" w:rsidRPr="002C79AA" w:rsidDel="009701F1" w:rsidRDefault="003467FA" w:rsidP="003D7D35">
            <w:pPr>
              <w:pStyle w:val="TAL"/>
            </w:pPr>
            <w:r w:rsidRPr="002C79AA">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F5A1FDC"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F8531FB" w14:textId="77777777" w:rsidR="003467FA" w:rsidRPr="002C79AA" w:rsidRDefault="003467FA" w:rsidP="003D7D35">
            <w:pPr>
              <w:pStyle w:val="TAL"/>
              <w:rPr>
                <w:b/>
              </w:rPr>
            </w:pPr>
            <w:r w:rsidRPr="002C79AA">
              <w:rPr>
                <w:b/>
              </w:rPr>
              <w:t>PIDF</w:t>
            </w:r>
          </w:p>
        </w:tc>
        <w:tc>
          <w:tcPr>
            <w:tcW w:w="1418" w:type="dxa"/>
            <w:tcBorders>
              <w:top w:val="single" w:sz="4" w:space="0" w:color="auto"/>
              <w:left w:val="single" w:sz="4" w:space="0" w:color="auto"/>
              <w:bottom w:val="single" w:sz="4" w:space="0" w:color="auto"/>
              <w:right w:val="single" w:sz="4" w:space="0" w:color="auto"/>
            </w:tcBorders>
          </w:tcPr>
          <w:p w14:paraId="63DB5C26"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16B0248" w14:textId="77777777" w:rsidR="003467FA" w:rsidRPr="002E7042" w:rsidRDefault="003467FA" w:rsidP="003D7D35">
            <w:pPr>
              <w:pStyle w:val="TAL"/>
            </w:pPr>
          </w:p>
        </w:tc>
      </w:tr>
      <w:tr w:rsidR="003467FA" w:rsidRPr="002E7042" w14:paraId="0C545406"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03CF8AE7" w14:textId="77777777" w:rsidR="003467FA" w:rsidRPr="002E7042" w:rsidRDefault="003467FA" w:rsidP="003D7D35">
            <w:pPr>
              <w:pStyle w:val="TAL"/>
              <w:rPr>
                <w:b/>
                <w:bCs/>
              </w:rPr>
            </w:pPr>
            <w:r w:rsidRPr="002E704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C10769D" w14:textId="77777777" w:rsidR="003467FA" w:rsidRPr="002E7042" w:rsidRDefault="003467FA" w:rsidP="003D7D35">
            <w:pPr>
              <w:pStyle w:val="TAL"/>
              <w:rPr>
                <w:iCs/>
              </w:rPr>
            </w:pPr>
            <w:r w:rsidRPr="002E7042">
              <w:t>PIDF as described in Table 5.3.3.3-31</w:t>
            </w:r>
          </w:p>
        </w:tc>
        <w:tc>
          <w:tcPr>
            <w:tcW w:w="2126" w:type="dxa"/>
            <w:tcBorders>
              <w:top w:val="single" w:sz="4" w:space="0" w:color="auto"/>
              <w:left w:val="single" w:sz="4" w:space="0" w:color="auto"/>
              <w:bottom w:val="single" w:sz="4" w:space="0" w:color="auto"/>
              <w:right w:val="single" w:sz="4" w:space="0" w:color="auto"/>
            </w:tcBorders>
          </w:tcPr>
          <w:p w14:paraId="2EA355CE"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B1F8179"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2B6DD4B" w14:textId="77777777" w:rsidR="003467FA" w:rsidRPr="002E7042" w:rsidRDefault="003467FA" w:rsidP="003D7D35">
            <w:pPr>
              <w:pStyle w:val="TAL"/>
            </w:pPr>
          </w:p>
        </w:tc>
      </w:tr>
    </w:tbl>
    <w:p w14:paraId="1A28327D" w14:textId="77777777" w:rsidR="003467FA" w:rsidRPr="002E7042" w:rsidRDefault="003467FA" w:rsidP="003467FA"/>
    <w:p w14:paraId="1325A3C1" w14:textId="77777777" w:rsidR="003467FA" w:rsidRPr="002E7042" w:rsidRDefault="003467FA" w:rsidP="003467FA">
      <w:pPr>
        <w:pStyle w:val="TH"/>
      </w:pPr>
      <w:r w:rsidRPr="002E7042">
        <w:lastRenderedPageBreak/>
        <w:t xml:space="preserve">Table 5.3.3.3-31: </w:t>
      </w:r>
      <w:r w:rsidRPr="002E7042">
        <w:rPr>
          <w:lang w:eastAsia="ko-KR"/>
        </w:rPr>
        <w:t>PIDF in SIP NOTIFY</w:t>
      </w:r>
      <w:r w:rsidRPr="002E7042">
        <w:t xml:space="preserve"> (Table 5.3.3.3-30)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16782841" w14:textId="77777777" w:rsidTr="003D7D35">
        <w:tc>
          <w:tcPr>
            <w:tcW w:w="9639" w:type="dxa"/>
            <w:gridSpan w:val="5"/>
          </w:tcPr>
          <w:p w14:paraId="2607DB63" w14:textId="77777777" w:rsidR="003467FA" w:rsidRPr="002E7042" w:rsidRDefault="003467FA" w:rsidP="003D7D35">
            <w:pPr>
              <w:pStyle w:val="TAL"/>
            </w:pPr>
            <w:r w:rsidRPr="002E7042">
              <w:t>Derivation Path: TS 36.579-1 [2], Table 5.5.3.5.2-1, condition AFFILIATION</w:t>
            </w:r>
          </w:p>
        </w:tc>
      </w:tr>
      <w:tr w:rsidR="003467FA" w:rsidRPr="002E7042" w14:paraId="107F05C4" w14:textId="77777777" w:rsidTr="003D7D35">
        <w:tc>
          <w:tcPr>
            <w:tcW w:w="2835" w:type="dxa"/>
          </w:tcPr>
          <w:p w14:paraId="1AACFD70" w14:textId="77777777" w:rsidR="003467FA" w:rsidRPr="002E7042" w:rsidRDefault="003467FA" w:rsidP="003D7D35">
            <w:pPr>
              <w:pStyle w:val="TAH"/>
            </w:pPr>
            <w:r w:rsidRPr="002E7042">
              <w:t>Information Element</w:t>
            </w:r>
          </w:p>
        </w:tc>
        <w:tc>
          <w:tcPr>
            <w:tcW w:w="2126" w:type="dxa"/>
          </w:tcPr>
          <w:p w14:paraId="79837186" w14:textId="77777777" w:rsidR="003467FA" w:rsidRPr="002E7042" w:rsidRDefault="003467FA" w:rsidP="003D7D35">
            <w:pPr>
              <w:pStyle w:val="TAH"/>
            </w:pPr>
            <w:r w:rsidRPr="002E7042">
              <w:t>Value/remark</w:t>
            </w:r>
          </w:p>
        </w:tc>
        <w:tc>
          <w:tcPr>
            <w:tcW w:w="2126" w:type="dxa"/>
          </w:tcPr>
          <w:p w14:paraId="42A71897" w14:textId="77777777" w:rsidR="003467FA" w:rsidRPr="002E7042" w:rsidRDefault="003467FA" w:rsidP="003D7D35">
            <w:pPr>
              <w:pStyle w:val="TAH"/>
            </w:pPr>
            <w:r w:rsidRPr="002E7042">
              <w:t>Comment</w:t>
            </w:r>
          </w:p>
        </w:tc>
        <w:tc>
          <w:tcPr>
            <w:tcW w:w="1418" w:type="dxa"/>
          </w:tcPr>
          <w:p w14:paraId="1F673CE3" w14:textId="77777777" w:rsidR="003467FA" w:rsidRPr="002E7042" w:rsidRDefault="003467FA" w:rsidP="003D7D35">
            <w:pPr>
              <w:pStyle w:val="TAH"/>
            </w:pPr>
            <w:r w:rsidRPr="002E7042">
              <w:t>Reference</w:t>
            </w:r>
          </w:p>
        </w:tc>
        <w:tc>
          <w:tcPr>
            <w:tcW w:w="1134" w:type="dxa"/>
          </w:tcPr>
          <w:p w14:paraId="569796BF" w14:textId="77777777" w:rsidR="003467FA" w:rsidRPr="002E7042" w:rsidRDefault="003467FA" w:rsidP="003D7D35">
            <w:pPr>
              <w:pStyle w:val="TAH"/>
            </w:pPr>
            <w:r w:rsidRPr="002E7042">
              <w:t>Condition</w:t>
            </w:r>
          </w:p>
        </w:tc>
      </w:tr>
      <w:tr w:rsidR="003467FA" w:rsidRPr="002E7042" w14:paraId="63403B13" w14:textId="77777777" w:rsidTr="003D7D35">
        <w:tc>
          <w:tcPr>
            <w:tcW w:w="2835" w:type="dxa"/>
            <w:vAlign w:val="center"/>
          </w:tcPr>
          <w:p w14:paraId="740CE4A6" w14:textId="77777777" w:rsidR="003467FA" w:rsidRPr="002E7042" w:rsidRDefault="003467FA" w:rsidP="003D7D35">
            <w:pPr>
              <w:pStyle w:val="TAL"/>
            </w:pPr>
            <w:r w:rsidRPr="002E7042">
              <w:t>presence</w:t>
            </w:r>
          </w:p>
        </w:tc>
        <w:tc>
          <w:tcPr>
            <w:tcW w:w="2126" w:type="dxa"/>
          </w:tcPr>
          <w:p w14:paraId="2DACBA34" w14:textId="77777777" w:rsidR="003467FA" w:rsidRPr="002E7042" w:rsidRDefault="003467FA" w:rsidP="003D7D35">
            <w:pPr>
              <w:pStyle w:val="TAL"/>
            </w:pPr>
          </w:p>
        </w:tc>
        <w:tc>
          <w:tcPr>
            <w:tcW w:w="2126" w:type="dxa"/>
            <w:tcBorders>
              <w:bottom w:val="single" w:sz="4" w:space="0" w:color="auto"/>
            </w:tcBorders>
          </w:tcPr>
          <w:p w14:paraId="56702725" w14:textId="77777777" w:rsidR="003467FA" w:rsidRPr="002E7042" w:rsidRDefault="003467FA" w:rsidP="003D7D35">
            <w:pPr>
              <w:pStyle w:val="TAL"/>
            </w:pPr>
          </w:p>
        </w:tc>
        <w:tc>
          <w:tcPr>
            <w:tcW w:w="1418" w:type="dxa"/>
          </w:tcPr>
          <w:p w14:paraId="279A9082" w14:textId="77777777" w:rsidR="003467FA" w:rsidRPr="002E7042" w:rsidRDefault="003467FA" w:rsidP="003D7D35">
            <w:pPr>
              <w:pStyle w:val="TAL"/>
            </w:pPr>
          </w:p>
        </w:tc>
        <w:tc>
          <w:tcPr>
            <w:tcW w:w="1134" w:type="dxa"/>
            <w:vAlign w:val="bottom"/>
          </w:tcPr>
          <w:p w14:paraId="6FA68B70" w14:textId="77777777" w:rsidR="003467FA" w:rsidRPr="002E7042" w:rsidRDefault="003467FA" w:rsidP="003D7D35">
            <w:pPr>
              <w:pStyle w:val="TAL"/>
            </w:pPr>
          </w:p>
        </w:tc>
      </w:tr>
      <w:tr w:rsidR="003467FA" w:rsidRPr="002E7042" w14:paraId="6A1AF319"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32273D9E" w14:textId="77777777" w:rsidR="003467FA" w:rsidRPr="002E7042" w:rsidRDefault="003467FA" w:rsidP="003D7D35">
            <w:pPr>
              <w:pStyle w:val="TAL"/>
            </w:pPr>
            <w:r w:rsidRPr="002E7042">
              <w:t xml:space="preserve">  entity attribute</w:t>
            </w:r>
          </w:p>
        </w:tc>
        <w:tc>
          <w:tcPr>
            <w:tcW w:w="2126" w:type="dxa"/>
            <w:tcBorders>
              <w:top w:val="single" w:sz="4" w:space="0" w:color="auto"/>
              <w:left w:val="single" w:sz="4" w:space="0" w:color="auto"/>
              <w:bottom w:val="single" w:sz="4" w:space="0" w:color="auto"/>
              <w:right w:val="single" w:sz="4" w:space="0" w:color="auto"/>
            </w:tcBorders>
          </w:tcPr>
          <w:p w14:paraId="26739797" w14:textId="77777777" w:rsidR="003467FA" w:rsidRPr="002E7042" w:rsidRDefault="003467FA" w:rsidP="003D7D35">
            <w:pPr>
              <w:pStyle w:val="TAL"/>
            </w:pPr>
            <w:r w:rsidRPr="002E7042">
              <w:t xml:space="preserve">px_MCPTT_ID_User_B </w:t>
            </w:r>
          </w:p>
        </w:tc>
        <w:tc>
          <w:tcPr>
            <w:tcW w:w="2126" w:type="dxa"/>
            <w:tcBorders>
              <w:top w:val="single" w:sz="4" w:space="0" w:color="auto"/>
              <w:left w:val="single" w:sz="4" w:space="0" w:color="auto"/>
              <w:bottom w:val="single" w:sz="4" w:space="0" w:color="auto"/>
              <w:right w:val="single" w:sz="4" w:space="0" w:color="auto"/>
            </w:tcBorders>
          </w:tcPr>
          <w:p w14:paraId="3B8B3061"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5CBDFBD"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534215" w14:textId="77777777" w:rsidR="003467FA" w:rsidRPr="002E7042" w:rsidRDefault="003467FA" w:rsidP="003D7D35">
            <w:pPr>
              <w:pStyle w:val="TAL"/>
            </w:pPr>
          </w:p>
        </w:tc>
      </w:tr>
      <w:tr w:rsidR="003467FA" w:rsidRPr="002E7042" w14:paraId="509B17D6" w14:textId="77777777" w:rsidTr="003D7D35">
        <w:tc>
          <w:tcPr>
            <w:tcW w:w="2835" w:type="dxa"/>
            <w:vAlign w:val="center"/>
          </w:tcPr>
          <w:p w14:paraId="26ECED43" w14:textId="77777777" w:rsidR="003467FA" w:rsidRPr="002E7042" w:rsidRDefault="003467FA" w:rsidP="003D7D35">
            <w:pPr>
              <w:pStyle w:val="TAL"/>
            </w:pPr>
            <w:r w:rsidRPr="002E7042">
              <w:t xml:space="preserve">  tuple</w:t>
            </w:r>
          </w:p>
        </w:tc>
        <w:tc>
          <w:tcPr>
            <w:tcW w:w="2126" w:type="dxa"/>
          </w:tcPr>
          <w:p w14:paraId="6A56DB62" w14:textId="77777777" w:rsidR="003467FA" w:rsidRPr="002E7042" w:rsidRDefault="003467FA" w:rsidP="003D7D35">
            <w:pPr>
              <w:pStyle w:val="TAL"/>
            </w:pPr>
          </w:p>
        </w:tc>
        <w:tc>
          <w:tcPr>
            <w:tcW w:w="2126" w:type="dxa"/>
          </w:tcPr>
          <w:p w14:paraId="212B39B6" w14:textId="77777777" w:rsidR="003467FA" w:rsidRPr="002E7042" w:rsidRDefault="003467FA" w:rsidP="003D7D35">
            <w:pPr>
              <w:pStyle w:val="TAL"/>
            </w:pPr>
          </w:p>
        </w:tc>
        <w:tc>
          <w:tcPr>
            <w:tcW w:w="1418" w:type="dxa"/>
          </w:tcPr>
          <w:p w14:paraId="1251BF4E" w14:textId="77777777" w:rsidR="003467FA" w:rsidRPr="002E7042" w:rsidRDefault="003467FA" w:rsidP="003D7D35">
            <w:pPr>
              <w:pStyle w:val="TAL"/>
            </w:pPr>
          </w:p>
        </w:tc>
        <w:tc>
          <w:tcPr>
            <w:tcW w:w="1134" w:type="dxa"/>
            <w:vAlign w:val="bottom"/>
          </w:tcPr>
          <w:p w14:paraId="6524D20D" w14:textId="77777777" w:rsidR="003467FA" w:rsidRPr="002E7042" w:rsidRDefault="003467FA" w:rsidP="003D7D35">
            <w:pPr>
              <w:pStyle w:val="TAL"/>
            </w:pPr>
          </w:p>
        </w:tc>
      </w:tr>
      <w:tr w:rsidR="003467FA" w:rsidRPr="002E7042" w14:paraId="327DFEEF"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68EE41C9" w14:textId="77777777" w:rsidR="003467FA" w:rsidRPr="002E7042" w:rsidRDefault="003467FA" w:rsidP="003D7D35">
            <w:pPr>
              <w:pStyle w:val="TAL"/>
            </w:pPr>
            <w:r w:rsidRPr="002E7042">
              <w:t xml:space="preserve">    Id attribute</w:t>
            </w:r>
          </w:p>
        </w:tc>
        <w:tc>
          <w:tcPr>
            <w:tcW w:w="2126" w:type="dxa"/>
            <w:tcBorders>
              <w:top w:val="single" w:sz="4" w:space="0" w:color="auto"/>
              <w:left w:val="single" w:sz="4" w:space="0" w:color="auto"/>
              <w:bottom w:val="single" w:sz="4" w:space="0" w:color="auto"/>
              <w:right w:val="single" w:sz="4" w:space="0" w:color="auto"/>
            </w:tcBorders>
          </w:tcPr>
          <w:p w14:paraId="175E9C15" w14:textId="77777777" w:rsidR="003467FA" w:rsidRPr="002E7042" w:rsidRDefault="003467FA" w:rsidP="003D7D35">
            <w:pPr>
              <w:pStyle w:val="TAL"/>
              <w:rPr>
                <w:lang w:val="fr-FR"/>
              </w:rPr>
            </w:pPr>
            <w:r w:rsidRPr="002E7042">
              <w:rPr>
                <w:lang w:val="fr-FR"/>
              </w:rPr>
              <w:t>px_MCX_Client_B_ID</w:t>
            </w:r>
          </w:p>
        </w:tc>
        <w:tc>
          <w:tcPr>
            <w:tcW w:w="2126" w:type="dxa"/>
            <w:tcBorders>
              <w:top w:val="single" w:sz="4" w:space="0" w:color="auto"/>
              <w:left w:val="single" w:sz="4" w:space="0" w:color="auto"/>
              <w:bottom w:val="single" w:sz="4" w:space="0" w:color="auto"/>
              <w:right w:val="single" w:sz="4" w:space="0" w:color="auto"/>
            </w:tcBorders>
          </w:tcPr>
          <w:p w14:paraId="23967FDD" w14:textId="77777777" w:rsidR="003467FA" w:rsidRPr="002E7042"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5FB3F788" w14:textId="77777777" w:rsidR="003467FA" w:rsidRPr="002E7042"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162C09BB" w14:textId="77777777" w:rsidR="003467FA" w:rsidRPr="002E7042" w:rsidRDefault="003467FA" w:rsidP="003D7D35">
            <w:pPr>
              <w:pStyle w:val="TAL"/>
              <w:rPr>
                <w:lang w:val="fr-FR"/>
              </w:rPr>
            </w:pPr>
          </w:p>
        </w:tc>
      </w:tr>
      <w:tr w:rsidR="003467FA" w:rsidRPr="002E7042" w14:paraId="2EFA3153" w14:textId="77777777" w:rsidTr="003D7D35">
        <w:tc>
          <w:tcPr>
            <w:tcW w:w="2835" w:type="dxa"/>
            <w:vAlign w:val="center"/>
          </w:tcPr>
          <w:p w14:paraId="26A9F2EA" w14:textId="77777777" w:rsidR="003467FA" w:rsidRPr="002E7042" w:rsidRDefault="003467FA" w:rsidP="003D7D35">
            <w:pPr>
              <w:pStyle w:val="TAL"/>
            </w:pPr>
            <w:r w:rsidRPr="002E7042">
              <w:rPr>
                <w:lang w:val="fr-FR"/>
              </w:rPr>
              <w:t xml:space="preserve">    </w:t>
            </w:r>
            <w:r w:rsidRPr="002E7042">
              <w:t>status</w:t>
            </w:r>
          </w:p>
        </w:tc>
        <w:tc>
          <w:tcPr>
            <w:tcW w:w="2126" w:type="dxa"/>
          </w:tcPr>
          <w:p w14:paraId="60D8B78C" w14:textId="77777777" w:rsidR="003467FA" w:rsidRPr="002E7042" w:rsidRDefault="003467FA" w:rsidP="003D7D35">
            <w:pPr>
              <w:pStyle w:val="TAL"/>
            </w:pPr>
          </w:p>
        </w:tc>
        <w:tc>
          <w:tcPr>
            <w:tcW w:w="2126" w:type="dxa"/>
          </w:tcPr>
          <w:p w14:paraId="75066D11" w14:textId="77777777" w:rsidR="003467FA" w:rsidRPr="002E7042" w:rsidRDefault="003467FA" w:rsidP="003D7D35">
            <w:pPr>
              <w:pStyle w:val="TAL"/>
            </w:pPr>
          </w:p>
        </w:tc>
        <w:tc>
          <w:tcPr>
            <w:tcW w:w="1418" w:type="dxa"/>
          </w:tcPr>
          <w:p w14:paraId="12932502" w14:textId="77777777" w:rsidR="003467FA" w:rsidRPr="002E7042" w:rsidRDefault="003467FA" w:rsidP="003D7D35">
            <w:pPr>
              <w:pStyle w:val="TAL"/>
            </w:pPr>
          </w:p>
        </w:tc>
        <w:tc>
          <w:tcPr>
            <w:tcW w:w="1134" w:type="dxa"/>
            <w:vAlign w:val="bottom"/>
          </w:tcPr>
          <w:p w14:paraId="31FF6CB5" w14:textId="77777777" w:rsidR="003467FA" w:rsidRPr="002E7042" w:rsidRDefault="003467FA" w:rsidP="003D7D35">
            <w:pPr>
              <w:pStyle w:val="TAL"/>
            </w:pPr>
          </w:p>
        </w:tc>
      </w:tr>
      <w:tr w:rsidR="003467FA" w:rsidRPr="002E7042" w14:paraId="1E26FB5D" w14:textId="77777777" w:rsidTr="003D7D35">
        <w:tc>
          <w:tcPr>
            <w:tcW w:w="2835" w:type="dxa"/>
            <w:vAlign w:val="center"/>
          </w:tcPr>
          <w:p w14:paraId="4F430143" w14:textId="77777777" w:rsidR="003467FA" w:rsidRPr="002E7042" w:rsidRDefault="003467FA" w:rsidP="003D7D35">
            <w:pPr>
              <w:pStyle w:val="TAL"/>
            </w:pPr>
            <w:r w:rsidRPr="002E7042">
              <w:t xml:space="preserve">      affiliation</w:t>
            </w:r>
          </w:p>
        </w:tc>
        <w:tc>
          <w:tcPr>
            <w:tcW w:w="2126" w:type="dxa"/>
          </w:tcPr>
          <w:p w14:paraId="58944573" w14:textId="77777777" w:rsidR="003467FA" w:rsidRPr="002E7042" w:rsidRDefault="003467FA" w:rsidP="003D7D35">
            <w:pPr>
              <w:pStyle w:val="TAL"/>
            </w:pPr>
          </w:p>
        </w:tc>
        <w:tc>
          <w:tcPr>
            <w:tcW w:w="2126" w:type="dxa"/>
          </w:tcPr>
          <w:p w14:paraId="4B392C03" w14:textId="77777777" w:rsidR="003467FA" w:rsidRPr="002E7042" w:rsidRDefault="003467FA" w:rsidP="003D7D35">
            <w:pPr>
              <w:pStyle w:val="TAL"/>
            </w:pPr>
          </w:p>
        </w:tc>
        <w:tc>
          <w:tcPr>
            <w:tcW w:w="1418" w:type="dxa"/>
          </w:tcPr>
          <w:p w14:paraId="6B5A43C2" w14:textId="77777777" w:rsidR="003467FA" w:rsidRPr="002E7042" w:rsidRDefault="003467FA" w:rsidP="003D7D35">
            <w:pPr>
              <w:pStyle w:val="TAL"/>
            </w:pPr>
          </w:p>
        </w:tc>
        <w:tc>
          <w:tcPr>
            <w:tcW w:w="1134" w:type="dxa"/>
            <w:vAlign w:val="bottom"/>
          </w:tcPr>
          <w:p w14:paraId="00E64D0F" w14:textId="77777777" w:rsidR="003467FA" w:rsidRPr="002E7042" w:rsidRDefault="003467FA" w:rsidP="003D7D35">
            <w:pPr>
              <w:pStyle w:val="TAL"/>
            </w:pPr>
          </w:p>
        </w:tc>
      </w:tr>
      <w:tr w:rsidR="003467FA" w:rsidRPr="002E7042" w14:paraId="713B8D73"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5885DA21" w14:textId="77777777" w:rsidR="003467FA" w:rsidRPr="002E7042" w:rsidRDefault="003467FA" w:rsidP="003D7D35">
            <w:pPr>
              <w:pStyle w:val="TAL"/>
            </w:pPr>
            <w:r w:rsidRPr="002E7042">
              <w:t xml:space="preserve">        status</w:t>
            </w:r>
          </w:p>
        </w:tc>
        <w:tc>
          <w:tcPr>
            <w:tcW w:w="2126" w:type="dxa"/>
            <w:tcBorders>
              <w:top w:val="single" w:sz="4" w:space="0" w:color="auto"/>
              <w:left w:val="single" w:sz="4" w:space="0" w:color="auto"/>
              <w:bottom w:val="single" w:sz="4" w:space="0" w:color="auto"/>
              <w:right w:val="single" w:sz="4" w:space="0" w:color="auto"/>
            </w:tcBorders>
          </w:tcPr>
          <w:p w14:paraId="220E03F0" w14:textId="77777777" w:rsidR="003467FA" w:rsidRPr="002E7042" w:rsidRDefault="003467FA" w:rsidP="003D7D35">
            <w:pPr>
              <w:pStyle w:val="TAL"/>
            </w:pPr>
            <w:r w:rsidRPr="002E7042">
              <w:t>“affiliating”</w:t>
            </w:r>
          </w:p>
        </w:tc>
        <w:tc>
          <w:tcPr>
            <w:tcW w:w="2126" w:type="dxa"/>
            <w:tcBorders>
              <w:top w:val="single" w:sz="4" w:space="0" w:color="auto"/>
              <w:left w:val="single" w:sz="4" w:space="0" w:color="auto"/>
              <w:bottom w:val="single" w:sz="4" w:space="0" w:color="auto"/>
              <w:right w:val="single" w:sz="4" w:space="0" w:color="auto"/>
            </w:tcBorders>
          </w:tcPr>
          <w:p w14:paraId="0EB9C530"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7CE825B"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86B8E37" w14:textId="77777777" w:rsidR="003467FA" w:rsidRPr="002E7042" w:rsidRDefault="003467FA" w:rsidP="003D7D35">
            <w:pPr>
              <w:pStyle w:val="TAL"/>
            </w:pPr>
          </w:p>
        </w:tc>
      </w:tr>
      <w:tr w:rsidR="003467FA" w:rsidRPr="002E7042" w14:paraId="14C5E18D"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14AE5AD5" w14:textId="77777777" w:rsidR="003467FA" w:rsidRPr="002E7042" w:rsidRDefault="003467FA" w:rsidP="003D7D35">
            <w:pPr>
              <w:pStyle w:val="TAL"/>
            </w:pPr>
            <w:r w:rsidRPr="002E7042">
              <w:t>..p-id</w:t>
            </w:r>
          </w:p>
        </w:tc>
        <w:tc>
          <w:tcPr>
            <w:tcW w:w="2126" w:type="dxa"/>
            <w:tcBorders>
              <w:top w:val="single" w:sz="4" w:space="0" w:color="auto"/>
              <w:left w:val="single" w:sz="4" w:space="0" w:color="auto"/>
              <w:bottom w:val="single" w:sz="4" w:space="0" w:color="auto"/>
              <w:right w:val="single" w:sz="4" w:space="0" w:color="auto"/>
            </w:tcBorders>
          </w:tcPr>
          <w:p w14:paraId="7FDF6023" w14:textId="77777777" w:rsidR="003467FA" w:rsidRPr="002E7042" w:rsidRDefault="003467FA" w:rsidP="003D7D35">
            <w:pPr>
              <w:pStyle w:val="TAL"/>
            </w:pPr>
            <w:r w:rsidRPr="002E7042">
              <w:t>same value as received in corresponding SIP PUBLISH (step 15)</w:t>
            </w:r>
          </w:p>
        </w:tc>
        <w:tc>
          <w:tcPr>
            <w:tcW w:w="2126" w:type="dxa"/>
            <w:tcBorders>
              <w:top w:val="single" w:sz="4" w:space="0" w:color="auto"/>
              <w:left w:val="single" w:sz="4" w:space="0" w:color="auto"/>
              <w:bottom w:val="single" w:sz="4" w:space="0" w:color="auto"/>
              <w:right w:val="single" w:sz="4" w:space="0" w:color="auto"/>
            </w:tcBorders>
          </w:tcPr>
          <w:p w14:paraId="377818D9"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55E19AC"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0B90FB" w14:textId="77777777" w:rsidR="003467FA" w:rsidRPr="002E7042" w:rsidRDefault="003467FA" w:rsidP="003D7D35">
            <w:pPr>
              <w:pStyle w:val="TAL"/>
            </w:pPr>
          </w:p>
        </w:tc>
      </w:tr>
    </w:tbl>
    <w:p w14:paraId="066A9513" w14:textId="77777777" w:rsidR="003467FA" w:rsidRPr="002E7042" w:rsidRDefault="003467FA" w:rsidP="003467FA"/>
    <w:p w14:paraId="41E5ABE1" w14:textId="77777777" w:rsidR="003467FA" w:rsidRPr="002E7042" w:rsidRDefault="003467FA" w:rsidP="003467FA">
      <w:pPr>
        <w:pStyle w:val="TH"/>
      </w:pPr>
      <w:r w:rsidRPr="002E7042">
        <w:t>Table 5.3.3.3-31A: SIP NOTIFY from the SS (step 28, Table 5.3.3.2-1;</w:t>
      </w:r>
      <w:r w:rsidRPr="002E7042">
        <w:br/>
        <w:t>step 4, TS 36.579-1 [2] Table 5.3.34.3-1)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47090538" w14:textId="77777777" w:rsidTr="003D7D35">
        <w:tc>
          <w:tcPr>
            <w:tcW w:w="9639" w:type="dxa"/>
            <w:gridSpan w:val="5"/>
          </w:tcPr>
          <w:p w14:paraId="22FFB680" w14:textId="77777777" w:rsidR="003467FA" w:rsidRPr="002E7042" w:rsidRDefault="003467FA" w:rsidP="003D7D35">
            <w:pPr>
              <w:pStyle w:val="TAL"/>
            </w:pPr>
            <w:r w:rsidRPr="002E7042">
              <w:t>Derivation Path: TS 36.579-1 [2], Table 5.5.2.8-1, condition PRESENCE-EVENT</w:t>
            </w:r>
          </w:p>
        </w:tc>
      </w:tr>
      <w:tr w:rsidR="003467FA" w:rsidRPr="002E7042" w14:paraId="483DB279" w14:textId="77777777" w:rsidTr="003D7D35">
        <w:tc>
          <w:tcPr>
            <w:tcW w:w="2835" w:type="dxa"/>
          </w:tcPr>
          <w:p w14:paraId="401A2271" w14:textId="77777777" w:rsidR="003467FA" w:rsidRPr="002E7042" w:rsidRDefault="003467FA" w:rsidP="003D7D35">
            <w:pPr>
              <w:pStyle w:val="TAH"/>
            </w:pPr>
            <w:r w:rsidRPr="002E7042">
              <w:t>Information Element</w:t>
            </w:r>
          </w:p>
        </w:tc>
        <w:tc>
          <w:tcPr>
            <w:tcW w:w="2126" w:type="dxa"/>
          </w:tcPr>
          <w:p w14:paraId="45A80E82" w14:textId="77777777" w:rsidR="003467FA" w:rsidRPr="002E7042" w:rsidRDefault="003467FA" w:rsidP="003D7D35">
            <w:pPr>
              <w:pStyle w:val="TAH"/>
            </w:pPr>
            <w:r w:rsidRPr="002E7042">
              <w:t>Value/remark</w:t>
            </w:r>
          </w:p>
        </w:tc>
        <w:tc>
          <w:tcPr>
            <w:tcW w:w="2126" w:type="dxa"/>
            <w:tcBorders>
              <w:bottom w:val="single" w:sz="4" w:space="0" w:color="auto"/>
            </w:tcBorders>
          </w:tcPr>
          <w:p w14:paraId="5B4179AD" w14:textId="77777777" w:rsidR="003467FA" w:rsidRPr="002E7042" w:rsidRDefault="003467FA" w:rsidP="003D7D35">
            <w:pPr>
              <w:pStyle w:val="TAH"/>
            </w:pPr>
            <w:r w:rsidRPr="002E7042">
              <w:t>Comment</w:t>
            </w:r>
          </w:p>
        </w:tc>
        <w:tc>
          <w:tcPr>
            <w:tcW w:w="1418" w:type="dxa"/>
          </w:tcPr>
          <w:p w14:paraId="79E5C3A0" w14:textId="77777777" w:rsidR="003467FA" w:rsidRPr="002E7042" w:rsidRDefault="003467FA" w:rsidP="003D7D35">
            <w:pPr>
              <w:pStyle w:val="TAH"/>
            </w:pPr>
            <w:r w:rsidRPr="002E7042">
              <w:t>Reference</w:t>
            </w:r>
          </w:p>
        </w:tc>
        <w:tc>
          <w:tcPr>
            <w:tcW w:w="1134" w:type="dxa"/>
          </w:tcPr>
          <w:p w14:paraId="7E8ED2E6" w14:textId="77777777" w:rsidR="003467FA" w:rsidRPr="002E7042" w:rsidRDefault="003467FA" w:rsidP="003D7D35">
            <w:pPr>
              <w:pStyle w:val="TAH"/>
            </w:pPr>
            <w:r w:rsidRPr="002E7042">
              <w:t>Condition</w:t>
            </w:r>
          </w:p>
        </w:tc>
      </w:tr>
      <w:tr w:rsidR="003467FA" w:rsidRPr="002E7042" w14:paraId="1B60B42D" w14:textId="77777777" w:rsidTr="003D7D35">
        <w:tc>
          <w:tcPr>
            <w:tcW w:w="2835" w:type="dxa"/>
            <w:tcBorders>
              <w:top w:val="single" w:sz="4" w:space="0" w:color="auto"/>
              <w:left w:val="single" w:sz="4" w:space="0" w:color="auto"/>
              <w:bottom w:val="single" w:sz="4" w:space="0" w:color="auto"/>
              <w:right w:val="single" w:sz="4" w:space="0" w:color="auto"/>
            </w:tcBorders>
          </w:tcPr>
          <w:p w14:paraId="01F49B9C" w14:textId="77777777" w:rsidR="003467FA" w:rsidRPr="002E7042" w:rsidRDefault="003467FA" w:rsidP="003D7D35">
            <w:pPr>
              <w:pStyle w:val="TAL"/>
              <w:rPr>
                <w:b/>
              </w:rPr>
            </w:pPr>
            <w:r w:rsidRPr="002E7042">
              <w:rPr>
                <w:b/>
              </w:rPr>
              <w:t>Message-body</w:t>
            </w:r>
          </w:p>
        </w:tc>
        <w:tc>
          <w:tcPr>
            <w:tcW w:w="2126" w:type="dxa"/>
            <w:tcBorders>
              <w:top w:val="single" w:sz="4" w:space="0" w:color="auto"/>
              <w:left w:val="single" w:sz="4" w:space="0" w:color="auto"/>
              <w:bottom w:val="single" w:sz="4" w:space="0" w:color="auto"/>
              <w:right w:val="single" w:sz="4" w:space="0" w:color="auto"/>
            </w:tcBorders>
          </w:tcPr>
          <w:p w14:paraId="2002665F"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171E14EC"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8155402"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544CC5B" w14:textId="77777777" w:rsidR="003467FA" w:rsidRPr="002E7042" w:rsidRDefault="003467FA" w:rsidP="003D7D35">
            <w:pPr>
              <w:pStyle w:val="TAL"/>
            </w:pPr>
          </w:p>
        </w:tc>
      </w:tr>
      <w:tr w:rsidR="003467FA" w:rsidRPr="002E7042" w14:paraId="10EE873B" w14:textId="77777777" w:rsidTr="003D7D35">
        <w:tc>
          <w:tcPr>
            <w:tcW w:w="2835" w:type="dxa"/>
            <w:tcBorders>
              <w:top w:val="single" w:sz="4" w:space="0" w:color="auto"/>
              <w:left w:val="single" w:sz="4" w:space="0" w:color="auto"/>
              <w:bottom w:val="single" w:sz="4" w:space="0" w:color="auto"/>
              <w:right w:val="single" w:sz="4" w:space="0" w:color="auto"/>
            </w:tcBorders>
          </w:tcPr>
          <w:p w14:paraId="67ECD226" w14:textId="77777777" w:rsidR="003467FA" w:rsidRPr="002E7042" w:rsidRDefault="003467FA" w:rsidP="003D7D35">
            <w:pPr>
              <w:pStyle w:val="TAL"/>
              <w:rPr>
                <w:b/>
              </w:rPr>
            </w:pPr>
            <w:r w:rsidRPr="002E704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346F7AA"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5497F1E6" w14:textId="77777777" w:rsidR="003467FA" w:rsidRPr="002E7042" w:rsidRDefault="003467FA" w:rsidP="003D7D35">
            <w:pPr>
              <w:pStyle w:val="TAL"/>
              <w:rPr>
                <w:b/>
              </w:rPr>
            </w:pPr>
            <w:r w:rsidRPr="002E7042">
              <w:rPr>
                <w:b/>
              </w:rPr>
              <w:t>PIDF</w:t>
            </w:r>
          </w:p>
        </w:tc>
        <w:tc>
          <w:tcPr>
            <w:tcW w:w="1418" w:type="dxa"/>
            <w:tcBorders>
              <w:top w:val="single" w:sz="4" w:space="0" w:color="auto"/>
              <w:left w:val="single" w:sz="4" w:space="0" w:color="auto"/>
              <w:bottom w:val="single" w:sz="4" w:space="0" w:color="auto"/>
              <w:right w:val="single" w:sz="4" w:space="0" w:color="auto"/>
            </w:tcBorders>
          </w:tcPr>
          <w:p w14:paraId="6427E6C9"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9CDA2E1" w14:textId="77777777" w:rsidR="003467FA" w:rsidRPr="002E7042" w:rsidRDefault="003467FA" w:rsidP="003D7D35">
            <w:pPr>
              <w:pStyle w:val="TAL"/>
            </w:pPr>
          </w:p>
        </w:tc>
      </w:tr>
      <w:tr w:rsidR="003467FA" w:rsidRPr="002E7042" w14:paraId="4750C2B1"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29C68EB8" w14:textId="77777777" w:rsidR="003467FA" w:rsidRPr="002E7042" w:rsidRDefault="003467FA" w:rsidP="003D7D35">
            <w:pPr>
              <w:pStyle w:val="TAL"/>
              <w:rPr>
                <w:b/>
                <w:bCs/>
              </w:rPr>
            </w:pPr>
            <w:r w:rsidRPr="002E704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15DE9BB" w14:textId="77777777" w:rsidR="003467FA" w:rsidRPr="002E7042" w:rsidRDefault="003467FA" w:rsidP="003D7D35">
            <w:pPr>
              <w:pStyle w:val="TAL"/>
              <w:rPr>
                <w:iCs/>
              </w:rPr>
            </w:pPr>
            <w:r w:rsidRPr="002E7042">
              <w:t>PIDF as described in Table 5.3.3.3-31B</w:t>
            </w:r>
          </w:p>
        </w:tc>
        <w:tc>
          <w:tcPr>
            <w:tcW w:w="2126" w:type="dxa"/>
            <w:tcBorders>
              <w:top w:val="single" w:sz="4" w:space="0" w:color="auto"/>
              <w:left w:val="single" w:sz="4" w:space="0" w:color="auto"/>
              <w:bottom w:val="single" w:sz="4" w:space="0" w:color="auto"/>
              <w:right w:val="single" w:sz="4" w:space="0" w:color="auto"/>
            </w:tcBorders>
          </w:tcPr>
          <w:p w14:paraId="4ADC9050"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A991DB0"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F14AD80" w14:textId="77777777" w:rsidR="003467FA" w:rsidRPr="002E7042" w:rsidRDefault="003467FA" w:rsidP="003D7D35">
            <w:pPr>
              <w:pStyle w:val="TAL"/>
            </w:pPr>
          </w:p>
        </w:tc>
      </w:tr>
    </w:tbl>
    <w:p w14:paraId="0049ED2D" w14:textId="77777777" w:rsidR="003467FA" w:rsidRPr="002E7042" w:rsidRDefault="003467FA" w:rsidP="003467FA"/>
    <w:p w14:paraId="2F1C87E7" w14:textId="77777777" w:rsidR="003467FA" w:rsidRPr="002E7042" w:rsidRDefault="003467FA" w:rsidP="003467FA">
      <w:pPr>
        <w:pStyle w:val="TH"/>
      </w:pPr>
      <w:r w:rsidRPr="002E7042">
        <w:t xml:space="preserve">Table 5.3.3.3-31B: </w:t>
      </w:r>
      <w:r w:rsidRPr="002E7042">
        <w:rPr>
          <w:lang w:eastAsia="ko-KR"/>
        </w:rPr>
        <w:t>PIDF in SIP NOTIFY</w:t>
      </w:r>
      <w:r w:rsidRPr="002E7042">
        <w:t xml:space="preserve"> (Table 5.3.3.3-31A)</w:t>
      </w:r>
    </w:p>
    <w:tbl>
      <w:tblPr>
        <w:tblW w:w="9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226"/>
        <w:gridCol w:w="2126"/>
        <w:gridCol w:w="1418"/>
        <w:gridCol w:w="1134"/>
      </w:tblGrid>
      <w:tr w:rsidR="003467FA" w:rsidRPr="002E7042" w14:paraId="4B6E4031" w14:textId="77777777" w:rsidTr="003D7D35">
        <w:tc>
          <w:tcPr>
            <w:tcW w:w="9739" w:type="dxa"/>
            <w:gridSpan w:val="5"/>
          </w:tcPr>
          <w:p w14:paraId="7496775E" w14:textId="77777777" w:rsidR="003467FA" w:rsidRPr="002E7042" w:rsidRDefault="003467FA" w:rsidP="003D7D35">
            <w:pPr>
              <w:pStyle w:val="TAL"/>
            </w:pPr>
            <w:r w:rsidRPr="002E7042">
              <w:t>Derivation Path: TS 36.579-1 [2], Table 5.5.3.5.2-1, condition AFFILIATION</w:t>
            </w:r>
          </w:p>
        </w:tc>
      </w:tr>
      <w:tr w:rsidR="003467FA" w:rsidRPr="002E7042" w14:paraId="1EB0BC8E" w14:textId="77777777" w:rsidTr="003D7D35">
        <w:tc>
          <w:tcPr>
            <w:tcW w:w="2835" w:type="dxa"/>
          </w:tcPr>
          <w:p w14:paraId="5FA17922" w14:textId="77777777" w:rsidR="003467FA" w:rsidRPr="002E7042" w:rsidRDefault="003467FA" w:rsidP="003D7D35">
            <w:pPr>
              <w:pStyle w:val="TAH"/>
            </w:pPr>
            <w:r w:rsidRPr="002E7042">
              <w:t>Information Element</w:t>
            </w:r>
          </w:p>
        </w:tc>
        <w:tc>
          <w:tcPr>
            <w:tcW w:w="2226" w:type="dxa"/>
          </w:tcPr>
          <w:p w14:paraId="50B0E551" w14:textId="77777777" w:rsidR="003467FA" w:rsidRPr="002E7042" w:rsidRDefault="003467FA" w:rsidP="003D7D35">
            <w:pPr>
              <w:pStyle w:val="TAH"/>
            </w:pPr>
            <w:r w:rsidRPr="002E7042">
              <w:t>Value/remark</w:t>
            </w:r>
          </w:p>
        </w:tc>
        <w:tc>
          <w:tcPr>
            <w:tcW w:w="2126" w:type="dxa"/>
          </w:tcPr>
          <w:p w14:paraId="2D5A37B5" w14:textId="77777777" w:rsidR="003467FA" w:rsidRPr="002E7042" w:rsidRDefault="003467FA" w:rsidP="003D7D35">
            <w:pPr>
              <w:pStyle w:val="TAH"/>
            </w:pPr>
            <w:r w:rsidRPr="002E7042">
              <w:t>Comment</w:t>
            </w:r>
          </w:p>
        </w:tc>
        <w:tc>
          <w:tcPr>
            <w:tcW w:w="1418" w:type="dxa"/>
          </w:tcPr>
          <w:p w14:paraId="7917E814" w14:textId="77777777" w:rsidR="003467FA" w:rsidRPr="002E7042" w:rsidRDefault="003467FA" w:rsidP="003D7D35">
            <w:pPr>
              <w:pStyle w:val="TAH"/>
            </w:pPr>
            <w:r w:rsidRPr="002E7042">
              <w:t>Reference</w:t>
            </w:r>
          </w:p>
        </w:tc>
        <w:tc>
          <w:tcPr>
            <w:tcW w:w="1134" w:type="dxa"/>
          </w:tcPr>
          <w:p w14:paraId="252F327D" w14:textId="77777777" w:rsidR="003467FA" w:rsidRPr="002E7042" w:rsidRDefault="003467FA" w:rsidP="003D7D35">
            <w:pPr>
              <w:pStyle w:val="TAH"/>
            </w:pPr>
            <w:r w:rsidRPr="002E7042">
              <w:t>Condition</w:t>
            </w:r>
          </w:p>
        </w:tc>
      </w:tr>
      <w:tr w:rsidR="003467FA" w:rsidRPr="002E7042" w14:paraId="571B0023" w14:textId="77777777" w:rsidTr="003D7D35">
        <w:tc>
          <w:tcPr>
            <w:tcW w:w="2835" w:type="dxa"/>
            <w:vAlign w:val="center"/>
          </w:tcPr>
          <w:p w14:paraId="7D3E5093" w14:textId="77777777" w:rsidR="003467FA" w:rsidRPr="002E7042" w:rsidRDefault="003467FA" w:rsidP="003D7D35">
            <w:pPr>
              <w:pStyle w:val="TAL"/>
            </w:pPr>
            <w:r w:rsidRPr="002E7042">
              <w:t>presence</w:t>
            </w:r>
          </w:p>
        </w:tc>
        <w:tc>
          <w:tcPr>
            <w:tcW w:w="2226" w:type="dxa"/>
          </w:tcPr>
          <w:p w14:paraId="5AA6120F" w14:textId="77777777" w:rsidR="003467FA" w:rsidRPr="002E7042" w:rsidRDefault="003467FA" w:rsidP="003D7D35">
            <w:pPr>
              <w:pStyle w:val="TAL"/>
            </w:pPr>
          </w:p>
        </w:tc>
        <w:tc>
          <w:tcPr>
            <w:tcW w:w="2126" w:type="dxa"/>
            <w:tcBorders>
              <w:bottom w:val="single" w:sz="4" w:space="0" w:color="auto"/>
            </w:tcBorders>
          </w:tcPr>
          <w:p w14:paraId="300FB0A0" w14:textId="77777777" w:rsidR="003467FA" w:rsidRPr="002E7042" w:rsidRDefault="003467FA" w:rsidP="003D7D35">
            <w:pPr>
              <w:pStyle w:val="TAL"/>
            </w:pPr>
          </w:p>
        </w:tc>
        <w:tc>
          <w:tcPr>
            <w:tcW w:w="1418" w:type="dxa"/>
          </w:tcPr>
          <w:p w14:paraId="64F7C888" w14:textId="77777777" w:rsidR="003467FA" w:rsidRPr="002E7042" w:rsidRDefault="003467FA" w:rsidP="003D7D35">
            <w:pPr>
              <w:pStyle w:val="TAL"/>
            </w:pPr>
          </w:p>
        </w:tc>
        <w:tc>
          <w:tcPr>
            <w:tcW w:w="1134" w:type="dxa"/>
            <w:vAlign w:val="bottom"/>
          </w:tcPr>
          <w:p w14:paraId="10D50484" w14:textId="77777777" w:rsidR="003467FA" w:rsidRPr="002E7042" w:rsidRDefault="003467FA" w:rsidP="003D7D35">
            <w:pPr>
              <w:pStyle w:val="TAL"/>
            </w:pPr>
          </w:p>
        </w:tc>
      </w:tr>
      <w:tr w:rsidR="003467FA" w:rsidRPr="002E7042" w14:paraId="41807631" w14:textId="77777777" w:rsidTr="003D7D35">
        <w:tc>
          <w:tcPr>
            <w:tcW w:w="2835" w:type="dxa"/>
            <w:vAlign w:val="center"/>
          </w:tcPr>
          <w:p w14:paraId="41E123CB" w14:textId="77777777" w:rsidR="003467FA" w:rsidRPr="002E7042" w:rsidRDefault="003467FA" w:rsidP="003D7D35">
            <w:pPr>
              <w:pStyle w:val="TAL"/>
            </w:pPr>
            <w:r w:rsidRPr="002E7042">
              <w:t xml:space="preserve">  entity attribute</w:t>
            </w:r>
          </w:p>
        </w:tc>
        <w:tc>
          <w:tcPr>
            <w:tcW w:w="2226" w:type="dxa"/>
          </w:tcPr>
          <w:p w14:paraId="7526FDDB" w14:textId="77777777" w:rsidR="003467FA" w:rsidRPr="002E7042" w:rsidRDefault="003467FA" w:rsidP="003D7D35">
            <w:pPr>
              <w:pStyle w:val="TAL"/>
            </w:pPr>
            <w:r w:rsidRPr="002E7042">
              <w:t xml:space="preserve">px_MCPTT_ID_User_B </w:t>
            </w:r>
          </w:p>
        </w:tc>
        <w:tc>
          <w:tcPr>
            <w:tcW w:w="2126" w:type="dxa"/>
            <w:tcBorders>
              <w:bottom w:val="single" w:sz="4" w:space="0" w:color="auto"/>
            </w:tcBorders>
          </w:tcPr>
          <w:p w14:paraId="73E5B5F6" w14:textId="77777777" w:rsidR="003467FA" w:rsidRPr="002E7042" w:rsidRDefault="003467FA" w:rsidP="003D7D35">
            <w:pPr>
              <w:pStyle w:val="TAL"/>
            </w:pPr>
          </w:p>
        </w:tc>
        <w:tc>
          <w:tcPr>
            <w:tcW w:w="1418" w:type="dxa"/>
          </w:tcPr>
          <w:p w14:paraId="4E82A4DD" w14:textId="77777777" w:rsidR="003467FA" w:rsidRPr="002E7042" w:rsidRDefault="003467FA" w:rsidP="003D7D35">
            <w:pPr>
              <w:pStyle w:val="TAL"/>
            </w:pPr>
          </w:p>
        </w:tc>
        <w:tc>
          <w:tcPr>
            <w:tcW w:w="1134" w:type="dxa"/>
            <w:vAlign w:val="bottom"/>
          </w:tcPr>
          <w:p w14:paraId="04FB8DED" w14:textId="77777777" w:rsidR="003467FA" w:rsidRPr="002E7042" w:rsidRDefault="003467FA" w:rsidP="003D7D35">
            <w:pPr>
              <w:pStyle w:val="TAL"/>
            </w:pPr>
          </w:p>
        </w:tc>
      </w:tr>
      <w:tr w:rsidR="003467FA" w:rsidRPr="002E7042" w14:paraId="1C48C230" w14:textId="77777777" w:rsidTr="003D7D35">
        <w:tc>
          <w:tcPr>
            <w:tcW w:w="2835" w:type="dxa"/>
            <w:vAlign w:val="center"/>
          </w:tcPr>
          <w:p w14:paraId="78431F5F" w14:textId="77777777" w:rsidR="003467FA" w:rsidRPr="002E7042" w:rsidRDefault="003467FA" w:rsidP="003D7D35">
            <w:pPr>
              <w:pStyle w:val="TAL"/>
            </w:pPr>
            <w:r w:rsidRPr="002E7042">
              <w:t xml:space="preserve">  tuple</w:t>
            </w:r>
          </w:p>
        </w:tc>
        <w:tc>
          <w:tcPr>
            <w:tcW w:w="2226" w:type="dxa"/>
          </w:tcPr>
          <w:p w14:paraId="42177D17" w14:textId="77777777" w:rsidR="003467FA" w:rsidRPr="002E7042" w:rsidRDefault="003467FA" w:rsidP="003D7D35">
            <w:pPr>
              <w:pStyle w:val="TAL"/>
            </w:pPr>
          </w:p>
        </w:tc>
        <w:tc>
          <w:tcPr>
            <w:tcW w:w="2126" w:type="dxa"/>
          </w:tcPr>
          <w:p w14:paraId="1A26C5AE" w14:textId="77777777" w:rsidR="003467FA" w:rsidRPr="002E7042" w:rsidRDefault="003467FA" w:rsidP="003D7D35">
            <w:pPr>
              <w:pStyle w:val="TAL"/>
            </w:pPr>
          </w:p>
        </w:tc>
        <w:tc>
          <w:tcPr>
            <w:tcW w:w="1418" w:type="dxa"/>
          </w:tcPr>
          <w:p w14:paraId="5C7A7462" w14:textId="77777777" w:rsidR="003467FA" w:rsidRPr="002E7042" w:rsidRDefault="003467FA" w:rsidP="003D7D35">
            <w:pPr>
              <w:pStyle w:val="TAL"/>
            </w:pPr>
          </w:p>
        </w:tc>
        <w:tc>
          <w:tcPr>
            <w:tcW w:w="1134" w:type="dxa"/>
            <w:vAlign w:val="bottom"/>
          </w:tcPr>
          <w:p w14:paraId="60CFBB13" w14:textId="77777777" w:rsidR="003467FA" w:rsidRPr="002E7042" w:rsidRDefault="003467FA" w:rsidP="003D7D35">
            <w:pPr>
              <w:pStyle w:val="TAL"/>
            </w:pPr>
          </w:p>
        </w:tc>
      </w:tr>
      <w:tr w:rsidR="003467FA" w:rsidRPr="002E7042" w14:paraId="102436AF" w14:textId="77777777" w:rsidTr="003D7D35">
        <w:tc>
          <w:tcPr>
            <w:tcW w:w="2835" w:type="dxa"/>
            <w:vAlign w:val="center"/>
          </w:tcPr>
          <w:p w14:paraId="2E4E6FB3" w14:textId="77777777" w:rsidR="003467FA" w:rsidRPr="002E7042" w:rsidRDefault="003467FA" w:rsidP="003D7D35">
            <w:pPr>
              <w:pStyle w:val="TAL"/>
            </w:pPr>
            <w:r w:rsidRPr="002E7042">
              <w:t xml:space="preserve">    Id attribute</w:t>
            </w:r>
          </w:p>
        </w:tc>
        <w:tc>
          <w:tcPr>
            <w:tcW w:w="2226" w:type="dxa"/>
          </w:tcPr>
          <w:p w14:paraId="121FEBB7" w14:textId="77777777" w:rsidR="003467FA" w:rsidRPr="002E7042" w:rsidRDefault="003467FA" w:rsidP="003D7D35">
            <w:pPr>
              <w:pStyle w:val="TAL"/>
              <w:rPr>
                <w:lang w:val="fr-FR"/>
              </w:rPr>
            </w:pPr>
            <w:r w:rsidRPr="002E7042">
              <w:rPr>
                <w:lang w:val="fr-FR"/>
              </w:rPr>
              <w:t>px_MCX_Client_B_ID</w:t>
            </w:r>
          </w:p>
        </w:tc>
        <w:tc>
          <w:tcPr>
            <w:tcW w:w="2126" w:type="dxa"/>
          </w:tcPr>
          <w:p w14:paraId="6DA27C1B" w14:textId="77777777" w:rsidR="003467FA" w:rsidRPr="002E7042" w:rsidRDefault="003467FA" w:rsidP="003D7D35">
            <w:pPr>
              <w:pStyle w:val="TAL"/>
              <w:rPr>
                <w:lang w:val="fr-FR"/>
              </w:rPr>
            </w:pPr>
          </w:p>
        </w:tc>
        <w:tc>
          <w:tcPr>
            <w:tcW w:w="1418" w:type="dxa"/>
          </w:tcPr>
          <w:p w14:paraId="0D801398" w14:textId="77777777" w:rsidR="003467FA" w:rsidRPr="002E7042" w:rsidRDefault="003467FA" w:rsidP="003D7D35">
            <w:pPr>
              <w:pStyle w:val="TAL"/>
              <w:rPr>
                <w:lang w:val="fr-FR"/>
              </w:rPr>
            </w:pPr>
          </w:p>
        </w:tc>
        <w:tc>
          <w:tcPr>
            <w:tcW w:w="1134" w:type="dxa"/>
            <w:vAlign w:val="bottom"/>
          </w:tcPr>
          <w:p w14:paraId="057C6465" w14:textId="77777777" w:rsidR="003467FA" w:rsidRPr="002E7042" w:rsidRDefault="003467FA" w:rsidP="003D7D35">
            <w:pPr>
              <w:pStyle w:val="TAL"/>
              <w:rPr>
                <w:lang w:val="fr-FR"/>
              </w:rPr>
            </w:pPr>
          </w:p>
        </w:tc>
      </w:tr>
      <w:tr w:rsidR="003467FA" w:rsidRPr="002E7042" w14:paraId="06C4DA22" w14:textId="77777777" w:rsidTr="003D7D35">
        <w:tc>
          <w:tcPr>
            <w:tcW w:w="2835" w:type="dxa"/>
            <w:vAlign w:val="center"/>
          </w:tcPr>
          <w:p w14:paraId="58528FB2" w14:textId="77777777" w:rsidR="003467FA" w:rsidRPr="002E7042" w:rsidRDefault="003467FA" w:rsidP="003D7D35">
            <w:pPr>
              <w:pStyle w:val="TAL"/>
            </w:pPr>
            <w:r w:rsidRPr="002E7042">
              <w:rPr>
                <w:lang w:val="fr-FR"/>
              </w:rPr>
              <w:t xml:space="preserve">    </w:t>
            </w:r>
            <w:r w:rsidRPr="002E7042">
              <w:t>status</w:t>
            </w:r>
          </w:p>
        </w:tc>
        <w:tc>
          <w:tcPr>
            <w:tcW w:w="2226" w:type="dxa"/>
          </w:tcPr>
          <w:p w14:paraId="725F7B60" w14:textId="77777777" w:rsidR="003467FA" w:rsidRPr="002E7042" w:rsidRDefault="003467FA" w:rsidP="003D7D35">
            <w:pPr>
              <w:pStyle w:val="TAL"/>
            </w:pPr>
          </w:p>
        </w:tc>
        <w:tc>
          <w:tcPr>
            <w:tcW w:w="2126" w:type="dxa"/>
          </w:tcPr>
          <w:p w14:paraId="540CF84D" w14:textId="77777777" w:rsidR="003467FA" w:rsidRPr="002E7042" w:rsidRDefault="003467FA" w:rsidP="003D7D35">
            <w:pPr>
              <w:pStyle w:val="TAL"/>
            </w:pPr>
          </w:p>
        </w:tc>
        <w:tc>
          <w:tcPr>
            <w:tcW w:w="1418" w:type="dxa"/>
          </w:tcPr>
          <w:p w14:paraId="109E8781" w14:textId="77777777" w:rsidR="003467FA" w:rsidRPr="002E7042" w:rsidRDefault="003467FA" w:rsidP="003D7D35">
            <w:pPr>
              <w:pStyle w:val="TAL"/>
            </w:pPr>
          </w:p>
        </w:tc>
        <w:tc>
          <w:tcPr>
            <w:tcW w:w="1134" w:type="dxa"/>
            <w:vAlign w:val="bottom"/>
          </w:tcPr>
          <w:p w14:paraId="2CC11810" w14:textId="77777777" w:rsidR="003467FA" w:rsidRPr="002E7042" w:rsidRDefault="003467FA" w:rsidP="003D7D35">
            <w:pPr>
              <w:pStyle w:val="TAL"/>
            </w:pPr>
          </w:p>
        </w:tc>
      </w:tr>
      <w:tr w:rsidR="003467FA" w:rsidRPr="002E7042" w14:paraId="2E1A2AB3" w14:textId="77777777" w:rsidTr="003D7D35">
        <w:tc>
          <w:tcPr>
            <w:tcW w:w="2835" w:type="dxa"/>
            <w:vAlign w:val="center"/>
          </w:tcPr>
          <w:p w14:paraId="48F1064B" w14:textId="77777777" w:rsidR="003467FA" w:rsidRPr="002E7042" w:rsidRDefault="003467FA" w:rsidP="003D7D35">
            <w:pPr>
              <w:pStyle w:val="TAL"/>
            </w:pPr>
            <w:r w:rsidRPr="002E7042">
              <w:t xml:space="preserve">      affiliation</w:t>
            </w:r>
          </w:p>
        </w:tc>
        <w:tc>
          <w:tcPr>
            <w:tcW w:w="2226" w:type="dxa"/>
          </w:tcPr>
          <w:p w14:paraId="618B5112" w14:textId="77777777" w:rsidR="003467FA" w:rsidRPr="002E7042" w:rsidRDefault="003467FA" w:rsidP="003D7D35">
            <w:pPr>
              <w:pStyle w:val="TAL"/>
            </w:pPr>
          </w:p>
        </w:tc>
        <w:tc>
          <w:tcPr>
            <w:tcW w:w="2126" w:type="dxa"/>
          </w:tcPr>
          <w:p w14:paraId="38B219F9" w14:textId="77777777" w:rsidR="003467FA" w:rsidRPr="002E7042" w:rsidRDefault="003467FA" w:rsidP="003D7D35">
            <w:pPr>
              <w:pStyle w:val="TAL"/>
            </w:pPr>
          </w:p>
        </w:tc>
        <w:tc>
          <w:tcPr>
            <w:tcW w:w="1418" w:type="dxa"/>
          </w:tcPr>
          <w:p w14:paraId="239B37A8" w14:textId="77777777" w:rsidR="003467FA" w:rsidRPr="002E7042" w:rsidRDefault="003467FA" w:rsidP="003D7D35">
            <w:pPr>
              <w:pStyle w:val="TAL"/>
            </w:pPr>
          </w:p>
        </w:tc>
        <w:tc>
          <w:tcPr>
            <w:tcW w:w="1134" w:type="dxa"/>
            <w:vAlign w:val="bottom"/>
          </w:tcPr>
          <w:p w14:paraId="14B2E57A" w14:textId="77777777" w:rsidR="003467FA" w:rsidRPr="002E7042" w:rsidRDefault="003467FA" w:rsidP="003D7D35">
            <w:pPr>
              <w:pStyle w:val="TAL"/>
            </w:pPr>
          </w:p>
        </w:tc>
      </w:tr>
      <w:tr w:rsidR="003467FA" w:rsidRPr="002E7042" w14:paraId="507E23D8" w14:textId="77777777" w:rsidTr="003D7D35">
        <w:tc>
          <w:tcPr>
            <w:tcW w:w="2835" w:type="dxa"/>
            <w:vAlign w:val="center"/>
          </w:tcPr>
          <w:p w14:paraId="3CE4E367" w14:textId="77777777" w:rsidR="003467FA" w:rsidRPr="002E7042" w:rsidRDefault="003467FA" w:rsidP="003D7D35">
            <w:pPr>
              <w:pStyle w:val="TAL"/>
            </w:pPr>
            <w:r w:rsidRPr="002E7042">
              <w:t xml:space="preserve">        status</w:t>
            </w:r>
          </w:p>
        </w:tc>
        <w:tc>
          <w:tcPr>
            <w:tcW w:w="2226" w:type="dxa"/>
          </w:tcPr>
          <w:p w14:paraId="33F4C01C" w14:textId="77777777" w:rsidR="003467FA" w:rsidRPr="002E7042" w:rsidRDefault="003467FA" w:rsidP="003D7D35">
            <w:pPr>
              <w:pStyle w:val="TAL"/>
            </w:pPr>
            <w:r w:rsidRPr="002E7042">
              <w:t>“affiliating”</w:t>
            </w:r>
          </w:p>
        </w:tc>
        <w:tc>
          <w:tcPr>
            <w:tcW w:w="2126" w:type="dxa"/>
          </w:tcPr>
          <w:p w14:paraId="4F7AB5E8" w14:textId="77777777" w:rsidR="003467FA" w:rsidRPr="002E7042" w:rsidRDefault="003467FA" w:rsidP="003D7D35">
            <w:pPr>
              <w:pStyle w:val="TAL"/>
            </w:pPr>
          </w:p>
        </w:tc>
        <w:tc>
          <w:tcPr>
            <w:tcW w:w="1418" w:type="dxa"/>
          </w:tcPr>
          <w:p w14:paraId="31A166EA" w14:textId="77777777" w:rsidR="003467FA" w:rsidRPr="002E7042" w:rsidRDefault="003467FA" w:rsidP="003D7D35">
            <w:pPr>
              <w:pStyle w:val="TAL"/>
            </w:pPr>
          </w:p>
        </w:tc>
        <w:tc>
          <w:tcPr>
            <w:tcW w:w="1134" w:type="dxa"/>
            <w:vAlign w:val="bottom"/>
          </w:tcPr>
          <w:p w14:paraId="17F5EC7D" w14:textId="77777777" w:rsidR="003467FA" w:rsidRPr="002E7042" w:rsidRDefault="003467FA" w:rsidP="003D7D35">
            <w:pPr>
              <w:pStyle w:val="TAL"/>
            </w:pPr>
          </w:p>
        </w:tc>
      </w:tr>
    </w:tbl>
    <w:p w14:paraId="1231E44C" w14:textId="77777777" w:rsidR="003467FA" w:rsidRPr="002E7042" w:rsidRDefault="003467FA" w:rsidP="003467FA"/>
    <w:p w14:paraId="1F0FEE62" w14:textId="77777777" w:rsidR="003467FA" w:rsidRPr="002E7042" w:rsidRDefault="003467FA" w:rsidP="003467FA">
      <w:pPr>
        <w:pStyle w:val="TH"/>
      </w:pPr>
      <w:r w:rsidRPr="002E7042">
        <w:t>Table 5.3.3.3-32: SIP NOTIFY from the SS (step 18, Table 5.3.3.2-1;</w:t>
      </w:r>
      <w:r w:rsidRPr="002E7042">
        <w:br/>
        <w:t>step 6, TS 36.579-1 [2] Table 5.3.34.3-1)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41679256" w14:textId="77777777" w:rsidTr="003D7D35">
        <w:tc>
          <w:tcPr>
            <w:tcW w:w="9639" w:type="dxa"/>
            <w:gridSpan w:val="5"/>
          </w:tcPr>
          <w:p w14:paraId="4138F6F9" w14:textId="77777777" w:rsidR="003467FA" w:rsidRPr="002E7042" w:rsidRDefault="003467FA" w:rsidP="003D7D35">
            <w:pPr>
              <w:pStyle w:val="TAL"/>
            </w:pPr>
            <w:r w:rsidRPr="002E7042">
              <w:t>Derivation Path: TS 36.579-1 [2], Table 5.5.2.8-1, condition PRESENCE-EVENT</w:t>
            </w:r>
          </w:p>
        </w:tc>
      </w:tr>
      <w:tr w:rsidR="003467FA" w:rsidRPr="002E7042" w14:paraId="7A05AC5D" w14:textId="77777777" w:rsidTr="003D7D35">
        <w:tc>
          <w:tcPr>
            <w:tcW w:w="2835" w:type="dxa"/>
          </w:tcPr>
          <w:p w14:paraId="3D65CBF4" w14:textId="77777777" w:rsidR="003467FA" w:rsidRPr="002E7042" w:rsidRDefault="003467FA" w:rsidP="003D7D35">
            <w:pPr>
              <w:pStyle w:val="TAH"/>
            </w:pPr>
            <w:r w:rsidRPr="002E7042">
              <w:t>Information Element</w:t>
            </w:r>
          </w:p>
        </w:tc>
        <w:tc>
          <w:tcPr>
            <w:tcW w:w="2126" w:type="dxa"/>
          </w:tcPr>
          <w:p w14:paraId="054E19E6" w14:textId="77777777" w:rsidR="003467FA" w:rsidRPr="002E7042" w:rsidRDefault="003467FA" w:rsidP="003D7D35">
            <w:pPr>
              <w:pStyle w:val="TAH"/>
            </w:pPr>
            <w:r w:rsidRPr="002E7042">
              <w:t>Value/remark</w:t>
            </w:r>
          </w:p>
        </w:tc>
        <w:tc>
          <w:tcPr>
            <w:tcW w:w="2126" w:type="dxa"/>
            <w:tcBorders>
              <w:bottom w:val="single" w:sz="4" w:space="0" w:color="auto"/>
            </w:tcBorders>
          </w:tcPr>
          <w:p w14:paraId="20444042" w14:textId="77777777" w:rsidR="003467FA" w:rsidRPr="002E7042" w:rsidRDefault="003467FA" w:rsidP="003D7D35">
            <w:pPr>
              <w:pStyle w:val="TAH"/>
            </w:pPr>
            <w:r w:rsidRPr="002E7042">
              <w:t>Comment</w:t>
            </w:r>
          </w:p>
        </w:tc>
        <w:tc>
          <w:tcPr>
            <w:tcW w:w="1418" w:type="dxa"/>
          </w:tcPr>
          <w:p w14:paraId="7561E430" w14:textId="77777777" w:rsidR="003467FA" w:rsidRPr="002E7042" w:rsidRDefault="003467FA" w:rsidP="003D7D35">
            <w:pPr>
              <w:pStyle w:val="TAH"/>
            </w:pPr>
            <w:r w:rsidRPr="002E7042">
              <w:t>Reference</w:t>
            </w:r>
          </w:p>
        </w:tc>
        <w:tc>
          <w:tcPr>
            <w:tcW w:w="1134" w:type="dxa"/>
          </w:tcPr>
          <w:p w14:paraId="477BF8D4" w14:textId="77777777" w:rsidR="003467FA" w:rsidRPr="002E7042" w:rsidRDefault="003467FA" w:rsidP="003D7D35">
            <w:pPr>
              <w:pStyle w:val="TAH"/>
            </w:pPr>
            <w:r w:rsidRPr="002E7042">
              <w:t>Condition</w:t>
            </w:r>
          </w:p>
        </w:tc>
      </w:tr>
      <w:tr w:rsidR="003467FA" w:rsidRPr="002E7042" w14:paraId="7CA36CBE" w14:textId="77777777" w:rsidTr="003D7D35">
        <w:tc>
          <w:tcPr>
            <w:tcW w:w="2835" w:type="dxa"/>
            <w:tcBorders>
              <w:top w:val="single" w:sz="4" w:space="0" w:color="auto"/>
              <w:left w:val="single" w:sz="4" w:space="0" w:color="auto"/>
              <w:bottom w:val="single" w:sz="4" w:space="0" w:color="auto"/>
              <w:right w:val="single" w:sz="4" w:space="0" w:color="auto"/>
            </w:tcBorders>
          </w:tcPr>
          <w:p w14:paraId="46B25356" w14:textId="77777777" w:rsidR="003467FA" w:rsidRPr="002E7042" w:rsidRDefault="003467FA" w:rsidP="003D7D35">
            <w:pPr>
              <w:pStyle w:val="TAL"/>
              <w:rPr>
                <w:b/>
              </w:rPr>
            </w:pPr>
            <w:r w:rsidRPr="002E7042">
              <w:rPr>
                <w:b/>
              </w:rPr>
              <w:t>Message-body</w:t>
            </w:r>
          </w:p>
        </w:tc>
        <w:tc>
          <w:tcPr>
            <w:tcW w:w="2126" w:type="dxa"/>
            <w:tcBorders>
              <w:top w:val="single" w:sz="4" w:space="0" w:color="auto"/>
              <w:left w:val="single" w:sz="4" w:space="0" w:color="auto"/>
              <w:bottom w:val="single" w:sz="4" w:space="0" w:color="auto"/>
              <w:right w:val="single" w:sz="4" w:space="0" w:color="auto"/>
            </w:tcBorders>
          </w:tcPr>
          <w:p w14:paraId="4233E548"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5BEFC93B"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907C09E"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9751B41" w14:textId="77777777" w:rsidR="003467FA" w:rsidRPr="002E7042" w:rsidRDefault="003467FA" w:rsidP="003D7D35">
            <w:pPr>
              <w:pStyle w:val="TAL"/>
            </w:pPr>
          </w:p>
        </w:tc>
      </w:tr>
      <w:tr w:rsidR="003467FA" w:rsidRPr="002E7042" w14:paraId="355B0549" w14:textId="77777777" w:rsidTr="003D7D35">
        <w:tc>
          <w:tcPr>
            <w:tcW w:w="2835" w:type="dxa"/>
            <w:tcBorders>
              <w:top w:val="single" w:sz="4" w:space="0" w:color="auto"/>
              <w:left w:val="single" w:sz="4" w:space="0" w:color="auto"/>
              <w:bottom w:val="single" w:sz="4" w:space="0" w:color="auto"/>
              <w:right w:val="single" w:sz="4" w:space="0" w:color="auto"/>
            </w:tcBorders>
          </w:tcPr>
          <w:p w14:paraId="248FB6F3" w14:textId="77777777" w:rsidR="003467FA" w:rsidRPr="002C79AA" w:rsidDel="009701F1" w:rsidRDefault="003467FA" w:rsidP="003D7D35">
            <w:pPr>
              <w:pStyle w:val="TAL"/>
            </w:pPr>
            <w:r w:rsidRPr="002C79AA">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86A60EB"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414ECA3" w14:textId="77777777" w:rsidR="003467FA" w:rsidRPr="002C79AA" w:rsidRDefault="003467FA" w:rsidP="003D7D35">
            <w:pPr>
              <w:pStyle w:val="TAL"/>
              <w:rPr>
                <w:b/>
              </w:rPr>
            </w:pPr>
            <w:r w:rsidRPr="002C79AA">
              <w:rPr>
                <w:b/>
              </w:rPr>
              <w:t>PIDF</w:t>
            </w:r>
          </w:p>
        </w:tc>
        <w:tc>
          <w:tcPr>
            <w:tcW w:w="1418" w:type="dxa"/>
            <w:tcBorders>
              <w:top w:val="single" w:sz="4" w:space="0" w:color="auto"/>
              <w:left w:val="single" w:sz="4" w:space="0" w:color="auto"/>
              <w:bottom w:val="single" w:sz="4" w:space="0" w:color="auto"/>
              <w:right w:val="single" w:sz="4" w:space="0" w:color="auto"/>
            </w:tcBorders>
          </w:tcPr>
          <w:p w14:paraId="11C71E2E"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EDD92F2" w14:textId="77777777" w:rsidR="003467FA" w:rsidRPr="002E7042" w:rsidRDefault="003467FA" w:rsidP="003D7D35">
            <w:pPr>
              <w:pStyle w:val="TAL"/>
            </w:pPr>
          </w:p>
        </w:tc>
      </w:tr>
      <w:tr w:rsidR="003467FA" w:rsidRPr="002E7042" w14:paraId="3F4EC33F"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7FE6A445" w14:textId="77777777" w:rsidR="003467FA" w:rsidRPr="002E7042" w:rsidRDefault="003467FA" w:rsidP="003D7D35">
            <w:pPr>
              <w:pStyle w:val="TAL"/>
              <w:rPr>
                <w:b/>
                <w:bCs/>
              </w:rPr>
            </w:pPr>
            <w:r w:rsidRPr="002E704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E38FAB4" w14:textId="77777777" w:rsidR="003467FA" w:rsidRPr="002E7042" w:rsidRDefault="003467FA" w:rsidP="003D7D35">
            <w:pPr>
              <w:pStyle w:val="TAL"/>
              <w:rPr>
                <w:iCs/>
              </w:rPr>
            </w:pPr>
            <w:r w:rsidRPr="002E7042">
              <w:t>PIDF as described in Table 5.3.3.3-33</w:t>
            </w:r>
          </w:p>
        </w:tc>
        <w:tc>
          <w:tcPr>
            <w:tcW w:w="2126" w:type="dxa"/>
            <w:tcBorders>
              <w:top w:val="single" w:sz="4" w:space="0" w:color="auto"/>
              <w:left w:val="single" w:sz="4" w:space="0" w:color="auto"/>
              <w:bottom w:val="single" w:sz="4" w:space="0" w:color="auto"/>
              <w:right w:val="single" w:sz="4" w:space="0" w:color="auto"/>
            </w:tcBorders>
          </w:tcPr>
          <w:p w14:paraId="7AF6AD2B"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45E4C65"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0A5AF9D" w14:textId="77777777" w:rsidR="003467FA" w:rsidRPr="002E7042" w:rsidRDefault="003467FA" w:rsidP="003D7D35">
            <w:pPr>
              <w:pStyle w:val="TAL"/>
            </w:pPr>
          </w:p>
        </w:tc>
      </w:tr>
    </w:tbl>
    <w:p w14:paraId="4BA51DFB" w14:textId="77777777" w:rsidR="003467FA" w:rsidRPr="002E7042" w:rsidRDefault="003467FA" w:rsidP="003467FA"/>
    <w:p w14:paraId="187BF4B6" w14:textId="77777777" w:rsidR="003467FA" w:rsidRPr="002E7042" w:rsidRDefault="003467FA" w:rsidP="003467FA">
      <w:pPr>
        <w:pStyle w:val="TH"/>
      </w:pPr>
      <w:r w:rsidRPr="002E7042">
        <w:t xml:space="preserve">Table 5.3.3.3-33: </w:t>
      </w:r>
      <w:r w:rsidRPr="002E7042">
        <w:rPr>
          <w:lang w:eastAsia="ko-KR"/>
        </w:rPr>
        <w:t>PIDF in SIP NOTIFY</w:t>
      </w:r>
      <w:r w:rsidRPr="002E7042">
        <w:t xml:space="preserve"> (Table 5.3.3.3-32)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32268A19" w14:textId="77777777" w:rsidTr="003D7D35">
        <w:tc>
          <w:tcPr>
            <w:tcW w:w="9639" w:type="dxa"/>
            <w:gridSpan w:val="5"/>
          </w:tcPr>
          <w:p w14:paraId="6667AB61" w14:textId="77777777" w:rsidR="003467FA" w:rsidRPr="002E7042" w:rsidRDefault="003467FA" w:rsidP="003D7D35">
            <w:pPr>
              <w:pStyle w:val="TAL"/>
            </w:pPr>
            <w:r w:rsidRPr="002E7042">
              <w:t>Derivation Path: TS 36.579-1 [2], Table 5.5.3.5.2-1, condition AFFILIATION</w:t>
            </w:r>
          </w:p>
        </w:tc>
      </w:tr>
      <w:tr w:rsidR="003467FA" w:rsidRPr="002E7042" w14:paraId="515C0C78" w14:textId="77777777" w:rsidTr="003D7D35">
        <w:tc>
          <w:tcPr>
            <w:tcW w:w="2835" w:type="dxa"/>
          </w:tcPr>
          <w:p w14:paraId="0B8C9D1A" w14:textId="77777777" w:rsidR="003467FA" w:rsidRPr="002E7042" w:rsidRDefault="003467FA" w:rsidP="003D7D35">
            <w:pPr>
              <w:pStyle w:val="TAH"/>
            </w:pPr>
            <w:r w:rsidRPr="002E7042">
              <w:t>Information Element</w:t>
            </w:r>
          </w:p>
        </w:tc>
        <w:tc>
          <w:tcPr>
            <w:tcW w:w="2126" w:type="dxa"/>
          </w:tcPr>
          <w:p w14:paraId="2C73B4E1" w14:textId="77777777" w:rsidR="003467FA" w:rsidRPr="002E7042" w:rsidRDefault="003467FA" w:rsidP="003D7D35">
            <w:pPr>
              <w:pStyle w:val="TAH"/>
            </w:pPr>
            <w:r w:rsidRPr="002E7042">
              <w:t>Value/remark</w:t>
            </w:r>
          </w:p>
        </w:tc>
        <w:tc>
          <w:tcPr>
            <w:tcW w:w="2126" w:type="dxa"/>
          </w:tcPr>
          <w:p w14:paraId="6DEEEBAF" w14:textId="77777777" w:rsidR="003467FA" w:rsidRPr="002E7042" w:rsidRDefault="003467FA" w:rsidP="003D7D35">
            <w:pPr>
              <w:pStyle w:val="TAH"/>
            </w:pPr>
            <w:r w:rsidRPr="002E7042">
              <w:t>Comment</w:t>
            </w:r>
          </w:p>
        </w:tc>
        <w:tc>
          <w:tcPr>
            <w:tcW w:w="1418" w:type="dxa"/>
          </w:tcPr>
          <w:p w14:paraId="01D49183" w14:textId="77777777" w:rsidR="003467FA" w:rsidRPr="002E7042" w:rsidRDefault="003467FA" w:rsidP="003D7D35">
            <w:pPr>
              <w:pStyle w:val="TAH"/>
            </w:pPr>
            <w:r w:rsidRPr="002E7042">
              <w:t>Reference</w:t>
            </w:r>
          </w:p>
        </w:tc>
        <w:tc>
          <w:tcPr>
            <w:tcW w:w="1134" w:type="dxa"/>
          </w:tcPr>
          <w:p w14:paraId="52DF08A9" w14:textId="77777777" w:rsidR="003467FA" w:rsidRPr="002E7042" w:rsidRDefault="003467FA" w:rsidP="003D7D35">
            <w:pPr>
              <w:pStyle w:val="TAH"/>
            </w:pPr>
            <w:r w:rsidRPr="002E7042">
              <w:t>Condition</w:t>
            </w:r>
          </w:p>
        </w:tc>
      </w:tr>
      <w:tr w:rsidR="003467FA" w:rsidRPr="002E7042" w14:paraId="5964454F" w14:textId="77777777" w:rsidTr="003D7D35">
        <w:tc>
          <w:tcPr>
            <w:tcW w:w="2835" w:type="dxa"/>
            <w:vAlign w:val="center"/>
          </w:tcPr>
          <w:p w14:paraId="5357369A" w14:textId="77777777" w:rsidR="003467FA" w:rsidRPr="002E7042" w:rsidRDefault="003467FA" w:rsidP="003D7D35">
            <w:pPr>
              <w:pStyle w:val="TAL"/>
            </w:pPr>
            <w:r w:rsidRPr="002E7042">
              <w:t>presence entity</w:t>
            </w:r>
          </w:p>
        </w:tc>
        <w:tc>
          <w:tcPr>
            <w:tcW w:w="2126" w:type="dxa"/>
          </w:tcPr>
          <w:p w14:paraId="53D69812" w14:textId="77777777" w:rsidR="003467FA" w:rsidRPr="002E7042" w:rsidRDefault="003467FA" w:rsidP="003D7D35">
            <w:pPr>
              <w:pStyle w:val="TAL"/>
            </w:pPr>
          </w:p>
        </w:tc>
        <w:tc>
          <w:tcPr>
            <w:tcW w:w="2126" w:type="dxa"/>
            <w:tcBorders>
              <w:bottom w:val="single" w:sz="4" w:space="0" w:color="auto"/>
            </w:tcBorders>
          </w:tcPr>
          <w:p w14:paraId="6A94DA7B" w14:textId="77777777" w:rsidR="003467FA" w:rsidRPr="002E7042" w:rsidRDefault="003467FA" w:rsidP="003D7D35">
            <w:pPr>
              <w:pStyle w:val="TAL"/>
            </w:pPr>
          </w:p>
        </w:tc>
        <w:tc>
          <w:tcPr>
            <w:tcW w:w="1418" w:type="dxa"/>
          </w:tcPr>
          <w:p w14:paraId="6B8E88C2" w14:textId="77777777" w:rsidR="003467FA" w:rsidRPr="002E7042" w:rsidRDefault="003467FA" w:rsidP="003D7D35">
            <w:pPr>
              <w:pStyle w:val="TAL"/>
            </w:pPr>
          </w:p>
        </w:tc>
        <w:tc>
          <w:tcPr>
            <w:tcW w:w="1134" w:type="dxa"/>
            <w:vAlign w:val="bottom"/>
          </w:tcPr>
          <w:p w14:paraId="56215FC7" w14:textId="77777777" w:rsidR="003467FA" w:rsidRPr="002E7042" w:rsidRDefault="003467FA" w:rsidP="003D7D35">
            <w:pPr>
              <w:pStyle w:val="TAL"/>
            </w:pPr>
          </w:p>
        </w:tc>
      </w:tr>
      <w:tr w:rsidR="003467FA" w:rsidRPr="002E7042" w14:paraId="34DBC07D"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76C3D6BD" w14:textId="77777777" w:rsidR="003467FA" w:rsidRPr="002E7042" w:rsidRDefault="003467FA" w:rsidP="003D7D35">
            <w:pPr>
              <w:pStyle w:val="TAL"/>
            </w:pPr>
            <w:r w:rsidRPr="002E7042">
              <w:t xml:space="preserve">  entity attribute</w:t>
            </w:r>
          </w:p>
        </w:tc>
        <w:tc>
          <w:tcPr>
            <w:tcW w:w="2126" w:type="dxa"/>
            <w:tcBorders>
              <w:top w:val="single" w:sz="4" w:space="0" w:color="auto"/>
              <w:left w:val="single" w:sz="4" w:space="0" w:color="auto"/>
              <w:bottom w:val="single" w:sz="4" w:space="0" w:color="auto"/>
              <w:right w:val="single" w:sz="4" w:space="0" w:color="auto"/>
            </w:tcBorders>
          </w:tcPr>
          <w:p w14:paraId="52121834" w14:textId="77777777" w:rsidR="003467FA" w:rsidRPr="002E7042" w:rsidRDefault="003467FA" w:rsidP="003D7D35">
            <w:pPr>
              <w:pStyle w:val="TAL"/>
            </w:pPr>
            <w:r w:rsidRPr="002E7042">
              <w:t>px_MCPTT_ID_User_B</w:t>
            </w:r>
          </w:p>
        </w:tc>
        <w:tc>
          <w:tcPr>
            <w:tcW w:w="2126" w:type="dxa"/>
            <w:tcBorders>
              <w:top w:val="single" w:sz="4" w:space="0" w:color="auto"/>
              <w:left w:val="single" w:sz="4" w:space="0" w:color="auto"/>
              <w:bottom w:val="single" w:sz="4" w:space="0" w:color="auto"/>
              <w:right w:val="single" w:sz="4" w:space="0" w:color="auto"/>
            </w:tcBorders>
          </w:tcPr>
          <w:p w14:paraId="1B37735C"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9515C8D"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15855AF" w14:textId="77777777" w:rsidR="003467FA" w:rsidRPr="002E7042" w:rsidRDefault="003467FA" w:rsidP="003D7D35">
            <w:pPr>
              <w:pStyle w:val="TAL"/>
            </w:pPr>
          </w:p>
        </w:tc>
      </w:tr>
      <w:tr w:rsidR="003467FA" w:rsidRPr="002E7042" w14:paraId="0AE126CE" w14:textId="77777777" w:rsidTr="003D7D35">
        <w:tc>
          <w:tcPr>
            <w:tcW w:w="2835" w:type="dxa"/>
            <w:vAlign w:val="center"/>
          </w:tcPr>
          <w:p w14:paraId="6D7451CD" w14:textId="77777777" w:rsidR="003467FA" w:rsidRPr="002E7042" w:rsidRDefault="003467FA" w:rsidP="003D7D35">
            <w:pPr>
              <w:pStyle w:val="TAL"/>
            </w:pPr>
            <w:r w:rsidRPr="002E7042">
              <w:t xml:space="preserve">  tuple id</w:t>
            </w:r>
          </w:p>
        </w:tc>
        <w:tc>
          <w:tcPr>
            <w:tcW w:w="2126" w:type="dxa"/>
          </w:tcPr>
          <w:p w14:paraId="22731B60" w14:textId="77777777" w:rsidR="003467FA" w:rsidRPr="002E7042" w:rsidRDefault="003467FA" w:rsidP="003D7D35">
            <w:pPr>
              <w:pStyle w:val="TAL"/>
            </w:pPr>
          </w:p>
        </w:tc>
        <w:tc>
          <w:tcPr>
            <w:tcW w:w="2126" w:type="dxa"/>
            <w:tcBorders>
              <w:bottom w:val="single" w:sz="4" w:space="0" w:color="auto"/>
            </w:tcBorders>
          </w:tcPr>
          <w:p w14:paraId="34EDF157" w14:textId="77777777" w:rsidR="003467FA" w:rsidRPr="002E7042" w:rsidRDefault="003467FA" w:rsidP="003D7D35">
            <w:pPr>
              <w:pStyle w:val="TAL"/>
            </w:pPr>
          </w:p>
        </w:tc>
        <w:tc>
          <w:tcPr>
            <w:tcW w:w="1418" w:type="dxa"/>
          </w:tcPr>
          <w:p w14:paraId="27506AAD" w14:textId="77777777" w:rsidR="003467FA" w:rsidRPr="002E7042" w:rsidRDefault="003467FA" w:rsidP="003D7D35">
            <w:pPr>
              <w:pStyle w:val="TAL"/>
            </w:pPr>
          </w:p>
        </w:tc>
        <w:tc>
          <w:tcPr>
            <w:tcW w:w="1134" w:type="dxa"/>
            <w:vAlign w:val="bottom"/>
          </w:tcPr>
          <w:p w14:paraId="5319410B" w14:textId="77777777" w:rsidR="003467FA" w:rsidRPr="002E7042" w:rsidRDefault="003467FA" w:rsidP="003D7D35">
            <w:pPr>
              <w:pStyle w:val="TAL"/>
            </w:pPr>
          </w:p>
        </w:tc>
      </w:tr>
      <w:tr w:rsidR="003467FA" w:rsidRPr="002E7042" w14:paraId="1ED0EDD6"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7A9A5E36" w14:textId="77777777" w:rsidR="003467FA" w:rsidRPr="002E7042" w:rsidRDefault="003467FA" w:rsidP="003D7D35">
            <w:pPr>
              <w:pStyle w:val="TAL"/>
            </w:pPr>
            <w:r w:rsidRPr="002E7042">
              <w:t xml:space="preserve">    Id attribute</w:t>
            </w:r>
          </w:p>
        </w:tc>
        <w:tc>
          <w:tcPr>
            <w:tcW w:w="2126" w:type="dxa"/>
            <w:tcBorders>
              <w:top w:val="single" w:sz="4" w:space="0" w:color="auto"/>
              <w:left w:val="single" w:sz="4" w:space="0" w:color="auto"/>
              <w:bottom w:val="single" w:sz="4" w:space="0" w:color="auto"/>
              <w:right w:val="single" w:sz="4" w:space="0" w:color="auto"/>
            </w:tcBorders>
          </w:tcPr>
          <w:p w14:paraId="0F1D325C" w14:textId="77777777" w:rsidR="003467FA" w:rsidRPr="002E7042" w:rsidRDefault="003467FA" w:rsidP="003D7D35">
            <w:pPr>
              <w:pStyle w:val="TAL"/>
              <w:rPr>
                <w:lang w:val="fr-FR"/>
              </w:rPr>
            </w:pPr>
            <w:r w:rsidRPr="002E7042">
              <w:rPr>
                <w:lang w:val="fr-FR"/>
              </w:rPr>
              <w:t>px_MCX_Client_B_ID</w:t>
            </w:r>
          </w:p>
        </w:tc>
        <w:tc>
          <w:tcPr>
            <w:tcW w:w="2126" w:type="dxa"/>
            <w:tcBorders>
              <w:top w:val="single" w:sz="4" w:space="0" w:color="auto"/>
              <w:left w:val="single" w:sz="4" w:space="0" w:color="auto"/>
              <w:bottom w:val="single" w:sz="4" w:space="0" w:color="auto"/>
              <w:right w:val="single" w:sz="4" w:space="0" w:color="auto"/>
            </w:tcBorders>
          </w:tcPr>
          <w:p w14:paraId="6E21A6E5" w14:textId="77777777" w:rsidR="003467FA" w:rsidRPr="002E7042"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1C0C973B" w14:textId="77777777" w:rsidR="003467FA" w:rsidRPr="002E7042"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2A12659C" w14:textId="77777777" w:rsidR="003467FA" w:rsidRPr="002E7042" w:rsidRDefault="003467FA" w:rsidP="003D7D35">
            <w:pPr>
              <w:pStyle w:val="TAL"/>
              <w:rPr>
                <w:lang w:val="fr-FR"/>
              </w:rPr>
            </w:pPr>
          </w:p>
        </w:tc>
      </w:tr>
      <w:tr w:rsidR="003467FA" w:rsidRPr="002E7042" w14:paraId="1426BCD4" w14:textId="77777777" w:rsidTr="003D7D35">
        <w:tc>
          <w:tcPr>
            <w:tcW w:w="2835" w:type="dxa"/>
            <w:vAlign w:val="center"/>
          </w:tcPr>
          <w:p w14:paraId="5040EE40" w14:textId="77777777" w:rsidR="003467FA" w:rsidRPr="002E7042" w:rsidRDefault="003467FA" w:rsidP="003D7D35">
            <w:pPr>
              <w:pStyle w:val="TAL"/>
            </w:pPr>
            <w:r w:rsidRPr="002E7042">
              <w:rPr>
                <w:lang w:val="fr-FR"/>
              </w:rPr>
              <w:t xml:space="preserve">    </w:t>
            </w:r>
            <w:r w:rsidRPr="002E7042">
              <w:t>status</w:t>
            </w:r>
          </w:p>
        </w:tc>
        <w:tc>
          <w:tcPr>
            <w:tcW w:w="2126" w:type="dxa"/>
          </w:tcPr>
          <w:p w14:paraId="66010056" w14:textId="77777777" w:rsidR="003467FA" w:rsidRPr="002E7042" w:rsidRDefault="003467FA" w:rsidP="003D7D35">
            <w:pPr>
              <w:pStyle w:val="TAL"/>
            </w:pPr>
          </w:p>
        </w:tc>
        <w:tc>
          <w:tcPr>
            <w:tcW w:w="2126" w:type="dxa"/>
          </w:tcPr>
          <w:p w14:paraId="4F76E372" w14:textId="77777777" w:rsidR="003467FA" w:rsidRPr="002E7042" w:rsidRDefault="003467FA" w:rsidP="003D7D35">
            <w:pPr>
              <w:pStyle w:val="TAL"/>
            </w:pPr>
          </w:p>
        </w:tc>
        <w:tc>
          <w:tcPr>
            <w:tcW w:w="1418" w:type="dxa"/>
          </w:tcPr>
          <w:p w14:paraId="1F005E17" w14:textId="77777777" w:rsidR="003467FA" w:rsidRPr="002E7042" w:rsidRDefault="003467FA" w:rsidP="003D7D35">
            <w:pPr>
              <w:pStyle w:val="TAL"/>
            </w:pPr>
          </w:p>
        </w:tc>
        <w:tc>
          <w:tcPr>
            <w:tcW w:w="1134" w:type="dxa"/>
            <w:vAlign w:val="bottom"/>
          </w:tcPr>
          <w:p w14:paraId="6C264B61" w14:textId="77777777" w:rsidR="003467FA" w:rsidRPr="002E7042" w:rsidRDefault="003467FA" w:rsidP="003D7D35">
            <w:pPr>
              <w:pStyle w:val="TAL"/>
            </w:pPr>
          </w:p>
        </w:tc>
      </w:tr>
      <w:tr w:rsidR="003467FA" w:rsidRPr="002E7042" w14:paraId="4F9D1357" w14:textId="77777777" w:rsidTr="003D7D35">
        <w:tc>
          <w:tcPr>
            <w:tcW w:w="2835" w:type="dxa"/>
            <w:vAlign w:val="center"/>
          </w:tcPr>
          <w:p w14:paraId="2D26DCC5" w14:textId="77777777" w:rsidR="003467FA" w:rsidRPr="002E7042" w:rsidRDefault="003467FA" w:rsidP="003D7D35">
            <w:pPr>
              <w:pStyle w:val="TAL"/>
            </w:pPr>
            <w:r w:rsidRPr="002E7042">
              <w:t xml:space="preserve">      affiliation</w:t>
            </w:r>
          </w:p>
        </w:tc>
        <w:tc>
          <w:tcPr>
            <w:tcW w:w="2126" w:type="dxa"/>
          </w:tcPr>
          <w:p w14:paraId="46F03D8B" w14:textId="77777777" w:rsidR="003467FA" w:rsidRPr="002E7042" w:rsidRDefault="003467FA" w:rsidP="003D7D35">
            <w:pPr>
              <w:pStyle w:val="TAL"/>
            </w:pPr>
          </w:p>
        </w:tc>
        <w:tc>
          <w:tcPr>
            <w:tcW w:w="2126" w:type="dxa"/>
          </w:tcPr>
          <w:p w14:paraId="0975DE62" w14:textId="77777777" w:rsidR="003467FA" w:rsidRPr="002E7042" w:rsidRDefault="003467FA" w:rsidP="003D7D35">
            <w:pPr>
              <w:pStyle w:val="TAL"/>
            </w:pPr>
          </w:p>
        </w:tc>
        <w:tc>
          <w:tcPr>
            <w:tcW w:w="1418" w:type="dxa"/>
          </w:tcPr>
          <w:p w14:paraId="09E103C3" w14:textId="77777777" w:rsidR="003467FA" w:rsidRPr="002E7042" w:rsidRDefault="003467FA" w:rsidP="003D7D35">
            <w:pPr>
              <w:pStyle w:val="TAL"/>
            </w:pPr>
          </w:p>
        </w:tc>
        <w:tc>
          <w:tcPr>
            <w:tcW w:w="1134" w:type="dxa"/>
            <w:vAlign w:val="bottom"/>
          </w:tcPr>
          <w:p w14:paraId="1859FF1F" w14:textId="77777777" w:rsidR="003467FA" w:rsidRPr="002E7042" w:rsidRDefault="003467FA" w:rsidP="003D7D35">
            <w:pPr>
              <w:pStyle w:val="TAL"/>
            </w:pPr>
          </w:p>
        </w:tc>
      </w:tr>
      <w:tr w:rsidR="003467FA" w:rsidRPr="002E7042" w14:paraId="44B3E831" w14:textId="77777777" w:rsidTr="003D7D35">
        <w:tc>
          <w:tcPr>
            <w:tcW w:w="2835" w:type="dxa"/>
            <w:vAlign w:val="center"/>
          </w:tcPr>
          <w:p w14:paraId="57FBCA98" w14:textId="77777777" w:rsidR="003467FA" w:rsidRPr="002E7042" w:rsidRDefault="003467FA" w:rsidP="003D7D35">
            <w:pPr>
              <w:pStyle w:val="TAL"/>
            </w:pPr>
            <w:r w:rsidRPr="002E7042">
              <w:t xml:space="preserve">        status</w:t>
            </w:r>
          </w:p>
        </w:tc>
        <w:tc>
          <w:tcPr>
            <w:tcW w:w="2126" w:type="dxa"/>
          </w:tcPr>
          <w:p w14:paraId="719808D3" w14:textId="77777777" w:rsidR="003467FA" w:rsidRPr="002E7042" w:rsidRDefault="003467FA" w:rsidP="003D7D35">
            <w:pPr>
              <w:pStyle w:val="TAL"/>
            </w:pPr>
            <w:r w:rsidRPr="002E7042">
              <w:t>“affiliated”</w:t>
            </w:r>
          </w:p>
        </w:tc>
        <w:tc>
          <w:tcPr>
            <w:tcW w:w="2126" w:type="dxa"/>
          </w:tcPr>
          <w:p w14:paraId="70977E29" w14:textId="77777777" w:rsidR="003467FA" w:rsidRPr="002E7042" w:rsidRDefault="003467FA" w:rsidP="003D7D35">
            <w:pPr>
              <w:pStyle w:val="TAL"/>
            </w:pPr>
          </w:p>
        </w:tc>
        <w:tc>
          <w:tcPr>
            <w:tcW w:w="1418" w:type="dxa"/>
          </w:tcPr>
          <w:p w14:paraId="7ECFE04E" w14:textId="77777777" w:rsidR="003467FA" w:rsidRPr="002E7042" w:rsidRDefault="003467FA" w:rsidP="003D7D35">
            <w:pPr>
              <w:pStyle w:val="TAL"/>
            </w:pPr>
          </w:p>
        </w:tc>
        <w:tc>
          <w:tcPr>
            <w:tcW w:w="1134" w:type="dxa"/>
            <w:vAlign w:val="bottom"/>
          </w:tcPr>
          <w:p w14:paraId="07DD0275" w14:textId="77777777" w:rsidR="003467FA" w:rsidRPr="002E7042" w:rsidRDefault="003467FA" w:rsidP="003D7D35">
            <w:pPr>
              <w:pStyle w:val="TAL"/>
            </w:pPr>
          </w:p>
        </w:tc>
      </w:tr>
      <w:tr w:rsidR="003467FA" w:rsidRPr="002E7042" w14:paraId="71BEE156"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44DF87A7" w14:textId="77777777" w:rsidR="003467FA" w:rsidRPr="002E7042" w:rsidRDefault="003467FA" w:rsidP="003D7D35">
            <w:pPr>
              <w:pStyle w:val="TAL"/>
            </w:pPr>
            <w:r w:rsidRPr="002E7042">
              <w:t>..p-id</w:t>
            </w:r>
          </w:p>
        </w:tc>
        <w:tc>
          <w:tcPr>
            <w:tcW w:w="2126" w:type="dxa"/>
            <w:tcBorders>
              <w:top w:val="single" w:sz="4" w:space="0" w:color="auto"/>
              <w:left w:val="single" w:sz="4" w:space="0" w:color="auto"/>
              <w:bottom w:val="single" w:sz="4" w:space="0" w:color="auto"/>
              <w:right w:val="single" w:sz="4" w:space="0" w:color="auto"/>
            </w:tcBorders>
          </w:tcPr>
          <w:p w14:paraId="4E63E211" w14:textId="77777777" w:rsidR="003467FA" w:rsidRPr="002E7042" w:rsidRDefault="003467FA" w:rsidP="003D7D35">
            <w:pPr>
              <w:pStyle w:val="TAL"/>
            </w:pPr>
            <w:r w:rsidRPr="002E7042">
              <w:t>same value as received in corresponding SIP PUBLISH (step 15)</w:t>
            </w:r>
          </w:p>
        </w:tc>
        <w:tc>
          <w:tcPr>
            <w:tcW w:w="2126" w:type="dxa"/>
            <w:tcBorders>
              <w:top w:val="single" w:sz="4" w:space="0" w:color="auto"/>
              <w:left w:val="single" w:sz="4" w:space="0" w:color="auto"/>
              <w:bottom w:val="single" w:sz="4" w:space="0" w:color="auto"/>
              <w:right w:val="single" w:sz="4" w:space="0" w:color="auto"/>
            </w:tcBorders>
          </w:tcPr>
          <w:p w14:paraId="68E47C31"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07D51B9"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B4EB98" w14:textId="77777777" w:rsidR="003467FA" w:rsidRPr="002E7042" w:rsidRDefault="003467FA" w:rsidP="003D7D35">
            <w:pPr>
              <w:pStyle w:val="TAL"/>
            </w:pPr>
          </w:p>
        </w:tc>
      </w:tr>
    </w:tbl>
    <w:p w14:paraId="42D78626" w14:textId="77777777" w:rsidR="003467FA" w:rsidRPr="002E7042" w:rsidRDefault="003467FA" w:rsidP="003467FA"/>
    <w:p w14:paraId="61422B8E" w14:textId="77777777" w:rsidR="003467FA" w:rsidRPr="002E7042" w:rsidRDefault="003467FA" w:rsidP="003467FA">
      <w:pPr>
        <w:pStyle w:val="TH"/>
      </w:pPr>
      <w:r w:rsidRPr="002E7042">
        <w:lastRenderedPageBreak/>
        <w:t>Table 5.3.3.3-33A: SIP NOTIFY from the SS (step 29, Table 5.3.3.2-1;</w:t>
      </w:r>
      <w:r w:rsidRPr="002E7042">
        <w:br/>
        <w:t>step 6, TS 36.579-1 [2] Table 5.3.34.3-1)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56C7DCFB" w14:textId="77777777" w:rsidTr="003D7D35">
        <w:tc>
          <w:tcPr>
            <w:tcW w:w="9639" w:type="dxa"/>
            <w:gridSpan w:val="5"/>
          </w:tcPr>
          <w:p w14:paraId="428DD8ED" w14:textId="77777777" w:rsidR="003467FA" w:rsidRPr="002E7042" w:rsidRDefault="003467FA" w:rsidP="003D7D35">
            <w:pPr>
              <w:pStyle w:val="TAL"/>
            </w:pPr>
            <w:r w:rsidRPr="002E7042">
              <w:t>Derivation Path: TS 36.579-1 [2], Table 5.5.2.8-1, condition PRESENCE-EVENT</w:t>
            </w:r>
          </w:p>
        </w:tc>
      </w:tr>
      <w:tr w:rsidR="003467FA" w:rsidRPr="002E7042" w14:paraId="1A7B5B13" w14:textId="77777777" w:rsidTr="003D7D35">
        <w:tc>
          <w:tcPr>
            <w:tcW w:w="2835" w:type="dxa"/>
          </w:tcPr>
          <w:p w14:paraId="4C755DB4" w14:textId="77777777" w:rsidR="003467FA" w:rsidRPr="002E7042" w:rsidRDefault="003467FA" w:rsidP="003D7D35">
            <w:pPr>
              <w:pStyle w:val="TAH"/>
            </w:pPr>
            <w:r w:rsidRPr="002E7042">
              <w:t>Information Element</w:t>
            </w:r>
          </w:p>
        </w:tc>
        <w:tc>
          <w:tcPr>
            <w:tcW w:w="2126" w:type="dxa"/>
          </w:tcPr>
          <w:p w14:paraId="4D989808" w14:textId="77777777" w:rsidR="003467FA" w:rsidRPr="002E7042" w:rsidRDefault="003467FA" w:rsidP="003D7D35">
            <w:pPr>
              <w:pStyle w:val="TAH"/>
            </w:pPr>
            <w:r w:rsidRPr="002E7042">
              <w:t>Value/remark</w:t>
            </w:r>
          </w:p>
        </w:tc>
        <w:tc>
          <w:tcPr>
            <w:tcW w:w="2126" w:type="dxa"/>
            <w:tcBorders>
              <w:bottom w:val="single" w:sz="4" w:space="0" w:color="auto"/>
            </w:tcBorders>
          </w:tcPr>
          <w:p w14:paraId="720D5C58" w14:textId="77777777" w:rsidR="003467FA" w:rsidRPr="002E7042" w:rsidRDefault="003467FA" w:rsidP="003D7D35">
            <w:pPr>
              <w:pStyle w:val="TAH"/>
            </w:pPr>
            <w:r w:rsidRPr="002E7042">
              <w:t>Comment</w:t>
            </w:r>
          </w:p>
        </w:tc>
        <w:tc>
          <w:tcPr>
            <w:tcW w:w="1418" w:type="dxa"/>
          </w:tcPr>
          <w:p w14:paraId="059C9C53" w14:textId="77777777" w:rsidR="003467FA" w:rsidRPr="002E7042" w:rsidRDefault="003467FA" w:rsidP="003D7D35">
            <w:pPr>
              <w:pStyle w:val="TAH"/>
            </w:pPr>
            <w:r w:rsidRPr="002E7042">
              <w:t>Reference</w:t>
            </w:r>
          </w:p>
        </w:tc>
        <w:tc>
          <w:tcPr>
            <w:tcW w:w="1134" w:type="dxa"/>
          </w:tcPr>
          <w:p w14:paraId="6425D578" w14:textId="77777777" w:rsidR="003467FA" w:rsidRPr="002E7042" w:rsidRDefault="003467FA" w:rsidP="003D7D35">
            <w:pPr>
              <w:pStyle w:val="TAH"/>
            </w:pPr>
            <w:r w:rsidRPr="002E7042">
              <w:t>Condition</w:t>
            </w:r>
          </w:p>
        </w:tc>
      </w:tr>
      <w:tr w:rsidR="003467FA" w:rsidRPr="002E7042" w14:paraId="3463949E" w14:textId="77777777" w:rsidTr="003D7D35">
        <w:tc>
          <w:tcPr>
            <w:tcW w:w="2835" w:type="dxa"/>
            <w:tcBorders>
              <w:top w:val="single" w:sz="4" w:space="0" w:color="auto"/>
              <w:left w:val="single" w:sz="4" w:space="0" w:color="auto"/>
              <w:bottom w:val="single" w:sz="4" w:space="0" w:color="auto"/>
              <w:right w:val="single" w:sz="4" w:space="0" w:color="auto"/>
            </w:tcBorders>
          </w:tcPr>
          <w:p w14:paraId="0961B2C2" w14:textId="77777777" w:rsidR="003467FA" w:rsidRPr="002E7042" w:rsidRDefault="003467FA" w:rsidP="003D7D35">
            <w:pPr>
              <w:pStyle w:val="TAL"/>
              <w:rPr>
                <w:b/>
              </w:rPr>
            </w:pPr>
            <w:r w:rsidRPr="002E7042">
              <w:rPr>
                <w:b/>
              </w:rPr>
              <w:t>Message-body</w:t>
            </w:r>
          </w:p>
        </w:tc>
        <w:tc>
          <w:tcPr>
            <w:tcW w:w="2126" w:type="dxa"/>
            <w:tcBorders>
              <w:top w:val="single" w:sz="4" w:space="0" w:color="auto"/>
              <w:left w:val="single" w:sz="4" w:space="0" w:color="auto"/>
              <w:bottom w:val="single" w:sz="4" w:space="0" w:color="auto"/>
              <w:right w:val="single" w:sz="4" w:space="0" w:color="auto"/>
            </w:tcBorders>
          </w:tcPr>
          <w:p w14:paraId="04138190"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7B5E36EB"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86DCBC1"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72EAB04" w14:textId="77777777" w:rsidR="003467FA" w:rsidRPr="002E7042" w:rsidRDefault="003467FA" w:rsidP="003D7D35">
            <w:pPr>
              <w:pStyle w:val="TAL"/>
            </w:pPr>
          </w:p>
        </w:tc>
      </w:tr>
      <w:tr w:rsidR="003467FA" w:rsidRPr="002E7042" w14:paraId="4B29F040" w14:textId="77777777" w:rsidTr="003D7D35">
        <w:tc>
          <w:tcPr>
            <w:tcW w:w="2835" w:type="dxa"/>
            <w:tcBorders>
              <w:top w:val="single" w:sz="4" w:space="0" w:color="auto"/>
              <w:left w:val="single" w:sz="4" w:space="0" w:color="auto"/>
              <w:bottom w:val="single" w:sz="4" w:space="0" w:color="auto"/>
              <w:right w:val="single" w:sz="4" w:space="0" w:color="auto"/>
            </w:tcBorders>
          </w:tcPr>
          <w:p w14:paraId="6B4934E8" w14:textId="77777777" w:rsidR="003467FA" w:rsidRPr="002E7042" w:rsidRDefault="003467FA" w:rsidP="003D7D35">
            <w:pPr>
              <w:pStyle w:val="TAL"/>
              <w:rPr>
                <w:b/>
              </w:rPr>
            </w:pPr>
            <w:r w:rsidRPr="002E704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27F9B5E"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2478655A" w14:textId="77777777" w:rsidR="003467FA" w:rsidRPr="002E7042" w:rsidRDefault="003467FA" w:rsidP="003D7D35">
            <w:pPr>
              <w:pStyle w:val="TAL"/>
              <w:rPr>
                <w:b/>
              </w:rPr>
            </w:pPr>
            <w:r w:rsidRPr="002E7042">
              <w:rPr>
                <w:b/>
              </w:rPr>
              <w:t>PIDF</w:t>
            </w:r>
          </w:p>
        </w:tc>
        <w:tc>
          <w:tcPr>
            <w:tcW w:w="1418" w:type="dxa"/>
            <w:tcBorders>
              <w:top w:val="single" w:sz="4" w:space="0" w:color="auto"/>
              <w:left w:val="single" w:sz="4" w:space="0" w:color="auto"/>
              <w:bottom w:val="single" w:sz="4" w:space="0" w:color="auto"/>
              <w:right w:val="single" w:sz="4" w:space="0" w:color="auto"/>
            </w:tcBorders>
          </w:tcPr>
          <w:p w14:paraId="39D4FF71"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B587269" w14:textId="77777777" w:rsidR="003467FA" w:rsidRPr="002E7042" w:rsidRDefault="003467FA" w:rsidP="003D7D35">
            <w:pPr>
              <w:pStyle w:val="TAL"/>
            </w:pPr>
          </w:p>
        </w:tc>
      </w:tr>
      <w:tr w:rsidR="003467FA" w:rsidRPr="002E7042" w14:paraId="79D0276A"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22F29361" w14:textId="77777777" w:rsidR="003467FA" w:rsidRPr="002E7042" w:rsidRDefault="003467FA" w:rsidP="003D7D35">
            <w:pPr>
              <w:pStyle w:val="TAL"/>
              <w:rPr>
                <w:b/>
                <w:bCs/>
              </w:rPr>
            </w:pPr>
            <w:r w:rsidRPr="002E704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F0CB8B1" w14:textId="77777777" w:rsidR="003467FA" w:rsidRPr="002E7042" w:rsidRDefault="003467FA" w:rsidP="003D7D35">
            <w:pPr>
              <w:pStyle w:val="TAL"/>
              <w:rPr>
                <w:iCs/>
              </w:rPr>
            </w:pPr>
            <w:r w:rsidRPr="002E7042">
              <w:t>PIDF as described in Table 5.3.3.3-33B</w:t>
            </w:r>
          </w:p>
        </w:tc>
        <w:tc>
          <w:tcPr>
            <w:tcW w:w="2126" w:type="dxa"/>
            <w:tcBorders>
              <w:top w:val="single" w:sz="4" w:space="0" w:color="auto"/>
              <w:left w:val="single" w:sz="4" w:space="0" w:color="auto"/>
              <w:bottom w:val="single" w:sz="4" w:space="0" w:color="auto"/>
              <w:right w:val="single" w:sz="4" w:space="0" w:color="auto"/>
            </w:tcBorders>
          </w:tcPr>
          <w:p w14:paraId="361650F1"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12C03F2"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0A01EF3" w14:textId="77777777" w:rsidR="003467FA" w:rsidRPr="002E7042" w:rsidRDefault="003467FA" w:rsidP="003D7D35">
            <w:pPr>
              <w:pStyle w:val="TAL"/>
            </w:pPr>
          </w:p>
        </w:tc>
      </w:tr>
    </w:tbl>
    <w:p w14:paraId="4185173A" w14:textId="77777777" w:rsidR="003467FA" w:rsidRPr="002E7042" w:rsidRDefault="003467FA" w:rsidP="003467FA"/>
    <w:p w14:paraId="29D8E084" w14:textId="77777777" w:rsidR="003467FA" w:rsidRPr="002E7042" w:rsidRDefault="003467FA" w:rsidP="003467FA">
      <w:pPr>
        <w:pStyle w:val="TH"/>
      </w:pPr>
      <w:r w:rsidRPr="002E7042">
        <w:t xml:space="preserve">Table 5.3.3.3-33B: </w:t>
      </w:r>
      <w:r w:rsidRPr="002E7042">
        <w:rPr>
          <w:lang w:eastAsia="ko-KR"/>
        </w:rPr>
        <w:t>PIDF in SIP NOTIFY</w:t>
      </w:r>
      <w:r w:rsidRPr="002E7042">
        <w:t xml:space="preserve"> (Table 5.3.3.3-33A)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64E74DB0" w14:textId="77777777" w:rsidTr="003D7D35">
        <w:tc>
          <w:tcPr>
            <w:tcW w:w="9639" w:type="dxa"/>
            <w:gridSpan w:val="5"/>
          </w:tcPr>
          <w:p w14:paraId="0029F6A2" w14:textId="77777777" w:rsidR="003467FA" w:rsidRPr="002E7042" w:rsidRDefault="003467FA" w:rsidP="003D7D35">
            <w:pPr>
              <w:pStyle w:val="TAL"/>
            </w:pPr>
            <w:r w:rsidRPr="002E7042">
              <w:t>Derivation Path: TS 36.579-1 [2], Table 5.5.3.5.2-1, condition AFFILIATION</w:t>
            </w:r>
          </w:p>
        </w:tc>
      </w:tr>
      <w:tr w:rsidR="003467FA" w:rsidRPr="002E7042" w14:paraId="04F4B93D" w14:textId="77777777" w:rsidTr="003D7D35">
        <w:tc>
          <w:tcPr>
            <w:tcW w:w="2835" w:type="dxa"/>
          </w:tcPr>
          <w:p w14:paraId="189C328E" w14:textId="77777777" w:rsidR="003467FA" w:rsidRPr="002E7042" w:rsidRDefault="003467FA" w:rsidP="003D7D35">
            <w:pPr>
              <w:pStyle w:val="TAH"/>
            </w:pPr>
            <w:r w:rsidRPr="002E7042">
              <w:t>Information Element</w:t>
            </w:r>
          </w:p>
        </w:tc>
        <w:tc>
          <w:tcPr>
            <w:tcW w:w="2126" w:type="dxa"/>
          </w:tcPr>
          <w:p w14:paraId="3B4C3CBD" w14:textId="77777777" w:rsidR="003467FA" w:rsidRPr="002E7042" w:rsidRDefault="003467FA" w:rsidP="003D7D35">
            <w:pPr>
              <w:pStyle w:val="TAH"/>
            </w:pPr>
            <w:r w:rsidRPr="002E7042">
              <w:t>Value/remark</w:t>
            </w:r>
          </w:p>
        </w:tc>
        <w:tc>
          <w:tcPr>
            <w:tcW w:w="2126" w:type="dxa"/>
          </w:tcPr>
          <w:p w14:paraId="76C2FF9D" w14:textId="77777777" w:rsidR="003467FA" w:rsidRPr="002E7042" w:rsidRDefault="003467FA" w:rsidP="003D7D35">
            <w:pPr>
              <w:pStyle w:val="TAH"/>
            </w:pPr>
            <w:r w:rsidRPr="002E7042">
              <w:t>Comment</w:t>
            </w:r>
          </w:p>
        </w:tc>
        <w:tc>
          <w:tcPr>
            <w:tcW w:w="1418" w:type="dxa"/>
          </w:tcPr>
          <w:p w14:paraId="31D52BE3" w14:textId="77777777" w:rsidR="003467FA" w:rsidRPr="002E7042" w:rsidRDefault="003467FA" w:rsidP="003D7D35">
            <w:pPr>
              <w:pStyle w:val="TAH"/>
            </w:pPr>
            <w:r w:rsidRPr="002E7042">
              <w:t>Reference</w:t>
            </w:r>
          </w:p>
        </w:tc>
        <w:tc>
          <w:tcPr>
            <w:tcW w:w="1134" w:type="dxa"/>
          </w:tcPr>
          <w:p w14:paraId="5A01750F" w14:textId="77777777" w:rsidR="003467FA" w:rsidRPr="002E7042" w:rsidRDefault="003467FA" w:rsidP="003D7D35">
            <w:pPr>
              <w:pStyle w:val="TAH"/>
            </w:pPr>
            <w:r w:rsidRPr="002E7042">
              <w:t>Condition</w:t>
            </w:r>
          </w:p>
        </w:tc>
      </w:tr>
      <w:tr w:rsidR="003467FA" w:rsidRPr="002E7042" w14:paraId="15FE3944" w14:textId="77777777" w:rsidTr="003D7D35">
        <w:tc>
          <w:tcPr>
            <w:tcW w:w="2835" w:type="dxa"/>
            <w:vAlign w:val="center"/>
          </w:tcPr>
          <w:p w14:paraId="3B730525" w14:textId="77777777" w:rsidR="003467FA" w:rsidRPr="002E7042" w:rsidRDefault="003467FA" w:rsidP="003D7D35">
            <w:pPr>
              <w:pStyle w:val="TAL"/>
            </w:pPr>
            <w:r w:rsidRPr="002E7042">
              <w:t>presence</w:t>
            </w:r>
          </w:p>
        </w:tc>
        <w:tc>
          <w:tcPr>
            <w:tcW w:w="2126" w:type="dxa"/>
          </w:tcPr>
          <w:p w14:paraId="469927D2" w14:textId="77777777" w:rsidR="003467FA" w:rsidRPr="002E7042" w:rsidRDefault="003467FA" w:rsidP="003D7D35">
            <w:pPr>
              <w:pStyle w:val="TAL"/>
            </w:pPr>
          </w:p>
        </w:tc>
        <w:tc>
          <w:tcPr>
            <w:tcW w:w="2126" w:type="dxa"/>
            <w:tcBorders>
              <w:bottom w:val="single" w:sz="4" w:space="0" w:color="auto"/>
            </w:tcBorders>
          </w:tcPr>
          <w:p w14:paraId="7C9972C9" w14:textId="77777777" w:rsidR="003467FA" w:rsidRPr="002E7042" w:rsidRDefault="003467FA" w:rsidP="003D7D35">
            <w:pPr>
              <w:pStyle w:val="TAL"/>
            </w:pPr>
          </w:p>
        </w:tc>
        <w:tc>
          <w:tcPr>
            <w:tcW w:w="1418" w:type="dxa"/>
          </w:tcPr>
          <w:p w14:paraId="25D57E82" w14:textId="77777777" w:rsidR="003467FA" w:rsidRPr="002E7042" w:rsidRDefault="003467FA" w:rsidP="003D7D35">
            <w:pPr>
              <w:pStyle w:val="TAL"/>
            </w:pPr>
          </w:p>
        </w:tc>
        <w:tc>
          <w:tcPr>
            <w:tcW w:w="1134" w:type="dxa"/>
            <w:vAlign w:val="bottom"/>
          </w:tcPr>
          <w:p w14:paraId="0A6313E0" w14:textId="77777777" w:rsidR="003467FA" w:rsidRPr="002E7042" w:rsidRDefault="003467FA" w:rsidP="003D7D35">
            <w:pPr>
              <w:pStyle w:val="TAL"/>
            </w:pPr>
          </w:p>
        </w:tc>
      </w:tr>
      <w:tr w:rsidR="003467FA" w:rsidRPr="002E7042" w14:paraId="650AD7A5" w14:textId="77777777" w:rsidTr="003D7D35">
        <w:tc>
          <w:tcPr>
            <w:tcW w:w="2835" w:type="dxa"/>
            <w:vAlign w:val="center"/>
          </w:tcPr>
          <w:p w14:paraId="54E7A4B8" w14:textId="77777777" w:rsidR="003467FA" w:rsidRPr="002E7042" w:rsidRDefault="003467FA" w:rsidP="003D7D35">
            <w:pPr>
              <w:pStyle w:val="TAL"/>
            </w:pPr>
            <w:r w:rsidRPr="002E7042">
              <w:t xml:space="preserve">  entity attribute</w:t>
            </w:r>
          </w:p>
        </w:tc>
        <w:tc>
          <w:tcPr>
            <w:tcW w:w="2126" w:type="dxa"/>
          </w:tcPr>
          <w:p w14:paraId="55A6F777" w14:textId="77777777" w:rsidR="003467FA" w:rsidRPr="002E7042" w:rsidRDefault="003467FA" w:rsidP="003D7D35">
            <w:pPr>
              <w:pStyle w:val="TAL"/>
            </w:pPr>
            <w:r w:rsidRPr="002E7042">
              <w:t>px_MCPTT_ID_User_B</w:t>
            </w:r>
          </w:p>
        </w:tc>
        <w:tc>
          <w:tcPr>
            <w:tcW w:w="2126" w:type="dxa"/>
            <w:tcBorders>
              <w:bottom w:val="single" w:sz="4" w:space="0" w:color="auto"/>
            </w:tcBorders>
          </w:tcPr>
          <w:p w14:paraId="01707B28" w14:textId="77777777" w:rsidR="003467FA" w:rsidRPr="002E7042" w:rsidRDefault="003467FA" w:rsidP="003D7D35">
            <w:pPr>
              <w:pStyle w:val="TAL"/>
            </w:pPr>
          </w:p>
        </w:tc>
        <w:tc>
          <w:tcPr>
            <w:tcW w:w="1418" w:type="dxa"/>
          </w:tcPr>
          <w:p w14:paraId="533168B9" w14:textId="77777777" w:rsidR="003467FA" w:rsidRPr="002E7042" w:rsidRDefault="003467FA" w:rsidP="003D7D35">
            <w:pPr>
              <w:pStyle w:val="TAL"/>
            </w:pPr>
          </w:p>
        </w:tc>
        <w:tc>
          <w:tcPr>
            <w:tcW w:w="1134" w:type="dxa"/>
            <w:vAlign w:val="bottom"/>
          </w:tcPr>
          <w:p w14:paraId="298B6E15" w14:textId="77777777" w:rsidR="003467FA" w:rsidRPr="002E7042" w:rsidRDefault="003467FA" w:rsidP="003D7D35">
            <w:pPr>
              <w:pStyle w:val="TAL"/>
            </w:pPr>
          </w:p>
        </w:tc>
      </w:tr>
      <w:tr w:rsidR="003467FA" w:rsidRPr="002E7042" w14:paraId="41B813B2" w14:textId="77777777" w:rsidTr="003D7D35">
        <w:tc>
          <w:tcPr>
            <w:tcW w:w="2835" w:type="dxa"/>
            <w:vAlign w:val="center"/>
          </w:tcPr>
          <w:p w14:paraId="6BFFC1BC" w14:textId="77777777" w:rsidR="003467FA" w:rsidRPr="002E7042" w:rsidRDefault="003467FA" w:rsidP="003D7D35">
            <w:pPr>
              <w:pStyle w:val="TAL"/>
            </w:pPr>
            <w:r w:rsidRPr="002E7042">
              <w:t xml:space="preserve">  tuple</w:t>
            </w:r>
          </w:p>
        </w:tc>
        <w:tc>
          <w:tcPr>
            <w:tcW w:w="2126" w:type="dxa"/>
          </w:tcPr>
          <w:p w14:paraId="4DB83F9C" w14:textId="77777777" w:rsidR="003467FA" w:rsidRPr="002E7042" w:rsidRDefault="003467FA" w:rsidP="003D7D35">
            <w:pPr>
              <w:pStyle w:val="TAL"/>
            </w:pPr>
          </w:p>
        </w:tc>
        <w:tc>
          <w:tcPr>
            <w:tcW w:w="2126" w:type="dxa"/>
            <w:tcBorders>
              <w:bottom w:val="single" w:sz="4" w:space="0" w:color="auto"/>
            </w:tcBorders>
          </w:tcPr>
          <w:p w14:paraId="306D1652" w14:textId="77777777" w:rsidR="003467FA" w:rsidRPr="002E7042" w:rsidRDefault="003467FA" w:rsidP="003D7D35">
            <w:pPr>
              <w:pStyle w:val="TAL"/>
            </w:pPr>
          </w:p>
        </w:tc>
        <w:tc>
          <w:tcPr>
            <w:tcW w:w="1418" w:type="dxa"/>
          </w:tcPr>
          <w:p w14:paraId="63FE08AD" w14:textId="77777777" w:rsidR="003467FA" w:rsidRPr="002E7042" w:rsidRDefault="003467FA" w:rsidP="003D7D35">
            <w:pPr>
              <w:pStyle w:val="TAL"/>
            </w:pPr>
          </w:p>
        </w:tc>
        <w:tc>
          <w:tcPr>
            <w:tcW w:w="1134" w:type="dxa"/>
            <w:vAlign w:val="bottom"/>
          </w:tcPr>
          <w:p w14:paraId="239FBA3A" w14:textId="77777777" w:rsidR="003467FA" w:rsidRPr="002E7042" w:rsidRDefault="003467FA" w:rsidP="003D7D35">
            <w:pPr>
              <w:pStyle w:val="TAL"/>
            </w:pPr>
          </w:p>
        </w:tc>
      </w:tr>
      <w:tr w:rsidR="003467FA" w:rsidRPr="002E7042" w14:paraId="2AA641E5" w14:textId="77777777" w:rsidTr="003D7D35">
        <w:tc>
          <w:tcPr>
            <w:tcW w:w="2835" w:type="dxa"/>
            <w:vAlign w:val="center"/>
          </w:tcPr>
          <w:p w14:paraId="4DD85839" w14:textId="77777777" w:rsidR="003467FA" w:rsidRPr="002E7042" w:rsidRDefault="003467FA" w:rsidP="003D7D35">
            <w:pPr>
              <w:pStyle w:val="TAL"/>
            </w:pPr>
            <w:r w:rsidRPr="002E7042">
              <w:t xml:space="preserve">    Id attribute</w:t>
            </w:r>
          </w:p>
        </w:tc>
        <w:tc>
          <w:tcPr>
            <w:tcW w:w="2126" w:type="dxa"/>
          </w:tcPr>
          <w:p w14:paraId="7FBD6443" w14:textId="77777777" w:rsidR="003467FA" w:rsidRPr="002E7042" w:rsidRDefault="003467FA" w:rsidP="003D7D35">
            <w:pPr>
              <w:pStyle w:val="TAL"/>
              <w:rPr>
                <w:lang w:val="fr-FR"/>
              </w:rPr>
            </w:pPr>
            <w:r w:rsidRPr="002E7042">
              <w:rPr>
                <w:lang w:val="fr-FR"/>
              </w:rPr>
              <w:t>px_MCX_Client_B_ID</w:t>
            </w:r>
          </w:p>
        </w:tc>
        <w:tc>
          <w:tcPr>
            <w:tcW w:w="2126" w:type="dxa"/>
            <w:tcBorders>
              <w:bottom w:val="single" w:sz="4" w:space="0" w:color="auto"/>
            </w:tcBorders>
          </w:tcPr>
          <w:p w14:paraId="1FBC4B37" w14:textId="77777777" w:rsidR="003467FA" w:rsidRPr="002E7042" w:rsidRDefault="003467FA" w:rsidP="003D7D35">
            <w:pPr>
              <w:pStyle w:val="TAL"/>
              <w:rPr>
                <w:lang w:val="fr-FR"/>
              </w:rPr>
            </w:pPr>
          </w:p>
        </w:tc>
        <w:tc>
          <w:tcPr>
            <w:tcW w:w="1418" w:type="dxa"/>
          </w:tcPr>
          <w:p w14:paraId="159E2D9D" w14:textId="77777777" w:rsidR="003467FA" w:rsidRPr="002E7042" w:rsidRDefault="003467FA" w:rsidP="003D7D35">
            <w:pPr>
              <w:pStyle w:val="TAL"/>
              <w:rPr>
                <w:lang w:val="fr-FR"/>
              </w:rPr>
            </w:pPr>
          </w:p>
        </w:tc>
        <w:tc>
          <w:tcPr>
            <w:tcW w:w="1134" w:type="dxa"/>
            <w:vAlign w:val="bottom"/>
          </w:tcPr>
          <w:p w14:paraId="70488F16" w14:textId="77777777" w:rsidR="003467FA" w:rsidRPr="002E7042" w:rsidRDefault="003467FA" w:rsidP="003D7D35">
            <w:pPr>
              <w:pStyle w:val="TAL"/>
              <w:rPr>
                <w:lang w:val="fr-FR"/>
              </w:rPr>
            </w:pPr>
          </w:p>
        </w:tc>
      </w:tr>
      <w:tr w:rsidR="003467FA" w:rsidRPr="002E7042" w14:paraId="2DB31CAC" w14:textId="77777777" w:rsidTr="003D7D35">
        <w:tc>
          <w:tcPr>
            <w:tcW w:w="2835" w:type="dxa"/>
            <w:vAlign w:val="center"/>
          </w:tcPr>
          <w:p w14:paraId="473AAE41" w14:textId="77777777" w:rsidR="003467FA" w:rsidRPr="002E7042" w:rsidRDefault="003467FA" w:rsidP="003D7D35">
            <w:pPr>
              <w:pStyle w:val="TAL"/>
            </w:pPr>
            <w:r w:rsidRPr="002E7042">
              <w:rPr>
                <w:lang w:val="fr-FR"/>
              </w:rPr>
              <w:t xml:space="preserve">    </w:t>
            </w:r>
            <w:r w:rsidRPr="002E7042">
              <w:t>status</w:t>
            </w:r>
          </w:p>
        </w:tc>
        <w:tc>
          <w:tcPr>
            <w:tcW w:w="2126" w:type="dxa"/>
          </w:tcPr>
          <w:p w14:paraId="313BD911" w14:textId="77777777" w:rsidR="003467FA" w:rsidRPr="002E7042" w:rsidRDefault="003467FA" w:rsidP="003D7D35">
            <w:pPr>
              <w:pStyle w:val="TAL"/>
            </w:pPr>
          </w:p>
        </w:tc>
        <w:tc>
          <w:tcPr>
            <w:tcW w:w="2126" w:type="dxa"/>
          </w:tcPr>
          <w:p w14:paraId="600338C4" w14:textId="77777777" w:rsidR="003467FA" w:rsidRPr="002E7042" w:rsidRDefault="003467FA" w:rsidP="003D7D35">
            <w:pPr>
              <w:pStyle w:val="TAL"/>
            </w:pPr>
          </w:p>
        </w:tc>
        <w:tc>
          <w:tcPr>
            <w:tcW w:w="1418" w:type="dxa"/>
          </w:tcPr>
          <w:p w14:paraId="76A59E00" w14:textId="77777777" w:rsidR="003467FA" w:rsidRPr="002E7042" w:rsidRDefault="003467FA" w:rsidP="003D7D35">
            <w:pPr>
              <w:pStyle w:val="TAL"/>
            </w:pPr>
          </w:p>
        </w:tc>
        <w:tc>
          <w:tcPr>
            <w:tcW w:w="1134" w:type="dxa"/>
            <w:vAlign w:val="bottom"/>
          </w:tcPr>
          <w:p w14:paraId="4AAB6E4B" w14:textId="77777777" w:rsidR="003467FA" w:rsidRPr="002E7042" w:rsidRDefault="003467FA" w:rsidP="003D7D35">
            <w:pPr>
              <w:pStyle w:val="TAL"/>
            </w:pPr>
          </w:p>
        </w:tc>
      </w:tr>
      <w:tr w:rsidR="003467FA" w:rsidRPr="002E7042" w14:paraId="723B4F85" w14:textId="77777777" w:rsidTr="003D7D35">
        <w:tc>
          <w:tcPr>
            <w:tcW w:w="2835" w:type="dxa"/>
            <w:vAlign w:val="center"/>
          </w:tcPr>
          <w:p w14:paraId="4B5FBBC4" w14:textId="77777777" w:rsidR="003467FA" w:rsidRPr="002E7042" w:rsidRDefault="003467FA" w:rsidP="003D7D35">
            <w:pPr>
              <w:pStyle w:val="TAL"/>
            </w:pPr>
            <w:r w:rsidRPr="002E7042">
              <w:t xml:space="preserve">      affiliation</w:t>
            </w:r>
          </w:p>
        </w:tc>
        <w:tc>
          <w:tcPr>
            <w:tcW w:w="2126" w:type="dxa"/>
          </w:tcPr>
          <w:p w14:paraId="32B31A68" w14:textId="77777777" w:rsidR="003467FA" w:rsidRPr="002E7042" w:rsidRDefault="003467FA" w:rsidP="003D7D35">
            <w:pPr>
              <w:pStyle w:val="TAL"/>
            </w:pPr>
          </w:p>
        </w:tc>
        <w:tc>
          <w:tcPr>
            <w:tcW w:w="2126" w:type="dxa"/>
          </w:tcPr>
          <w:p w14:paraId="1C08D735" w14:textId="77777777" w:rsidR="003467FA" w:rsidRPr="002E7042" w:rsidRDefault="003467FA" w:rsidP="003D7D35">
            <w:pPr>
              <w:pStyle w:val="TAL"/>
            </w:pPr>
          </w:p>
        </w:tc>
        <w:tc>
          <w:tcPr>
            <w:tcW w:w="1418" w:type="dxa"/>
          </w:tcPr>
          <w:p w14:paraId="1A34D46A" w14:textId="77777777" w:rsidR="003467FA" w:rsidRPr="002E7042" w:rsidRDefault="003467FA" w:rsidP="003D7D35">
            <w:pPr>
              <w:pStyle w:val="TAL"/>
            </w:pPr>
          </w:p>
        </w:tc>
        <w:tc>
          <w:tcPr>
            <w:tcW w:w="1134" w:type="dxa"/>
            <w:vAlign w:val="bottom"/>
          </w:tcPr>
          <w:p w14:paraId="77C596E9" w14:textId="77777777" w:rsidR="003467FA" w:rsidRPr="002E7042" w:rsidRDefault="003467FA" w:rsidP="003D7D35">
            <w:pPr>
              <w:pStyle w:val="TAL"/>
            </w:pPr>
          </w:p>
        </w:tc>
      </w:tr>
      <w:tr w:rsidR="003467FA" w:rsidRPr="002E7042" w14:paraId="4B2EFB81" w14:textId="77777777" w:rsidTr="003D7D35">
        <w:tc>
          <w:tcPr>
            <w:tcW w:w="2835" w:type="dxa"/>
            <w:vAlign w:val="center"/>
          </w:tcPr>
          <w:p w14:paraId="68668A4A" w14:textId="77777777" w:rsidR="003467FA" w:rsidRPr="002E7042" w:rsidRDefault="003467FA" w:rsidP="003D7D35">
            <w:pPr>
              <w:pStyle w:val="TAL"/>
            </w:pPr>
            <w:r w:rsidRPr="002E7042">
              <w:t xml:space="preserve">        status</w:t>
            </w:r>
          </w:p>
        </w:tc>
        <w:tc>
          <w:tcPr>
            <w:tcW w:w="2126" w:type="dxa"/>
          </w:tcPr>
          <w:p w14:paraId="40D42528" w14:textId="77777777" w:rsidR="003467FA" w:rsidRPr="002E7042" w:rsidRDefault="003467FA" w:rsidP="003D7D35">
            <w:pPr>
              <w:pStyle w:val="TAL"/>
            </w:pPr>
            <w:r w:rsidRPr="002E7042">
              <w:t>“affiliated”</w:t>
            </w:r>
          </w:p>
        </w:tc>
        <w:tc>
          <w:tcPr>
            <w:tcW w:w="2126" w:type="dxa"/>
          </w:tcPr>
          <w:p w14:paraId="25A23511" w14:textId="77777777" w:rsidR="003467FA" w:rsidRPr="002E7042" w:rsidRDefault="003467FA" w:rsidP="003D7D35">
            <w:pPr>
              <w:pStyle w:val="TAL"/>
            </w:pPr>
          </w:p>
        </w:tc>
        <w:tc>
          <w:tcPr>
            <w:tcW w:w="1418" w:type="dxa"/>
          </w:tcPr>
          <w:p w14:paraId="5ADA963B" w14:textId="77777777" w:rsidR="003467FA" w:rsidRPr="002E7042" w:rsidRDefault="003467FA" w:rsidP="003D7D35">
            <w:pPr>
              <w:pStyle w:val="TAL"/>
            </w:pPr>
          </w:p>
        </w:tc>
        <w:tc>
          <w:tcPr>
            <w:tcW w:w="1134" w:type="dxa"/>
            <w:vAlign w:val="bottom"/>
          </w:tcPr>
          <w:p w14:paraId="0EC23319" w14:textId="77777777" w:rsidR="003467FA" w:rsidRPr="002E7042" w:rsidRDefault="003467FA" w:rsidP="003D7D35">
            <w:pPr>
              <w:pStyle w:val="TAL"/>
            </w:pPr>
          </w:p>
        </w:tc>
      </w:tr>
    </w:tbl>
    <w:p w14:paraId="64737142" w14:textId="77777777" w:rsidR="003467FA" w:rsidRPr="002E7042" w:rsidRDefault="003467FA" w:rsidP="003467FA"/>
    <w:p w14:paraId="3BCCD24F" w14:textId="77777777" w:rsidR="003467FA" w:rsidRPr="002E7042" w:rsidRDefault="003467FA" w:rsidP="003467FA">
      <w:pPr>
        <w:pStyle w:val="TH"/>
      </w:pPr>
      <w:r w:rsidRPr="002E7042">
        <w:t>Table 5.3.3.3-34: SIP NOTIFY from the SS (step 23, Table 5.3.3.2-1;</w:t>
      </w:r>
      <w:r w:rsidRPr="002E7042">
        <w:br/>
        <w:t>step 4, TS 36.579-1 [2] Table 5.3.34.3-1)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75CC7509" w14:textId="77777777" w:rsidTr="003D7D35">
        <w:tc>
          <w:tcPr>
            <w:tcW w:w="9639" w:type="dxa"/>
            <w:gridSpan w:val="5"/>
          </w:tcPr>
          <w:p w14:paraId="3BACF8AA" w14:textId="77777777" w:rsidR="003467FA" w:rsidRPr="002E7042" w:rsidRDefault="003467FA" w:rsidP="003D7D35">
            <w:pPr>
              <w:pStyle w:val="TAL"/>
            </w:pPr>
            <w:r w:rsidRPr="002E7042">
              <w:t>Derivation Path: TS 36.579-1 [2], Table 5.5.2.8-1, condition PRESENCE-EVENT</w:t>
            </w:r>
          </w:p>
        </w:tc>
      </w:tr>
      <w:tr w:rsidR="003467FA" w:rsidRPr="002E7042" w14:paraId="2AE96DA6" w14:textId="77777777" w:rsidTr="003D7D35">
        <w:tc>
          <w:tcPr>
            <w:tcW w:w="2835" w:type="dxa"/>
          </w:tcPr>
          <w:p w14:paraId="3FB2CDF6" w14:textId="77777777" w:rsidR="003467FA" w:rsidRPr="002E7042" w:rsidRDefault="003467FA" w:rsidP="003D7D35">
            <w:pPr>
              <w:pStyle w:val="TAH"/>
            </w:pPr>
            <w:r w:rsidRPr="002E7042">
              <w:t>Information Element</w:t>
            </w:r>
          </w:p>
        </w:tc>
        <w:tc>
          <w:tcPr>
            <w:tcW w:w="2126" w:type="dxa"/>
          </w:tcPr>
          <w:p w14:paraId="49941B3A" w14:textId="77777777" w:rsidR="003467FA" w:rsidRPr="002E7042" w:rsidRDefault="003467FA" w:rsidP="003D7D35">
            <w:pPr>
              <w:pStyle w:val="TAH"/>
            </w:pPr>
            <w:r w:rsidRPr="002E7042">
              <w:t>Value/remark</w:t>
            </w:r>
          </w:p>
        </w:tc>
        <w:tc>
          <w:tcPr>
            <w:tcW w:w="2126" w:type="dxa"/>
            <w:tcBorders>
              <w:bottom w:val="single" w:sz="4" w:space="0" w:color="auto"/>
            </w:tcBorders>
          </w:tcPr>
          <w:p w14:paraId="51E55723" w14:textId="77777777" w:rsidR="003467FA" w:rsidRPr="002E7042" w:rsidRDefault="003467FA" w:rsidP="003D7D35">
            <w:pPr>
              <w:pStyle w:val="TAH"/>
            </w:pPr>
            <w:r w:rsidRPr="002E7042">
              <w:t>Comment</w:t>
            </w:r>
          </w:p>
        </w:tc>
        <w:tc>
          <w:tcPr>
            <w:tcW w:w="1418" w:type="dxa"/>
          </w:tcPr>
          <w:p w14:paraId="664CB619" w14:textId="77777777" w:rsidR="003467FA" w:rsidRPr="002E7042" w:rsidRDefault="003467FA" w:rsidP="003D7D35">
            <w:pPr>
              <w:pStyle w:val="TAH"/>
            </w:pPr>
            <w:r w:rsidRPr="002E7042">
              <w:t>Reference</w:t>
            </w:r>
          </w:p>
        </w:tc>
        <w:tc>
          <w:tcPr>
            <w:tcW w:w="1134" w:type="dxa"/>
          </w:tcPr>
          <w:p w14:paraId="27F2DBDD" w14:textId="77777777" w:rsidR="003467FA" w:rsidRPr="002E7042" w:rsidRDefault="003467FA" w:rsidP="003D7D35">
            <w:pPr>
              <w:pStyle w:val="TAH"/>
            </w:pPr>
            <w:r w:rsidRPr="002E7042">
              <w:t>Condition</w:t>
            </w:r>
          </w:p>
        </w:tc>
      </w:tr>
      <w:tr w:rsidR="003467FA" w:rsidRPr="002E7042" w14:paraId="567C05DB" w14:textId="77777777" w:rsidTr="003D7D35">
        <w:tc>
          <w:tcPr>
            <w:tcW w:w="2835" w:type="dxa"/>
            <w:tcBorders>
              <w:top w:val="single" w:sz="4" w:space="0" w:color="auto"/>
              <w:left w:val="single" w:sz="4" w:space="0" w:color="auto"/>
              <w:bottom w:val="single" w:sz="4" w:space="0" w:color="auto"/>
              <w:right w:val="single" w:sz="4" w:space="0" w:color="auto"/>
            </w:tcBorders>
          </w:tcPr>
          <w:p w14:paraId="58205444" w14:textId="77777777" w:rsidR="003467FA" w:rsidRPr="002E7042" w:rsidRDefault="003467FA" w:rsidP="003D7D35">
            <w:pPr>
              <w:pStyle w:val="TAL"/>
              <w:rPr>
                <w:b/>
              </w:rPr>
            </w:pPr>
            <w:r w:rsidRPr="002E7042">
              <w:rPr>
                <w:b/>
              </w:rPr>
              <w:t>Message-body</w:t>
            </w:r>
          </w:p>
        </w:tc>
        <w:tc>
          <w:tcPr>
            <w:tcW w:w="2126" w:type="dxa"/>
            <w:tcBorders>
              <w:top w:val="single" w:sz="4" w:space="0" w:color="auto"/>
              <w:left w:val="single" w:sz="4" w:space="0" w:color="auto"/>
              <w:bottom w:val="single" w:sz="4" w:space="0" w:color="auto"/>
              <w:right w:val="single" w:sz="4" w:space="0" w:color="auto"/>
            </w:tcBorders>
          </w:tcPr>
          <w:p w14:paraId="6B4DA22C"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1C535A49"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4BB765D"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6B8B170" w14:textId="77777777" w:rsidR="003467FA" w:rsidRPr="002E7042" w:rsidRDefault="003467FA" w:rsidP="003D7D35">
            <w:pPr>
              <w:pStyle w:val="TAL"/>
            </w:pPr>
          </w:p>
        </w:tc>
      </w:tr>
      <w:tr w:rsidR="003467FA" w:rsidRPr="002E7042" w14:paraId="0D6B646D" w14:textId="77777777" w:rsidTr="003D7D35">
        <w:tc>
          <w:tcPr>
            <w:tcW w:w="2835" w:type="dxa"/>
            <w:tcBorders>
              <w:top w:val="single" w:sz="4" w:space="0" w:color="auto"/>
              <w:left w:val="single" w:sz="4" w:space="0" w:color="auto"/>
              <w:bottom w:val="single" w:sz="4" w:space="0" w:color="auto"/>
              <w:right w:val="single" w:sz="4" w:space="0" w:color="auto"/>
            </w:tcBorders>
          </w:tcPr>
          <w:p w14:paraId="6EF9792C" w14:textId="77777777" w:rsidR="003467FA" w:rsidRPr="002C79AA" w:rsidDel="009701F1" w:rsidRDefault="003467FA" w:rsidP="003D7D35">
            <w:pPr>
              <w:pStyle w:val="TAL"/>
            </w:pPr>
            <w:r w:rsidRPr="002C79AA">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3AA8C49"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70D4BDBC" w14:textId="77777777" w:rsidR="003467FA" w:rsidRPr="002C79AA" w:rsidRDefault="003467FA" w:rsidP="003D7D35">
            <w:pPr>
              <w:pStyle w:val="TAL"/>
              <w:rPr>
                <w:b/>
              </w:rPr>
            </w:pPr>
            <w:r w:rsidRPr="002C79AA">
              <w:rPr>
                <w:b/>
              </w:rPr>
              <w:t>PIDF</w:t>
            </w:r>
          </w:p>
        </w:tc>
        <w:tc>
          <w:tcPr>
            <w:tcW w:w="1418" w:type="dxa"/>
            <w:tcBorders>
              <w:top w:val="single" w:sz="4" w:space="0" w:color="auto"/>
              <w:left w:val="single" w:sz="4" w:space="0" w:color="auto"/>
              <w:bottom w:val="single" w:sz="4" w:space="0" w:color="auto"/>
              <w:right w:val="single" w:sz="4" w:space="0" w:color="auto"/>
            </w:tcBorders>
          </w:tcPr>
          <w:p w14:paraId="2C7FC0D2"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C1504F1" w14:textId="77777777" w:rsidR="003467FA" w:rsidRPr="002E7042" w:rsidRDefault="003467FA" w:rsidP="003D7D35">
            <w:pPr>
              <w:pStyle w:val="TAL"/>
            </w:pPr>
          </w:p>
        </w:tc>
      </w:tr>
      <w:tr w:rsidR="003467FA" w:rsidRPr="002E7042" w14:paraId="06FBF6A7"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6BF85906" w14:textId="77777777" w:rsidR="003467FA" w:rsidRPr="002E7042" w:rsidRDefault="003467FA" w:rsidP="003D7D35">
            <w:pPr>
              <w:pStyle w:val="TAL"/>
              <w:rPr>
                <w:b/>
                <w:bCs/>
              </w:rPr>
            </w:pPr>
            <w:r w:rsidRPr="002E704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317C3A8F" w14:textId="77777777" w:rsidR="003467FA" w:rsidRPr="002E7042" w:rsidRDefault="003467FA" w:rsidP="003D7D35">
            <w:pPr>
              <w:pStyle w:val="TAL"/>
              <w:rPr>
                <w:iCs/>
              </w:rPr>
            </w:pPr>
            <w:r w:rsidRPr="002E7042">
              <w:t>PIDF as described in Table 5.3.3.3-35</w:t>
            </w:r>
          </w:p>
        </w:tc>
        <w:tc>
          <w:tcPr>
            <w:tcW w:w="2126" w:type="dxa"/>
            <w:tcBorders>
              <w:top w:val="single" w:sz="4" w:space="0" w:color="auto"/>
              <w:left w:val="single" w:sz="4" w:space="0" w:color="auto"/>
              <w:bottom w:val="single" w:sz="4" w:space="0" w:color="auto"/>
              <w:right w:val="single" w:sz="4" w:space="0" w:color="auto"/>
            </w:tcBorders>
          </w:tcPr>
          <w:p w14:paraId="05DF51B3"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34DFA05"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17D8249" w14:textId="77777777" w:rsidR="003467FA" w:rsidRPr="002E7042" w:rsidRDefault="003467FA" w:rsidP="003D7D35">
            <w:pPr>
              <w:pStyle w:val="TAL"/>
            </w:pPr>
          </w:p>
        </w:tc>
      </w:tr>
    </w:tbl>
    <w:p w14:paraId="0B3206C4" w14:textId="77777777" w:rsidR="003467FA" w:rsidRPr="002E7042" w:rsidRDefault="003467FA" w:rsidP="003467FA"/>
    <w:p w14:paraId="193A331F" w14:textId="77777777" w:rsidR="003467FA" w:rsidRPr="002E7042" w:rsidRDefault="003467FA" w:rsidP="003467FA">
      <w:pPr>
        <w:pStyle w:val="TH"/>
      </w:pPr>
      <w:r w:rsidRPr="002E7042">
        <w:t xml:space="preserve">Table 5.3.3.3-35: </w:t>
      </w:r>
      <w:r w:rsidRPr="002E7042">
        <w:rPr>
          <w:lang w:eastAsia="ko-KR"/>
        </w:rPr>
        <w:t>PIDF in SIP NOTIFY</w:t>
      </w:r>
      <w:r w:rsidRPr="002E7042">
        <w:t xml:space="preserve"> (Table 5.3.3.3-34)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565AED48" w14:textId="77777777" w:rsidTr="003D7D35">
        <w:tc>
          <w:tcPr>
            <w:tcW w:w="9639" w:type="dxa"/>
            <w:gridSpan w:val="5"/>
          </w:tcPr>
          <w:p w14:paraId="68C7DC4A" w14:textId="77777777" w:rsidR="003467FA" w:rsidRPr="002E7042" w:rsidRDefault="003467FA" w:rsidP="003D7D35">
            <w:pPr>
              <w:pStyle w:val="TAL"/>
            </w:pPr>
            <w:r w:rsidRPr="002E7042">
              <w:t>Derivation Path: TS 36.579-1 [2], Table 5.5.3.5.2-1, condition AFFILIATION</w:t>
            </w:r>
          </w:p>
        </w:tc>
      </w:tr>
      <w:tr w:rsidR="003467FA" w:rsidRPr="002E7042" w14:paraId="4DAE2898" w14:textId="77777777" w:rsidTr="003D7D35">
        <w:tc>
          <w:tcPr>
            <w:tcW w:w="2835" w:type="dxa"/>
          </w:tcPr>
          <w:p w14:paraId="794DBA4B" w14:textId="77777777" w:rsidR="003467FA" w:rsidRPr="002E7042" w:rsidRDefault="003467FA" w:rsidP="003D7D35">
            <w:pPr>
              <w:pStyle w:val="TAH"/>
            </w:pPr>
            <w:r w:rsidRPr="002E7042">
              <w:t>Information Element</w:t>
            </w:r>
          </w:p>
        </w:tc>
        <w:tc>
          <w:tcPr>
            <w:tcW w:w="2126" w:type="dxa"/>
          </w:tcPr>
          <w:p w14:paraId="35F0D8F7" w14:textId="77777777" w:rsidR="003467FA" w:rsidRPr="002E7042" w:rsidRDefault="003467FA" w:rsidP="003D7D35">
            <w:pPr>
              <w:pStyle w:val="TAH"/>
            </w:pPr>
            <w:r w:rsidRPr="002E7042">
              <w:t>Value/remark</w:t>
            </w:r>
          </w:p>
        </w:tc>
        <w:tc>
          <w:tcPr>
            <w:tcW w:w="2126" w:type="dxa"/>
          </w:tcPr>
          <w:p w14:paraId="73C0502C" w14:textId="77777777" w:rsidR="003467FA" w:rsidRPr="002E7042" w:rsidRDefault="003467FA" w:rsidP="003D7D35">
            <w:pPr>
              <w:pStyle w:val="TAH"/>
            </w:pPr>
            <w:r w:rsidRPr="002E7042">
              <w:t>Comment</w:t>
            </w:r>
          </w:p>
        </w:tc>
        <w:tc>
          <w:tcPr>
            <w:tcW w:w="1418" w:type="dxa"/>
          </w:tcPr>
          <w:p w14:paraId="33D09D06" w14:textId="77777777" w:rsidR="003467FA" w:rsidRPr="002E7042" w:rsidRDefault="003467FA" w:rsidP="003D7D35">
            <w:pPr>
              <w:pStyle w:val="TAH"/>
            </w:pPr>
            <w:r w:rsidRPr="002E7042">
              <w:t>Reference</w:t>
            </w:r>
          </w:p>
        </w:tc>
        <w:tc>
          <w:tcPr>
            <w:tcW w:w="1134" w:type="dxa"/>
          </w:tcPr>
          <w:p w14:paraId="6524BE87" w14:textId="77777777" w:rsidR="003467FA" w:rsidRPr="002E7042" w:rsidRDefault="003467FA" w:rsidP="003D7D35">
            <w:pPr>
              <w:pStyle w:val="TAH"/>
            </w:pPr>
            <w:r w:rsidRPr="002E7042">
              <w:t>Condition</w:t>
            </w:r>
          </w:p>
        </w:tc>
      </w:tr>
      <w:tr w:rsidR="003467FA" w:rsidRPr="002E7042" w14:paraId="42F06453" w14:textId="77777777" w:rsidTr="003D7D35">
        <w:tc>
          <w:tcPr>
            <w:tcW w:w="2835" w:type="dxa"/>
            <w:vAlign w:val="center"/>
          </w:tcPr>
          <w:p w14:paraId="2D582A1C" w14:textId="77777777" w:rsidR="003467FA" w:rsidRPr="002E7042" w:rsidRDefault="003467FA" w:rsidP="003D7D35">
            <w:pPr>
              <w:pStyle w:val="TAL"/>
            </w:pPr>
            <w:r w:rsidRPr="002E7042">
              <w:t>presence</w:t>
            </w:r>
          </w:p>
        </w:tc>
        <w:tc>
          <w:tcPr>
            <w:tcW w:w="2126" w:type="dxa"/>
          </w:tcPr>
          <w:p w14:paraId="2A543450" w14:textId="77777777" w:rsidR="003467FA" w:rsidRPr="002E7042" w:rsidRDefault="003467FA" w:rsidP="003D7D35">
            <w:pPr>
              <w:pStyle w:val="TAL"/>
            </w:pPr>
          </w:p>
        </w:tc>
        <w:tc>
          <w:tcPr>
            <w:tcW w:w="2126" w:type="dxa"/>
            <w:tcBorders>
              <w:bottom w:val="single" w:sz="4" w:space="0" w:color="auto"/>
            </w:tcBorders>
          </w:tcPr>
          <w:p w14:paraId="7B67A71E" w14:textId="77777777" w:rsidR="003467FA" w:rsidRPr="002E7042" w:rsidRDefault="003467FA" w:rsidP="003D7D35">
            <w:pPr>
              <w:pStyle w:val="TAL"/>
            </w:pPr>
          </w:p>
        </w:tc>
        <w:tc>
          <w:tcPr>
            <w:tcW w:w="1418" w:type="dxa"/>
          </w:tcPr>
          <w:p w14:paraId="528323BB" w14:textId="77777777" w:rsidR="003467FA" w:rsidRPr="002E7042" w:rsidRDefault="003467FA" w:rsidP="003D7D35">
            <w:pPr>
              <w:pStyle w:val="TAL"/>
            </w:pPr>
          </w:p>
        </w:tc>
        <w:tc>
          <w:tcPr>
            <w:tcW w:w="1134" w:type="dxa"/>
            <w:vAlign w:val="bottom"/>
          </w:tcPr>
          <w:p w14:paraId="0BFEA443" w14:textId="77777777" w:rsidR="003467FA" w:rsidRPr="002E7042" w:rsidRDefault="003467FA" w:rsidP="003D7D35">
            <w:pPr>
              <w:pStyle w:val="TAL"/>
            </w:pPr>
          </w:p>
        </w:tc>
      </w:tr>
      <w:tr w:rsidR="003467FA" w:rsidRPr="002E7042" w14:paraId="465F3BCE"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1B4590A8" w14:textId="77777777" w:rsidR="003467FA" w:rsidRPr="002E7042" w:rsidRDefault="003467FA" w:rsidP="003D7D35">
            <w:pPr>
              <w:pStyle w:val="TAL"/>
            </w:pPr>
            <w:r w:rsidRPr="002E7042">
              <w:t xml:space="preserve">  entity attribute</w:t>
            </w:r>
          </w:p>
        </w:tc>
        <w:tc>
          <w:tcPr>
            <w:tcW w:w="2126" w:type="dxa"/>
            <w:tcBorders>
              <w:top w:val="single" w:sz="4" w:space="0" w:color="auto"/>
              <w:left w:val="single" w:sz="4" w:space="0" w:color="auto"/>
              <w:bottom w:val="single" w:sz="4" w:space="0" w:color="auto"/>
              <w:right w:val="single" w:sz="4" w:space="0" w:color="auto"/>
            </w:tcBorders>
          </w:tcPr>
          <w:p w14:paraId="56CB41F7" w14:textId="77777777" w:rsidR="003467FA" w:rsidRPr="002E7042" w:rsidRDefault="003467FA" w:rsidP="003D7D35">
            <w:pPr>
              <w:pStyle w:val="TAL"/>
            </w:pPr>
            <w:r w:rsidRPr="002E7042">
              <w:t xml:space="preserve">px_MCPTT_ID_User_B </w:t>
            </w:r>
          </w:p>
        </w:tc>
        <w:tc>
          <w:tcPr>
            <w:tcW w:w="2126" w:type="dxa"/>
            <w:tcBorders>
              <w:top w:val="single" w:sz="4" w:space="0" w:color="auto"/>
              <w:left w:val="single" w:sz="4" w:space="0" w:color="auto"/>
              <w:bottom w:val="single" w:sz="4" w:space="0" w:color="auto"/>
              <w:right w:val="single" w:sz="4" w:space="0" w:color="auto"/>
            </w:tcBorders>
          </w:tcPr>
          <w:p w14:paraId="4EAE7EC4"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741FD79"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A5BD62" w14:textId="77777777" w:rsidR="003467FA" w:rsidRPr="002E7042" w:rsidRDefault="003467FA" w:rsidP="003D7D35">
            <w:pPr>
              <w:pStyle w:val="TAL"/>
            </w:pPr>
          </w:p>
        </w:tc>
      </w:tr>
      <w:tr w:rsidR="003467FA" w:rsidRPr="002E7042" w14:paraId="3DF19897" w14:textId="77777777" w:rsidTr="003D7D35">
        <w:tc>
          <w:tcPr>
            <w:tcW w:w="2835" w:type="dxa"/>
            <w:vAlign w:val="center"/>
          </w:tcPr>
          <w:p w14:paraId="4E863A8E" w14:textId="77777777" w:rsidR="003467FA" w:rsidRPr="002E7042" w:rsidRDefault="003467FA" w:rsidP="003D7D35">
            <w:pPr>
              <w:pStyle w:val="TAL"/>
            </w:pPr>
            <w:r w:rsidRPr="002E7042">
              <w:t xml:space="preserve">  tuple</w:t>
            </w:r>
          </w:p>
        </w:tc>
        <w:tc>
          <w:tcPr>
            <w:tcW w:w="2126" w:type="dxa"/>
          </w:tcPr>
          <w:p w14:paraId="0E8148EF" w14:textId="77777777" w:rsidR="003467FA" w:rsidRPr="002E7042" w:rsidRDefault="003467FA" w:rsidP="003D7D35">
            <w:pPr>
              <w:pStyle w:val="TAL"/>
            </w:pPr>
          </w:p>
        </w:tc>
        <w:tc>
          <w:tcPr>
            <w:tcW w:w="2126" w:type="dxa"/>
            <w:tcBorders>
              <w:bottom w:val="single" w:sz="4" w:space="0" w:color="auto"/>
            </w:tcBorders>
          </w:tcPr>
          <w:p w14:paraId="10D7A928" w14:textId="77777777" w:rsidR="003467FA" w:rsidRPr="002E7042" w:rsidRDefault="003467FA" w:rsidP="003D7D35">
            <w:pPr>
              <w:pStyle w:val="TAL"/>
            </w:pPr>
          </w:p>
        </w:tc>
        <w:tc>
          <w:tcPr>
            <w:tcW w:w="1418" w:type="dxa"/>
          </w:tcPr>
          <w:p w14:paraId="3C811D14" w14:textId="77777777" w:rsidR="003467FA" w:rsidRPr="002E7042" w:rsidRDefault="003467FA" w:rsidP="003D7D35">
            <w:pPr>
              <w:pStyle w:val="TAL"/>
            </w:pPr>
          </w:p>
        </w:tc>
        <w:tc>
          <w:tcPr>
            <w:tcW w:w="1134" w:type="dxa"/>
            <w:vAlign w:val="bottom"/>
          </w:tcPr>
          <w:p w14:paraId="40454EEC" w14:textId="77777777" w:rsidR="003467FA" w:rsidRPr="002E7042" w:rsidRDefault="003467FA" w:rsidP="003D7D35">
            <w:pPr>
              <w:pStyle w:val="TAL"/>
            </w:pPr>
          </w:p>
        </w:tc>
      </w:tr>
      <w:tr w:rsidR="003467FA" w:rsidRPr="002E7042" w14:paraId="59BAA261"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78779F0F" w14:textId="77777777" w:rsidR="003467FA" w:rsidRPr="002E7042" w:rsidRDefault="003467FA" w:rsidP="003D7D35">
            <w:pPr>
              <w:pStyle w:val="TAL"/>
            </w:pPr>
            <w:r w:rsidRPr="002E7042">
              <w:t xml:space="preserve">    Id attribute</w:t>
            </w:r>
          </w:p>
        </w:tc>
        <w:tc>
          <w:tcPr>
            <w:tcW w:w="2126" w:type="dxa"/>
            <w:tcBorders>
              <w:top w:val="single" w:sz="4" w:space="0" w:color="auto"/>
              <w:left w:val="single" w:sz="4" w:space="0" w:color="auto"/>
              <w:bottom w:val="single" w:sz="4" w:space="0" w:color="auto"/>
              <w:right w:val="single" w:sz="4" w:space="0" w:color="auto"/>
            </w:tcBorders>
          </w:tcPr>
          <w:p w14:paraId="201E0A39" w14:textId="77777777" w:rsidR="003467FA" w:rsidRPr="002E7042" w:rsidRDefault="003467FA" w:rsidP="003D7D35">
            <w:pPr>
              <w:pStyle w:val="TAL"/>
              <w:rPr>
                <w:lang w:val="fr-FR"/>
              </w:rPr>
            </w:pPr>
            <w:r w:rsidRPr="002E7042">
              <w:rPr>
                <w:lang w:val="fr-FR"/>
              </w:rPr>
              <w:t>px_MCX_Client_B_ID</w:t>
            </w:r>
          </w:p>
        </w:tc>
        <w:tc>
          <w:tcPr>
            <w:tcW w:w="2126" w:type="dxa"/>
            <w:tcBorders>
              <w:top w:val="single" w:sz="4" w:space="0" w:color="auto"/>
              <w:left w:val="single" w:sz="4" w:space="0" w:color="auto"/>
              <w:bottom w:val="single" w:sz="4" w:space="0" w:color="auto"/>
              <w:right w:val="single" w:sz="4" w:space="0" w:color="auto"/>
            </w:tcBorders>
          </w:tcPr>
          <w:p w14:paraId="3B7AE547" w14:textId="77777777" w:rsidR="003467FA" w:rsidRPr="002E7042"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74BAB3F3" w14:textId="77777777" w:rsidR="003467FA" w:rsidRPr="002E7042"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39966558" w14:textId="77777777" w:rsidR="003467FA" w:rsidRPr="002E7042" w:rsidRDefault="003467FA" w:rsidP="003D7D35">
            <w:pPr>
              <w:pStyle w:val="TAL"/>
              <w:rPr>
                <w:lang w:val="fr-FR"/>
              </w:rPr>
            </w:pPr>
          </w:p>
        </w:tc>
      </w:tr>
      <w:tr w:rsidR="003467FA" w:rsidRPr="002E7042" w14:paraId="6BF8A3FA" w14:textId="77777777" w:rsidTr="003D7D35">
        <w:tc>
          <w:tcPr>
            <w:tcW w:w="2835" w:type="dxa"/>
            <w:vAlign w:val="center"/>
          </w:tcPr>
          <w:p w14:paraId="67F45307" w14:textId="77777777" w:rsidR="003467FA" w:rsidRPr="002E7042" w:rsidRDefault="003467FA" w:rsidP="003D7D35">
            <w:pPr>
              <w:pStyle w:val="TAL"/>
            </w:pPr>
            <w:r w:rsidRPr="002E7042">
              <w:rPr>
                <w:lang w:val="fr-FR"/>
              </w:rPr>
              <w:t xml:space="preserve">    </w:t>
            </w:r>
            <w:r w:rsidRPr="002E7042">
              <w:t>status</w:t>
            </w:r>
          </w:p>
        </w:tc>
        <w:tc>
          <w:tcPr>
            <w:tcW w:w="2126" w:type="dxa"/>
          </w:tcPr>
          <w:p w14:paraId="2322340C" w14:textId="77777777" w:rsidR="003467FA" w:rsidRPr="002E7042" w:rsidRDefault="003467FA" w:rsidP="003D7D35">
            <w:pPr>
              <w:pStyle w:val="TAL"/>
            </w:pPr>
          </w:p>
        </w:tc>
        <w:tc>
          <w:tcPr>
            <w:tcW w:w="2126" w:type="dxa"/>
          </w:tcPr>
          <w:p w14:paraId="7233778A" w14:textId="77777777" w:rsidR="003467FA" w:rsidRPr="002E7042" w:rsidRDefault="003467FA" w:rsidP="003D7D35">
            <w:pPr>
              <w:pStyle w:val="TAL"/>
            </w:pPr>
          </w:p>
        </w:tc>
        <w:tc>
          <w:tcPr>
            <w:tcW w:w="1418" w:type="dxa"/>
          </w:tcPr>
          <w:p w14:paraId="3B7DD867" w14:textId="77777777" w:rsidR="003467FA" w:rsidRPr="002E7042" w:rsidRDefault="003467FA" w:rsidP="003D7D35">
            <w:pPr>
              <w:pStyle w:val="TAL"/>
            </w:pPr>
          </w:p>
        </w:tc>
        <w:tc>
          <w:tcPr>
            <w:tcW w:w="1134" w:type="dxa"/>
            <w:vAlign w:val="bottom"/>
          </w:tcPr>
          <w:p w14:paraId="65E3B737" w14:textId="77777777" w:rsidR="003467FA" w:rsidRPr="002E7042" w:rsidRDefault="003467FA" w:rsidP="003D7D35">
            <w:pPr>
              <w:pStyle w:val="TAL"/>
            </w:pPr>
          </w:p>
        </w:tc>
      </w:tr>
      <w:tr w:rsidR="003467FA" w:rsidRPr="002E7042" w14:paraId="6DB1995C" w14:textId="77777777" w:rsidTr="003D7D35">
        <w:tc>
          <w:tcPr>
            <w:tcW w:w="2835" w:type="dxa"/>
            <w:vAlign w:val="center"/>
          </w:tcPr>
          <w:p w14:paraId="3CB79659" w14:textId="77777777" w:rsidR="003467FA" w:rsidRPr="002E7042" w:rsidRDefault="003467FA" w:rsidP="003D7D35">
            <w:pPr>
              <w:pStyle w:val="TAL"/>
            </w:pPr>
            <w:r w:rsidRPr="002E7042">
              <w:t xml:space="preserve">      affiliation</w:t>
            </w:r>
          </w:p>
        </w:tc>
        <w:tc>
          <w:tcPr>
            <w:tcW w:w="2126" w:type="dxa"/>
          </w:tcPr>
          <w:p w14:paraId="6A0F96CB" w14:textId="77777777" w:rsidR="003467FA" w:rsidRPr="002E7042" w:rsidRDefault="003467FA" w:rsidP="003D7D35">
            <w:pPr>
              <w:pStyle w:val="TAL"/>
            </w:pPr>
          </w:p>
        </w:tc>
        <w:tc>
          <w:tcPr>
            <w:tcW w:w="2126" w:type="dxa"/>
          </w:tcPr>
          <w:p w14:paraId="7318C801" w14:textId="77777777" w:rsidR="003467FA" w:rsidRPr="002E7042" w:rsidRDefault="003467FA" w:rsidP="003D7D35">
            <w:pPr>
              <w:pStyle w:val="TAL"/>
            </w:pPr>
          </w:p>
        </w:tc>
        <w:tc>
          <w:tcPr>
            <w:tcW w:w="1418" w:type="dxa"/>
          </w:tcPr>
          <w:p w14:paraId="18BDBB89" w14:textId="77777777" w:rsidR="003467FA" w:rsidRPr="002E7042" w:rsidRDefault="003467FA" w:rsidP="003D7D35">
            <w:pPr>
              <w:pStyle w:val="TAL"/>
            </w:pPr>
          </w:p>
        </w:tc>
        <w:tc>
          <w:tcPr>
            <w:tcW w:w="1134" w:type="dxa"/>
            <w:vAlign w:val="bottom"/>
          </w:tcPr>
          <w:p w14:paraId="41D04346" w14:textId="77777777" w:rsidR="003467FA" w:rsidRPr="002E7042" w:rsidRDefault="003467FA" w:rsidP="003D7D35">
            <w:pPr>
              <w:pStyle w:val="TAL"/>
            </w:pPr>
          </w:p>
        </w:tc>
      </w:tr>
      <w:tr w:rsidR="003467FA" w:rsidRPr="002E7042" w14:paraId="28A18943" w14:textId="77777777" w:rsidTr="003D7D35">
        <w:tc>
          <w:tcPr>
            <w:tcW w:w="2835" w:type="dxa"/>
            <w:vAlign w:val="center"/>
          </w:tcPr>
          <w:p w14:paraId="515562D2" w14:textId="77777777" w:rsidR="003467FA" w:rsidRPr="002E7042" w:rsidRDefault="003467FA" w:rsidP="003D7D35">
            <w:pPr>
              <w:pStyle w:val="TAL"/>
            </w:pPr>
            <w:r w:rsidRPr="002E7042">
              <w:t xml:space="preserve">        status</w:t>
            </w:r>
          </w:p>
        </w:tc>
        <w:tc>
          <w:tcPr>
            <w:tcW w:w="2126" w:type="dxa"/>
          </w:tcPr>
          <w:p w14:paraId="53BCEAA1" w14:textId="77777777" w:rsidR="003467FA" w:rsidRPr="002E7042" w:rsidRDefault="003467FA" w:rsidP="003D7D35">
            <w:pPr>
              <w:pStyle w:val="TAL"/>
            </w:pPr>
            <w:r w:rsidRPr="002E7042">
              <w:t>“deaffiliating”</w:t>
            </w:r>
          </w:p>
        </w:tc>
        <w:tc>
          <w:tcPr>
            <w:tcW w:w="2126" w:type="dxa"/>
          </w:tcPr>
          <w:p w14:paraId="11820240" w14:textId="77777777" w:rsidR="003467FA" w:rsidRPr="002E7042" w:rsidRDefault="003467FA" w:rsidP="003D7D35">
            <w:pPr>
              <w:pStyle w:val="TAL"/>
            </w:pPr>
          </w:p>
        </w:tc>
        <w:tc>
          <w:tcPr>
            <w:tcW w:w="1418" w:type="dxa"/>
          </w:tcPr>
          <w:p w14:paraId="439D09F9" w14:textId="77777777" w:rsidR="003467FA" w:rsidRPr="002E7042" w:rsidRDefault="003467FA" w:rsidP="003D7D35">
            <w:pPr>
              <w:pStyle w:val="TAL"/>
            </w:pPr>
          </w:p>
        </w:tc>
        <w:tc>
          <w:tcPr>
            <w:tcW w:w="1134" w:type="dxa"/>
            <w:vAlign w:val="bottom"/>
          </w:tcPr>
          <w:p w14:paraId="7A945C30" w14:textId="77777777" w:rsidR="003467FA" w:rsidRPr="002E7042" w:rsidRDefault="003467FA" w:rsidP="003D7D35">
            <w:pPr>
              <w:pStyle w:val="TAL"/>
            </w:pPr>
          </w:p>
        </w:tc>
      </w:tr>
      <w:tr w:rsidR="003467FA" w:rsidRPr="002E7042" w:rsidDel="004035A5" w14:paraId="0C3EC629"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581B9180" w14:textId="77777777" w:rsidR="003467FA" w:rsidRPr="002E7042" w:rsidDel="004035A5" w:rsidRDefault="003467FA" w:rsidP="003D7D35">
            <w:pPr>
              <w:pStyle w:val="TAL"/>
            </w:pPr>
            <w:r w:rsidRPr="002E7042">
              <w:t>..p-id</w:t>
            </w:r>
          </w:p>
        </w:tc>
        <w:tc>
          <w:tcPr>
            <w:tcW w:w="2126" w:type="dxa"/>
            <w:tcBorders>
              <w:top w:val="single" w:sz="4" w:space="0" w:color="auto"/>
              <w:left w:val="single" w:sz="4" w:space="0" w:color="auto"/>
              <w:bottom w:val="single" w:sz="4" w:space="0" w:color="auto"/>
              <w:right w:val="single" w:sz="4" w:space="0" w:color="auto"/>
            </w:tcBorders>
          </w:tcPr>
          <w:p w14:paraId="34A9C440" w14:textId="77777777" w:rsidR="003467FA" w:rsidRPr="002E7042" w:rsidDel="004035A5" w:rsidRDefault="003467FA" w:rsidP="003D7D35">
            <w:pPr>
              <w:pStyle w:val="TAL"/>
            </w:pPr>
            <w:r w:rsidRPr="002E7042">
              <w:t>same value as received in corresponding SIP PUBLISH (step 21)</w:t>
            </w:r>
          </w:p>
        </w:tc>
        <w:tc>
          <w:tcPr>
            <w:tcW w:w="2126" w:type="dxa"/>
            <w:tcBorders>
              <w:top w:val="single" w:sz="4" w:space="0" w:color="auto"/>
              <w:left w:val="single" w:sz="4" w:space="0" w:color="auto"/>
              <w:bottom w:val="single" w:sz="4" w:space="0" w:color="auto"/>
              <w:right w:val="single" w:sz="4" w:space="0" w:color="auto"/>
            </w:tcBorders>
          </w:tcPr>
          <w:p w14:paraId="6FDAA28A" w14:textId="77777777" w:rsidR="003467FA" w:rsidRPr="002E7042" w:rsidDel="004035A5"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19A796D" w14:textId="77777777" w:rsidR="003467FA" w:rsidRPr="002E7042" w:rsidDel="004035A5"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E3116A7" w14:textId="77777777" w:rsidR="003467FA" w:rsidRPr="002E7042" w:rsidDel="004035A5" w:rsidRDefault="003467FA" w:rsidP="003D7D35">
            <w:pPr>
              <w:pStyle w:val="TAL"/>
            </w:pPr>
          </w:p>
        </w:tc>
      </w:tr>
    </w:tbl>
    <w:p w14:paraId="5F44BCED" w14:textId="77777777" w:rsidR="003467FA" w:rsidRPr="002E7042" w:rsidRDefault="003467FA" w:rsidP="003467FA"/>
    <w:p w14:paraId="6B10CC7A" w14:textId="77777777" w:rsidR="003467FA" w:rsidRPr="002E7042" w:rsidRDefault="003467FA" w:rsidP="003467FA">
      <w:pPr>
        <w:pStyle w:val="TH"/>
      </w:pPr>
      <w:r w:rsidRPr="002E7042">
        <w:t>Table 5.3.3.3-36: SIP NOTIFY from the SS (step 37, Table 5.3.3.2-1;</w:t>
      </w:r>
      <w:r w:rsidRPr="002E7042">
        <w:br/>
        <w:t>step 4, TS 36.579-1 [2] Table 5.3.34.3-1)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423CD9FB" w14:textId="77777777" w:rsidTr="003D7D35">
        <w:tc>
          <w:tcPr>
            <w:tcW w:w="9639" w:type="dxa"/>
            <w:gridSpan w:val="5"/>
          </w:tcPr>
          <w:p w14:paraId="7E81523D" w14:textId="77777777" w:rsidR="003467FA" w:rsidRPr="002E7042" w:rsidRDefault="003467FA" w:rsidP="003D7D35">
            <w:pPr>
              <w:pStyle w:val="TAL"/>
            </w:pPr>
            <w:r w:rsidRPr="002E7042">
              <w:t>Derivation Path: TS 36.579-1 [2], Table 5.5.2.8-1, condition PRESENCE-EVENT</w:t>
            </w:r>
          </w:p>
        </w:tc>
      </w:tr>
      <w:tr w:rsidR="003467FA" w:rsidRPr="002E7042" w14:paraId="1A1CF839" w14:textId="77777777" w:rsidTr="003D7D35">
        <w:tc>
          <w:tcPr>
            <w:tcW w:w="2835" w:type="dxa"/>
          </w:tcPr>
          <w:p w14:paraId="33835AB6" w14:textId="77777777" w:rsidR="003467FA" w:rsidRPr="002E7042" w:rsidRDefault="003467FA" w:rsidP="003D7D35">
            <w:pPr>
              <w:pStyle w:val="TAH"/>
            </w:pPr>
            <w:r w:rsidRPr="002E7042">
              <w:t>Information Element</w:t>
            </w:r>
          </w:p>
        </w:tc>
        <w:tc>
          <w:tcPr>
            <w:tcW w:w="2126" w:type="dxa"/>
          </w:tcPr>
          <w:p w14:paraId="513BBA81" w14:textId="77777777" w:rsidR="003467FA" w:rsidRPr="002E7042" w:rsidRDefault="003467FA" w:rsidP="003D7D35">
            <w:pPr>
              <w:pStyle w:val="TAH"/>
            </w:pPr>
            <w:r w:rsidRPr="002E7042">
              <w:t>Value/remark</w:t>
            </w:r>
          </w:p>
        </w:tc>
        <w:tc>
          <w:tcPr>
            <w:tcW w:w="2126" w:type="dxa"/>
            <w:tcBorders>
              <w:bottom w:val="single" w:sz="4" w:space="0" w:color="auto"/>
            </w:tcBorders>
          </w:tcPr>
          <w:p w14:paraId="7B6EBE27" w14:textId="77777777" w:rsidR="003467FA" w:rsidRPr="002E7042" w:rsidRDefault="003467FA" w:rsidP="003D7D35">
            <w:pPr>
              <w:pStyle w:val="TAH"/>
            </w:pPr>
            <w:r w:rsidRPr="002E7042">
              <w:t>Comment</w:t>
            </w:r>
          </w:p>
        </w:tc>
        <w:tc>
          <w:tcPr>
            <w:tcW w:w="1418" w:type="dxa"/>
          </w:tcPr>
          <w:p w14:paraId="6281CF75" w14:textId="77777777" w:rsidR="003467FA" w:rsidRPr="002E7042" w:rsidRDefault="003467FA" w:rsidP="003D7D35">
            <w:pPr>
              <w:pStyle w:val="TAH"/>
            </w:pPr>
            <w:r w:rsidRPr="002E7042">
              <w:t>Reference</w:t>
            </w:r>
          </w:p>
        </w:tc>
        <w:tc>
          <w:tcPr>
            <w:tcW w:w="1134" w:type="dxa"/>
          </w:tcPr>
          <w:p w14:paraId="2900ADEC" w14:textId="77777777" w:rsidR="003467FA" w:rsidRPr="002E7042" w:rsidRDefault="003467FA" w:rsidP="003D7D35">
            <w:pPr>
              <w:pStyle w:val="TAH"/>
            </w:pPr>
            <w:r w:rsidRPr="002E7042">
              <w:t>Condition</w:t>
            </w:r>
          </w:p>
        </w:tc>
      </w:tr>
      <w:tr w:rsidR="003467FA" w:rsidRPr="002E7042" w14:paraId="552DE425" w14:textId="77777777" w:rsidTr="003D7D35">
        <w:tc>
          <w:tcPr>
            <w:tcW w:w="2835" w:type="dxa"/>
            <w:tcBorders>
              <w:top w:val="single" w:sz="4" w:space="0" w:color="auto"/>
              <w:left w:val="single" w:sz="4" w:space="0" w:color="auto"/>
              <w:bottom w:val="single" w:sz="4" w:space="0" w:color="auto"/>
              <w:right w:val="single" w:sz="4" w:space="0" w:color="auto"/>
            </w:tcBorders>
          </w:tcPr>
          <w:p w14:paraId="646B731A" w14:textId="77777777" w:rsidR="003467FA" w:rsidRPr="002E7042" w:rsidRDefault="003467FA" w:rsidP="003D7D35">
            <w:pPr>
              <w:pStyle w:val="TAL"/>
              <w:rPr>
                <w:b/>
              </w:rPr>
            </w:pPr>
            <w:r w:rsidRPr="002E7042">
              <w:rPr>
                <w:b/>
              </w:rPr>
              <w:t>Message-body</w:t>
            </w:r>
          </w:p>
        </w:tc>
        <w:tc>
          <w:tcPr>
            <w:tcW w:w="2126" w:type="dxa"/>
            <w:tcBorders>
              <w:top w:val="single" w:sz="4" w:space="0" w:color="auto"/>
              <w:left w:val="single" w:sz="4" w:space="0" w:color="auto"/>
              <w:bottom w:val="single" w:sz="4" w:space="0" w:color="auto"/>
              <w:right w:val="single" w:sz="4" w:space="0" w:color="auto"/>
            </w:tcBorders>
          </w:tcPr>
          <w:p w14:paraId="092BA8D4"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AF89492"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D6890C9"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F8750A8" w14:textId="77777777" w:rsidR="003467FA" w:rsidRPr="002E7042" w:rsidRDefault="003467FA" w:rsidP="003D7D35">
            <w:pPr>
              <w:pStyle w:val="TAL"/>
            </w:pPr>
          </w:p>
        </w:tc>
      </w:tr>
      <w:tr w:rsidR="003467FA" w:rsidRPr="002E7042" w14:paraId="07E34B76" w14:textId="77777777" w:rsidTr="003D7D35">
        <w:tc>
          <w:tcPr>
            <w:tcW w:w="2835" w:type="dxa"/>
            <w:tcBorders>
              <w:top w:val="single" w:sz="4" w:space="0" w:color="auto"/>
              <w:left w:val="single" w:sz="4" w:space="0" w:color="auto"/>
              <w:bottom w:val="single" w:sz="4" w:space="0" w:color="auto"/>
              <w:right w:val="single" w:sz="4" w:space="0" w:color="auto"/>
            </w:tcBorders>
          </w:tcPr>
          <w:p w14:paraId="5C96323C" w14:textId="77777777" w:rsidR="003467FA" w:rsidRPr="002C79AA" w:rsidDel="009701F1" w:rsidRDefault="003467FA" w:rsidP="003D7D35">
            <w:pPr>
              <w:pStyle w:val="TAL"/>
            </w:pPr>
            <w:r w:rsidRPr="002C79AA">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9121CFD"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16EECCB0" w14:textId="77777777" w:rsidR="003467FA" w:rsidRPr="002C79AA" w:rsidRDefault="003467FA" w:rsidP="003D7D35">
            <w:pPr>
              <w:pStyle w:val="TAL"/>
              <w:rPr>
                <w:b/>
              </w:rPr>
            </w:pPr>
            <w:r w:rsidRPr="002C79AA">
              <w:rPr>
                <w:b/>
              </w:rPr>
              <w:t>PIDF</w:t>
            </w:r>
          </w:p>
        </w:tc>
        <w:tc>
          <w:tcPr>
            <w:tcW w:w="1418" w:type="dxa"/>
            <w:tcBorders>
              <w:top w:val="single" w:sz="4" w:space="0" w:color="auto"/>
              <w:left w:val="single" w:sz="4" w:space="0" w:color="auto"/>
              <w:bottom w:val="single" w:sz="4" w:space="0" w:color="auto"/>
              <w:right w:val="single" w:sz="4" w:space="0" w:color="auto"/>
            </w:tcBorders>
          </w:tcPr>
          <w:p w14:paraId="622F26F2"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5F5F5CB" w14:textId="77777777" w:rsidR="003467FA" w:rsidRPr="002E7042" w:rsidRDefault="003467FA" w:rsidP="003D7D35">
            <w:pPr>
              <w:pStyle w:val="TAL"/>
            </w:pPr>
          </w:p>
        </w:tc>
      </w:tr>
      <w:tr w:rsidR="003467FA" w:rsidRPr="002E7042" w14:paraId="0E9196F0"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35D291C2" w14:textId="77777777" w:rsidR="003467FA" w:rsidRPr="002E7042" w:rsidRDefault="003467FA" w:rsidP="003D7D35">
            <w:pPr>
              <w:pStyle w:val="TAL"/>
              <w:rPr>
                <w:b/>
                <w:bCs/>
              </w:rPr>
            </w:pPr>
            <w:r w:rsidRPr="002E704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6A2E998A" w14:textId="77777777" w:rsidR="003467FA" w:rsidRPr="002E7042" w:rsidRDefault="003467FA" w:rsidP="003D7D35">
            <w:pPr>
              <w:pStyle w:val="TAL"/>
              <w:rPr>
                <w:iCs/>
              </w:rPr>
            </w:pPr>
            <w:r w:rsidRPr="002E7042">
              <w:t>PIDF as described in Table 5.3.3.3-37</w:t>
            </w:r>
          </w:p>
        </w:tc>
        <w:tc>
          <w:tcPr>
            <w:tcW w:w="2126" w:type="dxa"/>
            <w:tcBorders>
              <w:top w:val="single" w:sz="4" w:space="0" w:color="auto"/>
              <w:left w:val="single" w:sz="4" w:space="0" w:color="auto"/>
              <w:bottom w:val="single" w:sz="4" w:space="0" w:color="auto"/>
              <w:right w:val="single" w:sz="4" w:space="0" w:color="auto"/>
            </w:tcBorders>
          </w:tcPr>
          <w:p w14:paraId="18C529B6"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EDDF824"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48572CB" w14:textId="77777777" w:rsidR="003467FA" w:rsidRPr="002E7042" w:rsidRDefault="003467FA" w:rsidP="003D7D35">
            <w:pPr>
              <w:pStyle w:val="TAL"/>
            </w:pPr>
          </w:p>
        </w:tc>
      </w:tr>
    </w:tbl>
    <w:p w14:paraId="025829B7" w14:textId="77777777" w:rsidR="003467FA" w:rsidRPr="002E7042" w:rsidRDefault="003467FA" w:rsidP="003467FA"/>
    <w:p w14:paraId="0B45119F" w14:textId="77777777" w:rsidR="003467FA" w:rsidRPr="002E7042" w:rsidRDefault="003467FA" w:rsidP="003467FA">
      <w:pPr>
        <w:pStyle w:val="TH"/>
      </w:pPr>
      <w:r w:rsidRPr="002E7042">
        <w:lastRenderedPageBreak/>
        <w:t xml:space="preserve">Table 5.3.3.3-37: </w:t>
      </w:r>
      <w:r w:rsidRPr="002E7042">
        <w:rPr>
          <w:lang w:eastAsia="ko-KR"/>
        </w:rPr>
        <w:t>PIDF in SIP NOTIFY</w:t>
      </w:r>
      <w:r w:rsidRPr="002E7042">
        <w:t xml:space="preserve"> (Table 5.3.3.3-36)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6BF550C0" w14:textId="77777777" w:rsidTr="003D7D35">
        <w:tc>
          <w:tcPr>
            <w:tcW w:w="9639" w:type="dxa"/>
            <w:gridSpan w:val="5"/>
          </w:tcPr>
          <w:p w14:paraId="73C1C6D2" w14:textId="77777777" w:rsidR="003467FA" w:rsidRPr="002E7042" w:rsidRDefault="003467FA" w:rsidP="003D7D35">
            <w:pPr>
              <w:pStyle w:val="TAL"/>
            </w:pPr>
            <w:r w:rsidRPr="002E7042">
              <w:t>Derivation Path: TS 36.579-1 [2], Table 5.5.3.5.2-1, condition AFFILIATION</w:t>
            </w:r>
          </w:p>
        </w:tc>
      </w:tr>
      <w:tr w:rsidR="003467FA" w:rsidRPr="002E7042" w14:paraId="5882E713" w14:textId="77777777" w:rsidTr="003D7D35">
        <w:tc>
          <w:tcPr>
            <w:tcW w:w="2835" w:type="dxa"/>
          </w:tcPr>
          <w:p w14:paraId="3D27CB03" w14:textId="77777777" w:rsidR="003467FA" w:rsidRPr="002E7042" w:rsidRDefault="003467FA" w:rsidP="003D7D35">
            <w:pPr>
              <w:pStyle w:val="TAH"/>
            </w:pPr>
            <w:r w:rsidRPr="002E7042">
              <w:t>Information Element</w:t>
            </w:r>
          </w:p>
        </w:tc>
        <w:tc>
          <w:tcPr>
            <w:tcW w:w="2126" w:type="dxa"/>
          </w:tcPr>
          <w:p w14:paraId="3AA41645" w14:textId="77777777" w:rsidR="003467FA" w:rsidRPr="002E7042" w:rsidRDefault="003467FA" w:rsidP="003D7D35">
            <w:pPr>
              <w:pStyle w:val="TAH"/>
            </w:pPr>
            <w:r w:rsidRPr="002E7042">
              <w:t>Value/remark</w:t>
            </w:r>
          </w:p>
        </w:tc>
        <w:tc>
          <w:tcPr>
            <w:tcW w:w="2126" w:type="dxa"/>
          </w:tcPr>
          <w:p w14:paraId="43F72949" w14:textId="77777777" w:rsidR="003467FA" w:rsidRPr="002E7042" w:rsidRDefault="003467FA" w:rsidP="003D7D35">
            <w:pPr>
              <w:pStyle w:val="TAH"/>
            </w:pPr>
            <w:r w:rsidRPr="002E7042">
              <w:t>Comment</w:t>
            </w:r>
          </w:p>
        </w:tc>
        <w:tc>
          <w:tcPr>
            <w:tcW w:w="1418" w:type="dxa"/>
          </w:tcPr>
          <w:p w14:paraId="7BF7B5A6" w14:textId="77777777" w:rsidR="003467FA" w:rsidRPr="002E7042" w:rsidRDefault="003467FA" w:rsidP="003D7D35">
            <w:pPr>
              <w:pStyle w:val="TAH"/>
            </w:pPr>
            <w:r w:rsidRPr="002E7042">
              <w:t>Reference</w:t>
            </w:r>
          </w:p>
        </w:tc>
        <w:tc>
          <w:tcPr>
            <w:tcW w:w="1134" w:type="dxa"/>
          </w:tcPr>
          <w:p w14:paraId="6900A33A" w14:textId="77777777" w:rsidR="003467FA" w:rsidRPr="002E7042" w:rsidRDefault="003467FA" w:rsidP="003D7D35">
            <w:pPr>
              <w:pStyle w:val="TAH"/>
            </w:pPr>
            <w:r w:rsidRPr="002E7042">
              <w:t>Condition</w:t>
            </w:r>
          </w:p>
        </w:tc>
      </w:tr>
      <w:tr w:rsidR="003467FA" w:rsidRPr="002E7042" w14:paraId="7066949C" w14:textId="77777777" w:rsidTr="003D7D35">
        <w:tc>
          <w:tcPr>
            <w:tcW w:w="2835" w:type="dxa"/>
            <w:vAlign w:val="center"/>
          </w:tcPr>
          <w:p w14:paraId="30E7992C" w14:textId="77777777" w:rsidR="003467FA" w:rsidRPr="002E7042" w:rsidRDefault="003467FA" w:rsidP="003D7D35">
            <w:pPr>
              <w:pStyle w:val="TAL"/>
            </w:pPr>
            <w:r w:rsidRPr="002E7042">
              <w:t>presence</w:t>
            </w:r>
          </w:p>
        </w:tc>
        <w:tc>
          <w:tcPr>
            <w:tcW w:w="2126" w:type="dxa"/>
          </w:tcPr>
          <w:p w14:paraId="3FEBFB96" w14:textId="77777777" w:rsidR="003467FA" w:rsidRPr="002E7042" w:rsidRDefault="003467FA" w:rsidP="003D7D35">
            <w:pPr>
              <w:pStyle w:val="TAL"/>
            </w:pPr>
          </w:p>
        </w:tc>
        <w:tc>
          <w:tcPr>
            <w:tcW w:w="2126" w:type="dxa"/>
            <w:tcBorders>
              <w:bottom w:val="single" w:sz="4" w:space="0" w:color="auto"/>
            </w:tcBorders>
          </w:tcPr>
          <w:p w14:paraId="5B1F71B9" w14:textId="77777777" w:rsidR="003467FA" w:rsidRPr="002E7042" w:rsidRDefault="003467FA" w:rsidP="003D7D35">
            <w:pPr>
              <w:pStyle w:val="TAL"/>
            </w:pPr>
          </w:p>
        </w:tc>
        <w:tc>
          <w:tcPr>
            <w:tcW w:w="1418" w:type="dxa"/>
          </w:tcPr>
          <w:p w14:paraId="605AA3F1" w14:textId="77777777" w:rsidR="003467FA" w:rsidRPr="002E7042" w:rsidRDefault="003467FA" w:rsidP="003D7D35">
            <w:pPr>
              <w:pStyle w:val="TAL"/>
            </w:pPr>
          </w:p>
        </w:tc>
        <w:tc>
          <w:tcPr>
            <w:tcW w:w="1134" w:type="dxa"/>
            <w:vAlign w:val="bottom"/>
          </w:tcPr>
          <w:p w14:paraId="1050374F" w14:textId="77777777" w:rsidR="003467FA" w:rsidRPr="002E7042" w:rsidRDefault="003467FA" w:rsidP="003D7D35">
            <w:pPr>
              <w:pStyle w:val="TAL"/>
            </w:pPr>
          </w:p>
        </w:tc>
      </w:tr>
      <w:tr w:rsidR="003467FA" w:rsidRPr="002E7042" w14:paraId="091E3976" w14:textId="77777777" w:rsidTr="003D7D35">
        <w:tc>
          <w:tcPr>
            <w:tcW w:w="2835" w:type="dxa"/>
            <w:vAlign w:val="center"/>
          </w:tcPr>
          <w:p w14:paraId="2A600661" w14:textId="77777777" w:rsidR="003467FA" w:rsidRPr="002E7042" w:rsidRDefault="003467FA" w:rsidP="003D7D35">
            <w:pPr>
              <w:pStyle w:val="TAL"/>
            </w:pPr>
            <w:r w:rsidRPr="002E7042">
              <w:t xml:space="preserve">  tuple</w:t>
            </w:r>
          </w:p>
        </w:tc>
        <w:tc>
          <w:tcPr>
            <w:tcW w:w="2126" w:type="dxa"/>
          </w:tcPr>
          <w:p w14:paraId="40E18BAF" w14:textId="77777777" w:rsidR="003467FA" w:rsidRPr="002E7042" w:rsidRDefault="003467FA" w:rsidP="003D7D35">
            <w:pPr>
              <w:pStyle w:val="TAL"/>
            </w:pPr>
          </w:p>
        </w:tc>
        <w:tc>
          <w:tcPr>
            <w:tcW w:w="2126" w:type="dxa"/>
            <w:tcBorders>
              <w:bottom w:val="single" w:sz="4" w:space="0" w:color="auto"/>
            </w:tcBorders>
          </w:tcPr>
          <w:p w14:paraId="27B88740" w14:textId="77777777" w:rsidR="003467FA" w:rsidRPr="002E7042" w:rsidRDefault="003467FA" w:rsidP="003D7D35">
            <w:pPr>
              <w:pStyle w:val="TAL"/>
            </w:pPr>
          </w:p>
        </w:tc>
        <w:tc>
          <w:tcPr>
            <w:tcW w:w="1418" w:type="dxa"/>
          </w:tcPr>
          <w:p w14:paraId="6D297172" w14:textId="77777777" w:rsidR="003467FA" w:rsidRPr="002E7042" w:rsidRDefault="003467FA" w:rsidP="003D7D35">
            <w:pPr>
              <w:pStyle w:val="TAL"/>
            </w:pPr>
          </w:p>
        </w:tc>
        <w:tc>
          <w:tcPr>
            <w:tcW w:w="1134" w:type="dxa"/>
            <w:vAlign w:val="bottom"/>
          </w:tcPr>
          <w:p w14:paraId="69F22264" w14:textId="77777777" w:rsidR="003467FA" w:rsidRPr="002E7042" w:rsidRDefault="003467FA" w:rsidP="003D7D35">
            <w:pPr>
              <w:pStyle w:val="TAL"/>
            </w:pPr>
          </w:p>
        </w:tc>
      </w:tr>
      <w:tr w:rsidR="003467FA" w:rsidRPr="002E7042" w14:paraId="7F4CBF98" w14:textId="77777777" w:rsidTr="003D7D35">
        <w:tc>
          <w:tcPr>
            <w:tcW w:w="2835" w:type="dxa"/>
            <w:vAlign w:val="center"/>
          </w:tcPr>
          <w:p w14:paraId="678F2341" w14:textId="77777777" w:rsidR="003467FA" w:rsidRPr="002E7042" w:rsidRDefault="003467FA" w:rsidP="003D7D35">
            <w:pPr>
              <w:pStyle w:val="TAL"/>
            </w:pPr>
            <w:r w:rsidRPr="002E7042">
              <w:t xml:space="preserve">    status</w:t>
            </w:r>
          </w:p>
        </w:tc>
        <w:tc>
          <w:tcPr>
            <w:tcW w:w="2126" w:type="dxa"/>
          </w:tcPr>
          <w:p w14:paraId="79486813" w14:textId="77777777" w:rsidR="003467FA" w:rsidRPr="002E7042" w:rsidRDefault="003467FA" w:rsidP="003D7D35">
            <w:pPr>
              <w:pStyle w:val="TAL"/>
            </w:pPr>
          </w:p>
        </w:tc>
        <w:tc>
          <w:tcPr>
            <w:tcW w:w="2126" w:type="dxa"/>
          </w:tcPr>
          <w:p w14:paraId="69CD9D95" w14:textId="77777777" w:rsidR="003467FA" w:rsidRPr="002E7042" w:rsidRDefault="003467FA" w:rsidP="003D7D35">
            <w:pPr>
              <w:pStyle w:val="TAL"/>
            </w:pPr>
          </w:p>
        </w:tc>
        <w:tc>
          <w:tcPr>
            <w:tcW w:w="1418" w:type="dxa"/>
          </w:tcPr>
          <w:p w14:paraId="10234090" w14:textId="77777777" w:rsidR="003467FA" w:rsidRPr="002E7042" w:rsidRDefault="003467FA" w:rsidP="003D7D35">
            <w:pPr>
              <w:pStyle w:val="TAL"/>
            </w:pPr>
          </w:p>
        </w:tc>
        <w:tc>
          <w:tcPr>
            <w:tcW w:w="1134" w:type="dxa"/>
            <w:vAlign w:val="bottom"/>
          </w:tcPr>
          <w:p w14:paraId="33708937" w14:textId="77777777" w:rsidR="003467FA" w:rsidRPr="002E7042" w:rsidRDefault="003467FA" w:rsidP="003D7D35">
            <w:pPr>
              <w:pStyle w:val="TAL"/>
            </w:pPr>
          </w:p>
        </w:tc>
      </w:tr>
      <w:tr w:rsidR="003467FA" w:rsidRPr="002E7042" w14:paraId="1D3C7C84" w14:textId="77777777" w:rsidTr="003D7D35">
        <w:tc>
          <w:tcPr>
            <w:tcW w:w="2835" w:type="dxa"/>
            <w:vAlign w:val="center"/>
          </w:tcPr>
          <w:p w14:paraId="3E5F2866" w14:textId="77777777" w:rsidR="003467FA" w:rsidRPr="002E7042" w:rsidRDefault="003467FA" w:rsidP="003D7D35">
            <w:pPr>
              <w:pStyle w:val="TAL"/>
            </w:pPr>
            <w:r w:rsidRPr="002E7042">
              <w:t xml:space="preserve">      affiliation</w:t>
            </w:r>
          </w:p>
        </w:tc>
        <w:tc>
          <w:tcPr>
            <w:tcW w:w="2126" w:type="dxa"/>
          </w:tcPr>
          <w:p w14:paraId="639DA665" w14:textId="77777777" w:rsidR="003467FA" w:rsidRPr="002E7042" w:rsidRDefault="003467FA" w:rsidP="003D7D35">
            <w:pPr>
              <w:pStyle w:val="TAL"/>
            </w:pPr>
          </w:p>
        </w:tc>
        <w:tc>
          <w:tcPr>
            <w:tcW w:w="2126" w:type="dxa"/>
          </w:tcPr>
          <w:p w14:paraId="32056CA0" w14:textId="77777777" w:rsidR="003467FA" w:rsidRPr="002E7042" w:rsidRDefault="003467FA" w:rsidP="003D7D35">
            <w:pPr>
              <w:pStyle w:val="TAL"/>
            </w:pPr>
          </w:p>
        </w:tc>
        <w:tc>
          <w:tcPr>
            <w:tcW w:w="1418" w:type="dxa"/>
          </w:tcPr>
          <w:p w14:paraId="1524FA3D" w14:textId="77777777" w:rsidR="003467FA" w:rsidRPr="002E7042" w:rsidRDefault="003467FA" w:rsidP="003D7D35">
            <w:pPr>
              <w:pStyle w:val="TAL"/>
            </w:pPr>
          </w:p>
        </w:tc>
        <w:tc>
          <w:tcPr>
            <w:tcW w:w="1134" w:type="dxa"/>
            <w:vAlign w:val="bottom"/>
          </w:tcPr>
          <w:p w14:paraId="46A0ADE8" w14:textId="77777777" w:rsidR="003467FA" w:rsidRPr="002E7042" w:rsidRDefault="003467FA" w:rsidP="003D7D35">
            <w:pPr>
              <w:pStyle w:val="TAL"/>
            </w:pPr>
          </w:p>
        </w:tc>
      </w:tr>
      <w:tr w:rsidR="003467FA" w:rsidRPr="002E7042" w14:paraId="5C74E564" w14:textId="77777777" w:rsidTr="003D7D35">
        <w:tc>
          <w:tcPr>
            <w:tcW w:w="2835" w:type="dxa"/>
            <w:vAlign w:val="center"/>
          </w:tcPr>
          <w:p w14:paraId="3481A8A0" w14:textId="77777777" w:rsidR="003467FA" w:rsidRPr="002E7042" w:rsidRDefault="003467FA" w:rsidP="003D7D35">
            <w:pPr>
              <w:pStyle w:val="TAL"/>
            </w:pPr>
            <w:r w:rsidRPr="002E7042">
              <w:t xml:space="preserve">        status</w:t>
            </w:r>
          </w:p>
        </w:tc>
        <w:tc>
          <w:tcPr>
            <w:tcW w:w="2126" w:type="dxa"/>
          </w:tcPr>
          <w:p w14:paraId="6D2EBF57" w14:textId="77777777" w:rsidR="003467FA" w:rsidRPr="002E7042" w:rsidRDefault="003467FA" w:rsidP="003D7D35">
            <w:pPr>
              <w:pStyle w:val="TAL"/>
            </w:pPr>
            <w:r w:rsidRPr="002E7042">
              <w:t>“deaffiliating”</w:t>
            </w:r>
          </w:p>
        </w:tc>
        <w:tc>
          <w:tcPr>
            <w:tcW w:w="2126" w:type="dxa"/>
          </w:tcPr>
          <w:p w14:paraId="356F55CE" w14:textId="77777777" w:rsidR="003467FA" w:rsidRPr="002E7042" w:rsidRDefault="003467FA" w:rsidP="003D7D35">
            <w:pPr>
              <w:pStyle w:val="TAL"/>
            </w:pPr>
          </w:p>
        </w:tc>
        <w:tc>
          <w:tcPr>
            <w:tcW w:w="1418" w:type="dxa"/>
          </w:tcPr>
          <w:p w14:paraId="0B3B9A94" w14:textId="77777777" w:rsidR="003467FA" w:rsidRPr="002E7042" w:rsidRDefault="003467FA" w:rsidP="003D7D35">
            <w:pPr>
              <w:pStyle w:val="TAL"/>
            </w:pPr>
          </w:p>
        </w:tc>
        <w:tc>
          <w:tcPr>
            <w:tcW w:w="1134" w:type="dxa"/>
            <w:vAlign w:val="bottom"/>
          </w:tcPr>
          <w:p w14:paraId="08A5D1F9" w14:textId="77777777" w:rsidR="003467FA" w:rsidRPr="002E7042" w:rsidRDefault="003467FA" w:rsidP="003D7D35">
            <w:pPr>
              <w:pStyle w:val="TAL"/>
            </w:pPr>
          </w:p>
        </w:tc>
      </w:tr>
      <w:tr w:rsidR="003467FA" w:rsidRPr="002E7042" w:rsidDel="004035A5" w14:paraId="4CB027CC"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0B91266A" w14:textId="77777777" w:rsidR="003467FA" w:rsidRPr="002E7042" w:rsidDel="004035A5" w:rsidRDefault="003467FA" w:rsidP="003D7D35">
            <w:pPr>
              <w:pStyle w:val="TAL"/>
            </w:pPr>
            <w:r w:rsidRPr="002E7042">
              <w:t>..p-id</w:t>
            </w:r>
          </w:p>
        </w:tc>
        <w:tc>
          <w:tcPr>
            <w:tcW w:w="2126" w:type="dxa"/>
            <w:tcBorders>
              <w:top w:val="single" w:sz="4" w:space="0" w:color="auto"/>
              <w:left w:val="single" w:sz="4" w:space="0" w:color="auto"/>
              <w:bottom w:val="single" w:sz="4" w:space="0" w:color="auto"/>
              <w:right w:val="single" w:sz="4" w:space="0" w:color="auto"/>
            </w:tcBorders>
          </w:tcPr>
          <w:p w14:paraId="5A7B785D" w14:textId="77777777" w:rsidR="003467FA" w:rsidRPr="002E7042" w:rsidDel="004035A5" w:rsidRDefault="003467FA" w:rsidP="003D7D35">
            <w:pPr>
              <w:pStyle w:val="TAL"/>
            </w:pPr>
            <w:r w:rsidRPr="002E7042">
              <w:t>same value as received in corresponding SIP PUBLISH (step 35)</w:t>
            </w:r>
          </w:p>
        </w:tc>
        <w:tc>
          <w:tcPr>
            <w:tcW w:w="2126" w:type="dxa"/>
            <w:tcBorders>
              <w:top w:val="single" w:sz="4" w:space="0" w:color="auto"/>
              <w:left w:val="single" w:sz="4" w:space="0" w:color="auto"/>
              <w:bottom w:val="single" w:sz="4" w:space="0" w:color="auto"/>
              <w:right w:val="single" w:sz="4" w:space="0" w:color="auto"/>
            </w:tcBorders>
          </w:tcPr>
          <w:p w14:paraId="4DC5690B" w14:textId="77777777" w:rsidR="003467FA" w:rsidRPr="002E7042" w:rsidDel="004035A5"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95B9BFF" w14:textId="77777777" w:rsidR="003467FA" w:rsidRPr="002E7042" w:rsidDel="004035A5"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A7C46AD" w14:textId="77777777" w:rsidR="003467FA" w:rsidRPr="002E7042" w:rsidDel="004035A5" w:rsidRDefault="003467FA" w:rsidP="003D7D35">
            <w:pPr>
              <w:pStyle w:val="TAL"/>
            </w:pPr>
          </w:p>
        </w:tc>
      </w:tr>
    </w:tbl>
    <w:p w14:paraId="1CF3ABDB" w14:textId="77777777" w:rsidR="003467FA" w:rsidRPr="002E7042" w:rsidRDefault="003467FA" w:rsidP="003467FA"/>
    <w:p w14:paraId="4B14B5DE" w14:textId="77777777" w:rsidR="003467FA" w:rsidRPr="002E7042" w:rsidRDefault="003467FA" w:rsidP="003467FA">
      <w:pPr>
        <w:pStyle w:val="TH"/>
      </w:pPr>
      <w:r w:rsidRPr="002E7042">
        <w:t>Table 5.3.3.3-38: SIP MESSAGE from the UE (step 26, Table 5.3.3.2-1;</w:t>
      </w:r>
      <w:r w:rsidRPr="002E7042">
        <w:br/>
        <w:t>step 2, TS 36.579-1 [2] Table 5.3.32.3-1)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1B516EEC" w14:textId="77777777" w:rsidTr="003D7D35">
        <w:tc>
          <w:tcPr>
            <w:tcW w:w="9639" w:type="dxa"/>
            <w:gridSpan w:val="5"/>
          </w:tcPr>
          <w:p w14:paraId="7491E029" w14:textId="77777777" w:rsidR="003467FA" w:rsidRPr="002E7042" w:rsidRDefault="003467FA" w:rsidP="003D7D35">
            <w:pPr>
              <w:pStyle w:val="TAL"/>
            </w:pPr>
            <w:r w:rsidRPr="002E7042">
              <w:t>Derivation Path: TS 36.579-1 [2], Table 5.5.2.7.1-1, condition AFFILIATION</w:t>
            </w:r>
          </w:p>
        </w:tc>
      </w:tr>
      <w:tr w:rsidR="003467FA" w:rsidRPr="002E7042" w14:paraId="1D526CE0" w14:textId="77777777" w:rsidTr="003D7D35">
        <w:tc>
          <w:tcPr>
            <w:tcW w:w="2835" w:type="dxa"/>
          </w:tcPr>
          <w:p w14:paraId="1E19081D" w14:textId="77777777" w:rsidR="003467FA" w:rsidRPr="002E7042" w:rsidRDefault="003467FA" w:rsidP="003D7D35">
            <w:pPr>
              <w:pStyle w:val="TAH"/>
            </w:pPr>
            <w:r w:rsidRPr="002E7042">
              <w:t>Information Element</w:t>
            </w:r>
          </w:p>
        </w:tc>
        <w:tc>
          <w:tcPr>
            <w:tcW w:w="2126" w:type="dxa"/>
          </w:tcPr>
          <w:p w14:paraId="4158F2BD" w14:textId="77777777" w:rsidR="003467FA" w:rsidRPr="002E7042" w:rsidRDefault="003467FA" w:rsidP="003D7D35">
            <w:pPr>
              <w:pStyle w:val="TAH"/>
            </w:pPr>
            <w:r w:rsidRPr="002E7042">
              <w:t>Value/remark</w:t>
            </w:r>
          </w:p>
        </w:tc>
        <w:tc>
          <w:tcPr>
            <w:tcW w:w="2126" w:type="dxa"/>
            <w:tcBorders>
              <w:bottom w:val="single" w:sz="4" w:space="0" w:color="auto"/>
            </w:tcBorders>
          </w:tcPr>
          <w:p w14:paraId="0C650AF7" w14:textId="77777777" w:rsidR="003467FA" w:rsidRPr="002E7042" w:rsidRDefault="003467FA" w:rsidP="003D7D35">
            <w:pPr>
              <w:pStyle w:val="TAH"/>
            </w:pPr>
            <w:r w:rsidRPr="002E7042">
              <w:t>Comment</w:t>
            </w:r>
          </w:p>
        </w:tc>
        <w:tc>
          <w:tcPr>
            <w:tcW w:w="1418" w:type="dxa"/>
          </w:tcPr>
          <w:p w14:paraId="1B625217" w14:textId="77777777" w:rsidR="003467FA" w:rsidRPr="002E7042" w:rsidRDefault="003467FA" w:rsidP="003D7D35">
            <w:pPr>
              <w:pStyle w:val="TAH"/>
            </w:pPr>
            <w:r w:rsidRPr="002E7042">
              <w:t>Reference</w:t>
            </w:r>
          </w:p>
        </w:tc>
        <w:tc>
          <w:tcPr>
            <w:tcW w:w="1134" w:type="dxa"/>
          </w:tcPr>
          <w:p w14:paraId="25F40437" w14:textId="77777777" w:rsidR="003467FA" w:rsidRPr="002E7042" w:rsidRDefault="003467FA" w:rsidP="003D7D35">
            <w:pPr>
              <w:pStyle w:val="TAH"/>
            </w:pPr>
            <w:r w:rsidRPr="002E7042">
              <w:t>Condition</w:t>
            </w:r>
          </w:p>
        </w:tc>
      </w:tr>
      <w:tr w:rsidR="003467FA" w:rsidRPr="002E7042" w14:paraId="061D4FF7" w14:textId="77777777" w:rsidTr="003D7D35">
        <w:tc>
          <w:tcPr>
            <w:tcW w:w="2835" w:type="dxa"/>
            <w:tcBorders>
              <w:top w:val="single" w:sz="4" w:space="0" w:color="auto"/>
              <w:left w:val="single" w:sz="4" w:space="0" w:color="auto"/>
              <w:bottom w:val="single" w:sz="4" w:space="0" w:color="auto"/>
              <w:right w:val="single" w:sz="4" w:space="0" w:color="auto"/>
            </w:tcBorders>
          </w:tcPr>
          <w:p w14:paraId="7E279E5E" w14:textId="77777777" w:rsidR="003467FA" w:rsidRPr="002E7042" w:rsidRDefault="003467FA" w:rsidP="003D7D35">
            <w:pPr>
              <w:pStyle w:val="TAL"/>
              <w:rPr>
                <w:b/>
              </w:rPr>
            </w:pPr>
            <w:r w:rsidRPr="002E7042">
              <w:rPr>
                <w:b/>
              </w:rPr>
              <w:t>Message-body</w:t>
            </w:r>
          </w:p>
        </w:tc>
        <w:tc>
          <w:tcPr>
            <w:tcW w:w="2126" w:type="dxa"/>
            <w:tcBorders>
              <w:top w:val="single" w:sz="4" w:space="0" w:color="auto"/>
              <w:left w:val="single" w:sz="4" w:space="0" w:color="auto"/>
              <w:bottom w:val="single" w:sz="4" w:space="0" w:color="auto"/>
              <w:right w:val="single" w:sz="4" w:space="0" w:color="auto"/>
            </w:tcBorders>
          </w:tcPr>
          <w:p w14:paraId="50F389E9"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29FEA2F6"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8BE7FC0"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F37AE0F" w14:textId="77777777" w:rsidR="003467FA" w:rsidRPr="002E7042" w:rsidRDefault="003467FA" w:rsidP="003D7D35">
            <w:pPr>
              <w:pStyle w:val="TAL"/>
            </w:pPr>
          </w:p>
        </w:tc>
      </w:tr>
      <w:tr w:rsidR="003467FA" w:rsidRPr="002E7042" w14:paraId="1248A7DE" w14:textId="77777777" w:rsidTr="003D7D35">
        <w:tc>
          <w:tcPr>
            <w:tcW w:w="2835" w:type="dxa"/>
            <w:tcBorders>
              <w:top w:val="single" w:sz="4" w:space="0" w:color="auto"/>
              <w:left w:val="single" w:sz="4" w:space="0" w:color="auto"/>
              <w:bottom w:val="single" w:sz="4" w:space="0" w:color="auto"/>
              <w:right w:val="single" w:sz="4" w:space="0" w:color="auto"/>
            </w:tcBorders>
          </w:tcPr>
          <w:p w14:paraId="2D917A64" w14:textId="77777777" w:rsidR="003467FA" w:rsidRPr="002C79AA" w:rsidDel="009701F1" w:rsidRDefault="003467FA" w:rsidP="003D7D35">
            <w:pPr>
              <w:pStyle w:val="TAL"/>
            </w:pPr>
            <w:r w:rsidRPr="002C79AA">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11128FE"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4A5E69DF" w14:textId="77777777" w:rsidR="003467FA" w:rsidRPr="002C79AA" w:rsidRDefault="003467FA" w:rsidP="003D7D35">
            <w:pPr>
              <w:pStyle w:val="TAL"/>
              <w:rPr>
                <w:b/>
              </w:rPr>
            </w:pPr>
            <w:r w:rsidRPr="002C79AA">
              <w:rPr>
                <w:b/>
              </w:rPr>
              <w:t>MCPTT-Info</w:t>
            </w:r>
          </w:p>
        </w:tc>
        <w:tc>
          <w:tcPr>
            <w:tcW w:w="1418" w:type="dxa"/>
            <w:tcBorders>
              <w:top w:val="single" w:sz="4" w:space="0" w:color="auto"/>
              <w:left w:val="single" w:sz="4" w:space="0" w:color="auto"/>
              <w:bottom w:val="single" w:sz="4" w:space="0" w:color="auto"/>
              <w:right w:val="single" w:sz="4" w:space="0" w:color="auto"/>
            </w:tcBorders>
          </w:tcPr>
          <w:p w14:paraId="2310626F"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69D0EAC" w14:textId="77777777" w:rsidR="003467FA" w:rsidRPr="002E7042" w:rsidRDefault="003467FA" w:rsidP="003D7D35">
            <w:pPr>
              <w:pStyle w:val="TAL"/>
            </w:pPr>
          </w:p>
        </w:tc>
      </w:tr>
      <w:tr w:rsidR="003467FA" w:rsidRPr="002E7042" w14:paraId="1B8A688B" w14:textId="77777777" w:rsidTr="003D7D35">
        <w:tc>
          <w:tcPr>
            <w:tcW w:w="2835" w:type="dxa"/>
            <w:tcBorders>
              <w:top w:val="single" w:sz="4" w:space="0" w:color="auto"/>
              <w:left w:val="single" w:sz="4" w:space="0" w:color="auto"/>
              <w:bottom w:val="single" w:sz="4" w:space="0" w:color="auto"/>
              <w:right w:val="single" w:sz="4" w:space="0" w:color="auto"/>
            </w:tcBorders>
          </w:tcPr>
          <w:p w14:paraId="085C98CA" w14:textId="77777777" w:rsidR="003467FA" w:rsidRPr="002E7042" w:rsidRDefault="003467FA" w:rsidP="003D7D35">
            <w:pPr>
              <w:pStyle w:val="TAL"/>
            </w:pPr>
            <w:r w:rsidRPr="002E704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635E2624" w14:textId="77777777" w:rsidR="003467FA" w:rsidRPr="002E7042" w:rsidRDefault="003467FA" w:rsidP="003D7D35">
            <w:pPr>
              <w:pStyle w:val="TAL"/>
            </w:pPr>
            <w:r w:rsidRPr="002E7042">
              <w:t>MCPTT-Info as described in Table 5.3.3.3-39</w:t>
            </w:r>
          </w:p>
        </w:tc>
        <w:tc>
          <w:tcPr>
            <w:tcW w:w="2126" w:type="dxa"/>
            <w:tcBorders>
              <w:top w:val="single" w:sz="4" w:space="0" w:color="auto"/>
              <w:left w:val="single" w:sz="4" w:space="0" w:color="auto"/>
              <w:bottom w:val="single" w:sz="4" w:space="0" w:color="auto"/>
              <w:right w:val="single" w:sz="4" w:space="0" w:color="auto"/>
            </w:tcBorders>
          </w:tcPr>
          <w:p w14:paraId="2DEA2C17"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BAA2F3F"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AE342E7" w14:textId="77777777" w:rsidR="003467FA" w:rsidRPr="002E7042" w:rsidRDefault="003467FA" w:rsidP="003D7D35">
            <w:pPr>
              <w:pStyle w:val="TAL"/>
            </w:pPr>
          </w:p>
        </w:tc>
      </w:tr>
    </w:tbl>
    <w:p w14:paraId="27D9610F" w14:textId="77777777" w:rsidR="003467FA" w:rsidRPr="002E7042" w:rsidRDefault="003467FA" w:rsidP="003467FA"/>
    <w:p w14:paraId="596D37A4" w14:textId="77777777" w:rsidR="003467FA" w:rsidRPr="002E7042" w:rsidRDefault="003467FA" w:rsidP="003467FA">
      <w:pPr>
        <w:pStyle w:val="TH"/>
      </w:pPr>
      <w:r w:rsidRPr="002E7042">
        <w:t xml:space="preserve">Table 5.3.3.3-39: </w:t>
      </w:r>
      <w:r w:rsidRPr="002E7042">
        <w:rPr>
          <w:lang w:eastAsia="ko-KR"/>
        </w:rPr>
        <w:t>MCPTT-Info in SIP MESSAGE</w:t>
      </w:r>
      <w:r w:rsidRPr="002E7042">
        <w:t xml:space="preserve"> (Table 5.3.3.3-38)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6A18C1B1" w14:textId="77777777" w:rsidTr="003D7D35">
        <w:tc>
          <w:tcPr>
            <w:tcW w:w="9639" w:type="dxa"/>
            <w:gridSpan w:val="5"/>
          </w:tcPr>
          <w:p w14:paraId="4DFC7B73" w14:textId="77777777" w:rsidR="003467FA" w:rsidRPr="002E7042" w:rsidRDefault="003467FA" w:rsidP="003D7D35">
            <w:pPr>
              <w:pStyle w:val="TAL"/>
            </w:pPr>
            <w:r w:rsidRPr="002E7042">
              <w:t>Derivation Path: TS 36.579-1 [2], Table 5.5.3.2.1-1</w:t>
            </w:r>
          </w:p>
        </w:tc>
      </w:tr>
      <w:tr w:rsidR="003467FA" w:rsidRPr="002E7042" w14:paraId="75EB55A6" w14:textId="77777777" w:rsidTr="003D7D35">
        <w:tc>
          <w:tcPr>
            <w:tcW w:w="2835" w:type="dxa"/>
          </w:tcPr>
          <w:p w14:paraId="52CB981D" w14:textId="77777777" w:rsidR="003467FA" w:rsidRPr="002E7042" w:rsidRDefault="003467FA" w:rsidP="003D7D35">
            <w:pPr>
              <w:pStyle w:val="TAH"/>
            </w:pPr>
            <w:r w:rsidRPr="002E7042">
              <w:t>Information Element</w:t>
            </w:r>
          </w:p>
        </w:tc>
        <w:tc>
          <w:tcPr>
            <w:tcW w:w="2126" w:type="dxa"/>
          </w:tcPr>
          <w:p w14:paraId="67977131" w14:textId="77777777" w:rsidR="003467FA" w:rsidRPr="002E7042" w:rsidRDefault="003467FA" w:rsidP="003D7D35">
            <w:pPr>
              <w:pStyle w:val="TAH"/>
            </w:pPr>
            <w:r w:rsidRPr="002E7042">
              <w:t>Value/remark</w:t>
            </w:r>
          </w:p>
        </w:tc>
        <w:tc>
          <w:tcPr>
            <w:tcW w:w="2126" w:type="dxa"/>
          </w:tcPr>
          <w:p w14:paraId="37DE4AC7" w14:textId="77777777" w:rsidR="003467FA" w:rsidRPr="002E7042" w:rsidRDefault="003467FA" w:rsidP="003D7D35">
            <w:pPr>
              <w:pStyle w:val="TAH"/>
            </w:pPr>
            <w:r w:rsidRPr="002E7042">
              <w:t>Comment</w:t>
            </w:r>
          </w:p>
        </w:tc>
        <w:tc>
          <w:tcPr>
            <w:tcW w:w="1418" w:type="dxa"/>
          </w:tcPr>
          <w:p w14:paraId="65E7964C" w14:textId="77777777" w:rsidR="003467FA" w:rsidRPr="002E7042" w:rsidRDefault="003467FA" w:rsidP="003D7D35">
            <w:pPr>
              <w:pStyle w:val="TAH"/>
            </w:pPr>
            <w:r w:rsidRPr="002E7042">
              <w:t>Reference</w:t>
            </w:r>
          </w:p>
        </w:tc>
        <w:tc>
          <w:tcPr>
            <w:tcW w:w="1134" w:type="dxa"/>
          </w:tcPr>
          <w:p w14:paraId="007DD1EE" w14:textId="77777777" w:rsidR="003467FA" w:rsidRPr="002E7042" w:rsidRDefault="003467FA" w:rsidP="003D7D35">
            <w:pPr>
              <w:pStyle w:val="TAH"/>
            </w:pPr>
            <w:r w:rsidRPr="002E7042">
              <w:t>Condition</w:t>
            </w:r>
          </w:p>
        </w:tc>
      </w:tr>
      <w:tr w:rsidR="003467FA" w:rsidRPr="002E7042" w14:paraId="4F5A15F7" w14:textId="77777777" w:rsidTr="003D7D35">
        <w:tc>
          <w:tcPr>
            <w:tcW w:w="2835" w:type="dxa"/>
            <w:vAlign w:val="center"/>
          </w:tcPr>
          <w:p w14:paraId="6041B85E" w14:textId="77777777" w:rsidR="003467FA" w:rsidRPr="002E7042" w:rsidRDefault="003467FA" w:rsidP="003D7D35">
            <w:pPr>
              <w:pStyle w:val="TAL"/>
            </w:pPr>
            <w:r w:rsidRPr="002E7042">
              <w:t>mcpttinfo</w:t>
            </w:r>
          </w:p>
        </w:tc>
        <w:tc>
          <w:tcPr>
            <w:tcW w:w="2126" w:type="dxa"/>
          </w:tcPr>
          <w:p w14:paraId="544AC54A" w14:textId="77777777" w:rsidR="003467FA" w:rsidRPr="002E7042" w:rsidRDefault="003467FA" w:rsidP="003D7D35">
            <w:pPr>
              <w:pStyle w:val="TAL"/>
            </w:pPr>
          </w:p>
        </w:tc>
        <w:tc>
          <w:tcPr>
            <w:tcW w:w="2126" w:type="dxa"/>
            <w:tcBorders>
              <w:bottom w:val="single" w:sz="4" w:space="0" w:color="auto"/>
            </w:tcBorders>
          </w:tcPr>
          <w:p w14:paraId="537F8B3D" w14:textId="77777777" w:rsidR="003467FA" w:rsidRPr="002E7042" w:rsidRDefault="003467FA" w:rsidP="003D7D35">
            <w:pPr>
              <w:pStyle w:val="TAL"/>
            </w:pPr>
          </w:p>
        </w:tc>
        <w:tc>
          <w:tcPr>
            <w:tcW w:w="1418" w:type="dxa"/>
          </w:tcPr>
          <w:p w14:paraId="5F0D7774" w14:textId="77777777" w:rsidR="003467FA" w:rsidRPr="002E7042" w:rsidRDefault="003467FA" w:rsidP="003D7D35">
            <w:pPr>
              <w:pStyle w:val="TAL"/>
            </w:pPr>
          </w:p>
        </w:tc>
        <w:tc>
          <w:tcPr>
            <w:tcW w:w="1134" w:type="dxa"/>
            <w:vAlign w:val="bottom"/>
          </w:tcPr>
          <w:p w14:paraId="22AC843E" w14:textId="77777777" w:rsidR="003467FA" w:rsidRPr="002E7042" w:rsidRDefault="003467FA" w:rsidP="003D7D35">
            <w:pPr>
              <w:pStyle w:val="TAL"/>
            </w:pPr>
          </w:p>
        </w:tc>
      </w:tr>
      <w:tr w:rsidR="003467FA" w:rsidRPr="002E7042" w14:paraId="0123F464" w14:textId="77777777" w:rsidTr="003D7D35">
        <w:tc>
          <w:tcPr>
            <w:tcW w:w="2835" w:type="dxa"/>
            <w:vAlign w:val="center"/>
          </w:tcPr>
          <w:p w14:paraId="4E097D98" w14:textId="77777777" w:rsidR="003467FA" w:rsidRPr="002E7042" w:rsidRDefault="003467FA" w:rsidP="003D7D35">
            <w:pPr>
              <w:pStyle w:val="TAL"/>
            </w:pPr>
            <w:r w:rsidRPr="002E7042">
              <w:t xml:space="preserve">  mcptt-Params</w:t>
            </w:r>
          </w:p>
        </w:tc>
        <w:tc>
          <w:tcPr>
            <w:tcW w:w="2126" w:type="dxa"/>
          </w:tcPr>
          <w:p w14:paraId="5D241A64" w14:textId="77777777" w:rsidR="003467FA" w:rsidRPr="002E7042" w:rsidRDefault="003467FA" w:rsidP="003D7D35">
            <w:pPr>
              <w:pStyle w:val="TAL"/>
            </w:pPr>
          </w:p>
        </w:tc>
        <w:tc>
          <w:tcPr>
            <w:tcW w:w="2126" w:type="dxa"/>
            <w:tcBorders>
              <w:bottom w:val="single" w:sz="4" w:space="0" w:color="auto"/>
            </w:tcBorders>
          </w:tcPr>
          <w:p w14:paraId="4D1556ED" w14:textId="77777777" w:rsidR="003467FA" w:rsidRPr="002E7042" w:rsidRDefault="003467FA" w:rsidP="003D7D35">
            <w:pPr>
              <w:pStyle w:val="TAL"/>
            </w:pPr>
          </w:p>
        </w:tc>
        <w:tc>
          <w:tcPr>
            <w:tcW w:w="1418" w:type="dxa"/>
          </w:tcPr>
          <w:p w14:paraId="46B4B1D1" w14:textId="77777777" w:rsidR="003467FA" w:rsidRPr="002E7042" w:rsidRDefault="003467FA" w:rsidP="003D7D35">
            <w:pPr>
              <w:pStyle w:val="TAL"/>
            </w:pPr>
          </w:p>
        </w:tc>
        <w:tc>
          <w:tcPr>
            <w:tcW w:w="1134" w:type="dxa"/>
            <w:vAlign w:val="bottom"/>
          </w:tcPr>
          <w:p w14:paraId="1D167219" w14:textId="77777777" w:rsidR="003467FA" w:rsidRPr="002E7042" w:rsidRDefault="003467FA" w:rsidP="003D7D35">
            <w:pPr>
              <w:pStyle w:val="TAL"/>
            </w:pPr>
          </w:p>
        </w:tc>
      </w:tr>
      <w:tr w:rsidR="003467FA" w:rsidRPr="002E7042" w14:paraId="523B222B" w14:textId="77777777" w:rsidTr="003D7D35">
        <w:tc>
          <w:tcPr>
            <w:tcW w:w="2835" w:type="dxa"/>
            <w:vAlign w:val="center"/>
          </w:tcPr>
          <w:p w14:paraId="5B63427E" w14:textId="77777777" w:rsidR="003467FA" w:rsidRPr="002E7042" w:rsidRDefault="003467FA" w:rsidP="003D7D35">
            <w:pPr>
              <w:pStyle w:val="TAL"/>
            </w:pPr>
            <w:r w:rsidRPr="002E7042">
              <w:t xml:space="preserve">    mcptt-request-uri</w:t>
            </w:r>
          </w:p>
        </w:tc>
        <w:tc>
          <w:tcPr>
            <w:tcW w:w="2126" w:type="dxa"/>
          </w:tcPr>
          <w:p w14:paraId="09FAD563" w14:textId="77777777" w:rsidR="003467FA" w:rsidRPr="002E7042" w:rsidRDefault="003467FA" w:rsidP="003D7D35">
            <w:pPr>
              <w:pStyle w:val="TAL"/>
            </w:pPr>
            <w:r w:rsidRPr="002E7042">
              <w:t>px_MCPTT_ID_User_B</w:t>
            </w:r>
          </w:p>
        </w:tc>
        <w:tc>
          <w:tcPr>
            <w:tcW w:w="2126" w:type="dxa"/>
            <w:tcBorders>
              <w:bottom w:val="single" w:sz="4" w:space="0" w:color="auto"/>
            </w:tcBorders>
          </w:tcPr>
          <w:p w14:paraId="76D8EE55" w14:textId="77777777" w:rsidR="003467FA" w:rsidRPr="002E7042" w:rsidRDefault="003467FA" w:rsidP="003D7D35">
            <w:pPr>
              <w:pStyle w:val="TAL"/>
            </w:pPr>
          </w:p>
        </w:tc>
        <w:tc>
          <w:tcPr>
            <w:tcW w:w="1418" w:type="dxa"/>
          </w:tcPr>
          <w:p w14:paraId="7B3C3BFF" w14:textId="77777777" w:rsidR="003467FA" w:rsidRPr="002E7042" w:rsidRDefault="003467FA" w:rsidP="003D7D35">
            <w:pPr>
              <w:pStyle w:val="TAL"/>
            </w:pPr>
          </w:p>
        </w:tc>
        <w:tc>
          <w:tcPr>
            <w:tcW w:w="1134" w:type="dxa"/>
            <w:vAlign w:val="bottom"/>
          </w:tcPr>
          <w:p w14:paraId="50D68F0F" w14:textId="77777777" w:rsidR="003467FA" w:rsidRPr="002E7042" w:rsidRDefault="003467FA" w:rsidP="003D7D35">
            <w:pPr>
              <w:pStyle w:val="TAL"/>
            </w:pPr>
          </w:p>
        </w:tc>
      </w:tr>
    </w:tbl>
    <w:p w14:paraId="419A9ECB" w14:textId="77777777" w:rsidR="003467FA" w:rsidRPr="002E7042" w:rsidRDefault="003467FA" w:rsidP="003467FA"/>
    <w:p w14:paraId="63CA9D0C" w14:textId="77777777" w:rsidR="003467FA" w:rsidRPr="002E7042" w:rsidRDefault="003467FA" w:rsidP="003467FA">
      <w:pPr>
        <w:pStyle w:val="TH"/>
      </w:pPr>
      <w:r w:rsidRPr="002E7042">
        <w:t>Table 5.3.3.3-40: Void</w:t>
      </w:r>
    </w:p>
    <w:p w14:paraId="6EF7C440" w14:textId="77777777" w:rsidR="003467FA" w:rsidRPr="002E7042" w:rsidRDefault="003467FA" w:rsidP="003467FA"/>
    <w:p w14:paraId="3230C4DC" w14:textId="77777777" w:rsidR="003467FA" w:rsidRPr="002E7042" w:rsidRDefault="003467FA" w:rsidP="003467FA">
      <w:pPr>
        <w:pStyle w:val="TH"/>
      </w:pPr>
      <w:r w:rsidRPr="002E7042">
        <w:t>Table 5.3.3.3-41: SIP MESSAGE from the SS (step 39, Table 5.3.3.2-1;</w:t>
      </w:r>
      <w:r w:rsidRPr="002E7042">
        <w:br/>
        <w:t>step 2, TS 36.579-1 [2] Table 5.3.33.3-1)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6BB36871" w14:textId="77777777" w:rsidTr="003D7D35">
        <w:tc>
          <w:tcPr>
            <w:tcW w:w="9639" w:type="dxa"/>
            <w:gridSpan w:val="5"/>
          </w:tcPr>
          <w:p w14:paraId="13FCFE45" w14:textId="77777777" w:rsidR="003467FA" w:rsidRPr="002E7042" w:rsidRDefault="003467FA" w:rsidP="003D7D35">
            <w:pPr>
              <w:pStyle w:val="TAL"/>
            </w:pPr>
            <w:r w:rsidRPr="002E7042">
              <w:t>Derivation Path: TS 36.579-1 [2], Table 5.5.2.7.2-1, condition AFFILIATION</w:t>
            </w:r>
          </w:p>
        </w:tc>
      </w:tr>
      <w:tr w:rsidR="003467FA" w:rsidRPr="002E7042" w14:paraId="65335A92" w14:textId="77777777" w:rsidTr="003D7D35">
        <w:tc>
          <w:tcPr>
            <w:tcW w:w="2835" w:type="dxa"/>
          </w:tcPr>
          <w:p w14:paraId="5CBAACE9" w14:textId="77777777" w:rsidR="003467FA" w:rsidRPr="002E7042" w:rsidRDefault="003467FA" w:rsidP="003D7D35">
            <w:pPr>
              <w:pStyle w:val="TAH"/>
            </w:pPr>
            <w:r w:rsidRPr="002E7042">
              <w:t>Information Element</w:t>
            </w:r>
          </w:p>
        </w:tc>
        <w:tc>
          <w:tcPr>
            <w:tcW w:w="2126" w:type="dxa"/>
          </w:tcPr>
          <w:p w14:paraId="00885C36" w14:textId="77777777" w:rsidR="003467FA" w:rsidRPr="002E7042" w:rsidRDefault="003467FA" w:rsidP="003D7D35">
            <w:pPr>
              <w:pStyle w:val="TAH"/>
            </w:pPr>
            <w:r w:rsidRPr="002E7042">
              <w:t>Value/remark</w:t>
            </w:r>
          </w:p>
        </w:tc>
        <w:tc>
          <w:tcPr>
            <w:tcW w:w="2126" w:type="dxa"/>
            <w:tcBorders>
              <w:bottom w:val="single" w:sz="4" w:space="0" w:color="auto"/>
            </w:tcBorders>
          </w:tcPr>
          <w:p w14:paraId="0A4636DF" w14:textId="77777777" w:rsidR="003467FA" w:rsidRPr="002E7042" w:rsidRDefault="003467FA" w:rsidP="003D7D35">
            <w:pPr>
              <w:pStyle w:val="TAH"/>
            </w:pPr>
            <w:r w:rsidRPr="002E7042">
              <w:t>Comment</w:t>
            </w:r>
          </w:p>
        </w:tc>
        <w:tc>
          <w:tcPr>
            <w:tcW w:w="1418" w:type="dxa"/>
          </w:tcPr>
          <w:p w14:paraId="42B3C5C8" w14:textId="77777777" w:rsidR="003467FA" w:rsidRPr="002E7042" w:rsidRDefault="003467FA" w:rsidP="003D7D35">
            <w:pPr>
              <w:pStyle w:val="TAH"/>
            </w:pPr>
            <w:r w:rsidRPr="002E7042">
              <w:t>Reference</w:t>
            </w:r>
          </w:p>
        </w:tc>
        <w:tc>
          <w:tcPr>
            <w:tcW w:w="1134" w:type="dxa"/>
          </w:tcPr>
          <w:p w14:paraId="05B7548D" w14:textId="77777777" w:rsidR="003467FA" w:rsidRPr="002E7042" w:rsidRDefault="003467FA" w:rsidP="003D7D35">
            <w:pPr>
              <w:pStyle w:val="TAH"/>
            </w:pPr>
            <w:r w:rsidRPr="002E7042">
              <w:t>Condition</w:t>
            </w:r>
          </w:p>
        </w:tc>
      </w:tr>
      <w:tr w:rsidR="003467FA" w:rsidRPr="002E7042" w14:paraId="0A8685FF" w14:textId="77777777" w:rsidTr="003D7D35">
        <w:tc>
          <w:tcPr>
            <w:tcW w:w="2835" w:type="dxa"/>
            <w:tcBorders>
              <w:top w:val="single" w:sz="4" w:space="0" w:color="auto"/>
              <w:left w:val="single" w:sz="4" w:space="0" w:color="auto"/>
              <w:bottom w:val="single" w:sz="4" w:space="0" w:color="auto"/>
              <w:right w:val="single" w:sz="4" w:space="0" w:color="auto"/>
            </w:tcBorders>
          </w:tcPr>
          <w:p w14:paraId="7E267976" w14:textId="77777777" w:rsidR="003467FA" w:rsidRPr="002E7042" w:rsidRDefault="003467FA" w:rsidP="003D7D35">
            <w:pPr>
              <w:pStyle w:val="TAL"/>
              <w:rPr>
                <w:b/>
              </w:rPr>
            </w:pPr>
            <w:r w:rsidRPr="002E7042">
              <w:rPr>
                <w:b/>
              </w:rPr>
              <w:t>Message-body</w:t>
            </w:r>
          </w:p>
        </w:tc>
        <w:tc>
          <w:tcPr>
            <w:tcW w:w="2126" w:type="dxa"/>
            <w:tcBorders>
              <w:top w:val="single" w:sz="4" w:space="0" w:color="auto"/>
              <w:left w:val="single" w:sz="4" w:space="0" w:color="auto"/>
              <w:bottom w:val="single" w:sz="4" w:space="0" w:color="auto"/>
              <w:right w:val="single" w:sz="4" w:space="0" w:color="auto"/>
            </w:tcBorders>
          </w:tcPr>
          <w:p w14:paraId="250EAFAF"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F76A451"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58A85CD"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E3BE329" w14:textId="77777777" w:rsidR="003467FA" w:rsidRPr="002E7042" w:rsidRDefault="003467FA" w:rsidP="003D7D35">
            <w:pPr>
              <w:pStyle w:val="TAL"/>
            </w:pPr>
          </w:p>
        </w:tc>
      </w:tr>
      <w:tr w:rsidR="003467FA" w:rsidRPr="002E7042" w14:paraId="41E0291F" w14:textId="77777777" w:rsidTr="003D7D35">
        <w:tc>
          <w:tcPr>
            <w:tcW w:w="2835" w:type="dxa"/>
            <w:tcBorders>
              <w:top w:val="single" w:sz="4" w:space="0" w:color="auto"/>
              <w:left w:val="single" w:sz="4" w:space="0" w:color="auto"/>
              <w:bottom w:val="single" w:sz="4" w:space="0" w:color="auto"/>
              <w:right w:val="single" w:sz="4" w:space="0" w:color="auto"/>
            </w:tcBorders>
          </w:tcPr>
          <w:p w14:paraId="65CF42E7" w14:textId="77777777" w:rsidR="003467FA" w:rsidRPr="002C79AA" w:rsidDel="009701F1" w:rsidRDefault="003467FA" w:rsidP="003D7D35">
            <w:pPr>
              <w:pStyle w:val="TAL"/>
            </w:pPr>
            <w:r w:rsidRPr="002C79AA">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B468BC1"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C6C6446" w14:textId="77777777" w:rsidR="003467FA" w:rsidRPr="002C79AA" w:rsidRDefault="003467FA" w:rsidP="003D7D35">
            <w:pPr>
              <w:pStyle w:val="TAL"/>
              <w:rPr>
                <w:b/>
              </w:rPr>
            </w:pPr>
            <w:r w:rsidRPr="002C79AA">
              <w:rPr>
                <w:b/>
              </w:rPr>
              <w:t>MCPTT-Info</w:t>
            </w:r>
          </w:p>
        </w:tc>
        <w:tc>
          <w:tcPr>
            <w:tcW w:w="1418" w:type="dxa"/>
            <w:tcBorders>
              <w:top w:val="single" w:sz="4" w:space="0" w:color="auto"/>
              <w:left w:val="single" w:sz="4" w:space="0" w:color="auto"/>
              <w:bottom w:val="single" w:sz="4" w:space="0" w:color="auto"/>
              <w:right w:val="single" w:sz="4" w:space="0" w:color="auto"/>
            </w:tcBorders>
          </w:tcPr>
          <w:p w14:paraId="254FA042"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AC3BABF" w14:textId="77777777" w:rsidR="003467FA" w:rsidRPr="002E7042" w:rsidRDefault="003467FA" w:rsidP="003D7D35">
            <w:pPr>
              <w:pStyle w:val="TAL"/>
            </w:pPr>
          </w:p>
        </w:tc>
      </w:tr>
      <w:tr w:rsidR="003467FA" w:rsidRPr="002E7042" w14:paraId="1719445B" w14:textId="77777777" w:rsidTr="003D7D35">
        <w:tc>
          <w:tcPr>
            <w:tcW w:w="2835" w:type="dxa"/>
            <w:tcBorders>
              <w:top w:val="single" w:sz="4" w:space="0" w:color="auto"/>
              <w:left w:val="single" w:sz="4" w:space="0" w:color="auto"/>
              <w:bottom w:val="single" w:sz="4" w:space="0" w:color="auto"/>
              <w:right w:val="single" w:sz="4" w:space="0" w:color="auto"/>
            </w:tcBorders>
          </w:tcPr>
          <w:p w14:paraId="4F966E4A" w14:textId="77777777" w:rsidR="003467FA" w:rsidRPr="002E7042" w:rsidRDefault="003467FA" w:rsidP="003D7D35">
            <w:pPr>
              <w:pStyle w:val="TAL"/>
            </w:pPr>
            <w:r w:rsidRPr="002E704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5911F987" w14:textId="77777777" w:rsidR="003467FA" w:rsidRPr="002E7042" w:rsidRDefault="003467FA" w:rsidP="003D7D35">
            <w:pPr>
              <w:pStyle w:val="TAL"/>
            </w:pPr>
            <w:r w:rsidRPr="002E7042">
              <w:t>MCPTT-Info as described in Table 5.3.3.3-42</w:t>
            </w:r>
          </w:p>
        </w:tc>
        <w:tc>
          <w:tcPr>
            <w:tcW w:w="2126" w:type="dxa"/>
            <w:tcBorders>
              <w:top w:val="single" w:sz="4" w:space="0" w:color="auto"/>
              <w:left w:val="single" w:sz="4" w:space="0" w:color="auto"/>
              <w:bottom w:val="single" w:sz="4" w:space="0" w:color="auto"/>
              <w:right w:val="single" w:sz="4" w:space="0" w:color="auto"/>
            </w:tcBorders>
          </w:tcPr>
          <w:p w14:paraId="219E986C"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C4A1BAF"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214E81C" w14:textId="77777777" w:rsidR="003467FA" w:rsidRPr="002E7042" w:rsidRDefault="003467FA" w:rsidP="003D7D35">
            <w:pPr>
              <w:pStyle w:val="TAL"/>
            </w:pPr>
          </w:p>
        </w:tc>
      </w:tr>
    </w:tbl>
    <w:p w14:paraId="3F6003CB" w14:textId="77777777" w:rsidR="003467FA" w:rsidRPr="002E7042" w:rsidRDefault="003467FA" w:rsidP="003467FA"/>
    <w:p w14:paraId="617E4714" w14:textId="77777777" w:rsidR="003467FA" w:rsidRPr="002E7042" w:rsidRDefault="003467FA" w:rsidP="003467FA">
      <w:pPr>
        <w:pStyle w:val="TH"/>
      </w:pPr>
      <w:r w:rsidRPr="002E7042">
        <w:t xml:space="preserve">Table 5.3.3.3-42: </w:t>
      </w:r>
      <w:r w:rsidRPr="002E7042">
        <w:rPr>
          <w:lang w:eastAsia="ko-KR"/>
        </w:rPr>
        <w:t>MCPTT-Info in SIP MESSAGE</w:t>
      </w:r>
      <w:r w:rsidRPr="002E7042">
        <w:t xml:space="preserve"> (Table 5.3.3.3-41)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0D5F4608" w14:textId="77777777" w:rsidTr="003D7D35">
        <w:tc>
          <w:tcPr>
            <w:tcW w:w="9639" w:type="dxa"/>
            <w:gridSpan w:val="5"/>
          </w:tcPr>
          <w:p w14:paraId="4479BD48" w14:textId="77777777" w:rsidR="003467FA" w:rsidRPr="002E7042" w:rsidRDefault="003467FA" w:rsidP="003D7D35">
            <w:pPr>
              <w:pStyle w:val="TAL"/>
            </w:pPr>
            <w:r w:rsidRPr="002E7042">
              <w:t>Derivation Path: TS 36.579-1 [2], Table 5.5.3.2.2-1</w:t>
            </w:r>
          </w:p>
        </w:tc>
      </w:tr>
      <w:tr w:rsidR="003467FA" w:rsidRPr="002E7042" w14:paraId="66A1EEC9" w14:textId="77777777" w:rsidTr="003D7D35">
        <w:tc>
          <w:tcPr>
            <w:tcW w:w="2835" w:type="dxa"/>
          </w:tcPr>
          <w:p w14:paraId="1B0E5057" w14:textId="77777777" w:rsidR="003467FA" w:rsidRPr="002E7042" w:rsidRDefault="003467FA" w:rsidP="003D7D35">
            <w:pPr>
              <w:pStyle w:val="TAH"/>
            </w:pPr>
            <w:r w:rsidRPr="002E7042">
              <w:t>Information Element</w:t>
            </w:r>
          </w:p>
        </w:tc>
        <w:tc>
          <w:tcPr>
            <w:tcW w:w="2126" w:type="dxa"/>
          </w:tcPr>
          <w:p w14:paraId="0F2CCC43" w14:textId="77777777" w:rsidR="003467FA" w:rsidRPr="002E7042" w:rsidRDefault="003467FA" w:rsidP="003D7D35">
            <w:pPr>
              <w:pStyle w:val="TAH"/>
            </w:pPr>
            <w:r w:rsidRPr="002E7042">
              <w:t>Value/remark</w:t>
            </w:r>
          </w:p>
        </w:tc>
        <w:tc>
          <w:tcPr>
            <w:tcW w:w="2126" w:type="dxa"/>
          </w:tcPr>
          <w:p w14:paraId="44A4D1B9" w14:textId="77777777" w:rsidR="003467FA" w:rsidRPr="002E7042" w:rsidRDefault="003467FA" w:rsidP="003D7D35">
            <w:pPr>
              <w:pStyle w:val="TAH"/>
            </w:pPr>
            <w:r w:rsidRPr="002E7042">
              <w:t>Comment</w:t>
            </w:r>
          </w:p>
        </w:tc>
        <w:tc>
          <w:tcPr>
            <w:tcW w:w="1418" w:type="dxa"/>
          </w:tcPr>
          <w:p w14:paraId="020E8692" w14:textId="77777777" w:rsidR="003467FA" w:rsidRPr="002E7042" w:rsidRDefault="003467FA" w:rsidP="003D7D35">
            <w:pPr>
              <w:pStyle w:val="TAH"/>
            </w:pPr>
            <w:r w:rsidRPr="002E7042">
              <w:t>Reference</w:t>
            </w:r>
          </w:p>
        </w:tc>
        <w:tc>
          <w:tcPr>
            <w:tcW w:w="1134" w:type="dxa"/>
          </w:tcPr>
          <w:p w14:paraId="024D32C9" w14:textId="77777777" w:rsidR="003467FA" w:rsidRPr="002E7042" w:rsidRDefault="003467FA" w:rsidP="003D7D35">
            <w:pPr>
              <w:pStyle w:val="TAH"/>
            </w:pPr>
            <w:r w:rsidRPr="002E7042">
              <w:t>Condition</w:t>
            </w:r>
          </w:p>
        </w:tc>
      </w:tr>
      <w:tr w:rsidR="003467FA" w:rsidRPr="002E7042" w14:paraId="251B844D" w14:textId="77777777" w:rsidTr="003D7D35">
        <w:tc>
          <w:tcPr>
            <w:tcW w:w="2835" w:type="dxa"/>
            <w:vAlign w:val="center"/>
          </w:tcPr>
          <w:p w14:paraId="6D527479" w14:textId="77777777" w:rsidR="003467FA" w:rsidRPr="002E7042" w:rsidRDefault="003467FA" w:rsidP="003D7D35">
            <w:pPr>
              <w:pStyle w:val="TAL"/>
            </w:pPr>
            <w:r w:rsidRPr="002E7042">
              <w:t>mcpttinfo</w:t>
            </w:r>
          </w:p>
        </w:tc>
        <w:tc>
          <w:tcPr>
            <w:tcW w:w="2126" w:type="dxa"/>
          </w:tcPr>
          <w:p w14:paraId="0F4B27E4" w14:textId="77777777" w:rsidR="003467FA" w:rsidRPr="002E7042" w:rsidRDefault="003467FA" w:rsidP="003D7D35">
            <w:pPr>
              <w:pStyle w:val="TAL"/>
            </w:pPr>
          </w:p>
        </w:tc>
        <w:tc>
          <w:tcPr>
            <w:tcW w:w="2126" w:type="dxa"/>
            <w:tcBorders>
              <w:bottom w:val="single" w:sz="4" w:space="0" w:color="auto"/>
            </w:tcBorders>
          </w:tcPr>
          <w:p w14:paraId="514618E3" w14:textId="77777777" w:rsidR="003467FA" w:rsidRPr="002E7042" w:rsidRDefault="003467FA" w:rsidP="003D7D35">
            <w:pPr>
              <w:pStyle w:val="TAL"/>
            </w:pPr>
          </w:p>
        </w:tc>
        <w:tc>
          <w:tcPr>
            <w:tcW w:w="1418" w:type="dxa"/>
          </w:tcPr>
          <w:p w14:paraId="0935AC1D" w14:textId="77777777" w:rsidR="003467FA" w:rsidRPr="002E7042" w:rsidRDefault="003467FA" w:rsidP="003D7D35">
            <w:pPr>
              <w:pStyle w:val="TAL"/>
            </w:pPr>
          </w:p>
        </w:tc>
        <w:tc>
          <w:tcPr>
            <w:tcW w:w="1134" w:type="dxa"/>
            <w:vAlign w:val="bottom"/>
          </w:tcPr>
          <w:p w14:paraId="6B187A5F" w14:textId="77777777" w:rsidR="003467FA" w:rsidRPr="002E7042" w:rsidRDefault="003467FA" w:rsidP="003D7D35">
            <w:pPr>
              <w:pStyle w:val="TAL"/>
            </w:pPr>
          </w:p>
        </w:tc>
      </w:tr>
      <w:tr w:rsidR="003467FA" w:rsidRPr="002E7042" w14:paraId="428DC801" w14:textId="77777777" w:rsidTr="003D7D35">
        <w:tc>
          <w:tcPr>
            <w:tcW w:w="2835" w:type="dxa"/>
            <w:vAlign w:val="center"/>
          </w:tcPr>
          <w:p w14:paraId="2BAF4621" w14:textId="77777777" w:rsidR="003467FA" w:rsidRPr="002E7042" w:rsidRDefault="003467FA" w:rsidP="003D7D35">
            <w:pPr>
              <w:pStyle w:val="TAL"/>
            </w:pPr>
            <w:r w:rsidRPr="002E7042">
              <w:t xml:space="preserve">  mcptt-Params</w:t>
            </w:r>
          </w:p>
        </w:tc>
        <w:tc>
          <w:tcPr>
            <w:tcW w:w="2126" w:type="dxa"/>
          </w:tcPr>
          <w:p w14:paraId="7E2236C0" w14:textId="77777777" w:rsidR="003467FA" w:rsidRPr="002E7042" w:rsidRDefault="003467FA" w:rsidP="003D7D35">
            <w:pPr>
              <w:pStyle w:val="TAL"/>
            </w:pPr>
          </w:p>
        </w:tc>
        <w:tc>
          <w:tcPr>
            <w:tcW w:w="2126" w:type="dxa"/>
            <w:tcBorders>
              <w:bottom w:val="single" w:sz="4" w:space="0" w:color="auto"/>
            </w:tcBorders>
          </w:tcPr>
          <w:p w14:paraId="019B70FE" w14:textId="77777777" w:rsidR="003467FA" w:rsidRPr="002E7042" w:rsidRDefault="003467FA" w:rsidP="003D7D35">
            <w:pPr>
              <w:pStyle w:val="TAL"/>
            </w:pPr>
          </w:p>
        </w:tc>
        <w:tc>
          <w:tcPr>
            <w:tcW w:w="1418" w:type="dxa"/>
          </w:tcPr>
          <w:p w14:paraId="434A82E3" w14:textId="77777777" w:rsidR="003467FA" w:rsidRPr="002E7042" w:rsidRDefault="003467FA" w:rsidP="003D7D35">
            <w:pPr>
              <w:pStyle w:val="TAL"/>
            </w:pPr>
          </w:p>
        </w:tc>
        <w:tc>
          <w:tcPr>
            <w:tcW w:w="1134" w:type="dxa"/>
            <w:vAlign w:val="bottom"/>
          </w:tcPr>
          <w:p w14:paraId="1C8C044D" w14:textId="77777777" w:rsidR="003467FA" w:rsidRPr="002E7042" w:rsidRDefault="003467FA" w:rsidP="003D7D35">
            <w:pPr>
              <w:pStyle w:val="TAL"/>
            </w:pPr>
          </w:p>
        </w:tc>
      </w:tr>
      <w:tr w:rsidR="003467FA" w:rsidRPr="002E7042" w14:paraId="464224DC" w14:textId="77777777" w:rsidTr="003D7D35">
        <w:tc>
          <w:tcPr>
            <w:tcW w:w="2835" w:type="dxa"/>
            <w:vAlign w:val="center"/>
          </w:tcPr>
          <w:p w14:paraId="543E9385" w14:textId="77777777" w:rsidR="003467FA" w:rsidRPr="002E7042" w:rsidRDefault="003467FA" w:rsidP="003D7D35">
            <w:pPr>
              <w:pStyle w:val="TAL"/>
            </w:pPr>
            <w:r w:rsidRPr="002E7042">
              <w:t xml:space="preserve">    mcptt-calling-user-id</w:t>
            </w:r>
          </w:p>
        </w:tc>
        <w:tc>
          <w:tcPr>
            <w:tcW w:w="2126" w:type="dxa"/>
          </w:tcPr>
          <w:p w14:paraId="7FAE4841" w14:textId="77777777" w:rsidR="003467FA" w:rsidRPr="002E7042" w:rsidRDefault="003467FA" w:rsidP="003D7D35">
            <w:pPr>
              <w:pStyle w:val="TAL"/>
            </w:pPr>
            <w:r w:rsidRPr="002E7042">
              <w:t>not present</w:t>
            </w:r>
          </w:p>
        </w:tc>
        <w:tc>
          <w:tcPr>
            <w:tcW w:w="2126" w:type="dxa"/>
            <w:tcBorders>
              <w:bottom w:val="single" w:sz="4" w:space="0" w:color="auto"/>
            </w:tcBorders>
          </w:tcPr>
          <w:p w14:paraId="5C16D7E1" w14:textId="77777777" w:rsidR="003467FA" w:rsidRPr="002E7042" w:rsidRDefault="003467FA" w:rsidP="003D7D35">
            <w:pPr>
              <w:pStyle w:val="TAL"/>
            </w:pPr>
          </w:p>
        </w:tc>
        <w:tc>
          <w:tcPr>
            <w:tcW w:w="1418" w:type="dxa"/>
          </w:tcPr>
          <w:p w14:paraId="7364ACB9" w14:textId="77777777" w:rsidR="003467FA" w:rsidRPr="002E7042" w:rsidRDefault="003467FA" w:rsidP="003D7D35">
            <w:pPr>
              <w:pStyle w:val="TAL"/>
            </w:pPr>
          </w:p>
        </w:tc>
        <w:tc>
          <w:tcPr>
            <w:tcW w:w="1134" w:type="dxa"/>
            <w:vAlign w:val="bottom"/>
          </w:tcPr>
          <w:p w14:paraId="78433B2D" w14:textId="77777777" w:rsidR="003467FA" w:rsidRPr="002E7042" w:rsidRDefault="003467FA" w:rsidP="003D7D35">
            <w:pPr>
              <w:pStyle w:val="TAL"/>
            </w:pPr>
          </w:p>
        </w:tc>
      </w:tr>
    </w:tbl>
    <w:p w14:paraId="728CDAF8" w14:textId="77777777" w:rsidR="003467FA" w:rsidRPr="002E7042" w:rsidRDefault="003467FA" w:rsidP="003467FA"/>
    <w:p w14:paraId="20B94E23" w14:textId="77777777" w:rsidR="003467FA" w:rsidRPr="002E7042" w:rsidRDefault="003467FA" w:rsidP="003467FA">
      <w:pPr>
        <w:pStyle w:val="TH"/>
      </w:pPr>
      <w:r w:rsidRPr="002E7042">
        <w:lastRenderedPageBreak/>
        <w:t>Table 5.3.3.3-43: Void</w:t>
      </w:r>
    </w:p>
    <w:p w14:paraId="7FF759DF" w14:textId="77777777" w:rsidR="003467FA" w:rsidRPr="002E7042" w:rsidRDefault="003467FA" w:rsidP="003467FA">
      <w:pPr>
        <w:pStyle w:val="TH"/>
      </w:pPr>
      <w:r w:rsidRPr="002E7042">
        <w:t>Table 5.3.3.3-44: SIP NOTIFY from the SS (step 13A, Table 5.3.3.2-1;</w:t>
      </w:r>
      <w:r w:rsidRPr="002E7042">
        <w:br/>
        <w:t>step 4, TS 36.579-1 [2] Table 5.3.29.3-1)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59C106B1" w14:textId="77777777" w:rsidTr="003D7D35">
        <w:tc>
          <w:tcPr>
            <w:tcW w:w="9639" w:type="dxa"/>
            <w:gridSpan w:val="5"/>
          </w:tcPr>
          <w:p w14:paraId="4F3FB2F3" w14:textId="77777777" w:rsidR="003467FA" w:rsidRPr="002E7042" w:rsidRDefault="003467FA" w:rsidP="003D7D35">
            <w:pPr>
              <w:pStyle w:val="TAL"/>
            </w:pPr>
            <w:r w:rsidRPr="002E7042">
              <w:t>Derivation Path: TS 36.579-1 [2], Table 5.5.2.8-1, condition PRESENCE-EVENT</w:t>
            </w:r>
          </w:p>
        </w:tc>
      </w:tr>
      <w:tr w:rsidR="003467FA" w:rsidRPr="002E7042" w14:paraId="014EDBD7" w14:textId="77777777" w:rsidTr="003D7D35">
        <w:tc>
          <w:tcPr>
            <w:tcW w:w="2835" w:type="dxa"/>
          </w:tcPr>
          <w:p w14:paraId="5D2A9C26" w14:textId="77777777" w:rsidR="003467FA" w:rsidRPr="002E7042" w:rsidRDefault="003467FA" w:rsidP="003D7D35">
            <w:pPr>
              <w:pStyle w:val="TAH"/>
            </w:pPr>
            <w:r w:rsidRPr="002E7042">
              <w:t>Information Element</w:t>
            </w:r>
          </w:p>
        </w:tc>
        <w:tc>
          <w:tcPr>
            <w:tcW w:w="2126" w:type="dxa"/>
          </w:tcPr>
          <w:p w14:paraId="46B55491" w14:textId="77777777" w:rsidR="003467FA" w:rsidRPr="002E7042" w:rsidRDefault="003467FA" w:rsidP="003D7D35">
            <w:pPr>
              <w:pStyle w:val="TAH"/>
            </w:pPr>
            <w:r w:rsidRPr="002E7042">
              <w:t>Value/remark</w:t>
            </w:r>
          </w:p>
        </w:tc>
        <w:tc>
          <w:tcPr>
            <w:tcW w:w="2126" w:type="dxa"/>
            <w:tcBorders>
              <w:bottom w:val="single" w:sz="4" w:space="0" w:color="auto"/>
            </w:tcBorders>
          </w:tcPr>
          <w:p w14:paraId="357A14B2" w14:textId="77777777" w:rsidR="003467FA" w:rsidRPr="002E7042" w:rsidRDefault="003467FA" w:rsidP="003D7D35">
            <w:pPr>
              <w:pStyle w:val="TAH"/>
            </w:pPr>
            <w:r w:rsidRPr="002E7042">
              <w:t>Comment</w:t>
            </w:r>
          </w:p>
        </w:tc>
        <w:tc>
          <w:tcPr>
            <w:tcW w:w="1418" w:type="dxa"/>
          </w:tcPr>
          <w:p w14:paraId="2778B839" w14:textId="77777777" w:rsidR="003467FA" w:rsidRPr="002E7042" w:rsidRDefault="003467FA" w:rsidP="003D7D35">
            <w:pPr>
              <w:pStyle w:val="TAH"/>
            </w:pPr>
            <w:r w:rsidRPr="002E7042">
              <w:t>Reference</w:t>
            </w:r>
          </w:p>
        </w:tc>
        <w:tc>
          <w:tcPr>
            <w:tcW w:w="1134" w:type="dxa"/>
          </w:tcPr>
          <w:p w14:paraId="5D402817" w14:textId="77777777" w:rsidR="003467FA" w:rsidRPr="002E7042" w:rsidRDefault="003467FA" w:rsidP="003D7D35">
            <w:pPr>
              <w:pStyle w:val="TAH"/>
            </w:pPr>
            <w:r w:rsidRPr="002E7042">
              <w:t>Condition</w:t>
            </w:r>
          </w:p>
        </w:tc>
      </w:tr>
      <w:tr w:rsidR="003467FA" w:rsidRPr="002E7042" w14:paraId="71C8EE4A" w14:textId="77777777" w:rsidTr="003D7D35">
        <w:tc>
          <w:tcPr>
            <w:tcW w:w="2835" w:type="dxa"/>
            <w:tcBorders>
              <w:top w:val="single" w:sz="4" w:space="0" w:color="auto"/>
              <w:left w:val="single" w:sz="4" w:space="0" w:color="auto"/>
              <w:bottom w:val="single" w:sz="4" w:space="0" w:color="auto"/>
              <w:right w:val="single" w:sz="4" w:space="0" w:color="auto"/>
            </w:tcBorders>
          </w:tcPr>
          <w:p w14:paraId="495486A5" w14:textId="77777777" w:rsidR="003467FA" w:rsidRPr="002E7042" w:rsidRDefault="003467FA" w:rsidP="003D7D35">
            <w:pPr>
              <w:pStyle w:val="TAL"/>
              <w:rPr>
                <w:b/>
              </w:rPr>
            </w:pPr>
            <w:r w:rsidRPr="002E7042">
              <w:rPr>
                <w:b/>
              </w:rPr>
              <w:t>Message-body</w:t>
            </w:r>
          </w:p>
        </w:tc>
        <w:tc>
          <w:tcPr>
            <w:tcW w:w="2126" w:type="dxa"/>
            <w:tcBorders>
              <w:top w:val="single" w:sz="4" w:space="0" w:color="auto"/>
              <w:left w:val="single" w:sz="4" w:space="0" w:color="auto"/>
              <w:bottom w:val="single" w:sz="4" w:space="0" w:color="auto"/>
              <w:right w:val="single" w:sz="4" w:space="0" w:color="auto"/>
            </w:tcBorders>
          </w:tcPr>
          <w:p w14:paraId="4ABE42FB"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001C70BA"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E1D455E"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3FB1107" w14:textId="77777777" w:rsidR="003467FA" w:rsidRPr="002E7042" w:rsidRDefault="003467FA" w:rsidP="003D7D35">
            <w:pPr>
              <w:pStyle w:val="TAL"/>
            </w:pPr>
          </w:p>
        </w:tc>
      </w:tr>
      <w:tr w:rsidR="003467FA" w:rsidRPr="002E7042" w14:paraId="5BA0D7BA" w14:textId="77777777" w:rsidTr="003D7D35">
        <w:tc>
          <w:tcPr>
            <w:tcW w:w="2835" w:type="dxa"/>
            <w:tcBorders>
              <w:top w:val="single" w:sz="4" w:space="0" w:color="auto"/>
              <w:left w:val="single" w:sz="4" w:space="0" w:color="auto"/>
              <w:bottom w:val="single" w:sz="4" w:space="0" w:color="auto"/>
              <w:right w:val="single" w:sz="4" w:space="0" w:color="auto"/>
            </w:tcBorders>
          </w:tcPr>
          <w:p w14:paraId="446A884A" w14:textId="77777777" w:rsidR="003467FA" w:rsidRPr="002C79AA" w:rsidRDefault="003467FA" w:rsidP="003D7D35">
            <w:pPr>
              <w:pStyle w:val="TAL"/>
            </w:pPr>
            <w:r w:rsidRPr="002C79AA">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5FB5F04"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5778F804" w14:textId="77777777" w:rsidR="003467FA" w:rsidRPr="002C79AA" w:rsidRDefault="003467FA" w:rsidP="003D7D35">
            <w:pPr>
              <w:pStyle w:val="TAL"/>
              <w:rPr>
                <w:b/>
              </w:rPr>
            </w:pPr>
            <w:r w:rsidRPr="002C79AA">
              <w:rPr>
                <w:b/>
              </w:rPr>
              <w:t>PIDF</w:t>
            </w:r>
          </w:p>
        </w:tc>
        <w:tc>
          <w:tcPr>
            <w:tcW w:w="1418" w:type="dxa"/>
            <w:tcBorders>
              <w:top w:val="single" w:sz="4" w:space="0" w:color="auto"/>
              <w:left w:val="single" w:sz="4" w:space="0" w:color="auto"/>
              <w:bottom w:val="single" w:sz="4" w:space="0" w:color="auto"/>
              <w:right w:val="single" w:sz="4" w:space="0" w:color="auto"/>
            </w:tcBorders>
          </w:tcPr>
          <w:p w14:paraId="56CF89F1"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2EBD03E" w14:textId="77777777" w:rsidR="003467FA" w:rsidRPr="002E7042" w:rsidRDefault="003467FA" w:rsidP="003D7D35">
            <w:pPr>
              <w:pStyle w:val="TAL"/>
            </w:pPr>
          </w:p>
        </w:tc>
      </w:tr>
      <w:tr w:rsidR="003467FA" w:rsidRPr="002E7042" w14:paraId="3809C123"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4480E87D" w14:textId="77777777" w:rsidR="003467FA" w:rsidRPr="002E7042" w:rsidRDefault="003467FA" w:rsidP="003D7D35">
            <w:pPr>
              <w:pStyle w:val="TAL"/>
              <w:rPr>
                <w:b/>
                <w:bCs/>
              </w:rPr>
            </w:pPr>
            <w:r w:rsidRPr="002E704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2063EF29" w14:textId="77777777" w:rsidR="003467FA" w:rsidRPr="002E7042" w:rsidRDefault="003467FA" w:rsidP="003D7D35">
            <w:pPr>
              <w:pStyle w:val="TAL"/>
              <w:rPr>
                <w:iCs/>
              </w:rPr>
            </w:pPr>
            <w:r w:rsidRPr="002E7042">
              <w:t>PIDF as described in Table 5.3.3.3-45</w:t>
            </w:r>
          </w:p>
        </w:tc>
        <w:tc>
          <w:tcPr>
            <w:tcW w:w="2126" w:type="dxa"/>
            <w:tcBorders>
              <w:top w:val="single" w:sz="4" w:space="0" w:color="auto"/>
              <w:left w:val="single" w:sz="4" w:space="0" w:color="auto"/>
              <w:bottom w:val="single" w:sz="4" w:space="0" w:color="auto"/>
              <w:right w:val="single" w:sz="4" w:space="0" w:color="auto"/>
            </w:tcBorders>
          </w:tcPr>
          <w:p w14:paraId="34DAB304"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5125FFE"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CF96E4F" w14:textId="77777777" w:rsidR="003467FA" w:rsidRPr="002E7042" w:rsidRDefault="003467FA" w:rsidP="003D7D35">
            <w:pPr>
              <w:pStyle w:val="TAL"/>
            </w:pPr>
          </w:p>
        </w:tc>
      </w:tr>
    </w:tbl>
    <w:p w14:paraId="6943400B" w14:textId="77777777" w:rsidR="003467FA" w:rsidRPr="002E7042" w:rsidRDefault="003467FA" w:rsidP="003467FA"/>
    <w:p w14:paraId="53FCC827" w14:textId="77777777" w:rsidR="003467FA" w:rsidRPr="002E7042" w:rsidRDefault="003467FA" w:rsidP="003467FA">
      <w:pPr>
        <w:pStyle w:val="TH"/>
      </w:pPr>
      <w:r w:rsidRPr="002E7042">
        <w:t xml:space="preserve">Table 5.3.3.3-45: </w:t>
      </w:r>
      <w:r w:rsidRPr="002E7042">
        <w:rPr>
          <w:lang w:eastAsia="ko-KR"/>
        </w:rPr>
        <w:t>PIDF in SIP NOTIFY</w:t>
      </w:r>
      <w:r w:rsidRPr="002E7042">
        <w:t xml:space="preserve"> (Table 5.3.3.3-44)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001A13C4" w14:textId="77777777" w:rsidTr="003D7D35">
        <w:tc>
          <w:tcPr>
            <w:tcW w:w="9639" w:type="dxa"/>
            <w:gridSpan w:val="5"/>
          </w:tcPr>
          <w:p w14:paraId="23975810" w14:textId="77777777" w:rsidR="003467FA" w:rsidRPr="002E7042" w:rsidRDefault="003467FA" w:rsidP="003D7D35">
            <w:pPr>
              <w:pStyle w:val="TAL"/>
            </w:pPr>
            <w:r w:rsidRPr="002E7042">
              <w:t>Derivation Path: TS 36.579-1 [2], Table 5.5.3.5.2-1, condition AFFILIATION</w:t>
            </w:r>
          </w:p>
        </w:tc>
      </w:tr>
      <w:tr w:rsidR="003467FA" w:rsidRPr="002E7042" w14:paraId="1E6643CB" w14:textId="77777777" w:rsidTr="003D7D35">
        <w:tc>
          <w:tcPr>
            <w:tcW w:w="2835" w:type="dxa"/>
          </w:tcPr>
          <w:p w14:paraId="0374F14A" w14:textId="77777777" w:rsidR="003467FA" w:rsidRPr="002E7042" w:rsidRDefault="003467FA" w:rsidP="003D7D35">
            <w:pPr>
              <w:pStyle w:val="TAH"/>
            </w:pPr>
            <w:r w:rsidRPr="002E7042">
              <w:t>Information Element</w:t>
            </w:r>
          </w:p>
        </w:tc>
        <w:tc>
          <w:tcPr>
            <w:tcW w:w="2126" w:type="dxa"/>
          </w:tcPr>
          <w:p w14:paraId="3859685F" w14:textId="77777777" w:rsidR="003467FA" w:rsidRPr="002E7042" w:rsidRDefault="003467FA" w:rsidP="003D7D35">
            <w:pPr>
              <w:pStyle w:val="TAH"/>
            </w:pPr>
            <w:r w:rsidRPr="002E7042">
              <w:t>Value/remark</w:t>
            </w:r>
          </w:p>
        </w:tc>
        <w:tc>
          <w:tcPr>
            <w:tcW w:w="2126" w:type="dxa"/>
          </w:tcPr>
          <w:p w14:paraId="5905C71C" w14:textId="77777777" w:rsidR="003467FA" w:rsidRPr="002E7042" w:rsidRDefault="003467FA" w:rsidP="003D7D35">
            <w:pPr>
              <w:pStyle w:val="TAH"/>
            </w:pPr>
            <w:r w:rsidRPr="002E7042">
              <w:t>Comment</w:t>
            </w:r>
          </w:p>
        </w:tc>
        <w:tc>
          <w:tcPr>
            <w:tcW w:w="1418" w:type="dxa"/>
          </w:tcPr>
          <w:p w14:paraId="4DB45284" w14:textId="77777777" w:rsidR="003467FA" w:rsidRPr="002E7042" w:rsidRDefault="003467FA" w:rsidP="003D7D35">
            <w:pPr>
              <w:pStyle w:val="TAH"/>
            </w:pPr>
            <w:r w:rsidRPr="002E7042">
              <w:t>Reference</w:t>
            </w:r>
          </w:p>
        </w:tc>
        <w:tc>
          <w:tcPr>
            <w:tcW w:w="1134" w:type="dxa"/>
          </w:tcPr>
          <w:p w14:paraId="19CE6786" w14:textId="77777777" w:rsidR="003467FA" w:rsidRPr="002E7042" w:rsidRDefault="003467FA" w:rsidP="003D7D35">
            <w:pPr>
              <w:pStyle w:val="TAH"/>
            </w:pPr>
            <w:r w:rsidRPr="002E7042">
              <w:t>Condition</w:t>
            </w:r>
          </w:p>
        </w:tc>
      </w:tr>
      <w:tr w:rsidR="003467FA" w:rsidRPr="002E7042" w14:paraId="5D252971" w14:textId="77777777" w:rsidTr="003D7D35">
        <w:tc>
          <w:tcPr>
            <w:tcW w:w="2835" w:type="dxa"/>
            <w:vAlign w:val="center"/>
          </w:tcPr>
          <w:p w14:paraId="54437A7E" w14:textId="77777777" w:rsidR="003467FA" w:rsidRPr="002E7042" w:rsidRDefault="003467FA" w:rsidP="003D7D35">
            <w:pPr>
              <w:pStyle w:val="TAL"/>
            </w:pPr>
            <w:r w:rsidRPr="002E7042">
              <w:t>presence</w:t>
            </w:r>
          </w:p>
        </w:tc>
        <w:tc>
          <w:tcPr>
            <w:tcW w:w="2126" w:type="dxa"/>
          </w:tcPr>
          <w:p w14:paraId="3BBF1302" w14:textId="77777777" w:rsidR="003467FA" w:rsidRPr="002E7042" w:rsidRDefault="003467FA" w:rsidP="003D7D35">
            <w:pPr>
              <w:pStyle w:val="TAL"/>
            </w:pPr>
          </w:p>
        </w:tc>
        <w:tc>
          <w:tcPr>
            <w:tcW w:w="2126" w:type="dxa"/>
            <w:tcBorders>
              <w:bottom w:val="single" w:sz="4" w:space="0" w:color="auto"/>
            </w:tcBorders>
          </w:tcPr>
          <w:p w14:paraId="2C490866" w14:textId="77777777" w:rsidR="003467FA" w:rsidRPr="002E7042" w:rsidRDefault="003467FA" w:rsidP="003D7D35">
            <w:pPr>
              <w:pStyle w:val="TAL"/>
            </w:pPr>
          </w:p>
        </w:tc>
        <w:tc>
          <w:tcPr>
            <w:tcW w:w="1418" w:type="dxa"/>
          </w:tcPr>
          <w:p w14:paraId="08D3EE46" w14:textId="77777777" w:rsidR="003467FA" w:rsidRPr="002E7042" w:rsidRDefault="003467FA" w:rsidP="003D7D35">
            <w:pPr>
              <w:pStyle w:val="TAL"/>
            </w:pPr>
          </w:p>
        </w:tc>
        <w:tc>
          <w:tcPr>
            <w:tcW w:w="1134" w:type="dxa"/>
            <w:vAlign w:val="bottom"/>
          </w:tcPr>
          <w:p w14:paraId="4568B644" w14:textId="77777777" w:rsidR="003467FA" w:rsidRPr="002E7042" w:rsidRDefault="003467FA" w:rsidP="003D7D35">
            <w:pPr>
              <w:pStyle w:val="TAL"/>
            </w:pPr>
          </w:p>
        </w:tc>
      </w:tr>
      <w:tr w:rsidR="003467FA" w:rsidRPr="002E7042" w14:paraId="11E13FE1" w14:textId="77777777" w:rsidTr="003D7D35">
        <w:tc>
          <w:tcPr>
            <w:tcW w:w="2835" w:type="dxa"/>
            <w:vAlign w:val="center"/>
          </w:tcPr>
          <w:p w14:paraId="75B3AC9D" w14:textId="77777777" w:rsidR="003467FA" w:rsidRPr="002E7042" w:rsidRDefault="003467FA" w:rsidP="003D7D35">
            <w:pPr>
              <w:pStyle w:val="TAL"/>
            </w:pPr>
            <w:r w:rsidRPr="002E7042">
              <w:t xml:space="preserve">  tuple</w:t>
            </w:r>
          </w:p>
        </w:tc>
        <w:tc>
          <w:tcPr>
            <w:tcW w:w="2126" w:type="dxa"/>
          </w:tcPr>
          <w:p w14:paraId="08F1F7B4" w14:textId="77777777" w:rsidR="003467FA" w:rsidRPr="002E7042" w:rsidRDefault="003467FA" w:rsidP="003D7D35">
            <w:pPr>
              <w:pStyle w:val="TAL"/>
            </w:pPr>
          </w:p>
        </w:tc>
        <w:tc>
          <w:tcPr>
            <w:tcW w:w="2126" w:type="dxa"/>
            <w:tcBorders>
              <w:bottom w:val="single" w:sz="4" w:space="0" w:color="auto"/>
            </w:tcBorders>
          </w:tcPr>
          <w:p w14:paraId="45B860D3" w14:textId="77777777" w:rsidR="003467FA" w:rsidRPr="002E7042" w:rsidRDefault="003467FA" w:rsidP="003D7D35">
            <w:pPr>
              <w:pStyle w:val="TAL"/>
            </w:pPr>
          </w:p>
        </w:tc>
        <w:tc>
          <w:tcPr>
            <w:tcW w:w="1418" w:type="dxa"/>
          </w:tcPr>
          <w:p w14:paraId="4D674D7A" w14:textId="77777777" w:rsidR="003467FA" w:rsidRPr="002E7042" w:rsidRDefault="003467FA" w:rsidP="003D7D35">
            <w:pPr>
              <w:pStyle w:val="TAL"/>
            </w:pPr>
          </w:p>
        </w:tc>
        <w:tc>
          <w:tcPr>
            <w:tcW w:w="1134" w:type="dxa"/>
            <w:vAlign w:val="bottom"/>
          </w:tcPr>
          <w:p w14:paraId="0F141E76" w14:textId="77777777" w:rsidR="003467FA" w:rsidRPr="002E7042" w:rsidRDefault="003467FA" w:rsidP="003D7D35">
            <w:pPr>
              <w:pStyle w:val="TAL"/>
            </w:pPr>
          </w:p>
        </w:tc>
      </w:tr>
      <w:tr w:rsidR="003467FA" w:rsidRPr="002E7042" w14:paraId="572F8720" w14:textId="77777777" w:rsidTr="003D7D35">
        <w:tc>
          <w:tcPr>
            <w:tcW w:w="2835" w:type="dxa"/>
            <w:vAlign w:val="center"/>
          </w:tcPr>
          <w:p w14:paraId="095C5842" w14:textId="77777777" w:rsidR="003467FA" w:rsidRPr="002E7042" w:rsidRDefault="003467FA" w:rsidP="003D7D35">
            <w:pPr>
              <w:pStyle w:val="TAL"/>
            </w:pPr>
            <w:r w:rsidRPr="002E7042">
              <w:t xml:space="preserve">    status</w:t>
            </w:r>
          </w:p>
        </w:tc>
        <w:tc>
          <w:tcPr>
            <w:tcW w:w="2126" w:type="dxa"/>
          </w:tcPr>
          <w:p w14:paraId="36B29453" w14:textId="77777777" w:rsidR="003467FA" w:rsidRPr="002E7042" w:rsidRDefault="003467FA" w:rsidP="003D7D35">
            <w:pPr>
              <w:pStyle w:val="TAL"/>
            </w:pPr>
            <w:r w:rsidRPr="002E7042">
              <w:t>not present</w:t>
            </w:r>
          </w:p>
        </w:tc>
        <w:tc>
          <w:tcPr>
            <w:tcW w:w="2126" w:type="dxa"/>
          </w:tcPr>
          <w:p w14:paraId="7BF0FE67" w14:textId="77777777" w:rsidR="003467FA" w:rsidRPr="002E7042" w:rsidRDefault="003467FA" w:rsidP="003D7D35">
            <w:pPr>
              <w:pStyle w:val="TAL"/>
            </w:pPr>
          </w:p>
        </w:tc>
        <w:tc>
          <w:tcPr>
            <w:tcW w:w="1418" w:type="dxa"/>
          </w:tcPr>
          <w:p w14:paraId="675CB5D8" w14:textId="77777777" w:rsidR="003467FA" w:rsidRPr="002E7042" w:rsidRDefault="003467FA" w:rsidP="003D7D35">
            <w:pPr>
              <w:pStyle w:val="TAL"/>
            </w:pPr>
          </w:p>
        </w:tc>
        <w:tc>
          <w:tcPr>
            <w:tcW w:w="1134" w:type="dxa"/>
            <w:vAlign w:val="bottom"/>
          </w:tcPr>
          <w:p w14:paraId="6AB90631" w14:textId="77777777" w:rsidR="003467FA" w:rsidRPr="002E7042" w:rsidRDefault="003467FA" w:rsidP="003D7D35">
            <w:pPr>
              <w:pStyle w:val="TAL"/>
            </w:pPr>
          </w:p>
        </w:tc>
      </w:tr>
    </w:tbl>
    <w:p w14:paraId="555FC418" w14:textId="77777777" w:rsidR="003467FA" w:rsidRPr="002E7042" w:rsidRDefault="003467FA" w:rsidP="003467FA"/>
    <w:p w14:paraId="55F2B505" w14:textId="77777777" w:rsidR="003467FA" w:rsidRPr="002E7042" w:rsidRDefault="003467FA" w:rsidP="003467FA">
      <w:pPr>
        <w:pStyle w:val="TH"/>
      </w:pPr>
      <w:r w:rsidRPr="002E7042">
        <w:t>Table 5.3.3.3-46: SIP NOTIFY from the SS (steps 4H, 37B, Table 5.3.3.2-1;</w:t>
      </w:r>
      <w:r w:rsidRPr="002E7042">
        <w:br/>
        <w:t>step 6, TS 36.579-1 [2] Table 5.3.34.3-1)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2917BB0D" w14:textId="77777777" w:rsidTr="003D7D35">
        <w:tc>
          <w:tcPr>
            <w:tcW w:w="9639" w:type="dxa"/>
            <w:gridSpan w:val="5"/>
          </w:tcPr>
          <w:p w14:paraId="5B1754A9" w14:textId="77777777" w:rsidR="003467FA" w:rsidRPr="002E7042" w:rsidRDefault="003467FA" w:rsidP="003D7D35">
            <w:pPr>
              <w:pStyle w:val="TAL"/>
            </w:pPr>
            <w:r w:rsidRPr="002E7042">
              <w:t>Derivation Path: TS 36.579-1 [2], Table 5.5.2.8-1, condition PRESENCE-EVENT</w:t>
            </w:r>
          </w:p>
        </w:tc>
      </w:tr>
      <w:tr w:rsidR="003467FA" w:rsidRPr="002E7042" w14:paraId="3D34D561" w14:textId="77777777" w:rsidTr="003D7D35">
        <w:tc>
          <w:tcPr>
            <w:tcW w:w="2835" w:type="dxa"/>
          </w:tcPr>
          <w:p w14:paraId="0E6FAB88" w14:textId="77777777" w:rsidR="003467FA" w:rsidRPr="002E7042" w:rsidRDefault="003467FA" w:rsidP="003D7D35">
            <w:pPr>
              <w:pStyle w:val="TAH"/>
            </w:pPr>
            <w:r w:rsidRPr="002E7042">
              <w:t>Information Element</w:t>
            </w:r>
          </w:p>
        </w:tc>
        <w:tc>
          <w:tcPr>
            <w:tcW w:w="2126" w:type="dxa"/>
          </w:tcPr>
          <w:p w14:paraId="6D1430A8" w14:textId="77777777" w:rsidR="003467FA" w:rsidRPr="002E7042" w:rsidRDefault="003467FA" w:rsidP="003D7D35">
            <w:pPr>
              <w:pStyle w:val="TAH"/>
            </w:pPr>
            <w:r w:rsidRPr="002E7042">
              <w:t>Value/remark</w:t>
            </w:r>
          </w:p>
        </w:tc>
        <w:tc>
          <w:tcPr>
            <w:tcW w:w="2126" w:type="dxa"/>
            <w:tcBorders>
              <w:bottom w:val="single" w:sz="4" w:space="0" w:color="auto"/>
            </w:tcBorders>
          </w:tcPr>
          <w:p w14:paraId="3A9B9C56" w14:textId="77777777" w:rsidR="003467FA" w:rsidRPr="002E7042" w:rsidRDefault="003467FA" w:rsidP="003D7D35">
            <w:pPr>
              <w:pStyle w:val="TAH"/>
            </w:pPr>
            <w:r w:rsidRPr="002E7042">
              <w:t>Comment</w:t>
            </w:r>
          </w:p>
        </w:tc>
        <w:tc>
          <w:tcPr>
            <w:tcW w:w="1418" w:type="dxa"/>
          </w:tcPr>
          <w:p w14:paraId="7EC95A18" w14:textId="77777777" w:rsidR="003467FA" w:rsidRPr="002E7042" w:rsidRDefault="003467FA" w:rsidP="003D7D35">
            <w:pPr>
              <w:pStyle w:val="TAH"/>
            </w:pPr>
            <w:r w:rsidRPr="002E7042">
              <w:t>Reference</w:t>
            </w:r>
          </w:p>
        </w:tc>
        <w:tc>
          <w:tcPr>
            <w:tcW w:w="1134" w:type="dxa"/>
          </w:tcPr>
          <w:p w14:paraId="0D92362B" w14:textId="77777777" w:rsidR="003467FA" w:rsidRPr="002E7042" w:rsidRDefault="003467FA" w:rsidP="003D7D35">
            <w:pPr>
              <w:pStyle w:val="TAH"/>
            </w:pPr>
            <w:r w:rsidRPr="002E7042">
              <w:t>Condition</w:t>
            </w:r>
          </w:p>
        </w:tc>
      </w:tr>
      <w:tr w:rsidR="003467FA" w:rsidRPr="002E7042" w14:paraId="1E4DB3D7" w14:textId="77777777" w:rsidTr="003D7D35">
        <w:tc>
          <w:tcPr>
            <w:tcW w:w="2835" w:type="dxa"/>
            <w:tcBorders>
              <w:top w:val="single" w:sz="4" w:space="0" w:color="auto"/>
              <w:left w:val="single" w:sz="4" w:space="0" w:color="auto"/>
              <w:bottom w:val="single" w:sz="4" w:space="0" w:color="auto"/>
              <w:right w:val="single" w:sz="4" w:space="0" w:color="auto"/>
            </w:tcBorders>
          </w:tcPr>
          <w:p w14:paraId="2EEAC833" w14:textId="77777777" w:rsidR="003467FA" w:rsidRPr="002E7042" w:rsidRDefault="003467FA" w:rsidP="003D7D35">
            <w:pPr>
              <w:pStyle w:val="TAL"/>
              <w:rPr>
                <w:b/>
              </w:rPr>
            </w:pPr>
            <w:r w:rsidRPr="002E7042">
              <w:rPr>
                <w:b/>
              </w:rPr>
              <w:t>Message-body</w:t>
            </w:r>
          </w:p>
        </w:tc>
        <w:tc>
          <w:tcPr>
            <w:tcW w:w="2126" w:type="dxa"/>
            <w:tcBorders>
              <w:top w:val="single" w:sz="4" w:space="0" w:color="auto"/>
              <w:left w:val="single" w:sz="4" w:space="0" w:color="auto"/>
              <w:bottom w:val="single" w:sz="4" w:space="0" w:color="auto"/>
              <w:right w:val="single" w:sz="4" w:space="0" w:color="auto"/>
            </w:tcBorders>
          </w:tcPr>
          <w:p w14:paraId="000F1DD4"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5EF80490"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BD3EB24"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BF0C1F5" w14:textId="77777777" w:rsidR="003467FA" w:rsidRPr="002E7042" w:rsidRDefault="003467FA" w:rsidP="003D7D35">
            <w:pPr>
              <w:pStyle w:val="TAL"/>
            </w:pPr>
          </w:p>
        </w:tc>
      </w:tr>
      <w:tr w:rsidR="003467FA" w:rsidRPr="002E7042" w14:paraId="265C8EB3" w14:textId="77777777" w:rsidTr="003D7D35">
        <w:tc>
          <w:tcPr>
            <w:tcW w:w="2835" w:type="dxa"/>
            <w:tcBorders>
              <w:top w:val="single" w:sz="4" w:space="0" w:color="auto"/>
              <w:left w:val="single" w:sz="4" w:space="0" w:color="auto"/>
              <w:bottom w:val="single" w:sz="4" w:space="0" w:color="auto"/>
              <w:right w:val="single" w:sz="4" w:space="0" w:color="auto"/>
            </w:tcBorders>
          </w:tcPr>
          <w:p w14:paraId="25F8FECC" w14:textId="77777777" w:rsidR="003467FA" w:rsidRPr="002C79AA" w:rsidDel="00974374" w:rsidRDefault="003467FA" w:rsidP="003D7D35">
            <w:pPr>
              <w:pStyle w:val="TAL"/>
            </w:pPr>
            <w:r w:rsidRPr="002C79AA">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C539AB8"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0E63710B" w14:textId="77777777" w:rsidR="003467FA" w:rsidRPr="002C79AA" w:rsidRDefault="003467FA" w:rsidP="003D7D35">
            <w:pPr>
              <w:pStyle w:val="TAL"/>
              <w:rPr>
                <w:b/>
              </w:rPr>
            </w:pPr>
            <w:r w:rsidRPr="002C79AA">
              <w:rPr>
                <w:b/>
              </w:rPr>
              <w:t>PIDF</w:t>
            </w:r>
          </w:p>
        </w:tc>
        <w:tc>
          <w:tcPr>
            <w:tcW w:w="1418" w:type="dxa"/>
            <w:tcBorders>
              <w:top w:val="single" w:sz="4" w:space="0" w:color="auto"/>
              <w:left w:val="single" w:sz="4" w:space="0" w:color="auto"/>
              <w:bottom w:val="single" w:sz="4" w:space="0" w:color="auto"/>
              <w:right w:val="single" w:sz="4" w:space="0" w:color="auto"/>
            </w:tcBorders>
          </w:tcPr>
          <w:p w14:paraId="17F47190"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7B56E7E" w14:textId="77777777" w:rsidR="003467FA" w:rsidRPr="002E7042" w:rsidRDefault="003467FA" w:rsidP="003D7D35">
            <w:pPr>
              <w:pStyle w:val="TAL"/>
            </w:pPr>
          </w:p>
        </w:tc>
      </w:tr>
      <w:tr w:rsidR="003467FA" w:rsidRPr="002E7042" w14:paraId="11FB289B"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47DB21F9" w14:textId="77777777" w:rsidR="003467FA" w:rsidRPr="002E7042" w:rsidRDefault="003467FA" w:rsidP="003D7D35">
            <w:pPr>
              <w:pStyle w:val="TAL"/>
              <w:rPr>
                <w:b/>
                <w:bCs/>
              </w:rPr>
            </w:pPr>
            <w:r w:rsidRPr="002E704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3CB32918" w14:textId="77777777" w:rsidR="003467FA" w:rsidRPr="002E7042" w:rsidRDefault="003467FA" w:rsidP="003D7D35">
            <w:pPr>
              <w:pStyle w:val="TAL"/>
              <w:rPr>
                <w:iCs/>
              </w:rPr>
            </w:pPr>
            <w:r w:rsidRPr="002E7042">
              <w:t>PIDF as described in Table 5.3.3.3-46A</w:t>
            </w:r>
          </w:p>
        </w:tc>
        <w:tc>
          <w:tcPr>
            <w:tcW w:w="2126" w:type="dxa"/>
            <w:tcBorders>
              <w:top w:val="single" w:sz="4" w:space="0" w:color="auto"/>
              <w:left w:val="single" w:sz="4" w:space="0" w:color="auto"/>
              <w:bottom w:val="single" w:sz="4" w:space="0" w:color="auto"/>
              <w:right w:val="single" w:sz="4" w:space="0" w:color="auto"/>
            </w:tcBorders>
          </w:tcPr>
          <w:p w14:paraId="403C5D2D"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6CF70EB"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F2BE4F4" w14:textId="77777777" w:rsidR="003467FA" w:rsidRPr="002E7042" w:rsidRDefault="003467FA" w:rsidP="003D7D35">
            <w:pPr>
              <w:pStyle w:val="TAL"/>
            </w:pPr>
          </w:p>
        </w:tc>
      </w:tr>
    </w:tbl>
    <w:p w14:paraId="6B516C1E" w14:textId="77777777" w:rsidR="003467FA" w:rsidRPr="002E7042" w:rsidRDefault="003467FA" w:rsidP="003467FA"/>
    <w:p w14:paraId="2DADA260" w14:textId="77777777" w:rsidR="003467FA" w:rsidRPr="002E7042" w:rsidRDefault="003467FA" w:rsidP="003467FA">
      <w:pPr>
        <w:pStyle w:val="TH"/>
      </w:pPr>
      <w:r w:rsidRPr="002E7042">
        <w:t xml:space="preserve">Table 5.3.3.3-46A: </w:t>
      </w:r>
      <w:r w:rsidRPr="002E7042">
        <w:rPr>
          <w:lang w:eastAsia="ko-KR"/>
        </w:rPr>
        <w:t>PIDF in SIP NOTIFY</w:t>
      </w:r>
      <w:r w:rsidRPr="002E7042">
        <w:t xml:space="preserve"> (Table 5.3.3.3-46)</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6A03063D" w14:textId="77777777" w:rsidTr="003D7D35">
        <w:tc>
          <w:tcPr>
            <w:tcW w:w="9639" w:type="dxa"/>
            <w:gridSpan w:val="5"/>
          </w:tcPr>
          <w:p w14:paraId="793B10DE" w14:textId="77777777" w:rsidR="003467FA" w:rsidRPr="002E7042" w:rsidRDefault="003467FA" w:rsidP="003D7D35">
            <w:pPr>
              <w:pStyle w:val="TAL"/>
            </w:pPr>
            <w:r w:rsidRPr="002E7042">
              <w:t>Derivation Path: TS 36.579-1 [2], Table 5.5.3.5.2-1, condition AFFILIATION</w:t>
            </w:r>
          </w:p>
        </w:tc>
      </w:tr>
      <w:tr w:rsidR="003467FA" w:rsidRPr="002E7042" w14:paraId="5384D36A" w14:textId="77777777" w:rsidTr="003D7D35">
        <w:tc>
          <w:tcPr>
            <w:tcW w:w="2835" w:type="dxa"/>
          </w:tcPr>
          <w:p w14:paraId="11133A17" w14:textId="77777777" w:rsidR="003467FA" w:rsidRPr="002E7042" w:rsidRDefault="003467FA" w:rsidP="003D7D35">
            <w:pPr>
              <w:pStyle w:val="TAH"/>
            </w:pPr>
            <w:r w:rsidRPr="002E7042">
              <w:t>Information Element</w:t>
            </w:r>
          </w:p>
        </w:tc>
        <w:tc>
          <w:tcPr>
            <w:tcW w:w="2126" w:type="dxa"/>
          </w:tcPr>
          <w:p w14:paraId="29A8355C" w14:textId="77777777" w:rsidR="003467FA" w:rsidRPr="002E7042" w:rsidRDefault="003467FA" w:rsidP="003D7D35">
            <w:pPr>
              <w:pStyle w:val="TAH"/>
            </w:pPr>
            <w:r w:rsidRPr="002E7042">
              <w:t>Value/remark</w:t>
            </w:r>
          </w:p>
        </w:tc>
        <w:tc>
          <w:tcPr>
            <w:tcW w:w="2126" w:type="dxa"/>
          </w:tcPr>
          <w:p w14:paraId="3513DC52" w14:textId="77777777" w:rsidR="003467FA" w:rsidRPr="002E7042" w:rsidRDefault="003467FA" w:rsidP="003D7D35">
            <w:pPr>
              <w:pStyle w:val="TAH"/>
            </w:pPr>
            <w:r w:rsidRPr="002E7042">
              <w:t>Comment</w:t>
            </w:r>
          </w:p>
        </w:tc>
        <w:tc>
          <w:tcPr>
            <w:tcW w:w="1418" w:type="dxa"/>
          </w:tcPr>
          <w:p w14:paraId="55F7FDB8" w14:textId="77777777" w:rsidR="003467FA" w:rsidRPr="002E7042" w:rsidRDefault="003467FA" w:rsidP="003D7D35">
            <w:pPr>
              <w:pStyle w:val="TAH"/>
            </w:pPr>
            <w:r w:rsidRPr="002E7042">
              <w:t>Reference</w:t>
            </w:r>
          </w:p>
        </w:tc>
        <w:tc>
          <w:tcPr>
            <w:tcW w:w="1134" w:type="dxa"/>
          </w:tcPr>
          <w:p w14:paraId="25CD6412" w14:textId="77777777" w:rsidR="003467FA" w:rsidRPr="002E7042" w:rsidRDefault="003467FA" w:rsidP="003D7D35">
            <w:pPr>
              <w:pStyle w:val="TAH"/>
            </w:pPr>
            <w:r w:rsidRPr="002E7042">
              <w:t>Condition</w:t>
            </w:r>
          </w:p>
        </w:tc>
      </w:tr>
      <w:tr w:rsidR="003467FA" w:rsidRPr="002E7042" w14:paraId="7B7AE6FE" w14:textId="77777777" w:rsidTr="003D7D35">
        <w:tc>
          <w:tcPr>
            <w:tcW w:w="2835" w:type="dxa"/>
            <w:vAlign w:val="center"/>
          </w:tcPr>
          <w:p w14:paraId="29AF7149" w14:textId="77777777" w:rsidR="003467FA" w:rsidRPr="002E7042" w:rsidRDefault="003467FA" w:rsidP="003D7D35">
            <w:pPr>
              <w:pStyle w:val="TAL"/>
            </w:pPr>
            <w:r w:rsidRPr="002E7042">
              <w:t>presence</w:t>
            </w:r>
          </w:p>
        </w:tc>
        <w:tc>
          <w:tcPr>
            <w:tcW w:w="2126" w:type="dxa"/>
          </w:tcPr>
          <w:p w14:paraId="4A99C6F3" w14:textId="77777777" w:rsidR="003467FA" w:rsidRPr="002E7042" w:rsidRDefault="003467FA" w:rsidP="003D7D35">
            <w:pPr>
              <w:pStyle w:val="TAL"/>
            </w:pPr>
          </w:p>
        </w:tc>
        <w:tc>
          <w:tcPr>
            <w:tcW w:w="2126" w:type="dxa"/>
            <w:tcBorders>
              <w:bottom w:val="single" w:sz="4" w:space="0" w:color="auto"/>
            </w:tcBorders>
          </w:tcPr>
          <w:p w14:paraId="0872326B" w14:textId="77777777" w:rsidR="003467FA" w:rsidRPr="002E7042" w:rsidRDefault="003467FA" w:rsidP="003D7D35">
            <w:pPr>
              <w:pStyle w:val="TAL"/>
            </w:pPr>
          </w:p>
        </w:tc>
        <w:tc>
          <w:tcPr>
            <w:tcW w:w="1418" w:type="dxa"/>
          </w:tcPr>
          <w:p w14:paraId="2004FA0E" w14:textId="77777777" w:rsidR="003467FA" w:rsidRPr="002E7042" w:rsidRDefault="003467FA" w:rsidP="003D7D35">
            <w:pPr>
              <w:pStyle w:val="TAL"/>
            </w:pPr>
          </w:p>
        </w:tc>
        <w:tc>
          <w:tcPr>
            <w:tcW w:w="1134" w:type="dxa"/>
            <w:vAlign w:val="bottom"/>
          </w:tcPr>
          <w:p w14:paraId="79F9B3FD" w14:textId="77777777" w:rsidR="003467FA" w:rsidRPr="002E7042" w:rsidRDefault="003467FA" w:rsidP="003D7D35">
            <w:pPr>
              <w:pStyle w:val="TAL"/>
            </w:pPr>
          </w:p>
        </w:tc>
      </w:tr>
      <w:tr w:rsidR="003467FA" w:rsidRPr="002E7042" w14:paraId="1D7CA699" w14:textId="77777777" w:rsidTr="003D7D35">
        <w:tc>
          <w:tcPr>
            <w:tcW w:w="2835" w:type="dxa"/>
            <w:vAlign w:val="center"/>
          </w:tcPr>
          <w:p w14:paraId="34FCA8AB" w14:textId="77777777" w:rsidR="003467FA" w:rsidRPr="002E7042" w:rsidRDefault="003467FA" w:rsidP="003D7D35">
            <w:pPr>
              <w:pStyle w:val="TAL"/>
            </w:pPr>
            <w:r w:rsidRPr="002E7042">
              <w:t xml:space="preserve">  tuple id</w:t>
            </w:r>
          </w:p>
        </w:tc>
        <w:tc>
          <w:tcPr>
            <w:tcW w:w="2126" w:type="dxa"/>
          </w:tcPr>
          <w:p w14:paraId="5BDF6E7A" w14:textId="77777777" w:rsidR="003467FA" w:rsidRPr="002E7042" w:rsidRDefault="003467FA" w:rsidP="003D7D35">
            <w:pPr>
              <w:pStyle w:val="TAL"/>
            </w:pPr>
          </w:p>
        </w:tc>
        <w:tc>
          <w:tcPr>
            <w:tcW w:w="2126" w:type="dxa"/>
            <w:tcBorders>
              <w:bottom w:val="single" w:sz="4" w:space="0" w:color="auto"/>
            </w:tcBorders>
          </w:tcPr>
          <w:p w14:paraId="259E2DAA" w14:textId="77777777" w:rsidR="003467FA" w:rsidRPr="002E7042" w:rsidRDefault="003467FA" w:rsidP="003D7D35">
            <w:pPr>
              <w:pStyle w:val="TAL"/>
            </w:pPr>
          </w:p>
        </w:tc>
        <w:tc>
          <w:tcPr>
            <w:tcW w:w="1418" w:type="dxa"/>
          </w:tcPr>
          <w:p w14:paraId="404AA973" w14:textId="77777777" w:rsidR="003467FA" w:rsidRPr="002E7042" w:rsidRDefault="003467FA" w:rsidP="003D7D35">
            <w:pPr>
              <w:pStyle w:val="TAL"/>
            </w:pPr>
          </w:p>
        </w:tc>
        <w:tc>
          <w:tcPr>
            <w:tcW w:w="1134" w:type="dxa"/>
            <w:vAlign w:val="bottom"/>
          </w:tcPr>
          <w:p w14:paraId="0B5380B0" w14:textId="77777777" w:rsidR="003467FA" w:rsidRPr="002E7042" w:rsidRDefault="003467FA" w:rsidP="003D7D35">
            <w:pPr>
              <w:pStyle w:val="TAL"/>
            </w:pPr>
          </w:p>
        </w:tc>
      </w:tr>
      <w:tr w:rsidR="003467FA" w:rsidRPr="002E7042" w14:paraId="6795C0A2" w14:textId="77777777" w:rsidTr="003D7D35">
        <w:tc>
          <w:tcPr>
            <w:tcW w:w="2835" w:type="dxa"/>
            <w:vAlign w:val="center"/>
          </w:tcPr>
          <w:p w14:paraId="520FFA12" w14:textId="77777777" w:rsidR="003467FA" w:rsidRPr="002E7042" w:rsidRDefault="003467FA" w:rsidP="003D7D35">
            <w:pPr>
              <w:pStyle w:val="TAL"/>
            </w:pPr>
            <w:r w:rsidRPr="002E7042">
              <w:t xml:space="preserve">    status</w:t>
            </w:r>
          </w:p>
        </w:tc>
        <w:tc>
          <w:tcPr>
            <w:tcW w:w="2126" w:type="dxa"/>
          </w:tcPr>
          <w:p w14:paraId="49F9711C" w14:textId="77777777" w:rsidR="003467FA" w:rsidRPr="002E7042" w:rsidRDefault="003467FA" w:rsidP="003D7D35">
            <w:pPr>
              <w:pStyle w:val="TAL"/>
            </w:pPr>
            <w:r w:rsidRPr="002E7042">
              <w:t>not present</w:t>
            </w:r>
          </w:p>
        </w:tc>
        <w:tc>
          <w:tcPr>
            <w:tcW w:w="2126" w:type="dxa"/>
          </w:tcPr>
          <w:p w14:paraId="01752095" w14:textId="77777777" w:rsidR="003467FA" w:rsidRPr="002E7042" w:rsidRDefault="003467FA" w:rsidP="003D7D35">
            <w:pPr>
              <w:pStyle w:val="TAL"/>
            </w:pPr>
          </w:p>
        </w:tc>
        <w:tc>
          <w:tcPr>
            <w:tcW w:w="1418" w:type="dxa"/>
          </w:tcPr>
          <w:p w14:paraId="056FACB4" w14:textId="77777777" w:rsidR="003467FA" w:rsidRPr="002E7042" w:rsidRDefault="003467FA" w:rsidP="003D7D35">
            <w:pPr>
              <w:pStyle w:val="TAL"/>
            </w:pPr>
          </w:p>
        </w:tc>
        <w:tc>
          <w:tcPr>
            <w:tcW w:w="1134" w:type="dxa"/>
            <w:vAlign w:val="bottom"/>
          </w:tcPr>
          <w:p w14:paraId="28412E30" w14:textId="77777777" w:rsidR="003467FA" w:rsidRPr="002E7042" w:rsidRDefault="003467FA" w:rsidP="003D7D35">
            <w:pPr>
              <w:pStyle w:val="TAL"/>
            </w:pPr>
          </w:p>
        </w:tc>
      </w:tr>
      <w:tr w:rsidR="003467FA" w:rsidRPr="002E7042" w14:paraId="3C32F309" w14:textId="77777777" w:rsidTr="003D7D35">
        <w:tc>
          <w:tcPr>
            <w:tcW w:w="2835" w:type="dxa"/>
            <w:vAlign w:val="center"/>
          </w:tcPr>
          <w:p w14:paraId="770BF58E" w14:textId="77777777" w:rsidR="003467FA" w:rsidRPr="002E7042" w:rsidRDefault="003467FA" w:rsidP="003D7D35">
            <w:pPr>
              <w:pStyle w:val="TAL"/>
            </w:pPr>
            <w:r w:rsidRPr="002E7042">
              <w:t>..p-id</w:t>
            </w:r>
          </w:p>
        </w:tc>
        <w:tc>
          <w:tcPr>
            <w:tcW w:w="2126" w:type="dxa"/>
          </w:tcPr>
          <w:p w14:paraId="20D843EC" w14:textId="77777777" w:rsidR="003467FA" w:rsidRPr="002E7042" w:rsidRDefault="003467FA" w:rsidP="003D7D35">
            <w:pPr>
              <w:pStyle w:val="TAL"/>
            </w:pPr>
            <w:r w:rsidRPr="002E7042">
              <w:t>same value as received in the corresponding SIP PUBLISH (step 4D, 35)</w:t>
            </w:r>
          </w:p>
        </w:tc>
        <w:tc>
          <w:tcPr>
            <w:tcW w:w="2126" w:type="dxa"/>
            <w:tcBorders>
              <w:bottom w:val="single" w:sz="4" w:space="0" w:color="auto"/>
            </w:tcBorders>
          </w:tcPr>
          <w:p w14:paraId="23B2679D" w14:textId="77777777" w:rsidR="003467FA" w:rsidRPr="002E7042" w:rsidRDefault="003467FA" w:rsidP="003D7D35">
            <w:pPr>
              <w:pStyle w:val="TAL"/>
            </w:pPr>
          </w:p>
        </w:tc>
        <w:tc>
          <w:tcPr>
            <w:tcW w:w="1418" w:type="dxa"/>
          </w:tcPr>
          <w:p w14:paraId="0E3DB254" w14:textId="77777777" w:rsidR="003467FA" w:rsidRPr="002E7042" w:rsidRDefault="003467FA" w:rsidP="003D7D35">
            <w:pPr>
              <w:pStyle w:val="TAL"/>
            </w:pPr>
          </w:p>
        </w:tc>
        <w:tc>
          <w:tcPr>
            <w:tcW w:w="1134" w:type="dxa"/>
            <w:vAlign w:val="bottom"/>
          </w:tcPr>
          <w:p w14:paraId="6FEEEE25" w14:textId="77777777" w:rsidR="003467FA" w:rsidRPr="002E7042" w:rsidRDefault="003467FA" w:rsidP="003D7D35">
            <w:pPr>
              <w:pStyle w:val="TAL"/>
            </w:pPr>
          </w:p>
        </w:tc>
      </w:tr>
    </w:tbl>
    <w:p w14:paraId="09A261D6" w14:textId="77777777" w:rsidR="003467FA" w:rsidRPr="002E7042" w:rsidRDefault="003467FA" w:rsidP="003467FA"/>
    <w:p w14:paraId="358FFFBF" w14:textId="77777777" w:rsidR="003467FA" w:rsidRPr="002E7042" w:rsidRDefault="003467FA" w:rsidP="003467FA">
      <w:pPr>
        <w:pStyle w:val="TH"/>
      </w:pPr>
      <w:r w:rsidRPr="002E7042">
        <w:t>Table 5.3.3.3-46B: SIP NOTIFY from the SS (step 23B, Table 5.3.3.2-1;</w:t>
      </w:r>
      <w:r w:rsidRPr="002E7042">
        <w:br/>
        <w:t>step 6, TS 36.579-1 [2] Table 5.3.34.3-1)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3E3DFC73" w14:textId="77777777" w:rsidTr="003D7D35">
        <w:tc>
          <w:tcPr>
            <w:tcW w:w="9639" w:type="dxa"/>
            <w:gridSpan w:val="5"/>
          </w:tcPr>
          <w:p w14:paraId="70531448" w14:textId="77777777" w:rsidR="003467FA" w:rsidRPr="002E7042" w:rsidRDefault="003467FA" w:rsidP="003D7D35">
            <w:pPr>
              <w:pStyle w:val="TAL"/>
            </w:pPr>
            <w:r w:rsidRPr="002E7042">
              <w:t>Derivation Path: TS 36.579-1 [2], Table 5.5.2.8-1, condition PRESENCE-EVENT</w:t>
            </w:r>
          </w:p>
        </w:tc>
      </w:tr>
      <w:tr w:rsidR="003467FA" w:rsidRPr="002E7042" w14:paraId="0F926AB9" w14:textId="77777777" w:rsidTr="003D7D35">
        <w:tc>
          <w:tcPr>
            <w:tcW w:w="2835" w:type="dxa"/>
          </w:tcPr>
          <w:p w14:paraId="6B0AB000" w14:textId="77777777" w:rsidR="003467FA" w:rsidRPr="002E7042" w:rsidRDefault="003467FA" w:rsidP="003D7D35">
            <w:pPr>
              <w:pStyle w:val="TAH"/>
            </w:pPr>
            <w:r w:rsidRPr="002E7042">
              <w:t>Information Element</w:t>
            </w:r>
          </w:p>
        </w:tc>
        <w:tc>
          <w:tcPr>
            <w:tcW w:w="2126" w:type="dxa"/>
          </w:tcPr>
          <w:p w14:paraId="140EE33E" w14:textId="77777777" w:rsidR="003467FA" w:rsidRPr="002E7042" w:rsidRDefault="003467FA" w:rsidP="003D7D35">
            <w:pPr>
              <w:pStyle w:val="TAH"/>
            </w:pPr>
            <w:r w:rsidRPr="002E7042">
              <w:t>Value/remark</w:t>
            </w:r>
          </w:p>
        </w:tc>
        <w:tc>
          <w:tcPr>
            <w:tcW w:w="2126" w:type="dxa"/>
            <w:tcBorders>
              <w:bottom w:val="single" w:sz="4" w:space="0" w:color="auto"/>
            </w:tcBorders>
          </w:tcPr>
          <w:p w14:paraId="1A308317" w14:textId="77777777" w:rsidR="003467FA" w:rsidRPr="002E7042" w:rsidRDefault="003467FA" w:rsidP="003D7D35">
            <w:pPr>
              <w:pStyle w:val="TAH"/>
            </w:pPr>
            <w:r w:rsidRPr="002E7042">
              <w:t>Comment</w:t>
            </w:r>
          </w:p>
        </w:tc>
        <w:tc>
          <w:tcPr>
            <w:tcW w:w="1418" w:type="dxa"/>
          </w:tcPr>
          <w:p w14:paraId="5221BA5C" w14:textId="77777777" w:rsidR="003467FA" w:rsidRPr="002E7042" w:rsidRDefault="003467FA" w:rsidP="003D7D35">
            <w:pPr>
              <w:pStyle w:val="TAH"/>
            </w:pPr>
            <w:r w:rsidRPr="002E7042">
              <w:t>Reference</w:t>
            </w:r>
          </w:p>
        </w:tc>
        <w:tc>
          <w:tcPr>
            <w:tcW w:w="1134" w:type="dxa"/>
          </w:tcPr>
          <w:p w14:paraId="72F72D51" w14:textId="77777777" w:rsidR="003467FA" w:rsidRPr="002E7042" w:rsidRDefault="003467FA" w:rsidP="003D7D35">
            <w:pPr>
              <w:pStyle w:val="TAH"/>
            </w:pPr>
            <w:r w:rsidRPr="002E7042">
              <w:t>Condition</w:t>
            </w:r>
          </w:p>
        </w:tc>
      </w:tr>
      <w:tr w:rsidR="003467FA" w:rsidRPr="002E7042" w14:paraId="60423F75" w14:textId="77777777" w:rsidTr="003D7D35">
        <w:tc>
          <w:tcPr>
            <w:tcW w:w="2835" w:type="dxa"/>
            <w:tcBorders>
              <w:top w:val="single" w:sz="4" w:space="0" w:color="auto"/>
              <w:left w:val="single" w:sz="4" w:space="0" w:color="auto"/>
              <w:bottom w:val="single" w:sz="4" w:space="0" w:color="auto"/>
              <w:right w:val="single" w:sz="4" w:space="0" w:color="auto"/>
            </w:tcBorders>
          </w:tcPr>
          <w:p w14:paraId="7F14FD11" w14:textId="77777777" w:rsidR="003467FA" w:rsidRPr="002E7042" w:rsidRDefault="003467FA" w:rsidP="003D7D35">
            <w:pPr>
              <w:pStyle w:val="TAL"/>
              <w:rPr>
                <w:b/>
              </w:rPr>
            </w:pPr>
            <w:r w:rsidRPr="002E7042">
              <w:rPr>
                <w:b/>
              </w:rPr>
              <w:t>Message-body</w:t>
            </w:r>
          </w:p>
        </w:tc>
        <w:tc>
          <w:tcPr>
            <w:tcW w:w="2126" w:type="dxa"/>
            <w:tcBorders>
              <w:top w:val="single" w:sz="4" w:space="0" w:color="auto"/>
              <w:left w:val="single" w:sz="4" w:space="0" w:color="auto"/>
              <w:bottom w:val="single" w:sz="4" w:space="0" w:color="auto"/>
              <w:right w:val="single" w:sz="4" w:space="0" w:color="auto"/>
            </w:tcBorders>
          </w:tcPr>
          <w:p w14:paraId="633D686A"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45DB926F"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38D83B2"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701EF33" w14:textId="77777777" w:rsidR="003467FA" w:rsidRPr="002E7042" w:rsidRDefault="003467FA" w:rsidP="003D7D35">
            <w:pPr>
              <w:pStyle w:val="TAL"/>
            </w:pPr>
          </w:p>
        </w:tc>
      </w:tr>
      <w:tr w:rsidR="003467FA" w:rsidRPr="002E7042" w14:paraId="28293F46" w14:textId="77777777" w:rsidTr="003D7D35">
        <w:tc>
          <w:tcPr>
            <w:tcW w:w="2835" w:type="dxa"/>
            <w:tcBorders>
              <w:top w:val="single" w:sz="4" w:space="0" w:color="auto"/>
              <w:left w:val="single" w:sz="4" w:space="0" w:color="auto"/>
              <w:bottom w:val="single" w:sz="4" w:space="0" w:color="auto"/>
              <w:right w:val="single" w:sz="4" w:space="0" w:color="auto"/>
            </w:tcBorders>
          </w:tcPr>
          <w:p w14:paraId="688953BA" w14:textId="77777777" w:rsidR="003467FA" w:rsidRPr="002E7042" w:rsidRDefault="003467FA" w:rsidP="003D7D35">
            <w:pPr>
              <w:pStyle w:val="TAL"/>
              <w:rPr>
                <w:b/>
              </w:rPr>
            </w:pPr>
            <w:r w:rsidRPr="002E704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75DF9CF"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B4561F9" w14:textId="77777777" w:rsidR="003467FA" w:rsidRPr="002E7042" w:rsidRDefault="003467FA" w:rsidP="003D7D35">
            <w:pPr>
              <w:pStyle w:val="TAL"/>
              <w:rPr>
                <w:b/>
              </w:rPr>
            </w:pPr>
            <w:r w:rsidRPr="002E7042">
              <w:rPr>
                <w:b/>
              </w:rPr>
              <w:t>PIDF</w:t>
            </w:r>
          </w:p>
        </w:tc>
        <w:tc>
          <w:tcPr>
            <w:tcW w:w="1418" w:type="dxa"/>
            <w:tcBorders>
              <w:top w:val="single" w:sz="4" w:space="0" w:color="auto"/>
              <w:left w:val="single" w:sz="4" w:space="0" w:color="auto"/>
              <w:bottom w:val="single" w:sz="4" w:space="0" w:color="auto"/>
              <w:right w:val="single" w:sz="4" w:space="0" w:color="auto"/>
            </w:tcBorders>
          </w:tcPr>
          <w:p w14:paraId="5FCC7D53"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2F0BA56" w14:textId="77777777" w:rsidR="003467FA" w:rsidRPr="002E7042" w:rsidRDefault="003467FA" w:rsidP="003D7D35">
            <w:pPr>
              <w:pStyle w:val="TAL"/>
            </w:pPr>
          </w:p>
        </w:tc>
      </w:tr>
      <w:tr w:rsidR="003467FA" w:rsidRPr="002E7042" w14:paraId="07EB70C9" w14:textId="77777777" w:rsidTr="003D7D35">
        <w:tc>
          <w:tcPr>
            <w:tcW w:w="2835" w:type="dxa"/>
            <w:tcBorders>
              <w:top w:val="single" w:sz="4" w:space="0" w:color="auto"/>
              <w:left w:val="single" w:sz="4" w:space="0" w:color="auto"/>
              <w:bottom w:val="single" w:sz="4" w:space="0" w:color="auto"/>
              <w:right w:val="single" w:sz="4" w:space="0" w:color="auto"/>
            </w:tcBorders>
          </w:tcPr>
          <w:p w14:paraId="516D2596" w14:textId="77777777" w:rsidR="003467FA" w:rsidRPr="002E7042" w:rsidRDefault="003467FA" w:rsidP="003D7D35">
            <w:pPr>
              <w:pStyle w:val="TAL"/>
              <w:rPr>
                <w:b/>
                <w:bCs/>
              </w:rPr>
            </w:pPr>
            <w:r w:rsidRPr="002E704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6347DE6E" w14:textId="77777777" w:rsidR="003467FA" w:rsidRPr="002E7042" w:rsidRDefault="003467FA" w:rsidP="003D7D35">
            <w:pPr>
              <w:pStyle w:val="TAL"/>
              <w:rPr>
                <w:iCs/>
              </w:rPr>
            </w:pPr>
            <w:r w:rsidRPr="002E7042">
              <w:t>PIDF as described in Table 5.3.3.3-46C</w:t>
            </w:r>
          </w:p>
        </w:tc>
        <w:tc>
          <w:tcPr>
            <w:tcW w:w="2126" w:type="dxa"/>
            <w:tcBorders>
              <w:top w:val="single" w:sz="4" w:space="0" w:color="auto"/>
              <w:left w:val="single" w:sz="4" w:space="0" w:color="auto"/>
              <w:bottom w:val="single" w:sz="4" w:space="0" w:color="auto"/>
              <w:right w:val="single" w:sz="4" w:space="0" w:color="auto"/>
            </w:tcBorders>
          </w:tcPr>
          <w:p w14:paraId="572D143A"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76DCEFB"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AAA7230" w14:textId="77777777" w:rsidR="003467FA" w:rsidRPr="002E7042" w:rsidRDefault="003467FA" w:rsidP="003D7D35">
            <w:pPr>
              <w:pStyle w:val="TAL"/>
            </w:pPr>
          </w:p>
        </w:tc>
      </w:tr>
    </w:tbl>
    <w:p w14:paraId="6E527E39" w14:textId="77777777" w:rsidR="003467FA" w:rsidRPr="002E7042" w:rsidRDefault="003467FA" w:rsidP="003467FA"/>
    <w:p w14:paraId="6DC13B2D" w14:textId="77777777" w:rsidR="003467FA" w:rsidRPr="002E7042" w:rsidRDefault="003467FA" w:rsidP="003467FA">
      <w:pPr>
        <w:pStyle w:val="TH"/>
      </w:pPr>
      <w:r w:rsidRPr="002E7042">
        <w:lastRenderedPageBreak/>
        <w:t xml:space="preserve">Table 5.3.3.3-46C: </w:t>
      </w:r>
      <w:r w:rsidRPr="002E7042">
        <w:rPr>
          <w:lang w:eastAsia="ko-KR"/>
        </w:rPr>
        <w:t>PIDF in SIP NOTIFY</w:t>
      </w:r>
      <w:r w:rsidRPr="002E7042">
        <w:t xml:space="preserve"> (Table 5.3.3.3-46B)</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3A6F0478" w14:textId="77777777" w:rsidTr="003D7D35">
        <w:tc>
          <w:tcPr>
            <w:tcW w:w="9639" w:type="dxa"/>
            <w:gridSpan w:val="5"/>
          </w:tcPr>
          <w:p w14:paraId="290831E6" w14:textId="77777777" w:rsidR="003467FA" w:rsidRPr="002E7042" w:rsidRDefault="003467FA" w:rsidP="003D7D35">
            <w:pPr>
              <w:pStyle w:val="TAL"/>
            </w:pPr>
            <w:r w:rsidRPr="002E7042">
              <w:t>Derivation Path: TS 36.579-1 [2], Table 5.5.3.5.2-1, condition AFFILIATION</w:t>
            </w:r>
          </w:p>
        </w:tc>
      </w:tr>
      <w:tr w:rsidR="003467FA" w:rsidRPr="002E7042" w14:paraId="15CC5AAB" w14:textId="77777777" w:rsidTr="003D7D35">
        <w:tc>
          <w:tcPr>
            <w:tcW w:w="2835" w:type="dxa"/>
          </w:tcPr>
          <w:p w14:paraId="500B471C" w14:textId="77777777" w:rsidR="003467FA" w:rsidRPr="002E7042" w:rsidRDefault="003467FA" w:rsidP="003D7D35">
            <w:pPr>
              <w:pStyle w:val="TAH"/>
            </w:pPr>
            <w:r w:rsidRPr="002E7042">
              <w:t>Information Element</w:t>
            </w:r>
          </w:p>
        </w:tc>
        <w:tc>
          <w:tcPr>
            <w:tcW w:w="2126" w:type="dxa"/>
          </w:tcPr>
          <w:p w14:paraId="5BB3DD01" w14:textId="77777777" w:rsidR="003467FA" w:rsidRPr="002E7042" w:rsidRDefault="003467FA" w:rsidP="003D7D35">
            <w:pPr>
              <w:pStyle w:val="TAH"/>
            </w:pPr>
            <w:r w:rsidRPr="002E7042">
              <w:t>Value/remark</w:t>
            </w:r>
          </w:p>
        </w:tc>
        <w:tc>
          <w:tcPr>
            <w:tcW w:w="2126" w:type="dxa"/>
          </w:tcPr>
          <w:p w14:paraId="1E32556B" w14:textId="77777777" w:rsidR="003467FA" w:rsidRPr="002E7042" w:rsidRDefault="003467FA" w:rsidP="003D7D35">
            <w:pPr>
              <w:pStyle w:val="TAH"/>
            </w:pPr>
            <w:r w:rsidRPr="002E7042">
              <w:t>Comment</w:t>
            </w:r>
          </w:p>
        </w:tc>
        <w:tc>
          <w:tcPr>
            <w:tcW w:w="1418" w:type="dxa"/>
          </w:tcPr>
          <w:p w14:paraId="0C03AC7C" w14:textId="77777777" w:rsidR="003467FA" w:rsidRPr="002E7042" w:rsidRDefault="003467FA" w:rsidP="003D7D35">
            <w:pPr>
              <w:pStyle w:val="TAH"/>
            </w:pPr>
            <w:r w:rsidRPr="002E7042">
              <w:t>Reference</w:t>
            </w:r>
          </w:p>
        </w:tc>
        <w:tc>
          <w:tcPr>
            <w:tcW w:w="1134" w:type="dxa"/>
          </w:tcPr>
          <w:p w14:paraId="03FCD6E2" w14:textId="77777777" w:rsidR="003467FA" w:rsidRPr="002E7042" w:rsidRDefault="003467FA" w:rsidP="003D7D35">
            <w:pPr>
              <w:pStyle w:val="TAH"/>
            </w:pPr>
            <w:r w:rsidRPr="002E7042">
              <w:t>Condition</w:t>
            </w:r>
          </w:p>
        </w:tc>
      </w:tr>
      <w:tr w:rsidR="003467FA" w:rsidRPr="002E7042" w14:paraId="3D52248F" w14:textId="77777777" w:rsidTr="003D7D35">
        <w:tc>
          <w:tcPr>
            <w:tcW w:w="2835" w:type="dxa"/>
            <w:vAlign w:val="center"/>
          </w:tcPr>
          <w:p w14:paraId="5BBF1F4C" w14:textId="77777777" w:rsidR="003467FA" w:rsidRPr="002E7042" w:rsidRDefault="003467FA" w:rsidP="003D7D35">
            <w:pPr>
              <w:pStyle w:val="TAL"/>
            </w:pPr>
            <w:r w:rsidRPr="002E7042">
              <w:t>presence</w:t>
            </w:r>
          </w:p>
        </w:tc>
        <w:tc>
          <w:tcPr>
            <w:tcW w:w="2126" w:type="dxa"/>
          </w:tcPr>
          <w:p w14:paraId="4E2083E5" w14:textId="77777777" w:rsidR="003467FA" w:rsidRPr="002E7042" w:rsidRDefault="003467FA" w:rsidP="003D7D35">
            <w:pPr>
              <w:pStyle w:val="TAL"/>
            </w:pPr>
          </w:p>
        </w:tc>
        <w:tc>
          <w:tcPr>
            <w:tcW w:w="2126" w:type="dxa"/>
            <w:tcBorders>
              <w:bottom w:val="single" w:sz="4" w:space="0" w:color="auto"/>
            </w:tcBorders>
          </w:tcPr>
          <w:p w14:paraId="5070C780" w14:textId="77777777" w:rsidR="003467FA" w:rsidRPr="002E7042" w:rsidRDefault="003467FA" w:rsidP="003D7D35">
            <w:pPr>
              <w:pStyle w:val="TAL"/>
            </w:pPr>
          </w:p>
        </w:tc>
        <w:tc>
          <w:tcPr>
            <w:tcW w:w="1418" w:type="dxa"/>
          </w:tcPr>
          <w:p w14:paraId="11A25524" w14:textId="77777777" w:rsidR="003467FA" w:rsidRPr="002E7042" w:rsidRDefault="003467FA" w:rsidP="003D7D35">
            <w:pPr>
              <w:pStyle w:val="TAL"/>
            </w:pPr>
          </w:p>
        </w:tc>
        <w:tc>
          <w:tcPr>
            <w:tcW w:w="1134" w:type="dxa"/>
            <w:vAlign w:val="bottom"/>
          </w:tcPr>
          <w:p w14:paraId="1BA8FF2D" w14:textId="77777777" w:rsidR="003467FA" w:rsidRPr="002E7042" w:rsidRDefault="003467FA" w:rsidP="003D7D35">
            <w:pPr>
              <w:pStyle w:val="TAL"/>
            </w:pPr>
          </w:p>
        </w:tc>
      </w:tr>
      <w:tr w:rsidR="003467FA" w:rsidRPr="002E7042" w14:paraId="466A013C" w14:textId="77777777" w:rsidTr="003D7D35">
        <w:tc>
          <w:tcPr>
            <w:tcW w:w="2835" w:type="dxa"/>
            <w:vAlign w:val="center"/>
          </w:tcPr>
          <w:p w14:paraId="1351592B" w14:textId="77777777" w:rsidR="003467FA" w:rsidRPr="002E7042" w:rsidRDefault="003467FA" w:rsidP="003D7D35">
            <w:pPr>
              <w:pStyle w:val="TAL"/>
            </w:pPr>
            <w:r w:rsidRPr="002E7042">
              <w:t xml:space="preserve">  entity attribute</w:t>
            </w:r>
          </w:p>
        </w:tc>
        <w:tc>
          <w:tcPr>
            <w:tcW w:w="2126" w:type="dxa"/>
          </w:tcPr>
          <w:p w14:paraId="32D68A95" w14:textId="77777777" w:rsidR="003467FA" w:rsidRPr="002E7042" w:rsidRDefault="003467FA" w:rsidP="003D7D35">
            <w:pPr>
              <w:pStyle w:val="TAL"/>
            </w:pPr>
            <w:r w:rsidRPr="002E7042">
              <w:t>px_MCPTT_ID_User_B</w:t>
            </w:r>
          </w:p>
        </w:tc>
        <w:tc>
          <w:tcPr>
            <w:tcW w:w="2126" w:type="dxa"/>
            <w:tcBorders>
              <w:bottom w:val="single" w:sz="4" w:space="0" w:color="auto"/>
            </w:tcBorders>
          </w:tcPr>
          <w:p w14:paraId="6B8F464D" w14:textId="77777777" w:rsidR="003467FA" w:rsidRPr="002E7042" w:rsidRDefault="003467FA" w:rsidP="003D7D35">
            <w:pPr>
              <w:pStyle w:val="TAL"/>
            </w:pPr>
          </w:p>
        </w:tc>
        <w:tc>
          <w:tcPr>
            <w:tcW w:w="1418" w:type="dxa"/>
          </w:tcPr>
          <w:p w14:paraId="7288DF72" w14:textId="77777777" w:rsidR="003467FA" w:rsidRPr="002E7042" w:rsidRDefault="003467FA" w:rsidP="003D7D35">
            <w:pPr>
              <w:pStyle w:val="TAL"/>
            </w:pPr>
          </w:p>
        </w:tc>
        <w:tc>
          <w:tcPr>
            <w:tcW w:w="1134" w:type="dxa"/>
            <w:vAlign w:val="bottom"/>
          </w:tcPr>
          <w:p w14:paraId="07F112C7" w14:textId="77777777" w:rsidR="003467FA" w:rsidRPr="002E7042" w:rsidRDefault="003467FA" w:rsidP="003D7D35">
            <w:pPr>
              <w:pStyle w:val="TAL"/>
            </w:pPr>
          </w:p>
        </w:tc>
      </w:tr>
      <w:tr w:rsidR="003467FA" w:rsidRPr="002E7042" w14:paraId="1230BE9E" w14:textId="77777777" w:rsidTr="003D7D35">
        <w:tc>
          <w:tcPr>
            <w:tcW w:w="2835" w:type="dxa"/>
            <w:vAlign w:val="center"/>
          </w:tcPr>
          <w:p w14:paraId="6BBE2353" w14:textId="77777777" w:rsidR="003467FA" w:rsidRPr="002E7042" w:rsidRDefault="003467FA" w:rsidP="003D7D35">
            <w:pPr>
              <w:pStyle w:val="TAL"/>
            </w:pPr>
            <w:r w:rsidRPr="002E7042">
              <w:t xml:space="preserve">  tuple id</w:t>
            </w:r>
          </w:p>
        </w:tc>
        <w:tc>
          <w:tcPr>
            <w:tcW w:w="2126" w:type="dxa"/>
          </w:tcPr>
          <w:p w14:paraId="785E20C2" w14:textId="77777777" w:rsidR="003467FA" w:rsidRPr="002E7042" w:rsidRDefault="003467FA" w:rsidP="003D7D35">
            <w:pPr>
              <w:pStyle w:val="TAL"/>
            </w:pPr>
          </w:p>
        </w:tc>
        <w:tc>
          <w:tcPr>
            <w:tcW w:w="2126" w:type="dxa"/>
            <w:tcBorders>
              <w:bottom w:val="single" w:sz="4" w:space="0" w:color="auto"/>
            </w:tcBorders>
          </w:tcPr>
          <w:p w14:paraId="4E1BAB2F" w14:textId="77777777" w:rsidR="003467FA" w:rsidRPr="002E7042" w:rsidRDefault="003467FA" w:rsidP="003D7D35">
            <w:pPr>
              <w:pStyle w:val="TAL"/>
            </w:pPr>
          </w:p>
        </w:tc>
        <w:tc>
          <w:tcPr>
            <w:tcW w:w="1418" w:type="dxa"/>
          </w:tcPr>
          <w:p w14:paraId="16831BE5" w14:textId="77777777" w:rsidR="003467FA" w:rsidRPr="002E7042" w:rsidRDefault="003467FA" w:rsidP="003D7D35">
            <w:pPr>
              <w:pStyle w:val="TAL"/>
            </w:pPr>
          </w:p>
        </w:tc>
        <w:tc>
          <w:tcPr>
            <w:tcW w:w="1134" w:type="dxa"/>
            <w:vAlign w:val="bottom"/>
          </w:tcPr>
          <w:p w14:paraId="3ED1D04C" w14:textId="77777777" w:rsidR="003467FA" w:rsidRPr="002E7042" w:rsidRDefault="003467FA" w:rsidP="003D7D35">
            <w:pPr>
              <w:pStyle w:val="TAL"/>
            </w:pPr>
          </w:p>
        </w:tc>
      </w:tr>
      <w:tr w:rsidR="003467FA" w:rsidRPr="002E7042" w14:paraId="4B88F9D6" w14:textId="77777777" w:rsidTr="003D7D35">
        <w:tc>
          <w:tcPr>
            <w:tcW w:w="2835" w:type="dxa"/>
            <w:vAlign w:val="center"/>
          </w:tcPr>
          <w:p w14:paraId="730D600E" w14:textId="77777777" w:rsidR="003467FA" w:rsidRPr="002E7042" w:rsidRDefault="003467FA" w:rsidP="003D7D35">
            <w:pPr>
              <w:pStyle w:val="TAL"/>
            </w:pPr>
            <w:r w:rsidRPr="002E7042">
              <w:t xml:space="preserve">    Id attribute</w:t>
            </w:r>
          </w:p>
        </w:tc>
        <w:tc>
          <w:tcPr>
            <w:tcW w:w="2126" w:type="dxa"/>
          </w:tcPr>
          <w:p w14:paraId="632ADCD0" w14:textId="77777777" w:rsidR="003467FA" w:rsidRPr="002E7042" w:rsidRDefault="003467FA" w:rsidP="003D7D35">
            <w:pPr>
              <w:pStyle w:val="TAL"/>
              <w:rPr>
                <w:lang w:val="fr-FR"/>
              </w:rPr>
            </w:pPr>
            <w:r w:rsidRPr="002E7042">
              <w:rPr>
                <w:lang w:val="fr-FR"/>
              </w:rPr>
              <w:t>px_MCX_Client_B_ID</w:t>
            </w:r>
          </w:p>
        </w:tc>
        <w:tc>
          <w:tcPr>
            <w:tcW w:w="2126" w:type="dxa"/>
            <w:tcBorders>
              <w:bottom w:val="single" w:sz="4" w:space="0" w:color="auto"/>
            </w:tcBorders>
          </w:tcPr>
          <w:p w14:paraId="7E660EC5" w14:textId="77777777" w:rsidR="003467FA" w:rsidRPr="002E7042" w:rsidRDefault="003467FA" w:rsidP="003D7D35">
            <w:pPr>
              <w:pStyle w:val="TAL"/>
              <w:rPr>
                <w:lang w:val="fr-FR"/>
              </w:rPr>
            </w:pPr>
          </w:p>
        </w:tc>
        <w:tc>
          <w:tcPr>
            <w:tcW w:w="1418" w:type="dxa"/>
          </w:tcPr>
          <w:p w14:paraId="2C519B65" w14:textId="77777777" w:rsidR="003467FA" w:rsidRPr="002E7042" w:rsidRDefault="003467FA" w:rsidP="003D7D35">
            <w:pPr>
              <w:pStyle w:val="TAL"/>
              <w:rPr>
                <w:lang w:val="fr-FR"/>
              </w:rPr>
            </w:pPr>
          </w:p>
        </w:tc>
        <w:tc>
          <w:tcPr>
            <w:tcW w:w="1134" w:type="dxa"/>
            <w:vAlign w:val="bottom"/>
          </w:tcPr>
          <w:p w14:paraId="51C34709" w14:textId="77777777" w:rsidR="003467FA" w:rsidRPr="002E7042" w:rsidRDefault="003467FA" w:rsidP="003D7D35">
            <w:pPr>
              <w:pStyle w:val="TAL"/>
              <w:rPr>
                <w:lang w:val="fr-FR"/>
              </w:rPr>
            </w:pPr>
          </w:p>
        </w:tc>
      </w:tr>
      <w:tr w:rsidR="003467FA" w:rsidRPr="002E7042" w14:paraId="4797D02D" w14:textId="77777777" w:rsidTr="003D7D35">
        <w:tc>
          <w:tcPr>
            <w:tcW w:w="2835" w:type="dxa"/>
            <w:vAlign w:val="center"/>
          </w:tcPr>
          <w:p w14:paraId="60E57137" w14:textId="77777777" w:rsidR="003467FA" w:rsidRPr="002E7042" w:rsidRDefault="003467FA" w:rsidP="003D7D35">
            <w:pPr>
              <w:pStyle w:val="TAL"/>
            </w:pPr>
            <w:r w:rsidRPr="002E7042">
              <w:rPr>
                <w:lang w:val="fr-FR"/>
              </w:rPr>
              <w:t xml:space="preserve">    </w:t>
            </w:r>
            <w:r w:rsidRPr="002E7042">
              <w:t>status</w:t>
            </w:r>
          </w:p>
        </w:tc>
        <w:tc>
          <w:tcPr>
            <w:tcW w:w="2126" w:type="dxa"/>
          </w:tcPr>
          <w:p w14:paraId="5D352917" w14:textId="77777777" w:rsidR="003467FA" w:rsidRPr="002E7042" w:rsidRDefault="003467FA" w:rsidP="003D7D35">
            <w:pPr>
              <w:pStyle w:val="TAL"/>
            </w:pPr>
            <w:r w:rsidRPr="002E7042">
              <w:t>not present</w:t>
            </w:r>
          </w:p>
        </w:tc>
        <w:tc>
          <w:tcPr>
            <w:tcW w:w="2126" w:type="dxa"/>
          </w:tcPr>
          <w:p w14:paraId="5B763697" w14:textId="77777777" w:rsidR="003467FA" w:rsidRPr="002E7042" w:rsidRDefault="003467FA" w:rsidP="003D7D35">
            <w:pPr>
              <w:pStyle w:val="TAL"/>
            </w:pPr>
          </w:p>
        </w:tc>
        <w:tc>
          <w:tcPr>
            <w:tcW w:w="1418" w:type="dxa"/>
          </w:tcPr>
          <w:p w14:paraId="61191386" w14:textId="77777777" w:rsidR="003467FA" w:rsidRPr="002E7042" w:rsidRDefault="003467FA" w:rsidP="003D7D35">
            <w:pPr>
              <w:pStyle w:val="TAL"/>
            </w:pPr>
          </w:p>
        </w:tc>
        <w:tc>
          <w:tcPr>
            <w:tcW w:w="1134" w:type="dxa"/>
            <w:vAlign w:val="bottom"/>
          </w:tcPr>
          <w:p w14:paraId="1A0EDF43" w14:textId="77777777" w:rsidR="003467FA" w:rsidRPr="002E7042" w:rsidRDefault="003467FA" w:rsidP="003D7D35">
            <w:pPr>
              <w:pStyle w:val="TAL"/>
            </w:pPr>
          </w:p>
        </w:tc>
      </w:tr>
      <w:tr w:rsidR="003467FA" w:rsidRPr="002E7042" w14:paraId="3E818C52" w14:textId="77777777" w:rsidTr="003D7D35">
        <w:tc>
          <w:tcPr>
            <w:tcW w:w="2835" w:type="dxa"/>
            <w:vAlign w:val="center"/>
          </w:tcPr>
          <w:p w14:paraId="261A2916" w14:textId="77777777" w:rsidR="003467FA" w:rsidRPr="002E7042" w:rsidRDefault="003467FA" w:rsidP="003D7D35">
            <w:pPr>
              <w:pStyle w:val="TAL"/>
            </w:pPr>
            <w:r w:rsidRPr="002E7042">
              <w:t>..p-id</w:t>
            </w:r>
          </w:p>
        </w:tc>
        <w:tc>
          <w:tcPr>
            <w:tcW w:w="2126" w:type="dxa"/>
          </w:tcPr>
          <w:p w14:paraId="54A7098E" w14:textId="77777777" w:rsidR="003467FA" w:rsidRPr="002E7042" w:rsidRDefault="003467FA" w:rsidP="003D7D35">
            <w:pPr>
              <w:pStyle w:val="TAL"/>
            </w:pPr>
            <w:r w:rsidRPr="002E7042">
              <w:t>same value as received in corresponding SIP PUBLISH (step 21)</w:t>
            </w:r>
          </w:p>
        </w:tc>
        <w:tc>
          <w:tcPr>
            <w:tcW w:w="2126" w:type="dxa"/>
            <w:tcBorders>
              <w:bottom w:val="single" w:sz="4" w:space="0" w:color="auto"/>
            </w:tcBorders>
          </w:tcPr>
          <w:p w14:paraId="27268140" w14:textId="77777777" w:rsidR="003467FA" w:rsidRPr="002E7042" w:rsidRDefault="003467FA" w:rsidP="003D7D35">
            <w:pPr>
              <w:pStyle w:val="TAL"/>
            </w:pPr>
          </w:p>
        </w:tc>
        <w:tc>
          <w:tcPr>
            <w:tcW w:w="1418" w:type="dxa"/>
          </w:tcPr>
          <w:p w14:paraId="0B3946F9" w14:textId="77777777" w:rsidR="003467FA" w:rsidRPr="002E7042" w:rsidRDefault="003467FA" w:rsidP="003D7D35">
            <w:pPr>
              <w:pStyle w:val="TAL"/>
            </w:pPr>
          </w:p>
        </w:tc>
        <w:tc>
          <w:tcPr>
            <w:tcW w:w="1134" w:type="dxa"/>
            <w:vAlign w:val="bottom"/>
          </w:tcPr>
          <w:p w14:paraId="2F648651" w14:textId="77777777" w:rsidR="003467FA" w:rsidRPr="002E7042" w:rsidRDefault="003467FA" w:rsidP="003D7D35">
            <w:pPr>
              <w:pStyle w:val="TAL"/>
            </w:pPr>
          </w:p>
        </w:tc>
      </w:tr>
    </w:tbl>
    <w:p w14:paraId="0AF0F6CA" w14:textId="77777777" w:rsidR="003467FA" w:rsidRPr="002E7042" w:rsidRDefault="003467FA" w:rsidP="003467FA"/>
    <w:p w14:paraId="5938646B" w14:textId="77777777" w:rsidR="003467FA" w:rsidRPr="002E7042" w:rsidRDefault="003467FA" w:rsidP="003467FA">
      <w:pPr>
        <w:pStyle w:val="TH"/>
      </w:pPr>
      <w:r w:rsidRPr="002E7042">
        <w:t>Table 5.3.3.3-47: SIP NOTIFY from the SS (step 4F, Table 5.3.3.2-1;</w:t>
      </w:r>
      <w:r w:rsidRPr="002E7042">
        <w:br/>
        <w:t>step 4, TS 36.579-1 [2] Table 5.3.34.3-1)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0D1E09D2" w14:textId="77777777" w:rsidTr="003D7D35">
        <w:tc>
          <w:tcPr>
            <w:tcW w:w="9639" w:type="dxa"/>
            <w:gridSpan w:val="5"/>
          </w:tcPr>
          <w:p w14:paraId="6371502F" w14:textId="77777777" w:rsidR="003467FA" w:rsidRPr="002E7042" w:rsidRDefault="003467FA" w:rsidP="003D7D35">
            <w:pPr>
              <w:pStyle w:val="TAL"/>
            </w:pPr>
            <w:r w:rsidRPr="002E7042">
              <w:t>Derivation Path: TS 36.579-1 [2], Table 5.5.2.8-1, condition PRESENCE-EVENT</w:t>
            </w:r>
          </w:p>
        </w:tc>
      </w:tr>
      <w:tr w:rsidR="003467FA" w:rsidRPr="002E7042" w14:paraId="23F33DEF" w14:textId="77777777" w:rsidTr="003D7D35">
        <w:tc>
          <w:tcPr>
            <w:tcW w:w="2835" w:type="dxa"/>
          </w:tcPr>
          <w:p w14:paraId="546B8299" w14:textId="77777777" w:rsidR="003467FA" w:rsidRPr="002E7042" w:rsidRDefault="003467FA" w:rsidP="003D7D35">
            <w:pPr>
              <w:pStyle w:val="TAH"/>
            </w:pPr>
            <w:r w:rsidRPr="002E7042">
              <w:t>Information Element</w:t>
            </w:r>
          </w:p>
        </w:tc>
        <w:tc>
          <w:tcPr>
            <w:tcW w:w="2126" w:type="dxa"/>
          </w:tcPr>
          <w:p w14:paraId="3B7E0219" w14:textId="77777777" w:rsidR="003467FA" w:rsidRPr="002E7042" w:rsidRDefault="003467FA" w:rsidP="003D7D35">
            <w:pPr>
              <w:pStyle w:val="TAH"/>
            </w:pPr>
            <w:r w:rsidRPr="002E7042">
              <w:t>Value/remark</w:t>
            </w:r>
          </w:p>
        </w:tc>
        <w:tc>
          <w:tcPr>
            <w:tcW w:w="2126" w:type="dxa"/>
            <w:tcBorders>
              <w:bottom w:val="single" w:sz="4" w:space="0" w:color="auto"/>
            </w:tcBorders>
          </w:tcPr>
          <w:p w14:paraId="6C233CBD" w14:textId="77777777" w:rsidR="003467FA" w:rsidRPr="002E7042" w:rsidRDefault="003467FA" w:rsidP="003D7D35">
            <w:pPr>
              <w:pStyle w:val="TAH"/>
            </w:pPr>
            <w:r w:rsidRPr="002E7042">
              <w:t>Comment</w:t>
            </w:r>
          </w:p>
        </w:tc>
        <w:tc>
          <w:tcPr>
            <w:tcW w:w="1418" w:type="dxa"/>
          </w:tcPr>
          <w:p w14:paraId="1EDE1FB0" w14:textId="77777777" w:rsidR="003467FA" w:rsidRPr="002E7042" w:rsidRDefault="003467FA" w:rsidP="003D7D35">
            <w:pPr>
              <w:pStyle w:val="TAH"/>
            </w:pPr>
            <w:r w:rsidRPr="002E7042">
              <w:t>Reference</w:t>
            </w:r>
          </w:p>
        </w:tc>
        <w:tc>
          <w:tcPr>
            <w:tcW w:w="1134" w:type="dxa"/>
          </w:tcPr>
          <w:p w14:paraId="4A7274AF" w14:textId="77777777" w:rsidR="003467FA" w:rsidRPr="002E7042" w:rsidRDefault="003467FA" w:rsidP="003D7D35">
            <w:pPr>
              <w:pStyle w:val="TAH"/>
            </w:pPr>
            <w:r w:rsidRPr="002E7042">
              <w:t>Condition</w:t>
            </w:r>
          </w:p>
        </w:tc>
      </w:tr>
      <w:tr w:rsidR="003467FA" w:rsidRPr="002E7042" w14:paraId="61B8DF08" w14:textId="77777777" w:rsidTr="003D7D35">
        <w:tc>
          <w:tcPr>
            <w:tcW w:w="2835" w:type="dxa"/>
            <w:tcBorders>
              <w:top w:val="single" w:sz="4" w:space="0" w:color="auto"/>
              <w:left w:val="single" w:sz="4" w:space="0" w:color="auto"/>
              <w:bottom w:val="single" w:sz="4" w:space="0" w:color="auto"/>
              <w:right w:val="single" w:sz="4" w:space="0" w:color="auto"/>
            </w:tcBorders>
          </w:tcPr>
          <w:p w14:paraId="459BC3EE" w14:textId="77777777" w:rsidR="003467FA" w:rsidRPr="002E7042" w:rsidRDefault="003467FA" w:rsidP="003D7D35">
            <w:pPr>
              <w:pStyle w:val="TAL"/>
              <w:rPr>
                <w:b/>
              </w:rPr>
            </w:pPr>
            <w:r w:rsidRPr="002E7042">
              <w:rPr>
                <w:b/>
              </w:rPr>
              <w:t>Message-body</w:t>
            </w:r>
          </w:p>
        </w:tc>
        <w:tc>
          <w:tcPr>
            <w:tcW w:w="2126" w:type="dxa"/>
            <w:tcBorders>
              <w:top w:val="single" w:sz="4" w:space="0" w:color="auto"/>
              <w:left w:val="single" w:sz="4" w:space="0" w:color="auto"/>
              <w:bottom w:val="single" w:sz="4" w:space="0" w:color="auto"/>
              <w:right w:val="single" w:sz="4" w:space="0" w:color="auto"/>
            </w:tcBorders>
          </w:tcPr>
          <w:p w14:paraId="03B84D98"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5085624F"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8196357"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104D6FF" w14:textId="77777777" w:rsidR="003467FA" w:rsidRPr="002E7042" w:rsidRDefault="003467FA" w:rsidP="003D7D35">
            <w:pPr>
              <w:pStyle w:val="TAL"/>
            </w:pPr>
          </w:p>
        </w:tc>
      </w:tr>
      <w:tr w:rsidR="003467FA" w:rsidRPr="002E7042" w14:paraId="1CEE345F" w14:textId="77777777" w:rsidTr="003D7D35">
        <w:tc>
          <w:tcPr>
            <w:tcW w:w="2835" w:type="dxa"/>
            <w:tcBorders>
              <w:top w:val="single" w:sz="4" w:space="0" w:color="auto"/>
              <w:left w:val="single" w:sz="4" w:space="0" w:color="auto"/>
              <w:bottom w:val="single" w:sz="4" w:space="0" w:color="auto"/>
              <w:right w:val="single" w:sz="4" w:space="0" w:color="auto"/>
            </w:tcBorders>
          </w:tcPr>
          <w:p w14:paraId="0C51336A" w14:textId="77777777" w:rsidR="003467FA" w:rsidRPr="002C79AA" w:rsidDel="00974374" w:rsidRDefault="003467FA" w:rsidP="003D7D35">
            <w:pPr>
              <w:pStyle w:val="TAL"/>
            </w:pPr>
            <w:r w:rsidRPr="002C79AA">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22E2680"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5F87D0CB" w14:textId="77777777" w:rsidR="003467FA" w:rsidRPr="002C79AA" w:rsidRDefault="003467FA" w:rsidP="003D7D35">
            <w:pPr>
              <w:pStyle w:val="TAL"/>
              <w:rPr>
                <w:b/>
              </w:rPr>
            </w:pPr>
            <w:r w:rsidRPr="002C79AA">
              <w:rPr>
                <w:b/>
              </w:rPr>
              <w:t>PIDF</w:t>
            </w:r>
          </w:p>
        </w:tc>
        <w:tc>
          <w:tcPr>
            <w:tcW w:w="1418" w:type="dxa"/>
            <w:tcBorders>
              <w:top w:val="single" w:sz="4" w:space="0" w:color="auto"/>
              <w:left w:val="single" w:sz="4" w:space="0" w:color="auto"/>
              <w:bottom w:val="single" w:sz="4" w:space="0" w:color="auto"/>
              <w:right w:val="single" w:sz="4" w:space="0" w:color="auto"/>
            </w:tcBorders>
          </w:tcPr>
          <w:p w14:paraId="7861E2D8"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E487646" w14:textId="77777777" w:rsidR="003467FA" w:rsidRPr="002E7042" w:rsidRDefault="003467FA" w:rsidP="003D7D35">
            <w:pPr>
              <w:pStyle w:val="TAL"/>
            </w:pPr>
          </w:p>
        </w:tc>
      </w:tr>
      <w:tr w:rsidR="003467FA" w:rsidRPr="002E7042" w14:paraId="718A9A55"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795BEB49" w14:textId="77777777" w:rsidR="003467FA" w:rsidRPr="002E7042" w:rsidRDefault="003467FA" w:rsidP="003D7D35">
            <w:pPr>
              <w:pStyle w:val="TAL"/>
              <w:rPr>
                <w:b/>
                <w:bCs/>
              </w:rPr>
            </w:pPr>
            <w:r w:rsidRPr="002E704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565E5A5C" w14:textId="77777777" w:rsidR="003467FA" w:rsidRPr="002E7042" w:rsidRDefault="003467FA" w:rsidP="003D7D35">
            <w:pPr>
              <w:pStyle w:val="TAL"/>
              <w:rPr>
                <w:iCs/>
              </w:rPr>
            </w:pPr>
            <w:r w:rsidRPr="002E7042">
              <w:t>PIDF as described in Table 5.3.3.3-48</w:t>
            </w:r>
          </w:p>
        </w:tc>
        <w:tc>
          <w:tcPr>
            <w:tcW w:w="2126" w:type="dxa"/>
            <w:tcBorders>
              <w:top w:val="single" w:sz="4" w:space="0" w:color="auto"/>
              <w:left w:val="single" w:sz="4" w:space="0" w:color="auto"/>
              <w:bottom w:val="single" w:sz="4" w:space="0" w:color="auto"/>
              <w:right w:val="single" w:sz="4" w:space="0" w:color="auto"/>
            </w:tcBorders>
          </w:tcPr>
          <w:p w14:paraId="7CBD6B96"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9D5567A"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86338E5" w14:textId="77777777" w:rsidR="003467FA" w:rsidRPr="002E7042" w:rsidRDefault="003467FA" w:rsidP="003D7D35">
            <w:pPr>
              <w:pStyle w:val="TAL"/>
            </w:pPr>
          </w:p>
        </w:tc>
      </w:tr>
    </w:tbl>
    <w:p w14:paraId="6D4F935B" w14:textId="77777777" w:rsidR="003467FA" w:rsidRPr="002E7042" w:rsidRDefault="003467FA" w:rsidP="003467FA"/>
    <w:p w14:paraId="20D4FA3A" w14:textId="77777777" w:rsidR="003467FA" w:rsidRPr="002E7042" w:rsidRDefault="003467FA" w:rsidP="003467FA">
      <w:pPr>
        <w:pStyle w:val="TH"/>
      </w:pPr>
      <w:r w:rsidRPr="002E7042">
        <w:t xml:space="preserve">Table 5.3.3.3-48: </w:t>
      </w:r>
      <w:r w:rsidRPr="002E7042">
        <w:rPr>
          <w:lang w:eastAsia="ko-KR"/>
        </w:rPr>
        <w:t>PIDF in SIP NOTIFY</w:t>
      </w:r>
      <w:r w:rsidRPr="002E7042">
        <w:t xml:space="preserve"> (Table 5.3.3.3-47)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2DD06DC0" w14:textId="77777777" w:rsidTr="003D7D35">
        <w:tc>
          <w:tcPr>
            <w:tcW w:w="9639" w:type="dxa"/>
            <w:gridSpan w:val="5"/>
          </w:tcPr>
          <w:p w14:paraId="259059C4" w14:textId="77777777" w:rsidR="003467FA" w:rsidRPr="002E7042" w:rsidRDefault="003467FA" w:rsidP="003D7D35">
            <w:pPr>
              <w:pStyle w:val="TAL"/>
            </w:pPr>
            <w:r w:rsidRPr="002E7042">
              <w:t>Derivation Path: TS 36.579-1 [2], Table 5.5.3.5.2-1, condition AFFILIATION</w:t>
            </w:r>
          </w:p>
        </w:tc>
      </w:tr>
      <w:tr w:rsidR="003467FA" w:rsidRPr="002E7042" w14:paraId="706154BF" w14:textId="77777777" w:rsidTr="003D7D35">
        <w:tc>
          <w:tcPr>
            <w:tcW w:w="2835" w:type="dxa"/>
          </w:tcPr>
          <w:p w14:paraId="300F2569" w14:textId="77777777" w:rsidR="003467FA" w:rsidRPr="002E7042" w:rsidRDefault="003467FA" w:rsidP="003D7D35">
            <w:pPr>
              <w:pStyle w:val="TAH"/>
            </w:pPr>
            <w:r w:rsidRPr="002E7042">
              <w:t>Information Element</w:t>
            </w:r>
          </w:p>
        </w:tc>
        <w:tc>
          <w:tcPr>
            <w:tcW w:w="2126" w:type="dxa"/>
          </w:tcPr>
          <w:p w14:paraId="501AEBA2" w14:textId="77777777" w:rsidR="003467FA" w:rsidRPr="002E7042" w:rsidRDefault="003467FA" w:rsidP="003D7D35">
            <w:pPr>
              <w:pStyle w:val="TAH"/>
            </w:pPr>
            <w:r w:rsidRPr="002E7042">
              <w:t>Value/remark</w:t>
            </w:r>
          </w:p>
        </w:tc>
        <w:tc>
          <w:tcPr>
            <w:tcW w:w="2126" w:type="dxa"/>
          </w:tcPr>
          <w:p w14:paraId="33CE926C" w14:textId="77777777" w:rsidR="003467FA" w:rsidRPr="002E7042" w:rsidRDefault="003467FA" w:rsidP="003D7D35">
            <w:pPr>
              <w:pStyle w:val="TAH"/>
            </w:pPr>
            <w:r w:rsidRPr="002E7042">
              <w:t>Comment</w:t>
            </w:r>
          </w:p>
        </w:tc>
        <w:tc>
          <w:tcPr>
            <w:tcW w:w="1418" w:type="dxa"/>
          </w:tcPr>
          <w:p w14:paraId="16D41AA5" w14:textId="77777777" w:rsidR="003467FA" w:rsidRPr="002E7042" w:rsidRDefault="003467FA" w:rsidP="003D7D35">
            <w:pPr>
              <w:pStyle w:val="TAH"/>
            </w:pPr>
            <w:r w:rsidRPr="002E7042">
              <w:t>Reference</w:t>
            </w:r>
          </w:p>
        </w:tc>
        <w:tc>
          <w:tcPr>
            <w:tcW w:w="1134" w:type="dxa"/>
          </w:tcPr>
          <w:p w14:paraId="620EE483" w14:textId="77777777" w:rsidR="003467FA" w:rsidRPr="002E7042" w:rsidRDefault="003467FA" w:rsidP="003D7D35">
            <w:pPr>
              <w:pStyle w:val="TAH"/>
            </w:pPr>
            <w:r w:rsidRPr="002E7042">
              <w:t>Condition</w:t>
            </w:r>
          </w:p>
        </w:tc>
      </w:tr>
      <w:tr w:rsidR="003467FA" w:rsidRPr="002E7042" w14:paraId="4B654C53" w14:textId="77777777" w:rsidTr="003D7D35">
        <w:tc>
          <w:tcPr>
            <w:tcW w:w="2835" w:type="dxa"/>
            <w:vAlign w:val="center"/>
          </w:tcPr>
          <w:p w14:paraId="60FD1773" w14:textId="77777777" w:rsidR="003467FA" w:rsidRPr="002E7042" w:rsidRDefault="003467FA" w:rsidP="003D7D35">
            <w:pPr>
              <w:pStyle w:val="TAL"/>
            </w:pPr>
            <w:r w:rsidRPr="002E7042">
              <w:t>presence</w:t>
            </w:r>
          </w:p>
        </w:tc>
        <w:tc>
          <w:tcPr>
            <w:tcW w:w="2126" w:type="dxa"/>
          </w:tcPr>
          <w:p w14:paraId="68797E8D" w14:textId="77777777" w:rsidR="003467FA" w:rsidRPr="002E7042" w:rsidRDefault="003467FA" w:rsidP="003D7D35">
            <w:pPr>
              <w:pStyle w:val="TAL"/>
            </w:pPr>
          </w:p>
        </w:tc>
        <w:tc>
          <w:tcPr>
            <w:tcW w:w="2126" w:type="dxa"/>
            <w:tcBorders>
              <w:bottom w:val="single" w:sz="4" w:space="0" w:color="auto"/>
            </w:tcBorders>
          </w:tcPr>
          <w:p w14:paraId="17F8D705" w14:textId="77777777" w:rsidR="003467FA" w:rsidRPr="002E7042" w:rsidRDefault="003467FA" w:rsidP="003D7D35">
            <w:pPr>
              <w:pStyle w:val="TAL"/>
            </w:pPr>
          </w:p>
        </w:tc>
        <w:tc>
          <w:tcPr>
            <w:tcW w:w="1418" w:type="dxa"/>
          </w:tcPr>
          <w:p w14:paraId="405D8E98" w14:textId="77777777" w:rsidR="003467FA" w:rsidRPr="002E7042" w:rsidRDefault="003467FA" w:rsidP="003D7D35">
            <w:pPr>
              <w:pStyle w:val="TAL"/>
            </w:pPr>
          </w:p>
        </w:tc>
        <w:tc>
          <w:tcPr>
            <w:tcW w:w="1134" w:type="dxa"/>
            <w:vAlign w:val="bottom"/>
          </w:tcPr>
          <w:p w14:paraId="60342466" w14:textId="77777777" w:rsidR="003467FA" w:rsidRPr="002E7042" w:rsidRDefault="003467FA" w:rsidP="003D7D35">
            <w:pPr>
              <w:pStyle w:val="TAL"/>
            </w:pPr>
          </w:p>
        </w:tc>
      </w:tr>
      <w:tr w:rsidR="003467FA" w:rsidRPr="002E7042" w14:paraId="477720C9" w14:textId="77777777" w:rsidTr="003D7D35">
        <w:tc>
          <w:tcPr>
            <w:tcW w:w="2835" w:type="dxa"/>
            <w:vAlign w:val="center"/>
          </w:tcPr>
          <w:p w14:paraId="082DDBE1" w14:textId="77777777" w:rsidR="003467FA" w:rsidRPr="002E7042" w:rsidRDefault="003467FA" w:rsidP="003D7D35">
            <w:pPr>
              <w:pStyle w:val="TAL"/>
            </w:pPr>
            <w:r w:rsidRPr="002E7042">
              <w:t xml:space="preserve">  tuple</w:t>
            </w:r>
          </w:p>
        </w:tc>
        <w:tc>
          <w:tcPr>
            <w:tcW w:w="2126" w:type="dxa"/>
          </w:tcPr>
          <w:p w14:paraId="62590467" w14:textId="77777777" w:rsidR="003467FA" w:rsidRPr="002E7042" w:rsidRDefault="003467FA" w:rsidP="003D7D35">
            <w:pPr>
              <w:pStyle w:val="TAL"/>
            </w:pPr>
          </w:p>
        </w:tc>
        <w:tc>
          <w:tcPr>
            <w:tcW w:w="2126" w:type="dxa"/>
            <w:tcBorders>
              <w:bottom w:val="single" w:sz="4" w:space="0" w:color="auto"/>
            </w:tcBorders>
          </w:tcPr>
          <w:p w14:paraId="0C0AD011" w14:textId="77777777" w:rsidR="003467FA" w:rsidRPr="002E7042" w:rsidRDefault="003467FA" w:rsidP="003D7D35">
            <w:pPr>
              <w:pStyle w:val="TAL"/>
            </w:pPr>
          </w:p>
        </w:tc>
        <w:tc>
          <w:tcPr>
            <w:tcW w:w="1418" w:type="dxa"/>
          </w:tcPr>
          <w:p w14:paraId="15DCDE31" w14:textId="77777777" w:rsidR="003467FA" w:rsidRPr="002E7042" w:rsidRDefault="003467FA" w:rsidP="003D7D35">
            <w:pPr>
              <w:pStyle w:val="TAL"/>
            </w:pPr>
          </w:p>
        </w:tc>
        <w:tc>
          <w:tcPr>
            <w:tcW w:w="1134" w:type="dxa"/>
            <w:vAlign w:val="bottom"/>
          </w:tcPr>
          <w:p w14:paraId="5544B240" w14:textId="77777777" w:rsidR="003467FA" w:rsidRPr="002E7042" w:rsidRDefault="003467FA" w:rsidP="003D7D35">
            <w:pPr>
              <w:pStyle w:val="TAL"/>
            </w:pPr>
          </w:p>
        </w:tc>
      </w:tr>
      <w:tr w:rsidR="003467FA" w:rsidRPr="002E7042" w14:paraId="5D936961" w14:textId="77777777" w:rsidTr="003D7D35">
        <w:tc>
          <w:tcPr>
            <w:tcW w:w="2835" w:type="dxa"/>
            <w:vAlign w:val="center"/>
          </w:tcPr>
          <w:p w14:paraId="40318933" w14:textId="77777777" w:rsidR="003467FA" w:rsidRPr="002E7042" w:rsidRDefault="003467FA" w:rsidP="003D7D35">
            <w:pPr>
              <w:pStyle w:val="TAL"/>
            </w:pPr>
            <w:r w:rsidRPr="002E7042">
              <w:t xml:space="preserve">    status</w:t>
            </w:r>
          </w:p>
        </w:tc>
        <w:tc>
          <w:tcPr>
            <w:tcW w:w="2126" w:type="dxa"/>
          </w:tcPr>
          <w:p w14:paraId="47693C9F" w14:textId="77777777" w:rsidR="003467FA" w:rsidRPr="002E7042" w:rsidRDefault="003467FA" w:rsidP="003D7D35">
            <w:pPr>
              <w:pStyle w:val="TAL"/>
            </w:pPr>
          </w:p>
        </w:tc>
        <w:tc>
          <w:tcPr>
            <w:tcW w:w="2126" w:type="dxa"/>
          </w:tcPr>
          <w:p w14:paraId="2B478A76" w14:textId="77777777" w:rsidR="003467FA" w:rsidRPr="002E7042" w:rsidRDefault="003467FA" w:rsidP="003D7D35">
            <w:pPr>
              <w:pStyle w:val="TAL"/>
            </w:pPr>
          </w:p>
        </w:tc>
        <w:tc>
          <w:tcPr>
            <w:tcW w:w="1418" w:type="dxa"/>
          </w:tcPr>
          <w:p w14:paraId="72979D84" w14:textId="77777777" w:rsidR="003467FA" w:rsidRPr="002E7042" w:rsidRDefault="003467FA" w:rsidP="003D7D35">
            <w:pPr>
              <w:pStyle w:val="TAL"/>
            </w:pPr>
          </w:p>
        </w:tc>
        <w:tc>
          <w:tcPr>
            <w:tcW w:w="1134" w:type="dxa"/>
            <w:vAlign w:val="bottom"/>
          </w:tcPr>
          <w:p w14:paraId="3D82CA30" w14:textId="77777777" w:rsidR="003467FA" w:rsidRPr="002E7042" w:rsidRDefault="003467FA" w:rsidP="003D7D35">
            <w:pPr>
              <w:pStyle w:val="TAL"/>
            </w:pPr>
          </w:p>
        </w:tc>
      </w:tr>
      <w:tr w:rsidR="003467FA" w:rsidRPr="002E7042" w14:paraId="74FAAC6C" w14:textId="77777777" w:rsidTr="003D7D35">
        <w:tc>
          <w:tcPr>
            <w:tcW w:w="2835" w:type="dxa"/>
            <w:vAlign w:val="center"/>
          </w:tcPr>
          <w:p w14:paraId="7B3E9530" w14:textId="77777777" w:rsidR="003467FA" w:rsidRPr="002E7042" w:rsidRDefault="003467FA" w:rsidP="003D7D35">
            <w:pPr>
              <w:pStyle w:val="TAL"/>
            </w:pPr>
            <w:r w:rsidRPr="002E7042">
              <w:t xml:space="preserve">      affiliation</w:t>
            </w:r>
          </w:p>
        </w:tc>
        <w:tc>
          <w:tcPr>
            <w:tcW w:w="2126" w:type="dxa"/>
          </w:tcPr>
          <w:p w14:paraId="2AEE424F" w14:textId="77777777" w:rsidR="003467FA" w:rsidRPr="002E7042" w:rsidRDefault="003467FA" w:rsidP="003D7D35">
            <w:pPr>
              <w:pStyle w:val="TAL"/>
            </w:pPr>
          </w:p>
        </w:tc>
        <w:tc>
          <w:tcPr>
            <w:tcW w:w="2126" w:type="dxa"/>
          </w:tcPr>
          <w:p w14:paraId="11728B85" w14:textId="77777777" w:rsidR="003467FA" w:rsidRPr="002E7042" w:rsidRDefault="003467FA" w:rsidP="003D7D35">
            <w:pPr>
              <w:pStyle w:val="TAL"/>
            </w:pPr>
          </w:p>
        </w:tc>
        <w:tc>
          <w:tcPr>
            <w:tcW w:w="1418" w:type="dxa"/>
          </w:tcPr>
          <w:p w14:paraId="725F3758" w14:textId="77777777" w:rsidR="003467FA" w:rsidRPr="002E7042" w:rsidRDefault="003467FA" w:rsidP="003D7D35">
            <w:pPr>
              <w:pStyle w:val="TAL"/>
            </w:pPr>
          </w:p>
        </w:tc>
        <w:tc>
          <w:tcPr>
            <w:tcW w:w="1134" w:type="dxa"/>
            <w:vAlign w:val="bottom"/>
          </w:tcPr>
          <w:p w14:paraId="49DB167E" w14:textId="77777777" w:rsidR="003467FA" w:rsidRPr="002E7042" w:rsidRDefault="003467FA" w:rsidP="003D7D35">
            <w:pPr>
              <w:pStyle w:val="TAL"/>
            </w:pPr>
          </w:p>
        </w:tc>
      </w:tr>
      <w:tr w:rsidR="003467FA" w:rsidRPr="002E7042" w14:paraId="48AD4C22" w14:textId="77777777" w:rsidTr="003D7D35">
        <w:tc>
          <w:tcPr>
            <w:tcW w:w="2835" w:type="dxa"/>
            <w:vAlign w:val="center"/>
          </w:tcPr>
          <w:p w14:paraId="4FB5A478" w14:textId="77777777" w:rsidR="003467FA" w:rsidRPr="002E7042" w:rsidRDefault="003467FA" w:rsidP="003D7D35">
            <w:pPr>
              <w:pStyle w:val="TAL"/>
            </w:pPr>
            <w:r w:rsidRPr="002E7042">
              <w:t xml:space="preserve">        status</w:t>
            </w:r>
          </w:p>
        </w:tc>
        <w:tc>
          <w:tcPr>
            <w:tcW w:w="2126" w:type="dxa"/>
          </w:tcPr>
          <w:p w14:paraId="0673658A" w14:textId="77777777" w:rsidR="003467FA" w:rsidRPr="002E7042" w:rsidRDefault="003467FA" w:rsidP="003D7D35">
            <w:pPr>
              <w:pStyle w:val="TAL"/>
            </w:pPr>
            <w:r w:rsidRPr="002E7042">
              <w:t>“deaffiliating”</w:t>
            </w:r>
          </w:p>
        </w:tc>
        <w:tc>
          <w:tcPr>
            <w:tcW w:w="2126" w:type="dxa"/>
          </w:tcPr>
          <w:p w14:paraId="140B1FB9" w14:textId="77777777" w:rsidR="003467FA" w:rsidRPr="002E7042" w:rsidRDefault="003467FA" w:rsidP="003D7D35">
            <w:pPr>
              <w:pStyle w:val="TAL"/>
            </w:pPr>
          </w:p>
        </w:tc>
        <w:tc>
          <w:tcPr>
            <w:tcW w:w="1418" w:type="dxa"/>
          </w:tcPr>
          <w:p w14:paraId="09CCC5B7" w14:textId="77777777" w:rsidR="003467FA" w:rsidRPr="002E7042" w:rsidRDefault="003467FA" w:rsidP="003D7D35">
            <w:pPr>
              <w:pStyle w:val="TAL"/>
            </w:pPr>
          </w:p>
        </w:tc>
        <w:tc>
          <w:tcPr>
            <w:tcW w:w="1134" w:type="dxa"/>
            <w:vAlign w:val="bottom"/>
          </w:tcPr>
          <w:p w14:paraId="0FC9B83A" w14:textId="77777777" w:rsidR="003467FA" w:rsidRPr="002E7042" w:rsidRDefault="003467FA" w:rsidP="003D7D35">
            <w:pPr>
              <w:pStyle w:val="TAL"/>
            </w:pPr>
          </w:p>
        </w:tc>
      </w:tr>
      <w:tr w:rsidR="003467FA" w:rsidRPr="002E7042" w:rsidDel="00B51622" w14:paraId="0B87D20D"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3B4E7DA2" w14:textId="77777777" w:rsidR="003467FA" w:rsidRPr="002E7042" w:rsidDel="00B51622" w:rsidRDefault="003467FA" w:rsidP="003D7D35">
            <w:pPr>
              <w:pStyle w:val="TAL"/>
            </w:pPr>
            <w:r w:rsidRPr="002E7042">
              <w:t>..p-id</w:t>
            </w:r>
          </w:p>
        </w:tc>
        <w:tc>
          <w:tcPr>
            <w:tcW w:w="2126" w:type="dxa"/>
            <w:tcBorders>
              <w:top w:val="single" w:sz="4" w:space="0" w:color="auto"/>
              <w:left w:val="single" w:sz="4" w:space="0" w:color="auto"/>
              <w:bottom w:val="single" w:sz="4" w:space="0" w:color="auto"/>
              <w:right w:val="single" w:sz="4" w:space="0" w:color="auto"/>
            </w:tcBorders>
          </w:tcPr>
          <w:p w14:paraId="4D367C0E" w14:textId="77777777" w:rsidR="003467FA" w:rsidRPr="002E7042" w:rsidDel="00B51622" w:rsidRDefault="003467FA" w:rsidP="003D7D35">
            <w:pPr>
              <w:pStyle w:val="TAL"/>
            </w:pPr>
            <w:r w:rsidRPr="002E7042">
              <w:t>same value as received in corresponding SIP PUBLISH (step 4D)</w:t>
            </w:r>
          </w:p>
        </w:tc>
        <w:tc>
          <w:tcPr>
            <w:tcW w:w="2126" w:type="dxa"/>
            <w:tcBorders>
              <w:top w:val="single" w:sz="4" w:space="0" w:color="auto"/>
              <w:left w:val="single" w:sz="4" w:space="0" w:color="auto"/>
              <w:bottom w:val="single" w:sz="4" w:space="0" w:color="auto"/>
              <w:right w:val="single" w:sz="4" w:space="0" w:color="auto"/>
            </w:tcBorders>
          </w:tcPr>
          <w:p w14:paraId="3E41F483" w14:textId="77777777" w:rsidR="003467FA" w:rsidRPr="002E7042" w:rsidDel="00B5162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34E0DC0" w14:textId="77777777" w:rsidR="003467FA" w:rsidRPr="002E7042" w:rsidDel="00B5162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4722F27" w14:textId="77777777" w:rsidR="003467FA" w:rsidRPr="002E7042" w:rsidDel="00B51622" w:rsidRDefault="003467FA" w:rsidP="003D7D35">
            <w:pPr>
              <w:pStyle w:val="TAL"/>
            </w:pPr>
          </w:p>
        </w:tc>
      </w:tr>
    </w:tbl>
    <w:p w14:paraId="7491EFE5" w14:textId="77777777" w:rsidR="003467FA" w:rsidRPr="002E7042" w:rsidRDefault="003467FA" w:rsidP="003467FA"/>
    <w:p w14:paraId="1DAD26B8" w14:textId="77777777" w:rsidR="003467FA" w:rsidRPr="002E7042" w:rsidRDefault="003467FA" w:rsidP="003467FA">
      <w:pPr>
        <w:keepNext/>
        <w:keepLines/>
        <w:spacing w:before="180"/>
        <w:ind w:left="1134" w:hanging="1134"/>
        <w:outlineLvl w:val="1"/>
        <w:rPr>
          <w:rFonts w:ascii="Arial" w:hAnsi="Arial"/>
          <w:sz w:val="32"/>
        </w:rPr>
      </w:pPr>
      <w:bookmarkStart w:id="571" w:name="_Toc60995635"/>
      <w:bookmarkStart w:id="572" w:name="_Toc69159763"/>
      <w:bookmarkStart w:id="573" w:name="_Toc76583109"/>
      <w:bookmarkStart w:id="574" w:name="_Toc83808661"/>
      <w:bookmarkStart w:id="575" w:name="_Toc91233482"/>
      <w:bookmarkStart w:id="576" w:name="_Toc100348961"/>
      <w:bookmarkStart w:id="577" w:name="_Toc106787117"/>
      <w:bookmarkStart w:id="578" w:name="_Hlk109044109"/>
      <w:bookmarkEnd w:id="568"/>
      <w:bookmarkEnd w:id="569"/>
      <w:bookmarkEnd w:id="570"/>
      <w:r w:rsidRPr="002E7042">
        <w:rPr>
          <w:rFonts w:ascii="Arial" w:hAnsi="Arial"/>
          <w:sz w:val="32"/>
        </w:rPr>
        <w:t>5.4</w:t>
      </w:r>
      <w:r w:rsidRPr="002E7042">
        <w:rPr>
          <w:rFonts w:ascii="Arial" w:hAnsi="Arial"/>
          <w:sz w:val="32"/>
        </w:rPr>
        <w:tab/>
        <w:t>Configuration / Pre-established Session Establishment / Pre-established Session Modification / Pre-established Session Release</w:t>
      </w:r>
      <w:bookmarkEnd w:id="571"/>
      <w:bookmarkEnd w:id="572"/>
      <w:bookmarkEnd w:id="573"/>
      <w:bookmarkEnd w:id="574"/>
      <w:bookmarkEnd w:id="575"/>
      <w:bookmarkEnd w:id="576"/>
      <w:bookmarkEnd w:id="577"/>
    </w:p>
    <w:p w14:paraId="16B32482" w14:textId="77777777" w:rsidR="003467FA" w:rsidRPr="002E7042" w:rsidRDefault="003467FA" w:rsidP="003467FA">
      <w:pPr>
        <w:pStyle w:val="H6"/>
      </w:pPr>
      <w:r w:rsidRPr="002E7042">
        <w:t>5.4.1</w:t>
      </w:r>
      <w:r w:rsidRPr="002E7042">
        <w:tab/>
        <w:t>Test Purpose (TP)</w:t>
      </w:r>
    </w:p>
    <w:p w14:paraId="718C4386" w14:textId="77777777" w:rsidR="003467FA" w:rsidRPr="002E7042" w:rsidRDefault="003467FA" w:rsidP="003467FA">
      <w:pPr>
        <w:pStyle w:val="H6"/>
      </w:pPr>
      <w:r w:rsidRPr="002E7042">
        <w:t>(1)</w:t>
      </w:r>
    </w:p>
    <w:p w14:paraId="2D0763A4" w14:textId="77777777" w:rsidR="003467FA" w:rsidRPr="002E7042" w:rsidRDefault="003467FA" w:rsidP="003467FA">
      <w:pPr>
        <w:pStyle w:val="PL"/>
      </w:pPr>
      <w:r w:rsidRPr="002E7042">
        <w:rPr>
          <w:b/>
        </w:rPr>
        <w:t>with</w:t>
      </w:r>
      <w:r w:rsidRPr="002E7042">
        <w:t xml:space="preserve"> { UE (MCPTT Client) registered and authorized for MCPTT Service }</w:t>
      </w:r>
    </w:p>
    <w:p w14:paraId="0F865D14" w14:textId="77777777" w:rsidR="003467FA" w:rsidRPr="002E7042" w:rsidRDefault="003467FA" w:rsidP="003467FA">
      <w:pPr>
        <w:pStyle w:val="PL"/>
      </w:pPr>
      <w:r w:rsidRPr="002E7042">
        <w:rPr>
          <w:b/>
        </w:rPr>
        <w:t>ensure that</w:t>
      </w:r>
      <w:r w:rsidRPr="002E7042">
        <w:t xml:space="preserve"> {</w:t>
      </w:r>
      <w:r w:rsidRPr="002E7042">
        <w:br/>
        <w:t xml:space="preserve">  </w:t>
      </w:r>
      <w:r w:rsidRPr="002E7042">
        <w:rPr>
          <w:b/>
        </w:rPr>
        <w:t>when</w:t>
      </w:r>
      <w:r w:rsidRPr="002E7042">
        <w:t xml:space="preserve"> { MCPTT User requests the creation of a pre-established session }</w:t>
      </w:r>
    </w:p>
    <w:p w14:paraId="30AD7B38" w14:textId="77777777" w:rsidR="003467FA" w:rsidRPr="002E7042" w:rsidRDefault="003467FA" w:rsidP="003467FA">
      <w:pPr>
        <w:pStyle w:val="PL"/>
      </w:pPr>
      <w:r w:rsidRPr="002E7042">
        <w:t xml:space="preserve">    </w:t>
      </w:r>
      <w:r w:rsidRPr="002E7042">
        <w:rPr>
          <w:b/>
        </w:rPr>
        <w:t>then</w:t>
      </w:r>
      <w:r w:rsidRPr="002E7042">
        <w:t xml:space="preserve"> { UE (MCPTT Client) requests the creation of a pre-establish session by sending a SIP INVITE message }</w:t>
      </w:r>
    </w:p>
    <w:p w14:paraId="0A5CDA9B" w14:textId="77777777" w:rsidR="003467FA" w:rsidRPr="002E7042" w:rsidRDefault="003467FA" w:rsidP="003467FA">
      <w:pPr>
        <w:pStyle w:val="PL"/>
      </w:pPr>
      <w:r w:rsidRPr="002E7042">
        <w:t xml:space="preserve">            }</w:t>
      </w:r>
    </w:p>
    <w:p w14:paraId="273B15D2" w14:textId="77777777" w:rsidR="003467FA" w:rsidRPr="002E7042" w:rsidRDefault="003467FA" w:rsidP="003467FA">
      <w:pPr>
        <w:pStyle w:val="PL"/>
      </w:pPr>
    </w:p>
    <w:p w14:paraId="20C0E4E5" w14:textId="77777777" w:rsidR="003467FA" w:rsidRPr="002E7042" w:rsidRDefault="003467FA" w:rsidP="003467FA">
      <w:pPr>
        <w:pStyle w:val="H6"/>
      </w:pPr>
      <w:r w:rsidRPr="002E7042">
        <w:t>(2)</w:t>
      </w:r>
    </w:p>
    <w:p w14:paraId="2319E33C" w14:textId="77777777" w:rsidR="003467FA" w:rsidRPr="002E7042" w:rsidRDefault="003467FA" w:rsidP="003467FA">
      <w:pPr>
        <w:pStyle w:val="PL"/>
      </w:pPr>
      <w:r w:rsidRPr="002E7042">
        <w:rPr>
          <w:b/>
        </w:rPr>
        <w:t>with</w:t>
      </w:r>
      <w:r w:rsidRPr="002E7042">
        <w:t xml:space="preserve"> { the MCPTT client already having a pre-established session created }</w:t>
      </w:r>
    </w:p>
    <w:p w14:paraId="332F378F" w14:textId="77777777" w:rsidR="003467FA" w:rsidRPr="002E7042" w:rsidRDefault="003467FA" w:rsidP="003467FA">
      <w:pPr>
        <w:pStyle w:val="PL"/>
      </w:pPr>
      <w:r w:rsidRPr="002E7042">
        <w:rPr>
          <w:b/>
        </w:rPr>
        <w:t>ensure that</w:t>
      </w:r>
      <w:r w:rsidRPr="002E7042">
        <w:t xml:space="preserve"> {</w:t>
      </w:r>
      <w:r w:rsidRPr="002E7042">
        <w:br/>
        <w:t xml:space="preserve">  </w:t>
      </w:r>
      <w:r w:rsidRPr="002E7042">
        <w:rPr>
          <w:b/>
        </w:rPr>
        <w:t>when</w:t>
      </w:r>
      <w:r w:rsidRPr="002E7042">
        <w:t xml:space="preserve"> { MCPTT User requests the modification of a pre-established session }</w:t>
      </w:r>
    </w:p>
    <w:p w14:paraId="35733CB8" w14:textId="77777777" w:rsidR="003467FA" w:rsidRPr="002E7042" w:rsidRDefault="003467FA" w:rsidP="003467FA">
      <w:pPr>
        <w:pStyle w:val="PL"/>
      </w:pPr>
      <w:r w:rsidRPr="002E7042">
        <w:t xml:space="preserve">    </w:t>
      </w:r>
      <w:r w:rsidRPr="002E7042">
        <w:rPr>
          <w:b/>
        </w:rPr>
        <w:t>then</w:t>
      </w:r>
      <w:r w:rsidRPr="002E7042">
        <w:t xml:space="preserve"> { UE (MCPTT Client) requests the modification of a pre-establish session by sending a SIP re-INVITE message or a SIP UPDATE message (depending on UE implementation) }</w:t>
      </w:r>
    </w:p>
    <w:p w14:paraId="20ED3B88" w14:textId="77777777" w:rsidR="003467FA" w:rsidRPr="002E7042" w:rsidRDefault="003467FA" w:rsidP="003467FA">
      <w:pPr>
        <w:pStyle w:val="PL"/>
      </w:pPr>
      <w:r w:rsidRPr="002E7042">
        <w:t xml:space="preserve">            }</w:t>
      </w:r>
    </w:p>
    <w:p w14:paraId="48119E55" w14:textId="77777777" w:rsidR="003467FA" w:rsidRPr="002E7042" w:rsidRDefault="003467FA" w:rsidP="003467FA">
      <w:pPr>
        <w:pStyle w:val="PL"/>
      </w:pPr>
    </w:p>
    <w:p w14:paraId="66F3F91F" w14:textId="77777777" w:rsidR="003467FA" w:rsidRPr="002E7042" w:rsidRDefault="003467FA" w:rsidP="003467FA">
      <w:pPr>
        <w:pStyle w:val="H6"/>
      </w:pPr>
      <w:r w:rsidRPr="002E7042">
        <w:t>(3)</w:t>
      </w:r>
    </w:p>
    <w:p w14:paraId="38A8F6B9" w14:textId="77777777" w:rsidR="003467FA" w:rsidRPr="002E7042" w:rsidRDefault="003467FA" w:rsidP="003467FA">
      <w:pPr>
        <w:pStyle w:val="PL"/>
      </w:pPr>
      <w:r w:rsidRPr="002E7042">
        <w:rPr>
          <w:b/>
        </w:rPr>
        <w:t>with</w:t>
      </w:r>
      <w:r w:rsidRPr="002E7042">
        <w:t xml:space="preserve"> { the MCPTT client already having a pre-stablished session created }</w:t>
      </w:r>
    </w:p>
    <w:p w14:paraId="450DF697" w14:textId="77777777" w:rsidR="003467FA" w:rsidRPr="002E7042" w:rsidRDefault="003467FA" w:rsidP="003467FA">
      <w:pPr>
        <w:pStyle w:val="PL"/>
      </w:pPr>
      <w:r w:rsidRPr="002E7042">
        <w:rPr>
          <w:b/>
        </w:rPr>
        <w:lastRenderedPageBreak/>
        <w:t>ensure that</w:t>
      </w:r>
      <w:r w:rsidRPr="002E7042">
        <w:t xml:space="preserve"> {</w:t>
      </w:r>
      <w:r w:rsidRPr="002E7042">
        <w:br/>
        <w:t xml:space="preserve">  </w:t>
      </w:r>
      <w:r w:rsidRPr="002E7042">
        <w:rPr>
          <w:b/>
        </w:rPr>
        <w:t>when</w:t>
      </w:r>
      <w:r w:rsidRPr="002E7042">
        <w:t xml:space="preserve"> { MCPTT Server requests the modification of a pre-established session by sending either a SIP UPDATE message or a SIP re-INVITE message }</w:t>
      </w:r>
    </w:p>
    <w:p w14:paraId="43B9E176" w14:textId="77777777" w:rsidR="003467FA" w:rsidRPr="002E7042" w:rsidRDefault="003467FA" w:rsidP="003467FA">
      <w:pPr>
        <w:pStyle w:val="PL"/>
      </w:pPr>
      <w:r w:rsidRPr="002E7042">
        <w:t xml:space="preserve">    </w:t>
      </w:r>
      <w:r w:rsidRPr="002E7042">
        <w:rPr>
          <w:b/>
        </w:rPr>
        <w:t>then</w:t>
      </w:r>
      <w:r w:rsidRPr="002E7042">
        <w:t xml:space="preserve"> { UE (MCPTT Client) responds to the pre-established session modification request by sending a SIP 200 (OK) message }</w:t>
      </w:r>
    </w:p>
    <w:p w14:paraId="4D0B4734" w14:textId="77777777" w:rsidR="003467FA" w:rsidRPr="002E7042" w:rsidRDefault="003467FA" w:rsidP="003467FA">
      <w:pPr>
        <w:pStyle w:val="PL"/>
      </w:pPr>
      <w:r w:rsidRPr="002E7042">
        <w:t xml:space="preserve">            }</w:t>
      </w:r>
    </w:p>
    <w:p w14:paraId="44B77FD7" w14:textId="77777777" w:rsidR="003467FA" w:rsidRPr="002E7042" w:rsidRDefault="003467FA" w:rsidP="003467FA">
      <w:pPr>
        <w:pStyle w:val="PL"/>
      </w:pPr>
    </w:p>
    <w:p w14:paraId="4EB02ECD" w14:textId="77777777" w:rsidR="003467FA" w:rsidRPr="002E7042" w:rsidRDefault="003467FA" w:rsidP="003467FA">
      <w:pPr>
        <w:pStyle w:val="H6"/>
      </w:pPr>
      <w:r w:rsidRPr="002E7042">
        <w:t>(4)</w:t>
      </w:r>
    </w:p>
    <w:p w14:paraId="58004431" w14:textId="77777777" w:rsidR="003467FA" w:rsidRPr="002E7042" w:rsidRDefault="003467FA" w:rsidP="003467FA">
      <w:pPr>
        <w:pStyle w:val="PL"/>
      </w:pPr>
      <w:r w:rsidRPr="002E7042">
        <w:rPr>
          <w:b/>
        </w:rPr>
        <w:t>with</w:t>
      </w:r>
      <w:r w:rsidRPr="002E7042">
        <w:t xml:space="preserve"> { the MCPTT client already having a pre-stablished session created }</w:t>
      </w:r>
    </w:p>
    <w:p w14:paraId="1D44DDDA" w14:textId="77777777" w:rsidR="003467FA" w:rsidRPr="002E7042" w:rsidRDefault="003467FA" w:rsidP="003467FA">
      <w:pPr>
        <w:pStyle w:val="PL"/>
      </w:pPr>
      <w:r w:rsidRPr="002E7042">
        <w:rPr>
          <w:b/>
        </w:rPr>
        <w:t>ensure that</w:t>
      </w:r>
      <w:r w:rsidRPr="002E7042">
        <w:t xml:space="preserve"> {</w:t>
      </w:r>
      <w:r w:rsidRPr="002E7042">
        <w:br/>
        <w:t xml:space="preserve">  </w:t>
      </w:r>
      <w:r w:rsidRPr="002E7042">
        <w:rPr>
          <w:b/>
        </w:rPr>
        <w:t>when</w:t>
      </w:r>
      <w:r w:rsidRPr="002E7042">
        <w:t xml:space="preserve"> { MCPTT User requests the release of a pre-established session }</w:t>
      </w:r>
    </w:p>
    <w:p w14:paraId="75FFA3B2" w14:textId="77777777" w:rsidR="003467FA" w:rsidRPr="002E7042" w:rsidRDefault="003467FA" w:rsidP="003467FA">
      <w:pPr>
        <w:pStyle w:val="PL"/>
      </w:pPr>
      <w:r w:rsidRPr="002E7042">
        <w:t xml:space="preserve">    </w:t>
      </w:r>
      <w:r w:rsidRPr="002E7042">
        <w:rPr>
          <w:b/>
        </w:rPr>
        <w:t>then</w:t>
      </w:r>
      <w:r w:rsidRPr="002E7042">
        <w:t xml:space="preserve"> { UE (MCPTT Client) requests the release of a pre-establish session by sending a SIP BYE message }</w:t>
      </w:r>
    </w:p>
    <w:p w14:paraId="6B37EA02" w14:textId="77777777" w:rsidR="003467FA" w:rsidRPr="002E7042" w:rsidRDefault="003467FA" w:rsidP="003467FA">
      <w:pPr>
        <w:pStyle w:val="PL"/>
      </w:pPr>
      <w:r w:rsidRPr="002E7042">
        <w:t xml:space="preserve">            }</w:t>
      </w:r>
    </w:p>
    <w:p w14:paraId="5B1942CA" w14:textId="77777777" w:rsidR="003467FA" w:rsidRPr="002E7042" w:rsidRDefault="003467FA" w:rsidP="003467FA">
      <w:pPr>
        <w:pStyle w:val="PL"/>
      </w:pPr>
    </w:p>
    <w:p w14:paraId="73242728" w14:textId="77777777" w:rsidR="003467FA" w:rsidRPr="002E7042" w:rsidRDefault="003467FA" w:rsidP="003467FA">
      <w:pPr>
        <w:pStyle w:val="H6"/>
      </w:pPr>
      <w:r w:rsidRPr="002E7042">
        <w:t>(5)</w:t>
      </w:r>
    </w:p>
    <w:p w14:paraId="4CFF1953" w14:textId="77777777" w:rsidR="003467FA" w:rsidRPr="002E7042" w:rsidRDefault="003467FA" w:rsidP="003467FA">
      <w:pPr>
        <w:pStyle w:val="PL"/>
      </w:pPr>
      <w:r w:rsidRPr="002E7042">
        <w:rPr>
          <w:b/>
        </w:rPr>
        <w:t>with</w:t>
      </w:r>
      <w:r w:rsidRPr="002E7042">
        <w:t xml:space="preserve"> { the MCPTT client already having a pre-stablished session created }</w:t>
      </w:r>
    </w:p>
    <w:p w14:paraId="717B5F4A" w14:textId="77777777" w:rsidR="003467FA" w:rsidRPr="002E7042" w:rsidRDefault="003467FA" w:rsidP="003467FA">
      <w:pPr>
        <w:pStyle w:val="PL"/>
      </w:pPr>
      <w:r w:rsidRPr="002E7042">
        <w:rPr>
          <w:b/>
        </w:rPr>
        <w:t>ensure that</w:t>
      </w:r>
      <w:r w:rsidRPr="002E7042">
        <w:t xml:space="preserve"> {</w:t>
      </w:r>
      <w:r w:rsidRPr="002E7042">
        <w:br/>
        <w:t xml:space="preserve">  </w:t>
      </w:r>
      <w:r w:rsidRPr="002E7042">
        <w:rPr>
          <w:b/>
        </w:rPr>
        <w:t>when</w:t>
      </w:r>
      <w:r w:rsidRPr="002E7042">
        <w:t xml:space="preserve"> { MCPTT Server requests the release of a pre-established session by sending a SIP BYE message }</w:t>
      </w:r>
    </w:p>
    <w:p w14:paraId="2503876E" w14:textId="77777777" w:rsidR="003467FA" w:rsidRPr="002E7042" w:rsidRDefault="003467FA" w:rsidP="003467FA">
      <w:pPr>
        <w:pStyle w:val="PL"/>
      </w:pPr>
      <w:r w:rsidRPr="002E7042">
        <w:t xml:space="preserve">    </w:t>
      </w:r>
      <w:r w:rsidRPr="002E7042">
        <w:rPr>
          <w:b/>
        </w:rPr>
        <w:t>then</w:t>
      </w:r>
      <w:r w:rsidRPr="002E7042">
        <w:t xml:space="preserve"> { UE (MCPTT Client) responds to the pre-established session release request by sending a SIP 200 (OK) message }</w:t>
      </w:r>
    </w:p>
    <w:p w14:paraId="136F5005" w14:textId="77777777" w:rsidR="003467FA" w:rsidRPr="002E7042" w:rsidRDefault="003467FA" w:rsidP="003467FA">
      <w:pPr>
        <w:pStyle w:val="PL"/>
      </w:pPr>
      <w:r w:rsidRPr="002E7042">
        <w:t xml:space="preserve">            }</w:t>
      </w:r>
    </w:p>
    <w:p w14:paraId="305D871D" w14:textId="77777777" w:rsidR="003467FA" w:rsidRPr="002E7042" w:rsidRDefault="003467FA" w:rsidP="003467FA">
      <w:pPr>
        <w:pStyle w:val="PL"/>
      </w:pPr>
    </w:p>
    <w:p w14:paraId="0F153F53" w14:textId="77777777" w:rsidR="003467FA" w:rsidRPr="002E7042" w:rsidRDefault="003467FA" w:rsidP="003467FA">
      <w:pPr>
        <w:pStyle w:val="H6"/>
      </w:pPr>
      <w:r w:rsidRPr="002E7042">
        <w:t>5.4.2</w:t>
      </w:r>
      <w:r w:rsidRPr="002E7042">
        <w:tab/>
        <w:t>Conformance requirements</w:t>
      </w:r>
    </w:p>
    <w:p w14:paraId="3D2B1A2F" w14:textId="77777777" w:rsidR="003467FA" w:rsidRPr="002E7042" w:rsidRDefault="003467FA" w:rsidP="003467FA">
      <w:r w:rsidRPr="002E7042">
        <w:t>References: The conformance requirements covered in the current TC are specified in: TS 24.379, clauses 8.2.1, 8.3.1.1, 8.3.1.2, 8.4.1.1, 8.4.1.2. Unless otherwise stated, these are Rel-13 requirements.</w:t>
      </w:r>
    </w:p>
    <w:p w14:paraId="39985E68" w14:textId="77777777" w:rsidR="003467FA" w:rsidRPr="002E7042" w:rsidRDefault="003467FA" w:rsidP="003467FA">
      <w:r w:rsidRPr="002E7042">
        <w:t>[TS 24.379, clause 8.2.1]</w:t>
      </w:r>
    </w:p>
    <w:p w14:paraId="256A93C0" w14:textId="77777777" w:rsidR="003467FA" w:rsidRPr="002E7042" w:rsidRDefault="003467FA" w:rsidP="003467FA">
      <w:r w:rsidRPr="002E7042">
        <w:t>When the MCPTT client initiates a pre-established session the MCPTT client shall:</w:t>
      </w:r>
    </w:p>
    <w:p w14:paraId="04B2E9AC" w14:textId="77777777" w:rsidR="003467FA" w:rsidRPr="002E7042" w:rsidRDefault="003467FA" w:rsidP="003467FA">
      <w:pPr>
        <w:ind w:left="568" w:hanging="284"/>
      </w:pPr>
      <w:r w:rsidRPr="002E7042">
        <w:t>1)</w:t>
      </w:r>
      <w:r w:rsidRPr="002E7042">
        <w:tab/>
        <w:t>gather ICE candidates according to IETF RFC 5245 [17]; and</w:t>
      </w:r>
    </w:p>
    <w:p w14:paraId="5EBB1272" w14:textId="77777777" w:rsidR="003467FA" w:rsidRPr="002E7042" w:rsidRDefault="003467FA" w:rsidP="003467FA">
      <w:pPr>
        <w:keepLines/>
        <w:ind w:left="1135" w:hanging="851"/>
      </w:pPr>
      <w:r w:rsidRPr="002E7042">
        <w:t>NOTE 1:</w:t>
      </w:r>
      <w:r w:rsidRPr="002E7042">
        <w:tab/>
        <w:t>ICE candidates are only gathered on interfaces that the MCPTT UE uses to obtain MCPTT service.</w:t>
      </w:r>
    </w:p>
    <w:p w14:paraId="49BF8AA3" w14:textId="77777777" w:rsidR="003467FA" w:rsidRPr="002E7042" w:rsidRDefault="003467FA" w:rsidP="003467FA">
      <w:pPr>
        <w:ind w:left="568" w:hanging="284"/>
      </w:pPr>
      <w:r w:rsidRPr="002E7042">
        <w:t>2)</w:t>
      </w:r>
      <w:r w:rsidRPr="002E7042">
        <w:tab/>
        <w:t>generate an initial SIP INVITE request by following the UE originating session procedures specified in 3GPP TS 24.229 [4], with the clarifications given below.</w:t>
      </w:r>
    </w:p>
    <w:p w14:paraId="54366648" w14:textId="77777777" w:rsidR="003467FA" w:rsidRPr="002E7042" w:rsidRDefault="003467FA" w:rsidP="003467FA">
      <w:pPr>
        <w:tabs>
          <w:tab w:val="left" w:pos="5820"/>
        </w:tabs>
      </w:pPr>
      <w:r w:rsidRPr="002E7042">
        <w:t>The MCPTT client:</w:t>
      </w:r>
    </w:p>
    <w:p w14:paraId="45FEB48B" w14:textId="77777777" w:rsidR="003467FA" w:rsidRPr="002E7042" w:rsidRDefault="003467FA" w:rsidP="003467FA">
      <w:pPr>
        <w:ind w:left="568" w:hanging="284"/>
      </w:pPr>
      <w:r w:rsidRPr="002E7042">
        <w:t>1)</w:t>
      </w:r>
      <w:r w:rsidRPr="002E7042">
        <w:tab/>
        <w:t>shall set the Request-URI of the SIP INVITE request to the public service identity of the participating MCPTT function serving the MCPTT user;</w:t>
      </w:r>
    </w:p>
    <w:p w14:paraId="576110E9" w14:textId="77777777" w:rsidR="003467FA" w:rsidRPr="002E7042" w:rsidRDefault="003467FA" w:rsidP="003467FA">
      <w:pPr>
        <w:ind w:left="568" w:hanging="284"/>
      </w:pPr>
      <w:r w:rsidRPr="002E7042">
        <w:t>2)</w:t>
      </w:r>
      <w:r w:rsidRPr="002E7042">
        <w:tab/>
        <w:t>may include a P-Preferred-Identity header field in the SIP INVITE request containing a public user identity as specified in 3GPP TS 24.229 [4];</w:t>
      </w:r>
    </w:p>
    <w:p w14:paraId="41D2A15F" w14:textId="77777777" w:rsidR="003467FA" w:rsidRPr="002E7042" w:rsidRDefault="003467FA" w:rsidP="003467FA">
      <w:pPr>
        <w:ind w:left="568" w:hanging="284"/>
        <w:rPr>
          <w:lang w:eastAsia="ko-KR"/>
        </w:rPr>
      </w:pPr>
      <w:r w:rsidRPr="002E7042">
        <w:rPr>
          <w:lang w:eastAsia="ko-KR"/>
        </w:rPr>
        <w:t>3)</w:t>
      </w:r>
      <w:r w:rsidRPr="002E7042">
        <w:rPr>
          <w:lang w:eastAsia="ko-KR"/>
        </w:rPr>
        <w:tab/>
        <w:t>shall include the g.3gpp.mcptt media feature tag in the Contact header field of the SIP INVITE request according to IETF RFC 3840 [16];</w:t>
      </w:r>
    </w:p>
    <w:p w14:paraId="48859479" w14:textId="77777777" w:rsidR="003467FA" w:rsidRPr="002E7042" w:rsidRDefault="003467FA" w:rsidP="003467FA">
      <w:pPr>
        <w:ind w:left="568" w:hanging="284"/>
      </w:pPr>
      <w:r w:rsidRPr="002E7042">
        <w:t>4)</w:t>
      </w:r>
      <w:r w:rsidRPr="002E7042">
        <w:tab/>
        <w:t>shall include an Accept-Contact header field with the media feature tag g.3gpp.mcptt along with parameters "require" and "explicit" according to IETF RFC 3841 [6];</w:t>
      </w:r>
    </w:p>
    <w:p w14:paraId="479DD36D" w14:textId="77777777" w:rsidR="003467FA" w:rsidRPr="002E7042" w:rsidRDefault="003467FA" w:rsidP="003467FA">
      <w:pPr>
        <w:ind w:left="568" w:hanging="284"/>
      </w:pPr>
      <w:r w:rsidRPr="002E7042">
        <w:t>5)</w:t>
      </w:r>
      <w:r w:rsidRPr="002E7042">
        <w:tab/>
        <w:t>shall include the ICSI value "urn:urn-7:3gpp-service.ims.icsi.mcptt" (</w:t>
      </w:r>
      <w:r w:rsidRPr="002E7042">
        <w:rPr>
          <w:lang w:eastAsia="zh-CN"/>
        </w:rPr>
        <w:t xml:space="preserve">coded as specified in </w:t>
      </w:r>
      <w:r w:rsidRPr="002E7042">
        <w:t>3GPP TS 24.229 [4]</w:t>
      </w:r>
      <w:r w:rsidRPr="002E7042">
        <w:rPr>
          <w:lang w:eastAsia="zh-CN"/>
        </w:rPr>
        <w:t xml:space="preserve">), </w:t>
      </w:r>
      <w:r w:rsidRPr="002E7042">
        <w:t>in a P-Preferred-Service header field according to IETF </w:t>
      </w:r>
      <w:r w:rsidRPr="002E7042">
        <w:rPr>
          <w:rFonts w:eastAsia="MS Mincho"/>
        </w:rPr>
        <w:t xml:space="preserve">RFC 6050 [9] </w:t>
      </w:r>
      <w:r w:rsidRPr="002E7042">
        <w:t>in the SIP INVITE request;</w:t>
      </w:r>
    </w:p>
    <w:p w14:paraId="0CC4E4E7" w14:textId="77777777" w:rsidR="003467FA" w:rsidRPr="002E7042" w:rsidRDefault="003467FA" w:rsidP="003467FA">
      <w:pPr>
        <w:ind w:left="568" w:hanging="284"/>
      </w:pPr>
      <w:r w:rsidRPr="002E7042">
        <w:t>6)</w:t>
      </w:r>
      <w:r w:rsidRPr="002E7042">
        <w:tab/>
        <w:t xml:space="preserve">shall include an Accept-Contact header field with the media feature tag </w:t>
      </w:r>
      <w:r w:rsidRPr="002E7042">
        <w:rPr>
          <w:rFonts w:eastAsia="SimSun"/>
          <w:lang w:eastAsia="zh-CN"/>
        </w:rPr>
        <w:t>g.3gpp.icsi-ref</w:t>
      </w:r>
      <w:r w:rsidRPr="002E7042">
        <w:t xml:space="preserve"> set to the value "urn:urn-7:3gpp-service.ims.icsi.mcptt" along with parameters "require" and "explicit" according to IETF RFC 3841 [6];</w:t>
      </w:r>
    </w:p>
    <w:p w14:paraId="788E1F65" w14:textId="77777777" w:rsidR="003467FA" w:rsidRPr="002E7042" w:rsidRDefault="003467FA" w:rsidP="003467FA">
      <w:pPr>
        <w:ind w:left="568" w:hanging="284"/>
      </w:pPr>
      <w:r w:rsidRPr="002E7042">
        <w:t>7)</w:t>
      </w:r>
      <w:r w:rsidRPr="002E7042">
        <w:tab/>
        <w:t>shall include the "timer" option tag in the Supported header field;</w:t>
      </w:r>
    </w:p>
    <w:p w14:paraId="7F576FB5" w14:textId="77777777" w:rsidR="003467FA" w:rsidRPr="002E7042" w:rsidRDefault="003467FA" w:rsidP="003467FA">
      <w:pPr>
        <w:ind w:left="568" w:hanging="284"/>
      </w:pPr>
      <w:r w:rsidRPr="002E7042">
        <w:t>8)</w:t>
      </w:r>
      <w:r w:rsidRPr="002E7042">
        <w:tab/>
        <w:t>should include the Session-Expires header field according to IETF RFC 4028 [7] and should not include the "refresher" header field. The "refresher" header field parameter shall be set to "uac" if included;</w:t>
      </w:r>
    </w:p>
    <w:p w14:paraId="58656312" w14:textId="77777777" w:rsidR="003467FA" w:rsidRPr="002E7042" w:rsidRDefault="003467FA" w:rsidP="003467FA">
      <w:pPr>
        <w:ind w:left="568" w:hanging="284"/>
      </w:pPr>
      <w:r w:rsidRPr="002E7042">
        <w:t>9)</w:t>
      </w:r>
      <w:r w:rsidRPr="002E7042">
        <w:tab/>
        <w:t>shall include an SDP offer according to 3GPP TS 24.229 [4] with the clarifications given in subclause 6.2.1, and include ICE candidates in the SDP offer as per IETF RFC 5245 [17]; and</w:t>
      </w:r>
    </w:p>
    <w:p w14:paraId="44968E2B" w14:textId="77777777" w:rsidR="003467FA" w:rsidRPr="002E7042" w:rsidRDefault="003467FA" w:rsidP="003467FA">
      <w:pPr>
        <w:ind w:left="568" w:hanging="284"/>
      </w:pPr>
      <w:r w:rsidRPr="002E7042">
        <w:lastRenderedPageBreak/>
        <w:t>10)</w:t>
      </w:r>
      <w:r w:rsidRPr="002E7042">
        <w:tab/>
        <w:t>shall send the SIP INVITE request according to 3GPP TS 24.229 [4].</w:t>
      </w:r>
    </w:p>
    <w:p w14:paraId="5ED8DF49" w14:textId="77777777" w:rsidR="003467FA" w:rsidRPr="002E7042" w:rsidRDefault="003467FA" w:rsidP="003467FA">
      <w:r w:rsidRPr="002E7042">
        <w:t>Upon receiving a SIP 2xx response to the SIP INVITE request the MCPTT client:</w:t>
      </w:r>
    </w:p>
    <w:p w14:paraId="40FAE14A" w14:textId="77777777" w:rsidR="003467FA" w:rsidRPr="002E7042" w:rsidRDefault="003467FA" w:rsidP="003467FA">
      <w:pPr>
        <w:ind w:left="568" w:hanging="284"/>
      </w:pPr>
      <w:r w:rsidRPr="002E7042">
        <w:t>1)</w:t>
      </w:r>
      <w:r w:rsidRPr="002E7042">
        <w:tab/>
        <w:t>shall interact with the media plane as specified in 3GPP TS 24.380 [5].</w:t>
      </w:r>
    </w:p>
    <w:p w14:paraId="73A1B1B1" w14:textId="77777777" w:rsidR="003467FA" w:rsidRPr="002E7042" w:rsidRDefault="003467FA" w:rsidP="003467FA">
      <w:pPr>
        <w:keepLines/>
        <w:ind w:left="1135" w:hanging="851"/>
      </w:pPr>
      <w:r w:rsidRPr="002E7042">
        <w:t>NOTE 2:</w:t>
      </w:r>
      <w:r w:rsidRPr="002E7042">
        <w:tab/>
        <w:t>If ICE candidate evaluation results in candidate pairs other than the default candidate pair being selected a further offer answer exchange using the procedures in subclause 8.3 will be needed.</w:t>
      </w:r>
    </w:p>
    <w:p w14:paraId="1D2ABD07" w14:textId="77777777" w:rsidR="003467FA" w:rsidRPr="002E7042" w:rsidRDefault="003467FA" w:rsidP="003467FA">
      <w:r w:rsidRPr="002E7042">
        <w:t>[TS 24.379, clause 8.3.1.1]</w:t>
      </w:r>
    </w:p>
    <w:p w14:paraId="0BA27469" w14:textId="77777777" w:rsidR="003467FA" w:rsidRPr="002E7042" w:rsidRDefault="003467FA" w:rsidP="003467FA">
      <w:r w:rsidRPr="002E7042">
        <w:t xml:space="preserve">When the MCPTT client needs to modify the pre-established session outside of an MCPTT session, the MCPTT client: </w:t>
      </w:r>
    </w:p>
    <w:p w14:paraId="7258A2D4" w14:textId="77777777" w:rsidR="003467FA" w:rsidRPr="002E7042" w:rsidRDefault="003467FA" w:rsidP="003467FA">
      <w:pPr>
        <w:ind w:left="568" w:hanging="284"/>
      </w:pPr>
      <w:r w:rsidRPr="002E7042">
        <w:t>1)</w:t>
      </w:r>
      <w:r w:rsidRPr="002E7042">
        <w:tab/>
        <w:t>shall generate a SIP UPDATE request or a SIP re-INVITE request according to 3GPP TS 24.229 [4];</w:t>
      </w:r>
    </w:p>
    <w:p w14:paraId="4D6B922E" w14:textId="77777777" w:rsidR="003467FA" w:rsidRPr="002E7042" w:rsidRDefault="003467FA" w:rsidP="003467FA">
      <w:pPr>
        <w:ind w:left="568" w:hanging="284"/>
      </w:pPr>
      <w:r w:rsidRPr="002E7042">
        <w:t>2)</w:t>
      </w:r>
      <w:r w:rsidRPr="002E7042">
        <w:tab/>
        <w:t>shall include an SDP offer according to 3GPP TS 24.229 [4] with the clarifications given in subclause 6.2.1, and include ICE candidates in the SDP offer as per IETF RFC 5245 [17], if required; and</w:t>
      </w:r>
    </w:p>
    <w:p w14:paraId="32D3CF98" w14:textId="77777777" w:rsidR="003467FA" w:rsidRPr="002E7042" w:rsidRDefault="003467FA" w:rsidP="003467FA">
      <w:pPr>
        <w:ind w:left="568" w:hanging="284"/>
      </w:pPr>
      <w:r w:rsidRPr="002E7042">
        <w:t>3)</w:t>
      </w:r>
      <w:r w:rsidRPr="002E7042">
        <w:tab/>
        <w:t>shall send the SIP request towards the MCPTT server according to rules and procedures of 3GPP TS 24.229 [4].</w:t>
      </w:r>
    </w:p>
    <w:p w14:paraId="02CFCEBE" w14:textId="77777777" w:rsidR="003467FA" w:rsidRPr="002E7042" w:rsidRDefault="003467FA" w:rsidP="003467FA">
      <w:r w:rsidRPr="002E7042">
        <w:t>On receipt of the SIP 200 (OK) response the MCPTT client:</w:t>
      </w:r>
    </w:p>
    <w:p w14:paraId="793AFE4D" w14:textId="77777777" w:rsidR="003467FA" w:rsidRPr="002E7042" w:rsidRDefault="003467FA" w:rsidP="003467FA">
      <w:pPr>
        <w:ind w:left="568" w:hanging="284"/>
      </w:pPr>
      <w:r w:rsidRPr="002E7042">
        <w:t>1)</w:t>
      </w:r>
      <w:r w:rsidRPr="002E7042">
        <w:tab/>
        <w:t>shall interact with media plane as specified in 3GPP TS 24.380 [5], if there is change in media parameters or codecs in the received SDP answer, compared to those in the previously agreed SDP; and</w:t>
      </w:r>
    </w:p>
    <w:p w14:paraId="673AC16A" w14:textId="77777777" w:rsidR="003467FA" w:rsidRPr="002E7042" w:rsidRDefault="003467FA" w:rsidP="003467FA">
      <w:pPr>
        <w:ind w:left="568" w:hanging="284"/>
      </w:pPr>
      <w:r w:rsidRPr="002E7042">
        <w:t>2)</w:t>
      </w:r>
      <w:r w:rsidRPr="002E7042">
        <w:tab/>
        <w:t>shall interact with media plane as specified in 3GPP TS 24.380 [5], if there is a media stream that is currently used in the pre-established session, marked as rejected in the received SDP answer.</w:t>
      </w:r>
    </w:p>
    <w:p w14:paraId="541AF093" w14:textId="77777777" w:rsidR="003467FA" w:rsidRPr="002E7042" w:rsidRDefault="003467FA" w:rsidP="003467FA">
      <w:pPr>
        <w:keepLines/>
        <w:ind w:left="1135" w:hanging="851"/>
      </w:pPr>
      <w:r w:rsidRPr="002E7042">
        <w:t>NOTE:</w:t>
      </w:r>
      <w:r w:rsidRPr="002E7042">
        <w:tab/>
        <w:t>The MCPTT client keeps resources for previously agreed media stream, media parameters and codecs until it receives a SIP 200 (OK) response.</w:t>
      </w:r>
    </w:p>
    <w:p w14:paraId="288C14EA" w14:textId="77777777" w:rsidR="003467FA" w:rsidRPr="002E7042" w:rsidRDefault="003467FA" w:rsidP="003467FA">
      <w:r w:rsidRPr="002E7042">
        <w:t>[TS 24.379, clause 8.3.1.2]</w:t>
      </w:r>
    </w:p>
    <w:p w14:paraId="210B22DC" w14:textId="77777777" w:rsidR="003467FA" w:rsidRPr="002E7042" w:rsidRDefault="003467FA" w:rsidP="003467FA">
      <w:r w:rsidRPr="002E7042">
        <w:t>Upon receiving a SIP UPDATE request or a SIP re-INVITE request to modify an existing pre-established session without associated MCPTT session, the MCPTT client:</w:t>
      </w:r>
    </w:p>
    <w:p w14:paraId="43452132" w14:textId="77777777" w:rsidR="003467FA" w:rsidRPr="002E7042" w:rsidRDefault="003467FA" w:rsidP="003467FA">
      <w:pPr>
        <w:ind w:left="568" w:hanging="284"/>
      </w:pPr>
      <w:r w:rsidRPr="002E7042">
        <w:t>1)</w:t>
      </w:r>
      <w:r w:rsidRPr="002E7042">
        <w:tab/>
        <w:t>shall validate that the received SDP offer includes at least one media stream for which the media parameters and at least one codec is acceptable by the MCPTT client and if not reject the request with a SIP 488 (Not Acceptable Here) response. Otherwise, continue with the rest of the steps; and</w:t>
      </w:r>
    </w:p>
    <w:p w14:paraId="4E175BBF" w14:textId="77777777" w:rsidR="003467FA" w:rsidRPr="002E7042" w:rsidRDefault="003467FA" w:rsidP="003467FA">
      <w:pPr>
        <w:ind w:left="568" w:hanging="284"/>
      </w:pPr>
      <w:r w:rsidRPr="002E7042">
        <w:t>2)</w:t>
      </w:r>
      <w:r w:rsidRPr="002E7042">
        <w:tab/>
        <w:t>shall generate a SIP 200 (OK) response as follows:</w:t>
      </w:r>
    </w:p>
    <w:p w14:paraId="71278D65" w14:textId="77777777" w:rsidR="003467FA" w:rsidRPr="002E7042" w:rsidRDefault="003467FA" w:rsidP="003467FA">
      <w:pPr>
        <w:ind w:left="568" w:hanging="284"/>
      </w:pPr>
      <w:r w:rsidRPr="002E7042">
        <w:t>a)</w:t>
      </w:r>
      <w:r w:rsidRPr="002E7042">
        <w:tab/>
        <w:t>shall include an SDP answer according to 3GPP TS 24.229 [4] with the clarifications given in subclause 6.2.2, and include ICE candidates in the SDP answer as per IETF RFC 5245 [17]. if required.</w:t>
      </w:r>
    </w:p>
    <w:p w14:paraId="156841D2" w14:textId="77777777" w:rsidR="003467FA" w:rsidRPr="002E7042" w:rsidRDefault="003467FA" w:rsidP="003467FA">
      <w:r w:rsidRPr="002E7042">
        <w:t>[TS 24.379, clause 8.4.1.1]</w:t>
      </w:r>
    </w:p>
    <w:p w14:paraId="5BB1DEF1" w14:textId="77777777" w:rsidR="003467FA" w:rsidRPr="002E7042" w:rsidRDefault="003467FA" w:rsidP="003467FA">
      <w:pPr>
        <w:keepLines/>
        <w:ind w:left="1135" w:hanging="851"/>
      </w:pPr>
      <w:r w:rsidRPr="002E7042">
        <w:t>NOTE:</w:t>
      </w:r>
      <w:r w:rsidRPr="002E7042">
        <w:tab/>
        <w:t>The MCPTT client needs to be prepared to release the pre-established session when receiving a SIP BYE request generated by the SIP core (e.g. due to network release of media plane resources).</w:t>
      </w:r>
    </w:p>
    <w:p w14:paraId="51C2B298" w14:textId="77777777" w:rsidR="003467FA" w:rsidRPr="002E7042" w:rsidRDefault="003467FA" w:rsidP="003467FA">
      <w:r w:rsidRPr="002E7042">
        <w:t>When a MCPTT client needs to release a pre-established session as created in subclause 8.2.1, the MCPTT client:</w:t>
      </w:r>
    </w:p>
    <w:p w14:paraId="354A5267" w14:textId="77777777" w:rsidR="003467FA" w:rsidRPr="002E7042" w:rsidRDefault="003467FA" w:rsidP="003467FA">
      <w:pPr>
        <w:ind w:left="568" w:hanging="284"/>
      </w:pPr>
      <w:r w:rsidRPr="002E7042">
        <w:t>1)</w:t>
      </w:r>
      <w:r w:rsidRPr="002E7042">
        <w:tab/>
        <w:t>shall generate a SIP BYE request according to rules and procedures of 3GPP TS 24.229 [4];</w:t>
      </w:r>
    </w:p>
    <w:p w14:paraId="7F480372" w14:textId="77777777" w:rsidR="003467FA" w:rsidRPr="002E7042" w:rsidRDefault="003467FA" w:rsidP="003467FA">
      <w:pPr>
        <w:ind w:left="568" w:hanging="284"/>
      </w:pPr>
      <w:r w:rsidRPr="002E7042">
        <w:t>2)</w:t>
      </w:r>
      <w:r w:rsidRPr="002E7042">
        <w:tab/>
        <w:t>shall set the Request-URI of the SIP BYE request to the URI that identifies the pre-established session;</w:t>
      </w:r>
    </w:p>
    <w:p w14:paraId="08B917F1" w14:textId="77777777" w:rsidR="003467FA" w:rsidRPr="002E7042" w:rsidRDefault="003467FA" w:rsidP="003467FA">
      <w:pPr>
        <w:ind w:left="568" w:hanging="284"/>
      </w:pPr>
      <w:r w:rsidRPr="002E7042">
        <w:t>3)</w:t>
      </w:r>
      <w:r w:rsidRPr="002E7042">
        <w:tab/>
        <w:t>shall send the SIP BYE request towards the participating MCPTT function within the SIP dialog of the pre-established session according to rules and procedures of the 3GPP TS 24.229 [4]; and</w:t>
      </w:r>
    </w:p>
    <w:p w14:paraId="3FD81ED7" w14:textId="77777777" w:rsidR="003467FA" w:rsidRPr="002E7042" w:rsidRDefault="003467FA" w:rsidP="003467FA">
      <w:pPr>
        <w:ind w:left="568" w:hanging="284"/>
      </w:pPr>
      <w:r w:rsidRPr="002E7042">
        <w:t>4)</w:t>
      </w:r>
      <w:r w:rsidRPr="002E7042">
        <w:tab/>
        <w:t>shall, upon receiving a SIP 200 (OK) response to the SIP BYE request interact with the media plane as specified in 3GPP TS 24.380 [5].</w:t>
      </w:r>
    </w:p>
    <w:p w14:paraId="6123F0F9" w14:textId="77777777" w:rsidR="003467FA" w:rsidRPr="002E7042" w:rsidRDefault="003467FA" w:rsidP="003467FA">
      <w:r w:rsidRPr="002E7042">
        <w:t>[TS 24.379, clause 8.4.1.2]</w:t>
      </w:r>
    </w:p>
    <w:p w14:paraId="3AE07C9D" w14:textId="77777777" w:rsidR="003467FA" w:rsidRPr="002E7042" w:rsidRDefault="003467FA" w:rsidP="003467FA">
      <w:r w:rsidRPr="002E7042">
        <w:t xml:space="preserve">Upon receiving a SIP BYE request from the participating MCPTT function within a pre-established session the MCPTT client shall check whether there are any MCPTT sessions using the pre-established session, and: </w:t>
      </w:r>
    </w:p>
    <w:p w14:paraId="51196C0D" w14:textId="77777777" w:rsidR="003467FA" w:rsidRPr="002E7042" w:rsidRDefault="003467FA" w:rsidP="003467FA">
      <w:pPr>
        <w:ind w:left="568" w:hanging="284"/>
      </w:pPr>
      <w:r w:rsidRPr="002E7042">
        <w:lastRenderedPageBreak/>
        <w:t>1)</w:t>
      </w:r>
      <w:r w:rsidRPr="002E7042">
        <w:tab/>
        <w:t>if there is an established MCPTT session then the MCPTT client shall remove the MCPTT client from the MCPTT session by performing the procedures for session release for each MCPTT session as specified in 3GPP TS 24.380 [5]; and</w:t>
      </w:r>
    </w:p>
    <w:p w14:paraId="57530078" w14:textId="77777777" w:rsidR="003467FA" w:rsidRPr="002E7042" w:rsidRDefault="003467FA" w:rsidP="003467FA">
      <w:pPr>
        <w:ind w:left="568" w:hanging="284"/>
      </w:pPr>
      <w:r w:rsidRPr="002E7042">
        <w:t>2)</w:t>
      </w:r>
      <w:r w:rsidRPr="002E7042">
        <w:tab/>
        <w:t>if there is no MCPTT session using the pre-established session, then the MCPTT client shall:</w:t>
      </w:r>
    </w:p>
    <w:p w14:paraId="2645DBF4" w14:textId="77777777" w:rsidR="003467FA" w:rsidRPr="002E7042" w:rsidRDefault="003467FA" w:rsidP="003467FA">
      <w:pPr>
        <w:ind w:left="852" w:hanging="284"/>
      </w:pPr>
      <w:r w:rsidRPr="002E7042">
        <w:t>a)</w:t>
      </w:r>
      <w:r w:rsidRPr="002E7042">
        <w:tab/>
        <w:t>interact with the media plane as specified in 3GPP TS 24.380 [5] for disconnecting the media plane resources towards the participating MCPTT function; and</w:t>
      </w:r>
    </w:p>
    <w:p w14:paraId="6113E9BE" w14:textId="77777777" w:rsidR="003467FA" w:rsidRPr="002E7042" w:rsidRDefault="003467FA" w:rsidP="003467FA">
      <w:pPr>
        <w:ind w:left="852" w:hanging="284"/>
      </w:pPr>
      <w:r w:rsidRPr="002E7042">
        <w:t>b)</w:t>
      </w:r>
      <w:r w:rsidRPr="002E7042">
        <w:tab/>
        <w:t>shall generate and send a SIP 200 (OK) response to the SIP BYE request according to rules and procedures of 3GPP TS 24.229 [4].</w:t>
      </w:r>
    </w:p>
    <w:p w14:paraId="53FB1083" w14:textId="77777777" w:rsidR="003467FA" w:rsidRPr="002E7042" w:rsidRDefault="003467FA" w:rsidP="003467FA">
      <w:pPr>
        <w:pStyle w:val="H6"/>
      </w:pPr>
      <w:r w:rsidRPr="002E7042">
        <w:t>5.4.3</w:t>
      </w:r>
      <w:r w:rsidRPr="002E7042">
        <w:tab/>
        <w:t>Test description</w:t>
      </w:r>
    </w:p>
    <w:p w14:paraId="61B56068" w14:textId="77777777" w:rsidR="003467FA" w:rsidRPr="002E7042" w:rsidRDefault="003467FA" w:rsidP="003467FA">
      <w:pPr>
        <w:pStyle w:val="H6"/>
      </w:pPr>
      <w:r w:rsidRPr="002E7042">
        <w:t>5.4.3.1</w:t>
      </w:r>
      <w:r w:rsidRPr="002E7042">
        <w:tab/>
        <w:t>Pre-test conditions</w:t>
      </w:r>
    </w:p>
    <w:p w14:paraId="585444F8" w14:textId="77777777" w:rsidR="003467FA" w:rsidRDefault="003467FA" w:rsidP="003467FA">
      <w:pPr>
        <w:pStyle w:val="H6"/>
        <w:rPr>
          <w:ins w:id="579" w:author="MCC160" w:date="2024-04-29T12:15:00Z"/>
        </w:rPr>
      </w:pPr>
      <w:ins w:id="580" w:author="MCC160" w:date="2024-04-29T12:15:00Z">
        <w:r w:rsidRPr="00102CE5">
          <w:t>Test configuration</w:t>
        </w:r>
        <w:r>
          <w:t>:</w:t>
        </w:r>
      </w:ins>
    </w:p>
    <w:p w14:paraId="33E6B756" w14:textId="011C8D09" w:rsidR="003467FA" w:rsidRDefault="003467FA" w:rsidP="003467FA">
      <w:pPr>
        <w:pStyle w:val="B10"/>
        <w:rPr>
          <w:ins w:id="581" w:author="MCC160" w:date="2024-04-29T12:15:00Z"/>
        </w:rPr>
      </w:pPr>
      <w:ins w:id="582" w:author="MCC160" w:date="2024-04-29T12:15:00Z">
        <w:r>
          <w:t>-</w:t>
        </w:r>
        <w:r>
          <w:tab/>
          <w:t xml:space="preserve">Single cell configuration according to TS </w:t>
        </w:r>
      </w:ins>
      <w:ins w:id="583" w:author="MCC160" w:date="2024-05-07T11:22:00Z">
        <w:r w:rsidR="00BD3E43">
          <w:t>36.579</w:t>
        </w:r>
      </w:ins>
      <w:ins w:id="584" w:author="MCC160" w:date="2024-04-29T12:15:00Z">
        <w:r>
          <w:t>-1 [2] clause 5.2.2.2.1.</w:t>
        </w:r>
      </w:ins>
    </w:p>
    <w:p w14:paraId="35141E88" w14:textId="77777777" w:rsidR="003467FA" w:rsidRDefault="003467FA" w:rsidP="003467FA">
      <w:pPr>
        <w:pStyle w:val="H6"/>
        <w:rPr>
          <w:ins w:id="585" w:author="MCC160" w:date="2024-04-29T12:15:00Z"/>
        </w:rPr>
      </w:pPr>
      <w:ins w:id="586" w:author="MCC160" w:date="2024-04-29T12:15:00Z">
        <w:r>
          <w:t>Preamble:</w:t>
        </w:r>
      </w:ins>
    </w:p>
    <w:p w14:paraId="5FE41B66" w14:textId="77777777" w:rsidR="003467FA" w:rsidRDefault="003467FA" w:rsidP="003467FA">
      <w:pPr>
        <w:pStyle w:val="B10"/>
        <w:rPr>
          <w:ins w:id="587" w:author="MCC160" w:date="2024-04-29T12:15:00Z"/>
        </w:rPr>
      </w:pPr>
      <w:ins w:id="588" w:author="MCC160" w:date="2024-04-29T12:15:00Z">
        <w:r>
          <w:t>-</w:t>
        </w:r>
        <w:r>
          <w:tab/>
          <w:t>The UE has performed procedure 'Initial registration' as described in TS 36.579-1 [2] clause 5.4.2.</w:t>
        </w:r>
      </w:ins>
    </w:p>
    <w:p w14:paraId="4CFC09A5" w14:textId="77777777" w:rsidR="003467FA" w:rsidRDefault="003467FA" w:rsidP="003467FA">
      <w:pPr>
        <w:pStyle w:val="B10"/>
        <w:rPr>
          <w:ins w:id="589" w:author="MCC160" w:date="2024-04-29T12:15:00Z"/>
        </w:rPr>
      </w:pPr>
      <w:ins w:id="590" w:author="MCC160" w:date="2024-04-29T12:15:00Z">
        <w:r>
          <w:t>-</w:t>
        </w:r>
        <w:r>
          <w:tab/>
        </w:r>
        <w:r w:rsidRPr="000573F5">
          <w:t>UE States at the end of the preamble</w:t>
        </w:r>
        <w:r>
          <w:t>:</w:t>
        </w:r>
      </w:ins>
    </w:p>
    <w:p w14:paraId="7C0AE6DD" w14:textId="77777777" w:rsidR="003467FA" w:rsidRDefault="003467FA" w:rsidP="003467FA">
      <w:pPr>
        <w:pStyle w:val="B10"/>
        <w:ind w:left="852"/>
        <w:rPr>
          <w:ins w:id="591" w:author="MCC160" w:date="2024-04-29T12:15:00Z"/>
        </w:rPr>
      </w:pPr>
      <w:ins w:id="592" w:author="MCC160" w:date="2024-04-29T12:15:00Z">
        <w:r>
          <w:t>-</w:t>
        </w:r>
        <w:r>
          <w:tab/>
          <w:t>The UE is in RRC_IDLE state.</w:t>
        </w:r>
      </w:ins>
    </w:p>
    <w:p w14:paraId="4947AA04" w14:textId="77777777" w:rsidR="003467FA" w:rsidRDefault="003467FA" w:rsidP="003467FA">
      <w:pPr>
        <w:pStyle w:val="B10"/>
        <w:ind w:left="852"/>
        <w:rPr>
          <w:ins w:id="593" w:author="MCC160" w:date="2024-04-29T12:15:00Z"/>
        </w:rPr>
      </w:pPr>
      <w:ins w:id="594" w:author="MCC160" w:date="2024-04-29T12:15:00Z">
        <w:r>
          <w:t>-</w:t>
        </w:r>
        <w:r>
          <w:tab/>
          <w:t>The client is registered for MCPTT.</w:t>
        </w:r>
      </w:ins>
    </w:p>
    <w:p w14:paraId="0640686D" w14:textId="7E548F6E" w:rsidR="003467FA" w:rsidRPr="002E7042" w:rsidDel="003467FA" w:rsidRDefault="003467FA" w:rsidP="003467FA">
      <w:pPr>
        <w:pStyle w:val="H6"/>
        <w:rPr>
          <w:del w:id="595" w:author="MCC160" w:date="2024-04-29T12:16:00Z"/>
        </w:rPr>
      </w:pPr>
      <w:del w:id="596" w:author="MCC160" w:date="2024-04-29T12:16:00Z">
        <w:r w:rsidRPr="002E7042" w:rsidDel="003467FA">
          <w:delText>System Simulator:</w:delText>
        </w:r>
      </w:del>
    </w:p>
    <w:p w14:paraId="6FF2CDA0" w14:textId="235C591D" w:rsidR="003467FA" w:rsidRPr="002E7042" w:rsidDel="003467FA" w:rsidRDefault="003467FA" w:rsidP="003467FA">
      <w:pPr>
        <w:pStyle w:val="B10"/>
        <w:rPr>
          <w:del w:id="597" w:author="MCC160" w:date="2024-04-29T12:16:00Z"/>
        </w:rPr>
      </w:pPr>
      <w:del w:id="598" w:author="MCC160" w:date="2024-04-29T12:16:00Z">
        <w:r w:rsidRPr="002E7042" w:rsidDel="003467FA">
          <w:delText>-</w:delText>
        </w:r>
        <w:r w:rsidRPr="002E7042" w:rsidDel="003467FA">
          <w:tab/>
          <w:delText>SS (MCPTT server)</w:delText>
        </w:r>
      </w:del>
    </w:p>
    <w:p w14:paraId="50C75D86" w14:textId="134C3ACB" w:rsidR="003467FA" w:rsidRPr="002E7042" w:rsidDel="003467FA" w:rsidRDefault="003467FA" w:rsidP="003467FA">
      <w:pPr>
        <w:pStyle w:val="B10"/>
        <w:rPr>
          <w:del w:id="599" w:author="MCC160" w:date="2024-04-29T12:16:00Z"/>
        </w:rPr>
      </w:pPr>
      <w:del w:id="600" w:author="MCC160" w:date="2024-04-29T12:16:00Z">
        <w:r w:rsidRPr="002E7042" w:rsidDel="003467FA">
          <w:delText>-</w:delText>
        </w:r>
        <w:r w:rsidRPr="002E7042" w:rsidDel="003467FA">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0B5BB4D3" w14:textId="12B7B862" w:rsidR="003467FA" w:rsidRPr="002E7042" w:rsidDel="003467FA" w:rsidRDefault="003467FA" w:rsidP="003467FA">
      <w:pPr>
        <w:pStyle w:val="H6"/>
        <w:rPr>
          <w:del w:id="601" w:author="MCC160" w:date="2024-04-29T12:16:00Z"/>
        </w:rPr>
      </w:pPr>
      <w:del w:id="602" w:author="MCC160" w:date="2024-04-29T12:16:00Z">
        <w:r w:rsidRPr="002E7042" w:rsidDel="003467FA">
          <w:delText>IUT:</w:delText>
        </w:r>
      </w:del>
    </w:p>
    <w:p w14:paraId="5834BFA5" w14:textId="246721F0" w:rsidR="003467FA" w:rsidRPr="002E7042" w:rsidDel="003467FA" w:rsidRDefault="003467FA" w:rsidP="003467FA">
      <w:pPr>
        <w:pStyle w:val="B10"/>
        <w:rPr>
          <w:del w:id="603" w:author="MCC160" w:date="2024-04-29T12:16:00Z"/>
        </w:rPr>
      </w:pPr>
      <w:del w:id="604" w:author="MCC160" w:date="2024-04-29T12:16:00Z">
        <w:r w:rsidRPr="002E7042" w:rsidDel="003467FA">
          <w:delText>-</w:delText>
        </w:r>
        <w:r w:rsidRPr="002E7042" w:rsidDel="003467FA">
          <w:tab/>
          <w:delText>UE (MCPTT client)</w:delText>
        </w:r>
      </w:del>
    </w:p>
    <w:p w14:paraId="7AA8F13C" w14:textId="0CC7B209" w:rsidR="003467FA" w:rsidRPr="002E7042" w:rsidDel="003467FA" w:rsidRDefault="003467FA" w:rsidP="003467FA">
      <w:pPr>
        <w:pStyle w:val="B10"/>
        <w:rPr>
          <w:del w:id="605" w:author="MCC160" w:date="2024-04-29T12:16:00Z"/>
        </w:rPr>
      </w:pPr>
      <w:del w:id="606" w:author="MCC160" w:date="2024-04-29T12:16:00Z">
        <w:r w:rsidRPr="002E7042" w:rsidDel="003467FA">
          <w:delText>-</w:delText>
        </w:r>
        <w:r w:rsidRPr="002E7042" w:rsidDel="003467FA">
          <w:tab/>
          <w:delText>The test USIM set as defined in TS 36.579-1 [2] clause 5.5.10 is inserted.</w:delText>
        </w:r>
      </w:del>
    </w:p>
    <w:p w14:paraId="3E3B71E6" w14:textId="4C2EF8D0" w:rsidR="003467FA" w:rsidRPr="002E7042" w:rsidDel="003467FA" w:rsidRDefault="003467FA" w:rsidP="003467FA">
      <w:pPr>
        <w:pStyle w:val="H6"/>
        <w:rPr>
          <w:del w:id="607" w:author="MCC160" w:date="2024-04-29T12:16:00Z"/>
        </w:rPr>
      </w:pPr>
      <w:del w:id="608" w:author="MCC160" w:date="2024-04-29T12:16:00Z">
        <w:r w:rsidRPr="002E7042" w:rsidDel="003467FA">
          <w:delText>Preamble:</w:delText>
        </w:r>
      </w:del>
    </w:p>
    <w:p w14:paraId="098D5C00" w14:textId="0BC1E836" w:rsidR="003467FA" w:rsidRPr="002E7042" w:rsidDel="003467FA" w:rsidRDefault="003467FA" w:rsidP="003467FA">
      <w:pPr>
        <w:pStyle w:val="B10"/>
        <w:rPr>
          <w:del w:id="609" w:author="MCC160" w:date="2024-04-29T12:16:00Z"/>
        </w:rPr>
      </w:pPr>
      <w:del w:id="610" w:author="MCC160" w:date="2024-04-29T12:16:00Z">
        <w:r w:rsidRPr="002E7042" w:rsidDel="003467FA">
          <w:delText>-</w:delText>
        </w:r>
        <w:r w:rsidRPr="002E7042" w:rsidDel="003467FA">
          <w:tab/>
          <w:delText>The UE has performed procedure 'MCPTT UE registration' as specified in TS 36.579-1 [2] clause 5.4.2.</w:delText>
        </w:r>
      </w:del>
    </w:p>
    <w:p w14:paraId="0F0F1E81" w14:textId="02615BBE" w:rsidR="003467FA" w:rsidRPr="002E7042" w:rsidDel="003467FA" w:rsidRDefault="003467FA" w:rsidP="003467FA">
      <w:pPr>
        <w:pStyle w:val="B10"/>
        <w:rPr>
          <w:del w:id="611" w:author="MCC160" w:date="2024-04-29T12:16:00Z"/>
        </w:rPr>
      </w:pPr>
      <w:del w:id="612" w:author="MCC160" w:date="2024-04-29T12:16:00Z">
        <w:r w:rsidRPr="002E7042" w:rsidDel="003467FA">
          <w:delText>-</w:delText>
        </w:r>
        <w:r w:rsidRPr="002E7042" w:rsidDel="003467FA">
          <w:tab/>
          <w:delText>The UE has performed procedure 'MCX Authorization/Configuration and Key Generation' as specified in TS 36.579-1 [2] clause 5.3.2.</w:delText>
        </w:r>
      </w:del>
    </w:p>
    <w:p w14:paraId="5211FEAC" w14:textId="36D54ADA" w:rsidR="003467FA" w:rsidRPr="002E7042" w:rsidDel="003467FA" w:rsidRDefault="003467FA" w:rsidP="003467FA">
      <w:pPr>
        <w:pStyle w:val="B10"/>
        <w:rPr>
          <w:del w:id="613" w:author="MCC160" w:date="2024-04-29T12:16:00Z"/>
        </w:rPr>
      </w:pPr>
      <w:del w:id="614" w:author="MCC160" w:date="2024-04-29T12:16:00Z">
        <w:r w:rsidRPr="002E7042" w:rsidDel="003467FA">
          <w:delText>-</w:delText>
        </w:r>
        <w:r w:rsidRPr="002E7042" w:rsidDel="003467FA">
          <w:tab/>
          <w:delText>UE States at the end of the preamble</w:delText>
        </w:r>
      </w:del>
    </w:p>
    <w:p w14:paraId="1763F516" w14:textId="7501B1DF" w:rsidR="003467FA" w:rsidRPr="002E7042" w:rsidDel="003467FA" w:rsidRDefault="003467FA" w:rsidP="003467FA">
      <w:pPr>
        <w:pStyle w:val="B2"/>
        <w:rPr>
          <w:del w:id="615" w:author="MCC160" w:date="2024-04-29T12:16:00Z"/>
        </w:rPr>
      </w:pPr>
      <w:del w:id="616" w:author="MCC160" w:date="2024-04-29T12:16:00Z">
        <w:r w:rsidRPr="002E7042" w:rsidDel="003467FA">
          <w:delText>-</w:delText>
        </w:r>
        <w:r w:rsidRPr="002E7042" w:rsidDel="003467FA">
          <w:tab/>
          <w:delText>The UE is in E-UTRA Registered, Idle Mode state.</w:delText>
        </w:r>
      </w:del>
    </w:p>
    <w:p w14:paraId="70BE1658" w14:textId="0CEE9B0F" w:rsidR="003467FA" w:rsidRPr="002E7042" w:rsidDel="003467FA" w:rsidRDefault="003467FA" w:rsidP="003467FA">
      <w:pPr>
        <w:pStyle w:val="B2"/>
        <w:rPr>
          <w:del w:id="617" w:author="MCC160" w:date="2024-04-29T12:16:00Z"/>
        </w:rPr>
      </w:pPr>
      <w:del w:id="618" w:author="MCC160" w:date="2024-04-29T12:16:00Z">
        <w:r w:rsidRPr="002E7042" w:rsidDel="003467FA">
          <w:delText>-</w:delText>
        </w:r>
        <w:r w:rsidRPr="002E7042" w:rsidDel="003467FA">
          <w:tab/>
          <w:delText>The MCPTT Client Application has been activated and User has registered-in as the MCPTT User with the Server as active user at the Client.</w:delText>
        </w:r>
      </w:del>
    </w:p>
    <w:p w14:paraId="476C2781" w14:textId="77777777" w:rsidR="003467FA" w:rsidRPr="002E7042" w:rsidRDefault="003467FA" w:rsidP="003467FA">
      <w:pPr>
        <w:pStyle w:val="H6"/>
      </w:pPr>
      <w:r w:rsidRPr="002E7042">
        <w:lastRenderedPageBreak/>
        <w:t>5.4.3.2</w:t>
      </w:r>
      <w:r w:rsidRPr="002E7042">
        <w:tab/>
        <w:t>Test procedure sequence</w:t>
      </w:r>
    </w:p>
    <w:p w14:paraId="1B344B52" w14:textId="77777777" w:rsidR="003467FA" w:rsidRPr="002E7042" w:rsidRDefault="003467FA" w:rsidP="003467FA">
      <w:pPr>
        <w:pStyle w:val="TH"/>
      </w:pPr>
      <w:r w:rsidRPr="002E7042">
        <w:t>Table 5.4.3.2-1: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8"/>
        <w:gridCol w:w="4059"/>
        <w:gridCol w:w="709"/>
        <w:gridCol w:w="2977"/>
        <w:gridCol w:w="567"/>
        <w:gridCol w:w="892"/>
      </w:tblGrid>
      <w:tr w:rsidR="003467FA" w:rsidRPr="002E7042" w14:paraId="17C5ED2C" w14:textId="77777777" w:rsidTr="003D7D35">
        <w:tc>
          <w:tcPr>
            <w:tcW w:w="558" w:type="dxa"/>
            <w:tcBorders>
              <w:bottom w:val="nil"/>
            </w:tcBorders>
          </w:tcPr>
          <w:p w14:paraId="403A38E5" w14:textId="77777777" w:rsidR="003467FA" w:rsidRPr="002E7042" w:rsidRDefault="003467FA" w:rsidP="003D7D35">
            <w:pPr>
              <w:pStyle w:val="TAH"/>
            </w:pPr>
            <w:r w:rsidRPr="002E7042">
              <w:lastRenderedPageBreak/>
              <w:t>St</w:t>
            </w:r>
          </w:p>
        </w:tc>
        <w:tc>
          <w:tcPr>
            <w:tcW w:w="4059" w:type="dxa"/>
            <w:tcBorders>
              <w:bottom w:val="nil"/>
            </w:tcBorders>
          </w:tcPr>
          <w:p w14:paraId="14A57433" w14:textId="77777777" w:rsidR="003467FA" w:rsidRPr="002E7042" w:rsidRDefault="003467FA" w:rsidP="003D7D35">
            <w:pPr>
              <w:pStyle w:val="TAH"/>
            </w:pPr>
            <w:r w:rsidRPr="002E7042">
              <w:t>Procedure</w:t>
            </w:r>
          </w:p>
        </w:tc>
        <w:tc>
          <w:tcPr>
            <w:tcW w:w="3686" w:type="dxa"/>
            <w:gridSpan w:val="2"/>
          </w:tcPr>
          <w:p w14:paraId="2A677530" w14:textId="77777777" w:rsidR="003467FA" w:rsidRPr="002E7042" w:rsidRDefault="003467FA" w:rsidP="003D7D35">
            <w:pPr>
              <w:pStyle w:val="TAH"/>
            </w:pPr>
            <w:r w:rsidRPr="002E7042">
              <w:t>Message Sequence</w:t>
            </w:r>
          </w:p>
        </w:tc>
        <w:tc>
          <w:tcPr>
            <w:tcW w:w="567" w:type="dxa"/>
            <w:tcBorders>
              <w:bottom w:val="nil"/>
            </w:tcBorders>
          </w:tcPr>
          <w:p w14:paraId="5E076FCD" w14:textId="77777777" w:rsidR="003467FA" w:rsidRPr="002E7042" w:rsidRDefault="003467FA" w:rsidP="003D7D35">
            <w:pPr>
              <w:pStyle w:val="TAH"/>
            </w:pPr>
            <w:r w:rsidRPr="002E7042">
              <w:t>TP</w:t>
            </w:r>
          </w:p>
        </w:tc>
        <w:tc>
          <w:tcPr>
            <w:tcW w:w="892" w:type="dxa"/>
            <w:tcBorders>
              <w:bottom w:val="nil"/>
            </w:tcBorders>
          </w:tcPr>
          <w:p w14:paraId="5E59029B" w14:textId="77777777" w:rsidR="003467FA" w:rsidRPr="002E7042" w:rsidRDefault="003467FA" w:rsidP="003D7D35">
            <w:pPr>
              <w:pStyle w:val="TAH"/>
            </w:pPr>
            <w:r w:rsidRPr="002E7042">
              <w:t>Verdict</w:t>
            </w:r>
          </w:p>
        </w:tc>
      </w:tr>
      <w:tr w:rsidR="003467FA" w:rsidRPr="002E7042" w14:paraId="6ABA172A" w14:textId="77777777" w:rsidTr="003D7D35">
        <w:tc>
          <w:tcPr>
            <w:tcW w:w="558" w:type="dxa"/>
            <w:tcBorders>
              <w:top w:val="nil"/>
            </w:tcBorders>
          </w:tcPr>
          <w:p w14:paraId="1F2863F0" w14:textId="77777777" w:rsidR="003467FA" w:rsidRPr="002E7042" w:rsidRDefault="003467FA" w:rsidP="003D7D35">
            <w:pPr>
              <w:pStyle w:val="TAH"/>
            </w:pPr>
          </w:p>
        </w:tc>
        <w:tc>
          <w:tcPr>
            <w:tcW w:w="4059" w:type="dxa"/>
            <w:tcBorders>
              <w:top w:val="nil"/>
            </w:tcBorders>
          </w:tcPr>
          <w:p w14:paraId="6B8EB571" w14:textId="77777777" w:rsidR="003467FA" w:rsidRPr="002E7042" w:rsidRDefault="003467FA" w:rsidP="003D7D35">
            <w:pPr>
              <w:pStyle w:val="TAH"/>
            </w:pPr>
          </w:p>
        </w:tc>
        <w:tc>
          <w:tcPr>
            <w:tcW w:w="709" w:type="dxa"/>
          </w:tcPr>
          <w:p w14:paraId="5CD3A649" w14:textId="77777777" w:rsidR="003467FA" w:rsidRPr="002E7042" w:rsidRDefault="003467FA" w:rsidP="003D7D35">
            <w:pPr>
              <w:pStyle w:val="TAH"/>
            </w:pPr>
            <w:r w:rsidRPr="002E7042">
              <w:t>U - S</w:t>
            </w:r>
          </w:p>
        </w:tc>
        <w:tc>
          <w:tcPr>
            <w:tcW w:w="2977" w:type="dxa"/>
          </w:tcPr>
          <w:p w14:paraId="3E9F30A3" w14:textId="77777777" w:rsidR="003467FA" w:rsidRPr="002E7042" w:rsidRDefault="003467FA" w:rsidP="003D7D35">
            <w:pPr>
              <w:pStyle w:val="TAH"/>
            </w:pPr>
            <w:r w:rsidRPr="002E7042">
              <w:t>Message</w:t>
            </w:r>
          </w:p>
        </w:tc>
        <w:tc>
          <w:tcPr>
            <w:tcW w:w="567" w:type="dxa"/>
            <w:tcBorders>
              <w:top w:val="nil"/>
            </w:tcBorders>
          </w:tcPr>
          <w:p w14:paraId="7C19A930" w14:textId="77777777" w:rsidR="003467FA" w:rsidRPr="002E7042" w:rsidRDefault="003467FA" w:rsidP="003D7D35">
            <w:pPr>
              <w:pStyle w:val="TAH"/>
            </w:pPr>
          </w:p>
        </w:tc>
        <w:tc>
          <w:tcPr>
            <w:tcW w:w="892" w:type="dxa"/>
            <w:tcBorders>
              <w:top w:val="nil"/>
            </w:tcBorders>
          </w:tcPr>
          <w:p w14:paraId="7F7C9DAE" w14:textId="77777777" w:rsidR="003467FA" w:rsidRPr="002E7042" w:rsidRDefault="003467FA" w:rsidP="003D7D35">
            <w:pPr>
              <w:pStyle w:val="TAH"/>
            </w:pPr>
          </w:p>
        </w:tc>
      </w:tr>
      <w:tr w:rsidR="003467FA" w:rsidRPr="002E7042" w14:paraId="23EC0753" w14:textId="77777777" w:rsidTr="003D7D35">
        <w:tc>
          <w:tcPr>
            <w:tcW w:w="558" w:type="dxa"/>
            <w:shd w:val="clear" w:color="auto" w:fill="auto"/>
          </w:tcPr>
          <w:p w14:paraId="0017A950" w14:textId="77777777" w:rsidR="003467FA" w:rsidRPr="002E7042" w:rsidRDefault="003467FA" w:rsidP="003D7D35">
            <w:pPr>
              <w:pStyle w:val="TAC"/>
            </w:pPr>
            <w:r w:rsidRPr="002E7042">
              <w:t>1</w:t>
            </w:r>
          </w:p>
        </w:tc>
        <w:tc>
          <w:tcPr>
            <w:tcW w:w="4059" w:type="dxa"/>
            <w:shd w:val="clear" w:color="auto" w:fill="auto"/>
          </w:tcPr>
          <w:p w14:paraId="26C709A0" w14:textId="77777777" w:rsidR="003467FA" w:rsidRPr="002E7042" w:rsidRDefault="003467FA" w:rsidP="003D7D35">
            <w:pPr>
              <w:pStyle w:val="TAL"/>
            </w:pPr>
            <w:r w:rsidRPr="002E7042">
              <w:t>Make the UE (MCPTT client) initiate establishment of a pre-established session without implicit floor request.</w:t>
            </w:r>
          </w:p>
          <w:p w14:paraId="3CC9155F" w14:textId="77777777" w:rsidR="003467FA" w:rsidRPr="002E7042" w:rsidRDefault="003467FA" w:rsidP="003D7D35">
            <w:pPr>
              <w:pStyle w:val="TAL"/>
            </w:pPr>
            <w:r w:rsidRPr="002E7042">
              <w:t>(NOTE 1)</w:t>
            </w:r>
          </w:p>
        </w:tc>
        <w:tc>
          <w:tcPr>
            <w:tcW w:w="709" w:type="dxa"/>
            <w:shd w:val="clear" w:color="auto" w:fill="auto"/>
          </w:tcPr>
          <w:p w14:paraId="0945A140" w14:textId="77777777" w:rsidR="003467FA" w:rsidRPr="002E7042" w:rsidRDefault="003467FA" w:rsidP="003D7D35">
            <w:pPr>
              <w:pStyle w:val="TAC"/>
            </w:pPr>
            <w:r w:rsidRPr="002E7042">
              <w:t>-</w:t>
            </w:r>
          </w:p>
        </w:tc>
        <w:tc>
          <w:tcPr>
            <w:tcW w:w="2977" w:type="dxa"/>
            <w:shd w:val="clear" w:color="auto" w:fill="auto"/>
          </w:tcPr>
          <w:p w14:paraId="4F47CF85" w14:textId="77777777" w:rsidR="003467FA" w:rsidRPr="002E7042" w:rsidRDefault="003467FA" w:rsidP="003D7D35">
            <w:pPr>
              <w:pStyle w:val="TAL"/>
            </w:pPr>
            <w:r w:rsidRPr="002E7042">
              <w:t>-</w:t>
            </w:r>
          </w:p>
        </w:tc>
        <w:tc>
          <w:tcPr>
            <w:tcW w:w="567" w:type="dxa"/>
            <w:shd w:val="clear" w:color="auto" w:fill="auto"/>
          </w:tcPr>
          <w:p w14:paraId="10F0EECC" w14:textId="77777777" w:rsidR="003467FA" w:rsidRPr="002E7042" w:rsidRDefault="003467FA" w:rsidP="003D7D35">
            <w:pPr>
              <w:pStyle w:val="TAC"/>
            </w:pPr>
            <w:r w:rsidRPr="002E7042">
              <w:t>-</w:t>
            </w:r>
          </w:p>
        </w:tc>
        <w:tc>
          <w:tcPr>
            <w:tcW w:w="892" w:type="dxa"/>
            <w:shd w:val="clear" w:color="auto" w:fill="auto"/>
          </w:tcPr>
          <w:p w14:paraId="0605B48C" w14:textId="77777777" w:rsidR="003467FA" w:rsidRPr="002E7042" w:rsidRDefault="003467FA" w:rsidP="003D7D35">
            <w:pPr>
              <w:pStyle w:val="TAC"/>
            </w:pPr>
            <w:r w:rsidRPr="002E7042">
              <w:t>-</w:t>
            </w:r>
          </w:p>
        </w:tc>
      </w:tr>
      <w:tr w:rsidR="003467FA" w:rsidRPr="002E7042" w14:paraId="7CF5ECC3" w14:textId="77777777" w:rsidTr="003D7D35">
        <w:tc>
          <w:tcPr>
            <w:tcW w:w="558" w:type="dxa"/>
            <w:shd w:val="clear" w:color="auto" w:fill="auto"/>
          </w:tcPr>
          <w:p w14:paraId="30E1B1ED" w14:textId="77777777" w:rsidR="003467FA" w:rsidRPr="002E7042" w:rsidRDefault="003467FA" w:rsidP="003D7D35">
            <w:pPr>
              <w:pStyle w:val="TAC"/>
            </w:pPr>
            <w:r w:rsidRPr="002E7042">
              <w:t>2</w:t>
            </w:r>
          </w:p>
        </w:tc>
        <w:tc>
          <w:tcPr>
            <w:tcW w:w="4059" w:type="dxa"/>
            <w:shd w:val="clear" w:color="auto" w:fill="auto"/>
          </w:tcPr>
          <w:p w14:paraId="5D73A278" w14:textId="77777777" w:rsidR="003467FA" w:rsidRPr="002E7042" w:rsidRDefault="003467FA" w:rsidP="003D7D35">
            <w:pPr>
              <w:pStyle w:val="TAL"/>
            </w:pPr>
            <w:r w:rsidRPr="002E7042">
              <w:t>Check: Does the UE (MCPTT client)</w:t>
            </w:r>
            <w:r w:rsidRPr="002E7042">
              <w:rPr>
                <w:rFonts w:eastAsia="Calibri"/>
                <w:lang w:eastAsia="ko-KR"/>
              </w:rPr>
              <w:t xml:space="preserve"> correctly perform procedure '</w:t>
            </w:r>
            <w:r w:rsidRPr="002E7042">
              <w:t xml:space="preserve">MCX pre-established session establishment' as described in TS 36.579-1 [2] Table </w:t>
            </w:r>
            <w:r w:rsidRPr="002E7042">
              <w:rPr>
                <w:bCs/>
              </w:rPr>
              <w:t>5.3.3.3-1</w:t>
            </w:r>
            <w:r w:rsidRPr="002E7042">
              <w:t xml:space="preserve"> to create a pre-established session?</w:t>
            </w:r>
          </w:p>
        </w:tc>
        <w:tc>
          <w:tcPr>
            <w:tcW w:w="709" w:type="dxa"/>
            <w:shd w:val="clear" w:color="auto" w:fill="auto"/>
          </w:tcPr>
          <w:p w14:paraId="382CB979" w14:textId="77777777" w:rsidR="003467FA" w:rsidRPr="002E7042" w:rsidRDefault="003467FA" w:rsidP="003D7D35">
            <w:pPr>
              <w:pStyle w:val="TAC"/>
            </w:pPr>
            <w:r w:rsidRPr="002E7042">
              <w:t>-</w:t>
            </w:r>
          </w:p>
        </w:tc>
        <w:tc>
          <w:tcPr>
            <w:tcW w:w="2977" w:type="dxa"/>
            <w:shd w:val="clear" w:color="auto" w:fill="auto"/>
          </w:tcPr>
          <w:p w14:paraId="26D435AB" w14:textId="77777777" w:rsidR="003467FA" w:rsidRPr="002E7042" w:rsidRDefault="003467FA" w:rsidP="003D7D35">
            <w:pPr>
              <w:pStyle w:val="TAL"/>
            </w:pPr>
            <w:r w:rsidRPr="002E7042">
              <w:t>-</w:t>
            </w:r>
          </w:p>
        </w:tc>
        <w:tc>
          <w:tcPr>
            <w:tcW w:w="567" w:type="dxa"/>
            <w:shd w:val="clear" w:color="auto" w:fill="auto"/>
          </w:tcPr>
          <w:p w14:paraId="361BAB60" w14:textId="77777777" w:rsidR="003467FA" w:rsidRPr="002E7042" w:rsidRDefault="003467FA" w:rsidP="003D7D35">
            <w:pPr>
              <w:pStyle w:val="TAC"/>
            </w:pPr>
            <w:r w:rsidRPr="002E7042">
              <w:t>1</w:t>
            </w:r>
          </w:p>
        </w:tc>
        <w:tc>
          <w:tcPr>
            <w:tcW w:w="892" w:type="dxa"/>
            <w:shd w:val="clear" w:color="auto" w:fill="auto"/>
          </w:tcPr>
          <w:p w14:paraId="5E8A5BF0" w14:textId="77777777" w:rsidR="003467FA" w:rsidRPr="002E7042" w:rsidRDefault="003467FA" w:rsidP="003D7D35">
            <w:pPr>
              <w:pStyle w:val="TAC"/>
            </w:pPr>
            <w:r w:rsidRPr="002E7042">
              <w:t>P</w:t>
            </w:r>
          </w:p>
        </w:tc>
      </w:tr>
      <w:tr w:rsidR="003467FA" w:rsidRPr="002E7042" w14:paraId="710ECB22" w14:textId="77777777" w:rsidTr="003D7D35">
        <w:tc>
          <w:tcPr>
            <w:tcW w:w="558" w:type="dxa"/>
            <w:shd w:val="clear" w:color="auto" w:fill="auto"/>
          </w:tcPr>
          <w:p w14:paraId="0188E83C" w14:textId="77777777" w:rsidR="003467FA" w:rsidRPr="002E7042" w:rsidRDefault="003467FA" w:rsidP="003D7D35">
            <w:pPr>
              <w:pStyle w:val="TAC"/>
            </w:pPr>
            <w:r w:rsidRPr="002E7042">
              <w:t>2A-3A</w:t>
            </w:r>
          </w:p>
        </w:tc>
        <w:tc>
          <w:tcPr>
            <w:tcW w:w="4059" w:type="dxa"/>
            <w:shd w:val="clear" w:color="auto" w:fill="auto"/>
          </w:tcPr>
          <w:p w14:paraId="7C41EEC8" w14:textId="77777777" w:rsidR="003467FA" w:rsidRPr="002E7042" w:rsidRDefault="003467FA" w:rsidP="003D7D35">
            <w:pPr>
              <w:pStyle w:val="TAL"/>
            </w:pPr>
            <w:r w:rsidRPr="002E7042">
              <w:t>Void</w:t>
            </w:r>
          </w:p>
        </w:tc>
        <w:tc>
          <w:tcPr>
            <w:tcW w:w="709" w:type="dxa"/>
            <w:shd w:val="clear" w:color="auto" w:fill="auto"/>
          </w:tcPr>
          <w:p w14:paraId="08725636" w14:textId="77777777" w:rsidR="003467FA" w:rsidRPr="002E7042" w:rsidRDefault="003467FA" w:rsidP="003D7D35">
            <w:pPr>
              <w:pStyle w:val="TAC"/>
            </w:pPr>
            <w:r w:rsidRPr="002E7042">
              <w:t>-</w:t>
            </w:r>
          </w:p>
        </w:tc>
        <w:tc>
          <w:tcPr>
            <w:tcW w:w="2977" w:type="dxa"/>
            <w:shd w:val="clear" w:color="auto" w:fill="auto"/>
          </w:tcPr>
          <w:p w14:paraId="256215AF" w14:textId="77777777" w:rsidR="003467FA" w:rsidRPr="002E7042" w:rsidRDefault="003467FA" w:rsidP="003D7D35">
            <w:pPr>
              <w:pStyle w:val="TAL"/>
            </w:pPr>
            <w:r w:rsidRPr="002E7042">
              <w:t>-</w:t>
            </w:r>
          </w:p>
        </w:tc>
        <w:tc>
          <w:tcPr>
            <w:tcW w:w="567" w:type="dxa"/>
            <w:shd w:val="clear" w:color="auto" w:fill="auto"/>
          </w:tcPr>
          <w:p w14:paraId="3EE699AA" w14:textId="77777777" w:rsidR="003467FA" w:rsidRPr="002E7042" w:rsidRDefault="003467FA" w:rsidP="003D7D35">
            <w:pPr>
              <w:pStyle w:val="TAC"/>
            </w:pPr>
            <w:r w:rsidRPr="002E7042">
              <w:t>-</w:t>
            </w:r>
          </w:p>
        </w:tc>
        <w:tc>
          <w:tcPr>
            <w:tcW w:w="892" w:type="dxa"/>
            <w:shd w:val="clear" w:color="auto" w:fill="auto"/>
          </w:tcPr>
          <w:p w14:paraId="2FA1E65A" w14:textId="77777777" w:rsidR="003467FA" w:rsidRPr="002E7042" w:rsidRDefault="003467FA" w:rsidP="003D7D35">
            <w:pPr>
              <w:pStyle w:val="TAC"/>
            </w:pPr>
            <w:r w:rsidRPr="002E7042">
              <w:t>-</w:t>
            </w:r>
          </w:p>
        </w:tc>
      </w:tr>
      <w:tr w:rsidR="003467FA" w:rsidRPr="002E7042" w:rsidDel="00B50606" w14:paraId="50D3799E" w14:textId="77777777" w:rsidTr="003D7D35">
        <w:tc>
          <w:tcPr>
            <w:tcW w:w="558" w:type="dxa"/>
            <w:tcBorders>
              <w:top w:val="single" w:sz="4" w:space="0" w:color="auto"/>
              <w:left w:val="single" w:sz="4" w:space="0" w:color="auto"/>
              <w:bottom w:val="single" w:sz="4" w:space="0" w:color="auto"/>
              <w:right w:val="single" w:sz="4" w:space="0" w:color="auto"/>
            </w:tcBorders>
            <w:shd w:val="clear" w:color="auto" w:fill="auto"/>
          </w:tcPr>
          <w:p w14:paraId="5F93B948" w14:textId="77777777" w:rsidR="003467FA" w:rsidRPr="002E7042" w:rsidDel="00B50606" w:rsidRDefault="003467FA" w:rsidP="003D7D35">
            <w:pPr>
              <w:pStyle w:val="TAC"/>
            </w:pPr>
            <w:r w:rsidRPr="002E7042">
              <w:t>-</w:t>
            </w:r>
          </w:p>
        </w:tc>
        <w:tc>
          <w:tcPr>
            <w:tcW w:w="4059" w:type="dxa"/>
            <w:tcBorders>
              <w:top w:val="single" w:sz="4" w:space="0" w:color="auto"/>
              <w:left w:val="single" w:sz="4" w:space="0" w:color="auto"/>
              <w:bottom w:val="single" w:sz="4" w:space="0" w:color="auto"/>
              <w:right w:val="single" w:sz="4" w:space="0" w:color="auto"/>
            </w:tcBorders>
            <w:shd w:val="clear" w:color="auto" w:fill="auto"/>
          </w:tcPr>
          <w:p w14:paraId="4137E895" w14:textId="77777777" w:rsidR="003467FA" w:rsidRPr="002E7042" w:rsidDel="00B50606" w:rsidRDefault="003467FA" w:rsidP="003D7D35">
            <w:pPr>
              <w:pStyle w:val="TAL"/>
            </w:pPr>
            <w:bookmarkStart w:id="619" w:name="_Hlk65505345"/>
            <w:r w:rsidRPr="002E7042">
              <w:t>EXCEPTION: Steps 4a1-5b1 describe behaviour that depends on the UE implementation. The "lower case letter" identifies a step sequence that takes place if the UE is capable to provide pre-established session modification triggered by the user.</w:t>
            </w:r>
            <w:bookmarkEnd w:id="619"/>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8E26569" w14:textId="77777777" w:rsidR="003467FA" w:rsidRPr="002E7042" w:rsidDel="00B50606" w:rsidRDefault="003467FA" w:rsidP="003D7D35">
            <w:pPr>
              <w:pStyle w:val="TAC"/>
            </w:pPr>
            <w:r w:rsidRPr="002E7042">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0593959" w14:textId="77777777" w:rsidR="003467FA" w:rsidRPr="002E7042" w:rsidDel="00B50606" w:rsidRDefault="003467FA" w:rsidP="003D7D35">
            <w:pPr>
              <w:pStyle w:val="TAL"/>
            </w:pPr>
            <w:r w:rsidRPr="002E7042">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9F9DAC2" w14:textId="77777777" w:rsidR="003467FA" w:rsidRPr="002E7042" w:rsidDel="00B50606" w:rsidRDefault="003467FA" w:rsidP="003D7D35">
            <w:pPr>
              <w:pStyle w:val="TAC"/>
            </w:pPr>
            <w:r w:rsidRPr="002E7042">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414A0CA2" w14:textId="77777777" w:rsidR="003467FA" w:rsidRPr="002E7042" w:rsidDel="00B50606" w:rsidRDefault="003467FA" w:rsidP="003D7D35">
            <w:pPr>
              <w:pStyle w:val="TAC"/>
            </w:pPr>
            <w:r w:rsidRPr="002E7042">
              <w:t>-</w:t>
            </w:r>
          </w:p>
        </w:tc>
      </w:tr>
      <w:tr w:rsidR="003467FA" w:rsidRPr="002E7042" w14:paraId="15E9BA08" w14:textId="77777777" w:rsidTr="003D7D35">
        <w:tc>
          <w:tcPr>
            <w:tcW w:w="558" w:type="dxa"/>
            <w:shd w:val="clear" w:color="auto" w:fill="auto"/>
          </w:tcPr>
          <w:p w14:paraId="5BED8946" w14:textId="77777777" w:rsidR="003467FA" w:rsidRPr="002E7042" w:rsidRDefault="003467FA" w:rsidP="003D7D35">
            <w:pPr>
              <w:pStyle w:val="TAC"/>
            </w:pPr>
            <w:r w:rsidRPr="002E7042">
              <w:t>4a1</w:t>
            </w:r>
          </w:p>
        </w:tc>
        <w:tc>
          <w:tcPr>
            <w:tcW w:w="4059" w:type="dxa"/>
            <w:shd w:val="clear" w:color="auto" w:fill="auto"/>
          </w:tcPr>
          <w:p w14:paraId="42B82B54" w14:textId="77777777" w:rsidR="003467FA" w:rsidRPr="002E7042" w:rsidRDefault="003467FA" w:rsidP="003D7D35">
            <w:pPr>
              <w:pStyle w:val="TAL"/>
            </w:pPr>
            <w:r w:rsidRPr="002E7042">
              <w:t xml:space="preserve">IF pc_MCX_UserinitiatedPreestablishedSessionModification THEN: </w:t>
            </w:r>
          </w:p>
          <w:p w14:paraId="2E631ABF" w14:textId="77777777" w:rsidR="003467FA" w:rsidRPr="002E7042" w:rsidRDefault="003467FA" w:rsidP="003D7D35">
            <w:pPr>
              <w:pStyle w:val="TAL"/>
            </w:pPr>
            <w:r w:rsidRPr="002E7042">
              <w:t>Make the UE (MCPTT client) request to modify the pre-established session by requesting usage of implicit floor control.</w:t>
            </w:r>
          </w:p>
        </w:tc>
        <w:tc>
          <w:tcPr>
            <w:tcW w:w="709" w:type="dxa"/>
            <w:shd w:val="clear" w:color="auto" w:fill="auto"/>
          </w:tcPr>
          <w:p w14:paraId="2B05D413" w14:textId="77777777" w:rsidR="003467FA" w:rsidRPr="002E7042" w:rsidRDefault="003467FA" w:rsidP="003D7D35">
            <w:pPr>
              <w:pStyle w:val="TAC"/>
            </w:pPr>
            <w:r w:rsidRPr="002E7042">
              <w:t>-</w:t>
            </w:r>
          </w:p>
        </w:tc>
        <w:tc>
          <w:tcPr>
            <w:tcW w:w="2977" w:type="dxa"/>
            <w:shd w:val="clear" w:color="auto" w:fill="auto"/>
          </w:tcPr>
          <w:p w14:paraId="19A5A9B5" w14:textId="77777777" w:rsidR="003467FA" w:rsidRPr="002E7042" w:rsidRDefault="003467FA" w:rsidP="003D7D35">
            <w:pPr>
              <w:pStyle w:val="TAL"/>
            </w:pPr>
            <w:r w:rsidRPr="002E7042">
              <w:t>-</w:t>
            </w:r>
          </w:p>
        </w:tc>
        <w:tc>
          <w:tcPr>
            <w:tcW w:w="567" w:type="dxa"/>
            <w:shd w:val="clear" w:color="auto" w:fill="auto"/>
          </w:tcPr>
          <w:p w14:paraId="036C3F34" w14:textId="77777777" w:rsidR="003467FA" w:rsidRPr="002E7042" w:rsidRDefault="003467FA" w:rsidP="003D7D35">
            <w:pPr>
              <w:pStyle w:val="TAC"/>
            </w:pPr>
            <w:r w:rsidRPr="002E7042">
              <w:t>-</w:t>
            </w:r>
          </w:p>
        </w:tc>
        <w:tc>
          <w:tcPr>
            <w:tcW w:w="892" w:type="dxa"/>
            <w:shd w:val="clear" w:color="auto" w:fill="auto"/>
          </w:tcPr>
          <w:p w14:paraId="6AC15513" w14:textId="77777777" w:rsidR="003467FA" w:rsidRPr="002E7042" w:rsidRDefault="003467FA" w:rsidP="003D7D35">
            <w:pPr>
              <w:pStyle w:val="TAC"/>
            </w:pPr>
            <w:r w:rsidRPr="002E7042">
              <w:t>-</w:t>
            </w:r>
          </w:p>
        </w:tc>
      </w:tr>
      <w:tr w:rsidR="003467FA" w:rsidRPr="002E7042" w:rsidDel="0004614E" w14:paraId="5F6D91FE" w14:textId="37DE9352" w:rsidTr="003D7D35">
        <w:trPr>
          <w:del w:id="620" w:author="MCC160" w:date="2024-04-29T16:34:00Z"/>
        </w:trPr>
        <w:tc>
          <w:tcPr>
            <w:tcW w:w="558" w:type="dxa"/>
            <w:shd w:val="clear" w:color="auto" w:fill="auto"/>
          </w:tcPr>
          <w:p w14:paraId="42928F9C" w14:textId="01456912" w:rsidR="003467FA" w:rsidRPr="002E7042" w:rsidDel="0004614E" w:rsidRDefault="003467FA" w:rsidP="003D7D35">
            <w:pPr>
              <w:pStyle w:val="TAC"/>
              <w:rPr>
                <w:del w:id="621" w:author="MCC160" w:date="2024-04-29T16:34:00Z"/>
              </w:rPr>
            </w:pPr>
            <w:del w:id="622" w:author="MCC160" w:date="2024-04-29T16:34:00Z">
              <w:r w:rsidRPr="002E7042" w:rsidDel="0004614E">
                <w:delText>4a2</w:delText>
              </w:r>
            </w:del>
          </w:p>
        </w:tc>
        <w:tc>
          <w:tcPr>
            <w:tcW w:w="4059" w:type="dxa"/>
            <w:shd w:val="clear" w:color="auto" w:fill="auto"/>
          </w:tcPr>
          <w:p w14:paraId="0B9C3130" w14:textId="2C44E7F5" w:rsidR="003467FA" w:rsidRPr="002E7042" w:rsidDel="0004614E" w:rsidRDefault="003467FA" w:rsidP="003D7D35">
            <w:pPr>
              <w:pStyle w:val="TAL"/>
              <w:rPr>
                <w:del w:id="623" w:author="MCC160" w:date="2024-04-29T16:34:00Z"/>
              </w:rPr>
            </w:pPr>
            <w:del w:id="624" w:author="MCC160" w:date="2024-04-29T16:34:00Z">
              <w:r w:rsidRPr="002E7042" w:rsidDel="0004614E">
                <w:delText>The E-UTRA/EPC signalling according to TS 36.579-1 [2] clause 5.4.3 'MCX CO communication in E-UTRA' takes place</w:delText>
              </w:r>
            </w:del>
          </w:p>
        </w:tc>
        <w:tc>
          <w:tcPr>
            <w:tcW w:w="709" w:type="dxa"/>
            <w:shd w:val="clear" w:color="auto" w:fill="auto"/>
          </w:tcPr>
          <w:p w14:paraId="0217A5EE" w14:textId="4E53003F" w:rsidR="003467FA" w:rsidRPr="002E7042" w:rsidDel="0004614E" w:rsidRDefault="003467FA" w:rsidP="003D7D35">
            <w:pPr>
              <w:pStyle w:val="TAC"/>
              <w:rPr>
                <w:del w:id="625" w:author="MCC160" w:date="2024-04-29T16:34:00Z"/>
              </w:rPr>
            </w:pPr>
            <w:del w:id="626" w:author="MCC160" w:date="2024-04-29T16:34:00Z">
              <w:r w:rsidRPr="002E7042" w:rsidDel="0004614E">
                <w:delText>-</w:delText>
              </w:r>
            </w:del>
          </w:p>
        </w:tc>
        <w:tc>
          <w:tcPr>
            <w:tcW w:w="2977" w:type="dxa"/>
            <w:shd w:val="clear" w:color="auto" w:fill="auto"/>
          </w:tcPr>
          <w:p w14:paraId="6045445F" w14:textId="0A3732EA" w:rsidR="003467FA" w:rsidRPr="002E7042" w:rsidDel="0004614E" w:rsidRDefault="003467FA" w:rsidP="003D7D35">
            <w:pPr>
              <w:pStyle w:val="TAL"/>
              <w:rPr>
                <w:del w:id="627" w:author="MCC160" w:date="2024-04-29T16:34:00Z"/>
              </w:rPr>
            </w:pPr>
            <w:del w:id="628" w:author="MCC160" w:date="2024-04-29T16:34:00Z">
              <w:r w:rsidRPr="002E7042" w:rsidDel="0004614E">
                <w:delText>-</w:delText>
              </w:r>
            </w:del>
          </w:p>
        </w:tc>
        <w:tc>
          <w:tcPr>
            <w:tcW w:w="567" w:type="dxa"/>
            <w:shd w:val="clear" w:color="auto" w:fill="auto"/>
          </w:tcPr>
          <w:p w14:paraId="5C5CD118" w14:textId="269553ED" w:rsidR="003467FA" w:rsidRPr="002E7042" w:rsidDel="0004614E" w:rsidRDefault="003467FA" w:rsidP="003D7D35">
            <w:pPr>
              <w:pStyle w:val="TAC"/>
              <w:rPr>
                <w:del w:id="629" w:author="MCC160" w:date="2024-04-29T16:34:00Z"/>
              </w:rPr>
            </w:pPr>
            <w:del w:id="630" w:author="MCC160" w:date="2024-04-29T16:34:00Z">
              <w:r w:rsidRPr="002E7042" w:rsidDel="0004614E">
                <w:delText>-</w:delText>
              </w:r>
            </w:del>
          </w:p>
        </w:tc>
        <w:tc>
          <w:tcPr>
            <w:tcW w:w="892" w:type="dxa"/>
            <w:shd w:val="clear" w:color="auto" w:fill="auto"/>
          </w:tcPr>
          <w:p w14:paraId="6FCE7BBA" w14:textId="1E4428D1" w:rsidR="003467FA" w:rsidRPr="002E7042" w:rsidDel="0004614E" w:rsidRDefault="003467FA" w:rsidP="003D7D35">
            <w:pPr>
              <w:pStyle w:val="TAC"/>
              <w:rPr>
                <w:del w:id="631" w:author="MCC160" w:date="2024-04-29T16:34:00Z"/>
              </w:rPr>
            </w:pPr>
            <w:del w:id="632" w:author="MCC160" w:date="2024-04-29T16:34:00Z">
              <w:r w:rsidRPr="002E7042" w:rsidDel="0004614E">
                <w:delText>-</w:delText>
              </w:r>
            </w:del>
          </w:p>
        </w:tc>
      </w:tr>
      <w:tr w:rsidR="0004614E" w:rsidRPr="002E7042" w14:paraId="7EA7EB29" w14:textId="77777777" w:rsidTr="003D7D35">
        <w:trPr>
          <w:ins w:id="633" w:author="MCC160" w:date="2024-04-29T16:31:00Z"/>
        </w:trPr>
        <w:tc>
          <w:tcPr>
            <w:tcW w:w="558" w:type="dxa"/>
            <w:shd w:val="clear" w:color="auto" w:fill="auto"/>
          </w:tcPr>
          <w:p w14:paraId="2FE6EEA8" w14:textId="76D677AF" w:rsidR="0004614E" w:rsidRPr="002E7042" w:rsidRDefault="0004614E" w:rsidP="0004614E">
            <w:pPr>
              <w:pStyle w:val="TAC"/>
              <w:rPr>
                <w:ins w:id="634" w:author="MCC160" w:date="2024-04-29T16:31:00Z"/>
              </w:rPr>
            </w:pPr>
            <w:ins w:id="635" w:author="MCC160" w:date="2024-04-29T16:34:00Z">
              <w:r w:rsidRPr="002E7042">
                <w:t>4a2</w:t>
              </w:r>
            </w:ins>
          </w:p>
        </w:tc>
        <w:tc>
          <w:tcPr>
            <w:tcW w:w="4059" w:type="dxa"/>
            <w:shd w:val="clear" w:color="auto" w:fill="auto"/>
          </w:tcPr>
          <w:p w14:paraId="495E6B56" w14:textId="1CBA5F80" w:rsidR="0004614E" w:rsidRPr="002E7042" w:rsidRDefault="0004614E" w:rsidP="0004614E">
            <w:pPr>
              <w:pStyle w:val="TAL"/>
              <w:rPr>
                <w:ins w:id="636" w:author="MCC160" w:date="2024-04-29T16:31:00Z"/>
              </w:rPr>
            </w:pPr>
            <w:ins w:id="637" w:author="MCC160" w:date="2024-04-29T16:34:00Z">
              <w:r>
                <w:rPr>
                  <w:color w:val="000000"/>
                </w:rPr>
                <w:t xml:space="preserve">Procedure 'MCX CO communication' as described in </w:t>
              </w:r>
              <w:r w:rsidRPr="002E7042">
                <w:t xml:space="preserve">TS 36.579-1 [2] </w:t>
              </w:r>
              <w:r>
                <w:rPr>
                  <w:color w:val="000000"/>
                </w:rPr>
                <w:t xml:space="preserve">clause 5.4.3 is started </w:t>
              </w:r>
              <w:r w:rsidRPr="00E45617">
                <w:rPr>
                  <w:color w:val="000000"/>
                </w:rPr>
                <w:t>to establish an RRC connection.</w:t>
              </w:r>
            </w:ins>
          </w:p>
        </w:tc>
        <w:tc>
          <w:tcPr>
            <w:tcW w:w="709" w:type="dxa"/>
            <w:shd w:val="clear" w:color="auto" w:fill="auto"/>
          </w:tcPr>
          <w:p w14:paraId="4648A6F2" w14:textId="34EE6CC5" w:rsidR="0004614E" w:rsidRPr="002E7042" w:rsidRDefault="0004614E" w:rsidP="0004614E">
            <w:pPr>
              <w:pStyle w:val="TAC"/>
              <w:rPr>
                <w:ins w:id="638" w:author="MCC160" w:date="2024-04-29T16:31:00Z"/>
              </w:rPr>
            </w:pPr>
            <w:ins w:id="639" w:author="MCC160" w:date="2024-04-29T16:34:00Z">
              <w:r w:rsidRPr="002E7042">
                <w:t>-</w:t>
              </w:r>
            </w:ins>
          </w:p>
        </w:tc>
        <w:tc>
          <w:tcPr>
            <w:tcW w:w="2977" w:type="dxa"/>
            <w:shd w:val="clear" w:color="auto" w:fill="auto"/>
          </w:tcPr>
          <w:p w14:paraId="6C39708C" w14:textId="39CF8F0B" w:rsidR="0004614E" w:rsidRPr="002E7042" w:rsidRDefault="0004614E" w:rsidP="0004614E">
            <w:pPr>
              <w:pStyle w:val="TAL"/>
              <w:rPr>
                <w:ins w:id="640" w:author="MCC160" w:date="2024-04-29T16:31:00Z"/>
              </w:rPr>
            </w:pPr>
            <w:ins w:id="641" w:author="MCC160" w:date="2024-04-29T16:34:00Z">
              <w:r w:rsidRPr="002E7042">
                <w:t>-</w:t>
              </w:r>
            </w:ins>
          </w:p>
        </w:tc>
        <w:tc>
          <w:tcPr>
            <w:tcW w:w="567" w:type="dxa"/>
            <w:shd w:val="clear" w:color="auto" w:fill="auto"/>
          </w:tcPr>
          <w:p w14:paraId="729F9481" w14:textId="6AAF6BCA" w:rsidR="0004614E" w:rsidRPr="002E7042" w:rsidRDefault="0004614E" w:rsidP="0004614E">
            <w:pPr>
              <w:pStyle w:val="TAC"/>
              <w:rPr>
                <w:ins w:id="642" w:author="MCC160" w:date="2024-04-29T16:31:00Z"/>
              </w:rPr>
            </w:pPr>
            <w:ins w:id="643" w:author="MCC160" w:date="2024-04-29T16:34:00Z">
              <w:r w:rsidRPr="002E7042">
                <w:t>-</w:t>
              </w:r>
            </w:ins>
          </w:p>
        </w:tc>
        <w:tc>
          <w:tcPr>
            <w:tcW w:w="892" w:type="dxa"/>
            <w:shd w:val="clear" w:color="auto" w:fill="auto"/>
          </w:tcPr>
          <w:p w14:paraId="6F111D8F" w14:textId="66C71992" w:rsidR="0004614E" w:rsidRPr="002E7042" w:rsidRDefault="0004614E" w:rsidP="0004614E">
            <w:pPr>
              <w:pStyle w:val="TAC"/>
              <w:rPr>
                <w:ins w:id="644" w:author="MCC160" w:date="2024-04-29T16:31:00Z"/>
              </w:rPr>
            </w:pPr>
            <w:ins w:id="645" w:author="MCC160" w:date="2024-04-29T16:34:00Z">
              <w:r w:rsidRPr="002E7042">
                <w:t>-</w:t>
              </w:r>
            </w:ins>
          </w:p>
        </w:tc>
      </w:tr>
      <w:tr w:rsidR="0004614E" w:rsidRPr="002E7042" w14:paraId="27C789A7" w14:textId="77777777" w:rsidTr="003D7D35">
        <w:tc>
          <w:tcPr>
            <w:tcW w:w="558" w:type="dxa"/>
            <w:shd w:val="clear" w:color="auto" w:fill="auto"/>
          </w:tcPr>
          <w:p w14:paraId="0986AE32" w14:textId="77777777" w:rsidR="0004614E" w:rsidRPr="002E7042" w:rsidRDefault="0004614E" w:rsidP="0004614E">
            <w:pPr>
              <w:pStyle w:val="TAC"/>
            </w:pPr>
            <w:r w:rsidRPr="002E7042">
              <w:t>-</w:t>
            </w:r>
          </w:p>
        </w:tc>
        <w:tc>
          <w:tcPr>
            <w:tcW w:w="4059" w:type="dxa"/>
            <w:shd w:val="clear" w:color="auto" w:fill="auto"/>
          </w:tcPr>
          <w:p w14:paraId="0ED55D61" w14:textId="77777777" w:rsidR="0004614E" w:rsidRPr="002E7042" w:rsidRDefault="0004614E" w:rsidP="0004614E">
            <w:pPr>
              <w:pStyle w:val="TAL"/>
            </w:pPr>
            <w:r w:rsidRPr="002E7042">
              <w:t>EXCEPTION: Steps 5a1-5b1 describe behaviour that depends on the UE implementation; the "lower case letter" identifies a step sequence that takes place if the UE uses the SIP UPDATE message or the SIP re-INVITE message to modify an existing pre-established session.</w:t>
            </w:r>
          </w:p>
        </w:tc>
        <w:tc>
          <w:tcPr>
            <w:tcW w:w="709" w:type="dxa"/>
            <w:shd w:val="clear" w:color="auto" w:fill="auto"/>
          </w:tcPr>
          <w:p w14:paraId="2A6C01F8" w14:textId="77777777" w:rsidR="0004614E" w:rsidRPr="002E7042" w:rsidRDefault="0004614E" w:rsidP="0004614E">
            <w:pPr>
              <w:pStyle w:val="TAC"/>
            </w:pPr>
            <w:r w:rsidRPr="002E7042">
              <w:t>-</w:t>
            </w:r>
          </w:p>
        </w:tc>
        <w:tc>
          <w:tcPr>
            <w:tcW w:w="2977" w:type="dxa"/>
            <w:shd w:val="clear" w:color="auto" w:fill="auto"/>
          </w:tcPr>
          <w:p w14:paraId="0C94559F" w14:textId="77777777" w:rsidR="0004614E" w:rsidRPr="002E7042" w:rsidRDefault="0004614E" w:rsidP="0004614E">
            <w:pPr>
              <w:pStyle w:val="TAL"/>
              <w:rPr>
                <w:lang w:eastAsia="ko-KR"/>
              </w:rPr>
            </w:pPr>
            <w:r w:rsidRPr="002E7042">
              <w:t>-</w:t>
            </w:r>
          </w:p>
        </w:tc>
        <w:tc>
          <w:tcPr>
            <w:tcW w:w="567" w:type="dxa"/>
            <w:shd w:val="clear" w:color="auto" w:fill="auto"/>
          </w:tcPr>
          <w:p w14:paraId="31A57607" w14:textId="77777777" w:rsidR="0004614E" w:rsidRPr="002E7042" w:rsidRDefault="0004614E" w:rsidP="0004614E">
            <w:pPr>
              <w:pStyle w:val="TAC"/>
            </w:pPr>
            <w:r w:rsidRPr="002E7042">
              <w:t>-</w:t>
            </w:r>
          </w:p>
        </w:tc>
        <w:tc>
          <w:tcPr>
            <w:tcW w:w="892" w:type="dxa"/>
            <w:shd w:val="clear" w:color="auto" w:fill="auto"/>
          </w:tcPr>
          <w:p w14:paraId="33ADA60A" w14:textId="77777777" w:rsidR="0004614E" w:rsidRPr="002E7042" w:rsidRDefault="0004614E" w:rsidP="0004614E">
            <w:pPr>
              <w:pStyle w:val="TAC"/>
            </w:pPr>
            <w:r w:rsidRPr="002E7042">
              <w:t>-</w:t>
            </w:r>
          </w:p>
        </w:tc>
      </w:tr>
      <w:tr w:rsidR="0004614E" w:rsidRPr="002E7042" w14:paraId="252069F0" w14:textId="77777777" w:rsidTr="003D7D35">
        <w:tc>
          <w:tcPr>
            <w:tcW w:w="558" w:type="dxa"/>
            <w:shd w:val="clear" w:color="auto" w:fill="auto"/>
          </w:tcPr>
          <w:p w14:paraId="2CF8921A" w14:textId="77777777" w:rsidR="0004614E" w:rsidRPr="002E7042" w:rsidRDefault="0004614E" w:rsidP="0004614E">
            <w:pPr>
              <w:pStyle w:val="TAC"/>
            </w:pPr>
            <w:r w:rsidRPr="002E7042">
              <w:t>5a1</w:t>
            </w:r>
          </w:p>
        </w:tc>
        <w:tc>
          <w:tcPr>
            <w:tcW w:w="4059" w:type="dxa"/>
            <w:shd w:val="clear" w:color="auto" w:fill="auto"/>
          </w:tcPr>
          <w:p w14:paraId="5709BF65" w14:textId="77777777" w:rsidR="0004614E" w:rsidRPr="002E7042" w:rsidRDefault="0004614E" w:rsidP="0004614E">
            <w:pPr>
              <w:pStyle w:val="TAL"/>
            </w:pPr>
            <w:r w:rsidRPr="002E7042">
              <w:t>Check: Does the UE (MCPTT client) send a SIP UPDATE message to modify the pre-established session?</w:t>
            </w:r>
          </w:p>
        </w:tc>
        <w:tc>
          <w:tcPr>
            <w:tcW w:w="709" w:type="dxa"/>
            <w:shd w:val="clear" w:color="auto" w:fill="auto"/>
          </w:tcPr>
          <w:p w14:paraId="2C005844" w14:textId="77777777" w:rsidR="0004614E" w:rsidRPr="002E7042" w:rsidRDefault="0004614E" w:rsidP="0004614E">
            <w:pPr>
              <w:pStyle w:val="TAC"/>
            </w:pPr>
            <w:r w:rsidRPr="002E7042">
              <w:t>--&gt;</w:t>
            </w:r>
          </w:p>
        </w:tc>
        <w:tc>
          <w:tcPr>
            <w:tcW w:w="2977" w:type="dxa"/>
            <w:shd w:val="clear" w:color="auto" w:fill="auto"/>
          </w:tcPr>
          <w:p w14:paraId="2446E2A0" w14:textId="77777777" w:rsidR="0004614E" w:rsidRPr="002E7042" w:rsidRDefault="0004614E" w:rsidP="0004614E">
            <w:pPr>
              <w:pStyle w:val="TAL"/>
            </w:pPr>
            <w:r w:rsidRPr="002E7042">
              <w:t>SIP UPDATE</w:t>
            </w:r>
          </w:p>
        </w:tc>
        <w:tc>
          <w:tcPr>
            <w:tcW w:w="567" w:type="dxa"/>
            <w:shd w:val="clear" w:color="auto" w:fill="auto"/>
          </w:tcPr>
          <w:p w14:paraId="4E70D743" w14:textId="77777777" w:rsidR="0004614E" w:rsidRPr="002E7042" w:rsidRDefault="0004614E" w:rsidP="0004614E">
            <w:pPr>
              <w:pStyle w:val="TAC"/>
            </w:pPr>
            <w:r w:rsidRPr="002E7042">
              <w:t>2</w:t>
            </w:r>
          </w:p>
        </w:tc>
        <w:tc>
          <w:tcPr>
            <w:tcW w:w="892" w:type="dxa"/>
            <w:shd w:val="clear" w:color="auto" w:fill="auto"/>
          </w:tcPr>
          <w:p w14:paraId="59FEF596" w14:textId="77777777" w:rsidR="0004614E" w:rsidRPr="002E7042" w:rsidRDefault="0004614E" w:rsidP="0004614E">
            <w:pPr>
              <w:pStyle w:val="TAC"/>
            </w:pPr>
            <w:r w:rsidRPr="002E7042">
              <w:t>P</w:t>
            </w:r>
          </w:p>
        </w:tc>
      </w:tr>
      <w:tr w:rsidR="0004614E" w:rsidRPr="002E7042" w14:paraId="49432A3B" w14:textId="77777777" w:rsidTr="003D7D35">
        <w:tc>
          <w:tcPr>
            <w:tcW w:w="558" w:type="dxa"/>
            <w:tcBorders>
              <w:top w:val="single" w:sz="4" w:space="0" w:color="auto"/>
              <w:left w:val="single" w:sz="4" w:space="0" w:color="auto"/>
              <w:bottom w:val="single" w:sz="4" w:space="0" w:color="auto"/>
              <w:right w:val="single" w:sz="4" w:space="0" w:color="auto"/>
            </w:tcBorders>
            <w:shd w:val="clear" w:color="auto" w:fill="auto"/>
          </w:tcPr>
          <w:p w14:paraId="678CEBFC" w14:textId="77777777" w:rsidR="0004614E" w:rsidRPr="002E7042" w:rsidRDefault="0004614E" w:rsidP="0004614E">
            <w:pPr>
              <w:pStyle w:val="TAC"/>
            </w:pPr>
            <w:r w:rsidRPr="002E7042">
              <w:t>5a2</w:t>
            </w:r>
          </w:p>
        </w:tc>
        <w:tc>
          <w:tcPr>
            <w:tcW w:w="4059" w:type="dxa"/>
            <w:tcBorders>
              <w:top w:val="single" w:sz="4" w:space="0" w:color="auto"/>
              <w:left w:val="single" w:sz="4" w:space="0" w:color="auto"/>
              <w:bottom w:val="single" w:sz="4" w:space="0" w:color="auto"/>
              <w:right w:val="single" w:sz="4" w:space="0" w:color="auto"/>
            </w:tcBorders>
            <w:shd w:val="clear" w:color="auto" w:fill="auto"/>
          </w:tcPr>
          <w:p w14:paraId="24460D8C" w14:textId="77777777" w:rsidR="0004614E" w:rsidRPr="002E7042" w:rsidRDefault="0004614E" w:rsidP="0004614E">
            <w:pPr>
              <w:pStyle w:val="TAL"/>
            </w:pPr>
            <w:r w:rsidRPr="002E7042">
              <w:t>The SS responds to the SIP UPDATE message with a SIP 200 (OK)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827606" w14:textId="77777777" w:rsidR="0004614E" w:rsidRPr="002E7042" w:rsidRDefault="0004614E" w:rsidP="0004614E">
            <w:pPr>
              <w:pStyle w:val="TAC"/>
            </w:pPr>
            <w:r w:rsidRPr="002E7042">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DF68691" w14:textId="77777777" w:rsidR="0004614E" w:rsidRPr="002E7042" w:rsidRDefault="0004614E" w:rsidP="0004614E">
            <w:pPr>
              <w:pStyle w:val="TAL"/>
            </w:pPr>
            <w:r w:rsidRPr="002E7042">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5953FF7" w14:textId="77777777" w:rsidR="0004614E" w:rsidRPr="002E7042" w:rsidRDefault="0004614E" w:rsidP="0004614E">
            <w:pPr>
              <w:pStyle w:val="TAC"/>
            </w:pPr>
            <w:r w:rsidRPr="002E7042">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9C3D805" w14:textId="77777777" w:rsidR="0004614E" w:rsidRPr="002E7042" w:rsidRDefault="0004614E" w:rsidP="0004614E">
            <w:pPr>
              <w:pStyle w:val="TAC"/>
            </w:pPr>
            <w:r w:rsidRPr="002E7042">
              <w:t>-</w:t>
            </w:r>
          </w:p>
        </w:tc>
      </w:tr>
      <w:tr w:rsidR="0004614E" w:rsidRPr="002E7042" w14:paraId="76F906F6" w14:textId="77777777" w:rsidTr="003D7D35">
        <w:tc>
          <w:tcPr>
            <w:tcW w:w="558" w:type="dxa"/>
            <w:shd w:val="clear" w:color="auto" w:fill="auto"/>
          </w:tcPr>
          <w:p w14:paraId="30B80149" w14:textId="77777777" w:rsidR="0004614E" w:rsidRPr="002E7042" w:rsidRDefault="0004614E" w:rsidP="0004614E">
            <w:pPr>
              <w:pStyle w:val="TAC"/>
            </w:pPr>
            <w:r w:rsidRPr="002E7042">
              <w:t>5b1</w:t>
            </w:r>
          </w:p>
        </w:tc>
        <w:tc>
          <w:tcPr>
            <w:tcW w:w="4059" w:type="dxa"/>
            <w:shd w:val="clear" w:color="auto" w:fill="auto"/>
          </w:tcPr>
          <w:p w14:paraId="1E161DEC" w14:textId="77777777" w:rsidR="0004614E" w:rsidRPr="002E7042" w:rsidRDefault="0004614E" w:rsidP="0004614E">
            <w:pPr>
              <w:pStyle w:val="TAL"/>
            </w:pPr>
            <w:r w:rsidRPr="002E7042">
              <w:t xml:space="preserve">Check: Does the UE (MCPTT client) correctly </w:t>
            </w:r>
            <w:r w:rsidRPr="002E7042">
              <w:rPr>
                <w:lang w:eastAsia="ko-KR"/>
              </w:rPr>
              <w:t xml:space="preserve">perform steps 1-4 of procedure 'MCPTT CO </w:t>
            </w:r>
            <w:r w:rsidRPr="002E7042">
              <w:t xml:space="preserve">session modification' </w:t>
            </w:r>
            <w:r w:rsidRPr="002E7042">
              <w:rPr>
                <w:lang w:eastAsia="ko-KR"/>
              </w:rPr>
              <w:t xml:space="preserve">as described in TS 36.579-1 [2] Table 5.3A.6.3-1 </w:t>
            </w:r>
            <w:r w:rsidRPr="002E7042">
              <w:t>to modify the pre-established session?</w:t>
            </w:r>
          </w:p>
        </w:tc>
        <w:tc>
          <w:tcPr>
            <w:tcW w:w="709" w:type="dxa"/>
            <w:shd w:val="clear" w:color="auto" w:fill="auto"/>
          </w:tcPr>
          <w:p w14:paraId="51869663" w14:textId="77777777" w:rsidR="0004614E" w:rsidRPr="002E7042" w:rsidRDefault="0004614E" w:rsidP="0004614E">
            <w:pPr>
              <w:pStyle w:val="TAC"/>
            </w:pPr>
            <w:r w:rsidRPr="002E7042">
              <w:t>-</w:t>
            </w:r>
          </w:p>
        </w:tc>
        <w:tc>
          <w:tcPr>
            <w:tcW w:w="2977" w:type="dxa"/>
            <w:shd w:val="clear" w:color="auto" w:fill="auto"/>
          </w:tcPr>
          <w:p w14:paraId="334441E3" w14:textId="77777777" w:rsidR="0004614E" w:rsidRPr="002E7042" w:rsidRDefault="0004614E" w:rsidP="0004614E">
            <w:pPr>
              <w:pStyle w:val="TAL"/>
            </w:pPr>
            <w:r w:rsidRPr="002E7042">
              <w:t>-</w:t>
            </w:r>
          </w:p>
        </w:tc>
        <w:tc>
          <w:tcPr>
            <w:tcW w:w="567" w:type="dxa"/>
            <w:shd w:val="clear" w:color="auto" w:fill="auto"/>
          </w:tcPr>
          <w:p w14:paraId="5CA066D9" w14:textId="77777777" w:rsidR="0004614E" w:rsidRPr="002E7042" w:rsidRDefault="0004614E" w:rsidP="0004614E">
            <w:pPr>
              <w:pStyle w:val="TAC"/>
            </w:pPr>
            <w:r w:rsidRPr="002E7042">
              <w:t>2</w:t>
            </w:r>
          </w:p>
        </w:tc>
        <w:tc>
          <w:tcPr>
            <w:tcW w:w="892" w:type="dxa"/>
            <w:shd w:val="clear" w:color="auto" w:fill="auto"/>
          </w:tcPr>
          <w:p w14:paraId="10967451" w14:textId="77777777" w:rsidR="0004614E" w:rsidRPr="002E7042" w:rsidRDefault="0004614E" w:rsidP="0004614E">
            <w:pPr>
              <w:pStyle w:val="TAC"/>
            </w:pPr>
            <w:r w:rsidRPr="002E7042">
              <w:t>P</w:t>
            </w:r>
          </w:p>
        </w:tc>
      </w:tr>
      <w:tr w:rsidR="0004614E" w:rsidRPr="002E7042" w14:paraId="618C1D3F" w14:textId="77777777" w:rsidTr="003D7D35">
        <w:tc>
          <w:tcPr>
            <w:tcW w:w="558" w:type="dxa"/>
            <w:shd w:val="clear" w:color="auto" w:fill="auto"/>
          </w:tcPr>
          <w:p w14:paraId="4A8D0CC5" w14:textId="77777777" w:rsidR="0004614E" w:rsidRPr="002E7042" w:rsidRDefault="0004614E" w:rsidP="0004614E">
            <w:pPr>
              <w:pStyle w:val="TAC"/>
            </w:pPr>
            <w:r w:rsidRPr="002E7042">
              <w:t>6</w:t>
            </w:r>
          </w:p>
        </w:tc>
        <w:tc>
          <w:tcPr>
            <w:tcW w:w="4059" w:type="dxa"/>
            <w:shd w:val="clear" w:color="auto" w:fill="auto"/>
          </w:tcPr>
          <w:p w14:paraId="202FAFB8" w14:textId="77777777" w:rsidR="0004614E" w:rsidRPr="002E7042" w:rsidRDefault="0004614E" w:rsidP="0004614E">
            <w:pPr>
              <w:pStyle w:val="TAL"/>
            </w:pPr>
            <w:r w:rsidRPr="002E7042">
              <w:t>Void</w:t>
            </w:r>
          </w:p>
        </w:tc>
        <w:tc>
          <w:tcPr>
            <w:tcW w:w="709" w:type="dxa"/>
            <w:shd w:val="clear" w:color="auto" w:fill="auto"/>
          </w:tcPr>
          <w:p w14:paraId="6074EAA0" w14:textId="77777777" w:rsidR="0004614E" w:rsidRPr="002E7042" w:rsidRDefault="0004614E" w:rsidP="0004614E">
            <w:pPr>
              <w:pStyle w:val="TAC"/>
            </w:pPr>
            <w:r w:rsidRPr="002E7042">
              <w:t>-</w:t>
            </w:r>
          </w:p>
        </w:tc>
        <w:tc>
          <w:tcPr>
            <w:tcW w:w="2977" w:type="dxa"/>
            <w:shd w:val="clear" w:color="auto" w:fill="auto"/>
          </w:tcPr>
          <w:p w14:paraId="0059F297" w14:textId="77777777" w:rsidR="0004614E" w:rsidRPr="002E7042" w:rsidRDefault="0004614E" w:rsidP="0004614E">
            <w:pPr>
              <w:pStyle w:val="TAL"/>
            </w:pPr>
            <w:r w:rsidRPr="002E7042">
              <w:t>-</w:t>
            </w:r>
          </w:p>
        </w:tc>
        <w:tc>
          <w:tcPr>
            <w:tcW w:w="567" w:type="dxa"/>
            <w:shd w:val="clear" w:color="auto" w:fill="auto"/>
          </w:tcPr>
          <w:p w14:paraId="15BC4501" w14:textId="77777777" w:rsidR="0004614E" w:rsidRPr="002E7042" w:rsidRDefault="0004614E" w:rsidP="0004614E">
            <w:pPr>
              <w:pStyle w:val="TAC"/>
            </w:pPr>
            <w:r w:rsidRPr="002E7042">
              <w:t>-</w:t>
            </w:r>
          </w:p>
        </w:tc>
        <w:tc>
          <w:tcPr>
            <w:tcW w:w="892" w:type="dxa"/>
            <w:shd w:val="clear" w:color="auto" w:fill="auto"/>
          </w:tcPr>
          <w:p w14:paraId="72AFE90A" w14:textId="77777777" w:rsidR="0004614E" w:rsidRPr="002E7042" w:rsidRDefault="0004614E" w:rsidP="0004614E">
            <w:pPr>
              <w:pStyle w:val="TAC"/>
            </w:pPr>
            <w:r w:rsidRPr="002E7042">
              <w:t>-</w:t>
            </w:r>
          </w:p>
        </w:tc>
      </w:tr>
      <w:tr w:rsidR="0004614E" w:rsidRPr="002E7042" w14:paraId="5800645B" w14:textId="77777777" w:rsidTr="003D7D35">
        <w:tc>
          <w:tcPr>
            <w:tcW w:w="558" w:type="dxa"/>
            <w:shd w:val="clear" w:color="auto" w:fill="auto"/>
          </w:tcPr>
          <w:p w14:paraId="574AEC9A" w14:textId="77777777" w:rsidR="0004614E" w:rsidRPr="002E7042" w:rsidRDefault="0004614E" w:rsidP="0004614E">
            <w:pPr>
              <w:pStyle w:val="TAC"/>
            </w:pPr>
            <w:r w:rsidRPr="002E7042">
              <w:t>-</w:t>
            </w:r>
          </w:p>
        </w:tc>
        <w:tc>
          <w:tcPr>
            <w:tcW w:w="4059" w:type="dxa"/>
            <w:shd w:val="clear" w:color="auto" w:fill="auto"/>
          </w:tcPr>
          <w:p w14:paraId="7063AD4E" w14:textId="77777777" w:rsidR="0004614E" w:rsidRPr="002E7042" w:rsidRDefault="0004614E" w:rsidP="0004614E">
            <w:pPr>
              <w:pStyle w:val="TAL"/>
            </w:pPr>
            <w:r w:rsidRPr="002E7042">
              <w:t>EXCEPTION: Steps 6Aa1 describes behaviour that depends on the UE implementation. The "lower case letter" identifies a step sequence that takes place if the UE is not capable to provide pre-established session modification triggered by the user.</w:t>
            </w:r>
          </w:p>
        </w:tc>
        <w:tc>
          <w:tcPr>
            <w:tcW w:w="709" w:type="dxa"/>
            <w:shd w:val="clear" w:color="auto" w:fill="auto"/>
          </w:tcPr>
          <w:p w14:paraId="3AFC6F9D" w14:textId="77777777" w:rsidR="0004614E" w:rsidRPr="002E7042" w:rsidRDefault="0004614E" w:rsidP="0004614E">
            <w:pPr>
              <w:pStyle w:val="TAC"/>
            </w:pPr>
            <w:r w:rsidRPr="002E7042">
              <w:t>-</w:t>
            </w:r>
          </w:p>
        </w:tc>
        <w:tc>
          <w:tcPr>
            <w:tcW w:w="2977" w:type="dxa"/>
            <w:shd w:val="clear" w:color="auto" w:fill="auto"/>
          </w:tcPr>
          <w:p w14:paraId="0152B1A1" w14:textId="77777777" w:rsidR="0004614E" w:rsidRPr="002E7042" w:rsidRDefault="0004614E" w:rsidP="0004614E">
            <w:pPr>
              <w:pStyle w:val="TAL"/>
            </w:pPr>
            <w:r w:rsidRPr="002E7042">
              <w:t>-</w:t>
            </w:r>
          </w:p>
        </w:tc>
        <w:tc>
          <w:tcPr>
            <w:tcW w:w="567" w:type="dxa"/>
            <w:shd w:val="clear" w:color="auto" w:fill="auto"/>
          </w:tcPr>
          <w:p w14:paraId="5C752DED" w14:textId="77777777" w:rsidR="0004614E" w:rsidRPr="002E7042" w:rsidRDefault="0004614E" w:rsidP="0004614E">
            <w:pPr>
              <w:pStyle w:val="TAC"/>
            </w:pPr>
            <w:r w:rsidRPr="002E7042">
              <w:t>-</w:t>
            </w:r>
          </w:p>
        </w:tc>
        <w:tc>
          <w:tcPr>
            <w:tcW w:w="892" w:type="dxa"/>
            <w:shd w:val="clear" w:color="auto" w:fill="auto"/>
          </w:tcPr>
          <w:p w14:paraId="166FBF08" w14:textId="77777777" w:rsidR="0004614E" w:rsidRPr="002E7042" w:rsidRDefault="0004614E" w:rsidP="0004614E">
            <w:pPr>
              <w:pStyle w:val="TAC"/>
            </w:pPr>
            <w:r w:rsidRPr="002E7042">
              <w:t>-</w:t>
            </w:r>
          </w:p>
        </w:tc>
      </w:tr>
      <w:tr w:rsidR="0004614E" w:rsidRPr="002E7042" w:rsidDel="0004614E" w14:paraId="196B7C5F" w14:textId="5C7DCCBD" w:rsidTr="003D7D35">
        <w:trPr>
          <w:del w:id="646" w:author="MCC160" w:date="2024-04-29T16:34:00Z"/>
        </w:trPr>
        <w:tc>
          <w:tcPr>
            <w:tcW w:w="558" w:type="dxa"/>
            <w:shd w:val="clear" w:color="auto" w:fill="auto"/>
          </w:tcPr>
          <w:p w14:paraId="2216D7B8" w14:textId="0D52F0F2" w:rsidR="0004614E" w:rsidRPr="002E7042" w:rsidDel="0004614E" w:rsidRDefault="0004614E" w:rsidP="0004614E">
            <w:pPr>
              <w:pStyle w:val="TAC"/>
              <w:rPr>
                <w:del w:id="647" w:author="MCC160" w:date="2024-04-29T16:34:00Z"/>
              </w:rPr>
            </w:pPr>
            <w:del w:id="648" w:author="MCC160" w:date="2024-04-29T16:34:00Z">
              <w:r w:rsidRPr="002E7042" w:rsidDel="0004614E">
                <w:delText>6Aa1</w:delText>
              </w:r>
            </w:del>
          </w:p>
        </w:tc>
        <w:tc>
          <w:tcPr>
            <w:tcW w:w="4059" w:type="dxa"/>
            <w:shd w:val="clear" w:color="auto" w:fill="auto"/>
          </w:tcPr>
          <w:p w14:paraId="615E6D75" w14:textId="01AD1B34" w:rsidR="0004614E" w:rsidRPr="002E7042" w:rsidDel="0004614E" w:rsidRDefault="0004614E" w:rsidP="0004614E">
            <w:pPr>
              <w:pStyle w:val="TAL"/>
              <w:rPr>
                <w:del w:id="649" w:author="MCC160" w:date="2024-04-29T16:34:00Z"/>
              </w:rPr>
            </w:pPr>
            <w:del w:id="650" w:author="MCC160" w:date="2024-04-29T16:34:00Z">
              <w:r w:rsidRPr="002E7042" w:rsidDel="0004614E">
                <w:delText>IF NOT pc_MCX_UserinitiatedPreestablishedSessionModification THEN:</w:delText>
              </w:r>
            </w:del>
          </w:p>
          <w:p w14:paraId="7E9A0382" w14:textId="3E08CD1C" w:rsidR="0004614E" w:rsidRPr="002E7042" w:rsidDel="0004614E" w:rsidRDefault="0004614E" w:rsidP="0004614E">
            <w:pPr>
              <w:pStyle w:val="TAL"/>
              <w:rPr>
                <w:del w:id="651" w:author="MCC160" w:date="2024-04-29T16:34:00Z"/>
              </w:rPr>
            </w:pPr>
            <w:del w:id="652" w:author="MCC160" w:date="2024-04-29T16:34:00Z">
              <w:r w:rsidRPr="002E7042" w:rsidDel="0004614E">
                <w:delText>The E-UTRA/EPC signalling according to TS 36.579-1 [2] clause 5.4.4 'MCX CT communication in E-UTRA' takes place</w:delText>
              </w:r>
            </w:del>
          </w:p>
        </w:tc>
        <w:tc>
          <w:tcPr>
            <w:tcW w:w="709" w:type="dxa"/>
            <w:shd w:val="clear" w:color="auto" w:fill="auto"/>
          </w:tcPr>
          <w:p w14:paraId="7585828B" w14:textId="1E17E379" w:rsidR="0004614E" w:rsidRPr="002E7042" w:rsidDel="0004614E" w:rsidRDefault="0004614E" w:rsidP="0004614E">
            <w:pPr>
              <w:pStyle w:val="TAC"/>
              <w:rPr>
                <w:del w:id="653" w:author="MCC160" w:date="2024-04-29T16:34:00Z"/>
              </w:rPr>
            </w:pPr>
            <w:del w:id="654" w:author="MCC160" w:date="2024-04-29T16:34:00Z">
              <w:r w:rsidRPr="002E7042" w:rsidDel="0004614E">
                <w:delText>-</w:delText>
              </w:r>
            </w:del>
          </w:p>
        </w:tc>
        <w:tc>
          <w:tcPr>
            <w:tcW w:w="2977" w:type="dxa"/>
            <w:shd w:val="clear" w:color="auto" w:fill="auto"/>
          </w:tcPr>
          <w:p w14:paraId="1DEDF321" w14:textId="2B6EF72B" w:rsidR="0004614E" w:rsidRPr="002E7042" w:rsidDel="0004614E" w:rsidRDefault="0004614E" w:rsidP="0004614E">
            <w:pPr>
              <w:pStyle w:val="TAL"/>
              <w:rPr>
                <w:del w:id="655" w:author="MCC160" w:date="2024-04-29T16:34:00Z"/>
              </w:rPr>
            </w:pPr>
            <w:del w:id="656" w:author="MCC160" w:date="2024-04-29T16:34:00Z">
              <w:r w:rsidRPr="002E7042" w:rsidDel="0004614E">
                <w:delText>-</w:delText>
              </w:r>
            </w:del>
          </w:p>
        </w:tc>
        <w:tc>
          <w:tcPr>
            <w:tcW w:w="567" w:type="dxa"/>
            <w:shd w:val="clear" w:color="auto" w:fill="auto"/>
          </w:tcPr>
          <w:p w14:paraId="4C94EA5E" w14:textId="1A1498B4" w:rsidR="0004614E" w:rsidRPr="002E7042" w:rsidDel="0004614E" w:rsidRDefault="0004614E" w:rsidP="0004614E">
            <w:pPr>
              <w:pStyle w:val="TAC"/>
              <w:rPr>
                <w:del w:id="657" w:author="MCC160" w:date="2024-04-29T16:34:00Z"/>
              </w:rPr>
            </w:pPr>
            <w:del w:id="658" w:author="MCC160" w:date="2024-04-29T16:34:00Z">
              <w:r w:rsidRPr="002E7042" w:rsidDel="0004614E">
                <w:delText>-</w:delText>
              </w:r>
            </w:del>
          </w:p>
        </w:tc>
        <w:tc>
          <w:tcPr>
            <w:tcW w:w="892" w:type="dxa"/>
            <w:shd w:val="clear" w:color="auto" w:fill="auto"/>
          </w:tcPr>
          <w:p w14:paraId="07EFE687" w14:textId="728E69CD" w:rsidR="0004614E" w:rsidRPr="002E7042" w:rsidDel="0004614E" w:rsidRDefault="0004614E" w:rsidP="0004614E">
            <w:pPr>
              <w:pStyle w:val="TAC"/>
              <w:rPr>
                <w:del w:id="659" w:author="MCC160" w:date="2024-04-29T16:34:00Z"/>
              </w:rPr>
            </w:pPr>
            <w:del w:id="660" w:author="MCC160" w:date="2024-04-29T16:34:00Z">
              <w:r w:rsidRPr="002E7042" w:rsidDel="0004614E">
                <w:delText>-</w:delText>
              </w:r>
            </w:del>
          </w:p>
        </w:tc>
      </w:tr>
      <w:tr w:rsidR="0004614E" w:rsidRPr="002E7042" w14:paraId="76708D5B" w14:textId="77777777" w:rsidTr="003D7D35">
        <w:trPr>
          <w:ins w:id="661" w:author="MCC160" w:date="2024-04-29T16:32:00Z"/>
        </w:trPr>
        <w:tc>
          <w:tcPr>
            <w:tcW w:w="558" w:type="dxa"/>
            <w:shd w:val="clear" w:color="auto" w:fill="auto"/>
          </w:tcPr>
          <w:p w14:paraId="35A9A26E" w14:textId="0CB1D046" w:rsidR="0004614E" w:rsidRPr="002E7042" w:rsidRDefault="0004614E" w:rsidP="0004614E">
            <w:pPr>
              <w:pStyle w:val="TAC"/>
              <w:rPr>
                <w:ins w:id="662" w:author="MCC160" w:date="2024-04-29T16:32:00Z"/>
              </w:rPr>
            </w:pPr>
            <w:ins w:id="663" w:author="MCC160" w:date="2024-04-29T16:34:00Z">
              <w:r w:rsidRPr="002E7042">
                <w:t>6Aa1</w:t>
              </w:r>
            </w:ins>
          </w:p>
        </w:tc>
        <w:tc>
          <w:tcPr>
            <w:tcW w:w="4059" w:type="dxa"/>
            <w:shd w:val="clear" w:color="auto" w:fill="auto"/>
          </w:tcPr>
          <w:p w14:paraId="47C931BF" w14:textId="1C8FC242" w:rsidR="0004614E" w:rsidRPr="002E7042" w:rsidRDefault="0004614E" w:rsidP="0004614E">
            <w:pPr>
              <w:pStyle w:val="TAL"/>
              <w:rPr>
                <w:ins w:id="664" w:author="MCC160" w:date="2024-04-29T16:32:00Z"/>
              </w:rPr>
            </w:pPr>
            <w:ins w:id="665" w:author="MCC160" w:date="2024-04-29T16:34:00Z">
              <w:r w:rsidRPr="002E7042">
                <w:t>IF NOT pc_MCX_UserinitiatedPreestablishedSessionModification THEN</w:t>
              </w:r>
              <w:r>
                <w:t xml:space="preserve"> p</w:t>
              </w:r>
              <w:r>
                <w:rPr>
                  <w:color w:val="000000"/>
                </w:rPr>
                <w:t xml:space="preserve">rocedure 'MCX CT communication' as described in </w:t>
              </w:r>
              <w:r w:rsidRPr="002E7042">
                <w:t xml:space="preserve">TS 36.579-1 [2] </w:t>
              </w:r>
              <w:r>
                <w:rPr>
                  <w:color w:val="000000"/>
                </w:rPr>
                <w:t xml:space="preserve">clause 5.4.4 is started </w:t>
              </w:r>
              <w:r w:rsidRPr="00E45617">
                <w:rPr>
                  <w:color w:val="000000"/>
                </w:rPr>
                <w:t>to establish an RRC connection.</w:t>
              </w:r>
            </w:ins>
          </w:p>
        </w:tc>
        <w:tc>
          <w:tcPr>
            <w:tcW w:w="709" w:type="dxa"/>
            <w:shd w:val="clear" w:color="auto" w:fill="auto"/>
          </w:tcPr>
          <w:p w14:paraId="0C8659C9" w14:textId="521C13A0" w:rsidR="0004614E" w:rsidRPr="002E7042" w:rsidRDefault="0004614E" w:rsidP="0004614E">
            <w:pPr>
              <w:pStyle w:val="TAC"/>
              <w:rPr>
                <w:ins w:id="666" w:author="MCC160" w:date="2024-04-29T16:32:00Z"/>
              </w:rPr>
            </w:pPr>
            <w:ins w:id="667" w:author="MCC160" w:date="2024-04-29T16:34:00Z">
              <w:r w:rsidRPr="002E7042">
                <w:t>-</w:t>
              </w:r>
            </w:ins>
          </w:p>
        </w:tc>
        <w:tc>
          <w:tcPr>
            <w:tcW w:w="2977" w:type="dxa"/>
            <w:shd w:val="clear" w:color="auto" w:fill="auto"/>
          </w:tcPr>
          <w:p w14:paraId="192F2EFE" w14:textId="1A29BD11" w:rsidR="0004614E" w:rsidRPr="002E7042" w:rsidRDefault="0004614E" w:rsidP="0004614E">
            <w:pPr>
              <w:pStyle w:val="TAL"/>
              <w:rPr>
                <w:ins w:id="668" w:author="MCC160" w:date="2024-04-29T16:32:00Z"/>
              </w:rPr>
            </w:pPr>
            <w:ins w:id="669" w:author="MCC160" w:date="2024-04-29T16:34:00Z">
              <w:r w:rsidRPr="002E7042">
                <w:t>-</w:t>
              </w:r>
            </w:ins>
          </w:p>
        </w:tc>
        <w:tc>
          <w:tcPr>
            <w:tcW w:w="567" w:type="dxa"/>
            <w:shd w:val="clear" w:color="auto" w:fill="auto"/>
          </w:tcPr>
          <w:p w14:paraId="422A77E0" w14:textId="4E46E3C8" w:rsidR="0004614E" w:rsidRPr="002E7042" w:rsidRDefault="0004614E" w:rsidP="0004614E">
            <w:pPr>
              <w:pStyle w:val="TAC"/>
              <w:rPr>
                <w:ins w:id="670" w:author="MCC160" w:date="2024-04-29T16:32:00Z"/>
              </w:rPr>
            </w:pPr>
            <w:ins w:id="671" w:author="MCC160" w:date="2024-04-29T16:34:00Z">
              <w:r w:rsidRPr="002E7042">
                <w:t>-</w:t>
              </w:r>
            </w:ins>
          </w:p>
        </w:tc>
        <w:tc>
          <w:tcPr>
            <w:tcW w:w="892" w:type="dxa"/>
            <w:shd w:val="clear" w:color="auto" w:fill="auto"/>
          </w:tcPr>
          <w:p w14:paraId="7245AFA7" w14:textId="109D48C0" w:rsidR="0004614E" w:rsidRPr="002E7042" w:rsidRDefault="0004614E" w:rsidP="0004614E">
            <w:pPr>
              <w:pStyle w:val="TAC"/>
              <w:rPr>
                <w:ins w:id="672" w:author="MCC160" w:date="2024-04-29T16:32:00Z"/>
              </w:rPr>
            </w:pPr>
            <w:ins w:id="673" w:author="MCC160" w:date="2024-04-29T16:34:00Z">
              <w:r w:rsidRPr="002E7042">
                <w:t>-</w:t>
              </w:r>
            </w:ins>
          </w:p>
        </w:tc>
      </w:tr>
      <w:tr w:rsidR="0004614E" w:rsidRPr="002E7042" w14:paraId="148F1579" w14:textId="77777777" w:rsidTr="003D7D35">
        <w:tc>
          <w:tcPr>
            <w:tcW w:w="558" w:type="dxa"/>
            <w:shd w:val="clear" w:color="auto" w:fill="auto"/>
          </w:tcPr>
          <w:p w14:paraId="4B8F0C3F" w14:textId="77777777" w:rsidR="0004614E" w:rsidRPr="002E7042" w:rsidRDefault="0004614E" w:rsidP="0004614E">
            <w:pPr>
              <w:pStyle w:val="TAC"/>
            </w:pPr>
            <w:r w:rsidRPr="002E7042">
              <w:lastRenderedPageBreak/>
              <w:t>7</w:t>
            </w:r>
          </w:p>
        </w:tc>
        <w:tc>
          <w:tcPr>
            <w:tcW w:w="4059" w:type="dxa"/>
            <w:shd w:val="clear" w:color="auto" w:fill="auto"/>
          </w:tcPr>
          <w:p w14:paraId="49D5AE85" w14:textId="77777777" w:rsidR="0004614E" w:rsidRPr="002E7042" w:rsidRDefault="0004614E" w:rsidP="0004614E">
            <w:pPr>
              <w:pStyle w:val="TAL"/>
            </w:pPr>
            <w:r w:rsidRPr="002E7042">
              <w:t>The SS sends a SIP UPDATE message to modify the Floor priority of the pre-established session.</w:t>
            </w:r>
          </w:p>
        </w:tc>
        <w:tc>
          <w:tcPr>
            <w:tcW w:w="709" w:type="dxa"/>
            <w:shd w:val="clear" w:color="auto" w:fill="auto"/>
          </w:tcPr>
          <w:p w14:paraId="2594F1CB" w14:textId="77777777" w:rsidR="0004614E" w:rsidRPr="002E7042" w:rsidRDefault="0004614E" w:rsidP="0004614E">
            <w:pPr>
              <w:pStyle w:val="TAC"/>
            </w:pPr>
            <w:r w:rsidRPr="002E7042">
              <w:t>&lt;--</w:t>
            </w:r>
          </w:p>
        </w:tc>
        <w:tc>
          <w:tcPr>
            <w:tcW w:w="2977" w:type="dxa"/>
            <w:shd w:val="clear" w:color="auto" w:fill="auto"/>
          </w:tcPr>
          <w:p w14:paraId="5E0CCB8A" w14:textId="77777777" w:rsidR="0004614E" w:rsidRPr="002E7042" w:rsidRDefault="0004614E" w:rsidP="0004614E">
            <w:pPr>
              <w:pStyle w:val="TAL"/>
            </w:pPr>
            <w:r w:rsidRPr="002E7042">
              <w:t>SIP UPDATE</w:t>
            </w:r>
          </w:p>
        </w:tc>
        <w:tc>
          <w:tcPr>
            <w:tcW w:w="567" w:type="dxa"/>
            <w:shd w:val="clear" w:color="auto" w:fill="auto"/>
          </w:tcPr>
          <w:p w14:paraId="2BE96252" w14:textId="77777777" w:rsidR="0004614E" w:rsidRPr="002E7042" w:rsidRDefault="0004614E" w:rsidP="0004614E">
            <w:pPr>
              <w:pStyle w:val="TAC"/>
            </w:pPr>
            <w:r w:rsidRPr="002E7042">
              <w:t>-</w:t>
            </w:r>
          </w:p>
        </w:tc>
        <w:tc>
          <w:tcPr>
            <w:tcW w:w="892" w:type="dxa"/>
            <w:shd w:val="clear" w:color="auto" w:fill="auto"/>
          </w:tcPr>
          <w:p w14:paraId="336DC0ED" w14:textId="77777777" w:rsidR="0004614E" w:rsidRPr="002E7042" w:rsidRDefault="0004614E" w:rsidP="0004614E">
            <w:pPr>
              <w:pStyle w:val="TAC"/>
            </w:pPr>
            <w:r w:rsidRPr="002E7042">
              <w:t>-</w:t>
            </w:r>
          </w:p>
        </w:tc>
      </w:tr>
      <w:tr w:rsidR="0004614E" w:rsidRPr="002E7042" w14:paraId="7D4BADFB" w14:textId="77777777" w:rsidTr="003D7D35">
        <w:tc>
          <w:tcPr>
            <w:tcW w:w="558" w:type="dxa"/>
            <w:shd w:val="clear" w:color="auto" w:fill="auto"/>
          </w:tcPr>
          <w:p w14:paraId="50378079" w14:textId="77777777" w:rsidR="0004614E" w:rsidRPr="002E7042" w:rsidRDefault="0004614E" w:rsidP="0004614E">
            <w:pPr>
              <w:pStyle w:val="TAC"/>
            </w:pPr>
            <w:r w:rsidRPr="002E7042">
              <w:t>8</w:t>
            </w:r>
          </w:p>
        </w:tc>
        <w:tc>
          <w:tcPr>
            <w:tcW w:w="4059" w:type="dxa"/>
            <w:shd w:val="clear" w:color="auto" w:fill="auto"/>
          </w:tcPr>
          <w:p w14:paraId="7C4880AA" w14:textId="77777777" w:rsidR="0004614E" w:rsidRPr="002E7042" w:rsidRDefault="0004614E" w:rsidP="0004614E">
            <w:pPr>
              <w:pStyle w:val="TAL"/>
            </w:pPr>
            <w:r w:rsidRPr="002E7042">
              <w:t>Check: Does the UE (MCPTT client) respond to the SIP UPDATE message with a SIP 200 (OK) message?</w:t>
            </w:r>
          </w:p>
        </w:tc>
        <w:tc>
          <w:tcPr>
            <w:tcW w:w="709" w:type="dxa"/>
            <w:shd w:val="clear" w:color="auto" w:fill="auto"/>
          </w:tcPr>
          <w:p w14:paraId="047CEA61" w14:textId="77777777" w:rsidR="0004614E" w:rsidRPr="002E7042" w:rsidRDefault="0004614E" w:rsidP="0004614E">
            <w:pPr>
              <w:pStyle w:val="TAC"/>
            </w:pPr>
            <w:r w:rsidRPr="002E7042">
              <w:t>--&gt;</w:t>
            </w:r>
          </w:p>
        </w:tc>
        <w:tc>
          <w:tcPr>
            <w:tcW w:w="2977" w:type="dxa"/>
            <w:shd w:val="clear" w:color="auto" w:fill="auto"/>
          </w:tcPr>
          <w:p w14:paraId="47383F03" w14:textId="77777777" w:rsidR="0004614E" w:rsidRPr="002E7042" w:rsidRDefault="0004614E" w:rsidP="0004614E">
            <w:pPr>
              <w:pStyle w:val="TAL"/>
            </w:pPr>
            <w:r w:rsidRPr="002E7042">
              <w:t>SIP 200 (OK)</w:t>
            </w:r>
          </w:p>
        </w:tc>
        <w:tc>
          <w:tcPr>
            <w:tcW w:w="567" w:type="dxa"/>
            <w:shd w:val="clear" w:color="auto" w:fill="auto"/>
          </w:tcPr>
          <w:p w14:paraId="53D643A2" w14:textId="77777777" w:rsidR="0004614E" w:rsidRPr="002E7042" w:rsidRDefault="0004614E" w:rsidP="0004614E">
            <w:pPr>
              <w:pStyle w:val="TAC"/>
            </w:pPr>
            <w:r w:rsidRPr="002E7042">
              <w:t>3</w:t>
            </w:r>
          </w:p>
        </w:tc>
        <w:tc>
          <w:tcPr>
            <w:tcW w:w="892" w:type="dxa"/>
            <w:shd w:val="clear" w:color="auto" w:fill="auto"/>
          </w:tcPr>
          <w:p w14:paraId="5DED8D1E" w14:textId="77777777" w:rsidR="0004614E" w:rsidRPr="002E7042" w:rsidRDefault="0004614E" w:rsidP="0004614E">
            <w:pPr>
              <w:pStyle w:val="TAC"/>
            </w:pPr>
            <w:r w:rsidRPr="002E7042">
              <w:t>P</w:t>
            </w:r>
          </w:p>
        </w:tc>
      </w:tr>
      <w:tr w:rsidR="0004614E" w:rsidRPr="002E7042" w14:paraId="69185FD3" w14:textId="77777777" w:rsidTr="003D7D35">
        <w:tc>
          <w:tcPr>
            <w:tcW w:w="558" w:type="dxa"/>
            <w:shd w:val="clear" w:color="auto" w:fill="auto"/>
          </w:tcPr>
          <w:p w14:paraId="5B5E8093" w14:textId="77777777" w:rsidR="0004614E" w:rsidRPr="002E7042" w:rsidRDefault="0004614E" w:rsidP="0004614E">
            <w:pPr>
              <w:pStyle w:val="TAC"/>
            </w:pPr>
            <w:r w:rsidRPr="002E7042">
              <w:t>9</w:t>
            </w:r>
          </w:p>
        </w:tc>
        <w:tc>
          <w:tcPr>
            <w:tcW w:w="4059" w:type="dxa"/>
            <w:shd w:val="clear" w:color="auto" w:fill="auto"/>
          </w:tcPr>
          <w:p w14:paraId="5377741F" w14:textId="77777777" w:rsidR="0004614E" w:rsidRPr="002E7042" w:rsidRDefault="0004614E" w:rsidP="0004614E">
            <w:pPr>
              <w:pStyle w:val="TAL"/>
            </w:pPr>
            <w:r w:rsidRPr="002E7042">
              <w:rPr>
                <w:rFonts w:eastAsia="Calibri"/>
              </w:rPr>
              <w:t xml:space="preserve">Check: </w:t>
            </w:r>
            <w:r w:rsidRPr="002E7042">
              <w:rPr>
                <w:rFonts w:eastAsia="Calibri"/>
                <w:lang w:eastAsia="ko-KR"/>
              </w:rPr>
              <w:t>Does the UE (MCPTT client) correctly perform procedure '</w:t>
            </w:r>
            <w:r w:rsidRPr="002E7042">
              <w:t xml:space="preserve">MCX CT session establishment/modification without provisional responses other than 100 Trying' as described in TS 36.579-1 [2] Table </w:t>
            </w:r>
            <w:r w:rsidRPr="002E7042">
              <w:rPr>
                <w:bCs/>
              </w:rPr>
              <w:t xml:space="preserve">5.3.4.3-1 </w:t>
            </w:r>
            <w:r w:rsidRPr="002E7042">
              <w:t>to modify the floor priority of the pre-established session?</w:t>
            </w:r>
          </w:p>
        </w:tc>
        <w:tc>
          <w:tcPr>
            <w:tcW w:w="709" w:type="dxa"/>
            <w:shd w:val="clear" w:color="auto" w:fill="auto"/>
          </w:tcPr>
          <w:p w14:paraId="28AEB89B" w14:textId="77777777" w:rsidR="0004614E" w:rsidRPr="002E7042" w:rsidRDefault="0004614E" w:rsidP="0004614E">
            <w:pPr>
              <w:pStyle w:val="TAC"/>
            </w:pPr>
            <w:r w:rsidRPr="002E7042">
              <w:t>-</w:t>
            </w:r>
          </w:p>
        </w:tc>
        <w:tc>
          <w:tcPr>
            <w:tcW w:w="2977" w:type="dxa"/>
            <w:shd w:val="clear" w:color="auto" w:fill="auto"/>
          </w:tcPr>
          <w:p w14:paraId="51ECE900" w14:textId="77777777" w:rsidR="0004614E" w:rsidRPr="002E7042" w:rsidRDefault="0004614E" w:rsidP="0004614E">
            <w:pPr>
              <w:pStyle w:val="TAL"/>
            </w:pPr>
            <w:r w:rsidRPr="002E7042">
              <w:t>-</w:t>
            </w:r>
          </w:p>
        </w:tc>
        <w:tc>
          <w:tcPr>
            <w:tcW w:w="567" w:type="dxa"/>
            <w:shd w:val="clear" w:color="auto" w:fill="auto"/>
          </w:tcPr>
          <w:p w14:paraId="08B384E9" w14:textId="77777777" w:rsidR="0004614E" w:rsidRPr="002E7042" w:rsidRDefault="0004614E" w:rsidP="0004614E">
            <w:pPr>
              <w:pStyle w:val="TAC"/>
            </w:pPr>
            <w:r w:rsidRPr="002E7042">
              <w:t>3</w:t>
            </w:r>
          </w:p>
        </w:tc>
        <w:tc>
          <w:tcPr>
            <w:tcW w:w="892" w:type="dxa"/>
            <w:shd w:val="clear" w:color="auto" w:fill="auto"/>
          </w:tcPr>
          <w:p w14:paraId="69FEA54D" w14:textId="77777777" w:rsidR="0004614E" w:rsidRPr="002E7042" w:rsidRDefault="0004614E" w:rsidP="0004614E">
            <w:pPr>
              <w:pStyle w:val="TAC"/>
            </w:pPr>
            <w:r w:rsidRPr="002E7042">
              <w:t>P</w:t>
            </w:r>
          </w:p>
        </w:tc>
      </w:tr>
      <w:tr w:rsidR="0004614E" w:rsidRPr="002E7042" w14:paraId="3EAE5842" w14:textId="77777777" w:rsidTr="003D7D35">
        <w:tc>
          <w:tcPr>
            <w:tcW w:w="558" w:type="dxa"/>
            <w:shd w:val="clear" w:color="auto" w:fill="auto"/>
          </w:tcPr>
          <w:p w14:paraId="67210E39" w14:textId="77777777" w:rsidR="0004614E" w:rsidRPr="002E7042" w:rsidRDefault="0004614E" w:rsidP="0004614E">
            <w:pPr>
              <w:pStyle w:val="TAC"/>
            </w:pPr>
            <w:r w:rsidRPr="002E7042">
              <w:t>10</w:t>
            </w:r>
          </w:p>
        </w:tc>
        <w:tc>
          <w:tcPr>
            <w:tcW w:w="4059" w:type="dxa"/>
            <w:shd w:val="clear" w:color="auto" w:fill="auto"/>
          </w:tcPr>
          <w:p w14:paraId="7A2B821C" w14:textId="77777777" w:rsidR="0004614E" w:rsidRPr="002E7042" w:rsidRDefault="0004614E" w:rsidP="0004614E">
            <w:pPr>
              <w:pStyle w:val="TAL"/>
            </w:pPr>
            <w:r w:rsidRPr="002E7042">
              <w:t>Void</w:t>
            </w:r>
          </w:p>
        </w:tc>
        <w:tc>
          <w:tcPr>
            <w:tcW w:w="709" w:type="dxa"/>
            <w:shd w:val="clear" w:color="auto" w:fill="auto"/>
          </w:tcPr>
          <w:p w14:paraId="722B7177" w14:textId="77777777" w:rsidR="0004614E" w:rsidRPr="002E7042" w:rsidRDefault="0004614E" w:rsidP="0004614E">
            <w:pPr>
              <w:pStyle w:val="TAC"/>
            </w:pPr>
            <w:r w:rsidRPr="002E7042">
              <w:t>-</w:t>
            </w:r>
          </w:p>
        </w:tc>
        <w:tc>
          <w:tcPr>
            <w:tcW w:w="2977" w:type="dxa"/>
            <w:shd w:val="clear" w:color="auto" w:fill="auto"/>
          </w:tcPr>
          <w:p w14:paraId="07ACE7D5" w14:textId="77777777" w:rsidR="0004614E" w:rsidRPr="002E7042" w:rsidRDefault="0004614E" w:rsidP="0004614E">
            <w:pPr>
              <w:pStyle w:val="TAL"/>
            </w:pPr>
            <w:r w:rsidRPr="002E7042">
              <w:t>-</w:t>
            </w:r>
          </w:p>
        </w:tc>
        <w:tc>
          <w:tcPr>
            <w:tcW w:w="567" w:type="dxa"/>
            <w:shd w:val="clear" w:color="auto" w:fill="auto"/>
          </w:tcPr>
          <w:p w14:paraId="0F4684C3" w14:textId="77777777" w:rsidR="0004614E" w:rsidRPr="002E7042" w:rsidRDefault="0004614E" w:rsidP="0004614E">
            <w:pPr>
              <w:pStyle w:val="TAC"/>
            </w:pPr>
            <w:r w:rsidRPr="002E7042">
              <w:t>-</w:t>
            </w:r>
          </w:p>
        </w:tc>
        <w:tc>
          <w:tcPr>
            <w:tcW w:w="892" w:type="dxa"/>
            <w:shd w:val="clear" w:color="auto" w:fill="auto"/>
          </w:tcPr>
          <w:p w14:paraId="1F5FF107" w14:textId="77777777" w:rsidR="0004614E" w:rsidRPr="002E7042" w:rsidRDefault="0004614E" w:rsidP="0004614E">
            <w:pPr>
              <w:pStyle w:val="TAC"/>
            </w:pPr>
            <w:r w:rsidRPr="002E7042">
              <w:t>-</w:t>
            </w:r>
          </w:p>
        </w:tc>
      </w:tr>
      <w:tr w:rsidR="0004614E" w:rsidRPr="002E7042" w14:paraId="12D3F21E" w14:textId="77777777" w:rsidTr="003D7D35">
        <w:tc>
          <w:tcPr>
            <w:tcW w:w="558" w:type="dxa"/>
            <w:shd w:val="clear" w:color="auto" w:fill="auto"/>
          </w:tcPr>
          <w:p w14:paraId="417CB717" w14:textId="77777777" w:rsidR="0004614E" w:rsidRPr="002E7042" w:rsidRDefault="0004614E" w:rsidP="0004614E">
            <w:pPr>
              <w:pStyle w:val="TAC"/>
            </w:pPr>
            <w:r w:rsidRPr="002E7042">
              <w:t>11</w:t>
            </w:r>
          </w:p>
        </w:tc>
        <w:tc>
          <w:tcPr>
            <w:tcW w:w="4059" w:type="dxa"/>
            <w:shd w:val="clear" w:color="auto" w:fill="auto"/>
          </w:tcPr>
          <w:p w14:paraId="6888C266" w14:textId="77777777" w:rsidR="0004614E" w:rsidRPr="002E7042" w:rsidRDefault="0004614E" w:rsidP="0004614E">
            <w:pPr>
              <w:pStyle w:val="TAL"/>
            </w:pPr>
            <w:r w:rsidRPr="002E7042">
              <w:t>Make the UE (MCPTT client) release the pre-established session.</w:t>
            </w:r>
          </w:p>
          <w:p w14:paraId="6196A31C" w14:textId="77777777" w:rsidR="0004614E" w:rsidRPr="002E7042" w:rsidRDefault="0004614E" w:rsidP="0004614E">
            <w:pPr>
              <w:pStyle w:val="TAL"/>
            </w:pPr>
            <w:r w:rsidRPr="002E7042">
              <w:t>(NOTE 1)</w:t>
            </w:r>
          </w:p>
        </w:tc>
        <w:tc>
          <w:tcPr>
            <w:tcW w:w="709" w:type="dxa"/>
            <w:shd w:val="clear" w:color="auto" w:fill="auto"/>
          </w:tcPr>
          <w:p w14:paraId="6AFC6420" w14:textId="77777777" w:rsidR="0004614E" w:rsidRPr="002E7042" w:rsidRDefault="0004614E" w:rsidP="0004614E">
            <w:pPr>
              <w:pStyle w:val="TAC"/>
            </w:pPr>
            <w:r w:rsidRPr="002E7042">
              <w:t>-</w:t>
            </w:r>
          </w:p>
        </w:tc>
        <w:tc>
          <w:tcPr>
            <w:tcW w:w="2977" w:type="dxa"/>
            <w:shd w:val="clear" w:color="auto" w:fill="auto"/>
          </w:tcPr>
          <w:p w14:paraId="6F9A2299" w14:textId="77777777" w:rsidR="0004614E" w:rsidRPr="002E7042" w:rsidRDefault="0004614E" w:rsidP="0004614E">
            <w:pPr>
              <w:pStyle w:val="TAL"/>
            </w:pPr>
            <w:r w:rsidRPr="002E7042">
              <w:t>-</w:t>
            </w:r>
          </w:p>
        </w:tc>
        <w:tc>
          <w:tcPr>
            <w:tcW w:w="567" w:type="dxa"/>
            <w:shd w:val="clear" w:color="auto" w:fill="auto"/>
          </w:tcPr>
          <w:p w14:paraId="072E34E8" w14:textId="77777777" w:rsidR="0004614E" w:rsidRPr="002E7042" w:rsidRDefault="0004614E" w:rsidP="0004614E">
            <w:pPr>
              <w:pStyle w:val="TAC"/>
            </w:pPr>
            <w:r w:rsidRPr="002E7042">
              <w:t>-</w:t>
            </w:r>
          </w:p>
        </w:tc>
        <w:tc>
          <w:tcPr>
            <w:tcW w:w="892" w:type="dxa"/>
            <w:shd w:val="clear" w:color="auto" w:fill="auto"/>
          </w:tcPr>
          <w:p w14:paraId="12B05C5C" w14:textId="77777777" w:rsidR="0004614E" w:rsidRPr="002E7042" w:rsidRDefault="0004614E" w:rsidP="0004614E">
            <w:pPr>
              <w:pStyle w:val="TAC"/>
            </w:pPr>
            <w:r w:rsidRPr="002E7042">
              <w:t>-</w:t>
            </w:r>
          </w:p>
        </w:tc>
      </w:tr>
      <w:tr w:rsidR="0004614E" w:rsidRPr="002E7042" w14:paraId="23B957D1" w14:textId="77777777" w:rsidTr="003D7D35">
        <w:tc>
          <w:tcPr>
            <w:tcW w:w="558" w:type="dxa"/>
            <w:shd w:val="clear" w:color="auto" w:fill="auto"/>
          </w:tcPr>
          <w:p w14:paraId="67FC2151" w14:textId="77777777" w:rsidR="0004614E" w:rsidRPr="002E7042" w:rsidRDefault="0004614E" w:rsidP="0004614E">
            <w:pPr>
              <w:pStyle w:val="TAC"/>
            </w:pPr>
            <w:r w:rsidRPr="002E7042">
              <w:t>12</w:t>
            </w:r>
          </w:p>
        </w:tc>
        <w:tc>
          <w:tcPr>
            <w:tcW w:w="4059" w:type="dxa"/>
            <w:shd w:val="clear" w:color="auto" w:fill="auto"/>
          </w:tcPr>
          <w:p w14:paraId="4E971803" w14:textId="77777777" w:rsidR="0004614E" w:rsidRPr="002E7042" w:rsidRDefault="0004614E" w:rsidP="0004614E">
            <w:pPr>
              <w:pStyle w:val="TAL"/>
            </w:pPr>
            <w:r w:rsidRPr="002E7042">
              <w:t>Check: Does the UE (MCPTT client) correctly perform procedure 'MCX CO call release' as described in TS 36.579-1 [2] Table 5.3.10.3-1 to release the pre-established session?</w:t>
            </w:r>
          </w:p>
        </w:tc>
        <w:tc>
          <w:tcPr>
            <w:tcW w:w="709" w:type="dxa"/>
            <w:shd w:val="clear" w:color="auto" w:fill="auto"/>
          </w:tcPr>
          <w:p w14:paraId="15810109" w14:textId="77777777" w:rsidR="0004614E" w:rsidRPr="002E7042" w:rsidRDefault="0004614E" w:rsidP="0004614E">
            <w:pPr>
              <w:pStyle w:val="TAC"/>
            </w:pPr>
            <w:r w:rsidRPr="002E7042">
              <w:t>-</w:t>
            </w:r>
          </w:p>
        </w:tc>
        <w:tc>
          <w:tcPr>
            <w:tcW w:w="2977" w:type="dxa"/>
            <w:shd w:val="clear" w:color="auto" w:fill="auto"/>
          </w:tcPr>
          <w:p w14:paraId="111176DC" w14:textId="77777777" w:rsidR="0004614E" w:rsidRPr="002E7042" w:rsidRDefault="0004614E" w:rsidP="0004614E">
            <w:pPr>
              <w:pStyle w:val="TAL"/>
            </w:pPr>
            <w:r w:rsidRPr="002E7042">
              <w:t>-</w:t>
            </w:r>
          </w:p>
        </w:tc>
        <w:tc>
          <w:tcPr>
            <w:tcW w:w="567" w:type="dxa"/>
            <w:shd w:val="clear" w:color="auto" w:fill="auto"/>
          </w:tcPr>
          <w:p w14:paraId="66099F6D" w14:textId="77777777" w:rsidR="0004614E" w:rsidRPr="002E7042" w:rsidRDefault="0004614E" w:rsidP="0004614E">
            <w:pPr>
              <w:pStyle w:val="TAC"/>
            </w:pPr>
            <w:r w:rsidRPr="002E7042">
              <w:t>4</w:t>
            </w:r>
          </w:p>
        </w:tc>
        <w:tc>
          <w:tcPr>
            <w:tcW w:w="892" w:type="dxa"/>
            <w:shd w:val="clear" w:color="auto" w:fill="auto"/>
          </w:tcPr>
          <w:p w14:paraId="1A35F9B5" w14:textId="77777777" w:rsidR="0004614E" w:rsidRPr="002E7042" w:rsidRDefault="0004614E" w:rsidP="0004614E">
            <w:pPr>
              <w:pStyle w:val="TAC"/>
            </w:pPr>
            <w:r w:rsidRPr="002E7042">
              <w:t>P</w:t>
            </w:r>
          </w:p>
        </w:tc>
      </w:tr>
      <w:tr w:rsidR="0004614E" w:rsidRPr="002E7042" w14:paraId="02A9CF41" w14:textId="77777777" w:rsidTr="003D7D35">
        <w:tc>
          <w:tcPr>
            <w:tcW w:w="558" w:type="dxa"/>
            <w:shd w:val="clear" w:color="auto" w:fill="auto"/>
          </w:tcPr>
          <w:p w14:paraId="186AB635" w14:textId="77777777" w:rsidR="0004614E" w:rsidRPr="002E7042" w:rsidRDefault="0004614E" w:rsidP="0004614E">
            <w:pPr>
              <w:pStyle w:val="TAC"/>
            </w:pPr>
            <w:r w:rsidRPr="002E7042">
              <w:t>13</w:t>
            </w:r>
          </w:p>
        </w:tc>
        <w:tc>
          <w:tcPr>
            <w:tcW w:w="4059" w:type="dxa"/>
            <w:shd w:val="clear" w:color="auto" w:fill="auto"/>
          </w:tcPr>
          <w:p w14:paraId="50DCDB75" w14:textId="77777777" w:rsidR="0004614E" w:rsidRPr="002E7042" w:rsidRDefault="0004614E" w:rsidP="0004614E">
            <w:pPr>
              <w:pStyle w:val="TAL"/>
            </w:pPr>
            <w:r w:rsidRPr="002E7042">
              <w:t>Void</w:t>
            </w:r>
          </w:p>
        </w:tc>
        <w:tc>
          <w:tcPr>
            <w:tcW w:w="709" w:type="dxa"/>
            <w:shd w:val="clear" w:color="auto" w:fill="auto"/>
          </w:tcPr>
          <w:p w14:paraId="43DBE6EE" w14:textId="77777777" w:rsidR="0004614E" w:rsidRPr="002E7042" w:rsidRDefault="0004614E" w:rsidP="0004614E">
            <w:pPr>
              <w:pStyle w:val="TAC"/>
            </w:pPr>
            <w:r w:rsidRPr="002E7042">
              <w:t>-</w:t>
            </w:r>
          </w:p>
        </w:tc>
        <w:tc>
          <w:tcPr>
            <w:tcW w:w="2977" w:type="dxa"/>
            <w:shd w:val="clear" w:color="auto" w:fill="auto"/>
          </w:tcPr>
          <w:p w14:paraId="6637009D" w14:textId="77777777" w:rsidR="0004614E" w:rsidRPr="002E7042" w:rsidRDefault="0004614E" w:rsidP="0004614E">
            <w:pPr>
              <w:pStyle w:val="TAL"/>
            </w:pPr>
            <w:r w:rsidRPr="002E7042">
              <w:t>-</w:t>
            </w:r>
          </w:p>
        </w:tc>
        <w:tc>
          <w:tcPr>
            <w:tcW w:w="567" w:type="dxa"/>
            <w:shd w:val="clear" w:color="auto" w:fill="auto"/>
          </w:tcPr>
          <w:p w14:paraId="671F842A" w14:textId="77777777" w:rsidR="0004614E" w:rsidRPr="002E7042" w:rsidRDefault="0004614E" w:rsidP="0004614E">
            <w:pPr>
              <w:pStyle w:val="TAC"/>
            </w:pPr>
            <w:r w:rsidRPr="002E7042">
              <w:t>-</w:t>
            </w:r>
          </w:p>
        </w:tc>
        <w:tc>
          <w:tcPr>
            <w:tcW w:w="892" w:type="dxa"/>
            <w:shd w:val="clear" w:color="auto" w:fill="auto"/>
          </w:tcPr>
          <w:p w14:paraId="3F1E2622" w14:textId="77777777" w:rsidR="0004614E" w:rsidRPr="002E7042" w:rsidRDefault="0004614E" w:rsidP="0004614E">
            <w:pPr>
              <w:pStyle w:val="TAC"/>
            </w:pPr>
            <w:r w:rsidRPr="002E7042">
              <w:t>-</w:t>
            </w:r>
          </w:p>
        </w:tc>
      </w:tr>
      <w:tr w:rsidR="0004614E" w:rsidRPr="002E7042" w14:paraId="0891A4E3" w14:textId="77777777" w:rsidTr="003D7D35">
        <w:tc>
          <w:tcPr>
            <w:tcW w:w="558" w:type="dxa"/>
            <w:shd w:val="clear" w:color="auto" w:fill="auto"/>
          </w:tcPr>
          <w:p w14:paraId="4780AF7A" w14:textId="77777777" w:rsidR="0004614E" w:rsidRPr="002E7042" w:rsidRDefault="0004614E" w:rsidP="0004614E">
            <w:pPr>
              <w:pStyle w:val="TAC"/>
            </w:pPr>
            <w:r w:rsidRPr="002E7042">
              <w:t>14</w:t>
            </w:r>
          </w:p>
        </w:tc>
        <w:tc>
          <w:tcPr>
            <w:tcW w:w="4059" w:type="dxa"/>
            <w:shd w:val="clear" w:color="auto" w:fill="auto"/>
          </w:tcPr>
          <w:p w14:paraId="2ED8C460" w14:textId="77777777" w:rsidR="0004614E" w:rsidRPr="002E7042" w:rsidRDefault="0004614E" w:rsidP="0004614E">
            <w:pPr>
              <w:pStyle w:val="TAL"/>
            </w:pPr>
            <w:r w:rsidRPr="002E7042">
              <w:t>Make the UE (MCPTT client) initiate establishment of a pre-established session without implicit floor request.</w:t>
            </w:r>
          </w:p>
          <w:p w14:paraId="4CF25451" w14:textId="77777777" w:rsidR="0004614E" w:rsidRPr="002E7042" w:rsidRDefault="0004614E" w:rsidP="0004614E">
            <w:pPr>
              <w:pStyle w:val="TAL"/>
            </w:pPr>
            <w:r w:rsidRPr="002E7042">
              <w:t>(NOTE 1)</w:t>
            </w:r>
          </w:p>
        </w:tc>
        <w:tc>
          <w:tcPr>
            <w:tcW w:w="709" w:type="dxa"/>
            <w:shd w:val="clear" w:color="auto" w:fill="auto"/>
          </w:tcPr>
          <w:p w14:paraId="07997F2C" w14:textId="77777777" w:rsidR="0004614E" w:rsidRPr="002E7042" w:rsidRDefault="0004614E" w:rsidP="0004614E">
            <w:pPr>
              <w:pStyle w:val="TAC"/>
            </w:pPr>
            <w:r w:rsidRPr="002E7042">
              <w:t>-</w:t>
            </w:r>
          </w:p>
        </w:tc>
        <w:tc>
          <w:tcPr>
            <w:tcW w:w="2977" w:type="dxa"/>
            <w:shd w:val="clear" w:color="auto" w:fill="auto"/>
          </w:tcPr>
          <w:p w14:paraId="26B062FF" w14:textId="77777777" w:rsidR="0004614E" w:rsidRPr="002E7042" w:rsidRDefault="0004614E" w:rsidP="0004614E">
            <w:pPr>
              <w:pStyle w:val="TAL"/>
            </w:pPr>
            <w:r w:rsidRPr="002E7042">
              <w:t>-</w:t>
            </w:r>
          </w:p>
        </w:tc>
        <w:tc>
          <w:tcPr>
            <w:tcW w:w="567" w:type="dxa"/>
            <w:shd w:val="clear" w:color="auto" w:fill="auto"/>
          </w:tcPr>
          <w:p w14:paraId="57D2AA53" w14:textId="77777777" w:rsidR="0004614E" w:rsidRPr="002E7042" w:rsidRDefault="0004614E" w:rsidP="0004614E">
            <w:pPr>
              <w:pStyle w:val="TAC"/>
            </w:pPr>
            <w:r w:rsidRPr="002E7042">
              <w:t>-</w:t>
            </w:r>
          </w:p>
        </w:tc>
        <w:tc>
          <w:tcPr>
            <w:tcW w:w="892" w:type="dxa"/>
            <w:shd w:val="clear" w:color="auto" w:fill="auto"/>
          </w:tcPr>
          <w:p w14:paraId="47DD1C40" w14:textId="77777777" w:rsidR="0004614E" w:rsidRPr="002E7042" w:rsidRDefault="0004614E" w:rsidP="0004614E">
            <w:pPr>
              <w:pStyle w:val="TAC"/>
            </w:pPr>
            <w:r w:rsidRPr="002E7042">
              <w:t>-</w:t>
            </w:r>
          </w:p>
        </w:tc>
      </w:tr>
      <w:tr w:rsidR="0004614E" w:rsidRPr="002E7042" w14:paraId="363A694C" w14:textId="77777777" w:rsidTr="003D7D35">
        <w:tc>
          <w:tcPr>
            <w:tcW w:w="558" w:type="dxa"/>
            <w:shd w:val="clear" w:color="auto" w:fill="auto"/>
          </w:tcPr>
          <w:p w14:paraId="566F3F94" w14:textId="77777777" w:rsidR="0004614E" w:rsidRPr="002E7042" w:rsidRDefault="0004614E" w:rsidP="0004614E">
            <w:pPr>
              <w:pStyle w:val="TAC"/>
            </w:pPr>
            <w:r w:rsidRPr="002E7042">
              <w:t>15</w:t>
            </w:r>
          </w:p>
        </w:tc>
        <w:tc>
          <w:tcPr>
            <w:tcW w:w="4059" w:type="dxa"/>
            <w:shd w:val="clear" w:color="auto" w:fill="auto"/>
          </w:tcPr>
          <w:p w14:paraId="04E6E391" w14:textId="77777777" w:rsidR="0004614E" w:rsidRPr="002E7042" w:rsidRDefault="0004614E" w:rsidP="0004614E">
            <w:pPr>
              <w:pStyle w:val="TAL"/>
            </w:pPr>
            <w:r w:rsidRPr="002E7042">
              <w:rPr>
                <w:rFonts w:eastAsia="Calibri"/>
                <w:lang w:eastAsia="ko-KR"/>
              </w:rPr>
              <w:t>Procedure '</w:t>
            </w:r>
            <w:r w:rsidRPr="002E7042">
              <w:t xml:space="preserve">MCX pre-established session establishment' as described in TS 36.579-1 [2] Table </w:t>
            </w:r>
            <w:r w:rsidRPr="002E7042">
              <w:rPr>
                <w:bCs/>
              </w:rPr>
              <w:t>5.3.3.3-1 is performed to create a pre-established session.</w:t>
            </w:r>
          </w:p>
        </w:tc>
        <w:tc>
          <w:tcPr>
            <w:tcW w:w="709" w:type="dxa"/>
            <w:shd w:val="clear" w:color="auto" w:fill="auto"/>
          </w:tcPr>
          <w:p w14:paraId="28B4DA24" w14:textId="77777777" w:rsidR="0004614E" w:rsidRPr="002E7042" w:rsidRDefault="0004614E" w:rsidP="0004614E">
            <w:pPr>
              <w:pStyle w:val="TAC"/>
            </w:pPr>
            <w:r w:rsidRPr="002E7042">
              <w:t>-</w:t>
            </w:r>
          </w:p>
        </w:tc>
        <w:tc>
          <w:tcPr>
            <w:tcW w:w="2977" w:type="dxa"/>
            <w:shd w:val="clear" w:color="auto" w:fill="auto"/>
          </w:tcPr>
          <w:p w14:paraId="3D214DDA" w14:textId="77777777" w:rsidR="0004614E" w:rsidRPr="002E7042" w:rsidRDefault="0004614E" w:rsidP="0004614E">
            <w:pPr>
              <w:pStyle w:val="TAL"/>
            </w:pPr>
            <w:r w:rsidRPr="002E7042">
              <w:t>-</w:t>
            </w:r>
          </w:p>
        </w:tc>
        <w:tc>
          <w:tcPr>
            <w:tcW w:w="567" w:type="dxa"/>
            <w:shd w:val="clear" w:color="auto" w:fill="auto"/>
          </w:tcPr>
          <w:p w14:paraId="41B47591" w14:textId="77777777" w:rsidR="0004614E" w:rsidRPr="002E7042" w:rsidRDefault="0004614E" w:rsidP="0004614E">
            <w:pPr>
              <w:pStyle w:val="TAC"/>
            </w:pPr>
            <w:r w:rsidRPr="002E7042">
              <w:t>-</w:t>
            </w:r>
          </w:p>
        </w:tc>
        <w:tc>
          <w:tcPr>
            <w:tcW w:w="892" w:type="dxa"/>
            <w:shd w:val="clear" w:color="auto" w:fill="auto"/>
          </w:tcPr>
          <w:p w14:paraId="430F1F8E" w14:textId="77777777" w:rsidR="0004614E" w:rsidRPr="002E7042" w:rsidRDefault="0004614E" w:rsidP="0004614E">
            <w:pPr>
              <w:pStyle w:val="TAC"/>
            </w:pPr>
            <w:r w:rsidRPr="002E7042">
              <w:t>-</w:t>
            </w:r>
          </w:p>
        </w:tc>
      </w:tr>
      <w:tr w:rsidR="0004614E" w:rsidRPr="002E7042" w14:paraId="1974A417" w14:textId="77777777" w:rsidTr="003D7D35">
        <w:tc>
          <w:tcPr>
            <w:tcW w:w="558" w:type="dxa"/>
            <w:shd w:val="clear" w:color="auto" w:fill="auto"/>
          </w:tcPr>
          <w:p w14:paraId="79E652DC" w14:textId="77777777" w:rsidR="0004614E" w:rsidRPr="002E7042" w:rsidRDefault="0004614E" w:rsidP="0004614E">
            <w:pPr>
              <w:pStyle w:val="TAC"/>
            </w:pPr>
            <w:r w:rsidRPr="002E7042">
              <w:t>15A-16A</w:t>
            </w:r>
          </w:p>
        </w:tc>
        <w:tc>
          <w:tcPr>
            <w:tcW w:w="4059" w:type="dxa"/>
            <w:shd w:val="clear" w:color="auto" w:fill="auto"/>
          </w:tcPr>
          <w:p w14:paraId="1405C25A" w14:textId="77777777" w:rsidR="0004614E" w:rsidRPr="002E7042" w:rsidRDefault="0004614E" w:rsidP="0004614E">
            <w:pPr>
              <w:pStyle w:val="TAL"/>
            </w:pPr>
            <w:r w:rsidRPr="002E7042">
              <w:t>Void</w:t>
            </w:r>
          </w:p>
        </w:tc>
        <w:tc>
          <w:tcPr>
            <w:tcW w:w="709" w:type="dxa"/>
            <w:shd w:val="clear" w:color="auto" w:fill="auto"/>
          </w:tcPr>
          <w:p w14:paraId="3BFDB70F" w14:textId="77777777" w:rsidR="0004614E" w:rsidRPr="002E7042" w:rsidRDefault="0004614E" w:rsidP="0004614E">
            <w:pPr>
              <w:pStyle w:val="TAC"/>
            </w:pPr>
            <w:r w:rsidRPr="002E7042">
              <w:t>-</w:t>
            </w:r>
          </w:p>
        </w:tc>
        <w:tc>
          <w:tcPr>
            <w:tcW w:w="2977" w:type="dxa"/>
            <w:shd w:val="clear" w:color="auto" w:fill="auto"/>
          </w:tcPr>
          <w:p w14:paraId="0F64956A" w14:textId="77777777" w:rsidR="0004614E" w:rsidRPr="002E7042" w:rsidRDefault="0004614E" w:rsidP="0004614E">
            <w:pPr>
              <w:pStyle w:val="TAL"/>
            </w:pPr>
            <w:r w:rsidRPr="002E7042">
              <w:t>-</w:t>
            </w:r>
          </w:p>
        </w:tc>
        <w:tc>
          <w:tcPr>
            <w:tcW w:w="567" w:type="dxa"/>
            <w:shd w:val="clear" w:color="auto" w:fill="auto"/>
          </w:tcPr>
          <w:p w14:paraId="20C4CA9E" w14:textId="77777777" w:rsidR="0004614E" w:rsidRPr="002E7042" w:rsidRDefault="0004614E" w:rsidP="0004614E">
            <w:pPr>
              <w:pStyle w:val="TAC"/>
            </w:pPr>
            <w:r w:rsidRPr="002E7042">
              <w:t>-</w:t>
            </w:r>
          </w:p>
        </w:tc>
        <w:tc>
          <w:tcPr>
            <w:tcW w:w="892" w:type="dxa"/>
            <w:shd w:val="clear" w:color="auto" w:fill="auto"/>
          </w:tcPr>
          <w:p w14:paraId="389DD156" w14:textId="77777777" w:rsidR="0004614E" w:rsidRPr="002E7042" w:rsidRDefault="0004614E" w:rsidP="0004614E">
            <w:pPr>
              <w:pStyle w:val="TAC"/>
            </w:pPr>
            <w:r w:rsidRPr="002E7042">
              <w:t>-</w:t>
            </w:r>
          </w:p>
        </w:tc>
      </w:tr>
      <w:tr w:rsidR="0004614E" w:rsidRPr="002E7042" w14:paraId="63989247" w14:textId="77777777" w:rsidTr="003D7D35">
        <w:tc>
          <w:tcPr>
            <w:tcW w:w="558" w:type="dxa"/>
            <w:shd w:val="clear" w:color="auto" w:fill="auto"/>
          </w:tcPr>
          <w:p w14:paraId="2AC7C3A6" w14:textId="77777777" w:rsidR="0004614E" w:rsidRPr="002E7042" w:rsidRDefault="0004614E" w:rsidP="0004614E">
            <w:pPr>
              <w:pStyle w:val="TAC"/>
            </w:pPr>
            <w:r w:rsidRPr="002E7042">
              <w:t>17</w:t>
            </w:r>
          </w:p>
        </w:tc>
        <w:tc>
          <w:tcPr>
            <w:tcW w:w="4059" w:type="dxa"/>
            <w:shd w:val="clear" w:color="auto" w:fill="auto"/>
          </w:tcPr>
          <w:p w14:paraId="4CA9811C" w14:textId="77777777" w:rsidR="0004614E" w:rsidRPr="002E7042" w:rsidRDefault="0004614E" w:rsidP="0004614E">
            <w:pPr>
              <w:pStyle w:val="TAL"/>
            </w:pPr>
            <w:r w:rsidRPr="002E7042">
              <w:rPr>
                <w:rFonts w:eastAsia="Calibri"/>
              </w:rPr>
              <w:t>Check: Does the UE (MCPTT client) correctly perform procedure '</w:t>
            </w:r>
            <w:r w:rsidRPr="002E7042">
              <w:t xml:space="preserve">MCX CT call release' </w:t>
            </w:r>
            <w:r w:rsidRPr="002E7042">
              <w:rPr>
                <w:rFonts w:eastAsia="Calibri"/>
              </w:rPr>
              <w:t xml:space="preserve">as described in </w:t>
            </w:r>
            <w:r w:rsidRPr="002E7042">
              <w:t>TS 36.579-1 [2] Table 5.3.12.3-1</w:t>
            </w:r>
            <w:r w:rsidRPr="002E7042">
              <w:rPr>
                <w:bCs/>
              </w:rPr>
              <w:t xml:space="preserve"> to release the pre-established session</w:t>
            </w:r>
            <w:r w:rsidRPr="002E7042">
              <w:t>?</w:t>
            </w:r>
          </w:p>
        </w:tc>
        <w:tc>
          <w:tcPr>
            <w:tcW w:w="709" w:type="dxa"/>
            <w:shd w:val="clear" w:color="auto" w:fill="auto"/>
          </w:tcPr>
          <w:p w14:paraId="1DCAE5CB" w14:textId="77777777" w:rsidR="0004614E" w:rsidRPr="002E7042" w:rsidRDefault="0004614E" w:rsidP="0004614E">
            <w:pPr>
              <w:pStyle w:val="TAC"/>
            </w:pPr>
            <w:r w:rsidRPr="002E7042">
              <w:t>-</w:t>
            </w:r>
          </w:p>
        </w:tc>
        <w:tc>
          <w:tcPr>
            <w:tcW w:w="2977" w:type="dxa"/>
            <w:shd w:val="clear" w:color="auto" w:fill="auto"/>
          </w:tcPr>
          <w:p w14:paraId="0BDE4F54" w14:textId="77777777" w:rsidR="0004614E" w:rsidRPr="002E7042" w:rsidRDefault="0004614E" w:rsidP="0004614E">
            <w:pPr>
              <w:pStyle w:val="TAL"/>
            </w:pPr>
            <w:r w:rsidRPr="002E7042">
              <w:t>-</w:t>
            </w:r>
          </w:p>
        </w:tc>
        <w:tc>
          <w:tcPr>
            <w:tcW w:w="567" w:type="dxa"/>
            <w:shd w:val="clear" w:color="auto" w:fill="auto"/>
          </w:tcPr>
          <w:p w14:paraId="6A95EDEE" w14:textId="77777777" w:rsidR="0004614E" w:rsidRPr="002E7042" w:rsidRDefault="0004614E" w:rsidP="0004614E">
            <w:pPr>
              <w:pStyle w:val="TAC"/>
            </w:pPr>
            <w:r w:rsidRPr="002E7042">
              <w:t>5</w:t>
            </w:r>
          </w:p>
        </w:tc>
        <w:tc>
          <w:tcPr>
            <w:tcW w:w="892" w:type="dxa"/>
            <w:shd w:val="clear" w:color="auto" w:fill="auto"/>
          </w:tcPr>
          <w:p w14:paraId="14D5A7F1" w14:textId="77777777" w:rsidR="0004614E" w:rsidRPr="002E7042" w:rsidRDefault="0004614E" w:rsidP="0004614E">
            <w:pPr>
              <w:pStyle w:val="TAC"/>
            </w:pPr>
            <w:r w:rsidRPr="002E7042">
              <w:t>P</w:t>
            </w:r>
          </w:p>
        </w:tc>
      </w:tr>
      <w:tr w:rsidR="0004614E" w:rsidRPr="002E7042" w14:paraId="58A9CFE1" w14:textId="77777777" w:rsidTr="003D7D35">
        <w:tc>
          <w:tcPr>
            <w:tcW w:w="558" w:type="dxa"/>
            <w:shd w:val="clear" w:color="auto" w:fill="auto"/>
          </w:tcPr>
          <w:p w14:paraId="6F30A3CD" w14:textId="77777777" w:rsidR="0004614E" w:rsidRPr="002E7042" w:rsidRDefault="0004614E" w:rsidP="0004614E">
            <w:pPr>
              <w:pStyle w:val="TAC"/>
            </w:pPr>
            <w:r w:rsidRPr="002E7042">
              <w:t>18</w:t>
            </w:r>
          </w:p>
        </w:tc>
        <w:tc>
          <w:tcPr>
            <w:tcW w:w="4059" w:type="dxa"/>
            <w:shd w:val="clear" w:color="auto" w:fill="auto"/>
          </w:tcPr>
          <w:p w14:paraId="3808F2E6" w14:textId="77777777" w:rsidR="0004614E" w:rsidRPr="002E7042" w:rsidRDefault="0004614E" w:rsidP="0004614E">
            <w:pPr>
              <w:pStyle w:val="TAL"/>
            </w:pPr>
            <w:r w:rsidRPr="002E7042">
              <w:t>Void</w:t>
            </w:r>
          </w:p>
        </w:tc>
        <w:tc>
          <w:tcPr>
            <w:tcW w:w="709" w:type="dxa"/>
            <w:shd w:val="clear" w:color="auto" w:fill="auto"/>
          </w:tcPr>
          <w:p w14:paraId="4A5B2C1C" w14:textId="77777777" w:rsidR="0004614E" w:rsidRPr="002E7042" w:rsidRDefault="0004614E" w:rsidP="0004614E">
            <w:pPr>
              <w:pStyle w:val="TAC"/>
            </w:pPr>
            <w:r w:rsidRPr="002E7042">
              <w:t>-</w:t>
            </w:r>
          </w:p>
        </w:tc>
        <w:tc>
          <w:tcPr>
            <w:tcW w:w="2977" w:type="dxa"/>
            <w:shd w:val="clear" w:color="auto" w:fill="auto"/>
          </w:tcPr>
          <w:p w14:paraId="26B7FDBF" w14:textId="77777777" w:rsidR="0004614E" w:rsidRPr="002E7042" w:rsidRDefault="0004614E" w:rsidP="0004614E">
            <w:pPr>
              <w:pStyle w:val="TAL"/>
            </w:pPr>
            <w:r w:rsidRPr="002E7042">
              <w:t>-</w:t>
            </w:r>
          </w:p>
        </w:tc>
        <w:tc>
          <w:tcPr>
            <w:tcW w:w="567" w:type="dxa"/>
            <w:shd w:val="clear" w:color="auto" w:fill="auto"/>
          </w:tcPr>
          <w:p w14:paraId="7B8E5E7A" w14:textId="77777777" w:rsidR="0004614E" w:rsidRPr="002E7042" w:rsidRDefault="0004614E" w:rsidP="0004614E">
            <w:pPr>
              <w:pStyle w:val="TAC"/>
            </w:pPr>
            <w:r w:rsidRPr="002E7042">
              <w:t>-</w:t>
            </w:r>
          </w:p>
        </w:tc>
        <w:tc>
          <w:tcPr>
            <w:tcW w:w="892" w:type="dxa"/>
            <w:shd w:val="clear" w:color="auto" w:fill="auto"/>
          </w:tcPr>
          <w:p w14:paraId="1FCB6336" w14:textId="77777777" w:rsidR="0004614E" w:rsidRPr="002E7042" w:rsidRDefault="0004614E" w:rsidP="0004614E">
            <w:pPr>
              <w:pStyle w:val="TAC"/>
            </w:pPr>
            <w:r w:rsidRPr="002E7042">
              <w:t>-</w:t>
            </w:r>
          </w:p>
        </w:tc>
      </w:tr>
      <w:tr w:rsidR="0004614E" w:rsidRPr="002E7042" w14:paraId="51EDC599" w14:textId="77777777" w:rsidTr="003D7D35">
        <w:tc>
          <w:tcPr>
            <w:tcW w:w="9762" w:type="dxa"/>
            <w:gridSpan w:val="6"/>
            <w:shd w:val="clear" w:color="auto" w:fill="auto"/>
          </w:tcPr>
          <w:p w14:paraId="0598CC99" w14:textId="77777777" w:rsidR="0004614E" w:rsidRPr="002E7042" w:rsidRDefault="0004614E" w:rsidP="0004614E">
            <w:pPr>
              <w:pStyle w:val="TAN"/>
            </w:pPr>
            <w:r w:rsidRPr="002E7042">
              <w:t>NOTE 1: This is expected to be done via a suitable implementation dependent MMI.</w:t>
            </w:r>
          </w:p>
        </w:tc>
      </w:tr>
    </w:tbl>
    <w:p w14:paraId="29C26B61" w14:textId="77777777" w:rsidR="003467FA" w:rsidRPr="002E7042" w:rsidRDefault="003467FA" w:rsidP="003467FA"/>
    <w:p w14:paraId="229E3830" w14:textId="77777777" w:rsidR="003467FA" w:rsidRPr="002E7042" w:rsidRDefault="003467FA" w:rsidP="003467FA">
      <w:pPr>
        <w:pStyle w:val="H6"/>
      </w:pPr>
      <w:r w:rsidRPr="002E7042">
        <w:t>5.4.3.3</w:t>
      </w:r>
      <w:r w:rsidRPr="002E7042">
        <w:tab/>
        <w:t>Specific message contents</w:t>
      </w:r>
    </w:p>
    <w:p w14:paraId="2ADE5C03" w14:textId="77777777" w:rsidR="003467FA" w:rsidRPr="002E7042" w:rsidRDefault="003467FA" w:rsidP="003467FA">
      <w:pPr>
        <w:pStyle w:val="TH"/>
      </w:pPr>
      <w:r w:rsidRPr="002E7042">
        <w:t>Table 5.4.3.3-1..5: Void</w:t>
      </w:r>
    </w:p>
    <w:p w14:paraId="2F7C9903" w14:textId="77777777" w:rsidR="003467FA" w:rsidRPr="002E7042" w:rsidRDefault="003467FA" w:rsidP="003467FA">
      <w:pPr>
        <w:pStyle w:val="TH"/>
      </w:pPr>
      <w:bookmarkStart w:id="674" w:name="_Hlk62978909"/>
      <w:r w:rsidRPr="002E7042">
        <w:t>Table 5.4.3.3-5A: SIP UPDATE from the UE (step 5a1, Table 5.4.3.2-1)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51AF4051" w14:textId="77777777" w:rsidTr="003D7D35">
        <w:tc>
          <w:tcPr>
            <w:tcW w:w="9639" w:type="dxa"/>
            <w:gridSpan w:val="5"/>
          </w:tcPr>
          <w:p w14:paraId="5A06CB39" w14:textId="77777777" w:rsidR="003467FA" w:rsidRPr="002E7042" w:rsidRDefault="003467FA" w:rsidP="003D7D35">
            <w:pPr>
              <w:pStyle w:val="TAL"/>
            </w:pPr>
            <w:r w:rsidRPr="002E7042">
              <w:t>Derivation Path: TS 36.579-1 [2], Table 5.5.2.15.1-1, condition MO_CALL</w:t>
            </w:r>
          </w:p>
        </w:tc>
      </w:tr>
      <w:tr w:rsidR="003467FA" w:rsidRPr="002E7042" w14:paraId="19AB7C3B" w14:textId="77777777" w:rsidTr="003D7D35">
        <w:tc>
          <w:tcPr>
            <w:tcW w:w="2835" w:type="dxa"/>
          </w:tcPr>
          <w:p w14:paraId="4B4351DF" w14:textId="77777777" w:rsidR="003467FA" w:rsidRPr="002E7042" w:rsidRDefault="003467FA" w:rsidP="003D7D35">
            <w:pPr>
              <w:pStyle w:val="TAH"/>
            </w:pPr>
            <w:r w:rsidRPr="002E7042">
              <w:t>Information Element</w:t>
            </w:r>
          </w:p>
        </w:tc>
        <w:tc>
          <w:tcPr>
            <w:tcW w:w="2126" w:type="dxa"/>
          </w:tcPr>
          <w:p w14:paraId="70A8A7CF" w14:textId="77777777" w:rsidR="003467FA" w:rsidRPr="002E7042" w:rsidRDefault="003467FA" w:rsidP="003D7D35">
            <w:pPr>
              <w:pStyle w:val="TAH"/>
            </w:pPr>
            <w:r w:rsidRPr="002E7042">
              <w:t>Value/remark</w:t>
            </w:r>
          </w:p>
        </w:tc>
        <w:tc>
          <w:tcPr>
            <w:tcW w:w="2126" w:type="dxa"/>
            <w:tcBorders>
              <w:bottom w:val="single" w:sz="4" w:space="0" w:color="auto"/>
            </w:tcBorders>
          </w:tcPr>
          <w:p w14:paraId="113A9B33" w14:textId="77777777" w:rsidR="003467FA" w:rsidRPr="002E7042" w:rsidRDefault="003467FA" w:rsidP="003D7D35">
            <w:pPr>
              <w:pStyle w:val="TAH"/>
            </w:pPr>
            <w:r w:rsidRPr="002E7042">
              <w:t>Comment</w:t>
            </w:r>
          </w:p>
        </w:tc>
        <w:tc>
          <w:tcPr>
            <w:tcW w:w="1418" w:type="dxa"/>
          </w:tcPr>
          <w:p w14:paraId="1060B5B1" w14:textId="77777777" w:rsidR="003467FA" w:rsidRPr="002E7042" w:rsidRDefault="003467FA" w:rsidP="003D7D35">
            <w:pPr>
              <w:pStyle w:val="TAH"/>
            </w:pPr>
            <w:r w:rsidRPr="002E7042">
              <w:t>Reference</w:t>
            </w:r>
          </w:p>
        </w:tc>
        <w:tc>
          <w:tcPr>
            <w:tcW w:w="1134" w:type="dxa"/>
          </w:tcPr>
          <w:p w14:paraId="692709AF" w14:textId="77777777" w:rsidR="003467FA" w:rsidRPr="002E7042" w:rsidRDefault="003467FA" w:rsidP="003D7D35">
            <w:pPr>
              <w:pStyle w:val="TAH"/>
            </w:pPr>
            <w:r w:rsidRPr="002E7042">
              <w:t>Condition</w:t>
            </w:r>
          </w:p>
        </w:tc>
      </w:tr>
      <w:tr w:rsidR="003467FA" w:rsidRPr="002E7042" w14:paraId="79C26835" w14:textId="77777777" w:rsidTr="003D7D35">
        <w:tc>
          <w:tcPr>
            <w:tcW w:w="2835" w:type="dxa"/>
            <w:tcBorders>
              <w:top w:val="single" w:sz="4" w:space="0" w:color="auto"/>
              <w:left w:val="single" w:sz="4" w:space="0" w:color="auto"/>
              <w:bottom w:val="single" w:sz="4" w:space="0" w:color="auto"/>
              <w:right w:val="single" w:sz="4" w:space="0" w:color="auto"/>
            </w:tcBorders>
          </w:tcPr>
          <w:p w14:paraId="62C9AE5C" w14:textId="77777777" w:rsidR="003467FA" w:rsidRPr="002E7042" w:rsidRDefault="003467FA" w:rsidP="003D7D35">
            <w:pPr>
              <w:pStyle w:val="TAL"/>
              <w:rPr>
                <w:rFonts w:cs="Arial"/>
                <w:b/>
                <w:szCs w:val="18"/>
              </w:rPr>
            </w:pPr>
            <w:r w:rsidRPr="002E7042">
              <w:rPr>
                <w:b/>
              </w:rPr>
              <w:t>Message-body</w:t>
            </w:r>
          </w:p>
        </w:tc>
        <w:tc>
          <w:tcPr>
            <w:tcW w:w="2126" w:type="dxa"/>
            <w:tcBorders>
              <w:top w:val="single" w:sz="4" w:space="0" w:color="auto"/>
              <w:left w:val="single" w:sz="4" w:space="0" w:color="auto"/>
              <w:bottom w:val="single" w:sz="4" w:space="0" w:color="auto"/>
              <w:right w:val="single" w:sz="4" w:space="0" w:color="auto"/>
            </w:tcBorders>
          </w:tcPr>
          <w:p w14:paraId="6E32F1D6"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3748698"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85C45C5"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6ED5429" w14:textId="77777777" w:rsidR="003467FA" w:rsidRPr="002E7042" w:rsidRDefault="003467FA" w:rsidP="003D7D35">
            <w:pPr>
              <w:pStyle w:val="TAL"/>
            </w:pPr>
          </w:p>
        </w:tc>
      </w:tr>
      <w:tr w:rsidR="003467FA" w:rsidRPr="002E7042" w14:paraId="2304D5EE" w14:textId="77777777" w:rsidTr="003D7D35">
        <w:tc>
          <w:tcPr>
            <w:tcW w:w="2835" w:type="dxa"/>
            <w:tcBorders>
              <w:top w:val="single" w:sz="4" w:space="0" w:color="auto"/>
              <w:left w:val="single" w:sz="4" w:space="0" w:color="auto"/>
              <w:bottom w:val="single" w:sz="4" w:space="0" w:color="auto"/>
              <w:right w:val="single" w:sz="4" w:space="0" w:color="auto"/>
            </w:tcBorders>
          </w:tcPr>
          <w:p w14:paraId="3224A5C0" w14:textId="77777777" w:rsidR="003467FA" w:rsidRPr="002E7042" w:rsidRDefault="003467FA" w:rsidP="003D7D35">
            <w:pPr>
              <w:pStyle w:val="TAL"/>
            </w:pPr>
            <w:r w:rsidRPr="002E7042">
              <w:t xml:space="preserve">  SDP Message</w:t>
            </w:r>
          </w:p>
        </w:tc>
        <w:tc>
          <w:tcPr>
            <w:tcW w:w="2126" w:type="dxa"/>
            <w:tcBorders>
              <w:top w:val="single" w:sz="4" w:space="0" w:color="auto"/>
              <w:left w:val="single" w:sz="4" w:space="0" w:color="auto"/>
              <w:bottom w:val="single" w:sz="4" w:space="0" w:color="auto"/>
              <w:right w:val="single" w:sz="4" w:space="0" w:color="auto"/>
            </w:tcBorders>
          </w:tcPr>
          <w:p w14:paraId="42F79130" w14:textId="77777777" w:rsidR="003467FA" w:rsidRPr="002E7042" w:rsidRDefault="003467FA" w:rsidP="003D7D35">
            <w:pPr>
              <w:pStyle w:val="TAL"/>
              <w:rPr>
                <w:bCs/>
              </w:rPr>
            </w:pPr>
            <w:r w:rsidRPr="002E7042">
              <w:t>As described in Table 5.4.3.3-5B</w:t>
            </w:r>
          </w:p>
        </w:tc>
        <w:tc>
          <w:tcPr>
            <w:tcW w:w="2126" w:type="dxa"/>
            <w:tcBorders>
              <w:top w:val="single" w:sz="4" w:space="0" w:color="auto"/>
              <w:left w:val="single" w:sz="4" w:space="0" w:color="auto"/>
              <w:bottom w:val="single" w:sz="4" w:space="0" w:color="auto"/>
              <w:right w:val="single" w:sz="4" w:space="0" w:color="auto"/>
            </w:tcBorders>
          </w:tcPr>
          <w:p w14:paraId="2E89C17E"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5D0DD8E"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8D0882B" w14:textId="77777777" w:rsidR="003467FA" w:rsidRPr="002E7042" w:rsidRDefault="003467FA" w:rsidP="003D7D35">
            <w:pPr>
              <w:pStyle w:val="TAL"/>
            </w:pPr>
          </w:p>
        </w:tc>
      </w:tr>
    </w:tbl>
    <w:p w14:paraId="0B8FCC0D" w14:textId="77777777" w:rsidR="003467FA" w:rsidRPr="002E7042" w:rsidRDefault="003467FA" w:rsidP="003467FA"/>
    <w:bookmarkEnd w:id="674"/>
    <w:p w14:paraId="2693D83B" w14:textId="77777777" w:rsidR="003467FA" w:rsidRPr="002E7042" w:rsidRDefault="003467FA" w:rsidP="003467FA">
      <w:pPr>
        <w:pStyle w:val="TH"/>
      </w:pPr>
      <w:r w:rsidRPr="002E7042">
        <w:t>Table 5.4.3.3-5B: SDP in SIP UPDATE (Table 5.4.3.3-5A) or re-INVITE (Table 5.4.3.3-6)</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3467FA" w:rsidRPr="002E7042" w14:paraId="3E2249C6" w14:textId="77777777" w:rsidTr="003D7D35">
        <w:tc>
          <w:tcPr>
            <w:tcW w:w="9639" w:type="dxa"/>
          </w:tcPr>
          <w:p w14:paraId="10DB0A2E" w14:textId="77777777" w:rsidR="003467FA" w:rsidRPr="002E7042" w:rsidRDefault="003467FA" w:rsidP="003D7D35">
            <w:pPr>
              <w:pStyle w:val="TAL"/>
            </w:pPr>
            <w:r w:rsidRPr="002E7042">
              <w:t>Derivation Path: TS 36.579-1 [2], Table 5.5.3.1.1-1, condition SDP_OFFER, PRE_ESTABLISHED_SESSION, IMPLICIT_GRANT_REQUESTED</w:t>
            </w:r>
          </w:p>
        </w:tc>
      </w:tr>
    </w:tbl>
    <w:p w14:paraId="4474FA36" w14:textId="77777777" w:rsidR="003467FA" w:rsidRPr="002E7042" w:rsidRDefault="003467FA" w:rsidP="003467FA"/>
    <w:p w14:paraId="56AFB5D1" w14:textId="77777777" w:rsidR="003467FA" w:rsidRPr="002E7042" w:rsidRDefault="003467FA" w:rsidP="003467FA">
      <w:pPr>
        <w:pStyle w:val="TH"/>
      </w:pPr>
      <w:r w:rsidRPr="002E7042">
        <w:lastRenderedPageBreak/>
        <w:t>Table 5.4.3.3-6: SIP INVITE from the UE (step 5b1, Table 5.4.3.2-1;</w:t>
      </w:r>
      <w:r w:rsidRPr="002E7042">
        <w:br/>
        <w:t>step 1, TS 36.579-1 [2] Table 5.3A.6.3-1)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605E1CA3" w14:textId="77777777" w:rsidTr="003D7D35">
        <w:tc>
          <w:tcPr>
            <w:tcW w:w="9639" w:type="dxa"/>
            <w:gridSpan w:val="5"/>
          </w:tcPr>
          <w:p w14:paraId="2DDF08B7" w14:textId="77777777" w:rsidR="003467FA" w:rsidRPr="002E7042" w:rsidRDefault="003467FA" w:rsidP="003D7D35">
            <w:pPr>
              <w:pStyle w:val="TAL"/>
            </w:pPr>
            <w:r w:rsidRPr="002E7042">
              <w:t>Derivation Path: TS 36.579-1 [2], Table 5.5.2.5.1-1, condition re-INVITE</w:t>
            </w:r>
          </w:p>
        </w:tc>
      </w:tr>
      <w:tr w:rsidR="003467FA" w:rsidRPr="002E7042" w14:paraId="0C2109CE" w14:textId="77777777" w:rsidTr="003D7D35">
        <w:tc>
          <w:tcPr>
            <w:tcW w:w="2835" w:type="dxa"/>
          </w:tcPr>
          <w:p w14:paraId="157D6FFC" w14:textId="77777777" w:rsidR="003467FA" w:rsidRPr="002E7042" w:rsidRDefault="003467FA" w:rsidP="003D7D35">
            <w:pPr>
              <w:pStyle w:val="TAH"/>
            </w:pPr>
            <w:r w:rsidRPr="002E7042">
              <w:t>Information Element</w:t>
            </w:r>
          </w:p>
        </w:tc>
        <w:tc>
          <w:tcPr>
            <w:tcW w:w="2126" w:type="dxa"/>
          </w:tcPr>
          <w:p w14:paraId="083DD710" w14:textId="77777777" w:rsidR="003467FA" w:rsidRPr="002E7042" w:rsidRDefault="003467FA" w:rsidP="003D7D35">
            <w:pPr>
              <w:pStyle w:val="TAH"/>
            </w:pPr>
            <w:r w:rsidRPr="002E7042">
              <w:t>Value/remark</w:t>
            </w:r>
          </w:p>
        </w:tc>
        <w:tc>
          <w:tcPr>
            <w:tcW w:w="2126" w:type="dxa"/>
            <w:tcBorders>
              <w:bottom w:val="single" w:sz="4" w:space="0" w:color="auto"/>
            </w:tcBorders>
          </w:tcPr>
          <w:p w14:paraId="47704359" w14:textId="77777777" w:rsidR="003467FA" w:rsidRPr="002E7042" w:rsidRDefault="003467FA" w:rsidP="003D7D35">
            <w:pPr>
              <w:pStyle w:val="TAH"/>
            </w:pPr>
            <w:r w:rsidRPr="002E7042">
              <w:t>Comment</w:t>
            </w:r>
          </w:p>
        </w:tc>
        <w:tc>
          <w:tcPr>
            <w:tcW w:w="1418" w:type="dxa"/>
          </w:tcPr>
          <w:p w14:paraId="38D49290" w14:textId="77777777" w:rsidR="003467FA" w:rsidRPr="002E7042" w:rsidRDefault="003467FA" w:rsidP="003D7D35">
            <w:pPr>
              <w:pStyle w:val="TAH"/>
            </w:pPr>
            <w:r w:rsidRPr="002E7042">
              <w:t>Reference</w:t>
            </w:r>
          </w:p>
        </w:tc>
        <w:tc>
          <w:tcPr>
            <w:tcW w:w="1134" w:type="dxa"/>
          </w:tcPr>
          <w:p w14:paraId="4E076100" w14:textId="77777777" w:rsidR="003467FA" w:rsidRPr="002E7042" w:rsidRDefault="003467FA" w:rsidP="003D7D35">
            <w:pPr>
              <w:pStyle w:val="TAH"/>
            </w:pPr>
            <w:r w:rsidRPr="002E7042">
              <w:t>Condition</w:t>
            </w:r>
          </w:p>
        </w:tc>
      </w:tr>
      <w:tr w:rsidR="003467FA" w:rsidRPr="002E7042" w14:paraId="4735585E" w14:textId="77777777" w:rsidTr="003D7D35">
        <w:tc>
          <w:tcPr>
            <w:tcW w:w="2835" w:type="dxa"/>
            <w:tcBorders>
              <w:top w:val="single" w:sz="4" w:space="0" w:color="auto"/>
              <w:left w:val="single" w:sz="4" w:space="0" w:color="auto"/>
              <w:bottom w:val="single" w:sz="4" w:space="0" w:color="auto"/>
              <w:right w:val="single" w:sz="4" w:space="0" w:color="auto"/>
            </w:tcBorders>
          </w:tcPr>
          <w:p w14:paraId="6A81DE47" w14:textId="77777777" w:rsidR="003467FA" w:rsidRPr="002E7042" w:rsidRDefault="003467FA" w:rsidP="003D7D35">
            <w:pPr>
              <w:pStyle w:val="TAL"/>
              <w:rPr>
                <w:b/>
              </w:rPr>
            </w:pPr>
            <w:r w:rsidRPr="002E7042">
              <w:rPr>
                <w:b/>
              </w:rPr>
              <w:t>Contact</w:t>
            </w:r>
          </w:p>
        </w:tc>
        <w:tc>
          <w:tcPr>
            <w:tcW w:w="2126" w:type="dxa"/>
            <w:tcBorders>
              <w:top w:val="single" w:sz="4" w:space="0" w:color="auto"/>
              <w:left w:val="single" w:sz="4" w:space="0" w:color="auto"/>
              <w:bottom w:val="single" w:sz="4" w:space="0" w:color="auto"/>
              <w:right w:val="single" w:sz="4" w:space="0" w:color="auto"/>
            </w:tcBorders>
          </w:tcPr>
          <w:p w14:paraId="13393DB6" w14:textId="77777777" w:rsidR="003467FA" w:rsidRPr="002E7042" w:rsidRDefault="003467FA" w:rsidP="003D7D35">
            <w:pPr>
              <w:pStyle w:val="TAL"/>
            </w:pPr>
            <w:r w:rsidRPr="002E7042">
              <w:t>Contact header with the same Contact URI and the same mandatory feature parameters as in the INVITE creating the dialog</w:t>
            </w:r>
          </w:p>
        </w:tc>
        <w:tc>
          <w:tcPr>
            <w:tcW w:w="2126" w:type="dxa"/>
            <w:tcBorders>
              <w:top w:val="single" w:sz="4" w:space="0" w:color="auto"/>
              <w:left w:val="single" w:sz="4" w:space="0" w:color="auto"/>
              <w:bottom w:val="single" w:sz="4" w:space="0" w:color="auto"/>
              <w:right w:val="single" w:sz="4" w:space="0" w:color="auto"/>
            </w:tcBorders>
          </w:tcPr>
          <w:p w14:paraId="16012285"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4961305"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C648454" w14:textId="77777777" w:rsidR="003467FA" w:rsidRPr="002E7042" w:rsidRDefault="003467FA" w:rsidP="003D7D35">
            <w:pPr>
              <w:pStyle w:val="TAL"/>
            </w:pPr>
          </w:p>
        </w:tc>
      </w:tr>
      <w:tr w:rsidR="003467FA" w:rsidRPr="002E7042" w14:paraId="3BE2AC6B" w14:textId="77777777" w:rsidTr="003D7D35">
        <w:tc>
          <w:tcPr>
            <w:tcW w:w="2835" w:type="dxa"/>
            <w:tcBorders>
              <w:top w:val="single" w:sz="4" w:space="0" w:color="auto"/>
              <w:left w:val="single" w:sz="4" w:space="0" w:color="auto"/>
              <w:bottom w:val="single" w:sz="4" w:space="0" w:color="auto"/>
              <w:right w:val="single" w:sz="4" w:space="0" w:color="auto"/>
            </w:tcBorders>
          </w:tcPr>
          <w:p w14:paraId="648BDD6C" w14:textId="77777777" w:rsidR="003467FA" w:rsidRPr="002E7042" w:rsidRDefault="003467FA" w:rsidP="003D7D35">
            <w:pPr>
              <w:pStyle w:val="TAL"/>
              <w:rPr>
                <w:b/>
              </w:rPr>
            </w:pPr>
            <w:r w:rsidRPr="002E7042">
              <w:rPr>
                <w:b/>
              </w:rPr>
              <w:t>Content-Type</w:t>
            </w:r>
          </w:p>
        </w:tc>
        <w:tc>
          <w:tcPr>
            <w:tcW w:w="2126" w:type="dxa"/>
            <w:tcBorders>
              <w:top w:val="single" w:sz="4" w:space="0" w:color="auto"/>
              <w:left w:val="single" w:sz="4" w:space="0" w:color="auto"/>
              <w:bottom w:val="single" w:sz="4" w:space="0" w:color="auto"/>
              <w:right w:val="single" w:sz="4" w:space="0" w:color="auto"/>
            </w:tcBorders>
          </w:tcPr>
          <w:p w14:paraId="64BA58D1"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5BEE28EF"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AA53EF3"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06CE039" w14:textId="77777777" w:rsidR="003467FA" w:rsidRPr="002E7042" w:rsidRDefault="003467FA" w:rsidP="003D7D35">
            <w:pPr>
              <w:pStyle w:val="TAL"/>
            </w:pPr>
          </w:p>
        </w:tc>
      </w:tr>
      <w:tr w:rsidR="003467FA" w:rsidRPr="002E7042" w14:paraId="4E03AE82" w14:textId="77777777" w:rsidTr="003D7D35">
        <w:tc>
          <w:tcPr>
            <w:tcW w:w="2835" w:type="dxa"/>
            <w:tcBorders>
              <w:top w:val="single" w:sz="4" w:space="0" w:color="auto"/>
              <w:left w:val="single" w:sz="4" w:space="0" w:color="auto"/>
              <w:bottom w:val="single" w:sz="4" w:space="0" w:color="auto"/>
              <w:right w:val="single" w:sz="4" w:space="0" w:color="auto"/>
            </w:tcBorders>
          </w:tcPr>
          <w:p w14:paraId="01FD6A2E" w14:textId="77777777" w:rsidR="003467FA" w:rsidRPr="002E7042" w:rsidRDefault="003467FA" w:rsidP="003D7D35">
            <w:pPr>
              <w:pStyle w:val="TAL"/>
            </w:pPr>
            <w:r w:rsidRPr="002E7042">
              <w:t xml:space="preserve">  media-type</w:t>
            </w:r>
          </w:p>
        </w:tc>
        <w:tc>
          <w:tcPr>
            <w:tcW w:w="2126" w:type="dxa"/>
            <w:tcBorders>
              <w:top w:val="single" w:sz="4" w:space="0" w:color="auto"/>
              <w:left w:val="single" w:sz="4" w:space="0" w:color="auto"/>
              <w:bottom w:val="single" w:sz="4" w:space="0" w:color="auto"/>
              <w:right w:val="single" w:sz="4" w:space="0" w:color="auto"/>
            </w:tcBorders>
          </w:tcPr>
          <w:p w14:paraId="71DF0A00" w14:textId="77777777" w:rsidR="003467FA" w:rsidRPr="002E7042" w:rsidRDefault="003467FA" w:rsidP="003D7D35">
            <w:pPr>
              <w:pStyle w:val="TAL"/>
            </w:pPr>
            <w:r w:rsidRPr="002E7042">
              <w:t>"application/sdp"</w:t>
            </w:r>
          </w:p>
        </w:tc>
        <w:tc>
          <w:tcPr>
            <w:tcW w:w="2126" w:type="dxa"/>
            <w:tcBorders>
              <w:top w:val="single" w:sz="4" w:space="0" w:color="auto"/>
              <w:left w:val="single" w:sz="4" w:space="0" w:color="auto"/>
              <w:bottom w:val="single" w:sz="4" w:space="0" w:color="auto"/>
              <w:right w:val="single" w:sz="4" w:space="0" w:color="auto"/>
            </w:tcBorders>
          </w:tcPr>
          <w:p w14:paraId="148F910D"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2BC4B41"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C9FEAE8" w14:textId="77777777" w:rsidR="003467FA" w:rsidRPr="002E7042" w:rsidRDefault="003467FA" w:rsidP="003D7D35">
            <w:pPr>
              <w:pStyle w:val="TAL"/>
            </w:pPr>
          </w:p>
        </w:tc>
      </w:tr>
      <w:tr w:rsidR="003467FA" w:rsidRPr="002E7042" w14:paraId="3EF0DC3E"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7E4A7E2D" w14:textId="77777777" w:rsidR="003467FA" w:rsidRPr="002E7042" w:rsidRDefault="003467FA" w:rsidP="003D7D35">
            <w:pPr>
              <w:pStyle w:val="TAL"/>
              <w:rPr>
                <w:b/>
              </w:rPr>
            </w:pPr>
            <w:r w:rsidRPr="002E7042">
              <w:rPr>
                <w:b/>
              </w:rPr>
              <w:t>Message-body</w:t>
            </w:r>
          </w:p>
        </w:tc>
        <w:tc>
          <w:tcPr>
            <w:tcW w:w="2126" w:type="dxa"/>
            <w:tcBorders>
              <w:top w:val="single" w:sz="4" w:space="0" w:color="auto"/>
              <w:left w:val="single" w:sz="4" w:space="0" w:color="auto"/>
              <w:bottom w:val="single" w:sz="4" w:space="0" w:color="auto"/>
              <w:right w:val="single" w:sz="4" w:space="0" w:color="auto"/>
            </w:tcBorders>
          </w:tcPr>
          <w:p w14:paraId="0AD77318"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0667252E"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E0A17CC"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43FCEE5" w14:textId="77777777" w:rsidR="003467FA" w:rsidRPr="002E7042" w:rsidRDefault="003467FA" w:rsidP="003D7D35">
            <w:pPr>
              <w:pStyle w:val="TAL"/>
            </w:pPr>
          </w:p>
        </w:tc>
      </w:tr>
      <w:tr w:rsidR="003467FA" w:rsidRPr="002E7042" w14:paraId="7A8E162F"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393E0114" w14:textId="77777777" w:rsidR="003467FA" w:rsidRPr="002C79AA" w:rsidRDefault="003467FA" w:rsidP="003D7D35">
            <w:pPr>
              <w:pStyle w:val="TAL"/>
            </w:pPr>
            <w:r w:rsidRPr="002C79AA">
              <w:t xml:space="preserve">  SDP Message</w:t>
            </w:r>
          </w:p>
        </w:tc>
        <w:tc>
          <w:tcPr>
            <w:tcW w:w="2126" w:type="dxa"/>
            <w:tcBorders>
              <w:top w:val="single" w:sz="4" w:space="0" w:color="auto"/>
              <w:left w:val="single" w:sz="4" w:space="0" w:color="auto"/>
              <w:bottom w:val="single" w:sz="4" w:space="0" w:color="auto"/>
              <w:right w:val="single" w:sz="4" w:space="0" w:color="auto"/>
            </w:tcBorders>
          </w:tcPr>
          <w:p w14:paraId="1ABC2BD8" w14:textId="77777777" w:rsidR="003467FA" w:rsidRPr="002E7042" w:rsidRDefault="003467FA" w:rsidP="003D7D35">
            <w:pPr>
              <w:pStyle w:val="TAL"/>
            </w:pPr>
            <w:r w:rsidRPr="002E7042">
              <w:t>As described in Table 5.4.3.3-5B</w:t>
            </w:r>
          </w:p>
        </w:tc>
        <w:tc>
          <w:tcPr>
            <w:tcW w:w="2126" w:type="dxa"/>
            <w:tcBorders>
              <w:top w:val="single" w:sz="4" w:space="0" w:color="auto"/>
              <w:left w:val="single" w:sz="4" w:space="0" w:color="auto"/>
              <w:bottom w:val="single" w:sz="4" w:space="0" w:color="auto"/>
              <w:right w:val="single" w:sz="4" w:space="0" w:color="auto"/>
            </w:tcBorders>
          </w:tcPr>
          <w:p w14:paraId="3FEAAD33"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9034C0E"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E897658" w14:textId="77777777" w:rsidR="003467FA" w:rsidRPr="002E7042" w:rsidRDefault="003467FA" w:rsidP="003D7D35">
            <w:pPr>
              <w:pStyle w:val="TAL"/>
            </w:pPr>
          </w:p>
        </w:tc>
      </w:tr>
    </w:tbl>
    <w:p w14:paraId="37F611F8" w14:textId="77777777" w:rsidR="003467FA" w:rsidRPr="002E7042" w:rsidRDefault="003467FA" w:rsidP="003467FA"/>
    <w:p w14:paraId="761C2B89" w14:textId="77777777" w:rsidR="003467FA" w:rsidRPr="002E7042" w:rsidRDefault="003467FA" w:rsidP="003467FA">
      <w:pPr>
        <w:pStyle w:val="TH"/>
      </w:pPr>
      <w:bookmarkStart w:id="675" w:name="_Hlk62981658"/>
      <w:r w:rsidRPr="002E7042">
        <w:t>Table 5.4.3.3-6A: SIP 200 (OK) from the SS (steps 5a2, 5b1, Table 5.4.3.2-1)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0B9AA38D" w14:textId="77777777" w:rsidTr="003D7D35">
        <w:tc>
          <w:tcPr>
            <w:tcW w:w="9639" w:type="dxa"/>
            <w:gridSpan w:val="5"/>
          </w:tcPr>
          <w:p w14:paraId="31BF1BCF" w14:textId="77777777" w:rsidR="003467FA" w:rsidRPr="002E7042" w:rsidRDefault="003467FA" w:rsidP="003D7D35">
            <w:pPr>
              <w:pStyle w:val="TAL"/>
            </w:pPr>
            <w:r w:rsidRPr="002E7042">
              <w:t>Derivation Path: TS 36.579-1 [2], Table 5.5.2.17.1.2-1, condition INVITE-RSP</w:t>
            </w:r>
          </w:p>
        </w:tc>
      </w:tr>
      <w:tr w:rsidR="003467FA" w:rsidRPr="002E7042" w14:paraId="0F2F11C0" w14:textId="77777777" w:rsidTr="003D7D35">
        <w:tc>
          <w:tcPr>
            <w:tcW w:w="2835" w:type="dxa"/>
          </w:tcPr>
          <w:p w14:paraId="46811969" w14:textId="77777777" w:rsidR="003467FA" w:rsidRPr="002E7042" w:rsidRDefault="003467FA" w:rsidP="003D7D35">
            <w:pPr>
              <w:pStyle w:val="TAH"/>
            </w:pPr>
            <w:r w:rsidRPr="002E7042">
              <w:t>Information Element</w:t>
            </w:r>
          </w:p>
        </w:tc>
        <w:tc>
          <w:tcPr>
            <w:tcW w:w="2126" w:type="dxa"/>
          </w:tcPr>
          <w:p w14:paraId="61B8AC08" w14:textId="77777777" w:rsidR="003467FA" w:rsidRPr="002E7042" w:rsidRDefault="003467FA" w:rsidP="003D7D35">
            <w:pPr>
              <w:pStyle w:val="TAH"/>
            </w:pPr>
            <w:r w:rsidRPr="002E7042">
              <w:t>Value/remark</w:t>
            </w:r>
          </w:p>
        </w:tc>
        <w:tc>
          <w:tcPr>
            <w:tcW w:w="2126" w:type="dxa"/>
            <w:tcBorders>
              <w:bottom w:val="single" w:sz="4" w:space="0" w:color="auto"/>
            </w:tcBorders>
          </w:tcPr>
          <w:p w14:paraId="04AC9569" w14:textId="77777777" w:rsidR="003467FA" w:rsidRPr="002E7042" w:rsidRDefault="003467FA" w:rsidP="003D7D35">
            <w:pPr>
              <w:pStyle w:val="TAH"/>
            </w:pPr>
            <w:r w:rsidRPr="002E7042">
              <w:t>Comment</w:t>
            </w:r>
          </w:p>
        </w:tc>
        <w:tc>
          <w:tcPr>
            <w:tcW w:w="1418" w:type="dxa"/>
          </w:tcPr>
          <w:p w14:paraId="6BECA333" w14:textId="77777777" w:rsidR="003467FA" w:rsidRPr="002E7042" w:rsidRDefault="003467FA" w:rsidP="003D7D35">
            <w:pPr>
              <w:pStyle w:val="TAH"/>
            </w:pPr>
            <w:r w:rsidRPr="002E7042">
              <w:t>Reference</w:t>
            </w:r>
          </w:p>
        </w:tc>
        <w:tc>
          <w:tcPr>
            <w:tcW w:w="1134" w:type="dxa"/>
          </w:tcPr>
          <w:p w14:paraId="703DD55C" w14:textId="77777777" w:rsidR="003467FA" w:rsidRPr="002E7042" w:rsidRDefault="003467FA" w:rsidP="003D7D35">
            <w:pPr>
              <w:pStyle w:val="TAH"/>
            </w:pPr>
            <w:r w:rsidRPr="002E7042">
              <w:t>Condition</w:t>
            </w:r>
          </w:p>
        </w:tc>
      </w:tr>
      <w:tr w:rsidR="003467FA" w:rsidRPr="002E7042" w14:paraId="36F3AB64" w14:textId="77777777" w:rsidTr="003D7D35">
        <w:tc>
          <w:tcPr>
            <w:tcW w:w="2835" w:type="dxa"/>
            <w:tcBorders>
              <w:top w:val="single" w:sz="4" w:space="0" w:color="auto"/>
              <w:left w:val="single" w:sz="4" w:space="0" w:color="auto"/>
              <w:bottom w:val="single" w:sz="4" w:space="0" w:color="auto"/>
              <w:right w:val="single" w:sz="4" w:space="0" w:color="auto"/>
            </w:tcBorders>
          </w:tcPr>
          <w:p w14:paraId="1BC8B8CF" w14:textId="77777777" w:rsidR="003467FA" w:rsidRPr="002E7042" w:rsidRDefault="003467FA" w:rsidP="003D7D35">
            <w:pPr>
              <w:pStyle w:val="TAL"/>
              <w:rPr>
                <w:b/>
              </w:rPr>
            </w:pPr>
            <w:r w:rsidRPr="002E7042">
              <w:rPr>
                <w:b/>
              </w:rPr>
              <w:t>Contact</w:t>
            </w:r>
          </w:p>
        </w:tc>
        <w:tc>
          <w:tcPr>
            <w:tcW w:w="2126" w:type="dxa"/>
            <w:tcBorders>
              <w:top w:val="single" w:sz="4" w:space="0" w:color="auto"/>
              <w:left w:val="single" w:sz="4" w:space="0" w:color="auto"/>
              <w:bottom w:val="single" w:sz="4" w:space="0" w:color="auto"/>
              <w:right w:val="single" w:sz="4" w:space="0" w:color="auto"/>
            </w:tcBorders>
          </w:tcPr>
          <w:p w14:paraId="7E66B0AA"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4494774C"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EB17D19"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A18DD6E" w14:textId="77777777" w:rsidR="003467FA" w:rsidRPr="002E7042" w:rsidRDefault="003467FA" w:rsidP="003D7D35">
            <w:pPr>
              <w:pStyle w:val="TAL"/>
            </w:pPr>
          </w:p>
        </w:tc>
      </w:tr>
      <w:tr w:rsidR="003467FA" w:rsidRPr="002E7042" w14:paraId="1CC33437" w14:textId="77777777" w:rsidTr="003D7D35">
        <w:tc>
          <w:tcPr>
            <w:tcW w:w="2835" w:type="dxa"/>
            <w:tcBorders>
              <w:top w:val="single" w:sz="4" w:space="0" w:color="auto"/>
              <w:left w:val="single" w:sz="4" w:space="0" w:color="auto"/>
              <w:bottom w:val="single" w:sz="4" w:space="0" w:color="auto"/>
              <w:right w:val="single" w:sz="4" w:space="0" w:color="auto"/>
            </w:tcBorders>
          </w:tcPr>
          <w:p w14:paraId="3D02DA6B" w14:textId="77777777" w:rsidR="003467FA" w:rsidRPr="002E7042" w:rsidRDefault="003467FA" w:rsidP="003D7D35">
            <w:pPr>
              <w:pStyle w:val="TAL"/>
            </w:pPr>
            <w:r w:rsidRPr="002E7042">
              <w:t xml:space="preserve">  addr-spec</w:t>
            </w:r>
          </w:p>
        </w:tc>
        <w:tc>
          <w:tcPr>
            <w:tcW w:w="2126" w:type="dxa"/>
            <w:tcBorders>
              <w:top w:val="single" w:sz="4" w:space="0" w:color="auto"/>
              <w:left w:val="single" w:sz="4" w:space="0" w:color="auto"/>
              <w:bottom w:val="single" w:sz="4" w:space="0" w:color="auto"/>
              <w:right w:val="single" w:sz="4" w:space="0" w:color="auto"/>
            </w:tcBorders>
          </w:tcPr>
          <w:p w14:paraId="31821277"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60B1FAB"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3CAC50D"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4F66D13" w14:textId="77777777" w:rsidR="003467FA" w:rsidRPr="002E7042" w:rsidRDefault="003467FA" w:rsidP="003D7D35">
            <w:pPr>
              <w:pStyle w:val="TAL"/>
            </w:pPr>
          </w:p>
        </w:tc>
      </w:tr>
      <w:tr w:rsidR="003467FA" w:rsidRPr="002E7042" w14:paraId="72B21D4C" w14:textId="77777777" w:rsidTr="003D7D35">
        <w:tc>
          <w:tcPr>
            <w:tcW w:w="2835" w:type="dxa"/>
            <w:tcBorders>
              <w:top w:val="single" w:sz="4" w:space="0" w:color="auto"/>
              <w:left w:val="single" w:sz="4" w:space="0" w:color="auto"/>
              <w:bottom w:val="single" w:sz="4" w:space="0" w:color="auto"/>
              <w:right w:val="single" w:sz="4" w:space="0" w:color="auto"/>
            </w:tcBorders>
          </w:tcPr>
          <w:p w14:paraId="07B6F24F" w14:textId="77777777" w:rsidR="003467FA" w:rsidRPr="002E7042" w:rsidRDefault="003467FA" w:rsidP="003D7D35">
            <w:pPr>
              <w:pStyle w:val="TAL"/>
            </w:pPr>
            <w:r w:rsidRPr="002E7042">
              <w:t xml:space="preserve">    user-info and host</w:t>
            </w:r>
          </w:p>
        </w:tc>
        <w:tc>
          <w:tcPr>
            <w:tcW w:w="2126" w:type="dxa"/>
            <w:tcBorders>
              <w:top w:val="single" w:sz="4" w:space="0" w:color="auto"/>
              <w:left w:val="single" w:sz="4" w:space="0" w:color="auto"/>
              <w:bottom w:val="single" w:sz="4" w:space="0" w:color="auto"/>
              <w:right w:val="single" w:sz="4" w:space="0" w:color="auto"/>
            </w:tcBorders>
          </w:tcPr>
          <w:p w14:paraId="107A6963" w14:textId="77777777" w:rsidR="003467FA" w:rsidRPr="002E7042" w:rsidRDefault="003467FA" w:rsidP="003D7D35">
            <w:pPr>
              <w:pStyle w:val="TAL"/>
              <w:rPr>
                <w:szCs w:val="18"/>
              </w:rPr>
            </w:pPr>
            <w:r w:rsidRPr="002E7042">
              <w:t>tsc_MCX_SessionID_B</w:t>
            </w:r>
          </w:p>
        </w:tc>
        <w:tc>
          <w:tcPr>
            <w:tcW w:w="2126" w:type="dxa"/>
            <w:tcBorders>
              <w:top w:val="single" w:sz="4" w:space="0" w:color="auto"/>
              <w:left w:val="single" w:sz="4" w:space="0" w:color="auto"/>
              <w:bottom w:val="single" w:sz="4" w:space="0" w:color="auto"/>
              <w:right w:val="single" w:sz="4" w:space="0" w:color="auto"/>
            </w:tcBorders>
          </w:tcPr>
          <w:p w14:paraId="4329C6A4" w14:textId="77777777" w:rsidR="003467FA" w:rsidRPr="002E7042" w:rsidRDefault="003467FA" w:rsidP="003D7D35">
            <w:pPr>
              <w:pStyle w:val="TAL"/>
            </w:pPr>
            <w:r w:rsidRPr="002E7042">
              <w:t>The URI that identifies the pre-established session</w:t>
            </w:r>
          </w:p>
        </w:tc>
        <w:tc>
          <w:tcPr>
            <w:tcW w:w="1418" w:type="dxa"/>
            <w:tcBorders>
              <w:top w:val="single" w:sz="4" w:space="0" w:color="auto"/>
              <w:left w:val="single" w:sz="4" w:space="0" w:color="auto"/>
              <w:bottom w:val="single" w:sz="4" w:space="0" w:color="auto"/>
              <w:right w:val="single" w:sz="4" w:space="0" w:color="auto"/>
            </w:tcBorders>
          </w:tcPr>
          <w:p w14:paraId="34B66CF4"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57E8B48" w14:textId="77777777" w:rsidR="003467FA" w:rsidRPr="002E7042" w:rsidRDefault="003467FA" w:rsidP="003D7D35">
            <w:pPr>
              <w:pStyle w:val="TAL"/>
            </w:pPr>
          </w:p>
        </w:tc>
      </w:tr>
      <w:tr w:rsidR="003467FA" w:rsidRPr="002E7042" w14:paraId="013B4627" w14:textId="77777777" w:rsidTr="003D7D35">
        <w:tc>
          <w:tcPr>
            <w:tcW w:w="2835" w:type="dxa"/>
            <w:tcBorders>
              <w:top w:val="single" w:sz="4" w:space="0" w:color="auto"/>
              <w:left w:val="single" w:sz="4" w:space="0" w:color="auto"/>
              <w:bottom w:val="single" w:sz="4" w:space="0" w:color="auto"/>
              <w:right w:val="single" w:sz="4" w:space="0" w:color="auto"/>
            </w:tcBorders>
          </w:tcPr>
          <w:p w14:paraId="361AEC23" w14:textId="77777777" w:rsidR="003467FA" w:rsidRPr="002E7042" w:rsidRDefault="003467FA" w:rsidP="003D7D35">
            <w:pPr>
              <w:pStyle w:val="TAL"/>
              <w:rPr>
                <w:rFonts w:cs="Arial"/>
                <w:b/>
                <w:szCs w:val="18"/>
              </w:rPr>
            </w:pPr>
            <w:r w:rsidRPr="002E7042">
              <w:rPr>
                <w:b/>
              </w:rPr>
              <w:t>Message-body</w:t>
            </w:r>
          </w:p>
        </w:tc>
        <w:tc>
          <w:tcPr>
            <w:tcW w:w="2126" w:type="dxa"/>
            <w:tcBorders>
              <w:top w:val="single" w:sz="4" w:space="0" w:color="auto"/>
              <w:left w:val="single" w:sz="4" w:space="0" w:color="auto"/>
              <w:bottom w:val="single" w:sz="4" w:space="0" w:color="auto"/>
              <w:right w:val="single" w:sz="4" w:space="0" w:color="auto"/>
            </w:tcBorders>
          </w:tcPr>
          <w:p w14:paraId="41E1DA8C"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108A12EA"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C045D9F"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E886298" w14:textId="77777777" w:rsidR="003467FA" w:rsidRPr="002E7042" w:rsidRDefault="003467FA" w:rsidP="003D7D35">
            <w:pPr>
              <w:pStyle w:val="TAL"/>
            </w:pPr>
          </w:p>
        </w:tc>
      </w:tr>
      <w:tr w:rsidR="003467FA" w:rsidRPr="002E7042" w14:paraId="7664457F" w14:textId="77777777" w:rsidTr="003D7D35">
        <w:tc>
          <w:tcPr>
            <w:tcW w:w="2835" w:type="dxa"/>
            <w:tcBorders>
              <w:top w:val="single" w:sz="4" w:space="0" w:color="auto"/>
              <w:left w:val="single" w:sz="4" w:space="0" w:color="auto"/>
              <w:bottom w:val="single" w:sz="4" w:space="0" w:color="auto"/>
              <w:right w:val="single" w:sz="4" w:space="0" w:color="auto"/>
            </w:tcBorders>
          </w:tcPr>
          <w:p w14:paraId="59FEED0E" w14:textId="77777777" w:rsidR="003467FA" w:rsidRPr="002E7042" w:rsidRDefault="003467FA" w:rsidP="003D7D35">
            <w:pPr>
              <w:pStyle w:val="TAL"/>
              <w:rPr>
                <w:rFonts w:cs="Arial"/>
                <w:bCs/>
                <w:szCs w:val="18"/>
              </w:rPr>
            </w:pPr>
            <w:r w:rsidRPr="002E7042">
              <w:t xml:space="preserve">  SDP Message</w:t>
            </w:r>
          </w:p>
        </w:tc>
        <w:tc>
          <w:tcPr>
            <w:tcW w:w="2126" w:type="dxa"/>
            <w:tcBorders>
              <w:top w:val="single" w:sz="4" w:space="0" w:color="auto"/>
              <w:left w:val="single" w:sz="4" w:space="0" w:color="auto"/>
              <w:bottom w:val="single" w:sz="4" w:space="0" w:color="auto"/>
              <w:right w:val="single" w:sz="4" w:space="0" w:color="auto"/>
            </w:tcBorders>
          </w:tcPr>
          <w:p w14:paraId="23D91658" w14:textId="77777777" w:rsidR="003467FA" w:rsidRPr="002E7042" w:rsidRDefault="003467FA" w:rsidP="003D7D35">
            <w:pPr>
              <w:pStyle w:val="TAL"/>
            </w:pPr>
            <w:r w:rsidRPr="002E7042">
              <w:t>As described in Table 5.4.3.3-6B</w:t>
            </w:r>
          </w:p>
        </w:tc>
        <w:tc>
          <w:tcPr>
            <w:tcW w:w="2126" w:type="dxa"/>
            <w:tcBorders>
              <w:top w:val="single" w:sz="4" w:space="0" w:color="auto"/>
              <w:left w:val="single" w:sz="4" w:space="0" w:color="auto"/>
              <w:bottom w:val="single" w:sz="4" w:space="0" w:color="auto"/>
              <w:right w:val="single" w:sz="4" w:space="0" w:color="auto"/>
            </w:tcBorders>
          </w:tcPr>
          <w:p w14:paraId="5A3AEE42"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1D32DF9"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D9774AF" w14:textId="77777777" w:rsidR="003467FA" w:rsidRPr="002E7042" w:rsidRDefault="003467FA" w:rsidP="003D7D35">
            <w:pPr>
              <w:pStyle w:val="TAL"/>
            </w:pPr>
          </w:p>
        </w:tc>
      </w:tr>
    </w:tbl>
    <w:p w14:paraId="7FCB16DD" w14:textId="77777777" w:rsidR="003467FA" w:rsidRPr="002E7042" w:rsidRDefault="003467FA" w:rsidP="003467FA"/>
    <w:bookmarkEnd w:id="675"/>
    <w:p w14:paraId="2D3914B2" w14:textId="77777777" w:rsidR="003467FA" w:rsidRPr="002E7042" w:rsidRDefault="003467FA" w:rsidP="003467FA">
      <w:pPr>
        <w:pStyle w:val="TH"/>
      </w:pPr>
      <w:r w:rsidRPr="002E7042">
        <w:t>Table 5.4.3.3-6B: SDP in SIP 200 (OK) (Table 5.4.3.3-6A)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3467FA" w:rsidRPr="002E7042" w14:paraId="675F0F42" w14:textId="77777777" w:rsidTr="003D7D35">
        <w:tc>
          <w:tcPr>
            <w:tcW w:w="9639" w:type="dxa"/>
          </w:tcPr>
          <w:p w14:paraId="01DBC69C" w14:textId="77777777" w:rsidR="003467FA" w:rsidRPr="002E7042" w:rsidRDefault="003467FA" w:rsidP="003D7D35">
            <w:pPr>
              <w:pStyle w:val="TAL"/>
            </w:pPr>
            <w:r w:rsidRPr="002E7042">
              <w:t>Derivation Path: TS 36.579-1 [2], Table 5.5.3.1.2-1, condition SDP_ANSWER, PRE_ESTABLISHED_SESSION, IMPLICIT_GRANT_REQUESTED</w:t>
            </w:r>
          </w:p>
        </w:tc>
      </w:tr>
    </w:tbl>
    <w:p w14:paraId="44D946D9" w14:textId="77777777" w:rsidR="003467FA" w:rsidRPr="002E7042" w:rsidRDefault="003467FA" w:rsidP="003467FA"/>
    <w:p w14:paraId="5E7FC494" w14:textId="77777777" w:rsidR="003467FA" w:rsidRPr="002E7042" w:rsidRDefault="003467FA" w:rsidP="003467FA">
      <w:pPr>
        <w:pStyle w:val="TH"/>
      </w:pPr>
      <w:r w:rsidRPr="002E7042">
        <w:t>Table 5.4.3.3-6C: SIP UPDATE from the SS (step 7, Table 5.4.3.2-1)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6CE68FBA" w14:textId="77777777" w:rsidTr="003D7D35">
        <w:tc>
          <w:tcPr>
            <w:tcW w:w="9639" w:type="dxa"/>
            <w:gridSpan w:val="5"/>
          </w:tcPr>
          <w:p w14:paraId="66A5421F" w14:textId="77777777" w:rsidR="003467FA" w:rsidRPr="002E7042" w:rsidRDefault="003467FA" w:rsidP="003D7D35">
            <w:pPr>
              <w:pStyle w:val="TAL"/>
            </w:pPr>
            <w:r w:rsidRPr="002E7042">
              <w:t>Derivation Path: TS 36.579-1 [2], Table 5.5.2.15.2-1, condition MO_CALL</w:t>
            </w:r>
          </w:p>
        </w:tc>
      </w:tr>
      <w:tr w:rsidR="003467FA" w:rsidRPr="002E7042" w14:paraId="42465E15" w14:textId="77777777" w:rsidTr="003D7D35">
        <w:tc>
          <w:tcPr>
            <w:tcW w:w="2835" w:type="dxa"/>
          </w:tcPr>
          <w:p w14:paraId="6424C50F" w14:textId="77777777" w:rsidR="003467FA" w:rsidRPr="002E7042" w:rsidRDefault="003467FA" w:rsidP="003D7D35">
            <w:pPr>
              <w:pStyle w:val="TAH"/>
            </w:pPr>
            <w:r w:rsidRPr="002E7042">
              <w:t>Information Element</w:t>
            </w:r>
          </w:p>
        </w:tc>
        <w:tc>
          <w:tcPr>
            <w:tcW w:w="2126" w:type="dxa"/>
          </w:tcPr>
          <w:p w14:paraId="71A8BF44" w14:textId="77777777" w:rsidR="003467FA" w:rsidRPr="002E7042" w:rsidRDefault="003467FA" w:rsidP="003D7D35">
            <w:pPr>
              <w:pStyle w:val="TAH"/>
            </w:pPr>
            <w:r w:rsidRPr="002E7042">
              <w:t>Value/remark</w:t>
            </w:r>
          </w:p>
        </w:tc>
        <w:tc>
          <w:tcPr>
            <w:tcW w:w="2126" w:type="dxa"/>
            <w:tcBorders>
              <w:bottom w:val="single" w:sz="4" w:space="0" w:color="auto"/>
            </w:tcBorders>
          </w:tcPr>
          <w:p w14:paraId="71BE8657" w14:textId="77777777" w:rsidR="003467FA" w:rsidRPr="002E7042" w:rsidRDefault="003467FA" w:rsidP="003D7D35">
            <w:pPr>
              <w:pStyle w:val="TAH"/>
            </w:pPr>
            <w:r w:rsidRPr="002E7042">
              <w:t>Comment</w:t>
            </w:r>
          </w:p>
        </w:tc>
        <w:tc>
          <w:tcPr>
            <w:tcW w:w="1418" w:type="dxa"/>
          </w:tcPr>
          <w:p w14:paraId="3534B483" w14:textId="77777777" w:rsidR="003467FA" w:rsidRPr="002E7042" w:rsidRDefault="003467FA" w:rsidP="003D7D35">
            <w:pPr>
              <w:pStyle w:val="TAH"/>
            </w:pPr>
            <w:r w:rsidRPr="002E7042">
              <w:t>Reference</w:t>
            </w:r>
          </w:p>
        </w:tc>
        <w:tc>
          <w:tcPr>
            <w:tcW w:w="1134" w:type="dxa"/>
          </w:tcPr>
          <w:p w14:paraId="41FDD7A3" w14:textId="77777777" w:rsidR="003467FA" w:rsidRPr="002E7042" w:rsidRDefault="003467FA" w:rsidP="003D7D35">
            <w:pPr>
              <w:pStyle w:val="TAH"/>
            </w:pPr>
            <w:r w:rsidRPr="002E7042">
              <w:t>Condition</w:t>
            </w:r>
          </w:p>
        </w:tc>
      </w:tr>
      <w:tr w:rsidR="003467FA" w:rsidRPr="002E7042" w14:paraId="609E9D51" w14:textId="77777777" w:rsidTr="003D7D35">
        <w:tc>
          <w:tcPr>
            <w:tcW w:w="2835" w:type="dxa"/>
            <w:tcBorders>
              <w:top w:val="single" w:sz="4" w:space="0" w:color="auto"/>
              <w:left w:val="single" w:sz="4" w:space="0" w:color="auto"/>
              <w:bottom w:val="single" w:sz="4" w:space="0" w:color="auto"/>
              <w:right w:val="single" w:sz="4" w:space="0" w:color="auto"/>
            </w:tcBorders>
          </w:tcPr>
          <w:p w14:paraId="20942B9D" w14:textId="77777777" w:rsidR="003467FA" w:rsidRPr="002E7042" w:rsidRDefault="003467FA" w:rsidP="003D7D35">
            <w:pPr>
              <w:pStyle w:val="TAL"/>
              <w:rPr>
                <w:rFonts w:cs="Arial"/>
                <w:b/>
                <w:szCs w:val="18"/>
              </w:rPr>
            </w:pPr>
            <w:r w:rsidRPr="002E7042">
              <w:rPr>
                <w:b/>
              </w:rPr>
              <w:t>Message-body</w:t>
            </w:r>
          </w:p>
        </w:tc>
        <w:tc>
          <w:tcPr>
            <w:tcW w:w="2126" w:type="dxa"/>
            <w:tcBorders>
              <w:top w:val="single" w:sz="4" w:space="0" w:color="auto"/>
              <w:left w:val="single" w:sz="4" w:space="0" w:color="auto"/>
              <w:bottom w:val="single" w:sz="4" w:space="0" w:color="auto"/>
              <w:right w:val="single" w:sz="4" w:space="0" w:color="auto"/>
            </w:tcBorders>
          </w:tcPr>
          <w:p w14:paraId="6F59F3A9"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8E57B20"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6B167A5"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EE209CC" w14:textId="77777777" w:rsidR="003467FA" w:rsidRPr="002E7042" w:rsidRDefault="003467FA" w:rsidP="003D7D35">
            <w:pPr>
              <w:pStyle w:val="TAL"/>
            </w:pPr>
          </w:p>
        </w:tc>
      </w:tr>
      <w:tr w:rsidR="003467FA" w:rsidRPr="002E7042" w14:paraId="261A1783" w14:textId="77777777" w:rsidTr="003D7D35">
        <w:tc>
          <w:tcPr>
            <w:tcW w:w="2835" w:type="dxa"/>
            <w:tcBorders>
              <w:top w:val="single" w:sz="4" w:space="0" w:color="auto"/>
              <w:left w:val="single" w:sz="4" w:space="0" w:color="auto"/>
              <w:bottom w:val="single" w:sz="4" w:space="0" w:color="auto"/>
              <w:right w:val="single" w:sz="4" w:space="0" w:color="auto"/>
            </w:tcBorders>
          </w:tcPr>
          <w:p w14:paraId="40060DD5" w14:textId="77777777" w:rsidR="003467FA" w:rsidRPr="002E7042" w:rsidRDefault="003467FA" w:rsidP="003D7D35">
            <w:pPr>
              <w:pStyle w:val="TAL"/>
              <w:rPr>
                <w:b/>
              </w:rPr>
            </w:pPr>
            <w:r w:rsidRPr="002E7042">
              <w:t xml:space="preserve">  SDP Message</w:t>
            </w:r>
          </w:p>
        </w:tc>
        <w:tc>
          <w:tcPr>
            <w:tcW w:w="2126" w:type="dxa"/>
            <w:tcBorders>
              <w:top w:val="single" w:sz="4" w:space="0" w:color="auto"/>
              <w:left w:val="single" w:sz="4" w:space="0" w:color="auto"/>
              <w:bottom w:val="single" w:sz="4" w:space="0" w:color="auto"/>
              <w:right w:val="single" w:sz="4" w:space="0" w:color="auto"/>
            </w:tcBorders>
          </w:tcPr>
          <w:p w14:paraId="434D8350" w14:textId="77777777" w:rsidR="003467FA" w:rsidRPr="002E7042" w:rsidRDefault="003467FA" w:rsidP="003D7D35">
            <w:pPr>
              <w:pStyle w:val="TAL"/>
            </w:pPr>
            <w:r w:rsidRPr="002E7042">
              <w:t>As described in Table 5.4.3.3-6D</w:t>
            </w:r>
          </w:p>
        </w:tc>
        <w:tc>
          <w:tcPr>
            <w:tcW w:w="2126" w:type="dxa"/>
            <w:tcBorders>
              <w:top w:val="single" w:sz="4" w:space="0" w:color="auto"/>
              <w:left w:val="single" w:sz="4" w:space="0" w:color="auto"/>
              <w:bottom w:val="single" w:sz="4" w:space="0" w:color="auto"/>
              <w:right w:val="single" w:sz="4" w:space="0" w:color="auto"/>
            </w:tcBorders>
          </w:tcPr>
          <w:p w14:paraId="0FB3733A"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2581F68"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9B9C07C" w14:textId="77777777" w:rsidR="003467FA" w:rsidRPr="002E7042" w:rsidRDefault="003467FA" w:rsidP="003D7D35">
            <w:pPr>
              <w:pStyle w:val="TAL"/>
            </w:pPr>
          </w:p>
        </w:tc>
      </w:tr>
    </w:tbl>
    <w:p w14:paraId="5204B47C" w14:textId="77777777" w:rsidR="003467FA" w:rsidRPr="002E7042" w:rsidRDefault="003467FA" w:rsidP="003467FA"/>
    <w:p w14:paraId="198CE638" w14:textId="77777777" w:rsidR="003467FA" w:rsidRPr="002E7042" w:rsidRDefault="003467FA" w:rsidP="003467FA">
      <w:pPr>
        <w:pStyle w:val="TH"/>
      </w:pPr>
      <w:r w:rsidRPr="002E7042">
        <w:t>Table 5.4.3.3-6D: SDP in SIP UPDATE (Table 5.4.3.3-6C)</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466B6FE5" w14:textId="77777777" w:rsidTr="003D7D35">
        <w:tc>
          <w:tcPr>
            <w:tcW w:w="9639" w:type="dxa"/>
            <w:gridSpan w:val="5"/>
          </w:tcPr>
          <w:p w14:paraId="4D68BEC5" w14:textId="77777777" w:rsidR="003467FA" w:rsidRPr="002E7042" w:rsidRDefault="003467FA" w:rsidP="003D7D35">
            <w:pPr>
              <w:pStyle w:val="TAL"/>
            </w:pPr>
            <w:r w:rsidRPr="002E7042">
              <w:t>Derivation Path: TS 36.579-1 [2], Table 5.5.3.1.2-1, condition SDP_OFFER, PRE_ESTABLISHED_SESSION</w:t>
            </w:r>
          </w:p>
        </w:tc>
      </w:tr>
      <w:tr w:rsidR="003467FA" w:rsidRPr="002E7042" w14:paraId="2D158507" w14:textId="77777777" w:rsidTr="003D7D35">
        <w:tc>
          <w:tcPr>
            <w:tcW w:w="2835" w:type="dxa"/>
          </w:tcPr>
          <w:p w14:paraId="22B08659" w14:textId="77777777" w:rsidR="003467FA" w:rsidRPr="002E7042" w:rsidRDefault="003467FA" w:rsidP="003D7D35">
            <w:pPr>
              <w:pStyle w:val="TAH"/>
            </w:pPr>
            <w:r w:rsidRPr="002E7042">
              <w:t>Information Element</w:t>
            </w:r>
          </w:p>
        </w:tc>
        <w:tc>
          <w:tcPr>
            <w:tcW w:w="2126" w:type="dxa"/>
          </w:tcPr>
          <w:p w14:paraId="691EDC39" w14:textId="77777777" w:rsidR="003467FA" w:rsidRPr="002E7042" w:rsidRDefault="003467FA" w:rsidP="003D7D35">
            <w:pPr>
              <w:pStyle w:val="TAH"/>
            </w:pPr>
            <w:r w:rsidRPr="002E7042">
              <w:t>Value/remark</w:t>
            </w:r>
          </w:p>
        </w:tc>
        <w:tc>
          <w:tcPr>
            <w:tcW w:w="2126" w:type="dxa"/>
            <w:tcBorders>
              <w:bottom w:val="single" w:sz="4" w:space="0" w:color="auto"/>
            </w:tcBorders>
          </w:tcPr>
          <w:p w14:paraId="5FF35304" w14:textId="77777777" w:rsidR="003467FA" w:rsidRPr="002E7042" w:rsidRDefault="003467FA" w:rsidP="003D7D35">
            <w:pPr>
              <w:pStyle w:val="TAH"/>
            </w:pPr>
            <w:r w:rsidRPr="002E7042">
              <w:t>Comment</w:t>
            </w:r>
          </w:p>
        </w:tc>
        <w:tc>
          <w:tcPr>
            <w:tcW w:w="1418" w:type="dxa"/>
          </w:tcPr>
          <w:p w14:paraId="14C4B844" w14:textId="77777777" w:rsidR="003467FA" w:rsidRPr="002E7042" w:rsidRDefault="003467FA" w:rsidP="003D7D35">
            <w:pPr>
              <w:pStyle w:val="TAH"/>
            </w:pPr>
            <w:r w:rsidRPr="002E7042">
              <w:t>Reference</w:t>
            </w:r>
          </w:p>
        </w:tc>
        <w:tc>
          <w:tcPr>
            <w:tcW w:w="1134" w:type="dxa"/>
          </w:tcPr>
          <w:p w14:paraId="59DDCD30" w14:textId="77777777" w:rsidR="003467FA" w:rsidRPr="002E7042" w:rsidRDefault="003467FA" w:rsidP="003D7D35">
            <w:pPr>
              <w:pStyle w:val="TAH"/>
            </w:pPr>
            <w:r w:rsidRPr="002E7042">
              <w:t>Condition</w:t>
            </w:r>
          </w:p>
        </w:tc>
      </w:tr>
      <w:tr w:rsidR="003467FA" w:rsidRPr="002E7042" w14:paraId="2BD249DF" w14:textId="77777777" w:rsidTr="003D7D35">
        <w:tc>
          <w:tcPr>
            <w:tcW w:w="2835" w:type="dxa"/>
            <w:tcBorders>
              <w:top w:val="single" w:sz="4" w:space="0" w:color="auto"/>
              <w:left w:val="single" w:sz="4" w:space="0" w:color="auto"/>
              <w:bottom w:val="single" w:sz="4" w:space="0" w:color="auto"/>
              <w:right w:val="single" w:sz="4" w:space="0" w:color="auto"/>
            </w:tcBorders>
          </w:tcPr>
          <w:p w14:paraId="2D9D282C" w14:textId="77777777" w:rsidR="003467FA" w:rsidRPr="002E7042" w:rsidRDefault="003467FA" w:rsidP="003D7D35">
            <w:pPr>
              <w:pStyle w:val="TAL"/>
              <w:rPr>
                <w:b/>
              </w:rPr>
            </w:pPr>
            <w:r w:rsidRPr="002E7042">
              <w:rPr>
                <w:b/>
              </w:rPr>
              <w:t>Media description [2]</w:t>
            </w:r>
          </w:p>
        </w:tc>
        <w:tc>
          <w:tcPr>
            <w:tcW w:w="2126" w:type="dxa"/>
            <w:tcBorders>
              <w:top w:val="single" w:sz="4" w:space="0" w:color="auto"/>
              <w:left w:val="single" w:sz="4" w:space="0" w:color="auto"/>
              <w:bottom w:val="single" w:sz="4" w:space="0" w:color="auto"/>
              <w:right w:val="single" w:sz="4" w:space="0" w:color="auto"/>
            </w:tcBorders>
          </w:tcPr>
          <w:p w14:paraId="011AF688"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02706B05" w14:textId="77777777" w:rsidR="003467FA" w:rsidRPr="002E7042" w:rsidRDefault="003467FA" w:rsidP="003D7D35">
            <w:pPr>
              <w:pStyle w:val="TAL"/>
              <w:rPr>
                <w:b/>
              </w:rPr>
            </w:pPr>
            <w:r w:rsidRPr="002E7042">
              <w:rPr>
                <w:b/>
              </w:rPr>
              <w:t>Media description for media control</w:t>
            </w:r>
          </w:p>
        </w:tc>
        <w:tc>
          <w:tcPr>
            <w:tcW w:w="1418" w:type="dxa"/>
            <w:tcBorders>
              <w:top w:val="single" w:sz="4" w:space="0" w:color="auto"/>
              <w:left w:val="single" w:sz="4" w:space="0" w:color="auto"/>
              <w:bottom w:val="single" w:sz="4" w:space="0" w:color="auto"/>
              <w:right w:val="single" w:sz="4" w:space="0" w:color="auto"/>
            </w:tcBorders>
          </w:tcPr>
          <w:p w14:paraId="2DC6475B"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AAC374D" w14:textId="77777777" w:rsidR="003467FA" w:rsidRPr="002E7042" w:rsidRDefault="003467FA" w:rsidP="003D7D35">
            <w:pPr>
              <w:pStyle w:val="TAL"/>
            </w:pPr>
          </w:p>
        </w:tc>
      </w:tr>
      <w:tr w:rsidR="003467FA" w:rsidRPr="002E7042" w14:paraId="651F0D41" w14:textId="77777777" w:rsidTr="003D7D35">
        <w:tc>
          <w:tcPr>
            <w:tcW w:w="2835" w:type="dxa"/>
            <w:tcBorders>
              <w:top w:val="single" w:sz="4" w:space="0" w:color="auto"/>
              <w:left w:val="single" w:sz="4" w:space="0" w:color="auto"/>
              <w:bottom w:val="single" w:sz="4" w:space="0" w:color="auto"/>
              <w:right w:val="single" w:sz="4" w:space="0" w:color="auto"/>
            </w:tcBorders>
          </w:tcPr>
          <w:p w14:paraId="3D68B762" w14:textId="77777777" w:rsidR="003467FA" w:rsidRPr="002E7042" w:rsidRDefault="003467FA" w:rsidP="003D7D35">
            <w:pPr>
              <w:pStyle w:val="TAL"/>
              <w:rPr>
                <w:b/>
                <w:bCs/>
                <w:szCs w:val="18"/>
              </w:rPr>
            </w:pPr>
            <w:r w:rsidRPr="002E7042">
              <w:rPr>
                <w:b/>
              </w:rPr>
              <w:t xml:space="preserve">  media attribute</w:t>
            </w:r>
          </w:p>
        </w:tc>
        <w:tc>
          <w:tcPr>
            <w:tcW w:w="2126" w:type="dxa"/>
            <w:tcBorders>
              <w:top w:val="single" w:sz="4" w:space="0" w:color="auto"/>
              <w:left w:val="single" w:sz="4" w:space="0" w:color="auto"/>
              <w:bottom w:val="single" w:sz="4" w:space="0" w:color="auto"/>
              <w:right w:val="single" w:sz="4" w:space="0" w:color="auto"/>
            </w:tcBorders>
          </w:tcPr>
          <w:p w14:paraId="754FF1BE"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16FA04F4" w14:textId="77777777" w:rsidR="003467FA" w:rsidRPr="002E7042" w:rsidRDefault="003467FA" w:rsidP="003D7D35">
            <w:pPr>
              <w:pStyle w:val="TAL"/>
            </w:pPr>
            <w:r w:rsidRPr="002E7042">
              <w:t>a= line</w:t>
            </w:r>
          </w:p>
          <w:p w14:paraId="109CD318" w14:textId="77777777" w:rsidR="003467FA" w:rsidRPr="002E7042" w:rsidRDefault="003467FA" w:rsidP="003D7D35">
            <w:pPr>
              <w:pStyle w:val="TAL"/>
              <w:rPr>
                <w:bCs/>
                <w:szCs w:val="18"/>
              </w:rPr>
            </w:pPr>
            <w:r w:rsidRPr="002E7042">
              <w:t>attribute = fmtp</w:t>
            </w:r>
          </w:p>
        </w:tc>
        <w:tc>
          <w:tcPr>
            <w:tcW w:w="1418" w:type="dxa"/>
            <w:tcBorders>
              <w:top w:val="single" w:sz="4" w:space="0" w:color="auto"/>
              <w:left w:val="single" w:sz="4" w:space="0" w:color="auto"/>
              <w:bottom w:val="single" w:sz="4" w:space="0" w:color="auto"/>
              <w:right w:val="single" w:sz="4" w:space="0" w:color="auto"/>
            </w:tcBorders>
          </w:tcPr>
          <w:p w14:paraId="6B5AFA03"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C362B12" w14:textId="77777777" w:rsidR="003467FA" w:rsidRPr="002E7042" w:rsidRDefault="003467FA" w:rsidP="003D7D35">
            <w:pPr>
              <w:pStyle w:val="TAL"/>
            </w:pPr>
          </w:p>
        </w:tc>
      </w:tr>
      <w:tr w:rsidR="003467FA" w:rsidRPr="002E7042" w14:paraId="7138A6D4" w14:textId="77777777" w:rsidTr="003D7D35">
        <w:tc>
          <w:tcPr>
            <w:tcW w:w="2835" w:type="dxa"/>
            <w:tcBorders>
              <w:top w:val="single" w:sz="4" w:space="0" w:color="auto"/>
              <w:left w:val="single" w:sz="4" w:space="0" w:color="auto"/>
              <w:bottom w:val="single" w:sz="4" w:space="0" w:color="auto"/>
              <w:right w:val="single" w:sz="4" w:space="0" w:color="auto"/>
            </w:tcBorders>
          </w:tcPr>
          <w:p w14:paraId="734C6DE5" w14:textId="77777777" w:rsidR="003467FA" w:rsidRPr="002E7042" w:rsidRDefault="003467FA" w:rsidP="003D7D35">
            <w:pPr>
              <w:pStyle w:val="TAL"/>
            </w:pPr>
            <w:r w:rsidRPr="002E7042">
              <w:t xml:space="preserve">    fmtp</w:t>
            </w:r>
          </w:p>
        </w:tc>
        <w:tc>
          <w:tcPr>
            <w:tcW w:w="2126" w:type="dxa"/>
            <w:tcBorders>
              <w:top w:val="single" w:sz="4" w:space="0" w:color="auto"/>
              <w:left w:val="single" w:sz="4" w:space="0" w:color="auto"/>
              <w:bottom w:val="single" w:sz="4" w:space="0" w:color="auto"/>
              <w:right w:val="single" w:sz="4" w:space="0" w:color="auto"/>
            </w:tcBorders>
          </w:tcPr>
          <w:p w14:paraId="5620F0FD"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48C9EB0F"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54B6D6D"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9B1B34F" w14:textId="77777777" w:rsidR="003467FA" w:rsidRPr="002E7042" w:rsidRDefault="003467FA" w:rsidP="003D7D35">
            <w:pPr>
              <w:pStyle w:val="TAL"/>
            </w:pPr>
          </w:p>
        </w:tc>
      </w:tr>
      <w:tr w:rsidR="003467FA" w:rsidRPr="002E7042" w14:paraId="71BC89A5" w14:textId="77777777" w:rsidTr="003D7D35">
        <w:tc>
          <w:tcPr>
            <w:tcW w:w="2835" w:type="dxa"/>
            <w:tcBorders>
              <w:top w:val="single" w:sz="4" w:space="0" w:color="auto"/>
              <w:left w:val="single" w:sz="4" w:space="0" w:color="auto"/>
              <w:bottom w:val="single" w:sz="4" w:space="0" w:color="auto"/>
              <w:right w:val="single" w:sz="4" w:space="0" w:color="auto"/>
            </w:tcBorders>
          </w:tcPr>
          <w:p w14:paraId="2564F7A5" w14:textId="77777777" w:rsidR="003467FA" w:rsidRPr="002E7042" w:rsidRDefault="003467FA" w:rsidP="003D7D35">
            <w:pPr>
              <w:pStyle w:val="TAL"/>
            </w:pPr>
            <w:r w:rsidRPr="002E7042">
              <w:t xml:space="preserve">      format specific parameters</w:t>
            </w:r>
          </w:p>
        </w:tc>
        <w:tc>
          <w:tcPr>
            <w:tcW w:w="2126" w:type="dxa"/>
            <w:tcBorders>
              <w:top w:val="single" w:sz="4" w:space="0" w:color="auto"/>
              <w:left w:val="single" w:sz="4" w:space="0" w:color="auto"/>
              <w:bottom w:val="single" w:sz="4" w:space="0" w:color="auto"/>
              <w:right w:val="single" w:sz="4" w:space="0" w:color="auto"/>
            </w:tcBorders>
          </w:tcPr>
          <w:p w14:paraId="2D7D4CAF"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AF3A3F3"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FE57AF8"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1AB3FD5" w14:textId="77777777" w:rsidR="003467FA" w:rsidRPr="002E7042" w:rsidRDefault="003467FA" w:rsidP="003D7D35">
            <w:pPr>
              <w:pStyle w:val="TAL"/>
            </w:pPr>
          </w:p>
        </w:tc>
      </w:tr>
      <w:tr w:rsidR="003467FA" w:rsidRPr="002E7042" w14:paraId="7937454D" w14:textId="77777777" w:rsidTr="003D7D35">
        <w:tc>
          <w:tcPr>
            <w:tcW w:w="2835" w:type="dxa"/>
            <w:tcBorders>
              <w:top w:val="single" w:sz="4" w:space="0" w:color="auto"/>
              <w:left w:val="single" w:sz="4" w:space="0" w:color="auto"/>
              <w:bottom w:val="single" w:sz="4" w:space="0" w:color="auto"/>
              <w:right w:val="single" w:sz="4" w:space="0" w:color="auto"/>
            </w:tcBorders>
          </w:tcPr>
          <w:p w14:paraId="68F972C7" w14:textId="77777777" w:rsidR="003467FA" w:rsidRPr="002E7042" w:rsidRDefault="003467FA" w:rsidP="003D7D35">
            <w:pPr>
              <w:pStyle w:val="TAL"/>
            </w:pPr>
            <w:r w:rsidRPr="002E7042">
              <w:t xml:space="preserve">        mc_priority</w:t>
            </w:r>
          </w:p>
        </w:tc>
        <w:tc>
          <w:tcPr>
            <w:tcW w:w="2126" w:type="dxa"/>
            <w:tcBorders>
              <w:top w:val="single" w:sz="4" w:space="0" w:color="auto"/>
              <w:left w:val="single" w:sz="4" w:space="0" w:color="auto"/>
              <w:bottom w:val="single" w:sz="4" w:space="0" w:color="auto"/>
              <w:right w:val="single" w:sz="4" w:space="0" w:color="auto"/>
            </w:tcBorders>
          </w:tcPr>
          <w:p w14:paraId="44B5359A" w14:textId="77777777" w:rsidR="003467FA" w:rsidRPr="002E7042" w:rsidRDefault="003467FA" w:rsidP="003D7D35">
            <w:pPr>
              <w:pStyle w:val="TAL"/>
              <w:rPr>
                <w:szCs w:val="18"/>
              </w:rPr>
            </w:pPr>
            <w:r w:rsidRPr="002E7042">
              <w:t>"2"</w:t>
            </w:r>
          </w:p>
        </w:tc>
        <w:tc>
          <w:tcPr>
            <w:tcW w:w="2126" w:type="dxa"/>
            <w:tcBorders>
              <w:top w:val="single" w:sz="4" w:space="0" w:color="auto"/>
              <w:left w:val="single" w:sz="4" w:space="0" w:color="auto"/>
              <w:bottom w:val="single" w:sz="4" w:space="0" w:color="auto"/>
              <w:right w:val="single" w:sz="4" w:space="0" w:color="auto"/>
            </w:tcBorders>
          </w:tcPr>
          <w:p w14:paraId="76D631B4"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23DC1A7"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63ACF80" w14:textId="77777777" w:rsidR="003467FA" w:rsidRPr="002E7042" w:rsidRDefault="003467FA" w:rsidP="003D7D35">
            <w:pPr>
              <w:pStyle w:val="TAL"/>
            </w:pPr>
          </w:p>
        </w:tc>
      </w:tr>
    </w:tbl>
    <w:p w14:paraId="586A9913" w14:textId="77777777" w:rsidR="003467FA" w:rsidRPr="002E7042" w:rsidRDefault="003467FA" w:rsidP="003467FA"/>
    <w:p w14:paraId="0C7F62B8" w14:textId="77777777" w:rsidR="003467FA" w:rsidRPr="002E7042" w:rsidRDefault="003467FA" w:rsidP="003467FA">
      <w:pPr>
        <w:pStyle w:val="TH"/>
      </w:pPr>
      <w:r w:rsidRPr="002E7042">
        <w:lastRenderedPageBreak/>
        <w:t>Table 5.4.3.3-6E: SIP 200 (OK) from the UE (steps 8, 9, Table 5.4.3.2-1;</w:t>
      </w:r>
      <w:r w:rsidRPr="002E7042">
        <w:br/>
        <w:t>step 4, TS 36.579-1 [2] Table 5.3.4.3-1)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6D820FB1" w14:textId="77777777" w:rsidTr="003D7D35">
        <w:tc>
          <w:tcPr>
            <w:tcW w:w="9639" w:type="dxa"/>
            <w:gridSpan w:val="5"/>
          </w:tcPr>
          <w:p w14:paraId="0DFAE724" w14:textId="77777777" w:rsidR="003467FA" w:rsidRPr="002E7042" w:rsidRDefault="003467FA" w:rsidP="003D7D35">
            <w:pPr>
              <w:pStyle w:val="TAL"/>
            </w:pPr>
            <w:r w:rsidRPr="002E7042">
              <w:t>Derivation Path: TS 36.579-1 [2], Table 5.5.2.17.1.1-1, condition INVITE-RSP</w:t>
            </w:r>
          </w:p>
        </w:tc>
      </w:tr>
      <w:tr w:rsidR="003467FA" w:rsidRPr="002E7042" w14:paraId="67C2D26E" w14:textId="77777777" w:rsidTr="003D7D35">
        <w:tc>
          <w:tcPr>
            <w:tcW w:w="2835" w:type="dxa"/>
          </w:tcPr>
          <w:p w14:paraId="31A0DB4F" w14:textId="77777777" w:rsidR="003467FA" w:rsidRPr="002E7042" w:rsidRDefault="003467FA" w:rsidP="003D7D35">
            <w:pPr>
              <w:pStyle w:val="TAH"/>
            </w:pPr>
            <w:r w:rsidRPr="002E7042">
              <w:t>Information Element</w:t>
            </w:r>
          </w:p>
        </w:tc>
        <w:tc>
          <w:tcPr>
            <w:tcW w:w="2126" w:type="dxa"/>
          </w:tcPr>
          <w:p w14:paraId="030A2FA8" w14:textId="77777777" w:rsidR="003467FA" w:rsidRPr="002E7042" w:rsidRDefault="003467FA" w:rsidP="003D7D35">
            <w:pPr>
              <w:pStyle w:val="TAH"/>
            </w:pPr>
            <w:r w:rsidRPr="002E7042">
              <w:t>Value/remark</w:t>
            </w:r>
          </w:p>
        </w:tc>
        <w:tc>
          <w:tcPr>
            <w:tcW w:w="2126" w:type="dxa"/>
            <w:tcBorders>
              <w:bottom w:val="single" w:sz="4" w:space="0" w:color="auto"/>
            </w:tcBorders>
          </w:tcPr>
          <w:p w14:paraId="38D2FE39" w14:textId="77777777" w:rsidR="003467FA" w:rsidRPr="002E7042" w:rsidRDefault="003467FA" w:rsidP="003D7D35">
            <w:pPr>
              <w:pStyle w:val="TAH"/>
            </w:pPr>
            <w:r w:rsidRPr="002E7042">
              <w:t>Comment</w:t>
            </w:r>
          </w:p>
        </w:tc>
        <w:tc>
          <w:tcPr>
            <w:tcW w:w="1418" w:type="dxa"/>
          </w:tcPr>
          <w:p w14:paraId="116FA169" w14:textId="77777777" w:rsidR="003467FA" w:rsidRPr="002E7042" w:rsidRDefault="003467FA" w:rsidP="003D7D35">
            <w:pPr>
              <w:pStyle w:val="TAH"/>
            </w:pPr>
            <w:r w:rsidRPr="002E7042">
              <w:t>Reference</w:t>
            </w:r>
          </w:p>
        </w:tc>
        <w:tc>
          <w:tcPr>
            <w:tcW w:w="1134" w:type="dxa"/>
          </w:tcPr>
          <w:p w14:paraId="028FF551" w14:textId="77777777" w:rsidR="003467FA" w:rsidRPr="002E7042" w:rsidRDefault="003467FA" w:rsidP="003D7D35">
            <w:pPr>
              <w:pStyle w:val="TAH"/>
            </w:pPr>
            <w:r w:rsidRPr="002E7042">
              <w:t>Condition</w:t>
            </w:r>
          </w:p>
        </w:tc>
      </w:tr>
      <w:tr w:rsidR="003467FA" w:rsidRPr="002E7042" w14:paraId="364328AF" w14:textId="77777777" w:rsidTr="003D7D35">
        <w:tc>
          <w:tcPr>
            <w:tcW w:w="2835" w:type="dxa"/>
            <w:tcBorders>
              <w:top w:val="single" w:sz="4" w:space="0" w:color="auto"/>
              <w:left w:val="single" w:sz="4" w:space="0" w:color="auto"/>
              <w:bottom w:val="single" w:sz="4" w:space="0" w:color="auto"/>
              <w:right w:val="single" w:sz="4" w:space="0" w:color="auto"/>
            </w:tcBorders>
          </w:tcPr>
          <w:p w14:paraId="380FB409" w14:textId="77777777" w:rsidR="003467FA" w:rsidRPr="002E7042" w:rsidRDefault="003467FA" w:rsidP="003D7D35">
            <w:pPr>
              <w:pStyle w:val="TAL"/>
              <w:rPr>
                <w:b/>
              </w:rPr>
            </w:pPr>
            <w:r w:rsidRPr="002E7042">
              <w:rPr>
                <w:b/>
              </w:rPr>
              <w:t>Contact</w:t>
            </w:r>
          </w:p>
        </w:tc>
        <w:tc>
          <w:tcPr>
            <w:tcW w:w="2126" w:type="dxa"/>
            <w:tcBorders>
              <w:top w:val="single" w:sz="4" w:space="0" w:color="auto"/>
              <w:left w:val="single" w:sz="4" w:space="0" w:color="auto"/>
              <w:bottom w:val="single" w:sz="4" w:space="0" w:color="auto"/>
              <w:right w:val="single" w:sz="4" w:space="0" w:color="auto"/>
            </w:tcBorders>
          </w:tcPr>
          <w:p w14:paraId="4D7A813B" w14:textId="77777777" w:rsidR="003467FA" w:rsidRPr="002E7042" w:rsidRDefault="003467FA" w:rsidP="003D7D35">
            <w:pPr>
              <w:pStyle w:val="TAL"/>
            </w:pPr>
            <w:r w:rsidRPr="002E7042">
              <w:t>Contact header with the same Contact URI and the same mandatory feature parameters as in the INVITE creating the dialog</w:t>
            </w:r>
          </w:p>
        </w:tc>
        <w:tc>
          <w:tcPr>
            <w:tcW w:w="2126" w:type="dxa"/>
            <w:tcBorders>
              <w:top w:val="single" w:sz="4" w:space="0" w:color="auto"/>
              <w:left w:val="single" w:sz="4" w:space="0" w:color="auto"/>
              <w:bottom w:val="single" w:sz="4" w:space="0" w:color="auto"/>
              <w:right w:val="single" w:sz="4" w:space="0" w:color="auto"/>
            </w:tcBorders>
          </w:tcPr>
          <w:p w14:paraId="6FBC849B"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E3815C9"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8A89404" w14:textId="77777777" w:rsidR="003467FA" w:rsidRPr="002E7042" w:rsidRDefault="003467FA" w:rsidP="003D7D35">
            <w:pPr>
              <w:pStyle w:val="TAL"/>
            </w:pPr>
          </w:p>
        </w:tc>
      </w:tr>
      <w:tr w:rsidR="003467FA" w:rsidRPr="002E7042" w14:paraId="52790074" w14:textId="77777777" w:rsidTr="003D7D35">
        <w:tc>
          <w:tcPr>
            <w:tcW w:w="2835" w:type="dxa"/>
            <w:tcBorders>
              <w:top w:val="single" w:sz="4" w:space="0" w:color="auto"/>
              <w:left w:val="single" w:sz="4" w:space="0" w:color="auto"/>
              <w:bottom w:val="single" w:sz="4" w:space="0" w:color="auto"/>
              <w:right w:val="single" w:sz="4" w:space="0" w:color="auto"/>
            </w:tcBorders>
          </w:tcPr>
          <w:p w14:paraId="497C8323" w14:textId="77777777" w:rsidR="003467FA" w:rsidRPr="002E7042" w:rsidRDefault="003467FA" w:rsidP="003D7D35">
            <w:pPr>
              <w:pStyle w:val="TAL"/>
              <w:rPr>
                <w:b/>
              </w:rPr>
            </w:pPr>
            <w:r w:rsidRPr="002E7042">
              <w:rPr>
                <w:b/>
              </w:rPr>
              <w:t>Content-Type</w:t>
            </w:r>
          </w:p>
        </w:tc>
        <w:tc>
          <w:tcPr>
            <w:tcW w:w="2126" w:type="dxa"/>
            <w:tcBorders>
              <w:top w:val="single" w:sz="4" w:space="0" w:color="auto"/>
              <w:left w:val="single" w:sz="4" w:space="0" w:color="auto"/>
              <w:bottom w:val="single" w:sz="4" w:space="0" w:color="auto"/>
              <w:right w:val="single" w:sz="4" w:space="0" w:color="auto"/>
            </w:tcBorders>
          </w:tcPr>
          <w:p w14:paraId="48BFAD15"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7C5FD086"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2CF92FA"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04642AE" w14:textId="77777777" w:rsidR="003467FA" w:rsidRPr="002E7042" w:rsidRDefault="003467FA" w:rsidP="003D7D35">
            <w:pPr>
              <w:pStyle w:val="TAL"/>
            </w:pPr>
          </w:p>
        </w:tc>
      </w:tr>
      <w:tr w:rsidR="003467FA" w:rsidRPr="002E7042" w14:paraId="72A5DBE0" w14:textId="77777777" w:rsidTr="003D7D35">
        <w:tc>
          <w:tcPr>
            <w:tcW w:w="2835" w:type="dxa"/>
            <w:tcBorders>
              <w:top w:val="single" w:sz="4" w:space="0" w:color="auto"/>
              <w:left w:val="single" w:sz="4" w:space="0" w:color="auto"/>
              <w:bottom w:val="single" w:sz="4" w:space="0" w:color="auto"/>
              <w:right w:val="single" w:sz="4" w:space="0" w:color="auto"/>
            </w:tcBorders>
          </w:tcPr>
          <w:p w14:paraId="07133AA2" w14:textId="77777777" w:rsidR="003467FA" w:rsidRPr="002E7042" w:rsidRDefault="003467FA" w:rsidP="003D7D35">
            <w:pPr>
              <w:pStyle w:val="TAL"/>
              <w:rPr>
                <w:b/>
                <w:bCs/>
              </w:rPr>
            </w:pPr>
            <w:r w:rsidRPr="002E7042">
              <w:rPr>
                <w:b/>
                <w:bCs/>
              </w:rPr>
              <w:t xml:space="preserve">  </w:t>
            </w:r>
            <w:r w:rsidRPr="002E7042">
              <w:t>media-type</w:t>
            </w:r>
          </w:p>
        </w:tc>
        <w:tc>
          <w:tcPr>
            <w:tcW w:w="2126" w:type="dxa"/>
            <w:tcBorders>
              <w:top w:val="single" w:sz="4" w:space="0" w:color="auto"/>
              <w:left w:val="single" w:sz="4" w:space="0" w:color="auto"/>
              <w:bottom w:val="single" w:sz="4" w:space="0" w:color="auto"/>
              <w:right w:val="single" w:sz="4" w:space="0" w:color="auto"/>
            </w:tcBorders>
          </w:tcPr>
          <w:p w14:paraId="07BD2030" w14:textId="77777777" w:rsidR="003467FA" w:rsidRPr="002E7042" w:rsidRDefault="003467FA" w:rsidP="003D7D35">
            <w:pPr>
              <w:pStyle w:val="TAL"/>
              <w:rPr>
                <w:rFonts w:cs="Arial"/>
                <w:szCs w:val="18"/>
              </w:rPr>
            </w:pPr>
            <w:r w:rsidRPr="002E7042">
              <w:t>"application/sdp"</w:t>
            </w:r>
          </w:p>
        </w:tc>
        <w:tc>
          <w:tcPr>
            <w:tcW w:w="2126" w:type="dxa"/>
            <w:tcBorders>
              <w:top w:val="single" w:sz="4" w:space="0" w:color="auto"/>
              <w:left w:val="single" w:sz="4" w:space="0" w:color="auto"/>
              <w:bottom w:val="single" w:sz="4" w:space="0" w:color="auto"/>
              <w:right w:val="single" w:sz="4" w:space="0" w:color="auto"/>
            </w:tcBorders>
          </w:tcPr>
          <w:p w14:paraId="7D8881EA"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8ECDBD9"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1BB1F20" w14:textId="77777777" w:rsidR="003467FA" w:rsidRPr="002E7042" w:rsidRDefault="003467FA" w:rsidP="003D7D35">
            <w:pPr>
              <w:pStyle w:val="TAL"/>
            </w:pPr>
          </w:p>
        </w:tc>
      </w:tr>
      <w:tr w:rsidR="003467FA" w:rsidRPr="002E7042" w14:paraId="0C5E00A9" w14:textId="77777777" w:rsidTr="003D7D35">
        <w:tc>
          <w:tcPr>
            <w:tcW w:w="2835" w:type="dxa"/>
            <w:tcBorders>
              <w:top w:val="single" w:sz="4" w:space="0" w:color="auto"/>
              <w:left w:val="single" w:sz="4" w:space="0" w:color="auto"/>
              <w:bottom w:val="single" w:sz="4" w:space="0" w:color="auto"/>
              <w:right w:val="single" w:sz="4" w:space="0" w:color="auto"/>
            </w:tcBorders>
          </w:tcPr>
          <w:p w14:paraId="5FF104A1" w14:textId="77777777" w:rsidR="003467FA" w:rsidRPr="002E7042" w:rsidRDefault="003467FA" w:rsidP="003D7D35">
            <w:pPr>
              <w:pStyle w:val="TAL"/>
              <w:rPr>
                <w:b/>
                <w:szCs w:val="18"/>
              </w:rPr>
            </w:pPr>
            <w:r w:rsidRPr="002E7042">
              <w:rPr>
                <w:b/>
              </w:rPr>
              <w:t>Message-body</w:t>
            </w:r>
          </w:p>
        </w:tc>
        <w:tc>
          <w:tcPr>
            <w:tcW w:w="2126" w:type="dxa"/>
            <w:tcBorders>
              <w:top w:val="single" w:sz="4" w:space="0" w:color="auto"/>
              <w:left w:val="single" w:sz="4" w:space="0" w:color="auto"/>
              <w:bottom w:val="single" w:sz="4" w:space="0" w:color="auto"/>
              <w:right w:val="single" w:sz="4" w:space="0" w:color="auto"/>
            </w:tcBorders>
          </w:tcPr>
          <w:p w14:paraId="3C4B6FD4"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50DDB9A"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FAE76A3"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30A474D" w14:textId="77777777" w:rsidR="003467FA" w:rsidRPr="002E7042" w:rsidRDefault="003467FA" w:rsidP="003D7D35">
            <w:pPr>
              <w:pStyle w:val="TAL"/>
            </w:pPr>
          </w:p>
        </w:tc>
      </w:tr>
      <w:tr w:rsidR="003467FA" w:rsidRPr="002E7042" w14:paraId="4F303B90" w14:textId="77777777" w:rsidTr="003D7D35">
        <w:tc>
          <w:tcPr>
            <w:tcW w:w="2835" w:type="dxa"/>
            <w:tcBorders>
              <w:top w:val="single" w:sz="4" w:space="0" w:color="auto"/>
              <w:left w:val="single" w:sz="4" w:space="0" w:color="auto"/>
              <w:bottom w:val="single" w:sz="4" w:space="0" w:color="auto"/>
              <w:right w:val="single" w:sz="4" w:space="0" w:color="auto"/>
            </w:tcBorders>
          </w:tcPr>
          <w:p w14:paraId="0D4C02E7" w14:textId="77777777" w:rsidR="003467FA" w:rsidRPr="002E7042" w:rsidRDefault="003467FA" w:rsidP="003D7D35">
            <w:pPr>
              <w:pStyle w:val="TAL"/>
            </w:pPr>
            <w:r w:rsidRPr="002E7042">
              <w:t xml:space="preserve">  SDP Message</w:t>
            </w:r>
          </w:p>
        </w:tc>
        <w:tc>
          <w:tcPr>
            <w:tcW w:w="2126" w:type="dxa"/>
            <w:tcBorders>
              <w:top w:val="single" w:sz="4" w:space="0" w:color="auto"/>
              <w:left w:val="single" w:sz="4" w:space="0" w:color="auto"/>
              <w:bottom w:val="single" w:sz="4" w:space="0" w:color="auto"/>
              <w:right w:val="single" w:sz="4" w:space="0" w:color="auto"/>
            </w:tcBorders>
          </w:tcPr>
          <w:p w14:paraId="3818118A" w14:textId="77777777" w:rsidR="003467FA" w:rsidRPr="002E7042" w:rsidRDefault="003467FA" w:rsidP="003D7D35">
            <w:pPr>
              <w:pStyle w:val="TAL"/>
            </w:pPr>
            <w:r w:rsidRPr="002E7042">
              <w:t>As described in Table 5.4.3.3-6F</w:t>
            </w:r>
          </w:p>
        </w:tc>
        <w:tc>
          <w:tcPr>
            <w:tcW w:w="2126" w:type="dxa"/>
            <w:tcBorders>
              <w:top w:val="single" w:sz="4" w:space="0" w:color="auto"/>
              <w:left w:val="single" w:sz="4" w:space="0" w:color="auto"/>
              <w:bottom w:val="single" w:sz="4" w:space="0" w:color="auto"/>
              <w:right w:val="single" w:sz="4" w:space="0" w:color="auto"/>
            </w:tcBorders>
          </w:tcPr>
          <w:p w14:paraId="0E65A8C3"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D07FB35"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63D0D33" w14:textId="77777777" w:rsidR="003467FA" w:rsidRPr="002E7042" w:rsidRDefault="003467FA" w:rsidP="003D7D35">
            <w:pPr>
              <w:pStyle w:val="TAL"/>
            </w:pPr>
          </w:p>
        </w:tc>
      </w:tr>
    </w:tbl>
    <w:p w14:paraId="0869DB95" w14:textId="77777777" w:rsidR="003467FA" w:rsidRPr="002E7042" w:rsidRDefault="003467FA" w:rsidP="003467FA"/>
    <w:p w14:paraId="6019958E" w14:textId="77777777" w:rsidR="003467FA" w:rsidRPr="002E7042" w:rsidRDefault="003467FA" w:rsidP="003467FA">
      <w:pPr>
        <w:pStyle w:val="TH"/>
      </w:pPr>
      <w:r w:rsidRPr="002E7042">
        <w:t>Table 5.4.3.3-6F: SDP in SIP 200 (OK) (Table 5.4.3.3-6E)</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3467FA" w:rsidRPr="002E7042" w14:paraId="0AE7711B" w14:textId="77777777" w:rsidTr="003D7D35">
        <w:tc>
          <w:tcPr>
            <w:tcW w:w="9639" w:type="dxa"/>
          </w:tcPr>
          <w:p w14:paraId="508B4BCA" w14:textId="77777777" w:rsidR="003467FA" w:rsidRPr="002E7042" w:rsidRDefault="003467FA" w:rsidP="003D7D35">
            <w:pPr>
              <w:pStyle w:val="TAL"/>
            </w:pPr>
            <w:r w:rsidRPr="002E7042">
              <w:t>Derivation Path: TS 36.579-1 [2], Table 5.5.3.1.1-1, condition SDP_ANSWER, PRE_ESTABLISHED_SESSION</w:t>
            </w:r>
          </w:p>
        </w:tc>
      </w:tr>
    </w:tbl>
    <w:p w14:paraId="6BEAE1C9" w14:textId="77777777" w:rsidR="003467FA" w:rsidRPr="002E7042" w:rsidRDefault="003467FA" w:rsidP="003467FA"/>
    <w:p w14:paraId="2CE4D914" w14:textId="77777777" w:rsidR="003467FA" w:rsidRPr="002E7042" w:rsidRDefault="003467FA" w:rsidP="003467FA">
      <w:pPr>
        <w:pStyle w:val="TH"/>
      </w:pPr>
      <w:r w:rsidRPr="002E7042">
        <w:t>Table 5.4.3.3-7: SIP INVITE from the SS (step 9, Table 5.4.3.2-1;</w:t>
      </w:r>
      <w:r w:rsidRPr="002E7042">
        <w:br/>
        <w:t>step 2, TS 36.579-1 [2] Table 5.3.4.3-1)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60180B17" w14:textId="77777777" w:rsidTr="003D7D35">
        <w:tc>
          <w:tcPr>
            <w:tcW w:w="9639" w:type="dxa"/>
            <w:gridSpan w:val="5"/>
          </w:tcPr>
          <w:p w14:paraId="62688DE2" w14:textId="77777777" w:rsidR="003467FA" w:rsidRPr="002E7042" w:rsidRDefault="003467FA" w:rsidP="003D7D35">
            <w:pPr>
              <w:pStyle w:val="TAL"/>
            </w:pPr>
            <w:r w:rsidRPr="002E7042">
              <w:t>Derivation Path: TS 36.579-1 [2], Table 5.5.2.5.2-1, condition re_INVITE</w:t>
            </w:r>
          </w:p>
        </w:tc>
      </w:tr>
      <w:tr w:rsidR="003467FA" w:rsidRPr="002E7042" w14:paraId="066C55C4" w14:textId="77777777" w:rsidTr="003D7D35">
        <w:tc>
          <w:tcPr>
            <w:tcW w:w="2835" w:type="dxa"/>
          </w:tcPr>
          <w:p w14:paraId="156E5217" w14:textId="77777777" w:rsidR="003467FA" w:rsidRPr="002E7042" w:rsidRDefault="003467FA" w:rsidP="003D7D35">
            <w:pPr>
              <w:pStyle w:val="TAH"/>
            </w:pPr>
            <w:r w:rsidRPr="002E7042">
              <w:t>Information Element</w:t>
            </w:r>
          </w:p>
        </w:tc>
        <w:tc>
          <w:tcPr>
            <w:tcW w:w="2126" w:type="dxa"/>
          </w:tcPr>
          <w:p w14:paraId="445002F0" w14:textId="77777777" w:rsidR="003467FA" w:rsidRPr="002E7042" w:rsidRDefault="003467FA" w:rsidP="003D7D35">
            <w:pPr>
              <w:pStyle w:val="TAH"/>
            </w:pPr>
            <w:r w:rsidRPr="002E7042">
              <w:t>Value/remark</w:t>
            </w:r>
          </w:p>
        </w:tc>
        <w:tc>
          <w:tcPr>
            <w:tcW w:w="2126" w:type="dxa"/>
            <w:tcBorders>
              <w:bottom w:val="single" w:sz="4" w:space="0" w:color="auto"/>
            </w:tcBorders>
          </w:tcPr>
          <w:p w14:paraId="4C8D8F12" w14:textId="77777777" w:rsidR="003467FA" w:rsidRPr="002E7042" w:rsidRDefault="003467FA" w:rsidP="003D7D35">
            <w:pPr>
              <w:pStyle w:val="TAH"/>
            </w:pPr>
            <w:r w:rsidRPr="002E7042">
              <w:t>Comment</w:t>
            </w:r>
          </w:p>
        </w:tc>
        <w:tc>
          <w:tcPr>
            <w:tcW w:w="1418" w:type="dxa"/>
          </w:tcPr>
          <w:p w14:paraId="6DB6963B" w14:textId="77777777" w:rsidR="003467FA" w:rsidRPr="002E7042" w:rsidRDefault="003467FA" w:rsidP="003D7D35">
            <w:pPr>
              <w:pStyle w:val="TAH"/>
            </w:pPr>
            <w:r w:rsidRPr="002E7042">
              <w:t>Reference</w:t>
            </w:r>
          </w:p>
        </w:tc>
        <w:tc>
          <w:tcPr>
            <w:tcW w:w="1134" w:type="dxa"/>
          </w:tcPr>
          <w:p w14:paraId="10AE3678" w14:textId="77777777" w:rsidR="003467FA" w:rsidRPr="002E7042" w:rsidRDefault="003467FA" w:rsidP="003D7D35">
            <w:pPr>
              <w:pStyle w:val="TAH"/>
            </w:pPr>
            <w:r w:rsidRPr="002E7042">
              <w:t>Condition</w:t>
            </w:r>
          </w:p>
        </w:tc>
      </w:tr>
      <w:tr w:rsidR="003467FA" w:rsidRPr="002E7042" w14:paraId="72C920CA" w14:textId="77777777" w:rsidTr="003D7D35">
        <w:tc>
          <w:tcPr>
            <w:tcW w:w="2835" w:type="dxa"/>
            <w:tcBorders>
              <w:top w:val="single" w:sz="4" w:space="0" w:color="auto"/>
              <w:left w:val="single" w:sz="4" w:space="0" w:color="auto"/>
              <w:bottom w:val="single" w:sz="4" w:space="0" w:color="auto"/>
              <w:right w:val="single" w:sz="4" w:space="0" w:color="auto"/>
            </w:tcBorders>
          </w:tcPr>
          <w:p w14:paraId="0522EE37" w14:textId="77777777" w:rsidR="003467FA" w:rsidRPr="002E7042" w:rsidRDefault="003467FA" w:rsidP="003D7D35">
            <w:pPr>
              <w:pStyle w:val="TAL"/>
              <w:rPr>
                <w:b/>
              </w:rPr>
            </w:pPr>
            <w:r w:rsidRPr="002E7042">
              <w:rPr>
                <w:b/>
              </w:rPr>
              <w:t>Contact</w:t>
            </w:r>
          </w:p>
        </w:tc>
        <w:tc>
          <w:tcPr>
            <w:tcW w:w="2126" w:type="dxa"/>
            <w:tcBorders>
              <w:top w:val="single" w:sz="4" w:space="0" w:color="auto"/>
              <w:left w:val="single" w:sz="4" w:space="0" w:color="auto"/>
              <w:bottom w:val="single" w:sz="4" w:space="0" w:color="auto"/>
              <w:right w:val="single" w:sz="4" w:space="0" w:color="auto"/>
            </w:tcBorders>
          </w:tcPr>
          <w:p w14:paraId="28195553" w14:textId="77777777" w:rsidR="003467FA" w:rsidRPr="002E7042" w:rsidRDefault="003467FA" w:rsidP="003D7D35">
            <w:pPr>
              <w:pStyle w:val="TAL"/>
            </w:pPr>
            <w:r w:rsidRPr="002E7042">
              <w:t>same as in the response for the INVITE creating the dialog</w:t>
            </w:r>
          </w:p>
        </w:tc>
        <w:tc>
          <w:tcPr>
            <w:tcW w:w="2126" w:type="dxa"/>
            <w:tcBorders>
              <w:top w:val="single" w:sz="4" w:space="0" w:color="auto"/>
              <w:left w:val="single" w:sz="4" w:space="0" w:color="auto"/>
              <w:bottom w:val="single" w:sz="4" w:space="0" w:color="auto"/>
              <w:right w:val="single" w:sz="4" w:space="0" w:color="auto"/>
            </w:tcBorders>
          </w:tcPr>
          <w:p w14:paraId="6EEB2478"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DE30F32"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ACAD7E5" w14:textId="77777777" w:rsidR="003467FA" w:rsidRPr="002E7042" w:rsidRDefault="003467FA" w:rsidP="003D7D35">
            <w:pPr>
              <w:pStyle w:val="TAL"/>
            </w:pPr>
          </w:p>
        </w:tc>
      </w:tr>
      <w:tr w:rsidR="003467FA" w:rsidRPr="002E7042" w14:paraId="3FE129A2"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28FBD2DB" w14:textId="77777777" w:rsidR="003467FA" w:rsidRPr="002E7042" w:rsidRDefault="003467FA" w:rsidP="003D7D35">
            <w:pPr>
              <w:pStyle w:val="TAL"/>
              <w:rPr>
                <w:b/>
              </w:rPr>
            </w:pPr>
            <w:r w:rsidRPr="002E7042">
              <w:rPr>
                <w:b/>
              </w:rPr>
              <w:t>Message-body</w:t>
            </w:r>
          </w:p>
        </w:tc>
        <w:tc>
          <w:tcPr>
            <w:tcW w:w="2126" w:type="dxa"/>
            <w:tcBorders>
              <w:top w:val="single" w:sz="4" w:space="0" w:color="auto"/>
              <w:left w:val="single" w:sz="4" w:space="0" w:color="auto"/>
              <w:bottom w:val="single" w:sz="4" w:space="0" w:color="auto"/>
              <w:right w:val="single" w:sz="4" w:space="0" w:color="auto"/>
            </w:tcBorders>
          </w:tcPr>
          <w:p w14:paraId="5FD4DD92"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044504DB"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6D7FEBA"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754161E" w14:textId="77777777" w:rsidR="003467FA" w:rsidRPr="002E7042" w:rsidRDefault="003467FA" w:rsidP="003D7D35">
            <w:pPr>
              <w:pStyle w:val="TAL"/>
            </w:pPr>
          </w:p>
        </w:tc>
      </w:tr>
      <w:tr w:rsidR="003467FA" w:rsidRPr="002E7042" w14:paraId="19400781"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3C06F030" w14:textId="77777777" w:rsidR="003467FA" w:rsidRPr="002C79AA" w:rsidRDefault="003467FA" w:rsidP="003D7D35">
            <w:pPr>
              <w:pStyle w:val="TAL"/>
            </w:pPr>
            <w:r w:rsidRPr="002C79AA">
              <w:t xml:space="preserve">  SDP Message</w:t>
            </w:r>
          </w:p>
        </w:tc>
        <w:tc>
          <w:tcPr>
            <w:tcW w:w="2126" w:type="dxa"/>
            <w:tcBorders>
              <w:top w:val="single" w:sz="4" w:space="0" w:color="auto"/>
              <w:left w:val="single" w:sz="4" w:space="0" w:color="auto"/>
              <w:bottom w:val="single" w:sz="4" w:space="0" w:color="auto"/>
              <w:right w:val="single" w:sz="4" w:space="0" w:color="auto"/>
            </w:tcBorders>
          </w:tcPr>
          <w:p w14:paraId="71392E16" w14:textId="77777777" w:rsidR="003467FA" w:rsidRPr="002E7042" w:rsidDel="005C7E56" w:rsidRDefault="003467FA" w:rsidP="003D7D35">
            <w:pPr>
              <w:pStyle w:val="TAL"/>
            </w:pPr>
            <w:r w:rsidRPr="002E7042">
              <w:t>As described in Table 5.4.3.3-7A</w:t>
            </w:r>
          </w:p>
        </w:tc>
        <w:tc>
          <w:tcPr>
            <w:tcW w:w="2126" w:type="dxa"/>
            <w:tcBorders>
              <w:top w:val="single" w:sz="4" w:space="0" w:color="auto"/>
              <w:left w:val="single" w:sz="4" w:space="0" w:color="auto"/>
              <w:bottom w:val="single" w:sz="4" w:space="0" w:color="auto"/>
              <w:right w:val="single" w:sz="4" w:space="0" w:color="auto"/>
            </w:tcBorders>
          </w:tcPr>
          <w:p w14:paraId="39A9FB3A" w14:textId="77777777" w:rsidR="003467FA" w:rsidRPr="002E7042" w:rsidDel="005C7E56"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917B603"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DAE780B" w14:textId="77777777" w:rsidR="003467FA" w:rsidRPr="002E7042" w:rsidRDefault="003467FA" w:rsidP="003D7D35">
            <w:pPr>
              <w:pStyle w:val="TAL"/>
            </w:pPr>
          </w:p>
        </w:tc>
      </w:tr>
    </w:tbl>
    <w:p w14:paraId="486C9A9B" w14:textId="77777777" w:rsidR="003467FA" w:rsidRPr="002E7042" w:rsidRDefault="003467FA" w:rsidP="003467FA"/>
    <w:p w14:paraId="097415BD" w14:textId="77777777" w:rsidR="003467FA" w:rsidRPr="002E7042" w:rsidRDefault="003467FA" w:rsidP="003467FA">
      <w:pPr>
        <w:pStyle w:val="TH"/>
      </w:pPr>
      <w:r w:rsidRPr="002E7042">
        <w:t>Table 5.4.3.3-7A: SDP in SIP INVITE (Table 5.4.3.3-7)</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580777F7" w14:textId="77777777" w:rsidTr="003D7D35">
        <w:tc>
          <w:tcPr>
            <w:tcW w:w="9639" w:type="dxa"/>
            <w:gridSpan w:val="5"/>
          </w:tcPr>
          <w:p w14:paraId="45729694" w14:textId="77777777" w:rsidR="003467FA" w:rsidRPr="002E7042" w:rsidRDefault="003467FA" w:rsidP="003D7D35">
            <w:pPr>
              <w:pStyle w:val="TAL"/>
            </w:pPr>
            <w:r w:rsidRPr="002E7042">
              <w:t>Derivation Path: TS 36.579-1 [2], Table 5.5.3.1.2-1, condition SDP_OFFER, PRE_ESTABLISHED_SESSION</w:t>
            </w:r>
          </w:p>
        </w:tc>
      </w:tr>
      <w:tr w:rsidR="003467FA" w:rsidRPr="002E7042" w14:paraId="4DE64824" w14:textId="77777777" w:rsidTr="003D7D35">
        <w:tc>
          <w:tcPr>
            <w:tcW w:w="2835" w:type="dxa"/>
          </w:tcPr>
          <w:p w14:paraId="31923485" w14:textId="77777777" w:rsidR="003467FA" w:rsidRPr="002E7042" w:rsidRDefault="003467FA" w:rsidP="003D7D35">
            <w:pPr>
              <w:pStyle w:val="TAH"/>
            </w:pPr>
            <w:r w:rsidRPr="002E7042">
              <w:t>Information Element</w:t>
            </w:r>
          </w:p>
        </w:tc>
        <w:tc>
          <w:tcPr>
            <w:tcW w:w="2126" w:type="dxa"/>
          </w:tcPr>
          <w:p w14:paraId="50F59A79" w14:textId="77777777" w:rsidR="003467FA" w:rsidRPr="002E7042" w:rsidRDefault="003467FA" w:rsidP="003D7D35">
            <w:pPr>
              <w:pStyle w:val="TAH"/>
            </w:pPr>
            <w:r w:rsidRPr="002E7042">
              <w:t>Value/remark</w:t>
            </w:r>
          </w:p>
        </w:tc>
        <w:tc>
          <w:tcPr>
            <w:tcW w:w="2126" w:type="dxa"/>
            <w:tcBorders>
              <w:bottom w:val="single" w:sz="4" w:space="0" w:color="auto"/>
            </w:tcBorders>
          </w:tcPr>
          <w:p w14:paraId="7933EAB9" w14:textId="77777777" w:rsidR="003467FA" w:rsidRPr="002E7042" w:rsidRDefault="003467FA" w:rsidP="003D7D35">
            <w:pPr>
              <w:pStyle w:val="TAH"/>
            </w:pPr>
            <w:r w:rsidRPr="002E7042">
              <w:t>Comment</w:t>
            </w:r>
          </w:p>
        </w:tc>
        <w:tc>
          <w:tcPr>
            <w:tcW w:w="1418" w:type="dxa"/>
          </w:tcPr>
          <w:p w14:paraId="57C0A215" w14:textId="77777777" w:rsidR="003467FA" w:rsidRPr="002E7042" w:rsidRDefault="003467FA" w:rsidP="003D7D35">
            <w:pPr>
              <w:pStyle w:val="TAH"/>
            </w:pPr>
            <w:r w:rsidRPr="002E7042">
              <w:t>Reference</w:t>
            </w:r>
          </w:p>
        </w:tc>
        <w:tc>
          <w:tcPr>
            <w:tcW w:w="1134" w:type="dxa"/>
          </w:tcPr>
          <w:p w14:paraId="1416E89B" w14:textId="77777777" w:rsidR="003467FA" w:rsidRPr="002E7042" w:rsidRDefault="003467FA" w:rsidP="003D7D35">
            <w:pPr>
              <w:pStyle w:val="TAH"/>
            </w:pPr>
            <w:r w:rsidRPr="002E7042">
              <w:t>Condition</w:t>
            </w:r>
          </w:p>
        </w:tc>
      </w:tr>
      <w:tr w:rsidR="003467FA" w:rsidRPr="002E7042" w14:paraId="3B4A7EB8" w14:textId="77777777" w:rsidTr="003D7D35">
        <w:tc>
          <w:tcPr>
            <w:tcW w:w="2835" w:type="dxa"/>
            <w:tcBorders>
              <w:top w:val="single" w:sz="4" w:space="0" w:color="auto"/>
              <w:left w:val="single" w:sz="4" w:space="0" w:color="auto"/>
              <w:bottom w:val="single" w:sz="4" w:space="0" w:color="auto"/>
              <w:right w:val="single" w:sz="4" w:space="0" w:color="auto"/>
            </w:tcBorders>
          </w:tcPr>
          <w:p w14:paraId="166A7202" w14:textId="77777777" w:rsidR="003467FA" w:rsidRPr="002E7042" w:rsidRDefault="003467FA" w:rsidP="003D7D35">
            <w:pPr>
              <w:pStyle w:val="TAL"/>
              <w:rPr>
                <w:b/>
              </w:rPr>
            </w:pPr>
            <w:r w:rsidRPr="002E7042">
              <w:rPr>
                <w:b/>
              </w:rPr>
              <w:t>Media description [2]</w:t>
            </w:r>
          </w:p>
        </w:tc>
        <w:tc>
          <w:tcPr>
            <w:tcW w:w="2126" w:type="dxa"/>
            <w:tcBorders>
              <w:top w:val="single" w:sz="4" w:space="0" w:color="auto"/>
              <w:left w:val="single" w:sz="4" w:space="0" w:color="auto"/>
              <w:bottom w:val="single" w:sz="4" w:space="0" w:color="auto"/>
              <w:right w:val="single" w:sz="4" w:space="0" w:color="auto"/>
            </w:tcBorders>
          </w:tcPr>
          <w:p w14:paraId="0CA483E8"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1E651235" w14:textId="77777777" w:rsidR="003467FA" w:rsidRPr="002E7042" w:rsidRDefault="003467FA" w:rsidP="003D7D35">
            <w:pPr>
              <w:pStyle w:val="TAL"/>
            </w:pPr>
            <w:r w:rsidRPr="002E7042">
              <w:t>Media description for media control</w:t>
            </w:r>
          </w:p>
        </w:tc>
        <w:tc>
          <w:tcPr>
            <w:tcW w:w="1418" w:type="dxa"/>
            <w:tcBorders>
              <w:top w:val="single" w:sz="4" w:space="0" w:color="auto"/>
              <w:left w:val="single" w:sz="4" w:space="0" w:color="auto"/>
              <w:bottom w:val="single" w:sz="4" w:space="0" w:color="auto"/>
              <w:right w:val="single" w:sz="4" w:space="0" w:color="auto"/>
            </w:tcBorders>
          </w:tcPr>
          <w:p w14:paraId="26783434"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C77642A" w14:textId="77777777" w:rsidR="003467FA" w:rsidRPr="002E7042" w:rsidRDefault="003467FA" w:rsidP="003D7D35">
            <w:pPr>
              <w:pStyle w:val="TAL"/>
            </w:pPr>
          </w:p>
        </w:tc>
      </w:tr>
      <w:tr w:rsidR="003467FA" w:rsidRPr="002E7042" w14:paraId="33AEDCDF" w14:textId="77777777" w:rsidTr="003D7D35">
        <w:tc>
          <w:tcPr>
            <w:tcW w:w="2835" w:type="dxa"/>
            <w:tcBorders>
              <w:top w:val="single" w:sz="4" w:space="0" w:color="auto"/>
              <w:left w:val="single" w:sz="4" w:space="0" w:color="auto"/>
              <w:bottom w:val="single" w:sz="4" w:space="0" w:color="auto"/>
              <w:right w:val="single" w:sz="4" w:space="0" w:color="auto"/>
            </w:tcBorders>
          </w:tcPr>
          <w:p w14:paraId="33EC1C35" w14:textId="77777777" w:rsidR="003467FA" w:rsidRPr="002E7042" w:rsidRDefault="003467FA" w:rsidP="003D7D35">
            <w:pPr>
              <w:pStyle w:val="TAL"/>
              <w:rPr>
                <w:b/>
                <w:bCs/>
                <w:szCs w:val="18"/>
              </w:rPr>
            </w:pPr>
            <w:r w:rsidRPr="002E7042">
              <w:rPr>
                <w:b/>
              </w:rPr>
              <w:t xml:space="preserve">  media attribute</w:t>
            </w:r>
          </w:p>
        </w:tc>
        <w:tc>
          <w:tcPr>
            <w:tcW w:w="2126" w:type="dxa"/>
            <w:tcBorders>
              <w:top w:val="single" w:sz="4" w:space="0" w:color="auto"/>
              <w:left w:val="single" w:sz="4" w:space="0" w:color="auto"/>
              <w:bottom w:val="single" w:sz="4" w:space="0" w:color="auto"/>
              <w:right w:val="single" w:sz="4" w:space="0" w:color="auto"/>
            </w:tcBorders>
          </w:tcPr>
          <w:p w14:paraId="0402DC0C"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7CC07413" w14:textId="77777777" w:rsidR="003467FA" w:rsidRPr="002E7042" w:rsidRDefault="003467FA" w:rsidP="003D7D35">
            <w:pPr>
              <w:pStyle w:val="TAL"/>
            </w:pPr>
            <w:r w:rsidRPr="002E7042">
              <w:t>a= line</w:t>
            </w:r>
          </w:p>
          <w:p w14:paraId="7E31F42F" w14:textId="77777777" w:rsidR="003467FA" w:rsidRPr="002E7042" w:rsidRDefault="003467FA" w:rsidP="003D7D35">
            <w:pPr>
              <w:pStyle w:val="TAL"/>
              <w:rPr>
                <w:bCs/>
                <w:szCs w:val="18"/>
              </w:rPr>
            </w:pPr>
            <w:r w:rsidRPr="002E7042">
              <w:t>attribute = fmtp</w:t>
            </w:r>
          </w:p>
        </w:tc>
        <w:tc>
          <w:tcPr>
            <w:tcW w:w="1418" w:type="dxa"/>
            <w:tcBorders>
              <w:top w:val="single" w:sz="4" w:space="0" w:color="auto"/>
              <w:left w:val="single" w:sz="4" w:space="0" w:color="auto"/>
              <w:bottom w:val="single" w:sz="4" w:space="0" w:color="auto"/>
              <w:right w:val="single" w:sz="4" w:space="0" w:color="auto"/>
            </w:tcBorders>
          </w:tcPr>
          <w:p w14:paraId="5D71B5DE"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E5AFD28" w14:textId="77777777" w:rsidR="003467FA" w:rsidRPr="002E7042" w:rsidRDefault="003467FA" w:rsidP="003D7D35">
            <w:pPr>
              <w:pStyle w:val="TAL"/>
            </w:pPr>
          </w:p>
        </w:tc>
      </w:tr>
      <w:tr w:rsidR="003467FA" w:rsidRPr="002E7042" w14:paraId="62E81918" w14:textId="77777777" w:rsidTr="003D7D35">
        <w:tc>
          <w:tcPr>
            <w:tcW w:w="2835" w:type="dxa"/>
            <w:tcBorders>
              <w:top w:val="single" w:sz="4" w:space="0" w:color="auto"/>
              <w:left w:val="single" w:sz="4" w:space="0" w:color="auto"/>
              <w:bottom w:val="single" w:sz="4" w:space="0" w:color="auto"/>
              <w:right w:val="single" w:sz="4" w:space="0" w:color="auto"/>
            </w:tcBorders>
          </w:tcPr>
          <w:p w14:paraId="565C1BDF" w14:textId="77777777" w:rsidR="003467FA" w:rsidRPr="002E7042" w:rsidRDefault="003467FA" w:rsidP="003D7D35">
            <w:pPr>
              <w:pStyle w:val="TAL"/>
            </w:pPr>
            <w:r w:rsidRPr="002E7042">
              <w:t xml:space="preserve">    fmtp</w:t>
            </w:r>
          </w:p>
        </w:tc>
        <w:tc>
          <w:tcPr>
            <w:tcW w:w="2126" w:type="dxa"/>
            <w:tcBorders>
              <w:top w:val="single" w:sz="4" w:space="0" w:color="auto"/>
              <w:left w:val="single" w:sz="4" w:space="0" w:color="auto"/>
              <w:bottom w:val="single" w:sz="4" w:space="0" w:color="auto"/>
              <w:right w:val="single" w:sz="4" w:space="0" w:color="auto"/>
            </w:tcBorders>
          </w:tcPr>
          <w:p w14:paraId="26A61115"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4BEA08A7"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C5AC715"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194575A" w14:textId="77777777" w:rsidR="003467FA" w:rsidRPr="002E7042" w:rsidRDefault="003467FA" w:rsidP="003D7D35">
            <w:pPr>
              <w:pStyle w:val="TAL"/>
            </w:pPr>
          </w:p>
        </w:tc>
      </w:tr>
      <w:tr w:rsidR="003467FA" w:rsidRPr="002E7042" w14:paraId="1AB1237E" w14:textId="77777777" w:rsidTr="003D7D35">
        <w:tc>
          <w:tcPr>
            <w:tcW w:w="2835" w:type="dxa"/>
            <w:tcBorders>
              <w:top w:val="single" w:sz="4" w:space="0" w:color="auto"/>
              <w:left w:val="single" w:sz="4" w:space="0" w:color="auto"/>
              <w:bottom w:val="single" w:sz="4" w:space="0" w:color="auto"/>
              <w:right w:val="single" w:sz="4" w:space="0" w:color="auto"/>
            </w:tcBorders>
          </w:tcPr>
          <w:p w14:paraId="7D17A23B" w14:textId="77777777" w:rsidR="003467FA" w:rsidRPr="002E7042" w:rsidRDefault="003467FA" w:rsidP="003D7D35">
            <w:pPr>
              <w:pStyle w:val="TAL"/>
            </w:pPr>
            <w:r w:rsidRPr="002E7042">
              <w:t xml:space="preserve">      format specific parameters</w:t>
            </w:r>
          </w:p>
        </w:tc>
        <w:tc>
          <w:tcPr>
            <w:tcW w:w="2126" w:type="dxa"/>
            <w:tcBorders>
              <w:top w:val="single" w:sz="4" w:space="0" w:color="auto"/>
              <w:left w:val="single" w:sz="4" w:space="0" w:color="auto"/>
              <w:bottom w:val="single" w:sz="4" w:space="0" w:color="auto"/>
              <w:right w:val="single" w:sz="4" w:space="0" w:color="auto"/>
            </w:tcBorders>
          </w:tcPr>
          <w:p w14:paraId="0EB79C96"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4FED061"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E8CE152"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DACD696" w14:textId="77777777" w:rsidR="003467FA" w:rsidRPr="002E7042" w:rsidRDefault="003467FA" w:rsidP="003D7D35">
            <w:pPr>
              <w:pStyle w:val="TAL"/>
            </w:pPr>
          </w:p>
        </w:tc>
      </w:tr>
      <w:tr w:rsidR="003467FA" w:rsidRPr="002E7042" w14:paraId="03739222" w14:textId="77777777" w:rsidTr="003D7D35">
        <w:tc>
          <w:tcPr>
            <w:tcW w:w="2835" w:type="dxa"/>
            <w:tcBorders>
              <w:top w:val="single" w:sz="4" w:space="0" w:color="auto"/>
              <w:left w:val="single" w:sz="4" w:space="0" w:color="auto"/>
              <w:bottom w:val="single" w:sz="4" w:space="0" w:color="auto"/>
              <w:right w:val="single" w:sz="4" w:space="0" w:color="auto"/>
            </w:tcBorders>
          </w:tcPr>
          <w:p w14:paraId="18AB5AF0" w14:textId="77777777" w:rsidR="003467FA" w:rsidRPr="002E7042" w:rsidRDefault="003467FA" w:rsidP="003D7D35">
            <w:pPr>
              <w:pStyle w:val="TAL"/>
            </w:pPr>
            <w:r w:rsidRPr="002E7042">
              <w:t xml:space="preserve">        mc_priority</w:t>
            </w:r>
          </w:p>
        </w:tc>
        <w:tc>
          <w:tcPr>
            <w:tcW w:w="2126" w:type="dxa"/>
            <w:tcBorders>
              <w:top w:val="single" w:sz="4" w:space="0" w:color="auto"/>
              <w:left w:val="single" w:sz="4" w:space="0" w:color="auto"/>
              <w:bottom w:val="single" w:sz="4" w:space="0" w:color="auto"/>
              <w:right w:val="single" w:sz="4" w:space="0" w:color="auto"/>
            </w:tcBorders>
          </w:tcPr>
          <w:p w14:paraId="00CC6B94" w14:textId="77777777" w:rsidR="003467FA" w:rsidRPr="002E7042" w:rsidRDefault="003467FA" w:rsidP="003D7D35">
            <w:pPr>
              <w:pStyle w:val="TAL"/>
              <w:rPr>
                <w:szCs w:val="18"/>
              </w:rPr>
            </w:pPr>
            <w:r w:rsidRPr="002E7042">
              <w:t>"3"</w:t>
            </w:r>
          </w:p>
        </w:tc>
        <w:tc>
          <w:tcPr>
            <w:tcW w:w="2126" w:type="dxa"/>
            <w:tcBorders>
              <w:top w:val="single" w:sz="4" w:space="0" w:color="auto"/>
              <w:left w:val="single" w:sz="4" w:space="0" w:color="auto"/>
              <w:bottom w:val="single" w:sz="4" w:space="0" w:color="auto"/>
              <w:right w:val="single" w:sz="4" w:space="0" w:color="auto"/>
            </w:tcBorders>
          </w:tcPr>
          <w:p w14:paraId="3D47BDB2"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4452099"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B003EBC" w14:textId="77777777" w:rsidR="003467FA" w:rsidRPr="002E7042" w:rsidRDefault="003467FA" w:rsidP="003D7D35">
            <w:pPr>
              <w:pStyle w:val="TAL"/>
            </w:pPr>
          </w:p>
        </w:tc>
      </w:tr>
    </w:tbl>
    <w:p w14:paraId="03B9E21F" w14:textId="77777777" w:rsidR="003467FA" w:rsidRPr="002E7042" w:rsidRDefault="003467FA" w:rsidP="003467FA"/>
    <w:p w14:paraId="0D24627B" w14:textId="77777777" w:rsidR="003467FA" w:rsidRPr="002E7042" w:rsidRDefault="003467FA" w:rsidP="003467FA">
      <w:pPr>
        <w:pStyle w:val="TH"/>
      </w:pPr>
      <w:r w:rsidRPr="002E7042">
        <w:t>Table 5.4.3.3-7B: Void</w:t>
      </w:r>
    </w:p>
    <w:p w14:paraId="47E2CA65" w14:textId="77777777" w:rsidR="003467FA" w:rsidRPr="002E7042" w:rsidRDefault="003467FA" w:rsidP="003467FA">
      <w:pPr>
        <w:pStyle w:val="TH"/>
      </w:pPr>
      <w:r w:rsidRPr="002E7042">
        <w:t>Table 5.4.3.3-8: SIP BYE from the UE (step 12, Table 5.4.3.2-1;</w:t>
      </w:r>
      <w:r w:rsidRPr="002E7042">
        <w:br/>
        <w:t>step 1, TS 36.579-1 [2] Table 5.3.10.3-1)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339E254B" w14:textId="77777777" w:rsidTr="003D7D35">
        <w:tc>
          <w:tcPr>
            <w:tcW w:w="9639" w:type="dxa"/>
            <w:gridSpan w:val="5"/>
          </w:tcPr>
          <w:p w14:paraId="627B69FE" w14:textId="77777777" w:rsidR="003467FA" w:rsidRPr="002E7042" w:rsidRDefault="003467FA" w:rsidP="003D7D35">
            <w:pPr>
              <w:pStyle w:val="TAL"/>
            </w:pPr>
            <w:r w:rsidRPr="002E7042">
              <w:t>Derivation Path: TS 36.579-1 [2], Table 5.5.2.2.1-1</w:t>
            </w:r>
          </w:p>
        </w:tc>
      </w:tr>
      <w:tr w:rsidR="003467FA" w:rsidRPr="002E7042" w14:paraId="689C1FAA" w14:textId="77777777" w:rsidTr="003D7D35">
        <w:tc>
          <w:tcPr>
            <w:tcW w:w="2835" w:type="dxa"/>
          </w:tcPr>
          <w:p w14:paraId="550976ED" w14:textId="77777777" w:rsidR="003467FA" w:rsidRPr="002E7042" w:rsidRDefault="003467FA" w:rsidP="003D7D35">
            <w:pPr>
              <w:pStyle w:val="TAH"/>
            </w:pPr>
            <w:r w:rsidRPr="002E7042">
              <w:t>Information Element</w:t>
            </w:r>
          </w:p>
        </w:tc>
        <w:tc>
          <w:tcPr>
            <w:tcW w:w="2126" w:type="dxa"/>
          </w:tcPr>
          <w:p w14:paraId="67244347" w14:textId="77777777" w:rsidR="003467FA" w:rsidRPr="002E7042" w:rsidRDefault="003467FA" w:rsidP="003D7D35">
            <w:pPr>
              <w:pStyle w:val="TAH"/>
            </w:pPr>
            <w:r w:rsidRPr="002E7042">
              <w:t>Value/remark</w:t>
            </w:r>
          </w:p>
        </w:tc>
        <w:tc>
          <w:tcPr>
            <w:tcW w:w="2126" w:type="dxa"/>
            <w:tcBorders>
              <w:bottom w:val="single" w:sz="4" w:space="0" w:color="auto"/>
            </w:tcBorders>
          </w:tcPr>
          <w:p w14:paraId="7535EB2F" w14:textId="77777777" w:rsidR="003467FA" w:rsidRPr="002E7042" w:rsidRDefault="003467FA" w:rsidP="003D7D35">
            <w:pPr>
              <w:pStyle w:val="TAH"/>
            </w:pPr>
            <w:r w:rsidRPr="002E7042">
              <w:t>Comment</w:t>
            </w:r>
          </w:p>
        </w:tc>
        <w:tc>
          <w:tcPr>
            <w:tcW w:w="1418" w:type="dxa"/>
          </w:tcPr>
          <w:p w14:paraId="308C5599" w14:textId="77777777" w:rsidR="003467FA" w:rsidRPr="002E7042" w:rsidRDefault="003467FA" w:rsidP="003D7D35">
            <w:pPr>
              <w:pStyle w:val="TAH"/>
            </w:pPr>
            <w:r w:rsidRPr="002E7042">
              <w:t>Reference</w:t>
            </w:r>
          </w:p>
        </w:tc>
        <w:tc>
          <w:tcPr>
            <w:tcW w:w="1134" w:type="dxa"/>
          </w:tcPr>
          <w:p w14:paraId="12BC9B3D" w14:textId="77777777" w:rsidR="003467FA" w:rsidRPr="002E7042" w:rsidRDefault="003467FA" w:rsidP="003D7D35">
            <w:pPr>
              <w:pStyle w:val="TAH"/>
            </w:pPr>
            <w:r w:rsidRPr="002E7042">
              <w:t>Condition</w:t>
            </w:r>
          </w:p>
        </w:tc>
      </w:tr>
      <w:tr w:rsidR="003467FA" w:rsidRPr="002E7042" w14:paraId="029C6FCE" w14:textId="77777777" w:rsidTr="003D7D35">
        <w:tc>
          <w:tcPr>
            <w:tcW w:w="2835" w:type="dxa"/>
            <w:tcBorders>
              <w:top w:val="single" w:sz="4" w:space="0" w:color="auto"/>
              <w:left w:val="single" w:sz="4" w:space="0" w:color="auto"/>
              <w:bottom w:val="single" w:sz="4" w:space="0" w:color="auto"/>
              <w:right w:val="single" w:sz="4" w:space="0" w:color="auto"/>
            </w:tcBorders>
          </w:tcPr>
          <w:p w14:paraId="4877B8EA" w14:textId="77777777" w:rsidR="003467FA" w:rsidRPr="002E7042" w:rsidRDefault="003467FA" w:rsidP="003D7D35">
            <w:pPr>
              <w:pStyle w:val="TAL"/>
              <w:rPr>
                <w:b/>
              </w:rPr>
            </w:pPr>
            <w:r w:rsidRPr="002E7042">
              <w:rPr>
                <w:b/>
              </w:rPr>
              <w:t>Request-Line</w:t>
            </w:r>
          </w:p>
        </w:tc>
        <w:tc>
          <w:tcPr>
            <w:tcW w:w="2126" w:type="dxa"/>
            <w:tcBorders>
              <w:top w:val="single" w:sz="4" w:space="0" w:color="auto"/>
              <w:left w:val="single" w:sz="4" w:space="0" w:color="auto"/>
              <w:bottom w:val="single" w:sz="4" w:space="0" w:color="auto"/>
              <w:right w:val="single" w:sz="4" w:space="0" w:color="auto"/>
            </w:tcBorders>
          </w:tcPr>
          <w:p w14:paraId="33FDC206"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290931EE"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0CD3174"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AEF1F9C" w14:textId="77777777" w:rsidR="003467FA" w:rsidRPr="002E7042" w:rsidRDefault="003467FA" w:rsidP="003D7D35">
            <w:pPr>
              <w:pStyle w:val="TAL"/>
            </w:pPr>
          </w:p>
        </w:tc>
      </w:tr>
      <w:tr w:rsidR="003467FA" w:rsidRPr="002E7042" w14:paraId="24D38C06" w14:textId="77777777" w:rsidTr="003D7D35">
        <w:tc>
          <w:tcPr>
            <w:tcW w:w="2835" w:type="dxa"/>
            <w:tcBorders>
              <w:top w:val="single" w:sz="4" w:space="0" w:color="auto"/>
              <w:left w:val="single" w:sz="4" w:space="0" w:color="auto"/>
              <w:bottom w:val="single" w:sz="4" w:space="0" w:color="auto"/>
              <w:right w:val="single" w:sz="4" w:space="0" w:color="auto"/>
            </w:tcBorders>
          </w:tcPr>
          <w:p w14:paraId="4679D3EE" w14:textId="77777777" w:rsidR="003467FA" w:rsidRPr="002E7042" w:rsidRDefault="003467FA" w:rsidP="003D7D35">
            <w:pPr>
              <w:pStyle w:val="TAL"/>
              <w:rPr>
                <w:bCs/>
                <w:szCs w:val="18"/>
              </w:rPr>
            </w:pPr>
            <w:r w:rsidRPr="002E7042">
              <w:t xml:space="preserve">  Request-URI</w:t>
            </w:r>
          </w:p>
        </w:tc>
        <w:tc>
          <w:tcPr>
            <w:tcW w:w="2126" w:type="dxa"/>
            <w:tcBorders>
              <w:top w:val="single" w:sz="4" w:space="0" w:color="auto"/>
              <w:left w:val="single" w:sz="4" w:space="0" w:color="auto"/>
              <w:bottom w:val="single" w:sz="4" w:space="0" w:color="auto"/>
              <w:right w:val="single" w:sz="4" w:space="0" w:color="auto"/>
            </w:tcBorders>
          </w:tcPr>
          <w:p w14:paraId="4AC41DBD" w14:textId="77777777" w:rsidR="003467FA" w:rsidRPr="002E7042" w:rsidRDefault="003467FA" w:rsidP="003D7D35">
            <w:pPr>
              <w:pStyle w:val="TAL"/>
              <w:rPr>
                <w:bCs/>
                <w:szCs w:val="18"/>
              </w:rPr>
            </w:pPr>
            <w:r w:rsidRPr="002E7042">
              <w:t>tsc_MCX_SessionID_B</w:t>
            </w:r>
          </w:p>
        </w:tc>
        <w:tc>
          <w:tcPr>
            <w:tcW w:w="2126" w:type="dxa"/>
            <w:tcBorders>
              <w:top w:val="single" w:sz="4" w:space="0" w:color="auto"/>
              <w:left w:val="single" w:sz="4" w:space="0" w:color="auto"/>
              <w:bottom w:val="single" w:sz="4" w:space="0" w:color="auto"/>
              <w:right w:val="single" w:sz="4" w:space="0" w:color="auto"/>
            </w:tcBorders>
          </w:tcPr>
          <w:p w14:paraId="60B5C90E" w14:textId="77777777" w:rsidR="003467FA" w:rsidRPr="002E7042" w:rsidRDefault="003467FA" w:rsidP="003D7D35">
            <w:pPr>
              <w:pStyle w:val="TAL"/>
            </w:pPr>
            <w:r w:rsidRPr="002E7042">
              <w:t>The URI that identifies the pre-established session</w:t>
            </w:r>
          </w:p>
        </w:tc>
        <w:tc>
          <w:tcPr>
            <w:tcW w:w="1418" w:type="dxa"/>
            <w:tcBorders>
              <w:top w:val="single" w:sz="4" w:space="0" w:color="auto"/>
              <w:left w:val="single" w:sz="4" w:space="0" w:color="auto"/>
              <w:bottom w:val="single" w:sz="4" w:space="0" w:color="auto"/>
              <w:right w:val="single" w:sz="4" w:space="0" w:color="auto"/>
            </w:tcBorders>
          </w:tcPr>
          <w:p w14:paraId="38EEFF6B"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3C983D6" w14:textId="77777777" w:rsidR="003467FA" w:rsidRPr="002E7042" w:rsidRDefault="003467FA" w:rsidP="003D7D35">
            <w:pPr>
              <w:pStyle w:val="TAL"/>
            </w:pPr>
          </w:p>
        </w:tc>
      </w:tr>
    </w:tbl>
    <w:p w14:paraId="62AF8F81" w14:textId="77777777" w:rsidR="003467FA" w:rsidRPr="002E7042" w:rsidRDefault="003467FA" w:rsidP="003467FA"/>
    <w:p w14:paraId="04213317" w14:textId="77777777" w:rsidR="003467FA" w:rsidRPr="002E7042" w:rsidRDefault="003467FA" w:rsidP="003467FA">
      <w:pPr>
        <w:pStyle w:val="TH"/>
      </w:pPr>
      <w:r w:rsidRPr="002E7042">
        <w:lastRenderedPageBreak/>
        <w:t>Table 5.4.3.3-9: SIP BYE from the SS (step 17, Table 5.4.3.2-1;</w:t>
      </w:r>
      <w:r w:rsidRPr="002E7042">
        <w:br/>
        <w:t>step 1, TS 36.579-1 [2] Table 5.3.12.3-1)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22D5DDD7" w14:textId="77777777" w:rsidTr="003D7D35">
        <w:tc>
          <w:tcPr>
            <w:tcW w:w="9639" w:type="dxa"/>
            <w:gridSpan w:val="5"/>
          </w:tcPr>
          <w:p w14:paraId="08B1AA10" w14:textId="50CC9A54" w:rsidR="003467FA" w:rsidRPr="002E7042" w:rsidRDefault="003467FA" w:rsidP="003D7D35">
            <w:pPr>
              <w:pStyle w:val="TAL"/>
            </w:pPr>
            <w:r w:rsidRPr="002E7042">
              <w:t>Derivation Path: TS 36.579-1 [2], Table 5.5.2.2.2-1</w:t>
            </w:r>
            <w:del w:id="676" w:author="MCC160" w:date="2024-04-29T15:58:00Z">
              <w:r w:rsidRPr="002E7042" w:rsidDel="005F4CE8">
                <w:delText>, condition MO_CALL</w:delText>
              </w:r>
            </w:del>
          </w:p>
        </w:tc>
      </w:tr>
      <w:tr w:rsidR="003467FA" w:rsidRPr="002E7042" w14:paraId="5186143B" w14:textId="77777777" w:rsidTr="003D7D35">
        <w:tc>
          <w:tcPr>
            <w:tcW w:w="2835" w:type="dxa"/>
          </w:tcPr>
          <w:p w14:paraId="01AC3329" w14:textId="77777777" w:rsidR="003467FA" w:rsidRPr="002E7042" w:rsidRDefault="003467FA" w:rsidP="003D7D35">
            <w:pPr>
              <w:pStyle w:val="TAH"/>
            </w:pPr>
            <w:r w:rsidRPr="002E7042">
              <w:t>Information Element</w:t>
            </w:r>
          </w:p>
        </w:tc>
        <w:tc>
          <w:tcPr>
            <w:tcW w:w="2126" w:type="dxa"/>
          </w:tcPr>
          <w:p w14:paraId="46336C42" w14:textId="77777777" w:rsidR="003467FA" w:rsidRPr="002E7042" w:rsidRDefault="003467FA" w:rsidP="003D7D35">
            <w:pPr>
              <w:pStyle w:val="TAH"/>
            </w:pPr>
            <w:r w:rsidRPr="002E7042">
              <w:t>Value/remark</w:t>
            </w:r>
          </w:p>
        </w:tc>
        <w:tc>
          <w:tcPr>
            <w:tcW w:w="2126" w:type="dxa"/>
            <w:tcBorders>
              <w:bottom w:val="single" w:sz="4" w:space="0" w:color="auto"/>
            </w:tcBorders>
          </w:tcPr>
          <w:p w14:paraId="3DCCFAF1" w14:textId="77777777" w:rsidR="003467FA" w:rsidRPr="002E7042" w:rsidRDefault="003467FA" w:rsidP="003D7D35">
            <w:pPr>
              <w:pStyle w:val="TAH"/>
            </w:pPr>
            <w:r w:rsidRPr="002E7042">
              <w:t>Comment</w:t>
            </w:r>
          </w:p>
        </w:tc>
        <w:tc>
          <w:tcPr>
            <w:tcW w:w="1418" w:type="dxa"/>
          </w:tcPr>
          <w:p w14:paraId="7BC3CDA8" w14:textId="77777777" w:rsidR="003467FA" w:rsidRPr="002E7042" w:rsidRDefault="003467FA" w:rsidP="003D7D35">
            <w:pPr>
              <w:pStyle w:val="TAH"/>
            </w:pPr>
            <w:r w:rsidRPr="002E7042">
              <w:t>Reference</w:t>
            </w:r>
          </w:p>
        </w:tc>
        <w:tc>
          <w:tcPr>
            <w:tcW w:w="1134" w:type="dxa"/>
          </w:tcPr>
          <w:p w14:paraId="21B5ABA1" w14:textId="77777777" w:rsidR="003467FA" w:rsidRPr="002E7042" w:rsidRDefault="003467FA" w:rsidP="003D7D35">
            <w:pPr>
              <w:pStyle w:val="TAH"/>
            </w:pPr>
            <w:r w:rsidRPr="002E7042">
              <w:t>Condition</w:t>
            </w:r>
          </w:p>
        </w:tc>
      </w:tr>
      <w:tr w:rsidR="003467FA" w:rsidRPr="002E7042" w14:paraId="7DA0B6F1" w14:textId="77777777" w:rsidTr="003D7D35">
        <w:tc>
          <w:tcPr>
            <w:tcW w:w="2835" w:type="dxa"/>
            <w:tcBorders>
              <w:top w:val="single" w:sz="4" w:space="0" w:color="auto"/>
              <w:left w:val="single" w:sz="4" w:space="0" w:color="auto"/>
              <w:bottom w:val="single" w:sz="4" w:space="0" w:color="auto"/>
              <w:right w:val="single" w:sz="4" w:space="0" w:color="auto"/>
            </w:tcBorders>
          </w:tcPr>
          <w:p w14:paraId="1FC305FC" w14:textId="77777777" w:rsidR="003467FA" w:rsidRPr="002E7042" w:rsidRDefault="003467FA" w:rsidP="003D7D35">
            <w:pPr>
              <w:pStyle w:val="TAL"/>
              <w:rPr>
                <w:b/>
              </w:rPr>
            </w:pPr>
            <w:r w:rsidRPr="002E7042">
              <w:rPr>
                <w:b/>
              </w:rPr>
              <w:t>Request-Line</w:t>
            </w:r>
          </w:p>
        </w:tc>
        <w:tc>
          <w:tcPr>
            <w:tcW w:w="2126" w:type="dxa"/>
            <w:tcBorders>
              <w:top w:val="single" w:sz="4" w:space="0" w:color="auto"/>
              <w:left w:val="single" w:sz="4" w:space="0" w:color="auto"/>
              <w:bottom w:val="single" w:sz="4" w:space="0" w:color="auto"/>
              <w:right w:val="single" w:sz="4" w:space="0" w:color="auto"/>
            </w:tcBorders>
          </w:tcPr>
          <w:p w14:paraId="17C95344"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218C0C74"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4C69330"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1095222" w14:textId="77777777" w:rsidR="003467FA" w:rsidRPr="002E7042" w:rsidRDefault="003467FA" w:rsidP="003D7D35">
            <w:pPr>
              <w:pStyle w:val="TAL"/>
            </w:pPr>
          </w:p>
        </w:tc>
      </w:tr>
      <w:tr w:rsidR="003467FA" w:rsidRPr="002E7042" w14:paraId="3335AE38" w14:textId="77777777" w:rsidTr="003D7D35">
        <w:tc>
          <w:tcPr>
            <w:tcW w:w="2835" w:type="dxa"/>
            <w:tcBorders>
              <w:top w:val="single" w:sz="4" w:space="0" w:color="auto"/>
              <w:left w:val="single" w:sz="4" w:space="0" w:color="auto"/>
              <w:bottom w:val="single" w:sz="4" w:space="0" w:color="auto"/>
              <w:right w:val="single" w:sz="4" w:space="0" w:color="auto"/>
            </w:tcBorders>
          </w:tcPr>
          <w:p w14:paraId="19973E87" w14:textId="77777777" w:rsidR="003467FA" w:rsidRPr="002E7042" w:rsidRDefault="003467FA" w:rsidP="003D7D35">
            <w:pPr>
              <w:pStyle w:val="TAL"/>
              <w:rPr>
                <w:bCs/>
                <w:szCs w:val="18"/>
              </w:rPr>
            </w:pPr>
            <w:r w:rsidRPr="002E7042">
              <w:t xml:space="preserve">  Request-URI</w:t>
            </w:r>
          </w:p>
        </w:tc>
        <w:tc>
          <w:tcPr>
            <w:tcW w:w="2126" w:type="dxa"/>
            <w:tcBorders>
              <w:top w:val="single" w:sz="4" w:space="0" w:color="auto"/>
              <w:left w:val="single" w:sz="4" w:space="0" w:color="auto"/>
              <w:bottom w:val="single" w:sz="4" w:space="0" w:color="auto"/>
              <w:right w:val="single" w:sz="4" w:space="0" w:color="auto"/>
            </w:tcBorders>
          </w:tcPr>
          <w:p w14:paraId="5A468800" w14:textId="77777777" w:rsidR="003467FA" w:rsidRPr="002E7042" w:rsidRDefault="003467FA" w:rsidP="003D7D35">
            <w:pPr>
              <w:pStyle w:val="TAL"/>
              <w:rPr>
                <w:bCs/>
                <w:szCs w:val="18"/>
              </w:rPr>
            </w:pPr>
            <w:r w:rsidRPr="002E7042">
              <w:t>tsc_MCX_SessionID_B</w:t>
            </w:r>
          </w:p>
        </w:tc>
        <w:tc>
          <w:tcPr>
            <w:tcW w:w="2126" w:type="dxa"/>
            <w:tcBorders>
              <w:top w:val="single" w:sz="4" w:space="0" w:color="auto"/>
              <w:left w:val="single" w:sz="4" w:space="0" w:color="auto"/>
              <w:bottom w:val="single" w:sz="4" w:space="0" w:color="auto"/>
              <w:right w:val="single" w:sz="4" w:space="0" w:color="auto"/>
            </w:tcBorders>
          </w:tcPr>
          <w:p w14:paraId="5EDC425D" w14:textId="77777777" w:rsidR="003467FA" w:rsidRPr="002E7042" w:rsidRDefault="003467FA" w:rsidP="003D7D35">
            <w:pPr>
              <w:pStyle w:val="TAL"/>
            </w:pPr>
            <w:r w:rsidRPr="002E7042">
              <w:t>The URI that identifies the pre-established session</w:t>
            </w:r>
          </w:p>
        </w:tc>
        <w:tc>
          <w:tcPr>
            <w:tcW w:w="1418" w:type="dxa"/>
            <w:tcBorders>
              <w:top w:val="single" w:sz="4" w:space="0" w:color="auto"/>
              <w:left w:val="single" w:sz="4" w:space="0" w:color="auto"/>
              <w:bottom w:val="single" w:sz="4" w:space="0" w:color="auto"/>
              <w:right w:val="single" w:sz="4" w:space="0" w:color="auto"/>
            </w:tcBorders>
          </w:tcPr>
          <w:p w14:paraId="42EAC5DF"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3B5DEEB" w14:textId="77777777" w:rsidR="003467FA" w:rsidRPr="002E7042" w:rsidRDefault="003467FA" w:rsidP="003D7D35">
            <w:pPr>
              <w:pStyle w:val="TAL"/>
            </w:pPr>
          </w:p>
        </w:tc>
      </w:tr>
      <w:bookmarkEnd w:id="578"/>
    </w:tbl>
    <w:p w14:paraId="2D6973CF" w14:textId="77777777" w:rsidR="003467FA" w:rsidRPr="002E7042" w:rsidRDefault="003467FA" w:rsidP="003467FA"/>
    <w:p w14:paraId="418CA165" w14:textId="77777777" w:rsidR="003467FA" w:rsidRPr="002E7042" w:rsidRDefault="003467FA" w:rsidP="003467FA">
      <w:pPr>
        <w:keepNext/>
        <w:keepLines/>
        <w:spacing w:before="180"/>
        <w:ind w:left="1134" w:hanging="1134"/>
        <w:outlineLvl w:val="1"/>
        <w:rPr>
          <w:rFonts w:ascii="Arial" w:hAnsi="Arial"/>
          <w:sz w:val="32"/>
        </w:rPr>
      </w:pPr>
      <w:bookmarkStart w:id="677" w:name="_Toc43837524"/>
      <w:bookmarkStart w:id="678" w:name="_Toc60995636"/>
      <w:bookmarkStart w:id="679" w:name="_Toc69159764"/>
      <w:bookmarkStart w:id="680" w:name="_Toc76583110"/>
      <w:bookmarkStart w:id="681" w:name="_Toc83808662"/>
      <w:bookmarkStart w:id="682" w:name="_Toc91233483"/>
      <w:bookmarkStart w:id="683" w:name="_Toc100348962"/>
      <w:bookmarkStart w:id="684" w:name="_Toc106787118"/>
      <w:r w:rsidRPr="002E7042">
        <w:rPr>
          <w:rFonts w:ascii="Arial" w:hAnsi="Arial"/>
          <w:sz w:val="32"/>
        </w:rPr>
        <w:t>5.5</w:t>
      </w:r>
      <w:r w:rsidRPr="002E7042">
        <w:rPr>
          <w:rFonts w:ascii="Arial" w:hAnsi="Arial"/>
          <w:sz w:val="32"/>
        </w:rPr>
        <w:tab/>
        <w:t>Configuration / Determination of MCPTT Service Settings / Current Active MCPTT Settings / De-subscribe</w:t>
      </w:r>
      <w:bookmarkEnd w:id="677"/>
      <w:bookmarkEnd w:id="678"/>
      <w:bookmarkEnd w:id="679"/>
      <w:bookmarkEnd w:id="680"/>
      <w:bookmarkEnd w:id="681"/>
      <w:bookmarkEnd w:id="682"/>
      <w:bookmarkEnd w:id="683"/>
      <w:bookmarkEnd w:id="684"/>
    </w:p>
    <w:p w14:paraId="4B186753" w14:textId="77777777" w:rsidR="003467FA" w:rsidRPr="002E7042" w:rsidRDefault="003467FA" w:rsidP="003467FA">
      <w:pPr>
        <w:pStyle w:val="H6"/>
      </w:pPr>
      <w:r w:rsidRPr="002E7042">
        <w:t>5.5.1</w:t>
      </w:r>
      <w:r w:rsidRPr="002E7042">
        <w:tab/>
        <w:t>Test Purpose (TP)</w:t>
      </w:r>
    </w:p>
    <w:p w14:paraId="0240A782" w14:textId="77777777" w:rsidR="003467FA" w:rsidRPr="002E7042" w:rsidRDefault="003467FA" w:rsidP="003467FA">
      <w:pPr>
        <w:pStyle w:val="H6"/>
      </w:pPr>
      <w:r w:rsidRPr="002E7042">
        <w:t>(1)</w:t>
      </w:r>
    </w:p>
    <w:p w14:paraId="0566DD3A" w14:textId="77777777" w:rsidR="003467FA" w:rsidRPr="002E7042" w:rsidRDefault="003467FA" w:rsidP="003467FA">
      <w:pPr>
        <w:pStyle w:val="PL"/>
      </w:pPr>
      <w:r w:rsidRPr="002E7042">
        <w:rPr>
          <w:b/>
        </w:rPr>
        <w:t>with</w:t>
      </w:r>
      <w:r w:rsidRPr="002E7042">
        <w:t xml:space="preserve"> { UE (MCPTT Client) registered and authorised for MCPTT Service }</w:t>
      </w:r>
    </w:p>
    <w:p w14:paraId="5641B9FC" w14:textId="77777777" w:rsidR="003467FA" w:rsidRPr="002E7042" w:rsidRDefault="003467FA" w:rsidP="003467FA">
      <w:pPr>
        <w:pStyle w:val="PL"/>
      </w:pPr>
      <w:r w:rsidRPr="002E7042">
        <w:rPr>
          <w:b/>
        </w:rPr>
        <w:t>ensure that</w:t>
      </w:r>
      <w:r w:rsidRPr="002E7042">
        <w:t xml:space="preserve"> {</w:t>
      </w:r>
      <w:r w:rsidRPr="002E7042">
        <w:br/>
        <w:t xml:space="preserve">  </w:t>
      </w:r>
      <w:r w:rsidRPr="002E7042">
        <w:rPr>
          <w:b/>
        </w:rPr>
        <w:t>when</w:t>
      </w:r>
      <w:r w:rsidRPr="002E7042">
        <w:t xml:space="preserve"> { MCPTT User requests to verify the currently active MCPTT service settings or to discover MCPTT service settings }</w:t>
      </w:r>
    </w:p>
    <w:p w14:paraId="3288E70F" w14:textId="77777777" w:rsidR="003467FA" w:rsidRPr="002E7042" w:rsidRDefault="003467FA" w:rsidP="003467FA">
      <w:pPr>
        <w:pStyle w:val="PL"/>
      </w:pPr>
      <w:r w:rsidRPr="002E7042">
        <w:t xml:space="preserve">    </w:t>
      </w:r>
      <w:r w:rsidRPr="002E7042">
        <w:rPr>
          <w:b/>
        </w:rPr>
        <w:t>then</w:t>
      </w:r>
      <w:r w:rsidRPr="002E7042">
        <w:t xml:space="preserve"> { UE (MCPTT Client) sends a SIP SUBSCRIBE message to find the MCPTT service settings </w:t>
      </w:r>
      <w:r w:rsidRPr="002E7042">
        <w:rPr>
          <w:b/>
          <w:bCs/>
        </w:rPr>
        <w:t>and</w:t>
      </w:r>
      <w:r w:rsidRPr="002E7042">
        <w:t xml:space="preserve"> responds to the SIP NOTIFY message with a SIP 200 (OK) message }</w:t>
      </w:r>
    </w:p>
    <w:p w14:paraId="4914F1EE" w14:textId="77777777" w:rsidR="003467FA" w:rsidRPr="002E7042" w:rsidRDefault="003467FA" w:rsidP="003467FA">
      <w:pPr>
        <w:pStyle w:val="PL"/>
      </w:pPr>
      <w:r w:rsidRPr="002E7042">
        <w:t xml:space="preserve">            }</w:t>
      </w:r>
    </w:p>
    <w:p w14:paraId="43921C3D" w14:textId="77777777" w:rsidR="003467FA" w:rsidRPr="002E7042" w:rsidRDefault="003467FA" w:rsidP="003467FA">
      <w:pPr>
        <w:pStyle w:val="PL"/>
      </w:pPr>
    </w:p>
    <w:p w14:paraId="575235C3" w14:textId="77777777" w:rsidR="003467FA" w:rsidRPr="002E7042" w:rsidRDefault="003467FA" w:rsidP="003467FA">
      <w:pPr>
        <w:pStyle w:val="H6"/>
      </w:pPr>
      <w:r w:rsidRPr="002E7042">
        <w:t>(2)</w:t>
      </w:r>
    </w:p>
    <w:p w14:paraId="07E55F5F" w14:textId="77777777" w:rsidR="003467FA" w:rsidRPr="002E7042" w:rsidRDefault="003467FA" w:rsidP="003467FA">
      <w:pPr>
        <w:pStyle w:val="PL"/>
      </w:pPr>
      <w:r w:rsidRPr="002E7042">
        <w:rPr>
          <w:b/>
        </w:rPr>
        <w:t>with</w:t>
      </w:r>
      <w:r w:rsidRPr="002E7042">
        <w:t xml:space="preserve"> { UE (MCPTT Client) having already subscribed to find the MCPTT service settings }</w:t>
      </w:r>
    </w:p>
    <w:p w14:paraId="058877B6" w14:textId="77777777" w:rsidR="003467FA" w:rsidRPr="002E7042" w:rsidRDefault="003467FA" w:rsidP="003467FA">
      <w:pPr>
        <w:pStyle w:val="PL"/>
      </w:pPr>
      <w:r w:rsidRPr="002E7042">
        <w:rPr>
          <w:b/>
        </w:rPr>
        <w:t>ensure that</w:t>
      </w:r>
      <w:r w:rsidRPr="002E7042">
        <w:t xml:space="preserve"> {</w:t>
      </w:r>
      <w:r w:rsidRPr="002E7042">
        <w:br/>
        <w:t xml:space="preserve">  </w:t>
      </w:r>
      <w:r w:rsidRPr="002E7042">
        <w:rPr>
          <w:b/>
        </w:rPr>
        <w:t>when</w:t>
      </w:r>
      <w:r w:rsidRPr="002E7042">
        <w:t xml:space="preserve"> { MCPTT User requests to re-subscribe for MCPTT service settings }</w:t>
      </w:r>
    </w:p>
    <w:p w14:paraId="5F653D6F" w14:textId="77777777" w:rsidR="003467FA" w:rsidRPr="002E7042" w:rsidRDefault="003467FA" w:rsidP="003467FA">
      <w:pPr>
        <w:pStyle w:val="PL"/>
      </w:pPr>
      <w:r w:rsidRPr="002E7042">
        <w:t xml:space="preserve">    </w:t>
      </w:r>
      <w:r w:rsidRPr="002E7042">
        <w:rPr>
          <w:b/>
        </w:rPr>
        <w:t>then</w:t>
      </w:r>
      <w:r w:rsidRPr="002E7042">
        <w:t xml:space="preserve"> { UE (MCPTT Client) sends a SIP SUBSCRIBE message to re-subscribe for the MCPTT service settings </w:t>
      </w:r>
      <w:r w:rsidRPr="002E7042">
        <w:rPr>
          <w:b/>
          <w:bCs/>
        </w:rPr>
        <w:t>and</w:t>
      </w:r>
      <w:r w:rsidRPr="002E7042">
        <w:t xml:space="preserve"> responds to the SIP NOTIFY message with a SIP 200 (OK) message }</w:t>
      </w:r>
    </w:p>
    <w:p w14:paraId="49F2ADA1" w14:textId="77777777" w:rsidR="003467FA" w:rsidRPr="002E7042" w:rsidRDefault="003467FA" w:rsidP="003467FA">
      <w:pPr>
        <w:pStyle w:val="PL"/>
      </w:pPr>
      <w:r w:rsidRPr="002E7042">
        <w:t xml:space="preserve">            }</w:t>
      </w:r>
    </w:p>
    <w:p w14:paraId="7DFBDF50" w14:textId="77777777" w:rsidR="003467FA" w:rsidRPr="002E7042" w:rsidRDefault="003467FA" w:rsidP="003467FA">
      <w:pPr>
        <w:pStyle w:val="PL"/>
      </w:pPr>
    </w:p>
    <w:p w14:paraId="42B2FA7F" w14:textId="77777777" w:rsidR="003467FA" w:rsidRPr="002E7042" w:rsidRDefault="003467FA" w:rsidP="003467FA">
      <w:pPr>
        <w:pStyle w:val="H6"/>
      </w:pPr>
      <w:r w:rsidRPr="002E7042">
        <w:t>(3)</w:t>
      </w:r>
    </w:p>
    <w:p w14:paraId="6740AC7B" w14:textId="77777777" w:rsidR="003467FA" w:rsidRPr="002E7042" w:rsidRDefault="003467FA" w:rsidP="003467FA">
      <w:pPr>
        <w:pStyle w:val="PL"/>
      </w:pPr>
      <w:r w:rsidRPr="002E7042">
        <w:rPr>
          <w:b/>
        </w:rPr>
        <w:t>with</w:t>
      </w:r>
      <w:r w:rsidRPr="002E7042">
        <w:t xml:space="preserve"> { UE (MCPTT Client) having already subscribed to find the MCPTT service settings }</w:t>
      </w:r>
    </w:p>
    <w:p w14:paraId="3725DC6D" w14:textId="77777777" w:rsidR="003467FA" w:rsidRPr="002E7042" w:rsidRDefault="003467FA" w:rsidP="003467FA">
      <w:pPr>
        <w:pStyle w:val="PL"/>
      </w:pPr>
      <w:r w:rsidRPr="002E7042">
        <w:rPr>
          <w:b/>
        </w:rPr>
        <w:t>ensure that</w:t>
      </w:r>
      <w:r w:rsidRPr="002E7042">
        <w:t xml:space="preserve"> {</w:t>
      </w:r>
      <w:r w:rsidRPr="002E7042">
        <w:br/>
        <w:t xml:space="preserve">  </w:t>
      </w:r>
      <w:r w:rsidRPr="002E7042">
        <w:rPr>
          <w:b/>
        </w:rPr>
        <w:t>when</w:t>
      </w:r>
      <w:r w:rsidRPr="002E7042">
        <w:t xml:space="preserve"> { MCPTT User requests to de-subscribe for MCPTT service settings }</w:t>
      </w:r>
    </w:p>
    <w:p w14:paraId="42861119" w14:textId="77777777" w:rsidR="003467FA" w:rsidRPr="002E7042" w:rsidRDefault="003467FA" w:rsidP="003467FA">
      <w:pPr>
        <w:pStyle w:val="PL"/>
      </w:pPr>
      <w:r w:rsidRPr="002E7042">
        <w:t xml:space="preserve">    </w:t>
      </w:r>
      <w:r w:rsidRPr="002E7042">
        <w:rPr>
          <w:b/>
        </w:rPr>
        <w:t>then</w:t>
      </w:r>
      <w:r w:rsidRPr="002E7042">
        <w:t xml:space="preserve"> { UE (MCPTT Client) sends a SIP SUBSCRIBE message to de-subscribe for the MCPTT service settings </w:t>
      </w:r>
      <w:r w:rsidRPr="002E7042">
        <w:rPr>
          <w:b/>
          <w:bCs/>
        </w:rPr>
        <w:t>and</w:t>
      </w:r>
      <w:r w:rsidRPr="002E7042">
        <w:t xml:space="preserve"> responds to the SIP NOTIFY message with a SIP 200 (OK) message }</w:t>
      </w:r>
    </w:p>
    <w:p w14:paraId="2C4ABB35" w14:textId="77777777" w:rsidR="003467FA" w:rsidRPr="002E7042" w:rsidRDefault="003467FA" w:rsidP="003467FA">
      <w:pPr>
        <w:pStyle w:val="PL"/>
      </w:pPr>
      <w:r w:rsidRPr="002E7042">
        <w:t xml:space="preserve">            }</w:t>
      </w:r>
    </w:p>
    <w:p w14:paraId="49FCB2E6" w14:textId="77777777" w:rsidR="003467FA" w:rsidRPr="002E7042" w:rsidRDefault="003467FA" w:rsidP="003467FA">
      <w:pPr>
        <w:pStyle w:val="PL"/>
      </w:pPr>
    </w:p>
    <w:p w14:paraId="7E6808CD" w14:textId="77777777" w:rsidR="003467FA" w:rsidRPr="002E7042" w:rsidRDefault="003467FA" w:rsidP="003467FA">
      <w:pPr>
        <w:pStyle w:val="H6"/>
      </w:pPr>
      <w:r w:rsidRPr="002E7042">
        <w:t>5.5.2</w:t>
      </w:r>
      <w:r w:rsidRPr="002E7042">
        <w:tab/>
        <w:t>Conformance requirements</w:t>
      </w:r>
    </w:p>
    <w:p w14:paraId="7826AC36" w14:textId="77777777" w:rsidR="003467FA" w:rsidRPr="002E7042" w:rsidRDefault="003467FA" w:rsidP="003467FA">
      <w:pPr>
        <w:keepNext/>
        <w:keepLines/>
      </w:pPr>
      <w:r w:rsidRPr="002E7042">
        <w:t>References: The conformance requirements covered in the present TC are specified in: TS 24.379 clause 7.2.4. Unless otherwise stated these are Rel-14 requirements.</w:t>
      </w:r>
    </w:p>
    <w:p w14:paraId="7EA98AAD" w14:textId="77777777" w:rsidR="003467FA" w:rsidRPr="002E7042" w:rsidRDefault="003467FA" w:rsidP="003467FA">
      <w:r w:rsidRPr="002E7042">
        <w:t>[TS 24.379, clause 7.2.4]</w:t>
      </w:r>
    </w:p>
    <w:p w14:paraId="493A00D0" w14:textId="77777777" w:rsidR="003467FA" w:rsidRPr="002E7042" w:rsidRDefault="003467FA" w:rsidP="003467FA">
      <w:pPr>
        <w:rPr>
          <w:rFonts w:eastAsia="SimSun"/>
        </w:rPr>
      </w:pPr>
      <w:r w:rsidRPr="002E7042">
        <w:t xml:space="preserve">In order to discover MCPTT service settings of another MCPTT client of the same MCPTT user or to verify the currently active MCPTT service settings of this MCPTT client, the MCPTT client shall generate an initial SIP SUBSCRIBE request according to 3GPP TS 24.229 [4], IETF RFC 6665 [26], and </w:t>
      </w:r>
      <w:r w:rsidRPr="002E7042">
        <w:rPr>
          <w:rFonts w:eastAsia="SimSun"/>
        </w:rPr>
        <w:t>IETF RFC 4354 [55].</w:t>
      </w:r>
    </w:p>
    <w:p w14:paraId="513E100A" w14:textId="77777777" w:rsidR="003467FA" w:rsidRPr="002E7042" w:rsidRDefault="003467FA" w:rsidP="003467FA">
      <w:r w:rsidRPr="002E7042">
        <w:rPr>
          <w:rFonts w:eastAsia="SimSun"/>
        </w:rPr>
        <w:t>In the SIP SUBSCRIBE request, the MCPTT client:</w:t>
      </w:r>
    </w:p>
    <w:p w14:paraId="54FA3FB9" w14:textId="77777777" w:rsidR="003467FA" w:rsidRPr="002E7042" w:rsidRDefault="003467FA" w:rsidP="003467FA">
      <w:pPr>
        <w:ind w:left="568" w:hanging="284"/>
        <w:rPr>
          <w:rFonts w:eastAsia="SimSun"/>
        </w:rPr>
      </w:pPr>
      <w:r w:rsidRPr="002E7042">
        <w:rPr>
          <w:rFonts w:eastAsia="SimSun"/>
        </w:rPr>
        <w:t>1)</w:t>
      </w:r>
      <w:r w:rsidRPr="002E7042">
        <w:rPr>
          <w:rFonts w:eastAsia="SimSun"/>
        </w:rPr>
        <w:tab/>
        <w:t xml:space="preserve">shall set the Request-URI to the public service identity </w:t>
      </w:r>
      <w:r w:rsidRPr="002E7042">
        <w:t>identifying the originating participating MCPTT function serving the MCPTT user</w:t>
      </w:r>
      <w:r w:rsidRPr="002E7042">
        <w:rPr>
          <w:rFonts w:eastAsia="SimSun"/>
        </w:rPr>
        <w:t>;</w:t>
      </w:r>
    </w:p>
    <w:p w14:paraId="1F6B9239" w14:textId="77777777" w:rsidR="003467FA" w:rsidRPr="002E7042" w:rsidRDefault="003467FA" w:rsidP="003467FA">
      <w:pPr>
        <w:ind w:left="568" w:hanging="284"/>
      </w:pPr>
      <w:r w:rsidRPr="002E7042">
        <w:rPr>
          <w:rFonts w:eastAsia="SimSun"/>
        </w:rPr>
        <w:t>2)</w:t>
      </w:r>
      <w:r w:rsidRPr="002E7042">
        <w:rPr>
          <w:rFonts w:eastAsia="SimSun"/>
        </w:rPr>
        <w:tab/>
        <w:t xml:space="preserve">shall include an </w:t>
      </w:r>
      <w:r w:rsidRPr="002E7042">
        <w:t>application/vnd.3gpp.mcptt-info+xml MIME body. In the application/vnd.3gpp.mcptt-info+xml MIME body, the MCPTT client shall include the &lt;mcptt-request-uri&gt; element set to the MCPTT ID of the MCPTT user;</w:t>
      </w:r>
    </w:p>
    <w:p w14:paraId="7CD54B67" w14:textId="77777777" w:rsidR="003467FA" w:rsidRPr="002E7042" w:rsidRDefault="003467FA" w:rsidP="003467FA">
      <w:pPr>
        <w:ind w:left="568" w:hanging="284"/>
      </w:pPr>
      <w:r w:rsidRPr="002E7042">
        <w:t>3)</w:t>
      </w:r>
      <w:r w:rsidRPr="002E7042">
        <w:tab/>
        <w:t>shall include the ICSI value "urn:urn-7:3gpp-service.ims.icsi.mcptt" (</w:t>
      </w:r>
      <w:r w:rsidRPr="002E7042">
        <w:rPr>
          <w:lang w:eastAsia="zh-CN"/>
        </w:rPr>
        <w:t xml:space="preserve">coded as specified in </w:t>
      </w:r>
      <w:r w:rsidRPr="002E7042">
        <w:t>3GPP TS 24.229 [4]</w:t>
      </w:r>
      <w:r w:rsidRPr="002E7042">
        <w:rPr>
          <w:lang w:eastAsia="zh-CN"/>
        </w:rPr>
        <w:t xml:space="preserve">), </w:t>
      </w:r>
      <w:r w:rsidRPr="002E7042">
        <w:t>in a P-Preferred-Service header field according to IETF </w:t>
      </w:r>
      <w:r w:rsidRPr="002E7042">
        <w:rPr>
          <w:rFonts w:eastAsia="MS Mincho"/>
        </w:rPr>
        <w:t>RFC 6050 [9]</w:t>
      </w:r>
      <w:r w:rsidRPr="002E7042">
        <w:t>;</w:t>
      </w:r>
    </w:p>
    <w:p w14:paraId="1DBA9F30" w14:textId="77777777" w:rsidR="003467FA" w:rsidRPr="002E7042" w:rsidRDefault="003467FA" w:rsidP="003467FA">
      <w:pPr>
        <w:ind w:left="568" w:hanging="284"/>
        <w:rPr>
          <w:rFonts w:eastAsia="SimSun"/>
        </w:rPr>
      </w:pPr>
      <w:r w:rsidRPr="002E7042">
        <w:rPr>
          <w:rFonts w:eastAsia="SimSun"/>
        </w:rPr>
        <w:lastRenderedPageBreak/>
        <w:t>4)</w:t>
      </w:r>
      <w:r w:rsidRPr="002E7042">
        <w:rPr>
          <w:rFonts w:eastAsia="SimSun"/>
        </w:rPr>
        <w:tab/>
        <w:t>shall set the Event header field to the 'poc-settings' value;</w:t>
      </w:r>
    </w:p>
    <w:p w14:paraId="1B79B627" w14:textId="77777777" w:rsidR="003467FA" w:rsidRPr="002E7042" w:rsidRDefault="003467FA" w:rsidP="003467FA">
      <w:pPr>
        <w:ind w:left="568" w:hanging="284"/>
      </w:pPr>
      <w:r w:rsidRPr="002E7042">
        <w:t>5)</w:t>
      </w:r>
      <w:r w:rsidRPr="002E7042">
        <w:tab/>
        <w:t xml:space="preserve">shall include an Accept header field containing the </w:t>
      </w:r>
      <w:r w:rsidRPr="002E7042">
        <w:rPr>
          <w:rFonts w:eastAsia="SimSun"/>
        </w:rPr>
        <w:t>"application/poc-settings+xml" MIME type</w:t>
      </w:r>
      <w:r w:rsidRPr="002E7042">
        <w:t>;</w:t>
      </w:r>
    </w:p>
    <w:p w14:paraId="274DB51C" w14:textId="77777777" w:rsidR="003467FA" w:rsidRPr="002E7042" w:rsidRDefault="003467FA" w:rsidP="003467FA">
      <w:pPr>
        <w:ind w:left="568" w:hanging="284"/>
        <w:rPr>
          <w:rFonts w:eastAsia="SimSun"/>
        </w:rPr>
      </w:pPr>
      <w:r w:rsidRPr="002E7042">
        <w:rPr>
          <w:rFonts w:eastAsia="SimSun"/>
        </w:rPr>
        <w:t>6)</w:t>
      </w:r>
      <w:r w:rsidRPr="002E7042">
        <w:rPr>
          <w:rFonts w:eastAsia="SimSun"/>
        </w:rPr>
        <w:tab/>
        <w:t>if the MCPTT client wants to receive the current status and later notification, shall set the Expires header field according to IETF RFC 6665 [26], to 4294967295; and</w:t>
      </w:r>
    </w:p>
    <w:p w14:paraId="6B29BCD3" w14:textId="77777777" w:rsidR="003467FA" w:rsidRPr="002E7042" w:rsidRDefault="003467FA" w:rsidP="003467FA">
      <w:pPr>
        <w:keepLines/>
        <w:ind w:left="1135" w:hanging="851"/>
        <w:rPr>
          <w:rFonts w:eastAsia="SimSun"/>
        </w:rPr>
      </w:pPr>
      <w:r w:rsidRPr="002E7042">
        <w:rPr>
          <w:rFonts w:eastAsia="SimSun"/>
        </w:rPr>
        <w:t>NOTE 1:</w:t>
      </w:r>
      <w:r w:rsidRPr="002E7042">
        <w:rPr>
          <w:rFonts w:eastAsia="SimSun"/>
        </w:rPr>
        <w:tab/>
        <w:t>4294967295, which is equal to 2</w:t>
      </w:r>
      <w:r w:rsidRPr="002E7042">
        <w:rPr>
          <w:rFonts w:eastAsia="SimSun"/>
          <w:vertAlign w:val="superscript"/>
        </w:rPr>
        <w:t>32</w:t>
      </w:r>
      <w:r w:rsidRPr="002E7042">
        <w:rPr>
          <w:rFonts w:eastAsia="SimSun"/>
        </w:rPr>
        <w:t>-1, is the highest value defined for Expires header field in IETF RFC 3261 [24].</w:t>
      </w:r>
    </w:p>
    <w:p w14:paraId="3B3DD9B2" w14:textId="77777777" w:rsidR="003467FA" w:rsidRPr="002E7042" w:rsidRDefault="003467FA" w:rsidP="003467FA">
      <w:pPr>
        <w:ind w:left="568" w:hanging="284"/>
        <w:rPr>
          <w:rFonts w:eastAsia="SimSun"/>
        </w:rPr>
      </w:pPr>
      <w:r w:rsidRPr="002E7042">
        <w:rPr>
          <w:rFonts w:eastAsia="SimSun"/>
        </w:rPr>
        <w:t>7)</w:t>
      </w:r>
      <w:r w:rsidRPr="002E7042">
        <w:rPr>
          <w:rFonts w:eastAsia="SimSun"/>
        </w:rPr>
        <w:tab/>
        <w:t>if the MCPTT client wants to fetch the current state only, shall set the Expires header field according to IETF RFC 6665 [26], to zero.</w:t>
      </w:r>
    </w:p>
    <w:p w14:paraId="4ED562FF" w14:textId="77777777" w:rsidR="003467FA" w:rsidRPr="002E7042" w:rsidRDefault="003467FA" w:rsidP="003467FA">
      <w:r w:rsidRPr="002E7042">
        <w:t xml:space="preserve">In order to re-subscribe or de-subscribe, the MCPTT client shall generate an in-dialog SIP SUBSCRIBE request according to 3GPP TS 24.229 [4], IETF RFC 6665 [26], </w:t>
      </w:r>
      <w:r w:rsidRPr="002E7042">
        <w:rPr>
          <w:rFonts w:eastAsia="SimSun"/>
        </w:rPr>
        <w:t>IETF RFC 4354 [55]. In the SIP SUBSCRIBE request, the MCPTT client:</w:t>
      </w:r>
    </w:p>
    <w:p w14:paraId="6B43A89A" w14:textId="77777777" w:rsidR="003467FA" w:rsidRPr="002E7042" w:rsidRDefault="003467FA" w:rsidP="003467FA">
      <w:pPr>
        <w:ind w:left="568" w:hanging="284"/>
        <w:rPr>
          <w:rFonts w:eastAsia="SimSun"/>
        </w:rPr>
      </w:pPr>
      <w:r w:rsidRPr="002E7042">
        <w:rPr>
          <w:rFonts w:eastAsia="SimSun"/>
        </w:rPr>
        <w:t>1)</w:t>
      </w:r>
      <w:r w:rsidRPr="002E7042">
        <w:rPr>
          <w:rFonts w:eastAsia="SimSun"/>
        </w:rPr>
        <w:tab/>
        <w:t>shall set the Event header field to the 'poc-settings' value;</w:t>
      </w:r>
    </w:p>
    <w:p w14:paraId="1DA7FF3A" w14:textId="77777777" w:rsidR="003467FA" w:rsidRPr="002E7042" w:rsidRDefault="003467FA" w:rsidP="003467FA">
      <w:pPr>
        <w:ind w:left="568" w:hanging="284"/>
      </w:pPr>
      <w:r w:rsidRPr="002E7042">
        <w:t>2)</w:t>
      </w:r>
      <w:r w:rsidRPr="002E7042">
        <w:tab/>
        <w:t xml:space="preserve">shall include an Accept header field containing the </w:t>
      </w:r>
      <w:r w:rsidRPr="002E7042">
        <w:rPr>
          <w:rFonts w:eastAsia="SimSun"/>
        </w:rPr>
        <w:t>"application/poc-settings+xml" MIME type</w:t>
      </w:r>
      <w:r w:rsidRPr="002E7042">
        <w:t>;</w:t>
      </w:r>
    </w:p>
    <w:p w14:paraId="50F72178" w14:textId="77777777" w:rsidR="003467FA" w:rsidRPr="002E7042" w:rsidRDefault="003467FA" w:rsidP="003467FA">
      <w:pPr>
        <w:ind w:left="568" w:hanging="284"/>
        <w:rPr>
          <w:rFonts w:eastAsia="SimSun"/>
        </w:rPr>
      </w:pPr>
      <w:r w:rsidRPr="002E7042">
        <w:rPr>
          <w:rFonts w:eastAsia="SimSun"/>
        </w:rPr>
        <w:t>3)</w:t>
      </w:r>
      <w:r w:rsidRPr="002E7042">
        <w:rPr>
          <w:rFonts w:eastAsia="SimSun"/>
        </w:rPr>
        <w:tab/>
        <w:t>if the MCPTT client wants to receive the current status and later notification, shall set the Expires header field according to IETF RFC 6665 [26], to 4294967295; and</w:t>
      </w:r>
    </w:p>
    <w:p w14:paraId="33CBEAC9" w14:textId="77777777" w:rsidR="003467FA" w:rsidRPr="002E7042" w:rsidRDefault="003467FA" w:rsidP="003467FA">
      <w:pPr>
        <w:keepLines/>
        <w:ind w:left="1135" w:hanging="851"/>
        <w:rPr>
          <w:rFonts w:eastAsia="SimSun"/>
        </w:rPr>
      </w:pPr>
      <w:r w:rsidRPr="002E7042">
        <w:rPr>
          <w:rFonts w:eastAsia="SimSun"/>
        </w:rPr>
        <w:t>NOTE 2:</w:t>
      </w:r>
      <w:r w:rsidRPr="002E7042">
        <w:rPr>
          <w:rFonts w:eastAsia="SimSun"/>
        </w:rPr>
        <w:tab/>
        <w:t>4294967295, which is equal to 2</w:t>
      </w:r>
      <w:r w:rsidRPr="002E7042">
        <w:rPr>
          <w:rFonts w:eastAsia="SimSun"/>
          <w:vertAlign w:val="superscript"/>
        </w:rPr>
        <w:t>32</w:t>
      </w:r>
      <w:r w:rsidRPr="002E7042">
        <w:rPr>
          <w:rFonts w:eastAsia="SimSun"/>
        </w:rPr>
        <w:t>-1, is the highest value defined for Expires header field in IETF RFC 3261 [24].</w:t>
      </w:r>
    </w:p>
    <w:p w14:paraId="30FAF3F7" w14:textId="77777777" w:rsidR="003467FA" w:rsidRPr="002E7042" w:rsidRDefault="003467FA" w:rsidP="003467FA">
      <w:pPr>
        <w:ind w:left="568" w:hanging="284"/>
        <w:rPr>
          <w:rFonts w:eastAsia="SimSun"/>
        </w:rPr>
      </w:pPr>
      <w:r w:rsidRPr="002E7042">
        <w:rPr>
          <w:rFonts w:eastAsia="SimSun"/>
        </w:rPr>
        <w:t>4)</w:t>
      </w:r>
      <w:r w:rsidRPr="002E7042">
        <w:rPr>
          <w:rFonts w:eastAsia="SimSun"/>
        </w:rPr>
        <w:tab/>
        <w:t>if the MCPTT client wants to de-subscribe, shall set the Expires header field according to IETF RFC 6665 [26], to zero.</w:t>
      </w:r>
    </w:p>
    <w:p w14:paraId="266E277E" w14:textId="77777777" w:rsidR="003467FA" w:rsidRPr="002E7042" w:rsidRDefault="003467FA" w:rsidP="003467FA">
      <w:pPr>
        <w:rPr>
          <w:rFonts w:eastAsia="SimSun"/>
        </w:rPr>
      </w:pPr>
      <w:r w:rsidRPr="002E7042">
        <w:rPr>
          <w:rFonts w:eastAsia="SimSun"/>
        </w:rPr>
        <w:t xml:space="preserve">Upon receiving a SIP NOTIFY request according to </w:t>
      </w:r>
      <w:r w:rsidRPr="002E7042">
        <w:t xml:space="preserve">3GPP TS 24.229 [4], IETF RFC 6665 [26] and </w:t>
      </w:r>
      <w:r w:rsidRPr="002E7042">
        <w:rPr>
          <w:rFonts w:eastAsia="SimSun"/>
        </w:rPr>
        <w:t>IETF RFC 4354 [55], that contains an application/poc-settings+xml MIME body the MCPTT client shall cache:</w:t>
      </w:r>
    </w:p>
    <w:p w14:paraId="6AEDE1AA" w14:textId="77777777" w:rsidR="003467FA" w:rsidRPr="002E7042" w:rsidRDefault="003467FA" w:rsidP="003467FA">
      <w:pPr>
        <w:ind w:left="568" w:hanging="284"/>
        <w:rPr>
          <w:rFonts w:eastAsia="SimSun"/>
        </w:rPr>
      </w:pPr>
      <w:r w:rsidRPr="002E7042">
        <w:rPr>
          <w:rFonts w:eastAsia="SimSun"/>
        </w:rPr>
        <w:t>1)</w:t>
      </w:r>
      <w:r w:rsidRPr="002E7042">
        <w:rPr>
          <w:rFonts w:eastAsia="SimSun"/>
        </w:rPr>
        <w:tab/>
        <w:t xml:space="preserve">the &lt;am-settings&gt; element of the poc-settings+xml MIME body for each MCPTT client identified by the </w:t>
      </w:r>
      <w:r w:rsidRPr="002E7042">
        <w:t xml:space="preserve">"id" attribute </w:t>
      </w:r>
      <w:r w:rsidRPr="002E7042">
        <w:rPr>
          <w:rFonts w:eastAsia="SimSun"/>
        </w:rPr>
        <w:t>according to IETF RFC 4354 [55] as the current Answer-mode indication of that MPCTT client; and</w:t>
      </w:r>
    </w:p>
    <w:p w14:paraId="42F72F3E" w14:textId="77777777" w:rsidR="003467FA" w:rsidRPr="002E7042" w:rsidRDefault="003467FA" w:rsidP="003467FA">
      <w:pPr>
        <w:ind w:left="568" w:hanging="284"/>
        <w:rPr>
          <w:rFonts w:eastAsia="SimSun"/>
        </w:rPr>
      </w:pPr>
      <w:r w:rsidRPr="002E7042">
        <w:rPr>
          <w:rFonts w:eastAsia="SimSun"/>
        </w:rPr>
        <w:t>2)</w:t>
      </w:r>
      <w:r w:rsidRPr="002E7042">
        <w:rPr>
          <w:rFonts w:eastAsia="SimSun"/>
        </w:rPr>
        <w:tab/>
        <w:t xml:space="preserve">the </w:t>
      </w:r>
      <w:r w:rsidRPr="002E7042">
        <w:t xml:space="preserve">&lt;selected-user-profile-index&gt; element of the </w:t>
      </w:r>
      <w:r w:rsidRPr="002E7042">
        <w:rPr>
          <w:rFonts w:eastAsia="SimSun"/>
        </w:rPr>
        <w:t xml:space="preserve">poc-settings+xml MIME body for each MCPTT client identified by the </w:t>
      </w:r>
      <w:r w:rsidRPr="002E7042">
        <w:t xml:space="preserve">"id" attribute </w:t>
      </w:r>
      <w:r w:rsidRPr="002E7042">
        <w:rPr>
          <w:rFonts w:eastAsia="SimSun"/>
        </w:rPr>
        <w:t>according to IETF RFC 4354 [55] as the active MCPTT service user profile of that MCPTT client.</w:t>
      </w:r>
    </w:p>
    <w:p w14:paraId="1FDC3A5D" w14:textId="77777777" w:rsidR="003467FA" w:rsidRPr="002E7042" w:rsidRDefault="003467FA" w:rsidP="003467FA">
      <w:pPr>
        <w:pStyle w:val="H6"/>
      </w:pPr>
      <w:r w:rsidRPr="002E7042">
        <w:t>5.5.3</w:t>
      </w:r>
      <w:r w:rsidRPr="002E7042">
        <w:tab/>
        <w:t>Test description</w:t>
      </w:r>
    </w:p>
    <w:p w14:paraId="5EB7B748" w14:textId="77777777" w:rsidR="003467FA" w:rsidRPr="002E7042" w:rsidRDefault="003467FA" w:rsidP="003467FA">
      <w:pPr>
        <w:pStyle w:val="H6"/>
      </w:pPr>
      <w:r w:rsidRPr="002E7042">
        <w:t>5.5.3.1</w:t>
      </w:r>
      <w:r w:rsidRPr="002E7042">
        <w:tab/>
        <w:t>Pre-test conditions</w:t>
      </w:r>
    </w:p>
    <w:p w14:paraId="0BA1FC86" w14:textId="77777777" w:rsidR="003467FA" w:rsidRDefault="003467FA" w:rsidP="003467FA">
      <w:pPr>
        <w:pStyle w:val="H6"/>
        <w:rPr>
          <w:ins w:id="685" w:author="MCC160" w:date="2024-04-29T12:18:00Z"/>
        </w:rPr>
      </w:pPr>
      <w:ins w:id="686" w:author="MCC160" w:date="2024-04-29T12:18:00Z">
        <w:r w:rsidRPr="00102CE5">
          <w:t>Test configuration</w:t>
        </w:r>
        <w:r>
          <w:t>:</w:t>
        </w:r>
      </w:ins>
    </w:p>
    <w:p w14:paraId="60614E4F" w14:textId="6B25D3A7" w:rsidR="003467FA" w:rsidRDefault="003467FA" w:rsidP="003467FA">
      <w:pPr>
        <w:pStyle w:val="B10"/>
        <w:rPr>
          <w:ins w:id="687" w:author="MCC160" w:date="2024-04-29T12:18:00Z"/>
        </w:rPr>
      </w:pPr>
      <w:ins w:id="688" w:author="MCC160" w:date="2024-04-29T12:18:00Z">
        <w:r>
          <w:t>-</w:t>
        </w:r>
        <w:r>
          <w:tab/>
          <w:t xml:space="preserve">Single cell configuration according to TS </w:t>
        </w:r>
      </w:ins>
      <w:ins w:id="689" w:author="MCC160" w:date="2024-05-07T11:22:00Z">
        <w:r w:rsidR="00BD3E43">
          <w:t>36.579</w:t>
        </w:r>
      </w:ins>
      <w:ins w:id="690" w:author="MCC160" w:date="2024-04-29T12:18:00Z">
        <w:r>
          <w:t>-1 [2] clause 5.2.2.2.1.</w:t>
        </w:r>
      </w:ins>
    </w:p>
    <w:p w14:paraId="10061E4B" w14:textId="77777777" w:rsidR="003467FA" w:rsidRDefault="003467FA" w:rsidP="003467FA">
      <w:pPr>
        <w:pStyle w:val="H6"/>
        <w:rPr>
          <w:ins w:id="691" w:author="MCC160" w:date="2024-04-29T12:18:00Z"/>
        </w:rPr>
      </w:pPr>
      <w:ins w:id="692" w:author="MCC160" w:date="2024-04-29T12:18:00Z">
        <w:r>
          <w:t>Preamble:</w:t>
        </w:r>
      </w:ins>
    </w:p>
    <w:p w14:paraId="55C4E4CF" w14:textId="77777777" w:rsidR="003467FA" w:rsidRDefault="003467FA" w:rsidP="003467FA">
      <w:pPr>
        <w:pStyle w:val="B10"/>
        <w:rPr>
          <w:ins w:id="693" w:author="MCC160" w:date="2024-04-29T12:18:00Z"/>
        </w:rPr>
      </w:pPr>
      <w:ins w:id="694" w:author="MCC160" w:date="2024-04-29T12:18:00Z">
        <w:r>
          <w:t>-</w:t>
        </w:r>
        <w:r>
          <w:tab/>
          <w:t>The UE has performed procedure 'Initial registration' as described in TS 36.579-1 [2] clause 5.4.2.</w:t>
        </w:r>
      </w:ins>
    </w:p>
    <w:p w14:paraId="7D8AB090" w14:textId="77777777" w:rsidR="003467FA" w:rsidRDefault="003467FA" w:rsidP="003467FA">
      <w:pPr>
        <w:pStyle w:val="B10"/>
        <w:rPr>
          <w:ins w:id="695" w:author="MCC160" w:date="2024-04-29T12:18:00Z"/>
        </w:rPr>
      </w:pPr>
      <w:ins w:id="696" w:author="MCC160" w:date="2024-04-29T12:18:00Z">
        <w:r>
          <w:t>-</w:t>
        </w:r>
        <w:r>
          <w:tab/>
        </w:r>
        <w:r w:rsidRPr="000573F5">
          <w:t>UE States at the end of the preamble</w:t>
        </w:r>
        <w:r>
          <w:t>:</w:t>
        </w:r>
      </w:ins>
    </w:p>
    <w:p w14:paraId="4CA47C92" w14:textId="77777777" w:rsidR="003467FA" w:rsidRDefault="003467FA" w:rsidP="003467FA">
      <w:pPr>
        <w:pStyle w:val="B10"/>
        <w:ind w:left="852"/>
        <w:rPr>
          <w:ins w:id="697" w:author="MCC160" w:date="2024-04-29T12:18:00Z"/>
        </w:rPr>
      </w:pPr>
      <w:ins w:id="698" w:author="MCC160" w:date="2024-04-29T12:18:00Z">
        <w:r>
          <w:t>-</w:t>
        </w:r>
        <w:r>
          <w:tab/>
          <w:t>The UE is in RRC_IDLE state.</w:t>
        </w:r>
      </w:ins>
    </w:p>
    <w:p w14:paraId="5D4BDB68" w14:textId="77777777" w:rsidR="003467FA" w:rsidRDefault="003467FA" w:rsidP="003467FA">
      <w:pPr>
        <w:pStyle w:val="B10"/>
        <w:ind w:left="852"/>
        <w:rPr>
          <w:ins w:id="699" w:author="MCC160" w:date="2024-04-29T12:18:00Z"/>
        </w:rPr>
      </w:pPr>
      <w:ins w:id="700" w:author="MCC160" w:date="2024-04-29T12:18:00Z">
        <w:r>
          <w:t>-</w:t>
        </w:r>
        <w:r>
          <w:tab/>
          <w:t>The client is registered for MCPTT.</w:t>
        </w:r>
      </w:ins>
    </w:p>
    <w:p w14:paraId="48FF3985" w14:textId="372F70E9" w:rsidR="003467FA" w:rsidRPr="002E7042" w:rsidDel="003467FA" w:rsidRDefault="003467FA" w:rsidP="003467FA">
      <w:pPr>
        <w:pStyle w:val="H6"/>
        <w:rPr>
          <w:del w:id="701" w:author="MCC160" w:date="2024-04-29T12:18:00Z"/>
        </w:rPr>
      </w:pPr>
      <w:del w:id="702" w:author="MCC160" w:date="2024-04-29T12:18:00Z">
        <w:r w:rsidRPr="002E7042" w:rsidDel="003467FA">
          <w:delText>System Simulator:</w:delText>
        </w:r>
      </w:del>
    </w:p>
    <w:p w14:paraId="024E8088" w14:textId="7D582104" w:rsidR="003467FA" w:rsidRPr="002E7042" w:rsidDel="003467FA" w:rsidRDefault="003467FA" w:rsidP="003467FA">
      <w:pPr>
        <w:pStyle w:val="B10"/>
        <w:rPr>
          <w:del w:id="703" w:author="MCC160" w:date="2024-04-29T12:18:00Z"/>
        </w:rPr>
      </w:pPr>
      <w:del w:id="704" w:author="MCC160" w:date="2024-04-29T12:18:00Z">
        <w:r w:rsidRPr="002E7042" w:rsidDel="003467FA">
          <w:delText>-</w:delText>
        </w:r>
        <w:r w:rsidRPr="002E7042" w:rsidDel="003467FA">
          <w:tab/>
          <w:delText>SS (MCPTT server)</w:delText>
        </w:r>
      </w:del>
    </w:p>
    <w:p w14:paraId="18A59363" w14:textId="0CF6E13C" w:rsidR="003467FA" w:rsidRPr="002E7042" w:rsidDel="003467FA" w:rsidRDefault="003467FA" w:rsidP="003467FA">
      <w:pPr>
        <w:pStyle w:val="B10"/>
        <w:rPr>
          <w:del w:id="705" w:author="MCC160" w:date="2024-04-29T12:18:00Z"/>
        </w:rPr>
      </w:pPr>
      <w:del w:id="706" w:author="MCC160" w:date="2024-04-29T12:18:00Z">
        <w:r w:rsidRPr="002E7042" w:rsidDel="003467FA">
          <w:delText>-</w:delText>
        </w:r>
        <w:r w:rsidRPr="002E7042" w:rsidDel="003467FA">
          <w:tab/>
          <w:delText>E-UTRA related parameters are set to the default parameters for the basic single cell environment, as defined in TS 36.508 [20] clause 4.4.</w:delText>
        </w:r>
      </w:del>
    </w:p>
    <w:p w14:paraId="2313F65D" w14:textId="79BF75C8" w:rsidR="003467FA" w:rsidRPr="002E7042" w:rsidDel="003467FA" w:rsidRDefault="003467FA" w:rsidP="003467FA">
      <w:pPr>
        <w:pStyle w:val="H6"/>
        <w:rPr>
          <w:del w:id="707" w:author="MCC160" w:date="2024-04-29T12:18:00Z"/>
        </w:rPr>
      </w:pPr>
      <w:del w:id="708" w:author="MCC160" w:date="2024-04-29T12:18:00Z">
        <w:r w:rsidRPr="002E7042" w:rsidDel="003467FA">
          <w:lastRenderedPageBreak/>
          <w:delText>IUT:</w:delText>
        </w:r>
      </w:del>
    </w:p>
    <w:p w14:paraId="4FDF1D82" w14:textId="156D88C2" w:rsidR="003467FA" w:rsidRPr="002E7042" w:rsidDel="003467FA" w:rsidRDefault="003467FA" w:rsidP="003467FA">
      <w:pPr>
        <w:pStyle w:val="B10"/>
        <w:rPr>
          <w:del w:id="709" w:author="MCC160" w:date="2024-04-29T12:18:00Z"/>
        </w:rPr>
      </w:pPr>
      <w:del w:id="710" w:author="MCC160" w:date="2024-04-29T12:18:00Z">
        <w:r w:rsidRPr="002E7042" w:rsidDel="003467FA">
          <w:delText>-</w:delText>
        </w:r>
        <w:r w:rsidRPr="002E7042" w:rsidDel="003467FA">
          <w:tab/>
          <w:delText>UE (MCPTT client)</w:delText>
        </w:r>
      </w:del>
    </w:p>
    <w:p w14:paraId="3D7BE842" w14:textId="582B76F9" w:rsidR="003467FA" w:rsidRPr="002E7042" w:rsidDel="003467FA" w:rsidRDefault="003467FA" w:rsidP="003467FA">
      <w:pPr>
        <w:pStyle w:val="B10"/>
        <w:rPr>
          <w:del w:id="711" w:author="MCC160" w:date="2024-04-29T12:18:00Z"/>
        </w:rPr>
      </w:pPr>
      <w:del w:id="712" w:author="MCC160" w:date="2024-04-29T12:18:00Z">
        <w:r w:rsidRPr="002E7042" w:rsidDel="003467FA">
          <w:delText>-</w:delText>
        </w:r>
        <w:r w:rsidRPr="002E7042" w:rsidDel="003467FA">
          <w:tab/>
          <w:delText>The test USIM set as defined in TS 36.579-1 [2] clause 5.5.10 is inserted.</w:delText>
        </w:r>
      </w:del>
    </w:p>
    <w:p w14:paraId="5589F242" w14:textId="47A8CA58" w:rsidR="003467FA" w:rsidRPr="002E7042" w:rsidDel="003467FA" w:rsidRDefault="003467FA" w:rsidP="003467FA">
      <w:pPr>
        <w:pStyle w:val="H6"/>
        <w:rPr>
          <w:del w:id="713" w:author="MCC160" w:date="2024-04-29T12:18:00Z"/>
        </w:rPr>
      </w:pPr>
      <w:del w:id="714" w:author="MCC160" w:date="2024-04-29T12:18:00Z">
        <w:r w:rsidRPr="002E7042" w:rsidDel="003467FA">
          <w:delText>Preamble:</w:delText>
        </w:r>
      </w:del>
    </w:p>
    <w:p w14:paraId="281FB65A" w14:textId="66B1209A" w:rsidR="003467FA" w:rsidRPr="002E7042" w:rsidDel="003467FA" w:rsidRDefault="003467FA" w:rsidP="003467FA">
      <w:pPr>
        <w:pStyle w:val="B10"/>
        <w:rPr>
          <w:del w:id="715" w:author="MCC160" w:date="2024-04-29T12:18:00Z"/>
        </w:rPr>
      </w:pPr>
      <w:del w:id="716" w:author="MCC160" w:date="2024-04-29T12:18:00Z">
        <w:r w:rsidRPr="002E7042" w:rsidDel="003467FA">
          <w:delText>-</w:delText>
        </w:r>
        <w:r w:rsidRPr="002E7042" w:rsidDel="003467FA">
          <w:tab/>
          <w:delText>The UE has performed procedure 'MCPTT UE registration' as specified in TS 36.579-1 [2] clause 5.4.2.</w:delText>
        </w:r>
      </w:del>
    </w:p>
    <w:p w14:paraId="63A37582" w14:textId="174B0DD1" w:rsidR="003467FA" w:rsidRPr="002E7042" w:rsidDel="003467FA" w:rsidRDefault="003467FA" w:rsidP="003467FA">
      <w:pPr>
        <w:pStyle w:val="B10"/>
        <w:rPr>
          <w:del w:id="717" w:author="MCC160" w:date="2024-04-29T12:18:00Z"/>
        </w:rPr>
      </w:pPr>
      <w:del w:id="718" w:author="MCC160" w:date="2024-04-29T12:18:00Z">
        <w:r w:rsidRPr="002E7042" w:rsidDel="003467FA">
          <w:delText>-</w:delText>
        </w:r>
        <w:r w:rsidRPr="002E7042" w:rsidDel="003467FA">
          <w:tab/>
          <w:delText>The UE has performed procedure 'MCX Authorization/Configuration and Key Generation' as specified in TS 36.579-1 [2] clause 5.3.2.</w:delText>
        </w:r>
      </w:del>
    </w:p>
    <w:p w14:paraId="10DFDBC3" w14:textId="155572A5" w:rsidR="003467FA" w:rsidRPr="002E7042" w:rsidDel="003467FA" w:rsidRDefault="003467FA" w:rsidP="003467FA">
      <w:pPr>
        <w:pStyle w:val="B10"/>
        <w:rPr>
          <w:del w:id="719" w:author="MCC160" w:date="2024-04-29T12:18:00Z"/>
        </w:rPr>
      </w:pPr>
      <w:del w:id="720" w:author="MCC160" w:date="2024-04-29T12:18:00Z">
        <w:r w:rsidRPr="002E7042" w:rsidDel="003467FA">
          <w:delText>-</w:delText>
        </w:r>
        <w:r w:rsidRPr="002E7042" w:rsidDel="003467FA">
          <w:tab/>
          <w:delText>UE States at the end of the preamble</w:delText>
        </w:r>
      </w:del>
    </w:p>
    <w:p w14:paraId="76FE9204" w14:textId="68E4B863" w:rsidR="003467FA" w:rsidRPr="002E7042" w:rsidDel="003467FA" w:rsidRDefault="003467FA" w:rsidP="003467FA">
      <w:pPr>
        <w:pStyle w:val="B2"/>
        <w:rPr>
          <w:del w:id="721" w:author="MCC160" w:date="2024-04-29T12:18:00Z"/>
        </w:rPr>
      </w:pPr>
      <w:del w:id="722" w:author="MCC160" w:date="2024-04-29T12:18:00Z">
        <w:r w:rsidRPr="002E7042" w:rsidDel="003467FA">
          <w:delText>-</w:delText>
        </w:r>
        <w:r w:rsidRPr="002E7042" w:rsidDel="003467FA">
          <w:tab/>
          <w:delText>The UE is in E-UTRA Registered, Idle Mode state.</w:delText>
        </w:r>
      </w:del>
    </w:p>
    <w:p w14:paraId="1F349CEA" w14:textId="11A6243B" w:rsidR="003467FA" w:rsidRPr="002E7042" w:rsidDel="003467FA" w:rsidRDefault="003467FA" w:rsidP="003467FA">
      <w:pPr>
        <w:pStyle w:val="B2"/>
        <w:rPr>
          <w:del w:id="723" w:author="MCC160" w:date="2024-04-29T12:18:00Z"/>
        </w:rPr>
      </w:pPr>
      <w:del w:id="724" w:author="MCC160" w:date="2024-04-29T12:18:00Z">
        <w:r w:rsidRPr="002E7042" w:rsidDel="003467FA">
          <w:delText>-</w:delText>
        </w:r>
        <w:r w:rsidRPr="002E7042" w:rsidDel="003467FA">
          <w:tab/>
          <w:delText>The MCPTT Client Application has been activated and User has registered-in as the MCPTT User with the Server as active user at the Client.</w:delText>
        </w:r>
      </w:del>
    </w:p>
    <w:p w14:paraId="4074816B" w14:textId="77777777" w:rsidR="003467FA" w:rsidRPr="002E7042" w:rsidRDefault="003467FA" w:rsidP="003467FA">
      <w:pPr>
        <w:pStyle w:val="H6"/>
      </w:pPr>
      <w:r w:rsidRPr="002E7042">
        <w:t>5.5.3.2</w:t>
      </w:r>
      <w:r w:rsidRPr="002E7042">
        <w:tab/>
        <w:t>Test procedure sequence</w:t>
      </w:r>
    </w:p>
    <w:p w14:paraId="5095B97E" w14:textId="77777777" w:rsidR="003467FA" w:rsidRPr="002E7042" w:rsidRDefault="003467FA" w:rsidP="003467FA">
      <w:pPr>
        <w:pStyle w:val="TH"/>
      </w:pPr>
      <w:r w:rsidRPr="002E7042">
        <w:t>Table 5.5.3.2-1: Main Behaviour</w:t>
      </w:r>
    </w:p>
    <w:tbl>
      <w:tblPr>
        <w:tblW w:w="9654" w:type="dxa"/>
        <w:tblBorders>
          <w:top w:val="single" w:sz="6" w:space="0" w:color="auto"/>
          <w:bottom w:val="single" w:sz="8" w:space="0" w:color="auto"/>
        </w:tblBorders>
        <w:tblCellMar>
          <w:left w:w="0" w:type="dxa"/>
          <w:right w:w="0" w:type="dxa"/>
        </w:tblCellMar>
        <w:tblLook w:val="04A0" w:firstRow="1" w:lastRow="0" w:firstColumn="1" w:lastColumn="0" w:noHBand="0" w:noVBand="1"/>
      </w:tblPr>
      <w:tblGrid>
        <w:gridCol w:w="644"/>
        <w:gridCol w:w="3915"/>
        <w:gridCol w:w="702"/>
        <w:gridCol w:w="2937"/>
        <w:gridCol w:w="565"/>
        <w:gridCol w:w="891"/>
      </w:tblGrid>
      <w:tr w:rsidR="003467FA" w:rsidRPr="002E7042" w14:paraId="5E50BE17" w14:textId="77777777" w:rsidTr="00CF052E">
        <w:tc>
          <w:tcPr>
            <w:tcW w:w="64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AF9E587" w14:textId="77777777" w:rsidR="003467FA" w:rsidRPr="002E7042" w:rsidRDefault="003467FA" w:rsidP="003D7D35">
            <w:pPr>
              <w:pStyle w:val="TAH"/>
            </w:pPr>
            <w:r w:rsidRPr="002E7042">
              <w:t>St</w:t>
            </w:r>
          </w:p>
        </w:tc>
        <w:tc>
          <w:tcPr>
            <w:tcW w:w="391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FE71BD8" w14:textId="77777777" w:rsidR="003467FA" w:rsidRPr="002E7042" w:rsidRDefault="003467FA" w:rsidP="003D7D35">
            <w:pPr>
              <w:pStyle w:val="TAH"/>
            </w:pPr>
            <w:r w:rsidRPr="002E7042">
              <w:t>Procedure</w:t>
            </w:r>
          </w:p>
        </w:tc>
        <w:tc>
          <w:tcPr>
            <w:tcW w:w="3639" w:type="dxa"/>
            <w:gridSpan w:val="2"/>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0242953" w14:textId="77777777" w:rsidR="003467FA" w:rsidRPr="002E7042" w:rsidRDefault="003467FA" w:rsidP="003D7D35">
            <w:pPr>
              <w:pStyle w:val="TAH"/>
            </w:pPr>
            <w:r w:rsidRPr="002E7042">
              <w:t>Message Sequence</w:t>
            </w:r>
          </w:p>
        </w:tc>
        <w:tc>
          <w:tcPr>
            <w:tcW w:w="56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65238BB" w14:textId="77777777" w:rsidR="003467FA" w:rsidRPr="002E7042" w:rsidRDefault="003467FA" w:rsidP="003D7D35">
            <w:pPr>
              <w:pStyle w:val="TAH"/>
            </w:pPr>
            <w:r w:rsidRPr="002E7042">
              <w:t>TP</w:t>
            </w:r>
          </w:p>
        </w:tc>
        <w:tc>
          <w:tcPr>
            <w:tcW w:w="89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B574721" w14:textId="77777777" w:rsidR="003467FA" w:rsidRPr="002E7042" w:rsidRDefault="003467FA" w:rsidP="003D7D35">
            <w:pPr>
              <w:pStyle w:val="TAH"/>
            </w:pPr>
            <w:r w:rsidRPr="002E7042">
              <w:t>Verdict</w:t>
            </w:r>
          </w:p>
        </w:tc>
      </w:tr>
      <w:tr w:rsidR="003467FA" w:rsidRPr="002E7042" w14:paraId="7242ACCE" w14:textId="77777777" w:rsidTr="00CF052E">
        <w:tc>
          <w:tcPr>
            <w:tcW w:w="64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9950FF" w14:textId="77777777" w:rsidR="003467FA" w:rsidRPr="002E7042" w:rsidRDefault="003467FA" w:rsidP="003D7D35">
            <w:pPr>
              <w:pStyle w:val="TAH"/>
            </w:pPr>
          </w:p>
        </w:tc>
        <w:tc>
          <w:tcPr>
            <w:tcW w:w="391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6C51BE8" w14:textId="77777777" w:rsidR="003467FA" w:rsidRPr="002E7042" w:rsidRDefault="003467FA" w:rsidP="003D7D35">
            <w:pPr>
              <w:pStyle w:val="TAH"/>
            </w:pPr>
          </w:p>
        </w:tc>
        <w:tc>
          <w:tcPr>
            <w:tcW w:w="70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2CC61E2" w14:textId="77777777" w:rsidR="003467FA" w:rsidRPr="002E7042" w:rsidRDefault="003467FA" w:rsidP="003D7D35">
            <w:pPr>
              <w:pStyle w:val="TAH"/>
            </w:pPr>
            <w:r w:rsidRPr="002E7042">
              <w:t>U - S</w:t>
            </w:r>
          </w:p>
        </w:tc>
        <w:tc>
          <w:tcPr>
            <w:tcW w:w="293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5D3E355" w14:textId="77777777" w:rsidR="003467FA" w:rsidRPr="002E7042" w:rsidRDefault="003467FA" w:rsidP="003D7D35">
            <w:pPr>
              <w:pStyle w:val="TAH"/>
            </w:pPr>
            <w:r w:rsidRPr="002E7042">
              <w:t>Message</w:t>
            </w:r>
          </w:p>
        </w:tc>
        <w:tc>
          <w:tcPr>
            <w:tcW w:w="56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CC5119D" w14:textId="77777777" w:rsidR="003467FA" w:rsidRPr="002E7042" w:rsidRDefault="003467FA" w:rsidP="003D7D35">
            <w:pPr>
              <w:pStyle w:val="TAH"/>
            </w:pPr>
          </w:p>
        </w:tc>
        <w:tc>
          <w:tcPr>
            <w:tcW w:w="89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F4196CA" w14:textId="77777777" w:rsidR="003467FA" w:rsidRPr="002E7042" w:rsidRDefault="003467FA" w:rsidP="003D7D35">
            <w:pPr>
              <w:pStyle w:val="TAH"/>
            </w:pPr>
          </w:p>
        </w:tc>
      </w:tr>
      <w:tr w:rsidR="003467FA" w:rsidRPr="002E7042" w14:paraId="42EF39D0" w14:textId="77777777" w:rsidTr="00CF052E">
        <w:tc>
          <w:tcPr>
            <w:tcW w:w="64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2EC4A7C" w14:textId="77777777" w:rsidR="003467FA" w:rsidRPr="002E7042" w:rsidRDefault="003467FA" w:rsidP="003D7D35">
            <w:pPr>
              <w:pStyle w:val="TAC"/>
            </w:pPr>
            <w:r w:rsidRPr="002E7042">
              <w:t>1</w:t>
            </w:r>
          </w:p>
        </w:tc>
        <w:tc>
          <w:tcPr>
            <w:tcW w:w="391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DF21D09" w14:textId="77777777" w:rsidR="003467FA" w:rsidRPr="002E7042" w:rsidRDefault="003467FA" w:rsidP="003D7D35">
            <w:pPr>
              <w:pStyle w:val="TAL"/>
            </w:pPr>
            <w:r w:rsidRPr="002E7042">
              <w:t>Make the UE (MCPTT client) subscribe to MCPTT service settings determination and later notifications.</w:t>
            </w:r>
          </w:p>
          <w:p w14:paraId="0C50BFA3" w14:textId="77777777" w:rsidR="003467FA" w:rsidRPr="002E7042" w:rsidRDefault="003467FA" w:rsidP="003D7D35">
            <w:pPr>
              <w:pStyle w:val="TAL"/>
            </w:pPr>
            <w:r w:rsidRPr="002E7042">
              <w:t>(NOTE 1)</w:t>
            </w:r>
          </w:p>
        </w:tc>
        <w:tc>
          <w:tcPr>
            <w:tcW w:w="70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0D480C6" w14:textId="77777777" w:rsidR="003467FA" w:rsidRPr="002E7042" w:rsidRDefault="003467FA" w:rsidP="003D7D35">
            <w:pPr>
              <w:pStyle w:val="TAC"/>
            </w:pPr>
            <w:r w:rsidRPr="002E7042">
              <w:t>-</w:t>
            </w:r>
          </w:p>
        </w:tc>
        <w:tc>
          <w:tcPr>
            <w:tcW w:w="293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35CD404" w14:textId="77777777" w:rsidR="003467FA" w:rsidRPr="002E7042" w:rsidRDefault="003467FA" w:rsidP="003D7D35">
            <w:pPr>
              <w:pStyle w:val="TAL"/>
            </w:pPr>
            <w:r w:rsidRPr="002E7042">
              <w:t>-</w:t>
            </w:r>
          </w:p>
        </w:tc>
        <w:tc>
          <w:tcPr>
            <w:tcW w:w="56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B3E7E1C" w14:textId="77777777" w:rsidR="003467FA" w:rsidRPr="002E7042" w:rsidRDefault="003467FA" w:rsidP="003D7D35">
            <w:pPr>
              <w:pStyle w:val="TAC"/>
            </w:pPr>
            <w:r w:rsidRPr="002E7042">
              <w:t>-</w:t>
            </w:r>
          </w:p>
        </w:tc>
        <w:tc>
          <w:tcPr>
            <w:tcW w:w="89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778DE27" w14:textId="77777777" w:rsidR="003467FA" w:rsidRPr="002E7042" w:rsidRDefault="003467FA" w:rsidP="003D7D35">
            <w:pPr>
              <w:pStyle w:val="TAC"/>
            </w:pPr>
            <w:r w:rsidRPr="002E7042">
              <w:t>-</w:t>
            </w:r>
          </w:p>
        </w:tc>
      </w:tr>
      <w:tr w:rsidR="003467FA" w:rsidRPr="002E7042" w14:paraId="6A4F7A4C" w14:textId="77777777" w:rsidTr="00CF052E">
        <w:tc>
          <w:tcPr>
            <w:tcW w:w="64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E89AA84" w14:textId="77777777" w:rsidR="003467FA" w:rsidRPr="002E7042" w:rsidRDefault="003467FA" w:rsidP="003D7D35">
            <w:pPr>
              <w:pStyle w:val="TAC"/>
            </w:pPr>
            <w:r w:rsidRPr="002E7042">
              <w:t>2</w:t>
            </w:r>
          </w:p>
        </w:tc>
        <w:tc>
          <w:tcPr>
            <w:tcW w:w="391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25F6E82" w14:textId="77777777" w:rsidR="003467FA" w:rsidRPr="002E7042" w:rsidRDefault="003467FA" w:rsidP="003D7D35">
            <w:pPr>
              <w:pStyle w:val="TAL"/>
            </w:pPr>
            <w:r w:rsidRPr="002E7042">
              <w:t xml:space="preserve">Check: Does the UE (MCPTT client) correctly perform procedure 'MCX Subscription and Notification' as described in TS 36.579-1 [2] Table 5.3.29.3-1 to request to verify the currently active MCPTT service settings of the UE (MCPTT client)? </w:t>
            </w:r>
          </w:p>
        </w:tc>
        <w:tc>
          <w:tcPr>
            <w:tcW w:w="70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21F4214" w14:textId="77777777" w:rsidR="003467FA" w:rsidRPr="002E7042" w:rsidRDefault="003467FA" w:rsidP="003D7D35">
            <w:pPr>
              <w:pStyle w:val="TAC"/>
            </w:pPr>
            <w:r w:rsidRPr="002E7042">
              <w:t>-</w:t>
            </w:r>
          </w:p>
        </w:tc>
        <w:tc>
          <w:tcPr>
            <w:tcW w:w="293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436AC5E" w14:textId="77777777" w:rsidR="003467FA" w:rsidRPr="002E7042" w:rsidRDefault="003467FA" w:rsidP="003D7D35">
            <w:pPr>
              <w:pStyle w:val="TAL"/>
            </w:pPr>
            <w:r w:rsidRPr="002E7042">
              <w:t>-</w:t>
            </w:r>
          </w:p>
        </w:tc>
        <w:tc>
          <w:tcPr>
            <w:tcW w:w="56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07F6757" w14:textId="77777777" w:rsidR="003467FA" w:rsidRPr="002E7042" w:rsidRDefault="003467FA" w:rsidP="003D7D35">
            <w:pPr>
              <w:pStyle w:val="TAC"/>
            </w:pPr>
            <w:r w:rsidRPr="002E7042">
              <w:t>1</w:t>
            </w:r>
          </w:p>
        </w:tc>
        <w:tc>
          <w:tcPr>
            <w:tcW w:w="89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2AC629A" w14:textId="77777777" w:rsidR="003467FA" w:rsidRPr="002E7042" w:rsidRDefault="003467FA" w:rsidP="003D7D35">
            <w:pPr>
              <w:pStyle w:val="TAC"/>
            </w:pPr>
            <w:r w:rsidRPr="002E7042">
              <w:t>P</w:t>
            </w:r>
          </w:p>
        </w:tc>
      </w:tr>
      <w:tr w:rsidR="003467FA" w:rsidRPr="002E7042" w14:paraId="6BDD8179" w14:textId="77777777" w:rsidTr="00CF052E">
        <w:tc>
          <w:tcPr>
            <w:tcW w:w="64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61392F9" w14:textId="77777777" w:rsidR="003467FA" w:rsidRPr="002E7042" w:rsidRDefault="003467FA" w:rsidP="003D7D35">
            <w:pPr>
              <w:pStyle w:val="TAC"/>
            </w:pPr>
            <w:r w:rsidRPr="002E7042">
              <w:t>3-5</w:t>
            </w:r>
          </w:p>
        </w:tc>
        <w:tc>
          <w:tcPr>
            <w:tcW w:w="391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7FA1A5F" w14:textId="77777777" w:rsidR="003467FA" w:rsidRPr="002E7042" w:rsidRDefault="003467FA" w:rsidP="003D7D35">
            <w:pPr>
              <w:pStyle w:val="TAL"/>
            </w:pPr>
            <w:r w:rsidRPr="002E7042">
              <w:t>Void</w:t>
            </w:r>
          </w:p>
        </w:tc>
        <w:tc>
          <w:tcPr>
            <w:tcW w:w="70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hideMark/>
          </w:tcPr>
          <w:p w14:paraId="10D28608" w14:textId="77777777" w:rsidR="003467FA" w:rsidRPr="002E7042" w:rsidRDefault="003467FA" w:rsidP="003D7D35">
            <w:pPr>
              <w:pStyle w:val="TAC"/>
            </w:pPr>
            <w:r w:rsidRPr="002E7042">
              <w:t>-</w:t>
            </w:r>
          </w:p>
        </w:tc>
        <w:tc>
          <w:tcPr>
            <w:tcW w:w="293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76C9A60" w14:textId="77777777" w:rsidR="003467FA" w:rsidRPr="002E7042" w:rsidRDefault="003467FA" w:rsidP="003D7D35">
            <w:pPr>
              <w:pStyle w:val="TAL"/>
            </w:pPr>
            <w:r w:rsidRPr="002E7042">
              <w:t>-</w:t>
            </w:r>
          </w:p>
        </w:tc>
        <w:tc>
          <w:tcPr>
            <w:tcW w:w="56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C6B3AEE" w14:textId="77777777" w:rsidR="003467FA" w:rsidRPr="002E7042" w:rsidRDefault="003467FA" w:rsidP="003D7D35">
            <w:pPr>
              <w:pStyle w:val="TAC"/>
            </w:pPr>
            <w:r w:rsidRPr="002E7042">
              <w:t>-</w:t>
            </w:r>
          </w:p>
        </w:tc>
        <w:tc>
          <w:tcPr>
            <w:tcW w:w="89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8C07F39" w14:textId="77777777" w:rsidR="003467FA" w:rsidRPr="002E7042" w:rsidRDefault="003467FA" w:rsidP="003D7D35">
            <w:pPr>
              <w:pStyle w:val="TAC"/>
            </w:pPr>
            <w:r w:rsidRPr="002E7042">
              <w:t>-</w:t>
            </w:r>
          </w:p>
        </w:tc>
      </w:tr>
      <w:tr w:rsidR="003467FA" w:rsidRPr="002E7042" w14:paraId="64A401C8" w14:textId="77777777" w:rsidTr="00CF052E">
        <w:tc>
          <w:tcPr>
            <w:tcW w:w="64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BBD0202" w14:textId="77777777" w:rsidR="003467FA" w:rsidRPr="002E7042" w:rsidRDefault="003467FA" w:rsidP="003D7D35">
            <w:pPr>
              <w:pStyle w:val="TAC"/>
            </w:pPr>
            <w:r w:rsidRPr="002E7042">
              <w:t>6</w:t>
            </w:r>
          </w:p>
        </w:tc>
        <w:tc>
          <w:tcPr>
            <w:tcW w:w="391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D02D4BB" w14:textId="77777777" w:rsidR="003467FA" w:rsidRPr="002E7042" w:rsidRDefault="003467FA" w:rsidP="003D7D35">
            <w:pPr>
              <w:pStyle w:val="TAL"/>
            </w:pPr>
            <w:r w:rsidRPr="002E7042">
              <w:t>Make the UE (MCPTT client) re-subscribe to MCPTT service settings determination and later notifications.</w:t>
            </w:r>
          </w:p>
          <w:p w14:paraId="40A7C0C8" w14:textId="77777777" w:rsidR="003467FA" w:rsidRPr="002E7042" w:rsidRDefault="003467FA" w:rsidP="003D7D35">
            <w:pPr>
              <w:pStyle w:val="TAL"/>
            </w:pPr>
            <w:r w:rsidRPr="002E7042">
              <w:t>(NOTE 1)</w:t>
            </w:r>
          </w:p>
        </w:tc>
        <w:tc>
          <w:tcPr>
            <w:tcW w:w="70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E9B90FE" w14:textId="77777777" w:rsidR="003467FA" w:rsidRPr="002E7042" w:rsidRDefault="003467FA" w:rsidP="003D7D35">
            <w:pPr>
              <w:pStyle w:val="TAC"/>
            </w:pPr>
            <w:r w:rsidRPr="002E7042">
              <w:t>-</w:t>
            </w:r>
          </w:p>
        </w:tc>
        <w:tc>
          <w:tcPr>
            <w:tcW w:w="293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1166665" w14:textId="77777777" w:rsidR="003467FA" w:rsidRPr="002E7042" w:rsidRDefault="003467FA" w:rsidP="003D7D35">
            <w:pPr>
              <w:pStyle w:val="TAL"/>
            </w:pPr>
            <w:r w:rsidRPr="002E7042">
              <w:t>-</w:t>
            </w:r>
          </w:p>
        </w:tc>
        <w:tc>
          <w:tcPr>
            <w:tcW w:w="56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3630FED" w14:textId="77777777" w:rsidR="003467FA" w:rsidRPr="002E7042" w:rsidRDefault="003467FA" w:rsidP="003D7D35">
            <w:pPr>
              <w:pStyle w:val="TAC"/>
            </w:pPr>
            <w:r w:rsidRPr="002E7042">
              <w:t>-</w:t>
            </w:r>
          </w:p>
        </w:tc>
        <w:tc>
          <w:tcPr>
            <w:tcW w:w="89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A66CBC4" w14:textId="77777777" w:rsidR="003467FA" w:rsidRPr="002E7042" w:rsidRDefault="003467FA" w:rsidP="003D7D35">
            <w:pPr>
              <w:pStyle w:val="TAC"/>
            </w:pPr>
            <w:r w:rsidRPr="002E7042">
              <w:t>-</w:t>
            </w:r>
          </w:p>
        </w:tc>
      </w:tr>
      <w:tr w:rsidR="003467FA" w:rsidRPr="002E7042" w14:paraId="0FE8E990" w14:textId="77777777" w:rsidTr="00CF052E">
        <w:tc>
          <w:tcPr>
            <w:tcW w:w="64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2E53EDC" w14:textId="77777777" w:rsidR="003467FA" w:rsidRPr="002E7042" w:rsidRDefault="003467FA" w:rsidP="003D7D35">
            <w:pPr>
              <w:pStyle w:val="TAC"/>
            </w:pPr>
            <w:r w:rsidRPr="002E7042">
              <w:t>7</w:t>
            </w:r>
          </w:p>
        </w:tc>
        <w:tc>
          <w:tcPr>
            <w:tcW w:w="391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FA9324C" w14:textId="77777777" w:rsidR="003467FA" w:rsidRPr="002E7042" w:rsidRDefault="003467FA" w:rsidP="003D7D35">
            <w:pPr>
              <w:pStyle w:val="TAL"/>
            </w:pPr>
            <w:r w:rsidRPr="002E7042">
              <w:t>Check: Does the UE (MCPTT client) correctly perform procedure 'MCX Subscription and Notification' as described in TS 36.579-1 [2] Table 5.3.29.3-1 to re-subscribe to MCPTT service settings and to receive later notifications?</w:t>
            </w:r>
          </w:p>
        </w:tc>
        <w:tc>
          <w:tcPr>
            <w:tcW w:w="70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8FB662E" w14:textId="77777777" w:rsidR="003467FA" w:rsidRPr="002E7042" w:rsidRDefault="003467FA" w:rsidP="003D7D35">
            <w:pPr>
              <w:pStyle w:val="TAC"/>
            </w:pPr>
            <w:r w:rsidRPr="002E7042">
              <w:t>-</w:t>
            </w:r>
          </w:p>
        </w:tc>
        <w:tc>
          <w:tcPr>
            <w:tcW w:w="293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F8BB1A7" w14:textId="77777777" w:rsidR="003467FA" w:rsidRPr="002E7042" w:rsidRDefault="003467FA" w:rsidP="003D7D35">
            <w:pPr>
              <w:pStyle w:val="TAL"/>
            </w:pPr>
            <w:r w:rsidRPr="002E7042">
              <w:t>-</w:t>
            </w:r>
          </w:p>
        </w:tc>
        <w:tc>
          <w:tcPr>
            <w:tcW w:w="56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D2B1D53" w14:textId="77777777" w:rsidR="003467FA" w:rsidRPr="002E7042" w:rsidRDefault="003467FA" w:rsidP="003D7D35">
            <w:pPr>
              <w:pStyle w:val="TAC"/>
            </w:pPr>
            <w:r w:rsidRPr="002E7042">
              <w:t>2</w:t>
            </w:r>
          </w:p>
        </w:tc>
        <w:tc>
          <w:tcPr>
            <w:tcW w:w="89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A10C1D6" w14:textId="77777777" w:rsidR="003467FA" w:rsidRPr="002E7042" w:rsidRDefault="003467FA" w:rsidP="003D7D35">
            <w:pPr>
              <w:pStyle w:val="TAC"/>
            </w:pPr>
            <w:r w:rsidRPr="002E7042">
              <w:t>P</w:t>
            </w:r>
          </w:p>
        </w:tc>
      </w:tr>
      <w:tr w:rsidR="003467FA" w:rsidRPr="002E7042" w14:paraId="390AC17C" w14:textId="77777777" w:rsidTr="00CF052E">
        <w:tc>
          <w:tcPr>
            <w:tcW w:w="64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5550357" w14:textId="77777777" w:rsidR="003467FA" w:rsidRPr="002E7042" w:rsidRDefault="003467FA" w:rsidP="003D7D35">
            <w:pPr>
              <w:pStyle w:val="TAC"/>
            </w:pPr>
            <w:r w:rsidRPr="002E7042">
              <w:t>8-10</w:t>
            </w:r>
          </w:p>
        </w:tc>
        <w:tc>
          <w:tcPr>
            <w:tcW w:w="391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96E0C20" w14:textId="77777777" w:rsidR="003467FA" w:rsidRPr="002E7042" w:rsidRDefault="003467FA" w:rsidP="003D7D35">
            <w:pPr>
              <w:pStyle w:val="TAL"/>
            </w:pPr>
            <w:r w:rsidRPr="002E7042">
              <w:t>Void.</w:t>
            </w:r>
          </w:p>
        </w:tc>
        <w:tc>
          <w:tcPr>
            <w:tcW w:w="70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hideMark/>
          </w:tcPr>
          <w:p w14:paraId="6DD41AA3" w14:textId="77777777" w:rsidR="003467FA" w:rsidRPr="002E7042" w:rsidRDefault="003467FA" w:rsidP="003D7D35">
            <w:pPr>
              <w:pStyle w:val="TAC"/>
            </w:pPr>
            <w:r w:rsidRPr="002E7042">
              <w:t>-</w:t>
            </w:r>
          </w:p>
        </w:tc>
        <w:tc>
          <w:tcPr>
            <w:tcW w:w="293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D0ED872" w14:textId="77777777" w:rsidR="003467FA" w:rsidRPr="002E7042" w:rsidRDefault="003467FA" w:rsidP="003D7D35">
            <w:pPr>
              <w:pStyle w:val="TAL"/>
            </w:pPr>
            <w:r w:rsidRPr="002E7042">
              <w:t>-</w:t>
            </w:r>
          </w:p>
        </w:tc>
        <w:tc>
          <w:tcPr>
            <w:tcW w:w="56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D9289B8" w14:textId="77777777" w:rsidR="003467FA" w:rsidRPr="002E7042" w:rsidRDefault="003467FA" w:rsidP="003D7D35">
            <w:pPr>
              <w:pStyle w:val="TAC"/>
            </w:pPr>
            <w:r w:rsidRPr="002E7042">
              <w:t>-</w:t>
            </w:r>
          </w:p>
        </w:tc>
        <w:tc>
          <w:tcPr>
            <w:tcW w:w="89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9BA3EDF" w14:textId="77777777" w:rsidR="003467FA" w:rsidRPr="002E7042" w:rsidRDefault="003467FA" w:rsidP="003D7D35">
            <w:pPr>
              <w:pStyle w:val="TAC"/>
            </w:pPr>
            <w:r w:rsidRPr="002E7042">
              <w:t>-</w:t>
            </w:r>
          </w:p>
        </w:tc>
      </w:tr>
      <w:tr w:rsidR="003467FA" w:rsidRPr="002E7042" w14:paraId="6F6A12CB" w14:textId="77777777" w:rsidTr="00CF052E">
        <w:tc>
          <w:tcPr>
            <w:tcW w:w="64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CAD8F08" w14:textId="77777777" w:rsidR="003467FA" w:rsidRPr="002E7042" w:rsidRDefault="003467FA" w:rsidP="003D7D35">
            <w:pPr>
              <w:pStyle w:val="TAC"/>
            </w:pPr>
            <w:r w:rsidRPr="002E7042">
              <w:t>11</w:t>
            </w:r>
          </w:p>
        </w:tc>
        <w:tc>
          <w:tcPr>
            <w:tcW w:w="391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9550FB4" w14:textId="77777777" w:rsidR="003467FA" w:rsidRPr="002E7042" w:rsidRDefault="003467FA" w:rsidP="003D7D35">
            <w:pPr>
              <w:pStyle w:val="TAL"/>
            </w:pPr>
            <w:r w:rsidRPr="002E7042">
              <w:t>Make the UE (MCPTT client) de-subscribe from MCPTT service settings notifications.</w:t>
            </w:r>
          </w:p>
          <w:p w14:paraId="2F485883" w14:textId="77777777" w:rsidR="003467FA" w:rsidRPr="002E7042" w:rsidRDefault="003467FA" w:rsidP="003D7D35">
            <w:pPr>
              <w:pStyle w:val="TAL"/>
            </w:pPr>
            <w:r w:rsidRPr="002E7042">
              <w:t>(NOTE 1)</w:t>
            </w:r>
          </w:p>
        </w:tc>
        <w:tc>
          <w:tcPr>
            <w:tcW w:w="70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578778E" w14:textId="77777777" w:rsidR="003467FA" w:rsidRPr="002E7042" w:rsidRDefault="003467FA" w:rsidP="003D7D35">
            <w:pPr>
              <w:pStyle w:val="TAC"/>
            </w:pPr>
            <w:r w:rsidRPr="002E7042">
              <w:t>-</w:t>
            </w:r>
          </w:p>
        </w:tc>
        <w:tc>
          <w:tcPr>
            <w:tcW w:w="293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98F2D84" w14:textId="77777777" w:rsidR="003467FA" w:rsidRPr="002E7042" w:rsidRDefault="003467FA" w:rsidP="003D7D35">
            <w:pPr>
              <w:pStyle w:val="TAL"/>
            </w:pPr>
            <w:r w:rsidRPr="002E7042">
              <w:t>-</w:t>
            </w:r>
          </w:p>
        </w:tc>
        <w:tc>
          <w:tcPr>
            <w:tcW w:w="56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4D2243B" w14:textId="77777777" w:rsidR="003467FA" w:rsidRPr="002E7042" w:rsidRDefault="003467FA" w:rsidP="003D7D35">
            <w:pPr>
              <w:pStyle w:val="TAC"/>
            </w:pPr>
            <w:r w:rsidRPr="002E7042">
              <w:t>-</w:t>
            </w:r>
          </w:p>
        </w:tc>
        <w:tc>
          <w:tcPr>
            <w:tcW w:w="89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CC4A7E7" w14:textId="77777777" w:rsidR="003467FA" w:rsidRPr="002E7042" w:rsidRDefault="003467FA" w:rsidP="003D7D35">
            <w:pPr>
              <w:pStyle w:val="TAC"/>
            </w:pPr>
            <w:r w:rsidRPr="002E7042">
              <w:t>-</w:t>
            </w:r>
          </w:p>
        </w:tc>
      </w:tr>
      <w:tr w:rsidR="003467FA" w:rsidRPr="002E7042" w14:paraId="7400B17E" w14:textId="77777777" w:rsidTr="00CF052E">
        <w:tc>
          <w:tcPr>
            <w:tcW w:w="64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35FF9B2" w14:textId="77777777" w:rsidR="003467FA" w:rsidRPr="002E7042" w:rsidRDefault="003467FA" w:rsidP="003D7D35">
            <w:pPr>
              <w:pStyle w:val="TAC"/>
            </w:pPr>
            <w:r w:rsidRPr="002E7042">
              <w:t>12-14</w:t>
            </w:r>
          </w:p>
        </w:tc>
        <w:tc>
          <w:tcPr>
            <w:tcW w:w="391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3FAF68F" w14:textId="77777777" w:rsidR="003467FA" w:rsidRPr="002E7042" w:rsidRDefault="003467FA" w:rsidP="003D7D35">
            <w:pPr>
              <w:pStyle w:val="TAL"/>
            </w:pPr>
            <w:r w:rsidRPr="002E7042">
              <w:t>Check: Does the UE (MCPTT client) correctly perform steps 1a1-3 of procedure 'MCX Subscription and Notification' as described in TS 36.579-1 [2] Table 5.3.29.3-1 to de-subscribe from MCPTT service settings?</w:t>
            </w:r>
          </w:p>
        </w:tc>
        <w:tc>
          <w:tcPr>
            <w:tcW w:w="70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DD19E11" w14:textId="77777777" w:rsidR="003467FA" w:rsidRPr="002E7042" w:rsidRDefault="003467FA" w:rsidP="003D7D35">
            <w:pPr>
              <w:pStyle w:val="TAC"/>
            </w:pPr>
            <w:r w:rsidRPr="002E7042">
              <w:t>-</w:t>
            </w:r>
          </w:p>
        </w:tc>
        <w:tc>
          <w:tcPr>
            <w:tcW w:w="293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DA9F561" w14:textId="77777777" w:rsidR="003467FA" w:rsidRPr="002E7042" w:rsidRDefault="003467FA" w:rsidP="003D7D35">
            <w:pPr>
              <w:pStyle w:val="TAL"/>
            </w:pPr>
            <w:r w:rsidRPr="002E7042">
              <w:t>-</w:t>
            </w:r>
          </w:p>
        </w:tc>
        <w:tc>
          <w:tcPr>
            <w:tcW w:w="56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C373FD1" w14:textId="77777777" w:rsidR="003467FA" w:rsidRPr="002E7042" w:rsidRDefault="003467FA" w:rsidP="003D7D35">
            <w:pPr>
              <w:pStyle w:val="TAC"/>
            </w:pPr>
            <w:r w:rsidRPr="002E7042">
              <w:t>3</w:t>
            </w:r>
          </w:p>
        </w:tc>
        <w:tc>
          <w:tcPr>
            <w:tcW w:w="89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E97E389" w14:textId="77777777" w:rsidR="003467FA" w:rsidRPr="002E7042" w:rsidRDefault="003467FA" w:rsidP="003D7D35">
            <w:pPr>
              <w:pStyle w:val="TAC"/>
            </w:pPr>
            <w:r w:rsidRPr="002E7042">
              <w:t>P</w:t>
            </w:r>
          </w:p>
        </w:tc>
      </w:tr>
      <w:tr w:rsidR="003467FA" w:rsidRPr="002E7042" w:rsidDel="00CF052E" w14:paraId="1E260C12" w14:textId="72F32812" w:rsidTr="00CF052E">
        <w:trPr>
          <w:del w:id="725" w:author="MCC160" w:date="2024-04-29T18:25:00Z"/>
        </w:trPr>
        <w:tc>
          <w:tcPr>
            <w:tcW w:w="64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9A62DDA" w14:textId="419CCC92" w:rsidR="003467FA" w:rsidRPr="002E7042" w:rsidDel="00CF052E" w:rsidRDefault="003467FA" w:rsidP="003D7D35">
            <w:pPr>
              <w:pStyle w:val="TAC"/>
              <w:rPr>
                <w:del w:id="726" w:author="MCC160" w:date="2024-04-29T18:25:00Z"/>
              </w:rPr>
            </w:pPr>
            <w:del w:id="727" w:author="MCC160" w:date="2024-04-29T18:25:00Z">
              <w:r w:rsidDel="00CF052E">
                <w:delText>15</w:delText>
              </w:r>
            </w:del>
          </w:p>
        </w:tc>
        <w:tc>
          <w:tcPr>
            <w:tcW w:w="391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739E06E" w14:textId="0C3429D6" w:rsidR="003467FA" w:rsidRPr="000C71DE" w:rsidDel="00CF052E" w:rsidRDefault="003467FA" w:rsidP="003D7D35">
            <w:pPr>
              <w:pStyle w:val="TAL"/>
              <w:rPr>
                <w:del w:id="728" w:author="MCC160" w:date="2024-04-29T18:25:00Z"/>
                <w:rFonts w:eastAsia="Calibri"/>
              </w:rPr>
            </w:pPr>
            <w:del w:id="729" w:author="MCC160" w:date="2024-04-29T18:25:00Z">
              <w:r w:rsidRPr="000C71DE" w:rsidDel="00CF052E">
                <w:rPr>
                  <w:rFonts w:eastAsia="Calibri"/>
                </w:rPr>
                <w:delText>The SS waits 2 seconds before the SS releases the RRC connection.</w:delText>
              </w:r>
            </w:del>
          </w:p>
          <w:p w14:paraId="6263CCCD" w14:textId="4E7C7041" w:rsidR="003467FA" w:rsidRPr="002E7042" w:rsidDel="00CF052E" w:rsidRDefault="003467FA" w:rsidP="003D7D35">
            <w:pPr>
              <w:pStyle w:val="TAL"/>
              <w:rPr>
                <w:del w:id="730" w:author="MCC160" w:date="2024-04-29T18:25:00Z"/>
              </w:rPr>
            </w:pPr>
            <w:del w:id="731" w:author="MCC160" w:date="2024-04-29T18:25:00Z">
              <w:r w:rsidRPr="000C71DE" w:rsidDel="00CF052E">
                <w:delText>(NOTE 2)</w:delText>
              </w:r>
            </w:del>
          </w:p>
        </w:tc>
        <w:tc>
          <w:tcPr>
            <w:tcW w:w="70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9B4C371" w14:textId="5E401ADC" w:rsidR="003467FA" w:rsidRPr="002E7042" w:rsidDel="00CF052E" w:rsidRDefault="003467FA" w:rsidP="003D7D35">
            <w:pPr>
              <w:pStyle w:val="TAC"/>
              <w:rPr>
                <w:del w:id="732" w:author="MCC160" w:date="2024-04-29T18:25:00Z"/>
              </w:rPr>
            </w:pPr>
            <w:del w:id="733" w:author="MCC160" w:date="2024-04-29T18:25:00Z">
              <w:r w:rsidDel="00CF052E">
                <w:delText>-</w:delText>
              </w:r>
            </w:del>
          </w:p>
        </w:tc>
        <w:tc>
          <w:tcPr>
            <w:tcW w:w="293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6BAA044" w14:textId="0213593D" w:rsidR="003467FA" w:rsidRPr="002E7042" w:rsidDel="00CF052E" w:rsidRDefault="003467FA" w:rsidP="003D7D35">
            <w:pPr>
              <w:pStyle w:val="TAL"/>
              <w:rPr>
                <w:del w:id="734" w:author="MCC160" w:date="2024-04-29T18:25:00Z"/>
              </w:rPr>
            </w:pPr>
            <w:del w:id="735" w:author="MCC160" w:date="2024-04-29T18:25:00Z">
              <w:r w:rsidDel="00CF052E">
                <w:rPr>
                  <w:lang w:eastAsia="ko-KR"/>
                </w:rPr>
                <w:delText>-</w:delText>
              </w:r>
            </w:del>
          </w:p>
        </w:tc>
        <w:tc>
          <w:tcPr>
            <w:tcW w:w="56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0A31EDB" w14:textId="018AF364" w:rsidR="003467FA" w:rsidRPr="002E7042" w:rsidDel="00CF052E" w:rsidRDefault="003467FA" w:rsidP="003D7D35">
            <w:pPr>
              <w:pStyle w:val="TAC"/>
              <w:rPr>
                <w:del w:id="736" w:author="MCC160" w:date="2024-04-29T18:25:00Z"/>
              </w:rPr>
            </w:pPr>
            <w:del w:id="737" w:author="MCC160" w:date="2024-04-29T18:25:00Z">
              <w:r w:rsidDel="00CF052E">
                <w:delText>-</w:delText>
              </w:r>
            </w:del>
          </w:p>
        </w:tc>
        <w:tc>
          <w:tcPr>
            <w:tcW w:w="89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E37C57" w14:textId="2AC216D8" w:rsidR="003467FA" w:rsidRPr="002E7042" w:rsidDel="00CF052E" w:rsidRDefault="003467FA" w:rsidP="003D7D35">
            <w:pPr>
              <w:pStyle w:val="TAC"/>
              <w:rPr>
                <w:del w:id="738" w:author="MCC160" w:date="2024-04-29T18:25:00Z"/>
              </w:rPr>
            </w:pPr>
            <w:del w:id="739" w:author="MCC160" w:date="2024-04-29T18:25:00Z">
              <w:r w:rsidDel="00CF052E">
                <w:delText>-</w:delText>
              </w:r>
            </w:del>
          </w:p>
        </w:tc>
      </w:tr>
      <w:tr w:rsidR="00CF052E" w:rsidRPr="002E7042" w:rsidDel="000A57DF" w14:paraId="1CAE902A" w14:textId="77777777" w:rsidTr="00CF052E">
        <w:trPr>
          <w:ins w:id="740" w:author="MCC160" w:date="2024-04-29T17:51:00Z"/>
        </w:trPr>
        <w:tc>
          <w:tcPr>
            <w:tcW w:w="64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745BD9C" w14:textId="4E119202" w:rsidR="00CF052E" w:rsidRPr="00CF052E" w:rsidRDefault="00CF052E" w:rsidP="00CF052E">
            <w:pPr>
              <w:pStyle w:val="TAC"/>
              <w:rPr>
                <w:ins w:id="741" w:author="MCC160" w:date="2024-04-29T17:51:00Z"/>
              </w:rPr>
            </w:pPr>
            <w:ins w:id="742" w:author="MCC160" w:date="2024-04-29T18:24:00Z">
              <w:r w:rsidRPr="00CF052E">
                <w:t>15</w:t>
              </w:r>
            </w:ins>
          </w:p>
        </w:tc>
        <w:tc>
          <w:tcPr>
            <w:tcW w:w="391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87C7A3" w14:textId="0130CEEB" w:rsidR="00CF052E" w:rsidRPr="00CF052E" w:rsidRDefault="00CF052E" w:rsidP="00CF052E">
            <w:pPr>
              <w:pStyle w:val="TAL"/>
              <w:rPr>
                <w:ins w:id="743" w:author="MCC160" w:date="2024-04-29T17:51:00Z"/>
                <w:rFonts w:eastAsia="Calibri"/>
              </w:rPr>
            </w:pPr>
            <w:ins w:id="744" w:author="MCC160" w:date="2024-04-29T18:24:00Z">
              <w:r w:rsidRPr="00CF052E">
                <w:t xml:space="preserve">The </w:t>
              </w:r>
            </w:ins>
            <w:ins w:id="745" w:author="MCC160" w:date="2024-04-29T19:44:00Z">
              <w:r w:rsidR="00F7652D">
                <w:t xml:space="preserve">procedure 'MCX communication release' </w:t>
              </w:r>
            </w:ins>
            <w:ins w:id="746" w:author="MCC160" w:date="2024-04-29T18:24:00Z">
              <w:r w:rsidRPr="00CF052E">
                <w:t>as described in TS 36.579-1 [2] clause 5.4.14 is performed to release the RRC connection.</w:t>
              </w:r>
            </w:ins>
          </w:p>
        </w:tc>
        <w:tc>
          <w:tcPr>
            <w:tcW w:w="70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9029A5F" w14:textId="17BAFE7A" w:rsidR="00CF052E" w:rsidRPr="00CF052E" w:rsidRDefault="00CF052E" w:rsidP="00CF052E">
            <w:pPr>
              <w:pStyle w:val="TAC"/>
              <w:rPr>
                <w:ins w:id="747" w:author="MCC160" w:date="2024-04-29T17:51:00Z"/>
              </w:rPr>
            </w:pPr>
            <w:ins w:id="748" w:author="MCC160" w:date="2024-04-29T18:24:00Z">
              <w:r w:rsidRPr="00CF052E">
                <w:t>-</w:t>
              </w:r>
            </w:ins>
          </w:p>
        </w:tc>
        <w:tc>
          <w:tcPr>
            <w:tcW w:w="293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3E90667" w14:textId="7BC14876" w:rsidR="00CF052E" w:rsidRPr="00CF052E" w:rsidRDefault="00CF052E" w:rsidP="00CF052E">
            <w:pPr>
              <w:pStyle w:val="TAL"/>
              <w:rPr>
                <w:ins w:id="749" w:author="MCC160" w:date="2024-04-29T17:51:00Z"/>
                <w:lang w:eastAsia="ko-KR"/>
              </w:rPr>
            </w:pPr>
            <w:ins w:id="750" w:author="MCC160" w:date="2024-04-29T18:24:00Z">
              <w:r w:rsidRPr="00CF052E">
                <w:t>-</w:t>
              </w:r>
            </w:ins>
          </w:p>
        </w:tc>
        <w:tc>
          <w:tcPr>
            <w:tcW w:w="56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A779BA" w14:textId="4105D545" w:rsidR="00CF052E" w:rsidRPr="00CF052E" w:rsidRDefault="00CF052E" w:rsidP="00CF052E">
            <w:pPr>
              <w:pStyle w:val="TAC"/>
              <w:rPr>
                <w:ins w:id="751" w:author="MCC160" w:date="2024-04-29T17:51:00Z"/>
              </w:rPr>
            </w:pPr>
            <w:ins w:id="752" w:author="MCC160" w:date="2024-04-29T18:24:00Z">
              <w:r w:rsidRPr="00CF052E">
                <w:t>-</w:t>
              </w:r>
            </w:ins>
          </w:p>
        </w:tc>
        <w:tc>
          <w:tcPr>
            <w:tcW w:w="89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CF5CC62" w14:textId="17D3A264" w:rsidR="00CF052E" w:rsidRPr="00CF052E" w:rsidRDefault="00CF052E" w:rsidP="00CF052E">
            <w:pPr>
              <w:pStyle w:val="TAC"/>
              <w:rPr>
                <w:ins w:id="753" w:author="MCC160" w:date="2024-04-29T17:51:00Z"/>
              </w:rPr>
            </w:pPr>
            <w:ins w:id="754" w:author="MCC160" w:date="2024-04-29T18:24:00Z">
              <w:r w:rsidRPr="00CF052E">
                <w:t>-</w:t>
              </w:r>
            </w:ins>
          </w:p>
        </w:tc>
      </w:tr>
      <w:tr w:rsidR="00CF052E" w:rsidRPr="002E7042" w14:paraId="2ED1A649" w14:textId="77777777" w:rsidTr="00CF052E">
        <w:tc>
          <w:tcPr>
            <w:tcW w:w="9654" w:type="dxa"/>
            <w:gridSpan w:val="6"/>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4A9C8AF" w14:textId="05CBB87F" w:rsidR="00CF052E" w:rsidDel="00CF052E" w:rsidRDefault="00CF052E" w:rsidP="00CF052E">
            <w:pPr>
              <w:pStyle w:val="TAN"/>
              <w:rPr>
                <w:del w:id="755" w:author="MCC160" w:date="2024-04-29T18:25:00Z"/>
              </w:rPr>
            </w:pPr>
            <w:r w:rsidRPr="002E7042">
              <w:t>NOTE 1:</w:t>
            </w:r>
            <w:r w:rsidRPr="002E7042">
              <w:tab/>
              <w:t>This is expected to be done via a suitable implementation dependent MMI command.</w:t>
            </w:r>
          </w:p>
          <w:p w14:paraId="7084B99D" w14:textId="66D7041A" w:rsidR="00CF052E" w:rsidRPr="002E7042" w:rsidRDefault="00CF052E" w:rsidP="00CF052E">
            <w:pPr>
              <w:pStyle w:val="TAN"/>
            </w:pPr>
            <w:del w:id="756" w:author="MCC160" w:date="2024-04-29T18:25:00Z">
              <w:r w:rsidDel="00CF052E">
                <w:delText>NOTE 2:</w:delText>
              </w:r>
              <w:r w:rsidDel="00CF052E">
                <w:tab/>
                <w:delText>The specified wait period of 2s shall ensure that lower layer signalling (TCP) is finished.</w:delText>
              </w:r>
            </w:del>
          </w:p>
        </w:tc>
      </w:tr>
    </w:tbl>
    <w:p w14:paraId="3BE507E0" w14:textId="77777777" w:rsidR="003467FA" w:rsidRPr="002E7042" w:rsidRDefault="003467FA" w:rsidP="003467FA"/>
    <w:p w14:paraId="5C6BEF8B" w14:textId="77777777" w:rsidR="003467FA" w:rsidRPr="002E7042" w:rsidRDefault="003467FA" w:rsidP="003467FA">
      <w:pPr>
        <w:pStyle w:val="H6"/>
      </w:pPr>
      <w:r w:rsidRPr="002E7042">
        <w:lastRenderedPageBreak/>
        <w:t>5.5.3.3</w:t>
      </w:r>
      <w:r w:rsidRPr="002E7042">
        <w:tab/>
        <w:t>Specific message contents</w:t>
      </w:r>
    </w:p>
    <w:p w14:paraId="33D1992A" w14:textId="77777777" w:rsidR="003467FA" w:rsidRPr="002E7042" w:rsidRDefault="003467FA" w:rsidP="003467FA">
      <w:pPr>
        <w:pStyle w:val="TH"/>
      </w:pPr>
      <w:r w:rsidRPr="002E7042">
        <w:t>Table 5.5.3.3-1: SIP SUBSCRIBE from the UE (step 2, Table 5.5.3.2-1;</w:t>
      </w:r>
      <w:r w:rsidRPr="002E7042">
        <w:br/>
        <w:t>step 2, TS 36.579-1 [2] Table 5.3.29.3-1)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5A7120A0" w14:textId="77777777" w:rsidTr="003D7D35">
        <w:trPr>
          <w:tblHeader/>
        </w:trPr>
        <w:tc>
          <w:tcPr>
            <w:tcW w:w="9639" w:type="dxa"/>
            <w:gridSpan w:val="5"/>
          </w:tcPr>
          <w:p w14:paraId="0AEDA8CB" w14:textId="77777777" w:rsidR="003467FA" w:rsidRPr="002E7042" w:rsidRDefault="003467FA" w:rsidP="003D7D35">
            <w:pPr>
              <w:pStyle w:val="TAL"/>
            </w:pPr>
            <w:r w:rsidRPr="002E7042">
              <w:t xml:space="preserve">Derivation Path: TS 36.579-1 [2], Table </w:t>
            </w:r>
            <w:r w:rsidRPr="002E7042">
              <w:rPr>
                <w:bCs/>
              </w:rPr>
              <w:t>5.5.2.14-1, condition POC-SETTINGS-EVENT</w:t>
            </w:r>
          </w:p>
        </w:tc>
      </w:tr>
      <w:tr w:rsidR="003467FA" w:rsidRPr="002E7042" w14:paraId="6E391F38" w14:textId="77777777" w:rsidTr="003D7D35">
        <w:trPr>
          <w:tblHeader/>
        </w:trPr>
        <w:tc>
          <w:tcPr>
            <w:tcW w:w="2835" w:type="dxa"/>
          </w:tcPr>
          <w:p w14:paraId="40FD92C3" w14:textId="77777777" w:rsidR="003467FA" w:rsidRPr="002E7042" w:rsidRDefault="003467FA" w:rsidP="003D7D35">
            <w:pPr>
              <w:pStyle w:val="TAH"/>
            </w:pPr>
            <w:r w:rsidRPr="002E7042">
              <w:t>Information Element</w:t>
            </w:r>
          </w:p>
        </w:tc>
        <w:tc>
          <w:tcPr>
            <w:tcW w:w="2126" w:type="dxa"/>
          </w:tcPr>
          <w:p w14:paraId="5AF40740" w14:textId="77777777" w:rsidR="003467FA" w:rsidRPr="002E7042" w:rsidRDefault="003467FA" w:rsidP="003D7D35">
            <w:pPr>
              <w:pStyle w:val="TAH"/>
            </w:pPr>
            <w:r w:rsidRPr="002E7042">
              <w:t>Value/remark</w:t>
            </w:r>
          </w:p>
        </w:tc>
        <w:tc>
          <w:tcPr>
            <w:tcW w:w="2126" w:type="dxa"/>
          </w:tcPr>
          <w:p w14:paraId="5EC6F5DE" w14:textId="77777777" w:rsidR="003467FA" w:rsidRPr="002E7042" w:rsidRDefault="003467FA" w:rsidP="003D7D35">
            <w:pPr>
              <w:pStyle w:val="TAH"/>
            </w:pPr>
            <w:r w:rsidRPr="002E7042">
              <w:t>Comment</w:t>
            </w:r>
          </w:p>
        </w:tc>
        <w:tc>
          <w:tcPr>
            <w:tcW w:w="1418" w:type="dxa"/>
          </w:tcPr>
          <w:p w14:paraId="11D33AC4" w14:textId="77777777" w:rsidR="003467FA" w:rsidRPr="002E7042" w:rsidRDefault="003467FA" w:rsidP="003D7D35">
            <w:pPr>
              <w:pStyle w:val="TAH"/>
            </w:pPr>
            <w:r w:rsidRPr="002E7042">
              <w:t>Reference</w:t>
            </w:r>
          </w:p>
        </w:tc>
        <w:tc>
          <w:tcPr>
            <w:tcW w:w="1134" w:type="dxa"/>
          </w:tcPr>
          <w:p w14:paraId="6F822101" w14:textId="77777777" w:rsidR="003467FA" w:rsidRPr="002E7042" w:rsidRDefault="003467FA" w:rsidP="003D7D35">
            <w:pPr>
              <w:pStyle w:val="TAH"/>
            </w:pPr>
            <w:r w:rsidRPr="002E7042">
              <w:t>Condition</w:t>
            </w:r>
          </w:p>
        </w:tc>
      </w:tr>
      <w:tr w:rsidR="003467FA" w:rsidRPr="002E7042" w14:paraId="4EF8C298" w14:textId="77777777" w:rsidTr="003D7D35">
        <w:trPr>
          <w:tblHeader/>
        </w:trPr>
        <w:tc>
          <w:tcPr>
            <w:tcW w:w="2835" w:type="dxa"/>
          </w:tcPr>
          <w:p w14:paraId="206F8AED" w14:textId="77777777" w:rsidR="003467FA" w:rsidRPr="002E7042" w:rsidRDefault="003467FA" w:rsidP="003D7D35">
            <w:pPr>
              <w:pStyle w:val="TAL"/>
              <w:rPr>
                <w:b/>
              </w:rPr>
            </w:pPr>
            <w:r w:rsidRPr="002E7042">
              <w:rPr>
                <w:b/>
              </w:rPr>
              <w:t>Expires</w:t>
            </w:r>
          </w:p>
        </w:tc>
        <w:tc>
          <w:tcPr>
            <w:tcW w:w="2126" w:type="dxa"/>
          </w:tcPr>
          <w:p w14:paraId="72316902" w14:textId="77777777" w:rsidR="003467FA" w:rsidRPr="002E7042" w:rsidRDefault="003467FA" w:rsidP="003D7D35">
            <w:pPr>
              <w:pStyle w:val="TAL"/>
            </w:pPr>
          </w:p>
        </w:tc>
        <w:tc>
          <w:tcPr>
            <w:tcW w:w="2126" w:type="dxa"/>
          </w:tcPr>
          <w:p w14:paraId="6C96536E" w14:textId="77777777" w:rsidR="003467FA" w:rsidRPr="002E7042" w:rsidRDefault="003467FA" w:rsidP="003D7D35">
            <w:pPr>
              <w:pStyle w:val="TAL"/>
            </w:pPr>
          </w:p>
        </w:tc>
        <w:tc>
          <w:tcPr>
            <w:tcW w:w="1418" w:type="dxa"/>
          </w:tcPr>
          <w:p w14:paraId="5E0B9DC4" w14:textId="77777777" w:rsidR="003467FA" w:rsidRPr="002E7042" w:rsidRDefault="003467FA" w:rsidP="003D7D35">
            <w:pPr>
              <w:pStyle w:val="TAL"/>
            </w:pPr>
            <w:r w:rsidRPr="002E7042">
              <w:t>TS 24.379 [9] clause 7.2.4</w:t>
            </w:r>
          </w:p>
        </w:tc>
        <w:tc>
          <w:tcPr>
            <w:tcW w:w="1134" w:type="dxa"/>
          </w:tcPr>
          <w:p w14:paraId="7EB05D50" w14:textId="77777777" w:rsidR="003467FA" w:rsidRPr="002E7042" w:rsidRDefault="003467FA" w:rsidP="003D7D35">
            <w:pPr>
              <w:pStyle w:val="TAL"/>
            </w:pPr>
          </w:p>
        </w:tc>
      </w:tr>
      <w:tr w:rsidR="003467FA" w:rsidRPr="002E7042" w14:paraId="365D6322" w14:textId="77777777" w:rsidTr="003D7D35">
        <w:trPr>
          <w:tblHeader/>
        </w:trPr>
        <w:tc>
          <w:tcPr>
            <w:tcW w:w="2835" w:type="dxa"/>
          </w:tcPr>
          <w:p w14:paraId="384E16DD" w14:textId="77777777" w:rsidR="003467FA" w:rsidRPr="002E7042" w:rsidRDefault="003467FA" w:rsidP="003D7D35">
            <w:pPr>
              <w:pStyle w:val="TAL"/>
            </w:pPr>
            <w:r w:rsidRPr="002E7042">
              <w:t xml:space="preserve">  value</w:t>
            </w:r>
          </w:p>
        </w:tc>
        <w:tc>
          <w:tcPr>
            <w:tcW w:w="2126" w:type="dxa"/>
          </w:tcPr>
          <w:p w14:paraId="26CFE75D" w14:textId="77777777" w:rsidR="003467FA" w:rsidRPr="002E7042" w:rsidRDefault="003467FA" w:rsidP="003D7D35">
            <w:pPr>
              <w:pStyle w:val="TAL"/>
            </w:pPr>
            <w:r w:rsidRPr="002E7042">
              <w:t>"</w:t>
            </w:r>
            <w:r w:rsidRPr="002E7042">
              <w:rPr>
                <w:rFonts w:eastAsia="SimSun"/>
              </w:rPr>
              <w:t>4294967295"</w:t>
            </w:r>
          </w:p>
        </w:tc>
        <w:tc>
          <w:tcPr>
            <w:tcW w:w="2126" w:type="dxa"/>
          </w:tcPr>
          <w:p w14:paraId="10EBB4C7" w14:textId="77777777" w:rsidR="003467FA" w:rsidRPr="002E7042" w:rsidRDefault="003467FA" w:rsidP="003D7D35">
            <w:pPr>
              <w:pStyle w:val="TAL"/>
            </w:pPr>
          </w:p>
        </w:tc>
        <w:tc>
          <w:tcPr>
            <w:tcW w:w="1418" w:type="dxa"/>
          </w:tcPr>
          <w:p w14:paraId="3D82EF8A" w14:textId="77777777" w:rsidR="003467FA" w:rsidRPr="002E7042" w:rsidRDefault="003467FA" w:rsidP="003D7D35">
            <w:pPr>
              <w:pStyle w:val="TAL"/>
            </w:pPr>
          </w:p>
        </w:tc>
        <w:tc>
          <w:tcPr>
            <w:tcW w:w="1134" w:type="dxa"/>
          </w:tcPr>
          <w:p w14:paraId="632C5247" w14:textId="77777777" w:rsidR="003467FA" w:rsidRPr="002E7042" w:rsidRDefault="003467FA" w:rsidP="003D7D35">
            <w:pPr>
              <w:pStyle w:val="TAL"/>
            </w:pPr>
          </w:p>
        </w:tc>
      </w:tr>
      <w:tr w:rsidR="003467FA" w:rsidRPr="002E7042" w14:paraId="070C1FC2" w14:textId="77777777" w:rsidTr="003D7D35">
        <w:trPr>
          <w:tblHeader/>
        </w:trPr>
        <w:tc>
          <w:tcPr>
            <w:tcW w:w="2835" w:type="dxa"/>
            <w:vAlign w:val="center"/>
          </w:tcPr>
          <w:p w14:paraId="37B0D410" w14:textId="77777777" w:rsidR="003467FA" w:rsidRPr="002E7042" w:rsidRDefault="003467FA" w:rsidP="003D7D35">
            <w:pPr>
              <w:pStyle w:val="TAL"/>
              <w:rPr>
                <w:b/>
              </w:rPr>
            </w:pPr>
            <w:r w:rsidRPr="002E7042">
              <w:rPr>
                <w:b/>
              </w:rPr>
              <w:t>Message-body</w:t>
            </w:r>
          </w:p>
        </w:tc>
        <w:tc>
          <w:tcPr>
            <w:tcW w:w="2126" w:type="dxa"/>
          </w:tcPr>
          <w:p w14:paraId="15C432F2" w14:textId="77777777" w:rsidR="003467FA" w:rsidRPr="002E7042" w:rsidRDefault="003467FA" w:rsidP="003D7D35">
            <w:pPr>
              <w:pStyle w:val="TAL"/>
            </w:pPr>
          </w:p>
        </w:tc>
        <w:tc>
          <w:tcPr>
            <w:tcW w:w="2126" w:type="dxa"/>
          </w:tcPr>
          <w:p w14:paraId="22E32C2E" w14:textId="77777777" w:rsidR="003467FA" w:rsidRPr="002E7042" w:rsidRDefault="003467FA" w:rsidP="003D7D35">
            <w:pPr>
              <w:pStyle w:val="TAL"/>
            </w:pPr>
          </w:p>
        </w:tc>
        <w:tc>
          <w:tcPr>
            <w:tcW w:w="1418" w:type="dxa"/>
          </w:tcPr>
          <w:p w14:paraId="0022B862" w14:textId="77777777" w:rsidR="003467FA" w:rsidRPr="002E7042" w:rsidRDefault="003467FA" w:rsidP="003D7D35">
            <w:pPr>
              <w:pStyle w:val="TAL"/>
            </w:pPr>
          </w:p>
        </w:tc>
        <w:tc>
          <w:tcPr>
            <w:tcW w:w="1134" w:type="dxa"/>
            <w:vAlign w:val="bottom"/>
          </w:tcPr>
          <w:p w14:paraId="4F0828A5" w14:textId="77777777" w:rsidR="003467FA" w:rsidRPr="002E7042" w:rsidRDefault="003467FA" w:rsidP="003D7D35">
            <w:pPr>
              <w:pStyle w:val="TAL"/>
            </w:pPr>
          </w:p>
        </w:tc>
      </w:tr>
      <w:tr w:rsidR="003467FA" w:rsidRPr="002E7042" w14:paraId="5012D568" w14:textId="77777777" w:rsidTr="003D7D35">
        <w:trPr>
          <w:tblHeader/>
        </w:trPr>
        <w:tc>
          <w:tcPr>
            <w:tcW w:w="2835" w:type="dxa"/>
            <w:vAlign w:val="center"/>
          </w:tcPr>
          <w:p w14:paraId="772B00DB" w14:textId="77777777" w:rsidR="003467FA" w:rsidRPr="002E7042" w:rsidRDefault="003467FA" w:rsidP="003D7D35">
            <w:pPr>
              <w:pStyle w:val="TAL"/>
            </w:pPr>
            <w:r w:rsidRPr="002E7042">
              <w:t xml:space="preserve">  MIME body part</w:t>
            </w:r>
          </w:p>
        </w:tc>
        <w:tc>
          <w:tcPr>
            <w:tcW w:w="2126" w:type="dxa"/>
            <w:vAlign w:val="center"/>
          </w:tcPr>
          <w:p w14:paraId="47CCD848" w14:textId="77777777" w:rsidR="003467FA" w:rsidRPr="002E7042" w:rsidRDefault="003467FA" w:rsidP="003D7D35">
            <w:pPr>
              <w:pStyle w:val="TAL"/>
            </w:pPr>
          </w:p>
        </w:tc>
        <w:tc>
          <w:tcPr>
            <w:tcW w:w="2126" w:type="dxa"/>
          </w:tcPr>
          <w:p w14:paraId="18920C6A" w14:textId="77777777" w:rsidR="003467FA" w:rsidRPr="002C79AA" w:rsidRDefault="003467FA" w:rsidP="003D7D35">
            <w:pPr>
              <w:pStyle w:val="TAL"/>
              <w:rPr>
                <w:b/>
              </w:rPr>
            </w:pPr>
            <w:r w:rsidRPr="002C79AA">
              <w:rPr>
                <w:b/>
              </w:rPr>
              <w:t>MCPTT-Info</w:t>
            </w:r>
          </w:p>
        </w:tc>
        <w:tc>
          <w:tcPr>
            <w:tcW w:w="1418" w:type="dxa"/>
          </w:tcPr>
          <w:p w14:paraId="35F2F236" w14:textId="77777777" w:rsidR="003467FA" w:rsidRPr="002E7042" w:rsidRDefault="003467FA" w:rsidP="003D7D35">
            <w:pPr>
              <w:pStyle w:val="TAL"/>
            </w:pPr>
          </w:p>
        </w:tc>
        <w:tc>
          <w:tcPr>
            <w:tcW w:w="1134" w:type="dxa"/>
          </w:tcPr>
          <w:p w14:paraId="4442C1D5" w14:textId="77777777" w:rsidR="003467FA" w:rsidRPr="002E7042" w:rsidRDefault="003467FA" w:rsidP="003D7D35">
            <w:pPr>
              <w:pStyle w:val="TAL"/>
            </w:pPr>
          </w:p>
        </w:tc>
      </w:tr>
      <w:tr w:rsidR="003467FA" w:rsidRPr="002E7042" w14:paraId="4C4CE5B5" w14:textId="77777777" w:rsidTr="003D7D35">
        <w:trPr>
          <w:tblHeader/>
        </w:trPr>
        <w:tc>
          <w:tcPr>
            <w:tcW w:w="2835" w:type="dxa"/>
          </w:tcPr>
          <w:p w14:paraId="7D91C620" w14:textId="77777777" w:rsidR="003467FA" w:rsidRPr="002E7042" w:rsidRDefault="003467FA" w:rsidP="003D7D35">
            <w:pPr>
              <w:pStyle w:val="TAL"/>
            </w:pPr>
            <w:r w:rsidRPr="002E7042">
              <w:t xml:space="preserve">    MIME-part-body</w:t>
            </w:r>
          </w:p>
        </w:tc>
        <w:tc>
          <w:tcPr>
            <w:tcW w:w="2126" w:type="dxa"/>
          </w:tcPr>
          <w:p w14:paraId="5C6AC78A" w14:textId="77777777" w:rsidR="003467FA" w:rsidRPr="002E7042" w:rsidRDefault="003467FA" w:rsidP="003D7D35">
            <w:pPr>
              <w:pStyle w:val="TAL"/>
            </w:pPr>
            <w:r w:rsidRPr="002E7042">
              <w:t>MCPTT-Info as described in Table 5.5.3.3-2</w:t>
            </w:r>
          </w:p>
        </w:tc>
        <w:tc>
          <w:tcPr>
            <w:tcW w:w="2126" w:type="dxa"/>
          </w:tcPr>
          <w:p w14:paraId="0775D42D" w14:textId="77777777" w:rsidR="003467FA" w:rsidRPr="002E7042" w:rsidRDefault="003467FA" w:rsidP="003D7D35">
            <w:pPr>
              <w:pStyle w:val="TAL"/>
            </w:pPr>
          </w:p>
        </w:tc>
        <w:tc>
          <w:tcPr>
            <w:tcW w:w="1418" w:type="dxa"/>
          </w:tcPr>
          <w:p w14:paraId="4E596A0F" w14:textId="77777777" w:rsidR="003467FA" w:rsidRPr="002E7042" w:rsidRDefault="003467FA" w:rsidP="003D7D35">
            <w:pPr>
              <w:pStyle w:val="TAL"/>
            </w:pPr>
          </w:p>
        </w:tc>
        <w:tc>
          <w:tcPr>
            <w:tcW w:w="1134" w:type="dxa"/>
          </w:tcPr>
          <w:p w14:paraId="5746A5A1" w14:textId="77777777" w:rsidR="003467FA" w:rsidRPr="002E7042" w:rsidRDefault="003467FA" w:rsidP="003D7D35">
            <w:pPr>
              <w:pStyle w:val="TAL"/>
            </w:pPr>
          </w:p>
        </w:tc>
      </w:tr>
    </w:tbl>
    <w:p w14:paraId="3D1530E3" w14:textId="77777777" w:rsidR="003467FA" w:rsidRPr="002E7042" w:rsidRDefault="003467FA" w:rsidP="003467FA"/>
    <w:p w14:paraId="71015006" w14:textId="77777777" w:rsidR="003467FA" w:rsidRPr="002E7042" w:rsidRDefault="003467FA" w:rsidP="003467FA">
      <w:pPr>
        <w:pStyle w:val="TH"/>
      </w:pPr>
      <w:r w:rsidRPr="002E7042">
        <w:t>Table 5.5.3.3-1A: SIP SUBSCRIBE from the UE (step 7, Table 5.5.3.2-1;</w:t>
      </w:r>
      <w:r w:rsidRPr="002E7042">
        <w:br/>
        <w:t>step 2, TS 36.579-1 [2] Table 5.3.29.3-1)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613021AD" w14:textId="77777777" w:rsidTr="003D7D35">
        <w:trPr>
          <w:tblHeader/>
        </w:trPr>
        <w:tc>
          <w:tcPr>
            <w:tcW w:w="9639" w:type="dxa"/>
            <w:gridSpan w:val="5"/>
          </w:tcPr>
          <w:p w14:paraId="5A67F508" w14:textId="77777777" w:rsidR="003467FA" w:rsidRPr="002E7042" w:rsidRDefault="003467FA" w:rsidP="003D7D35">
            <w:pPr>
              <w:pStyle w:val="TAL"/>
            </w:pPr>
            <w:r w:rsidRPr="002E7042">
              <w:t>Derivation Path: TS 36.579-1 [2], Table 5.5.2.14-1, condition POC-SETTINGS-EVENT, re_SUBSCRIBE</w:t>
            </w:r>
          </w:p>
        </w:tc>
      </w:tr>
      <w:tr w:rsidR="003467FA" w:rsidRPr="002E7042" w14:paraId="707D18DA" w14:textId="77777777" w:rsidTr="003D7D35">
        <w:trPr>
          <w:tblHeader/>
        </w:trPr>
        <w:tc>
          <w:tcPr>
            <w:tcW w:w="2835" w:type="dxa"/>
          </w:tcPr>
          <w:p w14:paraId="0E88C7A9" w14:textId="77777777" w:rsidR="003467FA" w:rsidRPr="002E7042" w:rsidRDefault="003467FA" w:rsidP="003D7D35">
            <w:pPr>
              <w:pStyle w:val="TAH"/>
            </w:pPr>
            <w:r w:rsidRPr="002E7042">
              <w:t>Information Element</w:t>
            </w:r>
          </w:p>
        </w:tc>
        <w:tc>
          <w:tcPr>
            <w:tcW w:w="2126" w:type="dxa"/>
          </w:tcPr>
          <w:p w14:paraId="306061C2" w14:textId="77777777" w:rsidR="003467FA" w:rsidRPr="002E7042" w:rsidRDefault="003467FA" w:rsidP="003D7D35">
            <w:pPr>
              <w:pStyle w:val="TAH"/>
            </w:pPr>
            <w:r w:rsidRPr="002E7042">
              <w:t>Value/remark</w:t>
            </w:r>
          </w:p>
        </w:tc>
        <w:tc>
          <w:tcPr>
            <w:tcW w:w="2126" w:type="dxa"/>
          </w:tcPr>
          <w:p w14:paraId="7C930E43" w14:textId="77777777" w:rsidR="003467FA" w:rsidRPr="002E7042" w:rsidRDefault="003467FA" w:rsidP="003D7D35">
            <w:pPr>
              <w:pStyle w:val="TAH"/>
            </w:pPr>
            <w:r w:rsidRPr="002E7042">
              <w:t>Comment</w:t>
            </w:r>
          </w:p>
        </w:tc>
        <w:tc>
          <w:tcPr>
            <w:tcW w:w="1418" w:type="dxa"/>
          </w:tcPr>
          <w:p w14:paraId="309728C9" w14:textId="77777777" w:rsidR="003467FA" w:rsidRPr="002E7042" w:rsidRDefault="003467FA" w:rsidP="003D7D35">
            <w:pPr>
              <w:pStyle w:val="TAH"/>
            </w:pPr>
            <w:r w:rsidRPr="002E7042">
              <w:t>Reference</w:t>
            </w:r>
          </w:p>
        </w:tc>
        <w:tc>
          <w:tcPr>
            <w:tcW w:w="1134" w:type="dxa"/>
          </w:tcPr>
          <w:p w14:paraId="32047805" w14:textId="77777777" w:rsidR="003467FA" w:rsidRPr="002E7042" w:rsidRDefault="003467FA" w:rsidP="003D7D35">
            <w:pPr>
              <w:pStyle w:val="TAH"/>
            </w:pPr>
            <w:r w:rsidRPr="002E7042">
              <w:t>Condition</w:t>
            </w:r>
          </w:p>
        </w:tc>
      </w:tr>
      <w:tr w:rsidR="003467FA" w:rsidRPr="002E7042" w14:paraId="6F79C5E5" w14:textId="77777777" w:rsidTr="003D7D35">
        <w:trPr>
          <w:tblHeader/>
        </w:trPr>
        <w:tc>
          <w:tcPr>
            <w:tcW w:w="2835" w:type="dxa"/>
          </w:tcPr>
          <w:p w14:paraId="0A2F5683" w14:textId="77777777" w:rsidR="003467FA" w:rsidRPr="002C79AA" w:rsidRDefault="003467FA" w:rsidP="003D7D35">
            <w:pPr>
              <w:pStyle w:val="TAL"/>
              <w:rPr>
                <w:b/>
              </w:rPr>
            </w:pPr>
            <w:r w:rsidRPr="002C79AA">
              <w:rPr>
                <w:b/>
              </w:rPr>
              <w:t>Expires</w:t>
            </w:r>
          </w:p>
        </w:tc>
        <w:tc>
          <w:tcPr>
            <w:tcW w:w="2126" w:type="dxa"/>
          </w:tcPr>
          <w:p w14:paraId="5516A80B" w14:textId="77777777" w:rsidR="003467FA" w:rsidRPr="002E7042" w:rsidRDefault="003467FA" w:rsidP="003D7D35">
            <w:pPr>
              <w:pStyle w:val="TAL"/>
            </w:pPr>
          </w:p>
        </w:tc>
        <w:tc>
          <w:tcPr>
            <w:tcW w:w="2126" w:type="dxa"/>
          </w:tcPr>
          <w:p w14:paraId="6139A0A2" w14:textId="77777777" w:rsidR="003467FA" w:rsidRPr="002E7042" w:rsidRDefault="003467FA" w:rsidP="003D7D35">
            <w:pPr>
              <w:pStyle w:val="TAL"/>
            </w:pPr>
          </w:p>
        </w:tc>
        <w:tc>
          <w:tcPr>
            <w:tcW w:w="1418" w:type="dxa"/>
          </w:tcPr>
          <w:p w14:paraId="7AD4639B" w14:textId="77777777" w:rsidR="003467FA" w:rsidRPr="002E7042" w:rsidRDefault="003467FA" w:rsidP="003D7D35">
            <w:pPr>
              <w:pStyle w:val="TAL"/>
            </w:pPr>
            <w:r w:rsidRPr="002E7042">
              <w:t>TS 24.379 [9] clause 7.2.4</w:t>
            </w:r>
          </w:p>
        </w:tc>
        <w:tc>
          <w:tcPr>
            <w:tcW w:w="1134" w:type="dxa"/>
          </w:tcPr>
          <w:p w14:paraId="40FE1BB5" w14:textId="77777777" w:rsidR="003467FA" w:rsidRPr="002E7042" w:rsidRDefault="003467FA" w:rsidP="003D7D35">
            <w:pPr>
              <w:pStyle w:val="TAL"/>
            </w:pPr>
          </w:p>
        </w:tc>
      </w:tr>
      <w:tr w:rsidR="003467FA" w:rsidRPr="002E7042" w14:paraId="1701C845" w14:textId="77777777" w:rsidTr="003D7D35">
        <w:trPr>
          <w:tblHeader/>
        </w:trPr>
        <w:tc>
          <w:tcPr>
            <w:tcW w:w="2835" w:type="dxa"/>
          </w:tcPr>
          <w:p w14:paraId="2DA9C58C" w14:textId="77777777" w:rsidR="003467FA" w:rsidRPr="002E7042" w:rsidRDefault="003467FA" w:rsidP="003D7D35">
            <w:pPr>
              <w:pStyle w:val="TAL"/>
            </w:pPr>
            <w:r w:rsidRPr="002E7042">
              <w:t xml:space="preserve">  value</w:t>
            </w:r>
          </w:p>
        </w:tc>
        <w:tc>
          <w:tcPr>
            <w:tcW w:w="2126" w:type="dxa"/>
          </w:tcPr>
          <w:p w14:paraId="650C604D" w14:textId="77777777" w:rsidR="003467FA" w:rsidRPr="002E7042" w:rsidRDefault="003467FA" w:rsidP="003D7D35">
            <w:pPr>
              <w:pStyle w:val="TAL"/>
            </w:pPr>
            <w:r w:rsidRPr="002E7042">
              <w:t>"</w:t>
            </w:r>
            <w:r w:rsidRPr="002E7042">
              <w:rPr>
                <w:rFonts w:eastAsia="SimSun"/>
              </w:rPr>
              <w:t>4294967295"</w:t>
            </w:r>
          </w:p>
        </w:tc>
        <w:tc>
          <w:tcPr>
            <w:tcW w:w="2126" w:type="dxa"/>
          </w:tcPr>
          <w:p w14:paraId="26D75F03" w14:textId="77777777" w:rsidR="003467FA" w:rsidRPr="002E7042" w:rsidRDefault="003467FA" w:rsidP="003D7D35">
            <w:pPr>
              <w:pStyle w:val="TAL"/>
            </w:pPr>
          </w:p>
        </w:tc>
        <w:tc>
          <w:tcPr>
            <w:tcW w:w="1418" w:type="dxa"/>
          </w:tcPr>
          <w:p w14:paraId="2F64C54A" w14:textId="77777777" w:rsidR="003467FA" w:rsidRPr="002E7042" w:rsidRDefault="003467FA" w:rsidP="003D7D35">
            <w:pPr>
              <w:pStyle w:val="TAL"/>
            </w:pPr>
          </w:p>
        </w:tc>
        <w:tc>
          <w:tcPr>
            <w:tcW w:w="1134" w:type="dxa"/>
          </w:tcPr>
          <w:p w14:paraId="47F1817F" w14:textId="77777777" w:rsidR="003467FA" w:rsidRPr="002E7042" w:rsidRDefault="003467FA" w:rsidP="003D7D35">
            <w:pPr>
              <w:pStyle w:val="TAL"/>
            </w:pPr>
          </w:p>
        </w:tc>
      </w:tr>
      <w:tr w:rsidR="003467FA" w:rsidRPr="002E7042" w14:paraId="6418E1CF" w14:textId="77777777" w:rsidTr="003D7D35">
        <w:trPr>
          <w:tblHeader/>
        </w:trPr>
        <w:tc>
          <w:tcPr>
            <w:tcW w:w="2835" w:type="dxa"/>
            <w:vAlign w:val="center"/>
          </w:tcPr>
          <w:p w14:paraId="3A6CBE75" w14:textId="77777777" w:rsidR="003467FA" w:rsidRPr="002C79AA" w:rsidRDefault="003467FA" w:rsidP="003D7D35">
            <w:pPr>
              <w:pStyle w:val="TAL"/>
              <w:rPr>
                <w:b/>
              </w:rPr>
            </w:pPr>
            <w:r w:rsidRPr="002C79AA">
              <w:rPr>
                <w:b/>
              </w:rPr>
              <w:t>Message-body</w:t>
            </w:r>
          </w:p>
        </w:tc>
        <w:tc>
          <w:tcPr>
            <w:tcW w:w="2126" w:type="dxa"/>
          </w:tcPr>
          <w:p w14:paraId="78D35B9A" w14:textId="77777777" w:rsidR="003467FA" w:rsidRPr="002E7042" w:rsidRDefault="003467FA" w:rsidP="003D7D35">
            <w:pPr>
              <w:pStyle w:val="TAL"/>
            </w:pPr>
          </w:p>
        </w:tc>
        <w:tc>
          <w:tcPr>
            <w:tcW w:w="2126" w:type="dxa"/>
          </w:tcPr>
          <w:p w14:paraId="5F6E1FA0" w14:textId="77777777" w:rsidR="003467FA" w:rsidRPr="002E7042" w:rsidRDefault="003467FA" w:rsidP="003D7D35">
            <w:pPr>
              <w:pStyle w:val="TAL"/>
            </w:pPr>
          </w:p>
        </w:tc>
        <w:tc>
          <w:tcPr>
            <w:tcW w:w="1418" w:type="dxa"/>
          </w:tcPr>
          <w:p w14:paraId="1EC0208F" w14:textId="77777777" w:rsidR="003467FA" w:rsidRPr="002E7042" w:rsidRDefault="003467FA" w:rsidP="003D7D35">
            <w:pPr>
              <w:pStyle w:val="TAL"/>
            </w:pPr>
          </w:p>
        </w:tc>
        <w:tc>
          <w:tcPr>
            <w:tcW w:w="1134" w:type="dxa"/>
            <w:vAlign w:val="bottom"/>
          </w:tcPr>
          <w:p w14:paraId="4BADC2D9" w14:textId="77777777" w:rsidR="003467FA" w:rsidRPr="002E7042" w:rsidRDefault="003467FA" w:rsidP="003D7D35">
            <w:pPr>
              <w:pStyle w:val="TAL"/>
            </w:pPr>
          </w:p>
        </w:tc>
      </w:tr>
      <w:tr w:rsidR="003467FA" w:rsidRPr="002E7042" w14:paraId="6B8E63C1" w14:textId="77777777" w:rsidTr="003D7D35">
        <w:trPr>
          <w:tblHeader/>
        </w:trPr>
        <w:tc>
          <w:tcPr>
            <w:tcW w:w="2835" w:type="dxa"/>
            <w:vAlign w:val="center"/>
          </w:tcPr>
          <w:p w14:paraId="299BC061" w14:textId="77777777" w:rsidR="003467FA" w:rsidRPr="002E7042" w:rsidRDefault="003467FA" w:rsidP="003D7D35">
            <w:pPr>
              <w:pStyle w:val="TAL"/>
            </w:pPr>
            <w:r w:rsidRPr="002E7042">
              <w:t xml:space="preserve">  MIME body part</w:t>
            </w:r>
          </w:p>
        </w:tc>
        <w:tc>
          <w:tcPr>
            <w:tcW w:w="2126" w:type="dxa"/>
            <w:vAlign w:val="center"/>
          </w:tcPr>
          <w:p w14:paraId="57301E95" w14:textId="77777777" w:rsidR="003467FA" w:rsidRPr="002E7042" w:rsidRDefault="003467FA" w:rsidP="003D7D35">
            <w:pPr>
              <w:pStyle w:val="TAL"/>
            </w:pPr>
          </w:p>
        </w:tc>
        <w:tc>
          <w:tcPr>
            <w:tcW w:w="2126" w:type="dxa"/>
          </w:tcPr>
          <w:p w14:paraId="6C120FB2" w14:textId="77777777" w:rsidR="003467FA" w:rsidRPr="002C79AA" w:rsidRDefault="003467FA" w:rsidP="003D7D35">
            <w:pPr>
              <w:pStyle w:val="TAL"/>
              <w:rPr>
                <w:b/>
              </w:rPr>
            </w:pPr>
            <w:r w:rsidRPr="002C79AA">
              <w:rPr>
                <w:b/>
              </w:rPr>
              <w:t>MCPTT-Info</w:t>
            </w:r>
          </w:p>
        </w:tc>
        <w:tc>
          <w:tcPr>
            <w:tcW w:w="1418" w:type="dxa"/>
          </w:tcPr>
          <w:p w14:paraId="0BF10A24" w14:textId="77777777" w:rsidR="003467FA" w:rsidRPr="002E7042" w:rsidRDefault="003467FA" w:rsidP="003D7D35">
            <w:pPr>
              <w:pStyle w:val="TAL"/>
            </w:pPr>
          </w:p>
        </w:tc>
        <w:tc>
          <w:tcPr>
            <w:tcW w:w="1134" w:type="dxa"/>
          </w:tcPr>
          <w:p w14:paraId="391EBEE7" w14:textId="77777777" w:rsidR="003467FA" w:rsidRPr="002E7042" w:rsidRDefault="003467FA" w:rsidP="003D7D35">
            <w:pPr>
              <w:pStyle w:val="TAL"/>
            </w:pPr>
          </w:p>
        </w:tc>
      </w:tr>
      <w:tr w:rsidR="003467FA" w:rsidRPr="002E7042" w14:paraId="123551F7" w14:textId="77777777" w:rsidTr="003D7D35">
        <w:trPr>
          <w:tblHeader/>
        </w:trPr>
        <w:tc>
          <w:tcPr>
            <w:tcW w:w="2835" w:type="dxa"/>
          </w:tcPr>
          <w:p w14:paraId="5095DA06" w14:textId="77777777" w:rsidR="003467FA" w:rsidRPr="002E7042" w:rsidRDefault="003467FA" w:rsidP="003D7D35">
            <w:pPr>
              <w:pStyle w:val="TAL"/>
            </w:pPr>
            <w:r w:rsidRPr="002E7042">
              <w:t xml:space="preserve">    MIME-part-body</w:t>
            </w:r>
          </w:p>
        </w:tc>
        <w:tc>
          <w:tcPr>
            <w:tcW w:w="2126" w:type="dxa"/>
          </w:tcPr>
          <w:p w14:paraId="1FD9FC36" w14:textId="77777777" w:rsidR="003467FA" w:rsidRPr="002E7042" w:rsidRDefault="003467FA" w:rsidP="003D7D35">
            <w:pPr>
              <w:pStyle w:val="TAL"/>
            </w:pPr>
            <w:r w:rsidRPr="002E7042">
              <w:t>MCPTT-Info as described in Table 5.5.3.3-2</w:t>
            </w:r>
          </w:p>
        </w:tc>
        <w:tc>
          <w:tcPr>
            <w:tcW w:w="2126" w:type="dxa"/>
          </w:tcPr>
          <w:p w14:paraId="08AD69E7" w14:textId="77777777" w:rsidR="003467FA" w:rsidRPr="002E7042" w:rsidRDefault="003467FA" w:rsidP="003D7D35">
            <w:pPr>
              <w:pStyle w:val="TAL"/>
            </w:pPr>
          </w:p>
        </w:tc>
        <w:tc>
          <w:tcPr>
            <w:tcW w:w="1418" w:type="dxa"/>
          </w:tcPr>
          <w:p w14:paraId="7FC484ED" w14:textId="77777777" w:rsidR="003467FA" w:rsidRPr="002E7042" w:rsidRDefault="003467FA" w:rsidP="003D7D35">
            <w:pPr>
              <w:pStyle w:val="TAL"/>
            </w:pPr>
          </w:p>
        </w:tc>
        <w:tc>
          <w:tcPr>
            <w:tcW w:w="1134" w:type="dxa"/>
          </w:tcPr>
          <w:p w14:paraId="312C7946" w14:textId="77777777" w:rsidR="003467FA" w:rsidRPr="002E7042" w:rsidRDefault="003467FA" w:rsidP="003D7D35">
            <w:pPr>
              <w:pStyle w:val="TAL"/>
            </w:pPr>
          </w:p>
        </w:tc>
      </w:tr>
    </w:tbl>
    <w:p w14:paraId="22963AE9" w14:textId="77777777" w:rsidR="003467FA" w:rsidRPr="002E7042" w:rsidRDefault="003467FA" w:rsidP="003467FA"/>
    <w:p w14:paraId="785ECFBD" w14:textId="77777777" w:rsidR="003467FA" w:rsidRPr="002E7042" w:rsidRDefault="003467FA" w:rsidP="003467FA">
      <w:pPr>
        <w:pStyle w:val="TH"/>
      </w:pPr>
      <w:r w:rsidRPr="002E7042">
        <w:t>Table 5.5.3.3-2: MCPTT-Info in SIP SUBSCRIBE (Table 5.5.3.3-1)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E7042" w14:paraId="0A674614" w14:textId="77777777" w:rsidTr="003D7D35">
        <w:tc>
          <w:tcPr>
            <w:tcW w:w="9645" w:type="dxa"/>
            <w:tcBorders>
              <w:top w:val="single" w:sz="4" w:space="0" w:color="auto"/>
              <w:left w:val="single" w:sz="4" w:space="0" w:color="auto"/>
              <w:bottom w:val="single" w:sz="4" w:space="0" w:color="auto"/>
              <w:right w:val="single" w:sz="4" w:space="0" w:color="auto"/>
            </w:tcBorders>
            <w:hideMark/>
          </w:tcPr>
          <w:p w14:paraId="6854705B" w14:textId="77777777" w:rsidR="003467FA" w:rsidRPr="002E7042" w:rsidRDefault="003467FA" w:rsidP="003D7D35">
            <w:pPr>
              <w:pStyle w:val="TAL"/>
            </w:pPr>
            <w:r w:rsidRPr="002E7042">
              <w:t>Derivation Path: TS 36.579-1 [2], Table 5.5.3.2.1-1, condition POC-SETTINGS-EVENT</w:t>
            </w:r>
          </w:p>
        </w:tc>
      </w:tr>
    </w:tbl>
    <w:p w14:paraId="36F819C6" w14:textId="77777777" w:rsidR="003467FA" w:rsidRPr="002E7042" w:rsidRDefault="003467FA" w:rsidP="003467FA"/>
    <w:p w14:paraId="670196B8" w14:textId="77777777" w:rsidR="003467FA" w:rsidRPr="002E7042" w:rsidRDefault="003467FA" w:rsidP="003467FA">
      <w:pPr>
        <w:pStyle w:val="TH"/>
      </w:pPr>
      <w:r w:rsidRPr="002E7042">
        <w:t>Table 5.5.3.3-3: SIP 200 (OK) from the SS (steps 2, 7, 13, Table 5.5.3.2-1;</w:t>
      </w:r>
      <w:r w:rsidRPr="002E7042">
        <w:br/>
        <w:t>step 3, TS 36.579-1 [2] Table 5.3.29.3-1)</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4"/>
      </w:tblGrid>
      <w:tr w:rsidR="003467FA" w:rsidRPr="002E7042" w14:paraId="747B2C73" w14:textId="77777777" w:rsidTr="003D7D35">
        <w:trPr>
          <w:cantSplit/>
        </w:trPr>
        <w:tc>
          <w:tcPr>
            <w:tcW w:w="9644" w:type="dxa"/>
          </w:tcPr>
          <w:p w14:paraId="43001039" w14:textId="77777777" w:rsidR="003467FA" w:rsidRPr="002E7042" w:rsidRDefault="003467FA" w:rsidP="003D7D35">
            <w:pPr>
              <w:pStyle w:val="TAL"/>
            </w:pPr>
            <w:r w:rsidRPr="002E7042">
              <w:t>Derivation Path: TS 36.579-1 [2], Table 5.5.2.17.1.2-1, condition SUBSCRIBE-RSP</w:t>
            </w:r>
          </w:p>
        </w:tc>
      </w:tr>
    </w:tbl>
    <w:p w14:paraId="34653E80" w14:textId="77777777" w:rsidR="003467FA" w:rsidRPr="002E7042" w:rsidRDefault="003467FA" w:rsidP="003467FA"/>
    <w:p w14:paraId="2B1B7EC1" w14:textId="77777777" w:rsidR="003467FA" w:rsidRPr="002E7042" w:rsidRDefault="003467FA" w:rsidP="003467FA">
      <w:pPr>
        <w:pStyle w:val="TH"/>
      </w:pPr>
      <w:r w:rsidRPr="002E7042">
        <w:t>Table 5.5.3.3-4: SIP NOTIFY from the SS (steps 2, 7, Table 5.5.3.2-1;</w:t>
      </w:r>
      <w:r w:rsidRPr="002E7042">
        <w:br/>
        <w:t>step 4, TS 36.579-1 [2] Table 5.3.29.3-1)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534080EC" w14:textId="77777777" w:rsidTr="003D7D35">
        <w:trPr>
          <w:tblHeader/>
        </w:trPr>
        <w:tc>
          <w:tcPr>
            <w:tcW w:w="9639" w:type="dxa"/>
            <w:gridSpan w:val="5"/>
          </w:tcPr>
          <w:p w14:paraId="58DA8C2D" w14:textId="77777777" w:rsidR="003467FA" w:rsidRPr="002E7042" w:rsidRDefault="003467FA" w:rsidP="003D7D35">
            <w:pPr>
              <w:pStyle w:val="TAL"/>
            </w:pPr>
            <w:r w:rsidRPr="002E7042">
              <w:t>Derivation Path: TS 36.579-1 [2], Table 5.5.2.8-1, condition POC-SETTINGS-EVENT</w:t>
            </w:r>
          </w:p>
        </w:tc>
      </w:tr>
      <w:tr w:rsidR="003467FA" w:rsidRPr="002E7042" w14:paraId="07894B66" w14:textId="77777777" w:rsidTr="003D7D35">
        <w:trPr>
          <w:tblHeader/>
        </w:trPr>
        <w:tc>
          <w:tcPr>
            <w:tcW w:w="2835" w:type="dxa"/>
          </w:tcPr>
          <w:p w14:paraId="6C9ED11F" w14:textId="77777777" w:rsidR="003467FA" w:rsidRPr="002E7042" w:rsidRDefault="003467FA" w:rsidP="003D7D35">
            <w:pPr>
              <w:pStyle w:val="TAH"/>
            </w:pPr>
            <w:r w:rsidRPr="002E7042">
              <w:t>Information Element</w:t>
            </w:r>
          </w:p>
        </w:tc>
        <w:tc>
          <w:tcPr>
            <w:tcW w:w="2126" w:type="dxa"/>
          </w:tcPr>
          <w:p w14:paraId="23C987FA" w14:textId="77777777" w:rsidR="003467FA" w:rsidRPr="002E7042" w:rsidRDefault="003467FA" w:rsidP="003D7D35">
            <w:pPr>
              <w:pStyle w:val="TAH"/>
            </w:pPr>
            <w:r w:rsidRPr="002E7042">
              <w:t>Value/remark</w:t>
            </w:r>
          </w:p>
        </w:tc>
        <w:tc>
          <w:tcPr>
            <w:tcW w:w="2126" w:type="dxa"/>
            <w:tcBorders>
              <w:bottom w:val="single" w:sz="4" w:space="0" w:color="auto"/>
            </w:tcBorders>
          </w:tcPr>
          <w:p w14:paraId="05724316" w14:textId="77777777" w:rsidR="003467FA" w:rsidRPr="002E7042" w:rsidRDefault="003467FA" w:rsidP="003D7D35">
            <w:pPr>
              <w:pStyle w:val="TAH"/>
            </w:pPr>
            <w:r w:rsidRPr="002E7042">
              <w:t>Comment</w:t>
            </w:r>
          </w:p>
        </w:tc>
        <w:tc>
          <w:tcPr>
            <w:tcW w:w="1418" w:type="dxa"/>
          </w:tcPr>
          <w:p w14:paraId="0B845E7D" w14:textId="77777777" w:rsidR="003467FA" w:rsidRPr="002E7042" w:rsidRDefault="003467FA" w:rsidP="003D7D35">
            <w:pPr>
              <w:pStyle w:val="TAH"/>
            </w:pPr>
            <w:r w:rsidRPr="002E7042">
              <w:t>Reference</w:t>
            </w:r>
          </w:p>
        </w:tc>
        <w:tc>
          <w:tcPr>
            <w:tcW w:w="1134" w:type="dxa"/>
          </w:tcPr>
          <w:p w14:paraId="70299D6D" w14:textId="77777777" w:rsidR="003467FA" w:rsidRPr="002E7042" w:rsidRDefault="003467FA" w:rsidP="003D7D35">
            <w:pPr>
              <w:pStyle w:val="TAH"/>
            </w:pPr>
            <w:r w:rsidRPr="002E7042">
              <w:t>Condition</w:t>
            </w:r>
          </w:p>
        </w:tc>
      </w:tr>
      <w:tr w:rsidR="003467FA" w:rsidRPr="002E7042" w14:paraId="1BC67243" w14:textId="77777777" w:rsidTr="003D7D35">
        <w:trPr>
          <w:tblHeader/>
        </w:trPr>
        <w:tc>
          <w:tcPr>
            <w:tcW w:w="2835" w:type="dxa"/>
            <w:vAlign w:val="center"/>
          </w:tcPr>
          <w:p w14:paraId="391E31A4" w14:textId="77777777" w:rsidR="003467FA" w:rsidRPr="002E7042" w:rsidRDefault="003467FA" w:rsidP="003D7D35">
            <w:pPr>
              <w:pStyle w:val="TAL"/>
              <w:rPr>
                <w:b/>
              </w:rPr>
            </w:pPr>
            <w:r w:rsidRPr="002E7042">
              <w:rPr>
                <w:b/>
              </w:rPr>
              <w:t>Message-body</w:t>
            </w:r>
          </w:p>
        </w:tc>
        <w:tc>
          <w:tcPr>
            <w:tcW w:w="2126" w:type="dxa"/>
          </w:tcPr>
          <w:p w14:paraId="56633326" w14:textId="77777777" w:rsidR="003467FA" w:rsidRPr="002E7042" w:rsidRDefault="003467FA" w:rsidP="003D7D35">
            <w:pPr>
              <w:pStyle w:val="TAL"/>
            </w:pPr>
          </w:p>
        </w:tc>
        <w:tc>
          <w:tcPr>
            <w:tcW w:w="2126" w:type="dxa"/>
            <w:tcBorders>
              <w:bottom w:val="single" w:sz="4" w:space="0" w:color="auto"/>
            </w:tcBorders>
          </w:tcPr>
          <w:p w14:paraId="36AE1917" w14:textId="77777777" w:rsidR="003467FA" w:rsidRPr="002E7042" w:rsidRDefault="003467FA" w:rsidP="003D7D35">
            <w:pPr>
              <w:pStyle w:val="TAL"/>
            </w:pPr>
          </w:p>
        </w:tc>
        <w:tc>
          <w:tcPr>
            <w:tcW w:w="1418" w:type="dxa"/>
          </w:tcPr>
          <w:p w14:paraId="50054A7E" w14:textId="77777777" w:rsidR="003467FA" w:rsidRPr="002E7042" w:rsidRDefault="003467FA" w:rsidP="003D7D35">
            <w:pPr>
              <w:pStyle w:val="TAL"/>
            </w:pPr>
          </w:p>
        </w:tc>
        <w:tc>
          <w:tcPr>
            <w:tcW w:w="1134" w:type="dxa"/>
            <w:vAlign w:val="bottom"/>
          </w:tcPr>
          <w:p w14:paraId="76079405" w14:textId="77777777" w:rsidR="003467FA" w:rsidRPr="002E7042" w:rsidRDefault="003467FA" w:rsidP="003D7D35">
            <w:pPr>
              <w:pStyle w:val="TAL"/>
            </w:pPr>
          </w:p>
        </w:tc>
      </w:tr>
      <w:tr w:rsidR="003467FA" w:rsidRPr="002E7042" w14:paraId="5EA99DF0" w14:textId="77777777" w:rsidTr="003D7D35">
        <w:trPr>
          <w:tblHeader/>
        </w:trPr>
        <w:tc>
          <w:tcPr>
            <w:tcW w:w="2835" w:type="dxa"/>
            <w:vAlign w:val="center"/>
          </w:tcPr>
          <w:p w14:paraId="271A444A" w14:textId="77777777" w:rsidR="003467FA" w:rsidRPr="002E7042" w:rsidRDefault="003467FA" w:rsidP="003D7D35">
            <w:pPr>
              <w:pStyle w:val="TAL"/>
            </w:pPr>
            <w:r w:rsidRPr="002E7042">
              <w:t xml:space="preserve">  MIME body part</w:t>
            </w:r>
          </w:p>
        </w:tc>
        <w:tc>
          <w:tcPr>
            <w:tcW w:w="2126" w:type="dxa"/>
            <w:vAlign w:val="center"/>
          </w:tcPr>
          <w:p w14:paraId="35BA9D74" w14:textId="77777777" w:rsidR="003467FA" w:rsidRPr="002E7042" w:rsidRDefault="003467FA" w:rsidP="003D7D35">
            <w:pPr>
              <w:pStyle w:val="TAL"/>
            </w:pPr>
          </w:p>
        </w:tc>
        <w:tc>
          <w:tcPr>
            <w:tcW w:w="2126" w:type="dxa"/>
            <w:tcBorders>
              <w:bottom w:val="single" w:sz="4" w:space="0" w:color="auto"/>
            </w:tcBorders>
          </w:tcPr>
          <w:p w14:paraId="53374B6C" w14:textId="77777777" w:rsidR="003467FA" w:rsidRPr="002E7042" w:rsidRDefault="003467FA" w:rsidP="003D7D35">
            <w:pPr>
              <w:pStyle w:val="TAL"/>
              <w:rPr>
                <w:b/>
              </w:rPr>
            </w:pPr>
            <w:r w:rsidRPr="002E7042">
              <w:rPr>
                <w:b/>
              </w:rPr>
              <w:t>PoC-Settings</w:t>
            </w:r>
          </w:p>
        </w:tc>
        <w:tc>
          <w:tcPr>
            <w:tcW w:w="1418" w:type="dxa"/>
          </w:tcPr>
          <w:p w14:paraId="0B5557BD" w14:textId="77777777" w:rsidR="003467FA" w:rsidRPr="002E7042" w:rsidRDefault="003467FA" w:rsidP="003D7D35">
            <w:pPr>
              <w:pStyle w:val="TAL"/>
            </w:pPr>
            <w:r w:rsidRPr="002E7042">
              <w:t>RFC 4354 [103]</w:t>
            </w:r>
          </w:p>
        </w:tc>
        <w:tc>
          <w:tcPr>
            <w:tcW w:w="1134" w:type="dxa"/>
          </w:tcPr>
          <w:p w14:paraId="6413978B" w14:textId="77777777" w:rsidR="003467FA" w:rsidRPr="002E7042" w:rsidRDefault="003467FA" w:rsidP="003D7D35">
            <w:pPr>
              <w:pStyle w:val="TAL"/>
            </w:pPr>
          </w:p>
        </w:tc>
      </w:tr>
      <w:tr w:rsidR="003467FA" w:rsidRPr="002E7042" w14:paraId="31362603" w14:textId="77777777" w:rsidTr="003D7D35">
        <w:trPr>
          <w:tblHeader/>
        </w:trPr>
        <w:tc>
          <w:tcPr>
            <w:tcW w:w="2835" w:type="dxa"/>
          </w:tcPr>
          <w:p w14:paraId="2C1CF65A" w14:textId="77777777" w:rsidR="003467FA" w:rsidRPr="002E7042" w:rsidRDefault="003467FA" w:rsidP="003D7D35">
            <w:pPr>
              <w:pStyle w:val="TAL"/>
            </w:pPr>
            <w:r w:rsidRPr="002E7042">
              <w:t xml:space="preserve">    MIME-part-body</w:t>
            </w:r>
          </w:p>
        </w:tc>
        <w:tc>
          <w:tcPr>
            <w:tcW w:w="2126" w:type="dxa"/>
          </w:tcPr>
          <w:p w14:paraId="6E239F54" w14:textId="77777777" w:rsidR="003467FA" w:rsidRPr="002E7042" w:rsidRDefault="003467FA" w:rsidP="003D7D35">
            <w:pPr>
              <w:pStyle w:val="TAL"/>
            </w:pPr>
            <w:r w:rsidRPr="002E7042">
              <w:t>PoC-Settings as described in Table 5.5.3.3-5</w:t>
            </w:r>
          </w:p>
        </w:tc>
        <w:tc>
          <w:tcPr>
            <w:tcW w:w="2126" w:type="dxa"/>
          </w:tcPr>
          <w:p w14:paraId="67A4420A" w14:textId="77777777" w:rsidR="003467FA" w:rsidRPr="002E7042" w:rsidRDefault="003467FA" w:rsidP="003D7D35">
            <w:pPr>
              <w:pStyle w:val="TAL"/>
            </w:pPr>
          </w:p>
        </w:tc>
        <w:tc>
          <w:tcPr>
            <w:tcW w:w="1418" w:type="dxa"/>
          </w:tcPr>
          <w:p w14:paraId="23866276" w14:textId="77777777" w:rsidR="003467FA" w:rsidRPr="002E7042" w:rsidRDefault="003467FA" w:rsidP="003D7D35">
            <w:pPr>
              <w:pStyle w:val="TAL"/>
            </w:pPr>
          </w:p>
        </w:tc>
        <w:tc>
          <w:tcPr>
            <w:tcW w:w="1134" w:type="dxa"/>
          </w:tcPr>
          <w:p w14:paraId="757C00C3" w14:textId="77777777" w:rsidR="003467FA" w:rsidRPr="002E7042" w:rsidRDefault="003467FA" w:rsidP="003D7D35">
            <w:pPr>
              <w:pStyle w:val="TAL"/>
            </w:pPr>
          </w:p>
        </w:tc>
      </w:tr>
    </w:tbl>
    <w:p w14:paraId="055D0D98" w14:textId="77777777" w:rsidR="003467FA" w:rsidRPr="002E7042" w:rsidRDefault="003467FA" w:rsidP="003467FA"/>
    <w:p w14:paraId="5DDF4527" w14:textId="77777777" w:rsidR="003467FA" w:rsidRPr="002E7042" w:rsidRDefault="003467FA" w:rsidP="003467FA">
      <w:pPr>
        <w:pStyle w:val="TH"/>
      </w:pPr>
      <w:r w:rsidRPr="002E7042">
        <w:t>Table 5.5.3.3-5: PoC-Settings in SIP NOTIFY (Table 5.5.3.3-4)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E7042" w14:paraId="3D22EE28" w14:textId="77777777" w:rsidTr="003D7D35">
        <w:tc>
          <w:tcPr>
            <w:tcW w:w="9645" w:type="dxa"/>
            <w:tcBorders>
              <w:top w:val="single" w:sz="4" w:space="0" w:color="auto"/>
              <w:left w:val="single" w:sz="4" w:space="0" w:color="auto"/>
              <w:bottom w:val="single" w:sz="4" w:space="0" w:color="auto"/>
              <w:right w:val="single" w:sz="4" w:space="0" w:color="auto"/>
            </w:tcBorders>
            <w:hideMark/>
          </w:tcPr>
          <w:p w14:paraId="596CC734" w14:textId="77777777" w:rsidR="003467FA" w:rsidRPr="002E7042" w:rsidRDefault="003467FA" w:rsidP="003D7D35">
            <w:pPr>
              <w:pStyle w:val="TAL"/>
              <w:rPr>
                <w:rFonts w:cs="Arial"/>
                <w:szCs w:val="18"/>
              </w:rPr>
            </w:pPr>
            <w:r w:rsidRPr="002E7042">
              <w:rPr>
                <w:rFonts w:cs="Arial"/>
                <w:szCs w:val="18"/>
              </w:rPr>
              <w:t xml:space="preserve">Derivation Path: </w:t>
            </w:r>
            <w:r w:rsidRPr="002E7042">
              <w:t>TS 36.579-1 [2], Table 5.5.3.11.2-1, condition AUTOMATIC</w:t>
            </w:r>
          </w:p>
        </w:tc>
      </w:tr>
    </w:tbl>
    <w:p w14:paraId="00174D53" w14:textId="77777777" w:rsidR="003467FA" w:rsidRPr="002E7042" w:rsidRDefault="003467FA" w:rsidP="003467FA"/>
    <w:p w14:paraId="18FE25FF" w14:textId="77777777" w:rsidR="003467FA" w:rsidRPr="002E7042" w:rsidRDefault="003467FA" w:rsidP="003467FA">
      <w:pPr>
        <w:pStyle w:val="TH"/>
      </w:pPr>
      <w:r w:rsidRPr="002E7042">
        <w:lastRenderedPageBreak/>
        <w:t>Table 5.5.3.3-6: Void</w:t>
      </w:r>
    </w:p>
    <w:p w14:paraId="69046DFE" w14:textId="77777777" w:rsidR="003467FA" w:rsidRPr="002E7042" w:rsidRDefault="003467FA" w:rsidP="003467FA">
      <w:pPr>
        <w:pStyle w:val="TH"/>
      </w:pPr>
      <w:r w:rsidRPr="002E7042">
        <w:t>Table 5.5.3.3-7: SIP SUBSCRIBE from the UE (step 12, Table 5.5.3.2-1;</w:t>
      </w:r>
      <w:r w:rsidRPr="002E7042">
        <w:br/>
        <w:t>step 2, TS 36.579-1 [2] Table 5.3.29.3-1)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1C839C81" w14:textId="77777777" w:rsidTr="003D7D35">
        <w:trPr>
          <w:tblHeader/>
        </w:trPr>
        <w:tc>
          <w:tcPr>
            <w:tcW w:w="9639" w:type="dxa"/>
            <w:gridSpan w:val="5"/>
          </w:tcPr>
          <w:p w14:paraId="69FCA645" w14:textId="77777777" w:rsidR="003467FA" w:rsidRPr="002E7042" w:rsidRDefault="003467FA" w:rsidP="003D7D35">
            <w:pPr>
              <w:pStyle w:val="TAL"/>
            </w:pPr>
            <w:r w:rsidRPr="002E7042">
              <w:t>Derivation Path: TS 36.579-1 [2], Table 5.5.2.14-1, condition POC-SETTINGS-EVENT, re_SUBSCRIBE</w:t>
            </w:r>
          </w:p>
        </w:tc>
      </w:tr>
      <w:tr w:rsidR="003467FA" w:rsidRPr="002E7042" w14:paraId="6962B203" w14:textId="77777777" w:rsidTr="003D7D35">
        <w:trPr>
          <w:tblHeader/>
        </w:trPr>
        <w:tc>
          <w:tcPr>
            <w:tcW w:w="2835" w:type="dxa"/>
          </w:tcPr>
          <w:p w14:paraId="0017C8E0" w14:textId="77777777" w:rsidR="003467FA" w:rsidRPr="002E7042" w:rsidRDefault="003467FA" w:rsidP="003D7D35">
            <w:pPr>
              <w:pStyle w:val="TAH"/>
            </w:pPr>
            <w:r w:rsidRPr="002E7042">
              <w:t>Information Element</w:t>
            </w:r>
          </w:p>
        </w:tc>
        <w:tc>
          <w:tcPr>
            <w:tcW w:w="2126" w:type="dxa"/>
          </w:tcPr>
          <w:p w14:paraId="2B81DBD8" w14:textId="77777777" w:rsidR="003467FA" w:rsidRPr="002E7042" w:rsidRDefault="003467FA" w:rsidP="003D7D35">
            <w:pPr>
              <w:pStyle w:val="TAH"/>
            </w:pPr>
            <w:r w:rsidRPr="002E7042">
              <w:t>Value/remark</w:t>
            </w:r>
          </w:p>
        </w:tc>
        <w:tc>
          <w:tcPr>
            <w:tcW w:w="2126" w:type="dxa"/>
            <w:tcBorders>
              <w:bottom w:val="single" w:sz="4" w:space="0" w:color="auto"/>
            </w:tcBorders>
          </w:tcPr>
          <w:p w14:paraId="2FDBB63A" w14:textId="77777777" w:rsidR="003467FA" w:rsidRPr="002E7042" w:rsidRDefault="003467FA" w:rsidP="003D7D35">
            <w:pPr>
              <w:pStyle w:val="TAH"/>
            </w:pPr>
            <w:r w:rsidRPr="002E7042">
              <w:t>Comment</w:t>
            </w:r>
          </w:p>
        </w:tc>
        <w:tc>
          <w:tcPr>
            <w:tcW w:w="1418" w:type="dxa"/>
          </w:tcPr>
          <w:p w14:paraId="1AEA9E7F" w14:textId="77777777" w:rsidR="003467FA" w:rsidRPr="002E7042" w:rsidRDefault="003467FA" w:rsidP="003D7D35">
            <w:pPr>
              <w:pStyle w:val="TAH"/>
            </w:pPr>
            <w:r w:rsidRPr="002E7042">
              <w:t>Reference</w:t>
            </w:r>
          </w:p>
        </w:tc>
        <w:tc>
          <w:tcPr>
            <w:tcW w:w="1134" w:type="dxa"/>
          </w:tcPr>
          <w:p w14:paraId="35CF364B" w14:textId="77777777" w:rsidR="003467FA" w:rsidRPr="002E7042" w:rsidRDefault="003467FA" w:rsidP="003D7D35">
            <w:pPr>
              <w:pStyle w:val="TAH"/>
            </w:pPr>
            <w:r w:rsidRPr="002E7042">
              <w:t>Condition</w:t>
            </w:r>
          </w:p>
        </w:tc>
      </w:tr>
      <w:tr w:rsidR="003467FA" w:rsidRPr="002E7042" w14:paraId="0FB3D111" w14:textId="77777777" w:rsidTr="003D7D35">
        <w:trPr>
          <w:tblHeader/>
        </w:trPr>
        <w:tc>
          <w:tcPr>
            <w:tcW w:w="2835" w:type="dxa"/>
          </w:tcPr>
          <w:p w14:paraId="0A5403F8" w14:textId="77777777" w:rsidR="003467FA" w:rsidRPr="002E7042" w:rsidRDefault="003467FA" w:rsidP="003D7D35">
            <w:pPr>
              <w:pStyle w:val="TAL"/>
              <w:rPr>
                <w:b/>
              </w:rPr>
            </w:pPr>
            <w:r w:rsidRPr="002E7042">
              <w:rPr>
                <w:b/>
              </w:rPr>
              <w:t>Expires</w:t>
            </w:r>
          </w:p>
        </w:tc>
        <w:tc>
          <w:tcPr>
            <w:tcW w:w="2126" w:type="dxa"/>
          </w:tcPr>
          <w:p w14:paraId="542903A1" w14:textId="77777777" w:rsidR="003467FA" w:rsidRPr="002E7042" w:rsidRDefault="003467FA" w:rsidP="003D7D35">
            <w:pPr>
              <w:pStyle w:val="TAL"/>
            </w:pPr>
          </w:p>
        </w:tc>
        <w:tc>
          <w:tcPr>
            <w:tcW w:w="2126" w:type="dxa"/>
            <w:tcBorders>
              <w:bottom w:val="single" w:sz="4" w:space="0" w:color="auto"/>
            </w:tcBorders>
          </w:tcPr>
          <w:p w14:paraId="447D1CB7" w14:textId="77777777" w:rsidR="003467FA" w:rsidRPr="002E7042" w:rsidRDefault="003467FA" w:rsidP="003D7D35">
            <w:pPr>
              <w:pStyle w:val="TAL"/>
            </w:pPr>
          </w:p>
        </w:tc>
        <w:tc>
          <w:tcPr>
            <w:tcW w:w="1418" w:type="dxa"/>
          </w:tcPr>
          <w:p w14:paraId="0EC38189" w14:textId="77777777" w:rsidR="003467FA" w:rsidRPr="002E7042" w:rsidRDefault="003467FA" w:rsidP="003D7D35">
            <w:pPr>
              <w:pStyle w:val="TAL"/>
            </w:pPr>
            <w:r w:rsidRPr="002E7042">
              <w:t>TS 24.379 [9] clause 7.2.4</w:t>
            </w:r>
          </w:p>
        </w:tc>
        <w:tc>
          <w:tcPr>
            <w:tcW w:w="1134" w:type="dxa"/>
          </w:tcPr>
          <w:p w14:paraId="7D4D0B34" w14:textId="77777777" w:rsidR="003467FA" w:rsidRPr="002E7042" w:rsidRDefault="003467FA" w:rsidP="003D7D35">
            <w:pPr>
              <w:pStyle w:val="TAL"/>
            </w:pPr>
          </w:p>
        </w:tc>
      </w:tr>
      <w:tr w:rsidR="003467FA" w:rsidRPr="002E7042" w14:paraId="52667DF6" w14:textId="77777777" w:rsidTr="003D7D35">
        <w:trPr>
          <w:tblHeader/>
        </w:trPr>
        <w:tc>
          <w:tcPr>
            <w:tcW w:w="2835" w:type="dxa"/>
          </w:tcPr>
          <w:p w14:paraId="0068205E" w14:textId="77777777" w:rsidR="003467FA" w:rsidRPr="002E7042" w:rsidRDefault="003467FA" w:rsidP="003D7D35">
            <w:pPr>
              <w:pStyle w:val="TAL"/>
            </w:pPr>
            <w:r w:rsidRPr="002E7042">
              <w:t xml:space="preserve">  value</w:t>
            </w:r>
          </w:p>
        </w:tc>
        <w:tc>
          <w:tcPr>
            <w:tcW w:w="2126" w:type="dxa"/>
          </w:tcPr>
          <w:p w14:paraId="35AE698D" w14:textId="77777777" w:rsidR="003467FA" w:rsidRPr="002E7042" w:rsidRDefault="003467FA" w:rsidP="003D7D35">
            <w:pPr>
              <w:pStyle w:val="TAL"/>
            </w:pPr>
            <w:r w:rsidRPr="002E7042">
              <w:t>"</w:t>
            </w:r>
            <w:r w:rsidRPr="002E7042">
              <w:rPr>
                <w:rFonts w:eastAsia="SimSun"/>
              </w:rPr>
              <w:t>0"</w:t>
            </w:r>
          </w:p>
        </w:tc>
        <w:tc>
          <w:tcPr>
            <w:tcW w:w="2126" w:type="dxa"/>
            <w:tcBorders>
              <w:bottom w:val="single" w:sz="4" w:space="0" w:color="auto"/>
            </w:tcBorders>
          </w:tcPr>
          <w:p w14:paraId="7F1410ED" w14:textId="77777777" w:rsidR="003467FA" w:rsidRPr="002E7042" w:rsidRDefault="003467FA" w:rsidP="003D7D35">
            <w:pPr>
              <w:pStyle w:val="TAL"/>
            </w:pPr>
          </w:p>
        </w:tc>
        <w:tc>
          <w:tcPr>
            <w:tcW w:w="1418" w:type="dxa"/>
          </w:tcPr>
          <w:p w14:paraId="3FDA3FFF" w14:textId="77777777" w:rsidR="003467FA" w:rsidRPr="002E7042" w:rsidRDefault="003467FA" w:rsidP="003D7D35">
            <w:pPr>
              <w:pStyle w:val="TAL"/>
            </w:pPr>
          </w:p>
        </w:tc>
        <w:tc>
          <w:tcPr>
            <w:tcW w:w="1134" w:type="dxa"/>
          </w:tcPr>
          <w:p w14:paraId="32D5E2B1" w14:textId="77777777" w:rsidR="003467FA" w:rsidRPr="002E7042" w:rsidRDefault="003467FA" w:rsidP="003D7D35">
            <w:pPr>
              <w:pStyle w:val="TAL"/>
            </w:pPr>
          </w:p>
        </w:tc>
      </w:tr>
      <w:tr w:rsidR="003467FA" w:rsidRPr="002E7042" w14:paraId="132EE788" w14:textId="77777777" w:rsidTr="003D7D35">
        <w:trPr>
          <w:tblHeader/>
        </w:trPr>
        <w:tc>
          <w:tcPr>
            <w:tcW w:w="2835" w:type="dxa"/>
            <w:vAlign w:val="center"/>
          </w:tcPr>
          <w:p w14:paraId="40FB2228" w14:textId="77777777" w:rsidR="003467FA" w:rsidRPr="002E7042" w:rsidRDefault="003467FA" w:rsidP="003D7D35">
            <w:pPr>
              <w:pStyle w:val="TAL"/>
              <w:rPr>
                <w:b/>
              </w:rPr>
            </w:pPr>
            <w:r w:rsidRPr="002E7042">
              <w:rPr>
                <w:b/>
              </w:rPr>
              <w:t>Message-body</w:t>
            </w:r>
          </w:p>
        </w:tc>
        <w:tc>
          <w:tcPr>
            <w:tcW w:w="2126" w:type="dxa"/>
          </w:tcPr>
          <w:p w14:paraId="7D5A1F8F" w14:textId="77777777" w:rsidR="003467FA" w:rsidRPr="002E7042" w:rsidRDefault="003467FA" w:rsidP="003D7D35">
            <w:pPr>
              <w:pStyle w:val="TAL"/>
            </w:pPr>
          </w:p>
        </w:tc>
        <w:tc>
          <w:tcPr>
            <w:tcW w:w="2126" w:type="dxa"/>
            <w:tcBorders>
              <w:bottom w:val="single" w:sz="4" w:space="0" w:color="auto"/>
            </w:tcBorders>
          </w:tcPr>
          <w:p w14:paraId="0579B8A6" w14:textId="77777777" w:rsidR="003467FA" w:rsidRPr="002E7042" w:rsidRDefault="003467FA" w:rsidP="003D7D35">
            <w:pPr>
              <w:pStyle w:val="TAL"/>
            </w:pPr>
          </w:p>
        </w:tc>
        <w:tc>
          <w:tcPr>
            <w:tcW w:w="1418" w:type="dxa"/>
          </w:tcPr>
          <w:p w14:paraId="29AD69FC" w14:textId="77777777" w:rsidR="003467FA" w:rsidRPr="002E7042" w:rsidRDefault="003467FA" w:rsidP="003D7D35">
            <w:pPr>
              <w:pStyle w:val="TAL"/>
            </w:pPr>
          </w:p>
        </w:tc>
        <w:tc>
          <w:tcPr>
            <w:tcW w:w="1134" w:type="dxa"/>
            <w:vAlign w:val="bottom"/>
          </w:tcPr>
          <w:p w14:paraId="7CC7AC6E" w14:textId="77777777" w:rsidR="003467FA" w:rsidRPr="002E7042" w:rsidRDefault="003467FA" w:rsidP="003D7D35">
            <w:pPr>
              <w:pStyle w:val="TAL"/>
            </w:pPr>
          </w:p>
        </w:tc>
      </w:tr>
      <w:tr w:rsidR="003467FA" w:rsidRPr="002E7042" w14:paraId="158E4ECE" w14:textId="77777777" w:rsidTr="003D7D35">
        <w:trPr>
          <w:tblHeader/>
        </w:trPr>
        <w:tc>
          <w:tcPr>
            <w:tcW w:w="2835" w:type="dxa"/>
            <w:vAlign w:val="center"/>
          </w:tcPr>
          <w:p w14:paraId="097511B8" w14:textId="77777777" w:rsidR="003467FA" w:rsidRPr="002E7042" w:rsidRDefault="003467FA" w:rsidP="003D7D35">
            <w:pPr>
              <w:pStyle w:val="TAL"/>
            </w:pPr>
            <w:r w:rsidRPr="002E7042">
              <w:t xml:space="preserve">  MIME body part</w:t>
            </w:r>
          </w:p>
        </w:tc>
        <w:tc>
          <w:tcPr>
            <w:tcW w:w="2126" w:type="dxa"/>
            <w:vAlign w:val="center"/>
          </w:tcPr>
          <w:p w14:paraId="6B3573FE" w14:textId="77777777" w:rsidR="003467FA" w:rsidRPr="002E7042" w:rsidRDefault="003467FA" w:rsidP="003D7D35">
            <w:pPr>
              <w:pStyle w:val="TAL"/>
            </w:pPr>
          </w:p>
        </w:tc>
        <w:tc>
          <w:tcPr>
            <w:tcW w:w="2126" w:type="dxa"/>
            <w:tcBorders>
              <w:bottom w:val="single" w:sz="4" w:space="0" w:color="auto"/>
            </w:tcBorders>
          </w:tcPr>
          <w:p w14:paraId="7CAFC14B" w14:textId="77777777" w:rsidR="003467FA" w:rsidRPr="002C79AA" w:rsidRDefault="003467FA" w:rsidP="003D7D35">
            <w:pPr>
              <w:pStyle w:val="TAL"/>
              <w:rPr>
                <w:b/>
              </w:rPr>
            </w:pPr>
            <w:r w:rsidRPr="002C79AA">
              <w:rPr>
                <w:b/>
              </w:rPr>
              <w:t>MCPTT-Info</w:t>
            </w:r>
          </w:p>
        </w:tc>
        <w:tc>
          <w:tcPr>
            <w:tcW w:w="1418" w:type="dxa"/>
          </w:tcPr>
          <w:p w14:paraId="7D975B58" w14:textId="77777777" w:rsidR="003467FA" w:rsidRPr="002E7042" w:rsidRDefault="003467FA" w:rsidP="003D7D35">
            <w:pPr>
              <w:pStyle w:val="TAL"/>
            </w:pPr>
          </w:p>
        </w:tc>
        <w:tc>
          <w:tcPr>
            <w:tcW w:w="1134" w:type="dxa"/>
          </w:tcPr>
          <w:p w14:paraId="32983DF9" w14:textId="77777777" w:rsidR="003467FA" w:rsidRPr="002E7042" w:rsidRDefault="003467FA" w:rsidP="003D7D35">
            <w:pPr>
              <w:pStyle w:val="TAL"/>
            </w:pPr>
          </w:p>
        </w:tc>
      </w:tr>
      <w:tr w:rsidR="003467FA" w:rsidRPr="002E7042" w14:paraId="6805E166" w14:textId="77777777" w:rsidTr="003D7D35">
        <w:trPr>
          <w:tblHeader/>
        </w:trPr>
        <w:tc>
          <w:tcPr>
            <w:tcW w:w="2835" w:type="dxa"/>
          </w:tcPr>
          <w:p w14:paraId="0F71E40B" w14:textId="77777777" w:rsidR="003467FA" w:rsidRPr="002E7042" w:rsidRDefault="003467FA" w:rsidP="003D7D35">
            <w:pPr>
              <w:pStyle w:val="TAL"/>
            </w:pPr>
            <w:r w:rsidRPr="002E7042">
              <w:t xml:space="preserve">    MIME-part-body</w:t>
            </w:r>
          </w:p>
        </w:tc>
        <w:tc>
          <w:tcPr>
            <w:tcW w:w="2126" w:type="dxa"/>
          </w:tcPr>
          <w:p w14:paraId="1F463E1C" w14:textId="77777777" w:rsidR="003467FA" w:rsidRPr="002E7042" w:rsidRDefault="003467FA" w:rsidP="003D7D35">
            <w:pPr>
              <w:pStyle w:val="TAL"/>
            </w:pPr>
            <w:r w:rsidRPr="002E7042">
              <w:t>MCPTT-Info as described in Table 5.5.3.3-2</w:t>
            </w:r>
          </w:p>
        </w:tc>
        <w:tc>
          <w:tcPr>
            <w:tcW w:w="2126" w:type="dxa"/>
          </w:tcPr>
          <w:p w14:paraId="64C96FEB" w14:textId="77777777" w:rsidR="003467FA" w:rsidRPr="002E7042" w:rsidRDefault="003467FA" w:rsidP="003D7D35">
            <w:pPr>
              <w:pStyle w:val="TAL"/>
            </w:pPr>
          </w:p>
        </w:tc>
        <w:tc>
          <w:tcPr>
            <w:tcW w:w="1418" w:type="dxa"/>
          </w:tcPr>
          <w:p w14:paraId="1ED7699B" w14:textId="77777777" w:rsidR="003467FA" w:rsidRPr="002E7042" w:rsidRDefault="003467FA" w:rsidP="003D7D35">
            <w:pPr>
              <w:pStyle w:val="TAL"/>
            </w:pPr>
          </w:p>
        </w:tc>
        <w:tc>
          <w:tcPr>
            <w:tcW w:w="1134" w:type="dxa"/>
          </w:tcPr>
          <w:p w14:paraId="48FB33FA" w14:textId="77777777" w:rsidR="003467FA" w:rsidRPr="002E7042" w:rsidRDefault="003467FA" w:rsidP="003D7D35">
            <w:pPr>
              <w:pStyle w:val="TAL"/>
            </w:pPr>
          </w:p>
        </w:tc>
      </w:tr>
    </w:tbl>
    <w:p w14:paraId="44A4EF41" w14:textId="77777777" w:rsidR="003467FA" w:rsidRPr="002E7042" w:rsidRDefault="003467FA" w:rsidP="003467FA"/>
    <w:p w14:paraId="067B6B5B" w14:textId="77777777" w:rsidR="003467FA" w:rsidRPr="002E7042" w:rsidRDefault="003467FA" w:rsidP="003467FA">
      <w:pPr>
        <w:keepNext/>
        <w:keepLines/>
        <w:spacing w:before="180"/>
        <w:ind w:left="1134" w:hanging="1134"/>
        <w:outlineLvl w:val="1"/>
        <w:rPr>
          <w:rFonts w:ascii="Arial" w:hAnsi="Arial"/>
          <w:sz w:val="32"/>
        </w:rPr>
      </w:pPr>
      <w:r w:rsidRPr="002E7042">
        <w:rPr>
          <w:rFonts w:ascii="Arial" w:hAnsi="Arial"/>
          <w:sz w:val="32"/>
        </w:rPr>
        <w:t>5.6</w:t>
      </w:r>
      <w:r w:rsidRPr="002E7042">
        <w:rPr>
          <w:rFonts w:ascii="Arial" w:hAnsi="Arial"/>
          <w:sz w:val="32"/>
        </w:rPr>
        <w:tab/>
        <w:t>Configuration / Download CSK</w:t>
      </w:r>
    </w:p>
    <w:p w14:paraId="47D23443" w14:textId="77777777" w:rsidR="003467FA" w:rsidRPr="002E7042" w:rsidRDefault="003467FA" w:rsidP="003467FA">
      <w:pPr>
        <w:pStyle w:val="H6"/>
      </w:pPr>
      <w:r w:rsidRPr="002E7042">
        <w:t>5.6.1</w:t>
      </w:r>
      <w:r w:rsidRPr="002E7042">
        <w:tab/>
        <w:t>Test Purpose (TP)</w:t>
      </w:r>
    </w:p>
    <w:p w14:paraId="662BBCA3" w14:textId="77777777" w:rsidR="003467FA" w:rsidRPr="002E7042" w:rsidRDefault="003467FA" w:rsidP="003467FA">
      <w:pPr>
        <w:pStyle w:val="H6"/>
      </w:pPr>
      <w:r w:rsidRPr="002E7042">
        <w:t>(1)</w:t>
      </w:r>
    </w:p>
    <w:p w14:paraId="36F0B24D" w14:textId="77777777" w:rsidR="003467FA" w:rsidRPr="002E7042" w:rsidRDefault="003467FA" w:rsidP="003467FA">
      <w:pPr>
        <w:pStyle w:val="PL"/>
      </w:pPr>
      <w:r w:rsidRPr="002E7042">
        <w:rPr>
          <w:b/>
        </w:rPr>
        <w:t>with</w:t>
      </w:r>
      <w:r w:rsidRPr="002E7042">
        <w:t xml:space="preserve"> { UE (MCPTT Client) registered and authorised for MCPTT Service }</w:t>
      </w:r>
    </w:p>
    <w:p w14:paraId="4AF4FBD4" w14:textId="77777777" w:rsidR="003467FA" w:rsidRPr="002E7042" w:rsidRDefault="003467FA" w:rsidP="003467FA">
      <w:pPr>
        <w:pStyle w:val="PL"/>
      </w:pPr>
      <w:r w:rsidRPr="002E7042">
        <w:t>ensure that {</w:t>
      </w:r>
    </w:p>
    <w:p w14:paraId="336DD546" w14:textId="77777777" w:rsidR="003467FA" w:rsidRPr="002E7042" w:rsidRDefault="003467FA" w:rsidP="003467FA">
      <w:pPr>
        <w:pStyle w:val="PL"/>
      </w:pPr>
      <w:r w:rsidRPr="002E7042">
        <w:t xml:space="preserve">  </w:t>
      </w:r>
      <w:r w:rsidRPr="002E7042">
        <w:rPr>
          <w:b/>
        </w:rPr>
        <w:t>when</w:t>
      </w:r>
      <w:r w:rsidRPr="002E7042">
        <w:t xml:space="preserve"> { MCPTT Client receives a CSK key download message via a SIP MESSAGE message }</w:t>
      </w:r>
    </w:p>
    <w:p w14:paraId="179BAF6E" w14:textId="77777777" w:rsidR="003467FA" w:rsidRPr="002E7042" w:rsidRDefault="003467FA" w:rsidP="003467FA">
      <w:pPr>
        <w:pStyle w:val="PL"/>
      </w:pPr>
      <w:r w:rsidRPr="002E7042">
        <w:t xml:space="preserve">    </w:t>
      </w:r>
      <w:r w:rsidRPr="002E7042">
        <w:rPr>
          <w:b/>
        </w:rPr>
        <w:t>then</w:t>
      </w:r>
      <w:r w:rsidRPr="002E7042">
        <w:t xml:space="preserve"> { UE (MCPTT Client) responds with a SIP 200 (OK) message and replaces the existing CSK and CSK-ID associated with the participating MCPTT function </w:t>
      </w:r>
      <w:r w:rsidRPr="002E7042">
        <w:rPr>
          <w:b/>
          <w:bCs/>
        </w:rPr>
        <w:t>and</w:t>
      </w:r>
      <w:r w:rsidRPr="002E7042">
        <w:t xml:space="preserve"> uses the new CSK information with a SIP INVITE message when prompted to initiate a call and }</w:t>
      </w:r>
    </w:p>
    <w:p w14:paraId="4AA5D000" w14:textId="77777777" w:rsidR="003467FA" w:rsidRPr="002E7042" w:rsidRDefault="003467FA" w:rsidP="003467FA">
      <w:pPr>
        <w:pStyle w:val="PL"/>
      </w:pPr>
      <w:r w:rsidRPr="002E7042">
        <w:t xml:space="preserve">            }</w:t>
      </w:r>
    </w:p>
    <w:p w14:paraId="56295CF3" w14:textId="77777777" w:rsidR="003467FA" w:rsidRPr="002E7042" w:rsidRDefault="003467FA" w:rsidP="003467FA">
      <w:pPr>
        <w:pStyle w:val="PL"/>
      </w:pPr>
    </w:p>
    <w:p w14:paraId="0BDFC506" w14:textId="77777777" w:rsidR="003467FA" w:rsidRPr="002E7042" w:rsidRDefault="003467FA" w:rsidP="003467FA">
      <w:pPr>
        <w:pStyle w:val="H6"/>
      </w:pPr>
      <w:r w:rsidRPr="002E7042">
        <w:t>(2)</w:t>
      </w:r>
    </w:p>
    <w:p w14:paraId="22963C7E" w14:textId="77777777" w:rsidR="003467FA" w:rsidRPr="002E7042" w:rsidRDefault="003467FA" w:rsidP="003467FA">
      <w:pPr>
        <w:pStyle w:val="PL"/>
      </w:pPr>
      <w:r w:rsidRPr="002E7042">
        <w:rPr>
          <w:b/>
        </w:rPr>
        <w:t>with</w:t>
      </w:r>
      <w:r w:rsidRPr="002E7042">
        <w:t xml:space="preserve"> { UE (MCPTT Client) having established an MCPTT </w:t>
      </w:r>
      <w:r w:rsidRPr="002E7042">
        <w:rPr>
          <w:lang w:eastAsia="ko-KR"/>
        </w:rPr>
        <w:t xml:space="preserve">On-demand Pre-arranged Group Call with </w:t>
      </w:r>
      <w:r w:rsidRPr="002E7042">
        <w:t>Automatic Commencement Mode }</w:t>
      </w:r>
    </w:p>
    <w:p w14:paraId="789B61EC" w14:textId="77777777" w:rsidR="003467FA" w:rsidRPr="002E7042" w:rsidRDefault="003467FA" w:rsidP="003467FA">
      <w:pPr>
        <w:pStyle w:val="PL"/>
      </w:pPr>
      <w:r w:rsidRPr="002E7042">
        <w:t>ensure that {</w:t>
      </w:r>
    </w:p>
    <w:p w14:paraId="7C0884C1" w14:textId="77777777" w:rsidR="003467FA" w:rsidRPr="002E7042" w:rsidRDefault="003467FA" w:rsidP="003467FA">
      <w:pPr>
        <w:pStyle w:val="PL"/>
      </w:pPr>
      <w:r w:rsidRPr="002E7042">
        <w:t xml:space="preserve">  </w:t>
      </w:r>
      <w:r w:rsidRPr="002E7042">
        <w:rPr>
          <w:b/>
        </w:rPr>
        <w:t>when</w:t>
      </w:r>
      <w:r w:rsidRPr="002E7042">
        <w:t xml:space="preserve"> { the MCPTT User engages in communication with the invited MCPTT User(s) }</w:t>
      </w:r>
    </w:p>
    <w:p w14:paraId="6DD9E136" w14:textId="77777777" w:rsidR="003467FA" w:rsidRPr="002E7042" w:rsidRDefault="003467FA" w:rsidP="003467FA">
      <w:pPr>
        <w:pStyle w:val="PL"/>
      </w:pPr>
      <w:r w:rsidRPr="002E7042">
        <w:t xml:space="preserve">    </w:t>
      </w:r>
      <w:r w:rsidRPr="002E7042">
        <w:rPr>
          <w:b/>
        </w:rPr>
        <w:t>then</w:t>
      </w:r>
      <w:r w:rsidRPr="002E7042">
        <w:t xml:space="preserve"> { UE (MCPTT Client) respects the floor control imposed by the MCPTT Server and uses the updated CSK to protect the sent floor control messages }</w:t>
      </w:r>
    </w:p>
    <w:p w14:paraId="5AA1D39F" w14:textId="77777777" w:rsidR="003467FA" w:rsidRPr="002E7042" w:rsidRDefault="003467FA" w:rsidP="003467FA">
      <w:pPr>
        <w:pStyle w:val="PL"/>
      </w:pPr>
      <w:r w:rsidRPr="002E7042">
        <w:t xml:space="preserve">            }</w:t>
      </w:r>
    </w:p>
    <w:p w14:paraId="0D40501C" w14:textId="77777777" w:rsidR="003467FA" w:rsidRPr="002E7042" w:rsidRDefault="003467FA" w:rsidP="003467FA">
      <w:pPr>
        <w:pStyle w:val="PL"/>
      </w:pPr>
    </w:p>
    <w:p w14:paraId="774DF160" w14:textId="77777777" w:rsidR="003467FA" w:rsidRPr="002E7042" w:rsidRDefault="003467FA" w:rsidP="003467FA">
      <w:pPr>
        <w:pStyle w:val="H6"/>
      </w:pPr>
      <w:r w:rsidRPr="002E7042">
        <w:t>(3)</w:t>
      </w:r>
    </w:p>
    <w:p w14:paraId="0431DA5A" w14:textId="77777777" w:rsidR="003467FA" w:rsidRPr="002E7042" w:rsidRDefault="003467FA" w:rsidP="003467FA">
      <w:pPr>
        <w:pStyle w:val="PL"/>
      </w:pPr>
      <w:r w:rsidRPr="002E7042">
        <w:rPr>
          <w:b/>
        </w:rPr>
        <w:t>with</w:t>
      </w:r>
      <w:r w:rsidRPr="002E7042">
        <w:t xml:space="preserve"> { UE (MCPTT Client) having an ongoing On-demand Pre-arranged Group Call with Automatic  Commencement Mode }</w:t>
      </w:r>
    </w:p>
    <w:p w14:paraId="07926685" w14:textId="77777777" w:rsidR="003467FA" w:rsidRPr="002E7042" w:rsidRDefault="003467FA" w:rsidP="003467FA">
      <w:pPr>
        <w:pStyle w:val="PL"/>
      </w:pPr>
      <w:r w:rsidRPr="002E7042">
        <w:t>ensure that {</w:t>
      </w:r>
    </w:p>
    <w:p w14:paraId="1673BC28" w14:textId="77777777" w:rsidR="003467FA" w:rsidRPr="002E7042" w:rsidRDefault="003467FA" w:rsidP="003467FA">
      <w:pPr>
        <w:pStyle w:val="PL"/>
      </w:pPr>
      <w:r w:rsidRPr="002E7042">
        <w:t xml:space="preserve">  </w:t>
      </w:r>
      <w:r w:rsidRPr="002E7042">
        <w:rPr>
          <w:b/>
        </w:rPr>
        <w:t>when</w:t>
      </w:r>
      <w:r w:rsidRPr="002E7042">
        <w:t xml:space="preserve"> { MCPTT User requests to terminate the ongoing MCPTT Group Call }</w:t>
      </w:r>
    </w:p>
    <w:p w14:paraId="71061B14" w14:textId="77777777" w:rsidR="003467FA" w:rsidRPr="002E7042" w:rsidRDefault="003467FA" w:rsidP="003467FA">
      <w:pPr>
        <w:pStyle w:val="PL"/>
      </w:pPr>
      <w:r w:rsidRPr="002E7042">
        <w:t xml:space="preserve">    </w:t>
      </w:r>
      <w:r w:rsidRPr="002E7042">
        <w:rPr>
          <w:b/>
        </w:rPr>
        <w:t>then</w:t>
      </w:r>
      <w:r w:rsidRPr="002E7042">
        <w:t xml:space="preserve"> { UE (MCPTT Client) sends a SIP BYE message and leaves the MCPTT session }</w:t>
      </w:r>
    </w:p>
    <w:p w14:paraId="1249B239" w14:textId="77777777" w:rsidR="003467FA" w:rsidRPr="002E7042" w:rsidRDefault="003467FA" w:rsidP="003467FA">
      <w:pPr>
        <w:pStyle w:val="PL"/>
      </w:pPr>
      <w:r w:rsidRPr="002E7042">
        <w:t xml:space="preserve">            }</w:t>
      </w:r>
    </w:p>
    <w:p w14:paraId="3046F42C" w14:textId="77777777" w:rsidR="003467FA" w:rsidRPr="002E7042" w:rsidRDefault="003467FA" w:rsidP="003467FA">
      <w:pPr>
        <w:pStyle w:val="PL"/>
      </w:pPr>
    </w:p>
    <w:p w14:paraId="2D12100E" w14:textId="77777777" w:rsidR="003467FA" w:rsidRPr="002E7042" w:rsidRDefault="003467FA" w:rsidP="003467FA">
      <w:pPr>
        <w:pStyle w:val="H6"/>
      </w:pPr>
      <w:r w:rsidRPr="002E7042">
        <w:t>5.6.2</w:t>
      </w:r>
      <w:r w:rsidRPr="002E7042">
        <w:tab/>
        <w:t>Conformance requirements</w:t>
      </w:r>
    </w:p>
    <w:p w14:paraId="28FEBB49" w14:textId="77777777" w:rsidR="003467FA" w:rsidRPr="002E7042" w:rsidRDefault="003467FA" w:rsidP="003467FA">
      <w:pPr>
        <w:keepNext/>
        <w:keepLines/>
      </w:pPr>
      <w:r w:rsidRPr="002E7042">
        <w:t>References: The conformance requirements covered in the present TC are specified in: TS 24.379 clause 7.2.5, TS 33.180 clause 9.2.1.4, TS 24.380 clause 13.3.3. Unless otherwise stated these are Rel-15 requirements.</w:t>
      </w:r>
    </w:p>
    <w:p w14:paraId="4F639CF6" w14:textId="77777777" w:rsidR="003467FA" w:rsidRPr="002E7042" w:rsidRDefault="003467FA" w:rsidP="003467FA">
      <w:r w:rsidRPr="002E7042">
        <w:t>[TS 24.379, clause 7.2.5]</w:t>
      </w:r>
    </w:p>
    <w:p w14:paraId="3B89611C" w14:textId="77777777" w:rsidR="003467FA" w:rsidRPr="002E7042" w:rsidRDefault="003467FA" w:rsidP="003467FA">
      <w:r w:rsidRPr="002E7042">
        <w:t>When the MCPTT client receives a SIP MESSAGE request containing:</w:t>
      </w:r>
    </w:p>
    <w:p w14:paraId="205F3D8D" w14:textId="77777777" w:rsidR="003467FA" w:rsidRPr="002E7042" w:rsidRDefault="003467FA" w:rsidP="003467FA">
      <w:pPr>
        <w:ind w:left="568" w:hanging="284"/>
        <w:rPr>
          <w:lang w:eastAsia="ko-KR"/>
        </w:rPr>
      </w:pPr>
      <w:r w:rsidRPr="002E7042">
        <w:rPr>
          <w:lang w:eastAsia="ko-KR"/>
        </w:rPr>
        <w:t>1)</w:t>
      </w:r>
      <w:r w:rsidRPr="002E7042">
        <w:rPr>
          <w:lang w:eastAsia="ko-KR"/>
        </w:rPr>
        <w:tab/>
        <w:t>a P-Asserted-Service header field containing the "urn:urn-7:3gpp-service.ims.icsi.mcptt"; and</w:t>
      </w:r>
    </w:p>
    <w:p w14:paraId="00C8FD8D" w14:textId="77777777" w:rsidR="003467FA" w:rsidRPr="002E7042" w:rsidRDefault="003467FA" w:rsidP="003467FA">
      <w:pPr>
        <w:ind w:left="568" w:hanging="284"/>
        <w:rPr>
          <w:lang w:eastAsia="ko-KR"/>
        </w:rPr>
      </w:pPr>
      <w:r w:rsidRPr="002E7042">
        <w:t>2)</w:t>
      </w:r>
      <w:r w:rsidRPr="002E7042">
        <w:tab/>
        <w:t>an application/mikey MIME body;</w:t>
      </w:r>
    </w:p>
    <w:p w14:paraId="39B3CDF5" w14:textId="77777777" w:rsidR="003467FA" w:rsidRPr="002E7042" w:rsidRDefault="003467FA" w:rsidP="003467FA">
      <w:r w:rsidRPr="002E7042">
        <w:rPr>
          <w:lang w:eastAsia="ko-KR"/>
        </w:rPr>
        <w:t xml:space="preserve">Then, if </w:t>
      </w:r>
      <w:r w:rsidRPr="002E7042">
        <w:t>the key identifier within the CSB-ID of the MIKEY payload is a CSK-ID (4 most-significant bits have the value '2'),</w:t>
      </w:r>
      <w:r w:rsidRPr="002E7042">
        <w:rPr>
          <w:lang w:eastAsia="ko-KR"/>
        </w:rPr>
        <w:t xml:space="preserve"> the MCPTT client:</w:t>
      </w:r>
    </w:p>
    <w:p w14:paraId="41F111A3" w14:textId="77777777" w:rsidR="003467FA" w:rsidRPr="002E7042" w:rsidRDefault="003467FA" w:rsidP="003467FA">
      <w:pPr>
        <w:ind w:left="568" w:hanging="284"/>
      </w:pPr>
      <w:r w:rsidRPr="002E7042">
        <w:t>1)</w:t>
      </w:r>
      <w:r w:rsidRPr="002E7042">
        <w:tab/>
        <w:t>shall follow the security procedures in clause 9.2.1 of 3GPP TS 33.180 [78] to extract the CSK. The client:</w:t>
      </w:r>
    </w:p>
    <w:p w14:paraId="583E7327" w14:textId="77777777" w:rsidR="003467FA" w:rsidRPr="002E7042" w:rsidRDefault="003467FA" w:rsidP="003467FA">
      <w:pPr>
        <w:ind w:left="851" w:hanging="284"/>
        <w:rPr>
          <w:lang w:eastAsia="ko-KR"/>
        </w:rPr>
      </w:pPr>
      <w:r w:rsidRPr="002E7042">
        <w:rPr>
          <w:lang w:eastAsia="ko-KR"/>
        </w:rPr>
        <w:lastRenderedPageBreak/>
        <w:t>a)</w:t>
      </w:r>
      <w:r w:rsidRPr="002E7042">
        <w:rPr>
          <w:lang w:eastAsia="ko-KR"/>
        </w:rPr>
        <w:tab/>
        <w:t xml:space="preserve">if the </w:t>
      </w:r>
      <w:r w:rsidRPr="002E7042">
        <w:t>initiator field (IDRi) has type 'URI' (</w:t>
      </w:r>
      <w:r w:rsidRPr="002E7042">
        <w:rPr>
          <w:lang w:eastAsia="ko-KR"/>
        </w:rPr>
        <w:t>identity hiding is not used), the client:</w:t>
      </w:r>
    </w:p>
    <w:p w14:paraId="6ED4904F" w14:textId="77777777" w:rsidR="003467FA" w:rsidRPr="002E7042" w:rsidRDefault="003467FA" w:rsidP="003467FA">
      <w:pPr>
        <w:ind w:left="1135" w:hanging="284"/>
      </w:pPr>
      <w:r w:rsidRPr="002E7042">
        <w:rPr>
          <w:lang w:eastAsia="ko-KR"/>
        </w:rPr>
        <w:t>i)</w:t>
      </w:r>
      <w:r w:rsidRPr="002E7042">
        <w:rPr>
          <w:lang w:eastAsia="ko-KR"/>
        </w:rPr>
        <w:tab/>
        <w:t xml:space="preserve">shall extract the initiator </w:t>
      </w:r>
      <w:r w:rsidRPr="002E7042">
        <w:t xml:space="preserve">URI from the initiator field (IDRi) of the I_MESSAGE as described in 3GPP TS 33.180 [78]. If </w:t>
      </w:r>
      <w:r w:rsidRPr="002E7042">
        <w:rPr>
          <w:lang w:eastAsia="ko-KR"/>
        </w:rPr>
        <w:t xml:space="preserve">the initiator </w:t>
      </w:r>
      <w:r w:rsidRPr="002E7042">
        <w:t xml:space="preserve">URI deviates from the public service identity of the participating MCPTT function serving the MCPTT user, shall </w:t>
      </w:r>
      <w:r w:rsidRPr="002E7042">
        <w:rPr>
          <w:lang w:eastAsia="ko-KR"/>
        </w:rPr>
        <w:t xml:space="preserve">reject the </w:t>
      </w:r>
      <w:r w:rsidRPr="002E7042">
        <w:t>SIP MESSAGE request with a SIP 488 (Not Acceptable Here) response as specified in IETF RFC 4567 [47], and include warning text set to "</w:t>
      </w:r>
      <w:r w:rsidRPr="002E7042">
        <w:rPr>
          <w:lang w:eastAsia="ko-KR"/>
        </w:rPr>
        <w:t xml:space="preserve">136 authentication of the MIKEY-SAKKE I_MESSAGE failed" </w:t>
      </w:r>
      <w:r w:rsidRPr="002E7042">
        <w:t xml:space="preserve">in a Warning header field </w:t>
      </w:r>
      <w:r w:rsidRPr="002E7042">
        <w:rPr>
          <w:lang w:eastAsia="ko-KR"/>
        </w:rPr>
        <w:t>as specified in clause</w:t>
      </w:r>
      <w:r w:rsidRPr="002E7042">
        <w:t> 4.4 and shall not continue with the rest of the steps;</w:t>
      </w:r>
    </w:p>
    <w:p w14:paraId="6BB10B2D" w14:textId="77777777" w:rsidR="003467FA" w:rsidRPr="002E7042" w:rsidRDefault="003467FA" w:rsidP="003467FA">
      <w:pPr>
        <w:ind w:left="1135" w:hanging="284"/>
      </w:pPr>
      <w:r w:rsidRPr="002E7042">
        <w:t>ii)</w:t>
      </w:r>
      <w:r w:rsidRPr="002E7042">
        <w:tab/>
        <w:t xml:space="preserve">shall convert the </w:t>
      </w:r>
      <w:r w:rsidRPr="002E7042">
        <w:rPr>
          <w:lang w:eastAsia="ko-KR"/>
        </w:rPr>
        <w:t xml:space="preserve">initiator </w:t>
      </w:r>
      <w:r w:rsidRPr="002E7042">
        <w:t>URI to a UID as described in 3GPP TS 33.180 [78];</w:t>
      </w:r>
    </w:p>
    <w:p w14:paraId="0206AD85" w14:textId="77777777" w:rsidR="003467FA" w:rsidRPr="002E7042" w:rsidRDefault="003467FA" w:rsidP="003467FA">
      <w:pPr>
        <w:ind w:left="851" w:hanging="284"/>
      </w:pPr>
      <w:r w:rsidRPr="002E7042">
        <w:t>b)</w:t>
      </w:r>
      <w:r w:rsidRPr="002E7042">
        <w:tab/>
        <w:t>if the initiator field (IDRi) has type 'UID' (identity hiding in use), the client:</w:t>
      </w:r>
    </w:p>
    <w:p w14:paraId="553B77A5" w14:textId="77777777" w:rsidR="003467FA" w:rsidRPr="002E7042" w:rsidRDefault="003467FA" w:rsidP="003467FA">
      <w:pPr>
        <w:ind w:left="1135" w:hanging="284"/>
      </w:pPr>
      <w:r w:rsidRPr="002E7042">
        <w:t>ii)</w:t>
      </w:r>
      <w:r w:rsidRPr="002E7042">
        <w:tab/>
        <w:t>shall convert the public service identity of participating MCPTT function serving the MCPTT user to a UID as described in 3GPP TS 33.180 [78];</w:t>
      </w:r>
    </w:p>
    <w:p w14:paraId="6569D4DA" w14:textId="77777777" w:rsidR="003467FA" w:rsidRPr="002E7042" w:rsidRDefault="003467FA" w:rsidP="003467FA">
      <w:pPr>
        <w:ind w:left="1135" w:hanging="284"/>
      </w:pPr>
      <w:r w:rsidRPr="002E7042">
        <w:rPr>
          <w:lang w:eastAsia="ko-KR"/>
        </w:rPr>
        <w:t>i)</w:t>
      </w:r>
      <w:r w:rsidRPr="002E7042">
        <w:rPr>
          <w:lang w:eastAsia="ko-KR"/>
        </w:rPr>
        <w:tab/>
        <w:t xml:space="preserve">shall compare the generated UID with the UID in the initiator </w:t>
      </w:r>
      <w:r w:rsidRPr="002E7042">
        <w:t xml:space="preserve">field (IDRi) of the I_MESSAGE as described in 3GPP TS 33.180 [78]. If </w:t>
      </w:r>
      <w:r w:rsidRPr="002E7042">
        <w:rPr>
          <w:lang w:eastAsia="ko-KR"/>
        </w:rPr>
        <w:t xml:space="preserve">the two initiator </w:t>
      </w:r>
      <w:r w:rsidRPr="002E7042">
        <w:t xml:space="preserve">UIDs deviate from each other, shall </w:t>
      </w:r>
      <w:r w:rsidRPr="002E7042">
        <w:rPr>
          <w:lang w:eastAsia="ko-KR"/>
        </w:rPr>
        <w:t xml:space="preserve">reject the </w:t>
      </w:r>
      <w:r w:rsidRPr="002E7042">
        <w:t>SIP MESSAGE request with a SIP 488 (Not Acceptable Here) response as specified in IETF RFC 4567 [47], and include warning text set to "</w:t>
      </w:r>
      <w:r w:rsidRPr="002E7042">
        <w:rPr>
          <w:lang w:eastAsia="ko-KR"/>
        </w:rPr>
        <w:t xml:space="preserve">136 authentication of the MIKEY-SAKKE I_MESSAGE failed" </w:t>
      </w:r>
      <w:r w:rsidRPr="002E7042">
        <w:t xml:space="preserve">in a Warning header field </w:t>
      </w:r>
      <w:r w:rsidRPr="002E7042">
        <w:rPr>
          <w:lang w:eastAsia="ko-KR"/>
        </w:rPr>
        <w:t>as specified in clause</w:t>
      </w:r>
      <w:r w:rsidRPr="002E7042">
        <w:t> 4.4 and shall not continue with the rest of the steps;</w:t>
      </w:r>
    </w:p>
    <w:p w14:paraId="28178CDC" w14:textId="77777777" w:rsidR="003467FA" w:rsidRPr="002E7042" w:rsidRDefault="003467FA" w:rsidP="003467FA">
      <w:pPr>
        <w:ind w:left="851" w:hanging="284"/>
      </w:pPr>
      <w:r w:rsidRPr="002E7042">
        <w:t>c)</w:t>
      </w:r>
      <w:r w:rsidRPr="002E7042">
        <w:tab/>
        <w:t>shall use the UID to validate the signature of the I_MESSAGE as described in 3GPP TS 33.180 [78];</w:t>
      </w:r>
    </w:p>
    <w:p w14:paraId="2A838959" w14:textId="77777777" w:rsidR="003467FA" w:rsidRPr="002E7042" w:rsidRDefault="003467FA" w:rsidP="003467FA">
      <w:pPr>
        <w:ind w:left="851" w:hanging="284"/>
      </w:pPr>
      <w:r w:rsidRPr="002E7042">
        <w:rPr>
          <w:lang w:eastAsia="ko-KR"/>
        </w:rPr>
        <w:t>d)</w:t>
      </w:r>
      <w:r w:rsidRPr="002E7042">
        <w:rPr>
          <w:lang w:eastAsia="ko-KR"/>
        </w:rPr>
        <w:tab/>
        <w:t xml:space="preserve">if authentication verification of the </w:t>
      </w:r>
      <w:r w:rsidRPr="002E7042">
        <w:t xml:space="preserve">I_MESSAGE fails, shall </w:t>
      </w:r>
      <w:r w:rsidRPr="002E7042">
        <w:rPr>
          <w:lang w:eastAsia="ko-KR"/>
        </w:rPr>
        <w:t xml:space="preserve">reject the </w:t>
      </w:r>
      <w:r w:rsidRPr="002E7042">
        <w:t>SIP MESSAGE request with a SIP 488 (Not Acceptable Here) response as specified in IETF RFC 4567 [47], and include warning text set to "</w:t>
      </w:r>
      <w:r w:rsidRPr="002E7042">
        <w:rPr>
          <w:lang w:eastAsia="ko-KR"/>
        </w:rPr>
        <w:t xml:space="preserve">136 authentication of the MIKEY-SAKKE I_MESSAGE failed" </w:t>
      </w:r>
      <w:r w:rsidRPr="002E7042">
        <w:t xml:space="preserve">in a Warning header field </w:t>
      </w:r>
      <w:r w:rsidRPr="002E7042">
        <w:rPr>
          <w:lang w:eastAsia="ko-KR"/>
        </w:rPr>
        <w:t>as specified in clause</w:t>
      </w:r>
      <w:r w:rsidRPr="002E7042">
        <w:t> 4.4 and shall not continue with the rest of the steps;</w:t>
      </w:r>
    </w:p>
    <w:p w14:paraId="1338E25E" w14:textId="77777777" w:rsidR="003467FA" w:rsidRPr="002E7042" w:rsidRDefault="003467FA" w:rsidP="003467FA">
      <w:pPr>
        <w:ind w:left="852" w:hanging="284"/>
      </w:pPr>
      <w:r w:rsidRPr="002E7042">
        <w:t>e)</w:t>
      </w:r>
      <w:r w:rsidRPr="002E7042">
        <w:tab/>
        <w:t>shall extract and decrypt the encapsulated CSK using the participating MCPTT function's (KMS provisioned) UID key as described in 3GPP TS 33.180 [78]; and</w:t>
      </w:r>
    </w:p>
    <w:p w14:paraId="0850EB1F" w14:textId="77777777" w:rsidR="003467FA" w:rsidRPr="002E7042" w:rsidRDefault="003467FA" w:rsidP="003467FA">
      <w:pPr>
        <w:ind w:left="852" w:hanging="284"/>
      </w:pPr>
      <w:r w:rsidRPr="002E7042">
        <w:t>f)</w:t>
      </w:r>
      <w:r w:rsidRPr="002E7042">
        <w:tab/>
        <w:t>shall extract the CSK-ID, from the payload as specified in 3GPP TS 33.180 [78];</w:t>
      </w:r>
    </w:p>
    <w:p w14:paraId="2358B5DE" w14:textId="77777777" w:rsidR="003467FA" w:rsidRPr="002E7042" w:rsidRDefault="003467FA" w:rsidP="003467FA">
      <w:pPr>
        <w:ind w:left="568" w:hanging="284"/>
      </w:pPr>
      <w:r w:rsidRPr="002E7042">
        <w:t>2)</w:t>
      </w:r>
      <w:r w:rsidRPr="002E7042">
        <w:tab/>
        <w:t xml:space="preserve">Upon successful extraction, the client shall replace the existing CSK and CSK-ID associated with the participating MCPTT function, with the extracted CSK and CSK-ID in the 'key download' message. </w:t>
      </w:r>
    </w:p>
    <w:p w14:paraId="1D45C291" w14:textId="77777777" w:rsidR="003467FA" w:rsidRPr="002E7042" w:rsidRDefault="003467FA" w:rsidP="003467FA">
      <w:r w:rsidRPr="002E7042">
        <w:t>[TS 33.180, clause 9.2.1.4]</w:t>
      </w:r>
    </w:p>
    <w:p w14:paraId="18460201" w14:textId="77777777" w:rsidR="003467FA" w:rsidRPr="002E7042" w:rsidRDefault="003467FA" w:rsidP="003467FA">
      <w:r w:rsidRPr="002E7042">
        <w:t>The MCX Server may decide to update an existing CSK at any time. This may be due to CSK revocation or expiry.</w:t>
      </w:r>
    </w:p>
    <w:p w14:paraId="50C7A539" w14:textId="77777777" w:rsidR="003467FA" w:rsidRPr="002E7042" w:rsidRDefault="003467FA" w:rsidP="003467FA">
      <w:r w:rsidRPr="002E7042">
        <w:t>The CSK shall be updated by the MCX Server using the 'key download' procedure, defined in clause 5.8. Upon receipt of a CSK via a 'key download' procedure, the MC client shall identify the type of key as a CSK via the 4 most significant bits of the CSK-ID. The MC client shall:</w:t>
      </w:r>
    </w:p>
    <w:p w14:paraId="161A52C7" w14:textId="77777777" w:rsidR="003467FA" w:rsidRPr="002E7042" w:rsidRDefault="003467FA" w:rsidP="003467FA">
      <w:pPr>
        <w:ind w:left="568" w:hanging="284"/>
      </w:pPr>
      <w:r w:rsidRPr="002E7042">
        <w:t>-</w:t>
      </w:r>
      <w:r w:rsidRPr="002E7042">
        <w:tab/>
        <w:t>discard any previous CSKs associated with the MC Server FQDN, and</w:t>
      </w:r>
    </w:p>
    <w:p w14:paraId="0AE65252" w14:textId="77777777" w:rsidR="003467FA" w:rsidRPr="002E7042" w:rsidRDefault="003467FA" w:rsidP="003467FA">
      <w:pPr>
        <w:ind w:left="568" w:hanging="284"/>
      </w:pPr>
      <w:r w:rsidRPr="002E7042">
        <w:t>-</w:t>
      </w:r>
      <w:r w:rsidRPr="002E7042">
        <w:tab/>
        <w:t>use the new CSK for uplink signalling with the MC Server.</w:t>
      </w:r>
    </w:p>
    <w:p w14:paraId="40F0C5D7" w14:textId="77777777" w:rsidR="003467FA" w:rsidRPr="002E7042" w:rsidRDefault="003467FA" w:rsidP="003467FA">
      <w:r w:rsidRPr="002E7042">
        <w:t>[TS 24.380 clause 13.3.3]</w:t>
      </w:r>
    </w:p>
    <w:p w14:paraId="6FE2AFD4" w14:textId="77777777" w:rsidR="003467FA" w:rsidRPr="002E7042" w:rsidRDefault="003467FA" w:rsidP="003467FA">
      <w:r w:rsidRPr="002E7042">
        <w:t>The MCPTT client:</w:t>
      </w:r>
    </w:p>
    <w:p w14:paraId="66805957" w14:textId="77777777" w:rsidR="003467FA" w:rsidRPr="002E7042" w:rsidRDefault="003467FA" w:rsidP="003467FA">
      <w:pPr>
        <w:ind w:left="568" w:hanging="284"/>
      </w:pPr>
      <w:r w:rsidRPr="002E7042">
        <w:t>1.</w:t>
      </w:r>
      <w:r w:rsidRPr="002E7042">
        <w:tab/>
        <w:t>in an on-network group call of an MCPTT group which is not a constituent MCPTT group of a temporary MCPTT group:</w:t>
      </w:r>
    </w:p>
    <w:p w14:paraId="64F04C39" w14:textId="77777777" w:rsidR="003467FA" w:rsidRPr="002E7042" w:rsidRDefault="003467FA" w:rsidP="003467FA">
      <w:pPr>
        <w:ind w:left="851" w:hanging="284"/>
      </w:pPr>
      <w:r w:rsidRPr="002E7042">
        <w:t>A)</w:t>
      </w:r>
      <w:r w:rsidRPr="002E7042">
        <w:tab/>
        <w:t>if protection of media is negotiated and the GMK and the GMK-ID of the MCPTT group were received using the group document subscription and notification procedure specified in 3GPP TS 24.481 [12] for the MCPTT group:</w:t>
      </w:r>
    </w:p>
    <w:p w14:paraId="71A91CF1" w14:textId="77777777" w:rsidR="003467FA" w:rsidRPr="002E7042" w:rsidRDefault="003467FA" w:rsidP="003467FA">
      <w:pPr>
        <w:ind w:left="1135" w:hanging="284"/>
      </w:pPr>
      <w:r w:rsidRPr="002E7042">
        <w:t>i)</w:t>
      </w:r>
      <w:r w:rsidRPr="002E7042">
        <w:tab/>
        <w:t>shall encrypt sent media according to IETF RFC 3711 [16] and 3GPP TS 33.180 [18] using SRTP-MK, SRTP-MS and SRTP-MKI generated using the GMK and GMK-ID as specified in subclause 13.2; and</w:t>
      </w:r>
    </w:p>
    <w:p w14:paraId="7FC83B83" w14:textId="77777777" w:rsidR="003467FA" w:rsidRPr="002E7042" w:rsidRDefault="003467FA" w:rsidP="003467FA">
      <w:pPr>
        <w:ind w:left="1135" w:hanging="284"/>
      </w:pPr>
      <w:r w:rsidRPr="002E7042">
        <w:t>ii)</w:t>
      </w:r>
      <w:r w:rsidRPr="002E7042">
        <w:tab/>
        <w:t>shall decrypt received media according to IETF RFC 3711 [16] and 3GPP TS 33.180 [18] using SRTP-MK, SRTP-MS and SRTP-MKI generated using the GMK and GMK-ID as specified in subclause 13.2;</w:t>
      </w:r>
    </w:p>
    <w:p w14:paraId="3FA01B6F" w14:textId="77777777" w:rsidR="003467FA" w:rsidRPr="002E7042" w:rsidRDefault="003467FA" w:rsidP="003467FA">
      <w:pPr>
        <w:ind w:left="851" w:hanging="284"/>
      </w:pPr>
      <w:r w:rsidRPr="002E7042">
        <w:lastRenderedPageBreak/>
        <w:t>B)</w:t>
      </w:r>
      <w:r w:rsidRPr="002E7042">
        <w:tab/>
        <w:t>if protection of floor control messages sent using unicast is negotiated and the CSK and the CSK-ID were sent to the participating MCPTT function using SIP signalling according to 3GPP TS 24.379 [2]:</w:t>
      </w:r>
    </w:p>
    <w:p w14:paraId="7C493B20" w14:textId="77777777" w:rsidR="003467FA" w:rsidRPr="002E7042" w:rsidRDefault="003467FA" w:rsidP="003467FA">
      <w:pPr>
        <w:ind w:left="1135" w:hanging="284"/>
      </w:pPr>
      <w:r w:rsidRPr="002E7042">
        <w:t>i)</w:t>
      </w:r>
      <w:r w:rsidRPr="002E7042">
        <w:tab/>
        <w:t>shall encrypt floor control messages sent using unicast according to IETF RFC 3711 [16] and 3GPP TS 33.180 [18] using SRTP-MK, SRTP-MS and SRTP-MKI generated using the CSK and CSK-ID as specified in subclause 13.2; and</w:t>
      </w:r>
    </w:p>
    <w:p w14:paraId="206E379C" w14:textId="77777777" w:rsidR="003467FA" w:rsidRPr="002E7042" w:rsidRDefault="003467FA" w:rsidP="003467FA">
      <w:pPr>
        <w:ind w:left="1135" w:hanging="284"/>
      </w:pPr>
      <w:r w:rsidRPr="002E7042">
        <w:t>ii)</w:t>
      </w:r>
      <w:r w:rsidRPr="002E7042">
        <w:tab/>
        <w:t>shall decrypt floor control messages received using unicast according to IETF RFC 3711 [16] and 3GPP TS 33.180 [18] using SRTP-MK, SRTP-MS and SRTP-MKI generated using the CSK and CSK-ID as specified in subclause 13.2;</w:t>
      </w:r>
    </w:p>
    <w:p w14:paraId="3F580E40" w14:textId="77777777" w:rsidR="003467FA" w:rsidRPr="002E7042" w:rsidRDefault="003467FA" w:rsidP="003467FA">
      <w:pPr>
        <w:ind w:left="851" w:hanging="284"/>
      </w:pPr>
      <w:r w:rsidRPr="002E7042">
        <w:t>C)</w:t>
      </w:r>
      <w:r w:rsidRPr="002E7042">
        <w:tab/>
        <w:t>if protection of floor control messages sent over the MBMS subchannel from the participating MCPTT function to the served MCPTT clients is required:</w:t>
      </w:r>
    </w:p>
    <w:p w14:paraId="30277808" w14:textId="77777777" w:rsidR="003467FA" w:rsidRPr="002E7042" w:rsidRDefault="003467FA" w:rsidP="003467FA">
      <w:pPr>
        <w:ind w:left="1135" w:hanging="284"/>
      </w:pPr>
      <w:r w:rsidRPr="002E7042">
        <w:t>i)</w:t>
      </w:r>
      <w:r w:rsidRPr="002E7042">
        <w:tab/>
        <w:t>if a MuSiK and a MuSiK-ID are associated with the on-network group call, shall decrypt floor control messages received over the MBMS subchannel for floor control messages according to IETF RFC 3711 [16] and 3GPP TS 33.180 [14] using SRTP-MK, SRTP-MS and SRTP-MKI generated using the MuSiK and the MuSiK-ID associated with the on-network group call as specified in subclause 13.2; and</w:t>
      </w:r>
    </w:p>
    <w:p w14:paraId="75348905" w14:textId="77777777" w:rsidR="003467FA" w:rsidRPr="002E7042" w:rsidRDefault="003467FA" w:rsidP="003467FA">
      <w:pPr>
        <w:ind w:left="1135" w:hanging="284"/>
      </w:pPr>
      <w:r w:rsidRPr="002E7042">
        <w:t>ii)</w:t>
      </w:r>
      <w:r w:rsidRPr="002E7042">
        <w:tab/>
        <w:t>if a MuSiK and a MuSiK-ID are not associated with the on-network group call and the MKFC and the MKFC-ID of the MCPTT group were received using the group document subscription and notification procedure specified in 3GPP TS 24.481 [12] for the MCPTT group, shall decrypt floor control messages received over the MBMS subchannel for floor control messages according to IETF RFC 3711 [16] and 3GPP TS 33.180 [18] using SRTP-MK, SRTP-MS and SRTP-MKI generated using the MKFC and MKFC-ID as specified in subclause 13.2; and</w:t>
      </w:r>
    </w:p>
    <w:p w14:paraId="7B7974E8" w14:textId="77777777" w:rsidR="003467FA" w:rsidRPr="002E7042" w:rsidRDefault="003467FA" w:rsidP="003467FA">
      <w:pPr>
        <w:keepLines/>
        <w:ind w:left="1135" w:hanging="851"/>
      </w:pPr>
      <w:r w:rsidRPr="002E7042">
        <w:t>NOTE 1:</w:t>
      </w:r>
      <w:r w:rsidRPr="002E7042">
        <w:tab/>
        <w:t>The MCPTT client can receive floor control messages encrypted using SRTP-MK, SRTP-MS and SRTP-MKI generated using the MKFC and MKFC-ID from a participating MCPTT function compliant only to Release 13 of the present document.</w:t>
      </w:r>
    </w:p>
    <w:p w14:paraId="7D86DE4A" w14:textId="77777777" w:rsidR="003467FA" w:rsidRPr="002E7042" w:rsidRDefault="003467FA" w:rsidP="003467FA">
      <w:pPr>
        <w:ind w:left="851" w:hanging="284"/>
      </w:pPr>
      <w:r w:rsidRPr="002E7042">
        <w:t>D)</w:t>
      </w:r>
      <w:r w:rsidRPr="002E7042">
        <w:tab/>
        <w:t>if protection of media control messages sent using unicast between the participating MCPTT function and the MCPTT client is negotiated and the CSK and the CSK-ID were sent to the participating MCPTT function using SIP signalling according to 3GPP TS 24.379 [2]:</w:t>
      </w:r>
    </w:p>
    <w:p w14:paraId="3A0AC062" w14:textId="77777777" w:rsidR="003467FA" w:rsidRPr="002E7042" w:rsidRDefault="003467FA" w:rsidP="003467FA">
      <w:pPr>
        <w:ind w:left="1135" w:hanging="284"/>
      </w:pPr>
      <w:r w:rsidRPr="002E7042">
        <w:t>i)</w:t>
      </w:r>
      <w:r w:rsidRPr="002E7042">
        <w:tab/>
        <w:t>shall encrypt media control messages sent using unicast according to IETF RFC 3711 [16] and 3GPP TS 33.180 [18] using SRTP-MK, SRTP-MS and SRTP-MKI generated using the CSK and CSK-ID as specified in subclause 13.2; and</w:t>
      </w:r>
    </w:p>
    <w:p w14:paraId="4983410C" w14:textId="77777777" w:rsidR="003467FA" w:rsidRPr="002E7042" w:rsidRDefault="003467FA" w:rsidP="003467FA">
      <w:pPr>
        <w:ind w:left="1135" w:hanging="284"/>
      </w:pPr>
      <w:r w:rsidRPr="002E7042">
        <w:t>ii)</w:t>
      </w:r>
      <w:r w:rsidRPr="002E7042">
        <w:tab/>
        <w:t>shall decrypt media control messages received using unicast according to IETF RFC 3711 [16] and 3GPP TS 33.180 [18] using SRTP-MK, SRTP-MS and SRTP-MKI generated using the CSK and CSK-ID as specified in subclause 13.2;</w:t>
      </w:r>
    </w:p>
    <w:p w14:paraId="4B635435" w14:textId="77777777" w:rsidR="003467FA" w:rsidRPr="002E7042" w:rsidRDefault="003467FA" w:rsidP="003467FA">
      <w:pPr>
        <w:pStyle w:val="H6"/>
      </w:pPr>
      <w:r w:rsidRPr="002E7042">
        <w:t>5.6.3</w:t>
      </w:r>
      <w:r w:rsidRPr="002E7042">
        <w:tab/>
        <w:t>Test description</w:t>
      </w:r>
    </w:p>
    <w:p w14:paraId="3CA24FD8" w14:textId="77777777" w:rsidR="003467FA" w:rsidRPr="002E7042" w:rsidRDefault="003467FA" w:rsidP="003467FA">
      <w:pPr>
        <w:pStyle w:val="H6"/>
      </w:pPr>
      <w:r w:rsidRPr="002E7042">
        <w:t>5.6.3.1</w:t>
      </w:r>
      <w:r w:rsidRPr="002E7042">
        <w:tab/>
        <w:t>Pre-test conditions</w:t>
      </w:r>
    </w:p>
    <w:p w14:paraId="29838807" w14:textId="77777777" w:rsidR="003467FA" w:rsidRDefault="003467FA" w:rsidP="003467FA">
      <w:pPr>
        <w:pStyle w:val="H6"/>
        <w:rPr>
          <w:ins w:id="757" w:author="MCC160" w:date="2024-04-29T12:19:00Z"/>
        </w:rPr>
      </w:pPr>
      <w:ins w:id="758" w:author="MCC160" w:date="2024-04-29T12:19:00Z">
        <w:r w:rsidRPr="00102CE5">
          <w:t>Test configuration</w:t>
        </w:r>
        <w:r>
          <w:t>:</w:t>
        </w:r>
      </w:ins>
    </w:p>
    <w:p w14:paraId="36063E80" w14:textId="1D0B5534" w:rsidR="003467FA" w:rsidRDefault="003467FA" w:rsidP="003467FA">
      <w:pPr>
        <w:pStyle w:val="B10"/>
        <w:rPr>
          <w:ins w:id="759" w:author="MCC160" w:date="2024-04-29T12:19:00Z"/>
        </w:rPr>
      </w:pPr>
      <w:ins w:id="760" w:author="MCC160" w:date="2024-04-29T12:19:00Z">
        <w:r>
          <w:t>-</w:t>
        </w:r>
        <w:r>
          <w:tab/>
          <w:t xml:space="preserve">Single cell configuration according to TS </w:t>
        </w:r>
      </w:ins>
      <w:ins w:id="761" w:author="MCC160" w:date="2024-05-07T11:22:00Z">
        <w:r w:rsidR="00BD3E43">
          <w:t>36.579</w:t>
        </w:r>
      </w:ins>
      <w:ins w:id="762" w:author="MCC160" w:date="2024-04-29T12:19:00Z">
        <w:r>
          <w:t>-1 [2] clause 5.2.2.2.1.</w:t>
        </w:r>
      </w:ins>
    </w:p>
    <w:p w14:paraId="289872B1" w14:textId="77777777" w:rsidR="003467FA" w:rsidRDefault="003467FA" w:rsidP="003467FA">
      <w:pPr>
        <w:pStyle w:val="H6"/>
        <w:rPr>
          <w:ins w:id="763" w:author="MCC160" w:date="2024-04-29T12:19:00Z"/>
        </w:rPr>
      </w:pPr>
      <w:ins w:id="764" w:author="MCC160" w:date="2024-04-29T12:19:00Z">
        <w:r>
          <w:t>Preamble:</w:t>
        </w:r>
      </w:ins>
    </w:p>
    <w:p w14:paraId="7B74C0FF" w14:textId="77777777" w:rsidR="003467FA" w:rsidRDefault="003467FA" w:rsidP="003467FA">
      <w:pPr>
        <w:pStyle w:val="B10"/>
        <w:rPr>
          <w:ins w:id="765" w:author="MCC160" w:date="2024-04-29T12:19:00Z"/>
        </w:rPr>
      </w:pPr>
      <w:ins w:id="766" w:author="MCC160" w:date="2024-04-29T12:19:00Z">
        <w:r>
          <w:t>-</w:t>
        </w:r>
        <w:r>
          <w:tab/>
          <w:t>The UE has performed procedure 'Initial registration' as described in TS 36.579-1 [2] clause 5.4.2.</w:t>
        </w:r>
      </w:ins>
    </w:p>
    <w:p w14:paraId="491CE887" w14:textId="77777777" w:rsidR="003467FA" w:rsidRDefault="003467FA" w:rsidP="003467FA">
      <w:pPr>
        <w:pStyle w:val="B10"/>
        <w:rPr>
          <w:ins w:id="767" w:author="MCC160" w:date="2024-04-29T12:19:00Z"/>
        </w:rPr>
      </w:pPr>
      <w:ins w:id="768" w:author="MCC160" w:date="2024-04-29T12:19:00Z">
        <w:r>
          <w:t>-</w:t>
        </w:r>
        <w:r>
          <w:tab/>
        </w:r>
        <w:r w:rsidRPr="000573F5">
          <w:t>UE States at the end of the preamble</w:t>
        </w:r>
        <w:r>
          <w:t>:</w:t>
        </w:r>
      </w:ins>
    </w:p>
    <w:p w14:paraId="7511607A" w14:textId="77777777" w:rsidR="003467FA" w:rsidRDefault="003467FA" w:rsidP="003467FA">
      <w:pPr>
        <w:pStyle w:val="B10"/>
        <w:ind w:left="852"/>
        <w:rPr>
          <w:ins w:id="769" w:author="MCC160" w:date="2024-04-29T12:19:00Z"/>
        </w:rPr>
      </w:pPr>
      <w:ins w:id="770" w:author="MCC160" w:date="2024-04-29T12:19:00Z">
        <w:r>
          <w:t>-</w:t>
        </w:r>
        <w:r>
          <w:tab/>
          <w:t>The UE is in RRC_IDLE state.</w:t>
        </w:r>
      </w:ins>
    </w:p>
    <w:p w14:paraId="36AF1591" w14:textId="77777777" w:rsidR="003467FA" w:rsidRDefault="003467FA" w:rsidP="003467FA">
      <w:pPr>
        <w:pStyle w:val="B10"/>
        <w:ind w:left="852"/>
        <w:rPr>
          <w:ins w:id="771" w:author="MCC160" w:date="2024-04-29T12:19:00Z"/>
        </w:rPr>
      </w:pPr>
      <w:ins w:id="772" w:author="MCC160" w:date="2024-04-29T12:19:00Z">
        <w:r>
          <w:t>-</w:t>
        </w:r>
        <w:r>
          <w:tab/>
          <w:t>The client is registered for MCPTT.</w:t>
        </w:r>
      </w:ins>
    </w:p>
    <w:p w14:paraId="39DDDC19" w14:textId="5769DE7C" w:rsidR="003467FA" w:rsidRPr="002E7042" w:rsidDel="003467FA" w:rsidRDefault="003467FA" w:rsidP="003467FA">
      <w:pPr>
        <w:pStyle w:val="H6"/>
        <w:rPr>
          <w:del w:id="773" w:author="MCC160" w:date="2024-04-29T12:19:00Z"/>
        </w:rPr>
      </w:pPr>
      <w:del w:id="774" w:author="MCC160" w:date="2024-04-29T12:19:00Z">
        <w:r w:rsidRPr="002E7042" w:rsidDel="003467FA">
          <w:delText>System Simulator:</w:delText>
        </w:r>
      </w:del>
    </w:p>
    <w:p w14:paraId="0F5181A1" w14:textId="0D7D13EF" w:rsidR="003467FA" w:rsidRPr="002E7042" w:rsidDel="003467FA" w:rsidRDefault="003467FA" w:rsidP="003467FA">
      <w:pPr>
        <w:pStyle w:val="B10"/>
        <w:rPr>
          <w:del w:id="775" w:author="MCC160" w:date="2024-04-29T12:19:00Z"/>
        </w:rPr>
      </w:pPr>
      <w:del w:id="776" w:author="MCC160" w:date="2024-04-29T12:19:00Z">
        <w:r w:rsidRPr="002E7042" w:rsidDel="003467FA">
          <w:delText>-</w:delText>
        </w:r>
        <w:r w:rsidRPr="002E7042" w:rsidDel="003467FA">
          <w:tab/>
          <w:delText>SS (MCPTT server)</w:delText>
        </w:r>
      </w:del>
    </w:p>
    <w:p w14:paraId="44E6A919" w14:textId="499405C4" w:rsidR="003467FA" w:rsidRPr="002E7042" w:rsidDel="003467FA" w:rsidRDefault="003467FA" w:rsidP="003467FA">
      <w:pPr>
        <w:pStyle w:val="B10"/>
        <w:rPr>
          <w:del w:id="777" w:author="MCC160" w:date="2024-04-29T12:19:00Z"/>
        </w:rPr>
      </w:pPr>
      <w:del w:id="778" w:author="MCC160" w:date="2024-04-29T12:19:00Z">
        <w:r w:rsidRPr="002E7042" w:rsidDel="003467FA">
          <w:lastRenderedPageBreak/>
          <w:delText>-</w:delText>
        </w:r>
        <w:r w:rsidRPr="002E7042" w:rsidDel="003467FA">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5FF1F2FB" w14:textId="07118AAC" w:rsidR="003467FA" w:rsidRPr="002E7042" w:rsidDel="003467FA" w:rsidRDefault="003467FA" w:rsidP="003467FA">
      <w:pPr>
        <w:pStyle w:val="H6"/>
        <w:rPr>
          <w:del w:id="779" w:author="MCC160" w:date="2024-04-29T12:19:00Z"/>
        </w:rPr>
      </w:pPr>
      <w:del w:id="780" w:author="MCC160" w:date="2024-04-29T12:19:00Z">
        <w:r w:rsidRPr="002E7042" w:rsidDel="003467FA">
          <w:delText>IUT:</w:delText>
        </w:r>
      </w:del>
    </w:p>
    <w:p w14:paraId="60036B49" w14:textId="21115D57" w:rsidR="003467FA" w:rsidRPr="002E7042" w:rsidDel="003467FA" w:rsidRDefault="003467FA" w:rsidP="003467FA">
      <w:pPr>
        <w:pStyle w:val="B10"/>
        <w:rPr>
          <w:del w:id="781" w:author="MCC160" w:date="2024-04-29T12:19:00Z"/>
        </w:rPr>
      </w:pPr>
      <w:del w:id="782" w:author="MCC160" w:date="2024-04-29T12:19:00Z">
        <w:r w:rsidRPr="002E7042" w:rsidDel="003467FA">
          <w:delText>-</w:delText>
        </w:r>
        <w:r w:rsidRPr="002E7042" w:rsidDel="003467FA">
          <w:tab/>
          <w:delText>UE (MCPTT client)</w:delText>
        </w:r>
      </w:del>
    </w:p>
    <w:p w14:paraId="7E37C321" w14:textId="70ABA655" w:rsidR="003467FA" w:rsidRPr="002E7042" w:rsidDel="003467FA" w:rsidRDefault="003467FA" w:rsidP="003467FA">
      <w:pPr>
        <w:pStyle w:val="B10"/>
        <w:rPr>
          <w:del w:id="783" w:author="MCC160" w:date="2024-04-29T12:19:00Z"/>
        </w:rPr>
      </w:pPr>
      <w:del w:id="784" w:author="MCC160" w:date="2024-04-29T12:19:00Z">
        <w:r w:rsidRPr="002E7042" w:rsidDel="003467FA">
          <w:delText>-</w:delText>
        </w:r>
        <w:r w:rsidRPr="002E7042" w:rsidDel="003467FA">
          <w:tab/>
          <w:delText>The test USIM set as defined in TS 36.579-1 [2] clause 5.5.10 is inserted.</w:delText>
        </w:r>
      </w:del>
    </w:p>
    <w:p w14:paraId="3C45D39B" w14:textId="4EEAC076" w:rsidR="003467FA" w:rsidRPr="002E7042" w:rsidDel="003467FA" w:rsidRDefault="003467FA" w:rsidP="003467FA">
      <w:pPr>
        <w:pStyle w:val="H6"/>
        <w:rPr>
          <w:del w:id="785" w:author="MCC160" w:date="2024-04-29T12:19:00Z"/>
        </w:rPr>
      </w:pPr>
      <w:del w:id="786" w:author="MCC160" w:date="2024-04-29T12:19:00Z">
        <w:r w:rsidRPr="002E7042" w:rsidDel="003467FA">
          <w:delText>Preamble:</w:delText>
        </w:r>
      </w:del>
    </w:p>
    <w:p w14:paraId="5DD3BCA5" w14:textId="06A7D517" w:rsidR="003467FA" w:rsidRPr="002E7042" w:rsidDel="003467FA" w:rsidRDefault="003467FA" w:rsidP="003467FA">
      <w:pPr>
        <w:pStyle w:val="B10"/>
        <w:rPr>
          <w:del w:id="787" w:author="MCC160" w:date="2024-04-29T12:19:00Z"/>
        </w:rPr>
      </w:pPr>
      <w:del w:id="788" w:author="MCC160" w:date="2024-04-29T12:19:00Z">
        <w:r w:rsidRPr="002E7042" w:rsidDel="003467FA">
          <w:delText>-</w:delText>
        </w:r>
        <w:r w:rsidRPr="002E7042" w:rsidDel="003467FA">
          <w:tab/>
          <w:delText>The UE has performed procedure 'MCPTT UE registration' as specified in TS 36.579-1 [2] clause 5.4.2.</w:delText>
        </w:r>
      </w:del>
    </w:p>
    <w:p w14:paraId="1EF8EFE4" w14:textId="616D181C" w:rsidR="003467FA" w:rsidRPr="002E7042" w:rsidDel="003467FA" w:rsidRDefault="003467FA" w:rsidP="003467FA">
      <w:pPr>
        <w:pStyle w:val="B10"/>
        <w:rPr>
          <w:del w:id="789" w:author="MCC160" w:date="2024-04-29T12:19:00Z"/>
        </w:rPr>
      </w:pPr>
      <w:del w:id="790" w:author="MCC160" w:date="2024-04-29T12:19:00Z">
        <w:r w:rsidRPr="002E7042" w:rsidDel="003467FA">
          <w:delText>-</w:delText>
        </w:r>
        <w:r w:rsidRPr="002E7042" w:rsidDel="003467FA">
          <w:tab/>
          <w:delText>The UE has performed procedure 'MCX Authorization/Configuration and Key Generation' as specified in TS 36.579-1 [2] clause 5.3.2.</w:delText>
        </w:r>
      </w:del>
    </w:p>
    <w:p w14:paraId="4F17D186" w14:textId="6E3A8126" w:rsidR="003467FA" w:rsidRPr="002E7042" w:rsidDel="003467FA" w:rsidRDefault="003467FA" w:rsidP="003467FA">
      <w:pPr>
        <w:pStyle w:val="B10"/>
        <w:rPr>
          <w:del w:id="791" w:author="MCC160" w:date="2024-04-29T12:19:00Z"/>
        </w:rPr>
      </w:pPr>
      <w:del w:id="792" w:author="MCC160" w:date="2024-04-29T12:19:00Z">
        <w:r w:rsidRPr="002E7042" w:rsidDel="003467FA">
          <w:delText>-</w:delText>
        </w:r>
        <w:r w:rsidRPr="002E7042" w:rsidDel="003467FA">
          <w:tab/>
          <w:delText>UE States at the end of the preamble</w:delText>
        </w:r>
      </w:del>
    </w:p>
    <w:p w14:paraId="5FCDD765" w14:textId="32451EED" w:rsidR="003467FA" w:rsidRPr="002E7042" w:rsidDel="003467FA" w:rsidRDefault="003467FA" w:rsidP="003467FA">
      <w:pPr>
        <w:pStyle w:val="B2"/>
        <w:rPr>
          <w:del w:id="793" w:author="MCC160" w:date="2024-04-29T12:19:00Z"/>
        </w:rPr>
      </w:pPr>
      <w:del w:id="794" w:author="MCC160" w:date="2024-04-29T12:19:00Z">
        <w:r w:rsidRPr="002E7042" w:rsidDel="003467FA">
          <w:delText>-</w:delText>
        </w:r>
        <w:r w:rsidRPr="002E7042" w:rsidDel="003467FA">
          <w:tab/>
          <w:delText>The UE is in E-UTRA Registered, Idle Mode state.</w:delText>
        </w:r>
      </w:del>
    </w:p>
    <w:p w14:paraId="76CD3619" w14:textId="07326B72" w:rsidR="003467FA" w:rsidRPr="002E7042" w:rsidDel="003467FA" w:rsidRDefault="003467FA" w:rsidP="003467FA">
      <w:pPr>
        <w:pStyle w:val="B2"/>
        <w:rPr>
          <w:del w:id="795" w:author="MCC160" w:date="2024-04-29T12:19:00Z"/>
        </w:rPr>
      </w:pPr>
      <w:del w:id="796" w:author="MCC160" w:date="2024-04-29T12:19:00Z">
        <w:r w:rsidRPr="002E7042" w:rsidDel="003467FA">
          <w:delText>-</w:delText>
        </w:r>
        <w:r w:rsidRPr="002E7042" w:rsidDel="003467FA">
          <w:tab/>
          <w:delText>The MCPTT Client Application has been activated and User has registered-in as the MCPTT User with the Server as active user at the Client.</w:delText>
        </w:r>
      </w:del>
    </w:p>
    <w:p w14:paraId="39A15950" w14:textId="77777777" w:rsidR="003467FA" w:rsidRPr="002E7042" w:rsidRDefault="003467FA" w:rsidP="003467FA">
      <w:pPr>
        <w:pStyle w:val="H6"/>
      </w:pPr>
      <w:r w:rsidRPr="002E7042">
        <w:lastRenderedPageBreak/>
        <w:t>5.6.3.2</w:t>
      </w:r>
      <w:r w:rsidRPr="002E7042">
        <w:tab/>
        <w:t>Test procedure sequence</w:t>
      </w:r>
    </w:p>
    <w:p w14:paraId="7DEC3231" w14:textId="77777777" w:rsidR="003467FA" w:rsidRPr="002E7042" w:rsidRDefault="003467FA" w:rsidP="003467FA">
      <w:pPr>
        <w:pStyle w:val="TH"/>
      </w:pPr>
      <w:r w:rsidRPr="002E7042">
        <w:t>Table 5.6.3.2-1: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3913"/>
        <w:gridCol w:w="709"/>
        <w:gridCol w:w="2977"/>
        <w:gridCol w:w="567"/>
        <w:gridCol w:w="892"/>
      </w:tblGrid>
      <w:tr w:rsidR="003467FA" w:rsidRPr="002E7042" w14:paraId="2EA2BD85" w14:textId="77777777" w:rsidTr="003D7D35">
        <w:tc>
          <w:tcPr>
            <w:tcW w:w="704" w:type="dxa"/>
            <w:tcBorders>
              <w:bottom w:val="nil"/>
            </w:tcBorders>
          </w:tcPr>
          <w:p w14:paraId="694E83B9" w14:textId="77777777" w:rsidR="003467FA" w:rsidRPr="002E7042" w:rsidRDefault="003467FA" w:rsidP="003D7D35">
            <w:pPr>
              <w:pStyle w:val="TAH"/>
              <w:rPr>
                <w:rFonts w:eastAsia="Calibri"/>
              </w:rPr>
            </w:pPr>
            <w:r w:rsidRPr="002E7042">
              <w:rPr>
                <w:rFonts w:eastAsia="Calibri"/>
              </w:rPr>
              <w:t>St</w:t>
            </w:r>
          </w:p>
        </w:tc>
        <w:tc>
          <w:tcPr>
            <w:tcW w:w="3913" w:type="dxa"/>
            <w:tcBorders>
              <w:bottom w:val="nil"/>
            </w:tcBorders>
          </w:tcPr>
          <w:p w14:paraId="04204F37" w14:textId="77777777" w:rsidR="003467FA" w:rsidRPr="002E7042" w:rsidRDefault="003467FA" w:rsidP="003D7D35">
            <w:pPr>
              <w:pStyle w:val="TAH"/>
              <w:rPr>
                <w:rFonts w:eastAsia="Calibri"/>
              </w:rPr>
            </w:pPr>
            <w:r w:rsidRPr="002E7042">
              <w:rPr>
                <w:rFonts w:eastAsia="Calibri"/>
              </w:rPr>
              <w:t>Procedure</w:t>
            </w:r>
          </w:p>
        </w:tc>
        <w:tc>
          <w:tcPr>
            <w:tcW w:w="3686" w:type="dxa"/>
            <w:gridSpan w:val="2"/>
          </w:tcPr>
          <w:p w14:paraId="668B9FE2" w14:textId="77777777" w:rsidR="003467FA" w:rsidRPr="002E7042" w:rsidRDefault="003467FA" w:rsidP="003D7D35">
            <w:pPr>
              <w:pStyle w:val="TAH"/>
              <w:rPr>
                <w:rFonts w:eastAsia="Calibri"/>
              </w:rPr>
            </w:pPr>
            <w:r w:rsidRPr="002E7042">
              <w:rPr>
                <w:rFonts w:eastAsia="Calibri"/>
              </w:rPr>
              <w:t>Message Sequence</w:t>
            </w:r>
          </w:p>
        </w:tc>
        <w:tc>
          <w:tcPr>
            <w:tcW w:w="567" w:type="dxa"/>
            <w:tcBorders>
              <w:bottom w:val="nil"/>
            </w:tcBorders>
          </w:tcPr>
          <w:p w14:paraId="15819611" w14:textId="77777777" w:rsidR="003467FA" w:rsidRPr="002E7042" w:rsidRDefault="003467FA" w:rsidP="003D7D35">
            <w:pPr>
              <w:pStyle w:val="TAH"/>
              <w:rPr>
                <w:rFonts w:eastAsia="Calibri"/>
              </w:rPr>
            </w:pPr>
            <w:r w:rsidRPr="002E7042">
              <w:rPr>
                <w:rFonts w:eastAsia="Calibri"/>
              </w:rPr>
              <w:t>TP</w:t>
            </w:r>
          </w:p>
        </w:tc>
        <w:tc>
          <w:tcPr>
            <w:tcW w:w="892" w:type="dxa"/>
            <w:tcBorders>
              <w:bottom w:val="nil"/>
            </w:tcBorders>
          </w:tcPr>
          <w:p w14:paraId="2766D269" w14:textId="77777777" w:rsidR="003467FA" w:rsidRPr="002E7042" w:rsidRDefault="003467FA" w:rsidP="003D7D35">
            <w:pPr>
              <w:pStyle w:val="TAH"/>
              <w:rPr>
                <w:rFonts w:eastAsia="Calibri"/>
              </w:rPr>
            </w:pPr>
            <w:r w:rsidRPr="002E7042">
              <w:rPr>
                <w:rFonts w:eastAsia="Calibri"/>
              </w:rPr>
              <w:t>Verdict</w:t>
            </w:r>
          </w:p>
        </w:tc>
      </w:tr>
      <w:tr w:rsidR="003467FA" w:rsidRPr="002E7042" w14:paraId="5889E236" w14:textId="77777777" w:rsidTr="003D7D35">
        <w:tc>
          <w:tcPr>
            <w:tcW w:w="704" w:type="dxa"/>
            <w:tcBorders>
              <w:top w:val="nil"/>
            </w:tcBorders>
          </w:tcPr>
          <w:p w14:paraId="344D53B6" w14:textId="77777777" w:rsidR="003467FA" w:rsidRPr="002E7042" w:rsidRDefault="003467FA" w:rsidP="003D7D35">
            <w:pPr>
              <w:pStyle w:val="TAH"/>
              <w:rPr>
                <w:rFonts w:eastAsia="Calibri"/>
              </w:rPr>
            </w:pPr>
          </w:p>
        </w:tc>
        <w:tc>
          <w:tcPr>
            <w:tcW w:w="3913" w:type="dxa"/>
            <w:tcBorders>
              <w:top w:val="nil"/>
            </w:tcBorders>
          </w:tcPr>
          <w:p w14:paraId="15913008" w14:textId="77777777" w:rsidR="003467FA" w:rsidRPr="002E7042" w:rsidRDefault="003467FA" w:rsidP="003D7D35">
            <w:pPr>
              <w:pStyle w:val="TAH"/>
              <w:rPr>
                <w:rFonts w:eastAsia="Calibri"/>
              </w:rPr>
            </w:pPr>
          </w:p>
        </w:tc>
        <w:tc>
          <w:tcPr>
            <w:tcW w:w="709" w:type="dxa"/>
          </w:tcPr>
          <w:p w14:paraId="7DEC5E3F" w14:textId="77777777" w:rsidR="003467FA" w:rsidRPr="002E7042" w:rsidRDefault="003467FA" w:rsidP="003D7D35">
            <w:pPr>
              <w:pStyle w:val="TAH"/>
              <w:rPr>
                <w:rFonts w:eastAsia="Calibri"/>
              </w:rPr>
            </w:pPr>
            <w:r w:rsidRPr="002E7042">
              <w:rPr>
                <w:rFonts w:eastAsia="Calibri"/>
              </w:rPr>
              <w:t>U - S</w:t>
            </w:r>
          </w:p>
        </w:tc>
        <w:tc>
          <w:tcPr>
            <w:tcW w:w="2977" w:type="dxa"/>
          </w:tcPr>
          <w:p w14:paraId="6FE891B1" w14:textId="77777777" w:rsidR="003467FA" w:rsidRPr="002E7042" w:rsidRDefault="003467FA" w:rsidP="003D7D35">
            <w:pPr>
              <w:pStyle w:val="TAH"/>
              <w:rPr>
                <w:rFonts w:eastAsia="Calibri"/>
              </w:rPr>
            </w:pPr>
            <w:r w:rsidRPr="002E7042">
              <w:rPr>
                <w:rFonts w:eastAsia="Calibri"/>
              </w:rPr>
              <w:t>Message</w:t>
            </w:r>
          </w:p>
        </w:tc>
        <w:tc>
          <w:tcPr>
            <w:tcW w:w="567" w:type="dxa"/>
            <w:tcBorders>
              <w:top w:val="nil"/>
            </w:tcBorders>
          </w:tcPr>
          <w:p w14:paraId="482A286A" w14:textId="77777777" w:rsidR="003467FA" w:rsidRPr="002E7042" w:rsidRDefault="003467FA" w:rsidP="003D7D35">
            <w:pPr>
              <w:pStyle w:val="TAH"/>
              <w:rPr>
                <w:rFonts w:eastAsia="Calibri"/>
              </w:rPr>
            </w:pPr>
          </w:p>
        </w:tc>
        <w:tc>
          <w:tcPr>
            <w:tcW w:w="892" w:type="dxa"/>
            <w:tcBorders>
              <w:top w:val="nil"/>
            </w:tcBorders>
          </w:tcPr>
          <w:p w14:paraId="145D40C1" w14:textId="77777777" w:rsidR="003467FA" w:rsidRPr="002E7042" w:rsidRDefault="003467FA" w:rsidP="003D7D35">
            <w:pPr>
              <w:pStyle w:val="TAH"/>
              <w:rPr>
                <w:rFonts w:eastAsia="Calibri"/>
              </w:rPr>
            </w:pPr>
          </w:p>
        </w:tc>
      </w:tr>
      <w:tr w:rsidR="003467FA" w:rsidRPr="002E7042" w14:paraId="6A30124D" w14:textId="77777777" w:rsidTr="003D7D35">
        <w:tc>
          <w:tcPr>
            <w:tcW w:w="704" w:type="dxa"/>
            <w:shd w:val="clear" w:color="auto" w:fill="auto"/>
          </w:tcPr>
          <w:p w14:paraId="3CB81100" w14:textId="77777777" w:rsidR="003467FA" w:rsidRPr="002E7042" w:rsidRDefault="003467FA" w:rsidP="003D7D35">
            <w:pPr>
              <w:pStyle w:val="TAC"/>
              <w:rPr>
                <w:rFonts w:eastAsia="Calibri"/>
              </w:rPr>
            </w:pPr>
            <w:r w:rsidRPr="002E7042">
              <w:t>1</w:t>
            </w:r>
          </w:p>
        </w:tc>
        <w:tc>
          <w:tcPr>
            <w:tcW w:w="3913" w:type="dxa"/>
            <w:shd w:val="clear" w:color="auto" w:fill="auto"/>
          </w:tcPr>
          <w:p w14:paraId="7C710F9A" w14:textId="77777777" w:rsidR="003467FA" w:rsidRPr="002E7042" w:rsidRDefault="003467FA" w:rsidP="003D7D35">
            <w:pPr>
              <w:pStyle w:val="TAL"/>
              <w:rPr>
                <w:rFonts w:eastAsia="Calibri"/>
              </w:rPr>
            </w:pPr>
            <w:r w:rsidRPr="002E7042">
              <w:t>Check: Does the UE (MCPTT client) correctly perform procedure 'MCX SIP MESSAGE CT' as described in TS 36.579-1 [2] Table 5.3.33.3-1 requesting to update the existing CSK?.</w:t>
            </w:r>
          </w:p>
        </w:tc>
        <w:tc>
          <w:tcPr>
            <w:tcW w:w="709" w:type="dxa"/>
            <w:shd w:val="clear" w:color="auto" w:fill="auto"/>
          </w:tcPr>
          <w:p w14:paraId="187088A6" w14:textId="77777777" w:rsidR="003467FA" w:rsidRPr="002E7042" w:rsidRDefault="003467FA" w:rsidP="003D7D35">
            <w:pPr>
              <w:pStyle w:val="TAC"/>
              <w:rPr>
                <w:rFonts w:eastAsia="Calibri"/>
                <w:szCs w:val="22"/>
              </w:rPr>
            </w:pPr>
            <w:r w:rsidRPr="002E7042">
              <w:t>-</w:t>
            </w:r>
          </w:p>
        </w:tc>
        <w:tc>
          <w:tcPr>
            <w:tcW w:w="2977" w:type="dxa"/>
            <w:shd w:val="clear" w:color="auto" w:fill="auto"/>
          </w:tcPr>
          <w:p w14:paraId="30370BF7" w14:textId="77777777" w:rsidR="003467FA" w:rsidRPr="002E7042" w:rsidRDefault="003467FA" w:rsidP="003D7D35">
            <w:pPr>
              <w:pStyle w:val="TAL"/>
              <w:rPr>
                <w:rFonts w:eastAsia="Calibri"/>
              </w:rPr>
            </w:pPr>
            <w:r w:rsidRPr="002E7042">
              <w:t>-</w:t>
            </w:r>
          </w:p>
        </w:tc>
        <w:tc>
          <w:tcPr>
            <w:tcW w:w="567" w:type="dxa"/>
            <w:shd w:val="clear" w:color="auto" w:fill="auto"/>
          </w:tcPr>
          <w:p w14:paraId="4AD2DD65" w14:textId="77777777" w:rsidR="003467FA" w:rsidRPr="002E7042" w:rsidRDefault="003467FA" w:rsidP="003D7D35">
            <w:pPr>
              <w:pStyle w:val="TAC"/>
              <w:rPr>
                <w:rFonts w:eastAsia="Calibri"/>
                <w:szCs w:val="22"/>
              </w:rPr>
            </w:pPr>
            <w:r w:rsidRPr="002E7042">
              <w:t>1</w:t>
            </w:r>
          </w:p>
        </w:tc>
        <w:tc>
          <w:tcPr>
            <w:tcW w:w="892" w:type="dxa"/>
            <w:shd w:val="clear" w:color="auto" w:fill="auto"/>
          </w:tcPr>
          <w:p w14:paraId="16843D4B" w14:textId="77777777" w:rsidR="003467FA" w:rsidRPr="002E7042" w:rsidRDefault="003467FA" w:rsidP="003D7D35">
            <w:pPr>
              <w:pStyle w:val="TAC"/>
              <w:rPr>
                <w:rFonts w:eastAsia="Calibri"/>
                <w:szCs w:val="22"/>
              </w:rPr>
            </w:pPr>
            <w:r w:rsidRPr="002E7042">
              <w:t>P</w:t>
            </w:r>
          </w:p>
        </w:tc>
      </w:tr>
      <w:tr w:rsidR="003467FA" w:rsidRPr="002E7042" w14:paraId="5E428158" w14:textId="77777777" w:rsidTr="003D7D35">
        <w:tc>
          <w:tcPr>
            <w:tcW w:w="704" w:type="dxa"/>
            <w:shd w:val="clear" w:color="auto" w:fill="auto"/>
          </w:tcPr>
          <w:p w14:paraId="513B0CAE" w14:textId="77777777" w:rsidR="003467FA" w:rsidRPr="002E7042" w:rsidRDefault="003467FA" w:rsidP="003D7D35">
            <w:pPr>
              <w:pStyle w:val="TAC"/>
              <w:rPr>
                <w:rFonts w:eastAsia="Calibri"/>
              </w:rPr>
            </w:pPr>
            <w:r w:rsidRPr="002E7042">
              <w:rPr>
                <w:rFonts w:eastAsia="Calibri"/>
              </w:rPr>
              <w:t>2</w:t>
            </w:r>
          </w:p>
        </w:tc>
        <w:tc>
          <w:tcPr>
            <w:tcW w:w="3913" w:type="dxa"/>
            <w:shd w:val="clear" w:color="auto" w:fill="auto"/>
          </w:tcPr>
          <w:p w14:paraId="616260F3" w14:textId="77777777" w:rsidR="003467FA" w:rsidRPr="002E7042" w:rsidRDefault="003467FA" w:rsidP="003D7D35">
            <w:pPr>
              <w:pStyle w:val="TAL"/>
              <w:rPr>
                <w:rFonts w:eastAsia="Calibri"/>
                <w:shd w:val="clear" w:color="auto" w:fill="FF0000"/>
              </w:rPr>
            </w:pPr>
            <w:r w:rsidRPr="002E7042">
              <w:rPr>
                <w:rFonts w:eastAsia="Calibri"/>
                <w:lang w:eastAsia="ko-KR"/>
              </w:rPr>
              <w:t>Void</w:t>
            </w:r>
          </w:p>
        </w:tc>
        <w:tc>
          <w:tcPr>
            <w:tcW w:w="709" w:type="dxa"/>
            <w:shd w:val="clear" w:color="auto" w:fill="auto"/>
          </w:tcPr>
          <w:p w14:paraId="162E4024" w14:textId="77777777" w:rsidR="003467FA" w:rsidRPr="002E7042" w:rsidRDefault="003467FA" w:rsidP="003D7D35">
            <w:pPr>
              <w:pStyle w:val="TAC"/>
              <w:rPr>
                <w:rFonts w:eastAsia="Calibri"/>
                <w:szCs w:val="22"/>
              </w:rPr>
            </w:pPr>
            <w:r w:rsidRPr="002E7042">
              <w:t>-</w:t>
            </w:r>
          </w:p>
        </w:tc>
        <w:tc>
          <w:tcPr>
            <w:tcW w:w="2977" w:type="dxa"/>
            <w:shd w:val="clear" w:color="auto" w:fill="auto"/>
          </w:tcPr>
          <w:p w14:paraId="075F7435" w14:textId="77777777" w:rsidR="003467FA" w:rsidRPr="002E7042" w:rsidRDefault="003467FA" w:rsidP="003D7D35">
            <w:pPr>
              <w:pStyle w:val="TAL"/>
              <w:rPr>
                <w:rFonts w:eastAsia="Calibri"/>
              </w:rPr>
            </w:pPr>
            <w:r w:rsidRPr="002E7042">
              <w:t>-</w:t>
            </w:r>
          </w:p>
        </w:tc>
        <w:tc>
          <w:tcPr>
            <w:tcW w:w="567" w:type="dxa"/>
            <w:shd w:val="clear" w:color="auto" w:fill="auto"/>
          </w:tcPr>
          <w:p w14:paraId="73F9C189" w14:textId="77777777" w:rsidR="003467FA" w:rsidRPr="002E7042" w:rsidRDefault="003467FA" w:rsidP="003D7D35">
            <w:pPr>
              <w:pStyle w:val="TAC"/>
              <w:rPr>
                <w:rFonts w:eastAsia="Calibri"/>
                <w:szCs w:val="22"/>
              </w:rPr>
            </w:pPr>
            <w:r w:rsidRPr="002E7042">
              <w:t>-</w:t>
            </w:r>
          </w:p>
        </w:tc>
        <w:tc>
          <w:tcPr>
            <w:tcW w:w="892" w:type="dxa"/>
            <w:shd w:val="clear" w:color="auto" w:fill="auto"/>
          </w:tcPr>
          <w:p w14:paraId="4F828C05" w14:textId="77777777" w:rsidR="003467FA" w:rsidRPr="002E7042" w:rsidRDefault="003467FA" w:rsidP="003D7D35">
            <w:pPr>
              <w:pStyle w:val="TAC"/>
              <w:rPr>
                <w:rFonts w:eastAsia="Calibri"/>
                <w:szCs w:val="22"/>
              </w:rPr>
            </w:pPr>
            <w:r w:rsidRPr="002E7042">
              <w:t>-</w:t>
            </w:r>
          </w:p>
        </w:tc>
      </w:tr>
      <w:tr w:rsidR="003467FA" w:rsidRPr="002E7042" w14:paraId="646CDBBE" w14:textId="77777777" w:rsidTr="003D7D35">
        <w:tc>
          <w:tcPr>
            <w:tcW w:w="704" w:type="dxa"/>
            <w:shd w:val="clear" w:color="auto" w:fill="auto"/>
          </w:tcPr>
          <w:p w14:paraId="3868EB87" w14:textId="77777777" w:rsidR="003467FA" w:rsidRPr="002E7042" w:rsidRDefault="003467FA" w:rsidP="003D7D35">
            <w:pPr>
              <w:pStyle w:val="TAC"/>
              <w:rPr>
                <w:rFonts w:eastAsia="Calibri"/>
                <w:szCs w:val="22"/>
              </w:rPr>
            </w:pPr>
            <w:r w:rsidRPr="002E7042">
              <w:rPr>
                <w:rFonts w:eastAsia="Calibri"/>
              </w:rPr>
              <w:t>3</w:t>
            </w:r>
          </w:p>
        </w:tc>
        <w:tc>
          <w:tcPr>
            <w:tcW w:w="3913" w:type="dxa"/>
            <w:shd w:val="clear" w:color="auto" w:fill="auto"/>
          </w:tcPr>
          <w:p w14:paraId="2C207CBA" w14:textId="77777777" w:rsidR="003467FA" w:rsidRPr="002E7042" w:rsidRDefault="003467FA" w:rsidP="003D7D35">
            <w:pPr>
              <w:pStyle w:val="TAL"/>
              <w:rPr>
                <w:rFonts w:eastAsia="Calibri"/>
              </w:rPr>
            </w:pPr>
            <w:r w:rsidRPr="002E7042">
              <w:rPr>
                <w:rFonts w:eastAsia="Calibri"/>
              </w:rPr>
              <w:t>Make the UE (MCPTT client) request the establishment of a group call with automatic commencement mode and implicit floor request.</w:t>
            </w:r>
          </w:p>
          <w:p w14:paraId="755DA783" w14:textId="77777777" w:rsidR="003467FA" w:rsidRPr="002E7042" w:rsidRDefault="003467FA" w:rsidP="003D7D35">
            <w:pPr>
              <w:pStyle w:val="TAL"/>
              <w:rPr>
                <w:rFonts w:eastAsia="Calibri"/>
              </w:rPr>
            </w:pPr>
            <w:r w:rsidRPr="002E7042">
              <w:rPr>
                <w:rFonts w:eastAsia="Calibri"/>
              </w:rPr>
              <w:t>(NOTE 1)</w:t>
            </w:r>
          </w:p>
        </w:tc>
        <w:tc>
          <w:tcPr>
            <w:tcW w:w="709" w:type="dxa"/>
            <w:shd w:val="clear" w:color="auto" w:fill="auto"/>
          </w:tcPr>
          <w:p w14:paraId="24F0326B" w14:textId="77777777" w:rsidR="003467FA" w:rsidRPr="002E7042" w:rsidRDefault="003467FA" w:rsidP="003D7D35">
            <w:pPr>
              <w:pStyle w:val="TAC"/>
              <w:rPr>
                <w:rFonts w:eastAsia="Calibri"/>
              </w:rPr>
            </w:pPr>
            <w:r w:rsidRPr="002E7042">
              <w:rPr>
                <w:rFonts w:eastAsia="Calibri"/>
              </w:rPr>
              <w:t>-</w:t>
            </w:r>
          </w:p>
        </w:tc>
        <w:tc>
          <w:tcPr>
            <w:tcW w:w="2977" w:type="dxa"/>
            <w:shd w:val="clear" w:color="auto" w:fill="auto"/>
          </w:tcPr>
          <w:p w14:paraId="2DCB0704" w14:textId="77777777" w:rsidR="003467FA" w:rsidRPr="002E7042" w:rsidRDefault="003467FA" w:rsidP="003D7D35">
            <w:pPr>
              <w:pStyle w:val="TAL"/>
              <w:rPr>
                <w:rFonts w:eastAsia="Calibri"/>
              </w:rPr>
            </w:pPr>
            <w:r w:rsidRPr="002E7042">
              <w:rPr>
                <w:rFonts w:eastAsia="Calibri"/>
              </w:rPr>
              <w:t>-</w:t>
            </w:r>
          </w:p>
        </w:tc>
        <w:tc>
          <w:tcPr>
            <w:tcW w:w="567" w:type="dxa"/>
            <w:shd w:val="clear" w:color="auto" w:fill="auto"/>
          </w:tcPr>
          <w:p w14:paraId="60D8FD9E" w14:textId="77777777" w:rsidR="003467FA" w:rsidRPr="002E7042" w:rsidRDefault="003467FA" w:rsidP="003D7D35">
            <w:pPr>
              <w:pStyle w:val="TAC"/>
              <w:rPr>
                <w:rFonts w:eastAsia="Calibri"/>
              </w:rPr>
            </w:pPr>
            <w:r w:rsidRPr="002E7042">
              <w:rPr>
                <w:rFonts w:eastAsia="Calibri"/>
              </w:rPr>
              <w:t>-</w:t>
            </w:r>
          </w:p>
        </w:tc>
        <w:tc>
          <w:tcPr>
            <w:tcW w:w="892" w:type="dxa"/>
            <w:shd w:val="clear" w:color="auto" w:fill="auto"/>
          </w:tcPr>
          <w:p w14:paraId="7F867614" w14:textId="77777777" w:rsidR="003467FA" w:rsidRPr="002E7042" w:rsidRDefault="003467FA" w:rsidP="003D7D35">
            <w:pPr>
              <w:pStyle w:val="TAC"/>
              <w:rPr>
                <w:rFonts w:eastAsia="Calibri"/>
              </w:rPr>
            </w:pPr>
            <w:r w:rsidRPr="002E7042">
              <w:rPr>
                <w:rFonts w:eastAsia="Calibri"/>
              </w:rPr>
              <w:t>-</w:t>
            </w:r>
          </w:p>
        </w:tc>
      </w:tr>
      <w:tr w:rsidR="003467FA" w:rsidRPr="002E7042" w14:paraId="64D0B6E3" w14:textId="77777777" w:rsidTr="003D7D35">
        <w:tc>
          <w:tcPr>
            <w:tcW w:w="704" w:type="dxa"/>
            <w:shd w:val="clear" w:color="auto" w:fill="auto"/>
          </w:tcPr>
          <w:p w14:paraId="3F36F93E" w14:textId="77777777" w:rsidR="003467FA" w:rsidRPr="002E7042" w:rsidRDefault="003467FA" w:rsidP="003D7D35">
            <w:pPr>
              <w:pStyle w:val="TAC"/>
              <w:rPr>
                <w:rFonts w:eastAsia="Calibri"/>
              </w:rPr>
            </w:pPr>
            <w:r w:rsidRPr="002E7042">
              <w:rPr>
                <w:rFonts w:eastAsia="Calibri"/>
              </w:rPr>
              <w:t>4</w:t>
            </w:r>
          </w:p>
        </w:tc>
        <w:tc>
          <w:tcPr>
            <w:tcW w:w="3913" w:type="dxa"/>
            <w:shd w:val="clear" w:color="auto" w:fill="auto"/>
          </w:tcPr>
          <w:p w14:paraId="3B04849C" w14:textId="77777777" w:rsidR="003467FA" w:rsidRPr="002E7042" w:rsidRDefault="003467FA" w:rsidP="003D7D35">
            <w:pPr>
              <w:pStyle w:val="TAL"/>
              <w:rPr>
                <w:rFonts w:eastAsia="Calibri"/>
              </w:rPr>
            </w:pPr>
            <w:r w:rsidRPr="002E7042">
              <w:rPr>
                <w:rFonts w:eastAsia="Calibri"/>
              </w:rPr>
              <w:t>Check: Does the UE (</w:t>
            </w:r>
            <w:r w:rsidRPr="002E7042">
              <w:rPr>
                <w:rFonts w:eastAsia="Calibri"/>
                <w:lang w:eastAsia="ko-KR"/>
              </w:rPr>
              <w:t>MCPTT client) correctly perform procedure '</w:t>
            </w:r>
            <w:r w:rsidRPr="002E7042">
              <w:t xml:space="preserve">MCPTT CO session establishment/modification without provisional responses other than 100 Trying' as described in TS 36.579-1 [2] Table 5.3A.1.3-1 </w:t>
            </w:r>
            <w:r w:rsidRPr="002E7042">
              <w:rPr>
                <w:bCs/>
              </w:rPr>
              <w:t xml:space="preserve">to </w:t>
            </w:r>
            <w:r w:rsidRPr="002E7042">
              <w:rPr>
                <w:rFonts w:eastAsia="Calibri"/>
              </w:rPr>
              <w:t xml:space="preserve">establish a group call with automatic commencement mode </w:t>
            </w:r>
            <w:r w:rsidRPr="002E7042">
              <w:rPr>
                <w:rFonts w:eastAsia="Calibri"/>
                <w:lang w:eastAsia="ko-KR"/>
              </w:rPr>
              <w:t>and implicit floor control according to option b.i of NOTE 1 in TS 36.579.1 [2] Table 5.3A.1.3-1</w:t>
            </w:r>
            <w:r w:rsidRPr="002E7042">
              <w:rPr>
                <w:bCs/>
              </w:rPr>
              <w:t>, and using the updated CSK to protect the SIP INVITE message and the SIP ACK message</w:t>
            </w:r>
            <w:r w:rsidRPr="002E7042">
              <w:rPr>
                <w:rFonts w:eastAsia="Calibri"/>
                <w:lang w:eastAsia="ko-KR"/>
              </w:rPr>
              <w:t>?</w:t>
            </w:r>
          </w:p>
        </w:tc>
        <w:tc>
          <w:tcPr>
            <w:tcW w:w="709" w:type="dxa"/>
            <w:shd w:val="clear" w:color="auto" w:fill="auto"/>
          </w:tcPr>
          <w:p w14:paraId="37601A48" w14:textId="77777777" w:rsidR="003467FA" w:rsidRPr="002E7042" w:rsidRDefault="003467FA" w:rsidP="003D7D35">
            <w:pPr>
              <w:pStyle w:val="TAC"/>
              <w:rPr>
                <w:rFonts w:eastAsia="Calibri"/>
              </w:rPr>
            </w:pPr>
            <w:r w:rsidRPr="002E7042">
              <w:rPr>
                <w:rFonts w:eastAsia="Calibri"/>
              </w:rPr>
              <w:t>-</w:t>
            </w:r>
          </w:p>
        </w:tc>
        <w:tc>
          <w:tcPr>
            <w:tcW w:w="2977" w:type="dxa"/>
            <w:shd w:val="clear" w:color="auto" w:fill="auto"/>
          </w:tcPr>
          <w:p w14:paraId="7CDD0C2D" w14:textId="77777777" w:rsidR="003467FA" w:rsidRPr="002E7042" w:rsidRDefault="003467FA" w:rsidP="003D7D35">
            <w:pPr>
              <w:pStyle w:val="TAL"/>
              <w:rPr>
                <w:rFonts w:eastAsia="Calibri"/>
              </w:rPr>
            </w:pPr>
            <w:r w:rsidRPr="002E7042">
              <w:rPr>
                <w:rFonts w:eastAsia="Calibri"/>
              </w:rPr>
              <w:t>-</w:t>
            </w:r>
          </w:p>
        </w:tc>
        <w:tc>
          <w:tcPr>
            <w:tcW w:w="567" w:type="dxa"/>
            <w:shd w:val="clear" w:color="auto" w:fill="auto"/>
          </w:tcPr>
          <w:p w14:paraId="47291A40" w14:textId="77777777" w:rsidR="003467FA" w:rsidRPr="002E7042" w:rsidRDefault="003467FA" w:rsidP="003D7D35">
            <w:pPr>
              <w:pStyle w:val="TAC"/>
              <w:rPr>
                <w:rFonts w:eastAsia="Calibri"/>
              </w:rPr>
            </w:pPr>
            <w:r w:rsidRPr="002E7042">
              <w:rPr>
                <w:rFonts w:eastAsia="Calibri"/>
              </w:rPr>
              <w:t>1</w:t>
            </w:r>
          </w:p>
        </w:tc>
        <w:tc>
          <w:tcPr>
            <w:tcW w:w="892" w:type="dxa"/>
            <w:shd w:val="clear" w:color="auto" w:fill="auto"/>
          </w:tcPr>
          <w:p w14:paraId="0EE0E57D" w14:textId="77777777" w:rsidR="003467FA" w:rsidRPr="002E7042" w:rsidRDefault="003467FA" w:rsidP="003D7D35">
            <w:pPr>
              <w:pStyle w:val="TAC"/>
              <w:rPr>
                <w:rFonts w:eastAsia="Calibri"/>
              </w:rPr>
            </w:pPr>
            <w:r w:rsidRPr="002E7042">
              <w:t>P</w:t>
            </w:r>
          </w:p>
        </w:tc>
      </w:tr>
      <w:tr w:rsidR="003467FA" w:rsidRPr="002E7042" w14:paraId="2D1A457E" w14:textId="77777777" w:rsidTr="003D7D35">
        <w:tc>
          <w:tcPr>
            <w:tcW w:w="704" w:type="dxa"/>
            <w:shd w:val="clear" w:color="auto" w:fill="auto"/>
          </w:tcPr>
          <w:p w14:paraId="3605116F" w14:textId="77777777" w:rsidR="003467FA" w:rsidRPr="002E7042" w:rsidRDefault="003467FA" w:rsidP="003D7D35">
            <w:pPr>
              <w:pStyle w:val="TAC"/>
              <w:rPr>
                <w:rFonts w:eastAsia="Calibri"/>
              </w:rPr>
            </w:pPr>
            <w:r w:rsidRPr="002E7042">
              <w:rPr>
                <w:rFonts w:eastAsia="Calibri"/>
              </w:rPr>
              <w:t>5</w:t>
            </w:r>
          </w:p>
        </w:tc>
        <w:tc>
          <w:tcPr>
            <w:tcW w:w="3913" w:type="dxa"/>
            <w:shd w:val="clear" w:color="auto" w:fill="auto"/>
          </w:tcPr>
          <w:p w14:paraId="7B7AA989" w14:textId="77777777" w:rsidR="003467FA" w:rsidRPr="002E7042" w:rsidRDefault="003467FA" w:rsidP="003D7D35">
            <w:pPr>
              <w:pStyle w:val="TAL"/>
              <w:rPr>
                <w:rFonts w:eastAsia="Calibri"/>
              </w:rPr>
            </w:pPr>
            <w:r w:rsidRPr="002E7042">
              <w:rPr>
                <w:rFonts w:eastAsia="Calibri"/>
              </w:rPr>
              <w:t>Check: Does the UE (MCPTT client) provide floor granted notification to the user?</w:t>
            </w:r>
          </w:p>
          <w:p w14:paraId="2BC6E149" w14:textId="77777777" w:rsidR="003467FA" w:rsidRPr="002E7042" w:rsidRDefault="003467FA" w:rsidP="003D7D35">
            <w:pPr>
              <w:pStyle w:val="TAL"/>
              <w:rPr>
                <w:rFonts w:eastAsia="Calibri"/>
              </w:rPr>
            </w:pPr>
            <w:r w:rsidRPr="002E7042">
              <w:rPr>
                <w:rFonts w:eastAsia="Calibri"/>
              </w:rPr>
              <w:t>(NOTE 1)</w:t>
            </w:r>
          </w:p>
        </w:tc>
        <w:tc>
          <w:tcPr>
            <w:tcW w:w="709" w:type="dxa"/>
            <w:shd w:val="clear" w:color="auto" w:fill="auto"/>
          </w:tcPr>
          <w:p w14:paraId="07BD7262" w14:textId="77777777" w:rsidR="003467FA" w:rsidRPr="002E7042" w:rsidRDefault="003467FA" w:rsidP="003D7D35">
            <w:pPr>
              <w:pStyle w:val="TAC"/>
              <w:rPr>
                <w:rFonts w:eastAsia="Calibri"/>
              </w:rPr>
            </w:pPr>
            <w:r w:rsidRPr="002E7042">
              <w:rPr>
                <w:rFonts w:eastAsia="Calibri"/>
              </w:rPr>
              <w:t>-</w:t>
            </w:r>
          </w:p>
        </w:tc>
        <w:tc>
          <w:tcPr>
            <w:tcW w:w="2977" w:type="dxa"/>
            <w:shd w:val="clear" w:color="auto" w:fill="auto"/>
          </w:tcPr>
          <w:p w14:paraId="09D9CA4F" w14:textId="77777777" w:rsidR="003467FA" w:rsidRPr="002E7042" w:rsidRDefault="003467FA" w:rsidP="003D7D35">
            <w:pPr>
              <w:pStyle w:val="TAL"/>
              <w:rPr>
                <w:rFonts w:eastAsia="Calibri"/>
              </w:rPr>
            </w:pPr>
            <w:r w:rsidRPr="002E7042">
              <w:rPr>
                <w:rFonts w:eastAsia="Calibri"/>
              </w:rPr>
              <w:t>-</w:t>
            </w:r>
          </w:p>
        </w:tc>
        <w:tc>
          <w:tcPr>
            <w:tcW w:w="567" w:type="dxa"/>
            <w:shd w:val="clear" w:color="auto" w:fill="auto"/>
          </w:tcPr>
          <w:p w14:paraId="0332EEBA" w14:textId="77777777" w:rsidR="003467FA" w:rsidRPr="002E7042" w:rsidRDefault="003467FA" w:rsidP="003D7D35">
            <w:pPr>
              <w:pStyle w:val="TAC"/>
              <w:rPr>
                <w:rFonts w:eastAsia="Calibri"/>
              </w:rPr>
            </w:pPr>
            <w:r w:rsidRPr="002E7042">
              <w:rPr>
                <w:rFonts w:eastAsia="Calibri"/>
              </w:rPr>
              <w:t>2</w:t>
            </w:r>
          </w:p>
        </w:tc>
        <w:tc>
          <w:tcPr>
            <w:tcW w:w="892" w:type="dxa"/>
            <w:shd w:val="clear" w:color="auto" w:fill="auto"/>
          </w:tcPr>
          <w:p w14:paraId="53FD079F" w14:textId="77777777" w:rsidR="003467FA" w:rsidRPr="002E7042" w:rsidRDefault="003467FA" w:rsidP="003D7D35">
            <w:pPr>
              <w:pStyle w:val="TAC"/>
              <w:rPr>
                <w:rFonts w:eastAsia="Calibri"/>
              </w:rPr>
            </w:pPr>
            <w:r w:rsidRPr="002E7042">
              <w:t>P</w:t>
            </w:r>
          </w:p>
        </w:tc>
      </w:tr>
      <w:tr w:rsidR="003467FA" w:rsidRPr="002E7042" w14:paraId="27ABE944" w14:textId="77777777" w:rsidTr="003D7D35">
        <w:tc>
          <w:tcPr>
            <w:tcW w:w="704" w:type="dxa"/>
            <w:shd w:val="clear" w:color="auto" w:fill="auto"/>
          </w:tcPr>
          <w:p w14:paraId="63E8BE60" w14:textId="77777777" w:rsidR="003467FA" w:rsidRPr="002E7042" w:rsidRDefault="003467FA" w:rsidP="003D7D35">
            <w:pPr>
              <w:pStyle w:val="TAC"/>
              <w:rPr>
                <w:rFonts w:eastAsia="Calibri"/>
              </w:rPr>
            </w:pPr>
            <w:r w:rsidRPr="002E7042">
              <w:rPr>
                <w:rFonts w:eastAsia="Calibri"/>
              </w:rPr>
              <w:t>6</w:t>
            </w:r>
          </w:p>
        </w:tc>
        <w:tc>
          <w:tcPr>
            <w:tcW w:w="3913" w:type="dxa"/>
            <w:shd w:val="clear" w:color="auto" w:fill="auto"/>
          </w:tcPr>
          <w:p w14:paraId="72DC4D47" w14:textId="77777777" w:rsidR="003467FA" w:rsidRPr="002E7042" w:rsidRDefault="003467FA" w:rsidP="003D7D35">
            <w:pPr>
              <w:pStyle w:val="TAL"/>
              <w:rPr>
                <w:rFonts w:eastAsia="Calibri"/>
              </w:rPr>
            </w:pPr>
            <w:r w:rsidRPr="002E7042">
              <w:rPr>
                <w:rFonts w:eastAsia="Calibri"/>
              </w:rPr>
              <w:t>Make the UE (MCPTT client) release the floor.</w:t>
            </w:r>
          </w:p>
          <w:p w14:paraId="088D85EC" w14:textId="77777777" w:rsidR="003467FA" w:rsidRPr="002E7042" w:rsidRDefault="003467FA" w:rsidP="003D7D35">
            <w:pPr>
              <w:pStyle w:val="TAL"/>
              <w:rPr>
                <w:rFonts w:eastAsia="Calibri"/>
              </w:rPr>
            </w:pPr>
            <w:r w:rsidRPr="002E7042">
              <w:rPr>
                <w:rFonts w:eastAsia="Calibri"/>
              </w:rPr>
              <w:t>(NOTE 1)</w:t>
            </w:r>
          </w:p>
        </w:tc>
        <w:tc>
          <w:tcPr>
            <w:tcW w:w="709" w:type="dxa"/>
            <w:shd w:val="clear" w:color="auto" w:fill="auto"/>
          </w:tcPr>
          <w:p w14:paraId="38575C37" w14:textId="77777777" w:rsidR="003467FA" w:rsidRPr="002E7042" w:rsidRDefault="003467FA" w:rsidP="003D7D35">
            <w:pPr>
              <w:pStyle w:val="TAC"/>
              <w:rPr>
                <w:rFonts w:eastAsia="Calibri"/>
              </w:rPr>
            </w:pPr>
            <w:r w:rsidRPr="002E7042">
              <w:rPr>
                <w:rFonts w:eastAsia="Calibri"/>
              </w:rPr>
              <w:t>-</w:t>
            </w:r>
          </w:p>
        </w:tc>
        <w:tc>
          <w:tcPr>
            <w:tcW w:w="2977" w:type="dxa"/>
            <w:shd w:val="clear" w:color="auto" w:fill="auto"/>
          </w:tcPr>
          <w:p w14:paraId="0A798DA4" w14:textId="77777777" w:rsidR="003467FA" w:rsidRPr="002E7042" w:rsidRDefault="003467FA" w:rsidP="003D7D35">
            <w:pPr>
              <w:pStyle w:val="TAL"/>
              <w:rPr>
                <w:rFonts w:eastAsia="Calibri"/>
              </w:rPr>
            </w:pPr>
            <w:r w:rsidRPr="002E7042">
              <w:rPr>
                <w:rFonts w:eastAsia="Calibri"/>
              </w:rPr>
              <w:t>-</w:t>
            </w:r>
          </w:p>
        </w:tc>
        <w:tc>
          <w:tcPr>
            <w:tcW w:w="567" w:type="dxa"/>
            <w:shd w:val="clear" w:color="auto" w:fill="auto"/>
          </w:tcPr>
          <w:p w14:paraId="743B7004" w14:textId="77777777" w:rsidR="003467FA" w:rsidRPr="002E7042" w:rsidRDefault="003467FA" w:rsidP="003D7D35">
            <w:pPr>
              <w:pStyle w:val="TAC"/>
              <w:rPr>
                <w:rFonts w:eastAsia="Calibri"/>
              </w:rPr>
            </w:pPr>
            <w:r w:rsidRPr="002E7042">
              <w:rPr>
                <w:rFonts w:eastAsia="Calibri"/>
              </w:rPr>
              <w:t>-</w:t>
            </w:r>
          </w:p>
        </w:tc>
        <w:tc>
          <w:tcPr>
            <w:tcW w:w="892" w:type="dxa"/>
            <w:shd w:val="clear" w:color="auto" w:fill="auto"/>
          </w:tcPr>
          <w:p w14:paraId="2745466F" w14:textId="77777777" w:rsidR="003467FA" w:rsidRPr="002E7042" w:rsidRDefault="003467FA" w:rsidP="003D7D35">
            <w:pPr>
              <w:pStyle w:val="TAC"/>
              <w:rPr>
                <w:rFonts w:eastAsia="Calibri"/>
              </w:rPr>
            </w:pPr>
            <w:r w:rsidRPr="002E7042">
              <w:rPr>
                <w:rFonts w:eastAsia="Calibri"/>
              </w:rPr>
              <w:t>-</w:t>
            </w:r>
          </w:p>
        </w:tc>
      </w:tr>
      <w:tr w:rsidR="003467FA" w:rsidRPr="002E7042" w14:paraId="72913DC5" w14:textId="77777777" w:rsidTr="003D7D35">
        <w:tc>
          <w:tcPr>
            <w:tcW w:w="704" w:type="dxa"/>
            <w:shd w:val="clear" w:color="auto" w:fill="auto"/>
          </w:tcPr>
          <w:p w14:paraId="0920A07C" w14:textId="77777777" w:rsidR="003467FA" w:rsidRPr="002E7042" w:rsidRDefault="003467FA" w:rsidP="003D7D35">
            <w:pPr>
              <w:pStyle w:val="TAC"/>
              <w:rPr>
                <w:rFonts w:eastAsia="Calibri"/>
              </w:rPr>
            </w:pPr>
            <w:r w:rsidRPr="002E7042">
              <w:rPr>
                <w:rFonts w:eastAsia="Calibri"/>
              </w:rPr>
              <w:t>7</w:t>
            </w:r>
          </w:p>
        </w:tc>
        <w:tc>
          <w:tcPr>
            <w:tcW w:w="3913" w:type="dxa"/>
            <w:shd w:val="clear" w:color="auto" w:fill="auto"/>
          </w:tcPr>
          <w:p w14:paraId="43B9732A" w14:textId="77777777" w:rsidR="003467FA" w:rsidRPr="002E7042" w:rsidRDefault="003467FA" w:rsidP="003D7D35">
            <w:pPr>
              <w:pStyle w:val="TAL"/>
              <w:rPr>
                <w:rFonts w:eastAsia="Calibri"/>
              </w:rPr>
            </w:pPr>
            <w:r w:rsidRPr="002E7042">
              <w:rPr>
                <w:rFonts w:eastAsia="Calibri"/>
              </w:rPr>
              <w:t>Check: Does the UE (MCPTT client) correctly perform procedure '</w:t>
            </w:r>
            <w:r w:rsidRPr="002E7042">
              <w:t>MCPTT Floor release – Floor Idle'</w:t>
            </w:r>
            <w:r w:rsidRPr="002E7042">
              <w:rPr>
                <w:rFonts w:eastAsia="Calibri"/>
              </w:rPr>
              <w:t xml:space="preserve"> as described in </w:t>
            </w:r>
            <w:r w:rsidRPr="002E7042">
              <w:t>TS 36.579-1 [2] Table 5.3A.15.3-1, using the updated CSK to protect the Floor Release message?</w:t>
            </w:r>
          </w:p>
        </w:tc>
        <w:tc>
          <w:tcPr>
            <w:tcW w:w="709" w:type="dxa"/>
            <w:shd w:val="clear" w:color="auto" w:fill="auto"/>
          </w:tcPr>
          <w:p w14:paraId="3C83DBFD" w14:textId="77777777" w:rsidR="003467FA" w:rsidRPr="002E7042" w:rsidRDefault="003467FA" w:rsidP="003D7D35">
            <w:pPr>
              <w:pStyle w:val="TAC"/>
              <w:rPr>
                <w:rFonts w:eastAsia="Calibri"/>
              </w:rPr>
            </w:pPr>
            <w:r w:rsidRPr="002E7042">
              <w:rPr>
                <w:rFonts w:eastAsia="Calibri"/>
              </w:rPr>
              <w:t>-</w:t>
            </w:r>
          </w:p>
        </w:tc>
        <w:tc>
          <w:tcPr>
            <w:tcW w:w="2977" w:type="dxa"/>
            <w:shd w:val="clear" w:color="auto" w:fill="auto"/>
          </w:tcPr>
          <w:p w14:paraId="299B4890" w14:textId="77777777" w:rsidR="003467FA" w:rsidRPr="002E7042" w:rsidRDefault="003467FA" w:rsidP="003D7D35">
            <w:pPr>
              <w:pStyle w:val="TAL"/>
              <w:rPr>
                <w:rFonts w:eastAsia="Calibri"/>
              </w:rPr>
            </w:pPr>
            <w:r w:rsidRPr="002E7042">
              <w:rPr>
                <w:rFonts w:eastAsia="Calibri"/>
              </w:rPr>
              <w:t>-</w:t>
            </w:r>
          </w:p>
        </w:tc>
        <w:tc>
          <w:tcPr>
            <w:tcW w:w="567" w:type="dxa"/>
            <w:shd w:val="clear" w:color="auto" w:fill="auto"/>
          </w:tcPr>
          <w:p w14:paraId="453B7303" w14:textId="77777777" w:rsidR="003467FA" w:rsidRPr="002E7042" w:rsidRDefault="003467FA" w:rsidP="003D7D35">
            <w:pPr>
              <w:pStyle w:val="TAC"/>
              <w:rPr>
                <w:rFonts w:eastAsia="Calibri"/>
              </w:rPr>
            </w:pPr>
            <w:r w:rsidRPr="002E7042">
              <w:rPr>
                <w:rFonts w:eastAsia="Calibri"/>
              </w:rPr>
              <w:t>2</w:t>
            </w:r>
          </w:p>
        </w:tc>
        <w:tc>
          <w:tcPr>
            <w:tcW w:w="892" w:type="dxa"/>
            <w:shd w:val="clear" w:color="auto" w:fill="auto"/>
          </w:tcPr>
          <w:p w14:paraId="14B8047F" w14:textId="77777777" w:rsidR="003467FA" w:rsidRPr="002E7042" w:rsidRDefault="003467FA" w:rsidP="003D7D35">
            <w:pPr>
              <w:pStyle w:val="TAC"/>
              <w:rPr>
                <w:rFonts w:eastAsia="Calibri"/>
              </w:rPr>
            </w:pPr>
            <w:r w:rsidRPr="002E7042">
              <w:t>P</w:t>
            </w:r>
          </w:p>
        </w:tc>
      </w:tr>
      <w:tr w:rsidR="003467FA" w:rsidRPr="002E7042" w14:paraId="110744D9" w14:textId="77777777" w:rsidTr="003D7D35">
        <w:tc>
          <w:tcPr>
            <w:tcW w:w="704" w:type="dxa"/>
            <w:shd w:val="clear" w:color="auto" w:fill="auto"/>
          </w:tcPr>
          <w:p w14:paraId="48FBB344" w14:textId="77777777" w:rsidR="003467FA" w:rsidRPr="002E7042" w:rsidRDefault="003467FA" w:rsidP="003D7D35">
            <w:pPr>
              <w:pStyle w:val="TAC"/>
              <w:rPr>
                <w:rFonts w:eastAsia="Calibri"/>
              </w:rPr>
            </w:pPr>
            <w:r w:rsidRPr="002E7042">
              <w:rPr>
                <w:rFonts w:eastAsia="Calibri"/>
              </w:rPr>
              <w:t>8</w:t>
            </w:r>
          </w:p>
        </w:tc>
        <w:tc>
          <w:tcPr>
            <w:tcW w:w="3913" w:type="dxa"/>
            <w:shd w:val="clear" w:color="auto" w:fill="auto"/>
          </w:tcPr>
          <w:p w14:paraId="7B19058D" w14:textId="77777777" w:rsidR="003467FA" w:rsidRPr="002E7042" w:rsidRDefault="003467FA" w:rsidP="003D7D35">
            <w:pPr>
              <w:pStyle w:val="TAL"/>
              <w:rPr>
                <w:rFonts w:eastAsia="Calibri"/>
              </w:rPr>
            </w:pPr>
            <w:r w:rsidRPr="002E7042">
              <w:rPr>
                <w:rFonts w:eastAsia="Calibri"/>
              </w:rPr>
              <w:t>Make the UE (MCPTT client) release the call.</w:t>
            </w:r>
          </w:p>
          <w:p w14:paraId="09F6E7DD" w14:textId="77777777" w:rsidR="003467FA" w:rsidRPr="002E7042" w:rsidRDefault="003467FA" w:rsidP="003D7D35">
            <w:pPr>
              <w:pStyle w:val="TAL"/>
              <w:rPr>
                <w:rFonts w:eastAsia="Calibri"/>
              </w:rPr>
            </w:pPr>
            <w:r w:rsidRPr="002E7042">
              <w:rPr>
                <w:rFonts w:eastAsia="Calibri"/>
              </w:rPr>
              <w:t>(NOTE 1)</w:t>
            </w:r>
          </w:p>
        </w:tc>
        <w:tc>
          <w:tcPr>
            <w:tcW w:w="709" w:type="dxa"/>
            <w:shd w:val="clear" w:color="auto" w:fill="auto"/>
          </w:tcPr>
          <w:p w14:paraId="6029C3A7" w14:textId="77777777" w:rsidR="003467FA" w:rsidRPr="002E7042" w:rsidRDefault="003467FA" w:rsidP="003D7D35">
            <w:pPr>
              <w:pStyle w:val="TAC"/>
              <w:rPr>
                <w:rFonts w:eastAsia="Calibri"/>
              </w:rPr>
            </w:pPr>
            <w:r w:rsidRPr="002E7042">
              <w:rPr>
                <w:rFonts w:eastAsia="Calibri"/>
              </w:rPr>
              <w:t>-</w:t>
            </w:r>
          </w:p>
        </w:tc>
        <w:tc>
          <w:tcPr>
            <w:tcW w:w="2977" w:type="dxa"/>
            <w:shd w:val="clear" w:color="auto" w:fill="auto"/>
          </w:tcPr>
          <w:p w14:paraId="3D43CA9D" w14:textId="77777777" w:rsidR="003467FA" w:rsidRPr="002E7042" w:rsidRDefault="003467FA" w:rsidP="003D7D35">
            <w:pPr>
              <w:pStyle w:val="TAL"/>
              <w:rPr>
                <w:rFonts w:eastAsia="Calibri"/>
              </w:rPr>
            </w:pPr>
            <w:r w:rsidRPr="002E7042">
              <w:rPr>
                <w:rFonts w:eastAsia="Calibri"/>
              </w:rPr>
              <w:t>-</w:t>
            </w:r>
          </w:p>
        </w:tc>
        <w:tc>
          <w:tcPr>
            <w:tcW w:w="567" w:type="dxa"/>
            <w:shd w:val="clear" w:color="auto" w:fill="auto"/>
          </w:tcPr>
          <w:p w14:paraId="6CC0C6EB" w14:textId="77777777" w:rsidR="003467FA" w:rsidRPr="002E7042" w:rsidRDefault="003467FA" w:rsidP="003D7D35">
            <w:pPr>
              <w:pStyle w:val="TAC"/>
              <w:rPr>
                <w:rFonts w:eastAsia="Calibri"/>
              </w:rPr>
            </w:pPr>
            <w:r w:rsidRPr="002E7042">
              <w:rPr>
                <w:rFonts w:eastAsia="Calibri"/>
              </w:rPr>
              <w:t>-</w:t>
            </w:r>
          </w:p>
        </w:tc>
        <w:tc>
          <w:tcPr>
            <w:tcW w:w="892" w:type="dxa"/>
            <w:shd w:val="clear" w:color="auto" w:fill="auto"/>
          </w:tcPr>
          <w:p w14:paraId="3A9C1610" w14:textId="77777777" w:rsidR="003467FA" w:rsidRPr="002E7042" w:rsidRDefault="003467FA" w:rsidP="003D7D35">
            <w:pPr>
              <w:pStyle w:val="TAC"/>
              <w:rPr>
                <w:rFonts w:eastAsia="Calibri"/>
              </w:rPr>
            </w:pPr>
            <w:r w:rsidRPr="002E7042">
              <w:rPr>
                <w:rFonts w:eastAsia="Calibri"/>
              </w:rPr>
              <w:t>-</w:t>
            </w:r>
          </w:p>
        </w:tc>
      </w:tr>
      <w:tr w:rsidR="003467FA" w:rsidRPr="002E7042" w14:paraId="33EF9DB9" w14:textId="77777777" w:rsidTr="003D7D35">
        <w:tc>
          <w:tcPr>
            <w:tcW w:w="704" w:type="dxa"/>
            <w:shd w:val="clear" w:color="auto" w:fill="auto"/>
          </w:tcPr>
          <w:p w14:paraId="5EE8F4EC" w14:textId="77777777" w:rsidR="003467FA" w:rsidRPr="002E7042" w:rsidRDefault="003467FA" w:rsidP="003D7D35">
            <w:pPr>
              <w:pStyle w:val="TAC"/>
              <w:rPr>
                <w:rFonts w:eastAsia="Calibri"/>
              </w:rPr>
            </w:pPr>
            <w:r w:rsidRPr="002E7042">
              <w:rPr>
                <w:rFonts w:eastAsia="Calibri"/>
              </w:rPr>
              <w:t>9</w:t>
            </w:r>
          </w:p>
        </w:tc>
        <w:tc>
          <w:tcPr>
            <w:tcW w:w="3913" w:type="dxa"/>
            <w:shd w:val="clear" w:color="auto" w:fill="auto"/>
          </w:tcPr>
          <w:p w14:paraId="2A08F580" w14:textId="77777777" w:rsidR="003467FA" w:rsidRPr="002E7042" w:rsidRDefault="003467FA" w:rsidP="003D7D35">
            <w:pPr>
              <w:pStyle w:val="TAL"/>
              <w:rPr>
                <w:rFonts w:eastAsia="Calibri"/>
              </w:rPr>
            </w:pPr>
            <w:r w:rsidRPr="002E7042">
              <w:rPr>
                <w:rFonts w:eastAsia="Calibri"/>
              </w:rPr>
              <w:t>Check: Does the UE (MCPTT client) correctly perform procedure '</w:t>
            </w:r>
            <w:r w:rsidRPr="002E7042">
              <w:t xml:space="preserve">MCX CO call release' </w:t>
            </w:r>
            <w:r w:rsidRPr="002E7042">
              <w:rPr>
                <w:rFonts w:eastAsia="Calibri"/>
              </w:rPr>
              <w:t xml:space="preserve">as described in </w:t>
            </w:r>
            <w:r w:rsidRPr="002E7042">
              <w:t xml:space="preserve">TS 36.579-1 [2] Table 5.3.10.3-1 </w:t>
            </w:r>
            <w:r w:rsidRPr="002E7042">
              <w:rPr>
                <w:rFonts w:eastAsia="Calibri"/>
              </w:rPr>
              <w:t>to release the call, using the updated CSK to protect the SIP BYE message?</w:t>
            </w:r>
          </w:p>
        </w:tc>
        <w:tc>
          <w:tcPr>
            <w:tcW w:w="709" w:type="dxa"/>
            <w:shd w:val="clear" w:color="auto" w:fill="auto"/>
          </w:tcPr>
          <w:p w14:paraId="34BEFB54" w14:textId="77777777" w:rsidR="003467FA" w:rsidRPr="002E7042" w:rsidRDefault="003467FA" w:rsidP="003D7D35">
            <w:pPr>
              <w:pStyle w:val="TAC"/>
              <w:rPr>
                <w:rFonts w:eastAsia="Calibri"/>
                <w:szCs w:val="22"/>
              </w:rPr>
            </w:pPr>
            <w:r w:rsidRPr="002E7042">
              <w:rPr>
                <w:rFonts w:eastAsia="Calibri"/>
              </w:rPr>
              <w:t>-</w:t>
            </w:r>
          </w:p>
        </w:tc>
        <w:tc>
          <w:tcPr>
            <w:tcW w:w="2977" w:type="dxa"/>
            <w:shd w:val="clear" w:color="auto" w:fill="auto"/>
          </w:tcPr>
          <w:p w14:paraId="1DBC9877" w14:textId="77777777" w:rsidR="003467FA" w:rsidRPr="002E7042" w:rsidRDefault="003467FA" w:rsidP="003D7D35">
            <w:pPr>
              <w:pStyle w:val="TAL"/>
              <w:rPr>
                <w:rFonts w:eastAsia="Calibri"/>
              </w:rPr>
            </w:pPr>
            <w:r w:rsidRPr="002E7042">
              <w:rPr>
                <w:rFonts w:eastAsia="Calibri"/>
              </w:rPr>
              <w:t>-</w:t>
            </w:r>
          </w:p>
        </w:tc>
        <w:tc>
          <w:tcPr>
            <w:tcW w:w="567" w:type="dxa"/>
            <w:shd w:val="clear" w:color="auto" w:fill="auto"/>
          </w:tcPr>
          <w:p w14:paraId="6731C3A0" w14:textId="77777777" w:rsidR="003467FA" w:rsidRPr="002E7042" w:rsidRDefault="003467FA" w:rsidP="003D7D35">
            <w:pPr>
              <w:pStyle w:val="TAC"/>
              <w:rPr>
                <w:rFonts w:eastAsia="Calibri"/>
              </w:rPr>
            </w:pPr>
            <w:r w:rsidRPr="002E7042">
              <w:rPr>
                <w:rFonts w:eastAsia="Calibri"/>
              </w:rPr>
              <w:t>3</w:t>
            </w:r>
          </w:p>
        </w:tc>
        <w:tc>
          <w:tcPr>
            <w:tcW w:w="892" w:type="dxa"/>
            <w:shd w:val="clear" w:color="auto" w:fill="auto"/>
          </w:tcPr>
          <w:p w14:paraId="7B2ACC61" w14:textId="77777777" w:rsidR="003467FA" w:rsidRPr="002E7042" w:rsidRDefault="003467FA" w:rsidP="003D7D35">
            <w:pPr>
              <w:pStyle w:val="TAC"/>
              <w:rPr>
                <w:rFonts w:eastAsia="Calibri"/>
              </w:rPr>
            </w:pPr>
            <w:r w:rsidRPr="002E7042">
              <w:t>P</w:t>
            </w:r>
          </w:p>
        </w:tc>
      </w:tr>
      <w:tr w:rsidR="003467FA" w:rsidRPr="002E7042" w14:paraId="501C44DC" w14:textId="77777777" w:rsidTr="003D7D35">
        <w:tc>
          <w:tcPr>
            <w:tcW w:w="9762" w:type="dxa"/>
            <w:gridSpan w:val="6"/>
            <w:shd w:val="clear" w:color="auto" w:fill="auto"/>
          </w:tcPr>
          <w:p w14:paraId="0A829F0C" w14:textId="77777777" w:rsidR="003467FA" w:rsidRPr="002E7042" w:rsidRDefault="003467FA" w:rsidP="003D7D35">
            <w:pPr>
              <w:pStyle w:val="TAN"/>
              <w:rPr>
                <w:rFonts w:eastAsia="Calibri"/>
                <w:szCs w:val="22"/>
              </w:rPr>
            </w:pPr>
            <w:r w:rsidRPr="002E7042">
              <w:rPr>
                <w:rFonts w:eastAsia="Calibri"/>
                <w:szCs w:val="22"/>
              </w:rPr>
              <w:t xml:space="preserve">NOTE 1: </w:t>
            </w:r>
            <w:r w:rsidRPr="002E7042">
              <w:rPr>
                <w:rFonts w:eastAsia="Calibri"/>
              </w:rPr>
              <w:t>This is expected to be done via a suitable implementation dependent MMI.</w:t>
            </w:r>
          </w:p>
        </w:tc>
      </w:tr>
    </w:tbl>
    <w:p w14:paraId="678A79EC" w14:textId="77777777" w:rsidR="003467FA" w:rsidRPr="002E7042" w:rsidRDefault="003467FA" w:rsidP="003467FA"/>
    <w:p w14:paraId="46742FF2" w14:textId="77777777" w:rsidR="003467FA" w:rsidRPr="002E7042" w:rsidRDefault="003467FA" w:rsidP="003467FA">
      <w:pPr>
        <w:pStyle w:val="H6"/>
      </w:pPr>
      <w:r w:rsidRPr="002E7042">
        <w:lastRenderedPageBreak/>
        <w:t>5.6.3.3</w:t>
      </w:r>
      <w:r w:rsidRPr="002E7042">
        <w:tab/>
        <w:t>Specific message contents</w:t>
      </w:r>
    </w:p>
    <w:p w14:paraId="72602F40" w14:textId="77777777" w:rsidR="003467FA" w:rsidRPr="002E7042" w:rsidRDefault="003467FA" w:rsidP="003467FA">
      <w:pPr>
        <w:pStyle w:val="TH"/>
      </w:pPr>
      <w:r w:rsidRPr="002E7042">
        <w:t>Table 5.6.3.3-1: SIP MESSAGE from the SS (step 1, Table 5.6.3.2-1;</w:t>
      </w:r>
      <w:r w:rsidRPr="002E7042">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2E7042" w14:paraId="2ED80BBF" w14:textId="77777777" w:rsidTr="003D7D35">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6F01B05E" w14:textId="77777777" w:rsidR="003467FA" w:rsidRPr="002E7042" w:rsidRDefault="003467FA" w:rsidP="003D7D35">
            <w:pPr>
              <w:pStyle w:val="TAL"/>
            </w:pPr>
            <w:r w:rsidRPr="002E7042">
              <w:t>Derivation Path: TS 36.579-1 [2], Table 5.5.2.7.2-1</w:t>
            </w:r>
          </w:p>
        </w:tc>
      </w:tr>
      <w:tr w:rsidR="003467FA" w:rsidRPr="002E7042" w14:paraId="2F131510" w14:textId="77777777" w:rsidTr="003D7D35">
        <w:trPr>
          <w:tblHeader/>
        </w:trPr>
        <w:tc>
          <w:tcPr>
            <w:tcW w:w="2837" w:type="dxa"/>
            <w:tcBorders>
              <w:top w:val="single" w:sz="4" w:space="0" w:color="auto"/>
              <w:left w:val="single" w:sz="4" w:space="0" w:color="auto"/>
              <w:bottom w:val="single" w:sz="4" w:space="0" w:color="auto"/>
              <w:right w:val="single" w:sz="4" w:space="0" w:color="auto"/>
            </w:tcBorders>
            <w:hideMark/>
          </w:tcPr>
          <w:p w14:paraId="31477322" w14:textId="77777777" w:rsidR="003467FA" w:rsidRPr="002E7042" w:rsidRDefault="003467FA" w:rsidP="003D7D35">
            <w:pPr>
              <w:pStyle w:val="TAH"/>
            </w:pPr>
            <w:r w:rsidRPr="002E7042">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D18A38A" w14:textId="77777777" w:rsidR="003467FA" w:rsidRPr="002E7042" w:rsidRDefault="003467FA" w:rsidP="003D7D35">
            <w:pPr>
              <w:pStyle w:val="TAH"/>
            </w:pPr>
            <w:r w:rsidRPr="002E7042">
              <w:t>Value/remark</w:t>
            </w:r>
          </w:p>
        </w:tc>
        <w:tc>
          <w:tcPr>
            <w:tcW w:w="2127" w:type="dxa"/>
            <w:tcBorders>
              <w:top w:val="single" w:sz="4" w:space="0" w:color="auto"/>
              <w:left w:val="single" w:sz="4" w:space="0" w:color="auto"/>
              <w:bottom w:val="single" w:sz="4" w:space="0" w:color="auto"/>
              <w:right w:val="single" w:sz="4" w:space="0" w:color="auto"/>
            </w:tcBorders>
            <w:hideMark/>
          </w:tcPr>
          <w:p w14:paraId="5546A3D9" w14:textId="77777777" w:rsidR="003467FA" w:rsidRPr="002E7042" w:rsidRDefault="003467FA" w:rsidP="003D7D35">
            <w:pPr>
              <w:pStyle w:val="TAH"/>
            </w:pPr>
            <w:r w:rsidRPr="002E7042">
              <w:t>Comment</w:t>
            </w:r>
          </w:p>
        </w:tc>
        <w:tc>
          <w:tcPr>
            <w:tcW w:w="1419" w:type="dxa"/>
            <w:tcBorders>
              <w:top w:val="single" w:sz="4" w:space="0" w:color="auto"/>
              <w:left w:val="single" w:sz="4" w:space="0" w:color="auto"/>
              <w:bottom w:val="single" w:sz="4" w:space="0" w:color="auto"/>
              <w:right w:val="single" w:sz="4" w:space="0" w:color="auto"/>
            </w:tcBorders>
            <w:hideMark/>
          </w:tcPr>
          <w:p w14:paraId="120896F3" w14:textId="77777777" w:rsidR="003467FA" w:rsidRPr="002E7042" w:rsidRDefault="003467FA" w:rsidP="003D7D35">
            <w:pPr>
              <w:pStyle w:val="TAH"/>
            </w:pPr>
            <w:r w:rsidRPr="002E7042">
              <w:t>Reference</w:t>
            </w:r>
          </w:p>
        </w:tc>
        <w:tc>
          <w:tcPr>
            <w:tcW w:w="1135" w:type="dxa"/>
            <w:tcBorders>
              <w:top w:val="single" w:sz="4" w:space="0" w:color="auto"/>
              <w:left w:val="single" w:sz="4" w:space="0" w:color="auto"/>
              <w:bottom w:val="single" w:sz="4" w:space="0" w:color="auto"/>
              <w:right w:val="single" w:sz="4" w:space="0" w:color="auto"/>
            </w:tcBorders>
            <w:hideMark/>
          </w:tcPr>
          <w:p w14:paraId="6E9396F5" w14:textId="77777777" w:rsidR="003467FA" w:rsidRPr="002E7042" w:rsidRDefault="003467FA" w:rsidP="003D7D35">
            <w:pPr>
              <w:pStyle w:val="TAH"/>
            </w:pPr>
            <w:r w:rsidRPr="002E7042">
              <w:t>Condition</w:t>
            </w:r>
          </w:p>
        </w:tc>
      </w:tr>
      <w:tr w:rsidR="003467FA" w:rsidRPr="002E7042" w14:paraId="0F7DCE0D" w14:textId="77777777" w:rsidTr="003D7D35">
        <w:trPr>
          <w:tblHeader/>
        </w:trPr>
        <w:tc>
          <w:tcPr>
            <w:tcW w:w="2837" w:type="dxa"/>
            <w:tcBorders>
              <w:top w:val="single" w:sz="4" w:space="0" w:color="auto"/>
              <w:left w:val="single" w:sz="4" w:space="0" w:color="auto"/>
              <w:bottom w:val="single" w:sz="4" w:space="0" w:color="auto"/>
              <w:right w:val="single" w:sz="4" w:space="0" w:color="auto"/>
            </w:tcBorders>
            <w:hideMark/>
          </w:tcPr>
          <w:p w14:paraId="0A1BDB8F" w14:textId="77777777" w:rsidR="003467FA" w:rsidRPr="002E7042" w:rsidRDefault="003467FA" w:rsidP="003D7D35">
            <w:pPr>
              <w:pStyle w:val="TAL"/>
              <w:rPr>
                <w:b/>
              </w:rPr>
            </w:pPr>
            <w:r w:rsidRPr="002E7042">
              <w:rPr>
                <w:b/>
              </w:rPr>
              <w:t>P-Asserted-Service</w:t>
            </w:r>
          </w:p>
        </w:tc>
        <w:tc>
          <w:tcPr>
            <w:tcW w:w="2127" w:type="dxa"/>
            <w:tcBorders>
              <w:top w:val="single" w:sz="4" w:space="0" w:color="auto"/>
              <w:left w:val="single" w:sz="4" w:space="0" w:color="auto"/>
              <w:bottom w:val="single" w:sz="4" w:space="0" w:color="auto"/>
              <w:right w:val="single" w:sz="4" w:space="0" w:color="auto"/>
            </w:tcBorders>
          </w:tcPr>
          <w:p w14:paraId="69C2C122" w14:textId="77777777" w:rsidR="003467FA" w:rsidRPr="002E7042"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6F781A6D" w14:textId="77777777" w:rsidR="003467FA" w:rsidRPr="002E7042"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D9AC912" w14:textId="77777777" w:rsidR="003467FA" w:rsidRPr="002E7042" w:rsidRDefault="003467FA" w:rsidP="003D7D35">
            <w:pPr>
              <w:pStyle w:val="TAL"/>
            </w:pPr>
            <w:r w:rsidRPr="002E7042">
              <w:t>TS 24.379 [9] clause 7.3.7</w:t>
            </w:r>
          </w:p>
        </w:tc>
        <w:tc>
          <w:tcPr>
            <w:tcW w:w="1135" w:type="dxa"/>
            <w:tcBorders>
              <w:top w:val="single" w:sz="4" w:space="0" w:color="auto"/>
              <w:left w:val="single" w:sz="4" w:space="0" w:color="auto"/>
              <w:bottom w:val="single" w:sz="4" w:space="0" w:color="auto"/>
              <w:right w:val="single" w:sz="4" w:space="0" w:color="auto"/>
            </w:tcBorders>
          </w:tcPr>
          <w:p w14:paraId="6620B2F2" w14:textId="77777777" w:rsidR="003467FA" w:rsidRPr="002E7042" w:rsidRDefault="003467FA" w:rsidP="003D7D35">
            <w:pPr>
              <w:pStyle w:val="TAL"/>
            </w:pPr>
          </w:p>
        </w:tc>
      </w:tr>
      <w:tr w:rsidR="003467FA" w:rsidRPr="002E7042" w14:paraId="577C6737" w14:textId="77777777" w:rsidTr="003D7D35">
        <w:trPr>
          <w:tblHeader/>
        </w:trPr>
        <w:tc>
          <w:tcPr>
            <w:tcW w:w="2837" w:type="dxa"/>
            <w:tcBorders>
              <w:top w:val="single" w:sz="4" w:space="0" w:color="auto"/>
              <w:left w:val="single" w:sz="4" w:space="0" w:color="auto"/>
              <w:bottom w:val="single" w:sz="4" w:space="0" w:color="auto"/>
              <w:right w:val="single" w:sz="4" w:space="0" w:color="auto"/>
            </w:tcBorders>
            <w:hideMark/>
          </w:tcPr>
          <w:p w14:paraId="68567DEB" w14:textId="77777777" w:rsidR="003467FA" w:rsidRPr="002E7042" w:rsidRDefault="003467FA" w:rsidP="003D7D35">
            <w:pPr>
              <w:pStyle w:val="TAL"/>
            </w:pPr>
            <w:r w:rsidRPr="002E7042">
              <w:rPr>
                <w:rFonts w:cs="Arial"/>
                <w:szCs w:val="18"/>
              </w:rPr>
              <w:t xml:space="preserve">  </w:t>
            </w:r>
            <w:r w:rsidRPr="002E7042">
              <w:t>Service-ID</w:t>
            </w:r>
          </w:p>
        </w:tc>
        <w:tc>
          <w:tcPr>
            <w:tcW w:w="2127" w:type="dxa"/>
            <w:tcBorders>
              <w:top w:val="single" w:sz="4" w:space="0" w:color="auto"/>
              <w:left w:val="single" w:sz="4" w:space="0" w:color="auto"/>
              <w:bottom w:val="single" w:sz="4" w:space="0" w:color="auto"/>
              <w:right w:val="single" w:sz="4" w:space="0" w:color="auto"/>
            </w:tcBorders>
            <w:hideMark/>
          </w:tcPr>
          <w:p w14:paraId="59299F39" w14:textId="77777777" w:rsidR="003467FA" w:rsidRPr="002E7042" w:rsidRDefault="003467FA" w:rsidP="003D7D35">
            <w:pPr>
              <w:pStyle w:val="TAL"/>
            </w:pPr>
            <w:r w:rsidRPr="002E7042">
              <w:rPr>
                <w:iCs/>
              </w:rPr>
              <w:t>"</w:t>
            </w:r>
            <w:r w:rsidRPr="002E7042">
              <w:rPr>
                <w:lang w:eastAsia="ko-KR"/>
              </w:rPr>
              <w:t>urn:urn-7:3gpp-service.ims.icsi.mcptt</w:t>
            </w:r>
            <w:r w:rsidRPr="002E7042">
              <w:rPr>
                <w:iCs/>
              </w:rPr>
              <w:t>"</w:t>
            </w:r>
          </w:p>
        </w:tc>
        <w:tc>
          <w:tcPr>
            <w:tcW w:w="2127" w:type="dxa"/>
            <w:tcBorders>
              <w:top w:val="single" w:sz="4" w:space="0" w:color="auto"/>
              <w:left w:val="single" w:sz="4" w:space="0" w:color="auto"/>
              <w:bottom w:val="single" w:sz="4" w:space="0" w:color="auto"/>
              <w:right w:val="single" w:sz="4" w:space="0" w:color="auto"/>
            </w:tcBorders>
          </w:tcPr>
          <w:p w14:paraId="2CCE3B67" w14:textId="77777777" w:rsidR="003467FA" w:rsidRPr="002E7042"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7EC9B542" w14:textId="77777777" w:rsidR="003467FA" w:rsidRPr="002E7042"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1B3B92D3" w14:textId="77777777" w:rsidR="003467FA" w:rsidRPr="002E7042" w:rsidRDefault="003467FA" w:rsidP="003D7D35">
            <w:pPr>
              <w:pStyle w:val="TAL"/>
            </w:pPr>
          </w:p>
        </w:tc>
      </w:tr>
      <w:tr w:rsidR="003467FA" w:rsidRPr="002E7042" w14:paraId="12F6EE55" w14:textId="77777777" w:rsidTr="003D7D35">
        <w:trPr>
          <w:tblHeader/>
        </w:trPr>
        <w:tc>
          <w:tcPr>
            <w:tcW w:w="2837" w:type="dxa"/>
            <w:tcBorders>
              <w:top w:val="single" w:sz="4" w:space="0" w:color="auto"/>
              <w:left w:val="single" w:sz="4" w:space="0" w:color="auto"/>
              <w:bottom w:val="single" w:sz="4" w:space="0" w:color="auto"/>
              <w:right w:val="single" w:sz="4" w:space="0" w:color="auto"/>
            </w:tcBorders>
          </w:tcPr>
          <w:p w14:paraId="5A909C85" w14:textId="77777777" w:rsidR="003467FA" w:rsidRPr="002E7042" w:rsidRDefault="003467FA" w:rsidP="003D7D35">
            <w:pPr>
              <w:pStyle w:val="TAL"/>
              <w:rPr>
                <w:rFonts w:cs="Arial"/>
                <w:b/>
                <w:szCs w:val="18"/>
              </w:rPr>
            </w:pPr>
            <w:r w:rsidRPr="002E7042">
              <w:rPr>
                <w:b/>
              </w:rPr>
              <w:t>Content-Type</w:t>
            </w:r>
          </w:p>
        </w:tc>
        <w:tc>
          <w:tcPr>
            <w:tcW w:w="2127" w:type="dxa"/>
            <w:tcBorders>
              <w:top w:val="single" w:sz="4" w:space="0" w:color="auto"/>
              <w:left w:val="single" w:sz="4" w:space="0" w:color="auto"/>
              <w:bottom w:val="single" w:sz="4" w:space="0" w:color="auto"/>
              <w:right w:val="single" w:sz="4" w:space="0" w:color="auto"/>
            </w:tcBorders>
          </w:tcPr>
          <w:p w14:paraId="78D17799" w14:textId="77777777" w:rsidR="003467FA" w:rsidRPr="002E7042"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16E62E42" w14:textId="77777777" w:rsidR="003467FA" w:rsidRPr="002E7042"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17894F41" w14:textId="77777777" w:rsidR="003467FA" w:rsidRPr="002E7042"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09B229B6" w14:textId="77777777" w:rsidR="003467FA" w:rsidRPr="002E7042" w:rsidRDefault="003467FA" w:rsidP="003D7D35">
            <w:pPr>
              <w:pStyle w:val="TAL"/>
            </w:pPr>
          </w:p>
        </w:tc>
      </w:tr>
      <w:tr w:rsidR="003467FA" w:rsidRPr="002E7042" w14:paraId="3354B94F" w14:textId="77777777" w:rsidTr="003D7D35">
        <w:trPr>
          <w:tblHeader/>
        </w:trPr>
        <w:tc>
          <w:tcPr>
            <w:tcW w:w="2837" w:type="dxa"/>
            <w:tcBorders>
              <w:top w:val="single" w:sz="4" w:space="0" w:color="auto"/>
              <w:left w:val="single" w:sz="4" w:space="0" w:color="auto"/>
              <w:bottom w:val="single" w:sz="4" w:space="0" w:color="auto"/>
              <w:right w:val="single" w:sz="4" w:space="0" w:color="auto"/>
            </w:tcBorders>
          </w:tcPr>
          <w:p w14:paraId="2621E3BC" w14:textId="77777777" w:rsidR="003467FA" w:rsidRPr="002E7042" w:rsidRDefault="003467FA" w:rsidP="003D7D35">
            <w:pPr>
              <w:pStyle w:val="TAL"/>
              <w:rPr>
                <w:rFonts w:cs="Arial"/>
                <w:szCs w:val="18"/>
              </w:rPr>
            </w:pPr>
            <w:r w:rsidRPr="002E7042">
              <w:rPr>
                <w:b/>
                <w:bCs/>
              </w:rPr>
              <w:t xml:space="preserve">  </w:t>
            </w:r>
            <w:r w:rsidRPr="002E7042">
              <w:t>media-type</w:t>
            </w:r>
          </w:p>
        </w:tc>
        <w:tc>
          <w:tcPr>
            <w:tcW w:w="2127" w:type="dxa"/>
            <w:tcBorders>
              <w:top w:val="single" w:sz="4" w:space="0" w:color="auto"/>
              <w:left w:val="single" w:sz="4" w:space="0" w:color="auto"/>
              <w:bottom w:val="single" w:sz="4" w:space="0" w:color="auto"/>
              <w:right w:val="single" w:sz="4" w:space="0" w:color="auto"/>
            </w:tcBorders>
          </w:tcPr>
          <w:p w14:paraId="7D2A6741" w14:textId="77777777" w:rsidR="003467FA" w:rsidRPr="002E7042" w:rsidRDefault="003467FA" w:rsidP="003D7D35">
            <w:pPr>
              <w:pStyle w:val="TAL"/>
              <w:rPr>
                <w:iCs/>
              </w:rPr>
            </w:pPr>
            <w:r w:rsidRPr="002E7042">
              <w:t>"application/mikey"</w:t>
            </w:r>
          </w:p>
        </w:tc>
        <w:tc>
          <w:tcPr>
            <w:tcW w:w="2127" w:type="dxa"/>
            <w:tcBorders>
              <w:top w:val="single" w:sz="4" w:space="0" w:color="auto"/>
              <w:left w:val="single" w:sz="4" w:space="0" w:color="auto"/>
              <w:bottom w:val="single" w:sz="4" w:space="0" w:color="auto"/>
              <w:right w:val="single" w:sz="4" w:space="0" w:color="auto"/>
            </w:tcBorders>
          </w:tcPr>
          <w:p w14:paraId="5EC81F26" w14:textId="77777777" w:rsidR="003467FA" w:rsidRPr="002E7042"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3E5FDC6E" w14:textId="77777777" w:rsidR="003467FA" w:rsidRPr="002E7042"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7E9849D0" w14:textId="77777777" w:rsidR="003467FA" w:rsidRPr="002E7042" w:rsidRDefault="003467FA" w:rsidP="003D7D35">
            <w:pPr>
              <w:pStyle w:val="TAL"/>
            </w:pPr>
          </w:p>
        </w:tc>
      </w:tr>
      <w:tr w:rsidR="003467FA" w:rsidRPr="002E7042" w14:paraId="0A75C9F2" w14:textId="77777777" w:rsidTr="003D7D35">
        <w:trPr>
          <w:tblHeader/>
        </w:trPr>
        <w:tc>
          <w:tcPr>
            <w:tcW w:w="2837" w:type="dxa"/>
            <w:tcBorders>
              <w:top w:val="single" w:sz="4" w:space="0" w:color="auto"/>
              <w:left w:val="single" w:sz="4" w:space="0" w:color="auto"/>
              <w:bottom w:val="single" w:sz="4" w:space="0" w:color="auto"/>
              <w:right w:val="single" w:sz="4" w:space="0" w:color="auto"/>
            </w:tcBorders>
          </w:tcPr>
          <w:p w14:paraId="5455D235" w14:textId="77777777" w:rsidR="003467FA" w:rsidRPr="002E7042" w:rsidRDefault="003467FA" w:rsidP="003D7D35">
            <w:pPr>
              <w:pStyle w:val="TAL"/>
              <w:rPr>
                <w:b/>
              </w:rPr>
            </w:pPr>
            <w:r w:rsidRPr="002E7042">
              <w:rPr>
                <w:b/>
              </w:rPr>
              <w:t>Message-body</w:t>
            </w:r>
          </w:p>
        </w:tc>
        <w:tc>
          <w:tcPr>
            <w:tcW w:w="2127" w:type="dxa"/>
            <w:tcBorders>
              <w:top w:val="single" w:sz="4" w:space="0" w:color="auto"/>
              <w:left w:val="single" w:sz="4" w:space="0" w:color="auto"/>
              <w:bottom w:val="single" w:sz="4" w:space="0" w:color="auto"/>
              <w:right w:val="single" w:sz="4" w:space="0" w:color="auto"/>
            </w:tcBorders>
          </w:tcPr>
          <w:p w14:paraId="7B6E122B" w14:textId="77777777" w:rsidR="003467FA" w:rsidRPr="002E7042"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48BBF06F" w14:textId="77777777" w:rsidR="003467FA" w:rsidRPr="002E7042"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6D03B30E" w14:textId="77777777" w:rsidR="003467FA" w:rsidRPr="002E7042"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41F90D08" w14:textId="77777777" w:rsidR="003467FA" w:rsidRPr="002E7042" w:rsidRDefault="003467FA" w:rsidP="003D7D35">
            <w:pPr>
              <w:pStyle w:val="TAL"/>
            </w:pPr>
          </w:p>
        </w:tc>
      </w:tr>
      <w:tr w:rsidR="003467FA" w:rsidRPr="002E7042" w14:paraId="3EC390B3" w14:textId="77777777" w:rsidTr="003D7D35">
        <w:trPr>
          <w:tblHeader/>
        </w:trPr>
        <w:tc>
          <w:tcPr>
            <w:tcW w:w="2837" w:type="dxa"/>
            <w:tcBorders>
              <w:top w:val="single" w:sz="4" w:space="0" w:color="auto"/>
              <w:left w:val="single" w:sz="4" w:space="0" w:color="auto"/>
              <w:bottom w:val="single" w:sz="4" w:space="0" w:color="auto"/>
              <w:right w:val="single" w:sz="4" w:space="0" w:color="auto"/>
            </w:tcBorders>
          </w:tcPr>
          <w:p w14:paraId="63D0FAD0" w14:textId="77777777" w:rsidR="003467FA" w:rsidRPr="002E7042" w:rsidRDefault="003467FA" w:rsidP="003D7D35">
            <w:pPr>
              <w:pStyle w:val="TAL"/>
            </w:pPr>
            <w:r w:rsidRPr="002E7042">
              <w:t xml:space="preserve">  MIKEY message</w:t>
            </w:r>
          </w:p>
        </w:tc>
        <w:tc>
          <w:tcPr>
            <w:tcW w:w="2127" w:type="dxa"/>
            <w:tcBorders>
              <w:top w:val="single" w:sz="4" w:space="0" w:color="auto"/>
              <w:left w:val="single" w:sz="4" w:space="0" w:color="auto"/>
              <w:bottom w:val="single" w:sz="4" w:space="0" w:color="auto"/>
              <w:right w:val="single" w:sz="4" w:space="0" w:color="auto"/>
            </w:tcBorders>
          </w:tcPr>
          <w:p w14:paraId="6332FCB7" w14:textId="77777777" w:rsidR="003467FA" w:rsidRPr="002E7042" w:rsidRDefault="003467FA" w:rsidP="003D7D35">
            <w:pPr>
              <w:pStyle w:val="TAL"/>
            </w:pPr>
            <w:r w:rsidRPr="002E7042">
              <w:t>base64 encoded MIKEY message as described in TS 36.579-1 [2], Table 5.5.9.1-1A</w:t>
            </w:r>
          </w:p>
        </w:tc>
        <w:tc>
          <w:tcPr>
            <w:tcW w:w="2127" w:type="dxa"/>
            <w:tcBorders>
              <w:top w:val="single" w:sz="4" w:space="0" w:color="auto"/>
              <w:left w:val="single" w:sz="4" w:space="0" w:color="auto"/>
              <w:bottom w:val="single" w:sz="4" w:space="0" w:color="auto"/>
              <w:right w:val="single" w:sz="4" w:space="0" w:color="auto"/>
            </w:tcBorders>
          </w:tcPr>
          <w:p w14:paraId="3615DBB0" w14:textId="77777777" w:rsidR="003467FA" w:rsidRPr="002E7042" w:rsidRDefault="003467FA" w:rsidP="003D7D35">
            <w:pPr>
              <w:pStyle w:val="TAL"/>
            </w:pPr>
            <w:r w:rsidRPr="002E7042">
              <w:t>MIKEY message, containing the updated CSK</w:t>
            </w:r>
          </w:p>
        </w:tc>
        <w:tc>
          <w:tcPr>
            <w:tcW w:w="1419" w:type="dxa"/>
            <w:tcBorders>
              <w:top w:val="single" w:sz="4" w:space="0" w:color="auto"/>
              <w:left w:val="single" w:sz="4" w:space="0" w:color="auto"/>
              <w:bottom w:val="single" w:sz="4" w:space="0" w:color="auto"/>
              <w:right w:val="single" w:sz="4" w:space="0" w:color="auto"/>
            </w:tcBorders>
          </w:tcPr>
          <w:p w14:paraId="7F99B54B" w14:textId="77777777" w:rsidR="003467FA" w:rsidRPr="002E7042"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46CCED97" w14:textId="77777777" w:rsidR="003467FA" w:rsidRPr="002E7042" w:rsidRDefault="003467FA" w:rsidP="003D7D35">
            <w:pPr>
              <w:pStyle w:val="TAL"/>
            </w:pPr>
          </w:p>
        </w:tc>
      </w:tr>
    </w:tbl>
    <w:p w14:paraId="6F92EA82" w14:textId="77777777" w:rsidR="003467FA" w:rsidRPr="002E7042" w:rsidRDefault="003467FA" w:rsidP="003467FA"/>
    <w:p w14:paraId="723B6201" w14:textId="77777777" w:rsidR="003467FA" w:rsidRPr="002E7042" w:rsidRDefault="003467FA" w:rsidP="003467FA">
      <w:pPr>
        <w:pStyle w:val="TH"/>
      </w:pPr>
      <w:r w:rsidRPr="002E7042">
        <w:t>Table 5.6.3.3-2: SIP INVITE from the UE (step 4, Table 5.6.3.2-1;</w:t>
      </w:r>
      <w:r w:rsidRPr="002E7042">
        <w:br/>
        <w:t>step 2, TS 36.579-1 [2] Table 5.3A.1.3-1)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2E7042" w14:paraId="048DBA35"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6B2BA60A" w14:textId="77777777" w:rsidR="003467FA" w:rsidRPr="002E7042" w:rsidRDefault="003467FA" w:rsidP="003D7D35">
            <w:pPr>
              <w:pStyle w:val="TAL"/>
            </w:pPr>
            <w:r w:rsidRPr="002E7042">
              <w:t>Derivation Path: TS 36.579-1 [2], Table 5.5.2.5.1-1</w:t>
            </w:r>
          </w:p>
        </w:tc>
      </w:tr>
      <w:tr w:rsidR="003467FA" w:rsidRPr="002E7042" w14:paraId="0C8AE659"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4C2D3E5F" w14:textId="77777777" w:rsidR="003467FA" w:rsidRPr="002E7042" w:rsidRDefault="003467FA" w:rsidP="003D7D35">
            <w:pPr>
              <w:pStyle w:val="TAH"/>
            </w:pPr>
            <w:r w:rsidRPr="002E7042">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EBEA869" w14:textId="77777777" w:rsidR="003467FA" w:rsidRPr="002E7042" w:rsidRDefault="003467FA" w:rsidP="003D7D35">
            <w:pPr>
              <w:pStyle w:val="TAH"/>
            </w:pPr>
            <w:r w:rsidRPr="002E7042">
              <w:t>Value/remark</w:t>
            </w:r>
          </w:p>
        </w:tc>
        <w:tc>
          <w:tcPr>
            <w:tcW w:w="2126" w:type="dxa"/>
            <w:tcBorders>
              <w:top w:val="single" w:sz="4" w:space="0" w:color="auto"/>
              <w:left w:val="single" w:sz="4" w:space="0" w:color="auto"/>
              <w:bottom w:val="single" w:sz="4" w:space="0" w:color="auto"/>
              <w:right w:val="single" w:sz="4" w:space="0" w:color="auto"/>
            </w:tcBorders>
            <w:hideMark/>
          </w:tcPr>
          <w:p w14:paraId="734FC58B" w14:textId="77777777" w:rsidR="003467FA" w:rsidRPr="002E7042" w:rsidRDefault="003467FA" w:rsidP="003D7D35">
            <w:pPr>
              <w:pStyle w:val="TAH"/>
            </w:pPr>
            <w:r w:rsidRPr="002E7042">
              <w:t>Comment</w:t>
            </w:r>
          </w:p>
        </w:tc>
        <w:tc>
          <w:tcPr>
            <w:tcW w:w="1418" w:type="dxa"/>
            <w:tcBorders>
              <w:top w:val="single" w:sz="4" w:space="0" w:color="auto"/>
              <w:left w:val="single" w:sz="4" w:space="0" w:color="auto"/>
              <w:bottom w:val="single" w:sz="4" w:space="0" w:color="auto"/>
              <w:right w:val="single" w:sz="4" w:space="0" w:color="auto"/>
            </w:tcBorders>
            <w:hideMark/>
          </w:tcPr>
          <w:p w14:paraId="565A5A02" w14:textId="77777777" w:rsidR="003467FA" w:rsidRPr="002E7042" w:rsidRDefault="003467FA" w:rsidP="003D7D35">
            <w:pPr>
              <w:pStyle w:val="TAH"/>
            </w:pPr>
            <w:r w:rsidRPr="002E7042">
              <w:t>Reference</w:t>
            </w:r>
          </w:p>
        </w:tc>
        <w:tc>
          <w:tcPr>
            <w:tcW w:w="1134" w:type="dxa"/>
            <w:tcBorders>
              <w:top w:val="single" w:sz="4" w:space="0" w:color="auto"/>
              <w:left w:val="single" w:sz="4" w:space="0" w:color="auto"/>
              <w:bottom w:val="single" w:sz="4" w:space="0" w:color="auto"/>
              <w:right w:val="single" w:sz="4" w:space="0" w:color="auto"/>
            </w:tcBorders>
            <w:hideMark/>
          </w:tcPr>
          <w:p w14:paraId="633BE9F2" w14:textId="77777777" w:rsidR="003467FA" w:rsidRPr="002E7042" w:rsidRDefault="003467FA" w:rsidP="003D7D35">
            <w:pPr>
              <w:pStyle w:val="TAH"/>
            </w:pPr>
            <w:r w:rsidRPr="002E7042">
              <w:t>Condition</w:t>
            </w:r>
          </w:p>
        </w:tc>
      </w:tr>
      <w:tr w:rsidR="003467FA" w:rsidRPr="002E7042" w14:paraId="7D626675"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47B39A5B" w14:textId="77777777" w:rsidR="003467FA" w:rsidRPr="002E7042" w:rsidRDefault="003467FA" w:rsidP="003D7D35">
            <w:pPr>
              <w:pStyle w:val="TAL"/>
              <w:rPr>
                <w:b/>
              </w:rPr>
            </w:pPr>
            <w:r w:rsidRPr="002E7042">
              <w:rPr>
                <w:b/>
              </w:rPr>
              <w:t>Message-body</w:t>
            </w:r>
          </w:p>
        </w:tc>
        <w:tc>
          <w:tcPr>
            <w:tcW w:w="2126" w:type="dxa"/>
            <w:tcBorders>
              <w:top w:val="single" w:sz="4" w:space="0" w:color="auto"/>
              <w:left w:val="single" w:sz="4" w:space="0" w:color="auto"/>
              <w:bottom w:val="single" w:sz="4" w:space="0" w:color="auto"/>
              <w:right w:val="single" w:sz="4" w:space="0" w:color="auto"/>
            </w:tcBorders>
          </w:tcPr>
          <w:p w14:paraId="50356D79"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2CB5A1AF"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F089189"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6C4223E" w14:textId="77777777" w:rsidR="003467FA" w:rsidRPr="002E7042" w:rsidRDefault="003467FA" w:rsidP="003D7D35">
            <w:pPr>
              <w:pStyle w:val="TAL"/>
            </w:pPr>
          </w:p>
        </w:tc>
      </w:tr>
      <w:tr w:rsidR="003467FA" w:rsidRPr="002E7042" w14:paraId="5B33556C"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430190B6" w14:textId="77777777" w:rsidR="003467FA" w:rsidRPr="002E7042" w:rsidRDefault="003467FA" w:rsidP="003D7D35">
            <w:pPr>
              <w:pStyle w:val="TAL"/>
            </w:pPr>
            <w:r w:rsidRPr="002E7042">
              <w:rPr>
                <w:b/>
                <w:bCs/>
              </w:rPr>
              <w:t xml:space="preserve">  </w:t>
            </w:r>
            <w:r w:rsidRPr="002E7042">
              <w:t>MIME body part</w:t>
            </w:r>
          </w:p>
        </w:tc>
        <w:tc>
          <w:tcPr>
            <w:tcW w:w="2126" w:type="dxa"/>
            <w:tcBorders>
              <w:top w:val="single" w:sz="4" w:space="0" w:color="auto"/>
              <w:left w:val="single" w:sz="4" w:space="0" w:color="auto"/>
              <w:bottom w:val="single" w:sz="4" w:space="0" w:color="auto"/>
              <w:right w:val="single" w:sz="4" w:space="0" w:color="auto"/>
            </w:tcBorders>
          </w:tcPr>
          <w:p w14:paraId="2E1979D9"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2644A9B" w14:textId="77777777" w:rsidR="003467FA" w:rsidRPr="002E7042" w:rsidRDefault="003467FA" w:rsidP="003D7D35">
            <w:pPr>
              <w:pStyle w:val="TAL"/>
              <w:rPr>
                <w:b/>
              </w:rPr>
            </w:pPr>
            <w:r w:rsidRPr="002E7042">
              <w:rPr>
                <w:b/>
              </w:rPr>
              <w:t>SDP message</w:t>
            </w:r>
          </w:p>
        </w:tc>
        <w:tc>
          <w:tcPr>
            <w:tcW w:w="1418" w:type="dxa"/>
            <w:tcBorders>
              <w:top w:val="single" w:sz="4" w:space="0" w:color="auto"/>
              <w:left w:val="single" w:sz="4" w:space="0" w:color="auto"/>
              <w:bottom w:val="single" w:sz="4" w:space="0" w:color="auto"/>
              <w:right w:val="single" w:sz="4" w:space="0" w:color="auto"/>
            </w:tcBorders>
          </w:tcPr>
          <w:p w14:paraId="7C8EEECD"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26C2E27" w14:textId="77777777" w:rsidR="003467FA" w:rsidRPr="002E7042" w:rsidRDefault="003467FA" w:rsidP="003D7D35">
            <w:pPr>
              <w:pStyle w:val="TAL"/>
            </w:pPr>
          </w:p>
        </w:tc>
      </w:tr>
      <w:tr w:rsidR="003467FA" w:rsidRPr="002E7042" w14:paraId="3D49AA23"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5B610678" w14:textId="77777777" w:rsidR="003467FA" w:rsidRPr="002E7042" w:rsidRDefault="003467FA" w:rsidP="003D7D35">
            <w:pPr>
              <w:pStyle w:val="TAL"/>
            </w:pPr>
            <w:r w:rsidRPr="002E7042">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4421B90" w14:textId="77777777" w:rsidR="003467FA" w:rsidRPr="002E7042" w:rsidRDefault="003467FA" w:rsidP="003D7D35">
            <w:pPr>
              <w:pStyle w:val="TAL"/>
            </w:pPr>
            <w:r w:rsidRPr="002E7042">
              <w:t>SDP Message as described in Table 5.6.3.3-3</w:t>
            </w:r>
          </w:p>
        </w:tc>
        <w:tc>
          <w:tcPr>
            <w:tcW w:w="2126" w:type="dxa"/>
            <w:tcBorders>
              <w:top w:val="single" w:sz="4" w:space="0" w:color="auto"/>
              <w:left w:val="single" w:sz="4" w:space="0" w:color="auto"/>
              <w:bottom w:val="single" w:sz="4" w:space="0" w:color="auto"/>
              <w:right w:val="single" w:sz="4" w:space="0" w:color="auto"/>
            </w:tcBorders>
          </w:tcPr>
          <w:p w14:paraId="6728215A"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99462D3"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C9FE610" w14:textId="77777777" w:rsidR="003467FA" w:rsidRPr="002E7042" w:rsidRDefault="003467FA" w:rsidP="003D7D35">
            <w:pPr>
              <w:pStyle w:val="TAL"/>
            </w:pPr>
          </w:p>
        </w:tc>
      </w:tr>
      <w:tr w:rsidR="003467FA" w:rsidRPr="002E7042" w14:paraId="0303D820"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4E10CEA4" w14:textId="77777777" w:rsidR="003467FA" w:rsidRPr="002E7042" w:rsidRDefault="003467FA" w:rsidP="003D7D35">
            <w:pPr>
              <w:pStyle w:val="TAL"/>
              <w:rPr>
                <w:b/>
                <w:bCs/>
              </w:rPr>
            </w:pPr>
            <w:r w:rsidRPr="002E704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5D43FD1"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AA137C0" w14:textId="77777777" w:rsidR="003467FA" w:rsidRPr="002E7042" w:rsidRDefault="003467FA" w:rsidP="003D7D35">
            <w:pPr>
              <w:pStyle w:val="TAL"/>
              <w:rPr>
                <w:b/>
              </w:rPr>
            </w:pPr>
            <w:r w:rsidRPr="002E7042">
              <w:rPr>
                <w:b/>
              </w:rPr>
              <w:t>MCPTT-Info</w:t>
            </w:r>
          </w:p>
        </w:tc>
        <w:tc>
          <w:tcPr>
            <w:tcW w:w="1418" w:type="dxa"/>
            <w:tcBorders>
              <w:top w:val="single" w:sz="4" w:space="0" w:color="auto"/>
              <w:left w:val="single" w:sz="4" w:space="0" w:color="auto"/>
              <w:bottom w:val="single" w:sz="4" w:space="0" w:color="auto"/>
              <w:right w:val="single" w:sz="4" w:space="0" w:color="auto"/>
            </w:tcBorders>
          </w:tcPr>
          <w:p w14:paraId="45E4A049"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EE5DAB2" w14:textId="77777777" w:rsidR="003467FA" w:rsidRPr="002E7042" w:rsidRDefault="003467FA" w:rsidP="003D7D35">
            <w:pPr>
              <w:pStyle w:val="TAL"/>
            </w:pPr>
          </w:p>
        </w:tc>
      </w:tr>
      <w:tr w:rsidR="003467FA" w:rsidRPr="002E7042" w14:paraId="453D0F2E"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45870809" w14:textId="77777777" w:rsidR="003467FA" w:rsidRPr="002E7042" w:rsidRDefault="003467FA" w:rsidP="003D7D35">
            <w:pPr>
              <w:pStyle w:val="TAL"/>
            </w:pPr>
            <w:r w:rsidRPr="002E7042">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84C14E4" w14:textId="77777777" w:rsidR="003467FA" w:rsidRPr="002E7042" w:rsidRDefault="003467FA" w:rsidP="003D7D35">
            <w:pPr>
              <w:pStyle w:val="TAL"/>
            </w:pPr>
            <w:r w:rsidRPr="002E7042">
              <w:t>MCPTT-Info as described in Table 5.6.3.3-4</w:t>
            </w:r>
          </w:p>
        </w:tc>
        <w:tc>
          <w:tcPr>
            <w:tcW w:w="2126" w:type="dxa"/>
            <w:tcBorders>
              <w:top w:val="single" w:sz="4" w:space="0" w:color="auto"/>
              <w:left w:val="single" w:sz="4" w:space="0" w:color="auto"/>
              <w:bottom w:val="single" w:sz="4" w:space="0" w:color="auto"/>
              <w:right w:val="single" w:sz="4" w:space="0" w:color="auto"/>
            </w:tcBorders>
          </w:tcPr>
          <w:p w14:paraId="49CA5495"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21BA53A"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99E9EC1" w14:textId="77777777" w:rsidR="003467FA" w:rsidRPr="002E7042" w:rsidRDefault="003467FA" w:rsidP="003D7D35">
            <w:pPr>
              <w:pStyle w:val="TAL"/>
            </w:pPr>
          </w:p>
        </w:tc>
      </w:tr>
    </w:tbl>
    <w:p w14:paraId="527C32F9" w14:textId="77777777" w:rsidR="003467FA" w:rsidRPr="002E7042" w:rsidRDefault="003467FA" w:rsidP="003467FA"/>
    <w:p w14:paraId="01BC5D71" w14:textId="77777777" w:rsidR="003467FA" w:rsidRPr="002E7042" w:rsidRDefault="003467FA" w:rsidP="003467FA">
      <w:pPr>
        <w:pStyle w:val="TH"/>
      </w:pPr>
      <w:r w:rsidRPr="002E7042">
        <w:t xml:space="preserve">Table 5.6.3.3-3: </w:t>
      </w:r>
      <w:r w:rsidRPr="002E7042">
        <w:rPr>
          <w:lang w:eastAsia="ko-KR"/>
        </w:rPr>
        <w:t>SDP in SIP INVITE</w:t>
      </w:r>
      <w:r w:rsidRPr="002E7042">
        <w:t xml:space="preserve">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E7042" w14:paraId="2B314F36"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32596981" w14:textId="77777777" w:rsidR="003467FA" w:rsidRPr="002E7042" w:rsidRDefault="003467FA" w:rsidP="003D7D35">
            <w:pPr>
              <w:pStyle w:val="TAL"/>
            </w:pPr>
            <w:r w:rsidRPr="002E7042">
              <w:t>Derivation Path: TS 36.579-1 [2], Table 5.5.3.1.1-1, condition INITIAL_SDP_OFFER, IMPLICIT_GRANT_REQUESTED</w:t>
            </w:r>
          </w:p>
        </w:tc>
      </w:tr>
    </w:tbl>
    <w:p w14:paraId="1DB890D4" w14:textId="77777777" w:rsidR="003467FA" w:rsidRPr="002E7042" w:rsidRDefault="003467FA" w:rsidP="003467FA"/>
    <w:p w14:paraId="4C98D00F" w14:textId="77777777" w:rsidR="003467FA" w:rsidRPr="002E7042" w:rsidRDefault="003467FA" w:rsidP="003467FA">
      <w:pPr>
        <w:pStyle w:val="TH"/>
      </w:pPr>
      <w:r w:rsidRPr="002E7042">
        <w:t xml:space="preserve">Table 5.6.3.3-4: </w:t>
      </w:r>
      <w:r w:rsidRPr="002E7042">
        <w:rPr>
          <w:lang w:eastAsia="ko-KR"/>
        </w:rPr>
        <w:t>MCPTT-Info in SIP INVITE</w:t>
      </w:r>
      <w:r w:rsidRPr="002E7042">
        <w:t xml:space="preserve">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E7042" w14:paraId="5398C4C2"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1D72AE63" w14:textId="77777777" w:rsidR="003467FA" w:rsidRPr="002E7042" w:rsidRDefault="003467FA" w:rsidP="003D7D35">
            <w:pPr>
              <w:pStyle w:val="TAL"/>
            </w:pPr>
            <w:r w:rsidRPr="002E7042">
              <w:t>Derivation Path: TS 36.579-1 [2], Table 5.5.3.2.1-1, condition GROUP-CALL, INVITE_REFER</w:t>
            </w:r>
          </w:p>
        </w:tc>
      </w:tr>
    </w:tbl>
    <w:p w14:paraId="26C13A8B" w14:textId="77777777" w:rsidR="003467FA" w:rsidRPr="002E7042" w:rsidRDefault="003467FA" w:rsidP="003467FA"/>
    <w:p w14:paraId="5DEFA7D5" w14:textId="77777777" w:rsidR="003467FA" w:rsidRPr="002E7042" w:rsidRDefault="003467FA" w:rsidP="003467FA">
      <w:pPr>
        <w:pStyle w:val="TH"/>
      </w:pPr>
      <w:r w:rsidRPr="002E7042">
        <w:t xml:space="preserve">Table 5.6.3.3-5: SIP 200 (OK) from the SS (step 4, Table 5.6.3.2-1; </w:t>
      </w:r>
      <w:r w:rsidRPr="002E7042">
        <w:br/>
        <w:t>step 4, TS 36.579-1 [2] Table 5.3A.1.3-1)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2E7042" w14:paraId="6A4ACC26"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4E067F34" w14:textId="77777777" w:rsidR="003467FA" w:rsidRPr="002E7042" w:rsidRDefault="003467FA" w:rsidP="003D7D35">
            <w:pPr>
              <w:pStyle w:val="TAL"/>
            </w:pPr>
            <w:r w:rsidRPr="002E7042">
              <w:t>Derivation Path: TS 36.579-1 [2], Table 5.5.2.17.1.2-1, condition INVITE-RSP</w:t>
            </w:r>
          </w:p>
        </w:tc>
      </w:tr>
      <w:tr w:rsidR="003467FA" w:rsidRPr="002E7042" w14:paraId="755D825C"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5286BAF9" w14:textId="77777777" w:rsidR="003467FA" w:rsidRPr="002E7042" w:rsidRDefault="003467FA" w:rsidP="003D7D35">
            <w:pPr>
              <w:pStyle w:val="TAH"/>
            </w:pPr>
            <w:r w:rsidRPr="002E7042">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5BFD540" w14:textId="77777777" w:rsidR="003467FA" w:rsidRPr="002E7042" w:rsidRDefault="003467FA" w:rsidP="003D7D35">
            <w:pPr>
              <w:pStyle w:val="TAH"/>
            </w:pPr>
            <w:r w:rsidRPr="002E7042">
              <w:t>Value/remark</w:t>
            </w:r>
          </w:p>
        </w:tc>
        <w:tc>
          <w:tcPr>
            <w:tcW w:w="2126" w:type="dxa"/>
            <w:tcBorders>
              <w:top w:val="single" w:sz="4" w:space="0" w:color="auto"/>
              <w:left w:val="single" w:sz="4" w:space="0" w:color="auto"/>
              <w:bottom w:val="single" w:sz="4" w:space="0" w:color="auto"/>
              <w:right w:val="single" w:sz="4" w:space="0" w:color="auto"/>
            </w:tcBorders>
            <w:hideMark/>
          </w:tcPr>
          <w:p w14:paraId="7B64B636" w14:textId="77777777" w:rsidR="003467FA" w:rsidRPr="002E7042" w:rsidRDefault="003467FA" w:rsidP="003D7D35">
            <w:pPr>
              <w:pStyle w:val="TAH"/>
            </w:pPr>
            <w:r w:rsidRPr="002E7042">
              <w:t>Comment</w:t>
            </w:r>
          </w:p>
        </w:tc>
        <w:tc>
          <w:tcPr>
            <w:tcW w:w="1418" w:type="dxa"/>
            <w:tcBorders>
              <w:top w:val="single" w:sz="4" w:space="0" w:color="auto"/>
              <w:left w:val="single" w:sz="4" w:space="0" w:color="auto"/>
              <w:bottom w:val="single" w:sz="4" w:space="0" w:color="auto"/>
              <w:right w:val="single" w:sz="4" w:space="0" w:color="auto"/>
            </w:tcBorders>
            <w:hideMark/>
          </w:tcPr>
          <w:p w14:paraId="61AF3E23" w14:textId="77777777" w:rsidR="003467FA" w:rsidRPr="002E7042" w:rsidRDefault="003467FA" w:rsidP="003D7D35">
            <w:pPr>
              <w:pStyle w:val="TAH"/>
            </w:pPr>
            <w:r w:rsidRPr="002E7042">
              <w:t>Reference</w:t>
            </w:r>
          </w:p>
        </w:tc>
        <w:tc>
          <w:tcPr>
            <w:tcW w:w="1134" w:type="dxa"/>
            <w:tcBorders>
              <w:top w:val="single" w:sz="4" w:space="0" w:color="auto"/>
              <w:left w:val="single" w:sz="4" w:space="0" w:color="auto"/>
              <w:bottom w:val="single" w:sz="4" w:space="0" w:color="auto"/>
              <w:right w:val="single" w:sz="4" w:space="0" w:color="auto"/>
            </w:tcBorders>
            <w:hideMark/>
          </w:tcPr>
          <w:p w14:paraId="1AEF9CC2" w14:textId="77777777" w:rsidR="003467FA" w:rsidRPr="002E7042" w:rsidRDefault="003467FA" w:rsidP="003D7D35">
            <w:pPr>
              <w:pStyle w:val="TAH"/>
            </w:pPr>
            <w:r w:rsidRPr="002E7042">
              <w:t>Condition</w:t>
            </w:r>
          </w:p>
        </w:tc>
      </w:tr>
      <w:tr w:rsidR="003467FA" w:rsidRPr="002E7042" w14:paraId="03AEA246"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F5EF2FE" w14:textId="77777777" w:rsidR="003467FA" w:rsidRPr="002E7042" w:rsidRDefault="003467FA" w:rsidP="003D7D35">
            <w:pPr>
              <w:pStyle w:val="TAL"/>
              <w:rPr>
                <w:b/>
              </w:rPr>
            </w:pPr>
            <w:r w:rsidRPr="002E7042">
              <w:rPr>
                <w:b/>
              </w:rPr>
              <w:t>Message-body</w:t>
            </w:r>
          </w:p>
        </w:tc>
        <w:tc>
          <w:tcPr>
            <w:tcW w:w="2126" w:type="dxa"/>
            <w:tcBorders>
              <w:top w:val="single" w:sz="4" w:space="0" w:color="auto"/>
              <w:left w:val="single" w:sz="4" w:space="0" w:color="auto"/>
              <w:bottom w:val="single" w:sz="4" w:space="0" w:color="auto"/>
              <w:right w:val="single" w:sz="4" w:space="0" w:color="auto"/>
            </w:tcBorders>
          </w:tcPr>
          <w:p w14:paraId="189CBF96"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506E91A4"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CD62A9A"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F2D309B" w14:textId="77777777" w:rsidR="003467FA" w:rsidRPr="002E7042" w:rsidRDefault="003467FA" w:rsidP="003D7D35">
            <w:pPr>
              <w:pStyle w:val="TAL"/>
            </w:pPr>
          </w:p>
        </w:tc>
      </w:tr>
      <w:tr w:rsidR="003467FA" w:rsidRPr="002E7042" w14:paraId="51F6D107"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5D940390" w14:textId="77777777" w:rsidR="003467FA" w:rsidRPr="002E7042" w:rsidRDefault="003467FA" w:rsidP="003D7D35">
            <w:pPr>
              <w:pStyle w:val="TAL"/>
            </w:pPr>
            <w:r w:rsidRPr="002E7042">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5984A1" w14:textId="77777777" w:rsidR="003467FA" w:rsidRPr="002E7042" w:rsidRDefault="003467FA" w:rsidP="003D7D35">
            <w:pPr>
              <w:pStyle w:val="TAL"/>
            </w:pPr>
            <w:r w:rsidRPr="002E7042">
              <w:t>As described in Table 5.6.3.3-6</w:t>
            </w:r>
          </w:p>
        </w:tc>
        <w:tc>
          <w:tcPr>
            <w:tcW w:w="2126" w:type="dxa"/>
            <w:tcBorders>
              <w:top w:val="single" w:sz="4" w:space="0" w:color="auto"/>
              <w:left w:val="single" w:sz="4" w:space="0" w:color="auto"/>
              <w:bottom w:val="single" w:sz="4" w:space="0" w:color="auto"/>
              <w:right w:val="single" w:sz="4" w:space="0" w:color="auto"/>
            </w:tcBorders>
          </w:tcPr>
          <w:p w14:paraId="0F41DBC0"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C97FE42"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E021BF2" w14:textId="77777777" w:rsidR="003467FA" w:rsidRPr="002E7042" w:rsidRDefault="003467FA" w:rsidP="003D7D35">
            <w:pPr>
              <w:pStyle w:val="TAL"/>
            </w:pPr>
          </w:p>
        </w:tc>
      </w:tr>
    </w:tbl>
    <w:p w14:paraId="04BDE9A4" w14:textId="77777777" w:rsidR="003467FA" w:rsidRPr="002E7042" w:rsidRDefault="003467FA" w:rsidP="003467FA"/>
    <w:p w14:paraId="04B8E1DE" w14:textId="77777777" w:rsidR="003467FA" w:rsidRPr="002E7042" w:rsidRDefault="003467FA" w:rsidP="003467FA">
      <w:pPr>
        <w:pStyle w:val="TH"/>
      </w:pPr>
      <w:r w:rsidRPr="002E7042">
        <w:t>Table 5.6.3.3-6: SDP in SIP 200 (OK) (Table 5.6.3.3-5)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E7042" w14:paraId="6055F8BC"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43BDB859" w14:textId="77777777" w:rsidR="003467FA" w:rsidRPr="002E7042" w:rsidRDefault="003467FA" w:rsidP="003D7D35">
            <w:pPr>
              <w:pStyle w:val="TAL"/>
            </w:pPr>
            <w:r w:rsidRPr="002E7042">
              <w:t>Derivation Path: TS 36.579-1 [2], Table 5.5.3.1.2-1, condition SDP_ANSWER, IMPLICIT_GRANT_REQUESTED, IMPLICIT_FLOOR_GRANTED</w:t>
            </w:r>
          </w:p>
        </w:tc>
      </w:tr>
    </w:tbl>
    <w:p w14:paraId="5D342C4C" w14:textId="77777777" w:rsidR="003467FA" w:rsidRPr="002E7042" w:rsidRDefault="003467FA" w:rsidP="003467FA"/>
    <w:p w14:paraId="35943DF2" w14:textId="77777777" w:rsidR="003467FA" w:rsidRPr="002E7042" w:rsidRDefault="003467FA" w:rsidP="003467FA">
      <w:pPr>
        <w:keepNext/>
        <w:keepLines/>
        <w:spacing w:before="180"/>
        <w:ind w:left="1134" w:hanging="1134"/>
        <w:outlineLvl w:val="1"/>
        <w:rPr>
          <w:rFonts w:ascii="Arial" w:hAnsi="Arial"/>
          <w:sz w:val="32"/>
        </w:rPr>
      </w:pPr>
      <w:bookmarkStart w:id="797" w:name="_Toc76583112"/>
      <w:bookmarkStart w:id="798" w:name="_Toc83808664"/>
      <w:bookmarkStart w:id="799" w:name="_Toc91233485"/>
      <w:bookmarkStart w:id="800" w:name="_Toc100348964"/>
      <w:bookmarkStart w:id="801" w:name="_Toc106787120"/>
      <w:r w:rsidRPr="002E7042">
        <w:rPr>
          <w:rFonts w:ascii="Arial" w:hAnsi="Arial"/>
          <w:sz w:val="32"/>
        </w:rPr>
        <w:lastRenderedPageBreak/>
        <w:t>5.7</w:t>
      </w:r>
      <w:r w:rsidRPr="002E7042">
        <w:rPr>
          <w:rFonts w:ascii="Arial" w:hAnsi="Arial"/>
          <w:sz w:val="32"/>
        </w:rPr>
        <w:tab/>
        <w:t>Configuration / Subscription to group dynamic data / De-subscribe</w:t>
      </w:r>
      <w:bookmarkEnd w:id="797"/>
      <w:bookmarkEnd w:id="798"/>
      <w:bookmarkEnd w:id="799"/>
      <w:bookmarkEnd w:id="800"/>
      <w:bookmarkEnd w:id="801"/>
    </w:p>
    <w:p w14:paraId="13193AB1" w14:textId="77777777" w:rsidR="003467FA" w:rsidRPr="002E7042" w:rsidRDefault="003467FA" w:rsidP="003467FA">
      <w:pPr>
        <w:pStyle w:val="H6"/>
      </w:pPr>
      <w:r w:rsidRPr="002E7042">
        <w:t>5.7.1</w:t>
      </w:r>
      <w:r w:rsidRPr="002E7042">
        <w:tab/>
        <w:t>Test Purpose (TP)</w:t>
      </w:r>
    </w:p>
    <w:p w14:paraId="49ED609B" w14:textId="77777777" w:rsidR="003467FA" w:rsidRPr="002E7042" w:rsidRDefault="003467FA" w:rsidP="003467FA">
      <w:pPr>
        <w:pStyle w:val="H6"/>
      </w:pPr>
      <w:r w:rsidRPr="002E7042">
        <w:t>(1)</w:t>
      </w:r>
    </w:p>
    <w:p w14:paraId="329FFF03" w14:textId="77777777" w:rsidR="003467FA" w:rsidRPr="002E7042" w:rsidRDefault="003467FA" w:rsidP="003467FA">
      <w:pPr>
        <w:pStyle w:val="PL"/>
      </w:pPr>
      <w:r w:rsidRPr="002E7042">
        <w:rPr>
          <w:b/>
        </w:rPr>
        <w:t>with</w:t>
      </w:r>
      <w:r w:rsidRPr="002E7042">
        <w:t xml:space="preserve"> { UE (MCPTT Client) having established an MCPTT </w:t>
      </w:r>
      <w:r w:rsidRPr="002E7042">
        <w:rPr>
          <w:lang w:eastAsia="ko-KR"/>
        </w:rPr>
        <w:t xml:space="preserve">On-demand Pre-arranged Group Call with </w:t>
      </w:r>
      <w:r w:rsidRPr="002E7042">
        <w:t>Automatic Commencement Mode }</w:t>
      </w:r>
    </w:p>
    <w:p w14:paraId="3F06F4BA" w14:textId="77777777" w:rsidR="003467FA" w:rsidRPr="002E7042" w:rsidRDefault="003467FA" w:rsidP="003467FA">
      <w:pPr>
        <w:pStyle w:val="PL"/>
      </w:pPr>
      <w:r w:rsidRPr="002E7042">
        <w:t>ensure that {</w:t>
      </w:r>
    </w:p>
    <w:p w14:paraId="08E746DC" w14:textId="77777777" w:rsidR="003467FA" w:rsidRPr="002E7042" w:rsidRDefault="003467FA" w:rsidP="003467FA">
      <w:pPr>
        <w:pStyle w:val="PL"/>
      </w:pPr>
      <w:r w:rsidRPr="002E7042">
        <w:t xml:space="preserve">  </w:t>
      </w:r>
      <w:r w:rsidRPr="002E7042">
        <w:rPr>
          <w:b/>
        </w:rPr>
        <w:t>when</w:t>
      </w:r>
      <w:r w:rsidRPr="002E7042">
        <w:t xml:space="preserve"> { MCPTT User requests to subscribe to group dynamic data </w:t>
      </w:r>
      <w:r w:rsidRPr="002E7042">
        <w:rPr>
          <w:rFonts w:eastAsia="Calibri"/>
        </w:rPr>
        <w:t>for group call ongoing information</w:t>
      </w:r>
      <w:r w:rsidRPr="002E7042">
        <w:t xml:space="preserve"> }</w:t>
      </w:r>
    </w:p>
    <w:p w14:paraId="2B961DBF" w14:textId="77777777" w:rsidR="003467FA" w:rsidRPr="002E7042" w:rsidRDefault="003467FA" w:rsidP="003467FA">
      <w:pPr>
        <w:pStyle w:val="PL"/>
      </w:pPr>
      <w:r w:rsidRPr="002E7042">
        <w:t xml:space="preserve">    </w:t>
      </w:r>
      <w:r w:rsidRPr="002E7042">
        <w:rPr>
          <w:b/>
        </w:rPr>
        <w:t>then</w:t>
      </w:r>
      <w:r w:rsidRPr="002E7042">
        <w:t xml:space="preserve"> { UE (MCPTT Client) sends a SIP SUBSCRIBE message to subscribe to group dynamic data </w:t>
      </w:r>
      <w:r w:rsidRPr="002E7042">
        <w:rPr>
          <w:rFonts w:eastAsia="Calibri"/>
        </w:rPr>
        <w:t>for group call ongoing information</w:t>
      </w:r>
      <w:r w:rsidRPr="002E7042">
        <w:t xml:space="preserve"> }</w:t>
      </w:r>
    </w:p>
    <w:p w14:paraId="38FFE83A" w14:textId="77777777" w:rsidR="003467FA" w:rsidRPr="002E7042" w:rsidRDefault="003467FA" w:rsidP="003467FA">
      <w:pPr>
        <w:pStyle w:val="PL"/>
      </w:pPr>
      <w:r w:rsidRPr="002E7042">
        <w:t xml:space="preserve">            }</w:t>
      </w:r>
    </w:p>
    <w:p w14:paraId="4C7CC99E" w14:textId="77777777" w:rsidR="003467FA" w:rsidRPr="002E7042" w:rsidRDefault="003467FA" w:rsidP="003467FA">
      <w:pPr>
        <w:pStyle w:val="PL"/>
      </w:pPr>
    </w:p>
    <w:p w14:paraId="6A4F965A" w14:textId="77777777" w:rsidR="003467FA" w:rsidRPr="002E7042" w:rsidRDefault="003467FA" w:rsidP="003467FA">
      <w:pPr>
        <w:pStyle w:val="H6"/>
      </w:pPr>
      <w:r w:rsidRPr="002E7042">
        <w:t>(2)</w:t>
      </w:r>
    </w:p>
    <w:p w14:paraId="0A47E060" w14:textId="77777777" w:rsidR="003467FA" w:rsidRPr="002E7042" w:rsidRDefault="003467FA" w:rsidP="003467FA">
      <w:pPr>
        <w:pStyle w:val="PL"/>
      </w:pPr>
      <w:r w:rsidRPr="002E7042">
        <w:rPr>
          <w:b/>
        </w:rPr>
        <w:t>with</w:t>
      </w:r>
      <w:r w:rsidRPr="002E7042">
        <w:t xml:space="preserve"> { UE (MCPTT Client) having established an MCPTT </w:t>
      </w:r>
      <w:r w:rsidRPr="002E7042">
        <w:rPr>
          <w:lang w:eastAsia="ko-KR"/>
        </w:rPr>
        <w:t xml:space="preserve">On-demand Pre-arranged Group Call with </w:t>
      </w:r>
      <w:r w:rsidRPr="002E7042">
        <w:t>Automatic Commencement Mode }</w:t>
      </w:r>
    </w:p>
    <w:p w14:paraId="02778903" w14:textId="77777777" w:rsidR="003467FA" w:rsidRPr="002E7042" w:rsidRDefault="003467FA" w:rsidP="003467FA">
      <w:pPr>
        <w:pStyle w:val="PL"/>
      </w:pPr>
      <w:r w:rsidRPr="002E7042">
        <w:t>ensure that {</w:t>
      </w:r>
    </w:p>
    <w:p w14:paraId="3ECFEC2A" w14:textId="77777777" w:rsidR="003467FA" w:rsidRPr="002E7042" w:rsidRDefault="003467FA" w:rsidP="003467FA">
      <w:pPr>
        <w:pStyle w:val="PL"/>
      </w:pPr>
      <w:r w:rsidRPr="002E7042">
        <w:t xml:space="preserve">  </w:t>
      </w:r>
      <w:r w:rsidRPr="002E7042">
        <w:rPr>
          <w:b/>
        </w:rPr>
        <w:t>when</w:t>
      </w:r>
      <w:r w:rsidRPr="002E7042">
        <w:t xml:space="preserve"> { UE (MCPTT Client) receives a SIP NOTIFY message indicating the group call ongoing information }</w:t>
      </w:r>
    </w:p>
    <w:p w14:paraId="49A3EA51" w14:textId="77777777" w:rsidR="003467FA" w:rsidRPr="002E7042" w:rsidRDefault="003467FA" w:rsidP="003467FA">
      <w:pPr>
        <w:pStyle w:val="PL"/>
      </w:pPr>
      <w:r w:rsidRPr="002E7042">
        <w:t xml:space="preserve">    </w:t>
      </w:r>
      <w:r w:rsidRPr="002E7042">
        <w:rPr>
          <w:b/>
        </w:rPr>
        <w:t>then</w:t>
      </w:r>
      <w:r w:rsidRPr="002E7042">
        <w:t xml:space="preserve"> { UE (MCPTT Client) responds with a SIP 200 (OK) message }</w:t>
      </w:r>
    </w:p>
    <w:p w14:paraId="3060F4DA" w14:textId="77777777" w:rsidR="003467FA" w:rsidRPr="002E7042" w:rsidRDefault="003467FA" w:rsidP="003467FA">
      <w:pPr>
        <w:pStyle w:val="PL"/>
      </w:pPr>
      <w:r w:rsidRPr="002E7042">
        <w:t xml:space="preserve">            }</w:t>
      </w:r>
    </w:p>
    <w:p w14:paraId="129E175B" w14:textId="77777777" w:rsidR="003467FA" w:rsidRPr="002E7042" w:rsidRDefault="003467FA" w:rsidP="003467FA">
      <w:pPr>
        <w:pStyle w:val="PL"/>
      </w:pPr>
    </w:p>
    <w:p w14:paraId="55F2AE76" w14:textId="77777777" w:rsidR="003467FA" w:rsidRPr="002E7042" w:rsidRDefault="003467FA" w:rsidP="003467FA">
      <w:pPr>
        <w:pStyle w:val="H6"/>
      </w:pPr>
      <w:r w:rsidRPr="002E7042">
        <w:t>(3)</w:t>
      </w:r>
    </w:p>
    <w:p w14:paraId="5A1BCBBE" w14:textId="77777777" w:rsidR="003467FA" w:rsidRPr="002E7042" w:rsidRDefault="003467FA" w:rsidP="003467FA">
      <w:pPr>
        <w:pStyle w:val="PL"/>
      </w:pPr>
      <w:r w:rsidRPr="002E7042">
        <w:rPr>
          <w:b/>
        </w:rPr>
        <w:t>with</w:t>
      </w:r>
      <w:r w:rsidRPr="002E7042">
        <w:t xml:space="preserve"> { UE (MCPTT Client) having established an MCPTT </w:t>
      </w:r>
      <w:r w:rsidRPr="002E7042">
        <w:rPr>
          <w:lang w:eastAsia="ko-KR"/>
        </w:rPr>
        <w:t xml:space="preserve">On-demand Pre-arranged Group Call with </w:t>
      </w:r>
      <w:r w:rsidRPr="002E7042">
        <w:t>Automatic Commencement Mode }</w:t>
      </w:r>
    </w:p>
    <w:p w14:paraId="776420EC" w14:textId="77777777" w:rsidR="003467FA" w:rsidRPr="002E7042" w:rsidRDefault="003467FA" w:rsidP="003467FA">
      <w:pPr>
        <w:pStyle w:val="PL"/>
      </w:pPr>
      <w:r w:rsidRPr="002E7042">
        <w:t>ensure that {</w:t>
      </w:r>
    </w:p>
    <w:p w14:paraId="574FE2F6" w14:textId="77777777" w:rsidR="003467FA" w:rsidRPr="002E7042" w:rsidRDefault="003467FA" w:rsidP="003467FA">
      <w:pPr>
        <w:pStyle w:val="PL"/>
      </w:pPr>
      <w:r w:rsidRPr="002E7042">
        <w:t xml:space="preserve">  </w:t>
      </w:r>
      <w:r w:rsidRPr="002E7042">
        <w:rPr>
          <w:b/>
        </w:rPr>
        <w:t>when</w:t>
      </w:r>
      <w:r w:rsidRPr="002E7042">
        <w:t xml:space="preserve"> { MCPTT User requests to de-subscribe from group dynamic data </w:t>
      </w:r>
      <w:r w:rsidRPr="002E7042">
        <w:rPr>
          <w:rFonts w:eastAsia="Calibri"/>
        </w:rPr>
        <w:t>for group call ongoing information</w:t>
      </w:r>
      <w:r w:rsidRPr="002E7042">
        <w:t xml:space="preserve"> }</w:t>
      </w:r>
    </w:p>
    <w:p w14:paraId="2EC2E07E" w14:textId="77777777" w:rsidR="003467FA" w:rsidRPr="002E7042" w:rsidRDefault="003467FA" w:rsidP="003467FA">
      <w:pPr>
        <w:pStyle w:val="PL"/>
      </w:pPr>
      <w:r w:rsidRPr="002E7042">
        <w:t xml:space="preserve">    </w:t>
      </w:r>
      <w:r w:rsidRPr="002E7042">
        <w:rPr>
          <w:b/>
        </w:rPr>
        <w:t>then</w:t>
      </w:r>
      <w:r w:rsidRPr="002E7042">
        <w:t xml:space="preserve"> { UE (MCPTT Client) sends a SIP SUBSCRIBE message to de-subscribe from group dynamic data </w:t>
      </w:r>
      <w:r w:rsidRPr="002E7042">
        <w:rPr>
          <w:rFonts w:eastAsia="Calibri"/>
        </w:rPr>
        <w:t>for group call ongoing information</w:t>
      </w:r>
      <w:r w:rsidRPr="002E7042">
        <w:t xml:space="preserve"> }</w:t>
      </w:r>
    </w:p>
    <w:p w14:paraId="052B158C" w14:textId="77777777" w:rsidR="003467FA" w:rsidRPr="002E7042" w:rsidRDefault="003467FA" w:rsidP="003467FA">
      <w:pPr>
        <w:pStyle w:val="PL"/>
      </w:pPr>
      <w:r w:rsidRPr="002E7042">
        <w:t xml:space="preserve">            }</w:t>
      </w:r>
    </w:p>
    <w:p w14:paraId="60E6522E" w14:textId="77777777" w:rsidR="003467FA" w:rsidRPr="002E7042" w:rsidRDefault="003467FA" w:rsidP="003467FA">
      <w:pPr>
        <w:pStyle w:val="PL"/>
      </w:pPr>
    </w:p>
    <w:p w14:paraId="7EEBA2FF" w14:textId="77777777" w:rsidR="003467FA" w:rsidRPr="002E7042" w:rsidRDefault="003467FA" w:rsidP="003467FA">
      <w:pPr>
        <w:pStyle w:val="H6"/>
      </w:pPr>
      <w:r w:rsidRPr="002E7042">
        <w:t>5.7.2</w:t>
      </w:r>
      <w:r w:rsidRPr="002E7042">
        <w:tab/>
        <w:t>Conformance requirements</w:t>
      </w:r>
    </w:p>
    <w:p w14:paraId="30D90D3E" w14:textId="77777777" w:rsidR="003467FA" w:rsidRPr="002E7042" w:rsidRDefault="003467FA" w:rsidP="003467FA">
      <w:pPr>
        <w:keepNext/>
        <w:keepLines/>
      </w:pPr>
      <w:r w:rsidRPr="002E7042">
        <w:t>References: The conformance requirements covered in the present TC are specified in: TS 24.379 clause 9.2.1.6. Unless otherwise stated these are Rel-15 requirements.</w:t>
      </w:r>
    </w:p>
    <w:p w14:paraId="11DDE010" w14:textId="77777777" w:rsidR="003467FA" w:rsidRPr="002E7042" w:rsidRDefault="003467FA" w:rsidP="003467FA">
      <w:r w:rsidRPr="002E7042">
        <w:t>[TS 24.379, clause 9.2.1.6]</w:t>
      </w:r>
    </w:p>
    <w:p w14:paraId="07E985CE" w14:textId="77777777" w:rsidR="003467FA" w:rsidRPr="002E7042" w:rsidRDefault="003467FA" w:rsidP="003467FA">
      <w:pPr>
        <w:rPr>
          <w:rFonts w:eastAsia="SimSun"/>
        </w:rPr>
      </w:pPr>
      <w:r w:rsidRPr="002E7042">
        <w:t xml:space="preserve">In order to subscribe to changes in per-group dynamic data, the MCPTT client shall generate an initial SIP SUBSCRIBE request specified in 3GPP TS 24.229 [4], </w:t>
      </w:r>
      <w:r w:rsidRPr="002E7042">
        <w:rPr>
          <w:rFonts w:eastAsia="SimSun"/>
        </w:rPr>
        <w:t xml:space="preserve">IETF RFC 3856 [51], </w:t>
      </w:r>
      <w:r w:rsidRPr="002E7042">
        <w:t>and IETF RFC 6665 [26]</w:t>
      </w:r>
      <w:r w:rsidRPr="002E7042">
        <w:rPr>
          <w:rFonts w:eastAsia="SimSun"/>
        </w:rPr>
        <w:t>.</w:t>
      </w:r>
    </w:p>
    <w:p w14:paraId="24BEE7F6" w14:textId="77777777" w:rsidR="003467FA" w:rsidRPr="002E7042" w:rsidRDefault="003467FA" w:rsidP="003467FA">
      <w:r w:rsidRPr="002E7042">
        <w:rPr>
          <w:rFonts w:eastAsia="SimSun"/>
        </w:rPr>
        <w:t>In the SIP SUBSCRIBE request, the MCPTT client:</w:t>
      </w:r>
    </w:p>
    <w:p w14:paraId="4AD57DB7" w14:textId="77777777" w:rsidR="003467FA" w:rsidRPr="002E7042" w:rsidRDefault="003467FA" w:rsidP="003467FA">
      <w:pPr>
        <w:ind w:left="568" w:hanging="284"/>
        <w:rPr>
          <w:rFonts w:eastAsia="SimSun"/>
        </w:rPr>
      </w:pPr>
      <w:r w:rsidRPr="002E7042">
        <w:rPr>
          <w:rFonts w:eastAsia="SimSun"/>
        </w:rPr>
        <w:t>1)</w:t>
      </w:r>
      <w:r w:rsidRPr="002E7042">
        <w:rPr>
          <w:rFonts w:eastAsia="SimSun"/>
        </w:rPr>
        <w:tab/>
        <w:t xml:space="preserve">shall set the Request-URI to the </w:t>
      </w:r>
      <w:r w:rsidRPr="002E7042">
        <w:t>public service identity identifying the originating participating MCPTT function serving the MCPTT user</w:t>
      </w:r>
      <w:r w:rsidRPr="002E7042">
        <w:rPr>
          <w:rFonts w:eastAsia="SimSun"/>
        </w:rPr>
        <w:t>;</w:t>
      </w:r>
    </w:p>
    <w:p w14:paraId="7B44BBE7" w14:textId="77777777" w:rsidR="003467FA" w:rsidRPr="002E7042" w:rsidRDefault="003467FA" w:rsidP="003467FA">
      <w:pPr>
        <w:ind w:left="568" w:hanging="284"/>
        <w:rPr>
          <w:lang w:eastAsia="ko-KR"/>
        </w:rPr>
      </w:pPr>
      <w:r w:rsidRPr="002E7042">
        <w:rPr>
          <w:rFonts w:eastAsia="SimSun"/>
        </w:rPr>
        <w:t>2)</w:t>
      </w:r>
      <w:r w:rsidRPr="002E7042">
        <w:rPr>
          <w:rFonts w:eastAsia="SimSun"/>
        </w:rPr>
        <w:tab/>
        <w:t xml:space="preserve">shall include an </w:t>
      </w:r>
      <w:r w:rsidRPr="002E7042">
        <w:rPr>
          <w:lang w:eastAsia="ko-KR"/>
        </w:rPr>
        <w:t>application/</w:t>
      </w:r>
      <w:r w:rsidRPr="002E7042">
        <w:t xml:space="preserve">vnd.3gpp.mcptt-info+xml </w:t>
      </w:r>
      <w:r w:rsidRPr="002E7042">
        <w:rPr>
          <w:lang w:eastAsia="ko-KR"/>
        </w:rPr>
        <w:t>MIME body. In the application/</w:t>
      </w:r>
      <w:r w:rsidRPr="002E7042">
        <w:t xml:space="preserve">vnd.3gpp.mcptt-info+xml </w:t>
      </w:r>
      <w:r w:rsidRPr="002E7042">
        <w:rPr>
          <w:lang w:eastAsia="ko-KR"/>
        </w:rPr>
        <w:t xml:space="preserve">MIME body, the MCPTT client </w:t>
      </w:r>
      <w:r w:rsidRPr="002E7042">
        <w:t xml:space="preserve">shall include the &lt;mcptt-request-uri&gt; element set to the </w:t>
      </w:r>
      <w:r w:rsidRPr="002E7042">
        <w:rPr>
          <w:lang w:eastAsia="ko-KR"/>
        </w:rPr>
        <w:t>MCPTT group ID of the targeted MCPTT group;</w:t>
      </w:r>
    </w:p>
    <w:p w14:paraId="16E998BD" w14:textId="77777777" w:rsidR="003467FA" w:rsidRPr="002E7042" w:rsidRDefault="003467FA" w:rsidP="003467FA">
      <w:pPr>
        <w:ind w:left="568" w:hanging="284"/>
      </w:pPr>
      <w:r w:rsidRPr="002E7042">
        <w:t>3)</w:t>
      </w:r>
      <w:r w:rsidRPr="002E7042">
        <w:tab/>
        <w:t>shall include the ICSI value "urn:urn-7:3gpp-service.ims.icsi.mcptt" (</w:t>
      </w:r>
      <w:r w:rsidRPr="002E7042">
        <w:rPr>
          <w:lang w:eastAsia="zh-CN"/>
        </w:rPr>
        <w:t xml:space="preserve">coded as specified in </w:t>
      </w:r>
      <w:r w:rsidRPr="002E7042">
        <w:t>3GPP TS 24.229 [4]</w:t>
      </w:r>
      <w:r w:rsidRPr="002E7042">
        <w:rPr>
          <w:lang w:eastAsia="zh-CN"/>
        </w:rPr>
        <w:t xml:space="preserve">), </w:t>
      </w:r>
      <w:r w:rsidRPr="002E7042">
        <w:t>in a P-Preferred-Service header field specified in IETF </w:t>
      </w:r>
      <w:r w:rsidRPr="002E7042">
        <w:rPr>
          <w:rFonts w:eastAsia="MS Mincho"/>
        </w:rPr>
        <w:t>RFC 6050 [9]</w:t>
      </w:r>
      <w:r w:rsidRPr="002E7042">
        <w:t>;</w:t>
      </w:r>
    </w:p>
    <w:p w14:paraId="1A953C0A" w14:textId="77777777" w:rsidR="003467FA" w:rsidRPr="002E7042" w:rsidRDefault="003467FA" w:rsidP="003467FA">
      <w:pPr>
        <w:ind w:left="568" w:hanging="284"/>
        <w:rPr>
          <w:rFonts w:eastAsia="SimSun"/>
        </w:rPr>
      </w:pPr>
      <w:r w:rsidRPr="002E7042">
        <w:rPr>
          <w:rFonts w:eastAsia="SimSun"/>
        </w:rPr>
        <w:t>4)</w:t>
      </w:r>
      <w:r w:rsidRPr="002E7042">
        <w:rPr>
          <w:rFonts w:eastAsia="SimSun"/>
        </w:rPr>
        <w:tab/>
        <w:t>if the MCPTT client wants to receive the current status and later notification, shall set the Expires header field specified in IETF RFC 6665 [26], to 4294967295;</w:t>
      </w:r>
    </w:p>
    <w:p w14:paraId="6A2D1A01" w14:textId="77777777" w:rsidR="003467FA" w:rsidRPr="002E7042" w:rsidRDefault="003467FA" w:rsidP="003467FA">
      <w:pPr>
        <w:keepLines/>
        <w:ind w:left="1135" w:hanging="851"/>
        <w:rPr>
          <w:rFonts w:eastAsia="SimSun"/>
        </w:rPr>
      </w:pPr>
      <w:r w:rsidRPr="002E7042">
        <w:rPr>
          <w:rFonts w:eastAsia="SimSun"/>
        </w:rPr>
        <w:t>NOTE 1:</w:t>
      </w:r>
      <w:r w:rsidRPr="002E7042">
        <w:rPr>
          <w:rFonts w:eastAsia="SimSun"/>
        </w:rPr>
        <w:tab/>
        <w:t>4294967295, which is equal to 2</w:t>
      </w:r>
      <w:r w:rsidRPr="002E7042">
        <w:rPr>
          <w:rFonts w:eastAsia="SimSun"/>
          <w:vertAlign w:val="superscript"/>
        </w:rPr>
        <w:t>32</w:t>
      </w:r>
      <w:r w:rsidRPr="002E7042">
        <w:rPr>
          <w:rFonts w:eastAsia="SimSun"/>
        </w:rPr>
        <w:t>-1, is the highest value defined for Expires header field in IETF RFC 3261 [24].</w:t>
      </w:r>
    </w:p>
    <w:p w14:paraId="5F4B986A" w14:textId="77777777" w:rsidR="003467FA" w:rsidRPr="002E7042" w:rsidRDefault="003467FA" w:rsidP="003467FA">
      <w:pPr>
        <w:ind w:left="568" w:hanging="284"/>
        <w:rPr>
          <w:rFonts w:eastAsia="SimSun"/>
        </w:rPr>
      </w:pPr>
      <w:r w:rsidRPr="002E7042">
        <w:rPr>
          <w:rFonts w:eastAsia="SimSun"/>
        </w:rPr>
        <w:t>5)</w:t>
      </w:r>
      <w:r w:rsidRPr="002E7042">
        <w:rPr>
          <w:rFonts w:eastAsia="SimSun"/>
        </w:rPr>
        <w:tab/>
        <w:t>if the MCPTT client wants to fetch the current state only, shall set the Expires header field specified in IETF RFC 6665 [26], to zero;</w:t>
      </w:r>
    </w:p>
    <w:p w14:paraId="7223049B" w14:textId="77777777" w:rsidR="003467FA" w:rsidRPr="002E7042" w:rsidRDefault="003467FA" w:rsidP="003467FA">
      <w:pPr>
        <w:ind w:left="568" w:hanging="284"/>
        <w:rPr>
          <w:rFonts w:eastAsia="SimSun"/>
        </w:rPr>
      </w:pPr>
      <w:r w:rsidRPr="002E7042">
        <w:rPr>
          <w:lang w:eastAsia="ko-KR"/>
        </w:rPr>
        <w:t>6)</w:t>
      </w:r>
      <w:r w:rsidRPr="002E7042">
        <w:rPr>
          <w:lang w:eastAsia="ko-KR"/>
        </w:rPr>
        <w:tab/>
        <w:t xml:space="preserve">shall include an Accept header field containing the </w:t>
      </w:r>
      <w:r w:rsidRPr="002E7042">
        <w:rPr>
          <w:rFonts w:eastAsia="SimSun"/>
        </w:rPr>
        <w:t>application/pidf+xml MIME type; and</w:t>
      </w:r>
    </w:p>
    <w:p w14:paraId="44748FF1" w14:textId="77777777" w:rsidR="003467FA" w:rsidRPr="002E7042" w:rsidRDefault="003467FA" w:rsidP="003467FA">
      <w:pPr>
        <w:ind w:left="568" w:hanging="284"/>
        <w:rPr>
          <w:lang w:eastAsia="ko-KR"/>
        </w:rPr>
      </w:pPr>
      <w:r w:rsidRPr="002E7042">
        <w:rPr>
          <w:lang w:eastAsia="ko-KR"/>
        </w:rPr>
        <w:lastRenderedPageBreak/>
        <w:t>7)</w:t>
      </w:r>
      <w:r w:rsidRPr="002E7042">
        <w:rPr>
          <w:lang w:eastAsia="ko-KR"/>
        </w:rPr>
        <w:tab/>
      </w:r>
      <w:r w:rsidRPr="002E7042">
        <w:rPr>
          <w:rFonts w:eastAsia="SimSun"/>
        </w:rPr>
        <w:t>shall include an application/simple-filter+xml MIME body indicating per-group restrictions of presence event package notification information specified in clause </w:t>
      </w:r>
      <w:r w:rsidRPr="002E7042">
        <w:t xml:space="preserve">9.3.2, indicating </w:t>
      </w:r>
      <w:r w:rsidRPr="002E7042">
        <w:rPr>
          <w:rFonts w:eastAsia="SimSun"/>
        </w:rPr>
        <w:t>the MCPTT group ID.</w:t>
      </w:r>
    </w:p>
    <w:p w14:paraId="46C2DE1A" w14:textId="77777777" w:rsidR="003467FA" w:rsidRPr="002E7042" w:rsidRDefault="003467FA" w:rsidP="003467FA">
      <w:r w:rsidRPr="002E7042">
        <w:t xml:space="preserve">In order to re-subscribe or de-subscribe, the MCPTT client shall generate an in-dialog SIP SUBSCRIBE request specified in 3GPP TS 24.229 [4], </w:t>
      </w:r>
      <w:r w:rsidRPr="002E7042">
        <w:rPr>
          <w:rFonts w:eastAsia="SimSun"/>
        </w:rPr>
        <w:t xml:space="preserve">IETF RFC 3856 [51], </w:t>
      </w:r>
      <w:r w:rsidRPr="002E7042">
        <w:t>and IETF RFC 6665 [26]</w:t>
      </w:r>
      <w:r w:rsidRPr="002E7042">
        <w:rPr>
          <w:rFonts w:eastAsia="SimSun"/>
        </w:rPr>
        <w:t>. In the SIP SUBSCRIBE request, the MCPTT client:</w:t>
      </w:r>
    </w:p>
    <w:p w14:paraId="3CCF6536" w14:textId="77777777" w:rsidR="003467FA" w:rsidRPr="002E7042" w:rsidRDefault="003467FA" w:rsidP="003467FA">
      <w:pPr>
        <w:ind w:left="568" w:hanging="284"/>
        <w:rPr>
          <w:rFonts w:eastAsia="SimSun"/>
        </w:rPr>
      </w:pPr>
      <w:r w:rsidRPr="002E7042">
        <w:rPr>
          <w:rFonts w:eastAsia="SimSun"/>
        </w:rPr>
        <w:t>1)</w:t>
      </w:r>
      <w:r w:rsidRPr="002E7042">
        <w:rPr>
          <w:rFonts w:eastAsia="SimSun"/>
        </w:rPr>
        <w:tab/>
        <w:t>if the MCPTT client wants to receive the current status and later notification, shall set the Expires header field specified in IETF RFC 6665 [26], to 4294967295;</w:t>
      </w:r>
    </w:p>
    <w:p w14:paraId="7B6A9351" w14:textId="77777777" w:rsidR="003467FA" w:rsidRPr="002E7042" w:rsidRDefault="003467FA" w:rsidP="003467FA">
      <w:pPr>
        <w:keepLines/>
        <w:ind w:left="1135" w:hanging="851"/>
        <w:rPr>
          <w:rFonts w:eastAsia="SimSun"/>
        </w:rPr>
      </w:pPr>
      <w:r w:rsidRPr="002E7042">
        <w:rPr>
          <w:rFonts w:eastAsia="SimSun"/>
        </w:rPr>
        <w:t>NOTE 2:</w:t>
      </w:r>
      <w:r w:rsidRPr="002E7042">
        <w:rPr>
          <w:rFonts w:eastAsia="SimSun"/>
        </w:rPr>
        <w:tab/>
        <w:t>4294967295, which is equal to 2</w:t>
      </w:r>
      <w:r w:rsidRPr="002E7042">
        <w:rPr>
          <w:rFonts w:eastAsia="SimSun"/>
          <w:vertAlign w:val="superscript"/>
        </w:rPr>
        <w:t>32</w:t>
      </w:r>
      <w:r w:rsidRPr="002E7042">
        <w:rPr>
          <w:rFonts w:eastAsia="SimSun"/>
        </w:rPr>
        <w:t>-1, is the highest value defined for Expires header field in IETF RFC 3261 [24].</w:t>
      </w:r>
    </w:p>
    <w:p w14:paraId="42A28E4D" w14:textId="77777777" w:rsidR="003467FA" w:rsidRPr="002E7042" w:rsidRDefault="003467FA" w:rsidP="003467FA">
      <w:pPr>
        <w:ind w:left="568" w:hanging="284"/>
        <w:rPr>
          <w:rFonts w:eastAsia="SimSun"/>
        </w:rPr>
      </w:pPr>
      <w:r w:rsidRPr="002E7042">
        <w:rPr>
          <w:rFonts w:eastAsia="SimSun"/>
        </w:rPr>
        <w:t>2)</w:t>
      </w:r>
      <w:r w:rsidRPr="002E7042">
        <w:rPr>
          <w:rFonts w:eastAsia="SimSun"/>
        </w:rPr>
        <w:tab/>
        <w:t>if the MCPTT client wants to de-subscribe, shall set the Expires header field specified in IETF RFC 6665 [26], to zero; and</w:t>
      </w:r>
    </w:p>
    <w:p w14:paraId="7139EDD2" w14:textId="77777777" w:rsidR="003467FA" w:rsidRPr="002E7042" w:rsidRDefault="003467FA" w:rsidP="003467FA">
      <w:pPr>
        <w:ind w:left="568" w:hanging="284"/>
        <w:rPr>
          <w:lang w:eastAsia="ko-KR"/>
        </w:rPr>
      </w:pPr>
      <w:r w:rsidRPr="002E7042">
        <w:rPr>
          <w:lang w:eastAsia="ko-KR"/>
        </w:rPr>
        <w:t>3)</w:t>
      </w:r>
      <w:r w:rsidRPr="002E7042">
        <w:rPr>
          <w:lang w:eastAsia="ko-KR"/>
        </w:rPr>
        <w:tab/>
        <w:t xml:space="preserve">shall include an Accept header field containing the </w:t>
      </w:r>
      <w:r w:rsidRPr="002E7042">
        <w:rPr>
          <w:rFonts w:eastAsia="SimSun"/>
        </w:rPr>
        <w:t>application/pidf+xml MIME type</w:t>
      </w:r>
      <w:r w:rsidRPr="002E7042">
        <w:rPr>
          <w:lang w:eastAsia="ko-KR"/>
        </w:rPr>
        <w:t>.</w:t>
      </w:r>
    </w:p>
    <w:p w14:paraId="566586ED" w14:textId="77777777" w:rsidR="003467FA" w:rsidRPr="002E7042" w:rsidRDefault="003467FA" w:rsidP="003467FA">
      <w:pPr>
        <w:rPr>
          <w:rFonts w:eastAsia="SimSun"/>
        </w:rPr>
      </w:pPr>
      <w:r w:rsidRPr="002E7042">
        <w:rPr>
          <w:rFonts w:eastAsia="SimSun"/>
        </w:rPr>
        <w:t xml:space="preserve">Upon receiving a SIP NOTIFY request specified in </w:t>
      </w:r>
      <w:r w:rsidRPr="002E7042">
        <w:t xml:space="preserve">3GPP TS 24.229 [4], </w:t>
      </w:r>
      <w:r w:rsidRPr="002E7042">
        <w:rPr>
          <w:rFonts w:eastAsia="SimSun"/>
        </w:rPr>
        <w:t xml:space="preserve">IETF RFC 3856 [51], </w:t>
      </w:r>
      <w:r w:rsidRPr="002E7042">
        <w:t>and IETF RFC 6665 [26]</w:t>
      </w:r>
      <w:r w:rsidRPr="002E7042">
        <w:rPr>
          <w:rFonts w:eastAsia="SimSun"/>
        </w:rPr>
        <w:t>, if the SIP NOTIFY request contains an application/pidf+xml MIME body indicating per-group dynamic data information constructed according to clause </w:t>
      </w:r>
      <w:r w:rsidRPr="002E7042">
        <w:t>9.3.1</w:t>
      </w:r>
      <w:r w:rsidRPr="002E7042">
        <w:rPr>
          <w:rFonts w:eastAsia="SimSun"/>
        </w:rPr>
        <w:t>, then the MCPTT client shall determine per-group dynamic data of the MCPTT group in the MIME body.</w:t>
      </w:r>
    </w:p>
    <w:p w14:paraId="0FF612D5" w14:textId="77777777" w:rsidR="003467FA" w:rsidRPr="002E7042" w:rsidRDefault="003467FA" w:rsidP="003467FA">
      <w:pPr>
        <w:pStyle w:val="H6"/>
      </w:pPr>
      <w:r w:rsidRPr="002E7042">
        <w:t>5.7.3</w:t>
      </w:r>
      <w:r w:rsidRPr="002E7042">
        <w:tab/>
        <w:t>Test description</w:t>
      </w:r>
    </w:p>
    <w:p w14:paraId="6E3D3BF5" w14:textId="77777777" w:rsidR="003467FA" w:rsidRPr="002E7042" w:rsidRDefault="003467FA" w:rsidP="003467FA">
      <w:pPr>
        <w:pStyle w:val="H6"/>
      </w:pPr>
      <w:r w:rsidRPr="002E7042">
        <w:t>5.7.3.1</w:t>
      </w:r>
      <w:r w:rsidRPr="002E7042">
        <w:tab/>
        <w:t>Pre-test conditions</w:t>
      </w:r>
    </w:p>
    <w:p w14:paraId="192CCD2B" w14:textId="77777777" w:rsidR="003467FA" w:rsidRDefault="003467FA" w:rsidP="003467FA">
      <w:pPr>
        <w:pStyle w:val="H6"/>
        <w:rPr>
          <w:ins w:id="802" w:author="MCC160" w:date="2024-04-29T12:19:00Z"/>
        </w:rPr>
      </w:pPr>
      <w:ins w:id="803" w:author="MCC160" w:date="2024-04-29T12:19:00Z">
        <w:r w:rsidRPr="00102CE5">
          <w:t>Test configuration</w:t>
        </w:r>
        <w:r>
          <w:t>:</w:t>
        </w:r>
      </w:ins>
    </w:p>
    <w:p w14:paraId="66C7BBFE" w14:textId="21922F23" w:rsidR="003467FA" w:rsidRDefault="003467FA" w:rsidP="003467FA">
      <w:pPr>
        <w:pStyle w:val="B10"/>
        <w:rPr>
          <w:ins w:id="804" w:author="MCC160" w:date="2024-04-29T12:19:00Z"/>
        </w:rPr>
      </w:pPr>
      <w:ins w:id="805" w:author="MCC160" w:date="2024-04-29T12:19:00Z">
        <w:r>
          <w:t>-</w:t>
        </w:r>
        <w:r>
          <w:tab/>
          <w:t xml:space="preserve">Single cell configuration according to TS </w:t>
        </w:r>
      </w:ins>
      <w:ins w:id="806" w:author="MCC160" w:date="2024-05-07T11:22:00Z">
        <w:r w:rsidR="00BD3E43">
          <w:t>36.579</w:t>
        </w:r>
      </w:ins>
      <w:ins w:id="807" w:author="MCC160" w:date="2024-04-29T12:19:00Z">
        <w:r>
          <w:t>-1 [2] clause 5.2.2.2.1.</w:t>
        </w:r>
      </w:ins>
    </w:p>
    <w:p w14:paraId="1783E328" w14:textId="77777777" w:rsidR="003467FA" w:rsidRDefault="003467FA" w:rsidP="003467FA">
      <w:pPr>
        <w:pStyle w:val="H6"/>
        <w:rPr>
          <w:ins w:id="808" w:author="MCC160" w:date="2024-04-29T12:19:00Z"/>
        </w:rPr>
      </w:pPr>
      <w:ins w:id="809" w:author="MCC160" w:date="2024-04-29T12:19:00Z">
        <w:r>
          <w:t>Preamble:</w:t>
        </w:r>
      </w:ins>
    </w:p>
    <w:p w14:paraId="39AE2DE1" w14:textId="77777777" w:rsidR="003467FA" w:rsidRDefault="003467FA" w:rsidP="003467FA">
      <w:pPr>
        <w:pStyle w:val="B10"/>
        <w:rPr>
          <w:ins w:id="810" w:author="MCC160" w:date="2024-04-29T12:19:00Z"/>
        </w:rPr>
      </w:pPr>
      <w:ins w:id="811" w:author="MCC160" w:date="2024-04-29T12:19:00Z">
        <w:r>
          <w:t>-</w:t>
        </w:r>
        <w:r>
          <w:tab/>
          <w:t>The UE has performed procedure 'Initial registration' as described in TS 36.579-1 [2] clause 5.4.2.</w:t>
        </w:r>
      </w:ins>
    </w:p>
    <w:p w14:paraId="6A22DAFD" w14:textId="77777777" w:rsidR="003467FA" w:rsidRDefault="003467FA" w:rsidP="003467FA">
      <w:pPr>
        <w:pStyle w:val="B10"/>
        <w:rPr>
          <w:ins w:id="812" w:author="MCC160" w:date="2024-04-29T12:19:00Z"/>
        </w:rPr>
      </w:pPr>
      <w:ins w:id="813" w:author="MCC160" w:date="2024-04-29T12:19:00Z">
        <w:r>
          <w:t>-</w:t>
        </w:r>
        <w:r>
          <w:tab/>
        </w:r>
        <w:r w:rsidRPr="000573F5">
          <w:t>UE States at the end of the preamble</w:t>
        </w:r>
        <w:r>
          <w:t>:</w:t>
        </w:r>
      </w:ins>
    </w:p>
    <w:p w14:paraId="56381C56" w14:textId="77777777" w:rsidR="003467FA" w:rsidRDefault="003467FA" w:rsidP="003467FA">
      <w:pPr>
        <w:pStyle w:val="B10"/>
        <w:ind w:left="852"/>
        <w:rPr>
          <w:ins w:id="814" w:author="MCC160" w:date="2024-04-29T12:19:00Z"/>
        </w:rPr>
      </w:pPr>
      <w:ins w:id="815" w:author="MCC160" w:date="2024-04-29T12:19:00Z">
        <w:r>
          <w:t>-</w:t>
        </w:r>
        <w:r>
          <w:tab/>
          <w:t>The UE is in RRC_IDLE state.</w:t>
        </w:r>
      </w:ins>
    </w:p>
    <w:p w14:paraId="41A3F5D2" w14:textId="77777777" w:rsidR="003467FA" w:rsidRDefault="003467FA" w:rsidP="003467FA">
      <w:pPr>
        <w:pStyle w:val="B10"/>
        <w:ind w:left="852"/>
        <w:rPr>
          <w:ins w:id="816" w:author="MCC160" w:date="2024-04-29T12:19:00Z"/>
        </w:rPr>
      </w:pPr>
      <w:ins w:id="817" w:author="MCC160" w:date="2024-04-29T12:19:00Z">
        <w:r>
          <w:t>-</w:t>
        </w:r>
        <w:r>
          <w:tab/>
          <w:t>The client is registered for MCPTT.</w:t>
        </w:r>
      </w:ins>
    </w:p>
    <w:p w14:paraId="3E322A41" w14:textId="3CE0EBB5" w:rsidR="003467FA" w:rsidRPr="002E7042" w:rsidDel="003467FA" w:rsidRDefault="003467FA" w:rsidP="003467FA">
      <w:pPr>
        <w:pStyle w:val="H6"/>
        <w:rPr>
          <w:del w:id="818" w:author="MCC160" w:date="2024-04-29T12:19:00Z"/>
        </w:rPr>
      </w:pPr>
      <w:del w:id="819" w:author="MCC160" w:date="2024-04-29T12:19:00Z">
        <w:r w:rsidRPr="002E7042" w:rsidDel="003467FA">
          <w:delText>System Simulator:</w:delText>
        </w:r>
      </w:del>
    </w:p>
    <w:p w14:paraId="258BCA05" w14:textId="18433F0C" w:rsidR="003467FA" w:rsidRPr="002E7042" w:rsidDel="003467FA" w:rsidRDefault="003467FA" w:rsidP="003467FA">
      <w:pPr>
        <w:pStyle w:val="B10"/>
        <w:rPr>
          <w:del w:id="820" w:author="MCC160" w:date="2024-04-29T12:19:00Z"/>
        </w:rPr>
      </w:pPr>
      <w:del w:id="821" w:author="MCC160" w:date="2024-04-29T12:19:00Z">
        <w:r w:rsidRPr="002E7042" w:rsidDel="003467FA">
          <w:delText>-</w:delText>
        </w:r>
        <w:r w:rsidRPr="002E7042" w:rsidDel="003467FA">
          <w:tab/>
          <w:delText>SS (MCPTT server)</w:delText>
        </w:r>
      </w:del>
    </w:p>
    <w:p w14:paraId="7ED1E373" w14:textId="4A8BF28D" w:rsidR="003467FA" w:rsidRPr="002E7042" w:rsidDel="003467FA" w:rsidRDefault="003467FA" w:rsidP="003467FA">
      <w:pPr>
        <w:pStyle w:val="B10"/>
        <w:rPr>
          <w:del w:id="822" w:author="MCC160" w:date="2024-04-29T12:19:00Z"/>
        </w:rPr>
      </w:pPr>
      <w:del w:id="823" w:author="MCC160" w:date="2024-04-29T12:19:00Z">
        <w:r w:rsidRPr="002E7042" w:rsidDel="003467FA">
          <w:delText>-</w:delText>
        </w:r>
        <w:r w:rsidRPr="002E7042" w:rsidDel="003467FA">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550FB779" w14:textId="6900AACF" w:rsidR="003467FA" w:rsidRPr="002E7042" w:rsidDel="003467FA" w:rsidRDefault="003467FA" w:rsidP="003467FA">
      <w:pPr>
        <w:pStyle w:val="H6"/>
        <w:rPr>
          <w:del w:id="824" w:author="MCC160" w:date="2024-04-29T12:19:00Z"/>
        </w:rPr>
      </w:pPr>
      <w:del w:id="825" w:author="MCC160" w:date="2024-04-29T12:19:00Z">
        <w:r w:rsidRPr="002E7042" w:rsidDel="003467FA">
          <w:delText>IUT:</w:delText>
        </w:r>
      </w:del>
    </w:p>
    <w:p w14:paraId="56FE912B" w14:textId="476C9143" w:rsidR="003467FA" w:rsidRPr="002E7042" w:rsidDel="003467FA" w:rsidRDefault="003467FA" w:rsidP="003467FA">
      <w:pPr>
        <w:pStyle w:val="B10"/>
        <w:rPr>
          <w:del w:id="826" w:author="MCC160" w:date="2024-04-29T12:19:00Z"/>
        </w:rPr>
      </w:pPr>
      <w:del w:id="827" w:author="MCC160" w:date="2024-04-29T12:19:00Z">
        <w:r w:rsidRPr="002E7042" w:rsidDel="003467FA">
          <w:delText>-</w:delText>
        </w:r>
        <w:r w:rsidRPr="002E7042" w:rsidDel="003467FA">
          <w:tab/>
          <w:delText>UE (MCPTT client)</w:delText>
        </w:r>
      </w:del>
    </w:p>
    <w:p w14:paraId="7F141441" w14:textId="442B1080" w:rsidR="003467FA" w:rsidRPr="002E7042" w:rsidDel="003467FA" w:rsidRDefault="003467FA" w:rsidP="003467FA">
      <w:pPr>
        <w:pStyle w:val="B10"/>
        <w:rPr>
          <w:del w:id="828" w:author="MCC160" w:date="2024-04-29T12:19:00Z"/>
        </w:rPr>
      </w:pPr>
      <w:del w:id="829" w:author="MCC160" w:date="2024-04-29T12:19:00Z">
        <w:r w:rsidRPr="002E7042" w:rsidDel="003467FA">
          <w:delText>-</w:delText>
        </w:r>
        <w:r w:rsidRPr="002E7042" w:rsidDel="003467FA">
          <w:tab/>
          <w:delText>The test USIM set as defined in TS 36.579-1 [2] clause 5.5.10 is inserted.</w:delText>
        </w:r>
      </w:del>
    </w:p>
    <w:p w14:paraId="405A088F" w14:textId="794CBF19" w:rsidR="003467FA" w:rsidRPr="002E7042" w:rsidDel="003467FA" w:rsidRDefault="003467FA" w:rsidP="003467FA">
      <w:pPr>
        <w:pStyle w:val="H6"/>
        <w:rPr>
          <w:del w:id="830" w:author="MCC160" w:date="2024-04-29T12:19:00Z"/>
        </w:rPr>
      </w:pPr>
      <w:del w:id="831" w:author="MCC160" w:date="2024-04-29T12:19:00Z">
        <w:r w:rsidRPr="002E7042" w:rsidDel="003467FA">
          <w:delText>Preamble:</w:delText>
        </w:r>
      </w:del>
    </w:p>
    <w:p w14:paraId="59073508" w14:textId="551F4D01" w:rsidR="003467FA" w:rsidRPr="002E7042" w:rsidDel="003467FA" w:rsidRDefault="003467FA" w:rsidP="003467FA">
      <w:pPr>
        <w:pStyle w:val="B10"/>
        <w:rPr>
          <w:del w:id="832" w:author="MCC160" w:date="2024-04-29T12:19:00Z"/>
        </w:rPr>
      </w:pPr>
      <w:del w:id="833" w:author="MCC160" w:date="2024-04-29T12:19:00Z">
        <w:r w:rsidRPr="002E7042" w:rsidDel="003467FA">
          <w:delText>-</w:delText>
        </w:r>
        <w:r w:rsidRPr="002E7042" w:rsidDel="003467FA">
          <w:tab/>
          <w:delText>The UE has performed procedure 'MCPTT UE registration' as specified in TS 36.579-1 [2] clause 5.4.2.</w:delText>
        </w:r>
      </w:del>
    </w:p>
    <w:p w14:paraId="048A6101" w14:textId="6757410A" w:rsidR="003467FA" w:rsidRPr="002E7042" w:rsidDel="003467FA" w:rsidRDefault="003467FA" w:rsidP="003467FA">
      <w:pPr>
        <w:pStyle w:val="B10"/>
        <w:rPr>
          <w:del w:id="834" w:author="MCC160" w:date="2024-04-29T12:19:00Z"/>
        </w:rPr>
      </w:pPr>
      <w:del w:id="835" w:author="MCC160" w:date="2024-04-29T12:19:00Z">
        <w:r w:rsidRPr="002E7042" w:rsidDel="003467FA">
          <w:delText>-</w:delText>
        </w:r>
        <w:r w:rsidRPr="002E7042" w:rsidDel="003467FA">
          <w:tab/>
          <w:delText>The UE has performed procedure 'MCX Authorization/Configuration and Key Generation' as specified in TS 36.579-1 [2] clause 5.3.2.</w:delText>
        </w:r>
      </w:del>
    </w:p>
    <w:p w14:paraId="4BB828D2" w14:textId="1F018682" w:rsidR="003467FA" w:rsidRPr="002E7042" w:rsidDel="003467FA" w:rsidRDefault="003467FA" w:rsidP="003467FA">
      <w:pPr>
        <w:pStyle w:val="B10"/>
        <w:rPr>
          <w:del w:id="836" w:author="MCC160" w:date="2024-04-29T12:19:00Z"/>
        </w:rPr>
      </w:pPr>
      <w:del w:id="837" w:author="MCC160" w:date="2024-04-29T12:19:00Z">
        <w:r w:rsidRPr="002E7042" w:rsidDel="003467FA">
          <w:delText>-</w:delText>
        </w:r>
        <w:r w:rsidRPr="002E7042" w:rsidDel="003467FA">
          <w:tab/>
          <w:delText>UE States at the end of the preamble</w:delText>
        </w:r>
      </w:del>
    </w:p>
    <w:p w14:paraId="7302E8BC" w14:textId="331C8567" w:rsidR="003467FA" w:rsidRPr="002E7042" w:rsidDel="003467FA" w:rsidRDefault="003467FA" w:rsidP="003467FA">
      <w:pPr>
        <w:pStyle w:val="B2"/>
        <w:rPr>
          <w:del w:id="838" w:author="MCC160" w:date="2024-04-29T12:19:00Z"/>
        </w:rPr>
      </w:pPr>
      <w:del w:id="839" w:author="MCC160" w:date="2024-04-29T12:19:00Z">
        <w:r w:rsidRPr="002E7042" w:rsidDel="003467FA">
          <w:delText>-</w:delText>
        </w:r>
        <w:r w:rsidRPr="002E7042" w:rsidDel="003467FA">
          <w:tab/>
          <w:delText>The UE is in E-UTRA Registered, Idle Mode state.</w:delText>
        </w:r>
      </w:del>
    </w:p>
    <w:p w14:paraId="51A77C71" w14:textId="104778FB" w:rsidR="003467FA" w:rsidRPr="002E7042" w:rsidDel="003467FA" w:rsidRDefault="003467FA" w:rsidP="003467FA">
      <w:pPr>
        <w:pStyle w:val="B2"/>
        <w:rPr>
          <w:del w:id="840" w:author="MCC160" w:date="2024-04-29T12:19:00Z"/>
        </w:rPr>
      </w:pPr>
      <w:del w:id="841" w:author="MCC160" w:date="2024-04-29T12:19:00Z">
        <w:r w:rsidRPr="002E7042" w:rsidDel="003467FA">
          <w:lastRenderedPageBreak/>
          <w:delText>-</w:delText>
        </w:r>
        <w:r w:rsidRPr="002E7042" w:rsidDel="003467FA">
          <w:tab/>
          <w:delText>The MCPTT Client Application has been activated and User has registered-in as the MCPTT User with the Server as active user at the Client.</w:delText>
        </w:r>
      </w:del>
    </w:p>
    <w:p w14:paraId="215DD68A" w14:textId="77777777" w:rsidR="003467FA" w:rsidRPr="002E7042" w:rsidRDefault="003467FA" w:rsidP="003467FA">
      <w:pPr>
        <w:pStyle w:val="H6"/>
      </w:pPr>
      <w:r w:rsidRPr="002E7042">
        <w:t>5.7.3.2</w:t>
      </w:r>
      <w:r w:rsidRPr="002E7042">
        <w:tab/>
        <w:t>Test procedure sequence</w:t>
      </w:r>
    </w:p>
    <w:p w14:paraId="27FC3DA8" w14:textId="77777777" w:rsidR="003467FA" w:rsidRPr="002E7042" w:rsidRDefault="003467FA" w:rsidP="003467FA">
      <w:pPr>
        <w:pStyle w:val="TH"/>
      </w:pPr>
      <w:r w:rsidRPr="002E7042">
        <w:t>Table 5.7.3.2-1: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3913"/>
        <w:gridCol w:w="709"/>
        <w:gridCol w:w="2977"/>
        <w:gridCol w:w="567"/>
        <w:gridCol w:w="892"/>
      </w:tblGrid>
      <w:tr w:rsidR="003467FA" w:rsidRPr="002E7042" w14:paraId="74ADDC7D" w14:textId="77777777" w:rsidTr="003D7D35">
        <w:tc>
          <w:tcPr>
            <w:tcW w:w="704" w:type="dxa"/>
            <w:tcBorders>
              <w:bottom w:val="nil"/>
            </w:tcBorders>
          </w:tcPr>
          <w:p w14:paraId="12D6217D" w14:textId="77777777" w:rsidR="003467FA" w:rsidRPr="002E7042" w:rsidRDefault="003467FA" w:rsidP="003D7D35">
            <w:pPr>
              <w:pStyle w:val="TAH"/>
              <w:rPr>
                <w:rFonts w:eastAsia="Calibri"/>
              </w:rPr>
            </w:pPr>
            <w:r w:rsidRPr="002E7042">
              <w:rPr>
                <w:rFonts w:eastAsia="Calibri"/>
              </w:rPr>
              <w:t>St</w:t>
            </w:r>
          </w:p>
        </w:tc>
        <w:tc>
          <w:tcPr>
            <w:tcW w:w="3913" w:type="dxa"/>
            <w:tcBorders>
              <w:bottom w:val="nil"/>
            </w:tcBorders>
          </w:tcPr>
          <w:p w14:paraId="3BCF6884" w14:textId="77777777" w:rsidR="003467FA" w:rsidRPr="002E7042" w:rsidRDefault="003467FA" w:rsidP="003D7D35">
            <w:pPr>
              <w:pStyle w:val="TAH"/>
              <w:rPr>
                <w:rFonts w:eastAsia="Calibri"/>
              </w:rPr>
            </w:pPr>
            <w:r w:rsidRPr="002E7042">
              <w:rPr>
                <w:rFonts w:eastAsia="Calibri"/>
              </w:rPr>
              <w:t>Procedure</w:t>
            </w:r>
          </w:p>
        </w:tc>
        <w:tc>
          <w:tcPr>
            <w:tcW w:w="3686" w:type="dxa"/>
            <w:gridSpan w:val="2"/>
          </w:tcPr>
          <w:p w14:paraId="1EE95AF5" w14:textId="77777777" w:rsidR="003467FA" w:rsidRPr="002E7042" w:rsidRDefault="003467FA" w:rsidP="003D7D35">
            <w:pPr>
              <w:pStyle w:val="TAH"/>
              <w:rPr>
                <w:rFonts w:eastAsia="Calibri"/>
              </w:rPr>
            </w:pPr>
            <w:r w:rsidRPr="002E7042">
              <w:rPr>
                <w:rFonts w:eastAsia="Calibri"/>
              </w:rPr>
              <w:t>Message Sequence</w:t>
            </w:r>
          </w:p>
        </w:tc>
        <w:tc>
          <w:tcPr>
            <w:tcW w:w="567" w:type="dxa"/>
            <w:tcBorders>
              <w:bottom w:val="nil"/>
            </w:tcBorders>
          </w:tcPr>
          <w:p w14:paraId="79533C05" w14:textId="77777777" w:rsidR="003467FA" w:rsidRPr="002E7042" w:rsidRDefault="003467FA" w:rsidP="003D7D35">
            <w:pPr>
              <w:pStyle w:val="TAH"/>
              <w:rPr>
                <w:rFonts w:eastAsia="Calibri"/>
              </w:rPr>
            </w:pPr>
            <w:r w:rsidRPr="002E7042">
              <w:rPr>
                <w:rFonts w:eastAsia="Calibri"/>
              </w:rPr>
              <w:t>TP</w:t>
            </w:r>
          </w:p>
        </w:tc>
        <w:tc>
          <w:tcPr>
            <w:tcW w:w="892" w:type="dxa"/>
            <w:tcBorders>
              <w:bottom w:val="nil"/>
            </w:tcBorders>
          </w:tcPr>
          <w:p w14:paraId="093295EA" w14:textId="77777777" w:rsidR="003467FA" w:rsidRPr="002E7042" w:rsidRDefault="003467FA" w:rsidP="003D7D35">
            <w:pPr>
              <w:pStyle w:val="TAH"/>
              <w:rPr>
                <w:rFonts w:eastAsia="Calibri"/>
              </w:rPr>
            </w:pPr>
            <w:r w:rsidRPr="002E7042">
              <w:rPr>
                <w:rFonts w:eastAsia="Calibri"/>
              </w:rPr>
              <w:t>Verdict</w:t>
            </w:r>
          </w:p>
        </w:tc>
      </w:tr>
      <w:tr w:rsidR="003467FA" w:rsidRPr="002E7042" w14:paraId="1178BB9F" w14:textId="77777777" w:rsidTr="003D7D35">
        <w:tc>
          <w:tcPr>
            <w:tcW w:w="704" w:type="dxa"/>
            <w:tcBorders>
              <w:top w:val="nil"/>
            </w:tcBorders>
          </w:tcPr>
          <w:p w14:paraId="4CF0A73D" w14:textId="77777777" w:rsidR="003467FA" w:rsidRPr="002E7042" w:rsidRDefault="003467FA" w:rsidP="003D7D35">
            <w:pPr>
              <w:pStyle w:val="TAH"/>
              <w:rPr>
                <w:rFonts w:eastAsia="Calibri"/>
              </w:rPr>
            </w:pPr>
          </w:p>
        </w:tc>
        <w:tc>
          <w:tcPr>
            <w:tcW w:w="3913" w:type="dxa"/>
            <w:tcBorders>
              <w:top w:val="nil"/>
            </w:tcBorders>
          </w:tcPr>
          <w:p w14:paraId="474CA481" w14:textId="77777777" w:rsidR="003467FA" w:rsidRPr="002E7042" w:rsidRDefault="003467FA" w:rsidP="003D7D35">
            <w:pPr>
              <w:pStyle w:val="TAH"/>
              <w:rPr>
                <w:rFonts w:eastAsia="Calibri"/>
              </w:rPr>
            </w:pPr>
          </w:p>
        </w:tc>
        <w:tc>
          <w:tcPr>
            <w:tcW w:w="709" w:type="dxa"/>
          </w:tcPr>
          <w:p w14:paraId="624FBE6E" w14:textId="77777777" w:rsidR="003467FA" w:rsidRPr="002E7042" w:rsidRDefault="003467FA" w:rsidP="003D7D35">
            <w:pPr>
              <w:pStyle w:val="TAH"/>
              <w:rPr>
                <w:rFonts w:eastAsia="Calibri"/>
              </w:rPr>
            </w:pPr>
            <w:r w:rsidRPr="002E7042">
              <w:rPr>
                <w:rFonts w:eastAsia="Calibri"/>
              </w:rPr>
              <w:t>U - S</w:t>
            </w:r>
          </w:p>
        </w:tc>
        <w:tc>
          <w:tcPr>
            <w:tcW w:w="2977" w:type="dxa"/>
          </w:tcPr>
          <w:p w14:paraId="28496C70" w14:textId="77777777" w:rsidR="003467FA" w:rsidRPr="002E7042" w:rsidRDefault="003467FA" w:rsidP="003D7D35">
            <w:pPr>
              <w:pStyle w:val="TAH"/>
              <w:rPr>
                <w:rFonts w:eastAsia="Calibri"/>
              </w:rPr>
            </w:pPr>
            <w:r w:rsidRPr="002E7042">
              <w:rPr>
                <w:rFonts w:eastAsia="Calibri"/>
              </w:rPr>
              <w:t>Message</w:t>
            </w:r>
          </w:p>
        </w:tc>
        <w:tc>
          <w:tcPr>
            <w:tcW w:w="567" w:type="dxa"/>
            <w:tcBorders>
              <w:top w:val="nil"/>
            </w:tcBorders>
          </w:tcPr>
          <w:p w14:paraId="23D1BC70" w14:textId="77777777" w:rsidR="003467FA" w:rsidRPr="002E7042" w:rsidRDefault="003467FA" w:rsidP="003D7D35">
            <w:pPr>
              <w:pStyle w:val="TAH"/>
              <w:rPr>
                <w:rFonts w:eastAsia="Calibri"/>
              </w:rPr>
            </w:pPr>
          </w:p>
        </w:tc>
        <w:tc>
          <w:tcPr>
            <w:tcW w:w="892" w:type="dxa"/>
            <w:tcBorders>
              <w:top w:val="nil"/>
            </w:tcBorders>
          </w:tcPr>
          <w:p w14:paraId="4036CD8F" w14:textId="77777777" w:rsidR="003467FA" w:rsidRPr="002E7042" w:rsidRDefault="003467FA" w:rsidP="003D7D35">
            <w:pPr>
              <w:pStyle w:val="TAH"/>
              <w:rPr>
                <w:rFonts w:eastAsia="Calibri"/>
              </w:rPr>
            </w:pPr>
          </w:p>
        </w:tc>
      </w:tr>
      <w:tr w:rsidR="003467FA" w:rsidRPr="002E7042" w14:paraId="3F6F23E5" w14:textId="77777777" w:rsidTr="003D7D35">
        <w:tc>
          <w:tcPr>
            <w:tcW w:w="704" w:type="dxa"/>
            <w:shd w:val="clear" w:color="auto" w:fill="auto"/>
          </w:tcPr>
          <w:p w14:paraId="5FC27FFA" w14:textId="77777777" w:rsidR="003467FA" w:rsidRPr="002E7042" w:rsidRDefault="003467FA" w:rsidP="003D7D35">
            <w:pPr>
              <w:pStyle w:val="TAC"/>
              <w:rPr>
                <w:rFonts w:eastAsia="Calibri"/>
              </w:rPr>
            </w:pPr>
            <w:r w:rsidRPr="002E7042">
              <w:rPr>
                <w:rFonts w:eastAsia="Calibri"/>
              </w:rPr>
              <w:t>1</w:t>
            </w:r>
          </w:p>
        </w:tc>
        <w:tc>
          <w:tcPr>
            <w:tcW w:w="3913" w:type="dxa"/>
            <w:shd w:val="clear" w:color="auto" w:fill="auto"/>
          </w:tcPr>
          <w:p w14:paraId="43B48305" w14:textId="77777777" w:rsidR="003467FA" w:rsidRPr="002E7042" w:rsidRDefault="003467FA" w:rsidP="003D7D35">
            <w:pPr>
              <w:pStyle w:val="TAL"/>
              <w:rPr>
                <w:rFonts w:eastAsia="Calibri"/>
              </w:rPr>
            </w:pPr>
            <w:r w:rsidRPr="002E7042">
              <w:rPr>
                <w:rFonts w:eastAsia="Calibri"/>
              </w:rPr>
              <w:t>Make the UE (MCPTT client) request the establishment of a group call with automatic commencement mode and without implicit floor request.</w:t>
            </w:r>
          </w:p>
          <w:p w14:paraId="7F13318D" w14:textId="77777777" w:rsidR="003467FA" w:rsidRPr="002E7042" w:rsidRDefault="003467FA" w:rsidP="003D7D35">
            <w:pPr>
              <w:pStyle w:val="TAL"/>
              <w:rPr>
                <w:rFonts w:eastAsia="Calibri"/>
              </w:rPr>
            </w:pPr>
            <w:r w:rsidRPr="002E7042">
              <w:rPr>
                <w:rFonts w:eastAsia="Calibri"/>
              </w:rPr>
              <w:t>(NOTE 1)</w:t>
            </w:r>
          </w:p>
        </w:tc>
        <w:tc>
          <w:tcPr>
            <w:tcW w:w="709" w:type="dxa"/>
            <w:shd w:val="clear" w:color="auto" w:fill="auto"/>
          </w:tcPr>
          <w:p w14:paraId="1E60ED27" w14:textId="77777777" w:rsidR="003467FA" w:rsidRPr="002E7042" w:rsidRDefault="003467FA" w:rsidP="003D7D35">
            <w:pPr>
              <w:pStyle w:val="TAC"/>
              <w:rPr>
                <w:rFonts w:eastAsia="Calibri"/>
              </w:rPr>
            </w:pPr>
            <w:r w:rsidRPr="002E7042">
              <w:rPr>
                <w:rFonts w:eastAsia="Calibri"/>
              </w:rPr>
              <w:t>-</w:t>
            </w:r>
          </w:p>
        </w:tc>
        <w:tc>
          <w:tcPr>
            <w:tcW w:w="2977" w:type="dxa"/>
            <w:shd w:val="clear" w:color="auto" w:fill="auto"/>
          </w:tcPr>
          <w:p w14:paraId="0776BF9F" w14:textId="77777777" w:rsidR="003467FA" w:rsidRPr="002E7042" w:rsidRDefault="003467FA" w:rsidP="003D7D35">
            <w:pPr>
              <w:pStyle w:val="TAL"/>
              <w:rPr>
                <w:rFonts w:eastAsia="Calibri"/>
              </w:rPr>
            </w:pPr>
            <w:r w:rsidRPr="002E7042">
              <w:rPr>
                <w:rFonts w:eastAsia="Calibri"/>
              </w:rPr>
              <w:t>-</w:t>
            </w:r>
          </w:p>
        </w:tc>
        <w:tc>
          <w:tcPr>
            <w:tcW w:w="567" w:type="dxa"/>
            <w:shd w:val="clear" w:color="auto" w:fill="auto"/>
          </w:tcPr>
          <w:p w14:paraId="71A1F10E" w14:textId="77777777" w:rsidR="003467FA" w:rsidRPr="002E7042" w:rsidRDefault="003467FA" w:rsidP="003D7D35">
            <w:pPr>
              <w:pStyle w:val="TAC"/>
              <w:rPr>
                <w:rFonts w:eastAsia="Calibri"/>
              </w:rPr>
            </w:pPr>
            <w:r w:rsidRPr="002E7042">
              <w:rPr>
                <w:rFonts w:eastAsia="Calibri"/>
              </w:rPr>
              <w:t>-</w:t>
            </w:r>
          </w:p>
        </w:tc>
        <w:tc>
          <w:tcPr>
            <w:tcW w:w="892" w:type="dxa"/>
            <w:shd w:val="clear" w:color="auto" w:fill="auto"/>
          </w:tcPr>
          <w:p w14:paraId="6CA98C10" w14:textId="77777777" w:rsidR="003467FA" w:rsidRPr="002E7042" w:rsidRDefault="003467FA" w:rsidP="003D7D35">
            <w:pPr>
              <w:pStyle w:val="TAC"/>
              <w:rPr>
                <w:rFonts w:eastAsia="Calibri"/>
              </w:rPr>
            </w:pPr>
            <w:r w:rsidRPr="002E7042">
              <w:rPr>
                <w:rFonts w:eastAsia="Calibri"/>
              </w:rPr>
              <w:t>-</w:t>
            </w:r>
          </w:p>
        </w:tc>
      </w:tr>
      <w:tr w:rsidR="003467FA" w:rsidRPr="002E7042" w14:paraId="293918BF" w14:textId="77777777" w:rsidTr="003D7D35">
        <w:tc>
          <w:tcPr>
            <w:tcW w:w="704" w:type="dxa"/>
            <w:shd w:val="clear" w:color="auto" w:fill="auto"/>
          </w:tcPr>
          <w:p w14:paraId="25C0D931" w14:textId="77777777" w:rsidR="003467FA" w:rsidRPr="002E7042" w:rsidRDefault="003467FA" w:rsidP="003D7D35">
            <w:pPr>
              <w:pStyle w:val="TAC"/>
              <w:rPr>
                <w:rFonts w:eastAsia="Calibri"/>
              </w:rPr>
            </w:pPr>
            <w:r w:rsidRPr="002E7042">
              <w:rPr>
                <w:rFonts w:eastAsia="Calibri"/>
              </w:rPr>
              <w:t>2</w:t>
            </w:r>
          </w:p>
        </w:tc>
        <w:tc>
          <w:tcPr>
            <w:tcW w:w="3913" w:type="dxa"/>
            <w:shd w:val="clear" w:color="auto" w:fill="auto"/>
          </w:tcPr>
          <w:p w14:paraId="7258EDD6" w14:textId="77777777" w:rsidR="003467FA" w:rsidRPr="002E7042" w:rsidRDefault="003467FA" w:rsidP="003D7D35">
            <w:pPr>
              <w:pStyle w:val="TAL"/>
              <w:rPr>
                <w:rFonts w:eastAsia="Calibri"/>
              </w:rPr>
            </w:pPr>
            <w:r w:rsidRPr="002E7042">
              <w:rPr>
                <w:rFonts w:eastAsia="Calibri"/>
              </w:rPr>
              <w:t>The UE (</w:t>
            </w:r>
            <w:r w:rsidRPr="002E7042">
              <w:rPr>
                <w:rFonts w:eastAsia="Calibri"/>
                <w:lang w:eastAsia="ko-KR"/>
              </w:rPr>
              <w:t>MCPTT client) performs procedure '</w:t>
            </w:r>
            <w:r w:rsidRPr="002E7042">
              <w:t>MCPTT CO session establishment/modification without provisional responses other than 100 Trying' as described in TS 36.579-1 [2] Table 5.3A.1.3-1</w:t>
            </w:r>
            <w:r w:rsidRPr="002E7042">
              <w:rPr>
                <w:bCs/>
              </w:rPr>
              <w:t xml:space="preserve"> to </w:t>
            </w:r>
            <w:r w:rsidRPr="002E7042">
              <w:rPr>
                <w:rFonts w:eastAsia="Calibri"/>
              </w:rPr>
              <w:t xml:space="preserve">establish a group call with automatic commencement mode and </w:t>
            </w:r>
            <w:r w:rsidRPr="002E7042">
              <w:rPr>
                <w:rFonts w:eastAsia="Calibri"/>
                <w:lang w:eastAsia="ko-KR"/>
              </w:rPr>
              <w:t>without implicit floor control according to option a of NOTE 1 in TS 36.579.1 [2] Table 5.3A.1.3-1.</w:t>
            </w:r>
          </w:p>
        </w:tc>
        <w:tc>
          <w:tcPr>
            <w:tcW w:w="709" w:type="dxa"/>
            <w:shd w:val="clear" w:color="auto" w:fill="auto"/>
          </w:tcPr>
          <w:p w14:paraId="58A91E0E" w14:textId="77777777" w:rsidR="003467FA" w:rsidRPr="002E7042" w:rsidRDefault="003467FA" w:rsidP="003D7D35">
            <w:pPr>
              <w:pStyle w:val="TAC"/>
              <w:rPr>
                <w:rFonts w:eastAsia="Calibri"/>
                <w:szCs w:val="22"/>
              </w:rPr>
            </w:pPr>
            <w:r w:rsidRPr="002E7042">
              <w:rPr>
                <w:rFonts w:eastAsia="Calibri"/>
              </w:rPr>
              <w:t>-</w:t>
            </w:r>
          </w:p>
        </w:tc>
        <w:tc>
          <w:tcPr>
            <w:tcW w:w="2977" w:type="dxa"/>
            <w:shd w:val="clear" w:color="auto" w:fill="auto"/>
          </w:tcPr>
          <w:p w14:paraId="6AF2EDE7" w14:textId="77777777" w:rsidR="003467FA" w:rsidRPr="002E7042" w:rsidRDefault="003467FA" w:rsidP="003D7D35">
            <w:pPr>
              <w:pStyle w:val="TAL"/>
              <w:rPr>
                <w:rFonts w:eastAsia="Calibri"/>
              </w:rPr>
            </w:pPr>
            <w:r w:rsidRPr="002E7042">
              <w:rPr>
                <w:rFonts w:eastAsia="Calibri"/>
              </w:rPr>
              <w:t>-</w:t>
            </w:r>
          </w:p>
        </w:tc>
        <w:tc>
          <w:tcPr>
            <w:tcW w:w="567" w:type="dxa"/>
            <w:shd w:val="clear" w:color="auto" w:fill="auto"/>
          </w:tcPr>
          <w:p w14:paraId="049DA990" w14:textId="77777777" w:rsidR="003467FA" w:rsidRPr="002E7042" w:rsidRDefault="003467FA" w:rsidP="003D7D35">
            <w:pPr>
              <w:pStyle w:val="TAC"/>
              <w:rPr>
                <w:rFonts w:eastAsia="Calibri"/>
              </w:rPr>
            </w:pPr>
            <w:r w:rsidRPr="002E7042">
              <w:rPr>
                <w:rFonts w:eastAsia="Calibri"/>
              </w:rPr>
              <w:t>-</w:t>
            </w:r>
          </w:p>
        </w:tc>
        <w:tc>
          <w:tcPr>
            <w:tcW w:w="892" w:type="dxa"/>
            <w:shd w:val="clear" w:color="auto" w:fill="auto"/>
          </w:tcPr>
          <w:p w14:paraId="2F7EA97E" w14:textId="77777777" w:rsidR="003467FA" w:rsidRPr="002E7042" w:rsidRDefault="003467FA" w:rsidP="003D7D35">
            <w:pPr>
              <w:pStyle w:val="TAC"/>
              <w:rPr>
                <w:rFonts w:eastAsia="Calibri"/>
              </w:rPr>
            </w:pPr>
            <w:r w:rsidRPr="002E7042">
              <w:rPr>
                <w:rFonts w:eastAsia="Calibri"/>
              </w:rPr>
              <w:t>-</w:t>
            </w:r>
          </w:p>
        </w:tc>
      </w:tr>
      <w:tr w:rsidR="003467FA" w:rsidRPr="002E7042" w14:paraId="06C2605D" w14:textId="77777777" w:rsidTr="003D7D35">
        <w:tc>
          <w:tcPr>
            <w:tcW w:w="704" w:type="dxa"/>
            <w:shd w:val="clear" w:color="auto" w:fill="auto"/>
          </w:tcPr>
          <w:p w14:paraId="0E77264A" w14:textId="77777777" w:rsidR="003467FA" w:rsidRPr="002E7042" w:rsidRDefault="003467FA" w:rsidP="003D7D35">
            <w:pPr>
              <w:pStyle w:val="TAC"/>
              <w:rPr>
                <w:rFonts w:eastAsia="Calibri"/>
              </w:rPr>
            </w:pPr>
            <w:r w:rsidRPr="002E7042">
              <w:rPr>
                <w:rFonts w:eastAsia="Calibri"/>
              </w:rPr>
              <w:t>3</w:t>
            </w:r>
          </w:p>
        </w:tc>
        <w:tc>
          <w:tcPr>
            <w:tcW w:w="3913" w:type="dxa"/>
            <w:shd w:val="clear" w:color="auto" w:fill="auto"/>
          </w:tcPr>
          <w:p w14:paraId="0C04A2A1" w14:textId="77777777" w:rsidR="003467FA" w:rsidRPr="002E7042" w:rsidRDefault="003467FA" w:rsidP="003D7D35">
            <w:pPr>
              <w:pStyle w:val="TAL"/>
              <w:rPr>
                <w:rFonts w:eastAsia="Calibri"/>
              </w:rPr>
            </w:pPr>
            <w:r w:rsidRPr="002E7042">
              <w:rPr>
                <w:rFonts w:eastAsia="Calibri"/>
              </w:rPr>
              <w:t>Void</w:t>
            </w:r>
          </w:p>
        </w:tc>
        <w:tc>
          <w:tcPr>
            <w:tcW w:w="709" w:type="dxa"/>
            <w:shd w:val="clear" w:color="auto" w:fill="auto"/>
          </w:tcPr>
          <w:p w14:paraId="28DFA161" w14:textId="77777777" w:rsidR="003467FA" w:rsidRPr="002E7042" w:rsidRDefault="003467FA" w:rsidP="003D7D35">
            <w:pPr>
              <w:pStyle w:val="TAC"/>
              <w:rPr>
                <w:rFonts w:eastAsia="Calibri"/>
              </w:rPr>
            </w:pPr>
            <w:r w:rsidRPr="002E7042">
              <w:rPr>
                <w:rFonts w:eastAsia="Calibri"/>
              </w:rPr>
              <w:t>-</w:t>
            </w:r>
          </w:p>
        </w:tc>
        <w:tc>
          <w:tcPr>
            <w:tcW w:w="2977" w:type="dxa"/>
            <w:shd w:val="clear" w:color="auto" w:fill="auto"/>
          </w:tcPr>
          <w:p w14:paraId="263EC422" w14:textId="77777777" w:rsidR="003467FA" w:rsidRPr="002E7042" w:rsidRDefault="003467FA" w:rsidP="003D7D35">
            <w:pPr>
              <w:pStyle w:val="TAL"/>
              <w:rPr>
                <w:rFonts w:eastAsia="Calibri"/>
              </w:rPr>
            </w:pPr>
            <w:r w:rsidRPr="002E7042">
              <w:rPr>
                <w:rFonts w:eastAsia="Calibri"/>
              </w:rPr>
              <w:t>-</w:t>
            </w:r>
          </w:p>
        </w:tc>
        <w:tc>
          <w:tcPr>
            <w:tcW w:w="567" w:type="dxa"/>
            <w:shd w:val="clear" w:color="auto" w:fill="auto"/>
          </w:tcPr>
          <w:p w14:paraId="50F7012D" w14:textId="77777777" w:rsidR="003467FA" w:rsidRPr="002E7042" w:rsidRDefault="003467FA" w:rsidP="003D7D35">
            <w:pPr>
              <w:pStyle w:val="TAC"/>
              <w:rPr>
                <w:rFonts w:eastAsia="Calibri"/>
              </w:rPr>
            </w:pPr>
            <w:r w:rsidRPr="002E7042">
              <w:rPr>
                <w:rFonts w:eastAsia="Calibri"/>
              </w:rPr>
              <w:t>-</w:t>
            </w:r>
          </w:p>
        </w:tc>
        <w:tc>
          <w:tcPr>
            <w:tcW w:w="892" w:type="dxa"/>
            <w:shd w:val="clear" w:color="auto" w:fill="auto"/>
          </w:tcPr>
          <w:p w14:paraId="2EF4F75C" w14:textId="77777777" w:rsidR="003467FA" w:rsidRPr="002E7042" w:rsidRDefault="003467FA" w:rsidP="003D7D35">
            <w:pPr>
              <w:pStyle w:val="TAC"/>
              <w:rPr>
                <w:rFonts w:eastAsia="Calibri"/>
              </w:rPr>
            </w:pPr>
            <w:r w:rsidRPr="002E7042">
              <w:rPr>
                <w:rFonts w:eastAsia="Calibri"/>
              </w:rPr>
              <w:t>-</w:t>
            </w:r>
          </w:p>
        </w:tc>
      </w:tr>
      <w:tr w:rsidR="003467FA" w:rsidRPr="002E7042" w14:paraId="78B5B355" w14:textId="77777777" w:rsidTr="003D7D35">
        <w:tc>
          <w:tcPr>
            <w:tcW w:w="704" w:type="dxa"/>
            <w:shd w:val="clear" w:color="auto" w:fill="auto"/>
          </w:tcPr>
          <w:p w14:paraId="69F77E63" w14:textId="77777777" w:rsidR="003467FA" w:rsidRPr="002E7042" w:rsidRDefault="003467FA" w:rsidP="003D7D35">
            <w:pPr>
              <w:pStyle w:val="TAC"/>
              <w:rPr>
                <w:rFonts w:eastAsia="Calibri"/>
              </w:rPr>
            </w:pPr>
            <w:r w:rsidRPr="002E7042">
              <w:rPr>
                <w:rFonts w:eastAsia="Calibri"/>
              </w:rPr>
              <w:t>4</w:t>
            </w:r>
          </w:p>
        </w:tc>
        <w:tc>
          <w:tcPr>
            <w:tcW w:w="3913" w:type="dxa"/>
            <w:shd w:val="clear" w:color="auto" w:fill="auto"/>
          </w:tcPr>
          <w:p w14:paraId="56B89B6B" w14:textId="77777777" w:rsidR="003467FA" w:rsidRPr="002E7042" w:rsidRDefault="003467FA" w:rsidP="003D7D35">
            <w:pPr>
              <w:pStyle w:val="TAL"/>
              <w:rPr>
                <w:rFonts w:eastAsia="Calibri"/>
              </w:rPr>
            </w:pPr>
            <w:r w:rsidRPr="002E7042">
              <w:rPr>
                <w:rFonts w:eastAsia="Calibri"/>
              </w:rPr>
              <w:t>Make the UE (MCPTT client) subscribe to group dynamic data determination and later notifications.</w:t>
            </w:r>
          </w:p>
          <w:p w14:paraId="032F3097" w14:textId="77777777" w:rsidR="003467FA" w:rsidRPr="002E7042" w:rsidRDefault="003467FA" w:rsidP="003D7D35">
            <w:pPr>
              <w:pStyle w:val="TAL"/>
              <w:rPr>
                <w:rFonts w:eastAsia="Calibri"/>
              </w:rPr>
            </w:pPr>
            <w:r w:rsidRPr="002E7042">
              <w:rPr>
                <w:rFonts w:eastAsia="Calibri"/>
              </w:rPr>
              <w:t>(NOTE 1)</w:t>
            </w:r>
          </w:p>
        </w:tc>
        <w:tc>
          <w:tcPr>
            <w:tcW w:w="709" w:type="dxa"/>
            <w:shd w:val="clear" w:color="auto" w:fill="auto"/>
          </w:tcPr>
          <w:p w14:paraId="4467C6BB" w14:textId="77777777" w:rsidR="003467FA" w:rsidRPr="002E7042" w:rsidRDefault="003467FA" w:rsidP="003D7D35">
            <w:pPr>
              <w:pStyle w:val="TAC"/>
              <w:rPr>
                <w:rFonts w:eastAsia="Calibri"/>
              </w:rPr>
            </w:pPr>
            <w:r w:rsidRPr="002E7042">
              <w:rPr>
                <w:rFonts w:eastAsia="Calibri"/>
              </w:rPr>
              <w:t>-</w:t>
            </w:r>
          </w:p>
        </w:tc>
        <w:tc>
          <w:tcPr>
            <w:tcW w:w="2977" w:type="dxa"/>
            <w:shd w:val="clear" w:color="auto" w:fill="auto"/>
          </w:tcPr>
          <w:p w14:paraId="5C3FBE6A" w14:textId="77777777" w:rsidR="003467FA" w:rsidRPr="002E7042" w:rsidRDefault="003467FA" w:rsidP="003D7D35">
            <w:pPr>
              <w:pStyle w:val="TAL"/>
              <w:rPr>
                <w:rFonts w:eastAsia="Calibri"/>
              </w:rPr>
            </w:pPr>
            <w:r w:rsidRPr="002E7042">
              <w:rPr>
                <w:rFonts w:eastAsia="Calibri"/>
              </w:rPr>
              <w:t>-</w:t>
            </w:r>
          </w:p>
        </w:tc>
        <w:tc>
          <w:tcPr>
            <w:tcW w:w="567" w:type="dxa"/>
            <w:shd w:val="clear" w:color="auto" w:fill="auto"/>
          </w:tcPr>
          <w:p w14:paraId="1478C81F" w14:textId="77777777" w:rsidR="003467FA" w:rsidRPr="002E7042" w:rsidRDefault="003467FA" w:rsidP="003D7D35">
            <w:pPr>
              <w:pStyle w:val="TAC"/>
              <w:rPr>
                <w:rFonts w:eastAsia="Calibri"/>
              </w:rPr>
            </w:pPr>
            <w:r w:rsidRPr="002E7042">
              <w:rPr>
                <w:rFonts w:eastAsia="Calibri"/>
              </w:rPr>
              <w:t>-</w:t>
            </w:r>
          </w:p>
        </w:tc>
        <w:tc>
          <w:tcPr>
            <w:tcW w:w="892" w:type="dxa"/>
            <w:shd w:val="clear" w:color="auto" w:fill="auto"/>
          </w:tcPr>
          <w:p w14:paraId="78A1F80B" w14:textId="77777777" w:rsidR="003467FA" w:rsidRPr="002E7042" w:rsidRDefault="003467FA" w:rsidP="003D7D35">
            <w:pPr>
              <w:pStyle w:val="TAC"/>
              <w:rPr>
                <w:rFonts w:eastAsia="Calibri"/>
              </w:rPr>
            </w:pPr>
            <w:r w:rsidRPr="002E7042">
              <w:rPr>
                <w:rFonts w:eastAsia="Calibri"/>
              </w:rPr>
              <w:t>-</w:t>
            </w:r>
          </w:p>
        </w:tc>
      </w:tr>
      <w:tr w:rsidR="003467FA" w:rsidRPr="002E7042" w14:paraId="5C5A2D53" w14:textId="77777777" w:rsidTr="003D7D35">
        <w:tc>
          <w:tcPr>
            <w:tcW w:w="704" w:type="dxa"/>
            <w:shd w:val="clear" w:color="auto" w:fill="auto"/>
          </w:tcPr>
          <w:p w14:paraId="6DADAF19" w14:textId="77777777" w:rsidR="003467FA" w:rsidRPr="002E7042" w:rsidRDefault="003467FA" w:rsidP="003D7D35">
            <w:pPr>
              <w:pStyle w:val="TAC"/>
              <w:rPr>
                <w:rFonts w:eastAsia="Calibri"/>
              </w:rPr>
            </w:pPr>
            <w:r w:rsidRPr="002E7042">
              <w:rPr>
                <w:rFonts w:eastAsia="Calibri"/>
              </w:rPr>
              <w:t>5-8</w:t>
            </w:r>
          </w:p>
        </w:tc>
        <w:tc>
          <w:tcPr>
            <w:tcW w:w="3913" w:type="dxa"/>
            <w:shd w:val="clear" w:color="auto" w:fill="auto"/>
          </w:tcPr>
          <w:p w14:paraId="3B234F96" w14:textId="77777777" w:rsidR="003467FA" w:rsidRPr="002E7042" w:rsidRDefault="003467FA" w:rsidP="003D7D35">
            <w:pPr>
              <w:pStyle w:val="TAL"/>
              <w:rPr>
                <w:rFonts w:eastAsia="Calibri"/>
              </w:rPr>
            </w:pPr>
            <w:r w:rsidRPr="002E7042">
              <w:rPr>
                <w:rFonts w:eastAsia="Calibri"/>
              </w:rPr>
              <w:t>Check: Does the UE (</w:t>
            </w:r>
            <w:r w:rsidRPr="002E7042">
              <w:rPr>
                <w:rFonts w:eastAsia="Calibri"/>
                <w:lang w:eastAsia="ko-KR"/>
              </w:rPr>
              <w:t xml:space="preserve">MCPTT client) correctly </w:t>
            </w:r>
            <w:r w:rsidRPr="002E7042">
              <w:t>perform steps 2-5 of procedure 'MCX Subscription and Notification' as described in TS 36.579-1 [2] Table 5.3.29.3-1</w:t>
            </w:r>
            <w:r w:rsidRPr="002E7042">
              <w:rPr>
                <w:rFonts w:eastAsia="Calibri"/>
                <w:lang w:eastAsia="ko-KR"/>
              </w:rPr>
              <w:t xml:space="preserve"> to subscribe to group dynamic data for group call ongoing information?</w:t>
            </w:r>
          </w:p>
        </w:tc>
        <w:tc>
          <w:tcPr>
            <w:tcW w:w="709" w:type="dxa"/>
            <w:shd w:val="clear" w:color="auto" w:fill="auto"/>
          </w:tcPr>
          <w:p w14:paraId="54B110EC" w14:textId="77777777" w:rsidR="003467FA" w:rsidRPr="002E7042" w:rsidRDefault="003467FA" w:rsidP="003D7D35">
            <w:pPr>
              <w:pStyle w:val="TAC"/>
              <w:rPr>
                <w:rFonts w:eastAsia="Calibri"/>
                <w:szCs w:val="22"/>
              </w:rPr>
            </w:pPr>
            <w:r w:rsidRPr="002E7042">
              <w:t>-</w:t>
            </w:r>
          </w:p>
        </w:tc>
        <w:tc>
          <w:tcPr>
            <w:tcW w:w="2977" w:type="dxa"/>
            <w:shd w:val="clear" w:color="auto" w:fill="auto"/>
          </w:tcPr>
          <w:p w14:paraId="27E30900" w14:textId="77777777" w:rsidR="003467FA" w:rsidRPr="002E7042" w:rsidRDefault="003467FA" w:rsidP="003D7D35">
            <w:pPr>
              <w:pStyle w:val="TAL"/>
              <w:rPr>
                <w:rFonts w:eastAsia="Calibri"/>
              </w:rPr>
            </w:pPr>
            <w:r w:rsidRPr="002E7042">
              <w:t>-</w:t>
            </w:r>
          </w:p>
        </w:tc>
        <w:tc>
          <w:tcPr>
            <w:tcW w:w="567" w:type="dxa"/>
            <w:shd w:val="clear" w:color="auto" w:fill="auto"/>
          </w:tcPr>
          <w:p w14:paraId="4BDD019E" w14:textId="77777777" w:rsidR="003467FA" w:rsidRPr="002E7042" w:rsidRDefault="003467FA" w:rsidP="003D7D35">
            <w:pPr>
              <w:pStyle w:val="TAC"/>
              <w:rPr>
                <w:rFonts w:eastAsia="Calibri"/>
              </w:rPr>
            </w:pPr>
            <w:r w:rsidRPr="002E7042">
              <w:rPr>
                <w:rFonts w:eastAsia="Calibri"/>
              </w:rPr>
              <w:t>1,2</w:t>
            </w:r>
          </w:p>
        </w:tc>
        <w:tc>
          <w:tcPr>
            <w:tcW w:w="892" w:type="dxa"/>
            <w:shd w:val="clear" w:color="auto" w:fill="auto"/>
          </w:tcPr>
          <w:p w14:paraId="7893E236" w14:textId="77777777" w:rsidR="003467FA" w:rsidRPr="002E7042" w:rsidRDefault="003467FA" w:rsidP="003D7D35">
            <w:pPr>
              <w:pStyle w:val="TAC"/>
              <w:rPr>
                <w:rFonts w:eastAsia="Calibri"/>
                <w:szCs w:val="22"/>
              </w:rPr>
            </w:pPr>
            <w:r w:rsidRPr="002E7042">
              <w:t>P</w:t>
            </w:r>
          </w:p>
        </w:tc>
      </w:tr>
      <w:tr w:rsidR="003467FA" w:rsidRPr="002E7042" w14:paraId="72191A8C" w14:textId="77777777" w:rsidTr="003D7D35">
        <w:tc>
          <w:tcPr>
            <w:tcW w:w="704" w:type="dxa"/>
            <w:shd w:val="clear" w:color="auto" w:fill="auto"/>
          </w:tcPr>
          <w:p w14:paraId="0A899ECD" w14:textId="77777777" w:rsidR="003467FA" w:rsidRPr="002E7042" w:rsidRDefault="003467FA" w:rsidP="003D7D35">
            <w:pPr>
              <w:pStyle w:val="TAC"/>
              <w:rPr>
                <w:rFonts w:eastAsia="Calibri"/>
              </w:rPr>
            </w:pPr>
            <w:r w:rsidRPr="002E7042">
              <w:rPr>
                <w:rFonts w:eastAsia="Calibri"/>
              </w:rPr>
              <w:t>9</w:t>
            </w:r>
          </w:p>
        </w:tc>
        <w:tc>
          <w:tcPr>
            <w:tcW w:w="3913" w:type="dxa"/>
            <w:shd w:val="clear" w:color="auto" w:fill="auto"/>
          </w:tcPr>
          <w:p w14:paraId="5C9DC330" w14:textId="77777777" w:rsidR="003467FA" w:rsidRPr="002E7042" w:rsidRDefault="003467FA" w:rsidP="003D7D35">
            <w:pPr>
              <w:pStyle w:val="TAL"/>
              <w:rPr>
                <w:rFonts w:eastAsia="Calibri"/>
              </w:rPr>
            </w:pPr>
            <w:r w:rsidRPr="002E7042">
              <w:rPr>
                <w:rFonts w:eastAsia="Calibri"/>
              </w:rPr>
              <w:t>Make the UE (MCPTT client) de-subscribe from group dynamic data notifications.</w:t>
            </w:r>
          </w:p>
          <w:p w14:paraId="2B55E26E" w14:textId="77777777" w:rsidR="003467FA" w:rsidRPr="002E7042" w:rsidRDefault="003467FA" w:rsidP="003D7D35">
            <w:pPr>
              <w:pStyle w:val="TAL"/>
            </w:pPr>
            <w:r w:rsidRPr="002E7042">
              <w:rPr>
                <w:rFonts w:eastAsia="Calibri"/>
              </w:rPr>
              <w:t>(NOTE 1)</w:t>
            </w:r>
          </w:p>
        </w:tc>
        <w:tc>
          <w:tcPr>
            <w:tcW w:w="709" w:type="dxa"/>
            <w:shd w:val="clear" w:color="auto" w:fill="auto"/>
          </w:tcPr>
          <w:p w14:paraId="18DC4F35" w14:textId="77777777" w:rsidR="003467FA" w:rsidRPr="002E7042" w:rsidRDefault="003467FA" w:rsidP="003D7D35">
            <w:pPr>
              <w:pStyle w:val="TAC"/>
            </w:pPr>
            <w:r w:rsidRPr="002E7042">
              <w:rPr>
                <w:rFonts w:eastAsia="Calibri"/>
              </w:rPr>
              <w:t>-</w:t>
            </w:r>
          </w:p>
        </w:tc>
        <w:tc>
          <w:tcPr>
            <w:tcW w:w="2977" w:type="dxa"/>
            <w:shd w:val="clear" w:color="auto" w:fill="auto"/>
          </w:tcPr>
          <w:p w14:paraId="56D77566" w14:textId="77777777" w:rsidR="003467FA" w:rsidRPr="002E7042" w:rsidRDefault="003467FA" w:rsidP="003D7D35">
            <w:pPr>
              <w:pStyle w:val="TAL"/>
            </w:pPr>
            <w:r w:rsidRPr="002E7042">
              <w:rPr>
                <w:rFonts w:eastAsia="Calibri"/>
              </w:rPr>
              <w:t>-</w:t>
            </w:r>
          </w:p>
        </w:tc>
        <w:tc>
          <w:tcPr>
            <w:tcW w:w="567" w:type="dxa"/>
            <w:shd w:val="clear" w:color="auto" w:fill="auto"/>
          </w:tcPr>
          <w:p w14:paraId="22BFBF65" w14:textId="77777777" w:rsidR="003467FA" w:rsidRPr="002E7042" w:rsidRDefault="003467FA" w:rsidP="003D7D35">
            <w:pPr>
              <w:pStyle w:val="TAC"/>
            </w:pPr>
            <w:r w:rsidRPr="002E7042">
              <w:rPr>
                <w:rFonts w:eastAsia="Calibri"/>
              </w:rPr>
              <w:t>-</w:t>
            </w:r>
          </w:p>
        </w:tc>
        <w:tc>
          <w:tcPr>
            <w:tcW w:w="892" w:type="dxa"/>
            <w:shd w:val="clear" w:color="auto" w:fill="auto"/>
          </w:tcPr>
          <w:p w14:paraId="311E4A67" w14:textId="77777777" w:rsidR="003467FA" w:rsidRPr="002E7042" w:rsidRDefault="003467FA" w:rsidP="003D7D35">
            <w:pPr>
              <w:pStyle w:val="TAC"/>
            </w:pPr>
            <w:r w:rsidRPr="002E7042">
              <w:rPr>
                <w:rFonts w:eastAsia="Calibri"/>
              </w:rPr>
              <w:t>-</w:t>
            </w:r>
          </w:p>
        </w:tc>
      </w:tr>
      <w:tr w:rsidR="003467FA" w:rsidRPr="002E7042" w14:paraId="324FC728" w14:textId="77777777" w:rsidTr="003D7D35">
        <w:tc>
          <w:tcPr>
            <w:tcW w:w="704" w:type="dxa"/>
            <w:shd w:val="clear" w:color="auto" w:fill="auto"/>
          </w:tcPr>
          <w:p w14:paraId="481C517D" w14:textId="77777777" w:rsidR="003467FA" w:rsidRPr="002E7042" w:rsidRDefault="003467FA" w:rsidP="003D7D35">
            <w:pPr>
              <w:pStyle w:val="TAC"/>
              <w:rPr>
                <w:rFonts w:eastAsia="Calibri"/>
              </w:rPr>
            </w:pPr>
            <w:r w:rsidRPr="002E7042">
              <w:rPr>
                <w:rFonts w:eastAsia="Calibri"/>
              </w:rPr>
              <w:t>10-11</w:t>
            </w:r>
          </w:p>
        </w:tc>
        <w:tc>
          <w:tcPr>
            <w:tcW w:w="3913" w:type="dxa"/>
            <w:shd w:val="clear" w:color="auto" w:fill="auto"/>
          </w:tcPr>
          <w:p w14:paraId="016F0028" w14:textId="77777777" w:rsidR="003467FA" w:rsidRPr="002E7042" w:rsidRDefault="003467FA" w:rsidP="003D7D35">
            <w:pPr>
              <w:pStyle w:val="TAL"/>
            </w:pPr>
            <w:r w:rsidRPr="002E7042">
              <w:rPr>
                <w:rFonts w:eastAsia="Calibri"/>
              </w:rPr>
              <w:t>Check: Does the UE (</w:t>
            </w:r>
            <w:r w:rsidRPr="002E7042">
              <w:rPr>
                <w:rFonts w:eastAsia="Calibri"/>
                <w:lang w:eastAsia="ko-KR"/>
              </w:rPr>
              <w:t xml:space="preserve">MCPTT client) correctly </w:t>
            </w:r>
            <w:r w:rsidRPr="002E7042">
              <w:t>perform steps 2-3 of procedure 'MCX Subscription and Notification' as described in TS 36.579-1 [2] Table 5.3.29.3-1</w:t>
            </w:r>
            <w:r w:rsidRPr="002E7042">
              <w:rPr>
                <w:rFonts w:eastAsia="Calibri"/>
                <w:lang w:eastAsia="ko-KR"/>
              </w:rPr>
              <w:t xml:space="preserve"> to de-subscribe from group dynamic data notifications?</w:t>
            </w:r>
          </w:p>
        </w:tc>
        <w:tc>
          <w:tcPr>
            <w:tcW w:w="709" w:type="dxa"/>
            <w:shd w:val="clear" w:color="auto" w:fill="auto"/>
          </w:tcPr>
          <w:p w14:paraId="1A65A68C" w14:textId="77777777" w:rsidR="003467FA" w:rsidRPr="002E7042" w:rsidRDefault="003467FA" w:rsidP="003D7D35">
            <w:pPr>
              <w:pStyle w:val="TAC"/>
            </w:pPr>
            <w:r w:rsidRPr="002E7042">
              <w:t>-</w:t>
            </w:r>
          </w:p>
        </w:tc>
        <w:tc>
          <w:tcPr>
            <w:tcW w:w="2977" w:type="dxa"/>
            <w:shd w:val="clear" w:color="auto" w:fill="auto"/>
          </w:tcPr>
          <w:p w14:paraId="48B2FC30" w14:textId="77777777" w:rsidR="003467FA" w:rsidRPr="002E7042" w:rsidRDefault="003467FA" w:rsidP="003D7D35">
            <w:pPr>
              <w:pStyle w:val="TAL"/>
            </w:pPr>
            <w:r w:rsidRPr="002E7042">
              <w:t>-</w:t>
            </w:r>
          </w:p>
        </w:tc>
        <w:tc>
          <w:tcPr>
            <w:tcW w:w="567" w:type="dxa"/>
            <w:shd w:val="clear" w:color="auto" w:fill="auto"/>
          </w:tcPr>
          <w:p w14:paraId="15818CAD" w14:textId="77777777" w:rsidR="003467FA" w:rsidRPr="002E7042" w:rsidRDefault="003467FA" w:rsidP="003D7D35">
            <w:pPr>
              <w:pStyle w:val="TAC"/>
            </w:pPr>
            <w:r w:rsidRPr="002E7042">
              <w:t>3</w:t>
            </w:r>
          </w:p>
        </w:tc>
        <w:tc>
          <w:tcPr>
            <w:tcW w:w="892" w:type="dxa"/>
            <w:shd w:val="clear" w:color="auto" w:fill="auto"/>
          </w:tcPr>
          <w:p w14:paraId="25FE92BB" w14:textId="77777777" w:rsidR="003467FA" w:rsidRPr="002E7042" w:rsidRDefault="003467FA" w:rsidP="003D7D35">
            <w:pPr>
              <w:pStyle w:val="TAC"/>
            </w:pPr>
            <w:r w:rsidRPr="002E7042">
              <w:t>P</w:t>
            </w:r>
          </w:p>
        </w:tc>
      </w:tr>
      <w:tr w:rsidR="003467FA" w:rsidRPr="002E7042" w14:paraId="4658622D" w14:textId="77777777" w:rsidTr="003D7D35">
        <w:tc>
          <w:tcPr>
            <w:tcW w:w="704" w:type="dxa"/>
            <w:shd w:val="clear" w:color="auto" w:fill="auto"/>
          </w:tcPr>
          <w:p w14:paraId="39981E5A" w14:textId="77777777" w:rsidR="003467FA" w:rsidRPr="002E7042" w:rsidRDefault="003467FA" w:rsidP="003D7D35">
            <w:pPr>
              <w:pStyle w:val="TAC"/>
              <w:rPr>
                <w:rFonts w:eastAsia="Calibri"/>
              </w:rPr>
            </w:pPr>
            <w:r w:rsidRPr="002E7042">
              <w:rPr>
                <w:rFonts w:eastAsia="Calibri"/>
              </w:rPr>
              <w:t>12-13</w:t>
            </w:r>
          </w:p>
        </w:tc>
        <w:tc>
          <w:tcPr>
            <w:tcW w:w="3913" w:type="dxa"/>
            <w:shd w:val="clear" w:color="auto" w:fill="auto"/>
          </w:tcPr>
          <w:p w14:paraId="1BD12DDA" w14:textId="77777777" w:rsidR="003467FA" w:rsidRPr="002E7042" w:rsidRDefault="003467FA" w:rsidP="003D7D35">
            <w:pPr>
              <w:pStyle w:val="TAL"/>
            </w:pPr>
            <w:r w:rsidRPr="002E7042">
              <w:rPr>
                <w:rFonts w:eastAsia="Calibri"/>
              </w:rPr>
              <w:t>Void</w:t>
            </w:r>
          </w:p>
        </w:tc>
        <w:tc>
          <w:tcPr>
            <w:tcW w:w="709" w:type="dxa"/>
            <w:shd w:val="clear" w:color="auto" w:fill="auto"/>
          </w:tcPr>
          <w:p w14:paraId="42D8BECA" w14:textId="77777777" w:rsidR="003467FA" w:rsidRPr="002E7042" w:rsidRDefault="003467FA" w:rsidP="003D7D35">
            <w:pPr>
              <w:pStyle w:val="TAC"/>
            </w:pPr>
            <w:r w:rsidRPr="002E7042">
              <w:rPr>
                <w:rFonts w:eastAsia="Calibri"/>
              </w:rPr>
              <w:t>-</w:t>
            </w:r>
          </w:p>
        </w:tc>
        <w:tc>
          <w:tcPr>
            <w:tcW w:w="2977" w:type="dxa"/>
            <w:shd w:val="clear" w:color="auto" w:fill="auto"/>
          </w:tcPr>
          <w:p w14:paraId="101C26E0" w14:textId="77777777" w:rsidR="003467FA" w:rsidRPr="002E7042" w:rsidRDefault="003467FA" w:rsidP="003D7D35">
            <w:pPr>
              <w:pStyle w:val="TAL"/>
            </w:pPr>
            <w:r w:rsidRPr="002E7042">
              <w:rPr>
                <w:rFonts w:eastAsia="Calibri"/>
              </w:rPr>
              <w:t>-</w:t>
            </w:r>
          </w:p>
        </w:tc>
        <w:tc>
          <w:tcPr>
            <w:tcW w:w="567" w:type="dxa"/>
            <w:shd w:val="clear" w:color="auto" w:fill="auto"/>
          </w:tcPr>
          <w:p w14:paraId="230C0A89" w14:textId="77777777" w:rsidR="003467FA" w:rsidRPr="002E7042" w:rsidRDefault="003467FA" w:rsidP="003D7D35">
            <w:pPr>
              <w:pStyle w:val="TAC"/>
            </w:pPr>
            <w:r w:rsidRPr="002E7042">
              <w:rPr>
                <w:rFonts w:eastAsia="Calibri"/>
              </w:rPr>
              <w:t>-</w:t>
            </w:r>
          </w:p>
        </w:tc>
        <w:tc>
          <w:tcPr>
            <w:tcW w:w="892" w:type="dxa"/>
            <w:shd w:val="clear" w:color="auto" w:fill="auto"/>
          </w:tcPr>
          <w:p w14:paraId="1FFCF539" w14:textId="77777777" w:rsidR="003467FA" w:rsidRPr="002E7042" w:rsidRDefault="003467FA" w:rsidP="003D7D35">
            <w:pPr>
              <w:pStyle w:val="TAC"/>
            </w:pPr>
            <w:r w:rsidRPr="002E7042">
              <w:rPr>
                <w:rFonts w:eastAsia="Calibri"/>
              </w:rPr>
              <w:t>-</w:t>
            </w:r>
          </w:p>
        </w:tc>
      </w:tr>
      <w:tr w:rsidR="003467FA" w:rsidRPr="002E7042" w14:paraId="44958437" w14:textId="77777777" w:rsidTr="003D7D35">
        <w:tc>
          <w:tcPr>
            <w:tcW w:w="704" w:type="dxa"/>
            <w:shd w:val="clear" w:color="auto" w:fill="auto"/>
          </w:tcPr>
          <w:p w14:paraId="47BB235A" w14:textId="77777777" w:rsidR="003467FA" w:rsidRPr="002E7042" w:rsidRDefault="003467FA" w:rsidP="003D7D35">
            <w:pPr>
              <w:pStyle w:val="TAC"/>
              <w:rPr>
                <w:rFonts w:eastAsia="Calibri"/>
              </w:rPr>
            </w:pPr>
            <w:r w:rsidRPr="002E7042">
              <w:rPr>
                <w:rFonts w:eastAsia="Calibri"/>
              </w:rPr>
              <w:t>14</w:t>
            </w:r>
          </w:p>
        </w:tc>
        <w:tc>
          <w:tcPr>
            <w:tcW w:w="3913" w:type="dxa"/>
            <w:shd w:val="clear" w:color="auto" w:fill="auto"/>
          </w:tcPr>
          <w:p w14:paraId="714806B7" w14:textId="77777777" w:rsidR="003467FA" w:rsidRPr="002E7042" w:rsidRDefault="003467FA" w:rsidP="003D7D35">
            <w:pPr>
              <w:pStyle w:val="TAL"/>
              <w:rPr>
                <w:rFonts w:eastAsia="Calibri"/>
              </w:rPr>
            </w:pPr>
            <w:r w:rsidRPr="002E7042">
              <w:rPr>
                <w:rFonts w:eastAsia="Calibri"/>
              </w:rPr>
              <w:t>Make the UE (MCPTT client) release the call.</w:t>
            </w:r>
          </w:p>
          <w:p w14:paraId="73367E35" w14:textId="77777777" w:rsidR="003467FA" w:rsidRPr="002E7042" w:rsidRDefault="003467FA" w:rsidP="003D7D35">
            <w:pPr>
              <w:pStyle w:val="TAL"/>
            </w:pPr>
            <w:r w:rsidRPr="002E7042">
              <w:rPr>
                <w:rFonts w:eastAsia="Calibri"/>
              </w:rPr>
              <w:t>(NOTE 1)</w:t>
            </w:r>
          </w:p>
        </w:tc>
        <w:tc>
          <w:tcPr>
            <w:tcW w:w="709" w:type="dxa"/>
            <w:shd w:val="clear" w:color="auto" w:fill="auto"/>
          </w:tcPr>
          <w:p w14:paraId="0C94AE78" w14:textId="77777777" w:rsidR="003467FA" w:rsidRPr="002E7042" w:rsidRDefault="003467FA" w:rsidP="003D7D35">
            <w:pPr>
              <w:pStyle w:val="TAC"/>
            </w:pPr>
            <w:r w:rsidRPr="002E7042">
              <w:rPr>
                <w:rFonts w:eastAsia="Calibri"/>
              </w:rPr>
              <w:t>-</w:t>
            </w:r>
          </w:p>
        </w:tc>
        <w:tc>
          <w:tcPr>
            <w:tcW w:w="2977" w:type="dxa"/>
            <w:shd w:val="clear" w:color="auto" w:fill="auto"/>
          </w:tcPr>
          <w:p w14:paraId="3EF5E4C5" w14:textId="77777777" w:rsidR="003467FA" w:rsidRPr="002E7042" w:rsidRDefault="003467FA" w:rsidP="003D7D35">
            <w:pPr>
              <w:pStyle w:val="TAL"/>
            </w:pPr>
            <w:r w:rsidRPr="002E7042">
              <w:rPr>
                <w:rFonts w:eastAsia="Calibri"/>
              </w:rPr>
              <w:t>-</w:t>
            </w:r>
          </w:p>
        </w:tc>
        <w:tc>
          <w:tcPr>
            <w:tcW w:w="567" w:type="dxa"/>
            <w:shd w:val="clear" w:color="auto" w:fill="auto"/>
          </w:tcPr>
          <w:p w14:paraId="7A5635BA" w14:textId="77777777" w:rsidR="003467FA" w:rsidRPr="002E7042" w:rsidRDefault="003467FA" w:rsidP="003D7D35">
            <w:pPr>
              <w:pStyle w:val="TAC"/>
            </w:pPr>
            <w:r w:rsidRPr="002E7042">
              <w:rPr>
                <w:rFonts w:eastAsia="Calibri"/>
              </w:rPr>
              <w:t>-</w:t>
            </w:r>
          </w:p>
        </w:tc>
        <w:tc>
          <w:tcPr>
            <w:tcW w:w="892" w:type="dxa"/>
            <w:shd w:val="clear" w:color="auto" w:fill="auto"/>
          </w:tcPr>
          <w:p w14:paraId="58580A71" w14:textId="77777777" w:rsidR="003467FA" w:rsidRPr="002E7042" w:rsidRDefault="003467FA" w:rsidP="003D7D35">
            <w:pPr>
              <w:pStyle w:val="TAC"/>
            </w:pPr>
            <w:r w:rsidRPr="002E7042">
              <w:rPr>
                <w:rFonts w:eastAsia="Calibri"/>
              </w:rPr>
              <w:t>-</w:t>
            </w:r>
          </w:p>
        </w:tc>
      </w:tr>
      <w:tr w:rsidR="003467FA" w:rsidRPr="002E7042" w14:paraId="26E09E1F" w14:textId="77777777" w:rsidTr="003D7D35">
        <w:tc>
          <w:tcPr>
            <w:tcW w:w="704" w:type="dxa"/>
            <w:shd w:val="clear" w:color="auto" w:fill="auto"/>
          </w:tcPr>
          <w:p w14:paraId="36FE12CA" w14:textId="77777777" w:rsidR="003467FA" w:rsidRPr="002E7042" w:rsidRDefault="003467FA" w:rsidP="003D7D35">
            <w:pPr>
              <w:pStyle w:val="TAC"/>
              <w:rPr>
                <w:rFonts w:eastAsia="Calibri"/>
              </w:rPr>
            </w:pPr>
            <w:r w:rsidRPr="002E7042">
              <w:rPr>
                <w:rFonts w:eastAsia="Calibri"/>
              </w:rPr>
              <w:t>15</w:t>
            </w:r>
          </w:p>
        </w:tc>
        <w:tc>
          <w:tcPr>
            <w:tcW w:w="3913" w:type="dxa"/>
            <w:shd w:val="clear" w:color="auto" w:fill="auto"/>
          </w:tcPr>
          <w:p w14:paraId="4C239CEF" w14:textId="77777777" w:rsidR="003467FA" w:rsidRPr="002E7042" w:rsidRDefault="003467FA" w:rsidP="003D7D35">
            <w:pPr>
              <w:pStyle w:val="TAL"/>
            </w:pPr>
            <w:r w:rsidRPr="002E7042">
              <w:rPr>
                <w:rFonts w:eastAsia="Calibri"/>
              </w:rPr>
              <w:t>The UE (MCPTT client) performs procedure '</w:t>
            </w:r>
            <w:r w:rsidRPr="002E7042">
              <w:t xml:space="preserve">MCX CO call release' </w:t>
            </w:r>
            <w:r w:rsidRPr="002E7042">
              <w:rPr>
                <w:rFonts w:eastAsia="Calibri"/>
              </w:rPr>
              <w:t xml:space="preserve">as described in </w:t>
            </w:r>
            <w:r w:rsidRPr="002E7042">
              <w:t>TS 36.579-1 [2] Table 5.3.10.3-1</w:t>
            </w:r>
            <w:r w:rsidRPr="002E7042">
              <w:rPr>
                <w:rFonts w:eastAsia="Calibri"/>
              </w:rPr>
              <w:t>.</w:t>
            </w:r>
          </w:p>
        </w:tc>
        <w:tc>
          <w:tcPr>
            <w:tcW w:w="709" w:type="dxa"/>
            <w:shd w:val="clear" w:color="auto" w:fill="auto"/>
          </w:tcPr>
          <w:p w14:paraId="0D485697" w14:textId="77777777" w:rsidR="003467FA" w:rsidRPr="002E7042" w:rsidRDefault="003467FA" w:rsidP="003D7D35">
            <w:pPr>
              <w:pStyle w:val="TAC"/>
            </w:pPr>
            <w:r w:rsidRPr="002E7042">
              <w:rPr>
                <w:rFonts w:eastAsia="Calibri"/>
              </w:rPr>
              <w:t>-</w:t>
            </w:r>
          </w:p>
        </w:tc>
        <w:tc>
          <w:tcPr>
            <w:tcW w:w="2977" w:type="dxa"/>
            <w:shd w:val="clear" w:color="auto" w:fill="auto"/>
          </w:tcPr>
          <w:p w14:paraId="2B2EA990" w14:textId="77777777" w:rsidR="003467FA" w:rsidRPr="002E7042" w:rsidRDefault="003467FA" w:rsidP="003D7D35">
            <w:pPr>
              <w:pStyle w:val="TAL"/>
            </w:pPr>
            <w:r w:rsidRPr="002E7042">
              <w:rPr>
                <w:rFonts w:eastAsia="Calibri"/>
              </w:rPr>
              <w:t>-</w:t>
            </w:r>
          </w:p>
        </w:tc>
        <w:tc>
          <w:tcPr>
            <w:tcW w:w="567" w:type="dxa"/>
            <w:shd w:val="clear" w:color="auto" w:fill="auto"/>
          </w:tcPr>
          <w:p w14:paraId="382BB076" w14:textId="77777777" w:rsidR="003467FA" w:rsidRPr="002E7042" w:rsidRDefault="003467FA" w:rsidP="003D7D35">
            <w:pPr>
              <w:pStyle w:val="TAC"/>
            </w:pPr>
            <w:r w:rsidRPr="002E7042">
              <w:t>-</w:t>
            </w:r>
          </w:p>
        </w:tc>
        <w:tc>
          <w:tcPr>
            <w:tcW w:w="892" w:type="dxa"/>
            <w:shd w:val="clear" w:color="auto" w:fill="auto"/>
          </w:tcPr>
          <w:p w14:paraId="7F1D6CB7" w14:textId="77777777" w:rsidR="003467FA" w:rsidRPr="002E7042" w:rsidRDefault="003467FA" w:rsidP="003D7D35">
            <w:pPr>
              <w:pStyle w:val="TAC"/>
            </w:pPr>
            <w:r w:rsidRPr="002E7042">
              <w:t>-</w:t>
            </w:r>
          </w:p>
        </w:tc>
      </w:tr>
      <w:tr w:rsidR="003467FA" w:rsidRPr="002E7042" w14:paraId="41909E6F" w14:textId="77777777" w:rsidTr="003D7D35">
        <w:tc>
          <w:tcPr>
            <w:tcW w:w="9762" w:type="dxa"/>
            <w:gridSpan w:val="6"/>
            <w:shd w:val="clear" w:color="auto" w:fill="auto"/>
          </w:tcPr>
          <w:p w14:paraId="121EC5A2" w14:textId="77777777" w:rsidR="003467FA" w:rsidRPr="002E7042" w:rsidRDefault="003467FA" w:rsidP="003D7D35">
            <w:pPr>
              <w:pStyle w:val="TAN"/>
              <w:rPr>
                <w:rFonts w:eastAsia="Calibri"/>
                <w:szCs w:val="22"/>
              </w:rPr>
            </w:pPr>
            <w:r w:rsidRPr="002E7042">
              <w:rPr>
                <w:rFonts w:eastAsia="Calibri"/>
                <w:szCs w:val="22"/>
              </w:rPr>
              <w:t>NOTE 1:</w:t>
            </w:r>
            <w:r w:rsidRPr="002E7042">
              <w:t xml:space="preserve"> </w:t>
            </w:r>
            <w:r w:rsidRPr="002E7042">
              <w:tab/>
            </w:r>
            <w:r w:rsidRPr="002E7042">
              <w:rPr>
                <w:rFonts w:eastAsia="Calibri"/>
              </w:rPr>
              <w:t>This is expected to be done via a suitable implementation dependent MMI.</w:t>
            </w:r>
          </w:p>
        </w:tc>
      </w:tr>
    </w:tbl>
    <w:p w14:paraId="641AE635" w14:textId="77777777" w:rsidR="003467FA" w:rsidRPr="002E7042" w:rsidRDefault="003467FA" w:rsidP="003467FA"/>
    <w:p w14:paraId="76FE6FF1" w14:textId="77777777" w:rsidR="003467FA" w:rsidRPr="002E7042" w:rsidRDefault="003467FA" w:rsidP="003467FA">
      <w:pPr>
        <w:pStyle w:val="H6"/>
      </w:pPr>
      <w:r w:rsidRPr="002E7042">
        <w:lastRenderedPageBreak/>
        <w:t>5.7.3.3</w:t>
      </w:r>
      <w:r w:rsidRPr="002E7042">
        <w:tab/>
        <w:t>Specific message contents</w:t>
      </w:r>
    </w:p>
    <w:p w14:paraId="1A1977F3" w14:textId="77777777" w:rsidR="003467FA" w:rsidRPr="002E7042" w:rsidRDefault="003467FA" w:rsidP="003467FA">
      <w:pPr>
        <w:pStyle w:val="TH"/>
      </w:pPr>
      <w:r w:rsidRPr="002E7042">
        <w:t>Table 5.7.3.3-0: SIP INVITE from the UE (step 1, Table 5.7.3.2-1;</w:t>
      </w:r>
      <w:r w:rsidRPr="002E7042">
        <w:br/>
        <w:t>step 2, TS 36.579-1 [2] Table 5.3A.1.3-1)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2E7042" w14:paraId="5B7626C8"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5E1B6171" w14:textId="77777777" w:rsidR="003467FA" w:rsidRPr="002E7042" w:rsidRDefault="003467FA" w:rsidP="003D7D35">
            <w:pPr>
              <w:pStyle w:val="TAL"/>
            </w:pPr>
            <w:r w:rsidRPr="002E7042">
              <w:t>Derivation Path: TS 36.579-1 [2], Table 5.5.2.5.1-1</w:t>
            </w:r>
          </w:p>
        </w:tc>
      </w:tr>
      <w:tr w:rsidR="003467FA" w:rsidRPr="002E7042" w14:paraId="4F2C5F51"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5EBAB4B9" w14:textId="77777777" w:rsidR="003467FA" w:rsidRPr="002E7042" w:rsidRDefault="003467FA" w:rsidP="003D7D35">
            <w:pPr>
              <w:pStyle w:val="TAH"/>
            </w:pPr>
            <w:r w:rsidRPr="002E7042">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BB416E4" w14:textId="77777777" w:rsidR="003467FA" w:rsidRPr="002E7042" w:rsidRDefault="003467FA" w:rsidP="003D7D35">
            <w:pPr>
              <w:pStyle w:val="TAH"/>
            </w:pPr>
            <w:r w:rsidRPr="002E7042">
              <w:t>Value/remark</w:t>
            </w:r>
          </w:p>
        </w:tc>
        <w:tc>
          <w:tcPr>
            <w:tcW w:w="2126" w:type="dxa"/>
            <w:tcBorders>
              <w:top w:val="single" w:sz="4" w:space="0" w:color="auto"/>
              <w:left w:val="single" w:sz="4" w:space="0" w:color="auto"/>
              <w:bottom w:val="single" w:sz="4" w:space="0" w:color="auto"/>
              <w:right w:val="single" w:sz="4" w:space="0" w:color="auto"/>
            </w:tcBorders>
            <w:hideMark/>
          </w:tcPr>
          <w:p w14:paraId="06DF0212" w14:textId="77777777" w:rsidR="003467FA" w:rsidRPr="002E7042" w:rsidRDefault="003467FA" w:rsidP="003D7D35">
            <w:pPr>
              <w:pStyle w:val="TAH"/>
            </w:pPr>
            <w:r w:rsidRPr="002E7042">
              <w:t>Comment</w:t>
            </w:r>
          </w:p>
        </w:tc>
        <w:tc>
          <w:tcPr>
            <w:tcW w:w="1418" w:type="dxa"/>
            <w:tcBorders>
              <w:top w:val="single" w:sz="4" w:space="0" w:color="auto"/>
              <w:left w:val="single" w:sz="4" w:space="0" w:color="auto"/>
              <w:bottom w:val="single" w:sz="4" w:space="0" w:color="auto"/>
              <w:right w:val="single" w:sz="4" w:space="0" w:color="auto"/>
            </w:tcBorders>
            <w:hideMark/>
          </w:tcPr>
          <w:p w14:paraId="345F2CD4" w14:textId="77777777" w:rsidR="003467FA" w:rsidRPr="002E7042" w:rsidRDefault="003467FA" w:rsidP="003D7D35">
            <w:pPr>
              <w:pStyle w:val="TAH"/>
            </w:pPr>
            <w:r w:rsidRPr="002E7042">
              <w:t>Reference</w:t>
            </w:r>
          </w:p>
        </w:tc>
        <w:tc>
          <w:tcPr>
            <w:tcW w:w="1134" w:type="dxa"/>
            <w:tcBorders>
              <w:top w:val="single" w:sz="4" w:space="0" w:color="auto"/>
              <w:left w:val="single" w:sz="4" w:space="0" w:color="auto"/>
              <w:bottom w:val="single" w:sz="4" w:space="0" w:color="auto"/>
              <w:right w:val="single" w:sz="4" w:space="0" w:color="auto"/>
            </w:tcBorders>
            <w:hideMark/>
          </w:tcPr>
          <w:p w14:paraId="42479503" w14:textId="77777777" w:rsidR="003467FA" w:rsidRPr="002E7042" w:rsidRDefault="003467FA" w:rsidP="003D7D35">
            <w:pPr>
              <w:pStyle w:val="TAH"/>
            </w:pPr>
            <w:r w:rsidRPr="002E7042">
              <w:t>Condition</w:t>
            </w:r>
          </w:p>
        </w:tc>
      </w:tr>
      <w:tr w:rsidR="003467FA" w:rsidRPr="002E7042" w14:paraId="7931D0A9"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74518E59" w14:textId="77777777" w:rsidR="003467FA" w:rsidRPr="002E7042" w:rsidRDefault="003467FA" w:rsidP="003D7D35">
            <w:pPr>
              <w:pStyle w:val="TAL"/>
              <w:rPr>
                <w:b/>
              </w:rPr>
            </w:pPr>
            <w:r w:rsidRPr="002E7042">
              <w:rPr>
                <w:b/>
              </w:rPr>
              <w:t>Message-body</w:t>
            </w:r>
          </w:p>
        </w:tc>
        <w:tc>
          <w:tcPr>
            <w:tcW w:w="2126" w:type="dxa"/>
            <w:tcBorders>
              <w:top w:val="single" w:sz="4" w:space="0" w:color="auto"/>
              <w:left w:val="single" w:sz="4" w:space="0" w:color="auto"/>
              <w:bottom w:val="single" w:sz="4" w:space="0" w:color="auto"/>
              <w:right w:val="single" w:sz="4" w:space="0" w:color="auto"/>
            </w:tcBorders>
          </w:tcPr>
          <w:p w14:paraId="77CEEA0F"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57F639DC"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C1682DE"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6A73F3D" w14:textId="77777777" w:rsidR="003467FA" w:rsidRPr="002E7042" w:rsidRDefault="003467FA" w:rsidP="003D7D35">
            <w:pPr>
              <w:pStyle w:val="TAL"/>
            </w:pPr>
          </w:p>
        </w:tc>
      </w:tr>
      <w:tr w:rsidR="003467FA" w:rsidRPr="002E7042" w14:paraId="1DD65F94"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071EEADE" w14:textId="77777777" w:rsidR="003467FA" w:rsidRPr="002E7042" w:rsidRDefault="003467FA" w:rsidP="003D7D35">
            <w:pPr>
              <w:pStyle w:val="TAL"/>
            </w:pPr>
            <w:r w:rsidRPr="002E7042">
              <w:rPr>
                <w:b/>
                <w:bCs/>
              </w:rPr>
              <w:t xml:space="preserve">  </w:t>
            </w:r>
            <w:r w:rsidRPr="002E7042">
              <w:t>MIME body part</w:t>
            </w:r>
          </w:p>
        </w:tc>
        <w:tc>
          <w:tcPr>
            <w:tcW w:w="2126" w:type="dxa"/>
            <w:tcBorders>
              <w:top w:val="single" w:sz="4" w:space="0" w:color="auto"/>
              <w:left w:val="single" w:sz="4" w:space="0" w:color="auto"/>
              <w:bottom w:val="single" w:sz="4" w:space="0" w:color="auto"/>
              <w:right w:val="single" w:sz="4" w:space="0" w:color="auto"/>
            </w:tcBorders>
          </w:tcPr>
          <w:p w14:paraId="482509B6"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FF25465" w14:textId="77777777" w:rsidR="003467FA" w:rsidRPr="002E7042" w:rsidRDefault="003467FA" w:rsidP="003D7D35">
            <w:pPr>
              <w:pStyle w:val="TAL"/>
              <w:rPr>
                <w:b/>
              </w:rPr>
            </w:pPr>
            <w:r w:rsidRPr="002E7042">
              <w:rPr>
                <w:b/>
              </w:rPr>
              <w:t>SDP message</w:t>
            </w:r>
          </w:p>
        </w:tc>
        <w:tc>
          <w:tcPr>
            <w:tcW w:w="1418" w:type="dxa"/>
            <w:tcBorders>
              <w:top w:val="single" w:sz="4" w:space="0" w:color="auto"/>
              <w:left w:val="single" w:sz="4" w:space="0" w:color="auto"/>
              <w:bottom w:val="single" w:sz="4" w:space="0" w:color="auto"/>
              <w:right w:val="single" w:sz="4" w:space="0" w:color="auto"/>
            </w:tcBorders>
          </w:tcPr>
          <w:p w14:paraId="1E9C9942"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8B04866" w14:textId="77777777" w:rsidR="003467FA" w:rsidRPr="002E7042" w:rsidRDefault="003467FA" w:rsidP="003D7D35">
            <w:pPr>
              <w:pStyle w:val="TAL"/>
            </w:pPr>
          </w:p>
        </w:tc>
      </w:tr>
      <w:tr w:rsidR="003467FA" w:rsidRPr="002E7042" w14:paraId="1258D626"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441D613F" w14:textId="77777777" w:rsidR="003467FA" w:rsidRPr="002E7042" w:rsidRDefault="003467FA" w:rsidP="003D7D35">
            <w:pPr>
              <w:pStyle w:val="TAL"/>
            </w:pPr>
            <w:r w:rsidRPr="002E7042">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628755F" w14:textId="77777777" w:rsidR="003467FA" w:rsidRPr="002E7042" w:rsidRDefault="003467FA" w:rsidP="003D7D35">
            <w:pPr>
              <w:pStyle w:val="TAL"/>
            </w:pPr>
            <w:r w:rsidRPr="002E7042">
              <w:t>SDP Message as described in Table 5.7.3.3-0A</w:t>
            </w:r>
          </w:p>
        </w:tc>
        <w:tc>
          <w:tcPr>
            <w:tcW w:w="2126" w:type="dxa"/>
            <w:tcBorders>
              <w:top w:val="single" w:sz="4" w:space="0" w:color="auto"/>
              <w:left w:val="single" w:sz="4" w:space="0" w:color="auto"/>
              <w:bottom w:val="single" w:sz="4" w:space="0" w:color="auto"/>
              <w:right w:val="single" w:sz="4" w:space="0" w:color="auto"/>
            </w:tcBorders>
          </w:tcPr>
          <w:p w14:paraId="492B7BED"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43E18B4"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D46708D" w14:textId="77777777" w:rsidR="003467FA" w:rsidRPr="002E7042" w:rsidRDefault="003467FA" w:rsidP="003D7D35">
            <w:pPr>
              <w:pStyle w:val="TAL"/>
            </w:pPr>
          </w:p>
        </w:tc>
      </w:tr>
      <w:tr w:rsidR="003467FA" w:rsidRPr="002E7042" w14:paraId="2BCF3B95"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751C2C45" w14:textId="77777777" w:rsidR="003467FA" w:rsidRPr="002E7042" w:rsidRDefault="003467FA" w:rsidP="003D7D35">
            <w:pPr>
              <w:pStyle w:val="TAL"/>
              <w:rPr>
                <w:b/>
                <w:bCs/>
              </w:rPr>
            </w:pPr>
            <w:r w:rsidRPr="002E704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4DB434F"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AB20B6E" w14:textId="77777777" w:rsidR="003467FA" w:rsidRPr="002E7042" w:rsidRDefault="003467FA" w:rsidP="003D7D35">
            <w:pPr>
              <w:pStyle w:val="TAL"/>
              <w:rPr>
                <w:b/>
              </w:rPr>
            </w:pPr>
            <w:r w:rsidRPr="002E7042">
              <w:rPr>
                <w:b/>
              </w:rPr>
              <w:t>MCPTT-Info</w:t>
            </w:r>
          </w:p>
        </w:tc>
        <w:tc>
          <w:tcPr>
            <w:tcW w:w="1418" w:type="dxa"/>
            <w:tcBorders>
              <w:top w:val="single" w:sz="4" w:space="0" w:color="auto"/>
              <w:left w:val="single" w:sz="4" w:space="0" w:color="auto"/>
              <w:bottom w:val="single" w:sz="4" w:space="0" w:color="auto"/>
              <w:right w:val="single" w:sz="4" w:space="0" w:color="auto"/>
            </w:tcBorders>
          </w:tcPr>
          <w:p w14:paraId="1B6D8415"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370DCB0" w14:textId="77777777" w:rsidR="003467FA" w:rsidRPr="002E7042" w:rsidRDefault="003467FA" w:rsidP="003D7D35">
            <w:pPr>
              <w:pStyle w:val="TAL"/>
            </w:pPr>
          </w:p>
        </w:tc>
      </w:tr>
      <w:tr w:rsidR="003467FA" w:rsidRPr="002E7042" w14:paraId="5EB8D5A0"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482D8F55" w14:textId="77777777" w:rsidR="003467FA" w:rsidRPr="002E7042" w:rsidRDefault="003467FA" w:rsidP="003D7D35">
            <w:pPr>
              <w:pStyle w:val="TAL"/>
            </w:pPr>
            <w:r w:rsidRPr="002E7042">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6E07F4E" w14:textId="77777777" w:rsidR="003467FA" w:rsidRPr="002E7042" w:rsidRDefault="003467FA" w:rsidP="003D7D35">
            <w:pPr>
              <w:pStyle w:val="TAL"/>
            </w:pPr>
            <w:r w:rsidRPr="002E7042">
              <w:t>MCPTT-Info as described in Table 5.7.3.3-0B</w:t>
            </w:r>
          </w:p>
        </w:tc>
        <w:tc>
          <w:tcPr>
            <w:tcW w:w="2126" w:type="dxa"/>
            <w:tcBorders>
              <w:top w:val="single" w:sz="4" w:space="0" w:color="auto"/>
              <w:left w:val="single" w:sz="4" w:space="0" w:color="auto"/>
              <w:bottom w:val="single" w:sz="4" w:space="0" w:color="auto"/>
              <w:right w:val="single" w:sz="4" w:space="0" w:color="auto"/>
            </w:tcBorders>
          </w:tcPr>
          <w:p w14:paraId="3D809B7E"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9DA078B"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C602003" w14:textId="77777777" w:rsidR="003467FA" w:rsidRPr="002E7042" w:rsidRDefault="003467FA" w:rsidP="003D7D35">
            <w:pPr>
              <w:pStyle w:val="TAL"/>
            </w:pPr>
          </w:p>
        </w:tc>
      </w:tr>
    </w:tbl>
    <w:p w14:paraId="73E8405A" w14:textId="77777777" w:rsidR="003467FA" w:rsidRPr="002E7042" w:rsidRDefault="003467FA" w:rsidP="003467FA"/>
    <w:p w14:paraId="2FF9A5BF" w14:textId="77777777" w:rsidR="003467FA" w:rsidRPr="002E7042" w:rsidRDefault="003467FA" w:rsidP="003467FA">
      <w:pPr>
        <w:pStyle w:val="TH"/>
      </w:pPr>
      <w:r w:rsidRPr="002E7042">
        <w:t xml:space="preserve">Table 5.7.3.3-0A: </w:t>
      </w:r>
      <w:r w:rsidRPr="002E7042">
        <w:rPr>
          <w:lang w:eastAsia="ko-KR"/>
        </w:rPr>
        <w:t>SDP in SIP INVITE</w:t>
      </w:r>
      <w:r w:rsidRPr="002E7042">
        <w:t xml:space="preserve"> (Table 5.7.3.3-0)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E7042" w14:paraId="34019AFD"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17585D57" w14:textId="77777777" w:rsidR="003467FA" w:rsidRPr="002E7042" w:rsidRDefault="003467FA" w:rsidP="003D7D35">
            <w:pPr>
              <w:pStyle w:val="TAL"/>
            </w:pPr>
            <w:r w:rsidRPr="002E7042">
              <w:t>Derivation Path: TS 36.579-1 [2], Table 5.5.3.1.1-1, condition INITIAL_SDP_OFFER</w:t>
            </w:r>
          </w:p>
        </w:tc>
      </w:tr>
    </w:tbl>
    <w:p w14:paraId="3CA3A138" w14:textId="77777777" w:rsidR="003467FA" w:rsidRPr="002E7042" w:rsidRDefault="003467FA" w:rsidP="003467FA"/>
    <w:p w14:paraId="6C6CBBDB" w14:textId="77777777" w:rsidR="003467FA" w:rsidRPr="002E7042" w:rsidRDefault="003467FA" w:rsidP="003467FA">
      <w:pPr>
        <w:pStyle w:val="TH"/>
      </w:pPr>
      <w:r w:rsidRPr="002E7042">
        <w:t xml:space="preserve">Table 5.7.3.3-0B: </w:t>
      </w:r>
      <w:r w:rsidRPr="002E7042">
        <w:rPr>
          <w:lang w:eastAsia="ko-KR"/>
        </w:rPr>
        <w:t>MCPTT-Info in SIP INVITE</w:t>
      </w:r>
      <w:r w:rsidRPr="002E7042">
        <w:t xml:space="preserve"> (Table 5.7.3.3-0)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E7042" w14:paraId="30EFF0DE"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226FAA96" w14:textId="77777777" w:rsidR="003467FA" w:rsidRPr="002E7042" w:rsidRDefault="003467FA" w:rsidP="003D7D35">
            <w:pPr>
              <w:pStyle w:val="TAL"/>
            </w:pPr>
            <w:r w:rsidRPr="002E7042">
              <w:t>Derivation Path: TS 36.579-1 [2], Table 5.5.3.2.1-1, condition GROUP-CALL, INVITE_REFER</w:t>
            </w:r>
          </w:p>
        </w:tc>
      </w:tr>
    </w:tbl>
    <w:p w14:paraId="7FF84D36" w14:textId="77777777" w:rsidR="003467FA" w:rsidRPr="002E7042" w:rsidRDefault="003467FA" w:rsidP="003467FA"/>
    <w:p w14:paraId="73B70547" w14:textId="77777777" w:rsidR="003467FA" w:rsidRPr="002E7042" w:rsidRDefault="003467FA" w:rsidP="003467FA">
      <w:pPr>
        <w:pStyle w:val="TH"/>
      </w:pPr>
      <w:r w:rsidRPr="002E7042">
        <w:t xml:space="preserve">Table 5.7.3.3-0C: SIP 200 (OK) from the SS (step 1, Table 5.7.3.2-1; </w:t>
      </w:r>
      <w:r w:rsidRPr="002E7042">
        <w:br/>
        <w:t>step 4, TS 36.579-1 [2] Table 5.3A.1.3-1)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2E7042" w14:paraId="2850F88B"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4F526DF4" w14:textId="77777777" w:rsidR="003467FA" w:rsidRPr="002E7042" w:rsidRDefault="003467FA" w:rsidP="003D7D35">
            <w:pPr>
              <w:pStyle w:val="TAL"/>
            </w:pPr>
            <w:r w:rsidRPr="002E7042">
              <w:t>Derivation Path: TS 36.579-1 [2], Table 5.5.2.17.1.2-1, condition INVITE-RSP</w:t>
            </w:r>
          </w:p>
        </w:tc>
      </w:tr>
      <w:tr w:rsidR="003467FA" w:rsidRPr="002E7042" w14:paraId="0FA1B8B6"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455BAA3D" w14:textId="77777777" w:rsidR="003467FA" w:rsidRPr="002E7042" w:rsidRDefault="003467FA" w:rsidP="003D7D35">
            <w:pPr>
              <w:pStyle w:val="TAH"/>
            </w:pPr>
            <w:r w:rsidRPr="002E7042">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9EB369" w14:textId="77777777" w:rsidR="003467FA" w:rsidRPr="002E7042" w:rsidRDefault="003467FA" w:rsidP="003D7D35">
            <w:pPr>
              <w:pStyle w:val="TAH"/>
            </w:pPr>
            <w:r w:rsidRPr="002E7042">
              <w:t>Value/remark</w:t>
            </w:r>
          </w:p>
        </w:tc>
        <w:tc>
          <w:tcPr>
            <w:tcW w:w="2126" w:type="dxa"/>
            <w:tcBorders>
              <w:top w:val="single" w:sz="4" w:space="0" w:color="auto"/>
              <w:left w:val="single" w:sz="4" w:space="0" w:color="auto"/>
              <w:bottom w:val="single" w:sz="4" w:space="0" w:color="auto"/>
              <w:right w:val="single" w:sz="4" w:space="0" w:color="auto"/>
            </w:tcBorders>
            <w:hideMark/>
          </w:tcPr>
          <w:p w14:paraId="2B55A766" w14:textId="77777777" w:rsidR="003467FA" w:rsidRPr="002E7042" w:rsidRDefault="003467FA" w:rsidP="003D7D35">
            <w:pPr>
              <w:pStyle w:val="TAH"/>
            </w:pPr>
            <w:r w:rsidRPr="002E7042">
              <w:t>Comment</w:t>
            </w:r>
          </w:p>
        </w:tc>
        <w:tc>
          <w:tcPr>
            <w:tcW w:w="1418" w:type="dxa"/>
            <w:tcBorders>
              <w:top w:val="single" w:sz="4" w:space="0" w:color="auto"/>
              <w:left w:val="single" w:sz="4" w:space="0" w:color="auto"/>
              <w:bottom w:val="single" w:sz="4" w:space="0" w:color="auto"/>
              <w:right w:val="single" w:sz="4" w:space="0" w:color="auto"/>
            </w:tcBorders>
            <w:hideMark/>
          </w:tcPr>
          <w:p w14:paraId="1003CF3F" w14:textId="77777777" w:rsidR="003467FA" w:rsidRPr="002E7042" w:rsidRDefault="003467FA" w:rsidP="003D7D35">
            <w:pPr>
              <w:pStyle w:val="TAH"/>
            </w:pPr>
            <w:r w:rsidRPr="002E7042">
              <w:t>Reference</w:t>
            </w:r>
          </w:p>
        </w:tc>
        <w:tc>
          <w:tcPr>
            <w:tcW w:w="1134" w:type="dxa"/>
            <w:tcBorders>
              <w:top w:val="single" w:sz="4" w:space="0" w:color="auto"/>
              <w:left w:val="single" w:sz="4" w:space="0" w:color="auto"/>
              <w:bottom w:val="single" w:sz="4" w:space="0" w:color="auto"/>
              <w:right w:val="single" w:sz="4" w:space="0" w:color="auto"/>
            </w:tcBorders>
            <w:hideMark/>
          </w:tcPr>
          <w:p w14:paraId="7D325988" w14:textId="77777777" w:rsidR="003467FA" w:rsidRPr="002E7042" w:rsidRDefault="003467FA" w:rsidP="003D7D35">
            <w:pPr>
              <w:pStyle w:val="TAH"/>
            </w:pPr>
            <w:r w:rsidRPr="002E7042">
              <w:t>Condition</w:t>
            </w:r>
          </w:p>
        </w:tc>
      </w:tr>
      <w:tr w:rsidR="003467FA" w:rsidRPr="002E7042" w14:paraId="04B3E4CA"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4A37CCCC" w14:textId="77777777" w:rsidR="003467FA" w:rsidRPr="002E7042" w:rsidRDefault="003467FA" w:rsidP="003D7D35">
            <w:pPr>
              <w:pStyle w:val="TAL"/>
              <w:rPr>
                <w:b/>
              </w:rPr>
            </w:pPr>
            <w:r w:rsidRPr="002E7042">
              <w:rPr>
                <w:b/>
              </w:rPr>
              <w:t>Message-body</w:t>
            </w:r>
          </w:p>
        </w:tc>
        <w:tc>
          <w:tcPr>
            <w:tcW w:w="2126" w:type="dxa"/>
            <w:tcBorders>
              <w:top w:val="single" w:sz="4" w:space="0" w:color="auto"/>
              <w:left w:val="single" w:sz="4" w:space="0" w:color="auto"/>
              <w:bottom w:val="single" w:sz="4" w:space="0" w:color="auto"/>
              <w:right w:val="single" w:sz="4" w:space="0" w:color="auto"/>
            </w:tcBorders>
          </w:tcPr>
          <w:p w14:paraId="59B88E2B"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1832DC38"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2370697"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404BC2D" w14:textId="77777777" w:rsidR="003467FA" w:rsidRPr="002E7042" w:rsidRDefault="003467FA" w:rsidP="003D7D35">
            <w:pPr>
              <w:pStyle w:val="TAL"/>
            </w:pPr>
          </w:p>
        </w:tc>
      </w:tr>
      <w:tr w:rsidR="003467FA" w:rsidRPr="002E7042" w14:paraId="7061522B"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045CD614" w14:textId="77777777" w:rsidR="003467FA" w:rsidRPr="002E7042" w:rsidRDefault="003467FA" w:rsidP="003D7D35">
            <w:pPr>
              <w:pStyle w:val="TAL"/>
            </w:pPr>
            <w:r w:rsidRPr="002E7042">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88D75AF" w14:textId="77777777" w:rsidR="003467FA" w:rsidRPr="002E7042" w:rsidRDefault="003467FA" w:rsidP="003D7D35">
            <w:pPr>
              <w:pStyle w:val="TAL"/>
            </w:pPr>
            <w:r w:rsidRPr="002E7042">
              <w:t>As described in Table 5.7.3.3-0D</w:t>
            </w:r>
          </w:p>
        </w:tc>
        <w:tc>
          <w:tcPr>
            <w:tcW w:w="2126" w:type="dxa"/>
            <w:tcBorders>
              <w:top w:val="single" w:sz="4" w:space="0" w:color="auto"/>
              <w:left w:val="single" w:sz="4" w:space="0" w:color="auto"/>
              <w:bottom w:val="single" w:sz="4" w:space="0" w:color="auto"/>
              <w:right w:val="single" w:sz="4" w:space="0" w:color="auto"/>
            </w:tcBorders>
          </w:tcPr>
          <w:p w14:paraId="65E8B228"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B07A4D7"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F4B8CB1" w14:textId="77777777" w:rsidR="003467FA" w:rsidRPr="002E7042" w:rsidRDefault="003467FA" w:rsidP="003D7D35">
            <w:pPr>
              <w:pStyle w:val="TAL"/>
            </w:pPr>
          </w:p>
        </w:tc>
      </w:tr>
    </w:tbl>
    <w:p w14:paraId="609A1CBA" w14:textId="77777777" w:rsidR="003467FA" w:rsidRPr="002E7042" w:rsidRDefault="003467FA" w:rsidP="003467FA"/>
    <w:p w14:paraId="134CF4FF" w14:textId="77777777" w:rsidR="003467FA" w:rsidRPr="002E7042" w:rsidRDefault="003467FA" w:rsidP="003467FA">
      <w:pPr>
        <w:pStyle w:val="TH"/>
      </w:pPr>
      <w:r w:rsidRPr="002E7042">
        <w:t>Table 5.7.3.3-0D: SDP in SIP 200 (OK) (Table 5.7.3.3-0C)</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E7042" w14:paraId="12203A94"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0A5FA3EC" w14:textId="77777777" w:rsidR="003467FA" w:rsidRPr="002E7042" w:rsidRDefault="003467FA" w:rsidP="003D7D35">
            <w:pPr>
              <w:pStyle w:val="TAL"/>
            </w:pPr>
            <w:r w:rsidRPr="002E7042">
              <w:t>Derivation Path: TS 36.579-1 [2], Table 5.5.3.1.2-1, condition SDP_ANSWER</w:t>
            </w:r>
          </w:p>
        </w:tc>
      </w:tr>
    </w:tbl>
    <w:p w14:paraId="7973E8D3" w14:textId="77777777" w:rsidR="003467FA" w:rsidRPr="002E7042" w:rsidRDefault="003467FA" w:rsidP="003467FA"/>
    <w:p w14:paraId="6EB7D52B" w14:textId="77777777" w:rsidR="003467FA" w:rsidRPr="002E7042" w:rsidRDefault="003467FA" w:rsidP="003467FA">
      <w:pPr>
        <w:pStyle w:val="TH"/>
      </w:pPr>
      <w:r w:rsidRPr="002E7042">
        <w:t>Table 5.7.3.3-1: SIP SUBSCRIBE from the UE (step 5, Table 5.7.3.2-1;</w:t>
      </w:r>
      <w:r w:rsidRPr="002E7042">
        <w:br/>
        <w:t>step 2, TS 36.579-1 [2] Table 5.3.29.3-1)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2E7042" w14:paraId="6526BF92" w14:textId="77777777" w:rsidTr="003D7D35">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1D79CFD4" w14:textId="77777777" w:rsidR="003467FA" w:rsidRPr="002E7042" w:rsidRDefault="003467FA" w:rsidP="003D7D35">
            <w:pPr>
              <w:pStyle w:val="TAL"/>
            </w:pPr>
            <w:r w:rsidRPr="002E7042">
              <w:t>Derivation Path: TS 36.579-1 [2], Table 5.5.2.14-1, condition PRESENCE-EVENT</w:t>
            </w:r>
          </w:p>
        </w:tc>
      </w:tr>
      <w:tr w:rsidR="003467FA" w:rsidRPr="002E7042" w14:paraId="521F50F2" w14:textId="77777777" w:rsidTr="003D7D35">
        <w:trPr>
          <w:tblHeader/>
        </w:trPr>
        <w:tc>
          <w:tcPr>
            <w:tcW w:w="2837" w:type="dxa"/>
            <w:tcBorders>
              <w:top w:val="single" w:sz="4" w:space="0" w:color="auto"/>
              <w:left w:val="single" w:sz="4" w:space="0" w:color="auto"/>
              <w:bottom w:val="single" w:sz="4" w:space="0" w:color="auto"/>
              <w:right w:val="single" w:sz="4" w:space="0" w:color="auto"/>
            </w:tcBorders>
            <w:hideMark/>
          </w:tcPr>
          <w:p w14:paraId="1A902FCA" w14:textId="77777777" w:rsidR="003467FA" w:rsidRPr="002E7042" w:rsidRDefault="003467FA" w:rsidP="003D7D35">
            <w:pPr>
              <w:pStyle w:val="TAH"/>
            </w:pPr>
            <w:r w:rsidRPr="002E7042">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8861381" w14:textId="77777777" w:rsidR="003467FA" w:rsidRPr="002E7042" w:rsidRDefault="003467FA" w:rsidP="003D7D35">
            <w:pPr>
              <w:pStyle w:val="TAH"/>
            </w:pPr>
            <w:r w:rsidRPr="002E7042">
              <w:t>Value/remark</w:t>
            </w:r>
          </w:p>
        </w:tc>
        <w:tc>
          <w:tcPr>
            <w:tcW w:w="2127" w:type="dxa"/>
            <w:tcBorders>
              <w:top w:val="single" w:sz="4" w:space="0" w:color="auto"/>
              <w:left w:val="single" w:sz="4" w:space="0" w:color="auto"/>
              <w:bottom w:val="single" w:sz="4" w:space="0" w:color="auto"/>
              <w:right w:val="single" w:sz="4" w:space="0" w:color="auto"/>
            </w:tcBorders>
            <w:hideMark/>
          </w:tcPr>
          <w:p w14:paraId="3AA6FB67" w14:textId="77777777" w:rsidR="003467FA" w:rsidRPr="002E7042" w:rsidRDefault="003467FA" w:rsidP="003D7D35">
            <w:pPr>
              <w:pStyle w:val="TAH"/>
            </w:pPr>
            <w:r w:rsidRPr="002E7042">
              <w:t>Comment</w:t>
            </w:r>
          </w:p>
        </w:tc>
        <w:tc>
          <w:tcPr>
            <w:tcW w:w="1419" w:type="dxa"/>
            <w:tcBorders>
              <w:top w:val="single" w:sz="4" w:space="0" w:color="auto"/>
              <w:left w:val="single" w:sz="4" w:space="0" w:color="auto"/>
              <w:bottom w:val="single" w:sz="4" w:space="0" w:color="auto"/>
              <w:right w:val="single" w:sz="4" w:space="0" w:color="auto"/>
            </w:tcBorders>
            <w:hideMark/>
          </w:tcPr>
          <w:p w14:paraId="33077975" w14:textId="77777777" w:rsidR="003467FA" w:rsidRPr="002E7042" w:rsidRDefault="003467FA" w:rsidP="003D7D35">
            <w:pPr>
              <w:pStyle w:val="TAH"/>
            </w:pPr>
            <w:r w:rsidRPr="002E7042">
              <w:t>Reference</w:t>
            </w:r>
          </w:p>
        </w:tc>
        <w:tc>
          <w:tcPr>
            <w:tcW w:w="1135" w:type="dxa"/>
            <w:tcBorders>
              <w:top w:val="single" w:sz="4" w:space="0" w:color="auto"/>
              <w:left w:val="single" w:sz="4" w:space="0" w:color="auto"/>
              <w:bottom w:val="single" w:sz="4" w:space="0" w:color="auto"/>
              <w:right w:val="single" w:sz="4" w:space="0" w:color="auto"/>
            </w:tcBorders>
            <w:hideMark/>
          </w:tcPr>
          <w:p w14:paraId="40CB4B94" w14:textId="77777777" w:rsidR="003467FA" w:rsidRPr="002E7042" w:rsidRDefault="003467FA" w:rsidP="003D7D35">
            <w:pPr>
              <w:pStyle w:val="TAH"/>
            </w:pPr>
            <w:r w:rsidRPr="002E7042">
              <w:t>Condition</w:t>
            </w:r>
          </w:p>
        </w:tc>
      </w:tr>
      <w:tr w:rsidR="003467FA" w:rsidRPr="002E7042" w14:paraId="25F572B3" w14:textId="77777777" w:rsidTr="003D7D35">
        <w:trPr>
          <w:tblHeader/>
        </w:trPr>
        <w:tc>
          <w:tcPr>
            <w:tcW w:w="2837" w:type="dxa"/>
            <w:tcBorders>
              <w:top w:val="single" w:sz="4" w:space="0" w:color="auto"/>
              <w:left w:val="single" w:sz="4" w:space="0" w:color="auto"/>
              <w:bottom w:val="single" w:sz="4" w:space="0" w:color="auto"/>
              <w:right w:val="single" w:sz="4" w:space="0" w:color="auto"/>
            </w:tcBorders>
            <w:hideMark/>
          </w:tcPr>
          <w:p w14:paraId="16712823" w14:textId="77777777" w:rsidR="003467FA" w:rsidRPr="002E7042" w:rsidRDefault="003467FA" w:rsidP="003D7D35">
            <w:pPr>
              <w:pStyle w:val="TAL"/>
              <w:rPr>
                <w:b/>
              </w:rPr>
            </w:pPr>
            <w:r w:rsidRPr="002E7042">
              <w:rPr>
                <w:b/>
              </w:rPr>
              <w:t>Expires</w:t>
            </w:r>
          </w:p>
        </w:tc>
        <w:tc>
          <w:tcPr>
            <w:tcW w:w="2127" w:type="dxa"/>
            <w:tcBorders>
              <w:top w:val="single" w:sz="4" w:space="0" w:color="auto"/>
              <w:left w:val="single" w:sz="4" w:space="0" w:color="auto"/>
              <w:bottom w:val="single" w:sz="4" w:space="0" w:color="auto"/>
              <w:right w:val="single" w:sz="4" w:space="0" w:color="auto"/>
            </w:tcBorders>
          </w:tcPr>
          <w:p w14:paraId="0E1D807D" w14:textId="77777777" w:rsidR="003467FA" w:rsidRPr="002E7042"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1CD6F09D" w14:textId="77777777" w:rsidR="003467FA" w:rsidRPr="002E7042"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7CD96929" w14:textId="77777777" w:rsidR="003467FA" w:rsidRPr="002E7042" w:rsidRDefault="003467FA" w:rsidP="003D7D35">
            <w:pPr>
              <w:pStyle w:val="TAL"/>
            </w:pPr>
            <w:r w:rsidRPr="002E7042">
              <w:t>TS 24.379 [9] clause 9.2.1.6</w:t>
            </w:r>
          </w:p>
        </w:tc>
        <w:tc>
          <w:tcPr>
            <w:tcW w:w="1135" w:type="dxa"/>
            <w:tcBorders>
              <w:top w:val="single" w:sz="4" w:space="0" w:color="auto"/>
              <w:left w:val="single" w:sz="4" w:space="0" w:color="auto"/>
              <w:bottom w:val="single" w:sz="4" w:space="0" w:color="auto"/>
              <w:right w:val="single" w:sz="4" w:space="0" w:color="auto"/>
            </w:tcBorders>
          </w:tcPr>
          <w:p w14:paraId="3BA43797" w14:textId="77777777" w:rsidR="003467FA" w:rsidRPr="002E7042" w:rsidRDefault="003467FA" w:rsidP="003D7D35">
            <w:pPr>
              <w:pStyle w:val="TAL"/>
            </w:pPr>
          </w:p>
        </w:tc>
      </w:tr>
      <w:tr w:rsidR="003467FA" w:rsidRPr="002E7042" w14:paraId="12A82074" w14:textId="77777777" w:rsidTr="003D7D35">
        <w:trPr>
          <w:tblHeader/>
        </w:trPr>
        <w:tc>
          <w:tcPr>
            <w:tcW w:w="2837" w:type="dxa"/>
            <w:tcBorders>
              <w:top w:val="single" w:sz="4" w:space="0" w:color="auto"/>
              <w:left w:val="single" w:sz="4" w:space="0" w:color="auto"/>
              <w:bottom w:val="single" w:sz="4" w:space="0" w:color="auto"/>
              <w:right w:val="single" w:sz="4" w:space="0" w:color="auto"/>
            </w:tcBorders>
            <w:hideMark/>
          </w:tcPr>
          <w:p w14:paraId="543E0482" w14:textId="77777777" w:rsidR="003467FA" w:rsidRPr="002E7042" w:rsidRDefault="003467FA" w:rsidP="003D7D35">
            <w:pPr>
              <w:pStyle w:val="TAL"/>
            </w:pPr>
            <w:r w:rsidRPr="002E7042">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6A3FD401" w14:textId="77777777" w:rsidR="003467FA" w:rsidRPr="002E7042" w:rsidRDefault="003467FA" w:rsidP="003D7D35">
            <w:pPr>
              <w:pStyle w:val="TAL"/>
            </w:pPr>
            <w:r w:rsidRPr="002E7042">
              <w:t>"</w:t>
            </w:r>
            <w:r w:rsidRPr="002E7042">
              <w:rPr>
                <w:rFonts w:eastAsia="SimSun"/>
              </w:rPr>
              <w:t>4294967295"</w:t>
            </w:r>
          </w:p>
        </w:tc>
        <w:tc>
          <w:tcPr>
            <w:tcW w:w="2127" w:type="dxa"/>
            <w:tcBorders>
              <w:top w:val="single" w:sz="4" w:space="0" w:color="auto"/>
              <w:left w:val="single" w:sz="4" w:space="0" w:color="auto"/>
              <w:bottom w:val="single" w:sz="4" w:space="0" w:color="auto"/>
              <w:right w:val="single" w:sz="4" w:space="0" w:color="auto"/>
            </w:tcBorders>
          </w:tcPr>
          <w:p w14:paraId="2DB50FF8" w14:textId="77777777" w:rsidR="003467FA" w:rsidRPr="002E7042"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16325C43" w14:textId="77777777" w:rsidR="003467FA" w:rsidRPr="002E7042"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250A2E8A" w14:textId="77777777" w:rsidR="003467FA" w:rsidRPr="002E7042" w:rsidRDefault="003467FA" w:rsidP="003D7D35">
            <w:pPr>
              <w:pStyle w:val="TAL"/>
            </w:pPr>
          </w:p>
        </w:tc>
      </w:tr>
      <w:tr w:rsidR="003467FA" w:rsidRPr="002E7042" w14:paraId="6108A8B4" w14:textId="77777777" w:rsidTr="003D7D35">
        <w:trPr>
          <w:tblHeader/>
        </w:trPr>
        <w:tc>
          <w:tcPr>
            <w:tcW w:w="2837" w:type="dxa"/>
            <w:tcBorders>
              <w:top w:val="single" w:sz="4" w:space="0" w:color="auto"/>
              <w:left w:val="single" w:sz="4" w:space="0" w:color="auto"/>
              <w:bottom w:val="single" w:sz="4" w:space="0" w:color="auto"/>
              <w:right w:val="single" w:sz="4" w:space="0" w:color="auto"/>
            </w:tcBorders>
          </w:tcPr>
          <w:p w14:paraId="56F1BE15" w14:textId="77777777" w:rsidR="003467FA" w:rsidRPr="002E7042" w:rsidRDefault="003467FA" w:rsidP="003D7D35">
            <w:pPr>
              <w:pStyle w:val="TAL"/>
              <w:rPr>
                <w:b/>
              </w:rPr>
            </w:pPr>
            <w:r w:rsidRPr="002E7042">
              <w:rPr>
                <w:b/>
              </w:rPr>
              <w:t>Message-body</w:t>
            </w:r>
          </w:p>
        </w:tc>
        <w:tc>
          <w:tcPr>
            <w:tcW w:w="2127" w:type="dxa"/>
            <w:tcBorders>
              <w:top w:val="single" w:sz="4" w:space="0" w:color="auto"/>
              <w:left w:val="single" w:sz="4" w:space="0" w:color="auto"/>
              <w:bottom w:val="single" w:sz="4" w:space="0" w:color="auto"/>
              <w:right w:val="single" w:sz="4" w:space="0" w:color="auto"/>
            </w:tcBorders>
          </w:tcPr>
          <w:p w14:paraId="13161176" w14:textId="77777777" w:rsidR="003467FA" w:rsidRPr="002E7042"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50A88993" w14:textId="77777777" w:rsidR="003467FA" w:rsidRPr="002E7042"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6CB29E99" w14:textId="77777777" w:rsidR="003467FA" w:rsidRPr="002E7042"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1B7B3764" w14:textId="77777777" w:rsidR="003467FA" w:rsidRPr="002E7042" w:rsidRDefault="003467FA" w:rsidP="003D7D35">
            <w:pPr>
              <w:pStyle w:val="TAL"/>
            </w:pPr>
          </w:p>
        </w:tc>
      </w:tr>
      <w:tr w:rsidR="003467FA" w:rsidRPr="002E7042" w14:paraId="1F34120A" w14:textId="77777777" w:rsidTr="003D7D35">
        <w:trPr>
          <w:tblHeader/>
        </w:trPr>
        <w:tc>
          <w:tcPr>
            <w:tcW w:w="2837" w:type="dxa"/>
            <w:tcBorders>
              <w:top w:val="single" w:sz="4" w:space="0" w:color="auto"/>
              <w:left w:val="single" w:sz="4" w:space="0" w:color="auto"/>
              <w:bottom w:val="single" w:sz="4" w:space="0" w:color="auto"/>
              <w:right w:val="single" w:sz="4" w:space="0" w:color="auto"/>
            </w:tcBorders>
          </w:tcPr>
          <w:p w14:paraId="243CF622" w14:textId="77777777" w:rsidR="003467FA" w:rsidRPr="002E7042" w:rsidRDefault="003467FA" w:rsidP="003D7D35">
            <w:pPr>
              <w:pStyle w:val="TAL"/>
            </w:pPr>
            <w:r w:rsidRPr="002E7042">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1BB29AD" w14:textId="77777777" w:rsidR="003467FA" w:rsidRPr="002E7042"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143ABBF3" w14:textId="77777777" w:rsidR="003467FA" w:rsidRPr="002E7042" w:rsidRDefault="003467FA" w:rsidP="003D7D35">
            <w:pPr>
              <w:pStyle w:val="TAL"/>
              <w:rPr>
                <w:b/>
              </w:rPr>
            </w:pPr>
            <w:r w:rsidRPr="002E7042">
              <w:rPr>
                <w:b/>
              </w:rPr>
              <w:t>MCPTT-Info</w:t>
            </w:r>
          </w:p>
        </w:tc>
        <w:tc>
          <w:tcPr>
            <w:tcW w:w="1419" w:type="dxa"/>
            <w:tcBorders>
              <w:top w:val="single" w:sz="4" w:space="0" w:color="auto"/>
              <w:left w:val="single" w:sz="4" w:space="0" w:color="auto"/>
              <w:bottom w:val="single" w:sz="4" w:space="0" w:color="auto"/>
              <w:right w:val="single" w:sz="4" w:space="0" w:color="auto"/>
            </w:tcBorders>
          </w:tcPr>
          <w:p w14:paraId="2C49148C" w14:textId="77777777" w:rsidR="003467FA" w:rsidRPr="002E7042"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0AA60C57" w14:textId="77777777" w:rsidR="003467FA" w:rsidRPr="002E7042" w:rsidRDefault="003467FA" w:rsidP="003D7D35">
            <w:pPr>
              <w:pStyle w:val="TAL"/>
            </w:pPr>
          </w:p>
        </w:tc>
      </w:tr>
      <w:tr w:rsidR="003467FA" w:rsidRPr="002E7042" w14:paraId="7B21D08E" w14:textId="77777777" w:rsidTr="003D7D35">
        <w:trPr>
          <w:tblHeader/>
        </w:trPr>
        <w:tc>
          <w:tcPr>
            <w:tcW w:w="2837" w:type="dxa"/>
            <w:tcBorders>
              <w:top w:val="single" w:sz="4" w:space="0" w:color="auto"/>
              <w:left w:val="single" w:sz="4" w:space="0" w:color="auto"/>
              <w:bottom w:val="single" w:sz="4" w:space="0" w:color="auto"/>
              <w:right w:val="single" w:sz="4" w:space="0" w:color="auto"/>
            </w:tcBorders>
          </w:tcPr>
          <w:p w14:paraId="2BA4D875" w14:textId="77777777" w:rsidR="003467FA" w:rsidRPr="002E7042" w:rsidRDefault="003467FA" w:rsidP="003D7D35">
            <w:pPr>
              <w:pStyle w:val="TAL"/>
            </w:pPr>
            <w:r w:rsidRPr="002E7042">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E10DDA3" w14:textId="77777777" w:rsidR="003467FA" w:rsidRPr="002E7042"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1813ADF4" w14:textId="77777777" w:rsidR="003467FA" w:rsidRPr="002E7042"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4605274E" w14:textId="77777777" w:rsidR="003467FA" w:rsidRPr="002E7042"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4EC1C7FB" w14:textId="77777777" w:rsidR="003467FA" w:rsidRPr="002E7042" w:rsidRDefault="003467FA" w:rsidP="003D7D35">
            <w:pPr>
              <w:pStyle w:val="TAL"/>
            </w:pPr>
          </w:p>
        </w:tc>
      </w:tr>
      <w:tr w:rsidR="003467FA" w:rsidRPr="002E7042" w14:paraId="7A9B78CB" w14:textId="77777777" w:rsidTr="003D7D35">
        <w:trPr>
          <w:tblHeader/>
        </w:trPr>
        <w:tc>
          <w:tcPr>
            <w:tcW w:w="2837" w:type="dxa"/>
            <w:tcBorders>
              <w:top w:val="single" w:sz="4" w:space="0" w:color="auto"/>
              <w:left w:val="single" w:sz="4" w:space="0" w:color="auto"/>
              <w:bottom w:val="single" w:sz="4" w:space="0" w:color="auto"/>
              <w:right w:val="single" w:sz="4" w:space="0" w:color="auto"/>
            </w:tcBorders>
          </w:tcPr>
          <w:p w14:paraId="5B4AD8C3" w14:textId="77777777" w:rsidR="003467FA" w:rsidRPr="002E7042" w:rsidRDefault="003467FA" w:rsidP="003D7D35">
            <w:pPr>
              <w:pStyle w:val="TAL"/>
              <w:rPr>
                <w:b/>
              </w:rPr>
            </w:pPr>
            <w:r w:rsidRPr="002E7042">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616A905F" w14:textId="77777777" w:rsidR="003467FA" w:rsidRPr="002E7042" w:rsidRDefault="003467FA" w:rsidP="003D7D35">
            <w:pPr>
              <w:pStyle w:val="TAL"/>
            </w:pPr>
            <w:r w:rsidRPr="002E7042">
              <w:t>MCPTT-Info as described in Table 5.7.3.3-2</w:t>
            </w:r>
          </w:p>
        </w:tc>
        <w:tc>
          <w:tcPr>
            <w:tcW w:w="2127" w:type="dxa"/>
            <w:tcBorders>
              <w:top w:val="single" w:sz="4" w:space="0" w:color="auto"/>
              <w:left w:val="single" w:sz="4" w:space="0" w:color="auto"/>
              <w:bottom w:val="single" w:sz="4" w:space="0" w:color="auto"/>
              <w:right w:val="single" w:sz="4" w:space="0" w:color="auto"/>
            </w:tcBorders>
          </w:tcPr>
          <w:p w14:paraId="50317D0E" w14:textId="77777777" w:rsidR="003467FA" w:rsidRPr="002E7042"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1597552F" w14:textId="77777777" w:rsidR="003467FA" w:rsidRPr="002E7042"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69ABB068" w14:textId="77777777" w:rsidR="003467FA" w:rsidRPr="002E7042" w:rsidRDefault="003467FA" w:rsidP="003D7D35">
            <w:pPr>
              <w:pStyle w:val="TAL"/>
            </w:pPr>
          </w:p>
        </w:tc>
      </w:tr>
      <w:tr w:rsidR="003467FA" w:rsidRPr="002E7042" w14:paraId="39564557" w14:textId="77777777" w:rsidTr="003D7D35">
        <w:trPr>
          <w:tblHeader/>
        </w:trPr>
        <w:tc>
          <w:tcPr>
            <w:tcW w:w="2837" w:type="dxa"/>
            <w:tcBorders>
              <w:top w:val="single" w:sz="4" w:space="0" w:color="auto"/>
              <w:left w:val="single" w:sz="4" w:space="0" w:color="auto"/>
              <w:bottom w:val="single" w:sz="4" w:space="0" w:color="auto"/>
              <w:right w:val="single" w:sz="4" w:space="0" w:color="auto"/>
            </w:tcBorders>
          </w:tcPr>
          <w:p w14:paraId="3975FCFB" w14:textId="77777777" w:rsidR="003467FA" w:rsidRPr="002E7042" w:rsidRDefault="003467FA" w:rsidP="003D7D35">
            <w:pPr>
              <w:pStyle w:val="TAL"/>
            </w:pPr>
            <w:r w:rsidRPr="002E7042">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E76FF1F" w14:textId="77777777" w:rsidR="003467FA" w:rsidRPr="002E7042"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36265594" w14:textId="77777777" w:rsidR="003467FA" w:rsidRPr="002E7042" w:rsidRDefault="003467FA" w:rsidP="003D7D35">
            <w:pPr>
              <w:pStyle w:val="TAL"/>
              <w:rPr>
                <w:b/>
              </w:rPr>
            </w:pPr>
            <w:r w:rsidRPr="002E7042">
              <w:rPr>
                <w:b/>
              </w:rPr>
              <w:t>SIMPLE-FILTER</w:t>
            </w:r>
          </w:p>
        </w:tc>
        <w:tc>
          <w:tcPr>
            <w:tcW w:w="1419" w:type="dxa"/>
            <w:tcBorders>
              <w:top w:val="single" w:sz="4" w:space="0" w:color="auto"/>
              <w:left w:val="single" w:sz="4" w:space="0" w:color="auto"/>
              <w:bottom w:val="single" w:sz="4" w:space="0" w:color="auto"/>
              <w:right w:val="single" w:sz="4" w:space="0" w:color="auto"/>
            </w:tcBorders>
          </w:tcPr>
          <w:p w14:paraId="77ADD86B" w14:textId="77777777" w:rsidR="003467FA" w:rsidRPr="002E7042"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63546FEA" w14:textId="77777777" w:rsidR="003467FA" w:rsidRPr="002E7042" w:rsidRDefault="003467FA" w:rsidP="003D7D35">
            <w:pPr>
              <w:pStyle w:val="TAL"/>
            </w:pPr>
          </w:p>
        </w:tc>
      </w:tr>
      <w:tr w:rsidR="003467FA" w:rsidRPr="002E7042" w14:paraId="795771E1" w14:textId="77777777" w:rsidTr="003D7D35">
        <w:trPr>
          <w:tblHeader/>
        </w:trPr>
        <w:tc>
          <w:tcPr>
            <w:tcW w:w="2837" w:type="dxa"/>
            <w:tcBorders>
              <w:top w:val="single" w:sz="4" w:space="0" w:color="auto"/>
              <w:left w:val="single" w:sz="4" w:space="0" w:color="auto"/>
              <w:bottom w:val="single" w:sz="4" w:space="0" w:color="auto"/>
              <w:right w:val="single" w:sz="4" w:space="0" w:color="auto"/>
            </w:tcBorders>
          </w:tcPr>
          <w:p w14:paraId="3DAEF292" w14:textId="77777777" w:rsidR="003467FA" w:rsidRPr="002E7042" w:rsidRDefault="003467FA" w:rsidP="003D7D35">
            <w:pPr>
              <w:pStyle w:val="TAL"/>
            </w:pPr>
            <w:r w:rsidRPr="002E7042">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B9CAE51" w14:textId="77777777" w:rsidR="003467FA" w:rsidRPr="002E7042"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44D84D1D" w14:textId="77777777" w:rsidR="003467FA" w:rsidRPr="002E7042"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39133CC2" w14:textId="77777777" w:rsidR="003467FA" w:rsidRPr="002E7042"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320EB58B" w14:textId="77777777" w:rsidR="003467FA" w:rsidRPr="002E7042" w:rsidRDefault="003467FA" w:rsidP="003D7D35">
            <w:pPr>
              <w:pStyle w:val="TAL"/>
            </w:pPr>
          </w:p>
        </w:tc>
      </w:tr>
      <w:tr w:rsidR="003467FA" w:rsidRPr="002E7042" w14:paraId="48424CE5" w14:textId="77777777" w:rsidTr="003D7D35">
        <w:trPr>
          <w:tblHeader/>
        </w:trPr>
        <w:tc>
          <w:tcPr>
            <w:tcW w:w="2837" w:type="dxa"/>
            <w:tcBorders>
              <w:top w:val="single" w:sz="4" w:space="0" w:color="auto"/>
              <w:left w:val="single" w:sz="4" w:space="0" w:color="auto"/>
              <w:bottom w:val="single" w:sz="4" w:space="0" w:color="auto"/>
              <w:right w:val="single" w:sz="4" w:space="0" w:color="auto"/>
            </w:tcBorders>
          </w:tcPr>
          <w:p w14:paraId="2AB8C385" w14:textId="77777777" w:rsidR="003467FA" w:rsidRPr="002E7042" w:rsidRDefault="003467FA" w:rsidP="003D7D35">
            <w:pPr>
              <w:pStyle w:val="TAL"/>
            </w:pPr>
            <w:r w:rsidRPr="002E7042">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0D3185AF" w14:textId="77777777" w:rsidR="003467FA" w:rsidRPr="002E7042" w:rsidRDefault="003467FA" w:rsidP="003D7D35">
            <w:pPr>
              <w:pStyle w:val="TAL"/>
            </w:pPr>
            <w:r w:rsidRPr="002E7042">
              <w:rPr>
                <w:bCs/>
              </w:rPr>
              <w:t>SIMPLE-FILTER</w:t>
            </w:r>
            <w:r w:rsidRPr="002E7042">
              <w:t xml:space="preserve"> as described in Table 5.7.3.3-3</w:t>
            </w:r>
          </w:p>
        </w:tc>
        <w:tc>
          <w:tcPr>
            <w:tcW w:w="2127" w:type="dxa"/>
            <w:tcBorders>
              <w:top w:val="single" w:sz="4" w:space="0" w:color="auto"/>
              <w:left w:val="single" w:sz="4" w:space="0" w:color="auto"/>
              <w:bottom w:val="single" w:sz="4" w:space="0" w:color="auto"/>
              <w:right w:val="single" w:sz="4" w:space="0" w:color="auto"/>
            </w:tcBorders>
          </w:tcPr>
          <w:p w14:paraId="3FE23F2D" w14:textId="77777777" w:rsidR="003467FA" w:rsidRPr="002E7042"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659E6874" w14:textId="77777777" w:rsidR="003467FA" w:rsidRPr="002E7042"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091A1272" w14:textId="77777777" w:rsidR="003467FA" w:rsidRPr="002E7042" w:rsidRDefault="003467FA" w:rsidP="003D7D35">
            <w:pPr>
              <w:pStyle w:val="TAL"/>
            </w:pPr>
          </w:p>
        </w:tc>
      </w:tr>
    </w:tbl>
    <w:p w14:paraId="328CD0D9" w14:textId="77777777" w:rsidR="003467FA" w:rsidRPr="002E7042" w:rsidRDefault="003467FA" w:rsidP="003467FA"/>
    <w:p w14:paraId="5F34DEA3" w14:textId="77777777" w:rsidR="003467FA" w:rsidRPr="002E7042" w:rsidRDefault="003467FA" w:rsidP="003467FA">
      <w:pPr>
        <w:pStyle w:val="TH"/>
      </w:pPr>
      <w:r w:rsidRPr="002E7042">
        <w:lastRenderedPageBreak/>
        <w:t>Table 5.7.3.3-2: MCPTT-Info in SIP SUBSCRIBE (Table 5.7.3.3-1)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2E7042" w14:paraId="6A106951" w14:textId="77777777" w:rsidTr="003D7D35">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A4DE9D6" w14:textId="77777777" w:rsidR="003467FA" w:rsidRPr="002E7042" w:rsidRDefault="003467FA" w:rsidP="003D7D35">
            <w:pPr>
              <w:pStyle w:val="TAL"/>
            </w:pPr>
            <w:r w:rsidRPr="002E7042">
              <w:t>Derivation Path: TS 36.579-1 [2], Table 5.5.3.2.1-1</w:t>
            </w:r>
          </w:p>
        </w:tc>
      </w:tr>
      <w:tr w:rsidR="003467FA" w:rsidRPr="002E7042" w14:paraId="67D9E5DC" w14:textId="77777777" w:rsidTr="003D7D35">
        <w:trPr>
          <w:tblHeader/>
        </w:trPr>
        <w:tc>
          <w:tcPr>
            <w:tcW w:w="2837" w:type="dxa"/>
            <w:tcBorders>
              <w:top w:val="single" w:sz="4" w:space="0" w:color="auto"/>
              <w:left w:val="single" w:sz="4" w:space="0" w:color="auto"/>
              <w:bottom w:val="single" w:sz="4" w:space="0" w:color="auto"/>
              <w:right w:val="single" w:sz="4" w:space="0" w:color="auto"/>
            </w:tcBorders>
            <w:hideMark/>
          </w:tcPr>
          <w:p w14:paraId="12A53992" w14:textId="77777777" w:rsidR="003467FA" w:rsidRPr="002E7042" w:rsidRDefault="003467FA" w:rsidP="003D7D35">
            <w:pPr>
              <w:pStyle w:val="TAH"/>
            </w:pPr>
            <w:r w:rsidRPr="002E7042">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9E5427" w14:textId="77777777" w:rsidR="003467FA" w:rsidRPr="002E7042" w:rsidRDefault="003467FA" w:rsidP="003D7D35">
            <w:pPr>
              <w:pStyle w:val="TAH"/>
            </w:pPr>
            <w:r w:rsidRPr="002E7042">
              <w:t>Value/remark</w:t>
            </w:r>
          </w:p>
        </w:tc>
        <w:tc>
          <w:tcPr>
            <w:tcW w:w="2127" w:type="dxa"/>
            <w:tcBorders>
              <w:top w:val="single" w:sz="4" w:space="0" w:color="auto"/>
              <w:left w:val="single" w:sz="4" w:space="0" w:color="auto"/>
              <w:bottom w:val="single" w:sz="4" w:space="0" w:color="auto"/>
              <w:right w:val="single" w:sz="4" w:space="0" w:color="auto"/>
            </w:tcBorders>
            <w:hideMark/>
          </w:tcPr>
          <w:p w14:paraId="400F4C43" w14:textId="77777777" w:rsidR="003467FA" w:rsidRPr="002E7042" w:rsidRDefault="003467FA" w:rsidP="003D7D35">
            <w:pPr>
              <w:pStyle w:val="TAH"/>
            </w:pPr>
            <w:r w:rsidRPr="002E7042">
              <w:t>Comment</w:t>
            </w:r>
          </w:p>
        </w:tc>
        <w:tc>
          <w:tcPr>
            <w:tcW w:w="1419" w:type="dxa"/>
            <w:tcBorders>
              <w:top w:val="single" w:sz="4" w:space="0" w:color="auto"/>
              <w:left w:val="single" w:sz="4" w:space="0" w:color="auto"/>
              <w:bottom w:val="single" w:sz="4" w:space="0" w:color="auto"/>
              <w:right w:val="single" w:sz="4" w:space="0" w:color="auto"/>
            </w:tcBorders>
            <w:hideMark/>
          </w:tcPr>
          <w:p w14:paraId="25ED75FE" w14:textId="77777777" w:rsidR="003467FA" w:rsidRPr="002E7042" w:rsidRDefault="003467FA" w:rsidP="003D7D35">
            <w:pPr>
              <w:pStyle w:val="TAH"/>
            </w:pPr>
            <w:r w:rsidRPr="002E7042">
              <w:t>Reference</w:t>
            </w:r>
          </w:p>
        </w:tc>
        <w:tc>
          <w:tcPr>
            <w:tcW w:w="1135" w:type="dxa"/>
            <w:tcBorders>
              <w:top w:val="single" w:sz="4" w:space="0" w:color="auto"/>
              <w:left w:val="single" w:sz="4" w:space="0" w:color="auto"/>
              <w:bottom w:val="single" w:sz="4" w:space="0" w:color="auto"/>
              <w:right w:val="single" w:sz="4" w:space="0" w:color="auto"/>
            </w:tcBorders>
            <w:hideMark/>
          </w:tcPr>
          <w:p w14:paraId="21D447F9" w14:textId="77777777" w:rsidR="003467FA" w:rsidRPr="002E7042" w:rsidRDefault="003467FA" w:rsidP="003D7D35">
            <w:pPr>
              <w:pStyle w:val="TAH"/>
            </w:pPr>
            <w:r w:rsidRPr="002E7042">
              <w:t>Condition</w:t>
            </w:r>
          </w:p>
        </w:tc>
      </w:tr>
      <w:tr w:rsidR="003467FA" w:rsidRPr="002E7042" w14:paraId="5D331CD9" w14:textId="77777777" w:rsidTr="003D7D35">
        <w:trPr>
          <w:tblHeader/>
        </w:trPr>
        <w:tc>
          <w:tcPr>
            <w:tcW w:w="2837" w:type="dxa"/>
            <w:tcBorders>
              <w:top w:val="single" w:sz="4" w:space="0" w:color="auto"/>
              <w:left w:val="single" w:sz="4" w:space="0" w:color="auto"/>
              <w:bottom w:val="single" w:sz="4" w:space="0" w:color="auto"/>
              <w:right w:val="single" w:sz="4" w:space="0" w:color="auto"/>
            </w:tcBorders>
            <w:hideMark/>
          </w:tcPr>
          <w:p w14:paraId="2D5410EC" w14:textId="77777777" w:rsidR="003467FA" w:rsidRPr="002E7042" w:rsidRDefault="003467FA" w:rsidP="003D7D35">
            <w:pPr>
              <w:pStyle w:val="TAL"/>
              <w:rPr>
                <w:b/>
                <w:bCs/>
              </w:rPr>
            </w:pPr>
            <w:r w:rsidRPr="002E7042">
              <w:t>mcpttinfo</w:t>
            </w:r>
          </w:p>
        </w:tc>
        <w:tc>
          <w:tcPr>
            <w:tcW w:w="2127" w:type="dxa"/>
            <w:tcBorders>
              <w:top w:val="single" w:sz="4" w:space="0" w:color="auto"/>
              <w:left w:val="single" w:sz="4" w:space="0" w:color="auto"/>
              <w:bottom w:val="single" w:sz="4" w:space="0" w:color="auto"/>
              <w:right w:val="single" w:sz="4" w:space="0" w:color="auto"/>
            </w:tcBorders>
          </w:tcPr>
          <w:p w14:paraId="0D1A0C13" w14:textId="77777777" w:rsidR="003467FA" w:rsidRPr="002E7042"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3B4DDC51" w14:textId="77777777" w:rsidR="003467FA" w:rsidRPr="002E7042"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3509D7BC" w14:textId="77777777" w:rsidR="003467FA" w:rsidRPr="002E7042"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55A605A3" w14:textId="77777777" w:rsidR="003467FA" w:rsidRPr="002E7042" w:rsidRDefault="003467FA" w:rsidP="003D7D35">
            <w:pPr>
              <w:pStyle w:val="TAL"/>
            </w:pPr>
          </w:p>
        </w:tc>
      </w:tr>
      <w:tr w:rsidR="003467FA" w:rsidRPr="002E7042" w14:paraId="35D1CB80" w14:textId="77777777" w:rsidTr="003D7D35">
        <w:trPr>
          <w:tblHeader/>
        </w:trPr>
        <w:tc>
          <w:tcPr>
            <w:tcW w:w="2837" w:type="dxa"/>
            <w:tcBorders>
              <w:top w:val="single" w:sz="4" w:space="0" w:color="auto"/>
              <w:left w:val="single" w:sz="4" w:space="0" w:color="auto"/>
              <w:bottom w:val="single" w:sz="4" w:space="0" w:color="auto"/>
              <w:right w:val="single" w:sz="4" w:space="0" w:color="auto"/>
            </w:tcBorders>
            <w:hideMark/>
          </w:tcPr>
          <w:p w14:paraId="0CE69A7C" w14:textId="77777777" w:rsidR="003467FA" w:rsidRPr="002E7042" w:rsidRDefault="003467FA" w:rsidP="003D7D35">
            <w:pPr>
              <w:pStyle w:val="TAL"/>
            </w:pPr>
            <w:r w:rsidRPr="002E7042">
              <w:t xml:space="preserve">  mcptt-Params</w:t>
            </w:r>
          </w:p>
        </w:tc>
        <w:tc>
          <w:tcPr>
            <w:tcW w:w="2127" w:type="dxa"/>
            <w:tcBorders>
              <w:top w:val="single" w:sz="4" w:space="0" w:color="auto"/>
              <w:left w:val="single" w:sz="4" w:space="0" w:color="auto"/>
              <w:bottom w:val="single" w:sz="4" w:space="0" w:color="auto"/>
              <w:right w:val="single" w:sz="4" w:space="0" w:color="auto"/>
            </w:tcBorders>
          </w:tcPr>
          <w:p w14:paraId="05C13EDF" w14:textId="77777777" w:rsidR="003467FA" w:rsidRPr="002E7042"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6195B0D9" w14:textId="77777777" w:rsidR="003467FA" w:rsidRPr="002E7042"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46AE6BBE" w14:textId="77777777" w:rsidR="003467FA" w:rsidRPr="002E7042"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2C683BFB" w14:textId="77777777" w:rsidR="003467FA" w:rsidRPr="002E7042" w:rsidRDefault="003467FA" w:rsidP="003D7D35">
            <w:pPr>
              <w:pStyle w:val="TAL"/>
            </w:pPr>
          </w:p>
        </w:tc>
      </w:tr>
      <w:tr w:rsidR="003467FA" w:rsidRPr="002E7042" w14:paraId="0EA3A828" w14:textId="77777777" w:rsidTr="003D7D35">
        <w:trPr>
          <w:tblHeader/>
        </w:trPr>
        <w:tc>
          <w:tcPr>
            <w:tcW w:w="2837" w:type="dxa"/>
            <w:tcBorders>
              <w:top w:val="single" w:sz="4" w:space="0" w:color="auto"/>
              <w:left w:val="single" w:sz="4" w:space="0" w:color="auto"/>
              <w:bottom w:val="single" w:sz="4" w:space="0" w:color="auto"/>
              <w:right w:val="single" w:sz="4" w:space="0" w:color="auto"/>
            </w:tcBorders>
          </w:tcPr>
          <w:p w14:paraId="4C78B3A2" w14:textId="77777777" w:rsidR="003467FA" w:rsidRPr="002E7042" w:rsidRDefault="003467FA" w:rsidP="003D7D35">
            <w:pPr>
              <w:pStyle w:val="TAL"/>
            </w:pPr>
            <w:r w:rsidRPr="002E7042">
              <w:t xml:space="preserve">    mcptt-request-uri</w:t>
            </w:r>
          </w:p>
        </w:tc>
        <w:tc>
          <w:tcPr>
            <w:tcW w:w="2127" w:type="dxa"/>
            <w:tcBorders>
              <w:top w:val="single" w:sz="4" w:space="0" w:color="auto"/>
              <w:left w:val="single" w:sz="4" w:space="0" w:color="auto"/>
              <w:bottom w:val="single" w:sz="4" w:space="0" w:color="auto"/>
              <w:right w:val="single" w:sz="4" w:space="0" w:color="auto"/>
            </w:tcBorders>
          </w:tcPr>
          <w:p w14:paraId="4D90284A" w14:textId="77777777" w:rsidR="003467FA" w:rsidRPr="002E7042" w:rsidRDefault="003467FA" w:rsidP="003D7D35">
            <w:pPr>
              <w:pStyle w:val="TAL"/>
            </w:pPr>
            <w:r w:rsidRPr="002E7042">
              <w:t>Encrypted &lt;mcptt-request-uri&gt; with mcpttURI set to px_MCPTT_Group_A_ID</w:t>
            </w:r>
          </w:p>
        </w:tc>
        <w:tc>
          <w:tcPr>
            <w:tcW w:w="2127" w:type="dxa"/>
            <w:tcBorders>
              <w:top w:val="single" w:sz="4" w:space="0" w:color="auto"/>
              <w:left w:val="single" w:sz="4" w:space="0" w:color="auto"/>
              <w:bottom w:val="single" w:sz="4" w:space="0" w:color="auto"/>
              <w:right w:val="single" w:sz="4" w:space="0" w:color="auto"/>
            </w:tcBorders>
          </w:tcPr>
          <w:p w14:paraId="2E6681F0" w14:textId="77777777" w:rsidR="003467FA" w:rsidRPr="002E7042" w:rsidRDefault="003467FA" w:rsidP="003D7D35">
            <w:pPr>
              <w:pStyle w:val="TAL"/>
            </w:pPr>
            <w:r w:rsidRPr="002E7042">
              <w:t>Encrypted element as described in TS 36.579-1 [2] Table 5.5.3.2.1-1A</w:t>
            </w:r>
          </w:p>
        </w:tc>
        <w:tc>
          <w:tcPr>
            <w:tcW w:w="1419" w:type="dxa"/>
            <w:tcBorders>
              <w:top w:val="single" w:sz="4" w:space="0" w:color="auto"/>
              <w:left w:val="single" w:sz="4" w:space="0" w:color="auto"/>
              <w:bottom w:val="single" w:sz="4" w:space="0" w:color="auto"/>
              <w:right w:val="single" w:sz="4" w:space="0" w:color="auto"/>
            </w:tcBorders>
          </w:tcPr>
          <w:p w14:paraId="2D93B2F9" w14:textId="77777777" w:rsidR="003467FA" w:rsidRPr="002E7042"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1645CBAF" w14:textId="77777777" w:rsidR="003467FA" w:rsidRPr="002E7042" w:rsidRDefault="003467FA" w:rsidP="003D7D35">
            <w:pPr>
              <w:pStyle w:val="TAL"/>
            </w:pPr>
          </w:p>
        </w:tc>
      </w:tr>
    </w:tbl>
    <w:p w14:paraId="3776C71F" w14:textId="77777777" w:rsidR="003467FA" w:rsidRPr="002E7042" w:rsidRDefault="003467FA" w:rsidP="003467FA"/>
    <w:p w14:paraId="62C1B9C4" w14:textId="77777777" w:rsidR="003467FA" w:rsidRPr="002E7042" w:rsidRDefault="003467FA" w:rsidP="003467FA">
      <w:pPr>
        <w:pStyle w:val="TH"/>
      </w:pPr>
      <w:r w:rsidRPr="002E7042">
        <w:t>Table 5.7.3.3-3: SIMPLE-FILTER in SIP SUBSCRIBE (Table 5.7.3.3-1)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E7042" w14:paraId="55A1411F" w14:textId="77777777" w:rsidTr="003D7D35">
        <w:trPr>
          <w:tblHeader/>
        </w:trPr>
        <w:tc>
          <w:tcPr>
            <w:tcW w:w="9645" w:type="dxa"/>
            <w:tcBorders>
              <w:top w:val="single" w:sz="4" w:space="0" w:color="auto"/>
              <w:left w:val="single" w:sz="4" w:space="0" w:color="auto"/>
              <w:bottom w:val="single" w:sz="4" w:space="0" w:color="auto"/>
              <w:right w:val="single" w:sz="4" w:space="0" w:color="auto"/>
            </w:tcBorders>
            <w:hideMark/>
          </w:tcPr>
          <w:p w14:paraId="3D007550" w14:textId="77777777" w:rsidR="003467FA" w:rsidRPr="002E7042" w:rsidRDefault="003467FA" w:rsidP="003D7D35">
            <w:pPr>
              <w:pStyle w:val="TAL"/>
            </w:pPr>
            <w:r w:rsidRPr="002E7042">
              <w:t>Derivation Path: TS 36.579-1 [2], Table 5.5.3.6-1, condition PER-GROUP</w:t>
            </w:r>
          </w:p>
        </w:tc>
      </w:tr>
    </w:tbl>
    <w:p w14:paraId="264C31E8" w14:textId="77777777" w:rsidR="003467FA" w:rsidRPr="002E7042" w:rsidRDefault="003467FA" w:rsidP="003467FA"/>
    <w:p w14:paraId="54235D7B" w14:textId="77777777" w:rsidR="003467FA" w:rsidRPr="002E7042" w:rsidRDefault="003467FA" w:rsidP="003467FA">
      <w:pPr>
        <w:pStyle w:val="TH"/>
      </w:pPr>
      <w:r w:rsidRPr="002E7042">
        <w:t>Table 5.7.3.3-4: SIP NOTIFY from the SS (step 7, Table 5.</w:t>
      </w:r>
      <w:r w:rsidRPr="002C79AA">
        <w:t>7</w:t>
      </w:r>
      <w:r w:rsidRPr="002E7042">
        <w:t>.3.2-1;</w:t>
      </w:r>
      <w:r w:rsidRPr="002E7042">
        <w:br/>
        <w:t>step 4, TS 36.579-1 [2] Table 5.3.29.3-1)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2E7042" w14:paraId="2CCB431D" w14:textId="77777777" w:rsidTr="003D7D35">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6BC62D78" w14:textId="77777777" w:rsidR="003467FA" w:rsidRPr="002E7042" w:rsidRDefault="003467FA" w:rsidP="003D7D35">
            <w:pPr>
              <w:pStyle w:val="TAL"/>
            </w:pPr>
            <w:r w:rsidRPr="002E7042">
              <w:t>Derivation Path: TS 36.579-1 [2], Table 5.5.2.8-1, condition PRESENCE-EVENT</w:t>
            </w:r>
          </w:p>
        </w:tc>
      </w:tr>
      <w:tr w:rsidR="003467FA" w:rsidRPr="002E7042" w14:paraId="2FD52EA0" w14:textId="77777777" w:rsidTr="003D7D35">
        <w:trPr>
          <w:tblHeader/>
        </w:trPr>
        <w:tc>
          <w:tcPr>
            <w:tcW w:w="2837" w:type="dxa"/>
            <w:tcBorders>
              <w:top w:val="single" w:sz="4" w:space="0" w:color="auto"/>
              <w:left w:val="single" w:sz="4" w:space="0" w:color="auto"/>
              <w:bottom w:val="single" w:sz="4" w:space="0" w:color="auto"/>
              <w:right w:val="single" w:sz="4" w:space="0" w:color="auto"/>
            </w:tcBorders>
            <w:hideMark/>
          </w:tcPr>
          <w:p w14:paraId="0CDA8661" w14:textId="77777777" w:rsidR="003467FA" w:rsidRPr="002E7042" w:rsidRDefault="003467FA" w:rsidP="003D7D35">
            <w:pPr>
              <w:pStyle w:val="TAH"/>
            </w:pPr>
            <w:r w:rsidRPr="002E7042">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61FEB9" w14:textId="77777777" w:rsidR="003467FA" w:rsidRPr="002E7042" w:rsidRDefault="003467FA" w:rsidP="003D7D35">
            <w:pPr>
              <w:pStyle w:val="TAH"/>
            </w:pPr>
            <w:r w:rsidRPr="002E7042">
              <w:t>Value/remark</w:t>
            </w:r>
          </w:p>
        </w:tc>
        <w:tc>
          <w:tcPr>
            <w:tcW w:w="2127" w:type="dxa"/>
            <w:tcBorders>
              <w:top w:val="single" w:sz="4" w:space="0" w:color="auto"/>
              <w:left w:val="single" w:sz="4" w:space="0" w:color="auto"/>
              <w:bottom w:val="single" w:sz="4" w:space="0" w:color="auto"/>
              <w:right w:val="single" w:sz="4" w:space="0" w:color="auto"/>
            </w:tcBorders>
            <w:hideMark/>
          </w:tcPr>
          <w:p w14:paraId="6875BD9F" w14:textId="77777777" w:rsidR="003467FA" w:rsidRPr="002E7042" w:rsidRDefault="003467FA" w:rsidP="003D7D35">
            <w:pPr>
              <w:pStyle w:val="TAH"/>
            </w:pPr>
            <w:r w:rsidRPr="002E7042">
              <w:t>Comment</w:t>
            </w:r>
          </w:p>
        </w:tc>
        <w:tc>
          <w:tcPr>
            <w:tcW w:w="1419" w:type="dxa"/>
            <w:tcBorders>
              <w:top w:val="single" w:sz="4" w:space="0" w:color="auto"/>
              <w:left w:val="single" w:sz="4" w:space="0" w:color="auto"/>
              <w:bottom w:val="single" w:sz="4" w:space="0" w:color="auto"/>
              <w:right w:val="single" w:sz="4" w:space="0" w:color="auto"/>
            </w:tcBorders>
            <w:hideMark/>
          </w:tcPr>
          <w:p w14:paraId="07F8625E" w14:textId="77777777" w:rsidR="003467FA" w:rsidRPr="002E7042" w:rsidRDefault="003467FA" w:rsidP="003D7D35">
            <w:pPr>
              <w:pStyle w:val="TAH"/>
            </w:pPr>
            <w:r w:rsidRPr="002E7042">
              <w:t>Reference</w:t>
            </w:r>
          </w:p>
        </w:tc>
        <w:tc>
          <w:tcPr>
            <w:tcW w:w="1135" w:type="dxa"/>
            <w:tcBorders>
              <w:top w:val="single" w:sz="4" w:space="0" w:color="auto"/>
              <w:left w:val="single" w:sz="4" w:space="0" w:color="auto"/>
              <w:bottom w:val="single" w:sz="4" w:space="0" w:color="auto"/>
              <w:right w:val="single" w:sz="4" w:space="0" w:color="auto"/>
            </w:tcBorders>
            <w:hideMark/>
          </w:tcPr>
          <w:p w14:paraId="5EE26F50" w14:textId="77777777" w:rsidR="003467FA" w:rsidRPr="002E7042" w:rsidRDefault="003467FA" w:rsidP="003D7D35">
            <w:pPr>
              <w:pStyle w:val="TAH"/>
            </w:pPr>
            <w:r w:rsidRPr="002E7042">
              <w:t>Condition</w:t>
            </w:r>
          </w:p>
        </w:tc>
      </w:tr>
      <w:tr w:rsidR="003467FA" w:rsidRPr="002E7042" w14:paraId="2CD3D95A" w14:textId="77777777" w:rsidTr="003D7D35">
        <w:trPr>
          <w:tblHeader/>
        </w:trPr>
        <w:tc>
          <w:tcPr>
            <w:tcW w:w="2837" w:type="dxa"/>
            <w:tcBorders>
              <w:top w:val="single" w:sz="4" w:space="0" w:color="auto"/>
              <w:left w:val="single" w:sz="4" w:space="0" w:color="auto"/>
              <w:bottom w:val="single" w:sz="4" w:space="0" w:color="auto"/>
              <w:right w:val="single" w:sz="4" w:space="0" w:color="auto"/>
            </w:tcBorders>
          </w:tcPr>
          <w:p w14:paraId="206A6C72" w14:textId="77777777" w:rsidR="003467FA" w:rsidRPr="002E7042" w:rsidRDefault="003467FA" w:rsidP="003D7D35">
            <w:pPr>
              <w:pStyle w:val="TAL"/>
              <w:rPr>
                <w:b/>
              </w:rPr>
            </w:pPr>
            <w:r w:rsidRPr="002E7042">
              <w:rPr>
                <w:b/>
              </w:rPr>
              <w:t>Message-body</w:t>
            </w:r>
          </w:p>
        </w:tc>
        <w:tc>
          <w:tcPr>
            <w:tcW w:w="2127" w:type="dxa"/>
            <w:tcBorders>
              <w:top w:val="single" w:sz="4" w:space="0" w:color="auto"/>
              <w:left w:val="single" w:sz="4" w:space="0" w:color="auto"/>
              <w:bottom w:val="single" w:sz="4" w:space="0" w:color="auto"/>
              <w:right w:val="single" w:sz="4" w:space="0" w:color="auto"/>
            </w:tcBorders>
          </w:tcPr>
          <w:p w14:paraId="2DCF0D5C" w14:textId="77777777" w:rsidR="003467FA" w:rsidRPr="002E7042"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7B4041E2" w14:textId="77777777" w:rsidR="003467FA" w:rsidRPr="002E7042"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6B2C7588" w14:textId="77777777" w:rsidR="003467FA" w:rsidRPr="002E7042"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23A5DB1E" w14:textId="77777777" w:rsidR="003467FA" w:rsidRPr="002E7042" w:rsidRDefault="003467FA" w:rsidP="003D7D35">
            <w:pPr>
              <w:pStyle w:val="TAL"/>
            </w:pPr>
          </w:p>
        </w:tc>
      </w:tr>
      <w:tr w:rsidR="003467FA" w:rsidRPr="002E7042" w14:paraId="6A6F1C0B" w14:textId="77777777" w:rsidTr="003D7D35">
        <w:trPr>
          <w:tblHeader/>
        </w:trPr>
        <w:tc>
          <w:tcPr>
            <w:tcW w:w="2837" w:type="dxa"/>
            <w:tcBorders>
              <w:top w:val="single" w:sz="4" w:space="0" w:color="auto"/>
              <w:left w:val="single" w:sz="4" w:space="0" w:color="auto"/>
              <w:bottom w:val="single" w:sz="4" w:space="0" w:color="auto"/>
              <w:right w:val="single" w:sz="4" w:space="0" w:color="auto"/>
            </w:tcBorders>
          </w:tcPr>
          <w:p w14:paraId="56462829" w14:textId="77777777" w:rsidR="003467FA" w:rsidRPr="002E7042" w:rsidRDefault="003467FA" w:rsidP="003D7D35">
            <w:pPr>
              <w:pStyle w:val="TAL"/>
            </w:pPr>
            <w:r w:rsidRPr="002E7042">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C7F9E42" w14:textId="77777777" w:rsidR="003467FA" w:rsidRPr="002E7042"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26E7435D" w14:textId="77777777" w:rsidR="003467FA" w:rsidRPr="002E7042" w:rsidRDefault="003467FA" w:rsidP="003D7D35">
            <w:pPr>
              <w:pStyle w:val="TAL"/>
              <w:rPr>
                <w:b/>
              </w:rPr>
            </w:pPr>
            <w:r w:rsidRPr="002E7042">
              <w:rPr>
                <w:b/>
              </w:rPr>
              <w:t>PIDF</w:t>
            </w:r>
          </w:p>
        </w:tc>
        <w:tc>
          <w:tcPr>
            <w:tcW w:w="1419" w:type="dxa"/>
            <w:tcBorders>
              <w:top w:val="single" w:sz="4" w:space="0" w:color="auto"/>
              <w:left w:val="single" w:sz="4" w:space="0" w:color="auto"/>
              <w:bottom w:val="single" w:sz="4" w:space="0" w:color="auto"/>
              <w:right w:val="single" w:sz="4" w:space="0" w:color="auto"/>
            </w:tcBorders>
          </w:tcPr>
          <w:p w14:paraId="11100428" w14:textId="77777777" w:rsidR="003467FA" w:rsidRPr="002E7042"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2E7C1CF1" w14:textId="77777777" w:rsidR="003467FA" w:rsidRPr="002E7042" w:rsidRDefault="003467FA" w:rsidP="003D7D35">
            <w:pPr>
              <w:pStyle w:val="TAL"/>
            </w:pPr>
          </w:p>
        </w:tc>
      </w:tr>
      <w:tr w:rsidR="003467FA" w:rsidRPr="002E7042" w14:paraId="52712DE0" w14:textId="77777777" w:rsidTr="003D7D35">
        <w:trPr>
          <w:tblHeader/>
        </w:trPr>
        <w:tc>
          <w:tcPr>
            <w:tcW w:w="2837" w:type="dxa"/>
            <w:tcBorders>
              <w:top w:val="single" w:sz="4" w:space="0" w:color="auto"/>
              <w:left w:val="single" w:sz="4" w:space="0" w:color="auto"/>
              <w:bottom w:val="single" w:sz="4" w:space="0" w:color="auto"/>
              <w:right w:val="single" w:sz="4" w:space="0" w:color="auto"/>
            </w:tcBorders>
          </w:tcPr>
          <w:p w14:paraId="4393D1AD" w14:textId="77777777" w:rsidR="003467FA" w:rsidRPr="002E7042" w:rsidRDefault="003467FA" w:rsidP="003D7D35">
            <w:pPr>
              <w:pStyle w:val="TAL"/>
              <w:rPr>
                <w:b/>
              </w:rPr>
            </w:pPr>
            <w:r w:rsidRPr="002E7042">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18DFA11B" w14:textId="77777777" w:rsidR="003467FA" w:rsidRPr="002E7042" w:rsidRDefault="003467FA" w:rsidP="003D7D35">
            <w:pPr>
              <w:pStyle w:val="TAL"/>
            </w:pPr>
            <w:r w:rsidRPr="002E7042">
              <w:t>PIDF as described in Table 5.7.3.3-5</w:t>
            </w:r>
          </w:p>
        </w:tc>
        <w:tc>
          <w:tcPr>
            <w:tcW w:w="2127" w:type="dxa"/>
            <w:tcBorders>
              <w:top w:val="single" w:sz="4" w:space="0" w:color="auto"/>
              <w:left w:val="single" w:sz="4" w:space="0" w:color="auto"/>
              <w:bottom w:val="single" w:sz="4" w:space="0" w:color="auto"/>
              <w:right w:val="single" w:sz="4" w:space="0" w:color="auto"/>
            </w:tcBorders>
          </w:tcPr>
          <w:p w14:paraId="563458AE" w14:textId="77777777" w:rsidR="003467FA" w:rsidRPr="002E7042"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313AFD2E" w14:textId="77777777" w:rsidR="003467FA" w:rsidRPr="002E7042"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3F0F8BC0" w14:textId="77777777" w:rsidR="003467FA" w:rsidRPr="002E7042" w:rsidRDefault="003467FA" w:rsidP="003D7D35">
            <w:pPr>
              <w:pStyle w:val="TAL"/>
            </w:pPr>
          </w:p>
        </w:tc>
      </w:tr>
    </w:tbl>
    <w:p w14:paraId="5AF9BE25" w14:textId="77777777" w:rsidR="003467FA" w:rsidRPr="002E7042" w:rsidRDefault="003467FA" w:rsidP="003467FA"/>
    <w:p w14:paraId="3A006E21" w14:textId="77777777" w:rsidR="003467FA" w:rsidRPr="002E7042" w:rsidRDefault="003467FA" w:rsidP="003467FA">
      <w:pPr>
        <w:pStyle w:val="TH"/>
      </w:pPr>
      <w:r w:rsidRPr="002E7042">
        <w:lastRenderedPageBreak/>
        <w:t>Table 5.7.3.3-5: PIDF in SIP NOTIFY (Table 5.7.3.3-4)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2E7042" w14:paraId="0088A841" w14:textId="77777777" w:rsidTr="003D7D35">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D8DB5EA" w14:textId="77777777" w:rsidR="003467FA" w:rsidRPr="002E7042" w:rsidRDefault="003467FA" w:rsidP="003D7D35">
            <w:pPr>
              <w:pStyle w:val="TAL"/>
            </w:pPr>
            <w:r w:rsidRPr="002E7042">
              <w:t>Derivation Path: TS 36.579-1 [2], Table 5.5.3.5.2-1</w:t>
            </w:r>
          </w:p>
        </w:tc>
      </w:tr>
      <w:tr w:rsidR="003467FA" w:rsidRPr="002E7042" w14:paraId="560A6518" w14:textId="77777777" w:rsidTr="003D7D35">
        <w:trPr>
          <w:tblHeader/>
        </w:trPr>
        <w:tc>
          <w:tcPr>
            <w:tcW w:w="2837" w:type="dxa"/>
            <w:tcBorders>
              <w:top w:val="single" w:sz="4" w:space="0" w:color="auto"/>
              <w:left w:val="single" w:sz="4" w:space="0" w:color="auto"/>
              <w:bottom w:val="single" w:sz="4" w:space="0" w:color="auto"/>
              <w:right w:val="single" w:sz="4" w:space="0" w:color="auto"/>
            </w:tcBorders>
            <w:hideMark/>
          </w:tcPr>
          <w:p w14:paraId="15AB7BB7" w14:textId="77777777" w:rsidR="003467FA" w:rsidRPr="002E7042" w:rsidRDefault="003467FA" w:rsidP="003D7D35">
            <w:pPr>
              <w:pStyle w:val="TAH"/>
            </w:pPr>
            <w:r w:rsidRPr="002E7042">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EB5D480" w14:textId="77777777" w:rsidR="003467FA" w:rsidRPr="002E7042" w:rsidRDefault="003467FA" w:rsidP="003D7D35">
            <w:pPr>
              <w:pStyle w:val="TAH"/>
            </w:pPr>
            <w:r w:rsidRPr="002E7042">
              <w:t>Value/remark</w:t>
            </w:r>
          </w:p>
        </w:tc>
        <w:tc>
          <w:tcPr>
            <w:tcW w:w="2127" w:type="dxa"/>
            <w:tcBorders>
              <w:top w:val="single" w:sz="4" w:space="0" w:color="auto"/>
              <w:left w:val="single" w:sz="4" w:space="0" w:color="auto"/>
              <w:bottom w:val="single" w:sz="4" w:space="0" w:color="auto"/>
              <w:right w:val="single" w:sz="4" w:space="0" w:color="auto"/>
            </w:tcBorders>
            <w:hideMark/>
          </w:tcPr>
          <w:p w14:paraId="50A6209B" w14:textId="77777777" w:rsidR="003467FA" w:rsidRPr="002E7042" w:rsidRDefault="003467FA" w:rsidP="003D7D35">
            <w:pPr>
              <w:pStyle w:val="TAH"/>
            </w:pPr>
            <w:r w:rsidRPr="002E7042">
              <w:t>Comment</w:t>
            </w:r>
          </w:p>
        </w:tc>
        <w:tc>
          <w:tcPr>
            <w:tcW w:w="1419" w:type="dxa"/>
            <w:tcBorders>
              <w:top w:val="single" w:sz="4" w:space="0" w:color="auto"/>
              <w:left w:val="single" w:sz="4" w:space="0" w:color="auto"/>
              <w:bottom w:val="single" w:sz="4" w:space="0" w:color="auto"/>
              <w:right w:val="single" w:sz="4" w:space="0" w:color="auto"/>
            </w:tcBorders>
            <w:hideMark/>
          </w:tcPr>
          <w:p w14:paraId="103DC456" w14:textId="77777777" w:rsidR="003467FA" w:rsidRPr="002E7042" w:rsidRDefault="003467FA" w:rsidP="003D7D35">
            <w:pPr>
              <w:pStyle w:val="TAH"/>
            </w:pPr>
            <w:r w:rsidRPr="002E7042">
              <w:t>Reference</w:t>
            </w:r>
          </w:p>
        </w:tc>
        <w:tc>
          <w:tcPr>
            <w:tcW w:w="1135" w:type="dxa"/>
            <w:tcBorders>
              <w:top w:val="single" w:sz="4" w:space="0" w:color="auto"/>
              <w:left w:val="single" w:sz="4" w:space="0" w:color="auto"/>
              <w:bottom w:val="single" w:sz="4" w:space="0" w:color="auto"/>
              <w:right w:val="single" w:sz="4" w:space="0" w:color="auto"/>
            </w:tcBorders>
            <w:hideMark/>
          </w:tcPr>
          <w:p w14:paraId="2CA1CB8B" w14:textId="77777777" w:rsidR="003467FA" w:rsidRPr="002E7042" w:rsidRDefault="003467FA" w:rsidP="003D7D35">
            <w:pPr>
              <w:pStyle w:val="TAH"/>
            </w:pPr>
            <w:r w:rsidRPr="002E7042">
              <w:t>Condition</w:t>
            </w:r>
          </w:p>
        </w:tc>
      </w:tr>
      <w:tr w:rsidR="003467FA" w:rsidRPr="002E7042" w14:paraId="5AFDD86F" w14:textId="77777777" w:rsidTr="003D7D35">
        <w:trPr>
          <w:tblHeader/>
        </w:trPr>
        <w:tc>
          <w:tcPr>
            <w:tcW w:w="2837" w:type="dxa"/>
            <w:tcBorders>
              <w:top w:val="single" w:sz="4" w:space="0" w:color="auto"/>
              <w:left w:val="single" w:sz="4" w:space="0" w:color="auto"/>
              <w:bottom w:val="single" w:sz="4" w:space="0" w:color="auto"/>
              <w:right w:val="single" w:sz="4" w:space="0" w:color="auto"/>
            </w:tcBorders>
          </w:tcPr>
          <w:p w14:paraId="67D51C23" w14:textId="77777777" w:rsidR="003467FA" w:rsidRPr="002E7042" w:rsidRDefault="003467FA" w:rsidP="003D7D35">
            <w:pPr>
              <w:pStyle w:val="TAL"/>
            </w:pPr>
            <w:r w:rsidRPr="002E7042">
              <w:t>presence</w:t>
            </w:r>
          </w:p>
        </w:tc>
        <w:tc>
          <w:tcPr>
            <w:tcW w:w="2127" w:type="dxa"/>
            <w:tcBorders>
              <w:top w:val="single" w:sz="4" w:space="0" w:color="auto"/>
              <w:left w:val="single" w:sz="4" w:space="0" w:color="auto"/>
              <w:bottom w:val="single" w:sz="4" w:space="0" w:color="auto"/>
              <w:right w:val="single" w:sz="4" w:space="0" w:color="auto"/>
            </w:tcBorders>
          </w:tcPr>
          <w:p w14:paraId="75A5636C" w14:textId="77777777" w:rsidR="003467FA" w:rsidRPr="002E7042"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64E417F9" w14:textId="77777777" w:rsidR="003467FA" w:rsidRPr="002E7042"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1D78A179" w14:textId="77777777" w:rsidR="003467FA" w:rsidRPr="002E7042" w:rsidRDefault="003467FA" w:rsidP="003D7D35">
            <w:pPr>
              <w:pStyle w:val="TAL"/>
            </w:pPr>
            <w:r w:rsidRPr="002E7042">
              <w:t>TS 24.379 [9] clause 9.3.1</w:t>
            </w:r>
          </w:p>
        </w:tc>
        <w:tc>
          <w:tcPr>
            <w:tcW w:w="1135" w:type="dxa"/>
            <w:tcBorders>
              <w:top w:val="single" w:sz="4" w:space="0" w:color="auto"/>
              <w:left w:val="single" w:sz="4" w:space="0" w:color="auto"/>
              <w:bottom w:val="single" w:sz="4" w:space="0" w:color="auto"/>
              <w:right w:val="single" w:sz="4" w:space="0" w:color="auto"/>
            </w:tcBorders>
          </w:tcPr>
          <w:p w14:paraId="37D755A8" w14:textId="77777777" w:rsidR="003467FA" w:rsidRPr="002E7042" w:rsidRDefault="003467FA" w:rsidP="003D7D35">
            <w:pPr>
              <w:pStyle w:val="TAL"/>
            </w:pPr>
          </w:p>
        </w:tc>
      </w:tr>
      <w:tr w:rsidR="003467FA" w:rsidRPr="002E7042" w14:paraId="7B2C3D34" w14:textId="77777777" w:rsidTr="003D7D35">
        <w:trPr>
          <w:tblHeader/>
        </w:trPr>
        <w:tc>
          <w:tcPr>
            <w:tcW w:w="2837" w:type="dxa"/>
            <w:tcBorders>
              <w:top w:val="single" w:sz="4" w:space="0" w:color="auto"/>
              <w:left w:val="single" w:sz="4" w:space="0" w:color="auto"/>
              <w:bottom w:val="single" w:sz="4" w:space="0" w:color="auto"/>
              <w:right w:val="single" w:sz="4" w:space="0" w:color="auto"/>
            </w:tcBorders>
          </w:tcPr>
          <w:p w14:paraId="57650253" w14:textId="77777777" w:rsidR="003467FA" w:rsidRPr="002E7042" w:rsidRDefault="003467FA" w:rsidP="003D7D35">
            <w:pPr>
              <w:pStyle w:val="TAL"/>
            </w:pPr>
            <w:r w:rsidRPr="002E7042">
              <w:t xml:space="preserve">  entity attribute</w:t>
            </w:r>
          </w:p>
        </w:tc>
        <w:tc>
          <w:tcPr>
            <w:tcW w:w="2127" w:type="dxa"/>
            <w:tcBorders>
              <w:top w:val="single" w:sz="4" w:space="0" w:color="auto"/>
              <w:left w:val="single" w:sz="4" w:space="0" w:color="auto"/>
              <w:bottom w:val="single" w:sz="4" w:space="0" w:color="auto"/>
              <w:right w:val="single" w:sz="4" w:space="0" w:color="auto"/>
            </w:tcBorders>
          </w:tcPr>
          <w:p w14:paraId="5917087C" w14:textId="77777777" w:rsidR="003467FA" w:rsidRPr="002E7042" w:rsidRDefault="003467FA" w:rsidP="003D7D35">
            <w:pPr>
              <w:pStyle w:val="TAL"/>
            </w:pPr>
            <w:r w:rsidRPr="002E7042">
              <w:t>Encrypted URI (NOTE 1) with value set to px_MCPTT_Group_A_ID</w:t>
            </w:r>
          </w:p>
        </w:tc>
        <w:tc>
          <w:tcPr>
            <w:tcW w:w="2127" w:type="dxa"/>
            <w:tcBorders>
              <w:top w:val="single" w:sz="4" w:space="0" w:color="auto"/>
              <w:left w:val="single" w:sz="4" w:space="0" w:color="auto"/>
              <w:bottom w:val="single" w:sz="4" w:space="0" w:color="auto"/>
              <w:right w:val="single" w:sz="4" w:space="0" w:color="auto"/>
            </w:tcBorders>
          </w:tcPr>
          <w:p w14:paraId="63AD712F" w14:textId="77777777" w:rsidR="003467FA" w:rsidRPr="002E7042"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0FDC06BF" w14:textId="77777777" w:rsidR="003467FA" w:rsidRPr="002E7042" w:rsidRDefault="003467FA" w:rsidP="003D7D35">
            <w:pPr>
              <w:pStyle w:val="TAL"/>
            </w:pPr>
            <w:r w:rsidRPr="002E7042">
              <w:t>TS 24.379 [9] clause 9.3.1</w:t>
            </w:r>
          </w:p>
        </w:tc>
        <w:tc>
          <w:tcPr>
            <w:tcW w:w="1135" w:type="dxa"/>
            <w:tcBorders>
              <w:top w:val="single" w:sz="4" w:space="0" w:color="auto"/>
              <w:left w:val="single" w:sz="4" w:space="0" w:color="auto"/>
              <w:bottom w:val="single" w:sz="4" w:space="0" w:color="auto"/>
              <w:right w:val="single" w:sz="4" w:space="0" w:color="auto"/>
            </w:tcBorders>
          </w:tcPr>
          <w:p w14:paraId="06FB8BBB" w14:textId="77777777" w:rsidR="003467FA" w:rsidRPr="002E7042" w:rsidRDefault="003467FA" w:rsidP="003D7D35">
            <w:pPr>
              <w:pStyle w:val="TAL"/>
            </w:pPr>
          </w:p>
        </w:tc>
      </w:tr>
      <w:tr w:rsidR="003467FA" w:rsidRPr="002E7042" w14:paraId="7144E353" w14:textId="77777777" w:rsidTr="003D7D35">
        <w:trPr>
          <w:tblHeader/>
        </w:trPr>
        <w:tc>
          <w:tcPr>
            <w:tcW w:w="2837" w:type="dxa"/>
            <w:tcBorders>
              <w:top w:val="single" w:sz="4" w:space="0" w:color="auto"/>
              <w:left w:val="single" w:sz="4" w:space="0" w:color="auto"/>
              <w:bottom w:val="single" w:sz="4" w:space="0" w:color="auto"/>
              <w:right w:val="single" w:sz="4" w:space="0" w:color="auto"/>
            </w:tcBorders>
          </w:tcPr>
          <w:p w14:paraId="6B34DD8A" w14:textId="77777777" w:rsidR="003467FA" w:rsidRPr="002E7042" w:rsidRDefault="003467FA" w:rsidP="003D7D35">
            <w:pPr>
              <w:pStyle w:val="TAL"/>
            </w:pPr>
            <w:r w:rsidRPr="002E7042">
              <w:t xml:space="preserve">  tuple</w:t>
            </w:r>
          </w:p>
        </w:tc>
        <w:tc>
          <w:tcPr>
            <w:tcW w:w="2127" w:type="dxa"/>
            <w:tcBorders>
              <w:top w:val="single" w:sz="4" w:space="0" w:color="auto"/>
              <w:left w:val="single" w:sz="4" w:space="0" w:color="auto"/>
              <w:bottom w:val="single" w:sz="4" w:space="0" w:color="auto"/>
              <w:right w:val="single" w:sz="4" w:space="0" w:color="auto"/>
            </w:tcBorders>
          </w:tcPr>
          <w:p w14:paraId="6623D577" w14:textId="77777777" w:rsidR="003467FA" w:rsidRPr="002E7042"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07C12A73" w14:textId="77777777" w:rsidR="003467FA" w:rsidRPr="002E7042"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188626B1" w14:textId="77777777" w:rsidR="003467FA" w:rsidRPr="002E7042" w:rsidRDefault="003467FA" w:rsidP="003D7D35">
            <w:pPr>
              <w:pStyle w:val="TAL"/>
            </w:pPr>
            <w:r w:rsidRPr="002E7042">
              <w:t>TS 24.379 [9] clause 9.3.1</w:t>
            </w:r>
          </w:p>
        </w:tc>
        <w:tc>
          <w:tcPr>
            <w:tcW w:w="1135" w:type="dxa"/>
            <w:tcBorders>
              <w:top w:val="single" w:sz="4" w:space="0" w:color="auto"/>
              <w:left w:val="single" w:sz="4" w:space="0" w:color="auto"/>
              <w:bottom w:val="single" w:sz="4" w:space="0" w:color="auto"/>
              <w:right w:val="single" w:sz="4" w:space="0" w:color="auto"/>
            </w:tcBorders>
          </w:tcPr>
          <w:p w14:paraId="6D870E85" w14:textId="77777777" w:rsidR="003467FA" w:rsidRPr="002E7042" w:rsidRDefault="003467FA" w:rsidP="003D7D35">
            <w:pPr>
              <w:pStyle w:val="TAL"/>
            </w:pPr>
          </w:p>
        </w:tc>
      </w:tr>
      <w:tr w:rsidR="003467FA" w:rsidRPr="002E7042" w14:paraId="315A2C62" w14:textId="77777777" w:rsidTr="003D7D35">
        <w:trPr>
          <w:tblHeader/>
        </w:trPr>
        <w:tc>
          <w:tcPr>
            <w:tcW w:w="2837" w:type="dxa"/>
            <w:tcBorders>
              <w:top w:val="single" w:sz="4" w:space="0" w:color="auto"/>
              <w:left w:val="single" w:sz="4" w:space="0" w:color="auto"/>
              <w:bottom w:val="single" w:sz="4" w:space="0" w:color="auto"/>
              <w:right w:val="single" w:sz="4" w:space="0" w:color="auto"/>
            </w:tcBorders>
          </w:tcPr>
          <w:p w14:paraId="7AD1CD47" w14:textId="77777777" w:rsidR="003467FA" w:rsidRPr="002E7042" w:rsidRDefault="003467FA" w:rsidP="003D7D35">
            <w:pPr>
              <w:pStyle w:val="TAL"/>
            </w:pPr>
            <w:r w:rsidRPr="002E7042">
              <w:t xml:space="preserve">    id attribute</w:t>
            </w:r>
          </w:p>
        </w:tc>
        <w:tc>
          <w:tcPr>
            <w:tcW w:w="2127" w:type="dxa"/>
            <w:tcBorders>
              <w:top w:val="single" w:sz="4" w:space="0" w:color="auto"/>
              <w:left w:val="single" w:sz="4" w:space="0" w:color="auto"/>
              <w:bottom w:val="single" w:sz="4" w:space="0" w:color="auto"/>
              <w:right w:val="single" w:sz="4" w:space="0" w:color="auto"/>
            </w:tcBorders>
          </w:tcPr>
          <w:p w14:paraId="5DBD0CCF" w14:textId="77777777" w:rsidR="003467FA" w:rsidRPr="002E7042" w:rsidRDefault="003467FA" w:rsidP="003D7D35">
            <w:pPr>
              <w:pStyle w:val="TAL"/>
            </w:pPr>
            <w:r w:rsidRPr="002E7042">
              <w:t>Encrypted URI (NOTE 1) with value set to px_MCPTT_ID_User_A</w:t>
            </w:r>
          </w:p>
        </w:tc>
        <w:tc>
          <w:tcPr>
            <w:tcW w:w="2127" w:type="dxa"/>
            <w:tcBorders>
              <w:top w:val="single" w:sz="4" w:space="0" w:color="auto"/>
              <w:left w:val="single" w:sz="4" w:space="0" w:color="auto"/>
              <w:bottom w:val="single" w:sz="4" w:space="0" w:color="auto"/>
              <w:right w:val="single" w:sz="4" w:space="0" w:color="auto"/>
            </w:tcBorders>
          </w:tcPr>
          <w:p w14:paraId="38A15052" w14:textId="77777777" w:rsidR="003467FA" w:rsidRPr="002E7042"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1F931B94" w14:textId="77777777" w:rsidR="003467FA" w:rsidRPr="002E7042" w:rsidRDefault="003467FA" w:rsidP="003D7D35">
            <w:pPr>
              <w:pStyle w:val="TAL"/>
            </w:pPr>
            <w:r w:rsidRPr="002E7042">
              <w:t>TS 24.379 [9] clause 9.3.1</w:t>
            </w:r>
          </w:p>
        </w:tc>
        <w:tc>
          <w:tcPr>
            <w:tcW w:w="1135" w:type="dxa"/>
            <w:tcBorders>
              <w:top w:val="single" w:sz="4" w:space="0" w:color="auto"/>
              <w:left w:val="single" w:sz="4" w:space="0" w:color="auto"/>
              <w:bottom w:val="single" w:sz="4" w:space="0" w:color="auto"/>
              <w:right w:val="single" w:sz="4" w:space="0" w:color="auto"/>
            </w:tcBorders>
          </w:tcPr>
          <w:p w14:paraId="6995C2AC" w14:textId="77777777" w:rsidR="003467FA" w:rsidRPr="002E7042" w:rsidRDefault="003467FA" w:rsidP="003D7D35">
            <w:pPr>
              <w:pStyle w:val="TAL"/>
            </w:pPr>
          </w:p>
        </w:tc>
      </w:tr>
      <w:tr w:rsidR="003467FA" w:rsidRPr="002E7042" w14:paraId="69438FFB" w14:textId="77777777" w:rsidTr="003D7D35">
        <w:trPr>
          <w:tblHeader/>
        </w:trPr>
        <w:tc>
          <w:tcPr>
            <w:tcW w:w="2837" w:type="dxa"/>
            <w:tcBorders>
              <w:top w:val="single" w:sz="4" w:space="0" w:color="auto"/>
              <w:left w:val="single" w:sz="4" w:space="0" w:color="auto"/>
              <w:bottom w:val="single" w:sz="4" w:space="0" w:color="auto"/>
              <w:right w:val="single" w:sz="4" w:space="0" w:color="auto"/>
            </w:tcBorders>
          </w:tcPr>
          <w:p w14:paraId="6B6574A8" w14:textId="77777777" w:rsidR="003467FA" w:rsidRPr="002E7042" w:rsidRDefault="003467FA" w:rsidP="003D7D35">
            <w:pPr>
              <w:pStyle w:val="TAL"/>
            </w:pPr>
            <w:r w:rsidRPr="002E7042">
              <w:t xml:space="preserve">    status</w:t>
            </w:r>
          </w:p>
        </w:tc>
        <w:tc>
          <w:tcPr>
            <w:tcW w:w="2127" w:type="dxa"/>
            <w:tcBorders>
              <w:top w:val="single" w:sz="4" w:space="0" w:color="auto"/>
              <w:left w:val="single" w:sz="4" w:space="0" w:color="auto"/>
              <w:bottom w:val="single" w:sz="4" w:space="0" w:color="auto"/>
              <w:right w:val="single" w:sz="4" w:space="0" w:color="auto"/>
            </w:tcBorders>
          </w:tcPr>
          <w:p w14:paraId="2E392EB1" w14:textId="77777777" w:rsidR="003467FA" w:rsidRPr="002E7042"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62C1183C" w14:textId="77777777" w:rsidR="003467FA" w:rsidRPr="002E7042"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24CBB121" w14:textId="77777777" w:rsidR="003467FA" w:rsidRPr="002E7042" w:rsidRDefault="003467FA" w:rsidP="003D7D35">
            <w:pPr>
              <w:pStyle w:val="TAL"/>
            </w:pPr>
            <w:r w:rsidRPr="002E7042">
              <w:t>TS 24.379 [9] clause 9.3.1</w:t>
            </w:r>
          </w:p>
        </w:tc>
        <w:tc>
          <w:tcPr>
            <w:tcW w:w="1135" w:type="dxa"/>
            <w:tcBorders>
              <w:top w:val="single" w:sz="4" w:space="0" w:color="auto"/>
              <w:left w:val="single" w:sz="4" w:space="0" w:color="auto"/>
              <w:bottom w:val="single" w:sz="4" w:space="0" w:color="auto"/>
              <w:right w:val="single" w:sz="4" w:space="0" w:color="auto"/>
            </w:tcBorders>
          </w:tcPr>
          <w:p w14:paraId="35571814" w14:textId="77777777" w:rsidR="003467FA" w:rsidRPr="002E7042" w:rsidRDefault="003467FA" w:rsidP="003D7D35">
            <w:pPr>
              <w:pStyle w:val="TAL"/>
            </w:pPr>
          </w:p>
        </w:tc>
      </w:tr>
      <w:tr w:rsidR="003467FA" w:rsidRPr="002E7042" w14:paraId="0A21E192" w14:textId="77777777" w:rsidTr="003D7D35">
        <w:trPr>
          <w:tblHeader/>
        </w:trPr>
        <w:tc>
          <w:tcPr>
            <w:tcW w:w="2837" w:type="dxa"/>
            <w:tcBorders>
              <w:top w:val="single" w:sz="4" w:space="0" w:color="auto"/>
              <w:left w:val="single" w:sz="4" w:space="0" w:color="auto"/>
              <w:bottom w:val="single" w:sz="4" w:space="0" w:color="auto"/>
              <w:right w:val="single" w:sz="4" w:space="0" w:color="auto"/>
            </w:tcBorders>
          </w:tcPr>
          <w:p w14:paraId="5FF76C6B" w14:textId="77777777" w:rsidR="003467FA" w:rsidRPr="002E7042" w:rsidRDefault="003467FA" w:rsidP="003D7D35">
            <w:pPr>
              <w:pStyle w:val="TAL"/>
            </w:pPr>
            <w:r w:rsidRPr="002E7042">
              <w:t xml:space="preserve">      affiliation</w:t>
            </w:r>
          </w:p>
        </w:tc>
        <w:tc>
          <w:tcPr>
            <w:tcW w:w="2127" w:type="dxa"/>
            <w:tcBorders>
              <w:top w:val="single" w:sz="4" w:space="0" w:color="auto"/>
              <w:left w:val="single" w:sz="4" w:space="0" w:color="auto"/>
              <w:bottom w:val="single" w:sz="4" w:space="0" w:color="auto"/>
              <w:right w:val="single" w:sz="4" w:space="0" w:color="auto"/>
            </w:tcBorders>
          </w:tcPr>
          <w:p w14:paraId="320735B7" w14:textId="77777777" w:rsidR="003467FA" w:rsidRPr="002E7042"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59A47616" w14:textId="77777777" w:rsidR="003467FA" w:rsidRPr="002E7042"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15530435" w14:textId="77777777" w:rsidR="003467FA" w:rsidRPr="002E7042" w:rsidRDefault="003467FA" w:rsidP="003D7D35">
            <w:pPr>
              <w:pStyle w:val="TAL"/>
            </w:pPr>
            <w:r w:rsidRPr="002E7042">
              <w:t>TS 24.379 [9] clause 9.3.1</w:t>
            </w:r>
          </w:p>
        </w:tc>
        <w:tc>
          <w:tcPr>
            <w:tcW w:w="1135" w:type="dxa"/>
            <w:tcBorders>
              <w:top w:val="single" w:sz="4" w:space="0" w:color="auto"/>
              <w:left w:val="single" w:sz="4" w:space="0" w:color="auto"/>
              <w:bottom w:val="single" w:sz="4" w:space="0" w:color="auto"/>
              <w:right w:val="single" w:sz="4" w:space="0" w:color="auto"/>
            </w:tcBorders>
          </w:tcPr>
          <w:p w14:paraId="2CD53368" w14:textId="77777777" w:rsidR="003467FA" w:rsidRPr="002E7042" w:rsidRDefault="003467FA" w:rsidP="003D7D35">
            <w:pPr>
              <w:pStyle w:val="TAL"/>
            </w:pPr>
          </w:p>
        </w:tc>
      </w:tr>
      <w:tr w:rsidR="003467FA" w:rsidRPr="002E7042" w14:paraId="6A9FCC42" w14:textId="77777777" w:rsidTr="003D7D35">
        <w:trPr>
          <w:tblHeader/>
        </w:trPr>
        <w:tc>
          <w:tcPr>
            <w:tcW w:w="2837" w:type="dxa"/>
            <w:tcBorders>
              <w:top w:val="single" w:sz="4" w:space="0" w:color="auto"/>
              <w:left w:val="single" w:sz="4" w:space="0" w:color="auto"/>
              <w:bottom w:val="single" w:sz="4" w:space="0" w:color="auto"/>
              <w:right w:val="single" w:sz="4" w:space="0" w:color="auto"/>
            </w:tcBorders>
          </w:tcPr>
          <w:p w14:paraId="50D747C6" w14:textId="77777777" w:rsidR="003467FA" w:rsidRPr="002E7042" w:rsidRDefault="003467FA" w:rsidP="003D7D35">
            <w:pPr>
              <w:pStyle w:val="TAL"/>
            </w:pPr>
            <w:r w:rsidRPr="002E7042">
              <w:t xml:space="preserve">        group</w:t>
            </w:r>
          </w:p>
        </w:tc>
        <w:tc>
          <w:tcPr>
            <w:tcW w:w="2127" w:type="dxa"/>
            <w:tcBorders>
              <w:top w:val="single" w:sz="4" w:space="0" w:color="auto"/>
              <w:left w:val="single" w:sz="4" w:space="0" w:color="auto"/>
              <w:bottom w:val="single" w:sz="4" w:space="0" w:color="auto"/>
              <w:right w:val="single" w:sz="4" w:space="0" w:color="auto"/>
            </w:tcBorders>
          </w:tcPr>
          <w:p w14:paraId="6DE9576F" w14:textId="77777777" w:rsidR="003467FA" w:rsidRPr="002E7042" w:rsidRDefault="003467FA" w:rsidP="003D7D35">
            <w:pPr>
              <w:pStyle w:val="TAL"/>
            </w:pPr>
            <w:r w:rsidRPr="002E7042">
              <w:t>not present</w:t>
            </w:r>
          </w:p>
        </w:tc>
        <w:tc>
          <w:tcPr>
            <w:tcW w:w="2127" w:type="dxa"/>
            <w:tcBorders>
              <w:top w:val="single" w:sz="4" w:space="0" w:color="auto"/>
              <w:left w:val="single" w:sz="4" w:space="0" w:color="auto"/>
              <w:bottom w:val="single" w:sz="4" w:space="0" w:color="auto"/>
              <w:right w:val="single" w:sz="4" w:space="0" w:color="auto"/>
            </w:tcBorders>
          </w:tcPr>
          <w:p w14:paraId="2BCC3BBB" w14:textId="77777777" w:rsidR="003467FA" w:rsidRPr="002E7042"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551C38E5" w14:textId="77777777" w:rsidR="003467FA" w:rsidRPr="002E7042"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36BF795E" w14:textId="77777777" w:rsidR="003467FA" w:rsidRPr="002E7042" w:rsidRDefault="003467FA" w:rsidP="003D7D35">
            <w:pPr>
              <w:pStyle w:val="TAL"/>
            </w:pPr>
          </w:p>
        </w:tc>
      </w:tr>
      <w:tr w:rsidR="003467FA" w:rsidRPr="002E7042" w14:paraId="6A2F41FB" w14:textId="77777777" w:rsidTr="003D7D35">
        <w:trPr>
          <w:tblHeader/>
        </w:trPr>
        <w:tc>
          <w:tcPr>
            <w:tcW w:w="2837" w:type="dxa"/>
            <w:tcBorders>
              <w:top w:val="single" w:sz="4" w:space="0" w:color="auto"/>
              <w:left w:val="single" w:sz="4" w:space="0" w:color="auto"/>
              <w:bottom w:val="single" w:sz="4" w:space="0" w:color="auto"/>
              <w:right w:val="single" w:sz="4" w:space="0" w:color="auto"/>
            </w:tcBorders>
          </w:tcPr>
          <w:p w14:paraId="0F6BFA43" w14:textId="77777777" w:rsidR="003467FA" w:rsidRPr="002E7042" w:rsidRDefault="003467FA" w:rsidP="003D7D35">
            <w:pPr>
              <w:pStyle w:val="TAL"/>
            </w:pPr>
            <w:r w:rsidRPr="002E7042">
              <w:t xml:space="preserve">        client</w:t>
            </w:r>
          </w:p>
        </w:tc>
        <w:tc>
          <w:tcPr>
            <w:tcW w:w="2127" w:type="dxa"/>
            <w:tcBorders>
              <w:top w:val="single" w:sz="4" w:space="0" w:color="auto"/>
              <w:left w:val="single" w:sz="4" w:space="0" w:color="auto"/>
              <w:bottom w:val="single" w:sz="4" w:space="0" w:color="auto"/>
              <w:right w:val="single" w:sz="4" w:space="0" w:color="auto"/>
            </w:tcBorders>
          </w:tcPr>
          <w:p w14:paraId="3C6CA09A" w14:textId="77777777" w:rsidR="003467FA" w:rsidRPr="002E7042" w:rsidRDefault="003467FA" w:rsidP="003D7D35">
            <w:pPr>
              <w:pStyle w:val="TAL"/>
            </w:pPr>
            <w:r w:rsidRPr="002E7042">
              <w:t>Encrypted URI (NOTE 1) with value set to the mcptt-client-id as provided by the UE at registration</w:t>
            </w:r>
            <w:r w:rsidRPr="002E7042" w:rsidDel="00B62E3F">
              <w:t xml:space="preserve"> </w:t>
            </w:r>
          </w:p>
        </w:tc>
        <w:tc>
          <w:tcPr>
            <w:tcW w:w="2127" w:type="dxa"/>
            <w:tcBorders>
              <w:top w:val="single" w:sz="4" w:space="0" w:color="auto"/>
              <w:left w:val="single" w:sz="4" w:space="0" w:color="auto"/>
              <w:bottom w:val="single" w:sz="4" w:space="0" w:color="auto"/>
              <w:right w:val="single" w:sz="4" w:space="0" w:color="auto"/>
            </w:tcBorders>
          </w:tcPr>
          <w:p w14:paraId="2E59F9A1" w14:textId="77777777" w:rsidR="003467FA" w:rsidRPr="002E7042"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4CCA6C7B" w14:textId="77777777" w:rsidR="003467FA" w:rsidRPr="002E7042" w:rsidRDefault="003467FA" w:rsidP="003D7D35">
            <w:pPr>
              <w:pStyle w:val="TAL"/>
            </w:pPr>
            <w:r w:rsidRPr="002E7042">
              <w:t>TS 24.379 [9] clause 9.3.1</w:t>
            </w:r>
          </w:p>
        </w:tc>
        <w:tc>
          <w:tcPr>
            <w:tcW w:w="1135" w:type="dxa"/>
            <w:tcBorders>
              <w:top w:val="single" w:sz="4" w:space="0" w:color="auto"/>
              <w:left w:val="single" w:sz="4" w:space="0" w:color="auto"/>
              <w:bottom w:val="single" w:sz="4" w:space="0" w:color="auto"/>
              <w:right w:val="single" w:sz="4" w:space="0" w:color="auto"/>
            </w:tcBorders>
          </w:tcPr>
          <w:p w14:paraId="0CB0801B" w14:textId="77777777" w:rsidR="003467FA" w:rsidRPr="002E7042" w:rsidRDefault="003467FA" w:rsidP="003D7D35">
            <w:pPr>
              <w:pStyle w:val="TAL"/>
            </w:pPr>
          </w:p>
        </w:tc>
      </w:tr>
      <w:tr w:rsidR="003467FA" w:rsidRPr="002E7042" w14:paraId="49B38BEF" w14:textId="77777777" w:rsidTr="003D7D35">
        <w:trPr>
          <w:tblHeader/>
        </w:trPr>
        <w:tc>
          <w:tcPr>
            <w:tcW w:w="2837" w:type="dxa"/>
            <w:tcBorders>
              <w:top w:val="single" w:sz="4" w:space="0" w:color="auto"/>
              <w:left w:val="single" w:sz="4" w:space="0" w:color="auto"/>
              <w:bottom w:val="single" w:sz="4" w:space="0" w:color="auto"/>
              <w:right w:val="single" w:sz="4" w:space="0" w:color="auto"/>
            </w:tcBorders>
          </w:tcPr>
          <w:p w14:paraId="32032089" w14:textId="77777777" w:rsidR="003467FA" w:rsidRPr="002E7042" w:rsidRDefault="003467FA" w:rsidP="003D7D35">
            <w:pPr>
              <w:pStyle w:val="TAL"/>
            </w:pPr>
            <w:r w:rsidRPr="002E7042">
              <w:t xml:space="preserve">        status</w:t>
            </w:r>
          </w:p>
        </w:tc>
        <w:tc>
          <w:tcPr>
            <w:tcW w:w="2127" w:type="dxa"/>
            <w:tcBorders>
              <w:top w:val="single" w:sz="4" w:space="0" w:color="auto"/>
              <w:left w:val="single" w:sz="4" w:space="0" w:color="auto"/>
              <w:bottom w:val="single" w:sz="4" w:space="0" w:color="auto"/>
              <w:right w:val="single" w:sz="4" w:space="0" w:color="auto"/>
            </w:tcBorders>
          </w:tcPr>
          <w:p w14:paraId="3D040641" w14:textId="77777777" w:rsidR="003467FA" w:rsidRPr="002E7042" w:rsidRDefault="003467FA" w:rsidP="003D7D35">
            <w:pPr>
              <w:pStyle w:val="TAL"/>
            </w:pPr>
            <w:r w:rsidRPr="002E7042">
              <w:t>not present</w:t>
            </w:r>
          </w:p>
        </w:tc>
        <w:tc>
          <w:tcPr>
            <w:tcW w:w="2127" w:type="dxa"/>
            <w:tcBorders>
              <w:top w:val="single" w:sz="4" w:space="0" w:color="auto"/>
              <w:left w:val="single" w:sz="4" w:space="0" w:color="auto"/>
              <w:bottom w:val="single" w:sz="4" w:space="0" w:color="auto"/>
              <w:right w:val="single" w:sz="4" w:space="0" w:color="auto"/>
            </w:tcBorders>
          </w:tcPr>
          <w:p w14:paraId="5E70C753" w14:textId="77777777" w:rsidR="003467FA" w:rsidRPr="002E7042"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279BA195" w14:textId="77777777" w:rsidR="003467FA" w:rsidRPr="002E7042"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18929039" w14:textId="77777777" w:rsidR="003467FA" w:rsidRPr="002E7042" w:rsidRDefault="003467FA" w:rsidP="003D7D35">
            <w:pPr>
              <w:pStyle w:val="TAL"/>
            </w:pPr>
          </w:p>
        </w:tc>
      </w:tr>
      <w:tr w:rsidR="003467FA" w:rsidRPr="002E7042" w14:paraId="27DE9634" w14:textId="77777777" w:rsidTr="003D7D35">
        <w:trPr>
          <w:tblHeader/>
        </w:trPr>
        <w:tc>
          <w:tcPr>
            <w:tcW w:w="2837" w:type="dxa"/>
            <w:tcBorders>
              <w:top w:val="single" w:sz="4" w:space="0" w:color="auto"/>
              <w:left w:val="single" w:sz="4" w:space="0" w:color="auto"/>
              <w:bottom w:val="single" w:sz="4" w:space="0" w:color="auto"/>
              <w:right w:val="single" w:sz="4" w:space="0" w:color="auto"/>
            </w:tcBorders>
          </w:tcPr>
          <w:p w14:paraId="080C36A1" w14:textId="77777777" w:rsidR="003467FA" w:rsidRPr="002E7042" w:rsidRDefault="003467FA" w:rsidP="003D7D35">
            <w:pPr>
              <w:pStyle w:val="TAL"/>
            </w:pPr>
            <w:r w:rsidRPr="002E7042">
              <w:t xml:space="preserve">        expires</w:t>
            </w:r>
          </w:p>
        </w:tc>
        <w:tc>
          <w:tcPr>
            <w:tcW w:w="2127" w:type="dxa"/>
            <w:tcBorders>
              <w:top w:val="single" w:sz="4" w:space="0" w:color="auto"/>
              <w:left w:val="single" w:sz="4" w:space="0" w:color="auto"/>
              <w:bottom w:val="single" w:sz="4" w:space="0" w:color="auto"/>
              <w:right w:val="single" w:sz="4" w:space="0" w:color="auto"/>
            </w:tcBorders>
          </w:tcPr>
          <w:p w14:paraId="57987A0E" w14:textId="77777777" w:rsidR="003467FA" w:rsidRPr="002E7042" w:rsidRDefault="003467FA" w:rsidP="003D7D35">
            <w:pPr>
              <w:pStyle w:val="TAL"/>
            </w:pPr>
            <w:r w:rsidRPr="002E7042">
              <w:t>Current time plus one hour</w:t>
            </w:r>
          </w:p>
        </w:tc>
        <w:tc>
          <w:tcPr>
            <w:tcW w:w="2127" w:type="dxa"/>
            <w:tcBorders>
              <w:top w:val="single" w:sz="4" w:space="0" w:color="auto"/>
              <w:left w:val="single" w:sz="4" w:space="0" w:color="auto"/>
              <w:bottom w:val="single" w:sz="4" w:space="0" w:color="auto"/>
              <w:right w:val="single" w:sz="4" w:space="0" w:color="auto"/>
            </w:tcBorders>
          </w:tcPr>
          <w:p w14:paraId="0F8F5470" w14:textId="77777777" w:rsidR="003467FA" w:rsidRPr="002E7042"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08A70F01" w14:textId="77777777" w:rsidR="003467FA" w:rsidRPr="002E7042" w:rsidRDefault="003467FA" w:rsidP="003D7D35">
            <w:pPr>
              <w:pStyle w:val="TAL"/>
            </w:pPr>
            <w:r w:rsidRPr="002E7042">
              <w:t>TS 24.379 [9] clause 9.2.2.3.10</w:t>
            </w:r>
          </w:p>
        </w:tc>
        <w:tc>
          <w:tcPr>
            <w:tcW w:w="1135" w:type="dxa"/>
            <w:tcBorders>
              <w:top w:val="single" w:sz="4" w:space="0" w:color="auto"/>
              <w:left w:val="single" w:sz="4" w:space="0" w:color="auto"/>
              <w:bottom w:val="single" w:sz="4" w:space="0" w:color="auto"/>
              <w:right w:val="single" w:sz="4" w:space="0" w:color="auto"/>
            </w:tcBorders>
          </w:tcPr>
          <w:p w14:paraId="0BF74354" w14:textId="77777777" w:rsidR="003467FA" w:rsidRPr="002E7042" w:rsidRDefault="003467FA" w:rsidP="003D7D35">
            <w:pPr>
              <w:pStyle w:val="TAL"/>
            </w:pPr>
          </w:p>
        </w:tc>
      </w:tr>
      <w:tr w:rsidR="003467FA" w:rsidRPr="002E7042" w14:paraId="43A90AF5" w14:textId="77777777" w:rsidTr="003D7D35">
        <w:trPr>
          <w:tblHeader/>
        </w:trPr>
        <w:tc>
          <w:tcPr>
            <w:tcW w:w="2837" w:type="dxa"/>
            <w:tcBorders>
              <w:top w:val="single" w:sz="4" w:space="0" w:color="auto"/>
              <w:left w:val="single" w:sz="4" w:space="0" w:color="auto"/>
              <w:bottom w:val="single" w:sz="4" w:space="0" w:color="auto"/>
              <w:right w:val="single" w:sz="4" w:space="0" w:color="auto"/>
            </w:tcBorders>
          </w:tcPr>
          <w:p w14:paraId="21351492" w14:textId="77777777" w:rsidR="003467FA" w:rsidRPr="002E7042" w:rsidRDefault="003467FA" w:rsidP="003D7D35">
            <w:pPr>
              <w:pStyle w:val="TAL"/>
            </w:pPr>
            <w:r w:rsidRPr="002E7042">
              <w:t xml:space="preserve">  tuple</w:t>
            </w:r>
          </w:p>
        </w:tc>
        <w:tc>
          <w:tcPr>
            <w:tcW w:w="2127" w:type="dxa"/>
            <w:tcBorders>
              <w:top w:val="single" w:sz="4" w:space="0" w:color="auto"/>
              <w:left w:val="single" w:sz="4" w:space="0" w:color="auto"/>
              <w:bottom w:val="single" w:sz="4" w:space="0" w:color="auto"/>
              <w:right w:val="single" w:sz="4" w:space="0" w:color="auto"/>
            </w:tcBorders>
          </w:tcPr>
          <w:p w14:paraId="0C62EA0D" w14:textId="77777777" w:rsidR="003467FA" w:rsidRPr="002E7042"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49B9B35D" w14:textId="77777777" w:rsidR="003467FA" w:rsidRPr="002E7042"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7422CAED" w14:textId="77777777" w:rsidR="003467FA" w:rsidRPr="002E7042" w:rsidRDefault="003467FA" w:rsidP="003D7D35">
            <w:pPr>
              <w:pStyle w:val="TAL"/>
            </w:pPr>
            <w:r w:rsidRPr="002E7042">
              <w:t>TS 24.379 [9] clause 9.3.1</w:t>
            </w:r>
          </w:p>
        </w:tc>
        <w:tc>
          <w:tcPr>
            <w:tcW w:w="1135" w:type="dxa"/>
            <w:tcBorders>
              <w:top w:val="single" w:sz="4" w:space="0" w:color="auto"/>
              <w:left w:val="single" w:sz="4" w:space="0" w:color="auto"/>
              <w:bottom w:val="single" w:sz="4" w:space="0" w:color="auto"/>
              <w:right w:val="single" w:sz="4" w:space="0" w:color="auto"/>
            </w:tcBorders>
          </w:tcPr>
          <w:p w14:paraId="75CFE59F" w14:textId="77777777" w:rsidR="003467FA" w:rsidRPr="002E7042" w:rsidRDefault="003467FA" w:rsidP="003D7D35">
            <w:pPr>
              <w:pStyle w:val="TAL"/>
            </w:pPr>
          </w:p>
        </w:tc>
      </w:tr>
      <w:tr w:rsidR="003467FA" w:rsidRPr="002E7042" w14:paraId="429283A1" w14:textId="77777777" w:rsidTr="003D7D35">
        <w:trPr>
          <w:tblHeader/>
        </w:trPr>
        <w:tc>
          <w:tcPr>
            <w:tcW w:w="2837" w:type="dxa"/>
            <w:tcBorders>
              <w:top w:val="single" w:sz="4" w:space="0" w:color="auto"/>
              <w:left w:val="single" w:sz="4" w:space="0" w:color="auto"/>
              <w:bottom w:val="single" w:sz="4" w:space="0" w:color="auto"/>
              <w:right w:val="single" w:sz="4" w:space="0" w:color="auto"/>
            </w:tcBorders>
          </w:tcPr>
          <w:p w14:paraId="47163F22" w14:textId="77777777" w:rsidR="003467FA" w:rsidRPr="002E7042" w:rsidRDefault="003467FA" w:rsidP="003D7D35">
            <w:pPr>
              <w:pStyle w:val="TAL"/>
            </w:pPr>
            <w:r w:rsidRPr="002E7042">
              <w:t xml:space="preserve">    id attribute</w:t>
            </w:r>
          </w:p>
        </w:tc>
        <w:tc>
          <w:tcPr>
            <w:tcW w:w="2127" w:type="dxa"/>
            <w:tcBorders>
              <w:top w:val="single" w:sz="4" w:space="0" w:color="auto"/>
              <w:left w:val="single" w:sz="4" w:space="0" w:color="auto"/>
              <w:bottom w:val="single" w:sz="4" w:space="0" w:color="auto"/>
              <w:right w:val="single" w:sz="4" w:space="0" w:color="auto"/>
            </w:tcBorders>
          </w:tcPr>
          <w:p w14:paraId="3B80C4EF" w14:textId="77777777" w:rsidR="003467FA" w:rsidRPr="002E7042" w:rsidRDefault="003467FA" w:rsidP="003D7D35">
            <w:pPr>
              <w:pStyle w:val="TAL"/>
            </w:pPr>
            <w:r w:rsidRPr="002E7042">
              <w:t>Encrypted URI (NOTE 1) with value set to px_MCPTT_ID_User_B</w:t>
            </w:r>
          </w:p>
        </w:tc>
        <w:tc>
          <w:tcPr>
            <w:tcW w:w="2127" w:type="dxa"/>
            <w:tcBorders>
              <w:top w:val="single" w:sz="4" w:space="0" w:color="auto"/>
              <w:left w:val="single" w:sz="4" w:space="0" w:color="auto"/>
              <w:bottom w:val="single" w:sz="4" w:space="0" w:color="auto"/>
              <w:right w:val="single" w:sz="4" w:space="0" w:color="auto"/>
            </w:tcBorders>
          </w:tcPr>
          <w:p w14:paraId="560FC689" w14:textId="77777777" w:rsidR="003467FA" w:rsidRPr="002E7042"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36405B13" w14:textId="77777777" w:rsidR="003467FA" w:rsidRPr="002E7042" w:rsidRDefault="003467FA" w:rsidP="003D7D35">
            <w:pPr>
              <w:pStyle w:val="TAL"/>
            </w:pPr>
            <w:r w:rsidRPr="002E7042">
              <w:t>TS 24.379 [9] clause 9.3.1</w:t>
            </w:r>
          </w:p>
        </w:tc>
        <w:tc>
          <w:tcPr>
            <w:tcW w:w="1135" w:type="dxa"/>
            <w:tcBorders>
              <w:top w:val="single" w:sz="4" w:space="0" w:color="auto"/>
              <w:left w:val="single" w:sz="4" w:space="0" w:color="auto"/>
              <w:bottom w:val="single" w:sz="4" w:space="0" w:color="auto"/>
              <w:right w:val="single" w:sz="4" w:space="0" w:color="auto"/>
            </w:tcBorders>
          </w:tcPr>
          <w:p w14:paraId="5DF2B18E" w14:textId="77777777" w:rsidR="003467FA" w:rsidRPr="002E7042" w:rsidRDefault="003467FA" w:rsidP="003D7D35">
            <w:pPr>
              <w:pStyle w:val="TAL"/>
            </w:pPr>
          </w:p>
        </w:tc>
      </w:tr>
      <w:tr w:rsidR="003467FA" w:rsidRPr="002E7042" w14:paraId="7069CCAC" w14:textId="77777777" w:rsidTr="003D7D35">
        <w:trPr>
          <w:tblHeader/>
        </w:trPr>
        <w:tc>
          <w:tcPr>
            <w:tcW w:w="2837" w:type="dxa"/>
            <w:tcBorders>
              <w:top w:val="single" w:sz="4" w:space="0" w:color="auto"/>
              <w:left w:val="single" w:sz="4" w:space="0" w:color="auto"/>
              <w:bottom w:val="single" w:sz="4" w:space="0" w:color="auto"/>
              <w:right w:val="single" w:sz="4" w:space="0" w:color="auto"/>
            </w:tcBorders>
          </w:tcPr>
          <w:p w14:paraId="09D098AD" w14:textId="77777777" w:rsidR="003467FA" w:rsidRPr="002E7042" w:rsidRDefault="003467FA" w:rsidP="003D7D35">
            <w:pPr>
              <w:pStyle w:val="TAL"/>
            </w:pPr>
            <w:r w:rsidRPr="002E7042">
              <w:t xml:space="preserve">    status</w:t>
            </w:r>
          </w:p>
        </w:tc>
        <w:tc>
          <w:tcPr>
            <w:tcW w:w="2127" w:type="dxa"/>
            <w:tcBorders>
              <w:top w:val="single" w:sz="4" w:space="0" w:color="auto"/>
              <w:left w:val="single" w:sz="4" w:space="0" w:color="auto"/>
              <w:bottom w:val="single" w:sz="4" w:space="0" w:color="auto"/>
              <w:right w:val="single" w:sz="4" w:space="0" w:color="auto"/>
            </w:tcBorders>
          </w:tcPr>
          <w:p w14:paraId="227DC884" w14:textId="77777777" w:rsidR="003467FA" w:rsidRPr="002E7042"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4E82351D" w14:textId="77777777" w:rsidR="003467FA" w:rsidRPr="002E7042"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743C661C" w14:textId="77777777" w:rsidR="003467FA" w:rsidRPr="002E7042" w:rsidRDefault="003467FA" w:rsidP="003D7D35">
            <w:pPr>
              <w:pStyle w:val="TAL"/>
            </w:pPr>
            <w:r w:rsidRPr="002E7042">
              <w:t>TS 24.379 [9] clause 9.3.1</w:t>
            </w:r>
          </w:p>
        </w:tc>
        <w:tc>
          <w:tcPr>
            <w:tcW w:w="1135" w:type="dxa"/>
            <w:tcBorders>
              <w:top w:val="single" w:sz="4" w:space="0" w:color="auto"/>
              <w:left w:val="single" w:sz="4" w:space="0" w:color="auto"/>
              <w:bottom w:val="single" w:sz="4" w:space="0" w:color="auto"/>
              <w:right w:val="single" w:sz="4" w:space="0" w:color="auto"/>
            </w:tcBorders>
          </w:tcPr>
          <w:p w14:paraId="4C263270" w14:textId="77777777" w:rsidR="003467FA" w:rsidRPr="002E7042" w:rsidRDefault="003467FA" w:rsidP="003D7D35">
            <w:pPr>
              <w:pStyle w:val="TAL"/>
            </w:pPr>
          </w:p>
        </w:tc>
      </w:tr>
      <w:tr w:rsidR="003467FA" w:rsidRPr="002E7042" w14:paraId="68A231BD" w14:textId="77777777" w:rsidTr="003D7D35">
        <w:trPr>
          <w:tblHeader/>
        </w:trPr>
        <w:tc>
          <w:tcPr>
            <w:tcW w:w="2837" w:type="dxa"/>
            <w:tcBorders>
              <w:top w:val="single" w:sz="4" w:space="0" w:color="auto"/>
              <w:left w:val="single" w:sz="4" w:space="0" w:color="auto"/>
              <w:bottom w:val="single" w:sz="4" w:space="0" w:color="auto"/>
              <w:right w:val="single" w:sz="4" w:space="0" w:color="auto"/>
            </w:tcBorders>
          </w:tcPr>
          <w:p w14:paraId="25DDE875" w14:textId="77777777" w:rsidR="003467FA" w:rsidRPr="002E7042" w:rsidRDefault="003467FA" w:rsidP="003D7D35">
            <w:pPr>
              <w:pStyle w:val="TAL"/>
            </w:pPr>
            <w:r w:rsidRPr="002E7042">
              <w:t xml:space="preserve">      affiliation</w:t>
            </w:r>
          </w:p>
        </w:tc>
        <w:tc>
          <w:tcPr>
            <w:tcW w:w="2127" w:type="dxa"/>
            <w:tcBorders>
              <w:top w:val="single" w:sz="4" w:space="0" w:color="auto"/>
              <w:left w:val="single" w:sz="4" w:space="0" w:color="auto"/>
              <w:bottom w:val="single" w:sz="4" w:space="0" w:color="auto"/>
              <w:right w:val="single" w:sz="4" w:space="0" w:color="auto"/>
            </w:tcBorders>
          </w:tcPr>
          <w:p w14:paraId="4D2BA1A7" w14:textId="77777777" w:rsidR="003467FA" w:rsidRPr="002E7042"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1DE552A5" w14:textId="77777777" w:rsidR="003467FA" w:rsidRPr="002E7042"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01A048A8" w14:textId="77777777" w:rsidR="003467FA" w:rsidRPr="002E7042" w:rsidRDefault="003467FA" w:rsidP="003D7D35">
            <w:pPr>
              <w:pStyle w:val="TAL"/>
            </w:pPr>
            <w:r w:rsidRPr="002E7042">
              <w:t>TS 24.379 [9] clause 9.3.1</w:t>
            </w:r>
          </w:p>
        </w:tc>
        <w:tc>
          <w:tcPr>
            <w:tcW w:w="1135" w:type="dxa"/>
            <w:tcBorders>
              <w:top w:val="single" w:sz="4" w:space="0" w:color="auto"/>
              <w:left w:val="single" w:sz="4" w:space="0" w:color="auto"/>
              <w:bottom w:val="single" w:sz="4" w:space="0" w:color="auto"/>
              <w:right w:val="single" w:sz="4" w:space="0" w:color="auto"/>
            </w:tcBorders>
          </w:tcPr>
          <w:p w14:paraId="7D0FF7CB" w14:textId="77777777" w:rsidR="003467FA" w:rsidRPr="002E7042" w:rsidRDefault="003467FA" w:rsidP="003D7D35">
            <w:pPr>
              <w:pStyle w:val="TAL"/>
            </w:pPr>
          </w:p>
        </w:tc>
      </w:tr>
      <w:tr w:rsidR="003467FA" w:rsidRPr="002E7042" w14:paraId="1523DEB8" w14:textId="77777777" w:rsidTr="003D7D35">
        <w:trPr>
          <w:tblHeader/>
        </w:trPr>
        <w:tc>
          <w:tcPr>
            <w:tcW w:w="2837" w:type="dxa"/>
            <w:tcBorders>
              <w:top w:val="single" w:sz="4" w:space="0" w:color="auto"/>
              <w:left w:val="single" w:sz="4" w:space="0" w:color="auto"/>
              <w:bottom w:val="single" w:sz="4" w:space="0" w:color="auto"/>
              <w:right w:val="single" w:sz="4" w:space="0" w:color="auto"/>
            </w:tcBorders>
          </w:tcPr>
          <w:p w14:paraId="315B02F1" w14:textId="77777777" w:rsidR="003467FA" w:rsidRPr="002E7042" w:rsidRDefault="003467FA" w:rsidP="003D7D35">
            <w:pPr>
              <w:pStyle w:val="TAL"/>
            </w:pPr>
            <w:r w:rsidRPr="002E7042">
              <w:t xml:space="preserve">        group</w:t>
            </w:r>
          </w:p>
        </w:tc>
        <w:tc>
          <w:tcPr>
            <w:tcW w:w="2127" w:type="dxa"/>
            <w:tcBorders>
              <w:top w:val="single" w:sz="4" w:space="0" w:color="auto"/>
              <w:left w:val="single" w:sz="4" w:space="0" w:color="auto"/>
              <w:bottom w:val="single" w:sz="4" w:space="0" w:color="auto"/>
              <w:right w:val="single" w:sz="4" w:space="0" w:color="auto"/>
            </w:tcBorders>
          </w:tcPr>
          <w:p w14:paraId="0B8CA4E1" w14:textId="77777777" w:rsidR="003467FA" w:rsidRPr="002E7042" w:rsidRDefault="003467FA" w:rsidP="003D7D35">
            <w:pPr>
              <w:pStyle w:val="TAL"/>
            </w:pPr>
            <w:r w:rsidRPr="002E7042">
              <w:t>not present</w:t>
            </w:r>
          </w:p>
        </w:tc>
        <w:tc>
          <w:tcPr>
            <w:tcW w:w="2127" w:type="dxa"/>
            <w:tcBorders>
              <w:top w:val="single" w:sz="4" w:space="0" w:color="auto"/>
              <w:left w:val="single" w:sz="4" w:space="0" w:color="auto"/>
              <w:bottom w:val="single" w:sz="4" w:space="0" w:color="auto"/>
              <w:right w:val="single" w:sz="4" w:space="0" w:color="auto"/>
            </w:tcBorders>
          </w:tcPr>
          <w:p w14:paraId="2D9E1099" w14:textId="77777777" w:rsidR="003467FA" w:rsidRPr="002E7042"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23EF94A7" w14:textId="77777777" w:rsidR="003467FA" w:rsidRPr="002E7042"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392680B1" w14:textId="77777777" w:rsidR="003467FA" w:rsidRPr="002E7042" w:rsidRDefault="003467FA" w:rsidP="003D7D35">
            <w:pPr>
              <w:pStyle w:val="TAL"/>
            </w:pPr>
          </w:p>
        </w:tc>
      </w:tr>
      <w:tr w:rsidR="003467FA" w:rsidRPr="002E7042" w14:paraId="629AE8D3" w14:textId="77777777" w:rsidTr="003D7D35">
        <w:trPr>
          <w:tblHeader/>
        </w:trPr>
        <w:tc>
          <w:tcPr>
            <w:tcW w:w="2837" w:type="dxa"/>
            <w:tcBorders>
              <w:top w:val="single" w:sz="4" w:space="0" w:color="auto"/>
              <w:left w:val="single" w:sz="4" w:space="0" w:color="auto"/>
              <w:bottom w:val="single" w:sz="4" w:space="0" w:color="auto"/>
              <w:right w:val="single" w:sz="4" w:space="0" w:color="auto"/>
            </w:tcBorders>
          </w:tcPr>
          <w:p w14:paraId="1C23F936" w14:textId="77777777" w:rsidR="003467FA" w:rsidRPr="002E7042" w:rsidRDefault="003467FA" w:rsidP="003D7D35">
            <w:pPr>
              <w:pStyle w:val="TAL"/>
            </w:pPr>
            <w:r w:rsidRPr="002E7042">
              <w:t xml:space="preserve">        client</w:t>
            </w:r>
          </w:p>
        </w:tc>
        <w:tc>
          <w:tcPr>
            <w:tcW w:w="2127" w:type="dxa"/>
            <w:tcBorders>
              <w:top w:val="single" w:sz="4" w:space="0" w:color="auto"/>
              <w:left w:val="single" w:sz="4" w:space="0" w:color="auto"/>
              <w:bottom w:val="single" w:sz="4" w:space="0" w:color="auto"/>
              <w:right w:val="single" w:sz="4" w:space="0" w:color="auto"/>
            </w:tcBorders>
          </w:tcPr>
          <w:p w14:paraId="2B1C4138" w14:textId="77777777" w:rsidR="003467FA" w:rsidRPr="002E7042" w:rsidRDefault="003467FA" w:rsidP="003D7D35">
            <w:pPr>
              <w:pStyle w:val="TAL"/>
            </w:pPr>
            <w:r w:rsidRPr="002E7042">
              <w:t>Encrypted URI (NOTE 1) with value set to px_MCPTT_Client_B_ID</w:t>
            </w:r>
          </w:p>
        </w:tc>
        <w:tc>
          <w:tcPr>
            <w:tcW w:w="2127" w:type="dxa"/>
            <w:tcBorders>
              <w:top w:val="single" w:sz="4" w:space="0" w:color="auto"/>
              <w:left w:val="single" w:sz="4" w:space="0" w:color="auto"/>
              <w:bottom w:val="single" w:sz="4" w:space="0" w:color="auto"/>
              <w:right w:val="single" w:sz="4" w:space="0" w:color="auto"/>
            </w:tcBorders>
          </w:tcPr>
          <w:p w14:paraId="75FEC873" w14:textId="77777777" w:rsidR="003467FA" w:rsidRPr="002E7042"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4A5CCC14" w14:textId="77777777" w:rsidR="003467FA" w:rsidRPr="002E7042" w:rsidRDefault="003467FA" w:rsidP="003D7D35">
            <w:pPr>
              <w:pStyle w:val="TAL"/>
            </w:pPr>
            <w:r w:rsidRPr="002E7042">
              <w:t>TS 24.379 [9] clause 9.3.1</w:t>
            </w:r>
          </w:p>
        </w:tc>
        <w:tc>
          <w:tcPr>
            <w:tcW w:w="1135" w:type="dxa"/>
            <w:tcBorders>
              <w:top w:val="single" w:sz="4" w:space="0" w:color="auto"/>
              <w:left w:val="single" w:sz="4" w:space="0" w:color="auto"/>
              <w:bottom w:val="single" w:sz="4" w:space="0" w:color="auto"/>
              <w:right w:val="single" w:sz="4" w:space="0" w:color="auto"/>
            </w:tcBorders>
          </w:tcPr>
          <w:p w14:paraId="650DEF1C" w14:textId="77777777" w:rsidR="003467FA" w:rsidRPr="002E7042" w:rsidRDefault="003467FA" w:rsidP="003D7D35">
            <w:pPr>
              <w:pStyle w:val="TAL"/>
            </w:pPr>
          </w:p>
        </w:tc>
      </w:tr>
      <w:tr w:rsidR="003467FA" w:rsidRPr="002E7042" w14:paraId="4C98FDD0" w14:textId="77777777" w:rsidTr="003D7D35">
        <w:trPr>
          <w:tblHeader/>
        </w:trPr>
        <w:tc>
          <w:tcPr>
            <w:tcW w:w="2837" w:type="dxa"/>
            <w:tcBorders>
              <w:top w:val="single" w:sz="4" w:space="0" w:color="auto"/>
              <w:left w:val="single" w:sz="4" w:space="0" w:color="auto"/>
              <w:bottom w:val="single" w:sz="4" w:space="0" w:color="auto"/>
              <w:right w:val="single" w:sz="4" w:space="0" w:color="auto"/>
            </w:tcBorders>
          </w:tcPr>
          <w:p w14:paraId="6BE2D6D1" w14:textId="77777777" w:rsidR="003467FA" w:rsidRPr="002E7042" w:rsidRDefault="003467FA" w:rsidP="003D7D35">
            <w:pPr>
              <w:pStyle w:val="TAL"/>
            </w:pPr>
            <w:r w:rsidRPr="002E7042">
              <w:t xml:space="preserve">        status</w:t>
            </w:r>
          </w:p>
        </w:tc>
        <w:tc>
          <w:tcPr>
            <w:tcW w:w="2127" w:type="dxa"/>
            <w:tcBorders>
              <w:top w:val="single" w:sz="4" w:space="0" w:color="auto"/>
              <w:left w:val="single" w:sz="4" w:space="0" w:color="auto"/>
              <w:bottom w:val="single" w:sz="4" w:space="0" w:color="auto"/>
              <w:right w:val="single" w:sz="4" w:space="0" w:color="auto"/>
            </w:tcBorders>
          </w:tcPr>
          <w:p w14:paraId="78580CE7" w14:textId="77777777" w:rsidR="003467FA" w:rsidRPr="002E7042" w:rsidRDefault="003467FA" w:rsidP="003D7D35">
            <w:pPr>
              <w:pStyle w:val="TAL"/>
            </w:pPr>
            <w:r w:rsidRPr="002E7042">
              <w:t>not present</w:t>
            </w:r>
          </w:p>
        </w:tc>
        <w:tc>
          <w:tcPr>
            <w:tcW w:w="2127" w:type="dxa"/>
            <w:tcBorders>
              <w:top w:val="single" w:sz="4" w:space="0" w:color="auto"/>
              <w:left w:val="single" w:sz="4" w:space="0" w:color="auto"/>
              <w:bottom w:val="single" w:sz="4" w:space="0" w:color="auto"/>
              <w:right w:val="single" w:sz="4" w:space="0" w:color="auto"/>
            </w:tcBorders>
          </w:tcPr>
          <w:p w14:paraId="64F3F938" w14:textId="77777777" w:rsidR="003467FA" w:rsidRPr="002E7042"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7EACCA8F" w14:textId="77777777" w:rsidR="003467FA" w:rsidRPr="002E7042"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45E3BB65" w14:textId="77777777" w:rsidR="003467FA" w:rsidRPr="002E7042" w:rsidRDefault="003467FA" w:rsidP="003D7D35">
            <w:pPr>
              <w:pStyle w:val="TAL"/>
            </w:pPr>
          </w:p>
        </w:tc>
      </w:tr>
      <w:tr w:rsidR="003467FA" w:rsidRPr="002E7042" w14:paraId="73928E28" w14:textId="77777777" w:rsidTr="003D7D35">
        <w:trPr>
          <w:tblHeader/>
        </w:trPr>
        <w:tc>
          <w:tcPr>
            <w:tcW w:w="2837" w:type="dxa"/>
            <w:tcBorders>
              <w:top w:val="single" w:sz="4" w:space="0" w:color="auto"/>
              <w:left w:val="single" w:sz="4" w:space="0" w:color="auto"/>
              <w:bottom w:val="single" w:sz="4" w:space="0" w:color="auto"/>
              <w:right w:val="single" w:sz="4" w:space="0" w:color="auto"/>
            </w:tcBorders>
          </w:tcPr>
          <w:p w14:paraId="244DF286" w14:textId="77777777" w:rsidR="003467FA" w:rsidRPr="002E7042" w:rsidRDefault="003467FA" w:rsidP="003D7D35">
            <w:pPr>
              <w:pStyle w:val="TAL"/>
            </w:pPr>
            <w:r w:rsidRPr="002E7042">
              <w:t xml:space="preserve">        expires</w:t>
            </w:r>
          </w:p>
        </w:tc>
        <w:tc>
          <w:tcPr>
            <w:tcW w:w="2127" w:type="dxa"/>
            <w:tcBorders>
              <w:top w:val="single" w:sz="4" w:space="0" w:color="auto"/>
              <w:left w:val="single" w:sz="4" w:space="0" w:color="auto"/>
              <w:bottom w:val="single" w:sz="4" w:space="0" w:color="auto"/>
              <w:right w:val="single" w:sz="4" w:space="0" w:color="auto"/>
            </w:tcBorders>
          </w:tcPr>
          <w:p w14:paraId="5D5DCFFA" w14:textId="77777777" w:rsidR="003467FA" w:rsidRPr="002E7042" w:rsidRDefault="003467FA" w:rsidP="003D7D35">
            <w:pPr>
              <w:pStyle w:val="TAL"/>
            </w:pPr>
            <w:r w:rsidRPr="002E7042">
              <w:t>Current time plus one hour</w:t>
            </w:r>
          </w:p>
        </w:tc>
        <w:tc>
          <w:tcPr>
            <w:tcW w:w="2127" w:type="dxa"/>
            <w:tcBorders>
              <w:top w:val="single" w:sz="4" w:space="0" w:color="auto"/>
              <w:left w:val="single" w:sz="4" w:space="0" w:color="auto"/>
              <w:bottom w:val="single" w:sz="4" w:space="0" w:color="auto"/>
              <w:right w:val="single" w:sz="4" w:space="0" w:color="auto"/>
            </w:tcBorders>
          </w:tcPr>
          <w:p w14:paraId="730086BB" w14:textId="77777777" w:rsidR="003467FA" w:rsidRPr="002E7042"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763D96C3" w14:textId="77777777" w:rsidR="003467FA" w:rsidRPr="002E7042" w:rsidRDefault="003467FA" w:rsidP="003D7D35">
            <w:pPr>
              <w:pStyle w:val="TAL"/>
            </w:pPr>
            <w:r w:rsidRPr="002E7042">
              <w:t>TS 24.379 [9] clause 9.2.2.3.10</w:t>
            </w:r>
          </w:p>
        </w:tc>
        <w:tc>
          <w:tcPr>
            <w:tcW w:w="1135" w:type="dxa"/>
            <w:tcBorders>
              <w:top w:val="single" w:sz="4" w:space="0" w:color="auto"/>
              <w:left w:val="single" w:sz="4" w:space="0" w:color="auto"/>
              <w:bottom w:val="single" w:sz="4" w:space="0" w:color="auto"/>
              <w:right w:val="single" w:sz="4" w:space="0" w:color="auto"/>
            </w:tcBorders>
          </w:tcPr>
          <w:p w14:paraId="33CDA729" w14:textId="77777777" w:rsidR="003467FA" w:rsidRPr="002E7042" w:rsidRDefault="003467FA" w:rsidP="003D7D35">
            <w:pPr>
              <w:pStyle w:val="TAL"/>
            </w:pPr>
          </w:p>
        </w:tc>
      </w:tr>
      <w:tr w:rsidR="003467FA" w:rsidRPr="002E7042" w14:paraId="3D27D181" w14:textId="77777777" w:rsidTr="003D7D35">
        <w:trPr>
          <w:tblHeader/>
        </w:trPr>
        <w:tc>
          <w:tcPr>
            <w:tcW w:w="2837" w:type="dxa"/>
            <w:tcBorders>
              <w:top w:val="single" w:sz="4" w:space="0" w:color="auto"/>
              <w:left w:val="single" w:sz="4" w:space="0" w:color="auto"/>
              <w:bottom w:val="single" w:sz="4" w:space="0" w:color="auto"/>
              <w:right w:val="single" w:sz="4" w:space="0" w:color="auto"/>
            </w:tcBorders>
          </w:tcPr>
          <w:p w14:paraId="5864928F" w14:textId="77777777" w:rsidR="003467FA" w:rsidRPr="002E7042" w:rsidRDefault="003467FA" w:rsidP="003D7D35">
            <w:pPr>
              <w:pStyle w:val="TAL"/>
            </w:pPr>
            <w:r w:rsidRPr="002E7042">
              <w:t xml:space="preserve">  </w:t>
            </w:r>
            <w:r w:rsidRPr="002E7042">
              <w:rPr>
                <w:rFonts w:eastAsia="SimSun"/>
              </w:rPr>
              <w:t>additionalData</w:t>
            </w:r>
          </w:p>
        </w:tc>
        <w:tc>
          <w:tcPr>
            <w:tcW w:w="2127" w:type="dxa"/>
            <w:tcBorders>
              <w:top w:val="single" w:sz="4" w:space="0" w:color="auto"/>
              <w:left w:val="single" w:sz="4" w:space="0" w:color="auto"/>
              <w:bottom w:val="single" w:sz="4" w:space="0" w:color="auto"/>
              <w:right w:val="single" w:sz="4" w:space="0" w:color="auto"/>
            </w:tcBorders>
          </w:tcPr>
          <w:p w14:paraId="255765DF" w14:textId="77777777" w:rsidR="003467FA" w:rsidRPr="002E7042"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24EBE166" w14:textId="77777777" w:rsidR="003467FA" w:rsidRPr="002E7042"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0832C12D" w14:textId="77777777" w:rsidR="003467FA" w:rsidRPr="002E7042" w:rsidRDefault="003467FA" w:rsidP="003D7D35">
            <w:pPr>
              <w:pStyle w:val="TAL"/>
            </w:pPr>
            <w:r w:rsidRPr="002E7042">
              <w:t>TS 24.379 [9] clause 9.3.1</w:t>
            </w:r>
          </w:p>
        </w:tc>
        <w:tc>
          <w:tcPr>
            <w:tcW w:w="1135" w:type="dxa"/>
            <w:tcBorders>
              <w:top w:val="single" w:sz="4" w:space="0" w:color="auto"/>
              <w:left w:val="single" w:sz="4" w:space="0" w:color="auto"/>
              <w:bottom w:val="single" w:sz="4" w:space="0" w:color="auto"/>
              <w:right w:val="single" w:sz="4" w:space="0" w:color="auto"/>
            </w:tcBorders>
          </w:tcPr>
          <w:p w14:paraId="1E299AE4" w14:textId="77777777" w:rsidR="003467FA" w:rsidRPr="002E7042" w:rsidRDefault="003467FA" w:rsidP="003D7D35">
            <w:pPr>
              <w:pStyle w:val="TAL"/>
            </w:pPr>
          </w:p>
        </w:tc>
      </w:tr>
      <w:tr w:rsidR="003467FA" w:rsidRPr="002E7042" w14:paraId="0FC7C27D" w14:textId="77777777" w:rsidTr="003D7D35">
        <w:trPr>
          <w:tblHeader/>
        </w:trPr>
        <w:tc>
          <w:tcPr>
            <w:tcW w:w="2837" w:type="dxa"/>
            <w:tcBorders>
              <w:top w:val="single" w:sz="4" w:space="0" w:color="auto"/>
              <w:left w:val="single" w:sz="4" w:space="0" w:color="auto"/>
              <w:bottom w:val="single" w:sz="4" w:space="0" w:color="auto"/>
              <w:right w:val="single" w:sz="4" w:space="0" w:color="auto"/>
            </w:tcBorders>
          </w:tcPr>
          <w:p w14:paraId="3B9D0FF0" w14:textId="77777777" w:rsidR="003467FA" w:rsidRPr="002E7042" w:rsidRDefault="003467FA" w:rsidP="003D7D35">
            <w:pPr>
              <w:pStyle w:val="TAL"/>
            </w:pPr>
            <w:r w:rsidRPr="002E7042">
              <w:t xml:space="preserve">    groupCallOngoing</w:t>
            </w:r>
          </w:p>
        </w:tc>
        <w:tc>
          <w:tcPr>
            <w:tcW w:w="2127" w:type="dxa"/>
            <w:tcBorders>
              <w:top w:val="single" w:sz="4" w:space="0" w:color="auto"/>
              <w:left w:val="single" w:sz="4" w:space="0" w:color="auto"/>
              <w:bottom w:val="single" w:sz="4" w:space="0" w:color="auto"/>
              <w:right w:val="single" w:sz="4" w:space="0" w:color="auto"/>
            </w:tcBorders>
          </w:tcPr>
          <w:p w14:paraId="13794E5F" w14:textId="77777777" w:rsidR="003467FA" w:rsidRPr="002E7042" w:rsidRDefault="003467FA" w:rsidP="003D7D35">
            <w:pPr>
              <w:pStyle w:val="TAL"/>
            </w:pPr>
            <w:r w:rsidRPr="002E7042">
              <w:t>"true"</w:t>
            </w:r>
          </w:p>
        </w:tc>
        <w:tc>
          <w:tcPr>
            <w:tcW w:w="2127" w:type="dxa"/>
            <w:tcBorders>
              <w:top w:val="single" w:sz="4" w:space="0" w:color="auto"/>
              <w:left w:val="single" w:sz="4" w:space="0" w:color="auto"/>
              <w:bottom w:val="single" w:sz="4" w:space="0" w:color="auto"/>
              <w:right w:val="single" w:sz="4" w:space="0" w:color="auto"/>
            </w:tcBorders>
          </w:tcPr>
          <w:p w14:paraId="2FC0405F" w14:textId="77777777" w:rsidR="003467FA" w:rsidRPr="002E7042"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7D723647" w14:textId="77777777" w:rsidR="003467FA" w:rsidRPr="002E7042" w:rsidRDefault="003467FA" w:rsidP="003D7D35">
            <w:pPr>
              <w:pStyle w:val="TAL"/>
            </w:pPr>
            <w:r w:rsidRPr="002E7042">
              <w:t>TS 24.379 [9] clause 9.3.1</w:t>
            </w:r>
          </w:p>
        </w:tc>
        <w:tc>
          <w:tcPr>
            <w:tcW w:w="1135" w:type="dxa"/>
            <w:tcBorders>
              <w:top w:val="single" w:sz="4" w:space="0" w:color="auto"/>
              <w:left w:val="single" w:sz="4" w:space="0" w:color="auto"/>
              <w:bottom w:val="single" w:sz="4" w:space="0" w:color="auto"/>
              <w:right w:val="single" w:sz="4" w:space="0" w:color="auto"/>
            </w:tcBorders>
          </w:tcPr>
          <w:p w14:paraId="219943B9" w14:textId="77777777" w:rsidR="003467FA" w:rsidRPr="002E7042" w:rsidRDefault="003467FA" w:rsidP="003D7D35">
            <w:pPr>
              <w:pStyle w:val="TAL"/>
            </w:pPr>
          </w:p>
        </w:tc>
      </w:tr>
      <w:tr w:rsidR="003467FA" w:rsidRPr="002E7042" w14:paraId="3B4FC607" w14:textId="77777777" w:rsidTr="003D7D35">
        <w:trPr>
          <w:tblHeader/>
        </w:trPr>
        <w:tc>
          <w:tcPr>
            <w:tcW w:w="9645" w:type="dxa"/>
            <w:gridSpan w:val="5"/>
            <w:tcBorders>
              <w:top w:val="single" w:sz="4" w:space="0" w:color="auto"/>
              <w:left w:val="single" w:sz="4" w:space="0" w:color="auto"/>
              <w:bottom w:val="single" w:sz="4" w:space="0" w:color="auto"/>
              <w:right w:val="single" w:sz="4" w:space="0" w:color="auto"/>
            </w:tcBorders>
          </w:tcPr>
          <w:p w14:paraId="7D7CE450" w14:textId="77777777" w:rsidR="003467FA" w:rsidRPr="002E7042" w:rsidRDefault="003467FA" w:rsidP="003D7D35">
            <w:pPr>
              <w:pStyle w:val="TAN"/>
            </w:pPr>
            <w:r w:rsidRPr="002E7042">
              <w:t xml:space="preserve">NOTE 1: </w:t>
            </w:r>
            <w:r w:rsidRPr="002E7042">
              <w:tab/>
              <w:t>Encrypted attribute as described in TS 36.579-1 [2], Table 5.5.13.3-1</w:t>
            </w:r>
          </w:p>
        </w:tc>
      </w:tr>
    </w:tbl>
    <w:p w14:paraId="7E6CC2D8" w14:textId="77777777" w:rsidR="003467FA" w:rsidRPr="002E7042" w:rsidRDefault="003467FA" w:rsidP="003467FA"/>
    <w:p w14:paraId="2D7BE38A" w14:textId="77777777" w:rsidR="003467FA" w:rsidRPr="002E7042" w:rsidRDefault="003467FA" w:rsidP="003467FA">
      <w:pPr>
        <w:pStyle w:val="TH"/>
      </w:pPr>
      <w:r w:rsidRPr="002E7042">
        <w:lastRenderedPageBreak/>
        <w:t>Table 5.7.3.3-6: SIP SUBSCRIBE from the UE (step 10, Table 5.7.3.2-1;</w:t>
      </w:r>
      <w:r w:rsidRPr="002E7042">
        <w:br/>
        <w:t>step 2, TS 36.579-1 [2] Table 5.3.29.3-1)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2E7042" w14:paraId="753EA210" w14:textId="77777777" w:rsidTr="003D7D35">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4D4DD68" w14:textId="77777777" w:rsidR="003467FA" w:rsidRPr="002E7042" w:rsidRDefault="003467FA" w:rsidP="003D7D35">
            <w:pPr>
              <w:pStyle w:val="TAL"/>
            </w:pPr>
            <w:r w:rsidRPr="002E7042">
              <w:t>Derivation Path: TS 36.579-1 [2], Table 5.5.2.14-1, condition PRESENCE-EVENT, re_SUBSCRIBE</w:t>
            </w:r>
          </w:p>
        </w:tc>
      </w:tr>
      <w:tr w:rsidR="003467FA" w:rsidRPr="002E7042" w14:paraId="061678DB" w14:textId="77777777" w:rsidTr="003D7D35">
        <w:trPr>
          <w:tblHeader/>
        </w:trPr>
        <w:tc>
          <w:tcPr>
            <w:tcW w:w="2837" w:type="dxa"/>
            <w:tcBorders>
              <w:top w:val="single" w:sz="4" w:space="0" w:color="auto"/>
              <w:left w:val="single" w:sz="4" w:space="0" w:color="auto"/>
              <w:bottom w:val="single" w:sz="4" w:space="0" w:color="auto"/>
              <w:right w:val="single" w:sz="4" w:space="0" w:color="auto"/>
            </w:tcBorders>
            <w:hideMark/>
          </w:tcPr>
          <w:p w14:paraId="7EDC445B" w14:textId="77777777" w:rsidR="003467FA" w:rsidRPr="002E7042" w:rsidRDefault="003467FA" w:rsidP="003D7D35">
            <w:pPr>
              <w:pStyle w:val="TAH"/>
            </w:pPr>
            <w:r w:rsidRPr="002E7042">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33763B2" w14:textId="77777777" w:rsidR="003467FA" w:rsidRPr="002E7042" w:rsidRDefault="003467FA" w:rsidP="003D7D35">
            <w:pPr>
              <w:pStyle w:val="TAH"/>
            </w:pPr>
            <w:r w:rsidRPr="002E7042">
              <w:t>Value/remark</w:t>
            </w:r>
          </w:p>
        </w:tc>
        <w:tc>
          <w:tcPr>
            <w:tcW w:w="2127" w:type="dxa"/>
            <w:tcBorders>
              <w:top w:val="single" w:sz="4" w:space="0" w:color="auto"/>
              <w:left w:val="single" w:sz="4" w:space="0" w:color="auto"/>
              <w:bottom w:val="single" w:sz="4" w:space="0" w:color="auto"/>
              <w:right w:val="single" w:sz="4" w:space="0" w:color="auto"/>
            </w:tcBorders>
            <w:hideMark/>
          </w:tcPr>
          <w:p w14:paraId="5EF8A19E" w14:textId="77777777" w:rsidR="003467FA" w:rsidRPr="002E7042" w:rsidRDefault="003467FA" w:rsidP="003D7D35">
            <w:pPr>
              <w:pStyle w:val="TAH"/>
            </w:pPr>
            <w:r w:rsidRPr="002E7042">
              <w:t>Comment</w:t>
            </w:r>
          </w:p>
        </w:tc>
        <w:tc>
          <w:tcPr>
            <w:tcW w:w="1419" w:type="dxa"/>
            <w:tcBorders>
              <w:top w:val="single" w:sz="4" w:space="0" w:color="auto"/>
              <w:left w:val="single" w:sz="4" w:space="0" w:color="auto"/>
              <w:bottom w:val="single" w:sz="4" w:space="0" w:color="auto"/>
              <w:right w:val="single" w:sz="4" w:space="0" w:color="auto"/>
            </w:tcBorders>
            <w:hideMark/>
          </w:tcPr>
          <w:p w14:paraId="035D1134" w14:textId="77777777" w:rsidR="003467FA" w:rsidRPr="002E7042" w:rsidRDefault="003467FA" w:rsidP="003D7D35">
            <w:pPr>
              <w:pStyle w:val="TAH"/>
            </w:pPr>
            <w:r w:rsidRPr="002E7042">
              <w:t>Reference</w:t>
            </w:r>
          </w:p>
        </w:tc>
        <w:tc>
          <w:tcPr>
            <w:tcW w:w="1135" w:type="dxa"/>
            <w:tcBorders>
              <w:top w:val="single" w:sz="4" w:space="0" w:color="auto"/>
              <w:left w:val="single" w:sz="4" w:space="0" w:color="auto"/>
              <w:bottom w:val="single" w:sz="4" w:space="0" w:color="auto"/>
              <w:right w:val="single" w:sz="4" w:space="0" w:color="auto"/>
            </w:tcBorders>
            <w:hideMark/>
          </w:tcPr>
          <w:p w14:paraId="2469B376" w14:textId="77777777" w:rsidR="003467FA" w:rsidRPr="002E7042" w:rsidRDefault="003467FA" w:rsidP="003D7D35">
            <w:pPr>
              <w:pStyle w:val="TAH"/>
            </w:pPr>
            <w:r w:rsidRPr="002E7042">
              <w:t>Condition</w:t>
            </w:r>
          </w:p>
        </w:tc>
      </w:tr>
      <w:tr w:rsidR="003467FA" w:rsidRPr="002E7042" w14:paraId="5A1A31D0" w14:textId="77777777" w:rsidTr="003D7D35">
        <w:trPr>
          <w:tblHeader/>
        </w:trPr>
        <w:tc>
          <w:tcPr>
            <w:tcW w:w="2837" w:type="dxa"/>
            <w:tcBorders>
              <w:top w:val="single" w:sz="4" w:space="0" w:color="auto"/>
              <w:left w:val="single" w:sz="4" w:space="0" w:color="auto"/>
              <w:bottom w:val="single" w:sz="4" w:space="0" w:color="auto"/>
              <w:right w:val="single" w:sz="4" w:space="0" w:color="auto"/>
            </w:tcBorders>
            <w:hideMark/>
          </w:tcPr>
          <w:p w14:paraId="27272BDF" w14:textId="77777777" w:rsidR="003467FA" w:rsidRPr="002E7042" w:rsidRDefault="003467FA" w:rsidP="003D7D35">
            <w:pPr>
              <w:pStyle w:val="TAL"/>
              <w:rPr>
                <w:b/>
              </w:rPr>
            </w:pPr>
            <w:r w:rsidRPr="002E7042">
              <w:rPr>
                <w:b/>
              </w:rPr>
              <w:t>Expires</w:t>
            </w:r>
          </w:p>
        </w:tc>
        <w:tc>
          <w:tcPr>
            <w:tcW w:w="2127" w:type="dxa"/>
            <w:tcBorders>
              <w:top w:val="single" w:sz="4" w:space="0" w:color="auto"/>
              <w:left w:val="single" w:sz="4" w:space="0" w:color="auto"/>
              <w:bottom w:val="single" w:sz="4" w:space="0" w:color="auto"/>
              <w:right w:val="single" w:sz="4" w:space="0" w:color="auto"/>
            </w:tcBorders>
          </w:tcPr>
          <w:p w14:paraId="24CADA56" w14:textId="77777777" w:rsidR="003467FA" w:rsidRPr="002E7042"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1526E44B" w14:textId="77777777" w:rsidR="003467FA" w:rsidRPr="002E7042"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010DCED" w14:textId="77777777" w:rsidR="003467FA" w:rsidRPr="002E7042" w:rsidRDefault="003467FA" w:rsidP="003D7D35">
            <w:pPr>
              <w:pStyle w:val="TAL"/>
            </w:pPr>
            <w:r w:rsidRPr="002E7042">
              <w:t>TS 24.379 [9] clause 9.2.1.6</w:t>
            </w:r>
          </w:p>
        </w:tc>
        <w:tc>
          <w:tcPr>
            <w:tcW w:w="1135" w:type="dxa"/>
            <w:tcBorders>
              <w:top w:val="single" w:sz="4" w:space="0" w:color="auto"/>
              <w:left w:val="single" w:sz="4" w:space="0" w:color="auto"/>
              <w:bottom w:val="single" w:sz="4" w:space="0" w:color="auto"/>
              <w:right w:val="single" w:sz="4" w:space="0" w:color="auto"/>
            </w:tcBorders>
          </w:tcPr>
          <w:p w14:paraId="71F8351B" w14:textId="77777777" w:rsidR="003467FA" w:rsidRPr="002E7042" w:rsidRDefault="003467FA" w:rsidP="003D7D35">
            <w:pPr>
              <w:pStyle w:val="TAL"/>
            </w:pPr>
          </w:p>
        </w:tc>
      </w:tr>
      <w:tr w:rsidR="003467FA" w:rsidRPr="002E7042" w14:paraId="37198579" w14:textId="77777777" w:rsidTr="003D7D35">
        <w:trPr>
          <w:tblHeader/>
        </w:trPr>
        <w:tc>
          <w:tcPr>
            <w:tcW w:w="2837" w:type="dxa"/>
            <w:tcBorders>
              <w:top w:val="single" w:sz="4" w:space="0" w:color="auto"/>
              <w:left w:val="single" w:sz="4" w:space="0" w:color="auto"/>
              <w:bottom w:val="single" w:sz="4" w:space="0" w:color="auto"/>
              <w:right w:val="single" w:sz="4" w:space="0" w:color="auto"/>
            </w:tcBorders>
            <w:hideMark/>
          </w:tcPr>
          <w:p w14:paraId="39F5CCB5" w14:textId="77777777" w:rsidR="003467FA" w:rsidRPr="002E7042" w:rsidRDefault="003467FA" w:rsidP="003D7D35">
            <w:pPr>
              <w:pStyle w:val="TAL"/>
            </w:pPr>
            <w:r w:rsidRPr="002E7042">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25BB14EC" w14:textId="77777777" w:rsidR="003467FA" w:rsidRPr="002E7042" w:rsidRDefault="003467FA" w:rsidP="003D7D35">
            <w:pPr>
              <w:pStyle w:val="TAL"/>
            </w:pPr>
            <w:r w:rsidRPr="002E7042">
              <w:t>"</w:t>
            </w:r>
            <w:r w:rsidRPr="002E7042">
              <w:rPr>
                <w:rFonts w:eastAsia="SimSun"/>
              </w:rPr>
              <w:t>0"</w:t>
            </w:r>
          </w:p>
        </w:tc>
        <w:tc>
          <w:tcPr>
            <w:tcW w:w="2127" w:type="dxa"/>
            <w:tcBorders>
              <w:top w:val="single" w:sz="4" w:space="0" w:color="auto"/>
              <w:left w:val="single" w:sz="4" w:space="0" w:color="auto"/>
              <w:bottom w:val="single" w:sz="4" w:space="0" w:color="auto"/>
              <w:right w:val="single" w:sz="4" w:space="0" w:color="auto"/>
            </w:tcBorders>
          </w:tcPr>
          <w:p w14:paraId="151E5B0F" w14:textId="77777777" w:rsidR="003467FA" w:rsidRPr="002E7042"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48980034" w14:textId="77777777" w:rsidR="003467FA" w:rsidRPr="002E7042"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0A4C95BF" w14:textId="77777777" w:rsidR="003467FA" w:rsidRPr="002E7042" w:rsidRDefault="003467FA" w:rsidP="003D7D35">
            <w:pPr>
              <w:pStyle w:val="TAL"/>
            </w:pPr>
          </w:p>
        </w:tc>
      </w:tr>
      <w:tr w:rsidR="003467FA" w:rsidRPr="002E7042" w14:paraId="05504D21" w14:textId="77777777" w:rsidTr="003D7D35">
        <w:trPr>
          <w:tblHeader/>
        </w:trPr>
        <w:tc>
          <w:tcPr>
            <w:tcW w:w="2837" w:type="dxa"/>
            <w:tcBorders>
              <w:top w:val="single" w:sz="4" w:space="0" w:color="auto"/>
              <w:left w:val="single" w:sz="4" w:space="0" w:color="auto"/>
              <w:bottom w:val="single" w:sz="4" w:space="0" w:color="auto"/>
              <w:right w:val="single" w:sz="4" w:space="0" w:color="auto"/>
            </w:tcBorders>
          </w:tcPr>
          <w:p w14:paraId="69223890" w14:textId="77777777" w:rsidR="003467FA" w:rsidRPr="002E7042" w:rsidRDefault="003467FA" w:rsidP="003D7D35">
            <w:pPr>
              <w:pStyle w:val="TAL"/>
              <w:rPr>
                <w:b/>
              </w:rPr>
            </w:pPr>
            <w:r w:rsidRPr="002E7042">
              <w:rPr>
                <w:b/>
              </w:rPr>
              <w:t>Message-body</w:t>
            </w:r>
          </w:p>
        </w:tc>
        <w:tc>
          <w:tcPr>
            <w:tcW w:w="2127" w:type="dxa"/>
            <w:tcBorders>
              <w:top w:val="single" w:sz="4" w:space="0" w:color="auto"/>
              <w:left w:val="single" w:sz="4" w:space="0" w:color="auto"/>
              <w:bottom w:val="single" w:sz="4" w:space="0" w:color="auto"/>
              <w:right w:val="single" w:sz="4" w:space="0" w:color="auto"/>
            </w:tcBorders>
          </w:tcPr>
          <w:p w14:paraId="60E0E2B3" w14:textId="77777777" w:rsidR="003467FA" w:rsidRPr="002E7042"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2E65C691" w14:textId="77777777" w:rsidR="003467FA" w:rsidRPr="002E7042"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117F84D7" w14:textId="77777777" w:rsidR="003467FA" w:rsidRPr="002E7042"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6417EF9D" w14:textId="77777777" w:rsidR="003467FA" w:rsidRPr="002E7042" w:rsidRDefault="003467FA" w:rsidP="003D7D35">
            <w:pPr>
              <w:pStyle w:val="TAL"/>
            </w:pPr>
          </w:p>
        </w:tc>
      </w:tr>
      <w:tr w:rsidR="003467FA" w:rsidRPr="002E7042" w14:paraId="495E1778" w14:textId="77777777" w:rsidTr="003D7D35">
        <w:trPr>
          <w:tblHeader/>
        </w:trPr>
        <w:tc>
          <w:tcPr>
            <w:tcW w:w="2837" w:type="dxa"/>
            <w:tcBorders>
              <w:top w:val="single" w:sz="4" w:space="0" w:color="auto"/>
              <w:left w:val="single" w:sz="4" w:space="0" w:color="auto"/>
              <w:bottom w:val="single" w:sz="4" w:space="0" w:color="auto"/>
              <w:right w:val="single" w:sz="4" w:space="0" w:color="auto"/>
            </w:tcBorders>
          </w:tcPr>
          <w:p w14:paraId="74AB9E76" w14:textId="77777777" w:rsidR="003467FA" w:rsidRPr="002E7042" w:rsidRDefault="003467FA" w:rsidP="003D7D35">
            <w:pPr>
              <w:pStyle w:val="TAL"/>
            </w:pPr>
            <w:r w:rsidRPr="002E7042">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6EB0CE6" w14:textId="77777777" w:rsidR="003467FA" w:rsidRPr="002E7042"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325AD375" w14:textId="77777777" w:rsidR="003467FA" w:rsidRPr="002E7042" w:rsidRDefault="003467FA" w:rsidP="003D7D35">
            <w:pPr>
              <w:pStyle w:val="TAL"/>
              <w:rPr>
                <w:b/>
              </w:rPr>
            </w:pPr>
            <w:r w:rsidRPr="002E7042">
              <w:rPr>
                <w:b/>
              </w:rPr>
              <w:t>MCPTT-Info</w:t>
            </w:r>
          </w:p>
        </w:tc>
        <w:tc>
          <w:tcPr>
            <w:tcW w:w="1419" w:type="dxa"/>
            <w:tcBorders>
              <w:top w:val="single" w:sz="4" w:space="0" w:color="auto"/>
              <w:left w:val="single" w:sz="4" w:space="0" w:color="auto"/>
              <w:bottom w:val="single" w:sz="4" w:space="0" w:color="auto"/>
              <w:right w:val="single" w:sz="4" w:space="0" w:color="auto"/>
            </w:tcBorders>
          </w:tcPr>
          <w:p w14:paraId="616F0BBD" w14:textId="77777777" w:rsidR="003467FA" w:rsidRPr="002E7042"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7C224280" w14:textId="77777777" w:rsidR="003467FA" w:rsidRPr="002E7042" w:rsidRDefault="003467FA" w:rsidP="003D7D35">
            <w:pPr>
              <w:pStyle w:val="TAL"/>
            </w:pPr>
          </w:p>
        </w:tc>
      </w:tr>
      <w:tr w:rsidR="003467FA" w:rsidRPr="002E7042" w14:paraId="205CE135" w14:textId="77777777" w:rsidTr="003D7D35">
        <w:trPr>
          <w:tblHeader/>
        </w:trPr>
        <w:tc>
          <w:tcPr>
            <w:tcW w:w="2837" w:type="dxa"/>
            <w:tcBorders>
              <w:top w:val="single" w:sz="4" w:space="0" w:color="auto"/>
              <w:left w:val="single" w:sz="4" w:space="0" w:color="auto"/>
              <w:bottom w:val="single" w:sz="4" w:space="0" w:color="auto"/>
              <w:right w:val="single" w:sz="4" w:space="0" w:color="auto"/>
            </w:tcBorders>
          </w:tcPr>
          <w:p w14:paraId="39B730E2" w14:textId="77777777" w:rsidR="003467FA" w:rsidRPr="002E7042" w:rsidRDefault="003467FA" w:rsidP="003D7D35">
            <w:pPr>
              <w:pStyle w:val="TAL"/>
            </w:pPr>
            <w:r w:rsidRPr="002E7042">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3DB2338" w14:textId="77777777" w:rsidR="003467FA" w:rsidRPr="002E7042"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48E3025F" w14:textId="77777777" w:rsidR="003467FA" w:rsidRPr="002E7042"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47DEC6FC" w14:textId="77777777" w:rsidR="003467FA" w:rsidRPr="002E7042"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48848E88" w14:textId="77777777" w:rsidR="003467FA" w:rsidRPr="002E7042" w:rsidRDefault="003467FA" w:rsidP="003D7D35">
            <w:pPr>
              <w:pStyle w:val="TAL"/>
            </w:pPr>
          </w:p>
        </w:tc>
      </w:tr>
      <w:tr w:rsidR="003467FA" w:rsidRPr="002E7042" w14:paraId="10E5884D" w14:textId="77777777" w:rsidTr="003D7D35">
        <w:trPr>
          <w:tblHeader/>
        </w:trPr>
        <w:tc>
          <w:tcPr>
            <w:tcW w:w="2837" w:type="dxa"/>
            <w:tcBorders>
              <w:top w:val="single" w:sz="4" w:space="0" w:color="auto"/>
              <w:left w:val="single" w:sz="4" w:space="0" w:color="auto"/>
              <w:bottom w:val="single" w:sz="4" w:space="0" w:color="auto"/>
              <w:right w:val="single" w:sz="4" w:space="0" w:color="auto"/>
            </w:tcBorders>
          </w:tcPr>
          <w:p w14:paraId="26387404" w14:textId="77777777" w:rsidR="003467FA" w:rsidRPr="002E7042" w:rsidRDefault="003467FA" w:rsidP="003D7D35">
            <w:pPr>
              <w:pStyle w:val="TAL"/>
              <w:rPr>
                <w:b/>
              </w:rPr>
            </w:pPr>
            <w:r w:rsidRPr="002E7042">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5EC7750C" w14:textId="77777777" w:rsidR="003467FA" w:rsidRPr="002E7042" w:rsidRDefault="003467FA" w:rsidP="003D7D35">
            <w:pPr>
              <w:pStyle w:val="TAL"/>
            </w:pPr>
            <w:r w:rsidRPr="002E7042">
              <w:t>MCPTT-Info as described in Table 5.7.3.3-2</w:t>
            </w:r>
          </w:p>
        </w:tc>
        <w:tc>
          <w:tcPr>
            <w:tcW w:w="2127" w:type="dxa"/>
            <w:tcBorders>
              <w:top w:val="single" w:sz="4" w:space="0" w:color="auto"/>
              <w:left w:val="single" w:sz="4" w:space="0" w:color="auto"/>
              <w:bottom w:val="single" w:sz="4" w:space="0" w:color="auto"/>
              <w:right w:val="single" w:sz="4" w:space="0" w:color="auto"/>
            </w:tcBorders>
          </w:tcPr>
          <w:p w14:paraId="24E24506" w14:textId="77777777" w:rsidR="003467FA" w:rsidRPr="002E7042"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177EADBB" w14:textId="77777777" w:rsidR="003467FA" w:rsidRPr="002E7042"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71DB9B66" w14:textId="77777777" w:rsidR="003467FA" w:rsidRPr="002E7042" w:rsidRDefault="003467FA" w:rsidP="003D7D35">
            <w:pPr>
              <w:pStyle w:val="TAL"/>
            </w:pPr>
          </w:p>
        </w:tc>
      </w:tr>
      <w:tr w:rsidR="003467FA" w:rsidRPr="002E7042" w14:paraId="38C72B9B" w14:textId="77777777" w:rsidTr="003D7D35">
        <w:trPr>
          <w:tblHeader/>
        </w:trPr>
        <w:tc>
          <w:tcPr>
            <w:tcW w:w="2837" w:type="dxa"/>
            <w:tcBorders>
              <w:top w:val="single" w:sz="4" w:space="0" w:color="auto"/>
              <w:left w:val="single" w:sz="4" w:space="0" w:color="auto"/>
              <w:bottom w:val="single" w:sz="4" w:space="0" w:color="auto"/>
              <w:right w:val="single" w:sz="4" w:space="0" w:color="auto"/>
            </w:tcBorders>
          </w:tcPr>
          <w:p w14:paraId="50AAA958" w14:textId="77777777" w:rsidR="003467FA" w:rsidRPr="002E7042" w:rsidRDefault="003467FA" w:rsidP="003D7D35">
            <w:pPr>
              <w:pStyle w:val="TAL"/>
            </w:pPr>
            <w:r w:rsidRPr="002E7042">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E2F77BA" w14:textId="77777777" w:rsidR="003467FA" w:rsidRPr="002E7042"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3E10DD7B" w14:textId="77777777" w:rsidR="003467FA" w:rsidRPr="002E7042" w:rsidRDefault="003467FA" w:rsidP="003D7D35">
            <w:pPr>
              <w:pStyle w:val="TAL"/>
              <w:rPr>
                <w:b/>
              </w:rPr>
            </w:pPr>
            <w:r w:rsidRPr="002E7042">
              <w:rPr>
                <w:b/>
              </w:rPr>
              <w:t>SIMPLE-FILTER</w:t>
            </w:r>
          </w:p>
        </w:tc>
        <w:tc>
          <w:tcPr>
            <w:tcW w:w="1419" w:type="dxa"/>
            <w:tcBorders>
              <w:top w:val="single" w:sz="4" w:space="0" w:color="auto"/>
              <w:left w:val="single" w:sz="4" w:space="0" w:color="auto"/>
              <w:bottom w:val="single" w:sz="4" w:space="0" w:color="auto"/>
              <w:right w:val="single" w:sz="4" w:space="0" w:color="auto"/>
            </w:tcBorders>
          </w:tcPr>
          <w:p w14:paraId="280D9964" w14:textId="77777777" w:rsidR="003467FA" w:rsidRPr="002E7042"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2CC265C6" w14:textId="77777777" w:rsidR="003467FA" w:rsidRPr="002E7042" w:rsidRDefault="003467FA" w:rsidP="003D7D35">
            <w:pPr>
              <w:pStyle w:val="TAL"/>
            </w:pPr>
          </w:p>
        </w:tc>
      </w:tr>
      <w:tr w:rsidR="003467FA" w:rsidRPr="002E7042" w14:paraId="610C9A8B" w14:textId="77777777" w:rsidTr="003D7D35">
        <w:trPr>
          <w:tblHeader/>
        </w:trPr>
        <w:tc>
          <w:tcPr>
            <w:tcW w:w="2837" w:type="dxa"/>
            <w:tcBorders>
              <w:top w:val="single" w:sz="4" w:space="0" w:color="auto"/>
              <w:left w:val="single" w:sz="4" w:space="0" w:color="auto"/>
              <w:bottom w:val="single" w:sz="4" w:space="0" w:color="auto"/>
              <w:right w:val="single" w:sz="4" w:space="0" w:color="auto"/>
            </w:tcBorders>
          </w:tcPr>
          <w:p w14:paraId="4BE0A882" w14:textId="77777777" w:rsidR="003467FA" w:rsidRPr="002E7042" w:rsidRDefault="003467FA" w:rsidP="003D7D35">
            <w:pPr>
              <w:pStyle w:val="TAL"/>
            </w:pPr>
            <w:r w:rsidRPr="002E7042">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4AD5CD8" w14:textId="77777777" w:rsidR="003467FA" w:rsidRPr="002E7042"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09CF873D" w14:textId="77777777" w:rsidR="003467FA" w:rsidRPr="002E7042"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7983EE8C" w14:textId="77777777" w:rsidR="003467FA" w:rsidRPr="002E7042"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55636453" w14:textId="77777777" w:rsidR="003467FA" w:rsidRPr="002E7042" w:rsidRDefault="003467FA" w:rsidP="003D7D35">
            <w:pPr>
              <w:pStyle w:val="TAL"/>
            </w:pPr>
          </w:p>
        </w:tc>
      </w:tr>
      <w:tr w:rsidR="003467FA" w:rsidRPr="002E7042" w14:paraId="45A84EF2" w14:textId="77777777" w:rsidTr="003D7D35">
        <w:trPr>
          <w:tblHeader/>
        </w:trPr>
        <w:tc>
          <w:tcPr>
            <w:tcW w:w="2837" w:type="dxa"/>
            <w:tcBorders>
              <w:top w:val="single" w:sz="4" w:space="0" w:color="auto"/>
              <w:left w:val="single" w:sz="4" w:space="0" w:color="auto"/>
              <w:bottom w:val="single" w:sz="4" w:space="0" w:color="auto"/>
              <w:right w:val="single" w:sz="4" w:space="0" w:color="auto"/>
            </w:tcBorders>
          </w:tcPr>
          <w:p w14:paraId="3B91B0E5" w14:textId="77777777" w:rsidR="003467FA" w:rsidRPr="002E7042" w:rsidRDefault="003467FA" w:rsidP="003D7D35">
            <w:pPr>
              <w:pStyle w:val="TAL"/>
            </w:pPr>
            <w:r w:rsidRPr="002E7042">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5F3C1855" w14:textId="77777777" w:rsidR="003467FA" w:rsidRPr="002E7042" w:rsidRDefault="003467FA" w:rsidP="003D7D35">
            <w:pPr>
              <w:pStyle w:val="TAL"/>
            </w:pPr>
            <w:r w:rsidRPr="002E7042">
              <w:rPr>
                <w:bCs/>
              </w:rPr>
              <w:t>SIMPLE-FILTER</w:t>
            </w:r>
            <w:r w:rsidRPr="002E7042">
              <w:t xml:space="preserve"> as described in Table 5.7.3.3-3</w:t>
            </w:r>
          </w:p>
        </w:tc>
        <w:tc>
          <w:tcPr>
            <w:tcW w:w="2127" w:type="dxa"/>
            <w:tcBorders>
              <w:top w:val="single" w:sz="4" w:space="0" w:color="auto"/>
              <w:left w:val="single" w:sz="4" w:space="0" w:color="auto"/>
              <w:bottom w:val="single" w:sz="4" w:space="0" w:color="auto"/>
              <w:right w:val="single" w:sz="4" w:space="0" w:color="auto"/>
            </w:tcBorders>
          </w:tcPr>
          <w:p w14:paraId="1F7E583C" w14:textId="77777777" w:rsidR="003467FA" w:rsidRPr="002E7042"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4D0BCA17" w14:textId="77777777" w:rsidR="003467FA" w:rsidRPr="002E7042"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5854BB75" w14:textId="77777777" w:rsidR="003467FA" w:rsidRPr="002E7042" w:rsidRDefault="003467FA" w:rsidP="003D7D35">
            <w:pPr>
              <w:pStyle w:val="TAL"/>
            </w:pPr>
          </w:p>
        </w:tc>
      </w:tr>
    </w:tbl>
    <w:p w14:paraId="64E972C7" w14:textId="77777777" w:rsidR="003467FA" w:rsidRPr="002E7042" w:rsidRDefault="003467FA" w:rsidP="003467FA"/>
    <w:p w14:paraId="6AE52677" w14:textId="77777777" w:rsidR="003467FA" w:rsidRPr="002E7042" w:rsidRDefault="003467FA" w:rsidP="003467FA">
      <w:pPr>
        <w:keepNext/>
        <w:keepLines/>
        <w:spacing w:before="180"/>
        <w:ind w:left="1134" w:hanging="1134"/>
        <w:outlineLvl w:val="1"/>
        <w:rPr>
          <w:rFonts w:ascii="Arial" w:hAnsi="Arial"/>
          <w:sz w:val="32"/>
        </w:rPr>
      </w:pPr>
      <w:r w:rsidRPr="002E7042">
        <w:rPr>
          <w:rFonts w:ascii="Arial" w:hAnsi="Arial"/>
          <w:sz w:val="32"/>
        </w:rPr>
        <w:t>5.8</w:t>
      </w:r>
      <w:r w:rsidRPr="002E7042">
        <w:rPr>
          <w:rFonts w:ascii="Arial" w:hAnsi="Arial"/>
          <w:sz w:val="32"/>
        </w:rPr>
        <w:tab/>
        <w:t>Configuration / Functional Alias / Functional alias status determination / Activate functional alias / Deactivate functional alias</w:t>
      </w:r>
    </w:p>
    <w:p w14:paraId="74018BD4" w14:textId="77777777" w:rsidR="003467FA" w:rsidRPr="002E7042" w:rsidRDefault="003467FA" w:rsidP="003467FA">
      <w:pPr>
        <w:pStyle w:val="H6"/>
      </w:pPr>
      <w:r w:rsidRPr="002E7042">
        <w:t>5.8.1</w:t>
      </w:r>
      <w:r w:rsidRPr="002E7042">
        <w:tab/>
        <w:t>Test Purpose (TP)</w:t>
      </w:r>
    </w:p>
    <w:p w14:paraId="7A5E33BB" w14:textId="77777777" w:rsidR="003467FA" w:rsidRPr="002E7042" w:rsidRDefault="003467FA" w:rsidP="003467FA">
      <w:pPr>
        <w:pStyle w:val="H6"/>
      </w:pPr>
      <w:r w:rsidRPr="002E7042">
        <w:t>(1)</w:t>
      </w:r>
    </w:p>
    <w:p w14:paraId="0AF3868C" w14:textId="77777777" w:rsidR="003467FA" w:rsidRPr="002E7042" w:rsidRDefault="003467FA" w:rsidP="003467FA">
      <w:pPr>
        <w:pStyle w:val="PL"/>
      </w:pPr>
      <w:r w:rsidRPr="002E7042">
        <w:rPr>
          <w:b/>
        </w:rPr>
        <w:t>with</w:t>
      </w:r>
      <w:r w:rsidRPr="002E7042">
        <w:t xml:space="preserve"> { UE (MCPTT Client) registered and authorised for MCPTT Service }</w:t>
      </w:r>
    </w:p>
    <w:p w14:paraId="3B7D54D8" w14:textId="77777777" w:rsidR="003467FA" w:rsidRPr="002E7042" w:rsidRDefault="003467FA" w:rsidP="003467FA">
      <w:pPr>
        <w:pStyle w:val="PL"/>
      </w:pPr>
      <w:r w:rsidRPr="002E7042">
        <w:t>ensure that {</w:t>
      </w:r>
    </w:p>
    <w:p w14:paraId="522CADD9" w14:textId="77777777" w:rsidR="003467FA" w:rsidRPr="002E7042" w:rsidRDefault="003467FA" w:rsidP="003467FA">
      <w:pPr>
        <w:pStyle w:val="PL"/>
      </w:pPr>
      <w:r w:rsidRPr="002E7042">
        <w:t xml:space="preserve">  </w:t>
      </w:r>
      <w:r w:rsidRPr="002E7042">
        <w:rPr>
          <w:b/>
        </w:rPr>
        <w:t>when</w:t>
      </w:r>
      <w:r w:rsidRPr="002E7042">
        <w:t xml:space="preserve"> { MCPTT User requests </w:t>
      </w:r>
      <w:r w:rsidRPr="002E7042">
        <w:rPr>
          <w:rFonts w:eastAsia="SimSun"/>
        </w:rPr>
        <w:t>to</w:t>
      </w:r>
      <w:r w:rsidRPr="002E7042">
        <w:t xml:space="preserve"> determine the current status of a functional alias and later notification of status changes of a functional alias }</w:t>
      </w:r>
    </w:p>
    <w:p w14:paraId="17162D55" w14:textId="77777777" w:rsidR="003467FA" w:rsidRPr="002E7042" w:rsidRDefault="003467FA" w:rsidP="003467FA">
      <w:pPr>
        <w:pStyle w:val="PL"/>
      </w:pPr>
      <w:r w:rsidRPr="002E7042">
        <w:t xml:space="preserve">    </w:t>
      </w:r>
      <w:r w:rsidRPr="002E7042">
        <w:rPr>
          <w:b/>
        </w:rPr>
        <w:t>then</w:t>
      </w:r>
      <w:r w:rsidRPr="002E7042">
        <w:t xml:space="preserve"> { UE (MCPTT Client) sends a SIP SUBSCRIBE message to determine the current status of a functional alias and later notification of status changes of a functional alias </w:t>
      </w:r>
      <w:r w:rsidRPr="002E7042">
        <w:rPr>
          <w:b/>
          <w:bCs/>
        </w:rPr>
        <w:t>and</w:t>
      </w:r>
      <w:r w:rsidRPr="002E7042">
        <w:t xml:space="preserve"> responds to the SIP NOTIFY message with a SIP 200 (OK) message }</w:t>
      </w:r>
    </w:p>
    <w:p w14:paraId="48D5E501" w14:textId="77777777" w:rsidR="003467FA" w:rsidRPr="002E7042" w:rsidRDefault="003467FA" w:rsidP="003467FA">
      <w:pPr>
        <w:pStyle w:val="PL"/>
      </w:pPr>
      <w:r w:rsidRPr="002E7042">
        <w:t xml:space="preserve">            }</w:t>
      </w:r>
    </w:p>
    <w:p w14:paraId="50BF2A02" w14:textId="77777777" w:rsidR="003467FA" w:rsidRPr="002E7042" w:rsidRDefault="003467FA" w:rsidP="003467FA">
      <w:pPr>
        <w:pStyle w:val="PL"/>
      </w:pPr>
    </w:p>
    <w:p w14:paraId="50BB75FA" w14:textId="77777777" w:rsidR="003467FA" w:rsidRPr="002E7042" w:rsidRDefault="003467FA" w:rsidP="003467FA">
      <w:pPr>
        <w:pStyle w:val="H6"/>
      </w:pPr>
      <w:r w:rsidRPr="002E7042">
        <w:t>(2)</w:t>
      </w:r>
    </w:p>
    <w:p w14:paraId="42A9DD33" w14:textId="77777777" w:rsidR="003467FA" w:rsidRPr="002E7042" w:rsidRDefault="003467FA" w:rsidP="003467FA">
      <w:pPr>
        <w:pStyle w:val="PL"/>
      </w:pPr>
      <w:r w:rsidRPr="002E7042">
        <w:rPr>
          <w:b/>
        </w:rPr>
        <w:t>with</w:t>
      </w:r>
      <w:r w:rsidRPr="002E7042">
        <w:t xml:space="preserve"> { UE (MCPTT Client) having already subscribed to determine the status of a functional alias }</w:t>
      </w:r>
    </w:p>
    <w:p w14:paraId="0997BE27" w14:textId="77777777" w:rsidR="003467FA" w:rsidRPr="002E7042" w:rsidRDefault="003467FA" w:rsidP="003467FA">
      <w:pPr>
        <w:pStyle w:val="PL"/>
      </w:pPr>
      <w:r w:rsidRPr="002E7042">
        <w:t>ensure that {</w:t>
      </w:r>
    </w:p>
    <w:p w14:paraId="1D66A2BB" w14:textId="77777777" w:rsidR="003467FA" w:rsidRPr="002E7042" w:rsidRDefault="003467FA" w:rsidP="003467FA">
      <w:pPr>
        <w:pStyle w:val="PL"/>
      </w:pPr>
      <w:r w:rsidRPr="002E7042">
        <w:t xml:space="preserve">  </w:t>
      </w:r>
      <w:r w:rsidRPr="002E7042">
        <w:rPr>
          <w:b/>
        </w:rPr>
        <w:t>when</w:t>
      </w:r>
      <w:r w:rsidRPr="002E7042">
        <w:t xml:space="preserve"> { MCPTT User requests to activate a functional alias }</w:t>
      </w:r>
    </w:p>
    <w:p w14:paraId="057D9B21" w14:textId="77777777" w:rsidR="003467FA" w:rsidRPr="002E7042" w:rsidRDefault="003467FA" w:rsidP="003467FA">
      <w:pPr>
        <w:pStyle w:val="PL"/>
      </w:pPr>
      <w:r w:rsidRPr="002E7042">
        <w:t xml:space="preserve">    </w:t>
      </w:r>
      <w:r w:rsidRPr="002E7042">
        <w:rPr>
          <w:b/>
        </w:rPr>
        <w:t>then</w:t>
      </w:r>
      <w:r w:rsidRPr="002E7042">
        <w:t xml:space="preserve"> { UE (MCPTT Client) sends a SIP PUBLISH message to activate a functional alias </w:t>
      </w:r>
      <w:r w:rsidRPr="002E7042">
        <w:rPr>
          <w:b/>
          <w:bCs/>
        </w:rPr>
        <w:t>and</w:t>
      </w:r>
      <w:r w:rsidRPr="002E7042">
        <w:t xml:space="preserve"> responds to the SIP NOTIFY message with a SIP 200 (OK) message }</w:t>
      </w:r>
    </w:p>
    <w:p w14:paraId="3EB5077F" w14:textId="77777777" w:rsidR="003467FA" w:rsidRPr="002E7042" w:rsidRDefault="003467FA" w:rsidP="003467FA">
      <w:pPr>
        <w:pStyle w:val="PL"/>
      </w:pPr>
      <w:r w:rsidRPr="002E7042">
        <w:t xml:space="preserve">            }</w:t>
      </w:r>
    </w:p>
    <w:p w14:paraId="41ED6A0E" w14:textId="77777777" w:rsidR="003467FA" w:rsidRPr="002E7042" w:rsidRDefault="003467FA" w:rsidP="003467FA">
      <w:pPr>
        <w:pStyle w:val="PL"/>
      </w:pPr>
    </w:p>
    <w:p w14:paraId="4C0A6989" w14:textId="77777777" w:rsidR="003467FA" w:rsidRPr="002E7042" w:rsidRDefault="003467FA" w:rsidP="003467FA">
      <w:pPr>
        <w:pStyle w:val="H6"/>
      </w:pPr>
      <w:r w:rsidRPr="002E7042">
        <w:t>(3)</w:t>
      </w:r>
    </w:p>
    <w:p w14:paraId="467F8D6D" w14:textId="77777777" w:rsidR="003467FA" w:rsidRPr="002E7042" w:rsidRDefault="003467FA" w:rsidP="003467FA">
      <w:pPr>
        <w:pStyle w:val="PL"/>
      </w:pPr>
      <w:r w:rsidRPr="002E7042">
        <w:rPr>
          <w:b/>
        </w:rPr>
        <w:t>with</w:t>
      </w:r>
      <w:r w:rsidRPr="002E7042">
        <w:t xml:space="preserve"> { UE (MCPTT Client) having already subscribed to determine the status of a functional alias }</w:t>
      </w:r>
    </w:p>
    <w:p w14:paraId="26617494" w14:textId="77777777" w:rsidR="003467FA" w:rsidRPr="002E7042" w:rsidRDefault="003467FA" w:rsidP="003467FA">
      <w:pPr>
        <w:pStyle w:val="PL"/>
      </w:pPr>
      <w:r w:rsidRPr="002E7042">
        <w:t>ensure that {</w:t>
      </w:r>
    </w:p>
    <w:p w14:paraId="03C20D6A" w14:textId="77777777" w:rsidR="003467FA" w:rsidRPr="002E7042" w:rsidRDefault="003467FA" w:rsidP="003467FA">
      <w:pPr>
        <w:pStyle w:val="PL"/>
      </w:pPr>
      <w:r w:rsidRPr="002E7042">
        <w:t xml:space="preserve">  </w:t>
      </w:r>
      <w:r w:rsidRPr="002E7042">
        <w:rPr>
          <w:b/>
        </w:rPr>
        <w:t>when</w:t>
      </w:r>
      <w:r w:rsidRPr="002E7042">
        <w:t xml:space="preserve"> { MCPTT User requests to deactivate a functional alias }</w:t>
      </w:r>
    </w:p>
    <w:p w14:paraId="46893F19" w14:textId="77777777" w:rsidR="003467FA" w:rsidRPr="002E7042" w:rsidRDefault="003467FA" w:rsidP="003467FA">
      <w:pPr>
        <w:pStyle w:val="PL"/>
      </w:pPr>
      <w:r w:rsidRPr="002E7042">
        <w:t xml:space="preserve">    </w:t>
      </w:r>
      <w:r w:rsidRPr="002E7042">
        <w:rPr>
          <w:b/>
        </w:rPr>
        <w:t>then</w:t>
      </w:r>
      <w:r w:rsidRPr="002E7042">
        <w:t xml:space="preserve"> { UE (MCPTT Client) sends a SIP PUBLISH message to deactivate a functional alias </w:t>
      </w:r>
      <w:r w:rsidRPr="002E7042">
        <w:rPr>
          <w:b/>
          <w:bCs/>
        </w:rPr>
        <w:t>and</w:t>
      </w:r>
      <w:r w:rsidRPr="002E7042">
        <w:t xml:space="preserve"> responds to the SIP NOTIFY message with a SIP 200 (OK) message }</w:t>
      </w:r>
    </w:p>
    <w:p w14:paraId="1A4686A3" w14:textId="77777777" w:rsidR="003467FA" w:rsidRPr="002E7042" w:rsidRDefault="003467FA" w:rsidP="003467FA">
      <w:pPr>
        <w:pStyle w:val="PL"/>
      </w:pPr>
      <w:r w:rsidRPr="002E7042">
        <w:t xml:space="preserve">            }</w:t>
      </w:r>
    </w:p>
    <w:p w14:paraId="1EA7EBEA" w14:textId="77777777" w:rsidR="003467FA" w:rsidRPr="002E7042" w:rsidRDefault="003467FA" w:rsidP="003467FA">
      <w:pPr>
        <w:pStyle w:val="PL"/>
      </w:pPr>
    </w:p>
    <w:p w14:paraId="2B123B8A" w14:textId="77777777" w:rsidR="003467FA" w:rsidRPr="002E7042" w:rsidRDefault="003467FA" w:rsidP="003467FA">
      <w:pPr>
        <w:pStyle w:val="H6"/>
      </w:pPr>
      <w:r w:rsidRPr="002E7042">
        <w:t>(4)</w:t>
      </w:r>
    </w:p>
    <w:p w14:paraId="7582D434" w14:textId="77777777" w:rsidR="003467FA" w:rsidRPr="002E7042" w:rsidRDefault="003467FA" w:rsidP="003467FA">
      <w:pPr>
        <w:pStyle w:val="PL"/>
      </w:pPr>
      <w:r w:rsidRPr="002E7042">
        <w:rPr>
          <w:b/>
        </w:rPr>
        <w:t>with</w:t>
      </w:r>
      <w:r w:rsidRPr="002E7042">
        <w:t xml:space="preserve"> { UE (MCPTT Client) having already subscribed to determine the status of a functional alias }</w:t>
      </w:r>
    </w:p>
    <w:p w14:paraId="3713BC23" w14:textId="77777777" w:rsidR="003467FA" w:rsidRPr="002E7042" w:rsidRDefault="003467FA" w:rsidP="003467FA">
      <w:pPr>
        <w:pStyle w:val="PL"/>
      </w:pPr>
      <w:r w:rsidRPr="002E7042">
        <w:t>ensure that {</w:t>
      </w:r>
    </w:p>
    <w:p w14:paraId="0B255E43" w14:textId="77777777" w:rsidR="003467FA" w:rsidRPr="002E7042" w:rsidRDefault="003467FA" w:rsidP="003467FA">
      <w:pPr>
        <w:pStyle w:val="PL"/>
      </w:pPr>
      <w:r w:rsidRPr="002E7042">
        <w:t xml:space="preserve">  </w:t>
      </w:r>
      <w:r w:rsidRPr="002E7042">
        <w:rPr>
          <w:b/>
        </w:rPr>
        <w:t>when</w:t>
      </w:r>
      <w:r w:rsidRPr="002E7042">
        <w:t xml:space="preserve"> { MCPTT User requests </w:t>
      </w:r>
      <w:r w:rsidRPr="002E7042">
        <w:rPr>
          <w:lang w:eastAsia="ko-KR"/>
        </w:rPr>
        <w:t>to</w:t>
      </w:r>
      <w:r w:rsidRPr="002E7042">
        <w:t xml:space="preserve"> de-subscribe from determining the status of a functional alias }</w:t>
      </w:r>
    </w:p>
    <w:p w14:paraId="339DF81F" w14:textId="77777777" w:rsidR="003467FA" w:rsidRPr="002E7042" w:rsidRDefault="003467FA" w:rsidP="003467FA">
      <w:pPr>
        <w:pStyle w:val="PL"/>
      </w:pPr>
      <w:r w:rsidRPr="002E7042">
        <w:t xml:space="preserve">    </w:t>
      </w:r>
      <w:r w:rsidRPr="002E7042">
        <w:rPr>
          <w:b/>
        </w:rPr>
        <w:t>then</w:t>
      </w:r>
      <w:r w:rsidRPr="002E7042">
        <w:t xml:space="preserve"> { UE (MCPTT Client) sends a SIP SUBSCRIBE message </w:t>
      </w:r>
      <w:r w:rsidRPr="002E7042">
        <w:rPr>
          <w:lang w:eastAsia="ko-KR"/>
        </w:rPr>
        <w:t>to</w:t>
      </w:r>
      <w:r w:rsidRPr="002E7042">
        <w:t xml:space="preserve"> de-subscribe from determining the status of a functional alias</w:t>
      </w:r>
      <w:r w:rsidRPr="002E7042">
        <w:rPr>
          <w:b/>
          <w:bCs/>
        </w:rPr>
        <w:t xml:space="preserve"> and</w:t>
      </w:r>
      <w:r w:rsidRPr="002E7042">
        <w:t xml:space="preserve"> responds to the SIP NOTIFY message with a SIP 200 (OK) message }</w:t>
      </w:r>
    </w:p>
    <w:p w14:paraId="4E44978D" w14:textId="77777777" w:rsidR="003467FA" w:rsidRPr="002E7042" w:rsidRDefault="003467FA" w:rsidP="003467FA">
      <w:pPr>
        <w:pStyle w:val="PL"/>
      </w:pPr>
      <w:r w:rsidRPr="002E7042">
        <w:t xml:space="preserve">            }</w:t>
      </w:r>
    </w:p>
    <w:p w14:paraId="3876D158" w14:textId="77777777" w:rsidR="003467FA" w:rsidRPr="002E7042" w:rsidRDefault="003467FA" w:rsidP="003467FA">
      <w:pPr>
        <w:pStyle w:val="PL"/>
      </w:pPr>
    </w:p>
    <w:p w14:paraId="4149DDA2" w14:textId="77777777" w:rsidR="003467FA" w:rsidRPr="002E7042" w:rsidRDefault="003467FA" w:rsidP="003467FA">
      <w:pPr>
        <w:pStyle w:val="H6"/>
      </w:pPr>
      <w:r w:rsidRPr="002E7042">
        <w:lastRenderedPageBreak/>
        <w:t>5.8.2</w:t>
      </w:r>
      <w:r w:rsidRPr="002E7042">
        <w:tab/>
        <w:t>Conformance requirements</w:t>
      </w:r>
    </w:p>
    <w:p w14:paraId="49C86053" w14:textId="77777777" w:rsidR="003467FA" w:rsidRPr="002E7042" w:rsidRDefault="003467FA" w:rsidP="003467FA">
      <w:pPr>
        <w:keepNext/>
        <w:keepLines/>
      </w:pPr>
      <w:r w:rsidRPr="002E7042">
        <w:t>References: The conformance requirements covered in the present TC are specified in: TS 24.379 clause 9A.2.1.2, 9A.2.1.3. Unless otherwise stated these are Rel-15 requirements.</w:t>
      </w:r>
    </w:p>
    <w:p w14:paraId="27242D24" w14:textId="77777777" w:rsidR="003467FA" w:rsidRPr="002E7042" w:rsidRDefault="003467FA" w:rsidP="003467FA">
      <w:r w:rsidRPr="002E7042">
        <w:t>[TS 24.379, clause 9A.2.1.2]</w:t>
      </w:r>
    </w:p>
    <w:p w14:paraId="31E48184" w14:textId="77777777" w:rsidR="003467FA" w:rsidRPr="002E7042" w:rsidRDefault="003467FA" w:rsidP="003467FA">
      <w:pPr>
        <w:rPr>
          <w:rFonts w:eastAsia="Malgun Gothic"/>
        </w:rPr>
      </w:pPr>
      <w:r w:rsidRPr="002E7042">
        <w:rPr>
          <w:rFonts w:eastAsia="Malgun Gothic"/>
        </w:rPr>
        <w:t>In order:</w:t>
      </w:r>
    </w:p>
    <w:p w14:paraId="26496AB7" w14:textId="77777777" w:rsidR="003467FA" w:rsidRPr="002E7042" w:rsidRDefault="003467FA" w:rsidP="003467FA">
      <w:pPr>
        <w:ind w:left="568" w:hanging="284"/>
      </w:pPr>
      <w:r w:rsidRPr="002E7042">
        <w:t>-</w:t>
      </w:r>
      <w:r w:rsidRPr="002E7042">
        <w:tab/>
        <w:t>to indicate that an MCPTT user requests to activate one or more functional aliases;</w:t>
      </w:r>
    </w:p>
    <w:p w14:paraId="698FA613" w14:textId="77777777" w:rsidR="003467FA" w:rsidRPr="002E7042" w:rsidRDefault="003467FA" w:rsidP="003467FA">
      <w:pPr>
        <w:ind w:left="568" w:hanging="284"/>
      </w:pPr>
      <w:r w:rsidRPr="002E7042">
        <w:t>-</w:t>
      </w:r>
      <w:r w:rsidRPr="002E7042">
        <w:tab/>
        <w:t>to indicate that the MCPTT user requests to deactivate one or more functional aliases;</w:t>
      </w:r>
    </w:p>
    <w:p w14:paraId="46E31E90" w14:textId="77777777" w:rsidR="003467FA" w:rsidRPr="002E7042" w:rsidRDefault="003467FA" w:rsidP="003467FA">
      <w:pPr>
        <w:ind w:left="568" w:hanging="284"/>
      </w:pPr>
      <w:r w:rsidRPr="002E7042">
        <w:t>-</w:t>
      </w:r>
      <w:r w:rsidRPr="002E7042">
        <w:tab/>
        <w:t>to refresh indication of an MCPTT user interest in one or more functional aliases due to near expiration of the expiration time of a functional alias with the status set to the "activated" state received in a SIP NOTIFY request in clause 9A.2.1.3; or</w:t>
      </w:r>
    </w:p>
    <w:p w14:paraId="1218573A" w14:textId="77777777" w:rsidR="003467FA" w:rsidRPr="002E7042" w:rsidRDefault="003467FA" w:rsidP="003467FA">
      <w:pPr>
        <w:ind w:left="568" w:hanging="284"/>
      </w:pPr>
      <w:r w:rsidRPr="002E7042">
        <w:t>-</w:t>
      </w:r>
      <w:r w:rsidRPr="002E7042">
        <w:tab/>
        <w:t>any combination of the above;</w:t>
      </w:r>
    </w:p>
    <w:p w14:paraId="4AD7088A" w14:textId="77777777" w:rsidR="003467FA" w:rsidRPr="002E7042" w:rsidRDefault="003467FA" w:rsidP="003467FA">
      <w:r w:rsidRPr="002E7042">
        <w:t xml:space="preserve">the MCPTT client shall generate a SIP PUBLISH request according to 3GPP TS 24.229 [4], IETF RFC 3903 [37], and </w:t>
      </w:r>
      <w:r w:rsidRPr="002E7042">
        <w:rPr>
          <w:rFonts w:eastAsia="SimSun"/>
        </w:rPr>
        <w:t>IETF RFC 3856 [51]</w:t>
      </w:r>
      <w:r w:rsidRPr="002E7042">
        <w:t>.</w:t>
      </w:r>
    </w:p>
    <w:p w14:paraId="366F6003" w14:textId="77777777" w:rsidR="003467FA" w:rsidRPr="002E7042" w:rsidRDefault="003467FA" w:rsidP="003467FA">
      <w:r w:rsidRPr="002E7042">
        <w:t>In the SIP PUBLISH request, the MCPTT client:</w:t>
      </w:r>
    </w:p>
    <w:p w14:paraId="69C330AC" w14:textId="77777777" w:rsidR="003467FA" w:rsidRPr="002E7042" w:rsidRDefault="003467FA" w:rsidP="003467FA">
      <w:pPr>
        <w:ind w:left="568" w:hanging="284"/>
        <w:rPr>
          <w:rFonts w:eastAsia="SimSun"/>
        </w:rPr>
      </w:pPr>
      <w:r w:rsidRPr="002E7042">
        <w:rPr>
          <w:rFonts w:eastAsia="SimSun"/>
        </w:rPr>
        <w:t>1)</w:t>
      </w:r>
      <w:r w:rsidRPr="002E7042">
        <w:rPr>
          <w:rFonts w:eastAsia="SimSun"/>
        </w:rPr>
        <w:tab/>
        <w:t xml:space="preserve">shall set the Request-URI to the </w:t>
      </w:r>
      <w:r w:rsidRPr="002E7042">
        <w:t>public service identity identifying the originating participating MCPTT function serving the MCPTT user</w:t>
      </w:r>
      <w:r w:rsidRPr="002E7042">
        <w:rPr>
          <w:rFonts w:eastAsia="SimSun"/>
        </w:rPr>
        <w:t>;</w:t>
      </w:r>
    </w:p>
    <w:p w14:paraId="002F31AC" w14:textId="77777777" w:rsidR="003467FA" w:rsidRPr="002E7042" w:rsidRDefault="003467FA" w:rsidP="003467FA">
      <w:pPr>
        <w:ind w:left="568" w:hanging="284"/>
        <w:rPr>
          <w:lang w:eastAsia="ko-KR"/>
        </w:rPr>
      </w:pPr>
      <w:r w:rsidRPr="002E7042">
        <w:rPr>
          <w:rFonts w:eastAsia="SimSun"/>
        </w:rPr>
        <w:t>2)</w:t>
      </w:r>
      <w:r w:rsidRPr="002E7042">
        <w:rPr>
          <w:rFonts w:eastAsia="SimSun"/>
        </w:rPr>
        <w:tab/>
        <w:t xml:space="preserve">shall include an </w:t>
      </w:r>
      <w:r w:rsidRPr="002E7042">
        <w:rPr>
          <w:lang w:eastAsia="ko-KR"/>
        </w:rPr>
        <w:t>application/</w:t>
      </w:r>
      <w:r w:rsidRPr="002E7042">
        <w:t xml:space="preserve">vnd.3gpp.mcptt-info+xml </w:t>
      </w:r>
      <w:r w:rsidRPr="002E7042">
        <w:rPr>
          <w:lang w:eastAsia="ko-KR"/>
        </w:rPr>
        <w:t>MIME body. In the application/</w:t>
      </w:r>
      <w:r w:rsidRPr="002E7042">
        <w:t xml:space="preserve">vnd.3gpp.mcptt-info+xml </w:t>
      </w:r>
      <w:r w:rsidRPr="002E7042">
        <w:rPr>
          <w:lang w:eastAsia="ko-KR"/>
        </w:rPr>
        <w:t xml:space="preserve">MIME body, the MCPTT client </w:t>
      </w:r>
      <w:r w:rsidRPr="002E7042">
        <w:t xml:space="preserve">shall include the &lt;mcptt-request-uri&gt; element set to the </w:t>
      </w:r>
      <w:r w:rsidRPr="002E7042">
        <w:rPr>
          <w:lang w:eastAsia="ko-KR"/>
        </w:rPr>
        <w:t>MCPTT ID of the MCPTT user;</w:t>
      </w:r>
    </w:p>
    <w:p w14:paraId="2D913847" w14:textId="77777777" w:rsidR="003467FA" w:rsidRPr="002E7042" w:rsidRDefault="003467FA" w:rsidP="003467FA">
      <w:pPr>
        <w:ind w:left="568" w:hanging="284"/>
      </w:pPr>
      <w:r w:rsidRPr="002E7042">
        <w:t>3)</w:t>
      </w:r>
      <w:r w:rsidRPr="002E7042">
        <w:tab/>
        <w:t>shall include the ICSI value "urn:urn-7:3gpp-service.ims.icsi.mcptt" (</w:t>
      </w:r>
      <w:r w:rsidRPr="002E7042">
        <w:rPr>
          <w:lang w:eastAsia="zh-CN"/>
        </w:rPr>
        <w:t xml:space="preserve">coded as specified in </w:t>
      </w:r>
      <w:r w:rsidRPr="002E7042">
        <w:t>3GPP TS 24.229 [4]</w:t>
      </w:r>
      <w:r w:rsidRPr="002E7042">
        <w:rPr>
          <w:lang w:eastAsia="zh-CN"/>
        </w:rPr>
        <w:t xml:space="preserve">), </w:t>
      </w:r>
      <w:r w:rsidRPr="002E7042">
        <w:t>in a P-Preferred-Service header field according to IETF </w:t>
      </w:r>
      <w:r w:rsidRPr="002E7042">
        <w:rPr>
          <w:rFonts w:eastAsia="MS Mincho"/>
        </w:rPr>
        <w:t>RFC 6050 [9]</w:t>
      </w:r>
      <w:r w:rsidRPr="002E7042">
        <w:t>;</w:t>
      </w:r>
    </w:p>
    <w:p w14:paraId="3728B664" w14:textId="77777777" w:rsidR="003467FA" w:rsidRPr="002E7042" w:rsidRDefault="003467FA" w:rsidP="003467FA">
      <w:pPr>
        <w:ind w:left="568" w:hanging="284"/>
        <w:rPr>
          <w:rFonts w:eastAsia="SimSun"/>
        </w:rPr>
      </w:pPr>
      <w:r w:rsidRPr="002E7042">
        <w:rPr>
          <w:rFonts w:eastAsia="SimSun"/>
        </w:rPr>
        <w:t>4)</w:t>
      </w:r>
      <w:r w:rsidRPr="002E7042">
        <w:rPr>
          <w:rFonts w:eastAsia="SimSun"/>
        </w:rPr>
        <w:tab/>
        <w:t xml:space="preserve">if the MCPTT client </w:t>
      </w:r>
      <w:r w:rsidRPr="002E7042">
        <w:t>requests to activate one or more functional aliases</w:t>
      </w:r>
      <w:r w:rsidRPr="002E7042">
        <w:rPr>
          <w:rFonts w:eastAsia="SimSun"/>
        </w:rPr>
        <w:t>, shall set the Expires header field according to IETF RFC 3903 [37], to 4294967295;</w:t>
      </w:r>
    </w:p>
    <w:p w14:paraId="2FE9DDD7" w14:textId="77777777" w:rsidR="003467FA" w:rsidRPr="002E7042" w:rsidRDefault="003467FA" w:rsidP="003467FA">
      <w:pPr>
        <w:keepLines/>
        <w:ind w:left="1135" w:hanging="851"/>
        <w:rPr>
          <w:rFonts w:eastAsia="SimSun"/>
        </w:rPr>
      </w:pPr>
      <w:r w:rsidRPr="002E7042">
        <w:rPr>
          <w:rFonts w:eastAsia="SimSun"/>
        </w:rPr>
        <w:t>NOTE 1:</w:t>
      </w:r>
      <w:r w:rsidRPr="002E7042">
        <w:rPr>
          <w:rFonts w:eastAsia="SimSun"/>
        </w:rPr>
        <w:tab/>
        <w:t>4294967295, which is equal to 2</w:t>
      </w:r>
      <w:r w:rsidRPr="002E7042">
        <w:rPr>
          <w:rFonts w:eastAsia="SimSun"/>
          <w:vertAlign w:val="superscript"/>
        </w:rPr>
        <w:t>32</w:t>
      </w:r>
      <w:r w:rsidRPr="002E7042">
        <w:rPr>
          <w:rFonts w:eastAsia="SimSun"/>
        </w:rPr>
        <w:t>-1, is the highest value defined for Expires header field in IETF RFC 3261 [24].</w:t>
      </w:r>
    </w:p>
    <w:p w14:paraId="39F04DD5" w14:textId="77777777" w:rsidR="003467FA" w:rsidRPr="002E7042" w:rsidRDefault="003467FA" w:rsidP="003467FA">
      <w:pPr>
        <w:ind w:left="568" w:hanging="284"/>
        <w:rPr>
          <w:rFonts w:eastAsia="SimSun"/>
        </w:rPr>
      </w:pPr>
      <w:r w:rsidRPr="002E7042">
        <w:rPr>
          <w:rFonts w:eastAsia="SimSun"/>
        </w:rPr>
        <w:t>5)</w:t>
      </w:r>
      <w:r w:rsidRPr="002E7042">
        <w:rPr>
          <w:rFonts w:eastAsia="SimSun"/>
        </w:rPr>
        <w:tab/>
        <w:t xml:space="preserve">if the MCPTT client </w:t>
      </w:r>
      <w:r w:rsidRPr="002E7042">
        <w:t>requests to deactivate one or more functional aliases</w:t>
      </w:r>
      <w:r w:rsidRPr="002E7042">
        <w:rPr>
          <w:rFonts w:eastAsia="SimSun"/>
        </w:rPr>
        <w:t>, shall set the Expires header field according to IETF RFC 3903 [37], to zero; and</w:t>
      </w:r>
    </w:p>
    <w:p w14:paraId="52E6BE38" w14:textId="77777777" w:rsidR="003467FA" w:rsidRPr="002E7042" w:rsidRDefault="003467FA" w:rsidP="003467FA">
      <w:pPr>
        <w:ind w:left="568" w:hanging="284"/>
        <w:rPr>
          <w:rFonts w:eastAsia="SimSun"/>
        </w:rPr>
      </w:pPr>
      <w:r w:rsidRPr="002E7042">
        <w:rPr>
          <w:rFonts w:eastAsia="SimSun"/>
        </w:rPr>
        <w:t>NOTE 2:</w:t>
      </w:r>
      <w:r w:rsidRPr="002E7042">
        <w:rPr>
          <w:rFonts w:eastAsia="SimSun"/>
        </w:rPr>
        <w:tab/>
        <w:t>Activation and deactivation of functional alias cannot be performed with the same PUBLISH request.</w:t>
      </w:r>
    </w:p>
    <w:p w14:paraId="791C3C03" w14:textId="77777777" w:rsidR="003467FA" w:rsidRPr="002E7042" w:rsidRDefault="003467FA" w:rsidP="003467FA">
      <w:pPr>
        <w:ind w:left="568" w:hanging="284"/>
        <w:rPr>
          <w:rFonts w:eastAsia="SimSun"/>
        </w:rPr>
      </w:pPr>
      <w:r w:rsidRPr="002E7042">
        <w:rPr>
          <w:rFonts w:eastAsia="SimSun"/>
        </w:rPr>
        <w:t>6)</w:t>
      </w:r>
      <w:r w:rsidRPr="002E7042">
        <w:rPr>
          <w:rFonts w:eastAsia="SimSun"/>
        </w:rPr>
        <w:tab/>
        <w:t>shall include an application/pidf+xml MIME body indicating per-user functional alias information according to clause </w:t>
      </w:r>
      <w:r w:rsidRPr="002E7042">
        <w:t>9A.3.1</w:t>
      </w:r>
      <w:r w:rsidRPr="002E7042">
        <w:rPr>
          <w:rFonts w:eastAsia="SimSun"/>
        </w:rPr>
        <w:t>. In the MIME body, the MCPTT client:</w:t>
      </w:r>
    </w:p>
    <w:p w14:paraId="4B373ED8" w14:textId="77777777" w:rsidR="003467FA" w:rsidRPr="002E7042" w:rsidRDefault="003467FA" w:rsidP="003467FA">
      <w:pPr>
        <w:ind w:left="851" w:hanging="284"/>
        <w:rPr>
          <w:rFonts w:eastAsia="SimSun"/>
        </w:rPr>
      </w:pPr>
      <w:r w:rsidRPr="002E7042">
        <w:rPr>
          <w:rFonts w:eastAsia="SimSun"/>
        </w:rPr>
        <w:t>a)</w:t>
      </w:r>
      <w:r w:rsidRPr="002E7042">
        <w:rPr>
          <w:rFonts w:eastAsia="SimSun"/>
        </w:rPr>
        <w:tab/>
        <w:t>shall include all functional aliases where the MCPTT user requests activation for the MCPTT ID;</w:t>
      </w:r>
    </w:p>
    <w:p w14:paraId="2172B2C5" w14:textId="77777777" w:rsidR="003467FA" w:rsidRPr="002E7042" w:rsidRDefault="003467FA" w:rsidP="003467FA">
      <w:pPr>
        <w:ind w:left="851" w:hanging="284"/>
        <w:rPr>
          <w:rFonts w:eastAsia="SimSun"/>
        </w:rPr>
      </w:pPr>
      <w:r w:rsidRPr="002E7042">
        <w:rPr>
          <w:rFonts w:eastAsia="SimSun"/>
        </w:rPr>
        <w:t>b)</w:t>
      </w:r>
      <w:r w:rsidRPr="002E7042">
        <w:rPr>
          <w:rFonts w:eastAsia="SimSun"/>
        </w:rPr>
        <w:tab/>
        <w:t>shall include the MCPTT client ID of the targeted MCPTT client;</w:t>
      </w:r>
    </w:p>
    <w:p w14:paraId="48410249" w14:textId="77777777" w:rsidR="003467FA" w:rsidRPr="002E7042" w:rsidRDefault="003467FA" w:rsidP="003467FA">
      <w:pPr>
        <w:ind w:left="851" w:hanging="284"/>
        <w:rPr>
          <w:rFonts w:eastAsia="SimSun"/>
        </w:rPr>
      </w:pPr>
      <w:r w:rsidRPr="002E7042">
        <w:rPr>
          <w:rFonts w:eastAsia="SimSun"/>
        </w:rPr>
        <w:t>c)</w:t>
      </w:r>
      <w:r w:rsidRPr="002E7042">
        <w:rPr>
          <w:rFonts w:eastAsia="SimSun"/>
        </w:rPr>
        <w:tab/>
        <w:t>shall not include the "status" attribute and the "expires" attribute in the &lt;functionalalias&gt; element;</w:t>
      </w:r>
    </w:p>
    <w:p w14:paraId="010198BE" w14:textId="77777777" w:rsidR="003467FA" w:rsidRPr="002E7042" w:rsidRDefault="003467FA" w:rsidP="003467FA">
      <w:pPr>
        <w:ind w:left="851" w:hanging="284"/>
        <w:rPr>
          <w:rFonts w:eastAsia="SimSun"/>
        </w:rPr>
      </w:pPr>
      <w:r w:rsidRPr="002E7042">
        <w:rPr>
          <w:rFonts w:eastAsia="SimSun"/>
        </w:rPr>
        <w:t>d)</w:t>
      </w:r>
      <w:r w:rsidRPr="002E7042">
        <w:rPr>
          <w:rFonts w:eastAsia="SimSun"/>
        </w:rPr>
        <w:tab/>
        <w:t>if the MCPTT client has received an indication that take over of a functional alias is possible and intends to take over a functional alias, shall include a &lt;take-over&gt; child element set to "true"; and</w:t>
      </w:r>
    </w:p>
    <w:p w14:paraId="354D6BEB" w14:textId="77777777" w:rsidR="003467FA" w:rsidRPr="002E7042" w:rsidRDefault="003467FA" w:rsidP="003467FA">
      <w:pPr>
        <w:ind w:left="851" w:hanging="284"/>
        <w:rPr>
          <w:rFonts w:eastAsia="SimSun"/>
        </w:rPr>
      </w:pPr>
      <w:r w:rsidRPr="002E7042">
        <w:rPr>
          <w:rFonts w:eastAsia="SimSun"/>
        </w:rPr>
        <w:t>e)</w:t>
      </w:r>
      <w:r w:rsidRPr="002E7042">
        <w:rPr>
          <w:rFonts w:eastAsia="SimSun"/>
        </w:rPr>
        <w:tab/>
        <w:t>shall set the &lt;p-id-fa&gt; child element of the &lt;presence&gt; root element to a globally unique value.</w:t>
      </w:r>
    </w:p>
    <w:p w14:paraId="7631E75E" w14:textId="77777777" w:rsidR="003467FA" w:rsidRPr="002E7042" w:rsidRDefault="003467FA" w:rsidP="003467FA">
      <w:pPr>
        <w:rPr>
          <w:rFonts w:eastAsia="SimSun"/>
        </w:rPr>
      </w:pPr>
      <w:r w:rsidRPr="002E7042">
        <w:rPr>
          <w:rFonts w:eastAsia="SimSun"/>
        </w:rPr>
        <w:t xml:space="preserve">The MCPTT client shall send the SIP PUBLISH request </w:t>
      </w:r>
      <w:r w:rsidRPr="002E7042">
        <w:t>according to 3GPP TS 24.229 [4]</w:t>
      </w:r>
      <w:r w:rsidRPr="002E7042">
        <w:rPr>
          <w:rFonts w:eastAsia="SimSun"/>
        </w:rPr>
        <w:t>.</w:t>
      </w:r>
    </w:p>
    <w:p w14:paraId="7385F40C" w14:textId="77777777" w:rsidR="003467FA" w:rsidRPr="002E7042" w:rsidRDefault="003467FA" w:rsidP="003467FA">
      <w:r w:rsidRPr="002E7042">
        <w:t>[TS 24.379, clause 9A.2.1.3]</w:t>
      </w:r>
    </w:p>
    <w:p w14:paraId="74F0725B" w14:textId="77777777" w:rsidR="003467FA" w:rsidRPr="002E7042" w:rsidRDefault="003467FA" w:rsidP="003467FA">
      <w:pPr>
        <w:keepLines/>
        <w:ind w:left="1135" w:hanging="851"/>
      </w:pPr>
      <w:r w:rsidRPr="002E7042">
        <w:t>NOTE 1:</w:t>
      </w:r>
      <w:r w:rsidRPr="002E7042">
        <w:tab/>
        <w:t>The MCPTT UE also uses this procedure to determine which functional alias have been successfully activated for the MCPTT ID.</w:t>
      </w:r>
    </w:p>
    <w:p w14:paraId="476012F5" w14:textId="77777777" w:rsidR="003467FA" w:rsidRPr="002E7042" w:rsidRDefault="003467FA" w:rsidP="003467FA">
      <w:r w:rsidRPr="002E7042">
        <w:t>In order to discover functional aliases:</w:t>
      </w:r>
    </w:p>
    <w:p w14:paraId="4BC40B42" w14:textId="77777777" w:rsidR="003467FA" w:rsidRPr="002E7042" w:rsidRDefault="003467FA" w:rsidP="003467FA">
      <w:pPr>
        <w:ind w:left="568" w:hanging="284"/>
      </w:pPr>
      <w:r w:rsidRPr="002E7042">
        <w:lastRenderedPageBreak/>
        <w:t>1)</w:t>
      </w:r>
      <w:r w:rsidRPr="002E7042">
        <w:tab/>
        <w:t xml:space="preserve">which </w:t>
      </w:r>
      <w:r>
        <w:t xml:space="preserve">which </w:t>
      </w:r>
      <w:r w:rsidRPr="002E7042">
        <w:t>are activated for the MCPTT user; or</w:t>
      </w:r>
    </w:p>
    <w:p w14:paraId="3AF0BD0A" w14:textId="77777777" w:rsidR="003467FA" w:rsidRPr="002E7042" w:rsidRDefault="003467FA" w:rsidP="003467FA">
      <w:pPr>
        <w:ind w:left="568" w:hanging="284"/>
      </w:pPr>
      <w:r w:rsidRPr="002E7042">
        <w:t>2)</w:t>
      </w:r>
      <w:r w:rsidRPr="002E7042">
        <w:tab/>
        <w:t>which another MCPTT user has activated;</w:t>
      </w:r>
    </w:p>
    <w:p w14:paraId="40910F36" w14:textId="77777777" w:rsidR="003467FA" w:rsidRPr="002E7042" w:rsidRDefault="003467FA" w:rsidP="003467FA">
      <w:pPr>
        <w:rPr>
          <w:rFonts w:eastAsia="SimSun"/>
        </w:rPr>
      </w:pPr>
      <w:r w:rsidRPr="002E7042">
        <w:t xml:space="preserve">the MCPTT client shall generate an initial SIP SUBSCRIBE request according to 3GPP TS 24.229 [4], </w:t>
      </w:r>
      <w:r w:rsidRPr="002E7042">
        <w:rPr>
          <w:rFonts w:eastAsia="SimSun"/>
        </w:rPr>
        <w:t xml:space="preserve">IETF RFC 3856 [51], </w:t>
      </w:r>
      <w:r w:rsidRPr="002E7042">
        <w:t>and IETF RFC 6665 [26]</w:t>
      </w:r>
      <w:r w:rsidRPr="002E7042">
        <w:rPr>
          <w:rFonts w:eastAsia="SimSun"/>
        </w:rPr>
        <w:t>.</w:t>
      </w:r>
    </w:p>
    <w:p w14:paraId="180157A5" w14:textId="77777777" w:rsidR="003467FA" w:rsidRPr="002E7042" w:rsidRDefault="003467FA" w:rsidP="003467FA">
      <w:r w:rsidRPr="002E7042">
        <w:rPr>
          <w:rFonts w:eastAsia="SimSun"/>
        </w:rPr>
        <w:t>In the SIP SUBSCRIBE request, the MCPTT client:</w:t>
      </w:r>
    </w:p>
    <w:p w14:paraId="068C244B" w14:textId="77777777" w:rsidR="003467FA" w:rsidRPr="002E7042" w:rsidRDefault="003467FA" w:rsidP="003467FA">
      <w:pPr>
        <w:ind w:left="568" w:hanging="284"/>
        <w:rPr>
          <w:rFonts w:eastAsia="SimSun"/>
        </w:rPr>
      </w:pPr>
      <w:r w:rsidRPr="002E7042">
        <w:rPr>
          <w:rFonts w:eastAsia="SimSun"/>
        </w:rPr>
        <w:t>1)</w:t>
      </w:r>
      <w:r w:rsidRPr="002E7042">
        <w:rPr>
          <w:rFonts w:eastAsia="SimSun"/>
        </w:rPr>
        <w:tab/>
        <w:t xml:space="preserve">shall set the Request-URI to the </w:t>
      </w:r>
      <w:r w:rsidRPr="002E7042">
        <w:t>public service identity identifying the originating participating MCPTT function serving the MCPTT user</w:t>
      </w:r>
      <w:r w:rsidRPr="002E7042">
        <w:rPr>
          <w:rFonts w:eastAsia="SimSun"/>
        </w:rPr>
        <w:t>;</w:t>
      </w:r>
    </w:p>
    <w:p w14:paraId="4959126F" w14:textId="77777777" w:rsidR="003467FA" w:rsidRDefault="003467FA" w:rsidP="003467FA">
      <w:pPr>
        <w:ind w:left="568" w:hanging="284"/>
      </w:pPr>
      <w:r w:rsidRPr="002E7042">
        <w:rPr>
          <w:rFonts w:eastAsia="SimSun"/>
        </w:rPr>
        <w:t>2)</w:t>
      </w:r>
      <w:r w:rsidRPr="002E7042">
        <w:rPr>
          <w:rFonts w:eastAsia="SimSun"/>
        </w:rPr>
        <w:tab/>
        <w:t xml:space="preserve">shall include an </w:t>
      </w:r>
      <w:r w:rsidRPr="002E7042">
        <w:rPr>
          <w:lang w:eastAsia="ko-KR"/>
        </w:rPr>
        <w:t>application/</w:t>
      </w:r>
      <w:r w:rsidRPr="002E7042">
        <w:t xml:space="preserve">vnd.3gpp.mcptt-info+xml </w:t>
      </w:r>
      <w:r w:rsidRPr="002E7042">
        <w:rPr>
          <w:lang w:eastAsia="ko-KR"/>
        </w:rPr>
        <w:t>MIME body. In the application/</w:t>
      </w:r>
      <w:r w:rsidRPr="002E7042">
        <w:t xml:space="preserve">vnd.3gpp.mcptt-info+xml </w:t>
      </w:r>
      <w:r w:rsidRPr="002E7042">
        <w:rPr>
          <w:lang w:eastAsia="ko-KR"/>
        </w:rPr>
        <w:t xml:space="preserve">MIME body, the MCPTT client </w:t>
      </w:r>
      <w:r w:rsidRPr="002E7042">
        <w:t>shall include</w:t>
      </w:r>
      <w:r>
        <w:t>;</w:t>
      </w:r>
    </w:p>
    <w:p w14:paraId="79250736" w14:textId="77777777" w:rsidR="003467FA" w:rsidRDefault="003467FA" w:rsidP="003467FA">
      <w:pPr>
        <w:ind w:left="851" w:hanging="284"/>
        <w:rPr>
          <w:rFonts w:eastAsia="SimSun"/>
        </w:rPr>
      </w:pPr>
      <w:r>
        <w:rPr>
          <w:rFonts w:eastAsia="SimSun"/>
        </w:rPr>
        <w:t>a)</w:t>
      </w:r>
      <w:r>
        <w:rPr>
          <w:rFonts w:eastAsia="SimSun"/>
        </w:rPr>
        <w:tab/>
      </w:r>
      <w:r w:rsidRPr="002D4FCE">
        <w:rPr>
          <w:rFonts w:eastAsia="SimSun"/>
        </w:rPr>
        <w:t>the &lt;mcptt-request-uri&gt; element set to the MCPTT ID of the targeted MCPTT user;</w:t>
      </w:r>
      <w:r>
        <w:rPr>
          <w:rFonts w:eastAsia="SimSun"/>
        </w:rPr>
        <w:t xml:space="preserve"> and</w:t>
      </w:r>
    </w:p>
    <w:p w14:paraId="1C92891F" w14:textId="77777777" w:rsidR="003467FA" w:rsidRPr="002D4FCE" w:rsidRDefault="003467FA" w:rsidP="003467FA">
      <w:pPr>
        <w:ind w:left="851" w:hanging="284"/>
        <w:rPr>
          <w:rFonts w:eastAsia="SimSun"/>
        </w:rPr>
      </w:pPr>
      <w:r>
        <w:rPr>
          <w:rFonts w:eastAsia="SimSun"/>
        </w:rPr>
        <w:t>b)</w:t>
      </w:r>
      <w:r>
        <w:rPr>
          <w:rFonts w:eastAsia="SimSun"/>
        </w:rPr>
        <w:tab/>
      </w:r>
      <w:r w:rsidRPr="002D4FCE">
        <w:rPr>
          <w:rFonts w:eastAsia="SimSun"/>
        </w:rPr>
        <w:t>the &lt;request-type&gt; element in the &lt;anyExt&gt; element of the &lt;mcptt-Params&gt; element of the &lt;mcpttinfo&gt; element set to the value "functional-alias-status-determination";</w:t>
      </w:r>
    </w:p>
    <w:p w14:paraId="3CA33052" w14:textId="77777777" w:rsidR="003467FA" w:rsidRPr="002E7042" w:rsidRDefault="003467FA" w:rsidP="003467FA">
      <w:pPr>
        <w:ind w:left="568" w:hanging="284"/>
      </w:pPr>
      <w:r w:rsidRPr="002E7042">
        <w:t>3)</w:t>
      </w:r>
      <w:r w:rsidRPr="002E7042">
        <w:tab/>
        <w:t>shall include the ICSI value "urn:urn-7:3gpp-service.ims.icsi.mcptt" (</w:t>
      </w:r>
      <w:r w:rsidRPr="002E7042">
        <w:rPr>
          <w:lang w:eastAsia="zh-CN"/>
        </w:rPr>
        <w:t xml:space="preserve">coded as specified in </w:t>
      </w:r>
      <w:r w:rsidRPr="002E7042">
        <w:t>3GPP TS 24.229 [4]</w:t>
      </w:r>
      <w:r w:rsidRPr="002E7042">
        <w:rPr>
          <w:lang w:eastAsia="zh-CN"/>
        </w:rPr>
        <w:t xml:space="preserve">), </w:t>
      </w:r>
      <w:r w:rsidRPr="002E7042">
        <w:t>in a P-Preferred-Service header field according to IETF </w:t>
      </w:r>
      <w:r w:rsidRPr="002E7042">
        <w:rPr>
          <w:rFonts w:eastAsia="MS Mincho"/>
        </w:rPr>
        <w:t>RFC 6050 [9]</w:t>
      </w:r>
      <w:r w:rsidRPr="002E7042">
        <w:t>;</w:t>
      </w:r>
    </w:p>
    <w:p w14:paraId="5B818D42" w14:textId="77777777" w:rsidR="003467FA" w:rsidRPr="002E7042" w:rsidRDefault="003467FA" w:rsidP="003467FA">
      <w:pPr>
        <w:ind w:left="568" w:hanging="284"/>
        <w:rPr>
          <w:rFonts w:eastAsia="SimSun"/>
        </w:rPr>
      </w:pPr>
      <w:r w:rsidRPr="002E7042">
        <w:rPr>
          <w:rFonts w:eastAsia="SimSun"/>
        </w:rPr>
        <w:t>4)</w:t>
      </w:r>
      <w:r w:rsidRPr="002E7042">
        <w:rPr>
          <w:rFonts w:eastAsia="SimSun"/>
        </w:rPr>
        <w:tab/>
        <w:t>if the MCPTT client wants to receive the current status and later notification, shall set the Expires header field according to IETF RFC 6665 [26], to 4294967295;</w:t>
      </w:r>
    </w:p>
    <w:p w14:paraId="14150428" w14:textId="77777777" w:rsidR="003467FA" w:rsidRPr="002E7042" w:rsidRDefault="003467FA" w:rsidP="003467FA">
      <w:pPr>
        <w:keepLines/>
        <w:ind w:left="1135" w:hanging="851"/>
        <w:rPr>
          <w:rFonts w:eastAsia="SimSun"/>
        </w:rPr>
      </w:pPr>
      <w:r w:rsidRPr="002E7042">
        <w:rPr>
          <w:rFonts w:eastAsia="SimSun"/>
        </w:rPr>
        <w:t>NOTE 2:</w:t>
      </w:r>
      <w:r w:rsidRPr="002E7042">
        <w:rPr>
          <w:rFonts w:eastAsia="SimSun"/>
        </w:rPr>
        <w:tab/>
        <w:t>4294967295, which is equal to 2</w:t>
      </w:r>
      <w:r w:rsidRPr="002E7042">
        <w:rPr>
          <w:rFonts w:eastAsia="SimSun"/>
          <w:vertAlign w:val="superscript"/>
        </w:rPr>
        <w:t>32</w:t>
      </w:r>
      <w:r w:rsidRPr="002E7042">
        <w:rPr>
          <w:rFonts w:eastAsia="SimSun"/>
        </w:rPr>
        <w:t>-1, is the highest value defined for Expires header field in IETF RFC 3261 [24].</w:t>
      </w:r>
    </w:p>
    <w:p w14:paraId="054D2A95" w14:textId="77777777" w:rsidR="003467FA" w:rsidRPr="002E7042" w:rsidRDefault="003467FA" w:rsidP="003467FA">
      <w:pPr>
        <w:ind w:left="568" w:hanging="284"/>
        <w:rPr>
          <w:rFonts w:eastAsia="SimSun"/>
        </w:rPr>
      </w:pPr>
      <w:r w:rsidRPr="002E7042">
        <w:rPr>
          <w:rFonts w:eastAsia="SimSun"/>
        </w:rPr>
        <w:t>5)</w:t>
      </w:r>
      <w:r w:rsidRPr="002E7042">
        <w:rPr>
          <w:rFonts w:eastAsia="SimSun"/>
        </w:rPr>
        <w:tab/>
        <w:t xml:space="preserve">if the MCPTT client wants to fetch the current state only, shall set the Expires header field according to IETF RFC 6665 [26], to zero; </w:t>
      </w:r>
    </w:p>
    <w:p w14:paraId="7C674482" w14:textId="77777777" w:rsidR="003467FA" w:rsidRPr="002E7042" w:rsidRDefault="003467FA" w:rsidP="003467FA">
      <w:pPr>
        <w:ind w:left="568" w:hanging="284"/>
        <w:rPr>
          <w:rFonts w:eastAsia="SimSun"/>
        </w:rPr>
      </w:pPr>
      <w:r w:rsidRPr="002E7042">
        <w:rPr>
          <w:rFonts w:eastAsia="SimSun"/>
        </w:rPr>
        <w:t>6)</w:t>
      </w:r>
      <w:r w:rsidRPr="002E7042">
        <w:rPr>
          <w:rFonts w:eastAsia="SimSun"/>
        </w:rPr>
        <w:tab/>
        <w:t>shall include an Events header field set to "presence"; and</w:t>
      </w:r>
    </w:p>
    <w:p w14:paraId="20BC19C7" w14:textId="77777777" w:rsidR="003467FA" w:rsidRPr="002E7042" w:rsidRDefault="003467FA" w:rsidP="003467FA">
      <w:pPr>
        <w:ind w:left="568" w:hanging="284"/>
        <w:rPr>
          <w:lang w:eastAsia="ko-KR"/>
        </w:rPr>
      </w:pPr>
      <w:r w:rsidRPr="002E7042">
        <w:rPr>
          <w:lang w:eastAsia="ko-KR"/>
        </w:rPr>
        <w:t>7)</w:t>
      </w:r>
      <w:r w:rsidRPr="002E7042">
        <w:rPr>
          <w:lang w:eastAsia="ko-KR"/>
        </w:rPr>
        <w:tab/>
        <w:t xml:space="preserve">shall include an Accept header field containing the </w:t>
      </w:r>
      <w:r w:rsidRPr="002E7042">
        <w:rPr>
          <w:rFonts w:eastAsia="SimSun"/>
        </w:rPr>
        <w:t>application/pidf+xml MIME type.</w:t>
      </w:r>
    </w:p>
    <w:p w14:paraId="6B35A628" w14:textId="77777777" w:rsidR="003467FA" w:rsidRPr="002E7042" w:rsidRDefault="003467FA" w:rsidP="003467FA">
      <w:r w:rsidRPr="002E7042">
        <w:t xml:space="preserve">In order to re-subscribe or de-subscribe, the MCPTT client shall generate an in-dialog SIP SUBSCRIBE request according to 3GPP TS 24.229 [4], </w:t>
      </w:r>
      <w:r w:rsidRPr="002E7042">
        <w:rPr>
          <w:rFonts w:eastAsia="SimSun"/>
        </w:rPr>
        <w:t xml:space="preserve">IETF RFC 3856 [51], </w:t>
      </w:r>
      <w:r w:rsidRPr="002E7042">
        <w:t>and IETF RFC 6665 [26]</w:t>
      </w:r>
      <w:r w:rsidRPr="002E7042">
        <w:rPr>
          <w:rFonts w:eastAsia="SimSun"/>
        </w:rPr>
        <w:t>. In the SIP SUBSCRIBE request, the MCPTT client:</w:t>
      </w:r>
    </w:p>
    <w:p w14:paraId="04343596" w14:textId="77777777" w:rsidR="003467FA" w:rsidRPr="002E7042" w:rsidRDefault="003467FA" w:rsidP="003467FA">
      <w:pPr>
        <w:ind w:left="568" w:hanging="284"/>
        <w:rPr>
          <w:rFonts w:eastAsia="SimSun"/>
        </w:rPr>
      </w:pPr>
      <w:r w:rsidRPr="002E7042">
        <w:rPr>
          <w:rFonts w:eastAsia="SimSun"/>
        </w:rPr>
        <w:t>1)</w:t>
      </w:r>
      <w:r w:rsidRPr="002E7042">
        <w:rPr>
          <w:rFonts w:eastAsia="SimSun"/>
        </w:rPr>
        <w:tab/>
        <w:t>if the MCPTT client wants to receive the current status and later notification, shall set the Expires header field according to IETF RFC 6665 [26], to 4294967295;</w:t>
      </w:r>
    </w:p>
    <w:p w14:paraId="61F86214" w14:textId="77777777" w:rsidR="003467FA" w:rsidRPr="002E7042" w:rsidRDefault="003467FA" w:rsidP="003467FA">
      <w:pPr>
        <w:keepLines/>
        <w:ind w:left="1135" w:hanging="851"/>
        <w:rPr>
          <w:rFonts w:eastAsia="SimSun"/>
        </w:rPr>
      </w:pPr>
      <w:r w:rsidRPr="002E7042">
        <w:rPr>
          <w:rFonts w:eastAsia="SimSun"/>
        </w:rPr>
        <w:t>NOTE 3:</w:t>
      </w:r>
      <w:r w:rsidRPr="002E7042">
        <w:rPr>
          <w:rFonts w:eastAsia="SimSun"/>
        </w:rPr>
        <w:tab/>
        <w:t>4294967295, which is equal to 2</w:t>
      </w:r>
      <w:r w:rsidRPr="002E7042">
        <w:rPr>
          <w:rFonts w:eastAsia="SimSun"/>
          <w:vertAlign w:val="superscript"/>
        </w:rPr>
        <w:t>32</w:t>
      </w:r>
      <w:r w:rsidRPr="002E7042">
        <w:rPr>
          <w:rFonts w:eastAsia="SimSun"/>
        </w:rPr>
        <w:t>-1, is the highest value defined for Expires header field in IETF RFC 3261 [24].</w:t>
      </w:r>
    </w:p>
    <w:p w14:paraId="10D78803" w14:textId="77777777" w:rsidR="003467FA" w:rsidRPr="002E7042" w:rsidRDefault="003467FA" w:rsidP="003467FA">
      <w:pPr>
        <w:ind w:left="568" w:hanging="284"/>
        <w:rPr>
          <w:rFonts w:eastAsia="SimSun"/>
        </w:rPr>
      </w:pPr>
      <w:r w:rsidRPr="002E7042">
        <w:rPr>
          <w:rFonts w:eastAsia="SimSun"/>
        </w:rPr>
        <w:t>2)</w:t>
      </w:r>
      <w:r w:rsidRPr="002E7042">
        <w:rPr>
          <w:rFonts w:eastAsia="SimSun"/>
        </w:rPr>
        <w:tab/>
        <w:t>if the MCPTT client wants to de-subscribe, shall set the Expires header field according to IETF RFC 6665 [26], to zero;</w:t>
      </w:r>
    </w:p>
    <w:p w14:paraId="3789A066" w14:textId="77777777" w:rsidR="003467FA" w:rsidRPr="002E7042" w:rsidRDefault="003467FA" w:rsidP="003467FA">
      <w:pPr>
        <w:ind w:left="568" w:hanging="284"/>
        <w:rPr>
          <w:rFonts w:eastAsia="SimSun"/>
        </w:rPr>
      </w:pPr>
      <w:r w:rsidRPr="002E7042">
        <w:rPr>
          <w:rFonts w:eastAsia="SimSun"/>
        </w:rPr>
        <w:t>3)</w:t>
      </w:r>
      <w:r w:rsidRPr="002E7042">
        <w:rPr>
          <w:rFonts w:eastAsia="SimSun"/>
        </w:rPr>
        <w:tab/>
        <w:t>shall include an Events header field set to "presence"; and</w:t>
      </w:r>
    </w:p>
    <w:p w14:paraId="35DB4392" w14:textId="77777777" w:rsidR="003467FA" w:rsidRPr="002E7042" w:rsidRDefault="003467FA" w:rsidP="003467FA">
      <w:pPr>
        <w:ind w:left="568" w:hanging="284"/>
        <w:rPr>
          <w:lang w:eastAsia="ko-KR"/>
        </w:rPr>
      </w:pPr>
      <w:r w:rsidRPr="002E7042">
        <w:rPr>
          <w:lang w:eastAsia="ko-KR"/>
        </w:rPr>
        <w:t>4)</w:t>
      </w:r>
      <w:r w:rsidRPr="002E7042">
        <w:rPr>
          <w:lang w:eastAsia="ko-KR"/>
        </w:rPr>
        <w:tab/>
        <w:t xml:space="preserve">shall include an Accept header field containing the </w:t>
      </w:r>
      <w:r w:rsidRPr="002E7042">
        <w:rPr>
          <w:rFonts w:eastAsia="SimSun"/>
        </w:rPr>
        <w:t>application/pidf+xml MIME type</w:t>
      </w:r>
      <w:r w:rsidRPr="002E7042">
        <w:rPr>
          <w:lang w:eastAsia="ko-KR"/>
        </w:rPr>
        <w:t>.</w:t>
      </w:r>
    </w:p>
    <w:p w14:paraId="37BBFBB3" w14:textId="77777777" w:rsidR="003467FA" w:rsidRPr="002E7042" w:rsidRDefault="003467FA" w:rsidP="003467FA">
      <w:pPr>
        <w:rPr>
          <w:rFonts w:eastAsia="SimSun"/>
        </w:rPr>
      </w:pPr>
      <w:r w:rsidRPr="002E7042">
        <w:rPr>
          <w:rFonts w:eastAsia="SimSun"/>
        </w:rPr>
        <w:t xml:space="preserve">Upon receiving a SIP NOTIFY request according to </w:t>
      </w:r>
      <w:r w:rsidRPr="002E7042">
        <w:t xml:space="preserve">3GPP TS 24.229 [4], </w:t>
      </w:r>
      <w:r w:rsidRPr="002E7042">
        <w:rPr>
          <w:rFonts w:eastAsia="SimSun"/>
        </w:rPr>
        <w:t xml:space="preserve">IETF RFC 3856 [51], </w:t>
      </w:r>
      <w:r w:rsidRPr="002E7042">
        <w:t>and IETF RFC 6665 [26]</w:t>
      </w:r>
      <w:r w:rsidRPr="002E7042">
        <w:rPr>
          <w:rFonts w:eastAsia="SimSun"/>
        </w:rPr>
        <w:t>, if SIP NOTIFY request contains an application/pidf+xml MIME body indicating per-user functional alias information  constructed according to clause </w:t>
      </w:r>
      <w:r w:rsidRPr="002E7042">
        <w:t>9A.3.1</w:t>
      </w:r>
      <w:r w:rsidRPr="002E7042">
        <w:rPr>
          <w:rFonts w:eastAsia="SimSun"/>
        </w:rPr>
        <w:t>, then the MCPTT client shall determine the status of the MCPTT user for each functional alias in the MIME body</w:t>
      </w:r>
      <w:r w:rsidRPr="002E7042">
        <w:t xml:space="preserve">. If </w:t>
      </w:r>
      <w:r w:rsidRPr="002E7042">
        <w:rPr>
          <w:rFonts w:eastAsia="SimSun"/>
        </w:rPr>
        <w:t>the &lt;p-id-fa&gt; child element of the &lt;presence&gt; root element of the application/pidf+xml MIME body of the SIP NOTIFY request is included, the &lt;p-id-fa&gt; element value indicates the SIP PUBLISH request which triggered sending of the SIP NOTIFY request.</w:t>
      </w:r>
    </w:p>
    <w:p w14:paraId="41B3DCB1" w14:textId="77777777" w:rsidR="003467FA" w:rsidRPr="002E7042" w:rsidRDefault="003467FA" w:rsidP="003467FA">
      <w:pPr>
        <w:pStyle w:val="H6"/>
      </w:pPr>
      <w:r w:rsidRPr="002E7042">
        <w:t>5.8.3</w:t>
      </w:r>
      <w:r w:rsidRPr="002E7042">
        <w:tab/>
        <w:t>Test description</w:t>
      </w:r>
    </w:p>
    <w:p w14:paraId="2C2643E6" w14:textId="77777777" w:rsidR="003467FA" w:rsidRPr="002E7042" w:rsidRDefault="003467FA" w:rsidP="003467FA">
      <w:pPr>
        <w:pStyle w:val="H6"/>
      </w:pPr>
      <w:r w:rsidRPr="002E7042">
        <w:t>5.8.3.1</w:t>
      </w:r>
      <w:r w:rsidRPr="002E7042">
        <w:tab/>
        <w:t>Pre-test conditions</w:t>
      </w:r>
    </w:p>
    <w:p w14:paraId="7875F9AA" w14:textId="77777777" w:rsidR="00F015E4" w:rsidRDefault="00F015E4" w:rsidP="00F015E4">
      <w:pPr>
        <w:pStyle w:val="H6"/>
        <w:rPr>
          <w:ins w:id="842" w:author="MCC160" w:date="2024-04-29T12:32:00Z"/>
        </w:rPr>
      </w:pPr>
      <w:ins w:id="843" w:author="MCC160" w:date="2024-04-29T12:32:00Z">
        <w:r w:rsidRPr="00102CE5">
          <w:t>Test configuration</w:t>
        </w:r>
        <w:r>
          <w:t>:</w:t>
        </w:r>
      </w:ins>
    </w:p>
    <w:p w14:paraId="60F7D52F" w14:textId="4D1D0267" w:rsidR="00F015E4" w:rsidRDefault="00F015E4" w:rsidP="00F015E4">
      <w:pPr>
        <w:pStyle w:val="B10"/>
        <w:rPr>
          <w:ins w:id="844" w:author="MCC160" w:date="2024-04-29T12:32:00Z"/>
        </w:rPr>
      </w:pPr>
      <w:ins w:id="845" w:author="MCC160" w:date="2024-04-29T12:32:00Z">
        <w:r>
          <w:t>-</w:t>
        </w:r>
        <w:r>
          <w:tab/>
          <w:t xml:space="preserve">Single cell configuration according to TS </w:t>
        </w:r>
      </w:ins>
      <w:ins w:id="846" w:author="MCC160" w:date="2024-05-07T11:22:00Z">
        <w:r w:rsidR="00BD3E43">
          <w:t>36.579</w:t>
        </w:r>
      </w:ins>
      <w:ins w:id="847" w:author="MCC160" w:date="2024-04-29T12:32:00Z">
        <w:r>
          <w:t>-1 [2] clause 5.2.2.2.1.</w:t>
        </w:r>
      </w:ins>
    </w:p>
    <w:p w14:paraId="1EBA519B" w14:textId="77777777" w:rsidR="00F015E4" w:rsidRDefault="00F015E4" w:rsidP="00F015E4">
      <w:pPr>
        <w:pStyle w:val="H6"/>
        <w:rPr>
          <w:ins w:id="848" w:author="MCC160" w:date="2024-04-29T12:32:00Z"/>
        </w:rPr>
      </w:pPr>
      <w:ins w:id="849" w:author="MCC160" w:date="2024-04-29T12:32:00Z">
        <w:r>
          <w:lastRenderedPageBreak/>
          <w:t>Preamble:</w:t>
        </w:r>
      </w:ins>
    </w:p>
    <w:p w14:paraId="6CD95F81" w14:textId="77777777" w:rsidR="00F015E4" w:rsidRDefault="00F015E4" w:rsidP="00F015E4">
      <w:pPr>
        <w:pStyle w:val="B10"/>
        <w:rPr>
          <w:ins w:id="850" w:author="MCC160" w:date="2024-04-29T12:32:00Z"/>
        </w:rPr>
      </w:pPr>
      <w:ins w:id="851" w:author="MCC160" w:date="2024-04-29T12:32:00Z">
        <w:r>
          <w:t>-</w:t>
        </w:r>
        <w:r>
          <w:tab/>
          <w:t>The UE has performed procedure 'Initial registration' as described in TS 36.579-1 [2] clause 5.4.2.</w:t>
        </w:r>
      </w:ins>
    </w:p>
    <w:p w14:paraId="6A31BA8B" w14:textId="77777777" w:rsidR="00F015E4" w:rsidRDefault="00F015E4" w:rsidP="00F015E4">
      <w:pPr>
        <w:pStyle w:val="B10"/>
        <w:rPr>
          <w:ins w:id="852" w:author="MCC160" w:date="2024-04-29T12:32:00Z"/>
        </w:rPr>
      </w:pPr>
      <w:ins w:id="853" w:author="MCC160" w:date="2024-04-29T12:32:00Z">
        <w:r>
          <w:t>-</w:t>
        </w:r>
        <w:r>
          <w:tab/>
        </w:r>
        <w:r w:rsidRPr="000573F5">
          <w:t>UE States at the end of the preamble</w:t>
        </w:r>
        <w:r>
          <w:t>:</w:t>
        </w:r>
      </w:ins>
    </w:p>
    <w:p w14:paraId="10CE48E1" w14:textId="77777777" w:rsidR="00F015E4" w:rsidRDefault="00F015E4" w:rsidP="00F015E4">
      <w:pPr>
        <w:pStyle w:val="B10"/>
        <w:ind w:left="852"/>
        <w:rPr>
          <w:ins w:id="854" w:author="MCC160" w:date="2024-04-29T12:32:00Z"/>
        </w:rPr>
      </w:pPr>
      <w:ins w:id="855" w:author="MCC160" w:date="2024-04-29T12:32:00Z">
        <w:r>
          <w:t>-</w:t>
        </w:r>
        <w:r>
          <w:tab/>
          <w:t>The UE is in RRC_IDLE state.</w:t>
        </w:r>
      </w:ins>
    </w:p>
    <w:p w14:paraId="54CEA62C" w14:textId="77777777" w:rsidR="00F015E4" w:rsidRDefault="00F015E4" w:rsidP="00F015E4">
      <w:pPr>
        <w:pStyle w:val="B10"/>
        <w:ind w:left="852"/>
        <w:rPr>
          <w:ins w:id="856" w:author="MCC160" w:date="2024-04-29T12:32:00Z"/>
        </w:rPr>
      </w:pPr>
      <w:ins w:id="857" w:author="MCC160" w:date="2024-04-29T12:32:00Z">
        <w:r>
          <w:t>-</w:t>
        </w:r>
        <w:r>
          <w:tab/>
          <w:t>The client is registered for MCPTT.</w:t>
        </w:r>
      </w:ins>
    </w:p>
    <w:p w14:paraId="5307A0FA" w14:textId="76A2A159" w:rsidR="003467FA" w:rsidRPr="002E7042" w:rsidDel="00F015E4" w:rsidRDefault="003467FA" w:rsidP="003467FA">
      <w:pPr>
        <w:pStyle w:val="H6"/>
        <w:rPr>
          <w:del w:id="858" w:author="MCC160" w:date="2024-04-29T12:33:00Z"/>
        </w:rPr>
      </w:pPr>
      <w:del w:id="859" w:author="MCC160" w:date="2024-04-29T12:33:00Z">
        <w:r w:rsidRPr="002E7042" w:rsidDel="00F015E4">
          <w:delText>System Simulator:</w:delText>
        </w:r>
      </w:del>
    </w:p>
    <w:p w14:paraId="66B7692A" w14:textId="2DD6B0A1" w:rsidR="003467FA" w:rsidRPr="002E7042" w:rsidDel="00F015E4" w:rsidRDefault="003467FA" w:rsidP="003467FA">
      <w:pPr>
        <w:pStyle w:val="B10"/>
        <w:rPr>
          <w:del w:id="860" w:author="MCC160" w:date="2024-04-29T12:33:00Z"/>
        </w:rPr>
      </w:pPr>
      <w:del w:id="861" w:author="MCC160" w:date="2024-04-29T12:33:00Z">
        <w:r w:rsidRPr="002E7042" w:rsidDel="00F015E4">
          <w:delText>-</w:delText>
        </w:r>
        <w:r w:rsidRPr="002E7042" w:rsidDel="00F015E4">
          <w:tab/>
          <w:delText>SS (MCPTT server)</w:delText>
        </w:r>
      </w:del>
    </w:p>
    <w:p w14:paraId="254A6200" w14:textId="59A47B7B" w:rsidR="003467FA" w:rsidRPr="002E7042" w:rsidDel="00F015E4" w:rsidRDefault="003467FA" w:rsidP="003467FA">
      <w:pPr>
        <w:pStyle w:val="B10"/>
        <w:rPr>
          <w:del w:id="862" w:author="MCC160" w:date="2024-04-29T12:33:00Z"/>
        </w:rPr>
      </w:pPr>
      <w:del w:id="863" w:author="MCC160" w:date="2024-04-29T12:33:00Z">
        <w:r w:rsidRPr="002E7042" w:rsidDel="00F015E4">
          <w:delText>-</w:delText>
        </w:r>
        <w:r w:rsidRPr="002E7042" w:rsidDel="00F015E4">
          <w:tab/>
          <w:delText>E-UTRA related parameters are set to the default parameters for the basic single cell environment, as defined in TS 36.508 [20] clause 4.4.</w:delText>
        </w:r>
      </w:del>
    </w:p>
    <w:p w14:paraId="319E6980" w14:textId="32270A13" w:rsidR="003467FA" w:rsidRPr="002E7042" w:rsidDel="00F015E4" w:rsidRDefault="003467FA" w:rsidP="003467FA">
      <w:pPr>
        <w:pStyle w:val="H6"/>
        <w:rPr>
          <w:del w:id="864" w:author="MCC160" w:date="2024-04-29T12:33:00Z"/>
        </w:rPr>
      </w:pPr>
      <w:del w:id="865" w:author="MCC160" w:date="2024-04-29T12:33:00Z">
        <w:r w:rsidRPr="002E7042" w:rsidDel="00F015E4">
          <w:delText>IUT:</w:delText>
        </w:r>
      </w:del>
    </w:p>
    <w:p w14:paraId="254222A0" w14:textId="6B5225B7" w:rsidR="003467FA" w:rsidRPr="002E7042" w:rsidDel="00F015E4" w:rsidRDefault="003467FA" w:rsidP="003467FA">
      <w:pPr>
        <w:pStyle w:val="B10"/>
        <w:rPr>
          <w:del w:id="866" w:author="MCC160" w:date="2024-04-29T12:33:00Z"/>
        </w:rPr>
      </w:pPr>
      <w:del w:id="867" w:author="MCC160" w:date="2024-04-29T12:33:00Z">
        <w:r w:rsidRPr="002E7042" w:rsidDel="00F015E4">
          <w:delText>-</w:delText>
        </w:r>
        <w:r w:rsidRPr="002E7042" w:rsidDel="00F015E4">
          <w:tab/>
          <w:delText>UE (MCPTT client)</w:delText>
        </w:r>
      </w:del>
    </w:p>
    <w:p w14:paraId="753726C5" w14:textId="778F8F4A" w:rsidR="003467FA" w:rsidRPr="002E7042" w:rsidDel="00F015E4" w:rsidRDefault="003467FA" w:rsidP="003467FA">
      <w:pPr>
        <w:pStyle w:val="B10"/>
        <w:rPr>
          <w:del w:id="868" w:author="MCC160" w:date="2024-04-29T12:33:00Z"/>
        </w:rPr>
      </w:pPr>
      <w:del w:id="869" w:author="MCC160" w:date="2024-04-29T12:33:00Z">
        <w:r w:rsidRPr="002E7042" w:rsidDel="00F015E4">
          <w:delText>-</w:delText>
        </w:r>
        <w:r w:rsidRPr="002E7042" w:rsidDel="00F015E4">
          <w:tab/>
          <w:delText>The test USIM set as defined in TS 36.579-1 [2] clause 5.5.10 is inserted.</w:delText>
        </w:r>
      </w:del>
    </w:p>
    <w:p w14:paraId="5FD73AD1" w14:textId="1467D59A" w:rsidR="003467FA" w:rsidRPr="002E7042" w:rsidDel="00F015E4" w:rsidRDefault="003467FA" w:rsidP="003467FA">
      <w:pPr>
        <w:pStyle w:val="H6"/>
        <w:rPr>
          <w:del w:id="870" w:author="MCC160" w:date="2024-04-29T12:33:00Z"/>
        </w:rPr>
      </w:pPr>
      <w:del w:id="871" w:author="MCC160" w:date="2024-04-29T12:33:00Z">
        <w:r w:rsidRPr="002E7042" w:rsidDel="00F015E4">
          <w:delText>Preamble:</w:delText>
        </w:r>
      </w:del>
    </w:p>
    <w:p w14:paraId="5EF84974" w14:textId="5EA731D4" w:rsidR="003467FA" w:rsidRPr="002E7042" w:rsidDel="00F015E4" w:rsidRDefault="003467FA" w:rsidP="003467FA">
      <w:pPr>
        <w:pStyle w:val="B10"/>
        <w:rPr>
          <w:del w:id="872" w:author="MCC160" w:date="2024-04-29T12:33:00Z"/>
        </w:rPr>
      </w:pPr>
      <w:del w:id="873" w:author="MCC160" w:date="2024-04-29T12:33:00Z">
        <w:r w:rsidRPr="002E7042" w:rsidDel="00F015E4">
          <w:delText>-</w:delText>
        </w:r>
        <w:r w:rsidRPr="002E7042" w:rsidDel="00F015E4">
          <w:tab/>
          <w:delText>The UE has performed procedure 'MCPTT UE registration' as specified in TS 36.579-1 [2] clause 5.4.2.</w:delText>
        </w:r>
      </w:del>
    </w:p>
    <w:p w14:paraId="7626C5B2" w14:textId="6B99A796" w:rsidR="003467FA" w:rsidRPr="002E7042" w:rsidDel="00F015E4" w:rsidRDefault="003467FA" w:rsidP="003467FA">
      <w:pPr>
        <w:pStyle w:val="B10"/>
        <w:rPr>
          <w:del w:id="874" w:author="MCC160" w:date="2024-04-29T12:33:00Z"/>
        </w:rPr>
      </w:pPr>
      <w:del w:id="875" w:author="MCC160" w:date="2024-04-29T12:33:00Z">
        <w:r w:rsidRPr="002E7042" w:rsidDel="00F015E4">
          <w:delText>-</w:delText>
        </w:r>
        <w:r w:rsidRPr="002E7042" w:rsidDel="00F015E4">
          <w:tab/>
          <w:delText>The UE has performed procedure 'MCX Authorization/Configuration and Key Generation' as specified in TS 36.579-1 [2] clause 5.3.2.</w:delText>
        </w:r>
      </w:del>
    </w:p>
    <w:p w14:paraId="487B46B5" w14:textId="3F46F8B9" w:rsidR="003467FA" w:rsidRPr="002E7042" w:rsidDel="00F015E4" w:rsidRDefault="003467FA" w:rsidP="003467FA">
      <w:pPr>
        <w:pStyle w:val="B10"/>
        <w:rPr>
          <w:del w:id="876" w:author="MCC160" w:date="2024-04-29T12:33:00Z"/>
        </w:rPr>
      </w:pPr>
      <w:del w:id="877" w:author="MCC160" w:date="2024-04-29T12:33:00Z">
        <w:r w:rsidRPr="002E7042" w:rsidDel="00F015E4">
          <w:delText>-</w:delText>
        </w:r>
        <w:r w:rsidRPr="002E7042" w:rsidDel="00F015E4">
          <w:tab/>
          <w:delText>UE States at the end of the preamble</w:delText>
        </w:r>
      </w:del>
    </w:p>
    <w:p w14:paraId="3C547023" w14:textId="19E1EED6" w:rsidR="003467FA" w:rsidRPr="002E7042" w:rsidDel="00F015E4" w:rsidRDefault="003467FA" w:rsidP="003467FA">
      <w:pPr>
        <w:pStyle w:val="B2"/>
        <w:rPr>
          <w:del w:id="878" w:author="MCC160" w:date="2024-04-29T12:33:00Z"/>
        </w:rPr>
      </w:pPr>
      <w:del w:id="879" w:author="MCC160" w:date="2024-04-29T12:33:00Z">
        <w:r w:rsidRPr="002E7042" w:rsidDel="00F015E4">
          <w:delText>-</w:delText>
        </w:r>
        <w:r w:rsidRPr="002E7042" w:rsidDel="00F015E4">
          <w:tab/>
          <w:delText>The UE is in E-UTRA Registered, Idle Mode state.</w:delText>
        </w:r>
      </w:del>
    </w:p>
    <w:p w14:paraId="0E5EB527" w14:textId="50EFE22B" w:rsidR="003467FA" w:rsidRPr="002E7042" w:rsidDel="00F015E4" w:rsidRDefault="003467FA" w:rsidP="003467FA">
      <w:pPr>
        <w:pStyle w:val="B2"/>
        <w:rPr>
          <w:del w:id="880" w:author="MCC160" w:date="2024-04-29T12:33:00Z"/>
        </w:rPr>
      </w:pPr>
      <w:del w:id="881" w:author="MCC160" w:date="2024-04-29T12:33:00Z">
        <w:r w:rsidRPr="002E7042" w:rsidDel="00F015E4">
          <w:delText>-</w:delText>
        </w:r>
        <w:r w:rsidRPr="002E7042" w:rsidDel="00F015E4">
          <w:tab/>
          <w:delText>The MCPTT Client Application has been activated and User has registered-in as the MCPTT User with the Server as active user at the Client.</w:delText>
        </w:r>
      </w:del>
    </w:p>
    <w:p w14:paraId="625842C0" w14:textId="77777777" w:rsidR="003467FA" w:rsidRPr="002E7042" w:rsidRDefault="003467FA" w:rsidP="003467FA">
      <w:pPr>
        <w:pStyle w:val="H6"/>
      </w:pPr>
      <w:r w:rsidRPr="002E7042">
        <w:lastRenderedPageBreak/>
        <w:t>5.8.3.2</w:t>
      </w:r>
      <w:r w:rsidRPr="002E7042">
        <w:tab/>
        <w:t>Test procedure sequence</w:t>
      </w:r>
    </w:p>
    <w:p w14:paraId="6F05B8AF" w14:textId="77777777" w:rsidR="003467FA" w:rsidRPr="002E7042" w:rsidRDefault="003467FA" w:rsidP="003467FA">
      <w:pPr>
        <w:pStyle w:val="TH"/>
      </w:pPr>
      <w:r w:rsidRPr="002E7042">
        <w:t>Table 5.8.3.2-1: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3467FA" w:rsidRPr="002E7042" w14:paraId="3CE10F76" w14:textId="77777777" w:rsidTr="003D7D35">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8AF1DB" w14:textId="77777777" w:rsidR="003467FA" w:rsidRPr="002E7042" w:rsidRDefault="003467FA" w:rsidP="003D7D35">
            <w:pPr>
              <w:pStyle w:val="TAH"/>
            </w:pPr>
            <w:r w:rsidRPr="002E7042">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D4821" w14:textId="77777777" w:rsidR="003467FA" w:rsidRPr="002E7042" w:rsidRDefault="003467FA" w:rsidP="003D7D35">
            <w:pPr>
              <w:pStyle w:val="TAH"/>
            </w:pPr>
            <w:r w:rsidRPr="002E7042">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51791" w14:textId="77777777" w:rsidR="003467FA" w:rsidRPr="002E7042" w:rsidRDefault="003467FA" w:rsidP="003D7D35">
            <w:pPr>
              <w:pStyle w:val="TAH"/>
            </w:pPr>
            <w:r w:rsidRPr="002E7042">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5FFFF" w14:textId="77777777" w:rsidR="003467FA" w:rsidRPr="002E7042" w:rsidRDefault="003467FA" w:rsidP="003D7D35">
            <w:pPr>
              <w:pStyle w:val="TAH"/>
            </w:pPr>
            <w:r w:rsidRPr="002E7042">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AD02C" w14:textId="77777777" w:rsidR="003467FA" w:rsidRPr="002E7042" w:rsidRDefault="003467FA" w:rsidP="003D7D35">
            <w:pPr>
              <w:pStyle w:val="TAH"/>
            </w:pPr>
            <w:r w:rsidRPr="002E7042">
              <w:t>Verdict</w:t>
            </w:r>
          </w:p>
        </w:tc>
      </w:tr>
      <w:tr w:rsidR="003467FA" w:rsidRPr="002E7042" w14:paraId="599A60B8" w14:textId="77777777" w:rsidTr="003D7D35">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1AF5CA" w14:textId="77777777" w:rsidR="003467FA" w:rsidRPr="002E7042" w:rsidRDefault="003467FA" w:rsidP="003D7D35">
            <w:pPr>
              <w:pStyle w:val="TAH"/>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40AA5" w14:textId="77777777" w:rsidR="003467FA" w:rsidRPr="002E7042" w:rsidRDefault="003467FA" w:rsidP="003D7D35">
            <w:pPr>
              <w:pStyle w:val="TAH"/>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921A1" w14:textId="77777777" w:rsidR="003467FA" w:rsidRPr="002E7042" w:rsidRDefault="003467FA" w:rsidP="003D7D35">
            <w:pPr>
              <w:pStyle w:val="TAH"/>
            </w:pPr>
            <w:r w:rsidRPr="002E7042">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BCE1D" w14:textId="77777777" w:rsidR="003467FA" w:rsidRPr="002E7042" w:rsidRDefault="003467FA" w:rsidP="003D7D35">
            <w:pPr>
              <w:pStyle w:val="TAH"/>
            </w:pPr>
            <w:r w:rsidRPr="002E7042">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1F2A51" w14:textId="77777777" w:rsidR="003467FA" w:rsidRPr="002E7042" w:rsidRDefault="003467FA" w:rsidP="003D7D35">
            <w:pPr>
              <w:pStyle w:val="TAH"/>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741F7" w14:textId="77777777" w:rsidR="003467FA" w:rsidRPr="002E7042" w:rsidRDefault="003467FA" w:rsidP="003D7D35">
            <w:pPr>
              <w:pStyle w:val="TAH"/>
            </w:pPr>
          </w:p>
        </w:tc>
      </w:tr>
      <w:tr w:rsidR="003467FA" w:rsidRPr="002E7042" w14:paraId="504890DB" w14:textId="77777777" w:rsidTr="003D7D35">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D5155" w14:textId="77777777" w:rsidR="003467FA" w:rsidRPr="002E7042" w:rsidRDefault="003467FA" w:rsidP="003D7D35">
            <w:pPr>
              <w:pStyle w:val="TAC"/>
            </w:pPr>
            <w:r w:rsidRPr="002E7042">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A5DF3A" w14:textId="7285349A" w:rsidR="003467FA" w:rsidRPr="002E7042" w:rsidRDefault="003467FA" w:rsidP="003D7D35">
            <w:pPr>
              <w:pStyle w:val="TAL"/>
            </w:pPr>
            <w:r w:rsidRPr="002E7042">
              <w:t>Check: Does the UE (</w:t>
            </w:r>
            <w:r w:rsidRPr="002E7042">
              <w:rPr>
                <w:lang w:eastAsia="ko-KR"/>
              </w:rPr>
              <w:t xml:space="preserve">MCPTT client) correctly perform procedure 'UE initiated </w:t>
            </w:r>
            <w:del w:id="882" w:author="MCC160" w:date="2024-04-29T13:59:00Z">
              <w:r w:rsidRPr="002E7042" w:rsidDel="00275ADE">
                <w:rPr>
                  <w:lang w:eastAsia="ko-KR"/>
                </w:rPr>
                <w:delText xml:space="preserve">MCPTT </w:delText>
              </w:r>
            </w:del>
            <w:ins w:id="883" w:author="MCC160" w:date="2024-04-29T13:59:00Z">
              <w:r w:rsidR="00275ADE">
                <w:rPr>
                  <w:lang w:eastAsia="ko-KR"/>
                </w:rPr>
                <w:t xml:space="preserve">MCX </w:t>
              </w:r>
            </w:ins>
            <w:r w:rsidRPr="002E7042">
              <w:rPr>
                <w:lang w:eastAsia="ko-KR"/>
              </w:rPr>
              <w:t xml:space="preserve">functional alias status determination and subscription' as described in TS 36.579-1 [2] Table </w:t>
            </w:r>
            <w:r>
              <w:rPr>
                <w:lang w:eastAsia="ko-KR"/>
              </w:rPr>
              <w:t>5.3.36</w:t>
            </w:r>
            <w:r w:rsidRPr="002E7042">
              <w:rPr>
                <w:lang w:eastAsia="ko-KR"/>
              </w:rPr>
              <w:t>.3-1 to</w:t>
            </w:r>
            <w:r w:rsidRPr="002E7042">
              <w:t xml:space="preserve"> determine the current status of a functional alias and to get later notification of status changes of a functional alias?</w:t>
            </w:r>
          </w:p>
          <w:p w14:paraId="32719A80" w14:textId="77777777" w:rsidR="003467FA" w:rsidRPr="002E7042" w:rsidRDefault="003467FA" w:rsidP="003D7D35">
            <w:pPr>
              <w:pStyle w:val="TAL"/>
            </w:pPr>
          </w:p>
          <w:p w14:paraId="4B40DFAA" w14:textId="77777777" w:rsidR="003467FA" w:rsidRPr="002E7042" w:rsidRDefault="003467FA" w:rsidP="003D7D35">
            <w:pPr>
              <w:pStyle w:val="TAL"/>
            </w:pPr>
            <w:r w:rsidRPr="002E7042">
              <w:t>NOTE: The UE (</w:t>
            </w:r>
            <w:r w:rsidRPr="002E7042">
              <w:rPr>
                <w:lang w:eastAsia="ko-KR"/>
              </w:rPr>
              <w:t>MCPTT client) sends a SIP SUBSCRIBE message and responds to a SIP NOTIFY message and then the RRC connection is released.</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D15B52" w14:textId="77777777" w:rsidR="003467FA" w:rsidRPr="002E7042" w:rsidRDefault="003467FA" w:rsidP="003D7D35">
            <w:pPr>
              <w:pStyle w:val="TAC"/>
            </w:pPr>
            <w:r w:rsidRPr="002E7042">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9151C" w14:textId="77777777" w:rsidR="003467FA" w:rsidRPr="002E7042" w:rsidRDefault="003467FA" w:rsidP="003D7D35">
            <w:pPr>
              <w:pStyle w:val="TAL"/>
            </w:pPr>
            <w:r w:rsidRPr="002E7042">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B8F1D" w14:textId="77777777" w:rsidR="003467FA" w:rsidRPr="002E7042" w:rsidRDefault="003467FA" w:rsidP="003D7D35">
            <w:pPr>
              <w:pStyle w:val="TAC"/>
            </w:pPr>
            <w:r w:rsidRPr="002E7042">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CE315E" w14:textId="77777777" w:rsidR="003467FA" w:rsidRPr="002E7042" w:rsidRDefault="003467FA" w:rsidP="003D7D35">
            <w:pPr>
              <w:pStyle w:val="TAC"/>
            </w:pPr>
            <w:r w:rsidRPr="002E7042">
              <w:t>P</w:t>
            </w:r>
          </w:p>
        </w:tc>
      </w:tr>
      <w:tr w:rsidR="003467FA" w:rsidRPr="002E7042" w14:paraId="42C26032" w14:textId="77777777" w:rsidTr="003D7D35">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9F3C2" w14:textId="77777777" w:rsidR="003467FA" w:rsidRPr="002E7042" w:rsidRDefault="003467FA" w:rsidP="003D7D35">
            <w:pPr>
              <w:pStyle w:val="TAC"/>
            </w:pPr>
            <w:r w:rsidRPr="002E7042">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916EB" w14:textId="2DBDF651" w:rsidR="003467FA" w:rsidRPr="002E7042" w:rsidRDefault="003467FA" w:rsidP="003D7D35">
            <w:pPr>
              <w:pStyle w:val="TAL"/>
            </w:pPr>
            <w:r w:rsidRPr="002E7042">
              <w:t>Check: Does the UE (</w:t>
            </w:r>
            <w:r w:rsidRPr="002E7042">
              <w:rPr>
                <w:lang w:eastAsia="ko-KR"/>
              </w:rPr>
              <w:t xml:space="preserve">MCPTT client) correctly perform procedure 'UE initiated </w:t>
            </w:r>
            <w:del w:id="884" w:author="MCC160" w:date="2024-04-29T13:59:00Z">
              <w:r w:rsidRPr="002E7042" w:rsidDel="00275ADE">
                <w:rPr>
                  <w:lang w:eastAsia="ko-KR"/>
                </w:rPr>
                <w:delText xml:space="preserve">MCPTT </w:delText>
              </w:r>
            </w:del>
            <w:ins w:id="885" w:author="MCC160" w:date="2024-04-29T13:59:00Z">
              <w:r w:rsidR="00275ADE">
                <w:rPr>
                  <w:lang w:eastAsia="ko-KR"/>
                </w:rPr>
                <w:t xml:space="preserve">MCX </w:t>
              </w:r>
            </w:ins>
            <w:r w:rsidRPr="002E7042">
              <w:rPr>
                <w:lang w:eastAsia="ko-KR"/>
              </w:rPr>
              <w:t xml:space="preserve">functional alias status change' as described in TS 36.579-1 [2] Table </w:t>
            </w:r>
            <w:r>
              <w:rPr>
                <w:lang w:eastAsia="ko-KR"/>
              </w:rPr>
              <w:t>5.3.37</w:t>
            </w:r>
            <w:r w:rsidRPr="002E7042">
              <w:rPr>
                <w:lang w:eastAsia="ko-KR"/>
              </w:rPr>
              <w:t>.3-1 to</w:t>
            </w:r>
            <w:r w:rsidRPr="002E7042">
              <w:t xml:space="preserve"> change the status of a functional alias to "activated"?</w:t>
            </w:r>
          </w:p>
          <w:p w14:paraId="45310D1D" w14:textId="77777777" w:rsidR="003467FA" w:rsidRPr="002E7042" w:rsidRDefault="003467FA" w:rsidP="003D7D35">
            <w:pPr>
              <w:pStyle w:val="TAL"/>
            </w:pPr>
          </w:p>
          <w:p w14:paraId="05D0DFEA" w14:textId="77777777" w:rsidR="003467FA" w:rsidRPr="002E7042" w:rsidRDefault="003467FA" w:rsidP="003D7D35">
            <w:pPr>
              <w:pStyle w:val="TAL"/>
            </w:pPr>
            <w:r w:rsidRPr="002E7042">
              <w:t>NOTE: The UE (</w:t>
            </w:r>
            <w:r w:rsidRPr="002E7042">
              <w:rPr>
                <w:lang w:eastAsia="ko-KR"/>
              </w:rPr>
              <w:t>MCPTT client) sends a SIP PUBLISH message and responds to a SIP NOTIFY message and then the RRC connection is released.</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2AC756" w14:textId="77777777" w:rsidR="003467FA" w:rsidRPr="002E7042" w:rsidRDefault="003467FA" w:rsidP="003D7D35">
            <w:pPr>
              <w:pStyle w:val="TAC"/>
            </w:pPr>
            <w:r w:rsidRPr="002E7042">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2DF1FA" w14:textId="77777777" w:rsidR="003467FA" w:rsidRPr="002E7042" w:rsidRDefault="003467FA" w:rsidP="003D7D35">
            <w:pPr>
              <w:pStyle w:val="TAL"/>
            </w:pPr>
            <w:r w:rsidRPr="002E7042">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A8E574" w14:textId="77777777" w:rsidR="003467FA" w:rsidRPr="002E7042" w:rsidRDefault="003467FA" w:rsidP="003D7D35">
            <w:pPr>
              <w:pStyle w:val="TAC"/>
            </w:pPr>
            <w:r w:rsidRPr="002E7042">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77609F" w14:textId="77777777" w:rsidR="003467FA" w:rsidRPr="002E7042" w:rsidRDefault="003467FA" w:rsidP="003D7D35">
            <w:pPr>
              <w:pStyle w:val="TAC"/>
            </w:pPr>
            <w:r w:rsidRPr="002E7042">
              <w:t>P</w:t>
            </w:r>
          </w:p>
        </w:tc>
      </w:tr>
      <w:tr w:rsidR="003467FA" w:rsidRPr="002E7042" w14:paraId="3FBE06BA" w14:textId="77777777" w:rsidTr="003D7D35">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12CFD" w14:textId="77777777" w:rsidR="003467FA" w:rsidRPr="002E7042" w:rsidRDefault="003467FA" w:rsidP="003D7D35">
            <w:pPr>
              <w:pStyle w:val="TAC"/>
            </w:pPr>
            <w:r w:rsidRPr="002E7042">
              <w:t>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57C30D" w14:textId="77777777" w:rsidR="003467FA" w:rsidRPr="002E7042" w:rsidRDefault="003467FA" w:rsidP="003D7D35">
            <w:pPr>
              <w:pStyle w:val="TAL"/>
            </w:pPr>
            <w:r w:rsidRPr="002E7042">
              <w:t>Make the UE (MCPTT client) request status change of a functional alias to "not activated".</w:t>
            </w:r>
          </w:p>
          <w:p w14:paraId="41E274BB" w14:textId="77777777" w:rsidR="003467FA" w:rsidRPr="002E7042" w:rsidRDefault="003467FA" w:rsidP="003D7D35">
            <w:pPr>
              <w:pStyle w:val="TAL"/>
            </w:pPr>
            <w:r w:rsidRPr="002E7042">
              <w:t>(NOTE 1)</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A50DD1" w14:textId="77777777" w:rsidR="003467FA" w:rsidRPr="002E7042" w:rsidRDefault="003467FA" w:rsidP="003D7D35">
            <w:pPr>
              <w:pStyle w:val="TAC"/>
            </w:pPr>
            <w:r w:rsidRPr="002E7042">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FD1AA" w14:textId="77777777" w:rsidR="003467FA" w:rsidRPr="002E7042" w:rsidRDefault="003467FA" w:rsidP="003D7D35">
            <w:pPr>
              <w:pStyle w:val="TAL"/>
            </w:pPr>
            <w:r w:rsidRPr="002E7042">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B05DB" w14:textId="77777777" w:rsidR="003467FA" w:rsidRPr="002E7042" w:rsidRDefault="003467FA" w:rsidP="003D7D35">
            <w:pPr>
              <w:pStyle w:val="TAC"/>
            </w:pPr>
            <w:r w:rsidRPr="002E7042">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C64A5" w14:textId="77777777" w:rsidR="003467FA" w:rsidRPr="002E7042" w:rsidRDefault="003467FA" w:rsidP="003D7D35">
            <w:pPr>
              <w:pStyle w:val="TAC"/>
            </w:pPr>
            <w:r w:rsidRPr="002E7042">
              <w:t>-</w:t>
            </w:r>
          </w:p>
        </w:tc>
      </w:tr>
      <w:tr w:rsidR="003467FA" w:rsidRPr="002E7042" w14:paraId="32D1A1FD" w14:textId="77777777" w:rsidTr="003D7D35">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4DFEA" w14:textId="77777777" w:rsidR="003467FA" w:rsidRPr="002E7042" w:rsidRDefault="003467FA" w:rsidP="003D7D35">
            <w:pPr>
              <w:pStyle w:val="TAC"/>
            </w:pPr>
            <w:r w:rsidRPr="002E7042">
              <w:t>3A-3E</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DF05C0" w14:textId="4AB921CD" w:rsidR="003467FA" w:rsidRPr="002E7042" w:rsidRDefault="003467FA" w:rsidP="003D7D35">
            <w:pPr>
              <w:pStyle w:val="TAL"/>
            </w:pPr>
            <w:r w:rsidRPr="002E7042">
              <w:t xml:space="preserve">Check: Does the UE (MCPTT client) correctly perform procedure 'UE initiated </w:t>
            </w:r>
            <w:del w:id="886" w:author="MCC160" w:date="2024-04-29T13:59:00Z">
              <w:r w:rsidRPr="002E7042" w:rsidDel="00275ADE">
                <w:delText xml:space="preserve">MCPTT </w:delText>
              </w:r>
            </w:del>
            <w:ins w:id="887" w:author="MCC160" w:date="2024-04-29T13:59:00Z">
              <w:r w:rsidR="00275ADE">
                <w:t xml:space="preserve">MCX </w:t>
              </w:r>
            </w:ins>
            <w:r w:rsidRPr="002E7042">
              <w:t xml:space="preserve">functional alias status change' as described in TS 36.579-1 [2] Table </w:t>
            </w:r>
            <w:r>
              <w:t>5.3.37</w:t>
            </w:r>
            <w:r w:rsidRPr="002E7042">
              <w:t>.3-1 from step 2a1 onward to change the status of a functional alias to "not activated"?</w:t>
            </w:r>
          </w:p>
          <w:p w14:paraId="2DEC6666" w14:textId="77777777" w:rsidR="003467FA" w:rsidRPr="002E7042" w:rsidRDefault="003467FA" w:rsidP="003D7D35">
            <w:pPr>
              <w:pStyle w:val="TAL"/>
            </w:pPr>
          </w:p>
          <w:p w14:paraId="6121341D" w14:textId="77777777" w:rsidR="003467FA" w:rsidRPr="002E7042" w:rsidRDefault="003467FA" w:rsidP="003D7D35">
            <w:pPr>
              <w:pStyle w:val="TAL"/>
            </w:pPr>
            <w:r w:rsidRPr="002E7042">
              <w:t>NOTE: The UE (MCPTT client) sends a SIP PUBLISH message and responds to a SIP NOTIFY message and then the RRC connection is released.</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92D4D" w14:textId="77777777" w:rsidR="003467FA" w:rsidRPr="002E7042" w:rsidRDefault="003467FA" w:rsidP="003D7D35">
            <w:pPr>
              <w:pStyle w:val="TAC"/>
            </w:pPr>
            <w:r w:rsidRPr="002E7042">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BCAFA" w14:textId="77777777" w:rsidR="003467FA" w:rsidRPr="002E7042" w:rsidRDefault="003467FA" w:rsidP="003D7D35">
            <w:pPr>
              <w:pStyle w:val="TAL"/>
            </w:pPr>
            <w:r w:rsidRPr="002E7042">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9690CB" w14:textId="77777777" w:rsidR="003467FA" w:rsidRPr="002E7042" w:rsidDel="00F86D27" w:rsidRDefault="003467FA" w:rsidP="003D7D35">
            <w:pPr>
              <w:pStyle w:val="TAC"/>
            </w:pPr>
            <w:r w:rsidRPr="002E7042">
              <w:t>3</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3D8985" w14:textId="77777777" w:rsidR="003467FA" w:rsidRPr="002E7042" w:rsidRDefault="003467FA" w:rsidP="003D7D35">
            <w:pPr>
              <w:pStyle w:val="TAC"/>
            </w:pPr>
            <w:r w:rsidRPr="002E7042">
              <w:t>P</w:t>
            </w:r>
          </w:p>
        </w:tc>
      </w:tr>
      <w:tr w:rsidR="003467FA" w:rsidRPr="002E7042" w14:paraId="5DC7834C" w14:textId="77777777" w:rsidTr="003D7D35">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402554" w14:textId="77777777" w:rsidR="003467FA" w:rsidRPr="002E7042" w:rsidRDefault="003467FA" w:rsidP="003D7D35">
            <w:pPr>
              <w:pStyle w:val="TAC"/>
            </w:pPr>
            <w:r w:rsidRPr="002E7042">
              <w:t>4</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4C6C1" w14:textId="77777777" w:rsidR="003467FA" w:rsidRPr="002E7042" w:rsidRDefault="003467FA" w:rsidP="003D7D35">
            <w:pPr>
              <w:pStyle w:val="TAL"/>
            </w:pPr>
            <w:r w:rsidRPr="002E7042">
              <w:t>Make the UE (MCPTT client) de-subscribe from functional alias status change notifications.</w:t>
            </w:r>
          </w:p>
          <w:p w14:paraId="45A9BFA4" w14:textId="77777777" w:rsidR="003467FA" w:rsidRPr="002E7042" w:rsidRDefault="003467FA" w:rsidP="003D7D35">
            <w:pPr>
              <w:pStyle w:val="TAL"/>
            </w:pPr>
            <w:r w:rsidRPr="002E7042">
              <w:t>(NOTE 1)</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9D524" w14:textId="77777777" w:rsidR="003467FA" w:rsidRPr="002E7042" w:rsidRDefault="003467FA" w:rsidP="003D7D35">
            <w:pPr>
              <w:pStyle w:val="TAC"/>
            </w:pPr>
            <w:r w:rsidRPr="002E7042">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28266" w14:textId="77777777" w:rsidR="003467FA" w:rsidRPr="002E7042" w:rsidRDefault="003467FA" w:rsidP="003D7D35">
            <w:pPr>
              <w:pStyle w:val="TAL"/>
            </w:pPr>
            <w:r w:rsidRPr="002E7042">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13F00" w14:textId="77777777" w:rsidR="003467FA" w:rsidRPr="002E7042" w:rsidDel="00F86D27" w:rsidRDefault="003467FA" w:rsidP="003D7D35">
            <w:pPr>
              <w:pStyle w:val="TAC"/>
            </w:pPr>
            <w:r w:rsidRPr="002E7042">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AA277" w14:textId="77777777" w:rsidR="003467FA" w:rsidRPr="002E7042" w:rsidRDefault="003467FA" w:rsidP="003D7D35">
            <w:pPr>
              <w:pStyle w:val="TAC"/>
            </w:pPr>
            <w:r w:rsidRPr="002E7042">
              <w:t>-</w:t>
            </w:r>
          </w:p>
        </w:tc>
      </w:tr>
      <w:tr w:rsidR="003467FA" w:rsidRPr="002E7042" w14:paraId="75E3F6CD" w14:textId="77777777" w:rsidTr="003D7D35">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04F32B" w14:textId="77777777" w:rsidR="003467FA" w:rsidRPr="002E7042" w:rsidRDefault="003467FA" w:rsidP="003D7D35">
            <w:pPr>
              <w:pStyle w:val="TAC"/>
            </w:pPr>
            <w:r w:rsidRPr="002E7042">
              <w:t>5-7</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F19C6D" w14:textId="55227AA6" w:rsidR="003467FA" w:rsidRPr="002E7042" w:rsidRDefault="003467FA" w:rsidP="003D7D35">
            <w:pPr>
              <w:pStyle w:val="TAL"/>
            </w:pPr>
            <w:r w:rsidRPr="002E7042">
              <w:t>Check: Does the UE (</w:t>
            </w:r>
            <w:r w:rsidRPr="002E7042">
              <w:rPr>
                <w:lang w:eastAsia="ko-KR"/>
              </w:rPr>
              <w:t xml:space="preserve">MCPTT client) correctly perform steps 2a1-4 of procedure 'UE initiated </w:t>
            </w:r>
            <w:del w:id="888" w:author="MCC160" w:date="2024-04-29T13:59:00Z">
              <w:r w:rsidRPr="002E7042" w:rsidDel="00275ADE">
                <w:rPr>
                  <w:lang w:eastAsia="ko-KR"/>
                </w:rPr>
                <w:delText xml:space="preserve">MCPTT </w:delText>
              </w:r>
            </w:del>
            <w:ins w:id="889" w:author="MCC160" w:date="2024-04-29T13:59:00Z">
              <w:r w:rsidR="00275ADE">
                <w:rPr>
                  <w:lang w:eastAsia="ko-KR"/>
                </w:rPr>
                <w:t xml:space="preserve">MCX </w:t>
              </w:r>
            </w:ins>
            <w:r w:rsidRPr="002E7042">
              <w:rPr>
                <w:lang w:eastAsia="ko-KR"/>
              </w:rPr>
              <w:t xml:space="preserve">functional alias status determination and subscription' as described in TS 36.579-1 [2] Table </w:t>
            </w:r>
            <w:r>
              <w:rPr>
                <w:lang w:eastAsia="ko-KR"/>
              </w:rPr>
              <w:t>5.3.36</w:t>
            </w:r>
            <w:r w:rsidRPr="002E7042">
              <w:rPr>
                <w:lang w:eastAsia="ko-KR"/>
              </w:rPr>
              <w:t>.3-1 to</w:t>
            </w:r>
            <w:r w:rsidRPr="002E7042">
              <w:t xml:space="preserve"> de-subscribe from functional alias status change notifications?</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AD956" w14:textId="77777777" w:rsidR="003467FA" w:rsidRPr="002E7042" w:rsidRDefault="003467FA" w:rsidP="003D7D35">
            <w:pPr>
              <w:pStyle w:val="TAC"/>
            </w:pPr>
            <w:r w:rsidRPr="002E7042">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40ACFB" w14:textId="77777777" w:rsidR="003467FA" w:rsidRPr="002E7042" w:rsidRDefault="003467FA" w:rsidP="003D7D35">
            <w:pPr>
              <w:pStyle w:val="TAL"/>
            </w:pPr>
            <w:r w:rsidRPr="002E7042">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38F2E0" w14:textId="77777777" w:rsidR="003467FA" w:rsidRPr="002E7042" w:rsidRDefault="003467FA" w:rsidP="003D7D35">
            <w:pPr>
              <w:pStyle w:val="TAC"/>
            </w:pPr>
            <w:r w:rsidRPr="002E7042">
              <w:t>4</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A3F1B" w14:textId="77777777" w:rsidR="003467FA" w:rsidRPr="002E7042" w:rsidRDefault="003467FA" w:rsidP="003D7D35">
            <w:pPr>
              <w:pStyle w:val="TAC"/>
            </w:pPr>
            <w:r w:rsidRPr="002E7042">
              <w:t>P</w:t>
            </w:r>
          </w:p>
        </w:tc>
      </w:tr>
      <w:tr w:rsidR="003467FA" w:rsidRPr="002E7042" w:rsidDel="00CF052E" w14:paraId="04FB655E" w14:textId="2035EEAD" w:rsidTr="003D7D35">
        <w:trPr>
          <w:del w:id="890" w:author="MCC160" w:date="2024-04-29T18:25:00Z"/>
        </w:trPr>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800A63" w14:textId="1DB7D7AF" w:rsidR="003467FA" w:rsidRPr="002E7042" w:rsidDel="00CF052E" w:rsidRDefault="003467FA" w:rsidP="003D7D35">
            <w:pPr>
              <w:pStyle w:val="TAC"/>
              <w:rPr>
                <w:del w:id="891" w:author="MCC160" w:date="2024-04-29T18:25:00Z"/>
              </w:rPr>
            </w:pPr>
            <w:del w:id="892" w:author="MCC160" w:date="2024-04-29T18:25:00Z">
              <w:r w:rsidRPr="002E7042" w:rsidDel="00CF052E">
                <w:rPr>
                  <w:rFonts w:eastAsia="Calibri"/>
                </w:rPr>
                <w:delText>-</w:delText>
              </w:r>
            </w:del>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B51CD" w14:textId="38B2BE0A" w:rsidR="003467FA" w:rsidRPr="002E7042" w:rsidDel="00CF052E" w:rsidRDefault="003467FA" w:rsidP="003D7D35">
            <w:pPr>
              <w:pStyle w:val="TAL"/>
              <w:rPr>
                <w:del w:id="893" w:author="MCC160" w:date="2024-04-29T18:25:00Z"/>
                <w:rFonts w:eastAsia="Calibri"/>
              </w:rPr>
            </w:pPr>
            <w:del w:id="894" w:author="MCC160" w:date="2024-04-29T18:25:00Z">
              <w:r w:rsidRPr="002E7042" w:rsidDel="00CF052E">
                <w:rPr>
                  <w:rFonts w:eastAsia="Calibri"/>
                </w:rPr>
                <w:delText>EXCEPTION: The SS waits 2 seconds before the SS releases the RRC connection.</w:delText>
              </w:r>
            </w:del>
          </w:p>
          <w:p w14:paraId="1F1E1D83" w14:textId="4D87525C" w:rsidR="003467FA" w:rsidRPr="002E7042" w:rsidDel="00CF052E" w:rsidRDefault="003467FA" w:rsidP="003D7D35">
            <w:pPr>
              <w:pStyle w:val="TAL"/>
              <w:rPr>
                <w:del w:id="895" w:author="MCC160" w:date="2024-04-29T18:25:00Z"/>
              </w:rPr>
            </w:pPr>
            <w:del w:id="896" w:author="MCC160" w:date="2024-04-29T18:25:00Z">
              <w:r w:rsidRPr="002E7042" w:rsidDel="00CF052E">
                <w:delText>(NOTE 2)</w:delText>
              </w:r>
            </w:del>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EDD9D" w14:textId="5F4BF7A7" w:rsidR="003467FA" w:rsidRPr="002E7042" w:rsidDel="00CF052E" w:rsidRDefault="003467FA" w:rsidP="003D7D35">
            <w:pPr>
              <w:pStyle w:val="TAC"/>
              <w:rPr>
                <w:del w:id="897" w:author="MCC160" w:date="2024-04-29T18:25:00Z"/>
              </w:rPr>
            </w:pPr>
            <w:del w:id="898" w:author="MCC160" w:date="2024-04-29T18:25:00Z">
              <w:r w:rsidRPr="002E7042" w:rsidDel="00CF052E">
                <w:rPr>
                  <w:rFonts w:eastAsia="Calibri"/>
                </w:rPr>
                <w:delText>-</w:delText>
              </w:r>
            </w:del>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68C4A0" w14:textId="4B9AD3F0" w:rsidR="003467FA" w:rsidRPr="002E7042" w:rsidDel="00CF052E" w:rsidRDefault="003467FA" w:rsidP="003D7D35">
            <w:pPr>
              <w:pStyle w:val="TAL"/>
              <w:rPr>
                <w:del w:id="899" w:author="MCC160" w:date="2024-04-29T18:25:00Z"/>
              </w:rPr>
            </w:pPr>
            <w:del w:id="900" w:author="MCC160" w:date="2024-04-29T18:25:00Z">
              <w:r w:rsidRPr="002E7042" w:rsidDel="00CF052E">
                <w:rPr>
                  <w:rFonts w:eastAsia="Calibri"/>
                </w:rPr>
                <w:delText>-</w:delText>
              </w:r>
            </w:del>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4BF9E1" w14:textId="50F8B22E" w:rsidR="003467FA" w:rsidRPr="002E7042" w:rsidDel="00CF052E" w:rsidRDefault="003467FA" w:rsidP="003D7D35">
            <w:pPr>
              <w:pStyle w:val="TAC"/>
              <w:rPr>
                <w:del w:id="901" w:author="MCC160" w:date="2024-04-29T18:25:00Z"/>
              </w:rPr>
            </w:pPr>
            <w:del w:id="902" w:author="MCC160" w:date="2024-04-29T18:25:00Z">
              <w:r w:rsidRPr="002E7042" w:rsidDel="00CF052E">
                <w:rPr>
                  <w:rFonts w:eastAsia="Calibri"/>
                </w:rPr>
                <w:delText>-</w:delText>
              </w:r>
            </w:del>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DF8B8" w14:textId="5D019174" w:rsidR="003467FA" w:rsidRPr="002E7042" w:rsidDel="00CF052E" w:rsidRDefault="003467FA" w:rsidP="003D7D35">
            <w:pPr>
              <w:pStyle w:val="TAC"/>
              <w:rPr>
                <w:del w:id="903" w:author="MCC160" w:date="2024-04-29T18:25:00Z"/>
              </w:rPr>
            </w:pPr>
            <w:del w:id="904" w:author="MCC160" w:date="2024-04-29T18:25:00Z">
              <w:r w:rsidRPr="002E7042" w:rsidDel="00CF052E">
                <w:rPr>
                  <w:rFonts w:eastAsia="Calibri"/>
                </w:rPr>
                <w:delText>-</w:delText>
              </w:r>
            </w:del>
          </w:p>
        </w:tc>
      </w:tr>
      <w:tr w:rsidR="00CF052E" w:rsidRPr="002E7042" w14:paraId="16D06CF4" w14:textId="77777777" w:rsidTr="003D7D35">
        <w:trPr>
          <w:ins w:id="905" w:author="MCC160" w:date="2024-04-29T17:51:00Z"/>
        </w:trPr>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2DFCF" w14:textId="0028A436" w:rsidR="00CF052E" w:rsidRPr="002E7042" w:rsidRDefault="00CF052E" w:rsidP="00CF052E">
            <w:pPr>
              <w:pStyle w:val="TAC"/>
              <w:rPr>
                <w:ins w:id="906" w:author="MCC160" w:date="2024-04-29T17:51:00Z"/>
                <w:rFonts w:eastAsia="Calibri"/>
              </w:rPr>
            </w:pPr>
            <w:ins w:id="907" w:author="MCC160" w:date="2024-04-29T18:25:00Z">
              <w:r>
                <w:rPr>
                  <w:rFonts w:eastAsia="Calibri"/>
                </w:rPr>
                <w:t>8</w:t>
              </w:r>
            </w:ins>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0E615" w14:textId="264BA888" w:rsidR="00CF052E" w:rsidRPr="002E7042" w:rsidRDefault="00CF052E" w:rsidP="00CF052E">
            <w:pPr>
              <w:pStyle w:val="TAL"/>
              <w:rPr>
                <w:ins w:id="908" w:author="MCC160" w:date="2024-04-29T17:51:00Z"/>
                <w:rFonts w:eastAsia="Calibri"/>
              </w:rPr>
            </w:pPr>
            <w:ins w:id="909" w:author="MCC160" w:date="2024-04-29T18:25:00Z">
              <w:r w:rsidRPr="00CF052E">
                <w:t xml:space="preserve">The </w:t>
              </w:r>
            </w:ins>
            <w:ins w:id="910" w:author="MCC160" w:date="2024-04-29T19:44:00Z">
              <w:r w:rsidR="00F7652D">
                <w:t xml:space="preserve">procedure 'MCX communication release' </w:t>
              </w:r>
            </w:ins>
            <w:ins w:id="911" w:author="MCC160" w:date="2024-04-29T18:25:00Z">
              <w:r w:rsidRPr="00CF052E">
                <w:t>as described in TS 36.579-1 [2] clause 5.4.14 is performed to release the RRC connection.</w:t>
              </w:r>
            </w:ins>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7A453" w14:textId="27F7E353" w:rsidR="00CF052E" w:rsidRPr="002E7042" w:rsidRDefault="00CF052E" w:rsidP="00CF052E">
            <w:pPr>
              <w:pStyle w:val="TAC"/>
              <w:rPr>
                <w:ins w:id="912" w:author="MCC160" w:date="2024-04-29T17:51:00Z"/>
                <w:rFonts w:eastAsia="Calibri"/>
              </w:rPr>
            </w:pPr>
            <w:ins w:id="913" w:author="MCC160" w:date="2024-04-29T18:25:00Z">
              <w:r w:rsidRPr="00CF052E">
                <w:t>-</w:t>
              </w:r>
            </w:ins>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7BED2" w14:textId="6BD8A185" w:rsidR="00CF052E" w:rsidRPr="002E7042" w:rsidRDefault="00CF052E" w:rsidP="00CF052E">
            <w:pPr>
              <w:pStyle w:val="TAL"/>
              <w:rPr>
                <w:ins w:id="914" w:author="MCC160" w:date="2024-04-29T17:51:00Z"/>
                <w:rFonts w:eastAsia="Calibri"/>
              </w:rPr>
            </w:pPr>
            <w:ins w:id="915" w:author="MCC160" w:date="2024-04-29T18:25:00Z">
              <w:r w:rsidRPr="00CF052E">
                <w:t>-</w:t>
              </w:r>
            </w:ins>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060BF" w14:textId="70B95842" w:rsidR="00CF052E" w:rsidRPr="002E7042" w:rsidRDefault="00CF052E" w:rsidP="00CF052E">
            <w:pPr>
              <w:pStyle w:val="TAC"/>
              <w:rPr>
                <w:ins w:id="916" w:author="MCC160" w:date="2024-04-29T17:51:00Z"/>
                <w:rFonts w:eastAsia="Calibri"/>
              </w:rPr>
            </w:pPr>
            <w:ins w:id="917" w:author="MCC160" w:date="2024-04-29T18:25:00Z">
              <w:r w:rsidRPr="00CF052E">
                <w:t>-</w:t>
              </w:r>
            </w:ins>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6C4CF0" w14:textId="117BE061" w:rsidR="00CF052E" w:rsidRPr="002E7042" w:rsidRDefault="00CF052E" w:rsidP="00CF052E">
            <w:pPr>
              <w:pStyle w:val="TAC"/>
              <w:rPr>
                <w:ins w:id="918" w:author="MCC160" w:date="2024-04-29T17:51:00Z"/>
                <w:rFonts w:eastAsia="Calibri"/>
              </w:rPr>
            </w:pPr>
            <w:ins w:id="919" w:author="MCC160" w:date="2024-04-29T18:25:00Z">
              <w:r w:rsidRPr="00CF052E">
                <w:t>-</w:t>
              </w:r>
            </w:ins>
          </w:p>
        </w:tc>
      </w:tr>
      <w:tr w:rsidR="00CF052E" w:rsidRPr="002E7042" w14:paraId="1C619644" w14:textId="77777777" w:rsidTr="003D7D35">
        <w:tc>
          <w:tcPr>
            <w:tcW w:w="9765" w:type="dxa"/>
            <w:gridSpan w:val="6"/>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C754E" w14:textId="3901A847" w:rsidR="00CF052E" w:rsidRPr="002E7042" w:rsidDel="00CF052E" w:rsidRDefault="00CF052E" w:rsidP="00CF052E">
            <w:pPr>
              <w:pStyle w:val="TAN"/>
              <w:rPr>
                <w:del w:id="920" w:author="MCC160" w:date="2024-04-29T18:25:00Z"/>
              </w:rPr>
            </w:pPr>
            <w:r w:rsidRPr="002E7042">
              <w:t>NOTE 1:</w:t>
            </w:r>
            <w:r w:rsidRPr="002E7042">
              <w:tab/>
              <w:t>This is expected to be done via a suitable implementation dependent MMI.</w:t>
            </w:r>
          </w:p>
          <w:p w14:paraId="4ADD06FB" w14:textId="3FCA6978" w:rsidR="00CF052E" w:rsidRPr="002E7042" w:rsidRDefault="00CF052E" w:rsidP="00CF052E">
            <w:pPr>
              <w:pStyle w:val="TAN"/>
            </w:pPr>
            <w:del w:id="921" w:author="MCC160" w:date="2024-04-29T18:25:00Z">
              <w:r w:rsidRPr="002E7042" w:rsidDel="00CF052E">
                <w:delText>NOTE 2:</w:delText>
              </w:r>
              <w:r w:rsidRPr="002E7042" w:rsidDel="00CF052E">
                <w:tab/>
                <w:delText>The specified wait period of 2s shall ensure that lower layer signalling (TCP) is finished.</w:delText>
              </w:r>
            </w:del>
          </w:p>
        </w:tc>
      </w:tr>
    </w:tbl>
    <w:p w14:paraId="66CE6254" w14:textId="77777777" w:rsidR="003467FA" w:rsidRPr="002E7042" w:rsidRDefault="003467FA" w:rsidP="003467FA"/>
    <w:p w14:paraId="169F1021" w14:textId="77777777" w:rsidR="003467FA" w:rsidRPr="002E7042" w:rsidRDefault="003467FA" w:rsidP="003467FA">
      <w:pPr>
        <w:pStyle w:val="H6"/>
      </w:pPr>
      <w:r w:rsidRPr="002E7042">
        <w:lastRenderedPageBreak/>
        <w:t>5.8.3.3</w:t>
      </w:r>
      <w:r w:rsidRPr="002E7042">
        <w:tab/>
        <w:t>Specific message contents</w:t>
      </w:r>
    </w:p>
    <w:p w14:paraId="6F3A6CC5" w14:textId="77777777" w:rsidR="003467FA" w:rsidRPr="002E7042" w:rsidRDefault="003467FA" w:rsidP="003467FA">
      <w:pPr>
        <w:pStyle w:val="TH"/>
      </w:pPr>
      <w:r w:rsidRPr="002E7042">
        <w:t>Table 5.8.3.3-1: SIP PUBLISH from the UE (step 3B, Table 5.8.3.2-1;</w:t>
      </w:r>
      <w:r w:rsidRPr="002E7042">
        <w:br/>
        <w:t xml:space="preserve">step 3, TS 36.579-1 [2] Table </w:t>
      </w:r>
      <w:r>
        <w:t>5.3.37</w:t>
      </w:r>
      <w:r w:rsidRPr="002E7042">
        <w:t>.3-1)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2E7042" w14:paraId="5254A724" w14:textId="77777777" w:rsidTr="003D7D35">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2F6BB6E8" w14:textId="77777777" w:rsidR="003467FA" w:rsidRPr="002E7042" w:rsidRDefault="003467FA" w:rsidP="003D7D35">
            <w:pPr>
              <w:pStyle w:val="TAL"/>
            </w:pPr>
            <w:r w:rsidRPr="002E7042">
              <w:t xml:space="preserve">Derivation Path: TS 36.579-1 [2], Table </w:t>
            </w:r>
            <w:r>
              <w:t>5.3.37</w:t>
            </w:r>
            <w:r w:rsidRPr="002E7042">
              <w:t>.4-1</w:t>
            </w:r>
          </w:p>
        </w:tc>
      </w:tr>
      <w:tr w:rsidR="003467FA" w:rsidRPr="002E7042" w14:paraId="605B6C06" w14:textId="77777777" w:rsidTr="003D7D35">
        <w:trPr>
          <w:tblHeader/>
        </w:trPr>
        <w:tc>
          <w:tcPr>
            <w:tcW w:w="2835" w:type="dxa"/>
            <w:tcBorders>
              <w:top w:val="single" w:sz="4" w:space="0" w:color="auto"/>
              <w:left w:val="single" w:sz="4" w:space="0" w:color="auto"/>
              <w:bottom w:val="single" w:sz="4" w:space="0" w:color="auto"/>
              <w:right w:val="single" w:sz="4" w:space="0" w:color="auto"/>
            </w:tcBorders>
            <w:hideMark/>
          </w:tcPr>
          <w:p w14:paraId="149CE726" w14:textId="77777777" w:rsidR="003467FA" w:rsidRPr="002E7042" w:rsidRDefault="003467FA" w:rsidP="003D7D35">
            <w:pPr>
              <w:pStyle w:val="TAH"/>
            </w:pPr>
            <w:r w:rsidRPr="002E7042">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25C52D4" w14:textId="77777777" w:rsidR="003467FA" w:rsidRPr="002E7042" w:rsidRDefault="003467FA" w:rsidP="003D7D35">
            <w:pPr>
              <w:pStyle w:val="TAH"/>
            </w:pPr>
            <w:r w:rsidRPr="002E7042">
              <w:t>Value/remark</w:t>
            </w:r>
          </w:p>
        </w:tc>
        <w:tc>
          <w:tcPr>
            <w:tcW w:w="2126" w:type="dxa"/>
            <w:tcBorders>
              <w:top w:val="single" w:sz="4" w:space="0" w:color="auto"/>
              <w:left w:val="single" w:sz="4" w:space="0" w:color="auto"/>
              <w:bottom w:val="single" w:sz="4" w:space="0" w:color="auto"/>
              <w:right w:val="single" w:sz="4" w:space="0" w:color="auto"/>
            </w:tcBorders>
            <w:hideMark/>
          </w:tcPr>
          <w:p w14:paraId="0AE2676F" w14:textId="77777777" w:rsidR="003467FA" w:rsidRPr="002E7042" w:rsidRDefault="003467FA" w:rsidP="003D7D35">
            <w:pPr>
              <w:pStyle w:val="TAH"/>
            </w:pPr>
            <w:r w:rsidRPr="002E7042">
              <w:t>Comment</w:t>
            </w:r>
          </w:p>
        </w:tc>
        <w:tc>
          <w:tcPr>
            <w:tcW w:w="1418" w:type="dxa"/>
            <w:tcBorders>
              <w:top w:val="single" w:sz="4" w:space="0" w:color="auto"/>
              <w:left w:val="single" w:sz="4" w:space="0" w:color="auto"/>
              <w:bottom w:val="single" w:sz="4" w:space="0" w:color="auto"/>
              <w:right w:val="single" w:sz="4" w:space="0" w:color="auto"/>
            </w:tcBorders>
            <w:hideMark/>
          </w:tcPr>
          <w:p w14:paraId="2AA6CDB0" w14:textId="77777777" w:rsidR="003467FA" w:rsidRPr="002E7042" w:rsidRDefault="003467FA" w:rsidP="003D7D35">
            <w:pPr>
              <w:pStyle w:val="TAH"/>
            </w:pPr>
            <w:r w:rsidRPr="002E7042">
              <w:t>Reference</w:t>
            </w:r>
          </w:p>
        </w:tc>
        <w:tc>
          <w:tcPr>
            <w:tcW w:w="1134" w:type="dxa"/>
            <w:tcBorders>
              <w:top w:val="single" w:sz="4" w:space="0" w:color="auto"/>
              <w:left w:val="single" w:sz="4" w:space="0" w:color="auto"/>
              <w:bottom w:val="single" w:sz="4" w:space="0" w:color="auto"/>
              <w:right w:val="single" w:sz="4" w:space="0" w:color="auto"/>
            </w:tcBorders>
            <w:hideMark/>
          </w:tcPr>
          <w:p w14:paraId="5C2DB3E6" w14:textId="77777777" w:rsidR="003467FA" w:rsidRPr="002E7042" w:rsidRDefault="003467FA" w:rsidP="003D7D35">
            <w:pPr>
              <w:pStyle w:val="TAH"/>
            </w:pPr>
            <w:r w:rsidRPr="002E7042">
              <w:t>Condition</w:t>
            </w:r>
          </w:p>
        </w:tc>
      </w:tr>
      <w:tr w:rsidR="003467FA" w:rsidRPr="002E7042" w14:paraId="2C466294" w14:textId="77777777" w:rsidTr="003D7D35">
        <w:trPr>
          <w:tblHeader/>
        </w:trPr>
        <w:tc>
          <w:tcPr>
            <w:tcW w:w="2835" w:type="dxa"/>
            <w:tcBorders>
              <w:top w:val="single" w:sz="4" w:space="0" w:color="auto"/>
              <w:left w:val="single" w:sz="4" w:space="0" w:color="auto"/>
              <w:bottom w:val="single" w:sz="4" w:space="0" w:color="auto"/>
              <w:right w:val="single" w:sz="4" w:space="0" w:color="auto"/>
            </w:tcBorders>
            <w:hideMark/>
          </w:tcPr>
          <w:p w14:paraId="2E4C0A7B" w14:textId="77777777" w:rsidR="003467FA" w:rsidRPr="002E7042" w:rsidRDefault="003467FA" w:rsidP="003D7D35">
            <w:pPr>
              <w:pStyle w:val="TAL"/>
              <w:rPr>
                <w:b/>
              </w:rPr>
            </w:pPr>
            <w:r w:rsidRPr="002E7042">
              <w:rPr>
                <w:b/>
              </w:rPr>
              <w:t>Expires</w:t>
            </w:r>
          </w:p>
        </w:tc>
        <w:tc>
          <w:tcPr>
            <w:tcW w:w="2126" w:type="dxa"/>
            <w:tcBorders>
              <w:top w:val="single" w:sz="4" w:space="0" w:color="auto"/>
              <w:left w:val="single" w:sz="4" w:space="0" w:color="auto"/>
              <w:bottom w:val="single" w:sz="4" w:space="0" w:color="auto"/>
              <w:right w:val="single" w:sz="4" w:space="0" w:color="auto"/>
            </w:tcBorders>
          </w:tcPr>
          <w:p w14:paraId="363AE487"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0C5DF2B3"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0B3486D6" w14:textId="77777777" w:rsidR="003467FA" w:rsidRPr="002E7042" w:rsidRDefault="003467FA" w:rsidP="003D7D35">
            <w:pPr>
              <w:pStyle w:val="TAL"/>
            </w:pPr>
            <w:r w:rsidRPr="002E7042">
              <w:t>TS 24.379 [9] clause 9A2.1.2</w:t>
            </w:r>
          </w:p>
        </w:tc>
        <w:tc>
          <w:tcPr>
            <w:tcW w:w="1134" w:type="dxa"/>
            <w:tcBorders>
              <w:top w:val="single" w:sz="4" w:space="0" w:color="auto"/>
              <w:left w:val="single" w:sz="4" w:space="0" w:color="auto"/>
              <w:bottom w:val="single" w:sz="4" w:space="0" w:color="auto"/>
              <w:right w:val="single" w:sz="4" w:space="0" w:color="auto"/>
            </w:tcBorders>
          </w:tcPr>
          <w:p w14:paraId="79256FFE" w14:textId="77777777" w:rsidR="003467FA" w:rsidRPr="002E7042" w:rsidRDefault="003467FA" w:rsidP="003D7D35">
            <w:pPr>
              <w:pStyle w:val="TAL"/>
            </w:pPr>
          </w:p>
        </w:tc>
      </w:tr>
      <w:tr w:rsidR="003467FA" w:rsidRPr="002E7042" w14:paraId="079B8A1B" w14:textId="77777777" w:rsidTr="003D7D35">
        <w:trPr>
          <w:tblHeader/>
        </w:trPr>
        <w:tc>
          <w:tcPr>
            <w:tcW w:w="2835" w:type="dxa"/>
            <w:tcBorders>
              <w:top w:val="single" w:sz="4" w:space="0" w:color="auto"/>
              <w:left w:val="single" w:sz="4" w:space="0" w:color="auto"/>
              <w:bottom w:val="single" w:sz="4" w:space="0" w:color="auto"/>
              <w:right w:val="single" w:sz="4" w:space="0" w:color="auto"/>
            </w:tcBorders>
            <w:hideMark/>
          </w:tcPr>
          <w:p w14:paraId="2340929F" w14:textId="77777777" w:rsidR="003467FA" w:rsidRPr="002E7042" w:rsidRDefault="003467FA" w:rsidP="003D7D35">
            <w:pPr>
              <w:pStyle w:val="TAL"/>
            </w:pPr>
            <w:r w:rsidRPr="002E7042">
              <w:t xml:space="preserve">  value</w:t>
            </w:r>
          </w:p>
        </w:tc>
        <w:tc>
          <w:tcPr>
            <w:tcW w:w="2126" w:type="dxa"/>
            <w:tcBorders>
              <w:top w:val="single" w:sz="4" w:space="0" w:color="auto"/>
              <w:left w:val="single" w:sz="4" w:space="0" w:color="auto"/>
              <w:bottom w:val="single" w:sz="4" w:space="0" w:color="auto"/>
              <w:right w:val="single" w:sz="4" w:space="0" w:color="auto"/>
            </w:tcBorders>
            <w:hideMark/>
          </w:tcPr>
          <w:p w14:paraId="7F45A2D8" w14:textId="77777777" w:rsidR="003467FA" w:rsidRPr="002E7042" w:rsidRDefault="003467FA" w:rsidP="003D7D35">
            <w:pPr>
              <w:pStyle w:val="TAL"/>
            </w:pPr>
            <w:r w:rsidRPr="002E7042">
              <w:t>"</w:t>
            </w:r>
            <w:r w:rsidRPr="002E7042">
              <w:rPr>
                <w:rFonts w:eastAsia="SimSun"/>
              </w:rPr>
              <w:t>0"</w:t>
            </w:r>
          </w:p>
        </w:tc>
        <w:tc>
          <w:tcPr>
            <w:tcW w:w="2126" w:type="dxa"/>
            <w:tcBorders>
              <w:top w:val="single" w:sz="4" w:space="0" w:color="auto"/>
              <w:left w:val="single" w:sz="4" w:space="0" w:color="auto"/>
              <w:bottom w:val="single" w:sz="4" w:space="0" w:color="auto"/>
              <w:right w:val="single" w:sz="4" w:space="0" w:color="auto"/>
            </w:tcBorders>
          </w:tcPr>
          <w:p w14:paraId="2D852471"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7D3D326"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4583950" w14:textId="77777777" w:rsidR="003467FA" w:rsidRPr="002E7042" w:rsidRDefault="003467FA" w:rsidP="003D7D35">
            <w:pPr>
              <w:pStyle w:val="TAL"/>
            </w:pPr>
          </w:p>
        </w:tc>
      </w:tr>
    </w:tbl>
    <w:p w14:paraId="750DF1B1" w14:textId="77777777" w:rsidR="003467FA" w:rsidRPr="002E7042" w:rsidRDefault="003467FA" w:rsidP="003467FA"/>
    <w:p w14:paraId="32FE02DF" w14:textId="77777777" w:rsidR="003467FA" w:rsidRPr="002E7042" w:rsidRDefault="003467FA" w:rsidP="003467FA">
      <w:pPr>
        <w:pStyle w:val="TH"/>
      </w:pPr>
      <w:r w:rsidRPr="002E7042">
        <w:t>Table 5.8.3.3-2: SIP NOTIFY from the SS (step 3D, Table 5.8.3.2-1;</w:t>
      </w:r>
      <w:r w:rsidRPr="002E7042">
        <w:br/>
        <w:t xml:space="preserve">step 5, TS 36.579-1 [2] Table </w:t>
      </w:r>
      <w:r>
        <w:t>5.3.37</w:t>
      </w:r>
      <w:r w:rsidRPr="002E7042">
        <w:t>.3-1)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2E7042" w14:paraId="64EA264D"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55C0EA52" w14:textId="77777777" w:rsidR="003467FA" w:rsidRPr="002E7042" w:rsidRDefault="003467FA" w:rsidP="003D7D35">
            <w:pPr>
              <w:pStyle w:val="TAL"/>
            </w:pPr>
            <w:r w:rsidRPr="002E7042">
              <w:t xml:space="preserve">Derivation Path: TS 36.579-1 [2], Table </w:t>
            </w:r>
            <w:r>
              <w:t>5.3.37</w:t>
            </w:r>
            <w:r w:rsidRPr="002E7042">
              <w:t>.4-5</w:t>
            </w:r>
          </w:p>
        </w:tc>
      </w:tr>
      <w:tr w:rsidR="003467FA" w:rsidRPr="002E7042" w14:paraId="71A3465B"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05CC4200" w14:textId="77777777" w:rsidR="003467FA" w:rsidRPr="002E7042" w:rsidRDefault="003467FA" w:rsidP="003D7D35">
            <w:pPr>
              <w:pStyle w:val="TAH"/>
            </w:pPr>
            <w:r w:rsidRPr="002E7042">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80CAE4E" w14:textId="77777777" w:rsidR="003467FA" w:rsidRPr="002E7042" w:rsidRDefault="003467FA" w:rsidP="003D7D35">
            <w:pPr>
              <w:pStyle w:val="TAH"/>
            </w:pPr>
            <w:r w:rsidRPr="002E7042">
              <w:t>Value/remark</w:t>
            </w:r>
          </w:p>
        </w:tc>
        <w:tc>
          <w:tcPr>
            <w:tcW w:w="2127" w:type="dxa"/>
            <w:tcBorders>
              <w:top w:val="single" w:sz="4" w:space="0" w:color="auto"/>
              <w:left w:val="single" w:sz="4" w:space="0" w:color="auto"/>
              <w:bottom w:val="single" w:sz="4" w:space="0" w:color="auto"/>
              <w:right w:val="single" w:sz="4" w:space="0" w:color="auto"/>
            </w:tcBorders>
            <w:hideMark/>
          </w:tcPr>
          <w:p w14:paraId="69879191" w14:textId="77777777" w:rsidR="003467FA" w:rsidRPr="002E7042" w:rsidRDefault="003467FA" w:rsidP="003D7D35">
            <w:pPr>
              <w:pStyle w:val="TAH"/>
            </w:pPr>
            <w:r w:rsidRPr="002E7042">
              <w:t>Comment</w:t>
            </w:r>
          </w:p>
        </w:tc>
        <w:tc>
          <w:tcPr>
            <w:tcW w:w="1419" w:type="dxa"/>
            <w:tcBorders>
              <w:top w:val="single" w:sz="4" w:space="0" w:color="auto"/>
              <w:left w:val="single" w:sz="4" w:space="0" w:color="auto"/>
              <w:bottom w:val="single" w:sz="4" w:space="0" w:color="auto"/>
              <w:right w:val="single" w:sz="4" w:space="0" w:color="auto"/>
            </w:tcBorders>
            <w:hideMark/>
          </w:tcPr>
          <w:p w14:paraId="10E86077" w14:textId="77777777" w:rsidR="003467FA" w:rsidRPr="002E7042" w:rsidRDefault="003467FA" w:rsidP="003D7D35">
            <w:pPr>
              <w:pStyle w:val="TAH"/>
            </w:pPr>
            <w:r w:rsidRPr="002E7042">
              <w:t>Reference</w:t>
            </w:r>
          </w:p>
        </w:tc>
        <w:tc>
          <w:tcPr>
            <w:tcW w:w="1135" w:type="dxa"/>
            <w:tcBorders>
              <w:top w:val="single" w:sz="4" w:space="0" w:color="auto"/>
              <w:left w:val="single" w:sz="4" w:space="0" w:color="auto"/>
              <w:bottom w:val="single" w:sz="4" w:space="0" w:color="auto"/>
              <w:right w:val="single" w:sz="4" w:space="0" w:color="auto"/>
            </w:tcBorders>
            <w:hideMark/>
          </w:tcPr>
          <w:p w14:paraId="3DC96137" w14:textId="77777777" w:rsidR="003467FA" w:rsidRPr="002E7042" w:rsidRDefault="003467FA" w:rsidP="003D7D35">
            <w:pPr>
              <w:pStyle w:val="TAH"/>
            </w:pPr>
            <w:r w:rsidRPr="002E7042">
              <w:t>Condition</w:t>
            </w:r>
          </w:p>
        </w:tc>
      </w:tr>
      <w:tr w:rsidR="003467FA" w:rsidRPr="002E7042" w14:paraId="1EC9CA2F"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1FCF06EC" w14:textId="77777777" w:rsidR="003467FA" w:rsidRPr="002E7042" w:rsidRDefault="003467FA" w:rsidP="003D7D35">
            <w:pPr>
              <w:pStyle w:val="TAL"/>
              <w:rPr>
                <w:b/>
              </w:rPr>
            </w:pPr>
            <w:r w:rsidRPr="002E7042">
              <w:rPr>
                <w:b/>
              </w:rPr>
              <w:t>Message-body</w:t>
            </w:r>
          </w:p>
        </w:tc>
        <w:tc>
          <w:tcPr>
            <w:tcW w:w="2127" w:type="dxa"/>
            <w:tcBorders>
              <w:top w:val="single" w:sz="4" w:space="0" w:color="auto"/>
              <w:left w:val="single" w:sz="4" w:space="0" w:color="auto"/>
              <w:bottom w:val="single" w:sz="4" w:space="0" w:color="auto"/>
              <w:right w:val="single" w:sz="4" w:space="0" w:color="auto"/>
            </w:tcBorders>
          </w:tcPr>
          <w:p w14:paraId="64495AEF" w14:textId="77777777" w:rsidR="003467FA" w:rsidRPr="002E7042"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6D325C70" w14:textId="77777777" w:rsidR="003467FA" w:rsidRPr="002E7042"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401117D1" w14:textId="77777777" w:rsidR="003467FA" w:rsidRPr="002E7042"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6ACB92C0" w14:textId="77777777" w:rsidR="003467FA" w:rsidRPr="002E7042" w:rsidRDefault="003467FA" w:rsidP="003D7D35">
            <w:pPr>
              <w:pStyle w:val="TAL"/>
            </w:pPr>
          </w:p>
        </w:tc>
      </w:tr>
      <w:tr w:rsidR="003467FA" w:rsidRPr="002E7042" w14:paraId="2BD150FF"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3E5E3F6C" w14:textId="77777777" w:rsidR="003467FA" w:rsidRPr="002E7042" w:rsidRDefault="003467FA" w:rsidP="003D7D35">
            <w:pPr>
              <w:pStyle w:val="TAL"/>
              <w:rPr>
                <w:b/>
                <w:bCs/>
              </w:rPr>
            </w:pPr>
            <w:r w:rsidRPr="002E7042">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0B3DD9D" w14:textId="77777777" w:rsidR="003467FA" w:rsidRPr="002E7042"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F499F89" w14:textId="77777777" w:rsidR="003467FA" w:rsidRPr="002E7042" w:rsidRDefault="003467FA" w:rsidP="003D7D35">
            <w:pPr>
              <w:pStyle w:val="TAL"/>
              <w:rPr>
                <w:b/>
              </w:rPr>
            </w:pPr>
            <w:r w:rsidRPr="002E7042">
              <w:rPr>
                <w:b/>
              </w:rPr>
              <w:t>PIDF</w:t>
            </w:r>
          </w:p>
        </w:tc>
        <w:tc>
          <w:tcPr>
            <w:tcW w:w="1419" w:type="dxa"/>
            <w:tcBorders>
              <w:top w:val="single" w:sz="4" w:space="0" w:color="auto"/>
              <w:left w:val="single" w:sz="4" w:space="0" w:color="auto"/>
              <w:bottom w:val="single" w:sz="4" w:space="0" w:color="auto"/>
              <w:right w:val="single" w:sz="4" w:space="0" w:color="auto"/>
            </w:tcBorders>
          </w:tcPr>
          <w:p w14:paraId="567A19E5" w14:textId="77777777" w:rsidR="003467FA" w:rsidRPr="002E7042"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254038D7" w14:textId="77777777" w:rsidR="003467FA" w:rsidRPr="002E7042" w:rsidRDefault="003467FA" w:rsidP="003D7D35">
            <w:pPr>
              <w:pStyle w:val="TAL"/>
            </w:pPr>
          </w:p>
        </w:tc>
      </w:tr>
      <w:tr w:rsidR="003467FA" w:rsidRPr="002E7042" w14:paraId="62170D84"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181D05A7" w14:textId="77777777" w:rsidR="003467FA" w:rsidRPr="002E7042" w:rsidRDefault="003467FA" w:rsidP="003D7D35">
            <w:pPr>
              <w:pStyle w:val="TAL"/>
              <w:rPr>
                <w:b/>
                <w:bCs/>
              </w:rPr>
            </w:pPr>
            <w:r w:rsidRPr="002E7042">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C6EA84B" w14:textId="77777777" w:rsidR="003467FA" w:rsidRPr="002E7042" w:rsidRDefault="003467FA" w:rsidP="003D7D35">
            <w:pPr>
              <w:pStyle w:val="TAL"/>
            </w:pPr>
            <w:r w:rsidRPr="002E7042">
              <w:t>PIDF as described in Table 5.8.3.3-3</w:t>
            </w:r>
          </w:p>
        </w:tc>
        <w:tc>
          <w:tcPr>
            <w:tcW w:w="2127" w:type="dxa"/>
            <w:tcBorders>
              <w:top w:val="single" w:sz="4" w:space="0" w:color="auto"/>
              <w:left w:val="single" w:sz="4" w:space="0" w:color="auto"/>
              <w:bottom w:val="single" w:sz="4" w:space="0" w:color="auto"/>
              <w:right w:val="single" w:sz="4" w:space="0" w:color="auto"/>
            </w:tcBorders>
          </w:tcPr>
          <w:p w14:paraId="2C3B09CF" w14:textId="77777777" w:rsidR="003467FA" w:rsidRPr="002E7042"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6FF40564" w14:textId="77777777" w:rsidR="003467FA" w:rsidRPr="002E7042"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7F7FBA32" w14:textId="77777777" w:rsidR="003467FA" w:rsidRPr="002E7042" w:rsidRDefault="003467FA" w:rsidP="003D7D35">
            <w:pPr>
              <w:pStyle w:val="TAL"/>
            </w:pPr>
          </w:p>
        </w:tc>
      </w:tr>
    </w:tbl>
    <w:p w14:paraId="296E7CD0" w14:textId="77777777" w:rsidR="003467FA" w:rsidRPr="002E7042" w:rsidRDefault="003467FA" w:rsidP="003467FA"/>
    <w:p w14:paraId="0EB6F4B5" w14:textId="77777777" w:rsidR="003467FA" w:rsidRPr="002E7042" w:rsidRDefault="003467FA" w:rsidP="003467FA">
      <w:pPr>
        <w:pStyle w:val="TH"/>
      </w:pPr>
      <w:r w:rsidRPr="002E7042">
        <w:t xml:space="preserve">Table 5.8.3.3-3: </w:t>
      </w:r>
      <w:r w:rsidRPr="002E7042">
        <w:rPr>
          <w:lang w:eastAsia="ko-KR"/>
        </w:rPr>
        <w:t>PIDF in SIP NOTIFY</w:t>
      </w:r>
      <w:r w:rsidRPr="002E7042">
        <w:t xml:space="preserve"> (Table 5.8.3.3-2)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E7042" w14:paraId="0EEAD5A0" w14:textId="77777777" w:rsidTr="003D7D35">
        <w:tc>
          <w:tcPr>
            <w:tcW w:w="9645" w:type="dxa"/>
            <w:tcBorders>
              <w:top w:val="single" w:sz="4" w:space="0" w:color="auto"/>
              <w:left w:val="single" w:sz="4" w:space="0" w:color="auto"/>
              <w:bottom w:val="single" w:sz="4" w:space="0" w:color="auto"/>
              <w:right w:val="single" w:sz="4" w:space="0" w:color="auto"/>
            </w:tcBorders>
            <w:hideMark/>
          </w:tcPr>
          <w:p w14:paraId="1BD67FA0" w14:textId="77777777" w:rsidR="003467FA" w:rsidRPr="002E7042" w:rsidRDefault="003467FA" w:rsidP="003D7D35">
            <w:pPr>
              <w:pStyle w:val="TAL"/>
            </w:pPr>
            <w:r w:rsidRPr="002E7042">
              <w:t>Derivation Path: TS 36.579-1 [2], Table 5.5.3.5.2-1, condition NOTIFY_FOR_PUBLISH (NOTE 1)</w:t>
            </w:r>
          </w:p>
        </w:tc>
      </w:tr>
      <w:tr w:rsidR="003467FA" w:rsidRPr="002E7042" w14:paraId="6987BE76" w14:textId="77777777" w:rsidTr="003D7D35">
        <w:tc>
          <w:tcPr>
            <w:tcW w:w="9645" w:type="dxa"/>
            <w:tcBorders>
              <w:top w:val="single" w:sz="4" w:space="0" w:color="auto"/>
              <w:left w:val="single" w:sz="4" w:space="0" w:color="auto"/>
              <w:bottom w:val="single" w:sz="4" w:space="0" w:color="auto"/>
              <w:right w:val="single" w:sz="4" w:space="0" w:color="auto"/>
            </w:tcBorders>
          </w:tcPr>
          <w:p w14:paraId="62120CF3" w14:textId="77777777" w:rsidR="003467FA" w:rsidRPr="002E7042" w:rsidRDefault="003467FA" w:rsidP="003D7D35">
            <w:pPr>
              <w:pStyle w:val="TAN"/>
            </w:pPr>
            <w:r w:rsidRPr="002E7042">
              <w:t>NOTE 1:</w:t>
            </w:r>
            <w:r w:rsidRPr="002E7042">
              <w:tab/>
              <w:t>PIDF contains tuple with empty &lt;status&gt; element (i.e. there are no &lt;functionalAlias&gt; entries at all) and &lt;p-id-fa&gt; element with value as received in the previous SIP PUBLISH.</w:t>
            </w:r>
          </w:p>
        </w:tc>
      </w:tr>
    </w:tbl>
    <w:p w14:paraId="17A29C32" w14:textId="77777777" w:rsidR="003467FA" w:rsidRPr="002E7042" w:rsidRDefault="003467FA" w:rsidP="003467FA"/>
    <w:p w14:paraId="544EF025" w14:textId="77777777" w:rsidR="003467FA" w:rsidRPr="002E7042" w:rsidRDefault="003467FA" w:rsidP="003467FA">
      <w:pPr>
        <w:pStyle w:val="TH"/>
      </w:pPr>
      <w:r w:rsidRPr="002E7042">
        <w:t>Table 5.8.3.3-4: SIP SUBSCRIBE from the UE (step 6, Table 5.8.3.2-1;</w:t>
      </w:r>
      <w:r w:rsidRPr="002E7042">
        <w:br/>
        <w:t xml:space="preserve">step 3, TS 36.579-1 [2] Table </w:t>
      </w:r>
      <w:r>
        <w:t>5.3.36</w:t>
      </w:r>
      <w:r w:rsidRPr="002E7042">
        <w:t>.3-1)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2E7042" w14:paraId="38AED1A2" w14:textId="77777777" w:rsidTr="003D7D35">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735FAE4E" w14:textId="77777777" w:rsidR="003467FA" w:rsidRPr="002E7042" w:rsidRDefault="003467FA" w:rsidP="003D7D35">
            <w:pPr>
              <w:pStyle w:val="TAL"/>
            </w:pPr>
            <w:r w:rsidRPr="002E7042">
              <w:t xml:space="preserve">Derivation Path: TS 36.579-1 [2], Table </w:t>
            </w:r>
            <w:r>
              <w:t>5.3.36</w:t>
            </w:r>
            <w:r w:rsidRPr="002E7042">
              <w:t>.4-1</w:t>
            </w:r>
          </w:p>
        </w:tc>
      </w:tr>
      <w:tr w:rsidR="003467FA" w:rsidRPr="002E7042" w14:paraId="58958A64" w14:textId="77777777" w:rsidTr="003D7D35">
        <w:trPr>
          <w:tblHeader/>
        </w:trPr>
        <w:tc>
          <w:tcPr>
            <w:tcW w:w="2835" w:type="dxa"/>
            <w:tcBorders>
              <w:top w:val="single" w:sz="4" w:space="0" w:color="auto"/>
              <w:left w:val="single" w:sz="4" w:space="0" w:color="auto"/>
              <w:bottom w:val="single" w:sz="4" w:space="0" w:color="auto"/>
              <w:right w:val="single" w:sz="4" w:space="0" w:color="auto"/>
            </w:tcBorders>
            <w:hideMark/>
          </w:tcPr>
          <w:p w14:paraId="25AD11E3" w14:textId="77777777" w:rsidR="003467FA" w:rsidRPr="002E7042" w:rsidRDefault="003467FA" w:rsidP="003D7D35">
            <w:pPr>
              <w:pStyle w:val="TAH"/>
            </w:pPr>
            <w:r w:rsidRPr="002E7042">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B9409BA" w14:textId="77777777" w:rsidR="003467FA" w:rsidRPr="002E7042" w:rsidRDefault="003467FA" w:rsidP="003D7D35">
            <w:pPr>
              <w:pStyle w:val="TAH"/>
            </w:pPr>
            <w:r w:rsidRPr="002E7042">
              <w:t>Value/remark</w:t>
            </w:r>
          </w:p>
        </w:tc>
        <w:tc>
          <w:tcPr>
            <w:tcW w:w="2126" w:type="dxa"/>
            <w:tcBorders>
              <w:top w:val="single" w:sz="4" w:space="0" w:color="auto"/>
              <w:left w:val="single" w:sz="4" w:space="0" w:color="auto"/>
              <w:bottom w:val="single" w:sz="4" w:space="0" w:color="auto"/>
              <w:right w:val="single" w:sz="4" w:space="0" w:color="auto"/>
            </w:tcBorders>
            <w:hideMark/>
          </w:tcPr>
          <w:p w14:paraId="794623B8" w14:textId="77777777" w:rsidR="003467FA" w:rsidRPr="002E7042" w:rsidRDefault="003467FA" w:rsidP="003D7D35">
            <w:pPr>
              <w:pStyle w:val="TAH"/>
            </w:pPr>
            <w:r w:rsidRPr="002E7042">
              <w:t>Comment</w:t>
            </w:r>
          </w:p>
        </w:tc>
        <w:tc>
          <w:tcPr>
            <w:tcW w:w="1418" w:type="dxa"/>
            <w:tcBorders>
              <w:top w:val="single" w:sz="4" w:space="0" w:color="auto"/>
              <w:left w:val="single" w:sz="4" w:space="0" w:color="auto"/>
              <w:bottom w:val="single" w:sz="4" w:space="0" w:color="auto"/>
              <w:right w:val="single" w:sz="4" w:space="0" w:color="auto"/>
            </w:tcBorders>
            <w:hideMark/>
          </w:tcPr>
          <w:p w14:paraId="12D5537D" w14:textId="77777777" w:rsidR="003467FA" w:rsidRPr="002E7042" w:rsidRDefault="003467FA" w:rsidP="003D7D35">
            <w:pPr>
              <w:pStyle w:val="TAH"/>
            </w:pPr>
            <w:r w:rsidRPr="002E7042">
              <w:t>Reference</w:t>
            </w:r>
          </w:p>
        </w:tc>
        <w:tc>
          <w:tcPr>
            <w:tcW w:w="1134" w:type="dxa"/>
            <w:tcBorders>
              <w:top w:val="single" w:sz="4" w:space="0" w:color="auto"/>
              <w:left w:val="single" w:sz="4" w:space="0" w:color="auto"/>
              <w:bottom w:val="single" w:sz="4" w:space="0" w:color="auto"/>
              <w:right w:val="single" w:sz="4" w:space="0" w:color="auto"/>
            </w:tcBorders>
            <w:hideMark/>
          </w:tcPr>
          <w:p w14:paraId="1CF0AFD0" w14:textId="77777777" w:rsidR="003467FA" w:rsidRPr="002E7042" w:rsidRDefault="003467FA" w:rsidP="003D7D35">
            <w:pPr>
              <w:pStyle w:val="TAH"/>
            </w:pPr>
            <w:r w:rsidRPr="002E7042">
              <w:t>Condition</w:t>
            </w:r>
          </w:p>
        </w:tc>
      </w:tr>
      <w:tr w:rsidR="003467FA" w:rsidRPr="002E7042" w14:paraId="2C7F2797" w14:textId="77777777" w:rsidTr="003D7D35">
        <w:trPr>
          <w:tblHeader/>
        </w:trPr>
        <w:tc>
          <w:tcPr>
            <w:tcW w:w="2835" w:type="dxa"/>
            <w:tcBorders>
              <w:top w:val="single" w:sz="4" w:space="0" w:color="auto"/>
              <w:left w:val="single" w:sz="4" w:space="0" w:color="auto"/>
              <w:bottom w:val="single" w:sz="4" w:space="0" w:color="auto"/>
              <w:right w:val="single" w:sz="4" w:space="0" w:color="auto"/>
            </w:tcBorders>
            <w:hideMark/>
          </w:tcPr>
          <w:p w14:paraId="7BEAF145" w14:textId="77777777" w:rsidR="003467FA" w:rsidRPr="002E7042" w:rsidRDefault="003467FA" w:rsidP="003D7D35">
            <w:pPr>
              <w:pStyle w:val="TAL"/>
              <w:rPr>
                <w:b/>
              </w:rPr>
            </w:pPr>
            <w:r w:rsidRPr="002E7042">
              <w:rPr>
                <w:b/>
              </w:rPr>
              <w:t>Expires</w:t>
            </w:r>
          </w:p>
        </w:tc>
        <w:tc>
          <w:tcPr>
            <w:tcW w:w="2126" w:type="dxa"/>
            <w:tcBorders>
              <w:top w:val="single" w:sz="4" w:space="0" w:color="auto"/>
              <w:left w:val="single" w:sz="4" w:space="0" w:color="auto"/>
              <w:bottom w:val="single" w:sz="4" w:space="0" w:color="auto"/>
              <w:right w:val="single" w:sz="4" w:space="0" w:color="auto"/>
            </w:tcBorders>
          </w:tcPr>
          <w:p w14:paraId="7F36E730"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785017D7"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33AF999A" w14:textId="77777777" w:rsidR="003467FA" w:rsidRPr="002E7042" w:rsidRDefault="003467FA" w:rsidP="003D7D35">
            <w:pPr>
              <w:pStyle w:val="TAL"/>
            </w:pPr>
            <w:r w:rsidRPr="002E7042">
              <w:t>TS 24.379 [9] clause 9A2.1.3</w:t>
            </w:r>
          </w:p>
        </w:tc>
        <w:tc>
          <w:tcPr>
            <w:tcW w:w="1134" w:type="dxa"/>
            <w:tcBorders>
              <w:top w:val="single" w:sz="4" w:space="0" w:color="auto"/>
              <w:left w:val="single" w:sz="4" w:space="0" w:color="auto"/>
              <w:bottom w:val="single" w:sz="4" w:space="0" w:color="auto"/>
              <w:right w:val="single" w:sz="4" w:space="0" w:color="auto"/>
            </w:tcBorders>
          </w:tcPr>
          <w:p w14:paraId="72A48494" w14:textId="77777777" w:rsidR="003467FA" w:rsidRPr="002E7042" w:rsidRDefault="003467FA" w:rsidP="003D7D35">
            <w:pPr>
              <w:pStyle w:val="TAL"/>
            </w:pPr>
          </w:p>
        </w:tc>
      </w:tr>
      <w:tr w:rsidR="003467FA" w:rsidRPr="00333D2A" w14:paraId="358FAADD" w14:textId="77777777" w:rsidTr="003D7D35">
        <w:trPr>
          <w:tblHeader/>
        </w:trPr>
        <w:tc>
          <w:tcPr>
            <w:tcW w:w="2835" w:type="dxa"/>
            <w:tcBorders>
              <w:top w:val="single" w:sz="4" w:space="0" w:color="auto"/>
              <w:left w:val="single" w:sz="4" w:space="0" w:color="auto"/>
              <w:bottom w:val="single" w:sz="4" w:space="0" w:color="auto"/>
              <w:right w:val="single" w:sz="4" w:space="0" w:color="auto"/>
            </w:tcBorders>
            <w:hideMark/>
          </w:tcPr>
          <w:p w14:paraId="251E8F38" w14:textId="77777777" w:rsidR="003467FA" w:rsidRPr="002E7042" w:rsidRDefault="003467FA" w:rsidP="003D7D35">
            <w:pPr>
              <w:pStyle w:val="TAL"/>
            </w:pPr>
            <w:r w:rsidRPr="002E7042">
              <w:t xml:space="preserve">  value</w:t>
            </w:r>
          </w:p>
        </w:tc>
        <w:tc>
          <w:tcPr>
            <w:tcW w:w="2126" w:type="dxa"/>
            <w:tcBorders>
              <w:top w:val="single" w:sz="4" w:space="0" w:color="auto"/>
              <w:left w:val="single" w:sz="4" w:space="0" w:color="auto"/>
              <w:bottom w:val="single" w:sz="4" w:space="0" w:color="auto"/>
              <w:right w:val="single" w:sz="4" w:space="0" w:color="auto"/>
            </w:tcBorders>
            <w:hideMark/>
          </w:tcPr>
          <w:p w14:paraId="20691623" w14:textId="77777777" w:rsidR="003467FA" w:rsidRPr="00333D2A" w:rsidRDefault="003467FA" w:rsidP="003D7D35">
            <w:pPr>
              <w:pStyle w:val="TAL"/>
            </w:pPr>
            <w:r w:rsidRPr="002E7042">
              <w:t>"</w:t>
            </w:r>
            <w:r w:rsidRPr="002E7042">
              <w:rPr>
                <w:rFonts w:eastAsia="SimSun"/>
              </w:rPr>
              <w:t>0"</w:t>
            </w:r>
          </w:p>
        </w:tc>
        <w:tc>
          <w:tcPr>
            <w:tcW w:w="2126" w:type="dxa"/>
            <w:tcBorders>
              <w:top w:val="single" w:sz="4" w:space="0" w:color="auto"/>
              <w:left w:val="single" w:sz="4" w:space="0" w:color="auto"/>
              <w:bottom w:val="single" w:sz="4" w:space="0" w:color="auto"/>
              <w:right w:val="single" w:sz="4" w:space="0" w:color="auto"/>
            </w:tcBorders>
          </w:tcPr>
          <w:p w14:paraId="7A82F86E" w14:textId="77777777" w:rsidR="003467FA" w:rsidRPr="00333D2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D818B40" w14:textId="77777777" w:rsidR="003467FA" w:rsidRPr="00333D2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DC7D052" w14:textId="77777777" w:rsidR="003467FA" w:rsidRPr="00333D2A" w:rsidRDefault="003467FA" w:rsidP="003D7D35">
            <w:pPr>
              <w:pStyle w:val="TAL"/>
            </w:pPr>
          </w:p>
        </w:tc>
      </w:tr>
    </w:tbl>
    <w:p w14:paraId="639AA84A" w14:textId="77777777" w:rsidR="003467FA" w:rsidRDefault="003467FA" w:rsidP="003467FA"/>
    <w:p w14:paraId="3F370E14" w14:textId="77777777" w:rsidR="003467FA" w:rsidRDefault="003467FA" w:rsidP="003467FA">
      <w:pPr>
        <w:pStyle w:val="Heading2"/>
      </w:pPr>
      <w:bookmarkStart w:id="922" w:name="_Toc163566747"/>
      <w:bookmarkEnd w:id="38"/>
      <w:r>
        <w:t>5.9</w:t>
      </w:r>
      <w:r>
        <w:tab/>
        <w:t>Configuration / Functional Alias / Location based functional alias status change</w:t>
      </w:r>
      <w:bookmarkEnd w:id="922"/>
    </w:p>
    <w:p w14:paraId="3E23DE05" w14:textId="77777777" w:rsidR="003467FA" w:rsidRDefault="003467FA" w:rsidP="003467FA">
      <w:pPr>
        <w:pStyle w:val="H6"/>
      </w:pPr>
      <w:r>
        <w:t>5.9.1</w:t>
      </w:r>
      <w:r>
        <w:tab/>
        <w:t>Test Purpose (TP)</w:t>
      </w:r>
    </w:p>
    <w:p w14:paraId="01094DF9" w14:textId="77777777" w:rsidR="003467FA" w:rsidRDefault="003467FA" w:rsidP="003467FA">
      <w:pPr>
        <w:pStyle w:val="H6"/>
      </w:pPr>
      <w:r>
        <w:t>(1)</w:t>
      </w:r>
    </w:p>
    <w:p w14:paraId="5D00E900" w14:textId="77777777" w:rsidR="003467FA" w:rsidRDefault="003467FA" w:rsidP="003467FA">
      <w:pPr>
        <w:pStyle w:val="PL"/>
        <w:rPr>
          <w:noProof w:val="0"/>
        </w:rPr>
      </w:pPr>
      <w:r>
        <w:rPr>
          <w:b/>
          <w:noProof w:val="0"/>
        </w:rPr>
        <w:t>with</w:t>
      </w:r>
      <w:r>
        <w:rPr>
          <w:noProof w:val="0"/>
        </w:rPr>
        <w:t xml:space="preserve"> { UE (MCPTT Client) registered and authorised for MCPTT Service }</w:t>
      </w:r>
    </w:p>
    <w:p w14:paraId="06F790E7" w14:textId="77777777" w:rsidR="003467FA" w:rsidRDefault="003467FA" w:rsidP="003467FA">
      <w:pPr>
        <w:pStyle w:val="PL"/>
        <w:rPr>
          <w:noProof w:val="0"/>
        </w:rPr>
      </w:pPr>
      <w:r>
        <w:rPr>
          <w:b/>
          <w:noProof w:val="0"/>
        </w:rPr>
        <w:t>ensure that</w:t>
      </w:r>
      <w:r>
        <w:rPr>
          <w:noProof w:val="0"/>
        </w:rPr>
        <w:t xml:space="preserve"> {</w:t>
      </w:r>
    </w:p>
    <w:p w14:paraId="627E9C12" w14:textId="77777777" w:rsidR="003467FA" w:rsidRDefault="003467FA" w:rsidP="003467FA">
      <w:pPr>
        <w:pStyle w:val="PL"/>
        <w:rPr>
          <w:noProof w:val="0"/>
        </w:rPr>
      </w:pPr>
      <w:r>
        <w:rPr>
          <w:noProof w:val="0"/>
        </w:rPr>
        <w:t xml:space="preserve">  </w:t>
      </w:r>
      <w:r>
        <w:rPr>
          <w:b/>
          <w:noProof w:val="0"/>
        </w:rPr>
        <w:t>when</w:t>
      </w:r>
      <w:r>
        <w:rPr>
          <w:noProof w:val="0"/>
        </w:rPr>
        <w:t xml:space="preserve"> { UE enters into or exits from a location area that triggers one or more functional aliases to be activated according to the MCPTT user profile document }</w:t>
      </w:r>
    </w:p>
    <w:p w14:paraId="2E365A8C" w14:textId="77777777" w:rsidR="003467FA" w:rsidRDefault="003467FA" w:rsidP="003467FA">
      <w:pPr>
        <w:pStyle w:val="PL"/>
        <w:rPr>
          <w:noProof w:val="0"/>
        </w:rPr>
      </w:pPr>
      <w:r>
        <w:rPr>
          <w:noProof w:val="0"/>
        </w:rPr>
        <w:t xml:space="preserve">    </w:t>
      </w:r>
      <w:r>
        <w:rPr>
          <w:b/>
          <w:noProof w:val="0"/>
        </w:rPr>
        <w:t>then</w:t>
      </w:r>
      <w:r>
        <w:rPr>
          <w:noProof w:val="0"/>
        </w:rPr>
        <w:t xml:space="preserve"> { sends a SIP PUBLISH message to activate a functional alias }</w:t>
      </w:r>
    </w:p>
    <w:p w14:paraId="763C77EF" w14:textId="77777777" w:rsidR="003467FA" w:rsidRDefault="003467FA" w:rsidP="003467FA">
      <w:pPr>
        <w:pStyle w:val="PL"/>
        <w:rPr>
          <w:noProof w:val="0"/>
        </w:rPr>
      </w:pPr>
      <w:r>
        <w:rPr>
          <w:noProof w:val="0"/>
        </w:rPr>
        <w:t xml:space="preserve">            }</w:t>
      </w:r>
    </w:p>
    <w:p w14:paraId="08D20C2E" w14:textId="77777777" w:rsidR="003467FA" w:rsidRDefault="003467FA" w:rsidP="003467FA">
      <w:pPr>
        <w:pStyle w:val="PL"/>
        <w:rPr>
          <w:noProof w:val="0"/>
        </w:rPr>
      </w:pPr>
    </w:p>
    <w:p w14:paraId="7D29FA07" w14:textId="77777777" w:rsidR="003467FA" w:rsidRDefault="003467FA" w:rsidP="003467FA">
      <w:pPr>
        <w:pStyle w:val="H6"/>
      </w:pPr>
      <w:r>
        <w:t>(2)</w:t>
      </w:r>
    </w:p>
    <w:p w14:paraId="4E69DD05" w14:textId="77777777" w:rsidR="003467FA" w:rsidRDefault="003467FA" w:rsidP="003467FA">
      <w:pPr>
        <w:pStyle w:val="PL"/>
        <w:rPr>
          <w:noProof w:val="0"/>
        </w:rPr>
      </w:pPr>
      <w:r>
        <w:rPr>
          <w:b/>
          <w:noProof w:val="0"/>
        </w:rPr>
        <w:t>with</w:t>
      </w:r>
      <w:r>
        <w:rPr>
          <w:noProof w:val="0"/>
        </w:rPr>
        <w:t xml:space="preserve"> { UE (MCPTT Client) registered and authorised for MCPTT Service and having already activated a functional alias }</w:t>
      </w:r>
    </w:p>
    <w:p w14:paraId="4E50FA08" w14:textId="77777777" w:rsidR="003467FA" w:rsidRDefault="003467FA" w:rsidP="003467FA">
      <w:pPr>
        <w:pStyle w:val="PL"/>
        <w:rPr>
          <w:noProof w:val="0"/>
        </w:rPr>
      </w:pPr>
      <w:r>
        <w:rPr>
          <w:b/>
          <w:noProof w:val="0"/>
        </w:rPr>
        <w:t>ensure that</w:t>
      </w:r>
      <w:r>
        <w:rPr>
          <w:noProof w:val="0"/>
        </w:rPr>
        <w:t xml:space="preserve"> {</w:t>
      </w:r>
    </w:p>
    <w:p w14:paraId="1394F05B" w14:textId="77777777" w:rsidR="003467FA" w:rsidRDefault="003467FA" w:rsidP="003467FA">
      <w:pPr>
        <w:pStyle w:val="PL"/>
        <w:rPr>
          <w:noProof w:val="0"/>
        </w:rPr>
      </w:pPr>
      <w:r>
        <w:rPr>
          <w:noProof w:val="0"/>
        </w:rPr>
        <w:t xml:space="preserve">  </w:t>
      </w:r>
      <w:r>
        <w:rPr>
          <w:b/>
          <w:noProof w:val="0"/>
        </w:rPr>
        <w:t>when</w:t>
      </w:r>
      <w:r>
        <w:rPr>
          <w:noProof w:val="0"/>
        </w:rPr>
        <w:t xml:space="preserve"> { UE enters into or exits from a location area that triggers one or more functional aliases to be </w:t>
      </w:r>
      <w:r>
        <w:t>deactivated</w:t>
      </w:r>
      <w:r>
        <w:rPr>
          <w:noProof w:val="0"/>
        </w:rPr>
        <w:t xml:space="preserve"> according to the MCPTT user profile document }</w:t>
      </w:r>
    </w:p>
    <w:p w14:paraId="53D598AB" w14:textId="77777777" w:rsidR="003467FA" w:rsidRDefault="003467FA" w:rsidP="003467FA">
      <w:pPr>
        <w:pStyle w:val="PL"/>
        <w:rPr>
          <w:noProof w:val="0"/>
        </w:rPr>
      </w:pPr>
      <w:r>
        <w:rPr>
          <w:noProof w:val="0"/>
        </w:rPr>
        <w:t xml:space="preserve">    </w:t>
      </w:r>
      <w:r>
        <w:rPr>
          <w:b/>
          <w:noProof w:val="0"/>
        </w:rPr>
        <w:t>then</w:t>
      </w:r>
      <w:r>
        <w:rPr>
          <w:noProof w:val="0"/>
        </w:rPr>
        <w:t xml:space="preserve"> { UE (MCPTT Client) sends a SIP PUBLISH message to deactivate a functional alias }</w:t>
      </w:r>
    </w:p>
    <w:p w14:paraId="444EA825" w14:textId="77777777" w:rsidR="003467FA" w:rsidRDefault="003467FA" w:rsidP="003467FA">
      <w:pPr>
        <w:pStyle w:val="PL"/>
        <w:rPr>
          <w:noProof w:val="0"/>
        </w:rPr>
      </w:pPr>
      <w:r>
        <w:rPr>
          <w:noProof w:val="0"/>
        </w:rPr>
        <w:t xml:space="preserve">            }</w:t>
      </w:r>
    </w:p>
    <w:p w14:paraId="18956CFC" w14:textId="77777777" w:rsidR="003467FA" w:rsidRDefault="003467FA" w:rsidP="003467FA">
      <w:pPr>
        <w:pStyle w:val="PL"/>
        <w:rPr>
          <w:noProof w:val="0"/>
        </w:rPr>
      </w:pPr>
    </w:p>
    <w:p w14:paraId="3782B559" w14:textId="77777777" w:rsidR="003467FA" w:rsidRDefault="003467FA" w:rsidP="003467FA">
      <w:pPr>
        <w:pStyle w:val="H6"/>
      </w:pPr>
      <w:r>
        <w:lastRenderedPageBreak/>
        <w:t>5.9.2</w:t>
      </w:r>
      <w:r>
        <w:tab/>
        <w:t>Conformance requirements</w:t>
      </w:r>
    </w:p>
    <w:p w14:paraId="2C73DAD8" w14:textId="77777777" w:rsidR="003467FA" w:rsidRDefault="003467FA" w:rsidP="003467FA">
      <w:pPr>
        <w:keepNext/>
        <w:keepLines/>
      </w:pPr>
      <w:r>
        <w:t>References: The conformance requirements covered in the present TC are specified in: TS 24.379 clause 9A.2.1.2, 9A.2.1.4. Unless otherwise stated these are Rel-16 requirements.</w:t>
      </w:r>
    </w:p>
    <w:p w14:paraId="739F5D31" w14:textId="77777777" w:rsidR="003467FA" w:rsidRDefault="003467FA" w:rsidP="003467FA">
      <w:r>
        <w:t>[TS 24.379, clause 9A.2.1.2]</w:t>
      </w:r>
    </w:p>
    <w:p w14:paraId="43C72101" w14:textId="77777777" w:rsidR="003467FA" w:rsidRDefault="003467FA" w:rsidP="003467FA">
      <w:pPr>
        <w:rPr>
          <w:rFonts w:eastAsia="Malgun Gothic"/>
        </w:rPr>
      </w:pPr>
      <w:r>
        <w:rPr>
          <w:rFonts w:eastAsia="Malgun Gothic"/>
        </w:rPr>
        <w:t>In order:</w:t>
      </w:r>
    </w:p>
    <w:p w14:paraId="4949F51C" w14:textId="77777777" w:rsidR="003467FA" w:rsidRDefault="003467FA" w:rsidP="003467FA">
      <w:pPr>
        <w:pStyle w:val="B10"/>
      </w:pPr>
      <w:r>
        <w:t>-</w:t>
      </w:r>
      <w:r>
        <w:tab/>
        <w:t>to indicate that an MCPTT user requests to activate one or more functional aliases;</w:t>
      </w:r>
    </w:p>
    <w:p w14:paraId="354D1388" w14:textId="77777777" w:rsidR="003467FA" w:rsidRDefault="003467FA" w:rsidP="003467FA">
      <w:pPr>
        <w:pStyle w:val="B10"/>
      </w:pPr>
      <w:r>
        <w:t>-</w:t>
      </w:r>
      <w:r>
        <w:tab/>
        <w:t>to indicate that the MCPTT user requests to deactivate one or more functional aliases;</w:t>
      </w:r>
    </w:p>
    <w:p w14:paraId="68F31282" w14:textId="77777777" w:rsidR="003467FA" w:rsidRDefault="003467FA" w:rsidP="003467FA">
      <w:pPr>
        <w:pStyle w:val="B10"/>
      </w:pPr>
      <w:r>
        <w:t>-</w:t>
      </w:r>
      <w:r>
        <w:tab/>
        <w:t>to refresh indication of an MCPTT user interest in one or more functional aliases due to near expiration of the expiration time of a functional alias with the status set to the "activated" state received in a SIP NOTIFY request in clause 9A.2.1.3;</w:t>
      </w:r>
    </w:p>
    <w:p w14:paraId="5019F7B7" w14:textId="77777777" w:rsidR="003467FA" w:rsidRDefault="003467FA" w:rsidP="003467FA">
      <w:pPr>
        <w:pStyle w:val="B10"/>
      </w:pPr>
      <w:r>
        <w:t>-</w:t>
      </w:r>
      <w:r>
        <w:tab/>
        <w:t>to indicate that the MCPTT client entering into or exiting from a location area triggers one or more functional aliases to be activated;</w:t>
      </w:r>
    </w:p>
    <w:p w14:paraId="0F41164D" w14:textId="77777777" w:rsidR="003467FA" w:rsidRDefault="003467FA" w:rsidP="003467FA">
      <w:pPr>
        <w:pStyle w:val="B10"/>
      </w:pPr>
      <w:r>
        <w:t>-</w:t>
      </w:r>
      <w:r>
        <w:tab/>
        <w:t>to indicate that the MCPTT client entering into or exiting from a location area triggers one or more functional aliases to be deactivated; or</w:t>
      </w:r>
    </w:p>
    <w:p w14:paraId="4F015440" w14:textId="77777777" w:rsidR="003467FA" w:rsidRDefault="003467FA" w:rsidP="003467FA">
      <w:pPr>
        <w:pStyle w:val="B10"/>
      </w:pPr>
      <w:r>
        <w:t>-</w:t>
      </w:r>
      <w:r>
        <w:tab/>
        <w:t>any combination of the above;</w:t>
      </w:r>
    </w:p>
    <w:p w14:paraId="0109F1A6" w14:textId="77777777" w:rsidR="003467FA" w:rsidRDefault="003467FA" w:rsidP="003467FA">
      <w:r>
        <w:t>the MCPTT client shall generate a SIP PUBLISH request according to 3GPP TS 24.229 [</w:t>
      </w:r>
      <w:r>
        <w:rPr>
          <w:noProof/>
        </w:rPr>
        <w:t>4</w:t>
      </w:r>
      <w:r>
        <w:t xml:space="preserve">], IETF RFC 3903 [37], and </w:t>
      </w:r>
      <w:r>
        <w:rPr>
          <w:rFonts w:eastAsia="SimSun"/>
        </w:rPr>
        <w:t>IETF RFC 3856 [51]</w:t>
      </w:r>
      <w:r>
        <w:t>.</w:t>
      </w:r>
    </w:p>
    <w:p w14:paraId="75880AF9" w14:textId="77777777" w:rsidR="003467FA" w:rsidRDefault="003467FA" w:rsidP="003467FA">
      <w:r>
        <w:rPr>
          <w:lang w:val="en-US"/>
        </w:rPr>
        <w:t xml:space="preserve">When the MCPTT user requests to deactivate a functional alias, the MCPTT client shall first check </w:t>
      </w:r>
      <w:r>
        <w:rPr>
          <w:noProof/>
          <w:lang w:val="en-US"/>
        </w:rPr>
        <w:t>the &lt;</w:t>
      </w:r>
      <w:r>
        <w:t>manual-deactivation-not-allowed-if-location-criteria-met&gt;</w:t>
      </w:r>
      <w:r>
        <w:rPr>
          <w:noProof/>
          <w:lang w:val="en-US"/>
        </w:rPr>
        <w:t xml:space="preserve"> element </w:t>
      </w:r>
      <w:r>
        <w:t>within the &lt;anyExt&gt; element of the &lt;entry&gt; element corresponding to the functional alias within the &lt;FunctionalAliasList&gt; list element of the &lt;anyExt&gt; element of the &lt;OnNetwork&gt; element</w:t>
      </w:r>
      <w:r>
        <w:rPr>
          <w:noProof/>
          <w:lang w:val="en-US"/>
        </w:rPr>
        <w:t xml:space="preserve"> of the MCPTT user profile document </w:t>
      </w:r>
      <w:r>
        <w:t xml:space="preserve">(see the MCPTT user profile document </w:t>
      </w:r>
      <w:r>
        <w:rPr>
          <w:lang w:eastAsia="ko-KR"/>
        </w:rPr>
        <w:t>in 3GPP TS 24.484 [50])</w:t>
      </w:r>
      <w:r>
        <w:rPr>
          <w:noProof/>
          <w:lang w:val="en-US"/>
        </w:rPr>
        <w:t xml:space="preserve">. </w:t>
      </w:r>
      <w:r>
        <w:t xml:space="preserve">If the functional alias has been activated due to a location area trigger and the </w:t>
      </w:r>
      <w:r>
        <w:rPr>
          <w:noProof/>
          <w:lang w:val="en-US"/>
        </w:rPr>
        <w:t>&lt;</w:t>
      </w:r>
      <w:r>
        <w:t>manual-deactivation-not-allowed-if-location-criteria-met&gt;</w:t>
      </w:r>
      <w:r>
        <w:rPr>
          <w:noProof/>
          <w:lang w:val="en-US"/>
        </w:rPr>
        <w:t xml:space="preserve"> element is set to a value of "true"</w:t>
      </w:r>
      <w:r>
        <w:t>, the MCPTT client shall suppress the MCPTT user's request.</w:t>
      </w:r>
    </w:p>
    <w:p w14:paraId="7F19EFF6" w14:textId="77777777" w:rsidR="003467FA" w:rsidRDefault="003467FA" w:rsidP="003467FA">
      <w:pPr>
        <w:pStyle w:val="NO"/>
        <w:rPr>
          <w:rFonts w:eastAsia="SimSun"/>
        </w:rPr>
      </w:pPr>
      <w:r>
        <w:rPr>
          <w:rFonts w:eastAsia="SimSun"/>
        </w:rPr>
        <w:t>NOTE 1:</w:t>
      </w:r>
      <w:r>
        <w:rPr>
          <w:rFonts w:eastAsia="SimSun"/>
        </w:rPr>
        <w:tab/>
        <w:t>If the request is suppressed, a notification message can be displayed to the user.</w:t>
      </w:r>
    </w:p>
    <w:p w14:paraId="21179F57" w14:textId="77777777" w:rsidR="003467FA" w:rsidRDefault="003467FA" w:rsidP="003467FA">
      <w:r>
        <w:t>In the SIP PUBLISH request, the MCPTT client:</w:t>
      </w:r>
    </w:p>
    <w:p w14:paraId="22488088" w14:textId="77777777" w:rsidR="003467FA" w:rsidRDefault="003467FA" w:rsidP="003467FA">
      <w:pPr>
        <w:pStyle w:val="B10"/>
        <w:rPr>
          <w:rFonts w:eastAsia="SimSun"/>
        </w:rPr>
      </w:pPr>
      <w:r>
        <w:rPr>
          <w:rFonts w:eastAsia="SimSun"/>
        </w:rPr>
        <w:t>1)</w:t>
      </w:r>
      <w:r>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Pr>
          <w:rFonts w:eastAsia="SimSun"/>
        </w:rPr>
        <w:t>;</w:t>
      </w:r>
    </w:p>
    <w:p w14:paraId="5277B686" w14:textId="77777777" w:rsidR="003467FA" w:rsidRDefault="003467FA" w:rsidP="003467FA">
      <w:pPr>
        <w:pStyle w:val="B10"/>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55A219B5" w14:textId="77777777" w:rsidR="003467FA" w:rsidRDefault="003467FA" w:rsidP="003467FA">
      <w:pPr>
        <w:pStyle w:val="B10"/>
      </w:pPr>
      <w:r>
        <w:t>3)</w:t>
      </w:r>
      <w:r>
        <w:tab/>
        <w:t>shall include the ICSI value "urn:urn-7:3gpp-service.ims.icsi.mcptt" (</w:t>
      </w:r>
      <w:r>
        <w:rPr>
          <w:lang w:eastAsia="zh-CN"/>
        </w:rPr>
        <w:t xml:space="preserve">coded as specified in </w:t>
      </w:r>
      <w:r>
        <w:t>3GPP TS 24.229 [</w:t>
      </w:r>
      <w:r>
        <w:rPr>
          <w:noProof/>
        </w:rPr>
        <w:t>4</w:t>
      </w:r>
      <w:r>
        <w:t>]</w:t>
      </w:r>
      <w:r>
        <w:rPr>
          <w:lang w:eastAsia="zh-CN"/>
        </w:rPr>
        <w:t xml:space="preserve">), </w:t>
      </w:r>
      <w:r>
        <w:t>in a P-Preferred-Service header field according to IETF </w:t>
      </w:r>
      <w:r>
        <w:rPr>
          <w:rFonts w:eastAsia="MS Mincho"/>
        </w:rPr>
        <w:t>RFC 6050 [9]</w:t>
      </w:r>
      <w:r>
        <w:t>;</w:t>
      </w:r>
    </w:p>
    <w:p w14:paraId="46C1053A" w14:textId="77777777" w:rsidR="003467FA" w:rsidRDefault="003467FA" w:rsidP="003467FA">
      <w:pPr>
        <w:pStyle w:val="B10"/>
        <w:rPr>
          <w:rFonts w:eastAsia="SimSun"/>
        </w:rPr>
      </w:pPr>
      <w:r>
        <w:rPr>
          <w:rFonts w:eastAsia="SimSun"/>
        </w:rPr>
        <w:t>4)</w:t>
      </w:r>
      <w:r>
        <w:rPr>
          <w:rFonts w:eastAsia="SimSun"/>
        </w:rPr>
        <w:tab/>
        <w:t xml:space="preserve">if the MCPTT client </w:t>
      </w:r>
      <w:r>
        <w:t>requests to activate one or more functional aliases</w:t>
      </w:r>
      <w:r>
        <w:rPr>
          <w:rFonts w:eastAsia="SimSun"/>
        </w:rPr>
        <w:t>, shall set the Expires header field according to IETF RFC 3903 [37], to 4294967295;</w:t>
      </w:r>
    </w:p>
    <w:p w14:paraId="75F25F0E" w14:textId="77777777" w:rsidR="003467FA" w:rsidRDefault="003467FA" w:rsidP="003467FA">
      <w:pPr>
        <w:pStyle w:val="NO"/>
        <w:rPr>
          <w:rFonts w:eastAsia="SimSun"/>
        </w:rPr>
      </w:pPr>
      <w:r>
        <w:rPr>
          <w:rFonts w:eastAsia="SimSun"/>
        </w:rPr>
        <w:t>NOTE 2:</w:t>
      </w:r>
      <w:r>
        <w:rPr>
          <w:rFonts w:eastAsia="SimSun"/>
        </w:rPr>
        <w:tab/>
        <w:t>4294967295, which is equal to 2</w:t>
      </w:r>
      <w:r>
        <w:rPr>
          <w:rFonts w:eastAsia="SimSun"/>
          <w:vertAlign w:val="superscript"/>
        </w:rPr>
        <w:t>32</w:t>
      </w:r>
      <w:r>
        <w:rPr>
          <w:rFonts w:eastAsia="SimSun"/>
        </w:rPr>
        <w:t>-1, is the highest value defined for Expires header field in IETF RFC 3261 [24].</w:t>
      </w:r>
    </w:p>
    <w:p w14:paraId="6E3585E2" w14:textId="77777777" w:rsidR="003467FA" w:rsidRDefault="003467FA" w:rsidP="003467FA">
      <w:pPr>
        <w:pStyle w:val="B10"/>
        <w:rPr>
          <w:rFonts w:eastAsia="SimSun"/>
        </w:rPr>
      </w:pPr>
      <w:r>
        <w:rPr>
          <w:rFonts w:eastAsia="SimSun"/>
        </w:rPr>
        <w:t>5)</w:t>
      </w:r>
      <w:r>
        <w:rPr>
          <w:rFonts w:eastAsia="SimSun"/>
        </w:rPr>
        <w:tab/>
        <w:t xml:space="preserve">if the MCPTT client </w:t>
      </w:r>
      <w:r>
        <w:t>requests to deactivate one or more functional aliases</w:t>
      </w:r>
      <w:r>
        <w:rPr>
          <w:rFonts w:eastAsia="SimSun"/>
        </w:rPr>
        <w:t>, shall set the Expires header field according to IETF RFC 3903 [37], to zero; and</w:t>
      </w:r>
    </w:p>
    <w:p w14:paraId="165E1B3A" w14:textId="77777777" w:rsidR="003467FA" w:rsidRDefault="003467FA" w:rsidP="003467FA">
      <w:pPr>
        <w:pStyle w:val="B10"/>
        <w:rPr>
          <w:rFonts w:eastAsia="SimSun"/>
        </w:rPr>
      </w:pPr>
      <w:r>
        <w:rPr>
          <w:rFonts w:eastAsia="SimSun"/>
        </w:rPr>
        <w:t>NOTE 3:</w:t>
      </w:r>
      <w:r>
        <w:rPr>
          <w:rFonts w:eastAsia="SimSun"/>
        </w:rPr>
        <w:tab/>
        <w:t>Activation and deactivation of functional alias cannot be performed with the same PUBLISH request.</w:t>
      </w:r>
    </w:p>
    <w:p w14:paraId="334737BE" w14:textId="77777777" w:rsidR="003467FA" w:rsidRDefault="003467FA" w:rsidP="003467FA">
      <w:pPr>
        <w:pStyle w:val="B10"/>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an application/pidf+xml MIME body indicating per-user functional alias information according to clause</w:t>
      </w:r>
      <w:r>
        <w:rPr>
          <w:rFonts w:eastAsia="SimSun"/>
        </w:rPr>
        <w:t> </w:t>
      </w:r>
      <w:r>
        <w:rPr>
          <w:lang w:val="en-US"/>
        </w:rPr>
        <w:t>9A</w:t>
      </w:r>
      <w:r>
        <w:t>.</w:t>
      </w:r>
      <w:r>
        <w:rPr>
          <w:lang w:val="en-US"/>
        </w:rPr>
        <w:t>3.1</w:t>
      </w:r>
      <w:r>
        <w:rPr>
          <w:rFonts w:eastAsia="SimSun"/>
          <w:lang w:val="en-US"/>
        </w:rPr>
        <w:t>. In the MIME body, the MCPTT client:</w:t>
      </w:r>
    </w:p>
    <w:p w14:paraId="4E324C4A" w14:textId="77777777" w:rsidR="003467FA" w:rsidRDefault="003467FA" w:rsidP="003467FA">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7AA58BAB" w14:textId="77777777" w:rsidR="003467FA" w:rsidRDefault="003467FA" w:rsidP="003467FA">
      <w:pPr>
        <w:pStyle w:val="B2"/>
        <w:rPr>
          <w:rFonts w:eastAsia="SimSun"/>
        </w:rPr>
      </w:pPr>
      <w:r>
        <w:rPr>
          <w:rFonts w:eastAsia="SimSun"/>
        </w:rPr>
        <w:t>b)</w:t>
      </w:r>
      <w:r>
        <w:rPr>
          <w:rFonts w:eastAsia="SimSun"/>
        </w:rPr>
        <w:tab/>
        <w:t>shall include the MCPTT client ID of the targeted MCPTT client;</w:t>
      </w:r>
    </w:p>
    <w:p w14:paraId="3BEC28B1" w14:textId="77777777" w:rsidR="003467FA" w:rsidRDefault="003467FA" w:rsidP="003467FA">
      <w:pPr>
        <w:pStyle w:val="B2"/>
        <w:rPr>
          <w:rFonts w:eastAsia="SimSun"/>
          <w:lang w:val="en-US"/>
        </w:rPr>
      </w:pPr>
      <w:r>
        <w:rPr>
          <w:rFonts w:eastAsia="SimSun"/>
        </w:rPr>
        <w:lastRenderedPageBreak/>
        <w:t>c)</w:t>
      </w:r>
      <w:r>
        <w:rPr>
          <w:rFonts w:eastAsia="SimSun"/>
        </w:rPr>
        <w:tab/>
      </w:r>
      <w:r>
        <w:rPr>
          <w:rFonts w:eastAsia="SimSun"/>
          <w:lang w:val="en-US"/>
        </w:rPr>
        <w:t>shall not include the "status" attribute and the "expires" attribute in the &lt;functionalalias&gt; element;</w:t>
      </w:r>
    </w:p>
    <w:p w14:paraId="6DE1D4A8" w14:textId="77777777" w:rsidR="003467FA" w:rsidRDefault="003467FA" w:rsidP="003467FA">
      <w:pPr>
        <w:pStyle w:val="B2"/>
        <w:rPr>
          <w:rFonts w:eastAsia="SimSun"/>
          <w:lang w:val="en-US"/>
        </w:rPr>
      </w:pPr>
      <w:r>
        <w:rPr>
          <w:rFonts w:eastAsia="SimSun"/>
          <w:lang w:val="en-US"/>
        </w:rPr>
        <w:t>d)</w:t>
      </w:r>
      <w:r>
        <w:rPr>
          <w:rFonts w:eastAsia="SimSun"/>
          <w:lang w:val="en-US"/>
        </w:rPr>
        <w:tab/>
        <w:t>if the MCPTT client has received an indication that take over of a functional alias is possible and intends to take over a functional alias, shall include a &lt;take-over&gt; child element set to "true"; and</w:t>
      </w:r>
    </w:p>
    <w:p w14:paraId="0BA82061" w14:textId="77777777" w:rsidR="003467FA" w:rsidRDefault="003467FA" w:rsidP="003467FA">
      <w:pPr>
        <w:pStyle w:val="B2"/>
        <w:rPr>
          <w:rFonts w:eastAsia="SimSun"/>
        </w:rPr>
      </w:pPr>
      <w:r>
        <w:rPr>
          <w:rFonts w:eastAsia="SimSun"/>
          <w:lang w:val="en-US"/>
        </w:rPr>
        <w:t>e)</w:t>
      </w:r>
      <w:r>
        <w:rPr>
          <w:rFonts w:eastAsia="SimSun"/>
          <w:lang w:val="en-US"/>
        </w:rPr>
        <w:tab/>
        <w:t>shall set the &lt;p-id-fa&gt; child element of the &lt;presence&gt; root element to a globally unique value.</w:t>
      </w:r>
    </w:p>
    <w:p w14:paraId="4BEED9B7" w14:textId="77777777" w:rsidR="003467FA" w:rsidRDefault="003467FA" w:rsidP="003467FA">
      <w:pPr>
        <w:rPr>
          <w:rFonts w:eastAsia="SimSun"/>
        </w:rPr>
      </w:pPr>
      <w:r>
        <w:rPr>
          <w:rFonts w:eastAsia="SimSun"/>
        </w:rPr>
        <w:t xml:space="preserve">The MCPTT client shall send the SIP PUBLISH request </w:t>
      </w:r>
      <w:r>
        <w:t>according to 3GPP TS 24.229 [4]</w:t>
      </w:r>
      <w:r>
        <w:rPr>
          <w:rFonts w:eastAsia="SimSun"/>
        </w:rPr>
        <w:t>.</w:t>
      </w:r>
    </w:p>
    <w:p w14:paraId="25232F54" w14:textId="77777777" w:rsidR="003467FA" w:rsidRDefault="003467FA" w:rsidP="003467FA">
      <w:r>
        <w:t>[TS 24.379, clause 9A.2.1.4]</w:t>
      </w:r>
    </w:p>
    <w:p w14:paraId="51DB67EE" w14:textId="77777777" w:rsidR="003467FA" w:rsidRDefault="003467FA" w:rsidP="003467FA">
      <w:pPr>
        <w:rPr>
          <w:rFonts w:eastAsia="Malgun Gothic"/>
          <w:noProof/>
          <w:lang w:val="en-US" w:eastAsia="ko-KR"/>
        </w:rPr>
      </w:pPr>
      <w:r>
        <w:t>If a location criterion for functional alias activation or de-activation is met, the MCPTT client shall initiate the f</w:t>
      </w:r>
      <w:r>
        <w:rPr>
          <w:rFonts w:eastAsia="Malgun Gothic"/>
        </w:rPr>
        <w:t>unctional alias status change procedure as specified in clause</w:t>
      </w:r>
      <w:r>
        <w:rPr>
          <w:lang w:eastAsia="ko-KR"/>
        </w:rPr>
        <w:t> </w:t>
      </w:r>
      <w:r>
        <w:rPr>
          <w:rFonts w:eastAsia="Malgun Gothic"/>
        </w:rPr>
        <w:t>9A.2.1.2.</w:t>
      </w:r>
    </w:p>
    <w:p w14:paraId="692EFB10" w14:textId="77777777" w:rsidR="003467FA" w:rsidRDefault="003467FA" w:rsidP="003467FA">
      <w:pPr>
        <w:pStyle w:val="H6"/>
      </w:pPr>
      <w:r>
        <w:t>5.9.3</w:t>
      </w:r>
      <w:r>
        <w:tab/>
        <w:t>Test description</w:t>
      </w:r>
    </w:p>
    <w:p w14:paraId="4A627A57" w14:textId="77777777" w:rsidR="003467FA" w:rsidRDefault="003467FA" w:rsidP="003467FA">
      <w:pPr>
        <w:pStyle w:val="H6"/>
      </w:pPr>
      <w:r>
        <w:t>5.9.3.1</w:t>
      </w:r>
      <w:r>
        <w:tab/>
        <w:t>Pre-test conditions</w:t>
      </w:r>
    </w:p>
    <w:p w14:paraId="2B1AA2F8" w14:textId="77777777" w:rsidR="00FF2090" w:rsidRDefault="00FF2090" w:rsidP="00FF2090">
      <w:pPr>
        <w:pStyle w:val="H6"/>
        <w:rPr>
          <w:ins w:id="923" w:author="MCC160" w:date="2024-04-29T12:35:00Z"/>
        </w:rPr>
      </w:pPr>
      <w:ins w:id="924" w:author="MCC160" w:date="2024-04-29T12:35:00Z">
        <w:r w:rsidRPr="00102CE5">
          <w:t>Test configuration</w:t>
        </w:r>
        <w:r>
          <w:t>:</w:t>
        </w:r>
      </w:ins>
    </w:p>
    <w:p w14:paraId="37EAD6E4" w14:textId="4975DD9F" w:rsidR="00FF2090" w:rsidRDefault="00FF2090" w:rsidP="00FF2090">
      <w:pPr>
        <w:pStyle w:val="B10"/>
        <w:rPr>
          <w:ins w:id="925" w:author="MCC160" w:date="2024-04-29T12:35:00Z"/>
        </w:rPr>
      </w:pPr>
      <w:ins w:id="926" w:author="MCC160" w:date="2024-04-29T12:35:00Z">
        <w:r>
          <w:t>-</w:t>
        </w:r>
        <w:r>
          <w:tab/>
          <w:t xml:space="preserve">Single cell configuration according to TS </w:t>
        </w:r>
      </w:ins>
      <w:ins w:id="927" w:author="MCC160" w:date="2024-05-07T11:22:00Z">
        <w:r w:rsidR="00BD3E43">
          <w:t>36.579</w:t>
        </w:r>
      </w:ins>
      <w:ins w:id="928" w:author="MCC160" w:date="2024-04-29T12:35:00Z">
        <w:r>
          <w:t>-1 [2] clause 5.2.2.2.1.</w:t>
        </w:r>
      </w:ins>
    </w:p>
    <w:p w14:paraId="4742B7A7" w14:textId="77777777" w:rsidR="00FF2090" w:rsidRDefault="00FF2090" w:rsidP="00FF2090">
      <w:pPr>
        <w:pStyle w:val="B10"/>
        <w:rPr>
          <w:ins w:id="929" w:author="MCC160" w:date="2024-04-29T12:35:00Z"/>
        </w:rPr>
      </w:pPr>
      <w:ins w:id="930" w:author="MCC160" w:date="2024-04-29T12:35:00Z">
        <w:r>
          <w:t>-</w:t>
        </w:r>
        <w:r>
          <w:tab/>
          <w:t>GNSS simulator to simulate a location.</w:t>
        </w:r>
      </w:ins>
    </w:p>
    <w:p w14:paraId="658C5ECD" w14:textId="77777777" w:rsidR="00FF2090" w:rsidRDefault="00FF2090" w:rsidP="00FF2090">
      <w:pPr>
        <w:pStyle w:val="H6"/>
        <w:rPr>
          <w:ins w:id="931" w:author="MCC160" w:date="2024-04-29T12:35:00Z"/>
        </w:rPr>
      </w:pPr>
      <w:ins w:id="932" w:author="MCC160" w:date="2024-04-29T12:35:00Z">
        <w:r>
          <w:t>Preamble:</w:t>
        </w:r>
      </w:ins>
    </w:p>
    <w:p w14:paraId="551DD635" w14:textId="77777777" w:rsidR="00FF2090" w:rsidRDefault="00FF2090" w:rsidP="00FF2090">
      <w:pPr>
        <w:pStyle w:val="B10"/>
        <w:rPr>
          <w:ins w:id="933" w:author="MCC160" w:date="2024-04-29T12:35:00Z"/>
        </w:rPr>
      </w:pPr>
      <w:ins w:id="934" w:author="MCC160" w:date="2024-04-29T12:35:00Z">
        <w:r>
          <w:t>-</w:t>
        </w:r>
        <w:r>
          <w:tab/>
          <w:t>The UE has performed procedure 'Initial registration' as described in TS 36.579-1 [2] clause 5.4.2.</w:t>
        </w:r>
      </w:ins>
    </w:p>
    <w:p w14:paraId="74AF9321" w14:textId="77777777" w:rsidR="00FF2090" w:rsidRDefault="00FF2090" w:rsidP="00FF2090">
      <w:pPr>
        <w:pStyle w:val="B10"/>
        <w:rPr>
          <w:ins w:id="935" w:author="MCC160" w:date="2024-04-29T12:35:00Z"/>
        </w:rPr>
      </w:pPr>
      <w:ins w:id="936" w:author="MCC160" w:date="2024-04-29T12:35:00Z">
        <w:r>
          <w:t>-</w:t>
        </w:r>
        <w:r>
          <w:tab/>
        </w:r>
        <w:r w:rsidRPr="000573F5">
          <w:t>UE States at the end of the preamble</w:t>
        </w:r>
        <w:r>
          <w:t>:</w:t>
        </w:r>
      </w:ins>
    </w:p>
    <w:p w14:paraId="0EAC5E10" w14:textId="77777777" w:rsidR="00FF2090" w:rsidRDefault="00FF2090" w:rsidP="00FF2090">
      <w:pPr>
        <w:pStyle w:val="B10"/>
        <w:ind w:left="852"/>
        <w:rPr>
          <w:ins w:id="937" w:author="MCC160" w:date="2024-04-29T12:35:00Z"/>
        </w:rPr>
      </w:pPr>
      <w:ins w:id="938" w:author="MCC160" w:date="2024-04-29T12:35:00Z">
        <w:r>
          <w:t>-</w:t>
        </w:r>
        <w:r>
          <w:tab/>
          <w:t>The UE is in RRC_IDLE state.</w:t>
        </w:r>
      </w:ins>
    </w:p>
    <w:p w14:paraId="05A15612" w14:textId="77777777" w:rsidR="00FF2090" w:rsidRDefault="00FF2090" w:rsidP="00FF2090">
      <w:pPr>
        <w:pStyle w:val="B10"/>
        <w:ind w:left="852"/>
        <w:rPr>
          <w:ins w:id="939" w:author="MCC160" w:date="2024-04-29T12:35:00Z"/>
        </w:rPr>
      </w:pPr>
      <w:ins w:id="940" w:author="MCC160" w:date="2024-04-29T12:35:00Z">
        <w:r>
          <w:t>-</w:t>
        </w:r>
        <w:r>
          <w:tab/>
          <w:t>The client is registered for MCPTT.</w:t>
        </w:r>
      </w:ins>
    </w:p>
    <w:p w14:paraId="3EFC3A2A" w14:textId="672B5CAF" w:rsidR="003467FA" w:rsidDel="00FF2090" w:rsidRDefault="003467FA" w:rsidP="003467FA">
      <w:pPr>
        <w:pStyle w:val="H6"/>
        <w:rPr>
          <w:del w:id="941" w:author="MCC160" w:date="2024-04-29T12:35:00Z"/>
        </w:rPr>
      </w:pPr>
      <w:del w:id="942" w:author="MCC160" w:date="2024-04-29T12:35:00Z">
        <w:r w:rsidDel="00FF2090">
          <w:delText>System Simulator:</w:delText>
        </w:r>
      </w:del>
    </w:p>
    <w:p w14:paraId="6D503FF0" w14:textId="6D40155E" w:rsidR="003467FA" w:rsidDel="00FF2090" w:rsidRDefault="003467FA" w:rsidP="003467FA">
      <w:pPr>
        <w:pStyle w:val="B10"/>
        <w:rPr>
          <w:del w:id="943" w:author="MCC160" w:date="2024-04-29T12:35:00Z"/>
        </w:rPr>
      </w:pPr>
      <w:del w:id="944" w:author="MCC160" w:date="2024-04-29T12:35:00Z">
        <w:r w:rsidDel="00FF2090">
          <w:delText>-</w:delText>
        </w:r>
        <w:r w:rsidDel="00FF2090">
          <w:tab/>
          <w:delText>SS (MCPTT server)</w:delText>
        </w:r>
      </w:del>
    </w:p>
    <w:p w14:paraId="3AB1BC7E" w14:textId="380FEB96" w:rsidR="003467FA" w:rsidDel="00FF2090" w:rsidRDefault="003467FA" w:rsidP="003467FA">
      <w:pPr>
        <w:pStyle w:val="B10"/>
        <w:rPr>
          <w:del w:id="945" w:author="MCC160" w:date="2024-04-29T12:35:00Z"/>
        </w:rPr>
      </w:pPr>
      <w:del w:id="946" w:author="MCC160" w:date="2024-04-29T12:35:00Z">
        <w:r w:rsidDel="00FF2090">
          <w:delText>-</w:delText>
        </w:r>
        <w:r w:rsidDel="00FF2090">
          <w:tab/>
          <w:delText>E-UTRA related parameters are set to the default parameters for the basic single cell environment, as defined in TS 36.508 [20] clause 4.4.</w:delText>
        </w:r>
      </w:del>
    </w:p>
    <w:p w14:paraId="4F99139A" w14:textId="4CB0D4B8" w:rsidR="003467FA" w:rsidDel="00FF2090" w:rsidRDefault="003467FA" w:rsidP="003467FA">
      <w:pPr>
        <w:pStyle w:val="B10"/>
        <w:rPr>
          <w:del w:id="947" w:author="MCC160" w:date="2024-04-29T12:35:00Z"/>
        </w:rPr>
      </w:pPr>
      <w:del w:id="948" w:author="MCC160" w:date="2024-04-29T12:35:00Z">
        <w:r w:rsidDel="00FF2090">
          <w:delText>-</w:delText>
        </w:r>
        <w:r w:rsidDel="00FF2090">
          <w:tab/>
          <w:delText>GNSS simulator to simulate a location.</w:delText>
        </w:r>
      </w:del>
    </w:p>
    <w:p w14:paraId="3E91CF04" w14:textId="6783A364" w:rsidR="003467FA" w:rsidDel="00FF2090" w:rsidRDefault="003467FA" w:rsidP="003467FA">
      <w:pPr>
        <w:pStyle w:val="H6"/>
        <w:rPr>
          <w:del w:id="949" w:author="MCC160" w:date="2024-04-29T12:35:00Z"/>
        </w:rPr>
      </w:pPr>
      <w:del w:id="950" w:author="MCC160" w:date="2024-04-29T12:35:00Z">
        <w:r w:rsidDel="00FF2090">
          <w:delText>IUT:</w:delText>
        </w:r>
      </w:del>
    </w:p>
    <w:p w14:paraId="7ABF9EA5" w14:textId="2CFE6A3F" w:rsidR="003467FA" w:rsidDel="00FF2090" w:rsidRDefault="003467FA" w:rsidP="003467FA">
      <w:pPr>
        <w:pStyle w:val="B10"/>
        <w:rPr>
          <w:del w:id="951" w:author="MCC160" w:date="2024-04-29T12:35:00Z"/>
        </w:rPr>
      </w:pPr>
      <w:del w:id="952" w:author="MCC160" w:date="2024-04-29T12:35:00Z">
        <w:r w:rsidDel="00FF2090">
          <w:delText>-</w:delText>
        </w:r>
        <w:r w:rsidDel="00FF2090">
          <w:tab/>
          <w:delText>UE (MCPTT client)</w:delText>
        </w:r>
      </w:del>
    </w:p>
    <w:p w14:paraId="24362A1C" w14:textId="7BE553E8" w:rsidR="003467FA" w:rsidDel="00FF2090" w:rsidRDefault="003467FA" w:rsidP="003467FA">
      <w:pPr>
        <w:pStyle w:val="B10"/>
        <w:rPr>
          <w:del w:id="953" w:author="MCC160" w:date="2024-04-29T12:35:00Z"/>
        </w:rPr>
      </w:pPr>
      <w:del w:id="954" w:author="MCC160" w:date="2024-04-29T12:35:00Z">
        <w:r w:rsidRPr="00DC6E1F" w:rsidDel="00FF2090">
          <w:delText>-</w:delText>
        </w:r>
        <w:r w:rsidRPr="00DC6E1F" w:rsidDel="00FF2090">
          <w:tab/>
          <w:delText>The test USIM set as defined in TS 36.579-1 [2] clause 5.5.10 is inserted.</w:delText>
        </w:r>
      </w:del>
    </w:p>
    <w:p w14:paraId="4CFA4BEA" w14:textId="1584DEC2" w:rsidR="003467FA" w:rsidDel="00FF2090" w:rsidRDefault="003467FA" w:rsidP="003467FA">
      <w:pPr>
        <w:pStyle w:val="H6"/>
        <w:rPr>
          <w:del w:id="955" w:author="MCC160" w:date="2024-04-29T12:35:00Z"/>
        </w:rPr>
      </w:pPr>
      <w:del w:id="956" w:author="MCC160" w:date="2024-04-29T12:35:00Z">
        <w:r w:rsidDel="00FF2090">
          <w:delText>Preamble:</w:delText>
        </w:r>
      </w:del>
    </w:p>
    <w:p w14:paraId="393F1E62" w14:textId="4E60C3F4" w:rsidR="003467FA" w:rsidDel="00FF2090" w:rsidRDefault="003467FA" w:rsidP="003467FA">
      <w:pPr>
        <w:pStyle w:val="B10"/>
        <w:rPr>
          <w:del w:id="957" w:author="MCC160" w:date="2024-04-29T12:35:00Z"/>
        </w:rPr>
      </w:pPr>
      <w:del w:id="958" w:author="MCC160" w:date="2024-04-29T12:35:00Z">
        <w:r w:rsidDel="00FF2090">
          <w:delText>-</w:delText>
        </w:r>
        <w:r w:rsidDel="00FF2090">
          <w:tab/>
          <w:delText>The UE has performed procedure 'MCPTT UE registration' as specified in TS 36.579-1 [2] clause 5.4.2.</w:delText>
        </w:r>
      </w:del>
    </w:p>
    <w:p w14:paraId="457D6F4A" w14:textId="4C371565" w:rsidR="003467FA" w:rsidDel="00FF2090" w:rsidRDefault="003467FA" w:rsidP="003467FA">
      <w:pPr>
        <w:pStyle w:val="B10"/>
        <w:rPr>
          <w:del w:id="959" w:author="MCC160" w:date="2024-04-29T12:35:00Z"/>
        </w:rPr>
      </w:pPr>
      <w:del w:id="960" w:author="MCC160" w:date="2024-04-29T12:35:00Z">
        <w:r w:rsidDel="00FF2090">
          <w:delText>-</w:delText>
        </w:r>
        <w:r w:rsidDel="00FF2090">
          <w:tab/>
          <w:delText>The UE has performed procedure 'MCX Authorization/Configuration and Key Generation' as specified in TS 36.579-1 [2] clause 5.3.2.</w:delText>
        </w:r>
      </w:del>
    </w:p>
    <w:p w14:paraId="782353FA" w14:textId="47494987" w:rsidR="003467FA" w:rsidDel="00FF2090" w:rsidRDefault="003467FA" w:rsidP="003467FA">
      <w:pPr>
        <w:pStyle w:val="B10"/>
        <w:rPr>
          <w:del w:id="961" w:author="MCC160" w:date="2024-04-29T12:35:00Z"/>
        </w:rPr>
      </w:pPr>
      <w:del w:id="962" w:author="MCC160" w:date="2024-04-29T12:35:00Z">
        <w:r w:rsidDel="00FF2090">
          <w:delText>-</w:delText>
        </w:r>
        <w:r w:rsidDel="00FF2090">
          <w:tab/>
          <w:delText>UE States at the end of the preamble</w:delText>
        </w:r>
      </w:del>
    </w:p>
    <w:p w14:paraId="7E59A5D0" w14:textId="6A8BB9E8" w:rsidR="003467FA" w:rsidDel="00FF2090" w:rsidRDefault="003467FA" w:rsidP="003467FA">
      <w:pPr>
        <w:pStyle w:val="B2"/>
        <w:rPr>
          <w:del w:id="963" w:author="MCC160" w:date="2024-04-29T12:35:00Z"/>
        </w:rPr>
      </w:pPr>
      <w:del w:id="964" w:author="MCC160" w:date="2024-04-29T12:35:00Z">
        <w:r w:rsidDel="00FF2090">
          <w:delText>-</w:delText>
        </w:r>
        <w:r w:rsidDel="00FF2090">
          <w:tab/>
          <w:delText>The UE is in E-UTRA Registered, Idle Mode state.</w:delText>
        </w:r>
      </w:del>
    </w:p>
    <w:p w14:paraId="503B107A" w14:textId="68A71E0B" w:rsidR="003467FA" w:rsidDel="00FF2090" w:rsidRDefault="003467FA" w:rsidP="003467FA">
      <w:pPr>
        <w:pStyle w:val="B2"/>
        <w:rPr>
          <w:del w:id="965" w:author="MCC160" w:date="2024-04-29T12:35:00Z"/>
        </w:rPr>
      </w:pPr>
      <w:del w:id="966" w:author="MCC160" w:date="2024-04-29T12:35:00Z">
        <w:r w:rsidDel="00FF2090">
          <w:delText>-</w:delText>
        </w:r>
        <w:r w:rsidDel="00FF2090">
          <w:tab/>
          <w:delText>The MCPTT Client Application has been activated and User has registered-in as the MCPTT User with the Server as active user at the Client.</w:delText>
        </w:r>
      </w:del>
    </w:p>
    <w:p w14:paraId="04F3F22A" w14:textId="77777777" w:rsidR="003467FA" w:rsidRDefault="003467FA" w:rsidP="003467FA">
      <w:pPr>
        <w:pStyle w:val="H6"/>
      </w:pPr>
      <w:r>
        <w:lastRenderedPageBreak/>
        <w:t>5.9.3.2</w:t>
      </w:r>
      <w:r>
        <w:tab/>
        <w:t>Test procedure sequence</w:t>
      </w:r>
    </w:p>
    <w:p w14:paraId="1D9DE092" w14:textId="77777777" w:rsidR="003467FA" w:rsidRDefault="003467FA" w:rsidP="003467FA">
      <w:pPr>
        <w:pStyle w:val="TH"/>
      </w:pPr>
      <w:r>
        <w:t>Table 5.9.3.2-1: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3467FA" w14:paraId="2F2DB1C5" w14:textId="77777777" w:rsidTr="003D7D35">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CF411" w14:textId="77777777" w:rsidR="003467FA" w:rsidRDefault="003467FA" w:rsidP="003D7D35">
            <w:pPr>
              <w:pStyle w:val="TAH"/>
            </w:pPr>
            <w:r>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EBFE68" w14:textId="77777777" w:rsidR="003467FA" w:rsidRDefault="003467FA" w:rsidP="003D7D35">
            <w:pPr>
              <w:pStyle w:val="TAH"/>
              <w:spacing w:line="252" w:lineRule="auto"/>
            </w:pPr>
            <w:r>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B812D" w14:textId="77777777" w:rsidR="003467FA" w:rsidRDefault="003467FA" w:rsidP="003D7D35">
            <w:pPr>
              <w:pStyle w:val="TAH"/>
              <w:spacing w:line="252" w:lineRule="auto"/>
            </w:pPr>
            <w:r>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E740F7" w14:textId="77777777" w:rsidR="003467FA" w:rsidRDefault="003467FA" w:rsidP="003D7D35">
            <w:pPr>
              <w:pStyle w:val="TAH"/>
              <w:spacing w:line="252" w:lineRule="auto"/>
            </w:pPr>
            <w:r>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3FE40" w14:textId="77777777" w:rsidR="003467FA" w:rsidRDefault="003467FA" w:rsidP="003D7D35">
            <w:pPr>
              <w:pStyle w:val="TAH"/>
              <w:spacing w:line="252" w:lineRule="auto"/>
            </w:pPr>
            <w:r>
              <w:t>Verdict</w:t>
            </w:r>
          </w:p>
        </w:tc>
      </w:tr>
      <w:tr w:rsidR="003467FA" w14:paraId="3D5755C1" w14:textId="77777777" w:rsidTr="003D7D35">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9A837" w14:textId="77777777" w:rsidR="003467FA" w:rsidRDefault="003467FA" w:rsidP="003D7D35">
            <w:pPr>
              <w:pStyle w:val="TAH"/>
              <w:spacing w:line="252" w:lineRule="auto"/>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86EAB3" w14:textId="77777777" w:rsidR="003467FA" w:rsidRDefault="003467FA" w:rsidP="003D7D35">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688A8" w14:textId="77777777" w:rsidR="003467FA" w:rsidRDefault="003467FA" w:rsidP="003D7D35">
            <w:pPr>
              <w:pStyle w:val="TAH"/>
              <w:spacing w:line="252" w:lineRule="auto"/>
            </w:pPr>
            <w:r>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54E47" w14:textId="77777777" w:rsidR="003467FA" w:rsidRDefault="003467FA" w:rsidP="003D7D35">
            <w:pPr>
              <w:pStyle w:val="TAH"/>
              <w:spacing w:line="252" w:lineRule="auto"/>
            </w:pPr>
            <w:r>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8CAF1" w14:textId="77777777" w:rsidR="003467FA" w:rsidRDefault="003467FA" w:rsidP="003D7D35">
            <w:pPr>
              <w:pStyle w:val="TAH"/>
              <w:spacing w:line="252" w:lineRule="auto"/>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E4E87" w14:textId="77777777" w:rsidR="003467FA" w:rsidRDefault="003467FA" w:rsidP="003D7D35">
            <w:pPr>
              <w:pStyle w:val="TAH"/>
              <w:spacing w:line="252" w:lineRule="auto"/>
            </w:pPr>
          </w:p>
        </w:tc>
      </w:tr>
      <w:tr w:rsidR="003467FA" w14:paraId="1C5A76F7" w14:textId="77777777" w:rsidTr="003D7D35">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81963E" w14:textId="77777777" w:rsidR="003467FA" w:rsidRDefault="003467FA" w:rsidP="003D7D35">
            <w:pPr>
              <w:pStyle w:val="TAC"/>
            </w:pPr>
            <w:r>
              <w:rPr>
                <w:szCs w:val="18"/>
              </w:rPr>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DAD27" w14:textId="77777777" w:rsidR="003467FA" w:rsidRDefault="003467FA" w:rsidP="003D7D35">
            <w:pPr>
              <w:pStyle w:val="TAL"/>
            </w:pPr>
            <w:r>
              <w:t>Trigger the UE to reset UTC time and location.</w:t>
            </w:r>
          </w:p>
          <w:p w14:paraId="629888D5" w14:textId="77777777" w:rsidR="003467FA" w:rsidRDefault="003467FA" w:rsidP="003D7D35">
            <w:pPr>
              <w:pStyle w:val="TAL"/>
            </w:pPr>
          </w:p>
          <w:p w14:paraId="10C64127" w14:textId="77777777" w:rsidR="003467FA" w:rsidRDefault="003467FA" w:rsidP="003D7D35">
            <w:pPr>
              <w:pStyle w:val="TAL"/>
            </w:pPr>
            <w: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BE2C9E"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26CC2" w14:textId="77777777" w:rsidR="003467FA" w:rsidRDefault="003467FA" w:rsidP="003D7D35">
            <w:pPr>
              <w:pStyle w:val="TAL"/>
            </w:pPr>
            <w: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D333A1" w14:textId="77777777" w:rsidR="003467FA" w:rsidRDefault="003467FA" w:rsidP="003D7D35">
            <w:pPr>
              <w:pStyle w:val="TAC"/>
            </w:pPr>
            <w: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08991" w14:textId="77777777" w:rsidR="003467FA" w:rsidRDefault="003467FA" w:rsidP="003D7D35">
            <w:pPr>
              <w:pStyle w:val="TAC"/>
            </w:pPr>
            <w:r>
              <w:t>-</w:t>
            </w:r>
          </w:p>
        </w:tc>
      </w:tr>
      <w:tr w:rsidR="003467FA" w14:paraId="36C880AA" w14:textId="77777777" w:rsidTr="003D7D35">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929BCD" w14:textId="77777777" w:rsidR="003467FA" w:rsidRDefault="003467FA" w:rsidP="003D7D35">
            <w:pPr>
              <w:pStyle w:val="TAC"/>
            </w:pPr>
            <w:r>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FD88B" w14:textId="77777777" w:rsidR="003467FA" w:rsidRDefault="003467FA" w:rsidP="003D7D35">
            <w:pPr>
              <w:pStyle w:val="TAL"/>
            </w:pPr>
            <w:r>
              <w:t>Trigger the GNSS simulator</w:t>
            </w:r>
            <w:r>
              <w:rPr>
                <w:lang w:eastAsia="zh-CN"/>
              </w:rPr>
              <w:t xml:space="preserve"> to start step 2 of </w:t>
            </w:r>
            <w:r>
              <w:t xml:space="preserve">Scenario #4 to </w:t>
            </w:r>
            <w:r>
              <w:rPr>
                <w:lang w:eastAsia="zh-CN"/>
              </w:rPr>
              <w:t xml:space="preserve">simulate the UE moving to location #7 inside </w:t>
            </w:r>
            <w:r>
              <w:t xml:space="preserve">Geographical area #1 </w:t>
            </w:r>
            <w:r>
              <w:rPr>
                <w:lang w:eastAsia="zh-CN"/>
              </w:rPr>
              <w:t xml:space="preserve">as defined in TS 36.508 [24] Table </w:t>
            </w:r>
            <w:r>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33ADF"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861F8E" w14:textId="77777777" w:rsidR="003467FA" w:rsidRDefault="003467FA" w:rsidP="003D7D35">
            <w:pPr>
              <w:pStyle w:val="TAL"/>
            </w:pPr>
            <w: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55A4F" w14:textId="77777777" w:rsidR="003467FA" w:rsidRDefault="003467FA" w:rsidP="003D7D35">
            <w:pPr>
              <w:pStyle w:val="TAC"/>
            </w:pPr>
            <w: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683BB" w14:textId="77777777" w:rsidR="003467FA" w:rsidRDefault="003467FA" w:rsidP="003D7D35">
            <w:pPr>
              <w:pStyle w:val="TAC"/>
            </w:pPr>
            <w:r>
              <w:t>-</w:t>
            </w:r>
          </w:p>
        </w:tc>
      </w:tr>
      <w:tr w:rsidR="003467FA" w14:paraId="7D32EFA6" w14:textId="77777777" w:rsidTr="003D7D35">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CCA9B" w14:textId="77777777" w:rsidR="003467FA" w:rsidRDefault="003467FA" w:rsidP="003D7D35">
            <w:pPr>
              <w:pStyle w:val="TAC"/>
            </w:pPr>
            <w:r>
              <w:t>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575C6" w14:textId="77777777" w:rsidR="003467FA" w:rsidRDefault="003467FA" w:rsidP="003D7D35">
            <w:pPr>
              <w:pStyle w:val="TAL"/>
            </w:pPr>
            <w:r>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4021F"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24D42" w14:textId="77777777" w:rsidR="003467FA" w:rsidRDefault="003467FA" w:rsidP="003D7D35">
            <w:pPr>
              <w:pStyle w:val="TAL"/>
            </w:pPr>
            <w: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AA955" w14:textId="77777777" w:rsidR="003467FA" w:rsidRDefault="003467FA" w:rsidP="003D7D35">
            <w:pPr>
              <w:pStyle w:val="TAC"/>
            </w:pPr>
            <w: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ED8E1" w14:textId="77777777" w:rsidR="003467FA" w:rsidRDefault="003467FA" w:rsidP="003D7D35">
            <w:pPr>
              <w:pStyle w:val="TAC"/>
            </w:pPr>
            <w:r>
              <w:t>-</w:t>
            </w:r>
          </w:p>
        </w:tc>
      </w:tr>
      <w:tr w:rsidR="003467FA" w14:paraId="214CCF37" w14:textId="77777777" w:rsidTr="003D7D35">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20B130" w14:textId="77777777" w:rsidR="003467FA" w:rsidRDefault="003467FA" w:rsidP="003D7D35">
            <w:pPr>
              <w:pStyle w:val="TAC"/>
            </w:pPr>
            <w:r>
              <w:t>4-6</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A37E8" w14:textId="58CAA565" w:rsidR="003467FA" w:rsidRDefault="003467FA" w:rsidP="003D7D35">
            <w:pPr>
              <w:pStyle w:val="TAL"/>
            </w:pPr>
            <w:r>
              <w:t>Check: Does the UE (</w:t>
            </w:r>
            <w:r>
              <w:rPr>
                <w:lang w:eastAsia="ko-KR"/>
              </w:rPr>
              <w:t xml:space="preserve">MCPTT client) correctly perform </w:t>
            </w:r>
            <w:r w:rsidRPr="00DC6E1F">
              <w:rPr>
                <w:lang w:eastAsia="ko-KR"/>
              </w:rPr>
              <w:t xml:space="preserve">steps 2a1-4 of </w:t>
            </w:r>
            <w:r>
              <w:rPr>
                <w:lang w:eastAsia="ko-KR"/>
              </w:rPr>
              <w:t xml:space="preserve">procedure 'UE initiated </w:t>
            </w:r>
            <w:del w:id="967" w:author="MCC160" w:date="2024-04-29T13:59:00Z">
              <w:r w:rsidDel="00275ADE">
                <w:rPr>
                  <w:lang w:eastAsia="ko-KR"/>
                </w:rPr>
                <w:delText xml:space="preserve">MCPTT </w:delText>
              </w:r>
            </w:del>
            <w:ins w:id="968" w:author="MCC160" w:date="2024-04-29T13:59:00Z">
              <w:r w:rsidR="00275ADE">
                <w:rPr>
                  <w:lang w:eastAsia="ko-KR"/>
                </w:rPr>
                <w:t xml:space="preserve">MCX </w:t>
              </w:r>
            </w:ins>
            <w:r>
              <w:rPr>
                <w:lang w:eastAsia="ko-KR"/>
              </w:rPr>
              <w:t>functional alias status change' as described in TS 36.579-1 [2] Table 5.3.37.3-1 to</w:t>
            </w:r>
            <w:r>
              <w:t xml:space="preserve"> change the status of a functional alias to "activated"?</w:t>
            </w:r>
          </w:p>
          <w:p w14:paraId="077FA556" w14:textId="77777777" w:rsidR="003467FA" w:rsidRDefault="003467FA" w:rsidP="003D7D35">
            <w:pPr>
              <w:pStyle w:val="TAL"/>
            </w:pPr>
          </w:p>
          <w:p w14:paraId="46F696DA" w14:textId="784CB95D" w:rsidR="003467FA" w:rsidRDefault="003467FA" w:rsidP="003D7D35">
            <w:pPr>
              <w:pStyle w:val="TAL"/>
            </w:pPr>
            <w:r>
              <w:t>NOTE: The UE (MCPTT client) sends a SIP PUBLISH message and the SS responds with a SIP 200(OK) message</w:t>
            </w:r>
            <w:del w:id="969" w:author="MCC160" w:date="2024-04-29T19:54:00Z">
              <w:r w:rsidDel="00DC4757">
                <w:delText xml:space="preserve"> and then the RRC connection is released</w:delText>
              </w:r>
            </w:del>
            <w:r>
              <w:t>.</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61563"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F8241" w14:textId="77777777" w:rsidR="003467FA" w:rsidRDefault="003467FA" w:rsidP="003D7D35">
            <w:pPr>
              <w:pStyle w:val="TAL"/>
            </w:pPr>
            <w: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E4EB3A" w14:textId="77777777" w:rsidR="003467FA" w:rsidRDefault="003467FA" w:rsidP="003D7D35">
            <w:pPr>
              <w:pStyle w:val="TAC"/>
            </w:pPr>
            <w:r>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20F467" w14:textId="77777777" w:rsidR="003467FA" w:rsidRDefault="003467FA" w:rsidP="003D7D35">
            <w:pPr>
              <w:pStyle w:val="TAC"/>
            </w:pPr>
            <w:r>
              <w:t>P</w:t>
            </w:r>
          </w:p>
        </w:tc>
      </w:tr>
      <w:tr w:rsidR="003467FA" w:rsidDel="00CF052E" w14:paraId="1809B615" w14:textId="3DD0DD97" w:rsidTr="003D7D35">
        <w:trPr>
          <w:del w:id="970" w:author="MCC160" w:date="2024-04-29T18:26:00Z"/>
        </w:trPr>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62283" w14:textId="3E0E82E5" w:rsidR="003467FA" w:rsidDel="00CF052E" w:rsidRDefault="003467FA" w:rsidP="003D7D35">
            <w:pPr>
              <w:pStyle w:val="TAC"/>
              <w:rPr>
                <w:del w:id="971" w:author="MCC160" w:date="2024-04-29T18:26:00Z"/>
              </w:rPr>
            </w:pPr>
            <w:del w:id="972" w:author="MCC160" w:date="2024-04-29T18:26:00Z">
              <w:r w:rsidDel="00CF052E">
                <w:delText>7</w:delText>
              </w:r>
            </w:del>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6B189" w14:textId="666FB26A" w:rsidR="003467FA" w:rsidDel="00CF052E" w:rsidRDefault="003467FA" w:rsidP="003D7D35">
            <w:pPr>
              <w:pStyle w:val="TAL"/>
              <w:rPr>
                <w:del w:id="973" w:author="MCC160" w:date="2024-04-29T18:26:00Z"/>
                <w:rFonts w:eastAsia="Calibri"/>
              </w:rPr>
            </w:pPr>
            <w:del w:id="974" w:author="MCC160" w:date="2024-04-29T18:26:00Z">
              <w:r w:rsidDel="00CF052E">
                <w:rPr>
                  <w:rFonts w:eastAsia="Calibri"/>
                </w:rPr>
                <w:delText>The SS waits 2 seconds before the SS releases the RRC connection.</w:delText>
              </w:r>
            </w:del>
          </w:p>
          <w:p w14:paraId="10E5CC95" w14:textId="6FFB9789" w:rsidR="003467FA" w:rsidDel="00CF052E" w:rsidRDefault="003467FA" w:rsidP="003D7D35">
            <w:pPr>
              <w:pStyle w:val="TAL"/>
              <w:rPr>
                <w:del w:id="975" w:author="MCC160" w:date="2024-04-29T18:26:00Z"/>
              </w:rPr>
            </w:pPr>
            <w:del w:id="976" w:author="MCC160" w:date="2024-04-29T18:26:00Z">
              <w:r w:rsidDel="00CF052E">
                <w:delText>(NOTE 1)</w:delText>
              </w:r>
            </w:del>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349D" w14:textId="45071546" w:rsidR="003467FA" w:rsidDel="00CF052E" w:rsidRDefault="003467FA" w:rsidP="003D7D35">
            <w:pPr>
              <w:pStyle w:val="TAC"/>
              <w:rPr>
                <w:del w:id="977" w:author="MCC160" w:date="2024-04-29T18:26:00Z"/>
              </w:rPr>
            </w:pPr>
            <w:del w:id="978" w:author="MCC160" w:date="2024-04-29T18:26:00Z">
              <w:r w:rsidDel="00CF052E">
                <w:rPr>
                  <w:rFonts w:eastAsia="Calibri"/>
                  <w:szCs w:val="22"/>
                </w:rPr>
                <w:delText>-</w:delText>
              </w:r>
            </w:del>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D459F" w14:textId="033E4D37" w:rsidR="003467FA" w:rsidDel="00CF052E" w:rsidRDefault="003467FA" w:rsidP="003D7D35">
            <w:pPr>
              <w:pStyle w:val="TAL"/>
              <w:rPr>
                <w:del w:id="979" w:author="MCC160" w:date="2024-04-29T18:26:00Z"/>
              </w:rPr>
            </w:pPr>
            <w:del w:id="980" w:author="MCC160" w:date="2024-04-29T18:26:00Z">
              <w:r w:rsidDel="00CF052E">
                <w:rPr>
                  <w:rFonts w:eastAsia="Calibri"/>
                </w:rPr>
                <w:delText>-</w:delText>
              </w:r>
            </w:del>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E4D5C0" w14:textId="09ED4B92" w:rsidR="003467FA" w:rsidDel="00CF052E" w:rsidRDefault="003467FA" w:rsidP="003D7D35">
            <w:pPr>
              <w:pStyle w:val="TAC"/>
              <w:rPr>
                <w:del w:id="981" w:author="MCC160" w:date="2024-04-29T18:26:00Z"/>
              </w:rPr>
            </w:pPr>
            <w:del w:id="982" w:author="MCC160" w:date="2024-04-29T18:26:00Z">
              <w:r w:rsidDel="00CF052E">
                <w:rPr>
                  <w:rFonts w:eastAsia="Calibri"/>
                  <w:szCs w:val="22"/>
                </w:rPr>
                <w:delText>-</w:delText>
              </w:r>
            </w:del>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923A7" w14:textId="0B790C13" w:rsidR="003467FA" w:rsidDel="00CF052E" w:rsidRDefault="003467FA" w:rsidP="003D7D35">
            <w:pPr>
              <w:pStyle w:val="TAC"/>
              <w:rPr>
                <w:del w:id="983" w:author="MCC160" w:date="2024-04-29T18:26:00Z"/>
              </w:rPr>
            </w:pPr>
            <w:del w:id="984" w:author="MCC160" w:date="2024-04-29T18:26:00Z">
              <w:r w:rsidDel="00CF052E">
                <w:rPr>
                  <w:rFonts w:eastAsia="Calibri"/>
                  <w:szCs w:val="22"/>
                </w:rPr>
                <w:delText>-</w:delText>
              </w:r>
            </w:del>
          </w:p>
        </w:tc>
      </w:tr>
      <w:tr w:rsidR="00CF052E" w14:paraId="7808297C" w14:textId="77777777" w:rsidTr="003D7D35">
        <w:trPr>
          <w:ins w:id="985" w:author="MCC160" w:date="2024-04-29T17:51:00Z"/>
        </w:trPr>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FE2C9" w14:textId="28D9AE80" w:rsidR="00CF052E" w:rsidRDefault="00CF052E" w:rsidP="00CF052E">
            <w:pPr>
              <w:pStyle w:val="TAC"/>
              <w:rPr>
                <w:ins w:id="986" w:author="MCC160" w:date="2024-04-29T17:51:00Z"/>
              </w:rPr>
            </w:pPr>
            <w:ins w:id="987" w:author="MCC160" w:date="2024-04-29T18:26:00Z">
              <w:r>
                <w:t>7</w:t>
              </w:r>
            </w:ins>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6C0D77" w14:textId="230B9DFF" w:rsidR="00CF052E" w:rsidRDefault="00CF052E" w:rsidP="00CF052E">
            <w:pPr>
              <w:pStyle w:val="TAL"/>
              <w:rPr>
                <w:ins w:id="988" w:author="MCC160" w:date="2024-04-29T17:51:00Z"/>
                <w:rFonts w:eastAsia="Calibri"/>
              </w:rPr>
            </w:pPr>
            <w:ins w:id="989" w:author="MCC160" w:date="2024-04-29T18:26:00Z">
              <w:r w:rsidRPr="00CF052E">
                <w:t xml:space="preserve">The </w:t>
              </w:r>
            </w:ins>
            <w:ins w:id="990" w:author="MCC160" w:date="2024-04-29T19:44:00Z">
              <w:r w:rsidR="00F7652D">
                <w:t xml:space="preserve">procedure 'MCX communication release' </w:t>
              </w:r>
            </w:ins>
            <w:ins w:id="991" w:author="MCC160" w:date="2024-04-29T18:26:00Z">
              <w:r w:rsidRPr="00CF052E">
                <w:t>as described in TS 36.579-1 [2] clause 5.4.14 is performed to release the RRC connection.</w:t>
              </w:r>
            </w:ins>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D5CE7" w14:textId="3C728E5E" w:rsidR="00CF052E" w:rsidRDefault="00CF052E" w:rsidP="00CF052E">
            <w:pPr>
              <w:pStyle w:val="TAC"/>
              <w:rPr>
                <w:ins w:id="992" w:author="MCC160" w:date="2024-04-29T17:51:00Z"/>
                <w:rFonts w:eastAsia="Calibri"/>
                <w:szCs w:val="22"/>
              </w:rPr>
            </w:pPr>
            <w:ins w:id="993" w:author="MCC160" w:date="2024-04-29T18:26:00Z">
              <w:r w:rsidRPr="00CF052E">
                <w:t>-</w:t>
              </w:r>
            </w:ins>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F1FF7B" w14:textId="11CC70F0" w:rsidR="00CF052E" w:rsidRDefault="00CF052E" w:rsidP="00CF052E">
            <w:pPr>
              <w:pStyle w:val="TAL"/>
              <w:rPr>
                <w:ins w:id="994" w:author="MCC160" w:date="2024-04-29T17:51:00Z"/>
                <w:rFonts w:eastAsia="Calibri"/>
              </w:rPr>
            </w:pPr>
            <w:ins w:id="995" w:author="MCC160" w:date="2024-04-29T18:26:00Z">
              <w:r w:rsidRPr="00CF052E">
                <w:t>-</w:t>
              </w:r>
            </w:ins>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E2EB4B" w14:textId="6B1550EC" w:rsidR="00CF052E" w:rsidRDefault="00CF052E" w:rsidP="00CF052E">
            <w:pPr>
              <w:pStyle w:val="TAC"/>
              <w:rPr>
                <w:ins w:id="996" w:author="MCC160" w:date="2024-04-29T17:51:00Z"/>
                <w:rFonts w:eastAsia="Calibri"/>
                <w:szCs w:val="22"/>
              </w:rPr>
            </w:pPr>
            <w:ins w:id="997" w:author="MCC160" w:date="2024-04-29T18:26:00Z">
              <w:r w:rsidRPr="00CF052E">
                <w:t>-</w:t>
              </w:r>
            </w:ins>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69A5BE" w14:textId="2BCE4E3E" w:rsidR="00CF052E" w:rsidRDefault="00CF052E" w:rsidP="00CF052E">
            <w:pPr>
              <w:pStyle w:val="TAC"/>
              <w:rPr>
                <w:ins w:id="998" w:author="MCC160" w:date="2024-04-29T17:51:00Z"/>
                <w:rFonts w:eastAsia="Calibri"/>
                <w:szCs w:val="22"/>
              </w:rPr>
            </w:pPr>
            <w:ins w:id="999" w:author="MCC160" w:date="2024-04-29T18:26:00Z">
              <w:r w:rsidRPr="00CF052E">
                <w:t>-</w:t>
              </w:r>
            </w:ins>
          </w:p>
        </w:tc>
      </w:tr>
      <w:tr w:rsidR="00CF052E" w14:paraId="778B11D9" w14:textId="77777777" w:rsidTr="003D7D35">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9AF335" w14:textId="77777777" w:rsidR="00CF052E" w:rsidRDefault="00CF052E" w:rsidP="00CF052E">
            <w:pPr>
              <w:pStyle w:val="TAC"/>
            </w:pPr>
            <w:r>
              <w:t>8</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711F35" w14:textId="77777777" w:rsidR="00CF052E" w:rsidRDefault="00CF052E" w:rsidP="00CF052E">
            <w:pPr>
              <w:pStyle w:val="TAL"/>
            </w:pPr>
            <w:r>
              <w:t>Trigger the GNSS simulator</w:t>
            </w:r>
            <w:r>
              <w:rPr>
                <w:lang w:eastAsia="zh-CN"/>
              </w:rPr>
              <w:t xml:space="preserve"> to start step 4 of </w:t>
            </w:r>
            <w:r>
              <w:t xml:space="preserve">Scenario #4 to </w:t>
            </w:r>
            <w:r>
              <w:rPr>
                <w:lang w:eastAsia="zh-CN"/>
              </w:rPr>
              <w:t xml:space="preserve">simulate the UE moving to location #8 inside </w:t>
            </w:r>
            <w:r>
              <w:t xml:space="preserve">Geographical area #1 </w:t>
            </w:r>
            <w:r>
              <w:rPr>
                <w:lang w:eastAsia="zh-CN"/>
              </w:rPr>
              <w:t xml:space="preserve">as defined in TS 36.508 [24] Table </w:t>
            </w:r>
            <w:r>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C6FDC1" w14:textId="77777777" w:rsidR="00CF052E" w:rsidRDefault="00CF052E" w:rsidP="00CF052E">
            <w:pPr>
              <w:pStyle w:val="TAC"/>
            </w:pPr>
            <w: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1DC96" w14:textId="77777777" w:rsidR="00CF052E" w:rsidRDefault="00CF052E" w:rsidP="00CF052E">
            <w:pPr>
              <w:pStyle w:val="TAL"/>
            </w:pPr>
            <w: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8298E" w14:textId="77777777" w:rsidR="00CF052E" w:rsidRDefault="00CF052E" w:rsidP="00CF052E">
            <w:pPr>
              <w:pStyle w:val="TAC"/>
            </w:pPr>
            <w: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DEF5DE" w14:textId="77777777" w:rsidR="00CF052E" w:rsidRDefault="00CF052E" w:rsidP="00CF052E">
            <w:pPr>
              <w:pStyle w:val="TAC"/>
            </w:pPr>
            <w:r>
              <w:t>-</w:t>
            </w:r>
          </w:p>
        </w:tc>
      </w:tr>
      <w:tr w:rsidR="00CF052E" w14:paraId="04050610" w14:textId="77777777" w:rsidTr="003D7D35">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38A79F" w14:textId="77777777" w:rsidR="00CF052E" w:rsidRDefault="00CF052E" w:rsidP="00CF052E">
            <w:pPr>
              <w:pStyle w:val="TAC"/>
            </w:pPr>
            <w:r>
              <w:t>9</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346EA" w14:textId="77777777" w:rsidR="00CF052E" w:rsidRDefault="00CF052E" w:rsidP="00CF052E">
            <w:pPr>
              <w:pStyle w:val="TAL"/>
            </w:pPr>
            <w:r>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447C23" w14:textId="77777777" w:rsidR="00CF052E" w:rsidRDefault="00CF052E" w:rsidP="00CF052E">
            <w:pPr>
              <w:pStyle w:val="TAC"/>
            </w:pPr>
            <w: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B31BD" w14:textId="77777777" w:rsidR="00CF052E" w:rsidRDefault="00CF052E" w:rsidP="00CF052E">
            <w:pPr>
              <w:pStyle w:val="TAL"/>
            </w:pPr>
            <w: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0167F" w14:textId="77777777" w:rsidR="00CF052E" w:rsidRDefault="00CF052E" w:rsidP="00CF052E">
            <w:pPr>
              <w:pStyle w:val="TAC"/>
            </w:pPr>
            <w: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BBE320" w14:textId="77777777" w:rsidR="00CF052E" w:rsidRDefault="00CF052E" w:rsidP="00CF052E">
            <w:pPr>
              <w:pStyle w:val="TAC"/>
            </w:pPr>
            <w:r>
              <w:t>-</w:t>
            </w:r>
          </w:p>
        </w:tc>
      </w:tr>
      <w:tr w:rsidR="00CF052E" w14:paraId="5D2910A2" w14:textId="77777777" w:rsidTr="003D7D35">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65992" w14:textId="77777777" w:rsidR="00CF052E" w:rsidRDefault="00CF052E" w:rsidP="00CF052E">
            <w:pPr>
              <w:pStyle w:val="TAC"/>
            </w:pPr>
            <w:r>
              <w:t>10-12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671401" w14:textId="5523C0BE" w:rsidR="00CF052E" w:rsidRDefault="00CF052E" w:rsidP="00CF052E">
            <w:pPr>
              <w:pStyle w:val="TAL"/>
            </w:pPr>
            <w:r>
              <w:t xml:space="preserve">Check: Does the UE (MCPTT client) correctly perform </w:t>
            </w:r>
            <w:r w:rsidRPr="00DC6E1F">
              <w:t xml:space="preserve">steps 2a1-4 of </w:t>
            </w:r>
            <w:r>
              <w:t xml:space="preserve">procedure 'UE initiated </w:t>
            </w:r>
            <w:del w:id="1000" w:author="MCC160" w:date="2024-04-29T14:00:00Z">
              <w:r w:rsidDel="00275ADE">
                <w:delText xml:space="preserve">MCPTT </w:delText>
              </w:r>
            </w:del>
            <w:ins w:id="1001" w:author="MCC160" w:date="2024-04-29T14:00:00Z">
              <w:r>
                <w:t xml:space="preserve">MCX </w:t>
              </w:r>
            </w:ins>
            <w:r>
              <w:t>functional alias status change' as described in TS 36.579-1 [2] Table 5.3.37.3-1 to change the status of a functional alias to "not activated"?</w:t>
            </w:r>
          </w:p>
          <w:p w14:paraId="1877154D" w14:textId="77777777" w:rsidR="00CF052E" w:rsidRDefault="00CF052E" w:rsidP="00CF052E">
            <w:pPr>
              <w:pStyle w:val="TAL"/>
            </w:pPr>
          </w:p>
          <w:p w14:paraId="2B78E186" w14:textId="41D43C52" w:rsidR="00CF052E" w:rsidRDefault="00CF052E" w:rsidP="00CF052E">
            <w:pPr>
              <w:pStyle w:val="TAL"/>
            </w:pPr>
            <w:r>
              <w:t>NOTE: The UE (MCPTT client) sends a SIP PUBLISH message and the SS responds with a SIP 200(OK) message</w:t>
            </w:r>
            <w:del w:id="1002" w:author="MCC160" w:date="2024-04-29T19:55:00Z">
              <w:r w:rsidDel="00FF54B4">
                <w:delText xml:space="preserve"> and then the RRC connection is released</w:delText>
              </w:r>
            </w:del>
            <w:r>
              <w:t>.</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708E25" w14:textId="77777777" w:rsidR="00CF052E" w:rsidRDefault="00CF052E" w:rsidP="00CF052E">
            <w:pPr>
              <w:pStyle w:val="TAC"/>
            </w:pPr>
            <w: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0A11B0" w14:textId="77777777" w:rsidR="00CF052E" w:rsidRDefault="00CF052E" w:rsidP="00CF052E">
            <w:pPr>
              <w:pStyle w:val="TAL"/>
            </w:pPr>
            <w: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554428" w14:textId="77777777" w:rsidR="00CF052E" w:rsidRDefault="00CF052E" w:rsidP="00CF052E">
            <w:pPr>
              <w:pStyle w:val="TAC"/>
            </w:pPr>
            <w:r>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24ADB7" w14:textId="77777777" w:rsidR="00CF052E" w:rsidRDefault="00CF052E" w:rsidP="00CF052E">
            <w:pPr>
              <w:pStyle w:val="TAC"/>
            </w:pPr>
            <w:r>
              <w:t>P</w:t>
            </w:r>
          </w:p>
        </w:tc>
      </w:tr>
      <w:tr w:rsidR="00CF052E" w:rsidDel="00CF052E" w14:paraId="61B9967D" w14:textId="47F86DAD" w:rsidTr="003D7D35">
        <w:trPr>
          <w:del w:id="1003" w:author="MCC160" w:date="2024-04-29T18:26:00Z"/>
        </w:trPr>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FF7D0" w14:textId="3AFCFA77" w:rsidR="00CF052E" w:rsidDel="00CF052E" w:rsidRDefault="00CF052E" w:rsidP="00CF052E">
            <w:pPr>
              <w:pStyle w:val="TAC"/>
              <w:rPr>
                <w:del w:id="1004" w:author="MCC160" w:date="2024-04-29T18:26:00Z"/>
              </w:rPr>
            </w:pPr>
            <w:del w:id="1005" w:author="MCC160" w:date="2024-04-29T18:26:00Z">
              <w:r w:rsidDel="00CF052E">
                <w:delText>13</w:delText>
              </w:r>
            </w:del>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829BAF" w14:textId="2CB9E265" w:rsidR="00CF052E" w:rsidDel="00CF052E" w:rsidRDefault="00CF052E" w:rsidP="00CF052E">
            <w:pPr>
              <w:pStyle w:val="TAL"/>
              <w:rPr>
                <w:del w:id="1006" w:author="MCC160" w:date="2024-04-29T18:26:00Z"/>
                <w:rFonts w:eastAsia="Calibri"/>
              </w:rPr>
            </w:pPr>
            <w:del w:id="1007" w:author="MCC160" w:date="2024-04-29T18:26:00Z">
              <w:r w:rsidDel="00CF052E">
                <w:rPr>
                  <w:rFonts w:eastAsia="Calibri"/>
                </w:rPr>
                <w:delText>The SS waits 2 seconds before the SS releases the RRC connection.</w:delText>
              </w:r>
            </w:del>
          </w:p>
          <w:p w14:paraId="6A9B8075" w14:textId="122D0057" w:rsidR="00CF052E" w:rsidDel="00CF052E" w:rsidRDefault="00CF052E" w:rsidP="00CF052E">
            <w:pPr>
              <w:pStyle w:val="TAL"/>
              <w:rPr>
                <w:del w:id="1008" w:author="MCC160" w:date="2024-04-29T18:26:00Z"/>
              </w:rPr>
            </w:pPr>
            <w:del w:id="1009" w:author="MCC160" w:date="2024-04-29T18:26:00Z">
              <w:r w:rsidDel="00CF052E">
                <w:delText>(NOTE 1)</w:delText>
              </w:r>
            </w:del>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9BFA51" w14:textId="479DF454" w:rsidR="00CF052E" w:rsidDel="00CF052E" w:rsidRDefault="00CF052E" w:rsidP="00CF052E">
            <w:pPr>
              <w:pStyle w:val="TAC"/>
              <w:rPr>
                <w:del w:id="1010" w:author="MCC160" w:date="2024-04-29T18:26:00Z"/>
              </w:rPr>
            </w:pPr>
            <w:del w:id="1011" w:author="MCC160" w:date="2024-04-29T18:26:00Z">
              <w:r w:rsidDel="00CF052E">
                <w:rPr>
                  <w:rFonts w:eastAsia="Calibri"/>
                  <w:szCs w:val="22"/>
                </w:rPr>
                <w:delText>-</w:delText>
              </w:r>
            </w:del>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DEF241" w14:textId="20CCD9F4" w:rsidR="00CF052E" w:rsidDel="00CF052E" w:rsidRDefault="00CF052E" w:rsidP="00CF052E">
            <w:pPr>
              <w:pStyle w:val="TAL"/>
              <w:rPr>
                <w:del w:id="1012" w:author="MCC160" w:date="2024-04-29T18:26:00Z"/>
              </w:rPr>
            </w:pPr>
            <w:del w:id="1013" w:author="MCC160" w:date="2024-04-29T18:26:00Z">
              <w:r w:rsidDel="00CF052E">
                <w:rPr>
                  <w:rFonts w:eastAsia="Calibri"/>
                </w:rPr>
                <w:delText>-</w:delText>
              </w:r>
            </w:del>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0098FC" w14:textId="328749A3" w:rsidR="00CF052E" w:rsidDel="00CF052E" w:rsidRDefault="00CF052E" w:rsidP="00CF052E">
            <w:pPr>
              <w:pStyle w:val="TAC"/>
              <w:rPr>
                <w:del w:id="1014" w:author="MCC160" w:date="2024-04-29T18:26:00Z"/>
              </w:rPr>
            </w:pPr>
            <w:del w:id="1015" w:author="MCC160" w:date="2024-04-29T18:26:00Z">
              <w:r w:rsidDel="00CF052E">
                <w:rPr>
                  <w:rFonts w:eastAsia="Calibri"/>
                  <w:szCs w:val="22"/>
                </w:rPr>
                <w:delText>-</w:delText>
              </w:r>
            </w:del>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9A848" w14:textId="030A94BB" w:rsidR="00CF052E" w:rsidDel="00CF052E" w:rsidRDefault="00CF052E" w:rsidP="00CF052E">
            <w:pPr>
              <w:pStyle w:val="TAC"/>
              <w:rPr>
                <w:del w:id="1016" w:author="MCC160" w:date="2024-04-29T18:26:00Z"/>
              </w:rPr>
            </w:pPr>
            <w:del w:id="1017" w:author="MCC160" w:date="2024-04-29T18:26:00Z">
              <w:r w:rsidDel="00CF052E">
                <w:rPr>
                  <w:rFonts w:eastAsia="Calibri"/>
                  <w:szCs w:val="22"/>
                </w:rPr>
                <w:delText>-</w:delText>
              </w:r>
            </w:del>
          </w:p>
        </w:tc>
      </w:tr>
      <w:tr w:rsidR="00CF052E" w14:paraId="59629675" w14:textId="77777777" w:rsidTr="003D7D35">
        <w:trPr>
          <w:ins w:id="1018" w:author="MCC160" w:date="2024-04-29T17:52:00Z"/>
        </w:trPr>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2A4730" w14:textId="43DFCF24" w:rsidR="00CF052E" w:rsidRDefault="00CF052E" w:rsidP="00CF052E">
            <w:pPr>
              <w:pStyle w:val="TAC"/>
              <w:rPr>
                <w:ins w:id="1019" w:author="MCC160" w:date="2024-04-29T17:52:00Z"/>
              </w:rPr>
            </w:pPr>
            <w:ins w:id="1020" w:author="MCC160" w:date="2024-04-29T18:26:00Z">
              <w:r w:rsidRPr="00CF052E">
                <w:t>1</w:t>
              </w:r>
              <w:r>
                <w:t>3</w:t>
              </w:r>
            </w:ins>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9C68B" w14:textId="2A7581D6" w:rsidR="00CF052E" w:rsidRDefault="00CF052E" w:rsidP="00CF052E">
            <w:pPr>
              <w:pStyle w:val="TAL"/>
              <w:rPr>
                <w:ins w:id="1021" w:author="MCC160" w:date="2024-04-29T17:52:00Z"/>
                <w:rFonts w:eastAsia="Calibri"/>
              </w:rPr>
            </w:pPr>
            <w:ins w:id="1022" w:author="MCC160" w:date="2024-04-29T18:26:00Z">
              <w:r w:rsidRPr="00CF052E">
                <w:t xml:space="preserve">The </w:t>
              </w:r>
            </w:ins>
            <w:ins w:id="1023" w:author="MCC160" w:date="2024-04-29T19:44:00Z">
              <w:r w:rsidR="00F7652D">
                <w:t xml:space="preserve">procedure 'MCX communication release' </w:t>
              </w:r>
            </w:ins>
            <w:ins w:id="1024" w:author="MCC160" w:date="2024-04-29T18:26:00Z">
              <w:r w:rsidRPr="00CF052E">
                <w:t>as described in TS 36.579-1 [2] clause 5.4.14 is performed to release the RRC connection.</w:t>
              </w:r>
            </w:ins>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28EA0" w14:textId="563A0574" w:rsidR="00CF052E" w:rsidRDefault="00CF052E" w:rsidP="00CF052E">
            <w:pPr>
              <w:pStyle w:val="TAC"/>
              <w:rPr>
                <w:ins w:id="1025" w:author="MCC160" w:date="2024-04-29T17:52:00Z"/>
                <w:rFonts w:eastAsia="Calibri"/>
                <w:szCs w:val="22"/>
              </w:rPr>
            </w:pPr>
            <w:ins w:id="1026" w:author="MCC160" w:date="2024-04-29T18:26:00Z">
              <w:r w:rsidRPr="00CF052E">
                <w:t>-</w:t>
              </w:r>
            </w:ins>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665895" w14:textId="0AF00F88" w:rsidR="00CF052E" w:rsidRDefault="00CF052E" w:rsidP="00CF052E">
            <w:pPr>
              <w:pStyle w:val="TAL"/>
              <w:rPr>
                <w:ins w:id="1027" w:author="MCC160" w:date="2024-04-29T17:52:00Z"/>
                <w:rFonts w:eastAsia="Calibri"/>
              </w:rPr>
            </w:pPr>
            <w:ins w:id="1028" w:author="MCC160" w:date="2024-04-29T18:26:00Z">
              <w:r w:rsidRPr="00CF052E">
                <w:t>-</w:t>
              </w:r>
            </w:ins>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11867" w14:textId="369091EC" w:rsidR="00CF052E" w:rsidRDefault="00CF052E" w:rsidP="00CF052E">
            <w:pPr>
              <w:pStyle w:val="TAC"/>
              <w:rPr>
                <w:ins w:id="1029" w:author="MCC160" w:date="2024-04-29T17:52:00Z"/>
                <w:rFonts w:eastAsia="Calibri"/>
                <w:szCs w:val="22"/>
              </w:rPr>
            </w:pPr>
            <w:ins w:id="1030" w:author="MCC160" w:date="2024-04-29T18:26:00Z">
              <w:r w:rsidRPr="00CF052E">
                <w:t>-</w:t>
              </w:r>
            </w:ins>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F2242C" w14:textId="633AE971" w:rsidR="00CF052E" w:rsidRDefault="00CF052E" w:rsidP="00CF052E">
            <w:pPr>
              <w:pStyle w:val="TAC"/>
              <w:rPr>
                <w:ins w:id="1031" w:author="MCC160" w:date="2024-04-29T17:52:00Z"/>
                <w:rFonts w:eastAsia="Calibri"/>
                <w:szCs w:val="22"/>
              </w:rPr>
            </w:pPr>
            <w:ins w:id="1032" w:author="MCC160" w:date="2024-04-29T18:26:00Z">
              <w:r w:rsidRPr="00CF052E">
                <w:t>-</w:t>
              </w:r>
            </w:ins>
          </w:p>
        </w:tc>
      </w:tr>
      <w:tr w:rsidR="00CF052E" w:rsidDel="00CF052E" w14:paraId="51E83B78" w14:textId="79C05861" w:rsidTr="003D7D35">
        <w:trPr>
          <w:del w:id="1033" w:author="MCC160" w:date="2024-04-29T18:26:00Z"/>
        </w:trPr>
        <w:tc>
          <w:tcPr>
            <w:tcW w:w="9765" w:type="dxa"/>
            <w:gridSpan w:val="6"/>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F2C6E" w14:textId="0DBF2A24" w:rsidR="00CF052E" w:rsidDel="00CF052E" w:rsidRDefault="00CF052E" w:rsidP="00CF052E">
            <w:pPr>
              <w:pStyle w:val="TAN"/>
              <w:rPr>
                <w:del w:id="1034" w:author="MCC160" w:date="2024-04-29T18:26:00Z"/>
                <w:rFonts w:eastAsia="Calibri"/>
                <w:szCs w:val="22"/>
              </w:rPr>
            </w:pPr>
            <w:del w:id="1035" w:author="MCC160" w:date="2024-04-29T18:26:00Z">
              <w:r w:rsidDel="00CF052E">
                <w:delText>NOTE 1:</w:delText>
              </w:r>
              <w:r w:rsidDel="00CF052E">
                <w:tab/>
                <w:delText>The specified wait period of 2s shall ensure that lower layer signalling (TCP) is finished.</w:delText>
              </w:r>
            </w:del>
          </w:p>
        </w:tc>
      </w:tr>
    </w:tbl>
    <w:p w14:paraId="553E5DAF" w14:textId="77777777" w:rsidR="003467FA" w:rsidRDefault="003467FA" w:rsidP="003467FA"/>
    <w:p w14:paraId="549CDC6A" w14:textId="77777777" w:rsidR="003467FA" w:rsidRDefault="003467FA" w:rsidP="003467FA">
      <w:pPr>
        <w:pStyle w:val="H6"/>
      </w:pPr>
      <w:r>
        <w:lastRenderedPageBreak/>
        <w:t>5.9.3.3</w:t>
      </w:r>
      <w:r>
        <w:tab/>
        <w:t>Specific message contents</w:t>
      </w:r>
    </w:p>
    <w:p w14:paraId="20C0A02F" w14:textId="77777777" w:rsidR="003467FA" w:rsidRDefault="003467FA" w:rsidP="003467FA">
      <w:pPr>
        <w:pStyle w:val="TH"/>
      </w:pPr>
      <w:r>
        <w:t>Table 5.9.3.3-1: SIP PUBLISH from the UE (step 11, Table 5.9.3.2-1;</w:t>
      </w:r>
      <w:r>
        <w:br/>
        <w:t>step 3, TS 36.579-1 [2] Table 5.3.37.3-1)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2CCE59AC" w14:textId="77777777" w:rsidTr="003D7D35">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18CDDE1A" w14:textId="77777777" w:rsidR="003467FA" w:rsidRDefault="003467FA" w:rsidP="003D7D35">
            <w:pPr>
              <w:pStyle w:val="TAL"/>
            </w:pPr>
            <w:r>
              <w:t>Derivation Path: TS 36.579-1 [2], Table 5.3.37.4-1</w:t>
            </w:r>
          </w:p>
        </w:tc>
      </w:tr>
      <w:tr w:rsidR="003467FA" w14:paraId="4213E0DE" w14:textId="77777777" w:rsidTr="003D7D35">
        <w:trPr>
          <w:tblHeader/>
        </w:trPr>
        <w:tc>
          <w:tcPr>
            <w:tcW w:w="2835" w:type="dxa"/>
            <w:tcBorders>
              <w:top w:val="single" w:sz="4" w:space="0" w:color="auto"/>
              <w:left w:val="single" w:sz="4" w:space="0" w:color="auto"/>
              <w:bottom w:val="single" w:sz="4" w:space="0" w:color="auto"/>
              <w:right w:val="single" w:sz="4" w:space="0" w:color="auto"/>
            </w:tcBorders>
            <w:hideMark/>
          </w:tcPr>
          <w:p w14:paraId="0352E73E"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E7DDB24"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5D4CAE99"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61D30F1A"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78F74B62" w14:textId="77777777" w:rsidR="003467FA" w:rsidRDefault="003467FA" w:rsidP="003D7D35">
            <w:pPr>
              <w:pStyle w:val="TAH"/>
            </w:pPr>
            <w:r>
              <w:t>Condition</w:t>
            </w:r>
          </w:p>
        </w:tc>
      </w:tr>
      <w:tr w:rsidR="003467FA" w14:paraId="67DD2CC0" w14:textId="77777777" w:rsidTr="003D7D35">
        <w:trPr>
          <w:tblHeader/>
        </w:trPr>
        <w:tc>
          <w:tcPr>
            <w:tcW w:w="2835" w:type="dxa"/>
            <w:tcBorders>
              <w:top w:val="single" w:sz="4" w:space="0" w:color="auto"/>
              <w:left w:val="single" w:sz="4" w:space="0" w:color="auto"/>
              <w:bottom w:val="single" w:sz="4" w:space="0" w:color="auto"/>
              <w:right w:val="single" w:sz="4" w:space="0" w:color="auto"/>
            </w:tcBorders>
            <w:hideMark/>
          </w:tcPr>
          <w:p w14:paraId="0FA67EA4" w14:textId="77777777" w:rsidR="003467FA" w:rsidRDefault="003467FA" w:rsidP="003D7D35">
            <w:pPr>
              <w:pStyle w:val="TAL"/>
              <w:rPr>
                <w:b/>
                <w:bCs/>
              </w:rPr>
            </w:pPr>
            <w:r>
              <w:rPr>
                <w:b/>
                <w:bCs/>
              </w:rPr>
              <w:t>Expires</w:t>
            </w:r>
          </w:p>
        </w:tc>
        <w:tc>
          <w:tcPr>
            <w:tcW w:w="2126" w:type="dxa"/>
            <w:tcBorders>
              <w:top w:val="single" w:sz="4" w:space="0" w:color="auto"/>
              <w:left w:val="single" w:sz="4" w:space="0" w:color="auto"/>
              <w:bottom w:val="single" w:sz="4" w:space="0" w:color="auto"/>
              <w:right w:val="single" w:sz="4" w:space="0" w:color="auto"/>
            </w:tcBorders>
          </w:tcPr>
          <w:p w14:paraId="015512D4"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7BFF9C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5ADEFC72" w14:textId="77777777" w:rsidR="003467FA" w:rsidRDefault="003467FA" w:rsidP="003D7D35">
            <w:pPr>
              <w:pStyle w:val="TAL"/>
            </w:pPr>
            <w:r>
              <w:t>TS 24.379 [9] clause 9A2.1.2</w:t>
            </w:r>
          </w:p>
        </w:tc>
        <w:tc>
          <w:tcPr>
            <w:tcW w:w="1134" w:type="dxa"/>
            <w:tcBorders>
              <w:top w:val="single" w:sz="4" w:space="0" w:color="auto"/>
              <w:left w:val="single" w:sz="4" w:space="0" w:color="auto"/>
              <w:bottom w:val="single" w:sz="4" w:space="0" w:color="auto"/>
              <w:right w:val="single" w:sz="4" w:space="0" w:color="auto"/>
            </w:tcBorders>
          </w:tcPr>
          <w:p w14:paraId="378797F4" w14:textId="77777777" w:rsidR="003467FA" w:rsidRDefault="003467FA" w:rsidP="003D7D35">
            <w:pPr>
              <w:pStyle w:val="TAL"/>
            </w:pPr>
          </w:p>
        </w:tc>
      </w:tr>
      <w:tr w:rsidR="003467FA" w14:paraId="0D0A0E4A" w14:textId="77777777" w:rsidTr="003D7D35">
        <w:trPr>
          <w:tblHeader/>
        </w:trPr>
        <w:tc>
          <w:tcPr>
            <w:tcW w:w="2835" w:type="dxa"/>
            <w:tcBorders>
              <w:top w:val="single" w:sz="4" w:space="0" w:color="auto"/>
              <w:left w:val="single" w:sz="4" w:space="0" w:color="auto"/>
              <w:bottom w:val="single" w:sz="4" w:space="0" w:color="auto"/>
              <w:right w:val="single" w:sz="4" w:space="0" w:color="auto"/>
            </w:tcBorders>
            <w:hideMark/>
          </w:tcPr>
          <w:p w14:paraId="2B0ABC09" w14:textId="77777777" w:rsidR="003467FA" w:rsidRDefault="003467FA" w:rsidP="003D7D35">
            <w:pPr>
              <w:pStyle w:val="TAL"/>
            </w:pPr>
            <w:r>
              <w:t xml:space="preserve">  value</w:t>
            </w:r>
          </w:p>
        </w:tc>
        <w:tc>
          <w:tcPr>
            <w:tcW w:w="2126" w:type="dxa"/>
            <w:tcBorders>
              <w:top w:val="single" w:sz="4" w:space="0" w:color="auto"/>
              <w:left w:val="single" w:sz="4" w:space="0" w:color="auto"/>
              <w:bottom w:val="single" w:sz="4" w:space="0" w:color="auto"/>
              <w:right w:val="single" w:sz="4" w:space="0" w:color="auto"/>
            </w:tcBorders>
            <w:hideMark/>
          </w:tcPr>
          <w:p w14:paraId="55DC6987" w14:textId="77777777" w:rsidR="003467FA" w:rsidRDefault="003467FA" w:rsidP="003D7D35">
            <w:pPr>
              <w:pStyle w:val="TAL"/>
            </w:pPr>
            <w:r>
              <w:t>"</w:t>
            </w:r>
            <w:r>
              <w:rPr>
                <w:rFonts w:eastAsia="SimSun"/>
              </w:rPr>
              <w:t>0"</w:t>
            </w:r>
          </w:p>
        </w:tc>
        <w:tc>
          <w:tcPr>
            <w:tcW w:w="2126" w:type="dxa"/>
            <w:tcBorders>
              <w:top w:val="single" w:sz="4" w:space="0" w:color="auto"/>
              <w:left w:val="single" w:sz="4" w:space="0" w:color="auto"/>
              <w:bottom w:val="single" w:sz="4" w:space="0" w:color="auto"/>
              <w:right w:val="single" w:sz="4" w:space="0" w:color="auto"/>
            </w:tcBorders>
          </w:tcPr>
          <w:p w14:paraId="03C94C18"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C78E559"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5035CC1" w14:textId="77777777" w:rsidR="003467FA" w:rsidRDefault="003467FA" w:rsidP="003D7D35">
            <w:pPr>
              <w:pStyle w:val="TAL"/>
            </w:pPr>
          </w:p>
        </w:tc>
      </w:tr>
    </w:tbl>
    <w:p w14:paraId="55D2ECDF" w14:textId="77777777" w:rsidR="003467FA" w:rsidRDefault="003467FA" w:rsidP="003467FA"/>
    <w:p w14:paraId="17D60580" w14:textId="77777777" w:rsidR="003467FA" w:rsidRDefault="003467FA" w:rsidP="003467FA">
      <w:pPr>
        <w:pStyle w:val="Heading2"/>
      </w:pPr>
      <w:bookmarkStart w:id="1036" w:name="_Toc163566748"/>
      <w:r>
        <w:t>5.10</w:t>
      </w:r>
      <w:r>
        <w:tab/>
      </w:r>
      <w:r w:rsidRPr="002F23FC">
        <w:t>Configuration / Rules based affiliation status change</w:t>
      </w:r>
      <w:bookmarkEnd w:id="1036"/>
    </w:p>
    <w:p w14:paraId="089DB4DA" w14:textId="77777777" w:rsidR="003467FA" w:rsidRDefault="003467FA" w:rsidP="003467FA">
      <w:pPr>
        <w:pStyle w:val="H6"/>
      </w:pPr>
      <w:r>
        <w:t>5.10.1</w:t>
      </w:r>
      <w:r>
        <w:tab/>
        <w:t>Test Purpose (TP)</w:t>
      </w:r>
    </w:p>
    <w:p w14:paraId="252FCF43" w14:textId="77777777" w:rsidR="003467FA" w:rsidRDefault="003467FA" w:rsidP="003467FA">
      <w:pPr>
        <w:pStyle w:val="H6"/>
      </w:pPr>
      <w:r>
        <w:t>(1)</w:t>
      </w:r>
    </w:p>
    <w:p w14:paraId="362EFC6E" w14:textId="77777777" w:rsidR="003467FA" w:rsidRDefault="003467FA" w:rsidP="003467FA">
      <w:pPr>
        <w:pStyle w:val="PL"/>
        <w:rPr>
          <w:noProof w:val="0"/>
        </w:rPr>
      </w:pPr>
      <w:r>
        <w:rPr>
          <w:b/>
          <w:noProof w:val="0"/>
        </w:rPr>
        <w:t>with</w:t>
      </w:r>
      <w:r>
        <w:rPr>
          <w:noProof w:val="0"/>
        </w:rPr>
        <w:t xml:space="preserve"> { UE (MCPTT Client) registered and authorised for MCPTT Service }</w:t>
      </w:r>
    </w:p>
    <w:p w14:paraId="4396DF8D" w14:textId="77777777" w:rsidR="003467FA" w:rsidRDefault="003467FA" w:rsidP="003467FA">
      <w:pPr>
        <w:pStyle w:val="PL"/>
        <w:rPr>
          <w:noProof w:val="0"/>
        </w:rPr>
      </w:pPr>
      <w:r>
        <w:rPr>
          <w:b/>
          <w:noProof w:val="0"/>
        </w:rPr>
        <w:t>ensure that</w:t>
      </w:r>
      <w:r>
        <w:rPr>
          <w:noProof w:val="0"/>
        </w:rPr>
        <w:t xml:space="preserve"> {</w:t>
      </w:r>
    </w:p>
    <w:p w14:paraId="0E0B0B07" w14:textId="77777777" w:rsidR="003467FA" w:rsidRDefault="003467FA" w:rsidP="003467FA">
      <w:pPr>
        <w:pStyle w:val="PL"/>
        <w:rPr>
          <w:noProof w:val="0"/>
        </w:rPr>
      </w:pPr>
      <w:r>
        <w:rPr>
          <w:noProof w:val="0"/>
        </w:rPr>
        <w:t xml:space="preserve">  </w:t>
      </w:r>
      <w:r>
        <w:rPr>
          <w:b/>
          <w:noProof w:val="0"/>
        </w:rPr>
        <w:t>when</w:t>
      </w:r>
      <w:r>
        <w:rPr>
          <w:noProof w:val="0"/>
        </w:rPr>
        <w:t xml:space="preserve"> { UE enters into or exits from a location area that triggers a group de-affiliation }</w:t>
      </w:r>
    </w:p>
    <w:p w14:paraId="58B2C71C" w14:textId="77777777" w:rsidR="003467FA" w:rsidRDefault="003467FA" w:rsidP="003467FA">
      <w:pPr>
        <w:pStyle w:val="PL"/>
        <w:rPr>
          <w:noProof w:val="0"/>
        </w:rPr>
      </w:pPr>
      <w:r>
        <w:rPr>
          <w:noProof w:val="0"/>
        </w:rPr>
        <w:t xml:space="preserve">    </w:t>
      </w:r>
      <w:r>
        <w:rPr>
          <w:b/>
          <w:noProof w:val="0"/>
        </w:rPr>
        <w:t>then</w:t>
      </w:r>
      <w:r>
        <w:rPr>
          <w:noProof w:val="0"/>
        </w:rPr>
        <w:t xml:space="preserve"> { sends a SIP PUBLISH message to de-affiliate from a group }</w:t>
      </w:r>
    </w:p>
    <w:p w14:paraId="5D8D6685" w14:textId="77777777" w:rsidR="003467FA" w:rsidRDefault="003467FA" w:rsidP="003467FA">
      <w:pPr>
        <w:pStyle w:val="PL"/>
        <w:rPr>
          <w:noProof w:val="0"/>
        </w:rPr>
      </w:pPr>
      <w:r>
        <w:rPr>
          <w:noProof w:val="0"/>
        </w:rPr>
        <w:t xml:space="preserve">            }</w:t>
      </w:r>
    </w:p>
    <w:p w14:paraId="14A2E4FF" w14:textId="77777777" w:rsidR="003467FA" w:rsidRDefault="003467FA" w:rsidP="003467FA">
      <w:pPr>
        <w:pStyle w:val="PL"/>
        <w:rPr>
          <w:noProof w:val="0"/>
        </w:rPr>
      </w:pPr>
    </w:p>
    <w:p w14:paraId="4837B499" w14:textId="77777777" w:rsidR="003467FA" w:rsidRDefault="003467FA" w:rsidP="003467FA">
      <w:pPr>
        <w:pStyle w:val="H6"/>
      </w:pPr>
      <w:r>
        <w:t>(2)</w:t>
      </w:r>
    </w:p>
    <w:p w14:paraId="1C1820A2" w14:textId="77777777" w:rsidR="003467FA" w:rsidRDefault="003467FA" w:rsidP="003467FA">
      <w:pPr>
        <w:pStyle w:val="PL"/>
        <w:rPr>
          <w:noProof w:val="0"/>
        </w:rPr>
      </w:pPr>
      <w:r>
        <w:rPr>
          <w:b/>
          <w:noProof w:val="0"/>
        </w:rPr>
        <w:t>with</w:t>
      </w:r>
      <w:r>
        <w:rPr>
          <w:noProof w:val="0"/>
        </w:rPr>
        <w:t xml:space="preserve"> { UE (MCPTT Client) registered and authorised for MCPTT Service }</w:t>
      </w:r>
    </w:p>
    <w:p w14:paraId="64A8B287" w14:textId="77777777" w:rsidR="003467FA" w:rsidRDefault="003467FA" w:rsidP="003467FA">
      <w:pPr>
        <w:pStyle w:val="PL"/>
        <w:rPr>
          <w:noProof w:val="0"/>
        </w:rPr>
      </w:pPr>
      <w:r>
        <w:rPr>
          <w:b/>
          <w:noProof w:val="0"/>
        </w:rPr>
        <w:t>ensure that</w:t>
      </w:r>
      <w:r>
        <w:rPr>
          <w:noProof w:val="0"/>
        </w:rPr>
        <w:t xml:space="preserve"> {</w:t>
      </w:r>
    </w:p>
    <w:p w14:paraId="36D5D06B" w14:textId="77777777" w:rsidR="003467FA" w:rsidRDefault="003467FA" w:rsidP="003467FA">
      <w:pPr>
        <w:pStyle w:val="PL"/>
        <w:rPr>
          <w:noProof w:val="0"/>
        </w:rPr>
      </w:pPr>
      <w:r>
        <w:rPr>
          <w:noProof w:val="0"/>
        </w:rPr>
        <w:t xml:space="preserve">  </w:t>
      </w:r>
      <w:r>
        <w:rPr>
          <w:b/>
          <w:noProof w:val="0"/>
        </w:rPr>
        <w:t>when</w:t>
      </w:r>
      <w:r>
        <w:rPr>
          <w:noProof w:val="0"/>
        </w:rPr>
        <w:t xml:space="preserve"> { UE enters into or exits from a location area that triggers a group affiliation }</w:t>
      </w:r>
    </w:p>
    <w:p w14:paraId="43A95783" w14:textId="77777777" w:rsidR="003467FA" w:rsidRDefault="003467FA" w:rsidP="003467FA">
      <w:pPr>
        <w:pStyle w:val="PL"/>
        <w:rPr>
          <w:noProof w:val="0"/>
        </w:rPr>
      </w:pPr>
      <w:r>
        <w:rPr>
          <w:noProof w:val="0"/>
        </w:rPr>
        <w:t xml:space="preserve">    </w:t>
      </w:r>
      <w:r>
        <w:rPr>
          <w:b/>
          <w:noProof w:val="0"/>
        </w:rPr>
        <w:t>then</w:t>
      </w:r>
      <w:r>
        <w:rPr>
          <w:noProof w:val="0"/>
        </w:rPr>
        <w:t xml:space="preserve"> { sends a SIP PUBLISH message to affiliate to a group }</w:t>
      </w:r>
    </w:p>
    <w:p w14:paraId="528F10BC" w14:textId="77777777" w:rsidR="003467FA" w:rsidRDefault="003467FA" w:rsidP="003467FA">
      <w:pPr>
        <w:pStyle w:val="PL"/>
        <w:rPr>
          <w:noProof w:val="0"/>
        </w:rPr>
      </w:pPr>
      <w:r>
        <w:rPr>
          <w:noProof w:val="0"/>
        </w:rPr>
        <w:t xml:space="preserve">            }</w:t>
      </w:r>
    </w:p>
    <w:p w14:paraId="5581D576" w14:textId="77777777" w:rsidR="003467FA" w:rsidRDefault="003467FA" w:rsidP="003467FA">
      <w:pPr>
        <w:pStyle w:val="PL"/>
        <w:rPr>
          <w:noProof w:val="0"/>
        </w:rPr>
      </w:pPr>
    </w:p>
    <w:p w14:paraId="70E6EF8C" w14:textId="77777777" w:rsidR="003467FA" w:rsidRDefault="003467FA" w:rsidP="003467FA">
      <w:pPr>
        <w:pStyle w:val="H6"/>
      </w:pPr>
      <w:r>
        <w:t>5.10.2</w:t>
      </w:r>
      <w:r>
        <w:tab/>
        <w:t>Conformance requirements</w:t>
      </w:r>
    </w:p>
    <w:p w14:paraId="6680CC56" w14:textId="77777777" w:rsidR="003467FA" w:rsidRDefault="003467FA" w:rsidP="003467FA">
      <w:pPr>
        <w:keepNext/>
        <w:keepLines/>
      </w:pPr>
      <w:r>
        <w:t>References: The conformance requirements covered in the present TC are specified in: TS 24.379 clause 9.2.1.7, 9.2.1.2. Unless otherwise stated these are Rel-16 requirements.</w:t>
      </w:r>
    </w:p>
    <w:p w14:paraId="762BF075" w14:textId="77777777" w:rsidR="003467FA" w:rsidRDefault="003467FA" w:rsidP="003467FA">
      <w:r>
        <w:t>[TS 24.379, clause 9.2.1.7]</w:t>
      </w:r>
    </w:p>
    <w:p w14:paraId="0EB4A3F4" w14:textId="77777777" w:rsidR="003467FA" w:rsidRDefault="003467FA" w:rsidP="003467FA">
      <w:r>
        <w:t>Rules based affiliation is controlled by the elements &lt;Rules</w:t>
      </w:r>
      <w:r w:rsidRPr="000536D7">
        <w:t>ForAffiliation</w:t>
      </w:r>
      <w:r>
        <w:t>&gt; or &lt;Rules</w:t>
      </w:r>
      <w:r w:rsidRPr="000536D7">
        <w:t>For</w:t>
      </w:r>
      <w:r>
        <w:t>De</w:t>
      </w:r>
      <w:r w:rsidRPr="000536D7">
        <w:t>Affiliation</w:t>
      </w:r>
      <w:r>
        <w:t xml:space="preserve">&gt; of the </w:t>
      </w:r>
      <w:r w:rsidRPr="00C65CD9">
        <w:t xml:space="preserve">MCPTT user profile </w:t>
      </w:r>
      <w:r>
        <w:t xml:space="preserve">document </w:t>
      </w:r>
      <w:r w:rsidRPr="00C65CD9">
        <w:t xml:space="preserve">identified by the MCPTT ID of the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Pr="00402048">
        <w:t xml:space="preserve">client shall initiate the affiliation status change procedure as specified in </w:t>
      </w:r>
      <w:r>
        <w:t>clause </w:t>
      </w:r>
      <w:r w:rsidRPr="00402048">
        <w:t>9.2.1.2.</w:t>
      </w:r>
    </w:p>
    <w:p w14:paraId="43028D66" w14:textId="77777777" w:rsidR="003467FA" w:rsidRDefault="003467FA" w:rsidP="003467FA">
      <w:r>
        <w:t>[TS 24.379, clause 9.2.1.2]</w:t>
      </w:r>
    </w:p>
    <w:p w14:paraId="53F76004" w14:textId="77777777" w:rsidR="003467FA" w:rsidRPr="0073469F" w:rsidRDefault="003467FA" w:rsidP="003467FA">
      <w:r w:rsidRPr="0073469F">
        <w:t>In order</w:t>
      </w:r>
      <w:r>
        <w:t>:</w:t>
      </w:r>
    </w:p>
    <w:p w14:paraId="542B4AC0" w14:textId="77777777" w:rsidR="003467FA" w:rsidRPr="0073469F" w:rsidRDefault="003467FA" w:rsidP="003467FA">
      <w:pPr>
        <w:pStyle w:val="B10"/>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1BDF84AA" w14:textId="77777777" w:rsidR="003467FA" w:rsidRPr="0073469F" w:rsidRDefault="003467FA" w:rsidP="003467FA">
      <w:pPr>
        <w:pStyle w:val="B10"/>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68F12A39" w14:textId="77777777" w:rsidR="003467FA" w:rsidRDefault="003467FA" w:rsidP="003467FA">
      <w:pPr>
        <w:pStyle w:val="B10"/>
      </w:pPr>
      <w:r w:rsidRPr="0073469F">
        <w:t>-</w:t>
      </w:r>
      <w:r w:rsidRPr="0073469F">
        <w:tab/>
        <w:t xml:space="preserve">to refresh indication of an MCPTT user interest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t>clause</w:t>
      </w:r>
      <w:r w:rsidRPr="0073469F">
        <w:t> 9.2.1.3;</w:t>
      </w:r>
    </w:p>
    <w:p w14:paraId="06EDBCF4" w14:textId="77777777" w:rsidR="003467FA" w:rsidRPr="0073469F" w:rsidRDefault="003467FA" w:rsidP="003467FA">
      <w:pPr>
        <w:pStyle w:val="B10"/>
      </w:pPr>
      <w:r>
        <w:t>-</w:t>
      </w:r>
      <w:r>
        <w:tab/>
        <w:t xml:space="preserve">to send an </w:t>
      </w:r>
      <w:r>
        <w:rPr>
          <w:lang w:val="en-US"/>
        </w:rPr>
        <w:t>a</w:t>
      </w:r>
      <w:r>
        <w:t>ffiliation status</w:t>
      </w:r>
      <w:r>
        <w:rPr>
          <w:lang w:val="en-US"/>
        </w:rPr>
        <w:t xml:space="preserve"> change request in mandatory mode to another MCPTT user;</w:t>
      </w:r>
    </w:p>
    <w:p w14:paraId="697693DC" w14:textId="77777777" w:rsidR="003467FA" w:rsidRDefault="003467FA" w:rsidP="003467FA">
      <w:pPr>
        <w:pStyle w:val="B10"/>
      </w:pPr>
      <w:r>
        <w:t>-</w:t>
      </w:r>
      <w:r>
        <w:tab/>
        <w:t>to indicate that an MCPTT user is interested in one or more MCPTT group(s) at an MCPTT client triggered by a location or functional alias activation criteria;</w:t>
      </w:r>
    </w:p>
    <w:p w14:paraId="05135A1C" w14:textId="77777777" w:rsidR="003467FA" w:rsidRPr="0073469F" w:rsidRDefault="003467FA" w:rsidP="003467FA">
      <w:pPr>
        <w:pStyle w:val="B10"/>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r>
        <w:t>client triggered by location or functional alias deactivation criteria; or</w:t>
      </w:r>
    </w:p>
    <w:p w14:paraId="527488F6" w14:textId="77777777" w:rsidR="003467FA" w:rsidRPr="0073469F" w:rsidRDefault="003467FA" w:rsidP="003467FA">
      <w:pPr>
        <w:pStyle w:val="B10"/>
      </w:pPr>
      <w:r w:rsidRPr="0073469F">
        <w:t>-</w:t>
      </w:r>
      <w:r w:rsidRPr="0073469F">
        <w:tab/>
        <w:t>any combination of the above;</w:t>
      </w:r>
    </w:p>
    <w:p w14:paraId="5BB72653" w14:textId="77777777" w:rsidR="003467FA" w:rsidRPr="0073469F" w:rsidRDefault="003467FA" w:rsidP="003467FA">
      <w:r w:rsidRPr="0073469F">
        <w:lastRenderedPageBreak/>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1C4619A4" w14:textId="77777777" w:rsidR="003467FA" w:rsidRDefault="003467FA" w:rsidP="003467FA">
      <w:r w:rsidRPr="00B21F57">
        <w:t>When the MCPTT user indicates</w:t>
      </w:r>
      <w:r>
        <w:t xml:space="preserve"> that he</w:t>
      </w:r>
      <w:r w:rsidRPr="00B21F57">
        <w:t xml:space="preserve"> is no longer interested in one or more MCPTT group(s) at the MCPTT client, the MCPTT client shall first check the </w:t>
      </w:r>
      <w:r w:rsidRPr="00274081">
        <w:t>&lt;manual-deaffiliation-not-allowed-if-affiliation-rules-are-met&gt;</w:t>
      </w:r>
      <w:r w:rsidRPr="00B21F57">
        <w:t xml:space="preserve"> element within the &lt;anyExt&gt; element of the &lt;entry&gt; element corresponding to the group information within the &lt;GroupList&gt; list element of the &lt;anyExt&gt; element of the &lt;OnNetwork&gt;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Pr="00274081">
        <w:t>&lt;manual-deaffiliation-not-allowed-if-affiliation-rules-are-met&gt;</w:t>
      </w:r>
      <w:r w:rsidRPr="00B21F57">
        <w:t xml:space="preserve"> element is set to a value of "true", the MCPTT client shall suppress the MCPTT user</w:t>
      </w:r>
      <w:r>
        <w:t>'</w:t>
      </w:r>
      <w:r w:rsidRPr="00B21F57">
        <w:t>s request.</w:t>
      </w:r>
    </w:p>
    <w:p w14:paraId="48527A1A" w14:textId="77777777" w:rsidR="003467FA" w:rsidRPr="0073469F" w:rsidRDefault="003467FA" w:rsidP="003467FA">
      <w:pPr>
        <w:pStyle w:val="NO"/>
      </w:pPr>
      <w:r w:rsidRPr="00D66CDE">
        <w:rPr>
          <w:rFonts w:eastAsia="SimSun"/>
        </w:rPr>
        <w:t>NOTE</w:t>
      </w:r>
      <w:r w:rsidRPr="005E3212">
        <w:rPr>
          <w:rFonts w:eastAsia="SimSun"/>
        </w:rPr>
        <w:t> </w:t>
      </w:r>
      <w:r w:rsidRPr="00D66CDE">
        <w:rPr>
          <w:rFonts w:eastAsia="SimSun"/>
        </w:rPr>
        <w:t>1:</w:t>
      </w:r>
      <w:r w:rsidRPr="00D66CDE">
        <w:rPr>
          <w:rFonts w:eastAsia="SimSun"/>
        </w:rPr>
        <w:tab/>
        <w:t>If the request is suppressed, a notification message can be displayed to the user</w:t>
      </w:r>
    </w:p>
    <w:p w14:paraId="1F2302E7" w14:textId="77777777" w:rsidR="003467FA" w:rsidRPr="0073469F" w:rsidRDefault="003467FA" w:rsidP="003467FA">
      <w:r w:rsidRPr="0073469F">
        <w:t>In the SIP PUBLISH request, the MCPTT client:</w:t>
      </w:r>
    </w:p>
    <w:p w14:paraId="1D330806" w14:textId="77777777" w:rsidR="003467FA" w:rsidRDefault="003467FA" w:rsidP="003467FA">
      <w:pPr>
        <w:pStyle w:val="B10"/>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9C7992F" w14:textId="77777777" w:rsidR="003467FA" w:rsidRPr="00051803" w:rsidRDefault="003467FA" w:rsidP="003467FA">
      <w:pPr>
        <w:pStyle w:val="B10"/>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094C7319" w14:textId="77777777" w:rsidR="003467FA" w:rsidRPr="0073469F" w:rsidRDefault="003467FA" w:rsidP="003467FA">
      <w:pPr>
        <w:pStyle w:val="B10"/>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E84373" w14:textId="77777777" w:rsidR="003467FA" w:rsidRPr="0073469F" w:rsidRDefault="003467FA" w:rsidP="003467FA">
      <w:pPr>
        <w:pStyle w:val="B10"/>
        <w:rPr>
          <w:rFonts w:eastAsia="SimSun"/>
        </w:rPr>
      </w:pPr>
      <w:r>
        <w:rPr>
          <w:rFonts w:eastAsia="SimSun"/>
        </w:rPr>
        <w:t>4</w:t>
      </w:r>
      <w:r w:rsidRPr="0073469F">
        <w:rPr>
          <w:rFonts w:eastAsia="SimSun"/>
        </w:rPr>
        <w:t>)</w:t>
      </w:r>
      <w:r w:rsidRPr="0073469F">
        <w:rPr>
          <w:rFonts w:eastAsia="SimSun"/>
        </w:rPr>
        <w:tab/>
        <w:t xml:space="preserve">if the </w:t>
      </w:r>
      <w:r>
        <w:rPr>
          <w:rFonts w:eastAsia="SimSun"/>
        </w:rPr>
        <w:t xml:space="preserve">targeted </w:t>
      </w:r>
      <w:r w:rsidRPr="0073469F">
        <w:rPr>
          <w:rFonts w:eastAsia="SimSun"/>
        </w:rPr>
        <w:t xml:space="preserve">MCPTT user </w:t>
      </w:r>
      <w:r w:rsidRPr="0073469F">
        <w:t>is interested in</w:t>
      </w:r>
      <w:r w:rsidRPr="0073469F">
        <w:rPr>
          <w:rFonts w:eastAsia="SimSun"/>
        </w:rPr>
        <w:t xml:space="preserve"> at least one MCPTT group at the </w:t>
      </w:r>
      <w:r>
        <w:rPr>
          <w:rFonts w:eastAsia="SimSun"/>
        </w:rPr>
        <w:t xml:space="preserve">targeted </w:t>
      </w:r>
      <w:r w:rsidRPr="0073469F">
        <w:rPr>
          <w:rFonts w:eastAsia="SimSun"/>
        </w:rPr>
        <w:t>MCPTT client, shall set the Expires header field according to IETF RFC 3903 [37], to 4294967295;</w:t>
      </w:r>
    </w:p>
    <w:p w14:paraId="6D70638C" w14:textId="77777777" w:rsidR="003467FA" w:rsidRPr="0073469F" w:rsidRDefault="003467FA" w:rsidP="003467FA">
      <w:pPr>
        <w:pStyle w:val="NO"/>
        <w:rPr>
          <w:rFonts w:eastAsia="SimSun"/>
        </w:rPr>
      </w:pPr>
      <w:r w:rsidRPr="0073469F">
        <w:rPr>
          <w:rFonts w:eastAsia="SimSun"/>
        </w:rPr>
        <w:t>NOTE</w:t>
      </w:r>
      <w:r>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BA7EAB9" w14:textId="77777777" w:rsidR="003467FA" w:rsidRPr="0073469F" w:rsidRDefault="003467FA" w:rsidP="003467FA">
      <w:pPr>
        <w:pStyle w:val="B10"/>
        <w:rPr>
          <w:rFonts w:eastAsia="SimSun"/>
        </w:rPr>
      </w:pPr>
      <w:r>
        <w:rPr>
          <w:rFonts w:eastAsia="SimSun"/>
        </w:rPr>
        <w:t>5</w:t>
      </w:r>
      <w:r w:rsidRPr="0073469F">
        <w:rPr>
          <w:rFonts w:eastAsia="SimSun"/>
        </w:rPr>
        <w:t>)</w:t>
      </w:r>
      <w:r w:rsidRPr="0073469F">
        <w:rPr>
          <w:rFonts w:eastAsia="SimSun"/>
        </w:rPr>
        <w:tab/>
        <w:t xml:space="preserve">if the </w:t>
      </w:r>
      <w:r>
        <w:rPr>
          <w:rFonts w:eastAsia="SimSun"/>
        </w:rPr>
        <w:t xml:space="preserve">targeted </w:t>
      </w:r>
      <w:r w:rsidRPr="0073469F">
        <w:rPr>
          <w:rFonts w:eastAsia="SimSun"/>
        </w:rPr>
        <w:t xml:space="preserve">MCPTT user is no longer </w:t>
      </w:r>
      <w:r w:rsidRPr="0073469F">
        <w:t>interested in</w:t>
      </w:r>
      <w:r w:rsidRPr="0073469F">
        <w:rPr>
          <w:rFonts w:eastAsia="SimSun"/>
        </w:rPr>
        <w:t xml:space="preserve"> any MCPTT group at the </w:t>
      </w:r>
      <w:r>
        <w:rPr>
          <w:rFonts w:eastAsia="SimSun"/>
        </w:rPr>
        <w:t xml:space="preserve">targeted </w:t>
      </w:r>
      <w:r w:rsidRPr="0073469F">
        <w:rPr>
          <w:rFonts w:eastAsia="SimSun"/>
        </w:rPr>
        <w:t>MCPTT client, shall set the Expires header field according to IETF RFC 3903 [37], to zero</w:t>
      </w:r>
      <w:r>
        <w:rPr>
          <w:rFonts w:eastAsia="SimSun"/>
        </w:rPr>
        <w:t>; and</w:t>
      </w:r>
    </w:p>
    <w:p w14:paraId="43E46E3C" w14:textId="77777777" w:rsidR="003467FA" w:rsidRDefault="003467FA" w:rsidP="003467FA">
      <w:pPr>
        <w:pStyle w:val="B10"/>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an application/pidf+xml MIME body indicating per-user affiliation information according to clause</w:t>
      </w:r>
      <w:r>
        <w:rPr>
          <w:rFonts w:eastAsia="SimSun"/>
        </w:rPr>
        <w:t> </w:t>
      </w:r>
      <w:r>
        <w:t>9.</w:t>
      </w:r>
      <w:r>
        <w:rPr>
          <w:lang w:val="en-US"/>
        </w:rPr>
        <w:t>3.1</w:t>
      </w:r>
      <w:r>
        <w:rPr>
          <w:rFonts w:eastAsia="SimSun"/>
          <w:lang w:val="en-US"/>
        </w:rPr>
        <w:t>. In the MIME body, the MCPTT client:</w:t>
      </w:r>
    </w:p>
    <w:p w14:paraId="2D65C206" w14:textId="77777777" w:rsidR="003467FA" w:rsidRDefault="003467FA" w:rsidP="003467FA">
      <w:pPr>
        <w:pStyle w:val="B2"/>
        <w:rPr>
          <w:rFonts w:eastAsia="SimSun"/>
        </w:rPr>
      </w:pPr>
      <w:r>
        <w:rPr>
          <w:rFonts w:eastAsia="SimSun"/>
          <w:lang w:val="en-US"/>
        </w:rPr>
        <w:t>a)</w:t>
      </w:r>
      <w:r>
        <w:rPr>
          <w:rFonts w:eastAsia="SimSun"/>
          <w:lang w:val="en-US"/>
        </w:rPr>
        <w:tab/>
        <w:t>shall include all MCPTT groups where the targeted MCPTT user indicates its interest</w:t>
      </w:r>
      <w:r w:rsidRPr="00781DBA">
        <w:rPr>
          <w:rFonts w:eastAsia="SimSun"/>
          <w:lang w:val="en-US"/>
        </w:rPr>
        <w:t xml:space="preserve"> </w:t>
      </w:r>
      <w:r>
        <w:rPr>
          <w:rFonts w:eastAsia="SimSun"/>
          <w:lang w:val="en-US"/>
        </w:rPr>
        <w:t>at the targeted MCPTT client</w:t>
      </w:r>
      <w:r>
        <w:rPr>
          <w:rFonts w:eastAsia="SimSun"/>
        </w:rPr>
        <w:t>;</w:t>
      </w:r>
    </w:p>
    <w:p w14:paraId="33D12BEF" w14:textId="77777777" w:rsidR="003467FA" w:rsidRPr="00761345" w:rsidRDefault="003467FA" w:rsidP="003467FA">
      <w:pPr>
        <w:pStyle w:val="B2"/>
        <w:rPr>
          <w:rFonts w:eastAsia="SimSun"/>
        </w:rPr>
      </w:pPr>
      <w:r w:rsidRPr="00761345">
        <w:rPr>
          <w:rFonts w:eastAsia="SimSun"/>
        </w:rPr>
        <w:t>b)</w:t>
      </w:r>
      <w:r w:rsidRPr="00761345">
        <w:rPr>
          <w:rFonts w:eastAsia="SimSun"/>
        </w:rPr>
        <w:tab/>
        <w:t>shall include the MCPTT client ID of the targeted MCPTT client;</w:t>
      </w:r>
    </w:p>
    <w:p w14:paraId="7A8F3BCC" w14:textId="77777777" w:rsidR="003467FA" w:rsidRDefault="003467FA" w:rsidP="003467F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&lt;affiliation&gt; element; and</w:t>
      </w:r>
    </w:p>
    <w:p w14:paraId="63F6085A" w14:textId="77777777" w:rsidR="003467FA" w:rsidRPr="00436CF9" w:rsidRDefault="003467FA" w:rsidP="003467FA">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70AB5FA6" w14:textId="77777777" w:rsidR="003467FA" w:rsidRPr="0073469F" w:rsidRDefault="003467FA" w:rsidP="003467FA">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79816647" w14:textId="77777777" w:rsidR="003467FA" w:rsidRDefault="003467FA" w:rsidP="003467FA">
      <w:pPr>
        <w:pStyle w:val="H6"/>
      </w:pPr>
      <w:r>
        <w:t>5.10.3</w:t>
      </w:r>
      <w:r>
        <w:tab/>
        <w:t>Test description</w:t>
      </w:r>
    </w:p>
    <w:p w14:paraId="743D9F1C" w14:textId="77777777" w:rsidR="003467FA" w:rsidRDefault="003467FA" w:rsidP="003467FA">
      <w:pPr>
        <w:pStyle w:val="H6"/>
      </w:pPr>
      <w:r>
        <w:t>5.10.3.1</w:t>
      </w:r>
      <w:r>
        <w:tab/>
        <w:t>Pre-test conditions</w:t>
      </w:r>
    </w:p>
    <w:p w14:paraId="67AF016C" w14:textId="77777777" w:rsidR="00FF2090" w:rsidRDefault="00FF2090" w:rsidP="00FF2090">
      <w:pPr>
        <w:pStyle w:val="H6"/>
        <w:rPr>
          <w:ins w:id="1037" w:author="MCC160" w:date="2024-04-29T12:40:00Z"/>
        </w:rPr>
      </w:pPr>
      <w:ins w:id="1038" w:author="MCC160" w:date="2024-04-29T12:40:00Z">
        <w:r w:rsidRPr="00102CE5">
          <w:t>Test configuration</w:t>
        </w:r>
        <w:r>
          <w:t>:</w:t>
        </w:r>
      </w:ins>
    </w:p>
    <w:p w14:paraId="3FD67FED" w14:textId="2B3D2388" w:rsidR="00FF2090" w:rsidRDefault="00FF2090" w:rsidP="00FF2090">
      <w:pPr>
        <w:pStyle w:val="B10"/>
        <w:rPr>
          <w:ins w:id="1039" w:author="MCC160" w:date="2024-04-29T12:40:00Z"/>
        </w:rPr>
      </w:pPr>
      <w:ins w:id="1040" w:author="MCC160" w:date="2024-04-29T12:40:00Z">
        <w:r>
          <w:t>-</w:t>
        </w:r>
        <w:r>
          <w:tab/>
          <w:t xml:space="preserve">Single cell configuration according to TS </w:t>
        </w:r>
      </w:ins>
      <w:ins w:id="1041" w:author="MCC160" w:date="2024-05-07T11:22:00Z">
        <w:r w:rsidR="00BD3E43">
          <w:t>36.579</w:t>
        </w:r>
      </w:ins>
      <w:ins w:id="1042" w:author="MCC160" w:date="2024-04-29T12:40:00Z">
        <w:r>
          <w:t>-1 [2] clause 5.2.2.2.1.</w:t>
        </w:r>
      </w:ins>
    </w:p>
    <w:p w14:paraId="22F66BF5" w14:textId="77777777" w:rsidR="00FF2090" w:rsidRDefault="00FF2090" w:rsidP="00FF2090">
      <w:pPr>
        <w:pStyle w:val="B10"/>
        <w:rPr>
          <w:ins w:id="1043" w:author="MCC160" w:date="2024-04-29T12:40:00Z"/>
        </w:rPr>
      </w:pPr>
      <w:ins w:id="1044" w:author="MCC160" w:date="2024-04-29T12:40:00Z">
        <w:r>
          <w:t>-</w:t>
        </w:r>
        <w:r>
          <w:tab/>
          <w:t>GNSS simulator to simulate a location.</w:t>
        </w:r>
      </w:ins>
    </w:p>
    <w:p w14:paraId="62986D12" w14:textId="77777777" w:rsidR="00FF2090" w:rsidRDefault="00FF2090" w:rsidP="00FF2090">
      <w:pPr>
        <w:pStyle w:val="H6"/>
        <w:rPr>
          <w:ins w:id="1045" w:author="MCC160" w:date="2024-04-29T12:40:00Z"/>
        </w:rPr>
      </w:pPr>
      <w:ins w:id="1046" w:author="MCC160" w:date="2024-04-29T12:40:00Z">
        <w:r>
          <w:t>Preamble:</w:t>
        </w:r>
      </w:ins>
    </w:p>
    <w:p w14:paraId="0C9D27EE" w14:textId="77777777" w:rsidR="00FF2090" w:rsidRDefault="00FF2090" w:rsidP="00FF2090">
      <w:pPr>
        <w:pStyle w:val="B10"/>
        <w:rPr>
          <w:ins w:id="1047" w:author="MCC160" w:date="2024-04-29T12:40:00Z"/>
        </w:rPr>
      </w:pPr>
      <w:ins w:id="1048" w:author="MCC160" w:date="2024-04-29T12:40:00Z">
        <w:r>
          <w:t>-</w:t>
        </w:r>
        <w:r>
          <w:tab/>
          <w:t>The UE has performed procedure 'Initial registration' as described in TS 36.579-1 [2] clause 5.4.2.</w:t>
        </w:r>
      </w:ins>
    </w:p>
    <w:p w14:paraId="04118784" w14:textId="77777777" w:rsidR="00FF2090" w:rsidRDefault="00FF2090" w:rsidP="00FF2090">
      <w:pPr>
        <w:pStyle w:val="B10"/>
        <w:rPr>
          <w:ins w:id="1049" w:author="MCC160" w:date="2024-04-29T12:40:00Z"/>
        </w:rPr>
      </w:pPr>
      <w:ins w:id="1050" w:author="MCC160" w:date="2024-04-29T12:40:00Z">
        <w:r>
          <w:t>-</w:t>
        </w:r>
        <w:r>
          <w:tab/>
        </w:r>
        <w:r w:rsidRPr="000573F5">
          <w:t>UE States at the end of the preamble</w:t>
        </w:r>
        <w:r>
          <w:t>:</w:t>
        </w:r>
      </w:ins>
    </w:p>
    <w:p w14:paraId="2F889351" w14:textId="77777777" w:rsidR="00FF2090" w:rsidRDefault="00FF2090" w:rsidP="00FF2090">
      <w:pPr>
        <w:pStyle w:val="B10"/>
        <w:ind w:left="852"/>
        <w:rPr>
          <w:ins w:id="1051" w:author="MCC160" w:date="2024-04-29T12:40:00Z"/>
        </w:rPr>
      </w:pPr>
      <w:ins w:id="1052" w:author="MCC160" w:date="2024-04-29T12:40:00Z">
        <w:r>
          <w:t>-</w:t>
        </w:r>
        <w:r>
          <w:tab/>
          <w:t>The UE is in RRC_IDLE state.</w:t>
        </w:r>
      </w:ins>
    </w:p>
    <w:p w14:paraId="25886564" w14:textId="77777777" w:rsidR="00FF2090" w:rsidRDefault="00FF2090" w:rsidP="00FF2090">
      <w:pPr>
        <w:pStyle w:val="B10"/>
        <w:ind w:left="852"/>
        <w:rPr>
          <w:ins w:id="1053" w:author="MCC160" w:date="2024-04-29T12:40:00Z"/>
        </w:rPr>
      </w:pPr>
      <w:ins w:id="1054" w:author="MCC160" w:date="2024-04-29T12:40:00Z">
        <w:r>
          <w:t>-</w:t>
        </w:r>
        <w:r>
          <w:tab/>
          <w:t>The client is registered for MCPTT.</w:t>
        </w:r>
      </w:ins>
    </w:p>
    <w:p w14:paraId="7B0DF5F8" w14:textId="057451D0" w:rsidR="003467FA" w:rsidDel="00FF2090" w:rsidRDefault="003467FA" w:rsidP="003467FA">
      <w:pPr>
        <w:pStyle w:val="H6"/>
        <w:rPr>
          <w:del w:id="1055" w:author="MCC160" w:date="2024-04-29T12:40:00Z"/>
        </w:rPr>
      </w:pPr>
      <w:del w:id="1056" w:author="MCC160" w:date="2024-04-29T12:40:00Z">
        <w:r w:rsidDel="00FF2090">
          <w:lastRenderedPageBreak/>
          <w:delText>System Simulator:</w:delText>
        </w:r>
      </w:del>
    </w:p>
    <w:p w14:paraId="61A23496" w14:textId="15EAF9C8" w:rsidR="003467FA" w:rsidDel="00FF2090" w:rsidRDefault="003467FA" w:rsidP="003467FA">
      <w:pPr>
        <w:pStyle w:val="B10"/>
        <w:rPr>
          <w:del w:id="1057" w:author="MCC160" w:date="2024-04-29T12:40:00Z"/>
        </w:rPr>
      </w:pPr>
      <w:del w:id="1058" w:author="MCC160" w:date="2024-04-29T12:40:00Z">
        <w:r w:rsidDel="00FF2090">
          <w:delText>-</w:delText>
        </w:r>
        <w:r w:rsidDel="00FF2090">
          <w:tab/>
          <w:delText>SS (MCPTT server)</w:delText>
        </w:r>
      </w:del>
    </w:p>
    <w:p w14:paraId="26C84452" w14:textId="4416D66A" w:rsidR="003467FA" w:rsidDel="00FF2090" w:rsidRDefault="003467FA" w:rsidP="003467FA">
      <w:pPr>
        <w:pStyle w:val="B10"/>
        <w:rPr>
          <w:del w:id="1059" w:author="MCC160" w:date="2024-04-29T12:40:00Z"/>
        </w:rPr>
      </w:pPr>
      <w:del w:id="1060" w:author="MCC160" w:date="2024-04-29T12:40:00Z">
        <w:r w:rsidDel="00FF2090">
          <w:delText>-</w:delText>
        </w:r>
        <w:r w:rsidDel="00FF2090">
          <w:tab/>
          <w:delText>E-UTRA related parameters are set to the default parameters for the basic single cell environment, as defined in TS 36.508 [20] clause 4.4.</w:delText>
        </w:r>
      </w:del>
    </w:p>
    <w:p w14:paraId="6BF1D1DB" w14:textId="33110902" w:rsidR="003467FA" w:rsidDel="00FF2090" w:rsidRDefault="003467FA" w:rsidP="003467FA">
      <w:pPr>
        <w:pStyle w:val="B10"/>
        <w:rPr>
          <w:del w:id="1061" w:author="MCC160" w:date="2024-04-29T12:40:00Z"/>
        </w:rPr>
      </w:pPr>
      <w:del w:id="1062" w:author="MCC160" w:date="2024-04-29T12:40:00Z">
        <w:r w:rsidDel="00FF2090">
          <w:delText>-</w:delText>
        </w:r>
        <w:r w:rsidDel="00FF2090">
          <w:tab/>
          <w:delText>GNSS simulator to simulate a location.</w:delText>
        </w:r>
      </w:del>
    </w:p>
    <w:p w14:paraId="370CB71E" w14:textId="4267CFD1" w:rsidR="003467FA" w:rsidDel="00FF2090" w:rsidRDefault="003467FA" w:rsidP="003467FA">
      <w:pPr>
        <w:pStyle w:val="H6"/>
        <w:rPr>
          <w:del w:id="1063" w:author="MCC160" w:date="2024-04-29T12:40:00Z"/>
        </w:rPr>
      </w:pPr>
      <w:del w:id="1064" w:author="MCC160" w:date="2024-04-29T12:40:00Z">
        <w:r w:rsidDel="00FF2090">
          <w:delText>IUT:</w:delText>
        </w:r>
      </w:del>
    </w:p>
    <w:p w14:paraId="7DD9DDC6" w14:textId="428A4441" w:rsidR="003467FA" w:rsidDel="00FF2090" w:rsidRDefault="003467FA" w:rsidP="003467FA">
      <w:pPr>
        <w:pStyle w:val="B10"/>
        <w:rPr>
          <w:del w:id="1065" w:author="MCC160" w:date="2024-04-29T12:40:00Z"/>
        </w:rPr>
      </w:pPr>
      <w:del w:id="1066" w:author="MCC160" w:date="2024-04-29T12:40:00Z">
        <w:r w:rsidDel="00FF2090">
          <w:delText>-</w:delText>
        </w:r>
        <w:r w:rsidDel="00FF2090">
          <w:tab/>
          <w:delText>UE (MCPTT client)</w:delText>
        </w:r>
      </w:del>
    </w:p>
    <w:p w14:paraId="2A1DFA01" w14:textId="58BD52A0" w:rsidR="003467FA" w:rsidDel="00FF2090" w:rsidRDefault="003467FA" w:rsidP="003467FA">
      <w:pPr>
        <w:pStyle w:val="B10"/>
        <w:rPr>
          <w:del w:id="1067" w:author="MCC160" w:date="2024-04-29T12:40:00Z"/>
        </w:rPr>
      </w:pPr>
      <w:del w:id="1068" w:author="MCC160" w:date="2024-04-29T12:40:00Z">
        <w:r w:rsidRPr="00DC6E1F" w:rsidDel="00FF2090">
          <w:delText>-</w:delText>
        </w:r>
        <w:r w:rsidRPr="00DC6E1F" w:rsidDel="00FF2090">
          <w:tab/>
          <w:delText>The test USIM set as defined in TS 36.579-1 [2] clause 5.5.10 is inserted.</w:delText>
        </w:r>
      </w:del>
    </w:p>
    <w:p w14:paraId="5B0CC29E" w14:textId="117542FD" w:rsidR="003467FA" w:rsidDel="00FF2090" w:rsidRDefault="003467FA" w:rsidP="003467FA">
      <w:pPr>
        <w:pStyle w:val="H6"/>
        <w:rPr>
          <w:del w:id="1069" w:author="MCC160" w:date="2024-04-29T12:40:00Z"/>
        </w:rPr>
      </w:pPr>
      <w:del w:id="1070" w:author="MCC160" w:date="2024-04-29T12:40:00Z">
        <w:r w:rsidDel="00FF2090">
          <w:delText>Preamble:</w:delText>
        </w:r>
      </w:del>
    </w:p>
    <w:p w14:paraId="13930177" w14:textId="05D97428" w:rsidR="003467FA" w:rsidDel="00FF2090" w:rsidRDefault="003467FA" w:rsidP="003467FA">
      <w:pPr>
        <w:pStyle w:val="B10"/>
        <w:rPr>
          <w:del w:id="1071" w:author="MCC160" w:date="2024-04-29T12:40:00Z"/>
        </w:rPr>
      </w:pPr>
      <w:del w:id="1072" w:author="MCC160" w:date="2024-04-29T12:40:00Z">
        <w:r w:rsidDel="00FF2090">
          <w:delText>-</w:delText>
        </w:r>
        <w:r w:rsidDel="00FF2090">
          <w:tab/>
          <w:delText>The UE has performed procedure 'MCPTT UE registration' as specified in TS 36.579-1 [2] clause 5.4.2.</w:delText>
        </w:r>
      </w:del>
    </w:p>
    <w:p w14:paraId="09ABF273" w14:textId="65649F3E" w:rsidR="003467FA" w:rsidDel="00FF2090" w:rsidRDefault="003467FA" w:rsidP="003467FA">
      <w:pPr>
        <w:pStyle w:val="B10"/>
        <w:rPr>
          <w:del w:id="1073" w:author="MCC160" w:date="2024-04-29T12:40:00Z"/>
        </w:rPr>
      </w:pPr>
      <w:del w:id="1074" w:author="MCC160" w:date="2024-04-29T12:40:00Z">
        <w:r w:rsidDel="00FF2090">
          <w:delText>-</w:delText>
        </w:r>
        <w:r w:rsidDel="00FF2090">
          <w:tab/>
          <w:delText>The UE has performed procedure 'MCX Authorization/Configuration and Key Generation' as specified in TS 36.579-1 [2] clause 5.3.2.</w:delText>
        </w:r>
      </w:del>
    </w:p>
    <w:p w14:paraId="2480CC71" w14:textId="43E72C2E" w:rsidR="003467FA" w:rsidDel="00FF2090" w:rsidRDefault="003467FA" w:rsidP="003467FA">
      <w:pPr>
        <w:pStyle w:val="B10"/>
        <w:rPr>
          <w:del w:id="1075" w:author="MCC160" w:date="2024-04-29T12:40:00Z"/>
        </w:rPr>
      </w:pPr>
      <w:del w:id="1076" w:author="MCC160" w:date="2024-04-29T12:40:00Z">
        <w:r w:rsidDel="00FF2090">
          <w:delText>-</w:delText>
        </w:r>
        <w:r w:rsidDel="00FF2090">
          <w:tab/>
          <w:delText>UE States at the end of the preamble</w:delText>
        </w:r>
      </w:del>
    </w:p>
    <w:p w14:paraId="7C2FDA66" w14:textId="31E3C959" w:rsidR="003467FA" w:rsidDel="00FF2090" w:rsidRDefault="003467FA" w:rsidP="003467FA">
      <w:pPr>
        <w:pStyle w:val="B2"/>
        <w:rPr>
          <w:del w:id="1077" w:author="MCC160" w:date="2024-04-29T12:40:00Z"/>
        </w:rPr>
      </w:pPr>
      <w:del w:id="1078" w:author="MCC160" w:date="2024-04-29T12:40:00Z">
        <w:r w:rsidDel="00FF2090">
          <w:delText>-</w:delText>
        </w:r>
        <w:r w:rsidDel="00FF2090">
          <w:tab/>
          <w:delText>The UE is in E-UTRA Registered, Idle Mode state.</w:delText>
        </w:r>
      </w:del>
    </w:p>
    <w:p w14:paraId="52DA629B" w14:textId="2592C38C" w:rsidR="003467FA" w:rsidDel="00FF2090" w:rsidRDefault="003467FA" w:rsidP="003467FA">
      <w:pPr>
        <w:pStyle w:val="B2"/>
        <w:rPr>
          <w:del w:id="1079" w:author="MCC160" w:date="2024-04-29T12:40:00Z"/>
        </w:rPr>
      </w:pPr>
      <w:del w:id="1080" w:author="MCC160" w:date="2024-04-29T12:40:00Z">
        <w:r w:rsidDel="00FF2090">
          <w:delText>-</w:delText>
        </w:r>
        <w:r w:rsidDel="00FF2090">
          <w:tab/>
          <w:delText>The MCPTT Client Application has been activated and User has registered-in as the MCPTT User with the Server as active user at the Client.</w:delText>
        </w:r>
      </w:del>
    </w:p>
    <w:p w14:paraId="1F05AF59" w14:textId="77777777" w:rsidR="003467FA" w:rsidRDefault="003467FA" w:rsidP="003467FA">
      <w:pPr>
        <w:pStyle w:val="H6"/>
      </w:pPr>
      <w:r>
        <w:lastRenderedPageBreak/>
        <w:t>5.10.3.2</w:t>
      </w:r>
      <w:r>
        <w:tab/>
        <w:t>Test procedure sequence</w:t>
      </w:r>
    </w:p>
    <w:p w14:paraId="3824B768" w14:textId="77777777" w:rsidR="003467FA" w:rsidRDefault="003467FA" w:rsidP="003467FA">
      <w:pPr>
        <w:pStyle w:val="TH"/>
      </w:pPr>
      <w:r>
        <w:t>Table 5.10.3.2-1: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3467FA" w14:paraId="001FFF4C" w14:textId="77777777" w:rsidTr="003D7D35">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CF4F5" w14:textId="77777777" w:rsidR="003467FA" w:rsidRDefault="003467FA" w:rsidP="003D7D35">
            <w:pPr>
              <w:pStyle w:val="TAH"/>
            </w:pPr>
            <w:r>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E5596" w14:textId="77777777" w:rsidR="003467FA" w:rsidRDefault="003467FA" w:rsidP="003D7D35">
            <w:pPr>
              <w:pStyle w:val="TAH"/>
              <w:spacing w:line="252" w:lineRule="auto"/>
            </w:pPr>
            <w:r>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63BA1" w14:textId="77777777" w:rsidR="003467FA" w:rsidRDefault="003467FA" w:rsidP="003D7D35">
            <w:pPr>
              <w:pStyle w:val="TAH"/>
              <w:spacing w:line="252" w:lineRule="auto"/>
            </w:pPr>
            <w:r>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BA44B0" w14:textId="77777777" w:rsidR="003467FA" w:rsidRDefault="003467FA" w:rsidP="003D7D35">
            <w:pPr>
              <w:pStyle w:val="TAH"/>
              <w:spacing w:line="252" w:lineRule="auto"/>
            </w:pPr>
            <w:r>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9EC6E" w14:textId="77777777" w:rsidR="003467FA" w:rsidRDefault="003467FA" w:rsidP="003D7D35">
            <w:pPr>
              <w:pStyle w:val="TAH"/>
              <w:spacing w:line="252" w:lineRule="auto"/>
            </w:pPr>
            <w:r>
              <w:t>Verdict</w:t>
            </w:r>
          </w:p>
        </w:tc>
      </w:tr>
      <w:tr w:rsidR="003467FA" w14:paraId="7BA44F27" w14:textId="77777777" w:rsidTr="003D7D35">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1B716" w14:textId="77777777" w:rsidR="003467FA" w:rsidRDefault="003467FA" w:rsidP="003D7D35">
            <w:pPr>
              <w:pStyle w:val="TAH"/>
              <w:spacing w:line="252" w:lineRule="auto"/>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9B4D6" w14:textId="77777777" w:rsidR="003467FA" w:rsidRDefault="003467FA" w:rsidP="003D7D35">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0B68E7" w14:textId="77777777" w:rsidR="003467FA" w:rsidRDefault="003467FA" w:rsidP="003D7D35">
            <w:pPr>
              <w:pStyle w:val="TAH"/>
              <w:spacing w:line="252" w:lineRule="auto"/>
            </w:pPr>
            <w:r>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46D2B" w14:textId="77777777" w:rsidR="003467FA" w:rsidRDefault="003467FA" w:rsidP="003D7D35">
            <w:pPr>
              <w:pStyle w:val="TAH"/>
              <w:spacing w:line="252" w:lineRule="auto"/>
            </w:pPr>
            <w:r>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CB8DB" w14:textId="77777777" w:rsidR="003467FA" w:rsidRDefault="003467FA" w:rsidP="003D7D35">
            <w:pPr>
              <w:pStyle w:val="TAH"/>
              <w:spacing w:line="252" w:lineRule="auto"/>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C5FCE" w14:textId="77777777" w:rsidR="003467FA" w:rsidRDefault="003467FA" w:rsidP="003D7D35">
            <w:pPr>
              <w:pStyle w:val="TAH"/>
              <w:spacing w:line="252" w:lineRule="auto"/>
            </w:pPr>
          </w:p>
        </w:tc>
      </w:tr>
      <w:tr w:rsidR="003467FA" w14:paraId="24DBD85E" w14:textId="77777777" w:rsidTr="003D7D35">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D8BF8" w14:textId="77777777" w:rsidR="003467FA" w:rsidRDefault="003467FA" w:rsidP="003D7D35">
            <w:pPr>
              <w:pStyle w:val="TAC"/>
            </w:pPr>
            <w:r>
              <w:rPr>
                <w:szCs w:val="18"/>
              </w:rPr>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F8C3A" w14:textId="77777777" w:rsidR="003467FA" w:rsidRDefault="003467FA" w:rsidP="003D7D35">
            <w:pPr>
              <w:pStyle w:val="TAL"/>
            </w:pPr>
            <w:r>
              <w:t>Trigger the UE to reset UTC time and location.</w:t>
            </w:r>
          </w:p>
          <w:p w14:paraId="22634C76" w14:textId="77777777" w:rsidR="003467FA" w:rsidRDefault="003467FA" w:rsidP="003D7D35">
            <w:pPr>
              <w:pStyle w:val="TAL"/>
            </w:pPr>
          </w:p>
          <w:p w14:paraId="567917F8" w14:textId="77777777" w:rsidR="003467FA" w:rsidRDefault="003467FA" w:rsidP="003D7D35">
            <w:pPr>
              <w:pStyle w:val="TAL"/>
            </w:pPr>
            <w: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95B68"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54AE93" w14:textId="77777777" w:rsidR="003467FA" w:rsidRDefault="003467FA" w:rsidP="003D7D35">
            <w:pPr>
              <w:pStyle w:val="TAL"/>
            </w:pPr>
            <w: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A18BE" w14:textId="77777777" w:rsidR="003467FA" w:rsidRDefault="003467FA" w:rsidP="003D7D35">
            <w:pPr>
              <w:pStyle w:val="TAC"/>
            </w:pPr>
            <w: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53F49B" w14:textId="77777777" w:rsidR="003467FA" w:rsidRDefault="003467FA" w:rsidP="003D7D35">
            <w:pPr>
              <w:pStyle w:val="TAC"/>
            </w:pPr>
            <w:r>
              <w:t>-</w:t>
            </w:r>
          </w:p>
        </w:tc>
      </w:tr>
      <w:tr w:rsidR="003467FA" w14:paraId="6636177B" w14:textId="77777777" w:rsidTr="003D7D35">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10863F2" w14:textId="77777777" w:rsidR="003467FA" w:rsidRDefault="003467FA" w:rsidP="003D7D35">
            <w:pPr>
              <w:pStyle w:val="TAC"/>
            </w:pPr>
            <w:r>
              <w:t>2</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9EEED90" w14:textId="77777777" w:rsidR="003467FA" w:rsidRDefault="003467FA" w:rsidP="003D7D35">
            <w:pPr>
              <w:pStyle w:val="TAL"/>
            </w:pPr>
            <w:r>
              <w:t>Trigger the GNSS simulator</w:t>
            </w:r>
            <w:r>
              <w:rPr>
                <w:lang w:eastAsia="zh-CN"/>
              </w:rPr>
              <w:t xml:space="preserve"> to start step 2 of </w:t>
            </w:r>
            <w:r>
              <w:t xml:space="preserve">Scenario #4 to </w:t>
            </w:r>
            <w:r>
              <w:rPr>
                <w:lang w:eastAsia="zh-CN"/>
              </w:rPr>
              <w:t xml:space="preserve">simulate the UE moving to location #7 inside </w:t>
            </w:r>
            <w:r>
              <w:t xml:space="preserve">Geographical area #1 </w:t>
            </w:r>
            <w:r>
              <w:rPr>
                <w:lang w:eastAsia="zh-CN"/>
              </w:rPr>
              <w:t xml:space="preserve">as defined in TS 36.508 [24] Table </w:t>
            </w:r>
            <w:r>
              <w:t>4.11.2-2.</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E1CA56C"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C030097" w14:textId="77777777" w:rsidR="003467FA" w:rsidRDefault="003467FA" w:rsidP="003D7D35">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A3A9153" w14:textId="77777777" w:rsidR="003467FA" w:rsidRDefault="003467FA" w:rsidP="003D7D35">
            <w:pPr>
              <w:pStyle w:val="TAC"/>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3E5E95B" w14:textId="77777777" w:rsidR="003467FA" w:rsidRDefault="003467FA" w:rsidP="003D7D35">
            <w:pPr>
              <w:pStyle w:val="TAC"/>
            </w:pPr>
            <w:r>
              <w:t>-</w:t>
            </w:r>
          </w:p>
        </w:tc>
      </w:tr>
      <w:tr w:rsidR="003467FA" w14:paraId="7BA066A0" w14:textId="77777777" w:rsidTr="003D7D35">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42FB834" w14:textId="77777777" w:rsidR="003467FA" w:rsidRDefault="003467FA" w:rsidP="003D7D35">
            <w:pPr>
              <w:pStyle w:val="TAC"/>
            </w:pPr>
            <w:r>
              <w:t>3</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5BA79A8" w14:textId="77777777" w:rsidR="003467FA" w:rsidRDefault="003467FA" w:rsidP="003D7D35">
            <w:pPr>
              <w:pStyle w:val="TAL"/>
            </w:pPr>
            <w:r>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DDA08E9"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0949543" w14:textId="77777777" w:rsidR="003467FA" w:rsidRDefault="003467FA" w:rsidP="003D7D35">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F2ECACF" w14:textId="77777777" w:rsidR="003467FA" w:rsidRDefault="003467FA" w:rsidP="003D7D35">
            <w:pPr>
              <w:pStyle w:val="TAC"/>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1274C22" w14:textId="77777777" w:rsidR="003467FA" w:rsidRDefault="003467FA" w:rsidP="003D7D35">
            <w:pPr>
              <w:pStyle w:val="TAC"/>
            </w:pPr>
            <w:r>
              <w:t>-</w:t>
            </w:r>
          </w:p>
        </w:tc>
      </w:tr>
      <w:tr w:rsidR="003467FA" w14:paraId="2A95796F" w14:textId="77777777" w:rsidTr="003D7D35">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38E03C1" w14:textId="77777777" w:rsidR="003467FA" w:rsidRDefault="003467FA" w:rsidP="003D7D35">
            <w:pPr>
              <w:pStyle w:val="TAC"/>
            </w:pPr>
            <w:r>
              <w:t>4-6</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A32F83B" w14:textId="3519F543" w:rsidR="003467FA" w:rsidRDefault="003467FA" w:rsidP="003D7D35">
            <w:pPr>
              <w:pStyle w:val="TAL"/>
            </w:pPr>
            <w:r>
              <w:t xml:space="preserve">Check: </w:t>
            </w:r>
            <w:del w:id="1081" w:author="MCC160" w:date="2024-04-30T15:56:00Z">
              <w:r w:rsidRPr="002E7042" w:rsidDel="005764A1">
                <w:delText xml:space="preserve">Check: </w:delText>
              </w:r>
            </w:del>
            <w:r w:rsidRPr="002E7042">
              <w:t>Does the UE (</w:t>
            </w:r>
            <w:r w:rsidRPr="002E7042">
              <w:rPr>
                <w:lang w:eastAsia="ko-KR"/>
              </w:rPr>
              <w:t xml:space="preserve">MCPTT client) correctly </w:t>
            </w:r>
            <w:r>
              <w:t xml:space="preserve">perform </w:t>
            </w:r>
            <w:r w:rsidRPr="00DC6E1F">
              <w:t xml:space="preserve">steps </w:t>
            </w:r>
            <w:r>
              <w:t>1</w:t>
            </w:r>
            <w:r w:rsidRPr="00DC6E1F">
              <w:t>a1-</w:t>
            </w:r>
            <w:r>
              <w:t>3</w:t>
            </w:r>
            <w:r w:rsidRPr="00DC6E1F">
              <w:t xml:space="preserve"> of</w:t>
            </w:r>
            <w:r w:rsidRPr="002E7042">
              <w:rPr>
                <w:lang w:eastAsia="ko-KR"/>
              </w:rPr>
              <w:t xml:space="preserve"> </w:t>
            </w:r>
            <w:r>
              <w:rPr>
                <w:lang w:eastAsia="ko-KR"/>
              </w:rPr>
              <w:t xml:space="preserve">procedure </w:t>
            </w:r>
            <w:r w:rsidRPr="002E7042">
              <w:t>'MCX Group Affiliation status change' as described in TS 36.579-1 [2] Table 5.3.34.3-1</w:t>
            </w:r>
            <w:r w:rsidRPr="002E7042">
              <w:rPr>
                <w:rFonts w:cs="Arial"/>
                <w:szCs w:val="18"/>
              </w:rPr>
              <w:t xml:space="preserve"> to de-affiliate with group A?</w:t>
            </w:r>
          </w:p>
          <w:p w14:paraId="60699F3C" w14:textId="77777777" w:rsidR="003467FA" w:rsidRDefault="003467FA" w:rsidP="003D7D35">
            <w:pPr>
              <w:pStyle w:val="TAL"/>
            </w:pPr>
          </w:p>
          <w:p w14:paraId="4F0EBCA7" w14:textId="77777777" w:rsidR="003467FA" w:rsidRDefault="003467FA" w:rsidP="003D7D35">
            <w:pPr>
              <w:pStyle w:val="TAL"/>
            </w:pPr>
            <w:r>
              <w:t>NOTE: The UE (MCPTT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368362D"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FF31837" w14:textId="77777777" w:rsidR="003467FA" w:rsidRDefault="003467FA" w:rsidP="003D7D35">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BF4D4D7" w14:textId="77777777" w:rsidR="003467FA" w:rsidRDefault="003467FA" w:rsidP="003D7D35">
            <w:pPr>
              <w:pStyle w:val="TAC"/>
            </w:pPr>
            <w:r>
              <w:t>1</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A96144C" w14:textId="77777777" w:rsidR="003467FA" w:rsidRDefault="003467FA" w:rsidP="003D7D35">
            <w:pPr>
              <w:pStyle w:val="TAC"/>
            </w:pPr>
            <w:r>
              <w:t>P</w:t>
            </w:r>
          </w:p>
        </w:tc>
      </w:tr>
      <w:tr w:rsidR="003467FA" w:rsidDel="00CF052E" w14:paraId="08B79EBD" w14:textId="64E828B0" w:rsidTr="003D7D35">
        <w:trPr>
          <w:del w:id="1082" w:author="MCC160" w:date="2024-04-29T18:26:00Z"/>
        </w:trPr>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360584A" w14:textId="4E2198F4" w:rsidR="003467FA" w:rsidDel="00CF052E" w:rsidRDefault="003467FA" w:rsidP="003D7D35">
            <w:pPr>
              <w:pStyle w:val="TAC"/>
              <w:rPr>
                <w:del w:id="1083" w:author="MCC160" w:date="2024-04-29T18:26:00Z"/>
              </w:rPr>
            </w:pPr>
            <w:del w:id="1084" w:author="MCC160" w:date="2024-04-29T18:26:00Z">
              <w:r w:rsidDel="00CF052E">
                <w:delText>7</w:delText>
              </w:r>
            </w:del>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227D4DD" w14:textId="77B870E9" w:rsidR="003467FA" w:rsidDel="00CF052E" w:rsidRDefault="003467FA" w:rsidP="003D7D35">
            <w:pPr>
              <w:pStyle w:val="TAL"/>
              <w:rPr>
                <w:del w:id="1085" w:author="MCC160" w:date="2024-04-29T18:26:00Z"/>
                <w:rFonts w:eastAsia="Calibri"/>
              </w:rPr>
            </w:pPr>
            <w:del w:id="1086" w:author="MCC160" w:date="2024-04-29T18:26:00Z">
              <w:r w:rsidDel="00CF052E">
                <w:rPr>
                  <w:rFonts w:eastAsia="Calibri"/>
                </w:rPr>
                <w:delText>The SS waits 2 seconds before the SS deactivates the dedicated EPS bearer and releases the RRC connection.</w:delText>
              </w:r>
            </w:del>
          </w:p>
          <w:p w14:paraId="2D1E1527" w14:textId="5056053C" w:rsidR="003467FA" w:rsidDel="00CF052E" w:rsidRDefault="003467FA" w:rsidP="003D7D35">
            <w:pPr>
              <w:pStyle w:val="TAL"/>
              <w:rPr>
                <w:del w:id="1087" w:author="MCC160" w:date="2024-04-29T18:26:00Z"/>
              </w:rPr>
            </w:pPr>
            <w:del w:id="1088" w:author="MCC160" w:date="2024-04-29T18:26:00Z">
              <w:r w:rsidDel="00CF052E">
                <w:delText>(NOTE 1)</w:delText>
              </w:r>
            </w:del>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61E3E19" w14:textId="00C340AF" w:rsidR="003467FA" w:rsidDel="00CF052E" w:rsidRDefault="003467FA" w:rsidP="003D7D35">
            <w:pPr>
              <w:pStyle w:val="TAC"/>
              <w:rPr>
                <w:del w:id="1089" w:author="MCC160" w:date="2024-04-29T18:26:00Z"/>
              </w:rPr>
            </w:pPr>
            <w:del w:id="1090" w:author="MCC160" w:date="2024-04-29T18:26:00Z">
              <w:r w:rsidDel="00CF052E">
                <w:rPr>
                  <w:rFonts w:eastAsia="Calibri"/>
                  <w:szCs w:val="22"/>
                </w:rPr>
                <w:delText>-</w:delText>
              </w:r>
            </w:del>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141497C" w14:textId="3DF6E885" w:rsidR="003467FA" w:rsidDel="00CF052E" w:rsidRDefault="003467FA" w:rsidP="003D7D35">
            <w:pPr>
              <w:pStyle w:val="TAL"/>
              <w:rPr>
                <w:del w:id="1091" w:author="MCC160" w:date="2024-04-29T18:26:00Z"/>
              </w:rPr>
            </w:pPr>
            <w:del w:id="1092" w:author="MCC160" w:date="2024-04-29T18:26:00Z">
              <w:r w:rsidDel="00CF052E">
                <w:rPr>
                  <w:rFonts w:eastAsia="Calibri"/>
                </w:rPr>
                <w:delText>-</w:delText>
              </w:r>
            </w:del>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0ACCC06" w14:textId="59151FA1" w:rsidR="003467FA" w:rsidDel="00CF052E" w:rsidRDefault="003467FA" w:rsidP="003D7D35">
            <w:pPr>
              <w:pStyle w:val="TAC"/>
              <w:rPr>
                <w:del w:id="1093" w:author="MCC160" w:date="2024-04-29T18:26:00Z"/>
              </w:rPr>
            </w:pPr>
            <w:del w:id="1094" w:author="MCC160" w:date="2024-04-29T18:26:00Z">
              <w:r w:rsidDel="00CF052E">
                <w:rPr>
                  <w:rFonts w:eastAsia="Calibri"/>
                  <w:szCs w:val="22"/>
                </w:rPr>
                <w:delText>-</w:delText>
              </w:r>
            </w:del>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01BE1F1" w14:textId="1FA3AB1D" w:rsidR="003467FA" w:rsidDel="00CF052E" w:rsidRDefault="003467FA" w:rsidP="003D7D35">
            <w:pPr>
              <w:pStyle w:val="TAC"/>
              <w:rPr>
                <w:del w:id="1095" w:author="MCC160" w:date="2024-04-29T18:26:00Z"/>
              </w:rPr>
            </w:pPr>
            <w:del w:id="1096" w:author="MCC160" w:date="2024-04-29T18:26:00Z">
              <w:r w:rsidDel="00CF052E">
                <w:rPr>
                  <w:rFonts w:eastAsia="Calibri"/>
                  <w:szCs w:val="22"/>
                </w:rPr>
                <w:delText>-</w:delText>
              </w:r>
            </w:del>
          </w:p>
        </w:tc>
      </w:tr>
      <w:tr w:rsidR="00CF052E" w14:paraId="4FEF3EC8" w14:textId="77777777" w:rsidTr="003D7D35">
        <w:trPr>
          <w:ins w:id="1097" w:author="MCC160" w:date="2024-04-29T17:52:00Z"/>
        </w:trPr>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84F82E4" w14:textId="4B46125D" w:rsidR="00CF052E" w:rsidRDefault="00CF052E" w:rsidP="00CF052E">
            <w:pPr>
              <w:pStyle w:val="TAC"/>
              <w:rPr>
                <w:ins w:id="1098" w:author="MCC160" w:date="2024-04-29T17:52:00Z"/>
              </w:rPr>
            </w:pPr>
            <w:ins w:id="1099" w:author="MCC160" w:date="2024-04-29T18:26:00Z">
              <w:r>
                <w:t>7</w:t>
              </w:r>
            </w:ins>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D5D3E4C" w14:textId="26196F3A" w:rsidR="00CF052E" w:rsidRDefault="00CF052E" w:rsidP="00CF052E">
            <w:pPr>
              <w:pStyle w:val="TAL"/>
              <w:rPr>
                <w:ins w:id="1100" w:author="MCC160" w:date="2024-04-29T17:52:00Z"/>
                <w:rFonts w:eastAsia="Calibri"/>
              </w:rPr>
            </w:pPr>
            <w:ins w:id="1101" w:author="MCC160" w:date="2024-04-29T18:26:00Z">
              <w:r w:rsidRPr="00CF052E">
                <w:t xml:space="preserve">The </w:t>
              </w:r>
            </w:ins>
            <w:ins w:id="1102" w:author="MCC160" w:date="2024-04-29T19:44:00Z">
              <w:r w:rsidR="00F7652D">
                <w:t xml:space="preserve">procedure 'MCX communication release' </w:t>
              </w:r>
            </w:ins>
            <w:ins w:id="1103" w:author="MCC160" w:date="2024-04-29T18:26:00Z">
              <w:r w:rsidRPr="00CF052E">
                <w:t>as described in TS 36.579-1 [2] clause 5.4.14 is performed to release the RRC connection.</w:t>
              </w:r>
            </w:ins>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D2B9870" w14:textId="44FC916A" w:rsidR="00CF052E" w:rsidRDefault="00CF052E" w:rsidP="00CF052E">
            <w:pPr>
              <w:pStyle w:val="TAC"/>
              <w:rPr>
                <w:ins w:id="1104" w:author="MCC160" w:date="2024-04-29T17:52:00Z"/>
                <w:rFonts w:eastAsia="Calibri"/>
                <w:szCs w:val="22"/>
              </w:rPr>
            </w:pPr>
            <w:ins w:id="1105" w:author="MCC160" w:date="2024-04-29T18:26:00Z">
              <w:r w:rsidRPr="00CF052E">
                <w:t>-</w:t>
              </w:r>
            </w:ins>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C83EEAF" w14:textId="286357BE" w:rsidR="00CF052E" w:rsidRDefault="00CF052E" w:rsidP="00CF052E">
            <w:pPr>
              <w:pStyle w:val="TAL"/>
              <w:rPr>
                <w:ins w:id="1106" w:author="MCC160" w:date="2024-04-29T17:52:00Z"/>
                <w:rFonts w:eastAsia="Calibri"/>
              </w:rPr>
            </w:pPr>
            <w:ins w:id="1107" w:author="MCC160" w:date="2024-04-29T18:26:00Z">
              <w:r w:rsidRPr="00CF052E">
                <w:t>-</w:t>
              </w:r>
            </w:ins>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C687BEE" w14:textId="0629CB66" w:rsidR="00CF052E" w:rsidRDefault="00CF052E" w:rsidP="00CF052E">
            <w:pPr>
              <w:pStyle w:val="TAC"/>
              <w:rPr>
                <w:ins w:id="1108" w:author="MCC160" w:date="2024-04-29T17:52:00Z"/>
                <w:rFonts w:eastAsia="Calibri"/>
                <w:szCs w:val="22"/>
              </w:rPr>
            </w:pPr>
            <w:ins w:id="1109" w:author="MCC160" w:date="2024-04-29T18:26:00Z">
              <w:r w:rsidRPr="00CF052E">
                <w:t>-</w:t>
              </w:r>
            </w:ins>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F671076" w14:textId="0C6CC473" w:rsidR="00CF052E" w:rsidRDefault="00CF052E" w:rsidP="00CF052E">
            <w:pPr>
              <w:pStyle w:val="TAC"/>
              <w:rPr>
                <w:ins w:id="1110" w:author="MCC160" w:date="2024-04-29T17:52:00Z"/>
                <w:rFonts w:eastAsia="Calibri"/>
                <w:szCs w:val="22"/>
              </w:rPr>
            </w:pPr>
            <w:ins w:id="1111" w:author="MCC160" w:date="2024-04-29T18:26:00Z">
              <w:r w:rsidRPr="00CF052E">
                <w:t>-</w:t>
              </w:r>
            </w:ins>
          </w:p>
        </w:tc>
      </w:tr>
      <w:tr w:rsidR="00CF052E" w14:paraId="3AFA9ED5" w14:textId="77777777" w:rsidTr="003D7D35">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7517761" w14:textId="77777777" w:rsidR="00CF052E" w:rsidRDefault="00CF052E" w:rsidP="00CF052E">
            <w:pPr>
              <w:pStyle w:val="TAC"/>
            </w:pPr>
            <w:r>
              <w:t>8</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B5D78FD" w14:textId="77777777" w:rsidR="00CF052E" w:rsidRDefault="00CF052E" w:rsidP="00CF052E">
            <w:pPr>
              <w:pStyle w:val="TAL"/>
            </w:pPr>
            <w:r>
              <w:t>Trigger the GNSS simulator</w:t>
            </w:r>
            <w:r>
              <w:rPr>
                <w:lang w:eastAsia="zh-CN"/>
              </w:rPr>
              <w:t xml:space="preserve"> to start step 4 of </w:t>
            </w:r>
            <w:r>
              <w:t xml:space="preserve">Scenario #4 to </w:t>
            </w:r>
            <w:r>
              <w:rPr>
                <w:lang w:eastAsia="zh-CN"/>
              </w:rPr>
              <w:t xml:space="preserve">simulate the UE moving to location #8 inside </w:t>
            </w:r>
            <w:r>
              <w:t xml:space="preserve">Geographical area #1 </w:t>
            </w:r>
            <w:r>
              <w:rPr>
                <w:lang w:eastAsia="zh-CN"/>
              </w:rPr>
              <w:t xml:space="preserve">as defined in TS 36.508 [24] Table </w:t>
            </w:r>
            <w:r>
              <w:t>4.11.2-2.</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BF756F5" w14:textId="77777777" w:rsidR="00CF052E" w:rsidRDefault="00CF052E" w:rsidP="00CF052E">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ACFAEB3" w14:textId="77777777" w:rsidR="00CF052E" w:rsidRDefault="00CF052E" w:rsidP="00CF052E">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C6DDDA0" w14:textId="77777777" w:rsidR="00CF052E" w:rsidRDefault="00CF052E" w:rsidP="00CF052E">
            <w:pPr>
              <w:pStyle w:val="TAC"/>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DDBF960" w14:textId="77777777" w:rsidR="00CF052E" w:rsidRDefault="00CF052E" w:rsidP="00CF052E">
            <w:pPr>
              <w:pStyle w:val="TAC"/>
            </w:pPr>
            <w:r>
              <w:t>-</w:t>
            </w:r>
          </w:p>
        </w:tc>
      </w:tr>
      <w:tr w:rsidR="00CF052E" w14:paraId="546A01CB" w14:textId="77777777" w:rsidTr="003D7D35">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BAC2BBE" w14:textId="77777777" w:rsidR="00CF052E" w:rsidRDefault="00CF052E" w:rsidP="00CF052E">
            <w:pPr>
              <w:pStyle w:val="TAC"/>
            </w:pPr>
            <w:r>
              <w:t>9</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716F41C" w14:textId="77777777" w:rsidR="00CF052E" w:rsidRDefault="00CF052E" w:rsidP="00CF052E">
            <w:pPr>
              <w:pStyle w:val="TAL"/>
            </w:pPr>
            <w:r>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69FB914" w14:textId="77777777" w:rsidR="00CF052E" w:rsidRDefault="00CF052E" w:rsidP="00CF052E">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88C051D" w14:textId="77777777" w:rsidR="00CF052E" w:rsidRDefault="00CF052E" w:rsidP="00CF052E">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EAD0301" w14:textId="77777777" w:rsidR="00CF052E" w:rsidRDefault="00CF052E" w:rsidP="00CF052E">
            <w:pPr>
              <w:pStyle w:val="TAC"/>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E58EC32" w14:textId="77777777" w:rsidR="00CF052E" w:rsidRDefault="00CF052E" w:rsidP="00CF052E">
            <w:pPr>
              <w:pStyle w:val="TAC"/>
            </w:pPr>
            <w:r>
              <w:t>-</w:t>
            </w:r>
          </w:p>
        </w:tc>
      </w:tr>
      <w:tr w:rsidR="00CF052E" w14:paraId="4094D5EB" w14:textId="77777777" w:rsidTr="003D7D35">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1D3BB77" w14:textId="77777777" w:rsidR="00CF052E" w:rsidRDefault="00CF052E" w:rsidP="00CF052E">
            <w:pPr>
              <w:pStyle w:val="TAC"/>
            </w:pPr>
            <w:r>
              <w:t>10-12</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2CB7B3B" w14:textId="77777777" w:rsidR="00CF052E" w:rsidRDefault="00CF052E" w:rsidP="00CF052E">
            <w:pPr>
              <w:pStyle w:val="TAL"/>
            </w:pPr>
            <w:r>
              <w:t xml:space="preserve">Check: </w:t>
            </w:r>
            <w:r w:rsidRPr="002E7042">
              <w:t>Check: Does the UE (</w:t>
            </w:r>
            <w:r w:rsidRPr="002E7042">
              <w:rPr>
                <w:lang w:eastAsia="ko-KR"/>
              </w:rPr>
              <w:t xml:space="preserve">MCPTT client) correctly </w:t>
            </w:r>
            <w:r>
              <w:t xml:space="preserve">perform </w:t>
            </w:r>
            <w:r w:rsidRPr="00DC6E1F">
              <w:t xml:space="preserve">steps </w:t>
            </w:r>
            <w:r>
              <w:t>1</w:t>
            </w:r>
            <w:r w:rsidRPr="00DC6E1F">
              <w:t>a1-</w:t>
            </w:r>
            <w:r>
              <w:t>3</w:t>
            </w:r>
            <w:r w:rsidRPr="00DC6E1F">
              <w:t xml:space="preserve"> of</w:t>
            </w:r>
            <w:r w:rsidRPr="002E7042">
              <w:rPr>
                <w:lang w:eastAsia="ko-KR"/>
              </w:rPr>
              <w:t xml:space="preserve"> </w:t>
            </w:r>
            <w:r>
              <w:rPr>
                <w:lang w:eastAsia="ko-KR"/>
              </w:rPr>
              <w:t xml:space="preserve">procedure </w:t>
            </w:r>
            <w:r w:rsidRPr="002E7042">
              <w:t>'MCX Group Affiliation status change' as described in TS 36.579-1 [2] Table 5.3.34.3-1</w:t>
            </w:r>
            <w:r w:rsidRPr="002E7042">
              <w:rPr>
                <w:rFonts w:cs="Arial"/>
                <w:szCs w:val="18"/>
              </w:rPr>
              <w:t xml:space="preserve"> to affiliate with group A?</w:t>
            </w:r>
          </w:p>
          <w:p w14:paraId="4343465A" w14:textId="77777777" w:rsidR="00CF052E" w:rsidRDefault="00CF052E" w:rsidP="00CF052E">
            <w:pPr>
              <w:pStyle w:val="TAL"/>
            </w:pPr>
          </w:p>
          <w:p w14:paraId="06EEB2DB" w14:textId="77777777" w:rsidR="00CF052E" w:rsidRDefault="00CF052E" w:rsidP="00CF052E">
            <w:pPr>
              <w:pStyle w:val="TAL"/>
            </w:pPr>
            <w:r>
              <w:t>NOTE: The UE (MCPTT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E502BF7" w14:textId="77777777" w:rsidR="00CF052E" w:rsidRDefault="00CF052E" w:rsidP="00CF052E">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4B3633F" w14:textId="77777777" w:rsidR="00CF052E" w:rsidRDefault="00CF052E" w:rsidP="00CF052E">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0F32A6C" w14:textId="77777777" w:rsidR="00CF052E" w:rsidRDefault="00CF052E" w:rsidP="00CF052E">
            <w:pPr>
              <w:pStyle w:val="TAC"/>
            </w:pPr>
            <w:r>
              <w:t>2</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BAF5676" w14:textId="77777777" w:rsidR="00CF052E" w:rsidRDefault="00CF052E" w:rsidP="00CF052E">
            <w:pPr>
              <w:pStyle w:val="TAC"/>
            </w:pPr>
            <w:r>
              <w:t>P</w:t>
            </w:r>
          </w:p>
        </w:tc>
      </w:tr>
      <w:tr w:rsidR="00CF052E" w:rsidDel="00CF052E" w14:paraId="7AFB0722" w14:textId="297B9C1A" w:rsidTr="003D7D35">
        <w:trPr>
          <w:del w:id="1112" w:author="MCC160" w:date="2024-04-29T18:27:00Z"/>
        </w:trPr>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8DF6553" w14:textId="4B0350F4" w:rsidR="00CF052E" w:rsidDel="00CF052E" w:rsidRDefault="00CF052E" w:rsidP="00CF052E">
            <w:pPr>
              <w:pStyle w:val="TAC"/>
              <w:rPr>
                <w:del w:id="1113" w:author="MCC160" w:date="2024-04-29T18:27:00Z"/>
              </w:rPr>
            </w:pPr>
            <w:del w:id="1114" w:author="MCC160" w:date="2024-04-29T18:27:00Z">
              <w:r w:rsidDel="00CF052E">
                <w:delText>13</w:delText>
              </w:r>
            </w:del>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D3EE989" w14:textId="57B0FF65" w:rsidR="00CF052E" w:rsidDel="00CF052E" w:rsidRDefault="00CF052E" w:rsidP="00CF052E">
            <w:pPr>
              <w:pStyle w:val="TAL"/>
              <w:rPr>
                <w:del w:id="1115" w:author="MCC160" w:date="2024-04-29T18:27:00Z"/>
                <w:rFonts w:eastAsia="Calibri"/>
              </w:rPr>
            </w:pPr>
            <w:del w:id="1116" w:author="MCC160" w:date="2024-04-29T18:27:00Z">
              <w:r w:rsidDel="00CF052E">
                <w:rPr>
                  <w:rFonts w:eastAsia="Calibri"/>
                </w:rPr>
                <w:delText>The SS waits 2 seconds before the SS deactivates the dedicated EPS bearer and releases the RRC connection.</w:delText>
              </w:r>
            </w:del>
          </w:p>
          <w:p w14:paraId="1191F215" w14:textId="65A3B6E9" w:rsidR="00CF052E" w:rsidDel="00CF052E" w:rsidRDefault="00CF052E" w:rsidP="00CF052E">
            <w:pPr>
              <w:pStyle w:val="TAL"/>
              <w:rPr>
                <w:del w:id="1117" w:author="MCC160" w:date="2024-04-29T18:27:00Z"/>
              </w:rPr>
            </w:pPr>
            <w:del w:id="1118" w:author="MCC160" w:date="2024-04-29T18:27:00Z">
              <w:r w:rsidDel="00CF052E">
                <w:delText>(NOTE 1)</w:delText>
              </w:r>
            </w:del>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700C3C8" w14:textId="080C1A20" w:rsidR="00CF052E" w:rsidDel="00CF052E" w:rsidRDefault="00CF052E" w:rsidP="00CF052E">
            <w:pPr>
              <w:pStyle w:val="TAC"/>
              <w:rPr>
                <w:del w:id="1119" w:author="MCC160" w:date="2024-04-29T18:27:00Z"/>
              </w:rPr>
            </w:pPr>
            <w:del w:id="1120" w:author="MCC160" w:date="2024-04-29T18:27:00Z">
              <w:r w:rsidDel="00CF052E">
                <w:rPr>
                  <w:rFonts w:eastAsia="Calibri"/>
                  <w:szCs w:val="22"/>
                </w:rPr>
                <w:delText>-</w:delText>
              </w:r>
            </w:del>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3639351" w14:textId="32E6825D" w:rsidR="00CF052E" w:rsidDel="00CF052E" w:rsidRDefault="00CF052E" w:rsidP="00CF052E">
            <w:pPr>
              <w:pStyle w:val="TAL"/>
              <w:rPr>
                <w:del w:id="1121" w:author="MCC160" w:date="2024-04-29T18:27:00Z"/>
              </w:rPr>
            </w:pPr>
            <w:del w:id="1122" w:author="MCC160" w:date="2024-04-29T18:27:00Z">
              <w:r w:rsidDel="00CF052E">
                <w:rPr>
                  <w:rFonts w:eastAsia="Calibri"/>
                </w:rPr>
                <w:delText>-</w:delText>
              </w:r>
            </w:del>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E176516" w14:textId="10640609" w:rsidR="00CF052E" w:rsidDel="00CF052E" w:rsidRDefault="00CF052E" w:rsidP="00CF052E">
            <w:pPr>
              <w:pStyle w:val="TAC"/>
              <w:rPr>
                <w:del w:id="1123" w:author="MCC160" w:date="2024-04-29T18:27:00Z"/>
              </w:rPr>
            </w:pPr>
            <w:del w:id="1124" w:author="MCC160" w:date="2024-04-29T18:27:00Z">
              <w:r w:rsidDel="00CF052E">
                <w:rPr>
                  <w:rFonts w:eastAsia="Calibri"/>
                  <w:szCs w:val="22"/>
                </w:rPr>
                <w:delText>-</w:delText>
              </w:r>
            </w:del>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28DF4F3" w14:textId="342278A8" w:rsidR="00CF052E" w:rsidDel="00CF052E" w:rsidRDefault="00CF052E" w:rsidP="00CF052E">
            <w:pPr>
              <w:pStyle w:val="TAC"/>
              <w:rPr>
                <w:del w:id="1125" w:author="MCC160" w:date="2024-04-29T18:27:00Z"/>
              </w:rPr>
            </w:pPr>
            <w:del w:id="1126" w:author="MCC160" w:date="2024-04-29T18:27:00Z">
              <w:r w:rsidDel="00CF052E">
                <w:rPr>
                  <w:rFonts w:eastAsia="Calibri"/>
                  <w:szCs w:val="22"/>
                </w:rPr>
                <w:delText>-</w:delText>
              </w:r>
            </w:del>
          </w:p>
        </w:tc>
      </w:tr>
      <w:tr w:rsidR="00CF052E" w14:paraId="50D85F2A" w14:textId="77777777" w:rsidTr="003D7D35">
        <w:trPr>
          <w:ins w:id="1127" w:author="MCC160" w:date="2024-04-29T17:52:00Z"/>
        </w:trPr>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A56F68F" w14:textId="71ADFDAE" w:rsidR="00CF052E" w:rsidRDefault="00CF052E" w:rsidP="00CF052E">
            <w:pPr>
              <w:pStyle w:val="TAC"/>
              <w:rPr>
                <w:ins w:id="1128" w:author="MCC160" w:date="2024-04-29T17:52:00Z"/>
              </w:rPr>
            </w:pPr>
            <w:ins w:id="1129" w:author="MCC160" w:date="2024-04-29T18:27:00Z">
              <w:r w:rsidRPr="00CF052E">
                <w:t>1</w:t>
              </w:r>
              <w:r>
                <w:t>3</w:t>
              </w:r>
            </w:ins>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53D7336" w14:textId="36A3FC4B" w:rsidR="00CF052E" w:rsidRDefault="00CF052E" w:rsidP="00CF052E">
            <w:pPr>
              <w:pStyle w:val="TAL"/>
              <w:rPr>
                <w:ins w:id="1130" w:author="MCC160" w:date="2024-04-29T17:52:00Z"/>
                <w:rFonts w:eastAsia="Calibri"/>
              </w:rPr>
            </w:pPr>
            <w:ins w:id="1131" w:author="MCC160" w:date="2024-04-29T18:27:00Z">
              <w:r w:rsidRPr="00CF052E">
                <w:t xml:space="preserve">The </w:t>
              </w:r>
            </w:ins>
            <w:ins w:id="1132" w:author="MCC160" w:date="2024-04-29T19:44:00Z">
              <w:r w:rsidR="00F7652D">
                <w:t xml:space="preserve">procedure 'MCX communication release' </w:t>
              </w:r>
            </w:ins>
            <w:ins w:id="1133" w:author="MCC160" w:date="2024-04-29T18:27:00Z">
              <w:r w:rsidRPr="00CF052E">
                <w:t>as described in TS 36.579-1 [2] clause 5.4.14 is performed to release the RRC connection.</w:t>
              </w:r>
            </w:ins>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179BF59" w14:textId="641630CA" w:rsidR="00CF052E" w:rsidRDefault="00CF052E" w:rsidP="00CF052E">
            <w:pPr>
              <w:pStyle w:val="TAC"/>
              <w:rPr>
                <w:ins w:id="1134" w:author="MCC160" w:date="2024-04-29T17:52:00Z"/>
                <w:rFonts w:eastAsia="Calibri"/>
                <w:szCs w:val="22"/>
              </w:rPr>
            </w:pPr>
            <w:ins w:id="1135" w:author="MCC160" w:date="2024-04-29T18:27:00Z">
              <w:r w:rsidRPr="00CF052E">
                <w:t>-</w:t>
              </w:r>
            </w:ins>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6AEA648" w14:textId="425AB211" w:rsidR="00CF052E" w:rsidRDefault="00CF052E" w:rsidP="00CF052E">
            <w:pPr>
              <w:pStyle w:val="TAL"/>
              <w:rPr>
                <w:ins w:id="1136" w:author="MCC160" w:date="2024-04-29T17:52:00Z"/>
                <w:rFonts w:eastAsia="Calibri"/>
              </w:rPr>
            </w:pPr>
            <w:ins w:id="1137" w:author="MCC160" w:date="2024-04-29T18:27:00Z">
              <w:r w:rsidRPr="00CF052E">
                <w:t>-</w:t>
              </w:r>
            </w:ins>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52DCFAE" w14:textId="2C6E0A3F" w:rsidR="00CF052E" w:rsidRDefault="00CF052E" w:rsidP="00CF052E">
            <w:pPr>
              <w:pStyle w:val="TAC"/>
              <w:rPr>
                <w:ins w:id="1138" w:author="MCC160" w:date="2024-04-29T17:52:00Z"/>
                <w:rFonts w:eastAsia="Calibri"/>
                <w:szCs w:val="22"/>
              </w:rPr>
            </w:pPr>
            <w:ins w:id="1139" w:author="MCC160" w:date="2024-04-29T18:27:00Z">
              <w:r w:rsidRPr="00CF052E">
                <w:t>-</w:t>
              </w:r>
            </w:ins>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985108B" w14:textId="148BE516" w:rsidR="00CF052E" w:rsidRDefault="00CF052E" w:rsidP="00CF052E">
            <w:pPr>
              <w:pStyle w:val="TAC"/>
              <w:rPr>
                <w:ins w:id="1140" w:author="MCC160" w:date="2024-04-29T17:52:00Z"/>
                <w:rFonts w:eastAsia="Calibri"/>
                <w:szCs w:val="22"/>
              </w:rPr>
            </w:pPr>
            <w:ins w:id="1141" w:author="MCC160" w:date="2024-04-29T18:27:00Z">
              <w:r w:rsidRPr="00CF052E">
                <w:t>-</w:t>
              </w:r>
            </w:ins>
          </w:p>
        </w:tc>
      </w:tr>
      <w:tr w:rsidR="00CF052E" w:rsidDel="00CF052E" w14:paraId="3C74312A" w14:textId="60F5B372" w:rsidTr="003D7D35">
        <w:trPr>
          <w:del w:id="1142" w:author="MCC160" w:date="2024-04-29T18:27:00Z"/>
        </w:trPr>
        <w:tc>
          <w:tcPr>
            <w:tcW w:w="9765" w:type="dxa"/>
            <w:gridSpan w:val="6"/>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DA308" w14:textId="397F3A8B" w:rsidR="00CF052E" w:rsidDel="00CF052E" w:rsidRDefault="00CF052E" w:rsidP="00CF052E">
            <w:pPr>
              <w:pStyle w:val="TAN"/>
              <w:rPr>
                <w:del w:id="1143" w:author="MCC160" w:date="2024-04-29T18:27:00Z"/>
                <w:rFonts w:eastAsia="Calibri"/>
                <w:szCs w:val="22"/>
              </w:rPr>
            </w:pPr>
            <w:del w:id="1144" w:author="MCC160" w:date="2024-04-29T18:27:00Z">
              <w:r w:rsidDel="00CF052E">
                <w:delText>NOTE 1:</w:delText>
              </w:r>
              <w:r w:rsidDel="00CF052E">
                <w:tab/>
                <w:delText>The specified wait period of 2s shall ensure that lower layer signalling (TCP) is finished.</w:delText>
              </w:r>
            </w:del>
          </w:p>
        </w:tc>
      </w:tr>
    </w:tbl>
    <w:p w14:paraId="508EE821" w14:textId="77777777" w:rsidR="003467FA" w:rsidRDefault="003467FA" w:rsidP="003467FA"/>
    <w:p w14:paraId="156C2BF5" w14:textId="77777777" w:rsidR="003467FA" w:rsidRDefault="003467FA" w:rsidP="003467FA">
      <w:pPr>
        <w:pStyle w:val="H6"/>
      </w:pPr>
      <w:r>
        <w:lastRenderedPageBreak/>
        <w:t>5.10.3.3</w:t>
      </w:r>
      <w:r>
        <w:tab/>
        <w:t>Specific message contents</w:t>
      </w:r>
    </w:p>
    <w:p w14:paraId="71DF140B" w14:textId="77777777" w:rsidR="003467FA" w:rsidRPr="002E7042" w:rsidRDefault="003467FA" w:rsidP="003467FA">
      <w:pPr>
        <w:pStyle w:val="TH"/>
      </w:pPr>
      <w:r w:rsidRPr="002E7042">
        <w:t xml:space="preserve">Table </w:t>
      </w:r>
      <w:r>
        <w:t>5.10.3.3</w:t>
      </w:r>
      <w:r w:rsidRPr="002E7042">
        <w:t>-1: SIP PUBLISH from the UE (step 4D, Table 5.3.3.2-1;</w:t>
      </w:r>
      <w:r w:rsidRPr="002E7042">
        <w:br/>
        <w:t>step 2, TS 36.579-1 [2] Table 5.3.34.3-1)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1E80201C" w14:textId="77777777" w:rsidTr="003D7D35">
        <w:tc>
          <w:tcPr>
            <w:tcW w:w="9639" w:type="dxa"/>
            <w:gridSpan w:val="5"/>
          </w:tcPr>
          <w:p w14:paraId="1610D320" w14:textId="77777777" w:rsidR="003467FA" w:rsidRPr="002E7042" w:rsidRDefault="003467FA" w:rsidP="003D7D35">
            <w:pPr>
              <w:pStyle w:val="TAL"/>
            </w:pPr>
            <w:r w:rsidRPr="002E7042">
              <w:t>Derivation Path: TS 36.579-1 [2], Table 5.5.2.11-1, condition PRESENCE-EVENT</w:t>
            </w:r>
          </w:p>
        </w:tc>
      </w:tr>
      <w:tr w:rsidR="003467FA" w:rsidRPr="002E7042" w14:paraId="5251D46D" w14:textId="77777777" w:rsidTr="003D7D35">
        <w:tc>
          <w:tcPr>
            <w:tcW w:w="2835" w:type="dxa"/>
          </w:tcPr>
          <w:p w14:paraId="345C8F77" w14:textId="77777777" w:rsidR="003467FA" w:rsidRPr="002E7042" w:rsidRDefault="003467FA" w:rsidP="003D7D35">
            <w:pPr>
              <w:pStyle w:val="TAH"/>
            </w:pPr>
            <w:r w:rsidRPr="002E7042">
              <w:t>Information Element</w:t>
            </w:r>
          </w:p>
        </w:tc>
        <w:tc>
          <w:tcPr>
            <w:tcW w:w="2126" w:type="dxa"/>
          </w:tcPr>
          <w:p w14:paraId="5DF89209" w14:textId="77777777" w:rsidR="003467FA" w:rsidRPr="002E7042" w:rsidRDefault="003467FA" w:rsidP="003D7D35">
            <w:pPr>
              <w:pStyle w:val="TAH"/>
            </w:pPr>
            <w:r w:rsidRPr="002E7042">
              <w:t>Value/remark</w:t>
            </w:r>
          </w:p>
        </w:tc>
        <w:tc>
          <w:tcPr>
            <w:tcW w:w="2126" w:type="dxa"/>
            <w:tcBorders>
              <w:bottom w:val="single" w:sz="4" w:space="0" w:color="auto"/>
            </w:tcBorders>
          </w:tcPr>
          <w:p w14:paraId="240739E3" w14:textId="77777777" w:rsidR="003467FA" w:rsidRPr="002E7042" w:rsidRDefault="003467FA" w:rsidP="003D7D35">
            <w:pPr>
              <w:pStyle w:val="TAH"/>
            </w:pPr>
            <w:r w:rsidRPr="002E7042">
              <w:t>Comment</w:t>
            </w:r>
          </w:p>
        </w:tc>
        <w:tc>
          <w:tcPr>
            <w:tcW w:w="1418" w:type="dxa"/>
          </w:tcPr>
          <w:p w14:paraId="44449268" w14:textId="77777777" w:rsidR="003467FA" w:rsidRPr="002E7042" w:rsidRDefault="003467FA" w:rsidP="003D7D35">
            <w:pPr>
              <w:pStyle w:val="TAH"/>
            </w:pPr>
            <w:r w:rsidRPr="002E7042">
              <w:t>Reference</w:t>
            </w:r>
          </w:p>
        </w:tc>
        <w:tc>
          <w:tcPr>
            <w:tcW w:w="1134" w:type="dxa"/>
          </w:tcPr>
          <w:p w14:paraId="15B16A90" w14:textId="77777777" w:rsidR="003467FA" w:rsidRPr="002E7042" w:rsidRDefault="003467FA" w:rsidP="003D7D35">
            <w:pPr>
              <w:pStyle w:val="TAH"/>
            </w:pPr>
            <w:r w:rsidRPr="002E7042">
              <w:t>Condition</w:t>
            </w:r>
          </w:p>
        </w:tc>
      </w:tr>
      <w:tr w:rsidR="003467FA" w:rsidRPr="002E7042" w14:paraId="3D3B52DA" w14:textId="77777777" w:rsidTr="003D7D35">
        <w:tc>
          <w:tcPr>
            <w:tcW w:w="2835" w:type="dxa"/>
            <w:tcBorders>
              <w:top w:val="single" w:sz="4" w:space="0" w:color="auto"/>
              <w:left w:val="single" w:sz="4" w:space="0" w:color="auto"/>
              <w:bottom w:val="single" w:sz="4" w:space="0" w:color="auto"/>
              <w:right w:val="single" w:sz="4" w:space="0" w:color="auto"/>
            </w:tcBorders>
          </w:tcPr>
          <w:p w14:paraId="284F49B1" w14:textId="77777777" w:rsidR="003467FA" w:rsidRPr="002E7042" w:rsidRDefault="003467FA" w:rsidP="003D7D35">
            <w:pPr>
              <w:pStyle w:val="TAL"/>
              <w:rPr>
                <w:b/>
              </w:rPr>
            </w:pPr>
            <w:r w:rsidRPr="002E7042">
              <w:rPr>
                <w:b/>
              </w:rPr>
              <w:t>Expires</w:t>
            </w:r>
          </w:p>
        </w:tc>
        <w:tc>
          <w:tcPr>
            <w:tcW w:w="2126" w:type="dxa"/>
            <w:tcBorders>
              <w:top w:val="single" w:sz="4" w:space="0" w:color="auto"/>
              <w:left w:val="single" w:sz="4" w:space="0" w:color="auto"/>
              <w:bottom w:val="single" w:sz="4" w:space="0" w:color="auto"/>
              <w:right w:val="single" w:sz="4" w:space="0" w:color="auto"/>
            </w:tcBorders>
          </w:tcPr>
          <w:p w14:paraId="04CADAF4"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753E7956"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8C1C902"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D4939CD" w14:textId="77777777" w:rsidR="003467FA" w:rsidRPr="002E7042" w:rsidRDefault="003467FA" w:rsidP="003D7D35">
            <w:pPr>
              <w:pStyle w:val="TAL"/>
            </w:pPr>
          </w:p>
        </w:tc>
      </w:tr>
      <w:tr w:rsidR="003467FA" w:rsidRPr="002E7042" w14:paraId="279996D9" w14:textId="77777777" w:rsidTr="003D7D35">
        <w:tc>
          <w:tcPr>
            <w:tcW w:w="2835" w:type="dxa"/>
            <w:tcBorders>
              <w:top w:val="single" w:sz="4" w:space="0" w:color="auto"/>
              <w:left w:val="single" w:sz="4" w:space="0" w:color="auto"/>
              <w:bottom w:val="single" w:sz="4" w:space="0" w:color="auto"/>
              <w:right w:val="single" w:sz="4" w:space="0" w:color="auto"/>
            </w:tcBorders>
          </w:tcPr>
          <w:p w14:paraId="27E645D2" w14:textId="77777777" w:rsidR="003467FA" w:rsidRPr="002E7042" w:rsidRDefault="003467FA" w:rsidP="003D7D35">
            <w:pPr>
              <w:pStyle w:val="TAL"/>
            </w:pPr>
            <w:r w:rsidRPr="002E7042">
              <w:t xml:space="preserve">  delta-seconds</w:t>
            </w:r>
          </w:p>
        </w:tc>
        <w:tc>
          <w:tcPr>
            <w:tcW w:w="2126" w:type="dxa"/>
            <w:tcBorders>
              <w:top w:val="single" w:sz="4" w:space="0" w:color="auto"/>
              <w:left w:val="single" w:sz="4" w:space="0" w:color="auto"/>
              <w:bottom w:val="single" w:sz="4" w:space="0" w:color="auto"/>
              <w:right w:val="single" w:sz="4" w:space="0" w:color="auto"/>
            </w:tcBorders>
          </w:tcPr>
          <w:p w14:paraId="48114DD9" w14:textId="77777777" w:rsidR="003467FA" w:rsidRPr="002E7042" w:rsidRDefault="003467FA" w:rsidP="003D7D35">
            <w:pPr>
              <w:pStyle w:val="TAL"/>
            </w:pPr>
            <w:r w:rsidRPr="002E7042">
              <w:t>"0"</w:t>
            </w:r>
          </w:p>
        </w:tc>
        <w:tc>
          <w:tcPr>
            <w:tcW w:w="2126" w:type="dxa"/>
            <w:tcBorders>
              <w:top w:val="single" w:sz="4" w:space="0" w:color="auto"/>
              <w:left w:val="single" w:sz="4" w:space="0" w:color="auto"/>
              <w:bottom w:val="single" w:sz="4" w:space="0" w:color="auto"/>
              <w:right w:val="single" w:sz="4" w:space="0" w:color="auto"/>
            </w:tcBorders>
          </w:tcPr>
          <w:p w14:paraId="5AE45F63"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62C45D7"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B7FF9A8" w14:textId="77777777" w:rsidR="003467FA" w:rsidRPr="002E7042" w:rsidRDefault="003467FA" w:rsidP="003D7D35">
            <w:pPr>
              <w:pStyle w:val="TAL"/>
            </w:pPr>
          </w:p>
        </w:tc>
      </w:tr>
      <w:tr w:rsidR="003467FA" w:rsidRPr="002E7042" w14:paraId="2AE4CB89" w14:textId="77777777" w:rsidTr="003D7D35">
        <w:tc>
          <w:tcPr>
            <w:tcW w:w="2835" w:type="dxa"/>
            <w:tcBorders>
              <w:top w:val="single" w:sz="4" w:space="0" w:color="auto"/>
              <w:left w:val="single" w:sz="4" w:space="0" w:color="auto"/>
              <w:bottom w:val="single" w:sz="4" w:space="0" w:color="auto"/>
              <w:right w:val="single" w:sz="4" w:space="0" w:color="auto"/>
            </w:tcBorders>
          </w:tcPr>
          <w:p w14:paraId="4A3CBD33" w14:textId="77777777" w:rsidR="003467FA" w:rsidRPr="002E7042" w:rsidRDefault="003467FA" w:rsidP="003D7D35">
            <w:pPr>
              <w:pStyle w:val="TAL"/>
              <w:rPr>
                <w:b/>
              </w:rPr>
            </w:pPr>
            <w:r w:rsidRPr="002E7042">
              <w:rPr>
                <w:b/>
              </w:rPr>
              <w:t>Message-body</w:t>
            </w:r>
          </w:p>
        </w:tc>
        <w:tc>
          <w:tcPr>
            <w:tcW w:w="2126" w:type="dxa"/>
            <w:tcBorders>
              <w:top w:val="single" w:sz="4" w:space="0" w:color="auto"/>
              <w:left w:val="single" w:sz="4" w:space="0" w:color="auto"/>
              <w:bottom w:val="single" w:sz="4" w:space="0" w:color="auto"/>
              <w:right w:val="single" w:sz="4" w:space="0" w:color="auto"/>
            </w:tcBorders>
          </w:tcPr>
          <w:p w14:paraId="17333A7A"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235711D8"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E5455CC"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46C5424" w14:textId="77777777" w:rsidR="003467FA" w:rsidRPr="002E7042" w:rsidRDefault="003467FA" w:rsidP="003D7D35">
            <w:pPr>
              <w:pStyle w:val="TAL"/>
            </w:pPr>
          </w:p>
        </w:tc>
      </w:tr>
      <w:tr w:rsidR="003467FA" w:rsidRPr="002E7042" w14:paraId="7B38BCD8" w14:textId="77777777" w:rsidTr="003D7D35">
        <w:tc>
          <w:tcPr>
            <w:tcW w:w="2835" w:type="dxa"/>
            <w:tcBorders>
              <w:top w:val="single" w:sz="4" w:space="0" w:color="auto"/>
              <w:left w:val="single" w:sz="4" w:space="0" w:color="auto"/>
              <w:bottom w:val="single" w:sz="4" w:space="0" w:color="auto"/>
              <w:right w:val="single" w:sz="4" w:space="0" w:color="auto"/>
            </w:tcBorders>
          </w:tcPr>
          <w:p w14:paraId="2661142C" w14:textId="77777777" w:rsidR="003467FA" w:rsidRPr="002C79AA" w:rsidDel="00974374" w:rsidRDefault="003467FA" w:rsidP="003D7D35">
            <w:pPr>
              <w:pStyle w:val="TAL"/>
            </w:pPr>
            <w:r w:rsidRPr="002C79AA">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54FA7CF"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0BE5A983" w14:textId="77777777" w:rsidR="003467FA" w:rsidRPr="002C79AA" w:rsidRDefault="003467FA" w:rsidP="003D7D35">
            <w:pPr>
              <w:pStyle w:val="TAL"/>
              <w:rPr>
                <w:b/>
              </w:rPr>
            </w:pPr>
            <w:r w:rsidRPr="002C79AA">
              <w:rPr>
                <w:b/>
              </w:rPr>
              <w:t>MCPTT-Info</w:t>
            </w:r>
          </w:p>
        </w:tc>
        <w:tc>
          <w:tcPr>
            <w:tcW w:w="1418" w:type="dxa"/>
            <w:tcBorders>
              <w:top w:val="single" w:sz="4" w:space="0" w:color="auto"/>
              <w:left w:val="single" w:sz="4" w:space="0" w:color="auto"/>
              <w:bottom w:val="single" w:sz="4" w:space="0" w:color="auto"/>
              <w:right w:val="single" w:sz="4" w:space="0" w:color="auto"/>
            </w:tcBorders>
          </w:tcPr>
          <w:p w14:paraId="04A4BD11"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EF5EAAD" w14:textId="77777777" w:rsidR="003467FA" w:rsidRPr="002E7042" w:rsidRDefault="003467FA" w:rsidP="003D7D35">
            <w:pPr>
              <w:pStyle w:val="TAL"/>
            </w:pPr>
          </w:p>
        </w:tc>
      </w:tr>
      <w:tr w:rsidR="003467FA" w:rsidRPr="002E7042" w14:paraId="640F0907"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4AB1AE0B" w14:textId="77777777" w:rsidR="003467FA" w:rsidRPr="002E7042" w:rsidRDefault="003467FA" w:rsidP="003D7D35">
            <w:pPr>
              <w:pStyle w:val="TAL"/>
              <w:rPr>
                <w:b/>
                <w:bCs/>
              </w:rPr>
            </w:pPr>
            <w:r w:rsidRPr="002E704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1D6EB457" w14:textId="77777777" w:rsidR="003467FA" w:rsidRPr="002E7042" w:rsidRDefault="003467FA" w:rsidP="003D7D35">
            <w:pPr>
              <w:pStyle w:val="TAL"/>
            </w:pPr>
            <w:r w:rsidRPr="002E7042">
              <w:t xml:space="preserve">MCPTT-Info as described in Table </w:t>
            </w:r>
            <w:r>
              <w:t>5.10.3.3</w:t>
            </w:r>
            <w:r w:rsidRPr="002E7042">
              <w:t>-2</w:t>
            </w:r>
          </w:p>
        </w:tc>
        <w:tc>
          <w:tcPr>
            <w:tcW w:w="2126" w:type="dxa"/>
            <w:tcBorders>
              <w:top w:val="single" w:sz="4" w:space="0" w:color="auto"/>
              <w:left w:val="single" w:sz="4" w:space="0" w:color="auto"/>
              <w:bottom w:val="single" w:sz="4" w:space="0" w:color="auto"/>
              <w:right w:val="single" w:sz="4" w:space="0" w:color="auto"/>
            </w:tcBorders>
          </w:tcPr>
          <w:p w14:paraId="3B092700"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92A0A15"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CD1B4BA" w14:textId="77777777" w:rsidR="003467FA" w:rsidRPr="002E7042" w:rsidRDefault="003467FA" w:rsidP="003D7D35">
            <w:pPr>
              <w:pStyle w:val="TAL"/>
            </w:pPr>
          </w:p>
        </w:tc>
      </w:tr>
      <w:tr w:rsidR="003467FA" w:rsidRPr="002E7042" w14:paraId="66B30D7C"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2FDA39FF" w14:textId="77777777" w:rsidR="003467FA" w:rsidRPr="002E7042" w:rsidRDefault="003467FA" w:rsidP="003D7D35">
            <w:pPr>
              <w:pStyle w:val="TAL"/>
            </w:pPr>
            <w:r w:rsidRPr="002E704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1EFA70E"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41E89F80" w14:textId="77777777" w:rsidR="003467FA" w:rsidRPr="002C79AA" w:rsidRDefault="003467FA" w:rsidP="003D7D35">
            <w:pPr>
              <w:pStyle w:val="TAL"/>
              <w:rPr>
                <w:b/>
              </w:rPr>
            </w:pPr>
            <w:r w:rsidRPr="002C79AA">
              <w:rPr>
                <w:b/>
              </w:rPr>
              <w:t>PIDF</w:t>
            </w:r>
          </w:p>
        </w:tc>
        <w:tc>
          <w:tcPr>
            <w:tcW w:w="1418" w:type="dxa"/>
            <w:tcBorders>
              <w:top w:val="single" w:sz="4" w:space="0" w:color="auto"/>
              <w:left w:val="single" w:sz="4" w:space="0" w:color="auto"/>
              <w:bottom w:val="single" w:sz="4" w:space="0" w:color="auto"/>
              <w:right w:val="single" w:sz="4" w:space="0" w:color="auto"/>
            </w:tcBorders>
          </w:tcPr>
          <w:p w14:paraId="143BBC0F"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2AA34A9" w14:textId="77777777" w:rsidR="003467FA" w:rsidRPr="002E7042" w:rsidRDefault="003467FA" w:rsidP="003D7D35">
            <w:pPr>
              <w:pStyle w:val="TAL"/>
            </w:pPr>
          </w:p>
        </w:tc>
      </w:tr>
      <w:tr w:rsidR="003467FA" w:rsidRPr="002E7042" w14:paraId="6EBB3F95"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7E1942EE" w14:textId="77777777" w:rsidR="003467FA" w:rsidRPr="002E7042" w:rsidRDefault="003467FA" w:rsidP="003D7D35">
            <w:pPr>
              <w:pStyle w:val="TAL"/>
              <w:rPr>
                <w:b/>
                <w:bCs/>
              </w:rPr>
            </w:pPr>
            <w:r w:rsidRPr="002E704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2A29B274" w14:textId="77777777" w:rsidR="003467FA" w:rsidRPr="002E7042" w:rsidRDefault="003467FA" w:rsidP="003D7D35">
            <w:pPr>
              <w:pStyle w:val="TAL"/>
              <w:rPr>
                <w:iCs/>
              </w:rPr>
            </w:pPr>
            <w:r w:rsidRPr="002E7042">
              <w:t xml:space="preserve">PIDF as described in Table </w:t>
            </w:r>
            <w:r>
              <w:t>5.10.3.3</w:t>
            </w:r>
            <w:r w:rsidRPr="002E7042">
              <w:t>-3</w:t>
            </w:r>
          </w:p>
        </w:tc>
        <w:tc>
          <w:tcPr>
            <w:tcW w:w="2126" w:type="dxa"/>
            <w:tcBorders>
              <w:top w:val="single" w:sz="4" w:space="0" w:color="auto"/>
              <w:left w:val="single" w:sz="4" w:space="0" w:color="auto"/>
              <w:bottom w:val="single" w:sz="4" w:space="0" w:color="auto"/>
              <w:right w:val="single" w:sz="4" w:space="0" w:color="auto"/>
            </w:tcBorders>
          </w:tcPr>
          <w:p w14:paraId="1CAFC7B6"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E8D541B"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EE0521F" w14:textId="77777777" w:rsidR="003467FA" w:rsidRPr="002E7042" w:rsidRDefault="003467FA" w:rsidP="003D7D35">
            <w:pPr>
              <w:pStyle w:val="TAL"/>
            </w:pPr>
          </w:p>
        </w:tc>
      </w:tr>
    </w:tbl>
    <w:p w14:paraId="20832C8B" w14:textId="77777777" w:rsidR="003467FA" w:rsidRPr="002E7042" w:rsidRDefault="003467FA" w:rsidP="003467FA"/>
    <w:p w14:paraId="63509C3F" w14:textId="77777777" w:rsidR="003467FA" w:rsidRPr="002E7042" w:rsidRDefault="003467FA" w:rsidP="003467FA">
      <w:pPr>
        <w:pStyle w:val="TH"/>
      </w:pPr>
      <w:r w:rsidRPr="002E7042">
        <w:t xml:space="preserve">Table </w:t>
      </w:r>
      <w:r>
        <w:t>5.10.3.3</w:t>
      </w:r>
      <w:r w:rsidRPr="002E7042">
        <w:t xml:space="preserve">-2: </w:t>
      </w:r>
      <w:r w:rsidRPr="002E7042">
        <w:rPr>
          <w:lang w:eastAsia="ko-KR"/>
        </w:rPr>
        <w:t>MCPTT-Info in SIP PUBLISH</w:t>
      </w:r>
      <w:r w:rsidRPr="002E7042">
        <w:t xml:space="preserve"> (Table </w:t>
      </w:r>
      <w:r>
        <w:t>5.10.3.3</w:t>
      </w:r>
      <w:r w:rsidRPr="002E7042">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266004F4" w14:textId="77777777" w:rsidTr="003D7D35">
        <w:tc>
          <w:tcPr>
            <w:tcW w:w="9639" w:type="dxa"/>
            <w:gridSpan w:val="5"/>
          </w:tcPr>
          <w:p w14:paraId="26870F3B" w14:textId="77777777" w:rsidR="003467FA" w:rsidRPr="002E7042" w:rsidRDefault="003467FA" w:rsidP="003D7D35">
            <w:pPr>
              <w:pStyle w:val="TAL"/>
            </w:pPr>
            <w:r w:rsidRPr="002E7042">
              <w:t>Derivation Path: TS 36.579-1 [2], Table 5.5.3.2.1-1</w:t>
            </w:r>
          </w:p>
        </w:tc>
      </w:tr>
      <w:tr w:rsidR="003467FA" w:rsidRPr="002E7042" w14:paraId="312E9264" w14:textId="77777777" w:rsidTr="003D7D35">
        <w:tc>
          <w:tcPr>
            <w:tcW w:w="2835" w:type="dxa"/>
          </w:tcPr>
          <w:p w14:paraId="4CAAD929" w14:textId="77777777" w:rsidR="003467FA" w:rsidRPr="002E7042" w:rsidRDefault="003467FA" w:rsidP="003D7D35">
            <w:pPr>
              <w:pStyle w:val="TAH"/>
            </w:pPr>
            <w:r w:rsidRPr="002E7042">
              <w:t>Information Element</w:t>
            </w:r>
          </w:p>
        </w:tc>
        <w:tc>
          <w:tcPr>
            <w:tcW w:w="2126" w:type="dxa"/>
          </w:tcPr>
          <w:p w14:paraId="5159CF89" w14:textId="77777777" w:rsidR="003467FA" w:rsidRPr="002E7042" w:rsidRDefault="003467FA" w:rsidP="003D7D35">
            <w:pPr>
              <w:pStyle w:val="TAH"/>
            </w:pPr>
            <w:r w:rsidRPr="002E7042">
              <w:t>Value/remark</w:t>
            </w:r>
          </w:p>
        </w:tc>
        <w:tc>
          <w:tcPr>
            <w:tcW w:w="2126" w:type="dxa"/>
          </w:tcPr>
          <w:p w14:paraId="7D7BAC35" w14:textId="77777777" w:rsidR="003467FA" w:rsidRPr="002E7042" w:rsidRDefault="003467FA" w:rsidP="003D7D35">
            <w:pPr>
              <w:pStyle w:val="TAH"/>
            </w:pPr>
            <w:r w:rsidRPr="002E7042">
              <w:t>Comment</w:t>
            </w:r>
          </w:p>
        </w:tc>
        <w:tc>
          <w:tcPr>
            <w:tcW w:w="1418" w:type="dxa"/>
          </w:tcPr>
          <w:p w14:paraId="0C8A6D9C" w14:textId="77777777" w:rsidR="003467FA" w:rsidRPr="002E7042" w:rsidRDefault="003467FA" w:rsidP="003D7D35">
            <w:pPr>
              <w:pStyle w:val="TAH"/>
            </w:pPr>
            <w:r w:rsidRPr="002E7042">
              <w:t>Reference</w:t>
            </w:r>
          </w:p>
        </w:tc>
        <w:tc>
          <w:tcPr>
            <w:tcW w:w="1134" w:type="dxa"/>
          </w:tcPr>
          <w:p w14:paraId="359BB2FE" w14:textId="77777777" w:rsidR="003467FA" w:rsidRPr="002E7042" w:rsidRDefault="003467FA" w:rsidP="003D7D35">
            <w:pPr>
              <w:pStyle w:val="TAH"/>
            </w:pPr>
            <w:r w:rsidRPr="002E7042">
              <w:t>Condition</w:t>
            </w:r>
          </w:p>
        </w:tc>
      </w:tr>
      <w:tr w:rsidR="003467FA" w:rsidRPr="002E7042" w14:paraId="53A297BD" w14:textId="77777777" w:rsidTr="003D7D35">
        <w:tc>
          <w:tcPr>
            <w:tcW w:w="2835" w:type="dxa"/>
            <w:vAlign w:val="center"/>
          </w:tcPr>
          <w:p w14:paraId="62B2D12E" w14:textId="77777777" w:rsidR="003467FA" w:rsidRPr="002E7042" w:rsidRDefault="003467FA" w:rsidP="003D7D35">
            <w:pPr>
              <w:pStyle w:val="TAL"/>
            </w:pPr>
            <w:r w:rsidRPr="002E7042">
              <w:t>mcpttinfo</w:t>
            </w:r>
          </w:p>
        </w:tc>
        <w:tc>
          <w:tcPr>
            <w:tcW w:w="2126" w:type="dxa"/>
          </w:tcPr>
          <w:p w14:paraId="010FBD2A" w14:textId="77777777" w:rsidR="003467FA" w:rsidRPr="002E7042" w:rsidRDefault="003467FA" w:rsidP="003D7D35">
            <w:pPr>
              <w:pStyle w:val="TAL"/>
            </w:pPr>
          </w:p>
        </w:tc>
        <w:tc>
          <w:tcPr>
            <w:tcW w:w="2126" w:type="dxa"/>
            <w:tcBorders>
              <w:bottom w:val="single" w:sz="4" w:space="0" w:color="auto"/>
            </w:tcBorders>
          </w:tcPr>
          <w:p w14:paraId="53D89381" w14:textId="77777777" w:rsidR="003467FA" w:rsidRPr="002E7042" w:rsidRDefault="003467FA" w:rsidP="003D7D35">
            <w:pPr>
              <w:pStyle w:val="TAL"/>
            </w:pPr>
          </w:p>
        </w:tc>
        <w:tc>
          <w:tcPr>
            <w:tcW w:w="1418" w:type="dxa"/>
          </w:tcPr>
          <w:p w14:paraId="369F8BE4" w14:textId="77777777" w:rsidR="003467FA" w:rsidRPr="002E7042" w:rsidRDefault="003467FA" w:rsidP="003D7D35">
            <w:pPr>
              <w:pStyle w:val="TAL"/>
            </w:pPr>
          </w:p>
        </w:tc>
        <w:tc>
          <w:tcPr>
            <w:tcW w:w="1134" w:type="dxa"/>
            <w:vAlign w:val="bottom"/>
          </w:tcPr>
          <w:p w14:paraId="21C66878" w14:textId="77777777" w:rsidR="003467FA" w:rsidRPr="002E7042" w:rsidRDefault="003467FA" w:rsidP="003D7D35">
            <w:pPr>
              <w:pStyle w:val="TAL"/>
            </w:pPr>
          </w:p>
        </w:tc>
      </w:tr>
      <w:tr w:rsidR="003467FA" w:rsidRPr="002E7042" w14:paraId="2B236C38" w14:textId="77777777" w:rsidTr="003D7D35">
        <w:tc>
          <w:tcPr>
            <w:tcW w:w="2835" w:type="dxa"/>
            <w:vAlign w:val="center"/>
          </w:tcPr>
          <w:p w14:paraId="1FA406D4" w14:textId="77777777" w:rsidR="003467FA" w:rsidRPr="002E7042" w:rsidRDefault="003467FA" w:rsidP="003D7D35">
            <w:pPr>
              <w:pStyle w:val="TAL"/>
            </w:pPr>
            <w:r w:rsidRPr="002E7042">
              <w:t xml:space="preserve">  mcptt-Params</w:t>
            </w:r>
          </w:p>
        </w:tc>
        <w:tc>
          <w:tcPr>
            <w:tcW w:w="2126" w:type="dxa"/>
          </w:tcPr>
          <w:p w14:paraId="72A6AC55" w14:textId="77777777" w:rsidR="003467FA" w:rsidRPr="002E7042" w:rsidRDefault="003467FA" w:rsidP="003D7D35">
            <w:pPr>
              <w:pStyle w:val="TAL"/>
            </w:pPr>
          </w:p>
        </w:tc>
        <w:tc>
          <w:tcPr>
            <w:tcW w:w="2126" w:type="dxa"/>
            <w:tcBorders>
              <w:bottom w:val="single" w:sz="4" w:space="0" w:color="auto"/>
            </w:tcBorders>
          </w:tcPr>
          <w:p w14:paraId="7F2E375B" w14:textId="77777777" w:rsidR="003467FA" w:rsidRPr="002E7042" w:rsidRDefault="003467FA" w:rsidP="003D7D35">
            <w:pPr>
              <w:pStyle w:val="TAL"/>
            </w:pPr>
          </w:p>
        </w:tc>
        <w:tc>
          <w:tcPr>
            <w:tcW w:w="1418" w:type="dxa"/>
          </w:tcPr>
          <w:p w14:paraId="2B0E8F47" w14:textId="77777777" w:rsidR="003467FA" w:rsidRPr="002E7042" w:rsidRDefault="003467FA" w:rsidP="003D7D35">
            <w:pPr>
              <w:pStyle w:val="TAL"/>
            </w:pPr>
          </w:p>
        </w:tc>
        <w:tc>
          <w:tcPr>
            <w:tcW w:w="1134" w:type="dxa"/>
            <w:vAlign w:val="bottom"/>
          </w:tcPr>
          <w:p w14:paraId="689B5BF3" w14:textId="77777777" w:rsidR="003467FA" w:rsidRPr="002E7042" w:rsidRDefault="003467FA" w:rsidP="003D7D35">
            <w:pPr>
              <w:pStyle w:val="TAL"/>
            </w:pPr>
          </w:p>
        </w:tc>
      </w:tr>
      <w:tr w:rsidR="003467FA" w:rsidRPr="002E7042" w14:paraId="3C8C0588" w14:textId="77777777" w:rsidTr="003D7D35">
        <w:tc>
          <w:tcPr>
            <w:tcW w:w="2835" w:type="dxa"/>
            <w:vAlign w:val="center"/>
          </w:tcPr>
          <w:p w14:paraId="08FB6C40" w14:textId="77777777" w:rsidR="003467FA" w:rsidRPr="002E7042" w:rsidRDefault="003467FA" w:rsidP="003D7D35">
            <w:pPr>
              <w:pStyle w:val="TAL"/>
            </w:pPr>
            <w:r w:rsidRPr="002E7042">
              <w:t xml:space="preserve">    mcptt-request-uri</w:t>
            </w:r>
          </w:p>
        </w:tc>
        <w:tc>
          <w:tcPr>
            <w:tcW w:w="2126" w:type="dxa"/>
          </w:tcPr>
          <w:p w14:paraId="307486CD" w14:textId="77777777" w:rsidR="003467FA" w:rsidRPr="002E7042" w:rsidRDefault="003467FA" w:rsidP="003D7D35">
            <w:pPr>
              <w:pStyle w:val="TAL"/>
            </w:pPr>
            <w:r w:rsidRPr="002E7042">
              <w:t>px_MCPTT_ID_User_A</w:t>
            </w:r>
          </w:p>
        </w:tc>
        <w:tc>
          <w:tcPr>
            <w:tcW w:w="2126" w:type="dxa"/>
            <w:tcBorders>
              <w:bottom w:val="single" w:sz="4" w:space="0" w:color="auto"/>
            </w:tcBorders>
          </w:tcPr>
          <w:p w14:paraId="01643F1E" w14:textId="77777777" w:rsidR="003467FA" w:rsidRPr="002E7042" w:rsidRDefault="003467FA" w:rsidP="003D7D35">
            <w:pPr>
              <w:pStyle w:val="TAL"/>
            </w:pPr>
          </w:p>
        </w:tc>
        <w:tc>
          <w:tcPr>
            <w:tcW w:w="1418" w:type="dxa"/>
          </w:tcPr>
          <w:p w14:paraId="7DD610CD" w14:textId="77777777" w:rsidR="003467FA" w:rsidRPr="002E7042" w:rsidRDefault="003467FA" w:rsidP="003D7D35">
            <w:pPr>
              <w:pStyle w:val="TAL"/>
            </w:pPr>
          </w:p>
        </w:tc>
        <w:tc>
          <w:tcPr>
            <w:tcW w:w="1134" w:type="dxa"/>
            <w:vAlign w:val="bottom"/>
          </w:tcPr>
          <w:p w14:paraId="184F7D71" w14:textId="77777777" w:rsidR="003467FA" w:rsidRPr="002E7042" w:rsidRDefault="003467FA" w:rsidP="003D7D35">
            <w:pPr>
              <w:pStyle w:val="TAL"/>
            </w:pPr>
          </w:p>
        </w:tc>
      </w:tr>
    </w:tbl>
    <w:p w14:paraId="62BD160F" w14:textId="77777777" w:rsidR="003467FA" w:rsidRPr="002E7042" w:rsidRDefault="003467FA" w:rsidP="003467FA"/>
    <w:p w14:paraId="0B042D9F" w14:textId="77777777" w:rsidR="003467FA" w:rsidRPr="002E7042" w:rsidRDefault="003467FA" w:rsidP="003467FA">
      <w:pPr>
        <w:pStyle w:val="TH"/>
      </w:pPr>
      <w:r w:rsidRPr="002E7042">
        <w:t xml:space="preserve">Table </w:t>
      </w:r>
      <w:r>
        <w:t>5.10.3.3</w:t>
      </w:r>
      <w:r w:rsidRPr="002E7042">
        <w:t xml:space="preserve">-3: </w:t>
      </w:r>
      <w:r w:rsidRPr="002E7042">
        <w:rPr>
          <w:lang w:eastAsia="ko-KR"/>
        </w:rPr>
        <w:t>PIDF in SIP PUBLISH</w:t>
      </w:r>
      <w:r w:rsidRPr="002E7042">
        <w:t xml:space="preserve"> (Table </w:t>
      </w:r>
      <w:r>
        <w:t>5.10.3.3</w:t>
      </w:r>
      <w:r w:rsidRPr="002E7042">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3169BB65" w14:textId="77777777" w:rsidTr="003D7D35">
        <w:tc>
          <w:tcPr>
            <w:tcW w:w="9639" w:type="dxa"/>
            <w:gridSpan w:val="5"/>
          </w:tcPr>
          <w:p w14:paraId="3A56DD04" w14:textId="77777777" w:rsidR="003467FA" w:rsidRPr="002E7042" w:rsidRDefault="003467FA" w:rsidP="003D7D35">
            <w:pPr>
              <w:pStyle w:val="TAL"/>
            </w:pPr>
            <w:r w:rsidRPr="002E7042">
              <w:t>Derivation Path: TS 36.579-1 [2], Table 5.5.3.5.1-1, condition AFFILIATION</w:t>
            </w:r>
          </w:p>
        </w:tc>
      </w:tr>
      <w:tr w:rsidR="003467FA" w:rsidRPr="002E7042" w14:paraId="3A243996" w14:textId="77777777" w:rsidTr="003D7D35">
        <w:tc>
          <w:tcPr>
            <w:tcW w:w="2835" w:type="dxa"/>
          </w:tcPr>
          <w:p w14:paraId="4046DC78" w14:textId="77777777" w:rsidR="003467FA" w:rsidRPr="002E7042" w:rsidRDefault="003467FA" w:rsidP="003D7D35">
            <w:pPr>
              <w:pStyle w:val="TAH"/>
            </w:pPr>
            <w:r w:rsidRPr="002E7042">
              <w:t>Information Element</w:t>
            </w:r>
          </w:p>
        </w:tc>
        <w:tc>
          <w:tcPr>
            <w:tcW w:w="2126" w:type="dxa"/>
          </w:tcPr>
          <w:p w14:paraId="7984CC12" w14:textId="77777777" w:rsidR="003467FA" w:rsidRPr="002E7042" w:rsidRDefault="003467FA" w:rsidP="003D7D35">
            <w:pPr>
              <w:pStyle w:val="TAH"/>
            </w:pPr>
            <w:r w:rsidRPr="002E7042">
              <w:t>Value/remark</w:t>
            </w:r>
          </w:p>
        </w:tc>
        <w:tc>
          <w:tcPr>
            <w:tcW w:w="2126" w:type="dxa"/>
          </w:tcPr>
          <w:p w14:paraId="7695BEA1" w14:textId="77777777" w:rsidR="003467FA" w:rsidRPr="002E7042" w:rsidRDefault="003467FA" w:rsidP="003D7D35">
            <w:pPr>
              <w:pStyle w:val="TAH"/>
            </w:pPr>
            <w:r w:rsidRPr="002E7042">
              <w:t>Comment</w:t>
            </w:r>
          </w:p>
        </w:tc>
        <w:tc>
          <w:tcPr>
            <w:tcW w:w="1418" w:type="dxa"/>
          </w:tcPr>
          <w:p w14:paraId="69BF1C80" w14:textId="77777777" w:rsidR="003467FA" w:rsidRPr="002E7042" w:rsidRDefault="003467FA" w:rsidP="003D7D35">
            <w:pPr>
              <w:pStyle w:val="TAH"/>
            </w:pPr>
            <w:r w:rsidRPr="002E7042">
              <w:t>Reference</w:t>
            </w:r>
          </w:p>
        </w:tc>
        <w:tc>
          <w:tcPr>
            <w:tcW w:w="1134" w:type="dxa"/>
          </w:tcPr>
          <w:p w14:paraId="63B537A2" w14:textId="77777777" w:rsidR="003467FA" w:rsidRPr="002E7042" w:rsidRDefault="003467FA" w:rsidP="003D7D35">
            <w:pPr>
              <w:pStyle w:val="TAH"/>
            </w:pPr>
            <w:r w:rsidRPr="002E7042">
              <w:t>Condition</w:t>
            </w:r>
          </w:p>
        </w:tc>
      </w:tr>
      <w:tr w:rsidR="003467FA" w:rsidRPr="002E7042" w14:paraId="742BC9E6" w14:textId="77777777" w:rsidTr="003D7D35">
        <w:tc>
          <w:tcPr>
            <w:tcW w:w="2835" w:type="dxa"/>
            <w:vAlign w:val="center"/>
          </w:tcPr>
          <w:p w14:paraId="1AC21360" w14:textId="77777777" w:rsidR="003467FA" w:rsidRPr="002E7042" w:rsidRDefault="003467FA" w:rsidP="003D7D35">
            <w:pPr>
              <w:pStyle w:val="TAL"/>
            </w:pPr>
            <w:r w:rsidRPr="002E7042">
              <w:t>presence</w:t>
            </w:r>
          </w:p>
        </w:tc>
        <w:tc>
          <w:tcPr>
            <w:tcW w:w="2126" w:type="dxa"/>
          </w:tcPr>
          <w:p w14:paraId="226E0239" w14:textId="77777777" w:rsidR="003467FA" w:rsidRPr="002E7042" w:rsidRDefault="003467FA" w:rsidP="003D7D35">
            <w:pPr>
              <w:pStyle w:val="TAL"/>
            </w:pPr>
          </w:p>
        </w:tc>
        <w:tc>
          <w:tcPr>
            <w:tcW w:w="2126" w:type="dxa"/>
            <w:tcBorders>
              <w:bottom w:val="single" w:sz="4" w:space="0" w:color="auto"/>
            </w:tcBorders>
          </w:tcPr>
          <w:p w14:paraId="71580EF5" w14:textId="77777777" w:rsidR="003467FA" w:rsidRPr="002E7042" w:rsidRDefault="003467FA" w:rsidP="003D7D35">
            <w:pPr>
              <w:pStyle w:val="TAL"/>
            </w:pPr>
          </w:p>
        </w:tc>
        <w:tc>
          <w:tcPr>
            <w:tcW w:w="1418" w:type="dxa"/>
          </w:tcPr>
          <w:p w14:paraId="5A42CD6E" w14:textId="77777777" w:rsidR="003467FA" w:rsidRPr="002E7042" w:rsidRDefault="003467FA" w:rsidP="003D7D35">
            <w:pPr>
              <w:pStyle w:val="TAL"/>
            </w:pPr>
          </w:p>
        </w:tc>
        <w:tc>
          <w:tcPr>
            <w:tcW w:w="1134" w:type="dxa"/>
            <w:vAlign w:val="bottom"/>
          </w:tcPr>
          <w:p w14:paraId="4FCFDBB0" w14:textId="77777777" w:rsidR="003467FA" w:rsidRPr="002E7042" w:rsidRDefault="003467FA" w:rsidP="003D7D35">
            <w:pPr>
              <w:pStyle w:val="TAL"/>
            </w:pPr>
          </w:p>
        </w:tc>
      </w:tr>
      <w:tr w:rsidR="003467FA" w:rsidRPr="002E7042" w14:paraId="37766D5E" w14:textId="77777777" w:rsidTr="003D7D35">
        <w:tc>
          <w:tcPr>
            <w:tcW w:w="2835" w:type="dxa"/>
            <w:vAlign w:val="center"/>
          </w:tcPr>
          <w:p w14:paraId="4EED6A06" w14:textId="77777777" w:rsidR="003467FA" w:rsidRPr="002E7042" w:rsidRDefault="003467FA" w:rsidP="003D7D35">
            <w:pPr>
              <w:pStyle w:val="TAL"/>
            </w:pPr>
            <w:r w:rsidRPr="002E7042">
              <w:t xml:space="preserve">  tuple</w:t>
            </w:r>
          </w:p>
        </w:tc>
        <w:tc>
          <w:tcPr>
            <w:tcW w:w="2126" w:type="dxa"/>
          </w:tcPr>
          <w:p w14:paraId="0509508F" w14:textId="77777777" w:rsidR="003467FA" w:rsidRPr="002E7042" w:rsidRDefault="003467FA" w:rsidP="003D7D35">
            <w:pPr>
              <w:pStyle w:val="TAL"/>
            </w:pPr>
          </w:p>
        </w:tc>
        <w:tc>
          <w:tcPr>
            <w:tcW w:w="2126" w:type="dxa"/>
            <w:tcBorders>
              <w:bottom w:val="single" w:sz="4" w:space="0" w:color="auto"/>
            </w:tcBorders>
          </w:tcPr>
          <w:p w14:paraId="51643266" w14:textId="77777777" w:rsidR="003467FA" w:rsidRPr="002E7042" w:rsidRDefault="003467FA" w:rsidP="003D7D35">
            <w:pPr>
              <w:pStyle w:val="TAL"/>
            </w:pPr>
          </w:p>
        </w:tc>
        <w:tc>
          <w:tcPr>
            <w:tcW w:w="1418" w:type="dxa"/>
          </w:tcPr>
          <w:p w14:paraId="0BEE5297" w14:textId="77777777" w:rsidR="003467FA" w:rsidRPr="002E7042" w:rsidRDefault="003467FA" w:rsidP="003D7D35">
            <w:pPr>
              <w:pStyle w:val="TAL"/>
            </w:pPr>
          </w:p>
        </w:tc>
        <w:tc>
          <w:tcPr>
            <w:tcW w:w="1134" w:type="dxa"/>
            <w:vAlign w:val="bottom"/>
          </w:tcPr>
          <w:p w14:paraId="50E33509" w14:textId="77777777" w:rsidR="003467FA" w:rsidRPr="002E7042" w:rsidRDefault="003467FA" w:rsidP="003D7D35">
            <w:pPr>
              <w:pStyle w:val="TAL"/>
            </w:pPr>
          </w:p>
        </w:tc>
      </w:tr>
      <w:tr w:rsidR="003467FA" w:rsidRPr="002E7042" w14:paraId="31FB9114" w14:textId="77777777" w:rsidTr="003D7D35">
        <w:tc>
          <w:tcPr>
            <w:tcW w:w="2835" w:type="dxa"/>
            <w:vAlign w:val="center"/>
          </w:tcPr>
          <w:p w14:paraId="554E737B" w14:textId="77777777" w:rsidR="003467FA" w:rsidRPr="002E7042" w:rsidRDefault="003467FA" w:rsidP="003D7D35">
            <w:pPr>
              <w:pStyle w:val="TAL"/>
            </w:pPr>
            <w:r w:rsidRPr="002E7042">
              <w:t xml:space="preserve">    status</w:t>
            </w:r>
          </w:p>
        </w:tc>
        <w:tc>
          <w:tcPr>
            <w:tcW w:w="2126" w:type="dxa"/>
          </w:tcPr>
          <w:p w14:paraId="3DB128B3" w14:textId="77777777" w:rsidR="003467FA" w:rsidRPr="002E7042" w:rsidRDefault="003467FA" w:rsidP="003D7D35">
            <w:pPr>
              <w:pStyle w:val="TAL"/>
            </w:pPr>
            <w:r w:rsidRPr="002E7042">
              <w:t>not present</w:t>
            </w:r>
          </w:p>
        </w:tc>
        <w:tc>
          <w:tcPr>
            <w:tcW w:w="2126" w:type="dxa"/>
          </w:tcPr>
          <w:p w14:paraId="50732DE6" w14:textId="77777777" w:rsidR="003467FA" w:rsidRPr="002E7042" w:rsidRDefault="003467FA" w:rsidP="003D7D35">
            <w:pPr>
              <w:pStyle w:val="TAL"/>
            </w:pPr>
          </w:p>
        </w:tc>
        <w:tc>
          <w:tcPr>
            <w:tcW w:w="1418" w:type="dxa"/>
          </w:tcPr>
          <w:p w14:paraId="6DB4A658" w14:textId="77777777" w:rsidR="003467FA" w:rsidRPr="002E7042" w:rsidRDefault="003467FA" w:rsidP="003D7D35">
            <w:pPr>
              <w:pStyle w:val="TAL"/>
            </w:pPr>
          </w:p>
        </w:tc>
        <w:tc>
          <w:tcPr>
            <w:tcW w:w="1134" w:type="dxa"/>
            <w:vAlign w:val="bottom"/>
          </w:tcPr>
          <w:p w14:paraId="465E7D59" w14:textId="77777777" w:rsidR="003467FA" w:rsidRPr="002E7042" w:rsidRDefault="003467FA" w:rsidP="003D7D35">
            <w:pPr>
              <w:pStyle w:val="TAL"/>
            </w:pPr>
          </w:p>
        </w:tc>
      </w:tr>
      <w:tr w:rsidR="003467FA" w:rsidRPr="002E7042" w14:paraId="30F3ACDD" w14:textId="77777777" w:rsidTr="003D7D35">
        <w:tc>
          <w:tcPr>
            <w:tcW w:w="2835" w:type="dxa"/>
            <w:vAlign w:val="center"/>
          </w:tcPr>
          <w:p w14:paraId="1AF98CA0" w14:textId="77777777" w:rsidR="003467FA" w:rsidRPr="002E7042" w:rsidRDefault="003467FA" w:rsidP="003D7D35">
            <w:pPr>
              <w:pStyle w:val="TAL"/>
            </w:pPr>
            <w:r w:rsidRPr="002E7042">
              <w:t>..p-id</w:t>
            </w:r>
          </w:p>
        </w:tc>
        <w:tc>
          <w:tcPr>
            <w:tcW w:w="2126" w:type="dxa"/>
          </w:tcPr>
          <w:p w14:paraId="7294A03A" w14:textId="77777777" w:rsidR="003467FA" w:rsidRPr="002E7042" w:rsidRDefault="003467FA" w:rsidP="003D7D35">
            <w:pPr>
              <w:pStyle w:val="TAL"/>
            </w:pPr>
            <w:r w:rsidRPr="002E7042">
              <w:t>any allowed value</w:t>
            </w:r>
          </w:p>
        </w:tc>
        <w:tc>
          <w:tcPr>
            <w:tcW w:w="2126" w:type="dxa"/>
            <w:tcBorders>
              <w:bottom w:val="single" w:sz="4" w:space="0" w:color="auto"/>
            </w:tcBorders>
          </w:tcPr>
          <w:p w14:paraId="4AD3C38F" w14:textId="77777777" w:rsidR="003467FA" w:rsidRPr="002E7042" w:rsidRDefault="003467FA" w:rsidP="003D7D35">
            <w:pPr>
              <w:pStyle w:val="TAL"/>
            </w:pPr>
            <w:r w:rsidRPr="002E7042">
              <w:t>p-id shall be present acc. to TS 24.379 [9] clause 9.2.2.2.5 and clause 9.2.2.3.5</w:t>
            </w:r>
          </w:p>
        </w:tc>
        <w:tc>
          <w:tcPr>
            <w:tcW w:w="1418" w:type="dxa"/>
          </w:tcPr>
          <w:p w14:paraId="390233C5" w14:textId="77777777" w:rsidR="003467FA" w:rsidRPr="002E7042" w:rsidRDefault="003467FA" w:rsidP="003D7D35">
            <w:pPr>
              <w:pStyle w:val="TAL"/>
            </w:pPr>
          </w:p>
        </w:tc>
        <w:tc>
          <w:tcPr>
            <w:tcW w:w="1134" w:type="dxa"/>
            <w:vAlign w:val="bottom"/>
          </w:tcPr>
          <w:p w14:paraId="2488D8D8" w14:textId="77777777" w:rsidR="003467FA" w:rsidRPr="002E7042" w:rsidRDefault="003467FA" w:rsidP="003D7D35">
            <w:pPr>
              <w:pStyle w:val="TAL"/>
            </w:pPr>
          </w:p>
        </w:tc>
      </w:tr>
    </w:tbl>
    <w:p w14:paraId="0F3B5E53" w14:textId="77777777" w:rsidR="003467FA" w:rsidRDefault="003467FA" w:rsidP="003467FA"/>
    <w:p w14:paraId="739E46EE" w14:textId="77777777" w:rsidR="003467FA" w:rsidRPr="002E7042" w:rsidRDefault="003467FA" w:rsidP="003467FA">
      <w:pPr>
        <w:pStyle w:val="TH"/>
      </w:pPr>
      <w:r w:rsidRPr="002E7042">
        <w:t xml:space="preserve">Table </w:t>
      </w:r>
      <w:r>
        <w:t>5.10.3.3</w:t>
      </w:r>
      <w:r w:rsidRPr="002E7042">
        <w:t>-</w:t>
      </w:r>
      <w:r>
        <w:t>4</w:t>
      </w:r>
      <w:r w:rsidRPr="002E7042">
        <w:t>: SIP PUBLISH from the UE (step</w:t>
      </w:r>
      <w:r>
        <w:t xml:space="preserve"> 10</w:t>
      </w:r>
      <w:r w:rsidRPr="002E7042">
        <w:t>, Table 5.3.3.2-1;</w:t>
      </w:r>
      <w:r w:rsidRPr="002E7042">
        <w:br/>
        <w:t>step 2, TS 36.579-1 [2] Table 5.3.34.3-1)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0BB05560" w14:textId="77777777" w:rsidTr="003D7D35">
        <w:tc>
          <w:tcPr>
            <w:tcW w:w="9639" w:type="dxa"/>
            <w:gridSpan w:val="5"/>
          </w:tcPr>
          <w:p w14:paraId="1A13FBD2" w14:textId="77777777" w:rsidR="003467FA" w:rsidRPr="002E7042" w:rsidRDefault="003467FA" w:rsidP="003D7D35">
            <w:pPr>
              <w:pStyle w:val="TAL"/>
            </w:pPr>
            <w:r w:rsidRPr="002E7042">
              <w:t>Derivation Path: TS 36.579-1 [2], Table 5.5.2.11-1, condition PRESENCE-EVENT</w:t>
            </w:r>
          </w:p>
        </w:tc>
      </w:tr>
      <w:tr w:rsidR="003467FA" w:rsidRPr="002E7042" w14:paraId="53C91A44" w14:textId="77777777" w:rsidTr="003D7D35">
        <w:tc>
          <w:tcPr>
            <w:tcW w:w="2835" w:type="dxa"/>
          </w:tcPr>
          <w:p w14:paraId="06C7EC31" w14:textId="77777777" w:rsidR="003467FA" w:rsidRPr="002E7042" w:rsidRDefault="003467FA" w:rsidP="003D7D35">
            <w:pPr>
              <w:pStyle w:val="TAH"/>
            </w:pPr>
            <w:r w:rsidRPr="002E7042">
              <w:t>Information Element</w:t>
            </w:r>
          </w:p>
        </w:tc>
        <w:tc>
          <w:tcPr>
            <w:tcW w:w="2126" w:type="dxa"/>
          </w:tcPr>
          <w:p w14:paraId="3EBCBCA3" w14:textId="77777777" w:rsidR="003467FA" w:rsidRPr="002E7042" w:rsidRDefault="003467FA" w:rsidP="003D7D35">
            <w:pPr>
              <w:pStyle w:val="TAH"/>
            </w:pPr>
            <w:r w:rsidRPr="002E7042">
              <w:t>Value/remark</w:t>
            </w:r>
          </w:p>
        </w:tc>
        <w:tc>
          <w:tcPr>
            <w:tcW w:w="2126" w:type="dxa"/>
            <w:tcBorders>
              <w:bottom w:val="single" w:sz="4" w:space="0" w:color="auto"/>
            </w:tcBorders>
          </w:tcPr>
          <w:p w14:paraId="699D92D4" w14:textId="77777777" w:rsidR="003467FA" w:rsidRPr="002E7042" w:rsidRDefault="003467FA" w:rsidP="003D7D35">
            <w:pPr>
              <w:pStyle w:val="TAH"/>
            </w:pPr>
            <w:r w:rsidRPr="002E7042">
              <w:t>Comment</w:t>
            </w:r>
          </w:p>
        </w:tc>
        <w:tc>
          <w:tcPr>
            <w:tcW w:w="1418" w:type="dxa"/>
          </w:tcPr>
          <w:p w14:paraId="5D16B225" w14:textId="77777777" w:rsidR="003467FA" w:rsidRPr="002E7042" w:rsidRDefault="003467FA" w:rsidP="003D7D35">
            <w:pPr>
              <w:pStyle w:val="TAH"/>
            </w:pPr>
            <w:r w:rsidRPr="002E7042">
              <w:t>Reference</w:t>
            </w:r>
          </w:p>
        </w:tc>
        <w:tc>
          <w:tcPr>
            <w:tcW w:w="1134" w:type="dxa"/>
          </w:tcPr>
          <w:p w14:paraId="4ABD1B32" w14:textId="77777777" w:rsidR="003467FA" w:rsidRPr="002E7042" w:rsidRDefault="003467FA" w:rsidP="003D7D35">
            <w:pPr>
              <w:pStyle w:val="TAH"/>
            </w:pPr>
            <w:r w:rsidRPr="002E7042">
              <w:t>Condition</w:t>
            </w:r>
          </w:p>
        </w:tc>
      </w:tr>
      <w:tr w:rsidR="003467FA" w:rsidRPr="002E7042" w14:paraId="1DE60D17" w14:textId="77777777" w:rsidTr="003D7D35">
        <w:tc>
          <w:tcPr>
            <w:tcW w:w="2835" w:type="dxa"/>
            <w:tcBorders>
              <w:top w:val="single" w:sz="4" w:space="0" w:color="auto"/>
              <w:left w:val="single" w:sz="4" w:space="0" w:color="auto"/>
              <w:bottom w:val="single" w:sz="4" w:space="0" w:color="auto"/>
              <w:right w:val="single" w:sz="4" w:space="0" w:color="auto"/>
            </w:tcBorders>
          </w:tcPr>
          <w:p w14:paraId="65017905" w14:textId="77777777" w:rsidR="003467FA" w:rsidRPr="002E7042" w:rsidRDefault="003467FA" w:rsidP="003D7D35">
            <w:pPr>
              <w:pStyle w:val="TAL"/>
              <w:rPr>
                <w:b/>
              </w:rPr>
            </w:pPr>
            <w:r w:rsidRPr="002E7042">
              <w:rPr>
                <w:b/>
              </w:rPr>
              <w:t>Message-body</w:t>
            </w:r>
          </w:p>
        </w:tc>
        <w:tc>
          <w:tcPr>
            <w:tcW w:w="2126" w:type="dxa"/>
            <w:tcBorders>
              <w:top w:val="single" w:sz="4" w:space="0" w:color="auto"/>
              <w:left w:val="single" w:sz="4" w:space="0" w:color="auto"/>
              <w:bottom w:val="single" w:sz="4" w:space="0" w:color="auto"/>
              <w:right w:val="single" w:sz="4" w:space="0" w:color="auto"/>
            </w:tcBorders>
          </w:tcPr>
          <w:p w14:paraId="048C9840"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20B98427"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80F88CA"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6FF5ED6" w14:textId="77777777" w:rsidR="003467FA" w:rsidRPr="002E7042" w:rsidRDefault="003467FA" w:rsidP="003D7D35">
            <w:pPr>
              <w:pStyle w:val="TAL"/>
            </w:pPr>
          </w:p>
        </w:tc>
      </w:tr>
      <w:tr w:rsidR="003467FA" w:rsidRPr="002E7042" w14:paraId="0B1FC689" w14:textId="77777777" w:rsidTr="003D7D35">
        <w:tc>
          <w:tcPr>
            <w:tcW w:w="2835" w:type="dxa"/>
            <w:tcBorders>
              <w:top w:val="single" w:sz="4" w:space="0" w:color="auto"/>
              <w:left w:val="single" w:sz="4" w:space="0" w:color="auto"/>
              <w:bottom w:val="single" w:sz="4" w:space="0" w:color="auto"/>
              <w:right w:val="single" w:sz="4" w:space="0" w:color="auto"/>
            </w:tcBorders>
          </w:tcPr>
          <w:p w14:paraId="1D90DA90" w14:textId="77777777" w:rsidR="003467FA" w:rsidRPr="002C79AA" w:rsidDel="00974374" w:rsidRDefault="003467FA" w:rsidP="003D7D35">
            <w:pPr>
              <w:pStyle w:val="TAL"/>
            </w:pPr>
            <w:r w:rsidRPr="002C79AA">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91D8A6C"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5D542F58" w14:textId="77777777" w:rsidR="003467FA" w:rsidRPr="002E7042" w:rsidRDefault="003467FA" w:rsidP="003D7D35">
            <w:pPr>
              <w:pStyle w:val="TAL"/>
              <w:rPr>
                <w:b/>
              </w:rPr>
            </w:pPr>
            <w:r w:rsidRPr="002E7042">
              <w:rPr>
                <w:b/>
              </w:rPr>
              <w:t>MCPTT-Info</w:t>
            </w:r>
          </w:p>
        </w:tc>
        <w:tc>
          <w:tcPr>
            <w:tcW w:w="1418" w:type="dxa"/>
            <w:tcBorders>
              <w:top w:val="single" w:sz="4" w:space="0" w:color="auto"/>
              <w:left w:val="single" w:sz="4" w:space="0" w:color="auto"/>
              <w:bottom w:val="single" w:sz="4" w:space="0" w:color="auto"/>
              <w:right w:val="single" w:sz="4" w:space="0" w:color="auto"/>
            </w:tcBorders>
          </w:tcPr>
          <w:p w14:paraId="01A92235"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091F98F" w14:textId="77777777" w:rsidR="003467FA" w:rsidRPr="002E7042" w:rsidRDefault="003467FA" w:rsidP="003D7D35">
            <w:pPr>
              <w:pStyle w:val="TAL"/>
            </w:pPr>
          </w:p>
        </w:tc>
      </w:tr>
      <w:tr w:rsidR="003467FA" w:rsidRPr="002E7042" w14:paraId="5DEA3433"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5D101DB4" w14:textId="77777777" w:rsidR="003467FA" w:rsidRPr="002E7042" w:rsidRDefault="003467FA" w:rsidP="003D7D35">
            <w:pPr>
              <w:pStyle w:val="TAL"/>
              <w:rPr>
                <w:b/>
                <w:bCs/>
              </w:rPr>
            </w:pPr>
            <w:r w:rsidRPr="002E704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E507B79" w14:textId="77777777" w:rsidR="003467FA" w:rsidRPr="002E7042" w:rsidRDefault="003467FA" w:rsidP="003D7D35">
            <w:pPr>
              <w:pStyle w:val="TAL"/>
            </w:pPr>
            <w:r w:rsidRPr="002E7042">
              <w:t xml:space="preserve">MCPTT-Info as described in Table </w:t>
            </w:r>
            <w:r>
              <w:t>5.10.3.3</w:t>
            </w:r>
            <w:r w:rsidRPr="002E7042">
              <w:t>-</w:t>
            </w:r>
            <w:r>
              <w:t>5</w:t>
            </w:r>
          </w:p>
        </w:tc>
        <w:tc>
          <w:tcPr>
            <w:tcW w:w="2126" w:type="dxa"/>
            <w:tcBorders>
              <w:top w:val="single" w:sz="4" w:space="0" w:color="auto"/>
              <w:left w:val="single" w:sz="4" w:space="0" w:color="auto"/>
              <w:bottom w:val="single" w:sz="4" w:space="0" w:color="auto"/>
              <w:right w:val="single" w:sz="4" w:space="0" w:color="auto"/>
            </w:tcBorders>
          </w:tcPr>
          <w:p w14:paraId="009DBF2E"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EBC029B"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DBCC54F" w14:textId="77777777" w:rsidR="003467FA" w:rsidRPr="002E7042" w:rsidRDefault="003467FA" w:rsidP="003D7D35">
            <w:pPr>
              <w:pStyle w:val="TAL"/>
            </w:pPr>
          </w:p>
        </w:tc>
      </w:tr>
      <w:tr w:rsidR="003467FA" w:rsidRPr="002E7042" w14:paraId="0ECAAD53"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7CE173D2" w14:textId="77777777" w:rsidR="003467FA" w:rsidRPr="002E7042" w:rsidRDefault="003467FA" w:rsidP="003D7D35">
            <w:pPr>
              <w:pStyle w:val="TAL"/>
            </w:pPr>
            <w:r w:rsidRPr="002E704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02543AF" w14:textId="77777777" w:rsidR="003467FA" w:rsidRPr="002E7042"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0A28F47" w14:textId="77777777" w:rsidR="003467FA" w:rsidRPr="002E7042" w:rsidRDefault="003467FA" w:rsidP="003D7D35">
            <w:pPr>
              <w:pStyle w:val="TAL"/>
              <w:rPr>
                <w:b/>
              </w:rPr>
            </w:pPr>
            <w:r w:rsidRPr="002E7042">
              <w:rPr>
                <w:b/>
              </w:rPr>
              <w:t>PIDF</w:t>
            </w:r>
          </w:p>
        </w:tc>
        <w:tc>
          <w:tcPr>
            <w:tcW w:w="1418" w:type="dxa"/>
            <w:tcBorders>
              <w:top w:val="single" w:sz="4" w:space="0" w:color="auto"/>
              <w:left w:val="single" w:sz="4" w:space="0" w:color="auto"/>
              <w:bottom w:val="single" w:sz="4" w:space="0" w:color="auto"/>
              <w:right w:val="single" w:sz="4" w:space="0" w:color="auto"/>
            </w:tcBorders>
          </w:tcPr>
          <w:p w14:paraId="575F76A0"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456BE2E" w14:textId="77777777" w:rsidR="003467FA" w:rsidRPr="002E7042" w:rsidRDefault="003467FA" w:rsidP="003D7D35">
            <w:pPr>
              <w:pStyle w:val="TAL"/>
            </w:pPr>
          </w:p>
        </w:tc>
      </w:tr>
      <w:tr w:rsidR="003467FA" w:rsidRPr="002E7042" w14:paraId="4EE5926E" w14:textId="77777777" w:rsidTr="003D7D35">
        <w:tc>
          <w:tcPr>
            <w:tcW w:w="2835" w:type="dxa"/>
            <w:tcBorders>
              <w:top w:val="single" w:sz="4" w:space="0" w:color="auto"/>
              <w:left w:val="single" w:sz="4" w:space="0" w:color="auto"/>
              <w:bottom w:val="single" w:sz="4" w:space="0" w:color="auto"/>
              <w:right w:val="single" w:sz="4" w:space="0" w:color="auto"/>
            </w:tcBorders>
            <w:vAlign w:val="center"/>
          </w:tcPr>
          <w:p w14:paraId="10680EFD" w14:textId="77777777" w:rsidR="003467FA" w:rsidRPr="002E7042" w:rsidRDefault="003467FA" w:rsidP="003D7D35">
            <w:pPr>
              <w:pStyle w:val="TAL"/>
              <w:rPr>
                <w:b/>
                <w:bCs/>
              </w:rPr>
            </w:pPr>
            <w:r w:rsidRPr="002E704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0313BE7B" w14:textId="77777777" w:rsidR="003467FA" w:rsidRPr="002E7042" w:rsidRDefault="003467FA" w:rsidP="003D7D35">
            <w:pPr>
              <w:pStyle w:val="TAL"/>
              <w:rPr>
                <w:iCs/>
              </w:rPr>
            </w:pPr>
            <w:r w:rsidRPr="002E7042">
              <w:t xml:space="preserve">PIDF as described in Table </w:t>
            </w:r>
            <w:r>
              <w:t>5.10.3.3</w:t>
            </w:r>
            <w:r w:rsidRPr="002E7042">
              <w:t>-</w:t>
            </w:r>
            <w:r>
              <w:t>6</w:t>
            </w:r>
          </w:p>
        </w:tc>
        <w:tc>
          <w:tcPr>
            <w:tcW w:w="2126" w:type="dxa"/>
            <w:tcBorders>
              <w:top w:val="single" w:sz="4" w:space="0" w:color="auto"/>
              <w:left w:val="single" w:sz="4" w:space="0" w:color="auto"/>
              <w:bottom w:val="single" w:sz="4" w:space="0" w:color="auto"/>
              <w:right w:val="single" w:sz="4" w:space="0" w:color="auto"/>
            </w:tcBorders>
          </w:tcPr>
          <w:p w14:paraId="277F1B80" w14:textId="77777777" w:rsidR="003467FA" w:rsidRPr="002E7042"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24EB46D" w14:textId="77777777" w:rsidR="003467FA" w:rsidRPr="002E7042"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06C898C" w14:textId="77777777" w:rsidR="003467FA" w:rsidRPr="002E7042" w:rsidRDefault="003467FA" w:rsidP="003D7D35">
            <w:pPr>
              <w:pStyle w:val="TAL"/>
            </w:pPr>
          </w:p>
        </w:tc>
      </w:tr>
    </w:tbl>
    <w:p w14:paraId="582F663E" w14:textId="77777777" w:rsidR="003467FA" w:rsidRPr="002E7042" w:rsidRDefault="003467FA" w:rsidP="003467FA"/>
    <w:p w14:paraId="2D724206" w14:textId="77777777" w:rsidR="003467FA" w:rsidRPr="002E7042" w:rsidRDefault="003467FA" w:rsidP="003467FA">
      <w:pPr>
        <w:pStyle w:val="TH"/>
      </w:pPr>
      <w:r w:rsidRPr="002E7042">
        <w:t xml:space="preserve">Table </w:t>
      </w:r>
      <w:r>
        <w:t>5.10.3.3</w:t>
      </w:r>
      <w:r w:rsidRPr="002E7042">
        <w:t>-</w:t>
      </w:r>
      <w:r>
        <w:t>5</w:t>
      </w:r>
      <w:r w:rsidRPr="002E7042">
        <w:t xml:space="preserve">: </w:t>
      </w:r>
      <w:r w:rsidRPr="002E7042">
        <w:rPr>
          <w:lang w:eastAsia="ko-KR"/>
        </w:rPr>
        <w:t>MCPTT-Info in SIP PUBLISH</w:t>
      </w:r>
      <w:r w:rsidRPr="002E7042">
        <w:t xml:space="preserve"> (Table </w:t>
      </w:r>
      <w:r>
        <w:t>5.10.3.3</w:t>
      </w:r>
      <w:r w:rsidRPr="002E7042">
        <w:t>-</w:t>
      </w:r>
      <w:r>
        <w:t>4</w:t>
      </w:r>
      <w:r w:rsidRPr="002E704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3F8C340B" w14:textId="77777777" w:rsidTr="003D7D35">
        <w:tc>
          <w:tcPr>
            <w:tcW w:w="9639" w:type="dxa"/>
            <w:gridSpan w:val="5"/>
          </w:tcPr>
          <w:p w14:paraId="135BB06E" w14:textId="77777777" w:rsidR="003467FA" w:rsidRPr="002E7042" w:rsidRDefault="003467FA" w:rsidP="003D7D35">
            <w:pPr>
              <w:pStyle w:val="TAL"/>
            </w:pPr>
            <w:r w:rsidRPr="002E7042">
              <w:t>Derivation Path: TS 36.579-1 [2], Table 5.5.3.2.1-1</w:t>
            </w:r>
          </w:p>
        </w:tc>
      </w:tr>
      <w:tr w:rsidR="003467FA" w:rsidRPr="002E7042" w14:paraId="6E9CCDED" w14:textId="77777777" w:rsidTr="003D7D35">
        <w:tc>
          <w:tcPr>
            <w:tcW w:w="2835" w:type="dxa"/>
          </w:tcPr>
          <w:p w14:paraId="00B559CD" w14:textId="77777777" w:rsidR="003467FA" w:rsidRPr="002E7042" w:rsidRDefault="003467FA" w:rsidP="003D7D35">
            <w:pPr>
              <w:pStyle w:val="TAH"/>
            </w:pPr>
            <w:r w:rsidRPr="002E7042">
              <w:t>Information Element</w:t>
            </w:r>
          </w:p>
        </w:tc>
        <w:tc>
          <w:tcPr>
            <w:tcW w:w="2126" w:type="dxa"/>
          </w:tcPr>
          <w:p w14:paraId="4842ABBE" w14:textId="77777777" w:rsidR="003467FA" w:rsidRPr="002E7042" w:rsidRDefault="003467FA" w:rsidP="003D7D35">
            <w:pPr>
              <w:pStyle w:val="TAH"/>
            </w:pPr>
            <w:r w:rsidRPr="002E7042">
              <w:t>Value/remark</w:t>
            </w:r>
          </w:p>
        </w:tc>
        <w:tc>
          <w:tcPr>
            <w:tcW w:w="2126" w:type="dxa"/>
          </w:tcPr>
          <w:p w14:paraId="40C3808D" w14:textId="77777777" w:rsidR="003467FA" w:rsidRPr="002E7042" w:rsidRDefault="003467FA" w:rsidP="003D7D35">
            <w:pPr>
              <w:pStyle w:val="TAH"/>
            </w:pPr>
            <w:r w:rsidRPr="002E7042">
              <w:t>Comment</w:t>
            </w:r>
          </w:p>
        </w:tc>
        <w:tc>
          <w:tcPr>
            <w:tcW w:w="1418" w:type="dxa"/>
          </w:tcPr>
          <w:p w14:paraId="27276F13" w14:textId="77777777" w:rsidR="003467FA" w:rsidRPr="002E7042" w:rsidRDefault="003467FA" w:rsidP="003D7D35">
            <w:pPr>
              <w:pStyle w:val="TAH"/>
            </w:pPr>
            <w:r w:rsidRPr="002E7042">
              <w:t>Reference</w:t>
            </w:r>
          </w:p>
        </w:tc>
        <w:tc>
          <w:tcPr>
            <w:tcW w:w="1134" w:type="dxa"/>
          </w:tcPr>
          <w:p w14:paraId="2EDCFB2E" w14:textId="77777777" w:rsidR="003467FA" w:rsidRPr="002E7042" w:rsidRDefault="003467FA" w:rsidP="003D7D35">
            <w:pPr>
              <w:pStyle w:val="TAH"/>
            </w:pPr>
            <w:r w:rsidRPr="002E7042">
              <w:t>Condition</w:t>
            </w:r>
          </w:p>
        </w:tc>
      </w:tr>
      <w:tr w:rsidR="003467FA" w:rsidRPr="002E7042" w14:paraId="5C3509D5" w14:textId="77777777" w:rsidTr="003D7D35">
        <w:tc>
          <w:tcPr>
            <w:tcW w:w="2835" w:type="dxa"/>
            <w:vAlign w:val="center"/>
          </w:tcPr>
          <w:p w14:paraId="10950279" w14:textId="77777777" w:rsidR="003467FA" w:rsidRPr="002E7042" w:rsidRDefault="003467FA" w:rsidP="003D7D35">
            <w:pPr>
              <w:pStyle w:val="TAL"/>
            </w:pPr>
            <w:r w:rsidRPr="002E7042">
              <w:t>mcpttinfo</w:t>
            </w:r>
          </w:p>
        </w:tc>
        <w:tc>
          <w:tcPr>
            <w:tcW w:w="2126" w:type="dxa"/>
          </w:tcPr>
          <w:p w14:paraId="3F8C9BB9" w14:textId="77777777" w:rsidR="003467FA" w:rsidRPr="002E7042" w:rsidRDefault="003467FA" w:rsidP="003D7D35">
            <w:pPr>
              <w:pStyle w:val="TAL"/>
            </w:pPr>
          </w:p>
        </w:tc>
        <w:tc>
          <w:tcPr>
            <w:tcW w:w="2126" w:type="dxa"/>
            <w:tcBorders>
              <w:bottom w:val="single" w:sz="4" w:space="0" w:color="auto"/>
            </w:tcBorders>
          </w:tcPr>
          <w:p w14:paraId="103ED1CA" w14:textId="77777777" w:rsidR="003467FA" w:rsidRPr="002E7042" w:rsidRDefault="003467FA" w:rsidP="003D7D35">
            <w:pPr>
              <w:pStyle w:val="TAL"/>
            </w:pPr>
          </w:p>
        </w:tc>
        <w:tc>
          <w:tcPr>
            <w:tcW w:w="1418" w:type="dxa"/>
          </w:tcPr>
          <w:p w14:paraId="5502F418" w14:textId="77777777" w:rsidR="003467FA" w:rsidRPr="002E7042" w:rsidRDefault="003467FA" w:rsidP="003D7D35">
            <w:pPr>
              <w:pStyle w:val="TAL"/>
            </w:pPr>
          </w:p>
        </w:tc>
        <w:tc>
          <w:tcPr>
            <w:tcW w:w="1134" w:type="dxa"/>
            <w:vAlign w:val="bottom"/>
          </w:tcPr>
          <w:p w14:paraId="6D5B2205" w14:textId="77777777" w:rsidR="003467FA" w:rsidRPr="002E7042" w:rsidRDefault="003467FA" w:rsidP="003D7D35">
            <w:pPr>
              <w:pStyle w:val="TAL"/>
            </w:pPr>
          </w:p>
        </w:tc>
      </w:tr>
      <w:tr w:rsidR="003467FA" w:rsidRPr="002E7042" w14:paraId="48422480" w14:textId="77777777" w:rsidTr="003D7D35">
        <w:tc>
          <w:tcPr>
            <w:tcW w:w="2835" w:type="dxa"/>
            <w:vAlign w:val="center"/>
          </w:tcPr>
          <w:p w14:paraId="79C71F7F" w14:textId="77777777" w:rsidR="003467FA" w:rsidRPr="002E7042" w:rsidRDefault="003467FA" w:rsidP="003D7D35">
            <w:pPr>
              <w:pStyle w:val="TAL"/>
            </w:pPr>
            <w:r w:rsidRPr="002E7042">
              <w:t xml:space="preserve">  mcptt-Params</w:t>
            </w:r>
          </w:p>
        </w:tc>
        <w:tc>
          <w:tcPr>
            <w:tcW w:w="2126" w:type="dxa"/>
          </w:tcPr>
          <w:p w14:paraId="67103349" w14:textId="77777777" w:rsidR="003467FA" w:rsidRPr="002E7042" w:rsidRDefault="003467FA" w:rsidP="003D7D35">
            <w:pPr>
              <w:pStyle w:val="TAL"/>
            </w:pPr>
          </w:p>
        </w:tc>
        <w:tc>
          <w:tcPr>
            <w:tcW w:w="2126" w:type="dxa"/>
            <w:tcBorders>
              <w:bottom w:val="single" w:sz="4" w:space="0" w:color="auto"/>
            </w:tcBorders>
          </w:tcPr>
          <w:p w14:paraId="738C63F0" w14:textId="77777777" w:rsidR="003467FA" w:rsidRPr="002E7042" w:rsidRDefault="003467FA" w:rsidP="003D7D35">
            <w:pPr>
              <w:pStyle w:val="TAL"/>
            </w:pPr>
          </w:p>
        </w:tc>
        <w:tc>
          <w:tcPr>
            <w:tcW w:w="1418" w:type="dxa"/>
          </w:tcPr>
          <w:p w14:paraId="6BE2E805" w14:textId="77777777" w:rsidR="003467FA" w:rsidRPr="002E7042" w:rsidRDefault="003467FA" w:rsidP="003D7D35">
            <w:pPr>
              <w:pStyle w:val="TAL"/>
            </w:pPr>
          </w:p>
        </w:tc>
        <w:tc>
          <w:tcPr>
            <w:tcW w:w="1134" w:type="dxa"/>
            <w:vAlign w:val="bottom"/>
          </w:tcPr>
          <w:p w14:paraId="7AEBEF24" w14:textId="77777777" w:rsidR="003467FA" w:rsidRPr="002E7042" w:rsidRDefault="003467FA" w:rsidP="003D7D35">
            <w:pPr>
              <w:pStyle w:val="TAL"/>
            </w:pPr>
          </w:p>
        </w:tc>
      </w:tr>
      <w:tr w:rsidR="003467FA" w:rsidRPr="002E7042" w14:paraId="006D2169" w14:textId="77777777" w:rsidTr="003D7D35">
        <w:tc>
          <w:tcPr>
            <w:tcW w:w="2835" w:type="dxa"/>
            <w:vAlign w:val="center"/>
          </w:tcPr>
          <w:p w14:paraId="2C7F160C" w14:textId="77777777" w:rsidR="003467FA" w:rsidRPr="002E7042" w:rsidRDefault="003467FA" w:rsidP="003D7D35">
            <w:pPr>
              <w:pStyle w:val="TAL"/>
            </w:pPr>
            <w:r w:rsidRPr="002E7042">
              <w:t xml:space="preserve">    mcptt-request-uri</w:t>
            </w:r>
          </w:p>
        </w:tc>
        <w:tc>
          <w:tcPr>
            <w:tcW w:w="2126" w:type="dxa"/>
          </w:tcPr>
          <w:p w14:paraId="227D9225" w14:textId="77777777" w:rsidR="003467FA" w:rsidRPr="002E7042" w:rsidRDefault="003467FA" w:rsidP="003D7D35">
            <w:pPr>
              <w:pStyle w:val="TAL"/>
            </w:pPr>
            <w:r w:rsidRPr="002E7042">
              <w:t>px_MCPTT_ID_User_A</w:t>
            </w:r>
          </w:p>
        </w:tc>
        <w:tc>
          <w:tcPr>
            <w:tcW w:w="2126" w:type="dxa"/>
            <w:tcBorders>
              <w:bottom w:val="single" w:sz="4" w:space="0" w:color="auto"/>
            </w:tcBorders>
          </w:tcPr>
          <w:p w14:paraId="465C495E" w14:textId="77777777" w:rsidR="003467FA" w:rsidRPr="002E7042" w:rsidRDefault="003467FA" w:rsidP="003D7D35">
            <w:pPr>
              <w:pStyle w:val="TAL"/>
            </w:pPr>
          </w:p>
        </w:tc>
        <w:tc>
          <w:tcPr>
            <w:tcW w:w="1418" w:type="dxa"/>
          </w:tcPr>
          <w:p w14:paraId="5D777044" w14:textId="77777777" w:rsidR="003467FA" w:rsidRPr="002E7042" w:rsidRDefault="003467FA" w:rsidP="003D7D35">
            <w:pPr>
              <w:pStyle w:val="TAL"/>
            </w:pPr>
          </w:p>
        </w:tc>
        <w:tc>
          <w:tcPr>
            <w:tcW w:w="1134" w:type="dxa"/>
            <w:vAlign w:val="bottom"/>
          </w:tcPr>
          <w:p w14:paraId="4A1AC7BB" w14:textId="77777777" w:rsidR="003467FA" w:rsidRPr="002E7042" w:rsidRDefault="003467FA" w:rsidP="003D7D35">
            <w:pPr>
              <w:pStyle w:val="TAL"/>
            </w:pPr>
          </w:p>
        </w:tc>
      </w:tr>
    </w:tbl>
    <w:p w14:paraId="75A76FC4" w14:textId="77777777" w:rsidR="003467FA" w:rsidRPr="002E7042" w:rsidRDefault="003467FA" w:rsidP="003467FA"/>
    <w:p w14:paraId="33779C01" w14:textId="77777777" w:rsidR="003467FA" w:rsidRPr="002E7042" w:rsidRDefault="003467FA" w:rsidP="003467FA">
      <w:pPr>
        <w:pStyle w:val="TH"/>
      </w:pPr>
      <w:r w:rsidRPr="002E7042">
        <w:lastRenderedPageBreak/>
        <w:t xml:space="preserve">Table </w:t>
      </w:r>
      <w:r>
        <w:t>5.10.3.3</w:t>
      </w:r>
      <w:r w:rsidRPr="002E7042">
        <w:t>-</w:t>
      </w:r>
      <w:r>
        <w:t>6</w:t>
      </w:r>
      <w:r w:rsidRPr="002E7042">
        <w:t xml:space="preserve">: </w:t>
      </w:r>
      <w:r w:rsidRPr="002E7042">
        <w:rPr>
          <w:lang w:eastAsia="ko-KR"/>
        </w:rPr>
        <w:t>PIDF in SIP PUBLISH</w:t>
      </w:r>
      <w:r w:rsidRPr="002E7042">
        <w:t xml:space="preserve"> (Table </w:t>
      </w:r>
      <w:r>
        <w:t>5.10.3.3</w:t>
      </w:r>
      <w:r w:rsidRPr="002E7042">
        <w:t>-</w:t>
      </w:r>
      <w:r>
        <w:t>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467FA" w:rsidRPr="002E7042" w14:paraId="769B674D" w14:textId="77777777" w:rsidTr="003D7D35">
        <w:tc>
          <w:tcPr>
            <w:tcW w:w="9639" w:type="dxa"/>
            <w:gridSpan w:val="5"/>
          </w:tcPr>
          <w:p w14:paraId="0EA8A3AA" w14:textId="77777777" w:rsidR="003467FA" w:rsidRPr="002E7042" w:rsidRDefault="003467FA" w:rsidP="003D7D35">
            <w:pPr>
              <w:pStyle w:val="TAL"/>
            </w:pPr>
            <w:r w:rsidRPr="002E7042">
              <w:t>Derivation Path: TS 36.579-1 [2], Table 5.5.3.5.1-1, condition AFFILIATION</w:t>
            </w:r>
          </w:p>
        </w:tc>
      </w:tr>
      <w:tr w:rsidR="003467FA" w:rsidRPr="002E7042" w14:paraId="229046D0" w14:textId="77777777" w:rsidTr="003D7D35">
        <w:tc>
          <w:tcPr>
            <w:tcW w:w="2835" w:type="dxa"/>
          </w:tcPr>
          <w:p w14:paraId="42D6FE2B" w14:textId="77777777" w:rsidR="003467FA" w:rsidRPr="002E7042" w:rsidRDefault="003467FA" w:rsidP="003D7D35">
            <w:pPr>
              <w:pStyle w:val="TAH"/>
            </w:pPr>
            <w:r w:rsidRPr="002E7042">
              <w:t>Information Element</w:t>
            </w:r>
          </w:p>
        </w:tc>
        <w:tc>
          <w:tcPr>
            <w:tcW w:w="2126" w:type="dxa"/>
          </w:tcPr>
          <w:p w14:paraId="4CE18193" w14:textId="77777777" w:rsidR="003467FA" w:rsidRPr="002E7042" w:rsidRDefault="003467FA" w:rsidP="003D7D35">
            <w:pPr>
              <w:pStyle w:val="TAH"/>
            </w:pPr>
            <w:r w:rsidRPr="002E7042">
              <w:t>Value/remark</w:t>
            </w:r>
          </w:p>
        </w:tc>
        <w:tc>
          <w:tcPr>
            <w:tcW w:w="2126" w:type="dxa"/>
          </w:tcPr>
          <w:p w14:paraId="0234C8F6" w14:textId="77777777" w:rsidR="003467FA" w:rsidRPr="002E7042" w:rsidRDefault="003467FA" w:rsidP="003D7D35">
            <w:pPr>
              <w:pStyle w:val="TAH"/>
            </w:pPr>
            <w:r w:rsidRPr="002E7042">
              <w:t>Comment</w:t>
            </w:r>
          </w:p>
        </w:tc>
        <w:tc>
          <w:tcPr>
            <w:tcW w:w="1418" w:type="dxa"/>
          </w:tcPr>
          <w:p w14:paraId="3E0E2FB4" w14:textId="77777777" w:rsidR="003467FA" w:rsidRPr="002E7042" w:rsidRDefault="003467FA" w:rsidP="003D7D35">
            <w:pPr>
              <w:pStyle w:val="TAH"/>
            </w:pPr>
            <w:r w:rsidRPr="002E7042">
              <w:t>Reference</w:t>
            </w:r>
          </w:p>
        </w:tc>
        <w:tc>
          <w:tcPr>
            <w:tcW w:w="1134" w:type="dxa"/>
          </w:tcPr>
          <w:p w14:paraId="4148D7EC" w14:textId="77777777" w:rsidR="003467FA" w:rsidRPr="002E7042" w:rsidRDefault="003467FA" w:rsidP="003D7D35">
            <w:pPr>
              <w:pStyle w:val="TAH"/>
            </w:pPr>
            <w:r w:rsidRPr="002E7042">
              <w:t>Condition</w:t>
            </w:r>
          </w:p>
        </w:tc>
      </w:tr>
      <w:tr w:rsidR="003467FA" w:rsidRPr="002E7042" w14:paraId="5DA7B05A" w14:textId="77777777" w:rsidTr="003D7D35">
        <w:tc>
          <w:tcPr>
            <w:tcW w:w="2835" w:type="dxa"/>
            <w:vAlign w:val="center"/>
          </w:tcPr>
          <w:p w14:paraId="13F95762" w14:textId="77777777" w:rsidR="003467FA" w:rsidRPr="002E7042" w:rsidRDefault="003467FA" w:rsidP="003D7D35">
            <w:pPr>
              <w:pStyle w:val="TAL"/>
            </w:pPr>
            <w:r w:rsidRPr="002E7042">
              <w:t>..p-id</w:t>
            </w:r>
          </w:p>
        </w:tc>
        <w:tc>
          <w:tcPr>
            <w:tcW w:w="2126" w:type="dxa"/>
          </w:tcPr>
          <w:p w14:paraId="5F99F875" w14:textId="77777777" w:rsidR="003467FA" w:rsidRPr="002E7042" w:rsidRDefault="003467FA" w:rsidP="003D7D35">
            <w:pPr>
              <w:pStyle w:val="TAL"/>
            </w:pPr>
            <w:r w:rsidRPr="002E7042">
              <w:t>any allowed value</w:t>
            </w:r>
          </w:p>
        </w:tc>
        <w:tc>
          <w:tcPr>
            <w:tcW w:w="2126" w:type="dxa"/>
            <w:tcBorders>
              <w:bottom w:val="single" w:sz="4" w:space="0" w:color="auto"/>
            </w:tcBorders>
          </w:tcPr>
          <w:p w14:paraId="30DD80A3" w14:textId="77777777" w:rsidR="003467FA" w:rsidRPr="002E7042" w:rsidRDefault="003467FA" w:rsidP="003D7D35">
            <w:pPr>
              <w:pStyle w:val="TAL"/>
            </w:pPr>
            <w:r w:rsidRPr="002E7042">
              <w:t>p-id shall be present acc. to TS 24.379 [9] clause 9.2.2.2.5 and clause 9.2.2.3.5</w:t>
            </w:r>
          </w:p>
        </w:tc>
        <w:tc>
          <w:tcPr>
            <w:tcW w:w="1418" w:type="dxa"/>
          </w:tcPr>
          <w:p w14:paraId="3C9CC8C7" w14:textId="77777777" w:rsidR="003467FA" w:rsidRPr="002E7042" w:rsidRDefault="003467FA" w:rsidP="003D7D35">
            <w:pPr>
              <w:pStyle w:val="TAL"/>
            </w:pPr>
          </w:p>
        </w:tc>
        <w:tc>
          <w:tcPr>
            <w:tcW w:w="1134" w:type="dxa"/>
            <w:vAlign w:val="bottom"/>
          </w:tcPr>
          <w:p w14:paraId="65CF52C8" w14:textId="77777777" w:rsidR="003467FA" w:rsidRPr="002E7042" w:rsidRDefault="003467FA" w:rsidP="003D7D35">
            <w:pPr>
              <w:pStyle w:val="TAL"/>
            </w:pPr>
          </w:p>
        </w:tc>
      </w:tr>
    </w:tbl>
    <w:p w14:paraId="0525438B" w14:textId="77777777" w:rsidR="003467FA" w:rsidRPr="00DF3054" w:rsidRDefault="003467FA" w:rsidP="003467FA"/>
    <w:bookmarkEnd w:id="39"/>
    <w:bookmarkEnd w:id="40"/>
    <w:bookmarkEnd w:id="41"/>
    <w:bookmarkEnd w:id="42"/>
    <w:bookmarkEnd w:id="43"/>
    <w:p w14:paraId="0760D775" w14:textId="4C7DC576" w:rsidR="00DD0097" w:rsidRPr="002A20E0" w:rsidRDefault="00DD0097" w:rsidP="00DD0097">
      <w:pPr>
        <w:rPr>
          <w:ins w:id="1145" w:author="MCC160" w:date="2024-04-27T12:07:00Z"/>
          <w:rFonts w:ascii="Arial" w:hAnsi="Arial" w:cs="Arial"/>
          <w:color w:val="0070C0"/>
          <w:sz w:val="28"/>
          <w:szCs w:val="28"/>
        </w:rPr>
      </w:pPr>
      <w:ins w:id="1146" w:author="MCC160" w:date="2024-04-27T12:07:00Z">
        <w:r w:rsidRPr="006C702B">
          <w:rPr>
            <w:rFonts w:ascii="Arial" w:hAnsi="Arial" w:cs="Arial"/>
            <w:color w:val="0070C0"/>
            <w:sz w:val="28"/>
            <w:szCs w:val="28"/>
          </w:rPr>
          <w:t>&lt;End of modification&gt;</w:t>
        </w:r>
      </w:ins>
    </w:p>
    <w:p w14:paraId="781310D5" w14:textId="77777777" w:rsidR="00647DD3" w:rsidRDefault="00647DD3" w:rsidP="00647DD3">
      <w:pPr>
        <w:rPr>
          <w:ins w:id="1147" w:author="MCC160" w:date="2024-04-27T12:05:00Z"/>
          <w:rFonts w:ascii="Arial" w:hAnsi="Arial" w:cs="Arial"/>
          <w:color w:val="0070C0"/>
          <w:sz w:val="28"/>
          <w:szCs w:val="28"/>
        </w:rPr>
      </w:pPr>
      <w:ins w:id="1148" w:author="MCC160" w:date="2024-04-27T12:05:00Z">
        <w:r w:rsidRPr="00C4089F">
          <w:rPr>
            <w:rFonts w:ascii="Arial" w:hAnsi="Arial" w:cs="Arial"/>
            <w:color w:val="0070C0"/>
            <w:sz w:val="28"/>
            <w:szCs w:val="28"/>
          </w:rPr>
          <w:t>&lt;Start of modification&gt;</w:t>
        </w:r>
      </w:ins>
    </w:p>
    <w:p w14:paraId="58DC4142" w14:textId="77777777" w:rsidR="003467FA" w:rsidRDefault="003467FA" w:rsidP="003467FA">
      <w:pPr>
        <w:pStyle w:val="Heading1"/>
      </w:pPr>
      <w:bookmarkStart w:id="1149" w:name="_Toc76583114"/>
      <w:bookmarkStart w:id="1150" w:name="_Toc83808666"/>
      <w:bookmarkStart w:id="1151" w:name="_Toc91233487"/>
      <w:bookmarkStart w:id="1152" w:name="_Toc100348966"/>
      <w:bookmarkStart w:id="1153" w:name="_Toc106787122"/>
      <w:bookmarkStart w:id="1154" w:name="_Toc163566749"/>
      <w:r>
        <w:t>6</w:t>
      </w:r>
      <w:r>
        <w:tab/>
        <w:t>MCPTT Client on-network operation</w:t>
      </w:r>
      <w:bookmarkEnd w:id="1149"/>
      <w:bookmarkEnd w:id="1150"/>
      <w:bookmarkEnd w:id="1151"/>
      <w:bookmarkEnd w:id="1152"/>
      <w:bookmarkEnd w:id="1153"/>
      <w:bookmarkEnd w:id="1154"/>
    </w:p>
    <w:p w14:paraId="14C0599F" w14:textId="77777777" w:rsidR="003467FA" w:rsidRDefault="003467FA" w:rsidP="003467FA">
      <w:pPr>
        <w:pStyle w:val="Heading2"/>
      </w:pPr>
      <w:bookmarkStart w:id="1155" w:name="_Toc21006002"/>
      <w:bookmarkStart w:id="1156" w:name="_Toc36037675"/>
      <w:bookmarkStart w:id="1157" w:name="_Toc43837526"/>
      <w:bookmarkStart w:id="1158" w:name="_Toc60995638"/>
      <w:bookmarkStart w:id="1159" w:name="_Toc69159766"/>
      <w:bookmarkStart w:id="1160" w:name="_Toc76583115"/>
      <w:bookmarkStart w:id="1161" w:name="_Toc83808667"/>
      <w:bookmarkStart w:id="1162" w:name="_Toc91233488"/>
      <w:bookmarkStart w:id="1163" w:name="_Toc100348967"/>
      <w:bookmarkStart w:id="1164" w:name="_Toc106787123"/>
      <w:bookmarkStart w:id="1165" w:name="_Toc163566750"/>
      <w:r>
        <w:t>6.1</w:t>
      </w:r>
      <w:r>
        <w:tab/>
        <w:t>Group Calls</w:t>
      </w:r>
      <w:bookmarkEnd w:id="1155"/>
      <w:bookmarkEnd w:id="1156"/>
      <w:bookmarkEnd w:id="1157"/>
      <w:bookmarkEnd w:id="1158"/>
      <w:bookmarkEnd w:id="1159"/>
      <w:bookmarkEnd w:id="1160"/>
      <w:bookmarkEnd w:id="1161"/>
      <w:bookmarkEnd w:id="1162"/>
      <w:bookmarkEnd w:id="1163"/>
      <w:bookmarkEnd w:id="1164"/>
      <w:bookmarkEnd w:id="1165"/>
    </w:p>
    <w:p w14:paraId="323AD7AB" w14:textId="77777777" w:rsidR="003467FA" w:rsidRPr="00C36EA6" w:rsidRDefault="003467FA" w:rsidP="003467FA">
      <w:pPr>
        <w:keepNext/>
        <w:keepLines/>
        <w:spacing w:before="120"/>
        <w:ind w:left="1134" w:hanging="1134"/>
        <w:outlineLvl w:val="2"/>
        <w:rPr>
          <w:rFonts w:ascii="Arial" w:hAnsi="Arial"/>
          <w:sz w:val="28"/>
        </w:rPr>
      </w:pPr>
      <w:bookmarkStart w:id="1166" w:name="_Toc21006003"/>
      <w:bookmarkStart w:id="1167" w:name="_Toc36037676"/>
      <w:bookmarkStart w:id="1168" w:name="_Toc43837527"/>
      <w:bookmarkStart w:id="1169" w:name="_Toc60995639"/>
      <w:bookmarkStart w:id="1170" w:name="_Toc69159767"/>
      <w:bookmarkStart w:id="1171" w:name="_Toc76583116"/>
      <w:bookmarkStart w:id="1172" w:name="_Toc83808668"/>
      <w:bookmarkStart w:id="1173" w:name="_Toc91233489"/>
      <w:bookmarkStart w:id="1174" w:name="_Toc100348968"/>
      <w:bookmarkStart w:id="1175" w:name="_Toc106787124"/>
      <w:bookmarkStart w:id="1176" w:name="_Toc21006033"/>
      <w:bookmarkStart w:id="1177" w:name="_Toc36037706"/>
      <w:bookmarkStart w:id="1178" w:name="_Toc43837559"/>
      <w:bookmarkStart w:id="1179" w:name="_Toc60995671"/>
      <w:bookmarkStart w:id="1180" w:name="_Toc69159799"/>
      <w:bookmarkStart w:id="1181" w:name="_Toc76583153"/>
      <w:bookmarkStart w:id="1182" w:name="_Toc83808705"/>
      <w:r w:rsidRPr="00C36EA6">
        <w:rPr>
          <w:rFonts w:ascii="Arial" w:hAnsi="Arial"/>
          <w:sz w:val="28"/>
        </w:rPr>
        <w:t>6.1.1</w:t>
      </w:r>
      <w:r w:rsidRPr="00C36EA6">
        <w:rPr>
          <w:rFonts w:ascii="Arial" w:hAnsi="Arial"/>
          <w:sz w:val="28"/>
        </w:rPr>
        <w:tab/>
        <w:t>Pre-arranged Group Call</w:t>
      </w:r>
      <w:bookmarkEnd w:id="1166"/>
      <w:bookmarkEnd w:id="1167"/>
      <w:bookmarkEnd w:id="1168"/>
      <w:bookmarkEnd w:id="1169"/>
      <w:bookmarkEnd w:id="1170"/>
      <w:bookmarkEnd w:id="1171"/>
      <w:bookmarkEnd w:id="1172"/>
      <w:bookmarkEnd w:id="1173"/>
      <w:bookmarkEnd w:id="1174"/>
      <w:bookmarkEnd w:id="1175"/>
    </w:p>
    <w:p w14:paraId="167089B9" w14:textId="77777777" w:rsidR="003467FA" w:rsidRPr="00C36EA6" w:rsidRDefault="003467FA" w:rsidP="003467FA">
      <w:pPr>
        <w:keepNext/>
        <w:keepLines/>
        <w:spacing w:before="120"/>
        <w:ind w:left="1418" w:hanging="1418"/>
        <w:outlineLvl w:val="3"/>
        <w:rPr>
          <w:rFonts w:ascii="Arial" w:hAnsi="Arial"/>
          <w:sz w:val="24"/>
        </w:rPr>
      </w:pPr>
      <w:bookmarkStart w:id="1183" w:name="_Toc21006004"/>
      <w:bookmarkStart w:id="1184" w:name="_Toc36037677"/>
      <w:bookmarkStart w:id="1185" w:name="_Toc43837528"/>
      <w:bookmarkStart w:id="1186" w:name="_Toc60995640"/>
      <w:bookmarkStart w:id="1187" w:name="_Toc69159768"/>
      <w:bookmarkStart w:id="1188" w:name="_Toc76583117"/>
      <w:bookmarkStart w:id="1189" w:name="_Toc83808669"/>
      <w:bookmarkStart w:id="1190" w:name="_Toc91233490"/>
      <w:bookmarkStart w:id="1191" w:name="_Toc100348969"/>
      <w:bookmarkStart w:id="1192" w:name="_Toc106787125"/>
      <w:r w:rsidRPr="00C36EA6">
        <w:rPr>
          <w:rFonts w:ascii="Arial" w:hAnsi="Arial"/>
          <w:sz w:val="24"/>
        </w:rPr>
        <w:t>6.1.1.1</w:t>
      </w:r>
      <w:r w:rsidRPr="00C36EA6">
        <w:rPr>
          <w:rFonts w:ascii="Arial" w:hAnsi="Arial"/>
          <w:sz w:val="24"/>
        </w:rPr>
        <w:tab/>
        <w:t>On-network / On-demand Pre-arranged Group Call / Automatic Commencement Mode / End-to-end communication security / Floor Control / Upgrade to Emergency Group Call / Cancel Emergency State / Upgrade to Imminent Peril Group Call / Cancel Imminent Peril State / Client Originated (CO)</w:t>
      </w:r>
      <w:bookmarkEnd w:id="1183"/>
      <w:bookmarkEnd w:id="1184"/>
      <w:bookmarkEnd w:id="1185"/>
      <w:bookmarkEnd w:id="1186"/>
      <w:bookmarkEnd w:id="1187"/>
      <w:bookmarkEnd w:id="1188"/>
      <w:bookmarkEnd w:id="1189"/>
      <w:bookmarkEnd w:id="1190"/>
      <w:bookmarkEnd w:id="1191"/>
      <w:bookmarkEnd w:id="1192"/>
    </w:p>
    <w:p w14:paraId="7660466F" w14:textId="77777777" w:rsidR="003467FA" w:rsidRPr="00C36EA6" w:rsidRDefault="003467FA" w:rsidP="003467FA">
      <w:pPr>
        <w:pStyle w:val="H6"/>
      </w:pPr>
      <w:r w:rsidRPr="00C36EA6">
        <w:t>6.1.1.1.1</w:t>
      </w:r>
      <w:r w:rsidRPr="00C36EA6">
        <w:tab/>
        <w:t>Test Purpose (TP)</w:t>
      </w:r>
    </w:p>
    <w:p w14:paraId="667B146C" w14:textId="77777777" w:rsidR="003467FA" w:rsidRPr="00C36EA6" w:rsidRDefault="003467FA" w:rsidP="003467FA">
      <w:pPr>
        <w:pStyle w:val="H6"/>
      </w:pPr>
      <w:r w:rsidRPr="00C36EA6">
        <w:t>(1)</w:t>
      </w:r>
    </w:p>
    <w:p w14:paraId="1ACB5611" w14:textId="77777777" w:rsidR="003467FA" w:rsidRPr="00C36EA6" w:rsidRDefault="003467FA" w:rsidP="003467FA">
      <w:pPr>
        <w:pStyle w:val="PL"/>
      </w:pPr>
      <w:r w:rsidRPr="00C36EA6">
        <w:rPr>
          <w:b/>
        </w:rPr>
        <w:t>with</w:t>
      </w:r>
      <w:r w:rsidRPr="00C36EA6">
        <w:t xml:space="preserve"> { UE (MCPTT Client) registered and authorised for MCPTT Service }</w:t>
      </w:r>
    </w:p>
    <w:p w14:paraId="05B1940F" w14:textId="77777777" w:rsidR="003467FA" w:rsidRPr="00C36EA6" w:rsidRDefault="003467FA" w:rsidP="003467FA">
      <w:pPr>
        <w:pStyle w:val="PL"/>
      </w:pPr>
      <w:r w:rsidRPr="00C36EA6">
        <w:t>ensure that {</w:t>
      </w:r>
    </w:p>
    <w:p w14:paraId="0889BAAD" w14:textId="77777777" w:rsidR="003467FA" w:rsidRPr="00C36EA6" w:rsidRDefault="003467FA" w:rsidP="003467FA">
      <w:pPr>
        <w:pStyle w:val="PL"/>
      </w:pPr>
      <w:r w:rsidRPr="00C36EA6">
        <w:t xml:space="preserve">  </w:t>
      </w:r>
      <w:r w:rsidRPr="00C36EA6">
        <w:rPr>
          <w:b/>
        </w:rPr>
        <w:t>when</w:t>
      </w:r>
      <w:r w:rsidRPr="00C36EA6">
        <w:t xml:space="preserve"> { the MCPTT User requests the establishment of an MCPTT </w:t>
      </w:r>
      <w:r w:rsidRPr="00C36EA6">
        <w:rPr>
          <w:lang w:eastAsia="ko-KR"/>
        </w:rPr>
        <w:t xml:space="preserve">On-demand Pre-arranged Group Call </w:t>
      </w:r>
      <w:r w:rsidRPr="00C36EA6">
        <w:t xml:space="preserve"> requesting force of Automatic Commencement Mode at the invited MCPTT client(s) and implicit floor control }</w:t>
      </w:r>
    </w:p>
    <w:p w14:paraId="26CB2D4E" w14:textId="77777777" w:rsidR="003467FA" w:rsidRPr="00C36EA6" w:rsidRDefault="003467FA" w:rsidP="003467FA">
      <w:pPr>
        <w:pStyle w:val="PL"/>
      </w:pPr>
      <w:r w:rsidRPr="00C36EA6">
        <w:t xml:space="preserve">    </w:t>
      </w:r>
      <w:r w:rsidRPr="00C36EA6">
        <w:rPr>
          <w:b/>
        </w:rPr>
        <w:t>then</w:t>
      </w:r>
      <w:r w:rsidRPr="00C36EA6">
        <w:t xml:space="preserve"> { UE (MCPTT Client) requests On-demand Automatic Commencement Mode Pre-arranged Group Call establishment with implicit floor control by sending a SIP INVITE message, </w:t>
      </w:r>
      <w:r w:rsidRPr="00C36EA6">
        <w:rPr>
          <w:b/>
        </w:rPr>
        <w:t>and</w:t>
      </w:r>
      <w:r w:rsidRPr="00C36EA6">
        <w:t>, after indication from the MCPTT Server that the call was established and receiving a Floor Granted message, notifies the user }</w:t>
      </w:r>
    </w:p>
    <w:p w14:paraId="5B95D47D" w14:textId="77777777" w:rsidR="003467FA" w:rsidRPr="00C36EA6" w:rsidRDefault="003467FA" w:rsidP="003467FA">
      <w:pPr>
        <w:pStyle w:val="PL"/>
      </w:pPr>
      <w:r w:rsidRPr="00C36EA6">
        <w:t xml:space="preserve">            }</w:t>
      </w:r>
    </w:p>
    <w:p w14:paraId="1E05A05F" w14:textId="77777777" w:rsidR="003467FA" w:rsidRPr="00C36EA6" w:rsidRDefault="003467FA" w:rsidP="003467FA">
      <w:pPr>
        <w:pStyle w:val="PL"/>
      </w:pPr>
    </w:p>
    <w:p w14:paraId="58E611A2" w14:textId="77777777" w:rsidR="003467FA" w:rsidRPr="00C36EA6" w:rsidRDefault="003467FA" w:rsidP="003467FA">
      <w:pPr>
        <w:pStyle w:val="H6"/>
      </w:pPr>
      <w:r w:rsidRPr="00C36EA6">
        <w:t>(2)</w:t>
      </w:r>
    </w:p>
    <w:p w14:paraId="0D3F6BBE" w14:textId="77777777" w:rsidR="003467FA" w:rsidRPr="00C36EA6" w:rsidRDefault="003467FA" w:rsidP="003467FA">
      <w:pPr>
        <w:pStyle w:val="PL"/>
      </w:pPr>
      <w:r w:rsidRPr="00C36EA6">
        <w:rPr>
          <w:b/>
        </w:rPr>
        <w:t>with</w:t>
      </w:r>
      <w:r w:rsidRPr="00C36EA6">
        <w:t xml:space="preserve"> { UE (MCPTT Client) having established an MCPTT </w:t>
      </w:r>
      <w:r w:rsidRPr="00C36EA6">
        <w:rPr>
          <w:lang w:eastAsia="ko-KR"/>
        </w:rPr>
        <w:t xml:space="preserve">On-demand Pre-arranged Group Call with </w:t>
      </w:r>
      <w:r w:rsidRPr="00C36EA6">
        <w:t>Automatic Commencement Mode }</w:t>
      </w:r>
    </w:p>
    <w:p w14:paraId="5514FD1D" w14:textId="77777777" w:rsidR="003467FA" w:rsidRPr="00C36EA6" w:rsidRDefault="003467FA" w:rsidP="003467FA">
      <w:pPr>
        <w:pStyle w:val="PL"/>
      </w:pPr>
      <w:r w:rsidRPr="00C36EA6">
        <w:t>ensure that {</w:t>
      </w:r>
    </w:p>
    <w:p w14:paraId="213F1801" w14:textId="77777777" w:rsidR="003467FA" w:rsidRPr="00C36EA6" w:rsidRDefault="003467FA" w:rsidP="003467FA">
      <w:pPr>
        <w:pStyle w:val="PL"/>
      </w:pPr>
      <w:r w:rsidRPr="00C36EA6">
        <w:t xml:space="preserve">  </w:t>
      </w:r>
      <w:r w:rsidRPr="00C36EA6">
        <w:rPr>
          <w:b/>
        </w:rPr>
        <w:t>when</w:t>
      </w:r>
      <w:r w:rsidRPr="00C36EA6">
        <w:t xml:space="preserve"> { the MCPTT User (MCPTT Client) engages in communication with the invited MCPTT User(s) }</w:t>
      </w:r>
    </w:p>
    <w:p w14:paraId="0C88A95F" w14:textId="77777777" w:rsidR="003467FA" w:rsidRPr="00C36EA6" w:rsidRDefault="003467FA" w:rsidP="003467FA">
      <w:pPr>
        <w:pStyle w:val="PL"/>
      </w:pPr>
      <w:r w:rsidRPr="00C36EA6">
        <w:t xml:space="preserve">    </w:t>
      </w:r>
      <w:r w:rsidRPr="00C36EA6">
        <w:rPr>
          <w:b/>
        </w:rPr>
        <w:t>then</w:t>
      </w:r>
      <w:r w:rsidRPr="00C36EA6">
        <w:t xml:space="preserve"> { UE (MCPTT Client) respects the floor control imposed by the MCPTT Server (Floor Request during a talk burst, Floor granting/release, Floor idle, Floor deny, Floor taken/revoked) }</w:t>
      </w:r>
    </w:p>
    <w:p w14:paraId="71D64E2B" w14:textId="77777777" w:rsidR="003467FA" w:rsidRPr="00C36EA6" w:rsidRDefault="003467FA" w:rsidP="003467FA">
      <w:pPr>
        <w:pStyle w:val="PL"/>
      </w:pPr>
      <w:r w:rsidRPr="00C36EA6">
        <w:t xml:space="preserve">            }</w:t>
      </w:r>
    </w:p>
    <w:p w14:paraId="4581AB5A" w14:textId="77777777" w:rsidR="003467FA" w:rsidRPr="00C36EA6" w:rsidRDefault="003467FA" w:rsidP="003467FA">
      <w:pPr>
        <w:pStyle w:val="PL"/>
      </w:pPr>
    </w:p>
    <w:p w14:paraId="1A976C8C" w14:textId="77777777" w:rsidR="003467FA" w:rsidRPr="00C36EA6" w:rsidRDefault="003467FA" w:rsidP="003467FA">
      <w:pPr>
        <w:pStyle w:val="H6"/>
      </w:pPr>
      <w:r w:rsidRPr="00C36EA6">
        <w:t>(3)</w:t>
      </w:r>
    </w:p>
    <w:p w14:paraId="3E2BE9F6" w14:textId="77777777" w:rsidR="003467FA" w:rsidRPr="00C36EA6" w:rsidRDefault="003467FA" w:rsidP="003467FA">
      <w:pPr>
        <w:pStyle w:val="PL"/>
      </w:pPr>
      <w:r w:rsidRPr="00C36EA6">
        <w:rPr>
          <w:b/>
        </w:rPr>
        <w:t>with</w:t>
      </w:r>
      <w:r w:rsidRPr="00C36EA6">
        <w:t xml:space="preserve"> { UE (MCPTT Client) having an ongoing On-demand Pre-arranged Group Call with Automatic  Commencement Mode }</w:t>
      </w:r>
    </w:p>
    <w:p w14:paraId="35BB5790" w14:textId="77777777" w:rsidR="003467FA" w:rsidRPr="00C36EA6" w:rsidRDefault="003467FA" w:rsidP="003467FA">
      <w:pPr>
        <w:pStyle w:val="PL"/>
      </w:pPr>
      <w:r w:rsidRPr="00C36EA6">
        <w:t>ensure that {</w:t>
      </w:r>
    </w:p>
    <w:p w14:paraId="6F1AF6F1" w14:textId="77777777" w:rsidR="003467FA" w:rsidRPr="00C36EA6" w:rsidRDefault="003467FA" w:rsidP="003467FA">
      <w:pPr>
        <w:pStyle w:val="PL"/>
      </w:pPr>
      <w:r w:rsidRPr="00C36EA6">
        <w:t xml:space="preserve">  </w:t>
      </w:r>
      <w:r w:rsidRPr="00C36EA6">
        <w:rPr>
          <w:b/>
        </w:rPr>
        <w:t>when</w:t>
      </w:r>
      <w:r w:rsidRPr="00C36EA6">
        <w:t xml:space="preserve"> { the SS (MCPTT Server) needs to terminate the ongoing MCPTT Group Call and the SS (MCPTT Server) sends a SIP BYE request }</w:t>
      </w:r>
    </w:p>
    <w:p w14:paraId="78806E43" w14:textId="77777777" w:rsidR="003467FA" w:rsidRPr="00C36EA6" w:rsidRDefault="003467FA" w:rsidP="003467FA">
      <w:pPr>
        <w:pStyle w:val="PL"/>
      </w:pPr>
      <w:r w:rsidRPr="00C36EA6">
        <w:t xml:space="preserve">    </w:t>
      </w:r>
      <w:r w:rsidRPr="00C36EA6">
        <w:rPr>
          <w:b/>
        </w:rPr>
        <w:t>then</w:t>
      </w:r>
      <w:r w:rsidRPr="00C36EA6">
        <w:t xml:space="preserve"> { UE (MCPTT Client) responds with a SIP 200 (OK) and leaves the MCPTT session }</w:t>
      </w:r>
    </w:p>
    <w:p w14:paraId="72130423" w14:textId="77777777" w:rsidR="003467FA" w:rsidRPr="00C36EA6" w:rsidRDefault="003467FA" w:rsidP="003467FA">
      <w:pPr>
        <w:pStyle w:val="PL"/>
      </w:pPr>
      <w:r w:rsidRPr="00C36EA6">
        <w:t xml:space="preserve">            }</w:t>
      </w:r>
    </w:p>
    <w:p w14:paraId="5E92A009" w14:textId="77777777" w:rsidR="003467FA" w:rsidRPr="00C36EA6" w:rsidRDefault="003467FA" w:rsidP="003467FA">
      <w:pPr>
        <w:pStyle w:val="PL"/>
      </w:pPr>
    </w:p>
    <w:p w14:paraId="3A1253B5" w14:textId="77777777" w:rsidR="003467FA" w:rsidRPr="00C36EA6" w:rsidRDefault="003467FA" w:rsidP="003467FA">
      <w:pPr>
        <w:pStyle w:val="H6"/>
      </w:pPr>
      <w:r w:rsidRPr="00C36EA6">
        <w:t>(4)</w:t>
      </w:r>
    </w:p>
    <w:p w14:paraId="6C2229CF" w14:textId="77777777" w:rsidR="003467FA" w:rsidRPr="00C36EA6" w:rsidRDefault="003467FA" w:rsidP="003467FA">
      <w:pPr>
        <w:pStyle w:val="PL"/>
      </w:pPr>
      <w:r w:rsidRPr="00C36EA6">
        <w:rPr>
          <w:b/>
        </w:rPr>
        <w:t>with</w:t>
      </w:r>
      <w:r w:rsidRPr="00C36EA6">
        <w:t xml:space="preserve"> { UE (MCPTT Client) having established an On-demand Pre-arranged Group Call with Automatic  Commencement Mode and the MCPTT User being authorised for initiating an MCPTT Emergency Group Call }</w:t>
      </w:r>
    </w:p>
    <w:p w14:paraId="75AAC8FB" w14:textId="77777777" w:rsidR="003467FA" w:rsidRPr="00C36EA6" w:rsidRDefault="003467FA" w:rsidP="003467FA">
      <w:pPr>
        <w:pStyle w:val="PL"/>
      </w:pPr>
      <w:r w:rsidRPr="00C36EA6">
        <w:lastRenderedPageBreak/>
        <w:t>ensure that {</w:t>
      </w:r>
    </w:p>
    <w:p w14:paraId="33ED3CD8" w14:textId="77777777" w:rsidR="003467FA" w:rsidRPr="00C36EA6" w:rsidRDefault="003467FA" w:rsidP="003467FA">
      <w:pPr>
        <w:pStyle w:val="PL"/>
      </w:pPr>
      <w:r w:rsidRPr="00C36EA6">
        <w:t xml:space="preserve">  </w:t>
      </w:r>
      <w:r w:rsidRPr="00C36EA6">
        <w:rPr>
          <w:b/>
        </w:rPr>
        <w:t>when</w:t>
      </w:r>
      <w:r w:rsidRPr="00C36EA6">
        <w:t xml:space="preserve"> { the MCPTT User (MCPTT Client) wants to upgrade the ongoing MCPTT Group Call to an MCPTT Emergency Group Call with floor control }</w:t>
      </w:r>
    </w:p>
    <w:p w14:paraId="2F440775" w14:textId="77777777" w:rsidR="003467FA" w:rsidRPr="00C36EA6" w:rsidRDefault="003467FA" w:rsidP="003467FA">
      <w:pPr>
        <w:pStyle w:val="PL"/>
      </w:pPr>
      <w:r w:rsidRPr="00C36EA6">
        <w:t xml:space="preserve">    </w:t>
      </w:r>
      <w:r w:rsidRPr="00C36EA6">
        <w:rPr>
          <w:b/>
        </w:rPr>
        <w:t>then</w:t>
      </w:r>
      <w:r w:rsidRPr="00C36EA6">
        <w:t xml:space="preserve"> { UE (MCPTT Client) sends a SIP re-INVITE request and upon receipt of a SIP 2xx response considers the call as being upgraded to Emergency Group Call (emergency group call state = "MEGC 3: emergency-call-granted") }</w:t>
      </w:r>
    </w:p>
    <w:p w14:paraId="5FDED6F0" w14:textId="77777777" w:rsidR="003467FA" w:rsidRPr="00C36EA6" w:rsidRDefault="003467FA" w:rsidP="003467FA">
      <w:pPr>
        <w:pStyle w:val="PL"/>
      </w:pPr>
      <w:r w:rsidRPr="00C36EA6">
        <w:t xml:space="preserve">            }</w:t>
      </w:r>
    </w:p>
    <w:p w14:paraId="02E8A150" w14:textId="77777777" w:rsidR="003467FA" w:rsidRPr="00C36EA6" w:rsidRDefault="003467FA" w:rsidP="003467FA">
      <w:pPr>
        <w:pStyle w:val="PL"/>
      </w:pPr>
    </w:p>
    <w:p w14:paraId="318131A9" w14:textId="77777777" w:rsidR="003467FA" w:rsidRPr="00C36EA6" w:rsidRDefault="003467FA" w:rsidP="003467FA">
      <w:pPr>
        <w:pStyle w:val="H6"/>
      </w:pPr>
      <w:r w:rsidRPr="00C36EA6">
        <w:t>(5)</w:t>
      </w:r>
    </w:p>
    <w:p w14:paraId="445AF1B2" w14:textId="77777777" w:rsidR="003467FA" w:rsidRPr="00C36EA6" w:rsidRDefault="003467FA" w:rsidP="003467FA">
      <w:pPr>
        <w:pStyle w:val="PL"/>
      </w:pPr>
      <w:r w:rsidRPr="00C36EA6">
        <w:rPr>
          <w:b/>
        </w:rPr>
        <w:t>with</w:t>
      </w:r>
      <w:r w:rsidRPr="00C36EA6">
        <w:t xml:space="preserve"> { UE (MCPTT Client) having upgraded to an Emergency Group Call }</w:t>
      </w:r>
    </w:p>
    <w:p w14:paraId="6FF70736" w14:textId="77777777" w:rsidR="003467FA" w:rsidRPr="00C36EA6" w:rsidRDefault="003467FA" w:rsidP="003467FA">
      <w:pPr>
        <w:pStyle w:val="PL"/>
      </w:pPr>
      <w:r w:rsidRPr="00C36EA6">
        <w:t>ensure that {</w:t>
      </w:r>
    </w:p>
    <w:p w14:paraId="72DCA2BE" w14:textId="77777777" w:rsidR="003467FA" w:rsidRPr="00C36EA6" w:rsidRDefault="003467FA" w:rsidP="003467FA">
      <w:pPr>
        <w:pStyle w:val="PL"/>
      </w:pPr>
      <w:r w:rsidRPr="00C36EA6">
        <w:t xml:space="preserve">  </w:t>
      </w:r>
      <w:r w:rsidRPr="00C36EA6">
        <w:rPr>
          <w:b/>
        </w:rPr>
        <w:t>when</w:t>
      </w:r>
      <w:r w:rsidRPr="00C36EA6">
        <w:t xml:space="preserve"> { the MCPTT User (MCPTT Client) continues communication with the invited MCPTT User(s) }</w:t>
      </w:r>
    </w:p>
    <w:p w14:paraId="155C443E" w14:textId="77777777" w:rsidR="003467FA" w:rsidRPr="00C36EA6" w:rsidRDefault="003467FA" w:rsidP="003467FA">
      <w:pPr>
        <w:pStyle w:val="PL"/>
      </w:pPr>
      <w:r w:rsidRPr="00C36EA6">
        <w:t xml:space="preserve">    </w:t>
      </w:r>
      <w:r w:rsidRPr="00C36EA6">
        <w:rPr>
          <w:b/>
        </w:rPr>
        <w:t>then</w:t>
      </w:r>
      <w:r w:rsidRPr="00C36EA6">
        <w:t xml:space="preserve"> { UE (MCPTT Client) respects the floor control imposed by the MCPTT Server }</w:t>
      </w:r>
    </w:p>
    <w:p w14:paraId="0FB2C3AF" w14:textId="77777777" w:rsidR="003467FA" w:rsidRPr="00C36EA6" w:rsidRDefault="003467FA" w:rsidP="003467FA">
      <w:pPr>
        <w:pStyle w:val="PL"/>
      </w:pPr>
      <w:r w:rsidRPr="00C36EA6">
        <w:t xml:space="preserve">            }</w:t>
      </w:r>
    </w:p>
    <w:p w14:paraId="5809DD26" w14:textId="77777777" w:rsidR="003467FA" w:rsidRPr="00C36EA6" w:rsidRDefault="003467FA" w:rsidP="003467FA">
      <w:pPr>
        <w:pStyle w:val="PL"/>
      </w:pPr>
    </w:p>
    <w:p w14:paraId="0D75ED13" w14:textId="77777777" w:rsidR="003467FA" w:rsidRPr="00C36EA6" w:rsidRDefault="003467FA" w:rsidP="003467FA">
      <w:pPr>
        <w:pStyle w:val="H6"/>
      </w:pPr>
      <w:r w:rsidRPr="00C36EA6">
        <w:t>(6)</w:t>
      </w:r>
    </w:p>
    <w:p w14:paraId="0014A575" w14:textId="77777777" w:rsidR="003467FA" w:rsidRPr="00C36EA6" w:rsidRDefault="003467FA" w:rsidP="003467FA">
      <w:pPr>
        <w:pStyle w:val="PL"/>
      </w:pPr>
      <w:r w:rsidRPr="00C36EA6">
        <w:rPr>
          <w:b/>
        </w:rPr>
        <w:t>with</w:t>
      </w:r>
      <w:r w:rsidRPr="00C36EA6">
        <w:t xml:space="preserve"> { UE (MCPTT Client) having upgraded an On-demand Pre-arranged Group Call with Automatic  Commencement Mode to an Emergency Group Call and the MCPTT User being authorised for cancelling an MCPTT Emergency state (MCPTT in-progress emergency cancel) }</w:t>
      </w:r>
    </w:p>
    <w:p w14:paraId="331C2BC8" w14:textId="77777777" w:rsidR="003467FA" w:rsidRPr="00C36EA6" w:rsidRDefault="003467FA" w:rsidP="003467FA">
      <w:pPr>
        <w:pStyle w:val="PL"/>
      </w:pPr>
      <w:r w:rsidRPr="00C36EA6">
        <w:t>ensure that {</w:t>
      </w:r>
    </w:p>
    <w:p w14:paraId="5AC86CED" w14:textId="77777777" w:rsidR="003467FA" w:rsidRPr="00C36EA6" w:rsidRDefault="003467FA" w:rsidP="003467FA">
      <w:pPr>
        <w:pStyle w:val="PL"/>
      </w:pPr>
      <w:r w:rsidRPr="00C36EA6">
        <w:t xml:space="preserve">  </w:t>
      </w:r>
      <w:r w:rsidRPr="00C36EA6">
        <w:rPr>
          <w:b/>
        </w:rPr>
        <w:t>when</w:t>
      </w:r>
      <w:r w:rsidRPr="00C36EA6">
        <w:t xml:space="preserve"> { the MCPTT User (MCPTT Client) wants to cancel the ongoing MCPTT Emergency state }</w:t>
      </w:r>
    </w:p>
    <w:p w14:paraId="56079C55" w14:textId="77777777" w:rsidR="003467FA" w:rsidRPr="00C36EA6" w:rsidRDefault="003467FA" w:rsidP="003467FA">
      <w:pPr>
        <w:pStyle w:val="PL"/>
      </w:pPr>
      <w:r w:rsidRPr="00C36EA6">
        <w:t xml:space="preserve">    </w:t>
      </w:r>
      <w:r w:rsidRPr="00C36EA6">
        <w:rPr>
          <w:b/>
        </w:rPr>
        <w:t>then</w:t>
      </w:r>
      <w:r w:rsidRPr="00C36EA6">
        <w:t xml:space="preserve"> { UE (MCPTT Client) sends a SIP re-INVITE request and upon receipt of a SIP 2xx response considers the emergency condition cancelled }</w:t>
      </w:r>
    </w:p>
    <w:p w14:paraId="7D0559B8" w14:textId="77777777" w:rsidR="003467FA" w:rsidRPr="00C36EA6" w:rsidRDefault="003467FA" w:rsidP="003467FA">
      <w:pPr>
        <w:pStyle w:val="PL"/>
      </w:pPr>
      <w:r w:rsidRPr="00C36EA6">
        <w:t xml:space="preserve">            }</w:t>
      </w:r>
    </w:p>
    <w:p w14:paraId="514FD6D0" w14:textId="77777777" w:rsidR="003467FA" w:rsidRPr="00C36EA6" w:rsidRDefault="003467FA" w:rsidP="003467FA">
      <w:pPr>
        <w:pStyle w:val="PL"/>
      </w:pPr>
    </w:p>
    <w:p w14:paraId="7EF0C3D9" w14:textId="77777777" w:rsidR="003467FA" w:rsidRPr="00C36EA6" w:rsidRDefault="003467FA" w:rsidP="003467FA">
      <w:pPr>
        <w:pStyle w:val="H6"/>
      </w:pPr>
      <w:r w:rsidRPr="00C36EA6">
        <w:t>(7)</w:t>
      </w:r>
    </w:p>
    <w:p w14:paraId="75965750" w14:textId="77777777" w:rsidR="003467FA" w:rsidRPr="00C36EA6" w:rsidRDefault="003467FA" w:rsidP="003467FA">
      <w:pPr>
        <w:pStyle w:val="PL"/>
      </w:pPr>
      <w:r w:rsidRPr="00C36EA6">
        <w:rPr>
          <w:b/>
        </w:rPr>
        <w:t>with</w:t>
      </w:r>
      <w:r w:rsidRPr="00C36EA6">
        <w:t xml:space="preserve"> { UE (MCPTT Client) having established an On-demand Pre-arranged Group Call with Automatic  Commencement Mode and the MCPTT User being authorised for initiating an MCPTT Imminent Peril Group Call }</w:t>
      </w:r>
    </w:p>
    <w:p w14:paraId="23A07F17" w14:textId="77777777" w:rsidR="003467FA" w:rsidRPr="00C36EA6" w:rsidRDefault="003467FA" w:rsidP="003467FA">
      <w:pPr>
        <w:pStyle w:val="PL"/>
      </w:pPr>
      <w:r w:rsidRPr="00C36EA6">
        <w:t>ensure that {</w:t>
      </w:r>
    </w:p>
    <w:p w14:paraId="5F3865E7" w14:textId="77777777" w:rsidR="003467FA" w:rsidRPr="00C36EA6" w:rsidRDefault="003467FA" w:rsidP="003467FA">
      <w:pPr>
        <w:pStyle w:val="PL"/>
      </w:pPr>
      <w:r w:rsidRPr="00C36EA6">
        <w:t xml:space="preserve">  </w:t>
      </w:r>
      <w:r w:rsidRPr="00C36EA6">
        <w:rPr>
          <w:b/>
        </w:rPr>
        <w:t>when</w:t>
      </w:r>
      <w:r w:rsidRPr="00C36EA6">
        <w:t xml:space="preserve"> { the MCPTT User (MCPTT Client) wants to upgrade the ongoing MCPTT Group Call to an MCPTT Imminent Peril Group Call with floor control }</w:t>
      </w:r>
    </w:p>
    <w:p w14:paraId="11AA32E0" w14:textId="77777777" w:rsidR="003467FA" w:rsidRPr="00C36EA6" w:rsidRDefault="003467FA" w:rsidP="003467FA">
      <w:pPr>
        <w:pStyle w:val="PL"/>
      </w:pPr>
      <w:r w:rsidRPr="00C36EA6">
        <w:t xml:space="preserve">    </w:t>
      </w:r>
      <w:r w:rsidRPr="00C36EA6">
        <w:rPr>
          <w:b/>
        </w:rPr>
        <w:t>then</w:t>
      </w:r>
      <w:r w:rsidRPr="00C36EA6">
        <w:t xml:space="preserve"> { UE (MCPTT Client) sends a SIP re-INVITE request and upon receipt of a SIP 2xx response considers the call as being upgraded to Imminent Peril Group Call (imminent peril group call state = "MIG 2: in-progress") }</w:t>
      </w:r>
    </w:p>
    <w:p w14:paraId="496E7AB0" w14:textId="77777777" w:rsidR="003467FA" w:rsidRPr="00C36EA6" w:rsidRDefault="003467FA" w:rsidP="003467FA">
      <w:pPr>
        <w:pStyle w:val="PL"/>
      </w:pPr>
      <w:r w:rsidRPr="00C36EA6">
        <w:t xml:space="preserve">            }</w:t>
      </w:r>
    </w:p>
    <w:p w14:paraId="2E659E6F" w14:textId="77777777" w:rsidR="003467FA" w:rsidRPr="00C36EA6" w:rsidRDefault="003467FA" w:rsidP="003467FA">
      <w:pPr>
        <w:pStyle w:val="PL"/>
      </w:pPr>
    </w:p>
    <w:p w14:paraId="0B7BE2C4" w14:textId="77777777" w:rsidR="003467FA" w:rsidRPr="00C36EA6" w:rsidRDefault="003467FA" w:rsidP="003467FA">
      <w:pPr>
        <w:pStyle w:val="H6"/>
      </w:pPr>
      <w:r w:rsidRPr="00C36EA6">
        <w:t>(8)</w:t>
      </w:r>
    </w:p>
    <w:p w14:paraId="2AB735E6" w14:textId="77777777" w:rsidR="003467FA" w:rsidRPr="00C36EA6" w:rsidRDefault="003467FA" w:rsidP="003467FA">
      <w:pPr>
        <w:pStyle w:val="PL"/>
      </w:pPr>
      <w:r w:rsidRPr="00C36EA6">
        <w:rPr>
          <w:b/>
        </w:rPr>
        <w:t>with</w:t>
      </w:r>
      <w:r w:rsidRPr="00C36EA6">
        <w:t xml:space="preserve"> { UE (MCPTT Client) having upgraded to an Imminent Peril Group Call }</w:t>
      </w:r>
    </w:p>
    <w:p w14:paraId="519B70FA" w14:textId="77777777" w:rsidR="003467FA" w:rsidRPr="00C36EA6" w:rsidRDefault="003467FA" w:rsidP="003467FA">
      <w:pPr>
        <w:pStyle w:val="PL"/>
      </w:pPr>
      <w:r w:rsidRPr="00C36EA6">
        <w:t>ensure that {</w:t>
      </w:r>
    </w:p>
    <w:p w14:paraId="5349F80B" w14:textId="77777777" w:rsidR="003467FA" w:rsidRPr="00C36EA6" w:rsidRDefault="003467FA" w:rsidP="003467FA">
      <w:pPr>
        <w:pStyle w:val="PL"/>
      </w:pPr>
      <w:r w:rsidRPr="00C36EA6">
        <w:t xml:space="preserve">  </w:t>
      </w:r>
      <w:r w:rsidRPr="00C36EA6">
        <w:rPr>
          <w:b/>
        </w:rPr>
        <w:t>when</w:t>
      </w:r>
      <w:r w:rsidRPr="00C36EA6">
        <w:t xml:space="preserve"> { the MCPTT User (MCPTT Client) continues communication with the invited MCPTT User(s) }</w:t>
      </w:r>
    </w:p>
    <w:p w14:paraId="57BD93F0" w14:textId="77777777" w:rsidR="003467FA" w:rsidRPr="00C36EA6" w:rsidRDefault="003467FA" w:rsidP="003467FA">
      <w:pPr>
        <w:pStyle w:val="PL"/>
      </w:pPr>
      <w:r w:rsidRPr="00C36EA6">
        <w:t xml:space="preserve">    </w:t>
      </w:r>
      <w:r w:rsidRPr="00C36EA6">
        <w:rPr>
          <w:b/>
        </w:rPr>
        <w:t>then</w:t>
      </w:r>
      <w:r w:rsidRPr="00C36EA6">
        <w:t xml:space="preserve"> { UE (MCPTT Client) respects the floor control imposed by the MCPTT Server }</w:t>
      </w:r>
    </w:p>
    <w:p w14:paraId="1EE14524" w14:textId="77777777" w:rsidR="003467FA" w:rsidRPr="00C36EA6" w:rsidRDefault="003467FA" w:rsidP="003467FA">
      <w:pPr>
        <w:pStyle w:val="PL"/>
      </w:pPr>
      <w:r w:rsidRPr="00C36EA6">
        <w:t xml:space="preserve">            }</w:t>
      </w:r>
    </w:p>
    <w:p w14:paraId="43263F95" w14:textId="77777777" w:rsidR="003467FA" w:rsidRPr="00C36EA6" w:rsidRDefault="003467FA" w:rsidP="003467FA">
      <w:pPr>
        <w:pStyle w:val="PL"/>
      </w:pPr>
    </w:p>
    <w:p w14:paraId="2D62183D" w14:textId="77777777" w:rsidR="003467FA" w:rsidRPr="00C36EA6" w:rsidRDefault="003467FA" w:rsidP="003467FA">
      <w:pPr>
        <w:pStyle w:val="H6"/>
      </w:pPr>
      <w:r w:rsidRPr="00C36EA6">
        <w:t>(9)</w:t>
      </w:r>
    </w:p>
    <w:p w14:paraId="27489F39" w14:textId="77777777" w:rsidR="003467FA" w:rsidRPr="00C36EA6" w:rsidRDefault="003467FA" w:rsidP="003467FA">
      <w:pPr>
        <w:pStyle w:val="PL"/>
      </w:pPr>
      <w:r w:rsidRPr="00C36EA6">
        <w:rPr>
          <w:b/>
        </w:rPr>
        <w:t>with</w:t>
      </w:r>
      <w:r w:rsidRPr="00C36EA6">
        <w:t xml:space="preserve"> { UE (MCPTT Client) having upgraded an On-demand Pre-arranged Group Call with Automatic  Commencement Mode to an Imminent Peril Group Call and the MCPTT User being authorised for cancelling an MCPTT Imminent Peril state (MCPTT in-progress imminent peril cancel) }</w:t>
      </w:r>
    </w:p>
    <w:p w14:paraId="281116FD" w14:textId="77777777" w:rsidR="003467FA" w:rsidRPr="00C36EA6" w:rsidRDefault="003467FA" w:rsidP="003467FA">
      <w:pPr>
        <w:pStyle w:val="PL"/>
      </w:pPr>
      <w:r w:rsidRPr="00C36EA6">
        <w:t>ensure that {</w:t>
      </w:r>
    </w:p>
    <w:p w14:paraId="32ABB41D" w14:textId="77777777" w:rsidR="003467FA" w:rsidRPr="00C36EA6" w:rsidRDefault="003467FA" w:rsidP="003467FA">
      <w:pPr>
        <w:pStyle w:val="PL"/>
      </w:pPr>
      <w:r w:rsidRPr="00C36EA6">
        <w:t xml:space="preserve">  </w:t>
      </w:r>
      <w:r w:rsidRPr="00C36EA6">
        <w:rPr>
          <w:b/>
        </w:rPr>
        <w:t>when</w:t>
      </w:r>
      <w:r w:rsidRPr="00C36EA6">
        <w:t xml:space="preserve"> { the MCPTT User (MCPTT Client) wants to cancel the ongoing MCPTT Imminent Peril state }</w:t>
      </w:r>
    </w:p>
    <w:p w14:paraId="00298BF7" w14:textId="77777777" w:rsidR="003467FA" w:rsidRPr="00C36EA6" w:rsidRDefault="003467FA" w:rsidP="003467FA">
      <w:pPr>
        <w:pStyle w:val="PL"/>
      </w:pPr>
      <w:r w:rsidRPr="00C36EA6">
        <w:t xml:space="preserve">    </w:t>
      </w:r>
      <w:r w:rsidRPr="00C36EA6">
        <w:rPr>
          <w:b/>
        </w:rPr>
        <w:t>then</w:t>
      </w:r>
      <w:r w:rsidRPr="00C36EA6">
        <w:t xml:space="preserve"> { UE (MCPTT Client) sends a SIP re-INVITE request and upon receipt of a SIP 2xx response considers the imminent peril condition cancelled }</w:t>
      </w:r>
    </w:p>
    <w:p w14:paraId="54EB2486" w14:textId="77777777" w:rsidR="003467FA" w:rsidRPr="00C36EA6" w:rsidRDefault="003467FA" w:rsidP="003467FA">
      <w:pPr>
        <w:pStyle w:val="PL"/>
      </w:pPr>
      <w:r w:rsidRPr="00C36EA6">
        <w:t xml:space="preserve">            }</w:t>
      </w:r>
    </w:p>
    <w:p w14:paraId="5BE4FF72" w14:textId="77777777" w:rsidR="003467FA" w:rsidRPr="00C36EA6" w:rsidRDefault="003467FA" w:rsidP="003467FA">
      <w:pPr>
        <w:pStyle w:val="PL"/>
      </w:pPr>
    </w:p>
    <w:p w14:paraId="7B28ADAC" w14:textId="77777777" w:rsidR="003467FA" w:rsidRPr="00C36EA6" w:rsidRDefault="003467FA" w:rsidP="003467FA">
      <w:pPr>
        <w:pStyle w:val="H6"/>
      </w:pPr>
      <w:r w:rsidRPr="00C36EA6">
        <w:t>(10)</w:t>
      </w:r>
    </w:p>
    <w:p w14:paraId="629BA9F3" w14:textId="77777777" w:rsidR="003467FA" w:rsidRPr="00C36EA6" w:rsidRDefault="003467FA" w:rsidP="003467FA">
      <w:pPr>
        <w:pStyle w:val="PL"/>
      </w:pPr>
      <w:r w:rsidRPr="00C36EA6">
        <w:rPr>
          <w:b/>
        </w:rPr>
        <w:t>with</w:t>
      </w:r>
      <w:r w:rsidRPr="00C36EA6">
        <w:t xml:space="preserve"> { UE (MCPTT Client) having an ongoing On-demand Pre-arranged Group Call with Automatic  Commencement Mode }</w:t>
      </w:r>
    </w:p>
    <w:p w14:paraId="08D3C2E5" w14:textId="77777777" w:rsidR="003467FA" w:rsidRPr="00C36EA6" w:rsidRDefault="003467FA" w:rsidP="003467FA">
      <w:pPr>
        <w:pStyle w:val="PL"/>
      </w:pPr>
      <w:r w:rsidRPr="00C36EA6">
        <w:t>ensure that {</w:t>
      </w:r>
    </w:p>
    <w:p w14:paraId="3EE88915" w14:textId="77777777" w:rsidR="003467FA" w:rsidRPr="00C36EA6" w:rsidRDefault="003467FA" w:rsidP="003467FA">
      <w:pPr>
        <w:pStyle w:val="PL"/>
      </w:pPr>
      <w:r w:rsidRPr="00C36EA6">
        <w:t xml:space="preserve">  </w:t>
      </w:r>
      <w:r w:rsidRPr="00C36EA6">
        <w:rPr>
          <w:b/>
        </w:rPr>
        <w:t>when</w:t>
      </w:r>
      <w:r w:rsidRPr="00C36EA6">
        <w:t xml:space="preserve"> { the MCPTT User (MCPTT Client) wants to terminate the ongoing MCPTT Group Call }</w:t>
      </w:r>
    </w:p>
    <w:p w14:paraId="79DFC5D0" w14:textId="77777777" w:rsidR="003467FA" w:rsidRPr="00C36EA6" w:rsidRDefault="003467FA" w:rsidP="003467FA">
      <w:pPr>
        <w:pStyle w:val="PL"/>
      </w:pPr>
      <w:r w:rsidRPr="00C36EA6">
        <w:t xml:space="preserve">    </w:t>
      </w:r>
      <w:r w:rsidRPr="00C36EA6">
        <w:rPr>
          <w:b/>
        </w:rPr>
        <w:t>then</w:t>
      </w:r>
      <w:r w:rsidRPr="00C36EA6">
        <w:t xml:space="preserve"> { UE (MCPTT Client) sends a SIP BYE request and leaves the MCPTT session }</w:t>
      </w:r>
    </w:p>
    <w:p w14:paraId="18B4BEF1" w14:textId="77777777" w:rsidR="003467FA" w:rsidRPr="00C36EA6" w:rsidRDefault="003467FA" w:rsidP="003467FA">
      <w:pPr>
        <w:pStyle w:val="PL"/>
      </w:pPr>
      <w:r w:rsidRPr="00C36EA6">
        <w:t xml:space="preserve">            }</w:t>
      </w:r>
    </w:p>
    <w:p w14:paraId="690DD91F" w14:textId="77777777" w:rsidR="003467FA" w:rsidRPr="00C36EA6" w:rsidRDefault="003467FA" w:rsidP="003467FA">
      <w:pPr>
        <w:pStyle w:val="PL"/>
      </w:pPr>
    </w:p>
    <w:p w14:paraId="534F7598" w14:textId="77777777" w:rsidR="003467FA" w:rsidRPr="00C36EA6" w:rsidRDefault="003467FA" w:rsidP="003467FA">
      <w:pPr>
        <w:pStyle w:val="H6"/>
      </w:pPr>
      <w:r w:rsidRPr="00C36EA6">
        <w:t>(11)</w:t>
      </w:r>
    </w:p>
    <w:p w14:paraId="2A5F214F" w14:textId="77777777" w:rsidR="003467FA" w:rsidRPr="00C36EA6" w:rsidRDefault="003467FA" w:rsidP="003467FA">
      <w:pPr>
        <w:pStyle w:val="PL"/>
      </w:pPr>
      <w:r w:rsidRPr="00C36EA6">
        <w:rPr>
          <w:b/>
        </w:rPr>
        <w:t>with</w:t>
      </w:r>
      <w:r w:rsidRPr="00C36EA6">
        <w:t xml:space="preserve"> { UE (MCPTT Client) having established an MCPTT </w:t>
      </w:r>
      <w:r w:rsidRPr="00C36EA6">
        <w:rPr>
          <w:lang w:eastAsia="ko-KR"/>
        </w:rPr>
        <w:t xml:space="preserve">On-demand Pre-arranged Group Call with </w:t>
      </w:r>
      <w:r w:rsidRPr="00C36EA6">
        <w:t>Automatic Commencement Mode and pc_MCPTT_FloorRequestQueueing = “true” }</w:t>
      </w:r>
    </w:p>
    <w:p w14:paraId="1E8DAC6B" w14:textId="77777777" w:rsidR="003467FA" w:rsidRPr="00C36EA6" w:rsidRDefault="003467FA" w:rsidP="003467FA">
      <w:pPr>
        <w:pStyle w:val="PL"/>
      </w:pPr>
      <w:r w:rsidRPr="00C36EA6">
        <w:lastRenderedPageBreak/>
        <w:t>ensure that {</w:t>
      </w:r>
    </w:p>
    <w:p w14:paraId="3C1C3ABF" w14:textId="77777777" w:rsidR="003467FA" w:rsidRPr="00C36EA6" w:rsidRDefault="003467FA" w:rsidP="003467FA">
      <w:pPr>
        <w:pStyle w:val="PL"/>
      </w:pPr>
      <w:r w:rsidRPr="00C36EA6">
        <w:t xml:space="preserve">  </w:t>
      </w:r>
      <w:r w:rsidRPr="00C36EA6">
        <w:rPr>
          <w:b/>
        </w:rPr>
        <w:t>when</w:t>
      </w:r>
      <w:r w:rsidRPr="00C36EA6">
        <w:t xml:space="preserve"> { the MCPTT User (MCPTT Client) engages in communication with the invited MCPTT User(s) }</w:t>
      </w:r>
    </w:p>
    <w:p w14:paraId="22067BDE" w14:textId="77777777" w:rsidR="003467FA" w:rsidRPr="00C36EA6" w:rsidRDefault="003467FA" w:rsidP="003467FA">
      <w:pPr>
        <w:pStyle w:val="PL"/>
      </w:pPr>
      <w:r w:rsidRPr="00C36EA6">
        <w:t xml:space="preserve">    </w:t>
      </w:r>
      <w:r w:rsidRPr="00C36EA6">
        <w:rPr>
          <w:b/>
        </w:rPr>
        <w:t>then</w:t>
      </w:r>
      <w:r w:rsidRPr="00C36EA6">
        <w:t xml:space="preserve"> { UE (MCPTT Client) respects the floor control queue handling imposed by the MCPTT Server (Floor request queued, Floor queue position request and Floor queue position info) }</w:t>
      </w:r>
    </w:p>
    <w:p w14:paraId="6DCABC40" w14:textId="77777777" w:rsidR="003467FA" w:rsidRPr="00C36EA6" w:rsidRDefault="003467FA" w:rsidP="003467FA">
      <w:pPr>
        <w:pStyle w:val="PL"/>
      </w:pPr>
      <w:r w:rsidRPr="00C36EA6">
        <w:t xml:space="preserve">            }</w:t>
      </w:r>
    </w:p>
    <w:p w14:paraId="15A4E3D4" w14:textId="77777777" w:rsidR="003467FA" w:rsidRPr="00C36EA6" w:rsidRDefault="003467FA" w:rsidP="003467FA">
      <w:pPr>
        <w:pStyle w:val="PL"/>
      </w:pPr>
    </w:p>
    <w:p w14:paraId="71C50A2A" w14:textId="77777777" w:rsidR="003467FA" w:rsidRPr="00C36EA6" w:rsidRDefault="003467FA" w:rsidP="003467FA">
      <w:pPr>
        <w:pStyle w:val="H6"/>
      </w:pPr>
      <w:r w:rsidRPr="00C36EA6">
        <w:t>6.1.1.1.2</w:t>
      </w:r>
      <w:r w:rsidRPr="00C36EA6">
        <w:tab/>
        <w:t>Conformance requirements</w:t>
      </w:r>
    </w:p>
    <w:p w14:paraId="2F23D868" w14:textId="77777777" w:rsidR="003467FA" w:rsidRPr="00C36EA6" w:rsidRDefault="003467FA" w:rsidP="003467FA">
      <w:r w:rsidRPr="00C36EA6">
        <w:t>References: The conformance requirements covered in the current TC are specified in: TS 24.379, clauses 10.1.1.2.1.1, 6.2.1, 6.2.3.1.2, 6.4, 6.5, 6.2.6, 10.1.1.2.1.3, 10.1.1.2.1.4, 6.2.8.1.3, 10.1.1.2.1.5, 6.2.8.1.11, 6.2.4.1, TS 24.380, clauses 6.2.4.5.3,6.2.4.6.4, 6.2.4.3.5, 6.2.4.4.2, 6.2.4.5.4, 6.2.4.6.5, 6.2.4.4.4, 6.2.4.4.9, 6.2.4.9.9, 6.2.4.9.6, 6.2.4.9.4. Unless otherwise stated, these are Rel-13 requirements.</w:t>
      </w:r>
    </w:p>
    <w:p w14:paraId="0D31DE08" w14:textId="77777777" w:rsidR="003467FA" w:rsidRPr="00C36EA6" w:rsidRDefault="003467FA" w:rsidP="003467FA">
      <w:r w:rsidRPr="00C36EA6">
        <w:t>[TS 24.379, clause 10.1.1.2.1.1]</w:t>
      </w:r>
    </w:p>
    <w:p w14:paraId="4D1FA0FD" w14:textId="77777777" w:rsidR="003467FA" w:rsidRPr="00C36EA6" w:rsidRDefault="003467FA" w:rsidP="003467FA">
      <w:r w:rsidRPr="00C36EA6">
        <w:t>Upon receiving a request from an MCPTT user to establish an MCPTT prearranged group session the MCPTT client shall generate an initial SIP INVITE request by following the UE originating session procedures specified in 3GPP TS 24.229 [4], with the clarifications given below.</w:t>
      </w:r>
    </w:p>
    <w:p w14:paraId="516FD9B5" w14:textId="77777777" w:rsidR="003467FA" w:rsidRPr="00C36EA6" w:rsidRDefault="003467FA" w:rsidP="003467FA">
      <w:r w:rsidRPr="00C36EA6">
        <w:t>The MCPTT client:</w:t>
      </w:r>
    </w:p>
    <w:p w14:paraId="4AFFDFC0" w14:textId="77777777" w:rsidR="003467FA" w:rsidRPr="00C36EA6" w:rsidRDefault="003467FA" w:rsidP="003467FA">
      <w:pPr>
        <w:ind w:left="568" w:hanging="284"/>
      </w:pPr>
      <w:r w:rsidRPr="00C36EA6">
        <w:t>1)</w:t>
      </w:r>
      <w:r w:rsidRPr="00C36EA6">
        <w:tab/>
        <w:t>if the MCPTT user has requested the origination of an MCPTT emergency group call or is originating an MCPTT prearranged group call and the MCPTT emergency state is already set, the MCPTT client shall comply with the procedures in subclause 6.2.8.1.1;</w:t>
      </w:r>
    </w:p>
    <w:p w14:paraId="5537B146" w14:textId="77777777" w:rsidR="003467FA" w:rsidRPr="00C36EA6" w:rsidRDefault="003467FA" w:rsidP="003467FA">
      <w:pPr>
        <w:ind w:left="568" w:hanging="284"/>
      </w:pPr>
      <w:r w:rsidRPr="00C36EA6">
        <w:t>2)</w:t>
      </w:r>
      <w:r w:rsidRPr="00C36EA6">
        <w:tab/>
        <w:t>if the MCPTT user has requested the origination of an MCPTT imminent peril group call, the MCPTT client shall comply with the procedures in subclause 6.2.8.1.9;</w:t>
      </w:r>
    </w:p>
    <w:p w14:paraId="5498B32E" w14:textId="77777777" w:rsidR="003467FA" w:rsidRPr="00C36EA6" w:rsidRDefault="003467FA" w:rsidP="003467FA">
      <w:pPr>
        <w:ind w:left="568" w:hanging="284"/>
      </w:pPr>
      <w:r w:rsidRPr="00C36EA6">
        <w:t>3)</w:t>
      </w:r>
      <w:r w:rsidRPr="00C36EA6">
        <w:tab/>
        <w:t>if the MCPTT user has requested the origination of a broadcast group call, the MCPTT client shall comply with the procedures in subclause 6.2.8.2;</w:t>
      </w:r>
    </w:p>
    <w:p w14:paraId="011EC302" w14:textId="77777777" w:rsidR="003467FA" w:rsidRPr="00C36EA6" w:rsidRDefault="003467FA" w:rsidP="003467FA">
      <w:pPr>
        <w:ind w:left="568" w:hanging="284"/>
      </w:pPr>
      <w:r w:rsidRPr="00C36EA6">
        <w:t>4)</w:t>
      </w:r>
      <w:r w:rsidRPr="00C36EA6">
        <w:tab/>
        <w:t xml:space="preserve">shall include the g.3gpp.mcptt media feature tag and the </w:t>
      </w:r>
      <w:r w:rsidRPr="00C36EA6">
        <w:rPr>
          <w:lang w:eastAsia="ko-KR"/>
        </w:rPr>
        <w:t xml:space="preserve">g.3gpp.icsi-ref media feature tag with the value of "urn:urn-7:3gpp-service.ims.icsi.mcptt" </w:t>
      </w:r>
      <w:r w:rsidRPr="00C36EA6">
        <w:t xml:space="preserve">in the Contact header field of the SIP </w:t>
      </w:r>
      <w:r w:rsidRPr="00C36EA6">
        <w:rPr>
          <w:lang w:eastAsia="zh-CN"/>
        </w:rPr>
        <w:t>INVITE</w:t>
      </w:r>
      <w:r w:rsidRPr="00C36EA6">
        <w:t xml:space="preserve"> request according to IETF RFC 3840 [16];</w:t>
      </w:r>
    </w:p>
    <w:p w14:paraId="142BC84B" w14:textId="77777777" w:rsidR="003467FA" w:rsidRPr="00C36EA6" w:rsidRDefault="003467FA" w:rsidP="003467FA">
      <w:pPr>
        <w:ind w:left="568" w:hanging="284"/>
      </w:pPr>
      <w:r w:rsidRPr="00C36EA6">
        <w:t>5)</w:t>
      </w:r>
      <w:r w:rsidRPr="00C36EA6">
        <w:tab/>
        <w:t>shall include an Accept-Contact header field containing the g.3gpp.mcptt media feature tag along with the "require" and "explicit" header field parameters according to IETF RFC 3841 [6];</w:t>
      </w:r>
    </w:p>
    <w:p w14:paraId="6EAFB14C" w14:textId="77777777" w:rsidR="003467FA" w:rsidRPr="00C36EA6" w:rsidRDefault="003467FA" w:rsidP="003467FA">
      <w:pPr>
        <w:ind w:left="568" w:hanging="284"/>
      </w:pPr>
      <w:r w:rsidRPr="00C36EA6">
        <w:t>6)</w:t>
      </w:r>
      <w:r w:rsidRPr="00C36EA6">
        <w:tab/>
        <w:t>shall include the ICSI value "urn:urn-7:3gpp-service.ims.icsi.mcptt" (</w:t>
      </w:r>
      <w:r w:rsidRPr="00C36EA6">
        <w:rPr>
          <w:lang w:eastAsia="zh-CN"/>
        </w:rPr>
        <w:t xml:space="preserve">coded as specified in </w:t>
      </w:r>
      <w:r w:rsidRPr="00C36EA6">
        <w:t>3GPP TS 24.229 [4]</w:t>
      </w:r>
      <w:r w:rsidRPr="00C36EA6">
        <w:rPr>
          <w:lang w:eastAsia="zh-CN"/>
        </w:rPr>
        <w:t xml:space="preserve">), </w:t>
      </w:r>
      <w:r w:rsidRPr="00C36EA6">
        <w:t>in a P-Preferred-Service header field according to IETF </w:t>
      </w:r>
      <w:r w:rsidRPr="00C36EA6">
        <w:rPr>
          <w:rFonts w:eastAsia="MS Mincho"/>
        </w:rPr>
        <w:t xml:space="preserve">RFC 6050 [9] </w:t>
      </w:r>
      <w:r w:rsidRPr="00C36EA6">
        <w:t>in the SIP INVITE request;</w:t>
      </w:r>
    </w:p>
    <w:p w14:paraId="6531A3F6" w14:textId="77777777" w:rsidR="003467FA" w:rsidRPr="00C36EA6" w:rsidRDefault="003467FA" w:rsidP="003467FA">
      <w:pPr>
        <w:ind w:left="568" w:hanging="284"/>
      </w:pPr>
      <w:r w:rsidRPr="00C36EA6">
        <w:t>7)</w:t>
      </w:r>
      <w:r w:rsidRPr="00C36EA6">
        <w:tab/>
        <w:t xml:space="preserve">shall include an Accept-Contact header field with the </w:t>
      </w:r>
      <w:r w:rsidRPr="00C36EA6">
        <w:rPr>
          <w:rFonts w:eastAsia="SimSun"/>
          <w:lang w:eastAsia="zh-CN"/>
        </w:rPr>
        <w:t>g.3gpp.icsi-ref</w:t>
      </w:r>
      <w:r w:rsidRPr="00C36EA6">
        <w:t xml:space="preserve"> media feature tag containing the value of "urn:urn-7:3gpp-service.ims.icsi.mcptt" along with the "require" and "explicit" header field parameters according to IETF RFC 3841 [6];</w:t>
      </w:r>
    </w:p>
    <w:p w14:paraId="3C6BF374" w14:textId="77777777" w:rsidR="003467FA" w:rsidRPr="00C36EA6" w:rsidRDefault="003467FA" w:rsidP="003467FA">
      <w:pPr>
        <w:ind w:left="568" w:hanging="284"/>
      </w:pPr>
      <w:r w:rsidRPr="00C36EA6">
        <w:t>8)</w:t>
      </w:r>
      <w:r w:rsidRPr="00C36EA6">
        <w:tab/>
        <w:t>should include the "timer" option tag in the Supported header field;</w:t>
      </w:r>
    </w:p>
    <w:p w14:paraId="14676FE0" w14:textId="77777777" w:rsidR="003467FA" w:rsidRPr="00C36EA6" w:rsidRDefault="003467FA" w:rsidP="003467FA">
      <w:pPr>
        <w:ind w:left="568" w:hanging="284"/>
      </w:pPr>
      <w:r w:rsidRPr="00C36EA6">
        <w:t>9)</w:t>
      </w:r>
      <w:r w:rsidRPr="00C36EA6">
        <w:tab/>
        <w:t>should include the Session-Expires header field according to IETF RFC 4028 [7]. It is recommended that the "refresher" header field parameter is omitted. If included, the "refresher" header field parameter shall be set to "uac";</w:t>
      </w:r>
    </w:p>
    <w:p w14:paraId="5F3BA9D5" w14:textId="77777777" w:rsidR="003467FA" w:rsidRPr="00C36EA6" w:rsidRDefault="003467FA" w:rsidP="003467FA">
      <w:pPr>
        <w:ind w:left="568" w:hanging="284"/>
      </w:pPr>
      <w:r w:rsidRPr="00C36EA6">
        <w:t>10)</w:t>
      </w:r>
      <w:r w:rsidRPr="00C36EA6">
        <w:tab/>
        <w:t>shall set the Request-URI of the SIP INVITE request to the public service identity identifying the participating MCPTT function serving the MCPTT user;</w:t>
      </w:r>
    </w:p>
    <w:p w14:paraId="0EEF38D5" w14:textId="77777777" w:rsidR="003467FA" w:rsidRPr="00C36EA6" w:rsidRDefault="003467FA" w:rsidP="003467FA">
      <w:pPr>
        <w:keepLines/>
        <w:ind w:left="1135" w:hanging="851"/>
      </w:pPr>
      <w:r w:rsidRPr="00C36EA6">
        <w:t>NOTE 1:</w:t>
      </w:r>
      <w:r w:rsidRPr="00C36EA6">
        <w:tab/>
        <w:t>The MCPTT client is configured with public service identity identifying the participating MCPTT function serving the MCPTT user.</w:t>
      </w:r>
    </w:p>
    <w:p w14:paraId="0A63FECD" w14:textId="77777777" w:rsidR="003467FA" w:rsidRPr="00C36EA6" w:rsidRDefault="003467FA" w:rsidP="003467FA">
      <w:pPr>
        <w:ind w:left="568" w:hanging="284"/>
      </w:pPr>
      <w:r w:rsidRPr="00C36EA6">
        <w:t>11)</w:t>
      </w:r>
      <w:r w:rsidRPr="00C36EA6">
        <w:tab/>
        <w:t>may include a P-Preferred-Identity header field in the SIP INVITE request containing a public user identity as specified in 3GPP TS 24.229 [4];</w:t>
      </w:r>
    </w:p>
    <w:p w14:paraId="3932B386" w14:textId="77777777" w:rsidR="003467FA" w:rsidRPr="00C36EA6" w:rsidRDefault="003467FA" w:rsidP="003467FA">
      <w:pPr>
        <w:ind w:left="568" w:hanging="284"/>
      </w:pPr>
      <w:r w:rsidRPr="00C36EA6">
        <w:t>12)</w:t>
      </w:r>
      <w:r w:rsidRPr="00C36EA6">
        <w:tab/>
        <w:t>if the MCPTT emergency state is already set or the MCPTT client emergency group state for this group is set to "MEG 2: in-progress", the MCPTT client shall include the Resource-Priority header field and comply with the procedures in subclause 6.2.8.1.2;</w:t>
      </w:r>
    </w:p>
    <w:p w14:paraId="691DE63B" w14:textId="77777777" w:rsidR="003467FA" w:rsidRPr="00C36EA6" w:rsidRDefault="003467FA" w:rsidP="003467FA">
      <w:pPr>
        <w:ind w:left="568" w:hanging="284"/>
      </w:pPr>
      <w:r w:rsidRPr="00C36EA6">
        <w:lastRenderedPageBreak/>
        <w:t>13)</w:t>
      </w:r>
      <w:r w:rsidRPr="00C36EA6">
        <w:tab/>
        <w:t>if the MCPTT client imminent peril group state for this group is set to "MIG 2: in-progress" or "MIG 3: confirm-pending" shall include the Resource-Priority header field and comply with the procedures in subclause 6.2.8.1.12;</w:t>
      </w:r>
    </w:p>
    <w:p w14:paraId="3B165B5F" w14:textId="77777777" w:rsidR="003467FA" w:rsidRPr="00C36EA6" w:rsidRDefault="003467FA" w:rsidP="003467FA">
      <w:pPr>
        <w:ind w:left="568" w:hanging="284"/>
      </w:pPr>
      <w:r w:rsidRPr="00C36EA6">
        <w:t>14)</w:t>
      </w:r>
      <w:r w:rsidRPr="00C36EA6">
        <w:tab/>
        <w:t>shall contain in an application/vnd.3gpp.mcptt-info+xml MIME body with the &lt;mcpttinfo&gt; element containing the &lt;mcptt-Params&gt; element with:</w:t>
      </w:r>
    </w:p>
    <w:p w14:paraId="63BC219A" w14:textId="77777777" w:rsidR="003467FA" w:rsidRPr="00C36EA6" w:rsidRDefault="003467FA" w:rsidP="003467FA">
      <w:pPr>
        <w:ind w:left="851" w:hanging="284"/>
      </w:pPr>
      <w:r w:rsidRPr="00C36EA6">
        <w:t>a)</w:t>
      </w:r>
      <w:r w:rsidRPr="00C36EA6">
        <w:tab/>
        <w:t>the &lt;session-type&gt; element set to a value of "prearranged";</w:t>
      </w:r>
    </w:p>
    <w:p w14:paraId="436205D5" w14:textId="77777777" w:rsidR="003467FA" w:rsidRPr="00C36EA6" w:rsidRDefault="003467FA" w:rsidP="003467FA">
      <w:pPr>
        <w:ind w:left="851" w:hanging="284"/>
      </w:pPr>
      <w:r w:rsidRPr="00C36EA6">
        <w:t>b)</w:t>
      </w:r>
      <w:r w:rsidRPr="00C36EA6">
        <w:tab/>
        <w:t>the &lt;mcptt-request-uri&gt; element set to the group identity;</w:t>
      </w:r>
    </w:p>
    <w:p w14:paraId="2286A402" w14:textId="77777777" w:rsidR="003467FA" w:rsidRPr="00C36EA6" w:rsidRDefault="003467FA" w:rsidP="003467FA">
      <w:pPr>
        <w:ind w:left="851" w:hanging="284"/>
      </w:pPr>
      <w:r w:rsidRPr="00C36EA6">
        <w:t>c)</w:t>
      </w:r>
      <w:r w:rsidRPr="00C36EA6">
        <w:tab/>
        <w:t>the &lt;mcptt-client-id&gt; element set to the MCPTT client ID of the originating MCPTT client; and</w:t>
      </w:r>
    </w:p>
    <w:p w14:paraId="224E9C39" w14:textId="77777777" w:rsidR="003467FA" w:rsidRPr="00C36EA6" w:rsidRDefault="003467FA" w:rsidP="003467FA">
      <w:pPr>
        <w:keepLines/>
        <w:ind w:left="1135" w:hanging="851"/>
      </w:pPr>
      <w:r w:rsidRPr="00C36EA6">
        <w:t>NOTE 2:</w:t>
      </w:r>
      <w:r w:rsidRPr="00C36EA6">
        <w:tab/>
        <w:t>The MCPTT client does not include the MCPTT ID of the originating MCPTT user in the body, as this will be inserted into the body of the SIP INVITE request that is sent from the originating participating MCPTT function.</w:t>
      </w:r>
    </w:p>
    <w:p w14:paraId="3CCBF2BA" w14:textId="77777777" w:rsidR="003467FA" w:rsidRPr="00C36EA6" w:rsidRDefault="003467FA" w:rsidP="003467FA">
      <w:pPr>
        <w:ind w:left="851" w:hanging="284"/>
      </w:pPr>
      <w:r w:rsidRPr="00C36EA6">
        <w:t>d)</w:t>
      </w:r>
      <w:r w:rsidRPr="00C36EA6">
        <w:tab/>
        <w:t>if the group identity can be determined to be a TGI and if the MCPTT client can associate the TGI with a MCPTT group ID, the &lt;associated-group-id&gt; element set to the MCPTT group ID;</w:t>
      </w:r>
    </w:p>
    <w:p w14:paraId="772B9000" w14:textId="77777777" w:rsidR="003467FA" w:rsidRPr="00C36EA6" w:rsidRDefault="003467FA" w:rsidP="003467FA">
      <w:pPr>
        <w:keepLines/>
        <w:ind w:left="1135" w:hanging="851"/>
      </w:pPr>
      <w:r w:rsidRPr="00C36EA6">
        <w:t>NOTE 3:</w:t>
      </w:r>
      <w:r w:rsidRPr="00C36EA6">
        <w:tab/>
        <w:t>The text "can associate the TGI with a MCPTT group ID" means that the MCPTT client is able to determine that there is a constituent group of the temporary group that it is a member of.</w:t>
      </w:r>
    </w:p>
    <w:p w14:paraId="5D40464F" w14:textId="77777777" w:rsidR="003467FA" w:rsidRPr="00C36EA6" w:rsidRDefault="003467FA" w:rsidP="003467FA">
      <w:pPr>
        <w:keepLines/>
        <w:ind w:left="1135" w:hanging="851"/>
      </w:pPr>
      <w:r w:rsidRPr="00C36EA6">
        <w:t>NOTE 4:</w:t>
      </w:r>
      <w:r w:rsidRPr="00C36EA6">
        <w:tab/>
        <w:t>The MCPTT client is informed about temporary groups and regrouping of MCPTT groups that the user is a member of as specified in 3GPP TS 24.381 [31].</w:t>
      </w:r>
    </w:p>
    <w:p w14:paraId="05D63DB6" w14:textId="77777777" w:rsidR="003467FA" w:rsidRPr="00C36EA6" w:rsidRDefault="003467FA" w:rsidP="003467FA">
      <w:pPr>
        <w:keepLines/>
        <w:ind w:left="1135" w:hanging="851"/>
      </w:pPr>
      <w:r w:rsidRPr="00C36EA6">
        <w:t>NOTE 5:</w:t>
      </w:r>
      <w:r w:rsidRPr="00C36EA6">
        <w:tab/>
        <w:t>If the MCPTT user selected a TGI where there are several MCPTT groups where the MCPTT user is a member, the MCPTT client selects one of those MCPTT groups.</w:t>
      </w:r>
    </w:p>
    <w:p w14:paraId="070A3002" w14:textId="77777777" w:rsidR="003467FA" w:rsidRPr="00C36EA6" w:rsidRDefault="003467FA" w:rsidP="003467FA">
      <w:pPr>
        <w:ind w:left="568" w:hanging="284"/>
      </w:pPr>
      <w:r w:rsidRPr="00C36EA6">
        <w:t>15)</w:t>
      </w:r>
      <w:r w:rsidRPr="00C36EA6">
        <w:tab/>
        <w:t>shall include an SDP offer according to 3GPP TS 24.229 [4] with the clarifications given in subclause 6.2.1;</w:t>
      </w:r>
    </w:p>
    <w:p w14:paraId="2CE07BBE" w14:textId="77777777" w:rsidR="003467FA" w:rsidRPr="00C36EA6" w:rsidRDefault="003467FA" w:rsidP="003467FA">
      <w:pPr>
        <w:ind w:left="568" w:hanging="284"/>
      </w:pPr>
      <w:r w:rsidRPr="00C36EA6">
        <w:t>16)</w:t>
      </w:r>
      <w:r w:rsidRPr="00C36EA6">
        <w:tab/>
        <w:t>if an implicit floor request is required, shall indicate this as specified in subclause 6.4; and</w:t>
      </w:r>
    </w:p>
    <w:p w14:paraId="3AF7F8A6" w14:textId="77777777" w:rsidR="003467FA" w:rsidRPr="00C36EA6" w:rsidRDefault="003467FA" w:rsidP="003467FA">
      <w:pPr>
        <w:ind w:left="568" w:hanging="284"/>
      </w:pPr>
      <w:r w:rsidRPr="00C36EA6">
        <w:t>17)</w:t>
      </w:r>
      <w:r w:rsidRPr="00C36EA6">
        <w:tab/>
        <w:t>shall send the SIP INVITE request towards the MCPTT server according to 3GPP TS 24.229 [4].</w:t>
      </w:r>
    </w:p>
    <w:p w14:paraId="560ABCDD" w14:textId="77777777" w:rsidR="003467FA" w:rsidRPr="00C36EA6" w:rsidRDefault="003467FA" w:rsidP="003467FA">
      <w:r w:rsidRPr="00C36EA6">
        <w:t>On receiving a SIP 2xx response to the SIP INVITE request, the MCPTT client:</w:t>
      </w:r>
    </w:p>
    <w:p w14:paraId="74FC4BD7" w14:textId="77777777" w:rsidR="003467FA" w:rsidRPr="00C36EA6" w:rsidRDefault="003467FA" w:rsidP="003467FA">
      <w:pPr>
        <w:ind w:left="568" w:hanging="284"/>
      </w:pPr>
      <w:r w:rsidRPr="00C36EA6">
        <w:t>1)</w:t>
      </w:r>
      <w:r w:rsidRPr="00C36EA6">
        <w:tab/>
        <w:t>shall interact with the user plane as specified in 3GPP TS 24.380 [5] ;</w:t>
      </w:r>
    </w:p>
    <w:p w14:paraId="0DF663FB" w14:textId="77777777" w:rsidR="003467FA" w:rsidRPr="00C36EA6" w:rsidRDefault="003467FA" w:rsidP="003467FA">
      <w:pPr>
        <w:ind w:left="568" w:hanging="284"/>
      </w:pPr>
      <w:r w:rsidRPr="00C36EA6">
        <w:t>2)</w:t>
      </w:r>
      <w:r w:rsidRPr="00C36EA6">
        <w:tab/>
        <w:t>if the MCPTT emergency group call state is set to "MEGC 2: emergency-call-requested" or "MEGC 3: emergency-call-granted" or the MCPTT imminent peril group call state is set to "MIGC 2: imminent-peril-call-requested" or "MIGC 3: imminent-peril-call-granted", the MCPTT client shall perform the actions specified in subclause 6.2.8.1.4; and</w:t>
      </w:r>
    </w:p>
    <w:p w14:paraId="406644D0" w14:textId="77777777" w:rsidR="003467FA" w:rsidRPr="00C36EA6" w:rsidRDefault="003467FA" w:rsidP="003467FA">
      <w:pPr>
        <w:ind w:left="568" w:hanging="284"/>
      </w:pPr>
      <w:r w:rsidRPr="00C36EA6">
        <w:t>3)</w:t>
      </w:r>
      <w:r w:rsidRPr="00C36EA6">
        <w:tab/>
        <w:t>may subscribe to the conference event package as specified in subclause 10.1.3.1.</w:t>
      </w:r>
    </w:p>
    <w:p w14:paraId="2E6AB4FB" w14:textId="77777777" w:rsidR="003467FA" w:rsidRPr="00C36EA6" w:rsidRDefault="003467FA" w:rsidP="003467FA">
      <w:r w:rsidRPr="00C36EA6">
        <w:t>On receiving a SIP 4xx response, a SIP 5xx response or a SIP 6xx response to the SIP INVITE request:</w:t>
      </w:r>
    </w:p>
    <w:p w14:paraId="4EADDDB8" w14:textId="77777777" w:rsidR="003467FA" w:rsidRPr="00C36EA6" w:rsidRDefault="003467FA" w:rsidP="003467FA">
      <w:pPr>
        <w:ind w:left="568" w:hanging="284"/>
      </w:pPr>
      <w:r w:rsidRPr="00C36EA6">
        <w:t>1)</w:t>
      </w:r>
      <w:r w:rsidRPr="00C36EA6">
        <w:tab/>
        <w:t>if the MCPTT emergency group call state is set to "MEGC 2: emergency-call-requested" or "MEGC 3: emergency-call-granted"; or</w:t>
      </w:r>
    </w:p>
    <w:p w14:paraId="7F1FC231" w14:textId="77777777" w:rsidR="003467FA" w:rsidRPr="00C36EA6" w:rsidRDefault="003467FA" w:rsidP="003467FA">
      <w:pPr>
        <w:ind w:left="568" w:hanging="284"/>
      </w:pPr>
      <w:r w:rsidRPr="00C36EA6">
        <w:t>2)</w:t>
      </w:r>
      <w:r w:rsidRPr="00C36EA6">
        <w:tab/>
        <w:t>if the MCPTT imminent peril group call state is set to "MIGC 2: imminent-peril-call-requested" or "MIGC 3: imminent-peril-call-granted";</w:t>
      </w:r>
    </w:p>
    <w:p w14:paraId="0069D6A7" w14:textId="77777777" w:rsidR="003467FA" w:rsidRPr="00C36EA6" w:rsidRDefault="003467FA" w:rsidP="003467FA">
      <w:pPr>
        <w:ind w:left="568" w:hanging="284"/>
      </w:pPr>
      <w:r w:rsidRPr="00C36EA6">
        <w:t>the MCPTT client shall perform the actions specified in subclause 6.2.8.1.5.</w:t>
      </w:r>
    </w:p>
    <w:p w14:paraId="775C7A17" w14:textId="77777777" w:rsidR="003467FA" w:rsidRPr="00C36EA6" w:rsidRDefault="003467FA" w:rsidP="003467FA">
      <w:r w:rsidRPr="00C36EA6">
        <w:rPr>
          <w:rFonts w:eastAsia="SimSun"/>
        </w:rPr>
        <w:t xml:space="preserve">On receiving a </w:t>
      </w:r>
      <w:r w:rsidRPr="00C36EA6">
        <w:t xml:space="preserve">SIP INFO request where </w:t>
      </w:r>
      <w:r w:rsidRPr="00C36EA6">
        <w:rPr>
          <w:rFonts w:eastAsia="SimSun"/>
        </w:rPr>
        <w:t xml:space="preserve">the Request-URI contains an MCPTT session ID identifying an ongoing group session, </w:t>
      </w:r>
      <w:r w:rsidRPr="00C36EA6">
        <w:t>the MCPTT client shall follow the actions specified in subclause 6.2.8.1.13.</w:t>
      </w:r>
    </w:p>
    <w:p w14:paraId="31C4B1C1" w14:textId="77777777" w:rsidR="003467FA" w:rsidRPr="00C36EA6" w:rsidRDefault="003467FA" w:rsidP="003467FA">
      <w:r w:rsidRPr="00C36EA6">
        <w:t>[TS 24.379, clause 6.2.1]</w:t>
      </w:r>
    </w:p>
    <w:p w14:paraId="61E40277" w14:textId="77777777" w:rsidR="003467FA" w:rsidRPr="00C36EA6" w:rsidRDefault="003467FA" w:rsidP="003467FA">
      <w:r w:rsidRPr="00C36EA6">
        <w:t>The SDP offer shall contain only one SDP media-level section for MCPTT speech according to 3GPP TS 24.229 [4] and, if floor control shall be used during the session, shall contain one SDP media-level section for a media-floor control entity according to 3GPP TS 24.380 [5].</w:t>
      </w:r>
    </w:p>
    <w:p w14:paraId="033F88C5" w14:textId="77777777" w:rsidR="003467FA" w:rsidRPr="00C36EA6" w:rsidRDefault="003467FA" w:rsidP="003467FA">
      <w:r w:rsidRPr="00C36EA6">
        <w:t>When composing an SDP offer according to 3GPP TS 24.229 [4] the MCPTT client:</w:t>
      </w:r>
    </w:p>
    <w:p w14:paraId="376E9282" w14:textId="77777777" w:rsidR="003467FA" w:rsidRPr="00C36EA6" w:rsidRDefault="003467FA" w:rsidP="003467FA">
      <w:pPr>
        <w:ind w:left="568" w:hanging="284"/>
      </w:pPr>
      <w:r w:rsidRPr="00C36EA6">
        <w:lastRenderedPageBreak/>
        <w:t>1)</w:t>
      </w:r>
      <w:r w:rsidRPr="00C36EA6">
        <w:tab/>
        <w:t>shall set the IP address of the MCPTT client for the offered MCPTT speech media stream and, if floor control shall be used, for the offered media-floor control entity;</w:t>
      </w:r>
    </w:p>
    <w:p w14:paraId="27F74DC3" w14:textId="77777777" w:rsidR="003467FA" w:rsidRPr="00C36EA6" w:rsidRDefault="003467FA" w:rsidP="003467FA">
      <w:pPr>
        <w:keepLines/>
        <w:ind w:left="1135" w:hanging="851"/>
      </w:pPr>
      <w:r w:rsidRPr="00C36EA6">
        <w:t>NOTE:</w:t>
      </w:r>
      <w:r w:rsidRPr="00C36EA6">
        <w:tab/>
        <w:t>If the MCPTT client is behind a NAT the IP address and port included in the SDP offer can be a different IP address and port than the actual IP address and port of the MCPTT client depending on the NAT traversal method used by the SIP/IP Core.</w:t>
      </w:r>
    </w:p>
    <w:p w14:paraId="556EF5B9" w14:textId="77777777" w:rsidR="003467FA" w:rsidRPr="00C36EA6" w:rsidRDefault="003467FA" w:rsidP="003467FA">
      <w:pPr>
        <w:ind w:left="568" w:hanging="284"/>
      </w:pPr>
      <w:r w:rsidRPr="00C36EA6">
        <w:t>2)</w:t>
      </w:r>
      <w:r w:rsidRPr="00C36EA6">
        <w:tab/>
        <w:t>shall include an "m=audio" media-level section for the MCPTT media stream consisting of:</w:t>
      </w:r>
    </w:p>
    <w:p w14:paraId="1CD5A9C7" w14:textId="77777777" w:rsidR="003467FA" w:rsidRPr="00C36EA6" w:rsidRDefault="003467FA" w:rsidP="003467FA">
      <w:pPr>
        <w:ind w:left="851" w:hanging="284"/>
      </w:pPr>
      <w:r w:rsidRPr="00C36EA6">
        <w:t>a)</w:t>
      </w:r>
      <w:r w:rsidRPr="00C36EA6">
        <w:tab/>
        <w:t>the port number for the media stream selected; and</w:t>
      </w:r>
    </w:p>
    <w:p w14:paraId="4BDEFC87" w14:textId="77777777" w:rsidR="003467FA" w:rsidRPr="00C36EA6" w:rsidRDefault="003467FA" w:rsidP="003467FA">
      <w:pPr>
        <w:ind w:left="851" w:hanging="284"/>
      </w:pPr>
      <w:r w:rsidRPr="00C36EA6">
        <w:t>b)</w:t>
      </w:r>
      <w:r w:rsidRPr="00C36EA6">
        <w:tab/>
        <w:t>the codec(s) and media parameters and attributes with the following clarification:</w:t>
      </w:r>
    </w:p>
    <w:p w14:paraId="448A9A97" w14:textId="77777777" w:rsidR="003467FA" w:rsidRPr="00C36EA6" w:rsidRDefault="003467FA" w:rsidP="003467FA">
      <w:pPr>
        <w:ind w:left="1135" w:hanging="284"/>
      </w:pPr>
      <w:r w:rsidRPr="00C36EA6">
        <w:t>i)</w:t>
      </w:r>
      <w:r w:rsidRPr="00C36EA6">
        <w:tab/>
        <w:t>if the MCPTT client is initiating a call to a group identity;</w:t>
      </w:r>
    </w:p>
    <w:p w14:paraId="14595AA4" w14:textId="77777777" w:rsidR="003467FA" w:rsidRPr="00C36EA6" w:rsidRDefault="003467FA" w:rsidP="003467FA">
      <w:pPr>
        <w:ind w:left="1135" w:hanging="284"/>
      </w:pPr>
      <w:r w:rsidRPr="00C36EA6">
        <w:t>ii)</w:t>
      </w:r>
      <w:r w:rsidRPr="00C36EA6">
        <w:tab/>
        <w:t>if the &lt;preferred-voice-encodings&gt; element is present in the group document retrieved by the group management client as specified in 3GPP TS 24.381 [31] containing an &lt;encoding&gt; element with a "name" attribute; and</w:t>
      </w:r>
    </w:p>
    <w:p w14:paraId="42F6F981" w14:textId="77777777" w:rsidR="003467FA" w:rsidRPr="00C36EA6" w:rsidRDefault="003467FA" w:rsidP="003467FA">
      <w:pPr>
        <w:ind w:left="1135" w:hanging="284"/>
      </w:pPr>
      <w:r w:rsidRPr="00C36EA6">
        <w:t>iii)</w:t>
      </w:r>
      <w:r w:rsidRPr="00C36EA6">
        <w:tab/>
        <w:t>if the MCPTT client supports the encoding name indicated in the value of the "name" attribute;</w:t>
      </w:r>
    </w:p>
    <w:p w14:paraId="17CE9EFC" w14:textId="77777777" w:rsidR="003467FA" w:rsidRPr="00C36EA6" w:rsidRDefault="003467FA" w:rsidP="003467FA">
      <w:pPr>
        <w:ind w:left="1135" w:hanging="284"/>
      </w:pPr>
      <w:r w:rsidRPr="00C36EA6">
        <w:t>then the MCPTT client:</w:t>
      </w:r>
    </w:p>
    <w:p w14:paraId="6CB5EA35" w14:textId="77777777" w:rsidR="003467FA" w:rsidRPr="00C36EA6" w:rsidRDefault="003467FA" w:rsidP="003467FA">
      <w:pPr>
        <w:ind w:left="1135" w:hanging="284"/>
      </w:pPr>
      <w:r w:rsidRPr="00C36EA6">
        <w:t>i)</w:t>
      </w:r>
      <w:r w:rsidRPr="00C36EA6">
        <w:tab/>
        <w:t>shall insert the value of the "name" attribute in the &lt;encoding name&gt; field of the "a=rtpmap" attribute as defined in IETF RFC 4566 [12]; and</w:t>
      </w:r>
    </w:p>
    <w:p w14:paraId="19E6EA18" w14:textId="77777777" w:rsidR="003467FA" w:rsidRPr="00C36EA6" w:rsidRDefault="003467FA" w:rsidP="003467FA">
      <w:pPr>
        <w:ind w:left="851" w:hanging="284"/>
      </w:pPr>
      <w:r w:rsidRPr="00C36EA6">
        <w:t>c)</w:t>
      </w:r>
      <w:r w:rsidRPr="00C36EA6">
        <w:tab/>
        <w:t>"i=" field set to "speech" according to 3GPP TS 24.229 [4];</w:t>
      </w:r>
    </w:p>
    <w:p w14:paraId="4AAF517E" w14:textId="77777777" w:rsidR="003467FA" w:rsidRPr="00C36EA6" w:rsidRDefault="003467FA" w:rsidP="003467FA">
      <w:pPr>
        <w:ind w:left="568" w:hanging="284"/>
      </w:pPr>
      <w:r w:rsidRPr="00C36EA6">
        <w:t>3)</w:t>
      </w:r>
      <w:r w:rsidRPr="00C36EA6">
        <w:tab/>
        <w:t>if floor control shall be used during the session, shall include an "m=application" media-level section as specified in 3GPP TS 24.380 [5] clause 12 for a media-floor control entity, consisting of:</w:t>
      </w:r>
    </w:p>
    <w:p w14:paraId="42D62025" w14:textId="77777777" w:rsidR="003467FA" w:rsidRPr="00C36EA6" w:rsidRDefault="003467FA" w:rsidP="003467FA">
      <w:pPr>
        <w:ind w:left="851" w:hanging="284"/>
      </w:pPr>
      <w:r w:rsidRPr="00C36EA6">
        <w:t>a)</w:t>
      </w:r>
      <w:r w:rsidRPr="00C36EA6">
        <w:tab/>
        <w:t>the port number for the media-floor control entity selected as specified in 3GPP TS 24.380 [5]; and</w:t>
      </w:r>
    </w:p>
    <w:p w14:paraId="2B9C0F53" w14:textId="77777777" w:rsidR="003467FA" w:rsidRPr="00C36EA6" w:rsidRDefault="003467FA" w:rsidP="003467FA">
      <w:pPr>
        <w:ind w:left="851" w:hanging="284"/>
      </w:pPr>
      <w:r w:rsidRPr="00C36EA6">
        <w:t>b)</w:t>
      </w:r>
      <w:r w:rsidRPr="00C36EA6">
        <w:tab/>
        <w:t>the 'fmtp' attributes as specified in 3GPP TS 24.380 [5] clause 14; and</w:t>
      </w:r>
    </w:p>
    <w:p w14:paraId="1D049B80" w14:textId="77777777" w:rsidR="003467FA" w:rsidRPr="00C36EA6" w:rsidRDefault="003467FA" w:rsidP="003467FA">
      <w:pPr>
        <w:ind w:left="568" w:hanging="284"/>
      </w:pPr>
      <w:r w:rsidRPr="00C36EA6">
        <w:t>4)</w:t>
      </w:r>
      <w:r w:rsidRPr="00C36EA6">
        <w:tab/>
        <w:t>if end-to-end security is required for a private call and the SDP offer is not for establishing a pre-established session, shall include the MIKEY-SAKKE I_MESSAGE in an "a=key-mgmt" attribute as a "mikey" attribute value in the SDP offer as specified in IETF RFC 4567 [47].</w:t>
      </w:r>
    </w:p>
    <w:p w14:paraId="54CE47C1" w14:textId="77777777" w:rsidR="003467FA" w:rsidRPr="00C36EA6" w:rsidRDefault="003467FA" w:rsidP="003467FA">
      <w:r w:rsidRPr="00C36EA6">
        <w:t>[TS 24.379, clause 6.2.3.1.2]</w:t>
      </w:r>
    </w:p>
    <w:p w14:paraId="08A3912E" w14:textId="77777777" w:rsidR="003467FA" w:rsidRPr="00C36EA6" w:rsidRDefault="003467FA" w:rsidP="003467FA">
      <w:pPr>
        <w:rPr>
          <w:lang w:eastAsia="ko-KR"/>
        </w:rPr>
      </w:pPr>
      <w:r w:rsidRPr="00C36EA6">
        <w:rPr>
          <w:lang w:eastAsia="ko-KR"/>
        </w:rPr>
        <w:t>When performing the automatic commencement mode procedures, the MCPTT client shall follow the procedures in subclause 6.2.3.1.1 with the following clarification:</w:t>
      </w:r>
    </w:p>
    <w:p w14:paraId="060551EE" w14:textId="77777777" w:rsidR="003467FA" w:rsidRPr="00C36EA6" w:rsidRDefault="003467FA" w:rsidP="003467FA">
      <w:pPr>
        <w:ind w:left="568" w:hanging="284"/>
      </w:pPr>
      <w:r w:rsidRPr="00C36EA6">
        <w:t>-</w:t>
      </w:r>
      <w:r w:rsidRPr="00C36EA6">
        <w:tab/>
        <w:t>The MCPTT client may include a P-Answer-State header field with the value "Confirmed" as specified in IETF RFC 4964 [34] in the SIP 200 (OK) response.</w:t>
      </w:r>
    </w:p>
    <w:p w14:paraId="1524BE20" w14:textId="77777777" w:rsidR="003467FA" w:rsidRPr="00C36EA6" w:rsidRDefault="003467FA" w:rsidP="003467FA">
      <w:r w:rsidRPr="00C36EA6">
        <w:t>[TS 24.379, clause 6.4]</w:t>
      </w:r>
    </w:p>
    <w:p w14:paraId="3D9EA0F9" w14:textId="77777777" w:rsidR="003467FA" w:rsidRPr="00C36EA6" w:rsidRDefault="003467FA" w:rsidP="003467FA">
      <w:r w:rsidRPr="00C36EA6">
        <w:t>An initial SIP INVITE request fulfilling the following criteria shall be regarded by the MCPTT server as an implicit floor request when the MCPTT client:</w:t>
      </w:r>
    </w:p>
    <w:p w14:paraId="09925803" w14:textId="77777777" w:rsidR="003467FA" w:rsidRPr="00C36EA6" w:rsidRDefault="003467FA" w:rsidP="003467FA">
      <w:pPr>
        <w:ind w:left="568" w:hanging="284"/>
      </w:pPr>
      <w:r w:rsidRPr="00C36EA6">
        <w:t>1)</w:t>
      </w:r>
      <w:r w:rsidRPr="00C36EA6">
        <w:tab/>
        <w:t>initiates an MCPTT speech session or initiates a pre-established session; and</w:t>
      </w:r>
    </w:p>
    <w:p w14:paraId="4E471F9D" w14:textId="77777777" w:rsidR="003467FA" w:rsidRPr="00C36EA6" w:rsidRDefault="003467FA" w:rsidP="003467FA">
      <w:pPr>
        <w:ind w:left="568" w:hanging="284"/>
      </w:pPr>
      <w:r w:rsidRPr="00C36EA6">
        <w:t>2)</w:t>
      </w:r>
      <w:r w:rsidRPr="00C36EA6">
        <w:tab/>
        <w:t>includes the "mc_implicit_request" 'fmtp' attribute in the associated UDP stream for the floor control in the SDP offer/answer as specified in 3GPP TS 24.380 [5] clause 12.</w:t>
      </w:r>
    </w:p>
    <w:p w14:paraId="1994B08A" w14:textId="77777777" w:rsidR="003467FA" w:rsidRPr="00C36EA6" w:rsidRDefault="003467FA" w:rsidP="003467FA">
      <w:r w:rsidRPr="00C36EA6">
        <w:t>A SIP re-INVITE request fulfilling the following criteria shall be regarded by the MCPTT server as an implicit floor request when the MCPTT client:</w:t>
      </w:r>
    </w:p>
    <w:p w14:paraId="78456430" w14:textId="77777777" w:rsidR="003467FA" w:rsidRPr="00C36EA6" w:rsidRDefault="003467FA" w:rsidP="003467FA">
      <w:pPr>
        <w:ind w:left="568" w:hanging="284"/>
      </w:pPr>
      <w:r w:rsidRPr="00C36EA6">
        <w:t>1)</w:t>
      </w:r>
      <w:r w:rsidRPr="00C36EA6">
        <w:tab/>
        <w:t>performs an upgrade of:</w:t>
      </w:r>
    </w:p>
    <w:p w14:paraId="19217F46" w14:textId="77777777" w:rsidR="003467FA" w:rsidRPr="00C36EA6" w:rsidRDefault="003467FA" w:rsidP="003467FA">
      <w:pPr>
        <w:ind w:left="851" w:hanging="284"/>
      </w:pPr>
      <w:r w:rsidRPr="00C36EA6">
        <w:t>a)</w:t>
      </w:r>
      <w:r w:rsidRPr="00C36EA6">
        <w:tab/>
        <w:t>an MCPTT group call to an emergency MCPTT group call;</w:t>
      </w:r>
    </w:p>
    <w:p w14:paraId="351C6165" w14:textId="77777777" w:rsidR="003467FA" w:rsidRPr="00C36EA6" w:rsidRDefault="003467FA" w:rsidP="003467FA">
      <w:pPr>
        <w:ind w:left="851" w:hanging="284"/>
      </w:pPr>
      <w:r w:rsidRPr="00C36EA6">
        <w:t>b)</w:t>
      </w:r>
      <w:r w:rsidRPr="00C36EA6">
        <w:tab/>
        <w:t>an MCPTT private call to an emergency MCPTT private call; or</w:t>
      </w:r>
    </w:p>
    <w:p w14:paraId="1CD125AD" w14:textId="77777777" w:rsidR="003467FA" w:rsidRPr="00C36EA6" w:rsidRDefault="003467FA" w:rsidP="003467FA">
      <w:pPr>
        <w:ind w:left="851" w:hanging="284"/>
      </w:pPr>
      <w:r w:rsidRPr="00C36EA6">
        <w:t>c)</w:t>
      </w:r>
      <w:r w:rsidRPr="00C36EA6">
        <w:tab/>
        <w:t>an MCPTT group call to an imminent peril MCPTT group call; and</w:t>
      </w:r>
    </w:p>
    <w:p w14:paraId="1E9F2A5A" w14:textId="77777777" w:rsidR="003467FA" w:rsidRPr="00C36EA6" w:rsidRDefault="003467FA" w:rsidP="003467FA">
      <w:pPr>
        <w:ind w:left="568" w:hanging="284"/>
      </w:pPr>
      <w:r w:rsidRPr="00C36EA6">
        <w:lastRenderedPageBreak/>
        <w:t>2)</w:t>
      </w:r>
      <w:r w:rsidRPr="00C36EA6">
        <w:tab/>
        <w:t>includes the "mc_implicit_request" 'fmtp' attribute in the associated UDP stream for the floor control in the SDP offer/answer as specified in 3GPP TS 24.380 [5] clause 12.</w:t>
      </w:r>
    </w:p>
    <w:p w14:paraId="5B2883A1" w14:textId="77777777" w:rsidR="003467FA" w:rsidRPr="00C36EA6" w:rsidRDefault="003467FA" w:rsidP="003467FA">
      <w:r w:rsidRPr="00C36EA6">
        <w:t>In all other cases the SIP (re-)INVITE request shall be regarded as received without an implicit floor request.</w:t>
      </w:r>
    </w:p>
    <w:p w14:paraId="3C4E9586" w14:textId="77777777" w:rsidR="003467FA" w:rsidRPr="00C36EA6" w:rsidRDefault="003467FA" w:rsidP="003467FA">
      <w:r w:rsidRPr="00C36EA6">
        <w:t>[TS 24.379, clause 6.5]</w:t>
      </w:r>
    </w:p>
    <w:p w14:paraId="2DCB0DF2" w14:textId="77777777" w:rsidR="003467FA" w:rsidRPr="00C36EA6" w:rsidRDefault="003467FA" w:rsidP="003467FA">
      <w:r w:rsidRPr="00C36EA6">
        <w:t>The MCPTT client and the MCPTT server shall support several MIME bodies in SIP request and SIP responses.</w:t>
      </w:r>
    </w:p>
    <w:p w14:paraId="61E2D5B4" w14:textId="77777777" w:rsidR="003467FA" w:rsidRPr="00C36EA6" w:rsidRDefault="003467FA" w:rsidP="003467FA">
      <w:r w:rsidRPr="00C36EA6">
        <w:t>When the MCPTT client or the MCPTT server sends a SIP message and the SIP message contains more than one MIME body, the MCPTT client or the MCPTT server:</w:t>
      </w:r>
    </w:p>
    <w:p w14:paraId="562D3D98" w14:textId="77777777" w:rsidR="003467FA" w:rsidRPr="00C36EA6" w:rsidRDefault="003467FA" w:rsidP="003467FA">
      <w:pPr>
        <w:ind w:left="568" w:hanging="284"/>
      </w:pPr>
      <w:r w:rsidRPr="00C36EA6">
        <w:t>1)</w:t>
      </w:r>
      <w:r w:rsidRPr="00C36EA6">
        <w:tab/>
        <w:t>shall, as specified in IETF RFC 2046 [21], include one Content-Type header field with the value set to multipart/mixed and with a boundary delimiter parameter set to any chosen value;</w:t>
      </w:r>
    </w:p>
    <w:p w14:paraId="20A0DCF1" w14:textId="77777777" w:rsidR="003467FA" w:rsidRPr="00C36EA6" w:rsidRDefault="003467FA" w:rsidP="003467FA">
      <w:pPr>
        <w:ind w:left="568" w:hanging="284"/>
      </w:pPr>
      <w:r w:rsidRPr="00C36EA6">
        <w:t>2)</w:t>
      </w:r>
      <w:r w:rsidRPr="00C36EA6">
        <w:tab/>
        <w:t>for each MIME body:</w:t>
      </w:r>
    </w:p>
    <w:p w14:paraId="5648D288" w14:textId="77777777" w:rsidR="003467FA" w:rsidRPr="00C36EA6" w:rsidRDefault="003467FA" w:rsidP="003467FA">
      <w:pPr>
        <w:ind w:left="851" w:hanging="284"/>
      </w:pPr>
      <w:r w:rsidRPr="00C36EA6">
        <w:t>a)</w:t>
      </w:r>
      <w:r w:rsidRPr="00C36EA6">
        <w:tab/>
        <w:t>shall insert the boundary delimiter;</w:t>
      </w:r>
    </w:p>
    <w:p w14:paraId="42C18219" w14:textId="77777777" w:rsidR="003467FA" w:rsidRPr="00C36EA6" w:rsidRDefault="003467FA" w:rsidP="003467FA">
      <w:pPr>
        <w:ind w:left="851" w:hanging="284"/>
      </w:pPr>
      <w:r w:rsidRPr="00C36EA6">
        <w:t>b)</w:t>
      </w:r>
      <w:r w:rsidRPr="00C36EA6">
        <w:tab/>
        <w:t>shall insert the Content-Type header field with the MIME type of the MIME body; and</w:t>
      </w:r>
    </w:p>
    <w:p w14:paraId="14A8D8FE" w14:textId="77777777" w:rsidR="003467FA" w:rsidRPr="00C36EA6" w:rsidRDefault="003467FA" w:rsidP="003467FA">
      <w:pPr>
        <w:ind w:left="851" w:hanging="284"/>
      </w:pPr>
      <w:r w:rsidRPr="00C36EA6">
        <w:t>c)</w:t>
      </w:r>
      <w:r w:rsidRPr="00C36EA6">
        <w:tab/>
        <w:t>shall insert the content of the MIME body;</w:t>
      </w:r>
    </w:p>
    <w:p w14:paraId="2C994EEF" w14:textId="77777777" w:rsidR="003467FA" w:rsidRPr="00C36EA6" w:rsidRDefault="003467FA" w:rsidP="003467FA">
      <w:pPr>
        <w:ind w:left="568" w:hanging="284"/>
      </w:pPr>
      <w:r w:rsidRPr="00C36EA6">
        <w:t>3)</w:t>
      </w:r>
      <w:r w:rsidRPr="00C36EA6">
        <w:tab/>
        <w:t>shall insert a final boundary delimiter; and</w:t>
      </w:r>
    </w:p>
    <w:p w14:paraId="1075E551" w14:textId="77777777" w:rsidR="003467FA" w:rsidRPr="00C36EA6" w:rsidRDefault="003467FA" w:rsidP="003467FA">
      <w:pPr>
        <w:ind w:left="568" w:hanging="284"/>
      </w:pPr>
      <w:r w:rsidRPr="00C36EA6">
        <w:t>4)</w:t>
      </w:r>
      <w:r w:rsidRPr="00C36EA6">
        <w:tab/>
        <w:t>if an SDP offer or an SDP answer is one of the MIME bodies, shall insert the application/sdp MIME body as the first MIME body.</w:t>
      </w:r>
    </w:p>
    <w:p w14:paraId="15EB1AA3" w14:textId="77777777" w:rsidR="003467FA" w:rsidRPr="00C36EA6" w:rsidRDefault="003467FA" w:rsidP="003467FA">
      <w:pPr>
        <w:keepLines/>
        <w:ind w:left="1135" w:hanging="851"/>
      </w:pPr>
      <w:r w:rsidRPr="00C36EA6">
        <w:t>NOTE:</w:t>
      </w:r>
      <w:r w:rsidRPr="00C36EA6">
        <w:tab/>
        <w:t>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is irrelevant.</w:t>
      </w:r>
    </w:p>
    <w:p w14:paraId="77699A41" w14:textId="77777777" w:rsidR="003467FA" w:rsidRPr="00C36EA6" w:rsidRDefault="003467FA" w:rsidP="003467FA">
      <w:r w:rsidRPr="00C36EA6">
        <w:t>When the MCPTT client or the MCPTT server sends a SIP message and the SIP message contains only one MIME body, the MCPTT client or the MCPTT server:</w:t>
      </w:r>
    </w:p>
    <w:p w14:paraId="294FB4EA" w14:textId="77777777" w:rsidR="003467FA" w:rsidRPr="00C36EA6" w:rsidRDefault="003467FA" w:rsidP="003467FA">
      <w:pPr>
        <w:ind w:left="568" w:hanging="284"/>
      </w:pPr>
      <w:r w:rsidRPr="00C36EA6">
        <w:t>1)</w:t>
      </w:r>
      <w:r w:rsidRPr="00C36EA6">
        <w:tab/>
        <w:t>shall include a Content-Type header field set to the MIME type of the MIME body; and</w:t>
      </w:r>
    </w:p>
    <w:p w14:paraId="71DC2DE0" w14:textId="77777777" w:rsidR="003467FA" w:rsidRPr="00C36EA6" w:rsidRDefault="003467FA" w:rsidP="003467FA">
      <w:pPr>
        <w:ind w:left="568" w:hanging="284"/>
      </w:pPr>
      <w:r w:rsidRPr="00C36EA6">
        <w:t>2)</w:t>
      </w:r>
      <w:r w:rsidRPr="00C36EA6">
        <w:tab/>
        <w:t>shall insert the content of the MIME body.</w:t>
      </w:r>
    </w:p>
    <w:p w14:paraId="26D8E569" w14:textId="77777777" w:rsidR="003467FA" w:rsidRPr="00C36EA6" w:rsidRDefault="003467FA" w:rsidP="003467FA">
      <w:r w:rsidRPr="00C36EA6">
        <w:t>[TS 24.380, clause 6.2.4.5.3]</w:t>
      </w:r>
    </w:p>
    <w:p w14:paraId="69E5AA82" w14:textId="77777777" w:rsidR="003467FA" w:rsidRPr="00C36EA6" w:rsidRDefault="003467FA" w:rsidP="003467FA">
      <w:r w:rsidRPr="00C36EA6">
        <w:t>Upon receiving an indication from the user to release the permission to send RTP media, the floor participant:</w:t>
      </w:r>
    </w:p>
    <w:p w14:paraId="2ACB345D" w14:textId="77777777" w:rsidR="003467FA" w:rsidRPr="00C36EA6" w:rsidRDefault="003467FA" w:rsidP="003467FA">
      <w:pPr>
        <w:ind w:left="568" w:hanging="284"/>
      </w:pPr>
      <w:r w:rsidRPr="00C36EA6">
        <w:t>1.</w:t>
      </w:r>
      <w:r w:rsidRPr="00C36EA6">
        <w:tab/>
        <w:t>shall send a Floor Release message towards the floor control server The Floor Release message:</w:t>
      </w:r>
    </w:p>
    <w:p w14:paraId="50A4A648" w14:textId="77777777" w:rsidR="003467FA" w:rsidRPr="00C36EA6" w:rsidRDefault="003467FA" w:rsidP="003467FA">
      <w:pPr>
        <w:ind w:left="851" w:hanging="284"/>
      </w:pPr>
      <w:r w:rsidRPr="00C36EA6">
        <w:t>a.</w:t>
      </w:r>
      <w:r w:rsidRPr="00C36EA6">
        <w:tab/>
        <w:t>may include the first bit in the subtype of the Floor Release message set to '1' (acknowledgement is required) as specified in subclause 8.2.2;</w:t>
      </w:r>
    </w:p>
    <w:p w14:paraId="578BF178" w14:textId="77777777" w:rsidR="003467FA" w:rsidRPr="00C36EA6" w:rsidRDefault="003467FA" w:rsidP="003467FA">
      <w:pPr>
        <w:keepLines/>
        <w:ind w:left="1135" w:hanging="851"/>
      </w:pPr>
      <w:r w:rsidRPr="00C36EA6">
        <w:t>NOTE:</w:t>
      </w:r>
      <w:r w:rsidRPr="00C36EA6">
        <w:tab/>
        <w:t>It is an implementation option to handle the receipt of the Floor Ack message and what action to take if the Floor Ack message is not received.</w:t>
      </w:r>
    </w:p>
    <w:p w14:paraId="2EBB7637" w14:textId="77777777" w:rsidR="003467FA" w:rsidRPr="00C36EA6" w:rsidRDefault="003467FA" w:rsidP="003467FA">
      <w:pPr>
        <w:ind w:left="851" w:hanging="284"/>
      </w:pPr>
      <w:r w:rsidRPr="00C36EA6">
        <w:t>b.</w:t>
      </w:r>
      <w:r w:rsidRPr="00C36EA6">
        <w:tab/>
        <w:t>if the session is a broadcast call and if the session was established as a normal call, shall include the Floor Indicator with the A-bit set to '1' (Normal call); and</w:t>
      </w:r>
    </w:p>
    <w:p w14:paraId="68B2EBDA" w14:textId="77777777" w:rsidR="003467FA" w:rsidRPr="00C36EA6" w:rsidRDefault="003467FA" w:rsidP="003467FA">
      <w:pPr>
        <w:ind w:left="851" w:hanging="284"/>
      </w:pPr>
      <w:r w:rsidRPr="00C36EA6">
        <w:t>c.</w:t>
      </w:r>
      <w:r w:rsidRPr="00C36EA6">
        <w:tab/>
        <w:t>if the Floor Granted message included the G-bit set to '1' (Dual floor), shall include the Floor Indicator with the G-bit set to '1' (Dual floor);</w:t>
      </w:r>
    </w:p>
    <w:p w14:paraId="330EFC2A" w14:textId="77777777" w:rsidR="003467FA" w:rsidRPr="00C36EA6" w:rsidRDefault="003467FA" w:rsidP="003467FA">
      <w:pPr>
        <w:ind w:left="568" w:hanging="284"/>
      </w:pPr>
      <w:r w:rsidRPr="00C36EA6">
        <w:t>2.</w:t>
      </w:r>
      <w:r w:rsidRPr="00C36EA6">
        <w:tab/>
        <w:t>shall remove the indication that the participant is overriding without revoke if this indication is stored;</w:t>
      </w:r>
    </w:p>
    <w:p w14:paraId="60EC954C" w14:textId="77777777" w:rsidR="003467FA" w:rsidRPr="00C36EA6" w:rsidRDefault="003467FA" w:rsidP="003467FA">
      <w:pPr>
        <w:ind w:left="568" w:hanging="284"/>
      </w:pPr>
      <w:r w:rsidRPr="00C36EA6">
        <w:t>3.</w:t>
      </w:r>
      <w:r w:rsidRPr="00C36EA6">
        <w:tab/>
        <w:t>shall start timer T100 (Floor Release) and initialize counter C100 (Floor Release) to 1; and</w:t>
      </w:r>
    </w:p>
    <w:p w14:paraId="6F286DBB" w14:textId="77777777" w:rsidR="003467FA" w:rsidRPr="00C36EA6" w:rsidRDefault="003467FA" w:rsidP="003467FA">
      <w:pPr>
        <w:ind w:left="568" w:hanging="284"/>
      </w:pPr>
      <w:r w:rsidRPr="00C36EA6">
        <w:t>4.</w:t>
      </w:r>
      <w:r w:rsidRPr="00C36EA6">
        <w:tab/>
        <w:t>shall enter the 'U: pending Release' state.</w:t>
      </w:r>
    </w:p>
    <w:p w14:paraId="7D069910" w14:textId="77777777" w:rsidR="003467FA" w:rsidRPr="00C36EA6" w:rsidRDefault="003467FA" w:rsidP="003467FA">
      <w:r w:rsidRPr="00C36EA6">
        <w:t>[TS 24.380, Clause 6.2.4.6.4]</w:t>
      </w:r>
    </w:p>
    <w:p w14:paraId="012AFE04" w14:textId="77777777" w:rsidR="003467FA" w:rsidRPr="00C36EA6" w:rsidRDefault="003467FA" w:rsidP="003467FA">
      <w:r w:rsidRPr="00C36EA6">
        <w:t>Upon receiving a Floor Idle message, the floor participant:</w:t>
      </w:r>
    </w:p>
    <w:p w14:paraId="695F9506" w14:textId="77777777" w:rsidR="003467FA" w:rsidRPr="00C36EA6" w:rsidRDefault="003467FA" w:rsidP="003467FA">
      <w:pPr>
        <w:ind w:left="568" w:hanging="284"/>
      </w:pPr>
      <w:r w:rsidRPr="00C36EA6">
        <w:lastRenderedPageBreak/>
        <w:t>1.</w:t>
      </w:r>
      <w:r w:rsidRPr="00C36EA6">
        <w:tab/>
        <w:t>if the first bit in the subtype of the Floor Idle message to '1' (Acknowledgment is required) as described in subclause 8.3.2, shall send a Floor Ack message. The Floor Ack message:</w:t>
      </w:r>
    </w:p>
    <w:p w14:paraId="12E50284" w14:textId="77777777" w:rsidR="003467FA" w:rsidRPr="00C36EA6" w:rsidRDefault="003467FA" w:rsidP="003467FA">
      <w:pPr>
        <w:ind w:left="851" w:hanging="284"/>
      </w:pPr>
      <w:r w:rsidRPr="00C36EA6">
        <w:t>a.</w:t>
      </w:r>
      <w:r w:rsidRPr="00C36EA6">
        <w:tab/>
        <w:t>shall include the Message Type field set to '5' (Floor Idle); and</w:t>
      </w:r>
    </w:p>
    <w:p w14:paraId="769E4024" w14:textId="77777777" w:rsidR="003467FA" w:rsidRPr="00C36EA6" w:rsidRDefault="003467FA" w:rsidP="003467FA">
      <w:pPr>
        <w:ind w:left="851" w:hanging="284"/>
      </w:pPr>
      <w:r w:rsidRPr="00C36EA6">
        <w:t>b.</w:t>
      </w:r>
      <w:r w:rsidRPr="00C36EA6">
        <w:tab/>
        <w:t>shall include the Source field set to '0' (the floor participant is the source);</w:t>
      </w:r>
    </w:p>
    <w:p w14:paraId="300F9C24" w14:textId="77777777" w:rsidR="003467FA" w:rsidRPr="00C36EA6" w:rsidRDefault="003467FA" w:rsidP="003467FA">
      <w:pPr>
        <w:ind w:left="568" w:hanging="284"/>
      </w:pPr>
      <w:r w:rsidRPr="00C36EA6">
        <w:t>2.</w:t>
      </w:r>
      <w:r w:rsidRPr="00C36EA6">
        <w:tab/>
        <w:t>may provide a floor idle notification to the MCPTT user;</w:t>
      </w:r>
    </w:p>
    <w:p w14:paraId="61E5DCAE" w14:textId="77777777" w:rsidR="003467FA" w:rsidRPr="00C36EA6" w:rsidRDefault="003467FA" w:rsidP="003467FA">
      <w:pPr>
        <w:ind w:left="568" w:hanging="284"/>
      </w:pPr>
      <w:r w:rsidRPr="00C36EA6">
        <w:t>3.</w:t>
      </w:r>
      <w:r w:rsidRPr="00C36EA6">
        <w:tab/>
        <w:t>if the Floor Indicator field is included and the B-bit set to '1' (Broadcast group call), shall provide a notification to the user indicating the type of call;</w:t>
      </w:r>
    </w:p>
    <w:p w14:paraId="4A4FE39D" w14:textId="77777777" w:rsidR="003467FA" w:rsidRPr="00C36EA6" w:rsidRDefault="003467FA" w:rsidP="003467FA">
      <w:pPr>
        <w:ind w:left="568" w:hanging="284"/>
      </w:pPr>
      <w:r w:rsidRPr="00C36EA6">
        <w:t>4.</w:t>
      </w:r>
      <w:r w:rsidRPr="00C36EA6">
        <w:tab/>
        <w:t>shall stop timer T100 (Floor Release);</w:t>
      </w:r>
    </w:p>
    <w:p w14:paraId="75DBE728" w14:textId="77777777" w:rsidR="003467FA" w:rsidRPr="00C36EA6" w:rsidRDefault="003467FA" w:rsidP="003467FA">
      <w:pPr>
        <w:ind w:left="568" w:hanging="284"/>
      </w:pPr>
      <w:r w:rsidRPr="00C36EA6">
        <w:t>5.</w:t>
      </w:r>
      <w:r w:rsidRPr="00C36EA6">
        <w:tab/>
        <w:t>if the session is not a broadcast group call or if the A-bit in the Floor Indicator field is set to '1' (Normal call), shall enter the 'U: has no permission' state; and</w:t>
      </w:r>
    </w:p>
    <w:p w14:paraId="103FE3AB" w14:textId="77777777" w:rsidR="003467FA" w:rsidRPr="00C36EA6" w:rsidRDefault="003467FA" w:rsidP="003467FA">
      <w:pPr>
        <w:ind w:left="568" w:hanging="284"/>
      </w:pPr>
      <w:r w:rsidRPr="00C36EA6">
        <w:t>6.</w:t>
      </w:r>
      <w:r w:rsidRPr="00C36EA6">
        <w:tab/>
        <w:t>if the session was initiated as a broadcast group call:</w:t>
      </w:r>
    </w:p>
    <w:p w14:paraId="7E0DCD97" w14:textId="77777777" w:rsidR="003467FA" w:rsidRPr="00C36EA6" w:rsidRDefault="003467FA" w:rsidP="003467FA">
      <w:pPr>
        <w:ind w:left="851" w:hanging="284"/>
      </w:pPr>
      <w:r w:rsidRPr="00C36EA6">
        <w:t>a.</w:t>
      </w:r>
      <w:r w:rsidRPr="00C36EA6">
        <w:tab/>
        <w:t>shall indicate to the MCPTT client the media transmission is completed; and</w:t>
      </w:r>
    </w:p>
    <w:p w14:paraId="72951C14" w14:textId="77777777" w:rsidR="003467FA" w:rsidRPr="00C36EA6" w:rsidRDefault="003467FA" w:rsidP="003467FA">
      <w:pPr>
        <w:ind w:left="851" w:hanging="284"/>
      </w:pPr>
      <w:r w:rsidRPr="00C36EA6">
        <w:t>b</w:t>
      </w:r>
      <w:r w:rsidRPr="00C36EA6">
        <w:tab/>
        <w:t>shall enter the 'Releasing' state.</w:t>
      </w:r>
    </w:p>
    <w:p w14:paraId="5D631FC7" w14:textId="77777777" w:rsidR="003467FA" w:rsidRPr="00C36EA6" w:rsidRDefault="003467FA" w:rsidP="003467FA">
      <w:r w:rsidRPr="00C36EA6">
        <w:t>[TS 24.380, clause 6.2.4.3.5]</w:t>
      </w:r>
    </w:p>
    <w:p w14:paraId="3EC70084" w14:textId="77777777" w:rsidR="003467FA" w:rsidRPr="00C36EA6" w:rsidRDefault="003467FA" w:rsidP="003467FA">
      <w:r w:rsidRPr="00C36EA6">
        <w:t>Upon receiving an indication from the user to request permission to send media, the floor participant:</w:t>
      </w:r>
    </w:p>
    <w:p w14:paraId="736B9F04" w14:textId="77777777" w:rsidR="003467FA" w:rsidRPr="00C36EA6" w:rsidRDefault="003467FA" w:rsidP="003467FA">
      <w:pPr>
        <w:ind w:left="568" w:hanging="284"/>
      </w:pPr>
      <w:r w:rsidRPr="00C36EA6">
        <w:t>1.</w:t>
      </w:r>
      <w:r w:rsidRPr="00C36EA6">
        <w:tab/>
        <w:t>shall send the Floor Request message toward the floor control server; The Floor Request message:</w:t>
      </w:r>
    </w:p>
    <w:p w14:paraId="02C05F35" w14:textId="77777777" w:rsidR="003467FA" w:rsidRPr="00C36EA6" w:rsidRDefault="003467FA" w:rsidP="003467FA">
      <w:pPr>
        <w:ind w:left="851" w:hanging="284"/>
      </w:pPr>
      <w:r w:rsidRPr="00C36EA6">
        <w:t>a.</w:t>
      </w:r>
      <w:r w:rsidRPr="00C36EA6">
        <w:tab/>
        <w:t>if a different priority than the normal priority is required, shall include the Floor Priority field with the priority not higher than negotiated with the floor control server as specified in subclause 14.3.3; and</w:t>
      </w:r>
    </w:p>
    <w:p w14:paraId="29112662" w14:textId="77777777" w:rsidR="003467FA" w:rsidRPr="00C36EA6" w:rsidRDefault="003467FA" w:rsidP="003467FA">
      <w:pPr>
        <w:ind w:left="851" w:hanging="284"/>
      </w:pPr>
      <w:r w:rsidRPr="00C36EA6">
        <w:t>b.</w:t>
      </w:r>
      <w:r w:rsidRPr="00C36EA6">
        <w:tab/>
        <w:t>if the floor request is a broadcast group call, system call, emergency call or an imminent peril call, shall include a Floor Indicator field indicating the relevant call types;</w:t>
      </w:r>
    </w:p>
    <w:p w14:paraId="11FA44F0" w14:textId="77777777" w:rsidR="003467FA" w:rsidRPr="00C36EA6" w:rsidRDefault="003467FA" w:rsidP="003467FA">
      <w:pPr>
        <w:ind w:left="568" w:hanging="284"/>
      </w:pPr>
      <w:r w:rsidRPr="00C36EA6">
        <w:t>2.</w:t>
      </w:r>
      <w:r w:rsidRPr="00C36EA6">
        <w:tab/>
        <w:t>shall start timer T101 (Floor Request) and initialise counter C101 (Floor Request) to 1; and</w:t>
      </w:r>
    </w:p>
    <w:p w14:paraId="493372AB" w14:textId="77777777" w:rsidR="003467FA" w:rsidRPr="00C36EA6" w:rsidRDefault="003467FA" w:rsidP="003467FA">
      <w:pPr>
        <w:ind w:left="568" w:hanging="284"/>
      </w:pPr>
      <w:r w:rsidRPr="00C36EA6">
        <w:t>3.</w:t>
      </w:r>
      <w:r w:rsidRPr="00C36EA6">
        <w:tab/>
        <w:t>shall enter the 'U: pending Request' state.</w:t>
      </w:r>
    </w:p>
    <w:p w14:paraId="55C2EEE6" w14:textId="77777777" w:rsidR="003467FA" w:rsidRPr="00C36EA6" w:rsidRDefault="003467FA" w:rsidP="003467FA">
      <w:r w:rsidRPr="00C36EA6">
        <w:t>[TS 24.380, clause 6.2.4.4.2]</w:t>
      </w:r>
    </w:p>
    <w:p w14:paraId="3253D329" w14:textId="77777777" w:rsidR="003467FA" w:rsidRPr="00C36EA6" w:rsidRDefault="003467FA" w:rsidP="003467FA">
      <w:r w:rsidRPr="00C36EA6">
        <w:t>Upon receiving a Floor Granted message from the floor control server or a floor granted indication in an SIP 200 (OK) response in the application and signalling layer, the floor participant:</w:t>
      </w:r>
    </w:p>
    <w:p w14:paraId="54D88B0F" w14:textId="77777777" w:rsidR="003467FA" w:rsidRPr="00C36EA6" w:rsidRDefault="003467FA" w:rsidP="003467FA">
      <w:pPr>
        <w:ind w:left="568" w:hanging="284"/>
      </w:pPr>
      <w:r w:rsidRPr="00C36EA6">
        <w:t>1.</w:t>
      </w:r>
      <w:r w:rsidRPr="00C36EA6">
        <w:tab/>
        <w:t>if the first bit in the subtype of the Floor Granted message is set to '1' (Acknowledgment is required) as described in subclause 8.3.2, shall send a Floor Ack message. The Floor Ack message:</w:t>
      </w:r>
    </w:p>
    <w:p w14:paraId="125B9D03" w14:textId="77777777" w:rsidR="003467FA" w:rsidRPr="00C36EA6" w:rsidRDefault="003467FA" w:rsidP="003467FA">
      <w:pPr>
        <w:ind w:left="851" w:hanging="284"/>
      </w:pPr>
      <w:r w:rsidRPr="00C36EA6">
        <w:t>a.</w:t>
      </w:r>
      <w:r w:rsidRPr="00C36EA6">
        <w:tab/>
        <w:t>shall include the Message Type field set to '1' (Floor Granted); and</w:t>
      </w:r>
    </w:p>
    <w:p w14:paraId="5FA33868" w14:textId="77777777" w:rsidR="003467FA" w:rsidRPr="00C36EA6" w:rsidRDefault="003467FA" w:rsidP="003467FA">
      <w:pPr>
        <w:ind w:left="851" w:hanging="284"/>
      </w:pPr>
      <w:r w:rsidRPr="00C36EA6">
        <w:t>b.</w:t>
      </w:r>
      <w:r w:rsidRPr="00C36EA6">
        <w:tab/>
        <w:t>shall include the Source field set to '0' (the floor participant is the source);</w:t>
      </w:r>
    </w:p>
    <w:p w14:paraId="13B7D017" w14:textId="77777777" w:rsidR="003467FA" w:rsidRPr="00C36EA6" w:rsidRDefault="003467FA" w:rsidP="003467FA">
      <w:pPr>
        <w:ind w:left="568" w:hanging="284"/>
      </w:pPr>
      <w:r w:rsidRPr="00C36EA6">
        <w:t>2.</w:t>
      </w:r>
      <w:r w:rsidRPr="00C36EA6">
        <w:tab/>
        <w:t>shall provide floor granted notification to the user, if not already done;</w:t>
      </w:r>
    </w:p>
    <w:p w14:paraId="0DB6C1D3" w14:textId="77777777" w:rsidR="003467FA" w:rsidRPr="00C36EA6" w:rsidRDefault="003467FA" w:rsidP="003467FA">
      <w:pPr>
        <w:keepLines/>
        <w:ind w:left="1135" w:hanging="851"/>
      </w:pPr>
      <w:r w:rsidRPr="00C36EA6">
        <w:t>NOTE:</w:t>
      </w:r>
      <w:r w:rsidRPr="00C36EA6">
        <w:tab/>
        <w:t>Providing the floor granted notification to the user prior to receiving the Floor Granted message is an implementation option.</w:t>
      </w:r>
    </w:p>
    <w:p w14:paraId="3736695C" w14:textId="77777777" w:rsidR="003467FA" w:rsidRPr="00C36EA6" w:rsidRDefault="003467FA" w:rsidP="003467FA">
      <w:pPr>
        <w:ind w:left="568" w:hanging="284"/>
      </w:pPr>
      <w:r w:rsidRPr="00C36EA6">
        <w:t>3.</w:t>
      </w:r>
      <w:r w:rsidRPr="00C36EA6">
        <w:tab/>
        <w:t>if the Floor Indicator field is included and the B-bit is set to '1' (Broadcast group call), shall provide a notification to the user indicating the type of call;</w:t>
      </w:r>
    </w:p>
    <w:p w14:paraId="3D74C09E" w14:textId="77777777" w:rsidR="003467FA" w:rsidRPr="00C36EA6" w:rsidRDefault="003467FA" w:rsidP="003467FA">
      <w:pPr>
        <w:ind w:left="568" w:hanging="284"/>
      </w:pPr>
      <w:r w:rsidRPr="00C36EA6">
        <w:t>4.</w:t>
      </w:r>
      <w:r w:rsidRPr="00C36EA6">
        <w:tab/>
        <w:t>if the G-bit in the Floor Indicator is set to '1' (Dual floor) shall store an indication that the participant is overriding without revoke;</w:t>
      </w:r>
    </w:p>
    <w:p w14:paraId="430E5134" w14:textId="77777777" w:rsidR="003467FA" w:rsidRPr="00C36EA6" w:rsidRDefault="003467FA" w:rsidP="003467FA">
      <w:pPr>
        <w:ind w:left="568" w:hanging="284"/>
      </w:pPr>
      <w:r w:rsidRPr="00C36EA6">
        <w:t>5.</w:t>
      </w:r>
      <w:r w:rsidRPr="00C36EA6">
        <w:tab/>
        <w:t>shall stop the optional timer T103 (End of RTP media), if running;</w:t>
      </w:r>
    </w:p>
    <w:p w14:paraId="174E0FA2" w14:textId="77777777" w:rsidR="003467FA" w:rsidRPr="00C36EA6" w:rsidRDefault="003467FA" w:rsidP="003467FA">
      <w:pPr>
        <w:ind w:left="568" w:hanging="284"/>
      </w:pPr>
      <w:r w:rsidRPr="00C36EA6">
        <w:t>6.</w:t>
      </w:r>
      <w:r w:rsidRPr="00C36EA6">
        <w:tab/>
        <w:t>shall stop timer T101 (Floor Request); and</w:t>
      </w:r>
    </w:p>
    <w:p w14:paraId="28BA883A" w14:textId="77777777" w:rsidR="003467FA" w:rsidRPr="00C36EA6" w:rsidRDefault="003467FA" w:rsidP="003467FA">
      <w:pPr>
        <w:ind w:left="568" w:hanging="284"/>
      </w:pPr>
      <w:r w:rsidRPr="00C36EA6">
        <w:t>7.</w:t>
      </w:r>
      <w:r w:rsidRPr="00C36EA6">
        <w:tab/>
        <w:t>shall enter the 'U: has permission' state.</w:t>
      </w:r>
    </w:p>
    <w:p w14:paraId="1708F2C3" w14:textId="77777777" w:rsidR="003467FA" w:rsidRPr="00C36EA6" w:rsidRDefault="003467FA" w:rsidP="003467FA">
      <w:r w:rsidRPr="00C36EA6">
        <w:lastRenderedPageBreak/>
        <w:t>[TS 24.380, clause 6.2.4.5.4]</w:t>
      </w:r>
    </w:p>
    <w:p w14:paraId="4D55E693" w14:textId="77777777" w:rsidR="003467FA" w:rsidRPr="00C36EA6" w:rsidRDefault="003467FA" w:rsidP="003467FA">
      <w:r w:rsidRPr="00C36EA6">
        <w:t>Upon receiving a Floor Revoke message, the floor participant:</w:t>
      </w:r>
    </w:p>
    <w:p w14:paraId="737B7708" w14:textId="77777777" w:rsidR="003467FA" w:rsidRPr="00C36EA6" w:rsidRDefault="003467FA" w:rsidP="003467FA">
      <w:pPr>
        <w:ind w:left="568" w:hanging="284"/>
      </w:pPr>
      <w:r w:rsidRPr="00C36EA6">
        <w:t>1.</w:t>
      </w:r>
      <w:r w:rsidRPr="00C36EA6">
        <w:tab/>
        <w:t>shall inform the user that the permission to send RTP media is being revoked;</w:t>
      </w:r>
    </w:p>
    <w:p w14:paraId="629261BE" w14:textId="77777777" w:rsidR="003467FA" w:rsidRPr="00C36EA6" w:rsidRDefault="003467FA" w:rsidP="003467FA">
      <w:pPr>
        <w:ind w:left="568" w:hanging="284"/>
      </w:pPr>
      <w:r w:rsidRPr="00C36EA6">
        <w:t>2.</w:t>
      </w:r>
      <w:r w:rsidRPr="00C36EA6">
        <w:tab/>
        <w:t>may give information to the user about the reason for revoking the permission to send media;</w:t>
      </w:r>
    </w:p>
    <w:p w14:paraId="24BCAF56" w14:textId="77777777" w:rsidR="003467FA" w:rsidRPr="00C36EA6" w:rsidRDefault="003467FA" w:rsidP="003467FA">
      <w:pPr>
        <w:ind w:left="568" w:hanging="284"/>
      </w:pPr>
      <w:r w:rsidRPr="00C36EA6">
        <w:t>3.</w:t>
      </w:r>
      <w:r w:rsidRPr="00C36EA6">
        <w:tab/>
        <w:t>shall request the media in the MCPTT client discard any remaining buffered RTP media packets and to stop forwarding of encoded voice to the MCPTT server;</w:t>
      </w:r>
    </w:p>
    <w:p w14:paraId="759F2CA3" w14:textId="77777777" w:rsidR="003467FA" w:rsidRPr="00C36EA6" w:rsidRDefault="003467FA" w:rsidP="003467FA">
      <w:pPr>
        <w:ind w:left="568" w:hanging="284"/>
      </w:pPr>
      <w:r w:rsidRPr="00C36EA6">
        <w:t>4</w:t>
      </w:r>
      <w:r w:rsidRPr="00C36EA6">
        <w:tab/>
        <w:t>if the G-bit in the Floor Indicator is set to '1' (Dual floor):</w:t>
      </w:r>
    </w:p>
    <w:p w14:paraId="76806478" w14:textId="77777777" w:rsidR="003467FA" w:rsidRPr="00C36EA6" w:rsidRDefault="003467FA" w:rsidP="003467FA">
      <w:pPr>
        <w:ind w:left="851" w:hanging="284"/>
      </w:pPr>
      <w:r w:rsidRPr="00C36EA6">
        <w:t>a.</w:t>
      </w:r>
      <w:r w:rsidRPr="00C36EA6">
        <w:tab/>
        <w:t>shall send a Floor Release message. In the Floor Release message:</w:t>
      </w:r>
    </w:p>
    <w:p w14:paraId="369B4827" w14:textId="77777777" w:rsidR="003467FA" w:rsidRPr="00C36EA6" w:rsidRDefault="003467FA" w:rsidP="003467FA">
      <w:pPr>
        <w:ind w:left="1135" w:hanging="284"/>
      </w:pPr>
      <w:r w:rsidRPr="00C36EA6">
        <w:t>i.</w:t>
      </w:r>
      <w:r w:rsidRPr="00C36EA6">
        <w:tab/>
        <w:t>shall include the Floor Indicator with the G-bit set to '1' (Dual floor); and</w:t>
      </w:r>
    </w:p>
    <w:p w14:paraId="7E2BE40B" w14:textId="77777777" w:rsidR="003467FA" w:rsidRPr="00C36EA6" w:rsidRDefault="003467FA" w:rsidP="003467FA">
      <w:pPr>
        <w:ind w:left="1135" w:hanging="284"/>
      </w:pPr>
      <w:r w:rsidRPr="00C36EA6">
        <w:t>ii.</w:t>
      </w:r>
      <w:r w:rsidRPr="00C36EA6">
        <w:tab/>
        <w:t>may set the first bit in the subtype to '1' (Acknowledgment is required) as described in subclause 8.3.2;</w:t>
      </w:r>
    </w:p>
    <w:p w14:paraId="74D87F11" w14:textId="77777777" w:rsidR="003467FA" w:rsidRPr="00C36EA6" w:rsidRDefault="003467FA" w:rsidP="003467FA">
      <w:pPr>
        <w:ind w:left="568" w:hanging="284"/>
      </w:pPr>
      <w:r w:rsidRPr="00C36EA6">
        <w:t>5</w:t>
      </w:r>
      <w:r w:rsidRPr="00C36EA6">
        <w:tab/>
        <w:t>if the G-bit in the Floor Indicator is set to '0' (not Dual floor):</w:t>
      </w:r>
    </w:p>
    <w:p w14:paraId="308F9FCB" w14:textId="77777777" w:rsidR="003467FA" w:rsidRPr="00C36EA6" w:rsidRDefault="003467FA" w:rsidP="003467FA">
      <w:pPr>
        <w:ind w:left="851" w:hanging="284"/>
      </w:pPr>
      <w:r w:rsidRPr="00C36EA6">
        <w:t>a.</w:t>
      </w:r>
      <w:r w:rsidRPr="00C36EA6">
        <w:tab/>
        <w:t>shall send a Floor Release message. In the Floor Release message:</w:t>
      </w:r>
    </w:p>
    <w:p w14:paraId="10F208E3" w14:textId="77777777" w:rsidR="003467FA" w:rsidRPr="00C36EA6" w:rsidRDefault="003467FA" w:rsidP="003467FA">
      <w:pPr>
        <w:ind w:left="1135" w:hanging="284"/>
      </w:pPr>
      <w:r w:rsidRPr="00C36EA6">
        <w:t>i.</w:t>
      </w:r>
      <w:r w:rsidRPr="00C36EA6">
        <w:tab/>
        <w:t>shall include the Floor Indicator with the G-bit set to '0' (not Dual floor); and</w:t>
      </w:r>
    </w:p>
    <w:p w14:paraId="304BB3A6" w14:textId="77777777" w:rsidR="003467FA" w:rsidRPr="00C36EA6" w:rsidRDefault="003467FA" w:rsidP="003467FA">
      <w:pPr>
        <w:ind w:left="1135" w:hanging="284"/>
      </w:pPr>
      <w:r w:rsidRPr="00C36EA6">
        <w:t>ii.</w:t>
      </w:r>
      <w:r w:rsidRPr="00C36EA6">
        <w:tab/>
        <w:t>may set the first bit in the subtype to '1' (Acknowledgment is required) as described in subclause 8.3.2;</w:t>
      </w:r>
    </w:p>
    <w:p w14:paraId="6337B035" w14:textId="77777777" w:rsidR="003467FA" w:rsidRPr="00C36EA6" w:rsidRDefault="003467FA" w:rsidP="003467FA">
      <w:pPr>
        <w:keepLines/>
        <w:ind w:left="1135" w:hanging="851"/>
      </w:pPr>
      <w:r w:rsidRPr="00C36EA6">
        <w:t>NOTE:</w:t>
      </w:r>
      <w:r w:rsidRPr="00C36EA6">
        <w:tab/>
        <w:t>It is an implementation option to handle the receipt of the Floor Ack message and what action to take if the Floor Ack message is not received.</w:t>
      </w:r>
    </w:p>
    <w:p w14:paraId="6A6FD757" w14:textId="77777777" w:rsidR="003467FA" w:rsidRPr="00C36EA6" w:rsidRDefault="003467FA" w:rsidP="003467FA">
      <w:pPr>
        <w:ind w:left="568" w:hanging="284"/>
      </w:pPr>
      <w:r w:rsidRPr="00C36EA6">
        <w:t>6.</w:t>
      </w:r>
      <w:r w:rsidRPr="00C36EA6">
        <w:tab/>
        <w:t>shall start timer T100 (Floor Release) and initialize counter C100 (Floor Release) to 1; and</w:t>
      </w:r>
    </w:p>
    <w:p w14:paraId="5FA508A2" w14:textId="77777777" w:rsidR="003467FA" w:rsidRPr="00C36EA6" w:rsidRDefault="003467FA" w:rsidP="003467FA">
      <w:pPr>
        <w:ind w:left="568" w:hanging="284"/>
      </w:pPr>
      <w:r w:rsidRPr="00C36EA6">
        <w:t>7.</w:t>
      </w:r>
      <w:r w:rsidRPr="00C36EA6">
        <w:tab/>
        <w:t>shall enter the 'U: pending Release' state.</w:t>
      </w:r>
    </w:p>
    <w:p w14:paraId="59491B7F" w14:textId="77777777" w:rsidR="003467FA" w:rsidRPr="00C36EA6" w:rsidRDefault="003467FA" w:rsidP="003467FA">
      <w:r w:rsidRPr="00C36EA6">
        <w:t>[TS 24.380, Clause 6.2.4.6.5]</w:t>
      </w:r>
    </w:p>
    <w:p w14:paraId="64B0BF83" w14:textId="77777777" w:rsidR="003467FA" w:rsidRPr="00C36EA6" w:rsidRDefault="003467FA" w:rsidP="003467FA">
      <w:r w:rsidRPr="00C36EA6">
        <w:t>Upon receiving a Floor Taken message, the floor participant:</w:t>
      </w:r>
    </w:p>
    <w:p w14:paraId="6BAFDF67" w14:textId="77777777" w:rsidR="003467FA" w:rsidRPr="00C36EA6" w:rsidRDefault="003467FA" w:rsidP="003467FA">
      <w:pPr>
        <w:ind w:left="568" w:hanging="284"/>
      </w:pPr>
      <w:r w:rsidRPr="00C36EA6">
        <w:t>1.</w:t>
      </w:r>
      <w:r w:rsidRPr="00C36EA6">
        <w:tab/>
        <w:t>if the first bit in the subtype of the Floor Taken message is set to '1' (Acknowledgment is required) as described in subclause 8.3.2, shall send a Floor Ack message. The Floor Ack message:</w:t>
      </w:r>
    </w:p>
    <w:p w14:paraId="551A51F3" w14:textId="77777777" w:rsidR="003467FA" w:rsidRPr="00C36EA6" w:rsidRDefault="003467FA" w:rsidP="003467FA">
      <w:pPr>
        <w:ind w:left="851" w:hanging="284"/>
      </w:pPr>
      <w:r w:rsidRPr="00C36EA6">
        <w:t>a.</w:t>
      </w:r>
      <w:r w:rsidRPr="00C36EA6">
        <w:tab/>
        <w:t>shall include the Message Type field set to '2' (Floor Taken); and</w:t>
      </w:r>
    </w:p>
    <w:p w14:paraId="6DC6C7E4" w14:textId="77777777" w:rsidR="003467FA" w:rsidRPr="00C36EA6" w:rsidRDefault="003467FA" w:rsidP="003467FA">
      <w:pPr>
        <w:ind w:left="851" w:hanging="284"/>
      </w:pPr>
      <w:r w:rsidRPr="00C36EA6">
        <w:t>b.</w:t>
      </w:r>
      <w:r w:rsidRPr="00C36EA6">
        <w:tab/>
        <w:t>shall include the Source field set to '0' (the floor participant is the source);</w:t>
      </w:r>
    </w:p>
    <w:p w14:paraId="7DEF7640" w14:textId="77777777" w:rsidR="003467FA" w:rsidRPr="00C36EA6" w:rsidRDefault="003467FA" w:rsidP="003467FA">
      <w:pPr>
        <w:ind w:left="568" w:hanging="284"/>
      </w:pPr>
      <w:r w:rsidRPr="00C36EA6">
        <w:t>2.</w:t>
      </w:r>
      <w:r w:rsidRPr="00C36EA6">
        <w:tab/>
        <w:t>may provide floor taken notification to the user;</w:t>
      </w:r>
    </w:p>
    <w:p w14:paraId="66988257" w14:textId="77777777" w:rsidR="003467FA" w:rsidRPr="00C36EA6" w:rsidRDefault="003467FA" w:rsidP="003467FA">
      <w:pPr>
        <w:ind w:left="568" w:hanging="284"/>
      </w:pPr>
      <w:r w:rsidRPr="00C36EA6">
        <w:t>3.</w:t>
      </w:r>
      <w:r w:rsidRPr="00C36EA6">
        <w:tab/>
        <w:t>if the Floor Indicator field is included and the B-bit is set to '1' (Broadcast group call), shall provide a notification to the user indicating the type of call;</w:t>
      </w:r>
    </w:p>
    <w:p w14:paraId="03CD1EA6" w14:textId="77777777" w:rsidR="003467FA" w:rsidRPr="00C36EA6" w:rsidRDefault="003467FA" w:rsidP="003467FA">
      <w:pPr>
        <w:ind w:left="568" w:hanging="284"/>
      </w:pPr>
      <w:r w:rsidRPr="00C36EA6">
        <w:t>4.</w:t>
      </w:r>
      <w:r w:rsidRPr="00C36EA6">
        <w:tab/>
        <w:t>should start the optional timer T103 (End of RTP media);</w:t>
      </w:r>
    </w:p>
    <w:p w14:paraId="6F1D6E04" w14:textId="77777777" w:rsidR="003467FA" w:rsidRPr="00C36EA6" w:rsidRDefault="003467FA" w:rsidP="003467FA">
      <w:pPr>
        <w:ind w:left="568" w:hanging="284"/>
      </w:pPr>
      <w:r w:rsidRPr="00C36EA6">
        <w:t>5.</w:t>
      </w:r>
      <w:r w:rsidRPr="00C36EA6">
        <w:tab/>
        <w:t>shall stop timer T100 (Floor Release); and</w:t>
      </w:r>
    </w:p>
    <w:p w14:paraId="571273A2" w14:textId="77777777" w:rsidR="003467FA" w:rsidRPr="00C36EA6" w:rsidRDefault="003467FA" w:rsidP="003467FA">
      <w:pPr>
        <w:ind w:left="568" w:hanging="284"/>
      </w:pPr>
      <w:r w:rsidRPr="00C36EA6">
        <w:t>6.</w:t>
      </w:r>
      <w:r w:rsidRPr="00C36EA6">
        <w:tab/>
        <w:t>shall enter the 'U: has no permission' state.</w:t>
      </w:r>
    </w:p>
    <w:p w14:paraId="79EAE225" w14:textId="77777777" w:rsidR="003467FA" w:rsidRPr="00C36EA6" w:rsidRDefault="003467FA" w:rsidP="003467FA">
      <w:r w:rsidRPr="00C36EA6">
        <w:t>[TS 24.380, clause 6.2.4.4.4]</w:t>
      </w:r>
    </w:p>
    <w:p w14:paraId="42F28C8B" w14:textId="77777777" w:rsidR="003467FA" w:rsidRPr="00C36EA6" w:rsidRDefault="003467FA" w:rsidP="003467FA">
      <w:r w:rsidRPr="00C36EA6">
        <w:t>Upon receiving a Floor Deny message, the floor participant:</w:t>
      </w:r>
    </w:p>
    <w:p w14:paraId="6E0687EF" w14:textId="77777777" w:rsidR="003467FA" w:rsidRPr="00C36EA6" w:rsidRDefault="003467FA" w:rsidP="003467FA">
      <w:pPr>
        <w:ind w:left="568" w:hanging="284"/>
      </w:pPr>
      <w:r w:rsidRPr="00C36EA6">
        <w:t>1.</w:t>
      </w:r>
      <w:r w:rsidRPr="00C36EA6">
        <w:tab/>
        <w:t>if the first bit in the subtype of the Floor Deny message is set to '1' (Acknowledgment is required) as described in subclause 8.3.2, shall send a Floor Ack message. The Floor Ack message:</w:t>
      </w:r>
    </w:p>
    <w:p w14:paraId="0B99DB0E" w14:textId="77777777" w:rsidR="003467FA" w:rsidRPr="00C36EA6" w:rsidRDefault="003467FA" w:rsidP="003467FA">
      <w:pPr>
        <w:ind w:left="851" w:hanging="284"/>
      </w:pPr>
      <w:r w:rsidRPr="00C36EA6">
        <w:t>a.</w:t>
      </w:r>
      <w:r w:rsidRPr="00C36EA6">
        <w:tab/>
        <w:t>shall include the Message Type field set to '3' (Floor Deny); and</w:t>
      </w:r>
    </w:p>
    <w:p w14:paraId="28756C0C" w14:textId="77777777" w:rsidR="003467FA" w:rsidRPr="00C36EA6" w:rsidRDefault="003467FA" w:rsidP="003467FA">
      <w:pPr>
        <w:ind w:left="851" w:hanging="284"/>
      </w:pPr>
      <w:r w:rsidRPr="00C36EA6">
        <w:t>b.</w:t>
      </w:r>
      <w:r w:rsidRPr="00C36EA6">
        <w:tab/>
        <w:t>shall include the Source field set to '0' (the floor participant is the source);</w:t>
      </w:r>
    </w:p>
    <w:p w14:paraId="3BBED889" w14:textId="77777777" w:rsidR="003467FA" w:rsidRPr="00C36EA6" w:rsidRDefault="003467FA" w:rsidP="003467FA">
      <w:pPr>
        <w:ind w:left="568" w:hanging="284"/>
      </w:pPr>
      <w:r w:rsidRPr="00C36EA6">
        <w:t>2.</w:t>
      </w:r>
      <w:r w:rsidRPr="00C36EA6">
        <w:tab/>
        <w:t>shall provide floor deny notification to the user;</w:t>
      </w:r>
    </w:p>
    <w:p w14:paraId="2385C0E2" w14:textId="77777777" w:rsidR="003467FA" w:rsidRPr="00C36EA6" w:rsidRDefault="003467FA" w:rsidP="003467FA">
      <w:pPr>
        <w:ind w:left="568" w:hanging="284"/>
      </w:pPr>
      <w:r w:rsidRPr="00C36EA6">
        <w:lastRenderedPageBreak/>
        <w:t>3.</w:t>
      </w:r>
      <w:r w:rsidRPr="00C36EA6">
        <w:tab/>
        <w:t>may display the floor deny reason to the user using information in the Reject Cause field;</w:t>
      </w:r>
    </w:p>
    <w:p w14:paraId="5D457205" w14:textId="77777777" w:rsidR="003467FA" w:rsidRPr="00C36EA6" w:rsidRDefault="003467FA" w:rsidP="003467FA">
      <w:pPr>
        <w:ind w:left="568" w:hanging="284"/>
      </w:pPr>
      <w:r w:rsidRPr="00C36EA6">
        <w:t>4.</w:t>
      </w:r>
      <w:r w:rsidRPr="00C36EA6">
        <w:tab/>
        <w:t>shall stop timer T101 (Floor Request); and</w:t>
      </w:r>
    </w:p>
    <w:p w14:paraId="4C341470" w14:textId="77777777" w:rsidR="003467FA" w:rsidRPr="00C36EA6" w:rsidRDefault="003467FA" w:rsidP="003467FA">
      <w:pPr>
        <w:ind w:left="568" w:hanging="284"/>
      </w:pPr>
      <w:r w:rsidRPr="00C36EA6">
        <w:t>5.</w:t>
      </w:r>
      <w:r w:rsidRPr="00C36EA6">
        <w:tab/>
        <w:t>shall enter the 'U: has no permission' state.</w:t>
      </w:r>
    </w:p>
    <w:p w14:paraId="0500F8BD" w14:textId="77777777" w:rsidR="003467FA" w:rsidRPr="00C36EA6" w:rsidRDefault="003467FA" w:rsidP="003467FA">
      <w:r w:rsidRPr="00C36EA6">
        <w:t>[TS 24.380, clause 6.2.4.4.9]</w:t>
      </w:r>
    </w:p>
    <w:p w14:paraId="11531B4B" w14:textId="77777777" w:rsidR="003467FA" w:rsidRPr="00C36EA6" w:rsidRDefault="003467FA" w:rsidP="003467FA">
      <w:r w:rsidRPr="00C36EA6">
        <w:t>Upon receiving a Floor Queue Position Info message, the floor participant:</w:t>
      </w:r>
    </w:p>
    <w:p w14:paraId="3C4ABB4D" w14:textId="77777777" w:rsidR="003467FA" w:rsidRPr="00C36EA6" w:rsidRDefault="003467FA" w:rsidP="003467FA">
      <w:pPr>
        <w:ind w:left="568" w:hanging="284"/>
      </w:pPr>
      <w:r w:rsidRPr="00C36EA6">
        <w:t>1.</w:t>
      </w:r>
      <w:r w:rsidRPr="00C36EA6">
        <w:tab/>
        <w:t>if the first bit in the subtype of the Floor Queue Position Info message is set to '1' (Acknowledgment is required) as described in subclause 8.3.2, shall send a Floor Ack message. The Floor Ack message:</w:t>
      </w:r>
    </w:p>
    <w:p w14:paraId="1A005583" w14:textId="77777777" w:rsidR="003467FA" w:rsidRPr="00C36EA6" w:rsidRDefault="003467FA" w:rsidP="003467FA">
      <w:pPr>
        <w:ind w:left="851" w:hanging="284"/>
      </w:pPr>
      <w:r w:rsidRPr="00C36EA6">
        <w:t>a.</w:t>
      </w:r>
      <w:r w:rsidRPr="00C36EA6">
        <w:tab/>
        <w:t>shall include the Message Type field set to '9' (Floor Queue Position Info); and</w:t>
      </w:r>
    </w:p>
    <w:p w14:paraId="19DD4295" w14:textId="77777777" w:rsidR="003467FA" w:rsidRPr="00C36EA6" w:rsidRDefault="003467FA" w:rsidP="003467FA">
      <w:pPr>
        <w:ind w:left="851" w:hanging="284"/>
      </w:pPr>
      <w:r w:rsidRPr="00C36EA6">
        <w:t>b.</w:t>
      </w:r>
      <w:r w:rsidRPr="00C36EA6">
        <w:tab/>
        <w:t>shall include the Source field set to '0' (the floor participant is the source);</w:t>
      </w:r>
    </w:p>
    <w:p w14:paraId="58500640" w14:textId="77777777" w:rsidR="003467FA" w:rsidRPr="00C36EA6" w:rsidRDefault="003467FA" w:rsidP="003467FA">
      <w:pPr>
        <w:ind w:left="568" w:hanging="284"/>
      </w:pPr>
      <w:r w:rsidRPr="00C36EA6">
        <w:t>2.</w:t>
      </w:r>
      <w:r w:rsidRPr="00C36EA6">
        <w:tab/>
        <w:t>shall provide floor request queued response notification to the MCPTT user;</w:t>
      </w:r>
    </w:p>
    <w:p w14:paraId="110CA0F7" w14:textId="77777777" w:rsidR="003467FA" w:rsidRPr="00C36EA6" w:rsidRDefault="003467FA" w:rsidP="003467FA">
      <w:pPr>
        <w:ind w:left="568" w:hanging="284"/>
      </w:pPr>
      <w:r w:rsidRPr="00C36EA6">
        <w:t>3.</w:t>
      </w:r>
      <w:r w:rsidRPr="00C36EA6">
        <w:tab/>
        <w:t>may provide the queue position and priority to the MCPTT user; and</w:t>
      </w:r>
    </w:p>
    <w:p w14:paraId="2C87E3CC" w14:textId="77777777" w:rsidR="003467FA" w:rsidRPr="00C36EA6" w:rsidRDefault="003467FA" w:rsidP="003467FA">
      <w:pPr>
        <w:ind w:left="568" w:hanging="284"/>
      </w:pPr>
      <w:r w:rsidRPr="00C36EA6">
        <w:t>4.</w:t>
      </w:r>
      <w:r w:rsidRPr="00C36EA6">
        <w:tab/>
        <w:t>shall enter the 'U: queued' state.</w:t>
      </w:r>
    </w:p>
    <w:p w14:paraId="743AC832" w14:textId="77777777" w:rsidR="003467FA" w:rsidRPr="00C36EA6" w:rsidRDefault="003467FA" w:rsidP="003467FA">
      <w:r w:rsidRPr="00C36EA6">
        <w:t>[TS 24.380, clause 6.2.4.9.9]</w:t>
      </w:r>
    </w:p>
    <w:p w14:paraId="0E1F241F" w14:textId="77777777" w:rsidR="003467FA" w:rsidRPr="00C36EA6" w:rsidRDefault="003467FA" w:rsidP="003467FA">
      <w:r w:rsidRPr="00C36EA6">
        <w:t>Upon receipt of an indication from the MCPTT client to request the queue position, the floor participant:</w:t>
      </w:r>
    </w:p>
    <w:p w14:paraId="5BB979C6" w14:textId="77777777" w:rsidR="003467FA" w:rsidRPr="00C36EA6" w:rsidRDefault="003467FA" w:rsidP="003467FA">
      <w:pPr>
        <w:ind w:left="568" w:hanging="284"/>
      </w:pPr>
      <w:r w:rsidRPr="00C36EA6">
        <w:t>1.</w:t>
      </w:r>
      <w:r w:rsidRPr="00C36EA6">
        <w:tab/>
        <w:t>shall send the Floor Queue Position Request message;</w:t>
      </w:r>
    </w:p>
    <w:p w14:paraId="758189D4" w14:textId="77777777" w:rsidR="003467FA" w:rsidRPr="00C36EA6" w:rsidRDefault="003467FA" w:rsidP="003467FA">
      <w:pPr>
        <w:ind w:left="568" w:hanging="284"/>
      </w:pPr>
      <w:r w:rsidRPr="00C36EA6">
        <w:t>2.</w:t>
      </w:r>
      <w:r w:rsidRPr="00C36EA6">
        <w:tab/>
        <w:t>shall start timer T104 (Floor Queue Position Request) and initialize counter C104 (Floor Queue Position Request) to 1; and</w:t>
      </w:r>
    </w:p>
    <w:p w14:paraId="05916F3F" w14:textId="77777777" w:rsidR="003467FA" w:rsidRPr="00C36EA6" w:rsidRDefault="003467FA" w:rsidP="003467FA">
      <w:pPr>
        <w:ind w:left="568" w:hanging="284"/>
      </w:pPr>
      <w:r w:rsidRPr="00C36EA6">
        <w:t>3.</w:t>
      </w:r>
      <w:r w:rsidRPr="00C36EA6">
        <w:tab/>
        <w:t>remain in the 'U: queued' state.</w:t>
      </w:r>
    </w:p>
    <w:p w14:paraId="376586A6" w14:textId="77777777" w:rsidR="003467FA" w:rsidRPr="00C36EA6" w:rsidRDefault="003467FA" w:rsidP="003467FA">
      <w:r w:rsidRPr="00C36EA6">
        <w:t>[TS 24.380, clause 6.2.4.9.6]</w:t>
      </w:r>
    </w:p>
    <w:p w14:paraId="4CEB6213" w14:textId="77777777" w:rsidR="003467FA" w:rsidRPr="00C36EA6" w:rsidRDefault="003467FA" w:rsidP="003467FA">
      <w:r w:rsidRPr="00C36EA6">
        <w:t>Upon receiving an indication from the MCPTT user to release the queued floor request, the floor participant:</w:t>
      </w:r>
    </w:p>
    <w:p w14:paraId="7D1E4F96" w14:textId="77777777" w:rsidR="003467FA" w:rsidRPr="00C36EA6" w:rsidRDefault="003467FA" w:rsidP="003467FA">
      <w:pPr>
        <w:ind w:left="568" w:hanging="284"/>
      </w:pPr>
      <w:r w:rsidRPr="00C36EA6">
        <w:t>1.</w:t>
      </w:r>
      <w:r w:rsidRPr="00C36EA6">
        <w:tab/>
        <w:t>shall send a Floor Release message: The Floor Release message:</w:t>
      </w:r>
    </w:p>
    <w:p w14:paraId="0EE021C9" w14:textId="77777777" w:rsidR="003467FA" w:rsidRPr="00C36EA6" w:rsidRDefault="003467FA" w:rsidP="003467FA">
      <w:pPr>
        <w:ind w:left="851" w:hanging="284"/>
      </w:pPr>
      <w:r w:rsidRPr="00C36EA6">
        <w:t>a.</w:t>
      </w:r>
      <w:r w:rsidRPr="00C36EA6">
        <w:tab/>
        <w:t>may include the Floor Indicator field changing a broadcast group call to a normal call;</w:t>
      </w:r>
    </w:p>
    <w:p w14:paraId="477CCBE6" w14:textId="77777777" w:rsidR="003467FA" w:rsidRPr="00C36EA6" w:rsidRDefault="003467FA" w:rsidP="003467FA">
      <w:pPr>
        <w:ind w:left="568" w:hanging="284"/>
      </w:pPr>
      <w:r w:rsidRPr="00C36EA6">
        <w:t>2.</w:t>
      </w:r>
      <w:r w:rsidRPr="00C36EA6">
        <w:tab/>
        <w:t>may set the first bit in the subtype of the Floor Release message to '1' (Acknowledgment is required) as described in subclause 8.3.2;</w:t>
      </w:r>
    </w:p>
    <w:p w14:paraId="19A71305" w14:textId="77777777" w:rsidR="003467FA" w:rsidRPr="00C36EA6" w:rsidRDefault="003467FA" w:rsidP="003467FA">
      <w:pPr>
        <w:keepLines/>
        <w:ind w:left="1135" w:hanging="851"/>
      </w:pPr>
      <w:r w:rsidRPr="00C36EA6">
        <w:t>NOTE:</w:t>
      </w:r>
      <w:r w:rsidRPr="00C36EA6">
        <w:tab/>
        <w:t>It is an implementation option to handle the receipt of the Floor Ack message and what action to take if the Floor Ack message is not received.</w:t>
      </w:r>
    </w:p>
    <w:p w14:paraId="39915FD6" w14:textId="77777777" w:rsidR="003467FA" w:rsidRPr="00C36EA6" w:rsidRDefault="003467FA" w:rsidP="003467FA">
      <w:pPr>
        <w:ind w:left="568" w:hanging="284"/>
      </w:pPr>
      <w:r w:rsidRPr="00C36EA6">
        <w:t>3.</w:t>
      </w:r>
      <w:r w:rsidRPr="00C36EA6">
        <w:tab/>
        <w:t>shall start timer T100 (Floor Release) and initialise counter C10 (Floor Release) to 1;</w:t>
      </w:r>
    </w:p>
    <w:p w14:paraId="1916775A" w14:textId="77777777" w:rsidR="003467FA" w:rsidRPr="00C36EA6" w:rsidRDefault="003467FA" w:rsidP="003467FA">
      <w:pPr>
        <w:ind w:left="568" w:hanging="284"/>
      </w:pPr>
      <w:r w:rsidRPr="00C36EA6">
        <w:t>4.</w:t>
      </w:r>
      <w:r w:rsidRPr="00C36EA6">
        <w:tab/>
        <w:t>shall stop timer T104 (Floor Queue Position Request), if running; and</w:t>
      </w:r>
    </w:p>
    <w:p w14:paraId="0DED6CAC" w14:textId="77777777" w:rsidR="003467FA" w:rsidRPr="00C36EA6" w:rsidRDefault="003467FA" w:rsidP="003467FA">
      <w:pPr>
        <w:ind w:left="568" w:hanging="284"/>
      </w:pPr>
      <w:r w:rsidRPr="00C36EA6">
        <w:t>5.</w:t>
      </w:r>
      <w:r w:rsidRPr="00C36EA6">
        <w:tab/>
        <w:t>shall enter the 'U: pending Release' state.</w:t>
      </w:r>
    </w:p>
    <w:p w14:paraId="686EC611" w14:textId="77777777" w:rsidR="003467FA" w:rsidRPr="00C36EA6" w:rsidRDefault="003467FA" w:rsidP="003467FA">
      <w:r w:rsidRPr="00C36EA6">
        <w:t>[TS 24.380, clause 6.2.4.9.4]</w:t>
      </w:r>
    </w:p>
    <w:p w14:paraId="7CB1743B" w14:textId="77777777" w:rsidR="003467FA" w:rsidRPr="00C36EA6" w:rsidRDefault="003467FA" w:rsidP="003467FA">
      <w:r w:rsidRPr="00C36EA6">
        <w:t>Upon receiving a Floor Granted message, the floor participant:</w:t>
      </w:r>
    </w:p>
    <w:p w14:paraId="3EC4F784" w14:textId="77777777" w:rsidR="003467FA" w:rsidRPr="00C36EA6" w:rsidRDefault="003467FA" w:rsidP="003467FA">
      <w:pPr>
        <w:ind w:left="568" w:hanging="284"/>
      </w:pPr>
      <w:r w:rsidRPr="00C36EA6">
        <w:t>1.</w:t>
      </w:r>
      <w:r w:rsidRPr="00C36EA6">
        <w:tab/>
        <w:t>if the first bit in the subtype of the Floor Granted message is set to '1' (Acknowledgment is required) as described in subclause 8.3.2, shall send a Floor Ack message. The Floor Ack message:</w:t>
      </w:r>
    </w:p>
    <w:p w14:paraId="25585500" w14:textId="77777777" w:rsidR="003467FA" w:rsidRPr="00C36EA6" w:rsidRDefault="003467FA" w:rsidP="003467FA">
      <w:pPr>
        <w:ind w:left="851" w:hanging="284"/>
      </w:pPr>
      <w:r w:rsidRPr="00C36EA6">
        <w:t>a.</w:t>
      </w:r>
      <w:r w:rsidRPr="00C36EA6">
        <w:tab/>
        <w:t>shall include the Message Type field set to '1' (Floor Granted); and</w:t>
      </w:r>
    </w:p>
    <w:p w14:paraId="48C1B6DE" w14:textId="77777777" w:rsidR="003467FA" w:rsidRPr="00C36EA6" w:rsidRDefault="003467FA" w:rsidP="003467FA">
      <w:pPr>
        <w:ind w:left="851" w:hanging="284"/>
      </w:pPr>
      <w:r w:rsidRPr="00C36EA6">
        <w:t>b.</w:t>
      </w:r>
      <w:r w:rsidRPr="00C36EA6">
        <w:tab/>
        <w:t>shall include the Source field set to '0' (the floor participant is the source);</w:t>
      </w:r>
    </w:p>
    <w:p w14:paraId="4A9142A2" w14:textId="77777777" w:rsidR="003467FA" w:rsidRPr="00C36EA6" w:rsidRDefault="003467FA" w:rsidP="003467FA">
      <w:pPr>
        <w:ind w:left="568" w:hanging="284"/>
      </w:pPr>
      <w:r w:rsidRPr="00C36EA6">
        <w:t>2.</w:t>
      </w:r>
      <w:r w:rsidRPr="00C36EA6">
        <w:tab/>
        <w:t>shall provide a floor granted notification to the MCPTT user;</w:t>
      </w:r>
    </w:p>
    <w:p w14:paraId="41B60E7A" w14:textId="77777777" w:rsidR="003467FA" w:rsidRPr="00C36EA6" w:rsidRDefault="003467FA" w:rsidP="003467FA">
      <w:pPr>
        <w:ind w:left="568" w:hanging="284"/>
      </w:pPr>
      <w:r w:rsidRPr="00C36EA6">
        <w:lastRenderedPageBreak/>
        <w:t>3.</w:t>
      </w:r>
      <w:r w:rsidRPr="00C36EA6">
        <w:tab/>
        <w:t>if the Floor Indicator field is included and the B-bit is set to '1' (Broadcast group call), shall provide a notification to the user indicating the type of call;</w:t>
      </w:r>
    </w:p>
    <w:p w14:paraId="00563F0F" w14:textId="77777777" w:rsidR="003467FA" w:rsidRPr="00C36EA6" w:rsidRDefault="003467FA" w:rsidP="003467FA">
      <w:pPr>
        <w:ind w:left="568" w:hanging="284"/>
      </w:pPr>
      <w:r w:rsidRPr="00C36EA6">
        <w:t>4.</w:t>
      </w:r>
      <w:r w:rsidRPr="00C36EA6">
        <w:tab/>
        <w:t>shall stop timer T104 (Floor Queue Position Request), if running;</w:t>
      </w:r>
    </w:p>
    <w:p w14:paraId="07BDC2AC" w14:textId="77777777" w:rsidR="003467FA" w:rsidRPr="00C36EA6" w:rsidRDefault="003467FA" w:rsidP="003467FA">
      <w:pPr>
        <w:ind w:left="568" w:hanging="284"/>
      </w:pPr>
      <w:r w:rsidRPr="00C36EA6">
        <w:t>5.</w:t>
      </w:r>
      <w:r w:rsidRPr="00C36EA6">
        <w:tab/>
        <w:t xml:space="preserve">shall start timer T132 </w:t>
      </w:r>
      <w:r w:rsidRPr="00C36EA6">
        <w:rPr>
          <w:lang w:eastAsia="ko-KR"/>
        </w:rPr>
        <w:t>(Queued granted user action)</w:t>
      </w:r>
      <w:r w:rsidRPr="00C36EA6">
        <w:t>;</w:t>
      </w:r>
    </w:p>
    <w:p w14:paraId="15E1F803" w14:textId="77777777" w:rsidR="003467FA" w:rsidRPr="00C36EA6" w:rsidRDefault="003467FA" w:rsidP="003467FA">
      <w:pPr>
        <w:ind w:left="568" w:hanging="284"/>
      </w:pPr>
      <w:r w:rsidRPr="00C36EA6">
        <w:t>6.</w:t>
      </w:r>
      <w:r w:rsidRPr="00C36EA6">
        <w:tab/>
        <w:t>shall indicate the user that the floor is granted; and</w:t>
      </w:r>
    </w:p>
    <w:p w14:paraId="18F43D6F" w14:textId="77777777" w:rsidR="003467FA" w:rsidRPr="00C36EA6" w:rsidRDefault="003467FA" w:rsidP="003467FA">
      <w:pPr>
        <w:ind w:left="568" w:hanging="284"/>
      </w:pPr>
      <w:r w:rsidRPr="00C36EA6">
        <w:t>7.</w:t>
      </w:r>
      <w:r w:rsidRPr="00C36EA6">
        <w:tab/>
        <w:t>shall remain in the 'U: queued' state.</w:t>
      </w:r>
    </w:p>
    <w:p w14:paraId="6CE59850" w14:textId="77777777" w:rsidR="003467FA" w:rsidRPr="00C36EA6" w:rsidRDefault="003467FA" w:rsidP="003467FA">
      <w:r w:rsidRPr="00C36EA6">
        <w:t>[TS 24.379, clause 6.2.6]</w:t>
      </w:r>
    </w:p>
    <w:p w14:paraId="3F11141C" w14:textId="77777777" w:rsidR="003467FA" w:rsidRPr="00C36EA6" w:rsidRDefault="003467FA" w:rsidP="003467FA">
      <w:r w:rsidRPr="00C36EA6">
        <w:t>Upon receiving a SIP BYE request, the MCPTT client:</w:t>
      </w:r>
    </w:p>
    <w:p w14:paraId="0D3D4CB8" w14:textId="77777777" w:rsidR="003467FA" w:rsidRPr="00C36EA6" w:rsidRDefault="003467FA" w:rsidP="003467FA">
      <w:pPr>
        <w:ind w:left="568" w:hanging="284"/>
        <w:rPr>
          <w:lang w:eastAsia="ko-KR"/>
        </w:rPr>
      </w:pPr>
      <w:r w:rsidRPr="00C36EA6">
        <w:rPr>
          <w:lang w:eastAsia="ko-KR"/>
        </w:rPr>
        <w:t>1)</w:t>
      </w:r>
      <w:r w:rsidRPr="00C36EA6">
        <w:rPr>
          <w:lang w:eastAsia="ko-KR"/>
        </w:rPr>
        <w:tab/>
        <w:t>s</w:t>
      </w:r>
      <w:r w:rsidRPr="00C36EA6">
        <w:t xml:space="preserve">hall interact with the </w:t>
      </w:r>
      <w:r w:rsidRPr="00C36EA6">
        <w:rPr>
          <w:lang w:eastAsia="ko-KR"/>
        </w:rPr>
        <w:t>media plane as specified in 3GPP TS 24.380 [5]; and</w:t>
      </w:r>
    </w:p>
    <w:p w14:paraId="03B4DA75" w14:textId="77777777" w:rsidR="003467FA" w:rsidRPr="00C36EA6" w:rsidRDefault="003467FA" w:rsidP="003467FA">
      <w:pPr>
        <w:ind w:left="568" w:hanging="284"/>
        <w:rPr>
          <w:lang w:eastAsia="ko-KR"/>
        </w:rPr>
      </w:pPr>
      <w:r w:rsidRPr="00C36EA6">
        <w:rPr>
          <w:lang w:eastAsia="ko-KR"/>
        </w:rPr>
        <w:t>2)</w:t>
      </w:r>
      <w:r w:rsidRPr="00C36EA6">
        <w:rPr>
          <w:lang w:eastAsia="ko-KR"/>
        </w:rPr>
        <w:tab/>
        <w:t>shall send SIP 200 (OK) response towards MCPTT server according to 3GPP TS 24.229 [4].</w:t>
      </w:r>
    </w:p>
    <w:p w14:paraId="4C2D630A" w14:textId="77777777" w:rsidR="003467FA" w:rsidRPr="00C36EA6" w:rsidRDefault="003467FA" w:rsidP="003467FA">
      <w:r w:rsidRPr="00C36EA6">
        <w:t>[TS 24.379, clause 10.1.1.2.1.3]</w:t>
      </w:r>
    </w:p>
    <w:p w14:paraId="043D5ABE" w14:textId="77777777" w:rsidR="003467FA" w:rsidRPr="00C36EA6" w:rsidRDefault="003467FA" w:rsidP="003467FA">
      <w:r w:rsidRPr="00C36EA6">
        <w:t>This subclause covers both on-demand session and pre-established sessions.</w:t>
      </w:r>
    </w:p>
    <w:p w14:paraId="40CED1E9" w14:textId="77777777" w:rsidR="003467FA" w:rsidRPr="00C36EA6" w:rsidRDefault="003467FA" w:rsidP="003467FA">
      <w:r w:rsidRPr="00C36EA6">
        <w:t>Upon receiving a request from an MCPTT user to upgrade the MCPTT group session to an emergency condition or an imminent peril condition on an MCPTT prearranged group, the MCPTT client shall generate a SIP re-INVITE request as specified in 3GPP TS 24.229 [4], with the clarifications given below.</w:t>
      </w:r>
    </w:p>
    <w:p w14:paraId="5957BBE6" w14:textId="77777777" w:rsidR="003467FA" w:rsidRPr="00C36EA6" w:rsidRDefault="003467FA" w:rsidP="003467FA">
      <w:pPr>
        <w:ind w:left="568" w:hanging="284"/>
      </w:pPr>
      <w:r w:rsidRPr="00C36EA6">
        <w:t>1)</w:t>
      </w:r>
      <w:r w:rsidRPr="00C36EA6">
        <w:tab/>
        <w:t>if the MCPTT user is requesting to upgrade the MCPTT group session to an in-progress emergency group state and this is an unauthorised request for an MCPTT emergency call as determined by the procedures of subclause 6.2.8.1.8, the MCPTT client:</w:t>
      </w:r>
    </w:p>
    <w:p w14:paraId="15D041BF" w14:textId="77777777" w:rsidR="003467FA" w:rsidRPr="00C36EA6" w:rsidRDefault="003467FA" w:rsidP="003467FA">
      <w:pPr>
        <w:ind w:left="851" w:hanging="284"/>
      </w:pPr>
      <w:r w:rsidRPr="00C36EA6">
        <w:t>a)</w:t>
      </w:r>
      <w:r w:rsidRPr="00C36EA6">
        <w:tab/>
        <w:t>should indicate to the MCPTT user that they are not authorised to upgrade the MCPTT group session to an in-progress emergency group state; and</w:t>
      </w:r>
    </w:p>
    <w:p w14:paraId="7176F208" w14:textId="77777777" w:rsidR="003467FA" w:rsidRPr="00C36EA6" w:rsidRDefault="003467FA" w:rsidP="003467FA">
      <w:pPr>
        <w:ind w:left="851" w:hanging="284"/>
      </w:pPr>
      <w:r w:rsidRPr="00C36EA6">
        <w:t>b)</w:t>
      </w:r>
      <w:r w:rsidRPr="00C36EA6">
        <w:tab/>
        <w:t>shall skip the remaining steps of the current subclause;</w:t>
      </w:r>
    </w:p>
    <w:p w14:paraId="7B301F34" w14:textId="77777777" w:rsidR="003467FA" w:rsidRPr="00C36EA6" w:rsidRDefault="003467FA" w:rsidP="003467FA">
      <w:pPr>
        <w:ind w:left="568" w:hanging="284"/>
      </w:pPr>
      <w:r w:rsidRPr="00C36EA6">
        <w:t>2)</w:t>
      </w:r>
      <w:r w:rsidRPr="00C36EA6">
        <w:tab/>
        <w:t>if the MCPTT user is requesting to upgrade the MCPTT group session to an in-progress imminent peril state and this is an unauthorised request for an MCPTT imminent peril group call as determined by the procedures of subclause 6.2.8.1.8, the MCPTT client:</w:t>
      </w:r>
    </w:p>
    <w:p w14:paraId="002A094D" w14:textId="77777777" w:rsidR="003467FA" w:rsidRPr="00C36EA6" w:rsidRDefault="003467FA" w:rsidP="003467FA">
      <w:pPr>
        <w:ind w:left="851" w:hanging="284"/>
      </w:pPr>
      <w:r w:rsidRPr="00C36EA6">
        <w:t>a)</w:t>
      </w:r>
      <w:r w:rsidRPr="00C36EA6">
        <w:tab/>
        <w:t>should indicate to the MCPTT user that they are not authorised to upgrade the MCPTT group session to an in-progress imminent peril group state; and</w:t>
      </w:r>
    </w:p>
    <w:p w14:paraId="67B388BE" w14:textId="77777777" w:rsidR="003467FA" w:rsidRPr="00C36EA6" w:rsidRDefault="003467FA" w:rsidP="003467FA">
      <w:pPr>
        <w:ind w:left="851" w:hanging="284"/>
      </w:pPr>
      <w:r w:rsidRPr="00C36EA6">
        <w:t>b)</w:t>
      </w:r>
      <w:r w:rsidRPr="00C36EA6">
        <w:tab/>
        <w:t>shall skip the remaining steps of the current subclause;</w:t>
      </w:r>
    </w:p>
    <w:p w14:paraId="6D91BC96" w14:textId="77777777" w:rsidR="003467FA" w:rsidRPr="00C36EA6" w:rsidRDefault="003467FA" w:rsidP="003467FA">
      <w:pPr>
        <w:ind w:left="568" w:hanging="284"/>
      </w:pPr>
      <w:r w:rsidRPr="00C36EA6">
        <w:t>3)</w:t>
      </w:r>
      <w:r w:rsidRPr="00C36EA6">
        <w:tab/>
        <w:t>if the MCPTT user has requested to upgrade the MCPTT group session to an MCPTT emergency call, the MCPTT client:</w:t>
      </w:r>
    </w:p>
    <w:p w14:paraId="0AFCAD5F" w14:textId="77777777" w:rsidR="003467FA" w:rsidRPr="00C36EA6" w:rsidRDefault="003467FA" w:rsidP="003467FA">
      <w:pPr>
        <w:ind w:left="851" w:hanging="284"/>
      </w:pPr>
      <w:r w:rsidRPr="00C36EA6">
        <w:t>a)</w:t>
      </w:r>
      <w:r w:rsidRPr="00C36EA6">
        <w:tab/>
        <w:t>shall include an application/vnd.3gpp.mcptt-info+xml MIME body populated as specified in subclause 6.2.8.1.1;</w:t>
      </w:r>
    </w:p>
    <w:p w14:paraId="1A93D820" w14:textId="77777777" w:rsidR="003467FA" w:rsidRPr="00C36EA6" w:rsidRDefault="003467FA" w:rsidP="003467FA">
      <w:pPr>
        <w:ind w:left="851" w:hanging="284"/>
      </w:pPr>
      <w:r w:rsidRPr="00C36EA6">
        <w:t>b)</w:t>
      </w:r>
      <w:r w:rsidRPr="00C36EA6">
        <w:tab/>
        <w:t>if an indication of an MCPTT emergency alert is to be included, shall perform the procedures specified in subclause 6.2.9.1 for the MCPTT emergency alert trigger; and</w:t>
      </w:r>
    </w:p>
    <w:p w14:paraId="34D70976" w14:textId="77777777" w:rsidR="003467FA" w:rsidRPr="00C36EA6" w:rsidRDefault="003467FA" w:rsidP="003467FA">
      <w:pPr>
        <w:ind w:left="851" w:hanging="284"/>
      </w:pPr>
      <w:r w:rsidRPr="00C36EA6">
        <w:t>c)</w:t>
      </w:r>
      <w:r w:rsidRPr="00C36EA6">
        <w:tab/>
        <w:t>shall include a Resource-Priority header field and comply with the procedures in subclause 6.2.8.1.2.</w:t>
      </w:r>
    </w:p>
    <w:p w14:paraId="3892B26F" w14:textId="77777777" w:rsidR="003467FA" w:rsidRPr="00C36EA6" w:rsidRDefault="003467FA" w:rsidP="003467FA">
      <w:pPr>
        <w:ind w:left="568" w:hanging="284"/>
      </w:pPr>
      <w:r w:rsidRPr="00C36EA6">
        <w:t>4)</w:t>
      </w:r>
      <w:r w:rsidRPr="00C36EA6">
        <w:tab/>
        <w:t>if the MCPTT user has requested to upgrade the MCPTT group session to an MCPTT imminent peril call, the MCPTT client:</w:t>
      </w:r>
    </w:p>
    <w:p w14:paraId="6ED4197F" w14:textId="77777777" w:rsidR="003467FA" w:rsidRPr="00C36EA6" w:rsidRDefault="003467FA" w:rsidP="003467FA">
      <w:pPr>
        <w:ind w:left="851" w:hanging="284"/>
      </w:pPr>
      <w:r w:rsidRPr="00C36EA6">
        <w:t>a)</w:t>
      </w:r>
      <w:r w:rsidRPr="00C36EA6">
        <w:tab/>
        <w:t>shall include an application/vnd.3gpp.mcptt-info+xml MIME body populated as specified in subclause 6.2.8.1.9; and</w:t>
      </w:r>
    </w:p>
    <w:p w14:paraId="59E320C9" w14:textId="77777777" w:rsidR="003467FA" w:rsidRPr="00C36EA6" w:rsidRDefault="003467FA" w:rsidP="003467FA">
      <w:pPr>
        <w:ind w:left="851" w:hanging="284"/>
      </w:pPr>
      <w:r w:rsidRPr="00C36EA6">
        <w:t>b)</w:t>
      </w:r>
      <w:r w:rsidRPr="00C36EA6">
        <w:tab/>
        <w:t>shall include a Resource-Priority header field and comply with the procedures in subclause 6.2.8.1.12;</w:t>
      </w:r>
    </w:p>
    <w:p w14:paraId="796D9E66" w14:textId="77777777" w:rsidR="003467FA" w:rsidRPr="00C36EA6" w:rsidRDefault="003467FA" w:rsidP="003467FA">
      <w:pPr>
        <w:ind w:left="568" w:hanging="284"/>
      </w:pPr>
      <w:r w:rsidRPr="00C36EA6">
        <w:t>5)</w:t>
      </w:r>
      <w:r w:rsidRPr="00C36EA6">
        <w:tab/>
        <w:t>if the SIP re-INVITE request is to be sent within an on-demand session, shall include in the SIP re-INVITE request an SDP offer according to 3GPP TS 24.229 [4] with the clarifications specified in subclause 6.2.1;</w:t>
      </w:r>
    </w:p>
    <w:p w14:paraId="7D62B805" w14:textId="77777777" w:rsidR="003467FA" w:rsidRPr="00C36EA6" w:rsidRDefault="003467FA" w:rsidP="003467FA">
      <w:pPr>
        <w:ind w:left="568" w:hanging="284"/>
        <w:rPr>
          <w:lang w:eastAsia="ko-KR"/>
        </w:rPr>
      </w:pPr>
      <w:r w:rsidRPr="00C36EA6">
        <w:rPr>
          <w:lang w:eastAsia="ko-KR"/>
        </w:rPr>
        <w:lastRenderedPageBreak/>
        <w:t>6)</w:t>
      </w:r>
      <w:r w:rsidRPr="00C36EA6">
        <w:rPr>
          <w:lang w:eastAsia="ko-KR"/>
        </w:rPr>
        <w:tab/>
      </w:r>
      <w:r w:rsidRPr="00C36EA6">
        <w:t>if the SIP re-INVITE request is to be sent within a pre-established session, shall include an SDP offer in the SIP re-INVITE request according to 3GPP TS 24.229 [4], based upon the parameters already negotiated for the pre-established session</w:t>
      </w:r>
      <w:r w:rsidRPr="00C36EA6">
        <w:rPr>
          <w:lang w:eastAsia="ko-KR"/>
        </w:rPr>
        <w:t>;</w:t>
      </w:r>
    </w:p>
    <w:p w14:paraId="4F3A9984" w14:textId="77777777" w:rsidR="003467FA" w:rsidRPr="00C36EA6" w:rsidRDefault="003467FA" w:rsidP="003467FA">
      <w:pPr>
        <w:keepLines/>
        <w:ind w:left="1135" w:hanging="851"/>
      </w:pPr>
      <w:r w:rsidRPr="00C36EA6">
        <w:t>NOTE:</w:t>
      </w:r>
      <w:r w:rsidRPr="00C36EA6">
        <w:tab/>
        <w:t>The SIP re-INVITE request can be sent within an on-demand session or a pre-established session. If the SIP re-INVITE request is sent within a pre-established session, the media-level section for the offered MCPTT speech media stream and the media-level section of the offered media-floor control entity are expected to be the same as was negotiated in the existing pre-established session.</w:t>
      </w:r>
    </w:p>
    <w:p w14:paraId="162046FB" w14:textId="77777777" w:rsidR="003467FA" w:rsidRPr="00C36EA6" w:rsidRDefault="003467FA" w:rsidP="003467FA">
      <w:pPr>
        <w:ind w:left="568" w:hanging="284"/>
      </w:pPr>
      <w:r w:rsidRPr="00C36EA6">
        <w:t>7)</w:t>
      </w:r>
      <w:r w:rsidRPr="00C36EA6">
        <w:tab/>
        <w:t>if an implicit floor request is required, shall indicate this as specified in subclause 6.4; and</w:t>
      </w:r>
    </w:p>
    <w:p w14:paraId="6F4FBF7B" w14:textId="77777777" w:rsidR="003467FA" w:rsidRPr="00C36EA6" w:rsidRDefault="003467FA" w:rsidP="003467FA">
      <w:pPr>
        <w:ind w:left="568" w:hanging="284"/>
      </w:pPr>
      <w:r w:rsidRPr="00C36EA6">
        <w:t>8)</w:t>
      </w:r>
      <w:r w:rsidRPr="00C36EA6">
        <w:tab/>
        <w:t>shall send the SIP re-INVITE request according to 3GPP TS 24.229 [4].</w:t>
      </w:r>
    </w:p>
    <w:p w14:paraId="6171C9A4" w14:textId="77777777" w:rsidR="003467FA" w:rsidRPr="00C36EA6" w:rsidRDefault="003467FA" w:rsidP="003467FA">
      <w:r w:rsidRPr="00C36EA6">
        <w:t>On receiving a SIP 2xx response to the SIP re-INVITE request the MCPTT client:</w:t>
      </w:r>
    </w:p>
    <w:p w14:paraId="6551916F" w14:textId="77777777" w:rsidR="003467FA" w:rsidRPr="00C36EA6" w:rsidRDefault="003467FA" w:rsidP="003467FA">
      <w:pPr>
        <w:ind w:left="568" w:hanging="284"/>
      </w:pPr>
      <w:r w:rsidRPr="00C36EA6">
        <w:t>1)</w:t>
      </w:r>
      <w:r w:rsidRPr="00C36EA6">
        <w:tab/>
        <w:t>shall interact with the user plane as specified in 3GPP TS 24.380 [5]; and</w:t>
      </w:r>
    </w:p>
    <w:p w14:paraId="05454F02" w14:textId="77777777" w:rsidR="003467FA" w:rsidRPr="00C36EA6" w:rsidRDefault="003467FA" w:rsidP="003467FA">
      <w:pPr>
        <w:ind w:left="568" w:hanging="284"/>
      </w:pPr>
      <w:r w:rsidRPr="00C36EA6">
        <w:t>2)</w:t>
      </w:r>
      <w:r w:rsidRPr="00C36EA6">
        <w:tab/>
        <w:t>shall perform the actions specified in subclause 6.2.8.1.4.</w:t>
      </w:r>
    </w:p>
    <w:p w14:paraId="4EF4A09F" w14:textId="77777777" w:rsidR="003467FA" w:rsidRPr="00C36EA6" w:rsidRDefault="003467FA" w:rsidP="003467FA">
      <w:r w:rsidRPr="00C36EA6">
        <w:t>[TS 24.379, clause 10.1.1.2.1.4]</w:t>
      </w:r>
    </w:p>
    <w:p w14:paraId="19C2C3A3" w14:textId="77777777" w:rsidR="003467FA" w:rsidRPr="00C36EA6" w:rsidRDefault="003467FA" w:rsidP="003467FA">
      <w:r w:rsidRPr="00C36EA6">
        <w:t>This subclause covers both on-demand session and pre-established sessions.</w:t>
      </w:r>
    </w:p>
    <w:p w14:paraId="5FD80FD1" w14:textId="77777777" w:rsidR="003467FA" w:rsidRPr="00C36EA6" w:rsidRDefault="003467FA" w:rsidP="003467FA">
      <w:r w:rsidRPr="00C36EA6">
        <w:t>Upon receiving a request from an MCPTT user to cancel the in-progress emergency condition on a prearranged MCPTT group, the MCPTT client shall generate a SIP re-INVITE request by following the UE originating session procedures specified in 3GPP TS 24.229 [4], with the clarifications given below.</w:t>
      </w:r>
    </w:p>
    <w:p w14:paraId="7EE3A954" w14:textId="77777777" w:rsidR="003467FA" w:rsidRPr="00C36EA6" w:rsidRDefault="003467FA" w:rsidP="003467FA">
      <w:r w:rsidRPr="00C36EA6">
        <w:t>The MCPTT client:</w:t>
      </w:r>
    </w:p>
    <w:p w14:paraId="7EE3E4A3" w14:textId="77777777" w:rsidR="003467FA" w:rsidRPr="00C36EA6" w:rsidRDefault="003467FA" w:rsidP="003467FA">
      <w:pPr>
        <w:ind w:left="568" w:hanging="284"/>
      </w:pPr>
      <w:r w:rsidRPr="00C36EA6">
        <w:t>1)</w:t>
      </w:r>
      <w:r w:rsidRPr="00C36EA6">
        <w:tab/>
        <w:t>if the MCPTT user is not authorised to cancel the in-progress emergency group state of the MCPTT group as determined by the procedures of subclause 6.2.8.1.7, the MCPTT client:</w:t>
      </w:r>
    </w:p>
    <w:p w14:paraId="07C73B6D" w14:textId="77777777" w:rsidR="003467FA" w:rsidRPr="00C36EA6" w:rsidRDefault="003467FA" w:rsidP="003467FA">
      <w:pPr>
        <w:ind w:left="851" w:hanging="284"/>
      </w:pPr>
      <w:r w:rsidRPr="00C36EA6">
        <w:t>a)</w:t>
      </w:r>
      <w:r w:rsidRPr="00C36EA6">
        <w:tab/>
        <w:t>should indicate to the MCPTT user that they are not authorised to cancel the in-progress emergency group state of the MCPTT group; and</w:t>
      </w:r>
    </w:p>
    <w:p w14:paraId="013F81F8" w14:textId="77777777" w:rsidR="003467FA" w:rsidRPr="00C36EA6" w:rsidRDefault="003467FA" w:rsidP="003467FA">
      <w:pPr>
        <w:ind w:left="851" w:hanging="284"/>
      </w:pPr>
      <w:r w:rsidRPr="00C36EA6">
        <w:t>b)</w:t>
      </w:r>
      <w:r w:rsidRPr="00C36EA6">
        <w:tab/>
        <w:t>shall skip the remaining steps of the current subclause;</w:t>
      </w:r>
    </w:p>
    <w:p w14:paraId="7C69B180" w14:textId="77777777" w:rsidR="003467FA" w:rsidRPr="00C36EA6" w:rsidRDefault="003467FA" w:rsidP="003467FA">
      <w:pPr>
        <w:ind w:left="568" w:hanging="284"/>
      </w:pPr>
      <w:r w:rsidRPr="00C36EA6">
        <w:t>2)</w:t>
      </w:r>
      <w:r w:rsidRPr="00C36EA6">
        <w:tab/>
        <w:t>shall, if the MCPTT user is cancelling an in-progress emergency condition and optionally an MCPTT emergency alert originated by the MCPTT user, include an application/vnd.3gpp.mcptt-info+xml MIME body populated as specified in subclause 6.2.8.1.3;</w:t>
      </w:r>
    </w:p>
    <w:p w14:paraId="7DCB745B" w14:textId="77777777" w:rsidR="003467FA" w:rsidRPr="00C36EA6" w:rsidRDefault="003467FA" w:rsidP="003467FA">
      <w:pPr>
        <w:ind w:left="568" w:hanging="284"/>
      </w:pPr>
      <w:r w:rsidRPr="00C36EA6">
        <w:t>3)</w:t>
      </w:r>
      <w:r w:rsidRPr="00C36EA6">
        <w:tab/>
        <w:t>shall, if the MCPTT user is cancelling an in-progress emergency condition and an MCPTT emergency alert originated by another MCPTT user, include an application/vnd.3gpp.mcptt-info+xml MIME body populated as specified in subclause 6.2.8.1.14;</w:t>
      </w:r>
    </w:p>
    <w:p w14:paraId="013BD25B" w14:textId="77777777" w:rsidR="003467FA" w:rsidRPr="00C36EA6" w:rsidRDefault="003467FA" w:rsidP="003467FA">
      <w:pPr>
        <w:ind w:left="568" w:hanging="284"/>
      </w:pPr>
      <w:r w:rsidRPr="00C36EA6">
        <w:t>4)</w:t>
      </w:r>
      <w:r w:rsidRPr="00C36EA6">
        <w:tab/>
        <w:t>shall include in the application/vnd.3gpp.mcptt-info+xml MIME body with the &lt;mcpttinfo&gt; element containing the &lt;mcptt-Params&gt; element with:</w:t>
      </w:r>
    </w:p>
    <w:p w14:paraId="6F0193F2" w14:textId="77777777" w:rsidR="003467FA" w:rsidRPr="00C36EA6" w:rsidRDefault="003467FA" w:rsidP="003467FA">
      <w:pPr>
        <w:ind w:left="851" w:hanging="284"/>
      </w:pPr>
      <w:r w:rsidRPr="00C36EA6">
        <w:t>a)</w:t>
      </w:r>
      <w:r w:rsidRPr="00C36EA6">
        <w:tab/>
        <w:t>the &lt;session-type&gt; element set to a value of "prearranged"; and</w:t>
      </w:r>
    </w:p>
    <w:p w14:paraId="2A958F2C" w14:textId="77777777" w:rsidR="003467FA" w:rsidRPr="00C36EA6" w:rsidRDefault="003467FA" w:rsidP="003467FA">
      <w:pPr>
        <w:ind w:left="851" w:hanging="284"/>
      </w:pPr>
      <w:r w:rsidRPr="00C36EA6">
        <w:t>b)</w:t>
      </w:r>
      <w:r w:rsidRPr="00C36EA6">
        <w:tab/>
        <w:t>the &lt;mcptt-request-uri&gt; element set to the group identity;</w:t>
      </w:r>
    </w:p>
    <w:p w14:paraId="46A24B59" w14:textId="77777777" w:rsidR="003467FA" w:rsidRPr="00C36EA6" w:rsidRDefault="003467FA" w:rsidP="003467FA">
      <w:pPr>
        <w:keepLines/>
        <w:ind w:left="1135" w:hanging="851"/>
      </w:pPr>
      <w:r w:rsidRPr="00C36EA6">
        <w:t>NOTE 1:</w:t>
      </w:r>
      <w:r w:rsidRPr="00C36EA6">
        <w:tab/>
        <w:t>The MCPTT ID of the originating MCPTT user is not included in the body, as this will be inserted into the body of the SIP INVITE request that is sent by the originating participating MCPTT function.</w:t>
      </w:r>
    </w:p>
    <w:p w14:paraId="5B31704B" w14:textId="77777777" w:rsidR="003467FA" w:rsidRPr="00C36EA6" w:rsidRDefault="003467FA" w:rsidP="003467FA">
      <w:pPr>
        <w:ind w:left="568" w:hanging="284"/>
      </w:pPr>
      <w:r w:rsidRPr="00C36EA6">
        <w:t>5)</w:t>
      </w:r>
      <w:r w:rsidRPr="00C36EA6">
        <w:tab/>
        <w:t>shall include the g.3gpp.mcptt media feature tag in the Contact header field of the SIP re-INVITE request according to IETF RFC 3840 [16];</w:t>
      </w:r>
    </w:p>
    <w:p w14:paraId="12ADDAB8" w14:textId="77777777" w:rsidR="003467FA" w:rsidRPr="00C36EA6" w:rsidRDefault="003467FA" w:rsidP="003467FA">
      <w:pPr>
        <w:ind w:left="568" w:hanging="284"/>
      </w:pPr>
      <w:r w:rsidRPr="00C36EA6">
        <w:t>6)</w:t>
      </w:r>
      <w:r w:rsidRPr="00C36EA6">
        <w:tab/>
        <w:t>if the SIP re-INVITE request is to be sent within an on-demand session, shall include in the SIP re-INVITE request an SDP offer according to 3GPP TS 24.229 [4] with the clarifications specified in subclause 6.2.1;</w:t>
      </w:r>
    </w:p>
    <w:p w14:paraId="32AC86C8" w14:textId="77777777" w:rsidR="003467FA" w:rsidRPr="00C36EA6" w:rsidRDefault="003467FA" w:rsidP="003467FA">
      <w:pPr>
        <w:ind w:left="568" w:hanging="284"/>
        <w:rPr>
          <w:lang w:eastAsia="ko-KR"/>
        </w:rPr>
      </w:pPr>
      <w:r w:rsidRPr="00C36EA6">
        <w:rPr>
          <w:lang w:eastAsia="ko-KR"/>
        </w:rPr>
        <w:t>7)</w:t>
      </w:r>
      <w:r w:rsidRPr="00C36EA6">
        <w:rPr>
          <w:lang w:eastAsia="ko-KR"/>
        </w:rPr>
        <w:tab/>
      </w:r>
      <w:r w:rsidRPr="00C36EA6">
        <w:t>if the SIP re-INVITE request is to be sent within a pre-established session, shall include an SDP offer in the SIP re-INVITE request according to 3GPP TS 24.229 [4], based upon the parameters already negotiated for the pre-established session</w:t>
      </w:r>
      <w:r w:rsidRPr="00C36EA6">
        <w:rPr>
          <w:lang w:eastAsia="ko-KR"/>
        </w:rPr>
        <w:t>;</w:t>
      </w:r>
    </w:p>
    <w:p w14:paraId="1FBB7A81" w14:textId="77777777" w:rsidR="003467FA" w:rsidRPr="00C36EA6" w:rsidRDefault="003467FA" w:rsidP="003467FA">
      <w:pPr>
        <w:keepLines/>
        <w:ind w:left="1135" w:hanging="851"/>
      </w:pPr>
      <w:r w:rsidRPr="00C36EA6">
        <w:rPr>
          <w:lang w:eastAsia="ko-KR"/>
        </w:rPr>
        <w:lastRenderedPageBreak/>
        <w:t>NOTE 2:</w:t>
      </w:r>
      <w:r w:rsidRPr="00C36EA6">
        <w:rPr>
          <w:lang w:eastAsia="ko-KR"/>
        </w:rPr>
        <w:tab/>
        <w:t xml:space="preserve">The SIP re-INVITE request can be sent within an on-demand session or a pre-established session. If the </w:t>
      </w:r>
      <w:r w:rsidRPr="00C36EA6">
        <w:t>SIP re-INVITE request</w:t>
      </w:r>
      <w:r w:rsidRPr="00C36EA6">
        <w:rPr>
          <w:lang w:eastAsia="ko-KR"/>
        </w:rPr>
        <w:t xml:space="preserve"> is sent within a pre-established session, </w:t>
      </w:r>
      <w:r w:rsidRPr="00C36EA6">
        <w:t xml:space="preserve">the media-level section for the offered MCPTT speech media stream and the media-level section of the offered media-floor control entity are expected to be the same as was negotiated in the existing pre-established </w:t>
      </w:r>
      <w:r w:rsidRPr="00C36EA6">
        <w:rPr>
          <w:lang w:eastAsia="ko-KR"/>
        </w:rPr>
        <w:t>s</w:t>
      </w:r>
      <w:r w:rsidRPr="00C36EA6">
        <w:t>ession.</w:t>
      </w:r>
    </w:p>
    <w:p w14:paraId="76576427" w14:textId="77777777" w:rsidR="003467FA" w:rsidRPr="00C36EA6" w:rsidRDefault="003467FA" w:rsidP="003467FA">
      <w:pPr>
        <w:ind w:left="568" w:hanging="284"/>
      </w:pPr>
      <w:r w:rsidRPr="00C36EA6">
        <w:t>8)</w:t>
      </w:r>
      <w:r w:rsidRPr="00C36EA6">
        <w:tab/>
        <w:t>shall include a Resource-Priority header field and comply with the procedures in subclause 6.2.8.1.2; and</w:t>
      </w:r>
    </w:p>
    <w:p w14:paraId="11AA1C57" w14:textId="77777777" w:rsidR="003467FA" w:rsidRPr="00C36EA6" w:rsidRDefault="003467FA" w:rsidP="003467FA">
      <w:pPr>
        <w:ind w:left="568" w:hanging="284"/>
      </w:pPr>
      <w:r w:rsidRPr="00C36EA6">
        <w:t>9)</w:t>
      </w:r>
      <w:r w:rsidRPr="00C36EA6">
        <w:tab/>
        <w:t>shall send the SIP re-INVITE request according to 3GPP TS 24.229 [4].</w:t>
      </w:r>
    </w:p>
    <w:p w14:paraId="460DE5EF" w14:textId="77777777" w:rsidR="003467FA" w:rsidRPr="00C36EA6" w:rsidRDefault="003467FA" w:rsidP="003467FA">
      <w:r w:rsidRPr="00C36EA6">
        <w:t>On receiving a SIP 2xx response to the SIP re-INVITE request, the MCPTT client:</w:t>
      </w:r>
    </w:p>
    <w:p w14:paraId="1E3AE1BC" w14:textId="77777777" w:rsidR="003467FA" w:rsidRPr="00C36EA6" w:rsidRDefault="003467FA" w:rsidP="003467FA">
      <w:pPr>
        <w:ind w:left="568" w:hanging="284"/>
      </w:pPr>
      <w:r w:rsidRPr="00C36EA6">
        <w:t>1)</w:t>
      </w:r>
      <w:r w:rsidRPr="00C36EA6">
        <w:tab/>
        <w:t>shall interact with the user plane as specified in 3GPP TS 24.380 [5];</w:t>
      </w:r>
    </w:p>
    <w:p w14:paraId="53F2AFF4" w14:textId="77777777" w:rsidR="003467FA" w:rsidRPr="00C36EA6" w:rsidRDefault="003467FA" w:rsidP="003467FA">
      <w:pPr>
        <w:ind w:left="568" w:hanging="284"/>
      </w:pPr>
      <w:r w:rsidRPr="00C36EA6">
        <w:t>2)</w:t>
      </w:r>
      <w:r w:rsidRPr="00C36EA6">
        <w:tab/>
        <w:t>shall set the MCPTT emergency group state of the group to "MEG 1: no-emergency";</w:t>
      </w:r>
    </w:p>
    <w:p w14:paraId="2055087F" w14:textId="77777777" w:rsidR="003467FA" w:rsidRPr="00C36EA6" w:rsidRDefault="003467FA" w:rsidP="003467FA">
      <w:pPr>
        <w:ind w:left="568" w:hanging="284"/>
      </w:pPr>
      <w:r w:rsidRPr="00C36EA6">
        <w:t>3)</w:t>
      </w:r>
      <w:r w:rsidRPr="00C36EA6">
        <w:tab/>
        <w:t>shall set the MCPTT emergency group call state of the group to "MEGC 1: emergency-gc-capable"; and</w:t>
      </w:r>
    </w:p>
    <w:p w14:paraId="7933B657" w14:textId="77777777" w:rsidR="003467FA" w:rsidRPr="00C36EA6" w:rsidRDefault="003467FA" w:rsidP="003467FA">
      <w:pPr>
        <w:ind w:left="568" w:hanging="284"/>
      </w:pPr>
      <w:r w:rsidRPr="00C36EA6">
        <w:t>4)</w:t>
      </w:r>
      <w:r w:rsidRPr="00C36EA6">
        <w:tab/>
        <w:t>if the MCPTT emergency alert state is set to "MEA 4: Emergency-alert-cancel-pending", the sent SIP re-INVITE request did not contain an &lt;originated-by&gt; element in the application/vnd.3gpp.mcptt-info+xml MIME body and the SIP 2xx response to the SIP request for a priority group call does not contain a Warning header field as specified in subclause 4.4 with the warning text containing the mcptt-warn-code set to "149", shall set the MCPTT emergency alert state to "MEA 1: no-alert".</w:t>
      </w:r>
    </w:p>
    <w:p w14:paraId="4FE72F60" w14:textId="77777777" w:rsidR="003467FA" w:rsidRPr="00C36EA6" w:rsidRDefault="003467FA" w:rsidP="003467FA">
      <w:r w:rsidRPr="00C36EA6">
        <w:t>[TS 24.379, clause 6.2.8.1.3]</w:t>
      </w:r>
    </w:p>
    <w:p w14:paraId="731154CE" w14:textId="77777777" w:rsidR="003467FA" w:rsidRPr="00C36EA6" w:rsidRDefault="003467FA" w:rsidP="003467FA">
      <w:r w:rsidRPr="00C36EA6">
        <w:rPr>
          <w:rFonts w:eastAsia="SimSun"/>
        </w:rPr>
        <w:t>This subclause is referenced from other procedures.</w:t>
      </w:r>
    </w:p>
    <w:p w14:paraId="7AEF685B" w14:textId="77777777" w:rsidR="003467FA" w:rsidRPr="00C36EA6" w:rsidRDefault="003467FA" w:rsidP="003467FA">
      <w:r w:rsidRPr="00C36EA6">
        <w:t>If the MCPTT emergency group call state is set to "MEGC 3: emergency-call-granted" and the MCPTT emergency alert state is set to "MEA 1: no-alert", the MCPTT client shall generate a SIP re-INVITE request according to 3GPP TS 24.229 [4] with the clarifications given below.</w:t>
      </w:r>
    </w:p>
    <w:p w14:paraId="4D835F46" w14:textId="77777777" w:rsidR="003467FA" w:rsidRPr="00C36EA6" w:rsidRDefault="003467FA" w:rsidP="003467FA">
      <w:pPr>
        <w:keepLines/>
        <w:ind w:left="1135" w:hanging="851"/>
      </w:pPr>
      <w:r w:rsidRPr="00C36EA6">
        <w:t>NOTE 1:</w:t>
      </w:r>
      <w:r w:rsidRPr="00C36EA6">
        <w:tab/>
        <w:t>This procedure assumes that the calling procedure has verified that the MCPTT user has made an authorised request for cancelling MCPTT in-progress emergency group state of the group.</w:t>
      </w:r>
    </w:p>
    <w:p w14:paraId="43EACFC7" w14:textId="77777777" w:rsidR="003467FA" w:rsidRPr="00C36EA6" w:rsidRDefault="003467FA" w:rsidP="003467FA">
      <w:r w:rsidRPr="00C36EA6">
        <w:t>The MCPTT client:</w:t>
      </w:r>
    </w:p>
    <w:p w14:paraId="2231ECD9" w14:textId="77777777" w:rsidR="003467FA" w:rsidRPr="00C36EA6" w:rsidRDefault="003467FA" w:rsidP="003467FA">
      <w:pPr>
        <w:ind w:left="568" w:hanging="284"/>
      </w:pPr>
      <w:r w:rsidRPr="00C36EA6">
        <w:t>1)</w:t>
      </w:r>
      <w:r w:rsidRPr="00C36EA6">
        <w:tab/>
        <w:t>shall include in the SIP re-INVITE request an application/vnd.3gpp.mcptt-info+xml MIME body as defined in clause F.1 with the &lt;emergency-ind&gt; element set to "false";</w:t>
      </w:r>
    </w:p>
    <w:p w14:paraId="7057F55B" w14:textId="77777777" w:rsidR="003467FA" w:rsidRPr="00C36EA6" w:rsidRDefault="003467FA" w:rsidP="003467FA">
      <w:pPr>
        <w:ind w:left="568" w:hanging="284"/>
      </w:pPr>
      <w:r w:rsidRPr="00C36EA6">
        <w:t>2)</w:t>
      </w:r>
      <w:r w:rsidRPr="00C36EA6">
        <w:tab/>
        <w:t>shall clear the MCPTT emergency state; and</w:t>
      </w:r>
    </w:p>
    <w:p w14:paraId="796C8A8F" w14:textId="77777777" w:rsidR="003467FA" w:rsidRPr="00C36EA6" w:rsidRDefault="003467FA" w:rsidP="003467FA">
      <w:pPr>
        <w:ind w:left="568" w:hanging="284"/>
      </w:pPr>
      <w:r w:rsidRPr="00C36EA6">
        <w:t>3)</w:t>
      </w:r>
      <w:r w:rsidRPr="00C36EA6">
        <w:tab/>
        <w:t>shall set MCPTT emergency group state of the MCPTT group to "MEG 3: cancel-pending"</w:t>
      </w:r>
    </w:p>
    <w:p w14:paraId="540C7C5F" w14:textId="77777777" w:rsidR="003467FA" w:rsidRPr="00C36EA6" w:rsidRDefault="003467FA" w:rsidP="003467FA">
      <w:pPr>
        <w:keepLines/>
        <w:ind w:left="1135" w:hanging="851"/>
      </w:pPr>
      <w:r w:rsidRPr="00C36EA6">
        <w:t>NOTE 2:</w:t>
      </w:r>
      <w:r w:rsidRPr="00C36EA6">
        <w:tab/>
        <w:t>This is the case of an MCPTT user who has initiated an MCPTT emergency group call and wants to cancel it.</w:t>
      </w:r>
    </w:p>
    <w:p w14:paraId="7E0C1C0E" w14:textId="77777777" w:rsidR="003467FA" w:rsidRPr="00C36EA6" w:rsidRDefault="003467FA" w:rsidP="003467FA">
      <w:r w:rsidRPr="00C36EA6">
        <w:t>If the MCPTT emergency group call state is set to "MEGC 3: emergency-call-granted" and the MCPTT emergency alert state is set to a value other than "MEA 1: no-alert" and the MCPTT user has indicated only the MCPTT emergency group call should be cancelled, the MCPTT client:</w:t>
      </w:r>
    </w:p>
    <w:p w14:paraId="319D333B" w14:textId="77777777" w:rsidR="003467FA" w:rsidRPr="00C36EA6" w:rsidRDefault="003467FA" w:rsidP="003467FA">
      <w:pPr>
        <w:ind w:left="568" w:hanging="284"/>
      </w:pPr>
      <w:r w:rsidRPr="00C36EA6">
        <w:t>1)</w:t>
      </w:r>
      <w:r w:rsidRPr="00C36EA6">
        <w:tab/>
        <w:t>shall include in the SIP re-INVITE request an application/vnd.3gpp.mcptt-info+xml MIME body as defined in clause F.1 with the &lt;emergency-ind&gt; element set to "false"; and</w:t>
      </w:r>
    </w:p>
    <w:p w14:paraId="76C338DE" w14:textId="77777777" w:rsidR="003467FA" w:rsidRPr="00C36EA6" w:rsidRDefault="003467FA" w:rsidP="003467FA">
      <w:pPr>
        <w:ind w:left="568" w:hanging="284"/>
      </w:pPr>
      <w:r w:rsidRPr="00C36EA6">
        <w:t>2)</w:t>
      </w:r>
      <w:r w:rsidRPr="00C36EA6">
        <w:tab/>
        <w:t>shall set the MCPTT emergency group state of the MCPTT group to "MEG 3: cancel-pending".</w:t>
      </w:r>
    </w:p>
    <w:p w14:paraId="3A69A611" w14:textId="77777777" w:rsidR="003467FA" w:rsidRPr="00C36EA6" w:rsidRDefault="003467FA" w:rsidP="003467FA">
      <w:pPr>
        <w:keepLines/>
        <w:ind w:left="1135" w:hanging="851"/>
      </w:pPr>
      <w:r w:rsidRPr="00C36EA6">
        <w:t>NOTE 3:</w:t>
      </w:r>
      <w:r w:rsidRPr="00C36EA6">
        <w:tab/>
        <w:t>This is the case of an MCPTT user has initiated both an MCPTT emergency group call and an MCPTT emergency alert and wishes to only cancel the MCPTT emergency group call. This leaves the MCPTT emergency state set.</w:t>
      </w:r>
    </w:p>
    <w:p w14:paraId="0214B91D" w14:textId="77777777" w:rsidR="003467FA" w:rsidRPr="00C36EA6" w:rsidRDefault="003467FA" w:rsidP="003467FA">
      <w:r w:rsidRPr="00C36EA6">
        <w:t>If the MCPTT emergency group call state is set to "MEGC 3: emergency-call-granted" and the MCPTT emergency alert state is set to a value other than "MEA 1: no-alert" and the MCPTT user has indicated that the MCPTT emergency alert on the MCPTT group should be cancelled in addition to the MCPTT emergency group call, the MCPTT client:</w:t>
      </w:r>
    </w:p>
    <w:p w14:paraId="700E4654" w14:textId="77777777" w:rsidR="003467FA" w:rsidRPr="00C36EA6" w:rsidRDefault="003467FA" w:rsidP="003467FA">
      <w:pPr>
        <w:ind w:left="568" w:hanging="284"/>
      </w:pPr>
      <w:r w:rsidRPr="00C36EA6">
        <w:t>1)</w:t>
      </w:r>
      <w:r w:rsidRPr="00C36EA6">
        <w:tab/>
        <w:t>shall include in the SIP re-INVITE request an application/vnd.3gpp.mcptt-info+xml MIME body as defined in clause F.1 with the &lt;emergency-ind&gt; element set to "false";</w:t>
      </w:r>
    </w:p>
    <w:p w14:paraId="6EACF894" w14:textId="77777777" w:rsidR="003467FA" w:rsidRPr="00C36EA6" w:rsidRDefault="003467FA" w:rsidP="003467FA">
      <w:pPr>
        <w:ind w:left="568" w:hanging="284"/>
      </w:pPr>
      <w:r w:rsidRPr="00C36EA6">
        <w:lastRenderedPageBreak/>
        <w:t>2)</w:t>
      </w:r>
      <w:r w:rsidRPr="00C36EA6">
        <w:tab/>
        <w:t>shall if this is an authorised request to cancel an MCPTT emergency alert as determined by the procedures of subclause 6.2.8.1.6:</w:t>
      </w:r>
    </w:p>
    <w:p w14:paraId="7CC94477" w14:textId="77777777" w:rsidR="003467FA" w:rsidRPr="00C36EA6" w:rsidRDefault="003467FA" w:rsidP="003467FA">
      <w:pPr>
        <w:ind w:left="851" w:hanging="284"/>
      </w:pPr>
      <w:r w:rsidRPr="00C36EA6">
        <w:t>a)</w:t>
      </w:r>
      <w:r w:rsidRPr="00C36EA6">
        <w:tab/>
        <w:t>include in the application/vnd.3gpp.mcptt-info+xml MIME body an &lt;alert-ind&gt; element set to "false";</w:t>
      </w:r>
    </w:p>
    <w:p w14:paraId="50548F6D" w14:textId="77777777" w:rsidR="003467FA" w:rsidRPr="00C36EA6" w:rsidRDefault="003467FA" w:rsidP="003467FA">
      <w:pPr>
        <w:ind w:left="851" w:hanging="284"/>
      </w:pPr>
      <w:r w:rsidRPr="00C36EA6">
        <w:t>b)</w:t>
      </w:r>
      <w:r w:rsidRPr="00C36EA6">
        <w:tab/>
        <w:t xml:space="preserve"> set the MCPTT emergency alert state to "MEA 4: Emergency-alert-cancel-pending"; and</w:t>
      </w:r>
    </w:p>
    <w:p w14:paraId="570F2EB9" w14:textId="77777777" w:rsidR="003467FA" w:rsidRPr="00C36EA6" w:rsidRDefault="003467FA" w:rsidP="003467FA">
      <w:pPr>
        <w:ind w:left="851" w:hanging="284"/>
      </w:pPr>
      <w:r w:rsidRPr="00C36EA6">
        <w:t>c)</w:t>
      </w:r>
      <w:r w:rsidRPr="00C36EA6">
        <w:tab/>
        <w:t>clear the MCPTT emergency state;</w:t>
      </w:r>
    </w:p>
    <w:p w14:paraId="7C805F26" w14:textId="77777777" w:rsidR="003467FA" w:rsidRPr="00C36EA6" w:rsidRDefault="003467FA" w:rsidP="003467FA">
      <w:pPr>
        <w:ind w:left="568" w:hanging="284"/>
      </w:pPr>
      <w:r w:rsidRPr="00C36EA6">
        <w:t>3)</w:t>
      </w:r>
      <w:r w:rsidRPr="00C36EA6">
        <w:tab/>
        <w:t>should, if this is not an authorised request to cancel an MCPTT emergency alert as determined by the procedures of subclause 6.2.8.1.6, indicate to the MCPTT user that they are not authorised to cancel the MCPTT emergency alert; and</w:t>
      </w:r>
    </w:p>
    <w:p w14:paraId="63CF1CE1" w14:textId="77777777" w:rsidR="003467FA" w:rsidRPr="00C36EA6" w:rsidRDefault="003467FA" w:rsidP="003467FA">
      <w:pPr>
        <w:ind w:left="568" w:hanging="284"/>
      </w:pPr>
      <w:r w:rsidRPr="00C36EA6">
        <w:t>4)</w:t>
      </w:r>
      <w:r w:rsidRPr="00C36EA6">
        <w:tab/>
        <w:t>shall set the MCPTT emergency group state of the MCPTT group to "MEG 3: cancel-pending".</w:t>
      </w:r>
    </w:p>
    <w:p w14:paraId="1B93C91E" w14:textId="77777777" w:rsidR="003467FA" w:rsidRPr="00C36EA6" w:rsidRDefault="003467FA" w:rsidP="003467FA">
      <w:pPr>
        <w:keepLines/>
        <w:ind w:left="1135" w:hanging="851"/>
      </w:pPr>
      <w:r w:rsidRPr="00C36EA6">
        <w:t>NOTE 4:</w:t>
      </w:r>
      <w:r w:rsidRPr="00C36EA6">
        <w:tab/>
        <w:t>This is the case of an MCPTT user that has initiated both an MCPTT emergency group call and an MCPTT emergency alert and wishes to cancel both.</w:t>
      </w:r>
    </w:p>
    <w:p w14:paraId="0F975486" w14:textId="77777777" w:rsidR="003467FA" w:rsidRPr="00C36EA6" w:rsidRDefault="003467FA" w:rsidP="003467FA">
      <w:r w:rsidRPr="00C36EA6">
        <w:t>[TS 24.379, clause 10.1.1.2.1.5]</w:t>
      </w:r>
    </w:p>
    <w:p w14:paraId="3B925D3D" w14:textId="77777777" w:rsidR="003467FA" w:rsidRPr="00C36EA6" w:rsidRDefault="003467FA" w:rsidP="003467FA">
      <w:r w:rsidRPr="00C36EA6">
        <w:t>This subclause covers both on-demand session and pre-established sessions.</w:t>
      </w:r>
    </w:p>
    <w:p w14:paraId="790FCEB7" w14:textId="77777777" w:rsidR="003467FA" w:rsidRPr="00C36EA6" w:rsidRDefault="003467FA" w:rsidP="003467FA">
      <w:r w:rsidRPr="00C36EA6">
        <w:t>Upon receiving a request from an MCPTT user to cancel the in-progress imminent peril condition on a prearranged MCPTT group, the MCPTT client shall generate a SIP re-INVITE request by following the procedures specified in 3GPP TS 24.229 [4], with the clarifications given below.</w:t>
      </w:r>
    </w:p>
    <w:p w14:paraId="6E7A2F59" w14:textId="77777777" w:rsidR="003467FA" w:rsidRPr="00C36EA6" w:rsidRDefault="003467FA" w:rsidP="003467FA">
      <w:r w:rsidRPr="00C36EA6">
        <w:t>The MCPTT client:</w:t>
      </w:r>
    </w:p>
    <w:p w14:paraId="607766AF" w14:textId="77777777" w:rsidR="003467FA" w:rsidRPr="00C36EA6" w:rsidRDefault="003467FA" w:rsidP="003467FA">
      <w:pPr>
        <w:ind w:left="568" w:hanging="284"/>
      </w:pPr>
      <w:r w:rsidRPr="00C36EA6">
        <w:t>1)</w:t>
      </w:r>
      <w:r w:rsidRPr="00C36EA6">
        <w:tab/>
        <w:t>if the MCPTT user is not authorised to cancel the in-progress imminent peril group state of the MCPTT group as determined by the procedures of subclause 6.2.8.1.10, the MCPTT client:</w:t>
      </w:r>
    </w:p>
    <w:p w14:paraId="5FAB436E" w14:textId="77777777" w:rsidR="003467FA" w:rsidRPr="00C36EA6" w:rsidRDefault="003467FA" w:rsidP="003467FA">
      <w:pPr>
        <w:ind w:left="851" w:hanging="284"/>
      </w:pPr>
      <w:r w:rsidRPr="00C36EA6">
        <w:t>a)</w:t>
      </w:r>
      <w:r w:rsidRPr="00C36EA6">
        <w:tab/>
        <w:t>should indicate to the MCPTT user that they are not authorised to cancel the in-progress imminent peril group state of the MCPTT group; and</w:t>
      </w:r>
    </w:p>
    <w:p w14:paraId="4846B677" w14:textId="77777777" w:rsidR="003467FA" w:rsidRPr="00C36EA6" w:rsidRDefault="003467FA" w:rsidP="003467FA">
      <w:pPr>
        <w:ind w:left="851" w:hanging="284"/>
      </w:pPr>
      <w:r w:rsidRPr="00C36EA6">
        <w:t>b)</w:t>
      </w:r>
      <w:r w:rsidRPr="00C36EA6">
        <w:tab/>
        <w:t>shall skip the remaining steps of the current subclause;</w:t>
      </w:r>
    </w:p>
    <w:p w14:paraId="5BD2D576" w14:textId="77777777" w:rsidR="003467FA" w:rsidRPr="00C36EA6" w:rsidRDefault="003467FA" w:rsidP="003467FA">
      <w:pPr>
        <w:ind w:left="568" w:hanging="284"/>
      </w:pPr>
      <w:r w:rsidRPr="00C36EA6">
        <w:t>2)</w:t>
      </w:r>
      <w:r w:rsidRPr="00C36EA6">
        <w:tab/>
        <w:t>shall include an application/vnd.3gpp.mcptt-info+xml MIME body populated as specified in subclause 6.2.8.1.11; and</w:t>
      </w:r>
    </w:p>
    <w:p w14:paraId="4253EEBA" w14:textId="77777777" w:rsidR="003467FA" w:rsidRPr="00C36EA6" w:rsidRDefault="003467FA" w:rsidP="003467FA">
      <w:pPr>
        <w:ind w:left="568" w:hanging="284"/>
      </w:pPr>
      <w:r w:rsidRPr="00C36EA6">
        <w:t>3)</w:t>
      </w:r>
      <w:r w:rsidRPr="00C36EA6">
        <w:tab/>
        <w:t>shall include a Resource-Priority header field and comply with the procedures in subclause 6.2.8.1.12;</w:t>
      </w:r>
    </w:p>
    <w:p w14:paraId="28FA2DC3" w14:textId="77777777" w:rsidR="003467FA" w:rsidRPr="00C36EA6" w:rsidRDefault="003467FA" w:rsidP="003467FA">
      <w:pPr>
        <w:ind w:left="568" w:hanging="284"/>
      </w:pPr>
      <w:r w:rsidRPr="00C36EA6">
        <w:t>4)</w:t>
      </w:r>
      <w:r w:rsidRPr="00C36EA6">
        <w:tab/>
        <w:t>shall include in the application/vnd.3gpp.mcptt-info+xml MIME body with the &lt;mcpttinfo&gt; element containing the &lt;mcptt-Params&gt; element with:</w:t>
      </w:r>
    </w:p>
    <w:p w14:paraId="20BA63AA" w14:textId="77777777" w:rsidR="003467FA" w:rsidRPr="00C36EA6" w:rsidRDefault="003467FA" w:rsidP="003467FA">
      <w:pPr>
        <w:ind w:left="851" w:hanging="284"/>
      </w:pPr>
      <w:r w:rsidRPr="00C36EA6">
        <w:t>a)</w:t>
      </w:r>
      <w:r w:rsidRPr="00C36EA6">
        <w:tab/>
        <w:t>the &lt;session-type&gt; element set to a value of "prearranged"; and</w:t>
      </w:r>
    </w:p>
    <w:p w14:paraId="298E31B9" w14:textId="77777777" w:rsidR="003467FA" w:rsidRPr="00C36EA6" w:rsidRDefault="003467FA" w:rsidP="003467FA">
      <w:pPr>
        <w:ind w:left="851" w:hanging="284"/>
      </w:pPr>
      <w:r w:rsidRPr="00C36EA6">
        <w:t>b)</w:t>
      </w:r>
      <w:r w:rsidRPr="00C36EA6">
        <w:tab/>
        <w:t>the &lt;mcptt-request-uri&gt; element set to the group identity;</w:t>
      </w:r>
    </w:p>
    <w:p w14:paraId="4F164C31" w14:textId="77777777" w:rsidR="003467FA" w:rsidRPr="00C36EA6" w:rsidRDefault="003467FA" w:rsidP="003467FA">
      <w:pPr>
        <w:keepLines/>
        <w:ind w:left="1135" w:hanging="851"/>
      </w:pPr>
      <w:r w:rsidRPr="00C36EA6">
        <w:t>NOTE 1:</w:t>
      </w:r>
      <w:r w:rsidRPr="00C36EA6">
        <w:tab/>
        <w:t>The MCPTT ID of the originating MCPTT user is not included in the body, as this will be inserted into the body of the SIP re-INVITE request that is sent by the originating participating MCPTT function.</w:t>
      </w:r>
    </w:p>
    <w:p w14:paraId="2575C04E" w14:textId="77777777" w:rsidR="003467FA" w:rsidRPr="00C36EA6" w:rsidRDefault="003467FA" w:rsidP="003467FA">
      <w:pPr>
        <w:ind w:left="568" w:hanging="284"/>
      </w:pPr>
      <w:r w:rsidRPr="00C36EA6">
        <w:t>5)</w:t>
      </w:r>
      <w:r w:rsidRPr="00C36EA6">
        <w:tab/>
        <w:t>shall include the g.3gpp.mcptt media feature tag in the Contact header field of the SIP re-INVITE request according to IETF RFC 3840 [16];</w:t>
      </w:r>
    </w:p>
    <w:p w14:paraId="315F3545" w14:textId="77777777" w:rsidR="003467FA" w:rsidRPr="00C36EA6" w:rsidRDefault="003467FA" w:rsidP="003467FA">
      <w:pPr>
        <w:ind w:left="568" w:hanging="284"/>
      </w:pPr>
      <w:r w:rsidRPr="00C36EA6">
        <w:t>6)</w:t>
      </w:r>
      <w:r w:rsidRPr="00C36EA6">
        <w:tab/>
        <w:t>if the SIP re-INVITE request is to be sent within an on-demand session, shall include in the SIP re-INVITE request an SDP offer according to 3GPP TS 24.229 [4] with the clarifications specified in subclause 6.2.1;</w:t>
      </w:r>
    </w:p>
    <w:p w14:paraId="2C8B761A" w14:textId="77777777" w:rsidR="003467FA" w:rsidRPr="00C36EA6" w:rsidRDefault="003467FA" w:rsidP="003467FA">
      <w:pPr>
        <w:ind w:left="568" w:hanging="284"/>
      </w:pPr>
      <w:r w:rsidRPr="00C36EA6">
        <w:t>7)</w:t>
      </w:r>
      <w:r w:rsidRPr="00C36EA6">
        <w:tab/>
        <w:t>if the SIP re-INVITE request is to be sent within a pre-established session, shall include an SDP offer in the SIP re-INVITE request according to 3GPP TS 24.229 [4], based upon the parameters already negotiated for the pre-established session; and</w:t>
      </w:r>
    </w:p>
    <w:p w14:paraId="7D3E9BB5" w14:textId="77777777" w:rsidR="003467FA" w:rsidRPr="00C36EA6" w:rsidRDefault="003467FA" w:rsidP="003467FA">
      <w:pPr>
        <w:keepLines/>
        <w:ind w:left="1135" w:hanging="851"/>
      </w:pPr>
      <w:r w:rsidRPr="00C36EA6">
        <w:rPr>
          <w:lang w:eastAsia="ko-KR"/>
        </w:rPr>
        <w:t>NOTE 2:</w:t>
      </w:r>
      <w:r w:rsidRPr="00C36EA6">
        <w:rPr>
          <w:lang w:eastAsia="ko-KR"/>
        </w:rPr>
        <w:tab/>
        <w:t xml:space="preserve">The SIP re-INVITE request can be sent within an on-demand session or a pre-established session. If the </w:t>
      </w:r>
      <w:r w:rsidRPr="00C36EA6">
        <w:t>SIP re-INVITE request</w:t>
      </w:r>
      <w:r w:rsidRPr="00C36EA6">
        <w:rPr>
          <w:lang w:eastAsia="ko-KR"/>
        </w:rPr>
        <w:t xml:space="preserve"> is sent within a pre-established session, </w:t>
      </w:r>
      <w:r w:rsidRPr="00C36EA6">
        <w:t xml:space="preserve">the media-level section for the offered MCPTT speech media stream and the media-level section of the offered media-floor control entity are expected to be the same as was negotiated in the existing pre-established </w:t>
      </w:r>
      <w:r w:rsidRPr="00C36EA6">
        <w:rPr>
          <w:lang w:eastAsia="ko-KR"/>
        </w:rPr>
        <w:t>s</w:t>
      </w:r>
      <w:r w:rsidRPr="00C36EA6">
        <w:t>ession.</w:t>
      </w:r>
    </w:p>
    <w:p w14:paraId="65E86DE8" w14:textId="77777777" w:rsidR="003467FA" w:rsidRPr="00C36EA6" w:rsidRDefault="003467FA" w:rsidP="003467FA">
      <w:pPr>
        <w:ind w:left="568" w:hanging="284"/>
      </w:pPr>
      <w:r w:rsidRPr="00C36EA6">
        <w:t>8)</w:t>
      </w:r>
      <w:r w:rsidRPr="00C36EA6">
        <w:tab/>
        <w:t>shall send the SIP re-INVITE request according to 3GPP TS 24.229 [4].</w:t>
      </w:r>
    </w:p>
    <w:p w14:paraId="20CD4090" w14:textId="77777777" w:rsidR="003467FA" w:rsidRPr="00C36EA6" w:rsidRDefault="003467FA" w:rsidP="003467FA">
      <w:r w:rsidRPr="00C36EA6">
        <w:lastRenderedPageBreak/>
        <w:t>On receiving a SIP 2xx response to the SIP re-INVITE request, the MCPTT client:</w:t>
      </w:r>
    </w:p>
    <w:p w14:paraId="7D32A1A3" w14:textId="77777777" w:rsidR="003467FA" w:rsidRPr="00C36EA6" w:rsidRDefault="003467FA" w:rsidP="003467FA">
      <w:pPr>
        <w:ind w:left="568" w:hanging="284"/>
      </w:pPr>
      <w:r w:rsidRPr="00C36EA6">
        <w:t>1)</w:t>
      </w:r>
      <w:r w:rsidRPr="00C36EA6">
        <w:tab/>
        <w:t>shall interact with the user plane as specified in 3GPP TS 24.380 [5];</w:t>
      </w:r>
    </w:p>
    <w:p w14:paraId="1A6FD571" w14:textId="77777777" w:rsidR="003467FA" w:rsidRPr="00C36EA6" w:rsidRDefault="003467FA" w:rsidP="003467FA">
      <w:pPr>
        <w:ind w:left="568" w:hanging="284"/>
      </w:pPr>
      <w:r w:rsidRPr="00C36EA6">
        <w:t>2)</w:t>
      </w:r>
      <w:r w:rsidRPr="00C36EA6">
        <w:tab/>
        <w:t>shall set the MCPTT imminent peril group state of the group to "MIG 1: no-imminent-peril"; and</w:t>
      </w:r>
    </w:p>
    <w:p w14:paraId="4F5C00D4" w14:textId="77777777" w:rsidR="003467FA" w:rsidRPr="00C36EA6" w:rsidRDefault="003467FA" w:rsidP="003467FA">
      <w:pPr>
        <w:ind w:left="568" w:hanging="284"/>
      </w:pPr>
      <w:r w:rsidRPr="00C36EA6">
        <w:t>3)</w:t>
      </w:r>
      <w:r w:rsidRPr="00C36EA6">
        <w:tab/>
        <w:t>shall set the MCPTT imminent peril group call state of the group to "MIGC 1: imminent-peril-gc-capable".</w:t>
      </w:r>
    </w:p>
    <w:p w14:paraId="1798A860" w14:textId="77777777" w:rsidR="003467FA" w:rsidRPr="00C36EA6" w:rsidRDefault="003467FA" w:rsidP="003467FA">
      <w:r w:rsidRPr="00C36EA6">
        <w:t>[TS 24.379, clause 6.2.8.1.11]</w:t>
      </w:r>
    </w:p>
    <w:p w14:paraId="568018CE" w14:textId="77777777" w:rsidR="003467FA" w:rsidRPr="00C36EA6" w:rsidRDefault="003467FA" w:rsidP="003467FA">
      <w:r w:rsidRPr="00C36EA6">
        <w:rPr>
          <w:rFonts w:eastAsia="SimSun"/>
        </w:rPr>
        <w:t>This subclause is referenced from other procedures.</w:t>
      </w:r>
    </w:p>
    <w:p w14:paraId="0B447DF1" w14:textId="77777777" w:rsidR="003467FA" w:rsidRPr="00C36EA6" w:rsidRDefault="003467FA" w:rsidP="003467FA">
      <w:r w:rsidRPr="00C36EA6">
        <w:t>If the MCPTT imminent peril group call state is set to "MIGC 3: imminent-peril-call-granted" or the MCPTT imminent peril group state of the MCPTT group is set to "MIG 2: in-progress", the MCPTT client shall generate a SIP re-INVITE request according to 3GPP TS 24.229 [4] with the clarifications given below.</w:t>
      </w:r>
    </w:p>
    <w:p w14:paraId="5DA037A1" w14:textId="77777777" w:rsidR="003467FA" w:rsidRPr="00C36EA6" w:rsidRDefault="003467FA" w:rsidP="003467FA">
      <w:pPr>
        <w:keepLines/>
        <w:ind w:left="1135" w:hanging="851"/>
      </w:pPr>
      <w:r w:rsidRPr="00C36EA6">
        <w:t>NOTE 1:</w:t>
      </w:r>
      <w:r w:rsidRPr="00C36EA6">
        <w:tab/>
        <w:t>This procedure assumes that the calling procedure has verified that the MCPTT user has made an authorised request for cancelling the in-progress imminent peril group state of the group.</w:t>
      </w:r>
    </w:p>
    <w:p w14:paraId="6682F45A" w14:textId="77777777" w:rsidR="003467FA" w:rsidRPr="00C36EA6" w:rsidRDefault="003467FA" w:rsidP="003467FA">
      <w:r w:rsidRPr="00C36EA6">
        <w:t>The MCPTT client:</w:t>
      </w:r>
    </w:p>
    <w:p w14:paraId="48E50ADE" w14:textId="77777777" w:rsidR="003467FA" w:rsidRPr="00C36EA6" w:rsidRDefault="003467FA" w:rsidP="003467FA">
      <w:pPr>
        <w:ind w:left="568" w:hanging="284"/>
      </w:pPr>
      <w:r w:rsidRPr="00C36EA6">
        <w:t>1)</w:t>
      </w:r>
      <w:r w:rsidRPr="00C36EA6">
        <w:tab/>
        <w:t>shall include in the SIP re-INVITE request an application/vnd.3gpp.mcptt-info+xml MIME body as defined in clause F.1 with the &lt;imminentperil-ind&gt; element set to "false"; and</w:t>
      </w:r>
    </w:p>
    <w:p w14:paraId="15DECF40" w14:textId="77777777" w:rsidR="003467FA" w:rsidRPr="00C36EA6" w:rsidRDefault="003467FA" w:rsidP="003467FA">
      <w:pPr>
        <w:ind w:left="568" w:hanging="284"/>
      </w:pPr>
      <w:r w:rsidRPr="00C36EA6">
        <w:t>2)</w:t>
      </w:r>
      <w:r w:rsidRPr="00C36EA6">
        <w:tab/>
        <w:t>shall set MCPTT imminent peril group state of the MCPTT group to "MIG 4: cancel-pending".</w:t>
      </w:r>
    </w:p>
    <w:p w14:paraId="1FC1939B" w14:textId="77777777" w:rsidR="003467FA" w:rsidRPr="00C36EA6" w:rsidRDefault="003467FA" w:rsidP="003467FA">
      <w:pPr>
        <w:keepLines/>
        <w:ind w:left="1135" w:hanging="851"/>
      </w:pPr>
      <w:r w:rsidRPr="00C36EA6">
        <w:t>NOTE 2:</w:t>
      </w:r>
      <w:r w:rsidRPr="00C36EA6">
        <w:tab/>
        <w:t>This is the case of an MCPTT user who has initiated an MCPTT imminent peril group call and wants to cancel it, or another authorised member of the group who wishes to cancel the in-progress imminent peril state of the group.</w:t>
      </w:r>
    </w:p>
    <w:p w14:paraId="6048747A" w14:textId="77777777" w:rsidR="003467FA" w:rsidRPr="00C36EA6" w:rsidRDefault="003467FA" w:rsidP="003467FA">
      <w:r w:rsidRPr="00C36EA6">
        <w:t>[TS 24.379, clause 6.2.4.1]</w:t>
      </w:r>
    </w:p>
    <w:p w14:paraId="56A95DFC" w14:textId="77777777" w:rsidR="003467FA" w:rsidRPr="00C36EA6" w:rsidRDefault="003467FA" w:rsidP="003467FA">
      <w:r w:rsidRPr="00C36EA6">
        <w:rPr>
          <w:lang w:eastAsia="ko-KR"/>
        </w:rPr>
        <w:t>Upon receiving a request from an MCPTT user to leave an MCPTT session established using on-demand session signalling, the MCPTT client:</w:t>
      </w:r>
    </w:p>
    <w:p w14:paraId="3A877B71" w14:textId="77777777" w:rsidR="003467FA" w:rsidRPr="00C36EA6" w:rsidRDefault="003467FA" w:rsidP="003467FA">
      <w:pPr>
        <w:ind w:left="568" w:hanging="284"/>
        <w:rPr>
          <w:lang w:eastAsia="ko-KR"/>
        </w:rPr>
      </w:pPr>
      <w:r w:rsidRPr="00C36EA6">
        <w:rPr>
          <w:lang w:eastAsia="ko-KR"/>
        </w:rPr>
        <w:t>1)</w:t>
      </w:r>
      <w:r w:rsidRPr="00C36EA6">
        <w:rPr>
          <w:lang w:eastAsia="ko-KR"/>
        </w:rPr>
        <w:tab/>
        <w:t>s</w:t>
      </w:r>
      <w:r w:rsidRPr="00C36EA6">
        <w:t xml:space="preserve">hall interact with the </w:t>
      </w:r>
      <w:r w:rsidRPr="00C36EA6">
        <w:rPr>
          <w:lang w:eastAsia="ko-KR"/>
        </w:rPr>
        <w:t>media plane as specified in 3GPP TS 24.380 [5];</w:t>
      </w:r>
    </w:p>
    <w:p w14:paraId="7A97714B" w14:textId="77777777" w:rsidR="003467FA" w:rsidRPr="00C36EA6" w:rsidRDefault="003467FA" w:rsidP="003467FA">
      <w:pPr>
        <w:ind w:left="568" w:hanging="284"/>
      </w:pPr>
      <w:r w:rsidRPr="00C36EA6">
        <w:rPr>
          <w:lang w:eastAsia="ko-KR"/>
        </w:rPr>
        <w:t>2)</w:t>
      </w:r>
      <w:r w:rsidRPr="00C36EA6">
        <w:rPr>
          <w:lang w:eastAsia="ko-KR"/>
        </w:rPr>
        <w:tab/>
        <w:t>shall generate a SIP BYE request according to 3GPP TS 24.229 [4];</w:t>
      </w:r>
    </w:p>
    <w:p w14:paraId="1EE242E2" w14:textId="77777777" w:rsidR="003467FA" w:rsidRPr="00C36EA6" w:rsidRDefault="003467FA" w:rsidP="003467FA">
      <w:pPr>
        <w:ind w:left="568" w:hanging="284"/>
      </w:pPr>
      <w:r w:rsidRPr="00C36EA6">
        <w:rPr>
          <w:lang w:eastAsia="ko-KR"/>
        </w:rPr>
        <w:t>3)</w:t>
      </w:r>
      <w:r w:rsidRPr="00C36EA6">
        <w:rPr>
          <w:lang w:eastAsia="ko-KR"/>
        </w:rPr>
        <w:tab/>
        <w:t>shall set the Request-URI to the MCPTT session identity to leave; and</w:t>
      </w:r>
    </w:p>
    <w:p w14:paraId="692C9CA9" w14:textId="77777777" w:rsidR="003467FA" w:rsidRPr="00C36EA6" w:rsidRDefault="003467FA" w:rsidP="003467FA">
      <w:pPr>
        <w:ind w:left="568" w:hanging="284"/>
      </w:pPr>
      <w:r w:rsidRPr="00C36EA6">
        <w:rPr>
          <w:lang w:eastAsia="ko-KR"/>
        </w:rPr>
        <w:t>4)</w:t>
      </w:r>
      <w:r w:rsidRPr="00C36EA6">
        <w:rPr>
          <w:lang w:eastAsia="ko-KR"/>
        </w:rPr>
        <w:tab/>
        <w:t>shall send a SIP BYE request towards MCPTT server according to 3GPP TS 24.229 [4].</w:t>
      </w:r>
    </w:p>
    <w:p w14:paraId="6F82E0F3" w14:textId="77777777" w:rsidR="003467FA" w:rsidRPr="00C36EA6" w:rsidRDefault="003467FA" w:rsidP="003467FA">
      <w:pPr>
        <w:rPr>
          <w:lang w:eastAsia="ko-KR"/>
        </w:rPr>
      </w:pPr>
      <w:r w:rsidRPr="00C36EA6">
        <w:t xml:space="preserve">Upon receiving a SIP 200 </w:t>
      </w:r>
      <w:r w:rsidRPr="00C36EA6">
        <w:rPr>
          <w:lang w:eastAsia="ko-KR"/>
        </w:rPr>
        <w:t>(</w:t>
      </w:r>
      <w:r w:rsidRPr="00C36EA6">
        <w:t>OK</w:t>
      </w:r>
      <w:r w:rsidRPr="00C36EA6">
        <w:rPr>
          <w:lang w:eastAsia="ko-KR"/>
        </w:rPr>
        <w:t>)</w:t>
      </w:r>
      <w:r w:rsidRPr="00C36EA6">
        <w:t xml:space="preserve"> response to the SIP BYE request, the MCPTT client shall interact with the </w:t>
      </w:r>
      <w:r w:rsidRPr="00C36EA6">
        <w:rPr>
          <w:lang w:eastAsia="ko-KR"/>
        </w:rPr>
        <w:t>media plane as specified in 3GPP TS 24.380 [5].</w:t>
      </w:r>
    </w:p>
    <w:p w14:paraId="0AFCB727" w14:textId="77777777" w:rsidR="003467FA" w:rsidRPr="00C36EA6" w:rsidRDefault="003467FA" w:rsidP="003467FA">
      <w:pPr>
        <w:pStyle w:val="H6"/>
      </w:pPr>
      <w:r w:rsidRPr="00C36EA6">
        <w:t>6.1.1.1.3</w:t>
      </w:r>
      <w:r w:rsidRPr="00C36EA6">
        <w:tab/>
        <w:t>Test description</w:t>
      </w:r>
    </w:p>
    <w:p w14:paraId="1C0B03CD" w14:textId="77777777" w:rsidR="003467FA" w:rsidRPr="00C36EA6" w:rsidRDefault="003467FA" w:rsidP="003467FA">
      <w:pPr>
        <w:pStyle w:val="H6"/>
      </w:pPr>
      <w:r w:rsidRPr="00C36EA6">
        <w:t>6.1.1.1.3.1</w:t>
      </w:r>
      <w:r w:rsidRPr="00C36EA6">
        <w:tab/>
        <w:t>Pre-test conditions</w:t>
      </w:r>
    </w:p>
    <w:p w14:paraId="4CE01A06" w14:textId="77777777" w:rsidR="003467FA" w:rsidRDefault="003467FA" w:rsidP="003467FA">
      <w:pPr>
        <w:pStyle w:val="H6"/>
        <w:rPr>
          <w:ins w:id="1193" w:author="MCC160" w:date="2024-04-29T12:20:00Z"/>
        </w:rPr>
      </w:pPr>
      <w:ins w:id="1194" w:author="MCC160" w:date="2024-04-29T12:20:00Z">
        <w:r w:rsidRPr="00102CE5">
          <w:t>Test configuration</w:t>
        </w:r>
        <w:r>
          <w:t>:</w:t>
        </w:r>
      </w:ins>
    </w:p>
    <w:p w14:paraId="4C5328F4" w14:textId="26D756E5" w:rsidR="003467FA" w:rsidRDefault="003467FA" w:rsidP="003467FA">
      <w:pPr>
        <w:pStyle w:val="B10"/>
        <w:rPr>
          <w:ins w:id="1195" w:author="MCC160" w:date="2024-04-29T12:20:00Z"/>
        </w:rPr>
      </w:pPr>
      <w:ins w:id="1196" w:author="MCC160" w:date="2024-04-29T12:20:00Z">
        <w:r>
          <w:t>-</w:t>
        </w:r>
        <w:r>
          <w:tab/>
          <w:t xml:space="preserve">Single cell configuration according to TS </w:t>
        </w:r>
      </w:ins>
      <w:ins w:id="1197" w:author="MCC160" w:date="2024-05-07T11:22:00Z">
        <w:r w:rsidR="00BD3E43">
          <w:t>36.579</w:t>
        </w:r>
      </w:ins>
      <w:ins w:id="1198" w:author="MCC160" w:date="2024-04-29T12:20:00Z">
        <w:r>
          <w:t>-1 [2] clause 5.2.2.2.1.</w:t>
        </w:r>
      </w:ins>
    </w:p>
    <w:p w14:paraId="2D56EB23" w14:textId="77777777" w:rsidR="003467FA" w:rsidRDefault="003467FA" w:rsidP="003467FA">
      <w:pPr>
        <w:pStyle w:val="H6"/>
        <w:rPr>
          <w:ins w:id="1199" w:author="MCC160" w:date="2024-04-29T12:20:00Z"/>
        </w:rPr>
      </w:pPr>
      <w:ins w:id="1200" w:author="MCC160" w:date="2024-04-29T12:20:00Z">
        <w:r>
          <w:t>Preamble:</w:t>
        </w:r>
      </w:ins>
    </w:p>
    <w:p w14:paraId="7A877707" w14:textId="77777777" w:rsidR="003467FA" w:rsidRDefault="003467FA" w:rsidP="003467FA">
      <w:pPr>
        <w:pStyle w:val="B10"/>
        <w:rPr>
          <w:ins w:id="1201" w:author="MCC160" w:date="2024-04-29T12:20:00Z"/>
        </w:rPr>
      </w:pPr>
      <w:ins w:id="1202" w:author="MCC160" w:date="2024-04-29T12:20:00Z">
        <w:r>
          <w:t>-</w:t>
        </w:r>
        <w:r>
          <w:tab/>
          <w:t>The UE has performed procedure 'Initial registration' as described in TS 36.579-1 [2] clause 5.4.2.</w:t>
        </w:r>
      </w:ins>
    </w:p>
    <w:p w14:paraId="39EE352A" w14:textId="77777777" w:rsidR="003467FA" w:rsidRDefault="003467FA" w:rsidP="003467FA">
      <w:pPr>
        <w:pStyle w:val="B10"/>
        <w:rPr>
          <w:ins w:id="1203" w:author="MCC160" w:date="2024-04-29T12:20:00Z"/>
        </w:rPr>
      </w:pPr>
      <w:ins w:id="1204" w:author="MCC160" w:date="2024-04-29T12:20:00Z">
        <w:r>
          <w:t>-</w:t>
        </w:r>
        <w:r>
          <w:tab/>
        </w:r>
        <w:r w:rsidRPr="000573F5">
          <w:t>UE States at the end of the preamble</w:t>
        </w:r>
        <w:r>
          <w:t>:</w:t>
        </w:r>
      </w:ins>
    </w:p>
    <w:p w14:paraId="027A5C36" w14:textId="77777777" w:rsidR="003467FA" w:rsidRDefault="003467FA" w:rsidP="003467FA">
      <w:pPr>
        <w:pStyle w:val="B10"/>
        <w:ind w:left="852"/>
        <w:rPr>
          <w:ins w:id="1205" w:author="MCC160" w:date="2024-04-29T12:20:00Z"/>
        </w:rPr>
      </w:pPr>
      <w:ins w:id="1206" w:author="MCC160" w:date="2024-04-29T12:20:00Z">
        <w:r>
          <w:t>-</w:t>
        </w:r>
        <w:r>
          <w:tab/>
          <w:t>The UE is in RRC_IDLE state.</w:t>
        </w:r>
      </w:ins>
    </w:p>
    <w:p w14:paraId="2B302FD4" w14:textId="77777777" w:rsidR="003467FA" w:rsidRDefault="003467FA" w:rsidP="003467FA">
      <w:pPr>
        <w:pStyle w:val="B10"/>
        <w:ind w:left="852"/>
        <w:rPr>
          <w:ins w:id="1207" w:author="MCC160" w:date="2024-04-29T12:20:00Z"/>
        </w:rPr>
      </w:pPr>
      <w:ins w:id="1208" w:author="MCC160" w:date="2024-04-29T12:20:00Z">
        <w:r>
          <w:t>-</w:t>
        </w:r>
        <w:r>
          <w:tab/>
          <w:t>The client is registered for MCPTT.</w:t>
        </w:r>
      </w:ins>
    </w:p>
    <w:p w14:paraId="6D9D7E86" w14:textId="4AD1A510" w:rsidR="003467FA" w:rsidRPr="00C36EA6" w:rsidDel="003467FA" w:rsidRDefault="003467FA" w:rsidP="003467FA">
      <w:pPr>
        <w:pStyle w:val="H6"/>
        <w:rPr>
          <w:del w:id="1209" w:author="MCC160" w:date="2024-04-29T12:20:00Z"/>
        </w:rPr>
      </w:pPr>
      <w:del w:id="1210" w:author="MCC160" w:date="2024-04-29T12:20:00Z">
        <w:r w:rsidRPr="00C36EA6" w:rsidDel="003467FA">
          <w:delText>System Simulator:</w:delText>
        </w:r>
      </w:del>
    </w:p>
    <w:p w14:paraId="4E0BDD94" w14:textId="53D14433" w:rsidR="003467FA" w:rsidRPr="00C36EA6" w:rsidDel="003467FA" w:rsidRDefault="003467FA" w:rsidP="003467FA">
      <w:pPr>
        <w:pStyle w:val="B10"/>
        <w:rPr>
          <w:del w:id="1211" w:author="MCC160" w:date="2024-04-29T12:20:00Z"/>
        </w:rPr>
      </w:pPr>
      <w:del w:id="1212" w:author="MCC160" w:date="2024-04-29T12:20:00Z">
        <w:r w:rsidRPr="00C36EA6" w:rsidDel="003467FA">
          <w:delText>-</w:delText>
        </w:r>
        <w:r w:rsidRPr="00C36EA6" w:rsidDel="003467FA">
          <w:tab/>
          <w:delText>SS (MCPTT server)</w:delText>
        </w:r>
      </w:del>
    </w:p>
    <w:p w14:paraId="38405D32" w14:textId="09EDAD5B" w:rsidR="003467FA" w:rsidRPr="00C36EA6" w:rsidDel="003467FA" w:rsidRDefault="003467FA" w:rsidP="003467FA">
      <w:pPr>
        <w:pStyle w:val="B10"/>
        <w:rPr>
          <w:del w:id="1213" w:author="MCC160" w:date="2024-04-29T12:20:00Z"/>
        </w:rPr>
      </w:pPr>
      <w:del w:id="1214" w:author="MCC160" w:date="2024-04-29T12:20:00Z">
        <w:r w:rsidRPr="00C36EA6" w:rsidDel="003467FA">
          <w:lastRenderedPageBreak/>
          <w:delText>-</w:delText>
        </w:r>
        <w:r w:rsidRPr="00C36EA6" w:rsidDel="003467FA">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18440642" w14:textId="320C009E" w:rsidR="003467FA" w:rsidRPr="00C36EA6" w:rsidDel="003467FA" w:rsidRDefault="003467FA" w:rsidP="003467FA">
      <w:pPr>
        <w:pStyle w:val="H6"/>
        <w:rPr>
          <w:del w:id="1215" w:author="MCC160" w:date="2024-04-29T12:20:00Z"/>
        </w:rPr>
      </w:pPr>
      <w:del w:id="1216" w:author="MCC160" w:date="2024-04-29T12:20:00Z">
        <w:r w:rsidRPr="00C36EA6" w:rsidDel="003467FA">
          <w:delText>IUT:</w:delText>
        </w:r>
      </w:del>
    </w:p>
    <w:p w14:paraId="04B0C335" w14:textId="09611164" w:rsidR="003467FA" w:rsidRPr="00C36EA6" w:rsidDel="003467FA" w:rsidRDefault="003467FA" w:rsidP="003467FA">
      <w:pPr>
        <w:pStyle w:val="B10"/>
        <w:rPr>
          <w:del w:id="1217" w:author="MCC160" w:date="2024-04-29T12:20:00Z"/>
        </w:rPr>
      </w:pPr>
      <w:del w:id="1218" w:author="MCC160" w:date="2024-04-29T12:20:00Z">
        <w:r w:rsidRPr="00C36EA6" w:rsidDel="003467FA">
          <w:delText>-</w:delText>
        </w:r>
        <w:r w:rsidRPr="00C36EA6" w:rsidDel="003467FA">
          <w:tab/>
          <w:delText>UE (MCPTT client)</w:delText>
        </w:r>
      </w:del>
    </w:p>
    <w:p w14:paraId="0C3D88B2" w14:textId="44766DD6" w:rsidR="003467FA" w:rsidRPr="00C36EA6" w:rsidDel="003467FA" w:rsidRDefault="003467FA" w:rsidP="003467FA">
      <w:pPr>
        <w:pStyle w:val="B10"/>
        <w:rPr>
          <w:del w:id="1219" w:author="MCC160" w:date="2024-04-29T12:20:00Z"/>
        </w:rPr>
      </w:pPr>
      <w:del w:id="1220" w:author="MCC160" w:date="2024-04-29T12:20:00Z">
        <w:r w:rsidRPr="00C36EA6" w:rsidDel="003467FA">
          <w:delText>-</w:delText>
        </w:r>
        <w:r w:rsidRPr="00C36EA6" w:rsidDel="003467FA">
          <w:tab/>
          <w:delText>The test USIM set as defined in TS 36.579-1 [2] clause 5.5.10 is inserted.</w:delText>
        </w:r>
      </w:del>
    </w:p>
    <w:p w14:paraId="2FB1D03C" w14:textId="29FE8074" w:rsidR="003467FA" w:rsidRPr="00C36EA6" w:rsidDel="003467FA" w:rsidRDefault="003467FA" w:rsidP="003467FA">
      <w:pPr>
        <w:pStyle w:val="H6"/>
        <w:rPr>
          <w:del w:id="1221" w:author="MCC160" w:date="2024-04-29T12:20:00Z"/>
        </w:rPr>
      </w:pPr>
      <w:del w:id="1222" w:author="MCC160" w:date="2024-04-29T12:20:00Z">
        <w:r w:rsidRPr="00C36EA6" w:rsidDel="003467FA">
          <w:delText>Preamble:</w:delText>
        </w:r>
      </w:del>
    </w:p>
    <w:p w14:paraId="538E50C8" w14:textId="4EE0A240" w:rsidR="003467FA" w:rsidRPr="00C36EA6" w:rsidDel="003467FA" w:rsidRDefault="003467FA" w:rsidP="003467FA">
      <w:pPr>
        <w:pStyle w:val="B10"/>
        <w:rPr>
          <w:del w:id="1223" w:author="MCC160" w:date="2024-04-29T12:20:00Z"/>
        </w:rPr>
      </w:pPr>
      <w:del w:id="1224" w:author="MCC160" w:date="2024-04-29T12:20:00Z">
        <w:r w:rsidRPr="00C36EA6" w:rsidDel="003467FA">
          <w:delText>-</w:delText>
        </w:r>
        <w:r w:rsidRPr="00C36EA6" w:rsidDel="003467FA">
          <w:tab/>
          <w:delText>The UE has performed procedure 'MCPTT UE registration' as specified in TS 36.579-1 [2] clause 5.4.2.</w:delText>
        </w:r>
      </w:del>
    </w:p>
    <w:p w14:paraId="15BDF155" w14:textId="6EA5589B" w:rsidR="003467FA" w:rsidRPr="00C36EA6" w:rsidDel="003467FA" w:rsidRDefault="003467FA" w:rsidP="003467FA">
      <w:pPr>
        <w:pStyle w:val="B10"/>
        <w:rPr>
          <w:del w:id="1225" w:author="MCC160" w:date="2024-04-29T12:20:00Z"/>
        </w:rPr>
      </w:pPr>
      <w:del w:id="1226" w:author="MCC160" w:date="2024-04-29T12:20:00Z">
        <w:r w:rsidRPr="00C36EA6" w:rsidDel="003467FA">
          <w:delText>-</w:delText>
        </w:r>
        <w:r w:rsidRPr="00C36EA6" w:rsidDel="003467FA">
          <w:tab/>
          <w:delText>The UE has performed procedure 'MCX Authorization/Configuration and Key Generation' as specified in TS 36.579-1 [2] clause 5.3.2.</w:delText>
        </w:r>
      </w:del>
    </w:p>
    <w:p w14:paraId="32E01A34" w14:textId="70456DA1" w:rsidR="003467FA" w:rsidRPr="00C36EA6" w:rsidDel="003467FA" w:rsidRDefault="003467FA" w:rsidP="003467FA">
      <w:pPr>
        <w:pStyle w:val="B10"/>
        <w:rPr>
          <w:del w:id="1227" w:author="MCC160" w:date="2024-04-29T12:20:00Z"/>
        </w:rPr>
      </w:pPr>
      <w:del w:id="1228" w:author="MCC160" w:date="2024-04-29T12:20:00Z">
        <w:r w:rsidRPr="00C36EA6" w:rsidDel="003467FA">
          <w:delText>-</w:delText>
        </w:r>
        <w:r w:rsidRPr="00C36EA6" w:rsidDel="003467FA">
          <w:tab/>
          <w:delText>UE States at the end of the preamble</w:delText>
        </w:r>
      </w:del>
    </w:p>
    <w:p w14:paraId="5A5A0BF0" w14:textId="33AD8080" w:rsidR="003467FA" w:rsidRPr="00C36EA6" w:rsidDel="003467FA" w:rsidRDefault="003467FA" w:rsidP="003467FA">
      <w:pPr>
        <w:pStyle w:val="B2"/>
        <w:rPr>
          <w:del w:id="1229" w:author="MCC160" w:date="2024-04-29T12:20:00Z"/>
        </w:rPr>
      </w:pPr>
      <w:del w:id="1230" w:author="MCC160" w:date="2024-04-29T12:20:00Z">
        <w:r w:rsidRPr="00C36EA6" w:rsidDel="003467FA">
          <w:delText>-</w:delText>
        </w:r>
        <w:r w:rsidRPr="00C36EA6" w:rsidDel="003467FA">
          <w:tab/>
          <w:delText>The UE is in E-UTRA Registered, Idle Mode state.</w:delText>
        </w:r>
      </w:del>
    </w:p>
    <w:p w14:paraId="4B88E83A" w14:textId="62D9D570" w:rsidR="003467FA" w:rsidRPr="00C36EA6" w:rsidDel="003467FA" w:rsidRDefault="003467FA" w:rsidP="003467FA">
      <w:pPr>
        <w:pStyle w:val="B2"/>
        <w:rPr>
          <w:del w:id="1231" w:author="MCC160" w:date="2024-04-29T12:20:00Z"/>
        </w:rPr>
      </w:pPr>
      <w:del w:id="1232" w:author="MCC160" w:date="2024-04-29T12:20:00Z">
        <w:r w:rsidRPr="00C36EA6" w:rsidDel="003467FA">
          <w:delText>-</w:delText>
        </w:r>
        <w:r w:rsidRPr="00C36EA6" w:rsidDel="003467FA">
          <w:tab/>
          <w:delText>The MCPTT Client Application has been activated and User has registered-in as the MCPTT User with the Server as active user at the Client.</w:delText>
        </w:r>
      </w:del>
    </w:p>
    <w:p w14:paraId="5E41E471" w14:textId="77777777" w:rsidR="003467FA" w:rsidRPr="00C36EA6" w:rsidRDefault="003467FA" w:rsidP="003467FA">
      <w:pPr>
        <w:pStyle w:val="H6"/>
      </w:pPr>
      <w:r w:rsidRPr="00C36EA6">
        <w:lastRenderedPageBreak/>
        <w:t>6.1.1.1.3.2</w:t>
      </w:r>
      <w:r w:rsidRPr="00C36EA6">
        <w:tab/>
        <w:t>Test procedure sequence</w:t>
      </w:r>
    </w:p>
    <w:p w14:paraId="20E5A80E" w14:textId="77777777" w:rsidR="003467FA" w:rsidRPr="00C36EA6" w:rsidRDefault="003467FA" w:rsidP="003467FA">
      <w:pPr>
        <w:pStyle w:val="TH"/>
      </w:pPr>
      <w:r w:rsidRPr="00C36EA6">
        <w:t>Table 6.1.1.1.3.2-1: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5"/>
        <w:gridCol w:w="3914"/>
        <w:gridCol w:w="709"/>
        <w:gridCol w:w="2978"/>
        <w:gridCol w:w="567"/>
        <w:gridCol w:w="892"/>
      </w:tblGrid>
      <w:tr w:rsidR="003467FA" w:rsidRPr="00C36EA6" w14:paraId="47407186" w14:textId="77777777" w:rsidTr="003D7D35">
        <w:tc>
          <w:tcPr>
            <w:tcW w:w="705" w:type="dxa"/>
            <w:tcBorders>
              <w:top w:val="single" w:sz="4" w:space="0" w:color="auto"/>
              <w:left w:val="single" w:sz="4" w:space="0" w:color="auto"/>
              <w:bottom w:val="nil"/>
              <w:right w:val="single" w:sz="4" w:space="0" w:color="auto"/>
            </w:tcBorders>
            <w:hideMark/>
          </w:tcPr>
          <w:p w14:paraId="256CF53B" w14:textId="77777777" w:rsidR="003467FA" w:rsidRPr="00C36EA6" w:rsidRDefault="003467FA" w:rsidP="003D7D35">
            <w:pPr>
              <w:pStyle w:val="TAH"/>
              <w:rPr>
                <w:rFonts w:eastAsia="Calibri"/>
                <w:lang w:val="fr-FR"/>
              </w:rPr>
            </w:pPr>
            <w:bookmarkStart w:id="1233" w:name="_Hlk54698629"/>
            <w:r w:rsidRPr="00C36EA6">
              <w:rPr>
                <w:rFonts w:eastAsia="Calibri"/>
                <w:lang w:val="fr-FR"/>
              </w:rPr>
              <w:lastRenderedPageBreak/>
              <w:t>St</w:t>
            </w:r>
          </w:p>
        </w:tc>
        <w:tc>
          <w:tcPr>
            <w:tcW w:w="3914" w:type="dxa"/>
            <w:tcBorders>
              <w:top w:val="single" w:sz="4" w:space="0" w:color="auto"/>
              <w:left w:val="single" w:sz="4" w:space="0" w:color="auto"/>
              <w:bottom w:val="nil"/>
              <w:right w:val="single" w:sz="4" w:space="0" w:color="auto"/>
            </w:tcBorders>
            <w:hideMark/>
          </w:tcPr>
          <w:p w14:paraId="6008B199" w14:textId="77777777" w:rsidR="003467FA" w:rsidRPr="00C36EA6" w:rsidRDefault="003467FA" w:rsidP="003D7D35">
            <w:pPr>
              <w:pStyle w:val="TAH"/>
              <w:rPr>
                <w:rFonts w:eastAsia="Calibri"/>
                <w:lang w:val="fr-FR"/>
              </w:rPr>
            </w:pPr>
            <w:r w:rsidRPr="00C36EA6">
              <w:rPr>
                <w:rFonts w:eastAsia="Calibri"/>
                <w:lang w:val="fr-FR"/>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8921A44" w14:textId="77777777" w:rsidR="003467FA" w:rsidRPr="00C36EA6" w:rsidRDefault="003467FA" w:rsidP="003D7D35">
            <w:pPr>
              <w:pStyle w:val="TAH"/>
              <w:rPr>
                <w:rFonts w:eastAsia="Calibri"/>
                <w:lang w:val="fr-FR"/>
              </w:rPr>
            </w:pPr>
            <w:r w:rsidRPr="00C36EA6">
              <w:rPr>
                <w:rFonts w:eastAsia="Calibri"/>
                <w:lang w:val="fr-FR"/>
              </w:rPr>
              <w:t>Message Sequence</w:t>
            </w:r>
          </w:p>
        </w:tc>
        <w:tc>
          <w:tcPr>
            <w:tcW w:w="567" w:type="dxa"/>
            <w:tcBorders>
              <w:top w:val="single" w:sz="4" w:space="0" w:color="auto"/>
              <w:left w:val="single" w:sz="4" w:space="0" w:color="auto"/>
              <w:bottom w:val="nil"/>
              <w:right w:val="single" w:sz="4" w:space="0" w:color="auto"/>
            </w:tcBorders>
            <w:hideMark/>
          </w:tcPr>
          <w:p w14:paraId="28067AD2" w14:textId="77777777" w:rsidR="003467FA" w:rsidRPr="00C36EA6" w:rsidRDefault="003467FA" w:rsidP="003D7D35">
            <w:pPr>
              <w:pStyle w:val="TAH"/>
              <w:rPr>
                <w:rFonts w:eastAsia="Calibri"/>
                <w:lang w:val="fr-FR"/>
              </w:rPr>
            </w:pPr>
            <w:r w:rsidRPr="00C36EA6">
              <w:rPr>
                <w:rFonts w:eastAsia="Calibri"/>
                <w:lang w:val="fr-FR"/>
              </w:rPr>
              <w:t>TP</w:t>
            </w:r>
          </w:p>
        </w:tc>
        <w:tc>
          <w:tcPr>
            <w:tcW w:w="892" w:type="dxa"/>
            <w:tcBorders>
              <w:top w:val="single" w:sz="4" w:space="0" w:color="auto"/>
              <w:left w:val="single" w:sz="4" w:space="0" w:color="auto"/>
              <w:bottom w:val="nil"/>
              <w:right w:val="single" w:sz="4" w:space="0" w:color="auto"/>
            </w:tcBorders>
            <w:hideMark/>
          </w:tcPr>
          <w:p w14:paraId="1BA29525" w14:textId="77777777" w:rsidR="003467FA" w:rsidRPr="00C36EA6" w:rsidRDefault="003467FA" w:rsidP="003D7D35">
            <w:pPr>
              <w:pStyle w:val="TAH"/>
              <w:rPr>
                <w:rFonts w:eastAsia="Calibri"/>
                <w:lang w:val="fr-FR"/>
              </w:rPr>
            </w:pPr>
            <w:r w:rsidRPr="00C36EA6">
              <w:rPr>
                <w:rFonts w:eastAsia="Calibri"/>
                <w:lang w:val="fr-FR"/>
              </w:rPr>
              <w:t>Verdict</w:t>
            </w:r>
          </w:p>
        </w:tc>
      </w:tr>
      <w:tr w:rsidR="003467FA" w:rsidRPr="00C36EA6" w14:paraId="0FB54D9E" w14:textId="77777777" w:rsidTr="003D7D35">
        <w:tc>
          <w:tcPr>
            <w:tcW w:w="705" w:type="dxa"/>
            <w:tcBorders>
              <w:top w:val="nil"/>
              <w:left w:val="single" w:sz="4" w:space="0" w:color="auto"/>
              <w:bottom w:val="single" w:sz="4" w:space="0" w:color="auto"/>
              <w:right w:val="single" w:sz="4" w:space="0" w:color="auto"/>
            </w:tcBorders>
          </w:tcPr>
          <w:p w14:paraId="0E500DA8" w14:textId="77777777" w:rsidR="003467FA" w:rsidRPr="00C36EA6" w:rsidRDefault="003467FA" w:rsidP="003D7D35">
            <w:pPr>
              <w:pStyle w:val="TAH"/>
              <w:rPr>
                <w:rFonts w:eastAsia="Calibri"/>
                <w:lang w:val="fr-FR"/>
              </w:rPr>
            </w:pPr>
          </w:p>
        </w:tc>
        <w:tc>
          <w:tcPr>
            <w:tcW w:w="3914" w:type="dxa"/>
            <w:tcBorders>
              <w:top w:val="nil"/>
              <w:left w:val="single" w:sz="4" w:space="0" w:color="auto"/>
              <w:bottom w:val="single" w:sz="4" w:space="0" w:color="auto"/>
              <w:right w:val="single" w:sz="4" w:space="0" w:color="auto"/>
            </w:tcBorders>
          </w:tcPr>
          <w:p w14:paraId="30288FB1" w14:textId="77777777" w:rsidR="003467FA" w:rsidRPr="00C36EA6" w:rsidRDefault="003467FA" w:rsidP="003D7D35">
            <w:pPr>
              <w:pStyle w:val="TAH"/>
              <w:rPr>
                <w:rFonts w:eastAsia="Calibri"/>
                <w:lang w:val="fr-FR"/>
              </w:rPr>
            </w:pPr>
          </w:p>
        </w:tc>
        <w:tc>
          <w:tcPr>
            <w:tcW w:w="709" w:type="dxa"/>
            <w:tcBorders>
              <w:top w:val="single" w:sz="4" w:space="0" w:color="auto"/>
              <w:left w:val="single" w:sz="4" w:space="0" w:color="auto"/>
              <w:bottom w:val="single" w:sz="4" w:space="0" w:color="auto"/>
              <w:right w:val="single" w:sz="4" w:space="0" w:color="auto"/>
            </w:tcBorders>
            <w:hideMark/>
          </w:tcPr>
          <w:p w14:paraId="1F1D52D8" w14:textId="77777777" w:rsidR="003467FA" w:rsidRPr="00C36EA6" w:rsidRDefault="003467FA" w:rsidP="003D7D35">
            <w:pPr>
              <w:pStyle w:val="TAH"/>
              <w:rPr>
                <w:rFonts w:eastAsia="Calibri"/>
                <w:lang w:val="fr-FR"/>
              </w:rPr>
            </w:pPr>
            <w:r w:rsidRPr="00C36EA6">
              <w:rPr>
                <w:rFonts w:eastAsia="Calibri"/>
                <w:lang w:val="fr-FR"/>
              </w:rPr>
              <w:t>U - S</w:t>
            </w:r>
          </w:p>
        </w:tc>
        <w:tc>
          <w:tcPr>
            <w:tcW w:w="2978" w:type="dxa"/>
            <w:tcBorders>
              <w:top w:val="single" w:sz="4" w:space="0" w:color="auto"/>
              <w:left w:val="single" w:sz="4" w:space="0" w:color="auto"/>
              <w:bottom w:val="single" w:sz="4" w:space="0" w:color="auto"/>
              <w:right w:val="single" w:sz="4" w:space="0" w:color="auto"/>
            </w:tcBorders>
            <w:hideMark/>
          </w:tcPr>
          <w:p w14:paraId="42FFDE44" w14:textId="77777777" w:rsidR="003467FA" w:rsidRPr="00C36EA6" w:rsidRDefault="003467FA" w:rsidP="003D7D35">
            <w:pPr>
              <w:pStyle w:val="TAH"/>
              <w:rPr>
                <w:rFonts w:eastAsia="Calibri"/>
                <w:lang w:val="fr-FR"/>
              </w:rPr>
            </w:pPr>
            <w:r w:rsidRPr="00C36EA6">
              <w:rPr>
                <w:rFonts w:eastAsia="Calibri"/>
                <w:lang w:val="fr-FR"/>
              </w:rPr>
              <w:t>Message</w:t>
            </w:r>
          </w:p>
        </w:tc>
        <w:tc>
          <w:tcPr>
            <w:tcW w:w="567" w:type="dxa"/>
            <w:tcBorders>
              <w:top w:val="nil"/>
              <w:left w:val="single" w:sz="4" w:space="0" w:color="auto"/>
              <w:bottom w:val="single" w:sz="4" w:space="0" w:color="auto"/>
              <w:right w:val="single" w:sz="4" w:space="0" w:color="auto"/>
            </w:tcBorders>
          </w:tcPr>
          <w:p w14:paraId="6CFEC093" w14:textId="77777777" w:rsidR="003467FA" w:rsidRPr="00C36EA6" w:rsidRDefault="003467FA" w:rsidP="003D7D35">
            <w:pPr>
              <w:pStyle w:val="TAH"/>
              <w:rPr>
                <w:rFonts w:eastAsia="Calibri"/>
                <w:lang w:val="fr-FR"/>
              </w:rPr>
            </w:pPr>
          </w:p>
        </w:tc>
        <w:tc>
          <w:tcPr>
            <w:tcW w:w="892" w:type="dxa"/>
            <w:tcBorders>
              <w:top w:val="nil"/>
              <w:left w:val="single" w:sz="4" w:space="0" w:color="auto"/>
              <w:bottom w:val="single" w:sz="4" w:space="0" w:color="auto"/>
              <w:right w:val="single" w:sz="4" w:space="0" w:color="auto"/>
            </w:tcBorders>
          </w:tcPr>
          <w:p w14:paraId="042EBA7F" w14:textId="77777777" w:rsidR="003467FA" w:rsidRPr="00C36EA6" w:rsidRDefault="003467FA" w:rsidP="003D7D35">
            <w:pPr>
              <w:pStyle w:val="TAH"/>
              <w:rPr>
                <w:rFonts w:eastAsia="Calibri"/>
                <w:lang w:val="fr-FR"/>
              </w:rPr>
            </w:pPr>
          </w:p>
        </w:tc>
      </w:tr>
      <w:tr w:rsidR="003467FA" w:rsidRPr="00C36EA6" w14:paraId="47220C2A"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396F51B5" w14:textId="77777777" w:rsidR="003467FA" w:rsidRPr="00C36EA6" w:rsidRDefault="003467FA" w:rsidP="003D7D35">
            <w:pPr>
              <w:pStyle w:val="TAC"/>
              <w:rPr>
                <w:rFonts w:eastAsia="Calibri"/>
                <w:lang w:val="fr-FR"/>
              </w:rPr>
            </w:pPr>
            <w:r w:rsidRPr="00C36EA6">
              <w:rPr>
                <w:rFonts w:eastAsia="Calibri"/>
                <w:lang w:val="fr-FR"/>
              </w:rPr>
              <w:t>1</w:t>
            </w:r>
          </w:p>
        </w:tc>
        <w:tc>
          <w:tcPr>
            <w:tcW w:w="3914" w:type="dxa"/>
            <w:tcBorders>
              <w:top w:val="single" w:sz="4" w:space="0" w:color="auto"/>
              <w:left w:val="single" w:sz="4" w:space="0" w:color="auto"/>
              <w:bottom w:val="single" w:sz="4" w:space="0" w:color="auto"/>
              <w:right w:val="single" w:sz="4" w:space="0" w:color="auto"/>
            </w:tcBorders>
            <w:hideMark/>
          </w:tcPr>
          <w:p w14:paraId="7E9E6624" w14:textId="77777777" w:rsidR="003467FA" w:rsidRPr="00C36EA6" w:rsidRDefault="003467FA" w:rsidP="003D7D35">
            <w:pPr>
              <w:pStyle w:val="TAL"/>
              <w:rPr>
                <w:rFonts w:eastAsia="Calibri"/>
                <w:lang w:val="fr-FR"/>
              </w:rPr>
            </w:pPr>
            <w:r w:rsidRPr="00C36EA6">
              <w:rPr>
                <w:rFonts w:eastAsia="Calibri"/>
                <w:lang w:val="fr-FR"/>
              </w:rPr>
              <w:t>Make the UE (MCPTT client) request the establishment of a group call with automatic commencement mode and implicit floor request.</w:t>
            </w:r>
          </w:p>
          <w:p w14:paraId="1DC167AB" w14:textId="77777777" w:rsidR="003467FA" w:rsidRPr="00C36EA6" w:rsidRDefault="003467FA" w:rsidP="003D7D35">
            <w:pPr>
              <w:pStyle w:val="TAL"/>
              <w:rPr>
                <w:rFonts w:eastAsia="Calibri"/>
                <w:shd w:val="clear" w:color="auto" w:fill="FF0000"/>
                <w:lang w:val="fr-FR"/>
              </w:rPr>
            </w:pPr>
            <w:r w:rsidRPr="00C36EA6">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1FB2D6E0"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2AEA1B5B"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72282C93"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0A42FE4A"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2A963C31"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00397257" w14:textId="77777777" w:rsidR="003467FA" w:rsidRPr="00C36EA6" w:rsidRDefault="003467FA" w:rsidP="003D7D35">
            <w:pPr>
              <w:pStyle w:val="TAC"/>
              <w:rPr>
                <w:rFonts w:eastAsia="Calibri"/>
                <w:lang w:val="fr-FR"/>
              </w:rPr>
            </w:pPr>
            <w:r w:rsidRPr="00C36EA6">
              <w:rPr>
                <w:rFonts w:eastAsia="Calibri"/>
                <w:lang w:val="fr-FR"/>
              </w:rPr>
              <w:t>2</w:t>
            </w:r>
          </w:p>
        </w:tc>
        <w:tc>
          <w:tcPr>
            <w:tcW w:w="3914" w:type="dxa"/>
            <w:tcBorders>
              <w:top w:val="single" w:sz="4" w:space="0" w:color="auto"/>
              <w:left w:val="single" w:sz="4" w:space="0" w:color="auto"/>
              <w:bottom w:val="single" w:sz="4" w:space="0" w:color="auto"/>
              <w:right w:val="single" w:sz="4" w:space="0" w:color="auto"/>
            </w:tcBorders>
            <w:hideMark/>
          </w:tcPr>
          <w:p w14:paraId="36E4273B" w14:textId="77777777" w:rsidR="003467FA" w:rsidRPr="00C36EA6" w:rsidRDefault="003467FA" w:rsidP="003D7D35">
            <w:pPr>
              <w:pStyle w:val="TAL"/>
              <w:rPr>
                <w:rFonts w:eastAsia="Calibri"/>
                <w:lang w:val="fr-FR"/>
              </w:rPr>
            </w:pPr>
            <w:r w:rsidRPr="00C36EA6">
              <w:rPr>
                <w:rFonts w:eastAsia="Calibri"/>
                <w:lang w:val="fr-FR"/>
              </w:rPr>
              <w:t>Check: Does the UE (</w:t>
            </w:r>
            <w:r w:rsidRPr="00C36EA6">
              <w:rPr>
                <w:rFonts w:eastAsia="Calibri"/>
                <w:lang w:val="fr-FR" w:eastAsia="ko-KR"/>
              </w:rPr>
              <w:t>MCPTT client) correctly perform procedure '</w:t>
            </w:r>
            <w:r w:rsidRPr="00C36EA6">
              <w:rPr>
                <w:lang w:val="fr-FR"/>
              </w:rPr>
              <w:t xml:space="preserve">MCPTT CO session establishment/modification without provisional responses other than 100 Trying' as described in TS 36.579-1 [2] Table </w:t>
            </w:r>
            <w:r w:rsidRPr="00C36EA6">
              <w:rPr>
                <w:bCs/>
                <w:lang w:val="fr-FR"/>
              </w:rPr>
              <w:t xml:space="preserve">5.3A.1.3-1 to </w:t>
            </w:r>
            <w:r w:rsidRPr="00C36EA6">
              <w:rPr>
                <w:rFonts w:eastAsia="Calibri"/>
                <w:lang w:val="fr-FR"/>
              </w:rPr>
              <w:t>establish a group call with automatic commencement mode</w:t>
            </w:r>
            <w:r w:rsidRPr="00C36EA6">
              <w:rPr>
                <w:rFonts w:eastAsia="Calibri"/>
                <w:lang w:val="fr-FR" w:eastAsia="ko-KR"/>
              </w:rPr>
              <w:t xml:space="preserve"> and implicit floor control according to option b.i of NOTE 1 in TS 36.579.1 [2] Table </w:t>
            </w:r>
            <w:r w:rsidRPr="00C36EA6">
              <w:rPr>
                <w:bCs/>
                <w:lang w:val="fr-FR"/>
              </w:rPr>
              <w:t>5.3A.1.3-1</w:t>
            </w:r>
            <w:r w:rsidRPr="00C36EA6">
              <w:rPr>
                <w:rFonts w:eastAsia="Calibri"/>
                <w:lang w:val="fr-FR"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69C1E20B"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4E099F87"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6239EE95" w14:textId="77777777" w:rsidR="003467FA" w:rsidRPr="00C36EA6" w:rsidRDefault="003467FA" w:rsidP="003D7D35">
            <w:pPr>
              <w:pStyle w:val="TAC"/>
              <w:rPr>
                <w:rFonts w:eastAsia="Calibri"/>
                <w:lang w:val="fr-FR"/>
              </w:rPr>
            </w:pPr>
            <w:r w:rsidRPr="00C36EA6">
              <w:rPr>
                <w:rFonts w:eastAsia="Calibri"/>
                <w:lang w:val="fr-FR"/>
              </w:rPr>
              <w:t>1</w:t>
            </w:r>
          </w:p>
        </w:tc>
        <w:tc>
          <w:tcPr>
            <w:tcW w:w="892" w:type="dxa"/>
            <w:tcBorders>
              <w:top w:val="single" w:sz="4" w:space="0" w:color="auto"/>
              <w:left w:val="single" w:sz="4" w:space="0" w:color="auto"/>
              <w:bottom w:val="single" w:sz="4" w:space="0" w:color="auto"/>
              <w:right w:val="single" w:sz="4" w:space="0" w:color="auto"/>
            </w:tcBorders>
            <w:hideMark/>
          </w:tcPr>
          <w:p w14:paraId="6382C396" w14:textId="77777777" w:rsidR="003467FA" w:rsidRPr="00C36EA6" w:rsidRDefault="003467FA" w:rsidP="003D7D35">
            <w:pPr>
              <w:pStyle w:val="TAC"/>
              <w:rPr>
                <w:rFonts w:eastAsia="Calibri"/>
                <w:lang w:val="fr-FR"/>
              </w:rPr>
            </w:pPr>
            <w:r w:rsidRPr="00C36EA6">
              <w:rPr>
                <w:rFonts w:eastAsia="Calibri"/>
                <w:lang w:val="fr-FR"/>
              </w:rPr>
              <w:t>P</w:t>
            </w:r>
          </w:p>
        </w:tc>
      </w:tr>
      <w:tr w:rsidR="003467FA" w:rsidRPr="00C36EA6" w14:paraId="6FE7F213"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608FF073" w14:textId="77777777" w:rsidR="003467FA" w:rsidRPr="00C36EA6" w:rsidRDefault="003467FA" w:rsidP="003D7D35">
            <w:pPr>
              <w:pStyle w:val="TAC"/>
              <w:rPr>
                <w:rFonts w:eastAsia="Calibri"/>
                <w:lang w:val="fr-FR"/>
              </w:rPr>
            </w:pPr>
            <w:r w:rsidRPr="00C36EA6">
              <w:rPr>
                <w:rFonts w:eastAsia="Calibri"/>
                <w:lang w:val="fr-FR"/>
              </w:rPr>
              <w:t>3-6</w:t>
            </w:r>
          </w:p>
        </w:tc>
        <w:tc>
          <w:tcPr>
            <w:tcW w:w="3914" w:type="dxa"/>
            <w:tcBorders>
              <w:top w:val="single" w:sz="4" w:space="0" w:color="auto"/>
              <w:left w:val="single" w:sz="4" w:space="0" w:color="auto"/>
              <w:bottom w:val="single" w:sz="4" w:space="0" w:color="auto"/>
              <w:right w:val="single" w:sz="4" w:space="0" w:color="auto"/>
            </w:tcBorders>
            <w:hideMark/>
          </w:tcPr>
          <w:p w14:paraId="0D086504" w14:textId="77777777" w:rsidR="003467FA" w:rsidRPr="00C36EA6" w:rsidRDefault="003467FA" w:rsidP="003D7D35">
            <w:pPr>
              <w:pStyle w:val="TAL"/>
              <w:rPr>
                <w:rFonts w:eastAsia="Calibri"/>
                <w:lang w:val="fr-FR"/>
              </w:rPr>
            </w:pPr>
            <w:r w:rsidRPr="00C36EA6">
              <w:rPr>
                <w:rFonts w:eastAsia="Calibri"/>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1617F9E3"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30DA2C1E"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3CDB4CA5"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4418364D"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72DB754C"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303EB565" w14:textId="77777777" w:rsidR="003467FA" w:rsidRPr="00C36EA6" w:rsidRDefault="003467FA" w:rsidP="003D7D35">
            <w:pPr>
              <w:pStyle w:val="TAC"/>
              <w:rPr>
                <w:rFonts w:eastAsia="Calibri"/>
                <w:lang w:val="fr-FR"/>
              </w:rPr>
            </w:pPr>
            <w:r w:rsidRPr="00C36EA6">
              <w:rPr>
                <w:rFonts w:eastAsia="Calibri"/>
                <w:lang w:val="fr-FR"/>
              </w:rPr>
              <w:t>7</w:t>
            </w:r>
          </w:p>
        </w:tc>
        <w:tc>
          <w:tcPr>
            <w:tcW w:w="3914" w:type="dxa"/>
            <w:tcBorders>
              <w:top w:val="single" w:sz="4" w:space="0" w:color="auto"/>
              <w:left w:val="single" w:sz="4" w:space="0" w:color="auto"/>
              <w:bottom w:val="single" w:sz="4" w:space="0" w:color="auto"/>
              <w:right w:val="single" w:sz="4" w:space="0" w:color="auto"/>
            </w:tcBorders>
            <w:hideMark/>
          </w:tcPr>
          <w:p w14:paraId="70C1AC25" w14:textId="77777777" w:rsidR="003467FA" w:rsidRPr="00C36EA6" w:rsidRDefault="003467FA" w:rsidP="003D7D35">
            <w:pPr>
              <w:pStyle w:val="TAL"/>
              <w:rPr>
                <w:rFonts w:eastAsia="Calibri"/>
                <w:lang w:val="fr-FR"/>
              </w:rPr>
            </w:pPr>
            <w:r w:rsidRPr="00C36EA6">
              <w:rPr>
                <w:rFonts w:eastAsia="Calibri"/>
                <w:lang w:val="fr-FR"/>
              </w:rPr>
              <w:t>Check: Does the UE (MCPTT client) provide floor granted notification to the user?</w:t>
            </w:r>
          </w:p>
          <w:p w14:paraId="50F5FA15" w14:textId="77777777" w:rsidR="003467FA" w:rsidRPr="00C36EA6" w:rsidRDefault="003467FA" w:rsidP="003D7D35">
            <w:pPr>
              <w:pStyle w:val="TAL"/>
              <w:rPr>
                <w:rFonts w:eastAsia="Calibri"/>
                <w:lang w:val="fr-FR"/>
              </w:rPr>
            </w:pPr>
            <w:r w:rsidRPr="00C36EA6">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0787CE2D"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7FFD3FF4"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318B68E8" w14:textId="77777777" w:rsidR="003467FA" w:rsidRPr="00C36EA6" w:rsidRDefault="003467FA" w:rsidP="003D7D35">
            <w:pPr>
              <w:pStyle w:val="TAC"/>
              <w:rPr>
                <w:rFonts w:eastAsia="Calibri"/>
                <w:lang w:val="fr-FR"/>
              </w:rPr>
            </w:pPr>
            <w:r w:rsidRPr="00C36EA6">
              <w:rPr>
                <w:rFonts w:eastAsia="Calibri"/>
                <w:lang w:val="fr-FR"/>
              </w:rPr>
              <w:t>1</w:t>
            </w:r>
          </w:p>
        </w:tc>
        <w:tc>
          <w:tcPr>
            <w:tcW w:w="892" w:type="dxa"/>
            <w:tcBorders>
              <w:top w:val="single" w:sz="4" w:space="0" w:color="auto"/>
              <w:left w:val="single" w:sz="4" w:space="0" w:color="auto"/>
              <w:bottom w:val="single" w:sz="4" w:space="0" w:color="auto"/>
              <w:right w:val="single" w:sz="4" w:space="0" w:color="auto"/>
            </w:tcBorders>
            <w:hideMark/>
          </w:tcPr>
          <w:p w14:paraId="4C444A19" w14:textId="77777777" w:rsidR="003467FA" w:rsidRPr="00C36EA6" w:rsidRDefault="003467FA" w:rsidP="003D7D35">
            <w:pPr>
              <w:pStyle w:val="TAC"/>
              <w:rPr>
                <w:rFonts w:eastAsia="Calibri"/>
                <w:lang w:val="fr-FR"/>
              </w:rPr>
            </w:pPr>
            <w:r w:rsidRPr="00C36EA6">
              <w:rPr>
                <w:rFonts w:eastAsia="Calibri"/>
                <w:lang w:val="fr-FR"/>
              </w:rPr>
              <w:t>P</w:t>
            </w:r>
          </w:p>
        </w:tc>
      </w:tr>
      <w:tr w:rsidR="003467FA" w:rsidRPr="00C36EA6" w14:paraId="04FFF05F"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682FEB1B" w14:textId="77777777" w:rsidR="003467FA" w:rsidRPr="00C36EA6" w:rsidRDefault="003467FA" w:rsidP="003D7D35">
            <w:pPr>
              <w:pStyle w:val="TAC"/>
              <w:rPr>
                <w:rFonts w:eastAsia="Calibri"/>
                <w:lang w:val="fr-FR"/>
              </w:rPr>
            </w:pPr>
            <w:r w:rsidRPr="00C36EA6">
              <w:rPr>
                <w:rFonts w:eastAsia="Calibri"/>
                <w:lang w:val="fr-FR"/>
              </w:rPr>
              <w:t>8</w:t>
            </w:r>
          </w:p>
        </w:tc>
        <w:tc>
          <w:tcPr>
            <w:tcW w:w="3914" w:type="dxa"/>
            <w:tcBorders>
              <w:top w:val="single" w:sz="4" w:space="0" w:color="auto"/>
              <w:left w:val="single" w:sz="4" w:space="0" w:color="auto"/>
              <w:bottom w:val="single" w:sz="4" w:space="0" w:color="auto"/>
              <w:right w:val="single" w:sz="4" w:space="0" w:color="auto"/>
            </w:tcBorders>
            <w:hideMark/>
          </w:tcPr>
          <w:p w14:paraId="115B4673" w14:textId="77777777" w:rsidR="003467FA" w:rsidRPr="00C36EA6" w:rsidRDefault="003467FA" w:rsidP="003D7D35">
            <w:pPr>
              <w:pStyle w:val="TAL"/>
              <w:rPr>
                <w:rFonts w:eastAsia="Calibri"/>
                <w:lang w:val="fr-FR"/>
              </w:rPr>
            </w:pPr>
            <w:r w:rsidRPr="00C36EA6">
              <w:rPr>
                <w:rFonts w:eastAsia="Calibri"/>
                <w:lang w:val="fr-FR"/>
              </w:rPr>
              <w:t>Make the UE (MCPTT client) release the floor.</w:t>
            </w:r>
          </w:p>
          <w:p w14:paraId="75AA62DF" w14:textId="77777777" w:rsidR="003467FA" w:rsidRPr="00C36EA6" w:rsidRDefault="003467FA" w:rsidP="003D7D35">
            <w:pPr>
              <w:pStyle w:val="TAL"/>
              <w:rPr>
                <w:rFonts w:eastAsia="Calibri"/>
                <w:lang w:val="fr-FR"/>
              </w:rPr>
            </w:pPr>
            <w:r w:rsidRPr="00C36EA6">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249FEE96"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2690C7C9"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1B4D34F3"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7BF51A54"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44E4A4CD"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69B516B2" w14:textId="77777777" w:rsidR="003467FA" w:rsidRPr="00C36EA6" w:rsidRDefault="003467FA" w:rsidP="003D7D35">
            <w:pPr>
              <w:pStyle w:val="TAC"/>
              <w:rPr>
                <w:rFonts w:eastAsia="Calibri"/>
                <w:lang w:val="fr-FR"/>
              </w:rPr>
            </w:pPr>
            <w:r w:rsidRPr="00C36EA6">
              <w:rPr>
                <w:rFonts w:eastAsia="Calibri"/>
                <w:lang w:val="fr-FR"/>
              </w:rPr>
              <w:t>9</w:t>
            </w:r>
          </w:p>
        </w:tc>
        <w:tc>
          <w:tcPr>
            <w:tcW w:w="3914" w:type="dxa"/>
            <w:tcBorders>
              <w:top w:val="single" w:sz="4" w:space="0" w:color="auto"/>
              <w:left w:val="single" w:sz="4" w:space="0" w:color="auto"/>
              <w:bottom w:val="single" w:sz="4" w:space="0" w:color="auto"/>
              <w:right w:val="single" w:sz="4" w:space="0" w:color="auto"/>
            </w:tcBorders>
            <w:hideMark/>
          </w:tcPr>
          <w:p w14:paraId="63348E9E" w14:textId="77777777" w:rsidR="003467FA" w:rsidRPr="00C36EA6" w:rsidRDefault="003467FA" w:rsidP="003D7D35">
            <w:pPr>
              <w:pStyle w:val="TAL"/>
              <w:rPr>
                <w:rFonts w:eastAsia="Calibri"/>
                <w:lang w:val="fr-FR"/>
              </w:rPr>
            </w:pPr>
            <w:r w:rsidRPr="00C36EA6">
              <w:rPr>
                <w:rFonts w:eastAsia="Calibri"/>
                <w:lang w:val="fr-FR"/>
              </w:rPr>
              <w:t>Check: Does the UE (MCPTT client) correctly perform procedure '</w:t>
            </w:r>
            <w:r w:rsidRPr="00C36EA6">
              <w:rPr>
                <w:lang w:val="fr-FR"/>
              </w:rPr>
              <w:t>MCPTT Floor Release – Floor Idle'</w:t>
            </w:r>
            <w:r w:rsidRPr="00C36EA6">
              <w:rPr>
                <w:rFonts w:eastAsia="Calibri"/>
                <w:lang w:val="fr-FR"/>
              </w:rPr>
              <w:t xml:space="preserve"> as described in </w:t>
            </w:r>
            <w:r w:rsidRPr="00C36EA6">
              <w:rPr>
                <w:lang w:val="fr-FR"/>
              </w:rPr>
              <w:t>TS 36.579-1 [2] Table 5.3A.15.3-1?</w:t>
            </w:r>
          </w:p>
        </w:tc>
        <w:tc>
          <w:tcPr>
            <w:tcW w:w="709" w:type="dxa"/>
            <w:tcBorders>
              <w:top w:val="single" w:sz="4" w:space="0" w:color="auto"/>
              <w:left w:val="single" w:sz="4" w:space="0" w:color="auto"/>
              <w:bottom w:val="single" w:sz="4" w:space="0" w:color="auto"/>
              <w:right w:val="single" w:sz="4" w:space="0" w:color="auto"/>
            </w:tcBorders>
            <w:hideMark/>
          </w:tcPr>
          <w:p w14:paraId="72502913" w14:textId="77777777" w:rsidR="003467FA" w:rsidRPr="00C36EA6" w:rsidRDefault="003467FA" w:rsidP="003D7D35">
            <w:pPr>
              <w:pStyle w:val="TAC"/>
              <w:rPr>
                <w:rFonts w:eastAsia="Calibri"/>
                <w:szCs w:val="22"/>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0844AA67"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4D49E57E" w14:textId="77777777" w:rsidR="003467FA" w:rsidRPr="00C36EA6" w:rsidRDefault="003467FA" w:rsidP="003D7D35">
            <w:pPr>
              <w:pStyle w:val="TAC"/>
              <w:rPr>
                <w:rFonts w:eastAsia="Calibri"/>
                <w:lang w:val="fr-FR"/>
              </w:rPr>
            </w:pPr>
            <w:r w:rsidRPr="00C36EA6">
              <w:rPr>
                <w:rFonts w:eastAsia="Calibri"/>
                <w:lang w:val="fr-FR"/>
              </w:rPr>
              <w:t>2</w:t>
            </w:r>
          </w:p>
        </w:tc>
        <w:tc>
          <w:tcPr>
            <w:tcW w:w="892" w:type="dxa"/>
            <w:tcBorders>
              <w:top w:val="single" w:sz="4" w:space="0" w:color="auto"/>
              <w:left w:val="single" w:sz="4" w:space="0" w:color="auto"/>
              <w:bottom w:val="single" w:sz="4" w:space="0" w:color="auto"/>
              <w:right w:val="single" w:sz="4" w:space="0" w:color="auto"/>
            </w:tcBorders>
            <w:hideMark/>
          </w:tcPr>
          <w:p w14:paraId="26F5F5D5" w14:textId="77777777" w:rsidR="003467FA" w:rsidRPr="00C36EA6" w:rsidRDefault="003467FA" w:rsidP="003D7D35">
            <w:pPr>
              <w:pStyle w:val="TAC"/>
              <w:rPr>
                <w:rFonts w:eastAsia="Calibri"/>
                <w:lang w:val="fr-FR"/>
              </w:rPr>
            </w:pPr>
            <w:r w:rsidRPr="00C36EA6">
              <w:rPr>
                <w:rFonts w:eastAsia="Calibri"/>
                <w:lang w:val="fr-FR"/>
              </w:rPr>
              <w:t>P</w:t>
            </w:r>
          </w:p>
        </w:tc>
      </w:tr>
      <w:tr w:rsidR="003467FA" w:rsidRPr="00C36EA6" w14:paraId="68907FE8"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12931DB3" w14:textId="77777777" w:rsidR="003467FA" w:rsidRPr="00C36EA6" w:rsidRDefault="003467FA" w:rsidP="003D7D35">
            <w:pPr>
              <w:pStyle w:val="TAC"/>
              <w:rPr>
                <w:rFonts w:eastAsia="Calibri"/>
                <w:lang w:val="fr-FR"/>
              </w:rPr>
            </w:pPr>
            <w:r w:rsidRPr="00C36EA6">
              <w:rPr>
                <w:rFonts w:eastAsia="Calibri"/>
                <w:lang w:val="fr-FR"/>
              </w:rPr>
              <w:t>10a1-11</w:t>
            </w:r>
          </w:p>
        </w:tc>
        <w:tc>
          <w:tcPr>
            <w:tcW w:w="3914" w:type="dxa"/>
            <w:tcBorders>
              <w:top w:val="single" w:sz="4" w:space="0" w:color="auto"/>
              <w:left w:val="single" w:sz="4" w:space="0" w:color="auto"/>
              <w:bottom w:val="single" w:sz="4" w:space="0" w:color="auto"/>
              <w:right w:val="single" w:sz="4" w:space="0" w:color="auto"/>
            </w:tcBorders>
            <w:hideMark/>
          </w:tcPr>
          <w:p w14:paraId="30E70B9C" w14:textId="77777777" w:rsidR="003467FA" w:rsidRPr="00C36EA6" w:rsidRDefault="003467FA" w:rsidP="003D7D35">
            <w:pPr>
              <w:pStyle w:val="TAL"/>
              <w:rPr>
                <w:rFonts w:eastAsia="Calibri"/>
                <w:lang w:val="fr-FR"/>
              </w:rPr>
            </w:pPr>
            <w:r w:rsidRPr="00C36EA6">
              <w:rPr>
                <w:rFonts w:eastAsia="Calibri"/>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2AB52043"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01A373D9"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76A00693"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74291ED3"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5CB900B7"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0A87DFD8" w14:textId="77777777" w:rsidR="003467FA" w:rsidRPr="00C36EA6" w:rsidRDefault="003467FA" w:rsidP="003D7D35">
            <w:pPr>
              <w:pStyle w:val="TAC"/>
              <w:rPr>
                <w:rFonts w:eastAsia="Calibri"/>
                <w:lang w:val="fr-FR"/>
              </w:rPr>
            </w:pPr>
            <w:r w:rsidRPr="00C36EA6">
              <w:rPr>
                <w:rFonts w:eastAsia="Calibri"/>
                <w:lang w:val="fr-FR"/>
              </w:rPr>
              <w:t>12</w:t>
            </w:r>
          </w:p>
        </w:tc>
        <w:tc>
          <w:tcPr>
            <w:tcW w:w="3914" w:type="dxa"/>
            <w:tcBorders>
              <w:top w:val="single" w:sz="4" w:space="0" w:color="auto"/>
              <w:left w:val="single" w:sz="4" w:space="0" w:color="auto"/>
              <w:bottom w:val="single" w:sz="4" w:space="0" w:color="auto"/>
              <w:right w:val="single" w:sz="4" w:space="0" w:color="auto"/>
            </w:tcBorders>
            <w:hideMark/>
          </w:tcPr>
          <w:p w14:paraId="19A31EEA" w14:textId="77777777" w:rsidR="003467FA" w:rsidRPr="00C36EA6" w:rsidRDefault="003467FA" w:rsidP="003D7D35">
            <w:pPr>
              <w:pStyle w:val="TAL"/>
              <w:rPr>
                <w:rFonts w:eastAsia="Calibri"/>
                <w:lang w:val="fr-FR"/>
              </w:rPr>
            </w:pPr>
            <w:r w:rsidRPr="00C36EA6">
              <w:rPr>
                <w:rFonts w:eastAsia="Calibri"/>
                <w:lang w:val="fr-FR"/>
              </w:rPr>
              <w:t>Make the UE (MCPTT client) request the floor.</w:t>
            </w:r>
          </w:p>
          <w:p w14:paraId="21E5A863" w14:textId="77777777" w:rsidR="003467FA" w:rsidRPr="00C36EA6" w:rsidRDefault="003467FA" w:rsidP="003D7D35">
            <w:pPr>
              <w:pStyle w:val="TAL"/>
              <w:rPr>
                <w:rFonts w:eastAsia="Calibri"/>
                <w:lang w:val="fr-FR"/>
              </w:rPr>
            </w:pPr>
            <w:r w:rsidRPr="00C36EA6">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0279AC58"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10D55F4C"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64B5AA58"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2854EA9B"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60718897"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405D6677" w14:textId="77777777" w:rsidR="003467FA" w:rsidRPr="00C36EA6" w:rsidRDefault="003467FA" w:rsidP="003D7D35">
            <w:pPr>
              <w:pStyle w:val="TAC"/>
              <w:rPr>
                <w:rFonts w:eastAsia="Calibri"/>
                <w:lang w:val="fr-FR"/>
              </w:rPr>
            </w:pPr>
            <w:r w:rsidRPr="00C36EA6">
              <w:rPr>
                <w:rFonts w:eastAsia="Calibri"/>
                <w:lang w:val="fr-FR"/>
              </w:rPr>
              <w:t>13</w:t>
            </w:r>
          </w:p>
        </w:tc>
        <w:tc>
          <w:tcPr>
            <w:tcW w:w="3914" w:type="dxa"/>
            <w:tcBorders>
              <w:top w:val="single" w:sz="4" w:space="0" w:color="auto"/>
              <w:left w:val="single" w:sz="4" w:space="0" w:color="auto"/>
              <w:bottom w:val="single" w:sz="4" w:space="0" w:color="auto"/>
              <w:right w:val="single" w:sz="4" w:space="0" w:color="auto"/>
            </w:tcBorders>
            <w:hideMark/>
          </w:tcPr>
          <w:p w14:paraId="5A30B1FB" w14:textId="77777777" w:rsidR="003467FA" w:rsidRPr="00C36EA6" w:rsidRDefault="003467FA" w:rsidP="003D7D35">
            <w:pPr>
              <w:pStyle w:val="TAL"/>
              <w:rPr>
                <w:rFonts w:eastAsia="Calibri"/>
                <w:lang w:val="fr-FR"/>
              </w:rPr>
            </w:pPr>
            <w:r w:rsidRPr="00C36EA6">
              <w:rPr>
                <w:rFonts w:eastAsia="Calibri"/>
                <w:lang w:val="fr-FR"/>
              </w:rPr>
              <w:t>Check: Does the UE (</w:t>
            </w:r>
            <w:r w:rsidRPr="00C36EA6">
              <w:rPr>
                <w:rFonts w:eastAsia="Calibri"/>
                <w:lang w:val="fr-FR" w:eastAsia="ko-KR"/>
              </w:rPr>
              <w:t xml:space="preserve">MCPTT client) correctly perform </w:t>
            </w:r>
            <w:r w:rsidRPr="00C36EA6">
              <w:rPr>
                <w:lang w:val="fr-FR"/>
              </w:rPr>
              <w:t>procedure 'MCPTT Floor Request – Floor Granted' as described in TS 36.579-1 [2] Table 5.3A.11.3-1?</w:t>
            </w:r>
          </w:p>
        </w:tc>
        <w:tc>
          <w:tcPr>
            <w:tcW w:w="709" w:type="dxa"/>
            <w:tcBorders>
              <w:top w:val="single" w:sz="4" w:space="0" w:color="auto"/>
              <w:left w:val="single" w:sz="4" w:space="0" w:color="auto"/>
              <w:bottom w:val="single" w:sz="4" w:space="0" w:color="auto"/>
              <w:right w:val="single" w:sz="4" w:space="0" w:color="auto"/>
            </w:tcBorders>
            <w:hideMark/>
          </w:tcPr>
          <w:p w14:paraId="1928C05B" w14:textId="77777777" w:rsidR="003467FA" w:rsidRPr="00C36EA6" w:rsidRDefault="003467FA" w:rsidP="003D7D35">
            <w:pPr>
              <w:pStyle w:val="TAC"/>
              <w:rPr>
                <w:rFonts w:eastAsia="Calibri"/>
                <w:szCs w:val="22"/>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4B681230"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728E9EF1" w14:textId="77777777" w:rsidR="003467FA" w:rsidRPr="00C36EA6" w:rsidRDefault="003467FA" w:rsidP="003D7D35">
            <w:pPr>
              <w:pStyle w:val="TAC"/>
              <w:rPr>
                <w:rFonts w:eastAsia="Calibri"/>
                <w:lang w:val="fr-FR"/>
              </w:rPr>
            </w:pPr>
            <w:r w:rsidRPr="00C36EA6">
              <w:rPr>
                <w:rFonts w:eastAsia="Calibri"/>
                <w:lang w:val="fr-FR"/>
              </w:rPr>
              <w:t>2</w:t>
            </w:r>
          </w:p>
        </w:tc>
        <w:tc>
          <w:tcPr>
            <w:tcW w:w="892" w:type="dxa"/>
            <w:tcBorders>
              <w:top w:val="single" w:sz="4" w:space="0" w:color="auto"/>
              <w:left w:val="single" w:sz="4" w:space="0" w:color="auto"/>
              <w:bottom w:val="single" w:sz="4" w:space="0" w:color="auto"/>
              <w:right w:val="single" w:sz="4" w:space="0" w:color="auto"/>
            </w:tcBorders>
            <w:hideMark/>
          </w:tcPr>
          <w:p w14:paraId="647465C8" w14:textId="77777777" w:rsidR="003467FA" w:rsidRPr="00C36EA6" w:rsidRDefault="003467FA" w:rsidP="003D7D35">
            <w:pPr>
              <w:pStyle w:val="TAC"/>
              <w:rPr>
                <w:rFonts w:eastAsia="Calibri"/>
                <w:lang w:val="fr-FR"/>
              </w:rPr>
            </w:pPr>
            <w:r w:rsidRPr="00C36EA6">
              <w:rPr>
                <w:rFonts w:eastAsia="Calibri"/>
                <w:lang w:val="fr-FR"/>
              </w:rPr>
              <w:t>P</w:t>
            </w:r>
          </w:p>
        </w:tc>
      </w:tr>
      <w:tr w:rsidR="003467FA" w:rsidRPr="00C36EA6" w14:paraId="581EEDF6"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7E91E803" w14:textId="77777777" w:rsidR="003467FA" w:rsidRPr="00C36EA6" w:rsidRDefault="003467FA" w:rsidP="003D7D35">
            <w:pPr>
              <w:pStyle w:val="TAC"/>
              <w:rPr>
                <w:rFonts w:eastAsia="Calibri"/>
                <w:lang w:val="fr-FR"/>
              </w:rPr>
            </w:pPr>
            <w:r w:rsidRPr="00C36EA6">
              <w:rPr>
                <w:rFonts w:eastAsia="Calibri"/>
                <w:lang w:val="fr-FR"/>
              </w:rPr>
              <w:t>14-16</w:t>
            </w:r>
          </w:p>
        </w:tc>
        <w:tc>
          <w:tcPr>
            <w:tcW w:w="3914" w:type="dxa"/>
            <w:tcBorders>
              <w:top w:val="single" w:sz="4" w:space="0" w:color="auto"/>
              <w:left w:val="single" w:sz="4" w:space="0" w:color="auto"/>
              <w:bottom w:val="single" w:sz="4" w:space="0" w:color="auto"/>
              <w:right w:val="single" w:sz="4" w:space="0" w:color="auto"/>
            </w:tcBorders>
            <w:hideMark/>
          </w:tcPr>
          <w:p w14:paraId="3E7EAF27" w14:textId="77777777" w:rsidR="003467FA" w:rsidRPr="00C36EA6" w:rsidRDefault="003467FA" w:rsidP="003D7D35">
            <w:pPr>
              <w:pStyle w:val="TAL"/>
              <w:rPr>
                <w:rFonts w:eastAsia="Calibri"/>
                <w:lang w:val="fr-FR"/>
              </w:rPr>
            </w:pPr>
            <w:r w:rsidRPr="00C36EA6">
              <w:rPr>
                <w:rFonts w:eastAsia="Calibri"/>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1D1252F2"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6304D758"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4BC6251B"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0B8A6A5B" w14:textId="77777777" w:rsidR="003467FA" w:rsidRPr="00C36EA6" w:rsidRDefault="003467FA" w:rsidP="003D7D35">
            <w:pPr>
              <w:pStyle w:val="TAC"/>
              <w:rPr>
                <w:rFonts w:eastAsia="Calibri"/>
                <w:lang w:val="fr-FR"/>
              </w:rPr>
            </w:pPr>
            <w:r w:rsidRPr="00C36EA6">
              <w:rPr>
                <w:rFonts w:eastAsia="Calibri"/>
                <w:lang w:val="fr-FR"/>
              </w:rPr>
              <w:t>-</w:t>
            </w:r>
          </w:p>
        </w:tc>
        <w:bookmarkEnd w:id="1233"/>
      </w:tr>
      <w:tr w:rsidR="003467FA" w:rsidRPr="00C36EA6" w14:paraId="2A4D67BA"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359BEC75" w14:textId="77777777" w:rsidR="003467FA" w:rsidRPr="00C36EA6" w:rsidRDefault="003467FA" w:rsidP="003D7D35">
            <w:pPr>
              <w:pStyle w:val="TAC"/>
              <w:rPr>
                <w:rFonts w:eastAsia="Calibri"/>
                <w:lang w:val="fr-FR"/>
              </w:rPr>
            </w:pPr>
            <w:r w:rsidRPr="00C36EA6">
              <w:rPr>
                <w:rFonts w:eastAsia="Calibri"/>
                <w:lang w:val="fr-FR"/>
              </w:rPr>
              <w:t>17</w:t>
            </w:r>
          </w:p>
        </w:tc>
        <w:tc>
          <w:tcPr>
            <w:tcW w:w="3914" w:type="dxa"/>
            <w:tcBorders>
              <w:top w:val="single" w:sz="4" w:space="0" w:color="auto"/>
              <w:left w:val="single" w:sz="4" w:space="0" w:color="auto"/>
              <w:bottom w:val="single" w:sz="4" w:space="0" w:color="auto"/>
              <w:right w:val="single" w:sz="4" w:space="0" w:color="auto"/>
            </w:tcBorders>
            <w:hideMark/>
          </w:tcPr>
          <w:p w14:paraId="39CB022C" w14:textId="77777777" w:rsidR="003467FA" w:rsidRPr="00C36EA6" w:rsidRDefault="003467FA" w:rsidP="003D7D35">
            <w:pPr>
              <w:pStyle w:val="TAL"/>
              <w:rPr>
                <w:rFonts w:eastAsia="Calibri"/>
                <w:lang w:val="fr-FR"/>
              </w:rPr>
            </w:pPr>
            <w:r w:rsidRPr="00C36EA6">
              <w:rPr>
                <w:rFonts w:eastAsia="Calibri"/>
                <w:lang w:val="fr-FR"/>
              </w:rPr>
              <w:t>The SS overrides the UE (MCPTT client) and grants the floor to a higher priority client.</w:t>
            </w:r>
          </w:p>
        </w:tc>
        <w:tc>
          <w:tcPr>
            <w:tcW w:w="709" w:type="dxa"/>
            <w:tcBorders>
              <w:top w:val="single" w:sz="4" w:space="0" w:color="auto"/>
              <w:left w:val="single" w:sz="4" w:space="0" w:color="auto"/>
              <w:bottom w:val="single" w:sz="4" w:space="0" w:color="auto"/>
              <w:right w:val="single" w:sz="4" w:space="0" w:color="auto"/>
            </w:tcBorders>
            <w:hideMark/>
          </w:tcPr>
          <w:p w14:paraId="3C1F1845"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0FF2D115"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714BC713"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032129CE"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0802633E"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769124A2" w14:textId="77777777" w:rsidR="003467FA" w:rsidRPr="00C36EA6" w:rsidRDefault="003467FA" w:rsidP="003D7D35">
            <w:pPr>
              <w:pStyle w:val="TAC"/>
              <w:rPr>
                <w:rFonts w:eastAsia="Calibri"/>
                <w:lang w:val="fr-FR"/>
              </w:rPr>
            </w:pPr>
            <w:r w:rsidRPr="00C36EA6">
              <w:rPr>
                <w:rFonts w:eastAsia="Calibri"/>
                <w:lang w:val="fr-FR"/>
              </w:rPr>
              <w:t>18</w:t>
            </w:r>
          </w:p>
        </w:tc>
        <w:tc>
          <w:tcPr>
            <w:tcW w:w="3914" w:type="dxa"/>
            <w:tcBorders>
              <w:top w:val="single" w:sz="4" w:space="0" w:color="auto"/>
              <w:left w:val="single" w:sz="4" w:space="0" w:color="auto"/>
              <w:bottom w:val="single" w:sz="4" w:space="0" w:color="auto"/>
              <w:right w:val="single" w:sz="4" w:space="0" w:color="auto"/>
            </w:tcBorders>
            <w:hideMark/>
          </w:tcPr>
          <w:p w14:paraId="3937586F" w14:textId="77777777" w:rsidR="003467FA" w:rsidRPr="00C36EA6" w:rsidRDefault="003467FA" w:rsidP="003D7D35">
            <w:pPr>
              <w:pStyle w:val="TAL"/>
              <w:rPr>
                <w:rFonts w:eastAsia="Calibri"/>
                <w:lang w:val="fr-FR"/>
              </w:rPr>
            </w:pPr>
            <w:r w:rsidRPr="00C36EA6">
              <w:rPr>
                <w:rFonts w:eastAsia="Calibri"/>
                <w:lang w:val="fr-FR"/>
              </w:rPr>
              <w:t>The SS sends a Floor Revoke message with Reject Cause #4 - Media Burst pre-empted.</w:t>
            </w:r>
          </w:p>
        </w:tc>
        <w:tc>
          <w:tcPr>
            <w:tcW w:w="709" w:type="dxa"/>
            <w:tcBorders>
              <w:top w:val="single" w:sz="4" w:space="0" w:color="auto"/>
              <w:left w:val="single" w:sz="4" w:space="0" w:color="auto"/>
              <w:bottom w:val="single" w:sz="4" w:space="0" w:color="auto"/>
              <w:right w:val="single" w:sz="4" w:space="0" w:color="auto"/>
            </w:tcBorders>
            <w:hideMark/>
          </w:tcPr>
          <w:p w14:paraId="1B485E49" w14:textId="77777777" w:rsidR="003467FA" w:rsidRPr="00C36EA6" w:rsidRDefault="003467FA" w:rsidP="003D7D35">
            <w:pPr>
              <w:pStyle w:val="TAC"/>
              <w:rPr>
                <w:rFonts w:eastAsia="Calibri"/>
                <w:lang w:val="fr-FR"/>
              </w:rPr>
            </w:pPr>
            <w:r w:rsidRPr="00C36EA6">
              <w:rPr>
                <w:rFonts w:eastAsia="Calibri"/>
                <w:lang w:val="fr-FR"/>
              </w:rPr>
              <w:t>&lt;--</w:t>
            </w:r>
          </w:p>
        </w:tc>
        <w:tc>
          <w:tcPr>
            <w:tcW w:w="2978" w:type="dxa"/>
            <w:tcBorders>
              <w:top w:val="single" w:sz="4" w:space="0" w:color="auto"/>
              <w:left w:val="single" w:sz="4" w:space="0" w:color="auto"/>
              <w:bottom w:val="single" w:sz="4" w:space="0" w:color="auto"/>
              <w:right w:val="single" w:sz="4" w:space="0" w:color="auto"/>
            </w:tcBorders>
            <w:hideMark/>
          </w:tcPr>
          <w:p w14:paraId="4255E6B1" w14:textId="77777777" w:rsidR="003467FA" w:rsidRPr="00C36EA6" w:rsidRDefault="003467FA" w:rsidP="003D7D35">
            <w:pPr>
              <w:pStyle w:val="TAL"/>
              <w:rPr>
                <w:rFonts w:eastAsia="Calibri"/>
                <w:lang w:val="fr-FR"/>
              </w:rPr>
            </w:pPr>
            <w:r w:rsidRPr="00C36EA6">
              <w:rPr>
                <w:rFonts w:eastAsia="Calibri"/>
                <w:lang w:val="fr-FR"/>
              </w:rPr>
              <w:t>Floor Revoke</w:t>
            </w:r>
          </w:p>
        </w:tc>
        <w:tc>
          <w:tcPr>
            <w:tcW w:w="567" w:type="dxa"/>
            <w:tcBorders>
              <w:top w:val="single" w:sz="4" w:space="0" w:color="auto"/>
              <w:left w:val="single" w:sz="4" w:space="0" w:color="auto"/>
              <w:bottom w:val="single" w:sz="4" w:space="0" w:color="auto"/>
              <w:right w:val="single" w:sz="4" w:space="0" w:color="auto"/>
            </w:tcBorders>
            <w:hideMark/>
          </w:tcPr>
          <w:p w14:paraId="747FFBC6"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6CEAD536"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59DF1AEF"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5EA60748" w14:textId="77777777" w:rsidR="003467FA" w:rsidRPr="00C36EA6" w:rsidRDefault="003467FA" w:rsidP="003D7D35">
            <w:pPr>
              <w:pStyle w:val="TAC"/>
              <w:rPr>
                <w:rFonts w:eastAsia="Calibri"/>
                <w:lang w:val="fr-FR"/>
              </w:rPr>
            </w:pPr>
            <w:r w:rsidRPr="00C36EA6">
              <w:rPr>
                <w:rFonts w:eastAsia="Calibri"/>
                <w:lang w:val="fr-FR"/>
              </w:rPr>
              <w:t>18A</w:t>
            </w:r>
          </w:p>
        </w:tc>
        <w:tc>
          <w:tcPr>
            <w:tcW w:w="3914" w:type="dxa"/>
            <w:tcBorders>
              <w:top w:val="single" w:sz="4" w:space="0" w:color="auto"/>
              <w:left w:val="single" w:sz="4" w:space="0" w:color="auto"/>
              <w:bottom w:val="single" w:sz="4" w:space="0" w:color="auto"/>
              <w:right w:val="single" w:sz="4" w:space="0" w:color="auto"/>
            </w:tcBorders>
            <w:hideMark/>
          </w:tcPr>
          <w:p w14:paraId="2272331E" w14:textId="77777777" w:rsidR="003467FA" w:rsidRPr="00C36EA6" w:rsidRDefault="003467FA" w:rsidP="003D7D35">
            <w:pPr>
              <w:pStyle w:val="TAL"/>
              <w:rPr>
                <w:rFonts w:eastAsia="Calibri"/>
                <w:lang w:val="fr-FR"/>
              </w:rPr>
            </w:pPr>
            <w:r w:rsidRPr="00C36EA6">
              <w:rPr>
                <w:rFonts w:eastAsia="Calibri"/>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121FD733"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6A8F7613"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1CB199BC"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64638B2D"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0274AA94"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5F1917A4" w14:textId="77777777" w:rsidR="003467FA" w:rsidRPr="00C36EA6" w:rsidRDefault="003467FA" w:rsidP="003D7D35">
            <w:pPr>
              <w:pStyle w:val="TAC"/>
              <w:rPr>
                <w:rFonts w:eastAsia="Calibri"/>
                <w:lang w:val="fr-FR"/>
              </w:rPr>
            </w:pPr>
            <w:r w:rsidRPr="00C36EA6">
              <w:rPr>
                <w:rFonts w:eastAsia="Calibri"/>
                <w:lang w:val="fr-FR"/>
              </w:rPr>
              <w:t>-</w:t>
            </w:r>
          </w:p>
        </w:tc>
        <w:tc>
          <w:tcPr>
            <w:tcW w:w="3914" w:type="dxa"/>
            <w:tcBorders>
              <w:top w:val="single" w:sz="4" w:space="0" w:color="auto"/>
              <w:left w:val="single" w:sz="4" w:space="0" w:color="auto"/>
              <w:bottom w:val="single" w:sz="4" w:space="0" w:color="auto"/>
              <w:right w:val="single" w:sz="4" w:space="0" w:color="auto"/>
            </w:tcBorders>
            <w:hideMark/>
          </w:tcPr>
          <w:p w14:paraId="60ACE018" w14:textId="77777777" w:rsidR="003467FA" w:rsidRPr="00C36EA6" w:rsidRDefault="003467FA" w:rsidP="003D7D35">
            <w:pPr>
              <w:pStyle w:val="TAL"/>
              <w:rPr>
                <w:lang w:val="fr-FR"/>
              </w:rPr>
            </w:pPr>
            <w:r w:rsidRPr="00C36EA6">
              <w:rPr>
                <w:lang w:val="fr-FR"/>
              </w:rPr>
              <w:t>EXCEPTION: In parallel to the events described in step 19, the step specified in Table 6.1.1.1.3.2-2 takes place.</w:t>
            </w:r>
          </w:p>
        </w:tc>
        <w:tc>
          <w:tcPr>
            <w:tcW w:w="709" w:type="dxa"/>
            <w:tcBorders>
              <w:top w:val="single" w:sz="4" w:space="0" w:color="auto"/>
              <w:left w:val="single" w:sz="4" w:space="0" w:color="auto"/>
              <w:bottom w:val="single" w:sz="4" w:space="0" w:color="auto"/>
              <w:right w:val="single" w:sz="4" w:space="0" w:color="auto"/>
            </w:tcBorders>
            <w:hideMark/>
          </w:tcPr>
          <w:p w14:paraId="631DD9AD"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0B349D57"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7C84BDC3"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0B70D3A9"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41DACF5D"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50C09B60" w14:textId="77777777" w:rsidR="003467FA" w:rsidRPr="00C36EA6" w:rsidRDefault="003467FA" w:rsidP="003D7D35">
            <w:pPr>
              <w:pStyle w:val="TAC"/>
              <w:rPr>
                <w:rFonts w:eastAsia="Calibri"/>
                <w:lang w:val="fr-FR"/>
              </w:rPr>
            </w:pPr>
            <w:r w:rsidRPr="00C36EA6">
              <w:rPr>
                <w:rFonts w:eastAsia="Calibri"/>
                <w:lang w:val="fr-FR"/>
              </w:rPr>
              <w:t>19</w:t>
            </w:r>
          </w:p>
        </w:tc>
        <w:tc>
          <w:tcPr>
            <w:tcW w:w="3914" w:type="dxa"/>
            <w:tcBorders>
              <w:top w:val="single" w:sz="4" w:space="0" w:color="auto"/>
              <w:left w:val="single" w:sz="4" w:space="0" w:color="auto"/>
              <w:bottom w:val="single" w:sz="4" w:space="0" w:color="auto"/>
              <w:right w:val="single" w:sz="4" w:space="0" w:color="auto"/>
            </w:tcBorders>
            <w:hideMark/>
          </w:tcPr>
          <w:p w14:paraId="081580C8" w14:textId="77777777" w:rsidR="003467FA" w:rsidRPr="00C36EA6" w:rsidRDefault="003467FA" w:rsidP="003D7D35">
            <w:pPr>
              <w:pStyle w:val="TAL"/>
              <w:rPr>
                <w:rFonts w:eastAsia="Calibri"/>
                <w:lang w:val="fr-FR"/>
              </w:rPr>
            </w:pPr>
            <w:r w:rsidRPr="00C36EA6">
              <w:rPr>
                <w:lang w:val="fr-FR"/>
              </w:rPr>
              <w:t>Check: Does the UE (MCPTT client) correctly perform procedure 'MCPTT Floor Release – Floor Taken' as described in TS 36.579-1 [2] Table 5.3A.16.3-1?</w:t>
            </w:r>
          </w:p>
        </w:tc>
        <w:tc>
          <w:tcPr>
            <w:tcW w:w="709" w:type="dxa"/>
            <w:tcBorders>
              <w:top w:val="single" w:sz="4" w:space="0" w:color="auto"/>
              <w:left w:val="single" w:sz="4" w:space="0" w:color="auto"/>
              <w:bottom w:val="single" w:sz="4" w:space="0" w:color="auto"/>
              <w:right w:val="single" w:sz="4" w:space="0" w:color="auto"/>
            </w:tcBorders>
            <w:hideMark/>
          </w:tcPr>
          <w:p w14:paraId="3BFA270A" w14:textId="77777777" w:rsidR="003467FA" w:rsidRPr="00C36EA6" w:rsidRDefault="003467FA" w:rsidP="003D7D35">
            <w:pPr>
              <w:pStyle w:val="TAC"/>
              <w:rPr>
                <w:rFonts w:eastAsia="Calibri"/>
                <w:szCs w:val="22"/>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06B86ED2"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6C802D00" w14:textId="77777777" w:rsidR="003467FA" w:rsidRPr="00C36EA6" w:rsidRDefault="003467FA" w:rsidP="003D7D35">
            <w:pPr>
              <w:pStyle w:val="TAC"/>
              <w:rPr>
                <w:rFonts w:eastAsia="Calibri"/>
                <w:lang w:val="fr-FR"/>
              </w:rPr>
            </w:pPr>
            <w:r w:rsidRPr="00C36EA6">
              <w:rPr>
                <w:rFonts w:eastAsia="Calibri"/>
                <w:lang w:val="fr-FR"/>
              </w:rPr>
              <w:t>2</w:t>
            </w:r>
          </w:p>
        </w:tc>
        <w:tc>
          <w:tcPr>
            <w:tcW w:w="892" w:type="dxa"/>
            <w:tcBorders>
              <w:top w:val="single" w:sz="4" w:space="0" w:color="auto"/>
              <w:left w:val="single" w:sz="4" w:space="0" w:color="auto"/>
              <w:bottom w:val="single" w:sz="4" w:space="0" w:color="auto"/>
              <w:right w:val="single" w:sz="4" w:space="0" w:color="auto"/>
            </w:tcBorders>
            <w:hideMark/>
          </w:tcPr>
          <w:p w14:paraId="0C4B5A7B" w14:textId="77777777" w:rsidR="003467FA" w:rsidRPr="00C36EA6" w:rsidRDefault="003467FA" w:rsidP="003D7D35">
            <w:pPr>
              <w:pStyle w:val="TAC"/>
              <w:rPr>
                <w:rFonts w:eastAsia="Calibri"/>
                <w:lang w:val="fr-FR"/>
              </w:rPr>
            </w:pPr>
            <w:r w:rsidRPr="00C36EA6">
              <w:rPr>
                <w:rFonts w:eastAsia="Calibri"/>
                <w:lang w:val="fr-FR"/>
              </w:rPr>
              <w:t>P</w:t>
            </w:r>
          </w:p>
        </w:tc>
      </w:tr>
      <w:tr w:rsidR="003467FA" w:rsidRPr="00C36EA6" w14:paraId="1E752EF1"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025202D9" w14:textId="77777777" w:rsidR="003467FA" w:rsidRPr="00C36EA6" w:rsidRDefault="003467FA" w:rsidP="003D7D35">
            <w:pPr>
              <w:pStyle w:val="TAC"/>
              <w:rPr>
                <w:rFonts w:eastAsia="Calibri"/>
                <w:lang w:val="fr-FR"/>
              </w:rPr>
            </w:pPr>
            <w:r w:rsidRPr="00C36EA6">
              <w:rPr>
                <w:rFonts w:eastAsia="Calibri"/>
                <w:lang w:val="fr-FR"/>
              </w:rPr>
              <w:t>20</w:t>
            </w:r>
          </w:p>
        </w:tc>
        <w:tc>
          <w:tcPr>
            <w:tcW w:w="3914" w:type="dxa"/>
            <w:tcBorders>
              <w:top w:val="single" w:sz="4" w:space="0" w:color="auto"/>
              <w:left w:val="single" w:sz="4" w:space="0" w:color="auto"/>
              <w:bottom w:val="single" w:sz="4" w:space="0" w:color="auto"/>
              <w:right w:val="single" w:sz="4" w:space="0" w:color="auto"/>
            </w:tcBorders>
            <w:hideMark/>
          </w:tcPr>
          <w:p w14:paraId="1F43ED11" w14:textId="77777777" w:rsidR="003467FA" w:rsidRPr="00C36EA6" w:rsidRDefault="003467FA" w:rsidP="003D7D35">
            <w:pPr>
              <w:pStyle w:val="TAL"/>
              <w:rPr>
                <w:rFonts w:eastAsia="Calibri"/>
                <w:lang w:val="fr-FR"/>
              </w:rPr>
            </w:pPr>
            <w:r w:rsidRPr="00C36EA6">
              <w:rPr>
                <w:rFonts w:eastAsia="Calibri"/>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0BEA5B6E"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38C2428F"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0F803940"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452102CC"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77C361FC"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10969D6F" w14:textId="77777777" w:rsidR="003467FA" w:rsidRPr="00C36EA6" w:rsidRDefault="003467FA" w:rsidP="003D7D35">
            <w:pPr>
              <w:pStyle w:val="TAC"/>
              <w:rPr>
                <w:rFonts w:eastAsia="Calibri"/>
                <w:lang w:val="fr-FR"/>
              </w:rPr>
            </w:pPr>
            <w:r w:rsidRPr="00C36EA6">
              <w:rPr>
                <w:rFonts w:eastAsia="Calibri"/>
                <w:lang w:val="fr-FR"/>
              </w:rPr>
              <w:t>21</w:t>
            </w:r>
          </w:p>
        </w:tc>
        <w:tc>
          <w:tcPr>
            <w:tcW w:w="3914" w:type="dxa"/>
            <w:tcBorders>
              <w:top w:val="single" w:sz="4" w:space="0" w:color="auto"/>
              <w:left w:val="single" w:sz="4" w:space="0" w:color="auto"/>
              <w:bottom w:val="single" w:sz="4" w:space="0" w:color="auto"/>
              <w:right w:val="single" w:sz="4" w:space="0" w:color="auto"/>
            </w:tcBorders>
            <w:hideMark/>
          </w:tcPr>
          <w:p w14:paraId="7D22628B" w14:textId="77777777" w:rsidR="003467FA" w:rsidRPr="00C36EA6" w:rsidRDefault="003467FA" w:rsidP="003D7D35">
            <w:pPr>
              <w:pStyle w:val="TAL"/>
              <w:rPr>
                <w:rFonts w:eastAsia="Calibri"/>
                <w:lang w:val="fr-FR"/>
              </w:rPr>
            </w:pPr>
            <w:r w:rsidRPr="00C36EA6">
              <w:rPr>
                <w:rFonts w:eastAsia="Calibri"/>
                <w:lang w:val="fr-FR"/>
              </w:rPr>
              <w:t>Make the UE (MCPTT client) request the floor.</w:t>
            </w:r>
          </w:p>
          <w:p w14:paraId="2B2B69AE" w14:textId="77777777" w:rsidR="003467FA" w:rsidRPr="00C36EA6" w:rsidRDefault="003467FA" w:rsidP="003D7D35">
            <w:pPr>
              <w:pStyle w:val="TAL"/>
              <w:rPr>
                <w:rFonts w:eastAsia="Calibri"/>
                <w:lang w:val="fr-FR"/>
              </w:rPr>
            </w:pPr>
            <w:r w:rsidRPr="00C36EA6">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3B82035D"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05C7E7BF"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61123F82"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141B561D"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55235227"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1D92FD61" w14:textId="77777777" w:rsidR="003467FA" w:rsidRPr="00C36EA6" w:rsidRDefault="003467FA" w:rsidP="003D7D35">
            <w:pPr>
              <w:pStyle w:val="TAC"/>
              <w:rPr>
                <w:rFonts w:eastAsia="Calibri"/>
                <w:lang w:val="fr-FR"/>
              </w:rPr>
            </w:pPr>
            <w:r w:rsidRPr="00C36EA6">
              <w:rPr>
                <w:rFonts w:eastAsia="Calibri"/>
                <w:lang w:val="fr-FR"/>
              </w:rPr>
              <w:t>22</w:t>
            </w:r>
          </w:p>
        </w:tc>
        <w:tc>
          <w:tcPr>
            <w:tcW w:w="3914" w:type="dxa"/>
            <w:tcBorders>
              <w:top w:val="single" w:sz="4" w:space="0" w:color="auto"/>
              <w:left w:val="single" w:sz="4" w:space="0" w:color="auto"/>
              <w:bottom w:val="single" w:sz="4" w:space="0" w:color="auto"/>
              <w:right w:val="single" w:sz="4" w:space="0" w:color="auto"/>
            </w:tcBorders>
            <w:hideMark/>
          </w:tcPr>
          <w:p w14:paraId="2B0F3D65" w14:textId="77777777" w:rsidR="003467FA" w:rsidRPr="00C36EA6" w:rsidRDefault="003467FA" w:rsidP="003D7D35">
            <w:pPr>
              <w:pStyle w:val="TAL"/>
              <w:rPr>
                <w:rFonts w:eastAsia="Calibri"/>
                <w:lang w:val="fr-FR"/>
              </w:rPr>
            </w:pPr>
            <w:r w:rsidRPr="00C36EA6">
              <w:rPr>
                <w:rFonts w:eastAsia="Calibri"/>
                <w:lang w:val="fr-FR"/>
              </w:rPr>
              <w:t>Check: Does the UE (</w:t>
            </w:r>
            <w:r w:rsidRPr="00C36EA6">
              <w:rPr>
                <w:rFonts w:eastAsia="Calibri"/>
                <w:lang w:val="fr-FR" w:eastAsia="ko-KR"/>
              </w:rPr>
              <w:t xml:space="preserve">MCPTT client) correctly perform </w:t>
            </w:r>
            <w:r w:rsidRPr="00C36EA6">
              <w:rPr>
                <w:lang w:val="fr-FR"/>
              </w:rPr>
              <w:t>procedure 'MCPTT Floor Request – Floor Deny'</w:t>
            </w:r>
            <w:r w:rsidRPr="00C36EA6">
              <w:rPr>
                <w:rFonts w:eastAsia="Calibri"/>
                <w:lang w:val="fr-FR"/>
              </w:rPr>
              <w:t xml:space="preserve"> a</w:t>
            </w:r>
            <w:r w:rsidRPr="00C36EA6">
              <w:rPr>
                <w:lang w:val="fr-FR"/>
              </w:rPr>
              <w:t>s described in TS 36.579-1 [2] Table 5.3A.14.3-1?</w:t>
            </w:r>
          </w:p>
        </w:tc>
        <w:tc>
          <w:tcPr>
            <w:tcW w:w="709" w:type="dxa"/>
            <w:tcBorders>
              <w:top w:val="single" w:sz="4" w:space="0" w:color="auto"/>
              <w:left w:val="single" w:sz="4" w:space="0" w:color="auto"/>
              <w:bottom w:val="single" w:sz="4" w:space="0" w:color="auto"/>
              <w:right w:val="single" w:sz="4" w:space="0" w:color="auto"/>
            </w:tcBorders>
            <w:hideMark/>
          </w:tcPr>
          <w:p w14:paraId="02B3064A" w14:textId="77777777" w:rsidR="003467FA" w:rsidRPr="00C36EA6" w:rsidRDefault="003467FA" w:rsidP="003D7D35">
            <w:pPr>
              <w:pStyle w:val="TAC"/>
              <w:rPr>
                <w:rFonts w:eastAsia="Calibri"/>
                <w:szCs w:val="22"/>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2904FA02"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3EF7F040" w14:textId="77777777" w:rsidR="003467FA" w:rsidRPr="00C36EA6" w:rsidRDefault="003467FA" w:rsidP="003D7D35">
            <w:pPr>
              <w:pStyle w:val="TAC"/>
              <w:rPr>
                <w:rFonts w:eastAsia="Calibri"/>
                <w:lang w:val="fr-FR"/>
              </w:rPr>
            </w:pPr>
            <w:r w:rsidRPr="00C36EA6">
              <w:rPr>
                <w:rFonts w:eastAsia="Calibri"/>
                <w:lang w:val="fr-FR"/>
              </w:rPr>
              <w:t>2</w:t>
            </w:r>
          </w:p>
        </w:tc>
        <w:tc>
          <w:tcPr>
            <w:tcW w:w="892" w:type="dxa"/>
            <w:tcBorders>
              <w:top w:val="single" w:sz="4" w:space="0" w:color="auto"/>
              <w:left w:val="single" w:sz="4" w:space="0" w:color="auto"/>
              <w:bottom w:val="single" w:sz="4" w:space="0" w:color="auto"/>
              <w:right w:val="single" w:sz="4" w:space="0" w:color="auto"/>
            </w:tcBorders>
            <w:hideMark/>
          </w:tcPr>
          <w:p w14:paraId="48C8A9B5" w14:textId="77777777" w:rsidR="003467FA" w:rsidRPr="00C36EA6" w:rsidRDefault="003467FA" w:rsidP="003D7D35">
            <w:pPr>
              <w:pStyle w:val="TAC"/>
              <w:rPr>
                <w:rFonts w:eastAsia="Calibri"/>
                <w:lang w:val="fr-FR"/>
              </w:rPr>
            </w:pPr>
            <w:r w:rsidRPr="00C36EA6">
              <w:rPr>
                <w:rFonts w:eastAsia="Calibri"/>
                <w:lang w:val="fr-FR"/>
              </w:rPr>
              <w:t>P</w:t>
            </w:r>
          </w:p>
        </w:tc>
      </w:tr>
      <w:tr w:rsidR="003467FA" w:rsidRPr="00C36EA6" w14:paraId="37DDB6A4"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4713945C" w14:textId="77777777" w:rsidR="003467FA" w:rsidRPr="00C36EA6" w:rsidRDefault="003467FA" w:rsidP="003D7D35">
            <w:pPr>
              <w:pStyle w:val="TAC"/>
              <w:rPr>
                <w:rFonts w:eastAsia="Calibri"/>
                <w:lang w:val="fr-FR"/>
              </w:rPr>
            </w:pPr>
            <w:r w:rsidRPr="00C36EA6">
              <w:rPr>
                <w:rFonts w:eastAsia="Calibri"/>
                <w:lang w:val="fr-FR"/>
              </w:rPr>
              <w:t>23-24</w:t>
            </w:r>
          </w:p>
        </w:tc>
        <w:tc>
          <w:tcPr>
            <w:tcW w:w="3914" w:type="dxa"/>
            <w:tcBorders>
              <w:top w:val="single" w:sz="4" w:space="0" w:color="auto"/>
              <w:left w:val="single" w:sz="4" w:space="0" w:color="auto"/>
              <w:bottom w:val="single" w:sz="4" w:space="0" w:color="auto"/>
              <w:right w:val="single" w:sz="4" w:space="0" w:color="auto"/>
            </w:tcBorders>
            <w:hideMark/>
          </w:tcPr>
          <w:p w14:paraId="552F605E" w14:textId="77777777" w:rsidR="003467FA" w:rsidRPr="00C36EA6" w:rsidRDefault="003467FA" w:rsidP="003D7D35">
            <w:pPr>
              <w:pStyle w:val="TAL"/>
              <w:rPr>
                <w:rFonts w:eastAsia="Calibri"/>
                <w:lang w:val="fr-FR"/>
              </w:rPr>
            </w:pPr>
            <w:r w:rsidRPr="00C36EA6">
              <w:rPr>
                <w:rFonts w:eastAsia="Calibri"/>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1590D2EA"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6FF80989"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1992C542"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2EA62B73"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1F98E869"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4FB47F94" w14:textId="77777777" w:rsidR="003467FA" w:rsidRPr="00C36EA6" w:rsidRDefault="003467FA" w:rsidP="003D7D35">
            <w:pPr>
              <w:pStyle w:val="TAC"/>
              <w:rPr>
                <w:rFonts w:eastAsia="Calibri"/>
                <w:lang w:val="fr-FR"/>
              </w:rPr>
            </w:pPr>
            <w:r w:rsidRPr="00C36EA6">
              <w:rPr>
                <w:rFonts w:eastAsia="Calibri"/>
                <w:lang w:val="fr-FR"/>
              </w:rPr>
              <w:t>-</w:t>
            </w:r>
          </w:p>
        </w:tc>
        <w:tc>
          <w:tcPr>
            <w:tcW w:w="3914" w:type="dxa"/>
            <w:tcBorders>
              <w:top w:val="single" w:sz="4" w:space="0" w:color="auto"/>
              <w:left w:val="single" w:sz="4" w:space="0" w:color="auto"/>
              <w:bottom w:val="single" w:sz="4" w:space="0" w:color="auto"/>
              <w:right w:val="single" w:sz="4" w:space="0" w:color="auto"/>
            </w:tcBorders>
            <w:hideMark/>
          </w:tcPr>
          <w:p w14:paraId="5A8F2DFA" w14:textId="77777777" w:rsidR="003467FA" w:rsidRPr="00C36EA6" w:rsidRDefault="003467FA" w:rsidP="003D7D35">
            <w:pPr>
              <w:pStyle w:val="TAL"/>
              <w:rPr>
                <w:lang w:val="fr-FR"/>
              </w:rPr>
            </w:pPr>
            <w:r w:rsidRPr="00C36EA6">
              <w:rPr>
                <w:lang w:val="fr-FR"/>
              </w:rPr>
              <w:t>EXCEPTION: Steps 25a1 - 25b2 describe behaviour that depends on pc_MCPTT_FloorRequestQueueing.</w:t>
            </w:r>
          </w:p>
          <w:p w14:paraId="41E3A829" w14:textId="77777777" w:rsidR="003467FA" w:rsidRPr="00C36EA6" w:rsidRDefault="003467FA" w:rsidP="003D7D35">
            <w:pPr>
              <w:pStyle w:val="TAL"/>
              <w:rPr>
                <w:rFonts w:eastAsia="Calibri"/>
                <w:lang w:val="fr-FR"/>
              </w:rPr>
            </w:pPr>
            <w:r w:rsidRPr="00C36EA6">
              <w:rPr>
                <w:lang w:val="fr-FR"/>
              </w:rPr>
              <w:t>The “lower case letter” identifies a step sequence that takes place when one or the other is the case</w:t>
            </w:r>
          </w:p>
        </w:tc>
        <w:tc>
          <w:tcPr>
            <w:tcW w:w="709" w:type="dxa"/>
            <w:tcBorders>
              <w:top w:val="single" w:sz="4" w:space="0" w:color="auto"/>
              <w:left w:val="single" w:sz="4" w:space="0" w:color="auto"/>
              <w:bottom w:val="single" w:sz="4" w:space="0" w:color="auto"/>
              <w:right w:val="single" w:sz="4" w:space="0" w:color="auto"/>
            </w:tcBorders>
            <w:hideMark/>
          </w:tcPr>
          <w:p w14:paraId="55B70CA7"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6A6D41C0"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7C804FD8"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6183FD4A"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28020931"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4818C688" w14:textId="77777777" w:rsidR="003467FA" w:rsidRPr="00C36EA6" w:rsidRDefault="003467FA" w:rsidP="003D7D35">
            <w:pPr>
              <w:pStyle w:val="TAC"/>
              <w:rPr>
                <w:rFonts w:eastAsia="Calibri"/>
                <w:lang w:val="fr-FR"/>
              </w:rPr>
            </w:pPr>
            <w:r w:rsidRPr="00C36EA6">
              <w:rPr>
                <w:rFonts w:eastAsia="Calibri"/>
                <w:lang w:val="fr-FR"/>
              </w:rPr>
              <w:t>25a1</w:t>
            </w:r>
          </w:p>
        </w:tc>
        <w:tc>
          <w:tcPr>
            <w:tcW w:w="3914" w:type="dxa"/>
            <w:tcBorders>
              <w:top w:val="single" w:sz="4" w:space="0" w:color="auto"/>
              <w:left w:val="single" w:sz="4" w:space="0" w:color="auto"/>
              <w:bottom w:val="single" w:sz="4" w:space="0" w:color="auto"/>
              <w:right w:val="single" w:sz="4" w:space="0" w:color="auto"/>
            </w:tcBorders>
            <w:hideMark/>
          </w:tcPr>
          <w:p w14:paraId="798526B2" w14:textId="77777777" w:rsidR="003467FA" w:rsidRPr="00C36EA6" w:rsidRDefault="003467FA" w:rsidP="003D7D35">
            <w:pPr>
              <w:pStyle w:val="TAL"/>
              <w:rPr>
                <w:lang w:val="fr-FR"/>
              </w:rPr>
            </w:pPr>
            <w:r w:rsidRPr="00C36EA6">
              <w:rPr>
                <w:rFonts w:eastAsia="Calibri"/>
                <w:lang w:val="fr-FR"/>
              </w:rPr>
              <w:t xml:space="preserve">IF </w:t>
            </w:r>
            <w:r w:rsidRPr="00C36EA6">
              <w:rPr>
                <w:lang w:val="fr-FR"/>
              </w:rPr>
              <w:t>pc_MCPTT_FloorRequestQueueing THEN:</w:t>
            </w:r>
          </w:p>
          <w:p w14:paraId="042A6BF6" w14:textId="77777777" w:rsidR="003467FA" w:rsidRPr="00C36EA6" w:rsidRDefault="003467FA" w:rsidP="003D7D35">
            <w:pPr>
              <w:pStyle w:val="TAL"/>
              <w:rPr>
                <w:rFonts w:eastAsia="Calibri"/>
                <w:lang w:val="fr-FR"/>
              </w:rPr>
            </w:pPr>
            <w:r w:rsidRPr="00C36EA6">
              <w:rPr>
                <w:rFonts w:eastAsia="Calibri"/>
                <w:lang w:val="fr-FR"/>
              </w:rPr>
              <w:t>Make the UE (MCPTT client) request the floor.</w:t>
            </w:r>
          </w:p>
          <w:p w14:paraId="6A7C620E" w14:textId="77777777" w:rsidR="003467FA" w:rsidRPr="00C36EA6" w:rsidRDefault="003467FA" w:rsidP="003D7D35">
            <w:pPr>
              <w:pStyle w:val="TAL"/>
              <w:rPr>
                <w:rFonts w:eastAsia="Calibri"/>
                <w:lang w:val="fr-FR"/>
              </w:rPr>
            </w:pPr>
            <w:r w:rsidRPr="00C36EA6">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40CA9AF0"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37A6B996"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122A8583"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0450BA26"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5997F2B7"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712757EB" w14:textId="77777777" w:rsidR="003467FA" w:rsidRPr="00C36EA6" w:rsidRDefault="003467FA" w:rsidP="003D7D35">
            <w:pPr>
              <w:pStyle w:val="TAC"/>
              <w:rPr>
                <w:rFonts w:eastAsia="Calibri"/>
                <w:lang w:val="fr-FR"/>
              </w:rPr>
            </w:pPr>
            <w:r w:rsidRPr="00C36EA6">
              <w:rPr>
                <w:rFonts w:eastAsia="Calibri"/>
                <w:lang w:val="fr-FR"/>
              </w:rPr>
              <w:lastRenderedPageBreak/>
              <w:t>25a2</w:t>
            </w:r>
          </w:p>
        </w:tc>
        <w:tc>
          <w:tcPr>
            <w:tcW w:w="3914" w:type="dxa"/>
            <w:tcBorders>
              <w:top w:val="single" w:sz="4" w:space="0" w:color="auto"/>
              <w:left w:val="single" w:sz="4" w:space="0" w:color="auto"/>
              <w:bottom w:val="single" w:sz="4" w:space="0" w:color="auto"/>
              <w:right w:val="single" w:sz="4" w:space="0" w:color="auto"/>
            </w:tcBorders>
            <w:hideMark/>
          </w:tcPr>
          <w:p w14:paraId="0D64B847" w14:textId="77777777" w:rsidR="003467FA" w:rsidRPr="00C36EA6" w:rsidRDefault="003467FA" w:rsidP="003D7D35">
            <w:pPr>
              <w:pStyle w:val="TAL"/>
              <w:rPr>
                <w:rFonts w:eastAsia="Calibri"/>
                <w:lang w:val="fr-FR"/>
              </w:rPr>
            </w:pPr>
            <w:r w:rsidRPr="00C36EA6">
              <w:rPr>
                <w:rFonts w:eastAsia="Calibri"/>
                <w:lang w:val="fr-FR"/>
              </w:rPr>
              <w:t>Check: Does the UE (</w:t>
            </w:r>
            <w:r w:rsidRPr="00C36EA6">
              <w:rPr>
                <w:rFonts w:eastAsia="Calibri"/>
                <w:lang w:val="fr-FR" w:eastAsia="ko-KR"/>
              </w:rPr>
              <w:t xml:space="preserve">MCPTT client) correctly perform </w:t>
            </w:r>
            <w:r w:rsidRPr="00C36EA6">
              <w:rPr>
                <w:lang w:val="fr-FR"/>
              </w:rPr>
              <w:t xml:space="preserve">procedure 'MCPTT Floor Request – Floor Queue Position Info' </w:t>
            </w:r>
            <w:r w:rsidRPr="00C36EA6">
              <w:rPr>
                <w:rFonts w:eastAsia="Calibri"/>
                <w:lang w:val="fr-FR"/>
              </w:rPr>
              <w:t>a</w:t>
            </w:r>
            <w:r w:rsidRPr="00C36EA6">
              <w:rPr>
                <w:lang w:val="fr-FR"/>
              </w:rPr>
              <w:t>s described in TS 36.579-1 [2] Table 5.3A.12.3-1?</w:t>
            </w:r>
          </w:p>
        </w:tc>
        <w:tc>
          <w:tcPr>
            <w:tcW w:w="709" w:type="dxa"/>
            <w:tcBorders>
              <w:top w:val="single" w:sz="4" w:space="0" w:color="auto"/>
              <w:left w:val="single" w:sz="4" w:space="0" w:color="auto"/>
              <w:bottom w:val="single" w:sz="4" w:space="0" w:color="auto"/>
              <w:right w:val="single" w:sz="4" w:space="0" w:color="auto"/>
            </w:tcBorders>
            <w:hideMark/>
          </w:tcPr>
          <w:p w14:paraId="6BFE3077" w14:textId="77777777" w:rsidR="003467FA" w:rsidRPr="00C36EA6" w:rsidRDefault="003467FA" w:rsidP="003D7D35">
            <w:pPr>
              <w:pStyle w:val="TAC"/>
              <w:rPr>
                <w:rFonts w:eastAsia="Calibri"/>
                <w:szCs w:val="22"/>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119639AC"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4B2F3973" w14:textId="77777777" w:rsidR="003467FA" w:rsidRPr="00C36EA6" w:rsidRDefault="003467FA" w:rsidP="003D7D35">
            <w:pPr>
              <w:pStyle w:val="TAC"/>
              <w:rPr>
                <w:rFonts w:eastAsia="Calibri"/>
                <w:lang w:val="fr-FR"/>
              </w:rPr>
            </w:pPr>
            <w:r w:rsidRPr="00C36EA6">
              <w:rPr>
                <w:rFonts w:eastAsia="Calibri"/>
                <w:lang w:val="fr-FR"/>
              </w:rPr>
              <w:t>11</w:t>
            </w:r>
          </w:p>
        </w:tc>
        <w:tc>
          <w:tcPr>
            <w:tcW w:w="892" w:type="dxa"/>
            <w:tcBorders>
              <w:top w:val="single" w:sz="4" w:space="0" w:color="auto"/>
              <w:left w:val="single" w:sz="4" w:space="0" w:color="auto"/>
              <w:bottom w:val="single" w:sz="4" w:space="0" w:color="auto"/>
              <w:right w:val="single" w:sz="4" w:space="0" w:color="auto"/>
            </w:tcBorders>
            <w:hideMark/>
          </w:tcPr>
          <w:p w14:paraId="6DBBD2EE" w14:textId="77777777" w:rsidR="003467FA" w:rsidRPr="00C36EA6" w:rsidRDefault="003467FA" w:rsidP="003D7D35">
            <w:pPr>
              <w:pStyle w:val="TAC"/>
              <w:rPr>
                <w:rFonts w:eastAsia="Calibri"/>
                <w:lang w:val="fr-FR"/>
              </w:rPr>
            </w:pPr>
            <w:r w:rsidRPr="00C36EA6">
              <w:rPr>
                <w:rFonts w:eastAsia="Calibri"/>
                <w:lang w:val="fr-FR"/>
              </w:rPr>
              <w:t>P</w:t>
            </w:r>
          </w:p>
        </w:tc>
      </w:tr>
      <w:tr w:rsidR="003467FA" w:rsidRPr="00C36EA6" w14:paraId="73C56984"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354732DE" w14:textId="77777777" w:rsidR="003467FA" w:rsidRPr="00C36EA6" w:rsidRDefault="003467FA" w:rsidP="003D7D35">
            <w:pPr>
              <w:pStyle w:val="TAC"/>
              <w:rPr>
                <w:rFonts w:eastAsia="Calibri"/>
                <w:lang w:val="fr-FR"/>
              </w:rPr>
            </w:pPr>
            <w:r w:rsidRPr="00C36EA6">
              <w:rPr>
                <w:rFonts w:eastAsia="Calibri"/>
                <w:lang w:val="fr-FR"/>
              </w:rPr>
              <w:t>25a3</w:t>
            </w:r>
          </w:p>
        </w:tc>
        <w:tc>
          <w:tcPr>
            <w:tcW w:w="3914" w:type="dxa"/>
            <w:tcBorders>
              <w:top w:val="single" w:sz="4" w:space="0" w:color="auto"/>
              <w:left w:val="single" w:sz="4" w:space="0" w:color="auto"/>
              <w:bottom w:val="single" w:sz="4" w:space="0" w:color="auto"/>
              <w:right w:val="single" w:sz="4" w:space="0" w:color="auto"/>
            </w:tcBorders>
            <w:hideMark/>
          </w:tcPr>
          <w:p w14:paraId="07774711" w14:textId="77777777" w:rsidR="003467FA" w:rsidRPr="00C36EA6" w:rsidRDefault="003467FA" w:rsidP="003D7D35">
            <w:pPr>
              <w:pStyle w:val="TAL"/>
              <w:rPr>
                <w:rFonts w:eastAsia="Calibri"/>
                <w:lang w:val="fr-FR"/>
              </w:rPr>
            </w:pPr>
            <w:r w:rsidRPr="00C36EA6">
              <w:rPr>
                <w:rFonts w:eastAsia="Calibri"/>
                <w:lang w:val="fr-FR"/>
              </w:rPr>
              <w:t>Check: Does the UE (MCPTT client) provide floor request queued response notification to the user?</w:t>
            </w:r>
          </w:p>
          <w:p w14:paraId="05EE178B" w14:textId="77777777" w:rsidR="003467FA" w:rsidRPr="00C36EA6" w:rsidRDefault="003467FA" w:rsidP="003D7D35">
            <w:pPr>
              <w:pStyle w:val="TAL"/>
              <w:rPr>
                <w:rFonts w:eastAsia="Calibri"/>
                <w:lang w:val="fr-FR"/>
              </w:rPr>
            </w:pPr>
            <w:r w:rsidRPr="00C36EA6">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1A09E419"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08805A31"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3F10CBBD" w14:textId="77777777" w:rsidR="003467FA" w:rsidRPr="00C36EA6" w:rsidRDefault="003467FA" w:rsidP="003D7D35">
            <w:pPr>
              <w:pStyle w:val="TAC"/>
              <w:rPr>
                <w:rFonts w:eastAsia="Calibri"/>
                <w:lang w:val="fr-FR"/>
              </w:rPr>
            </w:pPr>
            <w:r w:rsidRPr="00C36EA6">
              <w:rPr>
                <w:rFonts w:eastAsia="Calibri"/>
                <w:lang w:val="fr-FR"/>
              </w:rPr>
              <w:t>11</w:t>
            </w:r>
          </w:p>
        </w:tc>
        <w:tc>
          <w:tcPr>
            <w:tcW w:w="892" w:type="dxa"/>
            <w:tcBorders>
              <w:top w:val="single" w:sz="4" w:space="0" w:color="auto"/>
              <w:left w:val="single" w:sz="4" w:space="0" w:color="auto"/>
              <w:bottom w:val="single" w:sz="4" w:space="0" w:color="auto"/>
              <w:right w:val="single" w:sz="4" w:space="0" w:color="auto"/>
            </w:tcBorders>
            <w:hideMark/>
          </w:tcPr>
          <w:p w14:paraId="0264E582" w14:textId="77777777" w:rsidR="003467FA" w:rsidRPr="00C36EA6" w:rsidRDefault="003467FA" w:rsidP="003D7D35">
            <w:pPr>
              <w:pStyle w:val="TAC"/>
              <w:rPr>
                <w:rFonts w:eastAsia="Calibri"/>
                <w:lang w:val="fr-FR"/>
              </w:rPr>
            </w:pPr>
            <w:r w:rsidRPr="00C36EA6">
              <w:rPr>
                <w:rFonts w:eastAsia="Calibri"/>
                <w:lang w:val="fr-FR"/>
              </w:rPr>
              <w:t>P</w:t>
            </w:r>
          </w:p>
        </w:tc>
      </w:tr>
      <w:tr w:rsidR="003467FA" w:rsidRPr="00C36EA6" w14:paraId="31521E8B"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776DDD1F" w14:textId="77777777" w:rsidR="003467FA" w:rsidRPr="00C36EA6" w:rsidRDefault="003467FA" w:rsidP="003D7D35">
            <w:pPr>
              <w:pStyle w:val="TAC"/>
              <w:rPr>
                <w:rFonts w:eastAsia="Calibri"/>
                <w:lang w:val="fr-FR"/>
              </w:rPr>
            </w:pPr>
            <w:r w:rsidRPr="00C36EA6">
              <w:rPr>
                <w:rFonts w:eastAsia="Calibri"/>
                <w:lang w:val="fr-FR"/>
              </w:rPr>
              <w:t>25a4</w:t>
            </w:r>
          </w:p>
        </w:tc>
        <w:tc>
          <w:tcPr>
            <w:tcW w:w="3914" w:type="dxa"/>
            <w:tcBorders>
              <w:top w:val="single" w:sz="4" w:space="0" w:color="auto"/>
              <w:left w:val="single" w:sz="4" w:space="0" w:color="auto"/>
              <w:bottom w:val="single" w:sz="4" w:space="0" w:color="auto"/>
              <w:right w:val="single" w:sz="4" w:space="0" w:color="auto"/>
            </w:tcBorders>
            <w:hideMark/>
          </w:tcPr>
          <w:p w14:paraId="4CC8DBE2" w14:textId="77777777" w:rsidR="003467FA" w:rsidRPr="00C36EA6" w:rsidRDefault="003467FA" w:rsidP="003D7D35">
            <w:pPr>
              <w:pStyle w:val="TAL"/>
              <w:rPr>
                <w:rFonts w:eastAsia="Calibri"/>
                <w:lang w:val="fr-FR"/>
              </w:rPr>
            </w:pPr>
            <w:r w:rsidRPr="00C36EA6">
              <w:rPr>
                <w:rFonts w:eastAsia="Calibri"/>
                <w:lang w:val="fr-FR"/>
              </w:rPr>
              <w:t>Make the UE (MCPTT client) request the floor queue position.</w:t>
            </w:r>
          </w:p>
          <w:p w14:paraId="50A83D0D" w14:textId="77777777" w:rsidR="003467FA" w:rsidRPr="00C36EA6" w:rsidRDefault="003467FA" w:rsidP="003D7D35">
            <w:pPr>
              <w:pStyle w:val="TAL"/>
              <w:rPr>
                <w:rFonts w:eastAsia="Calibri"/>
                <w:lang w:val="fr-FR"/>
              </w:rPr>
            </w:pPr>
            <w:r w:rsidRPr="00C36EA6">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613AEE4B"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2CD49388"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722C8B8A"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31F223BF"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6565E812"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366A9144" w14:textId="77777777" w:rsidR="003467FA" w:rsidRPr="00C36EA6" w:rsidRDefault="003467FA" w:rsidP="003D7D35">
            <w:pPr>
              <w:pStyle w:val="TAC"/>
              <w:rPr>
                <w:rFonts w:eastAsia="Calibri"/>
                <w:lang w:val="fr-FR"/>
              </w:rPr>
            </w:pPr>
            <w:r w:rsidRPr="00C36EA6">
              <w:rPr>
                <w:rFonts w:eastAsia="Calibri"/>
                <w:lang w:val="fr-FR"/>
              </w:rPr>
              <w:t>25a5</w:t>
            </w:r>
          </w:p>
        </w:tc>
        <w:tc>
          <w:tcPr>
            <w:tcW w:w="3914" w:type="dxa"/>
            <w:tcBorders>
              <w:top w:val="single" w:sz="4" w:space="0" w:color="auto"/>
              <w:left w:val="single" w:sz="4" w:space="0" w:color="auto"/>
              <w:bottom w:val="single" w:sz="4" w:space="0" w:color="auto"/>
              <w:right w:val="single" w:sz="4" w:space="0" w:color="auto"/>
            </w:tcBorders>
            <w:hideMark/>
          </w:tcPr>
          <w:p w14:paraId="31539E38" w14:textId="77777777" w:rsidR="003467FA" w:rsidRPr="00C36EA6" w:rsidRDefault="003467FA" w:rsidP="003D7D35">
            <w:pPr>
              <w:pStyle w:val="TAL"/>
              <w:rPr>
                <w:rFonts w:eastAsia="Calibri"/>
                <w:lang w:val="fr-FR"/>
              </w:rPr>
            </w:pPr>
            <w:r w:rsidRPr="00C36EA6">
              <w:rPr>
                <w:rFonts w:eastAsia="Calibri"/>
                <w:lang w:val="fr-FR"/>
              </w:rPr>
              <w:t>Check: Does the UE (</w:t>
            </w:r>
            <w:r w:rsidRPr="00C36EA6">
              <w:rPr>
                <w:rFonts w:eastAsia="Calibri"/>
                <w:lang w:val="fr-FR" w:eastAsia="ko-KR"/>
              </w:rPr>
              <w:t xml:space="preserve">MCPTT client) correctly perform </w:t>
            </w:r>
            <w:r w:rsidRPr="00C36EA6">
              <w:rPr>
                <w:lang w:val="fr-FR"/>
              </w:rPr>
              <w:t xml:space="preserve">procedure 'MCPTT Floor Queuing Position Request' </w:t>
            </w:r>
            <w:r w:rsidRPr="00C36EA6">
              <w:rPr>
                <w:rFonts w:eastAsia="Calibri"/>
                <w:lang w:val="fr-FR"/>
              </w:rPr>
              <w:t>a</w:t>
            </w:r>
            <w:r w:rsidRPr="00C36EA6">
              <w:rPr>
                <w:lang w:val="fr-FR"/>
              </w:rPr>
              <w:t>s described in TS 36.579-1 [2] Table 5.3A.13.3-1?</w:t>
            </w:r>
          </w:p>
        </w:tc>
        <w:tc>
          <w:tcPr>
            <w:tcW w:w="709" w:type="dxa"/>
            <w:tcBorders>
              <w:top w:val="single" w:sz="4" w:space="0" w:color="auto"/>
              <w:left w:val="single" w:sz="4" w:space="0" w:color="auto"/>
              <w:bottom w:val="single" w:sz="4" w:space="0" w:color="auto"/>
              <w:right w:val="single" w:sz="4" w:space="0" w:color="auto"/>
            </w:tcBorders>
            <w:hideMark/>
          </w:tcPr>
          <w:p w14:paraId="6FE98CE1"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6DCE78F7"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250384DB" w14:textId="77777777" w:rsidR="003467FA" w:rsidRPr="00C36EA6" w:rsidRDefault="003467FA" w:rsidP="003D7D35">
            <w:pPr>
              <w:pStyle w:val="TAC"/>
              <w:rPr>
                <w:rFonts w:eastAsia="Calibri"/>
                <w:lang w:val="fr-FR"/>
              </w:rPr>
            </w:pPr>
            <w:r w:rsidRPr="00C36EA6">
              <w:rPr>
                <w:rFonts w:eastAsia="Calibri"/>
                <w:lang w:val="fr-FR"/>
              </w:rPr>
              <w:t>11</w:t>
            </w:r>
          </w:p>
        </w:tc>
        <w:tc>
          <w:tcPr>
            <w:tcW w:w="892" w:type="dxa"/>
            <w:tcBorders>
              <w:top w:val="single" w:sz="4" w:space="0" w:color="auto"/>
              <w:left w:val="single" w:sz="4" w:space="0" w:color="auto"/>
              <w:bottom w:val="single" w:sz="4" w:space="0" w:color="auto"/>
              <w:right w:val="single" w:sz="4" w:space="0" w:color="auto"/>
            </w:tcBorders>
            <w:hideMark/>
          </w:tcPr>
          <w:p w14:paraId="130C9968" w14:textId="77777777" w:rsidR="003467FA" w:rsidRPr="00C36EA6" w:rsidRDefault="003467FA" w:rsidP="003D7D35">
            <w:pPr>
              <w:pStyle w:val="TAC"/>
              <w:rPr>
                <w:rFonts w:eastAsia="Calibri"/>
                <w:lang w:val="fr-FR"/>
              </w:rPr>
            </w:pPr>
            <w:r w:rsidRPr="00C36EA6">
              <w:rPr>
                <w:rFonts w:eastAsia="Calibri"/>
                <w:lang w:val="fr-FR"/>
              </w:rPr>
              <w:t>P</w:t>
            </w:r>
          </w:p>
        </w:tc>
      </w:tr>
      <w:tr w:rsidR="003467FA" w:rsidRPr="00C36EA6" w14:paraId="611ED372"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1184EAB6" w14:textId="77777777" w:rsidR="003467FA" w:rsidRPr="00C36EA6" w:rsidRDefault="003467FA" w:rsidP="003D7D35">
            <w:pPr>
              <w:pStyle w:val="TAC"/>
              <w:rPr>
                <w:rFonts w:eastAsia="Calibri"/>
                <w:lang w:val="fr-FR"/>
              </w:rPr>
            </w:pPr>
            <w:r w:rsidRPr="00C36EA6">
              <w:rPr>
                <w:rFonts w:eastAsia="Calibri"/>
                <w:lang w:val="fr-FR"/>
              </w:rPr>
              <w:t>25a6</w:t>
            </w:r>
          </w:p>
        </w:tc>
        <w:tc>
          <w:tcPr>
            <w:tcW w:w="3914" w:type="dxa"/>
            <w:tcBorders>
              <w:top w:val="single" w:sz="4" w:space="0" w:color="auto"/>
              <w:left w:val="single" w:sz="4" w:space="0" w:color="auto"/>
              <w:bottom w:val="single" w:sz="4" w:space="0" w:color="auto"/>
              <w:right w:val="single" w:sz="4" w:space="0" w:color="auto"/>
            </w:tcBorders>
            <w:hideMark/>
          </w:tcPr>
          <w:p w14:paraId="332CF85F" w14:textId="77777777" w:rsidR="003467FA" w:rsidRPr="00C36EA6" w:rsidRDefault="003467FA" w:rsidP="003D7D35">
            <w:pPr>
              <w:pStyle w:val="TAL"/>
              <w:rPr>
                <w:rFonts w:eastAsia="Calibri"/>
                <w:lang w:val="fr-FR"/>
              </w:rPr>
            </w:pPr>
            <w:r w:rsidRPr="00C36EA6">
              <w:rPr>
                <w:rFonts w:eastAsia="Calibri"/>
                <w:lang w:val="fr-FR"/>
              </w:rPr>
              <w:t>Check: Does the UE (MCPTT client) provide floor queue position information to the user?</w:t>
            </w:r>
          </w:p>
          <w:p w14:paraId="5F412D73" w14:textId="77777777" w:rsidR="003467FA" w:rsidRPr="00C36EA6" w:rsidRDefault="003467FA" w:rsidP="003D7D35">
            <w:pPr>
              <w:pStyle w:val="TAL"/>
              <w:rPr>
                <w:rFonts w:eastAsia="Calibri"/>
                <w:lang w:val="fr-FR"/>
              </w:rPr>
            </w:pPr>
            <w:r w:rsidRPr="00C36EA6">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627985EB"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6B136CD9"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6343B0EC" w14:textId="77777777" w:rsidR="003467FA" w:rsidRPr="00C36EA6" w:rsidRDefault="003467FA" w:rsidP="003D7D35">
            <w:pPr>
              <w:pStyle w:val="TAC"/>
              <w:rPr>
                <w:rFonts w:eastAsia="Calibri"/>
                <w:lang w:val="fr-FR"/>
              </w:rPr>
            </w:pPr>
            <w:r w:rsidRPr="00C36EA6">
              <w:rPr>
                <w:rFonts w:eastAsia="Calibri"/>
                <w:lang w:val="fr-FR"/>
              </w:rPr>
              <w:t>11</w:t>
            </w:r>
          </w:p>
        </w:tc>
        <w:tc>
          <w:tcPr>
            <w:tcW w:w="892" w:type="dxa"/>
            <w:tcBorders>
              <w:top w:val="single" w:sz="4" w:space="0" w:color="auto"/>
              <w:left w:val="single" w:sz="4" w:space="0" w:color="auto"/>
              <w:bottom w:val="single" w:sz="4" w:space="0" w:color="auto"/>
              <w:right w:val="single" w:sz="4" w:space="0" w:color="auto"/>
            </w:tcBorders>
            <w:hideMark/>
          </w:tcPr>
          <w:p w14:paraId="36E743BF" w14:textId="77777777" w:rsidR="003467FA" w:rsidRPr="00C36EA6" w:rsidRDefault="003467FA" w:rsidP="003D7D35">
            <w:pPr>
              <w:pStyle w:val="TAC"/>
              <w:rPr>
                <w:rFonts w:eastAsia="Calibri"/>
                <w:lang w:val="fr-FR"/>
              </w:rPr>
            </w:pPr>
            <w:r w:rsidRPr="00C36EA6">
              <w:rPr>
                <w:rFonts w:eastAsia="Calibri"/>
                <w:lang w:val="fr-FR"/>
              </w:rPr>
              <w:t>P</w:t>
            </w:r>
          </w:p>
        </w:tc>
      </w:tr>
      <w:tr w:rsidR="003467FA" w:rsidRPr="00C36EA6" w14:paraId="05990E6D"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76A2AD2E" w14:textId="77777777" w:rsidR="003467FA" w:rsidRPr="00C36EA6" w:rsidRDefault="003467FA" w:rsidP="003D7D35">
            <w:pPr>
              <w:pStyle w:val="TAC"/>
              <w:rPr>
                <w:rFonts w:eastAsia="Calibri"/>
                <w:lang w:val="fr-FR"/>
              </w:rPr>
            </w:pPr>
            <w:r w:rsidRPr="00C36EA6">
              <w:rPr>
                <w:rFonts w:eastAsia="Calibri"/>
                <w:lang w:val="fr-FR"/>
              </w:rPr>
              <w:t>25a7</w:t>
            </w:r>
          </w:p>
        </w:tc>
        <w:tc>
          <w:tcPr>
            <w:tcW w:w="3914" w:type="dxa"/>
            <w:tcBorders>
              <w:top w:val="single" w:sz="4" w:space="0" w:color="auto"/>
              <w:left w:val="single" w:sz="4" w:space="0" w:color="auto"/>
              <w:bottom w:val="single" w:sz="4" w:space="0" w:color="auto"/>
              <w:right w:val="single" w:sz="4" w:space="0" w:color="auto"/>
            </w:tcBorders>
            <w:hideMark/>
          </w:tcPr>
          <w:p w14:paraId="59DAA5B6" w14:textId="77777777" w:rsidR="003467FA" w:rsidRPr="00C36EA6" w:rsidRDefault="003467FA" w:rsidP="003D7D35">
            <w:pPr>
              <w:pStyle w:val="TAL"/>
              <w:rPr>
                <w:rFonts w:eastAsia="Calibri"/>
                <w:lang w:val="fr-FR"/>
              </w:rPr>
            </w:pPr>
            <w:r w:rsidRPr="00C36EA6">
              <w:rPr>
                <w:rFonts w:eastAsia="Calibri"/>
                <w:lang w:val="fr-FR"/>
              </w:rPr>
              <w:t>Make the UE (MCPTT client) cancel the floor request.</w:t>
            </w:r>
          </w:p>
          <w:p w14:paraId="34141574" w14:textId="77777777" w:rsidR="003467FA" w:rsidRPr="00C36EA6" w:rsidRDefault="003467FA" w:rsidP="003D7D35">
            <w:pPr>
              <w:pStyle w:val="TAL"/>
              <w:rPr>
                <w:rFonts w:eastAsia="Calibri"/>
                <w:lang w:val="fr-FR"/>
              </w:rPr>
            </w:pPr>
            <w:r w:rsidRPr="00C36EA6">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0187D0EC"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52668FAD"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43A2C48D"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565B3F52"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2067A79E"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5BCB12B5" w14:textId="77777777" w:rsidR="003467FA" w:rsidRPr="00C36EA6" w:rsidRDefault="003467FA" w:rsidP="003D7D35">
            <w:pPr>
              <w:pStyle w:val="TAC"/>
              <w:rPr>
                <w:rFonts w:eastAsia="Calibri"/>
                <w:lang w:val="fr-FR"/>
              </w:rPr>
            </w:pPr>
            <w:r w:rsidRPr="00C36EA6">
              <w:rPr>
                <w:rFonts w:eastAsia="Calibri"/>
                <w:lang w:val="fr-FR"/>
              </w:rPr>
              <w:t>25a8</w:t>
            </w:r>
          </w:p>
        </w:tc>
        <w:tc>
          <w:tcPr>
            <w:tcW w:w="3914" w:type="dxa"/>
            <w:tcBorders>
              <w:top w:val="single" w:sz="4" w:space="0" w:color="auto"/>
              <w:left w:val="single" w:sz="4" w:space="0" w:color="auto"/>
              <w:bottom w:val="single" w:sz="4" w:space="0" w:color="auto"/>
              <w:right w:val="single" w:sz="4" w:space="0" w:color="auto"/>
            </w:tcBorders>
            <w:hideMark/>
          </w:tcPr>
          <w:p w14:paraId="1899A2EA" w14:textId="77777777" w:rsidR="003467FA" w:rsidRPr="00C36EA6" w:rsidRDefault="003467FA" w:rsidP="003D7D35">
            <w:pPr>
              <w:pStyle w:val="TAL"/>
              <w:rPr>
                <w:rFonts w:eastAsia="Calibri"/>
                <w:lang w:val="fr-FR"/>
              </w:rPr>
            </w:pPr>
            <w:r w:rsidRPr="00C36EA6">
              <w:rPr>
                <w:rFonts w:eastAsia="Calibri"/>
                <w:lang w:val="fr-FR"/>
              </w:rPr>
              <w:t>Check: Does the UE (MCPTT client) correctly perform procedure '</w:t>
            </w:r>
            <w:r w:rsidRPr="00C36EA6">
              <w:rPr>
                <w:lang w:val="fr-FR"/>
              </w:rPr>
              <w:t>MCPTT Floor Release</w:t>
            </w:r>
            <w:r w:rsidRPr="00C36EA6">
              <w:rPr>
                <w:rFonts w:eastAsia="Calibri"/>
                <w:lang w:val="fr-FR"/>
              </w:rPr>
              <w:t xml:space="preserve"> – Floor Taken' as described in </w:t>
            </w:r>
            <w:r w:rsidRPr="00C36EA6">
              <w:rPr>
                <w:lang w:val="fr-FR"/>
              </w:rPr>
              <w:t>TS 36.579-1 [2] Table 5.3A.16.3-1</w:t>
            </w:r>
            <w:r w:rsidRPr="00C36EA6">
              <w:rPr>
                <w:rFonts w:eastAsia="Calibri"/>
                <w:lang w:val="fr-FR"/>
              </w:rPr>
              <w:t xml:space="preserve"> to cancel the queue position?</w:t>
            </w:r>
          </w:p>
        </w:tc>
        <w:tc>
          <w:tcPr>
            <w:tcW w:w="709" w:type="dxa"/>
            <w:tcBorders>
              <w:top w:val="single" w:sz="4" w:space="0" w:color="auto"/>
              <w:left w:val="single" w:sz="4" w:space="0" w:color="auto"/>
              <w:bottom w:val="single" w:sz="4" w:space="0" w:color="auto"/>
              <w:right w:val="single" w:sz="4" w:space="0" w:color="auto"/>
            </w:tcBorders>
            <w:hideMark/>
          </w:tcPr>
          <w:p w14:paraId="590BB9D5" w14:textId="77777777" w:rsidR="003467FA" w:rsidRPr="00C36EA6" w:rsidRDefault="003467FA" w:rsidP="003D7D35">
            <w:pPr>
              <w:pStyle w:val="TAC"/>
              <w:rPr>
                <w:rFonts w:eastAsia="Calibri"/>
                <w:szCs w:val="22"/>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31E4FD84"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38DE8253" w14:textId="77777777" w:rsidR="003467FA" w:rsidRPr="00C36EA6" w:rsidRDefault="003467FA" w:rsidP="003D7D35">
            <w:pPr>
              <w:pStyle w:val="TAC"/>
              <w:rPr>
                <w:rFonts w:eastAsia="Calibri"/>
                <w:lang w:val="fr-FR"/>
              </w:rPr>
            </w:pPr>
            <w:r w:rsidRPr="00C36EA6">
              <w:rPr>
                <w:rFonts w:eastAsia="Calibri"/>
                <w:lang w:val="fr-FR"/>
              </w:rPr>
              <w:t>11</w:t>
            </w:r>
          </w:p>
        </w:tc>
        <w:tc>
          <w:tcPr>
            <w:tcW w:w="892" w:type="dxa"/>
            <w:tcBorders>
              <w:top w:val="single" w:sz="4" w:space="0" w:color="auto"/>
              <w:left w:val="single" w:sz="4" w:space="0" w:color="auto"/>
              <w:bottom w:val="single" w:sz="4" w:space="0" w:color="auto"/>
              <w:right w:val="single" w:sz="4" w:space="0" w:color="auto"/>
            </w:tcBorders>
            <w:hideMark/>
          </w:tcPr>
          <w:p w14:paraId="4B3A8E08" w14:textId="77777777" w:rsidR="003467FA" w:rsidRPr="00C36EA6" w:rsidRDefault="003467FA" w:rsidP="003D7D35">
            <w:pPr>
              <w:pStyle w:val="TAC"/>
              <w:rPr>
                <w:rFonts w:eastAsia="Calibri"/>
                <w:lang w:val="fr-FR"/>
              </w:rPr>
            </w:pPr>
            <w:r w:rsidRPr="00C36EA6">
              <w:rPr>
                <w:rFonts w:eastAsia="Calibri"/>
                <w:lang w:val="fr-FR"/>
              </w:rPr>
              <w:t>P</w:t>
            </w:r>
          </w:p>
        </w:tc>
      </w:tr>
      <w:tr w:rsidR="003467FA" w:rsidRPr="00C36EA6" w14:paraId="2C2A56B8"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439622A7" w14:textId="77777777" w:rsidR="003467FA" w:rsidRPr="00C36EA6" w:rsidRDefault="003467FA" w:rsidP="003D7D35">
            <w:pPr>
              <w:pStyle w:val="TAC"/>
              <w:rPr>
                <w:rFonts w:eastAsia="Calibri"/>
                <w:lang w:val="fr-FR"/>
              </w:rPr>
            </w:pPr>
            <w:r w:rsidRPr="00C36EA6">
              <w:rPr>
                <w:rFonts w:eastAsia="Calibri"/>
                <w:lang w:val="fr-FR"/>
              </w:rPr>
              <w:t>25a9</w:t>
            </w:r>
          </w:p>
        </w:tc>
        <w:tc>
          <w:tcPr>
            <w:tcW w:w="3914" w:type="dxa"/>
            <w:tcBorders>
              <w:top w:val="single" w:sz="4" w:space="0" w:color="auto"/>
              <w:left w:val="single" w:sz="4" w:space="0" w:color="auto"/>
              <w:bottom w:val="single" w:sz="4" w:space="0" w:color="auto"/>
              <w:right w:val="single" w:sz="4" w:space="0" w:color="auto"/>
            </w:tcBorders>
            <w:hideMark/>
          </w:tcPr>
          <w:p w14:paraId="71BC3ABB" w14:textId="77777777" w:rsidR="003467FA" w:rsidRPr="00C36EA6" w:rsidRDefault="003467FA" w:rsidP="003D7D35">
            <w:pPr>
              <w:pStyle w:val="TAL"/>
              <w:rPr>
                <w:rFonts w:eastAsia="Calibri"/>
                <w:lang w:val="fr-FR"/>
              </w:rPr>
            </w:pPr>
            <w:r w:rsidRPr="00C36EA6">
              <w:rPr>
                <w:rFonts w:eastAsia="Calibri"/>
                <w:lang w:val="fr-FR"/>
              </w:rPr>
              <w:t>Make the UE (MCPTT client) request the floor.</w:t>
            </w:r>
          </w:p>
          <w:p w14:paraId="5D25FE82" w14:textId="77777777" w:rsidR="003467FA" w:rsidRPr="00C36EA6" w:rsidRDefault="003467FA" w:rsidP="003D7D35">
            <w:pPr>
              <w:pStyle w:val="TAL"/>
              <w:rPr>
                <w:rFonts w:eastAsia="Calibri"/>
                <w:lang w:val="fr-FR"/>
              </w:rPr>
            </w:pPr>
            <w:r w:rsidRPr="00C36EA6">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15A1B4B2"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779DC09D"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79F350D3"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0670B05B"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1686FC68"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6F4DAB81" w14:textId="77777777" w:rsidR="003467FA" w:rsidRPr="00C36EA6" w:rsidRDefault="003467FA" w:rsidP="003D7D35">
            <w:pPr>
              <w:pStyle w:val="TAC"/>
              <w:rPr>
                <w:rFonts w:eastAsia="Calibri"/>
                <w:lang w:val="fr-FR"/>
              </w:rPr>
            </w:pPr>
            <w:r w:rsidRPr="00C36EA6">
              <w:rPr>
                <w:rFonts w:eastAsia="Calibri"/>
                <w:lang w:val="fr-FR"/>
              </w:rPr>
              <w:t>25a10</w:t>
            </w:r>
          </w:p>
        </w:tc>
        <w:tc>
          <w:tcPr>
            <w:tcW w:w="3914" w:type="dxa"/>
            <w:tcBorders>
              <w:top w:val="single" w:sz="4" w:space="0" w:color="auto"/>
              <w:left w:val="single" w:sz="4" w:space="0" w:color="auto"/>
              <w:bottom w:val="single" w:sz="4" w:space="0" w:color="auto"/>
              <w:right w:val="single" w:sz="4" w:space="0" w:color="auto"/>
            </w:tcBorders>
            <w:hideMark/>
          </w:tcPr>
          <w:p w14:paraId="11B96BD4" w14:textId="77777777" w:rsidR="003467FA" w:rsidRPr="00C36EA6" w:rsidRDefault="003467FA" w:rsidP="003D7D35">
            <w:pPr>
              <w:pStyle w:val="TAL"/>
              <w:rPr>
                <w:rFonts w:eastAsia="Calibri"/>
                <w:lang w:val="fr-FR"/>
              </w:rPr>
            </w:pPr>
            <w:r w:rsidRPr="00C36EA6">
              <w:rPr>
                <w:rFonts w:eastAsia="Calibri"/>
                <w:lang w:val="fr-FR"/>
              </w:rPr>
              <w:t>Check: Does the UE (</w:t>
            </w:r>
            <w:r w:rsidRPr="00C36EA6">
              <w:rPr>
                <w:rFonts w:eastAsia="Calibri"/>
                <w:lang w:val="fr-FR" w:eastAsia="ko-KR"/>
              </w:rPr>
              <w:t xml:space="preserve">MCPTT client) correctly perform </w:t>
            </w:r>
            <w:r w:rsidRPr="00C36EA6">
              <w:rPr>
                <w:lang w:val="fr-FR"/>
              </w:rPr>
              <w:t>procedure 'MCPTT Floor Request – Floor Queue Position Info'</w:t>
            </w:r>
            <w:r w:rsidRPr="00C36EA6">
              <w:rPr>
                <w:rFonts w:eastAsia="Calibri"/>
                <w:lang w:val="fr-FR"/>
              </w:rPr>
              <w:t xml:space="preserve"> a</w:t>
            </w:r>
            <w:r w:rsidRPr="00C36EA6">
              <w:rPr>
                <w:lang w:val="fr-FR"/>
              </w:rPr>
              <w:t>s described in TS 36.579-1 [2] Table 5.3A.12.3-1?</w:t>
            </w:r>
          </w:p>
        </w:tc>
        <w:tc>
          <w:tcPr>
            <w:tcW w:w="709" w:type="dxa"/>
            <w:tcBorders>
              <w:top w:val="single" w:sz="4" w:space="0" w:color="auto"/>
              <w:left w:val="single" w:sz="4" w:space="0" w:color="auto"/>
              <w:bottom w:val="single" w:sz="4" w:space="0" w:color="auto"/>
              <w:right w:val="single" w:sz="4" w:space="0" w:color="auto"/>
            </w:tcBorders>
            <w:hideMark/>
          </w:tcPr>
          <w:p w14:paraId="116A5027" w14:textId="77777777" w:rsidR="003467FA" w:rsidRPr="00C36EA6" w:rsidRDefault="003467FA" w:rsidP="003D7D35">
            <w:pPr>
              <w:pStyle w:val="TAC"/>
              <w:rPr>
                <w:rFonts w:eastAsia="Calibri"/>
                <w:szCs w:val="22"/>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36919B1F"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0AF8BB86" w14:textId="77777777" w:rsidR="003467FA" w:rsidRPr="00C36EA6" w:rsidRDefault="003467FA" w:rsidP="003D7D35">
            <w:pPr>
              <w:pStyle w:val="TAC"/>
              <w:rPr>
                <w:rFonts w:eastAsia="Calibri"/>
                <w:lang w:val="fr-FR"/>
              </w:rPr>
            </w:pPr>
            <w:r w:rsidRPr="00C36EA6">
              <w:rPr>
                <w:rFonts w:eastAsia="Calibri"/>
                <w:lang w:val="fr-FR"/>
              </w:rPr>
              <w:t>11</w:t>
            </w:r>
          </w:p>
        </w:tc>
        <w:tc>
          <w:tcPr>
            <w:tcW w:w="892" w:type="dxa"/>
            <w:tcBorders>
              <w:top w:val="single" w:sz="4" w:space="0" w:color="auto"/>
              <w:left w:val="single" w:sz="4" w:space="0" w:color="auto"/>
              <w:bottom w:val="single" w:sz="4" w:space="0" w:color="auto"/>
              <w:right w:val="single" w:sz="4" w:space="0" w:color="auto"/>
            </w:tcBorders>
            <w:hideMark/>
          </w:tcPr>
          <w:p w14:paraId="033EAD32" w14:textId="77777777" w:rsidR="003467FA" w:rsidRPr="00C36EA6" w:rsidRDefault="003467FA" w:rsidP="003D7D35">
            <w:pPr>
              <w:pStyle w:val="TAC"/>
              <w:rPr>
                <w:rFonts w:eastAsia="Calibri"/>
                <w:lang w:val="fr-FR"/>
              </w:rPr>
            </w:pPr>
            <w:r w:rsidRPr="00C36EA6">
              <w:rPr>
                <w:rFonts w:eastAsia="Calibri"/>
                <w:lang w:val="fr-FR"/>
              </w:rPr>
              <w:t>P</w:t>
            </w:r>
          </w:p>
        </w:tc>
      </w:tr>
      <w:tr w:rsidR="003467FA" w:rsidRPr="00C36EA6" w14:paraId="1DEC7724"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538DDFD3" w14:textId="77777777" w:rsidR="003467FA" w:rsidRPr="00C36EA6" w:rsidRDefault="003467FA" w:rsidP="003D7D35">
            <w:pPr>
              <w:pStyle w:val="TAC"/>
              <w:rPr>
                <w:rFonts w:eastAsia="Calibri"/>
                <w:lang w:val="fr-FR"/>
              </w:rPr>
            </w:pPr>
            <w:r w:rsidRPr="00C36EA6">
              <w:rPr>
                <w:rFonts w:eastAsia="Calibri"/>
                <w:lang w:val="fr-FR"/>
              </w:rPr>
              <w:t>25a11</w:t>
            </w:r>
          </w:p>
        </w:tc>
        <w:tc>
          <w:tcPr>
            <w:tcW w:w="3914" w:type="dxa"/>
            <w:tcBorders>
              <w:top w:val="single" w:sz="4" w:space="0" w:color="auto"/>
              <w:left w:val="single" w:sz="4" w:space="0" w:color="auto"/>
              <w:bottom w:val="single" w:sz="4" w:space="0" w:color="auto"/>
              <w:right w:val="single" w:sz="4" w:space="0" w:color="auto"/>
            </w:tcBorders>
            <w:hideMark/>
          </w:tcPr>
          <w:p w14:paraId="04D07B6C" w14:textId="77777777" w:rsidR="003467FA" w:rsidRPr="00C36EA6" w:rsidRDefault="003467FA" w:rsidP="003D7D35">
            <w:pPr>
              <w:pStyle w:val="TAL"/>
              <w:rPr>
                <w:rFonts w:eastAsia="Calibri"/>
                <w:lang w:val="fr-FR"/>
              </w:rPr>
            </w:pPr>
            <w:r w:rsidRPr="00C36EA6">
              <w:rPr>
                <w:rFonts w:eastAsia="Calibri"/>
                <w:lang w:val="fr-FR"/>
              </w:rPr>
              <w:t>Check: Does the UE (MCPTT client) provide floor request queued response notification to the user?</w:t>
            </w:r>
          </w:p>
          <w:p w14:paraId="4D1B8293" w14:textId="77777777" w:rsidR="003467FA" w:rsidRPr="00C36EA6" w:rsidRDefault="003467FA" w:rsidP="003D7D35">
            <w:pPr>
              <w:pStyle w:val="TAL"/>
              <w:rPr>
                <w:rFonts w:eastAsia="Calibri"/>
                <w:lang w:val="fr-FR"/>
              </w:rPr>
            </w:pPr>
            <w:r w:rsidRPr="00C36EA6">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336D1EEA"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7C47C4DB"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6857FB32" w14:textId="77777777" w:rsidR="003467FA" w:rsidRPr="00C36EA6" w:rsidRDefault="003467FA" w:rsidP="003D7D35">
            <w:pPr>
              <w:pStyle w:val="TAC"/>
              <w:rPr>
                <w:rFonts w:eastAsia="Calibri"/>
                <w:lang w:val="fr-FR"/>
              </w:rPr>
            </w:pPr>
            <w:r w:rsidRPr="00C36EA6">
              <w:rPr>
                <w:rFonts w:eastAsia="Calibri"/>
                <w:lang w:val="fr-FR"/>
              </w:rPr>
              <w:t>11</w:t>
            </w:r>
          </w:p>
        </w:tc>
        <w:tc>
          <w:tcPr>
            <w:tcW w:w="892" w:type="dxa"/>
            <w:tcBorders>
              <w:top w:val="single" w:sz="4" w:space="0" w:color="auto"/>
              <w:left w:val="single" w:sz="4" w:space="0" w:color="auto"/>
              <w:bottom w:val="single" w:sz="4" w:space="0" w:color="auto"/>
              <w:right w:val="single" w:sz="4" w:space="0" w:color="auto"/>
            </w:tcBorders>
            <w:hideMark/>
          </w:tcPr>
          <w:p w14:paraId="124C8DE6" w14:textId="77777777" w:rsidR="003467FA" w:rsidRPr="00C36EA6" w:rsidRDefault="003467FA" w:rsidP="003D7D35">
            <w:pPr>
              <w:pStyle w:val="TAC"/>
              <w:rPr>
                <w:rFonts w:eastAsia="Calibri"/>
                <w:lang w:val="fr-FR"/>
              </w:rPr>
            </w:pPr>
            <w:r w:rsidRPr="00C36EA6">
              <w:rPr>
                <w:rFonts w:eastAsia="Calibri"/>
                <w:lang w:val="fr-FR"/>
              </w:rPr>
              <w:t>P</w:t>
            </w:r>
          </w:p>
        </w:tc>
      </w:tr>
      <w:tr w:rsidR="003467FA" w:rsidRPr="00C36EA6" w14:paraId="551C69A8"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13A3579A" w14:textId="77777777" w:rsidR="003467FA" w:rsidRPr="00C36EA6" w:rsidRDefault="003467FA" w:rsidP="003D7D35">
            <w:pPr>
              <w:pStyle w:val="TAC"/>
              <w:rPr>
                <w:rFonts w:eastAsia="Calibri"/>
                <w:lang w:val="fr-FR"/>
              </w:rPr>
            </w:pPr>
            <w:r w:rsidRPr="00C36EA6">
              <w:rPr>
                <w:rFonts w:eastAsia="Calibri"/>
                <w:lang w:val="fr-FR"/>
              </w:rPr>
              <w:t>25a12</w:t>
            </w:r>
          </w:p>
        </w:tc>
        <w:tc>
          <w:tcPr>
            <w:tcW w:w="3914" w:type="dxa"/>
            <w:tcBorders>
              <w:top w:val="single" w:sz="4" w:space="0" w:color="auto"/>
              <w:left w:val="single" w:sz="4" w:space="0" w:color="auto"/>
              <w:bottom w:val="single" w:sz="4" w:space="0" w:color="auto"/>
              <w:right w:val="single" w:sz="4" w:space="0" w:color="auto"/>
            </w:tcBorders>
            <w:hideMark/>
          </w:tcPr>
          <w:p w14:paraId="7C647945" w14:textId="77777777" w:rsidR="003467FA" w:rsidRPr="00C36EA6" w:rsidRDefault="003467FA" w:rsidP="003D7D35">
            <w:pPr>
              <w:pStyle w:val="TAL"/>
              <w:rPr>
                <w:rFonts w:eastAsia="Calibri"/>
                <w:lang w:val="fr-FR"/>
              </w:rPr>
            </w:pPr>
            <w:r w:rsidRPr="00C36EA6">
              <w:rPr>
                <w:rFonts w:eastAsia="Calibri"/>
                <w:lang w:val="fr-FR"/>
              </w:rPr>
              <w:t>The SS sends a Floor Granted message.</w:t>
            </w:r>
          </w:p>
        </w:tc>
        <w:tc>
          <w:tcPr>
            <w:tcW w:w="709" w:type="dxa"/>
            <w:tcBorders>
              <w:top w:val="single" w:sz="4" w:space="0" w:color="auto"/>
              <w:left w:val="single" w:sz="4" w:space="0" w:color="auto"/>
              <w:bottom w:val="single" w:sz="4" w:space="0" w:color="auto"/>
              <w:right w:val="single" w:sz="4" w:space="0" w:color="auto"/>
            </w:tcBorders>
            <w:hideMark/>
          </w:tcPr>
          <w:p w14:paraId="358D5376" w14:textId="77777777" w:rsidR="003467FA" w:rsidRPr="00C36EA6" w:rsidRDefault="003467FA" w:rsidP="003D7D35">
            <w:pPr>
              <w:pStyle w:val="TAC"/>
              <w:rPr>
                <w:rFonts w:eastAsia="Calibri"/>
                <w:lang w:val="fr-FR"/>
              </w:rPr>
            </w:pPr>
            <w:r w:rsidRPr="00C36EA6">
              <w:rPr>
                <w:rFonts w:eastAsia="Calibri"/>
                <w:lang w:val="fr-FR"/>
              </w:rPr>
              <w:t>&lt;--</w:t>
            </w:r>
          </w:p>
        </w:tc>
        <w:tc>
          <w:tcPr>
            <w:tcW w:w="2978" w:type="dxa"/>
            <w:tcBorders>
              <w:top w:val="single" w:sz="4" w:space="0" w:color="auto"/>
              <w:left w:val="single" w:sz="4" w:space="0" w:color="auto"/>
              <w:bottom w:val="single" w:sz="4" w:space="0" w:color="auto"/>
              <w:right w:val="single" w:sz="4" w:space="0" w:color="auto"/>
            </w:tcBorders>
            <w:hideMark/>
          </w:tcPr>
          <w:p w14:paraId="09C7B867" w14:textId="77777777" w:rsidR="003467FA" w:rsidRPr="00C36EA6" w:rsidRDefault="003467FA" w:rsidP="003D7D35">
            <w:pPr>
              <w:pStyle w:val="TAL"/>
              <w:rPr>
                <w:rFonts w:eastAsia="Calibri"/>
                <w:lang w:val="fr-FR"/>
              </w:rPr>
            </w:pPr>
            <w:r w:rsidRPr="00C36EA6">
              <w:rPr>
                <w:rFonts w:eastAsia="Calibri"/>
                <w:lang w:val="fr-FR"/>
              </w:rPr>
              <w:t>Floor Granted</w:t>
            </w:r>
          </w:p>
        </w:tc>
        <w:tc>
          <w:tcPr>
            <w:tcW w:w="567" w:type="dxa"/>
            <w:tcBorders>
              <w:top w:val="single" w:sz="4" w:space="0" w:color="auto"/>
              <w:left w:val="single" w:sz="4" w:space="0" w:color="auto"/>
              <w:bottom w:val="single" w:sz="4" w:space="0" w:color="auto"/>
              <w:right w:val="single" w:sz="4" w:space="0" w:color="auto"/>
            </w:tcBorders>
            <w:hideMark/>
          </w:tcPr>
          <w:p w14:paraId="4DF9F56C"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09491E4F"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1EA63051"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3E0E2B45" w14:textId="77777777" w:rsidR="003467FA" w:rsidRPr="00C36EA6" w:rsidRDefault="003467FA" w:rsidP="003D7D35">
            <w:pPr>
              <w:pStyle w:val="TAC"/>
              <w:rPr>
                <w:rFonts w:eastAsia="Calibri"/>
                <w:lang w:val="fr-FR"/>
              </w:rPr>
            </w:pPr>
            <w:r w:rsidRPr="00C36EA6">
              <w:rPr>
                <w:rFonts w:eastAsia="Calibri"/>
                <w:lang w:val="fr-FR"/>
              </w:rPr>
              <w:t>25a13</w:t>
            </w:r>
          </w:p>
        </w:tc>
        <w:tc>
          <w:tcPr>
            <w:tcW w:w="3914" w:type="dxa"/>
            <w:tcBorders>
              <w:top w:val="single" w:sz="4" w:space="0" w:color="auto"/>
              <w:left w:val="single" w:sz="4" w:space="0" w:color="auto"/>
              <w:bottom w:val="single" w:sz="4" w:space="0" w:color="auto"/>
              <w:right w:val="single" w:sz="4" w:space="0" w:color="auto"/>
            </w:tcBorders>
            <w:hideMark/>
          </w:tcPr>
          <w:p w14:paraId="409EDCB8" w14:textId="77777777" w:rsidR="003467FA" w:rsidRPr="00C36EA6" w:rsidRDefault="003467FA" w:rsidP="003D7D35">
            <w:pPr>
              <w:pStyle w:val="TAL"/>
              <w:rPr>
                <w:rFonts w:eastAsia="Calibri"/>
                <w:lang w:val="fr-FR"/>
              </w:rPr>
            </w:pPr>
            <w:r w:rsidRPr="00C36EA6">
              <w:rPr>
                <w:rFonts w:eastAsia="Calibri"/>
                <w:lang w:val="fr-FR"/>
              </w:rPr>
              <w:t>Check: Does the UE (MCPTT client) provide floor granted notification to the user?</w:t>
            </w:r>
          </w:p>
          <w:p w14:paraId="298652D7" w14:textId="77777777" w:rsidR="003467FA" w:rsidRPr="00C36EA6" w:rsidRDefault="003467FA" w:rsidP="003D7D35">
            <w:pPr>
              <w:pStyle w:val="TAL"/>
              <w:rPr>
                <w:rFonts w:eastAsia="Calibri"/>
                <w:lang w:val="fr-FR"/>
              </w:rPr>
            </w:pPr>
            <w:r w:rsidRPr="00C36EA6">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2124CD56"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1BE61DCF"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66123F33" w14:textId="77777777" w:rsidR="003467FA" w:rsidRPr="00C36EA6" w:rsidRDefault="003467FA" w:rsidP="003D7D35">
            <w:pPr>
              <w:pStyle w:val="TAC"/>
              <w:rPr>
                <w:rFonts w:eastAsia="Calibri"/>
                <w:lang w:val="fr-FR"/>
              </w:rPr>
            </w:pPr>
            <w:r w:rsidRPr="00C36EA6">
              <w:rPr>
                <w:rFonts w:eastAsia="Calibri"/>
                <w:lang w:val="fr-FR"/>
              </w:rPr>
              <w:t>11</w:t>
            </w:r>
          </w:p>
        </w:tc>
        <w:tc>
          <w:tcPr>
            <w:tcW w:w="892" w:type="dxa"/>
            <w:tcBorders>
              <w:top w:val="single" w:sz="4" w:space="0" w:color="auto"/>
              <w:left w:val="single" w:sz="4" w:space="0" w:color="auto"/>
              <w:bottom w:val="single" w:sz="4" w:space="0" w:color="auto"/>
              <w:right w:val="single" w:sz="4" w:space="0" w:color="auto"/>
            </w:tcBorders>
            <w:hideMark/>
          </w:tcPr>
          <w:p w14:paraId="650F7FC9" w14:textId="77777777" w:rsidR="003467FA" w:rsidRPr="00C36EA6" w:rsidRDefault="003467FA" w:rsidP="003D7D35">
            <w:pPr>
              <w:pStyle w:val="TAC"/>
              <w:rPr>
                <w:rFonts w:eastAsia="Calibri"/>
                <w:lang w:val="fr-FR"/>
              </w:rPr>
            </w:pPr>
            <w:r w:rsidRPr="00C36EA6">
              <w:rPr>
                <w:rFonts w:eastAsia="Calibri"/>
                <w:lang w:val="fr-FR"/>
              </w:rPr>
              <w:t>P</w:t>
            </w:r>
          </w:p>
        </w:tc>
      </w:tr>
      <w:tr w:rsidR="003467FA" w:rsidRPr="00C36EA6" w14:paraId="169D9CE3"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68985549" w14:textId="77777777" w:rsidR="003467FA" w:rsidRPr="00C36EA6" w:rsidRDefault="003467FA" w:rsidP="003D7D35">
            <w:pPr>
              <w:pStyle w:val="TAC"/>
              <w:rPr>
                <w:rFonts w:eastAsia="Calibri"/>
                <w:lang w:val="fr-FR"/>
              </w:rPr>
            </w:pPr>
            <w:r w:rsidRPr="00C36EA6">
              <w:rPr>
                <w:rFonts w:eastAsia="Calibri"/>
                <w:lang w:val="fr-FR"/>
              </w:rPr>
              <w:t>25b1</w:t>
            </w:r>
          </w:p>
        </w:tc>
        <w:tc>
          <w:tcPr>
            <w:tcW w:w="3914" w:type="dxa"/>
            <w:tcBorders>
              <w:top w:val="single" w:sz="4" w:space="0" w:color="auto"/>
              <w:left w:val="single" w:sz="4" w:space="0" w:color="auto"/>
              <w:bottom w:val="single" w:sz="4" w:space="0" w:color="auto"/>
              <w:right w:val="single" w:sz="4" w:space="0" w:color="auto"/>
            </w:tcBorders>
            <w:hideMark/>
          </w:tcPr>
          <w:p w14:paraId="370CC4C3" w14:textId="77777777" w:rsidR="003467FA" w:rsidRPr="00C36EA6" w:rsidRDefault="003467FA" w:rsidP="003D7D35">
            <w:pPr>
              <w:pStyle w:val="TAL"/>
              <w:rPr>
                <w:lang w:val="fr-FR"/>
              </w:rPr>
            </w:pPr>
            <w:r w:rsidRPr="00C36EA6">
              <w:rPr>
                <w:rFonts w:eastAsia="Calibri"/>
                <w:lang w:val="fr-FR"/>
              </w:rPr>
              <w:t xml:space="preserve">ELSE IF NOT </w:t>
            </w:r>
            <w:r w:rsidRPr="00C36EA6">
              <w:rPr>
                <w:lang w:val="fr-FR"/>
              </w:rPr>
              <w:t>pc_MCPTT_FloorRequestQueueing THEN:</w:t>
            </w:r>
          </w:p>
          <w:p w14:paraId="7FE52E40" w14:textId="77777777" w:rsidR="003467FA" w:rsidRPr="00C36EA6" w:rsidRDefault="003467FA" w:rsidP="003D7D35">
            <w:pPr>
              <w:pStyle w:val="TAL"/>
              <w:rPr>
                <w:rFonts w:eastAsia="Calibri"/>
                <w:lang w:val="fr-FR"/>
              </w:rPr>
            </w:pPr>
            <w:r w:rsidRPr="00C36EA6">
              <w:rPr>
                <w:rFonts w:eastAsia="Calibri"/>
                <w:lang w:val="fr-FR"/>
              </w:rPr>
              <w:t>Make the UE (MCPTT client) request the floor.</w:t>
            </w:r>
          </w:p>
          <w:p w14:paraId="162C3D0C" w14:textId="77777777" w:rsidR="003467FA" w:rsidRPr="00C36EA6" w:rsidRDefault="003467FA" w:rsidP="003D7D35">
            <w:pPr>
              <w:pStyle w:val="TAL"/>
              <w:rPr>
                <w:rFonts w:eastAsia="Calibri"/>
                <w:lang w:val="fr-FR"/>
              </w:rPr>
            </w:pPr>
            <w:r w:rsidRPr="00C36EA6">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3A2EA923"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2B1B6AE6"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55E0C275"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2A90F898"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1076018D"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379876C0" w14:textId="77777777" w:rsidR="003467FA" w:rsidRPr="00C36EA6" w:rsidRDefault="003467FA" w:rsidP="003D7D35">
            <w:pPr>
              <w:pStyle w:val="TAC"/>
              <w:rPr>
                <w:rFonts w:eastAsia="Calibri"/>
                <w:lang w:val="fr-FR"/>
              </w:rPr>
            </w:pPr>
            <w:r w:rsidRPr="00C36EA6">
              <w:rPr>
                <w:rFonts w:eastAsia="Calibri"/>
                <w:lang w:val="fr-FR"/>
              </w:rPr>
              <w:t>25b2</w:t>
            </w:r>
          </w:p>
        </w:tc>
        <w:tc>
          <w:tcPr>
            <w:tcW w:w="3914" w:type="dxa"/>
            <w:tcBorders>
              <w:top w:val="single" w:sz="4" w:space="0" w:color="auto"/>
              <w:left w:val="single" w:sz="4" w:space="0" w:color="auto"/>
              <w:bottom w:val="single" w:sz="4" w:space="0" w:color="auto"/>
              <w:right w:val="single" w:sz="4" w:space="0" w:color="auto"/>
            </w:tcBorders>
            <w:hideMark/>
          </w:tcPr>
          <w:p w14:paraId="6F1065C2" w14:textId="77777777" w:rsidR="003467FA" w:rsidRPr="00C36EA6" w:rsidRDefault="003467FA" w:rsidP="003D7D35">
            <w:pPr>
              <w:pStyle w:val="TAL"/>
              <w:rPr>
                <w:rFonts w:eastAsia="Calibri"/>
                <w:lang w:val="fr-FR"/>
              </w:rPr>
            </w:pPr>
            <w:r w:rsidRPr="00C36EA6">
              <w:rPr>
                <w:rFonts w:eastAsia="Calibri"/>
                <w:lang w:val="fr-FR"/>
              </w:rPr>
              <w:t>Check: Does the UE (</w:t>
            </w:r>
            <w:r w:rsidRPr="00C36EA6">
              <w:rPr>
                <w:rFonts w:eastAsia="Calibri"/>
                <w:lang w:val="fr-FR" w:eastAsia="ko-KR"/>
              </w:rPr>
              <w:t xml:space="preserve">MCPTT client) correctly </w:t>
            </w:r>
            <w:r w:rsidRPr="00C36EA6">
              <w:rPr>
                <w:lang w:val="fr-FR"/>
              </w:rPr>
              <w:t>perform procedure 'MCPTT Floor Request – Floor Granted' as described in TS 36.579-1 [2] Table 5.3A.11.3-1?</w:t>
            </w:r>
          </w:p>
        </w:tc>
        <w:tc>
          <w:tcPr>
            <w:tcW w:w="709" w:type="dxa"/>
            <w:tcBorders>
              <w:top w:val="single" w:sz="4" w:space="0" w:color="auto"/>
              <w:left w:val="single" w:sz="4" w:space="0" w:color="auto"/>
              <w:bottom w:val="single" w:sz="4" w:space="0" w:color="auto"/>
              <w:right w:val="single" w:sz="4" w:space="0" w:color="auto"/>
            </w:tcBorders>
            <w:hideMark/>
          </w:tcPr>
          <w:p w14:paraId="631CC4A7"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61B11A33"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62470711" w14:textId="77777777" w:rsidR="003467FA" w:rsidRPr="00C36EA6" w:rsidRDefault="003467FA" w:rsidP="003D7D35">
            <w:pPr>
              <w:pStyle w:val="TAC"/>
              <w:rPr>
                <w:rFonts w:eastAsia="Calibri"/>
                <w:lang w:val="fr-FR"/>
              </w:rPr>
            </w:pPr>
            <w:r w:rsidRPr="00C36EA6">
              <w:rPr>
                <w:rFonts w:eastAsia="Calibri"/>
                <w:lang w:val="fr-FR"/>
              </w:rPr>
              <w:t>2</w:t>
            </w:r>
          </w:p>
        </w:tc>
        <w:tc>
          <w:tcPr>
            <w:tcW w:w="892" w:type="dxa"/>
            <w:tcBorders>
              <w:top w:val="single" w:sz="4" w:space="0" w:color="auto"/>
              <w:left w:val="single" w:sz="4" w:space="0" w:color="auto"/>
              <w:bottom w:val="single" w:sz="4" w:space="0" w:color="auto"/>
              <w:right w:val="single" w:sz="4" w:space="0" w:color="auto"/>
            </w:tcBorders>
            <w:hideMark/>
          </w:tcPr>
          <w:p w14:paraId="59E710A2" w14:textId="77777777" w:rsidR="003467FA" w:rsidRPr="00C36EA6" w:rsidRDefault="003467FA" w:rsidP="003D7D35">
            <w:pPr>
              <w:pStyle w:val="TAC"/>
              <w:rPr>
                <w:rFonts w:eastAsia="Calibri"/>
                <w:lang w:val="fr-FR"/>
              </w:rPr>
            </w:pPr>
            <w:r w:rsidRPr="00C36EA6">
              <w:rPr>
                <w:rFonts w:eastAsia="Calibri"/>
                <w:lang w:val="fr-FR"/>
              </w:rPr>
              <w:t>P</w:t>
            </w:r>
          </w:p>
        </w:tc>
      </w:tr>
      <w:tr w:rsidR="003467FA" w:rsidRPr="00C36EA6" w14:paraId="432A86A0"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1A264AE0" w14:textId="77777777" w:rsidR="003467FA" w:rsidRPr="00C36EA6" w:rsidRDefault="003467FA" w:rsidP="003D7D35">
            <w:pPr>
              <w:pStyle w:val="TAC"/>
              <w:rPr>
                <w:rFonts w:eastAsia="Calibri"/>
                <w:lang w:val="fr-FR"/>
              </w:rPr>
            </w:pPr>
            <w:r w:rsidRPr="00C36EA6">
              <w:rPr>
                <w:rFonts w:eastAsia="Calibri"/>
                <w:lang w:val="fr-FR"/>
              </w:rPr>
              <w:t>26-40</w:t>
            </w:r>
          </w:p>
        </w:tc>
        <w:tc>
          <w:tcPr>
            <w:tcW w:w="3914" w:type="dxa"/>
            <w:tcBorders>
              <w:top w:val="single" w:sz="4" w:space="0" w:color="auto"/>
              <w:left w:val="single" w:sz="4" w:space="0" w:color="auto"/>
              <w:bottom w:val="single" w:sz="4" w:space="0" w:color="auto"/>
              <w:right w:val="single" w:sz="4" w:space="0" w:color="auto"/>
            </w:tcBorders>
            <w:hideMark/>
          </w:tcPr>
          <w:p w14:paraId="4A13463F" w14:textId="77777777" w:rsidR="003467FA" w:rsidRPr="00C36EA6" w:rsidRDefault="003467FA" w:rsidP="003D7D35">
            <w:pPr>
              <w:pStyle w:val="TAL"/>
              <w:rPr>
                <w:rFonts w:eastAsia="Calibri"/>
                <w:lang w:val="fr-FR"/>
              </w:rPr>
            </w:pPr>
            <w:r w:rsidRPr="00C36EA6">
              <w:rPr>
                <w:rFonts w:eastAsia="Calibri"/>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607AB4AE"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5E725039"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627C92D1"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60193C48"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0BC4C2F2"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517B7440" w14:textId="77777777" w:rsidR="003467FA" w:rsidRPr="00C36EA6" w:rsidRDefault="003467FA" w:rsidP="003D7D35">
            <w:pPr>
              <w:pStyle w:val="TAC"/>
              <w:rPr>
                <w:rFonts w:eastAsia="Calibri"/>
                <w:lang w:val="fr-FR"/>
              </w:rPr>
            </w:pPr>
            <w:r w:rsidRPr="00C36EA6">
              <w:rPr>
                <w:rFonts w:eastAsia="Calibri"/>
                <w:lang w:val="fr-FR"/>
              </w:rPr>
              <w:t>41</w:t>
            </w:r>
          </w:p>
        </w:tc>
        <w:tc>
          <w:tcPr>
            <w:tcW w:w="3914" w:type="dxa"/>
            <w:tcBorders>
              <w:top w:val="single" w:sz="4" w:space="0" w:color="auto"/>
              <w:left w:val="single" w:sz="4" w:space="0" w:color="auto"/>
              <w:bottom w:val="single" w:sz="4" w:space="0" w:color="auto"/>
              <w:right w:val="single" w:sz="4" w:space="0" w:color="auto"/>
            </w:tcBorders>
            <w:hideMark/>
          </w:tcPr>
          <w:p w14:paraId="0827AA13" w14:textId="77777777" w:rsidR="003467FA" w:rsidRPr="00C36EA6" w:rsidRDefault="003467FA" w:rsidP="003D7D35">
            <w:pPr>
              <w:pStyle w:val="TAL"/>
              <w:rPr>
                <w:rFonts w:eastAsia="Calibri"/>
                <w:lang w:val="fr-FR"/>
              </w:rPr>
            </w:pPr>
            <w:r w:rsidRPr="00C36EA6">
              <w:rPr>
                <w:rFonts w:eastAsia="Calibri"/>
                <w:lang w:val="fr-FR"/>
              </w:rPr>
              <w:t>Make the UE (MCPTT client) release the floor.</w:t>
            </w:r>
          </w:p>
          <w:p w14:paraId="74B440D0" w14:textId="77777777" w:rsidR="003467FA" w:rsidRPr="00C36EA6" w:rsidRDefault="003467FA" w:rsidP="003D7D35">
            <w:pPr>
              <w:pStyle w:val="TAL"/>
              <w:rPr>
                <w:rFonts w:eastAsia="Calibri"/>
                <w:lang w:val="fr-FR"/>
              </w:rPr>
            </w:pPr>
            <w:r w:rsidRPr="00C36EA6">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42276851"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7CD9D5E5"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4BEFB6AA"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463F76FE"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6B31385C"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16777B22" w14:textId="77777777" w:rsidR="003467FA" w:rsidRPr="00C36EA6" w:rsidRDefault="003467FA" w:rsidP="003D7D35">
            <w:pPr>
              <w:pStyle w:val="TAC"/>
              <w:rPr>
                <w:rFonts w:eastAsia="Calibri"/>
                <w:lang w:val="fr-FR"/>
              </w:rPr>
            </w:pPr>
            <w:r w:rsidRPr="00C36EA6">
              <w:rPr>
                <w:rFonts w:eastAsia="Calibri"/>
                <w:lang w:val="fr-FR"/>
              </w:rPr>
              <w:t>42</w:t>
            </w:r>
          </w:p>
        </w:tc>
        <w:tc>
          <w:tcPr>
            <w:tcW w:w="3914" w:type="dxa"/>
            <w:tcBorders>
              <w:top w:val="single" w:sz="4" w:space="0" w:color="auto"/>
              <w:left w:val="single" w:sz="4" w:space="0" w:color="auto"/>
              <w:bottom w:val="single" w:sz="4" w:space="0" w:color="auto"/>
              <w:right w:val="single" w:sz="4" w:space="0" w:color="auto"/>
            </w:tcBorders>
            <w:hideMark/>
          </w:tcPr>
          <w:p w14:paraId="00BB8A31" w14:textId="77777777" w:rsidR="003467FA" w:rsidRPr="00C36EA6" w:rsidRDefault="003467FA" w:rsidP="003D7D35">
            <w:pPr>
              <w:pStyle w:val="TAL"/>
              <w:rPr>
                <w:rFonts w:eastAsia="Calibri"/>
                <w:lang w:val="fr-FR"/>
              </w:rPr>
            </w:pPr>
            <w:r w:rsidRPr="00C36EA6">
              <w:rPr>
                <w:rFonts w:eastAsia="Calibri"/>
                <w:lang w:val="fr-FR"/>
              </w:rPr>
              <w:t>Check: Does the UE (MCPTT client) correctly perform procedure '</w:t>
            </w:r>
            <w:r w:rsidRPr="00C36EA6">
              <w:rPr>
                <w:lang w:val="fr-FR"/>
              </w:rPr>
              <w:t>MCPTT Floor Release – Floor Idle'</w:t>
            </w:r>
            <w:r w:rsidRPr="00C36EA6">
              <w:rPr>
                <w:rFonts w:eastAsia="Calibri"/>
                <w:lang w:val="fr-FR"/>
              </w:rPr>
              <w:t xml:space="preserve"> as described in </w:t>
            </w:r>
            <w:r w:rsidRPr="00C36EA6">
              <w:rPr>
                <w:lang w:val="fr-FR"/>
              </w:rPr>
              <w:t>TS 36.579-1 [2] Table 5.3A.15.3-1?</w:t>
            </w:r>
          </w:p>
        </w:tc>
        <w:tc>
          <w:tcPr>
            <w:tcW w:w="709" w:type="dxa"/>
            <w:tcBorders>
              <w:top w:val="single" w:sz="4" w:space="0" w:color="auto"/>
              <w:left w:val="single" w:sz="4" w:space="0" w:color="auto"/>
              <w:bottom w:val="single" w:sz="4" w:space="0" w:color="auto"/>
              <w:right w:val="single" w:sz="4" w:space="0" w:color="auto"/>
            </w:tcBorders>
            <w:hideMark/>
          </w:tcPr>
          <w:p w14:paraId="35B12E2D" w14:textId="77777777" w:rsidR="003467FA" w:rsidRPr="00C36EA6" w:rsidRDefault="003467FA" w:rsidP="003D7D35">
            <w:pPr>
              <w:pStyle w:val="TAC"/>
              <w:rPr>
                <w:rFonts w:eastAsia="Calibri"/>
                <w:szCs w:val="22"/>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69454CE9"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22A486C6" w14:textId="77777777" w:rsidR="003467FA" w:rsidRPr="00C36EA6" w:rsidRDefault="003467FA" w:rsidP="003D7D35">
            <w:pPr>
              <w:pStyle w:val="TAC"/>
              <w:rPr>
                <w:rFonts w:eastAsia="Calibri"/>
                <w:lang w:val="fr-FR"/>
              </w:rPr>
            </w:pPr>
            <w:r w:rsidRPr="00C36EA6">
              <w:rPr>
                <w:rFonts w:eastAsia="Calibri"/>
                <w:lang w:val="fr-FR"/>
              </w:rPr>
              <w:t>2</w:t>
            </w:r>
          </w:p>
        </w:tc>
        <w:tc>
          <w:tcPr>
            <w:tcW w:w="892" w:type="dxa"/>
            <w:tcBorders>
              <w:top w:val="single" w:sz="4" w:space="0" w:color="auto"/>
              <w:left w:val="single" w:sz="4" w:space="0" w:color="auto"/>
              <w:bottom w:val="single" w:sz="4" w:space="0" w:color="auto"/>
              <w:right w:val="single" w:sz="4" w:space="0" w:color="auto"/>
            </w:tcBorders>
            <w:hideMark/>
          </w:tcPr>
          <w:p w14:paraId="1CD324A3" w14:textId="77777777" w:rsidR="003467FA" w:rsidRPr="00C36EA6" w:rsidRDefault="003467FA" w:rsidP="003D7D35">
            <w:pPr>
              <w:pStyle w:val="TAC"/>
              <w:rPr>
                <w:rFonts w:eastAsia="Calibri"/>
                <w:lang w:val="fr-FR"/>
              </w:rPr>
            </w:pPr>
            <w:r w:rsidRPr="00C36EA6">
              <w:rPr>
                <w:rFonts w:eastAsia="Calibri"/>
                <w:lang w:val="fr-FR"/>
              </w:rPr>
              <w:t>P</w:t>
            </w:r>
          </w:p>
        </w:tc>
      </w:tr>
      <w:tr w:rsidR="003467FA" w:rsidRPr="00C36EA6" w14:paraId="2C227B11"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5A4C15A2" w14:textId="77777777" w:rsidR="003467FA" w:rsidRPr="00C36EA6" w:rsidRDefault="003467FA" w:rsidP="003D7D35">
            <w:pPr>
              <w:pStyle w:val="TAC"/>
              <w:rPr>
                <w:rFonts w:eastAsia="Calibri"/>
                <w:lang w:val="fr-FR"/>
              </w:rPr>
            </w:pPr>
            <w:r w:rsidRPr="00C36EA6">
              <w:rPr>
                <w:rFonts w:eastAsia="Calibri"/>
                <w:lang w:val="fr-FR"/>
              </w:rPr>
              <w:t>43a1-44</w:t>
            </w:r>
          </w:p>
        </w:tc>
        <w:tc>
          <w:tcPr>
            <w:tcW w:w="3914" w:type="dxa"/>
            <w:tcBorders>
              <w:top w:val="single" w:sz="4" w:space="0" w:color="auto"/>
              <w:left w:val="single" w:sz="4" w:space="0" w:color="auto"/>
              <w:bottom w:val="single" w:sz="4" w:space="0" w:color="auto"/>
              <w:right w:val="single" w:sz="4" w:space="0" w:color="auto"/>
            </w:tcBorders>
            <w:hideMark/>
          </w:tcPr>
          <w:p w14:paraId="33E6DD91" w14:textId="77777777" w:rsidR="003467FA" w:rsidRPr="00C36EA6" w:rsidRDefault="003467FA" w:rsidP="003D7D35">
            <w:pPr>
              <w:pStyle w:val="TAL"/>
              <w:rPr>
                <w:rFonts w:eastAsia="Calibri"/>
                <w:lang w:val="fr-FR"/>
              </w:rPr>
            </w:pPr>
            <w:r w:rsidRPr="00C36EA6">
              <w:rPr>
                <w:rFonts w:eastAsia="Calibri"/>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3ACEC4DD"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29632D2D"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5CC8D77C"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1FFF9C78"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0D8E75D5"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41D7FBFD" w14:textId="77777777" w:rsidR="003467FA" w:rsidRPr="00C36EA6" w:rsidRDefault="003467FA" w:rsidP="003D7D35">
            <w:pPr>
              <w:pStyle w:val="TAC"/>
              <w:rPr>
                <w:rFonts w:eastAsia="Calibri"/>
                <w:lang w:val="fr-FR"/>
              </w:rPr>
            </w:pPr>
            <w:r w:rsidRPr="00C36EA6">
              <w:rPr>
                <w:rFonts w:eastAsia="Calibri"/>
                <w:lang w:val="fr-FR"/>
              </w:rPr>
              <w:t>45</w:t>
            </w:r>
          </w:p>
        </w:tc>
        <w:tc>
          <w:tcPr>
            <w:tcW w:w="3914" w:type="dxa"/>
            <w:tcBorders>
              <w:top w:val="single" w:sz="4" w:space="0" w:color="auto"/>
              <w:left w:val="single" w:sz="4" w:space="0" w:color="auto"/>
              <w:bottom w:val="single" w:sz="4" w:space="0" w:color="auto"/>
              <w:right w:val="single" w:sz="4" w:space="0" w:color="auto"/>
            </w:tcBorders>
            <w:hideMark/>
          </w:tcPr>
          <w:p w14:paraId="15EAF753" w14:textId="77777777" w:rsidR="003467FA" w:rsidRPr="00C36EA6" w:rsidRDefault="003467FA" w:rsidP="003D7D35">
            <w:pPr>
              <w:pStyle w:val="TAL"/>
              <w:rPr>
                <w:rFonts w:eastAsia="Calibri"/>
                <w:lang w:val="fr-FR"/>
              </w:rPr>
            </w:pPr>
            <w:r w:rsidRPr="00C36EA6">
              <w:rPr>
                <w:rFonts w:eastAsia="Calibri"/>
                <w:lang w:val="fr-FR"/>
              </w:rPr>
              <w:t>Check: Does the UE (MCPTT client) correctly perform procedure 'MCX CT call release' as described in TS 36.579-1 [2] Table 5.3.12.3-1 to release the call?</w:t>
            </w:r>
          </w:p>
        </w:tc>
        <w:tc>
          <w:tcPr>
            <w:tcW w:w="709" w:type="dxa"/>
            <w:tcBorders>
              <w:top w:val="single" w:sz="4" w:space="0" w:color="auto"/>
              <w:left w:val="single" w:sz="4" w:space="0" w:color="auto"/>
              <w:bottom w:val="single" w:sz="4" w:space="0" w:color="auto"/>
              <w:right w:val="single" w:sz="4" w:space="0" w:color="auto"/>
            </w:tcBorders>
            <w:hideMark/>
          </w:tcPr>
          <w:p w14:paraId="721ED988"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248C20F5"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2ED915DF" w14:textId="77777777" w:rsidR="003467FA" w:rsidRPr="00C36EA6" w:rsidRDefault="003467FA" w:rsidP="003D7D35">
            <w:pPr>
              <w:pStyle w:val="TAC"/>
              <w:rPr>
                <w:rFonts w:eastAsia="Calibri"/>
                <w:lang w:val="fr-FR"/>
              </w:rPr>
            </w:pPr>
            <w:r w:rsidRPr="00C36EA6">
              <w:rPr>
                <w:rFonts w:eastAsia="Calibri"/>
                <w:lang w:val="fr-FR"/>
              </w:rPr>
              <w:t>3</w:t>
            </w:r>
          </w:p>
        </w:tc>
        <w:tc>
          <w:tcPr>
            <w:tcW w:w="892" w:type="dxa"/>
            <w:tcBorders>
              <w:top w:val="single" w:sz="4" w:space="0" w:color="auto"/>
              <w:left w:val="single" w:sz="4" w:space="0" w:color="auto"/>
              <w:bottom w:val="single" w:sz="4" w:space="0" w:color="auto"/>
              <w:right w:val="single" w:sz="4" w:space="0" w:color="auto"/>
            </w:tcBorders>
            <w:hideMark/>
          </w:tcPr>
          <w:p w14:paraId="5928CEB2" w14:textId="77777777" w:rsidR="003467FA" w:rsidRPr="00C36EA6" w:rsidRDefault="003467FA" w:rsidP="003D7D35">
            <w:pPr>
              <w:pStyle w:val="TAC"/>
              <w:rPr>
                <w:rFonts w:eastAsia="Calibri"/>
                <w:lang w:val="fr-FR"/>
              </w:rPr>
            </w:pPr>
            <w:r w:rsidRPr="00C36EA6">
              <w:rPr>
                <w:rFonts w:eastAsia="Calibri"/>
                <w:lang w:val="fr-FR"/>
              </w:rPr>
              <w:t>P</w:t>
            </w:r>
          </w:p>
        </w:tc>
      </w:tr>
      <w:tr w:rsidR="003467FA" w:rsidRPr="00C36EA6" w14:paraId="57A24CE3"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2D4B26D3" w14:textId="77777777" w:rsidR="003467FA" w:rsidRPr="00C36EA6" w:rsidRDefault="003467FA" w:rsidP="003D7D35">
            <w:pPr>
              <w:pStyle w:val="TAC"/>
              <w:rPr>
                <w:rFonts w:eastAsia="Calibri"/>
                <w:lang w:val="fr-FR"/>
              </w:rPr>
            </w:pPr>
            <w:r w:rsidRPr="00C36EA6">
              <w:rPr>
                <w:rFonts w:eastAsia="Calibri"/>
                <w:lang w:val="fr-FR"/>
              </w:rPr>
              <w:t>46</w:t>
            </w:r>
          </w:p>
        </w:tc>
        <w:tc>
          <w:tcPr>
            <w:tcW w:w="3914" w:type="dxa"/>
            <w:tcBorders>
              <w:top w:val="single" w:sz="4" w:space="0" w:color="auto"/>
              <w:left w:val="single" w:sz="4" w:space="0" w:color="auto"/>
              <w:bottom w:val="single" w:sz="4" w:space="0" w:color="auto"/>
              <w:right w:val="single" w:sz="4" w:space="0" w:color="auto"/>
            </w:tcBorders>
            <w:hideMark/>
          </w:tcPr>
          <w:p w14:paraId="371D3A34" w14:textId="77777777" w:rsidR="003467FA" w:rsidRPr="00C36EA6" w:rsidRDefault="003467FA" w:rsidP="003D7D35">
            <w:pPr>
              <w:pStyle w:val="TAL"/>
              <w:rPr>
                <w:rFonts w:eastAsia="Calibri"/>
                <w:lang w:val="fr-FR"/>
              </w:rPr>
            </w:pPr>
            <w:r w:rsidRPr="00C36EA6">
              <w:rPr>
                <w:rFonts w:eastAsia="Calibri"/>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774EB6A7"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21C215BD"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2DC8AAE2"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065074ED"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60F24747"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086C816D" w14:textId="77777777" w:rsidR="003467FA" w:rsidRPr="00C36EA6" w:rsidRDefault="003467FA" w:rsidP="003D7D35">
            <w:pPr>
              <w:pStyle w:val="TAC"/>
              <w:rPr>
                <w:rFonts w:eastAsia="Calibri"/>
                <w:lang w:val="fr-FR"/>
              </w:rPr>
            </w:pPr>
            <w:r w:rsidRPr="00C36EA6">
              <w:rPr>
                <w:rFonts w:eastAsia="Calibri"/>
                <w:lang w:val="fr-FR"/>
              </w:rPr>
              <w:lastRenderedPageBreak/>
              <w:t>47</w:t>
            </w:r>
          </w:p>
        </w:tc>
        <w:tc>
          <w:tcPr>
            <w:tcW w:w="3914" w:type="dxa"/>
            <w:tcBorders>
              <w:top w:val="single" w:sz="4" w:space="0" w:color="auto"/>
              <w:left w:val="single" w:sz="4" w:space="0" w:color="auto"/>
              <w:bottom w:val="single" w:sz="4" w:space="0" w:color="auto"/>
              <w:right w:val="single" w:sz="4" w:space="0" w:color="auto"/>
            </w:tcBorders>
            <w:hideMark/>
          </w:tcPr>
          <w:p w14:paraId="45ADE7B9" w14:textId="77777777" w:rsidR="003467FA" w:rsidRPr="00C36EA6" w:rsidRDefault="003467FA" w:rsidP="003D7D35">
            <w:pPr>
              <w:pStyle w:val="TAL"/>
              <w:rPr>
                <w:rFonts w:eastAsia="Calibri"/>
                <w:lang w:val="fr-FR"/>
              </w:rPr>
            </w:pPr>
            <w:r w:rsidRPr="00C36EA6">
              <w:rPr>
                <w:rFonts w:eastAsia="Calibri"/>
                <w:lang w:val="fr-FR"/>
              </w:rPr>
              <w:t>Make the UE (MCPTT client) request the establishment of a group call with automatic commencement mode and implicit floor request.</w:t>
            </w:r>
          </w:p>
          <w:p w14:paraId="3B9F75BB" w14:textId="77777777" w:rsidR="003467FA" w:rsidRPr="00C36EA6" w:rsidRDefault="003467FA" w:rsidP="003D7D35">
            <w:pPr>
              <w:pStyle w:val="TAL"/>
              <w:rPr>
                <w:rFonts w:eastAsia="Calibri"/>
                <w:lang w:val="fr-FR"/>
              </w:rPr>
            </w:pPr>
            <w:r w:rsidRPr="00C36EA6">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6F745262"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5C89766E"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20914B7B"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01096848"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0CC69A90"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49A566AE" w14:textId="77777777" w:rsidR="003467FA" w:rsidRPr="00C36EA6" w:rsidRDefault="003467FA" w:rsidP="003D7D35">
            <w:pPr>
              <w:pStyle w:val="TAC"/>
              <w:rPr>
                <w:rFonts w:eastAsia="Calibri"/>
                <w:lang w:val="fr-FR"/>
              </w:rPr>
            </w:pPr>
            <w:r w:rsidRPr="00C36EA6">
              <w:rPr>
                <w:rFonts w:eastAsia="Calibri"/>
                <w:lang w:val="fr-FR"/>
              </w:rPr>
              <w:t>48</w:t>
            </w:r>
          </w:p>
        </w:tc>
        <w:tc>
          <w:tcPr>
            <w:tcW w:w="3914" w:type="dxa"/>
            <w:tcBorders>
              <w:top w:val="single" w:sz="4" w:space="0" w:color="auto"/>
              <w:left w:val="single" w:sz="4" w:space="0" w:color="auto"/>
              <w:bottom w:val="single" w:sz="4" w:space="0" w:color="auto"/>
              <w:right w:val="single" w:sz="4" w:space="0" w:color="auto"/>
            </w:tcBorders>
            <w:hideMark/>
          </w:tcPr>
          <w:p w14:paraId="6960F820" w14:textId="77777777" w:rsidR="003467FA" w:rsidRPr="00C36EA6" w:rsidRDefault="003467FA" w:rsidP="003D7D35">
            <w:pPr>
              <w:pStyle w:val="TAL"/>
              <w:rPr>
                <w:rFonts w:eastAsia="Calibri"/>
                <w:lang w:val="fr-FR"/>
              </w:rPr>
            </w:pPr>
            <w:r w:rsidRPr="00C36EA6">
              <w:rPr>
                <w:rFonts w:eastAsia="Calibri"/>
                <w:lang w:val="fr-FR"/>
              </w:rPr>
              <w:t>Check: Does the UE (</w:t>
            </w:r>
            <w:r w:rsidRPr="00C36EA6">
              <w:rPr>
                <w:rFonts w:eastAsia="Calibri"/>
                <w:lang w:val="fr-FR" w:eastAsia="ko-KR"/>
              </w:rPr>
              <w:t>MCPTT client) correctly perform procedure '</w:t>
            </w:r>
            <w:r w:rsidRPr="00C36EA6">
              <w:rPr>
                <w:lang w:val="fr-FR"/>
              </w:rPr>
              <w:t xml:space="preserve">MCPTT CO session establishment/modification without provisional responses other than 100 Trying' as described in TS 36.579-1 [2] Table </w:t>
            </w:r>
            <w:r w:rsidRPr="00C36EA6">
              <w:rPr>
                <w:bCs/>
                <w:lang w:val="fr-FR"/>
              </w:rPr>
              <w:t>5.3A.1.3-1 to</w:t>
            </w:r>
            <w:r w:rsidRPr="00C36EA6">
              <w:rPr>
                <w:rFonts w:eastAsia="Calibri"/>
                <w:lang w:val="fr-FR"/>
              </w:rPr>
              <w:t xml:space="preserve"> establish a group call with automatic commencement mode and implicit floor control </w:t>
            </w:r>
            <w:r w:rsidRPr="00C36EA6">
              <w:rPr>
                <w:rFonts w:eastAsia="Calibri"/>
                <w:lang w:val="fr-FR" w:eastAsia="ko-KR"/>
              </w:rPr>
              <w:t xml:space="preserve">according to option b.i of NOTE 1 in TS 36.579.1 [2] Table </w:t>
            </w:r>
            <w:r w:rsidRPr="00C36EA6">
              <w:rPr>
                <w:bCs/>
                <w:lang w:val="fr-FR"/>
              </w:rPr>
              <w:t>5.3A.1.3-1</w:t>
            </w:r>
            <w:r w:rsidRPr="00C36EA6">
              <w:rPr>
                <w:rFonts w:eastAsia="Calibri"/>
                <w:lang w:val="fr-FR"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481BD870"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6F4B2158"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304B12F3" w14:textId="77777777" w:rsidR="003467FA" w:rsidRPr="00C36EA6" w:rsidRDefault="003467FA" w:rsidP="003D7D35">
            <w:pPr>
              <w:pStyle w:val="TAC"/>
              <w:rPr>
                <w:rFonts w:eastAsia="Calibri"/>
                <w:lang w:val="fr-FR"/>
              </w:rPr>
            </w:pPr>
            <w:r w:rsidRPr="00C36EA6">
              <w:rPr>
                <w:rFonts w:eastAsia="Calibri"/>
                <w:lang w:val="fr-FR"/>
              </w:rPr>
              <w:t>1</w:t>
            </w:r>
          </w:p>
        </w:tc>
        <w:tc>
          <w:tcPr>
            <w:tcW w:w="892" w:type="dxa"/>
            <w:tcBorders>
              <w:top w:val="single" w:sz="4" w:space="0" w:color="auto"/>
              <w:left w:val="single" w:sz="4" w:space="0" w:color="auto"/>
              <w:bottom w:val="single" w:sz="4" w:space="0" w:color="auto"/>
              <w:right w:val="single" w:sz="4" w:space="0" w:color="auto"/>
            </w:tcBorders>
            <w:hideMark/>
          </w:tcPr>
          <w:p w14:paraId="4B22AFFF" w14:textId="77777777" w:rsidR="003467FA" w:rsidRPr="00C36EA6" w:rsidRDefault="003467FA" w:rsidP="003D7D35">
            <w:pPr>
              <w:pStyle w:val="TAC"/>
              <w:rPr>
                <w:rFonts w:eastAsia="Calibri"/>
                <w:lang w:val="fr-FR"/>
              </w:rPr>
            </w:pPr>
            <w:r w:rsidRPr="00C36EA6">
              <w:rPr>
                <w:rFonts w:eastAsia="Calibri"/>
                <w:lang w:val="fr-FR"/>
              </w:rPr>
              <w:t xml:space="preserve">P </w:t>
            </w:r>
          </w:p>
        </w:tc>
      </w:tr>
      <w:tr w:rsidR="003467FA" w:rsidRPr="00C36EA6" w14:paraId="1564F190"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3A244062" w14:textId="77777777" w:rsidR="003467FA" w:rsidRPr="00C36EA6" w:rsidRDefault="003467FA" w:rsidP="003D7D35">
            <w:pPr>
              <w:pStyle w:val="TAC"/>
              <w:rPr>
                <w:rFonts w:eastAsia="Calibri"/>
                <w:lang w:val="fr-FR"/>
              </w:rPr>
            </w:pPr>
            <w:r w:rsidRPr="00C36EA6">
              <w:rPr>
                <w:rFonts w:eastAsia="Calibri"/>
                <w:lang w:val="fr-FR"/>
              </w:rPr>
              <w:t>49-52</w:t>
            </w:r>
          </w:p>
        </w:tc>
        <w:tc>
          <w:tcPr>
            <w:tcW w:w="3914" w:type="dxa"/>
            <w:tcBorders>
              <w:top w:val="single" w:sz="4" w:space="0" w:color="auto"/>
              <w:left w:val="single" w:sz="4" w:space="0" w:color="auto"/>
              <w:bottom w:val="single" w:sz="4" w:space="0" w:color="auto"/>
              <w:right w:val="single" w:sz="4" w:space="0" w:color="auto"/>
            </w:tcBorders>
            <w:hideMark/>
          </w:tcPr>
          <w:p w14:paraId="1BC6C0AD" w14:textId="77777777" w:rsidR="003467FA" w:rsidRPr="00C36EA6" w:rsidRDefault="003467FA" w:rsidP="003D7D35">
            <w:pPr>
              <w:pStyle w:val="TAL"/>
              <w:rPr>
                <w:rFonts w:eastAsia="Calibri"/>
                <w:lang w:val="fr-FR"/>
              </w:rPr>
            </w:pPr>
            <w:r w:rsidRPr="00C36EA6">
              <w:rPr>
                <w:rFonts w:eastAsia="Calibri"/>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32DA74DB"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01C1BE65"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00B1CB16"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3FC8CCC8"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59D09FFC"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5C93F109" w14:textId="77777777" w:rsidR="003467FA" w:rsidRPr="00C36EA6" w:rsidRDefault="003467FA" w:rsidP="003D7D35">
            <w:pPr>
              <w:pStyle w:val="TAC"/>
              <w:rPr>
                <w:rFonts w:eastAsia="Calibri"/>
                <w:lang w:val="fr-FR"/>
              </w:rPr>
            </w:pPr>
            <w:r w:rsidRPr="00C36EA6">
              <w:rPr>
                <w:rFonts w:eastAsia="Calibri"/>
                <w:lang w:val="fr-FR"/>
              </w:rPr>
              <w:t>53</w:t>
            </w:r>
          </w:p>
        </w:tc>
        <w:tc>
          <w:tcPr>
            <w:tcW w:w="3914" w:type="dxa"/>
            <w:tcBorders>
              <w:top w:val="single" w:sz="4" w:space="0" w:color="auto"/>
              <w:left w:val="single" w:sz="4" w:space="0" w:color="auto"/>
              <w:bottom w:val="single" w:sz="4" w:space="0" w:color="auto"/>
              <w:right w:val="single" w:sz="4" w:space="0" w:color="auto"/>
            </w:tcBorders>
            <w:hideMark/>
          </w:tcPr>
          <w:p w14:paraId="3292CA4D" w14:textId="77777777" w:rsidR="003467FA" w:rsidRPr="00C36EA6" w:rsidRDefault="003467FA" w:rsidP="003D7D35">
            <w:pPr>
              <w:pStyle w:val="TAL"/>
              <w:rPr>
                <w:rFonts w:eastAsia="Calibri"/>
                <w:lang w:val="fr-FR"/>
              </w:rPr>
            </w:pPr>
            <w:r w:rsidRPr="00C36EA6">
              <w:rPr>
                <w:rFonts w:eastAsia="Calibri"/>
                <w:lang w:val="fr-FR"/>
              </w:rPr>
              <w:t>Check: Does the UE (MCPTT client) provide floor granted notification to the user?</w:t>
            </w:r>
          </w:p>
          <w:p w14:paraId="4467B241" w14:textId="77777777" w:rsidR="003467FA" w:rsidRPr="00C36EA6" w:rsidRDefault="003467FA" w:rsidP="003D7D35">
            <w:pPr>
              <w:pStyle w:val="TAL"/>
              <w:rPr>
                <w:rFonts w:eastAsia="Calibri"/>
                <w:lang w:val="fr-FR"/>
              </w:rPr>
            </w:pPr>
            <w:r w:rsidRPr="00C36EA6">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592E4FFD"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60BF77B9"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2C60D3BE"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19A7EA35"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024B9E3B"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3396713F" w14:textId="77777777" w:rsidR="003467FA" w:rsidRPr="00C36EA6" w:rsidRDefault="003467FA" w:rsidP="003D7D35">
            <w:pPr>
              <w:pStyle w:val="TAC"/>
              <w:rPr>
                <w:rFonts w:eastAsia="Calibri"/>
                <w:lang w:val="fr-FR"/>
              </w:rPr>
            </w:pPr>
            <w:r w:rsidRPr="00C36EA6">
              <w:rPr>
                <w:rFonts w:eastAsia="Calibri"/>
                <w:lang w:val="fr-FR"/>
              </w:rPr>
              <w:t>54</w:t>
            </w:r>
          </w:p>
        </w:tc>
        <w:tc>
          <w:tcPr>
            <w:tcW w:w="3914" w:type="dxa"/>
            <w:tcBorders>
              <w:top w:val="single" w:sz="4" w:space="0" w:color="auto"/>
              <w:left w:val="single" w:sz="4" w:space="0" w:color="auto"/>
              <w:bottom w:val="single" w:sz="4" w:space="0" w:color="auto"/>
              <w:right w:val="single" w:sz="4" w:space="0" w:color="auto"/>
            </w:tcBorders>
            <w:hideMark/>
          </w:tcPr>
          <w:p w14:paraId="2D834A8A" w14:textId="77777777" w:rsidR="003467FA" w:rsidRPr="00C36EA6" w:rsidRDefault="003467FA" w:rsidP="003D7D35">
            <w:pPr>
              <w:pStyle w:val="TAL"/>
              <w:rPr>
                <w:rFonts w:eastAsia="Calibri"/>
                <w:lang w:val="fr-FR"/>
              </w:rPr>
            </w:pPr>
            <w:r w:rsidRPr="00C36EA6">
              <w:rPr>
                <w:rFonts w:eastAsia="Calibri"/>
                <w:lang w:val="fr-FR"/>
              </w:rPr>
              <w:t>Make the UE (MCPTT client) release the floor.</w:t>
            </w:r>
          </w:p>
          <w:p w14:paraId="20CF6301" w14:textId="77777777" w:rsidR="003467FA" w:rsidRPr="00C36EA6" w:rsidRDefault="003467FA" w:rsidP="003D7D35">
            <w:pPr>
              <w:pStyle w:val="TAL"/>
              <w:rPr>
                <w:rFonts w:eastAsia="Calibri"/>
                <w:lang w:val="fr-FR"/>
              </w:rPr>
            </w:pPr>
            <w:r w:rsidRPr="00C36EA6">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4F15F328"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181E1E8C"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5686B29B"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087EC4AC"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25DAC904"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2A01E333" w14:textId="77777777" w:rsidR="003467FA" w:rsidRPr="00C36EA6" w:rsidRDefault="003467FA" w:rsidP="003D7D35">
            <w:pPr>
              <w:pStyle w:val="TAC"/>
              <w:rPr>
                <w:rFonts w:eastAsia="Calibri"/>
                <w:lang w:val="fr-FR"/>
              </w:rPr>
            </w:pPr>
            <w:r w:rsidRPr="00C36EA6">
              <w:rPr>
                <w:rFonts w:eastAsia="Calibri"/>
                <w:lang w:val="fr-FR"/>
              </w:rPr>
              <w:t>55</w:t>
            </w:r>
          </w:p>
        </w:tc>
        <w:tc>
          <w:tcPr>
            <w:tcW w:w="3914" w:type="dxa"/>
            <w:tcBorders>
              <w:top w:val="single" w:sz="4" w:space="0" w:color="auto"/>
              <w:left w:val="single" w:sz="4" w:space="0" w:color="auto"/>
              <w:bottom w:val="single" w:sz="4" w:space="0" w:color="auto"/>
              <w:right w:val="single" w:sz="4" w:space="0" w:color="auto"/>
            </w:tcBorders>
            <w:hideMark/>
          </w:tcPr>
          <w:p w14:paraId="2575E3FD" w14:textId="77777777" w:rsidR="003467FA" w:rsidRPr="00C36EA6" w:rsidRDefault="003467FA" w:rsidP="003D7D35">
            <w:pPr>
              <w:pStyle w:val="TAL"/>
              <w:rPr>
                <w:rFonts w:eastAsia="Calibri"/>
                <w:lang w:val="fr-FR"/>
              </w:rPr>
            </w:pPr>
            <w:r w:rsidRPr="00C36EA6">
              <w:rPr>
                <w:rFonts w:eastAsia="Calibri"/>
                <w:lang w:val="fr-FR"/>
              </w:rPr>
              <w:t>Check: Does the UE (MCPTT client) correctly perform procedure '</w:t>
            </w:r>
            <w:r w:rsidRPr="00C36EA6">
              <w:rPr>
                <w:lang w:val="fr-FR"/>
              </w:rPr>
              <w:t>MCPTT Floor Release – Floor Idle'</w:t>
            </w:r>
            <w:r w:rsidRPr="00C36EA6">
              <w:rPr>
                <w:rFonts w:eastAsia="Calibri"/>
                <w:lang w:val="fr-FR"/>
              </w:rPr>
              <w:t xml:space="preserve"> as described in </w:t>
            </w:r>
            <w:r w:rsidRPr="00C36EA6">
              <w:rPr>
                <w:lang w:val="fr-FR"/>
              </w:rPr>
              <w:t>TS 36.579-1 [2] Table 5.3A.15.3-1?</w:t>
            </w:r>
          </w:p>
        </w:tc>
        <w:tc>
          <w:tcPr>
            <w:tcW w:w="709" w:type="dxa"/>
            <w:tcBorders>
              <w:top w:val="single" w:sz="4" w:space="0" w:color="auto"/>
              <w:left w:val="single" w:sz="4" w:space="0" w:color="auto"/>
              <w:bottom w:val="single" w:sz="4" w:space="0" w:color="auto"/>
              <w:right w:val="single" w:sz="4" w:space="0" w:color="auto"/>
            </w:tcBorders>
            <w:hideMark/>
          </w:tcPr>
          <w:p w14:paraId="36B81DD4" w14:textId="77777777" w:rsidR="003467FA" w:rsidRPr="00C36EA6" w:rsidRDefault="003467FA" w:rsidP="003D7D35">
            <w:pPr>
              <w:pStyle w:val="TAC"/>
              <w:rPr>
                <w:rFonts w:eastAsia="Calibri"/>
                <w:szCs w:val="22"/>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505D1B57"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1EEEC3D5" w14:textId="77777777" w:rsidR="003467FA" w:rsidRPr="00C36EA6" w:rsidRDefault="003467FA" w:rsidP="003D7D35">
            <w:pPr>
              <w:pStyle w:val="TAC"/>
              <w:rPr>
                <w:rFonts w:eastAsia="Calibri"/>
                <w:lang w:val="fr-FR"/>
              </w:rPr>
            </w:pPr>
            <w:r w:rsidRPr="00C36EA6">
              <w:rPr>
                <w:rFonts w:eastAsia="Calibri"/>
                <w:lang w:val="fr-FR"/>
              </w:rPr>
              <w:t>2</w:t>
            </w:r>
          </w:p>
        </w:tc>
        <w:tc>
          <w:tcPr>
            <w:tcW w:w="892" w:type="dxa"/>
            <w:tcBorders>
              <w:top w:val="single" w:sz="4" w:space="0" w:color="auto"/>
              <w:left w:val="single" w:sz="4" w:space="0" w:color="auto"/>
              <w:bottom w:val="single" w:sz="4" w:space="0" w:color="auto"/>
              <w:right w:val="single" w:sz="4" w:space="0" w:color="auto"/>
            </w:tcBorders>
            <w:hideMark/>
          </w:tcPr>
          <w:p w14:paraId="48DB7315" w14:textId="77777777" w:rsidR="003467FA" w:rsidRPr="00C36EA6" w:rsidRDefault="003467FA" w:rsidP="003D7D35">
            <w:pPr>
              <w:pStyle w:val="TAC"/>
              <w:rPr>
                <w:rFonts w:eastAsia="Calibri"/>
                <w:lang w:val="fr-FR"/>
              </w:rPr>
            </w:pPr>
            <w:r w:rsidRPr="00C36EA6">
              <w:rPr>
                <w:rFonts w:eastAsia="Calibri"/>
                <w:lang w:val="fr-FR"/>
              </w:rPr>
              <w:t>P</w:t>
            </w:r>
          </w:p>
        </w:tc>
      </w:tr>
      <w:tr w:rsidR="003467FA" w:rsidRPr="00C36EA6" w14:paraId="643674A2"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555E76DE" w14:textId="77777777" w:rsidR="003467FA" w:rsidRPr="00C36EA6" w:rsidRDefault="003467FA" w:rsidP="003D7D35">
            <w:pPr>
              <w:pStyle w:val="TAC"/>
              <w:rPr>
                <w:rFonts w:eastAsia="Calibri"/>
                <w:lang w:val="fr-FR"/>
              </w:rPr>
            </w:pPr>
            <w:r w:rsidRPr="00C36EA6">
              <w:rPr>
                <w:rFonts w:eastAsia="Calibri"/>
                <w:lang w:val="fr-FR"/>
              </w:rPr>
              <w:t>56a1-58</w:t>
            </w:r>
          </w:p>
        </w:tc>
        <w:tc>
          <w:tcPr>
            <w:tcW w:w="3914" w:type="dxa"/>
            <w:tcBorders>
              <w:top w:val="single" w:sz="4" w:space="0" w:color="auto"/>
              <w:left w:val="single" w:sz="4" w:space="0" w:color="auto"/>
              <w:bottom w:val="single" w:sz="4" w:space="0" w:color="auto"/>
              <w:right w:val="single" w:sz="4" w:space="0" w:color="auto"/>
            </w:tcBorders>
            <w:hideMark/>
          </w:tcPr>
          <w:p w14:paraId="24030961" w14:textId="77777777" w:rsidR="003467FA" w:rsidRPr="00C36EA6" w:rsidRDefault="003467FA" w:rsidP="003D7D35">
            <w:pPr>
              <w:pStyle w:val="TAL"/>
              <w:rPr>
                <w:rFonts w:eastAsia="Calibri"/>
                <w:lang w:val="fr-FR"/>
              </w:rPr>
            </w:pPr>
            <w:r w:rsidRPr="00C36EA6">
              <w:rPr>
                <w:rFonts w:eastAsia="Calibri"/>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238B82D7"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3A273937"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0DCAB4EC"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348B6F38"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6D919160"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18255B06" w14:textId="77777777" w:rsidR="003467FA" w:rsidRPr="00C36EA6" w:rsidRDefault="003467FA" w:rsidP="003D7D35">
            <w:pPr>
              <w:pStyle w:val="TAC"/>
              <w:rPr>
                <w:rFonts w:eastAsia="Calibri"/>
                <w:lang w:val="fr-FR"/>
              </w:rPr>
            </w:pPr>
            <w:r w:rsidRPr="00C36EA6">
              <w:rPr>
                <w:rFonts w:eastAsia="Calibri"/>
                <w:lang w:val="fr-FR"/>
              </w:rPr>
              <w:t>59</w:t>
            </w:r>
          </w:p>
        </w:tc>
        <w:tc>
          <w:tcPr>
            <w:tcW w:w="3914" w:type="dxa"/>
            <w:tcBorders>
              <w:top w:val="single" w:sz="4" w:space="0" w:color="auto"/>
              <w:left w:val="single" w:sz="4" w:space="0" w:color="auto"/>
              <w:bottom w:val="single" w:sz="4" w:space="0" w:color="auto"/>
              <w:right w:val="single" w:sz="4" w:space="0" w:color="auto"/>
            </w:tcBorders>
            <w:hideMark/>
          </w:tcPr>
          <w:p w14:paraId="6C21A56E" w14:textId="77777777" w:rsidR="003467FA" w:rsidRPr="00C36EA6" w:rsidRDefault="003467FA" w:rsidP="003D7D35">
            <w:pPr>
              <w:pStyle w:val="TAL"/>
              <w:rPr>
                <w:rFonts w:eastAsia="Calibri"/>
                <w:lang w:val="fr-FR"/>
              </w:rPr>
            </w:pPr>
            <w:r w:rsidRPr="00C36EA6">
              <w:rPr>
                <w:rFonts w:eastAsia="Calibri"/>
                <w:lang w:val="fr-FR"/>
              </w:rPr>
              <w:t>Make the UE (MCPTT client) request upgrade of the call to an emergency group call with implicit floor request.</w:t>
            </w:r>
          </w:p>
          <w:p w14:paraId="61D46C43" w14:textId="77777777" w:rsidR="003467FA" w:rsidRPr="00C36EA6" w:rsidRDefault="003467FA" w:rsidP="003D7D35">
            <w:pPr>
              <w:pStyle w:val="TAL"/>
              <w:rPr>
                <w:rFonts w:eastAsia="Calibri"/>
                <w:lang w:val="fr-FR"/>
              </w:rPr>
            </w:pPr>
            <w:r w:rsidRPr="00C36EA6">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2D4A378F"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13422E09"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6CECD4E0"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54AF8BC3"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5C63A4CC"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04831267" w14:textId="77777777" w:rsidR="003467FA" w:rsidRPr="00C36EA6" w:rsidRDefault="003467FA" w:rsidP="003D7D35">
            <w:pPr>
              <w:pStyle w:val="TAC"/>
              <w:rPr>
                <w:rFonts w:eastAsia="Calibri"/>
                <w:lang w:val="fr-FR"/>
              </w:rPr>
            </w:pPr>
            <w:r w:rsidRPr="00C36EA6">
              <w:rPr>
                <w:rFonts w:eastAsia="Calibri"/>
                <w:lang w:val="fr-FR"/>
              </w:rPr>
              <w:t>60</w:t>
            </w:r>
          </w:p>
        </w:tc>
        <w:tc>
          <w:tcPr>
            <w:tcW w:w="3914" w:type="dxa"/>
            <w:tcBorders>
              <w:top w:val="single" w:sz="4" w:space="0" w:color="auto"/>
              <w:left w:val="single" w:sz="4" w:space="0" w:color="auto"/>
              <w:bottom w:val="single" w:sz="4" w:space="0" w:color="auto"/>
              <w:right w:val="single" w:sz="4" w:space="0" w:color="auto"/>
            </w:tcBorders>
            <w:hideMark/>
          </w:tcPr>
          <w:p w14:paraId="3365BD14" w14:textId="77777777" w:rsidR="003467FA" w:rsidRPr="00C36EA6" w:rsidRDefault="003467FA" w:rsidP="003D7D35">
            <w:pPr>
              <w:pStyle w:val="TAL"/>
              <w:rPr>
                <w:rFonts w:eastAsia="Calibri"/>
                <w:lang w:val="fr-FR"/>
              </w:rPr>
            </w:pPr>
            <w:r w:rsidRPr="00C36EA6">
              <w:rPr>
                <w:rFonts w:eastAsia="Calibri"/>
                <w:lang w:val="fr-FR"/>
              </w:rPr>
              <w:t xml:space="preserve">Check: Does the UE (MCPTT client) correctly </w:t>
            </w:r>
            <w:r w:rsidRPr="00C36EA6">
              <w:rPr>
                <w:rFonts w:eastAsia="Calibri"/>
                <w:lang w:val="fr-FR" w:eastAsia="ko-KR"/>
              </w:rPr>
              <w:t>perform procedure '</w:t>
            </w:r>
            <w:r w:rsidRPr="00C36EA6">
              <w:rPr>
                <w:lang w:val="fr-FR"/>
              </w:rPr>
              <w:t xml:space="preserve">MCPTT CO session modification' as described in TS 36.579-1 [2] Table </w:t>
            </w:r>
            <w:r w:rsidRPr="00C36EA6">
              <w:rPr>
                <w:bCs/>
                <w:lang w:val="fr-FR"/>
              </w:rPr>
              <w:t>5.3A.6.3-1</w:t>
            </w:r>
            <w:r w:rsidRPr="00C36EA6">
              <w:rPr>
                <w:rFonts w:eastAsia="Calibri"/>
                <w:lang w:val="fr-FR"/>
              </w:rPr>
              <w:t xml:space="preserve"> to upgrade the call to an emergency call with implicit floor request?</w:t>
            </w:r>
          </w:p>
        </w:tc>
        <w:tc>
          <w:tcPr>
            <w:tcW w:w="709" w:type="dxa"/>
            <w:tcBorders>
              <w:top w:val="single" w:sz="4" w:space="0" w:color="auto"/>
              <w:left w:val="single" w:sz="4" w:space="0" w:color="auto"/>
              <w:bottom w:val="single" w:sz="4" w:space="0" w:color="auto"/>
              <w:right w:val="single" w:sz="4" w:space="0" w:color="auto"/>
            </w:tcBorders>
            <w:hideMark/>
          </w:tcPr>
          <w:p w14:paraId="611382ED" w14:textId="77777777" w:rsidR="003467FA" w:rsidRPr="00C36EA6" w:rsidRDefault="003467FA" w:rsidP="003D7D35">
            <w:pPr>
              <w:pStyle w:val="TAC"/>
              <w:rPr>
                <w:rFonts w:eastAsia="Calibri"/>
                <w:szCs w:val="22"/>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4492B60F"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4B5F2FDF" w14:textId="77777777" w:rsidR="003467FA" w:rsidRPr="00C36EA6" w:rsidRDefault="003467FA" w:rsidP="003D7D35">
            <w:pPr>
              <w:pStyle w:val="TAC"/>
              <w:rPr>
                <w:rFonts w:eastAsia="Calibri"/>
                <w:lang w:val="fr-FR"/>
              </w:rPr>
            </w:pPr>
            <w:r w:rsidRPr="00C36EA6">
              <w:rPr>
                <w:rFonts w:eastAsia="Calibri"/>
                <w:lang w:val="fr-FR"/>
              </w:rPr>
              <w:t>4, 5</w:t>
            </w:r>
          </w:p>
        </w:tc>
        <w:tc>
          <w:tcPr>
            <w:tcW w:w="892" w:type="dxa"/>
            <w:tcBorders>
              <w:top w:val="single" w:sz="4" w:space="0" w:color="auto"/>
              <w:left w:val="single" w:sz="4" w:space="0" w:color="auto"/>
              <w:bottom w:val="single" w:sz="4" w:space="0" w:color="auto"/>
              <w:right w:val="single" w:sz="4" w:space="0" w:color="auto"/>
            </w:tcBorders>
            <w:hideMark/>
          </w:tcPr>
          <w:p w14:paraId="1DBC505C" w14:textId="77777777" w:rsidR="003467FA" w:rsidRPr="00C36EA6" w:rsidRDefault="003467FA" w:rsidP="003D7D35">
            <w:pPr>
              <w:pStyle w:val="TAC"/>
              <w:rPr>
                <w:rFonts w:eastAsia="Calibri"/>
                <w:lang w:val="fr-FR"/>
              </w:rPr>
            </w:pPr>
            <w:r w:rsidRPr="00C36EA6">
              <w:rPr>
                <w:rFonts w:eastAsia="Calibri"/>
                <w:lang w:val="fr-FR"/>
              </w:rPr>
              <w:t>P</w:t>
            </w:r>
          </w:p>
        </w:tc>
      </w:tr>
      <w:tr w:rsidR="003467FA" w:rsidRPr="00C36EA6" w14:paraId="54ADE465"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75B61BF8" w14:textId="77777777" w:rsidR="003467FA" w:rsidRPr="00C36EA6" w:rsidRDefault="003467FA" w:rsidP="003D7D35">
            <w:pPr>
              <w:pStyle w:val="TAC"/>
              <w:rPr>
                <w:rFonts w:eastAsia="Calibri"/>
                <w:lang w:val="fr-FR"/>
              </w:rPr>
            </w:pPr>
            <w:r w:rsidRPr="00C36EA6">
              <w:rPr>
                <w:rFonts w:eastAsia="Calibri"/>
                <w:lang w:val="fr-FR"/>
              </w:rPr>
              <w:t>61-61C</w:t>
            </w:r>
          </w:p>
        </w:tc>
        <w:tc>
          <w:tcPr>
            <w:tcW w:w="3914" w:type="dxa"/>
            <w:tcBorders>
              <w:top w:val="single" w:sz="4" w:space="0" w:color="auto"/>
              <w:left w:val="single" w:sz="4" w:space="0" w:color="auto"/>
              <w:bottom w:val="single" w:sz="4" w:space="0" w:color="auto"/>
              <w:right w:val="single" w:sz="4" w:space="0" w:color="auto"/>
            </w:tcBorders>
            <w:hideMark/>
          </w:tcPr>
          <w:p w14:paraId="665BEE94" w14:textId="77777777" w:rsidR="003467FA" w:rsidRPr="00C36EA6" w:rsidRDefault="003467FA" w:rsidP="003D7D35">
            <w:pPr>
              <w:pStyle w:val="TAL"/>
              <w:rPr>
                <w:rFonts w:eastAsia="Calibri"/>
                <w:lang w:val="fr-FR"/>
              </w:rPr>
            </w:pPr>
            <w:r w:rsidRPr="00C36EA6">
              <w:rPr>
                <w:rFonts w:eastAsia="Calibri"/>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6FDC9CC6"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7D773F2D"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62BFAD3D"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6E65DBCB"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1792C7F3"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2E1FD507" w14:textId="77777777" w:rsidR="003467FA" w:rsidRPr="00C36EA6" w:rsidRDefault="003467FA" w:rsidP="003D7D35">
            <w:pPr>
              <w:pStyle w:val="TAC"/>
              <w:rPr>
                <w:rFonts w:eastAsia="Calibri"/>
                <w:lang w:val="fr-FR"/>
              </w:rPr>
            </w:pPr>
            <w:r w:rsidRPr="00C36EA6">
              <w:rPr>
                <w:rFonts w:eastAsia="Calibri"/>
                <w:lang w:val="fr-FR"/>
              </w:rPr>
              <w:t>61D</w:t>
            </w:r>
          </w:p>
        </w:tc>
        <w:tc>
          <w:tcPr>
            <w:tcW w:w="3914" w:type="dxa"/>
            <w:tcBorders>
              <w:top w:val="single" w:sz="4" w:space="0" w:color="auto"/>
              <w:left w:val="single" w:sz="4" w:space="0" w:color="auto"/>
              <w:bottom w:val="single" w:sz="4" w:space="0" w:color="auto"/>
              <w:right w:val="single" w:sz="4" w:space="0" w:color="auto"/>
            </w:tcBorders>
            <w:hideMark/>
          </w:tcPr>
          <w:p w14:paraId="163C3B52" w14:textId="77777777" w:rsidR="003467FA" w:rsidRPr="00C36EA6" w:rsidRDefault="003467FA" w:rsidP="003D7D35">
            <w:pPr>
              <w:pStyle w:val="TAL"/>
              <w:rPr>
                <w:rFonts w:eastAsia="Calibri"/>
                <w:lang w:val="fr-FR"/>
              </w:rPr>
            </w:pPr>
            <w:r w:rsidRPr="00C36EA6">
              <w:rPr>
                <w:rFonts w:eastAsia="Calibri"/>
                <w:lang w:val="fr-FR"/>
              </w:rPr>
              <w:t>Check: Does the UE (MCPTT client) provide floor granted notification to the user?</w:t>
            </w:r>
          </w:p>
          <w:p w14:paraId="1FBC8119" w14:textId="77777777" w:rsidR="003467FA" w:rsidRPr="00C36EA6" w:rsidRDefault="003467FA" w:rsidP="003D7D35">
            <w:pPr>
              <w:pStyle w:val="TAL"/>
              <w:rPr>
                <w:rFonts w:eastAsia="Calibri"/>
                <w:lang w:val="fr-FR"/>
              </w:rPr>
            </w:pPr>
            <w:r w:rsidRPr="00C36EA6">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1DB15A6D"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37E6BFDF"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2A5B914D" w14:textId="77777777" w:rsidR="003467FA" w:rsidRPr="00C36EA6" w:rsidRDefault="003467FA" w:rsidP="003D7D35">
            <w:pPr>
              <w:pStyle w:val="TAC"/>
              <w:rPr>
                <w:rFonts w:eastAsia="Calibri"/>
                <w:lang w:val="fr-FR"/>
              </w:rPr>
            </w:pPr>
            <w:r w:rsidRPr="00C36EA6">
              <w:rPr>
                <w:rFonts w:eastAsia="Calibri"/>
                <w:lang w:val="fr-FR"/>
              </w:rPr>
              <w:t>5</w:t>
            </w:r>
          </w:p>
        </w:tc>
        <w:tc>
          <w:tcPr>
            <w:tcW w:w="892" w:type="dxa"/>
            <w:tcBorders>
              <w:top w:val="single" w:sz="4" w:space="0" w:color="auto"/>
              <w:left w:val="single" w:sz="4" w:space="0" w:color="auto"/>
              <w:bottom w:val="single" w:sz="4" w:space="0" w:color="auto"/>
              <w:right w:val="single" w:sz="4" w:space="0" w:color="auto"/>
            </w:tcBorders>
            <w:hideMark/>
          </w:tcPr>
          <w:p w14:paraId="15E1EECC" w14:textId="77777777" w:rsidR="003467FA" w:rsidRPr="00C36EA6" w:rsidRDefault="003467FA" w:rsidP="003D7D35">
            <w:pPr>
              <w:pStyle w:val="TAC"/>
              <w:rPr>
                <w:rFonts w:eastAsia="Calibri"/>
                <w:lang w:val="fr-FR"/>
              </w:rPr>
            </w:pPr>
            <w:r w:rsidRPr="00C36EA6">
              <w:rPr>
                <w:rFonts w:eastAsia="Calibri"/>
                <w:lang w:val="fr-FR"/>
              </w:rPr>
              <w:t>P</w:t>
            </w:r>
          </w:p>
        </w:tc>
      </w:tr>
      <w:tr w:rsidR="003467FA" w:rsidRPr="00C36EA6" w14:paraId="23B25A1C"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750D85D3" w14:textId="77777777" w:rsidR="003467FA" w:rsidRPr="00C36EA6" w:rsidRDefault="003467FA" w:rsidP="003D7D35">
            <w:pPr>
              <w:pStyle w:val="TAC"/>
              <w:rPr>
                <w:rFonts w:eastAsia="Calibri"/>
                <w:lang w:val="fr-FR"/>
              </w:rPr>
            </w:pPr>
            <w:r w:rsidRPr="00C36EA6">
              <w:rPr>
                <w:rFonts w:eastAsia="Calibri"/>
                <w:lang w:val="fr-FR"/>
              </w:rPr>
              <w:t>62</w:t>
            </w:r>
          </w:p>
        </w:tc>
        <w:tc>
          <w:tcPr>
            <w:tcW w:w="3914" w:type="dxa"/>
            <w:tcBorders>
              <w:top w:val="single" w:sz="4" w:space="0" w:color="auto"/>
              <w:left w:val="single" w:sz="4" w:space="0" w:color="auto"/>
              <w:bottom w:val="single" w:sz="4" w:space="0" w:color="auto"/>
              <w:right w:val="single" w:sz="4" w:space="0" w:color="auto"/>
            </w:tcBorders>
            <w:hideMark/>
          </w:tcPr>
          <w:p w14:paraId="22D3D39C" w14:textId="77777777" w:rsidR="003467FA" w:rsidRPr="00C36EA6" w:rsidRDefault="003467FA" w:rsidP="003D7D35">
            <w:pPr>
              <w:pStyle w:val="TAL"/>
              <w:rPr>
                <w:rFonts w:eastAsia="Calibri"/>
                <w:lang w:val="fr-FR"/>
              </w:rPr>
            </w:pPr>
            <w:r w:rsidRPr="00C36EA6">
              <w:rPr>
                <w:rFonts w:eastAsia="Calibri"/>
                <w:lang w:val="fr-FR"/>
              </w:rPr>
              <w:t>Make the UE (MCPTT client) release the floor.</w:t>
            </w:r>
          </w:p>
          <w:p w14:paraId="3369C723" w14:textId="77777777" w:rsidR="003467FA" w:rsidRPr="00C36EA6" w:rsidRDefault="003467FA" w:rsidP="003D7D35">
            <w:pPr>
              <w:pStyle w:val="TAL"/>
              <w:rPr>
                <w:rFonts w:eastAsia="Calibri"/>
                <w:lang w:val="fr-FR"/>
              </w:rPr>
            </w:pPr>
            <w:r w:rsidRPr="00C36EA6">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7C095DC8"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0E5FBA38"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0977B3DD"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503BDDA1"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0AF3F7EC"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0C3797E0" w14:textId="77777777" w:rsidR="003467FA" w:rsidRPr="00C36EA6" w:rsidRDefault="003467FA" w:rsidP="003D7D35">
            <w:pPr>
              <w:pStyle w:val="TAC"/>
              <w:rPr>
                <w:rFonts w:eastAsia="Calibri"/>
                <w:lang w:val="fr-FR"/>
              </w:rPr>
            </w:pPr>
            <w:r w:rsidRPr="00C36EA6">
              <w:rPr>
                <w:rFonts w:eastAsia="Calibri"/>
                <w:lang w:val="fr-FR"/>
              </w:rPr>
              <w:t>63</w:t>
            </w:r>
          </w:p>
        </w:tc>
        <w:tc>
          <w:tcPr>
            <w:tcW w:w="3914" w:type="dxa"/>
            <w:tcBorders>
              <w:top w:val="single" w:sz="4" w:space="0" w:color="auto"/>
              <w:left w:val="single" w:sz="4" w:space="0" w:color="auto"/>
              <w:bottom w:val="single" w:sz="4" w:space="0" w:color="auto"/>
              <w:right w:val="single" w:sz="4" w:space="0" w:color="auto"/>
            </w:tcBorders>
            <w:hideMark/>
          </w:tcPr>
          <w:p w14:paraId="4BCA2C97" w14:textId="77777777" w:rsidR="003467FA" w:rsidRPr="00C36EA6" w:rsidRDefault="003467FA" w:rsidP="003D7D35">
            <w:pPr>
              <w:pStyle w:val="TAL"/>
              <w:rPr>
                <w:rFonts w:eastAsia="Calibri"/>
                <w:lang w:val="fr-FR"/>
              </w:rPr>
            </w:pPr>
            <w:r w:rsidRPr="00C36EA6">
              <w:rPr>
                <w:rFonts w:eastAsia="Calibri"/>
                <w:lang w:val="fr-FR"/>
              </w:rPr>
              <w:t>Check: Does the UE (MCPTT client) correctly perform procedure '</w:t>
            </w:r>
            <w:r w:rsidRPr="00C36EA6">
              <w:rPr>
                <w:lang w:val="fr-FR"/>
              </w:rPr>
              <w:t>MCPTT Floor Release – Floor Idle'</w:t>
            </w:r>
            <w:r w:rsidRPr="00C36EA6">
              <w:rPr>
                <w:rFonts w:eastAsia="Calibri"/>
                <w:lang w:val="fr-FR"/>
              </w:rPr>
              <w:t xml:space="preserve"> as described in </w:t>
            </w:r>
            <w:r w:rsidRPr="00C36EA6">
              <w:rPr>
                <w:lang w:val="fr-FR"/>
              </w:rPr>
              <w:t>TS 36.579-1 [2] Table 5.3A.15.3-1?</w:t>
            </w:r>
          </w:p>
        </w:tc>
        <w:tc>
          <w:tcPr>
            <w:tcW w:w="709" w:type="dxa"/>
            <w:tcBorders>
              <w:top w:val="single" w:sz="4" w:space="0" w:color="auto"/>
              <w:left w:val="single" w:sz="4" w:space="0" w:color="auto"/>
              <w:bottom w:val="single" w:sz="4" w:space="0" w:color="auto"/>
              <w:right w:val="single" w:sz="4" w:space="0" w:color="auto"/>
            </w:tcBorders>
            <w:hideMark/>
          </w:tcPr>
          <w:p w14:paraId="261D69E2" w14:textId="77777777" w:rsidR="003467FA" w:rsidRPr="00C36EA6" w:rsidRDefault="003467FA" w:rsidP="003D7D35">
            <w:pPr>
              <w:pStyle w:val="TAC"/>
              <w:rPr>
                <w:rFonts w:eastAsia="Calibri"/>
                <w:szCs w:val="22"/>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5173D273"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635D6D54" w14:textId="77777777" w:rsidR="003467FA" w:rsidRPr="00C36EA6" w:rsidRDefault="003467FA" w:rsidP="003D7D35">
            <w:pPr>
              <w:pStyle w:val="TAC"/>
              <w:rPr>
                <w:rFonts w:eastAsia="Calibri"/>
                <w:lang w:val="fr-FR"/>
              </w:rPr>
            </w:pPr>
            <w:r w:rsidRPr="00C36EA6">
              <w:rPr>
                <w:rFonts w:eastAsia="Calibri"/>
                <w:lang w:val="fr-FR"/>
              </w:rPr>
              <w:t>5</w:t>
            </w:r>
          </w:p>
        </w:tc>
        <w:tc>
          <w:tcPr>
            <w:tcW w:w="892" w:type="dxa"/>
            <w:tcBorders>
              <w:top w:val="single" w:sz="4" w:space="0" w:color="auto"/>
              <w:left w:val="single" w:sz="4" w:space="0" w:color="auto"/>
              <w:bottom w:val="single" w:sz="4" w:space="0" w:color="auto"/>
              <w:right w:val="single" w:sz="4" w:space="0" w:color="auto"/>
            </w:tcBorders>
            <w:hideMark/>
          </w:tcPr>
          <w:p w14:paraId="12380A68" w14:textId="77777777" w:rsidR="003467FA" w:rsidRPr="00C36EA6" w:rsidRDefault="003467FA" w:rsidP="003D7D35">
            <w:pPr>
              <w:pStyle w:val="TAC"/>
              <w:rPr>
                <w:rFonts w:eastAsia="Calibri"/>
                <w:lang w:val="fr-FR"/>
              </w:rPr>
            </w:pPr>
            <w:r w:rsidRPr="00C36EA6">
              <w:rPr>
                <w:rFonts w:eastAsia="Calibri"/>
                <w:lang w:val="fr-FR"/>
              </w:rPr>
              <w:t>P</w:t>
            </w:r>
          </w:p>
        </w:tc>
      </w:tr>
      <w:tr w:rsidR="003467FA" w:rsidRPr="00C36EA6" w14:paraId="45E4FFD3"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4C7ADECB" w14:textId="77777777" w:rsidR="003467FA" w:rsidRPr="00C36EA6" w:rsidRDefault="003467FA" w:rsidP="003D7D35">
            <w:pPr>
              <w:pStyle w:val="TAC"/>
              <w:rPr>
                <w:rFonts w:eastAsia="Calibri"/>
                <w:lang w:val="fr-FR"/>
              </w:rPr>
            </w:pPr>
            <w:r w:rsidRPr="00C36EA6">
              <w:rPr>
                <w:rFonts w:eastAsia="Calibri"/>
                <w:lang w:val="fr-FR"/>
              </w:rPr>
              <w:t>64a1-65</w:t>
            </w:r>
          </w:p>
        </w:tc>
        <w:tc>
          <w:tcPr>
            <w:tcW w:w="3914" w:type="dxa"/>
            <w:tcBorders>
              <w:top w:val="single" w:sz="4" w:space="0" w:color="auto"/>
              <w:left w:val="single" w:sz="4" w:space="0" w:color="auto"/>
              <w:bottom w:val="single" w:sz="4" w:space="0" w:color="auto"/>
              <w:right w:val="single" w:sz="4" w:space="0" w:color="auto"/>
            </w:tcBorders>
            <w:hideMark/>
          </w:tcPr>
          <w:p w14:paraId="20C1E538" w14:textId="77777777" w:rsidR="003467FA" w:rsidRPr="00C36EA6" w:rsidRDefault="003467FA" w:rsidP="003D7D35">
            <w:pPr>
              <w:pStyle w:val="TAL"/>
              <w:rPr>
                <w:rFonts w:eastAsia="Calibri"/>
                <w:lang w:val="fr-FR"/>
              </w:rPr>
            </w:pPr>
            <w:r w:rsidRPr="00C36EA6">
              <w:rPr>
                <w:rFonts w:eastAsia="Calibri"/>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49835628"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4E8D1AF1"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164F644C"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7EC77BCA"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550B795B"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7D371CD6" w14:textId="77777777" w:rsidR="003467FA" w:rsidRPr="00C36EA6" w:rsidRDefault="003467FA" w:rsidP="003D7D35">
            <w:pPr>
              <w:pStyle w:val="TAC"/>
              <w:rPr>
                <w:rFonts w:eastAsia="Calibri"/>
                <w:lang w:val="fr-FR"/>
              </w:rPr>
            </w:pPr>
            <w:r w:rsidRPr="00C36EA6">
              <w:rPr>
                <w:rFonts w:eastAsia="Calibri"/>
                <w:lang w:val="fr-FR"/>
              </w:rPr>
              <w:t>66</w:t>
            </w:r>
          </w:p>
        </w:tc>
        <w:tc>
          <w:tcPr>
            <w:tcW w:w="3914" w:type="dxa"/>
            <w:tcBorders>
              <w:top w:val="single" w:sz="4" w:space="0" w:color="auto"/>
              <w:left w:val="single" w:sz="4" w:space="0" w:color="auto"/>
              <w:bottom w:val="single" w:sz="4" w:space="0" w:color="auto"/>
              <w:right w:val="single" w:sz="4" w:space="0" w:color="auto"/>
            </w:tcBorders>
            <w:hideMark/>
          </w:tcPr>
          <w:p w14:paraId="465A401E" w14:textId="77777777" w:rsidR="003467FA" w:rsidRPr="00C36EA6" w:rsidRDefault="003467FA" w:rsidP="003D7D35">
            <w:pPr>
              <w:pStyle w:val="TAL"/>
              <w:rPr>
                <w:rFonts w:eastAsia="Calibri"/>
                <w:lang w:val="fr-FR"/>
              </w:rPr>
            </w:pPr>
            <w:r w:rsidRPr="00C36EA6">
              <w:rPr>
                <w:rFonts w:eastAsia="Calibri"/>
                <w:lang w:val="fr-FR"/>
              </w:rPr>
              <w:t>Make the UE (MCPTT client) request the floor.</w:t>
            </w:r>
          </w:p>
          <w:p w14:paraId="0F5A9AD7" w14:textId="77777777" w:rsidR="003467FA" w:rsidRPr="00C36EA6" w:rsidRDefault="003467FA" w:rsidP="003D7D35">
            <w:pPr>
              <w:pStyle w:val="TAL"/>
              <w:rPr>
                <w:rFonts w:eastAsia="Calibri"/>
                <w:lang w:val="fr-FR"/>
              </w:rPr>
            </w:pPr>
            <w:r w:rsidRPr="00C36EA6">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21F2D8B7"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7C709734"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0665A4F9"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04769A56"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1B85B344"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343B8707" w14:textId="77777777" w:rsidR="003467FA" w:rsidRPr="00C36EA6" w:rsidRDefault="003467FA" w:rsidP="003D7D35">
            <w:pPr>
              <w:pStyle w:val="TAC"/>
              <w:rPr>
                <w:rFonts w:eastAsia="Calibri"/>
                <w:lang w:val="fr-FR"/>
              </w:rPr>
            </w:pPr>
            <w:r w:rsidRPr="00C36EA6">
              <w:rPr>
                <w:rFonts w:eastAsia="Calibri"/>
                <w:lang w:val="fr-FR"/>
              </w:rPr>
              <w:t>67</w:t>
            </w:r>
          </w:p>
        </w:tc>
        <w:tc>
          <w:tcPr>
            <w:tcW w:w="3914" w:type="dxa"/>
            <w:tcBorders>
              <w:top w:val="single" w:sz="4" w:space="0" w:color="auto"/>
              <w:left w:val="single" w:sz="4" w:space="0" w:color="auto"/>
              <w:bottom w:val="single" w:sz="4" w:space="0" w:color="auto"/>
              <w:right w:val="single" w:sz="4" w:space="0" w:color="auto"/>
            </w:tcBorders>
            <w:hideMark/>
          </w:tcPr>
          <w:p w14:paraId="6AB7F1C1" w14:textId="77777777" w:rsidR="003467FA" w:rsidRPr="00C36EA6" w:rsidRDefault="003467FA" w:rsidP="003D7D35">
            <w:pPr>
              <w:pStyle w:val="TAL"/>
              <w:rPr>
                <w:rFonts w:eastAsia="Calibri"/>
                <w:lang w:val="fr-FR"/>
              </w:rPr>
            </w:pPr>
            <w:r w:rsidRPr="00C36EA6">
              <w:rPr>
                <w:rFonts w:eastAsia="Calibri"/>
                <w:lang w:val="fr-FR"/>
              </w:rPr>
              <w:t>Check: Does the UE (</w:t>
            </w:r>
            <w:r w:rsidRPr="00C36EA6">
              <w:rPr>
                <w:rFonts w:eastAsia="Calibri"/>
                <w:lang w:val="fr-FR" w:eastAsia="ko-KR"/>
              </w:rPr>
              <w:t xml:space="preserve">MCPTT client) correctly </w:t>
            </w:r>
            <w:r w:rsidRPr="00C36EA6">
              <w:rPr>
                <w:lang w:val="fr-FR"/>
              </w:rPr>
              <w:t>perform procedure 'MCPTT Floor Request – Floor Granted' as described in TS 36.579-1 [2] Table 5.3A.11.3-1?</w:t>
            </w:r>
          </w:p>
        </w:tc>
        <w:tc>
          <w:tcPr>
            <w:tcW w:w="709" w:type="dxa"/>
            <w:tcBorders>
              <w:top w:val="single" w:sz="4" w:space="0" w:color="auto"/>
              <w:left w:val="single" w:sz="4" w:space="0" w:color="auto"/>
              <w:bottom w:val="single" w:sz="4" w:space="0" w:color="auto"/>
              <w:right w:val="single" w:sz="4" w:space="0" w:color="auto"/>
            </w:tcBorders>
            <w:hideMark/>
          </w:tcPr>
          <w:p w14:paraId="2DC26DA1" w14:textId="77777777" w:rsidR="003467FA" w:rsidRPr="00C36EA6" w:rsidRDefault="003467FA" w:rsidP="003D7D35">
            <w:pPr>
              <w:pStyle w:val="TAC"/>
              <w:rPr>
                <w:rFonts w:eastAsia="Calibri"/>
                <w:szCs w:val="22"/>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16F47E46"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3C9D1387" w14:textId="77777777" w:rsidR="003467FA" w:rsidRPr="00C36EA6" w:rsidRDefault="003467FA" w:rsidP="003D7D35">
            <w:pPr>
              <w:pStyle w:val="TAC"/>
              <w:rPr>
                <w:rFonts w:eastAsia="Calibri"/>
                <w:lang w:val="fr-FR"/>
              </w:rPr>
            </w:pPr>
            <w:r w:rsidRPr="00C36EA6">
              <w:rPr>
                <w:rFonts w:eastAsia="Calibri"/>
                <w:lang w:val="fr-FR"/>
              </w:rPr>
              <w:t>5</w:t>
            </w:r>
          </w:p>
        </w:tc>
        <w:tc>
          <w:tcPr>
            <w:tcW w:w="892" w:type="dxa"/>
            <w:tcBorders>
              <w:top w:val="single" w:sz="4" w:space="0" w:color="auto"/>
              <w:left w:val="single" w:sz="4" w:space="0" w:color="auto"/>
              <w:bottom w:val="single" w:sz="4" w:space="0" w:color="auto"/>
              <w:right w:val="single" w:sz="4" w:space="0" w:color="auto"/>
            </w:tcBorders>
            <w:hideMark/>
          </w:tcPr>
          <w:p w14:paraId="7103028C" w14:textId="77777777" w:rsidR="003467FA" w:rsidRPr="00C36EA6" w:rsidRDefault="003467FA" w:rsidP="003D7D35">
            <w:pPr>
              <w:pStyle w:val="TAC"/>
              <w:rPr>
                <w:rFonts w:eastAsia="Calibri"/>
                <w:lang w:val="fr-FR"/>
              </w:rPr>
            </w:pPr>
            <w:r w:rsidRPr="00C36EA6">
              <w:rPr>
                <w:rFonts w:eastAsia="Calibri"/>
                <w:lang w:val="fr-FR"/>
              </w:rPr>
              <w:t>P</w:t>
            </w:r>
          </w:p>
        </w:tc>
      </w:tr>
      <w:tr w:rsidR="003467FA" w:rsidRPr="00C36EA6" w14:paraId="5235E41C"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733AFBA9" w14:textId="77777777" w:rsidR="003467FA" w:rsidRPr="00C36EA6" w:rsidRDefault="003467FA" w:rsidP="003D7D35">
            <w:pPr>
              <w:pStyle w:val="TAC"/>
              <w:rPr>
                <w:rFonts w:eastAsia="Calibri"/>
                <w:lang w:val="fr-FR"/>
              </w:rPr>
            </w:pPr>
            <w:r w:rsidRPr="00C36EA6">
              <w:rPr>
                <w:rFonts w:eastAsia="Calibri"/>
                <w:lang w:val="fr-FR"/>
              </w:rPr>
              <w:t>68-70</w:t>
            </w:r>
          </w:p>
        </w:tc>
        <w:tc>
          <w:tcPr>
            <w:tcW w:w="3914" w:type="dxa"/>
            <w:tcBorders>
              <w:top w:val="single" w:sz="4" w:space="0" w:color="auto"/>
              <w:left w:val="single" w:sz="4" w:space="0" w:color="auto"/>
              <w:bottom w:val="single" w:sz="4" w:space="0" w:color="auto"/>
              <w:right w:val="single" w:sz="4" w:space="0" w:color="auto"/>
            </w:tcBorders>
            <w:hideMark/>
          </w:tcPr>
          <w:p w14:paraId="38D578EF" w14:textId="77777777" w:rsidR="003467FA" w:rsidRPr="00C36EA6" w:rsidRDefault="003467FA" w:rsidP="003D7D35">
            <w:pPr>
              <w:pStyle w:val="TAL"/>
              <w:rPr>
                <w:rFonts w:eastAsia="Calibri"/>
                <w:lang w:val="fr-FR"/>
              </w:rPr>
            </w:pPr>
            <w:r w:rsidRPr="00C36EA6">
              <w:rPr>
                <w:rFonts w:eastAsia="Calibri"/>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708D2A16"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72946FD9"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4393BA5D"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1561563B"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1F1D8FA6"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787CD55E" w14:textId="77777777" w:rsidR="003467FA" w:rsidRPr="00C36EA6" w:rsidRDefault="003467FA" w:rsidP="003D7D35">
            <w:pPr>
              <w:pStyle w:val="TAC"/>
              <w:rPr>
                <w:rFonts w:eastAsia="Calibri"/>
                <w:lang w:val="fr-FR"/>
              </w:rPr>
            </w:pPr>
            <w:r w:rsidRPr="00C36EA6">
              <w:rPr>
                <w:rFonts w:eastAsia="Calibri"/>
                <w:lang w:val="fr-FR"/>
              </w:rPr>
              <w:t>71</w:t>
            </w:r>
          </w:p>
        </w:tc>
        <w:tc>
          <w:tcPr>
            <w:tcW w:w="3914" w:type="dxa"/>
            <w:tcBorders>
              <w:top w:val="single" w:sz="4" w:space="0" w:color="auto"/>
              <w:left w:val="single" w:sz="4" w:space="0" w:color="auto"/>
              <w:bottom w:val="single" w:sz="4" w:space="0" w:color="auto"/>
              <w:right w:val="single" w:sz="4" w:space="0" w:color="auto"/>
            </w:tcBorders>
            <w:hideMark/>
          </w:tcPr>
          <w:p w14:paraId="68127720" w14:textId="77777777" w:rsidR="003467FA" w:rsidRPr="00C36EA6" w:rsidRDefault="003467FA" w:rsidP="003D7D35">
            <w:pPr>
              <w:pStyle w:val="TAL"/>
              <w:rPr>
                <w:rFonts w:eastAsia="Calibri"/>
                <w:lang w:val="fr-FR"/>
              </w:rPr>
            </w:pPr>
            <w:r w:rsidRPr="00C36EA6">
              <w:rPr>
                <w:rFonts w:eastAsia="Calibri"/>
                <w:lang w:val="fr-FR"/>
              </w:rPr>
              <w:t>Make the UE (MCPTT client) release the floor.</w:t>
            </w:r>
          </w:p>
          <w:p w14:paraId="2770E9C2" w14:textId="77777777" w:rsidR="003467FA" w:rsidRPr="00C36EA6" w:rsidRDefault="003467FA" w:rsidP="003D7D35">
            <w:pPr>
              <w:pStyle w:val="TAL"/>
              <w:rPr>
                <w:rFonts w:eastAsia="Calibri"/>
                <w:lang w:val="fr-FR"/>
              </w:rPr>
            </w:pPr>
            <w:r w:rsidRPr="00C36EA6">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31C476DE"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5910EFC0"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79CA6F10"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6613C29B"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0C7412FD"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4C1C96E4" w14:textId="77777777" w:rsidR="003467FA" w:rsidRPr="00C36EA6" w:rsidRDefault="003467FA" w:rsidP="003D7D35">
            <w:pPr>
              <w:pStyle w:val="TAC"/>
              <w:rPr>
                <w:rFonts w:eastAsia="Calibri"/>
                <w:lang w:val="fr-FR"/>
              </w:rPr>
            </w:pPr>
            <w:r w:rsidRPr="00C36EA6">
              <w:rPr>
                <w:rFonts w:eastAsia="Calibri"/>
                <w:lang w:val="fr-FR"/>
              </w:rPr>
              <w:t>72</w:t>
            </w:r>
          </w:p>
        </w:tc>
        <w:tc>
          <w:tcPr>
            <w:tcW w:w="3914" w:type="dxa"/>
            <w:tcBorders>
              <w:top w:val="single" w:sz="4" w:space="0" w:color="auto"/>
              <w:left w:val="single" w:sz="4" w:space="0" w:color="auto"/>
              <w:bottom w:val="single" w:sz="4" w:space="0" w:color="auto"/>
              <w:right w:val="single" w:sz="4" w:space="0" w:color="auto"/>
            </w:tcBorders>
            <w:hideMark/>
          </w:tcPr>
          <w:p w14:paraId="7FD57C85" w14:textId="77777777" w:rsidR="003467FA" w:rsidRPr="00C36EA6" w:rsidRDefault="003467FA" w:rsidP="003D7D35">
            <w:pPr>
              <w:pStyle w:val="TAL"/>
              <w:rPr>
                <w:rFonts w:eastAsia="Calibri"/>
                <w:lang w:val="fr-FR"/>
              </w:rPr>
            </w:pPr>
            <w:r w:rsidRPr="00C36EA6">
              <w:rPr>
                <w:rFonts w:eastAsia="Calibri"/>
                <w:lang w:val="fr-FR"/>
              </w:rPr>
              <w:t>Check: Does the UE (MCPTT client) correctly perform procedure '</w:t>
            </w:r>
            <w:r w:rsidRPr="00C36EA6">
              <w:rPr>
                <w:lang w:val="fr-FR"/>
              </w:rPr>
              <w:t>MCPTT Floor Release – Floor Idle'</w:t>
            </w:r>
            <w:r w:rsidRPr="00C36EA6">
              <w:rPr>
                <w:rFonts w:eastAsia="Calibri"/>
                <w:lang w:val="fr-FR"/>
              </w:rPr>
              <w:t xml:space="preserve"> as described in </w:t>
            </w:r>
            <w:r w:rsidRPr="00C36EA6">
              <w:rPr>
                <w:lang w:val="fr-FR"/>
              </w:rPr>
              <w:t>TS 36.579-1 [2] Table 5.3A.15.3-1?</w:t>
            </w:r>
          </w:p>
        </w:tc>
        <w:tc>
          <w:tcPr>
            <w:tcW w:w="709" w:type="dxa"/>
            <w:tcBorders>
              <w:top w:val="single" w:sz="4" w:space="0" w:color="auto"/>
              <w:left w:val="single" w:sz="4" w:space="0" w:color="auto"/>
              <w:bottom w:val="single" w:sz="4" w:space="0" w:color="auto"/>
              <w:right w:val="single" w:sz="4" w:space="0" w:color="auto"/>
            </w:tcBorders>
            <w:hideMark/>
          </w:tcPr>
          <w:p w14:paraId="3C16F666" w14:textId="77777777" w:rsidR="003467FA" w:rsidRPr="00C36EA6" w:rsidRDefault="003467FA" w:rsidP="003D7D35">
            <w:pPr>
              <w:pStyle w:val="TAC"/>
              <w:rPr>
                <w:rFonts w:eastAsia="Calibri"/>
                <w:szCs w:val="22"/>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57F7791A"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4BEDB050" w14:textId="77777777" w:rsidR="003467FA" w:rsidRPr="00C36EA6" w:rsidRDefault="003467FA" w:rsidP="003D7D35">
            <w:pPr>
              <w:pStyle w:val="TAC"/>
              <w:rPr>
                <w:rFonts w:eastAsia="Calibri"/>
                <w:lang w:val="fr-FR"/>
              </w:rPr>
            </w:pPr>
            <w:r w:rsidRPr="00C36EA6">
              <w:rPr>
                <w:rFonts w:eastAsia="Calibri"/>
                <w:lang w:val="fr-FR"/>
              </w:rPr>
              <w:t>5</w:t>
            </w:r>
          </w:p>
        </w:tc>
        <w:tc>
          <w:tcPr>
            <w:tcW w:w="892" w:type="dxa"/>
            <w:tcBorders>
              <w:top w:val="single" w:sz="4" w:space="0" w:color="auto"/>
              <w:left w:val="single" w:sz="4" w:space="0" w:color="auto"/>
              <w:bottom w:val="single" w:sz="4" w:space="0" w:color="auto"/>
              <w:right w:val="single" w:sz="4" w:space="0" w:color="auto"/>
            </w:tcBorders>
            <w:hideMark/>
          </w:tcPr>
          <w:p w14:paraId="7891CD0B" w14:textId="77777777" w:rsidR="003467FA" w:rsidRPr="00C36EA6" w:rsidRDefault="003467FA" w:rsidP="003D7D35">
            <w:pPr>
              <w:pStyle w:val="TAC"/>
              <w:rPr>
                <w:rFonts w:eastAsia="Calibri"/>
                <w:lang w:val="fr-FR"/>
              </w:rPr>
            </w:pPr>
            <w:r w:rsidRPr="00C36EA6">
              <w:rPr>
                <w:rFonts w:eastAsia="Calibri"/>
                <w:lang w:val="fr-FR"/>
              </w:rPr>
              <w:t>P</w:t>
            </w:r>
          </w:p>
        </w:tc>
      </w:tr>
      <w:tr w:rsidR="003467FA" w:rsidRPr="00C36EA6" w14:paraId="2E9C5F20"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5C092E47" w14:textId="77777777" w:rsidR="003467FA" w:rsidRPr="00C36EA6" w:rsidRDefault="003467FA" w:rsidP="003D7D35">
            <w:pPr>
              <w:pStyle w:val="TAC"/>
              <w:rPr>
                <w:rFonts w:eastAsia="Calibri"/>
                <w:lang w:val="fr-FR"/>
              </w:rPr>
            </w:pPr>
            <w:r w:rsidRPr="00C36EA6">
              <w:rPr>
                <w:rFonts w:eastAsia="Calibri"/>
                <w:lang w:val="fr-FR"/>
              </w:rPr>
              <w:t>73a1-74</w:t>
            </w:r>
          </w:p>
        </w:tc>
        <w:tc>
          <w:tcPr>
            <w:tcW w:w="3914" w:type="dxa"/>
            <w:tcBorders>
              <w:top w:val="single" w:sz="4" w:space="0" w:color="auto"/>
              <w:left w:val="single" w:sz="4" w:space="0" w:color="auto"/>
              <w:bottom w:val="single" w:sz="4" w:space="0" w:color="auto"/>
              <w:right w:val="single" w:sz="4" w:space="0" w:color="auto"/>
            </w:tcBorders>
            <w:hideMark/>
          </w:tcPr>
          <w:p w14:paraId="674146BD" w14:textId="77777777" w:rsidR="003467FA" w:rsidRPr="00C36EA6" w:rsidRDefault="003467FA" w:rsidP="003D7D35">
            <w:pPr>
              <w:pStyle w:val="TAL"/>
              <w:rPr>
                <w:rFonts w:eastAsia="Calibri"/>
                <w:lang w:val="fr-FR"/>
              </w:rPr>
            </w:pPr>
            <w:r w:rsidRPr="00C36EA6">
              <w:rPr>
                <w:rFonts w:eastAsia="Calibri"/>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4E439E8B"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13262B31"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3A53B178"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37CC2B0D"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4F409649"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3FFA1A74" w14:textId="77777777" w:rsidR="003467FA" w:rsidRPr="00C36EA6" w:rsidRDefault="003467FA" w:rsidP="003D7D35">
            <w:pPr>
              <w:pStyle w:val="TAC"/>
              <w:rPr>
                <w:rFonts w:eastAsia="Calibri"/>
                <w:lang w:val="fr-FR"/>
              </w:rPr>
            </w:pPr>
            <w:r w:rsidRPr="00C36EA6">
              <w:rPr>
                <w:rFonts w:eastAsia="Calibri"/>
                <w:lang w:val="fr-FR"/>
              </w:rPr>
              <w:t>75</w:t>
            </w:r>
          </w:p>
        </w:tc>
        <w:tc>
          <w:tcPr>
            <w:tcW w:w="3914" w:type="dxa"/>
            <w:tcBorders>
              <w:top w:val="single" w:sz="4" w:space="0" w:color="auto"/>
              <w:left w:val="single" w:sz="4" w:space="0" w:color="auto"/>
              <w:bottom w:val="single" w:sz="4" w:space="0" w:color="auto"/>
              <w:right w:val="single" w:sz="4" w:space="0" w:color="auto"/>
            </w:tcBorders>
            <w:hideMark/>
          </w:tcPr>
          <w:p w14:paraId="78D5A715" w14:textId="77777777" w:rsidR="003467FA" w:rsidRPr="00C36EA6" w:rsidRDefault="003467FA" w:rsidP="003D7D35">
            <w:pPr>
              <w:pStyle w:val="TAL"/>
              <w:rPr>
                <w:rFonts w:eastAsia="Calibri"/>
                <w:lang w:val="fr-FR"/>
              </w:rPr>
            </w:pPr>
            <w:r w:rsidRPr="00C36EA6">
              <w:rPr>
                <w:rFonts w:eastAsia="Calibri"/>
                <w:lang w:val="fr-FR"/>
              </w:rPr>
              <w:t>Make the UE (MCPTT client) request downgrade of the call to a normal group call.</w:t>
            </w:r>
          </w:p>
          <w:p w14:paraId="3777D3C1" w14:textId="77777777" w:rsidR="003467FA" w:rsidRPr="00C36EA6" w:rsidRDefault="003467FA" w:rsidP="003D7D35">
            <w:pPr>
              <w:pStyle w:val="TAL"/>
              <w:rPr>
                <w:rFonts w:eastAsia="Calibri"/>
                <w:lang w:val="fr-FR"/>
              </w:rPr>
            </w:pPr>
            <w:r w:rsidRPr="00C36EA6">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0B036829"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1CBFA698"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7F66C372"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2464EF64"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6A24F1AE"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7BD248E1" w14:textId="77777777" w:rsidR="003467FA" w:rsidRPr="00C36EA6" w:rsidRDefault="003467FA" w:rsidP="003D7D35">
            <w:pPr>
              <w:pStyle w:val="TAC"/>
              <w:rPr>
                <w:rFonts w:eastAsia="Calibri"/>
                <w:lang w:val="fr-FR"/>
              </w:rPr>
            </w:pPr>
            <w:r w:rsidRPr="00C36EA6">
              <w:rPr>
                <w:rFonts w:eastAsia="Calibri"/>
                <w:lang w:val="fr-FR"/>
              </w:rPr>
              <w:lastRenderedPageBreak/>
              <w:t>76</w:t>
            </w:r>
          </w:p>
        </w:tc>
        <w:tc>
          <w:tcPr>
            <w:tcW w:w="3914" w:type="dxa"/>
            <w:tcBorders>
              <w:top w:val="single" w:sz="4" w:space="0" w:color="auto"/>
              <w:left w:val="single" w:sz="4" w:space="0" w:color="auto"/>
              <w:bottom w:val="single" w:sz="4" w:space="0" w:color="auto"/>
              <w:right w:val="single" w:sz="4" w:space="0" w:color="auto"/>
            </w:tcBorders>
            <w:hideMark/>
          </w:tcPr>
          <w:p w14:paraId="4D42E230" w14:textId="77777777" w:rsidR="003467FA" w:rsidRPr="00C36EA6" w:rsidRDefault="003467FA" w:rsidP="003D7D35">
            <w:pPr>
              <w:pStyle w:val="TAL"/>
              <w:rPr>
                <w:rFonts w:eastAsia="Calibri"/>
                <w:lang w:val="fr-FR"/>
              </w:rPr>
            </w:pPr>
            <w:r w:rsidRPr="00C36EA6">
              <w:rPr>
                <w:rFonts w:eastAsia="Calibri"/>
                <w:lang w:val="fr-FR"/>
              </w:rPr>
              <w:t xml:space="preserve">Check: Does the UE (MCPTT client) correctly </w:t>
            </w:r>
            <w:r w:rsidRPr="00C36EA6">
              <w:rPr>
                <w:rFonts w:eastAsia="Calibri"/>
                <w:lang w:val="fr-FR" w:eastAsia="ko-KR"/>
              </w:rPr>
              <w:t>perform procedure '</w:t>
            </w:r>
            <w:r w:rsidRPr="00C36EA6">
              <w:rPr>
                <w:lang w:val="fr-FR"/>
              </w:rPr>
              <w:t xml:space="preserve">MCPTT CO session modification' as described in TS 36.579-1 [2] Table </w:t>
            </w:r>
            <w:r w:rsidRPr="00C36EA6">
              <w:rPr>
                <w:bCs/>
                <w:lang w:val="fr-FR"/>
              </w:rPr>
              <w:t>5.3A.6.3-1 to</w:t>
            </w:r>
            <w:r w:rsidRPr="00C36EA6">
              <w:rPr>
                <w:rFonts w:eastAsia="Calibri"/>
                <w:lang w:val="fr-FR"/>
              </w:rPr>
              <w:t xml:space="preserve"> cancel the emergency state without implicit floor control?</w:t>
            </w:r>
          </w:p>
        </w:tc>
        <w:tc>
          <w:tcPr>
            <w:tcW w:w="709" w:type="dxa"/>
            <w:tcBorders>
              <w:top w:val="single" w:sz="4" w:space="0" w:color="auto"/>
              <w:left w:val="single" w:sz="4" w:space="0" w:color="auto"/>
              <w:bottom w:val="single" w:sz="4" w:space="0" w:color="auto"/>
              <w:right w:val="single" w:sz="4" w:space="0" w:color="auto"/>
            </w:tcBorders>
            <w:hideMark/>
          </w:tcPr>
          <w:p w14:paraId="19EC2E6C" w14:textId="77777777" w:rsidR="003467FA" w:rsidRPr="00C36EA6" w:rsidRDefault="003467FA" w:rsidP="003D7D35">
            <w:pPr>
              <w:pStyle w:val="TAC"/>
              <w:rPr>
                <w:rFonts w:eastAsia="Calibri"/>
                <w:szCs w:val="22"/>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14BD96B1"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484AB348" w14:textId="77777777" w:rsidR="003467FA" w:rsidRPr="00C36EA6" w:rsidRDefault="003467FA" w:rsidP="003D7D35">
            <w:pPr>
              <w:pStyle w:val="TAC"/>
              <w:rPr>
                <w:rFonts w:eastAsia="Calibri"/>
                <w:lang w:val="fr-FR"/>
              </w:rPr>
            </w:pPr>
            <w:r w:rsidRPr="00C36EA6">
              <w:rPr>
                <w:rFonts w:eastAsia="Calibri"/>
                <w:lang w:val="fr-FR"/>
              </w:rPr>
              <w:t>5, 6</w:t>
            </w:r>
          </w:p>
        </w:tc>
        <w:tc>
          <w:tcPr>
            <w:tcW w:w="892" w:type="dxa"/>
            <w:tcBorders>
              <w:top w:val="single" w:sz="4" w:space="0" w:color="auto"/>
              <w:left w:val="single" w:sz="4" w:space="0" w:color="auto"/>
              <w:bottom w:val="single" w:sz="4" w:space="0" w:color="auto"/>
              <w:right w:val="single" w:sz="4" w:space="0" w:color="auto"/>
            </w:tcBorders>
            <w:hideMark/>
          </w:tcPr>
          <w:p w14:paraId="74CCA6B9" w14:textId="77777777" w:rsidR="003467FA" w:rsidRPr="00C36EA6" w:rsidRDefault="003467FA" w:rsidP="003D7D35">
            <w:pPr>
              <w:pStyle w:val="TAC"/>
              <w:rPr>
                <w:rFonts w:eastAsia="Calibri"/>
                <w:lang w:val="fr-FR"/>
              </w:rPr>
            </w:pPr>
            <w:r w:rsidRPr="00C36EA6">
              <w:rPr>
                <w:rFonts w:eastAsia="Calibri"/>
                <w:lang w:val="fr-FR"/>
              </w:rPr>
              <w:t>P</w:t>
            </w:r>
          </w:p>
        </w:tc>
      </w:tr>
      <w:tr w:rsidR="003467FA" w:rsidRPr="00C36EA6" w14:paraId="69E96116"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26587E66" w14:textId="77777777" w:rsidR="003467FA" w:rsidRPr="00C36EA6" w:rsidRDefault="003467FA" w:rsidP="003D7D35">
            <w:pPr>
              <w:pStyle w:val="TAC"/>
              <w:rPr>
                <w:rFonts w:eastAsia="Calibri"/>
                <w:lang w:val="fr-FR"/>
              </w:rPr>
            </w:pPr>
            <w:r w:rsidRPr="00C36EA6">
              <w:rPr>
                <w:rFonts w:eastAsia="Calibri"/>
                <w:lang w:val="fr-FR"/>
              </w:rPr>
              <w:t>77</w:t>
            </w:r>
          </w:p>
        </w:tc>
        <w:tc>
          <w:tcPr>
            <w:tcW w:w="3914" w:type="dxa"/>
            <w:tcBorders>
              <w:top w:val="single" w:sz="4" w:space="0" w:color="auto"/>
              <w:left w:val="single" w:sz="4" w:space="0" w:color="auto"/>
              <w:bottom w:val="single" w:sz="4" w:space="0" w:color="auto"/>
              <w:right w:val="single" w:sz="4" w:space="0" w:color="auto"/>
            </w:tcBorders>
            <w:hideMark/>
          </w:tcPr>
          <w:p w14:paraId="2BF5CEE5" w14:textId="77777777" w:rsidR="003467FA" w:rsidRPr="00C36EA6" w:rsidRDefault="003467FA" w:rsidP="003D7D35">
            <w:pPr>
              <w:pStyle w:val="TAL"/>
              <w:rPr>
                <w:rFonts w:eastAsia="Calibri"/>
                <w:lang w:val="fr-FR"/>
              </w:rPr>
            </w:pPr>
            <w:r w:rsidRPr="00C36EA6">
              <w:rPr>
                <w:rFonts w:eastAsia="Calibri"/>
                <w:lang w:val="fr-FR"/>
              </w:rPr>
              <w:t>Make the UE (MCPTT client) request the floor.</w:t>
            </w:r>
          </w:p>
          <w:p w14:paraId="100EF7BE" w14:textId="77777777" w:rsidR="003467FA" w:rsidRPr="00C36EA6" w:rsidRDefault="003467FA" w:rsidP="003D7D35">
            <w:pPr>
              <w:pStyle w:val="TAL"/>
              <w:rPr>
                <w:rFonts w:eastAsia="Calibri"/>
                <w:lang w:val="fr-FR"/>
              </w:rPr>
            </w:pPr>
            <w:r w:rsidRPr="00C36EA6">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2942F19E"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083BF9B7"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7FE7A79C"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75160C78"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74D8D7C2"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393E6ED2" w14:textId="77777777" w:rsidR="003467FA" w:rsidRPr="00C36EA6" w:rsidRDefault="003467FA" w:rsidP="003D7D35">
            <w:pPr>
              <w:pStyle w:val="TAC"/>
              <w:rPr>
                <w:rFonts w:eastAsia="Calibri"/>
                <w:lang w:val="fr-FR"/>
              </w:rPr>
            </w:pPr>
            <w:r w:rsidRPr="00C36EA6">
              <w:rPr>
                <w:rFonts w:eastAsia="Calibri"/>
                <w:lang w:val="fr-FR"/>
              </w:rPr>
              <w:t>77A</w:t>
            </w:r>
          </w:p>
        </w:tc>
        <w:tc>
          <w:tcPr>
            <w:tcW w:w="3914" w:type="dxa"/>
            <w:tcBorders>
              <w:top w:val="single" w:sz="4" w:space="0" w:color="auto"/>
              <w:left w:val="single" w:sz="4" w:space="0" w:color="auto"/>
              <w:bottom w:val="single" w:sz="4" w:space="0" w:color="auto"/>
              <w:right w:val="single" w:sz="4" w:space="0" w:color="auto"/>
            </w:tcBorders>
            <w:hideMark/>
          </w:tcPr>
          <w:p w14:paraId="2B2E425C" w14:textId="77777777" w:rsidR="003467FA" w:rsidRPr="00C36EA6" w:rsidRDefault="003467FA" w:rsidP="003D7D35">
            <w:pPr>
              <w:pStyle w:val="TAL"/>
              <w:rPr>
                <w:rFonts w:eastAsia="Calibri"/>
                <w:lang w:val="fr-FR"/>
              </w:rPr>
            </w:pPr>
            <w:r w:rsidRPr="00C36EA6">
              <w:rPr>
                <w:rFonts w:eastAsia="Calibri"/>
                <w:lang w:val="fr-FR"/>
              </w:rPr>
              <w:t>Check: Does the UE (</w:t>
            </w:r>
            <w:r w:rsidRPr="00C36EA6">
              <w:rPr>
                <w:rFonts w:eastAsia="Calibri"/>
                <w:lang w:val="fr-FR" w:eastAsia="ko-KR"/>
              </w:rPr>
              <w:t xml:space="preserve">MCPTT client) correctly perform </w:t>
            </w:r>
            <w:r w:rsidRPr="00C36EA6">
              <w:rPr>
                <w:lang w:val="fr-FR"/>
              </w:rPr>
              <w:t>procedure 'MCPTT Floor Request – Floor Granted' as described in TS 36.579-1 [2] Table 5.3A.11.3-1?</w:t>
            </w:r>
          </w:p>
        </w:tc>
        <w:tc>
          <w:tcPr>
            <w:tcW w:w="709" w:type="dxa"/>
            <w:tcBorders>
              <w:top w:val="single" w:sz="4" w:space="0" w:color="auto"/>
              <w:left w:val="single" w:sz="4" w:space="0" w:color="auto"/>
              <w:bottom w:val="single" w:sz="4" w:space="0" w:color="auto"/>
              <w:right w:val="single" w:sz="4" w:space="0" w:color="auto"/>
            </w:tcBorders>
            <w:hideMark/>
          </w:tcPr>
          <w:p w14:paraId="28B4959F"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32DCB234"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57AD4CA1" w14:textId="77777777" w:rsidR="003467FA" w:rsidRPr="00C36EA6" w:rsidRDefault="003467FA" w:rsidP="003D7D35">
            <w:pPr>
              <w:pStyle w:val="TAC"/>
              <w:rPr>
                <w:rFonts w:eastAsia="Calibri"/>
                <w:lang w:val="fr-FR"/>
              </w:rPr>
            </w:pPr>
            <w:r w:rsidRPr="00C36EA6">
              <w:rPr>
                <w:rFonts w:eastAsia="Calibri"/>
                <w:lang w:val="fr-FR"/>
              </w:rPr>
              <w:t>5</w:t>
            </w:r>
          </w:p>
        </w:tc>
        <w:tc>
          <w:tcPr>
            <w:tcW w:w="892" w:type="dxa"/>
            <w:tcBorders>
              <w:top w:val="single" w:sz="4" w:space="0" w:color="auto"/>
              <w:left w:val="single" w:sz="4" w:space="0" w:color="auto"/>
              <w:bottom w:val="single" w:sz="4" w:space="0" w:color="auto"/>
              <w:right w:val="single" w:sz="4" w:space="0" w:color="auto"/>
            </w:tcBorders>
            <w:hideMark/>
          </w:tcPr>
          <w:p w14:paraId="2E61B13A" w14:textId="77777777" w:rsidR="003467FA" w:rsidRPr="00C36EA6" w:rsidRDefault="003467FA" w:rsidP="003D7D35">
            <w:pPr>
              <w:pStyle w:val="TAC"/>
              <w:rPr>
                <w:rFonts w:eastAsia="Calibri"/>
                <w:lang w:val="fr-FR"/>
              </w:rPr>
            </w:pPr>
            <w:r w:rsidRPr="00C36EA6">
              <w:rPr>
                <w:rFonts w:eastAsia="Calibri"/>
                <w:lang w:val="fr-FR"/>
              </w:rPr>
              <w:t>P</w:t>
            </w:r>
          </w:p>
        </w:tc>
      </w:tr>
      <w:tr w:rsidR="003467FA" w:rsidRPr="00C36EA6" w14:paraId="10541C95"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3DDA1793" w14:textId="77777777" w:rsidR="003467FA" w:rsidRPr="00C36EA6" w:rsidRDefault="003467FA" w:rsidP="003D7D35">
            <w:pPr>
              <w:pStyle w:val="TAC"/>
              <w:rPr>
                <w:rFonts w:eastAsia="Calibri"/>
                <w:lang w:val="fr-FR"/>
              </w:rPr>
            </w:pPr>
            <w:r w:rsidRPr="00C36EA6">
              <w:rPr>
                <w:rFonts w:eastAsia="Calibri"/>
                <w:lang w:val="fr-FR"/>
              </w:rPr>
              <w:t>77B-D</w:t>
            </w:r>
          </w:p>
        </w:tc>
        <w:tc>
          <w:tcPr>
            <w:tcW w:w="3914" w:type="dxa"/>
            <w:tcBorders>
              <w:top w:val="single" w:sz="4" w:space="0" w:color="auto"/>
              <w:left w:val="single" w:sz="4" w:space="0" w:color="auto"/>
              <w:bottom w:val="single" w:sz="4" w:space="0" w:color="auto"/>
              <w:right w:val="single" w:sz="4" w:space="0" w:color="auto"/>
            </w:tcBorders>
            <w:hideMark/>
          </w:tcPr>
          <w:p w14:paraId="72C74408" w14:textId="77777777" w:rsidR="003467FA" w:rsidRPr="00C36EA6" w:rsidRDefault="003467FA" w:rsidP="003D7D35">
            <w:pPr>
              <w:pStyle w:val="TAL"/>
              <w:rPr>
                <w:rFonts w:eastAsia="Calibri"/>
                <w:lang w:val="fr-FR"/>
              </w:rPr>
            </w:pPr>
            <w:r w:rsidRPr="00C36EA6">
              <w:rPr>
                <w:rFonts w:eastAsia="Calibri"/>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6189DABE"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0099A456"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21422DA4"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02DDC17A"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664CACC3"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05D94542" w14:textId="77777777" w:rsidR="003467FA" w:rsidRPr="00C36EA6" w:rsidRDefault="003467FA" w:rsidP="003D7D35">
            <w:pPr>
              <w:pStyle w:val="TAC"/>
              <w:rPr>
                <w:rFonts w:eastAsia="Calibri"/>
                <w:lang w:val="fr-FR"/>
              </w:rPr>
            </w:pPr>
            <w:r w:rsidRPr="00C36EA6">
              <w:rPr>
                <w:rFonts w:eastAsia="Calibri"/>
                <w:lang w:val="fr-FR"/>
              </w:rPr>
              <w:t>78</w:t>
            </w:r>
          </w:p>
        </w:tc>
        <w:tc>
          <w:tcPr>
            <w:tcW w:w="3914" w:type="dxa"/>
            <w:tcBorders>
              <w:top w:val="single" w:sz="4" w:space="0" w:color="auto"/>
              <w:left w:val="single" w:sz="4" w:space="0" w:color="auto"/>
              <w:bottom w:val="single" w:sz="4" w:space="0" w:color="auto"/>
              <w:right w:val="single" w:sz="4" w:space="0" w:color="auto"/>
            </w:tcBorders>
            <w:hideMark/>
          </w:tcPr>
          <w:p w14:paraId="7B429B86" w14:textId="77777777" w:rsidR="003467FA" w:rsidRPr="00C36EA6" w:rsidRDefault="003467FA" w:rsidP="003D7D35">
            <w:pPr>
              <w:pStyle w:val="TAL"/>
              <w:rPr>
                <w:rFonts w:eastAsia="Calibri"/>
                <w:lang w:val="fr-FR"/>
              </w:rPr>
            </w:pPr>
            <w:r w:rsidRPr="00C36EA6">
              <w:rPr>
                <w:rFonts w:eastAsia="Calibri"/>
                <w:lang w:val="fr-FR"/>
              </w:rPr>
              <w:t>Make the UE (MCPTT client) release the floor.</w:t>
            </w:r>
          </w:p>
          <w:p w14:paraId="4555621F" w14:textId="77777777" w:rsidR="003467FA" w:rsidRPr="00C36EA6" w:rsidRDefault="003467FA" w:rsidP="003D7D35">
            <w:pPr>
              <w:pStyle w:val="TAL"/>
              <w:rPr>
                <w:rFonts w:eastAsia="Calibri"/>
                <w:lang w:val="fr-FR"/>
              </w:rPr>
            </w:pPr>
            <w:r w:rsidRPr="00C36EA6">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77A219D9"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20C68AD3"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7BC89731"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595D2B22"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370EC921"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268CA6E2" w14:textId="77777777" w:rsidR="003467FA" w:rsidRPr="00C36EA6" w:rsidRDefault="003467FA" w:rsidP="003D7D35">
            <w:pPr>
              <w:pStyle w:val="TAC"/>
              <w:rPr>
                <w:rFonts w:eastAsia="Calibri"/>
                <w:lang w:val="fr-FR"/>
              </w:rPr>
            </w:pPr>
            <w:r w:rsidRPr="00C36EA6">
              <w:rPr>
                <w:rFonts w:eastAsia="Calibri"/>
                <w:lang w:val="fr-FR"/>
              </w:rPr>
              <w:t>79</w:t>
            </w:r>
          </w:p>
        </w:tc>
        <w:tc>
          <w:tcPr>
            <w:tcW w:w="3914" w:type="dxa"/>
            <w:tcBorders>
              <w:top w:val="single" w:sz="4" w:space="0" w:color="auto"/>
              <w:left w:val="single" w:sz="4" w:space="0" w:color="auto"/>
              <w:bottom w:val="single" w:sz="4" w:space="0" w:color="auto"/>
              <w:right w:val="single" w:sz="4" w:space="0" w:color="auto"/>
            </w:tcBorders>
            <w:hideMark/>
          </w:tcPr>
          <w:p w14:paraId="7CEAF11B" w14:textId="77777777" w:rsidR="003467FA" w:rsidRPr="00C36EA6" w:rsidRDefault="003467FA" w:rsidP="003D7D35">
            <w:pPr>
              <w:pStyle w:val="TAL"/>
              <w:rPr>
                <w:rFonts w:eastAsia="Calibri"/>
                <w:lang w:val="fr-FR"/>
              </w:rPr>
            </w:pPr>
            <w:r w:rsidRPr="00C36EA6">
              <w:rPr>
                <w:rFonts w:eastAsia="Calibri"/>
                <w:lang w:val="fr-FR"/>
              </w:rPr>
              <w:t>Check: Does the UE (MCPTT client) correctly perform procedure '</w:t>
            </w:r>
            <w:r w:rsidRPr="00C36EA6">
              <w:rPr>
                <w:lang w:val="fr-FR"/>
              </w:rPr>
              <w:t>MCPTT Floor Release – Floor Idle'</w:t>
            </w:r>
            <w:r w:rsidRPr="00C36EA6">
              <w:rPr>
                <w:rFonts w:eastAsia="Calibri"/>
                <w:lang w:val="fr-FR"/>
              </w:rPr>
              <w:t xml:space="preserve"> as described in </w:t>
            </w:r>
            <w:r w:rsidRPr="00C36EA6">
              <w:rPr>
                <w:lang w:val="fr-FR"/>
              </w:rPr>
              <w:t>TS 36.579-1 [2] Table 5.3A.15.3-1?</w:t>
            </w:r>
          </w:p>
        </w:tc>
        <w:tc>
          <w:tcPr>
            <w:tcW w:w="709" w:type="dxa"/>
            <w:tcBorders>
              <w:top w:val="single" w:sz="4" w:space="0" w:color="auto"/>
              <w:left w:val="single" w:sz="4" w:space="0" w:color="auto"/>
              <w:bottom w:val="single" w:sz="4" w:space="0" w:color="auto"/>
              <w:right w:val="single" w:sz="4" w:space="0" w:color="auto"/>
            </w:tcBorders>
            <w:hideMark/>
          </w:tcPr>
          <w:p w14:paraId="5C30A42C" w14:textId="77777777" w:rsidR="003467FA" w:rsidRPr="00C36EA6" w:rsidRDefault="003467FA" w:rsidP="003D7D35">
            <w:pPr>
              <w:pStyle w:val="TAC"/>
              <w:rPr>
                <w:rFonts w:eastAsia="Calibri"/>
                <w:szCs w:val="22"/>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5117267E"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002C88F1" w14:textId="77777777" w:rsidR="003467FA" w:rsidRPr="00C36EA6" w:rsidRDefault="003467FA" w:rsidP="003D7D35">
            <w:pPr>
              <w:pStyle w:val="TAC"/>
              <w:rPr>
                <w:rFonts w:eastAsia="Calibri"/>
                <w:lang w:val="fr-FR"/>
              </w:rPr>
            </w:pPr>
            <w:r w:rsidRPr="00C36EA6">
              <w:rPr>
                <w:rFonts w:eastAsia="Calibri"/>
                <w:lang w:val="fr-FR"/>
              </w:rPr>
              <w:t>5</w:t>
            </w:r>
          </w:p>
        </w:tc>
        <w:tc>
          <w:tcPr>
            <w:tcW w:w="892" w:type="dxa"/>
            <w:tcBorders>
              <w:top w:val="single" w:sz="4" w:space="0" w:color="auto"/>
              <w:left w:val="single" w:sz="4" w:space="0" w:color="auto"/>
              <w:bottom w:val="single" w:sz="4" w:space="0" w:color="auto"/>
              <w:right w:val="single" w:sz="4" w:space="0" w:color="auto"/>
            </w:tcBorders>
            <w:hideMark/>
          </w:tcPr>
          <w:p w14:paraId="478E3EDF" w14:textId="77777777" w:rsidR="003467FA" w:rsidRPr="00C36EA6" w:rsidRDefault="003467FA" w:rsidP="003D7D35">
            <w:pPr>
              <w:pStyle w:val="TAC"/>
              <w:rPr>
                <w:rFonts w:eastAsia="Calibri"/>
                <w:lang w:val="fr-FR"/>
              </w:rPr>
            </w:pPr>
            <w:r w:rsidRPr="00C36EA6">
              <w:rPr>
                <w:rFonts w:eastAsia="Calibri"/>
                <w:lang w:val="fr-FR"/>
              </w:rPr>
              <w:t>P</w:t>
            </w:r>
          </w:p>
        </w:tc>
      </w:tr>
      <w:tr w:rsidR="003467FA" w:rsidRPr="00C36EA6" w14:paraId="56E7ABB6"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4D46D03A" w14:textId="77777777" w:rsidR="003467FA" w:rsidRPr="00C36EA6" w:rsidRDefault="003467FA" w:rsidP="003D7D35">
            <w:pPr>
              <w:pStyle w:val="TAC"/>
              <w:rPr>
                <w:rFonts w:eastAsia="Calibri"/>
                <w:lang w:val="fr-FR"/>
              </w:rPr>
            </w:pPr>
            <w:r w:rsidRPr="00C36EA6">
              <w:rPr>
                <w:rFonts w:eastAsia="Calibri"/>
                <w:lang w:val="fr-FR"/>
              </w:rPr>
              <w:t>80a1-81</w:t>
            </w:r>
          </w:p>
        </w:tc>
        <w:tc>
          <w:tcPr>
            <w:tcW w:w="3914" w:type="dxa"/>
            <w:tcBorders>
              <w:top w:val="single" w:sz="4" w:space="0" w:color="auto"/>
              <w:left w:val="single" w:sz="4" w:space="0" w:color="auto"/>
              <w:bottom w:val="single" w:sz="4" w:space="0" w:color="auto"/>
              <w:right w:val="single" w:sz="4" w:space="0" w:color="auto"/>
            </w:tcBorders>
            <w:hideMark/>
          </w:tcPr>
          <w:p w14:paraId="30AF27B9" w14:textId="77777777" w:rsidR="003467FA" w:rsidRPr="00C36EA6" w:rsidRDefault="003467FA" w:rsidP="003D7D35">
            <w:pPr>
              <w:pStyle w:val="TAL"/>
              <w:rPr>
                <w:rFonts w:eastAsia="Calibri"/>
                <w:lang w:val="fr-FR"/>
              </w:rPr>
            </w:pPr>
            <w:r w:rsidRPr="00C36EA6">
              <w:rPr>
                <w:rFonts w:eastAsia="Calibri"/>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4A93B834"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200E6E1F"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64A35CD2"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6A2CE204"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4C495A83"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10B3536A" w14:textId="77777777" w:rsidR="003467FA" w:rsidRPr="00C36EA6" w:rsidRDefault="003467FA" w:rsidP="003D7D35">
            <w:pPr>
              <w:pStyle w:val="TAC"/>
              <w:rPr>
                <w:rFonts w:eastAsia="Calibri"/>
                <w:lang w:val="fr-FR"/>
              </w:rPr>
            </w:pPr>
            <w:r w:rsidRPr="00C36EA6">
              <w:rPr>
                <w:rFonts w:eastAsia="Calibri"/>
                <w:lang w:val="fr-FR"/>
              </w:rPr>
              <w:t>82</w:t>
            </w:r>
          </w:p>
        </w:tc>
        <w:tc>
          <w:tcPr>
            <w:tcW w:w="3914" w:type="dxa"/>
            <w:tcBorders>
              <w:top w:val="single" w:sz="4" w:space="0" w:color="auto"/>
              <w:left w:val="single" w:sz="4" w:space="0" w:color="auto"/>
              <w:bottom w:val="single" w:sz="4" w:space="0" w:color="auto"/>
              <w:right w:val="single" w:sz="4" w:space="0" w:color="auto"/>
            </w:tcBorders>
            <w:hideMark/>
          </w:tcPr>
          <w:p w14:paraId="4A93CB5F" w14:textId="77777777" w:rsidR="003467FA" w:rsidRPr="00C36EA6" w:rsidRDefault="003467FA" w:rsidP="003D7D35">
            <w:pPr>
              <w:pStyle w:val="TAL"/>
              <w:rPr>
                <w:rFonts w:eastAsia="Calibri"/>
                <w:lang w:val="fr-FR"/>
              </w:rPr>
            </w:pPr>
            <w:r w:rsidRPr="00C36EA6">
              <w:rPr>
                <w:rFonts w:eastAsia="Calibri"/>
                <w:lang w:val="fr-FR"/>
              </w:rPr>
              <w:t>Make the UE (MCPTT client) request upgrade of the call to an imminent peril group call with implicit floor request.</w:t>
            </w:r>
          </w:p>
          <w:p w14:paraId="22EDC864" w14:textId="77777777" w:rsidR="003467FA" w:rsidRPr="00C36EA6" w:rsidRDefault="003467FA" w:rsidP="003D7D35">
            <w:pPr>
              <w:pStyle w:val="TAL"/>
              <w:rPr>
                <w:rFonts w:eastAsia="Calibri"/>
                <w:lang w:val="fr-FR"/>
              </w:rPr>
            </w:pPr>
            <w:r w:rsidRPr="00C36EA6">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172D65BE"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43A4F374" w14:textId="77777777" w:rsidR="003467FA" w:rsidRPr="00C36EA6" w:rsidRDefault="003467FA" w:rsidP="003D7D35">
            <w:pPr>
              <w:pStyle w:val="TAL"/>
              <w:rPr>
                <w:rFonts w:eastAsia="Calibri"/>
                <w:lang w:val="fr-FR" w:eastAsia="ko-K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2A1C8348"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22E52857"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01E5E35D"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35222351" w14:textId="77777777" w:rsidR="003467FA" w:rsidRPr="00C36EA6" w:rsidRDefault="003467FA" w:rsidP="003D7D35">
            <w:pPr>
              <w:pStyle w:val="TAC"/>
              <w:rPr>
                <w:rFonts w:eastAsia="Calibri"/>
                <w:lang w:val="fr-FR"/>
              </w:rPr>
            </w:pPr>
            <w:r w:rsidRPr="00C36EA6">
              <w:rPr>
                <w:rFonts w:eastAsia="Calibri"/>
                <w:lang w:val="fr-FR"/>
              </w:rPr>
              <w:t>83</w:t>
            </w:r>
          </w:p>
        </w:tc>
        <w:tc>
          <w:tcPr>
            <w:tcW w:w="3914" w:type="dxa"/>
            <w:tcBorders>
              <w:top w:val="single" w:sz="4" w:space="0" w:color="auto"/>
              <w:left w:val="single" w:sz="4" w:space="0" w:color="auto"/>
              <w:bottom w:val="single" w:sz="4" w:space="0" w:color="auto"/>
              <w:right w:val="single" w:sz="4" w:space="0" w:color="auto"/>
            </w:tcBorders>
            <w:hideMark/>
          </w:tcPr>
          <w:p w14:paraId="79B19817" w14:textId="77777777" w:rsidR="003467FA" w:rsidRPr="00C36EA6" w:rsidRDefault="003467FA" w:rsidP="003D7D35">
            <w:pPr>
              <w:pStyle w:val="TAL"/>
              <w:rPr>
                <w:rFonts w:eastAsia="Calibri"/>
                <w:lang w:val="fr-FR"/>
              </w:rPr>
            </w:pPr>
            <w:r w:rsidRPr="00C36EA6">
              <w:rPr>
                <w:rFonts w:eastAsia="Calibri"/>
                <w:lang w:val="fr-FR"/>
              </w:rPr>
              <w:t xml:space="preserve">Check: Does the UE (MCPTT client) correctly </w:t>
            </w:r>
            <w:r w:rsidRPr="00C36EA6">
              <w:rPr>
                <w:rFonts w:eastAsia="Calibri"/>
                <w:lang w:val="fr-FR" w:eastAsia="ko-KR"/>
              </w:rPr>
              <w:t>perform procedure '</w:t>
            </w:r>
            <w:r w:rsidRPr="00C36EA6">
              <w:rPr>
                <w:lang w:val="fr-FR"/>
              </w:rPr>
              <w:t xml:space="preserve">MCPTT CO session modification' described in TS 36.579-1 [2] Table </w:t>
            </w:r>
            <w:r w:rsidRPr="00C36EA6">
              <w:rPr>
                <w:bCs/>
                <w:lang w:val="fr-FR"/>
              </w:rPr>
              <w:t>5.3A.6.3-1 to</w:t>
            </w:r>
            <w:r w:rsidRPr="00C36EA6">
              <w:rPr>
                <w:rFonts w:eastAsia="Calibri"/>
                <w:lang w:val="fr-FR"/>
              </w:rPr>
              <w:t xml:space="preserve"> upgrade the call to an imminent peril call with implicit floor request?</w:t>
            </w:r>
          </w:p>
        </w:tc>
        <w:tc>
          <w:tcPr>
            <w:tcW w:w="709" w:type="dxa"/>
            <w:tcBorders>
              <w:top w:val="single" w:sz="4" w:space="0" w:color="auto"/>
              <w:left w:val="single" w:sz="4" w:space="0" w:color="auto"/>
              <w:bottom w:val="single" w:sz="4" w:space="0" w:color="auto"/>
              <w:right w:val="single" w:sz="4" w:space="0" w:color="auto"/>
            </w:tcBorders>
            <w:hideMark/>
          </w:tcPr>
          <w:p w14:paraId="2D249701" w14:textId="77777777" w:rsidR="003467FA" w:rsidRPr="00C36EA6" w:rsidRDefault="003467FA" w:rsidP="003D7D35">
            <w:pPr>
              <w:pStyle w:val="TAC"/>
              <w:rPr>
                <w:rFonts w:eastAsia="Calibri"/>
                <w:szCs w:val="22"/>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6FC1C386"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7776D46D" w14:textId="77777777" w:rsidR="003467FA" w:rsidRPr="00C36EA6" w:rsidRDefault="003467FA" w:rsidP="003D7D35">
            <w:pPr>
              <w:pStyle w:val="TAC"/>
              <w:rPr>
                <w:rFonts w:eastAsia="Calibri"/>
                <w:lang w:val="fr-FR"/>
              </w:rPr>
            </w:pPr>
            <w:r w:rsidRPr="00C36EA6">
              <w:rPr>
                <w:rFonts w:eastAsia="Calibri"/>
                <w:lang w:val="fr-FR"/>
              </w:rPr>
              <w:t>7, 8</w:t>
            </w:r>
          </w:p>
        </w:tc>
        <w:tc>
          <w:tcPr>
            <w:tcW w:w="892" w:type="dxa"/>
            <w:tcBorders>
              <w:top w:val="single" w:sz="4" w:space="0" w:color="auto"/>
              <w:left w:val="single" w:sz="4" w:space="0" w:color="auto"/>
              <w:bottom w:val="single" w:sz="4" w:space="0" w:color="auto"/>
              <w:right w:val="single" w:sz="4" w:space="0" w:color="auto"/>
            </w:tcBorders>
            <w:hideMark/>
          </w:tcPr>
          <w:p w14:paraId="24C05767" w14:textId="77777777" w:rsidR="003467FA" w:rsidRPr="00C36EA6" w:rsidRDefault="003467FA" w:rsidP="003D7D35">
            <w:pPr>
              <w:pStyle w:val="TAC"/>
              <w:rPr>
                <w:rFonts w:eastAsia="Calibri"/>
                <w:lang w:val="fr-FR"/>
              </w:rPr>
            </w:pPr>
            <w:r w:rsidRPr="00C36EA6">
              <w:rPr>
                <w:rFonts w:eastAsia="Calibri"/>
                <w:lang w:val="fr-FR"/>
              </w:rPr>
              <w:t>P</w:t>
            </w:r>
          </w:p>
        </w:tc>
      </w:tr>
      <w:tr w:rsidR="003467FA" w:rsidRPr="00C36EA6" w14:paraId="17AEC03B"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6B500B33" w14:textId="77777777" w:rsidR="003467FA" w:rsidRPr="00C36EA6" w:rsidRDefault="003467FA" w:rsidP="003D7D35">
            <w:pPr>
              <w:pStyle w:val="TAC"/>
              <w:rPr>
                <w:rFonts w:eastAsia="Calibri"/>
                <w:lang w:val="fr-FR"/>
              </w:rPr>
            </w:pPr>
            <w:r w:rsidRPr="00C36EA6">
              <w:rPr>
                <w:rFonts w:eastAsia="Calibri"/>
                <w:lang w:val="fr-FR"/>
              </w:rPr>
              <w:t>84-84C</w:t>
            </w:r>
          </w:p>
        </w:tc>
        <w:tc>
          <w:tcPr>
            <w:tcW w:w="3914" w:type="dxa"/>
            <w:tcBorders>
              <w:top w:val="single" w:sz="4" w:space="0" w:color="auto"/>
              <w:left w:val="single" w:sz="4" w:space="0" w:color="auto"/>
              <w:bottom w:val="single" w:sz="4" w:space="0" w:color="auto"/>
              <w:right w:val="single" w:sz="4" w:space="0" w:color="auto"/>
            </w:tcBorders>
            <w:hideMark/>
          </w:tcPr>
          <w:p w14:paraId="78CA8801" w14:textId="77777777" w:rsidR="003467FA" w:rsidRPr="00C36EA6" w:rsidRDefault="003467FA" w:rsidP="003D7D35">
            <w:pPr>
              <w:pStyle w:val="TAL"/>
              <w:rPr>
                <w:rFonts w:eastAsia="Calibri"/>
                <w:lang w:val="fr-FR"/>
              </w:rPr>
            </w:pPr>
            <w:r w:rsidRPr="00C36EA6">
              <w:rPr>
                <w:rFonts w:eastAsia="Calibri"/>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0CD09576"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39029686"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33557789"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70D788FA"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7DBF174F"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26115002" w14:textId="77777777" w:rsidR="003467FA" w:rsidRPr="00C36EA6" w:rsidRDefault="003467FA" w:rsidP="003D7D35">
            <w:pPr>
              <w:pStyle w:val="TAC"/>
              <w:rPr>
                <w:rFonts w:eastAsia="Calibri"/>
                <w:lang w:val="fr-FR"/>
              </w:rPr>
            </w:pPr>
            <w:r w:rsidRPr="00C36EA6">
              <w:rPr>
                <w:rFonts w:eastAsia="Calibri"/>
                <w:lang w:val="fr-FR"/>
              </w:rPr>
              <w:t>84D</w:t>
            </w:r>
          </w:p>
        </w:tc>
        <w:tc>
          <w:tcPr>
            <w:tcW w:w="3914" w:type="dxa"/>
            <w:tcBorders>
              <w:top w:val="single" w:sz="4" w:space="0" w:color="auto"/>
              <w:left w:val="single" w:sz="4" w:space="0" w:color="auto"/>
              <w:bottom w:val="single" w:sz="4" w:space="0" w:color="auto"/>
              <w:right w:val="single" w:sz="4" w:space="0" w:color="auto"/>
            </w:tcBorders>
            <w:hideMark/>
          </w:tcPr>
          <w:p w14:paraId="01371587" w14:textId="77777777" w:rsidR="003467FA" w:rsidRPr="00C36EA6" w:rsidRDefault="003467FA" w:rsidP="003D7D35">
            <w:pPr>
              <w:pStyle w:val="TAL"/>
              <w:rPr>
                <w:rFonts w:eastAsia="Calibri"/>
                <w:lang w:val="fr-FR"/>
              </w:rPr>
            </w:pPr>
            <w:r w:rsidRPr="00C36EA6">
              <w:rPr>
                <w:rFonts w:eastAsia="Calibri"/>
                <w:lang w:val="fr-FR"/>
              </w:rPr>
              <w:t>Check: Does the UE (MCPTT client) provide floor granted notification to the user?</w:t>
            </w:r>
          </w:p>
          <w:p w14:paraId="39418362" w14:textId="77777777" w:rsidR="003467FA" w:rsidRPr="00C36EA6" w:rsidRDefault="003467FA" w:rsidP="003D7D35">
            <w:pPr>
              <w:pStyle w:val="TAL"/>
              <w:rPr>
                <w:rFonts w:eastAsia="Calibri"/>
                <w:lang w:val="fr-FR"/>
              </w:rPr>
            </w:pPr>
            <w:r w:rsidRPr="00C36EA6">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215A07F1"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15EF767B"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1EA0FC91" w14:textId="77777777" w:rsidR="003467FA" w:rsidRPr="00C36EA6" w:rsidRDefault="003467FA" w:rsidP="003D7D35">
            <w:pPr>
              <w:pStyle w:val="TAC"/>
              <w:rPr>
                <w:rFonts w:eastAsia="Calibri"/>
                <w:lang w:val="fr-FR"/>
              </w:rPr>
            </w:pPr>
            <w:r w:rsidRPr="00C36EA6">
              <w:rPr>
                <w:rFonts w:eastAsia="Calibri"/>
                <w:lang w:val="fr-FR"/>
              </w:rPr>
              <w:t>8</w:t>
            </w:r>
          </w:p>
        </w:tc>
        <w:tc>
          <w:tcPr>
            <w:tcW w:w="892" w:type="dxa"/>
            <w:tcBorders>
              <w:top w:val="single" w:sz="4" w:space="0" w:color="auto"/>
              <w:left w:val="single" w:sz="4" w:space="0" w:color="auto"/>
              <w:bottom w:val="single" w:sz="4" w:space="0" w:color="auto"/>
              <w:right w:val="single" w:sz="4" w:space="0" w:color="auto"/>
            </w:tcBorders>
            <w:hideMark/>
          </w:tcPr>
          <w:p w14:paraId="2105FCC7" w14:textId="77777777" w:rsidR="003467FA" w:rsidRPr="00C36EA6" w:rsidRDefault="003467FA" w:rsidP="003D7D35">
            <w:pPr>
              <w:pStyle w:val="TAC"/>
              <w:rPr>
                <w:rFonts w:eastAsia="Calibri"/>
                <w:lang w:val="fr-FR"/>
              </w:rPr>
            </w:pPr>
            <w:r w:rsidRPr="00C36EA6">
              <w:rPr>
                <w:rFonts w:eastAsia="Calibri"/>
                <w:lang w:val="fr-FR"/>
              </w:rPr>
              <w:t>P</w:t>
            </w:r>
          </w:p>
        </w:tc>
      </w:tr>
      <w:tr w:rsidR="003467FA" w:rsidRPr="00C36EA6" w14:paraId="4D8A9682"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26EE3AAC" w14:textId="77777777" w:rsidR="003467FA" w:rsidRPr="00C36EA6" w:rsidRDefault="003467FA" w:rsidP="003D7D35">
            <w:pPr>
              <w:pStyle w:val="TAC"/>
              <w:rPr>
                <w:rFonts w:eastAsia="Calibri"/>
                <w:lang w:val="fr-FR"/>
              </w:rPr>
            </w:pPr>
            <w:r w:rsidRPr="00C36EA6">
              <w:rPr>
                <w:rFonts w:eastAsia="Calibri"/>
                <w:lang w:val="fr-FR"/>
              </w:rPr>
              <w:t>85</w:t>
            </w:r>
          </w:p>
        </w:tc>
        <w:tc>
          <w:tcPr>
            <w:tcW w:w="3914" w:type="dxa"/>
            <w:tcBorders>
              <w:top w:val="single" w:sz="4" w:space="0" w:color="auto"/>
              <w:left w:val="single" w:sz="4" w:space="0" w:color="auto"/>
              <w:bottom w:val="single" w:sz="4" w:space="0" w:color="auto"/>
              <w:right w:val="single" w:sz="4" w:space="0" w:color="auto"/>
            </w:tcBorders>
            <w:hideMark/>
          </w:tcPr>
          <w:p w14:paraId="1C4D8D76" w14:textId="77777777" w:rsidR="003467FA" w:rsidRPr="00C36EA6" w:rsidRDefault="003467FA" w:rsidP="003D7D35">
            <w:pPr>
              <w:pStyle w:val="TAL"/>
              <w:rPr>
                <w:rFonts w:eastAsia="Calibri"/>
                <w:lang w:val="fr-FR"/>
              </w:rPr>
            </w:pPr>
            <w:r w:rsidRPr="00C36EA6">
              <w:rPr>
                <w:rFonts w:eastAsia="Calibri"/>
                <w:lang w:val="fr-FR"/>
              </w:rPr>
              <w:t>Make the UE (MCPTT client) release the floor.</w:t>
            </w:r>
          </w:p>
          <w:p w14:paraId="6638AB73" w14:textId="77777777" w:rsidR="003467FA" w:rsidRPr="00C36EA6" w:rsidRDefault="003467FA" w:rsidP="003D7D35">
            <w:pPr>
              <w:pStyle w:val="TAL"/>
              <w:rPr>
                <w:rFonts w:eastAsia="Calibri"/>
                <w:lang w:val="fr-FR"/>
              </w:rPr>
            </w:pPr>
            <w:r w:rsidRPr="00C36EA6">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271654D6"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1EC16B76"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7D445FE9"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432069E0"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0473B876"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58BCD4CA" w14:textId="77777777" w:rsidR="003467FA" w:rsidRPr="00C36EA6" w:rsidRDefault="003467FA" w:rsidP="003D7D35">
            <w:pPr>
              <w:pStyle w:val="TAC"/>
              <w:rPr>
                <w:rFonts w:eastAsia="Calibri"/>
                <w:lang w:val="fr-FR"/>
              </w:rPr>
            </w:pPr>
            <w:r w:rsidRPr="00C36EA6">
              <w:rPr>
                <w:rFonts w:eastAsia="Calibri"/>
                <w:lang w:val="fr-FR"/>
              </w:rPr>
              <w:t>86</w:t>
            </w:r>
          </w:p>
        </w:tc>
        <w:tc>
          <w:tcPr>
            <w:tcW w:w="3914" w:type="dxa"/>
            <w:tcBorders>
              <w:top w:val="single" w:sz="4" w:space="0" w:color="auto"/>
              <w:left w:val="single" w:sz="4" w:space="0" w:color="auto"/>
              <w:bottom w:val="single" w:sz="4" w:space="0" w:color="auto"/>
              <w:right w:val="single" w:sz="4" w:space="0" w:color="auto"/>
            </w:tcBorders>
            <w:hideMark/>
          </w:tcPr>
          <w:p w14:paraId="5F3C21DF" w14:textId="77777777" w:rsidR="003467FA" w:rsidRPr="00C36EA6" w:rsidRDefault="003467FA" w:rsidP="003D7D35">
            <w:pPr>
              <w:pStyle w:val="TAL"/>
              <w:rPr>
                <w:rFonts w:eastAsia="Calibri"/>
                <w:lang w:val="fr-FR"/>
              </w:rPr>
            </w:pPr>
            <w:r w:rsidRPr="00C36EA6">
              <w:rPr>
                <w:rFonts w:eastAsia="Calibri"/>
                <w:lang w:val="fr-FR"/>
              </w:rPr>
              <w:t>Check: Does the UE (</w:t>
            </w:r>
            <w:r w:rsidRPr="00C36EA6">
              <w:rPr>
                <w:rFonts w:eastAsia="Calibri"/>
                <w:lang w:val="fr-FR" w:eastAsia="ko-KR"/>
              </w:rPr>
              <w:t xml:space="preserve">MCPTT client) correctly </w:t>
            </w:r>
            <w:r w:rsidRPr="00C36EA6">
              <w:rPr>
                <w:rFonts w:eastAsia="Calibri"/>
                <w:lang w:val="fr-FR"/>
              </w:rPr>
              <w:t>perform procedure '</w:t>
            </w:r>
            <w:r w:rsidRPr="00C36EA6">
              <w:rPr>
                <w:lang w:val="fr-FR"/>
              </w:rPr>
              <w:t>MCPTT Floor Release – Floor Idle'</w:t>
            </w:r>
            <w:r w:rsidRPr="00C36EA6">
              <w:rPr>
                <w:rFonts w:eastAsia="Calibri"/>
                <w:lang w:val="fr-FR"/>
              </w:rPr>
              <w:t xml:space="preserve"> as described in </w:t>
            </w:r>
            <w:r w:rsidRPr="00C36EA6">
              <w:rPr>
                <w:lang w:val="fr-FR"/>
              </w:rPr>
              <w:t>TS 36.579-1 [2] Table 5.3A.15.3-1?</w:t>
            </w:r>
          </w:p>
        </w:tc>
        <w:tc>
          <w:tcPr>
            <w:tcW w:w="709" w:type="dxa"/>
            <w:tcBorders>
              <w:top w:val="single" w:sz="4" w:space="0" w:color="auto"/>
              <w:left w:val="single" w:sz="4" w:space="0" w:color="auto"/>
              <w:bottom w:val="single" w:sz="4" w:space="0" w:color="auto"/>
              <w:right w:val="single" w:sz="4" w:space="0" w:color="auto"/>
            </w:tcBorders>
            <w:hideMark/>
          </w:tcPr>
          <w:p w14:paraId="20EC55B5" w14:textId="77777777" w:rsidR="003467FA" w:rsidRPr="00C36EA6" w:rsidRDefault="003467FA" w:rsidP="003D7D35">
            <w:pPr>
              <w:pStyle w:val="TAC"/>
              <w:rPr>
                <w:rFonts w:eastAsia="Calibri"/>
                <w:szCs w:val="22"/>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25A0D799"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267BD011" w14:textId="77777777" w:rsidR="003467FA" w:rsidRPr="00C36EA6" w:rsidRDefault="003467FA" w:rsidP="003D7D35">
            <w:pPr>
              <w:pStyle w:val="TAC"/>
              <w:rPr>
                <w:rFonts w:eastAsia="Calibri"/>
                <w:lang w:val="fr-FR"/>
              </w:rPr>
            </w:pPr>
            <w:r w:rsidRPr="00C36EA6">
              <w:rPr>
                <w:rFonts w:eastAsia="Calibri"/>
                <w:lang w:val="fr-FR"/>
              </w:rPr>
              <w:t>8</w:t>
            </w:r>
          </w:p>
        </w:tc>
        <w:tc>
          <w:tcPr>
            <w:tcW w:w="892" w:type="dxa"/>
            <w:tcBorders>
              <w:top w:val="single" w:sz="4" w:space="0" w:color="auto"/>
              <w:left w:val="single" w:sz="4" w:space="0" w:color="auto"/>
              <w:bottom w:val="single" w:sz="4" w:space="0" w:color="auto"/>
              <w:right w:val="single" w:sz="4" w:space="0" w:color="auto"/>
            </w:tcBorders>
            <w:hideMark/>
          </w:tcPr>
          <w:p w14:paraId="76E9DA97" w14:textId="77777777" w:rsidR="003467FA" w:rsidRPr="00C36EA6" w:rsidRDefault="003467FA" w:rsidP="003D7D35">
            <w:pPr>
              <w:pStyle w:val="TAC"/>
              <w:rPr>
                <w:rFonts w:eastAsia="Calibri"/>
                <w:lang w:val="fr-FR"/>
              </w:rPr>
            </w:pPr>
            <w:r w:rsidRPr="00C36EA6">
              <w:rPr>
                <w:rFonts w:eastAsia="Calibri"/>
                <w:lang w:val="fr-FR"/>
              </w:rPr>
              <w:t>P</w:t>
            </w:r>
          </w:p>
        </w:tc>
      </w:tr>
      <w:tr w:rsidR="003467FA" w:rsidRPr="00C36EA6" w14:paraId="4D5832CE"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66784608" w14:textId="77777777" w:rsidR="003467FA" w:rsidRPr="00C36EA6" w:rsidRDefault="003467FA" w:rsidP="003D7D35">
            <w:pPr>
              <w:pStyle w:val="TAC"/>
              <w:rPr>
                <w:rFonts w:eastAsia="Calibri"/>
                <w:lang w:val="fr-FR"/>
              </w:rPr>
            </w:pPr>
            <w:r w:rsidRPr="00C36EA6">
              <w:rPr>
                <w:rFonts w:eastAsia="Calibri"/>
                <w:lang w:val="fr-FR"/>
              </w:rPr>
              <w:t>87a1-88</w:t>
            </w:r>
          </w:p>
        </w:tc>
        <w:tc>
          <w:tcPr>
            <w:tcW w:w="3914" w:type="dxa"/>
            <w:tcBorders>
              <w:top w:val="single" w:sz="4" w:space="0" w:color="auto"/>
              <w:left w:val="single" w:sz="4" w:space="0" w:color="auto"/>
              <w:bottom w:val="single" w:sz="4" w:space="0" w:color="auto"/>
              <w:right w:val="single" w:sz="4" w:space="0" w:color="auto"/>
            </w:tcBorders>
            <w:hideMark/>
          </w:tcPr>
          <w:p w14:paraId="2F237F78" w14:textId="77777777" w:rsidR="003467FA" w:rsidRPr="00C36EA6" w:rsidRDefault="003467FA" w:rsidP="003D7D35">
            <w:pPr>
              <w:pStyle w:val="TAL"/>
              <w:rPr>
                <w:rFonts w:eastAsia="Calibri"/>
                <w:lang w:val="fr-FR"/>
              </w:rPr>
            </w:pPr>
            <w:r w:rsidRPr="00C36EA6">
              <w:rPr>
                <w:rFonts w:eastAsia="Calibri"/>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7FDDDAE8"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7D23FEF2"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68F8961A"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23A35DF5"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6D71D899"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4BA1E885" w14:textId="77777777" w:rsidR="003467FA" w:rsidRPr="00C36EA6" w:rsidRDefault="003467FA" w:rsidP="003D7D35">
            <w:pPr>
              <w:pStyle w:val="TAC"/>
              <w:rPr>
                <w:rFonts w:eastAsia="Calibri"/>
                <w:lang w:val="fr-FR"/>
              </w:rPr>
            </w:pPr>
            <w:r w:rsidRPr="00C36EA6">
              <w:rPr>
                <w:rFonts w:eastAsia="Calibri"/>
                <w:lang w:val="fr-FR"/>
              </w:rPr>
              <w:t>89</w:t>
            </w:r>
          </w:p>
        </w:tc>
        <w:tc>
          <w:tcPr>
            <w:tcW w:w="3914" w:type="dxa"/>
            <w:tcBorders>
              <w:top w:val="single" w:sz="4" w:space="0" w:color="auto"/>
              <w:left w:val="single" w:sz="4" w:space="0" w:color="auto"/>
              <w:bottom w:val="single" w:sz="4" w:space="0" w:color="auto"/>
              <w:right w:val="single" w:sz="4" w:space="0" w:color="auto"/>
            </w:tcBorders>
            <w:hideMark/>
          </w:tcPr>
          <w:p w14:paraId="1D620E6F" w14:textId="77777777" w:rsidR="003467FA" w:rsidRPr="00C36EA6" w:rsidRDefault="003467FA" w:rsidP="003D7D35">
            <w:pPr>
              <w:pStyle w:val="TAL"/>
              <w:rPr>
                <w:rFonts w:eastAsia="Calibri"/>
                <w:lang w:val="fr-FR"/>
              </w:rPr>
            </w:pPr>
            <w:r w:rsidRPr="00C36EA6">
              <w:rPr>
                <w:rFonts w:eastAsia="Calibri"/>
                <w:lang w:val="fr-FR"/>
              </w:rPr>
              <w:t>Make the UE (MCPTT client) request the floor.</w:t>
            </w:r>
          </w:p>
          <w:p w14:paraId="55D0832D" w14:textId="77777777" w:rsidR="003467FA" w:rsidRPr="00C36EA6" w:rsidRDefault="003467FA" w:rsidP="003D7D35">
            <w:pPr>
              <w:pStyle w:val="TAL"/>
              <w:rPr>
                <w:rFonts w:eastAsia="Calibri"/>
                <w:lang w:val="fr-FR"/>
              </w:rPr>
            </w:pPr>
            <w:r w:rsidRPr="00C36EA6">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3B4540CC"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6AD397B7"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52703DDE"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37024730"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5732DDC0"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438F4F75" w14:textId="77777777" w:rsidR="003467FA" w:rsidRPr="00C36EA6" w:rsidRDefault="003467FA" w:rsidP="003D7D35">
            <w:pPr>
              <w:pStyle w:val="TAC"/>
              <w:rPr>
                <w:rFonts w:eastAsia="Calibri"/>
                <w:lang w:val="fr-FR"/>
              </w:rPr>
            </w:pPr>
            <w:r w:rsidRPr="00C36EA6">
              <w:rPr>
                <w:rFonts w:eastAsia="Calibri"/>
                <w:lang w:val="fr-FR"/>
              </w:rPr>
              <w:t>90</w:t>
            </w:r>
          </w:p>
        </w:tc>
        <w:tc>
          <w:tcPr>
            <w:tcW w:w="3914" w:type="dxa"/>
            <w:tcBorders>
              <w:top w:val="single" w:sz="4" w:space="0" w:color="auto"/>
              <w:left w:val="single" w:sz="4" w:space="0" w:color="auto"/>
              <w:bottom w:val="single" w:sz="4" w:space="0" w:color="auto"/>
              <w:right w:val="single" w:sz="4" w:space="0" w:color="auto"/>
            </w:tcBorders>
            <w:hideMark/>
          </w:tcPr>
          <w:p w14:paraId="6BE8084E" w14:textId="77777777" w:rsidR="003467FA" w:rsidRPr="00C36EA6" w:rsidRDefault="003467FA" w:rsidP="003D7D35">
            <w:pPr>
              <w:pStyle w:val="TAL"/>
              <w:rPr>
                <w:rFonts w:eastAsia="Calibri"/>
                <w:lang w:val="fr-FR"/>
              </w:rPr>
            </w:pPr>
            <w:r w:rsidRPr="00C36EA6">
              <w:rPr>
                <w:rFonts w:eastAsia="Calibri"/>
                <w:lang w:val="fr-FR"/>
              </w:rPr>
              <w:t>Check: Does the UE (</w:t>
            </w:r>
            <w:r w:rsidRPr="00C36EA6">
              <w:rPr>
                <w:rFonts w:eastAsia="Calibri"/>
                <w:lang w:val="fr-FR" w:eastAsia="ko-KR"/>
              </w:rPr>
              <w:t xml:space="preserve">MCPTT client) correctly perform </w:t>
            </w:r>
            <w:r w:rsidRPr="00C36EA6">
              <w:rPr>
                <w:lang w:val="fr-FR"/>
              </w:rPr>
              <w:t>procedure 'MCPTT Floor Request – Floor Granted' as described in TS 36.579-1 [2] Table 5.3A.11.3-1?</w:t>
            </w:r>
          </w:p>
        </w:tc>
        <w:tc>
          <w:tcPr>
            <w:tcW w:w="709" w:type="dxa"/>
            <w:tcBorders>
              <w:top w:val="single" w:sz="4" w:space="0" w:color="auto"/>
              <w:left w:val="single" w:sz="4" w:space="0" w:color="auto"/>
              <w:bottom w:val="single" w:sz="4" w:space="0" w:color="auto"/>
              <w:right w:val="single" w:sz="4" w:space="0" w:color="auto"/>
            </w:tcBorders>
            <w:hideMark/>
          </w:tcPr>
          <w:p w14:paraId="3F937925" w14:textId="77777777" w:rsidR="003467FA" w:rsidRPr="00C36EA6" w:rsidRDefault="003467FA" w:rsidP="003D7D35">
            <w:pPr>
              <w:pStyle w:val="TAC"/>
              <w:rPr>
                <w:rFonts w:eastAsia="Calibri"/>
                <w:szCs w:val="22"/>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179B4DFF"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3C0BE30A" w14:textId="77777777" w:rsidR="003467FA" w:rsidRPr="00C36EA6" w:rsidRDefault="003467FA" w:rsidP="003D7D35">
            <w:pPr>
              <w:pStyle w:val="TAC"/>
              <w:rPr>
                <w:rFonts w:eastAsia="Calibri"/>
                <w:lang w:val="fr-FR"/>
              </w:rPr>
            </w:pPr>
            <w:r w:rsidRPr="00C36EA6">
              <w:rPr>
                <w:rFonts w:eastAsia="Calibri"/>
                <w:lang w:val="fr-FR"/>
              </w:rPr>
              <w:t>8</w:t>
            </w:r>
          </w:p>
        </w:tc>
        <w:tc>
          <w:tcPr>
            <w:tcW w:w="892" w:type="dxa"/>
            <w:tcBorders>
              <w:top w:val="single" w:sz="4" w:space="0" w:color="auto"/>
              <w:left w:val="single" w:sz="4" w:space="0" w:color="auto"/>
              <w:bottom w:val="single" w:sz="4" w:space="0" w:color="auto"/>
              <w:right w:val="single" w:sz="4" w:space="0" w:color="auto"/>
            </w:tcBorders>
            <w:hideMark/>
          </w:tcPr>
          <w:p w14:paraId="2F11C156" w14:textId="77777777" w:rsidR="003467FA" w:rsidRPr="00C36EA6" w:rsidRDefault="003467FA" w:rsidP="003D7D35">
            <w:pPr>
              <w:pStyle w:val="TAC"/>
              <w:rPr>
                <w:rFonts w:eastAsia="Calibri"/>
                <w:lang w:val="fr-FR"/>
              </w:rPr>
            </w:pPr>
            <w:r w:rsidRPr="00C36EA6">
              <w:rPr>
                <w:rFonts w:eastAsia="Calibri"/>
                <w:lang w:val="fr-FR"/>
              </w:rPr>
              <w:t>P</w:t>
            </w:r>
          </w:p>
        </w:tc>
      </w:tr>
      <w:tr w:rsidR="003467FA" w:rsidRPr="00C36EA6" w14:paraId="77E8A55C"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557202F6" w14:textId="77777777" w:rsidR="003467FA" w:rsidRPr="00C36EA6" w:rsidRDefault="003467FA" w:rsidP="003D7D35">
            <w:pPr>
              <w:pStyle w:val="TAC"/>
              <w:rPr>
                <w:rFonts w:eastAsia="Calibri"/>
                <w:lang w:val="fr-FR"/>
              </w:rPr>
            </w:pPr>
            <w:r w:rsidRPr="00C36EA6">
              <w:rPr>
                <w:rFonts w:eastAsia="Calibri"/>
                <w:lang w:val="fr-FR"/>
              </w:rPr>
              <w:t>91-93</w:t>
            </w:r>
          </w:p>
        </w:tc>
        <w:tc>
          <w:tcPr>
            <w:tcW w:w="3914" w:type="dxa"/>
            <w:tcBorders>
              <w:top w:val="single" w:sz="4" w:space="0" w:color="auto"/>
              <w:left w:val="single" w:sz="4" w:space="0" w:color="auto"/>
              <w:bottom w:val="single" w:sz="4" w:space="0" w:color="auto"/>
              <w:right w:val="single" w:sz="4" w:space="0" w:color="auto"/>
            </w:tcBorders>
            <w:hideMark/>
          </w:tcPr>
          <w:p w14:paraId="11E88D02" w14:textId="77777777" w:rsidR="003467FA" w:rsidRPr="00C36EA6" w:rsidRDefault="003467FA" w:rsidP="003D7D35">
            <w:pPr>
              <w:pStyle w:val="TAL"/>
              <w:rPr>
                <w:rFonts w:eastAsia="Calibri"/>
                <w:lang w:val="fr-FR"/>
              </w:rPr>
            </w:pPr>
            <w:r w:rsidRPr="00C36EA6">
              <w:rPr>
                <w:rFonts w:eastAsia="Calibri"/>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21763FF3"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508005EC"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5A7014DC"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18DD2BDE"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7FB5DFA7"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331C9FBA" w14:textId="77777777" w:rsidR="003467FA" w:rsidRPr="00C36EA6" w:rsidRDefault="003467FA" w:rsidP="003D7D35">
            <w:pPr>
              <w:pStyle w:val="TAC"/>
              <w:rPr>
                <w:rFonts w:eastAsia="Calibri"/>
                <w:lang w:val="fr-FR"/>
              </w:rPr>
            </w:pPr>
            <w:r w:rsidRPr="00C36EA6">
              <w:rPr>
                <w:rFonts w:eastAsia="Calibri"/>
                <w:lang w:val="fr-FR"/>
              </w:rPr>
              <w:t>94</w:t>
            </w:r>
          </w:p>
        </w:tc>
        <w:tc>
          <w:tcPr>
            <w:tcW w:w="3914" w:type="dxa"/>
            <w:tcBorders>
              <w:top w:val="single" w:sz="4" w:space="0" w:color="auto"/>
              <w:left w:val="single" w:sz="4" w:space="0" w:color="auto"/>
              <w:bottom w:val="single" w:sz="4" w:space="0" w:color="auto"/>
              <w:right w:val="single" w:sz="4" w:space="0" w:color="auto"/>
            </w:tcBorders>
            <w:hideMark/>
          </w:tcPr>
          <w:p w14:paraId="6C286C39" w14:textId="77777777" w:rsidR="003467FA" w:rsidRPr="00C36EA6" w:rsidRDefault="003467FA" w:rsidP="003D7D35">
            <w:pPr>
              <w:pStyle w:val="TAL"/>
              <w:rPr>
                <w:rFonts w:eastAsia="Calibri"/>
                <w:lang w:val="fr-FR"/>
              </w:rPr>
            </w:pPr>
            <w:r w:rsidRPr="00C36EA6">
              <w:rPr>
                <w:rFonts w:eastAsia="Calibri"/>
                <w:lang w:val="fr-FR"/>
              </w:rPr>
              <w:t>Make the UE (MCPTT client) release the floor.</w:t>
            </w:r>
          </w:p>
          <w:p w14:paraId="65CCB5C0" w14:textId="77777777" w:rsidR="003467FA" w:rsidRPr="00C36EA6" w:rsidRDefault="003467FA" w:rsidP="003D7D35">
            <w:pPr>
              <w:pStyle w:val="TAL"/>
              <w:rPr>
                <w:rFonts w:eastAsia="Calibri"/>
                <w:lang w:val="fr-FR"/>
              </w:rPr>
            </w:pPr>
            <w:r w:rsidRPr="00C36EA6">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79656814"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4256C598"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15E73BA7"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62E82A91"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7FB39600"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7F5207D8" w14:textId="77777777" w:rsidR="003467FA" w:rsidRPr="00C36EA6" w:rsidRDefault="003467FA" w:rsidP="003D7D35">
            <w:pPr>
              <w:pStyle w:val="TAC"/>
              <w:rPr>
                <w:rFonts w:eastAsia="Calibri"/>
                <w:lang w:val="fr-FR"/>
              </w:rPr>
            </w:pPr>
            <w:r w:rsidRPr="00C36EA6">
              <w:rPr>
                <w:rFonts w:eastAsia="Calibri"/>
                <w:lang w:val="fr-FR"/>
              </w:rPr>
              <w:t>95</w:t>
            </w:r>
          </w:p>
        </w:tc>
        <w:tc>
          <w:tcPr>
            <w:tcW w:w="3914" w:type="dxa"/>
            <w:tcBorders>
              <w:top w:val="single" w:sz="4" w:space="0" w:color="auto"/>
              <w:left w:val="single" w:sz="4" w:space="0" w:color="auto"/>
              <w:bottom w:val="single" w:sz="4" w:space="0" w:color="auto"/>
              <w:right w:val="single" w:sz="4" w:space="0" w:color="auto"/>
            </w:tcBorders>
            <w:hideMark/>
          </w:tcPr>
          <w:p w14:paraId="0903E52E" w14:textId="77777777" w:rsidR="003467FA" w:rsidRPr="00C36EA6" w:rsidRDefault="003467FA" w:rsidP="003D7D35">
            <w:pPr>
              <w:pStyle w:val="TAL"/>
              <w:rPr>
                <w:rFonts w:eastAsia="Calibri"/>
                <w:lang w:val="fr-FR"/>
              </w:rPr>
            </w:pPr>
            <w:r w:rsidRPr="00C36EA6">
              <w:rPr>
                <w:rFonts w:eastAsia="Calibri"/>
                <w:lang w:val="fr-FR"/>
              </w:rPr>
              <w:t>Check: Does the UE (MCPTT client) correctly perform procedure '</w:t>
            </w:r>
            <w:r w:rsidRPr="00C36EA6">
              <w:rPr>
                <w:lang w:val="fr-FR"/>
              </w:rPr>
              <w:t>MCPTT Floor Release – Floor Idle'</w:t>
            </w:r>
            <w:r w:rsidRPr="00C36EA6">
              <w:rPr>
                <w:rFonts w:eastAsia="Calibri"/>
                <w:lang w:val="fr-FR"/>
              </w:rPr>
              <w:t xml:space="preserve"> as described in </w:t>
            </w:r>
            <w:r w:rsidRPr="00C36EA6">
              <w:rPr>
                <w:lang w:val="fr-FR"/>
              </w:rPr>
              <w:t>TS 36.579-1 [2] Table 5.3A.15.3-1?</w:t>
            </w:r>
          </w:p>
        </w:tc>
        <w:tc>
          <w:tcPr>
            <w:tcW w:w="709" w:type="dxa"/>
            <w:tcBorders>
              <w:top w:val="single" w:sz="4" w:space="0" w:color="auto"/>
              <w:left w:val="single" w:sz="4" w:space="0" w:color="auto"/>
              <w:bottom w:val="single" w:sz="4" w:space="0" w:color="auto"/>
              <w:right w:val="single" w:sz="4" w:space="0" w:color="auto"/>
            </w:tcBorders>
            <w:hideMark/>
          </w:tcPr>
          <w:p w14:paraId="757BC4FD" w14:textId="77777777" w:rsidR="003467FA" w:rsidRPr="00C36EA6" w:rsidRDefault="003467FA" w:rsidP="003D7D35">
            <w:pPr>
              <w:pStyle w:val="TAC"/>
              <w:rPr>
                <w:rFonts w:eastAsia="Calibri"/>
                <w:szCs w:val="22"/>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28410F5A"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62F6C9D5" w14:textId="77777777" w:rsidR="003467FA" w:rsidRPr="00C36EA6" w:rsidRDefault="003467FA" w:rsidP="003D7D35">
            <w:pPr>
              <w:pStyle w:val="TAC"/>
              <w:rPr>
                <w:rFonts w:eastAsia="Calibri"/>
                <w:lang w:val="fr-FR"/>
              </w:rPr>
            </w:pPr>
            <w:r w:rsidRPr="00C36EA6">
              <w:rPr>
                <w:rFonts w:eastAsia="Calibri"/>
                <w:lang w:val="fr-FR"/>
              </w:rPr>
              <w:t>8</w:t>
            </w:r>
          </w:p>
        </w:tc>
        <w:tc>
          <w:tcPr>
            <w:tcW w:w="892" w:type="dxa"/>
            <w:tcBorders>
              <w:top w:val="single" w:sz="4" w:space="0" w:color="auto"/>
              <w:left w:val="single" w:sz="4" w:space="0" w:color="auto"/>
              <w:bottom w:val="single" w:sz="4" w:space="0" w:color="auto"/>
              <w:right w:val="single" w:sz="4" w:space="0" w:color="auto"/>
            </w:tcBorders>
            <w:hideMark/>
          </w:tcPr>
          <w:p w14:paraId="30A9DDED" w14:textId="77777777" w:rsidR="003467FA" w:rsidRPr="00C36EA6" w:rsidRDefault="003467FA" w:rsidP="003D7D35">
            <w:pPr>
              <w:pStyle w:val="TAC"/>
              <w:rPr>
                <w:rFonts w:eastAsia="Calibri"/>
                <w:lang w:val="fr-FR"/>
              </w:rPr>
            </w:pPr>
            <w:r w:rsidRPr="00C36EA6">
              <w:rPr>
                <w:rFonts w:eastAsia="Calibri"/>
                <w:lang w:val="fr-FR"/>
              </w:rPr>
              <w:t>P</w:t>
            </w:r>
          </w:p>
        </w:tc>
      </w:tr>
      <w:tr w:rsidR="003467FA" w:rsidRPr="00C36EA6" w14:paraId="685A4679"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278E7417" w14:textId="77777777" w:rsidR="003467FA" w:rsidRPr="00C36EA6" w:rsidRDefault="003467FA" w:rsidP="003D7D35">
            <w:pPr>
              <w:pStyle w:val="TAC"/>
              <w:rPr>
                <w:rFonts w:eastAsia="Calibri"/>
                <w:lang w:val="fr-FR"/>
              </w:rPr>
            </w:pPr>
            <w:r w:rsidRPr="00C36EA6">
              <w:rPr>
                <w:rFonts w:eastAsia="Calibri"/>
                <w:lang w:val="fr-FR"/>
              </w:rPr>
              <w:t>96a1-97</w:t>
            </w:r>
          </w:p>
        </w:tc>
        <w:tc>
          <w:tcPr>
            <w:tcW w:w="3914" w:type="dxa"/>
            <w:tcBorders>
              <w:top w:val="single" w:sz="4" w:space="0" w:color="auto"/>
              <w:left w:val="single" w:sz="4" w:space="0" w:color="auto"/>
              <w:bottom w:val="single" w:sz="4" w:space="0" w:color="auto"/>
              <w:right w:val="single" w:sz="4" w:space="0" w:color="auto"/>
            </w:tcBorders>
            <w:hideMark/>
          </w:tcPr>
          <w:p w14:paraId="1F085406" w14:textId="77777777" w:rsidR="003467FA" w:rsidRPr="00C36EA6" w:rsidRDefault="003467FA" w:rsidP="003D7D35">
            <w:pPr>
              <w:pStyle w:val="TAL"/>
              <w:rPr>
                <w:rFonts w:eastAsia="Calibri"/>
                <w:lang w:val="fr-FR"/>
              </w:rPr>
            </w:pPr>
            <w:r w:rsidRPr="00C36EA6">
              <w:rPr>
                <w:rFonts w:eastAsia="Calibri"/>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1D8C3077"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262C073F"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021EB057"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6E5FB2C6"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425E1060"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6A4E7A21" w14:textId="77777777" w:rsidR="003467FA" w:rsidRPr="00C36EA6" w:rsidRDefault="003467FA" w:rsidP="003D7D35">
            <w:pPr>
              <w:pStyle w:val="TAC"/>
              <w:rPr>
                <w:rFonts w:eastAsia="Calibri"/>
                <w:lang w:val="fr-FR"/>
              </w:rPr>
            </w:pPr>
            <w:r w:rsidRPr="00C36EA6">
              <w:rPr>
                <w:rFonts w:eastAsia="Calibri"/>
                <w:lang w:val="fr-FR"/>
              </w:rPr>
              <w:t>98</w:t>
            </w:r>
          </w:p>
        </w:tc>
        <w:tc>
          <w:tcPr>
            <w:tcW w:w="3914" w:type="dxa"/>
            <w:tcBorders>
              <w:top w:val="single" w:sz="4" w:space="0" w:color="auto"/>
              <w:left w:val="single" w:sz="4" w:space="0" w:color="auto"/>
              <w:bottom w:val="single" w:sz="4" w:space="0" w:color="auto"/>
              <w:right w:val="single" w:sz="4" w:space="0" w:color="auto"/>
            </w:tcBorders>
            <w:hideMark/>
          </w:tcPr>
          <w:p w14:paraId="5FB02C96" w14:textId="77777777" w:rsidR="003467FA" w:rsidRPr="00C36EA6" w:rsidRDefault="003467FA" w:rsidP="003D7D35">
            <w:pPr>
              <w:pStyle w:val="TAL"/>
              <w:rPr>
                <w:rFonts w:eastAsia="Calibri"/>
                <w:lang w:val="fr-FR"/>
              </w:rPr>
            </w:pPr>
            <w:r w:rsidRPr="00C36EA6">
              <w:rPr>
                <w:rFonts w:eastAsia="Calibri"/>
                <w:lang w:val="fr-FR"/>
              </w:rPr>
              <w:t>Make the UE (MCPTT client) request downgrade of the imminent peril call to a normal group call.</w:t>
            </w:r>
          </w:p>
          <w:p w14:paraId="04AB6637" w14:textId="77777777" w:rsidR="003467FA" w:rsidRPr="00C36EA6" w:rsidRDefault="003467FA" w:rsidP="003D7D35">
            <w:pPr>
              <w:pStyle w:val="TAL"/>
              <w:rPr>
                <w:rFonts w:eastAsia="Calibri"/>
                <w:lang w:val="fr-FR"/>
              </w:rPr>
            </w:pPr>
            <w:r w:rsidRPr="00C36EA6">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3E7CF8CA"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5B6128AF"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3962B078"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1A18BED7"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646F531E"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2DA71DA6" w14:textId="77777777" w:rsidR="003467FA" w:rsidRPr="00C36EA6" w:rsidRDefault="003467FA" w:rsidP="003D7D35">
            <w:pPr>
              <w:pStyle w:val="TAC"/>
              <w:rPr>
                <w:rFonts w:eastAsia="Calibri"/>
                <w:lang w:val="fr-FR"/>
              </w:rPr>
            </w:pPr>
            <w:r w:rsidRPr="00C36EA6">
              <w:rPr>
                <w:rFonts w:eastAsia="Calibri"/>
                <w:lang w:val="fr-FR"/>
              </w:rPr>
              <w:lastRenderedPageBreak/>
              <w:t>99</w:t>
            </w:r>
          </w:p>
        </w:tc>
        <w:tc>
          <w:tcPr>
            <w:tcW w:w="3914" w:type="dxa"/>
            <w:tcBorders>
              <w:top w:val="single" w:sz="4" w:space="0" w:color="auto"/>
              <w:left w:val="single" w:sz="4" w:space="0" w:color="auto"/>
              <w:bottom w:val="single" w:sz="4" w:space="0" w:color="auto"/>
              <w:right w:val="single" w:sz="4" w:space="0" w:color="auto"/>
            </w:tcBorders>
            <w:hideMark/>
          </w:tcPr>
          <w:p w14:paraId="7F293CEC" w14:textId="77777777" w:rsidR="003467FA" w:rsidRPr="00C36EA6" w:rsidRDefault="003467FA" w:rsidP="003D7D35">
            <w:pPr>
              <w:pStyle w:val="TAL"/>
              <w:rPr>
                <w:rFonts w:eastAsia="Calibri"/>
                <w:lang w:val="fr-FR"/>
              </w:rPr>
            </w:pPr>
            <w:r w:rsidRPr="00C36EA6">
              <w:rPr>
                <w:rFonts w:eastAsia="Calibri"/>
                <w:lang w:val="fr-FR"/>
              </w:rPr>
              <w:t xml:space="preserve">Check: Does the UE (MCPTT client) correctly </w:t>
            </w:r>
            <w:r w:rsidRPr="00C36EA6">
              <w:rPr>
                <w:rFonts w:eastAsia="Calibri"/>
                <w:lang w:val="fr-FR" w:eastAsia="ko-KR"/>
              </w:rPr>
              <w:t>perform procedure '</w:t>
            </w:r>
            <w:r w:rsidRPr="00C36EA6">
              <w:rPr>
                <w:lang w:val="fr-FR"/>
              </w:rPr>
              <w:t xml:space="preserve">MCPTT CO session modification' described in TS 36.579-1 [2] Table </w:t>
            </w:r>
            <w:r w:rsidRPr="00C36EA6">
              <w:rPr>
                <w:bCs/>
                <w:lang w:val="fr-FR"/>
              </w:rPr>
              <w:t>5.3A.6.3-1 to</w:t>
            </w:r>
            <w:r w:rsidRPr="00C36EA6">
              <w:rPr>
                <w:rFonts w:eastAsia="Calibri"/>
                <w:lang w:val="fr-FR"/>
              </w:rPr>
              <w:t xml:space="preserve"> cancel the imminent peril state without implicit floor control?</w:t>
            </w:r>
          </w:p>
        </w:tc>
        <w:tc>
          <w:tcPr>
            <w:tcW w:w="709" w:type="dxa"/>
            <w:tcBorders>
              <w:top w:val="single" w:sz="4" w:space="0" w:color="auto"/>
              <w:left w:val="single" w:sz="4" w:space="0" w:color="auto"/>
              <w:bottom w:val="single" w:sz="4" w:space="0" w:color="auto"/>
              <w:right w:val="single" w:sz="4" w:space="0" w:color="auto"/>
            </w:tcBorders>
            <w:hideMark/>
          </w:tcPr>
          <w:p w14:paraId="6C131ED8" w14:textId="77777777" w:rsidR="003467FA" w:rsidRPr="00C36EA6" w:rsidRDefault="003467FA" w:rsidP="003D7D35">
            <w:pPr>
              <w:pStyle w:val="TAC"/>
              <w:rPr>
                <w:rFonts w:eastAsia="Calibri"/>
                <w:szCs w:val="22"/>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34934113"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10345271" w14:textId="77777777" w:rsidR="003467FA" w:rsidRPr="00C36EA6" w:rsidRDefault="003467FA" w:rsidP="003D7D35">
            <w:pPr>
              <w:pStyle w:val="TAC"/>
              <w:rPr>
                <w:rFonts w:eastAsia="Calibri"/>
                <w:lang w:val="fr-FR"/>
              </w:rPr>
            </w:pPr>
            <w:r w:rsidRPr="00C36EA6">
              <w:rPr>
                <w:rFonts w:eastAsia="Calibri"/>
                <w:lang w:val="fr-FR"/>
              </w:rPr>
              <w:t>8, 9</w:t>
            </w:r>
          </w:p>
        </w:tc>
        <w:tc>
          <w:tcPr>
            <w:tcW w:w="892" w:type="dxa"/>
            <w:tcBorders>
              <w:top w:val="single" w:sz="4" w:space="0" w:color="auto"/>
              <w:left w:val="single" w:sz="4" w:space="0" w:color="auto"/>
              <w:bottom w:val="single" w:sz="4" w:space="0" w:color="auto"/>
              <w:right w:val="single" w:sz="4" w:space="0" w:color="auto"/>
            </w:tcBorders>
            <w:hideMark/>
          </w:tcPr>
          <w:p w14:paraId="424B790A" w14:textId="77777777" w:rsidR="003467FA" w:rsidRPr="00C36EA6" w:rsidRDefault="003467FA" w:rsidP="003D7D35">
            <w:pPr>
              <w:pStyle w:val="TAC"/>
              <w:rPr>
                <w:rFonts w:eastAsia="Calibri"/>
                <w:lang w:val="fr-FR"/>
              </w:rPr>
            </w:pPr>
            <w:r w:rsidRPr="00C36EA6">
              <w:rPr>
                <w:rFonts w:eastAsia="Calibri"/>
                <w:lang w:val="fr-FR"/>
              </w:rPr>
              <w:t>P</w:t>
            </w:r>
          </w:p>
        </w:tc>
      </w:tr>
      <w:tr w:rsidR="003467FA" w:rsidRPr="00C36EA6" w14:paraId="65138CB9"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1DD4819D" w14:textId="77777777" w:rsidR="003467FA" w:rsidRPr="00C36EA6" w:rsidRDefault="003467FA" w:rsidP="003D7D35">
            <w:pPr>
              <w:pStyle w:val="TAC"/>
              <w:rPr>
                <w:rFonts w:eastAsia="Calibri"/>
                <w:lang w:val="fr-FR"/>
              </w:rPr>
            </w:pPr>
            <w:r w:rsidRPr="00C36EA6">
              <w:rPr>
                <w:rFonts w:eastAsia="Calibri"/>
                <w:lang w:val="fr-FR"/>
              </w:rPr>
              <w:t>100</w:t>
            </w:r>
          </w:p>
        </w:tc>
        <w:tc>
          <w:tcPr>
            <w:tcW w:w="3914" w:type="dxa"/>
            <w:tcBorders>
              <w:top w:val="single" w:sz="4" w:space="0" w:color="auto"/>
              <w:left w:val="single" w:sz="4" w:space="0" w:color="auto"/>
              <w:bottom w:val="single" w:sz="4" w:space="0" w:color="auto"/>
              <w:right w:val="single" w:sz="4" w:space="0" w:color="auto"/>
            </w:tcBorders>
            <w:hideMark/>
          </w:tcPr>
          <w:p w14:paraId="7C7D2418" w14:textId="77777777" w:rsidR="003467FA" w:rsidRPr="00C36EA6" w:rsidRDefault="003467FA" w:rsidP="003D7D35">
            <w:pPr>
              <w:pStyle w:val="TAL"/>
              <w:rPr>
                <w:rFonts w:eastAsia="Calibri"/>
                <w:lang w:val="fr-FR"/>
              </w:rPr>
            </w:pPr>
            <w:r w:rsidRPr="00C36EA6">
              <w:rPr>
                <w:rFonts w:eastAsia="Calibri"/>
                <w:lang w:val="fr-FR"/>
              </w:rPr>
              <w:t>Make the UE (MCPTT client) request the floor.</w:t>
            </w:r>
          </w:p>
          <w:p w14:paraId="67DEB888" w14:textId="77777777" w:rsidR="003467FA" w:rsidRPr="00C36EA6" w:rsidRDefault="003467FA" w:rsidP="003D7D35">
            <w:pPr>
              <w:pStyle w:val="TAL"/>
              <w:rPr>
                <w:rFonts w:eastAsia="Calibri"/>
                <w:lang w:val="fr-FR"/>
              </w:rPr>
            </w:pPr>
            <w:r w:rsidRPr="00C36EA6">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665A3782"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2E106AF7"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46E45F6B"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422D75F8"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676E1603"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3A0A890C" w14:textId="77777777" w:rsidR="003467FA" w:rsidRPr="00C36EA6" w:rsidRDefault="003467FA" w:rsidP="003D7D35">
            <w:pPr>
              <w:pStyle w:val="TAC"/>
              <w:rPr>
                <w:rFonts w:eastAsia="Calibri"/>
                <w:lang w:val="fr-FR"/>
              </w:rPr>
            </w:pPr>
            <w:r w:rsidRPr="00C36EA6">
              <w:rPr>
                <w:rFonts w:eastAsia="Calibri"/>
                <w:lang w:val="fr-FR"/>
              </w:rPr>
              <w:t>100A</w:t>
            </w:r>
          </w:p>
        </w:tc>
        <w:tc>
          <w:tcPr>
            <w:tcW w:w="3914" w:type="dxa"/>
            <w:tcBorders>
              <w:top w:val="single" w:sz="4" w:space="0" w:color="auto"/>
              <w:left w:val="single" w:sz="4" w:space="0" w:color="auto"/>
              <w:bottom w:val="single" w:sz="4" w:space="0" w:color="auto"/>
              <w:right w:val="single" w:sz="4" w:space="0" w:color="auto"/>
            </w:tcBorders>
            <w:hideMark/>
          </w:tcPr>
          <w:p w14:paraId="41386428" w14:textId="77777777" w:rsidR="003467FA" w:rsidRPr="00C36EA6" w:rsidRDefault="003467FA" w:rsidP="003D7D35">
            <w:pPr>
              <w:pStyle w:val="TAL"/>
              <w:rPr>
                <w:rFonts w:eastAsia="Calibri"/>
                <w:lang w:val="fr-FR"/>
              </w:rPr>
            </w:pPr>
            <w:r w:rsidRPr="00C36EA6">
              <w:rPr>
                <w:rFonts w:eastAsia="Calibri"/>
                <w:lang w:val="fr-FR"/>
              </w:rPr>
              <w:t>Check: Does the UE (</w:t>
            </w:r>
            <w:r w:rsidRPr="00C36EA6">
              <w:rPr>
                <w:rFonts w:eastAsia="Calibri"/>
                <w:lang w:val="fr-FR" w:eastAsia="ko-KR"/>
              </w:rPr>
              <w:t xml:space="preserve">MCPTT client) correctly perform </w:t>
            </w:r>
            <w:r w:rsidRPr="00C36EA6">
              <w:rPr>
                <w:lang w:val="fr-FR"/>
              </w:rPr>
              <w:t>procedure 'MCPTT Floor Request – Floor Granted' as described in TS 36.579-1 [2] Table 5.3A.11.3-1?</w:t>
            </w:r>
          </w:p>
        </w:tc>
        <w:tc>
          <w:tcPr>
            <w:tcW w:w="709" w:type="dxa"/>
            <w:tcBorders>
              <w:top w:val="single" w:sz="4" w:space="0" w:color="auto"/>
              <w:left w:val="single" w:sz="4" w:space="0" w:color="auto"/>
              <w:bottom w:val="single" w:sz="4" w:space="0" w:color="auto"/>
              <w:right w:val="single" w:sz="4" w:space="0" w:color="auto"/>
            </w:tcBorders>
            <w:hideMark/>
          </w:tcPr>
          <w:p w14:paraId="2B67215B"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2E777D32"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390AB889" w14:textId="77777777" w:rsidR="003467FA" w:rsidRPr="00C36EA6" w:rsidRDefault="003467FA" w:rsidP="003D7D35">
            <w:pPr>
              <w:pStyle w:val="TAC"/>
              <w:rPr>
                <w:rFonts w:eastAsia="Calibri"/>
                <w:lang w:val="fr-FR"/>
              </w:rPr>
            </w:pPr>
            <w:r w:rsidRPr="00C36EA6">
              <w:rPr>
                <w:rFonts w:eastAsia="Calibri"/>
                <w:lang w:val="fr-FR"/>
              </w:rPr>
              <w:t>8</w:t>
            </w:r>
          </w:p>
        </w:tc>
        <w:tc>
          <w:tcPr>
            <w:tcW w:w="892" w:type="dxa"/>
            <w:tcBorders>
              <w:top w:val="single" w:sz="4" w:space="0" w:color="auto"/>
              <w:left w:val="single" w:sz="4" w:space="0" w:color="auto"/>
              <w:bottom w:val="single" w:sz="4" w:space="0" w:color="auto"/>
              <w:right w:val="single" w:sz="4" w:space="0" w:color="auto"/>
            </w:tcBorders>
            <w:hideMark/>
          </w:tcPr>
          <w:p w14:paraId="6B5643A6" w14:textId="77777777" w:rsidR="003467FA" w:rsidRPr="00C36EA6" w:rsidRDefault="003467FA" w:rsidP="003D7D35">
            <w:pPr>
              <w:pStyle w:val="TAC"/>
              <w:rPr>
                <w:rFonts w:eastAsia="Calibri"/>
                <w:lang w:val="fr-FR"/>
              </w:rPr>
            </w:pPr>
            <w:r w:rsidRPr="00C36EA6">
              <w:rPr>
                <w:rFonts w:eastAsia="Calibri"/>
                <w:lang w:val="fr-FR"/>
              </w:rPr>
              <w:t>P</w:t>
            </w:r>
          </w:p>
        </w:tc>
      </w:tr>
      <w:tr w:rsidR="003467FA" w:rsidRPr="00C36EA6" w14:paraId="5BBCE871"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054F61B6" w14:textId="77777777" w:rsidR="003467FA" w:rsidRPr="00C36EA6" w:rsidRDefault="003467FA" w:rsidP="003D7D35">
            <w:pPr>
              <w:pStyle w:val="TAC"/>
              <w:rPr>
                <w:rFonts w:eastAsia="Calibri"/>
                <w:lang w:val="fr-FR"/>
              </w:rPr>
            </w:pPr>
            <w:r w:rsidRPr="00C36EA6">
              <w:rPr>
                <w:rFonts w:eastAsia="Calibri"/>
                <w:lang w:val="fr-FR"/>
              </w:rPr>
              <w:t>100B-D</w:t>
            </w:r>
          </w:p>
        </w:tc>
        <w:tc>
          <w:tcPr>
            <w:tcW w:w="3914" w:type="dxa"/>
            <w:tcBorders>
              <w:top w:val="single" w:sz="4" w:space="0" w:color="auto"/>
              <w:left w:val="single" w:sz="4" w:space="0" w:color="auto"/>
              <w:bottom w:val="single" w:sz="4" w:space="0" w:color="auto"/>
              <w:right w:val="single" w:sz="4" w:space="0" w:color="auto"/>
            </w:tcBorders>
            <w:hideMark/>
          </w:tcPr>
          <w:p w14:paraId="516436D1" w14:textId="77777777" w:rsidR="003467FA" w:rsidRPr="00C36EA6" w:rsidRDefault="003467FA" w:rsidP="003D7D35">
            <w:pPr>
              <w:pStyle w:val="TAL"/>
              <w:rPr>
                <w:rFonts w:eastAsia="Calibri"/>
                <w:lang w:val="fr-FR"/>
              </w:rPr>
            </w:pPr>
            <w:r w:rsidRPr="00C36EA6">
              <w:rPr>
                <w:rFonts w:eastAsia="Calibri"/>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0C97D682"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380CDFE4"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60F5FD2D"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57FE8EE6"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30DB0252"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792E1D8D" w14:textId="77777777" w:rsidR="003467FA" w:rsidRPr="00C36EA6" w:rsidRDefault="003467FA" w:rsidP="003D7D35">
            <w:pPr>
              <w:pStyle w:val="TAC"/>
              <w:rPr>
                <w:rFonts w:eastAsia="Calibri"/>
                <w:lang w:val="fr-FR"/>
              </w:rPr>
            </w:pPr>
            <w:r w:rsidRPr="00C36EA6">
              <w:rPr>
                <w:rFonts w:eastAsia="Calibri"/>
                <w:lang w:val="fr-FR"/>
              </w:rPr>
              <w:t>101</w:t>
            </w:r>
          </w:p>
        </w:tc>
        <w:tc>
          <w:tcPr>
            <w:tcW w:w="3914" w:type="dxa"/>
            <w:tcBorders>
              <w:top w:val="single" w:sz="4" w:space="0" w:color="auto"/>
              <w:left w:val="single" w:sz="4" w:space="0" w:color="auto"/>
              <w:bottom w:val="single" w:sz="4" w:space="0" w:color="auto"/>
              <w:right w:val="single" w:sz="4" w:space="0" w:color="auto"/>
            </w:tcBorders>
            <w:hideMark/>
          </w:tcPr>
          <w:p w14:paraId="793096A4" w14:textId="77777777" w:rsidR="003467FA" w:rsidRPr="00C36EA6" w:rsidRDefault="003467FA" w:rsidP="003D7D35">
            <w:pPr>
              <w:pStyle w:val="TAL"/>
              <w:rPr>
                <w:rFonts w:eastAsia="Calibri"/>
                <w:lang w:val="fr-FR"/>
              </w:rPr>
            </w:pPr>
            <w:r w:rsidRPr="00C36EA6">
              <w:rPr>
                <w:rFonts w:eastAsia="Calibri"/>
                <w:lang w:val="fr-FR"/>
              </w:rPr>
              <w:t>Make the UE (MCPTT client) release the floor.</w:t>
            </w:r>
          </w:p>
          <w:p w14:paraId="58100B7C" w14:textId="77777777" w:rsidR="003467FA" w:rsidRPr="00C36EA6" w:rsidRDefault="003467FA" w:rsidP="003D7D35">
            <w:pPr>
              <w:pStyle w:val="TAL"/>
              <w:rPr>
                <w:rFonts w:eastAsia="Calibri"/>
                <w:lang w:val="fr-FR"/>
              </w:rPr>
            </w:pPr>
            <w:r w:rsidRPr="00C36EA6">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7A958243"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54B34BF6"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7D75ED83"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3025AFEE"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5A74B741"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5CF4DADB" w14:textId="77777777" w:rsidR="003467FA" w:rsidRPr="00C36EA6" w:rsidRDefault="003467FA" w:rsidP="003D7D35">
            <w:pPr>
              <w:pStyle w:val="TAC"/>
              <w:rPr>
                <w:rFonts w:eastAsia="Calibri"/>
                <w:lang w:val="fr-FR"/>
              </w:rPr>
            </w:pPr>
            <w:r w:rsidRPr="00C36EA6">
              <w:rPr>
                <w:rFonts w:eastAsia="Calibri"/>
                <w:lang w:val="fr-FR"/>
              </w:rPr>
              <w:t>102</w:t>
            </w:r>
          </w:p>
        </w:tc>
        <w:tc>
          <w:tcPr>
            <w:tcW w:w="3914" w:type="dxa"/>
            <w:tcBorders>
              <w:top w:val="single" w:sz="4" w:space="0" w:color="auto"/>
              <w:left w:val="single" w:sz="4" w:space="0" w:color="auto"/>
              <w:bottom w:val="single" w:sz="4" w:space="0" w:color="auto"/>
              <w:right w:val="single" w:sz="4" w:space="0" w:color="auto"/>
            </w:tcBorders>
            <w:hideMark/>
          </w:tcPr>
          <w:p w14:paraId="387CDFF2" w14:textId="77777777" w:rsidR="003467FA" w:rsidRPr="00C36EA6" w:rsidRDefault="003467FA" w:rsidP="003D7D35">
            <w:pPr>
              <w:pStyle w:val="TAL"/>
              <w:rPr>
                <w:rFonts w:eastAsia="Calibri"/>
                <w:lang w:val="fr-FR"/>
              </w:rPr>
            </w:pPr>
            <w:r w:rsidRPr="00C36EA6">
              <w:rPr>
                <w:rFonts w:eastAsia="Calibri"/>
                <w:lang w:val="fr-FR"/>
              </w:rPr>
              <w:t>Check: Does the UE (</w:t>
            </w:r>
            <w:r w:rsidRPr="00C36EA6">
              <w:rPr>
                <w:rFonts w:eastAsia="Calibri"/>
                <w:lang w:val="fr-FR" w:eastAsia="ko-KR"/>
              </w:rPr>
              <w:t xml:space="preserve">MCPTT client) correctly </w:t>
            </w:r>
            <w:r w:rsidRPr="00C36EA6">
              <w:rPr>
                <w:rFonts w:eastAsia="Calibri"/>
                <w:lang w:val="fr-FR"/>
              </w:rPr>
              <w:t>perform procedure '</w:t>
            </w:r>
            <w:r w:rsidRPr="00C36EA6">
              <w:rPr>
                <w:lang w:val="fr-FR"/>
              </w:rPr>
              <w:t>MCPTT Floor Release – Floor Idle'</w:t>
            </w:r>
            <w:r w:rsidRPr="00C36EA6">
              <w:rPr>
                <w:rFonts w:eastAsia="Calibri"/>
                <w:lang w:val="fr-FR"/>
              </w:rPr>
              <w:t xml:space="preserve"> as described in </w:t>
            </w:r>
            <w:r w:rsidRPr="00C36EA6">
              <w:rPr>
                <w:lang w:val="fr-FR"/>
              </w:rPr>
              <w:t>TS 36.579-1 [2] Table 5.3A.15.3-1?</w:t>
            </w:r>
          </w:p>
        </w:tc>
        <w:tc>
          <w:tcPr>
            <w:tcW w:w="709" w:type="dxa"/>
            <w:tcBorders>
              <w:top w:val="single" w:sz="4" w:space="0" w:color="auto"/>
              <w:left w:val="single" w:sz="4" w:space="0" w:color="auto"/>
              <w:bottom w:val="single" w:sz="4" w:space="0" w:color="auto"/>
              <w:right w:val="single" w:sz="4" w:space="0" w:color="auto"/>
            </w:tcBorders>
            <w:hideMark/>
          </w:tcPr>
          <w:p w14:paraId="29A81F55" w14:textId="77777777" w:rsidR="003467FA" w:rsidRPr="00C36EA6" w:rsidRDefault="003467FA" w:rsidP="003D7D35">
            <w:pPr>
              <w:pStyle w:val="TAC"/>
              <w:rPr>
                <w:rFonts w:eastAsia="Calibri"/>
                <w:szCs w:val="22"/>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31C6C03E"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30C9E57D" w14:textId="77777777" w:rsidR="003467FA" w:rsidRPr="00C36EA6" w:rsidRDefault="003467FA" w:rsidP="003D7D35">
            <w:pPr>
              <w:pStyle w:val="TAC"/>
              <w:rPr>
                <w:rFonts w:eastAsia="Calibri"/>
                <w:lang w:val="fr-FR"/>
              </w:rPr>
            </w:pPr>
            <w:r w:rsidRPr="00C36EA6">
              <w:rPr>
                <w:rFonts w:eastAsia="Calibri"/>
                <w:lang w:val="fr-FR"/>
              </w:rPr>
              <w:t>8</w:t>
            </w:r>
          </w:p>
        </w:tc>
        <w:tc>
          <w:tcPr>
            <w:tcW w:w="892" w:type="dxa"/>
            <w:tcBorders>
              <w:top w:val="single" w:sz="4" w:space="0" w:color="auto"/>
              <w:left w:val="single" w:sz="4" w:space="0" w:color="auto"/>
              <w:bottom w:val="single" w:sz="4" w:space="0" w:color="auto"/>
              <w:right w:val="single" w:sz="4" w:space="0" w:color="auto"/>
            </w:tcBorders>
            <w:hideMark/>
          </w:tcPr>
          <w:p w14:paraId="4C75B384" w14:textId="77777777" w:rsidR="003467FA" w:rsidRPr="00C36EA6" w:rsidRDefault="003467FA" w:rsidP="003D7D35">
            <w:pPr>
              <w:pStyle w:val="TAC"/>
              <w:rPr>
                <w:rFonts w:eastAsia="Calibri"/>
                <w:lang w:val="fr-FR"/>
              </w:rPr>
            </w:pPr>
            <w:r w:rsidRPr="00C36EA6">
              <w:rPr>
                <w:rFonts w:eastAsia="Calibri"/>
                <w:lang w:val="fr-FR"/>
              </w:rPr>
              <w:t>P</w:t>
            </w:r>
          </w:p>
        </w:tc>
      </w:tr>
      <w:tr w:rsidR="003467FA" w:rsidRPr="00C36EA6" w14:paraId="44ECE916"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4AA70C75" w14:textId="77777777" w:rsidR="003467FA" w:rsidRPr="00C36EA6" w:rsidRDefault="003467FA" w:rsidP="003D7D35">
            <w:pPr>
              <w:pStyle w:val="TAC"/>
              <w:rPr>
                <w:rFonts w:eastAsia="Calibri"/>
                <w:lang w:val="fr-FR"/>
              </w:rPr>
            </w:pPr>
            <w:r w:rsidRPr="00C36EA6">
              <w:rPr>
                <w:rFonts w:eastAsia="Calibri"/>
                <w:lang w:val="fr-FR"/>
              </w:rPr>
              <w:t>103a1-104</w:t>
            </w:r>
          </w:p>
        </w:tc>
        <w:tc>
          <w:tcPr>
            <w:tcW w:w="3914" w:type="dxa"/>
            <w:tcBorders>
              <w:top w:val="single" w:sz="4" w:space="0" w:color="auto"/>
              <w:left w:val="single" w:sz="4" w:space="0" w:color="auto"/>
              <w:bottom w:val="single" w:sz="4" w:space="0" w:color="auto"/>
              <w:right w:val="single" w:sz="4" w:space="0" w:color="auto"/>
            </w:tcBorders>
            <w:hideMark/>
          </w:tcPr>
          <w:p w14:paraId="0595C82A" w14:textId="77777777" w:rsidR="003467FA" w:rsidRPr="00C36EA6" w:rsidRDefault="003467FA" w:rsidP="003D7D35">
            <w:pPr>
              <w:pStyle w:val="TAL"/>
              <w:rPr>
                <w:rFonts w:eastAsia="Calibri"/>
                <w:lang w:val="fr-FR"/>
              </w:rPr>
            </w:pPr>
            <w:r w:rsidRPr="00C36EA6">
              <w:rPr>
                <w:rFonts w:eastAsia="Calibri"/>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5E2C96B3"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6F9E27A4"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2163BDE2"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0A7851F5"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371E6D29"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4FB6DCF7" w14:textId="77777777" w:rsidR="003467FA" w:rsidRPr="00C36EA6" w:rsidRDefault="003467FA" w:rsidP="003D7D35">
            <w:pPr>
              <w:pStyle w:val="TAC"/>
              <w:rPr>
                <w:rFonts w:eastAsia="Calibri"/>
                <w:lang w:val="fr-FR"/>
              </w:rPr>
            </w:pPr>
            <w:r w:rsidRPr="00C36EA6">
              <w:rPr>
                <w:rFonts w:eastAsia="Calibri"/>
                <w:lang w:val="fr-FR"/>
              </w:rPr>
              <w:t>105</w:t>
            </w:r>
          </w:p>
        </w:tc>
        <w:tc>
          <w:tcPr>
            <w:tcW w:w="3914" w:type="dxa"/>
            <w:tcBorders>
              <w:top w:val="single" w:sz="4" w:space="0" w:color="auto"/>
              <w:left w:val="single" w:sz="4" w:space="0" w:color="auto"/>
              <w:bottom w:val="single" w:sz="4" w:space="0" w:color="auto"/>
              <w:right w:val="single" w:sz="4" w:space="0" w:color="auto"/>
            </w:tcBorders>
            <w:hideMark/>
          </w:tcPr>
          <w:p w14:paraId="3547BFC1" w14:textId="77777777" w:rsidR="003467FA" w:rsidRPr="00C36EA6" w:rsidRDefault="003467FA" w:rsidP="003D7D35">
            <w:pPr>
              <w:pStyle w:val="TAL"/>
              <w:rPr>
                <w:rFonts w:eastAsia="Calibri"/>
                <w:lang w:val="fr-FR"/>
              </w:rPr>
            </w:pPr>
            <w:r w:rsidRPr="00C36EA6">
              <w:rPr>
                <w:rFonts w:eastAsia="Calibri"/>
                <w:lang w:val="fr-FR"/>
              </w:rPr>
              <w:t>Make the UE (MCPTT client) release the call.</w:t>
            </w:r>
          </w:p>
          <w:p w14:paraId="1C9428A8" w14:textId="77777777" w:rsidR="003467FA" w:rsidRPr="00C36EA6" w:rsidRDefault="003467FA" w:rsidP="003D7D35">
            <w:pPr>
              <w:pStyle w:val="TAL"/>
              <w:rPr>
                <w:rFonts w:eastAsia="Calibri"/>
                <w:lang w:val="fr-FR"/>
              </w:rPr>
            </w:pPr>
            <w:r w:rsidRPr="00C36EA6">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7AE86AD4"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415730E4"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48FB67A1"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6FC36C4B"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5074999B"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254E97BC" w14:textId="77777777" w:rsidR="003467FA" w:rsidRPr="00C36EA6" w:rsidRDefault="003467FA" w:rsidP="003D7D35">
            <w:pPr>
              <w:pStyle w:val="TAC"/>
              <w:rPr>
                <w:rFonts w:eastAsia="Calibri"/>
                <w:lang w:val="fr-FR"/>
              </w:rPr>
            </w:pPr>
            <w:r w:rsidRPr="00C36EA6">
              <w:rPr>
                <w:rFonts w:eastAsia="Calibri"/>
                <w:lang w:val="fr-FR"/>
              </w:rPr>
              <w:t>106</w:t>
            </w:r>
          </w:p>
        </w:tc>
        <w:tc>
          <w:tcPr>
            <w:tcW w:w="3914" w:type="dxa"/>
            <w:tcBorders>
              <w:top w:val="single" w:sz="4" w:space="0" w:color="auto"/>
              <w:left w:val="single" w:sz="4" w:space="0" w:color="auto"/>
              <w:bottom w:val="single" w:sz="4" w:space="0" w:color="auto"/>
              <w:right w:val="single" w:sz="4" w:space="0" w:color="auto"/>
            </w:tcBorders>
            <w:hideMark/>
          </w:tcPr>
          <w:p w14:paraId="531FD8F8" w14:textId="77777777" w:rsidR="003467FA" w:rsidRPr="00C36EA6" w:rsidRDefault="003467FA" w:rsidP="003D7D35">
            <w:pPr>
              <w:pStyle w:val="TAL"/>
              <w:rPr>
                <w:rFonts w:eastAsia="Calibri"/>
                <w:lang w:val="fr-FR"/>
              </w:rPr>
            </w:pPr>
            <w:r w:rsidRPr="00C36EA6">
              <w:rPr>
                <w:rFonts w:eastAsia="Calibri"/>
                <w:lang w:val="fr-FR"/>
              </w:rPr>
              <w:t>Check: Does the UE (MCPTT client) correctly perform procedure '</w:t>
            </w:r>
            <w:r w:rsidRPr="00C36EA6">
              <w:rPr>
                <w:lang w:val="fr-FR"/>
              </w:rPr>
              <w:t xml:space="preserve">MCX CO call release' </w:t>
            </w:r>
            <w:r w:rsidRPr="00C36EA6">
              <w:rPr>
                <w:rFonts w:eastAsia="Calibri"/>
                <w:lang w:val="fr-FR"/>
              </w:rPr>
              <w:t xml:space="preserve">as described in </w:t>
            </w:r>
            <w:r w:rsidRPr="00C36EA6">
              <w:rPr>
                <w:lang w:val="fr-FR"/>
              </w:rPr>
              <w:t>TS 36.579-1 [2] Table 5.3.10.3-1</w:t>
            </w:r>
            <w:r w:rsidRPr="00C36EA6">
              <w:rPr>
                <w:rFonts w:eastAsia="Calibri"/>
                <w:lang w:val="fr-FR"/>
              </w:rPr>
              <w:t>?</w:t>
            </w:r>
          </w:p>
        </w:tc>
        <w:tc>
          <w:tcPr>
            <w:tcW w:w="709" w:type="dxa"/>
            <w:tcBorders>
              <w:top w:val="single" w:sz="4" w:space="0" w:color="auto"/>
              <w:left w:val="single" w:sz="4" w:space="0" w:color="auto"/>
              <w:bottom w:val="single" w:sz="4" w:space="0" w:color="auto"/>
              <w:right w:val="single" w:sz="4" w:space="0" w:color="auto"/>
            </w:tcBorders>
            <w:hideMark/>
          </w:tcPr>
          <w:p w14:paraId="07D37B7D"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57351245"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2A0AD32F" w14:textId="77777777" w:rsidR="003467FA" w:rsidRPr="00C36EA6" w:rsidRDefault="003467FA" w:rsidP="003D7D35">
            <w:pPr>
              <w:pStyle w:val="TAC"/>
              <w:rPr>
                <w:rFonts w:eastAsia="Calibri"/>
                <w:lang w:val="fr-FR"/>
              </w:rPr>
            </w:pPr>
            <w:r w:rsidRPr="00C36EA6">
              <w:rPr>
                <w:rFonts w:eastAsia="Calibri"/>
                <w:lang w:val="fr-FR"/>
              </w:rPr>
              <w:t>10</w:t>
            </w:r>
          </w:p>
        </w:tc>
        <w:tc>
          <w:tcPr>
            <w:tcW w:w="892" w:type="dxa"/>
            <w:tcBorders>
              <w:top w:val="single" w:sz="4" w:space="0" w:color="auto"/>
              <w:left w:val="single" w:sz="4" w:space="0" w:color="auto"/>
              <w:bottom w:val="single" w:sz="4" w:space="0" w:color="auto"/>
              <w:right w:val="single" w:sz="4" w:space="0" w:color="auto"/>
            </w:tcBorders>
            <w:hideMark/>
          </w:tcPr>
          <w:p w14:paraId="7C547E0C" w14:textId="77777777" w:rsidR="003467FA" w:rsidRPr="00C36EA6" w:rsidRDefault="003467FA" w:rsidP="003D7D35">
            <w:pPr>
              <w:pStyle w:val="TAC"/>
              <w:rPr>
                <w:rFonts w:eastAsia="Calibri"/>
                <w:lang w:val="fr-FR"/>
              </w:rPr>
            </w:pPr>
            <w:r w:rsidRPr="00C36EA6">
              <w:rPr>
                <w:rFonts w:eastAsia="Calibri"/>
                <w:lang w:val="fr-FR"/>
              </w:rPr>
              <w:t>P</w:t>
            </w:r>
          </w:p>
        </w:tc>
      </w:tr>
      <w:tr w:rsidR="003467FA" w:rsidRPr="00C36EA6" w14:paraId="4F90E225"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2435A3E8" w14:textId="77777777" w:rsidR="003467FA" w:rsidRPr="00C36EA6" w:rsidRDefault="003467FA" w:rsidP="003D7D35">
            <w:pPr>
              <w:pStyle w:val="TAC"/>
              <w:rPr>
                <w:rFonts w:eastAsia="Calibri"/>
                <w:lang w:val="fr-FR"/>
              </w:rPr>
            </w:pPr>
            <w:r w:rsidRPr="00C36EA6">
              <w:rPr>
                <w:rFonts w:eastAsia="Calibri"/>
                <w:lang w:val="fr-FR"/>
              </w:rPr>
              <w:t>107</w:t>
            </w:r>
          </w:p>
        </w:tc>
        <w:tc>
          <w:tcPr>
            <w:tcW w:w="3914" w:type="dxa"/>
            <w:tcBorders>
              <w:top w:val="single" w:sz="4" w:space="0" w:color="auto"/>
              <w:left w:val="single" w:sz="4" w:space="0" w:color="auto"/>
              <w:bottom w:val="single" w:sz="4" w:space="0" w:color="auto"/>
              <w:right w:val="single" w:sz="4" w:space="0" w:color="auto"/>
            </w:tcBorders>
            <w:hideMark/>
          </w:tcPr>
          <w:p w14:paraId="38DDB188" w14:textId="77777777" w:rsidR="003467FA" w:rsidRPr="00C36EA6" w:rsidRDefault="003467FA" w:rsidP="003D7D35">
            <w:pPr>
              <w:pStyle w:val="TAL"/>
              <w:rPr>
                <w:rFonts w:eastAsia="Calibri"/>
                <w:lang w:val="fr-FR"/>
              </w:rPr>
            </w:pPr>
            <w:r w:rsidRPr="00C36EA6">
              <w:rPr>
                <w:rFonts w:eastAsia="Calibri"/>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2BF0755D"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42D34B26"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3EF6CCE4"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1D1F29BC"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39515F7A" w14:textId="77777777" w:rsidTr="003D7D35">
        <w:tc>
          <w:tcPr>
            <w:tcW w:w="9765" w:type="dxa"/>
            <w:gridSpan w:val="6"/>
            <w:tcBorders>
              <w:top w:val="single" w:sz="4" w:space="0" w:color="auto"/>
              <w:left w:val="single" w:sz="4" w:space="0" w:color="auto"/>
              <w:bottom w:val="single" w:sz="4" w:space="0" w:color="auto"/>
              <w:right w:val="single" w:sz="4" w:space="0" w:color="auto"/>
            </w:tcBorders>
            <w:hideMark/>
          </w:tcPr>
          <w:p w14:paraId="04407EE9" w14:textId="77777777" w:rsidR="003467FA" w:rsidRPr="00C36EA6" w:rsidRDefault="003467FA" w:rsidP="003D7D35">
            <w:pPr>
              <w:pStyle w:val="TAN"/>
              <w:rPr>
                <w:rFonts w:eastAsia="Calibri"/>
                <w:szCs w:val="22"/>
                <w:lang w:val="fr-FR"/>
              </w:rPr>
            </w:pPr>
            <w:r w:rsidRPr="00C36EA6">
              <w:rPr>
                <w:rFonts w:eastAsia="Calibri"/>
                <w:szCs w:val="22"/>
                <w:lang w:val="fr-FR"/>
              </w:rPr>
              <w:t xml:space="preserve">NOTE 1: </w:t>
            </w:r>
            <w:r w:rsidRPr="00C36EA6">
              <w:rPr>
                <w:rFonts w:eastAsia="Calibri"/>
                <w:lang w:val="fr-FR"/>
              </w:rPr>
              <w:t>This is expected to be done via a suitable implementation dependent MMI.</w:t>
            </w:r>
          </w:p>
        </w:tc>
      </w:tr>
    </w:tbl>
    <w:p w14:paraId="01C892F5" w14:textId="77777777" w:rsidR="003467FA" w:rsidRPr="00C36EA6" w:rsidRDefault="003467FA" w:rsidP="003467FA"/>
    <w:p w14:paraId="06BA66FF" w14:textId="77777777" w:rsidR="003467FA" w:rsidRPr="00C36EA6" w:rsidRDefault="003467FA" w:rsidP="003467FA">
      <w:pPr>
        <w:pStyle w:val="TH"/>
      </w:pPr>
      <w:r w:rsidRPr="00C36EA6">
        <w:t>Table 6.1.1.1.3.2-2: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5"/>
        <w:gridCol w:w="3914"/>
        <w:gridCol w:w="709"/>
        <w:gridCol w:w="2978"/>
        <w:gridCol w:w="567"/>
        <w:gridCol w:w="892"/>
      </w:tblGrid>
      <w:tr w:rsidR="003467FA" w:rsidRPr="00C36EA6" w14:paraId="70CDC9D0" w14:textId="77777777" w:rsidTr="003D7D35">
        <w:tc>
          <w:tcPr>
            <w:tcW w:w="705" w:type="dxa"/>
            <w:tcBorders>
              <w:top w:val="single" w:sz="4" w:space="0" w:color="auto"/>
              <w:left w:val="single" w:sz="4" w:space="0" w:color="auto"/>
              <w:bottom w:val="nil"/>
              <w:right w:val="single" w:sz="4" w:space="0" w:color="auto"/>
            </w:tcBorders>
            <w:hideMark/>
          </w:tcPr>
          <w:p w14:paraId="380DFBA3" w14:textId="77777777" w:rsidR="003467FA" w:rsidRPr="00C36EA6" w:rsidRDefault="003467FA" w:rsidP="003D7D35">
            <w:pPr>
              <w:pStyle w:val="TAH"/>
              <w:rPr>
                <w:rFonts w:eastAsia="Calibri"/>
                <w:lang w:val="fr-FR"/>
              </w:rPr>
            </w:pPr>
            <w:r w:rsidRPr="00C36EA6">
              <w:rPr>
                <w:rFonts w:eastAsia="Calibri"/>
                <w:lang w:val="fr-FR"/>
              </w:rPr>
              <w:t>St</w:t>
            </w:r>
          </w:p>
        </w:tc>
        <w:tc>
          <w:tcPr>
            <w:tcW w:w="3914" w:type="dxa"/>
            <w:tcBorders>
              <w:top w:val="single" w:sz="4" w:space="0" w:color="auto"/>
              <w:left w:val="single" w:sz="4" w:space="0" w:color="auto"/>
              <w:bottom w:val="nil"/>
              <w:right w:val="single" w:sz="4" w:space="0" w:color="auto"/>
            </w:tcBorders>
            <w:hideMark/>
          </w:tcPr>
          <w:p w14:paraId="0B7B7320" w14:textId="77777777" w:rsidR="003467FA" w:rsidRPr="00C36EA6" w:rsidRDefault="003467FA" w:rsidP="003D7D35">
            <w:pPr>
              <w:pStyle w:val="TAH"/>
              <w:rPr>
                <w:rFonts w:eastAsia="Calibri"/>
                <w:lang w:val="fr-FR"/>
              </w:rPr>
            </w:pPr>
            <w:r w:rsidRPr="00C36EA6">
              <w:rPr>
                <w:rFonts w:eastAsia="Calibri"/>
                <w:lang w:val="fr-FR"/>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9FC51CB" w14:textId="77777777" w:rsidR="003467FA" w:rsidRPr="00C36EA6" w:rsidRDefault="003467FA" w:rsidP="003D7D35">
            <w:pPr>
              <w:pStyle w:val="TAH"/>
              <w:rPr>
                <w:rFonts w:eastAsia="Calibri"/>
                <w:lang w:val="fr-FR"/>
              </w:rPr>
            </w:pPr>
            <w:r w:rsidRPr="00C36EA6">
              <w:rPr>
                <w:rFonts w:eastAsia="Calibri"/>
                <w:lang w:val="fr-FR"/>
              </w:rPr>
              <w:t>Message Sequence</w:t>
            </w:r>
          </w:p>
        </w:tc>
        <w:tc>
          <w:tcPr>
            <w:tcW w:w="567" w:type="dxa"/>
            <w:tcBorders>
              <w:top w:val="single" w:sz="4" w:space="0" w:color="auto"/>
              <w:left w:val="single" w:sz="4" w:space="0" w:color="auto"/>
              <w:bottom w:val="nil"/>
              <w:right w:val="single" w:sz="4" w:space="0" w:color="auto"/>
            </w:tcBorders>
            <w:hideMark/>
          </w:tcPr>
          <w:p w14:paraId="7FDA90F0" w14:textId="77777777" w:rsidR="003467FA" w:rsidRPr="00C36EA6" w:rsidRDefault="003467FA" w:rsidP="003D7D35">
            <w:pPr>
              <w:pStyle w:val="TAH"/>
              <w:rPr>
                <w:rFonts w:eastAsia="Calibri"/>
                <w:lang w:val="fr-FR"/>
              </w:rPr>
            </w:pPr>
            <w:r w:rsidRPr="00C36EA6">
              <w:rPr>
                <w:rFonts w:eastAsia="Calibri"/>
                <w:lang w:val="fr-FR"/>
              </w:rPr>
              <w:t>TP</w:t>
            </w:r>
          </w:p>
        </w:tc>
        <w:tc>
          <w:tcPr>
            <w:tcW w:w="892" w:type="dxa"/>
            <w:tcBorders>
              <w:top w:val="single" w:sz="4" w:space="0" w:color="auto"/>
              <w:left w:val="single" w:sz="4" w:space="0" w:color="auto"/>
              <w:bottom w:val="nil"/>
              <w:right w:val="single" w:sz="4" w:space="0" w:color="auto"/>
            </w:tcBorders>
            <w:hideMark/>
          </w:tcPr>
          <w:p w14:paraId="7EF7503A" w14:textId="77777777" w:rsidR="003467FA" w:rsidRPr="00C36EA6" w:rsidRDefault="003467FA" w:rsidP="003D7D35">
            <w:pPr>
              <w:pStyle w:val="TAH"/>
              <w:rPr>
                <w:rFonts w:eastAsia="Calibri"/>
                <w:lang w:val="fr-FR"/>
              </w:rPr>
            </w:pPr>
            <w:r w:rsidRPr="00C36EA6">
              <w:rPr>
                <w:rFonts w:eastAsia="Calibri"/>
                <w:lang w:val="fr-FR"/>
              </w:rPr>
              <w:t>Verdict</w:t>
            </w:r>
          </w:p>
        </w:tc>
      </w:tr>
      <w:tr w:rsidR="003467FA" w:rsidRPr="00C36EA6" w14:paraId="22EBA672" w14:textId="77777777" w:rsidTr="003D7D35">
        <w:tc>
          <w:tcPr>
            <w:tcW w:w="705" w:type="dxa"/>
            <w:tcBorders>
              <w:top w:val="nil"/>
              <w:left w:val="single" w:sz="4" w:space="0" w:color="auto"/>
              <w:bottom w:val="single" w:sz="4" w:space="0" w:color="auto"/>
              <w:right w:val="single" w:sz="4" w:space="0" w:color="auto"/>
            </w:tcBorders>
          </w:tcPr>
          <w:p w14:paraId="21C41D6F" w14:textId="77777777" w:rsidR="003467FA" w:rsidRPr="00C36EA6" w:rsidRDefault="003467FA" w:rsidP="003D7D35">
            <w:pPr>
              <w:pStyle w:val="TAH"/>
              <w:rPr>
                <w:rFonts w:eastAsia="Calibri"/>
                <w:lang w:val="fr-FR"/>
              </w:rPr>
            </w:pPr>
          </w:p>
        </w:tc>
        <w:tc>
          <w:tcPr>
            <w:tcW w:w="3914" w:type="dxa"/>
            <w:tcBorders>
              <w:top w:val="nil"/>
              <w:left w:val="single" w:sz="4" w:space="0" w:color="auto"/>
              <w:bottom w:val="single" w:sz="4" w:space="0" w:color="auto"/>
              <w:right w:val="single" w:sz="4" w:space="0" w:color="auto"/>
            </w:tcBorders>
          </w:tcPr>
          <w:p w14:paraId="7BAA0250" w14:textId="77777777" w:rsidR="003467FA" w:rsidRPr="00C36EA6" w:rsidRDefault="003467FA" w:rsidP="003D7D35">
            <w:pPr>
              <w:pStyle w:val="TAH"/>
              <w:rPr>
                <w:rFonts w:eastAsia="Calibri"/>
                <w:lang w:val="fr-FR"/>
              </w:rPr>
            </w:pPr>
          </w:p>
        </w:tc>
        <w:tc>
          <w:tcPr>
            <w:tcW w:w="709" w:type="dxa"/>
            <w:tcBorders>
              <w:top w:val="single" w:sz="4" w:space="0" w:color="auto"/>
              <w:left w:val="single" w:sz="4" w:space="0" w:color="auto"/>
              <w:bottom w:val="single" w:sz="4" w:space="0" w:color="auto"/>
              <w:right w:val="single" w:sz="4" w:space="0" w:color="auto"/>
            </w:tcBorders>
            <w:hideMark/>
          </w:tcPr>
          <w:p w14:paraId="4427B2D8" w14:textId="77777777" w:rsidR="003467FA" w:rsidRPr="00C36EA6" w:rsidRDefault="003467FA" w:rsidP="003D7D35">
            <w:pPr>
              <w:pStyle w:val="TAH"/>
              <w:rPr>
                <w:rFonts w:eastAsia="Calibri"/>
                <w:lang w:val="fr-FR"/>
              </w:rPr>
            </w:pPr>
            <w:r w:rsidRPr="00C36EA6">
              <w:rPr>
                <w:rFonts w:eastAsia="Calibri"/>
                <w:lang w:val="fr-FR"/>
              </w:rPr>
              <w:t>U - S</w:t>
            </w:r>
          </w:p>
        </w:tc>
        <w:tc>
          <w:tcPr>
            <w:tcW w:w="2978" w:type="dxa"/>
            <w:tcBorders>
              <w:top w:val="single" w:sz="4" w:space="0" w:color="auto"/>
              <w:left w:val="single" w:sz="4" w:space="0" w:color="auto"/>
              <w:bottom w:val="single" w:sz="4" w:space="0" w:color="auto"/>
              <w:right w:val="single" w:sz="4" w:space="0" w:color="auto"/>
            </w:tcBorders>
            <w:hideMark/>
          </w:tcPr>
          <w:p w14:paraId="4204E501" w14:textId="77777777" w:rsidR="003467FA" w:rsidRPr="00C36EA6" w:rsidRDefault="003467FA" w:rsidP="003D7D35">
            <w:pPr>
              <w:pStyle w:val="TAH"/>
              <w:rPr>
                <w:rFonts w:eastAsia="Calibri"/>
                <w:lang w:val="fr-FR"/>
              </w:rPr>
            </w:pPr>
            <w:r w:rsidRPr="00C36EA6">
              <w:rPr>
                <w:rFonts w:eastAsia="Calibri"/>
                <w:lang w:val="fr-FR"/>
              </w:rPr>
              <w:t>Message</w:t>
            </w:r>
          </w:p>
        </w:tc>
        <w:tc>
          <w:tcPr>
            <w:tcW w:w="567" w:type="dxa"/>
            <w:tcBorders>
              <w:top w:val="nil"/>
              <w:left w:val="single" w:sz="4" w:space="0" w:color="auto"/>
              <w:bottom w:val="single" w:sz="4" w:space="0" w:color="auto"/>
              <w:right w:val="single" w:sz="4" w:space="0" w:color="auto"/>
            </w:tcBorders>
          </w:tcPr>
          <w:p w14:paraId="50D23DB7" w14:textId="77777777" w:rsidR="003467FA" w:rsidRPr="00C36EA6" w:rsidRDefault="003467FA" w:rsidP="003D7D35">
            <w:pPr>
              <w:pStyle w:val="TAH"/>
              <w:rPr>
                <w:rFonts w:eastAsia="Calibri"/>
                <w:lang w:val="fr-FR"/>
              </w:rPr>
            </w:pPr>
          </w:p>
        </w:tc>
        <w:tc>
          <w:tcPr>
            <w:tcW w:w="892" w:type="dxa"/>
            <w:tcBorders>
              <w:top w:val="nil"/>
              <w:left w:val="single" w:sz="4" w:space="0" w:color="auto"/>
              <w:bottom w:val="single" w:sz="4" w:space="0" w:color="auto"/>
              <w:right w:val="single" w:sz="4" w:space="0" w:color="auto"/>
            </w:tcBorders>
          </w:tcPr>
          <w:p w14:paraId="2C9673F7" w14:textId="77777777" w:rsidR="003467FA" w:rsidRPr="00C36EA6" w:rsidRDefault="003467FA" w:rsidP="003D7D35">
            <w:pPr>
              <w:pStyle w:val="TAH"/>
              <w:rPr>
                <w:rFonts w:eastAsia="Calibri"/>
                <w:lang w:val="fr-FR"/>
              </w:rPr>
            </w:pPr>
          </w:p>
        </w:tc>
      </w:tr>
      <w:tr w:rsidR="003467FA" w:rsidRPr="00C36EA6" w14:paraId="7CECE530"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455D237A" w14:textId="77777777" w:rsidR="003467FA" w:rsidRPr="00C36EA6" w:rsidRDefault="003467FA" w:rsidP="003D7D35">
            <w:pPr>
              <w:pStyle w:val="TAC"/>
              <w:rPr>
                <w:rFonts w:eastAsia="Calibri"/>
                <w:lang w:val="fr-FR"/>
              </w:rPr>
            </w:pPr>
            <w:r w:rsidRPr="00C36EA6">
              <w:rPr>
                <w:rFonts w:eastAsia="Calibri"/>
                <w:lang w:val="fr-FR"/>
              </w:rPr>
              <w:t>1</w:t>
            </w:r>
          </w:p>
        </w:tc>
        <w:tc>
          <w:tcPr>
            <w:tcW w:w="3914" w:type="dxa"/>
            <w:tcBorders>
              <w:top w:val="single" w:sz="4" w:space="0" w:color="auto"/>
              <w:left w:val="single" w:sz="4" w:space="0" w:color="auto"/>
              <w:bottom w:val="single" w:sz="4" w:space="0" w:color="auto"/>
              <w:right w:val="single" w:sz="4" w:space="0" w:color="auto"/>
            </w:tcBorders>
            <w:hideMark/>
          </w:tcPr>
          <w:p w14:paraId="2126E4C7" w14:textId="77777777" w:rsidR="003467FA" w:rsidRPr="00C36EA6" w:rsidRDefault="003467FA" w:rsidP="003D7D35">
            <w:pPr>
              <w:pStyle w:val="TAL"/>
              <w:rPr>
                <w:lang w:val="fr-FR"/>
              </w:rPr>
            </w:pPr>
            <w:r w:rsidRPr="00C36EA6">
              <w:rPr>
                <w:lang w:val="fr-FR"/>
              </w:rPr>
              <w:t>Check: Does the UE (MCPTT client) notify the user that the permission to send RTP media is being revoked?</w:t>
            </w:r>
          </w:p>
          <w:p w14:paraId="6C235785" w14:textId="77777777" w:rsidR="003467FA" w:rsidRPr="00C36EA6" w:rsidRDefault="003467FA" w:rsidP="003D7D35">
            <w:pPr>
              <w:pStyle w:val="TAL"/>
              <w:rPr>
                <w:rFonts w:eastAsia="Calibri"/>
                <w:shd w:val="clear" w:color="auto" w:fill="FF0000"/>
                <w:lang w:val="fr-FR"/>
              </w:rPr>
            </w:pPr>
            <w:r w:rsidRPr="00C36EA6">
              <w:rPr>
                <w:lang w:val="fr-FR"/>
              </w:rPr>
              <w:t>(NOTE 1 in Table 6.1.1.1.3.2-1)</w:t>
            </w:r>
          </w:p>
        </w:tc>
        <w:tc>
          <w:tcPr>
            <w:tcW w:w="709" w:type="dxa"/>
            <w:tcBorders>
              <w:top w:val="single" w:sz="4" w:space="0" w:color="auto"/>
              <w:left w:val="single" w:sz="4" w:space="0" w:color="auto"/>
              <w:bottom w:val="single" w:sz="4" w:space="0" w:color="auto"/>
              <w:right w:val="single" w:sz="4" w:space="0" w:color="auto"/>
            </w:tcBorders>
            <w:hideMark/>
          </w:tcPr>
          <w:p w14:paraId="22E1701F"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3D9710D5"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676D7E5D" w14:textId="77777777" w:rsidR="003467FA" w:rsidRPr="00C36EA6" w:rsidRDefault="003467FA" w:rsidP="003D7D35">
            <w:pPr>
              <w:pStyle w:val="TAC"/>
              <w:rPr>
                <w:rFonts w:eastAsia="Calibri"/>
                <w:lang w:val="fr-FR"/>
              </w:rPr>
            </w:pPr>
            <w:r w:rsidRPr="00C36EA6">
              <w:rPr>
                <w:rFonts w:eastAsia="Calibri"/>
                <w:lang w:val="fr-FR"/>
              </w:rPr>
              <w:t>2</w:t>
            </w:r>
          </w:p>
        </w:tc>
        <w:tc>
          <w:tcPr>
            <w:tcW w:w="892" w:type="dxa"/>
            <w:tcBorders>
              <w:top w:val="single" w:sz="4" w:space="0" w:color="auto"/>
              <w:left w:val="single" w:sz="4" w:space="0" w:color="auto"/>
              <w:bottom w:val="single" w:sz="4" w:space="0" w:color="auto"/>
              <w:right w:val="single" w:sz="4" w:space="0" w:color="auto"/>
            </w:tcBorders>
            <w:hideMark/>
          </w:tcPr>
          <w:p w14:paraId="6E959E75" w14:textId="77777777" w:rsidR="003467FA" w:rsidRPr="00C36EA6" w:rsidRDefault="003467FA" w:rsidP="003D7D35">
            <w:pPr>
              <w:pStyle w:val="TAC"/>
              <w:rPr>
                <w:rFonts w:eastAsia="Calibri"/>
                <w:lang w:val="fr-FR"/>
              </w:rPr>
            </w:pPr>
            <w:r w:rsidRPr="00C36EA6">
              <w:rPr>
                <w:rFonts w:eastAsia="Calibri"/>
                <w:lang w:val="fr-FR"/>
              </w:rPr>
              <w:t>P</w:t>
            </w:r>
          </w:p>
        </w:tc>
      </w:tr>
    </w:tbl>
    <w:p w14:paraId="272157DA" w14:textId="77777777" w:rsidR="003467FA" w:rsidRPr="00C36EA6" w:rsidRDefault="003467FA" w:rsidP="003467FA"/>
    <w:p w14:paraId="453411F3" w14:textId="77777777" w:rsidR="003467FA" w:rsidRPr="00C36EA6" w:rsidRDefault="003467FA" w:rsidP="003467FA">
      <w:pPr>
        <w:pStyle w:val="H6"/>
      </w:pPr>
      <w:r w:rsidRPr="00C36EA6">
        <w:t>6.1.1.1.3.3</w:t>
      </w:r>
      <w:r w:rsidRPr="00C36EA6">
        <w:tab/>
        <w:t>Specific message contents</w:t>
      </w:r>
    </w:p>
    <w:p w14:paraId="79A16340" w14:textId="77777777" w:rsidR="003467FA" w:rsidRPr="00C36EA6" w:rsidRDefault="003467FA" w:rsidP="003467FA">
      <w:pPr>
        <w:pStyle w:val="TH"/>
      </w:pPr>
      <w:bookmarkStart w:id="1234" w:name="_Toc21006005"/>
      <w:bookmarkStart w:id="1235" w:name="_Toc36037678"/>
      <w:bookmarkStart w:id="1236" w:name="_Toc43837529"/>
      <w:r w:rsidRPr="00C36EA6">
        <w:t>Table 6.1.1.1.3.3-1: SIP INVITE from the UE (steps 2, 48, Table 6.1.1.1.3.2-1;</w:t>
      </w:r>
      <w:r w:rsidRPr="00C36EA6">
        <w:br/>
        <w:t>step 2, TS 36.579-1 [2] Table 5.3A.1.3-1)</w:t>
      </w:r>
    </w:p>
    <w:tbl>
      <w:tblPr>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4"/>
        <w:gridCol w:w="2126"/>
        <w:gridCol w:w="2126"/>
        <w:gridCol w:w="1418"/>
        <w:gridCol w:w="1134"/>
      </w:tblGrid>
      <w:tr w:rsidR="003467FA" w:rsidRPr="00C36EA6" w14:paraId="5098FDBB" w14:textId="77777777" w:rsidTr="003D7D35">
        <w:tc>
          <w:tcPr>
            <w:tcW w:w="9637" w:type="dxa"/>
            <w:gridSpan w:val="5"/>
            <w:tcBorders>
              <w:top w:val="single" w:sz="4" w:space="0" w:color="auto"/>
              <w:left w:val="single" w:sz="4" w:space="0" w:color="auto"/>
              <w:bottom w:val="single" w:sz="4" w:space="0" w:color="auto"/>
              <w:right w:val="single" w:sz="4" w:space="0" w:color="auto"/>
            </w:tcBorders>
            <w:hideMark/>
          </w:tcPr>
          <w:p w14:paraId="3F69957F" w14:textId="77777777" w:rsidR="003467FA" w:rsidRPr="00C36EA6" w:rsidRDefault="003467FA" w:rsidP="003D7D35">
            <w:pPr>
              <w:pStyle w:val="TAL"/>
              <w:rPr>
                <w:lang w:val="fr-FR"/>
              </w:rPr>
            </w:pPr>
            <w:r w:rsidRPr="00C36EA6">
              <w:rPr>
                <w:lang w:val="fr-FR"/>
              </w:rPr>
              <w:t>Derivation Path: TS 36.579-1 [2], Table 5.5.2.5.1-1</w:t>
            </w:r>
          </w:p>
        </w:tc>
      </w:tr>
      <w:tr w:rsidR="003467FA" w:rsidRPr="00C36EA6" w14:paraId="7964E7D8" w14:textId="77777777" w:rsidTr="003D7D35">
        <w:tc>
          <w:tcPr>
            <w:tcW w:w="2834" w:type="dxa"/>
            <w:tcBorders>
              <w:top w:val="single" w:sz="4" w:space="0" w:color="auto"/>
              <w:left w:val="single" w:sz="4" w:space="0" w:color="auto"/>
              <w:bottom w:val="single" w:sz="4" w:space="0" w:color="auto"/>
              <w:right w:val="single" w:sz="4" w:space="0" w:color="auto"/>
            </w:tcBorders>
            <w:hideMark/>
          </w:tcPr>
          <w:p w14:paraId="184ACB8C" w14:textId="77777777" w:rsidR="003467FA" w:rsidRPr="00C36EA6" w:rsidRDefault="003467FA" w:rsidP="003D7D35">
            <w:pPr>
              <w:pStyle w:val="TAH"/>
              <w:rPr>
                <w:lang w:val="fr-FR"/>
              </w:rPr>
            </w:pPr>
            <w:r w:rsidRPr="00C36EA6">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86F80D2" w14:textId="77777777" w:rsidR="003467FA" w:rsidRPr="00C36EA6" w:rsidRDefault="003467FA" w:rsidP="003D7D35">
            <w:pPr>
              <w:pStyle w:val="TAH"/>
              <w:rPr>
                <w:lang w:val="fr-FR"/>
              </w:rPr>
            </w:pPr>
            <w:r w:rsidRPr="00C36EA6">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8ADAC4A" w14:textId="77777777" w:rsidR="003467FA" w:rsidRPr="00C36EA6" w:rsidRDefault="003467FA" w:rsidP="003D7D35">
            <w:pPr>
              <w:pStyle w:val="TAH"/>
              <w:rPr>
                <w:lang w:val="fr-FR"/>
              </w:rPr>
            </w:pPr>
            <w:r w:rsidRPr="00C36EA6">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79B76EF7" w14:textId="77777777" w:rsidR="003467FA" w:rsidRPr="00C36EA6" w:rsidRDefault="003467FA" w:rsidP="003D7D35">
            <w:pPr>
              <w:pStyle w:val="TAH"/>
              <w:rPr>
                <w:lang w:val="fr-FR"/>
              </w:rPr>
            </w:pPr>
            <w:r w:rsidRPr="00C36EA6">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0D290301" w14:textId="77777777" w:rsidR="003467FA" w:rsidRPr="00C36EA6" w:rsidRDefault="003467FA" w:rsidP="003D7D35">
            <w:pPr>
              <w:pStyle w:val="TAH"/>
              <w:rPr>
                <w:lang w:val="fr-FR"/>
              </w:rPr>
            </w:pPr>
            <w:r w:rsidRPr="00C36EA6">
              <w:rPr>
                <w:lang w:val="fr-FR"/>
              </w:rPr>
              <w:t>Condition</w:t>
            </w:r>
          </w:p>
        </w:tc>
      </w:tr>
      <w:tr w:rsidR="003467FA" w:rsidRPr="00C36EA6" w14:paraId="5997D972" w14:textId="77777777" w:rsidTr="003D7D35">
        <w:tc>
          <w:tcPr>
            <w:tcW w:w="2834" w:type="dxa"/>
            <w:tcBorders>
              <w:top w:val="single" w:sz="4" w:space="0" w:color="auto"/>
              <w:left w:val="single" w:sz="4" w:space="0" w:color="auto"/>
              <w:bottom w:val="single" w:sz="4" w:space="0" w:color="auto"/>
              <w:right w:val="single" w:sz="4" w:space="0" w:color="auto"/>
            </w:tcBorders>
            <w:hideMark/>
          </w:tcPr>
          <w:p w14:paraId="2F1F494C" w14:textId="77777777" w:rsidR="003467FA" w:rsidRPr="002C79AA" w:rsidRDefault="003467FA" w:rsidP="003D7D35">
            <w:pPr>
              <w:pStyle w:val="TAL"/>
              <w:rPr>
                <w:b/>
                <w:lang w:val="fr-FR"/>
              </w:rPr>
            </w:pPr>
            <w:r w:rsidRPr="002C79AA">
              <w:rPr>
                <w:b/>
                <w:lang w:val="fr-FR"/>
              </w:rPr>
              <w:t>Message-body</w:t>
            </w:r>
          </w:p>
        </w:tc>
        <w:tc>
          <w:tcPr>
            <w:tcW w:w="2126" w:type="dxa"/>
            <w:tcBorders>
              <w:top w:val="single" w:sz="4" w:space="0" w:color="auto"/>
              <w:left w:val="single" w:sz="4" w:space="0" w:color="auto"/>
              <w:bottom w:val="single" w:sz="4" w:space="0" w:color="auto"/>
              <w:right w:val="single" w:sz="4" w:space="0" w:color="auto"/>
            </w:tcBorders>
          </w:tcPr>
          <w:p w14:paraId="5E4BBDF4" w14:textId="77777777" w:rsidR="003467FA" w:rsidRPr="00C36EA6"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1AC30F36"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482B4EBA"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407813AE" w14:textId="77777777" w:rsidR="003467FA" w:rsidRPr="00C36EA6" w:rsidRDefault="003467FA" w:rsidP="003D7D35">
            <w:pPr>
              <w:pStyle w:val="TAL"/>
              <w:rPr>
                <w:lang w:val="fr-FR"/>
              </w:rPr>
            </w:pPr>
          </w:p>
        </w:tc>
      </w:tr>
      <w:tr w:rsidR="003467FA" w:rsidRPr="00C36EA6" w14:paraId="6C8858C9" w14:textId="77777777" w:rsidTr="003D7D35">
        <w:tc>
          <w:tcPr>
            <w:tcW w:w="2834" w:type="dxa"/>
            <w:tcBorders>
              <w:top w:val="single" w:sz="4" w:space="0" w:color="auto"/>
              <w:left w:val="single" w:sz="4" w:space="0" w:color="auto"/>
              <w:bottom w:val="single" w:sz="4" w:space="0" w:color="auto"/>
              <w:right w:val="single" w:sz="4" w:space="0" w:color="auto"/>
            </w:tcBorders>
            <w:hideMark/>
          </w:tcPr>
          <w:p w14:paraId="317DBF16" w14:textId="77777777" w:rsidR="003467FA" w:rsidRPr="00C36EA6" w:rsidRDefault="003467FA" w:rsidP="003D7D35">
            <w:pPr>
              <w:pStyle w:val="TAL"/>
              <w:rPr>
                <w:lang w:val="fr-FR"/>
              </w:rPr>
            </w:pPr>
            <w:r w:rsidRPr="00C36EA6">
              <w:rPr>
                <w:b/>
                <w:bCs/>
                <w:lang w:val="fr-FR"/>
              </w:rPr>
              <w:t xml:space="preserve">  </w:t>
            </w:r>
            <w:r w:rsidRPr="00C36EA6">
              <w:rPr>
                <w:lang w:val="fr-FR"/>
              </w:rPr>
              <w:t>MIME body part</w:t>
            </w:r>
          </w:p>
        </w:tc>
        <w:tc>
          <w:tcPr>
            <w:tcW w:w="2126" w:type="dxa"/>
            <w:tcBorders>
              <w:top w:val="single" w:sz="4" w:space="0" w:color="auto"/>
              <w:left w:val="single" w:sz="4" w:space="0" w:color="auto"/>
              <w:bottom w:val="single" w:sz="4" w:space="0" w:color="auto"/>
              <w:right w:val="single" w:sz="4" w:space="0" w:color="auto"/>
            </w:tcBorders>
          </w:tcPr>
          <w:p w14:paraId="40186C35" w14:textId="77777777" w:rsidR="003467FA" w:rsidRPr="00C36EA6"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hideMark/>
          </w:tcPr>
          <w:p w14:paraId="03FC1675" w14:textId="77777777" w:rsidR="003467FA" w:rsidRPr="002C79AA" w:rsidRDefault="003467FA" w:rsidP="003D7D35">
            <w:pPr>
              <w:pStyle w:val="TAL"/>
              <w:rPr>
                <w:b/>
                <w:lang w:val="fr-FR"/>
              </w:rPr>
            </w:pPr>
            <w:r w:rsidRPr="002C79AA">
              <w:rPr>
                <w:b/>
                <w:lang w:val="fr-FR"/>
              </w:rPr>
              <w:t>SDP message</w:t>
            </w:r>
          </w:p>
        </w:tc>
        <w:tc>
          <w:tcPr>
            <w:tcW w:w="1418" w:type="dxa"/>
            <w:tcBorders>
              <w:top w:val="single" w:sz="4" w:space="0" w:color="auto"/>
              <w:left w:val="single" w:sz="4" w:space="0" w:color="auto"/>
              <w:bottom w:val="single" w:sz="4" w:space="0" w:color="auto"/>
              <w:right w:val="single" w:sz="4" w:space="0" w:color="auto"/>
            </w:tcBorders>
          </w:tcPr>
          <w:p w14:paraId="78F63AE0"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193DA24E" w14:textId="77777777" w:rsidR="003467FA" w:rsidRPr="00C36EA6" w:rsidRDefault="003467FA" w:rsidP="003D7D35">
            <w:pPr>
              <w:pStyle w:val="TAL"/>
              <w:rPr>
                <w:lang w:val="fr-FR"/>
              </w:rPr>
            </w:pPr>
          </w:p>
        </w:tc>
      </w:tr>
      <w:tr w:rsidR="003467FA" w:rsidRPr="00C36EA6" w14:paraId="76D9F7E6" w14:textId="77777777" w:rsidTr="003D7D35">
        <w:tc>
          <w:tcPr>
            <w:tcW w:w="2834" w:type="dxa"/>
            <w:tcBorders>
              <w:top w:val="single" w:sz="4" w:space="0" w:color="auto"/>
              <w:left w:val="single" w:sz="4" w:space="0" w:color="auto"/>
              <w:bottom w:val="single" w:sz="4" w:space="0" w:color="auto"/>
              <w:right w:val="single" w:sz="4" w:space="0" w:color="auto"/>
            </w:tcBorders>
            <w:hideMark/>
          </w:tcPr>
          <w:p w14:paraId="45C2F7AD" w14:textId="77777777" w:rsidR="003467FA" w:rsidRPr="00C36EA6" w:rsidRDefault="003467FA" w:rsidP="003D7D35">
            <w:pPr>
              <w:pStyle w:val="TAL"/>
              <w:rPr>
                <w:lang w:val="fr-FR"/>
              </w:rPr>
            </w:pPr>
            <w:r w:rsidRPr="00C36EA6">
              <w:rPr>
                <w:lang w:val="fr-FR"/>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3A48DF9" w14:textId="77777777" w:rsidR="003467FA" w:rsidRPr="00C36EA6" w:rsidRDefault="003467FA" w:rsidP="003D7D35">
            <w:pPr>
              <w:pStyle w:val="TAL"/>
              <w:rPr>
                <w:lang w:val="fr-FR"/>
              </w:rPr>
            </w:pPr>
            <w:r w:rsidRPr="00C36EA6">
              <w:rPr>
                <w:lang w:val="fr-FR"/>
              </w:rPr>
              <w:t>SDP Message as described in Table 6.1.1.1.3.3-1A</w:t>
            </w:r>
          </w:p>
        </w:tc>
        <w:tc>
          <w:tcPr>
            <w:tcW w:w="2126" w:type="dxa"/>
            <w:tcBorders>
              <w:top w:val="single" w:sz="4" w:space="0" w:color="auto"/>
              <w:left w:val="single" w:sz="4" w:space="0" w:color="auto"/>
              <w:bottom w:val="single" w:sz="4" w:space="0" w:color="auto"/>
              <w:right w:val="single" w:sz="4" w:space="0" w:color="auto"/>
            </w:tcBorders>
          </w:tcPr>
          <w:p w14:paraId="3AE77967"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5D292621"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0EA8A54B" w14:textId="77777777" w:rsidR="003467FA" w:rsidRPr="00C36EA6" w:rsidRDefault="003467FA" w:rsidP="003D7D35">
            <w:pPr>
              <w:pStyle w:val="TAL"/>
              <w:rPr>
                <w:lang w:val="fr-FR"/>
              </w:rPr>
            </w:pPr>
          </w:p>
        </w:tc>
      </w:tr>
      <w:tr w:rsidR="003467FA" w:rsidRPr="00C36EA6" w14:paraId="5CDD3FC5" w14:textId="77777777" w:rsidTr="003D7D35">
        <w:tc>
          <w:tcPr>
            <w:tcW w:w="2834" w:type="dxa"/>
            <w:tcBorders>
              <w:top w:val="single" w:sz="4" w:space="0" w:color="auto"/>
              <w:left w:val="single" w:sz="4" w:space="0" w:color="auto"/>
              <w:bottom w:val="single" w:sz="4" w:space="0" w:color="auto"/>
              <w:right w:val="single" w:sz="4" w:space="0" w:color="auto"/>
            </w:tcBorders>
            <w:hideMark/>
          </w:tcPr>
          <w:p w14:paraId="2308219A" w14:textId="77777777" w:rsidR="003467FA" w:rsidRPr="00C36EA6" w:rsidRDefault="003467FA" w:rsidP="003D7D35">
            <w:pPr>
              <w:pStyle w:val="TAL"/>
              <w:rPr>
                <w:b/>
                <w:bCs/>
                <w:lang w:val="fr-FR"/>
              </w:rPr>
            </w:pPr>
            <w:r w:rsidRPr="00C36EA6">
              <w:rPr>
                <w:lang w:val="fr-FR"/>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9FDCBEB" w14:textId="77777777" w:rsidR="003467FA" w:rsidRPr="00C36EA6"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hideMark/>
          </w:tcPr>
          <w:p w14:paraId="6884A7F9" w14:textId="77777777" w:rsidR="003467FA" w:rsidRPr="002C79AA" w:rsidRDefault="003467FA" w:rsidP="003D7D35">
            <w:pPr>
              <w:pStyle w:val="TAL"/>
              <w:rPr>
                <w:b/>
                <w:lang w:val="fr-FR"/>
              </w:rPr>
            </w:pPr>
            <w:r w:rsidRPr="002C79AA">
              <w:rPr>
                <w:b/>
                <w:lang w:val="fr-FR"/>
              </w:rPr>
              <w:t>MCPTT-Info</w:t>
            </w:r>
          </w:p>
        </w:tc>
        <w:tc>
          <w:tcPr>
            <w:tcW w:w="1418" w:type="dxa"/>
            <w:tcBorders>
              <w:top w:val="single" w:sz="4" w:space="0" w:color="auto"/>
              <w:left w:val="single" w:sz="4" w:space="0" w:color="auto"/>
              <w:bottom w:val="single" w:sz="4" w:space="0" w:color="auto"/>
              <w:right w:val="single" w:sz="4" w:space="0" w:color="auto"/>
            </w:tcBorders>
            <w:hideMark/>
          </w:tcPr>
          <w:p w14:paraId="442CDEBD"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0869C5FD" w14:textId="77777777" w:rsidR="003467FA" w:rsidRPr="00C36EA6" w:rsidRDefault="003467FA" w:rsidP="003D7D35">
            <w:pPr>
              <w:pStyle w:val="TAL"/>
              <w:rPr>
                <w:lang w:val="fr-FR"/>
              </w:rPr>
            </w:pPr>
          </w:p>
        </w:tc>
      </w:tr>
      <w:tr w:rsidR="003467FA" w:rsidRPr="00C36EA6" w14:paraId="7B5A23BF" w14:textId="77777777" w:rsidTr="003D7D35">
        <w:tc>
          <w:tcPr>
            <w:tcW w:w="2834" w:type="dxa"/>
            <w:tcBorders>
              <w:top w:val="single" w:sz="4" w:space="0" w:color="auto"/>
              <w:left w:val="single" w:sz="4" w:space="0" w:color="auto"/>
              <w:bottom w:val="single" w:sz="4" w:space="0" w:color="auto"/>
              <w:right w:val="single" w:sz="4" w:space="0" w:color="auto"/>
            </w:tcBorders>
            <w:hideMark/>
          </w:tcPr>
          <w:p w14:paraId="2EE43FA2" w14:textId="77777777" w:rsidR="003467FA" w:rsidRPr="00C36EA6" w:rsidRDefault="003467FA" w:rsidP="003D7D35">
            <w:pPr>
              <w:pStyle w:val="TAL"/>
              <w:rPr>
                <w:lang w:val="fr-FR"/>
              </w:rPr>
            </w:pPr>
            <w:r w:rsidRPr="00C36EA6">
              <w:rPr>
                <w:lang w:val="fr-FR"/>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56A063E" w14:textId="77777777" w:rsidR="003467FA" w:rsidRPr="00C36EA6" w:rsidRDefault="003467FA" w:rsidP="003D7D35">
            <w:pPr>
              <w:pStyle w:val="TAL"/>
              <w:rPr>
                <w:lang w:val="fr-FR"/>
              </w:rPr>
            </w:pPr>
            <w:r w:rsidRPr="00C36EA6">
              <w:rPr>
                <w:lang w:val="fr-FR"/>
              </w:rPr>
              <w:t>MCPTT-Info as described in Table 6.1.1.1.3.3-2</w:t>
            </w:r>
          </w:p>
        </w:tc>
        <w:tc>
          <w:tcPr>
            <w:tcW w:w="2126" w:type="dxa"/>
            <w:tcBorders>
              <w:top w:val="single" w:sz="4" w:space="0" w:color="auto"/>
              <w:left w:val="single" w:sz="4" w:space="0" w:color="auto"/>
              <w:bottom w:val="single" w:sz="4" w:space="0" w:color="auto"/>
              <w:right w:val="single" w:sz="4" w:space="0" w:color="auto"/>
            </w:tcBorders>
          </w:tcPr>
          <w:p w14:paraId="4F7E2A93"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36343021"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0B273CF4" w14:textId="77777777" w:rsidR="003467FA" w:rsidRPr="00C36EA6" w:rsidRDefault="003467FA" w:rsidP="003D7D35">
            <w:pPr>
              <w:pStyle w:val="TAL"/>
              <w:rPr>
                <w:lang w:val="fr-FR"/>
              </w:rPr>
            </w:pPr>
          </w:p>
        </w:tc>
      </w:tr>
    </w:tbl>
    <w:p w14:paraId="4C1A3EB0" w14:textId="77777777" w:rsidR="003467FA" w:rsidRPr="00C36EA6" w:rsidRDefault="003467FA" w:rsidP="003467FA"/>
    <w:p w14:paraId="25E3B9C9" w14:textId="77777777" w:rsidR="003467FA" w:rsidRPr="00C36EA6" w:rsidRDefault="003467FA" w:rsidP="003467FA">
      <w:pPr>
        <w:pStyle w:val="TH"/>
      </w:pPr>
      <w:r w:rsidRPr="00C36EA6">
        <w:t xml:space="preserve">Table 6.1.1.1.3.3-1A: </w:t>
      </w:r>
      <w:r w:rsidRPr="00C36EA6">
        <w:rPr>
          <w:lang w:eastAsia="ko-KR"/>
        </w:rPr>
        <w:t>SDP in SIP INVITE</w:t>
      </w:r>
      <w:r w:rsidRPr="00C36EA6">
        <w:t xml:space="preserve"> (Table 6.1.1.1.3.3-1)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3CB3F3DE"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2C5B1150" w14:textId="77777777" w:rsidR="003467FA" w:rsidRPr="00C36EA6" w:rsidRDefault="003467FA" w:rsidP="003D7D35">
            <w:pPr>
              <w:pStyle w:val="TAL"/>
              <w:rPr>
                <w:lang w:val="fr-FR"/>
              </w:rPr>
            </w:pPr>
            <w:r w:rsidRPr="00C36EA6">
              <w:rPr>
                <w:lang w:val="fr-FR"/>
              </w:rPr>
              <w:t>Derivation Path: TS 36.579-1 [2], Table 5.5.3.1.1-1, condition INITIAL_SDP_OFFER, IMPLICIT_GRANT_REQUESTED</w:t>
            </w:r>
          </w:p>
        </w:tc>
      </w:tr>
    </w:tbl>
    <w:p w14:paraId="5E9F6244" w14:textId="77777777" w:rsidR="003467FA" w:rsidRPr="00C36EA6" w:rsidRDefault="003467FA" w:rsidP="003467FA"/>
    <w:p w14:paraId="2389A3A5" w14:textId="77777777" w:rsidR="003467FA" w:rsidRPr="00C36EA6" w:rsidRDefault="003467FA" w:rsidP="003467FA">
      <w:pPr>
        <w:pStyle w:val="TH"/>
      </w:pPr>
      <w:r w:rsidRPr="00C36EA6">
        <w:lastRenderedPageBreak/>
        <w:t xml:space="preserve">Table 6.1.1.1.3.3-2: </w:t>
      </w:r>
      <w:r w:rsidRPr="00C36EA6">
        <w:rPr>
          <w:lang w:eastAsia="ko-KR"/>
        </w:rPr>
        <w:t>MCPTT-Info in SIP INVITE</w:t>
      </w:r>
      <w:r w:rsidRPr="00C36EA6">
        <w:t xml:space="preserve"> (Table 6.1.1.1.3.3-1)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2AC96653"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7257BBB8" w14:textId="77777777" w:rsidR="003467FA" w:rsidRPr="00C36EA6" w:rsidRDefault="003467FA" w:rsidP="003D7D35">
            <w:pPr>
              <w:pStyle w:val="TAL"/>
              <w:rPr>
                <w:lang w:val="fr-FR"/>
              </w:rPr>
            </w:pPr>
            <w:r w:rsidRPr="00C36EA6">
              <w:rPr>
                <w:lang w:val="fr-FR"/>
              </w:rPr>
              <w:t>Derivation Path: TS 36.579-1 [2], Table 5.5.3.2.1-1, condition GROUP-CALL, INVITE_REFER</w:t>
            </w:r>
          </w:p>
        </w:tc>
      </w:tr>
    </w:tbl>
    <w:p w14:paraId="0B6747F6" w14:textId="77777777" w:rsidR="003467FA" w:rsidRPr="00C36EA6" w:rsidRDefault="003467FA" w:rsidP="003467FA"/>
    <w:p w14:paraId="144058A0" w14:textId="77777777" w:rsidR="003467FA" w:rsidRPr="00C36EA6" w:rsidRDefault="003467FA" w:rsidP="003467FA">
      <w:pPr>
        <w:pStyle w:val="TH"/>
      </w:pPr>
      <w:r w:rsidRPr="00C36EA6">
        <w:t>Table 6.1.1.1.3.3-3: Void</w:t>
      </w:r>
    </w:p>
    <w:p w14:paraId="0394A4B5" w14:textId="77777777" w:rsidR="003467FA" w:rsidRPr="00C36EA6" w:rsidRDefault="003467FA" w:rsidP="003467FA">
      <w:pPr>
        <w:pStyle w:val="TH"/>
      </w:pPr>
      <w:bookmarkStart w:id="1237" w:name="_Hlk64363083"/>
      <w:r w:rsidRPr="00C36EA6">
        <w:t>Table 6.1.1.1.3.3-3A:</w:t>
      </w:r>
      <w:bookmarkEnd w:id="1237"/>
      <w:r w:rsidRPr="00C36EA6">
        <w:t xml:space="preserve"> SIP 200 (OK) from the SS (step</w:t>
      </w:r>
      <w:r w:rsidRPr="00216F2A">
        <w:t>s</w:t>
      </w:r>
      <w:r w:rsidRPr="00C36EA6">
        <w:t xml:space="preserve"> 2, 48, Table 6.1.1.1.3.2-1;</w:t>
      </w:r>
      <w:r w:rsidRPr="00C36EA6">
        <w:br/>
        <w:t>step 4, TS 36.579-1 [2] Table 5.3A.1.3-1)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C36EA6" w14:paraId="48664E1A"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787F582A" w14:textId="77777777" w:rsidR="003467FA" w:rsidRPr="00C36EA6" w:rsidRDefault="003467FA" w:rsidP="003D7D35">
            <w:pPr>
              <w:pStyle w:val="TAL"/>
              <w:rPr>
                <w:lang w:val="fr-FR"/>
              </w:rPr>
            </w:pPr>
            <w:r w:rsidRPr="00C36EA6">
              <w:rPr>
                <w:lang w:val="fr-FR"/>
              </w:rPr>
              <w:t>Derivation Path: TS 36.579-1 [2], Table 5.5.2.17.1.2-1, condition INVITE-RSP</w:t>
            </w:r>
          </w:p>
        </w:tc>
      </w:tr>
      <w:tr w:rsidR="003467FA" w:rsidRPr="00C36EA6" w14:paraId="651CC17F"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17CF0541" w14:textId="77777777" w:rsidR="003467FA" w:rsidRPr="00C36EA6" w:rsidRDefault="003467FA" w:rsidP="003D7D35">
            <w:pPr>
              <w:pStyle w:val="TAH"/>
              <w:rPr>
                <w:lang w:val="fr-FR"/>
              </w:rPr>
            </w:pPr>
            <w:r w:rsidRPr="00C36EA6">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C093EDD" w14:textId="77777777" w:rsidR="003467FA" w:rsidRPr="00C36EA6" w:rsidRDefault="003467FA" w:rsidP="003D7D35">
            <w:pPr>
              <w:pStyle w:val="TAH"/>
              <w:rPr>
                <w:lang w:val="fr-FR"/>
              </w:rPr>
            </w:pPr>
            <w:r w:rsidRPr="00C36EA6">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9BDA398" w14:textId="77777777" w:rsidR="003467FA" w:rsidRPr="00C36EA6" w:rsidRDefault="003467FA" w:rsidP="003D7D35">
            <w:pPr>
              <w:pStyle w:val="TAH"/>
              <w:rPr>
                <w:lang w:val="fr-FR"/>
              </w:rPr>
            </w:pPr>
            <w:r w:rsidRPr="00C36EA6">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4B39A2B5" w14:textId="77777777" w:rsidR="003467FA" w:rsidRPr="00C36EA6" w:rsidRDefault="003467FA" w:rsidP="003D7D35">
            <w:pPr>
              <w:pStyle w:val="TAH"/>
              <w:rPr>
                <w:lang w:val="fr-FR"/>
              </w:rPr>
            </w:pPr>
            <w:r w:rsidRPr="00C36EA6">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7D23E533" w14:textId="77777777" w:rsidR="003467FA" w:rsidRPr="00C36EA6" w:rsidRDefault="003467FA" w:rsidP="003D7D35">
            <w:pPr>
              <w:pStyle w:val="TAH"/>
              <w:rPr>
                <w:lang w:val="fr-FR"/>
              </w:rPr>
            </w:pPr>
            <w:r w:rsidRPr="00C36EA6">
              <w:rPr>
                <w:lang w:val="fr-FR"/>
              </w:rPr>
              <w:t>Condition</w:t>
            </w:r>
          </w:p>
        </w:tc>
      </w:tr>
      <w:tr w:rsidR="003467FA" w:rsidRPr="00C36EA6" w14:paraId="7FF670B5"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B381B9A" w14:textId="77777777" w:rsidR="003467FA" w:rsidRPr="002C79AA" w:rsidRDefault="003467FA" w:rsidP="003D7D35">
            <w:pPr>
              <w:pStyle w:val="TAL"/>
              <w:rPr>
                <w:b/>
                <w:lang w:val="fr-FR"/>
              </w:rPr>
            </w:pPr>
            <w:r w:rsidRPr="002C79AA">
              <w:rPr>
                <w:b/>
                <w:lang w:val="fr-FR"/>
              </w:rPr>
              <w:t>Message-body</w:t>
            </w:r>
          </w:p>
        </w:tc>
        <w:tc>
          <w:tcPr>
            <w:tcW w:w="2126" w:type="dxa"/>
            <w:tcBorders>
              <w:top w:val="single" w:sz="4" w:space="0" w:color="auto"/>
              <w:left w:val="single" w:sz="4" w:space="0" w:color="auto"/>
              <w:bottom w:val="single" w:sz="4" w:space="0" w:color="auto"/>
              <w:right w:val="single" w:sz="4" w:space="0" w:color="auto"/>
            </w:tcBorders>
          </w:tcPr>
          <w:p w14:paraId="52879D17" w14:textId="77777777" w:rsidR="003467FA" w:rsidRPr="00C36EA6"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37A25366"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696633F0"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10E36DC2" w14:textId="77777777" w:rsidR="003467FA" w:rsidRPr="00C36EA6" w:rsidRDefault="003467FA" w:rsidP="003D7D35">
            <w:pPr>
              <w:pStyle w:val="TAL"/>
              <w:rPr>
                <w:lang w:val="fr-FR"/>
              </w:rPr>
            </w:pPr>
          </w:p>
        </w:tc>
      </w:tr>
      <w:tr w:rsidR="003467FA" w:rsidRPr="00C36EA6" w14:paraId="15A34A0E"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2C4EC9AA" w14:textId="77777777" w:rsidR="003467FA" w:rsidRPr="00C36EA6" w:rsidRDefault="003467FA" w:rsidP="003D7D35">
            <w:pPr>
              <w:pStyle w:val="TAL"/>
              <w:rPr>
                <w:lang w:val="fr-FR"/>
              </w:rPr>
            </w:pPr>
            <w:r w:rsidRPr="00C36EA6">
              <w:rPr>
                <w:lang w:val="fr-FR"/>
              </w:rPr>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59B469D" w14:textId="77777777" w:rsidR="003467FA" w:rsidRPr="00C36EA6" w:rsidRDefault="003467FA" w:rsidP="003D7D35">
            <w:pPr>
              <w:pStyle w:val="TAL"/>
              <w:rPr>
                <w:lang w:val="fr-FR"/>
              </w:rPr>
            </w:pPr>
            <w:r w:rsidRPr="00C36EA6">
              <w:rPr>
                <w:lang w:val="fr-FR"/>
              </w:rPr>
              <w:t>As described in Table 6.1.1.1.3.3-3B</w:t>
            </w:r>
          </w:p>
        </w:tc>
        <w:tc>
          <w:tcPr>
            <w:tcW w:w="2126" w:type="dxa"/>
            <w:tcBorders>
              <w:top w:val="single" w:sz="4" w:space="0" w:color="auto"/>
              <w:left w:val="single" w:sz="4" w:space="0" w:color="auto"/>
              <w:bottom w:val="single" w:sz="4" w:space="0" w:color="auto"/>
              <w:right w:val="single" w:sz="4" w:space="0" w:color="auto"/>
            </w:tcBorders>
          </w:tcPr>
          <w:p w14:paraId="10F0D64C"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0259CC3F"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49FD4DED" w14:textId="77777777" w:rsidR="003467FA" w:rsidRPr="00C36EA6" w:rsidRDefault="003467FA" w:rsidP="003D7D35">
            <w:pPr>
              <w:pStyle w:val="TAL"/>
              <w:rPr>
                <w:lang w:val="fr-FR"/>
              </w:rPr>
            </w:pPr>
          </w:p>
        </w:tc>
      </w:tr>
    </w:tbl>
    <w:p w14:paraId="345CB41B" w14:textId="77777777" w:rsidR="003467FA" w:rsidRPr="00C36EA6" w:rsidRDefault="003467FA" w:rsidP="003467FA"/>
    <w:p w14:paraId="6376526A" w14:textId="77777777" w:rsidR="003467FA" w:rsidRPr="00C36EA6" w:rsidRDefault="003467FA" w:rsidP="003467FA">
      <w:pPr>
        <w:pStyle w:val="TH"/>
      </w:pPr>
      <w:r w:rsidRPr="00C36EA6">
        <w:t>Table 6.1.1.1.3.3-3B: SDP in SIP 200 (OK) (Table 6.1.1.1.3.3-3A)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591C536B"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4D4487D8" w14:textId="77777777" w:rsidR="003467FA" w:rsidRPr="00C36EA6" w:rsidRDefault="003467FA" w:rsidP="003D7D35">
            <w:pPr>
              <w:pStyle w:val="TAL"/>
              <w:rPr>
                <w:lang w:val="fr-FR"/>
              </w:rPr>
            </w:pPr>
            <w:r w:rsidRPr="00C36EA6">
              <w:rPr>
                <w:lang w:val="fr-FR"/>
              </w:rPr>
              <w:t>Derivation Path: TS 36.579-1 [2], Table 5.5.3.1.2-1, condition SDP_ANSWER, IMPLICIT_GRANT_REQUESTED, IMPLICIT_FLOOR_GRANTED</w:t>
            </w:r>
          </w:p>
        </w:tc>
      </w:tr>
    </w:tbl>
    <w:p w14:paraId="2EB90391" w14:textId="77777777" w:rsidR="003467FA" w:rsidRPr="00C36EA6" w:rsidRDefault="003467FA" w:rsidP="003467FA"/>
    <w:p w14:paraId="0ACAA766" w14:textId="409719AF" w:rsidR="003467FA" w:rsidRPr="00C36EA6" w:rsidRDefault="003467FA" w:rsidP="003467FA">
      <w:pPr>
        <w:pStyle w:val="TH"/>
      </w:pPr>
      <w:r w:rsidRPr="00C36EA6">
        <w:t>Table 6.1.1.1.3.3-4</w:t>
      </w:r>
      <w:ins w:id="1238" w:author="MCC160" w:date="2024-04-29T15:59:00Z">
        <w:r w:rsidR="005F4CE8">
          <w:t>..4A</w:t>
        </w:r>
      </w:ins>
      <w:r w:rsidRPr="00C36EA6">
        <w:t>: Void</w:t>
      </w:r>
    </w:p>
    <w:p w14:paraId="1B849FBE" w14:textId="402D5198" w:rsidR="003467FA" w:rsidRPr="00C36EA6" w:rsidDel="005F4CE8" w:rsidRDefault="003467FA" w:rsidP="003467FA">
      <w:pPr>
        <w:pStyle w:val="TH"/>
        <w:rPr>
          <w:del w:id="1239" w:author="MCC160" w:date="2024-04-29T15:59:00Z"/>
        </w:rPr>
      </w:pPr>
      <w:del w:id="1240" w:author="MCC160" w:date="2024-04-29T15:59:00Z">
        <w:r w:rsidRPr="00C36EA6" w:rsidDel="005F4CE8">
          <w:delText>Table 6.1.1.1.3.3-4A: SIP BYE from the SS (step 45, Table 6.1.1.1.3.2-1;</w:delText>
        </w:r>
        <w:r w:rsidRPr="00C36EA6" w:rsidDel="005F4CE8">
          <w:br/>
          <w:delText>step 1, TS 36.579-1 [2] Table 5.3.12.3-1)</w:delText>
        </w:r>
      </w:del>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rsidDel="005F4CE8" w14:paraId="3A887A07" w14:textId="5C55A0CE" w:rsidTr="003D7D35">
        <w:trPr>
          <w:del w:id="1241" w:author="MCC160" w:date="2024-04-29T15:59:00Z"/>
        </w:trPr>
        <w:tc>
          <w:tcPr>
            <w:tcW w:w="9645" w:type="dxa"/>
            <w:tcBorders>
              <w:top w:val="single" w:sz="4" w:space="0" w:color="auto"/>
              <w:left w:val="single" w:sz="4" w:space="0" w:color="auto"/>
              <w:bottom w:val="single" w:sz="4" w:space="0" w:color="auto"/>
              <w:right w:val="single" w:sz="4" w:space="0" w:color="auto"/>
            </w:tcBorders>
            <w:hideMark/>
          </w:tcPr>
          <w:p w14:paraId="49F0EB87" w14:textId="0026674D" w:rsidR="003467FA" w:rsidRPr="00C36EA6" w:rsidDel="005F4CE8" w:rsidRDefault="003467FA" w:rsidP="003D7D35">
            <w:pPr>
              <w:pStyle w:val="TAL"/>
              <w:rPr>
                <w:del w:id="1242" w:author="MCC160" w:date="2024-04-29T15:59:00Z"/>
                <w:lang w:val="fr-FR"/>
              </w:rPr>
            </w:pPr>
            <w:del w:id="1243" w:author="MCC160" w:date="2024-04-29T15:59:00Z">
              <w:r w:rsidRPr="00C36EA6" w:rsidDel="005F4CE8">
                <w:rPr>
                  <w:lang w:val="fr-FR"/>
                </w:rPr>
                <w:delText>Derivation Path: TS 36.579-1 [2], Table 5.5.2.2.2-1, condition MO_CALL</w:delText>
              </w:r>
            </w:del>
          </w:p>
        </w:tc>
      </w:tr>
    </w:tbl>
    <w:p w14:paraId="20BE2C2C" w14:textId="5C06E2A4" w:rsidR="003467FA" w:rsidRPr="00C36EA6" w:rsidDel="005F4CE8" w:rsidRDefault="003467FA" w:rsidP="003467FA">
      <w:pPr>
        <w:rPr>
          <w:del w:id="1244" w:author="MCC160" w:date="2024-04-29T15:59:00Z"/>
        </w:rPr>
      </w:pPr>
    </w:p>
    <w:p w14:paraId="3AB14E5B" w14:textId="77777777" w:rsidR="003467FA" w:rsidRPr="00C36EA6" w:rsidRDefault="003467FA" w:rsidP="003467FA">
      <w:pPr>
        <w:pStyle w:val="TH"/>
      </w:pPr>
      <w:r w:rsidRPr="00C36EA6">
        <w:t>Table 6.1.1.1.3.3-5: SIP INVITE from the UE (step 60, Table 6.1.1.1.3.2-1;</w:t>
      </w:r>
      <w:r w:rsidRPr="00C36EA6">
        <w:br/>
        <w:t>step 1, TS 36.579-1 [2] Table 5.3A.6.3-1)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C36EA6" w14:paraId="0D1FD477"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3F17BFA4" w14:textId="77777777" w:rsidR="003467FA" w:rsidRPr="00C36EA6" w:rsidRDefault="003467FA" w:rsidP="003D7D35">
            <w:pPr>
              <w:pStyle w:val="TAL"/>
              <w:rPr>
                <w:lang w:val="fr-FR"/>
              </w:rPr>
            </w:pPr>
            <w:r w:rsidRPr="00C36EA6">
              <w:rPr>
                <w:lang w:val="fr-FR"/>
              </w:rPr>
              <w:t>Derivation Path: TS 36.579-1 [2], Table 5.5.2.5.1-1, condition EMERGENCY-CALL, re_INVITE</w:t>
            </w:r>
          </w:p>
        </w:tc>
      </w:tr>
      <w:tr w:rsidR="003467FA" w:rsidRPr="00C36EA6" w14:paraId="2BCC8EB0"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1926A390" w14:textId="77777777" w:rsidR="003467FA" w:rsidRPr="00C36EA6" w:rsidRDefault="003467FA" w:rsidP="003D7D35">
            <w:pPr>
              <w:pStyle w:val="TAH"/>
              <w:rPr>
                <w:lang w:val="fr-FR"/>
              </w:rPr>
            </w:pPr>
            <w:r w:rsidRPr="00C36EA6">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A5D85FA" w14:textId="77777777" w:rsidR="003467FA" w:rsidRPr="00C36EA6" w:rsidRDefault="003467FA" w:rsidP="003D7D35">
            <w:pPr>
              <w:pStyle w:val="TAH"/>
              <w:rPr>
                <w:lang w:val="fr-FR"/>
              </w:rPr>
            </w:pPr>
            <w:r w:rsidRPr="00C36EA6">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0E9D0A3" w14:textId="77777777" w:rsidR="003467FA" w:rsidRPr="00C36EA6" w:rsidRDefault="003467FA" w:rsidP="003D7D35">
            <w:pPr>
              <w:pStyle w:val="TAH"/>
              <w:rPr>
                <w:lang w:val="fr-FR"/>
              </w:rPr>
            </w:pPr>
            <w:r w:rsidRPr="00C36EA6">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54F5F121" w14:textId="77777777" w:rsidR="003467FA" w:rsidRPr="00C36EA6" w:rsidRDefault="003467FA" w:rsidP="003D7D35">
            <w:pPr>
              <w:pStyle w:val="TAH"/>
              <w:rPr>
                <w:lang w:val="fr-FR"/>
              </w:rPr>
            </w:pPr>
            <w:r w:rsidRPr="00C36EA6">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7A3058D3" w14:textId="77777777" w:rsidR="003467FA" w:rsidRPr="00C36EA6" w:rsidRDefault="003467FA" w:rsidP="003D7D35">
            <w:pPr>
              <w:pStyle w:val="TAH"/>
              <w:rPr>
                <w:lang w:val="fr-FR"/>
              </w:rPr>
            </w:pPr>
            <w:r w:rsidRPr="00C36EA6">
              <w:rPr>
                <w:lang w:val="fr-FR"/>
              </w:rPr>
              <w:t>Condition</w:t>
            </w:r>
          </w:p>
        </w:tc>
      </w:tr>
      <w:tr w:rsidR="003467FA" w:rsidRPr="00C36EA6" w14:paraId="3A1D689C"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18ACF7A" w14:textId="77777777" w:rsidR="003467FA" w:rsidRPr="002C79AA" w:rsidRDefault="003467FA" w:rsidP="003D7D35">
            <w:pPr>
              <w:pStyle w:val="TAL"/>
              <w:rPr>
                <w:b/>
                <w:lang w:val="fr-FR"/>
              </w:rPr>
            </w:pPr>
            <w:r w:rsidRPr="002C79AA">
              <w:rPr>
                <w:b/>
                <w:lang w:val="fr-FR"/>
              </w:rPr>
              <w:t>Message-body</w:t>
            </w:r>
          </w:p>
        </w:tc>
        <w:tc>
          <w:tcPr>
            <w:tcW w:w="2126" w:type="dxa"/>
            <w:tcBorders>
              <w:top w:val="single" w:sz="4" w:space="0" w:color="auto"/>
              <w:left w:val="single" w:sz="4" w:space="0" w:color="auto"/>
              <w:bottom w:val="single" w:sz="4" w:space="0" w:color="auto"/>
              <w:right w:val="single" w:sz="4" w:space="0" w:color="auto"/>
            </w:tcBorders>
          </w:tcPr>
          <w:p w14:paraId="2546577C" w14:textId="77777777" w:rsidR="003467FA" w:rsidRPr="00C36EA6"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1696F38F"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380A81AD"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061DA3B1" w14:textId="77777777" w:rsidR="003467FA" w:rsidRPr="00C36EA6" w:rsidRDefault="003467FA" w:rsidP="003D7D35">
            <w:pPr>
              <w:pStyle w:val="TAL"/>
              <w:rPr>
                <w:lang w:val="fr-FR"/>
              </w:rPr>
            </w:pPr>
          </w:p>
        </w:tc>
      </w:tr>
      <w:tr w:rsidR="003467FA" w:rsidRPr="00C36EA6" w14:paraId="07E1EAD9"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5430210" w14:textId="77777777" w:rsidR="003467FA" w:rsidRPr="00C36EA6" w:rsidRDefault="003467FA" w:rsidP="003D7D35">
            <w:pPr>
              <w:pStyle w:val="TAL"/>
              <w:rPr>
                <w:lang w:val="fr-FR"/>
              </w:rPr>
            </w:pPr>
            <w:r w:rsidRPr="00C36EA6">
              <w:rPr>
                <w:b/>
                <w:bCs/>
                <w:lang w:val="fr-FR"/>
              </w:rPr>
              <w:t xml:space="preserve">  </w:t>
            </w:r>
            <w:r w:rsidRPr="00C36EA6">
              <w:rPr>
                <w:lang w:val="fr-FR"/>
              </w:rPr>
              <w:t>MIME body part</w:t>
            </w:r>
          </w:p>
        </w:tc>
        <w:tc>
          <w:tcPr>
            <w:tcW w:w="2126" w:type="dxa"/>
            <w:tcBorders>
              <w:top w:val="single" w:sz="4" w:space="0" w:color="auto"/>
              <w:left w:val="single" w:sz="4" w:space="0" w:color="auto"/>
              <w:bottom w:val="single" w:sz="4" w:space="0" w:color="auto"/>
              <w:right w:val="single" w:sz="4" w:space="0" w:color="auto"/>
            </w:tcBorders>
          </w:tcPr>
          <w:p w14:paraId="46B2EE0A" w14:textId="77777777" w:rsidR="003467FA" w:rsidRPr="00C36EA6"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hideMark/>
          </w:tcPr>
          <w:p w14:paraId="5962C162" w14:textId="77777777" w:rsidR="003467FA" w:rsidRPr="002C79AA" w:rsidRDefault="003467FA" w:rsidP="003D7D35">
            <w:pPr>
              <w:pStyle w:val="TAL"/>
              <w:rPr>
                <w:b/>
                <w:lang w:val="fr-FR"/>
              </w:rPr>
            </w:pPr>
            <w:r w:rsidRPr="002C79AA">
              <w:rPr>
                <w:b/>
                <w:lang w:val="fr-FR"/>
              </w:rPr>
              <w:t>SDP message</w:t>
            </w:r>
          </w:p>
        </w:tc>
        <w:tc>
          <w:tcPr>
            <w:tcW w:w="1418" w:type="dxa"/>
            <w:tcBorders>
              <w:top w:val="single" w:sz="4" w:space="0" w:color="auto"/>
              <w:left w:val="single" w:sz="4" w:space="0" w:color="auto"/>
              <w:bottom w:val="single" w:sz="4" w:space="0" w:color="auto"/>
              <w:right w:val="single" w:sz="4" w:space="0" w:color="auto"/>
            </w:tcBorders>
          </w:tcPr>
          <w:p w14:paraId="3CA1BEF1"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2427046F" w14:textId="77777777" w:rsidR="003467FA" w:rsidRPr="00C36EA6" w:rsidRDefault="003467FA" w:rsidP="003D7D35">
            <w:pPr>
              <w:pStyle w:val="TAL"/>
              <w:rPr>
                <w:lang w:val="fr-FR"/>
              </w:rPr>
            </w:pPr>
          </w:p>
        </w:tc>
      </w:tr>
      <w:tr w:rsidR="003467FA" w:rsidRPr="00C36EA6" w14:paraId="072BB1A9"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00FB361E" w14:textId="77777777" w:rsidR="003467FA" w:rsidRPr="00C36EA6" w:rsidRDefault="003467FA" w:rsidP="003D7D35">
            <w:pPr>
              <w:pStyle w:val="TAL"/>
              <w:rPr>
                <w:lang w:val="fr-FR"/>
              </w:rPr>
            </w:pPr>
            <w:r w:rsidRPr="00C36EA6">
              <w:rPr>
                <w:b/>
                <w:bCs/>
                <w:lang w:val="fr-FR"/>
              </w:rPr>
              <w:t xml:space="preserve">    </w:t>
            </w:r>
            <w:r w:rsidRPr="00C36EA6">
              <w:rPr>
                <w:lang w:val="fr-FR"/>
              </w:rPr>
              <w:t>MIME-part-body</w:t>
            </w:r>
          </w:p>
        </w:tc>
        <w:tc>
          <w:tcPr>
            <w:tcW w:w="2126" w:type="dxa"/>
            <w:tcBorders>
              <w:top w:val="single" w:sz="4" w:space="0" w:color="auto"/>
              <w:left w:val="single" w:sz="4" w:space="0" w:color="auto"/>
              <w:bottom w:val="single" w:sz="4" w:space="0" w:color="auto"/>
              <w:right w:val="single" w:sz="4" w:space="0" w:color="auto"/>
            </w:tcBorders>
            <w:hideMark/>
          </w:tcPr>
          <w:p w14:paraId="4057C19D" w14:textId="77777777" w:rsidR="003467FA" w:rsidRPr="00C36EA6" w:rsidRDefault="003467FA" w:rsidP="003D7D35">
            <w:pPr>
              <w:pStyle w:val="TAL"/>
              <w:rPr>
                <w:lang w:val="fr-FR"/>
              </w:rPr>
            </w:pPr>
            <w:r w:rsidRPr="00C36EA6">
              <w:rPr>
                <w:lang w:val="fr-FR"/>
              </w:rPr>
              <w:t>SDP Message as described in Table 6.1.1.1.3.3-6A</w:t>
            </w:r>
          </w:p>
        </w:tc>
        <w:tc>
          <w:tcPr>
            <w:tcW w:w="2126" w:type="dxa"/>
            <w:tcBorders>
              <w:top w:val="single" w:sz="4" w:space="0" w:color="auto"/>
              <w:left w:val="single" w:sz="4" w:space="0" w:color="auto"/>
              <w:bottom w:val="single" w:sz="4" w:space="0" w:color="auto"/>
              <w:right w:val="single" w:sz="4" w:space="0" w:color="auto"/>
            </w:tcBorders>
          </w:tcPr>
          <w:p w14:paraId="01AB7E08"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2B0E9741"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69CD61BE" w14:textId="77777777" w:rsidR="003467FA" w:rsidRPr="00C36EA6" w:rsidRDefault="003467FA" w:rsidP="003D7D35">
            <w:pPr>
              <w:pStyle w:val="TAL"/>
              <w:rPr>
                <w:lang w:val="fr-FR"/>
              </w:rPr>
            </w:pPr>
          </w:p>
        </w:tc>
      </w:tr>
      <w:tr w:rsidR="003467FA" w:rsidRPr="00C36EA6" w14:paraId="73572A7C"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24B48A2" w14:textId="77777777" w:rsidR="003467FA" w:rsidRPr="002C79AA" w:rsidRDefault="003467FA" w:rsidP="003D7D35">
            <w:pPr>
              <w:pStyle w:val="TAL"/>
              <w:rPr>
                <w:b/>
                <w:lang w:val="fr-FR"/>
              </w:rPr>
            </w:pPr>
            <w:r w:rsidRPr="002C79AA">
              <w:rPr>
                <w:b/>
                <w:lang w:val="fr-FR"/>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D2E3716" w14:textId="77777777" w:rsidR="003467FA" w:rsidRPr="00C36EA6"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hideMark/>
          </w:tcPr>
          <w:p w14:paraId="4103FE5D" w14:textId="77777777" w:rsidR="003467FA" w:rsidRPr="002C79AA" w:rsidRDefault="003467FA" w:rsidP="003D7D35">
            <w:pPr>
              <w:pStyle w:val="TAL"/>
              <w:rPr>
                <w:b/>
                <w:lang w:val="fr-FR"/>
              </w:rPr>
            </w:pPr>
            <w:r w:rsidRPr="002C79AA">
              <w:rPr>
                <w:b/>
                <w:lang w:val="fr-FR"/>
              </w:rPr>
              <w:t>MCPTT-Info</w:t>
            </w:r>
          </w:p>
        </w:tc>
        <w:tc>
          <w:tcPr>
            <w:tcW w:w="1418" w:type="dxa"/>
            <w:tcBorders>
              <w:top w:val="single" w:sz="4" w:space="0" w:color="auto"/>
              <w:left w:val="single" w:sz="4" w:space="0" w:color="auto"/>
              <w:bottom w:val="single" w:sz="4" w:space="0" w:color="auto"/>
              <w:right w:val="single" w:sz="4" w:space="0" w:color="auto"/>
            </w:tcBorders>
          </w:tcPr>
          <w:p w14:paraId="5142188A"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6FB44F68" w14:textId="77777777" w:rsidR="003467FA" w:rsidRPr="00C36EA6" w:rsidRDefault="003467FA" w:rsidP="003D7D35">
            <w:pPr>
              <w:pStyle w:val="TAL"/>
              <w:rPr>
                <w:lang w:val="fr-FR"/>
              </w:rPr>
            </w:pPr>
          </w:p>
        </w:tc>
      </w:tr>
      <w:tr w:rsidR="003467FA" w:rsidRPr="00C36EA6" w14:paraId="71819D10"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205D1DA" w14:textId="77777777" w:rsidR="003467FA" w:rsidRPr="00C36EA6" w:rsidRDefault="003467FA" w:rsidP="003D7D35">
            <w:pPr>
              <w:pStyle w:val="TAL"/>
              <w:rPr>
                <w:b/>
                <w:bCs/>
                <w:lang w:val="fr-FR"/>
              </w:rPr>
            </w:pPr>
            <w:r w:rsidRPr="00C36EA6">
              <w:rPr>
                <w:lang w:val="fr-FR"/>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4508D4E" w14:textId="77777777" w:rsidR="003467FA" w:rsidRPr="00C36EA6" w:rsidRDefault="003467FA" w:rsidP="003D7D35">
            <w:pPr>
              <w:pStyle w:val="TAL"/>
              <w:rPr>
                <w:lang w:val="fr-FR"/>
              </w:rPr>
            </w:pPr>
            <w:r w:rsidRPr="00C36EA6">
              <w:rPr>
                <w:lang w:val="fr-FR"/>
              </w:rPr>
              <w:t>MCPTT-Info as described in Table 6.1.1.1.3.3-6B</w:t>
            </w:r>
          </w:p>
        </w:tc>
        <w:tc>
          <w:tcPr>
            <w:tcW w:w="2126" w:type="dxa"/>
            <w:tcBorders>
              <w:top w:val="single" w:sz="4" w:space="0" w:color="auto"/>
              <w:left w:val="single" w:sz="4" w:space="0" w:color="auto"/>
              <w:bottom w:val="single" w:sz="4" w:space="0" w:color="auto"/>
              <w:right w:val="single" w:sz="4" w:space="0" w:color="auto"/>
            </w:tcBorders>
          </w:tcPr>
          <w:p w14:paraId="0149E5F2"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0B072B04"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2D09F17A" w14:textId="77777777" w:rsidR="003467FA" w:rsidRPr="00C36EA6" w:rsidRDefault="003467FA" w:rsidP="003D7D35">
            <w:pPr>
              <w:pStyle w:val="TAL"/>
              <w:rPr>
                <w:lang w:val="fr-FR"/>
              </w:rPr>
            </w:pPr>
          </w:p>
        </w:tc>
      </w:tr>
    </w:tbl>
    <w:p w14:paraId="147358CD" w14:textId="77777777" w:rsidR="003467FA" w:rsidRPr="00C36EA6" w:rsidRDefault="003467FA" w:rsidP="003467FA"/>
    <w:p w14:paraId="28227496" w14:textId="77777777" w:rsidR="003467FA" w:rsidRPr="00C36EA6" w:rsidRDefault="003467FA" w:rsidP="003467FA">
      <w:pPr>
        <w:pStyle w:val="TH"/>
      </w:pPr>
      <w:r w:rsidRPr="00C36EA6">
        <w:t>Table 6.1.1.1.3.3-6: Void</w:t>
      </w:r>
    </w:p>
    <w:p w14:paraId="4CDF563D" w14:textId="77777777" w:rsidR="003467FA" w:rsidRPr="00C36EA6" w:rsidRDefault="003467FA" w:rsidP="003467FA">
      <w:pPr>
        <w:pStyle w:val="TH"/>
      </w:pPr>
      <w:bookmarkStart w:id="1245" w:name="_Hlk108889964"/>
      <w:r w:rsidRPr="00C36EA6">
        <w:t xml:space="preserve">Table 6.1.1.1.3.3-6A: </w:t>
      </w:r>
      <w:r w:rsidRPr="00C36EA6">
        <w:rPr>
          <w:lang w:eastAsia="ko-KR"/>
        </w:rPr>
        <w:t>SDP in SIP INVITE</w:t>
      </w:r>
      <w:r w:rsidRPr="00C36EA6">
        <w:t xml:space="preserve"> (Table 6.1.1.1.3.3-5)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1E65945D"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2EFC4165" w14:textId="77777777" w:rsidR="003467FA" w:rsidRPr="00C36EA6" w:rsidRDefault="003467FA" w:rsidP="003D7D35">
            <w:pPr>
              <w:pStyle w:val="TAL"/>
              <w:rPr>
                <w:lang w:val="fr-FR"/>
              </w:rPr>
            </w:pPr>
            <w:r w:rsidRPr="00C36EA6">
              <w:rPr>
                <w:lang w:val="fr-FR"/>
              </w:rPr>
              <w:t>Derivation Path: TS 36.579-1 [2], Table 5.5.3.1.1-1, condition SDP_OFFER, IMPLICIT_GRANT_REQUESTED</w:t>
            </w:r>
          </w:p>
        </w:tc>
      </w:tr>
    </w:tbl>
    <w:p w14:paraId="39F97101" w14:textId="77777777" w:rsidR="003467FA" w:rsidRPr="00C36EA6" w:rsidRDefault="003467FA" w:rsidP="003467FA"/>
    <w:bookmarkEnd w:id="1245"/>
    <w:p w14:paraId="3170F633" w14:textId="77777777" w:rsidR="003467FA" w:rsidRPr="00C36EA6" w:rsidRDefault="003467FA" w:rsidP="003467FA">
      <w:pPr>
        <w:pStyle w:val="TH"/>
      </w:pPr>
      <w:r w:rsidRPr="00C36EA6">
        <w:t xml:space="preserve">Table 6.1.1.1.3.3-6B: </w:t>
      </w:r>
      <w:r w:rsidRPr="00C36EA6">
        <w:rPr>
          <w:lang w:eastAsia="ko-KR"/>
        </w:rPr>
        <w:t>MCPTT-Info in SIP INVITE</w:t>
      </w:r>
      <w:r w:rsidRPr="00C36EA6">
        <w:t xml:space="preserve"> (Table 6.1.1.1.3.3-5)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3DB25245"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55A1DD44" w14:textId="77777777" w:rsidR="003467FA" w:rsidRPr="00C36EA6" w:rsidRDefault="003467FA" w:rsidP="003D7D35">
            <w:pPr>
              <w:pStyle w:val="TAL"/>
              <w:rPr>
                <w:lang w:val="fr-FR"/>
              </w:rPr>
            </w:pPr>
            <w:r w:rsidRPr="00C36EA6">
              <w:rPr>
                <w:lang w:val="fr-FR"/>
              </w:rPr>
              <w:t>Derivation Path: TS 36.579-1 [2], Table 5.5.3.2.1-1, condition GROUP-CALL, EMERGENCY-CALL, INVITE_REFER</w:t>
            </w:r>
          </w:p>
        </w:tc>
      </w:tr>
    </w:tbl>
    <w:p w14:paraId="7D0AEF5D" w14:textId="77777777" w:rsidR="003467FA" w:rsidRPr="00C36EA6" w:rsidRDefault="003467FA" w:rsidP="003467FA"/>
    <w:p w14:paraId="278DBBDF" w14:textId="77777777" w:rsidR="003467FA" w:rsidRPr="00C36EA6" w:rsidRDefault="003467FA" w:rsidP="003467FA">
      <w:pPr>
        <w:pStyle w:val="TH"/>
      </w:pPr>
      <w:r w:rsidRPr="00C36EA6">
        <w:lastRenderedPageBreak/>
        <w:t>Table 6.1.1.1.3.3-7: Void</w:t>
      </w:r>
    </w:p>
    <w:p w14:paraId="036D21DF" w14:textId="77777777" w:rsidR="003467FA" w:rsidRPr="00C36EA6" w:rsidRDefault="003467FA" w:rsidP="003467FA">
      <w:pPr>
        <w:pStyle w:val="TH"/>
      </w:pPr>
      <w:r w:rsidRPr="00C36EA6">
        <w:t>Table 6.1.1.1.3.3-7B: SIP 200 (OK) from the SS (steps 60, 83</w:t>
      </w:r>
      <w:r w:rsidRPr="00216F2A">
        <w:t>,</w:t>
      </w:r>
      <w:r w:rsidRPr="00C36EA6">
        <w:t xml:space="preserve"> Table 6.1.1.1.3.2-1;</w:t>
      </w:r>
      <w:r w:rsidRPr="00C36EA6">
        <w:br/>
        <w:t>step 3, TS 36.579-1 [2] Table 5.3A.6.3-1)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C36EA6" w14:paraId="357CEF48"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0CB922E9" w14:textId="77777777" w:rsidR="003467FA" w:rsidRPr="00C36EA6" w:rsidRDefault="003467FA" w:rsidP="003D7D35">
            <w:pPr>
              <w:pStyle w:val="TAL"/>
              <w:rPr>
                <w:lang w:val="fr-FR"/>
              </w:rPr>
            </w:pPr>
            <w:r w:rsidRPr="00C36EA6">
              <w:rPr>
                <w:lang w:val="fr-FR"/>
              </w:rPr>
              <w:t>Derivation Path: TS 36.579-1 [2], Table 5.5.2.17.1.2-1, condition INVITE-RSP</w:t>
            </w:r>
          </w:p>
        </w:tc>
      </w:tr>
      <w:tr w:rsidR="003467FA" w:rsidRPr="00C36EA6" w14:paraId="2BBA94B4"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14F45E32" w14:textId="77777777" w:rsidR="003467FA" w:rsidRPr="00C36EA6" w:rsidRDefault="003467FA" w:rsidP="003D7D35">
            <w:pPr>
              <w:pStyle w:val="TAH"/>
              <w:rPr>
                <w:lang w:val="fr-FR"/>
              </w:rPr>
            </w:pPr>
            <w:r w:rsidRPr="00C36EA6">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DCE711D" w14:textId="77777777" w:rsidR="003467FA" w:rsidRPr="00C36EA6" w:rsidRDefault="003467FA" w:rsidP="003D7D35">
            <w:pPr>
              <w:pStyle w:val="TAH"/>
              <w:rPr>
                <w:lang w:val="fr-FR"/>
              </w:rPr>
            </w:pPr>
            <w:r w:rsidRPr="00C36EA6">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3D65447" w14:textId="77777777" w:rsidR="003467FA" w:rsidRPr="00C36EA6" w:rsidRDefault="003467FA" w:rsidP="003D7D35">
            <w:pPr>
              <w:pStyle w:val="TAH"/>
              <w:rPr>
                <w:lang w:val="fr-FR"/>
              </w:rPr>
            </w:pPr>
            <w:r w:rsidRPr="00C36EA6">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006C139E" w14:textId="77777777" w:rsidR="003467FA" w:rsidRPr="00C36EA6" w:rsidRDefault="003467FA" w:rsidP="003D7D35">
            <w:pPr>
              <w:pStyle w:val="TAH"/>
              <w:rPr>
                <w:lang w:val="fr-FR"/>
              </w:rPr>
            </w:pPr>
            <w:r w:rsidRPr="00C36EA6">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4D39568F" w14:textId="77777777" w:rsidR="003467FA" w:rsidRPr="00C36EA6" w:rsidRDefault="003467FA" w:rsidP="003D7D35">
            <w:pPr>
              <w:pStyle w:val="TAH"/>
              <w:rPr>
                <w:lang w:val="fr-FR"/>
              </w:rPr>
            </w:pPr>
            <w:r w:rsidRPr="00C36EA6">
              <w:rPr>
                <w:lang w:val="fr-FR"/>
              </w:rPr>
              <w:t>Condition</w:t>
            </w:r>
          </w:p>
        </w:tc>
      </w:tr>
      <w:tr w:rsidR="003467FA" w:rsidRPr="00C36EA6" w14:paraId="69EF9464"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2FE779C9" w14:textId="77777777" w:rsidR="003467FA" w:rsidRPr="002C79AA" w:rsidRDefault="003467FA" w:rsidP="003D7D35">
            <w:pPr>
              <w:pStyle w:val="TAL"/>
              <w:rPr>
                <w:b/>
                <w:lang w:val="fr-FR"/>
              </w:rPr>
            </w:pPr>
            <w:r w:rsidRPr="002C79AA">
              <w:rPr>
                <w:b/>
                <w:lang w:val="fr-FR"/>
              </w:rPr>
              <w:t>Message-body</w:t>
            </w:r>
          </w:p>
        </w:tc>
        <w:tc>
          <w:tcPr>
            <w:tcW w:w="2126" w:type="dxa"/>
            <w:tcBorders>
              <w:top w:val="single" w:sz="4" w:space="0" w:color="auto"/>
              <w:left w:val="single" w:sz="4" w:space="0" w:color="auto"/>
              <w:bottom w:val="single" w:sz="4" w:space="0" w:color="auto"/>
              <w:right w:val="single" w:sz="4" w:space="0" w:color="auto"/>
            </w:tcBorders>
          </w:tcPr>
          <w:p w14:paraId="5E37D6EE" w14:textId="77777777" w:rsidR="003467FA" w:rsidRPr="00C36EA6"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1F3D4A2B"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0D532812"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4A34E2DA" w14:textId="77777777" w:rsidR="003467FA" w:rsidRPr="00C36EA6" w:rsidRDefault="003467FA" w:rsidP="003D7D35">
            <w:pPr>
              <w:pStyle w:val="TAL"/>
              <w:rPr>
                <w:lang w:val="fr-FR"/>
              </w:rPr>
            </w:pPr>
          </w:p>
        </w:tc>
      </w:tr>
      <w:tr w:rsidR="003467FA" w:rsidRPr="00C36EA6" w14:paraId="3B9B4A31"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271CC04F" w14:textId="77777777" w:rsidR="003467FA" w:rsidRPr="00C36EA6" w:rsidRDefault="003467FA" w:rsidP="003D7D35">
            <w:pPr>
              <w:pStyle w:val="TAL"/>
              <w:rPr>
                <w:lang w:val="fr-FR"/>
              </w:rPr>
            </w:pPr>
            <w:r w:rsidRPr="00C36EA6">
              <w:rPr>
                <w:lang w:val="fr-FR"/>
              </w:rPr>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50A5378" w14:textId="77777777" w:rsidR="003467FA" w:rsidRPr="00C36EA6" w:rsidRDefault="003467FA" w:rsidP="003D7D35">
            <w:pPr>
              <w:pStyle w:val="TAL"/>
              <w:rPr>
                <w:lang w:val="fr-FR"/>
              </w:rPr>
            </w:pPr>
            <w:r w:rsidRPr="00C36EA6">
              <w:rPr>
                <w:lang w:val="fr-FR"/>
              </w:rPr>
              <w:t>As described in Table 6.1.1.1.3.3-7C</w:t>
            </w:r>
          </w:p>
        </w:tc>
        <w:tc>
          <w:tcPr>
            <w:tcW w:w="2126" w:type="dxa"/>
            <w:tcBorders>
              <w:top w:val="single" w:sz="4" w:space="0" w:color="auto"/>
              <w:left w:val="single" w:sz="4" w:space="0" w:color="auto"/>
              <w:bottom w:val="single" w:sz="4" w:space="0" w:color="auto"/>
              <w:right w:val="single" w:sz="4" w:space="0" w:color="auto"/>
            </w:tcBorders>
          </w:tcPr>
          <w:p w14:paraId="4830E1FC"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165A4DA7"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2161AFA0" w14:textId="77777777" w:rsidR="003467FA" w:rsidRPr="00C36EA6" w:rsidRDefault="003467FA" w:rsidP="003D7D35">
            <w:pPr>
              <w:pStyle w:val="TAL"/>
              <w:rPr>
                <w:lang w:val="fr-FR"/>
              </w:rPr>
            </w:pPr>
          </w:p>
        </w:tc>
      </w:tr>
    </w:tbl>
    <w:p w14:paraId="4F7A1510" w14:textId="77777777" w:rsidR="003467FA" w:rsidRPr="00C36EA6" w:rsidRDefault="003467FA" w:rsidP="003467FA"/>
    <w:p w14:paraId="1986E9CC" w14:textId="77777777" w:rsidR="003467FA" w:rsidRPr="00C36EA6" w:rsidRDefault="003467FA" w:rsidP="003467FA">
      <w:pPr>
        <w:pStyle w:val="TH"/>
      </w:pPr>
      <w:r w:rsidRPr="00C36EA6">
        <w:t xml:space="preserve">Table 6.1.1.1.3.3-7C: </w:t>
      </w:r>
      <w:r w:rsidRPr="00C36EA6">
        <w:rPr>
          <w:lang w:eastAsia="ko-KR"/>
        </w:rPr>
        <w:t xml:space="preserve">SDP in SIP 200 (OK) </w:t>
      </w:r>
      <w:r w:rsidRPr="00C36EA6">
        <w:t>(Table 6.1.1.1.3.3-7B)</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61BDB1A7"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67C3E88F" w14:textId="77777777" w:rsidR="003467FA" w:rsidRPr="00C36EA6" w:rsidRDefault="003467FA" w:rsidP="003D7D35">
            <w:pPr>
              <w:pStyle w:val="TAL"/>
              <w:rPr>
                <w:lang w:val="fr-FR"/>
              </w:rPr>
            </w:pPr>
            <w:r w:rsidRPr="00C36EA6">
              <w:rPr>
                <w:lang w:val="fr-FR"/>
              </w:rPr>
              <w:t>Derivation Path: TS 36.579-1 [2], Table 5.5.3.1.2-1, condition SDP_ANSWER, IMPLICIT_GRANT_REQUESTED</w:t>
            </w:r>
          </w:p>
        </w:tc>
      </w:tr>
    </w:tbl>
    <w:p w14:paraId="45554F99" w14:textId="77777777" w:rsidR="003467FA" w:rsidRPr="00C36EA6" w:rsidRDefault="003467FA" w:rsidP="003467FA"/>
    <w:p w14:paraId="74DB8B0D" w14:textId="77777777" w:rsidR="003467FA" w:rsidRPr="00C36EA6" w:rsidRDefault="003467FA" w:rsidP="003467FA">
      <w:pPr>
        <w:pStyle w:val="TH"/>
      </w:pPr>
      <w:r w:rsidRPr="00C36EA6">
        <w:t>Table 6.1.1.1.3.3-8: SIP INVITE from the UE (step 76, Table 6.1.1.1.3.2-1;</w:t>
      </w:r>
      <w:r w:rsidRPr="00C36EA6">
        <w:br/>
        <w:t>step 1, TS 36.579-1 [2] Table 5.3A.6.3-1)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C36EA6" w14:paraId="332D3B66"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25727633" w14:textId="77777777" w:rsidR="003467FA" w:rsidRPr="00C36EA6" w:rsidRDefault="003467FA" w:rsidP="003D7D35">
            <w:pPr>
              <w:pStyle w:val="TAL"/>
              <w:rPr>
                <w:lang w:val="fr-FR"/>
              </w:rPr>
            </w:pPr>
            <w:r w:rsidRPr="00C36EA6">
              <w:rPr>
                <w:lang w:val="fr-FR"/>
              </w:rPr>
              <w:t>Derivation Path: TS 36.579-1 [2], Table 5.5.2.5.1-1, condition re_INVITE</w:t>
            </w:r>
          </w:p>
        </w:tc>
      </w:tr>
      <w:tr w:rsidR="003467FA" w:rsidRPr="00C36EA6" w14:paraId="5F792976" w14:textId="77777777" w:rsidTr="003D7D35">
        <w:tc>
          <w:tcPr>
            <w:tcW w:w="2837" w:type="dxa"/>
            <w:tcBorders>
              <w:top w:val="single" w:sz="4" w:space="0" w:color="auto"/>
              <w:left w:val="single" w:sz="4" w:space="0" w:color="auto"/>
              <w:bottom w:val="single" w:sz="4" w:space="0" w:color="auto"/>
              <w:right w:val="single" w:sz="4" w:space="0" w:color="auto"/>
            </w:tcBorders>
          </w:tcPr>
          <w:p w14:paraId="694C8CB9" w14:textId="77777777" w:rsidR="003467FA" w:rsidRPr="002C79AA" w:rsidRDefault="003467FA" w:rsidP="003D7D35">
            <w:pPr>
              <w:pStyle w:val="TAH"/>
              <w:rPr>
                <w:b w:val="0"/>
                <w:bCs/>
                <w:lang w:val="fr-FR"/>
              </w:rPr>
            </w:pPr>
            <w:r w:rsidRPr="00216F2A">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tcPr>
          <w:p w14:paraId="38BF78CA" w14:textId="77777777" w:rsidR="003467FA" w:rsidRPr="00216F2A" w:rsidRDefault="003467FA" w:rsidP="003D7D35">
            <w:pPr>
              <w:pStyle w:val="TAH"/>
              <w:rPr>
                <w:lang w:val="fr-FR"/>
              </w:rPr>
            </w:pPr>
            <w:r w:rsidRPr="00216F2A">
              <w:rPr>
                <w:lang w:val="fr-FR"/>
              </w:rPr>
              <w:t>Value/remark</w:t>
            </w:r>
          </w:p>
        </w:tc>
        <w:tc>
          <w:tcPr>
            <w:tcW w:w="2127" w:type="dxa"/>
            <w:tcBorders>
              <w:top w:val="single" w:sz="4" w:space="0" w:color="auto"/>
              <w:left w:val="single" w:sz="4" w:space="0" w:color="auto"/>
              <w:bottom w:val="single" w:sz="4" w:space="0" w:color="auto"/>
              <w:right w:val="single" w:sz="4" w:space="0" w:color="auto"/>
            </w:tcBorders>
          </w:tcPr>
          <w:p w14:paraId="2489A039" w14:textId="77777777" w:rsidR="003467FA" w:rsidRPr="00216F2A" w:rsidRDefault="003467FA" w:rsidP="003D7D35">
            <w:pPr>
              <w:pStyle w:val="TAH"/>
              <w:rPr>
                <w:lang w:val="fr-FR"/>
              </w:rPr>
            </w:pPr>
            <w:r w:rsidRPr="00216F2A">
              <w:rPr>
                <w:lang w:val="fr-FR"/>
              </w:rPr>
              <w:t>Comment</w:t>
            </w:r>
          </w:p>
        </w:tc>
        <w:tc>
          <w:tcPr>
            <w:tcW w:w="1419" w:type="dxa"/>
            <w:tcBorders>
              <w:top w:val="single" w:sz="4" w:space="0" w:color="auto"/>
              <w:left w:val="single" w:sz="4" w:space="0" w:color="auto"/>
              <w:bottom w:val="single" w:sz="4" w:space="0" w:color="auto"/>
              <w:right w:val="single" w:sz="4" w:space="0" w:color="auto"/>
            </w:tcBorders>
          </w:tcPr>
          <w:p w14:paraId="4ED45F15" w14:textId="77777777" w:rsidR="003467FA" w:rsidRPr="00216F2A" w:rsidRDefault="003467FA" w:rsidP="003D7D35">
            <w:pPr>
              <w:pStyle w:val="TAH"/>
              <w:rPr>
                <w:lang w:val="fr-FR"/>
              </w:rPr>
            </w:pPr>
            <w:r w:rsidRPr="00216F2A">
              <w:rPr>
                <w:lang w:val="fr-FR"/>
              </w:rPr>
              <w:t>Reference</w:t>
            </w:r>
          </w:p>
        </w:tc>
        <w:tc>
          <w:tcPr>
            <w:tcW w:w="1135" w:type="dxa"/>
            <w:tcBorders>
              <w:top w:val="single" w:sz="4" w:space="0" w:color="auto"/>
              <w:left w:val="single" w:sz="4" w:space="0" w:color="auto"/>
              <w:bottom w:val="single" w:sz="4" w:space="0" w:color="auto"/>
              <w:right w:val="single" w:sz="4" w:space="0" w:color="auto"/>
            </w:tcBorders>
          </w:tcPr>
          <w:p w14:paraId="44508132" w14:textId="77777777" w:rsidR="003467FA" w:rsidRPr="00216F2A" w:rsidRDefault="003467FA" w:rsidP="003D7D35">
            <w:pPr>
              <w:pStyle w:val="TAH"/>
              <w:rPr>
                <w:lang w:val="fr-FR"/>
              </w:rPr>
            </w:pPr>
            <w:r w:rsidRPr="00216F2A">
              <w:rPr>
                <w:lang w:val="fr-FR"/>
              </w:rPr>
              <w:t>Condition</w:t>
            </w:r>
          </w:p>
        </w:tc>
      </w:tr>
      <w:tr w:rsidR="003467FA" w:rsidRPr="00C36EA6" w14:paraId="4835E5DB"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46388CF4" w14:textId="77777777" w:rsidR="003467FA" w:rsidRPr="002C79AA" w:rsidRDefault="003467FA" w:rsidP="003D7D35">
            <w:pPr>
              <w:pStyle w:val="TAL"/>
              <w:rPr>
                <w:b/>
                <w:lang w:val="fr-FR"/>
              </w:rPr>
            </w:pPr>
            <w:r w:rsidRPr="002C79AA">
              <w:rPr>
                <w:b/>
                <w:lang w:val="fr-FR"/>
              </w:rPr>
              <w:t>Message-body</w:t>
            </w:r>
          </w:p>
        </w:tc>
        <w:tc>
          <w:tcPr>
            <w:tcW w:w="2127" w:type="dxa"/>
            <w:tcBorders>
              <w:top w:val="single" w:sz="4" w:space="0" w:color="auto"/>
              <w:left w:val="single" w:sz="4" w:space="0" w:color="auto"/>
              <w:bottom w:val="single" w:sz="4" w:space="0" w:color="auto"/>
              <w:right w:val="single" w:sz="4" w:space="0" w:color="auto"/>
            </w:tcBorders>
          </w:tcPr>
          <w:p w14:paraId="02843480" w14:textId="77777777" w:rsidR="003467FA" w:rsidRPr="00C36EA6"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24DECD65" w14:textId="77777777" w:rsidR="003467FA" w:rsidRPr="00C36EA6"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127A6CB2"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7DA89A57" w14:textId="77777777" w:rsidR="003467FA" w:rsidRPr="00C36EA6" w:rsidRDefault="003467FA" w:rsidP="003D7D35">
            <w:pPr>
              <w:pStyle w:val="TAL"/>
              <w:rPr>
                <w:lang w:val="fr-FR"/>
              </w:rPr>
            </w:pPr>
          </w:p>
        </w:tc>
      </w:tr>
      <w:tr w:rsidR="003467FA" w:rsidRPr="00C36EA6" w14:paraId="0E486805"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56BFCBEA" w14:textId="77777777" w:rsidR="003467FA" w:rsidRPr="00C36EA6" w:rsidRDefault="003467FA" w:rsidP="003D7D35">
            <w:pPr>
              <w:pStyle w:val="TAL"/>
              <w:rPr>
                <w:b/>
                <w:bCs/>
                <w:lang w:val="fr-FR"/>
              </w:rPr>
            </w:pPr>
            <w:r w:rsidRPr="00C36EA6">
              <w:rPr>
                <w:lang w:val="fr-FR"/>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6FEA32E" w14:textId="77777777" w:rsidR="003467FA" w:rsidRPr="00C36EA6"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hideMark/>
          </w:tcPr>
          <w:p w14:paraId="41C6E704" w14:textId="77777777" w:rsidR="003467FA" w:rsidRPr="002C79AA" w:rsidRDefault="003467FA" w:rsidP="003D7D35">
            <w:pPr>
              <w:pStyle w:val="TAL"/>
              <w:rPr>
                <w:b/>
                <w:lang w:val="fr-FR"/>
              </w:rPr>
            </w:pPr>
            <w:r w:rsidRPr="002C79AA">
              <w:rPr>
                <w:b/>
                <w:lang w:val="fr-FR"/>
              </w:rPr>
              <w:t>SDP message</w:t>
            </w:r>
          </w:p>
        </w:tc>
        <w:tc>
          <w:tcPr>
            <w:tcW w:w="1419" w:type="dxa"/>
            <w:tcBorders>
              <w:top w:val="single" w:sz="4" w:space="0" w:color="auto"/>
              <w:left w:val="single" w:sz="4" w:space="0" w:color="auto"/>
              <w:bottom w:val="single" w:sz="4" w:space="0" w:color="auto"/>
              <w:right w:val="single" w:sz="4" w:space="0" w:color="auto"/>
            </w:tcBorders>
          </w:tcPr>
          <w:p w14:paraId="06994CFD"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422B32CB" w14:textId="77777777" w:rsidR="003467FA" w:rsidRPr="00C36EA6" w:rsidRDefault="003467FA" w:rsidP="003D7D35">
            <w:pPr>
              <w:pStyle w:val="TAL"/>
              <w:rPr>
                <w:lang w:val="fr-FR"/>
              </w:rPr>
            </w:pPr>
          </w:p>
        </w:tc>
      </w:tr>
      <w:tr w:rsidR="003467FA" w:rsidRPr="00C36EA6" w14:paraId="5D4DFE4B"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0ACB4C3B" w14:textId="77777777" w:rsidR="003467FA" w:rsidRPr="00C36EA6" w:rsidRDefault="003467FA" w:rsidP="003D7D35">
            <w:pPr>
              <w:pStyle w:val="TAL"/>
              <w:rPr>
                <w:lang w:val="fr-FR"/>
              </w:rPr>
            </w:pPr>
            <w:r w:rsidRPr="00C36EA6">
              <w:rPr>
                <w:lang w:val="fr-FR"/>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43820B1" w14:textId="77777777" w:rsidR="003467FA" w:rsidRPr="00C36EA6" w:rsidRDefault="003467FA" w:rsidP="003D7D35">
            <w:pPr>
              <w:pStyle w:val="TAL"/>
              <w:rPr>
                <w:lang w:val="fr-FR"/>
              </w:rPr>
            </w:pPr>
            <w:r w:rsidRPr="00C36EA6">
              <w:rPr>
                <w:lang w:val="fr-FR"/>
              </w:rPr>
              <w:t>SDP Message as described in Table 6.1.1.1.3.3-8A</w:t>
            </w:r>
          </w:p>
        </w:tc>
        <w:tc>
          <w:tcPr>
            <w:tcW w:w="2127" w:type="dxa"/>
            <w:tcBorders>
              <w:top w:val="single" w:sz="4" w:space="0" w:color="auto"/>
              <w:left w:val="single" w:sz="4" w:space="0" w:color="auto"/>
              <w:bottom w:val="single" w:sz="4" w:space="0" w:color="auto"/>
              <w:right w:val="single" w:sz="4" w:space="0" w:color="auto"/>
            </w:tcBorders>
          </w:tcPr>
          <w:p w14:paraId="684AF50C" w14:textId="77777777" w:rsidR="003467FA" w:rsidRPr="00C36EA6"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1EA7C9E4"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5F90553" w14:textId="77777777" w:rsidR="003467FA" w:rsidRPr="00C36EA6" w:rsidRDefault="003467FA" w:rsidP="003D7D35">
            <w:pPr>
              <w:pStyle w:val="TAL"/>
              <w:rPr>
                <w:lang w:val="fr-FR"/>
              </w:rPr>
            </w:pPr>
          </w:p>
        </w:tc>
      </w:tr>
      <w:tr w:rsidR="003467FA" w:rsidRPr="00C36EA6" w14:paraId="084C8FF9"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1421657B" w14:textId="77777777" w:rsidR="003467FA" w:rsidRPr="00C36EA6" w:rsidRDefault="003467FA" w:rsidP="003D7D35">
            <w:pPr>
              <w:pStyle w:val="TAL"/>
              <w:rPr>
                <w:b/>
                <w:bCs/>
                <w:lang w:val="fr-FR"/>
              </w:rPr>
            </w:pPr>
            <w:r w:rsidRPr="00C36EA6">
              <w:rPr>
                <w:lang w:val="fr-FR"/>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03ED82E" w14:textId="77777777" w:rsidR="003467FA" w:rsidRPr="00C36EA6"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hideMark/>
          </w:tcPr>
          <w:p w14:paraId="65F834E6" w14:textId="77777777" w:rsidR="003467FA" w:rsidRPr="002C79AA" w:rsidRDefault="003467FA" w:rsidP="003D7D35">
            <w:pPr>
              <w:pStyle w:val="TAL"/>
              <w:rPr>
                <w:b/>
                <w:lang w:val="fr-FR"/>
              </w:rPr>
            </w:pPr>
            <w:r w:rsidRPr="002C79AA">
              <w:rPr>
                <w:b/>
                <w:lang w:val="fr-FR"/>
              </w:rPr>
              <w:t>MCPTT-Info</w:t>
            </w:r>
          </w:p>
        </w:tc>
        <w:tc>
          <w:tcPr>
            <w:tcW w:w="1419" w:type="dxa"/>
            <w:tcBorders>
              <w:top w:val="single" w:sz="4" w:space="0" w:color="auto"/>
              <w:left w:val="single" w:sz="4" w:space="0" w:color="auto"/>
              <w:bottom w:val="single" w:sz="4" w:space="0" w:color="auto"/>
              <w:right w:val="single" w:sz="4" w:space="0" w:color="auto"/>
            </w:tcBorders>
            <w:hideMark/>
          </w:tcPr>
          <w:p w14:paraId="7E1253BC"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02360FD" w14:textId="77777777" w:rsidR="003467FA" w:rsidRPr="00C36EA6" w:rsidRDefault="003467FA" w:rsidP="003D7D35">
            <w:pPr>
              <w:pStyle w:val="TAL"/>
              <w:rPr>
                <w:lang w:val="fr-FR"/>
              </w:rPr>
            </w:pPr>
          </w:p>
        </w:tc>
      </w:tr>
      <w:tr w:rsidR="003467FA" w:rsidRPr="00C36EA6" w14:paraId="69012D6B"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7C3BF08F" w14:textId="77777777" w:rsidR="003467FA" w:rsidRPr="00C36EA6" w:rsidRDefault="003467FA" w:rsidP="003D7D35">
            <w:pPr>
              <w:pStyle w:val="TAL"/>
              <w:rPr>
                <w:lang w:val="fr-FR"/>
              </w:rPr>
            </w:pPr>
            <w:r w:rsidRPr="00C36EA6">
              <w:rPr>
                <w:lang w:val="fr-FR"/>
              </w:rP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288AB7E" w14:textId="77777777" w:rsidR="003467FA" w:rsidRPr="00C36EA6" w:rsidRDefault="003467FA" w:rsidP="003D7D35">
            <w:pPr>
              <w:pStyle w:val="TAL"/>
              <w:rPr>
                <w:lang w:val="fr-FR"/>
              </w:rPr>
            </w:pPr>
            <w:r w:rsidRPr="00C36EA6">
              <w:rPr>
                <w:lang w:val="fr-FR"/>
              </w:rPr>
              <w:t>MCPTT-Info as described in Table 6.1.1.1.3.3-9</w:t>
            </w:r>
          </w:p>
        </w:tc>
        <w:tc>
          <w:tcPr>
            <w:tcW w:w="2127" w:type="dxa"/>
            <w:tcBorders>
              <w:top w:val="single" w:sz="4" w:space="0" w:color="auto"/>
              <w:left w:val="single" w:sz="4" w:space="0" w:color="auto"/>
              <w:bottom w:val="single" w:sz="4" w:space="0" w:color="auto"/>
              <w:right w:val="single" w:sz="4" w:space="0" w:color="auto"/>
            </w:tcBorders>
          </w:tcPr>
          <w:p w14:paraId="7027B8E4" w14:textId="77777777" w:rsidR="003467FA" w:rsidRPr="00C36EA6"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3EED04E7"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5E1F859" w14:textId="77777777" w:rsidR="003467FA" w:rsidRPr="00C36EA6" w:rsidRDefault="003467FA" w:rsidP="003D7D35">
            <w:pPr>
              <w:pStyle w:val="TAL"/>
              <w:rPr>
                <w:lang w:val="fr-FR"/>
              </w:rPr>
            </w:pPr>
          </w:p>
        </w:tc>
      </w:tr>
    </w:tbl>
    <w:p w14:paraId="6D385FD3" w14:textId="77777777" w:rsidR="003467FA" w:rsidRPr="00C36EA6" w:rsidRDefault="003467FA" w:rsidP="003467FA"/>
    <w:p w14:paraId="26C10875" w14:textId="77777777" w:rsidR="003467FA" w:rsidRPr="00C36EA6" w:rsidRDefault="003467FA" w:rsidP="003467FA">
      <w:pPr>
        <w:pStyle w:val="TH"/>
      </w:pPr>
      <w:r w:rsidRPr="00C36EA6">
        <w:t xml:space="preserve">Table 6.1.1.1.3.3-8A: </w:t>
      </w:r>
      <w:r w:rsidRPr="00C36EA6">
        <w:rPr>
          <w:lang w:eastAsia="ko-KR"/>
        </w:rPr>
        <w:t>SDP in SIP INVITE</w:t>
      </w:r>
      <w:r w:rsidRPr="00C36EA6">
        <w:t xml:space="preserve"> (Table 6.1.1.1.3.3-8)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5B9D97E3"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566E2C12" w14:textId="77777777" w:rsidR="003467FA" w:rsidRPr="00C36EA6" w:rsidRDefault="003467FA" w:rsidP="003D7D35">
            <w:pPr>
              <w:pStyle w:val="TAL"/>
              <w:rPr>
                <w:lang w:val="fr-FR"/>
              </w:rPr>
            </w:pPr>
            <w:r w:rsidRPr="00C36EA6">
              <w:rPr>
                <w:lang w:val="fr-FR"/>
              </w:rPr>
              <w:t>Derivation Path: TS 36.579-1 [2], Table 5.5.3.1.1-1, condition SDP_OFFER</w:t>
            </w:r>
          </w:p>
        </w:tc>
      </w:tr>
    </w:tbl>
    <w:p w14:paraId="47D8C824" w14:textId="77777777" w:rsidR="003467FA" w:rsidRPr="00C36EA6" w:rsidRDefault="003467FA" w:rsidP="003467FA"/>
    <w:p w14:paraId="6282DD66" w14:textId="77777777" w:rsidR="003467FA" w:rsidRPr="00C36EA6" w:rsidRDefault="003467FA" w:rsidP="003467FA">
      <w:pPr>
        <w:pStyle w:val="TH"/>
      </w:pPr>
      <w:r w:rsidRPr="00C36EA6">
        <w:t xml:space="preserve">Table 6.1.1.1.3.3-9: </w:t>
      </w:r>
      <w:r w:rsidRPr="00C36EA6">
        <w:rPr>
          <w:lang w:eastAsia="ko-KR"/>
        </w:rPr>
        <w:t>MCPTT-Info in SIP INVITE</w:t>
      </w:r>
      <w:r w:rsidRPr="00C36EA6">
        <w:t xml:space="preserve"> (Table 6.1.1.1.3.3-8)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C36EA6" w14:paraId="7E7DD245"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51748777" w14:textId="77777777" w:rsidR="003467FA" w:rsidRPr="00C36EA6" w:rsidRDefault="003467FA" w:rsidP="003D7D35">
            <w:pPr>
              <w:pStyle w:val="TAL"/>
              <w:rPr>
                <w:lang w:val="fr-FR"/>
              </w:rPr>
            </w:pPr>
            <w:r w:rsidRPr="00C36EA6">
              <w:rPr>
                <w:lang w:val="fr-FR"/>
              </w:rPr>
              <w:t>Derivation Path: TS 36.579-1 [2], Table 5.5.3.2.1-1, condition GROUP-CALL, INVITE_REFER</w:t>
            </w:r>
          </w:p>
        </w:tc>
      </w:tr>
      <w:tr w:rsidR="003467FA" w:rsidRPr="00C36EA6" w14:paraId="02721D44"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3BF88C70" w14:textId="77777777" w:rsidR="003467FA" w:rsidRPr="00C36EA6" w:rsidRDefault="003467FA" w:rsidP="003D7D35">
            <w:pPr>
              <w:pStyle w:val="TAH"/>
              <w:rPr>
                <w:lang w:val="fr-FR"/>
              </w:rPr>
            </w:pPr>
            <w:r w:rsidRPr="00C36EA6">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3089C4" w14:textId="77777777" w:rsidR="003467FA" w:rsidRPr="00C36EA6" w:rsidRDefault="003467FA" w:rsidP="003D7D35">
            <w:pPr>
              <w:pStyle w:val="TAH"/>
              <w:rPr>
                <w:lang w:val="fr-FR"/>
              </w:rPr>
            </w:pPr>
            <w:r w:rsidRPr="00C36EA6">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621FF50" w14:textId="77777777" w:rsidR="003467FA" w:rsidRPr="00C36EA6" w:rsidRDefault="003467FA" w:rsidP="003D7D35">
            <w:pPr>
              <w:pStyle w:val="TAH"/>
              <w:rPr>
                <w:lang w:val="fr-FR"/>
              </w:rPr>
            </w:pPr>
            <w:r w:rsidRPr="00C36EA6">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414C9B78" w14:textId="77777777" w:rsidR="003467FA" w:rsidRPr="00C36EA6" w:rsidRDefault="003467FA" w:rsidP="003D7D35">
            <w:pPr>
              <w:pStyle w:val="TAH"/>
              <w:rPr>
                <w:lang w:val="fr-FR"/>
              </w:rPr>
            </w:pPr>
            <w:r w:rsidRPr="00C36EA6">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32F52AA7" w14:textId="77777777" w:rsidR="003467FA" w:rsidRPr="00C36EA6" w:rsidRDefault="003467FA" w:rsidP="003D7D35">
            <w:pPr>
              <w:pStyle w:val="TAH"/>
              <w:rPr>
                <w:lang w:val="fr-FR"/>
              </w:rPr>
            </w:pPr>
            <w:r w:rsidRPr="00C36EA6">
              <w:rPr>
                <w:lang w:val="fr-FR"/>
              </w:rPr>
              <w:t>Condition</w:t>
            </w:r>
          </w:p>
        </w:tc>
      </w:tr>
      <w:tr w:rsidR="003467FA" w:rsidRPr="00C36EA6" w14:paraId="7763AA60"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6ED96FF3" w14:textId="77777777" w:rsidR="003467FA" w:rsidRPr="00C36EA6" w:rsidRDefault="003467FA" w:rsidP="003D7D35">
            <w:pPr>
              <w:pStyle w:val="TAL"/>
              <w:rPr>
                <w:lang w:val="fr-FR"/>
              </w:rPr>
            </w:pPr>
            <w:r w:rsidRPr="00C36EA6">
              <w:rPr>
                <w:lang w:val="fr-FR"/>
              </w:rPr>
              <w:t>mcpttinfo</w:t>
            </w:r>
          </w:p>
        </w:tc>
        <w:tc>
          <w:tcPr>
            <w:tcW w:w="2127" w:type="dxa"/>
            <w:tcBorders>
              <w:top w:val="single" w:sz="4" w:space="0" w:color="auto"/>
              <w:left w:val="single" w:sz="4" w:space="0" w:color="auto"/>
              <w:bottom w:val="single" w:sz="4" w:space="0" w:color="auto"/>
              <w:right w:val="single" w:sz="4" w:space="0" w:color="auto"/>
            </w:tcBorders>
          </w:tcPr>
          <w:p w14:paraId="26A8AA9A" w14:textId="77777777" w:rsidR="003467FA" w:rsidRPr="00C36EA6"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2FA5A0F3" w14:textId="77777777" w:rsidR="003467FA" w:rsidRPr="00C36EA6"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001C5D4D"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vAlign w:val="bottom"/>
          </w:tcPr>
          <w:p w14:paraId="5B341056" w14:textId="77777777" w:rsidR="003467FA" w:rsidRPr="00C36EA6" w:rsidRDefault="003467FA" w:rsidP="003D7D35">
            <w:pPr>
              <w:pStyle w:val="TAL"/>
              <w:rPr>
                <w:lang w:val="fr-FR"/>
              </w:rPr>
            </w:pPr>
          </w:p>
        </w:tc>
      </w:tr>
      <w:tr w:rsidR="003467FA" w:rsidRPr="00C36EA6" w14:paraId="0F1D40F8"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458C2C1F" w14:textId="77777777" w:rsidR="003467FA" w:rsidRPr="00C36EA6" w:rsidRDefault="003467FA" w:rsidP="003D7D35">
            <w:pPr>
              <w:pStyle w:val="TAL"/>
              <w:rPr>
                <w:lang w:val="fr-FR"/>
              </w:rPr>
            </w:pPr>
            <w:r w:rsidRPr="00C36EA6">
              <w:rPr>
                <w:lang w:val="fr-FR"/>
              </w:rPr>
              <w:t xml:space="preserve">  mcptt-Params</w:t>
            </w:r>
          </w:p>
        </w:tc>
        <w:tc>
          <w:tcPr>
            <w:tcW w:w="2127" w:type="dxa"/>
            <w:tcBorders>
              <w:top w:val="single" w:sz="4" w:space="0" w:color="auto"/>
              <w:left w:val="single" w:sz="4" w:space="0" w:color="auto"/>
              <w:bottom w:val="single" w:sz="4" w:space="0" w:color="auto"/>
              <w:right w:val="single" w:sz="4" w:space="0" w:color="auto"/>
            </w:tcBorders>
          </w:tcPr>
          <w:p w14:paraId="2D8575DB" w14:textId="77777777" w:rsidR="003467FA" w:rsidRPr="00C36EA6"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74072F2B" w14:textId="77777777" w:rsidR="003467FA" w:rsidRPr="00C36EA6"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52A971F1"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vAlign w:val="bottom"/>
          </w:tcPr>
          <w:p w14:paraId="498504FD" w14:textId="77777777" w:rsidR="003467FA" w:rsidRPr="00C36EA6" w:rsidRDefault="003467FA" w:rsidP="003D7D35">
            <w:pPr>
              <w:pStyle w:val="TAL"/>
              <w:rPr>
                <w:lang w:val="fr-FR"/>
              </w:rPr>
            </w:pPr>
          </w:p>
        </w:tc>
      </w:tr>
      <w:tr w:rsidR="003467FA" w:rsidRPr="00C36EA6" w14:paraId="7CB78CBB"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70522283" w14:textId="77777777" w:rsidR="003467FA" w:rsidRPr="00C36EA6" w:rsidRDefault="003467FA" w:rsidP="003D7D35">
            <w:pPr>
              <w:pStyle w:val="TAL"/>
              <w:rPr>
                <w:lang w:val="fr-FR"/>
              </w:rPr>
            </w:pPr>
            <w:r w:rsidRPr="00C36EA6">
              <w:rPr>
                <w:lang w:val="fr-FR"/>
              </w:rP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1A02F32E" w14:textId="77777777" w:rsidR="003467FA" w:rsidRPr="00C36EA6" w:rsidRDefault="003467FA" w:rsidP="003D7D35">
            <w:pPr>
              <w:pStyle w:val="TAL"/>
              <w:rPr>
                <w:lang w:val="fr-FR"/>
              </w:rPr>
            </w:pPr>
            <w:r w:rsidRPr="00C36EA6">
              <w:rPr>
                <w:color w:val="000000"/>
                <w:lang w:val="fr-FR"/>
              </w:rPr>
              <w:t>Encrypted &lt;emergency-ind&gt; with mcpttBoolean set to false</w:t>
            </w:r>
          </w:p>
        </w:tc>
        <w:tc>
          <w:tcPr>
            <w:tcW w:w="2127" w:type="dxa"/>
            <w:tcBorders>
              <w:top w:val="single" w:sz="4" w:space="0" w:color="auto"/>
              <w:left w:val="single" w:sz="4" w:space="0" w:color="auto"/>
              <w:bottom w:val="single" w:sz="4" w:space="0" w:color="auto"/>
              <w:right w:val="single" w:sz="4" w:space="0" w:color="auto"/>
            </w:tcBorders>
          </w:tcPr>
          <w:p w14:paraId="7E37DB49" w14:textId="77777777" w:rsidR="003467FA" w:rsidRPr="00C36EA6" w:rsidRDefault="003467FA" w:rsidP="003D7D35">
            <w:pPr>
              <w:pStyle w:val="TAL"/>
              <w:rPr>
                <w:lang w:val="fr-FR"/>
              </w:rPr>
            </w:pPr>
            <w:r w:rsidRPr="00C36EA6">
              <w:rPr>
                <w:lang w:val="fr-FR"/>
              </w:rPr>
              <w:t>Encryption according to NOTE 2 in TS 36.579-1 [2] Table 5.5.3.2.1-1</w:t>
            </w:r>
          </w:p>
        </w:tc>
        <w:tc>
          <w:tcPr>
            <w:tcW w:w="1419" w:type="dxa"/>
            <w:tcBorders>
              <w:top w:val="single" w:sz="4" w:space="0" w:color="auto"/>
              <w:left w:val="single" w:sz="4" w:space="0" w:color="auto"/>
              <w:bottom w:val="single" w:sz="4" w:space="0" w:color="auto"/>
              <w:right w:val="single" w:sz="4" w:space="0" w:color="auto"/>
            </w:tcBorders>
          </w:tcPr>
          <w:p w14:paraId="3FE48CD6"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vAlign w:val="bottom"/>
          </w:tcPr>
          <w:p w14:paraId="3DFBB766" w14:textId="77777777" w:rsidR="003467FA" w:rsidRPr="00C36EA6" w:rsidRDefault="003467FA" w:rsidP="003D7D35">
            <w:pPr>
              <w:pStyle w:val="TAL"/>
              <w:rPr>
                <w:lang w:val="fr-FR"/>
              </w:rPr>
            </w:pPr>
          </w:p>
        </w:tc>
      </w:tr>
    </w:tbl>
    <w:p w14:paraId="289EE97B" w14:textId="77777777" w:rsidR="003467FA" w:rsidRPr="00C36EA6" w:rsidRDefault="003467FA" w:rsidP="003467FA"/>
    <w:p w14:paraId="736FDDC9" w14:textId="77777777" w:rsidR="003467FA" w:rsidRPr="00C36EA6" w:rsidRDefault="003467FA" w:rsidP="003467FA">
      <w:pPr>
        <w:pStyle w:val="TH"/>
      </w:pPr>
      <w:r w:rsidRPr="00C36EA6">
        <w:t>Table 6.1.1.1.3.3-9A: SIP 200 (OK) from the SS (steps 76, 99</w:t>
      </w:r>
      <w:r w:rsidRPr="00216F2A">
        <w:t>,</w:t>
      </w:r>
      <w:r w:rsidRPr="00C36EA6">
        <w:t xml:space="preserve"> Table 6.1.1.1.3.2-1;</w:t>
      </w:r>
      <w:r w:rsidRPr="00C36EA6">
        <w:br/>
        <w:t>step 3, TS 36.579-1 [2] Table 5.3A.6.3-1)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C36EA6" w14:paraId="7A491C0B"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259C5A83" w14:textId="77777777" w:rsidR="003467FA" w:rsidRPr="00C36EA6" w:rsidRDefault="003467FA" w:rsidP="003D7D35">
            <w:pPr>
              <w:pStyle w:val="TAL"/>
              <w:rPr>
                <w:lang w:val="fr-FR"/>
              </w:rPr>
            </w:pPr>
            <w:r w:rsidRPr="00C36EA6">
              <w:rPr>
                <w:lang w:val="fr-FR"/>
              </w:rPr>
              <w:t>Derivation Path: TS 36.579-1 [2], Table 5.5.2.17.1.2-1, condition INVITE-RSP</w:t>
            </w:r>
          </w:p>
        </w:tc>
      </w:tr>
      <w:tr w:rsidR="003467FA" w:rsidRPr="00C36EA6" w14:paraId="33084237"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61C5C4A2" w14:textId="77777777" w:rsidR="003467FA" w:rsidRPr="00C36EA6" w:rsidRDefault="003467FA" w:rsidP="003D7D35">
            <w:pPr>
              <w:pStyle w:val="TAH"/>
              <w:rPr>
                <w:lang w:val="fr-FR"/>
              </w:rPr>
            </w:pPr>
            <w:r w:rsidRPr="00C36EA6">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B1577C1" w14:textId="77777777" w:rsidR="003467FA" w:rsidRPr="00C36EA6" w:rsidRDefault="003467FA" w:rsidP="003D7D35">
            <w:pPr>
              <w:pStyle w:val="TAH"/>
              <w:rPr>
                <w:lang w:val="fr-FR"/>
              </w:rPr>
            </w:pPr>
            <w:r w:rsidRPr="00C36EA6">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1A01F74" w14:textId="77777777" w:rsidR="003467FA" w:rsidRPr="00C36EA6" w:rsidRDefault="003467FA" w:rsidP="003D7D35">
            <w:pPr>
              <w:pStyle w:val="TAH"/>
              <w:rPr>
                <w:lang w:val="fr-FR"/>
              </w:rPr>
            </w:pPr>
            <w:r w:rsidRPr="00C36EA6">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76E34DD3" w14:textId="77777777" w:rsidR="003467FA" w:rsidRPr="00C36EA6" w:rsidRDefault="003467FA" w:rsidP="003D7D35">
            <w:pPr>
              <w:pStyle w:val="TAH"/>
              <w:rPr>
                <w:lang w:val="fr-FR"/>
              </w:rPr>
            </w:pPr>
            <w:r w:rsidRPr="00C36EA6">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092D89B3" w14:textId="77777777" w:rsidR="003467FA" w:rsidRPr="00C36EA6" w:rsidRDefault="003467FA" w:rsidP="003D7D35">
            <w:pPr>
              <w:pStyle w:val="TAH"/>
              <w:rPr>
                <w:lang w:val="fr-FR"/>
              </w:rPr>
            </w:pPr>
            <w:r w:rsidRPr="00C36EA6">
              <w:rPr>
                <w:lang w:val="fr-FR"/>
              </w:rPr>
              <w:t>Condition</w:t>
            </w:r>
          </w:p>
        </w:tc>
      </w:tr>
      <w:tr w:rsidR="003467FA" w:rsidRPr="00C36EA6" w14:paraId="4CF60490"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5EE0F592" w14:textId="77777777" w:rsidR="003467FA" w:rsidRPr="002C79AA" w:rsidRDefault="003467FA" w:rsidP="003D7D35">
            <w:pPr>
              <w:pStyle w:val="TAL"/>
              <w:rPr>
                <w:b/>
                <w:lang w:val="fr-FR"/>
              </w:rPr>
            </w:pPr>
            <w:r w:rsidRPr="002C79AA">
              <w:rPr>
                <w:b/>
                <w:lang w:val="fr-FR"/>
              </w:rPr>
              <w:t>Message-body</w:t>
            </w:r>
          </w:p>
        </w:tc>
        <w:tc>
          <w:tcPr>
            <w:tcW w:w="2126" w:type="dxa"/>
            <w:tcBorders>
              <w:top w:val="single" w:sz="4" w:space="0" w:color="auto"/>
              <w:left w:val="single" w:sz="4" w:space="0" w:color="auto"/>
              <w:bottom w:val="single" w:sz="4" w:space="0" w:color="auto"/>
              <w:right w:val="single" w:sz="4" w:space="0" w:color="auto"/>
            </w:tcBorders>
          </w:tcPr>
          <w:p w14:paraId="7739C7B7" w14:textId="77777777" w:rsidR="003467FA" w:rsidRPr="00C36EA6"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7EAFA3F9"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33328843"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34A22F1C" w14:textId="77777777" w:rsidR="003467FA" w:rsidRPr="00C36EA6" w:rsidRDefault="003467FA" w:rsidP="003D7D35">
            <w:pPr>
              <w:pStyle w:val="TAL"/>
              <w:rPr>
                <w:lang w:val="fr-FR"/>
              </w:rPr>
            </w:pPr>
          </w:p>
        </w:tc>
      </w:tr>
      <w:tr w:rsidR="003467FA" w:rsidRPr="00C36EA6" w14:paraId="72008904"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519D56B" w14:textId="77777777" w:rsidR="003467FA" w:rsidRPr="00C36EA6" w:rsidRDefault="003467FA" w:rsidP="003D7D35">
            <w:pPr>
              <w:pStyle w:val="TAL"/>
              <w:rPr>
                <w:lang w:val="fr-FR"/>
              </w:rPr>
            </w:pPr>
            <w:r w:rsidRPr="00C36EA6">
              <w:rPr>
                <w:lang w:val="fr-FR"/>
              </w:rPr>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1D19D4" w14:textId="77777777" w:rsidR="003467FA" w:rsidRPr="00C36EA6" w:rsidRDefault="003467FA" w:rsidP="003D7D35">
            <w:pPr>
              <w:pStyle w:val="TAL"/>
              <w:rPr>
                <w:lang w:val="fr-FR"/>
              </w:rPr>
            </w:pPr>
            <w:r w:rsidRPr="00C36EA6">
              <w:rPr>
                <w:lang w:val="fr-FR"/>
              </w:rPr>
              <w:t>As described in Table 6.1.1.1.3.3-9B</w:t>
            </w:r>
          </w:p>
        </w:tc>
        <w:tc>
          <w:tcPr>
            <w:tcW w:w="2126" w:type="dxa"/>
            <w:tcBorders>
              <w:top w:val="single" w:sz="4" w:space="0" w:color="auto"/>
              <w:left w:val="single" w:sz="4" w:space="0" w:color="auto"/>
              <w:bottom w:val="single" w:sz="4" w:space="0" w:color="auto"/>
              <w:right w:val="single" w:sz="4" w:space="0" w:color="auto"/>
            </w:tcBorders>
          </w:tcPr>
          <w:p w14:paraId="46749715"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01D4DBE5"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5E049CCF" w14:textId="77777777" w:rsidR="003467FA" w:rsidRPr="00C36EA6" w:rsidRDefault="003467FA" w:rsidP="003D7D35">
            <w:pPr>
              <w:pStyle w:val="TAL"/>
              <w:rPr>
                <w:lang w:val="fr-FR"/>
              </w:rPr>
            </w:pPr>
          </w:p>
        </w:tc>
      </w:tr>
    </w:tbl>
    <w:p w14:paraId="19954ACD" w14:textId="77777777" w:rsidR="003467FA" w:rsidRPr="00C36EA6" w:rsidRDefault="003467FA" w:rsidP="003467FA"/>
    <w:p w14:paraId="0F636721" w14:textId="77777777" w:rsidR="003467FA" w:rsidRPr="00C36EA6" w:rsidRDefault="003467FA" w:rsidP="003467FA">
      <w:pPr>
        <w:pStyle w:val="TH"/>
      </w:pPr>
      <w:r w:rsidRPr="00C36EA6">
        <w:t xml:space="preserve">Table 6.1.1.1.3.3-9B: </w:t>
      </w:r>
      <w:r w:rsidRPr="00C36EA6">
        <w:rPr>
          <w:lang w:eastAsia="ko-KR"/>
        </w:rPr>
        <w:t xml:space="preserve">SDP in SIP 200 (OK) </w:t>
      </w:r>
      <w:r w:rsidRPr="00C36EA6">
        <w:t>(Table 6.1.1.1.3.3-9A)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5F1122EE"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7378097E" w14:textId="77777777" w:rsidR="003467FA" w:rsidRPr="00C36EA6" w:rsidRDefault="003467FA" w:rsidP="003D7D35">
            <w:pPr>
              <w:pStyle w:val="TAL"/>
              <w:rPr>
                <w:lang w:val="fr-FR"/>
              </w:rPr>
            </w:pPr>
            <w:r w:rsidRPr="00C36EA6">
              <w:rPr>
                <w:lang w:val="fr-FR"/>
              </w:rPr>
              <w:t>Derivation Path: TS 36.579-1 [2], Table 5.5.3.1.2-1, condition SDP_ANSWER</w:t>
            </w:r>
          </w:p>
        </w:tc>
      </w:tr>
    </w:tbl>
    <w:p w14:paraId="2F75DD8D" w14:textId="77777777" w:rsidR="003467FA" w:rsidRPr="00C36EA6" w:rsidRDefault="003467FA" w:rsidP="003467FA"/>
    <w:p w14:paraId="57C142F0" w14:textId="77777777" w:rsidR="003467FA" w:rsidRPr="00C36EA6" w:rsidRDefault="003467FA" w:rsidP="003467FA">
      <w:pPr>
        <w:pStyle w:val="TH"/>
      </w:pPr>
      <w:r w:rsidRPr="00C36EA6">
        <w:lastRenderedPageBreak/>
        <w:t>Table 6.1.1.1.3.3-10: SIP INVITE from the UE (step 83, Table 6.1.1.1.3.2-1;</w:t>
      </w:r>
      <w:r w:rsidRPr="00C36EA6">
        <w:br/>
        <w:t>step 1, TS 36.579-1 [2] Table 5.3A.6.3-1)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C36EA6" w14:paraId="0DA29914"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2C31CD6D" w14:textId="77777777" w:rsidR="003467FA" w:rsidRPr="00C36EA6" w:rsidRDefault="003467FA" w:rsidP="003D7D35">
            <w:pPr>
              <w:pStyle w:val="TAL"/>
              <w:rPr>
                <w:lang w:val="fr-FR"/>
              </w:rPr>
            </w:pPr>
            <w:r w:rsidRPr="00C36EA6">
              <w:rPr>
                <w:lang w:val="fr-FR"/>
              </w:rPr>
              <w:t>Derivation Path: TS 36.579-1 [2], Table 5.5.2.5.1-1, condition IMMPERIL-CALL, re_INVITE</w:t>
            </w:r>
          </w:p>
        </w:tc>
      </w:tr>
      <w:tr w:rsidR="003467FA" w:rsidRPr="00C36EA6" w14:paraId="5C229B85"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31D75CDF" w14:textId="77777777" w:rsidR="003467FA" w:rsidRPr="00C36EA6" w:rsidRDefault="003467FA" w:rsidP="003D7D35">
            <w:pPr>
              <w:pStyle w:val="TAH"/>
              <w:rPr>
                <w:lang w:val="fr-FR"/>
              </w:rPr>
            </w:pPr>
            <w:r w:rsidRPr="00C36EA6">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E12B13A" w14:textId="77777777" w:rsidR="003467FA" w:rsidRPr="00C36EA6" w:rsidRDefault="003467FA" w:rsidP="003D7D35">
            <w:pPr>
              <w:pStyle w:val="TAH"/>
              <w:rPr>
                <w:lang w:val="fr-FR"/>
              </w:rPr>
            </w:pPr>
            <w:r w:rsidRPr="00C36EA6">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E25CC39" w14:textId="77777777" w:rsidR="003467FA" w:rsidRPr="00C36EA6" w:rsidRDefault="003467FA" w:rsidP="003D7D35">
            <w:pPr>
              <w:pStyle w:val="TAH"/>
              <w:rPr>
                <w:lang w:val="fr-FR"/>
              </w:rPr>
            </w:pPr>
            <w:r w:rsidRPr="00C36EA6">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2B186B7E" w14:textId="77777777" w:rsidR="003467FA" w:rsidRPr="00C36EA6" w:rsidRDefault="003467FA" w:rsidP="003D7D35">
            <w:pPr>
              <w:pStyle w:val="TAH"/>
              <w:rPr>
                <w:lang w:val="fr-FR"/>
              </w:rPr>
            </w:pPr>
            <w:r w:rsidRPr="00C36EA6">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62E090DF" w14:textId="77777777" w:rsidR="003467FA" w:rsidRPr="00C36EA6" w:rsidRDefault="003467FA" w:rsidP="003D7D35">
            <w:pPr>
              <w:pStyle w:val="TAH"/>
              <w:rPr>
                <w:lang w:val="fr-FR"/>
              </w:rPr>
            </w:pPr>
            <w:r w:rsidRPr="00C36EA6">
              <w:rPr>
                <w:lang w:val="fr-FR"/>
              </w:rPr>
              <w:t>Condition</w:t>
            </w:r>
          </w:p>
        </w:tc>
      </w:tr>
      <w:tr w:rsidR="003467FA" w:rsidRPr="00C36EA6" w14:paraId="1B9D7F49"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6B5155C" w14:textId="77777777" w:rsidR="003467FA" w:rsidRPr="002C79AA" w:rsidRDefault="003467FA" w:rsidP="003D7D35">
            <w:pPr>
              <w:pStyle w:val="TAL"/>
              <w:rPr>
                <w:b/>
                <w:lang w:val="fr-FR"/>
              </w:rPr>
            </w:pPr>
            <w:r w:rsidRPr="002C79AA">
              <w:rPr>
                <w:b/>
                <w:lang w:val="fr-FR"/>
              </w:rPr>
              <w:t>Message-body</w:t>
            </w:r>
          </w:p>
        </w:tc>
        <w:tc>
          <w:tcPr>
            <w:tcW w:w="2126" w:type="dxa"/>
            <w:tcBorders>
              <w:top w:val="single" w:sz="4" w:space="0" w:color="auto"/>
              <w:left w:val="single" w:sz="4" w:space="0" w:color="auto"/>
              <w:bottom w:val="single" w:sz="4" w:space="0" w:color="auto"/>
              <w:right w:val="single" w:sz="4" w:space="0" w:color="auto"/>
            </w:tcBorders>
          </w:tcPr>
          <w:p w14:paraId="5C012E4E" w14:textId="77777777" w:rsidR="003467FA" w:rsidRPr="00C36EA6"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345A55E8"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089E6A85"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40691D80" w14:textId="77777777" w:rsidR="003467FA" w:rsidRPr="00C36EA6" w:rsidRDefault="003467FA" w:rsidP="003D7D35">
            <w:pPr>
              <w:pStyle w:val="TAL"/>
              <w:rPr>
                <w:lang w:val="fr-FR"/>
              </w:rPr>
            </w:pPr>
          </w:p>
        </w:tc>
      </w:tr>
      <w:tr w:rsidR="003467FA" w:rsidRPr="00C36EA6" w14:paraId="5BF70484"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0428C773" w14:textId="77777777" w:rsidR="003467FA" w:rsidRPr="00C36EA6" w:rsidRDefault="003467FA" w:rsidP="003D7D35">
            <w:pPr>
              <w:pStyle w:val="TAL"/>
              <w:rPr>
                <w:lang w:val="fr-FR"/>
              </w:rPr>
            </w:pPr>
            <w:r w:rsidRPr="00C36EA6">
              <w:rPr>
                <w:b/>
                <w:bCs/>
                <w:lang w:val="fr-FR"/>
              </w:rPr>
              <w:t xml:space="preserve">  </w:t>
            </w:r>
            <w:r w:rsidRPr="00C36EA6">
              <w:rPr>
                <w:lang w:val="fr-FR"/>
              </w:rPr>
              <w:t>MIME body part</w:t>
            </w:r>
          </w:p>
        </w:tc>
        <w:tc>
          <w:tcPr>
            <w:tcW w:w="2126" w:type="dxa"/>
            <w:tcBorders>
              <w:top w:val="single" w:sz="4" w:space="0" w:color="auto"/>
              <w:left w:val="single" w:sz="4" w:space="0" w:color="auto"/>
              <w:bottom w:val="single" w:sz="4" w:space="0" w:color="auto"/>
              <w:right w:val="single" w:sz="4" w:space="0" w:color="auto"/>
            </w:tcBorders>
          </w:tcPr>
          <w:p w14:paraId="2B783589" w14:textId="77777777" w:rsidR="003467FA" w:rsidRPr="00C36EA6"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hideMark/>
          </w:tcPr>
          <w:p w14:paraId="3DAA896F" w14:textId="77777777" w:rsidR="003467FA" w:rsidRPr="002C79AA" w:rsidRDefault="003467FA" w:rsidP="003D7D35">
            <w:pPr>
              <w:pStyle w:val="TAL"/>
              <w:rPr>
                <w:b/>
                <w:lang w:val="fr-FR"/>
              </w:rPr>
            </w:pPr>
            <w:r w:rsidRPr="002C79AA">
              <w:rPr>
                <w:b/>
                <w:lang w:val="fr-FR"/>
              </w:rPr>
              <w:t>SDP message</w:t>
            </w:r>
          </w:p>
        </w:tc>
        <w:tc>
          <w:tcPr>
            <w:tcW w:w="1418" w:type="dxa"/>
            <w:tcBorders>
              <w:top w:val="single" w:sz="4" w:space="0" w:color="auto"/>
              <w:left w:val="single" w:sz="4" w:space="0" w:color="auto"/>
              <w:bottom w:val="single" w:sz="4" w:space="0" w:color="auto"/>
              <w:right w:val="single" w:sz="4" w:space="0" w:color="auto"/>
            </w:tcBorders>
          </w:tcPr>
          <w:p w14:paraId="526737CC"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5CD46A18" w14:textId="77777777" w:rsidR="003467FA" w:rsidRPr="00C36EA6" w:rsidRDefault="003467FA" w:rsidP="003D7D35">
            <w:pPr>
              <w:pStyle w:val="TAL"/>
              <w:rPr>
                <w:lang w:val="fr-FR"/>
              </w:rPr>
            </w:pPr>
          </w:p>
        </w:tc>
      </w:tr>
      <w:tr w:rsidR="003467FA" w:rsidRPr="00C36EA6" w14:paraId="3833FB1C"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2E752813" w14:textId="77777777" w:rsidR="003467FA" w:rsidRPr="00C36EA6" w:rsidRDefault="003467FA" w:rsidP="003D7D35">
            <w:pPr>
              <w:pStyle w:val="TAL"/>
              <w:rPr>
                <w:lang w:val="fr-FR"/>
              </w:rPr>
            </w:pPr>
            <w:r w:rsidRPr="00C36EA6">
              <w:rPr>
                <w:b/>
                <w:bCs/>
                <w:lang w:val="fr-FR"/>
              </w:rPr>
              <w:t xml:space="preserve">    </w:t>
            </w:r>
            <w:r w:rsidRPr="00C36EA6">
              <w:rPr>
                <w:lang w:val="fr-FR"/>
              </w:rPr>
              <w:t>MIME-part-body</w:t>
            </w:r>
          </w:p>
        </w:tc>
        <w:tc>
          <w:tcPr>
            <w:tcW w:w="2126" w:type="dxa"/>
            <w:tcBorders>
              <w:top w:val="single" w:sz="4" w:space="0" w:color="auto"/>
              <w:left w:val="single" w:sz="4" w:space="0" w:color="auto"/>
              <w:bottom w:val="single" w:sz="4" w:space="0" w:color="auto"/>
              <w:right w:val="single" w:sz="4" w:space="0" w:color="auto"/>
            </w:tcBorders>
            <w:hideMark/>
          </w:tcPr>
          <w:p w14:paraId="5F8F3EDC" w14:textId="77777777" w:rsidR="003467FA" w:rsidRPr="00C36EA6" w:rsidRDefault="003467FA" w:rsidP="003D7D35">
            <w:pPr>
              <w:pStyle w:val="TAL"/>
              <w:rPr>
                <w:lang w:val="fr-FR"/>
              </w:rPr>
            </w:pPr>
            <w:r w:rsidRPr="00C36EA6">
              <w:rPr>
                <w:lang w:val="fr-FR"/>
              </w:rPr>
              <w:t>SDP Message as described in Table 6.1.1.1.3.3-10A</w:t>
            </w:r>
          </w:p>
        </w:tc>
        <w:tc>
          <w:tcPr>
            <w:tcW w:w="2126" w:type="dxa"/>
            <w:tcBorders>
              <w:top w:val="single" w:sz="4" w:space="0" w:color="auto"/>
              <w:left w:val="single" w:sz="4" w:space="0" w:color="auto"/>
              <w:bottom w:val="single" w:sz="4" w:space="0" w:color="auto"/>
              <w:right w:val="single" w:sz="4" w:space="0" w:color="auto"/>
            </w:tcBorders>
          </w:tcPr>
          <w:p w14:paraId="156B7596"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568AB20A"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21DD0C77" w14:textId="77777777" w:rsidR="003467FA" w:rsidRPr="00C36EA6" w:rsidRDefault="003467FA" w:rsidP="003D7D35">
            <w:pPr>
              <w:pStyle w:val="TAL"/>
              <w:rPr>
                <w:lang w:val="fr-FR"/>
              </w:rPr>
            </w:pPr>
          </w:p>
        </w:tc>
      </w:tr>
      <w:tr w:rsidR="003467FA" w:rsidRPr="00C36EA6" w14:paraId="21FCDC1B"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D353EC2" w14:textId="77777777" w:rsidR="003467FA" w:rsidRPr="00C36EA6" w:rsidRDefault="003467FA" w:rsidP="003D7D35">
            <w:pPr>
              <w:pStyle w:val="TAL"/>
              <w:rPr>
                <w:b/>
                <w:bCs/>
                <w:lang w:val="fr-FR"/>
              </w:rPr>
            </w:pPr>
            <w:r w:rsidRPr="00C36EA6">
              <w:rPr>
                <w:lang w:val="fr-FR"/>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EB56D4C" w14:textId="77777777" w:rsidR="003467FA" w:rsidRPr="00C36EA6"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hideMark/>
          </w:tcPr>
          <w:p w14:paraId="512EC7C3" w14:textId="77777777" w:rsidR="003467FA" w:rsidRPr="002C79AA" w:rsidRDefault="003467FA" w:rsidP="003D7D35">
            <w:pPr>
              <w:pStyle w:val="TAL"/>
              <w:rPr>
                <w:b/>
                <w:lang w:val="fr-FR"/>
              </w:rPr>
            </w:pPr>
            <w:r w:rsidRPr="002C79AA">
              <w:rPr>
                <w:b/>
                <w:lang w:val="fr-FR"/>
              </w:rPr>
              <w:t>MCPTT-Info</w:t>
            </w:r>
          </w:p>
        </w:tc>
        <w:tc>
          <w:tcPr>
            <w:tcW w:w="1418" w:type="dxa"/>
            <w:tcBorders>
              <w:top w:val="single" w:sz="4" w:space="0" w:color="auto"/>
              <w:left w:val="single" w:sz="4" w:space="0" w:color="auto"/>
              <w:bottom w:val="single" w:sz="4" w:space="0" w:color="auto"/>
              <w:right w:val="single" w:sz="4" w:space="0" w:color="auto"/>
            </w:tcBorders>
            <w:hideMark/>
          </w:tcPr>
          <w:p w14:paraId="0AB264CD"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78D1C198" w14:textId="77777777" w:rsidR="003467FA" w:rsidRPr="00C36EA6" w:rsidRDefault="003467FA" w:rsidP="003D7D35">
            <w:pPr>
              <w:pStyle w:val="TAL"/>
              <w:rPr>
                <w:lang w:val="fr-FR"/>
              </w:rPr>
            </w:pPr>
          </w:p>
        </w:tc>
      </w:tr>
      <w:tr w:rsidR="003467FA" w:rsidRPr="00C36EA6" w14:paraId="4A1BAFD0"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C94C342" w14:textId="77777777" w:rsidR="003467FA" w:rsidRPr="00C36EA6" w:rsidRDefault="003467FA" w:rsidP="003D7D35">
            <w:pPr>
              <w:pStyle w:val="TAL"/>
              <w:rPr>
                <w:lang w:val="fr-FR"/>
              </w:rPr>
            </w:pPr>
            <w:r w:rsidRPr="00C36EA6">
              <w:rPr>
                <w:lang w:val="fr-FR"/>
              </w:rP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213B7CE" w14:textId="77777777" w:rsidR="003467FA" w:rsidRPr="00C36EA6" w:rsidRDefault="003467FA" w:rsidP="003D7D35">
            <w:pPr>
              <w:pStyle w:val="TAL"/>
              <w:rPr>
                <w:lang w:val="fr-FR"/>
              </w:rPr>
            </w:pPr>
            <w:r w:rsidRPr="00C36EA6">
              <w:rPr>
                <w:lang w:val="fr-FR"/>
              </w:rPr>
              <w:t>MCPTT-Info as described in Table 6.1.1.1.3.3-11</w:t>
            </w:r>
          </w:p>
        </w:tc>
        <w:tc>
          <w:tcPr>
            <w:tcW w:w="2126" w:type="dxa"/>
            <w:tcBorders>
              <w:top w:val="single" w:sz="4" w:space="0" w:color="auto"/>
              <w:left w:val="single" w:sz="4" w:space="0" w:color="auto"/>
              <w:bottom w:val="single" w:sz="4" w:space="0" w:color="auto"/>
              <w:right w:val="single" w:sz="4" w:space="0" w:color="auto"/>
            </w:tcBorders>
          </w:tcPr>
          <w:p w14:paraId="797F4B59"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237A9CBB"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31DB6E1A" w14:textId="77777777" w:rsidR="003467FA" w:rsidRPr="00C36EA6" w:rsidRDefault="003467FA" w:rsidP="003D7D35">
            <w:pPr>
              <w:pStyle w:val="TAL"/>
              <w:rPr>
                <w:lang w:val="fr-FR"/>
              </w:rPr>
            </w:pPr>
          </w:p>
        </w:tc>
      </w:tr>
    </w:tbl>
    <w:p w14:paraId="2334ACA2" w14:textId="77777777" w:rsidR="003467FA" w:rsidRPr="00C36EA6" w:rsidRDefault="003467FA" w:rsidP="003467FA"/>
    <w:p w14:paraId="36CF962C" w14:textId="77777777" w:rsidR="003467FA" w:rsidRPr="00C36EA6" w:rsidRDefault="003467FA" w:rsidP="003467FA">
      <w:pPr>
        <w:pStyle w:val="TH"/>
      </w:pPr>
      <w:bookmarkStart w:id="1246" w:name="_Hlk64976615"/>
      <w:r w:rsidRPr="00C36EA6">
        <w:t xml:space="preserve">Table 6.1.1.1.3.3-10A: </w:t>
      </w:r>
      <w:r w:rsidRPr="00C36EA6">
        <w:rPr>
          <w:lang w:eastAsia="ko-KR"/>
        </w:rPr>
        <w:t>SDP in SIP INVITE</w:t>
      </w:r>
      <w:r w:rsidRPr="00C36EA6">
        <w:t xml:space="preserve"> (Table 6.1.1.1.3.3-10)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08A6445D"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54C0EF39" w14:textId="77777777" w:rsidR="003467FA" w:rsidRPr="00C36EA6" w:rsidRDefault="003467FA" w:rsidP="003D7D35">
            <w:pPr>
              <w:pStyle w:val="TAL"/>
              <w:rPr>
                <w:lang w:val="fr-FR"/>
              </w:rPr>
            </w:pPr>
            <w:r w:rsidRPr="00C36EA6">
              <w:rPr>
                <w:lang w:val="fr-FR"/>
              </w:rPr>
              <w:t>Derivation Path: TS 36.579-1 [2], Table 5.5.3.1.1-1, condition SDP_OFFER, IMPLICIT_GRANT_REQUESTED</w:t>
            </w:r>
          </w:p>
        </w:tc>
      </w:tr>
      <w:bookmarkEnd w:id="1246"/>
    </w:tbl>
    <w:p w14:paraId="6D99516A" w14:textId="77777777" w:rsidR="003467FA" w:rsidRPr="00C36EA6" w:rsidRDefault="003467FA" w:rsidP="003467FA"/>
    <w:p w14:paraId="2DD5411A" w14:textId="77777777" w:rsidR="003467FA" w:rsidRPr="00C36EA6" w:rsidRDefault="003467FA" w:rsidP="003467FA">
      <w:pPr>
        <w:pStyle w:val="TH"/>
      </w:pPr>
      <w:r w:rsidRPr="00C36EA6">
        <w:t xml:space="preserve">Table 6.1.1.1.3.3-11: </w:t>
      </w:r>
      <w:r w:rsidRPr="00C36EA6">
        <w:rPr>
          <w:lang w:eastAsia="ko-KR"/>
        </w:rPr>
        <w:t>MCPTT-Info in SIP INVITE</w:t>
      </w:r>
      <w:r w:rsidRPr="00C36EA6">
        <w:t xml:space="preserve"> (Table 6.1.1.1.3.3-10)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5550D818"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692F4401" w14:textId="77777777" w:rsidR="003467FA" w:rsidRPr="00C36EA6" w:rsidRDefault="003467FA" w:rsidP="003D7D35">
            <w:pPr>
              <w:pStyle w:val="TAL"/>
              <w:rPr>
                <w:lang w:val="fr-FR"/>
              </w:rPr>
            </w:pPr>
            <w:r w:rsidRPr="00C36EA6">
              <w:rPr>
                <w:lang w:val="fr-FR"/>
              </w:rPr>
              <w:t>Derivation Path: TS 36.579-1 [2], Table 5.5.3.2.1-1, condition GROUP-CALL, INVITE_REFER, IMMPERIL-CALL</w:t>
            </w:r>
          </w:p>
        </w:tc>
      </w:tr>
    </w:tbl>
    <w:p w14:paraId="197EE29E" w14:textId="77777777" w:rsidR="003467FA" w:rsidRPr="00C36EA6" w:rsidRDefault="003467FA" w:rsidP="003467FA"/>
    <w:p w14:paraId="33C88F55" w14:textId="77777777" w:rsidR="003467FA" w:rsidRPr="00C36EA6" w:rsidRDefault="003467FA" w:rsidP="003467FA">
      <w:pPr>
        <w:pStyle w:val="TH"/>
      </w:pPr>
      <w:r w:rsidRPr="00C36EA6">
        <w:t>Table 6.1.1.1.3.3-12: SIP-INVITE from the UE (step 99, Table 6.1.1.1.3.2-1;</w:t>
      </w:r>
      <w:r w:rsidRPr="00C36EA6">
        <w:br/>
        <w:t>step 1, TS 36.579-1 [2] Table 5.3A.6.3-1)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C36EA6" w14:paraId="272B52E7"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302F71BE" w14:textId="77777777" w:rsidR="003467FA" w:rsidRPr="00C36EA6" w:rsidRDefault="003467FA" w:rsidP="003D7D35">
            <w:pPr>
              <w:pStyle w:val="TAL"/>
              <w:rPr>
                <w:lang w:val="fr-FR"/>
              </w:rPr>
            </w:pPr>
            <w:r w:rsidRPr="00C36EA6">
              <w:rPr>
                <w:lang w:val="fr-FR"/>
              </w:rPr>
              <w:t>Derivation Path: TS 36.579-1 [2], Table 5.5.2.5.1-1, condition re_INVITE</w:t>
            </w:r>
          </w:p>
        </w:tc>
      </w:tr>
      <w:tr w:rsidR="003467FA" w:rsidRPr="00C36EA6" w14:paraId="680483FF"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44182955" w14:textId="77777777" w:rsidR="003467FA" w:rsidRPr="00C36EA6" w:rsidRDefault="003467FA" w:rsidP="003D7D35">
            <w:pPr>
              <w:pStyle w:val="TAH"/>
              <w:rPr>
                <w:lang w:val="fr-FR"/>
              </w:rPr>
            </w:pPr>
            <w:r w:rsidRPr="00C36EA6">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DF66B4E" w14:textId="77777777" w:rsidR="003467FA" w:rsidRPr="00C36EA6" w:rsidRDefault="003467FA" w:rsidP="003D7D35">
            <w:pPr>
              <w:pStyle w:val="TAH"/>
              <w:rPr>
                <w:lang w:val="fr-FR"/>
              </w:rPr>
            </w:pPr>
            <w:r w:rsidRPr="00C36EA6">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17F8FD7" w14:textId="77777777" w:rsidR="003467FA" w:rsidRPr="00C36EA6" w:rsidRDefault="003467FA" w:rsidP="003D7D35">
            <w:pPr>
              <w:pStyle w:val="TAH"/>
              <w:rPr>
                <w:lang w:val="fr-FR"/>
              </w:rPr>
            </w:pPr>
            <w:r w:rsidRPr="00C36EA6">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35BDF25D" w14:textId="77777777" w:rsidR="003467FA" w:rsidRPr="00C36EA6" w:rsidRDefault="003467FA" w:rsidP="003D7D35">
            <w:pPr>
              <w:pStyle w:val="TAH"/>
              <w:rPr>
                <w:lang w:val="fr-FR"/>
              </w:rPr>
            </w:pPr>
            <w:r w:rsidRPr="00C36EA6">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5307A9A8" w14:textId="77777777" w:rsidR="003467FA" w:rsidRPr="00C36EA6" w:rsidRDefault="003467FA" w:rsidP="003D7D35">
            <w:pPr>
              <w:pStyle w:val="TAH"/>
              <w:rPr>
                <w:lang w:val="fr-FR"/>
              </w:rPr>
            </w:pPr>
            <w:r w:rsidRPr="00C36EA6">
              <w:rPr>
                <w:lang w:val="fr-FR"/>
              </w:rPr>
              <w:t>Condition</w:t>
            </w:r>
          </w:p>
        </w:tc>
      </w:tr>
      <w:tr w:rsidR="003467FA" w:rsidRPr="00C36EA6" w14:paraId="7ADB72C1"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1048B20B" w14:textId="77777777" w:rsidR="003467FA" w:rsidRPr="002C79AA" w:rsidRDefault="003467FA" w:rsidP="003D7D35">
            <w:pPr>
              <w:pStyle w:val="TAL"/>
              <w:rPr>
                <w:b/>
                <w:lang w:val="fr-FR"/>
              </w:rPr>
            </w:pPr>
            <w:r w:rsidRPr="002C79AA">
              <w:rPr>
                <w:b/>
                <w:lang w:val="fr-FR"/>
              </w:rPr>
              <w:t>Message-body</w:t>
            </w:r>
          </w:p>
        </w:tc>
        <w:tc>
          <w:tcPr>
            <w:tcW w:w="2127" w:type="dxa"/>
            <w:tcBorders>
              <w:top w:val="single" w:sz="4" w:space="0" w:color="auto"/>
              <w:left w:val="single" w:sz="4" w:space="0" w:color="auto"/>
              <w:bottom w:val="single" w:sz="4" w:space="0" w:color="auto"/>
              <w:right w:val="single" w:sz="4" w:space="0" w:color="auto"/>
            </w:tcBorders>
          </w:tcPr>
          <w:p w14:paraId="4FE312C2" w14:textId="77777777" w:rsidR="003467FA" w:rsidRPr="00C36EA6"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5553703F" w14:textId="77777777" w:rsidR="003467FA" w:rsidRPr="00C36EA6"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7D05FD92"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69DDBE53" w14:textId="77777777" w:rsidR="003467FA" w:rsidRPr="00C36EA6" w:rsidRDefault="003467FA" w:rsidP="003D7D35">
            <w:pPr>
              <w:pStyle w:val="TAL"/>
              <w:rPr>
                <w:lang w:val="fr-FR"/>
              </w:rPr>
            </w:pPr>
          </w:p>
        </w:tc>
      </w:tr>
      <w:tr w:rsidR="003467FA" w:rsidRPr="00C36EA6" w14:paraId="76102E74"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4FCE58F0" w14:textId="77777777" w:rsidR="003467FA" w:rsidRPr="00C36EA6" w:rsidRDefault="003467FA" w:rsidP="003D7D35">
            <w:pPr>
              <w:pStyle w:val="TAL"/>
              <w:rPr>
                <w:lang w:val="fr-FR"/>
              </w:rPr>
            </w:pPr>
            <w:r w:rsidRPr="00C36EA6">
              <w:rPr>
                <w:b/>
                <w:bCs/>
                <w:lang w:val="fr-FR"/>
              </w:rPr>
              <w:t xml:space="preserve">  </w:t>
            </w:r>
            <w:r w:rsidRPr="00C36EA6">
              <w:rPr>
                <w:lang w:val="fr-FR"/>
              </w:rPr>
              <w:t>MIME body part</w:t>
            </w:r>
          </w:p>
        </w:tc>
        <w:tc>
          <w:tcPr>
            <w:tcW w:w="2127" w:type="dxa"/>
            <w:tcBorders>
              <w:top w:val="single" w:sz="4" w:space="0" w:color="auto"/>
              <w:left w:val="single" w:sz="4" w:space="0" w:color="auto"/>
              <w:bottom w:val="single" w:sz="4" w:space="0" w:color="auto"/>
              <w:right w:val="single" w:sz="4" w:space="0" w:color="auto"/>
            </w:tcBorders>
          </w:tcPr>
          <w:p w14:paraId="3A36CEB9" w14:textId="77777777" w:rsidR="003467FA" w:rsidRPr="00C36EA6"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hideMark/>
          </w:tcPr>
          <w:p w14:paraId="63A55962" w14:textId="77777777" w:rsidR="003467FA" w:rsidRPr="002C79AA" w:rsidRDefault="003467FA" w:rsidP="003D7D35">
            <w:pPr>
              <w:pStyle w:val="TAL"/>
              <w:rPr>
                <w:b/>
                <w:lang w:val="fr-FR"/>
              </w:rPr>
            </w:pPr>
            <w:r w:rsidRPr="002C79AA">
              <w:rPr>
                <w:b/>
                <w:lang w:val="fr-FR"/>
              </w:rPr>
              <w:t>SDP message</w:t>
            </w:r>
          </w:p>
        </w:tc>
        <w:tc>
          <w:tcPr>
            <w:tcW w:w="1419" w:type="dxa"/>
            <w:tcBorders>
              <w:top w:val="single" w:sz="4" w:space="0" w:color="auto"/>
              <w:left w:val="single" w:sz="4" w:space="0" w:color="auto"/>
              <w:bottom w:val="single" w:sz="4" w:space="0" w:color="auto"/>
              <w:right w:val="single" w:sz="4" w:space="0" w:color="auto"/>
            </w:tcBorders>
          </w:tcPr>
          <w:p w14:paraId="5962FE0F"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45B97026" w14:textId="77777777" w:rsidR="003467FA" w:rsidRPr="00C36EA6" w:rsidRDefault="003467FA" w:rsidP="003D7D35">
            <w:pPr>
              <w:pStyle w:val="TAL"/>
              <w:rPr>
                <w:lang w:val="fr-FR"/>
              </w:rPr>
            </w:pPr>
          </w:p>
        </w:tc>
      </w:tr>
      <w:tr w:rsidR="003467FA" w:rsidRPr="00C36EA6" w14:paraId="28253291"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65D3115F" w14:textId="77777777" w:rsidR="003467FA" w:rsidRPr="00C36EA6" w:rsidRDefault="003467FA" w:rsidP="003D7D35">
            <w:pPr>
              <w:pStyle w:val="TAL"/>
              <w:rPr>
                <w:lang w:val="fr-FR"/>
              </w:rPr>
            </w:pPr>
            <w:r w:rsidRPr="00C36EA6">
              <w:rPr>
                <w:b/>
                <w:bCs/>
                <w:lang w:val="fr-FR"/>
              </w:rPr>
              <w:t xml:space="preserve">    </w:t>
            </w:r>
            <w:r w:rsidRPr="00C36EA6">
              <w:rPr>
                <w:lang w:val="fr-FR"/>
              </w:rPr>
              <w:t>MIME-part-headers</w:t>
            </w:r>
          </w:p>
        </w:tc>
        <w:tc>
          <w:tcPr>
            <w:tcW w:w="2127" w:type="dxa"/>
            <w:tcBorders>
              <w:top w:val="single" w:sz="4" w:space="0" w:color="auto"/>
              <w:left w:val="single" w:sz="4" w:space="0" w:color="auto"/>
              <w:bottom w:val="single" w:sz="4" w:space="0" w:color="auto"/>
              <w:right w:val="single" w:sz="4" w:space="0" w:color="auto"/>
            </w:tcBorders>
          </w:tcPr>
          <w:p w14:paraId="6D4E65D1" w14:textId="77777777" w:rsidR="003467FA" w:rsidRPr="00C36EA6"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73A4E9E0" w14:textId="77777777" w:rsidR="003467FA" w:rsidRPr="00C36EA6"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18AD2665"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45A6B972" w14:textId="77777777" w:rsidR="003467FA" w:rsidRPr="00C36EA6" w:rsidRDefault="003467FA" w:rsidP="003D7D35">
            <w:pPr>
              <w:pStyle w:val="TAL"/>
              <w:rPr>
                <w:lang w:val="fr-FR"/>
              </w:rPr>
            </w:pPr>
          </w:p>
        </w:tc>
      </w:tr>
      <w:tr w:rsidR="003467FA" w:rsidRPr="00C36EA6" w14:paraId="3B28C018"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3611AA96" w14:textId="77777777" w:rsidR="003467FA" w:rsidRPr="00C36EA6" w:rsidRDefault="003467FA" w:rsidP="003D7D35">
            <w:pPr>
              <w:pStyle w:val="TAL"/>
              <w:rPr>
                <w:lang w:val="fr-FR"/>
              </w:rPr>
            </w:pPr>
            <w:r w:rsidRPr="00C36EA6">
              <w:rPr>
                <w:lang w:val="fr-FR"/>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ECA0206" w14:textId="77777777" w:rsidR="003467FA" w:rsidRPr="00C36EA6" w:rsidRDefault="003467FA" w:rsidP="003D7D35">
            <w:pPr>
              <w:pStyle w:val="TAL"/>
              <w:rPr>
                <w:lang w:val="fr-FR"/>
              </w:rPr>
            </w:pPr>
            <w:r w:rsidRPr="00C36EA6">
              <w:rPr>
                <w:lang w:val="fr-FR"/>
              </w:rPr>
              <w:t>SDP Message as described in Table 6.1.1.1.3.3-8A</w:t>
            </w:r>
          </w:p>
        </w:tc>
        <w:tc>
          <w:tcPr>
            <w:tcW w:w="2127" w:type="dxa"/>
            <w:tcBorders>
              <w:top w:val="single" w:sz="4" w:space="0" w:color="auto"/>
              <w:left w:val="single" w:sz="4" w:space="0" w:color="auto"/>
              <w:bottom w:val="single" w:sz="4" w:space="0" w:color="auto"/>
              <w:right w:val="single" w:sz="4" w:space="0" w:color="auto"/>
            </w:tcBorders>
          </w:tcPr>
          <w:p w14:paraId="06BC8F9A" w14:textId="77777777" w:rsidR="003467FA" w:rsidRPr="00C36EA6"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0ADDBE3F"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77D82C4F" w14:textId="77777777" w:rsidR="003467FA" w:rsidRPr="00C36EA6" w:rsidRDefault="003467FA" w:rsidP="003D7D35">
            <w:pPr>
              <w:pStyle w:val="TAL"/>
              <w:rPr>
                <w:lang w:val="fr-FR"/>
              </w:rPr>
            </w:pPr>
          </w:p>
        </w:tc>
      </w:tr>
      <w:tr w:rsidR="003467FA" w:rsidRPr="00C36EA6" w14:paraId="16D5EA0A"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255E3A0D" w14:textId="77777777" w:rsidR="003467FA" w:rsidRPr="00C36EA6" w:rsidRDefault="003467FA" w:rsidP="003D7D35">
            <w:pPr>
              <w:pStyle w:val="TAL"/>
              <w:rPr>
                <w:b/>
                <w:bCs/>
                <w:lang w:val="fr-FR"/>
              </w:rPr>
            </w:pPr>
            <w:r w:rsidRPr="00C36EA6">
              <w:rPr>
                <w:lang w:val="fr-FR"/>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AE5DCB1" w14:textId="77777777" w:rsidR="003467FA" w:rsidRPr="00C36EA6"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hideMark/>
          </w:tcPr>
          <w:p w14:paraId="4F502F38" w14:textId="77777777" w:rsidR="003467FA" w:rsidRPr="002C79AA" w:rsidRDefault="003467FA" w:rsidP="003D7D35">
            <w:pPr>
              <w:pStyle w:val="TAL"/>
              <w:rPr>
                <w:b/>
                <w:lang w:val="fr-FR"/>
              </w:rPr>
            </w:pPr>
            <w:r w:rsidRPr="002C79AA">
              <w:rPr>
                <w:b/>
                <w:lang w:val="fr-FR"/>
              </w:rPr>
              <w:t>MCPTT-Info</w:t>
            </w:r>
          </w:p>
        </w:tc>
        <w:tc>
          <w:tcPr>
            <w:tcW w:w="1419" w:type="dxa"/>
            <w:tcBorders>
              <w:top w:val="single" w:sz="4" w:space="0" w:color="auto"/>
              <w:left w:val="single" w:sz="4" w:space="0" w:color="auto"/>
              <w:bottom w:val="single" w:sz="4" w:space="0" w:color="auto"/>
              <w:right w:val="single" w:sz="4" w:space="0" w:color="auto"/>
            </w:tcBorders>
            <w:hideMark/>
          </w:tcPr>
          <w:p w14:paraId="523044AB"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0C73F59" w14:textId="77777777" w:rsidR="003467FA" w:rsidRPr="00C36EA6" w:rsidRDefault="003467FA" w:rsidP="003D7D35">
            <w:pPr>
              <w:pStyle w:val="TAL"/>
              <w:rPr>
                <w:lang w:val="fr-FR"/>
              </w:rPr>
            </w:pPr>
          </w:p>
        </w:tc>
      </w:tr>
      <w:tr w:rsidR="003467FA" w:rsidRPr="00C36EA6" w14:paraId="56F0FCA3"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278037A8" w14:textId="77777777" w:rsidR="003467FA" w:rsidRPr="00C36EA6" w:rsidRDefault="003467FA" w:rsidP="003D7D35">
            <w:pPr>
              <w:pStyle w:val="TAL"/>
              <w:rPr>
                <w:lang w:val="fr-FR"/>
              </w:rPr>
            </w:pPr>
            <w:r w:rsidRPr="00C36EA6">
              <w:rPr>
                <w:lang w:val="fr-FR"/>
              </w:rPr>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7CE40071" w14:textId="77777777" w:rsidR="003467FA" w:rsidRPr="00C36EA6"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51F1FC24" w14:textId="77777777" w:rsidR="003467FA" w:rsidRPr="00C36EA6"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4B62CC1E"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83D68FA" w14:textId="77777777" w:rsidR="003467FA" w:rsidRPr="00C36EA6" w:rsidRDefault="003467FA" w:rsidP="003D7D35">
            <w:pPr>
              <w:pStyle w:val="TAL"/>
              <w:rPr>
                <w:lang w:val="fr-FR"/>
              </w:rPr>
            </w:pPr>
          </w:p>
        </w:tc>
      </w:tr>
      <w:tr w:rsidR="003467FA" w:rsidRPr="00C36EA6" w14:paraId="3C305730"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7618CD6E" w14:textId="77777777" w:rsidR="003467FA" w:rsidRPr="00C36EA6" w:rsidRDefault="003467FA" w:rsidP="003D7D35">
            <w:pPr>
              <w:pStyle w:val="TAL"/>
              <w:rPr>
                <w:lang w:val="fr-FR"/>
              </w:rPr>
            </w:pPr>
            <w:r w:rsidRPr="00C36EA6">
              <w:rPr>
                <w:lang w:val="fr-FR"/>
              </w:rP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08DFB75" w14:textId="77777777" w:rsidR="003467FA" w:rsidRPr="00C36EA6" w:rsidRDefault="003467FA" w:rsidP="003D7D35">
            <w:pPr>
              <w:pStyle w:val="TAL"/>
              <w:rPr>
                <w:lang w:val="fr-FR"/>
              </w:rPr>
            </w:pPr>
            <w:r w:rsidRPr="00C36EA6">
              <w:rPr>
                <w:lang w:val="fr-FR"/>
              </w:rPr>
              <w:t>MCPTT-Info as described in Table 6.1.1.1.3.3-13</w:t>
            </w:r>
          </w:p>
        </w:tc>
        <w:tc>
          <w:tcPr>
            <w:tcW w:w="2127" w:type="dxa"/>
            <w:tcBorders>
              <w:top w:val="single" w:sz="4" w:space="0" w:color="auto"/>
              <w:left w:val="single" w:sz="4" w:space="0" w:color="auto"/>
              <w:bottom w:val="single" w:sz="4" w:space="0" w:color="auto"/>
              <w:right w:val="single" w:sz="4" w:space="0" w:color="auto"/>
            </w:tcBorders>
          </w:tcPr>
          <w:p w14:paraId="51F49324" w14:textId="77777777" w:rsidR="003467FA" w:rsidRPr="00C36EA6"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2EBDAB8A"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3D6A9058" w14:textId="77777777" w:rsidR="003467FA" w:rsidRPr="00C36EA6" w:rsidRDefault="003467FA" w:rsidP="003D7D35">
            <w:pPr>
              <w:pStyle w:val="TAL"/>
              <w:rPr>
                <w:lang w:val="fr-FR"/>
              </w:rPr>
            </w:pPr>
          </w:p>
        </w:tc>
      </w:tr>
    </w:tbl>
    <w:p w14:paraId="258D9066" w14:textId="77777777" w:rsidR="003467FA" w:rsidRPr="00C36EA6" w:rsidRDefault="003467FA" w:rsidP="003467FA"/>
    <w:p w14:paraId="42E9693A" w14:textId="77777777" w:rsidR="003467FA" w:rsidRPr="00C36EA6" w:rsidRDefault="003467FA" w:rsidP="003467FA">
      <w:pPr>
        <w:pStyle w:val="TH"/>
      </w:pPr>
      <w:r w:rsidRPr="00C36EA6">
        <w:t xml:space="preserve">Table 6.1.1.1.3.3-13: </w:t>
      </w:r>
      <w:r w:rsidRPr="00C36EA6">
        <w:rPr>
          <w:lang w:eastAsia="ko-KR"/>
        </w:rPr>
        <w:t>MCPTT-Info in SIP INVITE</w:t>
      </w:r>
      <w:r w:rsidRPr="00C36EA6">
        <w:t xml:space="preserve"> (Table 6.1.1.1.3.3-12)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C36EA6" w14:paraId="595277C7"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0F76BD8D" w14:textId="77777777" w:rsidR="003467FA" w:rsidRPr="00C36EA6" w:rsidRDefault="003467FA" w:rsidP="003D7D35">
            <w:pPr>
              <w:pStyle w:val="TAL"/>
              <w:rPr>
                <w:lang w:val="fr-FR"/>
              </w:rPr>
            </w:pPr>
            <w:r w:rsidRPr="00C36EA6">
              <w:rPr>
                <w:lang w:val="fr-FR"/>
              </w:rPr>
              <w:t>Derivation Path: TS 36.579-1 [2], Table 5.5.3.2.1-1, condition GROUP-CALL</w:t>
            </w:r>
          </w:p>
        </w:tc>
      </w:tr>
      <w:tr w:rsidR="003467FA" w:rsidRPr="00C36EA6" w14:paraId="619A7E06"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4BC9F7EA" w14:textId="77777777" w:rsidR="003467FA" w:rsidRPr="00C36EA6" w:rsidRDefault="003467FA" w:rsidP="003D7D35">
            <w:pPr>
              <w:pStyle w:val="TAH"/>
              <w:rPr>
                <w:lang w:val="fr-FR"/>
              </w:rPr>
            </w:pPr>
            <w:r w:rsidRPr="00C36EA6">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E38B80F" w14:textId="77777777" w:rsidR="003467FA" w:rsidRPr="00C36EA6" w:rsidRDefault="003467FA" w:rsidP="003D7D35">
            <w:pPr>
              <w:pStyle w:val="TAH"/>
              <w:rPr>
                <w:lang w:val="fr-FR"/>
              </w:rPr>
            </w:pPr>
            <w:r w:rsidRPr="00C36EA6">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0F9C815" w14:textId="77777777" w:rsidR="003467FA" w:rsidRPr="00C36EA6" w:rsidRDefault="003467FA" w:rsidP="003D7D35">
            <w:pPr>
              <w:pStyle w:val="TAH"/>
              <w:rPr>
                <w:lang w:val="fr-FR"/>
              </w:rPr>
            </w:pPr>
            <w:r w:rsidRPr="00C36EA6">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097D7CB0" w14:textId="77777777" w:rsidR="003467FA" w:rsidRPr="00C36EA6" w:rsidRDefault="003467FA" w:rsidP="003D7D35">
            <w:pPr>
              <w:pStyle w:val="TAH"/>
              <w:rPr>
                <w:lang w:val="fr-FR"/>
              </w:rPr>
            </w:pPr>
            <w:r w:rsidRPr="00C36EA6">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2E25221D" w14:textId="77777777" w:rsidR="003467FA" w:rsidRPr="00C36EA6" w:rsidRDefault="003467FA" w:rsidP="003D7D35">
            <w:pPr>
              <w:pStyle w:val="TAH"/>
              <w:rPr>
                <w:lang w:val="fr-FR"/>
              </w:rPr>
            </w:pPr>
            <w:r w:rsidRPr="00C36EA6">
              <w:rPr>
                <w:lang w:val="fr-FR"/>
              </w:rPr>
              <w:t>Condition</w:t>
            </w:r>
          </w:p>
        </w:tc>
      </w:tr>
      <w:tr w:rsidR="003467FA" w:rsidRPr="00C36EA6" w14:paraId="2BC1CBF3"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7EE1994F" w14:textId="77777777" w:rsidR="003467FA" w:rsidRPr="00C36EA6" w:rsidRDefault="003467FA" w:rsidP="003D7D35">
            <w:pPr>
              <w:pStyle w:val="TAL"/>
              <w:rPr>
                <w:lang w:val="fr-FR"/>
              </w:rPr>
            </w:pPr>
            <w:r w:rsidRPr="00C36EA6">
              <w:rPr>
                <w:lang w:val="fr-FR"/>
              </w:rPr>
              <w:t>mcpttinfo</w:t>
            </w:r>
          </w:p>
        </w:tc>
        <w:tc>
          <w:tcPr>
            <w:tcW w:w="2127" w:type="dxa"/>
            <w:tcBorders>
              <w:top w:val="single" w:sz="4" w:space="0" w:color="auto"/>
              <w:left w:val="single" w:sz="4" w:space="0" w:color="auto"/>
              <w:bottom w:val="single" w:sz="4" w:space="0" w:color="auto"/>
              <w:right w:val="single" w:sz="4" w:space="0" w:color="auto"/>
            </w:tcBorders>
          </w:tcPr>
          <w:p w14:paraId="2FC36E3A" w14:textId="77777777" w:rsidR="003467FA" w:rsidRPr="00C36EA6"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77686ABA" w14:textId="77777777" w:rsidR="003467FA" w:rsidRPr="00C36EA6"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7BD36298"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vAlign w:val="bottom"/>
          </w:tcPr>
          <w:p w14:paraId="777A5953" w14:textId="77777777" w:rsidR="003467FA" w:rsidRPr="00C36EA6" w:rsidRDefault="003467FA" w:rsidP="003D7D35">
            <w:pPr>
              <w:pStyle w:val="TAL"/>
              <w:rPr>
                <w:lang w:val="fr-FR"/>
              </w:rPr>
            </w:pPr>
          </w:p>
        </w:tc>
      </w:tr>
      <w:tr w:rsidR="003467FA" w:rsidRPr="00C36EA6" w14:paraId="05E88EB6"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44B9FA6D" w14:textId="77777777" w:rsidR="003467FA" w:rsidRPr="00C36EA6" w:rsidRDefault="003467FA" w:rsidP="003D7D35">
            <w:pPr>
              <w:pStyle w:val="TAL"/>
              <w:rPr>
                <w:lang w:val="fr-FR"/>
              </w:rPr>
            </w:pPr>
            <w:r w:rsidRPr="00C36EA6">
              <w:rPr>
                <w:lang w:val="fr-FR"/>
              </w:rPr>
              <w:t xml:space="preserve">  mcptt-Params</w:t>
            </w:r>
          </w:p>
        </w:tc>
        <w:tc>
          <w:tcPr>
            <w:tcW w:w="2127" w:type="dxa"/>
            <w:tcBorders>
              <w:top w:val="single" w:sz="4" w:space="0" w:color="auto"/>
              <w:left w:val="single" w:sz="4" w:space="0" w:color="auto"/>
              <w:bottom w:val="single" w:sz="4" w:space="0" w:color="auto"/>
              <w:right w:val="single" w:sz="4" w:space="0" w:color="auto"/>
            </w:tcBorders>
          </w:tcPr>
          <w:p w14:paraId="2DC8F693" w14:textId="77777777" w:rsidR="003467FA" w:rsidRPr="00C36EA6"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11A82A1D" w14:textId="77777777" w:rsidR="003467FA" w:rsidRPr="00C36EA6"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7B6463A9"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vAlign w:val="bottom"/>
          </w:tcPr>
          <w:p w14:paraId="55505563" w14:textId="77777777" w:rsidR="003467FA" w:rsidRPr="00C36EA6" w:rsidRDefault="003467FA" w:rsidP="003D7D35">
            <w:pPr>
              <w:pStyle w:val="TAL"/>
              <w:rPr>
                <w:lang w:val="fr-FR"/>
              </w:rPr>
            </w:pPr>
          </w:p>
        </w:tc>
      </w:tr>
      <w:tr w:rsidR="003467FA" w:rsidRPr="00C36EA6" w14:paraId="21F1880A"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45B78421" w14:textId="77777777" w:rsidR="003467FA" w:rsidRPr="00C36EA6" w:rsidRDefault="003467FA" w:rsidP="003D7D35">
            <w:pPr>
              <w:pStyle w:val="TAL"/>
              <w:rPr>
                <w:lang w:val="fr-FR"/>
              </w:rPr>
            </w:pPr>
            <w:r w:rsidRPr="00C36EA6">
              <w:rPr>
                <w:lang w:val="fr-FR"/>
              </w:rPr>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2C54BFAE" w14:textId="77777777" w:rsidR="003467FA" w:rsidRPr="00C36EA6" w:rsidRDefault="003467FA" w:rsidP="003D7D35">
            <w:pPr>
              <w:pStyle w:val="TAL"/>
              <w:rPr>
                <w:lang w:val="fr-FR"/>
              </w:rPr>
            </w:pPr>
            <w:r w:rsidRPr="00C36EA6">
              <w:rPr>
                <w:color w:val="000000"/>
                <w:lang w:val="fr-FR"/>
              </w:rPr>
              <w:t>Encrypted &lt;imminentperil-ind&gt; with mcpttBoolean set to false</w:t>
            </w:r>
          </w:p>
        </w:tc>
        <w:tc>
          <w:tcPr>
            <w:tcW w:w="2127" w:type="dxa"/>
            <w:tcBorders>
              <w:top w:val="single" w:sz="4" w:space="0" w:color="auto"/>
              <w:left w:val="single" w:sz="4" w:space="0" w:color="auto"/>
              <w:bottom w:val="single" w:sz="4" w:space="0" w:color="auto"/>
              <w:right w:val="single" w:sz="4" w:space="0" w:color="auto"/>
            </w:tcBorders>
          </w:tcPr>
          <w:p w14:paraId="4A4A39F2" w14:textId="77777777" w:rsidR="003467FA" w:rsidRPr="00C36EA6" w:rsidRDefault="003467FA" w:rsidP="003D7D35">
            <w:pPr>
              <w:pStyle w:val="TAL"/>
              <w:rPr>
                <w:lang w:val="fr-FR"/>
              </w:rPr>
            </w:pPr>
            <w:r w:rsidRPr="00C36EA6">
              <w:rPr>
                <w:lang w:val="fr-FR"/>
              </w:rPr>
              <w:t>Encryption according to NOTE 2 in TS 36.579-1 [2] Table 5.5.3.2.1-1</w:t>
            </w:r>
          </w:p>
        </w:tc>
        <w:tc>
          <w:tcPr>
            <w:tcW w:w="1419" w:type="dxa"/>
            <w:tcBorders>
              <w:top w:val="single" w:sz="4" w:space="0" w:color="auto"/>
              <w:left w:val="single" w:sz="4" w:space="0" w:color="auto"/>
              <w:bottom w:val="single" w:sz="4" w:space="0" w:color="auto"/>
              <w:right w:val="single" w:sz="4" w:space="0" w:color="auto"/>
            </w:tcBorders>
          </w:tcPr>
          <w:p w14:paraId="1C9DDA8C"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vAlign w:val="bottom"/>
          </w:tcPr>
          <w:p w14:paraId="6ED5FA55" w14:textId="77777777" w:rsidR="003467FA" w:rsidRPr="00C36EA6" w:rsidRDefault="003467FA" w:rsidP="003D7D35">
            <w:pPr>
              <w:pStyle w:val="TAL"/>
              <w:rPr>
                <w:lang w:val="fr-FR"/>
              </w:rPr>
            </w:pPr>
          </w:p>
        </w:tc>
      </w:tr>
    </w:tbl>
    <w:p w14:paraId="49FCB688" w14:textId="77777777" w:rsidR="003467FA" w:rsidRPr="00C36EA6" w:rsidRDefault="003467FA" w:rsidP="003467FA"/>
    <w:p w14:paraId="7EF36382" w14:textId="77777777" w:rsidR="003467FA" w:rsidRPr="00C36EA6" w:rsidRDefault="003467FA" w:rsidP="003467FA">
      <w:pPr>
        <w:pStyle w:val="TH"/>
      </w:pPr>
      <w:r w:rsidRPr="00C36EA6">
        <w:t>Table 6.1.1.1.3.3-14: Void</w:t>
      </w:r>
    </w:p>
    <w:p w14:paraId="5A3D65D7" w14:textId="77777777" w:rsidR="003467FA" w:rsidRPr="00C36EA6" w:rsidRDefault="003467FA" w:rsidP="003467FA">
      <w:pPr>
        <w:pStyle w:val="TH"/>
      </w:pPr>
      <w:r w:rsidRPr="00C36EA6">
        <w:t>Table 6.1.1.1.3.3-15: Floor Request (step 67, Table 6.1.1.1.3.2-1;</w:t>
      </w:r>
      <w:r w:rsidRPr="00C36EA6">
        <w:br/>
        <w:t>step 1, TS 36.579-1 [2] Table 5.3A.11.3-1)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467FA" w:rsidRPr="00C36EA6" w14:paraId="356DFD7B" w14:textId="77777777" w:rsidTr="003D7D35">
        <w:trPr>
          <w:cantSplit/>
        </w:trPr>
        <w:tc>
          <w:tcPr>
            <w:tcW w:w="9635" w:type="dxa"/>
            <w:tcBorders>
              <w:top w:val="single" w:sz="4" w:space="0" w:color="auto"/>
              <w:left w:val="single" w:sz="4" w:space="0" w:color="auto"/>
              <w:bottom w:val="single" w:sz="4" w:space="0" w:color="auto"/>
              <w:right w:val="single" w:sz="4" w:space="0" w:color="auto"/>
            </w:tcBorders>
            <w:hideMark/>
          </w:tcPr>
          <w:p w14:paraId="0078CD70" w14:textId="77777777" w:rsidR="003467FA" w:rsidRPr="00C36EA6" w:rsidRDefault="003467FA" w:rsidP="003D7D35">
            <w:pPr>
              <w:pStyle w:val="TAL"/>
              <w:rPr>
                <w:lang w:val="fr-FR"/>
              </w:rPr>
            </w:pPr>
            <w:r w:rsidRPr="00C36EA6">
              <w:rPr>
                <w:lang w:val="fr-FR"/>
              </w:rPr>
              <w:t>Derivation Path: TS 36.579-1 [2], Table 5.5.6.2-1, condition EMERGENCY-CALL</w:t>
            </w:r>
          </w:p>
        </w:tc>
      </w:tr>
    </w:tbl>
    <w:p w14:paraId="57A22F93" w14:textId="77777777" w:rsidR="003467FA" w:rsidRPr="00C36EA6" w:rsidRDefault="003467FA" w:rsidP="003467FA"/>
    <w:p w14:paraId="0408022F" w14:textId="77777777" w:rsidR="003467FA" w:rsidRPr="00C36EA6" w:rsidRDefault="003467FA" w:rsidP="003467FA">
      <w:pPr>
        <w:pStyle w:val="TH"/>
      </w:pPr>
      <w:r w:rsidRPr="00C36EA6">
        <w:lastRenderedPageBreak/>
        <w:t>Table 6.1.1.1.3.3-16: Floor Request (step 90, Table 6.1.1.1.3.2-1;</w:t>
      </w:r>
      <w:r w:rsidRPr="00C36EA6">
        <w:br/>
        <w:t>step 1, TS 36.579-1 [2] Table 5.3A.11.3-1)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467FA" w:rsidRPr="00C36EA6" w14:paraId="6ED00737" w14:textId="77777777" w:rsidTr="003D7D35">
        <w:trPr>
          <w:cantSplit/>
        </w:trPr>
        <w:tc>
          <w:tcPr>
            <w:tcW w:w="9635" w:type="dxa"/>
            <w:tcBorders>
              <w:top w:val="single" w:sz="4" w:space="0" w:color="auto"/>
              <w:left w:val="single" w:sz="4" w:space="0" w:color="auto"/>
              <w:bottom w:val="single" w:sz="4" w:space="0" w:color="auto"/>
              <w:right w:val="single" w:sz="4" w:space="0" w:color="auto"/>
            </w:tcBorders>
            <w:hideMark/>
          </w:tcPr>
          <w:p w14:paraId="42486824" w14:textId="77777777" w:rsidR="003467FA" w:rsidRPr="00C36EA6" w:rsidRDefault="003467FA" w:rsidP="003D7D35">
            <w:pPr>
              <w:pStyle w:val="TAL"/>
              <w:rPr>
                <w:lang w:val="fr-FR"/>
              </w:rPr>
            </w:pPr>
            <w:r w:rsidRPr="00C36EA6">
              <w:rPr>
                <w:lang w:val="fr-FR"/>
              </w:rPr>
              <w:t>Derivation Path: TS 36.579-1 [2], Table 5.5.6.2-1, condition IMMPERIL-CALL</w:t>
            </w:r>
          </w:p>
        </w:tc>
      </w:tr>
    </w:tbl>
    <w:p w14:paraId="3DB1B687" w14:textId="77777777" w:rsidR="003467FA" w:rsidRPr="00C36EA6" w:rsidRDefault="003467FA" w:rsidP="003467FA"/>
    <w:p w14:paraId="65B42219" w14:textId="77777777" w:rsidR="003467FA" w:rsidRPr="00C36EA6" w:rsidRDefault="003467FA" w:rsidP="003467FA">
      <w:pPr>
        <w:pStyle w:val="TH"/>
      </w:pPr>
      <w:r w:rsidRPr="00C36EA6">
        <w:t>Table 6.1.1.1.3.3-17..18: Void</w:t>
      </w:r>
    </w:p>
    <w:p w14:paraId="4A8CF6BE" w14:textId="77777777" w:rsidR="003467FA" w:rsidRPr="00C36EA6" w:rsidRDefault="003467FA" w:rsidP="003467FA">
      <w:pPr>
        <w:pStyle w:val="TH"/>
      </w:pPr>
      <w:r w:rsidRPr="00C36EA6">
        <w:t>Table 6.1.1.1.3.3-19: Floor Release (steps 63, 72, Table 6.1.1.1.3.2-1;</w:t>
      </w:r>
      <w:r w:rsidRPr="00C36EA6">
        <w:br/>
        <w:t>step 1, TS 36.579-1 [2] Table 5.3A.15.3-1)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467FA" w:rsidRPr="00C36EA6" w14:paraId="3FF29C98" w14:textId="77777777" w:rsidTr="003D7D35">
        <w:trPr>
          <w:cantSplit/>
        </w:trPr>
        <w:tc>
          <w:tcPr>
            <w:tcW w:w="9635" w:type="dxa"/>
            <w:tcBorders>
              <w:top w:val="single" w:sz="4" w:space="0" w:color="auto"/>
              <w:left w:val="single" w:sz="4" w:space="0" w:color="auto"/>
              <w:bottom w:val="single" w:sz="4" w:space="0" w:color="auto"/>
              <w:right w:val="single" w:sz="4" w:space="0" w:color="auto"/>
            </w:tcBorders>
            <w:hideMark/>
          </w:tcPr>
          <w:p w14:paraId="1CE2B2D0" w14:textId="77777777" w:rsidR="003467FA" w:rsidRPr="00C36EA6" w:rsidRDefault="003467FA" w:rsidP="003D7D35">
            <w:pPr>
              <w:pStyle w:val="TAL"/>
              <w:rPr>
                <w:lang w:val="fr-FR"/>
              </w:rPr>
            </w:pPr>
            <w:r w:rsidRPr="00C36EA6">
              <w:rPr>
                <w:lang w:val="fr-FR"/>
              </w:rPr>
              <w:t>Derivation Path: TS 36.579-1 [2], Table 5.5.6.5-1, condition EMERGENCY-CALL</w:t>
            </w:r>
          </w:p>
        </w:tc>
      </w:tr>
    </w:tbl>
    <w:p w14:paraId="596E548D" w14:textId="77777777" w:rsidR="003467FA" w:rsidRPr="00C36EA6" w:rsidRDefault="003467FA" w:rsidP="003467FA"/>
    <w:p w14:paraId="78AE7D2F" w14:textId="77777777" w:rsidR="003467FA" w:rsidRPr="00C36EA6" w:rsidRDefault="003467FA" w:rsidP="003467FA">
      <w:pPr>
        <w:pStyle w:val="TH"/>
      </w:pPr>
      <w:r w:rsidRPr="00C36EA6">
        <w:t>Table 6.1.1.1.3.3-20: Floor Release (steps 86, 95, Table 6.1.1.1.3.2-1;</w:t>
      </w:r>
      <w:r w:rsidRPr="00C36EA6">
        <w:br/>
        <w:t>step 1, TS 36.579-1 [2] Table 5.3A.15.3-1)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467FA" w:rsidRPr="00C36EA6" w14:paraId="42B4C93F" w14:textId="77777777" w:rsidTr="003D7D35">
        <w:trPr>
          <w:cantSplit/>
        </w:trPr>
        <w:tc>
          <w:tcPr>
            <w:tcW w:w="9635" w:type="dxa"/>
            <w:tcBorders>
              <w:top w:val="single" w:sz="4" w:space="0" w:color="auto"/>
              <w:left w:val="single" w:sz="4" w:space="0" w:color="auto"/>
              <w:bottom w:val="single" w:sz="4" w:space="0" w:color="auto"/>
              <w:right w:val="single" w:sz="4" w:space="0" w:color="auto"/>
            </w:tcBorders>
            <w:hideMark/>
          </w:tcPr>
          <w:p w14:paraId="59057DB7" w14:textId="77777777" w:rsidR="003467FA" w:rsidRPr="00C36EA6" w:rsidRDefault="003467FA" w:rsidP="003D7D35">
            <w:pPr>
              <w:pStyle w:val="TAL"/>
              <w:rPr>
                <w:lang w:val="fr-FR"/>
              </w:rPr>
            </w:pPr>
            <w:r w:rsidRPr="00C36EA6">
              <w:rPr>
                <w:lang w:val="fr-FR"/>
              </w:rPr>
              <w:t>Derivation Path: TS 36.579-1 [2], Table 5.5.6.5-1, condition IMMPERIL-CALL</w:t>
            </w:r>
          </w:p>
        </w:tc>
      </w:tr>
    </w:tbl>
    <w:p w14:paraId="2C9941B7" w14:textId="77777777" w:rsidR="003467FA" w:rsidRPr="00C36EA6" w:rsidRDefault="003467FA" w:rsidP="003467FA"/>
    <w:p w14:paraId="0E7ADC6E" w14:textId="77777777" w:rsidR="003467FA" w:rsidRPr="00C36EA6" w:rsidRDefault="003467FA" w:rsidP="003467FA">
      <w:pPr>
        <w:pStyle w:val="TH"/>
      </w:pPr>
      <w:r w:rsidRPr="00C36EA6">
        <w:t>Table 6.1.1.1.3.3-21: Void</w:t>
      </w:r>
    </w:p>
    <w:p w14:paraId="1A671E5D" w14:textId="77777777" w:rsidR="003467FA" w:rsidRPr="00C36EA6" w:rsidRDefault="003467FA" w:rsidP="003467FA">
      <w:pPr>
        <w:pStyle w:val="TH"/>
      </w:pPr>
      <w:r w:rsidRPr="00C36EA6">
        <w:t>Table 6.1.1.1.3.3-22: Floor Idle (steps 63, 72, Table 6.1.1.1.3.2-1;</w:t>
      </w:r>
      <w:r w:rsidRPr="00C36EA6">
        <w:br/>
        <w:t>step 3, TS 36.579-1 [2] Table 5.3A.15.3-1)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467FA" w:rsidRPr="00C36EA6" w14:paraId="2554E98D" w14:textId="77777777" w:rsidTr="003D7D35">
        <w:trPr>
          <w:cantSplit/>
        </w:trPr>
        <w:tc>
          <w:tcPr>
            <w:tcW w:w="9635" w:type="dxa"/>
            <w:tcBorders>
              <w:top w:val="single" w:sz="4" w:space="0" w:color="auto"/>
              <w:left w:val="single" w:sz="4" w:space="0" w:color="auto"/>
              <w:bottom w:val="single" w:sz="4" w:space="0" w:color="auto"/>
              <w:right w:val="single" w:sz="4" w:space="0" w:color="auto"/>
            </w:tcBorders>
            <w:hideMark/>
          </w:tcPr>
          <w:p w14:paraId="01048452" w14:textId="77777777" w:rsidR="003467FA" w:rsidRPr="00C36EA6" w:rsidRDefault="003467FA" w:rsidP="003D7D35">
            <w:pPr>
              <w:pStyle w:val="TAL"/>
              <w:rPr>
                <w:lang w:val="fr-FR"/>
              </w:rPr>
            </w:pPr>
            <w:r w:rsidRPr="00C36EA6">
              <w:rPr>
                <w:lang w:val="fr-FR"/>
              </w:rPr>
              <w:t>Derivation Path: TS 36.579-1 [2], Table 5.5.6.6-1, condition EMERGENCY-CALL</w:t>
            </w:r>
          </w:p>
        </w:tc>
      </w:tr>
    </w:tbl>
    <w:p w14:paraId="45907CB2" w14:textId="77777777" w:rsidR="003467FA" w:rsidRPr="00C36EA6" w:rsidRDefault="003467FA" w:rsidP="003467FA"/>
    <w:p w14:paraId="530CA007" w14:textId="77777777" w:rsidR="003467FA" w:rsidRPr="00C36EA6" w:rsidRDefault="003467FA" w:rsidP="003467FA">
      <w:pPr>
        <w:pStyle w:val="TH"/>
      </w:pPr>
      <w:r w:rsidRPr="00C36EA6">
        <w:t>Table 6.1.1.1.3.3-23: Floor Idle (steps 86, 95, Table 6.1.1.1.3.2-1;</w:t>
      </w:r>
      <w:r w:rsidRPr="00C36EA6">
        <w:br/>
        <w:t>step 3, TS 36.579-1 [2] Table 5.3A.15.3-1)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467FA" w:rsidRPr="00C36EA6" w14:paraId="66C00A7C" w14:textId="77777777" w:rsidTr="003D7D35">
        <w:trPr>
          <w:cantSplit/>
        </w:trPr>
        <w:tc>
          <w:tcPr>
            <w:tcW w:w="9635" w:type="dxa"/>
            <w:tcBorders>
              <w:top w:val="single" w:sz="4" w:space="0" w:color="auto"/>
              <w:left w:val="single" w:sz="4" w:space="0" w:color="auto"/>
              <w:bottom w:val="single" w:sz="4" w:space="0" w:color="auto"/>
              <w:right w:val="single" w:sz="4" w:space="0" w:color="auto"/>
            </w:tcBorders>
            <w:hideMark/>
          </w:tcPr>
          <w:p w14:paraId="26640928" w14:textId="77777777" w:rsidR="003467FA" w:rsidRPr="00C36EA6" w:rsidRDefault="003467FA" w:rsidP="003D7D35">
            <w:pPr>
              <w:pStyle w:val="TAL"/>
              <w:rPr>
                <w:lang w:val="fr-FR"/>
              </w:rPr>
            </w:pPr>
            <w:r w:rsidRPr="00C36EA6">
              <w:rPr>
                <w:lang w:val="fr-FR"/>
              </w:rPr>
              <w:t>Derivation Path: TS 36.579-1 [2], Table 5.5.6.6-1, condition IMMPERIL-CALL</w:t>
            </w:r>
          </w:p>
        </w:tc>
      </w:tr>
    </w:tbl>
    <w:p w14:paraId="705F37C5" w14:textId="77777777" w:rsidR="003467FA" w:rsidRPr="00C36EA6" w:rsidRDefault="003467FA" w:rsidP="003467FA"/>
    <w:p w14:paraId="0FEB8305" w14:textId="77777777" w:rsidR="003467FA" w:rsidRPr="00C36EA6" w:rsidRDefault="003467FA" w:rsidP="003467FA">
      <w:pPr>
        <w:pStyle w:val="TH"/>
      </w:pPr>
      <w:r w:rsidRPr="00C36EA6">
        <w:t>Table 6.1.1.1.3.3-24: Void</w:t>
      </w:r>
    </w:p>
    <w:p w14:paraId="590E136F" w14:textId="77777777" w:rsidR="003467FA" w:rsidRPr="00C36EA6" w:rsidRDefault="003467FA" w:rsidP="003467FA">
      <w:pPr>
        <w:pStyle w:val="TH"/>
      </w:pPr>
      <w:r w:rsidRPr="00C36EA6">
        <w:t>Table 6.1.1.1.3.3-25: Floor Granted (step</w:t>
      </w:r>
      <w:r w:rsidRPr="00216F2A">
        <w:t>s</w:t>
      </w:r>
      <w:r w:rsidRPr="00C36EA6">
        <w:t xml:space="preserve"> 60, 67, Table 6.1.1.1.3.2-1;</w:t>
      </w:r>
      <w:r w:rsidRPr="00C36EA6">
        <w:br/>
        <w:t>step 5a1, TS 36.579-1 [2] Table 5.3A.6.3-1; step 2, TS 36.579-1 [2] Table 5.3A.11.3-1)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467FA" w:rsidRPr="00C36EA6" w14:paraId="51F7776C" w14:textId="77777777" w:rsidTr="003D7D35">
        <w:trPr>
          <w:cantSplit/>
        </w:trPr>
        <w:tc>
          <w:tcPr>
            <w:tcW w:w="9635" w:type="dxa"/>
            <w:tcBorders>
              <w:top w:val="single" w:sz="4" w:space="0" w:color="auto"/>
              <w:left w:val="single" w:sz="4" w:space="0" w:color="auto"/>
              <w:bottom w:val="single" w:sz="4" w:space="0" w:color="auto"/>
              <w:right w:val="single" w:sz="4" w:space="0" w:color="auto"/>
            </w:tcBorders>
            <w:hideMark/>
          </w:tcPr>
          <w:p w14:paraId="0C0C6125" w14:textId="77777777" w:rsidR="003467FA" w:rsidRPr="00C36EA6" w:rsidRDefault="003467FA" w:rsidP="003D7D35">
            <w:pPr>
              <w:pStyle w:val="TAL"/>
              <w:rPr>
                <w:lang w:val="fr-FR"/>
              </w:rPr>
            </w:pPr>
            <w:r w:rsidRPr="00C36EA6">
              <w:rPr>
                <w:lang w:val="fr-FR"/>
              </w:rPr>
              <w:t>Derivation Path: TS 36.579-1 [2], Table 5.5.6.3-1, condition EMERGENCY-CALL, ACK</w:t>
            </w:r>
          </w:p>
        </w:tc>
      </w:tr>
    </w:tbl>
    <w:p w14:paraId="1DAD3FCE" w14:textId="77777777" w:rsidR="003467FA" w:rsidRPr="00C36EA6" w:rsidRDefault="003467FA" w:rsidP="003467FA"/>
    <w:p w14:paraId="1A7585F3" w14:textId="77777777" w:rsidR="003467FA" w:rsidRPr="00C36EA6" w:rsidRDefault="003467FA" w:rsidP="003467FA">
      <w:pPr>
        <w:pStyle w:val="TH"/>
      </w:pPr>
      <w:r w:rsidRPr="00C36EA6">
        <w:t>Table 6.1.1.1.3.3-26: Floor Granted (step</w:t>
      </w:r>
      <w:r w:rsidRPr="00216F2A">
        <w:t>s</w:t>
      </w:r>
      <w:r w:rsidRPr="00C36EA6">
        <w:t xml:space="preserve"> 83, 90, Table 6.1.1.1.3.2-1;</w:t>
      </w:r>
      <w:r w:rsidRPr="00C36EA6">
        <w:br/>
        <w:t>step 5, TS 36.579-1 [2] Table 5.3A.6.3-1; step 2, TS 36.579-1 [2] Table 5.3A.11.3-1)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467FA" w:rsidRPr="00C36EA6" w14:paraId="0B698C6B" w14:textId="77777777" w:rsidTr="003D7D35">
        <w:trPr>
          <w:cantSplit/>
        </w:trPr>
        <w:tc>
          <w:tcPr>
            <w:tcW w:w="9635" w:type="dxa"/>
            <w:tcBorders>
              <w:top w:val="single" w:sz="4" w:space="0" w:color="auto"/>
              <w:left w:val="single" w:sz="4" w:space="0" w:color="auto"/>
              <w:bottom w:val="single" w:sz="4" w:space="0" w:color="auto"/>
              <w:right w:val="single" w:sz="4" w:space="0" w:color="auto"/>
            </w:tcBorders>
            <w:hideMark/>
          </w:tcPr>
          <w:p w14:paraId="29A07307" w14:textId="77777777" w:rsidR="003467FA" w:rsidRPr="00C36EA6" w:rsidRDefault="003467FA" w:rsidP="003D7D35">
            <w:pPr>
              <w:pStyle w:val="TAL"/>
              <w:rPr>
                <w:lang w:val="fr-FR"/>
              </w:rPr>
            </w:pPr>
            <w:r w:rsidRPr="00C36EA6">
              <w:rPr>
                <w:lang w:val="fr-FR"/>
              </w:rPr>
              <w:t>Derivation Path: TS 36.579-1 [2], Table 5.5.6.3-1, condition IMMPERIL-CALL, ACK</w:t>
            </w:r>
          </w:p>
        </w:tc>
      </w:tr>
    </w:tbl>
    <w:p w14:paraId="6B3C932D" w14:textId="77777777" w:rsidR="003467FA" w:rsidRPr="00C36EA6" w:rsidRDefault="003467FA" w:rsidP="003467FA"/>
    <w:p w14:paraId="0DE708EE" w14:textId="77777777" w:rsidR="003467FA" w:rsidRPr="00C36EA6" w:rsidRDefault="003467FA" w:rsidP="003467FA">
      <w:pPr>
        <w:pStyle w:val="TH"/>
      </w:pPr>
      <w:r w:rsidRPr="00C36EA6">
        <w:t>Table 6.1.1.1.3.3-27..29: Void</w:t>
      </w:r>
    </w:p>
    <w:p w14:paraId="734E555E" w14:textId="77777777" w:rsidR="003467FA" w:rsidRPr="00C36EA6" w:rsidRDefault="003467FA" w:rsidP="003467FA">
      <w:pPr>
        <w:pStyle w:val="TH"/>
      </w:pPr>
      <w:r w:rsidRPr="00C36EA6">
        <w:t>Table 6.1.1.1.3.3-30: Floor Deny (step 22, Table 6.1.1.1.3.2-1;</w:t>
      </w:r>
      <w:r w:rsidRPr="00C36EA6">
        <w:br/>
        <w:t>step 2, TS 36.579-1 [2] Table 5.3A.14.3-1)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467FA" w:rsidRPr="00C36EA6" w14:paraId="42A4DBCA" w14:textId="77777777" w:rsidTr="003D7D3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F2DFF38" w14:textId="77777777" w:rsidR="003467FA" w:rsidRPr="00C36EA6" w:rsidRDefault="003467FA" w:rsidP="003D7D35">
            <w:pPr>
              <w:pStyle w:val="TAL"/>
              <w:rPr>
                <w:lang w:val="fr-FR"/>
              </w:rPr>
            </w:pPr>
            <w:r w:rsidRPr="00C36EA6">
              <w:rPr>
                <w:lang w:val="fr-FR"/>
              </w:rPr>
              <w:t>Derivation Path: TS 36.579-1 [2], Table 5.5.6.4-1</w:t>
            </w:r>
          </w:p>
        </w:tc>
      </w:tr>
      <w:tr w:rsidR="003467FA" w:rsidRPr="00C36EA6" w14:paraId="458E2041" w14:textId="77777777" w:rsidTr="003D7D35">
        <w:tc>
          <w:tcPr>
            <w:tcW w:w="4535" w:type="dxa"/>
            <w:tcBorders>
              <w:top w:val="single" w:sz="4" w:space="0" w:color="auto"/>
              <w:left w:val="single" w:sz="4" w:space="0" w:color="auto"/>
              <w:bottom w:val="single" w:sz="4" w:space="0" w:color="auto"/>
              <w:right w:val="single" w:sz="4" w:space="0" w:color="auto"/>
            </w:tcBorders>
            <w:hideMark/>
          </w:tcPr>
          <w:p w14:paraId="4990A30F" w14:textId="77777777" w:rsidR="003467FA" w:rsidRPr="00C36EA6" w:rsidRDefault="003467FA" w:rsidP="003D7D35">
            <w:pPr>
              <w:pStyle w:val="TAH"/>
              <w:rPr>
                <w:lang w:val="fr-FR"/>
              </w:rPr>
            </w:pPr>
            <w:r w:rsidRPr="00C36EA6">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CC45A6" w14:textId="77777777" w:rsidR="003467FA" w:rsidRPr="00C36EA6" w:rsidRDefault="003467FA" w:rsidP="003D7D35">
            <w:pPr>
              <w:pStyle w:val="TAH"/>
              <w:rPr>
                <w:lang w:val="fr-FR"/>
              </w:rPr>
            </w:pPr>
            <w:r w:rsidRPr="00C36EA6">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398CAEB" w14:textId="77777777" w:rsidR="003467FA" w:rsidRPr="00C36EA6" w:rsidRDefault="003467FA" w:rsidP="003D7D35">
            <w:pPr>
              <w:pStyle w:val="TAH"/>
              <w:rPr>
                <w:lang w:val="fr-FR"/>
              </w:rPr>
            </w:pPr>
            <w:r w:rsidRPr="00C36EA6">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27AD7C81" w14:textId="77777777" w:rsidR="003467FA" w:rsidRPr="00C36EA6" w:rsidRDefault="003467FA" w:rsidP="003D7D35">
            <w:pPr>
              <w:pStyle w:val="TAH"/>
              <w:rPr>
                <w:lang w:val="fr-FR"/>
              </w:rPr>
            </w:pPr>
            <w:r w:rsidRPr="00C36EA6">
              <w:rPr>
                <w:lang w:val="fr-FR"/>
              </w:rPr>
              <w:t>Condition</w:t>
            </w:r>
          </w:p>
        </w:tc>
      </w:tr>
      <w:tr w:rsidR="003467FA" w:rsidRPr="00C36EA6" w14:paraId="7A7A3BAB" w14:textId="77777777" w:rsidTr="003D7D35">
        <w:tc>
          <w:tcPr>
            <w:tcW w:w="4535" w:type="dxa"/>
            <w:tcBorders>
              <w:top w:val="single" w:sz="4" w:space="0" w:color="auto"/>
              <w:left w:val="single" w:sz="4" w:space="0" w:color="auto"/>
              <w:bottom w:val="single" w:sz="4" w:space="0" w:color="auto"/>
              <w:right w:val="single" w:sz="4" w:space="0" w:color="auto"/>
            </w:tcBorders>
            <w:hideMark/>
          </w:tcPr>
          <w:p w14:paraId="78782AB6" w14:textId="77777777" w:rsidR="003467FA" w:rsidRPr="00C36EA6" w:rsidRDefault="003467FA" w:rsidP="003D7D35">
            <w:pPr>
              <w:pStyle w:val="TAL"/>
              <w:rPr>
                <w:rFonts w:eastAsia="MS Mincho"/>
                <w:lang w:val="fr-FR"/>
              </w:rPr>
            </w:pPr>
            <w:r w:rsidRPr="00C36EA6">
              <w:rPr>
                <w:rFonts w:eastAsia="MS Mincho"/>
                <w:lang w:val="fr-FR"/>
              </w:rPr>
              <w:t>Reject Cause</w:t>
            </w:r>
          </w:p>
        </w:tc>
        <w:tc>
          <w:tcPr>
            <w:tcW w:w="2267" w:type="dxa"/>
            <w:tcBorders>
              <w:top w:val="single" w:sz="4" w:space="0" w:color="auto"/>
              <w:left w:val="single" w:sz="4" w:space="0" w:color="auto"/>
              <w:bottom w:val="single" w:sz="4" w:space="0" w:color="auto"/>
              <w:right w:val="single" w:sz="4" w:space="0" w:color="auto"/>
            </w:tcBorders>
          </w:tcPr>
          <w:p w14:paraId="350B84CD" w14:textId="77777777" w:rsidR="003467FA" w:rsidRPr="00C36EA6" w:rsidRDefault="003467FA" w:rsidP="003D7D35">
            <w:pPr>
              <w:pStyle w:val="TAL"/>
              <w:rPr>
                <w:rFonts w:eastAsia="MS Mincho"/>
                <w:lang w:val="fr-FR"/>
              </w:rPr>
            </w:pPr>
          </w:p>
        </w:tc>
        <w:tc>
          <w:tcPr>
            <w:tcW w:w="1700" w:type="dxa"/>
            <w:tcBorders>
              <w:top w:val="single" w:sz="4" w:space="0" w:color="auto"/>
              <w:left w:val="single" w:sz="4" w:space="0" w:color="auto"/>
              <w:bottom w:val="single" w:sz="4" w:space="0" w:color="auto"/>
              <w:right w:val="single" w:sz="4" w:space="0" w:color="auto"/>
            </w:tcBorders>
          </w:tcPr>
          <w:p w14:paraId="15F2698B" w14:textId="77777777" w:rsidR="003467FA" w:rsidRPr="00C36EA6" w:rsidRDefault="003467FA" w:rsidP="003D7D35">
            <w:pPr>
              <w:pStyle w:val="TAL"/>
              <w:rPr>
                <w:rFonts w:eastAsia="MS PGothic"/>
                <w:lang w:val="fr-FR"/>
              </w:rPr>
            </w:pPr>
          </w:p>
        </w:tc>
        <w:tc>
          <w:tcPr>
            <w:tcW w:w="1133" w:type="dxa"/>
            <w:tcBorders>
              <w:top w:val="single" w:sz="4" w:space="0" w:color="auto"/>
              <w:left w:val="single" w:sz="4" w:space="0" w:color="auto"/>
              <w:bottom w:val="single" w:sz="4" w:space="0" w:color="auto"/>
              <w:right w:val="single" w:sz="4" w:space="0" w:color="auto"/>
            </w:tcBorders>
          </w:tcPr>
          <w:p w14:paraId="0FC7AE66" w14:textId="77777777" w:rsidR="003467FA" w:rsidRPr="00C36EA6" w:rsidRDefault="003467FA" w:rsidP="003D7D35">
            <w:pPr>
              <w:pStyle w:val="TAL"/>
              <w:rPr>
                <w:lang w:val="fr-FR"/>
              </w:rPr>
            </w:pPr>
          </w:p>
        </w:tc>
      </w:tr>
      <w:tr w:rsidR="003467FA" w:rsidRPr="00C36EA6" w14:paraId="5EC47F7F" w14:textId="77777777" w:rsidTr="003D7D35">
        <w:tc>
          <w:tcPr>
            <w:tcW w:w="4535" w:type="dxa"/>
            <w:tcBorders>
              <w:top w:val="single" w:sz="4" w:space="0" w:color="auto"/>
              <w:left w:val="single" w:sz="4" w:space="0" w:color="auto"/>
              <w:bottom w:val="single" w:sz="4" w:space="0" w:color="auto"/>
              <w:right w:val="single" w:sz="4" w:space="0" w:color="auto"/>
            </w:tcBorders>
            <w:hideMark/>
          </w:tcPr>
          <w:p w14:paraId="3E500D4D" w14:textId="77777777" w:rsidR="003467FA" w:rsidRPr="00C36EA6" w:rsidRDefault="003467FA" w:rsidP="003D7D35">
            <w:pPr>
              <w:pStyle w:val="TAL"/>
              <w:rPr>
                <w:rFonts w:eastAsia="MS Mincho"/>
                <w:lang w:val="fr-FR"/>
              </w:rPr>
            </w:pPr>
            <w:r w:rsidRPr="00C36EA6">
              <w:rPr>
                <w:rFonts w:eastAsia="MS Mincho"/>
                <w:lang w:val="fr-FR"/>
              </w:rPr>
              <w:t xml:space="preserve">  Reject Cause</w:t>
            </w:r>
          </w:p>
        </w:tc>
        <w:tc>
          <w:tcPr>
            <w:tcW w:w="2267" w:type="dxa"/>
            <w:tcBorders>
              <w:top w:val="single" w:sz="4" w:space="0" w:color="auto"/>
              <w:left w:val="single" w:sz="4" w:space="0" w:color="auto"/>
              <w:bottom w:val="single" w:sz="4" w:space="0" w:color="auto"/>
              <w:right w:val="single" w:sz="4" w:space="0" w:color="auto"/>
            </w:tcBorders>
            <w:hideMark/>
          </w:tcPr>
          <w:p w14:paraId="201B1851" w14:textId="77777777" w:rsidR="003467FA" w:rsidRPr="00C36EA6" w:rsidRDefault="003467FA" w:rsidP="003D7D35">
            <w:pPr>
              <w:pStyle w:val="TAL"/>
              <w:rPr>
                <w:rFonts w:eastAsia="MS Mincho"/>
                <w:lang w:val="fr-FR"/>
              </w:rPr>
            </w:pPr>
            <w:r w:rsidRPr="00C36EA6">
              <w:rPr>
                <w:rFonts w:eastAsia="MS Mincho"/>
                <w:lang w:val="fr-FR"/>
              </w:rPr>
              <w:t>"255"</w:t>
            </w:r>
          </w:p>
        </w:tc>
        <w:tc>
          <w:tcPr>
            <w:tcW w:w="1700" w:type="dxa"/>
            <w:tcBorders>
              <w:top w:val="single" w:sz="4" w:space="0" w:color="auto"/>
              <w:left w:val="single" w:sz="4" w:space="0" w:color="auto"/>
              <w:bottom w:val="single" w:sz="4" w:space="0" w:color="auto"/>
              <w:right w:val="single" w:sz="4" w:space="0" w:color="auto"/>
            </w:tcBorders>
            <w:hideMark/>
          </w:tcPr>
          <w:p w14:paraId="4A80B0FE" w14:textId="77777777" w:rsidR="003467FA" w:rsidRPr="00C36EA6" w:rsidRDefault="003467FA" w:rsidP="003D7D35">
            <w:pPr>
              <w:pStyle w:val="TAL"/>
              <w:rPr>
                <w:rFonts w:eastAsia="MS PGothic"/>
                <w:lang w:val="fr-FR"/>
              </w:rPr>
            </w:pPr>
            <w:r w:rsidRPr="00C36EA6">
              <w:rPr>
                <w:rFonts w:eastAsia="MS Mincho"/>
                <w:lang w:val="fr-FR"/>
              </w:rPr>
              <w:t xml:space="preserve">Cause #255 - </w:t>
            </w:r>
            <w:r w:rsidRPr="00C36EA6">
              <w:rPr>
                <w:lang w:val="fr-FR"/>
              </w:rPr>
              <w:t>Other reason</w:t>
            </w:r>
          </w:p>
        </w:tc>
        <w:tc>
          <w:tcPr>
            <w:tcW w:w="1133" w:type="dxa"/>
            <w:tcBorders>
              <w:top w:val="single" w:sz="4" w:space="0" w:color="auto"/>
              <w:left w:val="single" w:sz="4" w:space="0" w:color="auto"/>
              <w:bottom w:val="single" w:sz="4" w:space="0" w:color="auto"/>
              <w:right w:val="single" w:sz="4" w:space="0" w:color="auto"/>
            </w:tcBorders>
          </w:tcPr>
          <w:p w14:paraId="4612EABF" w14:textId="77777777" w:rsidR="003467FA" w:rsidRPr="00C36EA6" w:rsidRDefault="003467FA" w:rsidP="003D7D35">
            <w:pPr>
              <w:pStyle w:val="TAL"/>
              <w:rPr>
                <w:lang w:val="fr-FR"/>
              </w:rPr>
            </w:pPr>
          </w:p>
        </w:tc>
      </w:tr>
      <w:tr w:rsidR="003467FA" w:rsidRPr="00C36EA6" w14:paraId="7DF4673C" w14:textId="77777777" w:rsidTr="003D7D35">
        <w:tc>
          <w:tcPr>
            <w:tcW w:w="4535" w:type="dxa"/>
            <w:tcBorders>
              <w:top w:val="single" w:sz="4" w:space="0" w:color="auto"/>
              <w:left w:val="single" w:sz="4" w:space="0" w:color="auto"/>
              <w:bottom w:val="single" w:sz="4" w:space="0" w:color="auto"/>
              <w:right w:val="single" w:sz="4" w:space="0" w:color="auto"/>
            </w:tcBorders>
            <w:hideMark/>
          </w:tcPr>
          <w:p w14:paraId="335C0A5F" w14:textId="77777777" w:rsidR="003467FA" w:rsidRPr="00C36EA6" w:rsidRDefault="003467FA" w:rsidP="003D7D35">
            <w:pPr>
              <w:pStyle w:val="TAL"/>
              <w:rPr>
                <w:rFonts w:eastAsia="MS Mincho"/>
                <w:lang w:val="fr-FR"/>
              </w:rPr>
            </w:pPr>
            <w:r w:rsidRPr="00C36EA6">
              <w:rPr>
                <w:rFonts w:eastAsia="MS Mincho"/>
                <w:lang w:val="fr-FR"/>
              </w:rPr>
              <w:t xml:space="preserve">  Reject Phrase</w:t>
            </w:r>
          </w:p>
        </w:tc>
        <w:tc>
          <w:tcPr>
            <w:tcW w:w="2267" w:type="dxa"/>
            <w:tcBorders>
              <w:top w:val="single" w:sz="4" w:space="0" w:color="auto"/>
              <w:left w:val="single" w:sz="4" w:space="0" w:color="auto"/>
              <w:bottom w:val="single" w:sz="4" w:space="0" w:color="auto"/>
              <w:right w:val="single" w:sz="4" w:space="0" w:color="auto"/>
            </w:tcBorders>
            <w:hideMark/>
          </w:tcPr>
          <w:p w14:paraId="6D06B32E" w14:textId="77777777" w:rsidR="003467FA" w:rsidRPr="00C36EA6" w:rsidRDefault="003467FA" w:rsidP="003D7D35">
            <w:pPr>
              <w:pStyle w:val="TAL"/>
              <w:rPr>
                <w:rFonts w:eastAsia="MS Mincho"/>
                <w:lang w:val="fr-FR"/>
              </w:rPr>
            </w:pPr>
            <w:r w:rsidRPr="00C36EA6">
              <w:rPr>
                <w:rFonts w:eastAsia="MS Mincho"/>
                <w:lang w:val="fr-FR"/>
              </w:rPr>
              <w:t>"Other reason"</w:t>
            </w:r>
          </w:p>
        </w:tc>
        <w:tc>
          <w:tcPr>
            <w:tcW w:w="1700" w:type="dxa"/>
            <w:tcBorders>
              <w:top w:val="single" w:sz="4" w:space="0" w:color="auto"/>
              <w:left w:val="single" w:sz="4" w:space="0" w:color="auto"/>
              <w:bottom w:val="single" w:sz="4" w:space="0" w:color="auto"/>
              <w:right w:val="single" w:sz="4" w:space="0" w:color="auto"/>
            </w:tcBorders>
          </w:tcPr>
          <w:p w14:paraId="3514CF4B" w14:textId="77777777" w:rsidR="003467FA" w:rsidRPr="00C36EA6" w:rsidRDefault="003467FA" w:rsidP="003D7D35">
            <w:pPr>
              <w:pStyle w:val="TAL"/>
              <w:rPr>
                <w:rFonts w:eastAsia="MS Mincho"/>
                <w:lang w:val="fr-FR"/>
              </w:rPr>
            </w:pPr>
          </w:p>
        </w:tc>
        <w:tc>
          <w:tcPr>
            <w:tcW w:w="1133" w:type="dxa"/>
            <w:tcBorders>
              <w:top w:val="single" w:sz="4" w:space="0" w:color="auto"/>
              <w:left w:val="single" w:sz="4" w:space="0" w:color="auto"/>
              <w:bottom w:val="single" w:sz="4" w:space="0" w:color="auto"/>
              <w:right w:val="single" w:sz="4" w:space="0" w:color="auto"/>
            </w:tcBorders>
          </w:tcPr>
          <w:p w14:paraId="7A613327" w14:textId="77777777" w:rsidR="003467FA" w:rsidRPr="00C36EA6" w:rsidRDefault="003467FA" w:rsidP="003D7D35">
            <w:pPr>
              <w:pStyle w:val="TAL"/>
              <w:rPr>
                <w:lang w:val="fr-FR"/>
              </w:rPr>
            </w:pPr>
          </w:p>
        </w:tc>
      </w:tr>
    </w:tbl>
    <w:p w14:paraId="2429639B" w14:textId="77777777" w:rsidR="003467FA" w:rsidRPr="00C36EA6" w:rsidRDefault="003467FA" w:rsidP="003467FA"/>
    <w:p w14:paraId="62DF000E" w14:textId="77777777" w:rsidR="003467FA" w:rsidRPr="00C36EA6" w:rsidRDefault="003467FA" w:rsidP="003467FA">
      <w:pPr>
        <w:pStyle w:val="TH"/>
      </w:pPr>
      <w:r w:rsidRPr="00C36EA6">
        <w:t>Table 6.1.1.1.3.3-31..32: Void</w:t>
      </w:r>
    </w:p>
    <w:p w14:paraId="2012159E" w14:textId="77777777" w:rsidR="003467FA" w:rsidRPr="00C36EA6" w:rsidRDefault="003467FA" w:rsidP="003467FA"/>
    <w:p w14:paraId="70D423E4" w14:textId="77777777" w:rsidR="003467FA" w:rsidRPr="00C36EA6" w:rsidRDefault="003467FA" w:rsidP="003467FA">
      <w:pPr>
        <w:keepNext/>
        <w:keepLines/>
        <w:spacing w:before="120"/>
        <w:ind w:left="1418" w:hanging="1418"/>
        <w:outlineLvl w:val="3"/>
        <w:rPr>
          <w:rFonts w:ascii="Arial" w:hAnsi="Arial"/>
          <w:sz w:val="24"/>
        </w:rPr>
      </w:pPr>
      <w:bookmarkStart w:id="1247" w:name="_Toc60995641"/>
      <w:bookmarkStart w:id="1248" w:name="_Toc69159769"/>
      <w:bookmarkStart w:id="1249" w:name="_Toc76583118"/>
      <w:bookmarkStart w:id="1250" w:name="_Toc83808670"/>
      <w:bookmarkStart w:id="1251" w:name="_Toc91233491"/>
      <w:bookmarkStart w:id="1252" w:name="_Toc100348970"/>
      <w:bookmarkStart w:id="1253" w:name="_Toc106787126"/>
      <w:r w:rsidRPr="00C36EA6">
        <w:rPr>
          <w:rFonts w:ascii="Arial" w:hAnsi="Arial"/>
          <w:sz w:val="24"/>
        </w:rPr>
        <w:lastRenderedPageBreak/>
        <w:t>6.1.1.2</w:t>
      </w:r>
      <w:r w:rsidRPr="00C36EA6">
        <w:rPr>
          <w:rFonts w:ascii="Arial" w:hAnsi="Arial"/>
          <w:sz w:val="24"/>
        </w:rPr>
        <w:tab/>
        <w:t>On-network / On-demand Pre-arranged Group Call / Automatic Commencement Mode / Floor Control / Upgrade to Emergency Group Call / Cancel Emergency State / Upgrade to Imminent Peril Group Call / Cancel Imminent Peril State / Client Terminated (CT)</w:t>
      </w:r>
      <w:bookmarkEnd w:id="1234"/>
      <w:bookmarkEnd w:id="1235"/>
      <w:bookmarkEnd w:id="1236"/>
      <w:bookmarkEnd w:id="1247"/>
      <w:bookmarkEnd w:id="1248"/>
      <w:bookmarkEnd w:id="1249"/>
      <w:bookmarkEnd w:id="1250"/>
      <w:bookmarkEnd w:id="1251"/>
      <w:bookmarkEnd w:id="1252"/>
      <w:bookmarkEnd w:id="1253"/>
    </w:p>
    <w:p w14:paraId="1571C556" w14:textId="77777777" w:rsidR="003467FA" w:rsidRPr="00C36EA6" w:rsidRDefault="003467FA" w:rsidP="003467FA">
      <w:pPr>
        <w:pStyle w:val="H6"/>
      </w:pPr>
      <w:r w:rsidRPr="00C36EA6">
        <w:t>6.1.1.2.1</w:t>
      </w:r>
      <w:r w:rsidRPr="00C36EA6">
        <w:tab/>
        <w:t>Test Purpose (TP)</w:t>
      </w:r>
    </w:p>
    <w:p w14:paraId="48AC301C" w14:textId="77777777" w:rsidR="003467FA" w:rsidRPr="00C36EA6" w:rsidRDefault="003467FA" w:rsidP="003467FA">
      <w:pPr>
        <w:pStyle w:val="H6"/>
      </w:pPr>
      <w:r w:rsidRPr="00C36EA6">
        <w:t>(1)</w:t>
      </w:r>
    </w:p>
    <w:p w14:paraId="10BE8109" w14:textId="77777777" w:rsidR="003467FA" w:rsidRPr="00C36EA6" w:rsidRDefault="003467FA" w:rsidP="003467FA">
      <w:pPr>
        <w:pStyle w:val="PL"/>
      </w:pPr>
      <w:r w:rsidRPr="00C36EA6">
        <w:rPr>
          <w:b/>
        </w:rPr>
        <w:t>with</w:t>
      </w:r>
      <w:r w:rsidRPr="00C36EA6">
        <w:t xml:space="preserve"> { UE (MCPTT Client) registered and authorised for MCPTT }</w:t>
      </w:r>
    </w:p>
    <w:p w14:paraId="7768E818" w14:textId="77777777" w:rsidR="003467FA" w:rsidRPr="00C36EA6" w:rsidRDefault="003467FA" w:rsidP="003467FA">
      <w:pPr>
        <w:pStyle w:val="PL"/>
      </w:pPr>
      <w:r w:rsidRPr="00C36EA6">
        <w:rPr>
          <w:b/>
        </w:rPr>
        <w:t>ensure that</w:t>
      </w:r>
      <w:r w:rsidRPr="00C36EA6">
        <w:t xml:space="preserve"> {</w:t>
      </w:r>
      <w:r w:rsidRPr="00C36EA6">
        <w:br/>
        <w:t xml:space="preserve">  </w:t>
      </w:r>
      <w:r w:rsidRPr="00C36EA6">
        <w:rPr>
          <w:b/>
        </w:rPr>
        <w:t>when</w:t>
      </w:r>
      <w:r w:rsidRPr="00C36EA6">
        <w:t xml:space="preserve"> { the SS (MCPTT Server) initiates an On-demand Pre-arranged group call with Automatic Commencement Mode and implicit floor control }</w:t>
      </w:r>
    </w:p>
    <w:p w14:paraId="0E9CD8E8" w14:textId="77777777" w:rsidR="003467FA" w:rsidRPr="00C36EA6" w:rsidRDefault="003467FA" w:rsidP="003467FA">
      <w:pPr>
        <w:pStyle w:val="PL"/>
      </w:pPr>
      <w:r w:rsidRPr="00C36EA6">
        <w:t xml:space="preserve">    </w:t>
      </w:r>
      <w:r w:rsidRPr="00C36EA6">
        <w:rPr>
          <w:b/>
        </w:rPr>
        <w:t>then</w:t>
      </w:r>
      <w:r w:rsidRPr="00C36EA6">
        <w:t xml:space="preserve"> { UE (MCPTT Client) responds by sending a SIP 200 (OK) message </w:t>
      </w:r>
      <w:r w:rsidRPr="00C36EA6">
        <w:rPr>
          <w:b/>
        </w:rPr>
        <w:t>and</w:t>
      </w:r>
      <w:r w:rsidRPr="00C36EA6">
        <w:t xml:space="preserve"> after indication from the MCPTT Server that the call was established notifies the user }</w:t>
      </w:r>
    </w:p>
    <w:p w14:paraId="3239FD3F" w14:textId="77777777" w:rsidR="003467FA" w:rsidRPr="00C36EA6" w:rsidRDefault="003467FA" w:rsidP="003467FA">
      <w:pPr>
        <w:pStyle w:val="PL"/>
      </w:pPr>
      <w:r w:rsidRPr="00C36EA6">
        <w:t xml:space="preserve">            }</w:t>
      </w:r>
    </w:p>
    <w:p w14:paraId="75B51FDE" w14:textId="77777777" w:rsidR="003467FA" w:rsidRPr="00C36EA6" w:rsidRDefault="003467FA" w:rsidP="003467FA">
      <w:pPr>
        <w:pStyle w:val="PL"/>
      </w:pPr>
    </w:p>
    <w:p w14:paraId="40947A84" w14:textId="77777777" w:rsidR="003467FA" w:rsidRPr="00C36EA6" w:rsidRDefault="003467FA" w:rsidP="003467FA">
      <w:pPr>
        <w:pStyle w:val="H6"/>
      </w:pPr>
      <w:r w:rsidRPr="00C36EA6">
        <w:t>(2)</w:t>
      </w:r>
    </w:p>
    <w:p w14:paraId="1B2CDEF7" w14:textId="77777777" w:rsidR="003467FA" w:rsidRPr="00C36EA6" w:rsidRDefault="003467FA" w:rsidP="003467FA">
      <w:pPr>
        <w:pStyle w:val="PL"/>
      </w:pPr>
      <w:r w:rsidRPr="00C36EA6">
        <w:rPr>
          <w:b/>
        </w:rPr>
        <w:t>with</w:t>
      </w:r>
      <w:r w:rsidRPr="00C36EA6">
        <w:t xml:space="preserve"> { UE (MCPTT Client) having an ongoing MCPTT </w:t>
      </w:r>
      <w:r w:rsidRPr="00C36EA6">
        <w:rPr>
          <w:lang w:eastAsia="ko-KR"/>
        </w:rPr>
        <w:t xml:space="preserve">On-demand Pre-arranged Group Call with </w:t>
      </w:r>
      <w:r w:rsidRPr="00C36EA6">
        <w:t>Automatic Commencement Mode }</w:t>
      </w:r>
    </w:p>
    <w:p w14:paraId="2372685F" w14:textId="77777777" w:rsidR="003467FA" w:rsidRPr="00C36EA6" w:rsidRDefault="003467FA" w:rsidP="003467FA">
      <w:pPr>
        <w:pStyle w:val="PL"/>
      </w:pPr>
      <w:r w:rsidRPr="00C36EA6">
        <w:t>ensure that {</w:t>
      </w:r>
    </w:p>
    <w:p w14:paraId="771AD8A7" w14:textId="77777777" w:rsidR="003467FA" w:rsidRPr="00C36EA6" w:rsidRDefault="003467FA" w:rsidP="003467FA">
      <w:pPr>
        <w:pStyle w:val="PL"/>
      </w:pPr>
      <w:r w:rsidRPr="00C36EA6">
        <w:t xml:space="preserve">  </w:t>
      </w:r>
      <w:r w:rsidRPr="00C36EA6">
        <w:rPr>
          <w:b/>
        </w:rPr>
        <w:t>when</w:t>
      </w:r>
      <w:r w:rsidRPr="00C36EA6">
        <w:t xml:space="preserve"> { the MCPTT User (MCPTT Client) engages in communication with the invited MCPTT User(s) }</w:t>
      </w:r>
    </w:p>
    <w:p w14:paraId="5BF67E32" w14:textId="77777777" w:rsidR="003467FA" w:rsidRPr="00C36EA6" w:rsidRDefault="003467FA" w:rsidP="003467FA">
      <w:pPr>
        <w:pStyle w:val="PL"/>
      </w:pPr>
      <w:r w:rsidRPr="00C36EA6">
        <w:t xml:space="preserve">    </w:t>
      </w:r>
      <w:r w:rsidRPr="00C36EA6">
        <w:rPr>
          <w:b/>
        </w:rPr>
        <w:t>then</w:t>
      </w:r>
      <w:r w:rsidRPr="00C36EA6">
        <w:t xml:space="preserve"> { UE (MCPTT Client) respects the floor control imposed by the MCPTT Server (Floor Request during a talk burst, Floor granting/release, Floor idle, Floor deny, Floor taken/revoked) }</w:t>
      </w:r>
    </w:p>
    <w:p w14:paraId="1A542400" w14:textId="77777777" w:rsidR="003467FA" w:rsidRPr="00C36EA6" w:rsidRDefault="003467FA" w:rsidP="003467FA">
      <w:pPr>
        <w:pStyle w:val="PL"/>
      </w:pPr>
      <w:r w:rsidRPr="00C36EA6">
        <w:t xml:space="preserve">            }</w:t>
      </w:r>
    </w:p>
    <w:p w14:paraId="28F5D3B1" w14:textId="77777777" w:rsidR="003467FA" w:rsidRPr="00C36EA6" w:rsidRDefault="003467FA" w:rsidP="003467FA">
      <w:pPr>
        <w:pStyle w:val="PL"/>
      </w:pPr>
    </w:p>
    <w:p w14:paraId="79C6EFE9" w14:textId="77777777" w:rsidR="003467FA" w:rsidRPr="00C36EA6" w:rsidRDefault="003467FA" w:rsidP="003467FA">
      <w:pPr>
        <w:pStyle w:val="H6"/>
      </w:pPr>
      <w:r w:rsidRPr="00C36EA6">
        <w:t>(3)</w:t>
      </w:r>
    </w:p>
    <w:p w14:paraId="5FEEA9D7" w14:textId="77777777" w:rsidR="003467FA" w:rsidRPr="00C36EA6" w:rsidRDefault="003467FA" w:rsidP="003467FA">
      <w:pPr>
        <w:pStyle w:val="PL"/>
      </w:pPr>
      <w:r w:rsidRPr="00C36EA6">
        <w:rPr>
          <w:b/>
        </w:rPr>
        <w:t>with</w:t>
      </w:r>
      <w:r w:rsidRPr="00C36EA6">
        <w:t xml:space="preserve"> { UE (MCPTT Client) having an ongoing On-demand Pre-arranged Group Call with Automatic  Commencement Mode }</w:t>
      </w:r>
    </w:p>
    <w:p w14:paraId="61F68208" w14:textId="77777777" w:rsidR="003467FA" w:rsidRPr="00C36EA6" w:rsidRDefault="003467FA" w:rsidP="003467FA">
      <w:pPr>
        <w:pStyle w:val="PL"/>
      </w:pPr>
      <w:r w:rsidRPr="00C36EA6">
        <w:t>ensure that {</w:t>
      </w:r>
    </w:p>
    <w:p w14:paraId="48E76072" w14:textId="77777777" w:rsidR="003467FA" w:rsidRPr="00C36EA6" w:rsidRDefault="003467FA" w:rsidP="003467FA">
      <w:pPr>
        <w:pStyle w:val="PL"/>
      </w:pPr>
      <w:r w:rsidRPr="00C36EA6">
        <w:t xml:space="preserve">  </w:t>
      </w:r>
      <w:r w:rsidRPr="00C36EA6">
        <w:rPr>
          <w:b/>
        </w:rPr>
        <w:t>when</w:t>
      </w:r>
      <w:r w:rsidRPr="00C36EA6">
        <w:t xml:space="preserve"> { the MCPTT User (MCPTT Client) wants to terminate the ongoing MCPTT Group Call }</w:t>
      </w:r>
    </w:p>
    <w:p w14:paraId="6F6BD2B2" w14:textId="77777777" w:rsidR="003467FA" w:rsidRPr="00C36EA6" w:rsidRDefault="003467FA" w:rsidP="003467FA">
      <w:pPr>
        <w:pStyle w:val="PL"/>
      </w:pPr>
      <w:r w:rsidRPr="00C36EA6">
        <w:t xml:space="preserve">    </w:t>
      </w:r>
      <w:r w:rsidRPr="00C36EA6">
        <w:rPr>
          <w:b/>
        </w:rPr>
        <w:t>then</w:t>
      </w:r>
      <w:r w:rsidRPr="00C36EA6">
        <w:t xml:space="preserve"> { UE (MCPTT Client) sends a SIP BYE request and leaves the MCPTT session }</w:t>
      </w:r>
    </w:p>
    <w:p w14:paraId="167EFC57" w14:textId="77777777" w:rsidR="003467FA" w:rsidRPr="00C36EA6" w:rsidRDefault="003467FA" w:rsidP="003467FA">
      <w:pPr>
        <w:pStyle w:val="PL"/>
      </w:pPr>
      <w:r w:rsidRPr="00C36EA6">
        <w:t xml:space="preserve">            }</w:t>
      </w:r>
    </w:p>
    <w:p w14:paraId="20A34AE2" w14:textId="77777777" w:rsidR="003467FA" w:rsidRPr="00C36EA6" w:rsidRDefault="003467FA" w:rsidP="003467FA">
      <w:pPr>
        <w:pStyle w:val="PL"/>
      </w:pPr>
    </w:p>
    <w:p w14:paraId="337C7933" w14:textId="77777777" w:rsidR="003467FA" w:rsidRPr="00C36EA6" w:rsidRDefault="003467FA" w:rsidP="003467FA">
      <w:pPr>
        <w:pStyle w:val="H6"/>
      </w:pPr>
      <w:r w:rsidRPr="00C36EA6">
        <w:t>(4)</w:t>
      </w:r>
    </w:p>
    <w:p w14:paraId="49425CBD" w14:textId="77777777" w:rsidR="003467FA" w:rsidRPr="00C36EA6" w:rsidRDefault="003467FA" w:rsidP="003467FA">
      <w:pPr>
        <w:pStyle w:val="PL"/>
      </w:pPr>
      <w:r w:rsidRPr="00C36EA6">
        <w:rPr>
          <w:b/>
        </w:rPr>
        <w:t>with</w:t>
      </w:r>
      <w:r w:rsidRPr="00C36EA6">
        <w:t xml:space="preserve"> { UE (MCPTT Client) having an ongoing On-demand Pre-arranged Group Call with Automatic  Commencement Mode }</w:t>
      </w:r>
    </w:p>
    <w:p w14:paraId="11EC95E1" w14:textId="77777777" w:rsidR="003467FA" w:rsidRPr="00C36EA6" w:rsidRDefault="003467FA" w:rsidP="003467FA">
      <w:pPr>
        <w:pStyle w:val="PL"/>
      </w:pPr>
      <w:r w:rsidRPr="00C36EA6">
        <w:t>ensure that {</w:t>
      </w:r>
    </w:p>
    <w:p w14:paraId="3C3E9CB3" w14:textId="77777777" w:rsidR="003467FA" w:rsidRPr="00C36EA6" w:rsidRDefault="003467FA" w:rsidP="003467FA">
      <w:pPr>
        <w:pStyle w:val="PL"/>
      </w:pPr>
      <w:r w:rsidRPr="00C36EA6">
        <w:t xml:space="preserve">  </w:t>
      </w:r>
      <w:r w:rsidRPr="00C36EA6">
        <w:rPr>
          <w:b/>
        </w:rPr>
        <w:t>when</w:t>
      </w:r>
      <w:r w:rsidRPr="00C36EA6">
        <w:t xml:space="preserve"> { the SS (MCPTT Server) upgrades the ongoing MCPTT Group Call to an MCPTT Emergency Group Call with floor control }</w:t>
      </w:r>
    </w:p>
    <w:p w14:paraId="490E4F33" w14:textId="77777777" w:rsidR="003467FA" w:rsidRPr="00C36EA6" w:rsidRDefault="003467FA" w:rsidP="003467FA">
      <w:pPr>
        <w:pStyle w:val="PL"/>
      </w:pPr>
      <w:r w:rsidRPr="00C36EA6">
        <w:t xml:space="preserve">    </w:t>
      </w:r>
      <w:r w:rsidRPr="00C36EA6">
        <w:rPr>
          <w:b/>
        </w:rPr>
        <w:t>then</w:t>
      </w:r>
      <w:r w:rsidRPr="00C36EA6">
        <w:t xml:space="preserve"> { UE (MCPTT Client) responds to the SIP re-INVITE request with a SIP 200 (OK) response and considers the call as being upgraded to an Emergency Group Call (emergency group call state = "MEGC 3: emergency-call-granted") }</w:t>
      </w:r>
    </w:p>
    <w:p w14:paraId="45013F01" w14:textId="77777777" w:rsidR="003467FA" w:rsidRPr="00C36EA6" w:rsidRDefault="003467FA" w:rsidP="003467FA">
      <w:pPr>
        <w:pStyle w:val="PL"/>
      </w:pPr>
      <w:r w:rsidRPr="00C36EA6">
        <w:t xml:space="preserve">            }</w:t>
      </w:r>
    </w:p>
    <w:p w14:paraId="5BDADD48" w14:textId="77777777" w:rsidR="003467FA" w:rsidRPr="00C36EA6" w:rsidRDefault="003467FA" w:rsidP="003467FA">
      <w:pPr>
        <w:pStyle w:val="PL"/>
      </w:pPr>
    </w:p>
    <w:p w14:paraId="7667FDC7" w14:textId="77777777" w:rsidR="003467FA" w:rsidRPr="00C36EA6" w:rsidRDefault="003467FA" w:rsidP="003467FA">
      <w:pPr>
        <w:pStyle w:val="H6"/>
      </w:pPr>
      <w:r w:rsidRPr="00C36EA6">
        <w:t>(5)</w:t>
      </w:r>
    </w:p>
    <w:p w14:paraId="0E7FA758" w14:textId="77777777" w:rsidR="003467FA" w:rsidRPr="00C36EA6" w:rsidRDefault="003467FA" w:rsidP="003467FA">
      <w:pPr>
        <w:pStyle w:val="PL"/>
      </w:pPr>
      <w:r w:rsidRPr="00C36EA6">
        <w:rPr>
          <w:b/>
        </w:rPr>
        <w:t>with</w:t>
      </w:r>
      <w:r w:rsidRPr="00C36EA6">
        <w:t xml:space="preserve"> { UE (MCPTT Client) in an upgraded Emergency Group Call }</w:t>
      </w:r>
    </w:p>
    <w:p w14:paraId="52438BBF" w14:textId="77777777" w:rsidR="003467FA" w:rsidRPr="00C36EA6" w:rsidRDefault="003467FA" w:rsidP="003467FA">
      <w:pPr>
        <w:pStyle w:val="PL"/>
      </w:pPr>
      <w:r w:rsidRPr="00C36EA6">
        <w:t>ensure that {</w:t>
      </w:r>
    </w:p>
    <w:p w14:paraId="045501BF" w14:textId="77777777" w:rsidR="003467FA" w:rsidRPr="00C36EA6" w:rsidRDefault="003467FA" w:rsidP="003467FA">
      <w:pPr>
        <w:pStyle w:val="PL"/>
      </w:pPr>
      <w:r w:rsidRPr="00C36EA6">
        <w:t xml:space="preserve">  </w:t>
      </w:r>
      <w:r w:rsidRPr="00C36EA6">
        <w:rPr>
          <w:b/>
        </w:rPr>
        <w:t>when</w:t>
      </w:r>
      <w:r w:rsidRPr="00C36EA6">
        <w:t xml:space="preserve"> { the MCPTT User (MCPTT Client) continues communication with the invited MCPTT User(s) }</w:t>
      </w:r>
    </w:p>
    <w:p w14:paraId="4C30AA51" w14:textId="77777777" w:rsidR="003467FA" w:rsidRPr="00C36EA6" w:rsidRDefault="003467FA" w:rsidP="003467FA">
      <w:pPr>
        <w:pStyle w:val="PL"/>
      </w:pPr>
      <w:r w:rsidRPr="00C36EA6">
        <w:t xml:space="preserve">    </w:t>
      </w:r>
      <w:r w:rsidRPr="00C36EA6">
        <w:rPr>
          <w:b/>
        </w:rPr>
        <w:t>then</w:t>
      </w:r>
      <w:r w:rsidRPr="00C36EA6">
        <w:t xml:space="preserve"> { UE (MCPTT Client) respects the floor control imposed by the MCPTT Server }</w:t>
      </w:r>
    </w:p>
    <w:p w14:paraId="0202CC88" w14:textId="77777777" w:rsidR="003467FA" w:rsidRPr="00C36EA6" w:rsidRDefault="003467FA" w:rsidP="003467FA">
      <w:pPr>
        <w:pStyle w:val="PL"/>
      </w:pPr>
      <w:r w:rsidRPr="00C36EA6">
        <w:t xml:space="preserve">            }</w:t>
      </w:r>
    </w:p>
    <w:p w14:paraId="406D2E7C" w14:textId="77777777" w:rsidR="003467FA" w:rsidRPr="00C36EA6" w:rsidRDefault="003467FA" w:rsidP="003467FA">
      <w:pPr>
        <w:pStyle w:val="PL"/>
      </w:pPr>
    </w:p>
    <w:p w14:paraId="379D23EA" w14:textId="77777777" w:rsidR="003467FA" w:rsidRPr="00C36EA6" w:rsidRDefault="003467FA" w:rsidP="003467FA">
      <w:pPr>
        <w:pStyle w:val="H6"/>
      </w:pPr>
      <w:r w:rsidRPr="00C36EA6">
        <w:t>(6)</w:t>
      </w:r>
    </w:p>
    <w:p w14:paraId="2277A2D3" w14:textId="77777777" w:rsidR="003467FA" w:rsidRPr="00C36EA6" w:rsidRDefault="003467FA" w:rsidP="003467FA">
      <w:pPr>
        <w:pStyle w:val="PL"/>
      </w:pPr>
      <w:r w:rsidRPr="00C36EA6">
        <w:rPr>
          <w:b/>
        </w:rPr>
        <w:t>with</w:t>
      </w:r>
      <w:r w:rsidRPr="00C36EA6">
        <w:t xml:space="preserve"> { UE (MCPTT Client) having an ongoing On-demand Pre-arranged Group Call with Automatic Commencement Mode which was upgraded to an Emergency Group Call }</w:t>
      </w:r>
    </w:p>
    <w:p w14:paraId="62AE31D2" w14:textId="77777777" w:rsidR="003467FA" w:rsidRPr="00C36EA6" w:rsidRDefault="003467FA" w:rsidP="003467FA">
      <w:pPr>
        <w:pStyle w:val="PL"/>
      </w:pPr>
      <w:r w:rsidRPr="00C36EA6">
        <w:t>ensure that {</w:t>
      </w:r>
    </w:p>
    <w:p w14:paraId="4FBA35D5" w14:textId="77777777" w:rsidR="003467FA" w:rsidRPr="00C36EA6" w:rsidRDefault="003467FA" w:rsidP="003467FA">
      <w:pPr>
        <w:pStyle w:val="PL"/>
      </w:pPr>
      <w:r w:rsidRPr="00C36EA6">
        <w:t xml:space="preserve">  </w:t>
      </w:r>
      <w:r w:rsidRPr="00C36EA6">
        <w:rPr>
          <w:b/>
        </w:rPr>
        <w:t>when</w:t>
      </w:r>
      <w:r w:rsidRPr="00C36EA6">
        <w:t xml:space="preserve"> { the SS (MCPTT Server) cancels the ongoing MCPTT Emergency state }</w:t>
      </w:r>
    </w:p>
    <w:p w14:paraId="35AFFF7A" w14:textId="77777777" w:rsidR="003467FA" w:rsidRPr="00C36EA6" w:rsidRDefault="003467FA" w:rsidP="003467FA">
      <w:pPr>
        <w:pStyle w:val="PL"/>
      </w:pPr>
      <w:r w:rsidRPr="00C36EA6">
        <w:t xml:space="preserve">    </w:t>
      </w:r>
      <w:r w:rsidRPr="00C36EA6">
        <w:rPr>
          <w:b/>
        </w:rPr>
        <w:t>then</w:t>
      </w:r>
      <w:r w:rsidRPr="00C36EA6">
        <w:t xml:space="preserve"> { UE (MCPTT Client) responds to the SIP re-INVITE request with a SIP 200 (OK) and considers the emergency condition cancelled }</w:t>
      </w:r>
    </w:p>
    <w:p w14:paraId="3BE8AFA8" w14:textId="77777777" w:rsidR="003467FA" w:rsidRPr="00C36EA6" w:rsidRDefault="003467FA" w:rsidP="003467FA">
      <w:pPr>
        <w:pStyle w:val="PL"/>
      </w:pPr>
      <w:r w:rsidRPr="00C36EA6">
        <w:t xml:space="preserve">            }</w:t>
      </w:r>
    </w:p>
    <w:p w14:paraId="68A78CAE" w14:textId="77777777" w:rsidR="003467FA" w:rsidRPr="00C36EA6" w:rsidRDefault="003467FA" w:rsidP="003467FA">
      <w:pPr>
        <w:pStyle w:val="PL"/>
      </w:pPr>
    </w:p>
    <w:p w14:paraId="7ECCE871" w14:textId="77777777" w:rsidR="003467FA" w:rsidRPr="00C36EA6" w:rsidRDefault="003467FA" w:rsidP="003467FA">
      <w:pPr>
        <w:pStyle w:val="H6"/>
      </w:pPr>
      <w:r w:rsidRPr="00C36EA6">
        <w:t>(7)</w:t>
      </w:r>
    </w:p>
    <w:p w14:paraId="15FE3336" w14:textId="77777777" w:rsidR="003467FA" w:rsidRPr="00C36EA6" w:rsidRDefault="003467FA" w:rsidP="003467FA">
      <w:pPr>
        <w:pStyle w:val="PL"/>
      </w:pPr>
      <w:r w:rsidRPr="00C36EA6">
        <w:rPr>
          <w:b/>
        </w:rPr>
        <w:t>with</w:t>
      </w:r>
      <w:r w:rsidRPr="00C36EA6">
        <w:t xml:space="preserve"> { UE (MCPTT Client) having an ongoing On-demand Pre-arranged Group Call with Automatic Commencement Mode }</w:t>
      </w:r>
    </w:p>
    <w:p w14:paraId="53FF5158" w14:textId="77777777" w:rsidR="003467FA" w:rsidRPr="00C36EA6" w:rsidRDefault="003467FA" w:rsidP="003467FA">
      <w:pPr>
        <w:pStyle w:val="PL"/>
      </w:pPr>
      <w:r w:rsidRPr="00C36EA6">
        <w:lastRenderedPageBreak/>
        <w:t>ensure that {</w:t>
      </w:r>
    </w:p>
    <w:p w14:paraId="04E075B0" w14:textId="77777777" w:rsidR="003467FA" w:rsidRPr="00C36EA6" w:rsidRDefault="003467FA" w:rsidP="003467FA">
      <w:pPr>
        <w:pStyle w:val="PL"/>
      </w:pPr>
      <w:r w:rsidRPr="00C36EA6">
        <w:t xml:space="preserve">  </w:t>
      </w:r>
      <w:r w:rsidRPr="00C36EA6">
        <w:rPr>
          <w:b/>
        </w:rPr>
        <w:t>when</w:t>
      </w:r>
      <w:r w:rsidRPr="00C36EA6">
        <w:t xml:space="preserve"> { the SS (MCPTT Server) upgrades the ongoing MCPTT Group Call to an MCPTT Imminent Peril Group Call with floor control }</w:t>
      </w:r>
    </w:p>
    <w:p w14:paraId="320F96D0" w14:textId="77777777" w:rsidR="003467FA" w:rsidRPr="00C36EA6" w:rsidRDefault="003467FA" w:rsidP="003467FA">
      <w:pPr>
        <w:pStyle w:val="PL"/>
      </w:pPr>
      <w:r w:rsidRPr="00C36EA6">
        <w:t xml:space="preserve">    </w:t>
      </w:r>
      <w:r w:rsidRPr="00C36EA6">
        <w:rPr>
          <w:b/>
        </w:rPr>
        <w:t>then</w:t>
      </w:r>
      <w:r w:rsidRPr="00C36EA6">
        <w:t xml:space="preserve"> { UE (MCPTT Client) responds to the SIP re-INVITE request with a SIP 200 (OK) response and considers the call as being upgraded to an cImminent Peril Group Call (imminent peril group call state = "MIG 2: in-progress") }</w:t>
      </w:r>
    </w:p>
    <w:p w14:paraId="1B19740B" w14:textId="77777777" w:rsidR="003467FA" w:rsidRPr="00C36EA6" w:rsidRDefault="003467FA" w:rsidP="003467FA">
      <w:pPr>
        <w:pStyle w:val="PL"/>
      </w:pPr>
      <w:r w:rsidRPr="00C36EA6">
        <w:t xml:space="preserve">            }</w:t>
      </w:r>
    </w:p>
    <w:p w14:paraId="3A85929A" w14:textId="77777777" w:rsidR="003467FA" w:rsidRPr="00C36EA6" w:rsidRDefault="003467FA" w:rsidP="003467FA">
      <w:pPr>
        <w:pStyle w:val="PL"/>
      </w:pPr>
    </w:p>
    <w:p w14:paraId="3155F829" w14:textId="77777777" w:rsidR="003467FA" w:rsidRPr="00C36EA6" w:rsidRDefault="003467FA" w:rsidP="003467FA">
      <w:pPr>
        <w:pStyle w:val="H6"/>
      </w:pPr>
      <w:r w:rsidRPr="00C36EA6">
        <w:t>(8)</w:t>
      </w:r>
    </w:p>
    <w:p w14:paraId="4A1E0B0B" w14:textId="77777777" w:rsidR="003467FA" w:rsidRPr="00C36EA6" w:rsidRDefault="003467FA" w:rsidP="003467FA">
      <w:pPr>
        <w:pStyle w:val="PL"/>
      </w:pPr>
      <w:r w:rsidRPr="00C36EA6">
        <w:rPr>
          <w:b/>
        </w:rPr>
        <w:t>with</w:t>
      </w:r>
      <w:r w:rsidRPr="00C36EA6">
        <w:t xml:space="preserve"> { UE (MCPTT Client) in an upgraded Imminent Peril Group Call }</w:t>
      </w:r>
    </w:p>
    <w:p w14:paraId="7D9A9024" w14:textId="77777777" w:rsidR="003467FA" w:rsidRPr="00C36EA6" w:rsidRDefault="003467FA" w:rsidP="003467FA">
      <w:pPr>
        <w:pStyle w:val="PL"/>
      </w:pPr>
      <w:r w:rsidRPr="00C36EA6">
        <w:t>ensure that {</w:t>
      </w:r>
    </w:p>
    <w:p w14:paraId="2D98AB8B" w14:textId="77777777" w:rsidR="003467FA" w:rsidRPr="00C36EA6" w:rsidRDefault="003467FA" w:rsidP="003467FA">
      <w:pPr>
        <w:pStyle w:val="PL"/>
      </w:pPr>
      <w:r w:rsidRPr="00C36EA6">
        <w:t xml:space="preserve">  </w:t>
      </w:r>
      <w:r w:rsidRPr="00C36EA6">
        <w:rPr>
          <w:b/>
        </w:rPr>
        <w:t>when</w:t>
      </w:r>
      <w:r w:rsidRPr="00C36EA6">
        <w:t xml:space="preserve"> { the MCPTT User (MCPTT Client) continues communication with the invited MCPTT User(s) }</w:t>
      </w:r>
    </w:p>
    <w:p w14:paraId="54F9ADB7" w14:textId="77777777" w:rsidR="003467FA" w:rsidRPr="00C36EA6" w:rsidRDefault="003467FA" w:rsidP="003467FA">
      <w:pPr>
        <w:pStyle w:val="PL"/>
      </w:pPr>
      <w:r w:rsidRPr="00C36EA6">
        <w:t xml:space="preserve">    </w:t>
      </w:r>
      <w:r w:rsidRPr="00C36EA6">
        <w:rPr>
          <w:b/>
        </w:rPr>
        <w:t>then</w:t>
      </w:r>
      <w:r w:rsidRPr="00C36EA6">
        <w:t xml:space="preserve"> { UE (MCPTT Client) respects the floor control imposed by the MCPTT Server }</w:t>
      </w:r>
    </w:p>
    <w:p w14:paraId="098A247E" w14:textId="77777777" w:rsidR="003467FA" w:rsidRPr="00C36EA6" w:rsidRDefault="003467FA" w:rsidP="003467FA">
      <w:pPr>
        <w:pStyle w:val="PL"/>
      </w:pPr>
      <w:r w:rsidRPr="00C36EA6">
        <w:t xml:space="preserve">            }</w:t>
      </w:r>
    </w:p>
    <w:p w14:paraId="13A6B58A" w14:textId="77777777" w:rsidR="003467FA" w:rsidRPr="00C36EA6" w:rsidRDefault="003467FA" w:rsidP="003467FA">
      <w:pPr>
        <w:pStyle w:val="PL"/>
      </w:pPr>
    </w:p>
    <w:p w14:paraId="7D8F38B5" w14:textId="77777777" w:rsidR="003467FA" w:rsidRPr="00C36EA6" w:rsidRDefault="003467FA" w:rsidP="003467FA">
      <w:pPr>
        <w:pStyle w:val="H6"/>
      </w:pPr>
      <w:r w:rsidRPr="00C36EA6">
        <w:t>(9)</w:t>
      </w:r>
    </w:p>
    <w:p w14:paraId="7A7F8630" w14:textId="77777777" w:rsidR="003467FA" w:rsidRPr="00C36EA6" w:rsidRDefault="003467FA" w:rsidP="003467FA">
      <w:pPr>
        <w:pStyle w:val="PL"/>
      </w:pPr>
      <w:r w:rsidRPr="00C36EA6">
        <w:rPr>
          <w:b/>
        </w:rPr>
        <w:t>with</w:t>
      </w:r>
      <w:r w:rsidRPr="00C36EA6">
        <w:t xml:space="preserve"> { UE (MCPTT Client) having an ongoing On-demand Pre-arranged Group Call with Automatic Commencement Mode which was upgraded to an Imminent Peril Group Call }</w:t>
      </w:r>
    </w:p>
    <w:p w14:paraId="094BEB2F" w14:textId="77777777" w:rsidR="003467FA" w:rsidRPr="00C36EA6" w:rsidRDefault="003467FA" w:rsidP="003467FA">
      <w:pPr>
        <w:pStyle w:val="PL"/>
      </w:pPr>
      <w:r w:rsidRPr="00C36EA6">
        <w:t>ensure that {</w:t>
      </w:r>
    </w:p>
    <w:p w14:paraId="408A1469" w14:textId="77777777" w:rsidR="003467FA" w:rsidRPr="00C36EA6" w:rsidRDefault="003467FA" w:rsidP="003467FA">
      <w:pPr>
        <w:pStyle w:val="PL"/>
      </w:pPr>
      <w:r w:rsidRPr="00C36EA6">
        <w:t xml:space="preserve">  </w:t>
      </w:r>
      <w:r w:rsidRPr="00C36EA6">
        <w:rPr>
          <w:b/>
        </w:rPr>
        <w:t>when</w:t>
      </w:r>
      <w:r w:rsidRPr="00C36EA6">
        <w:t xml:space="preserve"> { the SS (MCPTT Server) cancels the ongoing MCPTT Imminent Peril state }</w:t>
      </w:r>
    </w:p>
    <w:p w14:paraId="0C3DCBAD" w14:textId="77777777" w:rsidR="003467FA" w:rsidRPr="00C36EA6" w:rsidRDefault="003467FA" w:rsidP="003467FA">
      <w:pPr>
        <w:pStyle w:val="PL"/>
      </w:pPr>
      <w:r w:rsidRPr="00C36EA6">
        <w:t xml:space="preserve">    </w:t>
      </w:r>
      <w:r w:rsidRPr="00C36EA6">
        <w:rPr>
          <w:b/>
        </w:rPr>
        <w:t>then</w:t>
      </w:r>
      <w:r w:rsidRPr="00C36EA6">
        <w:t xml:space="preserve"> { UE (MCPTT Client) responds to the SIP re-INVITE request with a SIP 200 (OK) and considers the imminent peril condition cancelled }</w:t>
      </w:r>
    </w:p>
    <w:p w14:paraId="39BB62EC" w14:textId="77777777" w:rsidR="003467FA" w:rsidRPr="00C36EA6" w:rsidRDefault="003467FA" w:rsidP="003467FA">
      <w:pPr>
        <w:pStyle w:val="PL"/>
      </w:pPr>
      <w:r w:rsidRPr="00C36EA6">
        <w:t xml:space="preserve">            }</w:t>
      </w:r>
    </w:p>
    <w:p w14:paraId="64CEBE9D" w14:textId="77777777" w:rsidR="003467FA" w:rsidRPr="00C36EA6" w:rsidRDefault="003467FA" w:rsidP="003467FA">
      <w:pPr>
        <w:pStyle w:val="PL"/>
      </w:pPr>
    </w:p>
    <w:p w14:paraId="6A7386CB" w14:textId="77777777" w:rsidR="003467FA" w:rsidRPr="00C36EA6" w:rsidRDefault="003467FA" w:rsidP="003467FA">
      <w:pPr>
        <w:pStyle w:val="H6"/>
      </w:pPr>
      <w:r w:rsidRPr="00C36EA6">
        <w:t>(10)</w:t>
      </w:r>
    </w:p>
    <w:p w14:paraId="6D06F9F4" w14:textId="77777777" w:rsidR="003467FA" w:rsidRPr="00C36EA6" w:rsidRDefault="003467FA" w:rsidP="003467FA">
      <w:pPr>
        <w:pStyle w:val="PL"/>
      </w:pPr>
      <w:r w:rsidRPr="00C36EA6">
        <w:rPr>
          <w:b/>
        </w:rPr>
        <w:t>with</w:t>
      </w:r>
      <w:r w:rsidRPr="00C36EA6">
        <w:t xml:space="preserve"> { UE (MCPTT Client) having an ongoing On-demand Pre-arranged Group Call with Automatic Commencement Mode }</w:t>
      </w:r>
    </w:p>
    <w:p w14:paraId="3FAFE82C" w14:textId="77777777" w:rsidR="003467FA" w:rsidRPr="00C36EA6" w:rsidRDefault="003467FA" w:rsidP="003467FA">
      <w:pPr>
        <w:pStyle w:val="PL"/>
      </w:pPr>
      <w:r w:rsidRPr="00C36EA6">
        <w:t>ensure that {</w:t>
      </w:r>
    </w:p>
    <w:p w14:paraId="5A6AB46D" w14:textId="77777777" w:rsidR="003467FA" w:rsidRPr="00C36EA6" w:rsidRDefault="003467FA" w:rsidP="003467FA">
      <w:pPr>
        <w:pStyle w:val="PL"/>
      </w:pPr>
      <w:r w:rsidRPr="00C36EA6">
        <w:t xml:space="preserve">  </w:t>
      </w:r>
      <w:r w:rsidRPr="00C36EA6">
        <w:rPr>
          <w:b/>
        </w:rPr>
        <w:t>when</w:t>
      </w:r>
      <w:r w:rsidRPr="00C36EA6">
        <w:t xml:space="preserve"> { the SS (MCPTT Server) needs to terminate the ongoing MCPTT Group Call }</w:t>
      </w:r>
    </w:p>
    <w:p w14:paraId="4A98AEA3" w14:textId="77777777" w:rsidR="003467FA" w:rsidRPr="00C36EA6" w:rsidRDefault="003467FA" w:rsidP="003467FA">
      <w:pPr>
        <w:pStyle w:val="PL"/>
      </w:pPr>
      <w:r w:rsidRPr="00C36EA6">
        <w:t xml:space="preserve">    </w:t>
      </w:r>
      <w:r w:rsidRPr="00C36EA6">
        <w:rPr>
          <w:b/>
        </w:rPr>
        <w:t>then</w:t>
      </w:r>
      <w:r w:rsidRPr="00C36EA6">
        <w:t xml:space="preserve"> { the SS (MCPTT Server) sends a SIP BYE request and the UE (MCPTT Client) responds with a SIP 200 (OK) and leaves the MCPTT session }</w:t>
      </w:r>
    </w:p>
    <w:p w14:paraId="5E70726A" w14:textId="77777777" w:rsidR="003467FA" w:rsidRPr="00C36EA6" w:rsidRDefault="003467FA" w:rsidP="003467FA">
      <w:pPr>
        <w:pStyle w:val="PL"/>
      </w:pPr>
      <w:r w:rsidRPr="00C36EA6">
        <w:t xml:space="preserve">            }</w:t>
      </w:r>
    </w:p>
    <w:p w14:paraId="1AE22620" w14:textId="77777777" w:rsidR="003467FA" w:rsidRPr="00C36EA6" w:rsidRDefault="003467FA" w:rsidP="003467FA">
      <w:pPr>
        <w:pStyle w:val="PL"/>
      </w:pPr>
    </w:p>
    <w:p w14:paraId="70DD5664" w14:textId="77777777" w:rsidR="003467FA" w:rsidRPr="00C36EA6" w:rsidRDefault="003467FA" w:rsidP="003467FA">
      <w:pPr>
        <w:pStyle w:val="H6"/>
      </w:pPr>
      <w:r w:rsidRPr="00C36EA6">
        <w:t>(11)</w:t>
      </w:r>
    </w:p>
    <w:p w14:paraId="76482014" w14:textId="77777777" w:rsidR="003467FA" w:rsidRPr="00C36EA6" w:rsidRDefault="003467FA" w:rsidP="003467FA">
      <w:pPr>
        <w:pStyle w:val="PL"/>
      </w:pPr>
      <w:r w:rsidRPr="00C36EA6">
        <w:rPr>
          <w:b/>
        </w:rPr>
        <w:t>with</w:t>
      </w:r>
      <w:r w:rsidRPr="00C36EA6">
        <w:t xml:space="preserve"> { UE (MCPTT Client) having established an MCPTT </w:t>
      </w:r>
      <w:r w:rsidRPr="00C36EA6">
        <w:rPr>
          <w:lang w:eastAsia="ko-KR"/>
        </w:rPr>
        <w:t xml:space="preserve">On-demand Pre-arranged Group Call with </w:t>
      </w:r>
      <w:r w:rsidRPr="00C36EA6">
        <w:t>Automatic Commencement Mode and pc_MCPTT_FloorRequestQueueing = “true” }</w:t>
      </w:r>
    </w:p>
    <w:p w14:paraId="480392E1" w14:textId="77777777" w:rsidR="003467FA" w:rsidRPr="00C36EA6" w:rsidRDefault="003467FA" w:rsidP="003467FA">
      <w:pPr>
        <w:pStyle w:val="PL"/>
      </w:pPr>
      <w:r w:rsidRPr="00C36EA6">
        <w:t>ensure that {</w:t>
      </w:r>
    </w:p>
    <w:p w14:paraId="4C26A611" w14:textId="77777777" w:rsidR="003467FA" w:rsidRPr="00C36EA6" w:rsidRDefault="003467FA" w:rsidP="003467FA">
      <w:pPr>
        <w:pStyle w:val="PL"/>
      </w:pPr>
      <w:r w:rsidRPr="00C36EA6">
        <w:t xml:space="preserve">  </w:t>
      </w:r>
      <w:r w:rsidRPr="00C36EA6">
        <w:rPr>
          <w:b/>
        </w:rPr>
        <w:t>when</w:t>
      </w:r>
      <w:r w:rsidRPr="00C36EA6">
        <w:t xml:space="preserve"> { the MCPTT User (MCPTT Client) engages in communication with the invited MCPTT User(s) }</w:t>
      </w:r>
    </w:p>
    <w:p w14:paraId="01BDBC56" w14:textId="77777777" w:rsidR="003467FA" w:rsidRPr="00C36EA6" w:rsidRDefault="003467FA" w:rsidP="003467FA">
      <w:pPr>
        <w:pStyle w:val="PL"/>
      </w:pPr>
      <w:r w:rsidRPr="00C36EA6">
        <w:t xml:space="preserve">    </w:t>
      </w:r>
      <w:r w:rsidRPr="00C36EA6">
        <w:rPr>
          <w:b/>
        </w:rPr>
        <w:t>then</w:t>
      </w:r>
      <w:r w:rsidRPr="00C36EA6">
        <w:t xml:space="preserve"> { UE (MCPTT Client) respects the floor control queue handling imposed by the MCPTT Server (Floor request queued, Floor queue position request and Floor queue position info) }</w:t>
      </w:r>
    </w:p>
    <w:p w14:paraId="66EEE0C5" w14:textId="77777777" w:rsidR="003467FA" w:rsidRPr="00C36EA6" w:rsidRDefault="003467FA" w:rsidP="003467FA">
      <w:pPr>
        <w:pStyle w:val="PL"/>
      </w:pPr>
      <w:r w:rsidRPr="00C36EA6">
        <w:t xml:space="preserve">            }</w:t>
      </w:r>
    </w:p>
    <w:p w14:paraId="7531C1E1" w14:textId="77777777" w:rsidR="003467FA" w:rsidRPr="00C36EA6" w:rsidRDefault="003467FA" w:rsidP="003467FA">
      <w:pPr>
        <w:pStyle w:val="PL"/>
      </w:pPr>
    </w:p>
    <w:p w14:paraId="10E7BD31" w14:textId="77777777" w:rsidR="003467FA" w:rsidRPr="00C36EA6" w:rsidRDefault="003467FA" w:rsidP="003467FA">
      <w:pPr>
        <w:pStyle w:val="H6"/>
      </w:pPr>
      <w:r w:rsidRPr="00C36EA6">
        <w:t>6.1.1.2.2</w:t>
      </w:r>
      <w:r w:rsidRPr="00C36EA6">
        <w:tab/>
        <w:t>Conformance requirements</w:t>
      </w:r>
    </w:p>
    <w:p w14:paraId="2551BC5F" w14:textId="77777777" w:rsidR="003467FA" w:rsidRPr="00C36EA6" w:rsidRDefault="003467FA" w:rsidP="003467FA">
      <w:r w:rsidRPr="00C36EA6">
        <w:t>References: The conformance requirements covered in the current TC are specified in: TS 24.379 clauses 10.1.1.2.1.2, 6.2.2, 6.2.3.1.2, 6.2.6, 10.1.1.2.1.6, 6.2.5.1, 10.1.1.2.3.1, 10.1.1.2.3.3 and TS 24.380, clauses 6.2.4.5.3, 6.2.4.3.5, 6.2.4.4.2, 6.2.4.5.4, 6.2.4.4.4, 6.2.4.4.9, 6.2.4.9.9, 6.2.4.9.6, 6.2.4.9.4. The following represents a copy/paste extraction of the requirements relevant to the test purpose; any references within the copy/paste text should be understood within the scope of the core spec they have been copied from. Unless otherwise stated, these are Rel-13 requirements.</w:t>
      </w:r>
    </w:p>
    <w:p w14:paraId="4BB44B7F" w14:textId="77777777" w:rsidR="003467FA" w:rsidRPr="00C36EA6" w:rsidRDefault="003467FA" w:rsidP="003467FA">
      <w:r w:rsidRPr="00C36EA6">
        <w:t>[TS 24.379, clause 10.1.1.2.1.2]</w:t>
      </w:r>
    </w:p>
    <w:p w14:paraId="5EC12FCF" w14:textId="77777777" w:rsidR="003467FA" w:rsidRPr="00C36EA6" w:rsidRDefault="003467FA" w:rsidP="003467FA">
      <w:r w:rsidRPr="00C36EA6">
        <w:rPr>
          <w:lang w:eastAsia="ko-KR"/>
        </w:rPr>
        <w:t>In the procedures in this subclause:</w:t>
      </w:r>
    </w:p>
    <w:p w14:paraId="34540EE3" w14:textId="77777777" w:rsidR="003467FA" w:rsidRPr="00C36EA6" w:rsidRDefault="003467FA" w:rsidP="003467FA">
      <w:pPr>
        <w:ind w:left="568" w:hanging="284"/>
      </w:pPr>
      <w:r w:rsidRPr="00C36EA6">
        <w:t>1)</w:t>
      </w:r>
      <w:r w:rsidRPr="00C36EA6">
        <w:tab/>
        <w:t>emergency indication in an incoming SIP INVITE request refers to the &lt;emergency-ind&gt; element of the application/vnd.3gpp.mcptt-info+xml MIME body; and</w:t>
      </w:r>
    </w:p>
    <w:p w14:paraId="17CBE984" w14:textId="77777777" w:rsidR="003467FA" w:rsidRPr="00C36EA6" w:rsidRDefault="003467FA" w:rsidP="003467FA">
      <w:pPr>
        <w:ind w:left="568" w:hanging="284"/>
      </w:pPr>
      <w:r w:rsidRPr="00C36EA6">
        <w:t>2)</w:t>
      </w:r>
      <w:r w:rsidRPr="00C36EA6">
        <w:tab/>
        <w:t>imminent peril indication in an incoming SIP INVITE request refers to the &lt;imminentperil-ind&gt; element of the application/vnd.3gpp.mcptt-info+xml MIME body.</w:t>
      </w:r>
    </w:p>
    <w:p w14:paraId="04CA38A2" w14:textId="77777777" w:rsidR="003467FA" w:rsidRPr="00C36EA6" w:rsidRDefault="003467FA" w:rsidP="003467FA">
      <w:r w:rsidRPr="00C36EA6">
        <w:t>Upon receipt of an initial SIP INVITE request, the MCPTT client shall follow the procedures for termination of multimedia sessions in the IM CN subsystem as specified in 3GPP TS 24.229 [4] with the clarifications below.</w:t>
      </w:r>
    </w:p>
    <w:p w14:paraId="5CEB63DC" w14:textId="77777777" w:rsidR="003467FA" w:rsidRPr="00C36EA6" w:rsidRDefault="003467FA" w:rsidP="003467FA">
      <w:r w:rsidRPr="00C36EA6">
        <w:t>The MCPTT client:</w:t>
      </w:r>
    </w:p>
    <w:p w14:paraId="4D62D3ED" w14:textId="77777777" w:rsidR="003467FA" w:rsidRPr="00C36EA6" w:rsidRDefault="003467FA" w:rsidP="003467FA">
      <w:pPr>
        <w:ind w:left="568" w:hanging="284"/>
        <w:rPr>
          <w:lang w:eastAsia="ko-KR"/>
        </w:rPr>
      </w:pPr>
      <w:r w:rsidRPr="00C36EA6">
        <w:rPr>
          <w:lang w:eastAsia="ko-KR"/>
        </w:rPr>
        <w:t>1)</w:t>
      </w:r>
      <w:r w:rsidRPr="00C36EA6">
        <w:rPr>
          <w:lang w:eastAsia="ko-KR"/>
        </w:rPr>
        <w:tab/>
        <w:t xml:space="preserve">may reject the SIP INVITE request if either of the </w:t>
      </w:r>
      <w:r w:rsidRPr="00C36EA6">
        <w:t>following</w:t>
      </w:r>
      <w:r w:rsidRPr="00C36EA6">
        <w:rPr>
          <w:lang w:eastAsia="ko-KR"/>
        </w:rPr>
        <w:t xml:space="preserve"> conditions are met:</w:t>
      </w:r>
    </w:p>
    <w:p w14:paraId="6368FF3E" w14:textId="77777777" w:rsidR="003467FA" w:rsidRPr="00C36EA6" w:rsidRDefault="003467FA" w:rsidP="003467FA">
      <w:pPr>
        <w:ind w:left="851" w:hanging="284"/>
        <w:rPr>
          <w:lang w:eastAsia="ko-KR"/>
        </w:rPr>
      </w:pPr>
      <w:r w:rsidRPr="00C36EA6">
        <w:rPr>
          <w:lang w:eastAsia="ko-KR"/>
        </w:rPr>
        <w:lastRenderedPageBreak/>
        <w:t>a)</w:t>
      </w:r>
      <w:r w:rsidRPr="00C36EA6">
        <w:rPr>
          <w:lang w:eastAsia="ko-KR"/>
        </w:rPr>
        <w:tab/>
        <w:t>MCPTT client does not have enough resources to handle the call; or</w:t>
      </w:r>
    </w:p>
    <w:p w14:paraId="4E14C6B0" w14:textId="77777777" w:rsidR="003467FA" w:rsidRPr="00C36EA6" w:rsidRDefault="003467FA" w:rsidP="003467FA">
      <w:pPr>
        <w:ind w:left="851" w:hanging="284"/>
        <w:rPr>
          <w:lang w:eastAsia="ko-KR"/>
        </w:rPr>
      </w:pPr>
      <w:r w:rsidRPr="00C36EA6">
        <w:rPr>
          <w:lang w:eastAsia="ko-KR"/>
        </w:rPr>
        <w:t>b)</w:t>
      </w:r>
      <w:r w:rsidRPr="00C36EA6">
        <w:rPr>
          <w:lang w:eastAsia="ko-KR"/>
        </w:rPr>
        <w:tab/>
        <w:t>any other reason outside the scope of this specification;</w:t>
      </w:r>
    </w:p>
    <w:p w14:paraId="0E172DA0" w14:textId="77777777" w:rsidR="003467FA" w:rsidRPr="00C36EA6" w:rsidRDefault="003467FA" w:rsidP="003467FA">
      <w:pPr>
        <w:ind w:left="851" w:hanging="284"/>
        <w:rPr>
          <w:lang w:eastAsia="ko-KR"/>
        </w:rPr>
      </w:pPr>
      <w:r w:rsidRPr="00C36EA6">
        <w:t>and skip the rest of the steps;</w:t>
      </w:r>
    </w:p>
    <w:p w14:paraId="2A3E04E1" w14:textId="77777777" w:rsidR="003467FA" w:rsidRPr="00C36EA6" w:rsidRDefault="003467FA" w:rsidP="003467FA">
      <w:pPr>
        <w:ind w:left="568" w:hanging="284"/>
      </w:pPr>
      <w:r w:rsidRPr="00C36EA6">
        <w:t>2)</w:t>
      </w:r>
      <w:r w:rsidRPr="00C36EA6">
        <w:tab/>
        <w:t>if the SIP INVITE request is rejected in step 1), shall respond toward participating MCPTT function either with appropriate reject code as specified in 3GPP TS 24.229 [4] and warning texts as specified in subclause 4.4.2 or with SIP 480 (Temporarily unavailable) response not including warning texts if the user is authorised to restrict the reason for failure and skip the rest of the steps of this subclause;</w:t>
      </w:r>
    </w:p>
    <w:p w14:paraId="284DF698" w14:textId="77777777" w:rsidR="003467FA" w:rsidRPr="00C36EA6" w:rsidRDefault="003467FA" w:rsidP="003467FA">
      <w:pPr>
        <w:keepLines/>
        <w:ind w:left="1135" w:hanging="851"/>
      </w:pPr>
      <w:r w:rsidRPr="00C36EA6">
        <w:t>NOTE:</w:t>
      </w:r>
      <w:r w:rsidRPr="00C36EA6">
        <w:tab/>
        <w:t>If the SIP INVITE request contains an emergency indication or imminent peril indication, the MCPTT client can by means beyond the scope of the present document choose to accept the request.</w:t>
      </w:r>
    </w:p>
    <w:p w14:paraId="51F9EA4D" w14:textId="77777777" w:rsidR="003467FA" w:rsidRPr="00C36EA6" w:rsidRDefault="003467FA" w:rsidP="003467FA">
      <w:pPr>
        <w:ind w:left="568" w:hanging="284"/>
      </w:pPr>
      <w:r w:rsidRPr="00C36EA6">
        <w:t>3)</w:t>
      </w:r>
      <w:r w:rsidRPr="00C36EA6">
        <w:tab/>
        <w:t>shall check if a Resource-Priority header field is included in the incoming SIP INVITE request and may perform further actions outside the scope of the present document to act upon an included Resource-Priority header field as specified in 3GPP TS 24.229 [4];</w:t>
      </w:r>
    </w:p>
    <w:p w14:paraId="7B9E77F1" w14:textId="77777777" w:rsidR="003467FA" w:rsidRPr="00C36EA6" w:rsidRDefault="003467FA" w:rsidP="003467FA">
      <w:pPr>
        <w:ind w:left="568" w:hanging="284"/>
      </w:pPr>
      <w:r w:rsidRPr="00C36EA6">
        <w:t>4)</w:t>
      </w:r>
      <w:r w:rsidRPr="00C36EA6">
        <w:tab/>
        <w:t>if the SIP INVITE request contains an application/vnd.3gpp.mcptt-info+xml MIME body with the &lt;mcpttinfo&gt; element containing the &lt;mcptt-Params&gt; element with the &lt;emergency-ind&gt; element set to a value of "true":</w:t>
      </w:r>
    </w:p>
    <w:p w14:paraId="096C4EF1" w14:textId="77777777" w:rsidR="003467FA" w:rsidRPr="00C36EA6" w:rsidRDefault="003467FA" w:rsidP="003467FA">
      <w:pPr>
        <w:ind w:left="851" w:hanging="284"/>
      </w:pPr>
      <w:r w:rsidRPr="00C36EA6">
        <w:t>a)</w:t>
      </w:r>
      <w:r w:rsidRPr="00C36EA6">
        <w:tab/>
        <w:t xml:space="preserve">should display to the MCPTT </w:t>
      </w:r>
      <w:r w:rsidRPr="00C36EA6">
        <w:rPr>
          <w:lang w:eastAsia="ko-KR"/>
        </w:rPr>
        <w:t>u</w:t>
      </w:r>
      <w:r w:rsidRPr="00C36EA6">
        <w:t>ser an indication that this is a SIP INVITE request for an MCPTT emergency group call and:</w:t>
      </w:r>
    </w:p>
    <w:p w14:paraId="1B1D26BB" w14:textId="77777777" w:rsidR="003467FA" w:rsidRPr="00C36EA6" w:rsidRDefault="003467FA" w:rsidP="003467FA">
      <w:pPr>
        <w:ind w:left="1135" w:hanging="284"/>
      </w:pPr>
      <w:r w:rsidRPr="00C36EA6">
        <w:t>i)</w:t>
      </w:r>
      <w:r w:rsidRPr="00C36EA6">
        <w:tab/>
        <w:t>should display the MCPTT ID of the originator of the MCPTT emergency group call contained in the &lt;mcptt-calling-user-id&gt; element of the application/vnd.3gpp.mcptt-info+xml MIME body;</w:t>
      </w:r>
    </w:p>
    <w:p w14:paraId="486389BB" w14:textId="77777777" w:rsidR="003467FA" w:rsidRPr="00C36EA6" w:rsidRDefault="003467FA" w:rsidP="003467FA">
      <w:pPr>
        <w:ind w:left="1135" w:hanging="284"/>
      </w:pPr>
      <w:r w:rsidRPr="00C36EA6">
        <w:t>ii)</w:t>
      </w:r>
      <w:r w:rsidRPr="00C36EA6">
        <w:tab/>
        <w:t>should display the MCPTT group identity of the group with the emergency condition contained in the &lt;mcptt-calling-group-id&gt; element; and</w:t>
      </w:r>
    </w:p>
    <w:p w14:paraId="2DA7B4CF" w14:textId="77777777" w:rsidR="003467FA" w:rsidRPr="00C36EA6" w:rsidRDefault="003467FA" w:rsidP="003467FA">
      <w:pPr>
        <w:ind w:left="1135" w:hanging="284"/>
      </w:pPr>
      <w:r w:rsidRPr="00C36EA6">
        <w:t>iii)</w:t>
      </w:r>
      <w:r w:rsidRPr="00C36EA6">
        <w:tab/>
        <w:t>if the &lt;alert-ind&gt; element is set to "true", should display to the MCPTT user an indication of the MCPTT emergency alert and associated information;</w:t>
      </w:r>
    </w:p>
    <w:p w14:paraId="15D035EE" w14:textId="77777777" w:rsidR="003467FA" w:rsidRPr="00C36EA6" w:rsidRDefault="003467FA" w:rsidP="003467FA">
      <w:pPr>
        <w:ind w:left="851" w:hanging="284"/>
      </w:pPr>
      <w:r w:rsidRPr="00C36EA6">
        <w:t>b)</w:t>
      </w:r>
      <w:r w:rsidRPr="00C36EA6">
        <w:tab/>
        <w:t>shall set the MCPTT emergency group state to "MEG 2: in-progress";</w:t>
      </w:r>
    </w:p>
    <w:p w14:paraId="6FB19EEF" w14:textId="77777777" w:rsidR="003467FA" w:rsidRPr="00C36EA6" w:rsidRDefault="003467FA" w:rsidP="003467FA">
      <w:pPr>
        <w:ind w:left="851" w:hanging="284"/>
      </w:pPr>
      <w:r w:rsidRPr="00C36EA6">
        <w:t>c)</w:t>
      </w:r>
      <w:r w:rsidRPr="00C36EA6">
        <w:tab/>
        <w:t>shall set the MCPTT imminent peril group state to "MIG 1: no-imminent-peril"; and</w:t>
      </w:r>
    </w:p>
    <w:p w14:paraId="0C2B2EDD" w14:textId="77777777" w:rsidR="003467FA" w:rsidRPr="00C36EA6" w:rsidRDefault="003467FA" w:rsidP="003467FA">
      <w:pPr>
        <w:ind w:left="851" w:hanging="284"/>
      </w:pPr>
      <w:r w:rsidRPr="00C36EA6">
        <w:t>d)</w:t>
      </w:r>
      <w:r w:rsidRPr="00C36EA6">
        <w:tab/>
        <w:t>shall set the MCPTT imminent peril group call state to "MIGC 1: imminent-peril-gc-capable"; otherwise</w:t>
      </w:r>
    </w:p>
    <w:p w14:paraId="6FB18775" w14:textId="77777777" w:rsidR="003467FA" w:rsidRPr="00C36EA6" w:rsidRDefault="003467FA" w:rsidP="003467FA">
      <w:pPr>
        <w:ind w:left="568" w:hanging="284"/>
      </w:pPr>
      <w:r w:rsidRPr="00C36EA6">
        <w:t>5)</w:t>
      </w:r>
      <w:r w:rsidRPr="00C36EA6">
        <w:tab/>
        <w:t>if the SIP INVITE request contains an application/vnd.3gpp.mcptt-info+xml MIME body with the &lt;mcpttinfo&gt; element containing the &lt;mcptt-Params&gt; element with the &lt;imminentperil-ind&gt; element set to a value of "true":</w:t>
      </w:r>
    </w:p>
    <w:p w14:paraId="08A69608" w14:textId="77777777" w:rsidR="003467FA" w:rsidRPr="00C36EA6" w:rsidRDefault="003467FA" w:rsidP="003467FA">
      <w:pPr>
        <w:ind w:left="851" w:hanging="284"/>
      </w:pPr>
      <w:r w:rsidRPr="00C36EA6">
        <w:t>a)</w:t>
      </w:r>
      <w:r w:rsidRPr="00C36EA6">
        <w:tab/>
        <w:t xml:space="preserve">should display to the MCPTT </w:t>
      </w:r>
      <w:r w:rsidRPr="00C36EA6">
        <w:rPr>
          <w:lang w:eastAsia="ko-KR"/>
        </w:rPr>
        <w:t>u</w:t>
      </w:r>
      <w:r w:rsidRPr="00C36EA6">
        <w:t>ser an indication that this is a SIP INVITE request for an MCPTT imminent peril group call and:</w:t>
      </w:r>
    </w:p>
    <w:p w14:paraId="79D67490" w14:textId="77777777" w:rsidR="003467FA" w:rsidRPr="00C36EA6" w:rsidRDefault="003467FA" w:rsidP="003467FA">
      <w:pPr>
        <w:ind w:left="1135" w:hanging="284"/>
      </w:pPr>
      <w:r w:rsidRPr="00C36EA6">
        <w:t>i)</w:t>
      </w:r>
      <w:r w:rsidRPr="00C36EA6">
        <w:tab/>
        <w:t>should display the MCPTT ID of the originator of the MCPTT imminent peril group call contained in the &lt;mcptt-calling-user-id&gt; element of the application/vnd.3gpp.mcptt-info+xml MIME body; and</w:t>
      </w:r>
    </w:p>
    <w:p w14:paraId="3342B957" w14:textId="77777777" w:rsidR="003467FA" w:rsidRPr="00C36EA6" w:rsidRDefault="003467FA" w:rsidP="003467FA">
      <w:pPr>
        <w:ind w:left="1135" w:hanging="284"/>
      </w:pPr>
      <w:r w:rsidRPr="00C36EA6">
        <w:t>ii)</w:t>
      </w:r>
      <w:r w:rsidRPr="00C36EA6">
        <w:tab/>
        <w:t>should display the MCPTT group identity of the group with the imminent peril condition contained in the &lt;mcptt-calling-group-id&gt; element; and</w:t>
      </w:r>
    </w:p>
    <w:p w14:paraId="21CD105B" w14:textId="77777777" w:rsidR="003467FA" w:rsidRPr="00C36EA6" w:rsidRDefault="003467FA" w:rsidP="003467FA">
      <w:pPr>
        <w:ind w:left="851" w:hanging="284"/>
      </w:pPr>
      <w:r w:rsidRPr="00C36EA6">
        <w:t>b)</w:t>
      </w:r>
      <w:r w:rsidRPr="00C36EA6">
        <w:tab/>
        <w:t>shall set the MCPTT imminent peril group state to "MIG 2: in-progress";</w:t>
      </w:r>
    </w:p>
    <w:p w14:paraId="52F92D0D" w14:textId="77777777" w:rsidR="003467FA" w:rsidRPr="00C36EA6" w:rsidRDefault="003467FA" w:rsidP="003467FA">
      <w:pPr>
        <w:ind w:left="568" w:hanging="284"/>
        <w:rPr>
          <w:lang w:eastAsia="ko-KR"/>
        </w:rPr>
      </w:pPr>
      <w:r w:rsidRPr="00C36EA6">
        <w:t>6)</w:t>
      </w:r>
      <w:r w:rsidRPr="00C36EA6">
        <w:tab/>
        <w:t xml:space="preserve">may display to the MCPTT </w:t>
      </w:r>
      <w:r w:rsidRPr="00C36EA6">
        <w:rPr>
          <w:lang w:eastAsia="ko-KR"/>
        </w:rPr>
        <w:t>u</w:t>
      </w:r>
      <w:r w:rsidRPr="00C36EA6">
        <w:t xml:space="preserve">ser the MCPTT </w:t>
      </w:r>
      <w:r w:rsidRPr="00C36EA6">
        <w:rPr>
          <w:lang w:eastAsia="ko-KR"/>
        </w:rPr>
        <w:t>ID</w:t>
      </w:r>
      <w:r w:rsidRPr="00C36EA6">
        <w:t xml:space="preserve"> of the </w:t>
      </w:r>
      <w:r w:rsidRPr="00C36EA6">
        <w:rPr>
          <w:lang w:eastAsia="ko-KR"/>
        </w:rPr>
        <w:t>i</w:t>
      </w:r>
      <w:r w:rsidRPr="00C36EA6">
        <w:t xml:space="preserve">nviting MCPTT </w:t>
      </w:r>
      <w:r w:rsidRPr="00C36EA6">
        <w:rPr>
          <w:lang w:eastAsia="ko-KR"/>
        </w:rPr>
        <w:t>u</w:t>
      </w:r>
      <w:r w:rsidRPr="00C36EA6">
        <w:t>ser</w:t>
      </w:r>
      <w:r w:rsidRPr="00C36EA6">
        <w:rPr>
          <w:lang w:eastAsia="ko-KR"/>
        </w:rPr>
        <w:t>;</w:t>
      </w:r>
    </w:p>
    <w:p w14:paraId="3C423C31" w14:textId="77777777" w:rsidR="003467FA" w:rsidRPr="00C36EA6" w:rsidRDefault="003467FA" w:rsidP="003467FA">
      <w:pPr>
        <w:ind w:left="568" w:hanging="284"/>
      </w:pPr>
      <w:r w:rsidRPr="00C36EA6">
        <w:t>7)</w:t>
      </w:r>
      <w:r w:rsidRPr="00C36EA6">
        <w:tab/>
        <w:t xml:space="preserve">shall perform the automatic commencement procedures specified in </w:t>
      </w:r>
      <w:r w:rsidRPr="00C36EA6">
        <w:rPr>
          <w:lang w:eastAsia="ko-KR"/>
        </w:rPr>
        <w:t>subclause</w:t>
      </w:r>
      <w:r w:rsidRPr="00C36EA6">
        <w:t> </w:t>
      </w:r>
      <w:r w:rsidRPr="00C36EA6">
        <w:rPr>
          <w:lang w:eastAsia="ko-KR"/>
        </w:rPr>
        <w:t>6.2.3.1.2 if one of the following conditions are met:</w:t>
      </w:r>
    </w:p>
    <w:p w14:paraId="540BEFED" w14:textId="77777777" w:rsidR="003467FA" w:rsidRPr="00C36EA6" w:rsidRDefault="003467FA" w:rsidP="003467FA">
      <w:pPr>
        <w:ind w:left="851" w:hanging="284"/>
        <w:rPr>
          <w:lang w:eastAsia="ko-KR"/>
        </w:rPr>
      </w:pPr>
      <w:r w:rsidRPr="00C36EA6">
        <w:rPr>
          <w:lang w:eastAsia="ko-KR"/>
        </w:rPr>
        <w:t>a)</w:t>
      </w:r>
      <w:r w:rsidRPr="00C36EA6">
        <w:rPr>
          <w:lang w:eastAsia="ko-KR"/>
        </w:rPr>
        <w:tab/>
        <w:t>SIP INVITE request contains an Answer-Mode header field with the value "Auto" and the MCPTT service setting at the invited MCPTT client for answering the call is set to automatic commencement mode; or</w:t>
      </w:r>
    </w:p>
    <w:p w14:paraId="690045EA" w14:textId="77777777" w:rsidR="003467FA" w:rsidRPr="00C36EA6" w:rsidRDefault="003467FA" w:rsidP="003467FA">
      <w:pPr>
        <w:ind w:left="851" w:hanging="284"/>
        <w:rPr>
          <w:lang w:eastAsia="ko-KR"/>
        </w:rPr>
      </w:pPr>
      <w:r w:rsidRPr="00C36EA6">
        <w:rPr>
          <w:lang w:eastAsia="ko-KR"/>
        </w:rPr>
        <w:t>b)</w:t>
      </w:r>
      <w:r w:rsidRPr="00C36EA6">
        <w:rPr>
          <w:lang w:eastAsia="ko-KR"/>
        </w:rPr>
        <w:tab/>
        <w:t>SIP INVITE request contains an Answer-Mode header field with the value "Auto" and the MCPTT service setting at the invited MCPTT client for answering the call is set to manual commencement mode, yet the invited MCPTT client allows the call to be answered with automatic commencement mode;</w:t>
      </w:r>
    </w:p>
    <w:p w14:paraId="4A8714A6" w14:textId="77777777" w:rsidR="003467FA" w:rsidRPr="00C36EA6" w:rsidRDefault="003467FA" w:rsidP="003467FA">
      <w:pPr>
        <w:ind w:left="568" w:hanging="284"/>
      </w:pPr>
      <w:r w:rsidRPr="00C36EA6">
        <w:t>8)</w:t>
      </w:r>
      <w:r w:rsidRPr="00C36EA6">
        <w:tab/>
        <w:t xml:space="preserve">shall perform the manual commencement procedures specified in </w:t>
      </w:r>
      <w:r w:rsidRPr="00C36EA6">
        <w:rPr>
          <w:lang w:eastAsia="ko-KR"/>
        </w:rPr>
        <w:t>subclause</w:t>
      </w:r>
      <w:r w:rsidRPr="00C36EA6">
        <w:t> </w:t>
      </w:r>
      <w:r w:rsidRPr="00C36EA6">
        <w:rPr>
          <w:lang w:eastAsia="ko-KR"/>
        </w:rPr>
        <w:t>6.2.3.2.2 if one of the following conditions are met:</w:t>
      </w:r>
    </w:p>
    <w:p w14:paraId="3B2FFAB3" w14:textId="77777777" w:rsidR="003467FA" w:rsidRPr="00C36EA6" w:rsidRDefault="003467FA" w:rsidP="003467FA">
      <w:pPr>
        <w:ind w:left="851" w:hanging="284"/>
        <w:rPr>
          <w:lang w:eastAsia="ko-KR"/>
        </w:rPr>
      </w:pPr>
      <w:r w:rsidRPr="00C36EA6">
        <w:rPr>
          <w:lang w:eastAsia="ko-KR"/>
        </w:rPr>
        <w:lastRenderedPageBreak/>
        <w:t>a)</w:t>
      </w:r>
      <w:r w:rsidRPr="00C36EA6">
        <w:rPr>
          <w:lang w:eastAsia="ko-KR"/>
        </w:rPr>
        <w:tab/>
        <w:t>SIP INVITE request contains an Answer-Mode header field with the value "Manual" and the MCPTT service setting at the invited MCPTT client for answering the call is to use manual commencement mode; or</w:t>
      </w:r>
    </w:p>
    <w:p w14:paraId="3AB16910" w14:textId="77777777" w:rsidR="003467FA" w:rsidRPr="00C36EA6" w:rsidRDefault="003467FA" w:rsidP="003467FA">
      <w:pPr>
        <w:ind w:left="851" w:hanging="284"/>
        <w:rPr>
          <w:lang w:eastAsia="ko-KR"/>
        </w:rPr>
      </w:pPr>
      <w:r w:rsidRPr="00C36EA6">
        <w:rPr>
          <w:lang w:eastAsia="ko-KR"/>
        </w:rPr>
        <w:t>b)</w:t>
      </w:r>
      <w:r w:rsidRPr="00C36EA6">
        <w:rPr>
          <w:lang w:eastAsia="ko-KR"/>
        </w:rPr>
        <w:tab/>
        <w:t>SIP INVITE request contains an Answer-Mode header field with the value "Manual" and the MCPTT service setting at the invited MCPTT client for answering the call is set to automatic commencement mode, yet the invited MCPTT client allows the call to be answered with manual commencement mode; and</w:t>
      </w:r>
    </w:p>
    <w:p w14:paraId="431861F4" w14:textId="77777777" w:rsidR="003467FA" w:rsidRPr="00C36EA6" w:rsidRDefault="003467FA" w:rsidP="003467FA">
      <w:pPr>
        <w:ind w:left="568" w:hanging="284"/>
        <w:rPr>
          <w:lang w:eastAsia="ko-KR"/>
        </w:rPr>
      </w:pPr>
      <w:r w:rsidRPr="00C36EA6">
        <w:rPr>
          <w:lang w:eastAsia="ko-KR"/>
        </w:rPr>
        <w:t>9)</w:t>
      </w:r>
      <w:r w:rsidRPr="00C36EA6">
        <w:rPr>
          <w:lang w:eastAsia="ko-KR"/>
        </w:rPr>
        <w:tab/>
        <w:t xml:space="preserve">when the SIP 200 (OK) response to the SIP INVITE request is sent, </w:t>
      </w:r>
      <w:r w:rsidRPr="00C36EA6">
        <w:t>may subscribe to the conference event package as specified in subclause 10.1.3.1.</w:t>
      </w:r>
    </w:p>
    <w:p w14:paraId="1972B100" w14:textId="77777777" w:rsidR="003467FA" w:rsidRPr="00C36EA6" w:rsidRDefault="003467FA" w:rsidP="003467FA">
      <w:r w:rsidRPr="00C36EA6">
        <w:t>[TS 24.379, clause 6.2.2]</w:t>
      </w:r>
    </w:p>
    <w:p w14:paraId="5FFCFAEE" w14:textId="77777777" w:rsidR="003467FA" w:rsidRPr="00C36EA6" w:rsidRDefault="003467FA" w:rsidP="003467FA">
      <w:r w:rsidRPr="00C36EA6">
        <w:t xml:space="preserve">When the MCPTT </w:t>
      </w:r>
      <w:r w:rsidRPr="00C36EA6">
        <w:rPr>
          <w:lang w:eastAsia="ko-KR"/>
        </w:rPr>
        <w:t>c</w:t>
      </w:r>
      <w:r w:rsidRPr="00C36EA6">
        <w:t xml:space="preserve">lient receives an initial SDP offer for an MCPTT </w:t>
      </w:r>
      <w:r w:rsidRPr="00C36EA6">
        <w:rPr>
          <w:lang w:eastAsia="ko-KR"/>
        </w:rPr>
        <w:t>s</w:t>
      </w:r>
      <w:r w:rsidRPr="00C36EA6">
        <w:t>ession, the MCPTT client shall process the SDP offer and shall compose an SDP answer according to 3GPP TS 24.229 [4].</w:t>
      </w:r>
    </w:p>
    <w:p w14:paraId="07336391" w14:textId="77777777" w:rsidR="003467FA" w:rsidRPr="00C36EA6" w:rsidRDefault="003467FA" w:rsidP="003467FA">
      <w:r w:rsidRPr="00C36EA6">
        <w:t>When composing an SDP answer, the MCPTT client:</w:t>
      </w:r>
    </w:p>
    <w:p w14:paraId="597F62C1" w14:textId="77777777" w:rsidR="003467FA" w:rsidRPr="00C36EA6" w:rsidRDefault="003467FA" w:rsidP="003467FA">
      <w:pPr>
        <w:ind w:left="568" w:hanging="284"/>
        <w:rPr>
          <w:lang w:eastAsia="ko-KR"/>
        </w:rPr>
      </w:pPr>
      <w:r w:rsidRPr="00C36EA6">
        <w:t>1)</w:t>
      </w:r>
      <w:r w:rsidRPr="00C36EA6">
        <w:tab/>
        <w:t xml:space="preserve">shall accept the MCPTT </w:t>
      </w:r>
      <w:r w:rsidRPr="00C36EA6">
        <w:rPr>
          <w:lang w:eastAsia="ko-KR"/>
        </w:rPr>
        <w:t>s</w:t>
      </w:r>
      <w:r w:rsidRPr="00C36EA6">
        <w:t>peech media stream in the SDP offer</w:t>
      </w:r>
      <w:r w:rsidRPr="00C36EA6">
        <w:rPr>
          <w:lang w:eastAsia="ko-KR"/>
        </w:rPr>
        <w:t>;</w:t>
      </w:r>
    </w:p>
    <w:p w14:paraId="06FC5EFB" w14:textId="77777777" w:rsidR="003467FA" w:rsidRPr="00C36EA6" w:rsidRDefault="003467FA" w:rsidP="003467FA">
      <w:pPr>
        <w:ind w:left="568" w:hanging="284"/>
      </w:pPr>
      <w:r w:rsidRPr="00C36EA6">
        <w:t>2)</w:t>
      </w:r>
      <w:r w:rsidRPr="00C36EA6">
        <w:tab/>
        <w:t>shall set the IP address of the MCPTT client for the accepted MCPTT speech media stream and, if included in the SDP offer, for the accepted media-floor control entity;</w:t>
      </w:r>
    </w:p>
    <w:p w14:paraId="1AD486FF" w14:textId="77777777" w:rsidR="003467FA" w:rsidRPr="00C36EA6" w:rsidRDefault="003467FA" w:rsidP="003467FA">
      <w:pPr>
        <w:keepLines/>
        <w:ind w:left="1135" w:hanging="851"/>
      </w:pPr>
      <w:r w:rsidRPr="00C36EA6">
        <w:t>NOTE:</w:t>
      </w:r>
      <w:r w:rsidRPr="00C36EA6">
        <w:tab/>
        <w:t>If the MCPTT client is behind a NAT the IP address and port included in the SDP answer can be a different IP address and port than the actual IP address and port of the MCPTT client depending on the NAT traversal method used by the SIP/IP Core.</w:t>
      </w:r>
    </w:p>
    <w:p w14:paraId="664BA6DF" w14:textId="77777777" w:rsidR="003467FA" w:rsidRPr="00C36EA6" w:rsidRDefault="003467FA" w:rsidP="003467FA">
      <w:pPr>
        <w:ind w:left="568" w:hanging="284"/>
        <w:rPr>
          <w:lang w:eastAsia="ko-KR"/>
        </w:rPr>
      </w:pPr>
      <w:r w:rsidRPr="00C36EA6">
        <w:rPr>
          <w:lang w:eastAsia="ko-KR"/>
        </w:rPr>
        <w:t>3)</w:t>
      </w:r>
      <w:r w:rsidRPr="00C36EA6">
        <w:rPr>
          <w:lang w:eastAsia="ko-KR"/>
        </w:rPr>
        <w:tab/>
        <w:t>shall include an "m=audio" media-level section for the accepted MCPTT speech media stream consisting of:</w:t>
      </w:r>
    </w:p>
    <w:p w14:paraId="7F4DA8BA" w14:textId="77777777" w:rsidR="003467FA" w:rsidRPr="00C36EA6" w:rsidRDefault="003467FA" w:rsidP="003467FA">
      <w:pPr>
        <w:ind w:left="851" w:hanging="284"/>
        <w:rPr>
          <w:lang w:eastAsia="ko-KR"/>
        </w:rPr>
      </w:pPr>
      <w:r w:rsidRPr="00C36EA6">
        <w:rPr>
          <w:lang w:eastAsia="ko-KR"/>
        </w:rPr>
        <w:t>a)</w:t>
      </w:r>
      <w:r w:rsidRPr="00C36EA6">
        <w:rPr>
          <w:lang w:eastAsia="ko-KR"/>
        </w:rPr>
        <w:tab/>
      </w:r>
      <w:r w:rsidRPr="00C36EA6">
        <w:t>the port number for the media stream;</w:t>
      </w:r>
    </w:p>
    <w:p w14:paraId="614EE11A" w14:textId="77777777" w:rsidR="003467FA" w:rsidRPr="00C36EA6" w:rsidRDefault="003467FA" w:rsidP="003467FA">
      <w:pPr>
        <w:ind w:left="851" w:hanging="284"/>
        <w:rPr>
          <w:lang w:eastAsia="ko-KR"/>
        </w:rPr>
      </w:pPr>
      <w:r w:rsidRPr="00C36EA6">
        <w:rPr>
          <w:lang w:eastAsia="ko-KR"/>
        </w:rPr>
        <w:t>b)</w:t>
      </w:r>
      <w:r w:rsidRPr="00C36EA6">
        <w:rPr>
          <w:lang w:eastAsia="ko-KR"/>
        </w:rPr>
        <w:tab/>
        <w:t>media-level attributes as specified in 3GPP TS 24.229 [4]; and</w:t>
      </w:r>
    </w:p>
    <w:p w14:paraId="2A1E9443" w14:textId="77777777" w:rsidR="003467FA" w:rsidRPr="00C36EA6" w:rsidRDefault="003467FA" w:rsidP="003467FA">
      <w:pPr>
        <w:ind w:left="851" w:hanging="284"/>
      </w:pPr>
      <w:r w:rsidRPr="00C36EA6">
        <w:t>c)</w:t>
      </w:r>
      <w:r w:rsidRPr="00C36EA6">
        <w:tab/>
        <w:t>"i=" field set to "speech" according to 3GPP TS 24.229 [4]; and</w:t>
      </w:r>
    </w:p>
    <w:p w14:paraId="722AA4CE" w14:textId="77777777" w:rsidR="003467FA" w:rsidRPr="00C36EA6" w:rsidRDefault="003467FA" w:rsidP="003467FA">
      <w:pPr>
        <w:ind w:left="568" w:hanging="284"/>
      </w:pPr>
      <w:r w:rsidRPr="00C36EA6">
        <w:rPr>
          <w:lang w:eastAsia="ko-KR"/>
        </w:rPr>
        <w:t>4</w:t>
      </w:r>
      <w:r w:rsidRPr="00C36EA6">
        <w:t>)</w:t>
      </w:r>
      <w:r w:rsidRPr="00C36EA6">
        <w:tab/>
        <w:t>if included in the SDP offer, shall include the media-level section of the offered media-floor control entity consisting of:</w:t>
      </w:r>
    </w:p>
    <w:p w14:paraId="69016433" w14:textId="77777777" w:rsidR="003467FA" w:rsidRPr="00C36EA6" w:rsidRDefault="003467FA" w:rsidP="003467FA">
      <w:pPr>
        <w:ind w:left="851" w:hanging="284"/>
      </w:pPr>
      <w:r w:rsidRPr="00C36EA6">
        <w:t>a)</w:t>
      </w:r>
      <w:r w:rsidRPr="00C36EA6">
        <w:tab/>
        <w:t>an "m=application" media-level section as specified in 3GPP TS 24.380 [5] clause 12; and</w:t>
      </w:r>
    </w:p>
    <w:p w14:paraId="756DF1FC" w14:textId="77777777" w:rsidR="003467FA" w:rsidRPr="00C36EA6" w:rsidRDefault="003467FA" w:rsidP="003467FA">
      <w:pPr>
        <w:ind w:left="851" w:hanging="284"/>
      </w:pPr>
      <w:r w:rsidRPr="00C36EA6">
        <w:t>b)</w:t>
      </w:r>
      <w:r w:rsidRPr="00C36EA6">
        <w:tab/>
        <w:t>'fmtp' attributes as specified in 3GPP TS 24.380 [5] clause 14.</w:t>
      </w:r>
    </w:p>
    <w:p w14:paraId="15E93B3F" w14:textId="77777777" w:rsidR="003467FA" w:rsidRPr="00C36EA6" w:rsidRDefault="003467FA" w:rsidP="003467FA">
      <w:r w:rsidRPr="00C36EA6">
        <w:t>[TS 24.379, clause 6.2.3.1.2]</w:t>
      </w:r>
    </w:p>
    <w:p w14:paraId="2F92AC8A" w14:textId="77777777" w:rsidR="003467FA" w:rsidRPr="00C36EA6" w:rsidRDefault="003467FA" w:rsidP="003467FA">
      <w:pPr>
        <w:rPr>
          <w:lang w:eastAsia="ko-KR"/>
        </w:rPr>
      </w:pPr>
      <w:r w:rsidRPr="00C36EA6">
        <w:rPr>
          <w:lang w:eastAsia="ko-KR"/>
        </w:rPr>
        <w:t>When performing the automatic commencement mode procedures, the MCPTT client shall follow the procedures in subclause 6.2.3.1.1 with the following clarification:</w:t>
      </w:r>
    </w:p>
    <w:p w14:paraId="28F1FD01" w14:textId="77777777" w:rsidR="003467FA" w:rsidRPr="00C36EA6" w:rsidRDefault="003467FA" w:rsidP="003467FA">
      <w:pPr>
        <w:ind w:left="568" w:hanging="284"/>
      </w:pPr>
      <w:r w:rsidRPr="00C36EA6">
        <w:t>-</w:t>
      </w:r>
      <w:r w:rsidRPr="00C36EA6">
        <w:tab/>
        <w:t>The MCPTT client may include a P-Answer-State header field with the value "Confirmed" as specified in IETF RFC 4964 [34] in the SIP 200 (OK) response.</w:t>
      </w:r>
    </w:p>
    <w:p w14:paraId="6683E527" w14:textId="77777777" w:rsidR="003467FA" w:rsidRPr="00C36EA6" w:rsidRDefault="003467FA" w:rsidP="003467FA">
      <w:r w:rsidRPr="00C36EA6">
        <w:t>[TS 24.379, clause 6.2.6]</w:t>
      </w:r>
    </w:p>
    <w:p w14:paraId="6CFB088B" w14:textId="77777777" w:rsidR="003467FA" w:rsidRPr="00C36EA6" w:rsidRDefault="003467FA" w:rsidP="003467FA">
      <w:r w:rsidRPr="00C36EA6">
        <w:t>Upon receiving a SIP BYE request, the MCPTT client:</w:t>
      </w:r>
    </w:p>
    <w:p w14:paraId="7583B49A" w14:textId="77777777" w:rsidR="003467FA" w:rsidRPr="00C36EA6" w:rsidRDefault="003467FA" w:rsidP="003467FA">
      <w:pPr>
        <w:ind w:left="568" w:hanging="284"/>
        <w:rPr>
          <w:lang w:eastAsia="ko-KR"/>
        </w:rPr>
      </w:pPr>
      <w:r w:rsidRPr="00C36EA6">
        <w:rPr>
          <w:lang w:eastAsia="ko-KR"/>
        </w:rPr>
        <w:t>1)</w:t>
      </w:r>
      <w:r w:rsidRPr="00C36EA6">
        <w:rPr>
          <w:lang w:eastAsia="ko-KR"/>
        </w:rPr>
        <w:tab/>
        <w:t>s</w:t>
      </w:r>
      <w:r w:rsidRPr="00C36EA6">
        <w:t xml:space="preserve">hall interact with the </w:t>
      </w:r>
      <w:r w:rsidRPr="00C36EA6">
        <w:rPr>
          <w:lang w:eastAsia="ko-KR"/>
        </w:rPr>
        <w:t>media plane as specified in 3GPP TS 24.380 [5]; and</w:t>
      </w:r>
    </w:p>
    <w:p w14:paraId="58B47EBD" w14:textId="77777777" w:rsidR="003467FA" w:rsidRPr="00C36EA6" w:rsidRDefault="003467FA" w:rsidP="003467FA">
      <w:pPr>
        <w:ind w:left="568" w:hanging="284"/>
        <w:rPr>
          <w:lang w:eastAsia="ko-KR"/>
        </w:rPr>
      </w:pPr>
      <w:r w:rsidRPr="00C36EA6">
        <w:rPr>
          <w:lang w:eastAsia="ko-KR"/>
        </w:rPr>
        <w:t>2)</w:t>
      </w:r>
      <w:r w:rsidRPr="00C36EA6">
        <w:rPr>
          <w:lang w:eastAsia="ko-KR"/>
        </w:rPr>
        <w:tab/>
        <w:t>shall send SIP 200 (OK) response towards MCPTT server according to 3GPP TS 24.229 [4].</w:t>
      </w:r>
    </w:p>
    <w:p w14:paraId="1F6F102C" w14:textId="77777777" w:rsidR="003467FA" w:rsidRPr="00C36EA6" w:rsidRDefault="003467FA" w:rsidP="003467FA">
      <w:r w:rsidRPr="00C36EA6">
        <w:t>[TS 24.379, clause 10.1.1.2.1.6]</w:t>
      </w:r>
    </w:p>
    <w:p w14:paraId="02CC36F6" w14:textId="77777777" w:rsidR="003467FA" w:rsidRPr="00C36EA6" w:rsidRDefault="003467FA" w:rsidP="003467FA">
      <w:r w:rsidRPr="00C36EA6">
        <w:t>This subclause covers both on-demand session and pre-established sessions.</w:t>
      </w:r>
    </w:p>
    <w:p w14:paraId="6F654013" w14:textId="77777777" w:rsidR="003467FA" w:rsidRPr="00C36EA6" w:rsidRDefault="003467FA" w:rsidP="003467FA">
      <w:r w:rsidRPr="00C36EA6">
        <w:t>Upon receipt of a SIP re-INVITE request the MCPTT client:</w:t>
      </w:r>
    </w:p>
    <w:p w14:paraId="1A580867" w14:textId="77777777" w:rsidR="003467FA" w:rsidRPr="00C36EA6" w:rsidRDefault="003467FA" w:rsidP="003467FA">
      <w:pPr>
        <w:ind w:left="568" w:hanging="284"/>
      </w:pPr>
      <w:r w:rsidRPr="00C36EA6">
        <w:t>1)</w:t>
      </w:r>
      <w:r w:rsidRPr="00C36EA6">
        <w:tab/>
        <w:t>if the SIP re-INVITE request contains an application/vnd.3gpp.mcptt-info+xml MIME body with the &lt;mcpttinfo&gt; element containing the &lt;mcptt-Params&gt; element with the &lt;emergency-ind&gt; element set to a value of "true":</w:t>
      </w:r>
    </w:p>
    <w:p w14:paraId="3E470666" w14:textId="77777777" w:rsidR="003467FA" w:rsidRPr="00C36EA6" w:rsidRDefault="003467FA" w:rsidP="003467FA">
      <w:pPr>
        <w:ind w:left="851" w:hanging="284"/>
      </w:pPr>
      <w:r w:rsidRPr="00C36EA6">
        <w:lastRenderedPageBreak/>
        <w:t>a)</w:t>
      </w:r>
      <w:r w:rsidRPr="00C36EA6">
        <w:tab/>
        <w:t xml:space="preserve">should display to the MCPTT </w:t>
      </w:r>
      <w:r w:rsidRPr="00C36EA6">
        <w:rPr>
          <w:lang w:eastAsia="ko-KR"/>
        </w:rPr>
        <w:t>u</w:t>
      </w:r>
      <w:r w:rsidRPr="00C36EA6">
        <w:t>ser the MCPTT ID of the originator of the MCPTT emergency group call and an indication that this is an MCPTT emergency group call;</w:t>
      </w:r>
    </w:p>
    <w:p w14:paraId="45CD4C9F" w14:textId="77777777" w:rsidR="003467FA" w:rsidRPr="00C36EA6" w:rsidRDefault="003467FA" w:rsidP="003467FA">
      <w:pPr>
        <w:ind w:left="851" w:hanging="284"/>
      </w:pPr>
      <w:r w:rsidRPr="00C36EA6">
        <w:t>b)</w:t>
      </w:r>
      <w:r w:rsidRPr="00C36EA6">
        <w:tab/>
        <w:t>if the &lt;mcpttinfo&gt; element containing the &lt;mcptt-Params&gt; element contains an &lt;alert-ind&gt; element set to "true", should display to the MCPTT user an indication of the MCPTT emergency alert and associated information;</w:t>
      </w:r>
    </w:p>
    <w:p w14:paraId="70015A3B" w14:textId="77777777" w:rsidR="003467FA" w:rsidRPr="00C36EA6" w:rsidRDefault="003467FA" w:rsidP="003467FA">
      <w:pPr>
        <w:ind w:left="851" w:hanging="284"/>
      </w:pPr>
      <w:r w:rsidRPr="00C36EA6">
        <w:t>c)</w:t>
      </w:r>
      <w:r w:rsidRPr="00C36EA6">
        <w:tab/>
        <w:t>shall set the MCPTT emergency group state to "MEG 2: in-progress";</w:t>
      </w:r>
    </w:p>
    <w:p w14:paraId="7EEF8DE7" w14:textId="77777777" w:rsidR="003467FA" w:rsidRPr="00C36EA6" w:rsidRDefault="003467FA" w:rsidP="003467FA">
      <w:pPr>
        <w:ind w:left="851" w:hanging="284"/>
      </w:pPr>
      <w:r w:rsidRPr="00C36EA6">
        <w:t>d)</w:t>
      </w:r>
      <w:r w:rsidRPr="00C36EA6">
        <w:tab/>
        <w:t>shall set the MCPTT imminent peril group state to "MIG 1: no-imminent-peril"; and</w:t>
      </w:r>
    </w:p>
    <w:p w14:paraId="4723DC84" w14:textId="77777777" w:rsidR="003467FA" w:rsidRPr="00C36EA6" w:rsidRDefault="003467FA" w:rsidP="003467FA">
      <w:pPr>
        <w:ind w:left="851" w:hanging="284"/>
      </w:pPr>
      <w:r w:rsidRPr="00C36EA6">
        <w:t>e)</w:t>
      </w:r>
      <w:r w:rsidRPr="00C36EA6">
        <w:tab/>
        <w:t>shall set the MCPTT imminent peril group call state to "MIGC 1: imminent-peril-gc-capable";</w:t>
      </w:r>
    </w:p>
    <w:p w14:paraId="45CF88B2" w14:textId="77777777" w:rsidR="003467FA" w:rsidRPr="00C36EA6" w:rsidRDefault="003467FA" w:rsidP="003467FA">
      <w:pPr>
        <w:ind w:left="568" w:hanging="284"/>
      </w:pPr>
      <w:r w:rsidRPr="00C36EA6">
        <w:t>2)</w:t>
      </w:r>
      <w:r w:rsidRPr="00C36EA6">
        <w:tab/>
        <w:t>if the SIP re-INVITE request contains an application/vnd.3gpp.mcptt-info+xml MIME body with the &lt;mcpttinfo&gt; element containing the &lt;mcptt-Params&gt; element with the &lt;imminentperil-ind&gt; element set to a value of "true":</w:t>
      </w:r>
    </w:p>
    <w:p w14:paraId="45BBFF36" w14:textId="77777777" w:rsidR="003467FA" w:rsidRPr="00C36EA6" w:rsidRDefault="003467FA" w:rsidP="003467FA">
      <w:pPr>
        <w:ind w:left="851" w:hanging="284"/>
      </w:pPr>
      <w:r w:rsidRPr="00C36EA6">
        <w:t>a)</w:t>
      </w:r>
      <w:r w:rsidRPr="00C36EA6">
        <w:tab/>
        <w:t xml:space="preserve">should display to the MCPTT </w:t>
      </w:r>
      <w:r w:rsidRPr="00C36EA6">
        <w:rPr>
          <w:lang w:eastAsia="ko-KR"/>
        </w:rPr>
        <w:t>u</w:t>
      </w:r>
      <w:r w:rsidRPr="00C36EA6">
        <w:t>ser the MCPTT ID of the originator of the MCPTT imminent peril group call and an indication that this is an MCPTT imminent peril group call; and</w:t>
      </w:r>
    </w:p>
    <w:p w14:paraId="583A9FB2" w14:textId="77777777" w:rsidR="003467FA" w:rsidRPr="00C36EA6" w:rsidRDefault="003467FA" w:rsidP="003467FA">
      <w:pPr>
        <w:ind w:left="851" w:hanging="284"/>
      </w:pPr>
      <w:r w:rsidRPr="00C36EA6">
        <w:t>b)</w:t>
      </w:r>
      <w:r w:rsidRPr="00C36EA6">
        <w:tab/>
        <w:t>shall set the MCPTT imminent peril group state to "MIG 2: in-progress";</w:t>
      </w:r>
    </w:p>
    <w:p w14:paraId="5C0D4AC7" w14:textId="77777777" w:rsidR="003467FA" w:rsidRPr="00C36EA6" w:rsidRDefault="003467FA" w:rsidP="003467FA">
      <w:pPr>
        <w:ind w:left="568" w:hanging="284"/>
      </w:pPr>
      <w:r w:rsidRPr="00C36EA6">
        <w:t>3)</w:t>
      </w:r>
      <w:r w:rsidRPr="00C36EA6">
        <w:tab/>
        <w:t>if the SIP re-INVITE request contains an application/vnd.3gpp.mcptt-info+xml MIME body with the &lt;mcpttinfo&gt; element containing the &lt;mcptt-Params&gt; element with the &lt;emergency-ind&gt; element set to a value of "false":</w:t>
      </w:r>
    </w:p>
    <w:p w14:paraId="04FA8957" w14:textId="77777777" w:rsidR="003467FA" w:rsidRPr="00C36EA6" w:rsidRDefault="003467FA" w:rsidP="003467FA">
      <w:pPr>
        <w:ind w:left="851" w:hanging="284"/>
      </w:pPr>
      <w:r w:rsidRPr="00C36EA6">
        <w:t>a)</w:t>
      </w:r>
      <w:r w:rsidRPr="00C36EA6">
        <w:tab/>
        <w:t xml:space="preserve">should display to the MCPTT </w:t>
      </w:r>
      <w:r w:rsidRPr="00C36EA6">
        <w:rPr>
          <w:lang w:eastAsia="ko-KR"/>
        </w:rPr>
        <w:t>u</w:t>
      </w:r>
      <w:r w:rsidRPr="00C36EA6">
        <w:t>ser the MCPTT ID of the MCPTT user cancelling the MCPTT emergency group call;</w:t>
      </w:r>
    </w:p>
    <w:p w14:paraId="1A73884E" w14:textId="77777777" w:rsidR="003467FA" w:rsidRPr="00C36EA6" w:rsidRDefault="003467FA" w:rsidP="003467FA">
      <w:pPr>
        <w:ind w:left="851" w:hanging="284"/>
      </w:pPr>
      <w:r w:rsidRPr="00C36EA6">
        <w:t>b)</w:t>
      </w:r>
      <w:r w:rsidRPr="00C36EA6">
        <w:tab/>
        <w:t>if the &lt;mcpttinfo&gt; element containing the &lt;mcptt-Params&gt; element contains an &lt;alert-ind&gt; element set to "false":</w:t>
      </w:r>
    </w:p>
    <w:p w14:paraId="5D40C691" w14:textId="77777777" w:rsidR="003467FA" w:rsidRPr="00C36EA6" w:rsidRDefault="003467FA" w:rsidP="003467FA">
      <w:pPr>
        <w:ind w:left="1135" w:hanging="284"/>
      </w:pPr>
      <w:r w:rsidRPr="00C36EA6">
        <w:t>i)</w:t>
      </w:r>
      <w:r w:rsidRPr="00C36EA6">
        <w:tab/>
        <w:t>should display to the MCPTT user an indication of the MCPTT emergency alert cancellation and the MCPTT ID of the MCPTT user cancelling the MCPTT emergency alert; and</w:t>
      </w:r>
    </w:p>
    <w:p w14:paraId="190E854A" w14:textId="77777777" w:rsidR="003467FA" w:rsidRPr="00C36EA6" w:rsidRDefault="003467FA" w:rsidP="003467FA">
      <w:pPr>
        <w:ind w:left="1135" w:hanging="284"/>
      </w:pPr>
      <w:r w:rsidRPr="00C36EA6">
        <w:t>ii)</w:t>
      </w:r>
      <w:r w:rsidRPr="00C36EA6">
        <w:tab/>
        <w:t>if the SIP re-INVITE request contains an application/vnd.3gpp.mcptt-info+xml MIME body including an &lt;originated-by&gt; element:</w:t>
      </w:r>
    </w:p>
    <w:p w14:paraId="5D1C2ED7" w14:textId="77777777" w:rsidR="003467FA" w:rsidRPr="00C36EA6" w:rsidRDefault="003467FA" w:rsidP="003467FA">
      <w:pPr>
        <w:ind w:left="1418" w:hanging="284"/>
      </w:pPr>
      <w:r w:rsidRPr="00C36EA6">
        <w:t>A)</w:t>
      </w:r>
      <w:r w:rsidRPr="00C36EA6">
        <w:tab/>
        <w:t>should display to the MCPTT user the MCPTT ID contained in the &lt;originated-by&gt; element of the MCPTT user that originated the MCPTT emergency alert; and</w:t>
      </w:r>
    </w:p>
    <w:p w14:paraId="1D3DC879" w14:textId="77777777" w:rsidR="003467FA" w:rsidRPr="00C36EA6" w:rsidRDefault="003467FA" w:rsidP="003467FA">
      <w:pPr>
        <w:ind w:left="1418" w:hanging="284"/>
      </w:pPr>
      <w:r w:rsidRPr="00C36EA6">
        <w:t>B)</w:t>
      </w:r>
      <w:r w:rsidRPr="00C36EA6">
        <w:tab/>
        <w:t>if the MCPTT ID contained in the &lt;originated-by&gt; element is the MCPTT ID of the receiving MCPTT user shall set the MCPTT emergency alert state to "MEA 1: no-alert";</w:t>
      </w:r>
    </w:p>
    <w:p w14:paraId="66407FAE" w14:textId="77777777" w:rsidR="003467FA" w:rsidRPr="00C36EA6" w:rsidRDefault="003467FA" w:rsidP="003467FA">
      <w:pPr>
        <w:ind w:left="851" w:hanging="284"/>
      </w:pPr>
      <w:r w:rsidRPr="00C36EA6">
        <w:t>c)</w:t>
      </w:r>
      <w:r w:rsidRPr="00C36EA6">
        <w:tab/>
        <w:t>shall set the MCPTT emergency group state to "MEG 1: no-emergency"; and</w:t>
      </w:r>
    </w:p>
    <w:p w14:paraId="536F191E" w14:textId="77777777" w:rsidR="003467FA" w:rsidRPr="00C36EA6" w:rsidRDefault="003467FA" w:rsidP="003467FA">
      <w:pPr>
        <w:ind w:left="851" w:hanging="284"/>
      </w:pPr>
      <w:r w:rsidRPr="00C36EA6">
        <w:t>d)</w:t>
      </w:r>
      <w:r w:rsidRPr="00C36EA6">
        <w:tab/>
        <w:t>if the MCPTT emergency group call state of the group is set to "MEGC 3: emergency-call-granted", shall set the MCPTT emergency group call state of the group to "MEGC 1: emergency-gc-capable";</w:t>
      </w:r>
    </w:p>
    <w:p w14:paraId="682364BE" w14:textId="77777777" w:rsidR="003467FA" w:rsidRPr="00C36EA6" w:rsidRDefault="003467FA" w:rsidP="003467FA">
      <w:pPr>
        <w:ind w:left="568" w:hanging="284"/>
      </w:pPr>
      <w:r w:rsidRPr="00C36EA6">
        <w:t>4)</w:t>
      </w:r>
      <w:r w:rsidRPr="00C36EA6">
        <w:tab/>
        <w:t>if the SIP re-INVITE request contains an application/vnd.3gpp.mcptt-info+xml MIME body with the &lt;mcpttinfo&gt; element containing the &lt;mcptt-Params&gt; element with the &lt;imminentperil-ind&gt; element set to a value of "false":</w:t>
      </w:r>
    </w:p>
    <w:p w14:paraId="30DCCCDA" w14:textId="77777777" w:rsidR="003467FA" w:rsidRPr="00C36EA6" w:rsidRDefault="003467FA" w:rsidP="003467FA">
      <w:pPr>
        <w:ind w:left="851" w:hanging="284"/>
      </w:pPr>
      <w:r w:rsidRPr="00C36EA6">
        <w:t>a)</w:t>
      </w:r>
      <w:r w:rsidRPr="00C36EA6">
        <w:tab/>
        <w:t xml:space="preserve">should display to the MCPTT </w:t>
      </w:r>
      <w:r w:rsidRPr="00C36EA6">
        <w:rPr>
          <w:lang w:eastAsia="ko-KR"/>
        </w:rPr>
        <w:t>u</w:t>
      </w:r>
      <w:r w:rsidRPr="00C36EA6">
        <w:t>ser the MCPTT ID of the MCPTT user cancelling the MCPTT imminent peril group call and an indication that this is an MCPTT imminent peril group call;</w:t>
      </w:r>
    </w:p>
    <w:p w14:paraId="21AB9C64" w14:textId="77777777" w:rsidR="003467FA" w:rsidRPr="00C36EA6" w:rsidRDefault="003467FA" w:rsidP="003467FA">
      <w:pPr>
        <w:ind w:left="851" w:hanging="284"/>
      </w:pPr>
      <w:r w:rsidRPr="00C36EA6">
        <w:t>b)</w:t>
      </w:r>
      <w:r w:rsidRPr="00C36EA6">
        <w:tab/>
        <w:t>shall set the MCPTT imminent peril group state to "MIG 1: no-imminent-peril"; and</w:t>
      </w:r>
    </w:p>
    <w:p w14:paraId="4F9B6FF5" w14:textId="77777777" w:rsidR="003467FA" w:rsidRPr="00C36EA6" w:rsidRDefault="003467FA" w:rsidP="003467FA">
      <w:pPr>
        <w:ind w:left="851" w:hanging="284"/>
      </w:pPr>
      <w:r w:rsidRPr="00C36EA6">
        <w:t>c)</w:t>
      </w:r>
      <w:r w:rsidRPr="00C36EA6">
        <w:tab/>
        <w:t>shall set the MCPTT imminent peril group call state to "MIGC 1: imminent-peril-gc-capable";</w:t>
      </w:r>
    </w:p>
    <w:p w14:paraId="1922FCB9" w14:textId="77777777" w:rsidR="003467FA" w:rsidRPr="00C36EA6" w:rsidRDefault="003467FA" w:rsidP="003467FA">
      <w:pPr>
        <w:ind w:left="568" w:hanging="284"/>
        <w:rPr>
          <w:lang w:eastAsia="ko-KR"/>
        </w:rPr>
      </w:pPr>
      <w:r w:rsidRPr="00C36EA6">
        <w:t>5)</w:t>
      </w:r>
      <w:r w:rsidRPr="00C36EA6">
        <w:tab/>
        <w:t>shall check if a Resource-Priority header field is included in the incoming SIP re-INVITE request and may perform further actions outside the scope of the present document to act upon an included Resource-Priority header field as specified in 3GPP TS 24.229 [4]</w:t>
      </w:r>
      <w:r w:rsidRPr="00C36EA6">
        <w:rPr>
          <w:lang w:eastAsia="ko-KR"/>
        </w:rPr>
        <w:t>;</w:t>
      </w:r>
    </w:p>
    <w:p w14:paraId="6E45FC34" w14:textId="77777777" w:rsidR="003467FA" w:rsidRPr="00C36EA6" w:rsidRDefault="003467FA" w:rsidP="003467FA">
      <w:pPr>
        <w:ind w:left="568" w:hanging="284"/>
      </w:pPr>
      <w:r w:rsidRPr="00C36EA6">
        <w:t>6</w:t>
      </w:r>
      <w:r w:rsidRPr="00C36EA6">
        <w:rPr>
          <w:lang w:eastAsia="ko-KR"/>
        </w:rPr>
        <w:t>)</w:t>
      </w:r>
      <w:r w:rsidRPr="00C36EA6">
        <w:rPr>
          <w:lang w:eastAsia="ko-KR"/>
        </w:rPr>
        <w:tab/>
      </w:r>
      <w:r w:rsidRPr="00C36EA6">
        <w:t>shall accept the SIP re-INVITE request and generate a SIP 200 (OK) response according to rules and procedures of 3GPP TS 24.229 [4];</w:t>
      </w:r>
    </w:p>
    <w:p w14:paraId="0DE93D2C" w14:textId="77777777" w:rsidR="003467FA" w:rsidRPr="00C36EA6" w:rsidRDefault="003467FA" w:rsidP="003467FA">
      <w:pPr>
        <w:ind w:left="568" w:hanging="284"/>
      </w:pPr>
      <w:r w:rsidRPr="00C36EA6">
        <w:lastRenderedPageBreak/>
        <w:t>7)</w:t>
      </w:r>
      <w:r w:rsidRPr="00C36EA6">
        <w:tab/>
        <w:t>shall include the g.3gpp.mcptt media feature tag in the Contact header field of the SIP 200 (OK) response;</w:t>
      </w:r>
    </w:p>
    <w:p w14:paraId="47DC7236" w14:textId="77777777" w:rsidR="003467FA" w:rsidRPr="00C36EA6" w:rsidRDefault="003467FA" w:rsidP="003467FA">
      <w:pPr>
        <w:ind w:left="568" w:hanging="284"/>
      </w:pPr>
      <w:r w:rsidRPr="00C36EA6">
        <w:t>8)</w:t>
      </w:r>
      <w:r w:rsidRPr="00C36EA6">
        <w:tab/>
        <w:t xml:space="preserve">shall include the </w:t>
      </w:r>
      <w:r w:rsidRPr="00C36EA6">
        <w:rPr>
          <w:rFonts w:eastAsia="SimSun"/>
          <w:lang w:eastAsia="zh-CN"/>
        </w:rPr>
        <w:t>g.3gpp.icsi-ref</w:t>
      </w:r>
      <w:r w:rsidRPr="00C36EA6">
        <w:t xml:space="preserve"> media feature tag containing the value of "urn:urn-7:3gpp-service.ims.icsi.mcptt" in the Contact header field of the SIP 200 (OK) response;</w:t>
      </w:r>
    </w:p>
    <w:p w14:paraId="6F16686B" w14:textId="77777777" w:rsidR="003467FA" w:rsidRPr="00C36EA6" w:rsidRDefault="003467FA" w:rsidP="003467FA">
      <w:pPr>
        <w:ind w:left="568" w:hanging="284"/>
        <w:rPr>
          <w:lang w:eastAsia="ko-KR"/>
        </w:rPr>
      </w:pPr>
      <w:r w:rsidRPr="00C36EA6">
        <w:t>9)</w:t>
      </w:r>
      <w:r w:rsidRPr="00C36EA6">
        <w:tab/>
        <w:t>if the SIP re-INVITE request was received within an on-demand session, shall include an SDP answer in the SIP 200 (OK) response to the SDP offer in the incoming SIP re-INVITE request according to 3GPP TS 24.229 [4] with the clarifications given in subclause 6.2.2</w:t>
      </w:r>
      <w:r w:rsidRPr="00C36EA6">
        <w:rPr>
          <w:lang w:eastAsia="ko-KR"/>
        </w:rPr>
        <w:t>;</w:t>
      </w:r>
    </w:p>
    <w:p w14:paraId="49B0B2CD" w14:textId="77777777" w:rsidR="003467FA" w:rsidRPr="00C36EA6" w:rsidRDefault="003467FA" w:rsidP="003467FA">
      <w:pPr>
        <w:ind w:left="568" w:hanging="284"/>
        <w:rPr>
          <w:lang w:eastAsia="ko-KR"/>
        </w:rPr>
      </w:pPr>
      <w:r w:rsidRPr="00C36EA6">
        <w:rPr>
          <w:lang w:eastAsia="ko-KR"/>
        </w:rPr>
        <w:t>10)</w:t>
      </w:r>
      <w:r w:rsidRPr="00C36EA6">
        <w:rPr>
          <w:lang w:eastAsia="ko-KR"/>
        </w:rPr>
        <w:tab/>
      </w:r>
      <w:r w:rsidRPr="00C36EA6">
        <w:t>if the SIP re-INVITE request was received within a pre-established session, shall include an SDP answer in the SIP 200 (OK) response to the SDP offer in the incoming SIP re-INVITE request according to 3GPP TS 24.229 [4], based upon the parameters already negotiated for the pre-established session</w:t>
      </w:r>
      <w:r w:rsidRPr="00C36EA6">
        <w:rPr>
          <w:lang w:eastAsia="ko-KR"/>
        </w:rPr>
        <w:t>;</w:t>
      </w:r>
    </w:p>
    <w:p w14:paraId="1AC84BE6" w14:textId="77777777" w:rsidR="003467FA" w:rsidRPr="00C36EA6" w:rsidRDefault="003467FA" w:rsidP="003467FA">
      <w:pPr>
        <w:keepLines/>
        <w:ind w:left="1135" w:hanging="851"/>
        <w:rPr>
          <w:rFonts w:eastAsia="Malgun Gothic"/>
          <w:lang w:eastAsia="ko-KR"/>
        </w:rPr>
      </w:pPr>
      <w:r w:rsidRPr="00C36EA6">
        <w:rPr>
          <w:lang w:eastAsia="ko-KR"/>
        </w:rPr>
        <w:t>NOTE:</w:t>
      </w:r>
      <w:r w:rsidRPr="00C36EA6">
        <w:rPr>
          <w:lang w:eastAsia="ko-KR"/>
        </w:rPr>
        <w:tab/>
        <w:t xml:space="preserve">The SIP re-INVITE request can be received within an on-demand session or a pre-established session. If the </w:t>
      </w:r>
      <w:r w:rsidRPr="00C36EA6">
        <w:t>SIP re-INVITE request</w:t>
      </w:r>
      <w:r w:rsidRPr="00C36EA6">
        <w:rPr>
          <w:lang w:eastAsia="ko-KR"/>
        </w:rPr>
        <w:t xml:space="preserve"> is received within a pre-established session, </w:t>
      </w:r>
      <w:r w:rsidRPr="00C36EA6">
        <w:t xml:space="preserve">the media-level section for the MCPTT speech media stream and the media-level section of the media-floor control entity are expected to be the same as was negotiated in the existing pre-established </w:t>
      </w:r>
      <w:r w:rsidRPr="00C36EA6">
        <w:rPr>
          <w:lang w:eastAsia="ko-KR"/>
        </w:rPr>
        <w:t>s</w:t>
      </w:r>
      <w:r w:rsidRPr="00C36EA6">
        <w:t>ession.</w:t>
      </w:r>
    </w:p>
    <w:p w14:paraId="11147FD6" w14:textId="77777777" w:rsidR="003467FA" w:rsidRPr="00C36EA6" w:rsidRDefault="003467FA" w:rsidP="003467FA">
      <w:pPr>
        <w:ind w:left="568" w:hanging="284"/>
      </w:pPr>
      <w:r w:rsidRPr="00C36EA6">
        <w:rPr>
          <w:lang w:eastAsia="ko-KR"/>
        </w:rPr>
        <w:t>11)</w:t>
      </w:r>
      <w:r w:rsidRPr="00C36EA6">
        <w:rPr>
          <w:lang w:eastAsia="ko-KR"/>
        </w:rPr>
        <w:tab/>
        <w:t>shall send the SIP 200 (OK) response towards the MCPTT server according to rules and procedures of 3GPP TS 24.229 [4]; and</w:t>
      </w:r>
    </w:p>
    <w:p w14:paraId="5A7900F1" w14:textId="77777777" w:rsidR="003467FA" w:rsidRPr="00C36EA6" w:rsidRDefault="003467FA" w:rsidP="003467FA">
      <w:pPr>
        <w:ind w:left="568" w:hanging="284"/>
      </w:pPr>
      <w:r w:rsidRPr="00C36EA6">
        <w:t>12)</w:t>
      </w:r>
      <w:r w:rsidRPr="00C36EA6">
        <w:tab/>
        <w:t>shall interact with the media plane as specified in 3GPP TS 24.380 [5].</w:t>
      </w:r>
    </w:p>
    <w:p w14:paraId="6F261356" w14:textId="77777777" w:rsidR="003467FA" w:rsidRPr="00C36EA6" w:rsidRDefault="003467FA" w:rsidP="003467FA">
      <w:r w:rsidRPr="00C36EA6">
        <w:t>[TS 24.379, clause 6.2.5.1]</w:t>
      </w:r>
    </w:p>
    <w:p w14:paraId="22C0B8C3" w14:textId="77777777" w:rsidR="003467FA" w:rsidRPr="00C36EA6" w:rsidRDefault="003467FA" w:rsidP="003467FA">
      <w:pPr>
        <w:rPr>
          <w:lang w:eastAsia="ko-KR"/>
        </w:rPr>
      </w:pPr>
      <w:r w:rsidRPr="00C36EA6">
        <w:rPr>
          <w:lang w:eastAsia="ko-KR"/>
        </w:rPr>
        <w:t>When the MCPTT client wants to release an MCPTT session established using on-demand session signalling, the MCPTT client:</w:t>
      </w:r>
    </w:p>
    <w:p w14:paraId="567CE7AE" w14:textId="77777777" w:rsidR="003467FA" w:rsidRPr="00C36EA6" w:rsidRDefault="003467FA" w:rsidP="003467FA">
      <w:pPr>
        <w:ind w:left="568" w:hanging="284"/>
        <w:rPr>
          <w:lang w:eastAsia="ko-KR"/>
        </w:rPr>
      </w:pPr>
      <w:r w:rsidRPr="00C36EA6">
        <w:rPr>
          <w:lang w:eastAsia="ko-KR"/>
        </w:rPr>
        <w:t>1)</w:t>
      </w:r>
      <w:r w:rsidRPr="00C36EA6">
        <w:rPr>
          <w:lang w:eastAsia="ko-KR"/>
        </w:rPr>
        <w:tab/>
        <w:t>s</w:t>
      </w:r>
      <w:r w:rsidRPr="00C36EA6">
        <w:t xml:space="preserve">hall interact with the </w:t>
      </w:r>
      <w:r w:rsidRPr="00C36EA6">
        <w:rPr>
          <w:lang w:eastAsia="ko-KR"/>
        </w:rPr>
        <w:t>media plane as specified in 3GPP TS 24.380 [5];</w:t>
      </w:r>
    </w:p>
    <w:p w14:paraId="10D0EC0F" w14:textId="77777777" w:rsidR="003467FA" w:rsidRPr="00C36EA6" w:rsidRDefault="003467FA" w:rsidP="003467FA">
      <w:pPr>
        <w:ind w:left="568" w:hanging="284"/>
      </w:pPr>
      <w:r w:rsidRPr="00C36EA6">
        <w:rPr>
          <w:lang w:eastAsia="ko-KR"/>
        </w:rPr>
        <w:t>2)</w:t>
      </w:r>
      <w:r w:rsidRPr="00C36EA6">
        <w:rPr>
          <w:lang w:eastAsia="ko-KR"/>
        </w:rPr>
        <w:tab/>
        <w:t>shall generate a SIP BYE request according to 3GPP TS 24.229 [4];</w:t>
      </w:r>
    </w:p>
    <w:p w14:paraId="39FCB9DD" w14:textId="77777777" w:rsidR="003467FA" w:rsidRPr="00C36EA6" w:rsidRDefault="003467FA" w:rsidP="003467FA">
      <w:pPr>
        <w:ind w:left="568" w:hanging="284"/>
      </w:pPr>
      <w:r w:rsidRPr="00C36EA6">
        <w:rPr>
          <w:lang w:eastAsia="ko-KR"/>
        </w:rPr>
        <w:t>3)</w:t>
      </w:r>
      <w:r w:rsidRPr="00C36EA6">
        <w:rPr>
          <w:lang w:eastAsia="ko-KR"/>
        </w:rPr>
        <w:tab/>
        <w:t>shall set the Request-URI to the MCPTT session identity to release; and</w:t>
      </w:r>
    </w:p>
    <w:p w14:paraId="2F7338E4" w14:textId="77777777" w:rsidR="003467FA" w:rsidRPr="00C36EA6" w:rsidRDefault="003467FA" w:rsidP="003467FA">
      <w:pPr>
        <w:ind w:left="568" w:hanging="284"/>
      </w:pPr>
      <w:r w:rsidRPr="00C36EA6">
        <w:rPr>
          <w:lang w:eastAsia="ko-KR"/>
        </w:rPr>
        <w:t>4)</w:t>
      </w:r>
      <w:r w:rsidRPr="00C36EA6">
        <w:rPr>
          <w:lang w:eastAsia="ko-KR"/>
        </w:rPr>
        <w:tab/>
        <w:t>shall send a SIP BYE request towards MCPTT server according to 3GPP TS 24.229 [4].</w:t>
      </w:r>
    </w:p>
    <w:p w14:paraId="725A41FD" w14:textId="77777777" w:rsidR="003467FA" w:rsidRPr="00C36EA6" w:rsidRDefault="003467FA" w:rsidP="003467FA">
      <w:pPr>
        <w:rPr>
          <w:lang w:eastAsia="ko-KR"/>
        </w:rPr>
      </w:pPr>
      <w:r w:rsidRPr="00C36EA6">
        <w:t xml:space="preserve">Upon receiving a SIP 200 </w:t>
      </w:r>
      <w:r w:rsidRPr="00C36EA6">
        <w:rPr>
          <w:lang w:eastAsia="ko-KR"/>
        </w:rPr>
        <w:t>(</w:t>
      </w:r>
      <w:r w:rsidRPr="00C36EA6">
        <w:t>OK</w:t>
      </w:r>
      <w:r w:rsidRPr="00C36EA6">
        <w:rPr>
          <w:lang w:eastAsia="ko-KR"/>
        </w:rPr>
        <w:t>)</w:t>
      </w:r>
      <w:r w:rsidRPr="00C36EA6">
        <w:t xml:space="preserve"> response to the SIP BYE request, the MCPTT client shall interact with the </w:t>
      </w:r>
      <w:r w:rsidRPr="00C36EA6">
        <w:rPr>
          <w:lang w:eastAsia="ko-KR"/>
        </w:rPr>
        <w:t>media plane as specified in 3GPP TS 24.380 [5].</w:t>
      </w:r>
    </w:p>
    <w:p w14:paraId="0BA28BD6" w14:textId="77777777" w:rsidR="003467FA" w:rsidRPr="00C36EA6" w:rsidRDefault="003467FA" w:rsidP="003467FA">
      <w:r w:rsidRPr="00C36EA6">
        <w:t>[TS 24.379, clause 10.1.1.2.3.1]</w:t>
      </w:r>
    </w:p>
    <w:p w14:paraId="75DB4D35" w14:textId="77777777" w:rsidR="003467FA" w:rsidRPr="00C36EA6" w:rsidRDefault="003467FA" w:rsidP="003467FA">
      <w:pPr>
        <w:rPr>
          <w:lang w:eastAsia="ko-KR"/>
        </w:rPr>
      </w:pPr>
      <w:r w:rsidRPr="00C36EA6">
        <w:rPr>
          <w:lang w:eastAsia="ko-KR"/>
        </w:rPr>
        <w:t>When an MCPTT client wants to leave the MCPTT session that has been established using on-demand session, the MCPTT client shall follow the procedures as specified in subclause 6.2.4.1.</w:t>
      </w:r>
    </w:p>
    <w:p w14:paraId="792DDA7E" w14:textId="77777777" w:rsidR="003467FA" w:rsidRPr="00C36EA6" w:rsidRDefault="003467FA" w:rsidP="003467FA">
      <w:r w:rsidRPr="00C36EA6">
        <w:t>[TS 24.379, clause 10.1.1.2.3.3]</w:t>
      </w:r>
    </w:p>
    <w:p w14:paraId="6F2417DF" w14:textId="77777777" w:rsidR="003467FA" w:rsidRPr="00C36EA6" w:rsidRDefault="003467FA" w:rsidP="003467FA">
      <w:pPr>
        <w:rPr>
          <w:lang w:eastAsia="ko-KR"/>
        </w:rPr>
      </w:pPr>
      <w:r w:rsidRPr="00C36EA6">
        <w:rPr>
          <w:lang w:eastAsia="ko-KR"/>
        </w:rPr>
        <w:t>Upon receiving a SIP BYE request for releasing the prearranged MCPTT group call, the MCPTT client shall follow the procedures as specified in subclause 6.2.6.</w:t>
      </w:r>
    </w:p>
    <w:p w14:paraId="56B4A8D7" w14:textId="77777777" w:rsidR="003467FA" w:rsidRPr="00C36EA6" w:rsidRDefault="003467FA" w:rsidP="003467FA">
      <w:r w:rsidRPr="00C36EA6">
        <w:t>[TS 24.380, clause 6.2.4.5.3]</w:t>
      </w:r>
    </w:p>
    <w:p w14:paraId="6BBE306C" w14:textId="77777777" w:rsidR="003467FA" w:rsidRPr="00C36EA6" w:rsidRDefault="003467FA" w:rsidP="003467FA">
      <w:r w:rsidRPr="00C36EA6">
        <w:t>Upon receiving an indication from the user to release the permission to send RTP media, the floor participant:</w:t>
      </w:r>
    </w:p>
    <w:p w14:paraId="7A5483C9" w14:textId="77777777" w:rsidR="003467FA" w:rsidRPr="00C36EA6" w:rsidRDefault="003467FA" w:rsidP="003467FA">
      <w:pPr>
        <w:ind w:left="568" w:hanging="284"/>
      </w:pPr>
      <w:r w:rsidRPr="00C36EA6">
        <w:t>1.</w:t>
      </w:r>
      <w:r w:rsidRPr="00C36EA6">
        <w:tab/>
        <w:t>shall send a Floor Release message towards the floor control server The Floor Release message:</w:t>
      </w:r>
    </w:p>
    <w:p w14:paraId="1750AD3C" w14:textId="77777777" w:rsidR="003467FA" w:rsidRPr="00C36EA6" w:rsidRDefault="003467FA" w:rsidP="003467FA">
      <w:pPr>
        <w:ind w:left="851" w:hanging="284"/>
      </w:pPr>
      <w:r w:rsidRPr="00C36EA6">
        <w:t>a.</w:t>
      </w:r>
      <w:r w:rsidRPr="00C36EA6">
        <w:tab/>
        <w:t>may include the first bit in the subtype of the Floor Release message set to '1' (acknowledgement is required) as specified in subclause 8.2.2;</w:t>
      </w:r>
    </w:p>
    <w:p w14:paraId="0D1289FA" w14:textId="77777777" w:rsidR="003467FA" w:rsidRPr="00C36EA6" w:rsidRDefault="003467FA" w:rsidP="003467FA">
      <w:pPr>
        <w:keepLines/>
        <w:ind w:left="1135" w:hanging="851"/>
      </w:pPr>
      <w:r w:rsidRPr="00C36EA6">
        <w:t>NOTE:</w:t>
      </w:r>
      <w:r w:rsidRPr="00C36EA6">
        <w:tab/>
        <w:t>It is an implementation option to handle the receipt of the Floor Ack message and what action to take if the Floor Ack message is not received.</w:t>
      </w:r>
    </w:p>
    <w:p w14:paraId="1B43F19F" w14:textId="77777777" w:rsidR="003467FA" w:rsidRPr="00C36EA6" w:rsidRDefault="003467FA" w:rsidP="003467FA">
      <w:pPr>
        <w:ind w:left="851" w:hanging="284"/>
      </w:pPr>
      <w:r w:rsidRPr="00C36EA6">
        <w:t>b.</w:t>
      </w:r>
      <w:r w:rsidRPr="00C36EA6">
        <w:tab/>
        <w:t>if the session is a broadcast call and if the session was established as a normal call, shall include the Floor Indicator with the A-bit set to '1' (Normal call); and</w:t>
      </w:r>
    </w:p>
    <w:p w14:paraId="18992446" w14:textId="77777777" w:rsidR="003467FA" w:rsidRPr="00C36EA6" w:rsidRDefault="003467FA" w:rsidP="003467FA">
      <w:pPr>
        <w:ind w:left="851" w:hanging="284"/>
      </w:pPr>
      <w:r w:rsidRPr="00C36EA6">
        <w:t>c.</w:t>
      </w:r>
      <w:r w:rsidRPr="00C36EA6">
        <w:tab/>
        <w:t>if the Floor Granted message included the G-bit set to '1' (Dual floor), shall include the Floor Indicator with the G-bit set to '1' (Dual floor);</w:t>
      </w:r>
    </w:p>
    <w:p w14:paraId="46115E28" w14:textId="77777777" w:rsidR="003467FA" w:rsidRPr="00C36EA6" w:rsidRDefault="003467FA" w:rsidP="003467FA">
      <w:pPr>
        <w:ind w:left="568" w:hanging="284"/>
      </w:pPr>
      <w:r w:rsidRPr="00C36EA6">
        <w:lastRenderedPageBreak/>
        <w:t>2.</w:t>
      </w:r>
      <w:r w:rsidRPr="00C36EA6">
        <w:tab/>
        <w:t>shall remove the indication that the participant is overriding without revoke if this indication is stored;</w:t>
      </w:r>
    </w:p>
    <w:p w14:paraId="2355FE5F" w14:textId="77777777" w:rsidR="003467FA" w:rsidRPr="00C36EA6" w:rsidRDefault="003467FA" w:rsidP="003467FA">
      <w:pPr>
        <w:ind w:left="568" w:hanging="284"/>
      </w:pPr>
      <w:r w:rsidRPr="00C36EA6">
        <w:t>3.</w:t>
      </w:r>
      <w:r w:rsidRPr="00C36EA6">
        <w:tab/>
        <w:t>shall start timer T100 (Floor Release) and initialize counter C100 (Floor Release) to 1; and</w:t>
      </w:r>
    </w:p>
    <w:p w14:paraId="350C542F" w14:textId="77777777" w:rsidR="003467FA" w:rsidRPr="00C36EA6" w:rsidRDefault="003467FA" w:rsidP="003467FA">
      <w:pPr>
        <w:ind w:left="568" w:hanging="284"/>
      </w:pPr>
      <w:r w:rsidRPr="00C36EA6">
        <w:t>4.</w:t>
      </w:r>
      <w:r w:rsidRPr="00C36EA6">
        <w:tab/>
        <w:t>shall enter the 'U: pending Release' state.</w:t>
      </w:r>
    </w:p>
    <w:p w14:paraId="35066877" w14:textId="77777777" w:rsidR="003467FA" w:rsidRPr="00C36EA6" w:rsidRDefault="003467FA" w:rsidP="003467FA">
      <w:r w:rsidRPr="00C36EA6">
        <w:t>[TS 24.380, clause 6.2.4.3.5]</w:t>
      </w:r>
    </w:p>
    <w:p w14:paraId="51E26B74" w14:textId="77777777" w:rsidR="003467FA" w:rsidRPr="00C36EA6" w:rsidRDefault="003467FA" w:rsidP="003467FA">
      <w:r w:rsidRPr="00C36EA6">
        <w:t>Upon receiving an indication from the user to request permission to send media, the floor participant:</w:t>
      </w:r>
    </w:p>
    <w:p w14:paraId="76413341" w14:textId="77777777" w:rsidR="003467FA" w:rsidRPr="00C36EA6" w:rsidRDefault="003467FA" w:rsidP="003467FA">
      <w:pPr>
        <w:ind w:left="568" w:hanging="284"/>
      </w:pPr>
      <w:r w:rsidRPr="00C36EA6">
        <w:t>1.</w:t>
      </w:r>
      <w:r w:rsidRPr="00C36EA6">
        <w:tab/>
        <w:t>shall send the Floor Request message toward the floor control server; The Floor Request message:</w:t>
      </w:r>
    </w:p>
    <w:p w14:paraId="3E5836F4" w14:textId="77777777" w:rsidR="003467FA" w:rsidRPr="00C36EA6" w:rsidRDefault="003467FA" w:rsidP="003467FA">
      <w:pPr>
        <w:ind w:left="851" w:hanging="284"/>
      </w:pPr>
      <w:r w:rsidRPr="00C36EA6">
        <w:t>a.</w:t>
      </w:r>
      <w:r w:rsidRPr="00C36EA6">
        <w:tab/>
        <w:t>if a different priority than the normal priority is required, shall include the Floor Priority field with the priority not higher than negotiated with the floor control server as specified in subclause 14.3.3; and</w:t>
      </w:r>
    </w:p>
    <w:p w14:paraId="59410FAC" w14:textId="77777777" w:rsidR="003467FA" w:rsidRPr="00C36EA6" w:rsidRDefault="003467FA" w:rsidP="003467FA">
      <w:pPr>
        <w:ind w:left="851" w:hanging="284"/>
      </w:pPr>
      <w:r w:rsidRPr="00C36EA6">
        <w:t>b.</w:t>
      </w:r>
      <w:r w:rsidRPr="00C36EA6">
        <w:tab/>
        <w:t>if the floor request is a broadcast group call, system call, emergency call or an imminent peril call, shall include a Floor Indicator field indicating the relevant call types;</w:t>
      </w:r>
    </w:p>
    <w:p w14:paraId="30031BF1" w14:textId="77777777" w:rsidR="003467FA" w:rsidRPr="00C36EA6" w:rsidRDefault="003467FA" w:rsidP="003467FA">
      <w:pPr>
        <w:ind w:left="568" w:hanging="284"/>
      </w:pPr>
      <w:r w:rsidRPr="00C36EA6">
        <w:t>2.</w:t>
      </w:r>
      <w:r w:rsidRPr="00C36EA6">
        <w:tab/>
        <w:t>shall start timer T101 (Floor Request) and initialise counter C101 (Floor Request) to 1; and</w:t>
      </w:r>
    </w:p>
    <w:p w14:paraId="0253B9F5" w14:textId="77777777" w:rsidR="003467FA" w:rsidRPr="00C36EA6" w:rsidRDefault="003467FA" w:rsidP="003467FA">
      <w:pPr>
        <w:ind w:left="568" w:hanging="284"/>
      </w:pPr>
      <w:r w:rsidRPr="00C36EA6">
        <w:t>3.</w:t>
      </w:r>
      <w:r w:rsidRPr="00C36EA6">
        <w:tab/>
        <w:t>shall enter the 'U: pending Request' state.</w:t>
      </w:r>
    </w:p>
    <w:p w14:paraId="61119177" w14:textId="77777777" w:rsidR="003467FA" w:rsidRPr="00C36EA6" w:rsidRDefault="003467FA" w:rsidP="003467FA">
      <w:r w:rsidRPr="00C36EA6">
        <w:t>[TS 24.380, clause 6.2.4.4.2]</w:t>
      </w:r>
    </w:p>
    <w:p w14:paraId="7A067B8A" w14:textId="77777777" w:rsidR="003467FA" w:rsidRPr="00C36EA6" w:rsidRDefault="003467FA" w:rsidP="003467FA">
      <w:r w:rsidRPr="00C36EA6">
        <w:t>Upon receiving a Floor Granted message from the floor control server or a floor granted indication in an SIP 200 (OK) response in the application and signalling layer, the floor participant:</w:t>
      </w:r>
    </w:p>
    <w:p w14:paraId="65BE50E5" w14:textId="77777777" w:rsidR="003467FA" w:rsidRPr="00C36EA6" w:rsidRDefault="003467FA" w:rsidP="003467FA">
      <w:pPr>
        <w:ind w:left="568" w:hanging="284"/>
      </w:pPr>
      <w:r w:rsidRPr="00C36EA6">
        <w:t>1.</w:t>
      </w:r>
      <w:r w:rsidRPr="00C36EA6">
        <w:tab/>
        <w:t>if the first bit in the subtype of the Floor Granted message is set to '1' (Acknowledgment is required) as described in subclause 8.3.2, shall send a Floor Ack message. The Floor Ack message:</w:t>
      </w:r>
    </w:p>
    <w:p w14:paraId="51325375" w14:textId="77777777" w:rsidR="003467FA" w:rsidRPr="00C36EA6" w:rsidRDefault="003467FA" w:rsidP="003467FA">
      <w:pPr>
        <w:ind w:left="851" w:hanging="284"/>
      </w:pPr>
      <w:r w:rsidRPr="00C36EA6">
        <w:t>a.</w:t>
      </w:r>
      <w:r w:rsidRPr="00C36EA6">
        <w:tab/>
        <w:t>shall include the Message Type field set to '1' (Floor Granted); and</w:t>
      </w:r>
    </w:p>
    <w:p w14:paraId="12B8896C" w14:textId="77777777" w:rsidR="003467FA" w:rsidRPr="00C36EA6" w:rsidRDefault="003467FA" w:rsidP="003467FA">
      <w:pPr>
        <w:ind w:left="851" w:hanging="284"/>
      </w:pPr>
      <w:r w:rsidRPr="00C36EA6">
        <w:t>b.</w:t>
      </w:r>
      <w:r w:rsidRPr="00C36EA6">
        <w:tab/>
        <w:t>shall include the Source field set to '0' (the floor participant is the source);</w:t>
      </w:r>
    </w:p>
    <w:p w14:paraId="4C7CA683" w14:textId="77777777" w:rsidR="003467FA" w:rsidRPr="00C36EA6" w:rsidRDefault="003467FA" w:rsidP="003467FA">
      <w:pPr>
        <w:ind w:left="568" w:hanging="284"/>
      </w:pPr>
      <w:r w:rsidRPr="00C36EA6">
        <w:t>2.</w:t>
      </w:r>
      <w:r w:rsidRPr="00C36EA6">
        <w:tab/>
        <w:t>shall provide floor granted notification to the user, if not already done;</w:t>
      </w:r>
    </w:p>
    <w:p w14:paraId="650CC4DB" w14:textId="77777777" w:rsidR="003467FA" w:rsidRPr="00C36EA6" w:rsidRDefault="003467FA" w:rsidP="003467FA">
      <w:pPr>
        <w:keepLines/>
        <w:ind w:left="1135" w:hanging="851"/>
      </w:pPr>
      <w:r w:rsidRPr="00C36EA6">
        <w:t>NOTE:</w:t>
      </w:r>
      <w:r w:rsidRPr="00C36EA6">
        <w:tab/>
        <w:t>Providing the floor granted notification to the user prior to receiving the Floor Granted message is an implementation option.</w:t>
      </w:r>
    </w:p>
    <w:p w14:paraId="35E8FA86" w14:textId="77777777" w:rsidR="003467FA" w:rsidRPr="00C36EA6" w:rsidRDefault="003467FA" w:rsidP="003467FA">
      <w:pPr>
        <w:ind w:left="568" w:hanging="284"/>
      </w:pPr>
      <w:r w:rsidRPr="00C36EA6">
        <w:t>3.</w:t>
      </w:r>
      <w:r w:rsidRPr="00C36EA6">
        <w:tab/>
        <w:t>if the Floor Indicator field is included and the B-bit is set to '1' (Broadcast group call), shall provide a notification to the user indicating the type of call;</w:t>
      </w:r>
    </w:p>
    <w:p w14:paraId="45DFAEE9" w14:textId="77777777" w:rsidR="003467FA" w:rsidRPr="00C36EA6" w:rsidRDefault="003467FA" w:rsidP="003467FA">
      <w:pPr>
        <w:ind w:left="568" w:hanging="284"/>
      </w:pPr>
      <w:r w:rsidRPr="00C36EA6">
        <w:t>4.</w:t>
      </w:r>
      <w:r w:rsidRPr="00C36EA6">
        <w:tab/>
        <w:t>if the G-bit in the Floor Indicator is set to '1' (Dual floor) shall store an indication that the participant is overriding without revoke;</w:t>
      </w:r>
    </w:p>
    <w:p w14:paraId="3145FE62" w14:textId="77777777" w:rsidR="003467FA" w:rsidRPr="00C36EA6" w:rsidRDefault="003467FA" w:rsidP="003467FA">
      <w:pPr>
        <w:ind w:left="568" w:hanging="284"/>
      </w:pPr>
      <w:r w:rsidRPr="00C36EA6">
        <w:t>5.</w:t>
      </w:r>
      <w:r w:rsidRPr="00C36EA6">
        <w:tab/>
        <w:t>shall stop the optional timer T103 (End of RTP media), if running;</w:t>
      </w:r>
    </w:p>
    <w:p w14:paraId="653CB1FE" w14:textId="77777777" w:rsidR="003467FA" w:rsidRPr="00C36EA6" w:rsidRDefault="003467FA" w:rsidP="003467FA">
      <w:pPr>
        <w:ind w:left="568" w:hanging="284"/>
      </w:pPr>
      <w:r w:rsidRPr="00C36EA6">
        <w:t>6.</w:t>
      </w:r>
      <w:r w:rsidRPr="00C36EA6">
        <w:tab/>
        <w:t>shall stop timer T101 (Floor Request); and</w:t>
      </w:r>
    </w:p>
    <w:p w14:paraId="6485468C" w14:textId="77777777" w:rsidR="003467FA" w:rsidRPr="00C36EA6" w:rsidRDefault="003467FA" w:rsidP="003467FA">
      <w:pPr>
        <w:ind w:left="568" w:hanging="284"/>
      </w:pPr>
      <w:r w:rsidRPr="00C36EA6">
        <w:t>7.</w:t>
      </w:r>
      <w:r w:rsidRPr="00C36EA6">
        <w:tab/>
        <w:t>shall enter the 'U: has permission' state.</w:t>
      </w:r>
    </w:p>
    <w:p w14:paraId="67F04A90" w14:textId="77777777" w:rsidR="003467FA" w:rsidRPr="00C36EA6" w:rsidRDefault="003467FA" w:rsidP="003467FA">
      <w:r w:rsidRPr="00C36EA6">
        <w:t>[TS 24.380, clause 6.2.4.5.4]</w:t>
      </w:r>
    </w:p>
    <w:p w14:paraId="08697120" w14:textId="77777777" w:rsidR="003467FA" w:rsidRPr="00C36EA6" w:rsidRDefault="003467FA" w:rsidP="003467FA">
      <w:r w:rsidRPr="00C36EA6">
        <w:t>Upon receiving a Floor Revoke message, the floor participant:</w:t>
      </w:r>
    </w:p>
    <w:p w14:paraId="502580F0" w14:textId="77777777" w:rsidR="003467FA" w:rsidRPr="00C36EA6" w:rsidRDefault="003467FA" w:rsidP="003467FA">
      <w:pPr>
        <w:ind w:left="568" w:hanging="284"/>
      </w:pPr>
      <w:r w:rsidRPr="00C36EA6">
        <w:t>1.</w:t>
      </w:r>
      <w:r w:rsidRPr="00C36EA6">
        <w:tab/>
        <w:t>shall inform the user that the permission to send RTP media is being revoked;</w:t>
      </w:r>
    </w:p>
    <w:p w14:paraId="49D04663" w14:textId="77777777" w:rsidR="003467FA" w:rsidRPr="00C36EA6" w:rsidRDefault="003467FA" w:rsidP="003467FA">
      <w:pPr>
        <w:ind w:left="568" w:hanging="284"/>
      </w:pPr>
      <w:r w:rsidRPr="00C36EA6">
        <w:t>2.</w:t>
      </w:r>
      <w:r w:rsidRPr="00C36EA6">
        <w:tab/>
        <w:t>may give information to the user about the reason for revoking the permission to send media;</w:t>
      </w:r>
    </w:p>
    <w:p w14:paraId="56291D94" w14:textId="77777777" w:rsidR="003467FA" w:rsidRPr="00C36EA6" w:rsidRDefault="003467FA" w:rsidP="003467FA">
      <w:pPr>
        <w:ind w:left="568" w:hanging="284"/>
      </w:pPr>
      <w:r w:rsidRPr="00C36EA6">
        <w:t>3.</w:t>
      </w:r>
      <w:r w:rsidRPr="00C36EA6">
        <w:tab/>
        <w:t>shall request the media in the MCPTT client discard any remaining buffered RTP media packets and to stop forwarding of encoded voice to the MCPTT server;</w:t>
      </w:r>
    </w:p>
    <w:p w14:paraId="026099E6" w14:textId="77777777" w:rsidR="003467FA" w:rsidRPr="00C36EA6" w:rsidRDefault="003467FA" w:rsidP="003467FA">
      <w:pPr>
        <w:ind w:left="568" w:hanging="284"/>
      </w:pPr>
      <w:r w:rsidRPr="00C36EA6">
        <w:t>4</w:t>
      </w:r>
      <w:r w:rsidRPr="00C36EA6">
        <w:tab/>
        <w:t>if the G-bit in the Floor Indicator is set to '1' (Dual floor):</w:t>
      </w:r>
    </w:p>
    <w:p w14:paraId="4EFCCBF2" w14:textId="77777777" w:rsidR="003467FA" w:rsidRPr="00C36EA6" w:rsidRDefault="003467FA" w:rsidP="003467FA">
      <w:pPr>
        <w:ind w:left="851" w:hanging="284"/>
      </w:pPr>
      <w:r w:rsidRPr="00C36EA6">
        <w:t>a.</w:t>
      </w:r>
      <w:r w:rsidRPr="00C36EA6">
        <w:tab/>
        <w:t>shall send a Floor Release message. In the Floor Release message:</w:t>
      </w:r>
    </w:p>
    <w:p w14:paraId="5328D004" w14:textId="77777777" w:rsidR="003467FA" w:rsidRPr="00C36EA6" w:rsidRDefault="003467FA" w:rsidP="003467FA">
      <w:pPr>
        <w:ind w:left="1135" w:hanging="284"/>
      </w:pPr>
      <w:r w:rsidRPr="00C36EA6">
        <w:t>i.</w:t>
      </w:r>
      <w:r w:rsidRPr="00C36EA6">
        <w:tab/>
        <w:t>shall include the Floor Indicator with the G-bit set to '1' (Dual floor); and</w:t>
      </w:r>
    </w:p>
    <w:p w14:paraId="5FC116C6" w14:textId="77777777" w:rsidR="003467FA" w:rsidRPr="00C36EA6" w:rsidRDefault="003467FA" w:rsidP="003467FA">
      <w:pPr>
        <w:ind w:left="1135" w:hanging="284"/>
      </w:pPr>
      <w:r w:rsidRPr="00C36EA6">
        <w:lastRenderedPageBreak/>
        <w:t>ii.</w:t>
      </w:r>
      <w:r w:rsidRPr="00C36EA6">
        <w:tab/>
        <w:t>may set the first bit in the subtype to '1' (Acknowledgment is required) as described in subclause 8.3.2;</w:t>
      </w:r>
    </w:p>
    <w:p w14:paraId="0D93844C" w14:textId="77777777" w:rsidR="003467FA" w:rsidRPr="00C36EA6" w:rsidRDefault="003467FA" w:rsidP="003467FA">
      <w:pPr>
        <w:ind w:left="568" w:hanging="284"/>
      </w:pPr>
      <w:r w:rsidRPr="00C36EA6">
        <w:t>5</w:t>
      </w:r>
      <w:r w:rsidRPr="00C36EA6">
        <w:tab/>
        <w:t>if the G-bit in the Floor Indicator is set to '0' (not Dual floor):</w:t>
      </w:r>
    </w:p>
    <w:p w14:paraId="6F470D55" w14:textId="77777777" w:rsidR="003467FA" w:rsidRPr="00C36EA6" w:rsidRDefault="003467FA" w:rsidP="003467FA">
      <w:pPr>
        <w:ind w:left="851" w:hanging="284"/>
      </w:pPr>
      <w:r w:rsidRPr="00C36EA6">
        <w:t>a.</w:t>
      </w:r>
      <w:r w:rsidRPr="00C36EA6">
        <w:tab/>
        <w:t>shall send a Floor Release message. In the Floor Release message:</w:t>
      </w:r>
    </w:p>
    <w:p w14:paraId="13D758CA" w14:textId="77777777" w:rsidR="003467FA" w:rsidRPr="00C36EA6" w:rsidRDefault="003467FA" w:rsidP="003467FA">
      <w:pPr>
        <w:ind w:left="1135" w:hanging="284"/>
      </w:pPr>
      <w:r w:rsidRPr="00C36EA6">
        <w:t>i.</w:t>
      </w:r>
      <w:r w:rsidRPr="00C36EA6">
        <w:tab/>
        <w:t>shall include the Floor Indicator with the G-bit set to '0' (not Dual floor); and</w:t>
      </w:r>
    </w:p>
    <w:p w14:paraId="4775E7DE" w14:textId="77777777" w:rsidR="003467FA" w:rsidRPr="00C36EA6" w:rsidRDefault="003467FA" w:rsidP="003467FA">
      <w:pPr>
        <w:ind w:left="1135" w:hanging="284"/>
      </w:pPr>
      <w:r w:rsidRPr="00C36EA6">
        <w:t>ii.</w:t>
      </w:r>
      <w:r w:rsidRPr="00C36EA6">
        <w:tab/>
        <w:t>may set the first bit in the subtype to '1' (Acknowledgment is required) as described in subclause 8.3.2;</w:t>
      </w:r>
    </w:p>
    <w:p w14:paraId="114D091E" w14:textId="77777777" w:rsidR="003467FA" w:rsidRPr="00C36EA6" w:rsidRDefault="003467FA" w:rsidP="003467FA">
      <w:pPr>
        <w:keepLines/>
        <w:ind w:left="1135" w:hanging="851"/>
      </w:pPr>
      <w:r w:rsidRPr="00C36EA6">
        <w:t>NOTE:</w:t>
      </w:r>
      <w:r w:rsidRPr="00C36EA6">
        <w:tab/>
        <w:t>It is an implementation option to handle the receipt of the Floor Ack message and what action to take if the Floor Ack message is not received.</w:t>
      </w:r>
    </w:p>
    <w:p w14:paraId="536372BA" w14:textId="77777777" w:rsidR="003467FA" w:rsidRPr="00C36EA6" w:rsidRDefault="003467FA" w:rsidP="003467FA">
      <w:pPr>
        <w:ind w:left="568" w:hanging="284"/>
      </w:pPr>
      <w:r w:rsidRPr="00C36EA6">
        <w:t>6.</w:t>
      </w:r>
      <w:r w:rsidRPr="00C36EA6">
        <w:tab/>
        <w:t>shall start timer T100 (Floor Release) and initialize counter C100 (Floor Release) to 1; and</w:t>
      </w:r>
    </w:p>
    <w:p w14:paraId="29353791" w14:textId="77777777" w:rsidR="003467FA" w:rsidRPr="00C36EA6" w:rsidRDefault="003467FA" w:rsidP="003467FA">
      <w:pPr>
        <w:ind w:left="568" w:hanging="284"/>
      </w:pPr>
      <w:r w:rsidRPr="00C36EA6">
        <w:t>7.</w:t>
      </w:r>
      <w:r w:rsidRPr="00C36EA6">
        <w:tab/>
        <w:t>shall enter the 'U: pending Release' state.</w:t>
      </w:r>
    </w:p>
    <w:p w14:paraId="79A18206" w14:textId="77777777" w:rsidR="003467FA" w:rsidRPr="00C36EA6" w:rsidRDefault="003467FA" w:rsidP="003467FA">
      <w:r w:rsidRPr="00C36EA6">
        <w:t>[TS 24.380, clause 6.2.4.4.4]</w:t>
      </w:r>
    </w:p>
    <w:p w14:paraId="440623E7" w14:textId="77777777" w:rsidR="003467FA" w:rsidRPr="00C36EA6" w:rsidRDefault="003467FA" w:rsidP="003467FA">
      <w:r w:rsidRPr="00C36EA6">
        <w:t>Upon receiving a Floor Deny message, the floor participant:</w:t>
      </w:r>
    </w:p>
    <w:p w14:paraId="3A9C3B58" w14:textId="77777777" w:rsidR="003467FA" w:rsidRPr="00C36EA6" w:rsidRDefault="003467FA" w:rsidP="003467FA">
      <w:pPr>
        <w:ind w:left="568" w:hanging="284"/>
      </w:pPr>
      <w:r w:rsidRPr="00C36EA6">
        <w:t>1.</w:t>
      </w:r>
      <w:r w:rsidRPr="00C36EA6">
        <w:tab/>
        <w:t>if the first bit in the subtype of the Floor Deny message is set to '1' (Acknowledgment is required) as described in subclause 8.3.2, shall send a Floor Ack message. The Floor Ack message:</w:t>
      </w:r>
    </w:p>
    <w:p w14:paraId="169D846D" w14:textId="77777777" w:rsidR="003467FA" w:rsidRPr="00C36EA6" w:rsidRDefault="003467FA" w:rsidP="003467FA">
      <w:pPr>
        <w:ind w:left="851" w:hanging="284"/>
      </w:pPr>
      <w:r w:rsidRPr="00C36EA6">
        <w:t>a.</w:t>
      </w:r>
      <w:r w:rsidRPr="00C36EA6">
        <w:tab/>
        <w:t>shall include the Message Type field set to '3' (Floor Deny); and</w:t>
      </w:r>
    </w:p>
    <w:p w14:paraId="33EDFAD4" w14:textId="77777777" w:rsidR="003467FA" w:rsidRPr="00C36EA6" w:rsidRDefault="003467FA" w:rsidP="003467FA">
      <w:pPr>
        <w:ind w:left="851" w:hanging="284"/>
      </w:pPr>
      <w:r w:rsidRPr="00C36EA6">
        <w:t>b.</w:t>
      </w:r>
      <w:r w:rsidRPr="00C36EA6">
        <w:tab/>
        <w:t>shall include the Source field set to '0' (the floor participant is the source);</w:t>
      </w:r>
    </w:p>
    <w:p w14:paraId="4BBC5774" w14:textId="77777777" w:rsidR="003467FA" w:rsidRPr="00C36EA6" w:rsidRDefault="003467FA" w:rsidP="003467FA">
      <w:pPr>
        <w:ind w:left="568" w:hanging="284"/>
      </w:pPr>
      <w:r w:rsidRPr="00C36EA6">
        <w:t>2.</w:t>
      </w:r>
      <w:r w:rsidRPr="00C36EA6">
        <w:tab/>
        <w:t>shall provide floor deny notification to the user;</w:t>
      </w:r>
    </w:p>
    <w:p w14:paraId="1373DF13" w14:textId="77777777" w:rsidR="003467FA" w:rsidRPr="00C36EA6" w:rsidRDefault="003467FA" w:rsidP="003467FA">
      <w:pPr>
        <w:ind w:left="568" w:hanging="284"/>
      </w:pPr>
      <w:r w:rsidRPr="00C36EA6">
        <w:t>3.</w:t>
      </w:r>
      <w:r w:rsidRPr="00C36EA6">
        <w:tab/>
        <w:t>may display the floor deny reason to the user using information in the Reject Cause field;</w:t>
      </w:r>
    </w:p>
    <w:p w14:paraId="5F419EE3" w14:textId="77777777" w:rsidR="003467FA" w:rsidRPr="00C36EA6" w:rsidRDefault="003467FA" w:rsidP="003467FA">
      <w:pPr>
        <w:ind w:left="568" w:hanging="284"/>
      </w:pPr>
      <w:r w:rsidRPr="00C36EA6">
        <w:t>4.</w:t>
      </w:r>
      <w:r w:rsidRPr="00C36EA6">
        <w:tab/>
        <w:t>shall stop timer T101 (Floor Request); and</w:t>
      </w:r>
    </w:p>
    <w:p w14:paraId="73795323" w14:textId="77777777" w:rsidR="003467FA" w:rsidRPr="00C36EA6" w:rsidRDefault="003467FA" w:rsidP="003467FA">
      <w:pPr>
        <w:ind w:left="568" w:hanging="284"/>
      </w:pPr>
      <w:r w:rsidRPr="00C36EA6">
        <w:t>5.</w:t>
      </w:r>
      <w:r w:rsidRPr="00C36EA6">
        <w:tab/>
        <w:t>shall enter the 'U: has no permission' state.</w:t>
      </w:r>
    </w:p>
    <w:p w14:paraId="10775C68" w14:textId="77777777" w:rsidR="003467FA" w:rsidRPr="00C36EA6" w:rsidRDefault="003467FA" w:rsidP="003467FA">
      <w:r w:rsidRPr="00C36EA6">
        <w:t>[TS 24.380, clause 6.2.4.4.9]</w:t>
      </w:r>
    </w:p>
    <w:p w14:paraId="4E20AA77" w14:textId="77777777" w:rsidR="003467FA" w:rsidRPr="00C36EA6" w:rsidRDefault="003467FA" w:rsidP="003467FA">
      <w:r w:rsidRPr="00C36EA6">
        <w:t>Upon receiving a Floor Queue Position Info message, the floor participant:</w:t>
      </w:r>
    </w:p>
    <w:p w14:paraId="56388945" w14:textId="77777777" w:rsidR="003467FA" w:rsidRPr="00C36EA6" w:rsidRDefault="003467FA" w:rsidP="003467FA">
      <w:pPr>
        <w:ind w:left="568" w:hanging="284"/>
      </w:pPr>
      <w:r w:rsidRPr="00C36EA6">
        <w:t>1.</w:t>
      </w:r>
      <w:r w:rsidRPr="00C36EA6">
        <w:tab/>
        <w:t>if the first bit in the subtype of the Floor Queue Position Info message is set to '1' (Acknowledgment is required) as described in subclause 8.3.2, shall send a Floor Ack message. The Floor Ack message:</w:t>
      </w:r>
    </w:p>
    <w:p w14:paraId="51F70770" w14:textId="77777777" w:rsidR="003467FA" w:rsidRPr="00C36EA6" w:rsidRDefault="003467FA" w:rsidP="003467FA">
      <w:pPr>
        <w:ind w:left="851" w:hanging="284"/>
      </w:pPr>
      <w:r w:rsidRPr="00C36EA6">
        <w:t>a.</w:t>
      </w:r>
      <w:r w:rsidRPr="00C36EA6">
        <w:tab/>
        <w:t>shall include the Message Type field set to '9' (Floor Queue Position Info); and</w:t>
      </w:r>
    </w:p>
    <w:p w14:paraId="0CE538B2" w14:textId="77777777" w:rsidR="003467FA" w:rsidRPr="00C36EA6" w:rsidRDefault="003467FA" w:rsidP="003467FA">
      <w:pPr>
        <w:ind w:left="851" w:hanging="284"/>
      </w:pPr>
      <w:r w:rsidRPr="00C36EA6">
        <w:t>b.</w:t>
      </w:r>
      <w:r w:rsidRPr="00C36EA6">
        <w:tab/>
        <w:t>shall include the Source field set to '0' (the floor participant is the source);</w:t>
      </w:r>
    </w:p>
    <w:p w14:paraId="50BCB272" w14:textId="77777777" w:rsidR="003467FA" w:rsidRPr="00C36EA6" w:rsidRDefault="003467FA" w:rsidP="003467FA">
      <w:pPr>
        <w:ind w:left="568" w:hanging="284"/>
      </w:pPr>
      <w:r w:rsidRPr="00C36EA6">
        <w:t>2.</w:t>
      </w:r>
      <w:r w:rsidRPr="00C36EA6">
        <w:tab/>
        <w:t>shall provide floor request queued response notification to the MCPTT user;</w:t>
      </w:r>
    </w:p>
    <w:p w14:paraId="72169893" w14:textId="77777777" w:rsidR="003467FA" w:rsidRPr="00C36EA6" w:rsidRDefault="003467FA" w:rsidP="003467FA">
      <w:pPr>
        <w:ind w:left="568" w:hanging="284"/>
      </w:pPr>
      <w:r w:rsidRPr="00C36EA6">
        <w:t>3.</w:t>
      </w:r>
      <w:r w:rsidRPr="00C36EA6">
        <w:tab/>
        <w:t>may provide the queue position and priority to the MCPTT user; and</w:t>
      </w:r>
    </w:p>
    <w:p w14:paraId="67E84572" w14:textId="77777777" w:rsidR="003467FA" w:rsidRPr="00C36EA6" w:rsidRDefault="003467FA" w:rsidP="003467FA">
      <w:pPr>
        <w:ind w:left="568" w:hanging="284"/>
      </w:pPr>
      <w:r w:rsidRPr="00C36EA6">
        <w:t>4.</w:t>
      </w:r>
      <w:r w:rsidRPr="00C36EA6">
        <w:tab/>
        <w:t>shall enter the 'U: queued' state.</w:t>
      </w:r>
    </w:p>
    <w:p w14:paraId="54BD24F8" w14:textId="77777777" w:rsidR="003467FA" w:rsidRPr="00C36EA6" w:rsidRDefault="003467FA" w:rsidP="003467FA">
      <w:r w:rsidRPr="00C36EA6">
        <w:t>[TS 24.380, clause 6.2.4.9.9]</w:t>
      </w:r>
    </w:p>
    <w:p w14:paraId="77400FEA" w14:textId="77777777" w:rsidR="003467FA" w:rsidRPr="00C36EA6" w:rsidRDefault="003467FA" w:rsidP="003467FA">
      <w:r w:rsidRPr="00C36EA6">
        <w:t>Upon receipt of an indication from the MCPTT client to request the queue position, the floor participant:</w:t>
      </w:r>
    </w:p>
    <w:p w14:paraId="6FAF6B55" w14:textId="77777777" w:rsidR="003467FA" w:rsidRPr="00C36EA6" w:rsidRDefault="003467FA" w:rsidP="003467FA">
      <w:pPr>
        <w:ind w:left="568" w:hanging="284"/>
      </w:pPr>
      <w:r w:rsidRPr="00C36EA6">
        <w:t>1.</w:t>
      </w:r>
      <w:r w:rsidRPr="00C36EA6">
        <w:tab/>
        <w:t>shall send the Floor Queue Position Request message;</w:t>
      </w:r>
    </w:p>
    <w:p w14:paraId="37B5884D" w14:textId="77777777" w:rsidR="003467FA" w:rsidRPr="00C36EA6" w:rsidRDefault="003467FA" w:rsidP="003467FA">
      <w:pPr>
        <w:ind w:left="568" w:hanging="284"/>
      </w:pPr>
      <w:r w:rsidRPr="00C36EA6">
        <w:t>2.</w:t>
      </w:r>
      <w:r w:rsidRPr="00C36EA6">
        <w:tab/>
        <w:t>shall start timer T104 (Floor Queue Position Request) and initialize counter C104 (Floor Queue Position Request) to 1; and</w:t>
      </w:r>
    </w:p>
    <w:p w14:paraId="4A3AC584" w14:textId="77777777" w:rsidR="003467FA" w:rsidRPr="00C36EA6" w:rsidRDefault="003467FA" w:rsidP="003467FA">
      <w:pPr>
        <w:ind w:left="568" w:hanging="284"/>
      </w:pPr>
      <w:r w:rsidRPr="00C36EA6">
        <w:t>3.</w:t>
      </w:r>
      <w:r w:rsidRPr="00C36EA6">
        <w:tab/>
        <w:t>remain in the 'U: queued' state.</w:t>
      </w:r>
    </w:p>
    <w:p w14:paraId="4BB84719" w14:textId="77777777" w:rsidR="003467FA" w:rsidRPr="00C36EA6" w:rsidRDefault="003467FA" w:rsidP="003467FA">
      <w:r w:rsidRPr="00C36EA6">
        <w:t>[TS 24.380, clause 6.2.4.9.6]</w:t>
      </w:r>
    </w:p>
    <w:p w14:paraId="778C645E" w14:textId="77777777" w:rsidR="003467FA" w:rsidRPr="00C36EA6" w:rsidRDefault="003467FA" w:rsidP="003467FA">
      <w:r w:rsidRPr="00C36EA6">
        <w:t>Upon receiving an indication from the MCPTT user to release the queued floor request, the floor participant:</w:t>
      </w:r>
    </w:p>
    <w:p w14:paraId="5FF365A1" w14:textId="77777777" w:rsidR="003467FA" w:rsidRPr="00C36EA6" w:rsidRDefault="003467FA" w:rsidP="003467FA">
      <w:pPr>
        <w:ind w:left="568" w:hanging="284"/>
      </w:pPr>
      <w:r w:rsidRPr="00C36EA6">
        <w:t>1.</w:t>
      </w:r>
      <w:r w:rsidRPr="00C36EA6">
        <w:tab/>
        <w:t>shall send a Floor Release message: The Floor Release message:</w:t>
      </w:r>
    </w:p>
    <w:p w14:paraId="178EB884" w14:textId="77777777" w:rsidR="003467FA" w:rsidRPr="00C36EA6" w:rsidRDefault="003467FA" w:rsidP="003467FA">
      <w:pPr>
        <w:ind w:left="851" w:hanging="284"/>
      </w:pPr>
      <w:r w:rsidRPr="00C36EA6">
        <w:lastRenderedPageBreak/>
        <w:t>a.</w:t>
      </w:r>
      <w:r w:rsidRPr="00C36EA6">
        <w:tab/>
        <w:t>may include the Floor Indicator field changing a broadcast group call to a normal call;</w:t>
      </w:r>
    </w:p>
    <w:p w14:paraId="5949706D" w14:textId="77777777" w:rsidR="003467FA" w:rsidRPr="00C36EA6" w:rsidRDefault="003467FA" w:rsidP="003467FA">
      <w:pPr>
        <w:ind w:left="568" w:hanging="284"/>
      </w:pPr>
      <w:r w:rsidRPr="00C36EA6">
        <w:t>2.</w:t>
      </w:r>
      <w:r w:rsidRPr="00C36EA6">
        <w:tab/>
        <w:t>may set the first bit in the subtype of the Floor Release message to '1' (Acknowledgment is required) as described in subclause 8.3.2;</w:t>
      </w:r>
    </w:p>
    <w:p w14:paraId="716AE295" w14:textId="77777777" w:rsidR="003467FA" w:rsidRPr="00C36EA6" w:rsidRDefault="003467FA" w:rsidP="003467FA">
      <w:pPr>
        <w:keepLines/>
        <w:ind w:left="1135" w:hanging="851"/>
      </w:pPr>
      <w:r w:rsidRPr="00C36EA6">
        <w:t>NOTE:</w:t>
      </w:r>
      <w:r w:rsidRPr="00C36EA6">
        <w:tab/>
        <w:t>It is an implementation option to handle the receipt of the Floor Ack message and what action to take if the Floor Ack message is not received.</w:t>
      </w:r>
    </w:p>
    <w:p w14:paraId="2C8357EE" w14:textId="77777777" w:rsidR="003467FA" w:rsidRPr="00C36EA6" w:rsidRDefault="003467FA" w:rsidP="003467FA">
      <w:pPr>
        <w:ind w:left="568" w:hanging="284"/>
      </w:pPr>
      <w:r w:rsidRPr="00C36EA6">
        <w:t>3.</w:t>
      </w:r>
      <w:r w:rsidRPr="00C36EA6">
        <w:tab/>
        <w:t>shall start timer T100 (Floor Release) and initialise counter C10 (Floor Release) to 1;</w:t>
      </w:r>
    </w:p>
    <w:p w14:paraId="45D10B38" w14:textId="77777777" w:rsidR="003467FA" w:rsidRPr="00C36EA6" w:rsidRDefault="003467FA" w:rsidP="003467FA">
      <w:pPr>
        <w:ind w:left="568" w:hanging="284"/>
      </w:pPr>
      <w:r w:rsidRPr="00C36EA6">
        <w:t>4.</w:t>
      </w:r>
      <w:r w:rsidRPr="00C36EA6">
        <w:tab/>
        <w:t>shall stop timer T104 (Floor Queue Position Request), if running; and</w:t>
      </w:r>
    </w:p>
    <w:p w14:paraId="7FA8414D" w14:textId="77777777" w:rsidR="003467FA" w:rsidRPr="00C36EA6" w:rsidRDefault="003467FA" w:rsidP="003467FA">
      <w:pPr>
        <w:ind w:left="568" w:hanging="284"/>
      </w:pPr>
      <w:r w:rsidRPr="00C36EA6">
        <w:t>5.</w:t>
      </w:r>
      <w:r w:rsidRPr="00C36EA6">
        <w:tab/>
        <w:t>shall enter the 'U: pending Release' state.</w:t>
      </w:r>
    </w:p>
    <w:p w14:paraId="74DE1EA1" w14:textId="77777777" w:rsidR="003467FA" w:rsidRPr="00C36EA6" w:rsidRDefault="003467FA" w:rsidP="003467FA">
      <w:r w:rsidRPr="00C36EA6">
        <w:t>[TS 24.380, clause 6.2.4.9.4]</w:t>
      </w:r>
    </w:p>
    <w:p w14:paraId="084A09D7" w14:textId="77777777" w:rsidR="003467FA" w:rsidRPr="00C36EA6" w:rsidRDefault="003467FA" w:rsidP="003467FA">
      <w:r w:rsidRPr="00C36EA6">
        <w:t>Upon receiving a Floor Granted message, the floor participant:</w:t>
      </w:r>
    </w:p>
    <w:p w14:paraId="1B68409E" w14:textId="77777777" w:rsidR="003467FA" w:rsidRPr="00C36EA6" w:rsidRDefault="003467FA" w:rsidP="003467FA">
      <w:pPr>
        <w:ind w:left="568" w:hanging="284"/>
      </w:pPr>
      <w:r w:rsidRPr="00C36EA6">
        <w:t>1.</w:t>
      </w:r>
      <w:r w:rsidRPr="00C36EA6">
        <w:tab/>
        <w:t>if the first bit in the subtype of the Floor Granted message is set to '1' (Acknowledgment is required) as described in subclause 8.3.2, shall send a Floor Ack message. The Floor Ack message:</w:t>
      </w:r>
    </w:p>
    <w:p w14:paraId="0983BA21" w14:textId="77777777" w:rsidR="003467FA" w:rsidRPr="00C36EA6" w:rsidRDefault="003467FA" w:rsidP="003467FA">
      <w:pPr>
        <w:ind w:left="851" w:hanging="284"/>
      </w:pPr>
      <w:r w:rsidRPr="00C36EA6">
        <w:t>a.</w:t>
      </w:r>
      <w:r w:rsidRPr="00C36EA6">
        <w:tab/>
        <w:t>shall include the Message Type field set to '1' (Floor Granted); and</w:t>
      </w:r>
    </w:p>
    <w:p w14:paraId="1D883777" w14:textId="77777777" w:rsidR="003467FA" w:rsidRPr="00C36EA6" w:rsidRDefault="003467FA" w:rsidP="003467FA">
      <w:pPr>
        <w:ind w:left="851" w:hanging="284"/>
      </w:pPr>
      <w:r w:rsidRPr="00C36EA6">
        <w:t>b.</w:t>
      </w:r>
      <w:r w:rsidRPr="00C36EA6">
        <w:tab/>
        <w:t>shall include the Source field set to '0' (the floor participant is the source);</w:t>
      </w:r>
    </w:p>
    <w:p w14:paraId="0DC4A1E8" w14:textId="77777777" w:rsidR="003467FA" w:rsidRPr="00C36EA6" w:rsidRDefault="003467FA" w:rsidP="003467FA">
      <w:pPr>
        <w:ind w:left="568" w:hanging="284"/>
      </w:pPr>
      <w:r w:rsidRPr="00C36EA6">
        <w:t>2.</w:t>
      </w:r>
      <w:r w:rsidRPr="00C36EA6">
        <w:tab/>
        <w:t>shall provide a floor granted notification to the MCPTT user;</w:t>
      </w:r>
    </w:p>
    <w:p w14:paraId="4B83F44F" w14:textId="77777777" w:rsidR="003467FA" w:rsidRPr="00C36EA6" w:rsidRDefault="003467FA" w:rsidP="003467FA">
      <w:pPr>
        <w:ind w:left="568" w:hanging="284"/>
      </w:pPr>
      <w:r w:rsidRPr="00C36EA6">
        <w:t>3.</w:t>
      </w:r>
      <w:r w:rsidRPr="00C36EA6">
        <w:tab/>
        <w:t>if the Floor Indicator field is included and the B-bit is set to '1' (Broadcast group call), shall provide a notification to the user indicating the type of call;</w:t>
      </w:r>
    </w:p>
    <w:p w14:paraId="204048ED" w14:textId="77777777" w:rsidR="003467FA" w:rsidRPr="00C36EA6" w:rsidRDefault="003467FA" w:rsidP="003467FA">
      <w:pPr>
        <w:ind w:left="568" w:hanging="284"/>
      </w:pPr>
      <w:r w:rsidRPr="00C36EA6">
        <w:t>4.</w:t>
      </w:r>
      <w:r w:rsidRPr="00C36EA6">
        <w:tab/>
        <w:t>shall stop timer T104 (Floor Queue Position Request), if running;</w:t>
      </w:r>
    </w:p>
    <w:p w14:paraId="5D3A77D9" w14:textId="77777777" w:rsidR="003467FA" w:rsidRPr="00C36EA6" w:rsidRDefault="003467FA" w:rsidP="003467FA">
      <w:pPr>
        <w:ind w:left="568" w:hanging="284"/>
      </w:pPr>
      <w:r w:rsidRPr="00C36EA6">
        <w:t>5.</w:t>
      </w:r>
      <w:r w:rsidRPr="00C36EA6">
        <w:tab/>
        <w:t xml:space="preserve">shall start timer T132 </w:t>
      </w:r>
      <w:r w:rsidRPr="00C36EA6">
        <w:rPr>
          <w:lang w:eastAsia="ko-KR"/>
        </w:rPr>
        <w:t>(Queued granted user action)</w:t>
      </w:r>
      <w:r w:rsidRPr="00C36EA6">
        <w:t>;</w:t>
      </w:r>
    </w:p>
    <w:p w14:paraId="2714B22D" w14:textId="77777777" w:rsidR="003467FA" w:rsidRPr="00C36EA6" w:rsidRDefault="003467FA" w:rsidP="003467FA">
      <w:pPr>
        <w:ind w:left="568" w:hanging="284"/>
      </w:pPr>
      <w:r w:rsidRPr="00C36EA6">
        <w:t>6.</w:t>
      </w:r>
      <w:r w:rsidRPr="00C36EA6">
        <w:tab/>
        <w:t>shall indicate the user that the floor is granted; and</w:t>
      </w:r>
    </w:p>
    <w:p w14:paraId="600422DD" w14:textId="77777777" w:rsidR="003467FA" w:rsidRPr="00C36EA6" w:rsidRDefault="003467FA" w:rsidP="003467FA">
      <w:pPr>
        <w:ind w:left="568" w:hanging="284"/>
      </w:pPr>
      <w:r w:rsidRPr="00C36EA6">
        <w:t>7.</w:t>
      </w:r>
      <w:r w:rsidRPr="00C36EA6">
        <w:tab/>
        <w:t>shall remain in the 'U: queued' state.</w:t>
      </w:r>
    </w:p>
    <w:p w14:paraId="19BA732C" w14:textId="77777777" w:rsidR="003467FA" w:rsidRPr="00C36EA6" w:rsidRDefault="003467FA" w:rsidP="003467FA">
      <w:pPr>
        <w:pStyle w:val="H6"/>
      </w:pPr>
      <w:r w:rsidRPr="00C36EA6">
        <w:t>6.1.1.2.3</w:t>
      </w:r>
      <w:r w:rsidRPr="00C36EA6">
        <w:tab/>
        <w:t>Test description</w:t>
      </w:r>
    </w:p>
    <w:p w14:paraId="20E10E44" w14:textId="77777777" w:rsidR="003467FA" w:rsidRPr="00C36EA6" w:rsidRDefault="003467FA" w:rsidP="003467FA">
      <w:pPr>
        <w:pStyle w:val="H6"/>
      </w:pPr>
      <w:r w:rsidRPr="00C36EA6">
        <w:t>6.1.1.2.3.1</w:t>
      </w:r>
      <w:r w:rsidRPr="00C36EA6">
        <w:tab/>
        <w:t>Pre-test conditions</w:t>
      </w:r>
    </w:p>
    <w:p w14:paraId="10AE2A23" w14:textId="77777777" w:rsidR="003467FA" w:rsidRDefault="003467FA" w:rsidP="003467FA">
      <w:pPr>
        <w:pStyle w:val="H6"/>
        <w:rPr>
          <w:ins w:id="1254" w:author="MCC160" w:date="2024-04-29T12:21:00Z"/>
        </w:rPr>
      </w:pPr>
      <w:ins w:id="1255" w:author="MCC160" w:date="2024-04-29T12:21:00Z">
        <w:r w:rsidRPr="00102CE5">
          <w:t>Test configuration</w:t>
        </w:r>
        <w:r>
          <w:t>:</w:t>
        </w:r>
      </w:ins>
    </w:p>
    <w:p w14:paraId="049340DB" w14:textId="1C20E021" w:rsidR="003467FA" w:rsidRDefault="003467FA" w:rsidP="003467FA">
      <w:pPr>
        <w:pStyle w:val="B10"/>
        <w:rPr>
          <w:ins w:id="1256" w:author="MCC160" w:date="2024-04-29T12:21:00Z"/>
        </w:rPr>
      </w:pPr>
      <w:ins w:id="1257" w:author="MCC160" w:date="2024-04-29T12:21:00Z">
        <w:r>
          <w:t>-</w:t>
        </w:r>
        <w:r>
          <w:tab/>
          <w:t xml:space="preserve">Single cell configuration according to TS </w:t>
        </w:r>
      </w:ins>
      <w:ins w:id="1258" w:author="MCC160" w:date="2024-05-07T11:22:00Z">
        <w:r w:rsidR="00BD3E43">
          <w:t>36.579</w:t>
        </w:r>
      </w:ins>
      <w:ins w:id="1259" w:author="MCC160" w:date="2024-04-29T12:21:00Z">
        <w:r>
          <w:t>-1 [2] clause 5.2.2.2.1.</w:t>
        </w:r>
      </w:ins>
    </w:p>
    <w:p w14:paraId="202BD79E" w14:textId="77777777" w:rsidR="003467FA" w:rsidRDefault="003467FA" w:rsidP="003467FA">
      <w:pPr>
        <w:pStyle w:val="H6"/>
        <w:rPr>
          <w:ins w:id="1260" w:author="MCC160" w:date="2024-04-29T12:21:00Z"/>
        </w:rPr>
      </w:pPr>
      <w:ins w:id="1261" w:author="MCC160" w:date="2024-04-29T12:21:00Z">
        <w:r>
          <w:t>Preamble:</w:t>
        </w:r>
      </w:ins>
    </w:p>
    <w:p w14:paraId="4CFB9BDE" w14:textId="77777777" w:rsidR="003467FA" w:rsidRDefault="003467FA" w:rsidP="003467FA">
      <w:pPr>
        <w:pStyle w:val="B10"/>
        <w:rPr>
          <w:ins w:id="1262" w:author="MCC160" w:date="2024-04-29T12:21:00Z"/>
        </w:rPr>
      </w:pPr>
      <w:ins w:id="1263" w:author="MCC160" w:date="2024-04-29T12:21:00Z">
        <w:r>
          <w:t>-</w:t>
        </w:r>
        <w:r>
          <w:tab/>
          <w:t>The UE has performed procedure 'Initial registration' as described in TS 36.579-1 [2] clause 5.4.2.</w:t>
        </w:r>
      </w:ins>
    </w:p>
    <w:p w14:paraId="6B977AD3" w14:textId="77777777" w:rsidR="003467FA" w:rsidRDefault="003467FA" w:rsidP="003467FA">
      <w:pPr>
        <w:pStyle w:val="B10"/>
        <w:rPr>
          <w:ins w:id="1264" w:author="MCC160" w:date="2024-04-29T12:21:00Z"/>
        </w:rPr>
      </w:pPr>
      <w:ins w:id="1265" w:author="MCC160" w:date="2024-04-29T12:21:00Z">
        <w:r>
          <w:t>-</w:t>
        </w:r>
        <w:r>
          <w:tab/>
        </w:r>
        <w:r w:rsidRPr="000573F5">
          <w:t>UE States at the end of the preamble</w:t>
        </w:r>
        <w:r>
          <w:t>:</w:t>
        </w:r>
      </w:ins>
    </w:p>
    <w:p w14:paraId="2D4FCF10" w14:textId="77777777" w:rsidR="003467FA" w:rsidRDefault="003467FA" w:rsidP="003467FA">
      <w:pPr>
        <w:pStyle w:val="B10"/>
        <w:ind w:left="852"/>
        <w:rPr>
          <w:ins w:id="1266" w:author="MCC160" w:date="2024-04-29T12:21:00Z"/>
        </w:rPr>
      </w:pPr>
      <w:ins w:id="1267" w:author="MCC160" w:date="2024-04-29T12:21:00Z">
        <w:r>
          <w:t>-</w:t>
        </w:r>
        <w:r>
          <w:tab/>
          <w:t>The UE is in RRC_IDLE state.</w:t>
        </w:r>
      </w:ins>
    </w:p>
    <w:p w14:paraId="69C76D8E" w14:textId="77777777" w:rsidR="003467FA" w:rsidRDefault="003467FA" w:rsidP="003467FA">
      <w:pPr>
        <w:pStyle w:val="B10"/>
        <w:ind w:left="852"/>
        <w:rPr>
          <w:ins w:id="1268" w:author="MCC160" w:date="2024-04-29T12:21:00Z"/>
        </w:rPr>
      </w:pPr>
      <w:ins w:id="1269" w:author="MCC160" w:date="2024-04-29T12:21:00Z">
        <w:r>
          <w:t>-</w:t>
        </w:r>
        <w:r>
          <w:tab/>
          <w:t>The client is registered for MCPTT.</w:t>
        </w:r>
      </w:ins>
    </w:p>
    <w:p w14:paraId="74ED11C7" w14:textId="1DD8E979" w:rsidR="003467FA" w:rsidRPr="00C36EA6" w:rsidDel="003467FA" w:rsidRDefault="003467FA" w:rsidP="003467FA">
      <w:pPr>
        <w:pStyle w:val="H6"/>
        <w:rPr>
          <w:del w:id="1270" w:author="MCC160" w:date="2024-04-29T12:21:00Z"/>
        </w:rPr>
      </w:pPr>
      <w:del w:id="1271" w:author="MCC160" w:date="2024-04-29T12:21:00Z">
        <w:r w:rsidRPr="00C36EA6" w:rsidDel="003467FA">
          <w:delText>System Simulator:</w:delText>
        </w:r>
      </w:del>
    </w:p>
    <w:p w14:paraId="45CFFFA5" w14:textId="72C72B8E" w:rsidR="003467FA" w:rsidRPr="00C36EA6" w:rsidDel="003467FA" w:rsidRDefault="003467FA" w:rsidP="003467FA">
      <w:pPr>
        <w:pStyle w:val="B10"/>
        <w:rPr>
          <w:del w:id="1272" w:author="MCC160" w:date="2024-04-29T12:21:00Z"/>
        </w:rPr>
      </w:pPr>
      <w:del w:id="1273" w:author="MCC160" w:date="2024-04-29T12:21:00Z">
        <w:r w:rsidRPr="00C36EA6" w:rsidDel="003467FA">
          <w:delText>-</w:delText>
        </w:r>
        <w:r w:rsidRPr="00C36EA6" w:rsidDel="003467FA">
          <w:tab/>
          <w:delText>SS (MCPTT server)</w:delText>
        </w:r>
      </w:del>
    </w:p>
    <w:p w14:paraId="578F3CA0" w14:textId="4906DF33" w:rsidR="003467FA" w:rsidRPr="00C36EA6" w:rsidDel="003467FA" w:rsidRDefault="003467FA" w:rsidP="003467FA">
      <w:pPr>
        <w:pStyle w:val="B10"/>
        <w:rPr>
          <w:del w:id="1274" w:author="MCC160" w:date="2024-04-29T12:21:00Z"/>
        </w:rPr>
      </w:pPr>
      <w:del w:id="1275" w:author="MCC160" w:date="2024-04-29T12:21:00Z">
        <w:r w:rsidRPr="00C36EA6" w:rsidDel="003467FA">
          <w:delText>-</w:delText>
        </w:r>
        <w:r w:rsidRPr="00C36EA6" w:rsidDel="003467FA">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2D159E3E" w14:textId="45F56892" w:rsidR="003467FA" w:rsidRPr="00C36EA6" w:rsidDel="003467FA" w:rsidRDefault="003467FA" w:rsidP="003467FA">
      <w:pPr>
        <w:pStyle w:val="H6"/>
        <w:rPr>
          <w:del w:id="1276" w:author="MCC160" w:date="2024-04-29T12:21:00Z"/>
        </w:rPr>
      </w:pPr>
      <w:del w:id="1277" w:author="MCC160" w:date="2024-04-29T12:21:00Z">
        <w:r w:rsidRPr="00C36EA6" w:rsidDel="003467FA">
          <w:delText>IUT:</w:delText>
        </w:r>
      </w:del>
    </w:p>
    <w:p w14:paraId="31647B61" w14:textId="52771C8E" w:rsidR="003467FA" w:rsidRPr="00C36EA6" w:rsidDel="003467FA" w:rsidRDefault="003467FA" w:rsidP="003467FA">
      <w:pPr>
        <w:pStyle w:val="B10"/>
        <w:rPr>
          <w:del w:id="1278" w:author="MCC160" w:date="2024-04-29T12:21:00Z"/>
        </w:rPr>
      </w:pPr>
      <w:del w:id="1279" w:author="MCC160" w:date="2024-04-29T12:21:00Z">
        <w:r w:rsidRPr="00C36EA6" w:rsidDel="003467FA">
          <w:delText>-</w:delText>
        </w:r>
        <w:r w:rsidRPr="00C36EA6" w:rsidDel="003467FA">
          <w:tab/>
          <w:delText>UE (MCPTT client)</w:delText>
        </w:r>
      </w:del>
    </w:p>
    <w:p w14:paraId="76DDFD52" w14:textId="1FA3AFD7" w:rsidR="003467FA" w:rsidRPr="00C36EA6" w:rsidDel="003467FA" w:rsidRDefault="003467FA" w:rsidP="003467FA">
      <w:pPr>
        <w:pStyle w:val="B10"/>
        <w:rPr>
          <w:del w:id="1280" w:author="MCC160" w:date="2024-04-29T12:21:00Z"/>
        </w:rPr>
      </w:pPr>
      <w:del w:id="1281" w:author="MCC160" w:date="2024-04-29T12:21:00Z">
        <w:r w:rsidRPr="00C36EA6" w:rsidDel="003467FA">
          <w:lastRenderedPageBreak/>
          <w:delText>-</w:delText>
        </w:r>
        <w:r w:rsidRPr="00C36EA6" w:rsidDel="003467FA">
          <w:tab/>
          <w:delText>The test USIM set as defined in TS 36.579-1 [2] clause 5.5.10 is inserted.</w:delText>
        </w:r>
      </w:del>
    </w:p>
    <w:p w14:paraId="3D4C1EC3" w14:textId="67193FC5" w:rsidR="003467FA" w:rsidRPr="00C36EA6" w:rsidDel="003467FA" w:rsidRDefault="003467FA" w:rsidP="003467FA">
      <w:pPr>
        <w:pStyle w:val="H6"/>
        <w:rPr>
          <w:del w:id="1282" w:author="MCC160" w:date="2024-04-29T12:21:00Z"/>
        </w:rPr>
      </w:pPr>
      <w:del w:id="1283" w:author="MCC160" w:date="2024-04-29T12:21:00Z">
        <w:r w:rsidRPr="00C36EA6" w:rsidDel="003467FA">
          <w:delText>Preamble:</w:delText>
        </w:r>
      </w:del>
    </w:p>
    <w:p w14:paraId="2C44EEF1" w14:textId="60AD3F5E" w:rsidR="003467FA" w:rsidRPr="00C36EA6" w:rsidDel="003467FA" w:rsidRDefault="003467FA" w:rsidP="003467FA">
      <w:pPr>
        <w:pStyle w:val="B10"/>
        <w:rPr>
          <w:del w:id="1284" w:author="MCC160" w:date="2024-04-29T12:21:00Z"/>
        </w:rPr>
      </w:pPr>
      <w:del w:id="1285" w:author="MCC160" w:date="2024-04-29T12:21:00Z">
        <w:r w:rsidRPr="00C36EA6" w:rsidDel="003467FA">
          <w:delText>-</w:delText>
        </w:r>
        <w:r w:rsidRPr="00C36EA6" w:rsidDel="003467FA">
          <w:tab/>
          <w:delText>The UE has performed procedure 'MCPTT UE registration' as specified in TS 36.579-1 [2] clause 5.4.2.</w:delText>
        </w:r>
      </w:del>
    </w:p>
    <w:p w14:paraId="6B8F4DB1" w14:textId="448BDF3F" w:rsidR="003467FA" w:rsidRPr="00C36EA6" w:rsidDel="003467FA" w:rsidRDefault="003467FA" w:rsidP="003467FA">
      <w:pPr>
        <w:pStyle w:val="B10"/>
        <w:rPr>
          <w:del w:id="1286" w:author="MCC160" w:date="2024-04-29T12:21:00Z"/>
        </w:rPr>
      </w:pPr>
      <w:del w:id="1287" w:author="MCC160" w:date="2024-04-29T12:21:00Z">
        <w:r w:rsidRPr="00C36EA6" w:rsidDel="003467FA">
          <w:delText>-</w:delText>
        </w:r>
        <w:r w:rsidRPr="00C36EA6" w:rsidDel="003467FA">
          <w:tab/>
          <w:delText>The UE has performed procedure 'MCX Authorization/Configuration and Key Generation' as specified in TS 36.579-1 [2] clause 5.3.2.</w:delText>
        </w:r>
      </w:del>
    </w:p>
    <w:p w14:paraId="73A47DB4" w14:textId="36203C59" w:rsidR="003467FA" w:rsidRPr="00C36EA6" w:rsidDel="003467FA" w:rsidRDefault="003467FA" w:rsidP="003467FA">
      <w:pPr>
        <w:pStyle w:val="B10"/>
        <w:rPr>
          <w:del w:id="1288" w:author="MCC160" w:date="2024-04-29T12:21:00Z"/>
        </w:rPr>
      </w:pPr>
      <w:del w:id="1289" w:author="MCC160" w:date="2024-04-29T12:21:00Z">
        <w:r w:rsidRPr="00C36EA6" w:rsidDel="003467FA">
          <w:delText>-</w:delText>
        </w:r>
        <w:r w:rsidRPr="00C36EA6" w:rsidDel="003467FA">
          <w:tab/>
          <w:delText>UE States at the end of the preamble</w:delText>
        </w:r>
      </w:del>
    </w:p>
    <w:p w14:paraId="08774CB8" w14:textId="667A33D8" w:rsidR="003467FA" w:rsidRPr="00C36EA6" w:rsidDel="003467FA" w:rsidRDefault="003467FA" w:rsidP="003467FA">
      <w:pPr>
        <w:pStyle w:val="B2"/>
        <w:rPr>
          <w:del w:id="1290" w:author="MCC160" w:date="2024-04-29T12:21:00Z"/>
        </w:rPr>
      </w:pPr>
      <w:del w:id="1291" w:author="MCC160" w:date="2024-04-29T12:21:00Z">
        <w:r w:rsidRPr="00C36EA6" w:rsidDel="003467FA">
          <w:delText>-</w:delText>
        </w:r>
        <w:r w:rsidRPr="00C36EA6" w:rsidDel="003467FA">
          <w:tab/>
          <w:delText>The UE is in E-UTRA Registered, Idle Mode state.</w:delText>
        </w:r>
      </w:del>
    </w:p>
    <w:p w14:paraId="63C6D8BA" w14:textId="6E37EB4C" w:rsidR="003467FA" w:rsidRPr="00C36EA6" w:rsidDel="003467FA" w:rsidRDefault="003467FA" w:rsidP="003467FA">
      <w:pPr>
        <w:pStyle w:val="B2"/>
        <w:rPr>
          <w:del w:id="1292" w:author="MCC160" w:date="2024-04-29T12:21:00Z"/>
        </w:rPr>
      </w:pPr>
      <w:del w:id="1293" w:author="MCC160" w:date="2024-04-29T12:21:00Z">
        <w:r w:rsidRPr="00C36EA6" w:rsidDel="003467FA">
          <w:delText>-</w:delText>
        </w:r>
        <w:r w:rsidRPr="00C36EA6" w:rsidDel="003467FA">
          <w:tab/>
          <w:delText>The MCPTT Client Application has been activated and User has registered-in as the MCPTT User with the Server as active user at the Client.</w:delText>
        </w:r>
      </w:del>
    </w:p>
    <w:p w14:paraId="5E754603" w14:textId="77777777" w:rsidR="003467FA" w:rsidRPr="00C36EA6" w:rsidRDefault="003467FA" w:rsidP="003467FA">
      <w:pPr>
        <w:pStyle w:val="H6"/>
      </w:pPr>
      <w:r w:rsidRPr="00C36EA6">
        <w:lastRenderedPageBreak/>
        <w:t>6.1.1.2.3.2</w:t>
      </w:r>
      <w:r w:rsidRPr="00C36EA6">
        <w:tab/>
        <w:t>Test procedure sequence</w:t>
      </w:r>
    </w:p>
    <w:p w14:paraId="540BD740" w14:textId="77777777" w:rsidR="003467FA" w:rsidRPr="00C36EA6" w:rsidRDefault="003467FA" w:rsidP="003467FA">
      <w:pPr>
        <w:pStyle w:val="TH"/>
      </w:pPr>
      <w:r w:rsidRPr="00C36EA6">
        <w:t>Table 6.1.1.2.3.2-1: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8"/>
        <w:gridCol w:w="3801"/>
        <w:gridCol w:w="709"/>
        <w:gridCol w:w="2978"/>
        <w:gridCol w:w="567"/>
        <w:gridCol w:w="892"/>
      </w:tblGrid>
      <w:tr w:rsidR="003467FA" w:rsidRPr="00C36EA6" w14:paraId="47B037A7" w14:textId="77777777" w:rsidTr="003D7D35">
        <w:tc>
          <w:tcPr>
            <w:tcW w:w="817" w:type="dxa"/>
            <w:tcBorders>
              <w:top w:val="single" w:sz="4" w:space="0" w:color="auto"/>
              <w:left w:val="single" w:sz="4" w:space="0" w:color="auto"/>
              <w:bottom w:val="nil"/>
              <w:right w:val="single" w:sz="4" w:space="0" w:color="auto"/>
            </w:tcBorders>
            <w:hideMark/>
          </w:tcPr>
          <w:p w14:paraId="654D9D3F" w14:textId="77777777" w:rsidR="003467FA" w:rsidRPr="00C36EA6" w:rsidRDefault="003467FA" w:rsidP="003D7D35">
            <w:pPr>
              <w:pStyle w:val="TAH"/>
              <w:rPr>
                <w:lang w:val="fr-FR"/>
              </w:rPr>
            </w:pPr>
            <w:r w:rsidRPr="00C36EA6">
              <w:rPr>
                <w:lang w:val="fr-FR"/>
              </w:rPr>
              <w:lastRenderedPageBreak/>
              <w:t>St</w:t>
            </w:r>
          </w:p>
        </w:tc>
        <w:tc>
          <w:tcPr>
            <w:tcW w:w="3800" w:type="dxa"/>
            <w:tcBorders>
              <w:top w:val="single" w:sz="4" w:space="0" w:color="auto"/>
              <w:left w:val="single" w:sz="4" w:space="0" w:color="auto"/>
              <w:bottom w:val="nil"/>
              <w:right w:val="single" w:sz="4" w:space="0" w:color="auto"/>
            </w:tcBorders>
            <w:hideMark/>
          </w:tcPr>
          <w:p w14:paraId="6D966269" w14:textId="77777777" w:rsidR="003467FA" w:rsidRPr="00C36EA6" w:rsidRDefault="003467FA" w:rsidP="003D7D35">
            <w:pPr>
              <w:pStyle w:val="TAH"/>
              <w:rPr>
                <w:lang w:val="fr-FR"/>
              </w:rPr>
            </w:pPr>
            <w:r w:rsidRPr="00C36EA6">
              <w:rPr>
                <w:lang w:val="fr-FR"/>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D4A3EE5" w14:textId="77777777" w:rsidR="003467FA" w:rsidRPr="00C36EA6" w:rsidRDefault="003467FA" w:rsidP="003D7D35">
            <w:pPr>
              <w:pStyle w:val="TAH"/>
              <w:rPr>
                <w:lang w:val="fr-FR"/>
              </w:rPr>
            </w:pPr>
            <w:r w:rsidRPr="00C36EA6">
              <w:rPr>
                <w:lang w:val="fr-FR"/>
              </w:rPr>
              <w:t>Message Sequence</w:t>
            </w:r>
          </w:p>
        </w:tc>
        <w:tc>
          <w:tcPr>
            <w:tcW w:w="567" w:type="dxa"/>
            <w:tcBorders>
              <w:top w:val="single" w:sz="4" w:space="0" w:color="auto"/>
              <w:left w:val="single" w:sz="4" w:space="0" w:color="auto"/>
              <w:bottom w:val="nil"/>
              <w:right w:val="single" w:sz="4" w:space="0" w:color="auto"/>
            </w:tcBorders>
            <w:hideMark/>
          </w:tcPr>
          <w:p w14:paraId="645BAEA1" w14:textId="77777777" w:rsidR="003467FA" w:rsidRPr="00C36EA6" w:rsidRDefault="003467FA" w:rsidP="003D7D35">
            <w:pPr>
              <w:pStyle w:val="TAH"/>
              <w:rPr>
                <w:lang w:val="fr-FR"/>
              </w:rPr>
            </w:pPr>
            <w:r w:rsidRPr="00C36EA6">
              <w:rPr>
                <w:lang w:val="fr-FR"/>
              </w:rPr>
              <w:t>TP</w:t>
            </w:r>
          </w:p>
        </w:tc>
        <w:tc>
          <w:tcPr>
            <w:tcW w:w="892" w:type="dxa"/>
            <w:tcBorders>
              <w:top w:val="single" w:sz="4" w:space="0" w:color="auto"/>
              <w:left w:val="single" w:sz="4" w:space="0" w:color="auto"/>
              <w:bottom w:val="nil"/>
              <w:right w:val="single" w:sz="4" w:space="0" w:color="auto"/>
            </w:tcBorders>
            <w:hideMark/>
          </w:tcPr>
          <w:p w14:paraId="2C4755B8" w14:textId="77777777" w:rsidR="003467FA" w:rsidRPr="00C36EA6" w:rsidRDefault="003467FA" w:rsidP="003D7D35">
            <w:pPr>
              <w:pStyle w:val="TAH"/>
              <w:rPr>
                <w:lang w:val="fr-FR"/>
              </w:rPr>
            </w:pPr>
            <w:r w:rsidRPr="00C36EA6">
              <w:rPr>
                <w:lang w:val="fr-FR"/>
              </w:rPr>
              <w:t>Verdict</w:t>
            </w:r>
          </w:p>
        </w:tc>
      </w:tr>
      <w:tr w:rsidR="003467FA" w:rsidRPr="00C36EA6" w14:paraId="3C284021" w14:textId="77777777" w:rsidTr="003D7D35">
        <w:tc>
          <w:tcPr>
            <w:tcW w:w="817" w:type="dxa"/>
            <w:tcBorders>
              <w:top w:val="nil"/>
              <w:left w:val="single" w:sz="4" w:space="0" w:color="auto"/>
              <w:bottom w:val="single" w:sz="4" w:space="0" w:color="auto"/>
              <w:right w:val="single" w:sz="4" w:space="0" w:color="auto"/>
            </w:tcBorders>
          </w:tcPr>
          <w:p w14:paraId="4E53EA44" w14:textId="77777777" w:rsidR="003467FA" w:rsidRPr="00C36EA6" w:rsidRDefault="003467FA" w:rsidP="003D7D35">
            <w:pPr>
              <w:pStyle w:val="TAH"/>
              <w:rPr>
                <w:lang w:val="fr-FR"/>
              </w:rPr>
            </w:pPr>
          </w:p>
        </w:tc>
        <w:tc>
          <w:tcPr>
            <w:tcW w:w="3800" w:type="dxa"/>
            <w:tcBorders>
              <w:top w:val="nil"/>
              <w:left w:val="single" w:sz="4" w:space="0" w:color="auto"/>
              <w:bottom w:val="single" w:sz="4" w:space="0" w:color="auto"/>
              <w:right w:val="single" w:sz="4" w:space="0" w:color="auto"/>
            </w:tcBorders>
          </w:tcPr>
          <w:p w14:paraId="044F226D" w14:textId="77777777" w:rsidR="003467FA" w:rsidRPr="00C36EA6" w:rsidRDefault="003467FA" w:rsidP="003D7D35">
            <w:pPr>
              <w:pStyle w:val="TAH"/>
              <w:rPr>
                <w:lang w:val="fr-FR"/>
              </w:rPr>
            </w:pPr>
          </w:p>
        </w:tc>
        <w:tc>
          <w:tcPr>
            <w:tcW w:w="709" w:type="dxa"/>
            <w:tcBorders>
              <w:top w:val="single" w:sz="4" w:space="0" w:color="auto"/>
              <w:left w:val="single" w:sz="4" w:space="0" w:color="auto"/>
              <w:bottom w:val="single" w:sz="4" w:space="0" w:color="auto"/>
              <w:right w:val="single" w:sz="4" w:space="0" w:color="auto"/>
            </w:tcBorders>
            <w:hideMark/>
          </w:tcPr>
          <w:p w14:paraId="6AE85C67" w14:textId="77777777" w:rsidR="003467FA" w:rsidRPr="00C36EA6" w:rsidRDefault="003467FA" w:rsidP="003D7D35">
            <w:pPr>
              <w:pStyle w:val="TAH"/>
              <w:rPr>
                <w:lang w:val="fr-FR"/>
              </w:rPr>
            </w:pPr>
            <w:r w:rsidRPr="00C36EA6">
              <w:rPr>
                <w:lang w:val="fr-FR"/>
              </w:rPr>
              <w:t>U - S</w:t>
            </w:r>
          </w:p>
        </w:tc>
        <w:tc>
          <w:tcPr>
            <w:tcW w:w="2977" w:type="dxa"/>
            <w:tcBorders>
              <w:top w:val="single" w:sz="4" w:space="0" w:color="auto"/>
              <w:left w:val="single" w:sz="4" w:space="0" w:color="auto"/>
              <w:bottom w:val="single" w:sz="4" w:space="0" w:color="auto"/>
              <w:right w:val="single" w:sz="4" w:space="0" w:color="auto"/>
            </w:tcBorders>
            <w:hideMark/>
          </w:tcPr>
          <w:p w14:paraId="6F2DCD15" w14:textId="77777777" w:rsidR="003467FA" w:rsidRPr="00C36EA6" w:rsidRDefault="003467FA" w:rsidP="003D7D35">
            <w:pPr>
              <w:pStyle w:val="TAH"/>
              <w:rPr>
                <w:lang w:val="fr-FR"/>
              </w:rPr>
            </w:pPr>
            <w:r w:rsidRPr="00C36EA6">
              <w:rPr>
                <w:lang w:val="fr-FR"/>
              </w:rPr>
              <w:t>Message</w:t>
            </w:r>
          </w:p>
        </w:tc>
        <w:tc>
          <w:tcPr>
            <w:tcW w:w="567" w:type="dxa"/>
            <w:tcBorders>
              <w:top w:val="nil"/>
              <w:left w:val="single" w:sz="4" w:space="0" w:color="auto"/>
              <w:bottom w:val="single" w:sz="4" w:space="0" w:color="auto"/>
              <w:right w:val="single" w:sz="4" w:space="0" w:color="auto"/>
            </w:tcBorders>
          </w:tcPr>
          <w:p w14:paraId="4B218D99" w14:textId="77777777" w:rsidR="003467FA" w:rsidRPr="00C36EA6" w:rsidRDefault="003467FA" w:rsidP="003D7D35">
            <w:pPr>
              <w:pStyle w:val="TAH"/>
              <w:rPr>
                <w:lang w:val="fr-FR"/>
              </w:rPr>
            </w:pPr>
          </w:p>
        </w:tc>
        <w:tc>
          <w:tcPr>
            <w:tcW w:w="892" w:type="dxa"/>
            <w:tcBorders>
              <w:top w:val="nil"/>
              <w:left w:val="single" w:sz="4" w:space="0" w:color="auto"/>
              <w:bottom w:val="single" w:sz="4" w:space="0" w:color="auto"/>
              <w:right w:val="single" w:sz="4" w:space="0" w:color="auto"/>
            </w:tcBorders>
          </w:tcPr>
          <w:p w14:paraId="614200DE" w14:textId="77777777" w:rsidR="003467FA" w:rsidRPr="00C36EA6" w:rsidRDefault="003467FA" w:rsidP="003D7D35">
            <w:pPr>
              <w:pStyle w:val="TAH"/>
              <w:rPr>
                <w:lang w:val="fr-FR"/>
              </w:rPr>
            </w:pPr>
          </w:p>
        </w:tc>
      </w:tr>
      <w:tr w:rsidR="003467FA" w:rsidRPr="00C36EA6" w14:paraId="21E339E0"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6F311903" w14:textId="77777777" w:rsidR="003467FA" w:rsidRPr="00C36EA6" w:rsidRDefault="003467FA" w:rsidP="003D7D35">
            <w:pPr>
              <w:pStyle w:val="TAC"/>
              <w:rPr>
                <w:lang w:val="fr-FR"/>
              </w:rPr>
            </w:pPr>
            <w:r w:rsidRPr="00C36EA6">
              <w:rPr>
                <w:lang w:val="fr-FR"/>
              </w:rPr>
              <w:t>1</w:t>
            </w:r>
          </w:p>
        </w:tc>
        <w:tc>
          <w:tcPr>
            <w:tcW w:w="3800" w:type="dxa"/>
            <w:tcBorders>
              <w:top w:val="single" w:sz="4" w:space="0" w:color="auto"/>
              <w:left w:val="single" w:sz="4" w:space="0" w:color="auto"/>
              <w:bottom w:val="single" w:sz="4" w:space="0" w:color="auto"/>
              <w:right w:val="single" w:sz="4" w:space="0" w:color="auto"/>
            </w:tcBorders>
            <w:hideMark/>
          </w:tcPr>
          <w:p w14:paraId="49997EED" w14:textId="77777777" w:rsidR="003467FA" w:rsidRPr="00C36EA6" w:rsidRDefault="003467FA" w:rsidP="003D7D35">
            <w:pPr>
              <w:pStyle w:val="TAL"/>
              <w:rPr>
                <w:lang w:val="fr-FR"/>
              </w:rPr>
            </w:pPr>
            <w:r w:rsidRPr="00C36EA6">
              <w:rPr>
                <w:rFonts w:eastAsia="Calibri"/>
                <w:lang w:val="fr-FR"/>
              </w:rPr>
              <w:t>Check: Does the UE (MCPTT client) correctly perform procedure '</w:t>
            </w:r>
            <w:r w:rsidRPr="00C36EA6">
              <w:rPr>
                <w:lang w:val="fr-FR"/>
              </w:rPr>
              <w:t xml:space="preserve">MCPTT CT session establishment/modification without provisional responses other than 100 Trying' as described in TS 36.579-1 [2] Table </w:t>
            </w:r>
            <w:r w:rsidRPr="00C36EA6">
              <w:rPr>
                <w:bCs/>
                <w:lang w:val="fr-FR"/>
              </w:rPr>
              <w:t>5.3.4.3-1 to establish</w:t>
            </w:r>
            <w:r w:rsidRPr="00C36EA6">
              <w:rPr>
                <w:lang w:val="fr-FR"/>
              </w:rPr>
              <w:t xml:space="preserve"> a group call with automatic commencement mode?</w:t>
            </w:r>
          </w:p>
        </w:tc>
        <w:tc>
          <w:tcPr>
            <w:tcW w:w="709" w:type="dxa"/>
            <w:tcBorders>
              <w:top w:val="single" w:sz="4" w:space="0" w:color="auto"/>
              <w:left w:val="single" w:sz="4" w:space="0" w:color="auto"/>
              <w:bottom w:val="single" w:sz="4" w:space="0" w:color="auto"/>
              <w:right w:val="single" w:sz="4" w:space="0" w:color="auto"/>
            </w:tcBorders>
            <w:hideMark/>
          </w:tcPr>
          <w:p w14:paraId="20A7273C"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4798FA2B"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52C22780" w14:textId="77777777" w:rsidR="003467FA" w:rsidRPr="00C36EA6" w:rsidRDefault="003467FA" w:rsidP="003D7D35">
            <w:pPr>
              <w:pStyle w:val="TAC"/>
              <w:rPr>
                <w:lang w:val="fr-FR"/>
              </w:rPr>
            </w:pPr>
            <w:r w:rsidRPr="00C36EA6">
              <w:rPr>
                <w:lang w:val="fr-FR"/>
              </w:rPr>
              <w:t>1</w:t>
            </w:r>
          </w:p>
        </w:tc>
        <w:tc>
          <w:tcPr>
            <w:tcW w:w="892" w:type="dxa"/>
            <w:tcBorders>
              <w:top w:val="single" w:sz="4" w:space="0" w:color="auto"/>
              <w:left w:val="single" w:sz="4" w:space="0" w:color="auto"/>
              <w:bottom w:val="single" w:sz="4" w:space="0" w:color="auto"/>
              <w:right w:val="single" w:sz="4" w:space="0" w:color="auto"/>
            </w:tcBorders>
            <w:hideMark/>
          </w:tcPr>
          <w:p w14:paraId="7D723835" w14:textId="77777777" w:rsidR="003467FA" w:rsidRPr="00C36EA6" w:rsidRDefault="003467FA" w:rsidP="003D7D35">
            <w:pPr>
              <w:pStyle w:val="TAC"/>
              <w:rPr>
                <w:lang w:val="fr-FR"/>
              </w:rPr>
            </w:pPr>
            <w:r w:rsidRPr="00C36EA6">
              <w:rPr>
                <w:lang w:val="fr-FR"/>
              </w:rPr>
              <w:t>P</w:t>
            </w:r>
          </w:p>
        </w:tc>
      </w:tr>
      <w:tr w:rsidR="003467FA" w:rsidRPr="00C36EA6" w14:paraId="3B188F4E"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252FFA27" w14:textId="77777777" w:rsidR="003467FA" w:rsidRPr="00C36EA6" w:rsidRDefault="003467FA" w:rsidP="003D7D35">
            <w:pPr>
              <w:pStyle w:val="TAC"/>
              <w:rPr>
                <w:lang w:val="fr-FR"/>
              </w:rPr>
            </w:pPr>
            <w:r w:rsidRPr="00C36EA6">
              <w:rPr>
                <w:lang w:val="fr-FR"/>
              </w:rPr>
              <w:t>2a1-9</w:t>
            </w:r>
          </w:p>
        </w:tc>
        <w:tc>
          <w:tcPr>
            <w:tcW w:w="3800" w:type="dxa"/>
            <w:tcBorders>
              <w:top w:val="single" w:sz="4" w:space="0" w:color="auto"/>
              <w:left w:val="single" w:sz="4" w:space="0" w:color="auto"/>
              <w:bottom w:val="single" w:sz="4" w:space="0" w:color="auto"/>
              <w:right w:val="single" w:sz="4" w:space="0" w:color="auto"/>
            </w:tcBorders>
            <w:hideMark/>
          </w:tcPr>
          <w:p w14:paraId="3C9C715A" w14:textId="77777777" w:rsidR="003467FA" w:rsidRPr="00C36EA6" w:rsidRDefault="003467FA" w:rsidP="003D7D35">
            <w:pPr>
              <w:pStyle w:val="TAL"/>
              <w:rPr>
                <w:lang w:val="fr-FR"/>
              </w:rPr>
            </w:pPr>
            <w:r w:rsidRPr="00C36EA6">
              <w:rPr>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58B55299"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3F2EADAB"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7CC95D26"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54076773" w14:textId="77777777" w:rsidR="003467FA" w:rsidRPr="00C36EA6" w:rsidRDefault="003467FA" w:rsidP="003D7D35">
            <w:pPr>
              <w:pStyle w:val="TAC"/>
              <w:rPr>
                <w:lang w:val="fr-FR"/>
              </w:rPr>
            </w:pPr>
            <w:r w:rsidRPr="00C36EA6">
              <w:rPr>
                <w:lang w:val="fr-FR"/>
              </w:rPr>
              <w:t>-</w:t>
            </w:r>
          </w:p>
        </w:tc>
      </w:tr>
      <w:tr w:rsidR="003467FA" w:rsidRPr="00C36EA6" w14:paraId="46C02447"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383E65B9" w14:textId="77777777" w:rsidR="003467FA" w:rsidRPr="00C36EA6" w:rsidRDefault="003467FA" w:rsidP="003D7D35">
            <w:pPr>
              <w:pStyle w:val="TAC"/>
              <w:rPr>
                <w:lang w:val="fr-FR"/>
              </w:rPr>
            </w:pPr>
            <w:r w:rsidRPr="00C36EA6">
              <w:rPr>
                <w:lang w:val="fr-FR"/>
              </w:rPr>
              <w:t>10</w:t>
            </w:r>
          </w:p>
        </w:tc>
        <w:tc>
          <w:tcPr>
            <w:tcW w:w="3800" w:type="dxa"/>
            <w:tcBorders>
              <w:top w:val="single" w:sz="4" w:space="0" w:color="auto"/>
              <w:left w:val="single" w:sz="4" w:space="0" w:color="auto"/>
              <w:bottom w:val="single" w:sz="4" w:space="0" w:color="auto"/>
              <w:right w:val="single" w:sz="4" w:space="0" w:color="auto"/>
            </w:tcBorders>
            <w:hideMark/>
          </w:tcPr>
          <w:p w14:paraId="4CD1417F" w14:textId="77777777" w:rsidR="003467FA" w:rsidRPr="00C36EA6" w:rsidRDefault="003467FA" w:rsidP="003D7D35">
            <w:pPr>
              <w:pStyle w:val="TAL"/>
              <w:rPr>
                <w:rFonts w:eastAsia="Calibri"/>
                <w:lang w:val="fr-FR"/>
              </w:rPr>
            </w:pPr>
            <w:r w:rsidRPr="00C36EA6">
              <w:rPr>
                <w:rFonts w:eastAsia="Calibri"/>
                <w:lang w:val="fr-FR"/>
              </w:rPr>
              <w:t>Make the UE (MCPTT client) request the floor.</w:t>
            </w:r>
          </w:p>
          <w:p w14:paraId="12CA966E" w14:textId="77777777" w:rsidR="003467FA" w:rsidRPr="00C36EA6" w:rsidRDefault="003467FA" w:rsidP="003D7D35">
            <w:pPr>
              <w:pStyle w:val="TAL"/>
              <w:rPr>
                <w:lang w:val="fr-FR"/>
              </w:rPr>
            </w:pPr>
            <w:r w:rsidRPr="00C36EA6">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00F9C604"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092E48F2"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4FB115F3"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57A3ECCC" w14:textId="77777777" w:rsidR="003467FA" w:rsidRPr="00C36EA6" w:rsidRDefault="003467FA" w:rsidP="003D7D35">
            <w:pPr>
              <w:pStyle w:val="TAC"/>
              <w:rPr>
                <w:lang w:val="fr-FR"/>
              </w:rPr>
            </w:pPr>
            <w:r w:rsidRPr="00C36EA6">
              <w:rPr>
                <w:lang w:val="fr-FR"/>
              </w:rPr>
              <w:t>-</w:t>
            </w:r>
          </w:p>
        </w:tc>
      </w:tr>
      <w:tr w:rsidR="003467FA" w:rsidRPr="00C36EA6" w14:paraId="7A87581B"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543C8D49" w14:textId="77777777" w:rsidR="003467FA" w:rsidRPr="00C36EA6" w:rsidRDefault="003467FA" w:rsidP="003D7D35">
            <w:pPr>
              <w:pStyle w:val="TAC"/>
              <w:rPr>
                <w:lang w:val="fr-FR"/>
              </w:rPr>
            </w:pPr>
            <w:r w:rsidRPr="00C36EA6">
              <w:rPr>
                <w:lang w:val="fr-FR"/>
              </w:rPr>
              <w:t>11</w:t>
            </w:r>
          </w:p>
        </w:tc>
        <w:tc>
          <w:tcPr>
            <w:tcW w:w="3800" w:type="dxa"/>
            <w:tcBorders>
              <w:top w:val="single" w:sz="4" w:space="0" w:color="auto"/>
              <w:left w:val="single" w:sz="4" w:space="0" w:color="auto"/>
              <w:bottom w:val="single" w:sz="4" w:space="0" w:color="auto"/>
              <w:right w:val="single" w:sz="4" w:space="0" w:color="auto"/>
            </w:tcBorders>
            <w:hideMark/>
          </w:tcPr>
          <w:p w14:paraId="32050D07" w14:textId="77777777" w:rsidR="003467FA" w:rsidRPr="00C36EA6" w:rsidRDefault="003467FA" w:rsidP="003D7D35">
            <w:pPr>
              <w:pStyle w:val="TAL"/>
              <w:rPr>
                <w:lang w:val="fr-FR"/>
              </w:rPr>
            </w:pPr>
            <w:r w:rsidRPr="00C36EA6">
              <w:rPr>
                <w:lang w:val="fr-FR"/>
              </w:rPr>
              <w:t xml:space="preserve">Check: Does the UE (MCPTT client) correctly </w:t>
            </w:r>
            <w:r w:rsidRPr="00C36EA6">
              <w:rPr>
                <w:rFonts w:eastAsia="Calibri"/>
                <w:lang w:val="fr-FR" w:eastAsia="ko-KR"/>
              </w:rPr>
              <w:t xml:space="preserve">perform </w:t>
            </w:r>
            <w:r w:rsidRPr="00C36EA6">
              <w:rPr>
                <w:lang w:val="fr-FR"/>
              </w:rPr>
              <w:t>procedure 'MCPTT Floor Request – Floor Granted' as described in TS 36.579-1 [2] Table 5.3A.11.3-1?</w:t>
            </w:r>
          </w:p>
        </w:tc>
        <w:tc>
          <w:tcPr>
            <w:tcW w:w="709" w:type="dxa"/>
            <w:tcBorders>
              <w:top w:val="single" w:sz="4" w:space="0" w:color="auto"/>
              <w:left w:val="single" w:sz="4" w:space="0" w:color="auto"/>
              <w:bottom w:val="single" w:sz="4" w:space="0" w:color="auto"/>
              <w:right w:val="single" w:sz="4" w:space="0" w:color="auto"/>
            </w:tcBorders>
            <w:hideMark/>
          </w:tcPr>
          <w:p w14:paraId="06D1816A"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2E5E7801"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792E968D" w14:textId="77777777" w:rsidR="003467FA" w:rsidRPr="00C36EA6" w:rsidRDefault="003467FA" w:rsidP="003D7D35">
            <w:pPr>
              <w:pStyle w:val="TAC"/>
              <w:rPr>
                <w:lang w:val="fr-FR"/>
              </w:rPr>
            </w:pPr>
            <w:r w:rsidRPr="00C36EA6">
              <w:rPr>
                <w:lang w:val="fr-FR"/>
              </w:rPr>
              <w:t>2</w:t>
            </w:r>
          </w:p>
        </w:tc>
        <w:tc>
          <w:tcPr>
            <w:tcW w:w="892" w:type="dxa"/>
            <w:tcBorders>
              <w:top w:val="single" w:sz="4" w:space="0" w:color="auto"/>
              <w:left w:val="single" w:sz="4" w:space="0" w:color="auto"/>
              <w:bottom w:val="single" w:sz="4" w:space="0" w:color="auto"/>
              <w:right w:val="single" w:sz="4" w:space="0" w:color="auto"/>
            </w:tcBorders>
            <w:hideMark/>
          </w:tcPr>
          <w:p w14:paraId="0B529769" w14:textId="77777777" w:rsidR="003467FA" w:rsidRPr="00C36EA6" w:rsidRDefault="003467FA" w:rsidP="003D7D35">
            <w:pPr>
              <w:pStyle w:val="TAC"/>
              <w:rPr>
                <w:lang w:val="fr-FR"/>
              </w:rPr>
            </w:pPr>
            <w:r w:rsidRPr="00C36EA6">
              <w:rPr>
                <w:lang w:val="fr-FR"/>
              </w:rPr>
              <w:t>P</w:t>
            </w:r>
          </w:p>
        </w:tc>
      </w:tr>
      <w:tr w:rsidR="003467FA" w:rsidRPr="00C36EA6" w14:paraId="4562796C"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354BF028" w14:textId="77777777" w:rsidR="003467FA" w:rsidRPr="00C36EA6" w:rsidRDefault="003467FA" w:rsidP="003D7D35">
            <w:pPr>
              <w:pStyle w:val="TAC"/>
              <w:rPr>
                <w:lang w:val="fr-FR"/>
              </w:rPr>
            </w:pPr>
            <w:r w:rsidRPr="00C36EA6">
              <w:rPr>
                <w:lang w:val="fr-FR"/>
              </w:rPr>
              <w:t>12-14</w:t>
            </w:r>
          </w:p>
        </w:tc>
        <w:tc>
          <w:tcPr>
            <w:tcW w:w="3800" w:type="dxa"/>
            <w:tcBorders>
              <w:top w:val="single" w:sz="4" w:space="0" w:color="auto"/>
              <w:left w:val="single" w:sz="4" w:space="0" w:color="auto"/>
              <w:bottom w:val="single" w:sz="4" w:space="0" w:color="auto"/>
              <w:right w:val="single" w:sz="4" w:space="0" w:color="auto"/>
            </w:tcBorders>
            <w:hideMark/>
          </w:tcPr>
          <w:p w14:paraId="3D48FB2F" w14:textId="77777777" w:rsidR="003467FA" w:rsidRPr="00C36EA6" w:rsidRDefault="003467FA" w:rsidP="003D7D35">
            <w:pPr>
              <w:pStyle w:val="TAL"/>
              <w:rPr>
                <w:lang w:val="fr-FR"/>
              </w:rPr>
            </w:pPr>
            <w:r w:rsidRPr="00C36EA6">
              <w:rPr>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33D90CF2"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28D275B5"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2CFA79C5"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201E4C51" w14:textId="77777777" w:rsidR="003467FA" w:rsidRPr="00C36EA6" w:rsidRDefault="003467FA" w:rsidP="003D7D35">
            <w:pPr>
              <w:pStyle w:val="TAC"/>
              <w:rPr>
                <w:lang w:val="fr-FR"/>
              </w:rPr>
            </w:pPr>
            <w:r w:rsidRPr="00C36EA6">
              <w:rPr>
                <w:lang w:val="fr-FR"/>
              </w:rPr>
              <w:t>-</w:t>
            </w:r>
          </w:p>
        </w:tc>
      </w:tr>
      <w:tr w:rsidR="003467FA" w:rsidRPr="00C36EA6" w14:paraId="614CA7AA"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6DD8EE56" w14:textId="77777777" w:rsidR="003467FA" w:rsidRPr="00C36EA6" w:rsidRDefault="003467FA" w:rsidP="003D7D35">
            <w:pPr>
              <w:pStyle w:val="TAC"/>
              <w:rPr>
                <w:lang w:val="fr-FR"/>
              </w:rPr>
            </w:pPr>
            <w:r w:rsidRPr="00C36EA6">
              <w:rPr>
                <w:lang w:val="fr-FR"/>
              </w:rPr>
              <w:t>15</w:t>
            </w:r>
          </w:p>
        </w:tc>
        <w:tc>
          <w:tcPr>
            <w:tcW w:w="3800" w:type="dxa"/>
            <w:tcBorders>
              <w:top w:val="single" w:sz="4" w:space="0" w:color="auto"/>
              <w:left w:val="single" w:sz="4" w:space="0" w:color="auto"/>
              <w:bottom w:val="single" w:sz="4" w:space="0" w:color="auto"/>
              <w:right w:val="single" w:sz="4" w:space="0" w:color="auto"/>
            </w:tcBorders>
            <w:hideMark/>
          </w:tcPr>
          <w:p w14:paraId="363C4BBC" w14:textId="77777777" w:rsidR="003467FA" w:rsidRPr="00C36EA6" w:rsidRDefault="003467FA" w:rsidP="003D7D35">
            <w:pPr>
              <w:pStyle w:val="TAL"/>
              <w:rPr>
                <w:lang w:val="fr-FR"/>
              </w:rPr>
            </w:pPr>
            <w:r w:rsidRPr="00C36EA6">
              <w:rPr>
                <w:lang w:val="fr-FR"/>
              </w:rPr>
              <w:t>The SS overrides the UE (MCPTT client) and grants the floor to a higher priority client.</w:t>
            </w:r>
          </w:p>
        </w:tc>
        <w:tc>
          <w:tcPr>
            <w:tcW w:w="709" w:type="dxa"/>
            <w:tcBorders>
              <w:top w:val="single" w:sz="4" w:space="0" w:color="auto"/>
              <w:left w:val="single" w:sz="4" w:space="0" w:color="auto"/>
              <w:bottom w:val="single" w:sz="4" w:space="0" w:color="auto"/>
              <w:right w:val="single" w:sz="4" w:space="0" w:color="auto"/>
            </w:tcBorders>
            <w:hideMark/>
          </w:tcPr>
          <w:p w14:paraId="423233C1"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1AF83F65" w14:textId="77777777" w:rsidR="003467FA" w:rsidRPr="00C36EA6" w:rsidRDefault="003467FA" w:rsidP="003D7D35">
            <w:pPr>
              <w:pStyle w:val="TAL"/>
              <w:rPr>
                <w:lang w:val="fr-FR"/>
              </w:rPr>
            </w:pPr>
            <w:r w:rsidRPr="00C36EA6">
              <w:rPr>
                <w:lang w:val="fr-FR"/>
              </w:rPr>
              <w:t xml:space="preserve">- </w:t>
            </w:r>
          </w:p>
        </w:tc>
        <w:tc>
          <w:tcPr>
            <w:tcW w:w="567" w:type="dxa"/>
            <w:tcBorders>
              <w:top w:val="single" w:sz="4" w:space="0" w:color="auto"/>
              <w:left w:val="single" w:sz="4" w:space="0" w:color="auto"/>
              <w:bottom w:val="single" w:sz="4" w:space="0" w:color="auto"/>
              <w:right w:val="single" w:sz="4" w:space="0" w:color="auto"/>
            </w:tcBorders>
            <w:hideMark/>
          </w:tcPr>
          <w:p w14:paraId="40A4B5B9"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09DC3E3F" w14:textId="77777777" w:rsidR="003467FA" w:rsidRPr="00C36EA6" w:rsidRDefault="003467FA" w:rsidP="003D7D35">
            <w:pPr>
              <w:pStyle w:val="TAC"/>
              <w:rPr>
                <w:lang w:val="fr-FR"/>
              </w:rPr>
            </w:pPr>
            <w:r w:rsidRPr="00C36EA6">
              <w:rPr>
                <w:lang w:val="fr-FR"/>
              </w:rPr>
              <w:t>-</w:t>
            </w:r>
          </w:p>
        </w:tc>
      </w:tr>
      <w:tr w:rsidR="003467FA" w:rsidRPr="00C36EA6" w14:paraId="715EF2D7"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54C9081D" w14:textId="77777777" w:rsidR="003467FA" w:rsidRPr="00C36EA6" w:rsidRDefault="003467FA" w:rsidP="003D7D35">
            <w:pPr>
              <w:pStyle w:val="TAC"/>
              <w:rPr>
                <w:lang w:val="fr-FR"/>
              </w:rPr>
            </w:pPr>
            <w:r w:rsidRPr="00C36EA6">
              <w:rPr>
                <w:lang w:val="fr-FR"/>
              </w:rPr>
              <w:t>16</w:t>
            </w:r>
          </w:p>
        </w:tc>
        <w:tc>
          <w:tcPr>
            <w:tcW w:w="3800" w:type="dxa"/>
            <w:tcBorders>
              <w:top w:val="single" w:sz="4" w:space="0" w:color="auto"/>
              <w:left w:val="single" w:sz="4" w:space="0" w:color="auto"/>
              <w:bottom w:val="single" w:sz="4" w:space="0" w:color="auto"/>
              <w:right w:val="single" w:sz="4" w:space="0" w:color="auto"/>
            </w:tcBorders>
            <w:hideMark/>
          </w:tcPr>
          <w:p w14:paraId="3F4914D4" w14:textId="77777777" w:rsidR="003467FA" w:rsidRPr="00C36EA6" w:rsidRDefault="003467FA" w:rsidP="003D7D35">
            <w:pPr>
              <w:pStyle w:val="TAL"/>
              <w:rPr>
                <w:lang w:val="fr-FR"/>
              </w:rPr>
            </w:pPr>
            <w:r w:rsidRPr="00C36EA6">
              <w:rPr>
                <w:lang w:val="fr-FR"/>
              </w:rPr>
              <w:t>The SS sends a Floor Revoke message with Reject Cause #4 - Media Burst pre-empted.</w:t>
            </w:r>
          </w:p>
        </w:tc>
        <w:tc>
          <w:tcPr>
            <w:tcW w:w="709" w:type="dxa"/>
            <w:tcBorders>
              <w:top w:val="single" w:sz="4" w:space="0" w:color="auto"/>
              <w:left w:val="single" w:sz="4" w:space="0" w:color="auto"/>
              <w:bottom w:val="single" w:sz="4" w:space="0" w:color="auto"/>
              <w:right w:val="single" w:sz="4" w:space="0" w:color="auto"/>
            </w:tcBorders>
            <w:hideMark/>
          </w:tcPr>
          <w:p w14:paraId="71B0F01D" w14:textId="77777777" w:rsidR="003467FA" w:rsidRPr="00C36EA6" w:rsidRDefault="003467FA" w:rsidP="003D7D35">
            <w:pPr>
              <w:pStyle w:val="TAC"/>
              <w:rPr>
                <w:lang w:val="fr-FR"/>
              </w:rPr>
            </w:pPr>
            <w:r w:rsidRPr="00C36EA6">
              <w:rPr>
                <w:lang w:val="fr-FR"/>
              </w:rPr>
              <w:t>&lt;--</w:t>
            </w:r>
          </w:p>
        </w:tc>
        <w:tc>
          <w:tcPr>
            <w:tcW w:w="2977" w:type="dxa"/>
            <w:tcBorders>
              <w:top w:val="single" w:sz="4" w:space="0" w:color="auto"/>
              <w:left w:val="single" w:sz="4" w:space="0" w:color="auto"/>
              <w:bottom w:val="single" w:sz="4" w:space="0" w:color="auto"/>
              <w:right w:val="single" w:sz="4" w:space="0" w:color="auto"/>
            </w:tcBorders>
            <w:hideMark/>
          </w:tcPr>
          <w:p w14:paraId="2BF88657" w14:textId="77777777" w:rsidR="003467FA" w:rsidRPr="00C36EA6" w:rsidRDefault="003467FA" w:rsidP="003D7D35">
            <w:pPr>
              <w:pStyle w:val="TAL"/>
              <w:rPr>
                <w:lang w:val="fr-FR"/>
              </w:rPr>
            </w:pPr>
            <w:r w:rsidRPr="00C36EA6">
              <w:rPr>
                <w:lang w:val="fr-FR"/>
              </w:rPr>
              <w:t>Floor Revoke</w:t>
            </w:r>
          </w:p>
        </w:tc>
        <w:tc>
          <w:tcPr>
            <w:tcW w:w="567" w:type="dxa"/>
            <w:tcBorders>
              <w:top w:val="single" w:sz="4" w:space="0" w:color="auto"/>
              <w:left w:val="single" w:sz="4" w:space="0" w:color="auto"/>
              <w:bottom w:val="single" w:sz="4" w:space="0" w:color="auto"/>
              <w:right w:val="single" w:sz="4" w:space="0" w:color="auto"/>
            </w:tcBorders>
            <w:hideMark/>
          </w:tcPr>
          <w:p w14:paraId="7846908B"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462415A3" w14:textId="77777777" w:rsidR="003467FA" w:rsidRPr="00C36EA6" w:rsidRDefault="003467FA" w:rsidP="003D7D35">
            <w:pPr>
              <w:pStyle w:val="TAC"/>
              <w:rPr>
                <w:lang w:val="fr-FR"/>
              </w:rPr>
            </w:pPr>
            <w:r w:rsidRPr="00C36EA6">
              <w:rPr>
                <w:lang w:val="fr-FR"/>
              </w:rPr>
              <w:t>-</w:t>
            </w:r>
          </w:p>
        </w:tc>
      </w:tr>
      <w:tr w:rsidR="003467FA" w:rsidRPr="00C36EA6" w14:paraId="6D39BD2F"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62972022" w14:textId="77777777" w:rsidR="003467FA" w:rsidRPr="00C36EA6" w:rsidRDefault="003467FA" w:rsidP="003D7D35">
            <w:pPr>
              <w:pStyle w:val="TAC"/>
              <w:rPr>
                <w:lang w:val="fr-FR"/>
              </w:rPr>
            </w:pPr>
            <w:r w:rsidRPr="00C36EA6">
              <w:rPr>
                <w:rFonts w:eastAsia="Calibri"/>
                <w:lang w:val="fr-FR"/>
              </w:rPr>
              <w:t>-</w:t>
            </w:r>
          </w:p>
        </w:tc>
        <w:tc>
          <w:tcPr>
            <w:tcW w:w="3800" w:type="dxa"/>
            <w:tcBorders>
              <w:top w:val="single" w:sz="4" w:space="0" w:color="auto"/>
              <w:left w:val="single" w:sz="4" w:space="0" w:color="auto"/>
              <w:bottom w:val="single" w:sz="4" w:space="0" w:color="auto"/>
              <w:right w:val="single" w:sz="4" w:space="0" w:color="auto"/>
            </w:tcBorders>
            <w:hideMark/>
          </w:tcPr>
          <w:p w14:paraId="5AB8A645" w14:textId="77777777" w:rsidR="003467FA" w:rsidRPr="00C36EA6" w:rsidRDefault="003467FA" w:rsidP="003D7D35">
            <w:pPr>
              <w:pStyle w:val="TAL"/>
              <w:rPr>
                <w:lang w:val="fr-FR"/>
              </w:rPr>
            </w:pPr>
            <w:r w:rsidRPr="00C36EA6">
              <w:rPr>
                <w:lang w:val="fr-FR"/>
              </w:rPr>
              <w:t>EXCEPTION: In parallel to the events described in step 17 the step specified in Table 6.1.1.2.3.2-2 takes place.</w:t>
            </w:r>
          </w:p>
        </w:tc>
        <w:tc>
          <w:tcPr>
            <w:tcW w:w="709" w:type="dxa"/>
            <w:tcBorders>
              <w:top w:val="single" w:sz="4" w:space="0" w:color="auto"/>
              <w:left w:val="single" w:sz="4" w:space="0" w:color="auto"/>
              <w:bottom w:val="single" w:sz="4" w:space="0" w:color="auto"/>
              <w:right w:val="single" w:sz="4" w:space="0" w:color="auto"/>
            </w:tcBorders>
            <w:hideMark/>
          </w:tcPr>
          <w:p w14:paraId="78CF90CF" w14:textId="77777777" w:rsidR="003467FA" w:rsidRPr="00C36EA6" w:rsidRDefault="003467FA" w:rsidP="003D7D35">
            <w:pPr>
              <w:pStyle w:val="TAC"/>
              <w:rPr>
                <w:lang w:val="fr-FR"/>
              </w:rPr>
            </w:pPr>
            <w:r w:rsidRPr="00C36EA6">
              <w:rPr>
                <w:rFonts w:eastAsia="Calibri"/>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4DF35D0B" w14:textId="77777777" w:rsidR="003467FA" w:rsidRPr="00C36EA6" w:rsidRDefault="003467FA" w:rsidP="003D7D35">
            <w:pPr>
              <w:pStyle w:val="TAL"/>
              <w:rPr>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0C4554FA" w14:textId="77777777" w:rsidR="003467FA" w:rsidRPr="00C36EA6" w:rsidRDefault="003467FA" w:rsidP="003D7D35">
            <w:pPr>
              <w:pStyle w:val="TAC"/>
              <w:rPr>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5AD9B676" w14:textId="77777777" w:rsidR="003467FA" w:rsidRPr="00C36EA6" w:rsidRDefault="003467FA" w:rsidP="003D7D35">
            <w:pPr>
              <w:pStyle w:val="TAC"/>
              <w:rPr>
                <w:lang w:val="fr-FR"/>
              </w:rPr>
            </w:pPr>
            <w:r w:rsidRPr="00C36EA6">
              <w:rPr>
                <w:rFonts w:eastAsia="Calibri"/>
                <w:lang w:val="fr-FR"/>
              </w:rPr>
              <w:t>-</w:t>
            </w:r>
          </w:p>
        </w:tc>
      </w:tr>
      <w:tr w:rsidR="003467FA" w:rsidRPr="00C36EA6" w14:paraId="78C7E012"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5B1B98A0" w14:textId="77777777" w:rsidR="003467FA" w:rsidRPr="00C36EA6" w:rsidRDefault="003467FA" w:rsidP="003D7D35">
            <w:pPr>
              <w:pStyle w:val="TAC"/>
              <w:rPr>
                <w:lang w:val="fr-FR"/>
              </w:rPr>
            </w:pPr>
            <w:r w:rsidRPr="00C36EA6">
              <w:rPr>
                <w:lang w:val="fr-FR"/>
              </w:rPr>
              <w:t>17</w:t>
            </w:r>
          </w:p>
        </w:tc>
        <w:tc>
          <w:tcPr>
            <w:tcW w:w="3800" w:type="dxa"/>
            <w:tcBorders>
              <w:top w:val="single" w:sz="4" w:space="0" w:color="auto"/>
              <w:left w:val="single" w:sz="4" w:space="0" w:color="auto"/>
              <w:bottom w:val="single" w:sz="4" w:space="0" w:color="auto"/>
              <w:right w:val="single" w:sz="4" w:space="0" w:color="auto"/>
            </w:tcBorders>
            <w:hideMark/>
          </w:tcPr>
          <w:p w14:paraId="4CBB2956" w14:textId="77777777" w:rsidR="003467FA" w:rsidRPr="00C36EA6" w:rsidRDefault="003467FA" w:rsidP="003D7D35">
            <w:pPr>
              <w:pStyle w:val="TAL"/>
              <w:rPr>
                <w:lang w:val="fr-FR"/>
              </w:rPr>
            </w:pPr>
            <w:r w:rsidRPr="00C36EA6">
              <w:rPr>
                <w:lang w:val="fr-FR"/>
              </w:rPr>
              <w:t>Check: Does the UE (MCPTT client) correctly perform procedure 'MCPTT Floor Release – Floor Taken' as described in TS 36.579-1 [2] Table 5.3A.16.3-1?</w:t>
            </w:r>
          </w:p>
        </w:tc>
        <w:tc>
          <w:tcPr>
            <w:tcW w:w="709" w:type="dxa"/>
            <w:tcBorders>
              <w:top w:val="single" w:sz="4" w:space="0" w:color="auto"/>
              <w:left w:val="single" w:sz="4" w:space="0" w:color="auto"/>
              <w:bottom w:val="single" w:sz="4" w:space="0" w:color="auto"/>
              <w:right w:val="single" w:sz="4" w:space="0" w:color="auto"/>
            </w:tcBorders>
            <w:hideMark/>
          </w:tcPr>
          <w:p w14:paraId="432DA1B5"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48A171F2"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749D3EE8" w14:textId="77777777" w:rsidR="003467FA" w:rsidRPr="00C36EA6" w:rsidRDefault="003467FA" w:rsidP="003D7D35">
            <w:pPr>
              <w:pStyle w:val="TAC"/>
              <w:rPr>
                <w:lang w:val="fr-FR"/>
              </w:rPr>
            </w:pPr>
            <w:r w:rsidRPr="00C36EA6">
              <w:rPr>
                <w:lang w:val="fr-FR"/>
              </w:rPr>
              <w:t>2</w:t>
            </w:r>
          </w:p>
        </w:tc>
        <w:tc>
          <w:tcPr>
            <w:tcW w:w="892" w:type="dxa"/>
            <w:tcBorders>
              <w:top w:val="single" w:sz="4" w:space="0" w:color="auto"/>
              <w:left w:val="single" w:sz="4" w:space="0" w:color="auto"/>
              <w:bottom w:val="single" w:sz="4" w:space="0" w:color="auto"/>
              <w:right w:val="single" w:sz="4" w:space="0" w:color="auto"/>
            </w:tcBorders>
            <w:hideMark/>
          </w:tcPr>
          <w:p w14:paraId="4F833CFF" w14:textId="77777777" w:rsidR="003467FA" w:rsidRPr="00C36EA6" w:rsidRDefault="003467FA" w:rsidP="003D7D35">
            <w:pPr>
              <w:pStyle w:val="TAC"/>
              <w:rPr>
                <w:lang w:val="fr-FR"/>
              </w:rPr>
            </w:pPr>
            <w:r w:rsidRPr="00C36EA6">
              <w:rPr>
                <w:lang w:val="fr-FR"/>
              </w:rPr>
              <w:t>P</w:t>
            </w:r>
          </w:p>
        </w:tc>
      </w:tr>
      <w:tr w:rsidR="003467FA" w:rsidRPr="00C36EA6" w14:paraId="5A1BDB89"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26EBFFC9" w14:textId="77777777" w:rsidR="003467FA" w:rsidRPr="00C36EA6" w:rsidRDefault="003467FA" w:rsidP="003D7D35">
            <w:pPr>
              <w:pStyle w:val="TAC"/>
              <w:rPr>
                <w:lang w:val="fr-FR"/>
              </w:rPr>
            </w:pPr>
            <w:r w:rsidRPr="00C36EA6">
              <w:rPr>
                <w:lang w:val="fr-FR"/>
              </w:rPr>
              <w:t>18</w:t>
            </w:r>
          </w:p>
        </w:tc>
        <w:tc>
          <w:tcPr>
            <w:tcW w:w="3800" w:type="dxa"/>
            <w:tcBorders>
              <w:top w:val="single" w:sz="4" w:space="0" w:color="auto"/>
              <w:left w:val="single" w:sz="4" w:space="0" w:color="auto"/>
              <w:bottom w:val="single" w:sz="4" w:space="0" w:color="auto"/>
              <w:right w:val="single" w:sz="4" w:space="0" w:color="auto"/>
            </w:tcBorders>
            <w:hideMark/>
          </w:tcPr>
          <w:p w14:paraId="46C09591" w14:textId="77777777" w:rsidR="003467FA" w:rsidRPr="00C36EA6" w:rsidRDefault="003467FA" w:rsidP="003D7D35">
            <w:pPr>
              <w:pStyle w:val="TAL"/>
              <w:rPr>
                <w:lang w:val="fr-FR"/>
              </w:rPr>
            </w:pPr>
            <w:r w:rsidRPr="00C36EA6">
              <w:rPr>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6536A375"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7C2999CA"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62FDD5DD"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3F026650" w14:textId="77777777" w:rsidR="003467FA" w:rsidRPr="00C36EA6" w:rsidRDefault="003467FA" w:rsidP="003D7D35">
            <w:pPr>
              <w:pStyle w:val="TAC"/>
              <w:rPr>
                <w:lang w:val="fr-FR"/>
              </w:rPr>
            </w:pPr>
            <w:r w:rsidRPr="00C36EA6">
              <w:rPr>
                <w:lang w:val="fr-FR"/>
              </w:rPr>
              <w:t>-</w:t>
            </w:r>
          </w:p>
        </w:tc>
      </w:tr>
      <w:tr w:rsidR="003467FA" w:rsidRPr="00C36EA6" w14:paraId="4AAB6CF9"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79C1F3C1" w14:textId="77777777" w:rsidR="003467FA" w:rsidRPr="00C36EA6" w:rsidRDefault="003467FA" w:rsidP="003D7D35">
            <w:pPr>
              <w:pStyle w:val="TAC"/>
              <w:rPr>
                <w:lang w:val="fr-FR"/>
              </w:rPr>
            </w:pPr>
            <w:r w:rsidRPr="00C36EA6">
              <w:rPr>
                <w:lang w:val="fr-FR"/>
              </w:rPr>
              <w:t>19</w:t>
            </w:r>
          </w:p>
        </w:tc>
        <w:tc>
          <w:tcPr>
            <w:tcW w:w="3800" w:type="dxa"/>
            <w:tcBorders>
              <w:top w:val="single" w:sz="4" w:space="0" w:color="auto"/>
              <w:left w:val="single" w:sz="4" w:space="0" w:color="auto"/>
              <w:bottom w:val="single" w:sz="4" w:space="0" w:color="auto"/>
              <w:right w:val="single" w:sz="4" w:space="0" w:color="auto"/>
            </w:tcBorders>
            <w:hideMark/>
          </w:tcPr>
          <w:p w14:paraId="20B11CEA" w14:textId="77777777" w:rsidR="003467FA" w:rsidRPr="00C36EA6" w:rsidRDefault="003467FA" w:rsidP="003D7D35">
            <w:pPr>
              <w:pStyle w:val="TAL"/>
              <w:rPr>
                <w:rFonts w:eastAsia="Calibri"/>
                <w:lang w:val="fr-FR"/>
              </w:rPr>
            </w:pPr>
            <w:r w:rsidRPr="00C36EA6">
              <w:rPr>
                <w:rFonts w:eastAsia="Calibri"/>
                <w:lang w:val="fr-FR"/>
              </w:rPr>
              <w:t>Make the UE (MCPTT client) request the floor.</w:t>
            </w:r>
          </w:p>
          <w:p w14:paraId="45AF02C4" w14:textId="77777777" w:rsidR="003467FA" w:rsidRPr="00C36EA6" w:rsidRDefault="003467FA" w:rsidP="003D7D35">
            <w:pPr>
              <w:pStyle w:val="TAL"/>
              <w:rPr>
                <w:lang w:val="fr-FR"/>
              </w:rPr>
            </w:pPr>
            <w:r w:rsidRPr="00C36EA6">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6609F729"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275BD78F"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09693F80"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25B5CDF8" w14:textId="77777777" w:rsidR="003467FA" w:rsidRPr="00C36EA6" w:rsidRDefault="003467FA" w:rsidP="003D7D35">
            <w:pPr>
              <w:pStyle w:val="TAC"/>
              <w:rPr>
                <w:lang w:val="fr-FR"/>
              </w:rPr>
            </w:pPr>
            <w:r w:rsidRPr="00C36EA6">
              <w:rPr>
                <w:lang w:val="fr-FR"/>
              </w:rPr>
              <w:t>-</w:t>
            </w:r>
          </w:p>
        </w:tc>
      </w:tr>
      <w:tr w:rsidR="003467FA" w:rsidRPr="00C36EA6" w14:paraId="30044D64"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2D806A0B" w14:textId="77777777" w:rsidR="003467FA" w:rsidRPr="00C36EA6" w:rsidRDefault="003467FA" w:rsidP="003D7D35">
            <w:pPr>
              <w:pStyle w:val="TAC"/>
              <w:rPr>
                <w:lang w:val="fr-FR"/>
              </w:rPr>
            </w:pPr>
            <w:r w:rsidRPr="00C36EA6">
              <w:rPr>
                <w:lang w:val="fr-FR"/>
              </w:rPr>
              <w:t>20</w:t>
            </w:r>
          </w:p>
        </w:tc>
        <w:tc>
          <w:tcPr>
            <w:tcW w:w="3800" w:type="dxa"/>
            <w:tcBorders>
              <w:top w:val="single" w:sz="4" w:space="0" w:color="auto"/>
              <w:left w:val="single" w:sz="4" w:space="0" w:color="auto"/>
              <w:bottom w:val="single" w:sz="4" w:space="0" w:color="auto"/>
              <w:right w:val="single" w:sz="4" w:space="0" w:color="auto"/>
            </w:tcBorders>
            <w:hideMark/>
          </w:tcPr>
          <w:p w14:paraId="3270FCD1" w14:textId="77777777" w:rsidR="003467FA" w:rsidRPr="00C36EA6" w:rsidRDefault="003467FA" w:rsidP="003D7D35">
            <w:pPr>
              <w:pStyle w:val="TAL"/>
              <w:rPr>
                <w:lang w:val="fr-FR"/>
              </w:rPr>
            </w:pPr>
            <w:r w:rsidRPr="00C36EA6">
              <w:rPr>
                <w:rFonts w:eastAsia="Calibri"/>
                <w:lang w:val="fr-FR"/>
              </w:rPr>
              <w:t>Check: Does the UE (</w:t>
            </w:r>
            <w:r w:rsidRPr="00C36EA6">
              <w:rPr>
                <w:rFonts w:eastAsia="Calibri"/>
                <w:lang w:val="fr-FR" w:eastAsia="ko-KR"/>
              </w:rPr>
              <w:t xml:space="preserve">MCPTT client) correctly perform </w:t>
            </w:r>
            <w:r w:rsidRPr="00C36EA6">
              <w:rPr>
                <w:lang w:val="fr-FR"/>
              </w:rPr>
              <w:t>procedure 'MCPTT Floor Request – Floor Deny'</w:t>
            </w:r>
            <w:r w:rsidRPr="00C36EA6">
              <w:rPr>
                <w:rFonts w:eastAsia="Calibri"/>
                <w:lang w:val="fr-FR"/>
              </w:rPr>
              <w:t xml:space="preserve"> a</w:t>
            </w:r>
            <w:r w:rsidRPr="00C36EA6">
              <w:rPr>
                <w:lang w:val="fr-FR"/>
              </w:rPr>
              <w:t>s described in TS 36.579-1 [2] Table 5.3A.14.3-1?</w:t>
            </w:r>
          </w:p>
        </w:tc>
        <w:tc>
          <w:tcPr>
            <w:tcW w:w="709" w:type="dxa"/>
            <w:tcBorders>
              <w:top w:val="single" w:sz="4" w:space="0" w:color="auto"/>
              <w:left w:val="single" w:sz="4" w:space="0" w:color="auto"/>
              <w:bottom w:val="single" w:sz="4" w:space="0" w:color="auto"/>
              <w:right w:val="single" w:sz="4" w:space="0" w:color="auto"/>
            </w:tcBorders>
            <w:hideMark/>
          </w:tcPr>
          <w:p w14:paraId="339FA914"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0F26453A"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4A3A7732" w14:textId="77777777" w:rsidR="003467FA" w:rsidRPr="00C36EA6" w:rsidRDefault="003467FA" w:rsidP="003D7D35">
            <w:pPr>
              <w:pStyle w:val="TAC"/>
              <w:rPr>
                <w:lang w:val="fr-FR"/>
              </w:rPr>
            </w:pPr>
            <w:r w:rsidRPr="00C36EA6">
              <w:rPr>
                <w:lang w:val="fr-FR"/>
              </w:rPr>
              <w:t>2</w:t>
            </w:r>
          </w:p>
        </w:tc>
        <w:tc>
          <w:tcPr>
            <w:tcW w:w="892" w:type="dxa"/>
            <w:tcBorders>
              <w:top w:val="single" w:sz="4" w:space="0" w:color="auto"/>
              <w:left w:val="single" w:sz="4" w:space="0" w:color="auto"/>
              <w:bottom w:val="single" w:sz="4" w:space="0" w:color="auto"/>
              <w:right w:val="single" w:sz="4" w:space="0" w:color="auto"/>
            </w:tcBorders>
            <w:hideMark/>
          </w:tcPr>
          <w:p w14:paraId="3FFB8AB0" w14:textId="77777777" w:rsidR="003467FA" w:rsidRPr="00C36EA6" w:rsidRDefault="003467FA" w:rsidP="003D7D35">
            <w:pPr>
              <w:pStyle w:val="TAC"/>
              <w:rPr>
                <w:lang w:val="fr-FR"/>
              </w:rPr>
            </w:pPr>
            <w:r w:rsidRPr="00C36EA6">
              <w:rPr>
                <w:lang w:val="fr-FR"/>
              </w:rPr>
              <w:t>P</w:t>
            </w:r>
          </w:p>
        </w:tc>
      </w:tr>
      <w:tr w:rsidR="003467FA" w:rsidRPr="00C36EA6" w14:paraId="195C6C7F"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3019CBCC" w14:textId="77777777" w:rsidR="003467FA" w:rsidRPr="00C36EA6" w:rsidRDefault="003467FA" w:rsidP="003D7D35">
            <w:pPr>
              <w:pStyle w:val="TAC"/>
              <w:rPr>
                <w:lang w:val="fr-FR"/>
              </w:rPr>
            </w:pPr>
            <w:r w:rsidRPr="00C36EA6">
              <w:rPr>
                <w:lang w:val="fr-FR"/>
              </w:rPr>
              <w:t>21-22</w:t>
            </w:r>
          </w:p>
        </w:tc>
        <w:tc>
          <w:tcPr>
            <w:tcW w:w="3800" w:type="dxa"/>
            <w:tcBorders>
              <w:top w:val="single" w:sz="4" w:space="0" w:color="auto"/>
              <w:left w:val="single" w:sz="4" w:space="0" w:color="auto"/>
              <w:bottom w:val="single" w:sz="4" w:space="0" w:color="auto"/>
              <w:right w:val="single" w:sz="4" w:space="0" w:color="auto"/>
            </w:tcBorders>
            <w:hideMark/>
          </w:tcPr>
          <w:p w14:paraId="68AC1C1C" w14:textId="77777777" w:rsidR="003467FA" w:rsidRPr="00C36EA6" w:rsidRDefault="003467FA" w:rsidP="003D7D35">
            <w:pPr>
              <w:pStyle w:val="TAL"/>
              <w:rPr>
                <w:lang w:val="fr-FR"/>
              </w:rPr>
            </w:pPr>
            <w:r w:rsidRPr="00C36EA6">
              <w:rPr>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2DBF578F"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208EC651"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205AE233"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59A49106" w14:textId="77777777" w:rsidR="003467FA" w:rsidRPr="00C36EA6" w:rsidRDefault="003467FA" w:rsidP="003D7D35">
            <w:pPr>
              <w:pStyle w:val="TAC"/>
              <w:rPr>
                <w:lang w:val="fr-FR"/>
              </w:rPr>
            </w:pPr>
            <w:r w:rsidRPr="00C36EA6">
              <w:rPr>
                <w:lang w:val="fr-FR"/>
              </w:rPr>
              <w:t>-</w:t>
            </w:r>
          </w:p>
        </w:tc>
      </w:tr>
      <w:tr w:rsidR="003467FA" w:rsidRPr="00C36EA6" w14:paraId="22A0ADE1"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09BB0B66" w14:textId="77777777" w:rsidR="003467FA" w:rsidRPr="00C36EA6" w:rsidRDefault="003467FA" w:rsidP="003D7D35">
            <w:pPr>
              <w:pStyle w:val="TAC"/>
              <w:rPr>
                <w:lang w:val="fr-FR"/>
              </w:rPr>
            </w:pPr>
            <w:r w:rsidRPr="00C36EA6">
              <w:rPr>
                <w:rFonts w:eastAsia="Calibri"/>
                <w:lang w:val="fr-FR"/>
              </w:rPr>
              <w:t>-</w:t>
            </w:r>
          </w:p>
        </w:tc>
        <w:tc>
          <w:tcPr>
            <w:tcW w:w="3800" w:type="dxa"/>
            <w:tcBorders>
              <w:top w:val="single" w:sz="4" w:space="0" w:color="auto"/>
              <w:left w:val="single" w:sz="4" w:space="0" w:color="auto"/>
              <w:bottom w:val="single" w:sz="4" w:space="0" w:color="auto"/>
              <w:right w:val="single" w:sz="4" w:space="0" w:color="auto"/>
            </w:tcBorders>
            <w:hideMark/>
          </w:tcPr>
          <w:p w14:paraId="67B0F190" w14:textId="77777777" w:rsidR="003467FA" w:rsidRPr="00C36EA6" w:rsidRDefault="003467FA" w:rsidP="003D7D35">
            <w:pPr>
              <w:pStyle w:val="TAL"/>
              <w:rPr>
                <w:lang w:val="fr-FR"/>
              </w:rPr>
            </w:pPr>
            <w:r w:rsidRPr="00C36EA6">
              <w:rPr>
                <w:lang w:val="fr-FR"/>
              </w:rPr>
              <w:t>EXCEPTION: Steps 23a1 - 23b2 describe behaviour that depends on pc_MCPTT_FloorRequestQueueing.</w:t>
            </w:r>
          </w:p>
          <w:p w14:paraId="0A301348" w14:textId="77777777" w:rsidR="003467FA" w:rsidRPr="00C36EA6" w:rsidRDefault="003467FA" w:rsidP="003D7D35">
            <w:pPr>
              <w:pStyle w:val="TAL"/>
              <w:rPr>
                <w:lang w:val="fr-FR"/>
              </w:rPr>
            </w:pPr>
            <w:r w:rsidRPr="00C36EA6">
              <w:rPr>
                <w:lang w:val="fr-FR"/>
              </w:rPr>
              <w:t>The “lower case letter” identifies a step sequence that takes place when one or the other is the case.</w:t>
            </w:r>
          </w:p>
        </w:tc>
        <w:tc>
          <w:tcPr>
            <w:tcW w:w="709" w:type="dxa"/>
            <w:tcBorders>
              <w:top w:val="single" w:sz="4" w:space="0" w:color="auto"/>
              <w:left w:val="single" w:sz="4" w:space="0" w:color="auto"/>
              <w:bottom w:val="single" w:sz="4" w:space="0" w:color="auto"/>
              <w:right w:val="single" w:sz="4" w:space="0" w:color="auto"/>
            </w:tcBorders>
            <w:hideMark/>
          </w:tcPr>
          <w:p w14:paraId="71606F32"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1B96BA4A"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00757CBB"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363ECF3A" w14:textId="77777777" w:rsidR="003467FA" w:rsidRPr="00C36EA6" w:rsidRDefault="003467FA" w:rsidP="003D7D35">
            <w:pPr>
              <w:pStyle w:val="TAC"/>
              <w:rPr>
                <w:lang w:val="fr-FR"/>
              </w:rPr>
            </w:pPr>
            <w:r w:rsidRPr="00C36EA6">
              <w:rPr>
                <w:lang w:val="fr-FR"/>
              </w:rPr>
              <w:t>-</w:t>
            </w:r>
          </w:p>
        </w:tc>
      </w:tr>
      <w:tr w:rsidR="003467FA" w:rsidRPr="00C36EA6" w14:paraId="15E8D0C7"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093B4C76" w14:textId="77777777" w:rsidR="003467FA" w:rsidRPr="00C36EA6" w:rsidRDefault="003467FA" w:rsidP="003D7D35">
            <w:pPr>
              <w:pStyle w:val="TAC"/>
              <w:rPr>
                <w:lang w:val="fr-FR"/>
              </w:rPr>
            </w:pPr>
            <w:r w:rsidRPr="00C36EA6">
              <w:rPr>
                <w:lang w:val="fr-FR"/>
              </w:rPr>
              <w:t>23a1</w:t>
            </w:r>
          </w:p>
        </w:tc>
        <w:tc>
          <w:tcPr>
            <w:tcW w:w="3800" w:type="dxa"/>
            <w:tcBorders>
              <w:top w:val="single" w:sz="4" w:space="0" w:color="auto"/>
              <w:left w:val="single" w:sz="4" w:space="0" w:color="auto"/>
              <w:bottom w:val="single" w:sz="4" w:space="0" w:color="auto"/>
              <w:right w:val="single" w:sz="4" w:space="0" w:color="auto"/>
            </w:tcBorders>
            <w:hideMark/>
          </w:tcPr>
          <w:p w14:paraId="42F0F56D" w14:textId="77777777" w:rsidR="003467FA" w:rsidRPr="00C36EA6" w:rsidRDefault="003467FA" w:rsidP="003D7D35">
            <w:pPr>
              <w:pStyle w:val="TAL"/>
              <w:rPr>
                <w:rFonts w:eastAsia="Calibri"/>
                <w:lang w:val="fr-FR"/>
              </w:rPr>
            </w:pPr>
            <w:r w:rsidRPr="00C36EA6">
              <w:rPr>
                <w:rFonts w:eastAsia="Calibri"/>
                <w:lang w:val="fr-FR"/>
              </w:rPr>
              <w:t xml:space="preserve">IF </w:t>
            </w:r>
            <w:r w:rsidRPr="00C36EA6">
              <w:rPr>
                <w:lang w:val="fr-FR"/>
              </w:rPr>
              <w:t>pc_MCPTT_FloorRequestQueueing THEN</w:t>
            </w:r>
            <w:r w:rsidRPr="00C36EA6">
              <w:rPr>
                <w:rFonts w:eastAsia="Calibri"/>
                <w:lang w:val="fr-FR"/>
              </w:rPr>
              <w:t>:</w:t>
            </w:r>
          </w:p>
          <w:p w14:paraId="31043708" w14:textId="77777777" w:rsidR="003467FA" w:rsidRPr="00C36EA6" w:rsidRDefault="003467FA" w:rsidP="003D7D35">
            <w:pPr>
              <w:pStyle w:val="TAL"/>
              <w:rPr>
                <w:rFonts w:eastAsia="Calibri"/>
                <w:lang w:val="fr-FR"/>
              </w:rPr>
            </w:pPr>
            <w:r w:rsidRPr="00C36EA6">
              <w:rPr>
                <w:rFonts w:eastAsia="Calibri"/>
                <w:lang w:val="fr-FR"/>
              </w:rPr>
              <w:t>Make the UE (MCPTT client) request the floor.</w:t>
            </w:r>
          </w:p>
          <w:p w14:paraId="09BFFEFB" w14:textId="77777777" w:rsidR="003467FA" w:rsidRPr="00C36EA6" w:rsidRDefault="003467FA" w:rsidP="003D7D35">
            <w:pPr>
              <w:pStyle w:val="TAL"/>
              <w:rPr>
                <w:lang w:val="fr-FR"/>
              </w:rPr>
            </w:pPr>
            <w:r w:rsidRPr="00C36EA6">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25A5AB31"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5FA53FA1"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6186F29B"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11160C76" w14:textId="77777777" w:rsidR="003467FA" w:rsidRPr="00C36EA6" w:rsidRDefault="003467FA" w:rsidP="003D7D35">
            <w:pPr>
              <w:pStyle w:val="TAC"/>
              <w:rPr>
                <w:lang w:val="fr-FR"/>
              </w:rPr>
            </w:pPr>
            <w:r w:rsidRPr="00C36EA6">
              <w:rPr>
                <w:lang w:val="fr-FR"/>
              </w:rPr>
              <w:t>-</w:t>
            </w:r>
          </w:p>
        </w:tc>
      </w:tr>
      <w:tr w:rsidR="003467FA" w:rsidRPr="00C36EA6" w14:paraId="5DD51DB5"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1F9E27D4" w14:textId="77777777" w:rsidR="003467FA" w:rsidRPr="00C36EA6" w:rsidRDefault="003467FA" w:rsidP="003D7D35">
            <w:pPr>
              <w:pStyle w:val="TAC"/>
              <w:rPr>
                <w:lang w:val="fr-FR"/>
              </w:rPr>
            </w:pPr>
            <w:r w:rsidRPr="00C36EA6">
              <w:rPr>
                <w:lang w:val="fr-FR"/>
              </w:rPr>
              <w:t>23a2</w:t>
            </w:r>
          </w:p>
        </w:tc>
        <w:tc>
          <w:tcPr>
            <w:tcW w:w="3800" w:type="dxa"/>
            <w:tcBorders>
              <w:top w:val="single" w:sz="4" w:space="0" w:color="auto"/>
              <w:left w:val="single" w:sz="4" w:space="0" w:color="auto"/>
              <w:bottom w:val="single" w:sz="4" w:space="0" w:color="auto"/>
              <w:right w:val="single" w:sz="4" w:space="0" w:color="auto"/>
            </w:tcBorders>
            <w:hideMark/>
          </w:tcPr>
          <w:p w14:paraId="116AB913" w14:textId="77777777" w:rsidR="003467FA" w:rsidRPr="00C36EA6" w:rsidRDefault="003467FA" w:rsidP="003D7D35">
            <w:pPr>
              <w:pStyle w:val="TAL"/>
              <w:rPr>
                <w:lang w:val="fr-FR"/>
              </w:rPr>
            </w:pPr>
            <w:r w:rsidRPr="00C36EA6">
              <w:rPr>
                <w:rFonts w:eastAsia="Calibri"/>
                <w:lang w:val="fr-FR"/>
              </w:rPr>
              <w:t>Check: Does the UE (</w:t>
            </w:r>
            <w:r w:rsidRPr="00C36EA6">
              <w:rPr>
                <w:rFonts w:eastAsia="Calibri"/>
                <w:lang w:val="fr-FR" w:eastAsia="ko-KR"/>
              </w:rPr>
              <w:t xml:space="preserve">MCPTT client) correctly perform </w:t>
            </w:r>
            <w:r w:rsidRPr="00C36EA6">
              <w:rPr>
                <w:lang w:val="fr-FR"/>
              </w:rPr>
              <w:t xml:space="preserve">procedure 'MCPTT Floor Request – Floor Queue Position Info' </w:t>
            </w:r>
            <w:r w:rsidRPr="00C36EA6">
              <w:rPr>
                <w:rFonts w:eastAsia="Calibri"/>
                <w:lang w:val="fr-FR"/>
              </w:rPr>
              <w:t>a</w:t>
            </w:r>
            <w:r w:rsidRPr="00C36EA6">
              <w:rPr>
                <w:lang w:val="fr-FR"/>
              </w:rPr>
              <w:t>s described in TS 36.579-1 [2] Table 5.3A.12.3-1?</w:t>
            </w:r>
          </w:p>
        </w:tc>
        <w:tc>
          <w:tcPr>
            <w:tcW w:w="709" w:type="dxa"/>
            <w:tcBorders>
              <w:top w:val="single" w:sz="4" w:space="0" w:color="auto"/>
              <w:left w:val="single" w:sz="4" w:space="0" w:color="auto"/>
              <w:bottom w:val="single" w:sz="4" w:space="0" w:color="auto"/>
              <w:right w:val="single" w:sz="4" w:space="0" w:color="auto"/>
            </w:tcBorders>
            <w:hideMark/>
          </w:tcPr>
          <w:p w14:paraId="464AC533"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3D7C1151"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5BB11775" w14:textId="77777777" w:rsidR="003467FA" w:rsidRPr="00C36EA6" w:rsidRDefault="003467FA" w:rsidP="003D7D35">
            <w:pPr>
              <w:pStyle w:val="TAC"/>
              <w:rPr>
                <w:lang w:val="fr-FR"/>
              </w:rPr>
            </w:pPr>
            <w:r w:rsidRPr="00C36EA6">
              <w:rPr>
                <w:lang w:val="fr-FR"/>
              </w:rPr>
              <w:t>11</w:t>
            </w:r>
          </w:p>
        </w:tc>
        <w:tc>
          <w:tcPr>
            <w:tcW w:w="892" w:type="dxa"/>
            <w:tcBorders>
              <w:top w:val="single" w:sz="4" w:space="0" w:color="auto"/>
              <w:left w:val="single" w:sz="4" w:space="0" w:color="auto"/>
              <w:bottom w:val="single" w:sz="4" w:space="0" w:color="auto"/>
              <w:right w:val="single" w:sz="4" w:space="0" w:color="auto"/>
            </w:tcBorders>
            <w:hideMark/>
          </w:tcPr>
          <w:p w14:paraId="33DDC4D6" w14:textId="77777777" w:rsidR="003467FA" w:rsidRPr="00C36EA6" w:rsidRDefault="003467FA" w:rsidP="003D7D35">
            <w:pPr>
              <w:pStyle w:val="TAC"/>
              <w:rPr>
                <w:lang w:val="fr-FR"/>
              </w:rPr>
            </w:pPr>
            <w:r w:rsidRPr="00C36EA6">
              <w:rPr>
                <w:lang w:val="fr-FR"/>
              </w:rPr>
              <w:t>P</w:t>
            </w:r>
          </w:p>
        </w:tc>
      </w:tr>
      <w:tr w:rsidR="003467FA" w:rsidRPr="00C36EA6" w14:paraId="6873E82F"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53E18C08" w14:textId="77777777" w:rsidR="003467FA" w:rsidRPr="00C36EA6" w:rsidRDefault="003467FA" w:rsidP="003D7D35">
            <w:pPr>
              <w:pStyle w:val="TAC"/>
              <w:rPr>
                <w:lang w:val="fr-FR"/>
              </w:rPr>
            </w:pPr>
            <w:r w:rsidRPr="00C36EA6">
              <w:rPr>
                <w:lang w:val="fr-FR"/>
              </w:rPr>
              <w:t>23a3</w:t>
            </w:r>
          </w:p>
        </w:tc>
        <w:tc>
          <w:tcPr>
            <w:tcW w:w="3800" w:type="dxa"/>
            <w:tcBorders>
              <w:top w:val="single" w:sz="4" w:space="0" w:color="auto"/>
              <w:left w:val="single" w:sz="4" w:space="0" w:color="auto"/>
              <w:bottom w:val="single" w:sz="4" w:space="0" w:color="auto"/>
              <w:right w:val="single" w:sz="4" w:space="0" w:color="auto"/>
            </w:tcBorders>
            <w:hideMark/>
          </w:tcPr>
          <w:p w14:paraId="0EC60299" w14:textId="77777777" w:rsidR="003467FA" w:rsidRPr="00C36EA6" w:rsidRDefault="003467FA" w:rsidP="003D7D35">
            <w:pPr>
              <w:pStyle w:val="TAL"/>
              <w:rPr>
                <w:lang w:val="fr-FR"/>
              </w:rPr>
            </w:pPr>
            <w:r w:rsidRPr="00C36EA6">
              <w:rPr>
                <w:lang w:val="fr-FR"/>
              </w:rPr>
              <w:t>Check: Does the UE (MCPTT client) provide floor request queued response notification to the user?</w:t>
            </w:r>
          </w:p>
          <w:p w14:paraId="5D5E6C71" w14:textId="77777777" w:rsidR="003467FA" w:rsidRPr="00C36EA6" w:rsidRDefault="003467FA" w:rsidP="003D7D35">
            <w:pPr>
              <w:pStyle w:val="TAL"/>
              <w:rPr>
                <w:lang w:val="fr-FR"/>
              </w:rPr>
            </w:pPr>
            <w:r w:rsidRPr="00C36EA6">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0A73021F"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79251548"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1EAE69F0" w14:textId="77777777" w:rsidR="003467FA" w:rsidRPr="00C36EA6" w:rsidRDefault="003467FA" w:rsidP="003D7D35">
            <w:pPr>
              <w:pStyle w:val="TAC"/>
              <w:rPr>
                <w:lang w:val="fr-FR"/>
              </w:rPr>
            </w:pPr>
            <w:r w:rsidRPr="00C36EA6">
              <w:rPr>
                <w:lang w:val="fr-FR"/>
              </w:rPr>
              <w:t>11</w:t>
            </w:r>
          </w:p>
        </w:tc>
        <w:tc>
          <w:tcPr>
            <w:tcW w:w="892" w:type="dxa"/>
            <w:tcBorders>
              <w:top w:val="single" w:sz="4" w:space="0" w:color="auto"/>
              <w:left w:val="single" w:sz="4" w:space="0" w:color="auto"/>
              <w:bottom w:val="single" w:sz="4" w:space="0" w:color="auto"/>
              <w:right w:val="single" w:sz="4" w:space="0" w:color="auto"/>
            </w:tcBorders>
            <w:hideMark/>
          </w:tcPr>
          <w:p w14:paraId="2422DC8E" w14:textId="77777777" w:rsidR="003467FA" w:rsidRPr="00C36EA6" w:rsidRDefault="003467FA" w:rsidP="003D7D35">
            <w:pPr>
              <w:pStyle w:val="TAC"/>
              <w:rPr>
                <w:lang w:val="fr-FR"/>
              </w:rPr>
            </w:pPr>
            <w:r w:rsidRPr="00C36EA6">
              <w:rPr>
                <w:lang w:val="fr-FR"/>
              </w:rPr>
              <w:t>P</w:t>
            </w:r>
          </w:p>
        </w:tc>
      </w:tr>
      <w:tr w:rsidR="003467FA" w:rsidRPr="00C36EA6" w14:paraId="1BE60C75"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419F408B" w14:textId="77777777" w:rsidR="003467FA" w:rsidRPr="00C36EA6" w:rsidRDefault="003467FA" w:rsidP="003D7D35">
            <w:pPr>
              <w:pStyle w:val="TAC"/>
              <w:rPr>
                <w:lang w:val="fr-FR"/>
              </w:rPr>
            </w:pPr>
            <w:r w:rsidRPr="00C36EA6">
              <w:rPr>
                <w:lang w:val="fr-FR"/>
              </w:rPr>
              <w:t>23a4</w:t>
            </w:r>
          </w:p>
        </w:tc>
        <w:tc>
          <w:tcPr>
            <w:tcW w:w="3800" w:type="dxa"/>
            <w:tcBorders>
              <w:top w:val="single" w:sz="4" w:space="0" w:color="auto"/>
              <w:left w:val="single" w:sz="4" w:space="0" w:color="auto"/>
              <w:bottom w:val="single" w:sz="4" w:space="0" w:color="auto"/>
              <w:right w:val="single" w:sz="4" w:space="0" w:color="auto"/>
            </w:tcBorders>
            <w:hideMark/>
          </w:tcPr>
          <w:p w14:paraId="157BFCCD" w14:textId="77777777" w:rsidR="003467FA" w:rsidRPr="00C36EA6" w:rsidRDefault="003467FA" w:rsidP="003D7D35">
            <w:pPr>
              <w:pStyle w:val="TAL"/>
              <w:rPr>
                <w:lang w:val="fr-FR"/>
              </w:rPr>
            </w:pPr>
            <w:r w:rsidRPr="00C36EA6">
              <w:rPr>
                <w:lang w:val="fr-FR"/>
              </w:rPr>
              <w:t>Make the UE (MCPTT client) request the floor queue position.</w:t>
            </w:r>
          </w:p>
          <w:p w14:paraId="509DF1F4" w14:textId="77777777" w:rsidR="003467FA" w:rsidRPr="00C36EA6" w:rsidRDefault="003467FA" w:rsidP="003D7D35">
            <w:pPr>
              <w:pStyle w:val="TAL"/>
              <w:rPr>
                <w:lang w:val="fr-FR"/>
              </w:rPr>
            </w:pPr>
            <w:r w:rsidRPr="00C36EA6">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5658014B"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09368A6B"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0C68DB21"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2DAB3391" w14:textId="77777777" w:rsidR="003467FA" w:rsidRPr="00C36EA6" w:rsidRDefault="003467FA" w:rsidP="003D7D35">
            <w:pPr>
              <w:pStyle w:val="TAC"/>
              <w:rPr>
                <w:lang w:val="fr-FR"/>
              </w:rPr>
            </w:pPr>
            <w:r w:rsidRPr="00C36EA6">
              <w:rPr>
                <w:lang w:val="fr-FR"/>
              </w:rPr>
              <w:t>-</w:t>
            </w:r>
          </w:p>
        </w:tc>
      </w:tr>
      <w:tr w:rsidR="003467FA" w:rsidRPr="00C36EA6" w14:paraId="798C3978"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6378A29E" w14:textId="77777777" w:rsidR="003467FA" w:rsidRPr="00C36EA6" w:rsidRDefault="003467FA" w:rsidP="003D7D35">
            <w:pPr>
              <w:pStyle w:val="TAC"/>
              <w:rPr>
                <w:lang w:val="fr-FR"/>
              </w:rPr>
            </w:pPr>
            <w:r w:rsidRPr="00C36EA6">
              <w:rPr>
                <w:lang w:val="fr-FR"/>
              </w:rPr>
              <w:t>23a5</w:t>
            </w:r>
          </w:p>
        </w:tc>
        <w:tc>
          <w:tcPr>
            <w:tcW w:w="3800" w:type="dxa"/>
            <w:tcBorders>
              <w:top w:val="single" w:sz="4" w:space="0" w:color="auto"/>
              <w:left w:val="single" w:sz="4" w:space="0" w:color="auto"/>
              <w:bottom w:val="single" w:sz="4" w:space="0" w:color="auto"/>
              <w:right w:val="single" w:sz="4" w:space="0" w:color="auto"/>
            </w:tcBorders>
            <w:hideMark/>
          </w:tcPr>
          <w:p w14:paraId="2603777E" w14:textId="77777777" w:rsidR="003467FA" w:rsidRPr="00C36EA6" w:rsidRDefault="003467FA" w:rsidP="003D7D35">
            <w:pPr>
              <w:pStyle w:val="TAL"/>
              <w:rPr>
                <w:lang w:val="fr-FR"/>
              </w:rPr>
            </w:pPr>
            <w:r w:rsidRPr="00C36EA6">
              <w:rPr>
                <w:rFonts w:eastAsia="Calibri"/>
                <w:lang w:val="fr-FR"/>
              </w:rPr>
              <w:t>Check: Does the UE (</w:t>
            </w:r>
            <w:r w:rsidRPr="00C36EA6">
              <w:rPr>
                <w:rFonts w:eastAsia="Calibri"/>
                <w:lang w:val="fr-FR" w:eastAsia="ko-KR"/>
              </w:rPr>
              <w:t xml:space="preserve">MCPTT client) correctly perform </w:t>
            </w:r>
            <w:r w:rsidRPr="00C36EA6">
              <w:rPr>
                <w:lang w:val="fr-FR"/>
              </w:rPr>
              <w:t xml:space="preserve">procedure 'MCPTT Floor Queuing Position Request' </w:t>
            </w:r>
            <w:r w:rsidRPr="00C36EA6">
              <w:rPr>
                <w:rFonts w:eastAsia="Calibri"/>
                <w:lang w:val="fr-FR"/>
              </w:rPr>
              <w:t>a</w:t>
            </w:r>
            <w:r w:rsidRPr="00C36EA6">
              <w:rPr>
                <w:lang w:val="fr-FR"/>
              </w:rPr>
              <w:t>s described in TS 36.579-1 [2] Table 5.3A.13.3-1?</w:t>
            </w:r>
          </w:p>
        </w:tc>
        <w:tc>
          <w:tcPr>
            <w:tcW w:w="709" w:type="dxa"/>
            <w:tcBorders>
              <w:top w:val="single" w:sz="4" w:space="0" w:color="auto"/>
              <w:left w:val="single" w:sz="4" w:space="0" w:color="auto"/>
              <w:bottom w:val="single" w:sz="4" w:space="0" w:color="auto"/>
              <w:right w:val="single" w:sz="4" w:space="0" w:color="auto"/>
            </w:tcBorders>
            <w:hideMark/>
          </w:tcPr>
          <w:p w14:paraId="6E0BEC6B"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5A79C84B"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0D05D62B" w14:textId="77777777" w:rsidR="003467FA" w:rsidRPr="00C36EA6" w:rsidRDefault="003467FA" w:rsidP="003D7D35">
            <w:pPr>
              <w:pStyle w:val="TAC"/>
              <w:rPr>
                <w:lang w:val="fr-FR"/>
              </w:rPr>
            </w:pPr>
            <w:r w:rsidRPr="00C36EA6">
              <w:rPr>
                <w:lang w:val="fr-FR"/>
              </w:rPr>
              <w:t>11</w:t>
            </w:r>
          </w:p>
        </w:tc>
        <w:tc>
          <w:tcPr>
            <w:tcW w:w="892" w:type="dxa"/>
            <w:tcBorders>
              <w:top w:val="single" w:sz="4" w:space="0" w:color="auto"/>
              <w:left w:val="single" w:sz="4" w:space="0" w:color="auto"/>
              <w:bottom w:val="single" w:sz="4" w:space="0" w:color="auto"/>
              <w:right w:val="single" w:sz="4" w:space="0" w:color="auto"/>
            </w:tcBorders>
            <w:hideMark/>
          </w:tcPr>
          <w:p w14:paraId="33F5D8D5" w14:textId="77777777" w:rsidR="003467FA" w:rsidRPr="00C36EA6" w:rsidRDefault="003467FA" w:rsidP="003D7D35">
            <w:pPr>
              <w:pStyle w:val="TAC"/>
              <w:rPr>
                <w:lang w:val="fr-FR"/>
              </w:rPr>
            </w:pPr>
            <w:r w:rsidRPr="00C36EA6">
              <w:rPr>
                <w:lang w:val="fr-FR"/>
              </w:rPr>
              <w:t>P</w:t>
            </w:r>
          </w:p>
        </w:tc>
      </w:tr>
      <w:tr w:rsidR="003467FA" w:rsidRPr="00C36EA6" w14:paraId="0343832B"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1385A57C" w14:textId="77777777" w:rsidR="003467FA" w:rsidRPr="00C36EA6" w:rsidRDefault="003467FA" w:rsidP="003D7D35">
            <w:pPr>
              <w:pStyle w:val="TAC"/>
              <w:rPr>
                <w:lang w:val="fr-FR"/>
              </w:rPr>
            </w:pPr>
            <w:r w:rsidRPr="00C36EA6">
              <w:rPr>
                <w:lang w:val="fr-FR"/>
              </w:rPr>
              <w:lastRenderedPageBreak/>
              <w:t>23a6</w:t>
            </w:r>
          </w:p>
        </w:tc>
        <w:tc>
          <w:tcPr>
            <w:tcW w:w="3800" w:type="dxa"/>
            <w:tcBorders>
              <w:top w:val="single" w:sz="4" w:space="0" w:color="auto"/>
              <w:left w:val="single" w:sz="4" w:space="0" w:color="auto"/>
              <w:bottom w:val="single" w:sz="4" w:space="0" w:color="auto"/>
              <w:right w:val="single" w:sz="4" w:space="0" w:color="auto"/>
            </w:tcBorders>
            <w:hideMark/>
          </w:tcPr>
          <w:p w14:paraId="092A4750" w14:textId="77777777" w:rsidR="003467FA" w:rsidRPr="00C36EA6" w:rsidRDefault="003467FA" w:rsidP="003D7D35">
            <w:pPr>
              <w:pStyle w:val="TAL"/>
              <w:rPr>
                <w:rFonts w:eastAsia="Calibri"/>
                <w:lang w:val="fr-FR"/>
              </w:rPr>
            </w:pPr>
            <w:r w:rsidRPr="00C36EA6">
              <w:rPr>
                <w:rFonts w:eastAsia="Calibri"/>
                <w:lang w:val="fr-FR"/>
              </w:rPr>
              <w:t>Check: Does the UE (MCPTT client) provide floor granted notification to the user?</w:t>
            </w:r>
          </w:p>
          <w:p w14:paraId="35FE838E" w14:textId="77777777" w:rsidR="003467FA" w:rsidRPr="00C36EA6" w:rsidRDefault="003467FA" w:rsidP="003D7D35">
            <w:pPr>
              <w:pStyle w:val="TAL"/>
              <w:rPr>
                <w:rFonts w:eastAsia="Calibri"/>
                <w:lang w:val="fr-FR"/>
              </w:rPr>
            </w:pPr>
            <w:r w:rsidRPr="00C36EA6">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0009C0F9"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113CB088"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604CFAFE" w14:textId="77777777" w:rsidR="003467FA" w:rsidRPr="00C36EA6" w:rsidRDefault="003467FA" w:rsidP="003D7D35">
            <w:pPr>
              <w:pStyle w:val="TAC"/>
              <w:rPr>
                <w:lang w:val="fr-FR"/>
              </w:rPr>
            </w:pPr>
            <w:r w:rsidRPr="00C36EA6">
              <w:rPr>
                <w:lang w:val="fr-FR"/>
              </w:rPr>
              <w:t>11</w:t>
            </w:r>
          </w:p>
        </w:tc>
        <w:tc>
          <w:tcPr>
            <w:tcW w:w="892" w:type="dxa"/>
            <w:tcBorders>
              <w:top w:val="single" w:sz="4" w:space="0" w:color="auto"/>
              <w:left w:val="single" w:sz="4" w:space="0" w:color="auto"/>
              <w:bottom w:val="single" w:sz="4" w:space="0" w:color="auto"/>
              <w:right w:val="single" w:sz="4" w:space="0" w:color="auto"/>
            </w:tcBorders>
            <w:hideMark/>
          </w:tcPr>
          <w:p w14:paraId="0445C281" w14:textId="77777777" w:rsidR="003467FA" w:rsidRPr="00C36EA6" w:rsidRDefault="003467FA" w:rsidP="003D7D35">
            <w:pPr>
              <w:pStyle w:val="TAC"/>
              <w:rPr>
                <w:lang w:val="fr-FR"/>
              </w:rPr>
            </w:pPr>
            <w:r w:rsidRPr="00C36EA6">
              <w:rPr>
                <w:lang w:val="fr-FR"/>
              </w:rPr>
              <w:t>P</w:t>
            </w:r>
          </w:p>
        </w:tc>
      </w:tr>
      <w:tr w:rsidR="003467FA" w:rsidRPr="00C36EA6" w14:paraId="369CCFE1"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500BB3DB" w14:textId="77777777" w:rsidR="003467FA" w:rsidRPr="00C36EA6" w:rsidRDefault="003467FA" w:rsidP="003D7D35">
            <w:pPr>
              <w:pStyle w:val="TAC"/>
              <w:rPr>
                <w:lang w:val="fr-FR"/>
              </w:rPr>
            </w:pPr>
            <w:r w:rsidRPr="00C36EA6">
              <w:rPr>
                <w:lang w:val="fr-FR"/>
              </w:rPr>
              <w:t>23a7</w:t>
            </w:r>
          </w:p>
        </w:tc>
        <w:tc>
          <w:tcPr>
            <w:tcW w:w="3800" w:type="dxa"/>
            <w:tcBorders>
              <w:top w:val="single" w:sz="4" w:space="0" w:color="auto"/>
              <w:left w:val="single" w:sz="4" w:space="0" w:color="auto"/>
              <w:bottom w:val="single" w:sz="4" w:space="0" w:color="auto"/>
              <w:right w:val="single" w:sz="4" w:space="0" w:color="auto"/>
            </w:tcBorders>
            <w:hideMark/>
          </w:tcPr>
          <w:p w14:paraId="6BFFAAFB" w14:textId="77777777" w:rsidR="003467FA" w:rsidRPr="00C36EA6" w:rsidRDefault="003467FA" w:rsidP="003D7D35">
            <w:pPr>
              <w:pStyle w:val="TAL"/>
              <w:rPr>
                <w:lang w:val="fr-FR"/>
              </w:rPr>
            </w:pPr>
            <w:r w:rsidRPr="00C36EA6">
              <w:rPr>
                <w:lang w:val="fr-FR"/>
              </w:rPr>
              <w:t>Make the UE (MCPTT client) cancel the floor request.</w:t>
            </w:r>
          </w:p>
          <w:p w14:paraId="4A4F4888" w14:textId="77777777" w:rsidR="003467FA" w:rsidRPr="00C36EA6" w:rsidRDefault="003467FA" w:rsidP="003D7D35">
            <w:pPr>
              <w:pStyle w:val="TAL"/>
              <w:rPr>
                <w:lang w:val="fr-FR"/>
              </w:rPr>
            </w:pPr>
            <w:r w:rsidRPr="00C36EA6">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5E9E723B"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7F911FB1"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7D79B678"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415A0C76" w14:textId="77777777" w:rsidR="003467FA" w:rsidRPr="00C36EA6" w:rsidRDefault="003467FA" w:rsidP="003D7D35">
            <w:pPr>
              <w:pStyle w:val="TAC"/>
              <w:rPr>
                <w:lang w:val="fr-FR"/>
              </w:rPr>
            </w:pPr>
            <w:r w:rsidRPr="00C36EA6">
              <w:rPr>
                <w:lang w:val="fr-FR"/>
              </w:rPr>
              <w:t>-</w:t>
            </w:r>
          </w:p>
        </w:tc>
      </w:tr>
      <w:tr w:rsidR="003467FA" w:rsidRPr="00C36EA6" w14:paraId="1A75A31D"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38DFA961" w14:textId="77777777" w:rsidR="003467FA" w:rsidRPr="00C36EA6" w:rsidRDefault="003467FA" w:rsidP="003D7D35">
            <w:pPr>
              <w:pStyle w:val="TAC"/>
              <w:rPr>
                <w:lang w:val="fr-FR"/>
              </w:rPr>
            </w:pPr>
            <w:r w:rsidRPr="00C36EA6">
              <w:rPr>
                <w:lang w:val="fr-FR"/>
              </w:rPr>
              <w:t>23a8</w:t>
            </w:r>
          </w:p>
        </w:tc>
        <w:tc>
          <w:tcPr>
            <w:tcW w:w="3800" w:type="dxa"/>
            <w:tcBorders>
              <w:top w:val="single" w:sz="4" w:space="0" w:color="auto"/>
              <w:left w:val="single" w:sz="4" w:space="0" w:color="auto"/>
              <w:bottom w:val="single" w:sz="4" w:space="0" w:color="auto"/>
              <w:right w:val="single" w:sz="4" w:space="0" w:color="auto"/>
            </w:tcBorders>
            <w:hideMark/>
          </w:tcPr>
          <w:p w14:paraId="7771C261" w14:textId="77777777" w:rsidR="003467FA" w:rsidRPr="00C36EA6" w:rsidRDefault="003467FA" w:rsidP="003D7D35">
            <w:pPr>
              <w:pStyle w:val="TAL"/>
              <w:rPr>
                <w:lang w:val="fr-FR"/>
              </w:rPr>
            </w:pPr>
            <w:r w:rsidRPr="00C36EA6">
              <w:rPr>
                <w:lang w:val="fr-FR"/>
              </w:rPr>
              <w:t xml:space="preserve">Check: Does the UE (MCPTT client) correctly </w:t>
            </w:r>
            <w:r w:rsidRPr="00C36EA6">
              <w:rPr>
                <w:rFonts w:eastAsia="Calibri"/>
                <w:lang w:val="fr-FR"/>
              </w:rPr>
              <w:t>perform procedure '</w:t>
            </w:r>
            <w:r w:rsidRPr="00C36EA6">
              <w:rPr>
                <w:lang w:val="fr-FR"/>
              </w:rPr>
              <w:t>MCPTT Floor Release</w:t>
            </w:r>
            <w:r w:rsidRPr="00C36EA6">
              <w:rPr>
                <w:rFonts w:eastAsia="Calibri"/>
                <w:lang w:val="fr-FR"/>
              </w:rPr>
              <w:t xml:space="preserve"> – Floor Taken' as described in </w:t>
            </w:r>
            <w:r w:rsidRPr="00C36EA6">
              <w:rPr>
                <w:lang w:val="fr-FR"/>
              </w:rPr>
              <w:t>TS 36.579-1 [2] Table 5.3A.16.3-1 to cancel the queue position?</w:t>
            </w:r>
          </w:p>
        </w:tc>
        <w:tc>
          <w:tcPr>
            <w:tcW w:w="709" w:type="dxa"/>
            <w:tcBorders>
              <w:top w:val="single" w:sz="4" w:space="0" w:color="auto"/>
              <w:left w:val="single" w:sz="4" w:space="0" w:color="auto"/>
              <w:bottom w:val="single" w:sz="4" w:space="0" w:color="auto"/>
              <w:right w:val="single" w:sz="4" w:space="0" w:color="auto"/>
            </w:tcBorders>
            <w:hideMark/>
          </w:tcPr>
          <w:p w14:paraId="623B02C4"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0CE5F90A"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6D8FB452" w14:textId="77777777" w:rsidR="003467FA" w:rsidRPr="00C36EA6" w:rsidRDefault="003467FA" w:rsidP="003D7D35">
            <w:pPr>
              <w:pStyle w:val="TAC"/>
              <w:rPr>
                <w:lang w:val="fr-FR"/>
              </w:rPr>
            </w:pPr>
            <w:r w:rsidRPr="00C36EA6">
              <w:rPr>
                <w:lang w:val="fr-FR"/>
              </w:rPr>
              <w:t>11</w:t>
            </w:r>
          </w:p>
        </w:tc>
        <w:tc>
          <w:tcPr>
            <w:tcW w:w="892" w:type="dxa"/>
            <w:tcBorders>
              <w:top w:val="single" w:sz="4" w:space="0" w:color="auto"/>
              <w:left w:val="single" w:sz="4" w:space="0" w:color="auto"/>
              <w:bottom w:val="single" w:sz="4" w:space="0" w:color="auto"/>
              <w:right w:val="single" w:sz="4" w:space="0" w:color="auto"/>
            </w:tcBorders>
            <w:hideMark/>
          </w:tcPr>
          <w:p w14:paraId="3D0596C4" w14:textId="77777777" w:rsidR="003467FA" w:rsidRPr="00C36EA6" w:rsidRDefault="003467FA" w:rsidP="003D7D35">
            <w:pPr>
              <w:pStyle w:val="TAC"/>
              <w:rPr>
                <w:lang w:val="fr-FR"/>
              </w:rPr>
            </w:pPr>
            <w:r w:rsidRPr="00C36EA6">
              <w:rPr>
                <w:lang w:val="fr-FR"/>
              </w:rPr>
              <w:t>P</w:t>
            </w:r>
          </w:p>
        </w:tc>
      </w:tr>
      <w:tr w:rsidR="003467FA" w:rsidRPr="00C36EA6" w14:paraId="0BD06420"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2DFF5512" w14:textId="77777777" w:rsidR="003467FA" w:rsidRPr="00C36EA6" w:rsidRDefault="003467FA" w:rsidP="003D7D35">
            <w:pPr>
              <w:pStyle w:val="TAC"/>
              <w:rPr>
                <w:lang w:val="fr-FR"/>
              </w:rPr>
            </w:pPr>
            <w:r w:rsidRPr="00C36EA6">
              <w:rPr>
                <w:lang w:val="fr-FR"/>
              </w:rPr>
              <w:t>23a9</w:t>
            </w:r>
          </w:p>
        </w:tc>
        <w:tc>
          <w:tcPr>
            <w:tcW w:w="3800" w:type="dxa"/>
            <w:tcBorders>
              <w:top w:val="single" w:sz="4" w:space="0" w:color="auto"/>
              <w:left w:val="single" w:sz="4" w:space="0" w:color="auto"/>
              <w:bottom w:val="single" w:sz="4" w:space="0" w:color="auto"/>
              <w:right w:val="single" w:sz="4" w:space="0" w:color="auto"/>
            </w:tcBorders>
            <w:hideMark/>
          </w:tcPr>
          <w:p w14:paraId="376F5C98" w14:textId="77777777" w:rsidR="003467FA" w:rsidRPr="00C36EA6" w:rsidRDefault="003467FA" w:rsidP="003D7D35">
            <w:pPr>
              <w:pStyle w:val="TAL"/>
              <w:rPr>
                <w:rFonts w:eastAsia="Calibri"/>
                <w:lang w:val="fr-FR"/>
              </w:rPr>
            </w:pPr>
            <w:r w:rsidRPr="00C36EA6">
              <w:rPr>
                <w:rFonts w:eastAsia="Calibri"/>
                <w:lang w:val="fr-FR"/>
              </w:rPr>
              <w:t>Make the UE (MCPTT client) request the floor.</w:t>
            </w:r>
          </w:p>
          <w:p w14:paraId="464010E1" w14:textId="77777777" w:rsidR="003467FA" w:rsidRPr="00C36EA6" w:rsidRDefault="003467FA" w:rsidP="003D7D35">
            <w:pPr>
              <w:pStyle w:val="TAL"/>
              <w:rPr>
                <w:lang w:val="fr-FR"/>
              </w:rPr>
            </w:pPr>
            <w:r w:rsidRPr="00C36EA6">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22D46387"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48FAF913"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5F322F3C"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234AE8C4" w14:textId="77777777" w:rsidR="003467FA" w:rsidRPr="00C36EA6" w:rsidRDefault="003467FA" w:rsidP="003D7D35">
            <w:pPr>
              <w:pStyle w:val="TAC"/>
              <w:rPr>
                <w:lang w:val="fr-FR"/>
              </w:rPr>
            </w:pPr>
            <w:r w:rsidRPr="00C36EA6">
              <w:rPr>
                <w:lang w:val="fr-FR"/>
              </w:rPr>
              <w:t>-</w:t>
            </w:r>
          </w:p>
        </w:tc>
      </w:tr>
      <w:tr w:rsidR="003467FA" w:rsidRPr="00C36EA6" w14:paraId="44BA6BFE"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549DC696" w14:textId="77777777" w:rsidR="003467FA" w:rsidRPr="00C36EA6" w:rsidRDefault="003467FA" w:rsidP="003D7D35">
            <w:pPr>
              <w:pStyle w:val="TAC"/>
              <w:rPr>
                <w:lang w:val="fr-FR"/>
              </w:rPr>
            </w:pPr>
            <w:r w:rsidRPr="00C36EA6">
              <w:rPr>
                <w:lang w:val="fr-FR"/>
              </w:rPr>
              <w:t>23a10</w:t>
            </w:r>
          </w:p>
        </w:tc>
        <w:tc>
          <w:tcPr>
            <w:tcW w:w="3800" w:type="dxa"/>
            <w:tcBorders>
              <w:top w:val="single" w:sz="4" w:space="0" w:color="auto"/>
              <w:left w:val="single" w:sz="4" w:space="0" w:color="auto"/>
              <w:bottom w:val="single" w:sz="4" w:space="0" w:color="auto"/>
              <w:right w:val="single" w:sz="4" w:space="0" w:color="auto"/>
            </w:tcBorders>
            <w:hideMark/>
          </w:tcPr>
          <w:p w14:paraId="43D853B7" w14:textId="77777777" w:rsidR="003467FA" w:rsidRPr="00C36EA6" w:rsidRDefault="003467FA" w:rsidP="003D7D35">
            <w:pPr>
              <w:pStyle w:val="TAL"/>
              <w:rPr>
                <w:lang w:val="fr-FR"/>
              </w:rPr>
            </w:pPr>
            <w:r w:rsidRPr="00C36EA6">
              <w:rPr>
                <w:rFonts w:eastAsia="Calibri"/>
                <w:lang w:val="fr-FR"/>
              </w:rPr>
              <w:t>Check: Does the UE (</w:t>
            </w:r>
            <w:r w:rsidRPr="00C36EA6">
              <w:rPr>
                <w:rFonts w:eastAsia="Calibri"/>
                <w:lang w:val="fr-FR" w:eastAsia="ko-KR"/>
              </w:rPr>
              <w:t xml:space="preserve">MCPTT client) correctly perform </w:t>
            </w:r>
            <w:r w:rsidRPr="00C36EA6">
              <w:rPr>
                <w:lang w:val="fr-FR"/>
              </w:rPr>
              <w:t xml:space="preserve">procedure 'MCPTT Floor Request – Floor Queue Position Info' </w:t>
            </w:r>
            <w:r w:rsidRPr="00C36EA6">
              <w:rPr>
                <w:rFonts w:eastAsia="Calibri"/>
                <w:lang w:val="fr-FR"/>
              </w:rPr>
              <w:t>a</w:t>
            </w:r>
            <w:r w:rsidRPr="00C36EA6">
              <w:rPr>
                <w:lang w:val="fr-FR"/>
              </w:rPr>
              <w:t>s described in TS 36.579-1 [2] Table 5.3A.12.3-1?</w:t>
            </w:r>
          </w:p>
        </w:tc>
        <w:tc>
          <w:tcPr>
            <w:tcW w:w="709" w:type="dxa"/>
            <w:tcBorders>
              <w:top w:val="single" w:sz="4" w:space="0" w:color="auto"/>
              <w:left w:val="single" w:sz="4" w:space="0" w:color="auto"/>
              <w:bottom w:val="single" w:sz="4" w:space="0" w:color="auto"/>
              <w:right w:val="single" w:sz="4" w:space="0" w:color="auto"/>
            </w:tcBorders>
            <w:hideMark/>
          </w:tcPr>
          <w:p w14:paraId="5D106A8C"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59D4593F"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42709E4D" w14:textId="77777777" w:rsidR="003467FA" w:rsidRPr="00C36EA6" w:rsidRDefault="003467FA" w:rsidP="003D7D35">
            <w:pPr>
              <w:pStyle w:val="TAC"/>
              <w:rPr>
                <w:lang w:val="fr-FR"/>
              </w:rPr>
            </w:pPr>
            <w:r w:rsidRPr="00C36EA6">
              <w:rPr>
                <w:lang w:val="fr-FR"/>
              </w:rPr>
              <w:t>11</w:t>
            </w:r>
          </w:p>
        </w:tc>
        <w:tc>
          <w:tcPr>
            <w:tcW w:w="892" w:type="dxa"/>
            <w:tcBorders>
              <w:top w:val="single" w:sz="4" w:space="0" w:color="auto"/>
              <w:left w:val="single" w:sz="4" w:space="0" w:color="auto"/>
              <w:bottom w:val="single" w:sz="4" w:space="0" w:color="auto"/>
              <w:right w:val="single" w:sz="4" w:space="0" w:color="auto"/>
            </w:tcBorders>
            <w:hideMark/>
          </w:tcPr>
          <w:p w14:paraId="7575D6B2" w14:textId="77777777" w:rsidR="003467FA" w:rsidRPr="00C36EA6" w:rsidRDefault="003467FA" w:rsidP="003D7D35">
            <w:pPr>
              <w:pStyle w:val="TAC"/>
              <w:rPr>
                <w:lang w:val="fr-FR"/>
              </w:rPr>
            </w:pPr>
            <w:r w:rsidRPr="00C36EA6">
              <w:rPr>
                <w:lang w:val="fr-FR"/>
              </w:rPr>
              <w:t>P</w:t>
            </w:r>
          </w:p>
        </w:tc>
      </w:tr>
      <w:tr w:rsidR="003467FA" w:rsidRPr="00C36EA6" w14:paraId="04D2F261"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3ECDB688" w14:textId="77777777" w:rsidR="003467FA" w:rsidRPr="00C36EA6" w:rsidRDefault="003467FA" w:rsidP="003D7D35">
            <w:pPr>
              <w:pStyle w:val="TAC"/>
              <w:rPr>
                <w:lang w:val="fr-FR"/>
              </w:rPr>
            </w:pPr>
            <w:r w:rsidRPr="00C36EA6">
              <w:rPr>
                <w:lang w:val="fr-FR"/>
              </w:rPr>
              <w:t>23a11</w:t>
            </w:r>
          </w:p>
        </w:tc>
        <w:tc>
          <w:tcPr>
            <w:tcW w:w="3800" w:type="dxa"/>
            <w:tcBorders>
              <w:top w:val="single" w:sz="4" w:space="0" w:color="auto"/>
              <w:left w:val="single" w:sz="4" w:space="0" w:color="auto"/>
              <w:bottom w:val="single" w:sz="4" w:space="0" w:color="auto"/>
              <w:right w:val="single" w:sz="4" w:space="0" w:color="auto"/>
            </w:tcBorders>
            <w:hideMark/>
          </w:tcPr>
          <w:p w14:paraId="74E04F47" w14:textId="77777777" w:rsidR="003467FA" w:rsidRPr="00C36EA6" w:rsidRDefault="003467FA" w:rsidP="003D7D35">
            <w:pPr>
              <w:pStyle w:val="TAL"/>
              <w:rPr>
                <w:lang w:val="fr-FR"/>
              </w:rPr>
            </w:pPr>
            <w:r w:rsidRPr="00C36EA6">
              <w:rPr>
                <w:lang w:val="fr-FR"/>
              </w:rPr>
              <w:t>Check: Does the UE (MCPTT client) provide floor request queued response notification to the user?</w:t>
            </w:r>
          </w:p>
          <w:p w14:paraId="5C4E48C2" w14:textId="77777777" w:rsidR="003467FA" w:rsidRPr="00C36EA6" w:rsidRDefault="003467FA" w:rsidP="003D7D35">
            <w:pPr>
              <w:pStyle w:val="TAL"/>
              <w:rPr>
                <w:lang w:val="fr-FR"/>
              </w:rPr>
            </w:pPr>
            <w:r w:rsidRPr="00C36EA6">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424A1EF5"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309266BC"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7B7C09F1" w14:textId="77777777" w:rsidR="003467FA" w:rsidRPr="00C36EA6" w:rsidRDefault="003467FA" w:rsidP="003D7D35">
            <w:pPr>
              <w:pStyle w:val="TAC"/>
              <w:rPr>
                <w:lang w:val="fr-FR"/>
              </w:rPr>
            </w:pPr>
            <w:r w:rsidRPr="00C36EA6">
              <w:rPr>
                <w:lang w:val="fr-FR"/>
              </w:rPr>
              <w:t>11</w:t>
            </w:r>
          </w:p>
        </w:tc>
        <w:tc>
          <w:tcPr>
            <w:tcW w:w="892" w:type="dxa"/>
            <w:tcBorders>
              <w:top w:val="single" w:sz="4" w:space="0" w:color="auto"/>
              <w:left w:val="single" w:sz="4" w:space="0" w:color="auto"/>
              <w:bottom w:val="single" w:sz="4" w:space="0" w:color="auto"/>
              <w:right w:val="single" w:sz="4" w:space="0" w:color="auto"/>
            </w:tcBorders>
            <w:hideMark/>
          </w:tcPr>
          <w:p w14:paraId="609665F9" w14:textId="77777777" w:rsidR="003467FA" w:rsidRPr="00C36EA6" w:rsidRDefault="003467FA" w:rsidP="003D7D35">
            <w:pPr>
              <w:pStyle w:val="TAC"/>
              <w:rPr>
                <w:lang w:val="fr-FR"/>
              </w:rPr>
            </w:pPr>
            <w:r w:rsidRPr="00C36EA6">
              <w:rPr>
                <w:lang w:val="fr-FR"/>
              </w:rPr>
              <w:t>P</w:t>
            </w:r>
          </w:p>
        </w:tc>
      </w:tr>
      <w:tr w:rsidR="003467FA" w:rsidRPr="00C36EA6" w14:paraId="600B14D8"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2BA91C73" w14:textId="77777777" w:rsidR="003467FA" w:rsidRPr="00C36EA6" w:rsidRDefault="003467FA" w:rsidP="003D7D35">
            <w:pPr>
              <w:pStyle w:val="TAC"/>
              <w:rPr>
                <w:lang w:val="fr-FR"/>
              </w:rPr>
            </w:pPr>
            <w:r w:rsidRPr="00C36EA6">
              <w:rPr>
                <w:lang w:val="fr-FR"/>
              </w:rPr>
              <w:t>23a12</w:t>
            </w:r>
          </w:p>
        </w:tc>
        <w:tc>
          <w:tcPr>
            <w:tcW w:w="3800" w:type="dxa"/>
            <w:tcBorders>
              <w:top w:val="single" w:sz="4" w:space="0" w:color="auto"/>
              <w:left w:val="single" w:sz="4" w:space="0" w:color="auto"/>
              <w:bottom w:val="single" w:sz="4" w:space="0" w:color="auto"/>
              <w:right w:val="single" w:sz="4" w:space="0" w:color="auto"/>
            </w:tcBorders>
            <w:hideMark/>
          </w:tcPr>
          <w:p w14:paraId="11B53DE0" w14:textId="77777777" w:rsidR="003467FA" w:rsidRPr="00C36EA6" w:rsidRDefault="003467FA" w:rsidP="003D7D35">
            <w:pPr>
              <w:pStyle w:val="TAL"/>
              <w:rPr>
                <w:lang w:val="fr-FR"/>
              </w:rPr>
            </w:pPr>
            <w:r w:rsidRPr="00C36EA6">
              <w:rPr>
                <w:lang w:val="fr-FR"/>
              </w:rPr>
              <w:t>The SS sends a Floor Granted message.</w:t>
            </w:r>
          </w:p>
        </w:tc>
        <w:tc>
          <w:tcPr>
            <w:tcW w:w="709" w:type="dxa"/>
            <w:tcBorders>
              <w:top w:val="single" w:sz="4" w:space="0" w:color="auto"/>
              <w:left w:val="single" w:sz="4" w:space="0" w:color="auto"/>
              <w:bottom w:val="single" w:sz="4" w:space="0" w:color="auto"/>
              <w:right w:val="single" w:sz="4" w:space="0" w:color="auto"/>
            </w:tcBorders>
            <w:hideMark/>
          </w:tcPr>
          <w:p w14:paraId="71136289" w14:textId="77777777" w:rsidR="003467FA" w:rsidRPr="00C36EA6" w:rsidRDefault="003467FA" w:rsidP="003D7D35">
            <w:pPr>
              <w:pStyle w:val="TAC"/>
              <w:rPr>
                <w:lang w:val="fr-FR"/>
              </w:rPr>
            </w:pPr>
            <w:r w:rsidRPr="00C36EA6">
              <w:rPr>
                <w:lang w:val="fr-FR"/>
              </w:rPr>
              <w:t>&lt;--</w:t>
            </w:r>
          </w:p>
        </w:tc>
        <w:tc>
          <w:tcPr>
            <w:tcW w:w="2977" w:type="dxa"/>
            <w:tcBorders>
              <w:top w:val="single" w:sz="4" w:space="0" w:color="auto"/>
              <w:left w:val="single" w:sz="4" w:space="0" w:color="auto"/>
              <w:bottom w:val="single" w:sz="4" w:space="0" w:color="auto"/>
              <w:right w:val="single" w:sz="4" w:space="0" w:color="auto"/>
            </w:tcBorders>
            <w:hideMark/>
          </w:tcPr>
          <w:p w14:paraId="0FB80966" w14:textId="77777777" w:rsidR="003467FA" w:rsidRPr="00C36EA6" w:rsidRDefault="003467FA" w:rsidP="003D7D35">
            <w:pPr>
              <w:pStyle w:val="TAL"/>
              <w:rPr>
                <w:lang w:val="fr-FR"/>
              </w:rPr>
            </w:pPr>
            <w:r w:rsidRPr="00C36EA6">
              <w:rPr>
                <w:lang w:val="fr-FR"/>
              </w:rPr>
              <w:t>Floor Granted</w:t>
            </w:r>
          </w:p>
        </w:tc>
        <w:tc>
          <w:tcPr>
            <w:tcW w:w="567" w:type="dxa"/>
            <w:tcBorders>
              <w:top w:val="single" w:sz="4" w:space="0" w:color="auto"/>
              <w:left w:val="single" w:sz="4" w:space="0" w:color="auto"/>
              <w:bottom w:val="single" w:sz="4" w:space="0" w:color="auto"/>
              <w:right w:val="single" w:sz="4" w:space="0" w:color="auto"/>
            </w:tcBorders>
            <w:hideMark/>
          </w:tcPr>
          <w:p w14:paraId="224D49A0"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0A0E421D" w14:textId="77777777" w:rsidR="003467FA" w:rsidRPr="00C36EA6" w:rsidRDefault="003467FA" w:rsidP="003D7D35">
            <w:pPr>
              <w:pStyle w:val="TAC"/>
              <w:rPr>
                <w:lang w:val="fr-FR"/>
              </w:rPr>
            </w:pPr>
            <w:r w:rsidRPr="00C36EA6">
              <w:rPr>
                <w:lang w:val="fr-FR"/>
              </w:rPr>
              <w:t>-</w:t>
            </w:r>
          </w:p>
        </w:tc>
      </w:tr>
      <w:tr w:rsidR="003467FA" w:rsidRPr="00C36EA6" w14:paraId="713D207B"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242B9928" w14:textId="77777777" w:rsidR="003467FA" w:rsidRPr="00C36EA6" w:rsidRDefault="003467FA" w:rsidP="003D7D35">
            <w:pPr>
              <w:pStyle w:val="TAC"/>
              <w:rPr>
                <w:lang w:val="fr-FR"/>
              </w:rPr>
            </w:pPr>
            <w:r w:rsidRPr="00C36EA6">
              <w:rPr>
                <w:lang w:val="fr-FR"/>
              </w:rPr>
              <w:t>23a13</w:t>
            </w:r>
          </w:p>
        </w:tc>
        <w:tc>
          <w:tcPr>
            <w:tcW w:w="3800" w:type="dxa"/>
            <w:tcBorders>
              <w:top w:val="single" w:sz="4" w:space="0" w:color="auto"/>
              <w:left w:val="single" w:sz="4" w:space="0" w:color="auto"/>
              <w:bottom w:val="single" w:sz="4" w:space="0" w:color="auto"/>
              <w:right w:val="single" w:sz="4" w:space="0" w:color="auto"/>
            </w:tcBorders>
            <w:hideMark/>
          </w:tcPr>
          <w:p w14:paraId="379F6295" w14:textId="77777777" w:rsidR="003467FA" w:rsidRPr="00C36EA6" w:rsidRDefault="003467FA" w:rsidP="003D7D35">
            <w:pPr>
              <w:pStyle w:val="TAL"/>
              <w:rPr>
                <w:lang w:val="fr-FR"/>
              </w:rPr>
            </w:pPr>
            <w:r w:rsidRPr="00C36EA6">
              <w:rPr>
                <w:lang w:val="fr-FR"/>
              </w:rPr>
              <w:t>Check: Does the UE (MCPTT client) provide floor granted notification to the user?</w:t>
            </w:r>
          </w:p>
          <w:p w14:paraId="7895B9CE" w14:textId="77777777" w:rsidR="003467FA" w:rsidRPr="00C36EA6" w:rsidRDefault="003467FA" w:rsidP="003D7D35">
            <w:pPr>
              <w:pStyle w:val="TAL"/>
              <w:rPr>
                <w:lang w:val="fr-FR"/>
              </w:rPr>
            </w:pPr>
            <w:r w:rsidRPr="00C36EA6">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2305FF36"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381C7955"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37678CFE" w14:textId="77777777" w:rsidR="003467FA" w:rsidRPr="00C36EA6" w:rsidRDefault="003467FA" w:rsidP="003D7D35">
            <w:pPr>
              <w:pStyle w:val="TAC"/>
              <w:rPr>
                <w:lang w:val="fr-FR"/>
              </w:rPr>
            </w:pPr>
            <w:r w:rsidRPr="00C36EA6">
              <w:rPr>
                <w:lang w:val="fr-FR"/>
              </w:rPr>
              <w:t>11</w:t>
            </w:r>
          </w:p>
        </w:tc>
        <w:tc>
          <w:tcPr>
            <w:tcW w:w="892" w:type="dxa"/>
            <w:tcBorders>
              <w:top w:val="single" w:sz="4" w:space="0" w:color="auto"/>
              <w:left w:val="single" w:sz="4" w:space="0" w:color="auto"/>
              <w:bottom w:val="single" w:sz="4" w:space="0" w:color="auto"/>
              <w:right w:val="single" w:sz="4" w:space="0" w:color="auto"/>
            </w:tcBorders>
            <w:hideMark/>
          </w:tcPr>
          <w:p w14:paraId="1A98C152" w14:textId="77777777" w:rsidR="003467FA" w:rsidRPr="00C36EA6" w:rsidRDefault="003467FA" w:rsidP="003D7D35">
            <w:pPr>
              <w:pStyle w:val="TAC"/>
              <w:rPr>
                <w:lang w:val="fr-FR"/>
              </w:rPr>
            </w:pPr>
            <w:r w:rsidRPr="00C36EA6">
              <w:rPr>
                <w:lang w:val="fr-FR"/>
              </w:rPr>
              <w:t>P</w:t>
            </w:r>
          </w:p>
        </w:tc>
      </w:tr>
      <w:tr w:rsidR="003467FA" w:rsidRPr="00C36EA6" w14:paraId="23CB8043"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511409A4" w14:textId="77777777" w:rsidR="003467FA" w:rsidRPr="00C36EA6" w:rsidRDefault="003467FA" w:rsidP="003D7D35">
            <w:pPr>
              <w:pStyle w:val="TAC"/>
              <w:rPr>
                <w:lang w:val="fr-FR"/>
              </w:rPr>
            </w:pPr>
            <w:r w:rsidRPr="00C36EA6">
              <w:rPr>
                <w:rFonts w:eastAsia="Calibri"/>
                <w:lang w:val="fr-FR"/>
              </w:rPr>
              <w:t>23b1</w:t>
            </w:r>
          </w:p>
        </w:tc>
        <w:tc>
          <w:tcPr>
            <w:tcW w:w="3800" w:type="dxa"/>
            <w:tcBorders>
              <w:top w:val="single" w:sz="4" w:space="0" w:color="auto"/>
              <w:left w:val="single" w:sz="4" w:space="0" w:color="auto"/>
              <w:bottom w:val="single" w:sz="4" w:space="0" w:color="auto"/>
              <w:right w:val="single" w:sz="4" w:space="0" w:color="auto"/>
            </w:tcBorders>
            <w:hideMark/>
          </w:tcPr>
          <w:p w14:paraId="08C2B545" w14:textId="77777777" w:rsidR="003467FA" w:rsidRPr="00C36EA6" w:rsidRDefault="003467FA" w:rsidP="003D7D35">
            <w:pPr>
              <w:pStyle w:val="TAL"/>
              <w:rPr>
                <w:lang w:val="fr-FR"/>
              </w:rPr>
            </w:pPr>
            <w:r w:rsidRPr="00C36EA6">
              <w:rPr>
                <w:rFonts w:eastAsia="Calibri"/>
                <w:lang w:val="fr-FR"/>
              </w:rPr>
              <w:t xml:space="preserve">ELSE IF NOT </w:t>
            </w:r>
            <w:r w:rsidRPr="00C36EA6">
              <w:rPr>
                <w:lang w:val="fr-FR"/>
              </w:rPr>
              <w:t>pc_MCPTT_FloorRequestQueueing THEN:</w:t>
            </w:r>
          </w:p>
          <w:p w14:paraId="30B0BFA1" w14:textId="77777777" w:rsidR="003467FA" w:rsidRPr="00C36EA6" w:rsidRDefault="003467FA" w:rsidP="003D7D35">
            <w:pPr>
              <w:pStyle w:val="TAL"/>
              <w:rPr>
                <w:rFonts w:eastAsia="Calibri"/>
                <w:lang w:val="fr-FR"/>
              </w:rPr>
            </w:pPr>
            <w:r w:rsidRPr="00C36EA6">
              <w:rPr>
                <w:rFonts w:eastAsia="Calibri"/>
                <w:lang w:val="fr-FR"/>
              </w:rPr>
              <w:t>Make the UE (MCPTT client) request the floor.</w:t>
            </w:r>
          </w:p>
          <w:p w14:paraId="07B459BC" w14:textId="77777777" w:rsidR="003467FA" w:rsidRPr="00C36EA6" w:rsidRDefault="003467FA" w:rsidP="003D7D35">
            <w:pPr>
              <w:pStyle w:val="TAL"/>
              <w:rPr>
                <w:lang w:val="fr-FR"/>
              </w:rPr>
            </w:pPr>
            <w:r w:rsidRPr="00C36EA6">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2CE33766" w14:textId="77777777" w:rsidR="003467FA" w:rsidRPr="00C36EA6" w:rsidRDefault="003467FA" w:rsidP="003D7D35">
            <w:pPr>
              <w:pStyle w:val="TAC"/>
              <w:rPr>
                <w:lang w:val="fr-FR"/>
              </w:rPr>
            </w:pPr>
            <w:r w:rsidRPr="00C36EA6">
              <w:rPr>
                <w:rFonts w:eastAsia="Calibri"/>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23D0FD14" w14:textId="77777777" w:rsidR="003467FA" w:rsidRPr="00C36EA6" w:rsidRDefault="003467FA" w:rsidP="003D7D35">
            <w:pPr>
              <w:pStyle w:val="TAL"/>
              <w:rPr>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2389A483" w14:textId="77777777" w:rsidR="003467FA" w:rsidRPr="00C36EA6" w:rsidRDefault="003467FA" w:rsidP="003D7D35">
            <w:pPr>
              <w:pStyle w:val="TAC"/>
              <w:rPr>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7278EA90" w14:textId="77777777" w:rsidR="003467FA" w:rsidRPr="00C36EA6" w:rsidRDefault="003467FA" w:rsidP="003D7D35">
            <w:pPr>
              <w:pStyle w:val="TAC"/>
              <w:rPr>
                <w:lang w:val="fr-FR"/>
              </w:rPr>
            </w:pPr>
            <w:r w:rsidRPr="00C36EA6">
              <w:rPr>
                <w:rFonts w:eastAsia="Calibri"/>
                <w:lang w:val="fr-FR"/>
              </w:rPr>
              <w:t>-</w:t>
            </w:r>
          </w:p>
        </w:tc>
      </w:tr>
      <w:tr w:rsidR="003467FA" w:rsidRPr="00C36EA6" w14:paraId="64102461"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51045E2F" w14:textId="77777777" w:rsidR="003467FA" w:rsidRPr="00C36EA6" w:rsidRDefault="003467FA" w:rsidP="003D7D35">
            <w:pPr>
              <w:pStyle w:val="TAC"/>
              <w:rPr>
                <w:lang w:val="fr-FR"/>
              </w:rPr>
            </w:pPr>
            <w:r w:rsidRPr="00C36EA6">
              <w:rPr>
                <w:rFonts w:eastAsia="Calibri"/>
                <w:lang w:val="fr-FR"/>
              </w:rPr>
              <w:t>23b2</w:t>
            </w:r>
          </w:p>
        </w:tc>
        <w:tc>
          <w:tcPr>
            <w:tcW w:w="3800" w:type="dxa"/>
            <w:tcBorders>
              <w:top w:val="single" w:sz="4" w:space="0" w:color="auto"/>
              <w:left w:val="single" w:sz="4" w:space="0" w:color="auto"/>
              <w:bottom w:val="single" w:sz="4" w:space="0" w:color="auto"/>
              <w:right w:val="single" w:sz="4" w:space="0" w:color="auto"/>
            </w:tcBorders>
            <w:hideMark/>
          </w:tcPr>
          <w:p w14:paraId="2F9E14BB" w14:textId="77777777" w:rsidR="003467FA" w:rsidRPr="00C36EA6" w:rsidRDefault="003467FA" w:rsidP="003D7D35">
            <w:pPr>
              <w:pStyle w:val="TAL"/>
              <w:rPr>
                <w:lang w:val="fr-FR"/>
              </w:rPr>
            </w:pPr>
            <w:r w:rsidRPr="00C36EA6">
              <w:rPr>
                <w:rFonts w:eastAsia="Calibri"/>
                <w:lang w:val="fr-FR"/>
              </w:rPr>
              <w:t>Check: Does the UE (</w:t>
            </w:r>
            <w:r w:rsidRPr="00C36EA6">
              <w:rPr>
                <w:rFonts w:eastAsia="Calibri"/>
                <w:lang w:val="fr-FR" w:eastAsia="ko-KR"/>
              </w:rPr>
              <w:t xml:space="preserve">MCPTT client) correctly </w:t>
            </w:r>
            <w:r w:rsidRPr="00C36EA6">
              <w:rPr>
                <w:lang w:val="fr-FR"/>
              </w:rPr>
              <w:t>perform procedure 'MCPTT Floor Request - Floor Granted' as described in TS 36.579-1 [2] Table 5.3A.11.3-1?</w:t>
            </w:r>
          </w:p>
        </w:tc>
        <w:tc>
          <w:tcPr>
            <w:tcW w:w="709" w:type="dxa"/>
            <w:tcBorders>
              <w:top w:val="single" w:sz="4" w:space="0" w:color="auto"/>
              <w:left w:val="single" w:sz="4" w:space="0" w:color="auto"/>
              <w:bottom w:val="single" w:sz="4" w:space="0" w:color="auto"/>
              <w:right w:val="single" w:sz="4" w:space="0" w:color="auto"/>
            </w:tcBorders>
            <w:hideMark/>
          </w:tcPr>
          <w:p w14:paraId="5E8E13BD" w14:textId="77777777" w:rsidR="003467FA" w:rsidRPr="00C36EA6" w:rsidRDefault="003467FA" w:rsidP="003D7D35">
            <w:pPr>
              <w:pStyle w:val="TAC"/>
              <w:rPr>
                <w:lang w:val="fr-FR"/>
              </w:rPr>
            </w:pPr>
            <w:r w:rsidRPr="00C36EA6">
              <w:rPr>
                <w:rFonts w:eastAsia="Calibri"/>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0B981048" w14:textId="77777777" w:rsidR="003467FA" w:rsidRPr="00C36EA6" w:rsidRDefault="003467FA" w:rsidP="003D7D35">
            <w:pPr>
              <w:pStyle w:val="TAL"/>
              <w:rPr>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63B54CBB" w14:textId="77777777" w:rsidR="003467FA" w:rsidRPr="00C36EA6" w:rsidRDefault="003467FA" w:rsidP="003D7D35">
            <w:pPr>
              <w:pStyle w:val="TAC"/>
              <w:rPr>
                <w:lang w:val="fr-FR"/>
              </w:rPr>
            </w:pPr>
            <w:r w:rsidRPr="00C36EA6">
              <w:rPr>
                <w:rFonts w:eastAsia="Calibri"/>
                <w:lang w:val="fr-FR"/>
              </w:rPr>
              <w:t>2</w:t>
            </w:r>
          </w:p>
        </w:tc>
        <w:tc>
          <w:tcPr>
            <w:tcW w:w="892" w:type="dxa"/>
            <w:tcBorders>
              <w:top w:val="single" w:sz="4" w:space="0" w:color="auto"/>
              <w:left w:val="single" w:sz="4" w:space="0" w:color="auto"/>
              <w:bottom w:val="single" w:sz="4" w:space="0" w:color="auto"/>
              <w:right w:val="single" w:sz="4" w:space="0" w:color="auto"/>
            </w:tcBorders>
            <w:hideMark/>
          </w:tcPr>
          <w:p w14:paraId="3D4D9313" w14:textId="77777777" w:rsidR="003467FA" w:rsidRPr="00C36EA6" w:rsidRDefault="003467FA" w:rsidP="003D7D35">
            <w:pPr>
              <w:pStyle w:val="TAC"/>
              <w:rPr>
                <w:lang w:val="fr-FR"/>
              </w:rPr>
            </w:pPr>
            <w:r w:rsidRPr="00C36EA6">
              <w:rPr>
                <w:rFonts w:eastAsia="Calibri"/>
                <w:lang w:val="fr-FR"/>
              </w:rPr>
              <w:t>P</w:t>
            </w:r>
          </w:p>
        </w:tc>
      </w:tr>
      <w:tr w:rsidR="003467FA" w:rsidRPr="00C36EA6" w14:paraId="76E5D712"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5A508D54" w14:textId="77777777" w:rsidR="003467FA" w:rsidRPr="00C36EA6" w:rsidRDefault="003467FA" w:rsidP="003D7D35">
            <w:pPr>
              <w:pStyle w:val="TAC"/>
              <w:rPr>
                <w:lang w:val="fr-FR"/>
              </w:rPr>
            </w:pPr>
            <w:r w:rsidRPr="00C36EA6">
              <w:rPr>
                <w:lang w:val="fr-FR"/>
              </w:rPr>
              <w:t>24-38</w:t>
            </w:r>
          </w:p>
        </w:tc>
        <w:tc>
          <w:tcPr>
            <w:tcW w:w="3800" w:type="dxa"/>
            <w:tcBorders>
              <w:top w:val="single" w:sz="4" w:space="0" w:color="auto"/>
              <w:left w:val="single" w:sz="4" w:space="0" w:color="auto"/>
              <w:bottom w:val="single" w:sz="4" w:space="0" w:color="auto"/>
              <w:right w:val="single" w:sz="4" w:space="0" w:color="auto"/>
            </w:tcBorders>
            <w:hideMark/>
          </w:tcPr>
          <w:p w14:paraId="5F4AC587" w14:textId="77777777" w:rsidR="003467FA" w:rsidRPr="00C36EA6" w:rsidRDefault="003467FA" w:rsidP="003D7D35">
            <w:pPr>
              <w:pStyle w:val="TAL"/>
              <w:rPr>
                <w:lang w:val="fr-FR"/>
              </w:rPr>
            </w:pPr>
            <w:r w:rsidRPr="00C36EA6">
              <w:rPr>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5288A91A"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5FCC3B36"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39086E9E"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138881BC" w14:textId="77777777" w:rsidR="003467FA" w:rsidRPr="00C36EA6" w:rsidRDefault="003467FA" w:rsidP="003D7D35">
            <w:pPr>
              <w:pStyle w:val="TAC"/>
              <w:rPr>
                <w:lang w:val="fr-FR"/>
              </w:rPr>
            </w:pPr>
            <w:r w:rsidRPr="00C36EA6">
              <w:rPr>
                <w:lang w:val="fr-FR"/>
              </w:rPr>
              <w:t>-</w:t>
            </w:r>
          </w:p>
        </w:tc>
      </w:tr>
      <w:tr w:rsidR="003467FA" w:rsidRPr="00C36EA6" w14:paraId="09177726"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6A78BC35" w14:textId="77777777" w:rsidR="003467FA" w:rsidRPr="00C36EA6" w:rsidRDefault="003467FA" w:rsidP="003D7D35">
            <w:pPr>
              <w:pStyle w:val="TAC"/>
              <w:rPr>
                <w:lang w:val="fr-FR"/>
              </w:rPr>
            </w:pPr>
            <w:r w:rsidRPr="00C36EA6">
              <w:rPr>
                <w:lang w:val="fr-FR"/>
              </w:rPr>
              <w:t>39</w:t>
            </w:r>
          </w:p>
        </w:tc>
        <w:tc>
          <w:tcPr>
            <w:tcW w:w="3800" w:type="dxa"/>
            <w:tcBorders>
              <w:top w:val="single" w:sz="4" w:space="0" w:color="auto"/>
              <w:left w:val="single" w:sz="4" w:space="0" w:color="auto"/>
              <w:bottom w:val="single" w:sz="4" w:space="0" w:color="auto"/>
              <w:right w:val="single" w:sz="4" w:space="0" w:color="auto"/>
            </w:tcBorders>
            <w:hideMark/>
          </w:tcPr>
          <w:p w14:paraId="34D92209" w14:textId="77777777" w:rsidR="003467FA" w:rsidRPr="00C36EA6" w:rsidRDefault="003467FA" w:rsidP="003D7D35">
            <w:pPr>
              <w:pStyle w:val="TAL"/>
              <w:rPr>
                <w:rFonts w:eastAsia="Calibri"/>
                <w:lang w:val="fr-FR"/>
              </w:rPr>
            </w:pPr>
            <w:r w:rsidRPr="00C36EA6">
              <w:rPr>
                <w:rFonts w:eastAsia="Calibri"/>
                <w:lang w:val="fr-FR"/>
              </w:rPr>
              <w:t>Make the UE (MCPTT client) release the floor.</w:t>
            </w:r>
          </w:p>
          <w:p w14:paraId="08FB7283" w14:textId="77777777" w:rsidR="003467FA" w:rsidRPr="00C36EA6" w:rsidRDefault="003467FA" w:rsidP="003D7D35">
            <w:pPr>
              <w:pStyle w:val="TAL"/>
              <w:rPr>
                <w:lang w:val="fr-FR"/>
              </w:rPr>
            </w:pPr>
            <w:r w:rsidRPr="00C36EA6">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3164CAC1"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02C32CAD"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1495A52B"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4BEE1E91" w14:textId="77777777" w:rsidR="003467FA" w:rsidRPr="00C36EA6" w:rsidRDefault="003467FA" w:rsidP="003D7D35">
            <w:pPr>
              <w:pStyle w:val="TAC"/>
              <w:rPr>
                <w:lang w:val="fr-FR"/>
              </w:rPr>
            </w:pPr>
            <w:r w:rsidRPr="00C36EA6">
              <w:rPr>
                <w:lang w:val="fr-FR"/>
              </w:rPr>
              <w:t>-</w:t>
            </w:r>
          </w:p>
        </w:tc>
      </w:tr>
      <w:tr w:rsidR="003467FA" w:rsidRPr="00C36EA6" w14:paraId="68776479"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64429171" w14:textId="77777777" w:rsidR="003467FA" w:rsidRPr="00C36EA6" w:rsidRDefault="003467FA" w:rsidP="003D7D35">
            <w:pPr>
              <w:pStyle w:val="TAC"/>
              <w:rPr>
                <w:lang w:val="fr-FR"/>
              </w:rPr>
            </w:pPr>
            <w:r w:rsidRPr="00C36EA6">
              <w:rPr>
                <w:lang w:val="fr-FR"/>
              </w:rPr>
              <w:t>40</w:t>
            </w:r>
          </w:p>
        </w:tc>
        <w:tc>
          <w:tcPr>
            <w:tcW w:w="3800" w:type="dxa"/>
            <w:tcBorders>
              <w:top w:val="single" w:sz="4" w:space="0" w:color="auto"/>
              <w:left w:val="single" w:sz="4" w:space="0" w:color="auto"/>
              <w:bottom w:val="single" w:sz="4" w:space="0" w:color="auto"/>
              <w:right w:val="single" w:sz="4" w:space="0" w:color="auto"/>
            </w:tcBorders>
            <w:hideMark/>
          </w:tcPr>
          <w:p w14:paraId="68D2956F" w14:textId="77777777" w:rsidR="003467FA" w:rsidRPr="00C36EA6" w:rsidRDefault="003467FA" w:rsidP="003D7D35">
            <w:pPr>
              <w:pStyle w:val="TAL"/>
              <w:rPr>
                <w:lang w:val="fr-FR"/>
              </w:rPr>
            </w:pPr>
            <w:r w:rsidRPr="00C36EA6">
              <w:rPr>
                <w:lang w:val="fr-FR"/>
              </w:rPr>
              <w:t xml:space="preserve">Check: Does the UE (MCPTT client) correctly </w:t>
            </w:r>
            <w:r w:rsidRPr="00C36EA6">
              <w:rPr>
                <w:rFonts w:eastAsia="Calibri"/>
                <w:lang w:val="fr-FR"/>
              </w:rPr>
              <w:t>perform procedure '</w:t>
            </w:r>
            <w:r w:rsidRPr="00C36EA6">
              <w:rPr>
                <w:lang w:val="fr-FR"/>
              </w:rPr>
              <w:t>MCPTT Floor Release - Floor Idle'</w:t>
            </w:r>
            <w:r w:rsidRPr="00C36EA6">
              <w:rPr>
                <w:rFonts w:eastAsia="Calibri"/>
                <w:lang w:val="fr-FR"/>
              </w:rPr>
              <w:t xml:space="preserve"> as described in </w:t>
            </w:r>
            <w:r w:rsidRPr="00C36EA6">
              <w:rPr>
                <w:lang w:val="fr-FR"/>
              </w:rPr>
              <w:t>TS 36.579-1 [2] Table 5.3A.15.3-1?</w:t>
            </w:r>
          </w:p>
        </w:tc>
        <w:tc>
          <w:tcPr>
            <w:tcW w:w="709" w:type="dxa"/>
            <w:tcBorders>
              <w:top w:val="single" w:sz="4" w:space="0" w:color="auto"/>
              <w:left w:val="single" w:sz="4" w:space="0" w:color="auto"/>
              <w:bottom w:val="single" w:sz="4" w:space="0" w:color="auto"/>
              <w:right w:val="single" w:sz="4" w:space="0" w:color="auto"/>
            </w:tcBorders>
            <w:hideMark/>
          </w:tcPr>
          <w:p w14:paraId="71BBA70D"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470494DC"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15CF8E92" w14:textId="77777777" w:rsidR="003467FA" w:rsidRPr="00C36EA6" w:rsidRDefault="003467FA" w:rsidP="003D7D35">
            <w:pPr>
              <w:pStyle w:val="TAC"/>
              <w:rPr>
                <w:lang w:val="fr-FR"/>
              </w:rPr>
            </w:pPr>
            <w:r w:rsidRPr="00C36EA6">
              <w:rPr>
                <w:lang w:val="fr-FR"/>
              </w:rPr>
              <w:t>2</w:t>
            </w:r>
          </w:p>
        </w:tc>
        <w:tc>
          <w:tcPr>
            <w:tcW w:w="892" w:type="dxa"/>
            <w:tcBorders>
              <w:top w:val="single" w:sz="4" w:space="0" w:color="auto"/>
              <w:left w:val="single" w:sz="4" w:space="0" w:color="auto"/>
              <w:bottom w:val="single" w:sz="4" w:space="0" w:color="auto"/>
              <w:right w:val="single" w:sz="4" w:space="0" w:color="auto"/>
            </w:tcBorders>
            <w:hideMark/>
          </w:tcPr>
          <w:p w14:paraId="569D37ED" w14:textId="77777777" w:rsidR="003467FA" w:rsidRPr="00C36EA6" w:rsidRDefault="003467FA" w:rsidP="003D7D35">
            <w:pPr>
              <w:pStyle w:val="TAC"/>
              <w:rPr>
                <w:lang w:val="fr-FR"/>
              </w:rPr>
            </w:pPr>
            <w:r w:rsidRPr="00C36EA6">
              <w:rPr>
                <w:lang w:val="fr-FR"/>
              </w:rPr>
              <w:t>P</w:t>
            </w:r>
          </w:p>
        </w:tc>
      </w:tr>
      <w:tr w:rsidR="003467FA" w:rsidRPr="00C36EA6" w14:paraId="4F9A9AC1"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47566CF1" w14:textId="77777777" w:rsidR="003467FA" w:rsidRPr="00C36EA6" w:rsidRDefault="003467FA" w:rsidP="003D7D35">
            <w:pPr>
              <w:pStyle w:val="TAC"/>
              <w:rPr>
                <w:lang w:val="fr-FR"/>
              </w:rPr>
            </w:pPr>
            <w:r w:rsidRPr="00C36EA6">
              <w:rPr>
                <w:lang w:val="fr-FR"/>
              </w:rPr>
              <w:t>41a1-42</w:t>
            </w:r>
          </w:p>
        </w:tc>
        <w:tc>
          <w:tcPr>
            <w:tcW w:w="3800" w:type="dxa"/>
            <w:tcBorders>
              <w:top w:val="single" w:sz="4" w:space="0" w:color="auto"/>
              <w:left w:val="single" w:sz="4" w:space="0" w:color="auto"/>
              <w:bottom w:val="single" w:sz="4" w:space="0" w:color="auto"/>
              <w:right w:val="single" w:sz="4" w:space="0" w:color="auto"/>
            </w:tcBorders>
            <w:hideMark/>
          </w:tcPr>
          <w:p w14:paraId="599E4479" w14:textId="77777777" w:rsidR="003467FA" w:rsidRPr="00C36EA6" w:rsidRDefault="003467FA" w:rsidP="003D7D35">
            <w:pPr>
              <w:pStyle w:val="TAL"/>
              <w:rPr>
                <w:lang w:val="fr-FR"/>
              </w:rPr>
            </w:pPr>
            <w:r w:rsidRPr="00C36EA6">
              <w:rPr>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27B5B784"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014E0977"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29CDCAC9"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56E94F78" w14:textId="77777777" w:rsidR="003467FA" w:rsidRPr="00C36EA6" w:rsidRDefault="003467FA" w:rsidP="003D7D35">
            <w:pPr>
              <w:pStyle w:val="TAC"/>
              <w:rPr>
                <w:lang w:val="fr-FR"/>
              </w:rPr>
            </w:pPr>
            <w:r w:rsidRPr="00C36EA6">
              <w:rPr>
                <w:lang w:val="fr-FR"/>
              </w:rPr>
              <w:t>-</w:t>
            </w:r>
          </w:p>
        </w:tc>
      </w:tr>
      <w:tr w:rsidR="003467FA" w:rsidRPr="00C36EA6" w14:paraId="6F1FC0A6"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792FAC56" w14:textId="77777777" w:rsidR="003467FA" w:rsidRPr="00C36EA6" w:rsidRDefault="003467FA" w:rsidP="003D7D35">
            <w:pPr>
              <w:pStyle w:val="TAC"/>
              <w:rPr>
                <w:lang w:val="fr-FR"/>
              </w:rPr>
            </w:pPr>
            <w:r w:rsidRPr="00C36EA6">
              <w:rPr>
                <w:lang w:val="fr-FR"/>
              </w:rPr>
              <w:t>43</w:t>
            </w:r>
          </w:p>
        </w:tc>
        <w:tc>
          <w:tcPr>
            <w:tcW w:w="3800" w:type="dxa"/>
            <w:tcBorders>
              <w:top w:val="single" w:sz="4" w:space="0" w:color="auto"/>
              <w:left w:val="single" w:sz="4" w:space="0" w:color="auto"/>
              <w:bottom w:val="single" w:sz="4" w:space="0" w:color="auto"/>
              <w:right w:val="single" w:sz="4" w:space="0" w:color="auto"/>
            </w:tcBorders>
            <w:hideMark/>
          </w:tcPr>
          <w:p w14:paraId="34F3515C" w14:textId="77777777" w:rsidR="003467FA" w:rsidRPr="00C36EA6" w:rsidRDefault="003467FA" w:rsidP="003D7D35">
            <w:pPr>
              <w:pStyle w:val="TAL"/>
              <w:rPr>
                <w:lang w:val="fr-FR"/>
              </w:rPr>
            </w:pPr>
            <w:r w:rsidRPr="00C36EA6">
              <w:rPr>
                <w:lang w:val="fr-FR"/>
              </w:rPr>
              <w:t>Make the UE (MCPTT client) release the call.</w:t>
            </w:r>
          </w:p>
          <w:p w14:paraId="75850279" w14:textId="77777777" w:rsidR="003467FA" w:rsidRPr="00C36EA6" w:rsidRDefault="003467FA" w:rsidP="003D7D35">
            <w:pPr>
              <w:pStyle w:val="TAL"/>
              <w:rPr>
                <w:lang w:val="fr-FR"/>
              </w:rPr>
            </w:pPr>
            <w:r w:rsidRPr="00C36EA6">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0ABCC3D0"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06B0ACC0"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42DFFF57"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26539249" w14:textId="77777777" w:rsidR="003467FA" w:rsidRPr="00C36EA6" w:rsidRDefault="003467FA" w:rsidP="003D7D35">
            <w:pPr>
              <w:pStyle w:val="TAC"/>
              <w:rPr>
                <w:lang w:val="fr-FR"/>
              </w:rPr>
            </w:pPr>
            <w:r w:rsidRPr="00C36EA6">
              <w:rPr>
                <w:lang w:val="fr-FR"/>
              </w:rPr>
              <w:t>-</w:t>
            </w:r>
          </w:p>
        </w:tc>
      </w:tr>
      <w:tr w:rsidR="003467FA" w:rsidRPr="00C36EA6" w14:paraId="5F609928"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302EA11C" w14:textId="77777777" w:rsidR="003467FA" w:rsidRPr="00C36EA6" w:rsidRDefault="003467FA" w:rsidP="003D7D35">
            <w:pPr>
              <w:pStyle w:val="TAC"/>
              <w:rPr>
                <w:lang w:val="fr-FR"/>
              </w:rPr>
            </w:pPr>
            <w:r w:rsidRPr="00C36EA6">
              <w:rPr>
                <w:lang w:val="fr-FR"/>
              </w:rPr>
              <w:t>44</w:t>
            </w:r>
          </w:p>
        </w:tc>
        <w:tc>
          <w:tcPr>
            <w:tcW w:w="3800" w:type="dxa"/>
            <w:tcBorders>
              <w:top w:val="single" w:sz="4" w:space="0" w:color="auto"/>
              <w:left w:val="single" w:sz="4" w:space="0" w:color="auto"/>
              <w:bottom w:val="single" w:sz="4" w:space="0" w:color="auto"/>
              <w:right w:val="single" w:sz="4" w:space="0" w:color="auto"/>
            </w:tcBorders>
            <w:hideMark/>
          </w:tcPr>
          <w:p w14:paraId="07E76BF1" w14:textId="77777777" w:rsidR="003467FA" w:rsidRPr="00C36EA6" w:rsidRDefault="003467FA" w:rsidP="003D7D35">
            <w:pPr>
              <w:pStyle w:val="TAL"/>
              <w:rPr>
                <w:lang w:val="fr-FR"/>
              </w:rPr>
            </w:pPr>
            <w:r w:rsidRPr="00C36EA6">
              <w:rPr>
                <w:rFonts w:eastAsia="Calibri"/>
                <w:lang w:val="fr-FR"/>
              </w:rPr>
              <w:t>Check: Does the UE (MCPTT client) correctly perform procedure '</w:t>
            </w:r>
            <w:r w:rsidRPr="00C36EA6">
              <w:rPr>
                <w:lang w:val="fr-FR"/>
              </w:rPr>
              <w:t xml:space="preserve">MCX CO call release' </w:t>
            </w:r>
            <w:r w:rsidRPr="00C36EA6">
              <w:rPr>
                <w:rFonts w:eastAsia="Calibri"/>
                <w:lang w:val="fr-FR"/>
              </w:rPr>
              <w:t xml:space="preserve">as described in </w:t>
            </w:r>
            <w:r w:rsidRPr="00C36EA6">
              <w:rPr>
                <w:lang w:val="fr-FR"/>
              </w:rPr>
              <w:t>TS 36.579-1 [2] Table 5.3.10.3-1?</w:t>
            </w:r>
          </w:p>
        </w:tc>
        <w:tc>
          <w:tcPr>
            <w:tcW w:w="709" w:type="dxa"/>
            <w:tcBorders>
              <w:top w:val="single" w:sz="4" w:space="0" w:color="auto"/>
              <w:left w:val="single" w:sz="4" w:space="0" w:color="auto"/>
              <w:bottom w:val="single" w:sz="4" w:space="0" w:color="auto"/>
              <w:right w:val="single" w:sz="4" w:space="0" w:color="auto"/>
            </w:tcBorders>
            <w:hideMark/>
          </w:tcPr>
          <w:p w14:paraId="5424BBF0"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204AD9A7"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728CB1FC" w14:textId="77777777" w:rsidR="003467FA" w:rsidRPr="00C36EA6" w:rsidRDefault="003467FA" w:rsidP="003D7D35">
            <w:pPr>
              <w:pStyle w:val="TAC"/>
              <w:rPr>
                <w:lang w:val="fr-FR"/>
              </w:rPr>
            </w:pPr>
            <w:r w:rsidRPr="00C36EA6">
              <w:rPr>
                <w:lang w:val="fr-FR"/>
              </w:rPr>
              <w:t>3</w:t>
            </w:r>
          </w:p>
        </w:tc>
        <w:tc>
          <w:tcPr>
            <w:tcW w:w="892" w:type="dxa"/>
            <w:tcBorders>
              <w:top w:val="single" w:sz="4" w:space="0" w:color="auto"/>
              <w:left w:val="single" w:sz="4" w:space="0" w:color="auto"/>
              <w:bottom w:val="single" w:sz="4" w:space="0" w:color="auto"/>
              <w:right w:val="single" w:sz="4" w:space="0" w:color="auto"/>
            </w:tcBorders>
            <w:hideMark/>
          </w:tcPr>
          <w:p w14:paraId="1A94F3FB" w14:textId="77777777" w:rsidR="003467FA" w:rsidRPr="00C36EA6" w:rsidRDefault="003467FA" w:rsidP="003D7D35">
            <w:pPr>
              <w:pStyle w:val="TAC"/>
              <w:rPr>
                <w:lang w:val="fr-FR"/>
              </w:rPr>
            </w:pPr>
            <w:r w:rsidRPr="00C36EA6">
              <w:rPr>
                <w:lang w:val="fr-FR"/>
              </w:rPr>
              <w:t>P</w:t>
            </w:r>
          </w:p>
        </w:tc>
      </w:tr>
      <w:tr w:rsidR="003467FA" w:rsidRPr="00C36EA6" w14:paraId="3E635332"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17E07D7C" w14:textId="77777777" w:rsidR="003467FA" w:rsidRPr="00C36EA6" w:rsidRDefault="003467FA" w:rsidP="003D7D35">
            <w:pPr>
              <w:pStyle w:val="TAC"/>
              <w:rPr>
                <w:lang w:val="fr-FR"/>
              </w:rPr>
            </w:pPr>
            <w:r w:rsidRPr="00C36EA6">
              <w:rPr>
                <w:lang w:val="fr-FR"/>
              </w:rPr>
              <w:t>45</w:t>
            </w:r>
          </w:p>
        </w:tc>
        <w:tc>
          <w:tcPr>
            <w:tcW w:w="3800" w:type="dxa"/>
            <w:tcBorders>
              <w:top w:val="single" w:sz="4" w:space="0" w:color="auto"/>
              <w:left w:val="single" w:sz="4" w:space="0" w:color="auto"/>
              <w:bottom w:val="single" w:sz="4" w:space="0" w:color="auto"/>
              <w:right w:val="single" w:sz="4" w:space="0" w:color="auto"/>
            </w:tcBorders>
            <w:hideMark/>
          </w:tcPr>
          <w:p w14:paraId="1A3AAB62" w14:textId="77777777" w:rsidR="003467FA" w:rsidRPr="00C36EA6" w:rsidRDefault="003467FA" w:rsidP="003D7D35">
            <w:pPr>
              <w:pStyle w:val="TAL"/>
              <w:rPr>
                <w:lang w:val="fr-FR"/>
              </w:rPr>
            </w:pPr>
            <w:r w:rsidRPr="00C36EA6">
              <w:rPr>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57CD7DF5"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0165F20E"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3F03B297"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0BE72AD8" w14:textId="77777777" w:rsidR="003467FA" w:rsidRPr="00C36EA6" w:rsidRDefault="003467FA" w:rsidP="003D7D35">
            <w:pPr>
              <w:pStyle w:val="TAC"/>
              <w:rPr>
                <w:lang w:val="fr-FR"/>
              </w:rPr>
            </w:pPr>
            <w:r w:rsidRPr="00C36EA6">
              <w:rPr>
                <w:lang w:val="fr-FR"/>
              </w:rPr>
              <w:t>-</w:t>
            </w:r>
          </w:p>
        </w:tc>
      </w:tr>
      <w:tr w:rsidR="003467FA" w:rsidRPr="00C36EA6" w14:paraId="6B60FD06"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037B7DE2" w14:textId="77777777" w:rsidR="003467FA" w:rsidRPr="00C36EA6" w:rsidRDefault="003467FA" w:rsidP="003D7D35">
            <w:pPr>
              <w:pStyle w:val="TAC"/>
              <w:rPr>
                <w:lang w:val="fr-FR"/>
              </w:rPr>
            </w:pPr>
            <w:r w:rsidRPr="00C36EA6">
              <w:rPr>
                <w:lang w:val="fr-FR"/>
              </w:rPr>
              <w:t>46</w:t>
            </w:r>
          </w:p>
        </w:tc>
        <w:tc>
          <w:tcPr>
            <w:tcW w:w="3800" w:type="dxa"/>
            <w:tcBorders>
              <w:top w:val="single" w:sz="4" w:space="0" w:color="auto"/>
              <w:left w:val="single" w:sz="4" w:space="0" w:color="auto"/>
              <w:bottom w:val="single" w:sz="4" w:space="0" w:color="auto"/>
              <w:right w:val="single" w:sz="4" w:space="0" w:color="auto"/>
            </w:tcBorders>
            <w:hideMark/>
          </w:tcPr>
          <w:p w14:paraId="3398FCFA" w14:textId="77777777" w:rsidR="003467FA" w:rsidRPr="00C36EA6" w:rsidRDefault="003467FA" w:rsidP="003D7D35">
            <w:pPr>
              <w:pStyle w:val="TAL"/>
              <w:rPr>
                <w:lang w:val="fr-FR"/>
              </w:rPr>
            </w:pPr>
            <w:r w:rsidRPr="00C36EA6">
              <w:rPr>
                <w:rFonts w:eastAsia="Calibri"/>
                <w:lang w:val="fr-FR"/>
              </w:rPr>
              <w:t>Check: Does the UE (MCPTT client) correctly perform procedure '</w:t>
            </w:r>
            <w:r w:rsidRPr="00C36EA6">
              <w:rPr>
                <w:lang w:val="fr-FR"/>
              </w:rPr>
              <w:t xml:space="preserve">MCPTT CT session establishment/modification without provisional responses other than 100 Trying' as described in TS 36.579-1 [2] Table </w:t>
            </w:r>
            <w:r w:rsidRPr="00C36EA6">
              <w:rPr>
                <w:bCs/>
                <w:lang w:val="fr-FR"/>
              </w:rPr>
              <w:t>5.3.4.3-1 to establish</w:t>
            </w:r>
            <w:r w:rsidRPr="00C36EA6">
              <w:rPr>
                <w:lang w:val="fr-FR"/>
              </w:rPr>
              <w:t xml:space="preserve"> a group call with automatic commencement mode?</w:t>
            </w:r>
          </w:p>
        </w:tc>
        <w:tc>
          <w:tcPr>
            <w:tcW w:w="709" w:type="dxa"/>
            <w:tcBorders>
              <w:top w:val="single" w:sz="4" w:space="0" w:color="auto"/>
              <w:left w:val="single" w:sz="4" w:space="0" w:color="auto"/>
              <w:bottom w:val="single" w:sz="4" w:space="0" w:color="auto"/>
              <w:right w:val="single" w:sz="4" w:space="0" w:color="auto"/>
            </w:tcBorders>
            <w:hideMark/>
          </w:tcPr>
          <w:p w14:paraId="0F2DCD4D"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6B29CB93"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3D73C6FB" w14:textId="77777777" w:rsidR="003467FA" w:rsidRPr="00C36EA6" w:rsidRDefault="003467FA" w:rsidP="003D7D35">
            <w:pPr>
              <w:pStyle w:val="TAC"/>
              <w:rPr>
                <w:lang w:val="fr-FR"/>
              </w:rPr>
            </w:pPr>
            <w:r w:rsidRPr="00C36EA6">
              <w:rPr>
                <w:lang w:val="fr-FR"/>
              </w:rPr>
              <w:t>1</w:t>
            </w:r>
          </w:p>
        </w:tc>
        <w:tc>
          <w:tcPr>
            <w:tcW w:w="892" w:type="dxa"/>
            <w:tcBorders>
              <w:top w:val="single" w:sz="4" w:space="0" w:color="auto"/>
              <w:left w:val="single" w:sz="4" w:space="0" w:color="auto"/>
              <w:bottom w:val="single" w:sz="4" w:space="0" w:color="auto"/>
              <w:right w:val="single" w:sz="4" w:space="0" w:color="auto"/>
            </w:tcBorders>
            <w:hideMark/>
          </w:tcPr>
          <w:p w14:paraId="1DA55956" w14:textId="77777777" w:rsidR="003467FA" w:rsidRPr="00C36EA6" w:rsidRDefault="003467FA" w:rsidP="003D7D35">
            <w:pPr>
              <w:pStyle w:val="TAC"/>
              <w:rPr>
                <w:lang w:val="fr-FR"/>
              </w:rPr>
            </w:pPr>
            <w:r w:rsidRPr="00C36EA6">
              <w:rPr>
                <w:lang w:val="fr-FR"/>
              </w:rPr>
              <w:t>P</w:t>
            </w:r>
          </w:p>
        </w:tc>
      </w:tr>
      <w:tr w:rsidR="003467FA" w:rsidRPr="00C36EA6" w14:paraId="5DB0C5E4"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02D7C5A5" w14:textId="77777777" w:rsidR="003467FA" w:rsidRPr="00C36EA6" w:rsidRDefault="003467FA" w:rsidP="003D7D35">
            <w:pPr>
              <w:pStyle w:val="TAC"/>
              <w:rPr>
                <w:lang w:val="fr-FR"/>
              </w:rPr>
            </w:pPr>
            <w:r w:rsidRPr="00C36EA6">
              <w:rPr>
                <w:lang w:val="fr-FR"/>
              </w:rPr>
              <w:t>47a1-51</w:t>
            </w:r>
          </w:p>
        </w:tc>
        <w:tc>
          <w:tcPr>
            <w:tcW w:w="3800" w:type="dxa"/>
            <w:tcBorders>
              <w:top w:val="single" w:sz="4" w:space="0" w:color="auto"/>
              <w:left w:val="single" w:sz="4" w:space="0" w:color="auto"/>
              <w:bottom w:val="single" w:sz="4" w:space="0" w:color="auto"/>
              <w:right w:val="single" w:sz="4" w:space="0" w:color="auto"/>
            </w:tcBorders>
            <w:hideMark/>
          </w:tcPr>
          <w:p w14:paraId="2AC6052A" w14:textId="77777777" w:rsidR="003467FA" w:rsidRPr="00C36EA6" w:rsidRDefault="003467FA" w:rsidP="003D7D35">
            <w:pPr>
              <w:pStyle w:val="TAL"/>
              <w:rPr>
                <w:lang w:val="fr-FR"/>
              </w:rPr>
            </w:pPr>
            <w:r w:rsidRPr="00C36EA6">
              <w:rPr>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09C0D4E9"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45B49F0C"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3D46763D"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5332C4B2" w14:textId="77777777" w:rsidR="003467FA" w:rsidRPr="00C36EA6" w:rsidRDefault="003467FA" w:rsidP="003D7D35">
            <w:pPr>
              <w:pStyle w:val="TAC"/>
              <w:rPr>
                <w:lang w:val="fr-FR"/>
              </w:rPr>
            </w:pPr>
            <w:r w:rsidRPr="00C36EA6">
              <w:rPr>
                <w:lang w:val="fr-FR"/>
              </w:rPr>
              <w:t>-</w:t>
            </w:r>
          </w:p>
        </w:tc>
      </w:tr>
      <w:tr w:rsidR="003467FA" w:rsidRPr="00C36EA6" w14:paraId="7C125F30"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61A4A4E0" w14:textId="77777777" w:rsidR="003467FA" w:rsidRPr="00C36EA6" w:rsidRDefault="003467FA" w:rsidP="003D7D35">
            <w:pPr>
              <w:pStyle w:val="TAC"/>
              <w:rPr>
                <w:lang w:val="fr-FR"/>
              </w:rPr>
            </w:pPr>
            <w:r w:rsidRPr="00C36EA6">
              <w:rPr>
                <w:lang w:val="fr-FR"/>
              </w:rPr>
              <w:t>52</w:t>
            </w:r>
          </w:p>
        </w:tc>
        <w:tc>
          <w:tcPr>
            <w:tcW w:w="3800" w:type="dxa"/>
            <w:tcBorders>
              <w:top w:val="single" w:sz="4" w:space="0" w:color="auto"/>
              <w:left w:val="single" w:sz="4" w:space="0" w:color="auto"/>
              <w:bottom w:val="single" w:sz="4" w:space="0" w:color="auto"/>
              <w:right w:val="single" w:sz="4" w:space="0" w:color="auto"/>
            </w:tcBorders>
            <w:hideMark/>
          </w:tcPr>
          <w:p w14:paraId="0456188B" w14:textId="77777777" w:rsidR="003467FA" w:rsidRPr="00C36EA6" w:rsidRDefault="003467FA" w:rsidP="003D7D35">
            <w:pPr>
              <w:pStyle w:val="TAL"/>
              <w:rPr>
                <w:lang w:val="fr-FR"/>
              </w:rPr>
            </w:pPr>
            <w:r w:rsidRPr="00C36EA6">
              <w:rPr>
                <w:lang w:val="fr-FR"/>
              </w:rPr>
              <w:t>The SS sends a Floor Taken message.</w:t>
            </w:r>
          </w:p>
        </w:tc>
        <w:tc>
          <w:tcPr>
            <w:tcW w:w="709" w:type="dxa"/>
            <w:tcBorders>
              <w:top w:val="single" w:sz="4" w:space="0" w:color="auto"/>
              <w:left w:val="single" w:sz="4" w:space="0" w:color="auto"/>
              <w:bottom w:val="single" w:sz="4" w:space="0" w:color="auto"/>
              <w:right w:val="single" w:sz="4" w:space="0" w:color="auto"/>
            </w:tcBorders>
            <w:hideMark/>
          </w:tcPr>
          <w:p w14:paraId="75F846F0" w14:textId="77777777" w:rsidR="003467FA" w:rsidRPr="00C36EA6" w:rsidRDefault="003467FA" w:rsidP="003D7D35">
            <w:pPr>
              <w:pStyle w:val="TAC"/>
              <w:rPr>
                <w:lang w:val="fr-FR"/>
              </w:rPr>
            </w:pPr>
            <w:r w:rsidRPr="00C36EA6">
              <w:rPr>
                <w:lang w:val="fr-FR"/>
              </w:rPr>
              <w:t>&lt;--</w:t>
            </w:r>
          </w:p>
        </w:tc>
        <w:tc>
          <w:tcPr>
            <w:tcW w:w="2977" w:type="dxa"/>
            <w:tcBorders>
              <w:top w:val="single" w:sz="4" w:space="0" w:color="auto"/>
              <w:left w:val="single" w:sz="4" w:space="0" w:color="auto"/>
              <w:bottom w:val="single" w:sz="4" w:space="0" w:color="auto"/>
              <w:right w:val="single" w:sz="4" w:space="0" w:color="auto"/>
            </w:tcBorders>
            <w:hideMark/>
          </w:tcPr>
          <w:p w14:paraId="50C6591A" w14:textId="77777777" w:rsidR="003467FA" w:rsidRPr="00C36EA6" w:rsidRDefault="003467FA" w:rsidP="003D7D35">
            <w:pPr>
              <w:pStyle w:val="TAL"/>
              <w:rPr>
                <w:lang w:val="fr-FR"/>
              </w:rPr>
            </w:pPr>
            <w:r w:rsidRPr="00C36EA6">
              <w:rPr>
                <w:lang w:val="fr-FR"/>
              </w:rPr>
              <w:t>Floor Taken</w:t>
            </w:r>
          </w:p>
        </w:tc>
        <w:tc>
          <w:tcPr>
            <w:tcW w:w="567" w:type="dxa"/>
            <w:tcBorders>
              <w:top w:val="single" w:sz="4" w:space="0" w:color="auto"/>
              <w:left w:val="single" w:sz="4" w:space="0" w:color="auto"/>
              <w:bottom w:val="single" w:sz="4" w:space="0" w:color="auto"/>
              <w:right w:val="single" w:sz="4" w:space="0" w:color="auto"/>
            </w:tcBorders>
            <w:hideMark/>
          </w:tcPr>
          <w:p w14:paraId="64551448"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2EF80631" w14:textId="77777777" w:rsidR="003467FA" w:rsidRPr="00C36EA6" w:rsidRDefault="003467FA" w:rsidP="003D7D35">
            <w:pPr>
              <w:pStyle w:val="TAC"/>
              <w:rPr>
                <w:lang w:val="fr-FR"/>
              </w:rPr>
            </w:pPr>
            <w:r w:rsidRPr="00C36EA6">
              <w:rPr>
                <w:lang w:val="fr-FR"/>
              </w:rPr>
              <w:t>-</w:t>
            </w:r>
          </w:p>
        </w:tc>
      </w:tr>
      <w:tr w:rsidR="003467FA" w:rsidRPr="00C36EA6" w14:paraId="06979453"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67DAA906" w14:textId="77777777" w:rsidR="003467FA" w:rsidRPr="00C36EA6" w:rsidRDefault="003467FA" w:rsidP="003D7D35">
            <w:pPr>
              <w:pStyle w:val="TAC"/>
              <w:rPr>
                <w:lang w:val="fr-FR"/>
              </w:rPr>
            </w:pPr>
            <w:r w:rsidRPr="00C36EA6">
              <w:rPr>
                <w:lang w:val="fr-FR"/>
              </w:rPr>
              <w:lastRenderedPageBreak/>
              <w:t>53</w:t>
            </w:r>
          </w:p>
        </w:tc>
        <w:tc>
          <w:tcPr>
            <w:tcW w:w="3800" w:type="dxa"/>
            <w:tcBorders>
              <w:top w:val="single" w:sz="4" w:space="0" w:color="auto"/>
              <w:left w:val="single" w:sz="4" w:space="0" w:color="auto"/>
              <w:bottom w:val="single" w:sz="4" w:space="0" w:color="auto"/>
              <w:right w:val="single" w:sz="4" w:space="0" w:color="auto"/>
            </w:tcBorders>
            <w:hideMark/>
          </w:tcPr>
          <w:p w14:paraId="4A933D4C" w14:textId="77777777" w:rsidR="003467FA" w:rsidRPr="00C36EA6" w:rsidRDefault="003467FA" w:rsidP="003D7D35">
            <w:pPr>
              <w:pStyle w:val="TAL"/>
              <w:rPr>
                <w:lang w:val="fr-FR"/>
              </w:rPr>
            </w:pPr>
            <w:r w:rsidRPr="00C36EA6">
              <w:rPr>
                <w:rFonts w:eastAsia="Calibri"/>
                <w:lang w:val="fr-FR"/>
              </w:rPr>
              <w:t>Check: Does the UE (MCPTT client) correctly perform procedure '</w:t>
            </w:r>
            <w:r w:rsidRPr="00C36EA6">
              <w:rPr>
                <w:lang w:val="fr-FR"/>
              </w:rPr>
              <w:t xml:space="preserve">MCPTT CT session establishment/modification without provisional responses other than 100 Trying' as described in TS 36.579-1 [2] Table </w:t>
            </w:r>
            <w:r w:rsidRPr="00C36EA6">
              <w:rPr>
                <w:bCs/>
                <w:lang w:val="fr-FR"/>
              </w:rPr>
              <w:t xml:space="preserve">5.3.4.3-1 to </w:t>
            </w:r>
            <w:r w:rsidRPr="00C36EA6">
              <w:rPr>
                <w:lang w:val="fr-FR"/>
              </w:rPr>
              <w:t>upgrade the call to an emergency group call?</w:t>
            </w:r>
          </w:p>
        </w:tc>
        <w:tc>
          <w:tcPr>
            <w:tcW w:w="709" w:type="dxa"/>
            <w:tcBorders>
              <w:top w:val="single" w:sz="4" w:space="0" w:color="auto"/>
              <w:left w:val="single" w:sz="4" w:space="0" w:color="auto"/>
              <w:bottom w:val="single" w:sz="4" w:space="0" w:color="auto"/>
              <w:right w:val="single" w:sz="4" w:space="0" w:color="auto"/>
            </w:tcBorders>
            <w:hideMark/>
          </w:tcPr>
          <w:p w14:paraId="0DA35897"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4E8A5360"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2BAD5E65" w14:textId="77777777" w:rsidR="003467FA" w:rsidRPr="00C36EA6" w:rsidRDefault="003467FA" w:rsidP="003D7D35">
            <w:pPr>
              <w:pStyle w:val="TAC"/>
              <w:rPr>
                <w:lang w:val="fr-FR"/>
              </w:rPr>
            </w:pPr>
            <w:r w:rsidRPr="00C36EA6">
              <w:rPr>
                <w:lang w:val="fr-FR"/>
              </w:rPr>
              <w:t>4</w:t>
            </w:r>
          </w:p>
        </w:tc>
        <w:tc>
          <w:tcPr>
            <w:tcW w:w="892" w:type="dxa"/>
            <w:tcBorders>
              <w:top w:val="single" w:sz="4" w:space="0" w:color="auto"/>
              <w:left w:val="single" w:sz="4" w:space="0" w:color="auto"/>
              <w:bottom w:val="single" w:sz="4" w:space="0" w:color="auto"/>
              <w:right w:val="single" w:sz="4" w:space="0" w:color="auto"/>
            </w:tcBorders>
            <w:hideMark/>
          </w:tcPr>
          <w:p w14:paraId="350B1E56" w14:textId="77777777" w:rsidR="003467FA" w:rsidRPr="00C36EA6" w:rsidRDefault="003467FA" w:rsidP="003D7D35">
            <w:pPr>
              <w:pStyle w:val="TAC"/>
              <w:rPr>
                <w:lang w:val="fr-FR"/>
              </w:rPr>
            </w:pPr>
            <w:r w:rsidRPr="00C36EA6">
              <w:rPr>
                <w:lang w:val="fr-FR"/>
              </w:rPr>
              <w:t>P</w:t>
            </w:r>
          </w:p>
        </w:tc>
      </w:tr>
      <w:tr w:rsidR="003467FA" w:rsidRPr="00C36EA6" w14:paraId="4D601E35"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0021E7C8" w14:textId="77777777" w:rsidR="003467FA" w:rsidRPr="00C36EA6" w:rsidRDefault="003467FA" w:rsidP="003D7D35">
            <w:pPr>
              <w:pStyle w:val="TAC"/>
              <w:rPr>
                <w:lang w:val="fr-FR"/>
              </w:rPr>
            </w:pPr>
            <w:r w:rsidRPr="00C36EA6">
              <w:rPr>
                <w:lang w:val="fr-FR"/>
              </w:rPr>
              <w:t>54A</w:t>
            </w:r>
          </w:p>
        </w:tc>
        <w:tc>
          <w:tcPr>
            <w:tcW w:w="3800" w:type="dxa"/>
            <w:tcBorders>
              <w:top w:val="single" w:sz="4" w:space="0" w:color="auto"/>
              <w:left w:val="single" w:sz="4" w:space="0" w:color="auto"/>
              <w:bottom w:val="single" w:sz="4" w:space="0" w:color="auto"/>
              <w:right w:val="single" w:sz="4" w:space="0" w:color="auto"/>
            </w:tcBorders>
            <w:hideMark/>
          </w:tcPr>
          <w:p w14:paraId="2FC59CE7" w14:textId="77777777" w:rsidR="003467FA" w:rsidRPr="00C36EA6" w:rsidRDefault="003467FA" w:rsidP="003D7D35">
            <w:pPr>
              <w:pStyle w:val="TAL"/>
              <w:rPr>
                <w:lang w:val="fr-FR"/>
              </w:rPr>
            </w:pPr>
            <w:r w:rsidRPr="00C36EA6">
              <w:rPr>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4B211B11"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50183889"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4C3DC60C"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78E391DF" w14:textId="77777777" w:rsidR="003467FA" w:rsidRPr="00C36EA6" w:rsidRDefault="003467FA" w:rsidP="003D7D35">
            <w:pPr>
              <w:pStyle w:val="TAC"/>
              <w:rPr>
                <w:lang w:val="fr-FR"/>
              </w:rPr>
            </w:pPr>
            <w:r w:rsidRPr="00C36EA6">
              <w:rPr>
                <w:lang w:val="fr-FR"/>
              </w:rPr>
              <w:t>-</w:t>
            </w:r>
          </w:p>
        </w:tc>
      </w:tr>
      <w:tr w:rsidR="003467FA" w:rsidRPr="00C36EA6" w14:paraId="1E946F71"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7B73BD61" w14:textId="77777777" w:rsidR="003467FA" w:rsidRPr="00C36EA6" w:rsidRDefault="003467FA" w:rsidP="003D7D35">
            <w:pPr>
              <w:pStyle w:val="TAC"/>
              <w:rPr>
                <w:lang w:val="fr-FR"/>
              </w:rPr>
            </w:pPr>
            <w:r w:rsidRPr="00C36EA6">
              <w:rPr>
                <w:lang w:val="fr-FR"/>
              </w:rPr>
              <w:t>54B</w:t>
            </w:r>
          </w:p>
        </w:tc>
        <w:tc>
          <w:tcPr>
            <w:tcW w:w="3800" w:type="dxa"/>
            <w:tcBorders>
              <w:top w:val="single" w:sz="4" w:space="0" w:color="auto"/>
              <w:left w:val="single" w:sz="4" w:space="0" w:color="auto"/>
              <w:bottom w:val="single" w:sz="4" w:space="0" w:color="auto"/>
              <w:right w:val="single" w:sz="4" w:space="0" w:color="auto"/>
            </w:tcBorders>
            <w:hideMark/>
          </w:tcPr>
          <w:p w14:paraId="2235222F" w14:textId="77777777" w:rsidR="003467FA" w:rsidRPr="00C36EA6" w:rsidRDefault="003467FA" w:rsidP="003D7D35">
            <w:pPr>
              <w:pStyle w:val="TAL"/>
              <w:rPr>
                <w:lang w:val="fr-FR"/>
              </w:rPr>
            </w:pPr>
            <w:r w:rsidRPr="00C36EA6">
              <w:rPr>
                <w:lang w:val="fr-FR"/>
              </w:rPr>
              <w:t>The SS sends a Floor Taken message.</w:t>
            </w:r>
          </w:p>
        </w:tc>
        <w:tc>
          <w:tcPr>
            <w:tcW w:w="709" w:type="dxa"/>
            <w:tcBorders>
              <w:top w:val="single" w:sz="4" w:space="0" w:color="auto"/>
              <w:left w:val="single" w:sz="4" w:space="0" w:color="auto"/>
              <w:bottom w:val="single" w:sz="4" w:space="0" w:color="auto"/>
              <w:right w:val="single" w:sz="4" w:space="0" w:color="auto"/>
            </w:tcBorders>
            <w:hideMark/>
          </w:tcPr>
          <w:p w14:paraId="6B6D26EF" w14:textId="77777777" w:rsidR="003467FA" w:rsidRPr="00C36EA6" w:rsidRDefault="003467FA" w:rsidP="003D7D35">
            <w:pPr>
              <w:pStyle w:val="TAC"/>
              <w:rPr>
                <w:lang w:val="fr-FR"/>
              </w:rPr>
            </w:pPr>
            <w:r w:rsidRPr="00C36EA6">
              <w:rPr>
                <w:lang w:val="fr-FR"/>
              </w:rPr>
              <w:t>&lt;--</w:t>
            </w:r>
          </w:p>
        </w:tc>
        <w:tc>
          <w:tcPr>
            <w:tcW w:w="2977" w:type="dxa"/>
            <w:tcBorders>
              <w:top w:val="single" w:sz="4" w:space="0" w:color="auto"/>
              <w:left w:val="single" w:sz="4" w:space="0" w:color="auto"/>
              <w:bottom w:val="single" w:sz="4" w:space="0" w:color="auto"/>
              <w:right w:val="single" w:sz="4" w:space="0" w:color="auto"/>
            </w:tcBorders>
            <w:hideMark/>
          </w:tcPr>
          <w:p w14:paraId="557B9210" w14:textId="77777777" w:rsidR="003467FA" w:rsidRPr="00C36EA6" w:rsidRDefault="003467FA" w:rsidP="003D7D35">
            <w:pPr>
              <w:pStyle w:val="TAL"/>
              <w:rPr>
                <w:lang w:val="fr-FR"/>
              </w:rPr>
            </w:pPr>
            <w:r w:rsidRPr="00C36EA6">
              <w:rPr>
                <w:lang w:val="fr-FR"/>
              </w:rPr>
              <w:t>Floor Taken</w:t>
            </w:r>
          </w:p>
        </w:tc>
        <w:tc>
          <w:tcPr>
            <w:tcW w:w="567" w:type="dxa"/>
            <w:tcBorders>
              <w:top w:val="single" w:sz="4" w:space="0" w:color="auto"/>
              <w:left w:val="single" w:sz="4" w:space="0" w:color="auto"/>
              <w:bottom w:val="single" w:sz="4" w:space="0" w:color="auto"/>
              <w:right w:val="single" w:sz="4" w:space="0" w:color="auto"/>
            </w:tcBorders>
            <w:hideMark/>
          </w:tcPr>
          <w:p w14:paraId="009F57BE"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7BF5C506" w14:textId="77777777" w:rsidR="003467FA" w:rsidRPr="00C36EA6" w:rsidRDefault="003467FA" w:rsidP="003D7D35">
            <w:pPr>
              <w:pStyle w:val="TAC"/>
              <w:rPr>
                <w:lang w:val="fr-FR"/>
              </w:rPr>
            </w:pPr>
            <w:r w:rsidRPr="00C36EA6">
              <w:rPr>
                <w:lang w:val="fr-FR"/>
              </w:rPr>
              <w:t>-</w:t>
            </w:r>
          </w:p>
        </w:tc>
      </w:tr>
      <w:tr w:rsidR="003467FA" w:rsidRPr="00C36EA6" w14:paraId="0107F48A"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3F841599" w14:textId="77777777" w:rsidR="003467FA" w:rsidRPr="00C36EA6" w:rsidRDefault="003467FA" w:rsidP="003D7D35">
            <w:pPr>
              <w:pStyle w:val="TAC"/>
              <w:rPr>
                <w:lang w:val="fr-FR"/>
              </w:rPr>
            </w:pPr>
            <w:r w:rsidRPr="00C36EA6">
              <w:rPr>
                <w:lang w:val="fr-FR"/>
              </w:rPr>
              <w:t>55</w:t>
            </w:r>
          </w:p>
        </w:tc>
        <w:tc>
          <w:tcPr>
            <w:tcW w:w="3800" w:type="dxa"/>
            <w:tcBorders>
              <w:top w:val="single" w:sz="4" w:space="0" w:color="auto"/>
              <w:left w:val="single" w:sz="4" w:space="0" w:color="auto"/>
              <w:bottom w:val="single" w:sz="4" w:space="0" w:color="auto"/>
              <w:right w:val="single" w:sz="4" w:space="0" w:color="auto"/>
            </w:tcBorders>
            <w:hideMark/>
          </w:tcPr>
          <w:p w14:paraId="493D565D" w14:textId="77777777" w:rsidR="003467FA" w:rsidRPr="00C36EA6" w:rsidRDefault="003467FA" w:rsidP="003D7D35">
            <w:pPr>
              <w:pStyle w:val="TAL"/>
              <w:rPr>
                <w:lang w:val="fr-FR"/>
              </w:rPr>
            </w:pPr>
            <w:r w:rsidRPr="00C36EA6">
              <w:rPr>
                <w:lang w:val="fr-FR"/>
              </w:rPr>
              <w:t>The SS sends a Floor Idle message.</w:t>
            </w:r>
          </w:p>
        </w:tc>
        <w:tc>
          <w:tcPr>
            <w:tcW w:w="709" w:type="dxa"/>
            <w:tcBorders>
              <w:top w:val="single" w:sz="4" w:space="0" w:color="auto"/>
              <w:left w:val="single" w:sz="4" w:space="0" w:color="auto"/>
              <w:bottom w:val="single" w:sz="4" w:space="0" w:color="auto"/>
              <w:right w:val="single" w:sz="4" w:space="0" w:color="auto"/>
            </w:tcBorders>
            <w:hideMark/>
          </w:tcPr>
          <w:p w14:paraId="51270813" w14:textId="77777777" w:rsidR="003467FA" w:rsidRPr="00C36EA6" w:rsidRDefault="003467FA" w:rsidP="003D7D35">
            <w:pPr>
              <w:pStyle w:val="TAC"/>
              <w:rPr>
                <w:lang w:val="fr-FR"/>
              </w:rPr>
            </w:pPr>
            <w:r w:rsidRPr="00C36EA6">
              <w:rPr>
                <w:lang w:val="fr-FR"/>
              </w:rPr>
              <w:t>&lt;--</w:t>
            </w:r>
          </w:p>
        </w:tc>
        <w:tc>
          <w:tcPr>
            <w:tcW w:w="2977" w:type="dxa"/>
            <w:tcBorders>
              <w:top w:val="single" w:sz="4" w:space="0" w:color="auto"/>
              <w:left w:val="single" w:sz="4" w:space="0" w:color="auto"/>
              <w:bottom w:val="single" w:sz="4" w:space="0" w:color="auto"/>
              <w:right w:val="single" w:sz="4" w:space="0" w:color="auto"/>
            </w:tcBorders>
            <w:hideMark/>
          </w:tcPr>
          <w:p w14:paraId="616D9605" w14:textId="77777777" w:rsidR="003467FA" w:rsidRPr="00C36EA6" w:rsidRDefault="003467FA" w:rsidP="003D7D35">
            <w:pPr>
              <w:pStyle w:val="TAL"/>
              <w:rPr>
                <w:lang w:val="fr-FR"/>
              </w:rPr>
            </w:pPr>
            <w:r w:rsidRPr="00C36EA6">
              <w:rPr>
                <w:lang w:val="fr-FR"/>
              </w:rPr>
              <w:t>Floor Idle</w:t>
            </w:r>
          </w:p>
        </w:tc>
        <w:tc>
          <w:tcPr>
            <w:tcW w:w="567" w:type="dxa"/>
            <w:tcBorders>
              <w:top w:val="single" w:sz="4" w:space="0" w:color="auto"/>
              <w:left w:val="single" w:sz="4" w:space="0" w:color="auto"/>
              <w:bottom w:val="single" w:sz="4" w:space="0" w:color="auto"/>
              <w:right w:val="single" w:sz="4" w:space="0" w:color="auto"/>
            </w:tcBorders>
            <w:hideMark/>
          </w:tcPr>
          <w:p w14:paraId="442124D8"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468F42F1" w14:textId="77777777" w:rsidR="003467FA" w:rsidRPr="00C36EA6" w:rsidRDefault="003467FA" w:rsidP="003D7D35">
            <w:pPr>
              <w:pStyle w:val="TAC"/>
              <w:rPr>
                <w:lang w:val="fr-FR"/>
              </w:rPr>
            </w:pPr>
            <w:r w:rsidRPr="00C36EA6">
              <w:rPr>
                <w:lang w:val="fr-FR"/>
              </w:rPr>
              <w:t>-</w:t>
            </w:r>
          </w:p>
        </w:tc>
      </w:tr>
      <w:tr w:rsidR="003467FA" w:rsidRPr="00C36EA6" w14:paraId="7B682A2C"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293D1592" w14:textId="77777777" w:rsidR="003467FA" w:rsidRPr="00C36EA6" w:rsidRDefault="003467FA" w:rsidP="003D7D35">
            <w:pPr>
              <w:pStyle w:val="TAC"/>
              <w:rPr>
                <w:lang w:val="fr-FR"/>
              </w:rPr>
            </w:pPr>
            <w:r w:rsidRPr="00C36EA6">
              <w:rPr>
                <w:lang w:val="fr-FR"/>
              </w:rPr>
              <w:t>56</w:t>
            </w:r>
          </w:p>
        </w:tc>
        <w:tc>
          <w:tcPr>
            <w:tcW w:w="3800" w:type="dxa"/>
            <w:tcBorders>
              <w:top w:val="single" w:sz="4" w:space="0" w:color="auto"/>
              <w:left w:val="single" w:sz="4" w:space="0" w:color="auto"/>
              <w:bottom w:val="single" w:sz="4" w:space="0" w:color="auto"/>
              <w:right w:val="single" w:sz="4" w:space="0" w:color="auto"/>
            </w:tcBorders>
            <w:hideMark/>
          </w:tcPr>
          <w:p w14:paraId="277147CD" w14:textId="77777777" w:rsidR="003467FA" w:rsidRPr="00C36EA6" w:rsidRDefault="003467FA" w:rsidP="003D7D35">
            <w:pPr>
              <w:pStyle w:val="TAL"/>
              <w:rPr>
                <w:rFonts w:eastAsia="Calibri"/>
                <w:lang w:val="fr-FR"/>
              </w:rPr>
            </w:pPr>
            <w:r w:rsidRPr="00C36EA6">
              <w:rPr>
                <w:rFonts w:eastAsia="Calibri"/>
                <w:lang w:val="fr-FR"/>
              </w:rPr>
              <w:t>Make the UE (MCPTT client) request the floor.</w:t>
            </w:r>
          </w:p>
          <w:p w14:paraId="3FDC4692" w14:textId="77777777" w:rsidR="003467FA" w:rsidRPr="00C36EA6" w:rsidRDefault="003467FA" w:rsidP="003D7D35">
            <w:pPr>
              <w:pStyle w:val="TAL"/>
              <w:rPr>
                <w:lang w:val="fr-FR"/>
              </w:rPr>
            </w:pPr>
            <w:r w:rsidRPr="00C36EA6">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008C2EFD"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1CF356E9"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3E59E88F"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1A3B98F8" w14:textId="77777777" w:rsidR="003467FA" w:rsidRPr="00C36EA6" w:rsidRDefault="003467FA" w:rsidP="003D7D35">
            <w:pPr>
              <w:pStyle w:val="TAC"/>
              <w:rPr>
                <w:lang w:val="fr-FR"/>
              </w:rPr>
            </w:pPr>
            <w:r w:rsidRPr="00C36EA6">
              <w:rPr>
                <w:lang w:val="fr-FR"/>
              </w:rPr>
              <w:t>-</w:t>
            </w:r>
          </w:p>
        </w:tc>
      </w:tr>
      <w:tr w:rsidR="003467FA" w:rsidRPr="00C36EA6" w14:paraId="2D64C4E3"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6626D025" w14:textId="77777777" w:rsidR="003467FA" w:rsidRPr="00C36EA6" w:rsidRDefault="003467FA" w:rsidP="003D7D35">
            <w:pPr>
              <w:pStyle w:val="TAC"/>
              <w:rPr>
                <w:lang w:val="fr-FR"/>
              </w:rPr>
            </w:pPr>
            <w:r w:rsidRPr="00C36EA6">
              <w:rPr>
                <w:lang w:val="fr-FR"/>
              </w:rPr>
              <w:t>57</w:t>
            </w:r>
          </w:p>
        </w:tc>
        <w:tc>
          <w:tcPr>
            <w:tcW w:w="3800" w:type="dxa"/>
            <w:tcBorders>
              <w:top w:val="single" w:sz="4" w:space="0" w:color="auto"/>
              <w:left w:val="single" w:sz="4" w:space="0" w:color="auto"/>
              <w:bottom w:val="single" w:sz="4" w:space="0" w:color="auto"/>
              <w:right w:val="single" w:sz="4" w:space="0" w:color="auto"/>
            </w:tcBorders>
            <w:hideMark/>
          </w:tcPr>
          <w:p w14:paraId="7A0C0683" w14:textId="77777777" w:rsidR="003467FA" w:rsidRPr="00C36EA6" w:rsidRDefault="003467FA" w:rsidP="003D7D35">
            <w:pPr>
              <w:pStyle w:val="TAL"/>
              <w:rPr>
                <w:lang w:val="fr-FR"/>
              </w:rPr>
            </w:pPr>
            <w:r w:rsidRPr="00C36EA6">
              <w:rPr>
                <w:lang w:val="fr-FR"/>
              </w:rPr>
              <w:t>Check: Does the UE (MCPTT client) correctly perform procedure 'MCPTT Floor Request – Floor Granted' as described in TS 36.579-1 [2] Table 5.3A.11.3-1?</w:t>
            </w:r>
          </w:p>
        </w:tc>
        <w:tc>
          <w:tcPr>
            <w:tcW w:w="709" w:type="dxa"/>
            <w:tcBorders>
              <w:top w:val="single" w:sz="4" w:space="0" w:color="auto"/>
              <w:left w:val="single" w:sz="4" w:space="0" w:color="auto"/>
              <w:bottom w:val="single" w:sz="4" w:space="0" w:color="auto"/>
              <w:right w:val="single" w:sz="4" w:space="0" w:color="auto"/>
            </w:tcBorders>
            <w:hideMark/>
          </w:tcPr>
          <w:p w14:paraId="3A62BF15"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79496D41"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10F154A5" w14:textId="77777777" w:rsidR="003467FA" w:rsidRPr="00C36EA6" w:rsidRDefault="003467FA" w:rsidP="003D7D35">
            <w:pPr>
              <w:pStyle w:val="TAC"/>
              <w:rPr>
                <w:lang w:val="fr-FR"/>
              </w:rPr>
            </w:pPr>
            <w:r w:rsidRPr="00C36EA6">
              <w:rPr>
                <w:lang w:val="fr-FR"/>
              </w:rPr>
              <w:t>5</w:t>
            </w:r>
          </w:p>
        </w:tc>
        <w:tc>
          <w:tcPr>
            <w:tcW w:w="892" w:type="dxa"/>
            <w:tcBorders>
              <w:top w:val="single" w:sz="4" w:space="0" w:color="auto"/>
              <w:left w:val="single" w:sz="4" w:space="0" w:color="auto"/>
              <w:bottom w:val="single" w:sz="4" w:space="0" w:color="auto"/>
              <w:right w:val="single" w:sz="4" w:space="0" w:color="auto"/>
            </w:tcBorders>
            <w:hideMark/>
          </w:tcPr>
          <w:p w14:paraId="15490580" w14:textId="77777777" w:rsidR="003467FA" w:rsidRPr="00C36EA6" w:rsidRDefault="003467FA" w:rsidP="003D7D35">
            <w:pPr>
              <w:pStyle w:val="TAC"/>
              <w:rPr>
                <w:lang w:val="fr-FR"/>
              </w:rPr>
            </w:pPr>
            <w:r w:rsidRPr="00C36EA6">
              <w:rPr>
                <w:lang w:val="fr-FR"/>
              </w:rPr>
              <w:t>P</w:t>
            </w:r>
          </w:p>
        </w:tc>
      </w:tr>
      <w:tr w:rsidR="003467FA" w:rsidRPr="00C36EA6" w14:paraId="41107289"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0DE1F396" w14:textId="77777777" w:rsidR="003467FA" w:rsidRPr="00C36EA6" w:rsidRDefault="003467FA" w:rsidP="003D7D35">
            <w:pPr>
              <w:pStyle w:val="TAC"/>
              <w:rPr>
                <w:lang w:val="fr-FR"/>
              </w:rPr>
            </w:pPr>
            <w:r w:rsidRPr="00C36EA6">
              <w:rPr>
                <w:lang w:val="fr-FR"/>
              </w:rPr>
              <w:t>58-60</w:t>
            </w:r>
          </w:p>
        </w:tc>
        <w:tc>
          <w:tcPr>
            <w:tcW w:w="3800" w:type="dxa"/>
            <w:tcBorders>
              <w:top w:val="single" w:sz="4" w:space="0" w:color="auto"/>
              <w:left w:val="single" w:sz="4" w:space="0" w:color="auto"/>
              <w:bottom w:val="single" w:sz="4" w:space="0" w:color="auto"/>
              <w:right w:val="single" w:sz="4" w:space="0" w:color="auto"/>
            </w:tcBorders>
            <w:hideMark/>
          </w:tcPr>
          <w:p w14:paraId="304A8108" w14:textId="77777777" w:rsidR="003467FA" w:rsidRPr="00C36EA6" w:rsidRDefault="003467FA" w:rsidP="003D7D35">
            <w:pPr>
              <w:pStyle w:val="TAL"/>
              <w:rPr>
                <w:lang w:val="fr-FR"/>
              </w:rPr>
            </w:pPr>
            <w:r w:rsidRPr="00C36EA6">
              <w:rPr>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3544EAF2"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2FF613FE"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0E69B518"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08550794" w14:textId="77777777" w:rsidR="003467FA" w:rsidRPr="00C36EA6" w:rsidRDefault="003467FA" w:rsidP="003D7D35">
            <w:pPr>
              <w:pStyle w:val="TAC"/>
              <w:rPr>
                <w:lang w:val="fr-FR"/>
              </w:rPr>
            </w:pPr>
            <w:r w:rsidRPr="00C36EA6">
              <w:rPr>
                <w:lang w:val="fr-FR"/>
              </w:rPr>
              <w:t>-</w:t>
            </w:r>
          </w:p>
        </w:tc>
      </w:tr>
      <w:tr w:rsidR="003467FA" w:rsidRPr="00C36EA6" w14:paraId="33496237"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2F06CD55" w14:textId="77777777" w:rsidR="003467FA" w:rsidRPr="00C36EA6" w:rsidRDefault="003467FA" w:rsidP="003D7D35">
            <w:pPr>
              <w:pStyle w:val="TAC"/>
              <w:rPr>
                <w:lang w:val="fr-FR"/>
              </w:rPr>
            </w:pPr>
            <w:r w:rsidRPr="00C36EA6">
              <w:rPr>
                <w:lang w:val="fr-FR"/>
              </w:rPr>
              <w:t>61</w:t>
            </w:r>
          </w:p>
        </w:tc>
        <w:tc>
          <w:tcPr>
            <w:tcW w:w="3800" w:type="dxa"/>
            <w:tcBorders>
              <w:top w:val="single" w:sz="4" w:space="0" w:color="auto"/>
              <w:left w:val="single" w:sz="4" w:space="0" w:color="auto"/>
              <w:bottom w:val="single" w:sz="4" w:space="0" w:color="auto"/>
              <w:right w:val="single" w:sz="4" w:space="0" w:color="auto"/>
            </w:tcBorders>
            <w:hideMark/>
          </w:tcPr>
          <w:p w14:paraId="33000E5F" w14:textId="77777777" w:rsidR="003467FA" w:rsidRPr="00C36EA6" w:rsidRDefault="003467FA" w:rsidP="003D7D35">
            <w:pPr>
              <w:pStyle w:val="TAL"/>
              <w:rPr>
                <w:rFonts w:eastAsia="Calibri"/>
                <w:lang w:val="fr-FR"/>
              </w:rPr>
            </w:pPr>
            <w:r w:rsidRPr="00C36EA6">
              <w:rPr>
                <w:rFonts w:eastAsia="Calibri"/>
                <w:lang w:val="fr-FR"/>
              </w:rPr>
              <w:t>Make the UE (MCPTT client) release the floor.</w:t>
            </w:r>
          </w:p>
          <w:p w14:paraId="243419D8" w14:textId="77777777" w:rsidR="003467FA" w:rsidRPr="00C36EA6" w:rsidRDefault="003467FA" w:rsidP="003D7D35">
            <w:pPr>
              <w:pStyle w:val="TAL"/>
              <w:rPr>
                <w:lang w:val="fr-FR"/>
              </w:rPr>
            </w:pPr>
            <w:r w:rsidRPr="00C36EA6">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7DD04A4F"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3ABFA68B"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6565076C"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6FDAADC5" w14:textId="77777777" w:rsidR="003467FA" w:rsidRPr="00C36EA6" w:rsidRDefault="003467FA" w:rsidP="003D7D35">
            <w:pPr>
              <w:pStyle w:val="TAC"/>
              <w:rPr>
                <w:lang w:val="fr-FR"/>
              </w:rPr>
            </w:pPr>
            <w:r w:rsidRPr="00C36EA6">
              <w:rPr>
                <w:lang w:val="fr-FR"/>
              </w:rPr>
              <w:t>-</w:t>
            </w:r>
          </w:p>
        </w:tc>
      </w:tr>
      <w:tr w:rsidR="003467FA" w:rsidRPr="00C36EA6" w14:paraId="1A9C710E"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2149B75E" w14:textId="77777777" w:rsidR="003467FA" w:rsidRPr="00C36EA6" w:rsidRDefault="003467FA" w:rsidP="003D7D35">
            <w:pPr>
              <w:pStyle w:val="TAC"/>
              <w:rPr>
                <w:lang w:val="fr-FR"/>
              </w:rPr>
            </w:pPr>
            <w:r w:rsidRPr="00C36EA6">
              <w:rPr>
                <w:lang w:val="fr-FR"/>
              </w:rPr>
              <w:t>62</w:t>
            </w:r>
          </w:p>
        </w:tc>
        <w:tc>
          <w:tcPr>
            <w:tcW w:w="3800" w:type="dxa"/>
            <w:tcBorders>
              <w:top w:val="single" w:sz="4" w:space="0" w:color="auto"/>
              <w:left w:val="single" w:sz="4" w:space="0" w:color="auto"/>
              <w:bottom w:val="single" w:sz="4" w:space="0" w:color="auto"/>
              <w:right w:val="single" w:sz="4" w:space="0" w:color="auto"/>
            </w:tcBorders>
            <w:hideMark/>
          </w:tcPr>
          <w:p w14:paraId="240C4D65" w14:textId="77777777" w:rsidR="003467FA" w:rsidRPr="00C36EA6" w:rsidRDefault="003467FA" w:rsidP="003D7D35">
            <w:pPr>
              <w:pStyle w:val="TAL"/>
              <w:rPr>
                <w:lang w:val="fr-FR"/>
              </w:rPr>
            </w:pPr>
            <w:r w:rsidRPr="00C36EA6">
              <w:rPr>
                <w:lang w:val="fr-FR"/>
              </w:rPr>
              <w:t xml:space="preserve">Check: Does the UE (MCPTT client) correctly </w:t>
            </w:r>
            <w:r w:rsidRPr="00C36EA6">
              <w:rPr>
                <w:rFonts w:eastAsia="Calibri"/>
                <w:lang w:val="fr-FR"/>
              </w:rPr>
              <w:t>perform procedure '</w:t>
            </w:r>
            <w:r w:rsidRPr="00C36EA6">
              <w:rPr>
                <w:lang w:val="fr-FR"/>
              </w:rPr>
              <w:t>MCPTT Floor Release – Floor Idle'</w:t>
            </w:r>
            <w:r w:rsidRPr="00C36EA6">
              <w:rPr>
                <w:rFonts w:eastAsia="Calibri"/>
                <w:lang w:val="fr-FR"/>
              </w:rPr>
              <w:t xml:space="preserve"> as described in </w:t>
            </w:r>
            <w:r w:rsidRPr="00C36EA6">
              <w:rPr>
                <w:lang w:val="fr-FR"/>
              </w:rPr>
              <w:t>TS 36.579-1 [2] Table 5.3A.15.3-1?</w:t>
            </w:r>
          </w:p>
        </w:tc>
        <w:tc>
          <w:tcPr>
            <w:tcW w:w="709" w:type="dxa"/>
            <w:tcBorders>
              <w:top w:val="single" w:sz="4" w:space="0" w:color="auto"/>
              <w:left w:val="single" w:sz="4" w:space="0" w:color="auto"/>
              <w:bottom w:val="single" w:sz="4" w:space="0" w:color="auto"/>
              <w:right w:val="single" w:sz="4" w:space="0" w:color="auto"/>
            </w:tcBorders>
            <w:hideMark/>
          </w:tcPr>
          <w:p w14:paraId="0701D0AB"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6BAEF3B4"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31C83A73" w14:textId="77777777" w:rsidR="003467FA" w:rsidRPr="00C36EA6" w:rsidRDefault="003467FA" w:rsidP="003D7D35">
            <w:pPr>
              <w:pStyle w:val="TAC"/>
              <w:rPr>
                <w:lang w:val="fr-FR"/>
              </w:rPr>
            </w:pPr>
            <w:r w:rsidRPr="00C36EA6">
              <w:rPr>
                <w:lang w:val="fr-FR"/>
              </w:rPr>
              <w:t>5</w:t>
            </w:r>
          </w:p>
        </w:tc>
        <w:tc>
          <w:tcPr>
            <w:tcW w:w="892" w:type="dxa"/>
            <w:tcBorders>
              <w:top w:val="single" w:sz="4" w:space="0" w:color="auto"/>
              <w:left w:val="single" w:sz="4" w:space="0" w:color="auto"/>
              <w:bottom w:val="single" w:sz="4" w:space="0" w:color="auto"/>
              <w:right w:val="single" w:sz="4" w:space="0" w:color="auto"/>
            </w:tcBorders>
            <w:hideMark/>
          </w:tcPr>
          <w:p w14:paraId="69772391" w14:textId="77777777" w:rsidR="003467FA" w:rsidRPr="00C36EA6" w:rsidRDefault="003467FA" w:rsidP="003D7D35">
            <w:pPr>
              <w:pStyle w:val="TAC"/>
              <w:rPr>
                <w:lang w:val="fr-FR"/>
              </w:rPr>
            </w:pPr>
            <w:r w:rsidRPr="00C36EA6">
              <w:rPr>
                <w:lang w:val="fr-FR"/>
              </w:rPr>
              <w:t>P</w:t>
            </w:r>
          </w:p>
        </w:tc>
      </w:tr>
      <w:tr w:rsidR="003467FA" w:rsidRPr="00C36EA6" w14:paraId="1CFF3473" w14:textId="77777777" w:rsidTr="003D7D35">
        <w:trPr>
          <w:trHeight w:val="467"/>
        </w:trPr>
        <w:tc>
          <w:tcPr>
            <w:tcW w:w="817" w:type="dxa"/>
            <w:tcBorders>
              <w:top w:val="single" w:sz="4" w:space="0" w:color="auto"/>
              <w:left w:val="single" w:sz="4" w:space="0" w:color="auto"/>
              <w:bottom w:val="single" w:sz="4" w:space="0" w:color="auto"/>
              <w:right w:val="single" w:sz="4" w:space="0" w:color="auto"/>
            </w:tcBorders>
            <w:hideMark/>
          </w:tcPr>
          <w:p w14:paraId="7EA9F7D4" w14:textId="77777777" w:rsidR="003467FA" w:rsidRPr="00C36EA6" w:rsidRDefault="003467FA" w:rsidP="003D7D35">
            <w:pPr>
              <w:pStyle w:val="TAC"/>
              <w:rPr>
                <w:lang w:val="fr-FR"/>
              </w:rPr>
            </w:pPr>
            <w:r w:rsidRPr="00C36EA6">
              <w:rPr>
                <w:lang w:val="fr-FR"/>
              </w:rPr>
              <w:t>63a1-64</w:t>
            </w:r>
          </w:p>
        </w:tc>
        <w:tc>
          <w:tcPr>
            <w:tcW w:w="3800" w:type="dxa"/>
            <w:tcBorders>
              <w:top w:val="single" w:sz="4" w:space="0" w:color="auto"/>
              <w:left w:val="single" w:sz="4" w:space="0" w:color="auto"/>
              <w:bottom w:val="single" w:sz="4" w:space="0" w:color="auto"/>
              <w:right w:val="single" w:sz="4" w:space="0" w:color="auto"/>
            </w:tcBorders>
            <w:hideMark/>
          </w:tcPr>
          <w:p w14:paraId="599586BC" w14:textId="77777777" w:rsidR="003467FA" w:rsidRPr="00C36EA6" w:rsidRDefault="003467FA" w:rsidP="003D7D35">
            <w:pPr>
              <w:pStyle w:val="TAL"/>
              <w:rPr>
                <w:lang w:val="fr-FR"/>
              </w:rPr>
            </w:pPr>
            <w:r w:rsidRPr="00C36EA6">
              <w:rPr>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585ECAEA"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479B4D12"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2BE8921E"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143A55ED" w14:textId="77777777" w:rsidR="003467FA" w:rsidRPr="00C36EA6" w:rsidRDefault="003467FA" w:rsidP="003D7D35">
            <w:pPr>
              <w:pStyle w:val="TAC"/>
              <w:rPr>
                <w:lang w:val="fr-FR"/>
              </w:rPr>
            </w:pPr>
            <w:r w:rsidRPr="00C36EA6">
              <w:rPr>
                <w:lang w:val="fr-FR"/>
              </w:rPr>
              <w:t>-</w:t>
            </w:r>
          </w:p>
        </w:tc>
      </w:tr>
      <w:tr w:rsidR="003467FA" w:rsidRPr="00C36EA6" w14:paraId="5AB9D5DC"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058BE0F8" w14:textId="77777777" w:rsidR="003467FA" w:rsidRPr="00C36EA6" w:rsidRDefault="003467FA" w:rsidP="003D7D35">
            <w:pPr>
              <w:pStyle w:val="TAC"/>
              <w:rPr>
                <w:lang w:val="fr-FR"/>
              </w:rPr>
            </w:pPr>
            <w:r w:rsidRPr="00C36EA6">
              <w:rPr>
                <w:lang w:val="fr-FR"/>
              </w:rPr>
              <w:t>65</w:t>
            </w:r>
          </w:p>
        </w:tc>
        <w:tc>
          <w:tcPr>
            <w:tcW w:w="3800" w:type="dxa"/>
            <w:tcBorders>
              <w:top w:val="single" w:sz="4" w:space="0" w:color="auto"/>
              <w:left w:val="single" w:sz="4" w:space="0" w:color="auto"/>
              <w:bottom w:val="single" w:sz="4" w:space="0" w:color="auto"/>
              <w:right w:val="single" w:sz="4" w:space="0" w:color="auto"/>
            </w:tcBorders>
            <w:hideMark/>
          </w:tcPr>
          <w:p w14:paraId="62423E9E" w14:textId="77777777" w:rsidR="003467FA" w:rsidRPr="00C36EA6" w:rsidRDefault="003467FA" w:rsidP="003D7D35">
            <w:pPr>
              <w:pStyle w:val="TAL"/>
              <w:rPr>
                <w:lang w:val="fr-FR"/>
              </w:rPr>
            </w:pPr>
            <w:r w:rsidRPr="00C36EA6">
              <w:rPr>
                <w:rFonts w:eastAsia="Calibri"/>
                <w:lang w:val="fr-FR"/>
              </w:rPr>
              <w:t>Check: Does the UE (MCPTT client) correctly perform procedure '</w:t>
            </w:r>
            <w:r w:rsidRPr="00C36EA6">
              <w:rPr>
                <w:lang w:val="fr-FR"/>
              </w:rPr>
              <w:t xml:space="preserve">MCPTT CT session establishment/modification without provisional responses other than 100 Trying' as described in TS 36.579-1 [2] Table </w:t>
            </w:r>
            <w:r w:rsidRPr="00C36EA6">
              <w:rPr>
                <w:bCs/>
                <w:lang w:val="fr-FR"/>
              </w:rPr>
              <w:t xml:space="preserve">5.3.4.3-1 </w:t>
            </w:r>
            <w:r w:rsidRPr="00C36EA6">
              <w:rPr>
                <w:lang w:val="fr-FR"/>
              </w:rPr>
              <w:t>to cancel the emergency state?</w:t>
            </w:r>
          </w:p>
        </w:tc>
        <w:tc>
          <w:tcPr>
            <w:tcW w:w="709" w:type="dxa"/>
            <w:tcBorders>
              <w:top w:val="single" w:sz="4" w:space="0" w:color="auto"/>
              <w:left w:val="single" w:sz="4" w:space="0" w:color="auto"/>
              <w:bottom w:val="single" w:sz="4" w:space="0" w:color="auto"/>
              <w:right w:val="single" w:sz="4" w:space="0" w:color="auto"/>
            </w:tcBorders>
            <w:hideMark/>
          </w:tcPr>
          <w:p w14:paraId="226919E7"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351378FA"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4714E24A" w14:textId="77777777" w:rsidR="003467FA" w:rsidRPr="00C36EA6" w:rsidRDefault="003467FA" w:rsidP="003D7D35">
            <w:pPr>
              <w:pStyle w:val="TAC"/>
              <w:rPr>
                <w:lang w:val="fr-FR"/>
              </w:rPr>
            </w:pPr>
            <w:r w:rsidRPr="00C36EA6">
              <w:rPr>
                <w:lang w:val="fr-FR"/>
              </w:rPr>
              <w:t>6</w:t>
            </w:r>
          </w:p>
        </w:tc>
        <w:tc>
          <w:tcPr>
            <w:tcW w:w="892" w:type="dxa"/>
            <w:tcBorders>
              <w:top w:val="single" w:sz="4" w:space="0" w:color="auto"/>
              <w:left w:val="single" w:sz="4" w:space="0" w:color="auto"/>
              <w:bottom w:val="single" w:sz="4" w:space="0" w:color="auto"/>
              <w:right w:val="single" w:sz="4" w:space="0" w:color="auto"/>
            </w:tcBorders>
            <w:hideMark/>
          </w:tcPr>
          <w:p w14:paraId="073A1810" w14:textId="77777777" w:rsidR="003467FA" w:rsidRPr="00C36EA6" w:rsidRDefault="003467FA" w:rsidP="003D7D35">
            <w:pPr>
              <w:pStyle w:val="TAC"/>
              <w:rPr>
                <w:lang w:val="fr-FR"/>
              </w:rPr>
            </w:pPr>
            <w:r w:rsidRPr="00C36EA6">
              <w:rPr>
                <w:lang w:val="fr-FR"/>
              </w:rPr>
              <w:t>P</w:t>
            </w:r>
          </w:p>
        </w:tc>
      </w:tr>
      <w:tr w:rsidR="003467FA" w:rsidRPr="00C36EA6" w14:paraId="048062CA"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264E2DAB" w14:textId="77777777" w:rsidR="003467FA" w:rsidRPr="00C36EA6" w:rsidRDefault="003467FA" w:rsidP="003D7D35">
            <w:pPr>
              <w:pStyle w:val="TAC"/>
              <w:rPr>
                <w:lang w:val="fr-FR"/>
              </w:rPr>
            </w:pPr>
            <w:r w:rsidRPr="00C36EA6">
              <w:rPr>
                <w:lang w:val="fr-FR"/>
              </w:rPr>
              <w:t>65Aa1-66A</w:t>
            </w:r>
          </w:p>
        </w:tc>
        <w:tc>
          <w:tcPr>
            <w:tcW w:w="3800" w:type="dxa"/>
            <w:tcBorders>
              <w:top w:val="single" w:sz="4" w:space="0" w:color="auto"/>
              <w:left w:val="single" w:sz="4" w:space="0" w:color="auto"/>
              <w:bottom w:val="single" w:sz="4" w:space="0" w:color="auto"/>
              <w:right w:val="single" w:sz="4" w:space="0" w:color="auto"/>
            </w:tcBorders>
            <w:hideMark/>
          </w:tcPr>
          <w:p w14:paraId="203ABD4F" w14:textId="77777777" w:rsidR="003467FA" w:rsidRPr="00C36EA6" w:rsidRDefault="003467FA" w:rsidP="003D7D35">
            <w:pPr>
              <w:pStyle w:val="TAL"/>
              <w:rPr>
                <w:lang w:val="fr-FR"/>
              </w:rPr>
            </w:pPr>
            <w:r w:rsidRPr="00C36EA6">
              <w:rPr>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087D3E6B"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47D0439F"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1BBEFFCF"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096861E6" w14:textId="77777777" w:rsidR="003467FA" w:rsidRPr="00C36EA6" w:rsidRDefault="003467FA" w:rsidP="003D7D35">
            <w:pPr>
              <w:pStyle w:val="TAC"/>
              <w:rPr>
                <w:lang w:val="fr-FR"/>
              </w:rPr>
            </w:pPr>
            <w:r w:rsidRPr="00C36EA6">
              <w:rPr>
                <w:lang w:val="fr-FR"/>
              </w:rPr>
              <w:t>-</w:t>
            </w:r>
          </w:p>
        </w:tc>
      </w:tr>
      <w:tr w:rsidR="003467FA" w:rsidRPr="00C36EA6" w14:paraId="0C932F36"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4C5A95A1" w14:textId="77777777" w:rsidR="003467FA" w:rsidRPr="00C36EA6" w:rsidRDefault="003467FA" w:rsidP="003D7D35">
            <w:pPr>
              <w:pStyle w:val="TAC"/>
              <w:rPr>
                <w:lang w:val="fr-FR"/>
              </w:rPr>
            </w:pPr>
            <w:r w:rsidRPr="00C36EA6">
              <w:rPr>
                <w:lang w:val="fr-FR"/>
              </w:rPr>
              <w:t>67</w:t>
            </w:r>
          </w:p>
        </w:tc>
        <w:tc>
          <w:tcPr>
            <w:tcW w:w="3800" w:type="dxa"/>
            <w:tcBorders>
              <w:top w:val="single" w:sz="4" w:space="0" w:color="auto"/>
              <w:left w:val="single" w:sz="4" w:space="0" w:color="auto"/>
              <w:bottom w:val="single" w:sz="4" w:space="0" w:color="auto"/>
              <w:right w:val="single" w:sz="4" w:space="0" w:color="auto"/>
            </w:tcBorders>
            <w:hideMark/>
          </w:tcPr>
          <w:p w14:paraId="4A2B2ECF" w14:textId="77777777" w:rsidR="003467FA" w:rsidRPr="00C36EA6" w:rsidRDefault="003467FA" w:rsidP="003D7D35">
            <w:pPr>
              <w:pStyle w:val="TAL"/>
              <w:rPr>
                <w:lang w:val="fr-FR"/>
              </w:rPr>
            </w:pPr>
            <w:r w:rsidRPr="00C36EA6">
              <w:rPr>
                <w:lang w:val="fr-FR"/>
              </w:rPr>
              <w:t>The SS sends a Floor Taken message.</w:t>
            </w:r>
          </w:p>
        </w:tc>
        <w:tc>
          <w:tcPr>
            <w:tcW w:w="709" w:type="dxa"/>
            <w:tcBorders>
              <w:top w:val="single" w:sz="4" w:space="0" w:color="auto"/>
              <w:left w:val="single" w:sz="4" w:space="0" w:color="auto"/>
              <w:bottom w:val="single" w:sz="4" w:space="0" w:color="auto"/>
              <w:right w:val="single" w:sz="4" w:space="0" w:color="auto"/>
            </w:tcBorders>
            <w:hideMark/>
          </w:tcPr>
          <w:p w14:paraId="75AF958F" w14:textId="77777777" w:rsidR="003467FA" w:rsidRPr="00C36EA6" w:rsidRDefault="003467FA" w:rsidP="003D7D35">
            <w:pPr>
              <w:pStyle w:val="TAC"/>
              <w:rPr>
                <w:lang w:val="fr-FR"/>
              </w:rPr>
            </w:pPr>
            <w:r w:rsidRPr="00C36EA6">
              <w:rPr>
                <w:lang w:val="fr-FR"/>
              </w:rPr>
              <w:t>&lt;--</w:t>
            </w:r>
          </w:p>
        </w:tc>
        <w:tc>
          <w:tcPr>
            <w:tcW w:w="2977" w:type="dxa"/>
            <w:tcBorders>
              <w:top w:val="single" w:sz="4" w:space="0" w:color="auto"/>
              <w:left w:val="single" w:sz="4" w:space="0" w:color="auto"/>
              <w:bottom w:val="single" w:sz="4" w:space="0" w:color="auto"/>
              <w:right w:val="single" w:sz="4" w:space="0" w:color="auto"/>
            </w:tcBorders>
            <w:hideMark/>
          </w:tcPr>
          <w:p w14:paraId="6C099166" w14:textId="77777777" w:rsidR="003467FA" w:rsidRPr="00C36EA6" w:rsidRDefault="003467FA" w:rsidP="003D7D35">
            <w:pPr>
              <w:pStyle w:val="TAL"/>
              <w:rPr>
                <w:lang w:val="fr-FR"/>
              </w:rPr>
            </w:pPr>
            <w:r w:rsidRPr="00C36EA6">
              <w:rPr>
                <w:lang w:val="fr-FR"/>
              </w:rPr>
              <w:t>Floor Taken</w:t>
            </w:r>
          </w:p>
        </w:tc>
        <w:tc>
          <w:tcPr>
            <w:tcW w:w="567" w:type="dxa"/>
            <w:tcBorders>
              <w:top w:val="single" w:sz="4" w:space="0" w:color="auto"/>
              <w:left w:val="single" w:sz="4" w:space="0" w:color="auto"/>
              <w:bottom w:val="single" w:sz="4" w:space="0" w:color="auto"/>
              <w:right w:val="single" w:sz="4" w:space="0" w:color="auto"/>
            </w:tcBorders>
            <w:hideMark/>
          </w:tcPr>
          <w:p w14:paraId="461BD909"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35620629" w14:textId="77777777" w:rsidR="003467FA" w:rsidRPr="00C36EA6" w:rsidRDefault="003467FA" w:rsidP="003D7D35">
            <w:pPr>
              <w:pStyle w:val="TAC"/>
              <w:rPr>
                <w:lang w:val="fr-FR"/>
              </w:rPr>
            </w:pPr>
            <w:r w:rsidRPr="00C36EA6">
              <w:rPr>
                <w:lang w:val="fr-FR"/>
              </w:rPr>
              <w:t>-</w:t>
            </w:r>
          </w:p>
        </w:tc>
      </w:tr>
      <w:tr w:rsidR="003467FA" w:rsidRPr="00C36EA6" w14:paraId="73D6274A"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0586D5B4" w14:textId="77777777" w:rsidR="003467FA" w:rsidRPr="00C36EA6" w:rsidRDefault="003467FA" w:rsidP="003D7D35">
            <w:pPr>
              <w:pStyle w:val="TAC"/>
              <w:rPr>
                <w:lang w:val="fr-FR"/>
              </w:rPr>
            </w:pPr>
            <w:r w:rsidRPr="00C36EA6">
              <w:rPr>
                <w:lang w:val="fr-FR"/>
              </w:rPr>
              <w:t>68</w:t>
            </w:r>
          </w:p>
        </w:tc>
        <w:tc>
          <w:tcPr>
            <w:tcW w:w="3800" w:type="dxa"/>
            <w:tcBorders>
              <w:top w:val="single" w:sz="4" w:space="0" w:color="auto"/>
              <w:left w:val="single" w:sz="4" w:space="0" w:color="auto"/>
              <w:bottom w:val="single" w:sz="4" w:space="0" w:color="auto"/>
              <w:right w:val="single" w:sz="4" w:space="0" w:color="auto"/>
            </w:tcBorders>
            <w:hideMark/>
          </w:tcPr>
          <w:p w14:paraId="20C11EE1" w14:textId="77777777" w:rsidR="003467FA" w:rsidRPr="00C36EA6" w:rsidRDefault="003467FA" w:rsidP="003D7D35">
            <w:pPr>
              <w:pStyle w:val="TAL"/>
              <w:rPr>
                <w:lang w:val="fr-FR"/>
              </w:rPr>
            </w:pPr>
            <w:r w:rsidRPr="00C36EA6">
              <w:rPr>
                <w:lang w:val="fr-FR"/>
              </w:rPr>
              <w:t>The SS sends a Floor Idle message.</w:t>
            </w:r>
          </w:p>
        </w:tc>
        <w:tc>
          <w:tcPr>
            <w:tcW w:w="709" w:type="dxa"/>
            <w:tcBorders>
              <w:top w:val="single" w:sz="4" w:space="0" w:color="auto"/>
              <w:left w:val="single" w:sz="4" w:space="0" w:color="auto"/>
              <w:bottom w:val="single" w:sz="4" w:space="0" w:color="auto"/>
              <w:right w:val="single" w:sz="4" w:space="0" w:color="auto"/>
            </w:tcBorders>
            <w:hideMark/>
          </w:tcPr>
          <w:p w14:paraId="2BCA51F7" w14:textId="77777777" w:rsidR="003467FA" w:rsidRPr="00C36EA6" w:rsidRDefault="003467FA" w:rsidP="003D7D35">
            <w:pPr>
              <w:pStyle w:val="TAC"/>
              <w:rPr>
                <w:lang w:val="fr-FR"/>
              </w:rPr>
            </w:pPr>
            <w:r w:rsidRPr="00C36EA6">
              <w:rPr>
                <w:lang w:val="fr-FR"/>
              </w:rPr>
              <w:t>&lt;--</w:t>
            </w:r>
          </w:p>
        </w:tc>
        <w:tc>
          <w:tcPr>
            <w:tcW w:w="2977" w:type="dxa"/>
            <w:tcBorders>
              <w:top w:val="single" w:sz="4" w:space="0" w:color="auto"/>
              <w:left w:val="single" w:sz="4" w:space="0" w:color="auto"/>
              <w:bottom w:val="single" w:sz="4" w:space="0" w:color="auto"/>
              <w:right w:val="single" w:sz="4" w:space="0" w:color="auto"/>
            </w:tcBorders>
            <w:hideMark/>
          </w:tcPr>
          <w:p w14:paraId="0BB73B5D" w14:textId="77777777" w:rsidR="003467FA" w:rsidRPr="00C36EA6" w:rsidRDefault="003467FA" w:rsidP="003D7D35">
            <w:pPr>
              <w:pStyle w:val="TAL"/>
              <w:rPr>
                <w:lang w:val="fr-FR"/>
              </w:rPr>
            </w:pPr>
            <w:r w:rsidRPr="00C36EA6">
              <w:rPr>
                <w:lang w:val="fr-FR"/>
              </w:rPr>
              <w:t>Floor Idle</w:t>
            </w:r>
          </w:p>
        </w:tc>
        <w:tc>
          <w:tcPr>
            <w:tcW w:w="567" w:type="dxa"/>
            <w:tcBorders>
              <w:top w:val="single" w:sz="4" w:space="0" w:color="auto"/>
              <w:left w:val="single" w:sz="4" w:space="0" w:color="auto"/>
              <w:bottom w:val="single" w:sz="4" w:space="0" w:color="auto"/>
              <w:right w:val="single" w:sz="4" w:space="0" w:color="auto"/>
            </w:tcBorders>
            <w:hideMark/>
          </w:tcPr>
          <w:p w14:paraId="0F6D0EF8"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65E3EBB3" w14:textId="77777777" w:rsidR="003467FA" w:rsidRPr="00C36EA6" w:rsidRDefault="003467FA" w:rsidP="003D7D35">
            <w:pPr>
              <w:pStyle w:val="TAC"/>
              <w:rPr>
                <w:lang w:val="fr-FR"/>
              </w:rPr>
            </w:pPr>
            <w:r w:rsidRPr="00C36EA6">
              <w:rPr>
                <w:lang w:val="fr-FR"/>
              </w:rPr>
              <w:t>-</w:t>
            </w:r>
          </w:p>
        </w:tc>
      </w:tr>
      <w:tr w:rsidR="003467FA" w:rsidRPr="00C36EA6" w14:paraId="01105808"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79AE25FC" w14:textId="77777777" w:rsidR="003467FA" w:rsidRPr="00C36EA6" w:rsidRDefault="003467FA" w:rsidP="003D7D35">
            <w:pPr>
              <w:pStyle w:val="TAC"/>
              <w:rPr>
                <w:lang w:val="fr-FR"/>
              </w:rPr>
            </w:pPr>
            <w:r w:rsidRPr="00C36EA6">
              <w:rPr>
                <w:lang w:val="fr-FR"/>
              </w:rPr>
              <w:t>69</w:t>
            </w:r>
          </w:p>
        </w:tc>
        <w:tc>
          <w:tcPr>
            <w:tcW w:w="3800" w:type="dxa"/>
            <w:tcBorders>
              <w:top w:val="single" w:sz="4" w:space="0" w:color="auto"/>
              <w:left w:val="single" w:sz="4" w:space="0" w:color="auto"/>
              <w:bottom w:val="single" w:sz="4" w:space="0" w:color="auto"/>
              <w:right w:val="single" w:sz="4" w:space="0" w:color="auto"/>
            </w:tcBorders>
            <w:hideMark/>
          </w:tcPr>
          <w:p w14:paraId="28F4282A" w14:textId="77777777" w:rsidR="003467FA" w:rsidRPr="00C36EA6" w:rsidRDefault="003467FA" w:rsidP="003D7D35">
            <w:pPr>
              <w:pStyle w:val="TAL"/>
              <w:rPr>
                <w:rFonts w:eastAsia="Calibri"/>
                <w:lang w:val="fr-FR"/>
              </w:rPr>
            </w:pPr>
            <w:r w:rsidRPr="00C36EA6">
              <w:rPr>
                <w:rFonts w:eastAsia="Calibri"/>
                <w:lang w:val="fr-FR"/>
              </w:rPr>
              <w:t>Make the UE (MCPTT client) request the floor.</w:t>
            </w:r>
          </w:p>
          <w:p w14:paraId="39B59139" w14:textId="77777777" w:rsidR="003467FA" w:rsidRPr="00C36EA6" w:rsidRDefault="003467FA" w:rsidP="003D7D35">
            <w:pPr>
              <w:pStyle w:val="TAL"/>
              <w:rPr>
                <w:lang w:val="fr-FR"/>
              </w:rPr>
            </w:pPr>
            <w:r w:rsidRPr="00C36EA6">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059119DE"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2A9A0B2D"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72AB99A8"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3C32B9D8" w14:textId="77777777" w:rsidR="003467FA" w:rsidRPr="00C36EA6" w:rsidRDefault="003467FA" w:rsidP="003D7D35">
            <w:pPr>
              <w:pStyle w:val="TAC"/>
              <w:rPr>
                <w:lang w:val="fr-FR"/>
              </w:rPr>
            </w:pPr>
            <w:r w:rsidRPr="00C36EA6">
              <w:rPr>
                <w:lang w:val="fr-FR"/>
              </w:rPr>
              <w:t>-</w:t>
            </w:r>
          </w:p>
        </w:tc>
      </w:tr>
      <w:tr w:rsidR="003467FA" w:rsidRPr="00C36EA6" w14:paraId="0E85F5CB"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6B0DE619" w14:textId="77777777" w:rsidR="003467FA" w:rsidRPr="00C36EA6" w:rsidRDefault="003467FA" w:rsidP="003D7D35">
            <w:pPr>
              <w:pStyle w:val="TAC"/>
              <w:rPr>
                <w:lang w:val="fr-FR"/>
              </w:rPr>
            </w:pPr>
            <w:r w:rsidRPr="00C36EA6">
              <w:rPr>
                <w:lang w:val="fr-FR"/>
              </w:rPr>
              <w:t>70</w:t>
            </w:r>
          </w:p>
        </w:tc>
        <w:tc>
          <w:tcPr>
            <w:tcW w:w="3800" w:type="dxa"/>
            <w:tcBorders>
              <w:top w:val="single" w:sz="4" w:space="0" w:color="auto"/>
              <w:left w:val="single" w:sz="4" w:space="0" w:color="auto"/>
              <w:bottom w:val="single" w:sz="4" w:space="0" w:color="auto"/>
              <w:right w:val="single" w:sz="4" w:space="0" w:color="auto"/>
            </w:tcBorders>
            <w:hideMark/>
          </w:tcPr>
          <w:p w14:paraId="0F4139F5" w14:textId="77777777" w:rsidR="003467FA" w:rsidRPr="00C36EA6" w:rsidRDefault="003467FA" w:rsidP="003D7D35">
            <w:pPr>
              <w:pStyle w:val="TAL"/>
              <w:rPr>
                <w:lang w:val="fr-FR"/>
              </w:rPr>
            </w:pPr>
            <w:r w:rsidRPr="00C36EA6">
              <w:rPr>
                <w:lang w:val="fr-FR"/>
              </w:rPr>
              <w:t>Check: Does the UE (MCPTT client) correctly perform procedure 'MCPTT Floor Request – Floor Granted' as described in TS 36.579-1 [2] Table 5.3A.11.3-1?</w:t>
            </w:r>
          </w:p>
        </w:tc>
        <w:tc>
          <w:tcPr>
            <w:tcW w:w="709" w:type="dxa"/>
            <w:tcBorders>
              <w:top w:val="single" w:sz="4" w:space="0" w:color="auto"/>
              <w:left w:val="single" w:sz="4" w:space="0" w:color="auto"/>
              <w:bottom w:val="single" w:sz="4" w:space="0" w:color="auto"/>
              <w:right w:val="single" w:sz="4" w:space="0" w:color="auto"/>
            </w:tcBorders>
            <w:hideMark/>
          </w:tcPr>
          <w:p w14:paraId="5459282C"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7B66F45A"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37B90EC4" w14:textId="77777777" w:rsidR="003467FA" w:rsidRPr="00C36EA6" w:rsidRDefault="003467FA" w:rsidP="003D7D35">
            <w:pPr>
              <w:pStyle w:val="TAC"/>
              <w:rPr>
                <w:lang w:val="fr-FR"/>
              </w:rPr>
            </w:pPr>
            <w:r w:rsidRPr="00C36EA6">
              <w:rPr>
                <w:lang w:val="fr-FR"/>
              </w:rPr>
              <w:t>2</w:t>
            </w:r>
          </w:p>
        </w:tc>
        <w:tc>
          <w:tcPr>
            <w:tcW w:w="892" w:type="dxa"/>
            <w:tcBorders>
              <w:top w:val="single" w:sz="4" w:space="0" w:color="auto"/>
              <w:left w:val="single" w:sz="4" w:space="0" w:color="auto"/>
              <w:bottom w:val="single" w:sz="4" w:space="0" w:color="auto"/>
              <w:right w:val="single" w:sz="4" w:space="0" w:color="auto"/>
            </w:tcBorders>
            <w:hideMark/>
          </w:tcPr>
          <w:p w14:paraId="51784899" w14:textId="77777777" w:rsidR="003467FA" w:rsidRPr="00C36EA6" w:rsidRDefault="003467FA" w:rsidP="003D7D35">
            <w:pPr>
              <w:pStyle w:val="TAC"/>
              <w:rPr>
                <w:lang w:val="fr-FR"/>
              </w:rPr>
            </w:pPr>
            <w:r w:rsidRPr="00C36EA6">
              <w:rPr>
                <w:lang w:val="fr-FR"/>
              </w:rPr>
              <w:t>P</w:t>
            </w:r>
          </w:p>
        </w:tc>
      </w:tr>
      <w:tr w:rsidR="003467FA" w:rsidRPr="00C36EA6" w14:paraId="514FDFEE"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443328EA" w14:textId="77777777" w:rsidR="003467FA" w:rsidRPr="00C36EA6" w:rsidRDefault="003467FA" w:rsidP="003D7D35">
            <w:pPr>
              <w:pStyle w:val="TAC"/>
              <w:rPr>
                <w:lang w:val="fr-FR"/>
              </w:rPr>
            </w:pPr>
            <w:r w:rsidRPr="00C36EA6">
              <w:rPr>
                <w:lang w:val="fr-FR"/>
              </w:rPr>
              <w:t>71-73</w:t>
            </w:r>
          </w:p>
        </w:tc>
        <w:tc>
          <w:tcPr>
            <w:tcW w:w="3800" w:type="dxa"/>
            <w:tcBorders>
              <w:top w:val="single" w:sz="4" w:space="0" w:color="auto"/>
              <w:left w:val="single" w:sz="4" w:space="0" w:color="auto"/>
              <w:bottom w:val="single" w:sz="4" w:space="0" w:color="auto"/>
              <w:right w:val="single" w:sz="4" w:space="0" w:color="auto"/>
            </w:tcBorders>
            <w:hideMark/>
          </w:tcPr>
          <w:p w14:paraId="79B56D60" w14:textId="77777777" w:rsidR="003467FA" w:rsidRPr="00C36EA6" w:rsidRDefault="003467FA" w:rsidP="003D7D35">
            <w:pPr>
              <w:pStyle w:val="TAL"/>
              <w:rPr>
                <w:lang w:val="fr-FR"/>
              </w:rPr>
            </w:pPr>
            <w:r w:rsidRPr="00C36EA6">
              <w:rPr>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4031E9F2"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55E8BC4F"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5C8D02E8"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28B560D0" w14:textId="77777777" w:rsidR="003467FA" w:rsidRPr="00C36EA6" w:rsidRDefault="003467FA" w:rsidP="003D7D35">
            <w:pPr>
              <w:pStyle w:val="TAC"/>
              <w:rPr>
                <w:lang w:val="fr-FR"/>
              </w:rPr>
            </w:pPr>
            <w:r w:rsidRPr="00C36EA6">
              <w:rPr>
                <w:lang w:val="fr-FR"/>
              </w:rPr>
              <w:t>-</w:t>
            </w:r>
          </w:p>
        </w:tc>
      </w:tr>
      <w:tr w:rsidR="003467FA" w:rsidRPr="00C36EA6" w14:paraId="3ACBF1CF"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004E9B89" w14:textId="77777777" w:rsidR="003467FA" w:rsidRPr="00C36EA6" w:rsidRDefault="003467FA" w:rsidP="003D7D35">
            <w:pPr>
              <w:pStyle w:val="TAC"/>
              <w:rPr>
                <w:lang w:val="fr-FR"/>
              </w:rPr>
            </w:pPr>
            <w:r w:rsidRPr="00C36EA6">
              <w:rPr>
                <w:lang w:val="fr-FR"/>
              </w:rPr>
              <w:t>74</w:t>
            </w:r>
          </w:p>
        </w:tc>
        <w:tc>
          <w:tcPr>
            <w:tcW w:w="3800" w:type="dxa"/>
            <w:tcBorders>
              <w:top w:val="single" w:sz="4" w:space="0" w:color="auto"/>
              <w:left w:val="single" w:sz="4" w:space="0" w:color="auto"/>
              <w:bottom w:val="single" w:sz="4" w:space="0" w:color="auto"/>
              <w:right w:val="single" w:sz="4" w:space="0" w:color="auto"/>
            </w:tcBorders>
            <w:hideMark/>
          </w:tcPr>
          <w:p w14:paraId="62B183BA" w14:textId="77777777" w:rsidR="003467FA" w:rsidRPr="00C36EA6" w:rsidRDefault="003467FA" w:rsidP="003D7D35">
            <w:pPr>
              <w:pStyle w:val="TAL"/>
              <w:rPr>
                <w:rFonts w:eastAsia="Calibri"/>
                <w:lang w:val="fr-FR"/>
              </w:rPr>
            </w:pPr>
            <w:r w:rsidRPr="00C36EA6">
              <w:rPr>
                <w:rFonts w:eastAsia="Calibri"/>
                <w:lang w:val="fr-FR"/>
              </w:rPr>
              <w:t>Make the UE (MCPTT client) release the floor.</w:t>
            </w:r>
          </w:p>
          <w:p w14:paraId="4F174FD0" w14:textId="77777777" w:rsidR="003467FA" w:rsidRPr="00C36EA6" w:rsidRDefault="003467FA" w:rsidP="003D7D35">
            <w:pPr>
              <w:pStyle w:val="TAL"/>
              <w:rPr>
                <w:lang w:val="fr-FR"/>
              </w:rPr>
            </w:pPr>
            <w:r w:rsidRPr="00C36EA6">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4C5DAD3D"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40CBCC5C"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656BBF09"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718C9F66" w14:textId="77777777" w:rsidR="003467FA" w:rsidRPr="00C36EA6" w:rsidRDefault="003467FA" w:rsidP="003D7D35">
            <w:pPr>
              <w:pStyle w:val="TAC"/>
              <w:rPr>
                <w:lang w:val="fr-FR"/>
              </w:rPr>
            </w:pPr>
            <w:r w:rsidRPr="00C36EA6">
              <w:rPr>
                <w:lang w:val="fr-FR"/>
              </w:rPr>
              <w:t>-</w:t>
            </w:r>
          </w:p>
        </w:tc>
      </w:tr>
      <w:tr w:rsidR="003467FA" w:rsidRPr="00C36EA6" w14:paraId="4D047B38"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3D085F73" w14:textId="77777777" w:rsidR="003467FA" w:rsidRPr="00C36EA6" w:rsidRDefault="003467FA" w:rsidP="003D7D35">
            <w:pPr>
              <w:pStyle w:val="TAC"/>
              <w:rPr>
                <w:lang w:val="fr-FR"/>
              </w:rPr>
            </w:pPr>
            <w:r w:rsidRPr="00C36EA6">
              <w:rPr>
                <w:lang w:val="fr-FR"/>
              </w:rPr>
              <w:t>75</w:t>
            </w:r>
          </w:p>
        </w:tc>
        <w:tc>
          <w:tcPr>
            <w:tcW w:w="3800" w:type="dxa"/>
            <w:tcBorders>
              <w:top w:val="single" w:sz="4" w:space="0" w:color="auto"/>
              <w:left w:val="single" w:sz="4" w:space="0" w:color="auto"/>
              <w:bottom w:val="single" w:sz="4" w:space="0" w:color="auto"/>
              <w:right w:val="single" w:sz="4" w:space="0" w:color="auto"/>
            </w:tcBorders>
            <w:hideMark/>
          </w:tcPr>
          <w:p w14:paraId="0542A309" w14:textId="77777777" w:rsidR="003467FA" w:rsidRPr="00C36EA6" w:rsidRDefault="003467FA" w:rsidP="003D7D35">
            <w:pPr>
              <w:pStyle w:val="TAL"/>
              <w:rPr>
                <w:lang w:val="fr-FR"/>
              </w:rPr>
            </w:pPr>
            <w:r w:rsidRPr="00C36EA6">
              <w:rPr>
                <w:lang w:val="fr-FR"/>
              </w:rPr>
              <w:t xml:space="preserve">Check: Does the UE (MCPTT client) correctly </w:t>
            </w:r>
            <w:r w:rsidRPr="00C36EA6">
              <w:rPr>
                <w:rFonts w:eastAsia="Calibri"/>
                <w:lang w:val="fr-FR"/>
              </w:rPr>
              <w:t>perform procedure '</w:t>
            </w:r>
            <w:r w:rsidRPr="00C36EA6">
              <w:rPr>
                <w:lang w:val="fr-FR"/>
              </w:rPr>
              <w:t>MCPTT Floor Release – Floor Idle'</w:t>
            </w:r>
            <w:r w:rsidRPr="00C36EA6">
              <w:rPr>
                <w:rFonts w:eastAsia="Calibri"/>
                <w:lang w:val="fr-FR"/>
              </w:rPr>
              <w:t xml:space="preserve"> as described in </w:t>
            </w:r>
            <w:r w:rsidRPr="00C36EA6">
              <w:rPr>
                <w:lang w:val="fr-FR"/>
              </w:rPr>
              <w:t>TS 36.579-1 [2] Table 5.3A.15.3-1?</w:t>
            </w:r>
          </w:p>
        </w:tc>
        <w:tc>
          <w:tcPr>
            <w:tcW w:w="709" w:type="dxa"/>
            <w:tcBorders>
              <w:top w:val="single" w:sz="4" w:space="0" w:color="auto"/>
              <w:left w:val="single" w:sz="4" w:space="0" w:color="auto"/>
              <w:bottom w:val="single" w:sz="4" w:space="0" w:color="auto"/>
              <w:right w:val="single" w:sz="4" w:space="0" w:color="auto"/>
            </w:tcBorders>
            <w:hideMark/>
          </w:tcPr>
          <w:p w14:paraId="68754518"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75E885BA"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745F32DE" w14:textId="77777777" w:rsidR="003467FA" w:rsidRPr="00C36EA6" w:rsidRDefault="003467FA" w:rsidP="003D7D35">
            <w:pPr>
              <w:pStyle w:val="TAC"/>
              <w:rPr>
                <w:lang w:val="fr-FR"/>
              </w:rPr>
            </w:pPr>
            <w:r w:rsidRPr="00C36EA6">
              <w:rPr>
                <w:lang w:val="fr-FR"/>
              </w:rPr>
              <w:t>2</w:t>
            </w:r>
          </w:p>
        </w:tc>
        <w:tc>
          <w:tcPr>
            <w:tcW w:w="892" w:type="dxa"/>
            <w:tcBorders>
              <w:top w:val="single" w:sz="4" w:space="0" w:color="auto"/>
              <w:left w:val="single" w:sz="4" w:space="0" w:color="auto"/>
              <w:bottom w:val="single" w:sz="4" w:space="0" w:color="auto"/>
              <w:right w:val="single" w:sz="4" w:space="0" w:color="auto"/>
            </w:tcBorders>
            <w:hideMark/>
          </w:tcPr>
          <w:p w14:paraId="032F6A0F" w14:textId="77777777" w:rsidR="003467FA" w:rsidRPr="00C36EA6" w:rsidRDefault="003467FA" w:rsidP="003D7D35">
            <w:pPr>
              <w:pStyle w:val="TAC"/>
              <w:rPr>
                <w:lang w:val="fr-FR"/>
              </w:rPr>
            </w:pPr>
            <w:r w:rsidRPr="00C36EA6">
              <w:rPr>
                <w:lang w:val="fr-FR"/>
              </w:rPr>
              <w:t>P</w:t>
            </w:r>
          </w:p>
        </w:tc>
      </w:tr>
      <w:tr w:rsidR="003467FA" w:rsidRPr="00C36EA6" w14:paraId="6AA9E1AA"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3FF7EEE9" w14:textId="77777777" w:rsidR="003467FA" w:rsidRPr="00C36EA6" w:rsidRDefault="003467FA" w:rsidP="003D7D35">
            <w:pPr>
              <w:pStyle w:val="TAC"/>
              <w:rPr>
                <w:lang w:val="fr-FR"/>
              </w:rPr>
            </w:pPr>
            <w:r w:rsidRPr="00C36EA6">
              <w:rPr>
                <w:lang w:val="fr-FR"/>
              </w:rPr>
              <w:t>76a1-77</w:t>
            </w:r>
          </w:p>
        </w:tc>
        <w:tc>
          <w:tcPr>
            <w:tcW w:w="3800" w:type="dxa"/>
            <w:tcBorders>
              <w:top w:val="single" w:sz="4" w:space="0" w:color="auto"/>
              <w:left w:val="single" w:sz="4" w:space="0" w:color="auto"/>
              <w:bottom w:val="single" w:sz="4" w:space="0" w:color="auto"/>
              <w:right w:val="single" w:sz="4" w:space="0" w:color="auto"/>
            </w:tcBorders>
            <w:hideMark/>
          </w:tcPr>
          <w:p w14:paraId="259529C7" w14:textId="77777777" w:rsidR="003467FA" w:rsidRPr="00C36EA6" w:rsidRDefault="003467FA" w:rsidP="003D7D35">
            <w:pPr>
              <w:pStyle w:val="TAL"/>
              <w:rPr>
                <w:lang w:val="fr-FR"/>
              </w:rPr>
            </w:pPr>
            <w:r w:rsidRPr="00C36EA6">
              <w:rPr>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6670758E"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035AC69F"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4C8262CE"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411556A5" w14:textId="77777777" w:rsidR="003467FA" w:rsidRPr="00C36EA6" w:rsidRDefault="003467FA" w:rsidP="003D7D35">
            <w:pPr>
              <w:pStyle w:val="TAC"/>
              <w:rPr>
                <w:lang w:val="fr-FR"/>
              </w:rPr>
            </w:pPr>
            <w:r w:rsidRPr="00C36EA6">
              <w:rPr>
                <w:lang w:val="fr-FR"/>
              </w:rPr>
              <w:t>-</w:t>
            </w:r>
          </w:p>
        </w:tc>
      </w:tr>
      <w:tr w:rsidR="003467FA" w:rsidRPr="00C36EA6" w14:paraId="16964E83"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12431BEA" w14:textId="77777777" w:rsidR="003467FA" w:rsidRPr="00C36EA6" w:rsidRDefault="003467FA" w:rsidP="003D7D35">
            <w:pPr>
              <w:pStyle w:val="TAC"/>
              <w:rPr>
                <w:lang w:val="fr-FR"/>
              </w:rPr>
            </w:pPr>
            <w:r w:rsidRPr="00C36EA6">
              <w:rPr>
                <w:lang w:val="fr-FR"/>
              </w:rPr>
              <w:t>78</w:t>
            </w:r>
          </w:p>
        </w:tc>
        <w:tc>
          <w:tcPr>
            <w:tcW w:w="3800" w:type="dxa"/>
            <w:tcBorders>
              <w:top w:val="single" w:sz="4" w:space="0" w:color="auto"/>
              <w:left w:val="single" w:sz="4" w:space="0" w:color="auto"/>
              <w:bottom w:val="single" w:sz="4" w:space="0" w:color="auto"/>
              <w:right w:val="single" w:sz="4" w:space="0" w:color="auto"/>
            </w:tcBorders>
            <w:hideMark/>
          </w:tcPr>
          <w:p w14:paraId="33929BBA" w14:textId="77777777" w:rsidR="003467FA" w:rsidRPr="00C36EA6" w:rsidRDefault="003467FA" w:rsidP="003D7D35">
            <w:pPr>
              <w:pStyle w:val="TAL"/>
              <w:rPr>
                <w:lang w:val="fr-FR"/>
              </w:rPr>
            </w:pPr>
            <w:r w:rsidRPr="00C36EA6">
              <w:rPr>
                <w:rFonts w:eastAsia="Calibri"/>
                <w:lang w:val="fr-FR"/>
              </w:rPr>
              <w:t>Check: Does the UE (MCPTT client) correctly perform procedure '</w:t>
            </w:r>
            <w:r w:rsidRPr="00C36EA6">
              <w:rPr>
                <w:lang w:val="fr-FR"/>
              </w:rPr>
              <w:t xml:space="preserve">MCPTT CT session establishment/modification without provisional responses other than 100 Trying' as described in TS 36.579-1 [2] Table </w:t>
            </w:r>
            <w:r w:rsidRPr="00C36EA6">
              <w:rPr>
                <w:bCs/>
                <w:lang w:val="fr-FR"/>
              </w:rPr>
              <w:t>5.3.4.3-1 to</w:t>
            </w:r>
            <w:r w:rsidRPr="00C36EA6">
              <w:rPr>
                <w:lang w:val="fr-FR"/>
              </w:rPr>
              <w:t xml:space="preserve"> upgrade the call to an imminent peril group call?</w:t>
            </w:r>
          </w:p>
        </w:tc>
        <w:tc>
          <w:tcPr>
            <w:tcW w:w="709" w:type="dxa"/>
            <w:tcBorders>
              <w:top w:val="single" w:sz="4" w:space="0" w:color="auto"/>
              <w:left w:val="single" w:sz="4" w:space="0" w:color="auto"/>
              <w:bottom w:val="single" w:sz="4" w:space="0" w:color="auto"/>
              <w:right w:val="single" w:sz="4" w:space="0" w:color="auto"/>
            </w:tcBorders>
            <w:hideMark/>
          </w:tcPr>
          <w:p w14:paraId="1A6CFF7F"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62926534"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25417354" w14:textId="77777777" w:rsidR="003467FA" w:rsidRPr="00C36EA6" w:rsidRDefault="003467FA" w:rsidP="003D7D35">
            <w:pPr>
              <w:pStyle w:val="TAC"/>
              <w:rPr>
                <w:lang w:val="fr-FR"/>
              </w:rPr>
            </w:pPr>
            <w:r w:rsidRPr="00C36EA6">
              <w:rPr>
                <w:lang w:val="fr-FR"/>
              </w:rPr>
              <w:t>7</w:t>
            </w:r>
          </w:p>
        </w:tc>
        <w:tc>
          <w:tcPr>
            <w:tcW w:w="892" w:type="dxa"/>
            <w:tcBorders>
              <w:top w:val="single" w:sz="4" w:space="0" w:color="auto"/>
              <w:left w:val="single" w:sz="4" w:space="0" w:color="auto"/>
              <w:bottom w:val="single" w:sz="4" w:space="0" w:color="auto"/>
              <w:right w:val="single" w:sz="4" w:space="0" w:color="auto"/>
            </w:tcBorders>
            <w:hideMark/>
          </w:tcPr>
          <w:p w14:paraId="5AF22585" w14:textId="77777777" w:rsidR="003467FA" w:rsidRPr="00C36EA6" w:rsidRDefault="003467FA" w:rsidP="003D7D35">
            <w:pPr>
              <w:pStyle w:val="TAC"/>
              <w:rPr>
                <w:lang w:val="fr-FR"/>
              </w:rPr>
            </w:pPr>
            <w:r w:rsidRPr="00C36EA6">
              <w:rPr>
                <w:lang w:val="fr-FR"/>
              </w:rPr>
              <w:t>P</w:t>
            </w:r>
          </w:p>
        </w:tc>
      </w:tr>
      <w:tr w:rsidR="003467FA" w:rsidRPr="00C36EA6" w14:paraId="1C59B8C6"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1F4EC059" w14:textId="77777777" w:rsidR="003467FA" w:rsidRPr="00C36EA6" w:rsidRDefault="003467FA" w:rsidP="003D7D35">
            <w:pPr>
              <w:pStyle w:val="TAC"/>
              <w:rPr>
                <w:lang w:val="fr-FR"/>
              </w:rPr>
            </w:pPr>
            <w:r w:rsidRPr="00C36EA6">
              <w:rPr>
                <w:lang w:val="fr-FR"/>
              </w:rPr>
              <w:t>78Aa1-79A</w:t>
            </w:r>
          </w:p>
        </w:tc>
        <w:tc>
          <w:tcPr>
            <w:tcW w:w="3800" w:type="dxa"/>
            <w:tcBorders>
              <w:top w:val="single" w:sz="4" w:space="0" w:color="auto"/>
              <w:left w:val="single" w:sz="4" w:space="0" w:color="auto"/>
              <w:bottom w:val="single" w:sz="4" w:space="0" w:color="auto"/>
              <w:right w:val="single" w:sz="4" w:space="0" w:color="auto"/>
            </w:tcBorders>
            <w:hideMark/>
          </w:tcPr>
          <w:p w14:paraId="2B35D81F" w14:textId="77777777" w:rsidR="003467FA" w:rsidRPr="00C36EA6" w:rsidRDefault="003467FA" w:rsidP="003D7D35">
            <w:pPr>
              <w:pStyle w:val="TAL"/>
              <w:rPr>
                <w:lang w:val="fr-FR"/>
              </w:rPr>
            </w:pPr>
            <w:r w:rsidRPr="00C36EA6">
              <w:rPr>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4BB0E32B"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5C07D484"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3370BB5F"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06D1092D" w14:textId="77777777" w:rsidR="003467FA" w:rsidRPr="00C36EA6" w:rsidRDefault="003467FA" w:rsidP="003D7D35">
            <w:pPr>
              <w:pStyle w:val="TAC"/>
              <w:rPr>
                <w:lang w:val="fr-FR"/>
              </w:rPr>
            </w:pPr>
            <w:r w:rsidRPr="00C36EA6">
              <w:rPr>
                <w:lang w:val="fr-FR"/>
              </w:rPr>
              <w:t>-</w:t>
            </w:r>
          </w:p>
        </w:tc>
      </w:tr>
      <w:tr w:rsidR="003467FA" w:rsidRPr="00C36EA6" w14:paraId="30CED9B7"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39124AF6" w14:textId="77777777" w:rsidR="003467FA" w:rsidRPr="00C36EA6" w:rsidRDefault="003467FA" w:rsidP="003D7D35">
            <w:pPr>
              <w:pStyle w:val="TAC"/>
              <w:rPr>
                <w:lang w:val="fr-FR"/>
              </w:rPr>
            </w:pPr>
            <w:r w:rsidRPr="00C36EA6">
              <w:rPr>
                <w:lang w:val="fr-FR"/>
              </w:rPr>
              <w:t>80</w:t>
            </w:r>
          </w:p>
        </w:tc>
        <w:tc>
          <w:tcPr>
            <w:tcW w:w="3800" w:type="dxa"/>
            <w:tcBorders>
              <w:top w:val="single" w:sz="4" w:space="0" w:color="auto"/>
              <w:left w:val="single" w:sz="4" w:space="0" w:color="auto"/>
              <w:bottom w:val="single" w:sz="4" w:space="0" w:color="auto"/>
              <w:right w:val="single" w:sz="4" w:space="0" w:color="auto"/>
            </w:tcBorders>
            <w:hideMark/>
          </w:tcPr>
          <w:p w14:paraId="0DD2A0B4" w14:textId="77777777" w:rsidR="003467FA" w:rsidRPr="00C36EA6" w:rsidRDefault="003467FA" w:rsidP="003D7D35">
            <w:pPr>
              <w:pStyle w:val="TAL"/>
              <w:rPr>
                <w:lang w:val="fr-FR"/>
              </w:rPr>
            </w:pPr>
            <w:r w:rsidRPr="00C36EA6">
              <w:rPr>
                <w:lang w:val="fr-FR"/>
              </w:rPr>
              <w:t>The SS sends a Floor Idle message.</w:t>
            </w:r>
          </w:p>
        </w:tc>
        <w:tc>
          <w:tcPr>
            <w:tcW w:w="709" w:type="dxa"/>
            <w:tcBorders>
              <w:top w:val="single" w:sz="4" w:space="0" w:color="auto"/>
              <w:left w:val="single" w:sz="4" w:space="0" w:color="auto"/>
              <w:bottom w:val="single" w:sz="4" w:space="0" w:color="auto"/>
              <w:right w:val="single" w:sz="4" w:space="0" w:color="auto"/>
            </w:tcBorders>
            <w:hideMark/>
          </w:tcPr>
          <w:p w14:paraId="646BCAFE" w14:textId="77777777" w:rsidR="003467FA" w:rsidRPr="00C36EA6" w:rsidRDefault="003467FA" w:rsidP="003D7D35">
            <w:pPr>
              <w:pStyle w:val="TAC"/>
              <w:rPr>
                <w:lang w:val="fr-FR"/>
              </w:rPr>
            </w:pPr>
            <w:r w:rsidRPr="00C36EA6">
              <w:rPr>
                <w:lang w:val="fr-FR"/>
              </w:rPr>
              <w:t>&lt;--</w:t>
            </w:r>
          </w:p>
        </w:tc>
        <w:tc>
          <w:tcPr>
            <w:tcW w:w="2977" w:type="dxa"/>
            <w:tcBorders>
              <w:top w:val="single" w:sz="4" w:space="0" w:color="auto"/>
              <w:left w:val="single" w:sz="4" w:space="0" w:color="auto"/>
              <w:bottom w:val="single" w:sz="4" w:space="0" w:color="auto"/>
              <w:right w:val="single" w:sz="4" w:space="0" w:color="auto"/>
            </w:tcBorders>
            <w:hideMark/>
          </w:tcPr>
          <w:p w14:paraId="1657558E" w14:textId="77777777" w:rsidR="003467FA" w:rsidRPr="00C36EA6" w:rsidRDefault="003467FA" w:rsidP="003D7D35">
            <w:pPr>
              <w:pStyle w:val="TAL"/>
              <w:rPr>
                <w:lang w:val="fr-FR"/>
              </w:rPr>
            </w:pPr>
            <w:r w:rsidRPr="00C36EA6">
              <w:rPr>
                <w:lang w:val="fr-FR"/>
              </w:rPr>
              <w:t>Floor Idle</w:t>
            </w:r>
          </w:p>
        </w:tc>
        <w:tc>
          <w:tcPr>
            <w:tcW w:w="567" w:type="dxa"/>
            <w:tcBorders>
              <w:top w:val="single" w:sz="4" w:space="0" w:color="auto"/>
              <w:left w:val="single" w:sz="4" w:space="0" w:color="auto"/>
              <w:bottom w:val="single" w:sz="4" w:space="0" w:color="auto"/>
              <w:right w:val="single" w:sz="4" w:space="0" w:color="auto"/>
            </w:tcBorders>
            <w:hideMark/>
          </w:tcPr>
          <w:p w14:paraId="2F79F5EA"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74DBD6DD" w14:textId="77777777" w:rsidR="003467FA" w:rsidRPr="00C36EA6" w:rsidRDefault="003467FA" w:rsidP="003D7D35">
            <w:pPr>
              <w:pStyle w:val="TAC"/>
              <w:rPr>
                <w:lang w:val="fr-FR"/>
              </w:rPr>
            </w:pPr>
            <w:r w:rsidRPr="00C36EA6">
              <w:rPr>
                <w:lang w:val="fr-FR"/>
              </w:rPr>
              <w:t>-</w:t>
            </w:r>
          </w:p>
        </w:tc>
      </w:tr>
      <w:tr w:rsidR="003467FA" w:rsidRPr="00C36EA6" w14:paraId="05540A71"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0A831E05" w14:textId="77777777" w:rsidR="003467FA" w:rsidRPr="00C36EA6" w:rsidRDefault="003467FA" w:rsidP="003D7D35">
            <w:pPr>
              <w:pStyle w:val="TAC"/>
              <w:rPr>
                <w:lang w:val="fr-FR"/>
              </w:rPr>
            </w:pPr>
            <w:r w:rsidRPr="00C36EA6">
              <w:rPr>
                <w:lang w:val="fr-FR"/>
              </w:rPr>
              <w:t>81</w:t>
            </w:r>
          </w:p>
        </w:tc>
        <w:tc>
          <w:tcPr>
            <w:tcW w:w="3800" w:type="dxa"/>
            <w:tcBorders>
              <w:top w:val="single" w:sz="4" w:space="0" w:color="auto"/>
              <w:left w:val="single" w:sz="4" w:space="0" w:color="auto"/>
              <w:bottom w:val="single" w:sz="4" w:space="0" w:color="auto"/>
              <w:right w:val="single" w:sz="4" w:space="0" w:color="auto"/>
            </w:tcBorders>
            <w:hideMark/>
          </w:tcPr>
          <w:p w14:paraId="632365CE" w14:textId="77777777" w:rsidR="003467FA" w:rsidRPr="00C36EA6" w:rsidRDefault="003467FA" w:rsidP="003D7D35">
            <w:pPr>
              <w:pStyle w:val="TAL"/>
              <w:rPr>
                <w:rFonts w:eastAsia="Calibri"/>
                <w:lang w:val="fr-FR"/>
              </w:rPr>
            </w:pPr>
            <w:r w:rsidRPr="00C36EA6">
              <w:rPr>
                <w:rFonts w:eastAsia="Calibri"/>
                <w:lang w:val="fr-FR"/>
              </w:rPr>
              <w:t>Make the UE (MCPTT client) request the floor.</w:t>
            </w:r>
          </w:p>
          <w:p w14:paraId="60056E52" w14:textId="77777777" w:rsidR="003467FA" w:rsidRPr="00C36EA6" w:rsidRDefault="003467FA" w:rsidP="003D7D35">
            <w:pPr>
              <w:pStyle w:val="TAL"/>
              <w:rPr>
                <w:lang w:val="fr-FR"/>
              </w:rPr>
            </w:pPr>
            <w:r w:rsidRPr="00C36EA6">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4B661B80"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2739E3EE"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72E9E08C"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115858D1" w14:textId="77777777" w:rsidR="003467FA" w:rsidRPr="00C36EA6" w:rsidRDefault="003467FA" w:rsidP="003D7D35">
            <w:pPr>
              <w:pStyle w:val="TAC"/>
              <w:rPr>
                <w:lang w:val="fr-FR"/>
              </w:rPr>
            </w:pPr>
            <w:r w:rsidRPr="00C36EA6">
              <w:rPr>
                <w:lang w:val="fr-FR"/>
              </w:rPr>
              <w:t>-</w:t>
            </w:r>
          </w:p>
        </w:tc>
      </w:tr>
      <w:tr w:rsidR="003467FA" w:rsidRPr="00C36EA6" w14:paraId="5A74B25D"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04215397" w14:textId="77777777" w:rsidR="003467FA" w:rsidRPr="00C36EA6" w:rsidRDefault="003467FA" w:rsidP="003D7D35">
            <w:pPr>
              <w:pStyle w:val="TAC"/>
              <w:rPr>
                <w:lang w:val="fr-FR"/>
              </w:rPr>
            </w:pPr>
            <w:r w:rsidRPr="00C36EA6">
              <w:rPr>
                <w:lang w:val="fr-FR"/>
              </w:rPr>
              <w:lastRenderedPageBreak/>
              <w:t>82</w:t>
            </w:r>
          </w:p>
        </w:tc>
        <w:tc>
          <w:tcPr>
            <w:tcW w:w="3800" w:type="dxa"/>
            <w:tcBorders>
              <w:top w:val="single" w:sz="4" w:space="0" w:color="auto"/>
              <w:left w:val="single" w:sz="4" w:space="0" w:color="auto"/>
              <w:bottom w:val="single" w:sz="4" w:space="0" w:color="auto"/>
              <w:right w:val="single" w:sz="4" w:space="0" w:color="auto"/>
            </w:tcBorders>
            <w:hideMark/>
          </w:tcPr>
          <w:p w14:paraId="0D9086B9" w14:textId="77777777" w:rsidR="003467FA" w:rsidRPr="00C36EA6" w:rsidRDefault="003467FA" w:rsidP="003D7D35">
            <w:pPr>
              <w:pStyle w:val="TAL"/>
              <w:rPr>
                <w:lang w:val="fr-FR"/>
              </w:rPr>
            </w:pPr>
            <w:r w:rsidRPr="00C36EA6">
              <w:rPr>
                <w:lang w:val="fr-FR"/>
              </w:rPr>
              <w:t xml:space="preserve">Check: Does the UE (MCPTT client) correctly </w:t>
            </w:r>
            <w:r w:rsidRPr="00C36EA6">
              <w:rPr>
                <w:rFonts w:eastAsia="Calibri"/>
                <w:lang w:val="fr-FR" w:eastAsia="ko-KR"/>
              </w:rPr>
              <w:t xml:space="preserve">perform </w:t>
            </w:r>
            <w:r w:rsidRPr="00C36EA6">
              <w:rPr>
                <w:lang w:val="fr-FR"/>
              </w:rPr>
              <w:t>procedure 'MCPTT Floor Request – Floor Granted' as described in TS 36.579-1 [2] Table 5.3A.11.3-1?</w:t>
            </w:r>
          </w:p>
        </w:tc>
        <w:tc>
          <w:tcPr>
            <w:tcW w:w="709" w:type="dxa"/>
            <w:tcBorders>
              <w:top w:val="single" w:sz="4" w:space="0" w:color="auto"/>
              <w:left w:val="single" w:sz="4" w:space="0" w:color="auto"/>
              <w:bottom w:val="single" w:sz="4" w:space="0" w:color="auto"/>
              <w:right w:val="single" w:sz="4" w:space="0" w:color="auto"/>
            </w:tcBorders>
            <w:hideMark/>
          </w:tcPr>
          <w:p w14:paraId="7C8D29E4"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4E8D02FE"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12B8AB29" w14:textId="77777777" w:rsidR="003467FA" w:rsidRPr="00C36EA6" w:rsidRDefault="003467FA" w:rsidP="003D7D35">
            <w:pPr>
              <w:pStyle w:val="TAC"/>
              <w:rPr>
                <w:lang w:val="fr-FR"/>
              </w:rPr>
            </w:pPr>
            <w:r w:rsidRPr="00C36EA6">
              <w:rPr>
                <w:lang w:val="fr-FR"/>
              </w:rPr>
              <w:t>8</w:t>
            </w:r>
          </w:p>
        </w:tc>
        <w:tc>
          <w:tcPr>
            <w:tcW w:w="892" w:type="dxa"/>
            <w:tcBorders>
              <w:top w:val="single" w:sz="4" w:space="0" w:color="auto"/>
              <w:left w:val="single" w:sz="4" w:space="0" w:color="auto"/>
              <w:bottom w:val="single" w:sz="4" w:space="0" w:color="auto"/>
              <w:right w:val="single" w:sz="4" w:space="0" w:color="auto"/>
            </w:tcBorders>
            <w:hideMark/>
          </w:tcPr>
          <w:p w14:paraId="518AF20D" w14:textId="77777777" w:rsidR="003467FA" w:rsidRPr="00C36EA6" w:rsidRDefault="003467FA" w:rsidP="003D7D35">
            <w:pPr>
              <w:pStyle w:val="TAC"/>
              <w:rPr>
                <w:lang w:val="fr-FR"/>
              </w:rPr>
            </w:pPr>
            <w:r w:rsidRPr="00C36EA6">
              <w:rPr>
                <w:lang w:val="fr-FR"/>
              </w:rPr>
              <w:t>P</w:t>
            </w:r>
          </w:p>
        </w:tc>
      </w:tr>
      <w:tr w:rsidR="003467FA" w:rsidRPr="00C36EA6" w14:paraId="366BC387"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49EB8B3A" w14:textId="77777777" w:rsidR="003467FA" w:rsidRPr="00C36EA6" w:rsidRDefault="003467FA" w:rsidP="003D7D35">
            <w:pPr>
              <w:pStyle w:val="TAC"/>
              <w:rPr>
                <w:lang w:val="fr-FR"/>
              </w:rPr>
            </w:pPr>
            <w:r w:rsidRPr="00C36EA6">
              <w:rPr>
                <w:lang w:val="fr-FR"/>
              </w:rPr>
              <w:t>83-85</w:t>
            </w:r>
          </w:p>
        </w:tc>
        <w:tc>
          <w:tcPr>
            <w:tcW w:w="3800" w:type="dxa"/>
            <w:tcBorders>
              <w:top w:val="single" w:sz="4" w:space="0" w:color="auto"/>
              <w:left w:val="single" w:sz="4" w:space="0" w:color="auto"/>
              <w:bottom w:val="single" w:sz="4" w:space="0" w:color="auto"/>
              <w:right w:val="single" w:sz="4" w:space="0" w:color="auto"/>
            </w:tcBorders>
            <w:hideMark/>
          </w:tcPr>
          <w:p w14:paraId="6C490A0F" w14:textId="77777777" w:rsidR="003467FA" w:rsidRPr="00C36EA6" w:rsidRDefault="003467FA" w:rsidP="003D7D35">
            <w:pPr>
              <w:pStyle w:val="TAL"/>
              <w:rPr>
                <w:lang w:val="fr-FR"/>
              </w:rPr>
            </w:pPr>
            <w:r w:rsidRPr="00C36EA6">
              <w:rPr>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4913C10F"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15E22D99"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20FC158F"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01D3D3AA" w14:textId="77777777" w:rsidR="003467FA" w:rsidRPr="00C36EA6" w:rsidRDefault="003467FA" w:rsidP="003D7D35">
            <w:pPr>
              <w:pStyle w:val="TAC"/>
              <w:rPr>
                <w:lang w:val="fr-FR"/>
              </w:rPr>
            </w:pPr>
            <w:r w:rsidRPr="00C36EA6">
              <w:rPr>
                <w:lang w:val="fr-FR"/>
              </w:rPr>
              <w:t>-</w:t>
            </w:r>
          </w:p>
        </w:tc>
      </w:tr>
      <w:tr w:rsidR="003467FA" w:rsidRPr="00C36EA6" w14:paraId="10C020AA"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5F38D04F" w14:textId="77777777" w:rsidR="003467FA" w:rsidRPr="00C36EA6" w:rsidRDefault="003467FA" w:rsidP="003D7D35">
            <w:pPr>
              <w:pStyle w:val="TAC"/>
              <w:rPr>
                <w:lang w:val="fr-FR"/>
              </w:rPr>
            </w:pPr>
            <w:r w:rsidRPr="00C36EA6">
              <w:rPr>
                <w:lang w:val="fr-FR"/>
              </w:rPr>
              <w:t>86</w:t>
            </w:r>
          </w:p>
        </w:tc>
        <w:tc>
          <w:tcPr>
            <w:tcW w:w="3800" w:type="dxa"/>
            <w:tcBorders>
              <w:top w:val="single" w:sz="4" w:space="0" w:color="auto"/>
              <w:left w:val="single" w:sz="4" w:space="0" w:color="auto"/>
              <w:bottom w:val="single" w:sz="4" w:space="0" w:color="auto"/>
              <w:right w:val="single" w:sz="4" w:space="0" w:color="auto"/>
            </w:tcBorders>
            <w:hideMark/>
          </w:tcPr>
          <w:p w14:paraId="219C555F" w14:textId="77777777" w:rsidR="003467FA" w:rsidRPr="00C36EA6" w:rsidRDefault="003467FA" w:rsidP="003D7D35">
            <w:pPr>
              <w:pStyle w:val="TAL"/>
              <w:rPr>
                <w:rFonts w:eastAsia="Calibri"/>
                <w:lang w:val="fr-FR"/>
              </w:rPr>
            </w:pPr>
            <w:r w:rsidRPr="00C36EA6">
              <w:rPr>
                <w:rFonts w:eastAsia="Calibri"/>
                <w:lang w:val="fr-FR"/>
              </w:rPr>
              <w:t>Make the UE (MCPTT client) release the floor.</w:t>
            </w:r>
          </w:p>
          <w:p w14:paraId="0583DBDB" w14:textId="77777777" w:rsidR="003467FA" w:rsidRPr="00C36EA6" w:rsidRDefault="003467FA" w:rsidP="003D7D35">
            <w:pPr>
              <w:pStyle w:val="TAL"/>
              <w:rPr>
                <w:lang w:val="fr-FR"/>
              </w:rPr>
            </w:pPr>
            <w:r w:rsidRPr="00C36EA6">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2E9618D5"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4F4366AA"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67C665F1"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4141B4C1" w14:textId="77777777" w:rsidR="003467FA" w:rsidRPr="00C36EA6" w:rsidRDefault="003467FA" w:rsidP="003D7D35">
            <w:pPr>
              <w:pStyle w:val="TAC"/>
              <w:rPr>
                <w:lang w:val="fr-FR"/>
              </w:rPr>
            </w:pPr>
            <w:r w:rsidRPr="00C36EA6">
              <w:rPr>
                <w:lang w:val="fr-FR"/>
              </w:rPr>
              <w:t>-</w:t>
            </w:r>
          </w:p>
        </w:tc>
      </w:tr>
      <w:tr w:rsidR="003467FA" w:rsidRPr="00C36EA6" w14:paraId="777F2FDA"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35B1D75A" w14:textId="77777777" w:rsidR="003467FA" w:rsidRPr="00C36EA6" w:rsidRDefault="003467FA" w:rsidP="003D7D35">
            <w:pPr>
              <w:pStyle w:val="TAC"/>
              <w:rPr>
                <w:lang w:val="fr-FR"/>
              </w:rPr>
            </w:pPr>
            <w:r w:rsidRPr="00C36EA6">
              <w:rPr>
                <w:lang w:val="fr-FR"/>
              </w:rPr>
              <w:t>87</w:t>
            </w:r>
          </w:p>
        </w:tc>
        <w:tc>
          <w:tcPr>
            <w:tcW w:w="3800" w:type="dxa"/>
            <w:tcBorders>
              <w:top w:val="single" w:sz="4" w:space="0" w:color="auto"/>
              <w:left w:val="single" w:sz="4" w:space="0" w:color="auto"/>
              <w:bottom w:val="single" w:sz="4" w:space="0" w:color="auto"/>
              <w:right w:val="single" w:sz="4" w:space="0" w:color="auto"/>
            </w:tcBorders>
            <w:hideMark/>
          </w:tcPr>
          <w:p w14:paraId="029F5704" w14:textId="77777777" w:rsidR="003467FA" w:rsidRPr="00C36EA6" w:rsidRDefault="003467FA" w:rsidP="003D7D35">
            <w:pPr>
              <w:pStyle w:val="TAL"/>
              <w:rPr>
                <w:lang w:val="fr-FR"/>
              </w:rPr>
            </w:pPr>
            <w:r w:rsidRPr="00C36EA6">
              <w:rPr>
                <w:lang w:val="fr-FR"/>
              </w:rPr>
              <w:t xml:space="preserve">Check: Does the UE (MCPTT client) correctly </w:t>
            </w:r>
            <w:r w:rsidRPr="00C36EA6">
              <w:rPr>
                <w:rFonts w:eastAsia="Calibri"/>
                <w:lang w:val="fr-FR"/>
              </w:rPr>
              <w:t>perform procedure '</w:t>
            </w:r>
            <w:r w:rsidRPr="00C36EA6">
              <w:rPr>
                <w:lang w:val="fr-FR"/>
              </w:rPr>
              <w:t>MCPTT Floor Release – Floor Idle'</w:t>
            </w:r>
            <w:r w:rsidRPr="00C36EA6">
              <w:rPr>
                <w:rFonts w:eastAsia="Calibri"/>
                <w:lang w:val="fr-FR"/>
              </w:rPr>
              <w:t xml:space="preserve"> as described in </w:t>
            </w:r>
            <w:r w:rsidRPr="00C36EA6">
              <w:rPr>
                <w:lang w:val="fr-FR"/>
              </w:rPr>
              <w:t>TS 36.579-1 [2] Table 5.3A.15.3-1?</w:t>
            </w:r>
          </w:p>
        </w:tc>
        <w:tc>
          <w:tcPr>
            <w:tcW w:w="709" w:type="dxa"/>
            <w:tcBorders>
              <w:top w:val="single" w:sz="4" w:space="0" w:color="auto"/>
              <w:left w:val="single" w:sz="4" w:space="0" w:color="auto"/>
              <w:bottom w:val="single" w:sz="4" w:space="0" w:color="auto"/>
              <w:right w:val="single" w:sz="4" w:space="0" w:color="auto"/>
            </w:tcBorders>
            <w:hideMark/>
          </w:tcPr>
          <w:p w14:paraId="35D9D439"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00AF6927"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6461AA7F" w14:textId="77777777" w:rsidR="003467FA" w:rsidRPr="00C36EA6" w:rsidRDefault="003467FA" w:rsidP="003D7D35">
            <w:pPr>
              <w:pStyle w:val="TAC"/>
              <w:rPr>
                <w:lang w:val="fr-FR"/>
              </w:rPr>
            </w:pPr>
            <w:r w:rsidRPr="00C36EA6">
              <w:rPr>
                <w:lang w:val="fr-FR"/>
              </w:rPr>
              <w:t>8</w:t>
            </w:r>
          </w:p>
        </w:tc>
        <w:tc>
          <w:tcPr>
            <w:tcW w:w="892" w:type="dxa"/>
            <w:tcBorders>
              <w:top w:val="single" w:sz="4" w:space="0" w:color="auto"/>
              <w:left w:val="single" w:sz="4" w:space="0" w:color="auto"/>
              <w:bottom w:val="single" w:sz="4" w:space="0" w:color="auto"/>
              <w:right w:val="single" w:sz="4" w:space="0" w:color="auto"/>
            </w:tcBorders>
            <w:hideMark/>
          </w:tcPr>
          <w:p w14:paraId="11D6C639" w14:textId="77777777" w:rsidR="003467FA" w:rsidRPr="00C36EA6" w:rsidRDefault="003467FA" w:rsidP="003D7D35">
            <w:pPr>
              <w:pStyle w:val="TAC"/>
              <w:rPr>
                <w:lang w:val="fr-FR"/>
              </w:rPr>
            </w:pPr>
            <w:r w:rsidRPr="00C36EA6">
              <w:rPr>
                <w:lang w:val="fr-FR"/>
              </w:rPr>
              <w:t>P</w:t>
            </w:r>
          </w:p>
        </w:tc>
      </w:tr>
      <w:tr w:rsidR="003467FA" w:rsidRPr="00C36EA6" w14:paraId="2AE7AA67"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655BB268" w14:textId="77777777" w:rsidR="003467FA" w:rsidRPr="00C36EA6" w:rsidRDefault="003467FA" w:rsidP="003D7D35">
            <w:pPr>
              <w:pStyle w:val="TAC"/>
              <w:rPr>
                <w:lang w:val="fr-FR"/>
              </w:rPr>
            </w:pPr>
            <w:r w:rsidRPr="00C36EA6">
              <w:rPr>
                <w:lang w:val="fr-FR"/>
              </w:rPr>
              <w:t>88a1-89</w:t>
            </w:r>
          </w:p>
        </w:tc>
        <w:tc>
          <w:tcPr>
            <w:tcW w:w="3800" w:type="dxa"/>
            <w:tcBorders>
              <w:top w:val="single" w:sz="4" w:space="0" w:color="auto"/>
              <w:left w:val="single" w:sz="4" w:space="0" w:color="auto"/>
              <w:bottom w:val="single" w:sz="4" w:space="0" w:color="auto"/>
              <w:right w:val="single" w:sz="4" w:space="0" w:color="auto"/>
            </w:tcBorders>
            <w:hideMark/>
          </w:tcPr>
          <w:p w14:paraId="09D8357F" w14:textId="77777777" w:rsidR="003467FA" w:rsidRPr="00C36EA6" w:rsidRDefault="003467FA" w:rsidP="003D7D35">
            <w:pPr>
              <w:pStyle w:val="TAL"/>
              <w:rPr>
                <w:lang w:val="fr-FR"/>
              </w:rPr>
            </w:pPr>
            <w:r w:rsidRPr="00C36EA6">
              <w:rPr>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46890A53"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125DED0B"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385B7F23"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292927C6" w14:textId="77777777" w:rsidR="003467FA" w:rsidRPr="00C36EA6" w:rsidRDefault="003467FA" w:rsidP="003D7D35">
            <w:pPr>
              <w:pStyle w:val="TAC"/>
              <w:rPr>
                <w:lang w:val="fr-FR"/>
              </w:rPr>
            </w:pPr>
            <w:r w:rsidRPr="00C36EA6">
              <w:rPr>
                <w:lang w:val="fr-FR"/>
              </w:rPr>
              <w:t>-</w:t>
            </w:r>
          </w:p>
        </w:tc>
      </w:tr>
      <w:tr w:rsidR="003467FA" w:rsidRPr="00C36EA6" w14:paraId="61CA0E1A"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1480F23C" w14:textId="77777777" w:rsidR="003467FA" w:rsidRPr="00C36EA6" w:rsidRDefault="003467FA" w:rsidP="003D7D35">
            <w:pPr>
              <w:pStyle w:val="TAC"/>
              <w:rPr>
                <w:lang w:val="fr-FR"/>
              </w:rPr>
            </w:pPr>
            <w:r w:rsidRPr="00C36EA6">
              <w:rPr>
                <w:lang w:val="fr-FR"/>
              </w:rPr>
              <w:t>90</w:t>
            </w:r>
          </w:p>
        </w:tc>
        <w:tc>
          <w:tcPr>
            <w:tcW w:w="3800" w:type="dxa"/>
            <w:tcBorders>
              <w:top w:val="single" w:sz="4" w:space="0" w:color="auto"/>
              <w:left w:val="single" w:sz="4" w:space="0" w:color="auto"/>
              <w:bottom w:val="single" w:sz="4" w:space="0" w:color="auto"/>
              <w:right w:val="single" w:sz="4" w:space="0" w:color="auto"/>
            </w:tcBorders>
            <w:hideMark/>
          </w:tcPr>
          <w:p w14:paraId="31D99FD8" w14:textId="77777777" w:rsidR="003467FA" w:rsidRPr="00C36EA6" w:rsidRDefault="003467FA" w:rsidP="003D7D35">
            <w:pPr>
              <w:pStyle w:val="TAL"/>
              <w:rPr>
                <w:lang w:val="fr-FR"/>
              </w:rPr>
            </w:pPr>
            <w:r w:rsidRPr="00C36EA6">
              <w:rPr>
                <w:rFonts w:eastAsia="Calibri"/>
                <w:lang w:val="fr-FR"/>
              </w:rPr>
              <w:t>Check: Does the UE (MCPTT client) correctly perform procedure '</w:t>
            </w:r>
            <w:r w:rsidRPr="00C36EA6">
              <w:rPr>
                <w:lang w:val="fr-FR"/>
              </w:rPr>
              <w:t xml:space="preserve">MCPTT CT session establishment/modification without provisional responses other than 100 Trying' as described in TS 36.579-1 [2] Table </w:t>
            </w:r>
            <w:r w:rsidRPr="00C36EA6">
              <w:rPr>
                <w:bCs/>
                <w:lang w:val="fr-FR"/>
              </w:rPr>
              <w:t xml:space="preserve">5.3.4.3-1 </w:t>
            </w:r>
            <w:r w:rsidRPr="00C36EA6">
              <w:rPr>
                <w:lang w:val="fr-FR"/>
              </w:rPr>
              <w:t>to cancel the imminent peril state?</w:t>
            </w:r>
          </w:p>
        </w:tc>
        <w:tc>
          <w:tcPr>
            <w:tcW w:w="709" w:type="dxa"/>
            <w:tcBorders>
              <w:top w:val="single" w:sz="4" w:space="0" w:color="auto"/>
              <w:left w:val="single" w:sz="4" w:space="0" w:color="auto"/>
              <w:bottom w:val="single" w:sz="4" w:space="0" w:color="auto"/>
              <w:right w:val="single" w:sz="4" w:space="0" w:color="auto"/>
            </w:tcBorders>
            <w:hideMark/>
          </w:tcPr>
          <w:p w14:paraId="04D5F637"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1F53602B"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5C9D1056" w14:textId="77777777" w:rsidR="003467FA" w:rsidRPr="00C36EA6" w:rsidRDefault="003467FA" w:rsidP="003D7D35">
            <w:pPr>
              <w:pStyle w:val="TAC"/>
              <w:rPr>
                <w:lang w:val="fr-FR"/>
              </w:rPr>
            </w:pPr>
            <w:r w:rsidRPr="00C36EA6">
              <w:rPr>
                <w:lang w:val="fr-FR"/>
              </w:rPr>
              <w:t>9</w:t>
            </w:r>
          </w:p>
        </w:tc>
        <w:tc>
          <w:tcPr>
            <w:tcW w:w="892" w:type="dxa"/>
            <w:tcBorders>
              <w:top w:val="single" w:sz="4" w:space="0" w:color="auto"/>
              <w:left w:val="single" w:sz="4" w:space="0" w:color="auto"/>
              <w:bottom w:val="single" w:sz="4" w:space="0" w:color="auto"/>
              <w:right w:val="single" w:sz="4" w:space="0" w:color="auto"/>
            </w:tcBorders>
            <w:hideMark/>
          </w:tcPr>
          <w:p w14:paraId="10888E5C" w14:textId="77777777" w:rsidR="003467FA" w:rsidRPr="00C36EA6" w:rsidRDefault="003467FA" w:rsidP="003D7D35">
            <w:pPr>
              <w:pStyle w:val="TAC"/>
              <w:rPr>
                <w:lang w:val="fr-FR"/>
              </w:rPr>
            </w:pPr>
            <w:r w:rsidRPr="00C36EA6">
              <w:rPr>
                <w:lang w:val="fr-FR"/>
              </w:rPr>
              <w:t>P</w:t>
            </w:r>
          </w:p>
        </w:tc>
      </w:tr>
      <w:tr w:rsidR="003467FA" w:rsidRPr="00C36EA6" w14:paraId="40733903"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1F8BDB81" w14:textId="77777777" w:rsidR="003467FA" w:rsidRPr="00C36EA6" w:rsidRDefault="003467FA" w:rsidP="003D7D35">
            <w:pPr>
              <w:pStyle w:val="TAC"/>
              <w:rPr>
                <w:lang w:val="fr-FR"/>
              </w:rPr>
            </w:pPr>
            <w:r w:rsidRPr="00C36EA6">
              <w:rPr>
                <w:lang w:val="fr-FR"/>
              </w:rPr>
              <w:t>90Aa1-91A</w:t>
            </w:r>
          </w:p>
        </w:tc>
        <w:tc>
          <w:tcPr>
            <w:tcW w:w="3800" w:type="dxa"/>
            <w:tcBorders>
              <w:top w:val="single" w:sz="4" w:space="0" w:color="auto"/>
              <w:left w:val="single" w:sz="4" w:space="0" w:color="auto"/>
              <w:bottom w:val="single" w:sz="4" w:space="0" w:color="auto"/>
              <w:right w:val="single" w:sz="4" w:space="0" w:color="auto"/>
            </w:tcBorders>
            <w:hideMark/>
          </w:tcPr>
          <w:p w14:paraId="5370B875" w14:textId="77777777" w:rsidR="003467FA" w:rsidRPr="00C36EA6" w:rsidRDefault="003467FA" w:rsidP="003D7D35">
            <w:pPr>
              <w:pStyle w:val="TAL"/>
              <w:rPr>
                <w:lang w:val="fr-FR"/>
              </w:rPr>
            </w:pPr>
            <w:r w:rsidRPr="00C36EA6">
              <w:rPr>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26613D1E"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7B726EDA"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7013A1EB"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3C37B6F9" w14:textId="77777777" w:rsidR="003467FA" w:rsidRPr="00C36EA6" w:rsidRDefault="003467FA" w:rsidP="003D7D35">
            <w:pPr>
              <w:pStyle w:val="TAC"/>
              <w:rPr>
                <w:lang w:val="fr-FR"/>
              </w:rPr>
            </w:pPr>
            <w:r w:rsidRPr="00C36EA6">
              <w:rPr>
                <w:lang w:val="fr-FR"/>
              </w:rPr>
              <w:t>-</w:t>
            </w:r>
          </w:p>
        </w:tc>
      </w:tr>
      <w:tr w:rsidR="003467FA" w:rsidRPr="00C36EA6" w14:paraId="3836C367"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1F5EF7AA" w14:textId="77777777" w:rsidR="003467FA" w:rsidRPr="00C36EA6" w:rsidRDefault="003467FA" w:rsidP="003D7D35">
            <w:pPr>
              <w:pStyle w:val="TAC"/>
              <w:rPr>
                <w:lang w:val="fr-FR"/>
              </w:rPr>
            </w:pPr>
            <w:r w:rsidRPr="00C36EA6">
              <w:rPr>
                <w:lang w:val="fr-FR"/>
              </w:rPr>
              <w:t>92</w:t>
            </w:r>
          </w:p>
        </w:tc>
        <w:tc>
          <w:tcPr>
            <w:tcW w:w="3800" w:type="dxa"/>
            <w:tcBorders>
              <w:top w:val="single" w:sz="4" w:space="0" w:color="auto"/>
              <w:left w:val="single" w:sz="4" w:space="0" w:color="auto"/>
              <w:bottom w:val="single" w:sz="4" w:space="0" w:color="auto"/>
              <w:right w:val="single" w:sz="4" w:space="0" w:color="auto"/>
            </w:tcBorders>
            <w:hideMark/>
          </w:tcPr>
          <w:p w14:paraId="19500ADA" w14:textId="77777777" w:rsidR="003467FA" w:rsidRPr="00C36EA6" w:rsidRDefault="003467FA" w:rsidP="003D7D35">
            <w:pPr>
              <w:pStyle w:val="TAL"/>
              <w:rPr>
                <w:lang w:val="fr-FR"/>
              </w:rPr>
            </w:pPr>
            <w:r w:rsidRPr="00C36EA6">
              <w:rPr>
                <w:lang w:val="fr-FR"/>
              </w:rPr>
              <w:t>The SS sends a Floor Taken message.</w:t>
            </w:r>
          </w:p>
        </w:tc>
        <w:tc>
          <w:tcPr>
            <w:tcW w:w="709" w:type="dxa"/>
            <w:tcBorders>
              <w:top w:val="single" w:sz="4" w:space="0" w:color="auto"/>
              <w:left w:val="single" w:sz="4" w:space="0" w:color="auto"/>
              <w:bottom w:val="single" w:sz="4" w:space="0" w:color="auto"/>
              <w:right w:val="single" w:sz="4" w:space="0" w:color="auto"/>
            </w:tcBorders>
            <w:hideMark/>
          </w:tcPr>
          <w:p w14:paraId="2EBD1BB9" w14:textId="77777777" w:rsidR="003467FA" w:rsidRPr="00C36EA6" w:rsidRDefault="003467FA" w:rsidP="003D7D35">
            <w:pPr>
              <w:pStyle w:val="TAC"/>
              <w:rPr>
                <w:lang w:val="fr-FR"/>
              </w:rPr>
            </w:pPr>
            <w:r w:rsidRPr="00C36EA6">
              <w:rPr>
                <w:lang w:val="fr-FR"/>
              </w:rPr>
              <w:t>&lt;--</w:t>
            </w:r>
          </w:p>
        </w:tc>
        <w:tc>
          <w:tcPr>
            <w:tcW w:w="2977" w:type="dxa"/>
            <w:tcBorders>
              <w:top w:val="single" w:sz="4" w:space="0" w:color="auto"/>
              <w:left w:val="single" w:sz="4" w:space="0" w:color="auto"/>
              <w:bottom w:val="single" w:sz="4" w:space="0" w:color="auto"/>
              <w:right w:val="single" w:sz="4" w:space="0" w:color="auto"/>
            </w:tcBorders>
            <w:hideMark/>
          </w:tcPr>
          <w:p w14:paraId="27DD4979" w14:textId="77777777" w:rsidR="003467FA" w:rsidRPr="00C36EA6" w:rsidRDefault="003467FA" w:rsidP="003D7D35">
            <w:pPr>
              <w:pStyle w:val="TAL"/>
              <w:rPr>
                <w:lang w:val="fr-FR"/>
              </w:rPr>
            </w:pPr>
            <w:r w:rsidRPr="00C36EA6">
              <w:rPr>
                <w:lang w:val="fr-FR"/>
              </w:rPr>
              <w:t>Floor Taken</w:t>
            </w:r>
          </w:p>
        </w:tc>
        <w:tc>
          <w:tcPr>
            <w:tcW w:w="567" w:type="dxa"/>
            <w:tcBorders>
              <w:top w:val="single" w:sz="4" w:space="0" w:color="auto"/>
              <w:left w:val="single" w:sz="4" w:space="0" w:color="auto"/>
              <w:bottom w:val="single" w:sz="4" w:space="0" w:color="auto"/>
              <w:right w:val="single" w:sz="4" w:space="0" w:color="auto"/>
            </w:tcBorders>
            <w:hideMark/>
          </w:tcPr>
          <w:p w14:paraId="6F586273"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2CC5B829" w14:textId="77777777" w:rsidR="003467FA" w:rsidRPr="00C36EA6" w:rsidRDefault="003467FA" w:rsidP="003D7D35">
            <w:pPr>
              <w:pStyle w:val="TAC"/>
              <w:rPr>
                <w:lang w:val="fr-FR"/>
              </w:rPr>
            </w:pPr>
            <w:r w:rsidRPr="00C36EA6">
              <w:rPr>
                <w:lang w:val="fr-FR"/>
              </w:rPr>
              <w:t>-</w:t>
            </w:r>
          </w:p>
        </w:tc>
      </w:tr>
      <w:tr w:rsidR="003467FA" w:rsidRPr="00C36EA6" w14:paraId="36E788AB"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27F31D56" w14:textId="77777777" w:rsidR="003467FA" w:rsidRPr="00C36EA6" w:rsidRDefault="003467FA" w:rsidP="003D7D35">
            <w:pPr>
              <w:pStyle w:val="TAC"/>
              <w:rPr>
                <w:lang w:val="fr-FR"/>
              </w:rPr>
            </w:pPr>
            <w:r w:rsidRPr="00C36EA6">
              <w:rPr>
                <w:lang w:val="fr-FR"/>
              </w:rPr>
              <w:t>93</w:t>
            </w:r>
          </w:p>
        </w:tc>
        <w:tc>
          <w:tcPr>
            <w:tcW w:w="3800" w:type="dxa"/>
            <w:tcBorders>
              <w:top w:val="single" w:sz="4" w:space="0" w:color="auto"/>
              <w:left w:val="single" w:sz="4" w:space="0" w:color="auto"/>
              <w:bottom w:val="single" w:sz="4" w:space="0" w:color="auto"/>
              <w:right w:val="single" w:sz="4" w:space="0" w:color="auto"/>
            </w:tcBorders>
            <w:hideMark/>
          </w:tcPr>
          <w:p w14:paraId="34B93AB1" w14:textId="77777777" w:rsidR="003467FA" w:rsidRPr="00C36EA6" w:rsidRDefault="003467FA" w:rsidP="003D7D35">
            <w:pPr>
              <w:pStyle w:val="TAL"/>
              <w:rPr>
                <w:lang w:val="fr-FR"/>
              </w:rPr>
            </w:pPr>
            <w:r w:rsidRPr="00C36EA6">
              <w:rPr>
                <w:lang w:val="fr-FR"/>
              </w:rPr>
              <w:t>The SS sends a Floor Idle message.</w:t>
            </w:r>
          </w:p>
        </w:tc>
        <w:tc>
          <w:tcPr>
            <w:tcW w:w="709" w:type="dxa"/>
            <w:tcBorders>
              <w:top w:val="single" w:sz="4" w:space="0" w:color="auto"/>
              <w:left w:val="single" w:sz="4" w:space="0" w:color="auto"/>
              <w:bottom w:val="single" w:sz="4" w:space="0" w:color="auto"/>
              <w:right w:val="single" w:sz="4" w:space="0" w:color="auto"/>
            </w:tcBorders>
            <w:hideMark/>
          </w:tcPr>
          <w:p w14:paraId="410D78F5" w14:textId="77777777" w:rsidR="003467FA" w:rsidRPr="00C36EA6" w:rsidRDefault="003467FA" w:rsidP="003D7D35">
            <w:pPr>
              <w:pStyle w:val="TAC"/>
              <w:rPr>
                <w:lang w:val="fr-FR"/>
              </w:rPr>
            </w:pPr>
            <w:r w:rsidRPr="00C36EA6">
              <w:rPr>
                <w:lang w:val="fr-FR"/>
              </w:rPr>
              <w:t>&lt;--</w:t>
            </w:r>
          </w:p>
        </w:tc>
        <w:tc>
          <w:tcPr>
            <w:tcW w:w="2977" w:type="dxa"/>
            <w:tcBorders>
              <w:top w:val="single" w:sz="4" w:space="0" w:color="auto"/>
              <w:left w:val="single" w:sz="4" w:space="0" w:color="auto"/>
              <w:bottom w:val="single" w:sz="4" w:space="0" w:color="auto"/>
              <w:right w:val="single" w:sz="4" w:space="0" w:color="auto"/>
            </w:tcBorders>
            <w:hideMark/>
          </w:tcPr>
          <w:p w14:paraId="3CE634FB" w14:textId="77777777" w:rsidR="003467FA" w:rsidRPr="00C36EA6" w:rsidRDefault="003467FA" w:rsidP="003D7D35">
            <w:pPr>
              <w:pStyle w:val="TAL"/>
              <w:rPr>
                <w:lang w:val="fr-FR"/>
              </w:rPr>
            </w:pPr>
            <w:r w:rsidRPr="00C36EA6">
              <w:rPr>
                <w:lang w:val="fr-FR"/>
              </w:rPr>
              <w:t>Floor Idle</w:t>
            </w:r>
          </w:p>
        </w:tc>
        <w:tc>
          <w:tcPr>
            <w:tcW w:w="567" w:type="dxa"/>
            <w:tcBorders>
              <w:top w:val="single" w:sz="4" w:space="0" w:color="auto"/>
              <w:left w:val="single" w:sz="4" w:space="0" w:color="auto"/>
              <w:bottom w:val="single" w:sz="4" w:space="0" w:color="auto"/>
              <w:right w:val="single" w:sz="4" w:space="0" w:color="auto"/>
            </w:tcBorders>
            <w:hideMark/>
          </w:tcPr>
          <w:p w14:paraId="668B6330"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0C6918C2" w14:textId="77777777" w:rsidR="003467FA" w:rsidRPr="00C36EA6" w:rsidRDefault="003467FA" w:rsidP="003D7D35">
            <w:pPr>
              <w:pStyle w:val="TAC"/>
              <w:rPr>
                <w:lang w:val="fr-FR"/>
              </w:rPr>
            </w:pPr>
            <w:r w:rsidRPr="00C36EA6">
              <w:rPr>
                <w:lang w:val="fr-FR"/>
              </w:rPr>
              <w:t>-</w:t>
            </w:r>
          </w:p>
        </w:tc>
      </w:tr>
      <w:tr w:rsidR="003467FA" w:rsidRPr="00C36EA6" w14:paraId="399F37F8"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6B72D8D1" w14:textId="77777777" w:rsidR="003467FA" w:rsidRPr="00C36EA6" w:rsidRDefault="003467FA" w:rsidP="003D7D35">
            <w:pPr>
              <w:pStyle w:val="TAC"/>
              <w:rPr>
                <w:lang w:val="fr-FR"/>
              </w:rPr>
            </w:pPr>
            <w:r w:rsidRPr="00C36EA6">
              <w:rPr>
                <w:lang w:val="fr-FR"/>
              </w:rPr>
              <w:t>94</w:t>
            </w:r>
          </w:p>
        </w:tc>
        <w:tc>
          <w:tcPr>
            <w:tcW w:w="3800" w:type="dxa"/>
            <w:tcBorders>
              <w:top w:val="single" w:sz="4" w:space="0" w:color="auto"/>
              <w:left w:val="single" w:sz="4" w:space="0" w:color="auto"/>
              <w:bottom w:val="single" w:sz="4" w:space="0" w:color="auto"/>
              <w:right w:val="single" w:sz="4" w:space="0" w:color="auto"/>
            </w:tcBorders>
            <w:hideMark/>
          </w:tcPr>
          <w:p w14:paraId="2FF4BBD1" w14:textId="77777777" w:rsidR="003467FA" w:rsidRPr="00C36EA6" w:rsidRDefault="003467FA" w:rsidP="003D7D35">
            <w:pPr>
              <w:pStyle w:val="TAL"/>
              <w:rPr>
                <w:rFonts w:eastAsia="Calibri"/>
                <w:lang w:val="fr-FR"/>
              </w:rPr>
            </w:pPr>
            <w:r w:rsidRPr="00C36EA6">
              <w:rPr>
                <w:rFonts w:eastAsia="Calibri"/>
                <w:lang w:val="fr-FR"/>
              </w:rPr>
              <w:t>Make the UE (MCPTT client) request the floor.</w:t>
            </w:r>
          </w:p>
          <w:p w14:paraId="5AD61E5C" w14:textId="77777777" w:rsidR="003467FA" w:rsidRPr="00C36EA6" w:rsidRDefault="003467FA" w:rsidP="003D7D35">
            <w:pPr>
              <w:pStyle w:val="TAL"/>
              <w:rPr>
                <w:lang w:val="fr-FR"/>
              </w:rPr>
            </w:pPr>
            <w:r w:rsidRPr="00C36EA6">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63579CAA"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33221F84"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3F1FEB29"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468D666D" w14:textId="77777777" w:rsidR="003467FA" w:rsidRPr="00C36EA6" w:rsidRDefault="003467FA" w:rsidP="003D7D35">
            <w:pPr>
              <w:pStyle w:val="TAC"/>
              <w:rPr>
                <w:lang w:val="fr-FR"/>
              </w:rPr>
            </w:pPr>
            <w:r w:rsidRPr="00C36EA6">
              <w:rPr>
                <w:lang w:val="fr-FR"/>
              </w:rPr>
              <w:t>-</w:t>
            </w:r>
          </w:p>
        </w:tc>
      </w:tr>
      <w:tr w:rsidR="003467FA" w:rsidRPr="00C36EA6" w14:paraId="787D7834"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2C32ECCD" w14:textId="77777777" w:rsidR="003467FA" w:rsidRPr="00C36EA6" w:rsidRDefault="003467FA" w:rsidP="003D7D35">
            <w:pPr>
              <w:pStyle w:val="TAC"/>
              <w:rPr>
                <w:lang w:val="fr-FR"/>
              </w:rPr>
            </w:pPr>
            <w:r w:rsidRPr="00C36EA6">
              <w:rPr>
                <w:lang w:val="fr-FR"/>
              </w:rPr>
              <w:t>95</w:t>
            </w:r>
          </w:p>
        </w:tc>
        <w:tc>
          <w:tcPr>
            <w:tcW w:w="3800" w:type="dxa"/>
            <w:tcBorders>
              <w:top w:val="single" w:sz="4" w:space="0" w:color="auto"/>
              <w:left w:val="single" w:sz="4" w:space="0" w:color="auto"/>
              <w:bottom w:val="single" w:sz="4" w:space="0" w:color="auto"/>
              <w:right w:val="single" w:sz="4" w:space="0" w:color="auto"/>
            </w:tcBorders>
            <w:hideMark/>
          </w:tcPr>
          <w:p w14:paraId="38B347CB" w14:textId="77777777" w:rsidR="003467FA" w:rsidRPr="00C36EA6" w:rsidRDefault="003467FA" w:rsidP="003D7D35">
            <w:pPr>
              <w:pStyle w:val="TAL"/>
              <w:rPr>
                <w:lang w:val="fr-FR"/>
              </w:rPr>
            </w:pPr>
            <w:r w:rsidRPr="00C36EA6">
              <w:rPr>
                <w:lang w:val="fr-FR"/>
              </w:rPr>
              <w:t xml:space="preserve">Check: Does the UE (MCPTT client) correctly </w:t>
            </w:r>
            <w:r w:rsidRPr="00C36EA6">
              <w:rPr>
                <w:rFonts w:eastAsia="Calibri"/>
                <w:lang w:val="fr-FR" w:eastAsia="ko-KR"/>
              </w:rPr>
              <w:t xml:space="preserve">perform </w:t>
            </w:r>
            <w:r w:rsidRPr="00C36EA6">
              <w:rPr>
                <w:lang w:val="fr-FR"/>
              </w:rPr>
              <w:t>procedure 'MCPTT Floor Request – Floor Granted' as described in TS 36.579-1 [2] Table 5.3A.11.3-1?</w:t>
            </w:r>
          </w:p>
        </w:tc>
        <w:tc>
          <w:tcPr>
            <w:tcW w:w="709" w:type="dxa"/>
            <w:tcBorders>
              <w:top w:val="single" w:sz="4" w:space="0" w:color="auto"/>
              <w:left w:val="single" w:sz="4" w:space="0" w:color="auto"/>
              <w:bottom w:val="single" w:sz="4" w:space="0" w:color="auto"/>
              <w:right w:val="single" w:sz="4" w:space="0" w:color="auto"/>
            </w:tcBorders>
            <w:hideMark/>
          </w:tcPr>
          <w:p w14:paraId="50D60FFC"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3F301D33"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33DD0186" w14:textId="77777777" w:rsidR="003467FA" w:rsidRPr="00C36EA6" w:rsidRDefault="003467FA" w:rsidP="003D7D35">
            <w:pPr>
              <w:pStyle w:val="TAC"/>
              <w:rPr>
                <w:lang w:val="fr-FR"/>
              </w:rPr>
            </w:pPr>
            <w:r w:rsidRPr="00C36EA6">
              <w:rPr>
                <w:lang w:val="fr-FR"/>
              </w:rPr>
              <w:t>9</w:t>
            </w:r>
          </w:p>
        </w:tc>
        <w:tc>
          <w:tcPr>
            <w:tcW w:w="892" w:type="dxa"/>
            <w:tcBorders>
              <w:top w:val="single" w:sz="4" w:space="0" w:color="auto"/>
              <w:left w:val="single" w:sz="4" w:space="0" w:color="auto"/>
              <w:bottom w:val="single" w:sz="4" w:space="0" w:color="auto"/>
              <w:right w:val="single" w:sz="4" w:space="0" w:color="auto"/>
            </w:tcBorders>
            <w:hideMark/>
          </w:tcPr>
          <w:p w14:paraId="40903CE8" w14:textId="77777777" w:rsidR="003467FA" w:rsidRPr="00C36EA6" w:rsidRDefault="003467FA" w:rsidP="003D7D35">
            <w:pPr>
              <w:pStyle w:val="TAC"/>
              <w:rPr>
                <w:lang w:val="fr-FR"/>
              </w:rPr>
            </w:pPr>
            <w:r w:rsidRPr="00C36EA6">
              <w:rPr>
                <w:lang w:val="fr-FR"/>
              </w:rPr>
              <w:t>P</w:t>
            </w:r>
          </w:p>
        </w:tc>
      </w:tr>
      <w:tr w:rsidR="003467FA" w:rsidRPr="00C36EA6" w14:paraId="22D75DA1"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007960A0" w14:textId="77777777" w:rsidR="003467FA" w:rsidRPr="00C36EA6" w:rsidRDefault="003467FA" w:rsidP="003D7D35">
            <w:pPr>
              <w:pStyle w:val="TAC"/>
              <w:rPr>
                <w:lang w:val="fr-FR"/>
              </w:rPr>
            </w:pPr>
            <w:r w:rsidRPr="00C36EA6">
              <w:rPr>
                <w:lang w:val="fr-FR"/>
              </w:rPr>
              <w:t>96-98</w:t>
            </w:r>
          </w:p>
        </w:tc>
        <w:tc>
          <w:tcPr>
            <w:tcW w:w="3800" w:type="dxa"/>
            <w:tcBorders>
              <w:top w:val="single" w:sz="4" w:space="0" w:color="auto"/>
              <w:left w:val="single" w:sz="4" w:space="0" w:color="auto"/>
              <w:bottom w:val="single" w:sz="4" w:space="0" w:color="auto"/>
              <w:right w:val="single" w:sz="4" w:space="0" w:color="auto"/>
            </w:tcBorders>
            <w:hideMark/>
          </w:tcPr>
          <w:p w14:paraId="4B7C85CF" w14:textId="77777777" w:rsidR="003467FA" w:rsidRPr="00C36EA6" w:rsidRDefault="003467FA" w:rsidP="003D7D35">
            <w:pPr>
              <w:pStyle w:val="TAL"/>
              <w:rPr>
                <w:lang w:val="fr-FR"/>
              </w:rPr>
            </w:pPr>
            <w:r w:rsidRPr="00C36EA6">
              <w:rPr>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03262C12"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6A75739F"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36E186BD"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04FAC154" w14:textId="77777777" w:rsidR="003467FA" w:rsidRPr="00C36EA6" w:rsidRDefault="003467FA" w:rsidP="003D7D35">
            <w:pPr>
              <w:pStyle w:val="TAC"/>
              <w:rPr>
                <w:lang w:val="fr-FR"/>
              </w:rPr>
            </w:pPr>
            <w:r w:rsidRPr="00C36EA6">
              <w:rPr>
                <w:lang w:val="fr-FR"/>
              </w:rPr>
              <w:t>-</w:t>
            </w:r>
          </w:p>
        </w:tc>
      </w:tr>
      <w:tr w:rsidR="003467FA" w:rsidRPr="00C36EA6" w14:paraId="47F90596"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3B2FA01D" w14:textId="77777777" w:rsidR="003467FA" w:rsidRPr="00C36EA6" w:rsidRDefault="003467FA" w:rsidP="003D7D35">
            <w:pPr>
              <w:pStyle w:val="TAC"/>
              <w:rPr>
                <w:lang w:val="fr-FR"/>
              </w:rPr>
            </w:pPr>
            <w:r w:rsidRPr="00C36EA6">
              <w:rPr>
                <w:lang w:val="fr-FR"/>
              </w:rPr>
              <w:t>99</w:t>
            </w:r>
          </w:p>
        </w:tc>
        <w:tc>
          <w:tcPr>
            <w:tcW w:w="3800" w:type="dxa"/>
            <w:tcBorders>
              <w:top w:val="single" w:sz="4" w:space="0" w:color="auto"/>
              <w:left w:val="single" w:sz="4" w:space="0" w:color="auto"/>
              <w:bottom w:val="single" w:sz="4" w:space="0" w:color="auto"/>
              <w:right w:val="single" w:sz="4" w:space="0" w:color="auto"/>
            </w:tcBorders>
            <w:hideMark/>
          </w:tcPr>
          <w:p w14:paraId="2D1E3BF9" w14:textId="77777777" w:rsidR="003467FA" w:rsidRPr="00C36EA6" w:rsidRDefault="003467FA" w:rsidP="003D7D35">
            <w:pPr>
              <w:pStyle w:val="TAL"/>
              <w:rPr>
                <w:rFonts w:eastAsia="Calibri"/>
                <w:lang w:val="fr-FR"/>
              </w:rPr>
            </w:pPr>
            <w:r w:rsidRPr="00C36EA6">
              <w:rPr>
                <w:rFonts w:eastAsia="Calibri"/>
                <w:lang w:val="fr-FR"/>
              </w:rPr>
              <w:t>Make the UE (MCPTT client) release the floor.</w:t>
            </w:r>
          </w:p>
          <w:p w14:paraId="7BEF8536" w14:textId="77777777" w:rsidR="003467FA" w:rsidRPr="00C36EA6" w:rsidRDefault="003467FA" w:rsidP="003D7D35">
            <w:pPr>
              <w:pStyle w:val="TAL"/>
              <w:rPr>
                <w:lang w:val="fr-FR"/>
              </w:rPr>
            </w:pPr>
            <w:r w:rsidRPr="00C36EA6">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2ED66CF1"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731E2AFF"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6764637B"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114966CA" w14:textId="77777777" w:rsidR="003467FA" w:rsidRPr="00C36EA6" w:rsidRDefault="003467FA" w:rsidP="003D7D35">
            <w:pPr>
              <w:pStyle w:val="TAC"/>
              <w:rPr>
                <w:lang w:val="fr-FR"/>
              </w:rPr>
            </w:pPr>
            <w:r w:rsidRPr="00C36EA6">
              <w:rPr>
                <w:lang w:val="fr-FR"/>
              </w:rPr>
              <w:t>-</w:t>
            </w:r>
          </w:p>
        </w:tc>
      </w:tr>
      <w:tr w:rsidR="003467FA" w:rsidRPr="00C36EA6" w14:paraId="487125C2"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375819CB" w14:textId="77777777" w:rsidR="003467FA" w:rsidRPr="00C36EA6" w:rsidRDefault="003467FA" w:rsidP="003D7D35">
            <w:pPr>
              <w:pStyle w:val="TAC"/>
              <w:rPr>
                <w:lang w:val="fr-FR"/>
              </w:rPr>
            </w:pPr>
            <w:r w:rsidRPr="00C36EA6">
              <w:rPr>
                <w:lang w:val="fr-FR"/>
              </w:rPr>
              <w:t>100</w:t>
            </w:r>
          </w:p>
        </w:tc>
        <w:tc>
          <w:tcPr>
            <w:tcW w:w="3800" w:type="dxa"/>
            <w:tcBorders>
              <w:top w:val="single" w:sz="4" w:space="0" w:color="auto"/>
              <w:left w:val="single" w:sz="4" w:space="0" w:color="auto"/>
              <w:bottom w:val="single" w:sz="4" w:space="0" w:color="auto"/>
              <w:right w:val="single" w:sz="4" w:space="0" w:color="auto"/>
            </w:tcBorders>
            <w:hideMark/>
          </w:tcPr>
          <w:p w14:paraId="49E25377" w14:textId="77777777" w:rsidR="003467FA" w:rsidRPr="00C36EA6" w:rsidRDefault="003467FA" w:rsidP="003D7D35">
            <w:pPr>
              <w:pStyle w:val="TAL"/>
              <w:rPr>
                <w:lang w:val="fr-FR"/>
              </w:rPr>
            </w:pPr>
            <w:r w:rsidRPr="00C36EA6">
              <w:rPr>
                <w:lang w:val="fr-FR"/>
              </w:rPr>
              <w:t xml:space="preserve">Check: Does the UE (MCPTT client) correctly </w:t>
            </w:r>
            <w:r w:rsidRPr="00C36EA6">
              <w:rPr>
                <w:rFonts w:eastAsia="Calibri"/>
                <w:lang w:val="fr-FR"/>
              </w:rPr>
              <w:t>perform procedure '</w:t>
            </w:r>
            <w:r w:rsidRPr="00C36EA6">
              <w:rPr>
                <w:lang w:val="fr-FR"/>
              </w:rPr>
              <w:t>MCPTT Floor Release – Floor Idle'</w:t>
            </w:r>
            <w:r w:rsidRPr="00C36EA6">
              <w:rPr>
                <w:rFonts w:eastAsia="Calibri"/>
                <w:lang w:val="fr-FR"/>
              </w:rPr>
              <w:t xml:space="preserve"> as described in </w:t>
            </w:r>
            <w:r w:rsidRPr="00C36EA6">
              <w:rPr>
                <w:lang w:val="fr-FR"/>
              </w:rPr>
              <w:t>TS 36.579-1 [2] Table 5.3A.15.3-1?</w:t>
            </w:r>
          </w:p>
        </w:tc>
        <w:tc>
          <w:tcPr>
            <w:tcW w:w="709" w:type="dxa"/>
            <w:tcBorders>
              <w:top w:val="single" w:sz="4" w:space="0" w:color="auto"/>
              <w:left w:val="single" w:sz="4" w:space="0" w:color="auto"/>
              <w:bottom w:val="single" w:sz="4" w:space="0" w:color="auto"/>
              <w:right w:val="single" w:sz="4" w:space="0" w:color="auto"/>
            </w:tcBorders>
            <w:hideMark/>
          </w:tcPr>
          <w:p w14:paraId="0AA8EA74"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0D371F0A"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16AE6D45" w14:textId="77777777" w:rsidR="003467FA" w:rsidRPr="00C36EA6" w:rsidRDefault="003467FA" w:rsidP="003D7D35">
            <w:pPr>
              <w:pStyle w:val="TAC"/>
              <w:rPr>
                <w:lang w:val="fr-FR"/>
              </w:rPr>
            </w:pPr>
            <w:r w:rsidRPr="00C36EA6">
              <w:rPr>
                <w:lang w:val="fr-FR"/>
              </w:rPr>
              <w:t>9</w:t>
            </w:r>
          </w:p>
        </w:tc>
        <w:tc>
          <w:tcPr>
            <w:tcW w:w="892" w:type="dxa"/>
            <w:tcBorders>
              <w:top w:val="single" w:sz="4" w:space="0" w:color="auto"/>
              <w:left w:val="single" w:sz="4" w:space="0" w:color="auto"/>
              <w:bottom w:val="single" w:sz="4" w:space="0" w:color="auto"/>
              <w:right w:val="single" w:sz="4" w:space="0" w:color="auto"/>
            </w:tcBorders>
            <w:hideMark/>
          </w:tcPr>
          <w:p w14:paraId="3CA2B11B" w14:textId="77777777" w:rsidR="003467FA" w:rsidRPr="00C36EA6" w:rsidRDefault="003467FA" w:rsidP="003D7D35">
            <w:pPr>
              <w:pStyle w:val="TAC"/>
              <w:rPr>
                <w:lang w:val="fr-FR"/>
              </w:rPr>
            </w:pPr>
            <w:r w:rsidRPr="00C36EA6">
              <w:rPr>
                <w:lang w:val="fr-FR"/>
              </w:rPr>
              <w:t>P</w:t>
            </w:r>
          </w:p>
        </w:tc>
      </w:tr>
      <w:tr w:rsidR="003467FA" w:rsidRPr="00C36EA6" w14:paraId="2298CA4B"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37C27239" w14:textId="77777777" w:rsidR="003467FA" w:rsidRPr="00C36EA6" w:rsidRDefault="003467FA" w:rsidP="003D7D35">
            <w:pPr>
              <w:pStyle w:val="TAC"/>
              <w:rPr>
                <w:lang w:val="fr-FR"/>
              </w:rPr>
            </w:pPr>
            <w:r w:rsidRPr="00C36EA6">
              <w:rPr>
                <w:lang w:val="fr-FR"/>
              </w:rPr>
              <w:t>101a1-102</w:t>
            </w:r>
          </w:p>
        </w:tc>
        <w:tc>
          <w:tcPr>
            <w:tcW w:w="3800" w:type="dxa"/>
            <w:tcBorders>
              <w:top w:val="single" w:sz="4" w:space="0" w:color="auto"/>
              <w:left w:val="single" w:sz="4" w:space="0" w:color="auto"/>
              <w:bottom w:val="single" w:sz="4" w:space="0" w:color="auto"/>
              <w:right w:val="single" w:sz="4" w:space="0" w:color="auto"/>
            </w:tcBorders>
            <w:hideMark/>
          </w:tcPr>
          <w:p w14:paraId="39A4BA04" w14:textId="77777777" w:rsidR="003467FA" w:rsidRPr="00C36EA6" w:rsidRDefault="003467FA" w:rsidP="003D7D35">
            <w:pPr>
              <w:pStyle w:val="TAL"/>
              <w:rPr>
                <w:lang w:val="fr-FR"/>
              </w:rPr>
            </w:pPr>
            <w:r w:rsidRPr="00C36EA6">
              <w:rPr>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7F8105F7"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13CEBEC2"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7D78CCD9"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1E579FC3" w14:textId="77777777" w:rsidR="003467FA" w:rsidRPr="00C36EA6" w:rsidRDefault="003467FA" w:rsidP="003D7D35">
            <w:pPr>
              <w:pStyle w:val="TAC"/>
              <w:rPr>
                <w:lang w:val="fr-FR"/>
              </w:rPr>
            </w:pPr>
            <w:r w:rsidRPr="00C36EA6">
              <w:rPr>
                <w:lang w:val="fr-FR"/>
              </w:rPr>
              <w:t>-</w:t>
            </w:r>
          </w:p>
        </w:tc>
      </w:tr>
      <w:tr w:rsidR="003467FA" w:rsidRPr="00C36EA6" w14:paraId="7E1BBA5D"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5A95598A" w14:textId="77777777" w:rsidR="003467FA" w:rsidRPr="00C36EA6" w:rsidRDefault="003467FA" w:rsidP="003D7D35">
            <w:pPr>
              <w:pStyle w:val="TAC"/>
              <w:rPr>
                <w:lang w:val="fr-FR"/>
              </w:rPr>
            </w:pPr>
            <w:r w:rsidRPr="00C36EA6">
              <w:rPr>
                <w:lang w:val="fr-FR"/>
              </w:rPr>
              <w:t>103</w:t>
            </w:r>
          </w:p>
        </w:tc>
        <w:tc>
          <w:tcPr>
            <w:tcW w:w="3800" w:type="dxa"/>
            <w:tcBorders>
              <w:top w:val="single" w:sz="4" w:space="0" w:color="auto"/>
              <w:left w:val="single" w:sz="4" w:space="0" w:color="auto"/>
              <w:bottom w:val="single" w:sz="4" w:space="0" w:color="auto"/>
              <w:right w:val="single" w:sz="4" w:space="0" w:color="auto"/>
            </w:tcBorders>
            <w:hideMark/>
          </w:tcPr>
          <w:p w14:paraId="2E98E91D" w14:textId="77777777" w:rsidR="003467FA" w:rsidRPr="00C36EA6" w:rsidRDefault="003467FA" w:rsidP="003D7D35">
            <w:pPr>
              <w:pStyle w:val="TAL"/>
              <w:rPr>
                <w:lang w:val="fr-FR"/>
              </w:rPr>
            </w:pPr>
            <w:r w:rsidRPr="00C36EA6">
              <w:rPr>
                <w:rFonts w:eastAsia="Calibri"/>
                <w:lang w:val="fr-FR"/>
              </w:rPr>
              <w:t>Check: Does the UE (MCPTT client) correctly perform procedure '</w:t>
            </w:r>
            <w:r w:rsidRPr="00C36EA6">
              <w:rPr>
                <w:lang w:val="fr-FR"/>
              </w:rPr>
              <w:t xml:space="preserve">MCX CT call release' </w:t>
            </w:r>
            <w:r w:rsidRPr="00C36EA6">
              <w:rPr>
                <w:rFonts w:eastAsia="Calibri"/>
                <w:lang w:val="fr-FR"/>
              </w:rPr>
              <w:t xml:space="preserve">as described in </w:t>
            </w:r>
            <w:r w:rsidRPr="00C36EA6">
              <w:rPr>
                <w:lang w:val="fr-FR"/>
              </w:rPr>
              <w:t>TS 36.579-1 [2] Table 5.3.12.3-1?</w:t>
            </w:r>
          </w:p>
        </w:tc>
        <w:tc>
          <w:tcPr>
            <w:tcW w:w="709" w:type="dxa"/>
            <w:tcBorders>
              <w:top w:val="single" w:sz="4" w:space="0" w:color="auto"/>
              <w:left w:val="single" w:sz="4" w:space="0" w:color="auto"/>
              <w:bottom w:val="single" w:sz="4" w:space="0" w:color="auto"/>
              <w:right w:val="single" w:sz="4" w:space="0" w:color="auto"/>
            </w:tcBorders>
            <w:hideMark/>
          </w:tcPr>
          <w:p w14:paraId="3B33B92E"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4A53E3AA"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0F51D551" w14:textId="77777777" w:rsidR="003467FA" w:rsidRPr="00C36EA6" w:rsidRDefault="003467FA" w:rsidP="003D7D35">
            <w:pPr>
              <w:pStyle w:val="TAC"/>
              <w:rPr>
                <w:lang w:val="fr-FR"/>
              </w:rPr>
            </w:pPr>
            <w:r w:rsidRPr="00C36EA6">
              <w:rPr>
                <w:lang w:val="fr-FR"/>
              </w:rPr>
              <w:t>10</w:t>
            </w:r>
          </w:p>
        </w:tc>
        <w:tc>
          <w:tcPr>
            <w:tcW w:w="892" w:type="dxa"/>
            <w:tcBorders>
              <w:top w:val="single" w:sz="4" w:space="0" w:color="auto"/>
              <w:left w:val="single" w:sz="4" w:space="0" w:color="auto"/>
              <w:bottom w:val="single" w:sz="4" w:space="0" w:color="auto"/>
              <w:right w:val="single" w:sz="4" w:space="0" w:color="auto"/>
            </w:tcBorders>
            <w:hideMark/>
          </w:tcPr>
          <w:p w14:paraId="51712EC2" w14:textId="77777777" w:rsidR="003467FA" w:rsidRPr="00C36EA6" w:rsidRDefault="003467FA" w:rsidP="003D7D35">
            <w:pPr>
              <w:pStyle w:val="TAC"/>
              <w:rPr>
                <w:lang w:val="fr-FR"/>
              </w:rPr>
            </w:pPr>
            <w:r w:rsidRPr="00C36EA6">
              <w:rPr>
                <w:lang w:val="fr-FR"/>
              </w:rPr>
              <w:t>P</w:t>
            </w:r>
          </w:p>
        </w:tc>
      </w:tr>
      <w:tr w:rsidR="003467FA" w:rsidRPr="00C36EA6" w14:paraId="41D99446" w14:textId="77777777" w:rsidTr="003D7D35">
        <w:tc>
          <w:tcPr>
            <w:tcW w:w="817" w:type="dxa"/>
            <w:tcBorders>
              <w:top w:val="single" w:sz="4" w:space="0" w:color="auto"/>
              <w:left w:val="single" w:sz="4" w:space="0" w:color="auto"/>
              <w:bottom w:val="single" w:sz="4" w:space="0" w:color="auto"/>
              <w:right w:val="single" w:sz="4" w:space="0" w:color="auto"/>
            </w:tcBorders>
            <w:hideMark/>
          </w:tcPr>
          <w:p w14:paraId="08C98596" w14:textId="77777777" w:rsidR="003467FA" w:rsidRPr="00C36EA6" w:rsidRDefault="003467FA" w:rsidP="003D7D35">
            <w:pPr>
              <w:pStyle w:val="TAC"/>
              <w:rPr>
                <w:lang w:val="fr-FR"/>
              </w:rPr>
            </w:pPr>
            <w:r w:rsidRPr="00C36EA6">
              <w:rPr>
                <w:lang w:val="fr-FR"/>
              </w:rPr>
              <w:t>104</w:t>
            </w:r>
          </w:p>
        </w:tc>
        <w:tc>
          <w:tcPr>
            <w:tcW w:w="3800" w:type="dxa"/>
            <w:tcBorders>
              <w:top w:val="single" w:sz="4" w:space="0" w:color="auto"/>
              <w:left w:val="single" w:sz="4" w:space="0" w:color="auto"/>
              <w:bottom w:val="single" w:sz="4" w:space="0" w:color="auto"/>
              <w:right w:val="single" w:sz="4" w:space="0" w:color="auto"/>
            </w:tcBorders>
            <w:hideMark/>
          </w:tcPr>
          <w:p w14:paraId="36169273" w14:textId="77777777" w:rsidR="003467FA" w:rsidRPr="00C36EA6" w:rsidRDefault="003467FA" w:rsidP="003D7D35">
            <w:pPr>
              <w:pStyle w:val="TAL"/>
              <w:rPr>
                <w:lang w:val="fr-FR"/>
              </w:rPr>
            </w:pPr>
            <w:r w:rsidRPr="00C36EA6">
              <w:rPr>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1AFD2025"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7BC6E129"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17B8EB2A"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2C227B1B" w14:textId="77777777" w:rsidR="003467FA" w:rsidRPr="00C36EA6" w:rsidRDefault="003467FA" w:rsidP="003D7D35">
            <w:pPr>
              <w:pStyle w:val="TAC"/>
              <w:rPr>
                <w:lang w:val="fr-FR"/>
              </w:rPr>
            </w:pPr>
            <w:r w:rsidRPr="00C36EA6">
              <w:rPr>
                <w:lang w:val="fr-FR"/>
              </w:rPr>
              <w:t>-</w:t>
            </w:r>
          </w:p>
        </w:tc>
      </w:tr>
      <w:tr w:rsidR="003467FA" w:rsidRPr="00C36EA6" w14:paraId="2AE2BFC2" w14:textId="77777777" w:rsidTr="003D7D35">
        <w:tc>
          <w:tcPr>
            <w:tcW w:w="9762" w:type="dxa"/>
            <w:gridSpan w:val="6"/>
            <w:tcBorders>
              <w:top w:val="single" w:sz="4" w:space="0" w:color="auto"/>
              <w:left w:val="single" w:sz="4" w:space="0" w:color="auto"/>
              <w:bottom w:val="single" w:sz="4" w:space="0" w:color="auto"/>
              <w:right w:val="single" w:sz="4" w:space="0" w:color="auto"/>
            </w:tcBorders>
            <w:hideMark/>
          </w:tcPr>
          <w:p w14:paraId="531A169F" w14:textId="77777777" w:rsidR="003467FA" w:rsidRPr="00C36EA6" w:rsidRDefault="003467FA" w:rsidP="003D7D35">
            <w:pPr>
              <w:pStyle w:val="TAN"/>
              <w:rPr>
                <w:lang w:val="fr-FR"/>
              </w:rPr>
            </w:pPr>
            <w:r w:rsidRPr="00C36EA6">
              <w:rPr>
                <w:rFonts w:eastAsia="Calibri"/>
                <w:szCs w:val="22"/>
                <w:lang w:val="fr-FR"/>
              </w:rPr>
              <w:t>NOTE 1:</w:t>
            </w:r>
            <w:r w:rsidRPr="00C36EA6">
              <w:rPr>
                <w:rFonts w:eastAsia="Calibri"/>
                <w:szCs w:val="22"/>
                <w:lang w:val="fr-FR"/>
              </w:rPr>
              <w:tab/>
            </w:r>
            <w:r w:rsidRPr="00C36EA6">
              <w:rPr>
                <w:rFonts w:eastAsia="Calibri"/>
                <w:lang w:val="fr-FR"/>
              </w:rPr>
              <w:t>This is expected to be done via a suitable implementation dependent MMI.</w:t>
            </w:r>
          </w:p>
        </w:tc>
      </w:tr>
    </w:tbl>
    <w:p w14:paraId="57E341D4" w14:textId="77777777" w:rsidR="003467FA" w:rsidRPr="00C36EA6" w:rsidRDefault="003467FA" w:rsidP="003467FA"/>
    <w:p w14:paraId="44613F60" w14:textId="77777777" w:rsidR="003467FA" w:rsidRPr="00C36EA6" w:rsidRDefault="003467FA" w:rsidP="003467FA">
      <w:pPr>
        <w:pStyle w:val="TH"/>
      </w:pPr>
      <w:r w:rsidRPr="00C36EA6">
        <w:t>Table 6.1.1.2.3.2-2: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5"/>
        <w:gridCol w:w="3914"/>
        <w:gridCol w:w="709"/>
        <w:gridCol w:w="2978"/>
        <w:gridCol w:w="567"/>
        <w:gridCol w:w="892"/>
      </w:tblGrid>
      <w:tr w:rsidR="003467FA" w:rsidRPr="00C36EA6" w14:paraId="7DD081C7" w14:textId="77777777" w:rsidTr="003D7D35">
        <w:tc>
          <w:tcPr>
            <w:tcW w:w="705" w:type="dxa"/>
            <w:tcBorders>
              <w:top w:val="single" w:sz="4" w:space="0" w:color="auto"/>
              <w:left w:val="single" w:sz="4" w:space="0" w:color="auto"/>
              <w:bottom w:val="nil"/>
              <w:right w:val="single" w:sz="4" w:space="0" w:color="auto"/>
            </w:tcBorders>
            <w:hideMark/>
          </w:tcPr>
          <w:p w14:paraId="61C92C26" w14:textId="77777777" w:rsidR="003467FA" w:rsidRPr="00C36EA6" w:rsidRDefault="003467FA" w:rsidP="003D7D35">
            <w:pPr>
              <w:pStyle w:val="TAH"/>
              <w:rPr>
                <w:rFonts w:eastAsia="Calibri"/>
                <w:lang w:val="fr-FR"/>
              </w:rPr>
            </w:pPr>
            <w:r w:rsidRPr="00C36EA6">
              <w:rPr>
                <w:rFonts w:eastAsia="Calibri"/>
                <w:lang w:val="fr-FR"/>
              </w:rPr>
              <w:t>St</w:t>
            </w:r>
          </w:p>
        </w:tc>
        <w:tc>
          <w:tcPr>
            <w:tcW w:w="3914" w:type="dxa"/>
            <w:tcBorders>
              <w:top w:val="single" w:sz="4" w:space="0" w:color="auto"/>
              <w:left w:val="single" w:sz="4" w:space="0" w:color="auto"/>
              <w:bottom w:val="nil"/>
              <w:right w:val="single" w:sz="4" w:space="0" w:color="auto"/>
            </w:tcBorders>
            <w:hideMark/>
          </w:tcPr>
          <w:p w14:paraId="7DAFABAE" w14:textId="77777777" w:rsidR="003467FA" w:rsidRPr="00C36EA6" w:rsidRDefault="003467FA" w:rsidP="003D7D35">
            <w:pPr>
              <w:pStyle w:val="TAH"/>
              <w:rPr>
                <w:rFonts w:eastAsia="Calibri"/>
                <w:lang w:val="fr-FR"/>
              </w:rPr>
            </w:pPr>
            <w:r w:rsidRPr="00C36EA6">
              <w:rPr>
                <w:rFonts w:eastAsia="Calibri"/>
                <w:lang w:val="fr-FR"/>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75A3868" w14:textId="77777777" w:rsidR="003467FA" w:rsidRPr="00C36EA6" w:rsidRDefault="003467FA" w:rsidP="003D7D35">
            <w:pPr>
              <w:pStyle w:val="TAH"/>
              <w:rPr>
                <w:rFonts w:eastAsia="Calibri"/>
                <w:lang w:val="fr-FR"/>
              </w:rPr>
            </w:pPr>
            <w:r w:rsidRPr="00C36EA6">
              <w:rPr>
                <w:rFonts w:eastAsia="Calibri"/>
                <w:lang w:val="fr-FR"/>
              </w:rPr>
              <w:t>Message Sequence</w:t>
            </w:r>
          </w:p>
        </w:tc>
        <w:tc>
          <w:tcPr>
            <w:tcW w:w="567" w:type="dxa"/>
            <w:tcBorders>
              <w:top w:val="single" w:sz="4" w:space="0" w:color="auto"/>
              <w:left w:val="single" w:sz="4" w:space="0" w:color="auto"/>
              <w:bottom w:val="nil"/>
              <w:right w:val="single" w:sz="4" w:space="0" w:color="auto"/>
            </w:tcBorders>
            <w:hideMark/>
          </w:tcPr>
          <w:p w14:paraId="3B32D3E9" w14:textId="77777777" w:rsidR="003467FA" w:rsidRPr="00C36EA6" w:rsidRDefault="003467FA" w:rsidP="003D7D35">
            <w:pPr>
              <w:pStyle w:val="TAH"/>
              <w:rPr>
                <w:rFonts w:eastAsia="Calibri"/>
                <w:lang w:val="fr-FR"/>
              </w:rPr>
            </w:pPr>
            <w:r w:rsidRPr="00C36EA6">
              <w:rPr>
                <w:rFonts w:eastAsia="Calibri"/>
                <w:lang w:val="fr-FR"/>
              </w:rPr>
              <w:t>TP</w:t>
            </w:r>
          </w:p>
        </w:tc>
        <w:tc>
          <w:tcPr>
            <w:tcW w:w="892" w:type="dxa"/>
            <w:tcBorders>
              <w:top w:val="single" w:sz="4" w:space="0" w:color="auto"/>
              <w:left w:val="single" w:sz="4" w:space="0" w:color="auto"/>
              <w:bottom w:val="nil"/>
              <w:right w:val="single" w:sz="4" w:space="0" w:color="auto"/>
            </w:tcBorders>
            <w:hideMark/>
          </w:tcPr>
          <w:p w14:paraId="27F85B3A" w14:textId="77777777" w:rsidR="003467FA" w:rsidRPr="00C36EA6" w:rsidRDefault="003467FA" w:rsidP="003D7D35">
            <w:pPr>
              <w:pStyle w:val="TAH"/>
              <w:rPr>
                <w:rFonts w:eastAsia="Calibri"/>
                <w:lang w:val="fr-FR"/>
              </w:rPr>
            </w:pPr>
            <w:r w:rsidRPr="00C36EA6">
              <w:rPr>
                <w:rFonts w:eastAsia="Calibri"/>
                <w:lang w:val="fr-FR"/>
              </w:rPr>
              <w:t>Verdict</w:t>
            </w:r>
          </w:p>
        </w:tc>
      </w:tr>
      <w:tr w:rsidR="003467FA" w:rsidRPr="00C36EA6" w14:paraId="67543347" w14:textId="77777777" w:rsidTr="003D7D35">
        <w:tc>
          <w:tcPr>
            <w:tcW w:w="705" w:type="dxa"/>
            <w:tcBorders>
              <w:top w:val="nil"/>
              <w:left w:val="single" w:sz="4" w:space="0" w:color="auto"/>
              <w:bottom w:val="single" w:sz="4" w:space="0" w:color="auto"/>
              <w:right w:val="single" w:sz="4" w:space="0" w:color="auto"/>
            </w:tcBorders>
          </w:tcPr>
          <w:p w14:paraId="430FBAF6" w14:textId="77777777" w:rsidR="003467FA" w:rsidRPr="00C36EA6" w:rsidRDefault="003467FA" w:rsidP="003D7D35">
            <w:pPr>
              <w:pStyle w:val="TAH"/>
              <w:rPr>
                <w:rFonts w:eastAsia="Calibri"/>
                <w:lang w:val="fr-FR"/>
              </w:rPr>
            </w:pPr>
          </w:p>
        </w:tc>
        <w:tc>
          <w:tcPr>
            <w:tcW w:w="3914" w:type="dxa"/>
            <w:tcBorders>
              <w:top w:val="nil"/>
              <w:left w:val="single" w:sz="4" w:space="0" w:color="auto"/>
              <w:bottom w:val="single" w:sz="4" w:space="0" w:color="auto"/>
              <w:right w:val="single" w:sz="4" w:space="0" w:color="auto"/>
            </w:tcBorders>
          </w:tcPr>
          <w:p w14:paraId="4D843905" w14:textId="77777777" w:rsidR="003467FA" w:rsidRPr="00C36EA6" w:rsidRDefault="003467FA" w:rsidP="003D7D35">
            <w:pPr>
              <w:pStyle w:val="TAH"/>
              <w:rPr>
                <w:rFonts w:eastAsia="Calibri"/>
                <w:lang w:val="fr-FR"/>
              </w:rPr>
            </w:pPr>
          </w:p>
        </w:tc>
        <w:tc>
          <w:tcPr>
            <w:tcW w:w="709" w:type="dxa"/>
            <w:tcBorders>
              <w:top w:val="single" w:sz="4" w:space="0" w:color="auto"/>
              <w:left w:val="single" w:sz="4" w:space="0" w:color="auto"/>
              <w:bottom w:val="single" w:sz="4" w:space="0" w:color="auto"/>
              <w:right w:val="single" w:sz="4" w:space="0" w:color="auto"/>
            </w:tcBorders>
            <w:hideMark/>
          </w:tcPr>
          <w:p w14:paraId="648C63DC" w14:textId="77777777" w:rsidR="003467FA" w:rsidRPr="00C36EA6" w:rsidRDefault="003467FA" w:rsidP="003D7D35">
            <w:pPr>
              <w:pStyle w:val="TAH"/>
              <w:rPr>
                <w:rFonts w:eastAsia="Calibri"/>
                <w:lang w:val="fr-FR"/>
              </w:rPr>
            </w:pPr>
            <w:r w:rsidRPr="00C36EA6">
              <w:rPr>
                <w:rFonts w:eastAsia="Calibri"/>
                <w:lang w:val="fr-FR"/>
              </w:rPr>
              <w:t>U - S</w:t>
            </w:r>
          </w:p>
        </w:tc>
        <w:tc>
          <w:tcPr>
            <w:tcW w:w="2978" w:type="dxa"/>
            <w:tcBorders>
              <w:top w:val="single" w:sz="4" w:space="0" w:color="auto"/>
              <w:left w:val="single" w:sz="4" w:space="0" w:color="auto"/>
              <w:bottom w:val="single" w:sz="4" w:space="0" w:color="auto"/>
              <w:right w:val="single" w:sz="4" w:space="0" w:color="auto"/>
            </w:tcBorders>
            <w:hideMark/>
          </w:tcPr>
          <w:p w14:paraId="78DFD01A" w14:textId="77777777" w:rsidR="003467FA" w:rsidRPr="00C36EA6" w:rsidRDefault="003467FA" w:rsidP="003D7D35">
            <w:pPr>
              <w:pStyle w:val="TAH"/>
              <w:rPr>
                <w:rFonts w:eastAsia="Calibri"/>
                <w:lang w:val="fr-FR"/>
              </w:rPr>
            </w:pPr>
            <w:r w:rsidRPr="00C36EA6">
              <w:rPr>
                <w:rFonts w:eastAsia="Calibri"/>
                <w:lang w:val="fr-FR"/>
              </w:rPr>
              <w:t>Message</w:t>
            </w:r>
          </w:p>
        </w:tc>
        <w:tc>
          <w:tcPr>
            <w:tcW w:w="567" w:type="dxa"/>
            <w:tcBorders>
              <w:top w:val="nil"/>
              <w:left w:val="single" w:sz="4" w:space="0" w:color="auto"/>
              <w:bottom w:val="single" w:sz="4" w:space="0" w:color="auto"/>
              <w:right w:val="single" w:sz="4" w:space="0" w:color="auto"/>
            </w:tcBorders>
          </w:tcPr>
          <w:p w14:paraId="3D3F65D7" w14:textId="77777777" w:rsidR="003467FA" w:rsidRPr="00C36EA6" w:rsidRDefault="003467FA" w:rsidP="003D7D35">
            <w:pPr>
              <w:pStyle w:val="TAH"/>
              <w:rPr>
                <w:rFonts w:eastAsia="Calibri"/>
                <w:lang w:val="fr-FR"/>
              </w:rPr>
            </w:pPr>
          </w:p>
        </w:tc>
        <w:tc>
          <w:tcPr>
            <w:tcW w:w="892" w:type="dxa"/>
            <w:tcBorders>
              <w:top w:val="nil"/>
              <w:left w:val="single" w:sz="4" w:space="0" w:color="auto"/>
              <w:bottom w:val="single" w:sz="4" w:space="0" w:color="auto"/>
              <w:right w:val="single" w:sz="4" w:space="0" w:color="auto"/>
            </w:tcBorders>
          </w:tcPr>
          <w:p w14:paraId="4432AE44" w14:textId="77777777" w:rsidR="003467FA" w:rsidRPr="00C36EA6" w:rsidRDefault="003467FA" w:rsidP="003D7D35">
            <w:pPr>
              <w:pStyle w:val="TAH"/>
              <w:rPr>
                <w:rFonts w:eastAsia="Calibri"/>
                <w:lang w:val="fr-FR"/>
              </w:rPr>
            </w:pPr>
          </w:p>
        </w:tc>
      </w:tr>
      <w:tr w:rsidR="003467FA" w:rsidRPr="00C36EA6" w14:paraId="6D94CD17"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24401D10" w14:textId="77777777" w:rsidR="003467FA" w:rsidRPr="00C36EA6" w:rsidRDefault="003467FA" w:rsidP="003D7D35">
            <w:pPr>
              <w:pStyle w:val="TAC"/>
              <w:rPr>
                <w:rFonts w:eastAsia="Calibri"/>
                <w:lang w:val="fr-FR"/>
              </w:rPr>
            </w:pPr>
            <w:r w:rsidRPr="00C36EA6">
              <w:rPr>
                <w:rFonts w:eastAsia="Calibri"/>
                <w:lang w:val="fr-FR"/>
              </w:rPr>
              <w:t>1</w:t>
            </w:r>
          </w:p>
        </w:tc>
        <w:tc>
          <w:tcPr>
            <w:tcW w:w="3914" w:type="dxa"/>
            <w:tcBorders>
              <w:top w:val="single" w:sz="4" w:space="0" w:color="auto"/>
              <w:left w:val="single" w:sz="4" w:space="0" w:color="auto"/>
              <w:bottom w:val="single" w:sz="4" w:space="0" w:color="auto"/>
              <w:right w:val="single" w:sz="4" w:space="0" w:color="auto"/>
            </w:tcBorders>
            <w:hideMark/>
          </w:tcPr>
          <w:p w14:paraId="4AA7A25D" w14:textId="77777777" w:rsidR="003467FA" w:rsidRPr="00C36EA6" w:rsidRDefault="003467FA" w:rsidP="003D7D35">
            <w:pPr>
              <w:pStyle w:val="TAL"/>
              <w:rPr>
                <w:lang w:val="fr-FR"/>
              </w:rPr>
            </w:pPr>
            <w:r w:rsidRPr="00C36EA6">
              <w:rPr>
                <w:lang w:val="fr-FR"/>
              </w:rPr>
              <w:t>Check: Does the UE (MCPTT client) notify the user that the permission to send RTP media is being revoked?</w:t>
            </w:r>
          </w:p>
          <w:p w14:paraId="1C0CA26E" w14:textId="77777777" w:rsidR="003467FA" w:rsidRPr="00C36EA6" w:rsidRDefault="003467FA" w:rsidP="003D7D35">
            <w:pPr>
              <w:pStyle w:val="TAL"/>
              <w:rPr>
                <w:rFonts w:eastAsia="Calibri"/>
                <w:shd w:val="clear" w:color="auto" w:fill="FF0000"/>
                <w:lang w:val="fr-FR"/>
              </w:rPr>
            </w:pPr>
            <w:r w:rsidRPr="00C36EA6">
              <w:rPr>
                <w:lang w:val="fr-FR"/>
              </w:rPr>
              <w:t>(NOTE 1 in Table 6.1.1.2.3.2-1)</w:t>
            </w:r>
          </w:p>
        </w:tc>
        <w:tc>
          <w:tcPr>
            <w:tcW w:w="709" w:type="dxa"/>
            <w:tcBorders>
              <w:top w:val="single" w:sz="4" w:space="0" w:color="auto"/>
              <w:left w:val="single" w:sz="4" w:space="0" w:color="auto"/>
              <w:bottom w:val="single" w:sz="4" w:space="0" w:color="auto"/>
              <w:right w:val="single" w:sz="4" w:space="0" w:color="auto"/>
            </w:tcBorders>
            <w:hideMark/>
          </w:tcPr>
          <w:p w14:paraId="2BC004DE"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00878741"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6A5C6A7B" w14:textId="77777777" w:rsidR="003467FA" w:rsidRPr="00C36EA6" w:rsidRDefault="003467FA" w:rsidP="003D7D35">
            <w:pPr>
              <w:pStyle w:val="TAC"/>
              <w:rPr>
                <w:rFonts w:eastAsia="Calibri"/>
                <w:lang w:val="fr-FR"/>
              </w:rPr>
            </w:pPr>
            <w:r w:rsidRPr="00C36EA6">
              <w:rPr>
                <w:rFonts w:eastAsia="Calibri"/>
                <w:lang w:val="fr-FR"/>
              </w:rPr>
              <w:t>2</w:t>
            </w:r>
          </w:p>
        </w:tc>
        <w:tc>
          <w:tcPr>
            <w:tcW w:w="892" w:type="dxa"/>
            <w:tcBorders>
              <w:top w:val="single" w:sz="4" w:space="0" w:color="auto"/>
              <w:left w:val="single" w:sz="4" w:space="0" w:color="auto"/>
              <w:bottom w:val="single" w:sz="4" w:space="0" w:color="auto"/>
              <w:right w:val="single" w:sz="4" w:space="0" w:color="auto"/>
            </w:tcBorders>
            <w:hideMark/>
          </w:tcPr>
          <w:p w14:paraId="766DCE6B" w14:textId="77777777" w:rsidR="003467FA" w:rsidRPr="00C36EA6" w:rsidRDefault="003467FA" w:rsidP="003D7D35">
            <w:pPr>
              <w:pStyle w:val="TAC"/>
              <w:rPr>
                <w:rFonts w:eastAsia="Calibri"/>
                <w:lang w:val="fr-FR"/>
              </w:rPr>
            </w:pPr>
            <w:r w:rsidRPr="00C36EA6">
              <w:rPr>
                <w:rFonts w:eastAsia="Calibri"/>
                <w:lang w:val="fr-FR"/>
              </w:rPr>
              <w:t>P</w:t>
            </w:r>
          </w:p>
        </w:tc>
      </w:tr>
    </w:tbl>
    <w:p w14:paraId="008CCCB1" w14:textId="77777777" w:rsidR="003467FA" w:rsidRPr="00C36EA6" w:rsidRDefault="003467FA" w:rsidP="003467FA"/>
    <w:p w14:paraId="349553FB" w14:textId="77777777" w:rsidR="003467FA" w:rsidRPr="00C36EA6" w:rsidRDefault="003467FA" w:rsidP="003467FA">
      <w:pPr>
        <w:pStyle w:val="H6"/>
      </w:pPr>
      <w:r w:rsidRPr="00C36EA6">
        <w:t>6.1.1.2.3.3</w:t>
      </w:r>
      <w:r w:rsidRPr="00C36EA6">
        <w:tab/>
        <w:t>Specific message contents</w:t>
      </w:r>
    </w:p>
    <w:p w14:paraId="5FC38811" w14:textId="77777777" w:rsidR="003467FA" w:rsidRPr="00C36EA6" w:rsidRDefault="003467FA" w:rsidP="003467FA">
      <w:pPr>
        <w:pStyle w:val="TH"/>
      </w:pPr>
      <w:r w:rsidRPr="00C36EA6">
        <w:t>Table 6.1.1.2.3.3-1: SIP INVITE from the SS (steps 1, 46, Table 6.1.1.2.3.2-1;</w:t>
      </w:r>
      <w:r w:rsidRPr="00C36EA6">
        <w:br/>
        <w:t>step 2, TS 36.579-1 [2] Table 5.3.4.3-1)</w:t>
      </w:r>
    </w:p>
    <w:tbl>
      <w:tblPr>
        <w:tblpPr w:leftFromText="180" w:rightFromText="180" w:vertAnchor="text" w:tblpXSpec="center"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11"/>
        <w:gridCol w:w="1985"/>
        <w:gridCol w:w="1277"/>
        <w:gridCol w:w="1135"/>
      </w:tblGrid>
      <w:tr w:rsidR="003467FA" w:rsidRPr="00C36EA6" w14:paraId="41B217CE"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6B47EF3E" w14:textId="77777777" w:rsidR="003467FA" w:rsidRPr="00C36EA6" w:rsidRDefault="003467FA" w:rsidP="003D7D35">
            <w:pPr>
              <w:pStyle w:val="TAL"/>
              <w:rPr>
                <w:lang w:val="fr-FR"/>
              </w:rPr>
            </w:pPr>
            <w:r w:rsidRPr="00C36EA6">
              <w:rPr>
                <w:lang w:val="fr-FR"/>
              </w:rPr>
              <w:t>Derivation Path: TS 36.579-1 [2], Table 5.5.2.5.2-1</w:t>
            </w:r>
          </w:p>
        </w:tc>
      </w:tr>
      <w:tr w:rsidR="003467FA" w:rsidRPr="00C36EA6" w14:paraId="7C99C334"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68482475" w14:textId="77777777" w:rsidR="003467FA" w:rsidRPr="00C36EA6" w:rsidRDefault="003467FA" w:rsidP="003D7D35">
            <w:pPr>
              <w:pStyle w:val="TAH"/>
              <w:rPr>
                <w:lang w:val="fr-FR"/>
              </w:rPr>
            </w:pPr>
            <w:r w:rsidRPr="00C36EA6">
              <w:rPr>
                <w:lang w:val="fr-FR"/>
              </w:rPr>
              <w:t>Information Element</w:t>
            </w:r>
          </w:p>
        </w:tc>
        <w:tc>
          <w:tcPr>
            <w:tcW w:w="2411" w:type="dxa"/>
            <w:tcBorders>
              <w:top w:val="single" w:sz="4" w:space="0" w:color="auto"/>
              <w:left w:val="single" w:sz="4" w:space="0" w:color="auto"/>
              <w:bottom w:val="single" w:sz="4" w:space="0" w:color="auto"/>
              <w:right w:val="single" w:sz="4" w:space="0" w:color="auto"/>
            </w:tcBorders>
            <w:hideMark/>
          </w:tcPr>
          <w:p w14:paraId="32AB888D" w14:textId="77777777" w:rsidR="003467FA" w:rsidRPr="00C36EA6" w:rsidRDefault="003467FA" w:rsidP="003D7D35">
            <w:pPr>
              <w:pStyle w:val="TAH"/>
              <w:rPr>
                <w:lang w:val="fr-FR"/>
              </w:rPr>
            </w:pPr>
            <w:r w:rsidRPr="00C36EA6">
              <w:rPr>
                <w:lang w:val="fr-FR"/>
              </w:rPr>
              <w:t>Value/remark</w:t>
            </w:r>
          </w:p>
        </w:tc>
        <w:tc>
          <w:tcPr>
            <w:tcW w:w="1985" w:type="dxa"/>
            <w:tcBorders>
              <w:top w:val="single" w:sz="4" w:space="0" w:color="auto"/>
              <w:left w:val="single" w:sz="4" w:space="0" w:color="auto"/>
              <w:bottom w:val="single" w:sz="4" w:space="0" w:color="auto"/>
              <w:right w:val="single" w:sz="4" w:space="0" w:color="auto"/>
            </w:tcBorders>
            <w:hideMark/>
          </w:tcPr>
          <w:p w14:paraId="79A26036" w14:textId="77777777" w:rsidR="003467FA" w:rsidRPr="00C36EA6" w:rsidRDefault="003467FA" w:rsidP="003D7D35">
            <w:pPr>
              <w:pStyle w:val="TAH"/>
              <w:rPr>
                <w:lang w:val="fr-FR"/>
              </w:rPr>
            </w:pPr>
            <w:r w:rsidRPr="00C36EA6">
              <w:rPr>
                <w:lang w:val="fr-FR"/>
              </w:rPr>
              <w:t>Comment</w:t>
            </w:r>
          </w:p>
        </w:tc>
        <w:tc>
          <w:tcPr>
            <w:tcW w:w="1277" w:type="dxa"/>
            <w:tcBorders>
              <w:top w:val="single" w:sz="4" w:space="0" w:color="auto"/>
              <w:left w:val="single" w:sz="4" w:space="0" w:color="auto"/>
              <w:bottom w:val="single" w:sz="4" w:space="0" w:color="auto"/>
              <w:right w:val="single" w:sz="4" w:space="0" w:color="auto"/>
            </w:tcBorders>
            <w:hideMark/>
          </w:tcPr>
          <w:p w14:paraId="6551F366" w14:textId="77777777" w:rsidR="003467FA" w:rsidRPr="00C36EA6" w:rsidRDefault="003467FA" w:rsidP="003D7D35">
            <w:pPr>
              <w:pStyle w:val="TAH"/>
              <w:rPr>
                <w:lang w:val="fr-FR"/>
              </w:rPr>
            </w:pPr>
            <w:r w:rsidRPr="00C36EA6">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13F36C98" w14:textId="77777777" w:rsidR="003467FA" w:rsidRPr="00C36EA6" w:rsidRDefault="003467FA" w:rsidP="003D7D35">
            <w:pPr>
              <w:pStyle w:val="TAH"/>
              <w:rPr>
                <w:lang w:val="fr-FR"/>
              </w:rPr>
            </w:pPr>
            <w:r w:rsidRPr="00C36EA6">
              <w:rPr>
                <w:lang w:val="fr-FR"/>
              </w:rPr>
              <w:t>Condition</w:t>
            </w:r>
          </w:p>
        </w:tc>
      </w:tr>
      <w:tr w:rsidR="003467FA" w:rsidRPr="00C36EA6" w14:paraId="4EED90A9"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31E2A6BD" w14:textId="77777777" w:rsidR="003467FA" w:rsidRPr="002C79AA" w:rsidRDefault="003467FA" w:rsidP="003D7D35">
            <w:pPr>
              <w:pStyle w:val="TAL"/>
              <w:rPr>
                <w:b/>
                <w:lang w:val="fr-FR"/>
              </w:rPr>
            </w:pPr>
            <w:r w:rsidRPr="002C79AA">
              <w:rPr>
                <w:b/>
                <w:lang w:val="fr-FR"/>
              </w:rPr>
              <w:t>Message-body</w:t>
            </w:r>
          </w:p>
        </w:tc>
        <w:tc>
          <w:tcPr>
            <w:tcW w:w="2411" w:type="dxa"/>
            <w:tcBorders>
              <w:top w:val="single" w:sz="4" w:space="0" w:color="auto"/>
              <w:left w:val="single" w:sz="4" w:space="0" w:color="auto"/>
              <w:bottom w:val="single" w:sz="4" w:space="0" w:color="auto"/>
              <w:right w:val="single" w:sz="4" w:space="0" w:color="auto"/>
            </w:tcBorders>
          </w:tcPr>
          <w:p w14:paraId="5F237C72" w14:textId="77777777" w:rsidR="003467FA" w:rsidRPr="00C36EA6"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tcPr>
          <w:p w14:paraId="6F6A0ECF" w14:textId="77777777" w:rsidR="003467FA" w:rsidRPr="00C36EA6"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52C6FC88"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36D2C573" w14:textId="77777777" w:rsidR="003467FA" w:rsidRPr="00C36EA6" w:rsidRDefault="003467FA" w:rsidP="003D7D35">
            <w:pPr>
              <w:pStyle w:val="TAL"/>
              <w:rPr>
                <w:lang w:val="fr-FR"/>
              </w:rPr>
            </w:pPr>
          </w:p>
        </w:tc>
      </w:tr>
      <w:tr w:rsidR="003467FA" w:rsidRPr="00C36EA6" w14:paraId="000535D1"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0AD392F7" w14:textId="77777777" w:rsidR="003467FA" w:rsidRPr="00C36EA6" w:rsidRDefault="003467FA" w:rsidP="003D7D35">
            <w:pPr>
              <w:pStyle w:val="TAL"/>
              <w:rPr>
                <w:b/>
                <w:bCs/>
                <w:lang w:val="fr-FR"/>
              </w:rPr>
            </w:pPr>
            <w:r w:rsidRPr="00C36EA6">
              <w:rPr>
                <w:lang w:val="fr-FR"/>
              </w:rPr>
              <w:lastRenderedPageBreak/>
              <w:t xml:space="preserve">  MIME body part</w:t>
            </w:r>
          </w:p>
        </w:tc>
        <w:tc>
          <w:tcPr>
            <w:tcW w:w="2411" w:type="dxa"/>
            <w:tcBorders>
              <w:top w:val="single" w:sz="4" w:space="0" w:color="auto"/>
              <w:left w:val="single" w:sz="4" w:space="0" w:color="auto"/>
              <w:bottom w:val="single" w:sz="4" w:space="0" w:color="auto"/>
              <w:right w:val="single" w:sz="4" w:space="0" w:color="auto"/>
            </w:tcBorders>
          </w:tcPr>
          <w:p w14:paraId="71B9D2F6" w14:textId="77777777" w:rsidR="003467FA" w:rsidRPr="00C36EA6"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hideMark/>
          </w:tcPr>
          <w:p w14:paraId="00DF2148" w14:textId="77777777" w:rsidR="003467FA" w:rsidRPr="002C79AA" w:rsidRDefault="003467FA" w:rsidP="003D7D35">
            <w:pPr>
              <w:pStyle w:val="TAL"/>
              <w:rPr>
                <w:b/>
                <w:lang w:val="fr-FR"/>
              </w:rPr>
            </w:pPr>
            <w:r w:rsidRPr="002C79AA">
              <w:rPr>
                <w:b/>
                <w:lang w:val="fr-FR"/>
              </w:rPr>
              <w:t xml:space="preserve">SDP Message </w:t>
            </w:r>
          </w:p>
        </w:tc>
        <w:tc>
          <w:tcPr>
            <w:tcW w:w="1277" w:type="dxa"/>
            <w:tcBorders>
              <w:top w:val="single" w:sz="4" w:space="0" w:color="auto"/>
              <w:left w:val="single" w:sz="4" w:space="0" w:color="auto"/>
              <w:bottom w:val="single" w:sz="4" w:space="0" w:color="auto"/>
              <w:right w:val="single" w:sz="4" w:space="0" w:color="auto"/>
            </w:tcBorders>
          </w:tcPr>
          <w:p w14:paraId="0B0C68A7"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7617898F" w14:textId="77777777" w:rsidR="003467FA" w:rsidRPr="00C36EA6" w:rsidRDefault="003467FA" w:rsidP="003D7D35">
            <w:pPr>
              <w:pStyle w:val="TAL"/>
              <w:rPr>
                <w:lang w:val="fr-FR"/>
              </w:rPr>
            </w:pPr>
          </w:p>
        </w:tc>
      </w:tr>
      <w:tr w:rsidR="003467FA" w:rsidRPr="00C36EA6" w14:paraId="6D47B668"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62EE3C5C" w14:textId="77777777" w:rsidR="003467FA" w:rsidRPr="00C36EA6" w:rsidRDefault="003467FA" w:rsidP="003D7D35">
            <w:pPr>
              <w:pStyle w:val="TAL"/>
              <w:rPr>
                <w:bCs/>
                <w:lang w:val="fr-FR"/>
              </w:rPr>
            </w:pPr>
            <w:r w:rsidRPr="00C36EA6">
              <w:rPr>
                <w:lang w:val="fr-FR"/>
              </w:rPr>
              <w:t xml:space="preserve">    MIME part body</w:t>
            </w:r>
          </w:p>
        </w:tc>
        <w:tc>
          <w:tcPr>
            <w:tcW w:w="2411" w:type="dxa"/>
            <w:tcBorders>
              <w:top w:val="single" w:sz="4" w:space="0" w:color="auto"/>
              <w:left w:val="single" w:sz="4" w:space="0" w:color="auto"/>
              <w:bottom w:val="single" w:sz="4" w:space="0" w:color="auto"/>
              <w:right w:val="single" w:sz="4" w:space="0" w:color="auto"/>
            </w:tcBorders>
            <w:hideMark/>
          </w:tcPr>
          <w:p w14:paraId="688E806B" w14:textId="77777777" w:rsidR="003467FA" w:rsidRPr="00C36EA6" w:rsidRDefault="003467FA" w:rsidP="003D7D35">
            <w:pPr>
              <w:pStyle w:val="TAL"/>
              <w:rPr>
                <w:lang w:val="fr-FR"/>
              </w:rPr>
            </w:pPr>
            <w:r w:rsidRPr="00C36EA6">
              <w:rPr>
                <w:lang w:val="fr-FR"/>
              </w:rPr>
              <w:t>SDP Message as described in Table 6.1.1.2.3.3-1A</w:t>
            </w:r>
          </w:p>
        </w:tc>
        <w:tc>
          <w:tcPr>
            <w:tcW w:w="1985" w:type="dxa"/>
            <w:tcBorders>
              <w:top w:val="single" w:sz="4" w:space="0" w:color="auto"/>
              <w:left w:val="single" w:sz="4" w:space="0" w:color="auto"/>
              <w:bottom w:val="single" w:sz="4" w:space="0" w:color="auto"/>
              <w:right w:val="single" w:sz="4" w:space="0" w:color="auto"/>
            </w:tcBorders>
          </w:tcPr>
          <w:p w14:paraId="3DE17F42" w14:textId="77777777" w:rsidR="003467FA" w:rsidRPr="00C36EA6"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0EDBE085"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441041E" w14:textId="77777777" w:rsidR="003467FA" w:rsidRPr="00C36EA6" w:rsidRDefault="003467FA" w:rsidP="003D7D35">
            <w:pPr>
              <w:pStyle w:val="TAL"/>
              <w:rPr>
                <w:lang w:val="fr-FR"/>
              </w:rPr>
            </w:pPr>
          </w:p>
        </w:tc>
      </w:tr>
      <w:tr w:rsidR="003467FA" w:rsidRPr="00C36EA6" w14:paraId="658538E0"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732DA6DE" w14:textId="77777777" w:rsidR="003467FA" w:rsidRPr="00C36EA6" w:rsidRDefault="003467FA" w:rsidP="003D7D35">
            <w:pPr>
              <w:pStyle w:val="TAL"/>
              <w:rPr>
                <w:b/>
                <w:bCs/>
                <w:szCs w:val="18"/>
                <w:lang w:val="fr-FR"/>
              </w:rPr>
            </w:pPr>
            <w:r w:rsidRPr="00C36EA6">
              <w:rPr>
                <w:lang w:val="fr-FR"/>
              </w:rPr>
              <w:t xml:space="preserve">  MIME body part</w:t>
            </w:r>
          </w:p>
        </w:tc>
        <w:tc>
          <w:tcPr>
            <w:tcW w:w="2411" w:type="dxa"/>
            <w:tcBorders>
              <w:top w:val="single" w:sz="4" w:space="0" w:color="auto"/>
              <w:left w:val="single" w:sz="4" w:space="0" w:color="auto"/>
              <w:bottom w:val="single" w:sz="4" w:space="0" w:color="auto"/>
              <w:right w:val="single" w:sz="4" w:space="0" w:color="auto"/>
            </w:tcBorders>
          </w:tcPr>
          <w:p w14:paraId="396792DA" w14:textId="77777777" w:rsidR="003467FA" w:rsidRPr="00C36EA6"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hideMark/>
          </w:tcPr>
          <w:p w14:paraId="557986F1" w14:textId="77777777" w:rsidR="003467FA" w:rsidRPr="002C79AA" w:rsidRDefault="003467FA" w:rsidP="003D7D35">
            <w:pPr>
              <w:pStyle w:val="TAL"/>
              <w:rPr>
                <w:rFonts w:cs="Arial"/>
                <w:b/>
                <w:szCs w:val="18"/>
                <w:lang w:val="fr-FR"/>
              </w:rPr>
            </w:pPr>
            <w:r w:rsidRPr="002C79AA">
              <w:rPr>
                <w:b/>
                <w:lang w:val="fr-FR"/>
              </w:rPr>
              <w:t>MCPTT-Info</w:t>
            </w:r>
          </w:p>
        </w:tc>
        <w:tc>
          <w:tcPr>
            <w:tcW w:w="1277" w:type="dxa"/>
            <w:tcBorders>
              <w:top w:val="single" w:sz="4" w:space="0" w:color="auto"/>
              <w:left w:val="single" w:sz="4" w:space="0" w:color="auto"/>
              <w:bottom w:val="single" w:sz="4" w:space="0" w:color="auto"/>
              <w:right w:val="single" w:sz="4" w:space="0" w:color="auto"/>
            </w:tcBorders>
          </w:tcPr>
          <w:p w14:paraId="323AABE9"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0FE1D3C0" w14:textId="77777777" w:rsidR="003467FA" w:rsidRPr="00C36EA6" w:rsidRDefault="003467FA" w:rsidP="003D7D35">
            <w:pPr>
              <w:pStyle w:val="TAL"/>
              <w:rPr>
                <w:lang w:val="fr-FR"/>
              </w:rPr>
            </w:pPr>
          </w:p>
        </w:tc>
      </w:tr>
      <w:tr w:rsidR="003467FA" w:rsidRPr="00C36EA6" w14:paraId="63CF40B9"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42E3D832" w14:textId="77777777" w:rsidR="003467FA" w:rsidRPr="00C36EA6" w:rsidRDefault="003467FA" w:rsidP="003D7D35">
            <w:pPr>
              <w:pStyle w:val="TAL"/>
              <w:rPr>
                <w:bCs/>
                <w:szCs w:val="18"/>
                <w:lang w:val="fr-FR"/>
              </w:rPr>
            </w:pPr>
            <w:r w:rsidRPr="00C36EA6">
              <w:rPr>
                <w:lang w:val="fr-FR"/>
              </w:rPr>
              <w:t xml:space="preserve">    MIME part body</w:t>
            </w:r>
          </w:p>
        </w:tc>
        <w:tc>
          <w:tcPr>
            <w:tcW w:w="2411" w:type="dxa"/>
            <w:tcBorders>
              <w:top w:val="single" w:sz="4" w:space="0" w:color="auto"/>
              <w:left w:val="single" w:sz="4" w:space="0" w:color="auto"/>
              <w:bottom w:val="single" w:sz="4" w:space="0" w:color="auto"/>
              <w:right w:val="single" w:sz="4" w:space="0" w:color="auto"/>
            </w:tcBorders>
            <w:hideMark/>
          </w:tcPr>
          <w:p w14:paraId="39E9C271" w14:textId="77777777" w:rsidR="003467FA" w:rsidRPr="00C36EA6" w:rsidRDefault="003467FA" w:rsidP="003D7D35">
            <w:pPr>
              <w:pStyle w:val="TAL"/>
              <w:rPr>
                <w:rFonts w:cs="Arial"/>
                <w:szCs w:val="18"/>
                <w:lang w:val="fr-FR"/>
              </w:rPr>
            </w:pPr>
            <w:r w:rsidRPr="00C36EA6">
              <w:rPr>
                <w:lang w:val="fr-FR"/>
              </w:rPr>
              <w:t>MCPTT-Info as described in Table 6.1.1.2.3.3-1B</w:t>
            </w:r>
          </w:p>
        </w:tc>
        <w:tc>
          <w:tcPr>
            <w:tcW w:w="1985" w:type="dxa"/>
            <w:tcBorders>
              <w:top w:val="single" w:sz="4" w:space="0" w:color="auto"/>
              <w:left w:val="single" w:sz="4" w:space="0" w:color="auto"/>
              <w:bottom w:val="single" w:sz="4" w:space="0" w:color="auto"/>
              <w:right w:val="single" w:sz="4" w:space="0" w:color="auto"/>
            </w:tcBorders>
          </w:tcPr>
          <w:p w14:paraId="57D53F71" w14:textId="77777777" w:rsidR="003467FA" w:rsidRPr="00C36EA6"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2AEFBC73"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4A1D5EEB" w14:textId="77777777" w:rsidR="003467FA" w:rsidRPr="00C36EA6" w:rsidRDefault="003467FA" w:rsidP="003D7D35">
            <w:pPr>
              <w:pStyle w:val="TAL"/>
              <w:rPr>
                <w:lang w:val="fr-FR"/>
              </w:rPr>
            </w:pPr>
          </w:p>
        </w:tc>
      </w:tr>
    </w:tbl>
    <w:p w14:paraId="20F2F3DE" w14:textId="77777777" w:rsidR="003467FA" w:rsidRPr="00C36EA6" w:rsidRDefault="003467FA" w:rsidP="003467FA"/>
    <w:p w14:paraId="23824C63" w14:textId="77777777" w:rsidR="003467FA" w:rsidRPr="00C36EA6" w:rsidRDefault="003467FA" w:rsidP="003467FA">
      <w:pPr>
        <w:pStyle w:val="TH"/>
      </w:pPr>
      <w:r w:rsidRPr="00C36EA6">
        <w:t xml:space="preserve">Table 6.1.1.2.3.3-1A: </w:t>
      </w:r>
      <w:r w:rsidRPr="00C36EA6">
        <w:rPr>
          <w:lang w:eastAsia="ko-KR"/>
        </w:rPr>
        <w:t>SDP in SIP INVITE</w:t>
      </w:r>
      <w:r w:rsidRPr="00C36EA6">
        <w:t xml:space="preserve"> (Table 6.1.1.2.3.3-1)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5741F3A5"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58B94968" w14:textId="77777777" w:rsidR="003467FA" w:rsidRPr="00C36EA6" w:rsidRDefault="003467FA" w:rsidP="003D7D35">
            <w:pPr>
              <w:pStyle w:val="TAL"/>
              <w:rPr>
                <w:lang w:val="fr-FR"/>
              </w:rPr>
            </w:pPr>
            <w:r w:rsidRPr="00C36EA6">
              <w:rPr>
                <w:lang w:val="fr-FR"/>
              </w:rPr>
              <w:t>Derivation Path: TS 36.579-1 [2], Table 5.5.3.1.2-1, condition INITIAL_SDP_OFFER</w:t>
            </w:r>
          </w:p>
        </w:tc>
      </w:tr>
    </w:tbl>
    <w:p w14:paraId="182CEB1E" w14:textId="77777777" w:rsidR="003467FA" w:rsidRPr="00C36EA6" w:rsidRDefault="003467FA" w:rsidP="003467FA"/>
    <w:p w14:paraId="0E44A023" w14:textId="77777777" w:rsidR="003467FA" w:rsidRPr="00C36EA6" w:rsidRDefault="003467FA" w:rsidP="003467FA">
      <w:pPr>
        <w:pStyle w:val="TH"/>
      </w:pPr>
      <w:r w:rsidRPr="00C36EA6">
        <w:t xml:space="preserve">Table 6.1.1.2.3.3-1B: </w:t>
      </w:r>
      <w:r w:rsidRPr="00C36EA6">
        <w:rPr>
          <w:lang w:eastAsia="ko-KR"/>
        </w:rPr>
        <w:t>MCPTT-Info in SIP INVITE</w:t>
      </w:r>
      <w:r w:rsidRPr="00C36EA6">
        <w:t xml:space="preserve"> (Table 6.1.1.2.3.3-1)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5BCE0DB5"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79C02811" w14:textId="77777777" w:rsidR="003467FA" w:rsidRPr="00C36EA6" w:rsidRDefault="003467FA" w:rsidP="003D7D35">
            <w:pPr>
              <w:pStyle w:val="TAL"/>
              <w:rPr>
                <w:lang w:val="fr-FR"/>
              </w:rPr>
            </w:pPr>
            <w:r w:rsidRPr="00C36EA6">
              <w:rPr>
                <w:lang w:val="fr-FR"/>
              </w:rPr>
              <w:t>Derivation Path: TS 36.579-1 [2], Table 5.5.3.2.2-1, condition GROUP-CALL</w:t>
            </w:r>
          </w:p>
        </w:tc>
      </w:tr>
    </w:tbl>
    <w:p w14:paraId="0AF0CA93" w14:textId="77777777" w:rsidR="003467FA" w:rsidRPr="00C36EA6" w:rsidRDefault="003467FA" w:rsidP="003467FA"/>
    <w:p w14:paraId="52981981" w14:textId="77777777" w:rsidR="003467FA" w:rsidRPr="00C36EA6" w:rsidRDefault="003467FA" w:rsidP="003467FA">
      <w:pPr>
        <w:pStyle w:val="TH"/>
      </w:pPr>
      <w:r w:rsidRPr="00C36EA6">
        <w:t>Table 6.1.1.2.3.3-2: Void</w:t>
      </w:r>
    </w:p>
    <w:p w14:paraId="30175B3B" w14:textId="77777777" w:rsidR="003467FA" w:rsidRPr="00C36EA6" w:rsidRDefault="003467FA" w:rsidP="003467FA">
      <w:pPr>
        <w:pStyle w:val="TH"/>
      </w:pPr>
      <w:r w:rsidRPr="00C36EA6">
        <w:t>Table 6.1.1.2.3.3-2A: SIP 200 (OK) from the UE (steps 1, 46, 53, 65, 78, 90</w:t>
      </w:r>
      <w:r w:rsidRPr="00216F2A">
        <w:t>,</w:t>
      </w:r>
      <w:r w:rsidRPr="00C36EA6">
        <w:t xml:space="preserve"> Table 6.1.1.2.3.2-1;</w:t>
      </w:r>
      <w:r w:rsidRPr="00C36EA6">
        <w:br/>
        <w:t>step 4, TS 36.579-1 [2] Table 5.3.4.3-1)</w:t>
      </w:r>
    </w:p>
    <w:tbl>
      <w:tblPr>
        <w:tblpPr w:leftFromText="180" w:rightFromText="180" w:vertAnchor="text" w:tblpXSpec="center"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11"/>
        <w:gridCol w:w="1985"/>
        <w:gridCol w:w="1277"/>
        <w:gridCol w:w="1135"/>
      </w:tblGrid>
      <w:tr w:rsidR="003467FA" w:rsidRPr="00C36EA6" w14:paraId="0EBE7AE0"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0B13B975" w14:textId="77777777" w:rsidR="003467FA" w:rsidRPr="00C36EA6" w:rsidRDefault="003467FA" w:rsidP="003D7D35">
            <w:pPr>
              <w:pStyle w:val="TAL"/>
              <w:rPr>
                <w:lang w:val="fr-FR"/>
              </w:rPr>
            </w:pPr>
            <w:bookmarkStart w:id="1294" w:name="_Hlk108890297"/>
            <w:r w:rsidRPr="00C36EA6">
              <w:rPr>
                <w:lang w:val="fr-FR"/>
              </w:rPr>
              <w:t>Derivation Path: TS 36.579-1 [2], Table 5.5.2.17.1.1-1, condition INVITE-RSP, GROUP-CALL</w:t>
            </w:r>
          </w:p>
        </w:tc>
      </w:tr>
      <w:tr w:rsidR="003467FA" w:rsidRPr="00C36EA6" w14:paraId="0554F505"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3C7C8DC9" w14:textId="77777777" w:rsidR="003467FA" w:rsidRPr="00C36EA6" w:rsidRDefault="003467FA" w:rsidP="003D7D35">
            <w:pPr>
              <w:pStyle w:val="TAH"/>
              <w:rPr>
                <w:lang w:val="fr-FR"/>
              </w:rPr>
            </w:pPr>
            <w:r w:rsidRPr="00C36EA6">
              <w:rPr>
                <w:lang w:val="fr-FR"/>
              </w:rPr>
              <w:t>Information Element</w:t>
            </w:r>
          </w:p>
        </w:tc>
        <w:tc>
          <w:tcPr>
            <w:tcW w:w="2411" w:type="dxa"/>
            <w:tcBorders>
              <w:top w:val="single" w:sz="4" w:space="0" w:color="auto"/>
              <w:left w:val="single" w:sz="4" w:space="0" w:color="auto"/>
              <w:bottom w:val="single" w:sz="4" w:space="0" w:color="auto"/>
              <w:right w:val="single" w:sz="4" w:space="0" w:color="auto"/>
            </w:tcBorders>
            <w:hideMark/>
          </w:tcPr>
          <w:p w14:paraId="11582A85" w14:textId="77777777" w:rsidR="003467FA" w:rsidRPr="00C36EA6" w:rsidRDefault="003467FA" w:rsidP="003D7D35">
            <w:pPr>
              <w:pStyle w:val="TAH"/>
              <w:rPr>
                <w:lang w:val="fr-FR"/>
              </w:rPr>
            </w:pPr>
            <w:r w:rsidRPr="00C36EA6">
              <w:rPr>
                <w:lang w:val="fr-FR"/>
              </w:rPr>
              <w:t>Value/remark</w:t>
            </w:r>
          </w:p>
        </w:tc>
        <w:tc>
          <w:tcPr>
            <w:tcW w:w="1985" w:type="dxa"/>
            <w:tcBorders>
              <w:top w:val="single" w:sz="4" w:space="0" w:color="auto"/>
              <w:left w:val="single" w:sz="4" w:space="0" w:color="auto"/>
              <w:bottom w:val="single" w:sz="4" w:space="0" w:color="auto"/>
              <w:right w:val="single" w:sz="4" w:space="0" w:color="auto"/>
            </w:tcBorders>
            <w:hideMark/>
          </w:tcPr>
          <w:p w14:paraId="7E63E344" w14:textId="77777777" w:rsidR="003467FA" w:rsidRPr="00C36EA6" w:rsidRDefault="003467FA" w:rsidP="003D7D35">
            <w:pPr>
              <w:pStyle w:val="TAH"/>
              <w:rPr>
                <w:lang w:val="fr-FR"/>
              </w:rPr>
            </w:pPr>
            <w:r w:rsidRPr="00C36EA6">
              <w:rPr>
                <w:lang w:val="fr-FR"/>
              </w:rPr>
              <w:t>Comment</w:t>
            </w:r>
          </w:p>
        </w:tc>
        <w:tc>
          <w:tcPr>
            <w:tcW w:w="1277" w:type="dxa"/>
            <w:tcBorders>
              <w:top w:val="single" w:sz="4" w:space="0" w:color="auto"/>
              <w:left w:val="single" w:sz="4" w:space="0" w:color="auto"/>
              <w:bottom w:val="single" w:sz="4" w:space="0" w:color="auto"/>
              <w:right w:val="single" w:sz="4" w:space="0" w:color="auto"/>
            </w:tcBorders>
            <w:hideMark/>
          </w:tcPr>
          <w:p w14:paraId="59129552" w14:textId="77777777" w:rsidR="003467FA" w:rsidRPr="00C36EA6" w:rsidRDefault="003467FA" w:rsidP="003D7D35">
            <w:pPr>
              <w:pStyle w:val="TAH"/>
              <w:rPr>
                <w:lang w:val="fr-FR"/>
              </w:rPr>
            </w:pPr>
            <w:r w:rsidRPr="00C36EA6">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38F7611A" w14:textId="77777777" w:rsidR="003467FA" w:rsidRPr="00C36EA6" w:rsidRDefault="003467FA" w:rsidP="003D7D35">
            <w:pPr>
              <w:pStyle w:val="TAH"/>
              <w:rPr>
                <w:lang w:val="fr-FR"/>
              </w:rPr>
            </w:pPr>
            <w:r w:rsidRPr="00C36EA6">
              <w:rPr>
                <w:lang w:val="fr-FR"/>
              </w:rPr>
              <w:t>Condition</w:t>
            </w:r>
          </w:p>
        </w:tc>
      </w:tr>
      <w:tr w:rsidR="003467FA" w:rsidRPr="00C36EA6" w14:paraId="5930EC22"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27487ABD" w14:textId="77777777" w:rsidR="003467FA" w:rsidRPr="002C79AA" w:rsidRDefault="003467FA" w:rsidP="003D7D35">
            <w:pPr>
              <w:pStyle w:val="TAL"/>
              <w:rPr>
                <w:b/>
                <w:lang w:val="fr-FR"/>
              </w:rPr>
            </w:pPr>
            <w:r w:rsidRPr="002C79AA">
              <w:rPr>
                <w:b/>
                <w:lang w:val="fr-FR"/>
              </w:rPr>
              <w:t>Message-body</w:t>
            </w:r>
          </w:p>
        </w:tc>
        <w:tc>
          <w:tcPr>
            <w:tcW w:w="2411" w:type="dxa"/>
            <w:tcBorders>
              <w:top w:val="single" w:sz="4" w:space="0" w:color="auto"/>
              <w:left w:val="single" w:sz="4" w:space="0" w:color="auto"/>
              <w:bottom w:val="single" w:sz="4" w:space="0" w:color="auto"/>
              <w:right w:val="single" w:sz="4" w:space="0" w:color="auto"/>
            </w:tcBorders>
          </w:tcPr>
          <w:p w14:paraId="229967CC" w14:textId="77777777" w:rsidR="003467FA" w:rsidRPr="00C36EA6"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tcPr>
          <w:p w14:paraId="722FCD5B" w14:textId="77777777" w:rsidR="003467FA" w:rsidRPr="00C36EA6"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2EE60A81"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4A2DC6D0" w14:textId="77777777" w:rsidR="003467FA" w:rsidRPr="00C36EA6" w:rsidRDefault="003467FA" w:rsidP="003D7D35">
            <w:pPr>
              <w:pStyle w:val="TAL"/>
              <w:rPr>
                <w:lang w:val="fr-FR"/>
              </w:rPr>
            </w:pPr>
          </w:p>
        </w:tc>
      </w:tr>
      <w:tr w:rsidR="003467FA" w:rsidRPr="00C36EA6" w14:paraId="0D04AE53"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44DFB4A2" w14:textId="77777777" w:rsidR="003467FA" w:rsidRPr="00C36EA6" w:rsidRDefault="003467FA" w:rsidP="003D7D35">
            <w:pPr>
              <w:pStyle w:val="TAL"/>
              <w:rPr>
                <w:b/>
                <w:bCs/>
                <w:lang w:val="fr-FR"/>
              </w:rPr>
            </w:pPr>
            <w:r w:rsidRPr="00C36EA6">
              <w:rPr>
                <w:lang w:val="fr-FR"/>
              </w:rPr>
              <w:t xml:space="preserve">  MIME body part</w:t>
            </w:r>
          </w:p>
        </w:tc>
        <w:tc>
          <w:tcPr>
            <w:tcW w:w="2411" w:type="dxa"/>
            <w:tcBorders>
              <w:top w:val="single" w:sz="4" w:space="0" w:color="auto"/>
              <w:left w:val="single" w:sz="4" w:space="0" w:color="auto"/>
              <w:bottom w:val="single" w:sz="4" w:space="0" w:color="auto"/>
              <w:right w:val="single" w:sz="4" w:space="0" w:color="auto"/>
            </w:tcBorders>
          </w:tcPr>
          <w:p w14:paraId="5521945A" w14:textId="77777777" w:rsidR="003467FA" w:rsidRPr="00C36EA6"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hideMark/>
          </w:tcPr>
          <w:p w14:paraId="044510F3" w14:textId="77777777" w:rsidR="003467FA" w:rsidRPr="002C79AA" w:rsidRDefault="003467FA" w:rsidP="003D7D35">
            <w:pPr>
              <w:pStyle w:val="TAL"/>
              <w:rPr>
                <w:b/>
                <w:lang w:val="fr-FR"/>
              </w:rPr>
            </w:pPr>
            <w:r w:rsidRPr="002C79AA">
              <w:rPr>
                <w:b/>
                <w:lang w:val="fr-FR"/>
              </w:rPr>
              <w:t xml:space="preserve">SDP Message </w:t>
            </w:r>
          </w:p>
        </w:tc>
        <w:tc>
          <w:tcPr>
            <w:tcW w:w="1277" w:type="dxa"/>
            <w:tcBorders>
              <w:top w:val="single" w:sz="4" w:space="0" w:color="auto"/>
              <w:left w:val="single" w:sz="4" w:space="0" w:color="auto"/>
              <w:bottom w:val="single" w:sz="4" w:space="0" w:color="auto"/>
              <w:right w:val="single" w:sz="4" w:space="0" w:color="auto"/>
            </w:tcBorders>
          </w:tcPr>
          <w:p w14:paraId="68A7DBFE"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0AAF9570" w14:textId="77777777" w:rsidR="003467FA" w:rsidRPr="00C36EA6" w:rsidRDefault="003467FA" w:rsidP="003D7D35">
            <w:pPr>
              <w:pStyle w:val="TAL"/>
              <w:rPr>
                <w:lang w:val="fr-FR"/>
              </w:rPr>
            </w:pPr>
          </w:p>
        </w:tc>
      </w:tr>
      <w:tr w:rsidR="003467FA" w:rsidRPr="00C36EA6" w14:paraId="695A64B7"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07A06851" w14:textId="77777777" w:rsidR="003467FA" w:rsidRPr="00C36EA6" w:rsidRDefault="003467FA" w:rsidP="003D7D35">
            <w:pPr>
              <w:pStyle w:val="TAL"/>
              <w:rPr>
                <w:bCs/>
                <w:lang w:val="fr-FR"/>
              </w:rPr>
            </w:pPr>
            <w:r w:rsidRPr="00C36EA6">
              <w:rPr>
                <w:lang w:val="fr-FR"/>
              </w:rPr>
              <w:t xml:space="preserve">    MIME part body</w:t>
            </w:r>
          </w:p>
        </w:tc>
        <w:tc>
          <w:tcPr>
            <w:tcW w:w="2411" w:type="dxa"/>
            <w:tcBorders>
              <w:top w:val="single" w:sz="4" w:space="0" w:color="auto"/>
              <w:left w:val="single" w:sz="4" w:space="0" w:color="auto"/>
              <w:bottom w:val="single" w:sz="4" w:space="0" w:color="auto"/>
              <w:right w:val="single" w:sz="4" w:space="0" w:color="auto"/>
            </w:tcBorders>
            <w:hideMark/>
          </w:tcPr>
          <w:p w14:paraId="2FCEADD0" w14:textId="77777777" w:rsidR="003467FA" w:rsidRPr="00C36EA6" w:rsidRDefault="003467FA" w:rsidP="003D7D35">
            <w:pPr>
              <w:pStyle w:val="TAL"/>
              <w:rPr>
                <w:lang w:val="fr-FR"/>
              </w:rPr>
            </w:pPr>
            <w:r w:rsidRPr="00C36EA6">
              <w:rPr>
                <w:lang w:val="fr-FR"/>
              </w:rPr>
              <w:t>SDP Message as described in Table 6.1.1.2.3.3-2B</w:t>
            </w:r>
          </w:p>
        </w:tc>
        <w:tc>
          <w:tcPr>
            <w:tcW w:w="1985" w:type="dxa"/>
            <w:tcBorders>
              <w:top w:val="single" w:sz="4" w:space="0" w:color="auto"/>
              <w:left w:val="single" w:sz="4" w:space="0" w:color="auto"/>
              <w:bottom w:val="single" w:sz="4" w:space="0" w:color="auto"/>
              <w:right w:val="single" w:sz="4" w:space="0" w:color="auto"/>
            </w:tcBorders>
          </w:tcPr>
          <w:p w14:paraId="26EEDBDB" w14:textId="77777777" w:rsidR="003467FA" w:rsidRPr="00C36EA6"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34752B7D"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0E122677" w14:textId="77777777" w:rsidR="003467FA" w:rsidRPr="00C36EA6" w:rsidRDefault="003467FA" w:rsidP="003D7D35">
            <w:pPr>
              <w:pStyle w:val="TAL"/>
              <w:rPr>
                <w:lang w:val="fr-FR"/>
              </w:rPr>
            </w:pPr>
          </w:p>
        </w:tc>
      </w:tr>
      <w:tr w:rsidR="003467FA" w:rsidRPr="00C36EA6" w14:paraId="0C49ECE2"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4BD6B73E" w14:textId="77777777" w:rsidR="003467FA" w:rsidRPr="00C36EA6" w:rsidRDefault="003467FA" w:rsidP="003D7D35">
            <w:pPr>
              <w:pStyle w:val="TAL"/>
              <w:rPr>
                <w:b/>
                <w:bCs/>
                <w:szCs w:val="18"/>
                <w:lang w:val="fr-FR"/>
              </w:rPr>
            </w:pPr>
            <w:r w:rsidRPr="00C36EA6">
              <w:rPr>
                <w:lang w:val="fr-FR"/>
              </w:rPr>
              <w:t xml:space="preserve">  MIME body part</w:t>
            </w:r>
          </w:p>
        </w:tc>
        <w:tc>
          <w:tcPr>
            <w:tcW w:w="2411" w:type="dxa"/>
            <w:tcBorders>
              <w:top w:val="single" w:sz="4" w:space="0" w:color="auto"/>
              <w:left w:val="single" w:sz="4" w:space="0" w:color="auto"/>
              <w:bottom w:val="single" w:sz="4" w:space="0" w:color="auto"/>
              <w:right w:val="single" w:sz="4" w:space="0" w:color="auto"/>
            </w:tcBorders>
          </w:tcPr>
          <w:p w14:paraId="07409B8B" w14:textId="77777777" w:rsidR="003467FA" w:rsidRPr="00C36EA6"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hideMark/>
          </w:tcPr>
          <w:p w14:paraId="549BEB0D" w14:textId="77777777" w:rsidR="003467FA" w:rsidRPr="002C79AA" w:rsidRDefault="003467FA" w:rsidP="003D7D35">
            <w:pPr>
              <w:pStyle w:val="TAL"/>
              <w:rPr>
                <w:rFonts w:cs="Arial"/>
                <w:b/>
                <w:szCs w:val="18"/>
                <w:lang w:val="fr-FR"/>
              </w:rPr>
            </w:pPr>
            <w:r w:rsidRPr="002C79AA">
              <w:rPr>
                <w:b/>
                <w:lang w:val="fr-FR"/>
              </w:rPr>
              <w:t>MCPTT-Info</w:t>
            </w:r>
          </w:p>
        </w:tc>
        <w:tc>
          <w:tcPr>
            <w:tcW w:w="1277" w:type="dxa"/>
            <w:tcBorders>
              <w:top w:val="single" w:sz="4" w:space="0" w:color="auto"/>
              <w:left w:val="single" w:sz="4" w:space="0" w:color="auto"/>
              <w:bottom w:val="single" w:sz="4" w:space="0" w:color="auto"/>
              <w:right w:val="single" w:sz="4" w:space="0" w:color="auto"/>
            </w:tcBorders>
          </w:tcPr>
          <w:p w14:paraId="7C953D77"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04640614" w14:textId="77777777" w:rsidR="003467FA" w:rsidRPr="00C36EA6" w:rsidRDefault="003467FA" w:rsidP="003D7D35">
            <w:pPr>
              <w:pStyle w:val="TAL"/>
              <w:rPr>
                <w:lang w:val="fr-FR"/>
              </w:rPr>
            </w:pPr>
          </w:p>
        </w:tc>
      </w:tr>
      <w:tr w:rsidR="003467FA" w:rsidRPr="00C36EA6" w14:paraId="737BF3D2"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0B1155BF" w14:textId="77777777" w:rsidR="003467FA" w:rsidRPr="00C36EA6" w:rsidRDefault="003467FA" w:rsidP="003D7D35">
            <w:pPr>
              <w:pStyle w:val="TAL"/>
              <w:rPr>
                <w:bCs/>
                <w:szCs w:val="18"/>
                <w:lang w:val="fr-FR"/>
              </w:rPr>
            </w:pPr>
            <w:r w:rsidRPr="00C36EA6">
              <w:rPr>
                <w:lang w:val="fr-FR"/>
              </w:rPr>
              <w:t xml:space="preserve">    MIME part body</w:t>
            </w:r>
          </w:p>
        </w:tc>
        <w:tc>
          <w:tcPr>
            <w:tcW w:w="2411" w:type="dxa"/>
            <w:tcBorders>
              <w:top w:val="single" w:sz="4" w:space="0" w:color="auto"/>
              <w:left w:val="single" w:sz="4" w:space="0" w:color="auto"/>
              <w:bottom w:val="single" w:sz="4" w:space="0" w:color="auto"/>
              <w:right w:val="single" w:sz="4" w:space="0" w:color="auto"/>
            </w:tcBorders>
            <w:hideMark/>
          </w:tcPr>
          <w:p w14:paraId="33134A58" w14:textId="77777777" w:rsidR="003467FA" w:rsidRPr="00C36EA6" w:rsidRDefault="003467FA" w:rsidP="003D7D35">
            <w:pPr>
              <w:pStyle w:val="TAL"/>
              <w:rPr>
                <w:rFonts w:cs="Arial"/>
                <w:szCs w:val="18"/>
                <w:lang w:val="fr-FR"/>
              </w:rPr>
            </w:pPr>
            <w:r w:rsidRPr="00C36EA6">
              <w:rPr>
                <w:lang w:val="fr-FR"/>
              </w:rPr>
              <w:t>MCPTT-Info as described in Table 6.1.1.2.3.3-2C</w:t>
            </w:r>
          </w:p>
        </w:tc>
        <w:tc>
          <w:tcPr>
            <w:tcW w:w="1985" w:type="dxa"/>
            <w:tcBorders>
              <w:top w:val="single" w:sz="4" w:space="0" w:color="auto"/>
              <w:left w:val="single" w:sz="4" w:space="0" w:color="auto"/>
              <w:bottom w:val="single" w:sz="4" w:space="0" w:color="auto"/>
              <w:right w:val="single" w:sz="4" w:space="0" w:color="auto"/>
            </w:tcBorders>
          </w:tcPr>
          <w:p w14:paraId="0617D02A" w14:textId="77777777" w:rsidR="003467FA" w:rsidRPr="00C36EA6"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5A998597"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4EA6E3BF" w14:textId="77777777" w:rsidR="003467FA" w:rsidRPr="00C36EA6" w:rsidRDefault="003467FA" w:rsidP="003D7D35">
            <w:pPr>
              <w:pStyle w:val="TAL"/>
              <w:rPr>
                <w:lang w:val="fr-FR"/>
              </w:rPr>
            </w:pPr>
          </w:p>
        </w:tc>
      </w:tr>
    </w:tbl>
    <w:p w14:paraId="7545AC88" w14:textId="77777777" w:rsidR="003467FA" w:rsidRPr="00C36EA6" w:rsidRDefault="003467FA" w:rsidP="003467FA"/>
    <w:p w14:paraId="0CF8D751" w14:textId="77777777" w:rsidR="003467FA" w:rsidRPr="00C36EA6" w:rsidRDefault="003467FA" w:rsidP="003467FA">
      <w:pPr>
        <w:pStyle w:val="TH"/>
      </w:pPr>
      <w:r w:rsidRPr="00C36EA6">
        <w:t xml:space="preserve">Table 6.1.1.2.3.3-2B: </w:t>
      </w:r>
      <w:r w:rsidRPr="00C36EA6">
        <w:rPr>
          <w:lang w:eastAsia="ko-KR"/>
        </w:rPr>
        <w:t xml:space="preserve">SDP in SIP 200 (OK) </w:t>
      </w:r>
      <w:r w:rsidRPr="00C36EA6">
        <w:t>(Table 6.1.1.2.3.3-2A)</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7522D969"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41690648" w14:textId="77777777" w:rsidR="003467FA" w:rsidRPr="00C36EA6" w:rsidRDefault="003467FA" w:rsidP="003D7D35">
            <w:pPr>
              <w:pStyle w:val="TAL"/>
              <w:rPr>
                <w:lang w:val="fr-FR"/>
              </w:rPr>
            </w:pPr>
            <w:r w:rsidRPr="00C36EA6">
              <w:rPr>
                <w:lang w:val="fr-FR"/>
              </w:rPr>
              <w:t>Derivation Path: TS 36.579-1 [2], Table 5.5.3.1.1-1, condition SDP_ANSWER</w:t>
            </w:r>
          </w:p>
        </w:tc>
      </w:tr>
    </w:tbl>
    <w:p w14:paraId="54FB8881" w14:textId="77777777" w:rsidR="003467FA" w:rsidRPr="00C36EA6" w:rsidRDefault="003467FA" w:rsidP="003467FA"/>
    <w:p w14:paraId="50B0A457" w14:textId="77777777" w:rsidR="003467FA" w:rsidRPr="00C36EA6" w:rsidRDefault="003467FA" w:rsidP="003467FA">
      <w:pPr>
        <w:pStyle w:val="TH"/>
      </w:pPr>
      <w:r w:rsidRPr="00C36EA6">
        <w:t xml:space="preserve">Table 6.1.1.2.3.3-2C: </w:t>
      </w:r>
      <w:r w:rsidRPr="00C36EA6">
        <w:rPr>
          <w:lang w:eastAsia="ko-KR"/>
        </w:rPr>
        <w:t xml:space="preserve">MCPTT-Info in SIP 200 (OK) </w:t>
      </w:r>
      <w:r w:rsidRPr="00C36EA6">
        <w:t>(Table 6.1.1.2.3.3-2A)</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6A190C4D" w14:textId="77777777" w:rsidTr="003D7D35">
        <w:trPr>
          <w:jc w:val="center"/>
        </w:trPr>
        <w:tc>
          <w:tcPr>
            <w:tcW w:w="9645" w:type="dxa"/>
            <w:tcBorders>
              <w:top w:val="single" w:sz="4" w:space="0" w:color="auto"/>
              <w:left w:val="single" w:sz="4" w:space="0" w:color="auto"/>
              <w:bottom w:val="single" w:sz="4" w:space="0" w:color="auto"/>
              <w:right w:val="single" w:sz="4" w:space="0" w:color="auto"/>
            </w:tcBorders>
            <w:hideMark/>
          </w:tcPr>
          <w:p w14:paraId="239D7187" w14:textId="77777777" w:rsidR="003467FA" w:rsidRPr="00C36EA6" w:rsidRDefault="003467FA" w:rsidP="003D7D35">
            <w:pPr>
              <w:pStyle w:val="TAL"/>
              <w:rPr>
                <w:lang w:val="fr-FR"/>
              </w:rPr>
            </w:pPr>
            <w:r w:rsidRPr="00C36EA6">
              <w:rPr>
                <w:lang w:val="fr-FR"/>
              </w:rPr>
              <w:t>Derivation Path: TS 36.579-1 [2], Table 5.5.3.2.1-1, condition INVITE-RSP</w:t>
            </w:r>
          </w:p>
        </w:tc>
      </w:tr>
      <w:bookmarkEnd w:id="1294"/>
    </w:tbl>
    <w:p w14:paraId="5DF9D205" w14:textId="77777777" w:rsidR="003467FA" w:rsidRPr="00C36EA6" w:rsidRDefault="003467FA" w:rsidP="003467FA"/>
    <w:p w14:paraId="53FAE0CF" w14:textId="77777777" w:rsidR="003467FA" w:rsidRPr="00C36EA6" w:rsidRDefault="003467FA" w:rsidP="003467FA">
      <w:pPr>
        <w:pStyle w:val="TH"/>
      </w:pPr>
      <w:r w:rsidRPr="00C36EA6">
        <w:t>Table 6.1.1.2.3.3-2D: SIP BYE from the UE (step 44, Table 6.1.1.2.3.2-1;</w:t>
      </w:r>
      <w:r w:rsidRPr="00C36EA6">
        <w:br/>
        <w:t>step 1, TS 36.579-1 [2] Table 5.3.10.3-1)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43C89BEF" w14:textId="77777777" w:rsidTr="003D7D35">
        <w:tc>
          <w:tcPr>
            <w:tcW w:w="9645" w:type="dxa"/>
            <w:tcBorders>
              <w:top w:val="single" w:sz="4" w:space="0" w:color="auto"/>
              <w:left w:val="single" w:sz="4" w:space="0" w:color="auto"/>
              <w:bottom w:val="single" w:sz="4" w:space="0" w:color="auto"/>
              <w:right w:val="single" w:sz="4" w:space="0" w:color="auto"/>
            </w:tcBorders>
            <w:hideMark/>
          </w:tcPr>
          <w:p w14:paraId="5A8F3A9E" w14:textId="77777777" w:rsidR="003467FA" w:rsidRPr="00C36EA6" w:rsidRDefault="003467FA" w:rsidP="003D7D35">
            <w:pPr>
              <w:pStyle w:val="TAL"/>
              <w:rPr>
                <w:lang w:val="fr-FR"/>
              </w:rPr>
            </w:pPr>
            <w:r w:rsidRPr="00C36EA6">
              <w:rPr>
                <w:lang w:val="fr-FR"/>
              </w:rPr>
              <w:t>Derivation Path: TS 36.579-1 [2], Table 5.5.2.2.1-1, condition MT_CALL</w:t>
            </w:r>
          </w:p>
        </w:tc>
      </w:tr>
    </w:tbl>
    <w:p w14:paraId="0213062E" w14:textId="77777777" w:rsidR="003467FA" w:rsidRPr="00C36EA6" w:rsidRDefault="003467FA" w:rsidP="003467FA"/>
    <w:p w14:paraId="2EE0CAD5" w14:textId="77777777" w:rsidR="003467FA" w:rsidRPr="00C36EA6" w:rsidRDefault="003467FA" w:rsidP="003467FA">
      <w:pPr>
        <w:pStyle w:val="TH"/>
      </w:pPr>
      <w:r w:rsidRPr="00C36EA6">
        <w:t>Table 6.1.1.2.3.3-3: SIP INVITE from the SS (step 53, Table 6.1.1.2.3.2-1;</w:t>
      </w:r>
      <w:r w:rsidRPr="00C36EA6">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C36EA6" w14:paraId="197F54CA"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00D22919" w14:textId="77777777" w:rsidR="003467FA" w:rsidRPr="00C36EA6" w:rsidRDefault="003467FA" w:rsidP="003D7D35">
            <w:pPr>
              <w:pStyle w:val="TAL"/>
              <w:rPr>
                <w:lang w:val="fr-FR"/>
              </w:rPr>
            </w:pPr>
            <w:r w:rsidRPr="00C36EA6">
              <w:rPr>
                <w:lang w:val="fr-FR"/>
              </w:rPr>
              <w:t>Derivation Path: TS 36.579-1 [2], Table 5.5.2.5.2-1, condition re_INVITE</w:t>
            </w:r>
          </w:p>
        </w:tc>
      </w:tr>
      <w:tr w:rsidR="003467FA" w:rsidRPr="00C36EA6" w14:paraId="7F7CFA88"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44E47F68" w14:textId="77777777" w:rsidR="003467FA" w:rsidRPr="00C36EA6" w:rsidRDefault="003467FA" w:rsidP="003D7D35">
            <w:pPr>
              <w:pStyle w:val="TAH"/>
              <w:rPr>
                <w:lang w:val="fr-FR"/>
              </w:rPr>
            </w:pPr>
            <w:r w:rsidRPr="00C36EA6">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F89CB4" w14:textId="77777777" w:rsidR="003467FA" w:rsidRPr="00C36EA6" w:rsidRDefault="003467FA" w:rsidP="003D7D35">
            <w:pPr>
              <w:pStyle w:val="TAH"/>
              <w:rPr>
                <w:lang w:val="fr-FR"/>
              </w:rPr>
            </w:pPr>
            <w:r w:rsidRPr="00C36EA6">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8A04E01" w14:textId="77777777" w:rsidR="003467FA" w:rsidRPr="00C36EA6" w:rsidRDefault="003467FA" w:rsidP="003D7D35">
            <w:pPr>
              <w:pStyle w:val="TAH"/>
              <w:rPr>
                <w:lang w:val="fr-FR"/>
              </w:rPr>
            </w:pPr>
            <w:r w:rsidRPr="00C36EA6">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78DD4112" w14:textId="77777777" w:rsidR="003467FA" w:rsidRPr="00C36EA6" w:rsidRDefault="003467FA" w:rsidP="003D7D35">
            <w:pPr>
              <w:pStyle w:val="TAH"/>
              <w:rPr>
                <w:lang w:val="fr-FR"/>
              </w:rPr>
            </w:pPr>
            <w:r w:rsidRPr="00C36EA6">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5B163F08" w14:textId="77777777" w:rsidR="003467FA" w:rsidRPr="00C36EA6" w:rsidRDefault="003467FA" w:rsidP="003D7D35">
            <w:pPr>
              <w:pStyle w:val="TAH"/>
              <w:rPr>
                <w:lang w:val="fr-FR"/>
              </w:rPr>
            </w:pPr>
            <w:r w:rsidRPr="00C36EA6">
              <w:rPr>
                <w:lang w:val="fr-FR"/>
              </w:rPr>
              <w:t>Condition</w:t>
            </w:r>
          </w:p>
        </w:tc>
      </w:tr>
      <w:tr w:rsidR="003467FA" w:rsidRPr="00C36EA6" w14:paraId="3046B715"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78A4316F" w14:textId="77777777" w:rsidR="003467FA" w:rsidRPr="002C79AA" w:rsidRDefault="003467FA" w:rsidP="003D7D35">
            <w:pPr>
              <w:pStyle w:val="TAL"/>
              <w:rPr>
                <w:b/>
                <w:lang w:val="fr-FR"/>
              </w:rPr>
            </w:pPr>
            <w:r w:rsidRPr="002C79AA">
              <w:rPr>
                <w:b/>
                <w:lang w:val="fr-FR"/>
              </w:rPr>
              <w:t>Message-body</w:t>
            </w:r>
          </w:p>
        </w:tc>
        <w:tc>
          <w:tcPr>
            <w:tcW w:w="2127" w:type="dxa"/>
            <w:tcBorders>
              <w:top w:val="single" w:sz="4" w:space="0" w:color="auto"/>
              <w:left w:val="single" w:sz="4" w:space="0" w:color="auto"/>
              <w:bottom w:val="single" w:sz="4" w:space="0" w:color="auto"/>
              <w:right w:val="single" w:sz="4" w:space="0" w:color="auto"/>
            </w:tcBorders>
          </w:tcPr>
          <w:p w14:paraId="4E095D3E" w14:textId="77777777" w:rsidR="003467FA" w:rsidRPr="00C36EA6"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584AFF58" w14:textId="77777777" w:rsidR="003467FA" w:rsidRPr="00C36EA6"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5032BB6B"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454CD9A7" w14:textId="77777777" w:rsidR="003467FA" w:rsidRPr="00C36EA6" w:rsidRDefault="003467FA" w:rsidP="003D7D35">
            <w:pPr>
              <w:pStyle w:val="TAL"/>
              <w:rPr>
                <w:lang w:val="fr-FR"/>
              </w:rPr>
            </w:pPr>
          </w:p>
        </w:tc>
      </w:tr>
      <w:tr w:rsidR="003467FA" w:rsidRPr="00C36EA6" w14:paraId="41BB6EF2"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23EA6B2F" w14:textId="77777777" w:rsidR="003467FA" w:rsidRPr="00C36EA6" w:rsidRDefault="003467FA" w:rsidP="003D7D35">
            <w:pPr>
              <w:pStyle w:val="TAL"/>
              <w:rPr>
                <w:b/>
                <w:bCs/>
                <w:lang w:val="fr-FR"/>
              </w:rPr>
            </w:pPr>
            <w:r w:rsidRPr="00C36EA6">
              <w:rPr>
                <w:lang w:val="fr-FR"/>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31EB9A5" w14:textId="77777777" w:rsidR="003467FA" w:rsidRPr="00C36EA6"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hideMark/>
          </w:tcPr>
          <w:p w14:paraId="7CC4EB65" w14:textId="77777777" w:rsidR="003467FA" w:rsidRPr="002C79AA" w:rsidRDefault="003467FA" w:rsidP="003D7D35">
            <w:pPr>
              <w:pStyle w:val="TAL"/>
              <w:rPr>
                <w:b/>
                <w:lang w:val="fr-FR"/>
              </w:rPr>
            </w:pPr>
            <w:r w:rsidRPr="002C79AA">
              <w:rPr>
                <w:b/>
                <w:lang w:val="fr-FR"/>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298776A8"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4CDFD356" w14:textId="77777777" w:rsidR="003467FA" w:rsidRPr="00C36EA6" w:rsidRDefault="003467FA" w:rsidP="003D7D35">
            <w:pPr>
              <w:pStyle w:val="TAL"/>
              <w:rPr>
                <w:lang w:val="fr-FR"/>
              </w:rPr>
            </w:pPr>
          </w:p>
        </w:tc>
      </w:tr>
      <w:tr w:rsidR="003467FA" w:rsidRPr="00C36EA6" w14:paraId="4A1AB4C4"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4E9C188C" w14:textId="77777777" w:rsidR="003467FA" w:rsidRPr="00C36EA6" w:rsidRDefault="003467FA" w:rsidP="003D7D35">
            <w:pPr>
              <w:pStyle w:val="TAL"/>
              <w:rPr>
                <w:b/>
                <w:bCs/>
                <w:lang w:val="fr-FR"/>
              </w:rPr>
            </w:pPr>
            <w:r w:rsidRPr="00C36EA6">
              <w:rPr>
                <w:lang w:val="fr-FR"/>
              </w:rP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55669C82" w14:textId="77777777" w:rsidR="003467FA" w:rsidRPr="00C36EA6" w:rsidRDefault="003467FA" w:rsidP="003D7D35">
            <w:pPr>
              <w:pStyle w:val="TAL"/>
              <w:rPr>
                <w:lang w:val="fr-FR"/>
              </w:rPr>
            </w:pPr>
            <w:r w:rsidRPr="00C36EA6">
              <w:rPr>
                <w:lang w:val="fr-FR"/>
              </w:rPr>
              <w:t>SDP Message as described in Table 6.1.1.2.3.3-3A</w:t>
            </w:r>
          </w:p>
        </w:tc>
        <w:tc>
          <w:tcPr>
            <w:tcW w:w="2127" w:type="dxa"/>
            <w:tcBorders>
              <w:top w:val="single" w:sz="4" w:space="0" w:color="auto"/>
              <w:left w:val="single" w:sz="4" w:space="0" w:color="auto"/>
              <w:bottom w:val="single" w:sz="4" w:space="0" w:color="auto"/>
              <w:right w:val="single" w:sz="4" w:space="0" w:color="auto"/>
            </w:tcBorders>
          </w:tcPr>
          <w:p w14:paraId="5C8F0569" w14:textId="77777777" w:rsidR="003467FA" w:rsidRPr="00C36EA6"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75CF7358"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3288EDE2" w14:textId="77777777" w:rsidR="003467FA" w:rsidRPr="00C36EA6" w:rsidRDefault="003467FA" w:rsidP="003D7D35">
            <w:pPr>
              <w:pStyle w:val="TAL"/>
              <w:rPr>
                <w:lang w:val="fr-FR"/>
              </w:rPr>
            </w:pPr>
          </w:p>
        </w:tc>
      </w:tr>
      <w:tr w:rsidR="003467FA" w:rsidRPr="00C36EA6" w14:paraId="7682BFCC"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7D95AFD9" w14:textId="77777777" w:rsidR="003467FA" w:rsidRPr="00C36EA6" w:rsidRDefault="003467FA" w:rsidP="003D7D35">
            <w:pPr>
              <w:pStyle w:val="TAL"/>
              <w:rPr>
                <w:b/>
                <w:bCs/>
                <w:lang w:val="fr-FR"/>
              </w:rPr>
            </w:pPr>
            <w:r w:rsidRPr="00C36EA6">
              <w:rPr>
                <w:lang w:val="fr-FR"/>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2880034" w14:textId="77777777" w:rsidR="003467FA" w:rsidRPr="00C36EA6"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hideMark/>
          </w:tcPr>
          <w:p w14:paraId="667CCC24" w14:textId="77777777" w:rsidR="003467FA" w:rsidRPr="002C79AA" w:rsidRDefault="003467FA" w:rsidP="003D7D35">
            <w:pPr>
              <w:pStyle w:val="TAL"/>
              <w:rPr>
                <w:b/>
                <w:lang w:val="fr-FR"/>
              </w:rPr>
            </w:pPr>
            <w:r w:rsidRPr="002C79AA">
              <w:rPr>
                <w:b/>
                <w:lang w:val="fr-FR"/>
              </w:rPr>
              <w:t>MCPTT-Info</w:t>
            </w:r>
          </w:p>
        </w:tc>
        <w:tc>
          <w:tcPr>
            <w:tcW w:w="1419" w:type="dxa"/>
            <w:tcBorders>
              <w:top w:val="single" w:sz="4" w:space="0" w:color="auto"/>
              <w:left w:val="single" w:sz="4" w:space="0" w:color="auto"/>
              <w:bottom w:val="single" w:sz="4" w:space="0" w:color="auto"/>
              <w:right w:val="single" w:sz="4" w:space="0" w:color="auto"/>
            </w:tcBorders>
            <w:hideMark/>
          </w:tcPr>
          <w:p w14:paraId="5CB067A7"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7685650E" w14:textId="77777777" w:rsidR="003467FA" w:rsidRPr="00C36EA6" w:rsidRDefault="003467FA" w:rsidP="003D7D35">
            <w:pPr>
              <w:pStyle w:val="TAL"/>
              <w:rPr>
                <w:lang w:val="fr-FR"/>
              </w:rPr>
            </w:pPr>
          </w:p>
        </w:tc>
      </w:tr>
      <w:tr w:rsidR="003467FA" w:rsidRPr="00C36EA6" w14:paraId="1687666C"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1104DCBD" w14:textId="77777777" w:rsidR="003467FA" w:rsidRPr="00C36EA6" w:rsidRDefault="003467FA" w:rsidP="003D7D35">
            <w:pPr>
              <w:pStyle w:val="TAL"/>
              <w:rPr>
                <w:lang w:val="fr-FR"/>
              </w:rPr>
            </w:pPr>
            <w:r w:rsidRPr="00C36EA6">
              <w:rPr>
                <w:lang w:val="fr-FR"/>
              </w:rP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294FA3B" w14:textId="77777777" w:rsidR="003467FA" w:rsidRPr="00C36EA6" w:rsidRDefault="003467FA" w:rsidP="003D7D35">
            <w:pPr>
              <w:pStyle w:val="TAL"/>
              <w:rPr>
                <w:lang w:val="fr-FR"/>
              </w:rPr>
            </w:pPr>
            <w:r w:rsidRPr="00C36EA6">
              <w:rPr>
                <w:lang w:val="fr-FR"/>
              </w:rPr>
              <w:t>MCPTT-Info as described in Table 6.1.1.2.3.3-4</w:t>
            </w:r>
          </w:p>
        </w:tc>
        <w:tc>
          <w:tcPr>
            <w:tcW w:w="2127" w:type="dxa"/>
            <w:tcBorders>
              <w:top w:val="single" w:sz="4" w:space="0" w:color="auto"/>
              <w:left w:val="single" w:sz="4" w:space="0" w:color="auto"/>
              <w:bottom w:val="single" w:sz="4" w:space="0" w:color="auto"/>
              <w:right w:val="single" w:sz="4" w:space="0" w:color="auto"/>
            </w:tcBorders>
          </w:tcPr>
          <w:p w14:paraId="28506C6C" w14:textId="77777777" w:rsidR="003467FA" w:rsidRPr="00C36EA6"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305C2D8D"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5B4C3B2F" w14:textId="77777777" w:rsidR="003467FA" w:rsidRPr="00C36EA6" w:rsidRDefault="003467FA" w:rsidP="003D7D35">
            <w:pPr>
              <w:pStyle w:val="TAL"/>
              <w:rPr>
                <w:lang w:val="fr-FR"/>
              </w:rPr>
            </w:pPr>
          </w:p>
        </w:tc>
      </w:tr>
    </w:tbl>
    <w:p w14:paraId="637109BC" w14:textId="77777777" w:rsidR="003467FA" w:rsidRPr="00C36EA6" w:rsidRDefault="003467FA" w:rsidP="003467FA"/>
    <w:p w14:paraId="028F5C99" w14:textId="77777777" w:rsidR="003467FA" w:rsidRPr="00C36EA6" w:rsidRDefault="003467FA" w:rsidP="003467FA">
      <w:pPr>
        <w:pStyle w:val="TH"/>
      </w:pPr>
      <w:r w:rsidRPr="00C36EA6">
        <w:lastRenderedPageBreak/>
        <w:t xml:space="preserve">Table 6.1.1.2.3.3-3A: </w:t>
      </w:r>
      <w:r w:rsidRPr="00C36EA6">
        <w:rPr>
          <w:lang w:eastAsia="ko-KR"/>
        </w:rPr>
        <w:t>SDP in SIP INVITE</w:t>
      </w:r>
      <w:r w:rsidRPr="00C36EA6">
        <w:t xml:space="preserve"> (Table 6.1.1.2.3.3-3, 6.1.1.2.3.3-5, 6.1.1.2.3.3-7, 6.1.1.2.3.3-8)</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3F02C2E2"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50E01141" w14:textId="77777777" w:rsidR="003467FA" w:rsidRPr="00C36EA6" w:rsidRDefault="003467FA" w:rsidP="003D7D35">
            <w:pPr>
              <w:pStyle w:val="TAL"/>
              <w:rPr>
                <w:lang w:val="fr-FR"/>
              </w:rPr>
            </w:pPr>
            <w:r w:rsidRPr="00C36EA6">
              <w:rPr>
                <w:lang w:val="fr-FR"/>
              </w:rPr>
              <w:t>Derivation Path: TS 36.579-1 [2], Table 5.5.3.1.2-1, condition SDP_OFFER</w:t>
            </w:r>
          </w:p>
        </w:tc>
      </w:tr>
    </w:tbl>
    <w:p w14:paraId="67FB2187" w14:textId="77777777" w:rsidR="003467FA" w:rsidRPr="00C36EA6" w:rsidRDefault="003467FA" w:rsidP="003467FA"/>
    <w:p w14:paraId="2842388C" w14:textId="77777777" w:rsidR="003467FA" w:rsidRPr="00C36EA6" w:rsidRDefault="003467FA" w:rsidP="003467FA">
      <w:pPr>
        <w:pStyle w:val="TH"/>
      </w:pPr>
      <w:r w:rsidRPr="00C36EA6">
        <w:t xml:space="preserve">Table 6.1.1.2.3.3-4: </w:t>
      </w:r>
      <w:r w:rsidRPr="00C36EA6">
        <w:rPr>
          <w:lang w:eastAsia="ko-KR"/>
        </w:rPr>
        <w:t>MCPTT-Info in SIP INVITE</w:t>
      </w:r>
      <w:r w:rsidRPr="00C36EA6">
        <w:t xml:space="preserve"> (Table 6.1.1.2.3.3-3)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4073E0E7"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0F801A0B" w14:textId="77777777" w:rsidR="003467FA" w:rsidRPr="00C36EA6" w:rsidRDefault="003467FA" w:rsidP="003D7D35">
            <w:pPr>
              <w:pStyle w:val="TAL"/>
              <w:rPr>
                <w:lang w:val="fr-FR"/>
              </w:rPr>
            </w:pPr>
            <w:r w:rsidRPr="00C36EA6">
              <w:rPr>
                <w:lang w:val="fr-FR"/>
              </w:rPr>
              <w:t>Derivation Path: TS 36.579-1 [2], Table 5.5.3.2.2-1, condition GROUP-CALL, EMERGENCY-CALL</w:t>
            </w:r>
          </w:p>
        </w:tc>
      </w:tr>
    </w:tbl>
    <w:p w14:paraId="3887CDA4" w14:textId="77777777" w:rsidR="003467FA" w:rsidRPr="00C36EA6" w:rsidRDefault="003467FA" w:rsidP="003467FA"/>
    <w:p w14:paraId="4CE8F09B" w14:textId="77777777" w:rsidR="003467FA" w:rsidRPr="00C36EA6" w:rsidRDefault="003467FA" w:rsidP="003467FA">
      <w:pPr>
        <w:pStyle w:val="TH"/>
      </w:pPr>
      <w:r w:rsidRPr="00C36EA6">
        <w:t>Table 6.1.1.2.3.3-5: SIP INVITE from the SS (step 65, Table 6.1.1.2.3.2-1;</w:t>
      </w:r>
      <w:r w:rsidRPr="00C36EA6">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C36EA6" w14:paraId="410BB704"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1F6356F5" w14:textId="77777777" w:rsidR="003467FA" w:rsidRPr="00C36EA6" w:rsidRDefault="003467FA" w:rsidP="003D7D35">
            <w:pPr>
              <w:pStyle w:val="TAL"/>
              <w:rPr>
                <w:lang w:val="fr-FR"/>
              </w:rPr>
            </w:pPr>
            <w:r w:rsidRPr="00C36EA6">
              <w:rPr>
                <w:lang w:val="fr-FR"/>
              </w:rPr>
              <w:t>Derivation Path: TS 36.579-1 [2], Table 5.5.2.5.2-1, condition re_INVITE</w:t>
            </w:r>
          </w:p>
        </w:tc>
      </w:tr>
      <w:tr w:rsidR="003467FA" w:rsidRPr="00C36EA6" w14:paraId="53C75A6D"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7978EF43" w14:textId="77777777" w:rsidR="003467FA" w:rsidRPr="00C36EA6" w:rsidRDefault="003467FA" w:rsidP="003D7D35">
            <w:pPr>
              <w:pStyle w:val="TAH"/>
              <w:rPr>
                <w:lang w:val="fr-FR"/>
              </w:rPr>
            </w:pPr>
            <w:r w:rsidRPr="00C36EA6">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7FE33D" w14:textId="77777777" w:rsidR="003467FA" w:rsidRPr="00C36EA6" w:rsidRDefault="003467FA" w:rsidP="003D7D35">
            <w:pPr>
              <w:pStyle w:val="TAH"/>
              <w:rPr>
                <w:lang w:val="fr-FR"/>
              </w:rPr>
            </w:pPr>
            <w:r w:rsidRPr="00C36EA6">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83D656A" w14:textId="77777777" w:rsidR="003467FA" w:rsidRPr="00C36EA6" w:rsidRDefault="003467FA" w:rsidP="003D7D35">
            <w:pPr>
              <w:pStyle w:val="TAH"/>
              <w:rPr>
                <w:lang w:val="fr-FR"/>
              </w:rPr>
            </w:pPr>
            <w:r w:rsidRPr="00C36EA6">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46686D92" w14:textId="77777777" w:rsidR="003467FA" w:rsidRPr="00C36EA6" w:rsidRDefault="003467FA" w:rsidP="003D7D35">
            <w:pPr>
              <w:pStyle w:val="TAH"/>
              <w:rPr>
                <w:lang w:val="fr-FR"/>
              </w:rPr>
            </w:pPr>
            <w:r w:rsidRPr="00C36EA6">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2F40609E" w14:textId="77777777" w:rsidR="003467FA" w:rsidRPr="00C36EA6" w:rsidRDefault="003467FA" w:rsidP="003D7D35">
            <w:pPr>
              <w:pStyle w:val="TAH"/>
              <w:rPr>
                <w:lang w:val="fr-FR"/>
              </w:rPr>
            </w:pPr>
            <w:r w:rsidRPr="00C36EA6">
              <w:rPr>
                <w:lang w:val="fr-FR"/>
              </w:rPr>
              <w:t>Condition</w:t>
            </w:r>
          </w:p>
        </w:tc>
      </w:tr>
      <w:tr w:rsidR="003467FA" w:rsidRPr="00C36EA6" w14:paraId="66025E4A"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21E4D6F3" w14:textId="77777777" w:rsidR="003467FA" w:rsidRPr="002C79AA" w:rsidRDefault="003467FA" w:rsidP="003D7D35">
            <w:pPr>
              <w:pStyle w:val="TAL"/>
              <w:rPr>
                <w:b/>
                <w:lang w:val="fr-FR"/>
              </w:rPr>
            </w:pPr>
            <w:r w:rsidRPr="002C79AA">
              <w:rPr>
                <w:b/>
                <w:lang w:val="fr-FR"/>
              </w:rPr>
              <w:t>Message-body</w:t>
            </w:r>
          </w:p>
        </w:tc>
        <w:tc>
          <w:tcPr>
            <w:tcW w:w="2127" w:type="dxa"/>
            <w:tcBorders>
              <w:top w:val="single" w:sz="4" w:space="0" w:color="auto"/>
              <w:left w:val="single" w:sz="4" w:space="0" w:color="auto"/>
              <w:bottom w:val="single" w:sz="4" w:space="0" w:color="auto"/>
              <w:right w:val="single" w:sz="4" w:space="0" w:color="auto"/>
            </w:tcBorders>
          </w:tcPr>
          <w:p w14:paraId="6316E977" w14:textId="77777777" w:rsidR="003467FA" w:rsidRPr="00C36EA6"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0107551F" w14:textId="77777777" w:rsidR="003467FA" w:rsidRPr="00C36EA6"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11594667"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8EEA37B" w14:textId="77777777" w:rsidR="003467FA" w:rsidRPr="00C36EA6" w:rsidRDefault="003467FA" w:rsidP="003D7D35">
            <w:pPr>
              <w:pStyle w:val="TAL"/>
              <w:rPr>
                <w:lang w:val="fr-FR"/>
              </w:rPr>
            </w:pPr>
          </w:p>
        </w:tc>
      </w:tr>
      <w:tr w:rsidR="003467FA" w:rsidRPr="00C36EA6" w14:paraId="69704D67"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03E832B6" w14:textId="77777777" w:rsidR="003467FA" w:rsidRPr="00C36EA6" w:rsidRDefault="003467FA" w:rsidP="003D7D35">
            <w:pPr>
              <w:pStyle w:val="TAL"/>
              <w:rPr>
                <w:b/>
                <w:bCs/>
                <w:lang w:val="fr-FR"/>
              </w:rPr>
            </w:pPr>
            <w:r w:rsidRPr="00C36EA6">
              <w:rPr>
                <w:lang w:val="fr-FR"/>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DEE289C" w14:textId="77777777" w:rsidR="003467FA" w:rsidRPr="00C36EA6"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hideMark/>
          </w:tcPr>
          <w:p w14:paraId="3498E73A" w14:textId="77777777" w:rsidR="003467FA" w:rsidRPr="002C79AA" w:rsidRDefault="003467FA" w:rsidP="003D7D35">
            <w:pPr>
              <w:pStyle w:val="TAL"/>
              <w:rPr>
                <w:b/>
                <w:lang w:val="fr-FR"/>
              </w:rPr>
            </w:pPr>
            <w:r w:rsidRPr="002C79AA">
              <w:rPr>
                <w:b/>
                <w:lang w:val="fr-FR"/>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68EB6DF7"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AE68B07" w14:textId="77777777" w:rsidR="003467FA" w:rsidRPr="00C36EA6" w:rsidRDefault="003467FA" w:rsidP="003D7D35">
            <w:pPr>
              <w:pStyle w:val="TAL"/>
              <w:rPr>
                <w:lang w:val="fr-FR"/>
              </w:rPr>
            </w:pPr>
          </w:p>
        </w:tc>
      </w:tr>
      <w:tr w:rsidR="003467FA" w:rsidRPr="00C36EA6" w14:paraId="34265D64"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14565BA9" w14:textId="77777777" w:rsidR="003467FA" w:rsidRPr="00C36EA6" w:rsidRDefault="003467FA" w:rsidP="003D7D35">
            <w:pPr>
              <w:pStyle w:val="TAL"/>
              <w:rPr>
                <w:b/>
                <w:bCs/>
                <w:lang w:val="fr-FR"/>
              </w:rPr>
            </w:pPr>
            <w:r w:rsidRPr="00C36EA6">
              <w:rPr>
                <w:lang w:val="fr-FR"/>
              </w:rP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500723CE" w14:textId="77777777" w:rsidR="003467FA" w:rsidRPr="00C36EA6" w:rsidRDefault="003467FA" w:rsidP="003D7D35">
            <w:pPr>
              <w:pStyle w:val="TAL"/>
              <w:rPr>
                <w:lang w:val="fr-FR"/>
              </w:rPr>
            </w:pPr>
            <w:r w:rsidRPr="00C36EA6">
              <w:rPr>
                <w:lang w:val="fr-FR"/>
              </w:rPr>
              <w:t>SDP Message as described in Table 6.1.1.2.3.3-3A</w:t>
            </w:r>
          </w:p>
        </w:tc>
        <w:tc>
          <w:tcPr>
            <w:tcW w:w="2127" w:type="dxa"/>
            <w:tcBorders>
              <w:top w:val="single" w:sz="4" w:space="0" w:color="auto"/>
              <w:left w:val="single" w:sz="4" w:space="0" w:color="auto"/>
              <w:bottom w:val="single" w:sz="4" w:space="0" w:color="auto"/>
              <w:right w:val="single" w:sz="4" w:space="0" w:color="auto"/>
            </w:tcBorders>
          </w:tcPr>
          <w:p w14:paraId="3CF585A1" w14:textId="77777777" w:rsidR="003467FA" w:rsidRPr="00C36EA6"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32144BA1"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4FA626AB" w14:textId="77777777" w:rsidR="003467FA" w:rsidRPr="00C36EA6" w:rsidRDefault="003467FA" w:rsidP="003D7D35">
            <w:pPr>
              <w:pStyle w:val="TAL"/>
              <w:rPr>
                <w:lang w:val="fr-FR"/>
              </w:rPr>
            </w:pPr>
          </w:p>
        </w:tc>
      </w:tr>
      <w:tr w:rsidR="003467FA" w:rsidRPr="00C36EA6" w14:paraId="4A049B72"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3ED9950D" w14:textId="77777777" w:rsidR="003467FA" w:rsidRPr="00C36EA6" w:rsidRDefault="003467FA" w:rsidP="003D7D35">
            <w:pPr>
              <w:pStyle w:val="TAL"/>
              <w:rPr>
                <w:b/>
                <w:bCs/>
                <w:lang w:val="fr-FR"/>
              </w:rPr>
            </w:pPr>
            <w:r w:rsidRPr="00C36EA6">
              <w:rPr>
                <w:lang w:val="fr-FR"/>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C37F7C1" w14:textId="77777777" w:rsidR="003467FA" w:rsidRPr="00C36EA6"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hideMark/>
          </w:tcPr>
          <w:p w14:paraId="4A286D65" w14:textId="77777777" w:rsidR="003467FA" w:rsidRPr="002C79AA" w:rsidRDefault="003467FA" w:rsidP="003D7D35">
            <w:pPr>
              <w:pStyle w:val="TAL"/>
              <w:rPr>
                <w:b/>
                <w:lang w:val="fr-FR"/>
              </w:rPr>
            </w:pPr>
            <w:r w:rsidRPr="002C79AA">
              <w:rPr>
                <w:b/>
                <w:lang w:val="fr-FR"/>
              </w:rPr>
              <w:t>MCPTT-Info</w:t>
            </w:r>
          </w:p>
        </w:tc>
        <w:tc>
          <w:tcPr>
            <w:tcW w:w="1419" w:type="dxa"/>
            <w:tcBorders>
              <w:top w:val="single" w:sz="4" w:space="0" w:color="auto"/>
              <w:left w:val="single" w:sz="4" w:space="0" w:color="auto"/>
              <w:bottom w:val="single" w:sz="4" w:space="0" w:color="auto"/>
              <w:right w:val="single" w:sz="4" w:space="0" w:color="auto"/>
            </w:tcBorders>
            <w:hideMark/>
          </w:tcPr>
          <w:p w14:paraId="0BF9A412"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0317FAFE" w14:textId="77777777" w:rsidR="003467FA" w:rsidRPr="00C36EA6" w:rsidRDefault="003467FA" w:rsidP="003D7D35">
            <w:pPr>
              <w:pStyle w:val="TAL"/>
              <w:rPr>
                <w:lang w:val="fr-FR"/>
              </w:rPr>
            </w:pPr>
          </w:p>
        </w:tc>
      </w:tr>
      <w:tr w:rsidR="003467FA" w:rsidRPr="00C36EA6" w14:paraId="69BCFA04"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2DCC2E99" w14:textId="77777777" w:rsidR="003467FA" w:rsidRPr="00C36EA6" w:rsidRDefault="003467FA" w:rsidP="003D7D35">
            <w:pPr>
              <w:pStyle w:val="TAL"/>
              <w:rPr>
                <w:lang w:val="fr-FR"/>
              </w:rPr>
            </w:pPr>
            <w:r w:rsidRPr="00C36EA6">
              <w:rPr>
                <w:lang w:val="fr-FR"/>
              </w:rP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D246752" w14:textId="77777777" w:rsidR="003467FA" w:rsidRPr="00C36EA6" w:rsidRDefault="003467FA" w:rsidP="003D7D35">
            <w:pPr>
              <w:pStyle w:val="TAL"/>
              <w:rPr>
                <w:lang w:val="fr-FR"/>
              </w:rPr>
            </w:pPr>
            <w:r w:rsidRPr="00C36EA6">
              <w:rPr>
                <w:lang w:val="fr-FR"/>
              </w:rPr>
              <w:t>MCPTT-Info as described in Table 6.1.1.2.3.3-6</w:t>
            </w:r>
          </w:p>
        </w:tc>
        <w:tc>
          <w:tcPr>
            <w:tcW w:w="2127" w:type="dxa"/>
            <w:tcBorders>
              <w:top w:val="single" w:sz="4" w:space="0" w:color="auto"/>
              <w:left w:val="single" w:sz="4" w:space="0" w:color="auto"/>
              <w:bottom w:val="single" w:sz="4" w:space="0" w:color="auto"/>
              <w:right w:val="single" w:sz="4" w:space="0" w:color="auto"/>
            </w:tcBorders>
          </w:tcPr>
          <w:p w14:paraId="489C700F" w14:textId="77777777" w:rsidR="003467FA" w:rsidRPr="00C36EA6"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3483BCED"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3CF3A2E5" w14:textId="77777777" w:rsidR="003467FA" w:rsidRPr="00C36EA6" w:rsidRDefault="003467FA" w:rsidP="003D7D35">
            <w:pPr>
              <w:pStyle w:val="TAL"/>
              <w:rPr>
                <w:lang w:val="fr-FR"/>
              </w:rPr>
            </w:pPr>
          </w:p>
        </w:tc>
      </w:tr>
    </w:tbl>
    <w:p w14:paraId="11D04898" w14:textId="77777777" w:rsidR="003467FA" w:rsidRPr="00C36EA6" w:rsidRDefault="003467FA" w:rsidP="003467FA"/>
    <w:p w14:paraId="7E7D9A39" w14:textId="77777777" w:rsidR="003467FA" w:rsidRPr="00C36EA6" w:rsidRDefault="003467FA" w:rsidP="003467FA">
      <w:pPr>
        <w:pStyle w:val="TH"/>
      </w:pPr>
      <w:r w:rsidRPr="00C36EA6">
        <w:t xml:space="preserve">Table 6.1.1.2.3.3-6: </w:t>
      </w:r>
      <w:r w:rsidRPr="00C36EA6">
        <w:rPr>
          <w:lang w:eastAsia="ko-KR"/>
        </w:rPr>
        <w:t>MCPTT-Info in SIP INVITE</w:t>
      </w:r>
      <w:r w:rsidRPr="00C36EA6">
        <w:t xml:space="preserve"> (Table 6.1.1.2.3.3-5)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C36EA6" w14:paraId="174FF710"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339286F3" w14:textId="77777777" w:rsidR="003467FA" w:rsidRPr="00C36EA6" w:rsidRDefault="003467FA" w:rsidP="003D7D35">
            <w:pPr>
              <w:pStyle w:val="TAL"/>
              <w:rPr>
                <w:lang w:val="fr-FR"/>
              </w:rPr>
            </w:pPr>
            <w:r w:rsidRPr="00C36EA6">
              <w:rPr>
                <w:lang w:val="fr-FR"/>
              </w:rPr>
              <w:t>Derivation Path: TS 36.579-1 [2], Table 5.5.3.2.2-1, condition GROUP-CALL</w:t>
            </w:r>
          </w:p>
        </w:tc>
      </w:tr>
      <w:tr w:rsidR="003467FA" w:rsidRPr="00C36EA6" w14:paraId="5795E792"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71C5F208" w14:textId="77777777" w:rsidR="003467FA" w:rsidRPr="00C36EA6" w:rsidRDefault="003467FA" w:rsidP="003D7D35">
            <w:pPr>
              <w:pStyle w:val="TAH"/>
              <w:rPr>
                <w:lang w:val="fr-FR"/>
              </w:rPr>
            </w:pPr>
            <w:r w:rsidRPr="00C36EA6">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E31936" w14:textId="77777777" w:rsidR="003467FA" w:rsidRPr="00C36EA6" w:rsidRDefault="003467FA" w:rsidP="003D7D35">
            <w:pPr>
              <w:pStyle w:val="TAH"/>
              <w:rPr>
                <w:lang w:val="fr-FR"/>
              </w:rPr>
            </w:pPr>
            <w:r w:rsidRPr="00C36EA6">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04B13A6" w14:textId="77777777" w:rsidR="003467FA" w:rsidRPr="00C36EA6" w:rsidRDefault="003467FA" w:rsidP="003D7D35">
            <w:pPr>
              <w:pStyle w:val="TAH"/>
              <w:rPr>
                <w:lang w:val="fr-FR"/>
              </w:rPr>
            </w:pPr>
            <w:r w:rsidRPr="00C36EA6">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2B3D716A" w14:textId="77777777" w:rsidR="003467FA" w:rsidRPr="00C36EA6" w:rsidRDefault="003467FA" w:rsidP="003D7D35">
            <w:pPr>
              <w:pStyle w:val="TAH"/>
              <w:rPr>
                <w:lang w:val="fr-FR"/>
              </w:rPr>
            </w:pPr>
            <w:r w:rsidRPr="00C36EA6">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6F34CC7E" w14:textId="77777777" w:rsidR="003467FA" w:rsidRPr="00C36EA6" w:rsidRDefault="003467FA" w:rsidP="003D7D35">
            <w:pPr>
              <w:pStyle w:val="TAH"/>
              <w:rPr>
                <w:lang w:val="fr-FR"/>
              </w:rPr>
            </w:pPr>
            <w:r w:rsidRPr="00C36EA6">
              <w:rPr>
                <w:lang w:val="fr-FR"/>
              </w:rPr>
              <w:t>Condition</w:t>
            </w:r>
          </w:p>
        </w:tc>
      </w:tr>
      <w:tr w:rsidR="003467FA" w:rsidRPr="00C36EA6" w14:paraId="0179877B"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2CE1B829" w14:textId="77777777" w:rsidR="003467FA" w:rsidRPr="00C36EA6" w:rsidRDefault="003467FA" w:rsidP="003D7D35">
            <w:pPr>
              <w:pStyle w:val="TAL"/>
              <w:rPr>
                <w:lang w:val="fr-FR"/>
              </w:rPr>
            </w:pPr>
            <w:r w:rsidRPr="00C36EA6">
              <w:rPr>
                <w:lang w:val="fr-FR"/>
              </w:rPr>
              <w:t>mcpttinfo</w:t>
            </w:r>
          </w:p>
        </w:tc>
        <w:tc>
          <w:tcPr>
            <w:tcW w:w="2127" w:type="dxa"/>
            <w:tcBorders>
              <w:top w:val="single" w:sz="4" w:space="0" w:color="auto"/>
              <w:left w:val="single" w:sz="4" w:space="0" w:color="auto"/>
              <w:bottom w:val="single" w:sz="4" w:space="0" w:color="auto"/>
              <w:right w:val="single" w:sz="4" w:space="0" w:color="auto"/>
            </w:tcBorders>
          </w:tcPr>
          <w:p w14:paraId="6A62DADA" w14:textId="77777777" w:rsidR="003467FA" w:rsidRPr="00C36EA6"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6D72D4DA" w14:textId="77777777" w:rsidR="003467FA" w:rsidRPr="00C36EA6"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695CB278"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vAlign w:val="bottom"/>
          </w:tcPr>
          <w:p w14:paraId="2437886D" w14:textId="77777777" w:rsidR="003467FA" w:rsidRPr="00C36EA6" w:rsidRDefault="003467FA" w:rsidP="003D7D35">
            <w:pPr>
              <w:pStyle w:val="TAL"/>
              <w:rPr>
                <w:lang w:val="fr-FR"/>
              </w:rPr>
            </w:pPr>
          </w:p>
        </w:tc>
      </w:tr>
      <w:tr w:rsidR="003467FA" w:rsidRPr="00C36EA6" w14:paraId="5AEC0872"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2E4F30E8" w14:textId="77777777" w:rsidR="003467FA" w:rsidRPr="00C36EA6" w:rsidRDefault="003467FA" w:rsidP="003D7D35">
            <w:pPr>
              <w:pStyle w:val="TAL"/>
              <w:rPr>
                <w:lang w:val="fr-FR"/>
              </w:rPr>
            </w:pPr>
            <w:r w:rsidRPr="00C36EA6">
              <w:rPr>
                <w:lang w:val="fr-FR"/>
              </w:rPr>
              <w:t xml:space="preserve">  mcptt-Params</w:t>
            </w:r>
          </w:p>
        </w:tc>
        <w:tc>
          <w:tcPr>
            <w:tcW w:w="2127" w:type="dxa"/>
            <w:tcBorders>
              <w:top w:val="single" w:sz="4" w:space="0" w:color="auto"/>
              <w:left w:val="single" w:sz="4" w:space="0" w:color="auto"/>
              <w:bottom w:val="single" w:sz="4" w:space="0" w:color="auto"/>
              <w:right w:val="single" w:sz="4" w:space="0" w:color="auto"/>
            </w:tcBorders>
          </w:tcPr>
          <w:p w14:paraId="2F14091A" w14:textId="77777777" w:rsidR="003467FA" w:rsidRPr="00C36EA6"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2EAE011A" w14:textId="77777777" w:rsidR="003467FA" w:rsidRPr="00C36EA6"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646D0BB0"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vAlign w:val="bottom"/>
          </w:tcPr>
          <w:p w14:paraId="46663AD6" w14:textId="77777777" w:rsidR="003467FA" w:rsidRPr="00C36EA6" w:rsidRDefault="003467FA" w:rsidP="003D7D35">
            <w:pPr>
              <w:pStyle w:val="TAL"/>
              <w:rPr>
                <w:lang w:val="fr-FR"/>
              </w:rPr>
            </w:pPr>
          </w:p>
        </w:tc>
      </w:tr>
      <w:tr w:rsidR="003467FA" w:rsidRPr="00C36EA6" w14:paraId="7C11B230"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2C0CDC0D" w14:textId="77777777" w:rsidR="003467FA" w:rsidRPr="00C36EA6" w:rsidRDefault="003467FA" w:rsidP="003D7D35">
            <w:pPr>
              <w:pStyle w:val="TAL"/>
              <w:rPr>
                <w:lang w:val="fr-FR"/>
              </w:rPr>
            </w:pPr>
            <w:r w:rsidRPr="00C36EA6">
              <w:rPr>
                <w:lang w:val="fr-FR"/>
              </w:rP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0462A203" w14:textId="77777777" w:rsidR="003467FA" w:rsidRPr="00C36EA6" w:rsidRDefault="003467FA" w:rsidP="003D7D35">
            <w:pPr>
              <w:pStyle w:val="TAL"/>
              <w:rPr>
                <w:lang w:val="fr-FR"/>
              </w:rPr>
            </w:pPr>
            <w:r w:rsidRPr="00C36EA6">
              <w:rPr>
                <w:color w:val="000000"/>
                <w:lang w:val="fr-FR"/>
              </w:rPr>
              <w:t>Encrypted &lt;emergency-ind&gt; with mcpttBoolean set to false</w:t>
            </w:r>
          </w:p>
        </w:tc>
        <w:tc>
          <w:tcPr>
            <w:tcW w:w="2127" w:type="dxa"/>
            <w:tcBorders>
              <w:top w:val="single" w:sz="4" w:space="0" w:color="auto"/>
              <w:left w:val="single" w:sz="4" w:space="0" w:color="auto"/>
              <w:bottom w:val="single" w:sz="4" w:space="0" w:color="auto"/>
              <w:right w:val="single" w:sz="4" w:space="0" w:color="auto"/>
            </w:tcBorders>
          </w:tcPr>
          <w:p w14:paraId="56EE04E9" w14:textId="77777777" w:rsidR="003467FA" w:rsidRPr="00C36EA6" w:rsidRDefault="003467FA" w:rsidP="003D7D35">
            <w:pPr>
              <w:pStyle w:val="TAL"/>
              <w:rPr>
                <w:lang w:val="fr-FR"/>
              </w:rPr>
            </w:pPr>
            <w:r w:rsidRPr="00C36EA6">
              <w:rPr>
                <w:lang w:val="fr-FR"/>
              </w:rPr>
              <w:t>Encryption according to NOTE 1 in TS 36.579-1 [2] Table 5.5.3.2.2-1</w:t>
            </w:r>
          </w:p>
        </w:tc>
        <w:tc>
          <w:tcPr>
            <w:tcW w:w="1419" w:type="dxa"/>
            <w:tcBorders>
              <w:top w:val="single" w:sz="4" w:space="0" w:color="auto"/>
              <w:left w:val="single" w:sz="4" w:space="0" w:color="auto"/>
              <w:bottom w:val="single" w:sz="4" w:space="0" w:color="auto"/>
              <w:right w:val="single" w:sz="4" w:space="0" w:color="auto"/>
            </w:tcBorders>
          </w:tcPr>
          <w:p w14:paraId="043F44DA"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vAlign w:val="bottom"/>
          </w:tcPr>
          <w:p w14:paraId="0A410962" w14:textId="77777777" w:rsidR="003467FA" w:rsidRPr="00C36EA6" w:rsidRDefault="003467FA" w:rsidP="003D7D35">
            <w:pPr>
              <w:pStyle w:val="TAL"/>
              <w:rPr>
                <w:lang w:val="fr-FR"/>
              </w:rPr>
            </w:pPr>
          </w:p>
        </w:tc>
      </w:tr>
      <w:tr w:rsidR="003467FA" w:rsidRPr="00C36EA6" w14:paraId="5312DE6B"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4DEDE77A" w14:textId="77777777" w:rsidR="003467FA" w:rsidRPr="00C36EA6" w:rsidRDefault="003467FA" w:rsidP="003D7D35">
            <w:pPr>
              <w:pStyle w:val="TAL"/>
              <w:rPr>
                <w:lang w:val="fr-FR"/>
              </w:rPr>
            </w:pPr>
            <w:r w:rsidRPr="00C36EA6">
              <w:rPr>
                <w:lang w:val="fr-FR"/>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3AD61FE4" w14:textId="77777777" w:rsidR="003467FA" w:rsidRPr="00C36EA6" w:rsidRDefault="003467FA" w:rsidP="003D7D35">
            <w:pPr>
              <w:pStyle w:val="TAL"/>
              <w:rPr>
                <w:color w:val="000000"/>
                <w:lang w:val="fr-FR"/>
              </w:rPr>
            </w:pPr>
            <w:r w:rsidRPr="00C36EA6">
              <w:rPr>
                <w:color w:val="000000"/>
                <w:lang w:val="fr-FR"/>
              </w:rPr>
              <w:t>Encrypted &lt;alert-ind&gt; with mcpttBoolean set to false</w:t>
            </w:r>
          </w:p>
        </w:tc>
        <w:tc>
          <w:tcPr>
            <w:tcW w:w="2127" w:type="dxa"/>
            <w:tcBorders>
              <w:top w:val="single" w:sz="4" w:space="0" w:color="auto"/>
              <w:left w:val="single" w:sz="4" w:space="0" w:color="auto"/>
              <w:bottom w:val="single" w:sz="4" w:space="0" w:color="auto"/>
              <w:right w:val="single" w:sz="4" w:space="0" w:color="auto"/>
            </w:tcBorders>
          </w:tcPr>
          <w:p w14:paraId="43924F3C" w14:textId="77777777" w:rsidR="003467FA" w:rsidRPr="00C36EA6" w:rsidRDefault="003467FA" w:rsidP="003D7D35">
            <w:pPr>
              <w:pStyle w:val="TAL"/>
              <w:rPr>
                <w:lang w:val="fr-FR"/>
              </w:rPr>
            </w:pPr>
            <w:r w:rsidRPr="00C36EA6">
              <w:rPr>
                <w:lang w:val="fr-FR"/>
              </w:rPr>
              <w:t>Encryption according to NOTE 1 in TS 36.579-1 [2] Table 5.5.3.2.2-1</w:t>
            </w:r>
          </w:p>
        </w:tc>
        <w:tc>
          <w:tcPr>
            <w:tcW w:w="1419" w:type="dxa"/>
            <w:tcBorders>
              <w:top w:val="single" w:sz="4" w:space="0" w:color="auto"/>
              <w:left w:val="single" w:sz="4" w:space="0" w:color="auto"/>
              <w:bottom w:val="single" w:sz="4" w:space="0" w:color="auto"/>
              <w:right w:val="single" w:sz="4" w:space="0" w:color="auto"/>
            </w:tcBorders>
          </w:tcPr>
          <w:p w14:paraId="5EF68FBB"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vAlign w:val="bottom"/>
          </w:tcPr>
          <w:p w14:paraId="33F4D818" w14:textId="77777777" w:rsidR="003467FA" w:rsidRPr="00C36EA6" w:rsidRDefault="003467FA" w:rsidP="003D7D35">
            <w:pPr>
              <w:pStyle w:val="TAL"/>
              <w:rPr>
                <w:lang w:val="fr-FR"/>
              </w:rPr>
            </w:pPr>
          </w:p>
        </w:tc>
      </w:tr>
    </w:tbl>
    <w:p w14:paraId="15EB9693" w14:textId="77777777" w:rsidR="003467FA" w:rsidRPr="00C36EA6" w:rsidRDefault="003467FA" w:rsidP="003467FA"/>
    <w:p w14:paraId="09FC47DE" w14:textId="77777777" w:rsidR="003467FA" w:rsidRPr="00C36EA6" w:rsidRDefault="003467FA" w:rsidP="003467FA">
      <w:pPr>
        <w:pStyle w:val="TH"/>
      </w:pPr>
      <w:r w:rsidRPr="00C36EA6">
        <w:t>Table 6.1.1.2.3.3-7: SIP INVITE from the SS (step 78, Table 6.1.1.2.3.2-1;</w:t>
      </w:r>
      <w:r w:rsidRPr="00C36EA6">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C36EA6" w14:paraId="5EBD0CAA"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2E5DC78C" w14:textId="77777777" w:rsidR="003467FA" w:rsidRPr="00C36EA6" w:rsidRDefault="003467FA" w:rsidP="003D7D35">
            <w:pPr>
              <w:pStyle w:val="TAL"/>
              <w:rPr>
                <w:lang w:val="fr-FR"/>
              </w:rPr>
            </w:pPr>
            <w:r w:rsidRPr="00C36EA6">
              <w:rPr>
                <w:lang w:val="fr-FR"/>
              </w:rPr>
              <w:t>Derivation Path: TS 36.579-1 [2], Table 5.5.2.5.2-1, condition re_INVITE</w:t>
            </w:r>
          </w:p>
        </w:tc>
      </w:tr>
      <w:tr w:rsidR="003467FA" w:rsidRPr="00C36EA6" w14:paraId="1374E97F"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159BC88D" w14:textId="77777777" w:rsidR="003467FA" w:rsidRPr="00C36EA6" w:rsidRDefault="003467FA" w:rsidP="003D7D35">
            <w:pPr>
              <w:pStyle w:val="TAH"/>
              <w:rPr>
                <w:lang w:val="fr-FR"/>
              </w:rPr>
            </w:pPr>
            <w:r w:rsidRPr="00C36EA6">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4698731" w14:textId="77777777" w:rsidR="003467FA" w:rsidRPr="00C36EA6" w:rsidRDefault="003467FA" w:rsidP="003D7D35">
            <w:pPr>
              <w:pStyle w:val="TAH"/>
              <w:rPr>
                <w:lang w:val="fr-FR"/>
              </w:rPr>
            </w:pPr>
            <w:r w:rsidRPr="00C36EA6">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741E98" w14:textId="77777777" w:rsidR="003467FA" w:rsidRPr="00C36EA6" w:rsidRDefault="003467FA" w:rsidP="003D7D35">
            <w:pPr>
              <w:pStyle w:val="TAH"/>
              <w:rPr>
                <w:lang w:val="fr-FR"/>
              </w:rPr>
            </w:pPr>
            <w:r w:rsidRPr="00C36EA6">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14C6851D" w14:textId="77777777" w:rsidR="003467FA" w:rsidRPr="00C36EA6" w:rsidRDefault="003467FA" w:rsidP="003D7D35">
            <w:pPr>
              <w:pStyle w:val="TAH"/>
              <w:rPr>
                <w:lang w:val="fr-FR"/>
              </w:rPr>
            </w:pPr>
            <w:r w:rsidRPr="00C36EA6">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1EED5F7C" w14:textId="77777777" w:rsidR="003467FA" w:rsidRPr="00C36EA6" w:rsidRDefault="003467FA" w:rsidP="003D7D35">
            <w:pPr>
              <w:pStyle w:val="TAH"/>
              <w:rPr>
                <w:lang w:val="fr-FR"/>
              </w:rPr>
            </w:pPr>
            <w:r w:rsidRPr="00C36EA6">
              <w:rPr>
                <w:lang w:val="fr-FR"/>
              </w:rPr>
              <w:t>Condition</w:t>
            </w:r>
          </w:p>
        </w:tc>
      </w:tr>
      <w:tr w:rsidR="003467FA" w:rsidRPr="00C36EA6" w14:paraId="4CA2061D"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072E71A0" w14:textId="77777777" w:rsidR="003467FA" w:rsidRPr="002C79AA" w:rsidRDefault="003467FA" w:rsidP="003D7D35">
            <w:pPr>
              <w:pStyle w:val="TAL"/>
              <w:rPr>
                <w:b/>
                <w:lang w:val="fr-FR"/>
              </w:rPr>
            </w:pPr>
            <w:r w:rsidRPr="002C79AA">
              <w:rPr>
                <w:b/>
                <w:lang w:val="fr-FR"/>
              </w:rPr>
              <w:t>Message-body</w:t>
            </w:r>
          </w:p>
        </w:tc>
        <w:tc>
          <w:tcPr>
            <w:tcW w:w="2127" w:type="dxa"/>
            <w:tcBorders>
              <w:top w:val="single" w:sz="4" w:space="0" w:color="auto"/>
              <w:left w:val="single" w:sz="4" w:space="0" w:color="auto"/>
              <w:bottom w:val="single" w:sz="4" w:space="0" w:color="auto"/>
              <w:right w:val="single" w:sz="4" w:space="0" w:color="auto"/>
            </w:tcBorders>
          </w:tcPr>
          <w:p w14:paraId="1BC9BB5A" w14:textId="77777777" w:rsidR="003467FA" w:rsidRPr="00C36EA6"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25253653" w14:textId="77777777" w:rsidR="003467FA" w:rsidRPr="00C36EA6"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1FA1E4B2"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0CF52A3" w14:textId="77777777" w:rsidR="003467FA" w:rsidRPr="00C36EA6" w:rsidRDefault="003467FA" w:rsidP="003D7D35">
            <w:pPr>
              <w:pStyle w:val="TAL"/>
              <w:rPr>
                <w:lang w:val="fr-FR"/>
              </w:rPr>
            </w:pPr>
          </w:p>
        </w:tc>
      </w:tr>
      <w:tr w:rsidR="003467FA" w:rsidRPr="00C36EA6" w14:paraId="2B3ECC44"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7ED16AA3" w14:textId="77777777" w:rsidR="003467FA" w:rsidRPr="00C36EA6" w:rsidRDefault="003467FA" w:rsidP="003D7D35">
            <w:pPr>
              <w:pStyle w:val="TAL"/>
              <w:rPr>
                <w:b/>
                <w:bCs/>
                <w:lang w:val="fr-FR"/>
              </w:rPr>
            </w:pPr>
            <w:r w:rsidRPr="00C36EA6">
              <w:rPr>
                <w:lang w:val="fr-FR"/>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2F4E2D4" w14:textId="77777777" w:rsidR="003467FA" w:rsidRPr="00C36EA6"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hideMark/>
          </w:tcPr>
          <w:p w14:paraId="47AEC358" w14:textId="77777777" w:rsidR="003467FA" w:rsidRPr="002C79AA" w:rsidRDefault="003467FA" w:rsidP="003D7D35">
            <w:pPr>
              <w:pStyle w:val="TAL"/>
              <w:rPr>
                <w:b/>
                <w:lang w:val="fr-FR"/>
              </w:rPr>
            </w:pPr>
            <w:r w:rsidRPr="002C79AA">
              <w:rPr>
                <w:b/>
                <w:lang w:val="fr-FR"/>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1688E921"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1D644885" w14:textId="77777777" w:rsidR="003467FA" w:rsidRPr="00C36EA6" w:rsidRDefault="003467FA" w:rsidP="003D7D35">
            <w:pPr>
              <w:pStyle w:val="TAL"/>
              <w:rPr>
                <w:lang w:val="fr-FR"/>
              </w:rPr>
            </w:pPr>
          </w:p>
        </w:tc>
      </w:tr>
      <w:tr w:rsidR="003467FA" w:rsidRPr="00C36EA6" w14:paraId="610D722A"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232F1E27" w14:textId="77777777" w:rsidR="003467FA" w:rsidRPr="00C36EA6" w:rsidRDefault="003467FA" w:rsidP="003D7D35">
            <w:pPr>
              <w:pStyle w:val="TAL"/>
              <w:rPr>
                <w:b/>
                <w:bCs/>
                <w:lang w:val="fr-FR"/>
              </w:rPr>
            </w:pPr>
            <w:r w:rsidRPr="00C36EA6">
              <w:rPr>
                <w:lang w:val="fr-FR"/>
              </w:rP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61A482A7" w14:textId="77777777" w:rsidR="003467FA" w:rsidRPr="00C36EA6" w:rsidRDefault="003467FA" w:rsidP="003D7D35">
            <w:pPr>
              <w:pStyle w:val="TAL"/>
              <w:rPr>
                <w:lang w:val="fr-FR"/>
              </w:rPr>
            </w:pPr>
            <w:r w:rsidRPr="00C36EA6">
              <w:rPr>
                <w:lang w:val="fr-FR"/>
              </w:rPr>
              <w:t>SDP Message as described in Table 6.1.1.2.3.3-3A</w:t>
            </w:r>
          </w:p>
        </w:tc>
        <w:tc>
          <w:tcPr>
            <w:tcW w:w="2127" w:type="dxa"/>
            <w:tcBorders>
              <w:top w:val="single" w:sz="4" w:space="0" w:color="auto"/>
              <w:left w:val="single" w:sz="4" w:space="0" w:color="auto"/>
              <w:bottom w:val="single" w:sz="4" w:space="0" w:color="auto"/>
              <w:right w:val="single" w:sz="4" w:space="0" w:color="auto"/>
            </w:tcBorders>
          </w:tcPr>
          <w:p w14:paraId="7F351B41" w14:textId="77777777" w:rsidR="003467FA" w:rsidRPr="00C36EA6"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33637D9B"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0AD679DB" w14:textId="77777777" w:rsidR="003467FA" w:rsidRPr="00C36EA6" w:rsidRDefault="003467FA" w:rsidP="003D7D35">
            <w:pPr>
              <w:pStyle w:val="TAL"/>
              <w:rPr>
                <w:lang w:val="fr-FR"/>
              </w:rPr>
            </w:pPr>
          </w:p>
        </w:tc>
      </w:tr>
      <w:tr w:rsidR="003467FA" w:rsidRPr="00C36EA6" w14:paraId="1EBBDCCD"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5BE1AA85" w14:textId="77777777" w:rsidR="003467FA" w:rsidRPr="00C36EA6" w:rsidRDefault="003467FA" w:rsidP="003D7D35">
            <w:pPr>
              <w:pStyle w:val="TAL"/>
              <w:rPr>
                <w:b/>
                <w:bCs/>
                <w:lang w:val="fr-FR"/>
              </w:rPr>
            </w:pPr>
            <w:r w:rsidRPr="00C36EA6">
              <w:rPr>
                <w:lang w:val="fr-FR"/>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B57946B" w14:textId="77777777" w:rsidR="003467FA" w:rsidRPr="00C36EA6"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hideMark/>
          </w:tcPr>
          <w:p w14:paraId="69E5C07C" w14:textId="77777777" w:rsidR="003467FA" w:rsidRPr="002C79AA" w:rsidRDefault="003467FA" w:rsidP="003D7D35">
            <w:pPr>
              <w:pStyle w:val="TAL"/>
              <w:rPr>
                <w:b/>
                <w:lang w:val="fr-FR"/>
              </w:rPr>
            </w:pPr>
            <w:r w:rsidRPr="002C79AA">
              <w:rPr>
                <w:b/>
                <w:lang w:val="fr-FR"/>
              </w:rPr>
              <w:t>MCPTT-Info</w:t>
            </w:r>
          </w:p>
        </w:tc>
        <w:tc>
          <w:tcPr>
            <w:tcW w:w="1419" w:type="dxa"/>
            <w:tcBorders>
              <w:top w:val="single" w:sz="4" w:space="0" w:color="auto"/>
              <w:left w:val="single" w:sz="4" w:space="0" w:color="auto"/>
              <w:bottom w:val="single" w:sz="4" w:space="0" w:color="auto"/>
              <w:right w:val="single" w:sz="4" w:space="0" w:color="auto"/>
            </w:tcBorders>
          </w:tcPr>
          <w:p w14:paraId="2E163961"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5A3FA08" w14:textId="77777777" w:rsidR="003467FA" w:rsidRPr="00C36EA6" w:rsidRDefault="003467FA" w:rsidP="003D7D35">
            <w:pPr>
              <w:pStyle w:val="TAL"/>
              <w:rPr>
                <w:lang w:val="fr-FR"/>
              </w:rPr>
            </w:pPr>
          </w:p>
        </w:tc>
      </w:tr>
      <w:tr w:rsidR="003467FA" w:rsidRPr="00C36EA6" w14:paraId="3E4954C1"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28125A6C" w14:textId="77777777" w:rsidR="003467FA" w:rsidRPr="00C36EA6" w:rsidRDefault="003467FA" w:rsidP="003D7D35">
            <w:pPr>
              <w:pStyle w:val="TAL"/>
              <w:rPr>
                <w:lang w:val="fr-FR"/>
              </w:rPr>
            </w:pPr>
            <w:r w:rsidRPr="00C36EA6">
              <w:rPr>
                <w:lang w:val="fr-FR"/>
              </w:rP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323B2AE" w14:textId="77777777" w:rsidR="003467FA" w:rsidRPr="00C36EA6" w:rsidRDefault="003467FA" w:rsidP="003D7D35">
            <w:pPr>
              <w:pStyle w:val="TAL"/>
              <w:rPr>
                <w:lang w:val="fr-FR"/>
              </w:rPr>
            </w:pPr>
            <w:r w:rsidRPr="00C36EA6">
              <w:rPr>
                <w:lang w:val="fr-FR"/>
              </w:rPr>
              <w:t>MCPTT-Info as described in Table 6.1.1.2.3.3-7A</w:t>
            </w:r>
          </w:p>
        </w:tc>
        <w:tc>
          <w:tcPr>
            <w:tcW w:w="2127" w:type="dxa"/>
            <w:tcBorders>
              <w:top w:val="single" w:sz="4" w:space="0" w:color="auto"/>
              <w:left w:val="single" w:sz="4" w:space="0" w:color="auto"/>
              <w:bottom w:val="single" w:sz="4" w:space="0" w:color="auto"/>
              <w:right w:val="single" w:sz="4" w:space="0" w:color="auto"/>
            </w:tcBorders>
          </w:tcPr>
          <w:p w14:paraId="6B8AA80E" w14:textId="77777777" w:rsidR="003467FA" w:rsidRPr="00C36EA6"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415E220A"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534CA456" w14:textId="77777777" w:rsidR="003467FA" w:rsidRPr="00C36EA6" w:rsidRDefault="003467FA" w:rsidP="003D7D35">
            <w:pPr>
              <w:pStyle w:val="TAL"/>
              <w:rPr>
                <w:lang w:val="fr-FR"/>
              </w:rPr>
            </w:pPr>
          </w:p>
        </w:tc>
      </w:tr>
    </w:tbl>
    <w:p w14:paraId="1E453DF7" w14:textId="77777777" w:rsidR="003467FA" w:rsidRPr="00C36EA6" w:rsidRDefault="003467FA" w:rsidP="003467FA"/>
    <w:p w14:paraId="6166FC01" w14:textId="77777777" w:rsidR="003467FA" w:rsidRPr="00C36EA6" w:rsidRDefault="003467FA" w:rsidP="003467FA">
      <w:pPr>
        <w:pStyle w:val="TH"/>
      </w:pPr>
      <w:r w:rsidRPr="00C36EA6">
        <w:t xml:space="preserve">Table 6.1.1.2.3.3-7A: </w:t>
      </w:r>
      <w:r w:rsidRPr="00C36EA6">
        <w:rPr>
          <w:lang w:eastAsia="ko-KR"/>
        </w:rPr>
        <w:t>MCPTT-Info in SIP INVITE</w:t>
      </w:r>
      <w:r w:rsidRPr="00C36EA6">
        <w:t xml:space="preserve"> (Table 6.1.1.2.3.3-7)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63B82CEC"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46DE92F2" w14:textId="77777777" w:rsidR="003467FA" w:rsidRPr="00C36EA6" w:rsidRDefault="003467FA" w:rsidP="003D7D35">
            <w:pPr>
              <w:pStyle w:val="TAL"/>
              <w:rPr>
                <w:lang w:val="fr-FR"/>
              </w:rPr>
            </w:pPr>
            <w:r w:rsidRPr="00C36EA6">
              <w:rPr>
                <w:lang w:val="fr-FR"/>
              </w:rPr>
              <w:t>Derivation Path: TS 36.579-1 [2], Table 5.5.3.2.2-1, condition GROUP-CALL, IMMPERIL-CALL</w:t>
            </w:r>
          </w:p>
        </w:tc>
      </w:tr>
    </w:tbl>
    <w:p w14:paraId="2BA03FDD" w14:textId="77777777" w:rsidR="003467FA" w:rsidRPr="00C36EA6" w:rsidRDefault="003467FA" w:rsidP="003467FA"/>
    <w:p w14:paraId="3DBECADD" w14:textId="77777777" w:rsidR="003467FA" w:rsidRPr="00C36EA6" w:rsidRDefault="003467FA" w:rsidP="003467FA">
      <w:pPr>
        <w:pStyle w:val="TH"/>
      </w:pPr>
      <w:r w:rsidRPr="00C36EA6">
        <w:lastRenderedPageBreak/>
        <w:t>Table 6.1.1.2.3.3-8: SIP INVITE from the SS (step 90, Table 6.1.1.2.3.2-1;</w:t>
      </w:r>
      <w:r w:rsidRPr="00C36EA6">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C36EA6" w14:paraId="5BA576B9"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5B79685C" w14:textId="77777777" w:rsidR="003467FA" w:rsidRPr="00C36EA6" w:rsidRDefault="003467FA" w:rsidP="003D7D35">
            <w:pPr>
              <w:pStyle w:val="TAL"/>
              <w:rPr>
                <w:lang w:val="fr-FR"/>
              </w:rPr>
            </w:pPr>
            <w:r w:rsidRPr="00C36EA6">
              <w:rPr>
                <w:lang w:val="fr-FR"/>
              </w:rPr>
              <w:t>Derivation Path: TS 36.579-1 [2], Table 5.5.2.5.2-1, condition re_INVITE</w:t>
            </w:r>
          </w:p>
        </w:tc>
      </w:tr>
      <w:tr w:rsidR="003467FA" w:rsidRPr="00C36EA6" w14:paraId="39EF69D4"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75C88739" w14:textId="77777777" w:rsidR="003467FA" w:rsidRPr="00C36EA6" w:rsidRDefault="003467FA" w:rsidP="003D7D35">
            <w:pPr>
              <w:pStyle w:val="TAH"/>
              <w:rPr>
                <w:lang w:val="fr-FR"/>
              </w:rPr>
            </w:pPr>
            <w:r w:rsidRPr="00C36EA6">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8F884C1" w14:textId="77777777" w:rsidR="003467FA" w:rsidRPr="00C36EA6" w:rsidRDefault="003467FA" w:rsidP="003D7D35">
            <w:pPr>
              <w:pStyle w:val="TAH"/>
              <w:rPr>
                <w:lang w:val="fr-FR"/>
              </w:rPr>
            </w:pPr>
            <w:r w:rsidRPr="00C36EA6">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1099B15" w14:textId="77777777" w:rsidR="003467FA" w:rsidRPr="00C36EA6" w:rsidRDefault="003467FA" w:rsidP="003D7D35">
            <w:pPr>
              <w:pStyle w:val="TAH"/>
              <w:rPr>
                <w:lang w:val="fr-FR"/>
              </w:rPr>
            </w:pPr>
            <w:r w:rsidRPr="00C36EA6">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488F4C98" w14:textId="77777777" w:rsidR="003467FA" w:rsidRPr="00C36EA6" w:rsidRDefault="003467FA" w:rsidP="003D7D35">
            <w:pPr>
              <w:pStyle w:val="TAH"/>
              <w:rPr>
                <w:lang w:val="fr-FR"/>
              </w:rPr>
            </w:pPr>
            <w:r w:rsidRPr="00C36EA6">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3C7A4680" w14:textId="77777777" w:rsidR="003467FA" w:rsidRPr="00C36EA6" w:rsidRDefault="003467FA" w:rsidP="003D7D35">
            <w:pPr>
              <w:pStyle w:val="TAH"/>
              <w:rPr>
                <w:lang w:val="fr-FR"/>
              </w:rPr>
            </w:pPr>
            <w:r w:rsidRPr="00C36EA6">
              <w:rPr>
                <w:lang w:val="fr-FR"/>
              </w:rPr>
              <w:t>Condition</w:t>
            </w:r>
          </w:p>
        </w:tc>
      </w:tr>
      <w:tr w:rsidR="003467FA" w:rsidRPr="00C36EA6" w14:paraId="690603F3"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30BBAEE0" w14:textId="77777777" w:rsidR="003467FA" w:rsidRPr="002C79AA" w:rsidRDefault="003467FA" w:rsidP="003D7D35">
            <w:pPr>
              <w:pStyle w:val="TAL"/>
              <w:rPr>
                <w:b/>
                <w:lang w:val="fr-FR"/>
              </w:rPr>
            </w:pPr>
            <w:r w:rsidRPr="002C79AA">
              <w:rPr>
                <w:b/>
                <w:lang w:val="fr-FR"/>
              </w:rPr>
              <w:t>Message-body</w:t>
            </w:r>
          </w:p>
        </w:tc>
        <w:tc>
          <w:tcPr>
            <w:tcW w:w="2127" w:type="dxa"/>
            <w:tcBorders>
              <w:top w:val="single" w:sz="4" w:space="0" w:color="auto"/>
              <w:left w:val="single" w:sz="4" w:space="0" w:color="auto"/>
              <w:bottom w:val="single" w:sz="4" w:space="0" w:color="auto"/>
              <w:right w:val="single" w:sz="4" w:space="0" w:color="auto"/>
            </w:tcBorders>
          </w:tcPr>
          <w:p w14:paraId="2B309E71" w14:textId="77777777" w:rsidR="003467FA" w:rsidRPr="00C36EA6"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033B3171" w14:textId="77777777" w:rsidR="003467FA" w:rsidRPr="00C36EA6"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10E46E1B"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660C22D" w14:textId="77777777" w:rsidR="003467FA" w:rsidRPr="00C36EA6" w:rsidRDefault="003467FA" w:rsidP="003D7D35">
            <w:pPr>
              <w:pStyle w:val="TAL"/>
              <w:rPr>
                <w:lang w:val="fr-FR"/>
              </w:rPr>
            </w:pPr>
          </w:p>
        </w:tc>
      </w:tr>
      <w:tr w:rsidR="003467FA" w:rsidRPr="00C36EA6" w14:paraId="124AE53E"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26D265AF" w14:textId="77777777" w:rsidR="003467FA" w:rsidRPr="00C36EA6" w:rsidRDefault="003467FA" w:rsidP="003D7D35">
            <w:pPr>
              <w:pStyle w:val="TAL"/>
              <w:rPr>
                <w:b/>
                <w:bCs/>
                <w:lang w:val="fr-FR"/>
              </w:rPr>
            </w:pPr>
            <w:r w:rsidRPr="00C36EA6">
              <w:rPr>
                <w:lang w:val="fr-FR"/>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093AD55" w14:textId="77777777" w:rsidR="003467FA" w:rsidRPr="00C36EA6"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hideMark/>
          </w:tcPr>
          <w:p w14:paraId="6C6D9002" w14:textId="77777777" w:rsidR="003467FA" w:rsidRPr="002C79AA" w:rsidRDefault="003467FA" w:rsidP="003D7D35">
            <w:pPr>
              <w:pStyle w:val="TAL"/>
              <w:rPr>
                <w:b/>
                <w:lang w:val="fr-FR"/>
              </w:rPr>
            </w:pPr>
            <w:r w:rsidRPr="002C79AA">
              <w:rPr>
                <w:b/>
                <w:lang w:val="fr-FR"/>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423A9FED"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5E162308" w14:textId="77777777" w:rsidR="003467FA" w:rsidRPr="00C36EA6" w:rsidRDefault="003467FA" w:rsidP="003D7D35">
            <w:pPr>
              <w:pStyle w:val="TAL"/>
              <w:rPr>
                <w:lang w:val="fr-FR"/>
              </w:rPr>
            </w:pPr>
          </w:p>
        </w:tc>
      </w:tr>
      <w:tr w:rsidR="003467FA" w:rsidRPr="00C36EA6" w14:paraId="03A1DB05"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5E492E40" w14:textId="77777777" w:rsidR="003467FA" w:rsidRPr="00C36EA6" w:rsidRDefault="003467FA" w:rsidP="003D7D35">
            <w:pPr>
              <w:pStyle w:val="TAL"/>
              <w:rPr>
                <w:b/>
                <w:bCs/>
                <w:lang w:val="fr-FR"/>
              </w:rPr>
            </w:pPr>
            <w:r w:rsidRPr="00C36EA6">
              <w:rPr>
                <w:lang w:val="fr-FR"/>
              </w:rP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388025F7" w14:textId="77777777" w:rsidR="003467FA" w:rsidRPr="00C36EA6" w:rsidRDefault="003467FA" w:rsidP="003D7D35">
            <w:pPr>
              <w:pStyle w:val="TAL"/>
              <w:rPr>
                <w:lang w:val="fr-FR"/>
              </w:rPr>
            </w:pPr>
            <w:r w:rsidRPr="00C36EA6">
              <w:rPr>
                <w:lang w:val="fr-FR"/>
              </w:rPr>
              <w:t>SDP Message as described in Table 6.1.1.2.3.3-3A</w:t>
            </w:r>
          </w:p>
        </w:tc>
        <w:tc>
          <w:tcPr>
            <w:tcW w:w="2127" w:type="dxa"/>
            <w:tcBorders>
              <w:top w:val="single" w:sz="4" w:space="0" w:color="auto"/>
              <w:left w:val="single" w:sz="4" w:space="0" w:color="auto"/>
              <w:bottom w:val="single" w:sz="4" w:space="0" w:color="auto"/>
              <w:right w:val="single" w:sz="4" w:space="0" w:color="auto"/>
            </w:tcBorders>
          </w:tcPr>
          <w:p w14:paraId="273D50F8" w14:textId="77777777" w:rsidR="003467FA" w:rsidRPr="00C36EA6"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76580492"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9B44402" w14:textId="77777777" w:rsidR="003467FA" w:rsidRPr="00C36EA6" w:rsidRDefault="003467FA" w:rsidP="003D7D35">
            <w:pPr>
              <w:pStyle w:val="TAL"/>
              <w:rPr>
                <w:lang w:val="fr-FR"/>
              </w:rPr>
            </w:pPr>
          </w:p>
        </w:tc>
      </w:tr>
      <w:tr w:rsidR="003467FA" w:rsidRPr="00C36EA6" w14:paraId="0755018A"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735BFD92" w14:textId="77777777" w:rsidR="003467FA" w:rsidRPr="00C36EA6" w:rsidRDefault="003467FA" w:rsidP="003D7D35">
            <w:pPr>
              <w:pStyle w:val="TAL"/>
              <w:rPr>
                <w:b/>
                <w:bCs/>
                <w:lang w:val="fr-FR"/>
              </w:rPr>
            </w:pPr>
            <w:r w:rsidRPr="00C36EA6">
              <w:rPr>
                <w:lang w:val="fr-FR"/>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B1BB111" w14:textId="77777777" w:rsidR="003467FA" w:rsidRPr="00C36EA6"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hideMark/>
          </w:tcPr>
          <w:p w14:paraId="6064A9B9" w14:textId="77777777" w:rsidR="003467FA" w:rsidRPr="002C79AA" w:rsidRDefault="003467FA" w:rsidP="003D7D35">
            <w:pPr>
              <w:pStyle w:val="TAL"/>
              <w:rPr>
                <w:b/>
                <w:lang w:val="fr-FR"/>
              </w:rPr>
            </w:pPr>
            <w:r w:rsidRPr="002C79AA">
              <w:rPr>
                <w:b/>
                <w:lang w:val="fr-FR"/>
              </w:rPr>
              <w:t>MCPTT-Info</w:t>
            </w:r>
          </w:p>
        </w:tc>
        <w:tc>
          <w:tcPr>
            <w:tcW w:w="1419" w:type="dxa"/>
            <w:tcBorders>
              <w:top w:val="single" w:sz="4" w:space="0" w:color="auto"/>
              <w:left w:val="single" w:sz="4" w:space="0" w:color="auto"/>
              <w:bottom w:val="single" w:sz="4" w:space="0" w:color="auto"/>
              <w:right w:val="single" w:sz="4" w:space="0" w:color="auto"/>
            </w:tcBorders>
            <w:hideMark/>
          </w:tcPr>
          <w:p w14:paraId="10D0022A"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16EFC493" w14:textId="77777777" w:rsidR="003467FA" w:rsidRPr="00C36EA6" w:rsidRDefault="003467FA" w:rsidP="003D7D35">
            <w:pPr>
              <w:pStyle w:val="TAL"/>
              <w:rPr>
                <w:lang w:val="fr-FR"/>
              </w:rPr>
            </w:pPr>
          </w:p>
        </w:tc>
      </w:tr>
      <w:tr w:rsidR="003467FA" w:rsidRPr="00C36EA6" w14:paraId="034912AF"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6328BF35" w14:textId="77777777" w:rsidR="003467FA" w:rsidRPr="00C36EA6" w:rsidRDefault="003467FA" w:rsidP="003D7D35">
            <w:pPr>
              <w:pStyle w:val="TAL"/>
              <w:rPr>
                <w:lang w:val="fr-FR"/>
              </w:rPr>
            </w:pPr>
            <w:r w:rsidRPr="00C36EA6">
              <w:rPr>
                <w:lang w:val="fr-FR"/>
              </w:rP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D3C3750" w14:textId="77777777" w:rsidR="003467FA" w:rsidRPr="00C36EA6" w:rsidRDefault="003467FA" w:rsidP="003D7D35">
            <w:pPr>
              <w:pStyle w:val="TAL"/>
              <w:rPr>
                <w:lang w:val="fr-FR"/>
              </w:rPr>
            </w:pPr>
            <w:r w:rsidRPr="00C36EA6">
              <w:rPr>
                <w:lang w:val="fr-FR"/>
              </w:rPr>
              <w:t>MCPTT-Info as described in Table 6.1.1.2.3.3-9</w:t>
            </w:r>
          </w:p>
        </w:tc>
        <w:tc>
          <w:tcPr>
            <w:tcW w:w="2127" w:type="dxa"/>
            <w:tcBorders>
              <w:top w:val="single" w:sz="4" w:space="0" w:color="auto"/>
              <w:left w:val="single" w:sz="4" w:space="0" w:color="auto"/>
              <w:bottom w:val="single" w:sz="4" w:space="0" w:color="auto"/>
              <w:right w:val="single" w:sz="4" w:space="0" w:color="auto"/>
            </w:tcBorders>
          </w:tcPr>
          <w:p w14:paraId="7A22B07B" w14:textId="77777777" w:rsidR="003467FA" w:rsidRPr="00C36EA6"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1FD95645"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6FCF6B02" w14:textId="77777777" w:rsidR="003467FA" w:rsidRPr="00C36EA6" w:rsidRDefault="003467FA" w:rsidP="003D7D35">
            <w:pPr>
              <w:pStyle w:val="TAL"/>
              <w:rPr>
                <w:lang w:val="fr-FR"/>
              </w:rPr>
            </w:pPr>
          </w:p>
        </w:tc>
      </w:tr>
    </w:tbl>
    <w:p w14:paraId="255E66DE" w14:textId="77777777" w:rsidR="003467FA" w:rsidRPr="00C36EA6" w:rsidRDefault="003467FA" w:rsidP="003467FA"/>
    <w:p w14:paraId="319D1B55" w14:textId="77777777" w:rsidR="003467FA" w:rsidRPr="00C36EA6" w:rsidRDefault="003467FA" w:rsidP="003467FA">
      <w:pPr>
        <w:pStyle w:val="TH"/>
      </w:pPr>
      <w:r w:rsidRPr="00C36EA6">
        <w:t xml:space="preserve">Table 6.1.1.2.3.3-9: </w:t>
      </w:r>
      <w:r w:rsidRPr="00C36EA6">
        <w:rPr>
          <w:lang w:eastAsia="ko-KR"/>
        </w:rPr>
        <w:t>MCPTT-Info in SIP INVITE</w:t>
      </w:r>
      <w:r w:rsidRPr="00C36EA6">
        <w:t xml:space="preserve"> (Table 6.1.1.2.3.3-8)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C36EA6" w14:paraId="54CD835A"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732E5DB3" w14:textId="77777777" w:rsidR="003467FA" w:rsidRPr="00C36EA6" w:rsidRDefault="003467FA" w:rsidP="003D7D35">
            <w:pPr>
              <w:pStyle w:val="TAL"/>
              <w:rPr>
                <w:lang w:val="fr-FR"/>
              </w:rPr>
            </w:pPr>
            <w:r w:rsidRPr="00C36EA6">
              <w:rPr>
                <w:lang w:val="fr-FR"/>
              </w:rPr>
              <w:t>Derivation Path: TS 36.579-1 [2], Table 5.5.3.2.2-1, condition GROUP-CALL</w:t>
            </w:r>
          </w:p>
        </w:tc>
      </w:tr>
      <w:tr w:rsidR="003467FA" w:rsidRPr="00C36EA6" w14:paraId="4FDA53EE"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6B35001D" w14:textId="77777777" w:rsidR="003467FA" w:rsidRPr="00C36EA6" w:rsidRDefault="003467FA" w:rsidP="003D7D35">
            <w:pPr>
              <w:pStyle w:val="TAH"/>
              <w:rPr>
                <w:lang w:val="fr-FR"/>
              </w:rPr>
            </w:pPr>
            <w:r w:rsidRPr="00C36EA6">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B52525E" w14:textId="77777777" w:rsidR="003467FA" w:rsidRPr="00C36EA6" w:rsidRDefault="003467FA" w:rsidP="003D7D35">
            <w:pPr>
              <w:pStyle w:val="TAH"/>
              <w:rPr>
                <w:lang w:val="fr-FR"/>
              </w:rPr>
            </w:pPr>
            <w:r w:rsidRPr="00C36EA6">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02EC779" w14:textId="77777777" w:rsidR="003467FA" w:rsidRPr="00C36EA6" w:rsidRDefault="003467FA" w:rsidP="003D7D35">
            <w:pPr>
              <w:pStyle w:val="TAH"/>
              <w:rPr>
                <w:lang w:val="fr-FR"/>
              </w:rPr>
            </w:pPr>
            <w:r w:rsidRPr="00C36EA6">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2DA75961" w14:textId="77777777" w:rsidR="003467FA" w:rsidRPr="00C36EA6" w:rsidRDefault="003467FA" w:rsidP="003D7D35">
            <w:pPr>
              <w:pStyle w:val="TAH"/>
              <w:rPr>
                <w:lang w:val="fr-FR"/>
              </w:rPr>
            </w:pPr>
            <w:r w:rsidRPr="00C36EA6">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081CB1B6" w14:textId="77777777" w:rsidR="003467FA" w:rsidRPr="00C36EA6" w:rsidRDefault="003467FA" w:rsidP="003D7D35">
            <w:pPr>
              <w:pStyle w:val="TAH"/>
              <w:rPr>
                <w:lang w:val="fr-FR"/>
              </w:rPr>
            </w:pPr>
            <w:r w:rsidRPr="00C36EA6">
              <w:rPr>
                <w:lang w:val="fr-FR"/>
              </w:rPr>
              <w:t>Condition</w:t>
            </w:r>
          </w:p>
        </w:tc>
      </w:tr>
      <w:tr w:rsidR="003467FA" w:rsidRPr="00C36EA6" w14:paraId="0F71DC5E"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05D2AFE0" w14:textId="77777777" w:rsidR="003467FA" w:rsidRPr="00C36EA6" w:rsidRDefault="003467FA" w:rsidP="003D7D35">
            <w:pPr>
              <w:pStyle w:val="TAL"/>
              <w:rPr>
                <w:lang w:val="fr-FR"/>
              </w:rPr>
            </w:pPr>
            <w:r w:rsidRPr="00C36EA6">
              <w:rPr>
                <w:lang w:val="fr-FR"/>
              </w:rPr>
              <w:t>mcpttinfo</w:t>
            </w:r>
          </w:p>
        </w:tc>
        <w:tc>
          <w:tcPr>
            <w:tcW w:w="2127" w:type="dxa"/>
            <w:tcBorders>
              <w:top w:val="single" w:sz="4" w:space="0" w:color="auto"/>
              <w:left w:val="single" w:sz="4" w:space="0" w:color="auto"/>
              <w:bottom w:val="single" w:sz="4" w:space="0" w:color="auto"/>
              <w:right w:val="single" w:sz="4" w:space="0" w:color="auto"/>
            </w:tcBorders>
          </w:tcPr>
          <w:p w14:paraId="7EB1D2C1" w14:textId="77777777" w:rsidR="003467FA" w:rsidRPr="00C36EA6"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06EF20AA" w14:textId="77777777" w:rsidR="003467FA" w:rsidRPr="00C36EA6"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1EC4D8A0"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vAlign w:val="bottom"/>
          </w:tcPr>
          <w:p w14:paraId="00B734D1" w14:textId="77777777" w:rsidR="003467FA" w:rsidRPr="00C36EA6" w:rsidRDefault="003467FA" w:rsidP="003D7D35">
            <w:pPr>
              <w:pStyle w:val="TAL"/>
              <w:rPr>
                <w:lang w:val="fr-FR"/>
              </w:rPr>
            </w:pPr>
          </w:p>
        </w:tc>
      </w:tr>
      <w:tr w:rsidR="003467FA" w:rsidRPr="00C36EA6" w14:paraId="2C4CD6A0"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1E1FBC99" w14:textId="77777777" w:rsidR="003467FA" w:rsidRPr="00C36EA6" w:rsidRDefault="003467FA" w:rsidP="003D7D35">
            <w:pPr>
              <w:pStyle w:val="TAL"/>
              <w:rPr>
                <w:lang w:val="fr-FR"/>
              </w:rPr>
            </w:pPr>
            <w:r w:rsidRPr="00C36EA6">
              <w:rPr>
                <w:lang w:val="fr-FR"/>
              </w:rPr>
              <w:t xml:space="preserve">  mcptt-Params</w:t>
            </w:r>
          </w:p>
        </w:tc>
        <w:tc>
          <w:tcPr>
            <w:tcW w:w="2127" w:type="dxa"/>
            <w:tcBorders>
              <w:top w:val="single" w:sz="4" w:space="0" w:color="auto"/>
              <w:left w:val="single" w:sz="4" w:space="0" w:color="auto"/>
              <w:bottom w:val="single" w:sz="4" w:space="0" w:color="auto"/>
              <w:right w:val="single" w:sz="4" w:space="0" w:color="auto"/>
            </w:tcBorders>
          </w:tcPr>
          <w:p w14:paraId="4292EC45" w14:textId="77777777" w:rsidR="003467FA" w:rsidRPr="00C36EA6"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197EFB7B" w14:textId="77777777" w:rsidR="003467FA" w:rsidRPr="00C36EA6"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378268C3"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vAlign w:val="bottom"/>
          </w:tcPr>
          <w:p w14:paraId="20F9DAD5" w14:textId="77777777" w:rsidR="003467FA" w:rsidRPr="00C36EA6" w:rsidRDefault="003467FA" w:rsidP="003D7D35">
            <w:pPr>
              <w:pStyle w:val="TAL"/>
              <w:rPr>
                <w:lang w:val="fr-FR"/>
              </w:rPr>
            </w:pPr>
          </w:p>
        </w:tc>
      </w:tr>
      <w:tr w:rsidR="003467FA" w:rsidRPr="00C36EA6" w14:paraId="740A2986"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1AD28946" w14:textId="77777777" w:rsidR="003467FA" w:rsidRPr="00C36EA6" w:rsidRDefault="003467FA" w:rsidP="003D7D35">
            <w:pPr>
              <w:pStyle w:val="TAL"/>
              <w:rPr>
                <w:lang w:val="fr-FR"/>
              </w:rPr>
            </w:pPr>
            <w:r w:rsidRPr="00C36EA6">
              <w:rPr>
                <w:lang w:val="fr-FR"/>
              </w:rPr>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19E91168" w14:textId="77777777" w:rsidR="003467FA" w:rsidRPr="00C36EA6" w:rsidRDefault="003467FA" w:rsidP="003D7D35">
            <w:pPr>
              <w:pStyle w:val="TAL"/>
              <w:rPr>
                <w:lang w:val="fr-FR"/>
              </w:rPr>
            </w:pPr>
            <w:r w:rsidRPr="00C36EA6">
              <w:rPr>
                <w:color w:val="000000"/>
                <w:lang w:val="fr-FR"/>
              </w:rPr>
              <w:t>Encrypted &lt;imminentperil-ind&gt; with mcpttBoolean set to false</w:t>
            </w:r>
          </w:p>
        </w:tc>
        <w:tc>
          <w:tcPr>
            <w:tcW w:w="2127" w:type="dxa"/>
            <w:tcBorders>
              <w:top w:val="single" w:sz="4" w:space="0" w:color="auto"/>
              <w:left w:val="single" w:sz="4" w:space="0" w:color="auto"/>
              <w:bottom w:val="single" w:sz="4" w:space="0" w:color="auto"/>
              <w:right w:val="single" w:sz="4" w:space="0" w:color="auto"/>
            </w:tcBorders>
          </w:tcPr>
          <w:p w14:paraId="1D4D877E" w14:textId="77777777" w:rsidR="003467FA" w:rsidRPr="00C36EA6" w:rsidRDefault="003467FA" w:rsidP="003D7D35">
            <w:pPr>
              <w:pStyle w:val="TAL"/>
              <w:rPr>
                <w:lang w:val="fr-FR"/>
              </w:rPr>
            </w:pPr>
            <w:r w:rsidRPr="00C36EA6">
              <w:rPr>
                <w:lang w:val="fr-FR"/>
              </w:rPr>
              <w:t>Encryption according to NOTE 1 in TS 36.579-1 [2] Table 5.5.3.2.2-1</w:t>
            </w:r>
          </w:p>
        </w:tc>
        <w:tc>
          <w:tcPr>
            <w:tcW w:w="1419" w:type="dxa"/>
            <w:tcBorders>
              <w:top w:val="single" w:sz="4" w:space="0" w:color="auto"/>
              <w:left w:val="single" w:sz="4" w:space="0" w:color="auto"/>
              <w:bottom w:val="single" w:sz="4" w:space="0" w:color="auto"/>
              <w:right w:val="single" w:sz="4" w:space="0" w:color="auto"/>
            </w:tcBorders>
          </w:tcPr>
          <w:p w14:paraId="4253B5E7"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vAlign w:val="bottom"/>
          </w:tcPr>
          <w:p w14:paraId="2076438D" w14:textId="77777777" w:rsidR="003467FA" w:rsidRPr="00C36EA6" w:rsidRDefault="003467FA" w:rsidP="003D7D35">
            <w:pPr>
              <w:pStyle w:val="TAL"/>
              <w:rPr>
                <w:lang w:val="fr-FR"/>
              </w:rPr>
            </w:pPr>
          </w:p>
        </w:tc>
      </w:tr>
    </w:tbl>
    <w:p w14:paraId="44E7E773" w14:textId="77777777" w:rsidR="003467FA" w:rsidRPr="00C36EA6" w:rsidRDefault="003467FA" w:rsidP="003467FA"/>
    <w:p w14:paraId="0FA704AA" w14:textId="77777777" w:rsidR="003467FA" w:rsidRPr="00C36EA6" w:rsidRDefault="003467FA" w:rsidP="003467FA">
      <w:pPr>
        <w:pStyle w:val="TH"/>
      </w:pPr>
      <w:r w:rsidRPr="00C36EA6">
        <w:t>Table 6.1.1.2.3.3-10..11: Void</w:t>
      </w:r>
    </w:p>
    <w:p w14:paraId="156AB817" w14:textId="77777777" w:rsidR="003467FA" w:rsidRPr="00C36EA6" w:rsidRDefault="003467FA" w:rsidP="003467FA">
      <w:pPr>
        <w:pStyle w:val="TH"/>
      </w:pPr>
      <w:r w:rsidRPr="00C36EA6">
        <w:t>Table 6.1.1.2.3.3-11A: Floor Taken (step 54B</w:t>
      </w:r>
      <w:r w:rsidRPr="00216F2A">
        <w:t>,</w:t>
      </w:r>
      <w:r w:rsidRPr="00C36EA6">
        <w:t xml:space="preserve"> Table 6.1.1.2.3.2-1)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393E99A3"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3A250506" w14:textId="77777777" w:rsidR="003467FA" w:rsidRPr="00C36EA6" w:rsidRDefault="003467FA" w:rsidP="003D7D35">
            <w:pPr>
              <w:pStyle w:val="TAL"/>
              <w:rPr>
                <w:lang w:val="fr-FR"/>
              </w:rPr>
            </w:pPr>
            <w:r w:rsidRPr="00C36EA6">
              <w:rPr>
                <w:lang w:val="fr-FR"/>
              </w:rPr>
              <w:t>Derivation Path: TS 36.579-1 [2], Table 5.5.6.7-1, condition EMERGENCY-CALL</w:t>
            </w:r>
          </w:p>
        </w:tc>
      </w:tr>
    </w:tbl>
    <w:p w14:paraId="3198CF9E" w14:textId="77777777" w:rsidR="003467FA" w:rsidRPr="00C36EA6" w:rsidRDefault="003467FA" w:rsidP="003467FA">
      <w:pPr>
        <w:keepNext/>
        <w:keepLines/>
        <w:spacing w:before="60"/>
        <w:jc w:val="center"/>
        <w:rPr>
          <w:rFonts w:ascii="Arial" w:hAnsi="Arial"/>
          <w:b/>
        </w:rPr>
      </w:pPr>
    </w:p>
    <w:p w14:paraId="4E61AC3A" w14:textId="77777777" w:rsidR="003467FA" w:rsidRPr="00C36EA6" w:rsidRDefault="003467FA" w:rsidP="003467FA">
      <w:pPr>
        <w:pStyle w:val="TH"/>
      </w:pPr>
      <w:r w:rsidRPr="00C36EA6">
        <w:t>Table 6.1.1.2.3.3-12: Void</w:t>
      </w:r>
    </w:p>
    <w:p w14:paraId="14190005" w14:textId="77777777" w:rsidR="003467FA" w:rsidRPr="00C36EA6" w:rsidRDefault="003467FA" w:rsidP="003467FA">
      <w:pPr>
        <w:pStyle w:val="TH"/>
      </w:pPr>
      <w:r w:rsidRPr="00C36EA6">
        <w:t>Table 6.1.1.2.3.3-13: Floor Idle (steps 55, 62, Table 6.1.1.2.3.2-1;</w:t>
      </w:r>
      <w:r w:rsidRPr="00C36EA6">
        <w:br/>
        <w:t>step 3, TS 36.579-1 [2] Table 5.3A.15.3-1)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467FA" w:rsidRPr="00C36EA6" w14:paraId="2B1DF0E0" w14:textId="77777777" w:rsidTr="003D7D35">
        <w:trPr>
          <w:cantSplit/>
        </w:trPr>
        <w:tc>
          <w:tcPr>
            <w:tcW w:w="9635" w:type="dxa"/>
            <w:tcBorders>
              <w:top w:val="single" w:sz="4" w:space="0" w:color="auto"/>
              <w:left w:val="single" w:sz="4" w:space="0" w:color="auto"/>
              <w:bottom w:val="single" w:sz="4" w:space="0" w:color="auto"/>
              <w:right w:val="single" w:sz="4" w:space="0" w:color="auto"/>
            </w:tcBorders>
            <w:hideMark/>
          </w:tcPr>
          <w:p w14:paraId="1E227637" w14:textId="77777777" w:rsidR="003467FA" w:rsidRPr="00C36EA6" w:rsidRDefault="003467FA" w:rsidP="003D7D35">
            <w:pPr>
              <w:pStyle w:val="TAL"/>
              <w:rPr>
                <w:lang w:val="fr-FR"/>
              </w:rPr>
            </w:pPr>
            <w:r w:rsidRPr="00C36EA6">
              <w:rPr>
                <w:lang w:val="fr-FR"/>
              </w:rPr>
              <w:t>Derivation Path: TS 36.579-1 [2], Table 5.5.6.6-1, condition EMERGENCY-CALL</w:t>
            </w:r>
          </w:p>
        </w:tc>
      </w:tr>
    </w:tbl>
    <w:p w14:paraId="36AE937F" w14:textId="77777777" w:rsidR="003467FA" w:rsidRPr="00C36EA6" w:rsidRDefault="003467FA" w:rsidP="003467FA"/>
    <w:p w14:paraId="625D4BF9" w14:textId="77777777" w:rsidR="003467FA" w:rsidRPr="00C36EA6" w:rsidRDefault="003467FA" w:rsidP="003467FA">
      <w:pPr>
        <w:pStyle w:val="TH"/>
      </w:pPr>
      <w:r w:rsidRPr="00C36EA6">
        <w:t>Table 6.1.1.2.3.3-14: Floor Idle (steps 80, 87, Table 6.1.1.2.3.2-1;</w:t>
      </w:r>
      <w:r w:rsidRPr="00C36EA6">
        <w:br/>
        <w:t>step 3, TS 36.579-1 [2] Table 5.3A.15.3-1)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467FA" w:rsidRPr="00C36EA6" w14:paraId="7F79F6C9" w14:textId="77777777" w:rsidTr="003D7D35">
        <w:trPr>
          <w:cantSplit/>
        </w:trPr>
        <w:tc>
          <w:tcPr>
            <w:tcW w:w="9635" w:type="dxa"/>
            <w:tcBorders>
              <w:top w:val="single" w:sz="4" w:space="0" w:color="auto"/>
              <w:left w:val="single" w:sz="4" w:space="0" w:color="auto"/>
              <w:bottom w:val="single" w:sz="4" w:space="0" w:color="auto"/>
              <w:right w:val="single" w:sz="4" w:space="0" w:color="auto"/>
            </w:tcBorders>
            <w:hideMark/>
          </w:tcPr>
          <w:p w14:paraId="30386B52" w14:textId="77777777" w:rsidR="003467FA" w:rsidRPr="00C36EA6" w:rsidRDefault="003467FA" w:rsidP="003D7D35">
            <w:pPr>
              <w:pStyle w:val="TAL"/>
              <w:rPr>
                <w:lang w:val="fr-FR"/>
              </w:rPr>
            </w:pPr>
            <w:r w:rsidRPr="00C36EA6">
              <w:rPr>
                <w:lang w:val="fr-FR"/>
              </w:rPr>
              <w:t>Derivation Path: TS 36.579-1 [2], Table 5.5.6.6-1, condition IMMPERIL-CALL</w:t>
            </w:r>
          </w:p>
        </w:tc>
      </w:tr>
    </w:tbl>
    <w:p w14:paraId="04FD8099" w14:textId="77777777" w:rsidR="003467FA" w:rsidRPr="00C36EA6" w:rsidRDefault="003467FA" w:rsidP="003467FA"/>
    <w:p w14:paraId="0C3B1F90" w14:textId="77777777" w:rsidR="003467FA" w:rsidRPr="00C36EA6" w:rsidRDefault="003467FA" w:rsidP="003467FA">
      <w:pPr>
        <w:pStyle w:val="TH"/>
      </w:pPr>
      <w:r w:rsidRPr="00C36EA6">
        <w:t>Table 6.1.1.2.3.3-15: Void</w:t>
      </w:r>
    </w:p>
    <w:p w14:paraId="533690B5" w14:textId="77777777" w:rsidR="003467FA" w:rsidRPr="00C36EA6" w:rsidRDefault="003467FA" w:rsidP="003467FA">
      <w:pPr>
        <w:pStyle w:val="TH"/>
      </w:pPr>
      <w:r w:rsidRPr="00C36EA6">
        <w:t>Table 6.1.1.2.3.3-16: Floor Request (step 57, Table 6.1.1.2.3.2-1;</w:t>
      </w:r>
      <w:r w:rsidRPr="00C36EA6">
        <w:br/>
        <w:t>step 1, TS 36.579-1 [2] Table 5.3A.11.3-1)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467FA" w:rsidRPr="00C36EA6" w14:paraId="768F54D6" w14:textId="77777777" w:rsidTr="003D7D35">
        <w:trPr>
          <w:cantSplit/>
        </w:trPr>
        <w:tc>
          <w:tcPr>
            <w:tcW w:w="9635" w:type="dxa"/>
            <w:tcBorders>
              <w:top w:val="single" w:sz="4" w:space="0" w:color="auto"/>
              <w:left w:val="single" w:sz="4" w:space="0" w:color="auto"/>
              <w:bottom w:val="single" w:sz="4" w:space="0" w:color="auto"/>
              <w:right w:val="single" w:sz="4" w:space="0" w:color="auto"/>
            </w:tcBorders>
            <w:hideMark/>
          </w:tcPr>
          <w:p w14:paraId="6F5A4ED6" w14:textId="77777777" w:rsidR="003467FA" w:rsidRPr="00C36EA6" w:rsidRDefault="003467FA" w:rsidP="003D7D35">
            <w:pPr>
              <w:pStyle w:val="TAL"/>
              <w:rPr>
                <w:lang w:val="fr-FR"/>
              </w:rPr>
            </w:pPr>
            <w:r w:rsidRPr="00C36EA6">
              <w:rPr>
                <w:lang w:val="fr-FR"/>
              </w:rPr>
              <w:t>Derivation Path: TS 36.579-1 [2], Table 5.5.6.2-1, condition  EMERGENCY-CALL</w:t>
            </w:r>
          </w:p>
        </w:tc>
      </w:tr>
    </w:tbl>
    <w:p w14:paraId="73B68190" w14:textId="77777777" w:rsidR="003467FA" w:rsidRPr="00C36EA6" w:rsidRDefault="003467FA" w:rsidP="003467FA"/>
    <w:p w14:paraId="3B9559D7" w14:textId="77777777" w:rsidR="003467FA" w:rsidRPr="00C36EA6" w:rsidRDefault="003467FA" w:rsidP="003467FA">
      <w:pPr>
        <w:pStyle w:val="TH"/>
      </w:pPr>
      <w:r w:rsidRPr="00C36EA6">
        <w:t>Table 6.1.1.2.3.3-17: Floor Request (step 82, Table 6.1.1.2.3.2-1;</w:t>
      </w:r>
      <w:r w:rsidRPr="00C36EA6">
        <w:br/>
        <w:t>step 1, TS 36.579-1 [2] Table 5.3A.11.3-1)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467FA" w:rsidRPr="00C36EA6" w14:paraId="198D4BF0" w14:textId="77777777" w:rsidTr="003D7D35">
        <w:trPr>
          <w:cantSplit/>
        </w:trPr>
        <w:tc>
          <w:tcPr>
            <w:tcW w:w="9635" w:type="dxa"/>
            <w:tcBorders>
              <w:top w:val="single" w:sz="4" w:space="0" w:color="auto"/>
              <w:left w:val="single" w:sz="4" w:space="0" w:color="auto"/>
              <w:bottom w:val="single" w:sz="4" w:space="0" w:color="auto"/>
              <w:right w:val="single" w:sz="4" w:space="0" w:color="auto"/>
            </w:tcBorders>
            <w:hideMark/>
          </w:tcPr>
          <w:p w14:paraId="6BA44F91" w14:textId="77777777" w:rsidR="003467FA" w:rsidRPr="00C36EA6" w:rsidRDefault="003467FA" w:rsidP="003D7D35">
            <w:pPr>
              <w:pStyle w:val="TAL"/>
              <w:rPr>
                <w:lang w:val="fr-FR"/>
              </w:rPr>
            </w:pPr>
            <w:r w:rsidRPr="00C36EA6">
              <w:rPr>
                <w:lang w:val="fr-FR"/>
              </w:rPr>
              <w:t>Derivation Path: TS 36.579-1 [2], Table 5.5.6.2-1, condition IMMPERIL-CALL</w:t>
            </w:r>
          </w:p>
        </w:tc>
      </w:tr>
    </w:tbl>
    <w:p w14:paraId="5CA6FD25" w14:textId="77777777" w:rsidR="003467FA" w:rsidRPr="00C36EA6" w:rsidRDefault="003467FA" w:rsidP="003467FA"/>
    <w:p w14:paraId="0D4A4ECF" w14:textId="77777777" w:rsidR="003467FA" w:rsidRPr="00C36EA6" w:rsidRDefault="003467FA" w:rsidP="003467FA">
      <w:pPr>
        <w:pStyle w:val="TH"/>
      </w:pPr>
      <w:r w:rsidRPr="00C36EA6">
        <w:lastRenderedPageBreak/>
        <w:t>Table 6.1.1.2.3.3-18..19: Void</w:t>
      </w:r>
    </w:p>
    <w:p w14:paraId="76BE10EB" w14:textId="77777777" w:rsidR="003467FA" w:rsidRPr="00C36EA6" w:rsidRDefault="003467FA" w:rsidP="003467FA">
      <w:pPr>
        <w:pStyle w:val="TH"/>
      </w:pPr>
      <w:r w:rsidRPr="00C36EA6">
        <w:t>Table 6.1.1.2.3.3-20: Floor Granted (step 57, Table 6.1.1.2.3.2-1;</w:t>
      </w:r>
      <w:r w:rsidRPr="00C36EA6">
        <w:br/>
        <w:t>step 2, TS 36.579-1 [2] Table 5.3A.11.3-1)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467FA" w:rsidRPr="00C36EA6" w14:paraId="2237346E" w14:textId="77777777" w:rsidTr="003D7D35">
        <w:trPr>
          <w:cantSplit/>
        </w:trPr>
        <w:tc>
          <w:tcPr>
            <w:tcW w:w="9635" w:type="dxa"/>
            <w:tcBorders>
              <w:top w:val="single" w:sz="4" w:space="0" w:color="auto"/>
              <w:left w:val="single" w:sz="4" w:space="0" w:color="auto"/>
              <w:bottom w:val="single" w:sz="4" w:space="0" w:color="auto"/>
              <w:right w:val="single" w:sz="4" w:space="0" w:color="auto"/>
            </w:tcBorders>
            <w:hideMark/>
          </w:tcPr>
          <w:p w14:paraId="749C10A3" w14:textId="77777777" w:rsidR="003467FA" w:rsidRPr="00C36EA6" w:rsidRDefault="003467FA" w:rsidP="003D7D35">
            <w:pPr>
              <w:pStyle w:val="TAL"/>
              <w:rPr>
                <w:lang w:val="fr-FR"/>
              </w:rPr>
            </w:pPr>
            <w:r w:rsidRPr="00C36EA6">
              <w:rPr>
                <w:lang w:val="fr-FR"/>
              </w:rPr>
              <w:t>Derivation Path: TS 36.579-1 [2], Table 5.5.6.3-1, condition EMERGENCY-CALL, ACK</w:t>
            </w:r>
          </w:p>
        </w:tc>
      </w:tr>
    </w:tbl>
    <w:p w14:paraId="3AE31323" w14:textId="77777777" w:rsidR="003467FA" w:rsidRPr="00C36EA6" w:rsidRDefault="003467FA" w:rsidP="003467FA"/>
    <w:p w14:paraId="346201E1" w14:textId="77777777" w:rsidR="003467FA" w:rsidRPr="00C36EA6" w:rsidRDefault="003467FA" w:rsidP="003467FA">
      <w:pPr>
        <w:pStyle w:val="TH"/>
      </w:pPr>
      <w:r w:rsidRPr="00C36EA6">
        <w:t>Table 6.1.1.2.3.3-21: Floor Granted (step 82, Table 6.1.1.2.3.2-1;</w:t>
      </w:r>
      <w:r w:rsidRPr="00C36EA6">
        <w:br/>
        <w:t>step 2, TS 36.579-1 [2] Table 5.3A.11.3-1)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467FA" w:rsidRPr="00C36EA6" w14:paraId="1BEADBFB" w14:textId="77777777" w:rsidTr="003D7D35">
        <w:trPr>
          <w:cantSplit/>
        </w:trPr>
        <w:tc>
          <w:tcPr>
            <w:tcW w:w="9635" w:type="dxa"/>
            <w:tcBorders>
              <w:top w:val="single" w:sz="4" w:space="0" w:color="auto"/>
              <w:left w:val="single" w:sz="4" w:space="0" w:color="auto"/>
              <w:bottom w:val="single" w:sz="4" w:space="0" w:color="auto"/>
              <w:right w:val="single" w:sz="4" w:space="0" w:color="auto"/>
            </w:tcBorders>
            <w:hideMark/>
          </w:tcPr>
          <w:p w14:paraId="2EEED840" w14:textId="77777777" w:rsidR="003467FA" w:rsidRPr="00C36EA6" w:rsidRDefault="003467FA" w:rsidP="003D7D35">
            <w:pPr>
              <w:pStyle w:val="TAL"/>
              <w:rPr>
                <w:lang w:val="fr-FR"/>
              </w:rPr>
            </w:pPr>
            <w:r w:rsidRPr="00C36EA6">
              <w:rPr>
                <w:lang w:val="fr-FR"/>
              </w:rPr>
              <w:t>Derivation Path: TS 36.579-1 [2], Table 5.5.6.3-1, condition IMMPERIL-CALL, ACK</w:t>
            </w:r>
          </w:p>
        </w:tc>
      </w:tr>
    </w:tbl>
    <w:p w14:paraId="1C05DFA9" w14:textId="77777777" w:rsidR="003467FA" w:rsidRPr="00C36EA6" w:rsidRDefault="003467FA" w:rsidP="003467FA"/>
    <w:p w14:paraId="28622811" w14:textId="77777777" w:rsidR="003467FA" w:rsidRPr="00C36EA6" w:rsidRDefault="003467FA" w:rsidP="003467FA">
      <w:pPr>
        <w:pStyle w:val="TH"/>
      </w:pPr>
      <w:r w:rsidRPr="00C36EA6">
        <w:t>Table 6.1.1.2.3.3-22..24: Void</w:t>
      </w:r>
    </w:p>
    <w:p w14:paraId="58A7ED90" w14:textId="77777777" w:rsidR="003467FA" w:rsidRPr="00C36EA6" w:rsidRDefault="003467FA" w:rsidP="003467FA">
      <w:pPr>
        <w:pStyle w:val="TH"/>
      </w:pPr>
      <w:r w:rsidRPr="00C36EA6">
        <w:t>Table 6.1.1.2.3.3-25: Floor Release (step 62, Table 6.1.1.2.3.2-1;</w:t>
      </w:r>
      <w:r w:rsidRPr="00C36EA6">
        <w:br/>
        <w:t>step 1, TS 36.579-1 [2] Table 5.3A.15.3-1)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467FA" w:rsidRPr="00C36EA6" w14:paraId="7FBCE6AB" w14:textId="77777777" w:rsidTr="003D7D35">
        <w:trPr>
          <w:cantSplit/>
        </w:trPr>
        <w:tc>
          <w:tcPr>
            <w:tcW w:w="9635" w:type="dxa"/>
            <w:tcBorders>
              <w:top w:val="single" w:sz="4" w:space="0" w:color="auto"/>
              <w:left w:val="single" w:sz="4" w:space="0" w:color="auto"/>
              <w:bottom w:val="single" w:sz="4" w:space="0" w:color="auto"/>
              <w:right w:val="single" w:sz="4" w:space="0" w:color="auto"/>
            </w:tcBorders>
            <w:hideMark/>
          </w:tcPr>
          <w:p w14:paraId="3D51A1E7" w14:textId="77777777" w:rsidR="003467FA" w:rsidRPr="00C36EA6" w:rsidRDefault="003467FA" w:rsidP="003D7D35">
            <w:pPr>
              <w:pStyle w:val="TAL"/>
              <w:rPr>
                <w:lang w:val="fr-FR"/>
              </w:rPr>
            </w:pPr>
            <w:r w:rsidRPr="00C36EA6">
              <w:rPr>
                <w:lang w:val="fr-FR"/>
              </w:rPr>
              <w:t>Derivation Path: TS 36.579-1 [2], Table 5.5.6.5-1, condition EMERGENCY-CALL</w:t>
            </w:r>
          </w:p>
        </w:tc>
      </w:tr>
    </w:tbl>
    <w:p w14:paraId="0CEA2077" w14:textId="77777777" w:rsidR="003467FA" w:rsidRPr="00C36EA6" w:rsidRDefault="003467FA" w:rsidP="003467FA"/>
    <w:p w14:paraId="0CEC2FE7" w14:textId="77777777" w:rsidR="003467FA" w:rsidRPr="00C36EA6" w:rsidRDefault="003467FA" w:rsidP="003467FA">
      <w:pPr>
        <w:pStyle w:val="TH"/>
      </w:pPr>
      <w:r w:rsidRPr="00C36EA6">
        <w:t>Table 6.1.1.2.3.3-26: Floor Release (step 87, Table 6.1.1.2.3.2-1;</w:t>
      </w:r>
      <w:r w:rsidRPr="00C36EA6">
        <w:br/>
        <w:t>step 1, TS 36.579-1 [2] Table 5.3A.15.3-1)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467FA" w:rsidRPr="00C36EA6" w14:paraId="17C0D97E" w14:textId="77777777" w:rsidTr="003D7D35">
        <w:trPr>
          <w:cantSplit/>
        </w:trPr>
        <w:tc>
          <w:tcPr>
            <w:tcW w:w="9635" w:type="dxa"/>
            <w:tcBorders>
              <w:top w:val="single" w:sz="4" w:space="0" w:color="auto"/>
              <w:left w:val="single" w:sz="4" w:space="0" w:color="auto"/>
              <w:bottom w:val="single" w:sz="4" w:space="0" w:color="auto"/>
              <w:right w:val="single" w:sz="4" w:space="0" w:color="auto"/>
            </w:tcBorders>
            <w:hideMark/>
          </w:tcPr>
          <w:p w14:paraId="5BF66D02" w14:textId="77777777" w:rsidR="003467FA" w:rsidRPr="00C36EA6" w:rsidRDefault="003467FA" w:rsidP="003D7D35">
            <w:pPr>
              <w:pStyle w:val="TAL"/>
              <w:rPr>
                <w:lang w:val="fr-FR"/>
              </w:rPr>
            </w:pPr>
            <w:r w:rsidRPr="00C36EA6">
              <w:rPr>
                <w:lang w:val="fr-FR"/>
              </w:rPr>
              <w:t>Derivation Path: TS 36.579-1 [2], Table 5.5.6.5-1, condition IMMPERIL-CALL</w:t>
            </w:r>
          </w:p>
        </w:tc>
      </w:tr>
    </w:tbl>
    <w:p w14:paraId="5C648299" w14:textId="77777777" w:rsidR="003467FA" w:rsidRPr="00C36EA6" w:rsidRDefault="003467FA" w:rsidP="003467FA"/>
    <w:p w14:paraId="16F320E5" w14:textId="77777777" w:rsidR="003467FA" w:rsidRPr="00C36EA6" w:rsidRDefault="003467FA" w:rsidP="003467FA">
      <w:pPr>
        <w:pStyle w:val="TH"/>
      </w:pPr>
      <w:r w:rsidRPr="00C36EA6">
        <w:t>Table 6.1.1.2.3.3-27: Floor Deny (step 21, Table 6.1.1.2.3.2-1;</w:t>
      </w:r>
      <w:r w:rsidRPr="00C36EA6">
        <w:br/>
        <w:t>step 2, TS 36.579-1 [2] Table 5.3A.14.3-1)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467FA" w:rsidRPr="00C36EA6" w14:paraId="59C720BF" w14:textId="77777777" w:rsidTr="003D7D3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841A798" w14:textId="77777777" w:rsidR="003467FA" w:rsidRPr="00C36EA6" w:rsidRDefault="003467FA" w:rsidP="003D7D35">
            <w:pPr>
              <w:pStyle w:val="TAL"/>
              <w:rPr>
                <w:lang w:val="fr-FR"/>
              </w:rPr>
            </w:pPr>
            <w:r w:rsidRPr="00C36EA6">
              <w:rPr>
                <w:lang w:val="fr-FR"/>
              </w:rPr>
              <w:t>Derivation Path: TS 36.579-1 [2], Table 5.5.6.4-1</w:t>
            </w:r>
          </w:p>
        </w:tc>
      </w:tr>
      <w:tr w:rsidR="003467FA" w:rsidRPr="00C36EA6" w14:paraId="610752F8" w14:textId="77777777" w:rsidTr="003D7D35">
        <w:tc>
          <w:tcPr>
            <w:tcW w:w="4535" w:type="dxa"/>
            <w:tcBorders>
              <w:top w:val="single" w:sz="4" w:space="0" w:color="auto"/>
              <w:left w:val="single" w:sz="4" w:space="0" w:color="auto"/>
              <w:bottom w:val="single" w:sz="4" w:space="0" w:color="auto"/>
              <w:right w:val="single" w:sz="4" w:space="0" w:color="auto"/>
            </w:tcBorders>
            <w:hideMark/>
          </w:tcPr>
          <w:p w14:paraId="474037DF" w14:textId="77777777" w:rsidR="003467FA" w:rsidRPr="00C36EA6" w:rsidRDefault="003467FA" w:rsidP="003D7D35">
            <w:pPr>
              <w:pStyle w:val="TAH"/>
              <w:rPr>
                <w:lang w:val="fr-FR"/>
              </w:rPr>
            </w:pPr>
            <w:r w:rsidRPr="00C36EA6">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5AC42DA" w14:textId="77777777" w:rsidR="003467FA" w:rsidRPr="00C36EA6" w:rsidRDefault="003467FA" w:rsidP="003D7D35">
            <w:pPr>
              <w:pStyle w:val="TAH"/>
              <w:rPr>
                <w:lang w:val="fr-FR"/>
              </w:rPr>
            </w:pPr>
            <w:r w:rsidRPr="00C36EA6">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C8D5AB2" w14:textId="77777777" w:rsidR="003467FA" w:rsidRPr="00C36EA6" w:rsidRDefault="003467FA" w:rsidP="003D7D35">
            <w:pPr>
              <w:pStyle w:val="TAH"/>
              <w:rPr>
                <w:lang w:val="fr-FR"/>
              </w:rPr>
            </w:pPr>
            <w:r w:rsidRPr="00C36EA6">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15DD2CAB" w14:textId="77777777" w:rsidR="003467FA" w:rsidRPr="00C36EA6" w:rsidRDefault="003467FA" w:rsidP="003D7D35">
            <w:pPr>
              <w:pStyle w:val="TAH"/>
              <w:rPr>
                <w:lang w:val="fr-FR"/>
              </w:rPr>
            </w:pPr>
            <w:r w:rsidRPr="00C36EA6">
              <w:rPr>
                <w:lang w:val="fr-FR"/>
              </w:rPr>
              <w:t>Condition</w:t>
            </w:r>
          </w:p>
        </w:tc>
      </w:tr>
      <w:tr w:rsidR="003467FA" w:rsidRPr="00C36EA6" w14:paraId="19199839" w14:textId="77777777" w:rsidTr="003D7D35">
        <w:tc>
          <w:tcPr>
            <w:tcW w:w="4535" w:type="dxa"/>
            <w:tcBorders>
              <w:top w:val="single" w:sz="4" w:space="0" w:color="auto"/>
              <w:left w:val="single" w:sz="4" w:space="0" w:color="auto"/>
              <w:bottom w:val="single" w:sz="4" w:space="0" w:color="auto"/>
              <w:right w:val="single" w:sz="4" w:space="0" w:color="auto"/>
            </w:tcBorders>
            <w:hideMark/>
          </w:tcPr>
          <w:p w14:paraId="7106CC6E" w14:textId="77777777" w:rsidR="003467FA" w:rsidRPr="00C36EA6" w:rsidRDefault="003467FA" w:rsidP="003D7D35">
            <w:pPr>
              <w:pStyle w:val="TAL"/>
              <w:rPr>
                <w:rFonts w:eastAsia="MS Mincho"/>
                <w:lang w:val="fr-FR"/>
              </w:rPr>
            </w:pPr>
            <w:r w:rsidRPr="00C36EA6">
              <w:rPr>
                <w:rFonts w:eastAsia="MS Mincho"/>
                <w:lang w:val="fr-FR"/>
              </w:rPr>
              <w:t>Reject Cause</w:t>
            </w:r>
          </w:p>
        </w:tc>
        <w:tc>
          <w:tcPr>
            <w:tcW w:w="2267" w:type="dxa"/>
            <w:tcBorders>
              <w:top w:val="single" w:sz="4" w:space="0" w:color="auto"/>
              <w:left w:val="single" w:sz="4" w:space="0" w:color="auto"/>
              <w:bottom w:val="single" w:sz="4" w:space="0" w:color="auto"/>
              <w:right w:val="single" w:sz="4" w:space="0" w:color="auto"/>
            </w:tcBorders>
          </w:tcPr>
          <w:p w14:paraId="2CDD9E16" w14:textId="77777777" w:rsidR="003467FA" w:rsidRPr="00C36EA6" w:rsidRDefault="003467FA" w:rsidP="003D7D35">
            <w:pPr>
              <w:pStyle w:val="TAL"/>
              <w:rPr>
                <w:rFonts w:eastAsia="MS Mincho"/>
                <w:lang w:val="fr-FR"/>
              </w:rPr>
            </w:pPr>
          </w:p>
        </w:tc>
        <w:tc>
          <w:tcPr>
            <w:tcW w:w="1700" w:type="dxa"/>
            <w:tcBorders>
              <w:top w:val="single" w:sz="4" w:space="0" w:color="auto"/>
              <w:left w:val="single" w:sz="4" w:space="0" w:color="auto"/>
              <w:bottom w:val="single" w:sz="4" w:space="0" w:color="auto"/>
              <w:right w:val="single" w:sz="4" w:space="0" w:color="auto"/>
            </w:tcBorders>
          </w:tcPr>
          <w:p w14:paraId="4D066ADD" w14:textId="77777777" w:rsidR="003467FA" w:rsidRPr="00C36EA6" w:rsidRDefault="003467FA" w:rsidP="003D7D35">
            <w:pPr>
              <w:pStyle w:val="TAL"/>
              <w:rPr>
                <w:rFonts w:eastAsia="MS PGothic"/>
                <w:lang w:val="fr-FR"/>
              </w:rPr>
            </w:pPr>
          </w:p>
        </w:tc>
        <w:tc>
          <w:tcPr>
            <w:tcW w:w="1133" w:type="dxa"/>
            <w:tcBorders>
              <w:top w:val="single" w:sz="4" w:space="0" w:color="auto"/>
              <w:left w:val="single" w:sz="4" w:space="0" w:color="auto"/>
              <w:bottom w:val="single" w:sz="4" w:space="0" w:color="auto"/>
              <w:right w:val="single" w:sz="4" w:space="0" w:color="auto"/>
            </w:tcBorders>
          </w:tcPr>
          <w:p w14:paraId="0A3E74F5" w14:textId="77777777" w:rsidR="003467FA" w:rsidRPr="00C36EA6" w:rsidRDefault="003467FA" w:rsidP="003D7D35">
            <w:pPr>
              <w:pStyle w:val="TAL"/>
              <w:rPr>
                <w:lang w:val="fr-FR"/>
              </w:rPr>
            </w:pPr>
          </w:p>
        </w:tc>
      </w:tr>
      <w:tr w:rsidR="003467FA" w:rsidRPr="00C36EA6" w14:paraId="352F2AB7" w14:textId="77777777" w:rsidTr="003D7D35">
        <w:tc>
          <w:tcPr>
            <w:tcW w:w="4535" w:type="dxa"/>
            <w:tcBorders>
              <w:top w:val="single" w:sz="4" w:space="0" w:color="auto"/>
              <w:left w:val="single" w:sz="4" w:space="0" w:color="auto"/>
              <w:bottom w:val="single" w:sz="4" w:space="0" w:color="auto"/>
              <w:right w:val="single" w:sz="4" w:space="0" w:color="auto"/>
            </w:tcBorders>
            <w:hideMark/>
          </w:tcPr>
          <w:p w14:paraId="05F1858C" w14:textId="77777777" w:rsidR="003467FA" w:rsidRPr="00C36EA6" w:rsidRDefault="003467FA" w:rsidP="003D7D35">
            <w:pPr>
              <w:pStyle w:val="TAL"/>
              <w:rPr>
                <w:rFonts w:eastAsia="MS Mincho"/>
                <w:lang w:val="fr-FR"/>
              </w:rPr>
            </w:pPr>
            <w:r w:rsidRPr="00C36EA6">
              <w:rPr>
                <w:rFonts w:eastAsia="MS Mincho"/>
                <w:lang w:val="fr-FR"/>
              </w:rPr>
              <w:t xml:space="preserve">  Reject Cause</w:t>
            </w:r>
          </w:p>
        </w:tc>
        <w:tc>
          <w:tcPr>
            <w:tcW w:w="2267" w:type="dxa"/>
            <w:tcBorders>
              <w:top w:val="single" w:sz="4" w:space="0" w:color="auto"/>
              <w:left w:val="single" w:sz="4" w:space="0" w:color="auto"/>
              <w:bottom w:val="single" w:sz="4" w:space="0" w:color="auto"/>
              <w:right w:val="single" w:sz="4" w:space="0" w:color="auto"/>
            </w:tcBorders>
            <w:hideMark/>
          </w:tcPr>
          <w:p w14:paraId="1D9D003D" w14:textId="77777777" w:rsidR="003467FA" w:rsidRPr="00C36EA6" w:rsidRDefault="003467FA" w:rsidP="003D7D35">
            <w:pPr>
              <w:pStyle w:val="TAL"/>
              <w:rPr>
                <w:rFonts w:eastAsia="MS Mincho"/>
                <w:lang w:val="fr-FR"/>
              </w:rPr>
            </w:pPr>
            <w:r w:rsidRPr="00C36EA6">
              <w:rPr>
                <w:rFonts w:eastAsia="MS Mincho"/>
                <w:lang w:val="fr-FR"/>
              </w:rPr>
              <w:t>"255"</w:t>
            </w:r>
          </w:p>
        </w:tc>
        <w:tc>
          <w:tcPr>
            <w:tcW w:w="1700" w:type="dxa"/>
            <w:tcBorders>
              <w:top w:val="single" w:sz="4" w:space="0" w:color="auto"/>
              <w:left w:val="single" w:sz="4" w:space="0" w:color="auto"/>
              <w:bottom w:val="single" w:sz="4" w:space="0" w:color="auto"/>
              <w:right w:val="single" w:sz="4" w:space="0" w:color="auto"/>
            </w:tcBorders>
            <w:hideMark/>
          </w:tcPr>
          <w:p w14:paraId="2B1ED65D" w14:textId="77777777" w:rsidR="003467FA" w:rsidRPr="00C36EA6" w:rsidRDefault="003467FA" w:rsidP="003D7D35">
            <w:pPr>
              <w:pStyle w:val="TAL"/>
              <w:rPr>
                <w:rFonts w:eastAsia="MS PGothic"/>
                <w:lang w:val="fr-FR"/>
              </w:rPr>
            </w:pPr>
            <w:r w:rsidRPr="00C36EA6">
              <w:rPr>
                <w:rFonts w:eastAsia="MS Mincho"/>
                <w:lang w:val="fr-FR"/>
              </w:rPr>
              <w:t xml:space="preserve">Cause #255 - </w:t>
            </w:r>
            <w:r w:rsidRPr="00C36EA6">
              <w:rPr>
                <w:lang w:val="fr-FR"/>
              </w:rPr>
              <w:t>Other reason</w:t>
            </w:r>
          </w:p>
        </w:tc>
        <w:tc>
          <w:tcPr>
            <w:tcW w:w="1133" w:type="dxa"/>
            <w:tcBorders>
              <w:top w:val="single" w:sz="4" w:space="0" w:color="auto"/>
              <w:left w:val="single" w:sz="4" w:space="0" w:color="auto"/>
              <w:bottom w:val="single" w:sz="4" w:space="0" w:color="auto"/>
              <w:right w:val="single" w:sz="4" w:space="0" w:color="auto"/>
            </w:tcBorders>
          </w:tcPr>
          <w:p w14:paraId="59127C16" w14:textId="77777777" w:rsidR="003467FA" w:rsidRPr="00C36EA6" w:rsidRDefault="003467FA" w:rsidP="003D7D35">
            <w:pPr>
              <w:pStyle w:val="TAL"/>
              <w:rPr>
                <w:lang w:val="fr-FR"/>
              </w:rPr>
            </w:pPr>
          </w:p>
        </w:tc>
      </w:tr>
      <w:tr w:rsidR="003467FA" w:rsidRPr="00C36EA6" w14:paraId="350582DE" w14:textId="77777777" w:rsidTr="003D7D35">
        <w:tc>
          <w:tcPr>
            <w:tcW w:w="4535" w:type="dxa"/>
            <w:tcBorders>
              <w:top w:val="single" w:sz="4" w:space="0" w:color="auto"/>
              <w:left w:val="single" w:sz="4" w:space="0" w:color="auto"/>
              <w:bottom w:val="single" w:sz="4" w:space="0" w:color="auto"/>
              <w:right w:val="single" w:sz="4" w:space="0" w:color="auto"/>
            </w:tcBorders>
            <w:hideMark/>
          </w:tcPr>
          <w:p w14:paraId="6D867656" w14:textId="77777777" w:rsidR="003467FA" w:rsidRPr="00C36EA6" w:rsidRDefault="003467FA" w:rsidP="003D7D35">
            <w:pPr>
              <w:pStyle w:val="TAL"/>
              <w:rPr>
                <w:rFonts w:eastAsia="MS Mincho"/>
                <w:lang w:val="fr-FR"/>
              </w:rPr>
            </w:pPr>
            <w:r w:rsidRPr="00C36EA6">
              <w:rPr>
                <w:rFonts w:eastAsia="MS Mincho"/>
                <w:lang w:val="fr-FR"/>
              </w:rPr>
              <w:t xml:space="preserve">  Reject Phrase</w:t>
            </w:r>
          </w:p>
        </w:tc>
        <w:tc>
          <w:tcPr>
            <w:tcW w:w="2267" w:type="dxa"/>
            <w:tcBorders>
              <w:top w:val="single" w:sz="4" w:space="0" w:color="auto"/>
              <w:left w:val="single" w:sz="4" w:space="0" w:color="auto"/>
              <w:bottom w:val="single" w:sz="4" w:space="0" w:color="auto"/>
              <w:right w:val="single" w:sz="4" w:space="0" w:color="auto"/>
            </w:tcBorders>
            <w:hideMark/>
          </w:tcPr>
          <w:p w14:paraId="5A76A27F" w14:textId="77777777" w:rsidR="003467FA" w:rsidRPr="00C36EA6" w:rsidRDefault="003467FA" w:rsidP="003D7D35">
            <w:pPr>
              <w:pStyle w:val="TAL"/>
              <w:rPr>
                <w:rFonts w:eastAsia="MS Mincho"/>
                <w:lang w:val="fr-FR"/>
              </w:rPr>
            </w:pPr>
            <w:r w:rsidRPr="00C36EA6">
              <w:rPr>
                <w:rFonts w:eastAsia="MS Mincho"/>
                <w:lang w:val="fr-FR"/>
              </w:rPr>
              <w:t>"Other reason"</w:t>
            </w:r>
          </w:p>
        </w:tc>
        <w:tc>
          <w:tcPr>
            <w:tcW w:w="1700" w:type="dxa"/>
            <w:tcBorders>
              <w:top w:val="single" w:sz="4" w:space="0" w:color="auto"/>
              <w:left w:val="single" w:sz="4" w:space="0" w:color="auto"/>
              <w:bottom w:val="single" w:sz="4" w:space="0" w:color="auto"/>
              <w:right w:val="single" w:sz="4" w:space="0" w:color="auto"/>
            </w:tcBorders>
          </w:tcPr>
          <w:p w14:paraId="1444D9A6" w14:textId="77777777" w:rsidR="003467FA" w:rsidRPr="00C36EA6" w:rsidRDefault="003467FA" w:rsidP="003D7D35">
            <w:pPr>
              <w:pStyle w:val="TAL"/>
              <w:rPr>
                <w:rFonts w:eastAsia="MS Mincho"/>
                <w:lang w:val="fr-FR"/>
              </w:rPr>
            </w:pPr>
          </w:p>
        </w:tc>
        <w:tc>
          <w:tcPr>
            <w:tcW w:w="1133" w:type="dxa"/>
            <w:tcBorders>
              <w:top w:val="single" w:sz="4" w:space="0" w:color="auto"/>
              <w:left w:val="single" w:sz="4" w:space="0" w:color="auto"/>
              <w:bottom w:val="single" w:sz="4" w:space="0" w:color="auto"/>
              <w:right w:val="single" w:sz="4" w:space="0" w:color="auto"/>
            </w:tcBorders>
          </w:tcPr>
          <w:p w14:paraId="305E8448" w14:textId="77777777" w:rsidR="003467FA" w:rsidRPr="00C36EA6" w:rsidRDefault="003467FA" w:rsidP="003D7D35">
            <w:pPr>
              <w:pStyle w:val="TAL"/>
              <w:rPr>
                <w:lang w:val="fr-FR"/>
              </w:rPr>
            </w:pPr>
          </w:p>
        </w:tc>
      </w:tr>
    </w:tbl>
    <w:p w14:paraId="2F7A47C8" w14:textId="77777777" w:rsidR="003467FA" w:rsidRPr="00C36EA6" w:rsidRDefault="003467FA" w:rsidP="003467FA"/>
    <w:p w14:paraId="012081ED" w14:textId="77777777" w:rsidR="003467FA" w:rsidRPr="00C36EA6" w:rsidRDefault="003467FA" w:rsidP="003467FA">
      <w:pPr>
        <w:pStyle w:val="TH"/>
      </w:pPr>
      <w:r w:rsidRPr="00C36EA6">
        <w:t>Table 6.1.1.2.3.3-28..29: Void</w:t>
      </w:r>
    </w:p>
    <w:p w14:paraId="57251266" w14:textId="77777777" w:rsidR="003467FA" w:rsidRPr="00C36EA6" w:rsidRDefault="003467FA" w:rsidP="003467FA">
      <w:pPr>
        <w:keepNext/>
        <w:keepLines/>
        <w:spacing w:before="120"/>
        <w:ind w:left="1418" w:hanging="1418"/>
        <w:outlineLvl w:val="3"/>
        <w:rPr>
          <w:rFonts w:ascii="Arial" w:hAnsi="Arial"/>
          <w:sz w:val="24"/>
        </w:rPr>
      </w:pPr>
      <w:bookmarkStart w:id="1295" w:name="_Toc21006006"/>
      <w:bookmarkStart w:id="1296" w:name="_Toc36037679"/>
      <w:bookmarkStart w:id="1297" w:name="_Toc43837530"/>
      <w:bookmarkStart w:id="1298" w:name="_Toc60995642"/>
      <w:bookmarkStart w:id="1299" w:name="_Toc69159770"/>
      <w:bookmarkStart w:id="1300" w:name="_Toc76583119"/>
      <w:bookmarkStart w:id="1301" w:name="_Toc83808671"/>
      <w:bookmarkStart w:id="1302" w:name="_Toc91233492"/>
      <w:bookmarkStart w:id="1303" w:name="_Toc100348971"/>
      <w:bookmarkStart w:id="1304" w:name="_Toc106787127"/>
      <w:r w:rsidRPr="00C36EA6">
        <w:rPr>
          <w:rFonts w:ascii="Arial" w:hAnsi="Arial"/>
          <w:sz w:val="24"/>
        </w:rPr>
        <w:t>6.1.1.3</w:t>
      </w:r>
      <w:r w:rsidRPr="00C36EA6">
        <w:rPr>
          <w:rFonts w:ascii="Arial" w:hAnsi="Arial"/>
          <w:sz w:val="24"/>
        </w:rPr>
        <w:tab/>
        <w:t>On-network / On-demand Pre-arranged Group Call / Manual Commencement Mode / Client Originated (CO)</w:t>
      </w:r>
      <w:bookmarkEnd w:id="1295"/>
      <w:bookmarkEnd w:id="1296"/>
      <w:bookmarkEnd w:id="1297"/>
      <w:bookmarkEnd w:id="1298"/>
      <w:bookmarkEnd w:id="1299"/>
      <w:bookmarkEnd w:id="1300"/>
      <w:bookmarkEnd w:id="1301"/>
      <w:bookmarkEnd w:id="1302"/>
      <w:bookmarkEnd w:id="1303"/>
      <w:bookmarkEnd w:id="1304"/>
    </w:p>
    <w:p w14:paraId="443FC0D3" w14:textId="77777777" w:rsidR="003467FA" w:rsidRPr="00C36EA6" w:rsidRDefault="003467FA" w:rsidP="003467FA">
      <w:pPr>
        <w:pStyle w:val="H6"/>
      </w:pPr>
      <w:r w:rsidRPr="00C36EA6">
        <w:t>6.1.1.3.1</w:t>
      </w:r>
      <w:r w:rsidRPr="00C36EA6">
        <w:tab/>
        <w:t>Test Purpose (TP)</w:t>
      </w:r>
    </w:p>
    <w:p w14:paraId="5CD547ED" w14:textId="77777777" w:rsidR="003467FA" w:rsidRPr="00C36EA6" w:rsidRDefault="003467FA" w:rsidP="003467FA">
      <w:pPr>
        <w:pStyle w:val="H6"/>
      </w:pPr>
      <w:r w:rsidRPr="00C36EA6">
        <w:t>(1)</w:t>
      </w:r>
    </w:p>
    <w:p w14:paraId="7D3530CD" w14:textId="77777777" w:rsidR="003467FA" w:rsidRPr="00C36EA6" w:rsidRDefault="003467FA" w:rsidP="003467FA">
      <w:pPr>
        <w:pStyle w:val="PL"/>
      </w:pPr>
      <w:r w:rsidRPr="00C36EA6">
        <w:rPr>
          <w:b/>
        </w:rPr>
        <w:t>with</w:t>
      </w:r>
      <w:r w:rsidRPr="00C36EA6">
        <w:t xml:space="preserve"> { UE (MCPTT Client) registered and authorised for MCPTT Service }</w:t>
      </w:r>
    </w:p>
    <w:p w14:paraId="7C9E2347" w14:textId="77777777" w:rsidR="003467FA" w:rsidRPr="00C36EA6" w:rsidRDefault="003467FA" w:rsidP="003467FA">
      <w:pPr>
        <w:pStyle w:val="PL"/>
      </w:pPr>
      <w:r w:rsidRPr="00C36EA6">
        <w:t>ensure that {</w:t>
      </w:r>
    </w:p>
    <w:p w14:paraId="59BC4FE8" w14:textId="77777777" w:rsidR="003467FA" w:rsidRPr="00C36EA6" w:rsidRDefault="003467FA" w:rsidP="003467FA">
      <w:pPr>
        <w:pStyle w:val="PL"/>
      </w:pPr>
      <w:r w:rsidRPr="00C36EA6">
        <w:t xml:space="preserve">  </w:t>
      </w:r>
      <w:r w:rsidRPr="00C36EA6">
        <w:rPr>
          <w:b/>
        </w:rPr>
        <w:t>when</w:t>
      </w:r>
      <w:r w:rsidRPr="00C36EA6">
        <w:t xml:space="preserve"> { the MCPTT User requests the establishment of an MCPTT </w:t>
      </w:r>
      <w:r w:rsidRPr="00C36EA6">
        <w:rPr>
          <w:lang w:eastAsia="ko-KR"/>
        </w:rPr>
        <w:t xml:space="preserve">On-demand Pre-arranged Group Call </w:t>
      </w:r>
      <w:r w:rsidRPr="00C36EA6">
        <w:t xml:space="preserve"> requesting Manual Commencement Mode at the invited MCPTT client(s) and implicit floor control }</w:t>
      </w:r>
    </w:p>
    <w:p w14:paraId="28524D87" w14:textId="77777777" w:rsidR="003467FA" w:rsidRPr="00C36EA6" w:rsidRDefault="003467FA" w:rsidP="003467FA">
      <w:pPr>
        <w:pStyle w:val="PL"/>
      </w:pPr>
      <w:r w:rsidRPr="00C36EA6">
        <w:t xml:space="preserve">    </w:t>
      </w:r>
      <w:r w:rsidRPr="00C36EA6">
        <w:rPr>
          <w:b/>
        </w:rPr>
        <w:t>then</w:t>
      </w:r>
      <w:r w:rsidRPr="00C36EA6">
        <w:t xml:space="preserve"> { UE (MCPTT Client) requests On-demand Manual Commencement Mode Pre-arranged Group Call establishment with implicit floor control by sending a SIP INVITE message </w:t>
      </w:r>
      <w:r w:rsidRPr="00C36EA6">
        <w:rPr>
          <w:b/>
        </w:rPr>
        <w:t>and</w:t>
      </w:r>
      <w:r w:rsidRPr="00C36EA6">
        <w:t xml:space="preserve">, after indication from the MCPTT Server that the call was established and receiving a Floor Granted message, notifies the user </w:t>
      </w:r>
      <w:r w:rsidRPr="00C36EA6">
        <w:rPr>
          <w:b/>
          <w:bCs/>
        </w:rPr>
        <w:t>and</w:t>
      </w:r>
      <w:r w:rsidRPr="00C36EA6">
        <w:t xml:space="preserve"> respects the floor control imposed by the MCPTT Server }</w:t>
      </w:r>
    </w:p>
    <w:p w14:paraId="7874EA23" w14:textId="77777777" w:rsidR="003467FA" w:rsidRPr="00C36EA6" w:rsidRDefault="003467FA" w:rsidP="003467FA">
      <w:pPr>
        <w:pStyle w:val="PL"/>
      </w:pPr>
      <w:r w:rsidRPr="00C36EA6">
        <w:t xml:space="preserve">            }</w:t>
      </w:r>
    </w:p>
    <w:p w14:paraId="38474676" w14:textId="77777777" w:rsidR="003467FA" w:rsidRPr="00C36EA6" w:rsidRDefault="003467FA" w:rsidP="003467FA">
      <w:pPr>
        <w:pStyle w:val="PL"/>
      </w:pPr>
    </w:p>
    <w:p w14:paraId="2166FF8D" w14:textId="77777777" w:rsidR="003467FA" w:rsidRPr="00C36EA6" w:rsidRDefault="003467FA" w:rsidP="003467FA">
      <w:pPr>
        <w:pStyle w:val="H6"/>
      </w:pPr>
      <w:r w:rsidRPr="00C36EA6">
        <w:t>(2)</w:t>
      </w:r>
    </w:p>
    <w:p w14:paraId="0766802B" w14:textId="77777777" w:rsidR="003467FA" w:rsidRPr="00C36EA6" w:rsidRDefault="003467FA" w:rsidP="003467FA">
      <w:pPr>
        <w:pStyle w:val="PL"/>
      </w:pPr>
      <w:r w:rsidRPr="00C36EA6">
        <w:rPr>
          <w:b/>
        </w:rPr>
        <w:t>with</w:t>
      </w:r>
      <w:r w:rsidRPr="00C36EA6">
        <w:t xml:space="preserve"> { UE (MCPTT Client) having an ongoing On-demand Pre-arranged Group Call with Manual  Commencement Mode }</w:t>
      </w:r>
    </w:p>
    <w:p w14:paraId="024FB117" w14:textId="77777777" w:rsidR="003467FA" w:rsidRPr="00C36EA6" w:rsidRDefault="003467FA" w:rsidP="003467FA">
      <w:pPr>
        <w:pStyle w:val="PL"/>
      </w:pPr>
      <w:r w:rsidRPr="00C36EA6">
        <w:t>ensure that {</w:t>
      </w:r>
    </w:p>
    <w:p w14:paraId="46496D10" w14:textId="77777777" w:rsidR="003467FA" w:rsidRPr="00C36EA6" w:rsidRDefault="003467FA" w:rsidP="003467FA">
      <w:pPr>
        <w:pStyle w:val="PL"/>
      </w:pPr>
      <w:r w:rsidRPr="00C36EA6">
        <w:t xml:space="preserve">  </w:t>
      </w:r>
      <w:r w:rsidRPr="00C36EA6">
        <w:rPr>
          <w:b/>
        </w:rPr>
        <w:t>when</w:t>
      </w:r>
      <w:r w:rsidRPr="00C36EA6">
        <w:t xml:space="preserve"> { the MCPTT User (MCPTT Client) wants to terminate the ongoing MCPTT Group Call }</w:t>
      </w:r>
    </w:p>
    <w:p w14:paraId="09E9D104" w14:textId="77777777" w:rsidR="003467FA" w:rsidRPr="00C36EA6" w:rsidRDefault="003467FA" w:rsidP="003467FA">
      <w:pPr>
        <w:pStyle w:val="PL"/>
      </w:pPr>
      <w:r w:rsidRPr="00C36EA6">
        <w:t xml:space="preserve">    </w:t>
      </w:r>
      <w:r w:rsidRPr="00C36EA6">
        <w:rPr>
          <w:b/>
        </w:rPr>
        <w:t>then</w:t>
      </w:r>
      <w:r w:rsidRPr="00C36EA6">
        <w:t xml:space="preserve"> { UE (MCPTT Client) sends a SIP BYE request and leaves the MCPTT session }</w:t>
      </w:r>
    </w:p>
    <w:p w14:paraId="6A043488" w14:textId="77777777" w:rsidR="003467FA" w:rsidRPr="00C36EA6" w:rsidRDefault="003467FA" w:rsidP="003467FA">
      <w:pPr>
        <w:pStyle w:val="PL"/>
      </w:pPr>
      <w:r w:rsidRPr="00C36EA6">
        <w:t xml:space="preserve">            }</w:t>
      </w:r>
    </w:p>
    <w:p w14:paraId="3E603A72" w14:textId="77777777" w:rsidR="003467FA" w:rsidRPr="00C36EA6" w:rsidRDefault="003467FA" w:rsidP="003467FA">
      <w:pPr>
        <w:pStyle w:val="PL"/>
      </w:pPr>
    </w:p>
    <w:p w14:paraId="0CAEF69E" w14:textId="77777777" w:rsidR="003467FA" w:rsidRPr="00C36EA6" w:rsidRDefault="003467FA" w:rsidP="003467FA">
      <w:pPr>
        <w:pStyle w:val="H6"/>
      </w:pPr>
      <w:r w:rsidRPr="00C36EA6">
        <w:lastRenderedPageBreak/>
        <w:t>6.1.1.3.2</w:t>
      </w:r>
      <w:r w:rsidRPr="00C36EA6">
        <w:tab/>
        <w:t>Conformance requirements</w:t>
      </w:r>
    </w:p>
    <w:p w14:paraId="2F37BEA7" w14:textId="77777777" w:rsidR="003467FA" w:rsidRPr="00C36EA6" w:rsidRDefault="003467FA" w:rsidP="003467FA">
      <w:r w:rsidRPr="00C36EA6">
        <w:t>References: The conformance requirements covered in the current TC are specified in: TS 24.379, clauses 10.1.1.2.1.1, 6.2.1, 10.1.1.2.3.1, 6.2.4.1. The following represents a copy/paste extraction of the requirements relevant to the test purpose; any references within the copy/paste text should be understood within the scope of the core spec they have been copied from. Unless otherwise stated, these are Rel-13 requirements.</w:t>
      </w:r>
    </w:p>
    <w:p w14:paraId="0899C970" w14:textId="77777777" w:rsidR="003467FA" w:rsidRPr="00C36EA6" w:rsidRDefault="003467FA" w:rsidP="003467FA">
      <w:r w:rsidRPr="00C36EA6">
        <w:t>[TS 24.379, clause 10.1.1.2.1.1]</w:t>
      </w:r>
    </w:p>
    <w:p w14:paraId="0ED18D15" w14:textId="77777777" w:rsidR="003467FA" w:rsidRPr="00C36EA6" w:rsidRDefault="003467FA" w:rsidP="003467FA">
      <w:r w:rsidRPr="00C36EA6">
        <w:t>Upon receiving a request from an MCPTT user to establish an MCPTT prearranged group session the MCPTT client shall generate an initial SIP INVITE request by following the UE originating session procedures specified in 3GPP TS 24.229 [4], with the clarifications given below.</w:t>
      </w:r>
    </w:p>
    <w:p w14:paraId="181E055F" w14:textId="77777777" w:rsidR="003467FA" w:rsidRPr="00C36EA6" w:rsidRDefault="003467FA" w:rsidP="003467FA">
      <w:r w:rsidRPr="00C36EA6">
        <w:t>The MCPTT client:</w:t>
      </w:r>
    </w:p>
    <w:p w14:paraId="52C0BD77" w14:textId="77777777" w:rsidR="003467FA" w:rsidRPr="00C36EA6" w:rsidRDefault="003467FA" w:rsidP="003467FA">
      <w:pPr>
        <w:ind w:left="568" w:hanging="284"/>
      </w:pPr>
      <w:r w:rsidRPr="00C36EA6">
        <w:t>1)</w:t>
      </w:r>
      <w:r w:rsidRPr="00C36EA6">
        <w:tab/>
        <w:t>if the MCPTT user has requested the origination of an MCPTT emergency group call or is originating an MCPTT prearranged group call and the MCPTT emergency state is already set, the MCPTT client shall comply with the procedures in subclause 6.2.8.1.1;</w:t>
      </w:r>
    </w:p>
    <w:p w14:paraId="473161A9" w14:textId="77777777" w:rsidR="003467FA" w:rsidRPr="00C36EA6" w:rsidRDefault="003467FA" w:rsidP="003467FA">
      <w:pPr>
        <w:ind w:left="568" w:hanging="284"/>
      </w:pPr>
      <w:r w:rsidRPr="00C36EA6">
        <w:t>2)</w:t>
      </w:r>
      <w:r w:rsidRPr="00C36EA6">
        <w:tab/>
        <w:t>if the MCPTT user has requested the origination of an MCPTT imminent peril group call, the MCPTT client shall comply with the procedures in subclause 6.2.8.1.9;</w:t>
      </w:r>
    </w:p>
    <w:p w14:paraId="4C7C6BA8" w14:textId="77777777" w:rsidR="003467FA" w:rsidRPr="00C36EA6" w:rsidRDefault="003467FA" w:rsidP="003467FA">
      <w:pPr>
        <w:ind w:left="568" w:hanging="284"/>
      </w:pPr>
      <w:r w:rsidRPr="00C36EA6">
        <w:t>3)</w:t>
      </w:r>
      <w:r w:rsidRPr="00C36EA6">
        <w:tab/>
        <w:t>if the MCPTT user has requested the origination of a broadcast group call, the MCPTT client shall comply with the procedures in subclause 6.2.8.2;</w:t>
      </w:r>
    </w:p>
    <w:p w14:paraId="5C3AEF03" w14:textId="77777777" w:rsidR="003467FA" w:rsidRPr="00C36EA6" w:rsidRDefault="003467FA" w:rsidP="003467FA">
      <w:pPr>
        <w:ind w:left="568" w:hanging="284"/>
      </w:pPr>
      <w:r w:rsidRPr="00C36EA6">
        <w:t>4)</w:t>
      </w:r>
      <w:r w:rsidRPr="00C36EA6">
        <w:tab/>
        <w:t xml:space="preserve">shall include the g.3gpp.mcptt media feature tag and the </w:t>
      </w:r>
      <w:r w:rsidRPr="00C36EA6">
        <w:rPr>
          <w:lang w:eastAsia="ko-KR"/>
        </w:rPr>
        <w:t xml:space="preserve">g.3gpp.icsi-ref media feature tag with the value of "urn:urn-7:3gpp-service.ims.icsi.mcptt" </w:t>
      </w:r>
      <w:r w:rsidRPr="00C36EA6">
        <w:t xml:space="preserve">in the Contact header field of the SIP </w:t>
      </w:r>
      <w:r w:rsidRPr="00C36EA6">
        <w:rPr>
          <w:lang w:eastAsia="zh-CN"/>
        </w:rPr>
        <w:t>INVITE</w:t>
      </w:r>
      <w:r w:rsidRPr="00C36EA6">
        <w:t xml:space="preserve"> request according to IETF RFC 3840 [16];</w:t>
      </w:r>
    </w:p>
    <w:p w14:paraId="5BF01DE8" w14:textId="77777777" w:rsidR="003467FA" w:rsidRPr="00C36EA6" w:rsidRDefault="003467FA" w:rsidP="003467FA">
      <w:pPr>
        <w:ind w:left="568" w:hanging="284"/>
      </w:pPr>
      <w:r w:rsidRPr="00C36EA6">
        <w:t>5)</w:t>
      </w:r>
      <w:r w:rsidRPr="00C36EA6">
        <w:tab/>
        <w:t>shall include an Accept-Contact header field containing the g.3gpp.mcptt media feature tag along with the "require" and "explicit" header field parameters according to IETF RFC 3841 [6];</w:t>
      </w:r>
    </w:p>
    <w:p w14:paraId="25B822A0" w14:textId="77777777" w:rsidR="003467FA" w:rsidRPr="00C36EA6" w:rsidRDefault="003467FA" w:rsidP="003467FA">
      <w:pPr>
        <w:ind w:left="568" w:hanging="284"/>
      </w:pPr>
      <w:r w:rsidRPr="00C36EA6">
        <w:t>6)</w:t>
      </w:r>
      <w:r w:rsidRPr="00C36EA6">
        <w:tab/>
        <w:t>shall include the ICSI value "urn:urn-7:3gpp-service.ims.icsi.mcptt" (</w:t>
      </w:r>
      <w:r w:rsidRPr="00C36EA6">
        <w:rPr>
          <w:lang w:eastAsia="zh-CN"/>
        </w:rPr>
        <w:t xml:space="preserve">coded as specified in </w:t>
      </w:r>
      <w:r w:rsidRPr="00C36EA6">
        <w:t>3GPP TS 24.229 [4]</w:t>
      </w:r>
      <w:r w:rsidRPr="00C36EA6">
        <w:rPr>
          <w:lang w:eastAsia="zh-CN"/>
        </w:rPr>
        <w:t xml:space="preserve">), </w:t>
      </w:r>
      <w:r w:rsidRPr="00C36EA6">
        <w:t>in a P-Preferred-Service header field according to IETF </w:t>
      </w:r>
      <w:r w:rsidRPr="00C36EA6">
        <w:rPr>
          <w:rFonts w:eastAsia="MS Mincho"/>
        </w:rPr>
        <w:t xml:space="preserve">RFC 6050 [9] </w:t>
      </w:r>
      <w:r w:rsidRPr="00C36EA6">
        <w:t>in the SIP INVITE request;</w:t>
      </w:r>
    </w:p>
    <w:p w14:paraId="241529B2" w14:textId="77777777" w:rsidR="003467FA" w:rsidRPr="00C36EA6" w:rsidRDefault="003467FA" w:rsidP="003467FA">
      <w:pPr>
        <w:ind w:left="568" w:hanging="284"/>
      </w:pPr>
      <w:r w:rsidRPr="00C36EA6">
        <w:t>7)</w:t>
      </w:r>
      <w:r w:rsidRPr="00C36EA6">
        <w:tab/>
        <w:t xml:space="preserve">shall include an Accept-Contact header field with the </w:t>
      </w:r>
      <w:r w:rsidRPr="00C36EA6">
        <w:rPr>
          <w:rFonts w:eastAsia="SimSun"/>
          <w:lang w:eastAsia="zh-CN"/>
        </w:rPr>
        <w:t>g.3gpp.icsi-ref</w:t>
      </w:r>
      <w:r w:rsidRPr="00C36EA6">
        <w:t xml:space="preserve"> media feature tag containing the value of "urn:urn-7:3gpp-service.ims.icsi.mcptt" along with the "require" and "explicit" header field parameters according to IETF RFC 3841 [6];</w:t>
      </w:r>
    </w:p>
    <w:p w14:paraId="5AED55C6" w14:textId="77777777" w:rsidR="003467FA" w:rsidRPr="00C36EA6" w:rsidRDefault="003467FA" w:rsidP="003467FA">
      <w:pPr>
        <w:ind w:left="568" w:hanging="284"/>
      </w:pPr>
      <w:r w:rsidRPr="00C36EA6">
        <w:t>8)</w:t>
      </w:r>
      <w:r w:rsidRPr="00C36EA6">
        <w:tab/>
        <w:t>should include the "timer" option tag in the Supported header field;</w:t>
      </w:r>
    </w:p>
    <w:p w14:paraId="5E006B0A" w14:textId="77777777" w:rsidR="003467FA" w:rsidRPr="00C36EA6" w:rsidRDefault="003467FA" w:rsidP="003467FA">
      <w:pPr>
        <w:ind w:left="568" w:hanging="284"/>
      </w:pPr>
      <w:r w:rsidRPr="00C36EA6">
        <w:t>9)</w:t>
      </w:r>
      <w:r w:rsidRPr="00C36EA6">
        <w:tab/>
        <w:t>should include the Session-Expires header field according to IETF RFC 4028 [7]. It is recommended that the "refresher" header field parameter is omitted. If included, the "refresher" header field parameter shall be set to "uac";</w:t>
      </w:r>
    </w:p>
    <w:p w14:paraId="51173DDE" w14:textId="77777777" w:rsidR="003467FA" w:rsidRPr="00C36EA6" w:rsidRDefault="003467FA" w:rsidP="003467FA">
      <w:pPr>
        <w:ind w:left="568" w:hanging="284"/>
      </w:pPr>
      <w:r w:rsidRPr="00C36EA6">
        <w:t>10)</w:t>
      </w:r>
      <w:r w:rsidRPr="00C36EA6">
        <w:tab/>
        <w:t>shall set the Request-URI of the SIP INVITE request to the public service identity identifying the participating MCPTT function serving the MCPTT user;</w:t>
      </w:r>
    </w:p>
    <w:p w14:paraId="03AD4252" w14:textId="77777777" w:rsidR="003467FA" w:rsidRPr="00C36EA6" w:rsidRDefault="003467FA" w:rsidP="003467FA">
      <w:pPr>
        <w:keepLines/>
        <w:ind w:left="1135" w:hanging="851"/>
      </w:pPr>
      <w:r w:rsidRPr="00C36EA6">
        <w:t>NOTE 1:</w:t>
      </w:r>
      <w:r w:rsidRPr="00C36EA6">
        <w:tab/>
        <w:t>The MCPTT client is configured with public service identity identifying the participating MCPTT function serving the MCPTT user.</w:t>
      </w:r>
    </w:p>
    <w:p w14:paraId="28D60102" w14:textId="77777777" w:rsidR="003467FA" w:rsidRPr="00C36EA6" w:rsidRDefault="003467FA" w:rsidP="003467FA">
      <w:pPr>
        <w:ind w:left="568" w:hanging="284"/>
      </w:pPr>
      <w:r w:rsidRPr="00C36EA6">
        <w:t>11)</w:t>
      </w:r>
      <w:r w:rsidRPr="00C36EA6">
        <w:tab/>
        <w:t>may include a P-Preferred-Identity header field in the SIP INVITE request containing a public user identity as specified in 3GPP TS 24.229 [4];</w:t>
      </w:r>
    </w:p>
    <w:p w14:paraId="34F16C90" w14:textId="77777777" w:rsidR="003467FA" w:rsidRPr="00C36EA6" w:rsidRDefault="003467FA" w:rsidP="003467FA">
      <w:pPr>
        <w:ind w:left="568" w:hanging="284"/>
      </w:pPr>
      <w:r w:rsidRPr="00C36EA6">
        <w:t>12)</w:t>
      </w:r>
      <w:r w:rsidRPr="00C36EA6">
        <w:tab/>
        <w:t>if the MCPTT client emergency group state for this group is set to "MEG 2: in-progress" or "MEG 4: confirm-pending", the MCPTT client shall include the Resource-Priority header field and comply with the procedures in subclause 6.2.8.1.2;</w:t>
      </w:r>
    </w:p>
    <w:p w14:paraId="2CDEAB0D" w14:textId="77777777" w:rsidR="003467FA" w:rsidRPr="00C36EA6" w:rsidRDefault="003467FA" w:rsidP="003467FA">
      <w:pPr>
        <w:ind w:left="568" w:hanging="284"/>
      </w:pPr>
      <w:r w:rsidRPr="00C36EA6">
        <w:t>13)</w:t>
      </w:r>
      <w:r w:rsidRPr="00C36EA6">
        <w:tab/>
        <w:t>if the MCPTT client imminent peril group state for this group is set to "MIG 2: in-progress" or "MIG 3: confirm-pending" shall include the Resource-Priority header field and comply with the procedures in subclause 6.2.8.1.12;</w:t>
      </w:r>
    </w:p>
    <w:p w14:paraId="7554EA49" w14:textId="77777777" w:rsidR="003467FA" w:rsidRPr="00C36EA6" w:rsidRDefault="003467FA" w:rsidP="003467FA">
      <w:pPr>
        <w:ind w:left="568" w:hanging="284"/>
      </w:pPr>
      <w:r w:rsidRPr="00C36EA6">
        <w:t>14)</w:t>
      </w:r>
      <w:r w:rsidRPr="00C36EA6">
        <w:tab/>
        <w:t>shall contain in an application/vnd.3gpp.mcptt-info+xml MIME body with the &lt;mcpttinfo&gt; element containing the &lt;mcptt-Params&gt; element with:</w:t>
      </w:r>
    </w:p>
    <w:p w14:paraId="55ACE72F" w14:textId="77777777" w:rsidR="003467FA" w:rsidRPr="00C36EA6" w:rsidRDefault="003467FA" w:rsidP="003467FA">
      <w:pPr>
        <w:ind w:left="851" w:hanging="284"/>
      </w:pPr>
      <w:r w:rsidRPr="00C36EA6">
        <w:t>a)</w:t>
      </w:r>
      <w:r w:rsidRPr="00C36EA6">
        <w:tab/>
        <w:t>the &lt;session-type&gt; element set to a value of "prearranged";</w:t>
      </w:r>
    </w:p>
    <w:p w14:paraId="652DC8DE" w14:textId="77777777" w:rsidR="003467FA" w:rsidRPr="00C36EA6" w:rsidRDefault="003467FA" w:rsidP="003467FA">
      <w:pPr>
        <w:ind w:left="851" w:hanging="284"/>
      </w:pPr>
      <w:r w:rsidRPr="00C36EA6">
        <w:lastRenderedPageBreak/>
        <w:t>b)</w:t>
      </w:r>
      <w:r w:rsidRPr="00C36EA6">
        <w:tab/>
        <w:t>the &lt;mcptt-request-uri&gt; element set to the group identity;</w:t>
      </w:r>
    </w:p>
    <w:p w14:paraId="287FE1D7" w14:textId="77777777" w:rsidR="003467FA" w:rsidRPr="00C36EA6" w:rsidRDefault="003467FA" w:rsidP="003467FA">
      <w:pPr>
        <w:ind w:left="851" w:hanging="284"/>
      </w:pPr>
      <w:r w:rsidRPr="00C36EA6">
        <w:t>c)</w:t>
      </w:r>
      <w:r w:rsidRPr="00C36EA6">
        <w:tab/>
        <w:t>the &lt;mcptt-client-id&gt; element set to the MCPTT client ID of the originating MCPTT client; and</w:t>
      </w:r>
    </w:p>
    <w:p w14:paraId="4D07ABE1" w14:textId="77777777" w:rsidR="003467FA" w:rsidRPr="00C36EA6" w:rsidRDefault="003467FA" w:rsidP="003467FA">
      <w:pPr>
        <w:keepLines/>
        <w:ind w:left="1135" w:hanging="851"/>
      </w:pPr>
      <w:r w:rsidRPr="00C36EA6">
        <w:t>NOTE 2:</w:t>
      </w:r>
      <w:r w:rsidRPr="00C36EA6">
        <w:tab/>
        <w:t>The MCPTT client does not include the MCPTT ID of the originating MCPTT user in the body, as this will be inserted into the body of the SIP INVITE request that is sent from the originating participating MCPTT function.</w:t>
      </w:r>
    </w:p>
    <w:p w14:paraId="3A59A81C" w14:textId="77777777" w:rsidR="003467FA" w:rsidRPr="00C36EA6" w:rsidRDefault="003467FA" w:rsidP="003467FA">
      <w:pPr>
        <w:ind w:left="851" w:hanging="284"/>
      </w:pPr>
      <w:r w:rsidRPr="00C36EA6">
        <w:t>d)</w:t>
      </w:r>
      <w:r w:rsidRPr="00C36EA6">
        <w:tab/>
        <w:t>if the group identity can be determined to be a TGI and if the MCPTT client can associate the TGI with a MCPTT group ID, the &lt;associated-group-id&gt; element set to the MCPTT group ID;</w:t>
      </w:r>
    </w:p>
    <w:p w14:paraId="1C931E0E" w14:textId="77777777" w:rsidR="003467FA" w:rsidRPr="00C36EA6" w:rsidRDefault="003467FA" w:rsidP="003467FA">
      <w:pPr>
        <w:keepLines/>
        <w:ind w:left="1135" w:hanging="851"/>
      </w:pPr>
      <w:r w:rsidRPr="00C36EA6">
        <w:t>NOTE 3:</w:t>
      </w:r>
      <w:r w:rsidRPr="00C36EA6">
        <w:tab/>
        <w:t>The text "can associate the TGI with a MCPTT group ID" means that the MCPTT client is able to determine that there is a constituent group of the temporary group that it is a member of.</w:t>
      </w:r>
    </w:p>
    <w:p w14:paraId="52F4B76E" w14:textId="77777777" w:rsidR="003467FA" w:rsidRPr="00C36EA6" w:rsidRDefault="003467FA" w:rsidP="003467FA">
      <w:pPr>
        <w:keepLines/>
        <w:ind w:left="1135" w:hanging="851"/>
      </w:pPr>
      <w:r w:rsidRPr="00C36EA6">
        <w:t>NOTE 4:</w:t>
      </w:r>
      <w:r w:rsidRPr="00C36EA6">
        <w:tab/>
        <w:t>The MCPTT client is informed about temporary groups and regrouping of MCPTT groups that the user is a member of as specified in 3GPP TS 24.381 [31].</w:t>
      </w:r>
    </w:p>
    <w:p w14:paraId="112DE795" w14:textId="77777777" w:rsidR="003467FA" w:rsidRPr="00C36EA6" w:rsidRDefault="003467FA" w:rsidP="003467FA">
      <w:pPr>
        <w:keepLines/>
        <w:ind w:left="1135" w:hanging="851"/>
      </w:pPr>
      <w:r w:rsidRPr="00C36EA6">
        <w:t>NOTE 5:</w:t>
      </w:r>
      <w:r w:rsidRPr="00C36EA6">
        <w:tab/>
        <w:t>If the MCPTT user selected a TGI where there are several MCPTT groups where the MCPTT user is a member, the MCPTT client selects one of those MCPTT groups.</w:t>
      </w:r>
    </w:p>
    <w:p w14:paraId="2919F2D5" w14:textId="77777777" w:rsidR="003467FA" w:rsidRPr="00C36EA6" w:rsidRDefault="003467FA" w:rsidP="003467FA">
      <w:pPr>
        <w:ind w:left="568" w:hanging="284"/>
      </w:pPr>
      <w:r w:rsidRPr="00C36EA6">
        <w:t>15)</w:t>
      </w:r>
      <w:r w:rsidRPr="00C36EA6">
        <w:tab/>
        <w:t>shall include an SDP offer according to 3GPP TS 24.229 [4] with the clarifications given in subclause 6.2.1;</w:t>
      </w:r>
    </w:p>
    <w:p w14:paraId="63859597" w14:textId="77777777" w:rsidR="003467FA" w:rsidRPr="00C36EA6" w:rsidRDefault="003467FA" w:rsidP="003467FA">
      <w:pPr>
        <w:ind w:left="568" w:hanging="284"/>
      </w:pPr>
      <w:r w:rsidRPr="00C36EA6">
        <w:t>16)</w:t>
      </w:r>
      <w:r w:rsidRPr="00C36EA6">
        <w:tab/>
        <w:t>if an implicit floor request is required, shall indicate this as specified in subclause 6.4; and</w:t>
      </w:r>
    </w:p>
    <w:p w14:paraId="16C8B53F" w14:textId="77777777" w:rsidR="003467FA" w:rsidRPr="00C36EA6" w:rsidRDefault="003467FA" w:rsidP="003467FA">
      <w:pPr>
        <w:ind w:left="568" w:hanging="284"/>
      </w:pPr>
      <w:r w:rsidRPr="00C36EA6">
        <w:t>17)</w:t>
      </w:r>
      <w:r w:rsidRPr="00C36EA6">
        <w:tab/>
        <w:t>shall send the SIP INVITE request towards the MCPTT server according to 3GPP TS 24.229 [4].</w:t>
      </w:r>
    </w:p>
    <w:p w14:paraId="2CDE013D" w14:textId="77777777" w:rsidR="003467FA" w:rsidRPr="00C36EA6" w:rsidRDefault="003467FA" w:rsidP="003467FA">
      <w:r w:rsidRPr="00C36EA6">
        <w:t>On receiving a SIP 2xx response to the SIP INVITE request, the MCPTT client:</w:t>
      </w:r>
    </w:p>
    <w:p w14:paraId="5BE24259" w14:textId="77777777" w:rsidR="003467FA" w:rsidRPr="00C36EA6" w:rsidRDefault="003467FA" w:rsidP="003467FA">
      <w:pPr>
        <w:ind w:left="568" w:hanging="284"/>
      </w:pPr>
      <w:r w:rsidRPr="00C36EA6">
        <w:t>1)</w:t>
      </w:r>
      <w:r w:rsidRPr="00C36EA6">
        <w:tab/>
        <w:t>shall interact with the user plane as specified in 3GPP TS 24.380 [5] ;</w:t>
      </w:r>
    </w:p>
    <w:p w14:paraId="12182B39" w14:textId="77777777" w:rsidR="003467FA" w:rsidRPr="00C36EA6" w:rsidRDefault="003467FA" w:rsidP="003467FA">
      <w:pPr>
        <w:ind w:left="568" w:hanging="284"/>
      </w:pPr>
      <w:r w:rsidRPr="00C36EA6">
        <w:t>2)</w:t>
      </w:r>
      <w:r w:rsidRPr="00C36EA6">
        <w:tab/>
        <w:t>if the MCPTT emergency group call state is set to "MEGC 2: emergency-call-requested" or "MEGC 3: emergency-call-granted" or the MCPTT imminent peril group call state is set to "MIGC 2: imminent-peril-call-requested" or "MIGC 3: imminent-peril-call-granted", the MCPTT client shall perform the actions specified in subclause 6.2.8.1.4; and</w:t>
      </w:r>
    </w:p>
    <w:p w14:paraId="443EE9D9" w14:textId="77777777" w:rsidR="003467FA" w:rsidRPr="00C36EA6" w:rsidRDefault="003467FA" w:rsidP="003467FA">
      <w:pPr>
        <w:ind w:left="568" w:hanging="284"/>
      </w:pPr>
      <w:r w:rsidRPr="00C36EA6">
        <w:t>3)</w:t>
      </w:r>
      <w:r w:rsidRPr="00C36EA6">
        <w:tab/>
        <w:t>may subscribe to the conference event package as specified in subclause 10.1.3.1.</w:t>
      </w:r>
    </w:p>
    <w:p w14:paraId="3C9DEFE4" w14:textId="77777777" w:rsidR="003467FA" w:rsidRPr="00C36EA6" w:rsidRDefault="003467FA" w:rsidP="003467FA">
      <w:r w:rsidRPr="00C36EA6">
        <w:t>On receiving a SIP 4xx response, a SIP 5xx response or a SIP 6xx response to the SIP INVITE request:</w:t>
      </w:r>
    </w:p>
    <w:p w14:paraId="1208D14D" w14:textId="77777777" w:rsidR="003467FA" w:rsidRPr="00C36EA6" w:rsidRDefault="003467FA" w:rsidP="003467FA">
      <w:pPr>
        <w:ind w:left="568" w:hanging="284"/>
      </w:pPr>
      <w:r w:rsidRPr="00C36EA6">
        <w:t>1)</w:t>
      </w:r>
      <w:r w:rsidRPr="00C36EA6">
        <w:tab/>
        <w:t>if the MCPTT emergency group call state is set to "MEGC 2: emergency-call-requested" or "MEGC 3: emergency-call-granted"; or</w:t>
      </w:r>
    </w:p>
    <w:p w14:paraId="775237C8" w14:textId="77777777" w:rsidR="003467FA" w:rsidRPr="00C36EA6" w:rsidRDefault="003467FA" w:rsidP="003467FA">
      <w:pPr>
        <w:ind w:left="568" w:hanging="284"/>
      </w:pPr>
      <w:r w:rsidRPr="00C36EA6">
        <w:t>2)</w:t>
      </w:r>
      <w:r w:rsidRPr="00C36EA6">
        <w:tab/>
        <w:t>if the MCPTT imminent peril group call state is set to "MIGC 2: imminent-peril-call-requested" or "MIGC 3: imminent-peril-call-granted";</w:t>
      </w:r>
    </w:p>
    <w:p w14:paraId="2832F86E" w14:textId="77777777" w:rsidR="003467FA" w:rsidRPr="00C36EA6" w:rsidRDefault="003467FA" w:rsidP="003467FA">
      <w:pPr>
        <w:ind w:left="568" w:hanging="284"/>
      </w:pPr>
      <w:r w:rsidRPr="00C36EA6">
        <w:t>the MCPTT client shall perform the actions specified in subclause 6.2.8.1.5.</w:t>
      </w:r>
    </w:p>
    <w:p w14:paraId="467168B4" w14:textId="77777777" w:rsidR="003467FA" w:rsidRPr="00C36EA6" w:rsidRDefault="003467FA" w:rsidP="003467FA">
      <w:r w:rsidRPr="00C36EA6">
        <w:rPr>
          <w:rFonts w:eastAsia="SimSun"/>
        </w:rPr>
        <w:t xml:space="preserve">On receiving a </w:t>
      </w:r>
      <w:r w:rsidRPr="00C36EA6">
        <w:t xml:space="preserve">SIP INFO request where </w:t>
      </w:r>
      <w:r w:rsidRPr="00C36EA6">
        <w:rPr>
          <w:rFonts w:eastAsia="SimSun"/>
        </w:rPr>
        <w:t xml:space="preserve">the Request-URI contains an MCPTT session ID identifying an ongoing group session, </w:t>
      </w:r>
      <w:r w:rsidRPr="00C36EA6">
        <w:t>the MCPTT client shall follow the actions specified in subclause 6.2.8.1.13.</w:t>
      </w:r>
    </w:p>
    <w:p w14:paraId="07CAABF1" w14:textId="77777777" w:rsidR="003467FA" w:rsidRPr="00C36EA6" w:rsidRDefault="003467FA" w:rsidP="003467FA">
      <w:r w:rsidRPr="00C36EA6">
        <w:t>[TS 24.379, clause 6.2.1]</w:t>
      </w:r>
    </w:p>
    <w:p w14:paraId="0532FB45" w14:textId="77777777" w:rsidR="003467FA" w:rsidRPr="00C36EA6" w:rsidRDefault="003467FA" w:rsidP="003467FA">
      <w:r w:rsidRPr="00C36EA6">
        <w:t>The SDP offer shall contain only one SDP media-level section for MCPTT speech according to 3GPP TS 24.229 [4] and, if floor control shall be used during the session, shall contain one SDP media-level section for a media-floor control entity according to 3GPP TS 24.380 [5].</w:t>
      </w:r>
    </w:p>
    <w:p w14:paraId="0FDE3AD2" w14:textId="77777777" w:rsidR="003467FA" w:rsidRPr="00C36EA6" w:rsidRDefault="003467FA" w:rsidP="003467FA">
      <w:r w:rsidRPr="00C36EA6">
        <w:t>When composing an SDP offer according to 3GPP TS 24.229 [4] the MCPTT client:</w:t>
      </w:r>
    </w:p>
    <w:p w14:paraId="5B8338F8" w14:textId="77777777" w:rsidR="003467FA" w:rsidRPr="00C36EA6" w:rsidRDefault="003467FA" w:rsidP="003467FA">
      <w:pPr>
        <w:ind w:left="568" w:hanging="284"/>
      </w:pPr>
      <w:r w:rsidRPr="00C36EA6">
        <w:t>1)</w:t>
      </w:r>
      <w:r w:rsidRPr="00C36EA6">
        <w:tab/>
        <w:t>shall set the IP address of the MCPTT client for the offered MCPTT speech media stream and, if floor control shall be used, for the offered media-floor control entity;</w:t>
      </w:r>
    </w:p>
    <w:p w14:paraId="542D6227" w14:textId="77777777" w:rsidR="003467FA" w:rsidRPr="00C36EA6" w:rsidRDefault="003467FA" w:rsidP="003467FA">
      <w:pPr>
        <w:keepLines/>
        <w:ind w:left="1135" w:hanging="851"/>
      </w:pPr>
      <w:r w:rsidRPr="00C36EA6">
        <w:t>NOTE:</w:t>
      </w:r>
      <w:r w:rsidRPr="00C36EA6">
        <w:tab/>
        <w:t>If the MCPTT client is behind a NAT the IP address and port included in the SDP offer can be a different IP address and port than the actual IP address and port of the MCPTT client depending on the NAT traversal method used by the SIP/IP Core.</w:t>
      </w:r>
    </w:p>
    <w:p w14:paraId="6C1B46C2" w14:textId="77777777" w:rsidR="003467FA" w:rsidRPr="00C36EA6" w:rsidRDefault="003467FA" w:rsidP="003467FA">
      <w:pPr>
        <w:ind w:left="568" w:hanging="284"/>
      </w:pPr>
      <w:r w:rsidRPr="00C36EA6">
        <w:t>2)</w:t>
      </w:r>
      <w:r w:rsidRPr="00C36EA6">
        <w:tab/>
        <w:t>shall include an "m=audio" media-level section for the MCPTT media stream consisting of:</w:t>
      </w:r>
    </w:p>
    <w:p w14:paraId="6D768373" w14:textId="77777777" w:rsidR="003467FA" w:rsidRPr="00C36EA6" w:rsidRDefault="003467FA" w:rsidP="003467FA">
      <w:pPr>
        <w:ind w:left="851" w:hanging="284"/>
      </w:pPr>
      <w:r w:rsidRPr="00C36EA6">
        <w:lastRenderedPageBreak/>
        <w:t>a)</w:t>
      </w:r>
      <w:r w:rsidRPr="00C36EA6">
        <w:tab/>
        <w:t>the port number for the media stream selected; and</w:t>
      </w:r>
    </w:p>
    <w:p w14:paraId="769DC018" w14:textId="77777777" w:rsidR="003467FA" w:rsidRPr="00C36EA6" w:rsidRDefault="003467FA" w:rsidP="003467FA">
      <w:pPr>
        <w:ind w:left="851" w:hanging="284"/>
      </w:pPr>
      <w:r w:rsidRPr="00C36EA6">
        <w:t>b)</w:t>
      </w:r>
      <w:r w:rsidRPr="00C36EA6">
        <w:tab/>
        <w:t>the codec(s) and media parameters and attributes with the following clarification:</w:t>
      </w:r>
    </w:p>
    <w:p w14:paraId="1CDF5986" w14:textId="77777777" w:rsidR="003467FA" w:rsidRPr="00C36EA6" w:rsidRDefault="003467FA" w:rsidP="003467FA">
      <w:pPr>
        <w:ind w:left="1135" w:hanging="284"/>
      </w:pPr>
      <w:r w:rsidRPr="00C36EA6">
        <w:t>i)</w:t>
      </w:r>
      <w:r w:rsidRPr="00C36EA6">
        <w:tab/>
        <w:t>if the MCPTT client is initiating a call to a group identity;</w:t>
      </w:r>
    </w:p>
    <w:p w14:paraId="3F7A2672" w14:textId="77777777" w:rsidR="003467FA" w:rsidRPr="00C36EA6" w:rsidRDefault="003467FA" w:rsidP="003467FA">
      <w:pPr>
        <w:ind w:left="1135" w:hanging="284"/>
      </w:pPr>
      <w:r w:rsidRPr="00C36EA6">
        <w:t>ii)</w:t>
      </w:r>
      <w:r w:rsidRPr="00C36EA6">
        <w:tab/>
        <w:t>if the &lt;preferred-voice-encodings&gt; element is present in the group document retrieved by the group management client as specified in 3GPP TS 24.381 [31] containing an &lt;encoding&gt; element with a "name" attribute; and</w:t>
      </w:r>
    </w:p>
    <w:p w14:paraId="4C21C92B" w14:textId="77777777" w:rsidR="003467FA" w:rsidRPr="00C36EA6" w:rsidRDefault="003467FA" w:rsidP="003467FA">
      <w:pPr>
        <w:ind w:left="1135" w:hanging="284"/>
      </w:pPr>
      <w:r w:rsidRPr="00C36EA6">
        <w:t>iii)</w:t>
      </w:r>
      <w:r w:rsidRPr="00C36EA6">
        <w:tab/>
        <w:t>if the MCPTT client supports the encoding name indicated in the value of the "name" attribute;</w:t>
      </w:r>
    </w:p>
    <w:p w14:paraId="472F43B9" w14:textId="77777777" w:rsidR="003467FA" w:rsidRPr="00C36EA6" w:rsidRDefault="003467FA" w:rsidP="003467FA">
      <w:pPr>
        <w:ind w:left="1135" w:hanging="284"/>
      </w:pPr>
      <w:r w:rsidRPr="00C36EA6">
        <w:t>then the MCPTT client:</w:t>
      </w:r>
    </w:p>
    <w:p w14:paraId="7B45E685" w14:textId="77777777" w:rsidR="003467FA" w:rsidRPr="00C36EA6" w:rsidRDefault="003467FA" w:rsidP="003467FA">
      <w:pPr>
        <w:ind w:left="1135" w:hanging="284"/>
      </w:pPr>
      <w:r w:rsidRPr="00C36EA6">
        <w:t>i)</w:t>
      </w:r>
      <w:r w:rsidRPr="00C36EA6">
        <w:tab/>
        <w:t>shall insert the value of the "name" attribute in the &lt;encoding name&gt; field of the "a=rtpmap" attribute as defined in IETF RFC 4566 [12]; and</w:t>
      </w:r>
    </w:p>
    <w:p w14:paraId="43A9861C" w14:textId="77777777" w:rsidR="003467FA" w:rsidRPr="00C36EA6" w:rsidRDefault="003467FA" w:rsidP="003467FA">
      <w:pPr>
        <w:ind w:left="851" w:hanging="284"/>
      </w:pPr>
      <w:r w:rsidRPr="00C36EA6">
        <w:t>c)</w:t>
      </w:r>
      <w:r w:rsidRPr="00C36EA6">
        <w:tab/>
        <w:t>"i=" field set to "speech" according to 3GPP TS 24.229 [4];</w:t>
      </w:r>
    </w:p>
    <w:p w14:paraId="598ABB82" w14:textId="77777777" w:rsidR="003467FA" w:rsidRPr="00C36EA6" w:rsidRDefault="003467FA" w:rsidP="003467FA">
      <w:pPr>
        <w:ind w:left="568" w:hanging="284"/>
      </w:pPr>
      <w:r w:rsidRPr="00C36EA6">
        <w:t>3)</w:t>
      </w:r>
      <w:r w:rsidRPr="00C36EA6">
        <w:tab/>
        <w:t>if floor control shall be used during the session, shall include an "m=application" media-level section as specified in 3GPP TS 24.380 [5] clause 12 for a media-floor control entity, consisting of:</w:t>
      </w:r>
    </w:p>
    <w:p w14:paraId="3A48542D" w14:textId="77777777" w:rsidR="003467FA" w:rsidRPr="00C36EA6" w:rsidRDefault="003467FA" w:rsidP="003467FA">
      <w:pPr>
        <w:ind w:left="851" w:hanging="284"/>
      </w:pPr>
      <w:r w:rsidRPr="00C36EA6">
        <w:t>a)</w:t>
      </w:r>
      <w:r w:rsidRPr="00C36EA6">
        <w:tab/>
        <w:t>the port number for the media-floor control entity selected as specified in 3GPP TS 24.380 [5]; and</w:t>
      </w:r>
    </w:p>
    <w:p w14:paraId="03D2160C" w14:textId="77777777" w:rsidR="003467FA" w:rsidRPr="00C36EA6" w:rsidRDefault="003467FA" w:rsidP="003467FA">
      <w:pPr>
        <w:ind w:left="851" w:hanging="284"/>
      </w:pPr>
      <w:r w:rsidRPr="00C36EA6">
        <w:t>b)</w:t>
      </w:r>
      <w:r w:rsidRPr="00C36EA6">
        <w:tab/>
        <w:t>the 'fmtp' attributes as specified in 3GPP TS 24.380 [5] clause 14; and</w:t>
      </w:r>
    </w:p>
    <w:p w14:paraId="2DA479B7" w14:textId="77777777" w:rsidR="003467FA" w:rsidRPr="00C36EA6" w:rsidRDefault="003467FA" w:rsidP="003467FA">
      <w:pPr>
        <w:ind w:left="568" w:hanging="284"/>
      </w:pPr>
      <w:r w:rsidRPr="00C36EA6">
        <w:t>4)</w:t>
      </w:r>
      <w:r w:rsidRPr="00C36EA6">
        <w:tab/>
        <w:t>if end-to-end security is required for a private call and the SDP offer is not for establishing a pre-established session, shall include the MIKEY-SAKKE I_MESSAGE in an "a=key-mgmt" attribute as a "mikey" attribute value in the SDP offer as specified in IETF RFC 4567 [47].</w:t>
      </w:r>
    </w:p>
    <w:p w14:paraId="19DE3388" w14:textId="77777777" w:rsidR="003467FA" w:rsidRPr="00C36EA6" w:rsidRDefault="003467FA" w:rsidP="003467FA">
      <w:r w:rsidRPr="00C36EA6">
        <w:t>[TS 24.379, clause 10.1.1.2.3.1]</w:t>
      </w:r>
    </w:p>
    <w:p w14:paraId="7C6B97E8" w14:textId="77777777" w:rsidR="003467FA" w:rsidRPr="00C36EA6" w:rsidRDefault="003467FA" w:rsidP="003467FA">
      <w:pPr>
        <w:rPr>
          <w:lang w:eastAsia="ko-KR"/>
        </w:rPr>
      </w:pPr>
      <w:r w:rsidRPr="00C36EA6">
        <w:rPr>
          <w:lang w:eastAsia="ko-KR"/>
        </w:rPr>
        <w:t>When an MCPTT client wants to leave the MCPTT session that has been established using on-demand session, the MCPTT client shall follow the procedures as specified in subclause 6.2.4.1.</w:t>
      </w:r>
    </w:p>
    <w:p w14:paraId="46AFA5A1" w14:textId="77777777" w:rsidR="003467FA" w:rsidRPr="00C36EA6" w:rsidRDefault="003467FA" w:rsidP="003467FA">
      <w:r w:rsidRPr="00C36EA6">
        <w:t>[TS 24.379, clause 6.2.4.1]</w:t>
      </w:r>
    </w:p>
    <w:p w14:paraId="5B71DF30" w14:textId="77777777" w:rsidR="003467FA" w:rsidRPr="00C36EA6" w:rsidRDefault="003467FA" w:rsidP="003467FA">
      <w:r w:rsidRPr="00C36EA6">
        <w:rPr>
          <w:lang w:eastAsia="ko-KR"/>
        </w:rPr>
        <w:t>Upon receiving a request from an MCPTT user to leave an MCPTT session established using on-demand session signalling, the MCPTT client:</w:t>
      </w:r>
    </w:p>
    <w:p w14:paraId="3A8C1C24" w14:textId="77777777" w:rsidR="003467FA" w:rsidRPr="00C36EA6" w:rsidRDefault="003467FA" w:rsidP="003467FA">
      <w:pPr>
        <w:ind w:left="568" w:hanging="284"/>
        <w:rPr>
          <w:lang w:eastAsia="ko-KR"/>
        </w:rPr>
      </w:pPr>
      <w:r w:rsidRPr="00C36EA6">
        <w:rPr>
          <w:lang w:eastAsia="ko-KR"/>
        </w:rPr>
        <w:t>1)</w:t>
      </w:r>
      <w:r w:rsidRPr="00C36EA6">
        <w:rPr>
          <w:lang w:eastAsia="ko-KR"/>
        </w:rPr>
        <w:tab/>
        <w:t>s</w:t>
      </w:r>
      <w:r w:rsidRPr="00C36EA6">
        <w:t xml:space="preserve">hall interact with the </w:t>
      </w:r>
      <w:r w:rsidRPr="00C36EA6">
        <w:rPr>
          <w:lang w:eastAsia="ko-KR"/>
        </w:rPr>
        <w:t>media plane as specified in 3GPP TS 24.380 [5];</w:t>
      </w:r>
    </w:p>
    <w:p w14:paraId="2C20538B" w14:textId="77777777" w:rsidR="003467FA" w:rsidRPr="00C36EA6" w:rsidRDefault="003467FA" w:rsidP="003467FA">
      <w:pPr>
        <w:ind w:left="568" w:hanging="284"/>
      </w:pPr>
      <w:r w:rsidRPr="00C36EA6">
        <w:rPr>
          <w:lang w:eastAsia="ko-KR"/>
        </w:rPr>
        <w:t>2)</w:t>
      </w:r>
      <w:r w:rsidRPr="00C36EA6">
        <w:rPr>
          <w:lang w:eastAsia="ko-KR"/>
        </w:rPr>
        <w:tab/>
        <w:t>shall generate a SIP BYE request according to 3GPP TS 24.229 [4];</w:t>
      </w:r>
    </w:p>
    <w:p w14:paraId="6F31B364" w14:textId="77777777" w:rsidR="003467FA" w:rsidRPr="00C36EA6" w:rsidRDefault="003467FA" w:rsidP="003467FA">
      <w:pPr>
        <w:ind w:left="568" w:hanging="284"/>
      </w:pPr>
      <w:r w:rsidRPr="00C36EA6">
        <w:rPr>
          <w:lang w:eastAsia="ko-KR"/>
        </w:rPr>
        <w:t>3)</w:t>
      </w:r>
      <w:r w:rsidRPr="00C36EA6">
        <w:rPr>
          <w:lang w:eastAsia="ko-KR"/>
        </w:rPr>
        <w:tab/>
        <w:t>shall set the Request-URI to the MCPTT session identity to leave; and</w:t>
      </w:r>
    </w:p>
    <w:p w14:paraId="60BBF07F" w14:textId="77777777" w:rsidR="003467FA" w:rsidRPr="00C36EA6" w:rsidRDefault="003467FA" w:rsidP="003467FA">
      <w:pPr>
        <w:ind w:left="568" w:hanging="284"/>
      </w:pPr>
      <w:r w:rsidRPr="00C36EA6">
        <w:rPr>
          <w:lang w:eastAsia="ko-KR"/>
        </w:rPr>
        <w:t>4)</w:t>
      </w:r>
      <w:r w:rsidRPr="00C36EA6">
        <w:rPr>
          <w:lang w:eastAsia="ko-KR"/>
        </w:rPr>
        <w:tab/>
        <w:t>shall send a SIP BYE request towards MCPTT server according to 3GPP TS 24.229 [4].</w:t>
      </w:r>
    </w:p>
    <w:p w14:paraId="25062B01" w14:textId="77777777" w:rsidR="003467FA" w:rsidRPr="00C36EA6" w:rsidRDefault="003467FA" w:rsidP="003467FA">
      <w:pPr>
        <w:rPr>
          <w:lang w:eastAsia="ko-KR"/>
        </w:rPr>
      </w:pPr>
      <w:r w:rsidRPr="00C36EA6">
        <w:t xml:space="preserve">Upon receiving a SIP 200 </w:t>
      </w:r>
      <w:r w:rsidRPr="00C36EA6">
        <w:rPr>
          <w:lang w:eastAsia="ko-KR"/>
        </w:rPr>
        <w:t>(</w:t>
      </w:r>
      <w:r w:rsidRPr="00C36EA6">
        <w:t>OK</w:t>
      </w:r>
      <w:r w:rsidRPr="00C36EA6">
        <w:rPr>
          <w:lang w:eastAsia="ko-KR"/>
        </w:rPr>
        <w:t>)</w:t>
      </w:r>
      <w:r w:rsidRPr="00C36EA6">
        <w:t xml:space="preserve"> response to the SIP BYE request, the MCPTT client shall interact with the </w:t>
      </w:r>
      <w:r w:rsidRPr="00C36EA6">
        <w:rPr>
          <w:lang w:eastAsia="ko-KR"/>
        </w:rPr>
        <w:t>media plane as specified in 3GPP TS 24.380 [5].</w:t>
      </w:r>
    </w:p>
    <w:p w14:paraId="78AC8A4B" w14:textId="77777777" w:rsidR="003467FA" w:rsidRPr="00C36EA6" w:rsidRDefault="003467FA" w:rsidP="003467FA">
      <w:pPr>
        <w:pStyle w:val="H6"/>
      </w:pPr>
      <w:r w:rsidRPr="00C36EA6">
        <w:t>6.1.1.3.3</w:t>
      </w:r>
      <w:r w:rsidRPr="00C36EA6">
        <w:tab/>
        <w:t>Test description</w:t>
      </w:r>
    </w:p>
    <w:p w14:paraId="0E4263A6" w14:textId="77777777" w:rsidR="003467FA" w:rsidRPr="00C36EA6" w:rsidRDefault="003467FA" w:rsidP="003467FA">
      <w:pPr>
        <w:pStyle w:val="H6"/>
      </w:pPr>
      <w:r w:rsidRPr="00C36EA6">
        <w:t>6.1.1.3.3.1</w:t>
      </w:r>
      <w:r w:rsidRPr="00C36EA6">
        <w:tab/>
        <w:t>Pre-test conditions</w:t>
      </w:r>
    </w:p>
    <w:p w14:paraId="3AAE44D6" w14:textId="77777777" w:rsidR="003467FA" w:rsidRDefault="003467FA" w:rsidP="003467FA">
      <w:pPr>
        <w:pStyle w:val="H6"/>
        <w:rPr>
          <w:ins w:id="1305" w:author="MCC160" w:date="2024-04-29T12:21:00Z"/>
        </w:rPr>
      </w:pPr>
      <w:ins w:id="1306" w:author="MCC160" w:date="2024-04-29T12:21:00Z">
        <w:r w:rsidRPr="00102CE5">
          <w:t>Test configuration</w:t>
        </w:r>
        <w:r>
          <w:t>:</w:t>
        </w:r>
      </w:ins>
    </w:p>
    <w:p w14:paraId="4A939F48" w14:textId="2464E90F" w:rsidR="003467FA" w:rsidRDefault="003467FA" w:rsidP="003467FA">
      <w:pPr>
        <w:pStyle w:val="B10"/>
        <w:rPr>
          <w:ins w:id="1307" w:author="MCC160" w:date="2024-04-29T12:21:00Z"/>
        </w:rPr>
      </w:pPr>
      <w:ins w:id="1308" w:author="MCC160" w:date="2024-04-29T12:21:00Z">
        <w:r>
          <w:t>-</w:t>
        </w:r>
        <w:r>
          <w:tab/>
          <w:t xml:space="preserve">Single cell configuration according to TS </w:t>
        </w:r>
      </w:ins>
      <w:ins w:id="1309" w:author="MCC160" w:date="2024-05-07T11:22:00Z">
        <w:r w:rsidR="00BD3E43">
          <w:t>36.579</w:t>
        </w:r>
      </w:ins>
      <w:ins w:id="1310" w:author="MCC160" w:date="2024-04-29T12:21:00Z">
        <w:r>
          <w:t>-1 [2] clause 5.2.2.2.1.</w:t>
        </w:r>
      </w:ins>
    </w:p>
    <w:p w14:paraId="1C526952" w14:textId="77777777" w:rsidR="003467FA" w:rsidRDefault="003467FA" w:rsidP="003467FA">
      <w:pPr>
        <w:pStyle w:val="H6"/>
        <w:rPr>
          <w:ins w:id="1311" w:author="MCC160" w:date="2024-04-29T12:21:00Z"/>
        </w:rPr>
      </w:pPr>
      <w:ins w:id="1312" w:author="MCC160" w:date="2024-04-29T12:21:00Z">
        <w:r>
          <w:t>Preamble:</w:t>
        </w:r>
      </w:ins>
    </w:p>
    <w:p w14:paraId="209F324D" w14:textId="77777777" w:rsidR="003467FA" w:rsidRDefault="003467FA" w:rsidP="003467FA">
      <w:pPr>
        <w:pStyle w:val="B10"/>
        <w:rPr>
          <w:ins w:id="1313" w:author="MCC160" w:date="2024-04-29T12:21:00Z"/>
        </w:rPr>
      </w:pPr>
      <w:ins w:id="1314" w:author="MCC160" w:date="2024-04-29T12:21:00Z">
        <w:r>
          <w:t>-</w:t>
        </w:r>
        <w:r>
          <w:tab/>
          <w:t>The UE has performed procedure 'Initial registration' as described in TS 36.579-1 [2] clause 5.4.2.</w:t>
        </w:r>
      </w:ins>
    </w:p>
    <w:p w14:paraId="165980B4" w14:textId="77777777" w:rsidR="003467FA" w:rsidRDefault="003467FA" w:rsidP="003467FA">
      <w:pPr>
        <w:pStyle w:val="B10"/>
        <w:rPr>
          <w:ins w:id="1315" w:author="MCC160" w:date="2024-04-29T12:21:00Z"/>
        </w:rPr>
      </w:pPr>
      <w:ins w:id="1316" w:author="MCC160" w:date="2024-04-29T12:21:00Z">
        <w:r>
          <w:t>-</w:t>
        </w:r>
        <w:r>
          <w:tab/>
        </w:r>
        <w:r w:rsidRPr="000573F5">
          <w:t>UE States at the end of the preamble</w:t>
        </w:r>
        <w:r>
          <w:t>:</w:t>
        </w:r>
      </w:ins>
    </w:p>
    <w:p w14:paraId="02AB2CDF" w14:textId="77777777" w:rsidR="003467FA" w:rsidRDefault="003467FA" w:rsidP="003467FA">
      <w:pPr>
        <w:pStyle w:val="B10"/>
        <w:ind w:left="852"/>
        <w:rPr>
          <w:ins w:id="1317" w:author="MCC160" w:date="2024-04-29T12:21:00Z"/>
        </w:rPr>
      </w:pPr>
      <w:ins w:id="1318" w:author="MCC160" w:date="2024-04-29T12:21:00Z">
        <w:r>
          <w:t>-</w:t>
        </w:r>
        <w:r>
          <w:tab/>
          <w:t>The UE is in RRC_IDLE state.</w:t>
        </w:r>
      </w:ins>
    </w:p>
    <w:p w14:paraId="7BE51251" w14:textId="77777777" w:rsidR="003467FA" w:rsidRDefault="003467FA" w:rsidP="003467FA">
      <w:pPr>
        <w:pStyle w:val="B10"/>
        <w:ind w:left="852"/>
        <w:rPr>
          <w:ins w:id="1319" w:author="MCC160" w:date="2024-04-29T12:21:00Z"/>
        </w:rPr>
      </w:pPr>
      <w:ins w:id="1320" w:author="MCC160" w:date="2024-04-29T12:21:00Z">
        <w:r>
          <w:t>-</w:t>
        </w:r>
        <w:r>
          <w:tab/>
          <w:t>The client is registered for MCPTT.</w:t>
        </w:r>
      </w:ins>
    </w:p>
    <w:p w14:paraId="23F58949" w14:textId="482BBCB5" w:rsidR="003467FA" w:rsidRPr="00C36EA6" w:rsidDel="003467FA" w:rsidRDefault="003467FA" w:rsidP="003467FA">
      <w:pPr>
        <w:pStyle w:val="H6"/>
        <w:rPr>
          <w:del w:id="1321" w:author="MCC160" w:date="2024-04-29T12:21:00Z"/>
        </w:rPr>
      </w:pPr>
      <w:del w:id="1322" w:author="MCC160" w:date="2024-04-29T12:21:00Z">
        <w:r w:rsidRPr="00C36EA6" w:rsidDel="003467FA">
          <w:lastRenderedPageBreak/>
          <w:delText>System Simulator:</w:delText>
        </w:r>
      </w:del>
    </w:p>
    <w:p w14:paraId="1DA06EEB" w14:textId="1F6B6DC6" w:rsidR="003467FA" w:rsidRPr="00C36EA6" w:rsidDel="003467FA" w:rsidRDefault="003467FA" w:rsidP="003467FA">
      <w:pPr>
        <w:pStyle w:val="B10"/>
        <w:rPr>
          <w:del w:id="1323" w:author="MCC160" w:date="2024-04-29T12:21:00Z"/>
        </w:rPr>
      </w:pPr>
      <w:del w:id="1324" w:author="MCC160" w:date="2024-04-29T12:21:00Z">
        <w:r w:rsidRPr="00C36EA6" w:rsidDel="003467FA">
          <w:delText>-</w:delText>
        </w:r>
        <w:r w:rsidRPr="00C36EA6" w:rsidDel="003467FA">
          <w:tab/>
          <w:delText>SS (MCPTT server)</w:delText>
        </w:r>
      </w:del>
    </w:p>
    <w:p w14:paraId="2ECBE618" w14:textId="12A2F17D" w:rsidR="003467FA" w:rsidRPr="00C36EA6" w:rsidDel="003467FA" w:rsidRDefault="003467FA" w:rsidP="003467FA">
      <w:pPr>
        <w:pStyle w:val="B10"/>
        <w:rPr>
          <w:del w:id="1325" w:author="MCC160" w:date="2024-04-29T12:21:00Z"/>
        </w:rPr>
      </w:pPr>
      <w:del w:id="1326" w:author="MCC160" w:date="2024-04-29T12:21:00Z">
        <w:r w:rsidRPr="00C36EA6" w:rsidDel="003467FA">
          <w:delText>-</w:delText>
        </w:r>
        <w:r w:rsidRPr="00C36EA6" w:rsidDel="003467FA">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5F46ED73" w14:textId="5F08EB45" w:rsidR="003467FA" w:rsidRPr="00C36EA6" w:rsidDel="003467FA" w:rsidRDefault="003467FA" w:rsidP="003467FA">
      <w:pPr>
        <w:pStyle w:val="H6"/>
        <w:rPr>
          <w:del w:id="1327" w:author="MCC160" w:date="2024-04-29T12:21:00Z"/>
        </w:rPr>
      </w:pPr>
      <w:del w:id="1328" w:author="MCC160" w:date="2024-04-29T12:21:00Z">
        <w:r w:rsidRPr="00C36EA6" w:rsidDel="003467FA">
          <w:delText>IUT:</w:delText>
        </w:r>
      </w:del>
    </w:p>
    <w:p w14:paraId="3F104099" w14:textId="6F212796" w:rsidR="003467FA" w:rsidRPr="00C36EA6" w:rsidDel="003467FA" w:rsidRDefault="003467FA" w:rsidP="003467FA">
      <w:pPr>
        <w:pStyle w:val="B10"/>
        <w:rPr>
          <w:del w:id="1329" w:author="MCC160" w:date="2024-04-29T12:21:00Z"/>
        </w:rPr>
      </w:pPr>
      <w:del w:id="1330" w:author="MCC160" w:date="2024-04-29T12:21:00Z">
        <w:r w:rsidRPr="00C36EA6" w:rsidDel="003467FA">
          <w:delText>-</w:delText>
        </w:r>
        <w:r w:rsidRPr="00C36EA6" w:rsidDel="003467FA">
          <w:tab/>
          <w:delText>UE (MCPTT client)</w:delText>
        </w:r>
      </w:del>
    </w:p>
    <w:p w14:paraId="6D8B1608" w14:textId="0ACC1F86" w:rsidR="003467FA" w:rsidRPr="00C36EA6" w:rsidDel="003467FA" w:rsidRDefault="003467FA" w:rsidP="003467FA">
      <w:pPr>
        <w:pStyle w:val="B10"/>
        <w:rPr>
          <w:del w:id="1331" w:author="MCC160" w:date="2024-04-29T12:21:00Z"/>
        </w:rPr>
      </w:pPr>
      <w:del w:id="1332" w:author="MCC160" w:date="2024-04-29T12:21:00Z">
        <w:r w:rsidRPr="00C36EA6" w:rsidDel="003467FA">
          <w:delText>-</w:delText>
        </w:r>
        <w:r w:rsidRPr="00C36EA6" w:rsidDel="003467FA">
          <w:tab/>
          <w:delText>The test USIM set as defined in TS 36.579-1 [2] clause 5.5.10 is inserted.</w:delText>
        </w:r>
      </w:del>
    </w:p>
    <w:p w14:paraId="0BD912B1" w14:textId="2293668A" w:rsidR="003467FA" w:rsidRPr="00C36EA6" w:rsidDel="003467FA" w:rsidRDefault="003467FA" w:rsidP="003467FA">
      <w:pPr>
        <w:pStyle w:val="H6"/>
        <w:rPr>
          <w:del w:id="1333" w:author="MCC160" w:date="2024-04-29T12:21:00Z"/>
        </w:rPr>
      </w:pPr>
      <w:del w:id="1334" w:author="MCC160" w:date="2024-04-29T12:21:00Z">
        <w:r w:rsidRPr="00C36EA6" w:rsidDel="003467FA">
          <w:delText>Preamble:</w:delText>
        </w:r>
      </w:del>
    </w:p>
    <w:p w14:paraId="21AEC56D" w14:textId="013FB0F9" w:rsidR="003467FA" w:rsidRPr="00C36EA6" w:rsidDel="003467FA" w:rsidRDefault="003467FA" w:rsidP="003467FA">
      <w:pPr>
        <w:pStyle w:val="B10"/>
        <w:rPr>
          <w:del w:id="1335" w:author="MCC160" w:date="2024-04-29T12:21:00Z"/>
        </w:rPr>
      </w:pPr>
      <w:del w:id="1336" w:author="MCC160" w:date="2024-04-29T12:21:00Z">
        <w:r w:rsidRPr="00C36EA6" w:rsidDel="003467FA">
          <w:delText>-</w:delText>
        </w:r>
        <w:r w:rsidRPr="00C36EA6" w:rsidDel="003467FA">
          <w:tab/>
          <w:delText>The UE has performed procedure 'MCPTT UE registration' as specified in TS 36.579-1 [2] clause 5.4.2.</w:delText>
        </w:r>
      </w:del>
    </w:p>
    <w:p w14:paraId="48D8B81F" w14:textId="35C52BC5" w:rsidR="003467FA" w:rsidRPr="00C36EA6" w:rsidDel="003467FA" w:rsidRDefault="003467FA" w:rsidP="003467FA">
      <w:pPr>
        <w:pStyle w:val="B10"/>
        <w:rPr>
          <w:del w:id="1337" w:author="MCC160" w:date="2024-04-29T12:21:00Z"/>
        </w:rPr>
      </w:pPr>
      <w:del w:id="1338" w:author="MCC160" w:date="2024-04-29T12:21:00Z">
        <w:r w:rsidRPr="00C36EA6" w:rsidDel="003467FA">
          <w:delText>-</w:delText>
        </w:r>
        <w:r w:rsidRPr="00C36EA6" w:rsidDel="003467FA">
          <w:tab/>
          <w:delText>The UE has performed procedure 'MCX Authorization/Configuration and Key Generation' as specified in TS 36.579-1 [2] clause 5.3.2.</w:delText>
        </w:r>
      </w:del>
    </w:p>
    <w:p w14:paraId="3D1C48B7" w14:textId="1FBFBFB8" w:rsidR="003467FA" w:rsidRPr="00C36EA6" w:rsidDel="003467FA" w:rsidRDefault="003467FA" w:rsidP="003467FA">
      <w:pPr>
        <w:pStyle w:val="B10"/>
        <w:rPr>
          <w:del w:id="1339" w:author="MCC160" w:date="2024-04-29T12:21:00Z"/>
        </w:rPr>
      </w:pPr>
      <w:del w:id="1340" w:author="MCC160" w:date="2024-04-29T12:21:00Z">
        <w:r w:rsidRPr="00C36EA6" w:rsidDel="003467FA">
          <w:delText>-</w:delText>
        </w:r>
        <w:r w:rsidRPr="00C36EA6" w:rsidDel="003467FA">
          <w:tab/>
          <w:delText>UE States at the end of the preamble</w:delText>
        </w:r>
      </w:del>
    </w:p>
    <w:p w14:paraId="011E6AF4" w14:textId="71DF5E42" w:rsidR="003467FA" w:rsidRPr="00C36EA6" w:rsidDel="003467FA" w:rsidRDefault="003467FA" w:rsidP="003467FA">
      <w:pPr>
        <w:pStyle w:val="B2"/>
        <w:rPr>
          <w:del w:id="1341" w:author="MCC160" w:date="2024-04-29T12:21:00Z"/>
        </w:rPr>
      </w:pPr>
      <w:del w:id="1342" w:author="MCC160" w:date="2024-04-29T12:21:00Z">
        <w:r w:rsidRPr="00C36EA6" w:rsidDel="003467FA">
          <w:delText>-</w:delText>
        </w:r>
        <w:r w:rsidRPr="00C36EA6" w:rsidDel="003467FA">
          <w:tab/>
          <w:delText>The UE is in E-UTRA Registered, Idle Mode state.</w:delText>
        </w:r>
      </w:del>
    </w:p>
    <w:p w14:paraId="06F9B749" w14:textId="4BF1EDCC" w:rsidR="003467FA" w:rsidRPr="00C36EA6" w:rsidDel="003467FA" w:rsidRDefault="003467FA" w:rsidP="003467FA">
      <w:pPr>
        <w:pStyle w:val="B2"/>
        <w:rPr>
          <w:del w:id="1343" w:author="MCC160" w:date="2024-04-29T12:21:00Z"/>
        </w:rPr>
      </w:pPr>
      <w:del w:id="1344" w:author="MCC160" w:date="2024-04-29T12:21:00Z">
        <w:r w:rsidRPr="00C36EA6" w:rsidDel="003467FA">
          <w:delText>-</w:delText>
        </w:r>
        <w:r w:rsidRPr="00C36EA6" w:rsidDel="003467FA">
          <w:tab/>
          <w:delText>The MCPTT Client Application has been activated and User has registered-in as the MCPTT User with the Server as active user at the Client.</w:delText>
        </w:r>
      </w:del>
    </w:p>
    <w:p w14:paraId="34F9182E" w14:textId="77777777" w:rsidR="003467FA" w:rsidRPr="00C36EA6" w:rsidRDefault="003467FA" w:rsidP="003467FA">
      <w:pPr>
        <w:pStyle w:val="H6"/>
      </w:pPr>
      <w:r w:rsidRPr="00C36EA6">
        <w:t>6.1.1.3.3.2</w:t>
      </w:r>
      <w:r w:rsidRPr="00C36EA6">
        <w:tab/>
        <w:t>Test procedure sequence</w:t>
      </w:r>
    </w:p>
    <w:p w14:paraId="53216594" w14:textId="77777777" w:rsidR="003467FA" w:rsidRPr="00C36EA6" w:rsidRDefault="003467FA" w:rsidP="003467FA">
      <w:pPr>
        <w:pStyle w:val="TH"/>
      </w:pPr>
      <w:r w:rsidRPr="00C36EA6">
        <w:t>Table 6.1.1.3.3.2-1: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467FA" w:rsidRPr="00C36EA6" w14:paraId="72C5273C" w14:textId="77777777" w:rsidTr="003D7D35">
        <w:tc>
          <w:tcPr>
            <w:tcW w:w="648" w:type="dxa"/>
            <w:tcBorders>
              <w:top w:val="single" w:sz="4" w:space="0" w:color="auto"/>
              <w:left w:val="single" w:sz="4" w:space="0" w:color="auto"/>
              <w:bottom w:val="nil"/>
              <w:right w:val="single" w:sz="4" w:space="0" w:color="auto"/>
            </w:tcBorders>
            <w:hideMark/>
          </w:tcPr>
          <w:p w14:paraId="4342BE30" w14:textId="77777777" w:rsidR="003467FA" w:rsidRPr="00C36EA6" w:rsidRDefault="003467FA" w:rsidP="003D7D35">
            <w:pPr>
              <w:pStyle w:val="TAH"/>
              <w:rPr>
                <w:lang w:val="fr-FR"/>
              </w:rPr>
            </w:pPr>
            <w:r w:rsidRPr="00C36EA6">
              <w:rPr>
                <w:lang w:val="fr-FR"/>
              </w:rPr>
              <w:t>St</w:t>
            </w:r>
          </w:p>
        </w:tc>
        <w:tc>
          <w:tcPr>
            <w:tcW w:w="3969" w:type="dxa"/>
            <w:tcBorders>
              <w:top w:val="single" w:sz="4" w:space="0" w:color="auto"/>
              <w:left w:val="single" w:sz="4" w:space="0" w:color="auto"/>
              <w:bottom w:val="nil"/>
              <w:right w:val="single" w:sz="4" w:space="0" w:color="auto"/>
            </w:tcBorders>
            <w:hideMark/>
          </w:tcPr>
          <w:p w14:paraId="72870A4E" w14:textId="77777777" w:rsidR="003467FA" w:rsidRPr="00C36EA6" w:rsidRDefault="003467FA" w:rsidP="003D7D35">
            <w:pPr>
              <w:pStyle w:val="TAH"/>
              <w:rPr>
                <w:lang w:val="fr-FR"/>
              </w:rPr>
            </w:pPr>
            <w:r w:rsidRPr="00C36EA6">
              <w:rPr>
                <w:lang w:val="fr-FR"/>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1A34E7E" w14:textId="77777777" w:rsidR="003467FA" w:rsidRPr="00C36EA6" w:rsidRDefault="003467FA" w:rsidP="003D7D35">
            <w:pPr>
              <w:pStyle w:val="TAH"/>
              <w:rPr>
                <w:lang w:val="fr-FR"/>
              </w:rPr>
            </w:pPr>
            <w:r w:rsidRPr="00C36EA6">
              <w:rPr>
                <w:lang w:val="fr-FR"/>
              </w:rPr>
              <w:t>Message Sequence</w:t>
            </w:r>
          </w:p>
        </w:tc>
        <w:tc>
          <w:tcPr>
            <w:tcW w:w="567" w:type="dxa"/>
            <w:tcBorders>
              <w:top w:val="single" w:sz="4" w:space="0" w:color="auto"/>
              <w:left w:val="single" w:sz="4" w:space="0" w:color="auto"/>
              <w:bottom w:val="nil"/>
              <w:right w:val="single" w:sz="4" w:space="0" w:color="auto"/>
            </w:tcBorders>
            <w:hideMark/>
          </w:tcPr>
          <w:p w14:paraId="310710DD" w14:textId="77777777" w:rsidR="003467FA" w:rsidRPr="00C36EA6" w:rsidRDefault="003467FA" w:rsidP="003D7D35">
            <w:pPr>
              <w:pStyle w:val="TAH"/>
              <w:rPr>
                <w:lang w:val="fr-FR"/>
              </w:rPr>
            </w:pPr>
            <w:r w:rsidRPr="00C36EA6">
              <w:rPr>
                <w:lang w:val="fr-FR"/>
              </w:rPr>
              <w:t>TP</w:t>
            </w:r>
          </w:p>
        </w:tc>
        <w:tc>
          <w:tcPr>
            <w:tcW w:w="892" w:type="dxa"/>
            <w:tcBorders>
              <w:top w:val="single" w:sz="4" w:space="0" w:color="auto"/>
              <w:left w:val="single" w:sz="4" w:space="0" w:color="auto"/>
              <w:bottom w:val="nil"/>
              <w:right w:val="single" w:sz="4" w:space="0" w:color="auto"/>
            </w:tcBorders>
            <w:hideMark/>
          </w:tcPr>
          <w:p w14:paraId="771EC6FF" w14:textId="77777777" w:rsidR="003467FA" w:rsidRPr="00C36EA6" w:rsidRDefault="003467FA" w:rsidP="003D7D35">
            <w:pPr>
              <w:pStyle w:val="TAH"/>
              <w:rPr>
                <w:lang w:val="fr-FR"/>
              </w:rPr>
            </w:pPr>
            <w:r w:rsidRPr="00C36EA6">
              <w:rPr>
                <w:lang w:val="fr-FR"/>
              </w:rPr>
              <w:t>Verdict</w:t>
            </w:r>
          </w:p>
        </w:tc>
      </w:tr>
      <w:tr w:rsidR="003467FA" w:rsidRPr="00C36EA6" w14:paraId="2103CD0D" w14:textId="77777777" w:rsidTr="003D7D35">
        <w:tc>
          <w:tcPr>
            <w:tcW w:w="648" w:type="dxa"/>
            <w:tcBorders>
              <w:top w:val="nil"/>
              <w:left w:val="single" w:sz="4" w:space="0" w:color="auto"/>
              <w:bottom w:val="single" w:sz="4" w:space="0" w:color="auto"/>
              <w:right w:val="single" w:sz="4" w:space="0" w:color="auto"/>
            </w:tcBorders>
          </w:tcPr>
          <w:p w14:paraId="107F19B8" w14:textId="77777777" w:rsidR="003467FA" w:rsidRPr="00C36EA6" w:rsidRDefault="003467FA" w:rsidP="003D7D35">
            <w:pPr>
              <w:pStyle w:val="TAH"/>
              <w:rPr>
                <w:lang w:val="fr-FR"/>
              </w:rPr>
            </w:pPr>
          </w:p>
        </w:tc>
        <w:tc>
          <w:tcPr>
            <w:tcW w:w="3969" w:type="dxa"/>
            <w:tcBorders>
              <w:top w:val="nil"/>
              <w:left w:val="single" w:sz="4" w:space="0" w:color="auto"/>
              <w:bottom w:val="single" w:sz="4" w:space="0" w:color="auto"/>
              <w:right w:val="single" w:sz="4" w:space="0" w:color="auto"/>
            </w:tcBorders>
          </w:tcPr>
          <w:p w14:paraId="770A5120" w14:textId="77777777" w:rsidR="003467FA" w:rsidRPr="00C36EA6" w:rsidRDefault="003467FA" w:rsidP="003D7D35">
            <w:pPr>
              <w:pStyle w:val="TAH"/>
              <w:rPr>
                <w:lang w:val="fr-FR"/>
              </w:rPr>
            </w:pPr>
          </w:p>
        </w:tc>
        <w:tc>
          <w:tcPr>
            <w:tcW w:w="709" w:type="dxa"/>
            <w:tcBorders>
              <w:top w:val="single" w:sz="4" w:space="0" w:color="auto"/>
              <w:left w:val="single" w:sz="4" w:space="0" w:color="auto"/>
              <w:bottom w:val="single" w:sz="4" w:space="0" w:color="auto"/>
              <w:right w:val="single" w:sz="4" w:space="0" w:color="auto"/>
            </w:tcBorders>
            <w:hideMark/>
          </w:tcPr>
          <w:p w14:paraId="61D73C0C" w14:textId="77777777" w:rsidR="003467FA" w:rsidRPr="00C36EA6" w:rsidRDefault="003467FA" w:rsidP="003D7D35">
            <w:pPr>
              <w:pStyle w:val="TAH"/>
              <w:rPr>
                <w:lang w:val="fr-FR"/>
              </w:rPr>
            </w:pPr>
            <w:r w:rsidRPr="00C36EA6">
              <w:rPr>
                <w:lang w:val="fr-FR"/>
              </w:rPr>
              <w:t>U - S</w:t>
            </w:r>
          </w:p>
        </w:tc>
        <w:tc>
          <w:tcPr>
            <w:tcW w:w="2977" w:type="dxa"/>
            <w:tcBorders>
              <w:top w:val="single" w:sz="4" w:space="0" w:color="auto"/>
              <w:left w:val="single" w:sz="4" w:space="0" w:color="auto"/>
              <w:bottom w:val="single" w:sz="4" w:space="0" w:color="auto"/>
              <w:right w:val="single" w:sz="4" w:space="0" w:color="auto"/>
            </w:tcBorders>
            <w:hideMark/>
          </w:tcPr>
          <w:p w14:paraId="19278947" w14:textId="77777777" w:rsidR="003467FA" w:rsidRPr="00C36EA6" w:rsidRDefault="003467FA" w:rsidP="003D7D35">
            <w:pPr>
              <w:pStyle w:val="TAH"/>
              <w:rPr>
                <w:lang w:val="fr-FR"/>
              </w:rPr>
            </w:pPr>
            <w:r w:rsidRPr="00C36EA6">
              <w:rPr>
                <w:lang w:val="fr-FR"/>
              </w:rPr>
              <w:t>Message</w:t>
            </w:r>
          </w:p>
        </w:tc>
        <w:tc>
          <w:tcPr>
            <w:tcW w:w="567" w:type="dxa"/>
            <w:tcBorders>
              <w:top w:val="nil"/>
              <w:left w:val="single" w:sz="4" w:space="0" w:color="auto"/>
              <w:bottom w:val="single" w:sz="4" w:space="0" w:color="auto"/>
              <w:right w:val="single" w:sz="4" w:space="0" w:color="auto"/>
            </w:tcBorders>
          </w:tcPr>
          <w:p w14:paraId="1CCA385F" w14:textId="77777777" w:rsidR="003467FA" w:rsidRPr="00C36EA6" w:rsidRDefault="003467FA" w:rsidP="003D7D35">
            <w:pPr>
              <w:pStyle w:val="TAH"/>
              <w:rPr>
                <w:lang w:val="fr-FR"/>
              </w:rPr>
            </w:pPr>
          </w:p>
        </w:tc>
        <w:tc>
          <w:tcPr>
            <w:tcW w:w="892" w:type="dxa"/>
            <w:tcBorders>
              <w:top w:val="nil"/>
              <w:left w:val="single" w:sz="4" w:space="0" w:color="auto"/>
              <w:bottom w:val="single" w:sz="4" w:space="0" w:color="auto"/>
              <w:right w:val="single" w:sz="4" w:space="0" w:color="auto"/>
            </w:tcBorders>
          </w:tcPr>
          <w:p w14:paraId="14E1443E" w14:textId="77777777" w:rsidR="003467FA" w:rsidRPr="00C36EA6" w:rsidRDefault="003467FA" w:rsidP="003D7D35">
            <w:pPr>
              <w:pStyle w:val="TAH"/>
              <w:rPr>
                <w:lang w:val="fr-FR"/>
              </w:rPr>
            </w:pPr>
          </w:p>
        </w:tc>
      </w:tr>
      <w:tr w:rsidR="003467FA" w:rsidRPr="00C36EA6" w14:paraId="0C8DC385"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29DE2CFD" w14:textId="77777777" w:rsidR="003467FA" w:rsidRPr="00C36EA6" w:rsidRDefault="003467FA" w:rsidP="003D7D35">
            <w:pPr>
              <w:pStyle w:val="TAC"/>
              <w:rPr>
                <w:lang w:val="fr-FR"/>
              </w:rPr>
            </w:pPr>
            <w:r w:rsidRPr="00C36EA6">
              <w:rPr>
                <w:lang w:val="fr-FR"/>
              </w:rPr>
              <w:t>1</w:t>
            </w:r>
          </w:p>
        </w:tc>
        <w:tc>
          <w:tcPr>
            <w:tcW w:w="3969" w:type="dxa"/>
            <w:tcBorders>
              <w:top w:val="single" w:sz="4" w:space="0" w:color="auto"/>
              <w:left w:val="single" w:sz="4" w:space="0" w:color="auto"/>
              <w:bottom w:val="single" w:sz="4" w:space="0" w:color="auto"/>
              <w:right w:val="single" w:sz="4" w:space="0" w:color="auto"/>
            </w:tcBorders>
            <w:hideMark/>
          </w:tcPr>
          <w:p w14:paraId="4B70A167" w14:textId="77777777" w:rsidR="003467FA" w:rsidRPr="00C36EA6" w:rsidRDefault="003467FA" w:rsidP="003D7D35">
            <w:pPr>
              <w:pStyle w:val="TAL"/>
              <w:rPr>
                <w:lang w:val="fr-FR"/>
              </w:rPr>
            </w:pPr>
            <w:r w:rsidRPr="00C36EA6">
              <w:rPr>
                <w:lang w:val="fr-FR"/>
              </w:rPr>
              <w:t>Make the UE (MCPTT client) request the establishment of a group call with manual commencement mode and implicit floor request.</w:t>
            </w:r>
          </w:p>
          <w:p w14:paraId="3AECCECD" w14:textId="77777777" w:rsidR="003467FA" w:rsidRPr="00C36EA6" w:rsidRDefault="003467FA" w:rsidP="003D7D35">
            <w:pPr>
              <w:pStyle w:val="TAL"/>
              <w:rPr>
                <w:shd w:val="clear" w:color="auto" w:fill="FF0000"/>
                <w:lang w:val="fr-FR"/>
              </w:rPr>
            </w:pPr>
            <w:r w:rsidRPr="00C36EA6">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29C654E8"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38B4183B"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70126201"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0C46A0A6" w14:textId="77777777" w:rsidR="003467FA" w:rsidRPr="00C36EA6" w:rsidRDefault="003467FA" w:rsidP="003D7D35">
            <w:pPr>
              <w:pStyle w:val="TAC"/>
              <w:rPr>
                <w:lang w:val="fr-FR"/>
              </w:rPr>
            </w:pPr>
            <w:r w:rsidRPr="00C36EA6">
              <w:rPr>
                <w:lang w:val="fr-FR"/>
              </w:rPr>
              <w:t>-</w:t>
            </w:r>
          </w:p>
        </w:tc>
      </w:tr>
      <w:tr w:rsidR="003467FA" w:rsidRPr="00C36EA6" w14:paraId="1AE67EAB"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3592762C" w14:textId="77777777" w:rsidR="003467FA" w:rsidRPr="00C36EA6" w:rsidRDefault="003467FA" w:rsidP="003D7D35">
            <w:pPr>
              <w:pStyle w:val="TAC"/>
              <w:rPr>
                <w:lang w:val="fr-FR"/>
              </w:rPr>
            </w:pPr>
            <w:r w:rsidRPr="00C36EA6">
              <w:rPr>
                <w:lang w:val="fr-FR"/>
              </w:rPr>
              <w:t>2</w:t>
            </w:r>
          </w:p>
        </w:tc>
        <w:tc>
          <w:tcPr>
            <w:tcW w:w="3969" w:type="dxa"/>
            <w:tcBorders>
              <w:top w:val="single" w:sz="4" w:space="0" w:color="auto"/>
              <w:left w:val="single" w:sz="4" w:space="0" w:color="auto"/>
              <w:bottom w:val="single" w:sz="4" w:space="0" w:color="auto"/>
              <w:right w:val="single" w:sz="4" w:space="0" w:color="auto"/>
            </w:tcBorders>
            <w:hideMark/>
          </w:tcPr>
          <w:p w14:paraId="4ECC39F2" w14:textId="77777777" w:rsidR="003467FA" w:rsidRPr="00C36EA6" w:rsidRDefault="003467FA" w:rsidP="003D7D35">
            <w:pPr>
              <w:pStyle w:val="TAL"/>
              <w:rPr>
                <w:lang w:val="fr-FR"/>
              </w:rPr>
            </w:pPr>
            <w:r w:rsidRPr="00C36EA6">
              <w:rPr>
                <w:lang w:val="fr-FR"/>
              </w:rPr>
              <w:t>Check: Does the UE (</w:t>
            </w:r>
            <w:r w:rsidRPr="00C36EA6">
              <w:rPr>
                <w:lang w:val="fr-FR" w:eastAsia="ko-KR"/>
              </w:rPr>
              <w:t xml:space="preserve">MCPTT client) correctly </w:t>
            </w:r>
            <w:r w:rsidRPr="00C36EA6">
              <w:rPr>
                <w:rFonts w:eastAsia="Calibri"/>
                <w:lang w:val="fr-FR" w:eastAsia="ko-KR"/>
              </w:rPr>
              <w:t xml:space="preserve">perform procedure </w:t>
            </w:r>
            <w:r w:rsidRPr="00C36EA6">
              <w:rPr>
                <w:lang w:val="fr-FR"/>
              </w:rPr>
              <w:t xml:space="preserve">'MCPTT CO group call establishment, manual commencement' as described in TS 36.579-1 [2] Table </w:t>
            </w:r>
            <w:r w:rsidRPr="00C36EA6">
              <w:rPr>
                <w:bCs/>
                <w:lang w:val="fr-FR"/>
              </w:rPr>
              <w:t xml:space="preserve">5.3A.1.3-1 to </w:t>
            </w:r>
            <w:r w:rsidRPr="00C36EA6">
              <w:rPr>
                <w:lang w:val="fr-FR"/>
              </w:rPr>
              <w:t>establish a group call with manual commencement mode and</w:t>
            </w:r>
            <w:r w:rsidRPr="00C36EA6">
              <w:rPr>
                <w:bCs/>
                <w:lang w:val="fr-FR"/>
              </w:rPr>
              <w:t xml:space="preserve"> </w:t>
            </w:r>
            <w:r w:rsidRPr="00C36EA6">
              <w:rPr>
                <w:lang w:val="fr-FR"/>
              </w:rPr>
              <w:t xml:space="preserve">implicit floor control </w:t>
            </w:r>
            <w:r w:rsidRPr="00C36EA6">
              <w:rPr>
                <w:rFonts w:eastAsia="Calibri"/>
                <w:lang w:val="fr-FR" w:eastAsia="ko-KR"/>
              </w:rPr>
              <w:t xml:space="preserve">according to option b.ii of NOTE 1 in TS 36.579.1 [2] Table </w:t>
            </w:r>
            <w:r w:rsidRPr="00C36EA6">
              <w:rPr>
                <w:bCs/>
                <w:lang w:val="fr-FR"/>
              </w:rPr>
              <w:t>5.3A.1.3-1</w:t>
            </w:r>
            <w:r w:rsidRPr="00C36EA6">
              <w:rPr>
                <w:lang w:val="fr-FR"/>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0BD7C917"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704A3877"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6A652783" w14:textId="77777777" w:rsidR="003467FA" w:rsidRPr="00C36EA6" w:rsidRDefault="003467FA" w:rsidP="003D7D35">
            <w:pPr>
              <w:pStyle w:val="TAC"/>
              <w:rPr>
                <w:lang w:val="fr-FR"/>
              </w:rPr>
            </w:pPr>
            <w:r w:rsidRPr="00C36EA6">
              <w:rPr>
                <w:lang w:val="fr-FR"/>
              </w:rPr>
              <w:t>1</w:t>
            </w:r>
          </w:p>
        </w:tc>
        <w:tc>
          <w:tcPr>
            <w:tcW w:w="892" w:type="dxa"/>
            <w:tcBorders>
              <w:top w:val="single" w:sz="4" w:space="0" w:color="auto"/>
              <w:left w:val="single" w:sz="4" w:space="0" w:color="auto"/>
              <w:bottom w:val="single" w:sz="4" w:space="0" w:color="auto"/>
              <w:right w:val="single" w:sz="4" w:space="0" w:color="auto"/>
            </w:tcBorders>
            <w:hideMark/>
          </w:tcPr>
          <w:p w14:paraId="45A9B736" w14:textId="77777777" w:rsidR="003467FA" w:rsidRPr="00C36EA6" w:rsidRDefault="003467FA" w:rsidP="003D7D35">
            <w:pPr>
              <w:pStyle w:val="TAC"/>
              <w:rPr>
                <w:lang w:val="fr-FR"/>
              </w:rPr>
            </w:pPr>
            <w:r w:rsidRPr="00C36EA6">
              <w:rPr>
                <w:lang w:val="fr-FR"/>
              </w:rPr>
              <w:t>P</w:t>
            </w:r>
          </w:p>
        </w:tc>
      </w:tr>
      <w:tr w:rsidR="003467FA" w:rsidRPr="00C36EA6" w14:paraId="64FCA285"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179616C1" w14:textId="77777777" w:rsidR="003467FA" w:rsidRPr="00C36EA6" w:rsidRDefault="003467FA" w:rsidP="003D7D35">
            <w:pPr>
              <w:pStyle w:val="TAC"/>
              <w:rPr>
                <w:lang w:val="fr-FR"/>
              </w:rPr>
            </w:pPr>
            <w:r w:rsidRPr="00C36EA6">
              <w:rPr>
                <w:lang w:val="fr-FR"/>
              </w:rPr>
              <w:t>3-6</w:t>
            </w:r>
          </w:p>
        </w:tc>
        <w:tc>
          <w:tcPr>
            <w:tcW w:w="3969" w:type="dxa"/>
            <w:tcBorders>
              <w:top w:val="single" w:sz="4" w:space="0" w:color="auto"/>
              <w:left w:val="single" w:sz="4" w:space="0" w:color="auto"/>
              <w:bottom w:val="single" w:sz="4" w:space="0" w:color="auto"/>
              <w:right w:val="single" w:sz="4" w:space="0" w:color="auto"/>
            </w:tcBorders>
            <w:hideMark/>
          </w:tcPr>
          <w:p w14:paraId="73F3992A" w14:textId="77777777" w:rsidR="003467FA" w:rsidRPr="00C36EA6" w:rsidRDefault="003467FA" w:rsidP="003D7D35">
            <w:pPr>
              <w:pStyle w:val="TAL"/>
              <w:rPr>
                <w:lang w:val="fr-FR"/>
              </w:rPr>
            </w:pPr>
            <w:r w:rsidRPr="00C36EA6">
              <w:rPr>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6347E328"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57E25BF5"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21EEAB75"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5C347F18" w14:textId="77777777" w:rsidR="003467FA" w:rsidRPr="00C36EA6" w:rsidRDefault="003467FA" w:rsidP="003D7D35">
            <w:pPr>
              <w:pStyle w:val="TAC"/>
              <w:rPr>
                <w:lang w:val="fr-FR"/>
              </w:rPr>
            </w:pPr>
            <w:r w:rsidRPr="00C36EA6">
              <w:rPr>
                <w:lang w:val="fr-FR"/>
              </w:rPr>
              <w:t>-</w:t>
            </w:r>
          </w:p>
        </w:tc>
      </w:tr>
      <w:tr w:rsidR="003467FA" w:rsidRPr="00C36EA6" w14:paraId="4E2FB568"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4AF3AA3F" w14:textId="77777777" w:rsidR="003467FA" w:rsidRPr="00C36EA6" w:rsidRDefault="003467FA" w:rsidP="003D7D35">
            <w:pPr>
              <w:pStyle w:val="TAC"/>
              <w:rPr>
                <w:lang w:val="fr-FR"/>
              </w:rPr>
            </w:pPr>
            <w:r w:rsidRPr="00C36EA6">
              <w:rPr>
                <w:lang w:val="fr-FR"/>
              </w:rPr>
              <w:t>6A</w:t>
            </w:r>
          </w:p>
        </w:tc>
        <w:tc>
          <w:tcPr>
            <w:tcW w:w="3969" w:type="dxa"/>
            <w:tcBorders>
              <w:top w:val="single" w:sz="4" w:space="0" w:color="auto"/>
              <w:left w:val="single" w:sz="4" w:space="0" w:color="auto"/>
              <w:bottom w:val="single" w:sz="4" w:space="0" w:color="auto"/>
              <w:right w:val="single" w:sz="4" w:space="0" w:color="auto"/>
            </w:tcBorders>
            <w:hideMark/>
          </w:tcPr>
          <w:p w14:paraId="00D71C3D" w14:textId="77777777" w:rsidR="003467FA" w:rsidRPr="00C36EA6" w:rsidRDefault="003467FA" w:rsidP="003D7D35">
            <w:pPr>
              <w:pStyle w:val="TAL"/>
              <w:rPr>
                <w:rFonts w:eastAsia="Calibri"/>
                <w:lang w:val="fr-FR"/>
              </w:rPr>
            </w:pPr>
            <w:r w:rsidRPr="00C36EA6">
              <w:rPr>
                <w:rFonts w:eastAsia="Calibri"/>
                <w:lang w:val="fr-FR"/>
              </w:rPr>
              <w:t>Check: Does the UE (MCPTT client) provide floor granted notification to the user?</w:t>
            </w:r>
          </w:p>
          <w:p w14:paraId="57631278" w14:textId="77777777" w:rsidR="003467FA" w:rsidRPr="00C36EA6" w:rsidRDefault="003467FA" w:rsidP="003D7D35">
            <w:pPr>
              <w:pStyle w:val="TAL"/>
              <w:rPr>
                <w:lang w:val="fr-FR"/>
              </w:rPr>
            </w:pPr>
            <w:r w:rsidRPr="00C36EA6">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0EC87C49" w14:textId="77777777" w:rsidR="003467FA" w:rsidRPr="00C36EA6" w:rsidRDefault="003467FA" w:rsidP="003D7D35">
            <w:pPr>
              <w:pStyle w:val="TAC"/>
              <w:rPr>
                <w:lang w:val="fr-FR"/>
              </w:rPr>
            </w:pPr>
            <w:r w:rsidRPr="00C36EA6">
              <w:rPr>
                <w:rFonts w:eastAsia="Calibri"/>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3C54B0AC" w14:textId="77777777" w:rsidR="003467FA" w:rsidRPr="00C36EA6" w:rsidRDefault="003467FA" w:rsidP="003D7D35">
            <w:pPr>
              <w:pStyle w:val="TAL"/>
              <w:rPr>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180A7A26" w14:textId="77777777" w:rsidR="003467FA" w:rsidRPr="00C36EA6" w:rsidRDefault="003467FA" w:rsidP="003D7D35">
            <w:pPr>
              <w:pStyle w:val="TAC"/>
              <w:rPr>
                <w:lang w:val="fr-FR"/>
              </w:rPr>
            </w:pPr>
            <w:r w:rsidRPr="00C36EA6">
              <w:rPr>
                <w:rFonts w:eastAsia="Calibri"/>
                <w:lang w:val="fr-FR"/>
              </w:rPr>
              <w:t>1</w:t>
            </w:r>
          </w:p>
        </w:tc>
        <w:tc>
          <w:tcPr>
            <w:tcW w:w="892" w:type="dxa"/>
            <w:tcBorders>
              <w:top w:val="single" w:sz="4" w:space="0" w:color="auto"/>
              <w:left w:val="single" w:sz="4" w:space="0" w:color="auto"/>
              <w:bottom w:val="single" w:sz="4" w:space="0" w:color="auto"/>
              <w:right w:val="single" w:sz="4" w:space="0" w:color="auto"/>
            </w:tcBorders>
            <w:hideMark/>
          </w:tcPr>
          <w:p w14:paraId="64FCB81A" w14:textId="77777777" w:rsidR="003467FA" w:rsidRPr="00C36EA6" w:rsidRDefault="003467FA" w:rsidP="003D7D35">
            <w:pPr>
              <w:pStyle w:val="TAC"/>
              <w:rPr>
                <w:lang w:val="fr-FR"/>
              </w:rPr>
            </w:pPr>
            <w:r w:rsidRPr="00C36EA6">
              <w:rPr>
                <w:rFonts w:eastAsia="Calibri"/>
                <w:lang w:val="fr-FR"/>
              </w:rPr>
              <w:t>P</w:t>
            </w:r>
          </w:p>
        </w:tc>
      </w:tr>
      <w:tr w:rsidR="003467FA" w:rsidRPr="00C36EA6" w14:paraId="72E05C0F"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174F2935" w14:textId="77777777" w:rsidR="003467FA" w:rsidRPr="00C36EA6" w:rsidRDefault="003467FA" w:rsidP="003D7D35">
            <w:pPr>
              <w:pStyle w:val="TAC"/>
              <w:rPr>
                <w:lang w:val="fr-FR"/>
              </w:rPr>
            </w:pPr>
            <w:r w:rsidRPr="00C36EA6">
              <w:rPr>
                <w:lang w:val="fr-FR"/>
              </w:rPr>
              <w:t>6B</w:t>
            </w:r>
          </w:p>
        </w:tc>
        <w:tc>
          <w:tcPr>
            <w:tcW w:w="3969" w:type="dxa"/>
            <w:tcBorders>
              <w:top w:val="single" w:sz="4" w:space="0" w:color="auto"/>
              <w:left w:val="single" w:sz="4" w:space="0" w:color="auto"/>
              <w:bottom w:val="single" w:sz="4" w:space="0" w:color="auto"/>
              <w:right w:val="single" w:sz="4" w:space="0" w:color="auto"/>
            </w:tcBorders>
            <w:hideMark/>
          </w:tcPr>
          <w:p w14:paraId="52EC823C" w14:textId="77777777" w:rsidR="003467FA" w:rsidRPr="00C36EA6" w:rsidRDefault="003467FA" w:rsidP="003D7D35">
            <w:pPr>
              <w:pStyle w:val="TAL"/>
              <w:rPr>
                <w:rFonts w:eastAsia="Calibri"/>
                <w:lang w:val="fr-FR"/>
              </w:rPr>
            </w:pPr>
            <w:r w:rsidRPr="00C36EA6">
              <w:rPr>
                <w:rFonts w:eastAsia="Calibri"/>
                <w:lang w:val="fr-FR"/>
              </w:rPr>
              <w:t>Make the UE (MCPTT client) release the floor.</w:t>
            </w:r>
          </w:p>
          <w:p w14:paraId="564D2989" w14:textId="77777777" w:rsidR="003467FA" w:rsidRPr="00C36EA6" w:rsidRDefault="003467FA" w:rsidP="003D7D35">
            <w:pPr>
              <w:pStyle w:val="TAL"/>
              <w:rPr>
                <w:lang w:val="fr-FR"/>
              </w:rPr>
            </w:pPr>
            <w:r w:rsidRPr="00C36EA6">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693F62A1" w14:textId="77777777" w:rsidR="003467FA" w:rsidRPr="00C36EA6" w:rsidRDefault="003467FA" w:rsidP="003D7D35">
            <w:pPr>
              <w:pStyle w:val="TAC"/>
              <w:rPr>
                <w:lang w:val="fr-FR"/>
              </w:rPr>
            </w:pPr>
            <w:r w:rsidRPr="00C36EA6">
              <w:rPr>
                <w:rFonts w:eastAsia="Calibri"/>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3FB7AFFA" w14:textId="77777777" w:rsidR="003467FA" w:rsidRPr="00C36EA6" w:rsidRDefault="003467FA" w:rsidP="003D7D35">
            <w:pPr>
              <w:pStyle w:val="TAL"/>
              <w:rPr>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04E6DC78" w14:textId="77777777" w:rsidR="003467FA" w:rsidRPr="00C36EA6" w:rsidRDefault="003467FA" w:rsidP="003D7D35">
            <w:pPr>
              <w:pStyle w:val="TAC"/>
              <w:rPr>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27A4A87C" w14:textId="77777777" w:rsidR="003467FA" w:rsidRPr="00C36EA6" w:rsidRDefault="003467FA" w:rsidP="003D7D35">
            <w:pPr>
              <w:pStyle w:val="TAC"/>
              <w:rPr>
                <w:lang w:val="fr-FR"/>
              </w:rPr>
            </w:pPr>
            <w:r w:rsidRPr="00C36EA6">
              <w:rPr>
                <w:rFonts w:eastAsia="Calibri"/>
                <w:lang w:val="fr-FR"/>
              </w:rPr>
              <w:t>-</w:t>
            </w:r>
          </w:p>
        </w:tc>
      </w:tr>
      <w:tr w:rsidR="003467FA" w:rsidRPr="00C36EA6" w14:paraId="4DE49272"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2438A270" w14:textId="77777777" w:rsidR="003467FA" w:rsidRPr="00C36EA6" w:rsidRDefault="003467FA" w:rsidP="003D7D35">
            <w:pPr>
              <w:pStyle w:val="TAC"/>
              <w:rPr>
                <w:lang w:val="fr-FR"/>
              </w:rPr>
            </w:pPr>
            <w:r w:rsidRPr="00C36EA6">
              <w:rPr>
                <w:lang w:val="fr-FR"/>
              </w:rPr>
              <w:t>6C</w:t>
            </w:r>
          </w:p>
        </w:tc>
        <w:tc>
          <w:tcPr>
            <w:tcW w:w="3969" w:type="dxa"/>
            <w:tcBorders>
              <w:top w:val="single" w:sz="4" w:space="0" w:color="auto"/>
              <w:left w:val="single" w:sz="4" w:space="0" w:color="auto"/>
              <w:bottom w:val="single" w:sz="4" w:space="0" w:color="auto"/>
              <w:right w:val="single" w:sz="4" w:space="0" w:color="auto"/>
            </w:tcBorders>
            <w:hideMark/>
          </w:tcPr>
          <w:p w14:paraId="2BBC6740" w14:textId="77777777" w:rsidR="003467FA" w:rsidRPr="00C36EA6" w:rsidRDefault="003467FA" w:rsidP="003D7D35">
            <w:pPr>
              <w:pStyle w:val="TAL"/>
              <w:rPr>
                <w:lang w:val="fr-FR"/>
              </w:rPr>
            </w:pPr>
            <w:r w:rsidRPr="00C36EA6">
              <w:rPr>
                <w:rFonts w:eastAsia="Calibri"/>
                <w:lang w:val="fr-FR"/>
              </w:rPr>
              <w:t>Check: Does the UE (MCPTT client) correctly perform procedure '</w:t>
            </w:r>
            <w:r w:rsidRPr="00C36EA6">
              <w:rPr>
                <w:lang w:val="fr-FR"/>
              </w:rPr>
              <w:t>MCPTT Floor release – Floor Idle'</w:t>
            </w:r>
            <w:r w:rsidRPr="00C36EA6">
              <w:rPr>
                <w:rFonts w:eastAsia="Calibri"/>
                <w:lang w:val="fr-FR"/>
              </w:rPr>
              <w:t xml:space="preserve"> as described in </w:t>
            </w:r>
            <w:r w:rsidRPr="00C36EA6">
              <w:rPr>
                <w:lang w:val="fr-FR"/>
              </w:rPr>
              <w:t>TS 36.579-1 [2] Table 5.3A.15.3-1?</w:t>
            </w:r>
          </w:p>
        </w:tc>
        <w:tc>
          <w:tcPr>
            <w:tcW w:w="709" w:type="dxa"/>
            <w:tcBorders>
              <w:top w:val="single" w:sz="4" w:space="0" w:color="auto"/>
              <w:left w:val="single" w:sz="4" w:space="0" w:color="auto"/>
              <w:bottom w:val="single" w:sz="4" w:space="0" w:color="auto"/>
              <w:right w:val="single" w:sz="4" w:space="0" w:color="auto"/>
            </w:tcBorders>
            <w:hideMark/>
          </w:tcPr>
          <w:p w14:paraId="75D1BD71" w14:textId="77777777" w:rsidR="003467FA" w:rsidRPr="00C36EA6" w:rsidRDefault="003467FA" w:rsidP="003D7D35">
            <w:pPr>
              <w:pStyle w:val="TAC"/>
              <w:rPr>
                <w:lang w:val="fr-FR"/>
              </w:rPr>
            </w:pPr>
            <w:r w:rsidRPr="00C36EA6">
              <w:rPr>
                <w:rFonts w:eastAsia="Calibri"/>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0A5D84ED" w14:textId="77777777" w:rsidR="003467FA" w:rsidRPr="00C36EA6" w:rsidRDefault="003467FA" w:rsidP="003D7D35">
            <w:pPr>
              <w:pStyle w:val="TAL"/>
              <w:rPr>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40C128BA" w14:textId="77777777" w:rsidR="003467FA" w:rsidRPr="00C36EA6" w:rsidRDefault="003467FA" w:rsidP="003D7D35">
            <w:pPr>
              <w:pStyle w:val="TAC"/>
              <w:rPr>
                <w:lang w:val="fr-FR"/>
              </w:rPr>
            </w:pPr>
            <w:r w:rsidRPr="00C36EA6">
              <w:rPr>
                <w:rFonts w:eastAsia="Calibri"/>
                <w:lang w:val="fr-FR"/>
              </w:rPr>
              <w:t>1</w:t>
            </w:r>
          </w:p>
        </w:tc>
        <w:tc>
          <w:tcPr>
            <w:tcW w:w="892" w:type="dxa"/>
            <w:tcBorders>
              <w:top w:val="single" w:sz="4" w:space="0" w:color="auto"/>
              <w:left w:val="single" w:sz="4" w:space="0" w:color="auto"/>
              <w:bottom w:val="single" w:sz="4" w:space="0" w:color="auto"/>
              <w:right w:val="single" w:sz="4" w:space="0" w:color="auto"/>
            </w:tcBorders>
            <w:hideMark/>
          </w:tcPr>
          <w:p w14:paraId="4D443CFD" w14:textId="77777777" w:rsidR="003467FA" w:rsidRPr="00C36EA6" w:rsidRDefault="003467FA" w:rsidP="003D7D35">
            <w:pPr>
              <w:pStyle w:val="TAC"/>
              <w:rPr>
                <w:lang w:val="fr-FR"/>
              </w:rPr>
            </w:pPr>
            <w:r w:rsidRPr="00C36EA6">
              <w:rPr>
                <w:rFonts w:eastAsia="Calibri"/>
                <w:lang w:val="fr-FR"/>
              </w:rPr>
              <w:t>P</w:t>
            </w:r>
          </w:p>
        </w:tc>
      </w:tr>
      <w:tr w:rsidR="003467FA" w:rsidRPr="00C36EA6" w14:paraId="4773309F"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54D305C4" w14:textId="77777777" w:rsidR="003467FA" w:rsidRPr="00C36EA6" w:rsidRDefault="003467FA" w:rsidP="003D7D35">
            <w:pPr>
              <w:pStyle w:val="TAC"/>
              <w:rPr>
                <w:lang w:val="fr-FR"/>
              </w:rPr>
            </w:pPr>
            <w:r w:rsidRPr="00C36EA6">
              <w:rPr>
                <w:lang w:val="fr-FR"/>
              </w:rPr>
              <w:t>7</w:t>
            </w:r>
          </w:p>
        </w:tc>
        <w:tc>
          <w:tcPr>
            <w:tcW w:w="3969" w:type="dxa"/>
            <w:tcBorders>
              <w:top w:val="single" w:sz="4" w:space="0" w:color="auto"/>
              <w:left w:val="single" w:sz="4" w:space="0" w:color="auto"/>
              <w:bottom w:val="single" w:sz="4" w:space="0" w:color="auto"/>
              <w:right w:val="single" w:sz="4" w:space="0" w:color="auto"/>
            </w:tcBorders>
            <w:hideMark/>
          </w:tcPr>
          <w:p w14:paraId="3E910EB0" w14:textId="77777777" w:rsidR="003467FA" w:rsidRPr="00C36EA6" w:rsidRDefault="003467FA" w:rsidP="003D7D35">
            <w:pPr>
              <w:pStyle w:val="TAL"/>
              <w:rPr>
                <w:lang w:val="fr-FR"/>
              </w:rPr>
            </w:pPr>
            <w:r w:rsidRPr="00C36EA6">
              <w:rPr>
                <w:lang w:val="fr-FR"/>
              </w:rPr>
              <w:t>Make the UE (MCPTT client) release the call.</w:t>
            </w:r>
          </w:p>
          <w:p w14:paraId="5DED51A6" w14:textId="77777777" w:rsidR="003467FA" w:rsidRPr="00C36EA6" w:rsidRDefault="003467FA" w:rsidP="003D7D35">
            <w:pPr>
              <w:pStyle w:val="TAL"/>
              <w:rPr>
                <w:lang w:val="fr-FR"/>
              </w:rPr>
            </w:pPr>
            <w:r w:rsidRPr="00C36EA6">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746233BB"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76677262"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799C17B4"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74464933" w14:textId="77777777" w:rsidR="003467FA" w:rsidRPr="00C36EA6" w:rsidRDefault="003467FA" w:rsidP="003D7D35">
            <w:pPr>
              <w:pStyle w:val="TAC"/>
              <w:rPr>
                <w:lang w:val="fr-FR"/>
              </w:rPr>
            </w:pPr>
            <w:r w:rsidRPr="00C36EA6">
              <w:rPr>
                <w:lang w:val="fr-FR"/>
              </w:rPr>
              <w:t>-</w:t>
            </w:r>
          </w:p>
        </w:tc>
      </w:tr>
      <w:tr w:rsidR="003467FA" w:rsidRPr="00C36EA6" w14:paraId="057A33FB"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291D30C9" w14:textId="77777777" w:rsidR="003467FA" w:rsidRPr="00C36EA6" w:rsidRDefault="003467FA" w:rsidP="003D7D35">
            <w:pPr>
              <w:pStyle w:val="TAC"/>
              <w:rPr>
                <w:lang w:val="fr-FR"/>
              </w:rPr>
            </w:pPr>
            <w:r w:rsidRPr="00C36EA6">
              <w:rPr>
                <w:lang w:val="fr-FR"/>
              </w:rPr>
              <w:t>8</w:t>
            </w:r>
          </w:p>
        </w:tc>
        <w:tc>
          <w:tcPr>
            <w:tcW w:w="3969" w:type="dxa"/>
            <w:tcBorders>
              <w:top w:val="single" w:sz="4" w:space="0" w:color="auto"/>
              <w:left w:val="single" w:sz="4" w:space="0" w:color="auto"/>
              <w:bottom w:val="single" w:sz="4" w:space="0" w:color="auto"/>
              <w:right w:val="single" w:sz="4" w:space="0" w:color="auto"/>
            </w:tcBorders>
            <w:hideMark/>
          </w:tcPr>
          <w:p w14:paraId="5FE54D82" w14:textId="77777777" w:rsidR="003467FA" w:rsidRPr="00C36EA6" w:rsidRDefault="003467FA" w:rsidP="003D7D35">
            <w:pPr>
              <w:pStyle w:val="TAL"/>
              <w:rPr>
                <w:lang w:val="fr-FR"/>
              </w:rPr>
            </w:pPr>
            <w:r w:rsidRPr="00C36EA6">
              <w:rPr>
                <w:lang w:val="fr-FR"/>
              </w:rPr>
              <w:t>Check: Does the UE (MCPTT client) correctly perform procedure 'MCX CO call release' as described in TS 36.579-1 [2] Table 5.3.10.3-1?</w:t>
            </w:r>
          </w:p>
        </w:tc>
        <w:tc>
          <w:tcPr>
            <w:tcW w:w="709" w:type="dxa"/>
            <w:tcBorders>
              <w:top w:val="single" w:sz="4" w:space="0" w:color="auto"/>
              <w:left w:val="single" w:sz="4" w:space="0" w:color="auto"/>
              <w:bottom w:val="single" w:sz="4" w:space="0" w:color="auto"/>
              <w:right w:val="single" w:sz="4" w:space="0" w:color="auto"/>
            </w:tcBorders>
            <w:hideMark/>
          </w:tcPr>
          <w:p w14:paraId="7ADB60CB" w14:textId="77777777" w:rsidR="003467FA" w:rsidRPr="00C36EA6" w:rsidRDefault="003467FA" w:rsidP="003D7D35">
            <w:pPr>
              <w:pStyle w:val="TAC"/>
              <w:rPr>
                <w:szCs w:val="18"/>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4D1D5384"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7919CDE2" w14:textId="77777777" w:rsidR="003467FA" w:rsidRPr="00C36EA6" w:rsidRDefault="003467FA" w:rsidP="003D7D35">
            <w:pPr>
              <w:pStyle w:val="TAC"/>
              <w:rPr>
                <w:lang w:val="fr-FR"/>
              </w:rPr>
            </w:pPr>
            <w:r w:rsidRPr="00C36EA6">
              <w:rPr>
                <w:lang w:val="fr-FR"/>
              </w:rPr>
              <w:t>2</w:t>
            </w:r>
          </w:p>
        </w:tc>
        <w:tc>
          <w:tcPr>
            <w:tcW w:w="892" w:type="dxa"/>
            <w:tcBorders>
              <w:top w:val="single" w:sz="4" w:space="0" w:color="auto"/>
              <w:left w:val="single" w:sz="4" w:space="0" w:color="auto"/>
              <w:bottom w:val="single" w:sz="4" w:space="0" w:color="auto"/>
              <w:right w:val="single" w:sz="4" w:space="0" w:color="auto"/>
            </w:tcBorders>
            <w:hideMark/>
          </w:tcPr>
          <w:p w14:paraId="6DFC5C9F" w14:textId="77777777" w:rsidR="003467FA" w:rsidRPr="00C36EA6" w:rsidRDefault="003467FA" w:rsidP="003D7D35">
            <w:pPr>
              <w:pStyle w:val="TAC"/>
              <w:rPr>
                <w:lang w:val="fr-FR"/>
              </w:rPr>
            </w:pPr>
            <w:r w:rsidRPr="00C36EA6">
              <w:rPr>
                <w:lang w:val="fr-FR"/>
              </w:rPr>
              <w:t>P</w:t>
            </w:r>
          </w:p>
        </w:tc>
      </w:tr>
      <w:tr w:rsidR="003467FA" w:rsidRPr="00C36EA6" w14:paraId="227D5221"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3C28CD2C" w14:textId="77777777" w:rsidR="003467FA" w:rsidRPr="00C36EA6" w:rsidRDefault="003467FA" w:rsidP="003D7D35">
            <w:pPr>
              <w:pStyle w:val="TAC"/>
              <w:rPr>
                <w:lang w:val="fr-FR"/>
              </w:rPr>
            </w:pPr>
            <w:r w:rsidRPr="00C36EA6">
              <w:rPr>
                <w:lang w:val="fr-FR"/>
              </w:rPr>
              <w:t>9</w:t>
            </w:r>
          </w:p>
        </w:tc>
        <w:tc>
          <w:tcPr>
            <w:tcW w:w="3969" w:type="dxa"/>
            <w:tcBorders>
              <w:top w:val="single" w:sz="4" w:space="0" w:color="auto"/>
              <w:left w:val="single" w:sz="4" w:space="0" w:color="auto"/>
              <w:bottom w:val="single" w:sz="4" w:space="0" w:color="auto"/>
              <w:right w:val="single" w:sz="4" w:space="0" w:color="auto"/>
            </w:tcBorders>
            <w:hideMark/>
          </w:tcPr>
          <w:p w14:paraId="0453D22D" w14:textId="77777777" w:rsidR="003467FA" w:rsidRPr="00C36EA6" w:rsidRDefault="003467FA" w:rsidP="003D7D35">
            <w:pPr>
              <w:pStyle w:val="TAL"/>
              <w:rPr>
                <w:lang w:val="fr-FR"/>
              </w:rPr>
            </w:pPr>
            <w:r w:rsidRPr="00C36EA6">
              <w:rPr>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1EB2BCE0"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4A049D83"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2E1B9703"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737D218F" w14:textId="77777777" w:rsidR="003467FA" w:rsidRPr="00C36EA6" w:rsidRDefault="003467FA" w:rsidP="003D7D35">
            <w:pPr>
              <w:pStyle w:val="TAC"/>
              <w:rPr>
                <w:lang w:val="fr-FR"/>
              </w:rPr>
            </w:pPr>
            <w:r w:rsidRPr="00C36EA6">
              <w:rPr>
                <w:lang w:val="fr-FR"/>
              </w:rPr>
              <w:t>-</w:t>
            </w:r>
          </w:p>
        </w:tc>
      </w:tr>
      <w:tr w:rsidR="003467FA" w:rsidRPr="00C36EA6" w14:paraId="57A731E2" w14:textId="77777777" w:rsidTr="003D7D35">
        <w:tc>
          <w:tcPr>
            <w:tcW w:w="9762" w:type="dxa"/>
            <w:gridSpan w:val="6"/>
            <w:tcBorders>
              <w:top w:val="single" w:sz="4" w:space="0" w:color="auto"/>
              <w:left w:val="single" w:sz="4" w:space="0" w:color="auto"/>
              <w:bottom w:val="single" w:sz="4" w:space="0" w:color="auto"/>
              <w:right w:val="single" w:sz="4" w:space="0" w:color="auto"/>
            </w:tcBorders>
            <w:hideMark/>
          </w:tcPr>
          <w:p w14:paraId="3CC4741C" w14:textId="77777777" w:rsidR="003467FA" w:rsidRPr="00C36EA6" w:rsidRDefault="003467FA" w:rsidP="003D7D35">
            <w:pPr>
              <w:pStyle w:val="TAN"/>
              <w:rPr>
                <w:lang w:val="fr-FR"/>
              </w:rPr>
            </w:pPr>
            <w:r w:rsidRPr="00C36EA6">
              <w:rPr>
                <w:rFonts w:eastAsia="Calibri"/>
                <w:szCs w:val="22"/>
                <w:lang w:val="fr-FR"/>
              </w:rPr>
              <w:t>NOTE 1:</w:t>
            </w:r>
            <w:r w:rsidRPr="00C36EA6">
              <w:rPr>
                <w:rFonts w:eastAsia="Calibri"/>
                <w:szCs w:val="22"/>
                <w:lang w:val="fr-FR"/>
              </w:rPr>
              <w:tab/>
            </w:r>
            <w:r w:rsidRPr="00C36EA6">
              <w:rPr>
                <w:rFonts w:eastAsia="Calibri"/>
                <w:lang w:val="fr-FR"/>
              </w:rPr>
              <w:t>This is expected to be done via a suitable implementation dependent MMI.</w:t>
            </w:r>
          </w:p>
        </w:tc>
      </w:tr>
    </w:tbl>
    <w:p w14:paraId="44319187" w14:textId="77777777" w:rsidR="003467FA" w:rsidRPr="00C36EA6" w:rsidRDefault="003467FA" w:rsidP="003467FA"/>
    <w:p w14:paraId="3CA8CD7F" w14:textId="77777777" w:rsidR="003467FA" w:rsidRPr="00C36EA6" w:rsidRDefault="003467FA" w:rsidP="003467FA">
      <w:pPr>
        <w:pStyle w:val="H6"/>
      </w:pPr>
      <w:r w:rsidRPr="00C36EA6">
        <w:lastRenderedPageBreak/>
        <w:t>6.1.1.3.3.3</w:t>
      </w:r>
      <w:r w:rsidRPr="00C36EA6">
        <w:tab/>
        <w:t>Specific message contents</w:t>
      </w:r>
    </w:p>
    <w:p w14:paraId="32E058BB" w14:textId="77777777" w:rsidR="003467FA" w:rsidRPr="00C36EA6" w:rsidRDefault="003467FA" w:rsidP="003467FA">
      <w:pPr>
        <w:pStyle w:val="TH"/>
      </w:pPr>
      <w:r w:rsidRPr="00C36EA6">
        <w:t>Table 6.1.1.3.3.3-1: SIP INVITE from the UE (step 2, Table 6.1.1.3.3.2-1);</w:t>
      </w:r>
      <w:r w:rsidRPr="00C36EA6">
        <w:br/>
        <w:t>step 2, TS 36.579-1 [2] Table 5.3A.1.3-1)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C36EA6" w14:paraId="416C2471"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63B8BE5F" w14:textId="77777777" w:rsidR="003467FA" w:rsidRPr="00C36EA6" w:rsidRDefault="003467FA" w:rsidP="003D7D35">
            <w:pPr>
              <w:pStyle w:val="TAL"/>
              <w:rPr>
                <w:lang w:val="fr-FR"/>
              </w:rPr>
            </w:pPr>
            <w:r w:rsidRPr="00C36EA6">
              <w:rPr>
                <w:lang w:val="fr-FR"/>
              </w:rPr>
              <w:t>Derivation Path: TS 36.579-1 [2], Table 5.5.2.5.1-1, condition MANUAL</w:t>
            </w:r>
          </w:p>
        </w:tc>
      </w:tr>
      <w:tr w:rsidR="003467FA" w:rsidRPr="00C36EA6" w14:paraId="3780B7CF"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6CBEEC66" w14:textId="77777777" w:rsidR="003467FA" w:rsidRPr="00C36EA6" w:rsidRDefault="003467FA" w:rsidP="003D7D35">
            <w:pPr>
              <w:pStyle w:val="TAH"/>
              <w:rPr>
                <w:lang w:val="fr-FR"/>
              </w:rPr>
            </w:pPr>
            <w:r w:rsidRPr="00C36EA6">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37FEDBA" w14:textId="77777777" w:rsidR="003467FA" w:rsidRPr="00C36EA6" w:rsidRDefault="003467FA" w:rsidP="003D7D35">
            <w:pPr>
              <w:pStyle w:val="TAH"/>
              <w:rPr>
                <w:lang w:val="fr-FR"/>
              </w:rPr>
            </w:pPr>
            <w:r w:rsidRPr="00C36EA6">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DCFEF56" w14:textId="77777777" w:rsidR="003467FA" w:rsidRPr="00C36EA6" w:rsidRDefault="003467FA" w:rsidP="003D7D35">
            <w:pPr>
              <w:pStyle w:val="TAH"/>
              <w:rPr>
                <w:lang w:val="fr-FR"/>
              </w:rPr>
            </w:pPr>
            <w:r w:rsidRPr="00C36EA6">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7D1D65F8" w14:textId="77777777" w:rsidR="003467FA" w:rsidRPr="00C36EA6" w:rsidRDefault="003467FA" w:rsidP="003D7D35">
            <w:pPr>
              <w:pStyle w:val="TAH"/>
              <w:rPr>
                <w:lang w:val="fr-FR"/>
              </w:rPr>
            </w:pPr>
            <w:r w:rsidRPr="00C36EA6">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6BDDCFFB" w14:textId="77777777" w:rsidR="003467FA" w:rsidRPr="00C36EA6" w:rsidRDefault="003467FA" w:rsidP="003D7D35">
            <w:pPr>
              <w:pStyle w:val="TAH"/>
              <w:rPr>
                <w:lang w:val="fr-FR"/>
              </w:rPr>
            </w:pPr>
            <w:r w:rsidRPr="00C36EA6">
              <w:rPr>
                <w:lang w:val="fr-FR"/>
              </w:rPr>
              <w:t>Condition</w:t>
            </w:r>
          </w:p>
        </w:tc>
      </w:tr>
      <w:tr w:rsidR="003467FA" w:rsidRPr="00C36EA6" w14:paraId="7DF6E228"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60186221" w14:textId="77777777" w:rsidR="003467FA" w:rsidRPr="002C79AA" w:rsidRDefault="003467FA" w:rsidP="003D7D35">
            <w:pPr>
              <w:pStyle w:val="TAL"/>
              <w:rPr>
                <w:b/>
                <w:lang w:val="fr-FR"/>
              </w:rPr>
            </w:pPr>
            <w:r w:rsidRPr="002C79AA">
              <w:rPr>
                <w:b/>
                <w:lang w:val="fr-FR"/>
              </w:rPr>
              <w:t>Message-body</w:t>
            </w:r>
          </w:p>
        </w:tc>
        <w:tc>
          <w:tcPr>
            <w:tcW w:w="2127" w:type="dxa"/>
            <w:tcBorders>
              <w:top w:val="single" w:sz="4" w:space="0" w:color="auto"/>
              <w:left w:val="single" w:sz="4" w:space="0" w:color="auto"/>
              <w:bottom w:val="single" w:sz="4" w:space="0" w:color="auto"/>
              <w:right w:val="single" w:sz="4" w:space="0" w:color="auto"/>
            </w:tcBorders>
          </w:tcPr>
          <w:p w14:paraId="22797557" w14:textId="77777777" w:rsidR="003467FA" w:rsidRPr="00C36EA6"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28974CEB" w14:textId="77777777" w:rsidR="003467FA" w:rsidRPr="00C36EA6"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4F6EA3B2"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628AB2B6" w14:textId="77777777" w:rsidR="003467FA" w:rsidRPr="00C36EA6" w:rsidRDefault="003467FA" w:rsidP="003D7D35">
            <w:pPr>
              <w:pStyle w:val="TAL"/>
              <w:rPr>
                <w:lang w:val="fr-FR"/>
              </w:rPr>
            </w:pPr>
          </w:p>
        </w:tc>
      </w:tr>
      <w:tr w:rsidR="003467FA" w:rsidRPr="00C36EA6" w14:paraId="27C4A593"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034F03E8" w14:textId="77777777" w:rsidR="003467FA" w:rsidRPr="00C36EA6" w:rsidRDefault="003467FA" w:rsidP="003D7D35">
            <w:pPr>
              <w:pStyle w:val="TAL"/>
              <w:rPr>
                <w:lang w:val="fr-FR"/>
              </w:rPr>
            </w:pPr>
            <w:r w:rsidRPr="00C36EA6">
              <w:rPr>
                <w:b/>
                <w:bCs/>
                <w:lang w:val="fr-FR"/>
              </w:rPr>
              <w:t xml:space="preserve">  </w:t>
            </w:r>
            <w:r w:rsidRPr="00C36EA6">
              <w:rPr>
                <w:lang w:val="fr-FR"/>
              </w:rPr>
              <w:t>MIME body part</w:t>
            </w:r>
          </w:p>
        </w:tc>
        <w:tc>
          <w:tcPr>
            <w:tcW w:w="2127" w:type="dxa"/>
            <w:tcBorders>
              <w:top w:val="single" w:sz="4" w:space="0" w:color="auto"/>
              <w:left w:val="single" w:sz="4" w:space="0" w:color="auto"/>
              <w:bottom w:val="single" w:sz="4" w:space="0" w:color="auto"/>
              <w:right w:val="single" w:sz="4" w:space="0" w:color="auto"/>
            </w:tcBorders>
            <w:hideMark/>
          </w:tcPr>
          <w:p w14:paraId="09559A00" w14:textId="77777777" w:rsidR="003467FA" w:rsidRPr="00C36EA6"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hideMark/>
          </w:tcPr>
          <w:p w14:paraId="3401A6C1" w14:textId="77777777" w:rsidR="003467FA" w:rsidRPr="002C79AA" w:rsidRDefault="003467FA" w:rsidP="003D7D35">
            <w:pPr>
              <w:pStyle w:val="TAL"/>
              <w:rPr>
                <w:b/>
                <w:lang w:val="fr-FR"/>
              </w:rPr>
            </w:pPr>
            <w:r w:rsidRPr="002C79AA">
              <w:rPr>
                <w:b/>
                <w:lang w:val="fr-FR"/>
              </w:rPr>
              <w:t>SDP message</w:t>
            </w:r>
          </w:p>
        </w:tc>
        <w:tc>
          <w:tcPr>
            <w:tcW w:w="1419" w:type="dxa"/>
            <w:tcBorders>
              <w:top w:val="single" w:sz="4" w:space="0" w:color="auto"/>
              <w:left w:val="single" w:sz="4" w:space="0" w:color="auto"/>
              <w:bottom w:val="single" w:sz="4" w:space="0" w:color="auto"/>
              <w:right w:val="single" w:sz="4" w:space="0" w:color="auto"/>
            </w:tcBorders>
          </w:tcPr>
          <w:p w14:paraId="3E66FFCA"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106FB021" w14:textId="77777777" w:rsidR="003467FA" w:rsidRPr="00C36EA6" w:rsidRDefault="003467FA" w:rsidP="003D7D35">
            <w:pPr>
              <w:pStyle w:val="TAL"/>
              <w:rPr>
                <w:lang w:val="fr-FR"/>
              </w:rPr>
            </w:pPr>
          </w:p>
        </w:tc>
      </w:tr>
      <w:tr w:rsidR="003467FA" w:rsidRPr="00C36EA6" w14:paraId="20B6B214"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3E10CC19" w14:textId="77777777" w:rsidR="003467FA" w:rsidRPr="00C36EA6" w:rsidRDefault="003467FA" w:rsidP="003D7D35">
            <w:pPr>
              <w:pStyle w:val="TAL"/>
              <w:rPr>
                <w:lang w:val="fr-FR"/>
              </w:rPr>
            </w:pPr>
            <w:r w:rsidRPr="00C36EA6">
              <w:rPr>
                <w:lang w:val="fr-FR"/>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572B0CD" w14:textId="77777777" w:rsidR="003467FA" w:rsidRPr="00C36EA6" w:rsidRDefault="003467FA" w:rsidP="003D7D35">
            <w:pPr>
              <w:pStyle w:val="TAL"/>
              <w:rPr>
                <w:lang w:val="fr-FR"/>
              </w:rPr>
            </w:pPr>
            <w:r w:rsidRPr="00C36EA6">
              <w:rPr>
                <w:lang w:val="fr-FR"/>
              </w:rPr>
              <w:t>SDP Message as described in Table 6.1.1.3.3.3-1A</w:t>
            </w:r>
          </w:p>
        </w:tc>
        <w:tc>
          <w:tcPr>
            <w:tcW w:w="2127" w:type="dxa"/>
            <w:tcBorders>
              <w:top w:val="single" w:sz="4" w:space="0" w:color="auto"/>
              <w:left w:val="single" w:sz="4" w:space="0" w:color="auto"/>
              <w:bottom w:val="single" w:sz="4" w:space="0" w:color="auto"/>
              <w:right w:val="single" w:sz="4" w:space="0" w:color="auto"/>
            </w:tcBorders>
          </w:tcPr>
          <w:p w14:paraId="3BF57A85" w14:textId="77777777" w:rsidR="003467FA" w:rsidRPr="00C36EA6"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536A162F"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7E1E90F" w14:textId="77777777" w:rsidR="003467FA" w:rsidRPr="00C36EA6" w:rsidRDefault="003467FA" w:rsidP="003D7D35">
            <w:pPr>
              <w:pStyle w:val="TAL"/>
              <w:rPr>
                <w:lang w:val="fr-FR"/>
              </w:rPr>
            </w:pPr>
          </w:p>
        </w:tc>
      </w:tr>
      <w:tr w:rsidR="003467FA" w:rsidRPr="00C36EA6" w14:paraId="4E83644C"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1BDA63A3" w14:textId="77777777" w:rsidR="003467FA" w:rsidRPr="00C36EA6" w:rsidRDefault="003467FA" w:rsidP="003D7D35">
            <w:pPr>
              <w:pStyle w:val="TAL"/>
              <w:rPr>
                <w:lang w:val="fr-FR"/>
              </w:rPr>
            </w:pPr>
            <w:r w:rsidRPr="00C36EA6">
              <w:rPr>
                <w:lang w:val="fr-FR"/>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42D2ACD" w14:textId="77777777" w:rsidR="003467FA" w:rsidRPr="00C36EA6"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hideMark/>
          </w:tcPr>
          <w:p w14:paraId="73CFB1FE" w14:textId="77777777" w:rsidR="003467FA" w:rsidRPr="002C79AA" w:rsidRDefault="003467FA" w:rsidP="003D7D35">
            <w:pPr>
              <w:pStyle w:val="TAL"/>
              <w:rPr>
                <w:b/>
                <w:lang w:val="fr-FR"/>
              </w:rPr>
            </w:pPr>
            <w:r w:rsidRPr="002C79AA">
              <w:rPr>
                <w:b/>
                <w:lang w:val="fr-FR"/>
              </w:rPr>
              <w:t>MCPTT-Info</w:t>
            </w:r>
          </w:p>
        </w:tc>
        <w:tc>
          <w:tcPr>
            <w:tcW w:w="1419" w:type="dxa"/>
            <w:tcBorders>
              <w:top w:val="single" w:sz="4" w:space="0" w:color="auto"/>
              <w:left w:val="single" w:sz="4" w:space="0" w:color="auto"/>
              <w:bottom w:val="single" w:sz="4" w:space="0" w:color="auto"/>
              <w:right w:val="single" w:sz="4" w:space="0" w:color="auto"/>
            </w:tcBorders>
          </w:tcPr>
          <w:p w14:paraId="01EC4DF8"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6177DDC3" w14:textId="77777777" w:rsidR="003467FA" w:rsidRPr="00C36EA6" w:rsidRDefault="003467FA" w:rsidP="003D7D35">
            <w:pPr>
              <w:pStyle w:val="TAL"/>
              <w:rPr>
                <w:lang w:val="fr-FR"/>
              </w:rPr>
            </w:pPr>
          </w:p>
        </w:tc>
      </w:tr>
      <w:tr w:rsidR="003467FA" w:rsidRPr="00C36EA6" w14:paraId="7781CA25"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21AB9C04" w14:textId="77777777" w:rsidR="003467FA" w:rsidRPr="00C36EA6" w:rsidRDefault="003467FA" w:rsidP="003D7D35">
            <w:pPr>
              <w:pStyle w:val="TAL"/>
              <w:rPr>
                <w:lang w:val="fr-FR"/>
              </w:rPr>
            </w:pPr>
            <w:r w:rsidRPr="00C36EA6">
              <w:rPr>
                <w:lang w:val="fr-FR"/>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F8D0837" w14:textId="77777777" w:rsidR="003467FA" w:rsidRPr="00C36EA6" w:rsidRDefault="003467FA" w:rsidP="003D7D35">
            <w:pPr>
              <w:pStyle w:val="TAL"/>
              <w:rPr>
                <w:lang w:val="fr-FR"/>
              </w:rPr>
            </w:pPr>
            <w:r w:rsidRPr="00C36EA6">
              <w:rPr>
                <w:lang w:val="fr-FR"/>
              </w:rPr>
              <w:t>MCPTT-Info as described in Table 6.1.1.3.3.3-1B</w:t>
            </w:r>
          </w:p>
        </w:tc>
        <w:tc>
          <w:tcPr>
            <w:tcW w:w="2127" w:type="dxa"/>
            <w:tcBorders>
              <w:top w:val="single" w:sz="4" w:space="0" w:color="auto"/>
              <w:left w:val="single" w:sz="4" w:space="0" w:color="auto"/>
              <w:bottom w:val="single" w:sz="4" w:space="0" w:color="auto"/>
              <w:right w:val="single" w:sz="4" w:space="0" w:color="auto"/>
            </w:tcBorders>
          </w:tcPr>
          <w:p w14:paraId="7080F9BF" w14:textId="77777777" w:rsidR="003467FA" w:rsidRPr="00C36EA6"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1EFA1770"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7B61F1AF" w14:textId="77777777" w:rsidR="003467FA" w:rsidRPr="00C36EA6" w:rsidRDefault="003467FA" w:rsidP="003D7D35">
            <w:pPr>
              <w:pStyle w:val="TAL"/>
              <w:rPr>
                <w:lang w:val="fr-FR"/>
              </w:rPr>
            </w:pPr>
          </w:p>
        </w:tc>
      </w:tr>
    </w:tbl>
    <w:p w14:paraId="4934EC25" w14:textId="77777777" w:rsidR="003467FA" w:rsidRPr="00C36EA6" w:rsidRDefault="003467FA" w:rsidP="003467FA"/>
    <w:p w14:paraId="0E542747" w14:textId="77777777" w:rsidR="003467FA" w:rsidRPr="00C36EA6" w:rsidRDefault="003467FA" w:rsidP="003467FA">
      <w:pPr>
        <w:pStyle w:val="TH"/>
      </w:pPr>
      <w:r w:rsidRPr="00C36EA6">
        <w:t>Table 6.1.1.3.3.3-1A: SDP in SIP INVITE (Table 6.1.1.3.3.3-1)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652DEDA8" w14:textId="77777777" w:rsidTr="003D7D35">
        <w:tc>
          <w:tcPr>
            <w:tcW w:w="9645" w:type="dxa"/>
            <w:tcBorders>
              <w:top w:val="single" w:sz="4" w:space="0" w:color="auto"/>
              <w:left w:val="single" w:sz="4" w:space="0" w:color="auto"/>
              <w:bottom w:val="single" w:sz="4" w:space="0" w:color="auto"/>
              <w:right w:val="single" w:sz="4" w:space="0" w:color="auto"/>
            </w:tcBorders>
            <w:hideMark/>
          </w:tcPr>
          <w:p w14:paraId="4D738E7B" w14:textId="77777777" w:rsidR="003467FA" w:rsidRPr="00C36EA6" w:rsidRDefault="003467FA" w:rsidP="003D7D35">
            <w:pPr>
              <w:pStyle w:val="TAL"/>
              <w:rPr>
                <w:lang w:val="fr-FR"/>
              </w:rPr>
            </w:pPr>
            <w:r w:rsidRPr="00C36EA6">
              <w:rPr>
                <w:lang w:val="fr-FR"/>
              </w:rPr>
              <w:t>Derivation Path: TS 36.579-1 [2], Table 5.5.3.1.1-1, condition INITIAL_SDP_OFFER, IMPLICIT_GRANT_REQUESTED</w:t>
            </w:r>
          </w:p>
        </w:tc>
      </w:tr>
    </w:tbl>
    <w:p w14:paraId="2E03323B" w14:textId="77777777" w:rsidR="003467FA" w:rsidRPr="00C36EA6" w:rsidRDefault="003467FA" w:rsidP="003467FA"/>
    <w:p w14:paraId="4BAAC000" w14:textId="77777777" w:rsidR="003467FA" w:rsidRPr="00C36EA6" w:rsidRDefault="003467FA" w:rsidP="003467FA">
      <w:pPr>
        <w:pStyle w:val="TH"/>
      </w:pPr>
      <w:r w:rsidRPr="00C36EA6">
        <w:t>Table 6.1.1.3.3.3-1B: MCPTT-Info in SIP INVITE (Table 6.1.1.3.3.3-1)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0DF8D4A3" w14:textId="77777777" w:rsidTr="003D7D35">
        <w:tc>
          <w:tcPr>
            <w:tcW w:w="9645" w:type="dxa"/>
            <w:tcBorders>
              <w:top w:val="single" w:sz="4" w:space="0" w:color="auto"/>
              <w:left w:val="single" w:sz="4" w:space="0" w:color="auto"/>
              <w:bottom w:val="single" w:sz="4" w:space="0" w:color="auto"/>
              <w:right w:val="single" w:sz="4" w:space="0" w:color="auto"/>
            </w:tcBorders>
            <w:hideMark/>
          </w:tcPr>
          <w:p w14:paraId="70948D2C" w14:textId="77777777" w:rsidR="003467FA" w:rsidRPr="00C36EA6" w:rsidRDefault="003467FA" w:rsidP="003D7D35">
            <w:pPr>
              <w:pStyle w:val="TAL"/>
              <w:rPr>
                <w:lang w:val="fr-FR"/>
              </w:rPr>
            </w:pPr>
            <w:r w:rsidRPr="00C36EA6">
              <w:rPr>
                <w:lang w:val="fr-FR"/>
              </w:rPr>
              <w:t>Derivation Path: TS 36.579-1 [2], Table 5.5.3.2.1-1, condition GROUP-CALL, INVITE_REFER</w:t>
            </w:r>
          </w:p>
        </w:tc>
      </w:tr>
    </w:tbl>
    <w:p w14:paraId="1E022A3D" w14:textId="77777777" w:rsidR="003467FA" w:rsidRPr="00C36EA6" w:rsidRDefault="003467FA" w:rsidP="003467FA"/>
    <w:p w14:paraId="541B2267" w14:textId="77777777" w:rsidR="003467FA" w:rsidRPr="00C36EA6" w:rsidRDefault="003467FA" w:rsidP="003467FA">
      <w:pPr>
        <w:pStyle w:val="TH"/>
      </w:pPr>
      <w:r w:rsidRPr="00C36EA6">
        <w:t>Table 6.1.1.3.3.3-2: Void</w:t>
      </w:r>
    </w:p>
    <w:p w14:paraId="3003A4C2" w14:textId="77777777" w:rsidR="003467FA" w:rsidRPr="00C36EA6" w:rsidRDefault="003467FA" w:rsidP="003467FA">
      <w:pPr>
        <w:pStyle w:val="TH"/>
      </w:pPr>
      <w:r w:rsidRPr="00C36EA6">
        <w:t>Table 6.1.1.3.3.3-2A: SIP 200 (OK) from the SS (step 2, Table 6.1.1.3.3.2-1;</w:t>
      </w:r>
      <w:r w:rsidRPr="00C36EA6">
        <w:br/>
        <w:t>step 4, TS 36.579-1 [2] Table 5.3A.1.3-1</w:t>
      </w:r>
      <w:r w:rsidRPr="00216F2A">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C36EA6" w14:paraId="6DF5BB81"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16D46A11" w14:textId="77777777" w:rsidR="003467FA" w:rsidRPr="00C36EA6" w:rsidRDefault="003467FA" w:rsidP="003D7D35">
            <w:pPr>
              <w:pStyle w:val="TAL"/>
              <w:rPr>
                <w:lang w:val="fr-FR"/>
              </w:rPr>
            </w:pPr>
            <w:r w:rsidRPr="00C36EA6">
              <w:rPr>
                <w:lang w:val="fr-FR"/>
              </w:rPr>
              <w:t>Derivation Path: TS 36.579-1 [2], Table 5.5.2.17.1.2-1, condition INVITE-RSP</w:t>
            </w:r>
          </w:p>
        </w:tc>
      </w:tr>
      <w:tr w:rsidR="003467FA" w:rsidRPr="00C36EA6" w14:paraId="594814E3"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07273FF3" w14:textId="77777777" w:rsidR="003467FA" w:rsidRPr="00C36EA6" w:rsidRDefault="003467FA" w:rsidP="003D7D35">
            <w:pPr>
              <w:pStyle w:val="TAH"/>
              <w:rPr>
                <w:lang w:val="fr-FR"/>
              </w:rPr>
            </w:pPr>
            <w:r w:rsidRPr="00C36EA6">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7CCF8F7" w14:textId="77777777" w:rsidR="003467FA" w:rsidRPr="00C36EA6" w:rsidRDefault="003467FA" w:rsidP="003D7D35">
            <w:pPr>
              <w:pStyle w:val="TAH"/>
              <w:rPr>
                <w:lang w:val="fr-FR"/>
              </w:rPr>
            </w:pPr>
            <w:r w:rsidRPr="00C36EA6">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D77CB3C" w14:textId="77777777" w:rsidR="003467FA" w:rsidRPr="00C36EA6" w:rsidRDefault="003467FA" w:rsidP="003D7D35">
            <w:pPr>
              <w:pStyle w:val="TAH"/>
              <w:rPr>
                <w:lang w:val="fr-FR"/>
              </w:rPr>
            </w:pPr>
            <w:r w:rsidRPr="00C36EA6">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57BC9CC7" w14:textId="77777777" w:rsidR="003467FA" w:rsidRPr="00C36EA6" w:rsidRDefault="003467FA" w:rsidP="003D7D35">
            <w:pPr>
              <w:pStyle w:val="TAH"/>
              <w:rPr>
                <w:lang w:val="fr-FR"/>
              </w:rPr>
            </w:pPr>
            <w:r w:rsidRPr="00C36EA6">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79D77247" w14:textId="77777777" w:rsidR="003467FA" w:rsidRPr="00C36EA6" w:rsidRDefault="003467FA" w:rsidP="003D7D35">
            <w:pPr>
              <w:pStyle w:val="TAH"/>
              <w:rPr>
                <w:lang w:val="fr-FR"/>
              </w:rPr>
            </w:pPr>
            <w:r w:rsidRPr="00C36EA6">
              <w:rPr>
                <w:lang w:val="fr-FR"/>
              </w:rPr>
              <w:t>Condition</w:t>
            </w:r>
          </w:p>
        </w:tc>
      </w:tr>
      <w:tr w:rsidR="003467FA" w:rsidRPr="00C36EA6" w14:paraId="6C91E743"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3D56357C" w14:textId="77777777" w:rsidR="003467FA" w:rsidRPr="002C79AA" w:rsidRDefault="003467FA" w:rsidP="003D7D35">
            <w:pPr>
              <w:pStyle w:val="TAL"/>
              <w:rPr>
                <w:b/>
                <w:lang w:val="fr-FR"/>
              </w:rPr>
            </w:pPr>
            <w:r w:rsidRPr="002C79AA">
              <w:rPr>
                <w:b/>
                <w:lang w:val="fr-FR"/>
              </w:rPr>
              <w:t>Message-body</w:t>
            </w:r>
          </w:p>
        </w:tc>
        <w:tc>
          <w:tcPr>
            <w:tcW w:w="2127" w:type="dxa"/>
            <w:tcBorders>
              <w:top w:val="single" w:sz="4" w:space="0" w:color="auto"/>
              <w:left w:val="single" w:sz="4" w:space="0" w:color="auto"/>
              <w:bottom w:val="single" w:sz="4" w:space="0" w:color="auto"/>
              <w:right w:val="single" w:sz="4" w:space="0" w:color="auto"/>
            </w:tcBorders>
          </w:tcPr>
          <w:p w14:paraId="2F4EBAE7" w14:textId="77777777" w:rsidR="003467FA" w:rsidRPr="00C36EA6"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7A64F61F" w14:textId="77777777" w:rsidR="003467FA" w:rsidRPr="00C36EA6"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0E430B09"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3D0B10D7" w14:textId="77777777" w:rsidR="003467FA" w:rsidRPr="00C36EA6" w:rsidRDefault="003467FA" w:rsidP="003D7D35">
            <w:pPr>
              <w:pStyle w:val="TAL"/>
              <w:rPr>
                <w:lang w:val="fr-FR"/>
              </w:rPr>
            </w:pPr>
          </w:p>
        </w:tc>
      </w:tr>
      <w:tr w:rsidR="003467FA" w:rsidRPr="00C36EA6" w14:paraId="31C2DB37"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3461E968" w14:textId="77777777" w:rsidR="003467FA" w:rsidRPr="00C36EA6" w:rsidRDefault="003467FA" w:rsidP="003D7D35">
            <w:pPr>
              <w:pStyle w:val="TAL"/>
              <w:rPr>
                <w:lang w:val="fr-FR"/>
              </w:rPr>
            </w:pPr>
            <w:r w:rsidRPr="00C36EA6">
              <w:rPr>
                <w:lang w:val="fr-FR"/>
              </w:rPr>
              <w:t xml:space="preserve">  SDP Message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B43FC32" w14:textId="77777777" w:rsidR="003467FA" w:rsidRPr="00C36EA6" w:rsidRDefault="003467FA" w:rsidP="003D7D35">
            <w:pPr>
              <w:pStyle w:val="TAL"/>
              <w:rPr>
                <w:lang w:val="fr-FR"/>
              </w:rPr>
            </w:pPr>
            <w:r w:rsidRPr="00C36EA6">
              <w:rPr>
                <w:lang w:val="fr-FR"/>
              </w:rPr>
              <w:t>As described in Table 6.1.1.3.3.3-2B</w:t>
            </w:r>
          </w:p>
        </w:tc>
        <w:tc>
          <w:tcPr>
            <w:tcW w:w="2127" w:type="dxa"/>
            <w:tcBorders>
              <w:top w:val="single" w:sz="4" w:space="0" w:color="auto"/>
              <w:left w:val="single" w:sz="4" w:space="0" w:color="auto"/>
              <w:bottom w:val="single" w:sz="4" w:space="0" w:color="auto"/>
              <w:right w:val="single" w:sz="4" w:space="0" w:color="auto"/>
            </w:tcBorders>
          </w:tcPr>
          <w:p w14:paraId="6A2ED397" w14:textId="77777777" w:rsidR="003467FA" w:rsidRPr="00C36EA6"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2178485C"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1E7CB89B" w14:textId="77777777" w:rsidR="003467FA" w:rsidRPr="00C36EA6" w:rsidRDefault="003467FA" w:rsidP="003D7D35">
            <w:pPr>
              <w:pStyle w:val="TAL"/>
              <w:rPr>
                <w:lang w:val="fr-FR"/>
              </w:rPr>
            </w:pPr>
          </w:p>
        </w:tc>
      </w:tr>
    </w:tbl>
    <w:p w14:paraId="1B609CB5" w14:textId="77777777" w:rsidR="003467FA" w:rsidRPr="00C36EA6" w:rsidRDefault="003467FA" w:rsidP="003467FA"/>
    <w:p w14:paraId="6468896B" w14:textId="77777777" w:rsidR="003467FA" w:rsidRPr="00C36EA6" w:rsidRDefault="003467FA" w:rsidP="003467FA">
      <w:pPr>
        <w:pStyle w:val="TH"/>
      </w:pPr>
      <w:r w:rsidRPr="00C36EA6">
        <w:t>Table 6.1.1.3.3.3-2B: SDP in SIP 200 (OK) (Table 6.1.1.3.3.3-2A)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7B3C4253"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196CBA85" w14:textId="77777777" w:rsidR="003467FA" w:rsidRPr="00C36EA6" w:rsidRDefault="003467FA" w:rsidP="003D7D35">
            <w:pPr>
              <w:pStyle w:val="TAL"/>
              <w:rPr>
                <w:lang w:val="fr-FR"/>
              </w:rPr>
            </w:pPr>
            <w:r w:rsidRPr="00C36EA6">
              <w:rPr>
                <w:lang w:val="fr-FR"/>
              </w:rPr>
              <w:t>Derivation Path: TS 36.579-1 [2], Table 5.5.3.1.2-1, condition SDP_ANSWER, IMPLICIT_GRANT_REQUESTED</w:t>
            </w:r>
          </w:p>
        </w:tc>
      </w:tr>
    </w:tbl>
    <w:p w14:paraId="51C96B54" w14:textId="77777777" w:rsidR="003467FA" w:rsidRPr="00C36EA6" w:rsidRDefault="003467FA" w:rsidP="003467FA"/>
    <w:p w14:paraId="3727550D" w14:textId="77777777" w:rsidR="003467FA" w:rsidRPr="00C36EA6" w:rsidRDefault="003467FA" w:rsidP="003467FA">
      <w:pPr>
        <w:pStyle w:val="TH"/>
      </w:pPr>
      <w:r w:rsidRPr="00C36EA6">
        <w:t>Table 6.1.1.3.3.3-3: Void</w:t>
      </w:r>
    </w:p>
    <w:p w14:paraId="7AF69DE6" w14:textId="77777777" w:rsidR="003467FA" w:rsidRPr="00C36EA6" w:rsidRDefault="003467FA" w:rsidP="003467FA"/>
    <w:p w14:paraId="62147A03" w14:textId="77777777" w:rsidR="003467FA" w:rsidRPr="00C36EA6" w:rsidRDefault="003467FA" w:rsidP="003467FA">
      <w:pPr>
        <w:keepNext/>
        <w:keepLines/>
        <w:spacing w:before="120"/>
        <w:ind w:left="1418" w:hanging="1418"/>
        <w:outlineLvl w:val="3"/>
        <w:rPr>
          <w:rFonts w:ascii="Arial" w:hAnsi="Arial"/>
          <w:sz w:val="24"/>
        </w:rPr>
      </w:pPr>
      <w:bookmarkStart w:id="1345" w:name="_Toc21006007"/>
      <w:bookmarkStart w:id="1346" w:name="_Toc36037680"/>
      <w:bookmarkStart w:id="1347" w:name="_Toc43837531"/>
      <w:bookmarkStart w:id="1348" w:name="_Toc60995643"/>
      <w:bookmarkStart w:id="1349" w:name="_Toc69159771"/>
      <w:bookmarkStart w:id="1350" w:name="_Toc76583120"/>
      <w:bookmarkStart w:id="1351" w:name="_Toc83808672"/>
      <w:bookmarkStart w:id="1352" w:name="_Toc91233493"/>
      <w:bookmarkStart w:id="1353" w:name="_Toc100348972"/>
      <w:bookmarkStart w:id="1354" w:name="_Toc106787128"/>
      <w:r w:rsidRPr="00C36EA6">
        <w:rPr>
          <w:rFonts w:ascii="Arial" w:hAnsi="Arial"/>
          <w:sz w:val="24"/>
        </w:rPr>
        <w:t>6.1.1.4</w:t>
      </w:r>
      <w:r w:rsidRPr="00C36EA6">
        <w:rPr>
          <w:rFonts w:ascii="Arial" w:hAnsi="Arial"/>
          <w:sz w:val="24"/>
        </w:rPr>
        <w:tab/>
        <w:t>On-network / On-demand Pre-arranged Group Call / Manual Commencement Mode / Client Terminated (CT)</w:t>
      </w:r>
      <w:bookmarkEnd w:id="1345"/>
      <w:bookmarkEnd w:id="1346"/>
      <w:bookmarkEnd w:id="1347"/>
      <w:bookmarkEnd w:id="1348"/>
      <w:bookmarkEnd w:id="1349"/>
      <w:bookmarkEnd w:id="1350"/>
      <w:bookmarkEnd w:id="1351"/>
      <w:bookmarkEnd w:id="1352"/>
      <w:bookmarkEnd w:id="1353"/>
      <w:bookmarkEnd w:id="1354"/>
    </w:p>
    <w:p w14:paraId="4699AFDD" w14:textId="77777777" w:rsidR="003467FA" w:rsidRPr="00C36EA6" w:rsidRDefault="003467FA" w:rsidP="003467FA">
      <w:pPr>
        <w:pStyle w:val="H6"/>
      </w:pPr>
      <w:r w:rsidRPr="00C36EA6">
        <w:t>6.1.1.4.1</w:t>
      </w:r>
      <w:r w:rsidRPr="00C36EA6">
        <w:tab/>
        <w:t>Test Purpose (TP)</w:t>
      </w:r>
    </w:p>
    <w:p w14:paraId="10FC84E9" w14:textId="77777777" w:rsidR="003467FA" w:rsidRPr="00C36EA6" w:rsidRDefault="003467FA" w:rsidP="003467FA">
      <w:pPr>
        <w:pStyle w:val="H6"/>
      </w:pPr>
      <w:r w:rsidRPr="00C36EA6">
        <w:t>(1)</w:t>
      </w:r>
    </w:p>
    <w:p w14:paraId="42838708" w14:textId="77777777" w:rsidR="003467FA" w:rsidRPr="00C36EA6" w:rsidRDefault="003467FA" w:rsidP="003467FA">
      <w:pPr>
        <w:pStyle w:val="PL"/>
      </w:pPr>
      <w:r w:rsidRPr="00C36EA6">
        <w:rPr>
          <w:b/>
        </w:rPr>
        <w:t>with</w:t>
      </w:r>
      <w:r w:rsidRPr="00C36EA6">
        <w:t xml:space="preserve"> { UE (MCPTT Client) registered and authorised for MCPTT }</w:t>
      </w:r>
    </w:p>
    <w:p w14:paraId="4AE01413" w14:textId="77777777" w:rsidR="003467FA" w:rsidRPr="00C36EA6" w:rsidRDefault="003467FA" w:rsidP="003467FA">
      <w:pPr>
        <w:pStyle w:val="PL"/>
      </w:pPr>
      <w:r w:rsidRPr="00C36EA6">
        <w:rPr>
          <w:b/>
        </w:rPr>
        <w:t>ensure that</w:t>
      </w:r>
      <w:r w:rsidRPr="00C36EA6">
        <w:t xml:space="preserve"> {</w:t>
      </w:r>
      <w:r w:rsidRPr="00C36EA6">
        <w:br/>
        <w:t xml:space="preserve">  </w:t>
      </w:r>
      <w:r w:rsidRPr="00C36EA6">
        <w:rPr>
          <w:b/>
        </w:rPr>
        <w:t>when</w:t>
      </w:r>
      <w:r w:rsidRPr="00C36EA6">
        <w:t xml:space="preserve"> { the SS (MCPTT Server) initiates an On-demand Pre-arranged group call with Manual Commencement Mode }</w:t>
      </w:r>
    </w:p>
    <w:p w14:paraId="116EF266" w14:textId="77777777" w:rsidR="003467FA" w:rsidRPr="00C36EA6" w:rsidRDefault="003467FA" w:rsidP="003467FA">
      <w:pPr>
        <w:pStyle w:val="PL"/>
      </w:pPr>
      <w:r w:rsidRPr="00C36EA6">
        <w:t xml:space="preserve">    </w:t>
      </w:r>
      <w:r w:rsidRPr="00C36EA6">
        <w:rPr>
          <w:b/>
        </w:rPr>
        <w:t>then</w:t>
      </w:r>
      <w:r w:rsidRPr="00C36EA6">
        <w:t xml:space="preserve"> { UE (MCPTT Client) responds by sending a SIP 200 (OK) message </w:t>
      </w:r>
      <w:r w:rsidRPr="00C36EA6">
        <w:rPr>
          <w:b/>
        </w:rPr>
        <w:t>and</w:t>
      </w:r>
      <w:r w:rsidRPr="00C36EA6">
        <w:t xml:space="preserve"> notifies the user that the call was established </w:t>
      </w:r>
      <w:r w:rsidRPr="00C36EA6">
        <w:rPr>
          <w:b/>
        </w:rPr>
        <w:t>and</w:t>
      </w:r>
      <w:r w:rsidRPr="00C36EA6">
        <w:t xml:space="preserve"> respects the floor control imposed by the MCPTT Server }</w:t>
      </w:r>
    </w:p>
    <w:p w14:paraId="6855F032" w14:textId="77777777" w:rsidR="003467FA" w:rsidRPr="00C36EA6" w:rsidRDefault="003467FA" w:rsidP="003467FA">
      <w:pPr>
        <w:pStyle w:val="PL"/>
      </w:pPr>
      <w:r w:rsidRPr="00C36EA6">
        <w:t xml:space="preserve">            }</w:t>
      </w:r>
    </w:p>
    <w:p w14:paraId="43EC9065" w14:textId="77777777" w:rsidR="003467FA" w:rsidRPr="00C36EA6" w:rsidRDefault="003467FA" w:rsidP="003467FA">
      <w:pPr>
        <w:pStyle w:val="PL"/>
      </w:pPr>
    </w:p>
    <w:p w14:paraId="656C518C" w14:textId="77777777" w:rsidR="003467FA" w:rsidRPr="00C36EA6" w:rsidRDefault="003467FA" w:rsidP="003467FA">
      <w:pPr>
        <w:pStyle w:val="H6"/>
      </w:pPr>
      <w:r w:rsidRPr="00C36EA6">
        <w:lastRenderedPageBreak/>
        <w:t>(2)</w:t>
      </w:r>
    </w:p>
    <w:p w14:paraId="0781666B" w14:textId="77777777" w:rsidR="003467FA" w:rsidRPr="00C36EA6" w:rsidRDefault="003467FA" w:rsidP="003467FA">
      <w:pPr>
        <w:pStyle w:val="PL"/>
      </w:pPr>
      <w:r w:rsidRPr="00C36EA6">
        <w:rPr>
          <w:b/>
        </w:rPr>
        <w:t>with</w:t>
      </w:r>
      <w:r w:rsidRPr="00C36EA6">
        <w:t xml:space="preserve"> { UE (MCPTT Client) having an ongoing On-demand Pre-arranged Group Call with Manual  Commencement Mode }</w:t>
      </w:r>
    </w:p>
    <w:p w14:paraId="0A42C255" w14:textId="77777777" w:rsidR="003467FA" w:rsidRPr="00C36EA6" w:rsidRDefault="003467FA" w:rsidP="003467FA">
      <w:pPr>
        <w:pStyle w:val="PL"/>
      </w:pPr>
      <w:r w:rsidRPr="00C36EA6">
        <w:t>ensure that {</w:t>
      </w:r>
    </w:p>
    <w:p w14:paraId="3E25F7D8" w14:textId="77777777" w:rsidR="003467FA" w:rsidRPr="00C36EA6" w:rsidRDefault="003467FA" w:rsidP="003467FA">
      <w:pPr>
        <w:pStyle w:val="PL"/>
      </w:pPr>
      <w:r w:rsidRPr="00C36EA6">
        <w:t xml:space="preserve">  </w:t>
      </w:r>
      <w:r w:rsidRPr="00C36EA6">
        <w:rPr>
          <w:b/>
        </w:rPr>
        <w:t>when</w:t>
      </w:r>
      <w:r w:rsidRPr="00C36EA6">
        <w:t xml:space="preserve"> { the SS (MCPTT Server) ends the ongoing MCPTT Group Call by sending a SIP BYE message}</w:t>
      </w:r>
    </w:p>
    <w:p w14:paraId="51A1DF73" w14:textId="77777777" w:rsidR="003467FA" w:rsidRPr="00C36EA6" w:rsidRDefault="003467FA" w:rsidP="003467FA">
      <w:pPr>
        <w:pStyle w:val="PL"/>
      </w:pPr>
      <w:r w:rsidRPr="00C36EA6">
        <w:t xml:space="preserve">    </w:t>
      </w:r>
      <w:r w:rsidRPr="00C36EA6">
        <w:rPr>
          <w:b/>
        </w:rPr>
        <w:t>then</w:t>
      </w:r>
      <w:r w:rsidRPr="00C36EA6">
        <w:t xml:space="preserve"> { the UE (MCPTT Client) responds with a SIP 200 (OK)}</w:t>
      </w:r>
    </w:p>
    <w:p w14:paraId="4A0631A4" w14:textId="77777777" w:rsidR="003467FA" w:rsidRPr="00C36EA6" w:rsidRDefault="003467FA" w:rsidP="003467FA">
      <w:pPr>
        <w:pStyle w:val="PL"/>
      </w:pPr>
      <w:r w:rsidRPr="00C36EA6">
        <w:t xml:space="preserve">            }</w:t>
      </w:r>
    </w:p>
    <w:p w14:paraId="6AAB4BE0" w14:textId="77777777" w:rsidR="003467FA" w:rsidRPr="00C36EA6" w:rsidRDefault="003467FA" w:rsidP="003467FA">
      <w:pPr>
        <w:pStyle w:val="PL"/>
      </w:pPr>
    </w:p>
    <w:p w14:paraId="488AAE69" w14:textId="77777777" w:rsidR="003467FA" w:rsidRPr="00C36EA6" w:rsidRDefault="003467FA" w:rsidP="003467FA">
      <w:pPr>
        <w:pStyle w:val="H6"/>
      </w:pPr>
      <w:r w:rsidRPr="00C36EA6">
        <w:t>(3)</w:t>
      </w:r>
    </w:p>
    <w:p w14:paraId="0B51CA6A" w14:textId="77777777" w:rsidR="003467FA" w:rsidRPr="00C36EA6" w:rsidRDefault="003467FA" w:rsidP="003467FA">
      <w:pPr>
        <w:pStyle w:val="PL"/>
      </w:pPr>
      <w:r w:rsidRPr="00C36EA6">
        <w:rPr>
          <w:b/>
        </w:rPr>
        <w:t>with</w:t>
      </w:r>
      <w:r w:rsidRPr="00C36EA6">
        <w:t xml:space="preserve"> { UE (MCPTT Client) registered and authorised for MCPTT }</w:t>
      </w:r>
    </w:p>
    <w:p w14:paraId="5BCEF6EF" w14:textId="77777777" w:rsidR="003467FA" w:rsidRPr="00C36EA6" w:rsidRDefault="003467FA" w:rsidP="003467FA">
      <w:pPr>
        <w:pStyle w:val="PL"/>
      </w:pPr>
      <w:r w:rsidRPr="00C36EA6">
        <w:rPr>
          <w:b/>
        </w:rPr>
        <w:t>ensure that</w:t>
      </w:r>
      <w:r w:rsidRPr="00C36EA6">
        <w:t xml:space="preserve"> {</w:t>
      </w:r>
      <w:r w:rsidRPr="00C36EA6">
        <w:br/>
        <w:t xml:space="preserve">  </w:t>
      </w:r>
      <w:r w:rsidRPr="00C36EA6">
        <w:rPr>
          <w:b/>
        </w:rPr>
        <w:t>when</w:t>
      </w:r>
      <w:r w:rsidRPr="00C36EA6">
        <w:t xml:space="preserve"> { the SS (MCPTT Server) initiates an On-demand Pre-arranged group call with Manual Commencement Mode </w:t>
      </w:r>
      <w:r w:rsidRPr="00C36EA6">
        <w:rPr>
          <w:b/>
        </w:rPr>
        <w:t>and</w:t>
      </w:r>
      <w:r w:rsidRPr="00C36EA6">
        <w:t xml:space="preserve"> the MCPTT User (MCPTT Client) chooses to reject the call }</w:t>
      </w:r>
    </w:p>
    <w:p w14:paraId="2DE41208" w14:textId="77777777" w:rsidR="003467FA" w:rsidRPr="00C36EA6" w:rsidRDefault="003467FA" w:rsidP="003467FA">
      <w:pPr>
        <w:pStyle w:val="PL"/>
      </w:pPr>
      <w:r w:rsidRPr="00C36EA6">
        <w:t xml:space="preserve">    </w:t>
      </w:r>
      <w:r w:rsidRPr="00C36EA6">
        <w:rPr>
          <w:b/>
        </w:rPr>
        <w:t>then</w:t>
      </w:r>
      <w:r w:rsidRPr="00C36EA6">
        <w:t xml:space="preserve"> { UE (MCPTT Client) responds by sending a SIP 480 (Temporarily unavailable) message to the SS in order to reject the call }</w:t>
      </w:r>
    </w:p>
    <w:p w14:paraId="21948344" w14:textId="77777777" w:rsidR="003467FA" w:rsidRPr="00C36EA6" w:rsidRDefault="003467FA" w:rsidP="003467FA">
      <w:pPr>
        <w:pStyle w:val="PL"/>
      </w:pPr>
      <w:r w:rsidRPr="00C36EA6">
        <w:t xml:space="preserve">            }</w:t>
      </w:r>
    </w:p>
    <w:p w14:paraId="597C90AF" w14:textId="77777777" w:rsidR="003467FA" w:rsidRPr="00C36EA6" w:rsidRDefault="003467FA" w:rsidP="003467FA">
      <w:pPr>
        <w:pStyle w:val="PL"/>
      </w:pPr>
    </w:p>
    <w:p w14:paraId="1AC76045" w14:textId="77777777" w:rsidR="003467FA" w:rsidRPr="00C36EA6" w:rsidRDefault="003467FA" w:rsidP="003467FA">
      <w:pPr>
        <w:pStyle w:val="H6"/>
      </w:pPr>
      <w:r w:rsidRPr="00C36EA6">
        <w:t>6.1.1.4.2</w:t>
      </w:r>
      <w:r w:rsidRPr="00C36EA6">
        <w:tab/>
        <w:t>Conformance requirements</w:t>
      </w:r>
    </w:p>
    <w:p w14:paraId="6DC4F09C" w14:textId="77777777" w:rsidR="003467FA" w:rsidRPr="00C36EA6" w:rsidRDefault="003467FA" w:rsidP="003467FA">
      <w:r w:rsidRPr="00C36EA6">
        <w:t xml:space="preserve">References: The conformance requirements covered in the current TC are specified in: TS 24.379, clauses 10.1.1.2.1.2, 6.2.2, 6.2.3.2.2, 6.5, 10.1.1.2.3.3, 6.2.6. Unless otherwise stated these are Rel-13 requirements. </w:t>
      </w:r>
    </w:p>
    <w:p w14:paraId="374F7DB2" w14:textId="77777777" w:rsidR="003467FA" w:rsidRPr="00C36EA6" w:rsidRDefault="003467FA" w:rsidP="003467FA">
      <w:r w:rsidRPr="00C36EA6">
        <w:t>[TS 24.379, clause 10.1.1.2.1.2]</w:t>
      </w:r>
    </w:p>
    <w:p w14:paraId="7F95D43A" w14:textId="77777777" w:rsidR="003467FA" w:rsidRPr="00C36EA6" w:rsidRDefault="003467FA" w:rsidP="003467FA">
      <w:r w:rsidRPr="00C36EA6">
        <w:rPr>
          <w:lang w:eastAsia="ko-KR"/>
        </w:rPr>
        <w:t>In the procedures in this subclause:</w:t>
      </w:r>
    </w:p>
    <w:p w14:paraId="31FBA89C" w14:textId="77777777" w:rsidR="003467FA" w:rsidRPr="00C36EA6" w:rsidRDefault="003467FA" w:rsidP="003467FA">
      <w:pPr>
        <w:ind w:left="568" w:hanging="284"/>
      </w:pPr>
      <w:r w:rsidRPr="00C36EA6">
        <w:t>1)</w:t>
      </w:r>
      <w:r w:rsidRPr="00C36EA6">
        <w:tab/>
        <w:t>emergency indication in an incoming SIP INVITE request refers to the &lt;emergency-ind&gt; element of the application/vnd.3gpp.mcptt-info+xml MIME body; and</w:t>
      </w:r>
    </w:p>
    <w:p w14:paraId="1E80461C" w14:textId="77777777" w:rsidR="003467FA" w:rsidRPr="00C36EA6" w:rsidRDefault="003467FA" w:rsidP="003467FA">
      <w:pPr>
        <w:ind w:left="568" w:hanging="284"/>
      </w:pPr>
      <w:r w:rsidRPr="00C36EA6">
        <w:t>2)</w:t>
      </w:r>
      <w:r w:rsidRPr="00C36EA6">
        <w:tab/>
        <w:t>imminent peril indication in an incoming SIP INVITE request refers to the &lt;imminentperil-ind&gt; element of the application/vnd.3gpp.mcptt-info+xml MIME body.</w:t>
      </w:r>
    </w:p>
    <w:p w14:paraId="3A0E670E" w14:textId="77777777" w:rsidR="003467FA" w:rsidRPr="00C36EA6" w:rsidRDefault="003467FA" w:rsidP="003467FA">
      <w:r w:rsidRPr="00C36EA6">
        <w:t>Upon receipt of an initial SIP INVITE request, the MCPTT client shall follow the procedures for termination of multimedia sessions in the IM CN subsystem as specified in 3GPP TS 24.229 [4] with the clarifications below.</w:t>
      </w:r>
    </w:p>
    <w:p w14:paraId="5594577B" w14:textId="77777777" w:rsidR="003467FA" w:rsidRPr="00C36EA6" w:rsidRDefault="003467FA" w:rsidP="003467FA">
      <w:r w:rsidRPr="00C36EA6">
        <w:t>The MCPTT client:</w:t>
      </w:r>
    </w:p>
    <w:p w14:paraId="36ECE9E4" w14:textId="77777777" w:rsidR="003467FA" w:rsidRPr="00C36EA6" w:rsidRDefault="003467FA" w:rsidP="003467FA">
      <w:pPr>
        <w:ind w:left="568" w:hanging="284"/>
        <w:rPr>
          <w:lang w:eastAsia="ko-KR"/>
        </w:rPr>
      </w:pPr>
      <w:r w:rsidRPr="00C36EA6">
        <w:rPr>
          <w:lang w:eastAsia="ko-KR"/>
        </w:rPr>
        <w:t>1)</w:t>
      </w:r>
      <w:r w:rsidRPr="00C36EA6">
        <w:rPr>
          <w:lang w:eastAsia="ko-KR"/>
        </w:rPr>
        <w:tab/>
        <w:t xml:space="preserve">may reject the SIP INVITE request if either of the </w:t>
      </w:r>
      <w:r w:rsidRPr="00C36EA6">
        <w:t>following</w:t>
      </w:r>
      <w:r w:rsidRPr="00C36EA6">
        <w:rPr>
          <w:lang w:eastAsia="ko-KR"/>
        </w:rPr>
        <w:t xml:space="preserve"> conditions are met:</w:t>
      </w:r>
    </w:p>
    <w:p w14:paraId="39D5B25C" w14:textId="77777777" w:rsidR="003467FA" w:rsidRPr="00C36EA6" w:rsidRDefault="003467FA" w:rsidP="003467FA">
      <w:pPr>
        <w:ind w:left="851" w:hanging="284"/>
        <w:rPr>
          <w:lang w:eastAsia="ko-KR"/>
        </w:rPr>
      </w:pPr>
      <w:r w:rsidRPr="00C36EA6">
        <w:rPr>
          <w:lang w:eastAsia="ko-KR"/>
        </w:rPr>
        <w:t>a)</w:t>
      </w:r>
      <w:r w:rsidRPr="00C36EA6">
        <w:rPr>
          <w:lang w:eastAsia="ko-KR"/>
        </w:rPr>
        <w:tab/>
        <w:t>MCPTT client does not have enough resources to handle the call; or</w:t>
      </w:r>
    </w:p>
    <w:p w14:paraId="562847CA" w14:textId="77777777" w:rsidR="003467FA" w:rsidRPr="00C36EA6" w:rsidRDefault="003467FA" w:rsidP="003467FA">
      <w:pPr>
        <w:ind w:left="851" w:hanging="284"/>
        <w:rPr>
          <w:lang w:eastAsia="ko-KR"/>
        </w:rPr>
      </w:pPr>
      <w:r w:rsidRPr="00C36EA6">
        <w:rPr>
          <w:lang w:eastAsia="ko-KR"/>
        </w:rPr>
        <w:t>b)</w:t>
      </w:r>
      <w:r w:rsidRPr="00C36EA6">
        <w:rPr>
          <w:lang w:eastAsia="ko-KR"/>
        </w:rPr>
        <w:tab/>
        <w:t>any other reason outside the scope of the present document;</w:t>
      </w:r>
    </w:p>
    <w:p w14:paraId="6256FE73" w14:textId="77777777" w:rsidR="003467FA" w:rsidRPr="00C36EA6" w:rsidRDefault="003467FA" w:rsidP="003467FA">
      <w:pPr>
        <w:ind w:left="851" w:hanging="284"/>
        <w:rPr>
          <w:lang w:eastAsia="ko-KR"/>
        </w:rPr>
      </w:pPr>
      <w:r w:rsidRPr="00C36EA6">
        <w:t>and skip the rest of the steps;</w:t>
      </w:r>
    </w:p>
    <w:p w14:paraId="3E6C7B76" w14:textId="77777777" w:rsidR="003467FA" w:rsidRPr="00C36EA6" w:rsidRDefault="003467FA" w:rsidP="003467FA">
      <w:pPr>
        <w:ind w:left="568" w:hanging="284"/>
      </w:pPr>
      <w:r w:rsidRPr="00C36EA6">
        <w:t>2)</w:t>
      </w:r>
      <w:r w:rsidRPr="00C36EA6">
        <w:tab/>
        <w:t>if the SIP INVITE request is rejected in step 1), shall respond toward participating MCPTT function either with appropriate reject code as specified in 3GPP TS 24.229 [4] and warning texts as specified in subclause 4.4.2 or with SIP 480 (Temporarily unavailable) response not including warning texts if the user is authorised to restrict the reason for failure and skip the rest of the steps of this subclause;</w:t>
      </w:r>
    </w:p>
    <w:p w14:paraId="62C9371B" w14:textId="77777777" w:rsidR="003467FA" w:rsidRPr="00C36EA6" w:rsidRDefault="003467FA" w:rsidP="003467FA">
      <w:pPr>
        <w:keepLines/>
        <w:ind w:left="1135" w:hanging="851"/>
      </w:pPr>
      <w:r w:rsidRPr="00C36EA6">
        <w:t>NOTE:</w:t>
      </w:r>
      <w:r w:rsidRPr="00C36EA6">
        <w:tab/>
        <w:t>If the SIP INVITE request contains an emergency indication or imminent peril indication, the MCPTT client can by means beyond the scope of the present document choose to accept the request.</w:t>
      </w:r>
    </w:p>
    <w:p w14:paraId="5C53ED75" w14:textId="77777777" w:rsidR="003467FA" w:rsidRPr="00C36EA6" w:rsidRDefault="003467FA" w:rsidP="003467FA">
      <w:pPr>
        <w:ind w:left="568" w:hanging="284"/>
      </w:pPr>
      <w:r w:rsidRPr="00C36EA6">
        <w:t>3)</w:t>
      </w:r>
      <w:r w:rsidRPr="00C36EA6">
        <w:tab/>
        <w:t>shall check if a Resource-Priority header field is included in the incoming SIP INVITE request and may perform further actions outside the scope of the present document to act upon an included Resource-Priority header field as specified in 3GPP TS 24.229 [4];</w:t>
      </w:r>
    </w:p>
    <w:p w14:paraId="1AC99BDD" w14:textId="77777777" w:rsidR="003467FA" w:rsidRPr="00C36EA6" w:rsidRDefault="003467FA" w:rsidP="003467FA">
      <w:pPr>
        <w:ind w:left="568" w:hanging="284"/>
      </w:pPr>
      <w:r w:rsidRPr="00C36EA6">
        <w:t>4)</w:t>
      </w:r>
      <w:r w:rsidRPr="00C36EA6">
        <w:tab/>
        <w:t>if the SIP INVITE request contains an application/vnd.3gpp.mcptt-info+xml MIME body with the &lt;mcpttinfo&gt; element containing the &lt;mcptt-Params&gt; element with the &lt;emergency-ind&gt; element set to a value of "true":</w:t>
      </w:r>
    </w:p>
    <w:p w14:paraId="436D3883" w14:textId="77777777" w:rsidR="003467FA" w:rsidRPr="00C36EA6" w:rsidRDefault="003467FA" w:rsidP="003467FA">
      <w:pPr>
        <w:ind w:left="851" w:hanging="284"/>
      </w:pPr>
      <w:r w:rsidRPr="00C36EA6">
        <w:t>a)</w:t>
      </w:r>
      <w:r w:rsidRPr="00C36EA6">
        <w:tab/>
        <w:t xml:space="preserve">should display to the MCPTT </w:t>
      </w:r>
      <w:r w:rsidRPr="00C36EA6">
        <w:rPr>
          <w:lang w:eastAsia="ko-KR"/>
        </w:rPr>
        <w:t>u</w:t>
      </w:r>
      <w:r w:rsidRPr="00C36EA6">
        <w:t>ser an indication that this is a SIP INVITE request for an MCPTT emergency group call and:</w:t>
      </w:r>
    </w:p>
    <w:p w14:paraId="501DE184" w14:textId="77777777" w:rsidR="003467FA" w:rsidRPr="00C36EA6" w:rsidRDefault="003467FA" w:rsidP="003467FA">
      <w:pPr>
        <w:ind w:left="1135" w:hanging="284"/>
      </w:pPr>
      <w:r w:rsidRPr="00C36EA6">
        <w:t>i)</w:t>
      </w:r>
      <w:r w:rsidRPr="00C36EA6">
        <w:tab/>
        <w:t>should display the MCPTT ID of the originator of the MCPTT emergency group call contained in the &lt;mcptt-calling-user-id&gt; element of the application/vnd.3gpp.mcptt-info+xml MIME body;</w:t>
      </w:r>
    </w:p>
    <w:p w14:paraId="25615C52" w14:textId="77777777" w:rsidR="003467FA" w:rsidRPr="00C36EA6" w:rsidRDefault="003467FA" w:rsidP="003467FA">
      <w:pPr>
        <w:ind w:left="1135" w:hanging="284"/>
      </w:pPr>
      <w:r w:rsidRPr="00C36EA6">
        <w:lastRenderedPageBreak/>
        <w:t>ii)</w:t>
      </w:r>
      <w:r w:rsidRPr="00C36EA6">
        <w:tab/>
        <w:t>should display the MCPTT group identity of the group with the emergency condition contained in the &lt;mcptt-calling-group-id&gt; element; and</w:t>
      </w:r>
    </w:p>
    <w:p w14:paraId="231F87B0" w14:textId="77777777" w:rsidR="003467FA" w:rsidRPr="00C36EA6" w:rsidRDefault="003467FA" w:rsidP="003467FA">
      <w:pPr>
        <w:ind w:left="1135" w:hanging="284"/>
      </w:pPr>
      <w:r w:rsidRPr="00C36EA6">
        <w:t>iii)</w:t>
      </w:r>
      <w:r w:rsidRPr="00C36EA6">
        <w:tab/>
        <w:t>if the &lt;alert-ind&gt; element is set to "true", should display to the MCPTT user an indication of the MCPTT emergency alert and associated information;</w:t>
      </w:r>
    </w:p>
    <w:p w14:paraId="0BA532DF" w14:textId="77777777" w:rsidR="003467FA" w:rsidRPr="00C36EA6" w:rsidRDefault="003467FA" w:rsidP="003467FA">
      <w:pPr>
        <w:ind w:left="851" w:hanging="284"/>
      </w:pPr>
      <w:r w:rsidRPr="00C36EA6">
        <w:t>b)</w:t>
      </w:r>
      <w:r w:rsidRPr="00C36EA6">
        <w:tab/>
        <w:t>shall set the MCPTT emergency group state to "MEG 2: in-progress";</w:t>
      </w:r>
    </w:p>
    <w:p w14:paraId="5B9D56DF" w14:textId="77777777" w:rsidR="003467FA" w:rsidRPr="00C36EA6" w:rsidRDefault="003467FA" w:rsidP="003467FA">
      <w:pPr>
        <w:ind w:left="851" w:hanging="284"/>
      </w:pPr>
      <w:r w:rsidRPr="00C36EA6">
        <w:t>c)</w:t>
      </w:r>
      <w:r w:rsidRPr="00C36EA6">
        <w:tab/>
        <w:t>shall set the MCPTT imminent peril group state to "MIG 1: no-imminent-peril"; and</w:t>
      </w:r>
    </w:p>
    <w:p w14:paraId="3E1A9C40" w14:textId="77777777" w:rsidR="003467FA" w:rsidRPr="00C36EA6" w:rsidRDefault="003467FA" w:rsidP="003467FA">
      <w:pPr>
        <w:ind w:left="851" w:hanging="284"/>
      </w:pPr>
      <w:r w:rsidRPr="00C36EA6">
        <w:t>d)</w:t>
      </w:r>
      <w:r w:rsidRPr="00C36EA6">
        <w:tab/>
        <w:t>shall set the MCPTT imminent peril group call state to "MIGC 1: imminent-peril-gc-capable"; otherwise</w:t>
      </w:r>
    </w:p>
    <w:p w14:paraId="1DE92B07" w14:textId="77777777" w:rsidR="003467FA" w:rsidRPr="00C36EA6" w:rsidRDefault="003467FA" w:rsidP="003467FA">
      <w:pPr>
        <w:ind w:left="568" w:hanging="284"/>
      </w:pPr>
      <w:r w:rsidRPr="00C36EA6">
        <w:t>5)</w:t>
      </w:r>
      <w:r w:rsidRPr="00C36EA6">
        <w:tab/>
        <w:t>if the SIP INVITE request contains an application/vnd.3gpp.mcptt-info+xml MIME body with the &lt;mcpttinfo&gt; element containing the &lt;mcptt-Params&gt; element with the &lt;imminentperil-ind&gt; element set to a value of "true":</w:t>
      </w:r>
    </w:p>
    <w:p w14:paraId="152474FA" w14:textId="77777777" w:rsidR="003467FA" w:rsidRPr="00C36EA6" w:rsidRDefault="003467FA" w:rsidP="003467FA">
      <w:pPr>
        <w:ind w:left="851" w:hanging="284"/>
      </w:pPr>
      <w:r w:rsidRPr="00C36EA6">
        <w:t>a)</w:t>
      </w:r>
      <w:r w:rsidRPr="00C36EA6">
        <w:tab/>
        <w:t xml:space="preserve">should display to the MCPTT </w:t>
      </w:r>
      <w:r w:rsidRPr="00C36EA6">
        <w:rPr>
          <w:lang w:eastAsia="ko-KR"/>
        </w:rPr>
        <w:t>u</w:t>
      </w:r>
      <w:r w:rsidRPr="00C36EA6">
        <w:t>ser an indication that this is a SIP INVITE request for an MCPTT imminent peril group call and:</w:t>
      </w:r>
    </w:p>
    <w:p w14:paraId="32A84E99" w14:textId="77777777" w:rsidR="003467FA" w:rsidRPr="00C36EA6" w:rsidRDefault="003467FA" w:rsidP="003467FA">
      <w:pPr>
        <w:ind w:left="1135" w:hanging="284"/>
      </w:pPr>
      <w:r w:rsidRPr="00C36EA6">
        <w:t>i)</w:t>
      </w:r>
      <w:r w:rsidRPr="00C36EA6">
        <w:tab/>
        <w:t>should display the MCPTT ID of the originator of the MCPTT imminent peril group call contained in the &lt;mcptt-calling-user-id&gt; element of the application/vnd.3gpp.mcptt-info+xml MIME body; and</w:t>
      </w:r>
    </w:p>
    <w:p w14:paraId="7DDC0AC3" w14:textId="77777777" w:rsidR="003467FA" w:rsidRPr="00C36EA6" w:rsidRDefault="003467FA" w:rsidP="003467FA">
      <w:pPr>
        <w:ind w:left="1135" w:hanging="284"/>
      </w:pPr>
      <w:r w:rsidRPr="00C36EA6">
        <w:t>ii)</w:t>
      </w:r>
      <w:r w:rsidRPr="00C36EA6">
        <w:tab/>
        <w:t>should display the MCPTT group identity of the group with the imminent peril condition contained in the &lt;mcptt-calling-group-id&gt; element; and</w:t>
      </w:r>
    </w:p>
    <w:p w14:paraId="7D95CA1B" w14:textId="77777777" w:rsidR="003467FA" w:rsidRPr="00C36EA6" w:rsidRDefault="003467FA" w:rsidP="003467FA">
      <w:pPr>
        <w:ind w:left="851" w:hanging="284"/>
      </w:pPr>
      <w:r w:rsidRPr="00C36EA6">
        <w:t>b)</w:t>
      </w:r>
      <w:r w:rsidRPr="00C36EA6">
        <w:tab/>
        <w:t>shall set the MCPTT imminent peril group state to "MIG 3: in-progress";</w:t>
      </w:r>
    </w:p>
    <w:p w14:paraId="767763F8" w14:textId="77777777" w:rsidR="003467FA" w:rsidRPr="00C36EA6" w:rsidRDefault="003467FA" w:rsidP="003467FA">
      <w:pPr>
        <w:ind w:left="568" w:hanging="284"/>
        <w:rPr>
          <w:lang w:eastAsia="ko-KR"/>
        </w:rPr>
      </w:pPr>
      <w:r w:rsidRPr="00C36EA6">
        <w:t>6)</w:t>
      </w:r>
      <w:r w:rsidRPr="00C36EA6">
        <w:tab/>
        <w:t xml:space="preserve">may display to the MCPTT </w:t>
      </w:r>
      <w:r w:rsidRPr="00C36EA6">
        <w:rPr>
          <w:lang w:eastAsia="ko-KR"/>
        </w:rPr>
        <w:t>u</w:t>
      </w:r>
      <w:r w:rsidRPr="00C36EA6">
        <w:t xml:space="preserve">ser the MCPTT </w:t>
      </w:r>
      <w:r w:rsidRPr="00C36EA6">
        <w:rPr>
          <w:lang w:eastAsia="ko-KR"/>
        </w:rPr>
        <w:t>ID</w:t>
      </w:r>
      <w:r w:rsidRPr="00C36EA6">
        <w:t xml:space="preserve"> of the </w:t>
      </w:r>
      <w:r w:rsidRPr="00C36EA6">
        <w:rPr>
          <w:lang w:eastAsia="ko-KR"/>
        </w:rPr>
        <w:t>i</w:t>
      </w:r>
      <w:r w:rsidRPr="00C36EA6">
        <w:t xml:space="preserve">nviting MCPTT </w:t>
      </w:r>
      <w:r w:rsidRPr="00C36EA6">
        <w:rPr>
          <w:lang w:eastAsia="ko-KR"/>
        </w:rPr>
        <w:t>u</w:t>
      </w:r>
      <w:r w:rsidRPr="00C36EA6">
        <w:t>ser</w:t>
      </w:r>
      <w:r w:rsidRPr="00C36EA6">
        <w:rPr>
          <w:lang w:eastAsia="ko-KR"/>
        </w:rPr>
        <w:t>;</w:t>
      </w:r>
    </w:p>
    <w:p w14:paraId="5D430C2A" w14:textId="77777777" w:rsidR="003467FA" w:rsidRPr="00C36EA6" w:rsidRDefault="003467FA" w:rsidP="003467FA">
      <w:pPr>
        <w:ind w:left="568" w:hanging="284"/>
      </w:pPr>
      <w:r w:rsidRPr="00C36EA6">
        <w:t>7)</w:t>
      </w:r>
      <w:r w:rsidRPr="00C36EA6">
        <w:tab/>
        <w:t xml:space="preserve">shall perform the automatic commencement procedures specified in </w:t>
      </w:r>
      <w:r w:rsidRPr="00C36EA6">
        <w:rPr>
          <w:lang w:eastAsia="ko-KR"/>
        </w:rPr>
        <w:t>subclause</w:t>
      </w:r>
      <w:r w:rsidRPr="00C36EA6">
        <w:t> </w:t>
      </w:r>
      <w:r w:rsidRPr="00C36EA6">
        <w:rPr>
          <w:lang w:eastAsia="ko-KR"/>
        </w:rPr>
        <w:t>6.2.3.1.2 if one of the following conditions are met:</w:t>
      </w:r>
    </w:p>
    <w:p w14:paraId="703696D3" w14:textId="77777777" w:rsidR="003467FA" w:rsidRPr="00C36EA6" w:rsidRDefault="003467FA" w:rsidP="003467FA">
      <w:pPr>
        <w:ind w:left="851" w:hanging="284"/>
        <w:rPr>
          <w:lang w:eastAsia="ko-KR"/>
        </w:rPr>
      </w:pPr>
      <w:r w:rsidRPr="00C36EA6">
        <w:rPr>
          <w:lang w:eastAsia="ko-KR"/>
        </w:rPr>
        <w:t>a)</w:t>
      </w:r>
      <w:r w:rsidRPr="00C36EA6">
        <w:rPr>
          <w:lang w:eastAsia="ko-KR"/>
        </w:rPr>
        <w:tab/>
        <w:t>SIP INVITE request contains an Answer-Mode header field with the value "Auto" and the MCPTT service setting at the invited MCPTT client for answering the call is set to automatic commencement mode; or</w:t>
      </w:r>
    </w:p>
    <w:p w14:paraId="7945083F" w14:textId="77777777" w:rsidR="003467FA" w:rsidRPr="00C36EA6" w:rsidRDefault="003467FA" w:rsidP="003467FA">
      <w:pPr>
        <w:ind w:left="851" w:hanging="284"/>
        <w:rPr>
          <w:lang w:eastAsia="ko-KR"/>
        </w:rPr>
      </w:pPr>
      <w:r w:rsidRPr="00C36EA6">
        <w:rPr>
          <w:lang w:eastAsia="ko-KR"/>
        </w:rPr>
        <w:t>b)</w:t>
      </w:r>
      <w:r w:rsidRPr="00C36EA6">
        <w:rPr>
          <w:lang w:eastAsia="ko-KR"/>
        </w:rPr>
        <w:tab/>
        <w:t>SIP INVITE request contains an Answer-Mode header field with the value "Auto" and the MCPTT service setting at the invited MCPTT client for answering the call is set to manual commencement mode, yet the invited MCPTT client allows the call to be answered with automatic commencement mode;</w:t>
      </w:r>
    </w:p>
    <w:p w14:paraId="685A52CB" w14:textId="77777777" w:rsidR="003467FA" w:rsidRPr="00C36EA6" w:rsidRDefault="003467FA" w:rsidP="003467FA">
      <w:pPr>
        <w:ind w:left="568" w:hanging="284"/>
      </w:pPr>
      <w:r w:rsidRPr="00C36EA6">
        <w:t>8)</w:t>
      </w:r>
      <w:r w:rsidRPr="00C36EA6">
        <w:tab/>
        <w:t xml:space="preserve">shall perform the manual commencement procedures specified in </w:t>
      </w:r>
      <w:r w:rsidRPr="00C36EA6">
        <w:rPr>
          <w:lang w:eastAsia="ko-KR"/>
        </w:rPr>
        <w:t>subclause</w:t>
      </w:r>
      <w:r w:rsidRPr="00C36EA6">
        <w:t> </w:t>
      </w:r>
      <w:r w:rsidRPr="00C36EA6">
        <w:rPr>
          <w:lang w:eastAsia="ko-KR"/>
        </w:rPr>
        <w:t>6.2.3.2.2 if one of the following conditions are met:</w:t>
      </w:r>
    </w:p>
    <w:p w14:paraId="6C2723F7" w14:textId="77777777" w:rsidR="003467FA" w:rsidRPr="00C36EA6" w:rsidRDefault="003467FA" w:rsidP="003467FA">
      <w:pPr>
        <w:ind w:left="851" w:hanging="284"/>
        <w:rPr>
          <w:lang w:eastAsia="ko-KR"/>
        </w:rPr>
      </w:pPr>
      <w:r w:rsidRPr="00C36EA6">
        <w:rPr>
          <w:lang w:eastAsia="ko-KR"/>
        </w:rPr>
        <w:t>a)</w:t>
      </w:r>
      <w:r w:rsidRPr="00C36EA6">
        <w:rPr>
          <w:lang w:eastAsia="ko-KR"/>
        </w:rPr>
        <w:tab/>
        <w:t>SIP INVITE request contains an Answer-Mode header field with the value "Manual" and the MCPTT service setting at the invited MCPTT client for answering the call is to use manual commencement mode; or</w:t>
      </w:r>
    </w:p>
    <w:p w14:paraId="349B9BFD" w14:textId="77777777" w:rsidR="003467FA" w:rsidRPr="00C36EA6" w:rsidRDefault="003467FA" w:rsidP="003467FA">
      <w:pPr>
        <w:ind w:left="851" w:hanging="284"/>
        <w:rPr>
          <w:lang w:eastAsia="ko-KR"/>
        </w:rPr>
      </w:pPr>
      <w:r w:rsidRPr="00C36EA6">
        <w:rPr>
          <w:lang w:eastAsia="ko-KR"/>
        </w:rPr>
        <w:t>b)</w:t>
      </w:r>
      <w:r w:rsidRPr="00C36EA6">
        <w:rPr>
          <w:lang w:eastAsia="ko-KR"/>
        </w:rPr>
        <w:tab/>
        <w:t>SIP INVITE request contains an Answer-Mode header field with the value "Manual" and the MCPTT service setting at the invited MCPTT client for answering the call is set to automatic commencement mode, yet the invited MCPTT client allows the call to be answered with manual commencement mode; and</w:t>
      </w:r>
    </w:p>
    <w:p w14:paraId="50BC0A0F" w14:textId="77777777" w:rsidR="003467FA" w:rsidRPr="00C36EA6" w:rsidRDefault="003467FA" w:rsidP="003467FA">
      <w:pPr>
        <w:ind w:left="568" w:hanging="284"/>
        <w:rPr>
          <w:lang w:eastAsia="ko-KR"/>
        </w:rPr>
      </w:pPr>
      <w:r w:rsidRPr="00C36EA6">
        <w:rPr>
          <w:lang w:eastAsia="ko-KR"/>
        </w:rPr>
        <w:t>9)</w:t>
      </w:r>
      <w:r w:rsidRPr="00C36EA6">
        <w:rPr>
          <w:lang w:eastAsia="ko-KR"/>
        </w:rPr>
        <w:tab/>
        <w:t xml:space="preserve">when the SIP 200 (OK) response to the SIP INVITE request is sent, </w:t>
      </w:r>
      <w:r w:rsidRPr="00C36EA6">
        <w:t>may subscribe to the conference event package as specified in subclause 10.1.3.1.</w:t>
      </w:r>
    </w:p>
    <w:p w14:paraId="58DAB06C" w14:textId="77777777" w:rsidR="003467FA" w:rsidRPr="00C36EA6" w:rsidRDefault="003467FA" w:rsidP="003467FA">
      <w:r w:rsidRPr="00C36EA6">
        <w:t>[TS 24.379, clause 6.2.2]</w:t>
      </w:r>
    </w:p>
    <w:p w14:paraId="58AF0A4E" w14:textId="77777777" w:rsidR="003467FA" w:rsidRPr="00C36EA6" w:rsidRDefault="003467FA" w:rsidP="003467FA">
      <w:r w:rsidRPr="00C36EA6">
        <w:t xml:space="preserve">When the MCPTT </w:t>
      </w:r>
      <w:r w:rsidRPr="00C36EA6">
        <w:rPr>
          <w:lang w:eastAsia="ko-KR"/>
        </w:rPr>
        <w:t>c</w:t>
      </w:r>
      <w:r w:rsidRPr="00C36EA6">
        <w:t xml:space="preserve">lient receives an initial SDP offer for an MCPTT </w:t>
      </w:r>
      <w:r w:rsidRPr="00C36EA6">
        <w:rPr>
          <w:lang w:eastAsia="ko-KR"/>
        </w:rPr>
        <w:t>s</w:t>
      </w:r>
      <w:r w:rsidRPr="00C36EA6">
        <w:t>ession, the MCPTT client shall process the SDP offer and shall compose an SDP answer according to 3GPP TS 24.229 [4].</w:t>
      </w:r>
    </w:p>
    <w:p w14:paraId="4E2B41D4" w14:textId="77777777" w:rsidR="003467FA" w:rsidRPr="00C36EA6" w:rsidRDefault="003467FA" w:rsidP="003467FA">
      <w:r w:rsidRPr="00C36EA6">
        <w:t>When composing an SDP answer, the MCPTT client:</w:t>
      </w:r>
    </w:p>
    <w:p w14:paraId="6C8946A4" w14:textId="77777777" w:rsidR="003467FA" w:rsidRPr="00C36EA6" w:rsidRDefault="003467FA" w:rsidP="003467FA">
      <w:pPr>
        <w:ind w:left="568" w:hanging="284"/>
        <w:rPr>
          <w:lang w:eastAsia="ko-KR"/>
        </w:rPr>
      </w:pPr>
      <w:r w:rsidRPr="00C36EA6">
        <w:t>1)</w:t>
      </w:r>
      <w:r w:rsidRPr="00C36EA6">
        <w:tab/>
        <w:t xml:space="preserve">shall accept the MCPTT </w:t>
      </w:r>
      <w:r w:rsidRPr="00C36EA6">
        <w:rPr>
          <w:lang w:eastAsia="ko-KR"/>
        </w:rPr>
        <w:t>s</w:t>
      </w:r>
      <w:r w:rsidRPr="00C36EA6">
        <w:t>peech media stream in the SDP offer</w:t>
      </w:r>
      <w:r w:rsidRPr="00C36EA6">
        <w:rPr>
          <w:lang w:eastAsia="ko-KR"/>
        </w:rPr>
        <w:t>;</w:t>
      </w:r>
    </w:p>
    <w:p w14:paraId="6967FF9B" w14:textId="77777777" w:rsidR="003467FA" w:rsidRPr="00C36EA6" w:rsidRDefault="003467FA" w:rsidP="003467FA">
      <w:pPr>
        <w:ind w:left="568" w:hanging="284"/>
      </w:pPr>
      <w:r w:rsidRPr="00C36EA6">
        <w:t>2)</w:t>
      </w:r>
      <w:r w:rsidRPr="00C36EA6">
        <w:tab/>
        <w:t>shall set the IP address of the MCPTT client for the accepted MCPTT speech media stream and, if included in the SDP offer, for the accepted media-floor control entity;</w:t>
      </w:r>
    </w:p>
    <w:p w14:paraId="55C5CB3A" w14:textId="77777777" w:rsidR="003467FA" w:rsidRPr="00C36EA6" w:rsidRDefault="003467FA" w:rsidP="003467FA">
      <w:pPr>
        <w:keepLines/>
        <w:ind w:left="1135" w:hanging="851"/>
      </w:pPr>
      <w:r w:rsidRPr="00C36EA6">
        <w:t>NOTE:</w:t>
      </w:r>
      <w:r w:rsidRPr="00C36EA6">
        <w:tab/>
        <w:t>If the MCPTT client is behind a NAT the IP address and port included in the SDP answer can be a different IP address and port than the actual IP address and port of the MCPTT client depending on the NAT traversal method used by the SIP/IP Core.</w:t>
      </w:r>
    </w:p>
    <w:p w14:paraId="20125BD2" w14:textId="77777777" w:rsidR="003467FA" w:rsidRPr="00C36EA6" w:rsidRDefault="003467FA" w:rsidP="003467FA">
      <w:pPr>
        <w:ind w:left="568" w:hanging="284"/>
        <w:rPr>
          <w:lang w:eastAsia="ko-KR"/>
        </w:rPr>
      </w:pPr>
      <w:r w:rsidRPr="00C36EA6">
        <w:rPr>
          <w:lang w:eastAsia="ko-KR"/>
        </w:rPr>
        <w:lastRenderedPageBreak/>
        <w:t>3)</w:t>
      </w:r>
      <w:r w:rsidRPr="00C36EA6">
        <w:rPr>
          <w:lang w:eastAsia="ko-KR"/>
        </w:rPr>
        <w:tab/>
        <w:t>shall include an "m=audio" media-level section for the accepted MCPTT speech media stream consisting of:</w:t>
      </w:r>
    </w:p>
    <w:p w14:paraId="7B594267" w14:textId="77777777" w:rsidR="003467FA" w:rsidRPr="00C36EA6" w:rsidRDefault="003467FA" w:rsidP="003467FA">
      <w:pPr>
        <w:ind w:left="851" w:hanging="284"/>
        <w:rPr>
          <w:lang w:eastAsia="ko-KR"/>
        </w:rPr>
      </w:pPr>
      <w:r w:rsidRPr="00C36EA6">
        <w:rPr>
          <w:lang w:eastAsia="ko-KR"/>
        </w:rPr>
        <w:t>a)</w:t>
      </w:r>
      <w:r w:rsidRPr="00C36EA6">
        <w:rPr>
          <w:lang w:eastAsia="ko-KR"/>
        </w:rPr>
        <w:tab/>
      </w:r>
      <w:r w:rsidRPr="00C36EA6">
        <w:t>the port number for the media stream;</w:t>
      </w:r>
    </w:p>
    <w:p w14:paraId="2A5575AF" w14:textId="77777777" w:rsidR="003467FA" w:rsidRPr="00C36EA6" w:rsidRDefault="003467FA" w:rsidP="003467FA">
      <w:pPr>
        <w:ind w:left="851" w:hanging="284"/>
        <w:rPr>
          <w:lang w:eastAsia="ko-KR"/>
        </w:rPr>
      </w:pPr>
      <w:r w:rsidRPr="00C36EA6">
        <w:rPr>
          <w:lang w:eastAsia="ko-KR"/>
        </w:rPr>
        <w:t>b)</w:t>
      </w:r>
      <w:r w:rsidRPr="00C36EA6">
        <w:rPr>
          <w:lang w:eastAsia="ko-KR"/>
        </w:rPr>
        <w:tab/>
        <w:t>media-level attributes as specified in 3GPP TS 24.229 [4]; and</w:t>
      </w:r>
    </w:p>
    <w:p w14:paraId="2B90959D" w14:textId="77777777" w:rsidR="003467FA" w:rsidRPr="00C36EA6" w:rsidRDefault="003467FA" w:rsidP="003467FA">
      <w:pPr>
        <w:ind w:left="851" w:hanging="284"/>
      </w:pPr>
      <w:r w:rsidRPr="00C36EA6">
        <w:t>c)</w:t>
      </w:r>
      <w:r w:rsidRPr="00C36EA6">
        <w:tab/>
        <w:t>"i=" field set to "speech" according to 3GPP TS 24.229 [4]; and</w:t>
      </w:r>
    </w:p>
    <w:p w14:paraId="64C8761C" w14:textId="77777777" w:rsidR="003467FA" w:rsidRPr="00C36EA6" w:rsidRDefault="003467FA" w:rsidP="003467FA">
      <w:pPr>
        <w:ind w:left="568" w:hanging="284"/>
      </w:pPr>
      <w:r w:rsidRPr="00C36EA6">
        <w:rPr>
          <w:lang w:eastAsia="ko-KR"/>
        </w:rPr>
        <w:t>4</w:t>
      </w:r>
      <w:r w:rsidRPr="00C36EA6">
        <w:t>)</w:t>
      </w:r>
      <w:r w:rsidRPr="00C36EA6">
        <w:tab/>
        <w:t>if included in the SDP offer, shall include the media-level section of the offered media-floor control entity consisting of:</w:t>
      </w:r>
    </w:p>
    <w:p w14:paraId="7967F459" w14:textId="77777777" w:rsidR="003467FA" w:rsidRPr="00C36EA6" w:rsidRDefault="003467FA" w:rsidP="003467FA">
      <w:pPr>
        <w:ind w:left="851" w:hanging="284"/>
      </w:pPr>
      <w:r w:rsidRPr="00C36EA6">
        <w:t>a)</w:t>
      </w:r>
      <w:r w:rsidRPr="00C36EA6">
        <w:tab/>
        <w:t>an "m=application" media-level section as specified in 3GPP TS 24.380 [5] clause 12; and</w:t>
      </w:r>
    </w:p>
    <w:p w14:paraId="2415F4EB" w14:textId="77777777" w:rsidR="003467FA" w:rsidRPr="00C36EA6" w:rsidRDefault="003467FA" w:rsidP="003467FA">
      <w:pPr>
        <w:ind w:left="851" w:hanging="284"/>
      </w:pPr>
      <w:r w:rsidRPr="00C36EA6">
        <w:t>b)</w:t>
      </w:r>
      <w:r w:rsidRPr="00C36EA6">
        <w:tab/>
        <w:t>'fmtp' attributes as specified in 3GPP TS 24.380 [5] clause 14.</w:t>
      </w:r>
    </w:p>
    <w:p w14:paraId="79619523" w14:textId="77777777" w:rsidR="003467FA" w:rsidRPr="00C36EA6" w:rsidRDefault="003467FA" w:rsidP="003467FA">
      <w:r w:rsidRPr="00C36EA6">
        <w:t>[TS 24.379, clause 6.2.3.2.2]</w:t>
      </w:r>
    </w:p>
    <w:p w14:paraId="2FA361A4" w14:textId="77777777" w:rsidR="003467FA" w:rsidRPr="00C36EA6" w:rsidRDefault="003467FA" w:rsidP="003467FA">
      <w:pPr>
        <w:rPr>
          <w:lang w:eastAsia="ko-KR"/>
        </w:rPr>
      </w:pPr>
      <w:r w:rsidRPr="00C36EA6">
        <w:rPr>
          <w:lang w:eastAsia="ko-KR"/>
        </w:rPr>
        <w:t>When performing the manual commencement mode procedures:</w:t>
      </w:r>
    </w:p>
    <w:p w14:paraId="29E5A938" w14:textId="77777777" w:rsidR="003467FA" w:rsidRPr="00C36EA6" w:rsidRDefault="003467FA" w:rsidP="003467FA">
      <w:pPr>
        <w:ind w:left="568" w:hanging="284"/>
        <w:rPr>
          <w:lang w:eastAsia="ko-KR"/>
        </w:rPr>
      </w:pPr>
      <w:r w:rsidRPr="00C36EA6">
        <w:t>1)</w:t>
      </w:r>
      <w:r w:rsidRPr="00C36EA6">
        <w:tab/>
      </w:r>
      <w:r w:rsidRPr="00C36EA6">
        <w:rPr>
          <w:lang w:eastAsia="ko-KR"/>
        </w:rPr>
        <w:t xml:space="preserve">the terminating MCPTT client may automatically generate a SIP 183 (Session Progress) in accordance with </w:t>
      </w:r>
      <w:r w:rsidRPr="00C36EA6">
        <w:t>3GPP TS 24.229 [4], prior to the MCPTT user's acknowledgement; and</w:t>
      </w:r>
    </w:p>
    <w:p w14:paraId="6A999E9C" w14:textId="77777777" w:rsidR="003467FA" w:rsidRPr="00C36EA6" w:rsidRDefault="003467FA" w:rsidP="003467FA">
      <w:pPr>
        <w:ind w:left="568" w:hanging="284"/>
        <w:rPr>
          <w:lang w:eastAsia="ko-KR"/>
        </w:rPr>
      </w:pPr>
      <w:r w:rsidRPr="00C36EA6">
        <w:rPr>
          <w:lang w:eastAsia="ko-KR"/>
        </w:rPr>
        <w:t>2)</w:t>
      </w:r>
      <w:r w:rsidRPr="00C36EA6">
        <w:rPr>
          <w:lang w:eastAsia="ko-KR"/>
        </w:rPr>
        <w:tab/>
        <w:t xml:space="preserve">if the MCPTT user declines the MCPTT session invitation the MCPTT client shall send a SIP 480 (Temporarily Unavailable) response towards the MCPTT server </w:t>
      </w:r>
      <w:r w:rsidRPr="00C36EA6">
        <w:t xml:space="preserve">with the warning text set to: "110 user declined the call invitation" in a Warning header field as specified in subclause 4.4, </w:t>
      </w:r>
      <w:r w:rsidRPr="00C36EA6">
        <w:rPr>
          <w:lang w:eastAsia="ko-KR"/>
        </w:rPr>
        <w:t>and not continue with the rest of the steps in this subclause.</w:t>
      </w:r>
    </w:p>
    <w:p w14:paraId="2266BBA3" w14:textId="77777777" w:rsidR="003467FA" w:rsidRPr="00C36EA6" w:rsidRDefault="003467FA" w:rsidP="003467FA">
      <w:pPr>
        <w:rPr>
          <w:lang w:eastAsia="ko-KR"/>
        </w:rPr>
      </w:pPr>
      <w:r w:rsidRPr="00C36EA6">
        <w:t>When generating a SIP 183 (Session Progress) response, the MCPTT client:</w:t>
      </w:r>
    </w:p>
    <w:p w14:paraId="5A392472" w14:textId="77777777" w:rsidR="003467FA" w:rsidRPr="00C36EA6" w:rsidRDefault="003467FA" w:rsidP="003467FA">
      <w:pPr>
        <w:ind w:left="568" w:hanging="284"/>
        <w:rPr>
          <w:lang w:eastAsia="ko-KR"/>
        </w:rPr>
      </w:pPr>
      <w:r w:rsidRPr="00C36EA6">
        <w:rPr>
          <w:lang w:eastAsia="ko-KR"/>
        </w:rPr>
        <w:t>1)</w:t>
      </w:r>
      <w:r w:rsidRPr="00C36EA6">
        <w:rPr>
          <w:lang w:eastAsia="ko-KR"/>
        </w:rPr>
        <w:tab/>
        <w:t>shall include the following in the Contact header field:</w:t>
      </w:r>
    </w:p>
    <w:p w14:paraId="5D380726" w14:textId="77777777" w:rsidR="003467FA" w:rsidRPr="00C36EA6" w:rsidRDefault="003467FA" w:rsidP="003467FA">
      <w:pPr>
        <w:ind w:left="851" w:hanging="284"/>
        <w:rPr>
          <w:lang w:eastAsia="ko-KR"/>
        </w:rPr>
      </w:pPr>
      <w:r w:rsidRPr="00C36EA6">
        <w:rPr>
          <w:lang w:eastAsia="ko-KR"/>
        </w:rPr>
        <w:t>a)</w:t>
      </w:r>
      <w:r w:rsidRPr="00C36EA6">
        <w:rPr>
          <w:lang w:eastAsia="ko-KR"/>
        </w:rPr>
        <w:tab/>
        <w:t>the g.3gpp.mcptt media feature tag; and</w:t>
      </w:r>
    </w:p>
    <w:p w14:paraId="49771F8F" w14:textId="77777777" w:rsidR="003467FA" w:rsidRPr="00C36EA6" w:rsidRDefault="003467FA" w:rsidP="003467FA">
      <w:pPr>
        <w:ind w:left="851" w:hanging="284"/>
      </w:pPr>
      <w:r w:rsidRPr="00C36EA6">
        <w:t>b)</w:t>
      </w:r>
      <w:r w:rsidRPr="00C36EA6">
        <w:tab/>
        <w:t xml:space="preserve">the </w:t>
      </w:r>
      <w:r w:rsidRPr="00C36EA6">
        <w:rPr>
          <w:rFonts w:eastAsia="SimSun"/>
          <w:lang w:eastAsia="zh-CN"/>
        </w:rPr>
        <w:t>g.3gpp.icsi-ref</w:t>
      </w:r>
      <w:r w:rsidRPr="00C36EA6">
        <w:t xml:space="preserve"> media feature tag containing the value of "urn:urn-7:3gpp-service.ims.icsi.mcptt"; and</w:t>
      </w:r>
    </w:p>
    <w:p w14:paraId="7A029A38" w14:textId="77777777" w:rsidR="003467FA" w:rsidRPr="00C36EA6" w:rsidRDefault="003467FA" w:rsidP="003467FA">
      <w:pPr>
        <w:ind w:left="568" w:hanging="284"/>
      </w:pPr>
      <w:r w:rsidRPr="00C36EA6">
        <w:t>2)</w:t>
      </w:r>
      <w:r w:rsidRPr="00C36EA6">
        <w:tab/>
        <w:t>may include a P-Answer-State header field with the value "Unconfirmed" as specified in IETF RFC 4964 [34];</w:t>
      </w:r>
    </w:p>
    <w:p w14:paraId="50E35E6A" w14:textId="77777777" w:rsidR="003467FA" w:rsidRPr="00C36EA6" w:rsidRDefault="003467FA" w:rsidP="003467FA">
      <w:pPr>
        <w:rPr>
          <w:lang w:eastAsia="ko-KR"/>
        </w:rPr>
      </w:pPr>
      <w:r w:rsidRPr="00C36EA6">
        <w:t>When sending the SIP 200 (OK) response to the incoming SIP INVITE request, the MCPTT client shall follow the procedures in subclause 6.2.3.1.2</w:t>
      </w:r>
      <w:r w:rsidRPr="00C36EA6">
        <w:rPr>
          <w:lang w:eastAsia="ko-KR"/>
        </w:rPr>
        <w:t>.</w:t>
      </w:r>
    </w:p>
    <w:p w14:paraId="3DA9DCF4" w14:textId="77777777" w:rsidR="003467FA" w:rsidRPr="00C36EA6" w:rsidRDefault="003467FA" w:rsidP="003467FA">
      <w:r w:rsidRPr="00C36EA6">
        <w:t>When NAT traversal is supported by the MCPTT client and when the MCPTT client is behind a NAT, generation of SIP responses is done as specified in this subclause and as specified in IETF RFC 5626 [15].</w:t>
      </w:r>
    </w:p>
    <w:p w14:paraId="388E4B51" w14:textId="77777777" w:rsidR="003467FA" w:rsidRPr="00C36EA6" w:rsidRDefault="003467FA" w:rsidP="003467FA">
      <w:r w:rsidRPr="00C36EA6">
        <w:t>[TS 24.379, clause 6.5]</w:t>
      </w:r>
    </w:p>
    <w:p w14:paraId="45EC31A0" w14:textId="77777777" w:rsidR="003467FA" w:rsidRPr="00C36EA6" w:rsidRDefault="003467FA" w:rsidP="003467FA">
      <w:r w:rsidRPr="00C36EA6">
        <w:t>The MCPTT client and the MCPTT server shall support several MIME bodies in SIP request and SIP responses.</w:t>
      </w:r>
    </w:p>
    <w:p w14:paraId="1138A0BE" w14:textId="77777777" w:rsidR="003467FA" w:rsidRPr="00C36EA6" w:rsidRDefault="003467FA" w:rsidP="003467FA">
      <w:r w:rsidRPr="00C36EA6">
        <w:t>When the MCPTT client or the MCPTT server sends a SIP message and the SIP message contains more than one MIME body, the MCPTT client or the MCPTT server:</w:t>
      </w:r>
    </w:p>
    <w:p w14:paraId="447B55CA" w14:textId="77777777" w:rsidR="003467FA" w:rsidRPr="00C36EA6" w:rsidRDefault="003467FA" w:rsidP="003467FA">
      <w:pPr>
        <w:ind w:left="568" w:hanging="284"/>
      </w:pPr>
      <w:r w:rsidRPr="00C36EA6">
        <w:t>1)</w:t>
      </w:r>
      <w:r w:rsidRPr="00C36EA6">
        <w:tab/>
        <w:t>shall, as specified in IETF RFC 2046 [21], include one Content-Type header field with the value set to multipart/mixed and with a boundary delimiter parameter set to any chosen value;</w:t>
      </w:r>
    </w:p>
    <w:p w14:paraId="4A970C23" w14:textId="77777777" w:rsidR="003467FA" w:rsidRPr="00C36EA6" w:rsidRDefault="003467FA" w:rsidP="003467FA">
      <w:pPr>
        <w:ind w:left="568" w:hanging="284"/>
      </w:pPr>
      <w:r w:rsidRPr="00C36EA6">
        <w:t>2)</w:t>
      </w:r>
      <w:r w:rsidRPr="00C36EA6">
        <w:tab/>
        <w:t>for each MIME body:</w:t>
      </w:r>
    </w:p>
    <w:p w14:paraId="1FB967D1" w14:textId="77777777" w:rsidR="003467FA" w:rsidRPr="00C36EA6" w:rsidRDefault="003467FA" w:rsidP="003467FA">
      <w:pPr>
        <w:ind w:left="851" w:hanging="284"/>
      </w:pPr>
      <w:r w:rsidRPr="00C36EA6">
        <w:t>a)</w:t>
      </w:r>
      <w:r w:rsidRPr="00C36EA6">
        <w:tab/>
        <w:t>shall insert the boundary delimiter;</w:t>
      </w:r>
    </w:p>
    <w:p w14:paraId="26D0933F" w14:textId="77777777" w:rsidR="003467FA" w:rsidRPr="00C36EA6" w:rsidRDefault="003467FA" w:rsidP="003467FA">
      <w:pPr>
        <w:ind w:left="851" w:hanging="284"/>
      </w:pPr>
      <w:r w:rsidRPr="00C36EA6">
        <w:t>b)</w:t>
      </w:r>
      <w:r w:rsidRPr="00C36EA6">
        <w:tab/>
        <w:t>shall insert the Content-Type header field with the MIME type of the MIME body; and</w:t>
      </w:r>
    </w:p>
    <w:p w14:paraId="2AAD94F4" w14:textId="77777777" w:rsidR="003467FA" w:rsidRPr="00C36EA6" w:rsidRDefault="003467FA" w:rsidP="003467FA">
      <w:pPr>
        <w:ind w:left="851" w:hanging="284"/>
      </w:pPr>
      <w:r w:rsidRPr="00C36EA6">
        <w:t>c)</w:t>
      </w:r>
      <w:r w:rsidRPr="00C36EA6">
        <w:tab/>
        <w:t>shall insert the content of the MIME body;</w:t>
      </w:r>
    </w:p>
    <w:p w14:paraId="60382FE7" w14:textId="77777777" w:rsidR="003467FA" w:rsidRPr="00C36EA6" w:rsidRDefault="003467FA" w:rsidP="003467FA">
      <w:pPr>
        <w:ind w:left="568" w:hanging="284"/>
      </w:pPr>
      <w:r w:rsidRPr="00C36EA6">
        <w:t>3)</w:t>
      </w:r>
      <w:r w:rsidRPr="00C36EA6">
        <w:tab/>
        <w:t>shall insert a final boundary delimiter; and</w:t>
      </w:r>
    </w:p>
    <w:p w14:paraId="669293E5" w14:textId="77777777" w:rsidR="003467FA" w:rsidRPr="00C36EA6" w:rsidRDefault="003467FA" w:rsidP="003467FA">
      <w:pPr>
        <w:ind w:left="568" w:hanging="284"/>
      </w:pPr>
      <w:r w:rsidRPr="00C36EA6">
        <w:t>4)</w:t>
      </w:r>
      <w:r w:rsidRPr="00C36EA6">
        <w:tab/>
        <w:t>if an SDP offer or an SDP answer is one of the MIME bodies, shall insert the application/sdp MIME body as the first MIME body.</w:t>
      </w:r>
    </w:p>
    <w:p w14:paraId="2040B65F" w14:textId="77777777" w:rsidR="003467FA" w:rsidRPr="00C36EA6" w:rsidRDefault="003467FA" w:rsidP="003467FA">
      <w:pPr>
        <w:keepLines/>
        <w:ind w:left="1135" w:hanging="851"/>
      </w:pPr>
      <w:r w:rsidRPr="00C36EA6">
        <w:lastRenderedPageBreak/>
        <w:t>NOTE:</w:t>
      </w:r>
      <w:r w:rsidRPr="00C36EA6">
        <w:tab/>
        <w:t>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is irrelevant.</w:t>
      </w:r>
    </w:p>
    <w:p w14:paraId="6DA12FDA" w14:textId="77777777" w:rsidR="003467FA" w:rsidRPr="00C36EA6" w:rsidRDefault="003467FA" w:rsidP="003467FA">
      <w:r w:rsidRPr="00C36EA6">
        <w:t>When the MCPTT client or the MCPTT server sends a SIP message and the SIP message contains only one MIME body, the MCPTT client or the MCPTT server:</w:t>
      </w:r>
    </w:p>
    <w:p w14:paraId="5BB5BA20" w14:textId="77777777" w:rsidR="003467FA" w:rsidRPr="00C36EA6" w:rsidRDefault="003467FA" w:rsidP="003467FA">
      <w:pPr>
        <w:ind w:left="568" w:hanging="284"/>
      </w:pPr>
      <w:r w:rsidRPr="00C36EA6">
        <w:t>1)</w:t>
      </w:r>
      <w:r w:rsidRPr="00C36EA6">
        <w:tab/>
        <w:t>shall include a Content-Type header field set to the MIME type of the MIME body; and</w:t>
      </w:r>
    </w:p>
    <w:p w14:paraId="65B2483F" w14:textId="77777777" w:rsidR="003467FA" w:rsidRPr="00C36EA6" w:rsidRDefault="003467FA" w:rsidP="003467FA">
      <w:pPr>
        <w:ind w:left="568" w:hanging="284"/>
      </w:pPr>
      <w:r w:rsidRPr="00C36EA6">
        <w:t>2)</w:t>
      </w:r>
      <w:r w:rsidRPr="00C36EA6">
        <w:tab/>
        <w:t>shall insert the content of the MIME body.</w:t>
      </w:r>
    </w:p>
    <w:p w14:paraId="038A84F0" w14:textId="77777777" w:rsidR="003467FA" w:rsidRPr="00C36EA6" w:rsidRDefault="003467FA" w:rsidP="003467FA">
      <w:r w:rsidRPr="00C36EA6">
        <w:t>[TS 24.379, clause 10.1.1.2.3.3]</w:t>
      </w:r>
    </w:p>
    <w:p w14:paraId="741A9BD0" w14:textId="77777777" w:rsidR="003467FA" w:rsidRPr="00C36EA6" w:rsidRDefault="003467FA" w:rsidP="003467FA">
      <w:pPr>
        <w:rPr>
          <w:lang w:eastAsia="ko-KR"/>
        </w:rPr>
      </w:pPr>
      <w:r w:rsidRPr="00C36EA6">
        <w:rPr>
          <w:lang w:eastAsia="ko-KR"/>
        </w:rPr>
        <w:t>Upon receiving a SIP BYE request for releasing the prearranged MCPTT group call, the MCPTT client shall follow the procedures as specified in subclause 6.2.6.</w:t>
      </w:r>
    </w:p>
    <w:p w14:paraId="3BD87658" w14:textId="77777777" w:rsidR="003467FA" w:rsidRPr="00C36EA6" w:rsidRDefault="003467FA" w:rsidP="003467FA">
      <w:r w:rsidRPr="00C36EA6">
        <w:t>[TS 24.379, clause 6.2.6]</w:t>
      </w:r>
    </w:p>
    <w:p w14:paraId="7A40EA81" w14:textId="77777777" w:rsidR="003467FA" w:rsidRPr="00C36EA6" w:rsidRDefault="003467FA" w:rsidP="003467FA">
      <w:r w:rsidRPr="00C36EA6">
        <w:t>Upon receiving a SIP BYE request, the MCPTT client:</w:t>
      </w:r>
    </w:p>
    <w:p w14:paraId="27713D38" w14:textId="77777777" w:rsidR="003467FA" w:rsidRPr="00C36EA6" w:rsidRDefault="003467FA" w:rsidP="003467FA">
      <w:pPr>
        <w:ind w:left="568" w:hanging="284"/>
        <w:rPr>
          <w:lang w:eastAsia="ko-KR"/>
        </w:rPr>
      </w:pPr>
      <w:r w:rsidRPr="00C36EA6">
        <w:rPr>
          <w:lang w:eastAsia="ko-KR"/>
        </w:rPr>
        <w:t>1)</w:t>
      </w:r>
      <w:r w:rsidRPr="00C36EA6">
        <w:rPr>
          <w:lang w:eastAsia="ko-KR"/>
        </w:rPr>
        <w:tab/>
        <w:t>s</w:t>
      </w:r>
      <w:r w:rsidRPr="00C36EA6">
        <w:t xml:space="preserve">hall interact with the </w:t>
      </w:r>
      <w:r w:rsidRPr="00C36EA6">
        <w:rPr>
          <w:lang w:eastAsia="ko-KR"/>
        </w:rPr>
        <w:t>media plane as specified in 3GPP TS 24.380 [5]; and</w:t>
      </w:r>
    </w:p>
    <w:p w14:paraId="3E46459E" w14:textId="77777777" w:rsidR="003467FA" w:rsidRPr="00C36EA6" w:rsidRDefault="003467FA" w:rsidP="003467FA">
      <w:pPr>
        <w:ind w:left="568" w:hanging="284"/>
        <w:rPr>
          <w:lang w:eastAsia="ko-KR"/>
        </w:rPr>
      </w:pPr>
      <w:r w:rsidRPr="00C36EA6">
        <w:rPr>
          <w:lang w:eastAsia="ko-KR"/>
        </w:rPr>
        <w:t>2)</w:t>
      </w:r>
      <w:r w:rsidRPr="00C36EA6">
        <w:rPr>
          <w:lang w:eastAsia="ko-KR"/>
        </w:rPr>
        <w:tab/>
        <w:t>shall send SIP 200 (OK) response towards MCPTT server according to 3GPP TS 24.229 [4].</w:t>
      </w:r>
    </w:p>
    <w:p w14:paraId="28E981B0" w14:textId="77777777" w:rsidR="003467FA" w:rsidRPr="00C36EA6" w:rsidRDefault="003467FA" w:rsidP="003467FA">
      <w:pPr>
        <w:pStyle w:val="H6"/>
      </w:pPr>
      <w:r w:rsidRPr="00C36EA6">
        <w:t>6.1.1.4.3</w:t>
      </w:r>
      <w:r w:rsidRPr="00C36EA6">
        <w:tab/>
        <w:t>Test description</w:t>
      </w:r>
    </w:p>
    <w:p w14:paraId="2120F4C3" w14:textId="77777777" w:rsidR="003467FA" w:rsidRPr="00C36EA6" w:rsidRDefault="003467FA" w:rsidP="003467FA">
      <w:pPr>
        <w:pStyle w:val="H6"/>
      </w:pPr>
      <w:r w:rsidRPr="00C36EA6">
        <w:t>6.1.1.4.3.1</w:t>
      </w:r>
      <w:r w:rsidRPr="00C36EA6">
        <w:tab/>
        <w:t>Pre-test conditions</w:t>
      </w:r>
    </w:p>
    <w:p w14:paraId="6CDBBFA6" w14:textId="77777777" w:rsidR="003467FA" w:rsidRDefault="003467FA" w:rsidP="003467FA">
      <w:pPr>
        <w:pStyle w:val="H6"/>
        <w:rPr>
          <w:ins w:id="1355" w:author="MCC160" w:date="2024-04-29T12:21:00Z"/>
        </w:rPr>
      </w:pPr>
      <w:ins w:id="1356" w:author="MCC160" w:date="2024-04-29T12:21:00Z">
        <w:r w:rsidRPr="00102CE5">
          <w:t>Test configuration</w:t>
        </w:r>
        <w:r>
          <w:t>:</w:t>
        </w:r>
      </w:ins>
    </w:p>
    <w:p w14:paraId="4554326C" w14:textId="230AA675" w:rsidR="003467FA" w:rsidRDefault="003467FA" w:rsidP="003467FA">
      <w:pPr>
        <w:pStyle w:val="B10"/>
        <w:rPr>
          <w:ins w:id="1357" w:author="MCC160" w:date="2024-04-29T12:21:00Z"/>
        </w:rPr>
      </w:pPr>
      <w:ins w:id="1358" w:author="MCC160" w:date="2024-04-29T12:21:00Z">
        <w:r>
          <w:t>-</w:t>
        </w:r>
        <w:r>
          <w:tab/>
          <w:t xml:space="preserve">Single cell configuration according to TS </w:t>
        </w:r>
      </w:ins>
      <w:ins w:id="1359" w:author="MCC160" w:date="2024-05-07T11:22:00Z">
        <w:r w:rsidR="00BD3E43">
          <w:t>36.579</w:t>
        </w:r>
      </w:ins>
      <w:ins w:id="1360" w:author="MCC160" w:date="2024-04-29T12:21:00Z">
        <w:r>
          <w:t>-1 [2] clause 5.2.2.2.1.</w:t>
        </w:r>
      </w:ins>
    </w:p>
    <w:p w14:paraId="4A1F4176" w14:textId="77777777" w:rsidR="003467FA" w:rsidRDefault="003467FA" w:rsidP="003467FA">
      <w:pPr>
        <w:pStyle w:val="H6"/>
        <w:rPr>
          <w:ins w:id="1361" w:author="MCC160" w:date="2024-04-29T12:21:00Z"/>
        </w:rPr>
      </w:pPr>
      <w:ins w:id="1362" w:author="MCC160" w:date="2024-04-29T12:21:00Z">
        <w:r>
          <w:t>Preamble:</w:t>
        </w:r>
      </w:ins>
    </w:p>
    <w:p w14:paraId="2C1F18BF" w14:textId="77777777" w:rsidR="003467FA" w:rsidRDefault="003467FA" w:rsidP="003467FA">
      <w:pPr>
        <w:pStyle w:val="B10"/>
        <w:rPr>
          <w:ins w:id="1363" w:author="MCC160" w:date="2024-04-29T12:21:00Z"/>
        </w:rPr>
      </w:pPr>
      <w:ins w:id="1364" w:author="MCC160" w:date="2024-04-29T12:21:00Z">
        <w:r>
          <w:t>-</w:t>
        </w:r>
        <w:r>
          <w:tab/>
          <w:t>The UE has performed procedure 'Initial registration' as described in TS 36.579-1 [2] clause 5.4.2.</w:t>
        </w:r>
      </w:ins>
    </w:p>
    <w:p w14:paraId="400518CD" w14:textId="77777777" w:rsidR="003467FA" w:rsidRDefault="003467FA" w:rsidP="003467FA">
      <w:pPr>
        <w:pStyle w:val="B10"/>
        <w:rPr>
          <w:ins w:id="1365" w:author="MCC160" w:date="2024-04-29T12:21:00Z"/>
        </w:rPr>
      </w:pPr>
      <w:ins w:id="1366" w:author="MCC160" w:date="2024-04-29T12:21:00Z">
        <w:r>
          <w:t>-</w:t>
        </w:r>
        <w:r>
          <w:tab/>
        </w:r>
        <w:r w:rsidRPr="000573F5">
          <w:t>UE States at the end of the preamble</w:t>
        </w:r>
        <w:r>
          <w:t>:</w:t>
        </w:r>
      </w:ins>
    </w:p>
    <w:p w14:paraId="1E9539E8" w14:textId="77777777" w:rsidR="003467FA" w:rsidRDefault="003467FA" w:rsidP="003467FA">
      <w:pPr>
        <w:pStyle w:val="B10"/>
        <w:ind w:left="852"/>
        <w:rPr>
          <w:ins w:id="1367" w:author="MCC160" w:date="2024-04-29T12:21:00Z"/>
        </w:rPr>
      </w:pPr>
      <w:ins w:id="1368" w:author="MCC160" w:date="2024-04-29T12:21:00Z">
        <w:r>
          <w:t>-</w:t>
        </w:r>
        <w:r>
          <w:tab/>
          <w:t>The UE is in RRC_IDLE state.</w:t>
        </w:r>
      </w:ins>
    </w:p>
    <w:p w14:paraId="5DDB2D0E" w14:textId="77777777" w:rsidR="003467FA" w:rsidRDefault="003467FA" w:rsidP="003467FA">
      <w:pPr>
        <w:pStyle w:val="B10"/>
        <w:ind w:left="852"/>
        <w:rPr>
          <w:ins w:id="1369" w:author="MCC160" w:date="2024-04-29T12:21:00Z"/>
        </w:rPr>
      </w:pPr>
      <w:ins w:id="1370" w:author="MCC160" w:date="2024-04-29T12:21:00Z">
        <w:r>
          <w:t>-</w:t>
        </w:r>
        <w:r>
          <w:tab/>
          <w:t>The client is registered for MCPTT.</w:t>
        </w:r>
      </w:ins>
    </w:p>
    <w:p w14:paraId="085A9CAF" w14:textId="513D5362" w:rsidR="003467FA" w:rsidRPr="00C36EA6" w:rsidDel="003467FA" w:rsidRDefault="003467FA" w:rsidP="003467FA">
      <w:pPr>
        <w:pStyle w:val="H6"/>
        <w:rPr>
          <w:del w:id="1371" w:author="MCC160" w:date="2024-04-29T12:21:00Z"/>
        </w:rPr>
      </w:pPr>
      <w:del w:id="1372" w:author="MCC160" w:date="2024-04-29T12:21:00Z">
        <w:r w:rsidRPr="00C36EA6" w:rsidDel="003467FA">
          <w:delText>System Simulator:</w:delText>
        </w:r>
      </w:del>
    </w:p>
    <w:p w14:paraId="17398FC3" w14:textId="0A3A4A30" w:rsidR="003467FA" w:rsidRPr="00C36EA6" w:rsidDel="003467FA" w:rsidRDefault="003467FA" w:rsidP="003467FA">
      <w:pPr>
        <w:pStyle w:val="B10"/>
        <w:rPr>
          <w:del w:id="1373" w:author="MCC160" w:date="2024-04-29T12:21:00Z"/>
        </w:rPr>
      </w:pPr>
      <w:del w:id="1374" w:author="MCC160" w:date="2024-04-29T12:21:00Z">
        <w:r w:rsidRPr="00C36EA6" w:rsidDel="003467FA">
          <w:delText>-</w:delText>
        </w:r>
        <w:r w:rsidRPr="00C36EA6" w:rsidDel="003467FA">
          <w:tab/>
          <w:delText>SS (MCPTT server)</w:delText>
        </w:r>
      </w:del>
    </w:p>
    <w:p w14:paraId="164CE96F" w14:textId="2B85523C" w:rsidR="003467FA" w:rsidRPr="00C36EA6" w:rsidDel="003467FA" w:rsidRDefault="003467FA" w:rsidP="003467FA">
      <w:pPr>
        <w:pStyle w:val="B10"/>
        <w:rPr>
          <w:del w:id="1375" w:author="MCC160" w:date="2024-04-29T12:21:00Z"/>
        </w:rPr>
      </w:pPr>
      <w:del w:id="1376" w:author="MCC160" w:date="2024-04-29T12:21:00Z">
        <w:r w:rsidRPr="00C36EA6" w:rsidDel="003467FA">
          <w:delText>-</w:delText>
        </w:r>
        <w:r w:rsidRPr="00C36EA6" w:rsidDel="003467FA">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1FA406A4" w14:textId="7313EB7A" w:rsidR="003467FA" w:rsidRPr="00C36EA6" w:rsidDel="003467FA" w:rsidRDefault="003467FA" w:rsidP="003467FA">
      <w:pPr>
        <w:pStyle w:val="H6"/>
        <w:rPr>
          <w:del w:id="1377" w:author="MCC160" w:date="2024-04-29T12:21:00Z"/>
        </w:rPr>
      </w:pPr>
      <w:del w:id="1378" w:author="MCC160" w:date="2024-04-29T12:21:00Z">
        <w:r w:rsidRPr="00C36EA6" w:rsidDel="003467FA">
          <w:delText>IUT:</w:delText>
        </w:r>
      </w:del>
    </w:p>
    <w:p w14:paraId="729F87B5" w14:textId="7B8D713D" w:rsidR="003467FA" w:rsidRPr="00C36EA6" w:rsidDel="003467FA" w:rsidRDefault="003467FA" w:rsidP="003467FA">
      <w:pPr>
        <w:pStyle w:val="B10"/>
        <w:rPr>
          <w:del w:id="1379" w:author="MCC160" w:date="2024-04-29T12:21:00Z"/>
        </w:rPr>
      </w:pPr>
      <w:del w:id="1380" w:author="MCC160" w:date="2024-04-29T12:21:00Z">
        <w:r w:rsidRPr="00C36EA6" w:rsidDel="003467FA">
          <w:delText>-</w:delText>
        </w:r>
        <w:r w:rsidRPr="00C36EA6" w:rsidDel="003467FA">
          <w:tab/>
          <w:delText>UE (MCPTT client)</w:delText>
        </w:r>
      </w:del>
    </w:p>
    <w:p w14:paraId="6D262B8E" w14:textId="76A58939" w:rsidR="003467FA" w:rsidRPr="00C36EA6" w:rsidDel="003467FA" w:rsidRDefault="003467FA" w:rsidP="003467FA">
      <w:pPr>
        <w:pStyle w:val="B10"/>
        <w:rPr>
          <w:del w:id="1381" w:author="MCC160" w:date="2024-04-29T12:21:00Z"/>
        </w:rPr>
      </w:pPr>
      <w:del w:id="1382" w:author="MCC160" w:date="2024-04-29T12:21:00Z">
        <w:r w:rsidRPr="00C36EA6" w:rsidDel="003467FA">
          <w:delText>-</w:delText>
        </w:r>
        <w:r w:rsidRPr="00C36EA6" w:rsidDel="003467FA">
          <w:tab/>
          <w:delText>The test USIM set as defined in TS 36.579-1 [2] clause 5.5.10 is inserted.</w:delText>
        </w:r>
      </w:del>
    </w:p>
    <w:p w14:paraId="6C61C9B7" w14:textId="3AE9E064" w:rsidR="003467FA" w:rsidRPr="00C36EA6" w:rsidDel="003467FA" w:rsidRDefault="003467FA" w:rsidP="003467FA">
      <w:pPr>
        <w:pStyle w:val="H6"/>
        <w:rPr>
          <w:del w:id="1383" w:author="MCC160" w:date="2024-04-29T12:21:00Z"/>
        </w:rPr>
      </w:pPr>
      <w:del w:id="1384" w:author="MCC160" w:date="2024-04-29T12:21:00Z">
        <w:r w:rsidRPr="00C36EA6" w:rsidDel="003467FA">
          <w:delText>Preamble:</w:delText>
        </w:r>
      </w:del>
    </w:p>
    <w:p w14:paraId="7E84574E" w14:textId="20489491" w:rsidR="003467FA" w:rsidRPr="00C36EA6" w:rsidDel="003467FA" w:rsidRDefault="003467FA" w:rsidP="003467FA">
      <w:pPr>
        <w:pStyle w:val="B10"/>
        <w:rPr>
          <w:del w:id="1385" w:author="MCC160" w:date="2024-04-29T12:21:00Z"/>
        </w:rPr>
      </w:pPr>
      <w:del w:id="1386" w:author="MCC160" w:date="2024-04-29T12:21:00Z">
        <w:r w:rsidRPr="00C36EA6" w:rsidDel="003467FA">
          <w:delText>-</w:delText>
        </w:r>
        <w:r w:rsidRPr="00C36EA6" w:rsidDel="003467FA">
          <w:tab/>
          <w:delText>The UE has performed procedure 'MCPTT UE registration' as specified in TS 36.579-1 [2] clause 5.4.2.</w:delText>
        </w:r>
      </w:del>
    </w:p>
    <w:p w14:paraId="361645D8" w14:textId="6D20343A" w:rsidR="003467FA" w:rsidRPr="00C36EA6" w:rsidDel="003467FA" w:rsidRDefault="003467FA" w:rsidP="003467FA">
      <w:pPr>
        <w:pStyle w:val="B10"/>
        <w:rPr>
          <w:del w:id="1387" w:author="MCC160" w:date="2024-04-29T12:21:00Z"/>
        </w:rPr>
      </w:pPr>
      <w:del w:id="1388" w:author="MCC160" w:date="2024-04-29T12:21:00Z">
        <w:r w:rsidRPr="00C36EA6" w:rsidDel="003467FA">
          <w:delText>-</w:delText>
        </w:r>
        <w:r w:rsidRPr="00C36EA6" w:rsidDel="003467FA">
          <w:tab/>
          <w:delText>The UE has performed procedure 'MCX Authorization/Configuration and Key Generation' as specified in TS 36.579-1 [2] clause 5.3.2.</w:delText>
        </w:r>
      </w:del>
    </w:p>
    <w:p w14:paraId="0F8248B6" w14:textId="66F4BDE7" w:rsidR="003467FA" w:rsidRPr="00C36EA6" w:rsidDel="003467FA" w:rsidRDefault="003467FA" w:rsidP="003467FA">
      <w:pPr>
        <w:pStyle w:val="B10"/>
        <w:rPr>
          <w:del w:id="1389" w:author="MCC160" w:date="2024-04-29T12:21:00Z"/>
        </w:rPr>
      </w:pPr>
      <w:del w:id="1390" w:author="MCC160" w:date="2024-04-29T12:21:00Z">
        <w:r w:rsidRPr="00C36EA6" w:rsidDel="003467FA">
          <w:delText>-</w:delText>
        </w:r>
        <w:r w:rsidRPr="00C36EA6" w:rsidDel="003467FA">
          <w:tab/>
          <w:delText>UE States at the end of the preamble</w:delText>
        </w:r>
      </w:del>
    </w:p>
    <w:p w14:paraId="142C2E69" w14:textId="1153122D" w:rsidR="003467FA" w:rsidRPr="00C36EA6" w:rsidDel="003467FA" w:rsidRDefault="003467FA" w:rsidP="003467FA">
      <w:pPr>
        <w:pStyle w:val="B2"/>
        <w:rPr>
          <w:del w:id="1391" w:author="MCC160" w:date="2024-04-29T12:21:00Z"/>
        </w:rPr>
      </w:pPr>
      <w:del w:id="1392" w:author="MCC160" w:date="2024-04-29T12:21:00Z">
        <w:r w:rsidRPr="00C36EA6" w:rsidDel="003467FA">
          <w:delText>-</w:delText>
        </w:r>
        <w:r w:rsidRPr="00C36EA6" w:rsidDel="003467FA">
          <w:tab/>
          <w:delText>The UE is in E-UTRA Registered, Idle Mode state.</w:delText>
        </w:r>
      </w:del>
    </w:p>
    <w:p w14:paraId="7DFD1FC6" w14:textId="30D8FB93" w:rsidR="003467FA" w:rsidRPr="00C36EA6" w:rsidDel="003467FA" w:rsidRDefault="003467FA" w:rsidP="003467FA">
      <w:pPr>
        <w:pStyle w:val="B2"/>
        <w:rPr>
          <w:del w:id="1393" w:author="MCC160" w:date="2024-04-29T12:21:00Z"/>
        </w:rPr>
      </w:pPr>
      <w:del w:id="1394" w:author="MCC160" w:date="2024-04-29T12:21:00Z">
        <w:r w:rsidRPr="00C36EA6" w:rsidDel="003467FA">
          <w:lastRenderedPageBreak/>
          <w:delText>-</w:delText>
        </w:r>
        <w:r w:rsidRPr="00C36EA6" w:rsidDel="003467FA">
          <w:tab/>
          <w:delText>The MCPTT Client Application has been activated and User has registered-in as the MCPTT User with the Server as active user at the Client.</w:delText>
        </w:r>
      </w:del>
    </w:p>
    <w:p w14:paraId="72B8E085" w14:textId="77777777" w:rsidR="003467FA" w:rsidRPr="00C36EA6" w:rsidRDefault="003467FA" w:rsidP="003467FA">
      <w:pPr>
        <w:pStyle w:val="H6"/>
      </w:pPr>
      <w:r w:rsidRPr="00C36EA6">
        <w:t>6.1.1.4.3.2</w:t>
      </w:r>
      <w:r w:rsidRPr="00C36EA6">
        <w:tab/>
        <w:t>Test procedure sequence</w:t>
      </w:r>
    </w:p>
    <w:p w14:paraId="398A363E" w14:textId="77777777" w:rsidR="003467FA" w:rsidRPr="00C36EA6" w:rsidRDefault="003467FA" w:rsidP="003467FA">
      <w:pPr>
        <w:pStyle w:val="TH"/>
      </w:pPr>
      <w:r w:rsidRPr="00C36EA6">
        <w:t>Table 6.1.1.4.3.2-1: Main Behaviour</w:t>
      </w:r>
    </w:p>
    <w:tbl>
      <w:tblPr>
        <w:tblW w:w="96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
        <w:gridCol w:w="643"/>
        <w:gridCol w:w="3918"/>
        <w:gridCol w:w="702"/>
        <w:gridCol w:w="2940"/>
        <w:gridCol w:w="562"/>
        <w:gridCol w:w="863"/>
        <w:gridCol w:w="20"/>
      </w:tblGrid>
      <w:tr w:rsidR="003467FA" w:rsidRPr="00C36EA6" w14:paraId="735CD418" w14:textId="77777777" w:rsidTr="00447E85">
        <w:tc>
          <w:tcPr>
            <w:tcW w:w="649" w:type="dxa"/>
            <w:gridSpan w:val="2"/>
            <w:tcBorders>
              <w:top w:val="single" w:sz="4" w:space="0" w:color="auto"/>
              <w:left w:val="single" w:sz="4" w:space="0" w:color="auto"/>
              <w:bottom w:val="nil"/>
              <w:right w:val="single" w:sz="4" w:space="0" w:color="auto"/>
            </w:tcBorders>
            <w:hideMark/>
          </w:tcPr>
          <w:p w14:paraId="064FBFF8" w14:textId="77777777" w:rsidR="003467FA" w:rsidRPr="00C36EA6" w:rsidRDefault="003467FA" w:rsidP="003D7D35">
            <w:pPr>
              <w:pStyle w:val="TAH"/>
              <w:rPr>
                <w:lang w:val="fr-FR"/>
              </w:rPr>
            </w:pPr>
            <w:r w:rsidRPr="00C36EA6">
              <w:rPr>
                <w:lang w:val="fr-FR"/>
              </w:rPr>
              <w:t>St</w:t>
            </w:r>
          </w:p>
        </w:tc>
        <w:tc>
          <w:tcPr>
            <w:tcW w:w="3918" w:type="dxa"/>
            <w:tcBorders>
              <w:top w:val="single" w:sz="4" w:space="0" w:color="auto"/>
              <w:left w:val="single" w:sz="4" w:space="0" w:color="auto"/>
              <w:bottom w:val="nil"/>
              <w:right w:val="single" w:sz="4" w:space="0" w:color="auto"/>
            </w:tcBorders>
            <w:hideMark/>
          </w:tcPr>
          <w:p w14:paraId="3C843F99" w14:textId="77777777" w:rsidR="003467FA" w:rsidRPr="00C36EA6" w:rsidRDefault="003467FA" w:rsidP="003D7D35">
            <w:pPr>
              <w:pStyle w:val="TAH"/>
              <w:rPr>
                <w:lang w:val="fr-FR"/>
              </w:rPr>
            </w:pPr>
            <w:r w:rsidRPr="00C36EA6">
              <w:rPr>
                <w:lang w:val="fr-FR"/>
              </w:rPr>
              <w:t>Procedure</w:t>
            </w:r>
          </w:p>
        </w:tc>
        <w:tc>
          <w:tcPr>
            <w:tcW w:w="3642" w:type="dxa"/>
            <w:gridSpan w:val="2"/>
            <w:tcBorders>
              <w:top w:val="single" w:sz="4" w:space="0" w:color="auto"/>
              <w:left w:val="single" w:sz="4" w:space="0" w:color="auto"/>
              <w:bottom w:val="single" w:sz="4" w:space="0" w:color="auto"/>
              <w:right w:val="single" w:sz="4" w:space="0" w:color="auto"/>
            </w:tcBorders>
            <w:hideMark/>
          </w:tcPr>
          <w:p w14:paraId="38889465" w14:textId="77777777" w:rsidR="003467FA" w:rsidRPr="00C36EA6" w:rsidRDefault="003467FA" w:rsidP="003D7D35">
            <w:pPr>
              <w:pStyle w:val="TAH"/>
              <w:rPr>
                <w:lang w:val="fr-FR"/>
              </w:rPr>
            </w:pPr>
            <w:r w:rsidRPr="00C36EA6">
              <w:rPr>
                <w:lang w:val="fr-FR"/>
              </w:rPr>
              <w:t>Message Sequence</w:t>
            </w:r>
          </w:p>
        </w:tc>
        <w:tc>
          <w:tcPr>
            <w:tcW w:w="562" w:type="dxa"/>
            <w:tcBorders>
              <w:top w:val="single" w:sz="4" w:space="0" w:color="auto"/>
              <w:left w:val="single" w:sz="4" w:space="0" w:color="auto"/>
              <w:bottom w:val="nil"/>
              <w:right w:val="single" w:sz="4" w:space="0" w:color="auto"/>
            </w:tcBorders>
            <w:hideMark/>
          </w:tcPr>
          <w:p w14:paraId="6AB1A8ED" w14:textId="77777777" w:rsidR="003467FA" w:rsidRPr="00C36EA6" w:rsidRDefault="003467FA" w:rsidP="003D7D35">
            <w:pPr>
              <w:pStyle w:val="TAH"/>
              <w:rPr>
                <w:lang w:val="fr-FR"/>
              </w:rPr>
            </w:pPr>
            <w:r w:rsidRPr="00C36EA6">
              <w:rPr>
                <w:lang w:val="fr-FR"/>
              </w:rPr>
              <w:t>TP</w:t>
            </w:r>
          </w:p>
        </w:tc>
        <w:tc>
          <w:tcPr>
            <w:tcW w:w="883" w:type="dxa"/>
            <w:gridSpan w:val="2"/>
            <w:tcBorders>
              <w:top w:val="single" w:sz="4" w:space="0" w:color="auto"/>
              <w:left w:val="single" w:sz="4" w:space="0" w:color="auto"/>
              <w:bottom w:val="nil"/>
              <w:right w:val="single" w:sz="4" w:space="0" w:color="auto"/>
            </w:tcBorders>
            <w:hideMark/>
          </w:tcPr>
          <w:p w14:paraId="3CAA7BD1" w14:textId="77777777" w:rsidR="003467FA" w:rsidRPr="00C36EA6" w:rsidRDefault="003467FA" w:rsidP="003D7D35">
            <w:pPr>
              <w:pStyle w:val="TAH"/>
              <w:rPr>
                <w:lang w:val="fr-FR"/>
              </w:rPr>
            </w:pPr>
            <w:r w:rsidRPr="00C36EA6">
              <w:rPr>
                <w:lang w:val="fr-FR"/>
              </w:rPr>
              <w:t>Verdict</w:t>
            </w:r>
          </w:p>
        </w:tc>
      </w:tr>
      <w:tr w:rsidR="003467FA" w:rsidRPr="00C36EA6" w14:paraId="5C4A2A20" w14:textId="77777777" w:rsidTr="00447E85">
        <w:tc>
          <w:tcPr>
            <w:tcW w:w="649" w:type="dxa"/>
            <w:gridSpan w:val="2"/>
            <w:tcBorders>
              <w:top w:val="nil"/>
              <w:left w:val="single" w:sz="4" w:space="0" w:color="auto"/>
              <w:bottom w:val="single" w:sz="4" w:space="0" w:color="auto"/>
              <w:right w:val="single" w:sz="4" w:space="0" w:color="auto"/>
            </w:tcBorders>
          </w:tcPr>
          <w:p w14:paraId="4B418E62" w14:textId="77777777" w:rsidR="003467FA" w:rsidRPr="00C36EA6" w:rsidRDefault="003467FA" w:rsidP="003D7D35">
            <w:pPr>
              <w:pStyle w:val="TAH"/>
              <w:rPr>
                <w:lang w:val="fr-FR"/>
              </w:rPr>
            </w:pPr>
          </w:p>
        </w:tc>
        <w:tc>
          <w:tcPr>
            <w:tcW w:w="3918" w:type="dxa"/>
            <w:tcBorders>
              <w:top w:val="nil"/>
              <w:left w:val="single" w:sz="4" w:space="0" w:color="auto"/>
              <w:bottom w:val="single" w:sz="4" w:space="0" w:color="auto"/>
              <w:right w:val="single" w:sz="4" w:space="0" w:color="auto"/>
            </w:tcBorders>
          </w:tcPr>
          <w:p w14:paraId="2D003492" w14:textId="77777777" w:rsidR="003467FA" w:rsidRPr="00C36EA6" w:rsidRDefault="003467FA" w:rsidP="003D7D35">
            <w:pPr>
              <w:pStyle w:val="TAH"/>
              <w:rPr>
                <w:lang w:val="fr-FR"/>
              </w:rPr>
            </w:pPr>
          </w:p>
        </w:tc>
        <w:tc>
          <w:tcPr>
            <w:tcW w:w="702" w:type="dxa"/>
            <w:tcBorders>
              <w:top w:val="single" w:sz="4" w:space="0" w:color="auto"/>
              <w:left w:val="single" w:sz="4" w:space="0" w:color="auto"/>
              <w:bottom w:val="single" w:sz="4" w:space="0" w:color="auto"/>
              <w:right w:val="single" w:sz="4" w:space="0" w:color="auto"/>
            </w:tcBorders>
            <w:hideMark/>
          </w:tcPr>
          <w:p w14:paraId="7BED9F40" w14:textId="77777777" w:rsidR="003467FA" w:rsidRPr="00C36EA6" w:rsidRDefault="003467FA" w:rsidP="003D7D35">
            <w:pPr>
              <w:pStyle w:val="TAH"/>
              <w:rPr>
                <w:lang w:val="fr-FR"/>
              </w:rPr>
            </w:pPr>
            <w:r w:rsidRPr="00C36EA6">
              <w:rPr>
                <w:lang w:val="fr-FR"/>
              </w:rPr>
              <w:t>U - S</w:t>
            </w:r>
          </w:p>
        </w:tc>
        <w:tc>
          <w:tcPr>
            <w:tcW w:w="2940" w:type="dxa"/>
            <w:tcBorders>
              <w:top w:val="single" w:sz="4" w:space="0" w:color="auto"/>
              <w:left w:val="single" w:sz="4" w:space="0" w:color="auto"/>
              <w:bottom w:val="single" w:sz="4" w:space="0" w:color="auto"/>
              <w:right w:val="single" w:sz="4" w:space="0" w:color="auto"/>
            </w:tcBorders>
            <w:hideMark/>
          </w:tcPr>
          <w:p w14:paraId="66034EC3" w14:textId="77777777" w:rsidR="003467FA" w:rsidRPr="00C36EA6" w:rsidRDefault="003467FA" w:rsidP="003D7D35">
            <w:pPr>
              <w:pStyle w:val="TAH"/>
              <w:rPr>
                <w:lang w:val="fr-FR"/>
              </w:rPr>
            </w:pPr>
            <w:r w:rsidRPr="00C36EA6">
              <w:rPr>
                <w:lang w:val="fr-FR"/>
              </w:rPr>
              <w:t>Message</w:t>
            </w:r>
          </w:p>
        </w:tc>
        <w:tc>
          <w:tcPr>
            <w:tcW w:w="562" w:type="dxa"/>
            <w:tcBorders>
              <w:top w:val="nil"/>
              <w:left w:val="single" w:sz="4" w:space="0" w:color="auto"/>
              <w:bottom w:val="single" w:sz="4" w:space="0" w:color="auto"/>
              <w:right w:val="single" w:sz="4" w:space="0" w:color="auto"/>
            </w:tcBorders>
          </w:tcPr>
          <w:p w14:paraId="27F17A10" w14:textId="77777777" w:rsidR="003467FA" w:rsidRPr="00C36EA6" w:rsidRDefault="003467FA" w:rsidP="003D7D35">
            <w:pPr>
              <w:pStyle w:val="TAH"/>
              <w:rPr>
                <w:lang w:val="fr-FR"/>
              </w:rPr>
            </w:pPr>
          </w:p>
        </w:tc>
        <w:tc>
          <w:tcPr>
            <w:tcW w:w="883" w:type="dxa"/>
            <w:gridSpan w:val="2"/>
            <w:tcBorders>
              <w:top w:val="nil"/>
              <w:left w:val="single" w:sz="4" w:space="0" w:color="auto"/>
              <w:bottom w:val="single" w:sz="4" w:space="0" w:color="auto"/>
              <w:right w:val="single" w:sz="4" w:space="0" w:color="auto"/>
            </w:tcBorders>
          </w:tcPr>
          <w:p w14:paraId="75E48EE0" w14:textId="77777777" w:rsidR="003467FA" w:rsidRPr="00C36EA6" w:rsidRDefault="003467FA" w:rsidP="003D7D35">
            <w:pPr>
              <w:pStyle w:val="TAH"/>
              <w:rPr>
                <w:lang w:val="fr-FR"/>
              </w:rPr>
            </w:pPr>
          </w:p>
        </w:tc>
      </w:tr>
      <w:tr w:rsidR="003467FA" w:rsidRPr="00C36EA6" w14:paraId="1BF2A3DF" w14:textId="77777777" w:rsidTr="00447E85">
        <w:tc>
          <w:tcPr>
            <w:tcW w:w="649" w:type="dxa"/>
            <w:gridSpan w:val="2"/>
            <w:tcBorders>
              <w:top w:val="single" w:sz="4" w:space="0" w:color="auto"/>
              <w:left w:val="single" w:sz="4" w:space="0" w:color="auto"/>
              <w:bottom w:val="single" w:sz="4" w:space="0" w:color="auto"/>
              <w:right w:val="single" w:sz="4" w:space="0" w:color="auto"/>
            </w:tcBorders>
            <w:hideMark/>
          </w:tcPr>
          <w:p w14:paraId="243EE61E" w14:textId="77777777" w:rsidR="003467FA" w:rsidRPr="00C36EA6" w:rsidRDefault="003467FA" w:rsidP="003D7D35">
            <w:pPr>
              <w:pStyle w:val="TAC"/>
              <w:rPr>
                <w:lang w:val="fr-FR"/>
              </w:rPr>
            </w:pPr>
            <w:r w:rsidRPr="00C36EA6">
              <w:rPr>
                <w:lang w:val="fr-FR"/>
              </w:rPr>
              <w:t>1</w:t>
            </w:r>
          </w:p>
        </w:tc>
        <w:tc>
          <w:tcPr>
            <w:tcW w:w="3918" w:type="dxa"/>
            <w:tcBorders>
              <w:top w:val="single" w:sz="4" w:space="0" w:color="auto"/>
              <w:left w:val="single" w:sz="4" w:space="0" w:color="auto"/>
              <w:bottom w:val="single" w:sz="4" w:space="0" w:color="auto"/>
              <w:right w:val="single" w:sz="4" w:space="0" w:color="auto"/>
            </w:tcBorders>
            <w:hideMark/>
          </w:tcPr>
          <w:p w14:paraId="1C0ED43C" w14:textId="77777777" w:rsidR="003467FA" w:rsidRPr="00C36EA6" w:rsidRDefault="003467FA" w:rsidP="003D7D35">
            <w:pPr>
              <w:pStyle w:val="TAL"/>
              <w:rPr>
                <w:lang w:val="fr-FR"/>
              </w:rPr>
            </w:pPr>
            <w:r w:rsidRPr="00C36EA6">
              <w:rPr>
                <w:lang w:val="fr-FR"/>
              </w:rPr>
              <w:t>Check: Does the UE (MCPTT client) correctly perform procedure 'MCX CT group call establishment with manual commencement' as described in TS 36.579-1 [2] Table 5.3.5.3-1?</w:t>
            </w:r>
          </w:p>
        </w:tc>
        <w:tc>
          <w:tcPr>
            <w:tcW w:w="702" w:type="dxa"/>
            <w:tcBorders>
              <w:top w:val="single" w:sz="4" w:space="0" w:color="auto"/>
              <w:left w:val="single" w:sz="4" w:space="0" w:color="auto"/>
              <w:bottom w:val="single" w:sz="4" w:space="0" w:color="auto"/>
              <w:right w:val="single" w:sz="4" w:space="0" w:color="auto"/>
            </w:tcBorders>
            <w:hideMark/>
          </w:tcPr>
          <w:p w14:paraId="7FF0B246" w14:textId="77777777" w:rsidR="003467FA" w:rsidRPr="00C36EA6" w:rsidRDefault="003467FA" w:rsidP="003D7D35">
            <w:pPr>
              <w:pStyle w:val="TAC"/>
              <w:rPr>
                <w:lang w:val="fr-FR"/>
              </w:rPr>
            </w:pPr>
            <w:r w:rsidRPr="00C36EA6">
              <w:rPr>
                <w:lang w:val="fr-FR"/>
              </w:rPr>
              <w:t>-</w:t>
            </w:r>
          </w:p>
        </w:tc>
        <w:tc>
          <w:tcPr>
            <w:tcW w:w="2940" w:type="dxa"/>
            <w:tcBorders>
              <w:top w:val="single" w:sz="4" w:space="0" w:color="auto"/>
              <w:left w:val="single" w:sz="4" w:space="0" w:color="auto"/>
              <w:bottom w:val="single" w:sz="4" w:space="0" w:color="auto"/>
              <w:right w:val="single" w:sz="4" w:space="0" w:color="auto"/>
            </w:tcBorders>
            <w:hideMark/>
          </w:tcPr>
          <w:p w14:paraId="4FF41546" w14:textId="77777777" w:rsidR="003467FA" w:rsidRPr="00C36EA6" w:rsidRDefault="003467FA" w:rsidP="003D7D35">
            <w:pPr>
              <w:pStyle w:val="TAL"/>
              <w:rPr>
                <w:lang w:val="fr-FR"/>
              </w:rPr>
            </w:pPr>
            <w:r w:rsidRPr="00C36EA6">
              <w:rPr>
                <w:lang w:val="fr-FR"/>
              </w:rPr>
              <w:t>-</w:t>
            </w:r>
          </w:p>
        </w:tc>
        <w:tc>
          <w:tcPr>
            <w:tcW w:w="562" w:type="dxa"/>
            <w:tcBorders>
              <w:top w:val="single" w:sz="4" w:space="0" w:color="auto"/>
              <w:left w:val="single" w:sz="4" w:space="0" w:color="auto"/>
              <w:bottom w:val="single" w:sz="4" w:space="0" w:color="auto"/>
              <w:right w:val="single" w:sz="4" w:space="0" w:color="auto"/>
            </w:tcBorders>
            <w:hideMark/>
          </w:tcPr>
          <w:p w14:paraId="61E1035B" w14:textId="77777777" w:rsidR="003467FA" w:rsidRPr="00C36EA6" w:rsidRDefault="003467FA" w:rsidP="003D7D35">
            <w:pPr>
              <w:pStyle w:val="TAC"/>
              <w:rPr>
                <w:lang w:val="fr-FR"/>
              </w:rPr>
            </w:pPr>
            <w:r w:rsidRPr="00C36EA6">
              <w:rPr>
                <w:lang w:val="fr-FR"/>
              </w:rPr>
              <w:t>1</w:t>
            </w:r>
          </w:p>
        </w:tc>
        <w:tc>
          <w:tcPr>
            <w:tcW w:w="883" w:type="dxa"/>
            <w:gridSpan w:val="2"/>
            <w:tcBorders>
              <w:top w:val="single" w:sz="4" w:space="0" w:color="auto"/>
              <w:left w:val="single" w:sz="4" w:space="0" w:color="auto"/>
              <w:bottom w:val="single" w:sz="4" w:space="0" w:color="auto"/>
              <w:right w:val="single" w:sz="4" w:space="0" w:color="auto"/>
            </w:tcBorders>
            <w:hideMark/>
          </w:tcPr>
          <w:p w14:paraId="104AAD9A" w14:textId="77777777" w:rsidR="003467FA" w:rsidRPr="00C36EA6" w:rsidRDefault="003467FA" w:rsidP="003D7D35">
            <w:pPr>
              <w:pStyle w:val="TAC"/>
              <w:rPr>
                <w:lang w:val="fr-FR"/>
              </w:rPr>
            </w:pPr>
            <w:r w:rsidRPr="00C36EA6">
              <w:rPr>
                <w:lang w:val="fr-FR"/>
              </w:rPr>
              <w:t>P</w:t>
            </w:r>
          </w:p>
        </w:tc>
      </w:tr>
      <w:tr w:rsidR="003467FA" w:rsidRPr="00C36EA6" w14:paraId="0329BCBB" w14:textId="77777777" w:rsidTr="00447E85">
        <w:tc>
          <w:tcPr>
            <w:tcW w:w="649" w:type="dxa"/>
            <w:gridSpan w:val="2"/>
            <w:tcBorders>
              <w:top w:val="single" w:sz="4" w:space="0" w:color="auto"/>
              <w:left w:val="single" w:sz="4" w:space="0" w:color="auto"/>
              <w:bottom w:val="single" w:sz="4" w:space="0" w:color="auto"/>
              <w:right w:val="single" w:sz="4" w:space="0" w:color="auto"/>
            </w:tcBorders>
            <w:hideMark/>
          </w:tcPr>
          <w:p w14:paraId="46855AF5" w14:textId="77777777" w:rsidR="003467FA" w:rsidRPr="00C36EA6" w:rsidRDefault="003467FA" w:rsidP="003D7D35">
            <w:pPr>
              <w:pStyle w:val="TAC"/>
              <w:rPr>
                <w:lang w:val="fr-FR"/>
              </w:rPr>
            </w:pPr>
            <w:r w:rsidRPr="00C36EA6">
              <w:rPr>
                <w:lang w:val="fr-FR"/>
              </w:rPr>
              <w:t>2-7</w:t>
            </w:r>
          </w:p>
        </w:tc>
        <w:tc>
          <w:tcPr>
            <w:tcW w:w="3918" w:type="dxa"/>
            <w:tcBorders>
              <w:top w:val="single" w:sz="4" w:space="0" w:color="auto"/>
              <w:left w:val="single" w:sz="4" w:space="0" w:color="auto"/>
              <w:bottom w:val="single" w:sz="4" w:space="0" w:color="auto"/>
              <w:right w:val="single" w:sz="4" w:space="0" w:color="auto"/>
            </w:tcBorders>
            <w:hideMark/>
          </w:tcPr>
          <w:p w14:paraId="04FF44A5" w14:textId="77777777" w:rsidR="003467FA" w:rsidRPr="00C36EA6" w:rsidRDefault="003467FA" w:rsidP="003D7D35">
            <w:pPr>
              <w:pStyle w:val="TAL"/>
              <w:rPr>
                <w:lang w:val="fr-FR"/>
              </w:rPr>
            </w:pPr>
            <w:r w:rsidRPr="00C36EA6">
              <w:rPr>
                <w:lang w:val="fr-FR"/>
              </w:rPr>
              <w:t>Void</w:t>
            </w:r>
          </w:p>
        </w:tc>
        <w:tc>
          <w:tcPr>
            <w:tcW w:w="702" w:type="dxa"/>
            <w:tcBorders>
              <w:top w:val="single" w:sz="4" w:space="0" w:color="auto"/>
              <w:left w:val="single" w:sz="4" w:space="0" w:color="auto"/>
              <w:bottom w:val="single" w:sz="4" w:space="0" w:color="auto"/>
              <w:right w:val="single" w:sz="4" w:space="0" w:color="auto"/>
            </w:tcBorders>
            <w:hideMark/>
          </w:tcPr>
          <w:p w14:paraId="4FF92709" w14:textId="77777777" w:rsidR="003467FA" w:rsidRPr="00C36EA6" w:rsidRDefault="003467FA" w:rsidP="003D7D35">
            <w:pPr>
              <w:pStyle w:val="TAC"/>
              <w:rPr>
                <w:lang w:val="fr-FR"/>
              </w:rPr>
            </w:pPr>
            <w:r w:rsidRPr="00C36EA6">
              <w:rPr>
                <w:lang w:val="fr-FR"/>
              </w:rPr>
              <w:t>-</w:t>
            </w:r>
          </w:p>
        </w:tc>
        <w:tc>
          <w:tcPr>
            <w:tcW w:w="2940" w:type="dxa"/>
            <w:tcBorders>
              <w:top w:val="single" w:sz="4" w:space="0" w:color="auto"/>
              <w:left w:val="single" w:sz="4" w:space="0" w:color="auto"/>
              <w:bottom w:val="single" w:sz="4" w:space="0" w:color="auto"/>
              <w:right w:val="single" w:sz="4" w:space="0" w:color="auto"/>
            </w:tcBorders>
            <w:hideMark/>
          </w:tcPr>
          <w:p w14:paraId="245B6DD8" w14:textId="77777777" w:rsidR="003467FA" w:rsidRPr="00C36EA6" w:rsidRDefault="003467FA" w:rsidP="003D7D35">
            <w:pPr>
              <w:pStyle w:val="TAL"/>
              <w:rPr>
                <w:lang w:val="fr-FR"/>
              </w:rPr>
            </w:pPr>
            <w:r w:rsidRPr="00C36EA6">
              <w:rPr>
                <w:lang w:val="fr-FR"/>
              </w:rPr>
              <w:t>-</w:t>
            </w:r>
          </w:p>
        </w:tc>
        <w:tc>
          <w:tcPr>
            <w:tcW w:w="562" w:type="dxa"/>
            <w:tcBorders>
              <w:top w:val="single" w:sz="4" w:space="0" w:color="auto"/>
              <w:left w:val="single" w:sz="4" w:space="0" w:color="auto"/>
              <w:bottom w:val="single" w:sz="4" w:space="0" w:color="auto"/>
              <w:right w:val="single" w:sz="4" w:space="0" w:color="auto"/>
            </w:tcBorders>
            <w:hideMark/>
          </w:tcPr>
          <w:p w14:paraId="6291CEAF" w14:textId="77777777" w:rsidR="003467FA" w:rsidRPr="00C36EA6" w:rsidRDefault="003467FA" w:rsidP="003D7D35">
            <w:pPr>
              <w:pStyle w:val="TAC"/>
              <w:rPr>
                <w:lang w:val="fr-FR"/>
              </w:rPr>
            </w:pPr>
            <w:r w:rsidRPr="00C36EA6">
              <w:rPr>
                <w:lang w:val="fr-FR"/>
              </w:rPr>
              <w:t>-</w:t>
            </w:r>
          </w:p>
        </w:tc>
        <w:tc>
          <w:tcPr>
            <w:tcW w:w="883" w:type="dxa"/>
            <w:gridSpan w:val="2"/>
            <w:tcBorders>
              <w:top w:val="single" w:sz="4" w:space="0" w:color="auto"/>
              <w:left w:val="single" w:sz="4" w:space="0" w:color="auto"/>
              <w:bottom w:val="single" w:sz="4" w:space="0" w:color="auto"/>
              <w:right w:val="single" w:sz="4" w:space="0" w:color="auto"/>
            </w:tcBorders>
            <w:hideMark/>
          </w:tcPr>
          <w:p w14:paraId="0EB2F9E7" w14:textId="77777777" w:rsidR="003467FA" w:rsidRPr="00C36EA6" w:rsidRDefault="003467FA" w:rsidP="003D7D35">
            <w:pPr>
              <w:pStyle w:val="TAC"/>
              <w:rPr>
                <w:lang w:val="fr-FR"/>
              </w:rPr>
            </w:pPr>
            <w:r w:rsidRPr="00C36EA6">
              <w:rPr>
                <w:lang w:val="fr-FR"/>
              </w:rPr>
              <w:t>-</w:t>
            </w:r>
          </w:p>
        </w:tc>
      </w:tr>
      <w:tr w:rsidR="003467FA" w:rsidRPr="00C36EA6" w14:paraId="06B39944" w14:textId="77777777" w:rsidTr="00447E85">
        <w:tc>
          <w:tcPr>
            <w:tcW w:w="649" w:type="dxa"/>
            <w:gridSpan w:val="2"/>
            <w:tcBorders>
              <w:top w:val="single" w:sz="4" w:space="0" w:color="auto"/>
              <w:left w:val="single" w:sz="4" w:space="0" w:color="auto"/>
              <w:bottom w:val="single" w:sz="4" w:space="0" w:color="auto"/>
              <w:right w:val="single" w:sz="4" w:space="0" w:color="auto"/>
            </w:tcBorders>
            <w:hideMark/>
          </w:tcPr>
          <w:p w14:paraId="733A130B" w14:textId="77777777" w:rsidR="003467FA" w:rsidRPr="00C36EA6" w:rsidRDefault="003467FA" w:rsidP="003D7D35">
            <w:pPr>
              <w:pStyle w:val="TAC"/>
              <w:rPr>
                <w:lang w:val="fr-FR"/>
              </w:rPr>
            </w:pPr>
            <w:r w:rsidRPr="00C36EA6">
              <w:rPr>
                <w:lang w:val="fr-FR"/>
              </w:rPr>
              <w:t>8</w:t>
            </w:r>
          </w:p>
        </w:tc>
        <w:tc>
          <w:tcPr>
            <w:tcW w:w="3918" w:type="dxa"/>
            <w:tcBorders>
              <w:top w:val="single" w:sz="4" w:space="0" w:color="auto"/>
              <w:left w:val="single" w:sz="4" w:space="0" w:color="auto"/>
              <w:bottom w:val="single" w:sz="4" w:space="0" w:color="auto"/>
              <w:right w:val="single" w:sz="4" w:space="0" w:color="auto"/>
            </w:tcBorders>
            <w:hideMark/>
          </w:tcPr>
          <w:p w14:paraId="15F98749" w14:textId="77777777" w:rsidR="003467FA" w:rsidRPr="00C36EA6" w:rsidRDefault="003467FA" w:rsidP="003D7D35">
            <w:pPr>
              <w:pStyle w:val="TAL"/>
              <w:rPr>
                <w:lang w:val="fr-FR"/>
              </w:rPr>
            </w:pPr>
            <w:r w:rsidRPr="00C36EA6">
              <w:rPr>
                <w:lang w:val="fr-FR"/>
              </w:rPr>
              <w:t>Check: Does the UE (MCPTT client) correctly perform procedure 'MCX CT call release' as described in TS 36.579-1 [2], Table 5.3.12.3-1?</w:t>
            </w:r>
          </w:p>
        </w:tc>
        <w:tc>
          <w:tcPr>
            <w:tcW w:w="702" w:type="dxa"/>
            <w:tcBorders>
              <w:top w:val="single" w:sz="4" w:space="0" w:color="auto"/>
              <w:left w:val="single" w:sz="4" w:space="0" w:color="auto"/>
              <w:bottom w:val="single" w:sz="4" w:space="0" w:color="auto"/>
              <w:right w:val="single" w:sz="4" w:space="0" w:color="auto"/>
            </w:tcBorders>
            <w:hideMark/>
          </w:tcPr>
          <w:p w14:paraId="20C7B07F" w14:textId="77777777" w:rsidR="003467FA" w:rsidRPr="00C36EA6" w:rsidRDefault="003467FA" w:rsidP="003D7D35">
            <w:pPr>
              <w:pStyle w:val="TAC"/>
              <w:rPr>
                <w:lang w:val="fr-FR"/>
              </w:rPr>
            </w:pPr>
            <w:r w:rsidRPr="00C36EA6">
              <w:rPr>
                <w:lang w:val="fr-FR"/>
              </w:rPr>
              <w:t>-</w:t>
            </w:r>
          </w:p>
        </w:tc>
        <w:tc>
          <w:tcPr>
            <w:tcW w:w="2940" w:type="dxa"/>
            <w:tcBorders>
              <w:top w:val="single" w:sz="4" w:space="0" w:color="auto"/>
              <w:left w:val="single" w:sz="4" w:space="0" w:color="auto"/>
              <w:bottom w:val="single" w:sz="4" w:space="0" w:color="auto"/>
              <w:right w:val="single" w:sz="4" w:space="0" w:color="auto"/>
            </w:tcBorders>
            <w:hideMark/>
          </w:tcPr>
          <w:p w14:paraId="27CABBB9" w14:textId="77777777" w:rsidR="003467FA" w:rsidRPr="00C36EA6" w:rsidRDefault="003467FA" w:rsidP="003D7D35">
            <w:pPr>
              <w:pStyle w:val="TAL"/>
              <w:rPr>
                <w:lang w:val="fr-FR"/>
              </w:rPr>
            </w:pPr>
            <w:r w:rsidRPr="00C36EA6">
              <w:rPr>
                <w:lang w:val="fr-FR"/>
              </w:rPr>
              <w:t>-</w:t>
            </w:r>
          </w:p>
        </w:tc>
        <w:tc>
          <w:tcPr>
            <w:tcW w:w="562" w:type="dxa"/>
            <w:tcBorders>
              <w:top w:val="single" w:sz="4" w:space="0" w:color="auto"/>
              <w:left w:val="single" w:sz="4" w:space="0" w:color="auto"/>
              <w:bottom w:val="single" w:sz="4" w:space="0" w:color="auto"/>
              <w:right w:val="single" w:sz="4" w:space="0" w:color="auto"/>
            </w:tcBorders>
            <w:hideMark/>
          </w:tcPr>
          <w:p w14:paraId="27907BE7" w14:textId="77777777" w:rsidR="003467FA" w:rsidRPr="00C36EA6" w:rsidRDefault="003467FA" w:rsidP="003D7D35">
            <w:pPr>
              <w:pStyle w:val="TAC"/>
              <w:rPr>
                <w:lang w:val="fr-FR"/>
              </w:rPr>
            </w:pPr>
            <w:r w:rsidRPr="00C36EA6">
              <w:rPr>
                <w:lang w:val="fr-FR"/>
              </w:rPr>
              <w:t>2</w:t>
            </w:r>
          </w:p>
        </w:tc>
        <w:tc>
          <w:tcPr>
            <w:tcW w:w="883" w:type="dxa"/>
            <w:gridSpan w:val="2"/>
            <w:tcBorders>
              <w:top w:val="single" w:sz="4" w:space="0" w:color="auto"/>
              <w:left w:val="single" w:sz="4" w:space="0" w:color="auto"/>
              <w:bottom w:val="single" w:sz="4" w:space="0" w:color="auto"/>
              <w:right w:val="single" w:sz="4" w:space="0" w:color="auto"/>
            </w:tcBorders>
            <w:hideMark/>
          </w:tcPr>
          <w:p w14:paraId="6CEE22A2" w14:textId="77777777" w:rsidR="003467FA" w:rsidRPr="00C36EA6" w:rsidRDefault="003467FA" w:rsidP="003D7D35">
            <w:pPr>
              <w:pStyle w:val="TAC"/>
              <w:rPr>
                <w:lang w:val="fr-FR"/>
              </w:rPr>
            </w:pPr>
            <w:r w:rsidRPr="00C36EA6">
              <w:rPr>
                <w:lang w:val="fr-FR"/>
              </w:rPr>
              <w:t>P</w:t>
            </w:r>
          </w:p>
        </w:tc>
      </w:tr>
      <w:tr w:rsidR="003467FA" w:rsidRPr="00C36EA6" w14:paraId="171635B5" w14:textId="77777777" w:rsidTr="00447E85">
        <w:tc>
          <w:tcPr>
            <w:tcW w:w="649" w:type="dxa"/>
            <w:gridSpan w:val="2"/>
            <w:tcBorders>
              <w:top w:val="single" w:sz="4" w:space="0" w:color="auto"/>
              <w:left w:val="single" w:sz="4" w:space="0" w:color="auto"/>
              <w:bottom w:val="single" w:sz="4" w:space="0" w:color="auto"/>
              <w:right w:val="single" w:sz="4" w:space="0" w:color="auto"/>
            </w:tcBorders>
            <w:hideMark/>
          </w:tcPr>
          <w:p w14:paraId="330B7549" w14:textId="77777777" w:rsidR="003467FA" w:rsidRPr="00C36EA6" w:rsidRDefault="003467FA" w:rsidP="003D7D35">
            <w:pPr>
              <w:pStyle w:val="TAC"/>
              <w:rPr>
                <w:lang w:val="fr-FR"/>
              </w:rPr>
            </w:pPr>
            <w:r w:rsidRPr="00C36EA6">
              <w:rPr>
                <w:lang w:val="fr-FR"/>
              </w:rPr>
              <w:t>9-10</w:t>
            </w:r>
          </w:p>
        </w:tc>
        <w:tc>
          <w:tcPr>
            <w:tcW w:w="3918" w:type="dxa"/>
            <w:tcBorders>
              <w:top w:val="single" w:sz="4" w:space="0" w:color="auto"/>
              <w:left w:val="single" w:sz="4" w:space="0" w:color="auto"/>
              <w:bottom w:val="single" w:sz="4" w:space="0" w:color="auto"/>
              <w:right w:val="single" w:sz="4" w:space="0" w:color="auto"/>
            </w:tcBorders>
            <w:hideMark/>
          </w:tcPr>
          <w:p w14:paraId="599F321B" w14:textId="77777777" w:rsidR="003467FA" w:rsidRPr="00C36EA6" w:rsidRDefault="003467FA" w:rsidP="003D7D35">
            <w:pPr>
              <w:pStyle w:val="TAL"/>
              <w:rPr>
                <w:lang w:val="fr-FR"/>
              </w:rPr>
            </w:pPr>
            <w:r w:rsidRPr="00C36EA6">
              <w:rPr>
                <w:lang w:val="fr-FR"/>
              </w:rPr>
              <w:t>Void</w:t>
            </w:r>
          </w:p>
        </w:tc>
        <w:tc>
          <w:tcPr>
            <w:tcW w:w="702" w:type="dxa"/>
            <w:tcBorders>
              <w:top w:val="single" w:sz="4" w:space="0" w:color="auto"/>
              <w:left w:val="single" w:sz="4" w:space="0" w:color="auto"/>
              <w:bottom w:val="single" w:sz="4" w:space="0" w:color="auto"/>
              <w:right w:val="single" w:sz="4" w:space="0" w:color="auto"/>
            </w:tcBorders>
            <w:hideMark/>
          </w:tcPr>
          <w:p w14:paraId="4B5225AD" w14:textId="77777777" w:rsidR="003467FA" w:rsidRPr="00C36EA6" w:rsidRDefault="003467FA" w:rsidP="003D7D35">
            <w:pPr>
              <w:pStyle w:val="TAC"/>
              <w:rPr>
                <w:lang w:val="fr-FR"/>
              </w:rPr>
            </w:pPr>
            <w:r w:rsidRPr="00C36EA6">
              <w:rPr>
                <w:lang w:val="fr-FR"/>
              </w:rPr>
              <w:t>-</w:t>
            </w:r>
          </w:p>
        </w:tc>
        <w:tc>
          <w:tcPr>
            <w:tcW w:w="2940" w:type="dxa"/>
            <w:tcBorders>
              <w:top w:val="single" w:sz="4" w:space="0" w:color="auto"/>
              <w:left w:val="single" w:sz="4" w:space="0" w:color="auto"/>
              <w:bottom w:val="single" w:sz="4" w:space="0" w:color="auto"/>
              <w:right w:val="single" w:sz="4" w:space="0" w:color="auto"/>
            </w:tcBorders>
            <w:hideMark/>
          </w:tcPr>
          <w:p w14:paraId="297C3EF5" w14:textId="77777777" w:rsidR="003467FA" w:rsidRPr="00C36EA6" w:rsidRDefault="003467FA" w:rsidP="003D7D35">
            <w:pPr>
              <w:pStyle w:val="TAL"/>
              <w:rPr>
                <w:lang w:val="fr-FR"/>
              </w:rPr>
            </w:pPr>
            <w:r w:rsidRPr="00C36EA6">
              <w:rPr>
                <w:lang w:val="fr-FR"/>
              </w:rPr>
              <w:t>-</w:t>
            </w:r>
          </w:p>
        </w:tc>
        <w:tc>
          <w:tcPr>
            <w:tcW w:w="562" w:type="dxa"/>
            <w:tcBorders>
              <w:top w:val="single" w:sz="4" w:space="0" w:color="auto"/>
              <w:left w:val="single" w:sz="4" w:space="0" w:color="auto"/>
              <w:bottom w:val="single" w:sz="4" w:space="0" w:color="auto"/>
              <w:right w:val="single" w:sz="4" w:space="0" w:color="auto"/>
            </w:tcBorders>
            <w:hideMark/>
          </w:tcPr>
          <w:p w14:paraId="1E880011" w14:textId="77777777" w:rsidR="003467FA" w:rsidRPr="00C36EA6" w:rsidRDefault="003467FA" w:rsidP="003D7D35">
            <w:pPr>
              <w:pStyle w:val="TAC"/>
              <w:rPr>
                <w:lang w:val="fr-FR"/>
              </w:rPr>
            </w:pPr>
            <w:r w:rsidRPr="00C36EA6">
              <w:rPr>
                <w:lang w:val="fr-FR"/>
              </w:rPr>
              <w:t>-</w:t>
            </w:r>
          </w:p>
        </w:tc>
        <w:tc>
          <w:tcPr>
            <w:tcW w:w="883" w:type="dxa"/>
            <w:gridSpan w:val="2"/>
            <w:tcBorders>
              <w:top w:val="single" w:sz="4" w:space="0" w:color="auto"/>
              <w:left w:val="single" w:sz="4" w:space="0" w:color="auto"/>
              <w:bottom w:val="single" w:sz="4" w:space="0" w:color="auto"/>
              <w:right w:val="single" w:sz="4" w:space="0" w:color="auto"/>
            </w:tcBorders>
            <w:hideMark/>
          </w:tcPr>
          <w:p w14:paraId="62775574" w14:textId="77777777" w:rsidR="003467FA" w:rsidRPr="00C36EA6" w:rsidRDefault="003467FA" w:rsidP="003D7D35">
            <w:pPr>
              <w:pStyle w:val="TAC"/>
              <w:rPr>
                <w:lang w:val="fr-FR"/>
              </w:rPr>
            </w:pPr>
            <w:r w:rsidRPr="00C36EA6">
              <w:rPr>
                <w:lang w:val="fr-FR"/>
              </w:rPr>
              <w:t>-</w:t>
            </w:r>
          </w:p>
        </w:tc>
      </w:tr>
      <w:tr w:rsidR="003467FA" w:rsidRPr="00C36EA6" w14:paraId="7945F5EA" w14:textId="77777777" w:rsidTr="00447E85">
        <w:tc>
          <w:tcPr>
            <w:tcW w:w="649" w:type="dxa"/>
            <w:gridSpan w:val="2"/>
            <w:tcBorders>
              <w:top w:val="single" w:sz="4" w:space="0" w:color="auto"/>
              <w:left w:val="single" w:sz="4" w:space="0" w:color="auto"/>
              <w:bottom w:val="single" w:sz="4" w:space="0" w:color="auto"/>
              <w:right w:val="single" w:sz="4" w:space="0" w:color="auto"/>
            </w:tcBorders>
            <w:hideMark/>
          </w:tcPr>
          <w:p w14:paraId="4A17302D" w14:textId="77777777" w:rsidR="003467FA" w:rsidRPr="00C36EA6" w:rsidRDefault="003467FA" w:rsidP="003D7D35">
            <w:pPr>
              <w:pStyle w:val="TAC"/>
              <w:rPr>
                <w:lang w:val="fr-FR"/>
              </w:rPr>
            </w:pPr>
            <w:r w:rsidRPr="00C36EA6">
              <w:rPr>
                <w:lang w:val="fr-FR"/>
              </w:rPr>
              <w:t>11-15c1</w:t>
            </w:r>
          </w:p>
        </w:tc>
        <w:tc>
          <w:tcPr>
            <w:tcW w:w="3918" w:type="dxa"/>
            <w:tcBorders>
              <w:top w:val="single" w:sz="4" w:space="0" w:color="auto"/>
              <w:left w:val="single" w:sz="4" w:space="0" w:color="auto"/>
              <w:bottom w:val="single" w:sz="4" w:space="0" w:color="auto"/>
              <w:right w:val="single" w:sz="4" w:space="0" w:color="auto"/>
            </w:tcBorders>
            <w:hideMark/>
          </w:tcPr>
          <w:p w14:paraId="76A01CDD" w14:textId="77777777" w:rsidR="003467FA" w:rsidRPr="00C36EA6" w:rsidRDefault="003467FA" w:rsidP="003D7D35">
            <w:pPr>
              <w:pStyle w:val="TAL"/>
              <w:rPr>
                <w:lang w:val="fr-FR"/>
              </w:rPr>
            </w:pPr>
            <w:r w:rsidRPr="00C36EA6">
              <w:rPr>
                <w:lang w:val="fr-FR"/>
              </w:rPr>
              <w:t>Steps 1a1 – 5c1 of procedure 'MCX CT group call establishment with manual commencement' as described in TS 36.579-1 [2], Table 5.3.5.3-1 are performed.</w:t>
            </w:r>
          </w:p>
        </w:tc>
        <w:tc>
          <w:tcPr>
            <w:tcW w:w="702" w:type="dxa"/>
            <w:tcBorders>
              <w:top w:val="single" w:sz="4" w:space="0" w:color="auto"/>
              <w:left w:val="single" w:sz="4" w:space="0" w:color="auto"/>
              <w:bottom w:val="single" w:sz="4" w:space="0" w:color="auto"/>
              <w:right w:val="single" w:sz="4" w:space="0" w:color="auto"/>
            </w:tcBorders>
            <w:hideMark/>
          </w:tcPr>
          <w:p w14:paraId="7780476A" w14:textId="77777777" w:rsidR="003467FA" w:rsidRPr="00C36EA6" w:rsidRDefault="003467FA" w:rsidP="003D7D35">
            <w:pPr>
              <w:pStyle w:val="TAC"/>
              <w:rPr>
                <w:lang w:val="fr-FR"/>
              </w:rPr>
            </w:pPr>
            <w:r w:rsidRPr="00C36EA6">
              <w:rPr>
                <w:lang w:val="fr-FR"/>
              </w:rPr>
              <w:t>-</w:t>
            </w:r>
          </w:p>
        </w:tc>
        <w:tc>
          <w:tcPr>
            <w:tcW w:w="2940" w:type="dxa"/>
            <w:tcBorders>
              <w:top w:val="single" w:sz="4" w:space="0" w:color="auto"/>
              <w:left w:val="single" w:sz="4" w:space="0" w:color="auto"/>
              <w:bottom w:val="single" w:sz="4" w:space="0" w:color="auto"/>
              <w:right w:val="single" w:sz="4" w:space="0" w:color="auto"/>
            </w:tcBorders>
            <w:hideMark/>
          </w:tcPr>
          <w:p w14:paraId="0F40948A" w14:textId="77777777" w:rsidR="003467FA" w:rsidRPr="00C36EA6" w:rsidRDefault="003467FA" w:rsidP="003D7D35">
            <w:pPr>
              <w:pStyle w:val="TAL"/>
              <w:rPr>
                <w:lang w:val="fr-FR"/>
              </w:rPr>
            </w:pPr>
            <w:r w:rsidRPr="00C36EA6">
              <w:rPr>
                <w:lang w:val="fr-FR"/>
              </w:rPr>
              <w:t>-</w:t>
            </w:r>
          </w:p>
        </w:tc>
        <w:tc>
          <w:tcPr>
            <w:tcW w:w="562" w:type="dxa"/>
            <w:tcBorders>
              <w:top w:val="single" w:sz="4" w:space="0" w:color="auto"/>
              <w:left w:val="single" w:sz="4" w:space="0" w:color="auto"/>
              <w:bottom w:val="single" w:sz="4" w:space="0" w:color="auto"/>
              <w:right w:val="single" w:sz="4" w:space="0" w:color="auto"/>
            </w:tcBorders>
            <w:hideMark/>
          </w:tcPr>
          <w:p w14:paraId="3B8F1C51" w14:textId="77777777" w:rsidR="003467FA" w:rsidRPr="00C36EA6" w:rsidRDefault="003467FA" w:rsidP="003D7D35">
            <w:pPr>
              <w:pStyle w:val="TAC"/>
              <w:rPr>
                <w:lang w:val="fr-FR"/>
              </w:rPr>
            </w:pPr>
            <w:r w:rsidRPr="00C36EA6">
              <w:rPr>
                <w:lang w:val="fr-FR"/>
              </w:rPr>
              <w:t>-</w:t>
            </w:r>
          </w:p>
        </w:tc>
        <w:tc>
          <w:tcPr>
            <w:tcW w:w="883" w:type="dxa"/>
            <w:gridSpan w:val="2"/>
            <w:tcBorders>
              <w:top w:val="single" w:sz="4" w:space="0" w:color="auto"/>
              <w:left w:val="single" w:sz="4" w:space="0" w:color="auto"/>
              <w:bottom w:val="single" w:sz="4" w:space="0" w:color="auto"/>
              <w:right w:val="single" w:sz="4" w:space="0" w:color="auto"/>
            </w:tcBorders>
            <w:hideMark/>
          </w:tcPr>
          <w:p w14:paraId="7C3E3360" w14:textId="77777777" w:rsidR="003467FA" w:rsidRPr="00C36EA6" w:rsidRDefault="003467FA" w:rsidP="003D7D35">
            <w:pPr>
              <w:pStyle w:val="TAC"/>
              <w:rPr>
                <w:lang w:val="fr-FR"/>
              </w:rPr>
            </w:pPr>
            <w:r w:rsidRPr="00C36EA6">
              <w:rPr>
                <w:lang w:val="fr-FR"/>
              </w:rPr>
              <w:t>-</w:t>
            </w:r>
          </w:p>
        </w:tc>
      </w:tr>
      <w:tr w:rsidR="003467FA" w:rsidRPr="00C36EA6" w14:paraId="297EEFEC" w14:textId="77777777" w:rsidTr="00447E85">
        <w:tc>
          <w:tcPr>
            <w:tcW w:w="649" w:type="dxa"/>
            <w:gridSpan w:val="2"/>
            <w:tcBorders>
              <w:top w:val="single" w:sz="4" w:space="0" w:color="auto"/>
              <w:left w:val="single" w:sz="4" w:space="0" w:color="auto"/>
              <w:bottom w:val="single" w:sz="4" w:space="0" w:color="auto"/>
              <w:right w:val="single" w:sz="4" w:space="0" w:color="auto"/>
            </w:tcBorders>
            <w:hideMark/>
          </w:tcPr>
          <w:p w14:paraId="0BF7FE95" w14:textId="77777777" w:rsidR="003467FA" w:rsidRPr="00C36EA6" w:rsidRDefault="003467FA" w:rsidP="003D7D35">
            <w:pPr>
              <w:pStyle w:val="TAC"/>
              <w:rPr>
                <w:lang w:val="fr-FR"/>
              </w:rPr>
            </w:pPr>
            <w:r w:rsidRPr="00C36EA6">
              <w:rPr>
                <w:lang w:val="fr-FR"/>
              </w:rPr>
              <w:t>14</w:t>
            </w:r>
          </w:p>
        </w:tc>
        <w:tc>
          <w:tcPr>
            <w:tcW w:w="3918" w:type="dxa"/>
            <w:tcBorders>
              <w:top w:val="single" w:sz="4" w:space="0" w:color="auto"/>
              <w:left w:val="single" w:sz="4" w:space="0" w:color="auto"/>
              <w:bottom w:val="single" w:sz="4" w:space="0" w:color="auto"/>
              <w:right w:val="single" w:sz="4" w:space="0" w:color="auto"/>
            </w:tcBorders>
            <w:hideMark/>
          </w:tcPr>
          <w:p w14:paraId="43EE553F" w14:textId="77777777" w:rsidR="003467FA" w:rsidRPr="00C36EA6" w:rsidRDefault="003467FA" w:rsidP="003D7D35">
            <w:pPr>
              <w:pStyle w:val="TAL"/>
              <w:rPr>
                <w:lang w:val="fr-FR"/>
              </w:rPr>
            </w:pPr>
            <w:r w:rsidRPr="00C36EA6">
              <w:rPr>
                <w:lang w:val="fr-FR"/>
              </w:rPr>
              <w:t>Make the UE (MCPTT client) decline the call.</w:t>
            </w:r>
          </w:p>
          <w:p w14:paraId="294937CA" w14:textId="77777777" w:rsidR="003467FA" w:rsidRPr="00C36EA6" w:rsidRDefault="003467FA" w:rsidP="003D7D35">
            <w:pPr>
              <w:pStyle w:val="TAL"/>
              <w:rPr>
                <w:lang w:val="fr-FR"/>
              </w:rPr>
            </w:pPr>
            <w:r w:rsidRPr="00C36EA6">
              <w:rPr>
                <w:lang w:val="fr-FR"/>
              </w:rPr>
              <w:t>(NOTE 1)</w:t>
            </w:r>
          </w:p>
        </w:tc>
        <w:tc>
          <w:tcPr>
            <w:tcW w:w="702" w:type="dxa"/>
            <w:tcBorders>
              <w:top w:val="single" w:sz="4" w:space="0" w:color="auto"/>
              <w:left w:val="single" w:sz="4" w:space="0" w:color="auto"/>
              <w:bottom w:val="single" w:sz="4" w:space="0" w:color="auto"/>
              <w:right w:val="single" w:sz="4" w:space="0" w:color="auto"/>
            </w:tcBorders>
            <w:hideMark/>
          </w:tcPr>
          <w:p w14:paraId="78EE1B6B" w14:textId="77777777" w:rsidR="003467FA" w:rsidRPr="00C36EA6" w:rsidRDefault="003467FA" w:rsidP="003D7D35">
            <w:pPr>
              <w:pStyle w:val="TAC"/>
              <w:rPr>
                <w:lang w:val="fr-FR"/>
              </w:rPr>
            </w:pPr>
            <w:r w:rsidRPr="00C36EA6">
              <w:rPr>
                <w:lang w:val="fr-FR"/>
              </w:rPr>
              <w:t>-</w:t>
            </w:r>
          </w:p>
        </w:tc>
        <w:tc>
          <w:tcPr>
            <w:tcW w:w="2940" w:type="dxa"/>
            <w:tcBorders>
              <w:top w:val="single" w:sz="4" w:space="0" w:color="auto"/>
              <w:left w:val="single" w:sz="4" w:space="0" w:color="auto"/>
              <w:bottom w:val="single" w:sz="4" w:space="0" w:color="auto"/>
              <w:right w:val="single" w:sz="4" w:space="0" w:color="auto"/>
            </w:tcBorders>
            <w:hideMark/>
          </w:tcPr>
          <w:p w14:paraId="619ECC4F" w14:textId="77777777" w:rsidR="003467FA" w:rsidRPr="00C36EA6" w:rsidRDefault="003467FA" w:rsidP="003D7D35">
            <w:pPr>
              <w:pStyle w:val="TAL"/>
              <w:rPr>
                <w:lang w:val="fr-FR"/>
              </w:rPr>
            </w:pPr>
            <w:r w:rsidRPr="00C36EA6">
              <w:rPr>
                <w:lang w:val="fr-FR"/>
              </w:rPr>
              <w:t>-</w:t>
            </w:r>
          </w:p>
        </w:tc>
        <w:tc>
          <w:tcPr>
            <w:tcW w:w="562" w:type="dxa"/>
            <w:tcBorders>
              <w:top w:val="single" w:sz="4" w:space="0" w:color="auto"/>
              <w:left w:val="single" w:sz="4" w:space="0" w:color="auto"/>
              <w:bottom w:val="single" w:sz="4" w:space="0" w:color="auto"/>
              <w:right w:val="single" w:sz="4" w:space="0" w:color="auto"/>
            </w:tcBorders>
            <w:hideMark/>
          </w:tcPr>
          <w:p w14:paraId="2410D708" w14:textId="77777777" w:rsidR="003467FA" w:rsidRPr="00C36EA6" w:rsidRDefault="003467FA" w:rsidP="003D7D35">
            <w:pPr>
              <w:pStyle w:val="TAC"/>
              <w:rPr>
                <w:lang w:val="fr-FR"/>
              </w:rPr>
            </w:pPr>
            <w:r w:rsidRPr="00C36EA6">
              <w:rPr>
                <w:lang w:val="fr-FR"/>
              </w:rPr>
              <w:t>-</w:t>
            </w:r>
          </w:p>
        </w:tc>
        <w:tc>
          <w:tcPr>
            <w:tcW w:w="883" w:type="dxa"/>
            <w:gridSpan w:val="2"/>
            <w:tcBorders>
              <w:top w:val="single" w:sz="4" w:space="0" w:color="auto"/>
              <w:left w:val="single" w:sz="4" w:space="0" w:color="auto"/>
              <w:bottom w:val="single" w:sz="4" w:space="0" w:color="auto"/>
              <w:right w:val="single" w:sz="4" w:space="0" w:color="auto"/>
            </w:tcBorders>
            <w:hideMark/>
          </w:tcPr>
          <w:p w14:paraId="351609B3" w14:textId="77777777" w:rsidR="003467FA" w:rsidRPr="00C36EA6" w:rsidRDefault="003467FA" w:rsidP="003D7D35">
            <w:pPr>
              <w:pStyle w:val="TAC"/>
              <w:rPr>
                <w:lang w:val="fr-FR"/>
              </w:rPr>
            </w:pPr>
            <w:r w:rsidRPr="00C36EA6">
              <w:rPr>
                <w:lang w:val="fr-FR"/>
              </w:rPr>
              <w:t>-</w:t>
            </w:r>
          </w:p>
        </w:tc>
      </w:tr>
      <w:tr w:rsidR="003467FA" w:rsidRPr="00C36EA6" w14:paraId="4B65F69E" w14:textId="77777777" w:rsidTr="00447E85">
        <w:tc>
          <w:tcPr>
            <w:tcW w:w="649" w:type="dxa"/>
            <w:gridSpan w:val="2"/>
            <w:tcBorders>
              <w:top w:val="single" w:sz="4" w:space="0" w:color="auto"/>
              <w:left w:val="single" w:sz="4" w:space="0" w:color="auto"/>
              <w:bottom w:val="single" w:sz="4" w:space="0" w:color="auto"/>
              <w:right w:val="single" w:sz="4" w:space="0" w:color="auto"/>
            </w:tcBorders>
            <w:hideMark/>
          </w:tcPr>
          <w:p w14:paraId="05C6E6B0" w14:textId="77777777" w:rsidR="003467FA" w:rsidRPr="00C36EA6" w:rsidRDefault="003467FA" w:rsidP="003D7D35">
            <w:pPr>
              <w:pStyle w:val="TAC"/>
              <w:rPr>
                <w:lang w:val="fr-FR"/>
              </w:rPr>
            </w:pPr>
            <w:r w:rsidRPr="00C36EA6">
              <w:rPr>
                <w:lang w:val="fr-FR"/>
              </w:rPr>
              <w:t>15</w:t>
            </w:r>
          </w:p>
        </w:tc>
        <w:tc>
          <w:tcPr>
            <w:tcW w:w="3918" w:type="dxa"/>
            <w:tcBorders>
              <w:top w:val="single" w:sz="4" w:space="0" w:color="auto"/>
              <w:left w:val="single" w:sz="4" w:space="0" w:color="auto"/>
              <w:bottom w:val="single" w:sz="4" w:space="0" w:color="auto"/>
              <w:right w:val="single" w:sz="4" w:space="0" w:color="auto"/>
            </w:tcBorders>
            <w:hideMark/>
          </w:tcPr>
          <w:p w14:paraId="3A8C9906" w14:textId="77777777" w:rsidR="003467FA" w:rsidRPr="00C36EA6" w:rsidRDefault="003467FA" w:rsidP="003D7D35">
            <w:pPr>
              <w:pStyle w:val="TAL"/>
              <w:rPr>
                <w:lang w:val="fr-FR"/>
              </w:rPr>
            </w:pPr>
            <w:r w:rsidRPr="00C36EA6">
              <w:rPr>
                <w:lang w:val="fr-FR"/>
              </w:rPr>
              <w:t>Check: Does the UE (MCPTT client) answer the call with a SIP 480 (Temporarily unavailable)?</w:t>
            </w:r>
          </w:p>
        </w:tc>
        <w:tc>
          <w:tcPr>
            <w:tcW w:w="702" w:type="dxa"/>
            <w:tcBorders>
              <w:top w:val="single" w:sz="4" w:space="0" w:color="auto"/>
              <w:left w:val="single" w:sz="4" w:space="0" w:color="auto"/>
              <w:bottom w:val="single" w:sz="4" w:space="0" w:color="auto"/>
              <w:right w:val="single" w:sz="4" w:space="0" w:color="auto"/>
            </w:tcBorders>
            <w:hideMark/>
          </w:tcPr>
          <w:p w14:paraId="3ED73FAA" w14:textId="77777777" w:rsidR="003467FA" w:rsidRPr="00C36EA6" w:rsidRDefault="003467FA" w:rsidP="003D7D35">
            <w:pPr>
              <w:pStyle w:val="TAC"/>
              <w:rPr>
                <w:lang w:val="fr-FR"/>
              </w:rPr>
            </w:pPr>
            <w:r w:rsidRPr="00C36EA6">
              <w:rPr>
                <w:lang w:val="fr-FR"/>
              </w:rPr>
              <w:t>--&gt;</w:t>
            </w:r>
          </w:p>
        </w:tc>
        <w:tc>
          <w:tcPr>
            <w:tcW w:w="2940" w:type="dxa"/>
            <w:tcBorders>
              <w:top w:val="single" w:sz="4" w:space="0" w:color="auto"/>
              <w:left w:val="single" w:sz="4" w:space="0" w:color="auto"/>
              <w:bottom w:val="single" w:sz="4" w:space="0" w:color="auto"/>
              <w:right w:val="single" w:sz="4" w:space="0" w:color="auto"/>
            </w:tcBorders>
            <w:hideMark/>
          </w:tcPr>
          <w:p w14:paraId="62B23758" w14:textId="77777777" w:rsidR="003467FA" w:rsidRPr="00C36EA6" w:rsidRDefault="003467FA" w:rsidP="003D7D35">
            <w:pPr>
              <w:pStyle w:val="TAL"/>
              <w:rPr>
                <w:lang w:val="fr-FR"/>
              </w:rPr>
            </w:pPr>
            <w:r w:rsidRPr="00C36EA6">
              <w:rPr>
                <w:lang w:val="fr-FR"/>
              </w:rPr>
              <w:t>SIP 480 (Temporarily unavailable)</w:t>
            </w:r>
          </w:p>
        </w:tc>
        <w:tc>
          <w:tcPr>
            <w:tcW w:w="562" w:type="dxa"/>
            <w:tcBorders>
              <w:top w:val="single" w:sz="4" w:space="0" w:color="auto"/>
              <w:left w:val="single" w:sz="4" w:space="0" w:color="auto"/>
              <w:bottom w:val="single" w:sz="4" w:space="0" w:color="auto"/>
              <w:right w:val="single" w:sz="4" w:space="0" w:color="auto"/>
            </w:tcBorders>
            <w:hideMark/>
          </w:tcPr>
          <w:p w14:paraId="6A021BF5" w14:textId="77777777" w:rsidR="003467FA" w:rsidRPr="00C36EA6" w:rsidRDefault="003467FA" w:rsidP="003D7D35">
            <w:pPr>
              <w:pStyle w:val="TAC"/>
              <w:rPr>
                <w:lang w:val="fr-FR"/>
              </w:rPr>
            </w:pPr>
            <w:r w:rsidRPr="00C36EA6">
              <w:rPr>
                <w:lang w:val="fr-FR"/>
              </w:rPr>
              <w:t>3</w:t>
            </w:r>
          </w:p>
        </w:tc>
        <w:tc>
          <w:tcPr>
            <w:tcW w:w="883" w:type="dxa"/>
            <w:gridSpan w:val="2"/>
            <w:tcBorders>
              <w:top w:val="single" w:sz="4" w:space="0" w:color="auto"/>
              <w:left w:val="single" w:sz="4" w:space="0" w:color="auto"/>
              <w:bottom w:val="single" w:sz="4" w:space="0" w:color="auto"/>
              <w:right w:val="single" w:sz="4" w:space="0" w:color="auto"/>
            </w:tcBorders>
            <w:hideMark/>
          </w:tcPr>
          <w:p w14:paraId="6DF782E8" w14:textId="77777777" w:rsidR="003467FA" w:rsidRPr="00C36EA6" w:rsidRDefault="003467FA" w:rsidP="003D7D35">
            <w:pPr>
              <w:pStyle w:val="TAC"/>
              <w:rPr>
                <w:lang w:val="fr-FR"/>
              </w:rPr>
            </w:pPr>
            <w:r w:rsidRPr="00C36EA6">
              <w:rPr>
                <w:lang w:val="fr-FR"/>
              </w:rPr>
              <w:t>P</w:t>
            </w:r>
          </w:p>
        </w:tc>
      </w:tr>
      <w:tr w:rsidR="003467FA" w:rsidRPr="00C36EA6" w14:paraId="4991E4F6" w14:textId="77777777" w:rsidTr="00447E85">
        <w:tc>
          <w:tcPr>
            <w:tcW w:w="649" w:type="dxa"/>
            <w:gridSpan w:val="2"/>
            <w:tcBorders>
              <w:top w:val="single" w:sz="4" w:space="0" w:color="auto"/>
              <w:left w:val="single" w:sz="4" w:space="0" w:color="auto"/>
              <w:bottom w:val="single" w:sz="4" w:space="0" w:color="auto"/>
              <w:right w:val="single" w:sz="4" w:space="0" w:color="auto"/>
            </w:tcBorders>
            <w:hideMark/>
          </w:tcPr>
          <w:p w14:paraId="21B2DA73" w14:textId="77777777" w:rsidR="003467FA" w:rsidRPr="00C36EA6" w:rsidRDefault="003467FA" w:rsidP="003D7D35">
            <w:pPr>
              <w:pStyle w:val="TAC"/>
              <w:rPr>
                <w:lang w:val="fr-FR"/>
              </w:rPr>
            </w:pPr>
            <w:r w:rsidRPr="00C36EA6">
              <w:rPr>
                <w:lang w:val="fr-FR"/>
              </w:rPr>
              <w:t>16</w:t>
            </w:r>
          </w:p>
        </w:tc>
        <w:tc>
          <w:tcPr>
            <w:tcW w:w="3918" w:type="dxa"/>
            <w:tcBorders>
              <w:top w:val="single" w:sz="4" w:space="0" w:color="auto"/>
              <w:left w:val="single" w:sz="4" w:space="0" w:color="auto"/>
              <w:bottom w:val="single" w:sz="4" w:space="0" w:color="auto"/>
              <w:right w:val="single" w:sz="4" w:space="0" w:color="auto"/>
            </w:tcBorders>
            <w:hideMark/>
          </w:tcPr>
          <w:p w14:paraId="65733974" w14:textId="77777777" w:rsidR="003467FA" w:rsidRPr="00C36EA6" w:rsidRDefault="003467FA" w:rsidP="003D7D35">
            <w:pPr>
              <w:pStyle w:val="TAL"/>
              <w:rPr>
                <w:lang w:val="fr-FR"/>
              </w:rPr>
            </w:pPr>
            <w:r w:rsidRPr="00C36EA6">
              <w:rPr>
                <w:lang w:val="fr-FR"/>
              </w:rPr>
              <w:t>SS responds to the SIP 480 (Temporarily unavailable) with a SIP ACK</w:t>
            </w:r>
          </w:p>
        </w:tc>
        <w:tc>
          <w:tcPr>
            <w:tcW w:w="702" w:type="dxa"/>
            <w:tcBorders>
              <w:top w:val="single" w:sz="4" w:space="0" w:color="auto"/>
              <w:left w:val="single" w:sz="4" w:space="0" w:color="auto"/>
              <w:bottom w:val="single" w:sz="4" w:space="0" w:color="auto"/>
              <w:right w:val="single" w:sz="4" w:space="0" w:color="auto"/>
            </w:tcBorders>
            <w:hideMark/>
          </w:tcPr>
          <w:p w14:paraId="10700284" w14:textId="77777777" w:rsidR="003467FA" w:rsidRPr="00C36EA6" w:rsidRDefault="003467FA" w:rsidP="003D7D35">
            <w:pPr>
              <w:pStyle w:val="TAC"/>
              <w:rPr>
                <w:lang w:val="fr-FR"/>
              </w:rPr>
            </w:pPr>
            <w:r w:rsidRPr="00C36EA6">
              <w:rPr>
                <w:lang w:val="fr-FR"/>
              </w:rPr>
              <w:t>&lt;--</w:t>
            </w:r>
          </w:p>
        </w:tc>
        <w:tc>
          <w:tcPr>
            <w:tcW w:w="2940" w:type="dxa"/>
            <w:tcBorders>
              <w:top w:val="single" w:sz="4" w:space="0" w:color="auto"/>
              <w:left w:val="single" w:sz="4" w:space="0" w:color="auto"/>
              <w:bottom w:val="single" w:sz="4" w:space="0" w:color="auto"/>
              <w:right w:val="single" w:sz="4" w:space="0" w:color="auto"/>
            </w:tcBorders>
            <w:hideMark/>
          </w:tcPr>
          <w:p w14:paraId="341D4098" w14:textId="77777777" w:rsidR="003467FA" w:rsidRPr="00C36EA6" w:rsidRDefault="003467FA" w:rsidP="003D7D35">
            <w:pPr>
              <w:pStyle w:val="TAL"/>
              <w:rPr>
                <w:lang w:val="fr-FR"/>
              </w:rPr>
            </w:pPr>
            <w:r w:rsidRPr="00C36EA6">
              <w:rPr>
                <w:lang w:val="fr-FR"/>
              </w:rPr>
              <w:t>SIP ACK</w:t>
            </w:r>
          </w:p>
        </w:tc>
        <w:tc>
          <w:tcPr>
            <w:tcW w:w="562" w:type="dxa"/>
            <w:tcBorders>
              <w:top w:val="single" w:sz="4" w:space="0" w:color="auto"/>
              <w:left w:val="single" w:sz="4" w:space="0" w:color="auto"/>
              <w:bottom w:val="single" w:sz="4" w:space="0" w:color="auto"/>
              <w:right w:val="single" w:sz="4" w:space="0" w:color="auto"/>
            </w:tcBorders>
            <w:hideMark/>
          </w:tcPr>
          <w:p w14:paraId="6143DB5D" w14:textId="77777777" w:rsidR="003467FA" w:rsidRPr="00C36EA6" w:rsidRDefault="003467FA" w:rsidP="003D7D35">
            <w:pPr>
              <w:pStyle w:val="TAC"/>
              <w:rPr>
                <w:lang w:val="fr-FR"/>
              </w:rPr>
            </w:pPr>
            <w:r w:rsidRPr="00C36EA6">
              <w:rPr>
                <w:lang w:val="fr-FR"/>
              </w:rPr>
              <w:t>-</w:t>
            </w:r>
          </w:p>
        </w:tc>
        <w:tc>
          <w:tcPr>
            <w:tcW w:w="883" w:type="dxa"/>
            <w:gridSpan w:val="2"/>
            <w:tcBorders>
              <w:top w:val="single" w:sz="4" w:space="0" w:color="auto"/>
              <w:left w:val="single" w:sz="4" w:space="0" w:color="auto"/>
              <w:bottom w:val="single" w:sz="4" w:space="0" w:color="auto"/>
              <w:right w:val="single" w:sz="4" w:space="0" w:color="auto"/>
            </w:tcBorders>
            <w:hideMark/>
          </w:tcPr>
          <w:p w14:paraId="034357F4" w14:textId="77777777" w:rsidR="003467FA" w:rsidRPr="00C36EA6" w:rsidRDefault="003467FA" w:rsidP="003D7D35">
            <w:pPr>
              <w:pStyle w:val="TAC"/>
              <w:rPr>
                <w:lang w:val="fr-FR"/>
              </w:rPr>
            </w:pPr>
            <w:r w:rsidRPr="00C36EA6">
              <w:rPr>
                <w:lang w:val="fr-FR"/>
              </w:rPr>
              <w:t>-</w:t>
            </w:r>
          </w:p>
        </w:tc>
      </w:tr>
      <w:tr w:rsidR="003467FA" w:rsidRPr="00C36EA6" w:rsidDel="00CF052E" w14:paraId="18153720" w14:textId="4387343D" w:rsidTr="00447E85">
        <w:trPr>
          <w:gridBefore w:val="1"/>
          <w:gridAfter w:val="1"/>
          <w:wBefore w:w="6" w:type="dxa"/>
          <w:wAfter w:w="20" w:type="dxa"/>
          <w:del w:id="1395" w:author="MCC160" w:date="2024-04-29T18:27:00Z"/>
        </w:trPr>
        <w:tc>
          <w:tcPr>
            <w:tcW w:w="643" w:type="dxa"/>
            <w:tcBorders>
              <w:top w:val="single" w:sz="4" w:space="0" w:color="auto"/>
              <w:left w:val="single" w:sz="4" w:space="0" w:color="auto"/>
              <w:bottom w:val="single" w:sz="4" w:space="0" w:color="auto"/>
              <w:right w:val="single" w:sz="4" w:space="0" w:color="auto"/>
            </w:tcBorders>
          </w:tcPr>
          <w:p w14:paraId="7D09897B" w14:textId="2CCA4CD5" w:rsidR="003467FA" w:rsidRPr="00C36EA6" w:rsidDel="00CF052E" w:rsidRDefault="003467FA" w:rsidP="003D7D35">
            <w:pPr>
              <w:pStyle w:val="TAC"/>
              <w:rPr>
                <w:del w:id="1396" w:author="MCC160" w:date="2024-04-29T18:27:00Z"/>
                <w:lang w:val="fr-FR"/>
              </w:rPr>
            </w:pPr>
            <w:del w:id="1397" w:author="MCC160" w:date="2024-04-29T18:27:00Z">
              <w:r w:rsidDel="00CF052E">
                <w:delText>17</w:delText>
              </w:r>
            </w:del>
          </w:p>
        </w:tc>
        <w:tc>
          <w:tcPr>
            <w:tcW w:w="3918" w:type="dxa"/>
            <w:tcBorders>
              <w:top w:val="single" w:sz="4" w:space="0" w:color="auto"/>
              <w:left w:val="single" w:sz="4" w:space="0" w:color="auto"/>
              <w:bottom w:val="single" w:sz="4" w:space="0" w:color="auto"/>
              <w:right w:val="single" w:sz="4" w:space="0" w:color="auto"/>
            </w:tcBorders>
          </w:tcPr>
          <w:p w14:paraId="71EC3BE7" w14:textId="54470407" w:rsidR="003467FA" w:rsidRPr="000C71DE" w:rsidDel="00CF052E" w:rsidRDefault="003467FA" w:rsidP="003D7D35">
            <w:pPr>
              <w:pStyle w:val="TAL"/>
              <w:rPr>
                <w:del w:id="1398" w:author="MCC160" w:date="2024-04-29T18:27:00Z"/>
                <w:rFonts w:eastAsia="Calibri"/>
              </w:rPr>
            </w:pPr>
            <w:del w:id="1399" w:author="MCC160" w:date="2024-04-29T18:27:00Z">
              <w:r w:rsidRPr="000C71DE" w:rsidDel="00CF052E">
                <w:rPr>
                  <w:rFonts w:eastAsia="Calibri"/>
                </w:rPr>
                <w:delText>The SS waits 2 seconds before the SS releases the RRC connection.</w:delText>
              </w:r>
            </w:del>
          </w:p>
          <w:p w14:paraId="0EC2EF74" w14:textId="190A24D9" w:rsidR="003467FA" w:rsidRPr="00C36EA6" w:rsidDel="00CF052E" w:rsidRDefault="003467FA" w:rsidP="003D7D35">
            <w:pPr>
              <w:pStyle w:val="TAL"/>
              <w:rPr>
                <w:del w:id="1400" w:author="MCC160" w:date="2024-04-29T18:27:00Z"/>
                <w:lang w:val="fr-FR"/>
              </w:rPr>
            </w:pPr>
            <w:del w:id="1401" w:author="MCC160" w:date="2024-04-29T18:27:00Z">
              <w:r w:rsidRPr="000C71DE" w:rsidDel="00CF052E">
                <w:delText>(NOTE 2)</w:delText>
              </w:r>
            </w:del>
          </w:p>
        </w:tc>
        <w:tc>
          <w:tcPr>
            <w:tcW w:w="702" w:type="dxa"/>
            <w:tcBorders>
              <w:top w:val="single" w:sz="4" w:space="0" w:color="auto"/>
              <w:left w:val="single" w:sz="4" w:space="0" w:color="auto"/>
              <w:bottom w:val="single" w:sz="4" w:space="0" w:color="auto"/>
              <w:right w:val="single" w:sz="4" w:space="0" w:color="auto"/>
            </w:tcBorders>
          </w:tcPr>
          <w:p w14:paraId="6768E338" w14:textId="34D0084F" w:rsidR="003467FA" w:rsidRPr="00C36EA6" w:rsidDel="00CF052E" w:rsidRDefault="003467FA" w:rsidP="003D7D35">
            <w:pPr>
              <w:pStyle w:val="TAC"/>
              <w:rPr>
                <w:del w:id="1402" w:author="MCC160" w:date="2024-04-29T18:27:00Z"/>
                <w:lang w:val="fr-FR"/>
              </w:rPr>
            </w:pPr>
            <w:del w:id="1403" w:author="MCC160" w:date="2024-04-29T18:27:00Z">
              <w:r w:rsidDel="00CF052E">
                <w:delText>-</w:delText>
              </w:r>
            </w:del>
          </w:p>
        </w:tc>
        <w:tc>
          <w:tcPr>
            <w:tcW w:w="2940" w:type="dxa"/>
            <w:tcBorders>
              <w:top w:val="single" w:sz="4" w:space="0" w:color="auto"/>
              <w:left w:val="single" w:sz="4" w:space="0" w:color="auto"/>
              <w:bottom w:val="single" w:sz="4" w:space="0" w:color="auto"/>
              <w:right w:val="single" w:sz="4" w:space="0" w:color="auto"/>
            </w:tcBorders>
          </w:tcPr>
          <w:p w14:paraId="3DE1D062" w14:textId="209D6D25" w:rsidR="003467FA" w:rsidRPr="00C36EA6" w:rsidDel="00CF052E" w:rsidRDefault="003467FA" w:rsidP="003D7D35">
            <w:pPr>
              <w:pStyle w:val="TAL"/>
              <w:rPr>
                <w:del w:id="1404" w:author="MCC160" w:date="2024-04-29T18:27:00Z"/>
                <w:lang w:val="fr-FR"/>
              </w:rPr>
            </w:pPr>
            <w:del w:id="1405" w:author="MCC160" w:date="2024-04-29T18:27:00Z">
              <w:r w:rsidDel="00CF052E">
                <w:rPr>
                  <w:lang w:eastAsia="ko-KR"/>
                </w:rPr>
                <w:delText>-</w:delText>
              </w:r>
            </w:del>
          </w:p>
        </w:tc>
        <w:tc>
          <w:tcPr>
            <w:tcW w:w="562" w:type="dxa"/>
            <w:tcBorders>
              <w:top w:val="single" w:sz="4" w:space="0" w:color="auto"/>
              <w:left w:val="single" w:sz="4" w:space="0" w:color="auto"/>
              <w:bottom w:val="single" w:sz="4" w:space="0" w:color="auto"/>
              <w:right w:val="single" w:sz="4" w:space="0" w:color="auto"/>
            </w:tcBorders>
          </w:tcPr>
          <w:p w14:paraId="1B040ECE" w14:textId="523154D7" w:rsidR="003467FA" w:rsidRPr="00C36EA6" w:rsidDel="00CF052E" w:rsidRDefault="003467FA" w:rsidP="003D7D35">
            <w:pPr>
              <w:pStyle w:val="TAC"/>
              <w:rPr>
                <w:del w:id="1406" w:author="MCC160" w:date="2024-04-29T18:27:00Z"/>
                <w:lang w:val="fr-FR"/>
              </w:rPr>
            </w:pPr>
            <w:del w:id="1407" w:author="MCC160" w:date="2024-04-29T18:27:00Z">
              <w:r w:rsidDel="00CF052E">
                <w:delText>-</w:delText>
              </w:r>
            </w:del>
          </w:p>
        </w:tc>
        <w:tc>
          <w:tcPr>
            <w:tcW w:w="863" w:type="dxa"/>
            <w:tcBorders>
              <w:top w:val="single" w:sz="4" w:space="0" w:color="auto"/>
              <w:left w:val="single" w:sz="4" w:space="0" w:color="auto"/>
              <w:bottom w:val="single" w:sz="4" w:space="0" w:color="auto"/>
              <w:right w:val="single" w:sz="4" w:space="0" w:color="auto"/>
            </w:tcBorders>
          </w:tcPr>
          <w:p w14:paraId="05B8A817" w14:textId="49906533" w:rsidR="003467FA" w:rsidRPr="00C36EA6" w:rsidDel="00CF052E" w:rsidRDefault="003467FA" w:rsidP="003D7D35">
            <w:pPr>
              <w:pStyle w:val="TAC"/>
              <w:rPr>
                <w:del w:id="1408" w:author="MCC160" w:date="2024-04-29T18:27:00Z"/>
                <w:lang w:val="fr-FR"/>
              </w:rPr>
            </w:pPr>
            <w:del w:id="1409" w:author="MCC160" w:date="2024-04-29T18:27:00Z">
              <w:r w:rsidDel="00CF052E">
                <w:delText>-</w:delText>
              </w:r>
            </w:del>
          </w:p>
        </w:tc>
      </w:tr>
      <w:tr w:rsidR="00CF052E" w:rsidRPr="00C36EA6" w:rsidDel="000A57DF" w14:paraId="15889CF3" w14:textId="77777777" w:rsidTr="00447E85">
        <w:trPr>
          <w:gridBefore w:val="1"/>
          <w:gridAfter w:val="1"/>
          <w:wBefore w:w="6" w:type="dxa"/>
          <w:wAfter w:w="20" w:type="dxa"/>
          <w:ins w:id="1410" w:author="MCC160" w:date="2024-04-29T18:16:00Z"/>
        </w:trPr>
        <w:tc>
          <w:tcPr>
            <w:tcW w:w="643" w:type="dxa"/>
            <w:tcBorders>
              <w:top w:val="single" w:sz="4" w:space="0" w:color="auto"/>
              <w:left w:val="single" w:sz="4" w:space="0" w:color="auto"/>
              <w:bottom w:val="single" w:sz="4" w:space="0" w:color="auto"/>
              <w:right w:val="single" w:sz="4" w:space="0" w:color="auto"/>
            </w:tcBorders>
          </w:tcPr>
          <w:p w14:paraId="07D786D4" w14:textId="2B4F599D" w:rsidR="00CF052E" w:rsidRDefault="00CF052E" w:rsidP="00CF052E">
            <w:pPr>
              <w:pStyle w:val="TAC"/>
              <w:rPr>
                <w:ins w:id="1411" w:author="MCC160" w:date="2024-04-29T18:16:00Z"/>
              </w:rPr>
            </w:pPr>
            <w:ins w:id="1412" w:author="MCC160" w:date="2024-04-29T18:27:00Z">
              <w:r w:rsidRPr="00CF052E">
                <w:t>1</w:t>
              </w:r>
              <w:r>
                <w:t>7</w:t>
              </w:r>
            </w:ins>
          </w:p>
        </w:tc>
        <w:tc>
          <w:tcPr>
            <w:tcW w:w="3918" w:type="dxa"/>
            <w:tcBorders>
              <w:top w:val="single" w:sz="4" w:space="0" w:color="auto"/>
              <w:left w:val="single" w:sz="4" w:space="0" w:color="auto"/>
              <w:bottom w:val="single" w:sz="4" w:space="0" w:color="auto"/>
              <w:right w:val="single" w:sz="4" w:space="0" w:color="auto"/>
            </w:tcBorders>
          </w:tcPr>
          <w:p w14:paraId="725C2C2F" w14:textId="3FF78F2B" w:rsidR="00CF052E" w:rsidRPr="000C71DE" w:rsidRDefault="00CF052E" w:rsidP="00CF052E">
            <w:pPr>
              <w:pStyle w:val="TAL"/>
              <w:rPr>
                <w:ins w:id="1413" w:author="MCC160" w:date="2024-04-29T18:16:00Z"/>
                <w:rFonts w:eastAsia="Calibri"/>
              </w:rPr>
            </w:pPr>
            <w:ins w:id="1414" w:author="MCC160" w:date="2024-04-29T18:27:00Z">
              <w:r w:rsidRPr="00CF052E">
                <w:t xml:space="preserve">The </w:t>
              </w:r>
            </w:ins>
            <w:ins w:id="1415" w:author="MCC160" w:date="2024-04-29T19:44:00Z">
              <w:r w:rsidR="00F7652D">
                <w:t xml:space="preserve">procedure 'MCX communication release' </w:t>
              </w:r>
            </w:ins>
            <w:ins w:id="1416" w:author="MCC160" w:date="2024-04-29T18:27:00Z">
              <w:r w:rsidRPr="00CF052E">
                <w:t xml:space="preserve">as described in TS 36.579-1 [2] clause 5.4.14 is performed </w:t>
              </w:r>
            </w:ins>
            <w:ins w:id="1417" w:author="MCC160" w:date="2024-04-29T19:57:00Z">
              <w:r w:rsidR="00FF54B4" w:rsidRPr="00FF54B4">
                <w:t xml:space="preserve">to deactivate the dedicated bearer and </w:t>
              </w:r>
            </w:ins>
            <w:ins w:id="1418" w:author="MCC160" w:date="2024-04-29T18:27:00Z">
              <w:r w:rsidRPr="00CF052E">
                <w:t>to release the RRC connection.</w:t>
              </w:r>
            </w:ins>
          </w:p>
        </w:tc>
        <w:tc>
          <w:tcPr>
            <w:tcW w:w="702" w:type="dxa"/>
            <w:tcBorders>
              <w:top w:val="single" w:sz="4" w:space="0" w:color="auto"/>
              <w:left w:val="single" w:sz="4" w:space="0" w:color="auto"/>
              <w:bottom w:val="single" w:sz="4" w:space="0" w:color="auto"/>
              <w:right w:val="single" w:sz="4" w:space="0" w:color="auto"/>
            </w:tcBorders>
          </w:tcPr>
          <w:p w14:paraId="5517F79E" w14:textId="77DAE624" w:rsidR="00CF052E" w:rsidRDefault="00CF052E" w:rsidP="00CF052E">
            <w:pPr>
              <w:pStyle w:val="TAC"/>
              <w:rPr>
                <w:ins w:id="1419" w:author="MCC160" w:date="2024-04-29T18:16:00Z"/>
              </w:rPr>
            </w:pPr>
            <w:ins w:id="1420" w:author="MCC160" w:date="2024-04-29T18:27:00Z">
              <w:r w:rsidRPr="00CF052E">
                <w:t>-</w:t>
              </w:r>
            </w:ins>
          </w:p>
        </w:tc>
        <w:tc>
          <w:tcPr>
            <w:tcW w:w="2940" w:type="dxa"/>
            <w:tcBorders>
              <w:top w:val="single" w:sz="4" w:space="0" w:color="auto"/>
              <w:left w:val="single" w:sz="4" w:space="0" w:color="auto"/>
              <w:bottom w:val="single" w:sz="4" w:space="0" w:color="auto"/>
              <w:right w:val="single" w:sz="4" w:space="0" w:color="auto"/>
            </w:tcBorders>
          </w:tcPr>
          <w:p w14:paraId="13833BA6" w14:textId="23BBE353" w:rsidR="00CF052E" w:rsidRDefault="00CF052E" w:rsidP="00CF052E">
            <w:pPr>
              <w:pStyle w:val="TAL"/>
              <w:rPr>
                <w:ins w:id="1421" w:author="MCC160" w:date="2024-04-29T18:16:00Z"/>
                <w:lang w:eastAsia="ko-KR"/>
              </w:rPr>
            </w:pPr>
            <w:ins w:id="1422" w:author="MCC160" w:date="2024-04-29T18:27:00Z">
              <w:r w:rsidRPr="00CF052E">
                <w:t>-</w:t>
              </w:r>
            </w:ins>
          </w:p>
        </w:tc>
        <w:tc>
          <w:tcPr>
            <w:tcW w:w="562" w:type="dxa"/>
            <w:tcBorders>
              <w:top w:val="single" w:sz="4" w:space="0" w:color="auto"/>
              <w:left w:val="single" w:sz="4" w:space="0" w:color="auto"/>
              <w:bottom w:val="single" w:sz="4" w:space="0" w:color="auto"/>
              <w:right w:val="single" w:sz="4" w:space="0" w:color="auto"/>
            </w:tcBorders>
          </w:tcPr>
          <w:p w14:paraId="2C93FB37" w14:textId="7A0CB573" w:rsidR="00CF052E" w:rsidRDefault="00CF052E" w:rsidP="00CF052E">
            <w:pPr>
              <w:pStyle w:val="TAC"/>
              <w:rPr>
                <w:ins w:id="1423" w:author="MCC160" w:date="2024-04-29T18:16:00Z"/>
              </w:rPr>
            </w:pPr>
            <w:ins w:id="1424" w:author="MCC160" w:date="2024-04-29T18:27:00Z">
              <w:r w:rsidRPr="00CF052E">
                <w:t>-</w:t>
              </w:r>
            </w:ins>
          </w:p>
        </w:tc>
        <w:tc>
          <w:tcPr>
            <w:tcW w:w="863" w:type="dxa"/>
            <w:tcBorders>
              <w:top w:val="single" w:sz="4" w:space="0" w:color="auto"/>
              <w:left w:val="single" w:sz="4" w:space="0" w:color="auto"/>
              <w:bottom w:val="single" w:sz="4" w:space="0" w:color="auto"/>
              <w:right w:val="single" w:sz="4" w:space="0" w:color="auto"/>
            </w:tcBorders>
          </w:tcPr>
          <w:p w14:paraId="44193164" w14:textId="5499F5DC" w:rsidR="00CF052E" w:rsidRDefault="00CF052E" w:rsidP="00CF052E">
            <w:pPr>
              <w:pStyle w:val="TAC"/>
              <w:rPr>
                <w:ins w:id="1425" w:author="MCC160" w:date="2024-04-29T18:16:00Z"/>
              </w:rPr>
            </w:pPr>
            <w:ins w:id="1426" w:author="MCC160" w:date="2024-04-29T18:27:00Z">
              <w:r w:rsidRPr="00CF052E">
                <w:t>-</w:t>
              </w:r>
            </w:ins>
          </w:p>
        </w:tc>
      </w:tr>
      <w:tr w:rsidR="00CF052E" w:rsidRPr="00C36EA6" w14:paraId="35EB61E8" w14:textId="77777777" w:rsidTr="00447E85">
        <w:tc>
          <w:tcPr>
            <w:tcW w:w="9654" w:type="dxa"/>
            <w:gridSpan w:val="8"/>
            <w:tcBorders>
              <w:top w:val="single" w:sz="4" w:space="0" w:color="auto"/>
              <w:left w:val="single" w:sz="4" w:space="0" w:color="auto"/>
              <w:bottom w:val="single" w:sz="4" w:space="0" w:color="auto"/>
              <w:right w:val="single" w:sz="4" w:space="0" w:color="auto"/>
            </w:tcBorders>
            <w:hideMark/>
          </w:tcPr>
          <w:p w14:paraId="00F08605" w14:textId="3791F68B" w:rsidR="00CF052E" w:rsidRPr="000A57DF" w:rsidDel="00447E85" w:rsidRDefault="00CF052E" w:rsidP="00447E85">
            <w:pPr>
              <w:pStyle w:val="TAN"/>
              <w:rPr>
                <w:del w:id="1427" w:author="MCC160" w:date="2024-04-29T18:27:00Z"/>
                <w:lang w:val="fr-FR"/>
              </w:rPr>
            </w:pPr>
            <w:r w:rsidRPr="00C36EA6">
              <w:rPr>
                <w:lang w:val="fr-FR"/>
              </w:rPr>
              <w:t>NOTE 1: This is expected to be done via a suitable implementation dependent MMI.</w:t>
            </w:r>
          </w:p>
          <w:p w14:paraId="2652148E" w14:textId="75AC0BF5" w:rsidR="00CF052E" w:rsidRPr="00C36EA6" w:rsidRDefault="00CF052E" w:rsidP="00447E85">
            <w:pPr>
              <w:pStyle w:val="TAN"/>
              <w:rPr>
                <w:lang w:val="fr-FR"/>
              </w:rPr>
            </w:pPr>
            <w:del w:id="1428" w:author="MCC160" w:date="2024-04-29T18:27:00Z">
              <w:r w:rsidRPr="000A57DF" w:rsidDel="00447E85">
                <w:rPr>
                  <w:lang w:val="fr-FR"/>
                </w:rPr>
                <w:delText>NOTE 2:</w:delText>
              </w:r>
              <w:r w:rsidRPr="000A57DF" w:rsidDel="00447E85">
                <w:rPr>
                  <w:lang w:val="fr-FR"/>
                </w:rPr>
                <w:tab/>
                <w:delText>The specified wait period of 2s shall ensure that lower layer signalling (TCP) is finished.</w:delText>
              </w:r>
            </w:del>
          </w:p>
        </w:tc>
      </w:tr>
    </w:tbl>
    <w:p w14:paraId="2217C9DA" w14:textId="77777777" w:rsidR="003467FA" w:rsidRPr="00C36EA6" w:rsidRDefault="003467FA" w:rsidP="003467FA"/>
    <w:p w14:paraId="05A773C9" w14:textId="77777777" w:rsidR="003467FA" w:rsidRPr="00C36EA6" w:rsidRDefault="003467FA" w:rsidP="003467FA">
      <w:pPr>
        <w:pStyle w:val="H6"/>
      </w:pPr>
      <w:r w:rsidRPr="00C36EA6">
        <w:t>6.1.1.4.3.3</w:t>
      </w:r>
      <w:r w:rsidRPr="00C36EA6">
        <w:tab/>
        <w:t>Specific message contents</w:t>
      </w:r>
    </w:p>
    <w:p w14:paraId="0411935B" w14:textId="77777777" w:rsidR="003467FA" w:rsidRPr="00C36EA6" w:rsidRDefault="003467FA" w:rsidP="003467FA">
      <w:pPr>
        <w:pStyle w:val="TH"/>
      </w:pPr>
      <w:r w:rsidRPr="00C36EA6">
        <w:t>Table 6.1.1.4.3.3-1..2: Void</w:t>
      </w:r>
    </w:p>
    <w:p w14:paraId="314EB96A" w14:textId="77777777" w:rsidR="003467FA" w:rsidRPr="00C36EA6" w:rsidRDefault="003467FA" w:rsidP="003467FA">
      <w:pPr>
        <w:pStyle w:val="TH"/>
      </w:pPr>
      <w:r w:rsidRPr="00C36EA6">
        <w:t>Table 6.1.1.4.3.3-3: SIP INVITE from the SS (Steps 1, 5, Table 6.1.1.4.3.2-1;</w:t>
      </w:r>
      <w:r w:rsidRPr="00C36EA6">
        <w:br/>
        <w:t>Step 2, TS 36.579-1 [2] Table 5.3.5.3-1)</w:t>
      </w:r>
    </w:p>
    <w:tbl>
      <w:tblPr>
        <w:tblpPr w:leftFromText="180" w:rightFromText="180" w:vertAnchor="text" w:tblpXSpec="center"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11"/>
        <w:gridCol w:w="1985"/>
        <w:gridCol w:w="1277"/>
        <w:gridCol w:w="1135"/>
      </w:tblGrid>
      <w:tr w:rsidR="003467FA" w:rsidRPr="00C36EA6" w14:paraId="13ABC275"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342BE98E" w14:textId="77777777" w:rsidR="003467FA" w:rsidRPr="00C36EA6" w:rsidRDefault="003467FA" w:rsidP="003D7D35">
            <w:pPr>
              <w:pStyle w:val="TAL"/>
              <w:rPr>
                <w:lang w:val="fr-FR"/>
              </w:rPr>
            </w:pPr>
            <w:r w:rsidRPr="00C36EA6">
              <w:rPr>
                <w:lang w:val="fr-FR"/>
              </w:rPr>
              <w:t>Derivation Path: TS 36.579-1 [2], Table 5.5.2.5.2-1, condition MANUAL</w:t>
            </w:r>
          </w:p>
        </w:tc>
      </w:tr>
      <w:tr w:rsidR="003467FA" w:rsidRPr="00C36EA6" w14:paraId="0E6D9A99"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3F4FBC20" w14:textId="77777777" w:rsidR="003467FA" w:rsidRPr="00C36EA6" w:rsidRDefault="003467FA" w:rsidP="003D7D35">
            <w:pPr>
              <w:pStyle w:val="TAH"/>
              <w:rPr>
                <w:lang w:val="fr-FR"/>
              </w:rPr>
            </w:pPr>
            <w:r w:rsidRPr="00C36EA6">
              <w:rPr>
                <w:lang w:val="fr-FR"/>
              </w:rPr>
              <w:t>Information Element</w:t>
            </w:r>
          </w:p>
        </w:tc>
        <w:tc>
          <w:tcPr>
            <w:tcW w:w="2411" w:type="dxa"/>
            <w:tcBorders>
              <w:top w:val="single" w:sz="4" w:space="0" w:color="auto"/>
              <w:left w:val="single" w:sz="4" w:space="0" w:color="auto"/>
              <w:bottom w:val="single" w:sz="4" w:space="0" w:color="auto"/>
              <w:right w:val="single" w:sz="4" w:space="0" w:color="auto"/>
            </w:tcBorders>
            <w:hideMark/>
          </w:tcPr>
          <w:p w14:paraId="70F0E540" w14:textId="77777777" w:rsidR="003467FA" w:rsidRPr="00C36EA6" w:rsidRDefault="003467FA" w:rsidP="003D7D35">
            <w:pPr>
              <w:pStyle w:val="TAH"/>
              <w:rPr>
                <w:lang w:val="fr-FR"/>
              </w:rPr>
            </w:pPr>
            <w:r w:rsidRPr="00C36EA6">
              <w:rPr>
                <w:lang w:val="fr-FR"/>
              </w:rPr>
              <w:t>Value/remark</w:t>
            </w:r>
          </w:p>
        </w:tc>
        <w:tc>
          <w:tcPr>
            <w:tcW w:w="1985" w:type="dxa"/>
            <w:tcBorders>
              <w:top w:val="single" w:sz="4" w:space="0" w:color="auto"/>
              <w:left w:val="single" w:sz="4" w:space="0" w:color="auto"/>
              <w:bottom w:val="single" w:sz="4" w:space="0" w:color="auto"/>
              <w:right w:val="single" w:sz="4" w:space="0" w:color="auto"/>
            </w:tcBorders>
            <w:hideMark/>
          </w:tcPr>
          <w:p w14:paraId="6497A8FB" w14:textId="77777777" w:rsidR="003467FA" w:rsidRPr="00C36EA6" w:rsidRDefault="003467FA" w:rsidP="003D7D35">
            <w:pPr>
              <w:pStyle w:val="TAH"/>
              <w:rPr>
                <w:lang w:val="fr-FR"/>
              </w:rPr>
            </w:pPr>
            <w:r w:rsidRPr="00C36EA6">
              <w:rPr>
                <w:lang w:val="fr-FR"/>
              </w:rPr>
              <w:t>Comment</w:t>
            </w:r>
          </w:p>
        </w:tc>
        <w:tc>
          <w:tcPr>
            <w:tcW w:w="1277" w:type="dxa"/>
            <w:tcBorders>
              <w:top w:val="single" w:sz="4" w:space="0" w:color="auto"/>
              <w:left w:val="single" w:sz="4" w:space="0" w:color="auto"/>
              <w:bottom w:val="single" w:sz="4" w:space="0" w:color="auto"/>
              <w:right w:val="single" w:sz="4" w:space="0" w:color="auto"/>
            </w:tcBorders>
            <w:hideMark/>
          </w:tcPr>
          <w:p w14:paraId="293A9235" w14:textId="77777777" w:rsidR="003467FA" w:rsidRPr="00C36EA6" w:rsidRDefault="003467FA" w:rsidP="003D7D35">
            <w:pPr>
              <w:pStyle w:val="TAH"/>
              <w:rPr>
                <w:lang w:val="fr-FR"/>
              </w:rPr>
            </w:pPr>
            <w:r w:rsidRPr="00C36EA6">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4707B9BE" w14:textId="77777777" w:rsidR="003467FA" w:rsidRPr="00C36EA6" w:rsidRDefault="003467FA" w:rsidP="003D7D35">
            <w:pPr>
              <w:pStyle w:val="TAH"/>
              <w:rPr>
                <w:lang w:val="fr-FR"/>
              </w:rPr>
            </w:pPr>
            <w:r w:rsidRPr="00C36EA6">
              <w:rPr>
                <w:lang w:val="fr-FR"/>
              </w:rPr>
              <w:t>Condition</w:t>
            </w:r>
          </w:p>
        </w:tc>
      </w:tr>
      <w:tr w:rsidR="003467FA" w:rsidRPr="00C36EA6" w14:paraId="76FD8370"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1DD09AA1" w14:textId="77777777" w:rsidR="003467FA" w:rsidRPr="002C79AA" w:rsidRDefault="003467FA" w:rsidP="003D7D35">
            <w:pPr>
              <w:pStyle w:val="TAL"/>
              <w:rPr>
                <w:b/>
                <w:lang w:val="fr-FR"/>
              </w:rPr>
            </w:pPr>
            <w:r w:rsidRPr="002C79AA">
              <w:rPr>
                <w:b/>
                <w:lang w:val="fr-FR"/>
              </w:rPr>
              <w:t>Message-body</w:t>
            </w:r>
          </w:p>
        </w:tc>
        <w:tc>
          <w:tcPr>
            <w:tcW w:w="2411" w:type="dxa"/>
            <w:tcBorders>
              <w:top w:val="single" w:sz="4" w:space="0" w:color="auto"/>
              <w:left w:val="single" w:sz="4" w:space="0" w:color="auto"/>
              <w:bottom w:val="single" w:sz="4" w:space="0" w:color="auto"/>
              <w:right w:val="single" w:sz="4" w:space="0" w:color="auto"/>
            </w:tcBorders>
          </w:tcPr>
          <w:p w14:paraId="66C8CB0F" w14:textId="77777777" w:rsidR="003467FA" w:rsidRPr="00C36EA6"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tcPr>
          <w:p w14:paraId="4022DD9C" w14:textId="77777777" w:rsidR="003467FA" w:rsidRPr="00C36EA6"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149C7760"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519C5F36" w14:textId="77777777" w:rsidR="003467FA" w:rsidRPr="00C36EA6" w:rsidRDefault="003467FA" w:rsidP="003D7D35">
            <w:pPr>
              <w:pStyle w:val="TAL"/>
              <w:rPr>
                <w:lang w:val="fr-FR"/>
              </w:rPr>
            </w:pPr>
          </w:p>
        </w:tc>
      </w:tr>
      <w:tr w:rsidR="003467FA" w:rsidRPr="00C36EA6" w14:paraId="2EBF9581"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76A8644F" w14:textId="77777777" w:rsidR="003467FA" w:rsidRPr="00C36EA6" w:rsidRDefault="003467FA" w:rsidP="003D7D35">
            <w:pPr>
              <w:pStyle w:val="TAL"/>
              <w:rPr>
                <w:b/>
                <w:bCs/>
                <w:lang w:val="fr-FR"/>
              </w:rPr>
            </w:pPr>
            <w:r w:rsidRPr="00C36EA6">
              <w:rPr>
                <w:lang w:val="fr-FR"/>
              </w:rPr>
              <w:t xml:space="preserve">  MIME body part</w:t>
            </w:r>
          </w:p>
        </w:tc>
        <w:tc>
          <w:tcPr>
            <w:tcW w:w="2411" w:type="dxa"/>
            <w:tcBorders>
              <w:top w:val="single" w:sz="4" w:space="0" w:color="auto"/>
              <w:left w:val="single" w:sz="4" w:space="0" w:color="auto"/>
              <w:bottom w:val="single" w:sz="4" w:space="0" w:color="auto"/>
              <w:right w:val="single" w:sz="4" w:space="0" w:color="auto"/>
            </w:tcBorders>
          </w:tcPr>
          <w:p w14:paraId="351D1805" w14:textId="77777777" w:rsidR="003467FA" w:rsidRPr="00C36EA6"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hideMark/>
          </w:tcPr>
          <w:p w14:paraId="382F5241" w14:textId="77777777" w:rsidR="003467FA" w:rsidRPr="002C79AA" w:rsidRDefault="003467FA" w:rsidP="003D7D35">
            <w:pPr>
              <w:pStyle w:val="TAL"/>
              <w:rPr>
                <w:b/>
                <w:lang w:val="fr-FR"/>
              </w:rPr>
            </w:pPr>
            <w:r w:rsidRPr="002C79AA">
              <w:rPr>
                <w:b/>
                <w:lang w:val="fr-FR"/>
              </w:rPr>
              <w:t xml:space="preserve">SDP Message </w:t>
            </w:r>
          </w:p>
        </w:tc>
        <w:tc>
          <w:tcPr>
            <w:tcW w:w="1277" w:type="dxa"/>
            <w:tcBorders>
              <w:top w:val="single" w:sz="4" w:space="0" w:color="auto"/>
              <w:left w:val="single" w:sz="4" w:space="0" w:color="auto"/>
              <w:bottom w:val="single" w:sz="4" w:space="0" w:color="auto"/>
              <w:right w:val="single" w:sz="4" w:space="0" w:color="auto"/>
            </w:tcBorders>
          </w:tcPr>
          <w:p w14:paraId="0A736AAC"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08D000E9" w14:textId="77777777" w:rsidR="003467FA" w:rsidRPr="00C36EA6" w:rsidRDefault="003467FA" w:rsidP="003D7D35">
            <w:pPr>
              <w:pStyle w:val="TAL"/>
              <w:rPr>
                <w:lang w:val="fr-FR"/>
              </w:rPr>
            </w:pPr>
          </w:p>
        </w:tc>
      </w:tr>
      <w:tr w:rsidR="003467FA" w:rsidRPr="00C36EA6" w14:paraId="7CCB5782"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06D74BCF" w14:textId="77777777" w:rsidR="003467FA" w:rsidRPr="00C36EA6" w:rsidRDefault="003467FA" w:rsidP="003D7D35">
            <w:pPr>
              <w:pStyle w:val="TAL"/>
              <w:rPr>
                <w:bCs/>
                <w:lang w:val="fr-FR"/>
              </w:rPr>
            </w:pPr>
            <w:r w:rsidRPr="00C36EA6">
              <w:rPr>
                <w:lang w:val="fr-FR"/>
              </w:rPr>
              <w:t xml:space="preserve">    MIME part body</w:t>
            </w:r>
          </w:p>
        </w:tc>
        <w:tc>
          <w:tcPr>
            <w:tcW w:w="2411" w:type="dxa"/>
            <w:tcBorders>
              <w:top w:val="single" w:sz="4" w:space="0" w:color="auto"/>
              <w:left w:val="single" w:sz="4" w:space="0" w:color="auto"/>
              <w:bottom w:val="single" w:sz="4" w:space="0" w:color="auto"/>
              <w:right w:val="single" w:sz="4" w:space="0" w:color="auto"/>
            </w:tcBorders>
            <w:hideMark/>
          </w:tcPr>
          <w:p w14:paraId="0C8404CA" w14:textId="77777777" w:rsidR="003467FA" w:rsidRPr="00C36EA6" w:rsidRDefault="003467FA" w:rsidP="003D7D35">
            <w:pPr>
              <w:pStyle w:val="TAL"/>
              <w:rPr>
                <w:lang w:val="fr-FR"/>
              </w:rPr>
            </w:pPr>
            <w:r w:rsidRPr="00C36EA6">
              <w:rPr>
                <w:lang w:val="fr-FR"/>
              </w:rPr>
              <w:t>SDP Message as described in Table 6.1.1.4.3.3-3A</w:t>
            </w:r>
          </w:p>
        </w:tc>
        <w:tc>
          <w:tcPr>
            <w:tcW w:w="1985" w:type="dxa"/>
            <w:tcBorders>
              <w:top w:val="single" w:sz="4" w:space="0" w:color="auto"/>
              <w:left w:val="single" w:sz="4" w:space="0" w:color="auto"/>
              <w:bottom w:val="single" w:sz="4" w:space="0" w:color="auto"/>
              <w:right w:val="single" w:sz="4" w:space="0" w:color="auto"/>
            </w:tcBorders>
          </w:tcPr>
          <w:p w14:paraId="3FB882E3" w14:textId="77777777" w:rsidR="003467FA" w:rsidRPr="00C36EA6"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24821F93"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F020D77" w14:textId="77777777" w:rsidR="003467FA" w:rsidRPr="00C36EA6" w:rsidRDefault="003467FA" w:rsidP="003D7D35">
            <w:pPr>
              <w:pStyle w:val="TAL"/>
              <w:rPr>
                <w:lang w:val="fr-FR"/>
              </w:rPr>
            </w:pPr>
          </w:p>
        </w:tc>
      </w:tr>
      <w:tr w:rsidR="003467FA" w:rsidRPr="00C36EA6" w14:paraId="4F52A71B"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1FE908CB" w14:textId="77777777" w:rsidR="003467FA" w:rsidRPr="00C36EA6" w:rsidRDefault="003467FA" w:rsidP="003D7D35">
            <w:pPr>
              <w:pStyle w:val="TAL"/>
              <w:rPr>
                <w:b/>
                <w:bCs/>
                <w:szCs w:val="18"/>
                <w:lang w:val="fr-FR"/>
              </w:rPr>
            </w:pPr>
            <w:r w:rsidRPr="00C36EA6">
              <w:rPr>
                <w:lang w:val="fr-FR"/>
              </w:rPr>
              <w:t xml:space="preserve">  MIME body part</w:t>
            </w:r>
          </w:p>
        </w:tc>
        <w:tc>
          <w:tcPr>
            <w:tcW w:w="2411" w:type="dxa"/>
            <w:tcBorders>
              <w:top w:val="single" w:sz="4" w:space="0" w:color="auto"/>
              <w:left w:val="single" w:sz="4" w:space="0" w:color="auto"/>
              <w:bottom w:val="single" w:sz="4" w:space="0" w:color="auto"/>
              <w:right w:val="single" w:sz="4" w:space="0" w:color="auto"/>
            </w:tcBorders>
          </w:tcPr>
          <w:p w14:paraId="4A03233F" w14:textId="77777777" w:rsidR="003467FA" w:rsidRPr="00C36EA6"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hideMark/>
          </w:tcPr>
          <w:p w14:paraId="756BF702" w14:textId="77777777" w:rsidR="003467FA" w:rsidRPr="002C79AA" w:rsidRDefault="003467FA" w:rsidP="003D7D35">
            <w:pPr>
              <w:pStyle w:val="TAL"/>
              <w:rPr>
                <w:rFonts w:cs="Arial"/>
                <w:b/>
                <w:szCs w:val="18"/>
                <w:lang w:val="fr-FR"/>
              </w:rPr>
            </w:pPr>
            <w:r w:rsidRPr="002C79AA">
              <w:rPr>
                <w:b/>
                <w:lang w:val="fr-FR"/>
              </w:rPr>
              <w:t>MCPTT-Info</w:t>
            </w:r>
          </w:p>
        </w:tc>
        <w:tc>
          <w:tcPr>
            <w:tcW w:w="1277" w:type="dxa"/>
            <w:tcBorders>
              <w:top w:val="single" w:sz="4" w:space="0" w:color="auto"/>
              <w:left w:val="single" w:sz="4" w:space="0" w:color="auto"/>
              <w:bottom w:val="single" w:sz="4" w:space="0" w:color="auto"/>
              <w:right w:val="single" w:sz="4" w:space="0" w:color="auto"/>
            </w:tcBorders>
          </w:tcPr>
          <w:p w14:paraId="49F000BC"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175913A0" w14:textId="77777777" w:rsidR="003467FA" w:rsidRPr="00C36EA6" w:rsidRDefault="003467FA" w:rsidP="003D7D35">
            <w:pPr>
              <w:pStyle w:val="TAL"/>
              <w:rPr>
                <w:lang w:val="fr-FR"/>
              </w:rPr>
            </w:pPr>
          </w:p>
        </w:tc>
      </w:tr>
      <w:tr w:rsidR="003467FA" w:rsidRPr="00C36EA6" w14:paraId="30A81170"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30E1A9AD" w14:textId="77777777" w:rsidR="003467FA" w:rsidRPr="00C36EA6" w:rsidRDefault="003467FA" w:rsidP="003D7D35">
            <w:pPr>
              <w:pStyle w:val="TAL"/>
              <w:rPr>
                <w:bCs/>
                <w:szCs w:val="18"/>
                <w:lang w:val="fr-FR"/>
              </w:rPr>
            </w:pPr>
            <w:r w:rsidRPr="00C36EA6">
              <w:rPr>
                <w:lang w:val="fr-FR"/>
              </w:rPr>
              <w:t xml:space="preserve">    MIME part body</w:t>
            </w:r>
          </w:p>
        </w:tc>
        <w:tc>
          <w:tcPr>
            <w:tcW w:w="2411" w:type="dxa"/>
            <w:tcBorders>
              <w:top w:val="single" w:sz="4" w:space="0" w:color="auto"/>
              <w:left w:val="single" w:sz="4" w:space="0" w:color="auto"/>
              <w:bottom w:val="single" w:sz="4" w:space="0" w:color="auto"/>
              <w:right w:val="single" w:sz="4" w:space="0" w:color="auto"/>
            </w:tcBorders>
            <w:hideMark/>
          </w:tcPr>
          <w:p w14:paraId="5C3716C8" w14:textId="77777777" w:rsidR="003467FA" w:rsidRPr="00C36EA6" w:rsidRDefault="003467FA" w:rsidP="003D7D35">
            <w:pPr>
              <w:pStyle w:val="TAL"/>
              <w:rPr>
                <w:rFonts w:cs="Arial"/>
                <w:szCs w:val="18"/>
                <w:lang w:val="fr-FR"/>
              </w:rPr>
            </w:pPr>
            <w:r w:rsidRPr="00C36EA6">
              <w:rPr>
                <w:lang w:val="fr-FR"/>
              </w:rPr>
              <w:t>MCPTT-Info as described in Table 6.1.1.4.3.3-3B</w:t>
            </w:r>
          </w:p>
        </w:tc>
        <w:tc>
          <w:tcPr>
            <w:tcW w:w="1985" w:type="dxa"/>
            <w:tcBorders>
              <w:top w:val="single" w:sz="4" w:space="0" w:color="auto"/>
              <w:left w:val="single" w:sz="4" w:space="0" w:color="auto"/>
              <w:bottom w:val="single" w:sz="4" w:space="0" w:color="auto"/>
              <w:right w:val="single" w:sz="4" w:space="0" w:color="auto"/>
            </w:tcBorders>
          </w:tcPr>
          <w:p w14:paraId="4871D4B1" w14:textId="77777777" w:rsidR="003467FA" w:rsidRPr="00C36EA6"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51F96291"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67472D77" w14:textId="77777777" w:rsidR="003467FA" w:rsidRPr="00C36EA6" w:rsidRDefault="003467FA" w:rsidP="003D7D35">
            <w:pPr>
              <w:pStyle w:val="TAL"/>
              <w:rPr>
                <w:lang w:val="fr-FR"/>
              </w:rPr>
            </w:pPr>
          </w:p>
        </w:tc>
      </w:tr>
    </w:tbl>
    <w:p w14:paraId="3AB1BC0C" w14:textId="77777777" w:rsidR="003467FA" w:rsidRPr="00C36EA6" w:rsidRDefault="003467FA" w:rsidP="003467FA"/>
    <w:p w14:paraId="4F87E157" w14:textId="77777777" w:rsidR="003467FA" w:rsidRPr="00C36EA6" w:rsidRDefault="003467FA" w:rsidP="003467FA">
      <w:pPr>
        <w:pStyle w:val="TH"/>
      </w:pPr>
      <w:r w:rsidRPr="00C36EA6">
        <w:t xml:space="preserve">Table 6.1.1.4.3.3-3A: </w:t>
      </w:r>
      <w:r w:rsidRPr="00C36EA6">
        <w:rPr>
          <w:lang w:eastAsia="ko-KR"/>
        </w:rPr>
        <w:t>SDP in SIP INVITE</w:t>
      </w:r>
      <w:r w:rsidRPr="00C36EA6">
        <w:t xml:space="preserve"> (Table 6.1.1.4.3.3-3)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6C8B4C84"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2ADC9D4D" w14:textId="77777777" w:rsidR="003467FA" w:rsidRPr="00C36EA6" w:rsidRDefault="003467FA" w:rsidP="003D7D35">
            <w:pPr>
              <w:pStyle w:val="TAL"/>
              <w:rPr>
                <w:lang w:val="fr-FR"/>
              </w:rPr>
            </w:pPr>
            <w:r w:rsidRPr="00C36EA6">
              <w:rPr>
                <w:lang w:val="fr-FR"/>
              </w:rPr>
              <w:t>Derivation Path: TS 36.579-1 [2], Table 5.5.3.1.2-1, condition INITIAL_SDP_OFFER</w:t>
            </w:r>
          </w:p>
        </w:tc>
      </w:tr>
    </w:tbl>
    <w:p w14:paraId="370350FA" w14:textId="77777777" w:rsidR="003467FA" w:rsidRPr="00C36EA6" w:rsidRDefault="003467FA" w:rsidP="003467FA"/>
    <w:p w14:paraId="15464563" w14:textId="77777777" w:rsidR="003467FA" w:rsidRPr="00C36EA6" w:rsidRDefault="003467FA" w:rsidP="003467FA">
      <w:pPr>
        <w:pStyle w:val="TH"/>
      </w:pPr>
      <w:r w:rsidRPr="00C36EA6">
        <w:lastRenderedPageBreak/>
        <w:t xml:space="preserve">Table 6.1.1.4.3.3-3B: </w:t>
      </w:r>
      <w:r w:rsidRPr="00C36EA6">
        <w:rPr>
          <w:lang w:eastAsia="ko-KR"/>
        </w:rPr>
        <w:t>MCPTT-Info in SIP INVITE</w:t>
      </w:r>
      <w:r w:rsidRPr="00C36EA6">
        <w:t xml:space="preserve"> (Table 6.1.1.4.3.3-3)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1E6BA65E"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43E0B424" w14:textId="77777777" w:rsidR="003467FA" w:rsidRPr="00C36EA6" w:rsidRDefault="003467FA" w:rsidP="003D7D35">
            <w:pPr>
              <w:pStyle w:val="TAL"/>
              <w:rPr>
                <w:lang w:val="fr-FR"/>
              </w:rPr>
            </w:pPr>
            <w:r w:rsidRPr="00C36EA6">
              <w:rPr>
                <w:lang w:val="fr-FR"/>
              </w:rPr>
              <w:t>Derivation Path: TS 36.579-1 [2], Table 5.5.3.2.2-1, condition GROUP-CALL</w:t>
            </w:r>
          </w:p>
        </w:tc>
      </w:tr>
    </w:tbl>
    <w:p w14:paraId="22DA1D19" w14:textId="77777777" w:rsidR="003467FA" w:rsidRPr="00C36EA6" w:rsidRDefault="003467FA" w:rsidP="003467FA"/>
    <w:p w14:paraId="249AFD5C" w14:textId="77777777" w:rsidR="003467FA" w:rsidRPr="00C36EA6" w:rsidRDefault="003467FA" w:rsidP="003467FA">
      <w:pPr>
        <w:pStyle w:val="TH"/>
      </w:pPr>
      <w:r w:rsidRPr="00C36EA6">
        <w:t>Table 6.1.1.4.3.3-4: SIP 200 (OK) from the UE (Step 1, Table 6.1.1.4.3.2-1;</w:t>
      </w:r>
      <w:r w:rsidRPr="00C36EA6">
        <w:br/>
        <w:t>Step 7, TS 36.579-1 [2] Table 5.3.5.3-1)</w:t>
      </w:r>
    </w:p>
    <w:tbl>
      <w:tblPr>
        <w:tblpPr w:leftFromText="180" w:rightFromText="180" w:vertAnchor="text" w:tblpXSpec="center"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11"/>
        <w:gridCol w:w="1985"/>
        <w:gridCol w:w="1277"/>
        <w:gridCol w:w="1135"/>
      </w:tblGrid>
      <w:tr w:rsidR="003467FA" w:rsidRPr="00C36EA6" w14:paraId="50879087"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68F66B84" w14:textId="77777777" w:rsidR="003467FA" w:rsidRPr="00C36EA6" w:rsidRDefault="003467FA" w:rsidP="003D7D35">
            <w:pPr>
              <w:pStyle w:val="TAL"/>
              <w:rPr>
                <w:lang w:val="fr-FR"/>
              </w:rPr>
            </w:pPr>
            <w:bookmarkStart w:id="1429" w:name="_Toc21006008"/>
            <w:bookmarkStart w:id="1430" w:name="_Toc36037681"/>
            <w:bookmarkStart w:id="1431" w:name="_Toc43837532"/>
            <w:bookmarkStart w:id="1432" w:name="_Toc60995644"/>
            <w:bookmarkStart w:id="1433" w:name="_Toc69159772"/>
            <w:bookmarkStart w:id="1434" w:name="_Toc76583121"/>
            <w:bookmarkStart w:id="1435" w:name="_Toc83808673"/>
            <w:bookmarkStart w:id="1436" w:name="_Toc91233494"/>
            <w:bookmarkStart w:id="1437" w:name="_Toc100348973"/>
            <w:bookmarkStart w:id="1438" w:name="_Toc106787129"/>
            <w:r w:rsidRPr="00C36EA6">
              <w:rPr>
                <w:lang w:val="fr-FR"/>
              </w:rPr>
              <w:t>Derivation Path: TS 36.579-1 [2], Table 5.5.2.17.1.1-1, condition INVITE-RSP, GROUP-CALL</w:t>
            </w:r>
          </w:p>
        </w:tc>
      </w:tr>
      <w:tr w:rsidR="003467FA" w:rsidRPr="00C36EA6" w14:paraId="497C7CB5"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7BC06242" w14:textId="77777777" w:rsidR="003467FA" w:rsidRPr="00C36EA6" w:rsidRDefault="003467FA" w:rsidP="003D7D35">
            <w:pPr>
              <w:pStyle w:val="TAH"/>
              <w:rPr>
                <w:lang w:val="fr-FR"/>
              </w:rPr>
            </w:pPr>
            <w:r w:rsidRPr="00C36EA6">
              <w:rPr>
                <w:lang w:val="fr-FR"/>
              </w:rPr>
              <w:t>Information Element</w:t>
            </w:r>
          </w:p>
        </w:tc>
        <w:tc>
          <w:tcPr>
            <w:tcW w:w="2411" w:type="dxa"/>
            <w:tcBorders>
              <w:top w:val="single" w:sz="4" w:space="0" w:color="auto"/>
              <w:left w:val="single" w:sz="4" w:space="0" w:color="auto"/>
              <w:bottom w:val="single" w:sz="4" w:space="0" w:color="auto"/>
              <w:right w:val="single" w:sz="4" w:space="0" w:color="auto"/>
            </w:tcBorders>
            <w:hideMark/>
          </w:tcPr>
          <w:p w14:paraId="1E86684D" w14:textId="77777777" w:rsidR="003467FA" w:rsidRPr="00C36EA6" w:rsidRDefault="003467FA" w:rsidP="003D7D35">
            <w:pPr>
              <w:pStyle w:val="TAH"/>
              <w:rPr>
                <w:lang w:val="fr-FR"/>
              </w:rPr>
            </w:pPr>
            <w:r w:rsidRPr="00C36EA6">
              <w:rPr>
                <w:lang w:val="fr-FR"/>
              </w:rPr>
              <w:t>Value/remark</w:t>
            </w:r>
          </w:p>
        </w:tc>
        <w:tc>
          <w:tcPr>
            <w:tcW w:w="1985" w:type="dxa"/>
            <w:tcBorders>
              <w:top w:val="single" w:sz="4" w:space="0" w:color="auto"/>
              <w:left w:val="single" w:sz="4" w:space="0" w:color="auto"/>
              <w:bottom w:val="single" w:sz="4" w:space="0" w:color="auto"/>
              <w:right w:val="single" w:sz="4" w:space="0" w:color="auto"/>
            </w:tcBorders>
            <w:hideMark/>
          </w:tcPr>
          <w:p w14:paraId="255C2239" w14:textId="77777777" w:rsidR="003467FA" w:rsidRPr="00C36EA6" w:rsidRDefault="003467FA" w:rsidP="003D7D35">
            <w:pPr>
              <w:pStyle w:val="TAH"/>
              <w:rPr>
                <w:lang w:val="fr-FR"/>
              </w:rPr>
            </w:pPr>
            <w:r w:rsidRPr="00C36EA6">
              <w:rPr>
                <w:lang w:val="fr-FR"/>
              </w:rPr>
              <w:t>Comment</w:t>
            </w:r>
          </w:p>
        </w:tc>
        <w:tc>
          <w:tcPr>
            <w:tcW w:w="1277" w:type="dxa"/>
            <w:tcBorders>
              <w:top w:val="single" w:sz="4" w:space="0" w:color="auto"/>
              <w:left w:val="single" w:sz="4" w:space="0" w:color="auto"/>
              <w:bottom w:val="single" w:sz="4" w:space="0" w:color="auto"/>
              <w:right w:val="single" w:sz="4" w:space="0" w:color="auto"/>
            </w:tcBorders>
            <w:hideMark/>
          </w:tcPr>
          <w:p w14:paraId="5A99ACC9" w14:textId="77777777" w:rsidR="003467FA" w:rsidRPr="00C36EA6" w:rsidRDefault="003467FA" w:rsidP="003D7D35">
            <w:pPr>
              <w:pStyle w:val="TAH"/>
              <w:rPr>
                <w:lang w:val="fr-FR"/>
              </w:rPr>
            </w:pPr>
            <w:r w:rsidRPr="00C36EA6">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5486912E" w14:textId="77777777" w:rsidR="003467FA" w:rsidRPr="00C36EA6" w:rsidRDefault="003467FA" w:rsidP="003D7D35">
            <w:pPr>
              <w:pStyle w:val="TAH"/>
              <w:rPr>
                <w:lang w:val="fr-FR"/>
              </w:rPr>
            </w:pPr>
            <w:r w:rsidRPr="00C36EA6">
              <w:rPr>
                <w:lang w:val="fr-FR"/>
              </w:rPr>
              <w:t>Condition</w:t>
            </w:r>
          </w:p>
        </w:tc>
      </w:tr>
      <w:tr w:rsidR="003467FA" w:rsidRPr="00C36EA6" w14:paraId="462CFC63"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47C91447" w14:textId="77777777" w:rsidR="003467FA" w:rsidRPr="002C79AA" w:rsidRDefault="003467FA" w:rsidP="003D7D35">
            <w:pPr>
              <w:pStyle w:val="TAL"/>
              <w:rPr>
                <w:b/>
                <w:lang w:val="fr-FR"/>
              </w:rPr>
            </w:pPr>
            <w:r w:rsidRPr="002C79AA">
              <w:rPr>
                <w:b/>
                <w:lang w:val="fr-FR"/>
              </w:rPr>
              <w:t>Message-body</w:t>
            </w:r>
          </w:p>
        </w:tc>
        <w:tc>
          <w:tcPr>
            <w:tcW w:w="2411" w:type="dxa"/>
            <w:tcBorders>
              <w:top w:val="single" w:sz="4" w:space="0" w:color="auto"/>
              <w:left w:val="single" w:sz="4" w:space="0" w:color="auto"/>
              <w:bottom w:val="single" w:sz="4" w:space="0" w:color="auto"/>
              <w:right w:val="single" w:sz="4" w:space="0" w:color="auto"/>
            </w:tcBorders>
          </w:tcPr>
          <w:p w14:paraId="081BD08C" w14:textId="77777777" w:rsidR="003467FA" w:rsidRPr="00C36EA6"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tcPr>
          <w:p w14:paraId="2E1C3BCA" w14:textId="77777777" w:rsidR="003467FA" w:rsidRPr="00C36EA6"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0C2E7F51"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6ED6EC1D" w14:textId="77777777" w:rsidR="003467FA" w:rsidRPr="00C36EA6" w:rsidRDefault="003467FA" w:rsidP="003D7D35">
            <w:pPr>
              <w:pStyle w:val="TAL"/>
              <w:rPr>
                <w:lang w:val="fr-FR"/>
              </w:rPr>
            </w:pPr>
          </w:p>
        </w:tc>
      </w:tr>
      <w:tr w:rsidR="003467FA" w:rsidRPr="00C36EA6" w14:paraId="58B93251"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46DB3283" w14:textId="77777777" w:rsidR="003467FA" w:rsidRPr="00C36EA6" w:rsidRDefault="003467FA" w:rsidP="003D7D35">
            <w:pPr>
              <w:pStyle w:val="TAL"/>
              <w:rPr>
                <w:b/>
                <w:bCs/>
                <w:lang w:val="fr-FR"/>
              </w:rPr>
            </w:pPr>
            <w:r w:rsidRPr="00C36EA6">
              <w:rPr>
                <w:lang w:val="fr-FR"/>
              </w:rPr>
              <w:t xml:space="preserve">  MIME body part</w:t>
            </w:r>
          </w:p>
        </w:tc>
        <w:tc>
          <w:tcPr>
            <w:tcW w:w="2411" w:type="dxa"/>
            <w:tcBorders>
              <w:top w:val="single" w:sz="4" w:space="0" w:color="auto"/>
              <w:left w:val="single" w:sz="4" w:space="0" w:color="auto"/>
              <w:bottom w:val="single" w:sz="4" w:space="0" w:color="auto"/>
              <w:right w:val="single" w:sz="4" w:space="0" w:color="auto"/>
            </w:tcBorders>
          </w:tcPr>
          <w:p w14:paraId="622DAF8B" w14:textId="77777777" w:rsidR="003467FA" w:rsidRPr="00C36EA6"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hideMark/>
          </w:tcPr>
          <w:p w14:paraId="0DB44D2D" w14:textId="77777777" w:rsidR="003467FA" w:rsidRPr="002C79AA" w:rsidRDefault="003467FA" w:rsidP="003D7D35">
            <w:pPr>
              <w:pStyle w:val="TAL"/>
              <w:rPr>
                <w:b/>
                <w:lang w:val="fr-FR"/>
              </w:rPr>
            </w:pPr>
            <w:r w:rsidRPr="002C79AA">
              <w:rPr>
                <w:b/>
                <w:lang w:val="fr-FR"/>
              </w:rPr>
              <w:t xml:space="preserve">SDP Message </w:t>
            </w:r>
          </w:p>
        </w:tc>
        <w:tc>
          <w:tcPr>
            <w:tcW w:w="1277" w:type="dxa"/>
            <w:tcBorders>
              <w:top w:val="single" w:sz="4" w:space="0" w:color="auto"/>
              <w:left w:val="single" w:sz="4" w:space="0" w:color="auto"/>
              <w:bottom w:val="single" w:sz="4" w:space="0" w:color="auto"/>
              <w:right w:val="single" w:sz="4" w:space="0" w:color="auto"/>
            </w:tcBorders>
          </w:tcPr>
          <w:p w14:paraId="59017D7B"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937B220" w14:textId="77777777" w:rsidR="003467FA" w:rsidRPr="00C36EA6" w:rsidRDefault="003467FA" w:rsidP="003D7D35">
            <w:pPr>
              <w:pStyle w:val="TAL"/>
              <w:rPr>
                <w:lang w:val="fr-FR"/>
              </w:rPr>
            </w:pPr>
          </w:p>
        </w:tc>
      </w:tr>
      <w:tr w:rsidR="003467FA" w:rsidRPr="00C36EA6" w14:paraId="7CC77EC8"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53CC2C36" w14:textId="77777777" w:rsidR="003467FA" w:rsidRPr="00C36EA6" w:rsidRDefault="003467FA" w:rsidP="003D7D35">
            <w:pPr>
              <w:pStyle w:val="TAL"/>
              <w:rPr>
                <w:bCs/>
                <w:lang w:val="fr-FR"/>
              </w:rPr>
            </w:pPr>
            <w:r w:rsidRPr="00C36EA6">
              <w:rPr>
                <w:lang w:val="fr-FR"/>
              </w:rPr>
              <w:t xml:space="preserve">    MIME part body</w:t>
            </w:r>
          </w:p>
        </w:tc>
        <w:tc>
          <w:tcPr>
            <w:tcW w:w="2411" w:type="dxa"/>
            <w:tcBorders>
              <w:top w:val="single" w:sz="4" w:space="0" w:color="auto"/>
              <w:left w:val="single" w:sz="4" w:space="0" w:color="auto"/>
              <w:bottom w:val="single" w:sz="4" w:space="0" w:color="auto"/>
              <w:right w:val="single" w:sz="4" w:space="0" w:color="auto"/>
            </w:tcBorders>
            <w:hideMark/>
          </w:tcPr>
          <w:p w14:paraId="5AC8E4D7" w14:textId="77777777" w:rsidR="003467FA" w:rsidRPr="00C36EA6" w:rsidRDefault="003467FA" w:rsidP="003D7D35">
            <w:pPr>
              <w:pStyle w:val="TAL"/>
              <w:rPr>
                <w:lang w:val="fr-FR"/>
              </w:rPr>
            </w:pPr>
            <w:r w:rsidRPr="00C36EA6">
              <w:rPr>
                <w:lang w:val="fr-FR"/>
              </w:rPr>
              <w:t>SDP Message as described in Table 6.1.1.4.3.3-5</w:t>
            </w:r>
          </w:p>
        </w:tc>
        <w:tc>
          <w:tcPr>
            <w:tcW w:w="1985" w:type="dxa"/>
            <w:tcBorders>
              <w:top w:val="single" w:sz="4" w:space="0" w:color="auto"/>
              <w:left w:val="single" w:sz="4" w:space="0" w:color="auto"/>
              <w:bottom w:val="single" w:sz="4" w:space="0" w:color="auto"/>
              <w:right w:val="single" w:sz="4" w:space="0" w:color="auto"/>
            </w:tcBorders>
          </w:tcPr>
          <w:p w14:paraId="67FFE20C" w14:textId="77777777" w:rsidR="003467FA" w:rsidRPr="00C36EA6"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5E8FCD4F"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4DC43F91" w14:textId="77777777" w:rsidR="003467FA" w:rsidRPr="00C36EA6" w:rsidRDefault="003467FA" w:rsidP="003D7D35">
            <w:pPr>
              <w:pStyle w:val="TAL"/>
              <w:rPr>
                <w:lang w:val="fr-FR"/>
              </w:rPr>
            </w:pPr>
          </w:p>
        </w:tc>
      </w:tr>
      <w:tr w:rsidR="003467FA" w:rsidRPr="00C36EA6" w14:paraId="5D7A9A7C"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0C57A815" w14:textId="77777777" w:rsidR="003467FA" w:rsidRPr="00C36EA6" w:rsidRDefault="003467FA" w:rsidP="003D7D35">
            <w:pPr>
              <w:pStyle w:val="TAL"/>
              <w:rPr>
                <w:b/>
                <w:bCs/>
                <w:szCs w:val="18"/>
                <w:lang w:val="fr-FR"/>
              </w:rPr>
            </w:pPr>
            <w:r w:rsidRPr="00C36EA6">
              <w:rPr>
                <w:lang w:val="fr-FR"/>
              </w:rPr>
              <w:t xml:space="preserve">  MIME body part</w:t>
            </w:r>
          </w:p>
        </w:tc>
        <w:tc>
          <w:tcPr>
            <w:tcW w:w="2411" w:type="dxa"/>
            <w:tcBorders>
              <w:top w:val="single" w:sz="4" w:space="0" w:color="auto"/>
              <w:left w:val="single" w:sz="4" w:space="0" w:color="auto"/>
              <w:bottom w:val="single" w:sz="4" w:space="0" w:color="auto"/>
              <w:right w:val="single" w:sz="4" w:space="0" w:color="auto"/>
            </w:tcBorders>
          </w:tcPr>
          <w:p w14:paraId="19D7F6FD" w14:textId="77777777" w:rsidR="003467FA" w:rsidRPr="00C36EA6"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hideMark/>
          </w:tcPr>
          <w:p w14:paraId="0D2AF4B9" w14:textId="77777777" w:rsidR="003467FA" w:rsidRPr="002C79AA" w:rsidRDefault="003467FA" w:rsidP="003D7D35">
            <w:pPr>
              <w:pStyle w:val="TAL"/>
              <w:rPr>
                <w:rFonts w:cs="Arial"/>
                <w:b/>
                <w:szCs w:val="18"/>
                <w:lang w:val="fr-FR"/>
              </w:rPr>
            </w:pPr>
            <w:r w:rsidRPr="002C79AA">
              <w:rPr>
                <w:b/>
                <w:lang w:val="fr-FR"/>
              </w:rPr>
              <w:t>MCPTT-Info</w:t>
            </w:r>
          </w:p>
        </w:tc>
        <w:tc>
          <w:tcPr>
            <w:tcW w:w="1277" w:type="dxa"/>
            <w:tcBorders>
              <w:top w:val="single" w:sz="4" w:space="0" w:color="auto"/>
              <w:left w:val="single" w:sz="4" w:space="0" w:color="auto"/>
              <w:bottom w:val="single" w:sz="4" w:space="0" w:color="auto"/>
              <w:right w:val="single" w:sz="4" w:space="0" w:color="auto"/>
            </w:tcBorders>
          </w:tcPr>
          <w:p w14:paraId="43FB0226"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0F8E3457" w14:textId="77777777" w:rsidR="003467FA" w:rsidRPr="00C36EA6" w:rsidRDefault="003467FA" w:rsidP="003D7D35">
            <w:pPr>
              <w:pStyle w:val="TAL"/>
              <w:rPr>
                <w:lang w:val="fr-FR"/>
              </w:rPr>
            </w:pPr>
          </w:p>
        </w:tc>
      </w:tr>
      <w:tr w:rsidR="003467FA" w:rsidRPr="00C36EA6" w14:paraId="0C74C5B5"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43857FAE" w14:textId="77777777" w:rsidR="003467FA" w:rsidRPr="00C36EA6" w:rsidRDefault="003467FA" w:rsidP="003D7D35">
            <w:pPr>
              <w:pStyle w:val="TAL"/>
              <w:rPr>
                <w:bCs/>
                <w:szCs w:val="18"/>
                <w:lang w:val="fr-FR"/>
              </w:rPr>
            </w:pPr>
            <w:r w:rsidRPr="00C36EA6">
              <w:rPr>
                <w:lang w:val="fr-FR"/>
              </w:rPr>
              <w:t xml:space="preserve">    MIME part body</w:t>
            </w:r>
          </w:p>
        </w:tc>
        <w:tc>
          <w:tcPr>
            <w:tcW w:w="2411" w:type="dxa"/>
            <w:tcBorders>
              <w:top w:val="single" w:sz="4" w:space="0" w:color="auto"/>
              <w:left w:val="single" w:sz="4" w:space="0" w:color="auto"/>
              <w:bottom w:val="single" w:sz="4" w:space="0" w:color="auto"/>
              <w:right w:val="single" w:sz="4" w:space="0" w:color="auto"/>
            </w:tcBorders>
            <w:hideMark/>
          </w:tcPr>
          <w:p w14:paraId="738020FB" w14:textId="77777777" w:rsidR="003467FA" w:rsidRPr="00C36EA6" w:rsidRDefault="003467FA" w:rsidP="003D7D35">
            <w:pPr>
              <w:pStyle w:val="TAL"/>
              <w:rPr>
                <w:rFonts w:cs="Arial"/>
                <w:szCs w:val="18"/>
                <w:lang w:val="fr-FR"/>
              </w:rPr>
            </w:pPr>
            <w:r w:rsidRPr="00C36EA6">
              <w:rPr>
                <w:lang w:val="fr-FR"/>
              </w:rPr>
              <w:t>MCPTT-Info as described in Table 6.1.1.4.3.3-6</w:t>
            </w:r>
          </w:p>
        </w:tc>
        <w:tc>
          <w:tcPr>
            <w:tcW w:w="1985" w:type="dxa"/>
            <w:tcBorders>
              <w:top w:val="single" w:sz="4" w:space="0" w:color="auto"/>
              <w:left w:val="single" w:sz="4" w:space="0" w:color="auto"/>
              <w:bottom w:val="single" w:sz="4" w:space="0" w:color="auto"/>
              <w:right w:val="single" w:sz="4" w:space="0" w:color="auto"/>
            </w:tcBorders>
          </w:tcPr>
          <w:p w14:paraId="157E372B" w14:textId="77777777" w:rsidR="003467FA" w:rsidRPr="00C36EA6"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26173B5F"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644D81AD" w14:textId="77777777" w:rsidR="003467FA" w:rsidRPr="00C36EA6" w:rsidRDefault="003467FA" w:rsidP="003D7D35">
            <w:pPr>
              <w:pStyle w:val="TAL"/>
              <w:rPr>
                <w:lang w:val="fr-FR"/>
              </w:rPr>
            </w:pPr>
          </w:p>
        </w:tc>
      </w:tr>
    </w:tbl>
    <w:p w14:paraId="76D16DE4" w14:textId="77777777" w:rsidR="003467FA" w:rsidRPr="00C36EA6" w:rsidRDefault="003467FA" w:rsidP="003467FA"/>
    <w:p w14:paraId="5B71CC6C" w14:textId="77777777" w:rsidR="003467FA" w:rsidRPr="00C36EA6" w:rsidRDefault="003467FA" w:rsidP="003467FA">
      <w:pPr>
        <w:pStyle w:val="TH"/>
      </w:pPr>
      <w:r w:rsidRPr="00C36EA6">
        <w:t xml:space="preserve">Table 6.1.1.4.3.3-5: </w:t>
      </w:r>
      <w:r w:rsidRPr="00C36EA6">
        <w:rPr>
          <w:lang w:eastAsia="ko-KR"/>
        </w:rPr>
        <w:t xml:space="preserve">SDP in SIP 200 (OK) </w:t>
      </w:r>
      <w:r w:rsidRPr="00C36EA6">
        <w:t>(Table 6.1.1.4.3.3-4)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48AA92C8"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37BC2A2B" w14:textId="77777777" w:rsidR="003467FA" w:rsidRPr="00C36EA6" w:rsidRDefault="003467FA" w:rsidP="003D7D35">
            <w:pPr>
              <w:pStyle w:val="TAL"/>
              <w:rPr>
                <w:lang w:val="fr-FR"/>
              </w:rPr>
            </w:pPr>
            <w:r w:rsidRPr="00C36EA6">
              <w:rPr>
                <w:lang w:val="fr-FR"/>
              </w:rPr>
              <w:t>Derivation Path: TS 36.579-1 [2], Table 5.5.3.1.1-1, condition SDP_ANSWER</w:t>
            </w:r>
          </w:p>
        </w:tc>
      </w:tr>
    </w:tbl>
    <w:p w14:paraId="52CDD05B" w14:textId="77777777" w:rsidR="003467FA" w:rsidRPr="00C36EA6" w:rsidRDefault="003467FA" w:rsidP="003467FA"/>
    <w:p w14:paraId="3CBF1AC3" w14:textId="77777777" w:rsidR="003467FA" w:rsidRPr="00C36EA6" w:rsidRDefault="003467FA" w:rsidP="003467FA">
      <w:pPr>
        <w:pStyle w:val="TH"/>
      </w:pPr>
      <w:r w:rsidRPr="00C36EA6">
        <w:t xml:space="preserve">Table 6.1.1.4.3.3-6: </w:t>
      </w:r>
      <w:r w:rsidRPr="00C36EA6">
        <w:rPr>
          <w:lang w:eastAsia="ko-KR"/>
        </w:rPr>
        <w:t xml:space="preserve">MCPTT-Info in SIP 200 (OK) </w:t>
      </w:r>
      <w:r w:rsidRPr="00C36EA6">
        <w:t>(Table 6.1.1.4.3.3-4)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62D8013B" w14:textId="77777777" w:rsidTr="003D7D35">
        <w:trPr>
          <w:jc w:val="center"/>
        </w:trPr>
        <w:tc>
          <w:tcPr>
            <w:tcW w:w="9645" w:type="dxa"/>
            <w:tcBorders>
              <w:top w:val="single" w:sz="4" w:space="0" w:color="auto"/>
              <w:left w:val="single" w:sz="4" w:space="0" w:color="auto"/>
              <w:bottom w:val="single" w:sz="4" w:space="0" w:color="auto"/>
              <w:right w:val="single" w:sz="4" w:space="0" w:color="auto"/>
            </w:tcBorders>
            <w:hideMark/>
          </w:tcPr>
          <w:p w14:paraId="0A726D4E" w14:textId="77777777" w:rsidR="003467FA" w:rsidRPr="00C36EA6" w:rsidRDefault="003467FA" w:rsidP="003D7D35">
            <w:pPr>
              <w:pStyle w:val="TAL"/>
              <w:rPr>
                <w:lang w:val="fr-FR"/>
              </w:rPr>
            </w:pPr>
            <w:r w:rsidRPr="00C36EA6">
              <w:rPr>
                <w:lang w:val="fr-FR"/>
              </w:rPr>
              <w:t>Derivation Path: TS 36.579-1 [2], Table 5.5.3.2.1-1, condition INVITE-RSP</w:t>
            </w:r>
          </w:p>
        </w:tc>
      </w:tr>
    </w:tbl>
    <w:p w14:paraId="13B4219B" w14:textId="77777777" w:rsidR="003467FA" w:rsidRPr="00C36EA6" w:rsidRDefault="003467FA" w:rsidP="003467FA"/>
    <w:p w14:paraId="007A03BD" w14:textId="77777777" w:rsidR="003467FA" w:rsidRPr="00C36EA6" w:rsidRDefault="003467FA" w:rsidP="003467FA">
      <w:pPr>
        <w:pStyle w:val="TH"/>
      </w:pPr>
      <w:r w:rsidRPr="00C36EA6">
        <w:t xml:space="preserve">Table 6.1.1.4.3.3-7: </w:t>
      </w:r>
      <w:r w:rsidRPr="00C36EA6">
        <w:rPr>
          <w:lang w:eastAsia="ko-KR"/>
        </w:rPr>
        <w:t xml:space="preserve">SIP ACK from the SS </w:t>
      </w:r>
      <w:r w:rsidRPr="00C36EA6">
        <w:t>(Step 16, Table 6.1.1.4.3.2-1)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42730748"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63EE27A0" w14:textId="77777777" w:rsidR="003467FA" w:rsidRPr="00C36EA6" w:rsidRDefault="003467FA" w:rsidP="003D7D35">
            <w:pPr>
              <w:pStyle w:val="TAL"/>
              <w:rPr>
                <w:lang w:val="fr-FR"/>
              </w:rPr>
            </w:pPr>
            <w:r w:rsidRPr="00C36EA6">
              <w:rPr>
                <w:lang w:val="fr-FR"/>
              </w:rPr>
              <w:t>Derivation Path: TS 36.579-1 [2], Table 5.5.2.1.2-1, condition NON-2XX</w:t>
            </w:r>
          </w:p>
        </w:tc>
      </w:tr>
    </w:tbl>
    <w:p w14:paraId="51EB3883" w14:textId="77777777" w:rsidR="003467FA" w:rsidRPr="00C36EA6" w:rsidRDefault="003467FA" w:rsidP="003467FA"/>
    <w:p w14:paraId="47E3CDE2" w14:textId="77777777" w:rsidR="003467FA" w:rsidRPr="00C36EA6" w:rsidRDefault="003467FA" w:rsidP="003467FA">
      <w:pPr>
        <w:keepNext/>
        <w:keepLines/>
        <w:spacing w:before="120"/>
        <w:ind w:left="1418" w:hanging="1418"/>
        <w:outlineLvl w:val="3"/>
        <w:rPr>
          <w:rFonts w:ascii="Arial" w:hAnsi="Arial"/>
          <w:sz w:val="24"/>
        </w:rPr>
      </w:pPr>
      <w:r w:rsidRPr="00C36EA6">
        <w:rPr>
          <w:rFonts w:ascii="Arial" w:hAnsi="Arial"/>
          <w:sz w:val="24"/>
        </w:rPr>
        <w:t>6.1.1.5</w:t>
      </w:r>
      <w:r w:rsidRPr="00C36EA6">
        <w:rPr>
          <w:rFonts w:ascii="Arial" w:hAnsi="Arial"/>
          <w:sz w:val="24"/>
        </w:rPr>
        <w:tab/>
        <w:t>On-network / Pre-arranged Group Call using pre-established session / Client originated Pre-established Session Release with associated MCPTT session / Client Originated (CO)</w:t>
      </w:r>
      <w:bookmarkEnd w:id="1429"/>
      <w:bookmarkEnd w:id="1430"/>
      <w:bookmarkEnd w:id="1431"/>
      <w:bookmarkEnd w:id="1432"/>
      <w:bookmarkEnd w:id="1433"/>
      <w:bookmarkEnd w:id="1434"/>
      <w:bookmarkEnd w:id="1435"/>
      <w:bookmarkEnd w:id="1436"/>
      <w:bookmarkEnd w:id="1437"/>
      <w:bookmarkEnd w:id="1438"/>
    </w:p>
    <w:p w14:paraId="095E3E35" w14:textId="77777777" w:rsidR="003467FA" w:rsidRPr="00C36EA6" w:rsidRDefault="003467FA" w:rsidP="003467FA">
      <w:pPr>
        <w:pStyle w:val="H6"/>
      </w:pPr>
      <w:r w:rsidRPr="00C36EA6">
        <w:t>6.1.1.5.1</w:t>
      </w:r>
      <w:r w:rsidRPr="00C36EA6">
        <w:tab/>
        <w:t>Test Purpose (TP)</w:t>
      </w:r>
    </w:p>
    <w:p w14:paraId="7F852854" w14:textId="77777777" w:rsidR="003467FA" w:rsidRPr="00C36EA6" w:rsidRDefault="003467FA" w:rsidP="003467FA">
      <w:pPr>
        <w:pStyle w:val="H6"/>
      </w:pPr>
      <w:r w:rsidRPr="00C36EA6">
        <w:t>(1)</w:t>
      </w:r>
    </w:p>
    <w:p w14:paraId="32691DBF" w14:textId="77777777" w:rsidR="003467FA" w:rsidRPr="00C36EA6" w:rsidRDefault="003467FA" w:rsidP="003467FA">
      <w:pPr>
        <w:pStyle w:val="PL"/>
      </w:pPr>
      <w:r w:rsidRPr="00C36EA6">
        <w:rPr>
          <w:b/>
        </w:rPr>
        <w:t>with</w:t>
      </w:r>
      <w:r w:rsidRPr="00C36EA6">
        <w:t xml:space="preserve"> { UE (MCPTT Client) registered and authorised for MCPTT Service and having a pre-established session with the MCPTT Server }</w:t>
      </w:r>
    </w:p>
    <w:p w14:paraId="05A6EC5A" w14:textId="77777777" w:rsidR="003467FA" w:rsidRPr="00C36EA6" w:rsidRDefault="003467FA" w:rsidP="003467FA">
      <w:pPr>
        <w:pStyle w:val="PL"/>
      </w:pPr>
      <w:r w:rsidRPr="00C36EA6">
        <w:t>ensure that {</w:t>
      </w:r>
    </w:p>
    <w:p w14:paraId="6FC5E281" w14:textId="77777777" w:rsidR="003467FA" w:rsidRPr="00C36EA6" w:rsidRDefault="003467FA" w:rsidP="003467FA">
      <w:pPr>
        <w:pStyle w:val="PL"/>
      </w:pPr>
      <w:r w:rsidRPr="00C36EA6">
        <w:t xml:space="preserve">  </w:t>
      </w:r>
      <w:r w:rsidRPr="00C36EA6">
        <w:rPr>
          <w:b/>
        </w:rPr>
        <w:t>when</w:t>
      </w:r>
      <w:r w:rsidRPr="00C36EA6">
        <w:t xml:space="preserve"> { the MCPTT User requests the establishment of an MCPTT </w:t>
      </w:r>
      <w:r w:rsidRPr="00C36EA6">
        <w:rPr>
          <w:lang w:eastAsia="ko-KR"/>
        </w:rPr>
        <w:t xml:space="preserve">On-demand Pre-arranged Group Call </w:t>
      </w:r>
      <w:r w:rsidRPr="00C36EA6">
        <w:t xml:space="preserve"> using a pre-established session requesting Automatic Commencement Mode at the invited MCPTT client(s) and implicit floor control }</w:t>
      </w:r>
    </w:p>
    <w:p w14:paraId="158F5658" w14:textId="77777777" w:rsidR="003467FA" w:rsidRPr="00C36EA6" w:rsidRDefault="003467FA" w:rsidP="003467FA">
      <w:pPr>
        <w:pStyle w:val="PL"/>
      </w:pPr>
      <w:r w:rsidRPr="00C36EA6">
        <w:t xml:space="preserve">    </w:t>
      </w:r>
      <w:r w:rsidRPr="00C36EA6">
        <w:rPr>
          <w:b/>
        </w:rPr>
        <w:t>then</w:t>
      </w:r>
      <w:r w:rsidRPr="00C36EA6">
        <w:t xml:space="preserve"> { UE (MCPTT Client) requests On-demand Pre-arranged Group Call using a pre-established session establishment by sending a SIP REFER message </w:t>
      </w:r>
      <w:r w:rsidRPr="00C36EA6">
        <w:rPr>
          <w:b/>
        </w:rPr>
        <w:t>and</w:t>
      </w:r>
      <w:r w:rsidRPr="00C36EA6">
        <w:t xml:space="preserve"> responds to the SS with correct MCPC messages }</w:t>
      </w:r>
    </w:p>
    <w:p w14:paraId="36F01B9A" w14:textId="77777777" w:rsidR="003467FA" w:rsidRPr="00C36EA6" w:rsidRDefault="003467FA" w:rsidP="003467FA">
      <w:pPr>
        <w:pStyle w:val="PL"/>
      </w:pPr>
      <w:r w:rsidRPr="00C36EA6">
        <w:t xml:space="preserve">            }</w:t>
      </w:r>
    </w:p>
    <w:p w14:paraId="345FAE2D" w14:textId="77777777" w:rsidR="003467FA" w:rsidRPr="00C36EA6" w:rsidRDefault="003467FA" w:rsidP="003467FA">
      <w:pPr>
        <w:pStyle w:val="PL"/>
      </w:pPr>
    </w:p>
    <w:p w14:paraId="55A9B5E9" w14:textId="77777777" w:rsidR="003467FA" w:rsidRPr="00C36EA6" w:rsidRDefault="003467FA" w:rsidP="003467FA">
      <w:pPr>
        <w:pStyle w:val="H6"/>
      </w:pPr>
      <w:r w:rsidRPr="00C36EA6">
        <w:t>(2)</w:t>
      </w:r>
    </w:p>
    <w:p w14:paraId="6AB48302" w14:textId="77777777" w:rsidR="003467FA" w:rsidRPr="00C36EA6" w:rsidRDefault="003467FA" w:rsidP="003467FA">
      <w:pPr>
        <w:pStyle w:val="PL"/>
      </w:pPr>
      <w:r w:rsidRPr="00C36EA6">
        <w:rPr>
          <w:b/>
        </w:rPr>
        <w:t>with</w:t>
      </w:r>
      <w:r w:rsidRPr="00C36EA6">
        <w:t xml:space="preserve"> { UE (MCPTT Client) having an ongoing On-demand Pre-arranged Group Call using a pre-established session }</w:t>
      </w:r>
    </w:p>
    <w:p w14:paraId="2A12DBFD" w14:textId="77777777" w:rsidR="003467FA" w:rsidRPr="00C36EA6" w:rsidRDefault="003467FA" w:rsidP="003467FA">
      <w:pPr>
        <w:pStyle w:val="PL"/>
      </w:pPr>
      <w:r w:rsidRPr="00C36EA6">
        <w:t>ensure that {</w:t>
      </w:r>
    </w:p>
    <w:p w14:paraId="308E40D8" w14:textId="77777777" w:rsidR="003467FA" w:rsidRPr="00C36EA6" w:rsidRDefault="003467FA" w:rsidP="003467FA">
      <w:pPr>
        <w:pStyle w:val="PL"/>
      </w:pPr>
      <w:r w:rsidRPr="00C36EA6">
        <w:t xml:space="preserve">  </w:t>
      </w:r>
      <w:r w:rsidRPr="00C36EA6">
        <w:rPr>
          <w:b/>
        </w:rPr>
        <w:t>when</w:t>
      </w:r>
      <w:r w:rsidRPr="00C36EA6">
        <w:t xml:space="preserve"> { the MCPTT User (MCPTT Client) wants to terminate the ongoing MCPTT Group Call but keep the pre-established session }</w:t>
      </w:r>
    </w:p>
    <w:p w14:paraId="5C5A6054" w14:textId="77777777" w:rsidR="003467FA" w:rsidRPr="00C36EA6" w:rsidRDefault="003467FA" w:rsidP="003467FA">
      <w:pPr>
        <w:pStyle w:val="PL"/>
      </w:pPr>
      <w:r w:rsidRPr="00C36EA6">
        <w:t xml:space="preserve">    </w:t>
      </w:r>
      <w:r w:rsidRPr="00C36EA6">
        <w:rPr>
          <w:b/>
        </w:rPr>
        <w:t>then</w:t>
      </w:r>
      <w:r w:rsidRPr="00C36EA6">
        <w:t xml:space="preserve"> { UE (MCPTT Client) sends a SIP REFER request and leaves the MCPTT session }</w:t>
      </w:r>
    </w:p>
    <w:p w14:paraId="122E69C2" w14:textId="77777777" w:rsidR="003467FA" w:rsidRPr="00C36EA6" w:rsidRDefault="003467FA" w:rsidP="003467FA">
      <w:pPr>
        <w:pStyle w:val="PL"/>
      </w:pPr>
      <w:r w:rsidRPr="00C36EA6">
        <w:t xml:space="preserve">            }</w:t>
      </w:r>
    </w:p>
    <w:p w14:paraId="199BF8E4" w14:textId="77777777" w:rsidR="003467FA" w:rsidRPr="00C36EA6" w:rsidRDefault="003467FA" w:rsidP="003467FA">
      <w:pPr>
        <w:pStyle w:val="PL"/>
      </w:pPr>
    </w:p>
    <w:p w14:paraId="0FA80C43" w14:textId="77777777" w:rsidR="003467FA" w:rsidRPr="00C36EA6" w:rsidRDefault="003467FA" w:rsidP="003467FA">
      <w:pPr>
        <w:pStyle w:val="H6"/>
      </w:pPr>
      <w:r w:rsidRPr="00C36EA6">
        <w:t>6.1.1.5.2</w:t>
      </w:r>
      <w:r w:rsidRPr="00C36EA6">
        <w:tab/>
        <w:t>Conformance requirements</w:t>
      </w:r>
    </w:p>
    <w:p w14:paraId="3CEB1A1E" w14:textId="77777777" w:rsidR="003467FA" w:rsidRPr="00C36EA6" w:rsidRDefault="003467FA" w:rsidP="003467FA">
      <w:r w:rsidRPr="00C36EA6">
        <w:t xml:space="preserve">References: The conformance requirements covered in the current TC are specified in: TS 24.379, clauses 10.1.1.2.2.1, 10.1.1.2.3.2, 6.2.4.2,TS 24.380, clauses 9.2.2.2.2, 9.2.2.3.2, 9.2.2.4.6. The following represents a copy/paste extraction </w:t>
      </w:r>
      <w:r w:rsidRPr="00C36EA6">
        <w:lastRenderedPageBreak/>
        <w:t>of the requirements relevant to the test purpose; any references within the copy/paste text should be understood within the scope of the core spec they have been copied from. Unless otherwise stated, these are Rel-13 requirements.</w:t>
      </w:r>
    </w:p>
    <w:p w14:paraId="2255B815" w14:textId="77777777" w:rsidR="003467FA" w:rsidRPr="00C36EA6" w:rsidRDefault="003467FA" w:rsidP="003467FA">
      <w:r w:rsidRPr="00C36EA6">
        <w:t>[TS 24.379, clause 10.1.1.2.1.1]</w:t>
      </w:r>
    </w:p>
    <w:p w14:paraId="4D83C689" w14:textId="77777777" w:rsidR="003467FA" w:rsidRPr="00C36EA6" w:rsidRDefault="003467FA" w:rsidP="003467FA">
      <w:r w:rsidRPr="00C36EA6">
        <w:t>Upon receiving a request from an MCPTT user to establish an MCPTT group session using an MCPTT group identity identifying a prearranged MCPTT group within the pre-established session, the MCPTT client shall generate a SIP REFER request as specified in IETF RFC 3515 [25] as updated by IETF RFC 6665 [26] and IETF RFC 7647 [27], and in accordance with the UE procedures specified in 3GPP TS 24.229 [4], with the clarifications given below.</w:t>
      </w:r>
    </w:p>
    <w:p w14:paraId="5364457E" w14:textId="77777777" w:rsidR="003467FA" w:rsidRPr="00C36EA6" w:rsidRDefault="003467FA" w:rsidP="003467FA">
      <w:r w:rsidRPr="00C36EA6">
        <w:t>The MCPTT client shall follow the procedures specified in subclause 10.1.2.2.2.1 with the clarification in step 3) of subclause 10.1.2.2.2.1 that:</w:t>
      </w:r>
    </w:p>
    <w:p w14:paraId="48CAD6CD" w14:textId="77777777" w:rsidR="003467FA" w:rsidRPr="00C36EA6" w:rsidRDefault="003467FA" w:rsidP="003467FA">
      <w:pPr>
        <w:ind w:left="568" w:hanging="284"/>
      </w:pPr>
      <w:r w:rsidRPr="00C36EA6">
        <w:t>1)</w:t>
      </w:r>
      <w:r w:rsidRPr="00C36EA6">
        <w:tab/>
        <w:t>the &lt;entry&gt; element in the application/resource-lists MIME body shall contain a "uri" attribute set to the prearranged MCPTT group identity;</w:t>
      </w:r>
    </w:p>
    <w:p w14:paraId="289F631F" w14:textId="77777777" w:rsidR="003467FA" w:rsidRPr="00C36EA6" w:rsidRDefault="003467FA" w:rsidP="003467FA">
      <w:pPr>
        <w:ind w:left="568" w:hanging="284"/>
      </w:pPr>
      <w:r w:rsidRPr="00C36EA6">
        <w:t>2)</w:t>
      </w:r>
      <w:r w:rsidRPr="00C36EA6">
        <w:tab/>
        <w:t>the &lt;session-type&gt; element of the application/vnd.3gpp.mcptt-info MIME body in the hname "body" URI header field shall be set to a value of "prearranged"; and</w:t>
      </w:r>
    </w:p>
    <w:p w14:paraId="05AA5E47" w14:textId="77777777" w:rsidR="003467FA" w:rsidRPr="00C36EA6" w:rsidRDefault="003467FA" w:rsidP="003467FA">
      <w:pPr>
        <w:ind w:left="568" w:hanging="284"/>
      </w:pPr>
      <w:r w:rsidRPr="00C36EA6">
        <w:t>3)</w:t>
      </w:r>
      <w:r w:rsidRPr="00C36EA6">
        <w:tab/>
        <w:t>if the MCPTT user has requested the origination of a broadcast group call, the MCPTT client shall comply with the procedures in subclause 6.2.8.2.</w:t>
      </w:r>
    </w:p>
    <w:p w14:paraId="73EF7E3D" w14:textId="77777777" w:rsidR="003467FA" w:rsidRPr="00C36EA6" w:rsidRDefault="003467FA" w:rsidP="003467FA">
      <w:r w:rsidRPr="00C36EA6">
        <w:t>[TS 24.379, clause 10.1.1.2.3.2]</w:t>
      </w:r>
    </w:p>
    <w:p w14:paraId="45CAF00F" w14:textId="77777777" w:rsidR="003467FA" w:rsidRPr="00C36EA6" w:rsidRDefault="003467FA" w:rsidP="003467FA">
      <w:pPr>
        <w:rPr>
          <w:lang w:eastAsia="ko-KR"/>
        </w:rPr>
      </w:pPr>
      <w:r w:rsidRPr="00C36EA6">
        <w:rPr>
          <w:lang w:eastAsia="ko-KR"/>
        </w:rPr>
        <w:t>When an MCPTT client wants to leave the MCPTT session within a pre-established session, the MCPTT client shall follow the procedures as specified in subclause 6.2.4.2.</w:t>
      </w:r>
    </w:p>
    <w:p w14:paraId="156839B5" w14:textId="77777777" w:rsidR="003467FA" w:rsidRPr="00C36EA6" w:rsidRDefault="003467FA" w:rsidP="003467FA">
      <w:r w:rsidRPr="00C36EA6">
        <w:t>[TS 24.379, clause 6.2.4.2]</w:t>
      </w:r>
    </w:p>
    <w:p w14:paraId="5A7A8874" w14:textId="77777777" w:rsidR="003467FA" w:rsidRPr="00C36EA6" w:rsidRDefault="003467FA" w:rsidP="003467FA">
      <w:pPr>
        <w:rPr>
          <w:lang w:eastAsia="ko-KR"/>
        </w:rPr>
      </w:pPr>
      <w:r w:rsidRPr="00C36EA6">
        <w:rPr>
          <w:lang w:eastAsia="ko-KR"/>
        </w:rPr>
        <w:t>Upon receiving a request from an MCPTT user to leave an MCPTT session within a pre-established session, the MCPTT client:</w:t>
      </w:r>
    </w:p>
    <w:p w14:paraId="29D1B0B8" w14:textId="77777777" w:rsidR="003467FA" w:rsidRPr="00C36EA6" w:rsidRDefault="003467FA" w:rsidP="003467FA">
      <w:pPr>
        <w:ind w:left="568" w:hanging="284"/>
        <w:rPr>
          <w:lang w:eastAsia="ko-KR"/>
        </w:rPr>
      </w:pPr>
      <w:r w:rsidRPr="00C36EA6">
        <w:rPr>
          <w:lang w:eastAsia="ko-KR"/>
        </w:rPr>
        <w:t>1)</w:t>
      </w:r>
      <w:r w:rsidRPr="00C36EA6">
        <w:rPr>
          <w:lang w:eastAsia="ko-KR"/>
        </w:rPr>
        <w:tab/>
        <w:t>shall interact with the media plane as specified in 3GPP TS 24.380 [5];</w:t>
      </w:r>
    </w:p>
    <w:p w14:paraId="6C754FDE" w14:textId="77777777" w:rsidR="003467FA" w:rsidRPr="00C36EA6" w:rsidRDefault="003467FA" w:rsidP="003467FA">
      <w:pPr>
        <w:ind w:left="568" w:hanging="284"/>
      </w:pPr>
      <w:r w:rsidRPr="00C36EA6">
        <w:rPr>
          <w:lang w:eastAsia="ko-KR"/>
        </w:rPr>
        <w:t>2)</w:t>
      </w:r>
      <w:r w:rsidRPr="00C36EA6">
        <w:rPr>
          <w:lang w:eastAsia="ko-KR"/>
        </w:rPr>
        <w:tab/>
        <w:t xml:space="preserve">shall generate an initial SIP REFER request outside a dialog in accordance with the procedures specified in </w:t>
      </w:r>
      <w:r w:rsidRPr="00C36EA6">
        <w:t xml:space="preserve">3GPP TS 24.229 [4], IETF RFC 4488 [22] and IETF RFC 3515 [25] as updated by IETF RFC 6665 [26] and </w:t>
      </w:r>
      <w:r w:rsidRPr="00C36EA6">
        <w:rPr>
          <w:lang w:eastAsia="ko-KR"/>
        </w:rPr>
        <w:t>IETF</w:t>
      </w:r>
      <w:r w:rsidRPr="00C36EA6">
        <w:t> </w:t>
      </w:r>
      <w:r w:rsidRPr="00C36EA6">
        <w:rPr>
          <w:lang w:eastAsia="ko-KR"/>
        </w:rPr>
        <w:t>RFC 7647</w:t>
      </w:r>
      <w:r w:rsidRPr="00C36EA6">
        <w:t> [27]</w:t>
      </w:r>
      <w:r w:rsidRPr="00C36EA6">
        <w:rPr>
          <w:lang w:eastAsia="ko-KR"/>
        </w:rPr>
        <w:t>;</w:t>
      </w:r>
    </w:p>
    <w:p w14:paraId="6B85ED5C" w14:textId="77777777" w:rsidR="003467FA" w:rsidRPr="00C36EA6" w:rsidRDefault="003467FA" w:rsidP="003467FA">
      <w:pPr>
        <w:ind w:left="568" w:hanging="284"/>
      </w:pPr>
      <w:r w:rsidRPr="00C36EA6">
        <w:rPr>
          <w:lang w:eastAsia="ko-KR"/>
        </w:rPr>
        <w:t>3)</w:t>
      </w:r>
      <w:r w:rsidRPr="00C36EA6">
        <w:rPr>
          <w:lang w:eastAsia="ko-KR"/>
        </w:rPr>
        <w:tab/>
        <w:t>shall set the</w:t>
      </w:r>
      <w:r w:rsidRPr="00C36EA6">
        <w:t xml:space="preserve"> Request-URI of the SIP REFER request to the </w:t>
      </w:r>
      <w:r w:rsidRPr="00C36EA6">
        <w:rPr>
          <w:lang w:eastAsia="ko-KR"/>
        </w:rPr>
        <w:t>public service identity identifying the pre-established session on the MCPTT server serving the MCPTT user;</w:t>
      </w:r>
    </w:p>
    <w:p w14:paraId="0BEFCA0D" w14:textId="77777777" w:rsidR="003467FA" w:rsidRPr="00C36EA6" w:rsidRDefault="003467FA" w:rsidP="003467FA">
      <w:pPr>
        <w:ind w:left="568" w:hanging="284"/>
        <w:rPr>
          <w:lang w:eastAsia="ko-KR"/>
        </w:rPr>
      </w:pPr>
      <w:r w:rsidRPr="00C36EA6">
        <w:rPr>
          <w:lang w:eastAsia="ko-KR"/>
        </w:rPr>
        <w:t>4)</w:t>
      </w:r>
      <w:r w:rsidRPr="00C36EA6">
        <w:rPr>
          <w:lang w:eastAsia="ko-KR"/>
        </w:rPr>
        <w:tab/>
        <w:t xml:space="preserve">shall include </w:t>
      </w:r>
      <w:r w:rsidRPr="00C36EA6">
        <w:t>the Refer-Sub header field with value "false" according to rules and procedures of IETF RFC 4488 [22]</w:t>
      </w:r>
      <w:r w:rsidRPr="00C36EA6">
        <w:rPr>
          <w:lang w:eastAsia="ko-KR"/>
        </w:rPr>
        <w:t>;</w:t>
      </w:r>
    </w:p>
    <w:p w14:paraId="0927104B" w14:textId="77777777" w:rsidR="003467FA" w:rsidRPr="00C36EA6" w:rsidRDefault="003467FA" w:rsidP="003467FA">
      <w:pPr>
        <w:ind w:left="568" w:hanging="284"/>
        <w:rPr>
          <w:lang w:eastAsia="ko-KR"/>
        </w:rPr>
      </w:pPr>
      <w:r w:rsidRPr="00C36EA6">
        <w:rPr>
          <w:lang w:eastAsia="ko-KR"/>
        </w:rPr>
        <w:t>5)</w:t>
      </w:r>
      <w:r w:rsidRPr="00C36EA6">
        <w:rPr>
          <w:lang w:eastAsia="ko-KR"/>
        </w:rPr>
        <w:tab/>
        <w:t xml:space="preserve">shall include </w:t>
      </w:r>
      <w:r w:rsidRPr="00C36EA6">
        <w:t>the Supported header field with value "norefersub" according to rules and procedures of IETF RFC 4488 [22]</w:t>
      </w:r>
      <w:r w:rsidRPr="00C36EA6">
        <w:rPr>
          <w:lang w:eastAsia="ko-KR"/>
        </w:rPr>
        <w:t>;</w:t>
      </w:r>
    </w:p>
    <w:p w14:paraId="3AA8D03C" w14:textId="77777777" w:rsidR="003467FA" w:rsidRPr="00C36EA6" w:rsidRDefault="003467FA" w:rsidP="003467FA">
      <w:pPr>
        <w:ind w:left="568" w:hanging="284"/>
        <w:rPr>
          <w:lang w:eastAsia="ko-KR"/>
        </w:rPr>
      </w:pPr>
      <w:r w:rsidRPr="00C36EA6">
        <w:rPr>
          <w:lang w:eastAsia="ko-KR"/>
        </w:rPr>
        <w:t>6)</w:t>
      </w:r>
      <w:r w:rsidRPr="00C36EA6">
        <w:rPr>
          <w:lang w:eastAsia="ko-KR"/>
        </w:rPr>
        <w:tab/>
        <w:t>shall set the Refer-To header field of the SIP REFER request to the MCPTT session identity to leave;</w:t>
      </w:r>
    </w:p>
    <w:p w14:paraId="7949501B" w14:textId="77777777" w:rsidR="003467FA" w:rsidRPr="00C36EA6" w:rsidRDefault="003467FA" w:rsidP="003467FA">
      <w:pPr>
        <w:ind w:left="568" w:hanging="284"/>
      </w:pPr>
      <w:r w:rsidRPr="00C36EA6">
        <w:rPr>
          <w:lang w:eastAsia="ko-KR"/>
        </w:rPr>
        <w:t>7)</w:t>
      </w:r>
      <w:r w:rsidRPr="00C36EA6">
        <w:rPr>
          <w:lang w:eastAsia="ko-KR"/>
        </w:rPr>
        <w:tab/>
        <w:t>shall include the</w:t>
      </w:r>
      <w:r w:rsidRPr="00C36EA6">
        <w:t xml:space="preserve"> "method" SIP URI parameter with the value "BYE" in the URI in the Refer-To header field</w:t>
      </w:r>
      <w:r w:rsidRPr="00C36EA6">
        <w:rPr>
          <w:lang w:eastAsia="ko-KR"/>
        </w:rPr>
        <w:t>;</w:t>
      </w:r>
    </w:p>
    <w:p w14:paraId="0C931280" w14:textId="77777777" w:rsidR="003467FA" w:rsidRPr="00C36EA6" w:rsidRDefault="003467FA" w:rsidP="003467FA">
      <w:pPr>
        <w:ind w:left="568" w:hanging="284"/>
        <w:rPr>
          <w:lang w:eastAsia="ko-KR"/>
        </w:rPr>
      </w:pPr>
      <w:r w:rsidRPr="00C36EA6">
        <w:rPr>
          <w:lang w:eastAsia="ko-KR"/>
        </w:rPr>
        <w:t>8)</w:t>
      </w:r>
      <w:r w:rsidRPr="00C36EA6">
        <w:rPr>
          <w:lang w:eastAsia="ko-KR"/>
        </w:rPr>
        <w:tab/>
        <w:t xml:space="preserve">shall include a Target-Dialog header field as specified in </w:t>
      </w:r>
      <w:r w:rsidRPr="00C36EA6">
        <w:t>IETF RFC 4538 [23] identifying the pre-established session</w:t>
      </w:r>
      <w:r w:rsidRPr="00C36EA6">
        <w:rPr>
          <w:lang w:eastAsia="ko-KR"/>
        </w:rPr>
        <w:t>; and</w:t>
      </w:r>
    </w:p>
    <w:p w14:paraId="01396131" w14:textId="77777777" w:rsidR="003467FA" w:rsidRPr="00C36EA6" w:rsidRDefault="003467FA" w:rsidP="003467FA">
      <w:pPr>
        <w:ind w:left="568" w:hanging="284"/>
        <w:rPr>
          <w:lang w:eastAsia="ko-KR"/>
        </w:rPr>
      </w:pPr>
      <w:r w:rsidRPr="00C36EA6">
        <w:rPr>
          <w:lang w:eastAsia="ko-KR"/>
        </w:rPr>
        <w:t>9)</w:t>
      </w:r>
      <w:r w:rsidRPr="00C36EA6">
        <w:rPr>
          <w:lang w:eastAsia="ko-KR"/>
        </w:rPr>
        <w:tab/>
        <w:t>shall send the SIP REFER request according to 3GPP TS 24.229 [4].</w:t>
      </w:r>
    </w:p>
    <w:p w14:paraId="11523A1E" w14:textId="77777777" w:rsidR="003467FA" w:rsidRPr="00C36EA6" w:rsidRDefault="003467FA" w:rsidP="003467FA">
      <w:pPr>
        <w:rPr>
          <w:lang w:eastAsia="ko-KR"/>
        </w:rPr>
      </w:pPr>
      <w:r w:rsidRPr="00C36EA6">
        <w:t xml:space="preserve">Upon receiving a SIP 2xx response to the SIP REFER request, the MCPTT </w:t>
      </w:r>
      <w:r w:rsidRPr="00C36EA6">
        <w:rPr>
          <w:lang w:eastAsia="ko-KR"/>
        </w:rPr>
        <w:t>c</w:t>
      </w:r>
      <w:r w:rsidRPr="00C36EA6">
        <w:t>lient</w:t>
      </w:r>
      <w:r w:rsidRPr="00C36EA6">
        <w:rPr>
          <w:lang w:eastAsia="ko-KR"/>
        </w:rPr>
        <w:t xml:space="preserve"> shall interact with media plane as specified in 3GPP TS 24.380 [5].</w:t>
      </w:r>
    </w:p>
    <w:p w14:paraId="1A8C55E9" w14:textId="77777777" w:rsidR="003467FA" w:rsidRPr="00C36EA6" w:rsidRDefault="003467FA" w:rsidP="003467FA">
      <w:r w:rsidRPr="00C36EA6">
        <w:t>[TS 24.380, clause 9.2.2.2.2]</w:t>
      </w:r>
    </w:p>
    <w:p w14:paraId="14C895CA" w14:textId="77777777" w:rsidR="003467FA" w:rsidRPr="00C36EA6" w:rsidRDefault="003467FA" w:rsidP="003467FA">
      <w:r w:rsidRPr="00C36EA6">
        <w:t>When a pre-established session is created between the MCPTT client and the participating MCPTT function, as specified in 3GPP TS 24.379 [2], the MCPTT client:</w:t>
      </w:r>
    </w:p>
    <w:p w14:paraId="6E2722CF" w14:textId="77777777" w:rsidR="003467FA" w:rsidRPr="00C36EA6" w:rsidRDefault="003467FA" w:rsidP="003467FA">
      <w:pPr>
        <w:ind w:left="568" w:hanging="284"/>
      </w:pPr>
      <w:r w:rsidRPr="00C36EA6">
        <w:t>1.</w:t>
      </w:r>
      <w:r w:rsidRPr="00C36EA6">
        <w:tab/>
        <w:t>shall initialize any needed user plane resources for the pre-established session as specified in 3GPP TS 24.379 [2]; and</w:t>
      </w:r>
    </w:p>
    <w:p w14:paraId="6E6F5F23" w14:textId="77777777" w:rsidR="003467FA" w:rsidRPr="00C36EA6" w:rsidRDefault="003467FA" w:rsidP="003467FA">
      <w:pPr>
        <w:ind w:left="568" w:hanging="284"/>
      </w:pPr>
      <w:r w:rsidRPr="00C36EA6">
        <w:lastRenderedPageBreak/>
        <w:t>2.</w:t>
      </w:r>
      <w:r w:rsidRPr="00C36EA6">
        <w:tab/>
        <w:t>shall enter the 'U: Pre-established session not in use' state.</w:t>
      </w:r>
    </w:p>
    <w:p w14:paraId="41A1B495" w14:textId="77777777" w:rsidR="003467FA" w:rsidRPr="00C36EA6" w:rsidRDefault="003467FA" w:rsidP="003467FA">
      <w:r w:rsidRPr="00C36EA6">
        <w:t>[TS 24.380, clause 9.2.2.3.2]</w:t>
      </w:r>
    </w:p>
    <w:p w14:paraId="73997D23" w14:textId="77777777" w:rsidR="003467FA" w:rsidRPr="00C36EA6" w:rsidRDefault="003467FA" w:rsidP="003467FA">
      <w:r w:rsidRPr="00C36EA6">
        <w:t>Upon reception of a Connect message:</w:t>
      </w:r>
    </w:p>
    <w:p w14:paraId="62628CB7" w14:textId="77777777" w:rsidR="003467FA" w:rsidRPr="00C36EA6" w:rsidRDefault="003467FA" w:rsidP="003467FA">
      <w:pPr>
        <w:ind w:left="568" w:hanging="284"/>
      </w:pPr>
      <w:r w:rsidRPr="00C36EA6">
        <w:t>1.</w:t>
      </w:r>
      <w:r w:rsidRPr="00C36EA6">
        <w:tab/>
        <w:t>if the MCPTT client accepts the incoming call the MCPTT client:</w:t>
      </w:r>
    </w:p>
    <w:p w14:paraId="79BD42FC" w14:textId="77777777" w:rsidR="003467FA" w:rsidRPr="00C36EA6" w:rsidRDefault="003467FA" w:rsidP="003467FA">
      <w:pPr>
        <w:ind w:left="851" w:hanging="284"/>
      </w:pPr>
      <w:r w:rsidRPr="00C36EA6">
        <w:t>a.</w:t>
      </w:r>
      <w:r w:rsidRPr="00C36EA6">
        <w:tab/>
        <w:t>shall send the Acknowledgement message with Reason Code field set to 'Accepted';</w:t>
      </w:r>
    </w:p>
    <w:p w14:paraId="6CBFBD13" w14:textId="77777777" w:rsidR="003467FA" w:rsidRPr="00C36EA6" w:rsidRDefault="003467FA" w:rsidP="003467FA">
      <w:pPr>
        <w:ind w:left="851" w:hanging="284"/>
      </w:pPr>
      <w:r w:rsidRPr="00C36EA6">
        <w:t>b.</w:t>
      </w:r>
      <w:r w:rsidRPr="00C36EA6">
        <w:tab/>
        <w:t>shall use only the media streams of the pre-established session which are indicated as used in the associated call session Media Streams field, if the Connect contains a Media Streams field;</w:t>
      </w:r>
    </w:p>
    <w:p w14:paraId="12C561BD" w14:textId="77777777" w:rsidR="003467FA" w:rsidRPr="00C36EA6" w:rsidRDefault="003467FA" w:rsidP="003467FA">
      <w:pPr>
        <w:ind w:left="851" w:hanging="284"/>
      </w:pPr>
      <w:r w:rsidRPr="00C36EA6">
        <w:t>c.</w:t>
      </w:r>
      <w:r w:rsidRPr="00C36EA6">
        <w:tab/>
        <w:t>shall create an instance of the 'Floor participant state transition diagram for basic operation' as specified in subclause 6.2.4; and</w:t>
      </w:r>
    </w:p>
    <w:p w14:paraId="39434F6D" w14:textId="77777777" w:rsidR="003467FA" w:rsidRPr="00C36EA6" w:rsidRDefault="003467FA" w:rsidP="003467FA">
      <w:pPr>
        <w:ind w:left="851" w:hanging="284"/>
      </w:pPr>
      <w:r w:rsidRPr="00C36EA6">
        <w:t>d. shall enter the 'U: Pre-established session in use' state; or</w:t>
      </w:r>
    </w:p>
    <w:p w14:paraId="664AD22D" w14:textId="77777777" w:rsidR="003467FA" w:rsidRPr="00C36EA6" w:rsidRDefault="003467FA" w:rsidP="003467FA">
      <w:pPr>
        <w:ind w:left="568" w:hanging="284"/>
      </w:pPr>
      <w:r w:rsidRPr="00C36EA6">
        <w:t>2.</w:t>
      </w:r>
      <w:r w:rsidRPr="00C36EA6">
        <w:tab/>
        <w:t>Otherwise the MCPTT client:</w:t>
      </w:r>
    </w:p>
    <w:p w14:paraId="5F6DF06C" w14:textId="77777777" w:rsidR="003467FA" w:rsidRPr="00C36EA6" w:rsidRDefault="003467FA" w:rsidP="003467FA">
      <w:pPr>
        <w:ind w:left="851" w:hanging="284"/>
      </w:pPr>
      <w:r w:rsidRPr="00C36EA6">
        <w:t>a.</w:t>
      </w:r>
      <w:r w:rsidRPr="00C36EA6">
        <w:tab/>
        <w:t>shall send the Acknowledgement message with the Reason Code field set to 'Busy' or 'Not Accepted'; and</w:t>
      </w:r>
    </w:p>
    <w:p w14:paraId="17AD448A" w14:textId="77777777" w:rsidR="003467FA" w:rsidRPr="00C36EA6" w:rsidRDefault="003467FA" w:rsidP="003467FA">
      <w:pPr>
        <w:ind w:left="851" w:hanging="284"/>
      </w:pPr>
      <w:r w:rsidRPr="00C36EA6">
        <w:t xml:space="preserve">b. </w:t>
      </w:r>
      <w:r w:rsidRPr="00C36EA6">
        <w:tab/>
        <w:t>shall remain in 'U: Pre-established session not in use' state.</w:t>
      </w:r>
    </w:p>
    <w:p w14:paraId="6D2B2BC9" w14:textId="77777777" w:rsidR="003467FA" w:rsidRPr="00C36EA6" w:rsidRDefault="003467FA" w:rsidP="003467FA">
      <w:r w:rsidRPr="00C36EA6">
        <w:t>[TS 24.380, clause 9.2.2.4.6]</w:t>
      </w:r>
    </w:p>
    <w:p w14:paraId="2C3BAD11" w14:textId="77777777" w:rsidR="003467FA" w:rsidRPr="00C36EA6" w:rsidRDefault="003467FA" w:rsidP="003467FA">
      <w:r w:rsidRPr="00C36EA6">
        <w:t>Upon receiving a 2xx response to the sent SIP REFER request as described in 3GPP TS 24.379 [2] when the call is released, but the Pre-established Session is kept alive the MCPTT client:</w:t>
      </w:r>
    </w:p>
    <w:p w14:paraId="086B2026" w14:textId="77777777" w:rsidR="003467FA" w:rsidRPr="00C36EA6" w:rsidRDefault="003467FA" w:rsidP="003467FA">
      <w:pPr>
        <w:ind w:left="568" w:hanging="284"/>
      </w:pPr>
      <w:r w:rsidRPr="00C36EA6">
        <w:t>1.</w:t>
      </w:r>
      <w:r w:rsidRPr="00C36EA6">
        <w:tab/>
        <w:t>shall enter the 'U: Pre-established session not in use' state; and</w:t>
      </w:r>
    </w:p>
    <w:p w14:paraId="10BD0369" w14:textId="77777777" w:rsidR="003467FA" w:rsidRPr="00C36EA6" w:rsidRDefault="003467FA" w:rsidP="003467FA">
      <w:pPr>
        <w:ind w:left="568" w:hanging="284"/>
      </w:pPr>
      <w:r w:rsidRPr="00C36EA6">
        <w:t>2.</w:t>
      </w:r>
      <w:r w:rsidRPr="00C36EA6">
        <w:tab/>
        <w:t xml:space="preserve"> shall terminate the instance of 'Floor participant state transition diagram for basic operation' state machine as specified in subclause 6.2.4.</w:t>
      </w:r>
    </w:p>
    <w:p w14:paraId="3E389010" w14:textId="77777777" w:rsidR="003467FA" w:rsidRPr="00C36EA6" w:rsidRDefault="003467FA" w:rsidP="003467FA">
      <w:pPr>
        <w:pStyle w:val="H6"/>
      </w:pPr>
      <w:r w:rsidRPr="00C36EA6">
        <w:t>6.1.1.5.3</w:t>
      </w:r>
      <w:r w:rsidRPr="00C36EA6">
        <w:tab/>
        <w:t>Test description</w:t>
      </w:r>
    </w:p>
    <w:p w14:paraId="1AFB8324" w14:textId="77777777" w:rsidR="003467FA" w:rsidRPr="00C36EA6" w:rsidRDefault="003467FA" w:rsidP="003467FA">
      <w:pPr>
        <w:pStyle w:val="H6"/>
      </w:pPr>
      <w:r w:rsidRPr="00C36EA6">
        <w:t>6.1.1.5.3.1</w:t>
      </w:r>
      <w:r w:rsidRPr="00C36EA6">
        <w:tab/>
        <w:t>Pre-test conditions</w:t>
      </w:r>
    </w:p>
    <w:p w14:paraId="4752A2F7" w14:textId="77777777" w:rsidR="00FF2090" w:rsidRDefault="00FF2090" w:rsidP="00FF2090">
      <w:pPr>
        <w:pStyle w:val="H6"/>
        <w:rPr>
          <w:ins w:id="1439" w:author="MCC160" w:date="2024-04-29T12:42:00Z"/>
        </w:rPr>
      </w:pPr>
      <w:ins w:id="1440" w:author="MCC160" w:date="2024-04-29T12:42:00Z">
        <w:r w:rsidRPr="00102CE5">
          <w:t>Test configuration</w:t>
        </w:r>
        <w:r>
          <w:t>:</w:t>
        </w:r>
      </w:ins>
    </w:p>
    <w:p w14:paraId="4842C714" w14:textId="6CA65D11" w:rsidR="00FF2090" w:rsidRDefault="00FF2090" w:rsidP="00FF2090">
      <w:pPr>
        <w:pStyle w:val="B10"/>
        <w:rPr>
          <w:ins w:id="1441" w:author="MCC160" w:date="2024-04-29T12:42:00Z"/>
        </w:rPr>
      </w:pPr>
      <w:ins w:id="1442" w:author="MCC160" w:date="2024-04-29T12:42:00Z">
        <w:r>
          <w:t>-</w:t>
        </w:r>
        <w:r>
          <w:tab/>
          <w:t xml:space="preserve">Single cell configuration according to TS </w:t>
        </w:r>
      </w:ins>
      <w:ins w:id="1443" w:author="MCC160" w:date="2024-05-07T11:22:00Z">
        <w:r w:rsidR="00BD3E43">
          <w:t>36.579</w:t>
        </w:r>
      </w:ins>
      <w:ins w:id="1444" w:author="MCC160" w:date="2024-04-29T12:42:00Z">
        <w:r>
          <w:t>-1 [2] clause 5.2.2.2.1.</w:t>
        </w:r>
      </w:ins>
    </w:p>
    <w:p w14:paraId="44DC32F1" w14:textId="77777777" w:rsidR="00FF2090" w:rsidRDefault="00FF2090" w:rsidP="00FF2090">
      <w:pPr>
        <w:pStyle w:val="H6"/>
        <w:rPr>
          <w:ins w:id="1445" w:author="MCC160" w:date="2024-04-29T12:42:00Z"/>
        </w:rPr>
      </w:pPr>
      <w:ins w:id="1446" w:author="MCC160" w:date="2024-04-29T12:42:00Z">
        <w:r>
          <w:t>Preamble:</w:t>
        </w:r>
      </w:ins>
    </w:p>
    <w:p w14:paraId="4E9B17E0" w14:textId="77777777" w:rsidR="00FF2090" w:rsidRDefault="00FF2090" w:rsidP="00FF2090">
      <w:pPr>
        <w:pStyle w:val="B10"/>
        <w:rPr>
          <w:ins w:id="1447" w:author="MCC160" w:date="2024-04-29T12:42:00Z"/>
        </w:rPr>
      </w:pPr>
      <w:ins w:id="1448" w:author="MCC160" w:date="2024-04-29T12:42:00Z">
        <w:r>
          <w:t>-</w:t>
        </w:r>
        <w:r>
          <w:tab/>
          <w:t>The UE has performed procedure 'Initial registration' as described in TS 36.579-1 [2] clause 5.4.2.</w:t>
        </w:r>
      </w:ins>
    </w:p>
    <w:p w14:paraId="2EEFBB6D" w14:textId="77777777" w:rsidR="00FF2090" w:rsidRDefault="00FF2090" w:rsidP="00FF2090">
      <w:pPr>
        <w:pStyle w:val="B10"/>
        <w:rPr>
          <w:ins w:id="1449" w:author="MCC160" w:date="2024-04-29T12:42:00Z"/>
        </w:rPr>
      </w:pPr>
      <w:ins w:id="1450" w:author="MCC160" w:date="2024-04-29T12:42:00Z">
        <w:r>
          <w:t>-</w:t>
        </w:r>
        <w:r>
          <w:tab/>
        </w:r>
        <w:r w:rsidRPr="00BD5481">
          <w:t>The UE has performed procedure 'MCX pre-established session establishment' as described in TS 36.579-1 [2] clause 5.3.3.</w:t>
        </w:r>
      </w:ins>
    </w:p>
    <w:p w14:paraId="3DF61047" w14:textId="77777777" w:rsidR="00FF2090" w:rsidRDefault="00FF2090" w:rsidP="00FF2090">
      <w:pPr>
        <w:pStyle w:val="B10"/>
        <w:rPr>
          <w:ins w:id="1451" w:author="MCC160" w:date="2024-04-29T12:42:00Z"/>
        </w:rPr>
      </w:pPr>
      <w:ins w:id="1452" w:author="MCC160" w:date="2024-04-29T12:42:00Z">
        <w:r>
          <w:t>-</w:t>
        </w:r>
        <w:r>
          <w:tab/>
        </w:r>
        <w:r w:rsidRPr="000573F5">
          <w:t>UE States at the end of the preamble</w:t>
        </w:r>
        <w:r>
          <w:t>:</w:t>
        </w:r>
      </w:ins>
    </w:p>
    <w:p w14:paraId="23DB38CE" w14:textId="77777777" w:rsidR="00FF2090" w:rsidRDefault="00FF2090" w:rsidP="00FF2090">
      <w:pPr>
        <w:pStyle w:val="B10"/>
        <w:ind w:left="852"/>
        <w:rPr>
          <w:ins w:id="1453" w:author="MCC160" w:date="2024-04-29T12:42:00Z"/>
        </w:rPr>
      </w:pPr>
      <w:ins w:id="1454" w:author="MCC160" w:date="2024-04-29T12:42:00Z">
        <w:r>
          <w:t>-</w:t>
        </w:r>
        <w:r>
          <w:tab/>
          <w:t>The UE is in RRC_IDLE state.</w:t>
        </w:r>
      </w:ins>
    </w:p>
    <w:p w14:paraId="2C1EF57A" w14:textId="77777777" w:rsidR="00FF2090" w:rsidRDefault="00FF2090" w:rsidP="00FF2090">
      <w:pPr>
        <w:pStyle w:val="B10"/>
        <w:ind w:left="852"/>
        <w:rPr>
          <w:ins w:id="1455" w:author="MCC160" w:date="2024-04-29T12:42:00Z"/>
        </w:rPr>
      </w:pPr>
      <w:ins w:id="1456" w:author="MCC160" w:date="2024-04-29T12:42:00Z">
        <w:r>
          <w:t>-</w:t>
        </w:r>
        <w:r>
          <w:tab/>
          <w:t>The client is registered for MCPTT.</w:t>
        </w:r>
      </w:ins>
    </w:p>
    <w:p w14:paraId="3ABC1D77" w14:textId="77777777" w:rsidR="00FF2090" w:rsidRDefault="00FF2090" w:rsidP="00FF2090">
      <w:pPr>
        <w:pStyle w:val="B10"/>
        <w:ind w:left="852"/>
        <w:rPr>
          <w:ins w:id="1457" w:author="MCC160" w:date="2024-04-29T12:42:00Z"/>
        </w:rPr>
      </w:pPr>
      <w:ins w:id="1458" w:author="MCC160" w:date="2024-04-29T12:42:00Z">
        <w:r>
          <w:t>-</w:t>
        </w:r>
        <w:r>
          <w:tab/>
        </w:r>
        <w:r w:rsidRPr="008B4D0C">
          <w:t>A pre-established session is established</w:t>
        </w:r>
        <w:r>
          <w:t>.</w:t>
        </w:r>
      </w:ins>
    </w:p>
    <w:p w14:paraId="3DE2C0F0" w14:textId="56055116" w:rsidR="003467FA" w:rsidRPr="00C36EA6" w:rsidDel="00FF2090" w:rsidRDefault="003467FA" w:rsidP="003467FA">
      <w:pPr>
        <w:pStyle w:val="H6"/>
        <w:rPr>
          <w:del w:id="1459" w:author="MCC160" w:date="2024-04-29T12:43:00Z"/>
        </w:rPr>
      </w:pPr>
      <w:del w:id="1460" w:author="MCC160" w:date="2024-04-29T12:43:00Z">
        <w:r w:rsidRPr="00C36EA6" w:rsidDel="00FF2090">
          <w:delText>System Simulator:</w:delText>
        </w:r>
      </w:del>
    </w:p>
    <w:p w14:paraId="3F108E41" w14:textId="3D78D06B" w:rsidR="003467FA" w:rsidRPr="00C36EA6" w:rsidDel="00FF2090" w:rsidRDefault="003467FA" w:rsidP="003467FA">
      <w:pPr>
        <w:pStyle w:val="B10"/>
        <w:rPr>
          <w:del w:id="1461" w:author="MCC160" w:date="2024-04-29T12:43:00Z"/>
        </w:rPr>
      </w:pPr>
      <w:del w:id="1462" w:author="MCC160" w:date="2024-04-29T12:43:00Z">
        <w:r w:rsidRPr="00C36EA6" w:rsidDel="00FF2090">
          <w:delText>-</w:delText>
        </w:r>
        <w:r w:rsidRPr="00C36EA6" w:rsidDel="00FF2090">
          <w:tab/>
          <w:delText>SS (MCPTT server)</w:delText>
        </w:r>
      </w:del>
    </w:p>
    <w:p w14:paraId="792E2FFF" w14:textId="64B4553E" w:rsidR="003467FA" w:rsidRPr="00C36EA6" w:rsidDel="00FF2090" w:rsidRDefault="003467FA" w:rsidP="003467FA">
      <w:pPr>
        <w:pStyle w:val="B10"/>
        <w:rPr>
          <w:del w:id="1463" w:author="MCC160" w:date="2024-04-29T12:43:00Z"/>
        </w:rPr>
      </w:pPr>
      <w:del w:id="1464" w:author="MCC160" w:date="2024-04-29T12:43:00Z">
        <w:r w:rsidRPr="00C36EA6" w:rsidDel="00FF2090">
          <w:delText>-</w:delText>
        </w:r>
        <w:r w:rsidRPr="00C36EA6" w:rsidDel="00FF2090">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7BF44869" w14:textId="5E1A0CD2" w:rsidR="003467FA" w:rsidRPr="00C36EA6" w:rsidDel="00FF2090" w:rsidRDefault="003467FA" w:rsidP="003467FA">
      <w:pPr>
        <w:pStyle w:val="H6"/>
        <w:rPr>
          <w:del w:id="1465" w:author="MCC160" w:date="2024-04-29T12:43:00Z"/>
        </w:rPr>
      </w:pPr>
      <w:del w:id="1466" w:author="MCC160" w:date="2024-04-29T12:43:00Z">
        <w:r w:rsidRPr="00C36EA6" w:rsidDel="00FF2090">
          <w:lastRenderedPageBreak/>
          <w:delText>IUT:</w:delText>
        </w:r>
      </w:del>
    </w:p>
    <w:p w14:paraId="658AF13C" w14:textId="23DA094B" w:rsidR="003467FA" w:rsidRPr="00C36EA6" w:rsidDel="00FF2090" w:rsidRDefault="003467FA" w:rsidP="003467FA">
      <w:pPr>
        <w:pStyle w:val="B10"/>
        <w:rPr>
          <w:del w:id="1467" w:author="MCC160" w:date="2024-04-29T12:43:00Z"/>
        </w:rPr>
      </w:pPr>
      <w:del w:id="1468" w:author="MCC160" w:date="2024-04-29T12:43:00Z">
        <w:r w:rsidRPr="00C36EA6" w:rsidDel="00FF2090">
          <w:delText>-</w:delText>
        </w:r>
        <w:r w:rsidRPr="00C36EA6" w:rsidDel="00FF2090">
          <w:tab/>
          <w:delText>UE (MCPTT client)</w:delText>
        </w:r>
      </w:del>
    </w:p>
    <w:p w14:paraId="1E5565D6" w14:textId="5AFC9614" w:rsidR="003467FA" w:rsidRPr="00C36EA6" w:rsidDel="00FF2090" w:rsidRDefault="003467FA" w:rsidP="003467FA">
      <w:pPr>
        <w:pStyle w:val="B10"/>
        <w:rPr>
          <w:del w:id="1469" w:author="MCC160" w:date="2024-04-29T12:43:00Z"/>
        </w:rPr>
      </w:pPr>
      <w:del w:id="1470" w:author="MCC160" w:date="2024-04-29T12:43:00Z">
        <w:r w:rsidRPr="00C36EA6" w:rsidDel="00FF2090">
          <w:delText>-</w:delText>
        </w:r>
        <w:r w:rsidRPr="00C36EA6" w:rsidDel="00FF2090">
          <w:tab/>
          <w:delText>The test USIM set as defined in TS 36.579-1 [2] clause 5.5.10 is inserted.</w:delText>
        </w:r>
      </w:del>
    </w:p>
    <w:p w14:paraId="4D3090D1" w14:textId="20D8E44F" w:rsidR="003467FA" w:rsidRPr="00C36EA6" w:rsidDel="00FF2090" w:rsidRDefault="003467FA" w:rsidP="003467FA">
      <w:pPr>
        <w:pStyle w:val="H6"/>
        <w:rPr>
          <w:del w:id="1471" w:author="MCC160" w:date="2024-04-29T12:43:00Z"/>
        </w:rPr>
      </w:pPr>
      <w:del w:id="1472" w:author="MCC160" w:date="2024-04-29T12:43:00Z">
        <w:r w:rsidRPr="00C36EA6" w:rsidDel="00FF2090">
          <w:delText>Preamble:</w:delText>
        </w:r>
      </w:del>
    </w:p>
    <w:p w14:paraId="5B30861B" w14:textId="1F6BE6C3" w:rsidR="003467FA" w:rsidRPr="00C36EA6" w:rsidDel="00FF2090" w:rsidRDefault="003467FA" w:rsidP="003467FA">
      <w:pPr>
        <w:pStyle w:val="B10"/>
        <w:rPr>
          <w:del w:id="1473" w:author="MCC160" w:date="2024-04-29T12:43:00Z"/>
        </w:rPr>
      </w:pPr>
      <w:del w:id="1474" w:author="MCC160" w:date="2024-04-29T12:43:00Z">
        <w:r w:rsidRPr="00C36EA6" w:rsidDel="00FF2090">
          <w:delText>-</w:delText>
        </w:r>
        <w:r w:rsidRPr="00C36EA6" w:rsidDel="00FF2090">
          <w:tab/>
          <w:delText>The UE has performed procedure 'MCPTT UE registration' as specified in TS 36.579-1 [2] clause 5.4.2.</w:delText>
        </w:r>
      </w:del>
    </w:p>
    <w:p w14:paraId="6F958E07" w14:textId="22AD3268" w:rsidR="003467FA" w:rsidRPr="00C36EA6" w:rsidDel="00FF2090" w:rsidRDefault="003467FA" w:rsidP="003467FA">
      <w:pPr>
        <w:pStyle w:val="B10"/>
        <w:rPr>
          <w:del w:id="1475" w:author="MCC160" w:date="2024-04-29T12:43:00Z"/>
        </w:rPr>
      </w:pPr>
      <w:del w:id="1476" w:author="MCC160" w:date="2024-04-29T12:43:00Z">
        <w:r w:rsidRPr="00C36EA6" w:rsidDel="00FF2090">
          <w:delText>-</w:delText>
        </w:r>
        <w:r w:rsidRPr="00C36EA6" w:rsidDel="00FF2090">
          <w:tab/>
          <w:delText>The UE has performed procedure 'MCX Authorization/Configuration and Key Generation' as specified in TS 36.579-1 [2] clause 5.3.2.</w:delText>
        </w:r>
      </w:del>
    </w:p>
    <w:p w14:paraId="577682AD" w14:textId="11B407A1" w:rsidR="003467FA" w:rsidRPr="00C36EA6" w:rsidDel="00FF2090" w:rsidRDefault="003467FA" w:rsidP="003467FA">
      <w:pPr>
        <w:pStyle w:val="B10"/>
        <w:rPr>
          <w:del w:id="1477" w:author="MCC160" w:date="2024-04-29T12:43:00Z"/>
        </w:rPr>
      </w:pPr>
      <w:del w:id="1478" w:author="MCC160" w:date="2024-04-29T12:43:00Z">
        <w:r w:rsidRPr="00C36EA6" w:rsidDel="00FF2090">
          <w:delText>-</w:delText>
        </w:r>
        <w:r w:rsidRPr="00C36EA6" w:rsidDel="00FF2090">
          <w:tab/>
          <w:delText>The UE has performed procedure 'MCX pre-established session establishment' as specified in TS 36.579-1 [2] clause 5.3.3.</w:delText>
        </w:r>
      </w:del>
    </w:p>
    <w:p w14:paraId="7880027B" w14:textId="77187F05" w:rsidR="003467FA" w:rsidRPr="00C36EA6" w:rsidDel="00FF2090" w:rsidRDefault="003467FA" w:rsidP="003467FA">
      <w:pPr>
        <w:pStyle w:val="B10"/>
        <w:rPr>
          <w:del w:id="1479" w:author="MCC160" w:date="2024-04-29T12:43:00Z"/>
        </w:rPr>
      </w:pPr>
      <w:del w:id="1480" w:author="MCC160" w:date="2024-04-29T12:43:00Z">
        <w:r w:rsidRPr="00C36EA6" w:rsidDel="00FF2090">
          <w:delText>-</w:delText>
        </w:r>
        <w:r w:rsidRPr="00C36EA6" w:rsidDel="00FF2090">
          <w:tab/>
          <w:delText>UE States at the end of the preamble</w:delText>
        </w:r>
      </w:del>
    </w:p>
    <w:p w14:paraId="61EC2E81" w14:textId="528548D2" w:rsidR="003467FA" w:rsidRPr="00C36EA6" w:rsidDel="00FF2090" w:rsidRDefault="003467FA" w:rsidP="003467FA">
      <w:pPr>
        <w:pStyle w:val="B2"/>
        <w:rPr>
          <w:del w:id="1481" w:author="MCC160" w:date="2024-04-29T12:43:00Z"/>
        </w:rPr>
      </w:pPr>
      <w:del w:id="1482" w:author="MCC160" w:date="2024-04-29T12:43:00Z">
        <w:r w:rsidRPr="00C36EA6" w:rsidDel="00FF2090">
          <w:delText>-</w:delText>
        </w:r>
        <w:r w:rsidRPr="00C36EA6" w:rsidDel="00FF2090">
          <w:tab/>
          <w:delText>The UE is in E-UTRA Registered, Idle Mode state.</w:delText>
        </w:r>
      </w:del>
    </w:p>
    <w:p w14:paraId="3CC0F496" w14:textId="795B732F" w:rsidR="003467FA" w:rsidRPr="00C36EA6" w:rsidDel="00FF2090" w:rsidRDefault="003467FA" w:rsidP="003467FA">
      <w:pPr>
        <w:pStyle w:val="B2"/>
        <w:rPr>
          <w:del w:id="1483" w:author="MCC160" w:date="2024-04-29T12:43:00Z"/>
        </w:rPr>
      </w:pPr>
      <w:del w:id="1484" w:author="MCC160" w:date="2024-04-29T12:43:00Z">
        <w:r w:rsidRPr="00C36EA6" w:rsidDel="00FF2090">
          <w:delText>-</w:delText>
        </w:r>
        <w:r w:rsidRPr="00C36EA6" w:rsidDel="00FF2090">
          <w:tab/>
          <w:delText>The MCPTT Client Application has been activated and User has registered-in as the MCPTT User with the Server as active user at the Client.</w:delText>
        </w:r>
      </w:del>
    </w:p>
    <w:p w14:paraId="517403A5" w14:textId="77777777" w:rsidR="003467FA" w:rsidRPr="00C36EA6" w:rsidRDefault="003467FA" w:rsidP="003467FA">
      <w:pPr>
        <w:pStyle w:val="H6"/>
      </w:pPr>
      <w:r w:rsidRPr="00C36EA6">
        <w:t>6.1.1.5.3.2</w:t>
      </w:r>
      <w:r w:rsidRPr="00C36EA6">
        <w:tab/>
        <w:t>Test procedure sequence</w:t>
      </w:r>
    </w:p>
    <w:p w14:paraId="6ABCB305" w14:textId="77777777" w:rsidR="003467FA" w:rsidRPr="00C36EA6" w:rsidRDefault="003467FA" w:rsidP="003467FA">
      <w:pPr>
        <w:pStyle w:val="TH"/>
      </w:pPr>
      <w:bookmarkStart w:id="1485" w:name="_Toc21006009"/>
      <w:bookmarkStart w:id="1486" w:name="_Toc36037682"/>
      <w:bookmarkStart w:id="1487" w:name="_Toc43837533"/>
      <w:bookmarkStart w:id="1488" w:name="_Toc60995645"/>
      <w:bookmarkStart w:id="1489" w:name="_Toc69159773"/>
      <w:r w:rsidRPr="00C36EA6">
        <w:t>Table 6.1.1.5.3.2-1: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467FA" w:rsidRPr="00C36EA6" w14:paraId="5FD4C6C5" w14:textId="77777777" w:rsidTr="003D7D35">
        <w:tc>
          <w:tcPr>
            <w:tcW w:w="648" w:type="dxa"/>
            <w:tcBorders>
              <w:top w:val="single" w:sz="4" w:space="0" w:color="auto"/>
              <w:left w:val="single" w:sz="4" w:space="0" w:color="auto"/>
              <w:bottom w:val="nil"/>
              <w:right w:val="single" w:sz="4" w:space="0" w:color="auto"/>
            </w:tcBorders>
            <w:hideMark/>
          </w:tcPr>
          <w:p w14:paraId="642CBE1A" w14:textId="77777777" w:rsidR="003467FA" w:rsidRPr="00C36EA6" w:rsidRDefault="003467FA" w:rsidP="003D7D35">
            <w:pPr>
              <w:pStyle w:val="TAH"/>
              <w:rPr>
                <w:lang w:val="fr-FR"/>
              </w:rPr>
            </w:pPr>
            <w:r w:rsidRPr="00C36EA6">
              <w:rPr>
                <w:lang w:val="fr-FR"/>
              </w:rPr>
              <w:t>St</w:t>
            </w:r>
          </w:p>
        </w:tc>
        <w:tc>
          <w:tcPr>
            <w:tcW w:w="3969" w:type="dxa"/>
            <w:tcBorders>
              <w:top w:val="single" w:sz="4" w:space="0" w:color="auto"/>
              <w:left w:val="single" w:sz="4" w:space="0" w:color="auto"/>
              <w:bottom w:val="nil"/>
              <w:right w:val="single" w:sz="4" w:space="0" w:color="auto"/>
            </w:tcBorders>
            <w:hideMark/>
          </w:tcPr>
          <w:p w14:paraId="2385CBE1" w14:textId="77777777" w:rsidR="003467FA" w:rsidRPr="00C36EA6" w:rsidRDefault="003467FA" w:rsidP="003D7D35">
            <w:pPr>
              <w:pStyle w:val="TAH"/>
              <w:rPr>
                <w:lang w:val="fr-FR"/>
              </w:rPr>
            </w:pPr>
            <w:r w:rsidRPr="00C36EA6">
              <w:rPr>
                <w:lang w:val="fr-FR"/>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EEB47CF" w14:textId="77777777" w:rsidR="003467FA" w:rsidRPr="00C36EA6" w:rsidRDefault="003467FA" w:rsidP="003D7D35">
            <w:pPr>
              <w:pStyle w:val="TAH"/>
              <w:rPr>
                <w:lang w:val="fr-FR"/>
              </w:rPr>
            </w:pPr>
            <w:r w:rsidRPr="00C36EA6">
              <w:rPr>
                <w:lang w:val="fr-FR"/>
              </w:rPr>
              <w:t>Message Sequence</w:t>
            </w:r>
          </w:p>
        </w:tc>
        <w:tc>
          <w:tcPr>
            <w:tcW w:w="567" w:type="dxa"/>
            <w:tcBorders>
              <w:top w:val="single" w:sz="4" w:space="0" w:color="auto"/>
              <w:left w:val="single" w:sz="4" w:space="0" w:color="auto"/>
              <w:bottom w:val="nil"/>
              <w:right w:val="single" w:sz="4" w:space="0" w:color="auto"/>
            </w:tcBorders>
            <w:hideMark/>
          </w:tcPr>
          <w:p w14:paraId="032EBE93" w14:textId="77777777" w:rsidR="003467FA" w:rsidRPr="00C36EA6" w:rsidRDefault="003467FA" w:rsidP="003D7D35">
            <w:pPr>
              <w:pStyle w:val="TAH"/>
              <w:rPr>
                <w:lang w:val="fr-FR"/>
              </w:rPr>
            </w:pPr>
            <w:r w:rsidRPr="00C36EA6">
              <w:rPr>
                <w:lang w:val="fr-FR"/>
              </w:rPr>
              <w:t>TP</w:t>
            </w:r>
          </w:p>
        </w:tc>
        <w:tc>
          <w:tcPr>
            <w:tcW w:w="892" w:type="dxa"/>
            <w:tcBorders>
              <w:top w:val="single" w:sz="4" w:space="0" w:color="auto"/>
              <w:left w:val="single" w:sz="4" w:space="0" w:color="auto"/>
              <w:bottom w:val="nil"/>
              <w:right w:val="single" w:sz="4" w:space="0" w:color="auto"/>
            </w:tcBorders>
            <w:hideMark/>
          </w:tcPr>
          <w:p w14:paraId="3351AFDF" w14:textId="77777777" w:rsidR="003467FA" w:rsidRPr="00C36EA6" w:rsidRDefault="003467FA" w:rsidP="003D7D35">
            <w:pPr>
              <w:pStyle w:val="TAH"/>
              <w:rPr>
                <w:lang w:val="fr-FR"/>
              </w:rPr>
            </w:pPr>
            <w:r w:rsidRPr="00C36EA6">
              <w:rPr>
                <w:lang w:val="fr-FR"/>
              </w:rPr>
              <w:t>Verdict</w:t>
            </w:r>
          </w:p>
        </w:tc>
      </w:tr>
      <w:tr w:rsidR="003467FA" w:rsidRPr="00C36EA6" w14:paraId="62D0EE4D" w14:textId="77777777" w:rsidTr="003D7D35">
        <w:tc>
          <w:tcPr>
            <w:tcW w:w="648" w:type="dxa"/>
            <w:tcBorders>
              <w:top w:val="nil"/>
              <w:left w:val="single" w:sz="4" w:space="0" w:color="auto"/>
              <w:bottom w:val="single" w:sz="4" w:space="0" w:color="auto"/>
              <w:right w:val="single" w:sz="4" w:space="0" w:color="auto"/>
            </w:tcBorders>
          </w:tcPr>
          <w:p w14:paraId="00DA4C5C" w14:textId="77777777" w:rsidR="003467FA" w:rsidRPr="00C36EA6" w:rsidRDefault="003467FA" w:rsidP="003D7D35">
            <w:pPr>
              <w:pStyle w:val="TAH"/>
              <w:rPr>
                <w:lang w:val="fr-FR"/>
              </w:rPr>
            </w:pPr>
          </w:p>
        </w:tc>
        <w:tc>
          <w:tcPr>
            <w:tcW w:w="3969" w:type="dxa"/>
            <w:tcBorders>
              <w:top w:val="nil"/>
              <w:left w:val="single" w:sz="4" w:space="0" w:color="auto"/>
              <w:bottom w:val="single" w:sz="4" w:space="0" w:color="auto"/>
              <w:right w:val="single" w:sz="4" w:space="0" w:color="auto"/>
            </w:tcBorders>
          </w:tcPr>
          <w:p w14:paraId="51B02243" w14:textId="77777777" w:rsidR="003467FA" w:rsidRPr="00C36EA6" w:rsidRDefault="003467FA" w:rsidP="003D7D35">
            <w:pPr>
              <w:pStyle w:val="TAH"/>
              <w:rPr>
                <w:lang w:val="fr-FR"/>
              </w:rPr>
            </w:pPr>
          </w:p>
        </w:tc>
        <w:tc>
          <w:tcPr>
            <w:tcW w:w="709" w:type="dxa"/>
            <w:tcBorders>
              <w:top w:val="single" w:sz="4" w:space="0" w:color="auto"/>
              <w:left w:val="single" w:sz="4" w:space="0" w:color="auto"/>
              <w:bottom w:val="single" w:sz="4" w:space="0" w:color="auto"/>
              <w:right w:val="single" w:sz="4" w:space="0" w:color="auto"/>
            </w:tcBorders>
            <w:hideMark/>
          </w:tcPr>
          <w:p w14:paraId="6D1F510F" w14:textId="77777777" w:rsidR="003467FA" w:rsidRPr="00C36EA6" w:rsidRDefault="003467FA" w:rsidP="003D7D35">
            <w:pPr>
              <w:pStyle w:val="TAH"/>
              <w:rPr>
                <w:lang w:val="fr-FR"/>
              </w:rPr>
            </w:pPr>
            <w:r w:rsidRPr="00C36EA6">
              <w:rPr>
                <w:lang w:val="fr-FR"/>
              </w:rPr>
              <w:t>U - S</w:t>
            </w:r>
          </w:p>
        </w:tc>
        <w:tc>
          <w:tcPr>
            <w:tcW w:w="2977" w:type="dxa"/>
            <w:tcBorders>
              <w:top w:val="single" w:sz="4" w:space="0" w:color="auto"/>
              <w:left w:val="single" w:sz="4" w:space="0" w:color="auto"/>
              <w:bottom w:val="single" w:sz="4" w:space="0" w:color="auto"/>
              <w:right w:val="single" w:sz="4" w:space="0" w:color="auto"/>
            </w:tcBorders>
            <w:hideMark/>
          </w:tcPr>
          <w:p w14:paraId="6575A741" w14:textId="77777777" w:rsidR="003467FA" w:rsidRPr="00C36EA6" w:rsidRDefault="003467FA" w:rsidP="003D7D35">
            <w:pPr>
              <w:pStyle w:val="TAH"/>
              <w:rPr>
                <w:lang w:val="fr-FR"/>
              </w:rPr>
            </w:pPr>
            <w:r w:rsidRPr="00C36EA6">
              <w:rPr>
                <w:lang w:val="fr-FR"/>
              </w:rPr>
              <w:t>Message</w:t>
            </w:r>
          </w:p>
        </w:tc>
        <w:tc>
          <w:tcPr>
            <w:tcW w:w="567" w:type="dxa"/>
            <w:tcBorders>
              <w:top w:val="nil"/>
              <w:left w:val="single" w:sz="4" w:space="0" w:color="auto"/>
              <w:bottom w:val="single" w:sz="4" w:space="0" w:color="auto"/>
              <w:right w:val="single" w:sz="4" w:space="0" w:color="auto"/>
            </w:tcBorders>
          </w:tcPr>
          <w:p w14:paraId="6D9E5DB9" w14:textId="77777777" w:rsidR="003467FA" w:rsidRPr="00C36EA6" w:rsidRDefault="003467FA" w:rsidP="003D7D35">
            <w:pPr>
              <w:pStyle w:val="TAH"/>
              <w:rPr>
                <w:lang w:val="fr-FR"/>
              </w:rPr>
            </w:pPr>
          </w:p>
        </w:tc>
        <w:tc>
          <w:tcPr>
            <w:tcW w:w="892" w:type="dxa"/>
            <w:tcBorders>
              <w:top w:val="nil"/>
              <w:left w:val="single" w:sz="4" w:space="0" w:color="auto"/>
              <w:bottom w:val="single" w:sz="4" w:space="0" w:color="auto"/>
              <w:right w:val="single" w:sz="4" w:space="0" w:color="auto"/>
            </w:tcBorders>
          </w:tcPr>
          <w:p w14:paraId="6F7E7EBC" w14:textId="77777777" w:rsidR="003467FA" w:rsidRPr="00C36EA6" w:rsidRDefault="003467FA" w:rsidP="003D7D35">
            <w:pPr>
              <w:pStyle w:val="TAH"/>
              <w:rPr>
                <w:lang w:val="fr-FR"/>
              </w:rPr>
            </w:pPr>
          </w:p>
        </w:tc>
      </w:tr>
      <w:tr w:rsidR="003467FA" w:rsidRPr="00C36EA6" w14:paraId="2BED868A"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0452F17E" w14:textId="77777777" w:rsidR="003467FA" w:rsidRPr="00C36EA6" w:rsidRDefault="003467FA" w:rsidP="003D7D35">
            <w:pPr>
              <w:pStyle w:val="TAC"/>
              <w:rPr>
                <w:lang w:val="fr-FR"/>
              </w:rPr>
            </w:pPr>
            <w:r w:rsidRPr="00C36EA6">
              <w:rPr>
                <w:lang w:val="fr-FR"/>
              </w:rPr>
              <w:t>1</w:t>
            </w:r>
          </w:p>
        </w:tc>
        <w:tc>
          <w:tcPr>
            <w:tcW w:w="3969" w:type="dxa"/>
            <w:tcBorders>
              <w:top w:val="single" w:sz="4" w:space="0" w:color="auto"/>
              <w:left w:val="single" w:sz="4" w:space="0" w:color="auto"/>
              <w:bottom w:val="single" w:sz="4" w:space="0" w:color="auto"/>
              <w:right w:val="single" w:sz="4" w:space="0" w:color="auto"/>
            </w:tcBorders>
            <w:hideMark/>
          </w:tcPr>
          <w:p w14:paraId="7D07295D" w14:textId="77777777" w:rsidR="003467FA" w:rsidRPr="00C36EA6" w:rsidRDefault="003467FA" w:rsidP="003D7D35">
            <w:pPr>
              <w:pStyle w:val="TAL"/>
              <w:rPr>
                <w:lang w:val="fr-FR"/>
              </w:rPr>
            </w:pPr>
            <w:r w:rsidRPr="00C36EA6">
              <w:rPr>
                <w:lang w:val="fr-FR"/>
              </w:rPr>
              <w:t>Make the UE (MCPTT client) request the establishment of a group call using the pre-established session with automatic commencement mode and implicit floor request.</w:t>
            </w:r>
          </w:p>
          <w:p w14:paraId="16CAD6A4" w14:textId="77777777" w:rsidR="003467FA" w:rsidRPr="00C36EA6" w:rsidRDefault="003467FA" w:rsidP="003D7D35">
            <w:pPr>
              <w:pStyle w:val="TAL"/>
              <w:rPr>
                <w:shd w:val="clear" w:color="auto" w:fill="FF0000"/>
                <w:lang w:val="fr-FR"/>
              </w:rPr>
            </w:pPr>
            <w:r w:rsidRPr="00C36EA6">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7E98FCCF"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4E2789FC"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5DE55AE4"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42DCCE92" w14:textId="77777777" w:rsidR="003467FA" w:rsidRPr="00C36EA6" w:rsidRDefault="003467FA" w:rsidP="003D7D35">
            <w:pPr>
              <w:pStyle w:val="TAC"/>
              <w:rPr>
                <w:lang w:val="fr-FR"/>
              </w:rPr>
            </w:pPr>
            <w:r w:rsidRPr="00C36EA6">
              <w:rPr>
                <w:lang w:val="fr-FR"/>
              </w:rPr>
              <w:t>-</w:t>
            </w:r>
          </w:p>
        </w:tc>
      </w:tr>
      <w:tr w:rsidR="003467FA" w:rsidRPr="00C36EA6" w14:paraId="3575B15E"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524F2B42" w14:textId="77777777" w:rsidR="003467FA" w:rsidRPr="00C36EA6" w:rsidRDefault="003467FA" w:rsidP="003D7D35">
            <w:pPr>
              <w:pStyle w:val="TAC"/>
              <w:rPr>
                <w:lang w:val="fr-FR"/>
              </w:rPr>
            </w:pPr>
            <w:r w:rsidRPr="00C36EA6">
              <w:rPr>
                <w:lang w:val="fr-FR"/>
              </w:rPr>
              <w:t>2</w:t>
            </w:r>
          </w:p>
        </w:tc>
        <w:tc>
          <w:tcPr>
            <w:tcW w:w="3969" w:type="dxa"/>
            <w:tcBorders>
              <w:top w:val="single" w:sz="4" w:space="0" w:color="auto"/>
              <w:left w:val="single" w:sz="4" w:space="0" w:color="auto"/>
              <w:bottom w:val="single" w:sz="4" w:space="0" w:color="auto"/>
              <w:right w:val="single" w:sz="4" w:space="0" w:color="auto"/>
            </w:tcBorders>
            <w:hideMark/>
          </w:tcPr>
          <w:p w14:paraId="423B559F" w14:textId="77777777" w:rsidR="003467FA" w:rsidRPr="00C36EA6" w:rsidRDefault="003467FA" w:rsidP="003D7D35">
            <w:pPr>
              <w:pStyle w:val="TAL"/>
              <w:rPr>
                <w:lang w:val="fr-FR"/>
              </w:rPr>
            </w:pPr>
            <w:r w:rsidRPr="00C36EA6">
              <w:rPr>
                <w:lang w:val="fr-FR"/>
              </w:rPr>
              <w:t>Check: Does the UE (</w:t>
            </w:r>
            <w:r w:rsidRPr="00C36EA6">
              <w:rPr>
                <w:lang w:val="fr-FR" w:eastAsia="ko-KR"/>
              </w:rPr>
              <w:t>MCPTT client) correctly perform procedure 'MCPTT CO call establishment using a pre-established session' as described in TS 36.579-1 [2] table 5.3A.3.3-1 to</w:t>
            </w:r>
            <w:r w:rsidRPr="00C36EA6">
              <w:rPr>
                <w:lang w:val="fr-FR"/>
              </w:rPr>
              <w:t xml:space="preserve"> establish a group call with automatic commencement mode?</w:t>
            </w:r>
          </w:p>
        </w:tc>
        <w:tc>
          <w:tcPr>
            <w:tcW w:w="709" w:type="dxa"/>
            <w:tcBorders>
              <w:top w:val="single" w:sz="4" w:space="0" w:color="auto"/>
              <w:left w:val="single" w:sz="4" w:space="0" w:color="auto"/>
              <w:bottom w:val="single" w:sz="4" w:space="0" w:color="auto"/>
              <w:right w:val="single" w:sz="4" w:space="0" w:color="auto"/>
            </w:tcBorders>
            <w:hideMark/>
          </w:tcPr>
          <w:p w14:paraId="79509C02"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247E0478"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117E404B" w14:textId="77777777" w:rsidR="003467FA" w:rsidRPr="00C36EA6" w:rsidRDefault="003467FA" w:rsidP="003D7D35">
            <w:pPr>
              <w:pStyle w:val="TAC"/>
              <w:rPr>
                <w:lang w:val="fr-FR"/>
              </w:rPr>
            </w:pPr>
            <w:r w:rsidRPr="00C36EA6">
              <w:rPr>
                <w:lang w:val="fr-FR"/>
              </w:rPr>
              <w:t>1</w:t>
            </w:r>
          </w:p>
        </w:tc>
        <w:tc>
          <w:tcPr>
            <w:tcW w:w="892" w:type="dxa"/>
            <w:tcBorders>
              <w:top w:val="single" w:sz="4" w:space="0" w:color="auto"/>
              <w:left w:val="single" w:sz="4" w:space="0" w:color="auto"/>
              <w:bottom w:val="single" w:sz="4" w:space="0" w:color="auto"/>
              <w:right w:val="single" w:sz="4" w:space="0" w:color="auto"/>
            </w:tcBorders>
            <w:hideMark/>
          </w:tcPr>
          <w:p w14:paraId="337548C6" w14:textId="77777777" w:rsidR="003467FA" w:rsidRPr="00C36EA6" w:rsidRDefault="003467FA" w:rsidP="003D7D35">
            <w:pPr>
              <w:pStyle w:val="TAC"/>
              <w:rPr>
                <w:lang w:val="fr-FR"/>
              </w:rPr>
            </w:pPr>
            <w:r w:rsidRPr="00C36EA6">
              <w:rPr>
                <w:lang w:val="fr-FR"/>
              </w:rPr>
              <w:t>P</w:t>
            </w:r>
          </w:p>
        </w:tc>
      </w:tr>
      <w:tr w:rsidR="003467FA" w:rsidRPr="00C36EA6" w14:paraId="164B5D1E"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7F222A07" w14:textId="77777777" w:rsidR="003467FA" w:rsidRPr="00C36EA6" w:rsidRDefault="003467FA" w:rsidP="003D7D35">
            <w:pPr>
              <w:pStyle w:val="TAC"/>
              <w:rPr>
                <w:lang w:val="fr-FR"/>
              </w:rPr>
            </w:pPr>
            <w:r w:rsidRPr="00C36EA6">
              <w:rPr>
                <w:lang w:val="fr-FR"/>
              </w:rPr>
              <w:t>2A</w:t>
            </w:r>
          </w:p>
        </w:tc>
        <w:tc>
          <w:tcPr>
            <w:tcW w:w="3969" w:type="dxa"/>
            <w:tcBorders>
              <w:top w:val="single" w:sz="4" w:space="0" w:color="auto"/>
              <w:left w:val="single" w:sz="4" w:space="0" w:color="auto"/>
              <w:bottom w:val="single" w:sz="4" w:space="0" w:color="auto"/>
              <w:right w:val="single" w:sz="4" w:space="0" w:color="auto"/>
            </w:tcBorders>
            <w:hideMark/>
          </w:tcPr>
          <w:p w14:paraId="5CB3484D" w14:textId="77777777" w:rsidR="003467FA" w:rsidRPr="00C36EA6" w:rsidRDefault="003467FA" w:rsidP="003D7D35">
            <w:pPr>
              <w:pStyle w:val="TAL"/>
              <w:rPr>
                <w:lang w:val="fr-FR"/>
              </w:rPr>
            </w:pPr>
            <w:r w:rsidRPr="00C36EA6">
              <w:rPr>
                <w:lang w:val="fr-FR"/>
              </w:rPr>
              <w:t>The SS (MCPTT server) sends a Floor Granted message.</w:t>
            </w:r>
          </w:p>
        </w:tc>
        <w:tc>
          <w:tcPr>
            <w:tcW w:w="709" w:type="dxa"/>
            <w:tcBorders>
              <w:top w:val="single" w:sz="4" w:space="0" w:color="auto"/>
              <w:left w:val="single" w:sz="4" w:space="0" w:color="auto"/>
              <w:bottom w:val="single" w:sz="4" w:space="0" w:color="auto"/>
              <w:right w:val="single" w:sz="4" w:space="0" w:color="auto"/>
            </w:tcBorders>
            <w:hideMark/>
          </w:tcPr>
          <w:p w14:paraId="64E99241" w14:textId="77777777" w:rsidR="003467FA" w:rsidRPr="00C36EA6" w:rsidRDefault="003467FA" w:rsidP="003D7D35">
            <w:pPr>
              <w:pStyle w:val="TAC"/>
              <w:rPr>
                <w:lang w:val="fr-FR"/>
              </w:rPr>
            </w:pPr>
            <w:r w:rsidRPr="00C36EA6">
              <w:rPr>
                <w:lang w:val="fr-FR"/>
              </w:rPr>
              <w:t>&lt;--</w:t>
            </w:r>
          </w:p>
        </w:tc>
        <w:tc>
          <w:tcPr>
            <w:tcW w:w="2977" w:type="dxa"/>
            <w:tcBorders>
              <w:top w:val="single" w:sz="4" w:space="0" w:color="auto"/>
              <w:left w:val="single" w:sz="4" w:space="0" w:color="auto"/>
              <w:bottom w:val="single" w:sz="4" w:space="0" w:color="auto"/>
              <w:right w:val="single" w:sz="4" w:space="0" w:color="auto"/>
            </w:tcBorders>
            <w:hideMark/>
          </w:tcPr>
          <w:p w14:paraId="6F9CB11C" w14:textId="77777777" w:rsidR="003467FA" w:rsidRPr="00C36EA6" w:rsidRDefault="003467FA" w:rsidP="003D7D35">
            <w:pPr>
              <w:pStyle w:val="TAL"/>
              <w:rPr>
                <w:lang w:val="fr-FR"/>
              </w:rPr>
            </w:pPr>
            <w:r w:rsidRPr="00C36EA6">
              <w:rPr>
                <w:lang w:val="fr-FR"/>
              </w:rPr>
              <w:t>Floor Granted</w:t>
            </w:r>
          </w:p>
        </w:tc>
        <w:tc>
          <w:tcPr>
            <w:tcW w:w="567" w:type="dxa"/>
            <w:tcBorders>
              <w:top w:val="single" w:sz="4" w:space="0" w:color="auto"/>
              <w:left w:val="single" w:sz="4" w:space="0" w:color="auto"/>
              <w:bottom w:val="single" w:sz="4" w:space="0" w:color="auto"/>
              <w:right w:val="single" w:sz="4" w:space="0" w:color="auto"/>
            </w:tcBorders>
            <w:hideMark/>
          </w:tcPr>
          <w:p w14:paraId="694375C8"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5C0A682D" w14:textId="77777777" w:rsidR="003467FA" w:rsidRPr="00C36EA6" w:rsidRDefault="003467FA" w:rsidP="003D7D35">
            <w:pPr>
              <w:pStyle w:val="TAC"/>
              <w:rPr>
                <w:lang w:val="fr-FR"/>
              </w:rPr>
            </w:pPr>
            <w:r w:rsidRPr="00C36EA6">
              <w:rPr>
                <w:lang w:val="fr-FR"/>
              </w:rPr>
              <w:t>-</w:t>
            </w:r>
          </w:p>
        </w:tc>
      </w:tr>
      <w:tr w:rsidR="003467FA" w:rsidRPr="00C36EA6" w14:paraId="334B2F7F"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64400869" w14:textId="77777777" w:rsidR="003467FA" w:rsidRPr="00C36EA6" w:rsidRDefault="003467FA" w:rsidP="003D7D35">
            <w:pPr>
              <w:pStyle w:val="TAC"/>
              <w:rPr>
                <w:lang w:val="fr-FR"/>
              </w:rPr>
            </w:pPr>
            <w:r w:rsidRPr="00C36EA6">
              <w:rPr>
                <w:lang w:val="fr-FR"/>
              </w:rPr>
              <w:t>3-6</w:t>
            </w:r>
          </w:p>
        </w:tc>
        <w:tc>
          <w:tcPr>
            <w:tcW w:w="3969" w:type="dxa"/>
            <w:tcBorders>
              <w:top w:val="single" w:sz="4" w:space="0" w:color="auto"/>
              <w:left w:val="single" w:sz="4" w:space="0" w:color="auto"/>
              <w:bottom w:val="single" w:sz="4" w:space="0" w:color="auto"/>
              <w:right w:val="single" w:sz="4" w:space="0" w:color="auto"/>
            </w:tcBorders>
            <w:hideMark/>
          </w:tcPr>
          <w:p w14:paraId="078F8D0C" w14:textId="77777777" w:rsidR="003467FA" w:rsidRPr="00C36EA6" w:rsidRDefault="003467FA" w:rsidP="003D7D35">
            <w:pPr>
              <w:pStyle w:val="TAL"/>
              <w:rPr>
                <w:lang w:val="fr-FR"/>
              </w:rPr>
            </w:pPr>
            <w:r w:rsidRPr="00C36EA6">
              <w:rPr>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2922C43A"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35CEA7C2"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54068A47"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19F3A69A" w14:textId="77777777" w:rsidR="003467FA" w:rsidRPr="00C36EA6" w:rsidRDefault="003467FA" w:rsidP="003D7D35">
            <w:pPr>
              <w:pStyle w:val="TAC"/>
              <w:rPr>
                <w:lang w:val="fr-FR"/>
              </w:rPr>
            </w:pPr>
            <w:r w:rsidRPr="00C36EA6">
              <w:rPr>
                <w:lang w:val="fr-FR"/>
              </w:rPr>
              <w:t>-</w:t>
            </w:r>
          </w:p>
        </w:tc>
      </w:tr>
      <w:tr w:rsidR="003467FA" w:rsidRPr="00C36EA6" w14:paraId="2F2ABEFE"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6669F4E6" w14:textId="77777777" w:rsidR="003467FA" w:rsidRPr="00C36EA6" w:rsidRDefault="003467FA" w:rsidP="003D7D35">
            <w:pPr>
              <w:pStyle w:val="TAC"/>
              <w:rPr>
                <w:lang w:val="fr-FR"/>
              </w:rPr>
            </w:pPr>
            <w:r w:rsidRPr="00C36EA6">
              <w:rPr>
                <w:lang w:val="fr-FR"/>
              </w:rPr>
              <w:t>7</w:t>
            </w:r>
          </w:p>
        </w:tc>
        <w:tc>
          <w:tcPr>
            <w:tcW w:w="3969" w:type="dxa"/>
            <w:tcBorders>
              <w:top w:val="single" w:sz="4" w:space="0" w:color="auto"/>
              <w:left w:val="single" w:sz="4" w:space="0" w:color="auto"/>
              <w:bottom w:val="single" w:sz="4" w:space="0" w:color="auto"/>
              <w:right w:val="single" w:sz="4" w:space="0" w:color="auto"/>
            </w:tcBorders>
            <w:hideMark/>
          </w:tcPr>
          <w:p w14:paraId="09E50CA0" w14:textId="77777777" w:rsidR="003467FA" w:rsidRDefault="003467FA" w:rsidP="003D7D35">
            <w:pPr>
              <w:pStyle w:val="TAL"/>
              <w:rPr>
                <w:lang w:val="fr-FR"/>
              </w:rPr>
            </w:pPr>
            <w:r w:rsidRPr="000A57DF">
              <w:rPr>
                <w:lang w:val="fr-FR"/>
              </w:rPr>
              <w:t>Make the UE (MCPTT client) release the call keeping the pre-established session.</w:t>
            </w:r>
          </w:p>
          <w:p w14:paraId="33220D46" w14:textId="77777777" w:rsidR="003467FA" w:rsidRPr="00C36EA6" w:rsidRDefault="003467FA" w:rsidP="003D7D35">
            <w:pPr>
              <w:pStyle w:val="TAL"/>
              <w:rPr>
                <w:lang w:val="fr-FR"/>
              </w:rPr>
            </w:pPr>
            <w:r w:rsidRPr="00C36EA6">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3C640448"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64050D6E"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30E1158B"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46045481" w14:textId="77777777" w:rsidR="003467FA" w:rsidRPr="00C36EA6" w:rsidRDefault="003467FA" w:rsidP="003D7D35">
            <w:pPr>
              <w:pStyle w:val="TAC"/>
              <w:rPr>
                <w:lang w:val="fr-FR"/>
              </w:rPr>
            </w:pPr>
            <w:r w:rsidRPr="00C36EA6">
              <w:rPr>
                <w:lang w:val="fr-FR"/>
              </w:rPr>
              <w:t>-</w:t>
            </w:r>
          </w:p>
        </w:tc>
      </w:tr>
      <w:tr w:rsidR="003467FA" w:rsidRPr="00C36EA6" w14:paraId="17E7939B"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15EDDFDB" w14:textId="77777777" w:rsidR="003467FA" w:rsidRPr="00C36EA6" w:rsidRDefault="003467FA" w:rsidP="003D7D35">
            <w:pPr>
              <w:pStyle w:val="TAC"/>
              <w:rPr>
                <w:lang w:val="fr-FR"/>
              </w:rPr>
            </w:pPr>
            <w:r w:rsidRPr="00C36EA6">
              <w:rPr>
                <w:lang w:val="fr-FR"/>
              </w:rPr>
              <w:t>8</w:t>
            </w:r>
          </w:p>
        </w:tc>
        <w:tc>
          <w:tcPr>
            <w:tcW w:w="3969" w:type="dxa"/>
            <w:tcBorders>
              <w:top w:val="single" w:sz="4" w:space="0" w:color="auto"/>
              <w:left w:val="single" w:sz="4" w:space="0" w:color="auto"/>
              <w:bottom w:val="single" w:sz="4" w:space="0" w:color="auto"/>
              <w:right w:val="single" w:sz="4" w:space="0" w:color="auto"/>
            </w:tcBorders>
            <w:hideMark/>
          </w:tcPr>
          <w:p w14:paraId="61B19645" w14:textId="77777777" w:rsidR="003467FA" w:rsidRPr="00C36EA6" w:rsidRDefault="003467FA" w:rsidP="003D7D35">
            <w:pPr>
              <w:pStyle w:val="TAL"/>
              <w:rPr>
                <w:lang w:val="fr-FR"/>
              </w:rPr>
            </w:pPr>
            <w:r w:rsidRPr="00C36EA6">
              <w:rPr>
                <w:lang w:val="fr-FR"/>
              </w:rPr>
              <w:t xml:space="preserve">Check: Does the UE (MCPTT client) correctly perform procedure 'MCPTT CO call release keeping the pre-established session' as described in </w:t>
            </w:r>
            <w:r w:rsidRPr="00C36EA6">
              <w:rPr>
                <w:lang w:val="fr-FR" w:eastAsia="ko-KR"/>
              </w:rPr>
              <w:t>TS 36.579-1 [2] table 5.3A.4.3-1</w:t>
            </w:r>
            <w:r w:rsidRPr="00C36EA6">
              <w:rPr>
                <w:lang w:val="fr-FR"/>
              </w:rPr>
              <w:t xml:space="preserve"> to release the call?</w:t>
            </w:r>
          </w:p>
        </w:tc>
        <w:tc>
          <w:tcPr>
            <w:tcW w:w="709" w:type="dxa"/>
            <w:tcBorders>
              <w:top w:val="single" w:sz="4" w:space="0" w:color="auto"/>
              <w:left w:val="single" w:sz="4" w:space="0" w:color="auto"/>
              <w:bottom w:val="single" w:sz="4" w:space="0" w:color="auto"/>
              <w:right w:val="single" w:sz="4" w:space="0" w:color="auto"/>
            </w:tcBorders>
            <w:hideMark/>
          </w:tcPr>
          <w:p w14:paraId="74DEBA5E"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1FA0982B"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6EFA7260" w14:textId="77777777" w:rsidR="003467FA" w:rsidRPr="00C36EA6" w:rsidRDefault="003467FA" w:rsidP="003D7D35">
            <w:pPr>
              <w:pStyle w:val="TAC"/>
              <w:rPr>
                <w:lang w:val="fr-FR"/>
              </w:rPr>
            </w:pPr>
            <w:r w:rsidRPr="00C36EA6">
              <w:rPr>
                <w:lang w:val="fr-FR"/>
              </w:rPr>
              <w:t>2</w:t>
            </w:r>
          </w:p>
        </w:tc>
        <w:tc>
          <w:tcPr>
            <w:tcW w:w="892" w:type="dxa"/>
            <w:tcBorders>
              <w:top w:val="single" w:sz="4" w:space="0" w:color="auto"/>
              <w:left w:val="single" w:sz="4" w:space="0" w:color="auto"/>
              <w:bottom w:val="single" w:sz="4" w:space="0" w:color="auto"/>
              <w:right w:val="single" w:sz="4" w:space="0" w:color="auto"/>
            </w:tcBorders>
            <w:hideMark/>
          </w:tcPr>
          <w:p w14:paraId="1902B507" w14:textId="77777777" w:rsidR="003467FA" w:rsidRPr="00C36EA6" w:rsidRDefault="003467FA" w:rsidP="003D7D35">
            <w:pPr>
              <w:pStyle w:val="TAC"/>
              <w:rPr>
                <w:lang w:val="fr-FR"/>
              </w:rPr>
            </w:pPr>
            <w:r w:rsidRPr="00C36EA6">
              <w:rPr>
                <w:lang w:val="fr-FR"/>
              </w:rPr>
              <w:t>P</w:t>
            </w:r>
          </w:p>
        </w:tc>
      </w:tr>
      <w:tr w:rsidR="003467FA" w:rsidRPr="00C36EA6" w14:paraId="35B43CA3"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2A164E6B" w14:textId="77777777" w:rsidR="003467FA" w:rsidRPr="00C36EA6" w:rsidRDefault="003467FA" w:rsidP="003D7D35">
            <w:pPr>
              <w:pStyle w:val="TAC"/>
              <w:rPr>
                <w:lang w:val="fr-FR"/>
              </w:rPr>
            </w:pPr>
            <w:r w:rsidRPr="00C36EA6">
              <w:rPr>
                <w:lang w:val="fr-FR"/>
              </w:rPr>
              <w:t>9</w:t>
            </w:r>
          </w:p>
        </w:tc>
        <w:tc>
          <w:tcPr>
            <w:tcW w:w="3969" w:type="dxa"/>
            <w:tcBorders>
              <w:top w:val="single" w:sz="4" w:space="0" w:color="auto"/>
              <w:left w:val="single" w:sz="4" w:space="0" w:color="auto"/>
              <w:bottom w:val="single" w:sz="4" w:space="0" w:color="auto"/>
              <w:right w:val="single" w:sz="4" w:space="0" w:color="auto"/>
            </w:tcBorders>
            <w:hideMark/>
          </w:tcPr>
          <w:p w14:paraId="34CB1FAF" w14:textId="77777777" w:rsidR="003467FA" w:rsidRPr="00C36EA6" w:rsidRDefault="003467FA" w:rsidP="003D7D35">
            <w:pPr>
              <w:pStyle w:val="TAL"/>
              <w:rPr>
                <w:lang w:val="fr-FR"/>
              </w:rPr>
            </w:pPr>
            <w:r w:rsidRPr="00C36EA6">
              <w:rPr>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6F8B5AFB"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502E4A4A"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1AE4E382"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59F8B7E9" w14:textId="77777777" w:rsidR="003467FA" w:rsidRPr="00C36EA6" w:rsidRDefault="003467FA" w:rsidP="003D7D35">
            <w:pPr>
              <w:pStyle w:val="TAC"/>
              <w:rPr>
                <w:lang w:val="fr-FR"/>
              </w:rPr>
            </w:pPr>
            <w:r w:rsidRPr="00C36EA6">
              <w:rPr>
                <w:lang w:val="fr-FR"/>
              </w:rPr>
              <w:t>-</w:t>
            </w:r>
          </w:p>
        </w:tc>
      </w:tr>
      <w:tr w:rsidR="003467FA" w:rsidRPr="00C36EA6" w14:paraId="7E493962" w14:textId="77777777" w:rsidTr="003D7D35">
        <w:tc>
          <w:tcPr>
            <w:tcW w:w="9762" w:type="dxa"/>
            <w:gridSpan w:val="6"/>
            <w:tcBorders>
              <w:top w:val="single" w:sz="4" w:space="0" w:color="auto"/>
              <w:left w:val="single" w:sz="4" w:space="0" w:color="auto"/>
              <w:bottom w:val="single" w:sz="4" w:space="0" w:color="auto"/>
              <w:right w:val="single" w:sz="4" w:space="0" w:color="auto"/>
            </w:tcBorders>
            <w:hideMark/>
          </w:tcPr>
          <w:p w14:paraId="5E870EA2" w14:textId="77777777" w:rsidR="003467FA" w:rsidRPr="00C36EA6" w:rsidRDefault="003467FA" w:rsidP="003D7D35">
            <w:pPr>
              <w:pStyle w:val="TAN"/>
              <w:rPr>
                <w:lang w:val="fr-FR"/>
              </w:rPr>
            </w:pPr>
            <w:r w:rsidRPr="00C36EA6">
              <w:rPr>
                <w:lang w:val="fr-FR"/>
              </w:rPr>
              <w:t>NOTE 1:</w:t>
            </w:r>
            <w:r w:rsidRPr="00C36EA6">
              <w:rPr>
                <w:lang w:val="fr-FR"/>
              </w:rPr>
              <w:tab/>
              <w:t>This is expected to be done via a suitable implementation dependent MMI.</w:t>
            </w:r>
          </w:p>
        </w:tc>
      </w:tr>
    </w:tbl>
    <w:p w14:paraId="5A2B7151" w14:textId="77777777" w:rsidR="003467FA" w:rsidRPr="00C36EA6" w:rsidRDefault="003467FA" w:rsidP="003467FA"/>
    <w:p w14:paraId="4FA70F0F" w14:textId="77777777" w:rsidR="003467FA" w:rsidRPr="00C36EA6" w:rsidRDefault="003467FA" w:rsidP="003467FA">
      <w:pPr>
        <w:pStyle w:val="H6"/>
      </w:pPr>
      <w:r w:rsidRPr="00C36EA6">
        <w:lastRenderedPageBreak/>
        <w:t>6.1.1.5.3.3</w:t>
      </w:r>
      <w:r w:rsidRPr="00C36EA6">
        <w:tab/>
        <w:t>Specific message contents</w:t>
      </w:r>
    </w:p>
    <w:p w14:paraId="56F99C19" w14:textId="77777777" w:rsidR="003467FA" w:rsidRPr="00C36EA6" w:rsidRDefault="003467FA" w:rsidP="003467FA">
      <w:pPr>
        <w:pStyle w:val="TH"/>
      </w:pPr>
      <w:r w:rsidRPr="00C36EA6">
        <w:t>Table 6.1.1.5.3.3-1: SIP REFER from the UE (step 2, Table 6.1.1.5.3.2-1;</w:t>
      </w:r>
      <w:r w:rsidRPr="00C36EA6">
        <w:br/>
        <w:t>step 2, TS 36.579-1 [2] Table 5.3A.3.3-1)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3467FA" w:rsidRPr="00C36EA6" w14:paraId="5D959BE7" w14:textId="77777777" w:rsidTr="003D7D35">
        <w:tc>
          <w:tcPr>
            <w:tcW w:w="9630" w:type="dxa"/>
            <w:gridSpan w:val="5"/>
            <w:tcBorders>
              <w:top w:val="single" w:sz="4" w:space="0" w:color="auto"/>
              <w:left w:val="single" w:sz="4" w:space="0" w:color="auto"/>
              <w:bottom w:val="single" w:sz="4" w:space="0" w:color="auto"/>
              <w:right w:val="single" w:sz="4" w:space="0" w:color="auto"/>
            </w:tcBorders>
            <w:hideMark/>
          </w:tcPr>
          <w:p w14:paraId="40E64944" w14:textId="77777777" w:rsidR="003467FA" w:rsidRPr="00C36EA6" w:rsidRDefault="003467FA" w:rsidP="003D7D35">
            <w:pPr>
              <w:pStyle w:val="TAL"/>
              <w:rPr>
                <w:lang w:val="fr-FR"/>
              </w:rPr>
            </w:pPr>
            <w:r w:rsidRPr="00C36EA6">
              <w:rPr>
                <w:lang w:val="fr-FR"/>
              </w:rPr>
              <w:t>Derivation Path: TS 36.579-1 [2], Table 5.5.2.12-1, condition GROUP-CALL</w:t>
            </w:r>
          </w:p>
        </w:tc>
      </w:tr>
      <w:tr w:rsidR="003467FA" w:rsidRPr="00C36EA6" w14:paraId="7FA5D64D" w14:textId="77777777" w:rsidTr="003D7D35">
        <w:tc>
          <w:tcPr>
            <w:tcW w:w="2830" w:type="dxa"/>
            <w:tcBorders>
              <w:top w:val="single" w:sz="4" w:space="0" w:color="auto"/>
              <w:left w:val="single" w:sz="4" w:space="0" w:color="auto"/>
              <w:bottom w:val="single" w:sz="4" w:space="0" w:color="auto"/>
              <w:right w:val="single" w:sz="4" w:space="0" w:color="auto"/>
            </w:tcBorders>
            <w:hideMark/>
          </w:tcPr>
          <w:p w14:paraId="4F8AE3D4" w14:textId="77777777" w:rsidR="003467FA" w:rsidRPr="00C36EA6" w:rsidRDefault="003467FA" w:rsidP="003D7D35">
            <w:pPr>
              <w:pStyle w:val="TAH"/>
              <w:rPr>
                <w:lang w:val="fr-FR"/>
              </w:rPr>
            </w:pPr>
            <w:r w:rsidRPr="00C36EA6">
              <w:rPr>
                <w:lang w:val="fr-FR"/>
              </w:rPr>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1E531FF9" w14:textId="77777777" w:rsidR="003467FA" w:rsidRPr="00C36EA6" w:rsidRDefault="003467FA" w:rsidP="003D7D35">
            <w:pPr>
              <w:pStyle w:val="TAH"/>
              <w:rPr>
                <w:lang w:val="fr-FR"/>
              </w:rPr>
            </w:pPr>
            <w:r w:rsidRPr="00C36EA6">
              <w:rPr>
                <w:lang w:val="fr-FR"/>
              </w:rPr>
              <w:t>Value/remark</w:t>
            </w:r>
          </w:p>
        </w:tc>
        <w:tc>
          <w:tcPr>
            <w:tcW w:w="2123" w:type="dxa"/>
            <w:tcBorders>
              <w:top w:val="single" w:sz="4" w:space="0" w:color="auto"/>
              <w:left w:val="single" w:sz="4" w:space="0" w:color="auto"/>
              <w:bottom w:val="single" w:sz="4" w:space="0" w:color="auto"/>
              <w:right w:val="single" w:sz="4" w:space="0" w:color="auto"/>
            </w:tcBorders>
            <w:hideMark/>
          </w:tcPr>
          <w:p w14:paraId="75FE52C5" w14:textId="77777777" w:rsidR="003467FA" w:rsidRPr="00C36EA6" w:rsidRDefault="003467FA" w:rsidP="003D7D35">
            <w:pPr>
              <w:pStyle w:val="TAH"/>
              <w:rPr>
                <w:lang w:val="fr-FR"/>
              </w:rPr>
            </w:pPr>
            <w:r w:rsidRPr="00C36EA6">
              <w:rPr>
                <w:lang w:val="fr-FR"/>
              </w:rPr>
              <w:t>Comment</w:t>
            </w:r>
          </w:p>
        </w:tc>
        <w:tc>
          <w:tcPr>
            <w:tcW w:w="1416" w:type="dxa"/>
            <w:tcBorders>
              <w:top w:val="single" w:sz="4" w:space="0" w:color="auto"/>
              <w:left w:val="single" w:sz="4" w:space="0" w:color="auto"/>
              <w:bottom w:val="single" w:sz="4" w:space="0" w:color="auto"/>
              <w:right w:val="single" w:sz="4" w:space="0" w:color="auto"/>
            </w:tcBorders>
            <w:hideMark/>
          </w:tcPr>
          <w:p w14:paraId="38BA3C10" w14:textId="77777777" w:rsidR="003467FA" w:rsidRPr="00C36EA6" w:rsidRDefault="003467FA" w:rsidP="003D7D35">
            <w:pPr>
              <w:pStyle w:val="TAH"/>
              <w:rPr>
                <w:lang w:val="fr-FR"/>
              </w:rPr>
            </w:pPr>
            <w:r w:rsidRPr="00C36EA6">
              <w:rPr>
                <w:lang w:val="fr-FR"/>
              </w:rPr>
              <w:t>Reference</w:t>
            </w:r>
          </w:p>
        </w:tc>
        <w:tc>
          <w:tcPr>
            <w:tcW w:w="1138" w:type="dxa"/>
            <w:tcBorders>
              <w:top w:val="single" w:sz="4" w:space="0" w:color="auto"/>
              <w:left w:val="single" w:sz="4" w:space="0" w:color="auto"/>
              <w:bottom w:val="single" w:sz="4" w:space="0" w:color="auto"/>
              <w:right w:val="single" w:sz="4" w:space="0" w:color="auto"/>
            </w:tcBorders>
            <w:hideMark/>
          </w:tcPr>
          <w:p w14:paraId="5B9F0C40" w14:textId="77777777" w:rsidR="003467FA" w:rsidRPr="00C36EA6" w:rsidRDefault="003467FA" w:rsidP="003D7D35">
            <w:pPr>
              <w:pStyle w:val="TAH"/>
              <w:rPr>
                <w:lang w:val="fr-FR"/>
              </w:rPr>
            </w:pPr>
            <w:r w:rsidRPr="00C36EA6">
              <w:rPr>
                <w:lang w:val="fr-FR"/>
              </w:rPr>
              <w:t>Condition</w:t>
            </w:r>
          </w:p>
        </w:tc>
      </w:tr>
      <w:tr w:rsidR="003467FA" w:rsidRPr="00C36EA6" w14:paraId="6432E9DC" w14:textId="77777777" w:rsidTr="003D7D35">
        <w:tc>
          <w:tcPr>
            <w:tcW w:w="2830" w:type="dxa"/>
            <w:tcBorders>
              <w:top w:val="single" w:sz="4" w:space="0" w:color="auto"/>
              <w:left w:val="single" w:sz="4" w:space="0" w:color="auto"/>
              <w:bottom w:val="single" w:sz="4" w:space="0" w:color="auto"/>
              <w:right w:val="single" w:sz="4" w:space="0" w:color="auto"/>
            </w:tcBorders>
            <w:vAlign w:val="center"/>
            <w:hideMark/>
          </w:tcPr>
          <w:p w14:paraId="181B4D1F" w14:textId="77777777" w:rsidR="003467FA" w:rsidRPr="002C79AA" w:rsidRDefault="003467FA" w:rsidP="003D7D35">
            <w:pPr>
              <w:pStyle w:val="TAL"/>
              <w:rPr>
                <w:rFonts w:eastAsia="Calibri"/>
                <w:b/>
                <w:lang w:val="fr-FR"/>
              </w:rPr>
            </w:pPr>
            <w:r w:rsidRPr="002C79AA">
              <w:rPr>
                <w:rFonts w:eastAsia="Calibri"/>
                <w:b/>
                <w:lang w:val="fr-FR"/>
              </w:rPr>
              <w:t>Message-body</w:t>
            </w:r>
          </w:p>
        </w:tc>
        <w:tc>
          <w:tcPr>
            <w:tcW w:w="2123" w:type="dxa"/>
            <w:tcBorders>
              <w:top w:val="single" w:sz="4" w:space="0" w:color="auto"/>
              <w:left w:val="single" w:sz="4" w:space="0" w:color="auto"/>
              <w:bottom w:val="single" w:sz="4" w:space="0" w:color="auto"/>
              <w:right w:val="single" w:sz="4" w:space="0" w:color="auto"/>
            </w:tcBorders>
          </w:tcPr>
          <w:p w14:paraId="6A6A6F8F" w14:textId="77777777" w:rsidR="003467FA" w:rsidRPr="00C36EA6" w:rsidRDefault="003467FA" w:rsidP="003D7D35">
            <w:pPr>
              <w:pStyle w:val="TAL"/>
              <w:rPr>
                <w:lang w:val="fr-FR"/>
              </w:rPr>
            </w:pPr>
          </w:p>
        </w:tc>
        <w:tc>
          <w:tcPr>
            <w:tcW w:w="2123" w:type="dxa"/>
            <w:tcBorders>
              <w:top w:val="single" w:sz="4" w:space="0" w:color="auto"/>
              <w:left w:val="single" w:sz="4" w:space="0" w:color="auto"/>
              <w:bottom w:val="single" w:sz="4" w:space="0" w:color="auto"/>
              <w:right w:val="single" w:sz="4" w:space="0" w:color="auto"/>
            </w:tcBorders>
          </w:tcPr>
          <w:p w14:paraId="10469DDD" w14:textId="77777777" w:rsidR="003467FA" w:rsidRPr="00C36EA6" w:rsidRDefault="003467FA" w:rsidP="003D7D35">
            <w:pPr>
              <w:pStyle w:val="TAL"/>
              <w:rPr>
                <w:lang w:val="fr-FR"/>
              </w:rPr>
            </w:pPr>
          </w:p>
        </w:tc>
        <w:tc>
          <w:tcPr>
            <w:tcW w:w="1416" w:type="dxa"/>
            <w:tcBorders>
              <w:top w:val="single" w:sz="4" w:space="0" w:color="auto"/>
              <w:left w:val="single" w:sz="4" w:space="0" w:color="auto"/>
              <w:bottom w:val="single" w:sz="4" w:space="0" w:color="auto"/>
              <w:right w:val="single" w:sz="4" w:space="0" w:color="auto"/>
            </w:tcBorders>
          </w:tcPr>
          <w:p w14:paraId="0022E3C2" w14:textId="77777777" w:rsidR="003467FA" w:rsidRPr="00C36EA6" w:rsidRDefault="003467FA" w:rsidP="003D7D35">
            <w:pPr>
              <w:pStyle w:val="TAL"/>
              <w:rPr>
                <w:lang w:val="fr-FR"/>
              </w:rPr>
            </w:pPr>
          </w:p>
        </w:tc>
        <w:tc>
          <w:tcPr>
            <w:tcW w:w="1138" w:type="dxa"/>
            <w:tcBorders>
              <w:top w:val="single" w:sz="4" w:space="0" w:color="auto"/>
              <w:left w:val="single" w:sz="4" w:space="0" w:color="auto"/>
              <w:bottom w:val="single" w:sz="4" w:space="0" w:color="auto"/>
              <w:right w:val="single" w:sz="4" w:space="0" w:color="auto"/>
            </w:tcBorders>
            <w:vAlign w:val="bottom"/>
          </w:tcPr>
          <w:p w14:paraId="55882CFE" w14:textId="77777777" w:rsidR="003467FA" w:rsidRPr="00C36EA6" w:rsidRDefault="003467FA" w:rsidP="003D7D35">
            <w:pPr>
              <w:pStyle w:val="TAL"/>
              <w:rPr>
                <w:lang w:val="fr-FR"/>
              </w:rPr>
            </w:pPr>
          </w:p>
        </w:tc>
      </w:tr>
      <w:tr w:rsidR="003467FA" w:rsidRPr="00C36EA6" w14:paraId="4F96A6B5" w14:textId="77777777" w:rsidTr="003D7D35">
        <w:tc>
          <w:tcPr>
            <w:tcW w:w="2830" w:type="dxa"/>
            <w:tcBorders>
              <w:top w:val="single" w:sz="4" w:space="0" w:color="auto"/>
              <w:left w:val="single" w:sz="4" w:space="0" w:color="auto"/>
              <w:bottom w:val="single" w:sz="4" w:space="0" w:color="auto"/>
              <w:right w:val="single" w:sz="4" w:space="0" w:color="auto"/>
            </w:tcBorders>
            <w:vAlign w:val="center"/>
            <w:hideMark/>
          </w:tcPr>
          <w:p w14:paraId="10428021" w14:textId="77777777" w:rsidR="003467FA" w:rsidRPr="00C36EA6" w:rsidRDefault="003467FA" w:rsidP="003D7D35">
            <w:pPr>
              <w:pStyle w:val="TAL"/>
              <w:rPr>
                <w:b/>
                <w:bCs/>
                <w:lang w:val="fr-FR"/>
              </w:rPr>
            </w:pPr>
            <w:r w:rsidRPr="00C36EA6">
              <w:rPr>
                <w:lang w:val="fr-FR"/>
              </w:rPr>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623A3858" w14:textId="77777777" w:rsidR="003467FA" w:rsidRPr="00C36EA6" w:rsidRDefault="003467FA" w:rsidP="003D7D35">
            <w:pPr>
              <w:pStyle w:val="TAL"/>
              <w:rPr>
                <w:lang w:val="fr-FR"/>
              </w:rPr>
            </w:pPr>
          </w:p>
        </w:tc>
        <w:tc>
          <w:tcPr>
            <w:tcW w:w="2123" w:type="dxa"/>
            <w:tcBorders>
              <w:top w:val="single" w:sz="4" w:space="0" w:color="auto"/>
              <w:left w:val="single" w:sz="4" w:space="0" w:color="auto"/>
              <w:bottom w:val="single" w:sz="4" w:space="0" w:color="auto"/>
              <w:right w:val="single" w:sz="4" w:space="0" w:color="auto"/>
            </w:tcBorders>
            <w:hideMark/>
          </w:tcPr>
          <w:p w14:paraId="6E90774F" w14:textId="77777777" w:rsidR="003467FA" w:rsidRPr="002C79AA" w:rsidRDefault="003467FA" w:rsidP="003D7D35">
            <w:pPr>
              <w:pStyle w:val="TAL"/>
              <w:rPr>
                <w:rFonts w:cs="Arial"/>
                <w:b/>
                <w:szCs w:val="18"/>
                <w:lang w:val="fr-FR"/>
              </w:rPr>
            </w:pPr>
            <w:r w:rsidRPr="002C79AA">
              <w:rPr>
                <w:b/>
                <w:lang w:val="fr-FR"/>
              </w:rPr>
              <w:t>Resource list</w:t>
            </w:r>
          </w:p>
        </w:tc>
        <w:tc>
          <w:tcPr>
            <w:tcW w:w="1416" w:type="dxa"/>
            <w:tcBorders>
              <w:top w:val="single" w:sz="4" w:space="0" w:color="auto"/>
              <w:left w:val="single" w:sz="4" w:space="0" w:color="auto"/>
              <w:bottom w:val="single" w:sz="4" w:space="0" w:color="auto"/>
              <w:right w:val="single" w:sz="4" w:space="0" w:color="auto"/>
            </w:tcBorders>
          </w:tcPr>
          <w:p w14:paraId="373E0EC1" w14:textId="77777777" w:rsidR="003467FA" w:rsidRPr="00C36EA6" w:rsidRDefault="003467FA" w:rsidP="003D7D35">
            <w:pPr>
              <w:pStyle w:val="TAL"/>
              <w:rPr>
                <w:lang w:val="fr-FR"/>
              </w:rPr>
            </w:pPr>
          </w:p>
        </w:tc>
        <w:tc>
          <w:tcPr>
            <w:tcW w:w="1138" w:type="dxa"/>
            <w:tcBorders>
              <w:top w:val="single" w:sz="4" w:space="0" w:color="auto"/>
              <w:left w:val="single" w:sz="4" w:space="0" w:color="auto"/>
              <w:bottom w:val="single" w:sz="4" w:space="0" w:color="auto"/>
              <w:right w:val="single" w:sz="4" w:space="0" w:color="auto"/>
            </w:tcBorders>
            <w:vAlign w:val="bottom"/>
          </w:tcPr>
          <w:p w14:paraId="62C8E218" w14:textId="77777777" w:rsidR="003467FA" w:rsidRPr="00C36EA6" w:rsidRDefault="003467FA" w:rsidP="003D7D35">
            <w:pPr>
              <w:pStyle w:val="TAL"/>
              <w:rPr>
                <w:lang w:val="fr-FR"/>
              </w:rPr>
            </w:pPr>
          </w:p>
        </w:tc>
      </w:tr>
      <w:tr w:rsidR="003467FA" w:rsidRPr="00C36EA6" w14:paraId="77965201" w14:textId="77777777" w:rsidTr="003D7D35">
        <w:tc>
          <w:tcPr>
            <w:tcW w:w="2830" w:type="dxa"/>
            <w:tcBorders>
              <w:top w:val="single" w:sz="4" w:space="0" w:color="auto"/>
              <w:left w:val="single" w:sz="4" w:space="0" w:color="auto"/>
              <w:bottom w:val="single" w:sz="4" w:space="0" w:color="auto"/>
              <w:right w:val="single" w:sz="4" w:space="0" w:color="auto"/>
            </w:tcBorders>
            <w:vAlign w:val="center"/>
            <w:hideMark/>
          </w:tcPr>
          <w:p w14:paraId="61864E7C" w14:textId="77777777" w:rsidR="003467FA" w:rsidRPr="00C36EA6" w:rsidRDefault="003467FA" w:rsidP="003D7D35">
            <w:pPr>
              <w:pStyle w:val="TAL"/>
              <w:rPr>
                <w:b/>
                <w:bCs/>
                <w:lang w:val="fr-FR"/>
              </w:rPr>
            </w:pPr>
            <w:r w:rsidRPr="00C36EA6">
              <w:rPr>
                <w:lang w:val="fr-FR"/>
              </w:rPr>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787DD7FD" w14:textId="77777777" w:rsidR="003467FA" w:rsidRPr="00C36EA6" w:rsidRDefault="003467FA" w:rsidP="003D7D35">
            <w:pPr>
              <w:pStyle w:val="TAL"/>
              <w:rPr>
                <w:lang w:val="fr-FR"/>
              </w:rPr>
            </w:pPr>
            <w:r w:rsidRPr="00C36EA6">
              <w:rPr>
                <w:lang w:val="fr-FR"/>
              </w:rPr>
              <w:t xml:space="preserve">Resource-lists as described in Table 6.1.1.5.3.3-3 </w:t>
            </w:r>
          </w:p>
        </w:tc>
        <w:tc>
          <w:tcPr>
            <w:tcW w:w="2123" w:type="dxa"/>
            <w:tcBorders>
              <w:top w:val="single" w:sz="4" w:space="0" w:color="auto"/>
              <w:left w:val="single" w:sz="4" w:space="0" w:color="auto"/>
              <w:bottom w:val="single" w:sz="4" w:space="0" w:color="auto"/>
              <w:right w:val="single" w:sz="4" w:space="0" w:color="auto"/>
            </w:tcBorders>
          </w:tcPr>
          <w:p w14:paraId="0ED40929" w14:textId="77777777" w:rsidR="003467FA" w:rsidRPr="00C36EA6" w:rsidRDefault="003467FA" w:rsidP="003D7D35">
            <w:pPr>
              <w:pStyle w:val="TAL"/>
              <w:rPr>
                <w:lang w:val="fr-FR"/>
              </w:rPr>
            </w:pPr>
          </w:p>
        </w:tc>
        <w:tc>
          <w:tcPr>
            <w:tcW w:w="1416" w:type="dxa"/>
            <w:tcBorders>
              <w:top w:val="single" w:sz="4" w:space="0" w:color="auto"/>
              <w:left w:val="single" w:sz="4" w:space="0" w:color="auto"/>
              <w:bottom w:val="single" w:sz="4" w:space="0" w:color="auto"/>
              <w:right w:val="single" w:sz="4" w:space="0" w:color="auto"/>
            </w:tcBorders>
          </w:tcPr>
          <w:p w14:paraId="7770344C" w14:textId="77777777" w:rsidR="003467FA" w:rsidRPr="00C36EA6" w:rsidRDefault="003467FA" w:rsidP="003D7D35">
            <w:pPr>
              <w:pStyle w:val="TAL"/>
              <w:rPr>
                <w:lang w:val="fr-FR"/>
              </w:rPr>
            </w:pPr>
          </w:p>
        </w:tc>
        <w:tc>
          <w:tcPr>
            <w:tcW w:w="1138" w:type="dxa"/>
            <w:tcBorders>
              <w:top w:val="single" w:sz="4" w:space="0" w:color="auto"/>
              <w:left w:val="single" w:sz="4" w:space="0" w:color="auto"/>
              <w:bottom w:val="single" w:sz="4" w:space="0" w:color="auto"/>
              <w:right w:val="single" w:sz="4" w:space="0" w:color="auto"/>
            </w:tcBorders>
            <w:vAlign w:val="bottom"/>
          </w:tcPr>
          <w:p w14:paraId="26932F9D" w14:textId="77777777" w:rsidR="003467FA" w:rsidRPr="00C36EA6" w:rsidRDefault="003467FA" w:rsidP="003D7D35">
            <w:pPr>
              <w:pStyle w:val="TAL"/>
              <w:rPr>
                <w:lang w:val="fr-FR"/>
              </w:rPr>
            </w:pPr>
          </w:p>
        </w:tc>
      </w:tr>
    </w:tbl>
    <w:p w14:paraId="5CD4E480" w14:textId="77777777" w:rsidR="003467FA" w:rsidRPr="00C36EA6" w:rsidRDefault="003467FA" w:rsidP="003467FA"/>
    <w:p w14:paraId="6E4EF151" w14:textId="77777777" w:rsidR="003467FA" w:rsidRPr="00C36EA6" w:rsidRDefault="003467FA" w:rsidP="003467FA">
      <w:pPr>
        <w:pStyle w:val="TH"/>
      </w:pPr>
      <w:r w:rsidRPr="00C36EA6">
        <w:t xml:space="preserve">Table 6.1.1.5.3.3-2: </w:t>
      </w:r>
      <w:r w:rsidRPr="00C36EA6">
        <w:rPr>
          <w:lang w:eastAsia="ko-KR"/>
        </w:rPr>
        <w:t>Void</w:t>
      </w:r>
    </w:p>
    <w:p w14:paraId="658CA310" w14:textId="77777777" w:rsidR="003467FA" w:rsidRPr="00C36EA6" w:rsidRDefault="003467FA" w:rsidP="003467FA">
      <w:pPr>
        <w:pStyle w:val="TH"/>
      </w:pPr>
      <w:r w:rsidRPr="00C36EA6">
        <w:t>Table 6.1.1.5.3.3-3: Resource-lists in SIP REFER (Table 6.1.1.5.3.3-1)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650DF9D0" w14:textId="77777777" w:rsidTr="003D7D35">
        <w:trPr>
          <w:cantSplit/>
        </w:trPr>
        <w:tc>
          <w:tcPr>
            <w:tcW w:w="9639" w:type="dxa"/>
            <w:tcBorders>
              <w:top w:val="single" w:sz="4" w:space="0" w:color="auto"/>
              <w:left w:val="single" w:sz="4" w:space="0" w:color="auto"/>
              <w:bottom w:val="single" w:sz="4" w:space="0" w:color="auto"/>
              <w:right w:val="single" w:sz="4" w:space="0" w:color="auto"/>
            </w:tcBorders>
            <w:hideMark/>
          </w:tcPr>
          <w:p w14:paraId="5F5899B7" w14:textId="77777777" w:rsidR="003467FA" w:rsidRPr="00C36EA6" w:rsidRDefault="003467FA" w:rsidP="003D7D35">
            <w:pPr>
              <w:pStyle w:val="TAL"/>
              <w:rPr>
                <w:lang w:val="fr-FR"/>
              </w:rPr>
            </w:pPr>
            <w:r w:rsidRPr="00C36EA6">
              <w:rPr>
                <w:lang w:val="fr-FR"/>
              </w:rPr>
              <w:t>Derivation Path: TS 36.579-1 [2], Table 5.5.3.3.1-1, condition PRE-ESTABLISH, GROUP-CALL with the uri attribute of the entry extended with the SIP URI header fields as specified in Table 6.1.1.5.3.3-3A</w:t>
            </w:r>
          </w:p>
        </w:tc>
      </w:tr>
    </w:tbl>
    <w:p w14:paraId="643595D3" w14:textId="77777777" w:rsidR="003467FA" w:rsidRPr="00C36EA6" w:rsidRDefault="003467FA" w:rsidP="003467FA"/>
    <w:p w14:paraId="76C1A3C1" w14:textId="77777777" w:rsidR="003467FA" w:rsidRPr="00C36EA6" w:rsidRDefault="003467FA" w:rsidP="003467FA">
      <w:pPr>
        <w:pStyle w:val="TH"/>
      </w:pPr>
      <w:r w:rsidRPr="00C36EA6">
        <w:t>Table 6.1.1.5.3.3-3A: SIP header fields extending the uri attribute of the resource-lists' single entry</w:t>
      </w:r>
      <w:r w:rsidRPr="00C36EA6">
        <w:br/>
        <w:t>(Table 6.1.1.5.3.3-3)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C36EA6" w14:paraId="00D8C1E7" w14:textId="77777777" w:rsidTr="003D7D35">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DB416B9" w14:textId="77777777" w:rsidR="003467FA" w:rsidRPr="00C36EA6" w:rsidRDefault="003467FA" w:rsidP="003D7D35">
            <w:pPr>
              <w:pStyle w:val="TAL"/>
              <w:rPr>
                <w:lang w:val="fr-FR"/>
              </w:rPr>
            </w:pPr>
            <w:r w:rsidRPr="00C36EA6">
              <w:rPr>
                <w:lang w:val="fr-FR"/>
              </w:rPr>
              <w:t>Derivation Path: TS 36.579-1 [2], Table 5.5.2.12-2, condition GROUP-CALL</w:t>
            </w:r>
          </w:p>
        </w:tc>
      </w:tr>
      <w:tr w:rsidR="003467FA" w:rsidRPr="00C36EA6" w14:paraId="1D922118"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169376CA" w14:textId="77777777" w:rsidR="003467FA" w:rsidRPr="00C36EA6" w:rsidRDefault="003467FA" w:rsidP="003D7D35">
            <w:pPr>
              <w:pStyle w:val="TAH"/>
              <w:rPr>
                <w:lang w:val="fr-FR"/>
              </w:rPr>
            </w:pPr>
            <w:r w:rsidRPr="00C36EA6">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240DBE2" w14:textId="77777777" w:rsidR="003467FA" w:rsidRPr="00C36EA6" w:rsidRDefault="003467FA" w:rsidP="003D7D35">
            <w:pPr>
              <w:pStyle w:val="TAH"/>
              <w:rPr>
                <w:lang w:val="fr-FR"/>
              </w:rPr>
            </w:pPr>
            <w:r w:rsidRPr="00C36EA6">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D402A6D" w14:textId="77777777" w:rsidR="003467FA" w:rsidRPr="00C36EA6" w:rsidRDefault="003467FA" w:rsidP="003D7D35">
            <w:pPr>
              <w:pStyle w:val="TAH"/>
              <w:rPr>
                <w:lang w:val="fr-FR"/>
              </w:rPr>
            </w:pPr>
            <w:r w:rsidRPr="00C36EA6">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21A89E6F" w14:textId="77777777" w:rsidR="003467FA" w:rsidRPr="00C36EA6" w:rsidRDefault="003467FA" w:rsidP="003D7D35">
            <w:pPr>
              <w:pStyle w:val="TAH"/>
              <w:rPr>
                <w:lang w:val="fr-FR"/>
              </w:rPr>
            </w:pPr>
            <w:r w:rsidRPr="00C36EA6">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5CD2C9BC" w14:textId="77777777" w:rsidR="003467FA" w:rsidRPr="00C36EA6" w:rsidRDefault="003467FA" w:rsidP="003D7D35">
            <w:pPr>
              <w:pStyle w:val="TAH"/>
              <w:rPr>
                <w:lang w:val="fr-FR"/>
              </w:rPr>
            </w:pPr>
            <w:r w:rsidRPr="00C36EA6">
              <w:rPr>
                <w:lang w:val="fr-FR"/>
              </w:rPr>
              <w:t>Condition</w:t>
            </w:r>
          </w:p>
        </w:tc>
      </w:tr>
      <w:tr w:rsidR="003467FA" w:rsidRPr="00C36EA6" w14:paraId="44117BEB"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0A0C497F" w14:textId="77777777" w:rsidR="003467FA" w:rsidRPr="00C36EA6" w:rsidRDefault="003467FA" w:rsidP="003D7D35">
            <w:pPr>
              <w:pStyle w:val="TAL"/>
              <w:rPr>
                <w:rFonts w:cs="Arial"/>
                <w:b/>
                <w:szCs w:val="18"/>
                <w:lang w:val="fr-FR"/>
              </w:rPr>
            </w:pPr>
            <w:r w:rsidRPr="00C36EA6">
              <w:rPr>
                <w:lang w:val="fr-FR"/>
              </w:rPr>
              <w:t>body</w:t>
            </w:r>
          </w:p>
        </w:tc>
        <w:tc>
          <w:tcPr>
            <w:tcW w:w="2126" w:type="dxa"/>
            <w:tcBorders>
              <w:top w:val="single" w:sz="4" w:space="0" w:color="auto"/>
              <w:left w:val="single" w:sz="4" w:space="0" w:color="auto"/>
              <w:bottom w:val="single" w:sz="4" w:space="0" w:color="auto"/>
              <w:right w:val="single" w:sz="4" w:space="0" w:color="auto"/>
            </w:tcBorders>
          </w:tcPr>
          <w:p w14:paraId="146C5452" w14:textId="77777777" w:rsidR="003467FA" w:rsidRPr="00C36EA6"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1AEB96B2"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5B00FA63"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4F928BFE" w14:textId="77777777" w:rsidR="003467FA" w:rsidRPr="00C36EA6" w:rsidRDefault="003467FA" w:rsidP="003D7D35">
            <w:pPr>
              <w:pStyle w:val="TAL"/>
              <w:rPr>
                <w:lang w:val="fr-FR"/>
              </w:rPr>
            </w:pPr>
          </w:p>
        </w:tc>
      </w:tr>
      <w:tr w:rsidR="003467FA" w:rsidRPr="00C36EA6" w14:paraId="5C5D0296"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6DCBCEBE" w14:textId="77777777" w:rsidR="003467FA" w:rsidRPr="00C36EA6" w:rsidRDefault="003467FA" w:rsidP="003D7D35">
            <w:pPr>
              <w:pStyle w:val="TAL"/>
              <w:rPr>
                <w:rFonts w:cs="Arial"/>
                <w:szCs w:val="18"/>
                <w:lang w:val="fr-FR"/>
              </w:rPr>
            </w:pPr>
            <w:r w:rsidRPr="00C36EA6">
              <w:rPr>
                <w:lang w:val="fr-FR"/>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EC75033" w14:textId="77777777" w:rsidR="003467FA" w:rsidRPr="00C36EA6"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hideMark/>
          </w:tcPr>
          <w:p w14:paraId="7F5C940F" w14:textId="77777777" w:rsidR="003467FA" w:rsidRPr="002C79AA" w:rsidRDefault="003467FA" w:rsidP="003D7D35">
            <w:pPr>
              <w:pStyle w:val="TAL"/>
              <w:rPr>
                <w:b/>
                <w:lang w:val="fr-FR"/>
              </w:rPr>
            </w:pPr>
            <w:r w:rsidRPr="002C79AA">
              <w:rPr>
                <w:b/>
                <w:lang w:val="fr-FR"/>
              </w:rPr>
              <w:t>SDP Message</w:t>
            </w:r>
          </w:p>
        </w:tc>
        <w:tc>
          <w:tcPr>
            <w:tcW w:w="1418" w:type="dxa"/>
            <w:tcBorders>
              <w:top w:val="single" w:sz="4" w:space="0" w:color="auto"/>
              <w:left w:val="single" w:sz="4" w:space="0" w:color="auto"/>
              <w:bottom w:val="single" w:sz="4" w:space="0" w:color="auto"/>
              <w:right w:val="single" w:sz="4" w:space="0" w:color="auto"/>
            </w:tcBorders>
          </w:tcPr>
          <w:p w14:paraId="1DA8F3FE"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75A52A84" w14:textId="77777777" w:rsidR="003467FA" w:rsidRPr="00C36EA6" w:rsidRDefault="003467FA" w:rsidP="003D7D35">
            <w:pPr>
              <w:pStyle w:val="TAL"/>
              <w:rPr>
                <w:lang w:val="fr-FR"/>
              </w:rPr>
            </w:pPr>
          </w:p>
        </w:tc>
      </w:tr>
      <w:tr w:rsidR="003467FA" w:rsidRPr="00C36EA6" w14:paraId="7826DCD8"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77391F69" w14:textId="77777777" w:rsidR="003467FA" w:rsidRPr="00C36EA6" w:rsidRDefault="003467FA" w:rsidP="003D7D35">
            <w:pPr>
              <w:pStyle w:val="TAL"/>
              <w:rPr>
                <w:lang w:val="fr-FR"/>
              </w:rPr>
            </w:pPr>
            <w:r w:rsidRPr="00C36EA6">
              <w:rPr>
                <w:lang w:val="fr-FR"/>
              </w:rPr>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65770710" w14:textId="77777777" w:rsidR="003467FA" w:rsidRPr="00C36EA6"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2256DDD6"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7989193B"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1B99D902" w14:textId="77777777" w:rsidR="003467FA" w:rsidRPr="00C36EA6" w:rsidRDefault="003467FA" w:rsidP="003D7D35">
            <w:pPr>
              <w:pStyle w:val="TAL"/>
              <w:rPr>
                <w:lang w:val="fr-FR"/>
              </w:rPr>
            </w:pPr>
          </w:p>
        </w:tc>
      </w:tr>
      <w:tr w:rsidR="003467FA" w:rsidRPr="00C36EA6" w14:paraId="332389F3"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05F33060" w14:textId="77777777" w:rsidR="003467FA" w:rsidRPr="00C36EA6" w:rsidRDefault="003467FA" w:rsidP="003D7D35">
            <w:pPr>
              <w:pStyle w:val="TAL"/>
              <w:rPr>
                <w:lang w:val="fr-FR"/>
              </w:rPr>
            </w:pPr>
            <w:r w:rsidRPr="00C36EA6">
              <w:rPr>
                <w:lang w:val="fr-FR"/>
              </w:rPr>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5D93878C" w14:textId="77777777" w:rsidR="003467FA" w:rsidRPr="00C36EA6" w:rsidRDefault="003467FA" w:rsidP="003D7D35">
            <w:pPr>
              <w:pStyle w:val="TAL"/>
              <w:rPr>
                <w:lang w:val="fr-FR"/>
              </w:rPr>
            </w:pPr>
            <w:r w:rsidRPr="00C36EA6">
              <w:rPr>
                <w:lang w:val="fr-FR"/>
              </w:rPr>
              <w:t>“application/sdp”</w:t>
            </w:r>
          </w:p>
        </w:tc>
        <w:tc>
          <w:tcPr>
            <w:tcW w:w="2126" w:type="dxa"/>
            <w:tcBorders>
              <w:top w:val="single" w:sz="4" w:space="0" w:color="auto"/>
              <w:left w:val="single" w:sz="4" w:space="0" w:color="auto"/>
              <w:bottom w:val="single" w:sz="4" w:space="0" w:color="auto"/>
              <w:right w:val="single" w:sz="4" w:space="0" w:color="auto"/>
            </w:tcBorders>
          </w:tcPr>
          <w:p w14:paraId="7FC3FA4B"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1C6619CA"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13F82EAE" w14:textId="77777777" w:rsidR="003467FA" w:rsidRPr="00C36EA6" w:rsidRDefault="003467FA" w:rsidP="003D7D35">
            <w:pPr>
              <w:pStyle w:val="TAL"/>
              <w:rPr>
                <w:lang w:val="fr-FR"/>
              </w:rPr>
            </w:pPr>
          </w:p>
        </w:tc>
      </w:tr>
      <w:tr w:rsidR="003467FA" w:rsidRPr="00C36EA6" w14:paraId="26FAB12E"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757006B7" w14:textId="77777777" w:rsidR="003467FA" w:rsidRPr="00C36EA6" w:rsidRDefault="003467FA" w:rsidP="003D7D35">
            <w:pPr>
              <w:pStyle w:val="TAL"/>
              <w:rPr>
                <w:b/>
                <w:lang w:val="fr-FR"/>
              </w:rPr>
            </w:pPr>
            <w:r w:rsidRPr="00C36EA6">
              <w:rPr>
                <w:lang w:val="fr-FR"/>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5BE99B5" w14:textId="77777777" w:rsidR="003467FA" w:rsidRPr="00C36EA6" w:rsidRDefault="003467FA" w:rsidP="003D7D35">
            <w:pPr>
              <w:pStyle w:val="TAL"/>
              <w:rPr>
                <w:lang w:val="fr-FR"/>
              </w:rPr>
            </w:pPr>
            <w:r w:rsidRPr="00C36EA6">
              <w:rPr>
                <w:lang w:val="fr-FR"/>
              </w:rPr>
              <w:t xml:space="preserve">SDP Message as described in </w:t>
            </w:r>
            <w:r w:rsidRPr="00C36EA6">
              <w:rPr>
                <w:bCs/>
                <w:lang w:val="fr-FR"/>
              </w:rPr>
              <w:t>Table 6.1.1.5.3.3-3B</w:t>
            </w:r>
          </w:p>
        </w:tc>
        <w:tc>
          <w:tcPr>
            <w:tcW w:w="2126" w:type="dxa"/>
            <w:tcBorders>
              <w:top w:val="single" w:sz="4" w:space="0" w:color="auto"/>
              <w:left w:val="single" w:sz="4" w:space="0" w:color="auto"/>
              <w:bottom w:val="single" w:sz="4" w:space="0" w:color="auto"/>
              <w:right w:val="single" w:sz="4" w:space="0" w:color="auto"/>
            </w:tcBorders>
          </w:tcPr>
          <w:p w14:paraId="5C1B9F13"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2AB29271"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1FA8BA2A" w14:textId="77777777" w:rsidR="003467FA" w:rsidRPr="00C36EA6" w:rsidRDefault="003467FA" w:rsidP="003D7D35">
            <w:pPr>
              <w:pStyle w:val="TAL"/>
              <w:rPr>
                <w:lang w:val="fr-FR"/>
              </w:rPr>
            </w:pPr>
          </w:p>
        </w:tc>
      </w:tr>
      <w:tr w:rsidR="003467FA" w:rsidRPr="00C36EA6" w14:paraId="46418DE4"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A6BF5F8" w14:textId="77777777" w:rsidR="003467FA" w:rsidRPr="00C36EA6" w:rsidRDefault="003467FA" w:rsidP="003D7D35">
            <w:pPr>
              <w:pStyle w:val="TAL"/>
              <w:rPr>
                <w:lang w:val="fr-FR"/>
              </w:rPr>
            </w:pPr>
            <w:r w:rsidRPr="00C36EA6">
              <w:rPr>
                <w:lang w:val="fr-FR"/>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AC81725" w14:textId="77777777" w:rsidR="003467FA" w:rsidRPr="00C36EA6"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hideMark/>
          </w:tcPr>
          <w:p w14:paraId="092C9739" w14:textId="77777777" w:rsidR="003467FA" w:rsidRPr="002C79AA" w:rsidRDefault="003467FA" w:rsidP="003D7D35">
            <w:pPr>
              <w:pStyle w:val="TAL"/>
              <w:rPr>
                <w:b/>
                <w:lang w:val="fr-FR"/>
              </w:rPr>
            </w:pPr>
            <w:r w:rsidRPr="002C79AA">
              <w:rPr>
                <w:b/>
                <w:lang w:val="fr-FR"/>
              </w:rPr>
              <w:t>MCPTT-Info</w:t>
            </w:r>
          </w:p>
        </w:tc>
        <w:tc>
          <w:tcPr>
            <w:tcW w:w="1418" w:type="dxa"/>
            <w:tcBorders>
              <w:top w:val="single" w:sz="4" w:space="0" w:color="auto"/>
              <w:left w:val="single" w:sz="4" w:space="0" w:color="auto"/>
              <w:bottom w:val="single" w:sz="4" w:space="0" w:color="auto"/>
              <w:right w:val="single" w:sz="4" w:space="0" w:color="auto"/>
            </w:tcBorders>
          </w:tcPr>
          <w:p w14:paraId="0EB222B4"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62EA0152" w14:textId="77777777" w:rsidR="003467FA" w:rsidRPr="00C36EA6" w:rsidRDefault="003467FA" w:rsidP="003D7D35">
            <w:pPr>
              <w:pStyle w:val="TAL"/>
              <w:rPr>
                <w:lang w:val="fr-FR"/>
              </w:rPr>
            </w:pPr>
          </w:p>
        </w:tc>
      </w:tr>
      <w:tr w:rsidR="003467FA" w:rsidRPr="00C36EA6" w14:paraId="79B9434E"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5BED3B45" w14:textId="77777777" w:rsidR="003467FA" w:rsidRPr="00C36EA6" w:rsidRDefault="003467FA" w:rsidP="003D7D35">
            <w:pPr>
              <w:pStyle w:val="TAL"/>
              <w:rPr>
                <w:lang w:val="fr-FR"/>
              </w:rPr>
            </w:pPr>
            <w:r w:rsidRPr="00C36EA6">
              <w:rPr>
                <w:lang w:val="fr-FR"/>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7079EEF" w14:textId="77777777" w:rsidR="003467FA" w:rsidRPr="00C36EA6" w:rsidRDefault="003467FA" w:rsidP="003D7D35">
            <w:pPr>
              <w:pStyle w:val="TAL"/>
              <w:rPr>
                <w:lang w:val="fr-FR"/>
              </w:rPr>
            </w:pPr>
            <w:r w:rsidRPr="00C36EA6">
              <w:rPr>
                <w:lang w:val="fr-FR"/>
              </w:rPr>
              <w:t>MCPTT-Info as described in Table 6.1.1.5.3.3-3C</w:t>
            </w:r>
          </w:p>
        </w:tc>
        <w:tc>
          <w:tcPr>
            <w:tcW w:w="2126" w:type="dxa"/>
            <w:tcBorders>
              <w:top w:val="single" w:sz="4" w:space="0" w:color="auto"/>
              <w:left w:val="single" w:sz="4" w:space="0" w:color="auto"/>
              <w:bottom w:val="single" w:sz="4" w:space="0" w:color="auto"/>
              <w:right w:val="single" w:sz="4" w:space="0" w:color="auto"/>
            </w:tcBorders>
          </w:tcPr>
          <w:p w14:paraId="3A68FAA3"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68640173"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5F98887E" w14:textId="77777777" w:rsidR="003467FA" w:rsidRPr="00C36EA6" w:rsidRDefault="003467FA" w:rsidP="003D7D35">
            <w:pPr>
              <w:pStyle w:val="TAL"/>
              <w:rPr>
                <w:lang w:val="fr-FR"/>
              </w:rPr>
            </w:pPr>
          </w:p>
        </w:tc>
      </w:tr>
    </w:tbl>
    <w:p w14:paraId="5357F900" w14:textId="77777777" w:rsidR="003467FA" w:rsidRPr="00C36EA6" w:rsidRDefault="003467FA" w:rsidP="003467FA"/>
    <w:p w14:paraId="70F863F7" w14:textId="77777777" w:rsidR="003467FA" w:rsidRPr="00C36EA6" w:rsidRDefault="003467FA" w:rsidP="003467FA">
      <w:pPr>
        <w:pStyle w:val="TH"/>
      </w:pPr>
      <w:r w:rsidRPr="00C36EA6">
        <w:t xml:space="preserve">Table 6.1.1.5.3.3-3B: </w:t>
      </w:r>
      <w:r w:rsidRPr="00C36EA6">
        <w:rPr>
          <w:lang w:eastAsia="ko-KR"/>
        </w:rPr>
        <w:t xml:space="preserve">SDP </w:t>
      </w:r>
      <w:r w:rsidRPr="00A0278A">
        <w:rPr>
          <w:lang w:eastAsia="ko-KR"/>
        </w:rPr>
        <w:t xml:space="preserve">Message </w:t>
      </w:r>
      <w:r w:rsidRPr="00C36EA6">
        <w:rPr>
          <w:lang w:eastAsia="ko-KR"/>
        </w:rPr>
        <w:t>in SIP header fields</w:t>
      </w:r>
      <w:r w:rsidRPr="00C36EA6">
        <w:t xml:space="preserve"> (Table 6.1.1.5.3.3-3A)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59F8D3D9"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041FFB50" w14:textId="77777777" w:rsidR="003467FA" w:rsidRPr="00C36EA6" w:rsidRDefault="003467FA" w:rsidP="003D7D35">
            <w:pPr>
              <w:pStyle w:val="TAL"/>
              <w:rPr>
                <w:lang w:val="fr-FR"/>
              </w:rPr>
            </w:pPr>
            <w:r w:rsidRPr="00C36EA6">
              <w:rPr>
                <w:lang w:val="fr-FR"/>
              </w:rPr>
              <w:t>Derivation Path: TS 36.579-1 [2], Table 5.5.3.1.1-1, condition SDP_OFFER, PRE_ESTABLISHED_SESSION, IMPLICIT_GRANT_REQUESTED</w:t>
            </w:r>
          </w:p>
        </w:tc>
      </w:tr>
    </w:tbl>
    <w:p w14:paraId="39E416FB" w14:textId="77777777" w:rsidR="003467FA" w:rsidRPr="00C36EA6" w:rsidRDefault="003467FA" w:rsidP="003467FA"/>
    <w:p w14:paraId="7E526B47" w14:textId="77777777" w:rsidR="003467FA" w:rsidRPr="00C36EA6" w:rsidRDefault="003467FA" w:rsidP="003467FA">
      <w:pPr>
        <w:pStyle w:val="TH"/>
      </w:pPr>
      <w:bookmarkStart w:id="1490" w:name="_Hlk109033358"/>
      <w:r w:rsidRPr="00C36EA6">
        <w:t xml:space="preserve">Table 6.1.1.5.3.3-3C: </w:t>
      </w:r>
      <w:r w:rsidRPr="00C36EA6">
        <w:rPr>
          <w:lang w:eastAsia="ko-KR"/>
        </w:rPr>
        <w:t xml:space="preserve">MCPTT-Info in SIP header fields </w:t>
      </w:r>
      <w:r w:rsidRPr="00C36EA6">
        <w:t>(Table 6.1.1.5.3.3-3A)</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52B016CC"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3AEA89AA" w14:textId="77777777" w:rsidR="003467FA" w:rsidRPr="00C36EA6" w:rsidRDefault="003467FA" w:rsidP="003D7D35">
            <w:pPr>
              <w:pStyle w:val="TAL"/>
              <w:rPr>
                <w:lang w:val="fr-FR"/>
              </w:rPr>
            </w:pPr>
            <w:r w:rsidRPr="00C36EA6">
              <w:rPr>
                <w:lang w:val="fr-FR"/>
              </w:rPr>
              <w:t>Derivation Path: TS 36.579-1 [2], Table 5.5.3.2.1-1, condition GROUP-CALL, INVITE-REFER</w:t>
            </w:r>
          </w:p>
        </w:tc>
      </w:tr>
    </w:tbl>
    <w:p w14:paraId="48677A5C" w14:textId="77777777" w:rsidR="003467FA" w:rsidRPr="00C36EA6" w:rsidRDefault="003467FA" w:rsidP="003467FA"/>
    <w:bookmarkEnd w:id="1490"/>
    <w:p w14:paraId="44CDE4A0" w14:textId="77777777" w:rsidR="003467FA" w:rsidRPr="00C36EA6" w:rsidRDefault="003467FA" w:rsidP="003467FA">
      <w:pPr>
        <w:pStyle w:val="TH"/>
      </w:pPr>
      <w:r w:rsidRPr="00C36EA6">
        <w:t>Table 6.1.1.5.3.3-4: SIP 200 (OK) from the SS (step 2, Table 6.1.1.5.3.2-1;</w:t>
      </w:r>
      <w:r w:rsidRPr="00C36EA6">
        <w:br/>
        <w:t>step 3, TS 36.579-1 [2] Table 5.3A.3.3-1)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1489C1C1" w14:textId="77777777" w:rsidTr="003D7D35">
        <w:tc>
          <w:tcPr>
            <w:tcW w:w="9645" w:type="dxa"/>
            <w:tcBorders>
              <w:top w:val="single" w:sz="4" w:space="0" w:color="auto"/>
              <w:left w:val="single" w:sz="4" w:space="0" w:color="auto"/>
              <w:bottom w:val="single" w:sz="4" w:space="0" w:color="auto"/>
              <w:right w:val="single" w:sz="4" w:space="0" w:color="auto"/>
            </w:tcBorders>
            <w:hideMark/>
          </w:tcPr>
          <w:p w14:paraId="29C8B9B9" w14:textId="77777777" w:rsidR="003467FA" w:rsidRPr="00C36EA6" w:rsidRDefault="003467FA" w:rsidP="003D7D35">
            <w:pPr>
              <w:pStyle w:val="TAL"/>
              <w:rPr>
                <w:lang w:val="fr-FR"/>
              </w:rPr>
            </w:pPr>
            <w:r w:rsidRPr="00C36EA6">
              <w:rPr>
                <w:lang w:val="fr-FR"/>
              </w:rPr>
              <w:t>Derivation Path: TS 36.579-1 [2], Table 5.5.2.17.1.2-1, condition REFER-RSP</w:t>
            </w:r>
          </w:p>
        </w:tc>
      </w:tr>
    </w:tbl>
    <w:p w14:paraId="03DAD0E6" w14:textId="77777777" w:rsidR="003467FA" w:rsidRPr="00C36EA6" w:rsidRDefault="003467FA" w:rsidP="003467FA"/>
    <w:p w14:paraId="7C8CBB7A" w14:textId="77777777" w:rsidR="003467FA" w:rsidRPr="00C36EA6" w:rsidRDefault="003467FA" w:rsidP="003467FA">
      <w:pPr>
        <w:pStyle w:val="TH"/>
      </w:pPr>
      <w:r w:rsidRPr="00C36EA6">
        <w:t>Table 6.1.1.5.3.3-4A:</w:t>
      </w:r>
      <w:r w:rsidRPr="00A0278A">
        <w:t xml:space="preserve"> Void</w:t>
      </w:r>
    </w:p>
    <w:p w14:paraId="3E0132CD" w14:textId="390DE38E" w:rsidR="003467FA" w:rsidRPr="00C36EA6" w:rsidDel="00B45DF5" w:rsidRDefault="003467FA" w:rsidP="003467FA">
      <w:pPr>
        <w:rPr>
          <w:del w:id="1491" w:author="MCC160" w:date="2024-04-29T14:27:00Z"/>
        </w:rPr>
      </w:pPr>
    </w:p>
    <w:p w14:paraId="4F06C980" w14:textId="77777777" w:rsidR="003467FA" w:rsidRPr="00C36EA6" w:rsidRDefault="003467FA" w:rsidP="003467FA">
      <w:pPr>
        <w:pStyle w:val="TH"/>
      </w:pPr>
      <w:r w:rsidRPr="00C36EA6">
        <w:t>Table 6.1.1.5.3.3-5: Connect (step 2, Table 6.1.1.5.3.2-1;</w:t>
      </w:r>
      <w:r w:rsidRPr="00C36EA6">
        <w:br/>
        <w:t xml:space="preserve">step 4, TS 36.579-1 [2] Table 5.3A.3.3-1) </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467FA" w:rsidRPr="00C36EA6" w14:paraId="3B3E4472" w14:textId="77777777" w:rsidTr="003D7D35">
        <w:trPr>
          <w:cantSplit/>
        </w:trPr>
        <w:tc>
          <w:tcPr>
            <w:tcW w:w="9630" w:type="dxa"/>
            <w:tcBorders>
              <w:top w:val="single" w:sz="4" w:space="0" w:color="auto"/>
              <w:left w:val="single" w:sz="4" w:space="0" w:color="auto"/>
              <w:bottom w:val="single" w:sz="4" w:space="0" w:color="auto"/>
              <w:right w:val="single" w:sz="4" w:space="0" w:color="auto"/>
            </w:tcBorders>
            <w:hideMark/>
          </w:tcPr>
          <w:p w14:paraId="526D03F9" w14:textId="77777777" w:rsidR="003467FA" w:rsidRPr="00C36EA6" w:rsidRDefault="003467FA" w:rsidP="003D7D35">
            <w:pPr>
              <w:pStyle w:val="TAL"/>
              <w:rPr>
                <w:lang w:val="fr-FR"/>
              </w:rPr>
            </w:pPr>
            <w:r w:rsidRPr="00C36EA6">
              <w:rPr>
                <w:lang w:val="fr-FR"/>
              </w:rPr>
              <w:t>Derivation Path: TS 36.579-1 [2], Table 5.5.6.12-1, condition GROUP-CALL, ACK</w:t>
            </w:r>
          </w:p>
        </w:tc>
      </w:tr>
    </w:tbl>
    <w:p w14:paraId="5ED48CD9" w14:textId="77777777" w:rsidR="003467FA" w:rsidRPr="00C36EA6" w:rsidRDefault="003467FA" w:rsidP="003467FA"/>
    <w:p w14:paraId="1B2C4CF5" w14:textId="77777777" w:rsidR="003467FA" w:rsidRPr="00C36EA6" w:rsidRDefault="003467FA" w:rsidP="003467FA">
      <w:pPr>
        <w:keepNext/>
        <w:keepLines/>
        <w:spacing w:before="120"/>
        <w:ind w:left="1418" w:hanging="1418"/>
        <w:outlineLvl w:val="3"/>
        <w:rPr>
          <w:rFonts w:ascii="Arial" w:hAnsi="Arial"/>
          <w:sz w:val="24"/>
        </w:rPr>
      </w:pPr>
      <w:bookmarkStart w:id="1492" w:name="_Toc76583122"/>
      <w:bookmarkStart w:id="1493" w:name="_Toc83808674"/>
      <w:bookmarkStart w:id="1494" w:name="_Toc91233495"/>
      <w:bookmarkStart w:id="1495" w:name="_Toc100348974"/>
      <w:bookmarkStart w:id="1496" w:name="_Toc106787130"/>
      <w:r w:rsidRPr="00C36EA6">
        <w:rPr>
          <w:rFonts w:ascii="Arial" w:hAnsi="Arial"/>
          <w:sz w:val="24"/>
        </w:rPr>
        <w:lastRenderedPageBreak/>
        <w:t>6.1.1.6</w:t>
      </w:r>
      <w:r w:rsidRPr="00C36EA6">
        <w:rPr>
          <w:rFonts w:ascii="Arial" w:hAnsi="Arial"/>
          <w:sz w:val="24"/>
        </w:rPr>
        <w:tab/>
        <w:t>On-network / Pre-arranged Group Call using pre-established session / Automatic Commencement Mode / Server originated Pre-established Session Release with associated MCPTT session / Client Terminated (CT)</w:t>
      </w:r>
      <w:bookmarkEnd w:id="1485"/>
      <w:bookmarkEnd w:id="1486"/>
      <w:bookmarkEnd w:id="1487"/>
      <w:bookmarkEnd w:id="1488"/>
      <w:bookmarkEnd w:id="1489"/>
      <w:bookmarkEnd w:id="1492"/>
      <w:bookmarkEnd w:id="1493"/>
      <w:bookmarkEnd w:id="1494"/>
      <w:bookmarkEnd w:id="1495"/>
      <w:bookmarkEnd w:id="1496"/>
    </w:p>
    <w:p w14:paraId="0D910A9B" w14:textId="77777777" w:rsidR="003467FA" w:rsidRPr="00C36EA6" w:rsidRDefault="003467FA" w:rsidP="003467FA">
      <w:pPr>
        <w:pStyle w:val="H6"/>
      </w:pPr>
      <w:r w:rsidRPr="00C36EA6">
        <w:t>6.1.1.6.1</w:t>
      </w:r>
      <w:r w:rsidRPr="00C36EA6">
        <w:tab/>
        <w:t>Test Purpose (TP)</w:t>
      </w:r>
    </w:p>
    <w:p w14:paraId="1050873F" w14:textId="77777777" w:rsidR="003467FA" w:rsidRPr="00C36EA6" w:rsidRDefault="003467FA" w:rsidP="003467FA">
      <w:pPr>
        <w:pStyle w:val="H6"/>
      </w:pPr>
      <w:r w:rsidRPr="00C36EA6">
        <w:t>(1)</w:t>
      </w:r>
    </w:p>
    <w:p w14:paraId="7C61326E" w14:textId="77777777" w:rsidR="003467FA" w:rsidRPr="00C36EA6" w:rsidRDefault="003467FA" w:rsidP="003467FA">
      <w:pPr>
        <w:pStyle w:val="PL"/>
      </w:pPr>
      <w:r w:rsidRPr="00C36EA6">
        <w:rPr>
          <w:b/>
        </w:rPr>
        <w:t>with</w:t>
      </w:r>
      <w:r w:rsidRPr="00C36EA6">
        <w:t xml:space="preserve"> { UE (MCPTT Client) registered and authorised for MCPTT Service and having a pre-established session with the MCPTT Server }</w:t>
      </w:r>
    </w:p>
    <w:p w14:paraId="37D8AF28" w14:textId="77777777" w:rsidR="003467FA" w:rsidRPr="00C36EA6" w:rsidRDefault="003467FA" w:rsidP="003467FA">
      <w:pPr>
        <w:pStyle w:val="PL"/>
      </w:pPr>
      <w:r w:rsidRPr="00C36EA6">
        <w:t>ensure that {</w:t>
      </w:r>
    </w:p>
    <w:p w14:paraId="0EC45B7D" w14:textId="77777777" w:rsidR="003467FA" w:rsidRPr="00C36EA6" w:rsidRDefault="003467FA" w:rsidP="003467FA">
      <w:pPr>
        <w:pStyle w:val="PL"/>
      </w:pPr>
      <w:r w:rsidRPr="00C36EA6">
        <w:t xml:space="preserve">  </w:t>
      </w:r>
      <w:r w:rsidRPr="00C36EA6">
        <w:rPr>
          <w:b/>
        </w:rPr>
        <w:t>when</w:t>
      </w:r>
      <w:r w:rsidRPr="00C36EA6">
        <w:t xml:space="preserve"> { the MCPTT Server requests the establishment of an MCPTT </w:t>
      </w:r>
      <w:r w:rsidRPr="00C36EA6">
        <w:rPr>
          <w:lang w:eastAsia="ko-KR"/>
        </w:rPr>
        <w:t>On-demand Pre-arranged Group Call</w:t>
      </w:r>
      <w:r w:rsidRPr="00C36EA6">
        <w:t xml:space="preserve"> using a pre-established session requesting Automatic Commencement Mode to the UE (MCPTT Client) by sending a Connect}</w:t>
      </w:r>
    </w:p>
    <w:p w14:paraId="1DF6889A" w14:textId="77777777" w:rsidR="003467FA" w:rsidRPr="00C36EA6" w:rsidRDefault="003467FA" w:rsidP="003467FA">
      <w:pPr>
        <w:pStyle w:val="PL"/>
      </w:pPr>
      <w:r w:rsidRPr="00C36EA6">
        <w:t xml:space="preserve">    </w:t>
      </w:r>
      <w:r w:rsidRPr="00C36EA6">
        <w:rPr>
          <w:b/>
        </w:rPr>
        <w:t>then</w:t>
      </w:r>
      <w:r w:rsidRPr="00C36EA6">
        <w:t xml:space="preserve"> { UE (MCPTT Client) accepts the </w:t>
      </w:r>
      <w:r w:rsidRPr="00C36EA6">
        <w:rPr>
          <w:lang w:eastAsia="ko-KR"/>
        </w:rPr>
        <w:t xml:space="preserve">On-demand Pre-arranged Group Call by sending an </w:t>
      </w:r>
      <w:r w:rsidRPr="00C36EA6">
        <w:t>Acknowledgement }</w:t>
      </w:r>
    </w:p>
    <w:p w14:paraId="15E34CA5" w14:textId="77777777" w:rsidR="003467FA" w:rsidRPr="00C36EA6" w:rsidRDefault="003467FA" w:rsidP="003467FA">
      <w:pPr>
        <w:pStyle w:val="PL"/>
      </w:pPr>
      <w:r w:rsidRPr="00C36EA6">
        <w:t xml:space="preserve">            }</w:t>
      </w:r>
    </w:p>
    <w:p w14:paraId="4C002178" w14:textId="77777777" w:rsidR="003467FA" w:rsidRPr="00C36EA6" w:rsidRDefault="003467FA" w:rsidP="003467FA">
      <w:pPr>
        <w:pStyle w:val="PL"/>
      </w:pPr>
    </w:p>
    <w:p w14:paraId="3C10D608" w14:textId="77777777" w:rsidR="003467FA" w:rsidRPr="00C36EA6" w:rsidRDefault="003467FA" w:rsidP="003467FA">
      <w:pPr>
        <w:pStyle w:val="H6"/>
      </w:pPr>
      <w:r w:rsidRPr="00C36EA6">
        <w:t>(2)</w:t>
      </w:r>
    </w:p>
    <w:p w14:paraId="6CEFB7C9" w14:textId="77777777" w:rsidR="003467FA" w:rsidRPr="00C36EA6" w:rsidRDefault="003467FA" w:rsidP="003467FA">
      <w:pPr>
        <w:pStyle w:val="PL"/>
      </w:pPr>
      <w:r w:rsidRPr="00C36EA6">
        <w:rPr>
          <w:b/>
        </w:rPr>
        <w:t>with</w:t>
      </w:r>
      <w:r w:rsidRPr="00C36EA6">
        <w:t xml:space="preserve"> { UE (MCPTT Client) having an ongoing On-demand Pre-arranged Group Call using a pre-established session with Automatic Commencement Mode }</w:t>
      </w:r>
    </w:p>
    <w:p w14:paraId="436A93C7" w14:textId="77777777" w:rsidR="003467FA" w:rsidRPr="00C36EA6" w:rsidRDefault="003467FA" w:rsidP="003467FA">
      <w:pPr>
        <w:pStyle w:val="PL"/>
      </w:pPr>
      <w:r w:rsidRPr="00C36EA6">
        <w:t>ensure that {</w:t>
      </w:r>
    </w:p>
    <w:p w14:paraId="6AB41993" w14:textId="77777777" w:rsidR="003467FA" w:rsidRPr="00C36EA6" w:rsidRDefault="003467FA" w:rsidP="003467FA">
      <w:pPr>
        <w:pStyle w:val="PL"/>
      </w:pPr>
      <w:r w:rsidRPr="00C36EA6">
        <w:t xml:space="preserve">  </w:t>
      </w:r>
      <w:r w:rsidRPr="00C36EA6">
        <w:rPr>
          <w:b/>
        </w:rPr>
        <w:t>when</w:t>
      </w:r>
      <w:r w:rsidRPr="00C36EA6">
        <w:t xml:space="preserve"> { the MCPTT Server wants to terminate the ongoing MCPTT Group Call and sends a Disconnect }</w:t>
      </w:r>
    </w:p>
    <w:p w14:paraId="1A4605E7" w14:textId="77777777" w:rsidR="003467FA" w:rsidRPr="00C36EA6" w:rsidRDefault="003467FA" w:rsidP="003467FA">
      <w:pPr>
        <w:pStyle w:val="PL"/>
      </w:pPr>
      <w:r w:rsidRPr="00C36EA6">
        <w:t xml:space="preserve">    </w:t>
      </w:r>
      <w:r w:rsidRPr="00C36EA6">
        <w:rPr>
          <w:b/>
        </w:rPr>
        <w:t>then</w:t>
      </w:r>
      <w:r w:rsidRPr="00C36EA6">
        <w:t xml:space="preserve"> { UE (MCPTT Client) accepts the ending of the MCPTT Group Call by sending an Acknowledgement }</w:t>
      </w:r>
    </w:p>
    <w:p w14:paraId="0B5D3F2B" w14:textId="77777777" w:rsidR="003467FA" w:rsidRPr="00C36EA6" w:rsidRDefault="003467FA" w:rsidP="003467FA">
      <w:pPr>
        <w:pStyle w:val="PL"/>
      </w:pPr>
      <w:r w:rsidRPr="00C36EA6">
        <w:t xml:space="preserve">            }</w:t>
      </w:r>
    </w:p>
    <w:p w14:paraId="134D1CB5" w14:textId="77777777" w:rsidR="003467FA" w:rsidRPr="00C36EA6" w:rsidRDefault="003467FA" w:rsidP="003467FA">
      <w:pPr>
        <w:pStyle w:val="PL"/>
      </w:pPr>
    </w:p>
    <w:p w14:paraId="1052F531" w14:textId="77777777" w:rsidR="003467FA" w:rsidRPr="00C36EA6" w:rsidRDefault="003467FA" w:rsidP="003467FA">
      <w:pPr>
        <w:pStyle w:val="H6"/>
      </w:pPr>
      <w:r w:rsidRPr="00C36EA6">
        <w:t>6.1.1.6.2</w:t>
      </w:r>
      <w:r w:rsidRPr="00C36EA6">
        <w:tab/>
        <w:t>Conformance requirements</w:t>
      </w:r>
    </w:p>
    <w:p w14:paraId="59951D6F" w14:textId="77777777" w:rsidR="003467FA" w:rsidRPr="00C36EA6" w:rsidRDefault="003467FA" w:rsidP="003467FA">
      <w:r w:rsidRPr="00C36EA6">
        <w:t>References: The conformance requirements covered in the current TC are specified in: TS 24.380, clauses 4.1.2.2, 4.1.2.3, 9.2.2.3.2, 9.2.2.3.4. The following represents a copy/paste extraction of the requirements relevant to the test purpose; any references within the copy/paste text should be understood within the scope of the core spec they have been copied from. Unless otherwise stated, these are Rel-13 requirements.</w:t>
      </w:r>
    </w:p>
    <w:p w14:paraId="489713D9" w14:textId="77777777" w:rsidR="003467FA" w:rsidRPr="00C36EA6" w:rsidRDefault="003467FA" w:rsidP="003467FA">
      <w:r w:rsidRPr="00C36EA6">
        <w:t>[TS 24.380, clause 4.1.2.2]</w:t>
      </w:r>
    </w:p>
    <w:p w14:paraId="66E15494" w14:textId="77777777" w:rsidR="003467FA" w:rsidRPr="00C36EA6" w:rsidRDefault="003467FA" w:rsidP="003467FA">
      <w:r w:rsidRPr="00C36EA6">
        <w:t>For a pre-arranged group call if the controlling MCPTT function as triggered by an originating group member initiates a call as specified in 3GPP TS 24.379 [2], the participating MCPTT function which serves the terminating MCPTT client sends a Connect message to all affiliated MCPTT clients of this group. After the reception of the Connect message the terminating MCPTT client sends an Acknowledgment message by indicating that the connection is accepted or by indicating that the connection is not accepted. If the connection is accepted by the terminating MCPTT client, the floor control for this call continues a specified in clause 6.</w:t>
      </w:r>
    </w:p>
    <w:p w14:paraId="6D76AF6B" w14:textId="77777777" w:rsidR="003467FA" w:rsidRPr="00C36EA6" w:rsidRDefault="003467FA" w:rsidP="003467FA">
      <w:pPr>
        <w:keepLines/>
        <w:ind w:left="1135" w:hanging="851"/>
      </w:pPr>
      <w:r w:rsidRPr="00C36EA6">
        <w:t>NOTE:</w:t>
      </w:r>
      <w:r w:rsidRPr="00C36EA6">
        <w:tab/>
        <w:t>If a terminating client does not have an available pre-established session, the call setup proceeds as in on-demand call setup as specified in 3GPP TS 24.379 [2].</w:t>
      </w:r>
    </w:p>
    <w:p w14:paraId="7D348D29" w14:textId="77777777" w:rsidR="003467FA" w:rsidRPr="00C36EA6" w:rsidRDefault="003467FA" w:rsidP="003467FA">
      <w:r w:rsidRPr="00C36EA6">
        <w:t>[TS 24.380, clause 4.1.2.3]</w:t>
      </w:r>
    </w:p>
    <w:p w14:paraId="6418504F" w14:textId="77777777" w:rsidR="003467FA" w:rsidRPr="00C36EA6" w:rsidRDefault="003467FA" w:rsidP="003467FA">
      <w:pPr>
        <w:spacing w:after="0"/>
        <w:rPr>
          <w:rFonts w:eastAsia="Calibri"/>
        </w:rPr>
      </w:pPr>
      <w:r w:rsidRPr="00C36EA6">
        <w:rPr>
          <w:rFonts w:eastAsia="Calibri"/>
        </w:rPr>
        <w:t xml:space="preserve">When a call is released by the controlling MCPTT function (as specified in 3GPP TS 24.379 [2]), the participating MCPTT function sends a Disconnect message to all MCPTT clients which used a pre-established session for this call. Then the call is released (see also 3GPP TS 24.379 [2]) and the pre-established session can be used for another call. </w:t>
      </w:r>
    </w:p>
    <w:p w14:paraId="13CDCEA1" w14:textId="77777777" w:rsidR="003467FA" w:rsidRPr="00C36EA6" w:rsidRDefault="003467FA" w:rsidP="003467FA">
      <w:pPr>
        <w:rPr>
          <w:rFonts w:eastAsia="Calibri"/>
        </w:rPr>
      </w:pPr>
      <w:r w:rsidRPr="00C36EA6">
        <w:rPr>
          <w:rFonts w:eastAsia="Calibri"/>
        </w:rPr>
        <w:t>When an MCPTT client leaves a call (as specified in 3GPP TS 24.379 [2]) which was setup over a pre-established session without releasing the pre-established session, this pre-established session can be used for another call.</w:t>
      </w:r>
    </w:p>
    <w:p w14:paraId="597CA77D" w14:textId="77777777" w:rsidR="003467FA" w:rsidRPr="00C36EA6" w:rsidRDefault="003467FA" w:rsidP="003467FA">
      <w:r w:rsidRPr="00C36EA6">
        <w:t xml:space="preserve"> [TS 24.380, clause 9.2.2.3.2]</w:t>
      </w:r>
    </w:p>
    <w:p w14:paraId="1E325EAC" w14:textId="77777777" w:rsidR="003467FA" w:rsidRPr="00C36EA6" w:rsidRDefault="003467FA" w:rsidP="003467FA">
      <w:r w:rsidRPr="00C36EA6">
        <w:t>Upon reception of a Connect message:</w:t>
      </w:r>
    </w:p>
    <w:p w14:paraId="0D66B46B" w14:textId="77777777" w:rsidR="003467FA" w:rsidRPr="00C36EA6" w:rsidRDefault="003467FA" w:rsidP="003467FA">
      <w:pPr>
        <w:ind w:left="568" w:hanging="284"/>
      </w:pPr>
      <w:r w:rsidRPr="00C36EA6">
        <w:t>1.</w:t>
      </w:r>
      <w:r w:rsidRPr="00C36EA6">
        <w:tab/>
        <w:t>if the MCPTT client accepts the incoming call the MCPTT client:</w:t>
      </w:r>
    </w:p>
    <w:p w14:paraId="38242EBC" w14:textId="77777777" w:rsidR="003467FA" w:rsidRPr="00C36EA6" w:rsidRDefault="003467FA" w:rsidP="003467FA">
      <w:pPr>
        <w:ind w:left="851" w:hanging="284"/>
      </w:pPr>
      <w:r w:rsidRPr="00C36EA6">
        <w:t>a.</w:t>
      </w:r>
      <w:r w:rsidRPr="00C36EA6">
        <w:tab/>
        <w:t>shall send the Acknowledgement message with Reason Code field set to 'Accepted';</w:t>
      </w:r>
    </w:p>
    <w:p w14:paraId="5F21AF2C" w14:textId="77777777" w:rsidR="003467FA" w:rsidRPr="00C36EA6" w:rsidRDefault="003467FA" w:rsidP="003467FA">
      <w:pPr>
        <w:ind w:left="851" w:hanging="284"/>
      </w:pPr>
      <w:r w:rsidRPr="00C36EA6">
        <w:t>b.</w:t>
      </w:r>
      <w:r w:rsidRPr="00C36EA6">
        <w:tab/>
        <w:t>shall use only the media streams of the pre-established session which are indicated as used in the associated call session Media Streams field, if the Connect contains a Media Streams field;</w:t>
      </w:r>
    </w:p>
    <w:p w14:paraId="2A4A12C3" w14:textId="77777777" w:rsidR="003467FA" w:rsidRPr="00C36EA6" w:rsidRDefault="003467FA" w:rsidP="003467FA">
      <w:pPr>
        <w:ind w:left="851" w:hanging="284"/>
      </w:pPr>
      <w:r w:rsidRPr="00C36EA6">
        <w:lastRenderedPageBreak/>
        <w:t>c.</w:t>
      </w:r>
      <w:r w:rsidRPr="00C36EA6">
        <w:tab/>
        <w:t>shall create an instance of the 'Floor participant state transition diagram for basic operation' as specified in subclause 6.2.4; and</w:t>
      </w:r>
    </w:p>
    <w:p w14:paraId="76BE8C44" w14:textId="77777777" w:rsidR="003467FA" w:rsidRPr="00C36EA6" w:rsidRDefault="003467FA" w:rsidP="003467FA">
      <w:pPr>
        <w:ind w:left="851" w:hanging="284"/>
      </w:pPr>
      <w:r w:rsidRPr="00C36EA6">
        <w:t>d. shall enter the 'U: Pre-established session in use' state; or</w:t>
      </w:r>
    </w:p>
    <w:p w14:paraId="07180D35" w14:textId="77777777" w:rsidR="003467FA" w:rsidRPr="00C36EA6" w:rsidRDefault="003467FA" w:rsidP="003467FA">
      <w:pPr>
        <w:ind w:left="568" w:hanging="284"/>
      </w:pPr>
      <w:r w:rsidRPr="00C36EA6">
        <w:t>2.</w:t>
      </w:r>
      <w:r w:rsidRPr="00C36EA6">
        <w:tab/>
        <w:t>Otherwise the MCPTT client:</w:t>
      </w:r>
    </w:p>
    <w:p w14:paraId="40BF7183" w14:textId="77777777" w:rsidR="003467FA" w:rsidRPr="00C36EA6" w:rsidRDefault="003467FA" w:rsidP="003467FA">
      <w:pPr>
        <w:ind w:left="851" w:hanging="284"/>
      </w:pPr>
      <w:r w:rsidRPr="00C36EA6">
        <w:t>a.</w:t>
      </w:r>
      <w:r w:rsidRPr="00C36EA6">
        <w:tab/>
        <w:t>shall send the Acknowledgement message with the Reason Code field set to 'Busy' or 'Not Accepted'; and</w:t>
      </w:r>
    </w:p>
    <w:p w14:paraId="0B727E78" w14:textId="77777777" w:rsidR="003467FA" w:rsidRPr="00C36EA6" w:rsidRDefault="003467FA" w:rsidP="003467FA">
      <w:pPr>
        <w:ind w:left="851" w:hanging="284"/>
      </w:pPr>
      <w:r w:rsidRPr="00C36EA6">
        <w:t xml:space="preserve">b. </w:t>
      </w:r>
      <w:r w:rsidRPr="00C36EA6">
        <w:tab/>
        <w:t>shall remain in 'U: Pre-established session not in use' state.</w:t>
      </w:r>
    </w:p>
    <w:p w14:paraId="426A66D5" w14:textId="77777777" w:rsidR="003467FA" w:rsidRPr="00C36EA6" w:rsidRDefault="003467FA" w:rsidP="003467FA">
      <w:r w:rsidRPr="00C36EA6">
        <w:t xml:space="preserve"> [TS 24.380, clause 9.2.2.3.4]</w:t>
      </w:r>
    </w:p>
    <w:p w14:paraId="06F7DDC9" w14:textId="77777777" w:rsidR="003467FA" w:rsidRPr="00C36EA6" w:rsidRDefault="003467FA" w:rsidP="003467FA">
      <w:r w:rsidRPr="00C36EA6">
        <w:t>Upon reception of a Disconnect message the MCPTT client:</w:t>
      </w:r>
    </w:p>
    <w:p w14:paraId="6E042AC7" w14:textId="77777777" w:rsidR="003467FA" w:rsidRPr="00C36EA6" w:rsidRDefault="003467FA" w:rsidP="003467FA">
      <w:pPr>
        <w:ind w:left="568" w:hanging="284"/>
      </w:pPr>
      <w:r w:rsidRPr="00C36EA6">
        <w:t>1.</w:t>
      </w:r>
      <w:r w:rsidRPr="00C36EA6">
        <w:tab/>
        <w:t>if the first bit in the subtype of the Disconnect message is set to '1' (acknowledgement is required), shall send the Acknowledgement message with the Reason Code set to 'Accepted'; and</w:t>
      </w:r>
    </w:p>
    <w:p w14:paraId="30EA0E6D" w14:textId="77777777" w:rsidR="003467FA" w:rsidRPr="00C36EA6" w:rsidRDefault="003467FA" w:rsidP="003467FA">
      <w:pPr>
        <w:ind w:left="568" w:hanging="284"/>
      </w:pPr>
      <w:r w:rsidRPr="00C36EA6">
        <w:t>2.</w:t>
      </w:r>
      <w:r w:rsidRPr="00C36EA6">
        <w:tab/>
        <w:t>shall remain in 'U: Pre-established session not in use' state.</w:t>
      </w:r>
    </w:p>
    <w:p w14:paraId="1E384870" w14:textId="77777777" w:rsidR="003467FA" w:rsidRPr="00C36EA6" w:rsidRDefault="003467FA" w:rsidP="003467FA">
      <w:pPr>
        <w:pStyle w:val="H6"/>
      </w:pPr>
      <w:r w:rsidRPr="00C36EA6">
        <w:t>6.1.1.6.3</w:t>
      </w:r>
      <w:r w:rsidRPr="00C36EA6">
        <w:tab/>
        <w:t>Test description</w:t>
      </w:r>
    </w:p>
    <w:p w14:paraId="703FA62F" w14:textId="77777777" w:rsidR="003467FA" w:rsidRPr="00C36EA6" w:rsidRDefault="003467FA" w:rsidP="003467FA">
      <w:pPr>
        <w:pStyle w:val="H6"/>
      </w:pPr>
      <w:r w:rsidRPr="00C36EA6">
        <w:t>6.1.1.6.3.1</w:t>
      </w:r>
      <w:r w:rsidRPr="00C36EA6">
        <w:tab/>
        <w:t>Pre-test conditions</w:t>
      </w:r>
    </w:p>
    <w:p w14:paraId="2E7DDA5C" w14:textId="77777777" w:rsidR="00FF2090" w:rsidRDefault="00FF2090" w:rsidP="00FF2090">
      <w:pPr>
        <w:pStyle w:val="H6"/>
        <w:rPr>
          <w:ins w:id="1497" w:author="MCC160" w:date="2024-04-29T12:43:00Z"/>
        </w:rPr>
      </w:pPr>
      <w:ins w:id="1498" w:author="MCC160" w:date="2024-04-29T12:43:00Z">
        <w:r w:rsidRPr="00102CE5">
          <w:t>Test configuration</w:t>
        </w:r>
        <w:r>
          <w:t>:</w:t>
        </w:r>
      </w:ins>
    </w:p>
    <w:p w14:paraId="2D2EB797" w14:textId="096DB429" w:rsidR="00FF2090" w:rsidRDefault="00FF2090" w:rsidP="00FF2090">
      <w:pPr>
        <w:pStyle w:val="B10"/>
        <w:rPr>
          <w:ins w:id="1499" w:author="MCC160" w:date="2024-04-29T12:43:00Z"/>
        </w:rPr>
      </w:pPr>
      <w:ins w:id="1500" w:author="MCC160" w:date="2024-04-29T12:43:00Z">
        <w:r>
          <w:t>-</w:t>
        </w:r>
        <w:r>
          <w:tab/>
          <w:t xml:space="preserve">Single cell configuration according to TS </w:t>
        </w:r>
      </w:ins>
      <w:ins w:id="1501" w:author="MCC160" w:date="2024-05-07T11:22:00Z">
        <w:r w:rsidR="00BD3E43">
          <w:t>36.579</w:t>
        </w:r>
      </w:ins>
      <w:ins w:id="1502" w:author="MCC160" w:date="2024-04-29T12:43:00Z">
        <w:r>
          <w:t>-1 [2] clause 5.2.2.2.1.</w:t>
        </w:r>
      </w:ins>
    </w:p>
    <w:p w14:paraId="7445F039" w14:textId="77777777" w:rsidR="00FF2090" w:rsidRDefault="00FF2090" w:rsidP="00FF2090">
      <w:pPr>
        <w:pStyle w:val="H6"/>
        <w:rPr>
          <w:ins w:id="1503" w:author="MCC160" w:date="2024-04-29T12:43:00Z"/>
        </w:rPr>
      </w:pPr>
      <w:ins w:id="1504" w:author="MCC160" w:date="2024-04-29T12:43:00Z">
        <w:r>
          <w:t>Preamble:</w:t>
        </w:r>
      </w:ins>
    </w:p>
    <w:p w14:paraId="3A1DA8C7" w14:textId="77777777" w:rsidR="00FF2090" w:rsidRDefault="00FF2090" w:rsidP="00FF2090">
      <w:pPr>
        <w:pStyle w:val="B10"/>
        <w:rPr>
          <w:ins w:id="1505" w:author="MCC160" w:date="2024-04-29T12:43:00Z"/>
        </w:rPr>
      </w:pPr>
      <w:ins w:id="1506" w:author="MCC160" w:date="2024-04-29T12:43:00Z">
        <w:r>
          <w:t>-</w:t>
        </w:r>
        <w:r>
          <w:tab/>
          <w:t>The UE has performed procedure 'Initial registration' as described in TS 36.579-1 [2] clause 5.4.2.</w:t>
        </w:r>
      </w:ins>
    </w:p>
    <w:p w14:paraId="1EE0ADB1" w14:textId="77777777" w:rsidR="00FF2090" w:rsidRDefault="00FF2090" w:rsidP="00FF2090">
      <w:pPr>
        <w:pStyle w:val="B10"/>
        <w:rPr>
          <w:ins w:id="1507" w:author="MCC160" w:date="2024-04-29T12:43:00Z"/>
        </w:rPr>
      </w:pPr>
      <w:ins w:id="1508" w:author="MCC160" w:date="2024-04-29T12:43:00Z">
        <w:r>
          <w:t>-</w:t>
        </w:r>
        <w:r>
          <w:tab/>
        </w:r>
        <w:r w:rsidRPr="00BD5481">
          <w:t>The UE has performed procedure 'MCX pre-established session establishment' as described in TS 36.579-1 [2] clause 5.3.3.</w:t>
        </w:r>
      </w:ins>
    </w:p>
    <w:p w14:paraId="2C741926" w14:textId="77777777" w:rsidR="00FF2090" w:rsidRDefault="00FF2090" w:rsidP="00FF2090">
      <w:pPr>
        <w:pStyle w:val="B10"/>
        <w:rPr>
          <w:ins w:id="1509" w:author="MCC160" w:date="2024-04-29T12:43:00Z"/>
        </w:rPr>
      </w:pPr>
      <w:ins w:id="1510" w:author="MCC160" w:date="2024-04-29T12:43:00Z">
        <w:r>
          <w:t>-</w:t>
        </w:r>
        <w:r>
          <w:tab/>
        </w:r>
        <w:r w:rsidRPr="000573F5">
          <w:t>UE States at the end of the preamble</w:t>
        </w:r>
        <w:r>
          <w:t>:</w:t>
        </w:r>
      </w:ins>
    </w:p>
    <w:p w14:paraId="7CF582F8" w14:textId="77777777" w:rsidR="00FF2090" w:rsidRDefault="00FF2090" w:rsidP="00FF2090">
      <w:pPr>
        <w:pStyle w:val="B10"/>
        <w:ind w:left="852"/>
        <w:rPr>
          <w:ins w:id="1511" w:author="MCC160" w:date="2024-04-29T12:43:00Z"/>
        </w:rPr>
      </w:pPr>
      <w:ins w:id="1512" w:author="MCC160" w:date="2024-04-29T12:43:00Z">
        <w:r>
          <w:t>-</w:t>
        </w:r>
        <w:r>
          <w:tab/>
          <w:t>The UE is in RRC_IDLE state.</w:t>
        </w:r>
      </w:ins>
    </w:p>
    <w:p w14:paraId="71AE5ED3" w14:textId="77777777" w:rsidR="00FF2090" w:rsidRDefault="00FF2090" w:rsidP="00FF2090">
      <w:pPr>
        <w:pStyle w:val="B10"/>
        <w:ind w:left="852"/>
        <w:rPr>
          <w:ins w:id="1513" w:author="MCC160" w:date="2024-04-29T12:43:00Z"/>
        </w:rPr>
      </w:pPr>
      <w:ins w:id="1514" w:author="MCC160" w:date="2024-04-29T12:43:00Z">
        <w:r>
          <w:t>-</w:t>
        </w:r>
        <w:r>
          <w:tab/>
          <w:t>The client is registered for MCPTT.</w:t>
        </w:r>
      </w:ins>
    </w:p>
    <w:p w14:paraId="4978B2DF" w14:textId="77777777" w:rsidR="00FF2090" w:rsidRDefault="00FF2090" w:rsidP="00FF2090">
      <w:pPr>
        <w:pStyle w:val="B10"/>
        <w:ind w:left="852"/>
        <w:rPr>
          <w:ins w:id="1515" w:author="MCC160" w:date="2024-04-29T12:43:00Z"/>
        </w:rPr>
      </w:pPr>
      <w:ins w:id="1516" w:author="MCC160" w:date="2024-04-29T12:43:00Z">
        <w:r>
          <w:t>-</w:t>
        </w:r>
        <w:r>
          <w:tab/>
        </w:r>
        <w:r w:rsidRPr="008B4D0C">
          <w:t>A pre-established session is established</w:t>
        </w:r>
        <w:r>
          <w:t>.</w:t>
        </w:r>
      </w:ins>
    </w:p>
    <w:p w14:paraId="54D74D70" w14:textId="06B9A522" w:rsidR="003467FA" w:rsidRPr="00C36EA6" w:rsidDel="00FF2090" w:rsidRDefault="003467FA" w:rsidP="003467FA">
      <w:pPr>
        <w:pStyle w:val="H6"/>
        <w:rPr>
          <w:del w:id="1517" w:author="MCC160" w:date="2024-04-29T12:43:00Z"/>
        </w:rPr>
      </w:pPr>
      <w:del w:id="1518" w:author="MCC160" w:date="2024-04-29T12:43:00Z">
        <w:r w:rsidRPr="00C36EA6" w:rsidDel="00FF2090">
          <w:delText>System Simulator:</w:delText>
        </w:r>
      </w:del>
    </w:p>
    <w:p w14:paraId="62C29EF9" w14:textId="064D6335" w:rsidR="003467FA" w:rsidRPr="00C36EA6" w:rsidDel="00FF2090" w:rsidRDefault="003467FA" w:rsidP="003467FA">
      <w:pPr>
        <w:pStyle w:val="B10"/>
        <w:rPr>
          <w:del w:id="1519" w:author="MCC160" w:date="2024-04-29T12:43:00Z"/>
        </w:rPr>
      </w:pPr>
      <w:del w:id="1520" w:author="MCC160" w:date="2024-04-29T12:43:00Z">
        <w:r w:rsidRPr="00C36EA6" w:rsidDel="00FF2090">
          <w:delText>-</w:delText>
        </w:r>
        <w:r w:rsidRPr="00C36EA6" w:rsidDel="00FF2090">
          <w:tab/>
          <w:delText>SS (MCPTT server)</w:delText>
        </w:r>
      </w:del>
    </w:p>
    <w:p w14:paraId="5F5995C4" w14:textId="76414AED" w:rsidR="003467FA" w:rsidRPr="00C36EA6" w:rsidDel="00FF2090" w:rsidRDefault="003467FA" w:rsidP="003467FA">
      <w:pPr>
        <w:pStyle w:val="B10"/>
        <w:rPr>
          <w:del w:id="1521" w:author="MCC160" w:date="2024-04-29T12:43:00Z"/>
        </w:rPr>
      </w:pPr>
      <w:del w:id="1522" w:author="MCC160" w:date="2024-04-29T12:43:00Z">
        <w:r w:rsidRPr="00C36EA6" w:rsidDel="00FF2090">
          <w:delText>-</w:delText>
        </w:r>
        <w:r w:rsidRPr="00C36EA6" w:rsidDel="00FF2090">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0AD35BD8" w14:textId="723569B7" w:rsidR="003467FA" w:rsidRPr="00C36EA6" w:rsidDel="00FF2090" w:rsidRDefault="003467FA" w:rsidP="003467FA">
      <w:pPr>
        <w:pStyle w:val="H6"/>
        <w:rPr>
          <w:del w:id="1523" w:author="MCC160" w:date="2024-04-29T12:43:00Z"/>
        </w:rPr>
      </w:pPr>
      <w:del w:id="1524" w:author="MCC160" w:date="2024-04-29T12:43:00Z">
        <w:r w:rsidRPr="00C36EA6" w:rsidDel="00FF2090">
          <w:delText>IUT:</w:delText>
        </w:r>
      </w:del>
    </w:p>
    <w:p w14:paraId="69772690" w14:textId="6B4CCD24" w:rsidR="003467FA" w:rsidRPr="00C36EA6" w:rsidDel="00FF2090" w:rsidRDefault="003467FA" w:rsidP="003467FA">
      <w:pPr>
        <w:pStyle w:val="B10"/>
        <w:rPr>
          <w:del w:id="1525" w:author="MCC160" w:date="2024-04-29T12:43:00Z"/>
        </w:rPr>
      </w:pPr>
      <w:del w:id="1526" w:author="MCC160" w:date="2024-04-29T12:43:00Z">
        <w:r w:rsidRPr="00C36EA6" w:rsidDel="00FF2090">
          <w:delText>-</w:delText>
        </w:r>
        <w:r w:rsidRPr="00C36EA6" w:rsidDel="00FF2090">
          <w:tab/>
          <w:delText>UE (MCPTT client)</w:delText>
        </w:r>
      </w:del>
    </w:p>
    <w:p w14:paraId="1B0F4BE4" w14:textId="1172E198" w:rsidR="003467FA" w:rsidRPr="00C36EA6" w:rsidDel="00FF2090" w:rsidRDefault="003467FA" w:rsidP="003467FA">
      <w:pPr>
        <w:pStyle w:val="B10"/>
        <w:rPr>
          <w:del w:id="1527" w:author="MCC160" w:date="2024-04-29T12:43:00Z"/>
        </w:rPr>
      </w:pPr>
      <w:del w:id="1528" w:author="MCC160" w:date="2024-04-29T12:43:00Z">
        <w:r w:rsidRPr="00C36EA6" w:rsidDel="00FF2090">
          <w:delText>-</w:delText>
        </w:r>
        <w:r w:rsidRPr="00C36EA6" w:rsidDel="00FF2090">
          <w:tab/>
          <w:delText>The test USIM set as defined in TS 36.579-1 [2] clause 5.5.10 is inserted.</w:delText>
        </w:r>
      </w:del>
    </w:p>
    <w:p w14:paraId="34DF1AAF" w14:textId="1DA47745" w:rsidR="003467FA" w:rsidRPr="00C36EA6" w:rsidDel="00FF2090" w:rsidRDefault="003467FA" w:rsidP="003467FA">
      <w:pPr>
        <w:pStyle w:val="H6"/>
        <w:rPr>
          <w:del w:id="1529" w:author="MCC160" w:date="2024-04-29T12:43:00Z"/>
        </w:rPr>
      </w:pPr>
      <w:del w:id="1530" w:author="MCC160" w:date="2024-04-29T12:43:00Z">
        <w:r w:rsidRPr="00C36EA6" w:rsidDel="00FF2090">
          <w:delText>Preamble:</w:delText>
        </w:r>
      </w:del>
    </w:p>
    <w:p w14:paraId="6E0F6F88" w14:textId="5A8B2510" w:rsidR="003467FA" w:rsidRPr="00C36EA6" w:rsidDel="00FF2090" w:rsidRDefault="003467FA" w:rsidP="003467FA">
      <w:pPr>
        <w:pStyle w:val="B10"/>
        <w:rPr>
          <w:del w:id="1531" w:author="MCC160" w:date="2024-04-29T12:43:00Z"/>
        </w:rPr>
      </w:pPr>
      <w:del w:id="1532" w:author="MCC160" w:date="2024-04-29T12:43:00Z">
        <w:r w:rsidRPr="00C36EA6" w:rsidDel="00FF2090">
          <w:delText>-</w:delText>
        </w:r>
        <w:r w:rsidRPr="00C36EA6" w:rsidDel="00FF2090">
          <w:tab/>
          <w:delText>The UE has performed procedure 'MCPTT UE registration' as specified in TS 36.579-1 [2] clause 5.4.2.</w:delText>
        </w:r>
      </w:del>
    </w:p>
    <w:p w14:paraId="6136AAF1" w14:textId="1F500BB4" w:rsidR="003467FA" w:rsidRPr="00C36EA6" w:rsidDel="00FF2090" w:rsidRDefault="003467FA" w:rsidP="003467FA">
      <w:pPr>
        <w:pStyle w:val="B10"/>
        <w:rPr>
          <w:del w:id="1533" w:author="MCC160" w:date="2024-04-29T12:43:00Z"/>
        </w:rPr>
      </w:pPr>
      <w:del w:id="1534" w:author="MCC160" w:date="2024-04-29T12:43:00Z">
        <w:r w:rsidRPr="00C36EA6" w:rsidDel="00FF2090">
          <w:delText>-</w:delText>
        </w:r>
        <w:r w:rsidRPr="00C36EA6" w:rsidDel="00FF2090">
          <w:tab/>
          <w:delText>The UE has performed procedure 'MCX Authorization/Configuration and Key Generation' as specified in TS 36.579-1 [2] clause 5.3.2.</w:delText>
        </w:r>
      </w:del>
    </w:p>
    <w:p w14:paraId="0948C72E" w14:textId="43950197" w:rsidR="003467FA" w:rsidRPr="00C36EA6" w:rsidDel="00FF2090" w:rsidRDefault="003467FA" w:rsidP="003467FA">
      <w:pPr>
        <w:pStyle w:val="B10"/>
        <w:rPr>
          <w:del w:id="1535" w:author="MCC160" w:date="2024-04-29T12:43:00Z"/>
        </w:rPr>
      </w:pPr>
      <w:del w:id="1536" w:author="MCC160" w:date="2024-04-29T12:43:00Z">
        <w:r w:rsidRPr="00C36EA6" w:rsidDel="00FF2090">
          <w:delText>-</w:delText>
        </w:r>
        <w:r w:rsidRPr="00C36EA6" w:rsidDel="00FF2090">
          <w:tab/>
          <w:delText>The UE has performed procedure 'MCX pre-established session establishment' as specified in TS 36.579-1 [2] clause 5.3.3.</w:delText>
        </w:r>
      </w:del>
    </w:p>
    <w:p w14:paraId="480DEB34" w14:textId="0BFE580C" w:rsidR="003467FA" w:rsidRPr="00C36EA6" w:rsidDel="00FF2090" w:rsidRDefault="003467FA" w:rsidP="003467FA">
      <w:pPr>
        <w:pStyle w:val="B10"/>
        <w:rPr>
          <w:del w:id="1537" w:author="MCC160" w:date="2024-04-29T12:43:00Z"/>
        </w:rPr>
      </w:pPr>
      <w:del w:id="1538" w:author="MCC160" w:date="2024-04-29T12:43:00Z">
        <w:r w:rsidRPr="00C36EA6" w:rsidDel="00FF2090">
          <w:lastRenderedPageBreak/>
          <w:delText>-</w:delText>
        </w:r>
        <w:r w:rsidRPr="00C36EA6" w:rsidDel="00FF2090">
          <w:tab/>
          <w:delText>UE States at the end of the preamble</w:delText>
        </w:r>
      </w:del>
    </w:p>
    <w:p w14:paraId="59050C45" w14:textId="6F77A41A" w:rsidR="003467FA" w:rsidRPr="00C36EA6" w:rsidDel="00FF2090" w:rsidRDefault="003467FA" w:rsidP="003467FA">
      <w:pPr>
        <w:pStyle w:val="B2"/>
        <w:rPr>
          <w:del w:id="1539" w:author="MCC160" w:date="2024-04-29T12:43:00Z"/>
        </w:rPr>
      </w:pPr>
      <w:del w:id="1540" w:author="MCC160" w:date="2024-04-29T12:43:00Z">
        <w:r w:rsidRPr="00C36EA6" w:rsidDel="00FF2090">
          <w:delText>-</w:delText>
        </w:r>
        <w:r w:rsidRPr="00C36EA6" w:rsidDel="00FF2090">
          <w:tab/>
          <w:delText>The UE is in E-UTRA Registered, Idle Mode state.</w:delText>
        </w:r>
      </w:del>
    </w:p>
    <w:p w14:paraId="31B49FDD" w14:textId="25A6F9EF" w:rsidR="003467FA" w:rsidRPr="00C36EA6" w:rsidDel="00FF2090" w:rsidRDefault="003467FA" w:rsidP="003467FA">
      <w:pPr>
        <w:pStyle w:val="B2"/>
        <w:rPr>
          <w:del w:id="1541" w:author="MCC160" w:date="2024-04-29T12:43:00Z"/>
        </w:rPr>
      </w:pPr>
      <w:del w:id="1542" w:author="MCC160" w:date="2024-04-29T12:43:00Z">
        <w:r w:rsidRPr="00C36EA6" w:rsidDel="00FF2090">
          <w:delText>-</w:delText>
        </w:r>
        <w:r w:rsidRPr="00C36EA6" w:rsidDel="00FF2090">
          <w:tab/>
          <w:delText>The MCPTT Client Application has been activated and User has registered-in as the MCPTT User with the Server as active user at the Client.</w:delText>
        </w:r>
      </w:del>
    </w:p>
    <w:p w14:paraId="7965B13B" w14:textId="77777777" w:rsidR="003467FA" w:rsidRPr="00C36EA6" w:rsidRDefault="003467FA" w:rsidP="003467FA">
      <w:pPr>
        <w:pStyle w:val="H6"/>
      </w:pPr>
      <w:r w:rsidRPr="00C36EA6">
        <w:t>6.1.1.6.3.2</w:t>
      </w:r>
      <w:r w:rsidRPr="00C36EA6">
        <w:tab/>
        <w:t>Test procedure sequence</w:t>
      </w:r>
    </w:p>
    <w:p w14:paraId="4D4D1D5E" w14:textId="77777777" w:rsidR="003467FA" w:rsidRPr="00C36EA6" w:rsidRDefault="003467FA" w:rsidP="003467FA">
      <w:pPr>
        <w:pStyle w:val="TH"/>
      </w:pPr>
      <w:bookmarkStart w:id="1543" w:name="_Toc21006010"/>
      <w:bookmarkStart w:id="1544" w:name="_Toc36037683"/>
      <w:bookmarkStart w:id="1545" w:name="_Toc43837534"/>
      <w:bookmarkStart w:id="1546" w:name="_Toc60995646"/>
      <w:bookmarkStart w:id="1547" w:name="_Toc69159774"/>
      <w:r w:rsidRPr="00C36EA6">
        <w:t>Table 6.1.1.6.3.2-1: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467FA" w:rsidRPr="00C36EA6" w14:paraId="40BEC312" w14:textId="77777777" w:rsidTr="003D7D35">
        <w:tc>
          <w:tcPr>
            <w:tcW w:w="648" w:type="dxa"/>
            <w:tcBorders>
              <w:top w:val="single" w:sz="4" w:space="0" w:color="auto"/>
              <w:left w:val="single" w:sz="4" w:space="0" w:color="auto"/>
              <w:bottom w:val="nil"/>
              <w:right w:val="single" w:sz="4" w:space="0" w:color="auto"/>
            </w:tcBorders>
            <w:hideMark/>
          </w:tcPr>
          <w:p w14:paraId="226C7F95" w14:textId="77777777" w:rsidR="003467FA" w:rsidRPr="00C36EA6" w:rsidRDefault="003467FA" w:rsidP="003D7D35">
            <w:pPr>
              <w:pStyle w:val="TAH"/>
              <w:rPr>
                <w:lang w:val="fr-FR"/>
              </w:rPr>
            </w:pPr>
            <w:r w:rsidRPr="00C36EA6">
              <w:rPr>
                <w:lang w:val="fr-FR"/>
              </w:rPr>
              <w:t>St</w:t>
            </w:r>
          </w:p>
        </w:tc>
        <w:tc>
          <w:tcPr>
            <w:tcW w:w="3969" w:type="dxa"/>
            <w:tcBorders>
              <w:top w:val="single" w:sz="4" w:space="0" w:color="auto"/>
              <w:left w:val="single" w:sz="4" w:space="0" w:color="auto"/>
              <w:bottom w:val="nil"/>
              <w:right w:val="single" w:sz="4" w:space="0" w:color="auto"/>
            </w:tcBorders>
            <w:hideMark/>
          </w:tcPr>
          <w:p w14:paraId="37674834" w14:textId="77777777" w:rsidR="003467FA" w:rsidRPr="00C36EA6" w:rsidRDefault="003467FA" w:rsidP="003D7D35">
            <w:pPr>
              <w:pStyle w:val="TAH"/>
              <w:rPr>
                <w:lang w:val="fr-FR"/>
              </w:rPr>
            </w:pPr>
            <w:r w:rsidRPr="00C36EA6">
              <w:rPr>
                <w:lang w:val="fr-FR"/>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049BAE6" w14:textId="77777777" w:rsidR="003467FA" w:rsidRPr="00C36EA6" w:rsidRDefault="003467FA" w:rsidP="003D7D35">
            <w:pPr>
              <w:pStyle w:val="TAH"/>
              <w:rPr>
                <w:lang w:val="fr-FR"/>
              </w:rPr>
            </w:pPr>
            <w:r w:rsidRPr="00C36EA6">
              <w:rPr>
                <w:lang w:val="fr-FR"/>
              </w:rPr>
              <w:t>Message Sequence</w:t>
            </w:r>
          </w:p>
        </w:tc>
        <w:tc>
          <w:tcPr>
            <w:tcW w:w="567" w:type="dxa"/>
            <w:tcBorders>
              <w:top w:val="single" w:sz="4" w:space="0" w:color="auto"/>
              <w:left w:val="single" w:sz="4" w:space="0" w:color="auto"/>
              <w:bottom w:val="nil"/>
              <w:right w:val="single" w:sz="4" w:space="0" w:color="auto"/>
            </w:tcBorders>
            <w:hideMark/>
          </w:tcPr>
          <w:p w14:paraId="7793D262" w14:textId="77777777" w:rsidR="003467FA" w:rsidRPr="00C36EA6" w:rsidRDefault="003467FA" w:rsidP="003D7D35">
            <w:pPr>
              <w:pStyle w:val="TAH"/>
              <w:rPr>
                <w:lang w:val="fr-FR"/>
              </w:rPr>
            </w:pPr>
            <w:r w:rsidRPr="00C36EA6">
              <w:rPr>
                <w:lang w:val="fr-FR"/>
              </w:rPr>
              <w:t>TP</w:t>
            </w:r>
          </w:p>
        </w:tc>
        <w:tc>
          <w:tcPr>
            <w:tcW w:w="892" w:type="dxa"/>
            <w:tcBorders>
              <w:top w:val="single" w:sz="4" w:space="0" w:color="auto"/>
              <w:left w:val="single" w:sz="4" w:space="0" w:color="auto"/>
              <w:bottom w:val="nil"/>
              <w:right w:val="single" w:sz="4" w:space="0" w:color="auto"/>
            </w:tcBorders>
            <w:hideMark/>
          </w:tcPr>
          <w:p w14:paraId="7CFAE8B8" w14:textId="77777777" w:rsidR="003467FA" w:rsidRPr="00C36EA6" w:rsidRDefault="003467FA" w:rsidP="003D7D35">
            <w:pPr>
              <w:pStyle w:val="TAH"/>
              <w:rPr>
                <w:lang w:val="fr-FR"/>
              </w:rPr>
            </w:pPr>
            <w:r w:rsidRPr="00C36EA6">
              <w:rPr>
                <w:lang w:val="fr-FR"/>
              </w:rPr>
              <w:t>Verdict</w:t>
            </w:r>
          </w:p>
        </w:tc>
      </w:tr>
      <w:tr w:rsidR="003467FA" w:rsidRPr="00C36EA6" w14:paraId="35EF20E4" w14:textId="77777777" w:rsidTr="003D7D35">
        <w:tc>
          <w:tcPr>
            <w:tcW w:w="648" w:type="dxa"/>
            <w:tcBorders>
              <w:top w:val="nil"/>
              <w:left w:val="single" w:sz="4" w:space="0" w:color="auto"/>
              <w:bottom w:val="single" w:sz="4" w:space="0" w:color="auto"/>
              <w:right w:val="single" w:sz="4" w:space="0" w:color="auto"/>
            </w:tcBorders>
          </w:tcPr>
          <w:p w14:paraId="714E567D" w14:textId="77777777" w:rsidR="003467FA" w:rsidRPr="00C36EA6" w:rsidRDefault="003467FA" w:rsidP="003D7D35">
            <w:pPr>
              <w:pStyle w:val="TAH"/>
              <w:rPr>
                <w:lang w:val="fr-FR"/>
              </w:rPr>
            </w:pPr>
          </w:p>
        </w:tc>
        <w:tc>
          <w:tcPr>
            <w:tcW w:w="3969" w:type="dxa"/>
            <w:tcBorders>
              <w:top w:val="nil"/>
              <w:left w:val="single" w:sz="4" w:space="0" w:color="auto"/>
              <w:bottom w:val="single" w:sz="4" w:space="0" w:color="auto"/>
              <w:right w:val="single" w:sz="4" w:space="0" w:color="auto"/>
            </w:tcBorders>
          </w:tcPr>
          <w:p w14:paraId="6558E827" w14:textId="77777777" w:rsidR="003467FA" w:rsidRPr="00C36EA6" w:rsidRDefault="003467FA" w:rsidP="003D7D35">
            <w:pPr>
              <w:pStyle w:val="TAH"/>
              <w:rPr>
                <w:lang w:val="fr-FR"/>
              </w:rPr>
            </w:pPr>
          </w:p>
        </w:tc>
        <w:tc>
          <w:tcPr>
            <w:tcW w:w="709" w:type="dxa"/>
            <w:tcBorders>
              <w:top w:val="single" w:sz="4" w:space="0" w:color="auto"/>
              <w:left w:val="single" w:sz="4" w:space="0" w:color="auto"/>
              <w:bottom w:val="single" w:sz="4" w:space="0" w:color="auto"/>
              <w:right w:val="single" w:sz="4" w:space="0" w:color="auto"/>
            </w:tcBorders>
            <w:hideMark/>
          </w:tcPr>
          <w:p w14:paraId="1ECF0BFE" w14:textId="77777777" w:rsidR="003467FA" w:rsidRPr="00C36EA6" w:rsidRDefault="003467FA" w:rsidP="003D7D35">
            <w:pPr>
              <w:pStyle w:val="TAH"/>
              <w:rPr>
                <w:lang w:val="fr-FR"/>
              </w:rPr>
            </w:pPr>
            <w:r w:rsidRPr="00C36EA6">
              <w:rPr>
                <w:lang w:val="fr-FR"/>
              </w:rPr>
              <w:t>U - S</w:t>
            </w:r>
          </w:p>
        </w:tc>
        <w:tc>
          <w:tcPr>
            <w:tcW w:w="2977" w:type="dxa"/>
            <w:tcBorders>
              <w:top w:val="single" w:sz="4" w:space="0" w:color="auto"/>
              <w:left w:val="single" w:sz="4" w:space="0" w:color="auto"/>
              <w:bottom w:val="single" w:sz="4" w:space="0" w:color="auto"/>
              <w:right w:val="single" w:sz="4" w:space="0" w:color="auto"/>
            </w:tcBorders>
            <w:hideMark/>
          </w:tcPr>
          <w:p w14:paraId="080BD15D" w14:textId="77777777" w:rsidR="003467FA" w:rsidRPr="00C36EA6" w:rsidRDefault="003467FA" w:rsidP="003D7D35">
            <w:pPr>
              <w:pStyle w:val="TAH"/>
              <w:rPr>
                <w:lang w:val="fr-FR"/>
              </w:rPr>
            </w:pPr>
            <w:r w:rsidRPr="00C36EA6">
              <w:rPr>
                <w:lang w:val="fr-FR"/>
              </w:rPr>
              <w:t>Message</w:t>
            </w:r>
          </w:p>
        </w:tc>
        <w:tc>
          <w:tcPr>
            <w:tcW w:w="567" w:type="dxa"/>
            <w:tcBorders>
              <w:top w:val="nil"/>
              <w:left w:val="single" w:sz="4" w:space="0" w:color="auto"/>
              <w:bottom w:val="single" w:sz="4" w:space="0" w:color="auto"/>
              <w:right w:val="single" w:sz="4" w:space="0" w:color="auto"/>
            </w:tcBorders>
          </w:tcPr>
          <w:p w14:paraId="486B9834" w14:textId="77777777" w:rsidR="003467FA" w:rsidRPr="00C36EA6" w:rsidRDefault="003467FA" w:rsidP="003D7D35">
            <w:pPr>
              <w:pStyle w:val="TAH"/>
              <w:rPr>
                <w:lang w:val="fr-FR"/>
              </w:rPr>
            </w:pPr>
          </w:p>
        </w:tc>
        <w:tc>
          <w:tcPr>
            <w:tcW w:w="892" w:type="dxa"/>
            <w:tcBorders>
              <w:top w:val="nil"/>
              <w:left w:val="single" w:sz="4" w:space="0" w:color="auto"/>
              <w:bottom w:val="single" w:sz="4" w:space="0" w:color="auto"/>
              <w:right w:val="single" w:sz="4" w:space="0" w:color="auto"/>
            </w:tcBorders>
          </w:tcPr>
          <w:p w14:paraId="62BADE4D" w14:textId="77777777" w:rsidR="003467FA" w:rsidRPr="00C36EA6" w:rsidRDefault="003467FA" w:rsidP="003D7D35">
            <w:pPr>
              <w:pStyle w:val="TAH"/>
              <w:rPr>
                <w:lang w:val="fr-FR"/>
              </w:rPr>
            </w:pPr>
          </w:p>
        </w:tc>
      </w:tr>
      <w:tr w:rsidR="003467FA" w:rsidRPr="00C36EA6" w14:paraId="7FB8819E"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31CD9A67" w14:textId="77777777" w:rsidR="003467FA" w:rsidRPr="00C36EA6" w:rsidRDefault="003467FA" w:rsidP="003D7D35">
            <w:pPr>
              <w:pStyle w:val="TAC"/>
              <w:rPr>
                <w:lang w:val="fr-FR"/>
              </w:rPr>
            </w:pPr>
            <w:r w:rsidRPr="00C36EA6">
              <w:rPr>
                <w:lang w:val="fr-FR"/>
              </w:rPr>
              <w:t>1</w:t>
            </w:r>
          </w:p>
        </w:tc>
        <w:tc>
          <w:tcPr>
            <w:tcW w:w="3969" w:type="dxa"/>
            <w:tcBorders>
              <w:top w:val="single" w:sz="4" w:space="0" w:color="auto"/>
              <w:left w:val="single" w:sz="4" w:space="0" w:color="auto"/>
              <w:bottom w:val="single" w:sz="4" w:space="0" w:color="auto"/>
              <w:right w:val="single" w:sz="4" w:space="0" w:color="auto"/>
            </w:tcBorders>
            <w:hideMark/>
          </w:tcPr>
          <w:p w14:paraId="37A93783" w14:textId="77777777" w:rsidR="003467FA" w:rsidRPr="00C36EA6" w:rsidRDefault="003467FA" w:rsidP="003D7D35">
            <w:pPr>
              <w:pStyle w:val="TAL"/>
              <w:rPr>
                <w:szCs w:val="18"/>
                <w:lang w:val="fr-FR"/>
              </w:rPr>
            </w:pPr>
            <w:r w:rsidRPr="00C36EA6">
              <w:rPr>
                <w:szCs w:val="18"/>
                <w:lang w:val="fr-FR"/>
              </w:rPr>
              <w:t>Check: Does the UE (MCPTT client) correctly perform procedure '</w:t>
            </w:r>
            <w:r w:rsidRPr="00C36EA6">
              <w:rPr>
                <w:lang w:val="fr-FR"/>
              </w:rPr>
              <w:t>MCPTT CT Call establishment using a pre-established session' as described in TS 36.579-1 [2] Table 5.3A.8.3-1</w:t>
            </w:r>
            <w:r w:rsidRPr="00C36EA6">
              <w:rPr>
                <w:szCs w:val="18"/>
                <w:lang w:val="fr-FR"/>
              </w:rPr>
              <w:t xml:space="preserve"> to establish a group call with automatic commencement mode?</w:t>
            </w:r>
          </w:p>
        </w:tc>
        <w:tc>
          <w:tcPr>
            <w:tcW w:w="709" w:type="dxa"/>
            <w:tcBorders>
              <w:top w:val="single" w:sz="4" w:space="0" w:color="auto"/>
              <w:left w:val="single" w:sz="4" w:space="0" w:color="auto"/>
              <w:bottom w:val="single" w:sz="4" w:space="0" w:color="auto"/>
              <w:right w:val="single" w:sz="4" w:space="0" w:color="auto"/>
            </w:tcBorders>
            <w:hideMark/>
          </w:tcPr>
          <w:p w14:paraId="71C36B1D"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70F11F29"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6D4549D3" w14:textId="77777777" w:rsidR="003467FA" w:rsidRPr="00C36EA6" w:rsidRDefault="003467FA" w:rsidP="003D7D35">
            <w:pPr>
              <w:pStyle w:val="TAC"/>
              <w:rPr>
                <w:lang w:val="fr-FR"/>
              </w:rPr>
            </w:pPr>
            <w:r w:rsidRPr="00C36EA6">
              <w:rPr>
                <w:lang w:val="fr-FR"/>
              </w:rPr>
              <w:t>1</w:t>
            </w:r>
          </w:p>
        </w:tc>
        <w:tc>
          <w:tcPr>
            <w:tcW w:w="892" w:type="dxa"/>
            <w:tcBorders>
              <w:top w:val="single" w:sz="4" w:space="0" w:color="auto"/>
              <w:left w:val="single" w:sz="4" w:space="0" w:color="auto"/>
              <w:bottom w:val="single" w:sz="4" w:space="0" w:color="auto"/>
              <w:right w:val="single" w:sz="4" w:space="0" w:color="auto"/>
            </w:tcBorders>
            <w:hideMark/>
          </w:tcPr>
          <w:p w14:paraId="162E0D14" w14:textId="77777777" w:rsidR="003467FA" w:rsidRPr="00C36EA6" w:rsidRDefault="003467FA" w:rsidP="003D7D35">
            <w:pPr>
              <w:pStyle w:val="TAC"/>
              <w:rPr>
                <w:lang w:val="fr-FR"/>
              </w:rPr>
            </w:pPr>
            <w:r w:rsidRPr="00C36EA6">
              <w:rPr>
                <w:lang w:val="fr-FR"/>
              </w:rPr>
              <w:t>P</w:t>
            </w:r>
          </w:p>
        </w:tc>
      </w:tr>
      <w:tr w:rsidR="003467FA" w:rsidRPr="00C36EA6" w14:paraId="38FE695A"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645183EE" w14:textId="77777777" w:rsidR="003467FA" w:rsidRPr="00C36EA6" w:rsidRDefault="003467FA" w:rsidP="003D7D35">
            <w:pPr>
              <w:pStyle w:val="TAC"/>
              <w:rPr>
                <w:lang w:val="fr-FR"/>
              </w:rPr>
            </w:pPr>
            <w:r w:rsidRPr="00C36EA6">
              <w:rPr>
                <w:lang w:val="fr-FR"/>
              </w:rPr>
              <w:t>2</w:t>
            </w:r>
          </w:p>
        </w:tc>
        <w:tc>
          <w:tcPr>
            <w:tcW w:w="3969" w:type="dxa"/>
            <w:tcBorders>
              <w:top w:val="single" w:sz="4" w:space="0" w:color="auto"/>
              <w:left w:val="single" w:sz="4" w:space="0" w:color="auto"/>
              <w:bottom w:val="single" w:sz="4" w:space="0" w:color="auto"/>
              <w:right w:val="single" w:sz="4" w:space="0" w:color="auto"/>
            </w:tcBorders>
            <w:hideMark/>
          </w:tcPr>
          <w:p w14:paraId="263F3347" w14:textId="77777777" w:rsidR="003467FA" w:rsidRPr="00C36EA6" w:rsidRDefault="003467FA" w:rsidP="003D7D35">
            <w:pPr>
              <w:pStyle w:val="TAL"/>
              <w:rPr>
                <w:lang w:val="fr-FR"/>
              </w:rPr>
            </w:pPr>
            <w:r w:rsidRPr="00C36EA6">
              <w:rPr>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619F0142"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2C003258"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1E982CFE"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4F02C9A4" w14:textId="77777777" w:rsidR="003467FA" w:rsidRPr="00C36EA6" w:rsidRDefault="003467FA" w:rsidP="003D7D35">
            <w:pPr>
              <w:pStyle w:val="TAC"/>
              <w:rPr>
                <w:lang w:val="fr-FR"/>
              </w:rPr>
            </w:pPr>
            <w:r w:rsidRPr="00C36EA6">
              <w:rPr>
                <w:lang w:val="fr-FR"/>
              </w:rPr>
              <w:t>-</w:t>
            </w:r>
          </w:p>
        </w:tc>
      </w:tr>
      <w:tr w:rsidR="003467FA" w:rsidRPr="00C36EA6" w14:paraId="46C58D24"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131C7432" w14:textId="77777777" w:rsidR="003467FA" w:rsidRPr="00C36EA6" w:rsidRDefault="003467FA" w:rsidP="003D7D35">
            <w:pPr>
              <w:pStyle w:val="TAC"/>
              <w:rPr>
                <w:lang w:val="fr-FR"/>
              </w:rPr>
            </w:pPr>
            <w:r w:rsidRPr="00C36EA6">
              <w:rPr>
                <w:lang w:val="fr-FR"/>
              </w:rPr>
              <w:t>3</w:t>
            </w:r>
          </w:p>
        </w:tc>
        <w:tc>
          <w:tcPr>
            <w:tcW w:w="3969" w:type="dxa"/>
            <w:tcBorders>
              <w:top w:val="single" w:sz="4" w:space="0" w:color="auto"/>
              <w:left w:val="single" w:sz="4" w:space="0" w:color="auto"/>
              <w:bottom w:val="single" w:sz="4" w:space="0" w:color="auto"/>
              <w:right w:val="single" w:sz="4" w:space="0" w:color="auto"/>
            </w:tcBorders>
            <w:hideMark/>
          </w:tcPr>
          <w:p w14:paraId="45A2551E" w14:textId="77777777" w:rsidR="003467FA" w:rsidRPr="00C36EA6" w:rsidRDefault="003467FA" w:rsidP="003D7D35">
            <w:pPr>
              <w:pStyle w:val="TAL"/>
              <w:rPr>
                <w:lang w:val="fr-FR"/>
              </w:rPr>
            </w:pPr>
            <w:r w:rsidRPr="00C36EA6">
              <w:rPr>
                <w:lang w:val="fr-FR"/>
              </w:rPr>
              <w:t>Check: Does the UE (MCPTT client) correctly perform procedure 'MCPTT CT call release keeping the pre-established session' as described in TS 36.579-1 [2] Table 5.3A.5.3-1 to release the call?</w:t>
            </w:r>
          </w:p>
        </w:tc>
        <w:tc>
          <w:tcPr>
            <w:tcW w:w="709" w:type="dxa"/>
            <w:tcBorders>
              <w:top w:val="single" w:sz="4" w:space="0" w:color="auto"/>
              <w:left w:val="single" w:sz="4" w:space="0" w:color="auto"/>
              <w:bottom w:val="single" w:sz="4" w:space="0" w:color="auto"/>
              <w:right w:val="single" w:sz="4" w:space="0" w:color="auto"/>
            </w:tcBorders>
            <w:hideMark/>
          </w:tcPr>
          <w:p w14:paraId="7FA82727"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70F2F967"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3456D689" w14:textId="77777777" w:rsidR="003467FA" w:rsidRPr="00C36EA6" w:rsidRDefault="003467FA" w:rsidP="003D7D35">
            <w:pPr>
              <w:pStyle w:val="TAC"/>
              <w:rPr>
                <w:lang w:val="fr-FR"/>
              </w:rPr>
            </w:pPr>
            <w:r w:rsidRPr="00C36EA6">
              <w:rPr>
                <w:lang w:val="fr-FR"/>
              </w:rPr>
              <w:t>2</w:t>
            </w:r>
          </w:p>
        </w:tc>
        <w:tc>
          <w:tcPr>
            <w:tcW w:w="892" w:type="dxa"/>
            <w:tcBorders>
              <w:top w:val="single" w:sz="4" w:space="0" w:color="auto"/>
              <w:left w:val="single" w:sz="4" w:space="0" w:color="auto"/>
              <w:bottom w:val="single" w:sz="4" w:space="0" w:color="auto"/>
              <w:right w:val="single" w:sz="4" w:space="0" w:color="auto"/>
            </w:tcBorders>
            <w:hideMark/>
          </w:tcPr>
          <w:p w14:paraId="027111D3" w14:textId="77777777" w:rsidR="003467FA" w:rsidRPr="00C36EA6" w:rsidRDefault="003467FA" w:rsidP="003D7D35">
            <w:pPr>
              <w:pStyle w:val="TAC"/>
              <w:rPr>
                <w:lang w:val="fr-FR"/>
              </w:rPr>
            </w:pPr>
            <w:r w:rsidRPr="00C36EA6">
              <w:rPr>
                <w:lang w:val="fr-FR"/>
              </w:rPr>
              <w:t>P</w:t>
            </w:r>
          </w:p>
        </w:tc>
      </w:tr>
      <w:tr w:rsidR="003467FA" w:rsidRPr="00C36EA6" w14:paraId="1AF46564"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23C46E7B" w14:textId="77777777" w:rsidR="003467FA" w:rsidRPr="00C36EA6" w:rsidRDefault="003467FA" w:rsidP="003D7D35">
            <w:pPr>
              <w:pStyle w:val="TAC"/>
              <w:rPr>
                <w:lang w:val="fr-FR"/>
              </w:rPr>
            </w:pPr>
            <w:r w:rsidRPr="00C36EA6">
              <w:rPr>
                <w:lang w:val="fr-FR"/>
              </w:rPr>
              <w:t>4</w:t>
            </w:r>
          </w:p>
        </w:tc>
        <w:tc>
          <w:tcPr>
            <w:tcW w:w="3969" w:type="dxa"/>
            <w:tcBorders>
              <w:top w:val="single" w:sz="4" w:space="0" w:color="auto"/>
              <w:left w:val="single" w:sz="4" w:space="0" w:color="auto"/>
              <w:bottom w:val="single" w:sz="4" w:space="0" w:color="auto"/>
              <w:right w:val="single" w:sz="4" w:space="0" w:color="auto"/>
            </w:tcBorders>
            <w:hideMark/>
          </w:tcPr>
          <w:p w14:paraId="41CF2B57" w14:textId="77777777" w:rsidR="003467FA" w:rsidRPr="00C36EA6" w:rsidRDefault="003467FA" w:rsidP="003D7D35">
            <w:pPr>
              <w:pStyle w:val="TAL"/>
              <w:rPr>
                <w:lang w:val="fr-FR"/>
              </w:rPr>
            </w:pPr>
            <w:r w:rsidRPr="00C36EA6">
              <w:rPr>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43BE8D76"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0045AE14"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0C33F050"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3F96E5A3" w14:textId="77777777" w:rsidR="003467FA" w:rsidRPr="00C36EA6" w:rsidRDefault="003467FA" w:rsidP="003D7D35">
            <w:pPr>
              <w:pStyle w:val="TAC"/>
              <w:rPr>
                <w:lang w:val="fr-FR"/>
              </w:rPr>
            </w:pPr>
            <w:r w:rsidRPr="00C36EA6">
              <w:rPr>
                <w:lang w:val="fr-FR"/>
              </w:rPr>
              <w:t>-</w:t>
            </w:r>
          </w:p>
        </w:tc>
      </w:tr>
    </w:tbl>
    <w:p w14:paraId="2CE266F3" w14:textId="77777777" w:rsidR="003467FA" w:rsidRPr="00C36EA6" w:rsidRDefault="003467FA" w:rsidP="003467FA"/>
    <w:p w14:paraId="049445E8" w14:textId="77777777" w:rsidR="003467FA" w:rsidRPr="00C36EA6" w:rsidRDefault="003467FA" w:rsidP="003467FA">
      <w:pPr>
        <w:pStyle w:val="H6"/>
      </w:pPr>
      <w:r w:rsidRPr="00C36EA6">
        <w:t>6.1.1.6.3.3</w:t>
      </w:r>
      <w:r w:rsidRPr="00C36EA6">
        <w:tab/>
        <w:t>Specific message contents</w:t>
      </w:r>
    </w:p>
    <w:p w14:paraId="474A8FA6" w14:textId="77777777" w:rsidR="003467FA" w:rsidRPr="00C36EA6" w:rsidRDefault="003467FA" w:rsidP="003467FA">
      <w:pPr>
        <w:pStyle w:val="TH"/>
      </w:pPr>
      <w:r w:rsidRPr="00C36EA6">
        <w:t>Table 6.1.1.6.3.3-1: Connect (step 1, Table 6.1.1.6.3.2-1;</w:t>
      </w:r>
      <w:r w:rsidRPr="00C36EA6">
        <w:br/>
        <w:t xml:space="preserve">step 2, TS 36.579-1 [2] Table 5.3A.8.3-1) </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467FA" w:rsidRPr="00C36EA6" w14:paraId="4A5D3523" w14:textId="77777777" w:rsidTr="003D7D3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275C041" w14:textId="77777777" w:rsidR="003467FA" w:rsidRPr="00C36EA6" w:rsidRDefault="003467FA" w:rsidP="003D7D35">
            <w:pPr>
              <w:pStyle w:val="TAL"/>
              <w:rPr>
                <w:lang w:val="fr-FR"/>
              </w:rPr>
            </w:pPr>
            <w:r w:rsidRPr="00C36EA6">
              <w:rPr>
                <w:lang w:val="fr-FR"/>
              </w:rPr>
              <w:t>Derivation Path: TS 36.579-1 [2], Table 5.5.6.12-1, condition GROUP-CALL, ACK</w:t>
            </w:r>
          </w:p>
        </w:tc>
      </w:tr>
      <w:tr w:rsidR="003467FA" w:rsidRPr="00C36EA6" w14:paraId="0E29D224" w14:textId="77777777" w:rsidTr="003D7D35">
        <w:tc>
          <w:tcPr>
            <w:tcW w:w="4535" w:type="dxa"/>
            <w:tcBorders>
              <w:top w:val="single" w:sz="4" w:space="0" w:color="auto"/>
              <w:left w:val="single" w:sz="4" w:space="0" w:color="auto"/>
              <w:bottom w:val="single" w:sz="4" w:space="0" w:color="auto"/>
              <w:right w:val="single" w:sz="4" w:space="0" w:color="auto"/>
            </w:tcBorders>
            <w:hideMark/>
          </w:tcPr>
          <w:p w14:paraId="74CC4A0A" w14:textId="77777777" w:rsidR="003467FA" w:rsidRPr="00C36EA6" w:rsidRDefault="003467FA" w:rsidP="003D7D35">
            <w:pPr>
              <w:pStyle w:val="TAH"/>
              <w:rPr>
                <w:lang w:val="fr-FR"/>
              </w:rPr>
            </w:pPr>
            <w:r w:rsidRPr="00C36EA6">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C416907" w14:textId="77777777" w:rsidR="003467FA" w:rsidRPr="00C36EA6" w:rsidRDefault="003467FA" w:rsidP="003D7D35">
            <w:pPr>
              <w:pStyle w:val="TAH"/>
              <w:rPr>
                <w:lang w:val="fr-FR"/>
              </w:rPr>
            </w:pPr>
            <w:r w:rsidRPr="00C36EA6">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4671413" w14:textId="77777777" w:rsidR="003467FA" w:rsidRPr="00C36EA6" w:rsidRDefault="003467FA" w:rsidP="003D7D35">
            <w:pPr>
              <w:pStyle w:val="TAH"/>
              <w:rPr>
                <w:lang w:val="fr-FR"/>
              </w:rPr>
            </w:pPr>
            <w:r w:rsidRPr="00C36EA6">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1179F146" w14:textId="77777777" w:rsidR="003467FA" w:rsidRPr="00C36EA6" w:rsidRDefault="003467FA" w:rsidP="003D7D35">
            <w:pPr>
              <w:pStyle w:val="TAH"/>
              <w:rPr>
                <w:lang w:val="fr-FR"/>
              </w:rPr>
            </w:pPr>
            <w:r w:rsidRPr="00C36EA6">
              <w:rPr>
                <w:lang w:val="fr-FR"/>
              </w:rPr>
              <w:t>Condition</w:t>
            </w:r>
          </w:p>
        </w:tc>
      </w:tr>
      <w:tr w:rsidR="003467FA" w:rsidRPr="00C36EA6" w14:paraId="67481F6A" w14:textId="77777777" w:rsidTr="003D7D35">
        <w:tc>
          <w:tcPr>
            <w:tcW w:w="4535" w:type="dxa"/>
            <w:tcBorders>
              <w:top w:val="single" w:sz="4" w:space="0" w:color="auto"/>
              <w:left w:val="single" w:sz="4" w:space="0" w:color="auto"/>
              <w:bottom w:val="single" w:sz="4" w:space="0" w:color="auto"/>
              <w:right w:val="single" w:sz="4" w:space="0" w:color="auto"/>
            </w:tcBorders>
            <w:hideMark/>
          </w:tcPr>
          <w:p w14:paraId="756F5C08" w14:textId="77777777" w:rsidR="003467FA" w:rsidRPr="00C36EA6" w:rsidRDefault="003467FA" w:rsidP="003D7D35">
            <w:pPr>
              <w:pStyle w:val="TAL"/>
              <w:rPr>
                <w:lang w:val="fr-FR"/>
              </w:rPr>
            </w:pPr>
            <w:r w:rsidRPr="00C36EA6">
              <w:rPr>
                <w:lang w:val="fr-FR"/>
              </w:rPr>
              <w:t>Answer State field</w:t>
            </w:r>
          </w:p>
        </w:tc>
        <w:tc>
          <w:tcPr>
            <w:tcW w:w="2267" w:type="dxa"/>
            <w:tcBorders>
              <w:top w:val="single" w:sz="4" w:space="0" w:color="auto"/>
              <w:left w:val="single" w:sz="4" w:space="0" w:color="auto"/>
              <w:bottom w:val="single" w:sz="4" w:space="0" w:color="auto"/>
              <w:right w:val="single" w:sz="4" w:space="0" w:color="auto"/>
            </w:tcBorders>
          </w:tcPr>
          <w:p w14:paraId="4C2A9E82" w14:textId="77777777" w:rsidR="003467FA" w:rsidRPr="00C36EA6" w:rsidRDefault="003467FA" w:rsidP="003D7D35">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Pr>
          <w:p w14:paraId="1A0FC7F5" w14:textId="77777777" w:rsidR="003467FA" w:rsidRPr="00C36EA6" w:rsidRDefault="003467FA" w:rsidP="003D7D35">
            <w:pPr>
              <w:pStyle w:val="TAL"/>
              <w:rPr>
                <w:lang w:val="fr-FR"/>
              </w:rPr>
            </w:pPr>
          </w:p>
        </w:tc>
        <w:tc>
          <w:tcPr>
            <w:tcW w:w="1133" w:type="dxa"/>
            <w:tcBorders>
              <w:top w:val="single" w:sz="4" w:space="0" w:color="auto"/>
              <w:left w:val="single" w:sz="4" w:space="0" w:color="auto"/>
              <w:bottom w:val="single" w:sz="4" w:space="0" w:color="auto"/>
              <w:right w:val="single" w:sz="4" w:space="0" w:color="auto"/>
            </w:tcBorders>
          </w:tcPr>
          <w:p w14:paraId="6A76B69A" w14:textId="77777777" w:rsidR="003467FA" w:rsidRPr="00C36EA6" w:rsidRDefault="003467FA" w:rsidP="003D7D35">
            <w:pPr>
              <w:pStyle w:val="TAL"/>
              <w:rPr>
                <w:lang w:val="fr-FR"/>
              </w:rPr>
            </w:pPr>
          </w:p>
        </w:tc>
      </w:tr>
      <w:tr w:rsidR="003467FA" w:rsidRPr="00C36EA6" w14:paraId="07FCF394" w14:textId="77777777" w:rsidTr="003D7D35">
        <w:tc>
          <w:tcPr>
            <w:tcW w:w="4535" w:type="dxa"/>
            <w:tcBorders>
              <w:top w:val="single" w:sz="4" w:space="0" w:color="auto"/>
              <w:left w:val="single" w:sz="4" w:space="0" w:color="auto"/>
              <w:bottom w:val="single" w:sz="4" w:space="0" w:color="auto"/>
              <w:right w:val="single" w:sz="4" w:space="0" w:color="auto"/>
            </w:tcBorders>
            <w:hideMark/>
          </w:tcPr>
          <w:p w14:paraId="54EA0DCF" w14:textId="77777777" w:rsidR="003467FA" w:rsidRPr="00C36EA6" w:rsidRDefault="003467FA" w:rsidP="003D7D35">
            <w:pPr>
              <w:pStyle w:val="TAL"/>
              <w:rPr>
                <w:lang w:val="fr-FR"/>
              </w:rPr>
            </w:pPr>
            <w:r w:rsidRPr="00C36EA6">
              <w:rPr>
                <w:lang w:val="fr-FR"/>
              </w:rPr>
              <w:t xml:space="preserve">  Answer State</w:t>
            </w:r>
          </w:p>
        </w:tc>
        <w:tc>
          <w:tcPr>
            <w:tcW w:w="2267" w:type="dxa"/>
            <w:tcBorders>
              <w:top w:val="single" w:sz="4" w:space="0" w:color="auto"/>
              <w:left w:val="single" w:sz="4" w:space="0" w:color="auto"/>
              <w:bottom w:val="single" w:sz="4" w:space="0" w:color="auto"/>
              <w:right w:val="single" w:sz="4" w:space="0" w:color="auto"/>
            </w:tcBorders>
            <w:hideMark/>
          </w:tcPr>
          <w:p w14:paraId="3220920C" w14:textId="77777777" w:rsidR="003467FA" w:rsidRPr="00C36EA6" w:rsidRDefault="003467FA" w:rsidP="003D7D35">
            <w:pPr>
              <w:pStyle w:val="TAL"/>
              <w:rPr>
                <w:lang w:val="fr-FR"/>
              </w:rPr>
            </w:pPr>
            <w:r w:rsidRPr="00C36EA6">
              <w:rPr>
                <w:lang w:val="fr-FR"/>
              </w:rPr>
              <w:t>"0"</w:t>
            </w:r>
          </w:p>
        </w:tc>
        <w:tc>
          <w:tcPr>
            <w:tcW w:w="1700" w:type="dxa"/>
            <w:tcBorders>
              <w:top w:val="single" w:sz="4" w:space="0" w:color="auto"/>
              <w:left w:val="single" w:sz="4" w:space="0" w:color="auto"/>
              <w:bottom w:val="single" w:sz="4" w:space="0" w:color="auto"/>
              <w:right w:val="single" w:sz="4" w:space="0" w:color="auto"/>
            </w:tcBorders>
            <w:hideMark/>
          </w:tcPr>
          <w:p w14:paraId="268F93A7" w14:textId="77777777" w:rsidR="003467FA" w:rsidRPr="00C36EA6" w:rsidRDefault="003467FA" w:rsidP="003D7D35">
            <w:pPr>
              <w:pStyle w:val="TAL"/>
              <w:rPr>
                <w:lang w:val="fr-FR"/>
              </w:rPr>
            </w:pPr>
            <w:r w:rsidRPr="00C36EA6">
              <w:rPr>
                <w:lang w:val="fr-FR"/>
              </w:rPr>
              <w:t>unconfirmed</w:t>
            </w:r>
          </w:p>
        </w:tc>
        <w:tc>
          <w:tcPr>
            <w:tcW w:w="1133" w:type="dxa"/>
            <w:tcBorders>
              <w:top w:val="single" w:sz="4" w:space="0" w:color="auto"/>
              <w:left w:val="single" w:sz="4" w:space="0" w:color="auto"/>
              <w:bottom w:val="single" w:sz="4" w:space="0" w:color="auto"/>
              <w:right w:val="single" w:sz="4" w:space="0" w:color="auto"/>
            </w:tcBorders>
          </w:tcPr>
          <w:p w14:paraId="6D203778" w14:textId="77777777" w:rsidR="003467FA" w:rsidRPr="00C36EA6" w:rsidRDefault="003467FA" w:rsidP="003D7D35">
            <w:pPr>
              <w:pStyle w:val="TAL"/>
              <w:rPr>
                <w:lang w:val="fr-FR"/>
              </w:rPr>
            </w:pPr>
          </w:p>
        </w:tc>
      </w:tr>
    </w:tbl>
    <w:p w14:paraId="0E192758" w14:textId="77777777" w:rsidR="003467FA" w:rsidRPr="00C36EA6" w:rsidRDefault="003467FA" w:rsidP="003467FA"/>
    <w:p w14:paraId="760725BF" w14:textId="77777777" w:rsidR="003467FA" w:rsidRPr="00C36EA6" w:rsidRDefault="003467FA" w:rsidP="003467FA">
      <w:pPr>
        <w:keepNext/>
        <w:keepLines/>
        <w:spacing w:before="120"/>
        <w:ind w:left="1418" w:hanging="1418"/>
        <w:outlineLvl w:val="3"/>
        <w:rPr>
          <w:rFonts w:ascii="Arial" w:hAnsi="Arial"/>
          <w:sz w:val="24"/>
        </w:rPr>
      </w:pPr>
      <w:bookmarkStart w:id="1548" w:name="_Toc76583123"/>
      <w:bookmarkStart w:id="1549" w:name="_Toc83808675"/>
      <w:bookmarkStart w:id="1550" w:name="_Toc91233496"/>
      <w:bookmarkStart w:id="1551" w:name="_Toc100348975"/>
      <w:bookmarkStart w:id="1552" w:name="_Toc106787131"/>
      <w:r w:rsidRPr="00C36EA6">
        <w:rPr>
          <w:rFonts w:ascii="Arial" w:hAnsi="Arial"/>
          <w:sz w:val="24"/>
        </w:rPr>
        <w:t>6.1.1.7</w:t>
      </w:r>
      <w:r w:rsidRPr="00C36EA6">
        <w:rPr>
          <w:rFonts w:ascii="Arial" w:hAnsi="Arial"/>
          <w:sz w:val="24"/>
        </w:rPr>
        <w:tab/>
        <w:t>On-network / Pre-arranged Group Call using pre-established session / Manual Commencement Mode / Client Terminated (CT)</w:t>
      </w:r>
      <w:bookmarkEnd w:id="1543"/>
      <w:bookmarkEnd w:id="1544"/>
      <w:bookmarkEnd w:id="1545"/>
      <w:bookmarkEnd w:id="1546"/>
      <w:bookmarkEnd w:id="1547"/>
      <w:bookmarkEnd w:id="1548"/>
      <w:bookmarkEnd w:id="1549"/>
      <w:bookmarkEnd w:id="1550"/>
      <w:bookmarkEnd w:id="1551"/>
      <w:bookmarkEnd w:id="1552"/>
    </w:p>
    <w:p w14:paraId="0B3FF4DE" w14:textId="77777777" w:rsidR="003467FA" w:rsidRPr="00C36EA6" w:rsidRDefault="003467FA" w:rsidP="003467FA">
      <w:pPr>
        <w:pStyle w:val="H6"/>
      </w:pPr>
      <w:r w:rsidRPr="00C36EA6">
        <w:t>6.1.1.7.1</w:t>
      </w:r>
      <w:r w:rsidRPr="00C36EA6">
        <w:tab/>
        <w:t>Test Purpose (TP)</w:t>
      </w:r>
    </w:p>
    <w:p w14:paraId="2FA1B274" w14:textId="77777777" w:rsidR="003467FA" w:rsidRPr="00C36EA6" w:rsidRDefault="003467FA" w:rsidP="003467FA">
      <w:pPr>
        <w:pStyle w:val="H6"/>
      </w:pPr>
      <w:r w:rsidRPr="00C36EA6">
        <w:t>(1)</w:t>
      </w:r>
    </w:p>
    <w:p w14:paraId="6947E2C1" w14:textId="77777777" w:rsidR="003467FA" w:rsidRPr="00C36EA6" w:rsidRDefault="003467FA" w:rsidP="003467FA">
      <w:pPr>
        <w:pStyle w:val="PL"/>
      </w:pPr>
      <w:r w:rsidRPr="00C36EA6">
        <w:rPr>
          <w:b/>
        </w:rPr>
        <w:t>with</w:t>
      </w:r>
      <w:r w:rsidRPr="00C36EA6">
        <w:t xml:space="preserve"> { UE (MCPTT Client) registered and authorised for MCPTT Service and having a pre-established session with the MCPTT Server }</w:t>
      </w:r>
    </w:p>
    <w:p w14:paraId="05D3056C" w14:textId="77777777" w:rsidR="003467FA" w:rsidRPr="00C36EA6" w:rsidRDefault="003467FA" w:rsidP="003467FA">
      <w:pPr>
        <w:pStyle w:val="PL"/>
      </w:pPr>
      <w:r w:rsidRPr="00C36EA6">
        <w:t>ensure that {</w:t>
      </w:r>
    </w:p>
    <w:p w14:paraId="0B83A4A7" w14:textId="77777777" w:rsidR="003467FA" w:rsidRPr="00C36EA6" w:rsidRDefault="003467FA" w:rsidP="003467FA">
      <w:pPr>
        <w:pStyle w:val="PL"/>
      </w:pPr>
      <w:r w:rsidRPr="00C36EA6">
        <w:t xml:space="preserve">  </w:t>
      </w:r>
      <w:r w:rsidRPr="00C36EA6">
        <w:rPr>
          <w:b/>
        </w:rPr>
        <w:t>when</w:t>
      </w:r>
      <w:r w:rsidRPr="00C36EA6">
        <w:t xml:space="preserve"> { the MCPTT Server requests the establishment of an MCPTT </w:t>
      </w:r>
      <w:r w:rsidRPr="00C36EA6">
        <w:rPr>
          <w:lang w:eastAsia="ko-KR"/>
        </w:rPr>
        <w:t>On-demand Pre-arranged Group Call</w:t>
      </w:r>
      <w:r w:rsidRPr="00C36EA6">
        <w:t xml:space="preserve"> using a pre-established session requesting Manual Commencement Mode to the UE (MCPTT Client) by sending a SIP re-INVITE}</w:t>
      </w:r>
    </w:p>
    <w:p w14:paraId="545058C8" w14:textId="77777777" w:rsidR="003467FA" w:rsidRPr="00C36EA6" w:rsidRDefault="003467FA" w:rsidP="003467FA">
      <w:pPr>
        <w:pStyle w:val="PL"/>
      </w:pPr>
      <w:r w:rsidRPr="00C36EA6">
        <w:t xml:space="preserve">    </w:t>
      </w:r>
      <w:r w:rsidRPr="00C36EA6">
        <w:rPr>
          <w:b/>
        </w:rPr>
        <w:t>then</w:t>
      </w:r>
      <w:r w:rsidRPr="00C36EA6">
        <w:t xml:space="preserve"> { UE (MCPTT Client) accepts the </w:t>
      </w:r>
      <w:r w:rsidRPr="00C36EA6">
        <w:rPr>
          <w:lang w:eastAsia="ko-KR"/>
        </w:rPr>
        <w:t xml:space="preserve">On-demand Pre-arranged Group Call by sending an SIP 200 (OK) </w:t>
      </w:r>
      <w:r w:rsidRPr="00C36EA6">
        <w:rPr>
          <w:b/>
          <w:lang w:eastAsia="ko-KR"/>
        </w:rPr>
        <w:t>and</w:t>
      </w:r>
      <w:r w:rsidRPr="00C36EA6">
        <w:rPr>
          <w:lang w:eastAsia="ko-KR"/>
        </w:rPr>
        <w:t xml:space="preserve"> responds to MCPC messages with an Acknowledgement</w:t>
      </w:r>
      <w:r w:rsidRPr="00C36EA6">
        <w:t xml:space="preserve"> }</w:t>
      </w:r>
    </w:p>
    <w:p w14:paraId="296AE0C0" w14:textId="77777777" w:rsidR="003467FA" w:rsidRPr="00C36EA6" w:rsidRDefault="003467FA" w:rsidP="003467FA">
      <w:pPr>
        <w:pStyle w:val="PL"/>
      </w:pPr>
      <w:r w:rsidRPr="00C36EA6">
        <w:t xml:space="preserve">            }</w:t>
      </w:r>
    </w:p>
    <w:p w14:paraId="043CF567" w14:textId="77777777" w:rsidR="003467FA" w:rsidRPr="00C36EA6" w:rsidRDefault="003467FA" w:rsidP="003467FA">
      <w:pPr>
        <w:pStyle w:val="PL"/>
      </w:pPr>
    </w:p>
    <w:p w14:paraId="319F271E" w14:textId="77777777" w:rsidR="003467FA" w:rsidRPr="00C36EA6" w:rsidRDefault="003467FA" w:rsidP="003467FA">
      <w:pPr>
        <w:pStyle w:val="H6"/>
      </w:pPr>
      <w:r w:rsidRPr="00C36EA6">
        <w:t>(2)</w:t>
      </w:r>
    </w:p>
    <w:p w14:paraId="41AC744D" w14:textId="77777777" w:rsidR="003467FA" w:rsidRPr="00C36EA6" w:rsidRDefault="003467FA" w:rsidP="003467FA">
      <w:pPr>
        <w:pStyle w:val="PL"/>
      </w:pPr>
      <w:r w:rsidRPr="00C36EA6">
        <w:rPr>
          <w:b/>
        </w:rPr>
        <w:t>with</w:t>
      </w:r>
      <w:r w:rsidRPr="00C36EA6">
        <w:t xml:space="preserve"> { UE (MCPTT Client) having an ongoing On-demand Pre-arranged Group Call using a pre-established session with Automatic Commencement Mode }</w:t>
      </w:r>
    </w:p>
    <w:p w14:paraId="0FF695FA" w14:textId="77777777" w:rsidR="003467FA" w:rsidRPr="00C36EA6" w:rsidRDefault="003467FA" w:rsidP="003467FA">
      <w:pPr>
        <w:pStyle w:val="PL"/>
      </w:pPr>
      <w:r w:rsidRPr="00C36EA6">
        <w:t>ensure that {</w:t>
      </w:r>
    </w:p>
    <w:p w14:paraId="01E44FCC" w14:textId="77777777" w:rsidR="003467FA" w:rsidRPr="00C36EA6" w:rsidRDefault="003467FA" w:rsidP="003467FA">
      <w:pPr>
        <w:pStyle w:val="PL"/>
      </w:pPr>
      <w:r w:rsidRPr="00C36EA6">
        <w:t xml:space="preserve">  </w:t>
      </w:r>
      <w:r w:rsidRPr="00C36EA6">
        <w:rPr>
          <w:b/>
        </w:rPr>
        <w:t>when</w:t>
      </w:r>
      <w:r w:rsidRPr="00C36EA6">
        <w:t xml:space="preserve"> { the MCPTT Server wants to terminate the ongoing MCPTT Group Call and sends a Disconnect }</w:t>
      </w:r>
    </w:p>
    <w:p w14:paraId="2ED5EC86" w14:textId="77777777" w:rsidR="003467FA" w:rsidRPr="00C36EA6" w:rsidRDefault="003467FA" w:rsidP="003467FA">
      <w:pPr>
        <w:pStyle w:val="PL"/>
      </w:pPr>
      <w:r w:rsidRPr="00C36EA6">
        <w:t xml:space="preserve">    </w:t>
      </w:r>
      <w:r w:rsidRPr="00C36EA6">
        <w:rPr>
          <w:b/>
        </w:rPr>
        <w:t>then</w:t>
      </w:r>
      <w:r w:rsidRPr="00C36EA6">
        <w:t xml:space="preserve"> { UE (MCPTT Client) accepts the ending of the MCPTT Group Call by sending an Acknowledgement }</w:t>
      </w:r>
    </w:p>
    <w:p w14:paraId="5FDF98FC" w14:textId="77777777" w:rsidR="003467FA" w:rsidRPr="00C36EA6" w:rsidRDefault="003467FA" w:rsidP="003467FA">
      <w:pPr>
        <w:pStyle w:val="PL"/>
      </w:pPr>
      <w:r w:rsidRPr="00C36EA6">
        <w:t xml:space="preserve">            }</w:t>
      </w:r>
    </w:p>
    <w:p w14:paraId="1FFCF741" w14:textId="77777777" w:rsidR="003467FA" w:rsidRPr="00C36EA6" w:rsidRDefault="003467FA" w:rsidP="003467FA">
      <w:pPr>
        <w:pStyle w:val="PL"/>
      </w:pPr>
    </w:p>
    <w:p w14:paraId="46A64E2E" w14:textId="77777777" w:rsidR="003467FA" w:rsidRPr="00C36EA6" w:rsidRDefault="003467FA" w:rsidP="003467FA">
      <w:pPr>
        <w:pStyle w:val="H6"/>
      </w:pPr>
      <w:r w:rsidRPr="00C36EA6">
        <w:lastRenderedPageBreak/>
        <w:t>6.1.1.7.2</w:t>
      </w:r>
      <w:r w:rsidRPr="00C36EA6">
        <w:tab/>
        <w:t>Conformance requirements</w:t>
      </w:r>
    </w:p>
    <w:p w14:paraId="7512252E" w14:textId="77777777" w:rsidR="003467FA" w:rsidRPr="00C36EA6" w:rsidRDefault="003467FA" w:rsidP="003467FA">
      <w:r w:rsidRPr="00C36EA6">
        <w:t>References: The conformance requirements covered in the current TC are specified in: TS 24.380, clauses 4.1.2.2, 4.1.2.3, 9.2.2.3.2, 9.2.2.3.4, 9.2.2.3.3 and TS 24.379, clause 10.1.1.2.2.2, 10.1.1.2.1.2. The following represents a copy/paste extraction of the requirements relevant to the test purpose; any references within the copy/paste text should be understood within the scope of the core spec they have been copied from. Unless otherwise stated, these are Rel-13 requirements.</w:t>
      </w:r>
    </w:p>
    <w:p w14:paraId="54295A2F" w14:textId="77777777" w:rsidR="003467FA" w:rsidRPr="00C36EA6" w:rsidRDefault="003467FA" w:rsidP="003467FA">
      <w:r w:rsidRPr="00C36EA6">
        <w:t>[TS 24.380, clause 4.1.2.2]</w:t>
      </w:r>
    </w:p>
    <w:p w14:paraId="51759C4F" w14:textId="77777777" w:rsidR="003467FA" w:rsidRPr="00C36EA6" w:rsidRDefault="003467FA" w:rsidP="003467FA">
      <w:r w:rsidRPr="00C36EA6">
        <w:t>For a pre-arranged group call if the controlling MCPTT function as triggered by an originating group member initiates a call as specified in 3GPP TS 24.379 [2], the participating MCPTT function which serves the terminating MCPTT client sends a Connect message to all affiliated MCPTT clients of this group. After the reception of the Connect message the terminating MCPTT client sends an Acknowledgment message by indicating that the connection is accepted or by indicating that the connection is not accepted. If the connection is accepted by the terminating MCPTT client, the floor control for this call continues a specified in clause 6.</w:t>
      </w:r>
    </w:p>
    <w:p w14:paraId="27FA575F" w14:textId="77777777" w:rsidR="003467FA" w:rsidRPr="00C36EA6" w:rsidRDefault="003467FA" w:rsidP="003467FA">
      <w:pPr>
        <w:keepLines/>
        <w:ind w:left="1135" w:hanging="851"/>
      </w:pPr>
      <w:r w:rsidRPr="00C36EA6">
        <w:t>NOTE:</w:t>
      </w:r>
      <w:r w:rsidRPr="00C36EA6">
        <w:tab/>
        <w:t>If a terminating client does not have an available pre-established session, the call setup proceeds as in on-demand call setup as specified in 3GPP TS 24.379 [2].</w:t>
      </w:r>
    </w:p>
    <w:p w14:paraId="49F694BA" w14:textId="77777777" w:rsidR="003467FA" w:rsidRPr="00C36EA6" w:rsidRDefault="003467FA" w:rsidP="003467FA">
      <w:r w:rsidRPr="00C36EA6">
        <w:t>[TS 24.380, clause 4.1.2.3]</w:t>
      </w:r>
    </w:p>
    <w:p w14:paraId="13B48CC6" w14:textId="77777777" w:rsidR="003467FA" w:rsidRPr="00C36EA6" w:rsidRDefault="003467FA" w:rsidP="003467FA">
      <w:pPr>
        <w:spacing w:after="0"/>
        <w:rPr>
          <w:rFonts w:eastAsia="Calibri"/>
        </w:rPr>
      </w:pPr>
      <w:r w:rsidRPr="00C36EA6">
        <w:rPr>
          <w:rFonts w:eastAsia="Calibri"/>
        </w:rPr>
        <w:t xml:space="preserve">When a call is released by the controlling MCPTT function (as specified in 3GPP TS 24.379 [2]), the participating MCPTT function sends a Disconnect message to all MCPTT clients which used a pre-established session for this call. Then the call is released (see also 3GPP TS 24.379 [2]) and the pre-established session can be used for another call. </w:t>
      </w:r>
    </w:p>
    <w:p w14:paraId="10893C4F" w14:textId="77777777" w:rsidR="003467FA" w:rsidRPr="00C36EA6" w:rsidRDefault="003467FA" w:rsidP="003467FA">
      <w:pPr>
        <w:rPr>
          <w:rFonts w:eastAsia="Calibri"/>
        </w:rPr>
      </w:pPr>
      <w:r w:rsidRPr="00C36EA6">
        <w:rPr>
          <w:rFonts w:eastAsia="Calibri"/>
        </w:rPr>
        <w:t>When an MCPTT client leaves a call (as specified in 3GPP TS 24.379 [2]) which was setup over a pre-established session without releasing the pre-established session, this pre-established session can be used for another call.</w:t>
      </w:r>
    </w:p>
    <w:p w14:paraId="7BDB54E6" w14:textId="77777777" w:rsidR="003467FA" w:rsidRPr="00C36EA6" w:rsidRDefault="003467FA" w:rsidP="003467FA">
      <w:r w:rsidRPr="00C36EA6">
        <w:t>[TS 24.380, clause 9.2.2.3.2]</w:t>
      </w:r>
    </w:p>
    <w:p w14:paraId="2854F038" w14:textId="77777777" w:rsidR="003467FA" w:rsidRPr="00C36EA6" w:rsidRDefault="003467FA" w:rsidP="003467FA">
      <w:r w:rsidRPr="00C36EA6">
        <w:t>Upon reception of a Connect message:</w:t>
      </w:r>
    </w:p>
    <w:p w14:paraId="5D906723" w14:textId="77777777" w:rsidR="003467FA" w:rsidRPr="00C36EA6" w:rsidRDefault="003467FA" w:rsidP="003467FA">
      <w:pPr>
        <w:ind w:left="568" w:hanging="284"/>
      </w:pPr>
      <w:r w:rsidRPr="00C36EA6">
        <w:t>1.</w:t>
      </w:r>
      <w:r w:rsidRPr="00C36EA6">
        <w:tab/>
        <w:t>if the MCPTT client accepts the incoming call the MCPTT client:</w:t>
      </w:r>
    </w:p>
    <w:p w14:paraId="07D19EE8" w14:textId="77777777" w:rsidR="003467FA" w:rsidRPr="00C36EA6" w:rsidRDefault="003467FA" w:rsidP="003467FA">
      <w:pPr>
        <w:ind w:left="851" w:hanging="284"/>
      </w:pPr>
      <w:r w:rsidRPr="00C36EA6">
        <w:t>a.</w:t>
      </w:r>
      <w:r w:rsidRPr="00C36EA6">
        <w:tab/>
        <w:t>shall send the Acknowledgement message with Reason Code field set to 'Accepted';</w:t>
      </w:r>
    </w:p>
    <w:p w14:paraId="0FC9E10F" w14:textId="77777777" w:rsidR="003467FA" w:rsidRPr="00C36EA6" w:rsidRDefault="003467FA" w:rsidP="003467FA">
      <w:pPr>
        <w:ind w:left="851" w:hanging="284"/>
      </w:pPr>
      <w:r w:rsidRPr="00C36EA6">
        <w:t>b.</w:t>
      </w:r>
      <w:r w:rsidRPr="00C36EA6">
        <w:tab/>
        <w:t>shall use only the media streams of the pre-established session which are indicated as used in the associated call session Media Streams field, if the Connect contains a Media Streams field;</w:t>
      </w:r>
    </w:p>
    <w:p w14:paraId="4ECBA775" w14:textId="77777777" w:rsidR="003467FA" w:rsidRPr="00C36EA6" w:rsidRDefault="003467FA" w:rsidP="003467FA">
      <w:pPr>
        <w:ind w:left="851" w:hanging="284"/>
      </w:pPr>
      <w:r w:rsidRPr="00C36EA6">
        <w:t>c.</w:t>
      </w:r>
      <w:r w:rsidRPr="00C36EA6">
        <w:tab/>
        <w:t>shall create an instance of the 'Floor participant state transition diagram for basic operation' as specified in subclause 6.2.4; and</w:t>
      </w:r>
    </w:p>
    <w:p w14:paraId="75E41761" w14:textId="77777777" w:rsidR="003467FA" w:rsidRPr="00C36EA6" w:rsidRDefault="003467FA" w:rsidP="003467FA">
      <w:pPr>
        <w:ind w:left="851" w:hanging="284"/>
      </w:pPr>
      <w:r w:rsidRPr="00C36EA6">
        <w:t>d. shall enter the 'U: Pre-established session in use' state; or</w:t>
      </w:r>
    </w:p>
    <w:p w14:paraId="4A61E950" w14:textId="77777777" w:rsidR="003467FA" w:rsidRPr="00C36EA6" w:rsidRDefault="003467FA" w:rsidP="003467FA">
      <w:pPr>
        <w:ind w:left="568" w:hanging="284"/>
      </w:pPr>
      <w:r w:rsidRPr="00C36EA6">
        <w:t>2.</w:t>
      </w:r>
      <w:r w:rsidRPr="00C36EA6">
        <w:tab/>
        <w:t>Otherwise the MCPTT client:</w:t>
      </w:r>
    </w:p>
    <w:p w14:paraId="29406C51" w14:textId="77777777" w:rsidR="003467FA" w:rsidRPr="00C36EA6" w:rsidRDefault="003467FA" w:rsidP="003467FA">
      <w:pPr>
        <w:ind w:left="851" w:hanging="284"/>
      </w:pPr>
      <w:r w:rsidRPr="00C36EA6">
        <w:t>a.</w:t>
      </w:r>
      <w:r w:rsidRPr="00C36EA6">
        <w:tab/>
        <w:t>shall send the Acknowledgement message with the Reason Code field set to 'Busy' or 'Not Accepted'; and</w:t>
      </w:r>
    </w:p>
    <w:p w14:paraId="2788397E" w14:textId="77777777" w:rsidR="003467FA" w:rsidRPr="00C36EA6" w:rsidRDefault="003467FA" w:rsidP="003467FA">
      <w:pPr>
        <w:ind w:left="851" w:hanging="284"/>
      </w:pPr>
      <w:r w:rsidRPr="00C36EA6">
        <w:t xml:space="preserve">b. </w:t>
      </w:r>
      <w:r w:rsidRPr="00C36EA6">
        <w:tab/>
        <w:t>shall remain in 'U: Pre-established session not in use' state.</w:t>
      </w:r>
    </w:p>
    <w:p w14:paraId="301256FD" w14:textId="77777777" w:rsidR="003467FA" w:rsidRPr="00C36EA6" w:rsidRDefault="003467FA" w:rsidP="003467FA">
      <w:r w:rsidRPr="00C36EA6">
        <w:t>[TS 24.380, clause 9.2.2.3.4]</w:t>
      </w:r>
    </w:p>
    <w:p w14:paraId="4A9FF4F0" w14:textId="77777777" w:rsidR="003467FA" w:rsidRPr="00C36EA6" w:rsidRDefault="003467FA" w:rsidP="003467FA">
      <w:r w:rsidRPr="00C36EA6">
        <w:t>Upon reception of a Disconnect message the MCPTT client:</w:t>
      </w:r>
    </w:p>
    <w:p w14:paraId="75846A89" w14:textId="77777777" w:rsidR="003467FA" w:rsidRPr="00C36EA6" w:rsidRDefault="003467FA" w:rsidP="003467FA">
      <w:pPr>
        <w:ind w:left="568" w:hanging="284"/>
      </w:pPr>
      <w:r w:rsidRPr="00C36EA6">
        <w:t>1.</w:t>
      </w:r>
      <w:r w:rsidRPr="00C36EA6">
        <w:tab/>
        <w:t>if the first bit in the subtype of the Disconnect message is set to '1' (acknowledgement is required), shall send the Acknowledgement message with the Reason Code set to 'Accepted'; and</w:t>
      </w:r>
    </w:p>
    <w:p w14:paraId="73F7F151" w14:textId="77777777" w:rsidR="003467FA" w:rsidRPr="00C36EA6" w:rsidRDefault="003467FA" w:rsidP="003467FA">
      <w:pPr>
        <w:ind w:left="568" w:hanging="284"/>
      </w:pPr>
      <w:r w:rsidRPr="00C36EA6">
        <w:t>2.</w:t>
      </w:r>
      <w:r w:rsidRPr="00C36EA6">
        <w:tab/>
        <w:t>shall remain in 'U: Pre-established session not in use' state.</w:t>
      </w:r>
    </w:p>
    <w:p w14:paraId="09F1B1D5" w14:textId="77777777" w:rsidR="003467FA" w:rsidRPr="00C36EA6" w:rsidRDefault="003467FA" w:rsidP="003467FA">
      <w:r w:rsidRPr="00C36EA6">
        <w:t>[TS 24.380, clause 9.2.2.3.3]</w:t>
      </w:r>
    </w:p>
    <w:p w14:paraId="183FE02B" w14:textId="77777777" w:rsidR="003467FA" w:rsidRPr="00C36EA6" w:rsidRDefault="003467FA" w:rsidP="003467FA">
      <w:r w:rsidRPr="00C36EA6">
        <w:t>When the associated pre-established session between the MCPTT client and the MCPTT server is released the MCPTT client:</w:t>
      </w:r>
    </w:p>
    <w:p w14:paraId="65879667" w14:textId="77777777" w:rsidR="003467FA" w:rsidRPr="00C36EA6" w:rsidRDefault="003467FA" w:rsidP="003467FA">
      <w:pPr>
        <w:ind w:left="568" w:hanging="284"/>
      </w:pPr>
      <w:r w:rsidRPr="00C36EA6">
        <w:t>1.</w:t>
      </w:r>
      <w:r w:rsidRPr="00C36EA6">
        <w:tab/>
        <w:t xml:space="preserve"> shall release any user plane resources including any running timers associated with the pre-established session; and</w:t>
      </w:r>
    </w:p>
    <w:p w14:paraId="1DA1E3E2" w14:textId="77777777" w:rsidR="003467FA" w:rsidRPr="00C36EA6" w:rsidRDefault="003467FA" w:rsidP="003467FA">
      <w:pPr>
        <w:ind w:left="568" w:hanging="284"/>
      </w:pPr>
      <w:r w:rsidRPr="00C36EA6">
        <w:lastRenderedPageBreak/>
        <w:t>2.</w:t>
      </w:r>
      <w:r w:rsidRPr="00C36EA6">
        <w:tab/>
        <w:t>shall enter the 'Start-stop' state and then the 'Call setup control over pre-established session state machine' is released.</w:t>
      </w:r>
    </w:p>
    <w:p w14:paraId="66B00F3E" w14:textId="77777777" w:rsidR="003467FA" w:rsidRPr="00C36EA6" w:rsidRDefault="003467FA" w:rsidP="003467FA">
      <w:r w:rsidRPr="00C36EA6">
        <w:t>[TS 24.379, clause 10.1.1.2.2.2]</w:t>
      </w:r>
    </w:p>
    <w:p w14:paraId="0B45BBEE" w14:textId="77777777" w:rsidR="003467FA" w:rsidRPr="00C36EA6" w:rsidRDefault="003467FA" w:rsidP="003467FA">
      <w:r w:rsidRPr="00C36EA6">
        <w:t>Upon receiving a SIP re-INVITE request within a pre-established Session without an associated MCPTT session or when generating SIP responses to the SIP re-INVITE request, the MCPTT client shall follow the procedures in subclause 10.1.1.2.1.2.</w:t>
      </w:r>
    </w:p>
    <w:p w14:paraId="0D475D59" w14:textId="77777777" w:rsidR="003467FA" w:rsidRPr="00C36EA6" w:rsidRDefault="003467FA" w:rsidP="003467FA">
      <w:pPr>
        <w:keepLines/>
        <w:ind w:left="1135" w:hanging="851"/>
      </w:pPr>
      <w:r w:rsidRPr="00C36EA6">
        <w:t>NOTE:</w:t>
      </w:r>
      <w:r w:rsidRPr="00C36EA6">
        <w:tab/>
        <w:t>In subclause 10.1.1.2.1.2, the reader is assumed to replace occurrences of SIP INVITE request with SIP re-INVITE request.</w:t>
      </w:r>
    </w:p>
    <w:p w14:paraId="05D4E88A" w14:textId="77777777" w:rsidR="003467FA" w:rsidRPr="00C36EA6" w:rsidRDefault="003467FA" w:rsidP="003467FA">
      <w:r w:rsidRPr="00C36EA6">
        <w:t>[TS 24.379, clause 10.1.1.2.2.2]</w:t>
      </w:r>
    </w:p>
    <w:p w14:paraId="53E9BB5E" w14:textId="77777777" w:rsidR="003467FA" w:rsidRPr="00C36EA6" w:rsidRDefault="003467FA" w:rsidP="003467FA">
      <w:r w:rsidRPr="00C36EA6">
        <w:rPr>
          <w:lang w:eastAsia="ko-KR"/>
        </w:rPr>
        <w:t>In the procedures in this subclause:</w:t>
      </w:r>
    </w:p>
    <w:p w14:paraId="48C5D8B1" w14:textId="77777777" w:rsidR="003467FA" w:rsidRPr="00C36EA6" w:rsidRDefault="003467FA" w:rsidP="003467FA">
      <w:pPr>
        <w:ind w:left="568" w:hanging="284"/>
      </w:pPr>
      <w:r w:rsidRPr="00C36EA6">
        <w:t>1)</w:t>
      </w:r>
      <w:r w:rsidRPr="00C36EA6">
        <w:tab/>
        <w:t>emergency indication in an incoming SIP INVITE request refers to the &lt;emergency-ind&gt; element of the application/vnd.3gpp.mcptt-info+xml MIME body; and</w:t>
      </w:r>
    </w:p>
    <w:p w14:paraId="6916EC71" w14:textId="77777777" w:rsidR="003467FA" w:rsidRPr="00C36EA6" w:rsidRDefault="003467FA" w:rsidP="003467FA">
      <w:pPr>
        <w:ind w:left="568" w:hanging="284"/>
      </w:pPr>
      <w:r w:rsidRPr="00C36EA6">
        <w:t>2)</w:t>
      </w:r>
      <w:r w:rsidRPr="00C36EA6">
        <w:tab/>
        <w:t>imminent peril indication in an incoming SIP INVITE request refers to the &lt;imminentperil-ind&gt; element of the application/vnd.3gpp.mcptt-info+xml MIME body.</w:t>
      </w:r>
    </w:p>
    <w:p w14:paraId="2F79ABB4" w14:textId="77777777" w:rsidR="003467FA" w:rsidRPr="00C36EA6" w:rsidRDefault="003467FA" w:rsidP="003467FA">
      <w:r w:rsidRPr="00C36EA6">
        <w:t>Upon receipt of an initial SIP INVITE request, the MCPTT client shall follow the procedures for termination of multimedia sessions in the IM CN subsystem as specified in 3GPP TS 24.229 [4] with the clarifications below.</w:t>
      </w:r>
    </w:p>
    <w:p w14:paraId="69BCED82" w14:textId="77777777" w:rsidR="003467FA" w:rsidRPr="00C36EA6" w:rsidRDefault="003467FA" w:rsidP="003467FA">
      <w:r w:rsidRPr="00C36EA6">
        <w:t>The MCPTT client:</w:t>
      </w:r>
    </w:p>
    <w:p w14:paraId="0FF07B42" w14:textId="77777777" w:rsidR="003467FA" w:rsidRPr="00C36EA6" w:rsidRDefault="003467FA" w:rsidP="003467FA">
      <w:pPr>
        <w:ind w:left="568" w:hanging="284"/>
        <w:rPr>
          <w:lang w:eastAsia="ko-KR"/>
        </w:rPr>
      </w:pPr>
      <w:r w:rsidRPr="00C36EA6">
        <w:rPr>
          <w:lang w:eastAsia="ko-KR"/>
        </w:rPr>
        <w:t>1)</w:t>
      </w:r>
      <w:r w:rsidRPr="00C36EA6">
        <w:rPr>
          <w:lang w:eastAsia="ko-KR"/>
        </w:rPr>
        <w:tab/>
        <w:t xml:space="preserve">may reject the SIP INVITE request if either of the </w:t>
      </w:r>
      <w:r w:rsidRPr="00C36EA6">
        <w:t>following</w:t>
      </w:r>
      <w:r w:rsidRPr="00C36EA6">
        <w:rPr>
          <w:lang w:eastAsia="ko-KR"/>
        </w:rPr>
        <w:t xml:space="preserve"> conditions are met:</w:t>
      </w:r>
    </w:p>
    <w:p w14:paraId="17B53D17" w14:textId="77777777" w:rsidR="003467FA" w:rsidRPr="00C36EA6" w:rsidRDefault="003467FA" w:rsidP="003467FA">
      <w:pPr>
        <w:ind w:left="851" w:hanging="284"/>
        <w:rPr>
          <w:lang w:eastAsia="ko-KR"/>
        </w:rPr>
      </w:pPr>
      <w:r w:rsidRPr="00C36EA6">
        <w:rPr>
          <w:lang w:eastAsia="ko-KR"/>
        </w:rPr>
        <w:t>a)</w:t>
      </w:r>
      <w:r w:rsidRPr="00C36EA6">
        <w:rPr>
          <w:lang w:eastAsia="ko-KR"/>
        </w:rPr>
        <w:tab/>
        <w:t>MCPTT client does not have enough resources to handle the call; or</w:t>
      </w:r>
    </w:p>
    <w:p w14:paraId="1EF551FB" w14:textId="77777777" w:rsidR="003467FA" w:rsidRPr="00C36EA6" w:rsidRDefault="003467FA" w:rsidP="003467FA">
      <w:pPr>
        <w:ind w:left="851" w:hanging="284"/>
        <w:rPr>
          <w:lang w:eastAsia="ko-KR"/>
        </w:rPr>
      </w:pPr>
      <w:r w:rsidRPr="00C36EA6">
        <w:rPr>
          <w:lang w:eastAsia="ko-KR"/>
        </w:rPr>
        <w:t>b)</w:t>
      </w:r>
      <w:r w:rsidRPr="00C36EA6">
        <w:rPr>
          <w:lang w:eastAsia="ko-KR"/>
        </w:rPr>
        <w:tab/>
        <w:t>any other reason outside the scope of this specification;</w:t>
      </w:r>
    </w:p>
    <w:p w14:paraId="4456CD9E" w14:textId="77777777" w:rsidR="003467FA" w:rsidRPr="00C36EA6" w:rsidRDefault="003467FA" w:rsidP="003467FA">
      <w:pPr>
        <w:ind w:left="568" w:hanging="284"/>
      </w:pPr>
      <w:r w:rsidRPr="00C36EA6">
        <w:t>2)</w:t>
      </w:r>
      <w:r w:rsidRPr="00C36EA6">
        <w:tab/>
        <w:t>if the SIP INVITE request is rejected in step 1), shall respond toward participating MCPTT function either with appropriate reject code as specified in 3GPP TS 24.229 [4] and warning texts as specified in subclause 4.4.2 or with SIP 480 (Temporarily unavailable) response not including warning texts if the user is authorised to restrict the reason for failure and skip the rest of the steps of this subclause;</w:t>
      </w:r>
    </w:p>
    <w:p w14:paraId="511B1285" w14:textId="77777777" w:rsidR="003467FA" w:rsidRPr="00C36EA6" w:rsidRDefault="003467FA" w:rsidP="003467FA">
      <w:pPr>
        <w:keepLines/>
        <w:ind w:left="1135" w:hanging="851"/>
      </w:pPr>
      <w:r w:rsidRPr="00C36EA6">
        <w:t>NOTE:</w:t>
      </w:r>
      <w:r w:rsidRPr="00C36EA6">
        <w:tab/>
        <w:t>If the SIP INVITE request contains an emergency indication or imminent peril indication, the MCPTT client can by means beyond the scope of this specification choose to accept the request.</w:t>
      </w:r>
    </w:p>
    <w:p w14:paraId="16A25648" w14:textId="77777777" w:rsidR="003467FA" w:rsidRPr="00C36EA6" w:rsidRDefault="003467FA" w:rsidP="003467FA">
      <w:pPr>
        <w:ind w:left="568" w:hanging="284"/>
      </w:pPr>
      <w:r w:rsidRPr="00C36EA6">
        <w:t>3)</w:t>
      </w:r>
      <w:r w:rsidRPr="00C36EA6">
        <w:tab/>
        <w:t>shall check if a Resource-Priority header field is included in the incoming SIP INVITE request and may perform further actions outside the scope of this specification to act upon an included Resource-Priority header field as specified in 3GPP TS 24.229 [4];</w:t>
      </w:r>
    </w:p>
    <w:p w14:paraId="6CD4B316" w14:textId="77777777" w:rsidR="003467FA" w:rsidRPr="00C36EA6" w:rsidRDefault="003467FA" w:rsidP="003467FA">
      <w:pPr>
        <w:ind w:left="568" w:hanging="284"/>
      </w:pPr>
      <w:r w:rsidRPr="00C36EA6">
        <w:t>4)</w:t>
      </w:r>
      <w:r w:rsidRPr="00C36EA6">
        <w:tab/>
        <w:t>if the SIP INVITE request contains an application/vnd.3gpp.mcptt-info+xml MIME body with the &lt;mcpttinfo&gt; element containing the &lt;mcptt-Params&gt; element with the &lt;emergency-ind&gt; element set to a value of "true":</w:t>
      </w:r>
    </w:p>
    <w:p w14:paraId="36E75644" w14:textId="77777777" w:rsidR="003467FA" w:rsidRPr="00C36EA6" w:rsidRDefault="003467FA" w:rsidP="003467FA">
      <w:pPr>
        <w:ind w:left="851" w:hanging="284"/>
      </w:pPr>
      <w:r w:rsidRPr="00C36EA6">
        <w:t>a)</w:t>
      </w:r>
      <w:r w:rsidRPr="00C36EA6">
        <w:tab/>
        <w:t xml:space="preserve">should display to the MCPTT </w:t>
      </w:r>
      <w:r w:rsidRPr="00C36EA6">
        <w:rPr>
          <w:lang w:eastAsia="ko-KR"/>
        </w:rPr>
        <w:t>u</w:t>
      </w:r>
      <w:r w:rsidRPr="00C36EA6">
        <w:t>ser an indication that this is a SIP INVITE request for an MCPTT emergency group call and:</w:t>
      </w:r>
    </w:p>
    <w:p w14:paraId="63E55188" w14:textId="77777777" w:rsidR="003467FA" w:rsidRPr="00C36EA6" w:rsidRDefault="003467FA" w:rsidP="003467FA">
      <w:pPr>
        <w:ind w:left="1135" w:hanging="284"/>
      </w:pPr>
      <w:r w:rsidRPr="00C36EA6">
        <w:t>i)</w:t>
      </w:r>
      <w:r w:rsidRPr="00C36EA6">
        <w:tab/>
        <w:t>should display the MCPTT ID of the originator of the MCPTT emergency group call contained in the &lt;mcptt-calling-user-id&gt; element of the application/vnd.3gpp.mcptt-info+xml MIME body;</w:t>
      </w:r>
    </w:p>
    <w:p w14:paraId="6F75BEA5" w14:textId="77777777" w:rsidR="003467FA" w:rsidRPr="00C36EA6" w:rsidRDefault="003467FA" w:rsidP="003467FA">
      <w:pPr>
        <w:ind w:left="1135" w:hanging="284"/>
      </w:pPr>
      <w:r w:rsidRPr="00C36EA6">
        <w:t>ii)</w:t>
      </w:r>
      <w:r w:rsidRPr="00C36EA6">
        <w:tab/>
        <w:t>should display the MCPTT group identity of the group with the emergency condition contained in the &lt;mcptt-calling-group-id&gt; element; and</w:t>
      </w:r>
    </w:p>
    <w:p w14:paraId="131FC3E5" w14:textId="77777777" w:rsidR="003467FA" w:rsidRPr="00C36EA6" w:rsidRDefault="003467FA" w:rsidP="003467FA">
      <w:pPr>
        <w:ind w:left="1135" w:hanging="284"/>
      </w:pPr>
      <w:r w:rsidRPr="00C36EA6">
        <w:t>iii)</w:t>
      </w:r>
      <w:r w:rsidRPr="00C36EA6">
        <w:tab/>
        <w:t>if the &lt;alert-ind&gt; element is set to "true", should display to the MCPTT user an indication of the MCPTT emergency alert and associated information;</w:t>
      </w:r>
    </w:p>
    <w:p w14:paraId="44AAD6B9" w14:textId="77777777" w:rsidR="003467FA" w:rsidRPr="00C36EA6" w:rsidRDefault="003467FA" w:rsidP="003467FA">
      <w:pPr>
        <w:ind w:left="851" w:hanging="284"/>
      </w:pPr>
      <w:r w:rsidRPr="00C36EA6">
        <w:t>b)</w:t>
      </w:r>
      <w:r w:rsidRPr="00C36EA6">
        <w:tab/>
        <w:t>shall set the MCPTT emergency group state to "MEG 2: in-progress";</w:t>
      </w:r>
    </w:p>
    <w:p w14:paraId="68FC4954" w14:textId="77777777" w:rsidR="003467FA" w:rsidRPr="00C36EA6" w:rsidRDefault="003467FA" w:rsidP="003467FA">
      <w:pPr>
        <w:ind w:left="851" w:hanging="284"/>
      </w:pPr>
      <w:r w:rsidRPr="00C36EA6">
        <w:t>c)</w:t>
      </w:r>
      <w:r w:rsidRPr="00C36EA6">
        <w:tab/>
        <w:t>shall set the MCPTT imminent peril group state to "MIG 1: no-imminent-peril"; and</w:t>
      </w:r>
    </w:p>
    <w:p w14:paraId="3195F85A" w14:textId="77777777" w:rsidR="003467FA" w:rsidRPr="00C36EA6" w:rsidRDefault="003467FA" w:rsidP="003467FA">
      <w:pPr>
        <w:ind w:left="851" w:hanging="284"/>
      </w:pPr>
      <w:r w:rsidRPr="00C36EA6">
        <w:t>d)</w:t>
      </w:r>
      <w:r w:rsidRPr="00C36EA6">
        <w:tab/>
        <w:t>shall set the MCPTT imminent peril group call state to "MIGC 1: imminent-peril-gc-capable"; otherwise</w:t>
      </w:r>
    </w:p>
    <w:p w14:paraId="6165708E" w14:textId="77777777" w:rsidR="003467FA" w:rsidRPr="00C36EA6" w:rsidRDefault="003467FA" w:rsidP="003467FA">
      <w:pPr>
        <w:ind w:left="568" w:hanging="284"/>
      </w:pPr>
      <w:r w:rsidRPr="00C36EA6">
        <w:lastRenderedPageBreak/>
        <w:t>5)</w:t>
      </w:r>
      <w:r w:rsidRPr="00C36EA6">
        <w:tab/>
        <w:t>if the SIP INVITE request contains an application/vnd.3gpp.mcptt-info+xml MIME body with the &lt;mcpttinfo&gt; element containing the &lt;mcptt-Params&gt; element with the &lt;imminentperil-ind&gt; element set to a value of "true":</w:t>
      </w:r>
    </w:p>
    <w:p w14:paraId="0B9BEBF4" w14:textId="77777777" w:rsidR="003467FA" w:rsidRPr="00C36EA6" w:rsidRDefault="003467FA" w:rsidP="003467FA">
      <w:pPr>
        <w:ind w:left="851" w:hanging="284"/>
      </w:pPr>
      <w:r w:rsidRPr="00C36EA6">
        <w:t>a)</w:t>
      </w:r>
      <w:r w:rsidRPr="00C36EA6">
        <w:tab/>
        <w:t xml:space="preserve">should display to the MCPTT </w:t>
      </w:r>
      <w:r w:rsidRPr="00C36EA6">
        <w:rPr>
          <w:lang w:eastAsia="ko-KR"/>
        </w:rPr>
        <w:t>u</w:t>
      </w:r>
      <w:r w:rsidRPr="00C36EA6">
        <w:t>ser an indication that this is a SIP INVITE request for an MCPTT imminent peril group call and:</w:t>
      </w:r>
    </w:p>
    <w:p w14:paraId="77B7A67C" w14:textId="77777777" w:rsidR="003467FA" w:rsidRPr="00C36EA6" w:rsidRDefault="003467FA" w:rsidP="003467FA">
      <w:pPr>
        <w:ind w:left="1135" w:hanging="284"/>
      </w:pPr>
      <w:r w:rsidRPr="00C36EA6">
        <w:t>i)</w:t>
      </w:r>
      <w:r w:rsidRPr="00C36EA6">
        <w:tab/>
        <w:t>should display the MCPTT ID of the originator of the MCPTT imminent peril group call contained in the &lt;mcptt-calling-user-id&gt; element of the application/vnd.3gpp.mcptt-info+xml MIME body; and</w:t>
      </w:r>
    </w:p>
    <w:p w14:paraId="5B7AE1C0" w14:textId="77777777" w:rsidR="003467FA" w:rsidRPr="00C36EA6" w:rsidRDefault="003467FA" w:rsidP="003467FA">
      <w:pPr>
        <w:ind w:left="1135" w:hanging="284"/>
      </w:pPr>
      <w:r w:rsidRPr="00C36EA6">
        <w:t>ii)</w:t>
      </w:r>
      <w:r w:rsidRPr="00C36EA6">
        <w:tab/>
        <w:t>should display the MCPTT group identity of the group with the imminent peril condition contained in the &lt;mcptt-calling-group-id&gt; element; and</w:t>
      </w:r>
    </w:p>
    <w:p w14:paraId="14336296" w14:textId="77777777" w:rsidR="003467FA" w:rsidRPr="00C36EA6" w:rsidRDefault="003467FA" w:rsidP="003467FA">
      <w:pPr>
        <w:ind w:left="851" w:hanging="284"/>
      </w:pPr>
      <w:r w:rsidRPr="00C36EA6">
        <w:t>b)</w:t>
      </w:r>
      <w:r w:rsidRPr="00C36EA6">
        <w:tab/>
        <w:t>shall set the MCPTT imminent peril group state to "MIG 2: in-progress";</w:t>
      </w:r>
    </w:p>
    <w:p w14:paraId="1259D42F" w14:textId="77777777" w:rsidR="003467FA" w:rsidRPr="00C36EA6" w:rsidRDefault="003467FA" w:rsidP="003467FA">
      <w:pPr>
        <w:ind w:left="568" w:hanging="284"/>
        <w:rPr>
          <w:lang w:eastAsia="ko-KR"/>
        </w:rPr>
      </w:pPr>
      <w:r w:rsidRPr="00C36EA6">
        <w:t>6)</w:t>
      </w:r>
      <w:r w:rsidRPr="00C36EA6">
        <w:tab/>
        <w:t xml:space="preserve">may display to the MCPTT </w:t>
      </w:r>
      <w:r w:rsidRPr="00C36EA6">
        <w:rPr>
          <w:lang w:eastAsia="ko-KR"/>
        </w:rPr>
        <w:t>u</w:t>
      </w:r>
      <w:r w:rsidRPr="00C36EA6">
        <w:t xml:space="preserve">ser the MCPTT </w:t>
      </w:r>
      <w:r w:rsidRPr="00C36EA6">
        <w:rPr>
          <w:lang w:eastAsia="ko-KR"/>
        </w:rPr>
        <w:t>ID</w:t>
      </w:r>
      <w:r w:rsidRPr="00C36EA6">
        <w:t xml:space="preserve"> of the </w:t>
      </w:r>
      <w:r w:rsidRPr="00C36EA6">
        <w:rPr>
          <w:lang w:eastAsia="ko-KR"/>
        </w:rPr>
        <w:t>i</w:t>
      </w:r>
      <w:r w:rsidRPr="00C36EA6">
        <w:t xml:space="preserve">nviting MCPTT </w:t>
      </w:r>
      <w:r w:rsidRPr="00C36EA6">
        <w:rPr>
          <w:lang w:eastAsia="ko-KR"/>
        </w:rPr>
        <w:t>u</w:t>
      </w:r>
      <w:r w:rsidRPr="00C36EA6">
        <w:t>ser</w:t>
      </w:r>
      <w:r w:rsidRPr="00C36EA6">
        <w:rPr>
          <w:lang w:eastAsia="ko-KR"/>
        </w:rPr>
        <w:t>;</w:t>
      </w:r>
    </w:p>
    <w:p w14:paraId="1B2DD1B0" w14:textId="77777777" w:rsidR="003467FA" w:rsidRPr="00C36EA6" w:rsidRDefault="003467FA" w:rsidP="003467FA">
      <w:pPr>
        <w:ind w:left="568" w:hanging="284"/>
      </w:pPr>
      <w:r w:rsidRPr="00C36EA6">
        <w:t>7)</w:t>
      </w:r>
      <w:r w:rsidRPr="00C36EA6">
        <w:tab/>
        <w:t xml:space="preserve">shall perform the automatic commencement procedures specified in </w:t>
      </w:r>
      <w:r w:rsidRPr="00C36EA6">
        <w:rPr>
          <w:lang w:eastAsia="ko-KR"/>
        </w:rPr>
        <w:t>subclause</w:t>
      </w:r>
      <w:r w:rsidRPr="00C36EA6">
        <w:t> </w:t>
      </w:r>
      <w:r w:rsidRPr="00C36EA6">
        <w:rPr>
          <w:lang w:eastAsia="ko-KR"/>
        </w:rPr>
        <w:t>6.2.3.1.2 if one of the following conditions are met:</w:t>
      </w:r>
    </w:p>
    <w:p w14:paraId="47D212C5" w14:textId="77777777" w:rsidR="003467FA" w:rsidRPr="00C36EA6" w:rsidRDefault="003467FA" w:rsidP="003467FA">
      <w:pPr>
        <w:ind w:left="851" w:hanging="284"/>
        <w:rPr>
          <w:lang w:eastAsia="ko-KR"/>
        </w:rPr>
      </w:pPr>
      <w:r w:rsidRPr="00C36EA6">
        <w:rPr>
          <w:lang w:eastAsia="ko-KR"/>
        </w:rPr>
        <w:t>a)</w:t>
      </w:r>
      <w:r w:rsidRPr="00C36EA6">
        <w:rPr>
          <w:lang w:eastAsia="ko-KR"/>
        </w:rPr>
        <w:tab/>
        <w:t>SIP INVITE request contains an Answer-Mode header field with the value "Auto" and the MCPTT service setting at the invited MCPTT client for answering the call is set to automatic commencement mode; or</w:t>
      </w:r>
    </w:p>
    <w:p w14:paraId="6126F47E" w14:textId="77777777" w:rsidR="003467FA" w:rsidRPr="00C36EA6" w:rsidRDefault="003467FA" w:rsidP="003467FA">
      <w:pPr>
        <w:ind w:left="851" w:hanging="284"/>
        <w:rPr>
          <w:lang w:eastAsia="ko-KR"/>
        </w:rPr>
      </w:pPr>
      <w:r w:rsidRPr="00C36EA6">
        <w:rPr>
          <w:lang w:eastAsia="ko-KR"/>
        </w:rPr>
        <w:t>b)</w:t>
      </w:r>
      <w:r w:rsidRPr="00C36EA6">
        <w:rPr>
          <w:lang w:eastAsia="ko-KR"/>
        </w:rPr>
        <w:tab/>
        <w:t>SIP INVITE request contains an Answer-Mode header field with the value "Auto" and the MCPTT service setting at the invited MCPTT client for answering the call is set to manual commencement mode, yet the invited MCPTT client allows the call to be answered with automatic commencement mode;</w:t>
      </w:r>
    </w:p>
    <w:p w14:paraId="2E7E7950" w14:textId="77777777" w:rsidR="003467FA" w:rsidRPr="00C36EA6" w:rsidRDefault="003467FA" w:rsidP="003467FA">
      <w:pPr>
        <w:ind w:left="568" w:hanging="284"/>
      </w:pPr>
      <w:r w:rsidRPr="00C36EA6">
        <w:t>8)</w:t>
      </w:r>
      <w:r w:rsidRPr="00C36EA6">
        <w:tab/>
        <w:t xml:space="preserve">shall perform the manual commencement procedures specified in </w:t>
      </w:r>
      <w:r w:rsidRPr="00C36EA6">
        <w:rPr>
          <w:lang w:eastAsia="ko-KR"/>
        </w:rPr>
        <w:t>subclause</w:t>
      </w:r>
      <w:r w:rsidRPr="00C36EA6">
        <w:t> </w:t>
      </w:r>
      <w:r w:rsidRPr="00C36EA6">
        <w:rPr>
          <w:lang w:eastAsia="ko-KR"/>
        </w:rPr>
        <w:t>6.2.3.2.2 if one of the following conditions are met:</w:t>
      </w:r>
    </w:p>
    <w:p w14:paraId="4500CF59" w14:textId="77777777" w:rsidR="003467FA" w:rsidRPr="00C36EA6" w:rsidRDefault="003467FA" w:rsidP="003467FA">
      <w:pPr>
        <w:ind w:left="851" w:hanging="284"/>
        <w:rPr>
          <w:lang w:eastAsia="ko-KR"/>
        </w:rPr>
      </w:pPr>
      <w:r w:rsidRPr="00C36EA6">
        <w:rPr>
          <w:lang w:eastAsia="ko-KR"/>
        </w:rPr>
        <w:t>a)</w:t>
      </w:r>
      <w:r w:rsidRPr="00C36EA6">
        <w:rPr>
          <w:lang w:eastAsia="ko-KR"/>
        </w:rPr>
        <w:tab/>
        <w:t>SIP INVITE request contains an Answer-Mode header field with the value "Manual" and the MCPTT service setting at the invited MCPTT client for answering the call is to use manual commencement mode; or</w:t>
      </w:r>
    </w:p>
    <w:p w14:paraId="4B1F68A4" w14:textId="77777777" w:rsidR="003467FA" w:rsidRPr="00C36EA6" w:rsidRDefault="003467FA" w:rsidP="003467FA">
      <w:pPr>
        <w:ind w:left="851" w:hanging="284"/>
        <w:rPr>
          <w:lang w:eastAsia="ko-KR"/>
        </w:rPr>
      </w:pPr>
      <w:r w:rsidRPr="00C36EA6">
        <w:rPr>
          <w:lang w:eastAsia="ko-KR"/>
        </w:rPr>
        <w:t>b)</w:t>
      </w:r>
      <w:r w:rsidRPr="00C36EA6">
        <w:rPr>
          <w:lang w:eastAsia="ko-KR"/>
        </w:rPr>
        <w:tab/>
        <w:t>SIP INVITE request contains an Answer-Mode header field with the value "Manual" and the MCPTT service setting at the invited MCPTT client for answering the call is set to automatic commencement mode, yet the invited MCPTT client allows the call to be answered with manual commencement mode; and</w:t>
      </w:r>
    </w:p>
    <w:p w14:paraId="0EFE3738" w14:textId="77777777" w:rsidR="003467FA" w:rsidRPr="00C36EA6" w:rsidRDefault="003467FA" w:rsidP="003467FA">
      <w:pPr>
        <w:ind w:left="568" w:hanging="284"/>
      </w:pPr>
      <w:r w:rsidRPr="00C36EA6">
        <w:rPr>
          <w:lang w:eastAsia="ko-KR"/>
        </w:rPr>
        <w:t>9)</w:t>
      </w:r>
      <w:r w:rsidRPr="00C36EA6">
        <w:rPr>
          <w:lang w:eastAsia="ko-KR"/>
        </w:rPr>
        <w:tab/>
        <w:t xml:space="preserve">when the SIP 200 (OK) response to the SIP INVITE request is sent, </w:t>
      </w:r>
      <w:r w:rsidRPr="00C36EA6">
        <w:t>may subscribe to the conference event package as specified in subclause 10.1.3.1.</w:t>
      </w:r>
    </w:p>
    <w:p w14:paraId="49991870" w14:textId="77777777" w:rsidR="003467FA" w:rsidRPr="00C36EA6" w:rsidRDefault="003467FA" w:rsidP="003467FA">
      <w:pPr>
        <w:pStyle w:val="H6"/>
      </w:pPr>
      <w:r w:rsidRPr="00C36EA6">
        <w:t>6.1.1.7.3</w:t>
      </w:r>
      <w:r w:rsidRPr="00C36EA6">
        <w:tab/>
        <w:t>Test description</w:t>
      </w:r>
    </w:p>
    <w:p w14:paraId="114B6A44" w14:textId="77777777" w:rsidR="003467FA" w:rsidRPr="00C36EA6" w:rsidRDefault="003467FA" w:rsidP="003467FA">
      <w:pPr>
        <w:pStyle w:val="H6"/>
      </w:pPr>
      <w:r w:rsidRPr="00C36EA6">
        <w:t>6.1.1.7.3.1</w:t>
      </w:r>
      <w:r w:rsidRPr="00C36EA6">
        <w:tab/>
        <w:t>Pre-test conditions</w:t>
      </w:r>
    </w:p>
    <w:p w14:paraId="231C882A" w14:textId="77777777" w:rsidR="00FF2090" w:rsidRDefault="00FF2090" w:rsidP="00FF2090">
      <w:pPr>
        <w:pStyle w:val="H6"/>
        <w:rPr>
          <w:ins w:id="1553" w:author="MCC160" w:date="2024-04-29T12:43:00Z"/>
        </w:rPr>
      </w:pPr>
      <w:ins w:id="1554" w:author="MCC160" w:date="2024-04-29T12:43:00Z">
        <w:r w:rsidRPr="00102CE5">
          <w:t>Test configuration</w:t>
        </w:r>
        <w:r>
          <w:t>:</w:t>
        </w:r>
      </w:ins>
    </w:p>
    <w:p w14:paraId="18A06FF4" w14:textId="09D34831" w:rsidR="00FF2090" w:rsidRDefault="00FF2090" w:rsidP="00FF2090">
      <w:pPr>
        <w:pStyle w:val="B10"/>
        <w:rPr>
          <w:ins w:id="1555" w:author="MCC160" w:date="2024-04-29T12:43:00Z"/>
        </w:rPr>
      </w:pPr>
      <w:ins w:id="1556" w:author="MCC160" w:date="2024-04-29T12:43:00Z">
        <w:r>
          <w:t>-</w:t>
        </w:r>
        <w:r>
          <w:tab/>
          <w:t xml:space="preserve">Single cell configuration according to TS </w:t>
        </w:r>
      </w:ins>
      <w:ins w:id="1557" w:author="MCC160" w:date="2024-05-07T11:22:00Z">
        <w:r w:rsidR="00BD3E43">
          <w:t>36.579</w:t>
        </w:r>
      </w:ins>
      <w:ins w:id="1558" w:author="MCC160" w:date="2024-04-29T12:43:00Z">
        <w:r>
          <w:t>-1 [2] clause 5.2.2.2.1.</w:t>
        </w:r>
      </w:ins>
    </w:p>
    <w:p w14:paraId="5DF39C0F" w14:textId="77777777" w:rsidR="00FF2090" w:rsidRDefault="00FF2090" w:rsidP="00FF2090">
      <w:pPr>
        <w:pStyle w:val="H6"/>
        <w:rPr>
          <w:ins w:id="1559" w:author="MCC160" w:date="2024-04-29T12:43:00Z"/>
        </w:rPr>
      </w:pPr>
      <w:ins w:id="1560" w:author="MCC160" w:date="2024-04-29T12:43:00Z">
        <w:r>
          <w:t>Preamble:</w:t>
        </w:r>
      </w:ins>
    </w:p>
    <w:p w14:paraId="65B6E308" w14:textId="77777777" w:rsidR="00FF2090" w:rsidRDefault="00FF2090" w:rsidP="00FF2090">
      <w:pPr>
        <w:pStyle w:val="B10"/>
        <w:rPr>
          <w:ins w:id="1561" w:author="MCC160" w:date="2024-04-29T12:43:00Z"/>
        </w:rPr>
      </w:pPr>
      <w:ins w:id="1562" w:author="MCC160" w:date="2024-04-29T12:43:00Z">
        <w:r>
          <w:t>-</w:t>
        </w:r>
        <w:r>
          <w:tab/>
          <w:t>The UE has performed procedure 'Initial registration' as described in TS 36.579-1 [2] clause 5.4.2.</w:t>
        </w:r>
      </w:ins>
    </w:p>
    <w:p w14:paraId="3430A637" w14:textId="77777777" w:rsidR="00FF2090" w:rsidRDefault="00FF2090" w:rsidP="00FF2090">
      <w:pPr>
        <w:pStyle w:val="B10"/>
        <w:rPr>
          <w:ins w:id="1563" w:author="MCC160" w:date="2024-04-29T12:43:00Z"/>
        </w:rPr>
      </w:pPr>
      <w:ins w:id="1564" w:author="MCC160" w:date="2024-04-29T12:43:00Z">
        <w:r>
          <w:t>-</w:t>
        </w:r>
        <w:r>
          <w:tab/>
        </w:r>
        <w:r w:rsidRPr="00BD5481">
          <w:t>The UE has performed procedure 'MCX pre-established session establishment' as described in TS 36.579-1 [2] clause 5.3.3.</w:t>
        </w:r>
      </w:ins>
    </w:p>
    <w:p w14:paraId="49654C92" w14:textId="77777777" w:rsidR="00FF2090" w:rsidRDefault="00FF2090" w:rsidP="00FF2090">
      <w:pPr>
        <w:pStyle w:val="B10"/>
        <w:rPr>
          <w:ins w:id="1565" w:author="MCC160" w:date="2024-04-29T12:43:00Z"/>
        </w:rPr>
      </w:pPr>
      <w:ins w:id="1566" w:author="MCC160" w:date="2024-04-29T12:43:00Z">
        <w:r>
          <w:t>-</w:t>
        </w:r>
        <w:r>
          <w:tab/>
        </w:r>
        <w:r w:rsidRPr="000573F5">
          <w:t>UE States at the end of the preamble</w:t>
        </w:r>
        <w:r>
          <w:t>:</w:t>
        </w:r>
      </w:ins>
    </w:p>
    <w:p w14:paraId="4E37468B" w14:textId="77777777" w:rsidR="00FF2090" w:rsidRDefault="00FF2090" w:rsidP="00FF2090">
      <w:pPr>
        <w:pStyle w:val="B10"/>
        <w:ind w:left="852"/>
        <w:rPr>
          <w:ins w:id="1567" w:author="MCC160" w:date="2024-04-29T12:43:00Z"/>
        </w:rPr>
      </w:pPr>
      <w:ins w:id="1568" w:author="MCC160" w:date="2024-04-29T12:43:00Z">
        <w:r>
          <w:t>-</w:t>
        </w:r>
        <w:r>
          <w:tab/>
          <w:t>The UE is in RRC_IDLE state.</w:t>
        </w:r>
      </w:ins>
    </w:p>
    <w:p w14:paraId="399A239B" w14:textId="77777777" w:rsidR="00FF2090" w:rsidRDefault="00FF2090" w:rsidP="00FF2090">
      <w:pPr>
        <w:pStyle w:val="B10"/>
        <w:ind w:left="852"/>
        <w:rPr>
          <w:ins w:id="1569" w:author="MCC160" w:date="2024-04-29T12:43:00Z"/>
        </w:rPr>
      </w:pPr>
      <w:ins w:id="1570" w:author="MCC160" w:date="2024-04-29T12:43:00Z">
        <w:r>
          <w:t>-</w:t>
        </w:r>
        <w:r>
          <w:tab/>
          <w:t>The client is registered for MCPTT.</w:t>
        </w:r>
      </w:ins>
    </w:p>
    <w:p w14:paraId="6954B45E" w14:textId="77777777" w:rsidR="00FF2090" w:rsidRDefault="00FF2090" w:rsidP="00FF2090">
      <w:pPr>
        <w:pStyle w:val="B10"/>
        <w:ind w:left="852"/>
        <w:rPr>
          <w:ins w:id="1571" w:author="MCC160" w:date="2024-04-29T12:43:00Z"/>
        </w:rPr>
      </w:pPr>
      <w:ins w:id="1572" w:author="MCC160" w:date="2024-04-29T12:43:00Z">
        <w:r>
          <w:t>-</w:t>
        </w:r>
        <w:r>
          <w:tab/>
        </w:r>
        <w:r w:rsidRPr="008B4D0C">
          <w:t>A pre-established session is established</w:t>
        </w:r>
        <w:r>
          <w:t>.</w:t>
        </w:r>
      </w:ins>
    </w:p>
    <w:p w14:paraId="1538638F" w14:textId="75FBD7C2" w:rsidR="003467FA" w:rsidRPr="00C36EA6" w:rsidDel="00FF2090" w:rsidRDefault="003467FA" w:rsidP="003467FA">
      <w:pPr>
        <w:pStyle w:val="H6"/>
        <w:rPr>
          <w:del w:id="1573" w:author="MCC160" w:date="2024-04-29T12:43:00Z"/>
        </w:rPr>
      </w:pPr>
      <w:del w:id="1574" w:author="MCC160" w:date="2024-04-29T12:43:00Z">
        <w:r w:rsidRPr="00C36EA6" w:rsidDel="00FF2090">
          <w:delText>System Simulator:</w:delText>
        </w:r>
      </w:del>
    </w:p>
    <w:p w14:paraId="2F5028E9" w14:textId="2DC6A9AC" w:rsidR="003467FA" w:rsidRPr="00C36EA6" w:rsidDel="00FF2090" w:rsidRDefault="003467FA" w:rsidP="003467FA">
      <w:pPr>
        <w:pStyle w:val="B10"/>
        <w:rPr>
          <w:del w:id="1575" w:author="MCC160" w:date="2024-04-29T12:43:00Z"/>
        </w:rPr>
      </w:pPr>
      <w:del w:id="1576" w:author="MCC160" w:date="2024-04-29T12:43:00Z">
        <w:r w:rsidRPr="00C36EA6" w:rsidDel="00FF2090">
          <w:delText>-</w:delText>
        </w:r>
        <w:r w:rsidRPr="00C36EA6" w:rsidDel="00FF2090">
          <w:tab/>
          <w:delText>SS (MCPTT server)</w:delText>
        </w:r>
      </w:del>
    </w:p>
    <w:p w14:paraId="313E42D2" w14:textId="63A1955A" w:rsidR="003467FA" w:rsidRPr="00C36EA6" w:rsidDel="00FF2090" w:rsidRDefault="003467FA" w:rsidP="003467FA">
      <w:pPr>
        <w:pStyle w:val="B10"/>
        <w:rPr>
          <w:del w:id="1577" w:author="MCC160" w:date="2024-04-29T12:43:00Z"/>
        </w:rPr>
      </w:pPr>
      <w:del w:id="1578" w:author="MCC160" w:date="2024-04-29T12:43:00Z">
        <w:r w:rsidRPr="00C36EA6" w:rsidDel="00FF2090">
          <w:lastRenderedPageBreak/>
          <w:delText>-</w:delText>
        </w:r>
        <w:r w:rsidRPr="00C36EA6" w:rsidDel="00FF2090">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3C963367" w14:textId="102F8816" w:rsidR="003467FA" w:rsidRPr="00C36EA6" w:rsidDel="00FF2090" w:rsidRDefault="003467FA" w:rsidP="003467FA">
      <w:pPr>
        <w:pStyle w:val="H6"/>
        <w:rPr>
          <w:del w:id="1579" w:author="MCC160" w:date="2024-04-29T12:43:00Z"/>
        </w:rPr>
      </w:pPr>
      <w:del w:id="1580" w:author="MCC160" w:date="2024-04-29T12:43:00Z">
        <w:r w:rsidRPr="00C36EA6" w:rsidDel="00FF2090">
          <w:delText>IUT:</w:delText>
        </w:r>
      </w:del>
    </w:p>
    <w:p w14:paraId="693ECA56" w14:textId="15540ED4" w:rsidR="003467FA" w:rsidRPr="00C36EA6" w:rsidDel="00FF2090" w:rsidRDefault="003467FA" w:rsidP="003467FA">
      <w:pPr>
        <w:pStyle w:val="B10"/>
        <w:rPr>
          <w:del w:id="1581" w:author="MCC160" w:date="2024-04-29T12:43:00Z"/>
        </w:rPr>
      </w:pPr>
      <w:del w:id="1582" w:author="MCC160" w:date="2024-04-29T12:43:00Z">
        <w:r w:rsidRPr="00C36EA6" w:rsidDel="00FF2090">
          <w:delText>-</w:delText>
        </w:r>
        <w:r w:rsidRPr="00C36EA6" w:rsidDel="00FF2090">
          <w:tab/>
          <w:delText>UE (MCPTT client)</w:delText>
        </w:r>
      </w:del>
    </w:p>
    <w:p w14:paraId="28E52FDE" w14:textId="5443DFBF" w:rsidR="003467FA" w:rsidRPr="00C36EA6" w:rsidDel="00FF2090" w:rsidRDefault="003467FA" w:rsidP="003467FA">
      <w:pPr>
        <w:pStyle w:val="B10"/>
        <w:rPr>
          <w:del w:id="1583" w:author="MCC160" w:date="2024-04-29T12:43:00Z"/>
        </w:rPr>
      </w:pPr>
      <w:del w:id="1584" w:author="MCC160" w:date="2024-04-29T12:43:00Z">
        <w:r w:rsidRPr="00C36EA6" w:rsidDel="00FF2090">
          <w:delText>-</w:delText>
        </w:r>
        <w:r w:rsidRPr="00C36EA6" w:rsidDel="00FF2090">
          <w:tab/>
          <w:delText>The test USIM set as defined in TS 36.579-1 [2] clause 5.5.10 is inserted.</w:delText>
        </w:r>
      </w:del>
    </w:p>
    <w:p w14:paraId="7B6A1D54" w14:textId="46A4F345" w:rsidR="003467FA" w:rsidRPr="00C36EA6" w:rsidDel="00FF2090" w:rsidRDefault="003467FA" w:rsidP="003467FA">
      <w:pPr>
        <w:pStyle w:val="H6"/>
        <w:rPr>
          <w:del w:id="1585" w:author="MCC160" w:date="2024-04-29T12:43:00Z"/>
        </w:rPr>
      </w:pPr>
      <w:del w:id="1586" w:author="MCC160" w:date="2024-04-29T12:43:00Z">
        <w:r w:rsidRPr="00C36EA6" w:rsidDel="00FF2090">
          <w:delText>Preamble:</w:delText>
        </w:r>
      </w:del>
    </w:p>
    <w:p w14:paraId="30F41CDF" w14:textId="35D29E23" w:rsidR="003467FA" w:rsidRPr="00C36EA6" w:rsidDel="00FF2090" w:rsidRDefault="003467FA" w:rsidP="003467FA">
      <w:pPr>
        <w:pStyle w:val="B10"/>
        <w:rPr>
          <w:del w:id="1587" w:author="MCC160" w:date="2024-04-29T12:43:00Z"/>
        </w:rPr>
      </w:pPr>
      <w:del w:id="1588" w:author="MCC160" w:date="2024-04-29T12:43:00Z">
        <w:r w:rsidRPr="00C36EA6" w:rsidDel="00FF2090">
          <w:delText>-</w:delText>
        </w:r>
        <w:r w:rsidRPr="00C36EA6" w:rsidDel="00FF2090">
          <w:tab/>
          <w:delText>The UE has performed procedure 'MCPTT UE registration' as specified in TS 36.579-1 [2] clause 5.4.2.</w:delText>
        </w:r>
      </w:del>
    </w:p>
    <w:p w14:paraId="20046C82" w14:textId="400D0481" w:rsidR="003467FA" w:rsidRPr="00C36EA6" w:rsidDel="00FF2090" w:rsidRDefault="003467FA" w:rsidP="003467FA">
      <w:pPr>
        <w:pStyle w:val="B10"/>
        <w:rPr>
          <w:del w:id="1589" w:author="MCC160" w:date="2024-04-29T12:43:00Z"/>
        </w:rPr>
      </w:pPr>
      <w:del w:id="1590" w:author="MCC160" w:date="2024-04-29T12:43:00Z">
        <w:r w:rsidRPr="00C36EA6" w:rsidDel="00FF2090">
          <w:delText>-</w:delText>
        </w:r>
        <w:r w:rsidRPr="00C36EA6" w:rsidDel="00FF2090">
          <w:tab/>
          <w:delText>The UE has performed procedure 'MCX Authorization/Configuration and Key Generation' as specified in TS 36.579-1 [2] clause 5.3.2.</w:delText>
        </w:r>
      </w:del>
    </w:p>
    <w:p w14:paraId="64C3745E" w14:textId="1E7129B8" w:rsidR="003467FA" w:rsidRPr="00C36EA6" w:rsidDel="00FF2090" w:rsidRDefault="003467FA" w:rsidP="003467FA">
      <w:pPr>
        <w:pStyle w:val="B10"/>
        <w:rPr>
          <w:del w:id="1591" w:author="MCC160" w:date="2024-04-29T12:43:00Z"/>
        </w:rPr>
      </w:pPr>
      <w:del w:id="1592" w:author="MCC160" w:date="2024-04-29T12:43:00Z">
        <w:r w:rsidRPr="00C36EA6" w:rsidDel="00FF2090">
          <w:delText>-</w:delText>
        </w:r>
        <w:r w:rsidRPr="00C36EA6" w:rsidDel="00FF2090">
          <w:tab/>
          <w:delText>The UE has performed procedure 'MCX pre-established session establishment' as specified in TS 36.579-1 [2] clause 5.3.3.</w:delText>
        </w:r>
      </w:del>
    </w:p>
    <w:p w14:paraId="39541C61" w14:textId="0127C1D2" w:rsidR="003467FA" w:rsidRPr="00C36EA6" w:rsidDel="00FF2090" w:rsidRDefault="003467FA" w:rsidP="003467FA">
      <w:pPr>
        <w:pStyle w:val="B10"/>
        <w:rPr>
          <w:del w:id="1593" w:author="MCC160" w:date="2024-04-29T12:43:00Z"/>
        </w:rPr>
      </w:pPr>
      <w:del w:id="1594" w:author="MCC160" w:date="2024-04-29T12:43:00Z">
        <w:r w:rsidRPr="00C36EA6" w:rsidDel="00FF2090">
          <w:delText>-</w:delText>
        </w:r>
        <w:r w:rsidRPr="00C36EA6" w:rsidDel="00FF2090">
          <w:tab/>
          <w:delText>UE States at the end of the preamble</w:delText>
        </w:r>
      </w:del>
    </w:p>
    <w:p w14:paraId="6AD19418" w14:textId="48EF5D04" w:rsidR="003467FA" w:rsidRPr="00C36EA6" w:rsidDel="00FF2090" w:rsidRDefault="003467FA" w:rsidP="003467FA">
      <w:pPr>
        <w:pStyle w:val="B2"/>
        <w:rPr>
          <w:del w:id="1595" w:author="MCC160" w:date="2024-04-29T12:43:00Z"/>
        </w:rPr>
      </w:pPr>
      <w:del w:id="1596" w:author="MCC160" w:date="2024-04-29T12:43:00Z">
        <w:r w:rsidRPr="00C36EA6" w:rsidDel="00FF2090">
          <w:delText>-</w:delText>
        </w:r>
        <w:r w:rsidRPr="00C36EA6" w:rsidDel="00FF2090">
          <w:tab/>
          <w:delText>The UE is in E-UTRA Registered, Idle Mode state.</w:delText>
        </w:r>
      </w:del>
    </w:p>
    <w:p w14:paraId="052B5B47" w14:textId="4B136D06" w:rsidR="003467FA" w:rsidRPr="00C36EA6" w:rsidDel="00FF2090" w:rsidRDefault="003467FA" w:rsidP="003467FA">
      <w:pPr>
        <w:pStyle w:val="B2"/>
        <w:rPr>
          <w:del w:id="1597" w:author="MCC160" w:date="2024-04-29T12:43:00Z"/>
        </w:rPr>
      </w:pPr>
      <w:del w:id="1598" w:author="MCC160" w:date="2024-04-29T12:43:00Z">
        <w:r w:rsidRPr="00C36EA6" w:rsidDel="00FF2090">
          <w:delText>-</w:delText>
        </w:r>
        <w:r w:rsidRPr="00C36EA6" w:rsidDel="00FF2090">
          <w:tab/>
          <w:delText>The MCPTT Client Application has been activated and User has registered-in as the MCPTT User with the Server as active user at the Client.</w:delText>
        </w:r>
      </w:del>
    </w:p>
    <w:p w14:paraId="6B595E53" w14:textId="77777777" w:rsidR="003467FA" w:rsidRPr="00C36EA6" w:rsidRDefault="003467FA" w:rsidP="003467FA">
      <w:pPr>
        <w:pStyle w:val="H6"/>
      </w:pPr>
      <w:r w:rsidRPr="00C36EA6">
        <w:t>6.1.1.7.3.2</w:t>
      </w:r>
      <w:r w:rsidRPr="00C36EA6">
        <w:tab/>
        <w:t>Test procedure sequence</w:t>
      </w:r>
    </w:p>
    <w:p w14:paraId="5E848472" w14:textId="77777777" w:rsidR="003467FA" w:rsidRPr="00C36EA6" w:rsidRDefault="003467FA" w:rsidP="003467FA">
      <w:pPr>
        <w:pStyle w:val="TH"/>
      </w:pPr>
      <w:bookmarkStart w:id="1599" w:name="_Toc21006011"/>
      <w:bookmarkStart w:id="1600" w:name="_Toc36037684"/>
      <w:bookmarkStart w:id="1601" w:name="_Toc43837535"/>
      <w:bookmarkStart w:id="1602" w:name="_Toc60995647"/>
      <w:bookmarkStart w:id="1603" w:name="_Toc69159775"/>
      <w:r w:rsidRPr="00C36EA6">
        <w:t>Table 6.1.1.7.3.2-1: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467FA" w:rsidRPr="00C36EA6" w14:paraId="481DAC1C" w14:textId="77777777" w:rsidTr="003D7D35">
        <w:tc>
          <w:tcPr>
            <w:tcW w:w="649" w:type="dxa"/>
            <w:tcBorders>
              <w:top w:val="single" w:sz="4" w:space="0" w:color="auto"/>
              <w:left w:val="single" w:sz="4" w:space="0" w:color="auto"/>
              <w:bottom w:val="nil"/>
              <w:right w:val="single" w:sz="4" w:space="0" w:color="auto"/>
            </w:tcBorders>
            <w:hideMark/>
          </w:tcPr>
          <w:p w14:paraId="1CD9F1A4" w14:textId="77777777" w:rsidR="003467FA" w:rsidRPr="00C36EA6" w:rsidRDefault="003467FA" w:rsidP="003D7D35">
            <w:pPr>
              <w:pStyle w:val="TAH"/>
              <w:rPr>
                <w:lang w:val="fr-FR"/>
              </w:rPr>
            </w:pPr>
            <w:r w:rsidRPr="00C36EA6">
              <w:rPr>
                <w:lang w:val="fr-FR"/>
              </w:rPr>
              <w:t>St</w:t>
            </w:r>
          </w:p>
        </w:tc>
        <w:tc>
          <w:tcPr>
            <w:tcW w:w="3970" w:type="dxa"/>
            <w:tcBorders>
              <w:top w:val="single" w:sz="4" w:space="0" w:color="auto"/>
              <w:left w:val="single" w:sz="4" w:space="0" w:color="auto"/>
              <w:bottom w:val="single" w:sz="4" w:space="0" w:color="auto"/>
              <w:right w:val="single" w:sz="4" w:space="0" w:color="auto"/>
            </w:tcBorders>
            <w:hideMark/>
          </w:tcPr>
          <w:p w14:paraId="7017ED74" w14:textId="77777777" w:rsidR="003467FA" w:rsidRPr="00C36EA6" w:rsidRDefault="003467FA" w:rsidP="003D7D35">
            <w:pPr>
              <w:pStyle w:val="TAH"/>
              <w:rPr>
                <w:lang w:val="fr-FR"/>
              </w:rPr>
            </w:pPr>
            <w:r w:rsidRPr="00C36EA6">
              <w:rPr>
                <w:lang w:val="fr-FR"/>
              </w:rPr>
              <w:t>Procedure</w:t>
            </w:r>
          </w:p>
        </w:tc>
        <w:tc>
          <w:tcPr>
            <w:tcW w:w="3687" w:type="dxa"/>
            <w:gridSpan w:val="2"/>
            <w:tcBorders>
              <w:top w:val="single" w:sz="4" w:space="0" w:color="auto"/>
              <w:left w:val="single" w:sz="4" w:space="0" w:color="auto"/>
              <w:bottom w:val="single" w:sz="4" w:space="0" w:color="auto"/>
              <w:right w:val="single" w:sz="4" w:space="0" w:color="auto"/>
            </w:tcBorders>
          </w:tcPr>
          <w:p w14:paraId="60FD62EA" w14:textId="77777777" w:rsidR="003467FA" w:rsidRPr="002C79AA" w:rsidRDefault="003467FA" w:rsidP="003D7D35">
            <w:pPr>
              <w:pStyle w:val="TAH"/>
              <w:rPr>
                <w:b w:val="0"/>
                <w:lang w:val="fr-FR"/>
              </w:rPr>
            </w:pPr>
            <w:r w:rsidRPr="00216F2A">
              <w:rPr>
                <w:lang w:val="fr-FR"/>
              </w:rPr>
              <w:t>Message Sequence</w:t>
            </w:r>
          </w:p>
        </w:tc>
        <w:tc>
          <w:tcPr>
            <w:tcW w:w="567" w:type="dxa"/>
            <w:tcBorders>
              <w:top w:val="single" w:sz="4" w:space="0" w:color="auto"/>
              <w:left w:val="single" w:sz="4" w:space="0" w:color="auto"/>
              <w:bottom w:val="nil"/>
              <w:right w:val="single" w:sz="4" w:space="0" w:color="auto"/>
            </w:tcBorders>
            <w:hideMark/>
          </w:tcPr>
          <w:p w14:paraId="73C89ADF" w14:textId="77777777" w:rsidR="003467FA" w:rsidRPr="00C36EA6" w:rsidRDefault="003467FA" w:rsidP="003D7D35">
            <w:pPr>
              <w:pStyle w:val="TAH"/>
              <w:rPr>
                <w:lang w:val="fr-FR"/>
              </w:rPr>
            </w:pPr>
            <w:r w:rsidRPr="00C36EA6">
              <w:rPr>
                <w:lang w:val="fr-FR"/>
              </w:rPr>
              <w:t>TP</w:t>
            </w:r>
          </w:p>
        </w:tc>
        <w:tc>
          <w:tcPr>
            <w:tcW w:w="892" w:type="dxa"/>
            <w:tcBorders>
              <w:top w:val="single" w:sz="4" w:space="0" w:color="auto"/>
              <w:left w:val="single" w:sz="4" w:space="0" w:color="auto"/>
              <w:bottom w:val="nil"/>
              <w:right w:val="single" w:sz="4" w:space="0" w:color="auto"/>
            </w:tcBorders>
            <w:hideMark/>
          </w:tcPr>
          <w:p w14:paraId="71EA647B" w14:textId="77777777" w:rsidR="003467FA" w:rsidRPr="00C36EA6" w:rsidRDefault="003467FA" w:rsidP="003D7D35">
            <w:pPr>
              <w:pStyle w:val="TAH"/>
              <w:rPr>
                <w:lang w:val="fr-FR"/>
              </w:rPr>
            </w:pPr>
            <w:r w:rsidRPr="00C36EA6">
              <w:rPr>
                <w:lang w:val="fr-FR"/>
              </w:rPr>
              <w:t>Verdict</w:t>
            </w:r>
          </w:p>
        </w:tc>
      </w:tr>
      <w:tr w:rsidR="003467FA" w:rsidRPr="00C36EA6" w14:paraId="187C9E90" w14:textId="77777777" w:rsidTr="003D7D35">
        <w:tc>
          <w:tcPr>
            <w:tcW w:w="649" w:type="dxa"/>
            <w:tcBorders>
              <w:top w:val="nil"/>
              <w:left w:val="single" w:sz="4" w:space="0" w:color="auto"/>
              <w:bottom w:val="single" w:sz="4" w:space="0" w:color="auto"/>
              <w:right w:val="single" w:sz="4" w:space="0" w:color="auto"/>
            </w:tcBorders>
          </w:tcPr>
          <w:p w14:paraId="35607787" w14:textId="77777777" w:rsidR="003467FA" w:rsidRPr="00C36EA6" w:rsidRDefault="003467FA" w:rsidP="003D7D35">
            <w:pPr>
              <w:pStyle w:val="TAH"/>
              <w:rPr>
                <w:lang w:val="fr-FR"/>
              </w:rPr>
            </w:pPr>
          </w:p>
        </w:tc>
        <w:tc>
          <w:tcPr>
            <w:tcW w:w="3970" w:type="dxa"/>
            <w:tcBorders>
              <w:top w:val="single" w:sz="4" w:space="0" w:color="auto"/>
              <w:left w:val="single" w:sz="4" w:space="0" w:color="auto"/>
              <w:bottom w:val="single" w:sz="4" w:space="0" w:color="auto"/>
              <w:right w:val="single" w:sz="4" w:space="0" w:color="auto"/>
            </w:tcBorders>
          </w:tcPr>
          <w:p w14:paraId="50D64936" w14:textId="77777777" w:rsidR="003467FA" w:rsidRPr="00C36EA6" w:rsidRDefault="003467FA" w:rsidP="003D7D35">
            <w:pPr>
              <w:pStyle w:val="TAH"/>
              <w:rPr>
                <w:lang w:val="fr-FR"/>
              </w:rPr>
            </w:pPr>
          </w:p>
        </w:tc>
        <w:tc>
          <w:tcPr>
            <w:tcW w:w="709" w:type="dxa"/>
            <w:tcBorders>
              <w:top w:val="single" w:sz="4" w:space="0" w:color="auto"/>
              <w:left w:val="single" w:sz="4" w:space="0" w:color="auto"/>
              <w:bottom w:val="single" w:sz="4" w:space="0" w:color="auto"/>
              <w:right w:val="single" w:sz="4" w:space="0" w:color="auto"/>
            </w:tcBorders>
            <w:hideMark/>
          </w:tcPr>
          <w:p w14:paraId="47C38E49" w14:textId="77777777" w:rsidR="003467FA" w:rsidRPr="00C36EA6" w:rsidRDefault="003467FA" w:rsidP="003D7D35">
            <w:pPr>
              <w:pStyle w:val="TAH"/>
              <w:rPr>
                <w:lang w:val="fr-FR"/>
              </w:rPr>
            </w:pPr>
            <w:r w:rsidRPr="00C36EA6">
              <w:rPr>
                <w:lang w:val="fr-FR"/>
              </w:rPr>
              <w:t>U - S</w:t>
            </w:r>
          </w:p>
        </w:tc>
        <w:tc>
          <w:tcPr>
            <w:tcW w:w="2978" w:type="dxa"/>
            <w:tcBorders>
              <w:top w:val="single" w:sz="4" w:space="0" w:color="auto"/>
              <w:left w:val="single" w:sz="4" w:space="0" w:color="auto"/>
              <w:bottom w:val="single" w:sz="4" w:space="0" w:color="auto"/>
              <w:right w:val="single" w:sz="4" w:space="0" w:color="auto"/>
            </w:tcBorders>
            <w:hideMark/>
          </w:tcPr>
          <w:p w14:paraId="34364F0D" w14:textId="77777777" w:rsidR="003467FA" w:rsidRPr="00C36EA6" w:rsidRDefault="003467FA" w:rsidP="003D7D35">
            <w:pPr>
              <w:pStyle w:val="TAH"/>
              <w:rPr>
                <w:lang w:val="fr-FR"/>
              </w:rPr>
            </w:pPr>
            <w:r w:rsidRPr="00C36EA6">
              <w:rPr>
                <w:lang w:val="fr-FR"/>
              </w:rPr>
              <w:t>Message</w:t>
            </w:r>
          </w:p>
        </w:tc>
        <w:tc>
          <w:tcPr>
            <w:tcW w:w="567" w:type="dxa"/>
            <w:tcBorders>
              <w:top w:val="nil"/>
              <w:left w:val="single" w:sz="4" w:space="0" w:color="auto"/>
              <w:bottom w:val="single" w:sz="4" w:space="0" w:color="auto"/>
              <w:right w:val="single" w:sz="4" w:space="0" w:color="auto"/>
            </w:tcBorders>
          </w:tcPr>
          <w:p w14:paraId="228378F8" w14:textId="77777777" w:rsidR="003467FA" w:rsidRPr="00C36EA6" w:rsidRDefault="003467FA" w:rsidP="003D7D35">
            <w:pPr>
              <w:pStyle w:val="TAH"/>
              <w:rPr>
                <w:lang w:val="fr-FR"/>
              </w:rPr>
            </w:pPr>
          </w:p>
        </w:tc>
        <w:tc>
          <w:tcPr>
            <w:tcW w:w="892" w:type="dxa"/>
            <w:tcBorders>
              <w:top w:val="nil"/>
              <w:left w:val="single" w:sz="4" w:space="0" w:color="auto"/>
              <w:bottom w:val="single" w:sz="4" w:space="0" w:color="auto"/>
              <w:right w:val="single" w:sz="4" w:space="0" w:color="auto"/>
            </w:tcBorders>
          </w:tcPr>
          <w:p w14:paraId="28C4945E" w14:textId="77777777" w:rsidR="003467FA" w:rsidRPr="00C36EA6" w:rsidRDefault="003467FA" w:rsidP="003D7D35">
            <w:pPr>
              <w:pStyle w:val="TAH"/>
              <w:rPr>
                <w:lang w:val="fr-FR"/>
              </w:rPr>
            </w:pPr>
          </w:p>
        </w:tc>
      </w:tr>
      <w:tr w:rsidR="003467FA" w:rsidRPr="00C36EA6" w14:paraId="0653AB86" w14:textId="77777777" w:rsidTr="003D7D35">
        <w:tc>
          <w:tcPr>
            <w:tcW w:w="649" w:type="dxa"/>
            <w:tcBorders>
              <w:top w:val="single" w:sz="4" w:space="0" w:color="auto"/>
              <w:left w:val="single" w:sz="4" w:space="0" w:color="auto"/>
              <w:bottom w:val="single" w:sz="4" w:space="0" w:color="auto"/>
              <w:right w:val="single" w:sz="4" w:space="0" w:color="auto"/>
            </w:tcBorders>
            <w:hideMark/>
          </w:tcPr>
          <w:p w14:paraId="7FDBA791" w14:textId="77777777" w:rsidR="003467FA" w:rsidRPr="00C36EA6" w:rsidRDefault="003467FA" w:rsidP="003D7D35">
            <w:pPr>
              <w:pStyle w:val="TAC"/>
              <w:rPr>
                <w:lang w:val="fr-FR"/>
              </w:rPr>
            </w:pPr>
            <w:r w:rsidRPr="00C36EA6">
              <w:rPr>
                <w:lang w:val="fr-FR"/>
              </w:rPr>
              <w:t>1</w:t>
            </w:r>
          </w:p>
        </w:tc>
        <w:tc>
          <w:tcPr>
            <w:tcW w:w="3970" w:type="dxa"/>
            <w:tcBorders>
              <w:top w:val="single" w:sz="4" w:space="0" w:color="auto"/>
              <w:left w:val="single" w:sz="4" w:space="0" w:color="auto"/>
              <w:bottom w:val="single" w:sz="4" w:space="0" w:color="auto"/>
              <w:right w:val="single" w:sz="4" w:space="0" w:color="auto"/>
            </w:tcBorders>
            <w:hideMark/>
          </w:tcPr>
          <w:p w14:paraId="28B85ACA" w14:textId="77777777" w:rsidR="003467FA" w:rsidRPr="00C36EA6" w:rsidRDefault="003467FA" w:rsidP="003D7D35">
            <w:pPr>
              <w:pStyle w:val="TAL"/>
              <w:rPr>
                <w:lang w:val="fr-FR"/>
              </w:rPr>
            </w:pPr>
            <w:r w:rsidRPr="00C36EA6">
              <w:rPr>
                <w:lang w:val="fr-FR"/>
              </w:rPr>
              <w:t>Check: Does the UE (MCPTT client) correctly perform procedure 'MCX CT group call establishment with manual commencement' as described in TS 36.579-1 [2] Table 5.3.5.3-1?</w:t>
            </w:r>
          </w:p>
        </w:tc>
        <w:tc>
          <w:tcPr>
            <w:tcW w:w="709" w:type="dxa"/>
            <w:tcBorders>
              <w:top w:val="single" w:sz="4" w:space="0" w:color="auto"/>
              <w:left w:val="single" w:sz="4" w:space="0" w:color="auto"/>
              <w:bottom w:val="single" w:sz="4" w:space="0" w:color="auto"/>
              <w:right w:val="single" w:sz="4" w:space="0" w:color="auto"/>
            </w:tcBorders>
            <w:hideMark/>
          </w:tcPr>
          <w:p w14:paraId="437FCDA0" w14:textId="77777777" w:rsidR="003467FA" w:rsidRPr="00C36EA6" w:rsidRDefault="003467FA" w:rsidP="003D7D35">
            <w:pPr>
              <w:pStyle w:val="TAC"/>
              <w:rPr>
                <w:lang w:val="fr-FR"/>
              </w:rPr>
            </w:pPr>
            <w:r w:rsidRPr="00C36EA6">
              <w:rPr>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19004F97"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3BFA0CE0" w14:textId="77777777" w:rsidR="003467FA" w:rsidRPr="00C36EA6" w:rsidRDefault="003467FA" w:rsidP="003D7D35">
            <w:pPr>
              <w:pStyle w:val="TAC"/>
              <w:rPr>
                <w:lang w:val="fr-FR"/>
              </w:rPr>
            </w:pPr>
            <w:r w:rsidRPr="00C36EA6">
              <w:rPr>
                <w:lang w:val="fr-FR"/>
              </w:rPr>
              <w:t>1</w:t>
            </w:r>
          </w:p>
        </w:tc>
        <w:tc>
          <w:tcPr>
            <w:tcW w:w="892" w:type="dxa"/>
            <w:tcBorders>
              <w:top w:val="single" w:sz="4" w:space="0" w:color="auto"/>
              <w:left w:val="single" w:sz="4" w:space="0" w:color="auto"/>
              <w:bottom w:val="single" w:sz="4" w:space="0" w:color="auto"/>
              <w:right w:val="single" w:sz="4" w:space="0" w:color="auto"/>
            </w:tcBorders>
            <w:hideMark/>
          </w:tcPr>
          <w:p w14:paraId="02CCCFFC" w14:textId="77777777" w:rsidR="003467FA" w:rsidRPr="00C36EA6" w:rsidRDefault="003467FA" w:rsidP="003D7D35">
            <w:pPr>
              <w:pStyle w:val="TAC"/>
              <w:rPr>
                <w:lang w:val="fr-FR"/>
              </w:rPr>
            </w:pPr>
            <w:r w:rsidRPr="00C36EA6">
              <w:rPr>
                <w:lang w:val="fr-FR"/>
              </w:rPr>
              <w:t>P</w:t>
            </w:r>
          </w:p>
        </w:tc>
      </w:tr>
      <w:tr w:rsidR="003467FA" w:rsidRPr="00C36EA6" w14:paraId="110A17D0" w14:textId="77777777" w:rsidTr="003D7D35">
        <w:tc>
          <w:tcPr>
            <w:tcW w:w="649" w:type="dxa"/>
            <w:tcBorders>
              <w:top w:val="single" w:sz="4" w:space="0" w:color="auto"/>
              <w:left w:val="single" w:sz="4" w:space="0" w:color="auto"/>
              <w:bottom w:val="single" w:sz="4" w:space="0" w:color="auto"/>
              <w:right w:val="single" w:sz="4" w:space="0" w:color="auto"/>
            </w:tcBorders>
            <w:hideMark/>
          </w:tcPr>
          <w:p w14:paraId="52E7F744" w14:textId="77777777" w:rsidR="003467FA" w:rsidRPr="00C36EA6" w:rsidRDefault="003467FA" w:rsidP="003D7D35">
            <w:pPr>
              <w:pStyle w:val="TAC"/>
              <w:rPr>
                <w:lang w:val="fr-FR"/>
              </w:rPr>
            </w:pPr>
            <w:r w:rsidRPr="00C36EA6">
              <w:rPr>
                <w:lang w:val="fr-FR"/>
              </w:rPr>
              <w:t>2-6</w:t>
            </w:r>
          </w:p>
        </w:tc>
        <w:tc>
          <w:tcPr>
            <w:tcW w:w="3970" w:type="dxa"/>
            <w:tcBorders>
              <w:top w:val="single" w:sz="4" w:space="0" w:color="auto"/>
              <w:left w:val="single" w:sz="4" w:space="0" w:color="auto"/>
              <w:bottom w:val="single" w:sz="4" w:space="0" w:color="auto"/>
              <w:right w:val="single" w:sz="4" w:space="0" w:color="auto"/>
            </w:tcBorders>
            <w:hideMark/>
          </w:tcPr>
          <w:p w14:paraId="2805D665" w14:textId="77777777" w:rsidR="003467FA" w:rsidRPr="00C36EA6" w:rsidRDefault="003467FA" w:rsidP="003D7D35">
            <w:pPr>
              <w:pStyle w:val="TAL"/>
              <w:rPr>
                <w:lang w:val="fr-FR"/>
              </w:rPr>
            </w:pPr>
            <w:r w:rsidRPr="00C36EA6">
              <w:rPr>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02FE9E10" w14:textId="77777777" w:rsidR="003467FA" w:rsidRPr="00C36EA6" w:rsidRDefault="003467FA" w:rsidP="003D7D35">
            <w:pPr>
              <w:pStyle w:val="TAC"/>
              <w:rPr>
                <w:lang w:val="fr-FR"/>
              </w:rPr>
            </w:pPr>
            <w:r w:rsidRPr="00C36EA6">
              <w:rPr>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7D027638"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627E3B34"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1FB22A36" w14:textId="77777777" w:rsidR="003467FA" w:rsidRPr="00C36EA6" w:rsidRDefault="003467FA" w:rsidP="003D7D35">
            <w:pPr>
              <w:pStyle w:val="TAC"/>
              <w:rPr>
                <w:lang w:val="fr-FR"/>
              </w:rPr>
            </w:pPr>
            <w:r w:rsidRPr="00C36EA6">
              <w:rPr>
                <w:lang w:val="fr-FR"/>
              </w:rPr>
              <w:t>-</w:t>
            </w:r>
          </w:p>
        </w:tc>
      </w:tr>
      <w:tr w:rsidR="003467FA" w:rsidRPr="00C36EA6" w14:paraId="2EDB90A8" w14:textId="77777777" w:rsidTr="003D7D35">
        <w:tc>
          <w:tcPr>
            <w:tcW w:w="649" w:type="dxa"/>
            <w:tcBorders>
              <w:top w:val="single" w:sz="4" w:space="0" w:color="auto"/>
              <w:left w:val="single" w:sz="4" w:space="0" w:color="auto"/>
              <w:bottom w:val="single" w:sz="4" w:space="0" w:color="auto"/>
              <w:right w:val="single" w:sz="4" w:space="0" w:color="auto"/>
            </w:tcBorders>
            <w:hideMark/>
          </w:tcPr>
          <w:p w14:paraId="4B4030E6" w14:textId="77777777" w:rsidR="003467FA" w:rsidRPr="00C36EA6" w:rsidRDefault="003467FA" w:rsidP="003D7D35">
            <w:pPr>
              <w:pStyle w:val="TAC"/>
              <w:rPr>
                <w:lang w:val="fr-FR"/>
              </w:rPr>
            </w:pPr>
            <w:r w:rsidRPr="00C36EA6">
              <w:rPr>
                <w:lang w:val="fr-FR"/>
              </w:rPr>
              <w:t>7</w:t>
            </w:r>
          </w:p>
        </w:tc>
        <w:tc>
          <w:tcPr>
            <w:tcW w:w="3970" w:type="dxa"/>
            <w:tcBorders>
              <w:top w:val="single" w:sz="4" w:space="0" w:color="auto"/>
              <w:left w:val="single" w:sz="4" w:space="0" w:color="auto"/>
              <w:bottom w:val="single" w:sz="4" w:space="0" w:color="auto"/>
              <w:right w:val="single" w:sz="4" w:space="0" w:color="auto"/>
            </w:tcBorders>
            <w:hideMark/>
          </w:tcPr>
          <w:p w14:paraId="78A0B314" w14:textId="77777777" w:rsidR="003467FA" w:rsidRPr="00C36EA6" w:rsidRDefault="003467FA" w:rsidP="003D7D35">
            <w:pPr>
              <w:pStyle w:val="TAL"/>
              <w:rPr>
                <w:szCs w:val="18"/>
                <w:lang w:val="fr-FR"/>
              </w:rPr>
            </w:pPr>
            <w:r w:rsidRPr="00C36EA6">
              <w:rPr>
                <w:szCs w:val="18"/>
                <w:lang w:val="fr-FR"/>
              </w:rPr>
              <w:t>Check: Does the UE (MCPTT client) correctly perform procedure '</w:t>
            </w:r>
            <w:r w:rsidRPr="00C36EA6">
              <w:rPr>
                <w:lang w:val="fr-FR"/>
              </w:rPr>
              <w:t>MCPTT CT Call establishment using a pre-established session' as described in TS 36.579-1 [2] Table 5.3A.8.3-1 starting with step 2?</w:t>
            </w:r>
          </w:p>
        </w:tc>
        <w:tc>
          <w:tcPr>
            <w:tcW w:w="709" w:type="dxa"/>
            <w:tcBorders>
              <w:top w:val="single" w:sz="4" w:space="0" w:color="auto"/>
              <w:left w:val="single" w:sz="4" w:space="0" w:color="auto"/>
              <w:bottom w:val="single" w:sz="4" w:space="0" w:color="auto"/>
              <w:right w:val="single" w:sz="4" w:space="0" w:color="auto"/>
            </w:tcBorders>
            <w:hideMark/>
          </w:tcPr>
          <w:p w14:paraId="48030A10" w14:textId="77777777" w:rsidR="003467FA" w:rsidRPr="00C36EA6" w:rsidRDefault="003467FA" w:rsidP="003D7D35">
            <w:pPr>
              <w:pStyle w:val="TAC"/>
              <w:rPr>
                <w:szCs w:val="18"/>
                <w:lang w:val="fr-FR"/>
              </w:rPr>
            </w:pPr>
            <w:r w:rsidRPr="00C36EA6">
              <w:rPr>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37A5F522" w14:textId="77777777" w:rsidR="003467FA" w:rsidRPr="00C36EA6" w:rsidRDefault="003467FA" w:rsidP="003D7D35">
            <w:pPr>
              <w:pStyle w:val="TAL"/>
              <w:rPr>
                <w:szCs w:val="18"/>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74B9F3B6" w14:textId="77777777" w:rsidR="003467FA" w:rsidRPr="00C36EA6" w:rsidRDefault="003467FA" w:rsidP="003D7D35">
            <w:pPr>
              <w:pStyle w:val="TAC"/>
              <w:rPr>
                <w:szCs w:val="18"/>
                <w:lang w:val="fr-FR"/>
              </w:rPr>
            </w:pPr>
            <w:r w:rsidRPr="00C36EA6">
              <w:rPr>
                <w:lang w:val="fr-FR"/>
              </w:rPr>
              <w:t>1</w:t>
            </w:r>
          </w:p>
        </w:tc>
        <w:tc>
          <w:tcPr>
            <w:tcW w:w="892" w:type="dxa"/>
            <w:tcBorders>
              <w:top w:val="single" w:sz="4" w:space="0" w:color="auto"/>
              <w:left w:val="single" w:sz="4" w:space="0" w:color="auto"/>
              <w:bottom w:val="single" w:sz="4" w:space="0" w:color="auto"/>
              <w:right w:val="single" w:sz="4" w:space="0" w:color="auto"/>
            </w:tcBorders>
            <w:hideMark/>
          </w:tcPr>
          <w:p w14:paraId="1CC78F92" w14:textId="77777777" w:rsidR="003467FA" w:rsidRPr="00C36EA6" w:rsidRDefault="003467FA" w:rsidP="003D7D35">
            <w:pPr>
              <w:pStyle w:val="TAC"/>
              <w:rPr>
                <w:szCs w:val="18"/>
                <w:lang w:val="fr-FR"/>
              </w:rPr>
            </w:pPr>
            <w:r w:rsidRPr="00C36EA6">
              <w:rPr>
                <w:lang w:val="fr-FR"/>
              </w:rPr>
              <w:t>P</w:t>
            </w:r>
          </w:p>
        </w:tc>
      </w:tr>
      <w:tr w:rsidR="003467FA" w:rsidRPr="00C36EA6" w14:paraId="22DAD000" w14:textId="77777777" w:rsidTr="003D7D35">
        <w:tc>
          <w:tcPr>
            <w:tcW w:w="649" w:type="dxa"/>
            <w:tcBorders>
              <w:top w:val="single" w:sz="4" w:space="0" w:color="auto"/>
              <w:left w:val="single" w:sz="4" w:space="0" w:color="auto"/>
              <w:bottom w:val="single" w:sz="4" w:space="0" w:color="auto"/>
              <w:right w:val="single" w:sz="4" w:space="0" w:color="auto"/>
            </w:tcBorders>
            <w:hideMark/>
          </w:tcPr>
          <w:p w14:paraId="384954D9" w14:textId="77777777" w:rsidR="003467FA" w:rsidRPr="00C36EA6" w:rsidRDefault="003467FA" w:rsidP="003D7D35">
            <w:pPr>
              <w:pStyle w:val="TAC"/>
              <w:rPr>
                <w:lang w:val="fr-FR"/>
              </w:rPr>
            </w:pPr>
            <w:r w:rsidRPr="00C36EA6">
              <w:rPr>
                <w:lang w:val="fr-FR"/>
              </w:rPr>
              <w:t>8</w:t>
            </w:r>
          </w:p>
        </w:tc>
        <w:tc>
          <w:tcPr>
            <w:tcW w:w="3970" w:type="dxa"/>
            <w:tcBorders>
              <w:top w:val="single" w:sz="4" w:space="0" w:color="auto"/>
              <w:left w:val="single" w:sz="4" w:space="0" w:color="auto"/>
              <w:bottom w:val="single" w:sz="4" w:space="0" w:color="auto"/>
              <w:right w:val="single" w:sz="4" w:space="0" w:color="auto"/>
            </w:tcBorders>
            <w:hideMark/>
          </w:tcPr>
          <w:p w14:paraId="7048DE2C" w14:textId="77777777" w:rsidR="003467FA" w:rsidRPr="00C36EA6" w:rsidRDefault="003467FA" w:rsidP="003D7D35">
            <w:pPr>
              <w:pStyle w:val="TAL"/>
              <w:rPr>
                <w:lang w:val="fr-FR"/>
              </w:rPr>
            </w:pPr>
            <w:r w:rsidRPr="00C36EA6">
              <w:rPr>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368039EB" w14:textId="77777777" w:rsidR="003467FA" w:rsidRPr="00C36EA6" w:rsidRDefault="003467FA" w:rsidP="003D7D35">
            <w:pPr>
              <w:pStyle w:val="TAC"/>
              <w:rPr>
                <w:lang w:val="fr-FR"/>
              </w:rPr>
            </w:pPr>
            <w:r w:rsidRPr="00C36EA6">
              <w:rPr>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703AB0A1"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1696FC8A"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3962EAE9" w14:textId="77777777" w:rsidR="003467FA" w:rsidRPr="00C36EA6" w:rsidRDefault="003467FA" w:rsidP="003D7D35">
            <w:pPr>
              <w:pStyle w:val="TAC"/>
              <w:rPr>
                <w:lang w:val="fr-FR"/>
              </w:rPr>
            </w:pPr>
            <w:r w:rsidRPr="00C36EA6">
              <w:rPr>
                <w:lang w:val="fr-FR"/>
              </w:rPr>
              <w:t>-</w:t>
            </w:r>
          </w:p>
        </w:tc>
      </w:tr>
      <w:tr w:rsidR="003467FA" w:rsidRPr="00C36EA6" w14:paraId="017C3CE9" w14:textId="77777777" w:rsidTr="003D7D35">
        <w:tc>
          <w:tcPr>
            <w:tcW w:w="649" w:type="dxa"/>
            <w:tcBorders>
              <w:top w:val="single" w:sz="4" w:space="0" w:color="auto"/>
              <w:left w:val="single" w:sz="4" w:space="0" w:color="auto"/>
              <w:bottom w:val="single" w:sz="4" w:space="0" w:color="auto"/>
              <w:right w:val="single" w:sz="4" w:space="0" w:color="auto"/>
            </w:tcBorders>
            <w:hideMark/>
          </w:tcPr>
          <w:p w14:paraId="3F6A644B" w14:textId="77777777" w:rsidR="003467FA" w:rsidRPr="00C36EA6" w:rsidRDefault="003467FA" w:rsidP="003D7D35">
            <w:pPr>
              <w:pStyle w:val="TAC"/>
              <w:rPr>
                <w:lang w:val="fr-FR"/>
              </w:rPr>
            </w:pPr>
            <w:r w:rsidRPr="00C36EA6">
              <w:rPr>
                <w:lang w:val="fr-FR"/>
              </w:rPr>
              <w:t>9</w:t>
            </w:r>
          </w:p>
        </w:tc>
        <w:tc>
          <w:tcPr>
            <w:tcW w:w="3970" w:type="dxa"/>
            <w:tcBorders>
              <w:top w:val="single" w:sz="4" w:space="0" w:color="auto"/>
              <w:left w:val="single" w:sz="4" w:space="0" w:color="auto"/>
              <w:bottom w:val="single" w:sz="4" w:space="0" w:color="auto"/>
              <w:right w:val="single" w:sz="4" w:space="0" w:color="auto"/>
            </w:tcBorders>
            <w:hideMark/>
          </w:tcPr>
          <w:p w14:paraId="6F967858" w14:textId="77777777" w:rsidR="003467FA" w:rsidRPr="00C36EA6" w:rsidRDefault="003467FA" w:rsidP="003D7D35">
            <w:pPr>
              <w:pStyle w:val="TAL"/>
              <w:rPr>
                <w:lang w:val="fr-FR"/>
              </w:rPr>
            </w:pPr>
            <w:r w:rsidRPr="00C36EA6">
              <w:rPr>
                <w:lang w:val="fr-FR"/>
              </w:rPr>
              <w:t>Check: Does the UE (MCPTT client) correctly perform procedure 'MCPTT CT call release keeping the pre-established session' as described in TS 36.579-1 [2] Table 5.3A.5.3-1?</w:t>
            </w:r>
          </w:p>
        </w:tc>
        <w:tc>
          <w:tcPr>
            <w:tcW w:w="709" w:type="dxa"/>
            <w:tcBorders>
              <w:top w:val="single" w:sz="4" w:space="0" w:color="auto"/>
              <w:left w:val="single" w:sz="4" w:space="0" w:color="auto"/>
              <w:bottom w:val="single" w:sz="4" w:space="0" w:color="auto"/>
              <w:right w:val="single" w:sz="4" w:space="0" w:color="auto"/>
            </w:tcBorders>
            <w:hideMark/>
          </w:tcPr>
          <w:p w14:paraId="7A93C5C5" w14:textId="77777777" w:rsidR="003467FA" w:rsidRPr="00C36EA6" w:rsidRDefault="003467FA" w:rsidP="003D7D35">
            <w:pPr>
              <w:pStyle w:val="TAC"/>
              <w:rPr>
                <w:lang w:val="fr-FR"/>
              </w:rPr>
            </w:pPr>
            <w:r w:rsidRPr="00C36EA6">
              <w:rPr>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121715DF"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1AAED6DE" w14:textId="77777777" w:rsidR="003467FA" w:rsidRPr="00C36EA6" w:rsidRDefault="003467FA" w:rsidP="003D7D35">
            <w:pPr>
              <w:pStyle w:val="TAC"/>
              <w:rPr>
                <w:lang w:val="fr-FR"/>
              </w:rPr>
            </w:pPr>
            <w:r w:rsidRPr="00C36EA6">
              <w:rPr>
                <w:lang w:val="fr-FR"/>
              </w:rPr>
              <w:t>2</w:t>
            </w:r>
          </w:p>
        </w:tc>
        <w:tc>
          <w:tcPr>
            <w:tcW w:w="892" w:type="dxa"/>
            <w:tcBorders>
              <w:top w:val="single" w:sz="4" w:space="0" w:color="auto"/>
              <w:left w:val="single" w:sz="4" w:space="0" w:color="auto"/>
              <w:bottom w:val="single" w:sz="4" w:space="0" w:color="auto"/>
              <w:right w:val="single" w:sz="4" w:space="0" w:color="auto"/>
            </w:tcBorders>
            <w:hideMark/>
          </w:tcPr>
          <w:p w14:paraId="4075C7BC" w14:textId="77777777" w:rsidR="003467FA" w:rsidRPr="00C36EA6" w:rsidRDefault="003467FA" w:rsidP="003D7D35">
            <w:pPr>
              <w:pStyle w:val="TAC"/>
              <w:rPr>
                <w:lang w:val="fr-FR"/>
              </w:rPr>
            </w:pPr>
            <w:r w:rsidRPr="00C36EA6">
              <w:rPr>
                <w:lang w:val="fr-FR"/>
              </w:rPr>
              <w:t>P</w:t>
            </w:r>
          </w:p>
        </w:tc>
      </w:tr>
      <w:tr w:rsidR="003467FA" w:rsidRPr="00C36EA6" w14:paraId="5193F43E" w14:textId="77777777" w:rsidTr="003D7D35">
        <w:tc>
          <w:tcPr>
            <w:tcW w:w="649" w:type="dxa"/>
            <w:tcBorders>
              <w:top w:val="single" w:sz="4" w:space="0" w:color="auto"/>
              <w:left w:val="single" w:sz="4" w:space="0" w:color="auto"/>
              <w:bottom w:val="single" w:sz="4" w:space="0" w:color="auto"/>
              <w:right w:val="single" w:sz="4" w:space="0" w:color="auto"/>
            </w:tcBorders>
            <w:hideMark/>
          </w:tcPr>
          <w:p w14:paraId="1639604F" w14:textId="77777777" w:rsidR="003467FA" w:rsidRPr="00C36EA6" w:rsidRDefault="003467FA" w:rsidP="003D7D35">
            <w:pPr>
              <w:pStyle w:val="TAC"/>
              <w:rPr>
                <w:rFonts w:cs="Arial"/>
                <w:lang w:val="fr-FR"/>
              </w:rPr>
            </w:pPr>
            <w:r w:rsidRPr="00C36EA6">
              <w:rPr>
                <w:lang w:val="fr-FR"/>
              </w:rPr>
              <w:t>10</w:t>
            </w:r>
          </w:p>
        </w:tc>
        <w:tc>
          <w:tcPr>
            <w:tcW w:w="3970" w:type="dxa"/>
            <w:tcBorders>
              <w:top w:val="single" w:sz="4" w:space="0" w:color="auto"/>
              <w:left w:val="single" w:sz="4" w:space="0" w:color="auto"/>
              <w:bottom w:val="single" w:sz="4" w:space="0" w:color="auto"/>
              <w:right w:val="single" w:sz="4" w:space="0" w:color="auto"/>
            </w:tcBorders>
            <w:hideMark/>
          </w:tcPr>
          <w:p w14:paraId="323069E1" w14:textId="77777777" w:rsidR="003467FA" w:rsidRPr="00C36EA6" w:rsidRDefault="003467FA" w:rsidP="003D7D35">
            <w:pPr>
              <w:pStyle w:val="TAL"/>
              <w:rPr>
                <w:lang w:val="fr-FR"/>
              </w:rPr>
            </w:pPr>
            <w:r w:rsidRPr="00C36EA6">
              <w:rPr>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065A9E0B" w14:textId="77777777" w:rsidR="003467FA" w:rsidRPr="00C36EA6" w:rsidRDefault="003467FA" w:rsidP="003D7D35">
            <w:pPr>
              <w:pStyle w:val="TAC"/>
              <w:rPr>
                <w:lang w:val="fr-FR"/>
              </w:rPr>
            </w:pPr>
            <w:r w:rsidRPr="00C36EA6">
              <w:rPr>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5D6DB7CA"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5530B3E2"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4871D20C" w14:textId="77777777" w:rsidR="003467FA" w:rsidRPr="00C36EA6" w:rsidRDefault="003467FA" w:rsidP="003D7D35">
            <w:pPr>
              <w:pStyle w:val="TAC"/>
              <w:rPr>
                <w:lang w:val="fr-FR"/>
              </w:rPr>
            </w:pPr>
            <w:r w:rsidRPr="00C36EA6">
              <w:rPr>
                <w:lang w:val="fr-FR"/>
              </w:rPr>
              <w:t xml:space="preserve">- </w:t>
            </w:r>
          </w:p>
        </w:tc>
      </w:tr>
    </w:tbl>
    <w:p w14:paraId="340DDF37" w14:textId="77777777" w:rsidR="003467FA" w:rsidRPr="00C36EA6" w:rsidRDefault="003467FA" w:rsidP="003467FA"/>
    <w:p w14:paraId="13392204" w14:textId="77777777" w:rsidR="003467FA" w:rsidRPr="00C36EA6" w:rsidRDefault="003467FA" w:rsidP="003467FA">
      <w:pPr>
        <w:pStyle w:val="H6"/>
      </w:pPr>
      <w:r w:rsidRPr="00C36EA6">
        <w:lastRenderedPageBreak/>
        <w:t>6.1.1.7.3.3</w:t>
      </w:r>
      <w:r w:rsidRPr="00C36EA6">
        <w:tab/>
        <w:t>Specific message contents</w:t>
      </w:r>
    </w:p>
    <w:p w14:paraId="11DAAF8C" w14:textId="77777777" w:rsidR="003467FA" w:rsidRPr="00C36EA6" w:rsidRDefault="003467FA" w:rsidP="003467FA">
      <w:pPr>
        <w:pStyle w:val="TH"/>
      </w:pPr>
      <w:r w:rsidRPr="00C36EA6">
        <w:t>Table 6.1.1.7.3.3-1: SIP re-INVITE from the SS (step 1, Table 6.1.1.7.3.2-1;</w:t>
      </w:r>
      <w:r w:rsidRPr="00C36EA6">
        <w:br/>
        <w:t>step 2, TS 36.579-1 [2] Table 5.3.5.3-1)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C36EA6" w14:paraId="02F2E52C"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0D8D5B44" w14:textId="77777777" w:rsidR="003467FA" w:rsidRPr="00C36EA6" w:rsidRDefault="003467FA" w:rsidP="003D7D35">
            <w:pPr>
              <w:pStyle w:val="TAL"/>
              <w:rPr>
                <w:lang w:val="fr-FR"/>
              </w:rPr>
            </w:pPr>
            <w:r w:rsidRPr="00C36EA6">
              <w:rPr>
                <w:lang w:val="fr-FR"/>
              </w:rPr>
              <w:t>Derivation Path: TS 36.579-1 [2], Table 5.5.2.5.2-1, condition re_INVITE, MANUAL</w:t>
            </w:r>
          </w:p>
        </w:tc>
      </w:tr>
      <w:tr w:rsidR="003467FA" w:rsidRPr="00C36EA6" w14:paraId="6663F91A"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3B4E7591" w14:textId="77777777" w:rsidR="003467FA" w:rsidRPr="00C36EA6" w:rsidRDefault="003467FA" w:rsidP="003D7D35">
            <w:pPr>
              <w:pStyle w:val="TAH"/>
              <w:rPr>
                <w:lang w:val="fr-FR"/>
              </w:rPr>
            </w:pPr>
            <w:r w:rsidRPr="00C36EA6">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C011870" w14:textId="77777777" w:rsidR="003467FA" w:rsidRPr="00C36EA6" w:rsidRDefault="003467FA" w:rsidP="003D7D35">
            <w:pPr>
              <w:pStyle w:val="TAH"/>
              <w:rPr>
                <w:lang w:val="fr-FR"/>
              </w:rPr>
            </w:pPr>
            <w:r w:rsidRPr="00C36EA6">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1136C95" w14:textId="77777777" w:rsidR="003467FA" w:rsidRPr="00C36EA6" w:rsidRDefault="003467FA" w:rsidP="003D7D35">
            <w:pPr>
              <w:pStyle w:val="TAH"/>
              <w:rPr>
                <w:lang w:val="fr-FR"/>
              </w:rPr>
            </w:pPr>
            <w:r w:rsidRPr="00C36EA6">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41397F8C" w14:textId="77777777" w:rsidR="003467FA" w:rsidRPr="00C36EA6" w:rsidRDefault="003467FA" w:rsidP="003D7D35">
            <w:pPr>
              <w:pStyle w:val="TAH"/>
              <w:rPr>
                <w:lang w:val="fr-FR"/>
              </w:rPr>
            </w:pPr>
            <w:r w:rsidRPr="00C36EA6">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55DEFB85" w14:textId="77777777" w:rsidR="003467FA" w:rsidRPr="00C36EA6" w:rsidRDefault="003467FA" w:rsidP="003D7D35">
            <w:pPr>
              <w:pStyle w:val="TAH"/>
              <w:rPr>
                <w:lang w:val="fr-FR"/>
              </w:rPr>
            </w:pPr>
            <w:r w:rsidRPr="00C36EA6">
              <w:rPr>
                <w:lang w:val="fr-FR"/>
              </w:rPr>
              <w:t>Condition</w:t>
            </w:r>
          </w:p>
        </w:tc>
      </w:tr>
      <w:tr w:rsidR="003467FA" w:rsidRPr="00C36EA6" w14:paraId="2C4A2F2B"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245847D8" w14:textId="77777777" w:rsidR="003467FA" w:rsidRPr="002C79AA" w:rsidRDefault="003467FA" w:rsidP="003D7D35">
            <w:pPr>
              <w:pStyle w:val="TAL"/>
              <w:rPr>
                <w:b/>
                <w:lang w:val="fr-FR"/>
              </w:rPr>
            </w:pPr>
            <w:r w:rsidRPr="002C79AA">
              <w:rPr>
                <w:b/>
                <w:lang w:val="fr-FR"/>
              </w:rPr>
              <w:t>Message-body</w:t>
            </w:r>
          </w:p>
        </w:tc>
        <w:tc>
          <w:tcPr>
            <w:tcW w:w="2126" w:type="dxa"/>
            <w:tcBorders>
              <w:top w:val="single" w:sz="4" w:space="0" w:color="auto"/>
              <w:left w:val="single" w:sz="4" w:space="0" w:color="auto"/>
              <w:bottom w:val="single" w:sz="4" w:space="0" w:color="auto"/>
              <w:right w:val="single" w:sz="4" w:space="0" w:color="auto"/>
            </w:tcBorders>
          </w:tcPr>
          <w:p w14:paraId="69C8E46F" w14:textId="77777777" w:rsidR="003467FA" w:rsidRPr="00C36EA6"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5AF074A7"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55B80DF2"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10FBF09B" w14:textId="77777777" w:rsidR="003467FA" w:rsidRPr="00C36EA6" w:rsidRDefault="003467FA" w:rsidP="003D7D35">
            <w:pPr>
              <w:pStyle w:val="TAL"/>
              <w:rPr>
                <w:lang w:val="fr-FR"/>
              </w:rPr>
            </w:pPr>
          </w:p>
        </w:tc>
      </w:tr>
      <w:tr w:rsidR="003467FA" w:rsidRPr="00C36EA6" w14:paraId="677E64B5"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5005BB0" w14:textId="77777777" w:rsidR="003467FA" w:rsidRPr="00C36EA6" w:rsidRDefault="003467FA" w:rsidP="003D7D35">
            <w:pPr>
              <w:pStyle w:val="TAL"/>
              <w:rPr>
                <w:lang w:val="fr-FR"/>
              </w:rPr>
            </w:pPr>
            <w:r w:rsidRPr="00C36EA6">
              <w:rPr>
                <w:lang w:val="fr-FR"/>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9CA4B52" w14:textId="77777777" w:rsidR="003467FA" w:rsidRPr="00C36EA6"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hideMark/>
          </w:tcPr>
          <w:p w14:paraId="10B88792" w14:textId="77777777" w:rsidR="003467FA" w:rsidRPr="002C79AA" w:rsidRDefault="003467FA" w:rsidP="003D7D35">
            <w:pPr>
              <w:pStyle w:val="TAL"/>
              <w:rPr>
                <w:b/>
                <w:lang w:val="fr-FR"/>
              </w:rPr>
            </w:pPr>
            <w:r w:rsidRPr="002C79AA">
              <w:rPr>
                <w:b/>
                <w:lang w:val="fr-FR"/>
              </w:rPr>
              <w:t>SDP Message</w:t>
            </w:r>
          </w:p>
        </w:tc>
        <w:tc>
          <w:tcPr>
            <w:tcW w:w="1418" w:type="dxa"/>
            <w:tcBorders>
              <w:top w:val="single" w:sz="4" w:space="0" w:color="auto"/>
              <w:left w:val="single" w:sz="4" w:space="0" w:color="auto"/>
              <w:bottom w:val="single" w:sz="4" w:space="0" w:color="auto"/>
              <w:right w:val="single" w:sz="4" w:space="0" w:color="auto"/>
            </w:tcBorders>
          </w:tcPr>
          <w:p w14:paraId="1235AC68"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3023C662" w14:textId="77777777" w:rsidR="003467FA" w:rsidRPr="00C36EA6" w:rsidRDefault="003467FA" w:rsidP="003D7D35">
            <w:pPr>
              <w:pStyle w:val="TAL"/>
              <w:rPr>
                <w:lang w:val="fr-FR"/>
              </w:rPr>
            </w:pPr>
          </w:p>
        </w:tc>
      </w:tr>
      <w:tr w:rsidR="003467FA" w:rsidRPr="00C36EA6" w14:paraId="72F62BDE"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6EA5C0D" w14:textId="77777777" w:rsidR="003467FA" w:rsidRPr="00C36EA6" w:rsidRDefault="003467FA" w:rsidP="003D7D35">
            <w:pPr>
              <w:pStyle w:val="TAL"/>
              <w:rPr>
                <w:lang w:val="fr-FR"/>
              </w:rPr>
            </w:pPr>
            <w:r w:rsidRPr="00C36EA6">
              <w:rPr>
                <w:lang w:val="fr-FR"/>
              </w:rPr>
              <w:t xml:space="preserve">    MIME-part-body</w:t>
            </w:r>
            <w:r w:rsidRPr="00C36EA6">
              <w:rPr>
                <w:b/>
                <w:bCs/>
                <w:szCs w:val="18"/>
                <w:lang w:val="fr-FR"/>
              </w:rPr>
              <w:t xml:space="preserve"> </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DA58EF" w14:textId="77777777" w:rsidR="003467FA" w:rsidRPr="00C36EA6" w:rsidRDefault="003467FA" w:rsidP="003D7D35">
            <w:pPr>
              <w:pStyle w:val="TAL"/>
              <w:rPr>
                <w:lang w:val="fr-FR"/>
              </w:rPr>
            </w:pPr>
            <w:r w:rsidRPr="00C36EA6">
              <w:rPr>
                <w:lang w:val="fr-FR"/>
              </w:rPr>
              <w:t>SDP as described in Table 6.1.1.7.3.3-2A</w:t>
            </w:r>
          </w:p>
        </w:tc>
        <w:tc>
          <w:tcPr>
            <w:tcW w:w="2126" w:type="dxa"/>
            <w:tcBorders>
              <w:top w:val="single" w:sz="4" w:space="0" w:color="auto"/>
              <w:left w:val="single" w:sz="4" w:space="0" w:color="auto"/>
              <w:bottom w:val="single" w:sz="4" w:space="0" w:color="auto"/>
              <w:right w:val="single" w:sz="4" w:space="0" w:color="auto"/>
            </w:tcBorders>
          </w:tcPr>
          <w:p w14:paraId="2E928631"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4632D693"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275E97E6" w14:textId="77777777" w:rsidR="003467FA" w:rsidRPr="00C36EA6" w:rsidRDefault="003467FA" w:rsidP="003D7D35">
            <w:pPr>
              <w:pStyle w:val="TAL"/>
              <w:rPr>
                <w:lang w:val="fr-FR"/>
              </w:rPr>
            </w:pPr>
          </w:p>
        </w:tc>
      </w:tr>
      <w:tr w:rsidR="003467FA" w:rsidRPr="00C36EA6" w14:paraId="7C04D853"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8FDD144" w14:textId="77777777" w:rsidR="003467FA" w:rsidRPr="00C36EA6" w:rsidRDefault="003467FA" w:rsidP="003D7D35">
            <w:pPr>
              <w:pStyle w:val="TAL"/>
              <w:rPr>
                <w:bCs/>
                <w:lang w:val="fr-FR"/>
              </w:rPr>
            </w:pPr>
            <w:r w:rsidRPr="00C36EA6">
              <w:rPr>
                <w:lang w:val="fr-FR"/>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C521403" w14:textId="77777777" w:rsidR="003467FA" w:rsidRPr="00C36EA6"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hideMark/>
          </w:tcPr>
          <w:p w14:paraId="23D6B007" w14:textId="77777777" w:rsidR="003467FA" w:rsidRPr="002C79AA" w:rsidRDefault="003467FA" w:rsidP="003D7D35">
            <w:pPr>
              <w:pStyle w:val="TAL"/>
              <w:rPr>
                <w:b/>
                <w:lang w:val="fr-FR"/>
              </w:rPr>
            </w:pPr>
            <w:r w:rsidRPr="002C79AA">
              <w:rPr>
                <w:b/>
                <w:lang w:val="fr-FR"/>
              </w:rPr>
              <w:t>MCPTT-Info</w:t>
            </w:r>
          </w:p>
        </w:tc>
        <w:tc>
          <w:tcPr>
            <w:tcW w:w="1418" w:type="dxa"/>
            <w:tcBorders>
              <w:top w:val="single" w:sz="4" w:space="0" w:color="auto"/>
              <w:left w:val="single" w:sz="4" w:space="0" w:color="auto"/>
              <w:bottom w:val="single" w:sz="4" w:space="0" w:color="auto"/>
              <w:right w:val="single" w:sz="4" w:space="0" w:color="auto"/>
            </w:tcBorders>
          </w:tcPr>
          <w:p w14:paraId="7E2BB69C"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6E09761B" w14:textId="77777777" w:rsidR="003467FA" w:rsidRPr="00C36EA6" w:rsidRDefault="003467FA" w:rsidP="003D7D35">
            <w:pPr>
              <w:pStyle w:val="TAL"/>
              <w:rPr>
                <w:lang w:val="fr-FR"/>
              </w:rPr>
            </w:pPr>
          </w:p>
        </w:tc>
      </w:tr>
      <w:tr w:rsidR="003467FA" w:rsidRPr="00C36EA6" w14:paraId="15E553D4"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0EBE55B" w14:textId="77777777" w:rsidR="003467FA" w:rsidRPr="00C36EA6" w:rsidRDefault="003467FA" w:rsidP="003D7D35">
            <w:pPr>
              <w:pStyle w:val="TAL"/>
              <w:rPr>
                <w:bCs/>
                <w:lang w:val="fr-FR"/>
              </w:rPr>
            </w:pPr>
            <w:r w:rsidRPr="00C36EA6">
              <w:rPr>
                <w:lang w:val="fr-FR"/>
              </w:rPr>
              <w:t xml:space="preserve">    MIME-part-body</w:t>
            </w:r>
            <w:r w:rsidRPr="00C36EA6">
              <w:rPr>
                <w:b/>
                <w:bCs/>
                <w:szCs w:val="18"/>
                <w:lang w:val="fr-FR"/>
              </w:rPr>
              <w:t xml:space="preserve"> </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4CAC1FA" w14:textId="77777777" w:rsidR="003467FA" w:rsidRPr="00C36EA6" w:rsidRDefault="003467FA" w:rsidP="003D7D35">
            <w:pPr>
              <w:pStyle w:val="TAL"/>
              <w:rPr>
                <w:lang w:val="fr-FR"/>
              </w:rPr>
            </w:pPr>
            <w:r w:rsidRPr="00C36EA6">
              <w:rPr>
                <w:lang w:val="fr-FR"/>
              </w:rPr>
              <w:t>MCPTT-Info as described in Table 6.1.1.7.3.3-3</w:t>
            </w:r>
          </w:p>
        </w:tc>
        <w:tc>
          <w:tcPr>
            <w:tcW w:w="2126" w:type="dxa"/>
            <w:tcBorders>
              <w:top w:val="single" w:sz="4" w:space="0" w:color="auto"/>
              <w:left w:val="single" w:sz="4" w:space="0" w:color="auto"/>
              <w:bottom w:val="single" w:sz="4" w:space="0" w:color="auto"/>
              <w:right w:val="single" w:sz="4" w:space="0" w:color="auto"/>
            </w:tcBorders>
          </w:tcPr>
          <w:p w14:paraId="01807F92"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39AABF28"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6674476F" w14:textId="77777777" w:rsidR="003467FA" w:rsidRPr="00C36EA6" w:rsidRDefault="003467FA" w:rsidP="003D7D35">
            <w:pPr>
              <w:pStyle w:val="TAL"/>
              <w:rPr>
                <w:lang w:val="fr-FR"/>
              </w:rPr>
            </w:pPr>
          </w:p>
        </w:tc>
      </w:tr>
    </w:tbl>
    <w:p w14:paraId="19CDB214" w14:textId="77777777" w:rsidR="003467FA" w:rsidRPr="00C36EA6" w:rsidRDefault="003467FA" w:rsidP="003467FA"/>
    <w:p w14:paraId="03355660" w14:textId="77777777" w:rsidR="003467FA" w:rsidRPr="00C36EA6" w:rsidRDefault="003467FA" w:rsidP="003467FA">
      <w:pPr>
        <w:pStyle w:val="TH"/>
      </w:pPr>
      <w:r w:rsidRPr="00C36EA6">
        <w:t>Table 6.1.1.7.3.3-2: Void</w:t>
      </w:r>
    </w:p>
    <w:p w14:paraId="303F61B0" w14:textId="77777777" w:rsidR="003467FA" w:rsidRPr="00C36EA6" w:rsidRDefault="003467FA" w:rsidP="003467FA">
      <w:pPr>
        <w:pStyle w:val="TH"/>
      </w:pPr>
      <w:r w:rsidRPr="00C36EA6">
        <w:t xml:space="preserve">Table 6.1.1.7.3.3-2A: </w:t>
      </w:r>
      <w:r w:rsidRPr="00C36EA6">
        <w:rPr>
          <w:lang w:eastAsia="ko-KR"/>
        </w:rPr>
        <w:t>SDP in SIP INVITE</w:t>
      </w:r>
      <w:r w:rsidRPr="00C36EA6">
        <w:t xml:space="preserve"> (Table 6.1.1.7.3.3-1)</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2"/>
      </w:tblGrid>
      <w:tr w:rsidR="003467FA" w:rsidRPr="00C36EA6" w14:paraId="56EFF114" w14:textId="77777777" w:rsidTr="003D7D35">
        <w:trPr>
          <w:cantSplit/>
        </w:trPr>
        <w:tc>
          <w:tcPr>
            <w:tcW w:w="9752" w:type="dxa"/>
            <w:tcBorders>
              <w:top w:val="single" w:sz="4" w:space="0" w:color="auto"/>
              <w:left w:val="single" w:sz="4" w:space="0" w:color="auto"/>
              <w:bottom w:val="single" w:sz="4" w:space="0" w:color="auto"/>
              <w:right w:val="single" w:sz="4" w:space="0" w:color="auto"/>
            </w:tcBorders>
            <w:hideMark/>
          </w:tcPr>
          <w:p w14:paraId="0A937B5A" w14:textId="77777777" w:rsidR="003467FA" w:rsidRPr="00C36EA6" w:rsidRDefault="003467FA" w:rsidP="003D7D35">
            <w:pPr>
              <w:pStyle w:val="TAL"/>
              <w:rPr>
                <w:lang w:val="fr-FR"/>
              </w:rPr>
            </w:pPr>
            <w:r w:rsidRPr="00C36EA6">
              <w:rPr>
                <w:lang w:val="fr-FR"/>
              </w:rPr>
              <w:t>Derivation Path: TS 36.579-1 [2], Table 5.5.3.1.2-1, condition SDP_OFFER, PRE_ESTABLISHED_SESSION</w:t>
            </w:r>
          </w:p>
        </w:tc>
      </w:tr>
    </w:tbl>
    <w:p w14:paraId="4E006DBF" w14:textId="77777777" w:rsidR="003467FA" w:rsidRPr="00C36EA6" w:rsidRDefault="003467FA" w:rsidP="003467FA"/>
    <w:p w14:paraId="017F1E4B" w14:textId="77777777" w:rsidR="003467FA" w:rsidRPr="00C36EA6" w:rsidRDefault="003467FA" w:rsidP="003467FA">
      <w:pPr>
        <w:pStyle w:val="TH"/>
      </w:pPr>
      <w:r w:rsidRPr="00C36EA6">
        <w:t xml:space="preserve">Table 6.1.1.7.3.3-3: </w:t>
      </w:r>
      <w:r w:rsidRPr="00C36EA6">
        <w:rPr>
          <w:lang w:eastAsia="ko-KR"/>
        </w:rPr>
        <w:t>MCPTT-Info in SIP INVITE</w:t>
      </w:r>
      <w:r w:rsidRPr="00C36EA6">
        <w:t xml:space="preserve"> (Table 6.1.1.7.3.3-1)</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2"/>
      </w:tblGrid>
      <w:tr w:rsidR="003467FA" w:rsidRPr="00C36EA6" w14:paraId="689D46CF" w14:textId="77777777" w:rsidTr="003D7D35">
        <w:tc>
          <w:tcPr>
            <w:tcW w:w="9752" w:type="dxa"/>
            <w:tcBorders>
              <w:top w:val="single" w:sz="4" w:space="0" w:color="auto"/>
              <w:left w:val="single" w:sz="4" w:space="0" w:color="auto"/>
              <w:bottom w:val="single" w:sz="4" w:space="0" w:color="auto"/>
              <w:right w:val="single" w:sz="4" w:space="0" w:color="auto"/>
            </w:tcBorders>
            <w:hideMark/>
          </w:tcPr>
          <w:p w14:paraId="04B9D7ED" w14:textId="77777777" w:rsidR="003467FA" w:rsidRPr="00C36EA6" w:rsidRDefault="003467FA" w:rsidP="003D7D35">
            <w:pPr>
              <w:pStyle w:val="TAL"/>
              <w:rPr>
                <w:lang w:val="fr-FR"/>
              </w:rPr>
            </w:pPr>
            <w:bookmarkStart w:id="1604" w:name="_Hlk66883200"/>
            <w:r w:rsidRPr="00C36EA6">
              <w:rPr>
                <w:lang w:val="fr-FR"/>
              </w:rPr>
              <w:t>Derivation Path: TS 36.579-1 [2], Table 5.5.3.2.2-1, condition GROUP-CALL</w:t>
            </w:r>
          </w:p>
        </w:tc>
      </w:tr>
      <w:bookmarkEnd w:id="1604"/>
    </w:tbl>
    <w:p w14:paraId="74B262DF" w14:textId="77777777" w:rsidR="003467FA" w:rsidRPr="00C36EA6" w:rsidRDefault="003467FA" w:rsidP="003467FA"/>
    <w:p w14:paraId="7A8806A2" w14:textId="77777777" w:rsidR="003467FA" w:rsidRPr="00C36EA6" w:rsidRDefault="003467FA" w:rsidP="003467FA">
      <w:pPr>
        <w:pStyle w:val="TH"/>
      </w:pPr>
      <w:r w:rsidRPr="00C36EA6">
        <w:t>Table 6.1.1.7.3.3-4: SIP 200 (OK) from the UE (step 1, Table 6.1.1.7.3.2-1;</w:t>
      </w:r>
      <w:r w:rsidRPr="00C36EA6">
        <w:br/>
        <w:t>step 7, TS 36.579-1 [2] Table 5.3.5.3-1)</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3"/>
        <w:gridCol w:w="2126"/>
        <w:gridCol w:w="2126"/>
        <w:gridCol w:w="1418"/>
        <w:gridCol w:w="1249"/>
      </w:tblGrid>
      <w:tr w:rsidR="003467FA" w:rsidRPr="00C36EA6" w14:paraId="1CC2DBCC" w14:textId="77777777" w:rsidTr="003D7D35">
        <w:trPr>
          <w:cantSplit/>
        </w:trPr>
        <w:tc>
          <w:tcPr>
            <w:tcW w:w="9752" w:type="dxa"/>
            <w:gridSpan w:val="5"/>
            <w:tcBorders>
              <w:top w:val="single" w:sz="4" w:space="0" w:color="auto"/>
              <w:left w:val="single" w:sz="4" w:space="0" w:color="auto"/>
              <w:bottom w:val="single" w:sz="4" w:space="0" w:color="auto"/>
              <w:right w:val="single" w:sz="4" w:space="0" w:color="auto"/>
            </w:tcBorders>
            <w:hideMark/>
          </w:tcPr>
          <w:p w14:paraId="4F737E58" w14:textId="77777777" w:rsidR="003467FA" w:rsidRPr="00C36EA6" w:rsidRDefault="003467FA" w:rsidP="003D7D35">
            <w:pPr>
              <w:pStyle w:val="TAL"/>
              <w:rPr>
                <w:lang w:val="fr-FR"/>
              </w:rPr>
            </w:pPr>
            <w:r w:rsidRPr="00C36EA6">
              <w:rPr>
                <w:lang w:val="fr-FR"/>
              </w:rPr>
              <w:t>Derivation Path: TS 36.579-1 [2], Table 5.5.2.17.1.1-1, condition INVITE-RSP, GROUP-CALL</w:t>
            </w:r>
          </w:p>
        </w:tc>
      </w:tr>
      <w:tr w:rsidR="003467FA" w:rsidRPr="00C36EA6" w14:paraId="1E80EC74" w14:textId="77777777" w:rsidTr="003D7D35">
        <w:tc>
          <w:tcPr>
            <w:tcW w:w="2833" w:type="dxa"/>
            <w:tcBorders>
              <w:top w:val="single" w:sz="4" w:space="0" w:color="auto"/>
              <w:left w:val="single" w:sz="4" w:space="0" w:color="auto"/>
              <w:bottom w:val="single" w:sz="4" w:space="0" w:color="auto"/>
              <w:right w:val="single" w:sz="4" w:space="0" w:color="auto"/>
            </w:tcBorders>
            <w:hideMark/>
          </w:tcPr>
          <w:p w14:paraId="7A76F52D" w14:textId="77777777" w:rsidR="003467FA" w:rsidRPr="00C36EA6" w:rsidRDefault="003467FA" w:rsidP="003D7D35">
            <w:pPr>
              <w:pStyle w:val="TAH"/>
              <w:rPr>
                <w:lang w:val="fr-FR"/>
              </w:rPr>
            </w:pPr>
            <w:r w:rsidRPr="00C36EA6">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0A8B7E8" w14:textId="77777777" w:rsidR="003467FA" w:rsidRPr="00C36EA6" w:rsidRDefault="003467FA" w:rsidP="003D7D35">
            <w:pPr>
              <w:pStyle w:val="TAH"/>
              <w:rPr>
                <w:lang w:val="fr-FR"/>
              </w:rPr>
            </w:pPr>
            <w:r w:rsidRPr="00C36EA6">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3A4232A" w14:textId="77777777" w:rsidR="003467FA" w:rsidRPr="00C36EA6" w:rsidRDefault="003467FA" w:rsidP="003D7D35">
            <w:pPr>
              <w:pStyle w:val="TAH"/>
              <w:rPr>
                <w:lang w:val="fr-FR"/>
              </w:rPr>
            </w:pPr>
            <w:r w:rsidRPr="00C36EA6">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6AE5BA9A" w14:textId="77777777" w:rsidR="003467FA" w:rsidRPr="00C36EA6" w:rsidRDefault="003467FA" w:rsidP="003D7D35">
            <w:pPr>
              <w:pStyle w:val="TAH"/>
              <w:rPr>
                <w:lang w:val="fr-FR"/>
              </w:rPr>
            </w:pPr>
            <w:r w:rsidRPr="00C36EA6">
              <w:rPr>
                <w:lang w:val="fr-FR"/>
              </w:rPr>
              <w:t>Reference</w:t>
            </w:r>
          </w:p>
        </w:tc>
        <w:tc>
          <w:tcPr>
            <w:tcW w:w="1249" w:type="dxa"/>
            <w:tcBorders>
              <w:top w:val="single" w:sz="4" w:space="0" w:color="auto"/>
              <w:left w:val="single" w:sz="4" w:space="0" w:color="auto"/>
              <w:bottom w:val="single" w:sz="4" w:space="0" w:color="auto"/>
              <w:right w:val="single" w:sz="4" w:space="0" w:color="auto"/>
            </w:tcBorders>
            <w:hideMark/>
          </w:tcPr>
          <w:p w14:paraId="0A349691" w14:textId="77777777" w:rsidR="003467FA" w:rsidRPr="00C36EA6" w:rsidRDefault="003467FA" w:rsidP="003D7D35">
            <w:pPr>
              <w:pStyle w:val="TAH"/>
              <w:rPr>
                <w:lang w:val="fr-FR"/>
              </w:rPr>
            </w:pPr>
            <w:r w:rsidRPr="00C36EA6">
              <w:rPr>
                <w:lang w:val="fr-FR"/>
              </w:rPr>
              <w:t>Condition</w:t>
            </w:r>
          </w:p>
        </w:tc>
      </w:tr>
      <w:tr w:rsidR="003467FA" w:rsidRPr="00C36EA6" w14:paraId="16DFC8AD" w14:textId="77777777" w:rsidTr="003D7D35">
        <w:tc>
          <w:tcPr>
            <w:tcW w:w="2833" w:type="dxa"/>
            <w:tcBorders>
              <w:top w:val="single" w:sz="4" w:space="0" w:color="auto"/>
              <w:left w:val="single" w:sz="4" w:space="0" w:color="auto"/>
              <w:bottom w:val="single" w:sz="4" w:space="0" w:color="auto"/>
              <w:right w:val="single" w:sz="4" w:space="0" w:color="auto"/>
            </w:tcBorders>
            <w:hideMark/>
          </w:tcPr>
          <w:p w14:paraId="52FBE552" w14:textId="77777777" w:rsidR="003467FA" w:rsidRPr="002C79AA" w:rsidRDefault="003467FA" w:rsidP="003D7D35">
            <w:pPr>
              <w:pStyle w:val="TAL"/>
              <w:rPr>
                <w:b/>
                <w:lang w:val="fr-FR"/>
              </w:rPr>
            </w:pPr>
            <w:r w:rsidRPr="002C79AA">
              <w:rPr>
                <w:b/>
                <w:lang w:val="fr-FR"/>
              </w:rPr>
              <w:t>Message-body</w:t>
            </w:r>
          </w:p>
        </w:tc>
        <w:tc>
          <w:tcPr>
            <w:tcW w:w="2126" w:type="dxa"/>
            <w:tcBorders>
              <w:top w:val="single" w:sz="4" w:space="0" w:color="auto"/>
              <w:left w:val="single" w:sz="4" w:space="0" w:color="auto"/>
              <w:bottom w:val="single" w:sz="4" w:space="0" w:color="auto"/>
              <w:right w:val="single" w:sz="4" w:space="0" w:color="auto"/>
            </w:tcBorders>
          </w:tcPr>
          <w:p w14:paraId="24996A0F" w14:textId="77777777" w:rsidR="003467FA" w:rsidRPr="00C36EA6"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2C86912D"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417C2904" w14:textId="77777777" w:rsidR="003467FA" w:rsidRPr="00C36EA6" w:rsidRDefault="003467FA" w:rsidP="003D7D35">
            <w:pPr>
              <w:pStyle w:val="TAL"/>
              <w:rPr>
                <w:lang w:val="fr-FR"/>
              </w:rPr>
            </w:pPr>
          </w:p>
        </w:tc>
        <w:tc>
          <w:tcPr>
            <w:tcW w:w="1249" w:type="dxa"/>
            <w:tcBorders>
              <w:top w:val="single" w:sz="4" w:space="0" w:color="auto"/>
              <w:left w:val="single" w:sz="4" w:space="0" w:color="auto"/>
              <w:bottom w:val="single" w:sz="4" w:space="0" w:color="auto"/>
              <w:right w:val="single" w:sz="4" w:space="0" w:color="auto"/>
            </w:tcBorders>
          </w:tcPr>
          <w:p w14:paraId="533E44BC" w14:textId="77777777" w:rsidR="003467FA" w:rsidRPr="00C36EA6" w:rsidRDefault="003467FA" w:rsidP="003D7D35">
            <w:pPr>
              <w:pStyle w:val="TAL"/>
              <w:rPr>
                <w:lang w:val="fr-FR"/>
              </w:rPr>
            </w:pPr>
          </w:p>
        </w:tc>
      </w:tr>
      <w:tr w:rsidR="003467FA" w:rsidRPr="00C36EA6" w14:paraId="0CD143A2" w14:textId="77777777" w:rsidTr="003D7D35">
        <w:tc>
          <w:tcPr>
            <w:tcW w:w="2833" w:type="dxa"/>
            <w:tcBorders>
              <w:top w:val="single" w:sz="4" w:space="0" w:color="auto"/>
              <w:left w:val="single" w:sz="4" w:space="0" w:color="auto"/>
              <w:bottom w:val="single" w:sz="4" w:space="0" w:color="auto"/>
              <w:right w:val="single" w:sz="4" w:space="0" w:color="auto"/>
            </w:tcBorders>
            <w:vAlign w:val="center"/>
            <w:hideMark/>
          </w:tcPr>
          <w:p w14:paraId="2222494D" w14:textId="77777777" w:rsidR="003467FA" w:rsidRPr="00C36EA6" w:rsidRDefault="003467FA" w:rsidP="003D7D35">
            <w:pPr>
              <w:pStyle w:val="TAL"/>
              <w:rPr>
                <w:b/>
                <w:bCs/>
                <w:szCs w:val="18"/>
                <w:lang w:val="fr-FR"/>
              </w:rPr>
            </w:pPr>
            <w:r w:rsidRPr="00C36EA6">
              <w:rPr>
                <w:lang w:val="fr-FR"/>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862C825" w14:textId="77777777" w:rsidR="003467FA" w:rsidRPr="00C36EA6"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hideMark/>
          </w:tcPr>
          <w:p w14:paraId="20A4FD9F" w14:textId="77777777" w:rsidR="003467FA" w:rsidRPr="002C79AA" w:rsidRDefault="003467FA" w:rsidP="003D7D35">
            <w:pPr>
              <w:pStyle w:val="TAL"/>
              <w:rPr>
                <w:b/>
                <w:lang w:val="fr-FR"/>
              </w:rPr>
            </w:pPr>
            <w:r w:rsidRPr="002C79AA">
              <w:rPr>
                <w:b/>
                <w:lang w:val="fr-FR"/>
              </w:rPr>
              <w:t>SDP Message</w:t>
            </w:r>
          </w:p>
        </w:tc>
        <w:tc>
          <w:tcPr>
            <w:tcW w:w="1418" w:type="dxa"/>
            <w:tcBorders>
              <w:top w:val="single" w:sz="4" w:space="0" w:color="auto"/>
              <w:left w:val="single" w:sz="4" w:space="0" w:color="auto"/>
              <w:bottom w:val="single" w:sz="4" w:space="0" w:color="auto"/>
              <w:right w:val="single" w:sz="4" w:space="0" w:color="auto"/>
            </w:tcBorders>
          </w:tcPr>
          <w:p w14:paraId="74A28FDB" w14:textId="77777777" w:rsidR="003467FA" w:rsidRPr="00C36EA6" w:rsidRDefault="003467FA" w:rsidP="003D7D35">
            <w:pPr>
              <w:pStyle w:val="TAL"/>
              <w:rPr>
                <w:lang w:val="fr-FR"/>
              </w:rPr>
            </w:pPr>
          </w:p>
        </w:tc>
        <w:tc>
          <w:tcPr>
            <w:tcW w:w="1249" w:type="dxa"/>
            <w:tcBorders>
              <w:top w:val="single" w:sz="4" w:space="0" w:color="auto"/>
              <w:left w:val="single" w:sz="4" w:space="0" w:color="auto"/>
              <w:bottom w:val="single" w:sz="4" w:space="0" w:color="auto"/>
              <w:right w:val="single" w:sz="4" w:space="0" w:color="auto"/>
            </w:tcBorders>
          </w:tcPr>
          <w:p w14:paraId="1B75AF42" w14:textId="77777777" w:rsidR="003467FA" w:rsidRPr="00C36EA6" w:rsidRDefault="003467FA" w:rsidP="003D7D35">
            <w:pPr>
              <w:pStyle w:val="TAL"/>
              <w:rPr>
                <w:lang w:val="fr-FR"/>
              </w:rPr>
            </w:pPr>
          </w:p>
        </w:tc>
      </w:tr>
      <w:tr w:rsidR="003467FA" w:rsidRPr="00C36EA6" w14:paraId="683EA178" w14:textId="77777777" w:rsidTr="003D7D35">
        <w:tc>
          <w:tcPr>
            <w:tcW w:w="2833" w:type="dxa"/>
            <w:tcBorders>
              <w:top w:val="single" w:sz="4" w:space="0" w:color="auto"/>
              <w:left w:val="single" w:sz="4" w:space="0" w:color="auto"/>
              <w:bottom w:val="single" w:sz="4" w:space="0" w:color="auto"/>
              <w:right w:val="single" w:sz="4" w:space="0" w:color="auto"/>
            </w:tcBorders>
            <w:vAlign w:val="center"/>
            <w:hideMark/>
          </w:tcPr>
          <w:p w14:paraId="531C4A5C" w14:textId="77777777" w:rsidR="003467FA" w:rsidRPr="00C36EA6" w:rsidRDefault="003467FA" w:rsidP="003D7D35">
            <w:pPr>
              <w:pStyle w:val="TAL"/>
              <w:rPr>
                <w:b/>
                <w:bCs/>
                <w:szCs w:val="18"/>
                <w:lang w:val="fr-FR"/>
              </w:rPr>
            </w:pPr>
            <w:r w:rsidRPr="00C36EA6">
              <w:rPr>
                <w:lang w:val="fr-FR"/>
              </w:rPr>
              <w:t xml:space="preserve">    MIME-part-body</w:t>
            </w:r>
            <w:r w:rsidRPr="00C36EA6">
              <w:rPr>
                <w:b/>
                <w:bCs/>
                <w:szCs w:val="18"/>
                <w:lang w:val="fr-FR"/>
              </w:rPr>
              <w:t xml:space="preserve"> </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F5D8136" w14:textId="77777777" w:rsidR="003467FA" w:rsidRPr="00C36EA6" w:rsidRDefault="003467FA" w:rsidP="003D7D35">
            <w:pPr>
              <w:pStyle w:val="TAL"/>
              <w:rPr>
                <w:lang w:val="fr-FR"/>
              </w:rPr>
            </w:pPr>
            <w:r w:rsidRPr="00C36EA6">
              <w:rPr>
                <w:lang w:val="fr-FR"/>
              </w:rPr>
              <w:t>SDP as described in Table 6.1.1.7.3.3-5</w:t>
            </w:r>
          </w:p>
        </w:tc>
        <w:tc>
          <w:tcPr>
            <w:tcW w:w="2126" w:type="dxa"/>
            <w:tcBorders>
              <w:top w:val="single" w:sz="4" w:space="0" w:color="auto"/>
              <w:left w:val="single" w:sz="4" w:space="0" w:color="auto"/>
              <w:bottom w:val="single" w:sz="4" w:space="0" w:color="auto"/>
              <w:right w:val="single" w:sz="4" w:space="0" w:color="auto"/>
            </w:tcBorders>
          </w:tcPr>
          <w:p w14:paraId="4132F3FF"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5AC74F62" w14:textId="77777777" w:rsidR="003467FA" w:rsidRPr="00C36EA6" w:rsidRDefault="003467FA" w:rsidP="003D7D35">
            <w:pPr>
              <w:pStyle w:val="TAL"/>
              <w:rPr>
                <w:lang w:val="fr-FR"/>
              </w:rPr>
            </w:pPr>
          </w:p>
        </w:tc>
        <w:tc>
          <w:tcPr>
            <w:tcW w:w="1249" w:type="dxa"/>
            <w:tcBorders>
              <w:top w:val="single" w:sz="4" w:space="0" w:color="auto"/>
              <w:left w:val="single" w:sz="4" w:space="0" w:color="auto"/>
              <w:bottom w:val="single" w:sz="4" w:space="0" w:color="auto"/>
              <w:right w:val="single" w:sz="4" w:space="0" w:color="auto"/>
            </w:tcBorders>
          </w:tcPr>
          <w:p w14:paraId="2B3D42F6" w14:textId="77777777" w:rsidR="003467FA" w:rsidRPr="00C36EA6" w:rsidRDefault="003467FA" w:rsidP="003D7D35">
            <w:pPr>
              <w:pStyle w:val="TAL"/>
              <w:rPr>
                <w:lang w:val="fr-FR"/>
              </w:rPr>
            </w:pPr>
          </w:p>
        </w:tc>
      </w:tr>
      <w:tr w:rsidR="003467FA" w:rsidRPr="00C36EA6" w14:paraId="1F70C5FD" w14:textId="77777777" w:rsidTr="003D7D35">
        <w:tc>
          <w:tcPr>
            <w:tcW w:w="2833" w:type="dxa"/>
            <w:tcBorders>
              <w:top w:val="single" w:sz="4" w:space="0" w:color="auto"/>
              <w:left w:val="single" w:sz="4" w:space="0" w:color="auto"/>
              <w:bottom w:val="single" w:sz="4" w:space="0" w:color="auto"/>
              <w:right w:val="single" w:sz="4" w:space="0" w:color="auto"/>
            </w:tcBorders>
            <w:vAlign w:val="center"/>
            <w:hideMark/>
          </w:tcPr>
          <w:p w14:paraId="45C56B16" w14:textId="77777777" w:rsidR="003467FA" w:rsidRPr="00C36EA6" w:rsidRDefault="003467FA" w:rsidP="003D7D35">
            <w:pPr>
              <w:pStyle w:val="TAL"/>
              <w:rPr>
                <w:lang w:val="fr-FR"/>
              </w:rPr>
            </w:pPr>
            <w:r w:rsidRPr="00C36EA6">
              <w:rPr>
                <w:lang w:val="fr-FR"/>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1A9F373" w14:textId="77777777" w:rsidR="003467FA" w:rsidRPr="00C36EA6"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hideMark/>
          </w:tcPr>
          <w:p w14:paraId="2FED4F0E" w14:textId="77777777" w:rsidR="003467FA" w:rsidRPr="002C79AA" w:rsidRDefault="003467FA" w:rsidP="003D7D35">
            <w:pPr>
              <w:pStyle w:val="TAL"/>
              <w:rPr>
                <w:b/>
                <w:lang w:val="fr-FR"/>
              </w:rPr>
            </w:pPr>
            <w:r w:rsidRPr="002C79AA">
              <w:rPr>
                <w:b/>
                <w:lang w:val="fr-FR"/>
              </w:rPr>
              <w:t>MCPTT-Info</w:t>
            </w:r>
          </w:p>
        </w:tc>
        <w:tc>
          <w:tcPr>
            <w:tcW w:w="1418" w:type="dxa"/>
            <w:tcBorders>
              <w:top w:val="single" w:sz="4" w:space="0" w:color="auto"/>
              <w:left w:val="single" w:sz="4" w:space="0" w:color="auto"/>
              <w:bottom w:val="single" w:sz="4" w:space="0" w:color="auto"/>
              <w:right w:val="single" w:sz="4" w:space="0" w:color="auto"/>
            </w:tcBorders>
          </w:tcPr>
          <w:p w14:paraId="3DFEA27B" w14:textId="77777777" w:rsidR="003467FA" w:rsidRPr="00C36EA6" w:rsidRDefault="003467FA" w:rsidP="003D7D35">
            <w:pPr>
              <w:pStyle w:val="TAL"/>
              <w:rPr>
                <w:lang w:val="fr-FR"/>
              </w:rPr>
            </w:pPr>
          </w:p>
        </w:tc>
        <w:tc>
          <w:tcPr>
            <w:tcW w:w="1249" w:type="dxa"/>
            <w:tcBorders>
              <w:top w:val="single" w:sz="4" w:space="0" w:color="auto"/>
              <w:left w:val="single" w:sz="4" w:space="0" w:color="auto"/>
              <w:bottom w:val="single" w:sz="4" w:space="0" w:color="auto"/>
              <w:right w:val="single" w:sz="4" w:space="0" w:color="auto"/>
            </w:tcBorders>
          </w:tcPr>
          <w:p w14:paraId="6CAC0CB7" w14:textId="77777777" w:rsidR="003467FA" w:rsidRPr="00C36EA6" w:rsidRDefault="003467FA" w:rsidP="003D7D35">
            <w:pPr>
              <w:pStyle w:val="TAL"/>
              <w:rPr>
                <w:lang w:val="fr-FR"/>
              </w:rPr>
            </w:pPr>
          </w:p>
        </w:tc>
      </w:tr>
      <w:tr w:rsidR="003467FA" w:rsidRPr="00C36EA6" w14:paraId="7F917892" w14:textId="77777777" w:rsidTr="003D7D35">
        <w:tc>
          <w:tcPr>
            <w:tcW w:w="2833" w:type="dxa"/>
            <w:tcBorders>
              <w:top w:val="single" w:sz="4" w:space="0" w:color="auto"/>
              <w:left w:val="single" w:sz="4" w:space="0" w:color="auto"/>
              <w:bottom w:val="single" w:sz="4" w:space="0" w:color="auto"/>
              <w:right w:val="single" w:sz="4" w:space="0" w:color="auto"/>
            </w:tcBorders>
            <w:vAlign w:val="center"/>
            <w:hideMark/>
          </w:tcPr>
          <w:p w14:paraId="446837FA" w14:textId="77777777" w:rsidR="003467FA" w:rsidRPr="00C36EA6" w:rsidRDefault="003467FA" w:rsidP="003D7D35">
            <w:pPr>
              <w:pStyle w:val="TAL"/>
              <w:rPr>
                <w:lang w:val="fr-FR"/>
              </w:rPr>
            </w:pPr>
            <w:r w:rsidRPr="00C36EA6">
              <w:rPr>
                <w:lang w:val="fr-FR"/>
              </w:rPr>
              <w:t xml:space="preserve">    MIME part body</w:t>
            </w:r>
          </w:p>
        </w:tc>
        <w:tc>
          <w:tcPr>
            <w:tcW w:w="2126" w:type="dxa"/>
            <w:tcBorders>
              <w:top w:val="single" w:sz="4" w:space="0" w:color="auto"/>
              <w:left w:val="single" w:sz="4" w:space="0" w:color="auto"/>
              <w:bottom w:val="single" w:sz="4" w:space="0" w:color="auto"/>
              <w:right w:val="single" w:sz="4" w:space="0" w:color="auto"/>
            </w:tcBorders>
            <w:hideMark/>
          </w:tcPr>
          <w:p w14:paraId="6D384D15" w14:textId="77777777" w:rsidR="003467FA" w:rsidRPr="00C36EA6" w:rsidRDefault="003467FA" w:rsidP="003D7D35">
            <w:pPr>
              <w:pStyle w:val="TAL"/>
              <w:rPr>
                <w:lang w:val="fr-FR"/>
              </w:rPr>
            </w:pPr>
            <w:r w:rsidRPr="00C36EA6">
              <w:rPr>
                <w:lang w:val="fr-FR"/>
              </w:rPr>
              <w:t>MCPTT-Info as described in Table 6.1.1.7.3.3-6</w:t>
            </w:r>
          </w:p>
        </w:tc>
        <w:tc>
          <w:tcPr>
            <w:tcW w:w="2126" w:type="dxa"/>
            <w:tcBorders>
              <w:top w:val="single" w:sz="4" w:space="0" w:color="auto"/>
              <w:left w:val="single" w:sz="4" w:space="0" w:color="auto"/>
              <w:bottom w:val="single" w:sz="4" w:space="0" w:color="auto"/>
              <w:right w:val="single" w:sz="4" w:space="0" w:color="auto"/>
            </w:tcBorders>
          </w:tcPr>
          <w:p w14:paraId="23F2019C"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16349591" w14:textId="77777777" w:rsidR="003467FA" w:rsidRPr="00C36EA6" w:rsidRDefault="003467FA" w:rsidP="003D7D35">
            <w:pPr>
              <w:pStyle w:val="TAL"/>
              <w:rPr>
                <w:lang w:val="fr-FR"/>
              </w:rPr>
            </w:pPr>
          </w:p>
        </w:tc>
        <w:tc>
          <w:tcPr>
            <w:tcW w:w="1249" w:type="dxa"/>
            <w:tcBorders>
              <w:top w:val="single" w:sz="4" w:space="0" w:color="auto"/>
              <w:left w:val="single" w:sz="4" w:space="0" w:color="auto"/>
              <w:bottom w:val="single" w:sz="4" w:space="0" w:color="auto"/>
              <w:right w:val="single" w:sz="4" w:space="0" w:color="auto"/>
            </w:tcBorders>
          </w:tcPr>
          <w:p w14:paraId="7A5A919F" w14:textId="77777777" w:rsidR="003467FA" w:rsidRPr="00C36EA6" w:rsidRDefault="003467FA" w:rsidP="003D7D35">
            <w:pPr>
              <w:pStyle w:val="TAL"/>
              <w:rPr>
                <w:lang w:val="fr-FR"/>
              </w:rPr>
            </w:pPr>
          </w:p>
        </w:tc>
      </w:tr>
    </w:tbl>
    <w:p w14:paraId="0ACB63F7" w14:textId="77777777" w:rsidR="003467FA" w:rsidRPr="00C36EA6" w:rsidRDefault="003467FA" w:rsidP="003467FA"/>
    <w:p w14:paraId="37C6B600" w14:textId="77777777" w:rsidR="003467FA" w:rsidRPr="00C36EA6" w:rsidRDefault="003467FA" w:rsidP="003467FA">
      <w:pPr>
        <w:pStyle w:val="TH"/>
      </w:pPr>
      <w:r w:rsidRPr="00C36EA6">
        <w:t xml:space="preserve">Table 6.1.1.7.3.3-5: </w:t>
      </w:r>
      <w:r w:rsidRPr="00C36EA6">
        <w:rPr>
          <w:lang w:eastAsia="ko-KR"/>
        </w:rPr>
        <w:t>SDP in SIP 200 (OK)</w:t>
      </w:r>
      <w:r w:rsidRPr="00C36EA6">
        <w:t xml:space="preserve"> (Table 6.1.1.7.3.3-4)</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2"/>
      </w:tblGrid>
      <w:tr w:rsidR="003467FA" w:rsidRPr="00C36EA6" w14:paraId="1E967A1E" w14:textId="77777777" w:rsidTr="003D7D35">
        <w:trPr>
          <w:cantSplit/>
        </w:trPr>
        <w:tc>
          <w:tcPr>
            <w:tcW w:w="9752" w:type="dxa"/>
            <w:tcBorders>
              <w:top w:val="single" w:sz="4" w:space="0" w:color="auto"/>
              <w:left w:val="single" w:sz="4" w:space="0" w:color="auto"/>
              <w:bottom w:val="single" w:sz="4" w:space="0" w:color="auto"/>
              <w:right w:val="single" w:sz="4" w:space="0" w:color="auto"/>
            </w:tcBorders>
            <w:hideMark/>
          </w:tcPr>
          <w:p w14:paraId="5D40EB79" w14:textId="77777777" w:rsidR="003467FA" w:rsidRPr="00C36EA6" w:rsidRDefault="003467FA" w:rsidP="003D7D35">
            <w:pPr>
              <w:pStyle w:val="TAL"/>
              <w:rPr>
                <w:lang w:val="fr-FR"/>
              </w:rPr>
            </w:pPr>
            <w:r w:rsidRPr="00C36EA6">
              <w:rPr>
                <w:lang w:val="fr-FR"/>
              </w:rPr>
              <w:t>Derivation Path: TS 36.579-1 [2], Table 5.5.3.1.1-1, condition SDP_ANSWER, PRE_ESTABLISHED_SESSION</w:t>
            </w:r>
          </w:p>
        </w:tc>
      </w:tr>
    </w:tbl>
    <w:p w14:paraId="0DD79FBA" w14:textId="77777777" w:rsidR="003467FA" w:rsidRPr="00C36EA6" w:rsidRDefault="003467FA" w:rsidP="003467FA"/>
    <w:p w14:paraId="24175958" w14:textId="77777777" w:rsidR="003467FA" w:rsidRPr="00C36EA6" w:rsidRDefault="003467FA" w:rsidP="003467FA">
      <w:pPr>
        <w:pStyle w:val="TH"/>
      </w:pPr>
      <w:r w:rsidRPr="00C36EA6">
        <w:t xml:space="preserve">Table 6.1.1.7.3.3-6: </w:t>
      </w:r>
      <w:r w:rsidRPr="00C36EA6">
        <w:rPr>
          <w:lang w:eastAsia="ko-KR"/>
        </w:rPr>
        <w:t xml:space="preserve">MCPTT-Info in SIP 200 (OK) </w:t>
      </w:r>
      <w:r w:rsidRPr="00C36EA6">
        <w:t>(Table 6.1.1.7.3.3-4)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49BC2B7C" w14:textId="77777777" w:rsidTr="003D7D35">
        <w:trPr>
          <w:jc w:val="center"/>
        </w:trPr>
        <w:tc>
          <w:tcPr>
            <w:tcW w:w="9645" w:type="dxa"/>
            <w:tcBorders>
              <w:top w:val="single" w:sz="4" w:space="0" w:color="auto"/>
              <w:left w:val="single" w:sz="4" w:space="0" w:color="auto"/>
              <w:bottom w:val="single" w:sz="4" w:space="0" w:color="auto"/>
              <w:right w:val="single" w:sz="4" w:space="0" w:color="auto"/>
            </w:tcBorders>
            <w:hideMark/>
          </w:tcPr>
          <w:p w14:paraId="2ECB5658" w14:textId="77777777" w:rsidR="003467FA" w:rsidRPr="00C36EA6" w:rsidRDefault="003467FA" w:rsidP="003D7D35">
            <w:pPr>
              <w:pStyle w:val="TAL"/>
              <w:rPr>
                <w:lang w:val="fr-FR"/>
              </w:rPr>
            </w:pPr>
            <w:r w:rsidRPr="00C36EA6">
              <w:rPr>
                <w:lang w:val="fr-FR"/>
              </w:rPr>
              <w:t>Derivation Path: TS 36.579-1 [2], Table 5.5.3.2.1-1, condition INVITE-RSP</w:t>
            </w:r>
          </w:p>
        </w:tc>
      </w:tr>
    </w:tbl>
    <w:p w14:paraId="52DD12C1" w14:textId="77777777" w:rsidR="003467FA" w:rsidRPr="00C36EA6" w:rsidRDefault="003467FA" w:rsidP="003467FA"/>
    <w:p w14:paraId="062566BC" w14:textId="77777777" w:rsidR="003467FA" w:rsidRPr="00C36EA6" w:rsidRDefault="003467FA" w:rsidP="003467FA">
      <w:pPr>
        <w:keepNext/>
        <w:keepLines/>
        <w:spacing w:before="120"/>
        <w:ind w:left="1418" w:hanging="1418"/>
        <w:outlineLvl w:val="3"/>
        <w:rPr>
          <w:rFonts w:ascii="Arial" w:hAnsi="Arial"/>
          <w:sz w:val="24"/>
        </w:rPr>
      </w:pPr>
      <w:bookmarkStart w:id="1605" w:name="_Toc76583124"/>
      <w:bookmarkStart w:id="1606" w:name="_Toc83808676"/>
      <w:bookmarkStart w:id="1607" w:name="_Toc91233497"/>
      <w:bookmarkStart w:id="1608" w:name="_Toc100348976"/>
      <w:bookmarkStart w:id="1609" w:name="_Toc106787132"/>
      <w:r w:rsidRPr="00C36EA6">
        <w:rPr>
          <w:rFonts w:ascii="Arial" w:hAnsi="Arial"/>
          <w:sz w:val="24"/>
        </w:rPr>
        <w:t>6.1.1.8</w:t>
      </w:r>
      <w:r w:rsidRPr="00C36EA6">
        <w:rPr>
          <w:rFonts w:ascii="Arial" w:hAnsi="Arial"/>
          <w:sz w:val="24"/>
        </w:rPr>
        <w:tab/>
        <w:t>On-network / Pre-arranged Broadcast Group Call / Client Originated (CO)</w:t>
      </w:r>
      <w:bookmarkEnd w:id="1599"/>
      <w:bookmarkEnd w:id="1600"/>
      <w:bookmarkEnd w:id="1601"/>
      <w:bookmarkEnd w:id="1602"/>
      <w:bookmarkEnd w:id="1603"/>
      <w:bookmarkEnd w:id="1605"/>
      <w:bookmarkEnd w:id="1606"/>
      <w:bookmarkEnd w:id="1607"/>
      <w:bookmarkEnd w:id="1608"/>
      <w:bookmarkEnd w:id="1609"/>
    </w:p>
    <w:p w14:paraId="63E2EDFF" w14:textId="77777777" w:rsidR="003467FA" w:rsidRPr="00C36EA6" w:rsidRDefault="003467FA" w:rsidP="003467FA">
      <w:pPr>
        <w:pStyle w:val="H6"/>
      </w:pPr>
      <w:r w:rsidRPr="00C36EA6">
        <w:t>6.1.1.8.1</w:t>
      </w:r>
      <w:r w:rsidRPr="00C36EA6">
        <w:tab/>
        <w:t>Test Purpose (TP)</w:t>
      </w:r>
    </w:p>
    <w:p w14:paraId="13D13637" w14:textId="77777777" w:rsidR="003467FA" w:rsidRPr="00C36EA6" w:rsidRDefault="003467FA" w:rsidP="003467FA">
      <w:pPr>
        <w:pStyle w:val="H6"/>
      </w:pPr>
      <w:r w:rsidRPr="00C36EA6">
        <w:t>(1)</w:t>
      </w:r>
    </w:p>
    <w:p w14:paraId="5C19A901" w14:textId="77777777" w:rsidR="003467FA" w:rsidRPr="00C36EA6" w:rsidRDefault="003467FA" w:rsidP="003467FA">
      <w:pPr>
        <w:pStyle w:val="PL"/>
      </w:pPr>
      <w:r w:rsidRPr="00C36EA6">
        <w:rPr>
          <w:b/>
        </w:rPr>
        <w:t>with</w:t>
      </w:r>
      <w:r w:rsidRPr="00C36EA6">
        <w:t xml:space="preserve"> { UE (MCPTT Client) registered and authorised for MCPTT Service }</w:t>
      </w:r>
    </w:p>
    <w:p w14:paraId="5F758113" w14:textId="77777777" w:rsidR="003467FA" w:rsidRPr="00C36EA6" w:rsidRDefault="003467FA" w:rsidP="003467FA">
      <w:pPr>
        <w:pStyle w:val="PL"/>
      </w:pPr>
      <w:r w:rsidRPr="00C36EA6">
        <w:t>ensure that {</w:t>
      </w:r>
    </w:p>
    <w:p w14:paraId="39E59D74" w14:textId="77777777" w:rsidR="003467FA" w:rsidRPr="00C36EA6" w:rsidRDefault="003467FA" w:rsidP="003467FA">
      <w:pPr>
        <w:pStyle w:val="PL"/>
      </w:pPr>
      <w:r w:rsidRPr="00C36EA6">
        <w:t xml:space="preserve">  </w:t>
      </w:r>
      <w:r w:rsidRPr="00C36EA6">
        <w:rPr>
          <w:b/>
        </w:rPr>
        <w:t>when</w:t>
      </w:r>
      <w:r w:rsidRPr="00C36EA6">
        <w:t xml:space="preserve"> { the MCPTT User requests the establishment of an MCPTT </w:t>
      </w:r>
      <w:r w:rsidRPr="00C36EA6">
        <w:rPr>
          <w:lang w:eastAsia="ko-KR"/>
        </w:rPr>
        <w:t xml:space="preserve">On-demand Pre-arranged Broadcast Group Call </w:t>
      </w:r>
      <w:r w:rsidRPr="00C36EA6">
        <w:t>}</w:t>
      </w:r>
    </w:p>
    <w:p w14:paraId="38D64608" w14:textId="77777777" w:rsidR="003467FA" w:rsidRPr="00C36EA6" w:rsidRDefault="003467FA" w:rsidP="003467FA">
      <w:pPr>
        <w:pStyle w:val="PL"/>
      </w:pPr>
      <w:r w:rsidRPr="00C36EA6">
        <w:t xml:space="preserve">    </w:t>
      </w:r>
      <w:r w:rsidRPr="00C36EA6">
        <w:rPr>
          <w:b/>
        </w:rPr>
        <w:t>then</w:t>
      </w:r>
      <w:r w:rsidRPr="00C36EA6">
        <w:t xml:space="preserve"> { UE (MCPTT Client) requests On-demand Pre-arranged Broadcast Group Call by sending a SIP INVITE message </w:t>
      </w:r>
      <w:r w:rsidRPr="00C36EA6">
        <w:rPr>
          <w:b/>
        </w:rPr>
        <w:t>and</w:t>
      </w:r>
      <w:r w:rsidRPr="00C36EA6">
        <w:t xml:space="preserve"> responds to the SS with correct SIP messages }</w:t>
      </w:r>
    </w:p>
    <w:p w14:paraId="0F49610C" w14:textId="77777777" w:rsidR="003467FA" w:rsidRPr="00C36EA6" w:rsidRDefault="003467FA" w:rsidP="003467FA">
      <w:pPr>
        <w:pStyle w:val="PL"/>
      </w:pPr>
      <w:r w:rsidRPr="00C36EA6">
        <w:t xml:space="preserve">            }</w:t>
      </w:r>
    </w:p>
    <w:p w14:paraId="0D1CCF6C" w14:textId="77777777" w:rsidR="003467FA" w:rsidRPr="00C36EA6" w:rsidRDefault="003467FA" w:rsidP="003467FA">
      <w:pPr>
        <w:pStyle w:val="PL"/>
      </w:pPr>
    </w:p>
    <w:p w14:paraId="254E0F58" w14:textId="77777777" w:rsidR="003467FA" w:rsidRPr="00C36EA6" w:rsidRDefault="003467FA" w:rsidP="003467FA">
      <w:pPr>
        <w:pStyle w:val="H6"/>
      </w:pPr>
      <w:r w:rsidRPr="00C36EA6">
        <w:lastRenderedPageBreak/>
        <w:t>6.1.1.8.2</w:t>
      </w:r>
      <w:r w:rsidRPr="00C36EA6">
        <w:tab/>
        <w:t>Conformance requirements</w:t>
      </w:r>
    </w:p>
    <w:p w14:paraId="3EAF63C8" w14:textId="77777777" w:rsidR="003467FA" w:rsidRPr="00C36EA6" w:rsidRDefault="003467FA" w:rsidP="003467FA">
      <w:r w:rsidRPr="00C36EA6">
        <w:t>References: The conformance requirements covered in the current TC are specified in TS 24.379, clause 4.12, 6.2.8.2 and 10.1.1.2.1.1. Unless otherwise stated, these are Rel-13 requirements.</w:t>
      </w:r>
    </w:p>
    <w:p w14:paraId="6993CE10" w14:textId="77777777" w:rsidR="003467FA" w:rsidRPr="00C36EA6" w:rsidRDefault="003467FA" w:rsidP="003467FA">
      <w:r w:rsidRPr="00C36EA6">
        <w:t>[TS 24.379, clause 4.12]</w:t>
      </w:r>
    </w:p>
    <w:p w14:paraId="665536EB" w14:textId="77777777" w:rsidR="003467FA" w:rsidRPr="00C36EA6" w:rsidRDefault="003467FA" w:rsidP="003467FA">
      <w:r w:rsidRPr="00C36EA6">
        <w:t>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3GPP TS 22.179 [2], 3GPP TS 22.280 [76] and 3GPP TS 23.379 [3]. In the present release of the specification, a broadcast group call can be initiated by an MCPTT user on any MCPTT group that the MCPTT user is part of.</w:t>
      </w:r>
    </w:p>
    <w:p w14:paraId="6E28BFEB" w14:textId="77777777" w:rsidR="003467FA" w:rsidRPr="00C36EA6" w:rsidRDefault="003467FA" w:rsidP="003467FA">
      <w:pPr>
        <w:keepLines/>
        <w:ind w:left="1135" w:hanging="851"/>
      </w:pPr>
      <w:r w:rsidRPr="00C36EA6">
        <w:t>NOTE 1:</w:t>
      </w:r>
      <w:r w:rsidRPr="00C36EA6">
        <w:tab/>
        <w:t>Configuration related to the authorisation to create a user-broadcast group or a group-broadcast exists in the user profile document as specified in 3GPP TS 24.484 [50], but is not used by any procedures in 3GPP TS 24.481 [31] in the current release, as the ability for an authorised user to create user-broadcast groups and group-broadcast groups is not provided in the current release.</w:t>
      </w:r>
    </w:p>
    <w:p w14:paraId="2C577F73" w14:textId="77777777" w:rsidR="003467FA" w:rsidRPr="00C36EA6" w:rsidRDefault="003467FA" w:rsidP="003467FA">
      <w:pPr>
        <w:keepLines/>
        <w:ind w:left="1135" w:hanging="851"/>
      </w:pPr>
      <w:r w:rsidRPr="00C36EA6">
        <w:t>NOTE 2:</w:t>
      </w:r>
      <w:r w:rsidRPr="00C36EA6">
        <w:tab/>
        <w:t>Configuration related to broadcast group hierarchies can be found in the group document as specified in 3GPP TS 24.481 [31] and in the service configuration document as specified in 3GPP TS 24.484 [50]. However, this configuration is not used by any procedures in 3GPP TS 24.380 [5] in the current release.</w:t>
      </w:r>
    </w:p>
    <w:p w14:paraId="33C139F7" w14:textId="77777777" w:rsidR="003467FA" w:rsidRPr="00C36EA6" w:rsidRDefault="003467FA" w:rsidP="003467FA">
      <w:r w:rsidRPr="00C36EA6">
        <w:t>[TS 24.379, clause 6.2.8.2]</w:t>
      </w:r>
    </w:p>
    <w:p w14:paraId="16D994BF" w14:textId="77777777" w:rsidR="003467FA" w:rsidRPr="00C36EA6" w:rsidRDefault="003467FA" w:rsidP="003467FA">
      <w:pPr>
        <w:keepLines/>
        <w:ind w:left="1135" w:hanging="851"/>
      </w:pPr>
      <w:r w:rsidRPr="00C36EA6">
        <w:rPr>
          <w:rFonts w:eastAsia="SimSun"/>
        </w:rPr>
        <w:t>NOTE:</w:t>
      </w:r>
      <w:r w:rsidRPr="00C36EA6">
        <w:rPr>
          <w:rFonts w:eastAsia="SimSun"/>
        </w:rPr>
        <w:tab/>
        <w:t>This subclause is referenced from other procedures.</w:t>
      </w:r>
    </w:p>
    <w:p w14:paraId="342C18F6" w14:textId="77777777" w:rsidR="003467FA" w:rsidRPr="00C36EA6" w:rsidRDefault="003467FA" w:rsidP="003467FA">
      <w:r w:rsidRPr="00C36EA6">
        <w:t>When the MCPTT user initiates a broadcast group call, the MCPTT client:</w:t>
      </w:r>
    </w:p>
    <w:p w14:paraId="1AC66A57" w14:textId="77777777" w:rsidR="003467FA" w:rsidRPr="00C36EA6" w:rsidRDefault="003467FA" w:rsidP="003467FA">
      <w:pPr>
        <w:ind w:left="568" w:hanging="284"/>
      </w:pPr>
      <w:r w:rsidRPr="00C36EA6">
        <w:t>1)</w:t>
      </w:r>
      <w:r w:rsidRPr="00C36EA6">
        <w:tab/>
        <w:t>in the case of the prearranged group call is initiated on-demand, shall include in the application/vnd.3gpp.mcptt-info+xml MIME body the &lt;broadcast-ind&gt; element set to "true" as defined in clause F.1; and</w:t>
      </w:r>
    </w:p>
    <w:p w14:paraId="48EA3E55" w14:textId="77777777" w:rsidR="003467FA" w:rsidRPr="00C36EA6" w:rsidRDefault="003467FA" w:rsidP="003467FA">
      <w:pPr>
        <w:ind w:left="568" w:hanging="284"/>
      </w:pPr>
      <w:r w:rsidRPr="00C36EA6">
        <w:t>2)</w:t>
      </w:r>
      <w:r w:rsidRPr="00C36EA6">
        <w:tab/>
        <w:t>in the case the prearranged group call is initiated using a pre-established session, shall include in the application/vnd.3gpp.mcptt-info+xml MIME body in the "body" URI header field in the Refer-To header field the &lt;broadcast-ind&gt; element set to "true" as defined in clause F.1.</w:t>
      </w:r>
    </w:p>
    <w:p w14:paraId="5D661B98" w14:textId="77777777" w:rsidR="003467FA" w:rsidRPr="00C36EA6" w:rsidRDefault="003467FA" w:rsidP="003467FA">
      <w:r w:rsidRPr="00C36EA6">
        <w:t>[TS 24.379, clause 10.1.1.2.1.1]</w:t>
      </w:r>
    </w:p>
    <w:p w14:paraId="313D7275" w14:textId="77777777" w:rsidR="003467FA" w:rsidRPr="00C36EA6" w:rsidRDefault="003467FA" w:rsidP="003467FA">
      <w:r w:rsidRPr="00C36EA6">
        <w:t>Upon receiving a request from an MCPTT user to establish an MCPTT prearranged group session the MCPTT client shall generate an initial SIP INVITE request by following the UE originating session procedures specified in 3GPP TS 24.229 [4], with the clarifications given below.</w:t>
      </w:r>
    </w:p>
    <w:p w14:paraId="1D5CBCFC" w14:textId="77777777" w:rsidR="003467FA" w:rsidRPr="00C36EA6" w:rsidRDefault="003467FA" w:rsidP="003467FA">
      <w:r w:rsidRPr="00C36EA6">
        <w:t>The MCPTT client:</w:t>
      </w:r>
    </w:p>
    <w:p w14:paraId="09CAD828" w14:textId="77777777" w:rsidR="003467FA" w:rsidRPr="00C36EA6" w:rsidRDefault="003467FA" w:rsidP="003467FA">
      <w:pPr>
        <w:ind w:left="568" w:hanging="284"/>
      </w:pPr>
      <w:r w:rsidRPr="00C36EA6">
        <w:t>…</w:t>
      </w:r>
    </w:p>
    <w:p w14:paraId="45D32A62" w14:textId="77777777" w:rsidR="003467FA" w:rsidRPr="00C36EA6" w:rsidRDefault="003467FA" w:rsidP="003467FA">
      <w:pPr>
        <w:ind w:left="568" w:hanging="284"/>
      </w:pPr>
      <w:r w:rsidRPr="00C36EA6">
        <w:t>3)</w:t>
      </w:r>
      <w:r w:rsidRPr="00C36EA6">
        <w:tab/>
        <w:t>if the MCPTT user has requested the origination of a broadcast group call, the MCPTT client shall comply with the procedures in subclause 6.2.8.2;</w:t>
      </w:r>
    </w:p>
    <w:p w14:paraId="510DBFC0" w14:textId="77777777" w:rsidR="003467FA" w:rsidRPr="00C36EA6" w:rsidRDefault="003467FA" w:rsidP="003467FA">
      <w:pPr>
        <w:ind w:left="568" w:hanging="284"/>
      </w:pPr>
      <w:r w:rsidRPr="00C36EA6">
        <w:t>4)</w:t>
      </w:r>
      <w:r w:rsidRPr="00C36EA6">
        <w:tab/>
        <w:t xml:space="preserve">shall include the g.3gpp.mcptt media feature tag and the </w:t>
      </w:r>
      <w:r w:rsidRPr="00C36EA6">
        <w:rPr>
          <w:lang w:eastAsia="ko-KR"/>
        </w:rPr>
        <w:t xml:space="preserve">g.3gpp.icsi-ref media feature tag with the value of "urn:urn-7:3gpp-service.ims.icsi.mcptt" </w:t>
      </w:r>
      <w:r w:rsidRPr="00C36EA6">
        <w:t xml:space="preserve">in the Contact header field of the SIP </w:t>
      </w:r>
      <w:r w:rsidRPr="00C36EA6">
        <w:rPr>
          <w:lang w:eastAsia="zh-CN"/>
        </w:rPr>
        <w:t>INVITE</w:t>
      </w:r>
      <w:r w:rsidRPr="00C36EA6">
        <w:t xml:space="preserve"> request according to IETF RFC 3840 [16];</w:t>
      </w:r>
    </w:p>
    <w:p w14:paraId="178213E6" w14:textId="77777777" w:rsidR="003467FA" w:rsidRPr="00C36EA6" w:rsidRDefault="003467FA" w:rsidP="003467FA">
      <w:pPr>
        <w:ind w:left="568" w:hanging="284"/>
      </w:pPr>
      <w:r w:rsidRPr="00C36EA6">
        <w:t>5)</w:t>
      </w:r>
      <w:r w:rsidRPr="00C36EA6">
        <w:tab/>
        <w:t>shall include an Accept-Contact header field containing the g.3gpp.mcptt media feature tag along with the "require" and "explicit" header field parameters according to IETF RFC 3841 [6];</w:t>
      </w:r>
    </w:p>
    <w:p w14:paraId="74422EA6" w14:textId="77777777" w:rsidR="003467FA" w:rsidRPr="00C36EA6" w:rsidRDefault="003467FA" w:rsidP="003467FA">
      <w:pPr>
        <w:ind w:left="568" w:hanging="284"/>
      </w:pPr>
      <w:r w:rsidRPr="00C36EA6">
        <w:t>6)</w:t>
      </w:r>
      <w:r w:rsidRPr="00C36EA6">
        <w:tab/>
        <w:t>shall include the ICSI value "urn:urn-7:3gpp-service.ims.icsi.mcptt" (</w:t>
      </w:r>
      <w:r w:rsidRPr="00C36EA6">
        <w:rPr>
          <w:lang w:eastAsia="zh-CN"/>
        </w:rPr>
        <w:t xml:space="preserve">coded as specified in </w:t>
      </w:r>
      <w:r w:rsidRPr="00C36EA6">
        <w:t>3GPP TS 24.229 [4]</w:t>
      </w:r>
      <w:r w:rsidRPr="00C36EA6">
        <w:rPr>
          <w:lang w:eastAsia="zh-CN"/>
        </w:rPr>
        <w:t xml:space="preserve">), </w:t>
      </w:r>
      <w:r w:rsidRPr="00C36EA6">
        <w:t>in a P-Preferred-Service header field according to IETF </w:t>
      </w:r>
      <w:r w:rsidRPr="00C36EA6">
        <w:rPr>
          <w:rFonts w:eastAsia="MS Mincho"/>
        </w:rPr>
        <w:t xml:space="preserve">RFC 6050 [9] </w:t>
      </w:r>
      <w:r w:rsidRPr="00C36EA6">
        <w:t>in the SIP INVITE request;</w:t>
      </w:r>
    </w:p>
    <w:p w14:paraId="2A049D2D" w14:textId="77777777" w:rsidR="003467FA" w:rsidRPr="00C36EA6" w:rsidRDefault="003467FA" w:rsidP="003467FA">
      <w:pPr>
        <w:ind w:left="568" w:hanging="284"/>
      </w:pPr>
      <w:r w:rsidRPr="00C36EA6">
        <w:t>7)</w:t>
      </w:r>
      <w:r w:rsidRPr="00C36EA6">
        <w:tab/>
        <w:t xml:space="preserve">shall include an Accept-Contact header field with the </w:t>
      </w:r>
      <w:r w:rsidRPr="00C36EA6">
        <w:rPr>
          <w:rFonts w:eastAsia="SimSun"/>
          <w:lang w:eastAsia="zh-CN"/>
        </w:rPr>
        <w:t>g.3gpp.icsi-ref</w:t>
      </w:r>
      <w:r w:rsidRPr="00C36EA6">
        <w:t xml:space="preserve"> media feature tag containing the value of "urn:urn-7:3gpp-service.ims.icsi.mcptt" along with the "require" and "explicit" header field parameters according to IETF RFC 3841 [6];</w:t>
      </w:r>
    </w:p>
    <w:p w14:paraId="0E0E9F64" w14:textId="77777777" w:rsidR="003467FA" w:rsidRPr="00C36EA6" w:rsidRDefault="003467FA" w:rsidP="003467FA">
      <w:pPr>
        <w:ind w:left="568" w:hanging="284"/>
      </w:pPr>
      <w:r w:rsidRPr="00C36EA6">
        <w:t>8)</w:t>
      </w:r>
      <w:r w:rsidRPr="00C36EA6">
        <w:tab/>
        <w:t>should include the "timer" option tag in the Supported header field;</w:t>
      </w:r>
    </w:p>
    <w:p w14:paraId="62058336" w14:textId="77777777" w:rsidR="003467FA" w:rsidRPr="00C36EA6" w:rsidRDefault="003467FA" w:rsidP="003467FA">
      <w:pPr>
        <w:ind w:left="568" w:hanging="284"/>
      </w:pPr>
      <w:r w:rsidRPr="00C36EA6">
        <w:lastRenderedPageBreak/>
        <w:t>9)</w:t>
      </w:r>
      <w:r w:rsidRPr="00C36EA6">
        <w:tab/>
        <w:t>should include the Session-Expires header field according to IETF RFC 4028 [7]. It is recommended that the "refresher" header field parameter is omitted. If included, the "refresher" header field parameter shall be set to "uac";</w:t>
      </w:r>
    </w:p>
    <w:p w14:paraId="08879E30" w14:textId="77777777" w:rsidR="003467FA" w:rsidRPr="00C36EA6" w:rsidRDefault="003467FA" w:rsidP="003467FA">
      <w:pPr>
        <w:ind w:left="568" w:hanging="284"/>
      </w:pPr>
      <w:r w:rsidRPr="00C36EA6">
        <w:t>10)</w:t>
      </w:r>
      <w:r w:rsidRPr="00C36EA6">
        <w:tab/>
        <w:t>shall set the Request-URI of the SIP INVITE request to the public service identity identifying the participating MCPTT function serving the MCPTT user;</w:t>
      </w:r>
    </w:p>
    <w:p w14:paraId="55CC5CAC" w14:textId="77777777" w:rsidR="003467FA" w:rsidRPr="00C36EA6" w:rsidRDefault="003467FA" w:rsidP="003467FA">
      <w:pPr>
        <w:keepLines/>
        <w:ind w:left="1135" w:hanging="851"/>
      </w:pPr>
      <w:r w:rsidRPr="00C36EA6">
        <w:t>NOTE 1:</w:t>
      </w:r>
      <w:r w:rsidRPr="00C36EA6">
        <w:tab/>
        <w:t>The MCPTT client is configured with public service identity identifying the participating MCPTT function serving the MCPTT user.</w:t>
      </w:r>
    </w:p>
    <w:p w14:paraId="1C0C0608" w14:textId="77777777" w:rsidR="003467FA" w:rsidRPr="00C36EA6" w:rsidRDefault="003467FA" w:rsidP="003467FA">
      <w:pPr>
        <w:ind w:left="568" w:hanging="284"/>
      </w:pPr>
      <w:r w:rsidRPr="00C36EA6">
        <w:t>11)</w:t>
      </w:r>
      <w:r w:rsidRPr="00C36EA6">
        <w:tab/>
        <w:t>may include a P-Preferred-Identity header field in the SIP INVITE request containing a public user identity as specified in 3GPP TS 24.229 [4];</w:t>
      </w:r>
    </w:p>
    <w:p w14:paraId="145028B1" w14:textId="77777777" w:rsidR="003467FA" w:rsidRPr="00C36EA6" w:rsidRDefault="003467FA" w:rsidP="003467FA">
      <w:pPr>
        <w:ind w:left="568" w:hanging="284"/>
      </w:pPr>
      <w:r w:rsidRPr="00C36EA6">
        <w:t>…</w:t>
      </w:r>
    </w:p>
    <w:p w14:paraId="6235C239" w14:textId="77777777" w:rsidR="003467FA" w:rsidRPr="00C36EA6" w:rsidRDefault="003467FA" w:rsidP="003467FA">
      <w:pPr>
        <w:ind w:left="568" w:hanging="284"/>
      </w:pPr>
      <w:r w:rsidRPr="00C36EA6">
        <w:t>14)</w:t>
      </w:r>
      <w:r w:rsidRPr="00C36EA6">
        <w:tab/>
        <w:t>shall contain in an application/vnd.3gpp.mcptt-info+xml MIME body with the &lt;mcpttinfo&gt; element containing the &lt;mcptt-Params&gt; element with:</w:t>
      </w:r>
    </w:p>
    <w:p w14:paraId="43690030" w14:textId="77777777" w:rsidR="003467FA" w:rsidRPr="00C36EA6" w:rsidRDefault="003467FA" w:rsidP="003467FA">
      <w:pPr>
        <w:ind w:left="851" w:hanging="284"/>
      </w:pPr>
      <w:r w:rsidRPr="00C36EA6">
        <w:t>a)</w:t>
      </w:r>
      <w:r w:rsidRPr="00C36EA6">
        <w:tab/>
        <w:t>the &lt;session-type&gt; element set to a value of "prearranged";</w:t>
      </w:r>
    </w:p>
    <w:p w14:paraId="2E391877" w14:textId="77777777" w:rsidR="003467FA" w:rsidRPr="00C36EA6" w:rsidRDefault="003467FA" w:rsidP="003467FA">
      <w:pPr>
        <w:ind w:left="851" w:hanging="284"/>
      </w:pPr>
      <w:r w:rsidRPr="00C36EA6">
        <w:t>b)</w:t>
      </w:r>
      <w:r w:rsidRPr="00C36EA6">
        <w:tab/>
        <w:t>the &lt;mcptt-request-uri&gt; element set to the group identity;</w:t>
      </w:r>
    </w:p>
    <w:p w14:paraId="5F6C5DB4" w14:textId="77777777" w:rsidR="003467FA" w:rsidRPr="00C36EA6" w:rsidRDefault="003467FA" w:rsidP="003467FA">
      <w:pPr>
        <w:ind w:left="851" w:hanging="284"/>
      </w:pPr>
      <w:r w:rsidRPr="00C36EA6">
        <w:t>c)</w:t>
      </w:r>
      <w:r w:rsidRPr="00C36EA6">
        <w:tab/>
        <w:t>the &lt;mcptt-client-id&gt; element set to the MCPTT client ID of the originating MCPTT client; and</w:t>
      </w:r>
    </w:p>
    <w:p w14:paraId="5B539F60" w14:textId="77777777" w:rsidR="003467FA" w:rsidRPr="00C36EA6" w:rsidRDefault="003467FA" w:rsidP="003467FA">
      <w:pPr>
        <w:keepLines/>
        <w:ind w:left="1135" w:hanging="851"/>
      </w:pPr>
      <w:r w:rsidRPr="00C36EA6">
        <w:t>NOTE 2:</w:t>
      </w:r>
      <w:r w:rsidRPr="00C36EA6">
        <w:tab/>
        <w:t>The MCPTT client does not include the MCPTT ID of the originating MCPTT user in the body, as this will be inserted into the body of the SIP INVITE request that is sent from the originating participating MCPTT function.</w:t>
      </w:r>
    </w:p>
    <w:p w14:paraId="32160FAD" w14:textId="77777777" w:rsidR="003467FA" w:rsidRPr="00C36EA6" w:rsidRDefault="003467FA" w:rsidP="003467FA">
      <w:pPr>
        <w:ind w:left="851" w:hanging="284"/>
      </w:pPr>
      <w:r w:rsidRPr="00C36EA6">
        <w:t>d)</w:t>
      </w:r>
      <w:r w:rsidRPr="00C36EA6">
        <w:tab/>
        <w:t>if the group identity can be determined to be a TGI and if the MCPTT client can associate the TGI with a MCPTT group ID, the &lt;associated-group-id&gt; element set to the MCPTT group ID;</w:t>
      </w:r>
    </w:p>
    <w:p w14:paraId="1364259C" w14:textId="77777777" w:rsidR="003467FA" w:rsidRPr="00C36EA6" w:rsidRDefault="003467FA" w:rsidP="003467FA">
      <w:pPr>
        <w:keepLines/>
        <w:ind w:left="1135" w:hanging="851"/>
      </w:pPr>
      <w:r w:rsidRPr="00C36EA6">
        <w:t>NOTE 3:</w:t>
      </w:r>
      <w:r w:rsidRPr="00C36EA6">
        <w:tab/>
        <w:t>The text "can associate the TGI with a MCPTT group ID" means that the MCPTT client is able to determine that there is a constituent group of the temporary group that it is a member of.</w:t>
      </w:r>
    </w:p>
    <w:p w14:paraId="04038946" w14:textId="77777777" w:rsidR="003467FA" w:rsidRPr="00C36EA6" w:rsidRDefault="003467FA" w:rsidP="003467FA">
      <w:pPr>
        <w:keepLines/>
        <w:ind w:left="1135" w:hanging="851"/>
      </w:pPr>
      <w:r w:rsidRPr="00C36EA6">
        <w:t>NOTE 4:</w:t>
      </w:r>
      <w:r w:rsidRPr="00C36EA6">
        <w:tab/>
        <w:t>The MCPTT client is informed about temporary groups and regrouping of MCPTT groups that the user is a member of as specified in 3GPP TS 24.481 [31].</w:t>
      </w:r>
    </w:p>
    <w:p w14:paraId="16B5ED5E" w14:textId="77777777" w:rsidR="003467FA" w:rsidRPr="00C36EA6" w:rsidRDefault="003467FA" w:rsidP="003467FA">
      <w:pPr>
        <w:keepLines/>
        <w:ind w:left="1135" w:hanging="851"/>
      </w:pPr>
      <w:r w:rsidRPr="00C36EA6">
        <w:t>NOTE 5:</w:t>
      </w:r>
      <w:r w:rsidRPr="00C36EA6">
        <w:tab/>
        <w:t>If the MCPTT user selected a TGI where there are several MCPTT groups where the MCPTT user is a member, the MCPTT client selects one of those MCPTT groups.</w:t>
      </w:r>
    </w:p>
    <w:p w14:paraId="5C5FE5B2" w14:textId="77777777" w:rsidR="003467FA" w:rsidRPr="00C36EA6" w:rsidRDefault="003467FA" w:rsidP="003467FA">
      <w:pPr>
        <w:ind w:left="568" w:hanging="284"/>
      </w:pPr>
      <w:r w:rsidRPr="00C36EA6">
        <w:t>15)</w:t>
      </w:r>
      <w:r w:rsidRPr="00C36EA6">
        <w:tab/>
        <w:t>shall include an SDP offer according to 3GPP TS 24.229 [4] with the clarifications given in subclause 6.2.1;</w:t>
      </w:r>
    </w:p>
    <w:p w14:paraId="65FBC07E" w14:textId="77777777" w:rsidR="003467FA" w:rsidRPr="00C36EA6" w:rsidRDefault="003467FA" w:rsidP="003467FA">
      <w:pPr>
        <w:ind w:left="568" w:hanging="284"/>
      </w:pPr>
      <w:r w:rsidRPr="00C36EA6">
        <w:t>16)</w:t>
      </w:r>
      <w:r w:rsidRPr="00C36EA6">
        <w:tab/>
        <w:t>if an implicit floor request is required, shall indicate this as specified in subclause 6.4; and</w:t>
      </w:r>
    </w:p>
    <w:p w14:paraId="06149205" w14:textId="77777777" w:rsidR="003467FA" w:rsidRPr="00C36EA6" w:rsidRDefault="003467FA" w:rsidP="003467FA">
      <w:pPr>
        <w:ind w:left="568" w:hanging="284"/>
      </w:pPr>
      <w:r w:rsidRPr="00C36EA6">
        <w:t>17)</w:t>
      </w:r>
      <w:r w:rsidRPr="00C36EA6">
        <w:tab/>
        <w:t>shall send the SIP INVITE request towards the MCPTT server according to 3GPP TS 24.229 [4].</w:t>
      </w:r>
    </w:p>
    <w:p w14:paraId="5E328109" w14:textId="77777777" w:rsidR="003467FA" w:rsidRPr="00C36EA6" w:rsidRDefault="003467FA" w:rsidP="003467FA">
      <w:r w:rsidRPr="00C36EA6">
        <w:t>On receiving a SIP 2xx response to the SIP INVITE request, the MCPTT client:</w:t>
      </w:r>
    </w:p>
    <w:p w14:paraId="528D3173" w14:textId="77777777" w:rsidR="003467FA" w:rsidRPr="00C36EA6" w:rsidRDefault="003467FA" w:rsidP="003467FA">
      <w:pPr>
        <w:ind w:left="568" w:hanging="284"/>
      </w:pPr>
      <w:r w:rsidRPr="00C36EA6">
        <w:t>1)</w:t>
      </w:r>
      <w:r w:rsidRPr="00C36EA6">
        <w:tab/>
        <w:t>shall interact with the user plane as specified in 3GPP TS 24.380 [5] ;</w:t>
      </w:r>
    </w:p>
    <w:p w14:paraId="0DAEFA4C" w14:textId="77777777" w:rsidR="003467FA" w:rsidRPr="00C36EA6" w:rsidRDefault="003467FA" w:rsidP="003467FA">
      <w:pPr>
        <w:ind w:left="568" w:hanging="284"/>
      </w:pPr>
      <w:r w:rsidRPr="00C36EA6">
        <w:t>…</w:t>
      </w:r>
    </w:p>
    <w:p w14:paraId="0CC4F035" w14:textId="77777777" w:rsidR="003467FA" w:rsidRPr="00C36EA6" w:rsidRDefault="003467FA" w:rsidP="003467FA">
      <w:r w:rsidRPr="00C36EA6">
        <w:rPr>
          <w:rFonts w:eastAsia="SimSun"/>
        </w:rPr>
        <w:t xml:space="preserve">On receiving a </w:t>
      </w:r>
      <w:r w:rsidRPr="00C36EA6">
        <w:t xml:space="preserve">SIP INFO request where </w:t>
      </w:r>
      <w:r w:rsidRPr="00C36EA6">
        <w:rPr>
          <w:rFonts w:eastAsia="SimSun"/>
        </w:rPr>
        <w:t xml:space="preserve">the Request-URI contains an MCPTT session ID identifying an ongoing group session, </w:t>
      </w:r>
      <w:r w:rsidRPr="00C36EA6">
        <w:t>the MCPTT client shall follow the actions specified in subclause 6.2.8.1.13.</w:t>
      </w:r>
    </w:p>
    <w:p w14:paraId="7A3FD660" w14:textId="77777777" w:rsidR="003467FA" w:rsidRPr="00C36EA6" w:rsidRDefault="003467FA" w:rsidP="003467FA">
      <w:pPr>
        <w:pStyle w:val="H6"/>
      </w:pPr>
      <w:r w:rsidRPr="00C36EA6">
        <w:t>6.1.1.8.3</w:t>
      </w:r>
      <w:r w:rsidRPr="00C36EA6">
        <w:tab/>
        <w:t>Test description</w:t>
      </w:r>
    </w:p>
    <w:p w14:paraId="7E1018C2" w14:textId="77777777" w:rsidR="003467FA" w:rsidRPr="00C36EA6" w:rsidRDefault="003467FA" w:rsidP="003467FA">
      <w:pPr>
        <w:pStyle w:val="H6"/>
      </w:pPr>
      <w:r w:rsidRPr="00C36EA6">
        <w:t>6.1.1.8.3.1</w:t>
      </w:r>
      <w:r w:rsidRPr="00C36EA6">
        <w:tab/>
        <w:t>Pre-test conditions</w:t>
      </w:r>
    </w:p>
    <w:p w14:paraId="61BE0025" w14:textId="77777777" w:rsidR="003467FA" w:rsidRDefault="003467FA" w:rsidP="003467FA">
      <w:pPr>
        <w:pStyle w:val="H6"/>
        <w:rPr>
          <w:ins w:id="1610" w:author="MCC160" w:date="2024-04-29T12:21:00Z"/>
        </w:rPr>
      </w:pPr>
      <w:ins w:id="1611" w:author="MCC160" w:date="2024-04-29T12:21:00Z">
        <w:r w:rsidRPr="00102CE5">
          <w:t>Test configuration</w:t>
        </w:r>
        <w:r>
          <w:t>:</w:t>
        </w:r>
      </w:ins>
    </w:p>
    <w:p w14:paraId="51187E88" w14:textId="5201D3F5" w:rsidR="003467FA" w:rsidRDefault="003467FA" w:rsidP="003467FA">
      <w:pPr>
        <w:pStyle w:val="B10"/>
        <w:rPr>
          <w:ins w:id="1612" w:author="MCC160" w:date="2024-04-29T12:21:00Z"/>
        </w:rPr>
      </w:pPr>
      <w:ins w:id="1613" w:author="MCC160" w:date="2024-04-29T12:21:00Z">
        <w:r>
          <w:t>-</w:t>
        </w:r>
        <w:r>
          <w:tab/>
          <w:t xml:space="preserve">Single cell configuration according to TS </w:t>
        </w:r>
      </w:ins>
      <w:ins w:id="1614" w:author="MCC160" w:date="2024-05-07T11:22:00Z">
        <w:r w:rsidR="00BD3E43">
          <w:t>36.579</w:t>
        </w:r>
      </w:ins>
      <w:ins w:id="1615" w:author="MCC160" w:date="2024-04-29T12:21:00Z">
        <w:r>
          <w:t>-1 [2] clause 5.2.2.2.1.</w:t>
        </w:r>
      </w:ins>
    </w:p>
    <w:p w14:paraId="33BB013F" w14:textId="77777777" w:rsidR="003467FA" w:rsidRDefault="003467FA" w:rsidP="003467FA">
      <w:pPr>
        <w:pStyle w:val="H6"/>
        <w:rPr>
          <w:ins w:id="1616" w:author="MCC160" w:date="2024-04-29T12:21:00Z"/>
        </w:rPr>
      </w:pPr>
      <w:ins w:id="1617" w:author="MCC160" w:date="2024-04-29T12:21:00Z">
        <w:r>
          <w:t>Preamble:</w:t>
        </w:r>
      </w:ins>
    </w:p>
    <w:p w14:paraId="282B9F8F" w14:textId="77777777" w:rsidR="003467FA" w:rsidRDefault="003467FA" w:rsidP="003467FA">
      <w:pPr>
        <w:pStyle w:val="B10"/>
        <w:rPr>
          <w:ins w:id="1618" w:author="MCC160" w:date="2024-04-29T12:21:00Z"/>
        </w:rPr>
      </w:pPr>
      <w:ins w:id="1619" w:author="MCC160" w:date="2024-04-29T12:21:00Z">
        <w:r>
          <w:t>-</w:t>
        </w:r>
        <w:r>
          <w:tab/>
          <w:t>The UE has performed procedure 'Initial registration' as described in TS 36.579-1 [2] clause 5.4.2.</w:t>
        </w:r>
      </w:ins>
    </w:p>
    <w:p w14:paraId="2C950A57" w14:textId="77777777" w:rsidR="003467FA" w:rsidRDefault="003467FA" w:rsidP="003467FA">
      <w:pPr>
        <w:pStyle w:val="B10"/>
        <w:rPr>
          <w:ins w:id="1620" w:author="MCC160" w:date="2024-04-29T12:21:00Z"/>
        </w:rPr>
      </w:pPr>
      <w:ins w:id="1621" w:author="MCC160" w:date="2024-04-29T12:21:00Z">
        <w:r>
          <w:lastRenderedPageBreak/>
          <w:t>-</w:t>
        </w:r>
        <w:r>
          <w:tab/>
        </w:r>
        <w:r w:rsidRPr="000573F5">
          <w:t>UE States at the end of the preamble</w:t>
        </w:r>
        <w:r>
          <w:t>:</w:t>
        </w:r>
      </w:ins>
    </w:p>
    <w:p w14:paraId="6CBA79D4" w14:textId="77777777" w:rsidR="003467FA" w:rsidRDefault="003467FA" w:rsidP="003467FA">
      <w:pPr>
        <w:pStyle w:val="B10"/>
        <w:ind w:left="852"/>
        <w:rPr>
          <w:ins w:id="1622" w:author="MCC160" w:date="2024-04-29T12:21:00Z"/>
        </w:rPr>
      </w:pPr>
      <w:ins w:id="1623" w:author="MCC160" w:date="2024-04-29T12:21:00Z">
        <w:r>
          <w:t>-</w:t>
        </w:r>
        <w:r>
          <w:tab/>
          <w:t>The UE is in RRC_IDLE state.</w:t>
        </w:r>
      </w:ins>
    </w:p>
    <w:p w14:paraId="48E0AC22" w14:textId="77777777" w:rsidR="003467FA" w:rsidRDefault="003467FA" w:rsidP="003467FA">
      <w:pPr>
        <w:pStyle w:val="B10"/>
        <w:ind w:left="852"/>
        <w:rPr>
          <w:ins w:id="1624" w:author="MCC160" w:date="2024-04-29T12:21:00Z"/>
        </w:rPr>
      </w:pPr>
      <w:ins w:id="1625" w:author="MCC160" w:date="2024-04-29T12:21:00Z">
        <w:r>
          <w:t>-</w:t>
        </w:r>
        <w:r>
          <w:tab/>
          <w:t>The client is registered for MCPTT.</w:t>
        </w:r>
      </w:ins>
    </w:p>
    <w:p w14:paraId="4A92BC4B" w14:textId="07F0799F" w:rsidR="003467FA" w:rsidRPr="00C36EA6" w:rsidDel="003467FA" w:rsidRDefault="003467FA" w:rsidP="003467FA">
      <w:pPr>
        <w:pStyle w:val="H6"/>
        <w:rPr>
          <w:del w:id="1626" w:author="MCC160" w:date="2024-04-29T12:21:00Z"/>
        </w:rPr>
      </w:pPr>
      <w:del w:id="1627" w:author="MCC160" w:date="2024-04-29T12:21:00Z">
        <w:r w:rsidRPr="00C36EA6" w:rsidDel="003467FA">
          <w:delText>System Simulator:</w:delText>
        </w:r>
      </w:del>
    </w:p>
    <w:p w14:paraId="7A4E5FC9" w14:textId="6FDC5E14" w:rsidR="003467FA" w:rsidRPr="00C36EA6" w:rsidDel="003467FA" w:rsidRDefault="003467FA" w:rsidP="003467FA">
      <w:pPr>
        <w:pStyle w:val="B10"/>
        <w:rPr>
          <w:del w:id="1628" w:author="MCC160" w:date="2024-04-29T12:21:00Z"/>
        </w:rPr>
      </w:pPr>
      <w:del w:id="1629" w:author="MCC160" w:date="2024-04-29T12:21:00Z">
        <w:r w:rsidRPr="00C36EA6" w:rsidDel="003467FA">
          <w:delText>-</w:delText>
        </w:r>
        <w:r w:rsidRPr="00C36EA6" w:rsidDel="003467FA">
          <w:tab/>
          <w:delText>SS (MCPTT server)</w:delText>
        </w:r>
      </w:del>
    </w:p>
    <w:p w14:paraId="2BBD9A5B" w14:textId="767966D2" w:rsidR="003467FA" w:rsidRPr="00C36EA6" w:rsidDel="003467FA" w:rsidRDefault="003467FA" w:rsidP="003467FA">
      <w:pPr>
        <w:pStyle w:val="B10"/>
        <w:rPr>
          <w:del w:id="1630" w:author="MCC160" w:date="2024-04-29T12:21:00Z"/>
        </w:rPr>
      </w:pPr>
      <w:del w:id="1631" w:author="MCC160" w:date="2024-04-29T12:21:00Z">
        <w:r w:rsidRPr="00C36EA6" w:rsidDel="003467FA">
          <w:delText>-</w:delText>
        </w:r>
        <w:r w:rsidRPr="00C36EA6" w:rsidDel="003467FA">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23D7641C" w14:textId="4FE50D7E" w:rsidR="003467FA" w:rsidRPr="00C36EA6" w:rsidDel="003467FA" w:rsidRDefault="003467FA" w:rsidP="003467FA">
      <w:pPr>
        <w:pStyle w:val="H6"/>
        <w:rPr>
          <w:del w:id="1632" w:author="MCC160" w:date="2024-04-29T12:21:00Z"/>
        </w:rPr>
      </w:pPr>
      <w:del w:id="1633" w:author="MCC160" w:date="2024-04-29T12:21:00Z">
        <w:r w:rsidRPr="00C36EA6" w:rsidDel="003467FA">
          <w:delText>IUT:</w:delText>
        </w:r>
      </w:del>
    </w:p>
    <w:p w14:paraId="192851DA" w14:textId="321A3103" w:rsidR="003467FA" w:rsidRPr="00C36EA6" w:rsidDel="003467FA" w:rsidRDefault="003467FA" w:rsidP="003467FA">
      <w:pPr>
        <w:pStyle w:val="B10"/>
        <w:rPr>
          <w:del w:id="1634" w:author="MCC160" w:date="2024-04-29T12:21:00Z"/>
        </w:rPr>
      </w:pPr>
      <w:del w:id="1635" w:author="MCC160" w:date="2024-04-29T12:21:00Z">
        <w:r w:rsidRPr="00C36EA6" w:rsidDel="003467FA">
          <w:delText>-</w:delText>
        </w:r>
        <w:r w:rsidRPr="00C36EA6" w:rsidDel="003467FA">
          <w:tab/>
          <w:delText>UE (MCPTT client)</w:delText>
        </w:r>
      </w:del>
    </w:p>
    <w:p w14:paraId="3AD8DD34" w14:textId="2332FAD6" w:rsidR="003467FA" w:rsidRPr="00C36EA6" w:rsidDel="003467FA" w:rsidRDefault="003467FA" w:rsidP="003467FA">
      <w:pPr>
        <w:pStyle w:val="B10"/>
        <w:rPr>
          <w:del w:id="1636" w:author="MCC160" w:date="2024-04-29T12:21:00Z"/>
        </w:rPr>
      </w:pPr>
      <w:del w:id="1637" w:author="MCC160" w:date="2024-04-29T12:21:00Z">
        <w:r w:rsidRPr="00C36EA6" w:rsidDel="003467FA">
          <w:delText>-</w:delText>
        </w:r>
        <w:r w:rsidRPr="00C36EA6" w:rsidDel="003467FA">
          <w:tab/>
          <w:delText>The test USIM set as defined in TS 36.579-1 [2] clause 5.5.10 is inserted.</w:delText>
        </w:r>
      </w:del>
    </w:p>
    <w:p w14:paraId="2CAAF8E5" w14:textId="6B712E0A" w:rsidR="003467FA" w:rsidRPr="00C36EA6" w:rsidDel="003467FA" w:rsidRDefault="003467FA" w:rsidP="003467FA">
      <w:pPr>
        <w:pStyle w:val="H6"/>
        <w:rPr>
          <w:del w:id="1638" w:author="MCC160" w:date="2024-04-29T12:21:00Z"/>
        </w:rPr>
      </w:pPr>
      <w:del w:id="1639" w:author="MCC160" w:date="2024-04-29T12:21:00Z">
        <w:r w:rsidRPr="00C36EA6" w:rsidDel="003467FA">
          <w:delText>Preamble:</w:delText>
        </w:r>
      </w:del>
    </w:p>
    <w:p w14:paraId="361B3D56" w14:textId="505B044D" w:rsidR="003467FA" w:rsidRPr="00C36EA6" w:rsidDel="003467FA" w:rsidRDefault="003467FA" w:rsidP="003467FA">
      <w:pPr>
        <w:pStyle w:val="B10"/>
        <w:rPr>
          <w:del w:id="1640" w:author="MCC160" w:date="2024-04-29T12:21:00Z"/>
        </w:rPr>
      </w:pPr>
      <w:del w:id="1641" w:author="MCC160" w:date="2024-04-29T12:21:00Z">
        <w:r w:rsidRPr="00C36EA6" w:rsidDel="003467FA">
          <w:delText>-</w:delText>
        </w:r>
        <w:r w:rsidRPr="00C36EA6" w:rsidDel="003467FA">
          <w:tab/>
          <w:delText>The UE has performed procedure 'MCPTT UE registration' as specified in TS 36.579-1 [2] clause 5.4.2.</w:delText>
        </w:r>
      </w:del>
    </w:p>
    <w:p w14:paraId="4E0CE568" w14:textId="6EED21BA" w:rsidR="003467FA" w:rsidRPr="00C36EA6" w:rsidDel="003467FA" w:rsidRDefault="003467FA" w:rsidP="003467FA">
      <w:pPr>
        <w:pStyle w:val="B10"/>
        <w:rPr>
          <w:del w:id="1642" w:author="MCC160" w:date="2024-04-29T12:21:00Z"/>
        </w:rPr>
      </w:pPr>
      <w:del w:id="1643" w:author="MCC160" w:date="2024-04-29T12:21:00Z">
        <w:r w:rsidRPr="00C36EA6" w:rsidDel="003467FA">
          <w:delText>-</w:delText>
        </w:r>
        <w:r w:rsidRPr="00C36EA6" w:rsidDel="003467FA">
          <w:tab/>
          <w:delText>The UE has performed procedure 'MCX Authorization/Configuration and Key Generation' as specified in TS 36.579-1 [2] clause 5.3.2.</w:delText>
        </w:r>
      </w:del>
    </w:p>
    <w:p w14:paraId="5FC9A677" w14:textId="50DA9E92" w:rsidR="003467FA" w:rsidRPr="00C36EA6" w:rsidDel="003467FA" w:rsidRDefault="003467FA" w:rsidP="003467FA">
      <w:pPr>
        <w:pStyle w:val="B10"/>
        <w:rPr>
          <w:del w:id="1644" w:author="MCC160" w:date="2024-04-29T12:21:00Z"/>
        </w:rPr>
      </w:pPr>
      <w:del w:id="1645" w:author="MCC160" w:date="2024-04-29T12:21:00Z">
        <w:r w:rsidRPr="00C36EA6" w:rsidDel="003467FA">
          <w:delText>-</w:delText>
        </w:r>
        <w:r w:rsidRPr="00C36EA6" w:rsidDel="003467FA">
          <w:tab/>
          <w:delText>UE States at the end of the preamble</w:delText>
        </w:r>
      </w:del>
    </w:p>
    <w:p w14:paraId="5603FB58" w14:textId="666B9E9A" w:rsidR="003467FA" w:rsidRPr="00C36EA6" w:rsidDel="003467FA" w:rsidRDefault="003467FA" w:rsidP="003467FA">
      <w:pPr>
        <w:pStyle w:val="B2"/>
        <w:rPr>
          <w:del w:id="1646" w:author="MCC160" w:date="2024-04-29T12:21:00Z"/>
        </w:rPr>
      </w:pPr>
      <w:del w:id="1647" w:author="MCC160" w:date="2024-04-29T12:21:00Z">
        <w:r w:rsidRPr="00C36EA6" w:rsidDel="003467FA">
          <w:delText>-</w:delText>
        </w:r>
        <w:r w:rsidRPr="00C36EA6" w:rsidDel="003467FA">
          <w:tab/>
          <w:delText>The UE is in E-UTRA Registered, Idle Mode state.</w:delText>
        </w:r>
      </w:del>
    </w:p>
    <w:p w14:paraId="71CE502F" w14:textId="0F093AFC" w:rsidR="003467FA" w:rsidRPr="00C36EA6" w:rsidDel="003467FA" w:rsidRDefault="003467FA" w:rsidP="003467FA">
      <w:pPr>
        <w:pStyle w:val="B2"/>
        <w:rPr>
          <w:del w:id="1648" w:author="MCC160" w:date="2024-04-29T12:21:00Z"/>
        </w:rPr>
      </w:pPr>
      <w:del w:id="1649" w:author="MCC160" w:date="2024-04-29T12:21:00Z">
        <w:r w:rsidRPr="00C36EA6" w:rsidDel="003467FA">
          <w:delText>-</w:delText>
        </w:r>
        <w:r w:rsidRPr="00C36EA6" w:rsidDel="003467FA">
          <w:tab/>
          <w:delText>The MCPTT Client Application has been activated and User has registered-in as the MCPTT User with the Server as active user at the Client.</w:delText>
        </w:r>
      </w:del>
    </w:p>
    <w:p w14:paraId="12E70686" w14:textId="77777777" w:rsidR="003467FA" w:rsidRPr="00C36EA6" w:rsidRDefault="003467FA" w:rsidP="003467FA">
      <w:pPr>
        <w:pStyle w:val="H6"/>
      </w:pPr>
      <w:r w:rsidRPr="00C36EA6">
        <w:t>6.1.1.8.3.2</w:t>
      </w:r>
      <w:r w:rsidRPr="00C36EA6">
        <w:tab/>
        <w:t>Test procedure sequence</w:t>
      </w:r>
    </w:p>
    <w:p w14:paraId="43F20870" w14:textId="77777777" w:rsidR="003467FA" w:rsidRPr="00C36EA6" w:rsidRDefault="003467FA" w:rsidP="003467FA">
      <w:pPr>
        <w:pStyle w:val="TH"/>
      </w:pPr>
      <w:r w:rsidRPr="00C36EA6">
        <w:t>Table 6.1.1.8.3.2-1: Main Behaviour</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16"/>
        <w:gridCol w:w="4039"/>
        <w:gridCol w:w="709"/>
        <w:gridCol w:w="2562"/>
        <w:gridCol w:w="540"/>
        <w:gridCol w:w="849"/>
      </w:tblGrid>
      <w:tr w:rsidR="003467FA" w:rsidRPr="00C36EA6" w14:paraId="7903B7D6" w14:textId="77777777" w:rsidTr="003D7D35">
        <w:trPr>
          <w:trHeight w:val="199"/>
          <w:jc w:val="center"/>
        </w:trPr>
        <w:tc>
          <w:tcPr>
            <w:tcW w:w="616" w:type="dxa"/>
            <w:tcBorders>
              <w:top w:val="single" w:sz="4" w:space="0" w:color="auto"/>
              <w:left w:val="single" w:sz="4" w:space="0" w:color="auto"/>
              <w:bottom w:val="nil"/>
              <w:right w:val="single" w:sz="4" w:space="0" w:color="auto"/>
            </w:tcBorders>
            <w:hideMark/>
          </w:tcPr>
          <w:p w14:paraId="373A8EA6" w14:textId="77777777" w:rsidR="003467FA" w:rsidRPr="00C36EA6" w:rsidRDefault="003467FA" w:rsidP="003D7D35">
            <w:pPr>
              <w:pStyle w:val="TAH"/>
              <w:rPr>
                <w:lang w:val="fr-FR"/>
              </w:rPr>
            </w:pPr>
            <w:r w:rsidRPr="00C36EA6">
              <w:rPr>
                <w:lang w:val="fr-FR"/>
              </w:rPr>
              <w:t>St</w:t>
            </w:r>
          </w:p>
        </w:tc>
        <w:tc>
          <w:tcPr>
            <w:tcW w:w="4039" w:type="dxa"/>
            <w:tcBorders>
              <w:top w:val="single" w:sz="4" w:space="0" w:color="auto"/>
              <w:left w:val="single" w:sz="4" w:space="0" w:color="auto"/>
              <w:bottom w:val="nil"/>
              <w:right w:val="single" w:sz="4" w:space="0" w:color="auto"/>
            </w:tcBorders>
            <w:hideMark/>
          </w:tcPr>
          <w:p w14:paraId="5C7F479A" w14:textId="77777777" w:rsidR="003467FA" w:rsidRPr="00C36EA6" w:rsidRDefault="003467FA" w:rsidP="003D7D35">
            <w:pPr>
              <w:pStyle w:val="TAH"/>
              <w:rPr>
                <w:lang w:val="fr-FR"/>
              </w:rPr>
            </w:pPr>
            <w:r w:rsidRPr="00C36EA6">
              <w:rPr>
                <w:lang w:val="fr-FR"/>
              </w:rPr>
              <w:t>Procedure</w:t>
            </w:r>
          </w:p>
        </w:tc>
        <w:tc>
          <w:tcPr>
            <w:tcW w:w="3271" w:type="dxa"/>
            <w:gridSpan w:val="2"/>
            <w:tcBorders>
              <w:top w:val="single" w:sz="4" w:space="0" w:color="auto"/>
              <w:left w:val="single" w:sz="4" w:space="0" w:color="auto"/>
              <w:bottom w:val="single" w:sz="4" w:space="0" w:color="auto"/>
              <w:right w:val="single" w:sz="4" w:space="0" w:color="auto"/>
            </w:tcBorders>
            <w:hideMark/>
          </w:tcPr>
          <w:p w14:paraId="19EABBDC" w14:textId="77777777" w:rsidR="003467FA" w:rsidRPr="00C36EA6" w:rsidRDefault="003467FA" w:rsidP="003D7D35">
            <w:pPr>
              <w:pStyle w:val="TAH"/>
              <w:rPr>
                <w:lang w:val="fr-FR"/>
              </w:rPr>
            </w:pPr>
            <w:r w:rsidRPr="00C36EA6">
              <w:rPr>
                <w:lang w:val="fr-FR"/>
              </w:rPr>
              <w:t>Message Sequence</w:t>
            </w:r>
          </w:p>
        </w:tc>
        <w:tc>
          <w:tcPr>
            <w:tcW w:w="540" w:type="dxa"/>
            <w:tcBorders>
              <w:top w:val="single" w:sz="4" w:space="0" w:color="auto"/>
              <w:left w:val="single" w:sz="4" w:space="0" w:color="auto"/>
              <w:bottom w:val="nil"/>
              <w:right w:val="single" w:sz="4" w:space="0" w:color="auto"/>
            </w:tcBorders>
            <w:hideMark/>
          </w:tcPr>
          <w:p w14:paraId="5D35A363" w14:textId="77777777" w:rsidR="003467FA" w:rsidRPr="00C36EA6" w:rsidRDefault="003467FA" w:rsidP="003D7D35">
            <w:pPr>
              <w:pStyle w:val="TAH"/>
              <w:rPr>
                <w:lang w:val="fr-FR"/>
              </w:rPr>
            </w:pPr>
            <w:r w:rsidRPr="00C36EA6">
              <w:rPr>
                <w:lang w:val="fr-FR"/>
              </w:rPr>
              <w:t>TP</w:t>
            </w:r>
          </w:p>
        </w:tc>
        <w:tc>
          <w:tcPr>
            <w:tcW w:w="849" w:type="dxa"/>
            <w:tcBorders>
              <w:top w:val="single" w:sz="4" w:space="0" w:color="auto"/>
              <w:left w:val="single" w:sz="4" w:space="0" w:color="auto"/>
              <w:bottom w:val="nil"/>
              <w:right w:val="single" w:sz="4" w:space="0" w:color="auto"/>
            </w:tcBorders>
            <w:hideMark/>
          </w:tcPr>
          <w:p w14:paraId="6DC9FD34" w14:textId="77777777" w:rsidR="003467FA" w:rsidRPr="00C36EA6" w:rsidRDefault="003467FA" w:rsidP="003D7D35">
            <w:pPr>
              <w:pStyle w:val="TAH"/>
              <w:rPr>
                <w:lang w:val="fr-FR"/>
              </w:rPr>
            </w:pPr>
            <w:r w:rsidRPr="00C36EA6">
              <w:rPr>
                <w:lang w:val="fr-FR"/>
              </w:rPr>
              <w:t>Verdict</w:t>
            </w:r>
          </w:p>
        </w:tc>
      </w:tr>
      <w:tr w:rsidR="003467FA" w:rsidRPr="00C36EA6" w14:paraId="3C61E455" w14:textId="77777777" w:rsidTr="003D7D35">
        <w:trPr>
          <w:trHeight w:val="199"/>
          <w:jc w:val="center"/>
        </w:trPr>
        <w:tc>
          <w:tcPr>
            <w:tcW w:w="616" w:type="dxa"/>
            <w:tcBorders>
              <w:top w:val="nil"/>
              <w:left w:val="single" w:sz="4" w:space="0" w:color="auto"/>
              <w:bottom w:val="single" w:sz="4" w:space="0" w:color="auto"/>
              <w:right w:val="single" w:sz="4" w:space="0" w:color="auto"/>
            </w:tcBorders>
          </w:tcPr>
          <w:p w14:paraId="1EB08800" w14:textId="77777777" w:rsidR="003467FA" w:rsidRPr="00C36EA6" w:rsidRDefault="003467FA" w:rsidP="003D7D35">
            <w:pPr>
              <w:pStyle w:val="TAH"/>
              <w:rPr>
                <w:lang w:val="fr-FR"/>
              </w:rPr>
            </w:pPr>
          </w:p>
        </w:tc>
        <w:tc>
          <w:tcPr>
            <w:tcW w:w="4039" w:type="dxa"/>
            <w:tcBorders>
              <w:top w:val="nil"/>
              <w:left w:val="single" w:sz="4" w:space="0" w:color="auto"/>
              <w:bottom w:val="single" w:sz="4" w:space="0" w:color="auto"/>
              <w:right w:val="single" w:sz="4" w:space="0" w:color="auto"/>
            </w:tcBorders>
          </w:tcPr>
          <w:p w14:paraId="755E3A32" w14:textId="77777777" w:rsidR="003467FA" w:rsidRPr="00C36EA6" w:rsidRDefault="003467FA" w:rsidP="003D7D35">
            <w:pPr>
              <w:pStyle w:val="TAH"/>
              <w:rPr>
                <w:lang w:val="fr-FR"/>
              </w:rPr>
            </w:pPr>
          </w:p>
        </w:tc>
        <w:tc>
          <w:tcPr>
            <w:tcW w:w="709" w:type="dxa"/>
            <w:tcBorders>
              <w:top w:val="single" w:sz="4" w:space="0" w:color="auto"/>
              <w:left w:val="single" w:sz="4" w:space="0" w:color="auto"/>
              <w:bottom w:val="single" w:sz="4" w:space="0" w:color="auto"/>
              <w:right w:val="single" w:sz="4" w:space="0" w:color="auto"/>
            </w:tcBorders>
            <w:hideMark/>
          </w:tcPr>
          <w:p w14:paraId="3AEB73F8" w14:textId="77777777" w:rsidR="003467FA" w:rsidRPr="00C36EA6" w:rsidRDefault="003467FA" w:rsidP="003D7D35">
            <w:pPr>
              <w:pStyle w:val="TAH"/>
              <w:rPr>
                <w:lang w:val="fr-FR"/>
              </w:rPr>
            </w:pPr>
            <w:r w:rsidRPr="00C36EA6">
              <w:rPr>
                <w:lang w:val="fr-FR"/>
              </w:rPr>
              <w:t>U - S</w:t>
            </w:r>
          </w:p>
        </w:tc>
        <w:tc>
          <w:tcPr>
            <w:tcW w:w="2562" w:type="dxa"/>
            <w:tcBorders>
              <w:top w:val="single" w:sz="4" w:space="0" w:color="auto"/>
              <w:left w:val="single" w:sz="4" w:space="0" w:color="auto"/>
              <w:bottom w:val="single" w:sz="4" w:space="0" w:color="auto"/>
              <w:right w:val="single" w:sz="4" w:space="0" w:color="auto"/>
            </w:tcBorders>
            <w:hideMark/>
          </w:tcPr>
          <w:p w14:paraId="75CCC8D5" w14:textId="77777777" w:rsidR="003467FA" w:rsidRPr="00C36EA6" w:rsidRDefault="003467FA" w:rsidP="003D7D35">
            <w:pPr>
              <w:pStyle w:val="TAH"/>
              <w:rPr>
                <w:lang w:val="fr-FR"/>
              </w:rPr>
            </w:pPr>
            <w:r w:rsidRPr="00C36EA6">
              <w:rPr>
                <w:lang w:val="fr-FR"/>
              </w:rPr>
              <w:t>Message</w:t>
            </w:r>
          </w:p>
        </w:tc>
        <w:tc>
          <w:tcPr>
            <w:tcW w:w="540" w:type="dxa"/>
            <w:tcBorders>
              <w:top w:val="nil"/>
              <w:left w:val="single" w:sz="4" w:space="0" w:color="auto"/>
              <w:bottom w:val="single" w:sz="4" w:space="0" w:color="auto"/>
              <w:right w:val="single" w:sz="4" w:space="0" w:color="auto"/>
            </w:tcBorders>
          </w:tcPr>
          <w:p w14:paraId="4C41881E" w14:textId="77777777" w:rsidR="003467FA" w:rsidRPr="00C36EA6" w:rsidRDefault="003467FA" w:rsidP="003D7D35">
            <w:pPr>
              <w:pStyle w:val="TAH"/>
              <w:rPr>
                <w:lang w:val="fr-FR"/>
              </w:rPr>
            </w:pPr>
          </w:p>
        </w:tc>
        <w:tc>
          <w:tcPr>
            <w:tcW w:w="849" w:type="dxa"/>
            <w:tcBorders>
              <w:top w:val="nil"/>
              <w:left w:val="single" w:sz="4" w:space="0" w:color="auto"/>
              <w:bottom w:val="single" w:sz="4" w:space="0" w:color="auto"/>
              <w:right w:val="single" w:sz="4" w:space="0" w:color="auto"/>
            </w:tcBorders>
          </w:tcPr>
          <w:p w14:paraId="090FC0BE" w14:textId="77777777" w:rsidR="003467FA" w:rsidRPr="00C36EA6" w:rsidRDefault="003467FA" w:rsidP="003D7D35">
            <w:pPr>
              <w:pStyle w:val="TAH"/>
              <w:rPr>
                <w:lang w:val="fr-FR"/>
              </w:rPr>
            </w:pPr>
          </w:p>
        </w:tc>
      </w:tr>
      <w:tr w:rsidR="003467FA" w:rsidRPr="00C36EA6" w14:paraId="601EA8F6" w14:textId="77777777" w:rsidTr="003D7D35">
        <w:trPr>
          <w:trHeight w:val="1215"/>
          <w:jc w:val="center"/>
        </w:trPr>
        <w:tc>
          <w:tcPr>
            <w:tcW w:w="616" w:type="dxa"/>
            <w:tcBorders>
              <w:top w:val="single" w:sz="4" w:space="0" w:color="auto"/>
              <w:left w:val="single" w:sz="4" w:space="0" w:color="auto"/>
              <w:bottom w:val="single" w:sz="4" w:space="0" w:color="auto"/>
              <w:right w:val="single" w:sz="4" w:space="0" w:color="auto"/>
            </w:tcBorders>
            <w:hideMark/>
          </w:tcPr>
          <w:p w14:paraId="12816A45" w14:textId="77777777" w:rsidR="003467FA" w:rsidRPr="00C36EA6" w:rsidRDefault="003467FA" w:rsidP="003D7D35">
            <w:pPr>
              <w:pStyle w:val="TAC"/>
              <w:rPr>
                <w:lang w:val="fr-FR"/>
              </w:rPr>
            </w:pPr>
            <w:r w:rsidRPr="00C36EA6">
              <w:rPr>
                <w:lang w:val="fr-FR"/>
              </w:rPr>
              <w:t>1</w:t>
            </w:r>
          </w:p>
        </w:tc>
        <w:tc>
          <w:tcPr>
            <w:tcW w:w="4039" w:type="dxa"/>
            <w:tcBorders>
              <w:top w:val="single" w:sz="4" w:space="0" w:color="auto"/>
              <w:left w:val="single" w:sz="4" w:space="0" w:color="auto"/>
              <w:bottom w:val="single" w:sz="4" w:space="0" w:color="auto"/>
              <w:right w:val="single" w:sz="4" w:space="0" w:color="auto"/>
            </w:tcBorders>
            <w:hideMark/>
          </w:tcPr>
          <w:p w14:paraId="09D6A74C" w14:textId="77777777" w:rsidR="003467FA" w:rsidRPr="00C36EA6" w:rsidRDefault="003467FA" w:rsidP="003D7D35">
            <w:pPr>
              <w:pStyle w:val="TAL"/>
              <w:rPr>
                <w:lang w:val="fr-FR"/>
              </w:rPr>
            </w:pPr>
            <w:r w:rsidRPr="00C36EA6">
              <w:rPr>
                <w:lang w:val="fr-FR"/>
              </w:rPr>
              <w:t>Make the UE (MCPTT client) request the establishment of a broadcast group call with implicit floor request.</w:t>
            </w:r>
          </w:p>
          <w:p w14:paraId="0ADCB401" w14:textId="77777777" w:rsidR="003467FA" w:rsidRPr="00C36EA6" w:rsidRDefault="003467FA" w:rsidP="003D7D35">
            <w:pPr>
              <w:pStyle w:val="TAL"/>
              <w:rPr>
                <w:shd w:val="clear" w:color="auto" w:fill="FF0000"/>
                <w:lang w:val="fr-FR"/>
              </w:rPr>
            </w:pPr>
            <w:r w:rsidRPr="00C36EA6">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4FF22FFA" w14:textId="77777777" w:rsidR="003467FA" w:rsidRPr="00C36EA6" w:rsidRDefault="003467FA" w:rsidP="003D7D35">
            <w:pPr>
              <w:pStyle w:val="TAC"/>
              <w:rPr>
                <w:lang w:val="fr-FR"/>
              </w:rPr>
            </w:pPr>
            <w:r w:rsidRPr="00C36EA6">
              <w:rPr>
                <w:lang w:val="fr-FR"/>
              </w:rPr>
              <w:t>-</w:t>
            </w:r>
          </w:p>
        </w:tc>
        <w:tc>
          <w:tcPr>
            <w:tcW w:w="2562" w:type="dxa"/>
            <w:tcBorders>
              <w:top w:val="single" w:sz="4" w:space="0" w:color="auto"/>
              <w:left w:val="single" w:sz="4" w:space="0" w:color="auto"/>
              <w:bottom w:val="single" w:sz="4" w:space="0" w:color="auto"/>
              <w:right w:val="single" w:sz="4" w:space="0" w:color="auto"/>
            </w:tcBorders>
            <w:hideMark/>
          </w:tcPr>
          <w:p w14:paraId="19276AB5" w14:textId="77777777" w:rsidR="003467FA" w:rsidRPr="00C36EA6" w:rsidRDefault="003467FA" w:rsidP="003D7D35">
            <w:pPr>
              <w:pStyle w:val="TAL"/>
              <w:rPr>
                <w:lang w:val="fr-FR"/>
              </w:rPr>
            </w:pPr>
            <w:r w:rsidRPr="00C36EA6">
              <w:rPr>
                <w:lang w:val="fr-FR"/>
              </w:rPr>
              <w:t>-</w:t>
            </w:r>
          </w:p>
        </w:tc>
        <w:tc>
          <w:tcPr>
            <w:tcW w:w="540" w:type="dxa"/>
            <w:tcBorders>
              <w:top w:val="single" w:sz="4" w:space="0" w:color="auto"/>
              <w:left w:val="single" w:sz="4" w:space="0" w:color="auto"/>
              <w:bottom w:val="single" w:sz="4" w:space="0" w:color="auto"/>
              <w:right w:val="single" w:sz="4" w:space="0" w:color="auto"/>
            </w:tcBorders>
            <w:hideMark/>
          </w:tcPr>
          <w:p w14:paraId="18354FEA" w14:textId="77777777" w:rsidR="003467FA" w:rsidRPr="00C36EA6" w:rsidRDefault="003467FA" w:rsidP="003D7D35">
            <w:pPr>
              <w:pStyle w:val="TAC"/>
              <w:rPr>
                <w:lang w:val="fr-FR"/>
              </w:rPr>
            </w:pPr>
            <w:r w:rsidRPr="00C36EA6">
              <w:rPr>
                <w:lang w:val="fr-FR"/>
              </w:rPr>
              <w:t>-</w:t>
            </w:r>
          </w:p>
        </w:tc>
        <w:tc>
          <w:tcPr>
            <w:tcW w:w="849" w:type="dxa"/>
            <w:tcBorders>
              <w:top w:val="single" w:sz="4" w:space="0" w:color="auto"/>
              <w:left w:val="single" w:sz="4" w:space="0" w:color="auto"/>
              <w:bottom w:val="single" w:sz="4" w:space="0" w:color="auto"/>
              <w:right w:val="single" w:sz="4" w:space="0" w:color="auto"/>
            </w:tcBorders>
            <w:hideMark/>
          </w:tcPr>
          <w:p w14:paraId="50477349" w14:textId="77777777" w:rsidR="003467FA" w:rsidRPr="00C36EA6" w:rsidRDefault="003467FA" w:rsidP="003D7D35">
            <w:pPr>
              <w:pStyle w:val="TAC"/>
              <w:rPr>
                <w:lang w:val="fr-FR"/>
              </w:rPr>
            </w:pPr>
            <w:r w:rsidRPr="00C36EA6">
              <w:rPr>
                <w:lang w:val="fr-FR"/>
              </w:rPr>
              <w:t>-</w:t>
            </w:r>
          </w:p>
        </w:tc>
      </w:tr>
      <w:tr w:rsidR="003467FA" w:rsidRPr="00C36EA6" w14:paraId="719744BA" w14:textId="77777777" w:rsidTr="003D7D35">
        <w:trPr>
          <w:trHeight w:val="274"/>
          <w:jc w:val="center"/>
        </w:trPr>
        <w:tc>
          <w:tcPr>
            <w:tcW w:w="616" w:type="dxa"/>
            <w:tcBorders>
              <w:top w:val="single" w:sz="4" w:space="0" w:color="auto"/>
              <w:left w:val="single" w:sz="4" w:space="0" w:color="auto"/>
              <w:bottom w:val="single" w:sz="4" w:space="0" w:color="auto"/>
              <w:right w:val="single" w:sz="4" w:space="0" w:color="auto"/>
            </w:tcBorders>
            <w:hideMark/>
          </w:tcPr>
          <w:p w14:paraId="1344BF5C" w14:textId="77777777" w:rsidR="003467FA" w:rsidRPr="00C36EA6" w:rsidRDefault="003467FA" w:rsidP="003D7D35">
            <w:pPr>
              <w:pStyle w:val="TAC"/>
              <w:rPr>
                <w:lang w:val="fr-FR"/>
              </w:rPr>
            </w:pPr>
            <w:r w:rsidRPr="00C36EA6">
              <w:rPr>
                <w:lang w:val="fr-FR"/>
              </w:rPr>
              <w:t>2</w:t>
            </w:r>
          </w:p>
        </w:tc>
        <w:tc>
          <w:tcPr>
            <w:tcW w:w="4039" w:type="dxa"/>
            <w:tcBorders>
              <w:top w:val="single" w:sz="4" w:space="0" w:color="auto"/>
              <w:left w:val="single" w:sz="4" w:space="0" w:color="auto"/>
              <w:bottom w:val="single" w:sz="4" w:space="0" w:color="auto"/>
              <w:right w:val="single" w:sz="4" w:space="0" w:color="auto"/>
            </w:tcBorders>
            <w:hideMark/>
          </w:tcPr>
          <w:p w14:paraId="4F6DE5AB" w14:textId="77777777" w:rsidR="003467FA" w:rsidRPr="00C36EA6" w:rsidRDefault="003467FA" w:rsidP="003D7D35">
            <w:pPr>
              <w:pStyle w:val="TAL"/>
              <w:rPr>
                <w:lang w:val="fr-FR"/>
              </w:rPr>
            </w:pPr>
            <w:r w:rsidRPr="00C36EA6">
              <w:rPr>
                <w:lang w:val="fr-FR"/>
              </w:rPr>
              <w:t xml:space="preserve">Check: Does the UE (MCPTT client) correctly perform procedure 'MCPTT CO session establishment/modification without provisional responses other than 100 Trying' as described in TS 36.579-1 [2] Table 5.3A.1.3-1 to establish a broadcast group call with implicit floor control </w:t>
            </w:r>
            <w:r w:rsidRPr="00C36EA6">
              <w:rPr>
                <w:rFonts w:eastAsia="Calibri"/>
                <w:lang w:val="fr-FR" w:eastAsia="ko-KR"/>
              </w:rPr>
              <w:t xml:space="preserve">according to option b.iii of NOTE 1 in TS 36.579.1 [2] Table </w:t>
            </w:r>
            <w:r w:rsidRPr="00C36EA6">
              <w:rPr>
                <w:bCs/>
                <w:lang w:val="fr-FR"/>
              </w:rPr>
              <w:t>5.3A.1.3-1</w:t>
            </w:r>
            <w:r w:rsidRPr="00C36EA6">
              <w:rPr>
                <w:lang w:val="fr-FR"/>
              </w:rPr>
              <w:t>?</w:t>
            </w:r>
          </w:p>
        </w:tc>
        <w:tc>
          <w:tcPr>
            <w:tcW w:w="709" w:type="dxa"/>
            <w:tcBorders>
              <w:top w:val="single" w:sz="4" w:space="0" w:color="auto"/>
              <w:left w:val="single" w:sz="4" w:space="0" w:color="auto"/>
              <w:bottom w:val="single" w:sz="4" w:space="0" w:color="auto"/>
              <w:right w:val="single" w:sz="4" w:space="0" w:color="auto"/>
            </w:tcBorders>
            <w:hideMark/>
          </w:tcPr>
          <w:p w14:paraId="4610A245" w14:textId="77777777" w:rsidR="003467FA" w:rsidRPr="00C36EA6" w:rsidRDefault="003467FA" w:rsidP="003D7D35">
            <w:pPr>
              <w:pStyle w:val="TAC"/>
              <w:rPr>
                <w:rFonts w:eastAsia="Calibri"/>
              </w:rPr>
            </w:pPr>
            <w:r w:rsidRPr="00C36EA6">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072E000B" w14:textId="77777777" w:rsidR="003467FA" w:rsidRPr="00C36EA6" w:rsidRDefault="003467FA" w:rsidP="003D7D35">
            <w:pPr>
              <w:pStyle w:val="TAL"/>
              <w:rPr>
                <w:lang w:val="fr-FR"/>
              </w:rPr>
            </w:pPr>
            <w:r w:rsidRPr="00C36EA6">
              <w:rPr>
                <w:lang w:val="fr-FR"/>
              </w:rPr>
              <w:t>-</w:t>
            </w:r>
          </w:p>
        </w:tc>
        <w:tc>
          <w:tcPr>
            <w:tcW w:w="540" w:type="dxa"/>
            <w:tcBorders>
              <w:top w:val="single" w:sz="4" w:space="0" w:color="auto"/>
              <w:left w:val="single" w:sz="4" w:space="0" w:color="auto"/>
              <w:bottom w:val="single" w:sz="4" w:space="0" w:color="auto"/>
              <w:right w:val="single" w:sz="4" w:space="0" w:color="auto"/>
            </w:tcBorders>
            <w:hideMark/>
          </w:tcPr>
          <w:p w14:paraId="0AC46AB5" w14:textId="77777777" w:rsidR="003467FA" w:rsidRPr="00C36EA6" w:rsidRDefault="003467FA" w:rsidP="003D7D35">
            <w:pPr>
              <w:pStyle w:val="TAC"/>
              <w:rPr>
                <w:lang w:val="fr-FR"/>
              </w:rPr>
            </w:pPr>
            <w:r w:rsidRPr="00C36EA6">
              <w:rPr>
                <w:lang w:val="fr-FR"/>
              </w:rPr>
              <w:t>1</w:t>
            </w:r>
          </w:p>
        </w:tc>
        <w:tc>
          <w:tcPr>
            <w:tcW w:w="849" w:type="dxa"/>
            <w:tcBorders>
              <w:top w:val="single" w:sz="4" w:space="0" w:color="auto"/>
              <w:left w:val="single" w:sz="4" w:space="0" w:color="auto"/>
              <w:bottom w:val="single" w:sz="4" w:space="0" w:color="auto"/>
              <w:right w:val="single" w:sz="4" w:space="0" w:color="auto"/>
            </w:tcBorders>
            <w:hideMark/>
          </w:tcPr>
          <w:p w14:paraId="2C3E6AE3" w14:textId="77777777" w:rsidR="003467FA" w:rsidRPr="00C36EA6" w:rsidRDefault="003467FA" w:rsidP="003D7D35">
            <w:pPr>
              <w:pStyle w:val="TAC"/>
              <w:rPr>
                <w:lang w:val="fr-FR"/>
              </w:rPr>
            </w:pPr>
            <w:r w:rsidRPr="00C36EA6">
              <w:rPr>
                <w:lang w:val="fr-FR"/>
              </w:rPr>
              <w:t>P</w:t>
            </w:r>
          </w:p>
        </w:tc>
      </w:tr>
      <w:tr w:rsidR="003467FA" w:rsidRPr="00C36EA6" w14:paraId="315717EB" w14:textId="77777777" w:rsidTr="003D7D35">
        <w:trPr>
          <w:jc w:val="center"/>
        </w:trPr>
        <w:tc>
          <w:tcPr>
            <w:tcW w:w="616" w:type="dxa"/>
            <w:tcBorders>
              <w:top w:val="single" w:sz="4" w:space="0" w:color="auto"/>
              <w:left w:val="single" w:sz="4" w:space="0" w:color="auto"/>
              <w:bottom w:val="single" w:sz="4" w:space="0" w:color="auto"/>
              <w:right w:val="single" w:sz="4" w:space="0" w:color="auto"/>
            </w:tcBorders>
            <w:hideMark/>
          </w:tcPr>
          <w:p w14:paraId="53349199" w14:textId="77777777" w:rsidR="003467FA" w:rsidRPr="00C36EA6" w:rsidRDefault="003467FA" w:rsidP="003D7D35">
            <w:pPr>
              <w:pStyle w:val="TAC"/>
              <w:rPr>
                <w:lang w:val="fr-FR"/>
              </w:rPr>
            </w:pPr>
            <w:r w:rsidRPr="00C36EA6">
              <w:rPr>
                <w:lang w:val="fr-FR"/>
              </w:rPr>
              <w:t>3-5</w:t>
            </w:r>
          </w:p>
        </w:tc>
        <w:tc>
          <w:tcPr>
            <w:tcW w:w="4039" w:type="dxa"/>
            <w:tcBorders>
              <w:top w:val="single" w:sz="4" w:space="0" w:color="auto"/>
              <w:left w:val="single" w:sz="4" w:space="0" w:color="auto"/>
              <w:bottom w:val="single" w:sz="4" w:space="0" w:color="auto"/>
              <w:right w:val="single" w:sz="4" w:space="0" w:color="auto"/>
            </w:tcBorders>
            <w:hideMark/>
          </w:tcPr>
          <w:p w14:paraId="22C28881" w14:textId="77777777" w:rsidR="003467FA" w:rsidRPr="00C36EA6" w:rsidRDefault="003467FA" w:rsidP="003D7D35">
            <w:pPr>
              <w:pStyle w:val="TAL"/>
              <w:rPr>
                <w:lang w:val="fr-FR"/>
              </w:rPr>
            </w:pPr>
            <w:r w:rsidRPr="00C36EA6">
              <w:rPr>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1BFB8240" w14:textId="77777777" w:rsidR="003467FA" w:rsidRPr="00C36EA6" w:rsidRDefault="003467FA" w:rsidP="003D7D35">
            <w:pPr>
              <w:pStyle w:val="TAC"/>
              <w:rPr>
                <w:lang w:val="fr-FR"/>
              </w:rPr>
            </w:pPr>
            <w:r w:rsidRPr="00C36EA6">
              <w:rPr>
                <w:lang w:val="fr-FR"/>
              </w:rPr>
              <w:t>-</w:t>
            </w:r>
          </w:p>
        </w:tc>
        <w:tc>
          <w:tcPr>
            <w:tcW w:w="2562" w:type="dxa"/>
            <w:tcBorders>
              <w:top w:val="single" w:sz="4" w:space="0" w:color="auto"/>
              <w:left w:val="single" w:sz="4" w:space="0" w:color="auto"/>
              <w:bottom w:val="single" w:sz="4" w:space="0" w:color="auto"/>
              <w:right w:val="single" w:sz="4" w:space="0" w:color="auto"/>
            </w:tcBorders>
            <w:hideMark/>
          </w:tcPr>
          <w:p w14:paraId="1AC08C5F" w14:textId="77777777" w:rsidR="003467FA" w:rsidRPr="00C36EA6" w:rsidRDefault="003467FA" w:rsidP="003D7D35">
            <w:pPr>
              <w:pStyle w:val="TAL"/>
              <w:rPr>
                <w:lang w:val="fr-FR" w:eastAsia="ko-KR"/>
              </w:rPr>
            </w:pPr>
            <w:r w:rsidRPr="00C36EA6">
              <w:rPr>
                <w:lang w:val="fr-FR" w:eastAsia="ko-KR"/>
              </w:rPr>
              <w:t>-</w:t>
            </w:r>
          </w:p>
        </w:tc>
        <w:tc>
          <w:tcPr>
            <w:tcW w:w="540" w:type="dxa"/>
            <w:tcBorders>
              <w:top w:val="single" w:sz="4" w:space="0" w:color="auto"/>
              <w:left w:val="single" w:sz="4" w:space="0" w:color="auto"/>
              <w:bottom w:val="single" w:sz="4" w:space="0" w:color="auto"/>
              <w:right w:val="single" w:sz="4" w:space="0" w:color="auto"/>
            </w:tcBorders>
            <w:hideMark/>
          </w:tcPr>
          <w:p w14:paraId="67D5D80C" w14:textId="77777777" w:rsidR="003467FA" w:rsidRPr="00C36EA6" w:rsidRDefault="003467FA" w:rsidP="003D7D35">
            <w:pPr>
              <w:pStyle w:val="TAC"/>
              <w:rPr>
                <w:lang w:val="fr-FR"/>
              </w:rPr>
            </w:pPr>
            <w:r w:rsidRPr="00C36EA6">
              <w:rPr>
                <w:lang w:val="fr-FR"/>
              </w:rPr>
              <w:t>-</w:t>
            </w:r>
          </w:p>
        </w:tc>
        <w:tc>
          <w:tcPr>
            <w:tcW w:w="849" w:type="dxa"/>
            <w:tcBorders>
              <w:top w:val="single" w:sz="4" w:space="0" w:color="auto"/>
              <w:left w:val="single" w:sz="4" w:space="0" w:color="auto"/>
              <w:bottom w:val="single" w:sz="4" w:space="0" w:color="auto"/>
              <w:right w:val="single" w:sz="4" w:space="0" w:color="auto"/>
            </w:tcBorders>
            <w:hideMark/>
          </w:tcPr>
          <w:p w14:paraId="11CE45C4" w14:textId="77777777" w:rsidR="003467FA" w:rsidRPr="00C36EA6" w:rsidRDefault="003467FA" w:rsidP="003D7D35">
            <w:pPr>
              <w:pStyle w:val="TAC"/>
              <w:rPr>
                <w:lang w:val="fr-FR"/>
              </w:rPr>
            </w:pPr>
            <w:r w:rsidRPr="00C36EA6">
              <w:rPr>
                <w:lang w:val="fr-FR"/>
              </w:rPr>
              <w:t>-</w:t>
            </w:r>
          </w:p>
        </w:tc>
      </w:tr>
      <w:tr w:rsidR="003467FA" w:rsidRPr="00C36EA6" w14:paraId="53089388" w14:textId="77777777" w:rsidTr="003D7D35">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753D502F" w14:textId="77777777" w:rsidR="003467FA" w:rsidRPr="00C36EA6" w:rsidRDefault="003467FA" w:rsidP="003D7D35">
            <w:pPr>
              <w:pStyle w:val="TAC"/>
              <w:rPr>
                <w:lang w:val="fr-FR"/>
              </w:rPr>
            </w:pPr>
            <w:r w:rsidRPr="00C36EA6">
              <w:rPr>
                <w:lang w:val="fr-FR"/>
              </w:rPr>
              <w:t>6</w:t>
            </w:r>
          </w:p>
        </w:tc>
        <w:tc>
          <w:tcPr>
            <w:tcW w:w="4039" w:type="dxa"/>
            <w:tcBorders>
              <w:top w:val="single" w:sz="4" w:space="0" w:color="auto"/>
              <w:left w:val="single" w:sz="4" w:space="0" w:color="auto"/>
              <w:bottom w:val="single" w:sz="4" w:space="0" w:color="auto"/>
              <w:right w:val="single" w:sz="4" w:space="0" w:color="auto"/>
            </w:tcBorders>
            <w:hideMark/>
          </w:tcPr>
          <w:p w14:paraId="4C3A15A8" w14:textId="77777777" w:rsidR="003467FA" w:rsidRPr="00C36EA6" w:rsidRDefault="003467FA" w:rsidP="003D7D35">
            <w:pPr>
              <w:pStyle w:val="TAL"/>
              <w:rPr>
                <w:lang w:val="fr-FR"/>
              </w:rPr>
            </w:pPr>
            <w:r w:rsidRPr="00C36EA6">
              <w:rPr>
                <w:rFonts w:eastAsia="Calibri"/>
                <w:lang w:val="fr-FR"/>
              </w:rPr>
              <w:t>The procedure '</w:t>
            </w:r>
            <w:r w:rsidRPr="00C36EA6">
              <w:rPr>
                <w:lang w:val="fr-FR"/>
              </w:rPr>
              <w:t xml:space="preserve">MCX CT call release' </w:t>
            </w:r>
            <w:r w:rsidRPr="00C36EA6">
              <w:rPr>
                <w:rFonts w:eastAsia="Calibri"/>
                <w:lang w:val="fr-FR"/>
              </w:rPr>
              <w:t xml:space="preserve">as described in </w:t>
            </w:r>
            <w:r w:rsidRPr="00C36EA6">
              <w:rPr>
                <w:lang w:val="fr-FR"/>
              </w:rPr>
              <w:t>TS 36.579-1 [2] Table 5.3.12.3-1</w:t>
            </w:r>
            <w:r w:rsidRPr="00C36EA6">
              <w:rPr>
                <w:lang w:val="fr-FR" w:eastAsia="ko-KR"/>
              </w:rPr>
              <w:t xml:space="preserve"> is performed.</w:t>
            </w:r>
          </w:p>
        </w:tc>
        <w:tc>
          <w:tcPr>
            <w:tcW w:w="709" w:type="dxa"/>
            <w:tcBorders>
              <w:top w:val="single" w:sz="4" w:space="0" w:color="auto"/>
              <w:left w:val="single" w:sz="4" w:space="0" w:color="auto"/>
              <w:bottom w:val="single" w:sz="4" w:space="0" w:color="auto"/>
              <w:right w:val="single" w:sz="4" w:space="0" w:color="auto"/>
            </w:tcBorders>
            <w:hideMark/>
          </w:tcPr>
          <w:p w14:paraId="6B5DAE29" w14:textId="77777777" w:rsidR="003467FA" w:rsidRPr="00C36EA6" w:rsidRDefault="003467FA" w:rsidP="003D7D35">
            <w:pPr>
              <w:pStyle w:val="TAC"/>
              <w:rPr>
                <w:lang w:val="fr-FR"/>
              </w:rPr>
            </w:pPr>
            <w:r w:rsidRPr="00C36EA6">
              <w:rPr>
                <w:lang w:val="fr-FR"/>
              </w:rPr>
              <w:t>-</w:t>
            </w:r>
          </w:p>
        </w:tc>
        <w:tc>
          <w:tcPr>
            <w:tcW w:w="2562" w:type="dxa"/>
            <w:tcBorders>
              <w:top w:val="single" w:sz="4" w:space="0" w:color="auto"/>
              <w:left w:val="single" w:sz="4" w:space="0" w:color="auto"/>
              <w:bottom w:val="single" w:sz="4" w:space="0" w:color="auto"/>
              <w:right w:val="single" w:sz="4" w:space="0" w:color="auto"/>
            </w:tcBorders>
            <w:hideMark/>
          </w:tcPr>
          <w:p w14:paraId="03EF5CD3" w14:textId="77777777" w:rsidR="003467FA" w:rsidRPr="00C36EA6" w:rsidRDefault="003467FA" w:rsidP="003D7D35">
            <w:pPr>
              <w:pStyle w:val="TAL"/>
              <w:rPr>
                <w:lang w:val="fr-FR"/>
              </w:rPr>
            </w:pPr>
            <w:r w:rsidRPr="00C36EA6">
              <w:rPr>
                <w:lang w:val="fr-FR" w:eastAsia="ko-KR"/>
              </w:rPr>
              <w:t>-</w:t>
            </w:r>
          </w:p>
        </w:tc>
        <w:tc>
          <w:tcPr>
            <w:tcW w:w="540" w:type="dxa"/>
            <w:tcBorders>
              <w:top w:val="single" w:sz="4" w:space="0" w:color="auto"/>
              <w:left w:val="single" w:sz="4" w:space="0" w:color="auto"/>
              <w:bottom w:val="single" w:sz="4" w:space="0" w:color="auto"/>
              <w:right w:val="single" w:sz="4" w:space="0" w:color="auto"/>
            </w:tcBorders>
            <w:hideMark/>
          </w:tcPr>
          <w:p w14:paraId="10C8BCEF" w14:textId="77777777" w:rsidR="003467FA" w:rsidRPr="00C36EA6" w:rsidRDefault="003467FA" w:rsidP="003D7D35">
            <w:pPr>
              <w:pStyle w:val="TAC"/>
              <w:rPr>
                <w:lang w:val="fr-FR"/>
              </w:rPr>
            </w:pPr>
            <w:r w:rsidRPr="00C36EA6">
              <w:rPr>
                <w:lang w:val="fr-FR"/>
              </w:rPr>
              <w:t>-</w:t>
            </w:r>
          </w:p>
        </w:tc>
        <w:tc>
          <w:tcPr>
            <w:tcW w:w="849" w:type="dxa"/>
            <w:tcBorders>
              <w:top w:val="single" w:sz="4" w:space="0" w:color="auto"/>
              <w:left w:val="single" w:sz="4" w:space="0" w:color="auto"/>
              <w:bottom w:val="single" w:sz="4" w:space="0" w:color="auto"/>
              <w:right w:val="single" w:sz="4" w:space="0" w:color="auto"/>
            </w:tcBorders>
            <w:hideMark/>
          </w:tcPr>
          <w:p w14:paraId="0004CBBC" w14:textId="77777777" w:rsidR="003467FA" w:rsidRPr="00C36EA6" w:rsidRDefault="003467FA" w:rsidP="003D7D35">
            <w:pPr>
              <w:pStyle w:val="TAC"/>
              <w:rPr>
                <w:lang w:val="fr-FR"/>
              </w:rPr>
            </w:pPr>
            <w:r w:rsidRPr="00C36EA6">
              <w:rPr>
                <w:lang w:val="fr-FR"/>
              </w:rPr>
              <w:t>-</w:t>
            </w:r>
          </w:p>
        </w:tc>
      </w:tr>
      <w:tr w:rsidR="003467FA" w:rsidRPr="00C36EA6" w14:paraId="425E34BF" w14:textId="77777777" w:rsidTr="003D7D35">
        <w:trPr>
          <w:trHeight w:val="203"/>
          <w:jc w:val="center"/>
        </w:trPr>
        <w:tc>
          <w:tcPr>
            <w:tcW w:w="616" w:type="dxa"/>
            <w:tcBorders>
              <w:top w:val="single" w:sz="4" w:space="0" w:color="auto"/>
              <w:left w:val="single" w:sz="4" w:space="0" w:color="auto"/>
              <w:bottom w:val="single" w:sz="4" w:space="0" w:color="auto"/>
              <w:right w:val="single" w:sz="4" w:space="0" w:color="auto"/>
            </w:tcBorders>
            <w:hideMark/>
          </w:tcPr>
          <w:p w14:paraId="0B10B701" w14:textId="77777777" w:rsidR="003467FA" w:rsidRPr="00C36EA6" w:rsidRDefault="003467FA" w:rsidP="003D7D35">
            <w:pPr>
              <w:pStyle w:val="TAC"/>
              <w:rPr>
                <w:lang w:val="fr-FR"/>
              </w:rPr>
            </w:pPr>
            <w:r w:rsidRPr="00C36EA6">
              <w:rPr>
                <w:lang w:val="fr-FR"/>
              </w:rPr>
              <w:t>7</w:t>
            </w:r>
          </w:p>
        </w:tc>
        <w:tc>
          <w:tcPr>
            <w:tcW w:w="4039" w:type="dxa"/>
            <w:tcBorders>
              <w:top w:val="single" w:sz="4" w:space="0" w:color="auto"/>
              <w:left w:val="single" w:sz="4" w:space="0" w:color="auto"/>
              <w:bottom w:val="single" w:sz="4" w:space="0" w:color="auto"/>
              <w:right w:val="single" w:sz="4" w:space="0" w:color="auto"/>
            </w:tcBorders>
            <w:hideMark/>
          </w:tcPr>
          <w:p w14:paraId="1B496699" w14:textId="77777777" w:rsidR="003467FA" w:rsidRPr="00C36EA6" w:rsidRDefault="003467FA" w:rsidP="003D7D35">
            <w:pPr>
              <w:pStyle w:val="TAL"/>
              <w:rPr>
                <w:lang w:val="fr-FR"/>
              </w:rPr>
            </w:pPr>
            <w:r w:rsidRPr="00C36EA6">
              <w:rPr>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69F1CF20" w14:textId="77777777" w:rsidR="003467FA" w:rsidRPr="00C36EA6" w:rsidRDefault="003467FA" w:rsidP="003D7D35">
            <w:pPr>
              <w:pStyle w:val="TAC"/>
              <w:rPr>
                <w:lang w:val="fr-FR"/>
              </w:rPr>
            </w:pPr>
            <w:r w:rsidRPr="00C36EA6">
              <w:rPr>
                <w:lang w:val="fr-FR"/>
              </w:rPr>
              <w:t>-</w:t>
            </w:r>
          </w:p>
        </w:tc>
        <w:tc>
          <w:tcPr>
            <w:tcW w:w="2562" w:type="dxa"/>
            <w:tcBorders>
              <w:top w:val="single" w:sz="4" w:space="0" w:color="auto"/>
              <w:left w:val="single" w:sz="4" w:space="0" w:color="auto"/>
              <w:bottom w:val="single" w:sz="4" w:space="0" w:color="auto"/>
              <w:right w:val="single" w:sz="4" w:space="0" w:color="auto"/>
            </w:tcBorders>
            <w:hideMark/>
          </w:tcPr>
          <w:p w14:paraId="7CA3ECC4" w14:textId="77777777" w:rsidR="003467FA" w:rsidRPr="00C36EA6" w:rsidRDefault="003467FA" w:rsidP="003D7D35">
            <w:pPr>
              <w:pStyle w:val="TAL"/>
              <w:rPr>
                <w:lang w:val="fr-FR"/>
              </w:rPr>
            </w:pPr>
            <w:r w:rsidRPr="00C36EA6">
              <w:rPr>
                <w:lang w:val="fr-FR" w:eastAsia="ko-KR"/>
              </w:rPr>
              <w:t>-</w:t>
            </w:r>
          </w:p>
        </w:tc>
        <w:tc>
          <w:tcPr>
            <w:tcW w:w="540" w:type="dxa"/>
            <w:tcBorders>
              <w:top w:val="single" w:sz="4" w:space="0" w:color="auto"/>
              <w:left w:val="single" w:sz="4" w:space="0" w:color="auto"/>
              <w:bottom w:val="single" w:sz="4" w:space="0" w:color="auto"/>
              <w:right w:val="single" w:sz="4" w:space="0" w:color="auto"/>
            </w:tcBorders>
            <w:hideMark/>
          </w:tcPr>
          <w:p w14:paraId="37BF1BDB" w14:textId="77777777" w:rsidR="003467FA" w:rsidRPr="00C36EA6" w:rsidRDefault="003467FA" w:rsidP="003D7D35">
            <w:pPr>
              <w:pStyle w:val="TAC"/>
              <w:rPr>
                <w:lang w:val="fr-FR"/>
              </w:rPr>
            </w:pPr>
            <w:r w:rsidRPr="00C36EA6">
              <w:rPr>
                <w:lang w:val="fr-FR"/>
              </w:rPr>
              <w:t>-</w:t>
            </w:r>
          </w:p>
        </w:tc>
        <w:tc>
          <w:tcPr>
            <w:tcW w:w="849" w:type="dxa"/>
            <w:tcBorders>
              <w:top w:val="single" w:sz="4" w:space="0" w:color="auto"/>
              <w:left w:val="single" w:sz="4" w:space="0" w:color="auto"/>
              <w:bottom w:val="single" w:sz="4" w:space="0" w:color="auto"/>
              <w:right w:val="single" w:sz="4" w:space="0" w:color="auto"/>
            </w:tcBorders>
            <w:hideMark/>
          </w:tcPr>
          <w:p w14:paraId="399C75C1" w14:textId="77777777" w:rsidR="003467FA" w:rsidRPr="00C36EA6" w:rsidRDefault="003467FA" w:rsidP="003D7D35">
            <w:pPr>
              <w:pStyle w:val="TAC"/>
              <w:rPr>
                <w:lang w:val="fr-FR"/>
              </w:rPr>
            </w:pPr>
            <w:r w:rsidRPr="00C36EA6">
              <w:rPr>
                <w:lang w:val="fr-FR"/>
              </w:rPr>
              <w:t>-</w:t>
            </w:r>
          </w:p>
        </w:tc>
      </w:tr>
      <w:tr w:rsidR="003467FA" w:rsidRPr="00C36EA6" w14:paraId="1371E306" w14:textId="77777777" w:rsidTr="003D7D35">
        <w:trPr>
          <w:trHeight w:val="203"/>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331A4FBD" w14:textId="77777777" w:rsidR="003467FA" w:rsidRPr="00C36EA6" w:rsidRDefault="003467FA" w:rsidP="003D7D35">
            <w:pPr>
              <w:pStyle w:val="TAN"/>
              <w:rPr>
                <w:lang w:val="fr-FR"/>
              </w:rPr>
            </w:pPr>
            <w:r w:rsidRPr="00C36EA6">
              <w:rPr>
                <w:lang w:val="fr-FR"/>
              </w:rPr>
              <w:t>NOTE 1: This is expected to be done via a suitable implementation dependent MMI.</w:t>
            </w:r>
          </w:p>
        </w:tc>
      </w:tr>
    </w:tbl>
    <w:p w14:paraId="131F1D19" w14:textId="77777777" w:rsidR="003467FA" w:rsidRPr="00C36EA6" w:rsidRDefault="003467FA" w:rsidP="003467FA"/>
    <w:p w14:paraId="2BABF93D" w14:textId="77777777" w:rsidR="003467FA" w:rsidRPr="00C36EA6" w:rsidRDefault="003467FA" w:rsidP="003467FA">
      <w:pPr>
        <w:pStyle w:val="H6"/>
      </w:pPr>
      <w:r w:rsidRPr="00C36EA6">
        <w:lastRenderedPageBreak/>
        <w:t>6.1.1.8.3.3</w:t>
      </w:r>
      <w:r w:rsidRPr="00C36EA6">
        <w:tab/>
        <w:t>Specific message contents</w:t>
      </w:r>
    </w:p>
    <w:p w14:paraId="7F8552A0" w14:textId="77777777" w:rsidR="003467FA" w:rsidRPr="00C36EA6" w:rsidRDefault="003467FA" w:rsidP="003467FA">
      <w:pPr>
        <w:pStyle w:val="TH"/>
      </w:pPr>
      <w:r w:rsidRPr="00C36EA6">
        <w:t>Table 6.1.1.8.3.3-1: SIP INVITE from the UE (step 2, Table 6.1.1.8.3.2-1;</w:t>
      </w:r>
      <w:r w:rsidRPr="00C36EA6">
        <w:br/>
        <w:t>step 2, TS 36.579-1 [2] Table 5.3A.1.3-1)</w:t>
      </w:r>
    </w:p>
    <w:tbl>
      <w:tblPr>
        <w:tblpPr w:leftFromText="180" w:rightFromText="180" w:vertAnchor="text" w:tblpXSpec="center"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11"/>
        <w:gridCol w:w="1985"/>
        <w:gridCol w:w="1277"/>
        <w:gridCol w:w="1135"/>
      </w:tblGrid>
      <w:tr w:rsidR="003467FA" w:rsidRPr="00C36EA6" w14:paraId="31B02742" w14:textId="77777777" w:rsidTr="003D7D35">
        <w:tc>
          <w:tcPr>
            <w:tcW w:w="9640" w:type="dxa"/>
            <w:gridSpan w:val="5"/>
            <w:tcBorders>
              <w:top w:val="single" w:sz="4" w:space="0" w:color="auto"/>
              <w:left w:val="single" w:sz="4" w:space="0" w:color="auto"/>
              <w:bottom w:val="single" w:sz="4" w:space="0" w:color="auto"/>
              <w:right w:val="single" w:sz="4" w:space="0" w:color="auto"/>
            </w:tcBorders>
            <w:hideMark/>
          </w:tcPr>
          <w:p w14:paraId="38BFD08B" w14:textId="77777777" w:rsidR="003467FA" w:rsidRPr="00C36EA6" w:rsidRDefault="003467FA" w:rsidP="003D7D35">
            <w:pPr>
              <w:pStyle w:val="TAL"/>
              <w:rPr>
                <w:lang w:val="fr-FR"/>
              </w:rPr>
            </w:pPr>
            <w:r w:rsidRPr="00C36EA6">
              <w:rPr>
                <w:lang w:val="fr-FR"/>
              </w:rPr>
              <w:t>Derivation Path: TS 36.579-1 [2], Table 5.5.2.5.1-1</w:t>
            </w:r>
          </w:p>
        </w:tc>
      </w:tr>
      <w:tr w:rsidR="003467FA" w:rsidRPr="00C36EA6" w14:paraId="0E68AEF2"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4DDEE2BF" w14:textId="77777777" w:rsidR="003467FA" w:rsidRPr="00C36EA6" w:rsidRDefault="003467FA" w:rsidP="003D7D35">
            <w:pPr>
              <w:pStyle w:val="TAH"/>
              <w:rPr>
                <w:lang w:val="fr-FR"/>
              </w:rPr>
            </w:pPr>
            <w:r w:rsidRPr="00C36EA6">
              <w:rPr>
                <w:lang w:val="fr-FR"/>
              </w:rPr>
              <w:t>Information Element</w:t>
            </w:r>
          </w:p>
        </w:tc>
        <w:tc>
          <w:tcPr>
            <w:tcW w:w="2410" w:type="dxa"/>
            <w:tcBorders>
              <w:top w:val="single" w:sz="4" w:space="0" w:color="auto"/>
              <w:left w:val="single" w:sz="4" w:space="0" w:color="auto"/>
              <w:bottom w:val="single" w:sz="4" w:space="0" w:color="auto"/>
              <w:right w:val="single" w:sz="4" w:space="0" w:color="auto"/>
            </w:tcBorders>
            <w:hideMark/>
          </w:tcPr>
          <w:p w14:paraId="7AAD9612" w14:textId="77777777" w:rsidR="003467FA" w:rsidRPr="00C36EA6" w:rsidRDefault="003467FA" w:rsidP="003D7D35">
            <w:pPr>
              <w:pStyle w:val="TAH"/>
              <w:rPr>
                <w:lang w:val="fr-FR"/>
              </w:rPr>
            </w:pPr>
            <w:r w:rsidRPr="00C36EA6">
              <w:rPr>
                <w:lang w:val="fr-FR"/>
              </w:rPr>
              <w:t>Value/remark</w:t>
            </w:r>
          </w:p>
        </w:tc>
        <w:tc>
          <w:tcPr>
            <w:tcW w:w="1984" w:type="dxa"/>
            <w:tcBorders>
              <w:top w:val="single" w:sz="4" w:space="0" w:color="auto"/>
              <w:left w:val="single" w:sz="4" w:space="0" w:color="auto"/>
              <w:bottom w:val="single" w:sz="4" w:space="0" w:color="auto"/>
              <w:right w:val="single" w:sz="4" w:space="0" w:color="auto"/>
            </w:tcBorders>
            <w:hideMark/>
          </w:tcPr>
          <w:p w14:paraId="706324D3" w14:textId="77777777" w:rsidR="003467FA" w:rsidRPr="00C36EA6" w:rsidRDefault="003467FA" w:rsidP="003D7D35">
            <w:pPr>
              <w:pStyle w:val="TAH"/>
              <w:rPr>
                <w:lang w:val="fr-FR"/>
              </w:rPr>
            </w:pPr>
            <w:r w:rsidRPr="00C36EA6">
              <w:rPr>
                <w:lang w:val="fr-FR"/>
              </w:rPr>
              <w:t>Comment</w:t>
            </w:r>
          </w:p>
        </w:tc>
        <w:tc>
          <w:tcPr>
            <w:tcW w:w="1276" w:type="dxa"/>
            <w:tcBorders>
              <w:top w:val="single" w:sz="4" w:space="0" w:color="auto"/>
              <w:left w:val="single" w:sz="4" w:space="0" w:color="auto"/>
              <w:bottom w:val="single" w:sz="4" w:space="0" w:color="auto"/>
              <w:right w:val="single" w:sz="4" w:space="0" w:color="auto"/>
            </w:tcBorders>
            <w:hideMark/>
          </w:tcPr>
          <w:p w14:paraId="2688AF43" w14:textId="77777777" w:rsidR="003467FA" w:rsidRPr="00C36EA6" w:rsidRDefault="003467FA" w:rsidP="003D7D35">
            <w:pPr>
              <w:pStyle w:val="TAH"/>
              <w:rPr>
                <w:lang w:val="fr-FR"/>
              </w:rPr>
            </w:pPr>
            <w:r w:rsidRPr="00C36EA6">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64B85383" w14:textId="77777777" w:rsidR="003467FA" w:rsidRPr="00C36EA6" w:rsidRDefault="003467FA" w:rsidP="003D7D35">
            <w:pPr>
              <w:pStyle w:val="TAH"/>
              <w:rPr>
                <w:lang w:val="fr-FR"/>
              </w:rPr>
            </w:pPr>
            <w:r w:rsidRPr="00C36EA6">
              <w:rPr>
                <w:lang w:val="fr-FR"/>
              </w:rPr>
              <w:t>Condition</w:t>
            </w:r>
          </w:p>
        </w:tc>
      </w:tr>
      <w:tr w:rsidR="003467FA" w:rsidRPr="00C36EA6" w14:paraId="6DB39EC8"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610C3209" w14:textId="77777777" w:rsidR="003467FA" w:rsidRPr="002C79AA" w:rsidRDefault="003467FA" w:rsidP="003D7D35">
            <w:pPr>
              <w:pStyle w:val="TAL"/>
              <w:rPr>
                <w:b/>
                <w:lang w:val="fr-FR"/>
              </w:rPr>
            </w:pPr>
            <w:r w:rsidRPr="002C79AA">
              <w:rPr>
                <w:b/>
                <w:lang w:val="fr-FR"/>
              </w:rPr>
              <w:t>Message-body</w:t>
            </w:r>
          </w:p>
        </w:tc>
        <w:tc>
          <w:tcPr>
            <w:tcW w:w="2410" w:type="dxa"/>
            <w:tcBorders>
              <w:top w:val="single" w:sz="4" w:space="0" w:color="auto"/>
              <w:left w:val="single" w:sz="4" w:space="0" w:color="auto"/>
              <w:bottom w:val="single" w:sz="4" w:space="0" w:color="auto"/>
              <w:right w:val="single" w:sz="4" w:space="0" w:color="auto"/>
            </w:tcBorders>
          </w:tcPr>
          <w:p w14:paraId="2BE85EFC" w14:textId="77777777" w:rsidR="003467FA" w:rsidRPr="00C36EA6" w:rsidRDefault="003467FA" w:rsidP="003D7D35">
            <w:pPr>
              <w:pStyle w:val="TAL"/>
              <w:rPr>
                <w:lang w:val="fr-FR"/>
              </w:rPr>
            </w:pPr>
          </w:p>
        </w:tc>
        <w:tc>
          <w:tcPr>
            <w:tcW w:w="1984" w:type="dxa"/>
            <w:tcBorders>
              <w:top w:val="single" w:sz="4" w:space="0" w:color="auto"/>
              <w:left w:val="single" w:sz="4" w:space="0" w:color="auto"/>
              <w:bottom w:val="single" w:sz="4" w:space="0" w:color="auto"/>
              <w:right w:val="single" w:sz="4" w:space="0" w:color="auto"/>
            </w:tcBorders>
          </w:tcPr>
          <w:p w14:paraId="0C90A99D" w14:textId="77777777" w:rsidR="003467FA" w:rsidRPr="00C36EA6" w:rsidRDefault="003467FA" w:rsidP="003D7D35">
            <w:pPr>
              <w:pStyle w:val="TAL"/>
              <w:rPr>
                <w:lang w:val="fr-FR"/>
              </w:rPr>
            </w:pPr>
          </w:p>
        </w:tc>
        <w:tc>
          <w:tcPr>
            <w:tcW w:w="1276" w:type="dxa"/>
            <w:tcBorders>
              <w:top w:val="single" w:sz="4" w:space="0" w:color="auto"/>
              <w:left w:val="single" w:sz="4" w:space="0" w:color="auto"/>
              <w:bottom w:val="single" w:sz="4" w:space="0" w:color="auto"/>
              <w:right w:val="single" w:sz="4" w:space="0" w:color="auto"/>
            </w:tcBorders>
          </w:tcPr>
          <w:p w14:paraId="24C7AB20"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1AFCC238" w14:textId="77777777" w:rsidR="003467FA" w:rsidRPr="00C36EA6" w:rsidRDefault="003467FA" w:rsidP="003D7D35">
            <w:pPr>
              <w:pStyle w:val="TAL"/>
              <w:rPr>
                <w:lang w:val="fr-FR"/>
              </w:rPr>
            </w:pPr>
          </w:p>
        </w:tc>
      </w:tr>
      <w:tr w:rsidR="003467FA" w:rsidRPr="00C36EA6" w14:paraId="73246B9F" w14:textId="77777777" w:rsidTr="003D7D35">
        <w:tc>
          <w:tcPr>
            <w:tcW w:w="2836" w:type="dxa"/>
            <w:tcBorders>
              <w:top w:val="single" w:sz="4" w:space="0" w:color="auto"/>
              <w:left w:val="single" w:sz="4" w:space="0" w:color="auto"/>
              <w:bottom w:val="single" w:sz="4" w:space="0" w:color="auto"/>
              <w:right w:val="single" w:sz="4" w:space="0" w:color="auto"/>
            </w:tcBorders>
            <w:vAlign w:val="center"/>
            <w:hideMark/>
          </w:tcPr>
          <w:p w14:paraId="1EDF4097" w14:textId="77777777" w:rsidR="003467FA" w:rsidRPr="00C36EA6" w:rsidRDefault="003467FA" w:rsidP="003D7D35">
            <w:pPr>
              <w:pStyle w:val="TAL"/>
              <w:rPr>
                <w:b/>
                <w:bCs/>
                <w:szCs w:val="18"/>
                <w:lang w:val="fr-FR"/>
              </w:rPr>
            </w:pPr>
            <w:r w:rsidRPr="00C36EA6">
              <w:rPr>
                <w:b/>
                <w:bCs/>
                <w:lang w:val="fr-FR"/>
              </w:rPr>
              <w:t xml:space="preserve">  </w:t>
            </w:r>
            <w:r w:rsidRPr="00C36EA6">
              <w:rPr>
                <w:lang w:val="fr-FR"/>
              </w:rPr>
              <w:t>MIME body part</w:t>
            </w:r>
          </w:p>
        </w:tc>
        <w:tc>
          <w:tcPr>
            <w:tcW w:w="2410" w:type="dxa"/>
            <w:tcBorders>
              <w:top w:val="single" w:sz="4" w:space="0" w:color="auto"/>
              <w:left w:val="single" w:sz="4" w:space="0" w:color="auto"/>
              <w:bottom w:val="single" w:sz="4" w:space="0" w:color="auto"/>
              <w:right w:val="single" w:sz="4" w:space="0" w:color="auto"/>
            </w:tcBorders>
          </w:tcPr>
          <w:p w14:paraId="75BDA3EA" w14:textId="77777777" w:rsidR="003467FA" w:rsidRPr="00C36EA6" w:rsidRDefault="003467FA" w:rsidP="003D7D35">
            <w:pPr>
              <w:pStyle w:val="TAL"/>
              <w:rPr>
                <w:lang w:val="fr-FR"/>
              </w:rPr>
            </w:pPr>
          </w:p>
        </w:tc>
        <w:tc>
          <w:tcPr>
            <w:tcW w:w="1984" w:type="dxa"/>
            <w:tcBorders>
              <w:top w:val="single" w:sz="4" w:space="0" w:color="auto"/>
              <w:left w:val="single" w:sz="4" w:space="0" w:color="auto"/>
              <w:bottom w:val="single" w:sz="4" w:space="0" w:color="auto"/>
              <w:right w:val="single" w:sz="4" w:space="0" w:color="auto"/>
            </w:tcBorders>
            <w:hideMark/>
          </w:tcPr>
          <w:p w14:paraId="074637A8" w14:textId="77777777" w:rsidR="003467FA" w:rsidRPr="002C79AA" w:rsidRDefault="003467FA" w:rsidP="003D7D35">
            <w:pPr>
              <w:pStyle w:val="TAL"/>
              <w:rPr>
                <w:rFonts w:cs="Arial"/>
                <w:b/>
                <w:szCs w:val="18"/>
                <w:lang w:val="fr-FR"/>
              </w:rPr>
            </w:pPr>
            <w:r w:rsidRPr="002C79AA">
              <w:rPr>
                <w:b/>
                <w:lang w:val="fr-FR"/>
              </w:rPr>
              <w:t>SDP message</w:t>
            </w:r>
          </w:p>
        </w:tc>
        <w:tc>
          <w:tcPr>
            <w:tcW w:w="1276" w:type="dxa"/>
            <w:tcBorders>
              <w:top w:val="single" w:sz="4" w:space="0" w:color="auto"/>
              <w:left w:val="single" w:sz="4" w:space="0" w:color="auto"/>
              <w:bottom w:val="single" w:sz="4" w:space="0" w:color="auto"/>
              <w:right w:val="single" w:sz="4" w:space="0" w:color="auto"/>
            </w:tcBorders>
          </w:tcPr>
          <w:p w14:paraId="2BD1CE05"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2AD9732E" w14:textId="77777777" w:rsidR="003467FA" w:rsidRPr="00C36EA6" w:rsidRDefault="003467FA" w:rsidP="003D7D35">
            <w:pPr>
              <w:pStyle w:val="TAL"/>
              <w:rPr>
                <w:lang w:val="fr-FR"/>
              </w:rPr>
            </w:pPr>
          </w:p>
        </w:tc>
      </w:tr>
      <w:tr w:rsidR="003467FA" w:rsidRPr="00C36EA6" w14:paraId="7B1BED92" w14:textId="77777777" w:rsidTr="003D7D35">
        <w:tc>
          <w:tcPr>
            <w:tcW w:w="2836" w:type="dxa"/>
            <w:tcBorders>
              <w:top w:val="single" w:sz="4" w:space="0" w:color="auto"/>
              <w:left w:val="single" w:sz="4" w:space="0" w:color="auto"/>
              <w:bottom w:val="single" w:sz="4" w:space="0" w:color="auto"/>
              <w:right w:val="single" w:sz="4" w:space="0" w:color="auto"/>
            </w:tcBorders>
            <w:vAlign w:val="center"/>
            <w:hideMark/>
          </w:tcPr>
          <w:p w14:paraId="5741B0A4" w14:textId="77777777" w:rsidR="003467FA" w:rsidRPr="00C36EA6" w:rsidRDefault="003467FA" w:rsidP="003D7D35">
            <w:pPr>
              <w:pStyle w:val="TAL"/>
              <w:rPr>
                <w:b/>
                <w:bCs/>
                <w:szCs w:val="18"/>
                <w:lang w:val="fr-FR"/>
              </w:rPr>
            </w:pPr>
            <w:r w:rsidRPr="00C36EA6">
              <w:rPr>
                <w:lang w:val="fr-FR"/>
              </w:rPr>
              <w:t xml:space="preserve">    MIME-part-body</w:t>
            </w:r>
          </w:p>
        </w:tc>
        <w:tc>
          <w:tcPr>
            <w:tcW w:w="2410" w:type="dxa"/>
            <w:tcBorders>
              <w:top w:val="single" w:sz="4" w:space="0" w:color="auto"/>
              <w:left w:val="single" w:sz="4" w:space="0" w:color="auto"/>
              <w:bottom w:val="single" w:sz="4" w:space="0" w:color="auto"/>
              <w:right w:val="single" w:sz="4" w:space="0" w:color="auto"/>
            </w:tcBorders>
            <w:hideMark/>
          </w:tcPr>
          <w:p w14:paraId="0E22636A" w14:textId="77777777" w:rsidR="003467FA" w:rsidRPr="00C36EA6" w:rsidRDefault="003467FA" w:rsidP="003D7D35">
            <w:pPr>
              <w:pStyle w:val="TAL"/>
              <w:rPr>
                <w:rFonts w:cs="Arial"/>
                <w:szCs w:val="18"/>
                <w:lang w:val="fr-FR"/>
              </w:rPr>
            </w:pPr>
            <w:r w:rsidRPr="00C36EA6">
              <w:rPr>
                <w:lang w:val="fr-FR"/>
              </w:rPr>
              <w:t>SDP Message as described in Table 6.1.1.8.3.3-1A</w:t>
            </w:r>
          </w:p>
        </w:tc>
        <w:tc>
          <w:tcPr>
            <w:tcW w:w="1984" w:type="dxa"/>
            <w:tcBorders>
              <w:top w:val="single" w:sz="4" w:space="0" w:color="auto"/>
              <w:left w:val="single" w:sz="4" w:space="0" w:color="auto"/>
              <w:bottom w:val="single" w:sz="4" w:space="0" w:color="auto"/>
              <w:right w:val="single" w:sz="4" w:space="0" w:color="auto"/>
            </w:tcBorders>
          </w:tcPr>
          <w:p w14:paraId="584C9932" w14:textId="77777777" w:rsidR="003467FA" w:rsidRPr="00C36EA6" w:rsidRDefault="003467FA" w:rsidP="003D7D35">
            <w:pPr>
              <w:pStyle w:val="TAL"/>
              <w:rPr>
                <w:lang w:val="fr-FR"/>
              </w:rPr>
            </w:pPr>
          </w:p>
        </w:tc>
        <w:tc>
          <w:tcPr>
            <w:tcW w:w="1276" w:type="dxa"/>
            <w:tcBorders>
              <w:top w:val="single" w:sz="4" w:space="0" w:color="auto"/>
              <w:left w:val="single" w:sz="4" w:space="0" w:color="auto"/>
              <w:bottom w:val="single" w:sz="4" w:space="0" w:color="auto"/>
              <w:right w:val="single" w:sz="4" w:space="0" w:color="auto"/>
            </w:tcBorders>
          </w:tcPr>
          <w:p w14:paraId="0D9DFC24"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00DEB6EA" w14:textId="77777777" w:rsidR="003467FA" w:rsidRPr="00C36EA6" w:rsidRDefault="003467FA" w:rsidP="003D7D35">
            <w:pPr>
              <w:pStyle w:val="TAL"/>
              <w:rPr>
                <w:lang w:val="fr-FR"/>
              </w:rPr>
            </w:pPr>
          </w:p>
        </w:tc>
      </w:tr>
      <w:tr w:rsidR="003467FA" w:rsidRPr="00C36EA6" w14:paraId="7C0F9BFB"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7975ED94" w14:textId="77777777" w:rsidR="003467FA" w:rsidRPr="00C36EA6" w:rsidRDefault="003467FA" w:rsidP="003D7D35">
            <w:pPr>
              <w:pStyle w:val="TAL"/>
              <w:rPr>
                <w:b/>
                <w:bCs/>
                <w:szCs w:val="18"/>
                <w:lang w:val="fr-FR"/>
              </w:rPr>
            </w:pPr>
            <w:r w:rsidRPr="00C36EA6">
              <w:rPr>
                <w:lang w:val="fr-FR"/>
              </w:rPr>
              <w:t xml:space="preserve">  MIME body part</w:t>
            </w:r>
          </w:p>
        </w:tc>
        <w:tc>
          <w:tcPr>
            <w:tcW w:w="2410" w:type="dxa"/>
            <w:tcBorders>
              <w:top w:val="single" w:sz="4" w:space="0" w:color="auto"/>
              <w:left w:val="single" w:sz="4" w:space="0" w:color="auto"/>
              <w:bottom w:val="single" w:sz="4" w:space="0" w:color="auto"/>
              <w:right w:val="single" w:sz="4" w:space="0" w:color="auto"/>
            </w:tcBorders>
          </w:tcPr>
          <w:p w14:paraId="3C282F97" w14:textId="77777777" w:rsidR="003467FA" w:rsidRPr="00C36EA6" w:rsidRDefault="003467FA" w:rsidP="003D7D35">
            <w:pPr>
              <w:pStyle w:val="TAL"/>
              <w:rPr>
                <w:lang w:val="fr-FR"/>
              </w:rPr>
            </w:pPr>
          </w:p>
        </w:tc>
        <w:tc>
          <w:tcPr>
            <w:tcW w:w="1984" w:type="dxa"/>
            <w:tcBorders>
              <w:top w:val="single" w:sz="4" w:space="0" w:color="auto"/>
              <w:left w:val="single" w:sz="4" w:space="0" w:color="auto"/>
              <w:bottom w:val="single" w:sz="4" w:space="0" w:color="auto"/>
              <w:right w:val="single" w:sz="4" w:space="0" w:color="auto"/>
            </w:tcBorders>
            <w:hideMark/>
          </w:tcPr>
          <w:p w14:paraId="6CB69230" w14:textId="77777777" w:rsidR="003467FA" w:rsidRPr="002C79AA" w:rsidRDefault="003467FA" w:rsidP="003D7D35">
            <w:pPr>
              <w:pStyle w:val="TAL"/>
              <w:rPr>
                <w:rFonts w:cs="Arial"/>
                <w:b/>
                <w:szCs w:val="18"/>
                <w:lang w:val="fr-FR"/>
              </w:rPr>
            </w:pPr>
            <w:r w:rsidRPr="002C79AA">
              <w:rPr>
                <w:b/>
                <w:lang w:val="fr-FR"/>
              </w:rPr>
              <w:t>MCPTT-Info</w:t>
            </w:r>
          </w:p>
        </w:tc>
        <w:tc>
          <w:tcPr>
            <w:tcW w:w="1276" w:type="dxa"/>
            <w:tcBorders>
              <w:top w:val="single" w:sz="4" w:space="0" w:color="auto"/>
              <w:left w:val="single" w:sz="4" w:space="0" w:color="auto"/>
              <w:bottom w:val="single" w:sz="4" w:space="0" w:color="auto"/>
              <w:right w:val="single" w:sz="4" w:space="0" w:color="auto"/>
            </w:tcBorders>
          </w:tcPr>
          <w:p w14:paraId="33132F94"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0215093A" w14:textId="77777777" w:rsidR="003467FA" w:rsidRPr="00C36EA6" w:rsidRDefault="003467FA" w:rsidP="003D7D35">
            <w:pPr>
              <w:pStyle w:val="TAL"/>
              <w:rPr>
                <w:lang w:val="fr-FR"/>
              </w:rPr>
            </w:pPr>
          </w:p>
        </w:tc>
      </w:tr>
      <w:tr w:rsidR="003467FA" w:rsidRPr="00C36EA6" w14:paraId="1960D130"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7DDFE8F0" w14:textId="77777777" w:rsidR="003467FA" w:rsidRPr="00C36EA6" w:rsidRDefault="003467FA" w:rsidP="003D7D35">
            <w:pPr>
              <w:pStyle w:val="TAL"/>
              <w:rPr>
                <w:bCs/>
                <w:szCs w:val="18"/>
                <w:lang w:val="fr-FR"/>
              </w:rPr>
            </w:pPr>
            <w:r w:rsidRPr="00C36EA6">
              <w:rPr>
                <w:lang w:val="fr-FR"/>
              </w:rPr>
              <w:t xml:space="preserve">    MIME-part-body</w:t>
            </w:r>
          </w:p>
        </w:tc>
        <w:tc>
          <w:tcPr>
            <w:tcW w:w="2410" w:type="dxa"/>
            <w:tcBorders>
              <w:top w:val="single" w:sz="4" w:space="0" w:color="auto"/>
              <w:left w:val="single" w:sz="4" w:space="0" w:color="auto"/>
              <w:bottom w:val="single" w:sz="4" w:space="0" w:color="auto"/>
              <w:right w:val="single" w:sz="4" w:space="0" w:color="auto"/>
            </w:tcBorders>
            <w:hideMark/>
          </w:tcPr>
          <w:p w14:paraId="11F84098" w14:textId="77777777" w:rsidR="003467FA" w:rsidRPr="00C36EA6" w:rsidRDefault="003467FA" w:rsidP="003D7D35">
            <w:pPr>
              <w:pStyle w:val="TAL"/>
              <w:rPr>
                <w:rFonts w:cs="Arial"/>
                <w:szCs w:val="18"/>
                <w:lang w:val="fr-FR"/>
              </w:rPr>
            </w:pPr>
            <w:r w:rsidRPr="00C36EA6">
              <w:rPr>
                <w:lang w:val="fr-FR"/>
              </w:rPr>
              <w:t>MCPTT-Info as described in Table 6.1.1.8.3.3-2</w:t>
            </w:r>
          </w:p>
        </w:tc>
        <w:tc>
          <w:tcPr>
            <w:tcW w:w="1984" w:type="dxa"/>
            <w:tcBorders>
              <w:top w:val="single" w:sz="4" w:space="0" w:color="auto"/>
              <w:left w:val="single" w:sz="4" w:space="0" w:color="auto"/>
              <w:bottom w:val="single" w:sz="4" w:space="0" w:color="auto"/>
              <w:right w:val="single" w:sz="4" w:space="0" w:color="auto"/>
            </w:tcBorders>
          </w:tcPr>
          <w:p w14:paraId="7BD2AF01" w14:textId="77777777" w:rsidR="003467FA" w:rsidRPr="00C36EA6" w:rsidRDefault="003467FA" w:rsidP="003D7D35">
            <w:pPr>
              <w:pStyle w:val="TAL"/>
              <w:rPr>
                <w:lang w:val="fr-FR"/>
              </w:rPr>
            </w:pPr>
          </w:p>
        </w:tc>
        <w:tc>
          <w:tcPr>
            <w:tcW w:w="1276" w:type="dxa"/>
            <w:tcBorders>
              <w:top w:val="single" w:sz="4" w:space="0" w:color="auto"/>
              <w:left w:val="single" w:sz="4" w:space="0" w:color="auto"/>
              <w:bottom w:val="single" w:sz="4" w:space="0" w:color="auto"/>
              <w:right w:val="single" w:sz="4" w:space="0" w:color="auto"/>
            </w:tcBorders>
          </w:tcPr>
          <w:p w14:paraId="5C90A482"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340405D7" w14:textId="77777777" w:rsidR="003467FA" w:rsidRPr="00C36EA6" w:rsidRDefault="003467FA" w:rsidP="003D7D35">
            <w:pPr>
              <w:pStyle w:val="TAL"/>
              <w:rPr>
                <w:lang w:val="fr-FR"/>
              </w:rPr>
            </w:pPr>
          </w:p>
        </w:tc>
      </w:tr>
    </w:tbl>
    <w:p w14:paraId="3245EE3D" w14:textId="77777777" w:rsidR="003467FA" w:rsidRPr="00C36EA6" w:rsidRDefault="003467FA" w:rsidP="003467FA"/>
    <w:p w14:paraId="3FD15ECB" w14:textId="77777777" w:rsidR="003467FA" w:rsidRPr="00C36EA6" w:rsidRDefault="003467FA" w:rsidP="003467FA">
      <w:pPr>
        <w:pStyle w:val="TH"/>
      </w:pPr>
      <w:r w:rsidRPr="00C36EA6">
        <w:t xml:space="preserve">Table 6.1.1.8.3.3-1A: </w:t>
      </w:r>
      <w:r w:rsidRPr="00C36EA6">
        <w:rPr>
          <w:lang w:eastAsia="ko-KR"/>
        </w:rPr>
        <w:t>SDP in SIP INVITE</w:t>
      </w:r>
      <w:r w:rsidRPr="00C36EA6">
        <w:t xml:space="preserve"> (Table 6.1.1.8.3.3-1)</w:t>
      </w:r>
    </w:p>
    <w:tbl>
      <w:tblPr>
        <w:tblW w:w="993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0"/>
      </w:tblGrid>
      <w:tr w:rsidR="003467FA" w:rsidRPr="00C36EA6" w14:paraId="381591D1" w14:textId="77777777" w:rsidTr="003D7D35">
        <w:tc>
          <w:tcPr>
            <w:tcW w:w="9928" w:type="dxa"/>
            <w:tcBorders>
              <w:top w:val="single" w:sz="4" w:space="0" w:color="auto"/>
              <w:left w:val="single" w:sz="4" w:space="0" w:color="auto"/>
              <w:bottom w:val="single" w:sz="4" w:space="0" w:color="auto"/>
              <w:right w:val="single" w:sz="4" w:space="0" w:color="auto"/>
            </w:tcBorders>
            <w:hideMark/>
          </w:tcPr>
          <w:p w14:paraId="5E2E7A45" w14:textId="77777777" w:rsidR="003467FA" w:rsidRPr="00C36EA6" w:rsidRDefault="003467FA" w:rsidP="003D7D35">
            <w:pPr>
              <w:pStyle w:val="TAL"/>
              <w:rPr>
                <w:lang w:val="fr-FR"/>
              </w:rPr>
            </w:pPr>
            <w:r w:rsidRPr="00C36EA6">
              <w:rPr>
                <w:lang w:val="fr-FR"/>
              </w:rPr>
              <w:t>Derivation Path: TS 36.579-1 [2], Table 5.5.3.1.1-1, condition INITIAL_SDP_OFFER, IMPLICIT_GRANT_REQUESTED</w:t>
            </w:r>
          </w:p>
        </w:tc>
      </w:tr>
    </w:tbl>
    <w:p w14:paraId="2E87D638" w14:textId="77777777" w:rsidR="003467FA" w:rsidRPr="00C36EA6" w:rsidRDefault="003467FA" w:rsidP="003467FA"/>
    <w:p w14:paraId="2C31ED46" w14:textId="77777777" w:rsidR="003467FA" w:rsidRPr="00C36EA6" w:rsidRDefault="003467FA" w:rsidP="003467FA">
      <w:pPr>
        <w:pStyle w:val="TH"/>
      </w:pPr>
      <w:r w:rsidRPr="00C36EA6">
        <w:t>Table 6.1.1.8.3.3-2: MCPTT-Info in SIP INVITE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4996F089"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1268627C" w14:textId="77777777" w:rsidR="003467FA" w:rsidRPr="00C36EA6" w:rsidRDefault="003467FA" w:rsidP="003D7D35">
            <w:pPr>
              <w:pStyle w:val="TAL"/>
              <w:rPr>
                <w:lang w:val="fr-FR"/>
              </w:rPr>
            </w:pPr>
            <w:r w:rsidRPr="00C36EA6">
              <w:rPr>
                <w:lang w:val="fr-FR"/>
              </w:rPr>
              <w:t>Derivation Path: TS 36.579-1 [2], Table 5.5.3.2.1-1, condition INVITE-REFER, GROUP-CALL, BROADCAST-CALL</w:t>
            </w:r>
          </w:p>
        </w:tc>
      </w:tr>
    </w:tbl>
    <w:p w14:paraId="3E96882B" w14:textId="77777777" w:rsidR="003467FA" w:rsidRPr="00C36EA6" w:rsidRDefault="003467FA" w:rsidP="003467FA"/>
    <w:p w14:paraId="2FF2AFA4" w14:textId="77777777" w:rsidR="003467FA" w:rsidRPr="00C36EA6" w:rsidRDefault="003467FA" w:rsidP="003467FA">
      <w:pPr>
        <w:pStyle w:val="TH"/>
      </w:pPr>
      <w:r w:rsidRPr="00C36EA6">
        <w:t>Table 6.1.1.8.3.3-3: Void</w:t>
      </w:r>
    </w:p>
    <w:p w14:paraId="0C48EE23" w14:textId="77777777" w:rsidR="003467FA" w:rsidRPr="00C36EA6" w:rsidRDefault="003467FA" w:rsidP="003467FA">
      <w:pPr>
        <w:pStyle w:val="TH"/>
      </w:pPr>
      <w:r w:rsidRPr="00C36EA6">
        <w:t>Table 6.1.1.8.3.3-4: SIP 200 (OK) from the SS (step 2, Table 6.1.1.8.3.2-1;</w:t>
      </w:r>
      <w:r w:rsidRPr="00C36EA6">
        <w:br/>
        <w:t>step 4, TS 36.579-1 [2] Table 5.3A.1.3-1)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C36EA6" w14:paraId="2C2CF291"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64E47A19" w14:textId="77777777" w:rsidR="003467FA" w:rsidRPr="00C36EA6" w:rsidRDefault="003467FA" w:rsidP="003D7D35">
            <w:pPr>
              <w:pStyle w:val="TAL"/>
              <w:rPr>
                <w:lang w:val="fr-FR"/>
              </w:rPr>
            </w:pPr>
            <w:r w:rsidRPr="00C36EA6">
              <w:rPr>
                <w:lang w:val="fr-FR"/>
              </w:rPr>
              <w:t>Derivation Path: TS 36.579-1 [2], Table 5.5.2.17.1.2-1, condition INVITE-RSP</w:t>
            </w:r>
          </w:p>
        </w:tc>
      </w:tr>
      <w:tr w:rsidR="003467FA" w:rsidRPr="00C36EA6" w14:paraId="23AE1543"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53626437" w14:textId="77777777" w:rsidR="003467FA" w:rsidRPr="00C36EA6" w:rsidRDefault="003467FA" w:rsidP="003D7D35">
            <w:pPr>
              <w:pStyle w:val="TAH"/>
              <w:rPr>
                <w:lang w:val="fr-FR"/>
              </w:rPr>
            </w:pPr>
            <w:r w:rsidRPr="00C36EA6">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AB6D06" w14:textId="77777777" w:rsidR="003467FA" w:rsidRPr="00C36EA6" w:rsidRDefault="003467FA" w:rsidP="003D7D35">
            <w:pPr>
              <w:pStyle w:val="TAH"/>
              <w:rPr>
                <w:lang w:val="fr-FR"/>
              </w:rPr>
            </w:pPr>
            <w:r w:rsidRPr="00C36EA6">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B8226E4" w14:textId="77777777" w:rsidR="003467FA" w:rsidRPr="00C36EA6" w:rsidRDefault="003467FA" w:rsidP="003D7D35">
            <w:pPr>
              <w:pStyle w:val="TAH"/>
              <w:rPr>
                <w:lang w:val="fr-FR"/>
              </w:rPr>
            </w:pPr>
            <w:r w:rsidRPr="00C36EA6">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5B1ADD02" w14:textId="77777777" w:rsidR="003467FA" w:rsidRPr="00C36EA6" w:rsidRDefault="003467FA" w:rsidP="003D7D35">
            <w:pPr>
              <w:pStyle w:val="TAH"/>
              <w:rPr>
                <w:lang w:val="fr-FR"/>
              </w:rPr>
            </w:pPr>
            <w:r w:rsidRPr="00C36EA6">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309D7569" w14:textId="77777777" w:rsidR="003467FA" w:rsidRPr="00C36EA6" w:rsidRDefault="003467FA" w:rsidP="003D7D35">
            <w:pPr>
              <w:pStyle w:val="TAH"/>
              <w:rPr>
                <w:lang w:val="fr-FR"/>
              </w:rPr>
            </w:pPr>
            <w:r w:rsidRPr="00C36EA6">
              <w:rPr>
                <w:lang w:val="fr-FR"/>
              </w:rPr>
              <w:t>Condition</w:t>
            </w:r>
          </w:p>
        </w:tc>
      </w:tr>
      <w:tr w:rsidR="003467FA" w:rsidRPr="00C36EA6" w14:paraId="4C8ED1B0"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68727631" w14:textId="77777777" w:rsidR="003467FA" w:rsidRPr="002C79AA" w:rsidRDefault="003467FA" w:rsidP="003D7D35">
            <w:pPr>
              <w:pStyle w:val="TAL"/>
              <w:rPr>
                <w:b/>
                <w:lang w:val="fr-FR"/>
              </w:rPr>
            </w:pPr>
            <w:r w:rsidRPr="002C79AA">
              <w:rPr>
                <w:b/>
                <w:lang w:val="fr-FR"/>
              </w:rPr>
              <w:t>Message-body</w:t>
            </w:r>
          </w:p>
        </w:tc>
        <w:tc>
          <w:tcPr>
            <w:tcW w:w="2127" w:type="dxa"/>
            <w:tcBorders>
              <w:top w:val="single" w:sz="4" w:space="0" w:color="auto"/>
              <w:left w:val="single" w:sz="4" w:space="0" w:color="auto"/>
              <w:bottom w:val="single" w:sz="4" w:space="0" w:color="auto"/>
              <w:right w:val="single" w:sz="4" w:space="0" w:color="auto"/>
            </w:tcBorders>
          </w:tcPr>
          <w:p w14:paraId="0A2D2140" w14:textId="77777777" w:rsidR="003467FA" w:rsidRPr="00C36EA6"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006159DD" w14:textId="77777777" w:rsidR="003467FA" w:rsidRPr="00C36EA6"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31C11CF2"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58804974" w14:textId="77777777" w:rsidR="003467FA" w:rsidRPr="00C36EA6" w:rsidRDefault="003467FA" w:rsidP="003D7D35">
            <w:pPr>
              <w:pStyle w:val="TAL"/>
              <w:rPr>
                <w:lang w:val="fr-FR"/>
              </w:rPr>
            </w:pPr>
          </w:p>
        </w:tc>
      </w:tr>
      <w:tr w:rsidR="003467FA" w:rsidRPr="00C36EA6" w14:paraId="200A3347"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1E0F3205" w14:textId="77777777" w:rsidR="003467FA" w:rsidRPr="00C36EA6" w:rsidRDefault="003467FA" w:rsidP="003D7D35">
            <w:pPr>
              <w:pStyle w:val="TAL"/>
              <w:rPr>
                <w:lang w:val="fr-FR"/>
              </w:rPr>
            </w:pPr>
            <w:r w:rsidRPr="00C36EA6">
              <w:rPr>
                <w:lang w:val="fr-FR"/>
              </w:rPr>
              <w:t xml:space="preserve">  SDP Message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7FE9E91" w14:textId="77777777" w:rsidR="003467FA" w:rsidRPr="00C36EA6" w:rsidRDefault="003467FA" w:rsidP="003D7D35">
            <w:pPr>
              <w:pStyle w:val="TAL"/>
              <w:rPr>
                <w:lang w:val="fr-FR"/>
              </w:rPr>
            </w:pPr>
            <w:r w:rsidRPr="00C36EA6">
              <w:rPr>
                <w:lang w:val="fr-FR"/>
              </w:rPr>
              <w:t>As described in Table 6.1.1.8.3.3-2B</w:t>
            </w:r>
          </w:p>
        </w:tc>
        <w:tc>
          <w:tcPr>
            <w:tcW w:w="2127" w:type="dxa"/>
            <w:tcBorders>
              <w:top w:val="single" w:sz="4" w:space="0" w:color="auto"/>
              <w:left w:val="single" w:sz="4" w:space="0" w:color="auto"/>
              <w:bottom w:val="single" w:sz="4" w:space="0" w:color="auto"/>
              <w:right w:val="single" w:sz="4" w:space="0" w:color="auto"/>
            </w:tcBorders>
          </w:tcPr>
          <w:p w14:paraId="0E15F5B9" w14:textId="77777777" w:rsidR="003467FA" w:rsidRPr="00C36EA6"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7B8073E6"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09EB3984" w14:textId="77777777" w:rsidR="003467FA" w:rsidRPr="00C36EA6" w:rsidRDefault="003467FA" w:rsidP="003D7D35">
            <w:pPr>
              <w:pStyle w:val="TAL"/>
              <w:rPr>
                <w:lang w:val="fr-FR"/>
              </w:rPr>
            </w:pPr>
          </w:p>
        </w:tc>
      </w:tr>
    </w:tbl>
    <w:p w14:paraId="425DF8B8" w14:textId="77777777" w:rsidR="003467FA" w:rsidRPr="00C36EA6" w:rsidRDefault="003467FA" w:rsidP="003467FA"/>
    <w:p w14:paraId="2A1B8116" w14:textId="77777777" w:rsidR="003467FA" w:rsidRPr="00C36EA6" w:rsidRDefault="003467FA" w:rsidP="003467FA">
      <w:pPr>
        <w:pStyle w:val="TH"/>
      </w:pPr>
      <w:r w:rsidRPr="00C36EA6">
        <w:t>Table 6.1.1.8.3.3-5: SDP in SIP 200 (OK) (Table 6.1.1.8.3.3-4)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72C21286"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7C340573" w14:textId="77777777" w:rsidR="003467FA" w:rsidRPr="00C36EA6" w:rsidRDefault="003467FA" w:rsidP="003D7D35">
            <w:pPr>
              <w:pStyle w:val="TAL"/>
              <w:rPr>
                <w:lang w:val="fr-FR"/>
              </w:rPr>
            </w:pPr>
            <w:r w:rsidRPr="00C36EA6">
              <w:rPr>
                <w:lang w:val="fr-FR"/>
              </w:rPr>
              <w:t>Derivation Path: TS 36.579-1 [2], Table 5.5.3.1.2-1, condition SDP_ANSWER</w:t>
            </w:r>
          </w:p>
        </w:tc>
      </w:tr>
    </w:tbl>
    <w:p w14:paraId="1A4D815D" w14:textId="77777777" w:rsidR="003467FA" w:rsidRPr="00C36EA6" w:rsidRDefault="003467FA" w:rsidP="003467FA"/>
    <w:p w14:paraId="2A6888CE" w14:textId="33653905" w:rsidR="003467FA" w:rsidRPr="00C36EA6" w:rsidRDefault="003467FA" w:rsidP="003467FA">
      <w:pPr>
        <w:pStyle w:val="TH"/>
      </w:pPr>
      <w:bookmarkStart w:id="1650" w:name="_Hlk108891862"/>
      <w:r w:rsidRPr="00C36EA6">
        <w:t>Table 6.1.1.8.3.3-6:</w:t>
      </w:r>
      <w:ins w:id="1651" w:author="MCC160" w:date="2024-04-29T16:00:00Z">
        <w:r w:rsidR="005F4CE8">
          <w:t xml:space="preserve"> Void</w:t>
        </w:r>
      </w:ins>
      <w:del w:id="1652" w:author="MCC160" w:date="2024-04-29T16:00:00Z">
        <w:r w:rsidRPr="00C36EA6" w:rsidDel="005F4CE8">
          <w:delText xml:space="preserve"> SIP BYE from the SS (step 6, Table 6.1.1.8.3.2-1;</w:delText>
        </w:r>
        <w:r w:rsidRPr="00C36EA6" w:rsidDel="005F4CE8">
          <w:br/>
          <w:delText>step 1, TS 36.579-1 [2] Table 5.3.12.3-1)</w:delText>
        </w:r>
      </w:del>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rsidDel="005F4CE8" w14:paraId="64EAE003" w14:textId="192959C3" w:rsidTr="003D7D35">
        <w:trPr>
          <w:del w:id="1653" w:author="MCC160" w:date="2024-04-29T16:00:00Z"/>
        </w:trPr>
        <w:tc>
          <w:tcPr>
            <w:tcW w:w="9645" w:type="dxa"/>
            <w:tcBorders>
              <w:top w:val="single" w:sz="4" w:space="0" w:color="auto"/>
              <w:left w:val="single" w:sz="4" w:space="0" w:color="auto"/>
              <w:bottom w:val="single" w:sz="4" w:space="0" w:color="auto"/>
              <w:right w:val="single" w:sz="4" w:space="0" w:color="auto"/>
            </w:tcBorders>
            <w:hideMark/>
          </w:tcPr>
          <w:p w14:paraId="07550D46" w14:textId="4AC8EC98" w:rsidR="003467FA" w:rsidRPr="00C36EA6" w:rsidDel="005F4CE8" w:rsidRDefault="003467FA" w:rsidP="003D7D35">
            <w:pPr>
              <w:pStyle w:val="TAL"/>
              <w:rPr>
                <w:del w:id="1654" w:author="MCC160" w:date="2024-04-29T16:00:00Z"/>
                <w:lang w:val="fr-FR"/>
              </w:rPr>
            </w:pPr>
            <w:del w:id="1655" w:author="MCC160" w:date="2024-04-29T16:00:00Z">
              <w:r w:rsidRPr="00C36EA6" w:rsidDel="005F4CE8">
                <w:rPr>
                  <w:lang w:val="fr-FR"/>
                </w:rPr>
                <w:delText>Derivation Path: TS 36.579-1 [2], Table 5.5.2.2.2-1, condition MO_CALL</w:delText>
              </w:r>
            </w:del>
          </w:p>
        </w:tc>
      </w:tr>
    </w:tbl>
    <w:p w14:paraId="21A0CC07" w14:textId="77777777" w:rsidR="003467FA" w:rsidRPr="00C36EA6" w:rsidRDefault="003467FA" w:rsidP="003467FA"/>
    <w:p w14:paraId="30BFE277" w14:textId="77777777" w:rsidR="003467FA" w:rsidRPr="00C36EA6" w:rsidRDefault="003467FA" w:rsidP="003467FA">
      <w:pPr>
        <w:keepNext/>
        <w:keepLines/>
        <w:spacing w:before="120"/>
        <w:ind w:left="1418" w:hanging="1418"/>
        <w:outlineLvl w:val="3"/>
        <w:rPr>
          <w:rFonts w:ascii="Arial" w:hAnsi="Arial"/>
          <w:sz w:val="24"/>
        </w:rPr>
      </w:pPr>
      <w:bookmarkStart w:id="1656" w:name="_Toc21006012"/>
      <w:bookmarkStart w:id="1657" w:name="_Toc36037685"/>
      <w:bookmarkStart w:id="1658" w:name="_Toc43837536"/>
      <w:bookmarkStart w:id="1659" w:name="_Toc60995648"/>
      <w:bookmarkStart w:id="1660" w:name="_Toc69159776"/>
      <w:bookmarkStart w:id="1661" w:name="_Toc76583125"/>
      <w:bookmarkStart w:id="1662" w:name="_Toc83808677"/>
      <w:bookmarkStart w:id="1663" w:name="_Toc91233498"/>
      <w:bookmarkStart w:id="1664" w:name="_Toc100348977"/>
      <w:bookmarkStart w:id="1665" w:name="_Toc106787133"/>
      <w:bookmarkEnd w:id="1650"/>
      <w:r w:rsidRPr="00C36EA6">
        <w:rPr>
          <w:rFonts w:ascii="Arial" w:hAnsi="Arial"/>
          <w:sz w:val="24"/>
        </w:rPr>
        <w:t>6.1.1.9</w:t>
      </w:r>
      <w:r w:rsidRPr="00C36EA6">
        <w:rPr>
          <w:rFonts w:ascii="Arial" w:hAnsi="Arial"/>
          <w:sz w:val="24"/>
        </w:rPr>
        <w:tab/>
        <w:t>On-network / Pre-arranged Broadcast Group Call / Client Terminated (CT)</w:t>
      </w:r>
      <w:bookmarkEnd w:id="1656"/>
      <w:bookmarkEnd w:id="1657"/>
      <w:bookmarkEnd w:id="1658"/>
      <w:bookmarkEnd w:id="1659"/>
      <w:bookmarkEnd w:id="1660"/>
      <w:bookmarkEnd w:id="1661"/>
      <w:bookmarkEnd w:id="1662"/>
      <w:bookmarkEnd w:id="1663"/>
      <w:bookmarkEnd w:id="1664"/>
      <w:bookmarkEnd w:id="1665"/>
    </w:p>
    <w:p w14:paraId="4C5FB25E" w14:textId="77777777" w:rsidR="003467FA" w:rsidRPr="00C36EA6" w:rsidRDefault="003467FA" w:rsidP="003467FA">
      <w:pPr>
        <w:pStyle w:val="H6"/>
      </w:pPr>
      <w:r w:rsidRPr="00C36EA6">
        <w:t>6.1.1.9.1</w:t>
      </w:r>
      <w:r w:rsidRPr="00C36EA6">
        <w:tab/>
        <w:t>Test Purpose (TP)</w:t>
      </w:r>
    </w:p>
    <w:p w14:paraId="0E4A9066" w14:textId="77777777" w:rsidR="003467FA" w:rsidRPr="00C36EA6" w:rsidRDefault="003467FA" w:rsidP="003467FA">
      <w:pPr>
        <w:pStyle w:val="H6"/>
      </w:pPr>
      <w:r w:rsidRPr="00C36EA6">
        <w:t>(1)</w:t>
      </w:r>
    </w:p>
    <w:p w14:paraId="5D926122" w14:textId="77777777" w:rsidR="003467FA" w:rsidRPr="00C36EA6" w:rsidRDefault="003467FA" w:rsidP="003467FA">
      <w:pPr>
        <w:pStyle w:val="PL"/>
      </w:pPr>
      <w:r w:rsidRPr="00C36EA6">
        <w:rPr>
          <w:b/>
        </w:rPr>
        <w:t>with</w:t>
      </w:r>
      <w:r w:rsidRPr="00C36EA6">
        <w:t xml:space="preserve"> { UE (MCPTT Client) registered and authorised for MCPTT Service }</w:t>
      </w:r>
    </w:p>
    <w:p w14:paraId="53A54B83" w14:textId="77777777" w:rsidR="003467FA" w:rsidRPr="00C36EA6" w:rsidRDefault="003467FA" w:rsidP="003467FA">
      <w:pPr>
        <w:pStyle w:val="PL"/>
      </w:pPr>
      <w:r w:rsidRPr="00C36EA6">
        <w:t>ensure that {</w:t>
      </w:r>
    </w:p>
    <w:p w14:paraId="074ECB97" w14:textId="77777777" w:rsidR="003467FA" w:rsidRPr="00C36EA6" w:rsidRDefault="003467FA" w:rsidP="003467FA">
      <w:pPr>
        <w:pStyle w:val="PL"/>
      </w:pPr>
      <w:r w:rsidRPr="00C36EA6">
        <w:t xml:space="preserve">  </w:t>
      </w:r>
      <w:r w:rsidRPr="00C36EA6">
        <w:rPr>
          <w:b/>
        </w:rPr>
        <w:t>when</w:t>
      </w:r>
      <w:r w:rsidRPr="00C36EA6">
        <w:t xml:space="preserve"> { the MCPTT Client receives a SIP INVITE message of an MCPTT </w:t>
      </w:r>
      <w:r w:rsidRPr="00C36EA6">
        <w:rPr>
          <w:lang w:eastAsia="ko-KR"/>
        </w:rPr>
        <w:t xml:space="preserve">On-demand Pre-arranged Broadcast Group Call </w:t>
      </w:r>
      <w:r w:rsidRPr="00C36EA6">
        <w:t>}</w:t>
      </w:r>
    </w:p>
    <w:p w14:paraId="74E52204" w14:textId="77777777" w:rsidR="003467FA" w:rsidRPr="00C36EA6" w:rsidRDefault="003467FA" w:rsidP="003467FA">
      <w:pPr>
        <w:pStyle w:val="PL"/>
      </w:pPr>
      <w:r w:rsidRPr="00C36EA6">
        <w:rPr>
          <w:b/>
        </w:rPr>
        <w:t>then</w:t>
      </w:r>
      <w:r w:rsidRPr="00C36EA6">
        <w:t xml:space="preserve"> { the MCPTT Client displays an indication for the </w:t>
      </w:r>
      <w:r w:rsidRPr="00C36EA6">
        <w:rPr>
          <w:lang w:eastAsia="ko-KR"/>
        </w:rPr>
        <w:t>Pre-arranged</w:t>
      </w:r>
      <w:r w:rsidRPr="00C36EA6">
        <w:t xml:space="preserve"> MCPTT group call to the user </w:t>
      </w:r>
      <w:r w:rsidRPr="00C36EA6">
        <w:rPr>
          <w:b/>
        </w:rPr>
        <w:t>and</w:t>
      </w:r>
      <w:r w:rsidRPr="00C36EA6">
        <w:t xml:space="preserve"> responds to the SS with correct SIP messages }</w:t>
      </w:r>
    </w:p>
    <w:p w14:paraId="1556DC35" w14:textId="77777777" w:rsidR="003467FA" w:rsidRPr="00C36EA6" w:rsidRDefault="003467FA" w:rsidP="003467FA">
      <w:pPr>
        <w:pStyle w:val="PL"/>
      </w:pPr>
      <w:r w:rsidRPr="00C36EA6">
        <w:t xml:space="preserve">            }</w:t>
      </w:r>
    </w:p>
    <w:p w14:paraId="404A8E55" w14:textId="77777777" w:rsidR="003467FA" w:rsidRPr="00C36EA6" w:rsidRDefault="003467FA" w:rsidP="003467FA">
      <w:pPr>
        <w:pStyle w:val="PL"/>
      </w:pPr>
    </w:p>
    <w:p w14:paraId="07432BBF" w14:textId="77777777" w:rsidR="003467FA" w:rsidRPr="00C36EA6" w:rsidRDefault="003467FA" w:rsidP="003467FA">
      <w:pPr>
        <w:pStyle w:val="H6"/>
      </w:pPr>
      <w:r w:rsidRPr="00C36EA6">
        <w:t>(2)</w:t>
      </w:r>
    </w:p>
    <w:p w14:paraId="36F20233" w14:textId="77777777" w:rsidR="003467FA" w:rsidRPr="00C36EA6" w:rsidRDefault="003467FA" w:rsidP="003467FA">
      <w:pPr>
        <w:pStyle w:val="PL"/>
      </w:pPr>
      <w:r w:rsidRPr="00C36EA6">
        <w:rPr>
          <w:b/>
        </w:rPr>
        <w:t>with</w:t>
      </w:r>
      <w:r w:rsidRPr="00C36EA6">
        <w:t xml:space="preserve"> { UE (MCPTT Client) having an incoming </w:t>
      </w:r>
      <w:r w:rsidRPr="00C36EA6">
        <w:rPr>
          <w:lang w:eastAsia="ko-KR"/>
        </w:rPr>
        <w:t xml:space="preserve">Pre-arranged </w:t>
      </w:r>
      <w:r w:rsidRPr="00C36EA6">
        <w:t xml:space="preserve">MCPTT group call </w:t>
      </w:r>
      <w:r w:rsidRPr="00C36EA6">
        <w:rPr>
          <w:b/>
        </w:rPr>
        <w:t>and</w:t>
      </w:r>
      <w:r w:rsidRPr="00C36EA6">
        <w:t xml:space="preserve"> the Answer-Mode header in the SIP INVITE message is set to Manual }</w:t>
      </w:r>
    </w:p>
    <w:p w14:paraId="7D4B20C3" w14:textId="77777777" w:rsidR="003467FA" w:rsidRPr="00C36EA6" w:rsidRDefault="003467FA" w:rsidP="003467FA">
      <w:pPr>
        <w:pStyle w:val="PL"/>
      </w:pPr>
      <w:r w:rsidRPr="00C36EA6">
        <w:lastRenderedPageBreak/>
        <w:t>ensure that {</w:t>
      </w:r>
    </w:p>
    <w:p w14:paraId="4634C88F" w14:textId="77777777" w:rsidR="003467FA" w:rsidRPr="00C36EA6" w:rsidRDefault="003467FA" w:rsidP="003467FA">
      <w:pPr>
        <w:pStyle w:val="PL"/>
      </w:pPr>
      <w:r w:rsidRPr="00C36EA6">
        <w:t xml:space="preserve">  </w:t>
      </w:r>
      <w:r w:rsidRPr="00C36EA6">
        <w:rPr>
          <w:b/>
        </w:rPr>
        <w:t>when</w:t>
      </w:r>
      <w:r w:rsidRPr="00C36EA6">
        <w:t xml:space="preserve"> { the user answers the MCPTT group call }</w:t>
      </w:r>
    </w:p>
    <w:p w14:paraId="71FEE931" w14:textId="77777777" w:rsidR="003467FA" w:rsidRPr="00C36EA6" w:rsidRDefault="003467FA" w:rsidP="003467FA">
      <w:pPr>
        <w:pStyle w:val="PL"/>
      </w:pPr>
      <w:r w:rsidRPr="00C36EA6">
        <w:t xml:space="preserve">    </w:t>
      </w:r>
      <w:r w:rsidRPr="00C36EA6">
        <w:rPr>
          <w:b/>
        </w:rPr>
        <w:t>then</w:t>
      </w:r>
      <w:r w:rsidRPr="00C36EA6">
        <w:t xml:space="preserve"> { UE sends a SIP 200 OK as a response to the SIP INVITE message }</w:t>
      </w:r>
    </w:p>
    <w:p w14:paraId="5B44F56F" w14:textId="77777777" w:rsidR="003467FA" w:rsidRPr="00C36EA6" w:rsidRDefault="003467FA" w:rsidP="003467FA">
      <w:pPr>
        <w:pStyle w:val="PL"/>
      </w:pPr>
      <w:r w:rsidRPr="00C36EA6">
        <w:t xml:space="preserve">            }</w:t>
      </w:r>
    </w:p>
    <w:p w14:paraId="7F888E3E" w14:textId="77777777" w:rsidR="003467FA" w:rsidRPr="00C36EA6" w:rsidRDefault="003467FA" w:rsidP="003467FA">
      <w:pPr>
        <w:pStyle w:val="PL"/>
      </w:pPr>
    </w:p>
    <w:p w14:paraId="34C5E872" w14:textId="77777777" w:rsidR="003467FA" w:rsidRPr="00C36EA6" w:rsidRDefault="003467FA" w:rsidP="003467FA">
      <w:pPr>
        <w:pStyle w:val="H6"/>
      </w:pPr>
      <w:r w:rsidRPr="00C36EA6">
        <w:t>6.1.1.9.2</w:t>
      </w:r>
      <w:r w:rsidRPr="00C36EA6">
        <w:tab/>
        <w:t>Conformance requirements</w:t>
      </w:r>
    </w:p>
    <w:p w14:paraId="27732413" w14:textId="77777777" w:rsidR="003467FA" w:rsidRPr="00C36EA6" w:rsidRDefault="003467FA" w:rsidP="003467FA">
      <w:r w:rsidRPr="00C36EA6">
        <w:t>References: The conformance requirements covered in the current TC are specified in TS 24.379, clauses 4.12, and 10.1.1.2.1.2. Unless otherwise stated, these are Rel-13 requirements.</w:t>
      </w:r>
    </w:p>
    <w:p w14:paraId="073BAB65" w14:textId="77777777" w:rsidR="003467FA" w:rsidRPr="00C36EA6" w:rsidRDefault="003467FA" w:rsidP="003467FA">
      <w:r w:rsidRPr="00C36EA6">
        <w:t>[TS 24.379, clause 4.12]</w:t>
      </w:r>
    </w:p>
    <w:p w14:paraId="172B07E7" w14:textId="77777777" w:rsidR="003467FA" w:rsidRPr="00C36EA6" w:rsidRDefault="003467FA" w:rsidP="003467FA">
      <w:r w:rsidRPr="00C36EA6">
        <w:t>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3GPP TS 22.179 [2], 3GPP TS 22.280 [76] and 3GPP TS 23.379 [3]. In the present release of the specification, a broadcast group call can be initiated by an MCPTT user on any MCPTT group that the MCPTT user is part of.</w:t>
      </w:r>
    </w:p>
    <w:p w14:paraId="68DAE3F6" w14:textId="77777777" w:rsidR="003467FA" w:rsidRPr="00C36EA6" w:rsidRDefault="003467FA" w:rsidP="003467FA">
      <w:pPr>
        <w:keepLines/>
        <w:ind w:left="1135" w:hanging="851"/>
      </w:pPr>
      <w:r w:rsidRPr="00C36EA6">
        <w:t>NOTE 1:</w:t>
      </w:r>
      <w:r w:rsidRPr="00C36EA6">
        <w:tab/>
        <w:t>Configuration related to the authorisation to create a user-broadcast group or a group-broadcast exists in the user profile document as specified in 3GPP TS 24.484 [50], but is not used by any procedures in 3GPP TS 24.481 [31] in the current release, as the ability for an authorised user to create user-broadcast groups and group-broadcast groups is not provided in the current release.</w:t>
      </w:r>
    </w:p>
    <w:p w14:paraId="3068334D" w14:textId="77777777" w:rsidR="003467FA" w:rsidRPr="00C36EA6" w:rsidRDefault="003467FA" w:rsidP="003467FA">
      <w:pPr>
        <w:keepLines/>
        <w:ind w:left="1135" w:hanging="851"/>
      </w:pPr>
      <w:r w:rsidRPr="00C36EA6">
        <w:t>NOTE 2:</w:t>
      </w:r>
      <w:r w:rsidRPr="00C36EA6">
        <w:tab/>
        <w:t>Configuration related to broadcast group hierarchies can be found in the group document as specified in 3GPP TS 24.481 [31] and in the service configuration document as specified in 3GPP TS 24.484 [50]. However, this configuration is not used by any procedures in 3GPP TS 24.380 [5] in the current release.</w:t>
      </w:r>
    </w:p>
    <w:p w14:paraId="2884F022" w14:textId="77777777" w:rsidR="003467FA" w:rsidRPr="00C36EA6" w:rsidRDefault="003467FA" w:rsidP="003467FA">
      <w:r w:rsidRPr="00C36EA6">
        <w:t>[TS 24.379, clause 10.1.1.2.1.2]</w:t>
      </w:r>
    </w:p>
    <w:p w14:paraId="0EFD160E" w14:textId="77777777" w:rsidR="003467FA" w:rsidRPr="00C36EA6" w:rsidRDefault="003467FA" w:rsidP="003467FA">
      <w:r w:rsidRPr="00C36EA6">
        <w:rPr>
          <w:lang w:eastAsia="ko-KR"/>
        </w:rPr>
        <w:t>In the procedures in this subclause:</w:t>
      </w:r>
    </w:p>
    <w:p w14:paraId="1E43D86D" w14:textId="77777777" w:rsidR="003467FA" w:rsidRPr="00C36EA6" w:rsidRDefault="003467FA" w:rsidP="003467FA">
      <w:pPr>
        <w:ind w:left="568" w:hanging="284"/>
      </w:pPr>
      <w:r w:rsidRPr="00C36EA6">
        <w:t>...</w:t>
      </w:r>
    </w:p>
    <w:p w14:paraId="2BD29010" w14:textId="77777777" w:rsidR="003467FA" w:rsidRPr="00C36EA6" w:rsidRDefault="003467FA" w:rsidP="003467FA">
      <w:r w:rsidRPr="00C36EA6">
        <w:t>Upon receipt of an initial SIP INVITE request, the MCPTT client shall follow the procedures for termination of multimedia sessions in the IM CN subsystem as specified in 3GPP TS 24.229 [4] with the clarifications below.</w:t>
      </w:r>
    </w:p>
    <w:p w14:paraId="47ED6DB5" w14:textId="77777777" w:rsidR="003467FA" w:rsidRPr="00C36EA6" w:rsidRDefault="003467FA" w:rsidP="003467FA">
      <w:r w:rsidRPr="00C36EA6">
        <w:t>The MCPTT client:</w:t>
      </w:r>
    </w:p>
    <w:p w14:paraId="7A96A5EC" w14:textId="77777777" w:rsidR="003467FA" w:rsidRPr="00C36EA6" w:rsidRDefault="003467FA" w:rsidP="003467FA">
      <w:pPr>
        <w:ind w:left="568" w:hanging="284"/>
      </w:pPr>
      <w:r w:rsidRPr="00C36EA6">
        <w:t xml:space="preserve"> …</w:t>
      </w:r>
    </w:p>
    <w:p w14:paraId="00684187" w14:textId="77777777" w:rsidR="003467FA" w:rsidRPr="00C36EA6" w:rsidRDefault="003467FA" w:rsidP="003467FA">
      <w:pPr>
        <w:ind w:left="568" w:hanging="284"/>
        <w:rPr>
          <w:lang w:eastAsia="ko-KR"/>
        </w:rPr>
      </w:pPr>
      <w:r w:rsidRPr="00C36EA6">
        <w:t>6)</w:t>
      </w:r>
      <w:r w:rsidRPr="00C36EA6">
        <w:tab/>
        <w:t xml:space="preserve">may display to the MCPTT </w:t>
      </w:r>
      <w:r w:rsidRPr="00C36EA6">
        <w:rPr>
          <w:lang w:eastAsia="ko-KR"/>
        </w:rPr>
        <w:t>u</w:t>
      </w:r>
      <w:r w:rsidRPr="00C36EA6">
        <w:t xml:space="preserve">ser the MCPTT </w:t>
      </w:r>
      <w:r w:rsidRPr="00C36EA6">
        <w:rPr>
          <w:lang w:eastAsia="ko-KR"/>
        </w:rPr>
        <w:t>ID</w:t>
      </w:r>
      <w:r w:rsidRPr="00C36EA6">
        <w:t xml:space="preserve"> of the </w:t>
      </w:r>
      <w:r w:rsidRPr="00C36EA6">
        <w:rPr>
          <w:lang w:eastAsia="ko-KR"/>
        </w:rPr>
        <w:t>i</w:t>
      </w:r>
      <w:r w:rsidRPr="00C36EA6">
        <w:t xml:space="preserve">nviting MCPTT </w:t>
      </w:r>
      <w:r w:rsidRPr="00C36EA6">
        <w:rPr>
          <w:lang w:eastAsia="ko-KR"/>
        </w:rPr>
        <w:t>u</w:t>
      </w:r>
      <w:r w:rsidRPr="00C36EA6">
        <w:t>ser</w:t>
      </w:r>
      <w:r w:rsidRPr="00C36EA6">
        <w:rPr>
          <w:lang w:eastAsia="ko-KR"/>
        </w:rPr>
        <w:t>;</w:t>
      </w:r>
    </w:p>
    <w:p w14:paraId="3AA69602" w14:textId="77777777" w:rsidR="003467FA" w:rsidRPr="00C36EA6" w:rsidRDefault="003467FA" w:rsidP="003467FA">
      <w:pPr>
        <w:ind w:left="568" w:hanging="284"/>
      </w:pPr>
      <w:r w:rsidRPr="00C36EA6">
        <w:t>7)</w:t>
      </w:r>
      <w:r w:rsidRPr="00C36EA6">
        <w:tab/>
        <w:t xml:space="preserve">shall perform the automatic commencement procedures specified in </w:t>
      </w:r>
      <w:r w:rsidRPr="00C36EA6">
        <w:rPr>
          <w:lang w:eastAsia="ko-KR"/>
        </w:rPr>
        <w:t>subclause</w:t>
      </w:r>
      <w:r w:rsidRPr="00C36EA6">
        <w:t> </w:t>
      </w:r>
      <w:r w:rsidRPr="00C36EA6">
        <w:rPr>
          <w:lang w:eastAsia="ko-KR"/>
        </w:rPr>
        <w:t>6.2.3.1.2 if one of the following conditions are met:</w:t>
      </w:r>
    </w:p>
    <w:p w14:paraId="23D5ACE3" w14:textId="77777777" w:rsidR="003467FA" w:rsidRPr="00C36EA6" w:rsidRDefault="003467FA" w:rsidP="003467FA">
      <w:pPr>
        <w:ind w:left="851" w:hanging="284"/>
        <w:rPr>
          <w:lang w:eastAsia="ko-KR"/>
        </w:rPr>
      </w:pPr>
      <w:r w:rsidRPr="00C36EA6">
        <w:rPr>
          <w:lang w:eastAsia="ko-KR"/>
        </w:rPr>
        <w:t>a)</w:t>
      </w:r>
      <w:r w:rsidRPr="00C36EA6">
        <w:rPr>
          <w:lang w:eastAsia="ko-KR"/>
        </w:rPr>
        <w:tab/>
        <w:t>SIP INVITE request contains an Answer-Mode header field with the value "Auto" and the MCPTT service setting at the invited MCPTT client for answering the call is set to automatic commencement mode; or</w:t>
      </w:r>
    </w:p>
    <w:p w14:paraId="57564061" w14:textId="77777777" w:rsidR="003467FA" w:rsidRPr="00C36EA6" w:rsidRDefault="003467FA" w:rsidP="003467FA">
      <w:pPr>
        <w:ind w:left="851" w:hanging="284"/>
        <w:rPr>
          <w:lang w:eastAsia="ko-KR"/>
        </w:rPr>
      </w:pPr>
      <w:r w:rsidRPr="00C36EA6">
        <w:rPr>
          <w:lang w:eastAsia="ko-KR"/>
        </w:rPr>
        <w:t>b)</w:t>
      </w:r>
      <w:r w:rsidRPr="00C36EA6">
        <w:rPr>
          <w:lang w:eastAsia="ko-KR"/>
        </w:rPr>
        <w:tab/>
        <w:t>SIP INVITE request contains an Answer-Mode header field with the value "Auto" and the MCPTT service setting at the invited MCPTT client for answering the call is set to manual commencement mode, yet the invited MCPTT client allows the call to be answered with automatic commencement mode;</w:t>
      </w:r>
    </w:p>
    <w:p w14:paraId="22F0A0C2" w14:textId="77777777" w:rsidR="003467FA" w:rsidRPr="00C36EA6" w:rsidRDefault="003467FA" w:rsidP="003467FA">
      <w:pPr>
        <w:ind w:left="568" w:hanging="284"/>
      </w:pPr>
      <w:r w:rsidRPr="00C36EA6">
        <w:t>8)</w:t>
      </w:r>
      <w:r w:rsidRPr="00C36EA6">
        <w:tab/>
        <w:t xml:space="preserve">shall perform the manual commencement procedures specified in </w:t>
      </w:r>
      <w:r w:rsidRPr="00C36EA6">
        <w:rPr>
          <w:lang w:eastAsia="ko-KR"/>
        </w:rPr>
        <w:t>subclause</w:t>
      </w:r>
      <w:r w:rsidRPr="00C36EA6">
        <w:t> </w:t>
      </w:r>
      <w:r w:rsidRPr="00C36EA6">
        <w:rPr>
          <w:lang w:eastAsia="ko-KR"/>
        </w:rPr>
        <w:t>6.2.3.2.2 if one of the following conditions are met:</w:t>
      </w:r>
    </w:p>
    <w:p w14:paraId="0453EBF3" w14:textId="77777777" w:rsidR="003467FA" w:rsidRPr="00C36EA6" w:rsidRDefault="003467FA" w:rsidP="003467FA">
      <w:pPr>
        <w:ind w:left="851" w:hanging="284"/>
        <w:rPr>
          <w:lang w:eastAsia="ko-KR"/>
        </w:rPr>
      </w:pPr>
      <w:r w:rsidRPr="00C36EA6">
        <w:rPr>
          <w:lang w:eastAsia="ko-KR"/>
        </w:rPr>
        <w:t>a)</w:t>
      </w:r>
      <w:r w:rsidRPr="00C36EA6">
        <w:rPr>
          <w:lang w:eastAsia="ko-KR"/>
        </w:rPr>
        <w:tab/>
        <w:t>SIP INVITE request contains an Answer-Mode header field with the value "Manual" and the MCPTT service setting at the invited MCPTT client for answering the call is to use manual commencement mode; or</w:t>
      </w:r>
    </w:p>
    <w:p w14:paraId="228F88F8" w14:textId="77777777" w:rsidR="003467FA" w:rsidRPr="00C36EA6" w:rsidRDefault="003467FA" w:rsidP="003467FA">
      <w:pPr>
        <w:ind w:left="851" w:hanging="284"/>
        <w:rPr>
          <w:lang w:eastAsia="ko-KR"/>
        </w:rPr>
      </w:pPr>
      <w:r w:rsidRPr="00C36EA6">
        <w:rPr>
          <w:lang w:eastAsia="ko-KR"/>
        </w:rPr>
        <w:t>b)</w:t>
      </w:r>
      <w:r w:rsidRPr="00C36EA6">
        <w:rPr>
          <w:lang w:eastAsia="ko-KR"/>
        </w:rPr>
        <w:tab/>
        <w:t>SIP INVITE request contains an Answer-Mode header field with the value "Manual" and the MCPTT service setting at the invited MCPTT client for answering the call is set to automatic commencement mode, yet the invited MCPTT client allows the call to be answered with manual commencement mode; and</w:t>
      </w:r>
    </w:p>
    <w:p w14:paraId="778654B4" w14:textId="77777777" w:rsidR="003467FA" w:rsidRPr="00C36EA6" w:rsidRDefault="003467FA" w:rsidP="003467FA">
      <w:pPr>
        <w:ind w:left="568" w:hanging="284"/>
      </w:pPr>
      <w:r w:rsidRPr="00C36EA6">
        <w:rPr>
          <w:lang w:eastAsia="ko-KR"/>
        </w:rPr>
        <w:t>9)</w:t>
      </w:r>
      <w:r w:rsidRPr="00C36EA6">
        <w:rPr>
          <w:lang w:eastAsia="ko-KR"/>
        </w:rPr>
        <w:tab/>
        <w:t xml:space="preserve">when the SIP 200 (OK) response to the SIP INVITE request is sent, </w:t>
      </w:r>
      <w:r w:rsidRPr="00C36EA6">
        <w:t>may subscribe to the conference event package as specified in subclause 10.1.3.1.</w:t>
      </w:r>
    </w:p>
    <w:p w14:paraId="776C6996" w14:textId="77777777" w:rsidR="003467FA" w:rsidRPr="00C36EA6" w:rsidRDefault="003467FA" w:rsidP="003467FA">
      <w:pPr>
        <w:pStyle w:val="H6"/>
      </w:pPr>
      <w:r w:rsidRPr="00C36EA6">
        <w:lastRenderedPageBreak/>
        <w:t>6.1.1.9.3</w:t>
      </w:r>
      <w:r w:rsidRPr="00C36EA6">
        <w:tab/>
        <w:t>Test description</w:t>
      </w:r>
    </w:p>
    <w:p w14:paraId="151B846C" w14:textId="77777777" w:rsidR="003467FA" w:rsidRPr="00C36EA6" w:rsidRDefault="003467FA" w:rsidP="003467FA">
      <w:pPr>
        <w:pStyle w:val="H6"/>
      </w:pPr>
      <w:r w:rsidRPr="00C36EA6">
        <w:t>6.1.1.9.3.1</w:t>
      </w:r>
      <w:r w:rsidRPr="00C36EA6">
        <w:tab/>
        <w:t>Pre-test conditions</w:t>
      </w:r>
    </w:p>
    <w:p w14:paraId="3EBD95B6" w14:textId="77777777" w:rsidR="003467FA" w:rsidRDefault="003467FA" w:rsidP="003467FA">
      <w:pPr>
        <w:pStyle w:val="H6"/>
        <w:rPr>
          <w:ins w:id="1666" w:author="MCC160" w:date="2024-04-29T12:21:00Z"/>
        </w:rPr>
      </w:pPr>
      <w:ins w:id="1667" w:author="MCC160" w:date="2024-04-29T12:21:00Z">
        <w:r w:rsidRPr="00102CE5">
          <w:t>Test configuration</w:t>
        </w:r>
        <w:r>
          <w:t>:</w:t>
        </w:r>
      </w:ins>
    </w:p>
    <w:p w14:paraId="0A253100" w14:textId="0B551CA4" w:rsidR="003467FA" w:rsidRDefault="003467FA" w:rsidP="003467FA">
      <w:pPr>
        <w:pStyle w:val="B10"/>
        <w:rPr>
          <w:ins w:id="1668" w:author="MCC160" w:date="2024-04-29T12:21:00Z"/>
        </w:rPr>
      </w:pPr>
      <w:ins w:id="1669" w:author="MCC160" w:date="2024-04-29T12:21:00Z">
        <w:r>
          <w:t>-</w:t>
        </w:r>
        <w:r>
          <w:tab/>
          <w:t xml:space="preserve">Single cell configuration according to TS </w:t>
        </w:r>
      </w:ins>
      <w:ins w:id="1670" w:author="MCC160" w:date="2024-05-07T11:22:00Z">
        <w:r w:rsidR="00BD3E43">
          <w:t>36.579</w:t>
        </w:r>
      </w:ins>
      <w:ins w:id="1671" w:author="MCC160" w:date="2024-04-29T12:21:00Z">
        <w:r>
          <w:t>-1 [2] clause 5.2.2.2.1.</w:t>
        </w:r>
      </w:ins>
    </w:p>
    <w:p w14:paraId="4FD58439" w14:textId="77777777" w:rsidR="003467FA" w:rsidRDefault="003467FA" w:rsidP="003467FA">
      <w:pPr>
        <w:pStyle w:val="H6"/>
        <w:rPr>
          <w:ins w:id="1672" w:author="MCC160" w:date="2024-04-29T12:21:00Z"/>
        </w:rPr>
      </w:pPr>
      <w:ins w:id="1673" w:author="MCC160" w:date="2024-04-29T12:21:00Z">
        <w:r>
          <w:t>Preamble:</w:t>
        </w:r>
      </w:ins>
    </w:p>
    <w:p w14:paraId="4D3E5386" w14:textId="77777777" w:rsidR="003467FA" w:rsidRDefault="003467FA" w:rsidP="003467FA">
      <w:pPr>
        <w:pStyle w:val="B10"/>
        <w:rPr>
          <w:ins w:id="1674" w:author="MCC160" w:date="2024-04-29T12:21:00Z"/>
        </w:rPr>
      </w:pPr>
      <w:ins w:id="1675" w:author="MCC160" w:date="2024-04-29T12:21:00Z">
        <w:r>
          <w:t>-</w:t>
        </w:r>
        <w:r>
          <w:tab/>
          <w:t>The UE has performed procedure 'Initial registration' as described in TS 36.579-1 [2] clause 5.4.2.</w:t>
        </w:r>
      </w:ins>
    </w:p>
    <w:p w14:paraId="6B172D32" w14:textId="77777777" w:rsidR="003467FA" w:rsidRDefault="003467FA" w:rsidP="003467FA">
      <w:pPr>
        <w:pStyle w:val="B10"/>
        <w:rPr>
          <w:ins w:id="1676" w:author="MCC160" w:date="2024-04-29T12:21:00Z"/>
        </w:rPr>
      </w:pPr>
      <w:ins w:id="1677" w:author="MCC160" w:date="2024-04-29T12:21:00Z">
        <w:r>
          <w:t>-</w:t>
        </w:r>
        <w:r>
          <w:tab/>
        </w:r>
        <w:r w:rsidRPr="000573F5">
          <w:t>UE States at the end of the preamble</w:t>
        </w:r>
        <w:r>
          <w:t>:</w:t>
        </w:r>
      </w:ins>
    </w:p>
    <w:p w14:paraId="732DB81E" w14:textId="77777777" w:rsidR="003467FA" w:rsidRDefault="003467FA" w:rsidP="003467FA">
      <w:pPr>
        <w:pStyle w:val="B10"/>
        <w:ind w:left="852"/>
        <w:rPr>
          <w:ins w:id="1678" w:author="MCC160" w:date="2024-04-29T12:21:00Z"/>
        </w:rPr>
      </w:pPr>
      <w:ins w:id="1679" w:author="MCC160" w:date="2024-04-29T12:21:00Z">
        <w:r>
          <w:t>-</w:t>
        </w:r>
        <w:r>
          <w:tab/>
          <w:t>The UE is in RRC_IDLE state.</w:t>
        </w:r>
      </w:ins>
    </w:p>
    <w:p w14:paraId="3BFD58E6" w14:textId="77777777" w:rsidR="003467FA" w:rsidRDefault="003467FA" w:rsidP="003467FA">
      <w:pPr>
        <w:pStyle w:val="B10"/>
        <w:ind w:left="852"/>
        <w:rPr>
          <w:ins w:id="1680" w:author="MCC160" w:date="2024-04-29T12:21:00Z"/>
        </w:rPr>
      </w:pPr>
      <w:ins w:id="1681" w:author="MCC160" w:date="2024-04-29T12:21:00Z">
        <w:r>
          <w:t>-</w:t>
        </w:r>
        <w:r>
          <w:tab/>
          <w:t>The client is registered for MCPTT.</w:t>
        </w:r>
      </w:ins>
    </w:p>
    <w:p w14:paraId="5BB3F07C" w14:textId="6650FBD2" w:rsidR="003467FA" w:rsidRPr="00C36EA6" w:rsidDel="003467FA" w:rsidRDefault="003467FA" w:rsidP="003467FA">
      <w:pPr>
        <w:pStyle w:val="H6"/>
        <w:rPr>
          <w:del w:id="1682" w:author="MCC160" w:date="2024-04-29T12:22:00Z"/>
        </w:rPr>
      </w:pPr>
      <w:del w:id="1683" w:author="MCC160" w:date="2024-04-29T12:22:00Z">
        <w:r w:rsidRPr="00C36EA6" w:rsidDel="003467FA">
          <w:delText>System Simulator:</w:delText>
        </w:r>
      </w:del>
    </w:p>
    <w:p w14:paraId="211DA94E" w14:textId="741BB686" w:rsidR="003467FA" w:rsidRPr="00C36EA6" w:rsidDel="003467FA" w:rsidRDefault="003467FA" w:rsidP="003467FA">
      <w:pPr>
        <w:pStyle w:val="B10"/>
        <w:rPr>
          <w:del w:id="1684" w:author="MCC160" w:date="2024-04-29T12:22:00Z"/>
        </w:rPr>
      </w:pPr>
      <w:del w:id="1685" w:author="MCC160" w:date="2024-04-29T12:22:00Z">
        <w:r w:rsidRPr="00C36EA6" w:rsidDel="003467FA">
          <w:delText>-</w:delText>
        </w:r>
        <w:r w:rsidRPr="00C36EA6" w:rsidDel="003467FA">
          <w:tab/>
          <w:delText>SS (MCPTT server)</w:delText>
        </w:r>
      </w:del>
    </w:p>
    <w:p w14:paraId="09F4CA2A" w14:textId="28064F28" w:rsidR="003467FA" w:rsidRPr="00C36EA6" w:rsidDel="003467FA" w:rsidRDefault="003467FA" w:rsidP="003467FA">
      <w:pPr>
        <w:pStyle w:val="B10"/>
        <w:rPr>
          <w:del w:id="1686" w:author="MCC160" w:date="2024-04-29T12:22:00Z"/>
        </w:rPr>
      </w:pPr>
      <w:del w:id="1687" w:author="MCC160" w:date="2024-04-29T12:22:00Z">
        <w:r w:rsidRPr="00C36EA6" w:rsidDel="003467FA">
          <w:delText>-</w:delText>
        </w:r>
        <w:r w:rsidRPr="00C36EA6" w:rsidDel="003467FA">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0EFC62E9" w14:textId="42141B27" w:rsidR="003467FA" w:rsidRPr="00C36EA6" w:rsidDel="003467FA" w:rsidRDefault="003467FA" w:rsidP="003467FA">
      <w:pPr>
        <w:pStyle w:val="H6"/>
        <w:rPr>
          <w:del w:id="1688" w:author="MCC160" w:date="2024-04-29T12:22:00Z"/>
        </w:rPr>
      </w:pPr>
      <w:del w:id="1689" w:author="MCC160" w:date="2024-04-29T12:22:00Z">
        <w:r w:rsidRPr="00C36EA6" w:rsidDel="003467FA">
          <w:delText>IUT:</w:delText>
        </w:r>
      </w:del>
    </w:p>
    <w:p w14:paraId="036B3A39" w14:textId="13A0568F" w:rsidR="003467FA" w:rsidRPr="00C36EA6" w:rsidDel="003467FA" w:rsidRDefault="003467FA" w:rsidP="003467FA">
      <w:pPr>
        <w:pStyle w:val="B10"/>
        <w:rPr>
          <w:del w:id="1690" w:author="MCC160" w:date="2024-04-29T12:22:00Z"/>
        </w:rPr>
      </w:pPr>
      <w:del w:id="1691" w:author="MCC160" w:date="2024-04-29T12:22:00Z">
        <w:r w:rsidRPr="00C36EA6" w:rsidDel="003467FA">
          <w:delText>-</w:delText>
        </w:r>
        <w:r w:rsidRPr="00C36EA6" w:rsidDel="003467FA">
          <w:tab/>
          <w:delText>UE (MCPTT client)</w:delText>
        </w:r>
      </w:del>
    </w:p>
    <w:p w14:paraId="43A54B50" w14:textId="7CEF860E" w:rsidR="003467FA" w:rsidRPr="00C36EA6" w:rsidDel="003467FA" w:rsidRDefault="003467FA" w:rsidP="003467FA">
      <w:pPr>
        <w:pStyle w:val="B10"/>
        <w:rPr>
          <w:del w:id="1692" w:author="MCC160" w:date="2024-04-29T12:22:00Z"/>
        </w:rPr>
      </w:pPr>
      <w:del w:id="1693" w:author="MCC160" w:date="2024-04-29T12:22:00Z">
        <w:r w:rsidRPr="00C36EA6" w:rsidDel="003467FA">
          <w:delText>-</w:delText>
        </w:r>
        <w:r w:rsidRPr="00C36EA6" w:rsidDel="003467FA">
          <w:tab/>
          <w:delText>The test USIM set as defined in TS 36.579-1 [2] clause 5.5.10 is inserted.</w:delText>
        </w:r>
      </w:del>
    </w:p>
    <w:p w14:paraId="37471527" w14:textId="14C3F995" w:rsidR="003467FA" w:rsidRPr="00C36EA6" w:rsidDel="003467FA" w:rsidRDefault="003467FA" w:rsidP="003467FA">
      <w:pPr>
        <w:pStyle w:val="H6"/>
        <w:rPr>
          <w:del w:id="1694" w:author="MCC160" w:date="2024-04-29T12:22:00Z"/>
        </w:rPr>
      </w:pPr>
      <w:del w:id="1695" w:author="MCC160" w:date="2024-04-29T12:22:00Z">
        <w:r w:rsidRPr="00C36EA6" w:rsidDel="003467FA">
          <w:delText>Preamble:</w:delText>
        </w:r>
      </w:del>
    </w:p>
    <w:p w14:paraId="3D0351E2" w14:textId="6E3EF09B" w:rsidR="003467FA" w:rsidRPr="00C36EA6" w:rsidDel="003467FA" w:rsidRDefault="003467FA" w:rsidP="003467FA">
      <w:pPr>
        <w:pStyle w:val="B10"/>
        <w:rPr>
          <w:del w:id="1696" w:author="MCC160" w:date="2024-04-29T12:22:00Z"/>
        </w:rPr>
      </w:pPr>
      <w:del w:id="1697" w:author="MCC160" w:date="2024-04-29T12:22:00Z">
        <w:r w:rsidRPr="00C36EA6" w:rsidDel="003467FA">
          <w:delText>-</w:delText>
        </w:r>
        <w:r w:rsidRPr="00C36EA6" w:rsidDel="003467FA">
          <w:tab/>
          <w:delText>The UE has performed procedure 'MCPTT UE registration' as specified in TS 36.579-1 [2] clause 5.4.2.</w:delText>
        </w:r>
      </w:del>
    </w:p>
    <w:p w14:paraId="43692757" w14:textId="6DB99E55" w:rsidR="003467FA" w:rsidRPr="00C36EA6" w:rsidDel="003467FA" w:rsidRDefault="003467FA" w:rsidP="003467FA">
      <w:pPr>
        <w:pStyle w:val="B10"/>
        <w:rPr>
          <w:del w:id="1698" w:author="MCC160" w:date="2024-04-29T12:22:00Z"/>
        </w:rPr>
      </w:pPr>
      <w:del w:id="1699" w:author="MCC160" w:date="2024-04-29T12:22:00Z">
        <w:r w:rsidRPr="00C36EA6" w:rsidDel="003467FA">
          <w:delText>-</w:delText>
        </w:r>
        <w:r w:rsidRPr="00C36EA6" w:rsidDel="003467FA">
          <w:tab/>
          <w:delText>The UE has performed procedure 'MCX Authorization/Configuration and Key Generation' as specified in TS 36.579-1 [2] clause 5.3.2.</w:delText>
        </w:r>
      </w:del>
    </w:p>
    <w:p w14:paraId="3416FF16" w14:textId="5681BDE5" w:rsidR="003467FA" w:rsidRPr="00C36EA6" w:rsidDel="003467FA" w:rsidRDefault="003467FA" w:rsidP="003467FA">
      <w:pPr>
        <w:pStyle w:val="B10"/>
        <w:rPr>
          <w:del w:id="1700" w:author="MCC160" w:date="2024-04-29T12:22:00Z"/>
        </w:rPr>
      </w:pPr>
      <w:del w:id="1701" w:author="MCC160" w:date="2024-04-29T12:22:00Z">
        <w:r w:rsidRPr="00C36EA6" w:rsidDel="003467FA">
          <w:delText>-</w:delText>
        </w:r>
        <w:r w:rsidRPr="00C36EA6" w:rsidDel="003467FA">
          <w:tab/>
          <w:delText>UE States at the end of the preamble</w:delText>
        </w:r>
      </w:del>
    </w:p>
    <w:p w14:paraId="7144B798" w14:textId="33522492" w:rsidR="003467FA" w:rsidRPr="00C36EA6" w:rsidDel="003467FA" w:rsidRDefault="003467FA" w:rsidP="003467FA">
      <w:pPr>
        <w:pStyle w:val="B2"/>
        <w:rPr>
          <w:del w:id="1702" w:author="MCC160" w:date="2024-04-29T12:22:00Z"/>
        </w:rPr>
      </w:pPr>
      <w:del w:id="1703" w:author="MCC160" w:date="2024-04-29T12:22:00Z">
        <w:r w:rsidRPr="00C36EA6" w:rsidDel="003467FA">
          <w:delText>-</w:delText>
        </w:r>
        <w:r w:rsidRPr="00C36EA6" w:rsidDel="003467FA">
          <w:tab/>
          <w:delText>The UE is in E-UTRA Registered, Idle Mode state.</w:delText>
        </w:r>
      </w:del>
    </w:p>
    <w:p w14:paraId="744442CB" w14:textId="6883560A" w:rsidR="003467FA" w:rsidRPr="00C36EA6" w:rsidDel="003467FA" w:rsidRDefault="003467FA" w:rsidP="003467FA">
      <w:pPr>
        <w:pStyle w:val="B2"/>
        <w:rPr>
          <w:del w:id="1704" w:author="MCC160" w:date="2024-04-29T12:22:00Z"/>
        </w:rPr>
      </w:pPr>
      <w:del w:id="1705" w:author="MCC160" w:date="2024-04-29T12:22:00Z">
        <w:r w:rsidRPr="00C36EA6" w:rsidDel="003467FA">
          <w:delText>-</w:delText>
        </w:r>
        <w:r w:rsidRPr="00C36EA6" w:rsidDel="003467FA">
          <w:tab/>
          <w:delText>The MCPTT Client Application has been activated and User has registered-in as the MCPTT User with the Server as active user at the Client.</w:delText>
        </w:r>
      </w:del>
    </w:p>
    <w:p w14:paraId="79C35A42" w14:textId="77777777" w:rsidR="003467FA" w:rsidRPr="00C36EA6" w:rsidRDefault="003467FA" w:rsidP="003467FA">
      <w:pPr>
        <w:pStyle w:val="H6"/>
      </w:pPr>
      <w:r w:rsidRPr="00C36EA6">
        <w:t>6.1.1.9.3.2</w:t>
      </w:r>
      <w:r w:rsidRPr="00C36EA6">
        <w:tab/>
        <w:t>Test procedure sequence</w:t>
      </w:r>
    </w:p>
    <w:p w14:paraId="566A8133" w14:textId="77777777" w:rsidR="003467FA" w:rsidRPr="00C36EA6" w:rsidRDefault="003467FA" w:rsidP="003467FA">
      <w:pPr>
        <w:pStyle w:val="TH"/>
      </w:pPr>
      <w:r w:rsidRPr="00C36EA6">
        <w:t>Table 6.1.1.9.3.2-1: Main Behaviour</w:t>
      </w:r>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
        <w:gridCol w:w="4085"/>
        <w:gridCol w:w="709"/>
        <w:gridCol w:w="2596"/>
        <w:gridCol w:w="547"/>
        <w:gridCol w:w="860"/>
      </w:tblGrid>
      <w:tr w:rsidR="003467FA" w:rsidRPr="00C36EA6" w14:paraId="0DDB2A79" w14:textId="77777777" w:rsidTr="003D7D35">
        <w:trPr>
          <w:trHeight w:val="204"/>
          <w:jc w:val="center"/>
        </w:trPr>
        <w:tc>
          <w:tcPr>
            <w:tcW w:w="624" w:type="dxa"/>
            <w:tcBorders>
              <w:top w:val="single" w:sz="4" w:space="0" w:color="auto"/>
              <w:left w:val="single" w:sz="4" w:space="0" w:color="auto"/>
              <w:bottom w:val="nil"/>
              <w:right w:val="single" w:sz="4" w:space="0" w:color="auto"/>
            </w:tcBorders>
            <w:hideMark/>
          </w:tcPr>
          <w:p w14:paraId="4EEB58AB" w14:textId="77777777" w:rsidR="003467FA" w:rsidRPr="00C36EA6" w:rsidRDefault="003467FA" w:rsidP="003D7D35">
            <w:pPr>
              <w:pStyle w:val="TAH"/>
              <w:rPr>
                <w:lang w:val="fr-FR"/>
              </w:rPr>
            </w:pPr>
            <w:r w:rsidRPr="00C36EA6">
              <w:rPr>
                <w:lang w:val="fr-FR"/>
              </w:rPr>
              <w:t>St</w:t>
            </w:r>
          </w:p>
        </w:tc>
        <w:tc>
          <w:tcPr>
            <w:tcW w:w="4085" w:type="dxa"/>
            <w:tcBorders>
              <w:top w:val="single" w:sz="4" w:space="0" w:color="auto"/>
              <w:left w:val="single" w:sz="4" w:space="0" w:color="auto"/>
              <w:bottom w:val="nil"/>
              <w:right w:val="single" w:sz="4" w:space="0" w:color="auto"/>
            </w:tcBorders>
            <w:hideMark/>
          </w:tcPr>
          <w:p w14:paraId="35B57B7A" w14:textId="77777777" w:rsidR="003467FA" w:rsidRPr="00C36EA6" w:rsidRDefault="003467FA" w:rsidP="003D7D35">
            <w:pPr>
              <w:pStyle w:val="TAH"/>
              <w:rPr>
                <w:lang w:val="fr-FR"/>
              </w:rPr>
            </w:pPr>
            <w:r w:rsidRPr="00C36EA6">
              <w:rPr>
                <w:lang w:val="fr-FR"/>
              </w:rPr>
              <w:t>Procedure</w:t>
            </w:r>
          </w:p>
        </w:tc>
        <w:tc>
          <w:tcPr>
            <w:tcW w:w="3305" w:type="dxa"/>
            <w:gridSpan w:val="2"/>
            <w:tcBorders>
              <w:top w:val="single" w:sz="4" w:space="0" w:color="auto"/>
              <w:left w:val="single" w:sz="4" w:space="0" w:color="auto"/>
              <w:bottom w:val="single" w:sz="4" w:space="0" w:color="auto"/>
              <w:right w:val="single" w:sz="4" w:space="0" w:color="auto"/>
            </w:tcBorders>
            <w:hideMark/>
          </w:tcPr>
          <w:p w14:paraId="0E4ECB9E" w14:textId="77777777" w:rsidR="003467FA" w:rsidRPr="00C36EA6" w:rsidRDefault="003467FA" w:rsidP="003D7D35">
            <w:pPr>
              <w:pStyle w:val="TAH"/>
              <w:rPr>
                <w:lang w:val="fr-FR"/>
              </w:rPr>
            </w:pPr>
            <w:r w:rsidRPr="00C36EA6">
              <w:rPr>
                <w:lang w:val="fr-FR"/>
              </w:rPr>
              <w:t>Message Sequence</w:t>
            </w:r>
          </w:p>
        </w:tc>
        <w:tc>
          <w:tcPr>
            <w:tcW w:w="547" w:type="dxa"/>
            <w:tcBorders>
              <w:top w:val="single" w:sz="4" w:space="0" w:color="auto"/>
              <w:left w:val="single" w:sz="4" w:space="0" w:color="auto"/>
              <w:bottom w:val="nil"/>
              <w:right w:val="single" w:sz="4" w:space="0" w:color="auto"/>
            </w:tcBorders>
            <w:hideMark/>
          </w:tcPr>
          <w:p w14:paraId="7FE62D22" w14:textId="77777777" w:rsidR="003467FA" w:rsidRPr="00C36EA6" w:rsidRDefault="003467FA" w:rsidP="003D7D35">
            <w:pPr>
              <w:pStyle w:val="TAH"/>
              <w:rPr>
                <w:lang w:val="fr-FR"/>
              </w:rPr>
            </w:pPr>
            <w:r w:rsidRPr="00C36EA6">
              <w:rPr>
                <w:lang w:val="fr-FR"/>
              </w:rPr>
              <w:t>TP</w:t>
            </w:r>
          </w:p>
        </w:tc>
        <w:tc>
          <w:tcPr>
            <w:tcW w:w="860" w:type="dxa"/>
            <w:tcBorders>
              <w:top w:val="single" w:sz="4" w:space="0" w:color="auto"/>
              <w:left w:val="single" w:sz="4" w:space="0" w:color="auto"/>
              <w:bottom w:val="nil"/>
              <w:right w:val="single" w:sz="4" w:space="0" w:color="auto"/>
            </w:tcBorders>
            <w:hideMark/>
          </w:tcPr>
          <w:p w14:paraId="3C5E6F28" w14:textId="77777777" w:rsidR="003467FA" w:rsidRPr="00C36EA6" w:rsidRDefault="003467FA" w:rsidP="003D7D35">
            <w:pPr>
              <w:pStyle w:val="TAH"/>
              <w:rPr>
                <w:lang w:val="fr-FR"/>
              </w:rPr>
            </w:pPr>
            <w:r w:rsidRPr="00C36EA6">
              <w:rPr>
                <w:lang w:val="fr-FR"/>
              </w:rPr>
              <w:t>Verdict</w:t>
            </w:r>
          </w:p>
        </w:tc>
      </w:tr>
      <w:tr w:rsidR="003467FA" w:rsidRPr="00C36EA6" w14:paraId="0110F220" w14:textId="77777777" w:rsidTr="003D7D35">
        <w:trPr>
          <w:trHeight w:val="204"/>
          <w:jc w:val="center"/>
        </w:trPr>
        <w:tc>
          <w:tcPr>
            <w:tcW w:w="624" w:type="dxa"/>
            <w:tcBorders>
              <w:top w:val="nil"/>
              <w:left w:val="single" w:sz="4" w:space="0" w:color="auto"/>
              <w:bottom w:val="single" w:sz="4" w:space="0" w:color="auto"/>
              <w:right w:val="single" w:sz="4" w:space="0" w:color="auto"/>
            </w:tcBorders>
          </w:tcPr>
          <w:p w14:paraId="2BF92EBD" w14:textId="77777777" w:rsidR="003467FA" w:rsidRPr="00C36EA6" w:rsidRDefault="003467FA" w:rsidP="003D7D35">
            <w:pPr>
              <w:pStyle w:val="TAH"/>
              <w:rPr>
                <w:lang w:val="fr-FR"/>
              </w:rPr>
            </w:pPr>
          </w:p>
        </w:tc>
        <w:tc>
          <w:tcPr>
            <w:tcW w:w="4085" w:type="dxa"/>
            <w:tcBorders>
              <w:top w:val="nil"/>
              <w:left w:val="single" w:sz="4" w:space="0" w:color="auto"/>
              <w:bottom w:val="single" w:sz="4" w:space="0" w:color="auto"/>
              <w:right w:val="single" w:sz="4" w:space="0" w:color="auto"/>
            </w:tcBorders>
          </w:tcPr>
          <w:p w14:paraId="1182C6C7" w14:textId="77777777" w:rsidR="003467FA" w:rsidRPr="00C36EA6" w:rsidRDefault="003467FA" w:rsidP="003D7D35">
            <w:pPr>
              <w:pStyle w:val="TAH"/>
              <w:rPr>
                <w:lang w:val="fr-FR"/>
              </w:rPr>
            </w:pPr>
          </w:p>
        </w:tc>
        <w:tc>
          <w:tcPr>
            <w:tcW w:w="709" w:type="dxa"/>
            <w:tcBorders>
              <w:top w:val="single" w:sz="4" w:space="0" w:color="auto"/>
              <w:left w:val="single" w:sz="4" w:space="0" w:color="auto"/>
              <w:bottom w:val="single" w:sz="4" w:space="0" w:color="auto"/>
              <w:right w:val="single" w:sz="4" w:space="0" w:color="auto"/>
            </w:tcBorders>
            <w:hideMark/>
          </w:tcPr>
          <w:p w14:paraId="61108A05" w14:textId="77777777" w:rsidR="003467FA" w:rsidRPr="00C36EA6" w:rsidRDefault="003467FA" w:rsidP="003D7D35">
            <w:pPr>
              <w:pStyle w:val="TAH"/>
              <w:rPr>
                <w:lang w:val="fr-FR"/>
              </w:rPr>
            </w:pPr>
            <w:r w:rsidRPr="00C36EA6">
              <w:rPr>
                <w:lang w:val="fr-FR"/>
              </w:rPr>
              <w:t>U - S</w:t>
            </w:r>
          </w:p>
        </w:tc>
        <w:tc>
          <w:tcPr>
            <w:tcW w:w="2596" w:type="dxa"/>
            <w:tcBorders>
              <w:top w:val="single" w:sz="4" w:space="0" w:color="auto"/>
              <w:left w:val="single" w:sz="4" w:space="0" w:color="auto"/>
              <w:bottom w:val="single" w:sz="4" w:space="0" w:color="auto"/>
              <w:right w:val="single" w:sz="4" w:space="0" w:color="auto"/>
            </w:tcBorders>
            <w:hideMark/>
          </w:tcPr>
          <w:p w14:paraId="528BD7D4" w14:textId="77777777" w:rsidR="003467FA" w:rsidRPr="00C36EA6" w:rsidRDefault="003467FA" w:rsidP="003D7D35">
            <w:pPr>
              <w:pStyle w:val="TAH"/>
              <w:rPr>
                <w:lang w:val="fr-FR"/>
              </w:rPr>
            </w:pPr>
            <w:r w:rsidRPr="00C36EA6">
              <w:rPr>
                <w:lang w:val="fr-FR"/>
              </w:rPr>
              <w:t>Message</w:t>
            </w:r>
          </w:p>
        </w:tc>
        <w:tc>
          <w:tcPr>
            <w:tcW w:w="547" w:type="dxa"/>
            <w:tcBorders>
              <w:top w:val="nil"/>
              <w:left w:val="single" w:sz="4" w:space="0" w:color="auto"/>
              <w:bottom w:val="single" w:sz="4" w:space="0" w:color="auto"/>
              <w:right w:val="single" w:sz="4" w:space="0" w:color="auto"/>
            </w:tcBorders>
          </w:tcPr>
          <w:p w14:paraId="59E3BD13" w14:textId="77777777" w:rsidR="003467FA" w:rsidRPr="00C36EA6" w:rsidRDefault="003467FA" w:rsidP="003D7D35">
            <w:pPr>
              <w:pStyle w:val="TAH"/>
              <w:rPr>
                <w:lang w:val="fr-FR"/>
              </w:rPr>
            </w:pPr>
          </w:p>
        </w:tc>
        <w:tc>
          <w:tcPr>
            <w:tcW w:w="860" w:type="dxa"/>
            <w:tcBorders>
              <w:top w:val="nil"/>
              <w:left w:val="single" w:sz="4" w:space="0" w:color="auto"/>
              <w:bottom w:val="single" w:sz="4" w:space="0" w:color="auto"/>
              <w:right w:val="single" w:sz="4" w:space="0" w:color="auto"/>
            </w:tcBorders>
          </w:tcPr>
          <w:p w14:paraId="10D972AC" w14:textId="77777777" w:rsidR="003467FA" w:rsidRPr="00C36EA6" w:rsidRDefault="003467FA" w:rsidP="003D7D35">
            <w:pPr>
              <w:pStyle w:val="TAH"/>
              <w:rPr>
                <w:lang w:val="fr-FR"/>
              </w:rPr>
            </w:pPr>
          </w:p>
        </w:tc>
      </w:tr>
      <w:tr w:rsidR="003467FA" w:rsidRPr="00C36EA6" w14:paraId="38D1920C" w14:textId="77777777" w:rsidTr="003D7D35">
        <w:trPr>
          <w:trHeight w:val="835"/>
          <w:jc w:val="center"/>
        </w:trPr>
        <w:tc>
          <w:tcPr>
            <w:tcW w:w="624" w:type="dxa"/>
            <w:tcBorders>
              <w:top w:val="single" w:sz="4" w:space="0" w:color="auto"/>
              <w:left w:val="single" w:sz="4" w:space="0" w:color="auto"/>
              <w:bottom w:val="single" w:sz="4" w:space="0" w:color="auto"/>
              <w:right w:val="single" w:sz="4" w:space="0" w:color="auto"/>
            </w:tcBorders>
            <w:hideMark/>
          </w:tcPr>
          <w:p w14:paraId="02256D9A" w14:textId="77777777" w:rsidR="003467FA" w:rsidRPr="00C36EA6" w:rsidRDefault="003467FA" w:rsidP="003D7D35">
            <w:pPr>
              <w:pStyle w:val="TAC"/>
              <w:rPr>
                <w:lang w:val="fr-FR"/>
              </w:rPr>
            </w:pPr>
            <w:r w:rsidRPr="00C36EA6">
              <w:rPr>
                <w:lang w:val="fr-FR"/>
              </w:rPr>
              <w:t>1</w:t>
            </w:r>
          </w:p>
        </w:tc>
        <w:tc>
          <w:tcPr>
            <w:tcW w:w="4085" w:type="dxa"/>
            <w:tcBorders>
              <w:top w:val="single" w:sz="4" w:space="0" w:color="auto"/>
              <w:left w:val="single" w:sz="4" w:space="0" w:color="auto"/>
              <w:bottom w:val="single" w:sz="4" w:space="0" w:color="auto"/>
              <w:right w:val="single" w:sz="4" w:space="0" w:color="auto"/>
            </w:tcBorders>
            <w:hideMark/>
          </w:tcPr>
          <w:p w14:paraId="70EA545B" w14:textId="77777777" w:rsidR="003467FA" w:rsidRPr="00C36EA6" w:rsidRDefault="003467FA" w:rsidP="003D7D35">
            <w:pPr>
              <w:pStyle w:val="TAL"/>
              <w:rPr>
                <w:lang w:val="fr-FR"/>
              </w:rPr>
            </w:pPr>
            <w:r w:rsidRPr="00C36EA6">
              <w:rPr>
                <w:lang w:val="fr-FR"/>
              </w:rPr>
              <w:t>Check: Does the UE (MCPTT client) correctly perform procedure 'MCX CT group call establishment with manual commencemen' as described in TS 36.579-1 [2] Table 5.3.5.3-1?</w:t>
            </w:r>
          </w:p>
        </w:tc>
        <w:tc>
          <w:tcPr>
            <w:tcW w:w="709" w:type="dxa"/>
            <w:tcBorders>
              <w:top w:val="single" w:sz="4" w:space="0" w:color="auto"/>
              <w:left w:val="single" w:sz="4" w:space="0" w:color="auto"/>
              <w:bottom w:val="single" w:sz="4" w:space="0" w:color="auto"/>
              <w:right w:val="single" w:sz="4" w:space="0" w:color="auto"/>
            </w:tcBorders>
            <w:hideMark/>
          </w:tcPr>
          <w:p w14:paraId="68B3213A" w14:textId="77777777" w:rsidR="003467FA" w:rsidRPr="00C36EA6" w:rsidRDefault="003467FA" w:rsidP="003D7D35">
            <w:pPr>
              <w:pStyle w:val="TAC"/>
              <w:rPr>
                <w:lang w:val="fr-FR"/>
              </w:rPr>
            </w:pPr>
            <w:r w:rsidRPr="00C36EA6">
              <w:rPr>
                <w:lang w:val="fr-FR"/>
              </w:rPr>
              <w:t>-</w:t>
            </w:r>
          </w:p>
        </w:tc>
        <w:tc>
          <w:tcPr>
            <w:tcW w:w="2596" w:type="dxa"/>
            <w:tcBorders>
              <w:top w:val="single" w:sz="4" w:space="0" w:color="auto"/>
              <w:left w:val="single" w:sz="4" w:space="0" w:color="auto"/>
              <w:bottom w:val="single" w:sz="4" w:space="0" w:color="auto"/>
              <w:right w:val="single" w:sz="4" w:space="0" w:color="auto"/>
            </w:tcBorders>
            <w:hideMark/>
          </w:tcPr>
          <w:p w14:paraId="3B0E8A75" w14:textId="77777777" w:rsidR="003467FA" w:rsidRPr="00C36EA6" w:rsidRDefault="003467FA" w:rsidP="003D7D35">
            <w:pPr>
              <w:pStyle w:val="TAL"/>
              <w:rPr>
                <w:lang w:val="fr-FR"/>
              </w:rPr>
            </w:pPr>
            <w:r w:rsidRPr="00C36EA6">
              <w:rPr>
                <w:lang w:val="fr-FR"/>
              </w:rPr>
              <w:t>-</w:t>
            </w:r>
          </w:p>
        </w:tc>
        <w:tc>
          <w:tcPr>
            <w:tcW w:w="547" w:type="dxa"/>
            <w:tcBorders>
              <w:top w:val="single" w:sz="4" w:space="0" w:color="auto"/>
              <w:left w:val="single" w:sz="4" w:space="0" w:color="auto"/>
              <w:bottom w:val="single" w:sz="4" w:space="0" w:color="auto"/>
              <w:right w:val="single" w:sz="4" w:space="0" w:color="auto"/>
            </w:tcBorders>
            <w:hideMark/>
          </w:tcPr>
          <w:p w14:paraId="37E282EC" w14:textId="77777777" w:rsidR="003467FA" w:rsidRPr="00C36EA6" w:rsidRDefault="003467FA" w:rsidP="003D7D35">
            <w:pPr>
              <w:pStyle w:val="TAC"/>
              <w:rPr>
                <w:lang w:val="fr-FR"/>
              </w:rPr>
            </w:pPr>
            <w:r w:rsidRPr="00C36EA6">
              <w:rPr>
                <w:lang w:val="fr-FR"/>
              </w:rPr>
              <w:t>1, 2</w:t>
            </w:r>
          </w:p>
        </w:tc>
        <w:tc>
          <w:tcPr>
            <w:tcW w:w="860" w:type="dxa"/>
            <w:tcBorders>
              <w:top w:val="single" w:sz="4" w:space="0" w:color="auto"/>
              <w:left w:val="single" w:sz="4" w:space="0" w:color="auto"/>
              <w:bottom w:val="single" w:sz="4" w:space="0" w:color="auto"/>
              <w:right w:val="single" w:sz="4" w:space="0" w:color="auto"/>
            </w:tcBorders>
            <w:hideMark/>
          </w:tcPr>
          <w:p w14:paraId="07C5581A" w14:textId="77777777" w:rsidR="003467FA" w:rsidRPr="00C36EA6" w:rsidRDefault="003467FA" w:rsidP="003D7D35">
            <w:pPr>
              <w:pStyle w:val="TAC"/>
              <w:rPr>
                <w:lang w:val="fr-FR"/>
              </w:rPr>
            </w:pPr>
            <w:r w:rsidRPr="00C36EA6">
              <w:rPr>
                <w:lang w:val="fr-FR"/>
              </w:rPr>
              <w:t>P</w:t>
            </w:r>
          </w:p>
        </w:tc>
      </w:tr>
      <w:tr w:rsidR="003467FA" w:rsidRPr="00C36EA6" w14:paraId="56C7E67B" w14:textId="77777777" w:rsidTr="003D7D35">
        <w:trPr>
          <w:trHeight w:val="409"/>
          <w:jc w:val="center"/>
        </w:trPr>
        <w:tc>
          <w:tcPr>
            <w:tcW w:w="624" w:type="dxa"/>
            <w:tcBorders>
              <w:top w:val="single" w:sz="4" w:space="0" w:color="auto"/>
              <w:left w:val="single" w:sz="4" w:space="0" w:color="auto"/>
              <w:bottom w:val="single" w:sz="4" w:space="0" w:color="auto"/>
              <w:right w:val="single" w:sz="4" w:space="0" w:color="auto"/>
            </w:tcBorders>
            <w:hideMark/>
          </w:tcPr>
          <w:p w14:paraId="5ADC9D77" w14:textId="77777777" w:rsidR="003467FA" w:rsidRPr="00C36EA6" w:rsidRDefault="003467FA" w:rsidP="003D7D35">
            <w:pPr>
              <w:pStyle w:val="TAC"/>
              <w:rPr>
                <w:lang w:val="fr-FR"/>
              </w:rPr>
            </w:pPr>
            <w:r w:rsidRPr="00C36EA6">
              <w:rPr>
                <w:lang w:val="fr-FR"/>
              </w:rPr>
              <w:t>2-7</w:t>
            </w:r>
          </w:p>
        </w:tc>
        <w:tc>
          <w:tcPr>
            <w:tcW w:w="4085" w:type="dxa"/>
            <w:tcBorders>
              <w:top w:val="single" w:sz="4" w:space="0" w:color="auto"/>
              <w:left w:val="single" w:sz="4" w:space="0" w:color="auto"/>
              <w:bottom w:val="single" w:sz="4" w:space="0" w:color="auto"/>
              <w:right w:val="single" w:sz="4" w:space="0" w:color="auto"/>
            </w:tcBorders>
            <w:hideMark/>
          </w:tcPr>
          <w:p w14:paraId="5C91C687" w14:textId="77777777" w:rsidR="003467FA" w:rsidRPr="00C36EA6" w:rsidRDefault="003467FA" w:rsidP="003D7D35">
            <w:pPr>
              <w:pStyle w:val="TAL"/>
              <w:rPr>
                <w:lang w:val="fr-FR"/>
              </w:rPr>
            </w:pPr>
            <w:r w:rsidRPr="00C36EA6">
              <w:rPr>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5F7A2340" w14:textId="77777777" w:rsidR="003467FA" w:rsidRPr="00C36EA6" w:rsidRDefault="003467FA" w:rsidP="003D7D35">
            <w:pPr>
              <w:pStyle w:val="TAC"/>
              <w:rPr>
                <w:lang w:val="fr-FR"/>
              </w:rPr>
            </w:pPr>
            <w:r w:rsidRPr="00C36EA6">
              <w:rPr>
                <w:lang w:val="fr-FR"/>
              </w:rPr>
              <w:t>-</w:t>
            </w:r>
          </w:p>
        </w:tc>
        <w:tc>
          <w:tcPr>
            <w:tcW w:w="2596" w:type="dxa"/>
            <w:tcBorders>
              <w:top w:val="single" w:sz="4" w:space="0" w:color="auto"/>
              <w:left w:val="single" w:sz="4" w:space="0" w:color="auto"/>
              <w:bottom w:val="single" w:sz="4" w:space="0" w:color="auto"/>
              <w:right w:val="single" w:sz="4" w:space="0" w:color="auto"/>
            </w:tcBorders>
            <w:hideMark/>
          </w:tcPr>
          <w:p w14:paraId="6BA731E7" w14:textId="77777777" w:rsidR="003467FA" w:rsidRPr="00C36EA6" w:rsidRDefault="003467FA" w:rsidP="003D7D35">
            <w:pPr>
              <w:pStyle w:val="TAL"/>
              <w:rPr>
                <w:lang w:val="fr-FR"/>
              </w:rPr>
            </w:pPr>
            <w:r w:rsidRPr="00C36EA6">
              <w:rPr>
                <w:lang w:val="fr-FR"/>
              </w:rPr>
              <w:t>-</w:t>
            </w:r>
          </w:p>
        </w:tc>
        <w:tc>
          <w:tcPr>
            <w:tcW w:w="547" w:type="dxa"/>
            <w:tcBorders>
              <w:top w:val="single" w:sz="4" w:space="0" w:color="auto"/>
              <w:left w:val="single" w:sz="4" w:space="0" w:color="auto"/>
              <w:bottom w:val="single" w:sz="4" w:space="0" w:color="auto"/>
              <w:right w:val="single" w:sz="4" w:space="0" w:color="auto"/>
            </w:tcBorders>
            <w:hideMark/>
          </w:tcPr>
          <w:p w14:paraId="08325B17" w14:textId="77777777" w:rsidR="003467FA" w:rsidRPr="00C36EA6" w:rsidRDefault="003467FA" w:rsidP="003D7D35">
            <w:pPr>
              <w:pStyle w:val="TAC"/>
              <w:rPr>
                <w:lang w:val="fr-FR"/>
              </w:rPr>
            </w:pPr>
            <w:r w:rsidRPr="00C36EA6">
              <w:rPr>
                <w:lang w:val="fr-FR"/>
              </w:rPr>
              <w:t>-</w:t>
            </w:r>
          </w:p>
        </w:tc>
        <w:tc>
          <w:tcPr>
            <w:tcW w:w="860" w:type="dxa"/>
            <w:tcBorders>
              <w:top w:val="single" w:sz="4" w:space="0" w:color="auto"/>
              <w:left w:val="single" w:sz="4" w:space="0" w:color="auto"/>
              <w:bottom w:val="single" w:sz="4" w:space="0" w:color="auto"/>
              <w:right w:val="single" w:sz="4" w:space="0" w:color="auto"/>
            </w:tcBorders>
            <w:hideMark/>
          </w:tcPr>
          <w:p w14:paraId="0EDD31B0" w14:textId="77777777" w:rsidR="003467FA" w:rsidRPr="00C36EA6" w:rsidRDefault="003467FA" w:rsidP="003D7D35">
            <w:pPr>
              <w:pStyle w:val="TAC"/>
              <w:rPr>
                <w:lang w:val="fr-FR"/>
              </w:rPr>
            </w:pPr>
            <w:r w:rsidRPr="00C36EA6">
              <w:rPr>
                <w:lang w:val="fr-FR"/>
              </w:rPr>
              <w:t>-</w:t>
            </w:r>
          </w:p>
        </w:tc>
      </w:tr>
      <w:tr w:rsidR="003467FA" w:rsidRPr="00C36EA6" w14:paraId="18D85314" w14:textId="77777777" w:rsidTr="003D7D35">
        <w:trPr>
          <w:trHeight w:val="409"/>
          <w:jc w:val="center"/>
        </w:trPr>
        <w:tc>
          <w:tcPr>
            <w:tcW w:w="624" w:type="dxa"/>
            <w:tcBorders>
              <w:top w:val="single" w:sz="4" w:space="0" w:color="auto"/>
              <w:left w:val="single" w:sz="4" w:space="0" w:color="auto"/>
              <w:bottom w:val="single" w:sz="4" w:space="0" w:color="auto"/>
              <w:right w:val="single" w:sz="4" w:space="0" w:color="auto"/>
            </w:tcBorders>
            <w:hideMark/>
          </w:tcPr>
          <w:p w14:paraId="4DE1E9B4" w14:textId="77777777" w:rsidR="003467FA" w:rsidRPr="00C36EA6" w:rsidRDefault="003467FA" w:rsidP="003D7D35">
            <w:pPr>
              <w:pStyle w:val="TAC"/>
              <w:rPr>
                <w:lang w:val="fr-FR"/>
              </w:rPr>
            </w:pPr>
            <w:r w:rsidRPr="00C36EA6">
              <w:rPr>
                <w:lang w:val="fr-FR"/>
              </w:rPr>
              <w:t>8</w:t>
            </w:r>
          </w:p>
        </w:tc>
        <w:tc>
          <w:tcPr>
            <w:tcW w:w="4085" w:type="dxa"/>
            <w:tcBorders>
              <w:top w:val="single" w:sz="4" w:space="0" w:color="auto"/>
              <w:left w:val="single" w:sz="4" w:space="0" w:color="auto"/>
              <w:bottom w:val="single" w:sz="4" w:space="0" w:color="auto"/>
              <w:right w:val="single" w:sz="4" w:space="0" w:color="auto"/>
            </w:tcBorders>
            <w:hideMark/>
          </w:tcPr>
          <w:p w14:paraId="6ECF833E" w14:textId="77777777" w:rsidR="003467FA" w:rsidRPr="00C36EA6" w:rsidRDefault="003467FA" w:rsidP="003D7D35">
            <w:pPr>
              <w:pStyle w:val="TAL"/>
              <w:rPr>
                <w:rFonts w:cs="Arial"/>
                <w:lang w:val="fr-FR"/>
              </w:rPr>
            </w:pPr>
            <w:r w:rsidRPr="00C36EA6">
              <w:rPr>
                <w:rFonts w:eastAsia="Calibri"/>
                <w:lang w:val="fr-FR"/>
              </w:rPr>
              <w:t>The procedure 'MCX CT call release' as described in TS 36.579-1 [2] Table 5.3.12.3-1 is performed.</w:t>
            </w:r>
          </w:p>
        </w:tc>
        <w:tc>
          <w:tcPr>
            <w:tcW w:w="709" w:type="dxa"/>
            <w:tcBorders>
              <w:top w:val="single" w:sz="4" w:space="0" w:color="auto"/>
              <w:left w:val="single" w:sz="4" w:space="0" w:color="auto"/>
              <w:bottom w:val="single" w:sz="4" w:space="0" w:color="auto"/>
              <w:right w:val="single" w:sz="4" w:space="0" w:color="auto"/>
            </w:tcBorders>
            <w:hideMark/>
          </w:tcPr>
          <w:p w14:paraId="29EACE19" w14:textId="77777777" w:rsidR="003467FA" w:rsidRPr="00C36EA6" w:rsidRDefault="003467FA" w:rsidP="003D7D35">
            <w:pPr>
              <w:pStyle w:val="TAC"/>
              <w:rPr>
                <w:lang w:val="fr-FR"/>
              </w:rPr>
            </w:pPr>
            <w:r w:rsidRPr="00C36EA6">
              <w:rPr>
                <w:lang w:val="fr-FR"/>
              </w:rPr>
              <w:t>-</w:t>
            </w:r>
          </w:p>
        </w:tc>
        <w:tc>
          <w:tcPr>
            <w:tcW w:w="2596" w:type="dxa"/>
            <w:tcBorders>
              <w:top w:val="single" w:sz="4" w:space="0" w:color="auto"/>
              <w:left w:val="single" w:sz="4" w:space="0" w:color="auto"/>
              <w:bottom w:val="single" w:sz="4" w:space="0" w:color="auto"/>
              <w:right w:val="single" w:sz="4" w:space="0" w:color="auto"/>
            </w:tcBorders>
            <w:hideMark/>
          </w:tcPr>
          <w:p w14:paraId="2FF15034" w14:textId="77777777" w:rsidR="003467FA" w:rsidRPr="00C36EA6" w:rsidRDefault="003467FA" w:rsidP="003D7D35">
            <w:pPr>
              <w:pStyle w:val="TAL"/>
              <w:rPr>
                <w:lang w:val="fr-FR"/>
              </w:rPr>
            </w:pPr>
            <w:r w:rsidRPr="00C36EA6">
              <w:rPr>
                <w:lang w:val="fr-FR"/>
              </w:rPr>
              <w:t>-</w:t>
            </w:r>
          </w:p>
        </w:tc>
        <w:tc>
          <w:tcPr>
            <w:tcW w:w="547" w:type="dxa"/>
            <w:tcBorders>
              <w:top w:val="single" w:sz="4" w:space="0" w:color="auto"/>
              <w:left w:val="single" w:sz="4" w:space="0" w:color="auto"/>
              <w:bottom w:val="single" w:sz="4" w:space="0" w:color="auto"/>
              <w:right w:val="single" w:sz="4" w:space="0" w:color="auto"/>
            </w:tcBorders>
            <w:hideMark/>
          </w:tcPr>
          <w:p w14:paraId="579E9A6E" w14:textId="77777777" w:rsidR="003467FA" w:rsidRPr="00C36EA6" w:rsidRDefault="003467FA" w:rsidP="003D7D35">
            <w:pPr>
              <w:pStyle w:val="TAC"/>
              <w:rPr>
                <w:lang w:val="fr-FR"/>
              </w:rPr>
            </w:pPr>
            <w:r w:rsidRPr="00C36EA6">
              <w:rPr>
                <w:lang w:val="fr-FR"/>
              </w:rPr>
              <w:t>-</w:t>
            </w:r>
          </w:p>
        </w:tc>
        <w:tc>
          <w:tcPr>
            <w:tcW w:w="860" w:type="dxa"/>
            <w:tcBorders>
              <w:top w:val="single" w:sz="4" w:space="0" w:color="auto"/>
              <w:left w:val="single" w:sz="4" w:space="0" w:color="auto"/>
              <w:bottom w:val="single" w:sz="4" w:space="0" w:color="auto"/>
              <w:right w:val="single" w:sz="4" w:space="0" w:color="auto"/>
            </w:tcBorders>
            <w:hideMark/>
          </w:tcPr>
          <w:p w14:paraId="7A9748FF" w14:textId="77777777" w:rsidR="003467FA" w:rsidRPr="00C36EA6" w:rsidRDefault="003467FA" w:rsidP="003D7D35">
            <w:pPr>
              <w:pStyle w:val="TAC"/>
              <w:rPr>
                <w:lang w:val="fr-FR"/>
              </w:rPr>
            </w:pPr>
            <w:r w:rsidRPr="00C36EA6">
              <w:rPr>
                <w:lang w:val="fr-FR"/>
              </w:rPr>
              <w:t>-</w:t>
            </w:r>
          </w:p>
        </w:tc>
      </w:tr>
      <w:tr w:rsidR="003467FA" w:rsidRPr="00C36EA6" w14:paraId="7100C192" w14:textId="77777777" w:rsidTr="003D7D35">
        <w:trPr>
          <w:trHeight w:val="153"/>
          <w:jc w:val="center"/>
        </w:trPr>
        <w:tc>
          <w:tcPr>
            <w:tcW w:w="624" w:type="dxa"/>
            <w:tcBorders>
              <w:top w:val="single" w:sz="4" w:space="0" w:color="auto"/>
              <w:left w:val="single" w:sz="4" w:space="0" w:color="auto"/>
              <w:bottom w:val="single" w:sz="4" w:space="0" w:color="auto"/>
              <w:right w:val="single" w:sz="4" w:space="0" w:color="auto"/>
            </w:tcBorders>
            <w:hideMark/>
          </w:tcPr>
          <w:p w14:paraId="3DF7E43B" w14:textId="77777777" w:rsidR="003467FA" w:rsidRPr="00C36EA6" w:rsidRDefault="003467FA" w:rsidP="003D7D35">
            <w:pPr>
              <w:pStyle w:val="TAC"/>
              <w:rPr>
                <w:lang w:val="fr-FR"/>
              </w:rPr>
            </w:pPr>
            <w:r w:rsidRPr="00C36EA6">
              <w:rPr>
                <w:lang w:val="fr-FR"/>
              </w:rPr>
              <w:t>9</w:t>
            </w:r>
          </w:p>
        </w:tc>
        <w:tc>
          <w:tcPr>
            <w:tcW w:w="4085" w:type="dxa"/>
            <w:tcBorders>
              <w:top w:val="single" w:sz="4" w:space="0" w:color="auto"/>
              <w:left w:val="single" w:sz="4" w:space="0" w:color="auto"/>
              <w:bottom w:val="single" w:sz="4" w:space="0" w:color="auto"/>
              <w:right w:val="single" w:sz="4" w:space="0" w:color="auto"/>
            </w:tcBorders>
            <w:hideMark/>
          </w:tcPr>
          <w:p w14:paraId="69FB8D96" w14:textId="77777777" w:rsidR="003467FA" w:rsidRPr="00C36EA6" w:rsidRDefault="003467FA" w:rsidP="003D7D35">
            <w:pPr>
              <w:pStyle w:val="TAL"/>
              <w:rPr>
                <w:lang w:val="fr-FR"/>
              </w:rPr>
            </w:pPr>
            <w:r w:rsidRPr="00C36EA6">
              <w:rPr>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7273B1BE" w14:textId="77777777" w:rsidR="003467FA" w:rsidRPr="00C36EA6" w:rsidRDefault="003467FA" w:rsidP="003D7D35">
            <w:pPr>
              <w:pStyle w:val="TAC"/>
              <w:rPr>
                <w:lang w:val="fr-FR"/>
              </w:rPr>
            </w:pPr>
            <w:r w:rsidRPr="00C36EA6">
              <w:rPr>
                <w:lang w:val="fr-FR"/>
              </w:rPr>
              <w:t>-</w:t>
            </w:r>
          </w:p>
        </w:tc>
        <w:tc>
          <w:tcPr>
            <w:tcW w:w="2596" w:type="dxa"/>
            <w:tcBorders>
              <w:top w:val="single" w:sz="4" w:space="0" w:color="auto"/>
              <w:left w:val="single" w:sz="4" w:space="0" w:color="auto"/>
              <w:bottom w:val="single" w:sz="4" w:space="0" w:color="auto"/>
              <w:right w:val="single" w:sz="4" w:space="0" w:color="auto"/>
            </w:tcBorders>
            <w:hideMark/>
          </w:tcPr>
          <w:p w14:paraId="5B76C8B2" w14:textId="77777777" w:rsidR="003467FA" w:rsidRPr="00C36EA6" w:rsidRDefault="003467FA" w:rsidP="003D7D35">
            <w:pPr>
              <w:pStyle w:val="TAL"/>
              <w:rPr>
                <w:lang w:val="fr-FR"/>
              </w:rPr>
            </w:pPr>
            <w:r w:rsidRPr="00C36EA6">
              <w:rPr>
                <w:lang w:val="fr-FR" w:eastAsia="ko-KR"/>
              </w:rPr>
              <w:t>-</w:t>
            </w:r>
          </w:p>
        </w:tc>
        <w:tc>
          <w:tcPr>
            <w:tcW w:w="547" w:type="dxa"/>
            <w:tcBorders>
              <w:top w:val="single" w:sz="4" w:space="0" w:color="auto"/>
              <w:left w:val="single" w:sz="4" w:space="0" w:color="auto"/>
              <w:bottom w:val="single" w:sz="4" w:space="0" w:color="auto"/>
              <w:right w:val="single" w:sz="4" w:space="0" w:color="auto"/>
            </w:tcBorders>
            <w:hideMark/>
          </w:tcPr>
          <w:p w14:paraId="76FE4C79" w14:textId="77777777" w:rsidR="003467FA" w:rsidRPr="00C36EA6" w:rsidRDefault="003467FA" w:rsidP="003D7D35">
            <w:pPr>
              <w:pStyle w:val="TAC"/>
              <w:rPr>
                <w:lang w:val="fr-FR"/>
              </w:rPr>
            </w:pPr>
            <w:r w:rsidRPr="00C36EA6">
              <w:rPr>
                <w:lang w:val="fr-FR"/>
              </w:rPr>
              <w:t>-</w:t>
            </w:r>
          </w:p>
        </w:tc>
        <w:tc>
          <w:tcPr>
            <w:tcW w:w="860" w:type="dxa"/>
            <w:tcBorders>
              <w:top w:val="single" w:sz="4" w:space="0" w:color="auto"/>
              <w:left w:val="single" w:sz="4" w:space="0" w:color="auto"/>
              <w:bottom w:val="single" w:sz="4" w:space="0" w:color="auto"/>
              <w:right w:val="single" w:sz="4" w:space="0" w:color="auto"/>
            </w:tcBorders>
            <w:hideMark/>
          </w:tcPr>
          <w:p w14:paraId="14C8A8CF" w14:textId="77777777" w:rsidR="003467FA" w:rsidRPr="00C36EA6" w:rsidRDefault="003467FA" w:rsidP="003D7D35">
            <w:pPr>
              <w:pStyle w:val="TAC"/>
              <w:rPr>
                <w:lang w:val="fr-FR"/>
              </w:rPr>
            </w:pPr>
            <w:r w:rsidRPr="00C36EA6">
              <w:rPr>
                <w:lang w:val="fr-FR"/>
              </w:rPr>
              <w:t>-</w:t>
            </w:r>
          </w:p>
        </w:tc>
      </w:tr>
    </w:tbl>
    <w:p w14:paraId="450EFCF8" w14:textId="77777777" w:rsidR="003467FA" w:rsidRPr="00C36EA6" w:rsidRDefault="003467FA" w:rsidP="003467FA"/>
    <w:p w14:paraId="6B0B848B" w14:textId="77777777" w:rsidR="003467FA" w:rsidRPr="00C36EA6" w:rsidRDefault="003467FA" w:rsidP="003467FA">
      <w:pPr>
        <w:pStyle w:val="H6"/>
      </w:pPr>
      <w:r w:rsidRPr="00C36EA6">
        <w:lastRenderedPageBreak/>
        <w:t>6.1.1.9.3.3</w:t>
      </w:r>
      <w:r w:rsidRPr="00C36EA6">
        <w:tab/>
        <w:t>Specific message contents</w:t>
      </w:r>
    </w:p>
    <w:p w14:paraId="33E8A928" w14:textId="77777777" w:rsidR="003467FA" w:rsidRPr="00C36EA6" w:rsidRDefault="003467FA" w:rsidP="003467FA">
      <w:pPr>
        <w:pStyle w:val="TH"/>
      </w:pPr>
      <w:r w:rsidRPr="00C36EA6">
        <w:t>Table 6.1.1.9.3.3-1: SIP INVITE from the SS (step 1, Table 6.1.1.9.3.2-1;</w:t>
      </w:r>
      <w:r w:rsidRPr="00C36EA6">
        <w:br/>
        <w:t>step 2, TS 36.579-1 [2] Table 5.3.5.3-1)</w:t>
      </w:r>
    </w:p>
    <w:tbl>
      <w:tblPr>
        <w:tblpPr w:leftFromText="180" w:rightFromText="180" w:vertAnchor="text" w:tblpXSpec="center"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11"/>
        <w:gridCol w:w="1985"/>
        <w:gridCol w:w="1277"/>
        <w:gridCol w:w="1135"/>
      </w:tblGrid>
      <w:tr w:rsidR="003467FA" w:rsidRPr="00C36EA6" w14:paraId="568CE430"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7FAE234B" w14:textId="77777777" w:rsidR="003467FA" w:rsidRPr="00C36EA6" w:rsidRDefault="003467FA" w:rsidP="003D7D35">
            <w:pPr>
              <w:pStyle w:val="TAL"/>
              <w:rPr>
                <w:lang w:val="fr-FR"/>
              </w:rPr>
            </w:pPr>
            <w:r w:rsidRPr="00C36EA6">
              <w:rPr>
                <w:lang w:val="fr-FR"/>
              </w:rPr>
              <w:t>Derivation Path: TS 36.579-1 [2], Table 5.5.2.5.2-1, condition MANUAL</w:t>
            </w:r>
          </w:p>
        </w:tc>
      </w:tr>
      <w:tr w:rsidR="003467FA" w:rsidRPr="00C36EA6" w14:paraId="1034147A"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761AEDA9" w14:textId="77777777" w:rsidR="003467FA" w:rsidRPr="00C36EA6" w:rsidRDefault="003467FA" w:rsidP="003D7D35">
            <w:pPr>
              <w:pStyle w:val="TAH"/>
              <w:rPr>
                <w:lang w:val="fr-FR"/>
              </w:rPr>
            </w:pPr>
            <w:r w:rsidRPr="00C36EA6">
              <w:rPr>
                <w:lang w:val="fr-FR"/>
              </w:rPr>
              <w:t>Information Element</w:t>
            </w:r>
          </w:p>
        </w:tc>
        <w:tc>
          <w:tcPr>
            <w:tcW w:w="2411" w:type="dxa"/>
            <w:tcBorders>
              <w:top w:val="single" w:sz="4" w:space="0" w:color="auto"/>
              <w:left w:val="single" w:sz="4" w:space="0" w:color="auto"/>
              <w:bottom w:val="single" w:sz="4" w:space="0" w:color="auto"/>
              <w:right w:val="single" w:sz="4" w:space="0" w:color="auto"/>
            </w:tcBorders>
            <w:hideMark/>
          </w:tcPr>
          <w:p w14:paraId="021C5FA3" w14:textId="77777777" w:rsidR="003467FA" w:rsidRPr="00C36EA6" w:rsidRDefault="003467FA" w:rsidP="003D7D35">
            <w:pPr>
              <w:pStyle w:val="TAH"/>
              <w:rPr>
                <w:lang w:val="fr-FR"/>
              </w:rPr>
            </w:pPr>
            <w:r w:rsidRPr="00C36EA6">
              <w:rPr>
                <w:lang w:val="fr-FR"/>
              </w:rPr>
              <w:t>Value/remark</w:t>
            </w:r>
          </w:p>
        </w:tc>
        <w:tc>
          <w:tcPr>
            <w:tcW w:w="1985" w:type="dxa"/>
            <w:tcBorders>
              <w:top w:val="single" w:sz="4" w:space="0" w:color="auto"/>
              <w:left w:val="single" w:sz="4" w:space="0" w:color="auto"/>
              <w:bottom w:val="single" w:sz="4" w:space="0" w:color="auto"/>
              <w:right w:val="single" w:sz="4" w:space="0" w:color="auto"/>
            </w:tcBorders>
            <w:hideMark/>
          </w:tcPr>
          <w:p w14:paraId="158DB1C8" w14:textId="77777777" w:rsidR="003467FA" w:rsidRPr="00C36EA6" w:rsidRDefault="003467FA" w:rsidP="003D7D35">
            <w:pPr>
              <w:pStyle w:val="TAH"/>
              <w:rPr>
                <w:lang w:val="fr-FR"/>
              </w:rPr>
            </w:pPr>
            <w:r w:rsidRPr="00C36EA6">
              <w:rPr>
                <w:lang w:val="fr-FR"/>
              </w:rPr>
              <w:t>Comment</w:t>
            </w:r>
          </w:p>
        </w:tc>
        <w:tc>
          <w:tcPr>
            <w:tcW w:w="1277" w:type="dxa"/>
            <w:tcBorders>
              <w:top w:val="single" w:sz="4" w:space="0" w:color="auto"/>
              <w:left w:val="single" w:sz="4" w:space="0" w:color="auto"/>
              <w:bottom w:val="single" w:sz="4" w:space="0" w:color="auto"/>
              <w:right w:val="single" w:sz="4" w:space="0" w:color="auto"/>
            </w:tcBorders>
            <w:hideMark/>
          </w:tcPr>
          <w:p w14:paraId="77E9F6A9" w14:textId="77777777" w:rsidR="003467FA" w:rsidRPr="00C36EA6" w:rsidRDefault="003467FA" w:rsidP="003D7D35">
            <w:pPr>
              <w:pStyle w:val="TAH"/>
              <w:rPr>
                <w:lang w:val="fr-FR"/>
              </w:rPr>
            </w:pPr>
            <w:r w:rsidRPr="00C36EA6">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65A89A4B" w14:textId="77777777" w:rsidR="003467FA" w:rsidRPr="00C36EA6" w:rsidRDefault="003467FA" w:rsidP="003D7D35">
            <w:pPr>
              <w:pStyle w:val="TAH"/>
              <w:rPr>
                <w:lang w:val="fr-FR"/>
              </w:rPr>
            </w:pPr>
            <w:r w:rsidRPr="00C36EA6">
              <w:rPr>
                <w:lang w:val="fr-FR"/>
              </w:rPr>
              <w:t>Condition</w:t>
            </w:r>
          </w:p>
        </w:tc>
      </w:tr>
      <w:tr w:rsidR="003467FA" w:rsidRPr="00C36EA6" w14:paraId="5D09E305"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39024F02" w14:textId="77777777" w:rsidR="003467FA" w:rsidRPr="002C79AA" w:rsidRDefault="003467FA" w:rsidP="003D7D35">
            <w:pPr>
              <w:pStyle w:val="TAL"/>
              <w:rPr>
                <w:b/>
                <w:lang w:val="fr-FR"/>
              </w:rPr>
            </w:pPr>
            <w:r w:rsidRPr="002C79AA">
              <w:rPr>
                <w:b/>
                <w:lang w:val="fr-FR"/>
              </w:rPr>
              <w:t>Message-body</w:t>
            </w:r>
          </w:p>
        </w:tc>
        <w:tc>
          <w:tcPr>
            <w:tcW w:w="2411" w:type="dxa"/>
            <w:tcBorders>
              <w:top w:val="single" w:sz="4" w:space="0" w:color="auto"/>
              <w:left w:val="single" w:sz="4" w:space="0" w:color="auto"/>
              <w:bottom w:val="single" w:sz="4" w:space="0" w:color="auto"/>
              <w:right w:val="single" w:sz="4" w:space="0" w:color="auto"/>
            </w:tcBorders>
          </w:tcPr>
          <w:p w14:paraId="289DCC88" w14:textId="77777777" w:rsidR="003467FA" w:rsidRPr="00C36EA6"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tcPr>
          <w:p w14:paraId="48BC37DA" w14:textId="77777777" w:rsidR="003467FA" w:rsidRPr="00C36EA6"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77B773BE"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53E04026" w14:textId="77777777" w:rsidR="003467FA" w:rsidRPr="00C36EA6" w:rsidRDefault="003467FA" w:rsidP="003D7D35">
            <w:pPr>
              <w:pStyle w:val="TAL"/>
              <w:rPr>
                <w:lang w:val="fr-FR"/>
              </w:rPr>
            </w:pPr>
          </w:p>
        </w:tc>
      </w:tr>
      <w:tr w:rsidR="003467FA" w:rsidRPr="00C36EA6" w14:paraId="01412B8E"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5F572243" w14:textId="77777777" w:rsidR="003467FA" w:rsidRPr="00C36EA6" w:rsidRDefault="003467FA" w:rsidP="003D7D35">
            <w:pPr>
              <w:pStyle w:val="TAL"/>
              <w:rPr>
                <w:b/>
                <w:bCs/>
                <w:szCs w:val="18"/>
                <w:lang w:val="fr-FR"/>
              </w:rPr>
            </w:pPr>
            <w:r w:rsidRPr="00C36EA6">
              <w:rPr>
                <w:lang w:val="fr-FR"/>
              </w:rPr>
              <w:t xml:space="preserve">  MIME body part</w:t>
            </w:r>
          </w:p>
        </w:tc>
        <w:tc>
          <w:tcPr>
            <w:tcW w:w="2411" w:type="dxa"/>
            <w:tcBorders>
              <w:top w:val="single" w:sz="4" w:space="0" w:color="auto"/>
              <w:left w:val="single" w:sz="4" w:space="0" w:color="auto"/>
              <w:bottom w:val="single" w:sz="4" w:space="0" w:color="auto"/>
              <w:right w:val="single" w:sz="4" w:space="0" w:color="auto"/>
            </w:tcBorders>
          </w:tcPr>
          <w:p w14:paraId="2CCA5050" w14:textId="77777777" w:rsidR="003467FA" w:rsidRPr="00C36EA6"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hideMark/>
          </w:tcPr>
          <w:p w14:paraId="6877DD15" w14:textId="77777777" w:rsidR="003467FA" w:rsidRPr="002C79AA" w:rsidRDefault="003467FA" w:rsidP="003D7D35">
            <w:pPr>
              <w:pStyle w:val="TAL"/>
              <w:rPr>
                <w:rFonts w:cs="Arial"/>
                <w:b/>
                <w:szCs w:val="18"/>
                <w:lang w:val="fr-FR"/>
              </w:rPr>
            </w:pPr>
            <w:r w:rsidRPr="002C79AA">
              <w:rPr>
                <w:b/>
                <w:lang w:val="fr-FR"/>
              </w:rPr>
              <w:t>SDP Message</w:t>
            </w:r>
          </w:p>
        </w:tc>
        <w:tc>
          <w:tcPr>
            <w:tcW w:w="1277" w:type="dxa"/>
            <w:tcBorders>
              <w:top w:val="single" w:sz="4" w:space="0" w:color="auto"/>
              <w:left w:val="single" w:sz="4" w:space="0" w:color="auto"/>
              <w:bottom w:val="single" w:sz="4" w:space="0" w:color="auto"/>
              <w:right w:val="single" w:sz="4" w:space="0" w:color="auto"/>
            </w:tcBorders>
          </w:tcPr>
          <w:p w14:paraId="59696E88"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3CC23392" w14:textId="77777777" w:rsidR="003467FA" w:rsidRPr="00C36EA6" w:rsidRDefault="003467FA" w:rsidP="003D7D35">
            <w:pPr>
              <w:pStyle w:val="TAL"/>
              <w:rPr>
                <w:lang w:val="fr-FR"/>
              </w:rPr>
            </w:pPr>
          </w:p>
        </w:tc>
      </w:tr>
      <w:tr w:rsidR="003467FA" w:rsidRPr="00C36EA6" w14:paraId="0912884B"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3C308CF3" w14:textId="77777777" w:rsidR="003467FA" w:rsidRPr="00C36EA6" w:rsidRDefault="003467FA" w:rsidP="003D7D35">
            <w:pPr>
              <w:pStyle w:val="TAL"/>
              <w:rPr>
                <w:b/>
                <w:bCs/>
                <w:szCs w:val="18"/>
                <w:lang w:val="fr-FR"/>
              </w:rPr>
            </w:pPr>
            <w:r w:rsidRPr="00C36EA6">
              <w:rPr>
                <w:lang w:val="fr-FR"/>
              </w:rPr>
              <w:t xml:space="preserve">    MIME-part-body</w:t>
            </w:r>
            <w:r w:rsidRPr="00C36EA6">
              <w:rPr>
                <w:b/>
                <w:bCs/>
                <w:szCs w:val="18"/>
                <w:lang w:val="fr-FR"/>
              </w:rPr>
              <w:t xml:space="preserve"> </w:t>
            </w:r>
          </w:p>
        </w:tc>
        <w:tc>
          <w:tcPr>
            <w:tcW w:w="2411" w:type="dxa"/>
            <w:tcBorders>
              <w:top w:val="single" w:sz="4" w:space="0" w:color="auto"/>
              <w:left w:val="single" w:sz="4" w:space="0" w:color="auto"/>
              <w:bottom w:val="single" w:sz="4" w:space="0" w:color="auto"/>
              <w:right w:val="single" w:sz="4" w:space="0" w:color="auto"/>
            </w:tcBorders>
            <w:vAlign w:val="center"/>
            <w:hideMark/>
          </w:tcPr>
          <w:p w14:paraId="2D9C201E" w14:textId="77777777" w:rsidR="003467FA" w:rsidRPr="00C36EA6" w:rsidRDefault="003467FA" w:rsidP="003D7D35">
            <w:pPr>
              <w:pStyle w:val="TAL"/>
              <w:rPr>
                <w:rFonts w:cs="Arial"/>
                <w:szCs w:val="18"/>
                <w:lang w:val="fr-FR"/>
              </w:rPr>
            </w:pPr>
            <w:r w:rsidRPr="00C36EA6">
              <w:rPr>
                <w:lang w:val="fr-FR"/>
              </w:rPr>
              <w:t>SDP as described in Table 6.1.1.9.3.3-1A</w:t>
            </w:r>
          </w:p>
        </w:tc>
        <w:tc>
          <w:tcPr>
            <w:tcW w:w="1985" w:type="dxa"/>
            <w:tcBorders>
              <w:top w:val="single" w:sz="4" w:space="0" w:color="auto"/>
              <w:left w:val="single" w:sz="4" w:space="0" w:color="auto"/>
              <w:bottom w:val="single" w:sz="4" w:space="0" w:color="auto"/>
              <w:right w:val="single" w:sz="4" w:space="0" w:color="auto"/>
            </w:tcBorders>
          </w:tcPr>
          <w:p w14:paraId="5988FC08" w14:textId="77777777" w:rsidR="003467FA" w:rsidRPr="00C36EA6"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7739B6A3"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7C209574" w14:textId="77777777" w:rsidR="003467FA" w:rsidRPr="00C36EA6" w:rsidRDefault="003467FA" w:rsidP="003D7D35">
            <w:pPr>
              <w:pStyle w:val="TAL"/>
              <w:rPr>
                <w:lang w:val="fr-FR"/>
              </w:rPr>
            </w:pPr>
          </w:p>
        </w:tc>
      </w:tr>
      <w:tr w:rsidR="003467FA" w:rsidRPr="00C36EA6" w14:paraId="79D128F0"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2703502F" w14:textId="77777777" w:rsidR="003467FA" w:rsidRPr="00C36EA6" w:rsidRDefault="003467FA" w:rsidP="003D7D35">
            <w:pPr>
              <w:pStyle w:val="TAL"/>
              <w:rPr>
                <w:b/>
                <w:bCs/>
                <w:szCs w:val="18"/>
                <w:lang w:val="fr-FR"/>
              </w:rPr>
            </w:pPr>
            <w:r w:rsidRPr="00C36EA6">
              <w:rPr>
                <w:lang w:val="fr-FR"/>
              </w:rPr>
              <w:t xml:space="preserve">  MIME body part</w:t>
            </w:r>
          </w:p>
        </w:tc>
        <w:tc>
          <w:tcPr>
            <w:tcW w:w="2411" w:type="dxa"/>
            <w:tcBorders>
              <w:top w:val="single" w:sz="4" w:space="0" w:color="auto"/>
              <w:left w:val="single" w:sz="4" w:space="0" w:color="auto"/>
              <w:bottom w:val="single" w:sz="4" w:space="0" w:color="auto"/>
              <w:right w:val="single" w:sz="4" w:space="0" w:color="auto"/>
            </w:tcBorders>
          </w:tcPr>
          <w:p w14:paraId="4527D19F" w14:textId="77777777" w:rsidR="003467FA" w:rsidRPr="00C36EA6"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hideMark/>
          </w:tcPr>
          <w:p w14:paraId="23A1A398" w14:textId="77777777" w:rsidR="003467FA" w:rsidRPr="002C79AA" w:rsidRDefault="003467FA" w:rsidP="003D7D35">
            <w:pPr>
              <w:pStyle w:val="TAL"/>
              <w:rPr>
                <w:b/>
                <w:lang w:val="fr-FR"/>
              </w:rPr>
            </w:pPr>
            <w:r w:rsidRPr="002C79AA">
              <w:rPr>
                <w:b/>
                <w:lang w:val="fr-FR"/>
              </w:rPr>
              <w:t>MCPTT-Info</w:t>
            </w:r>
          </w:p>
        </w:tc>
        <w:tc>
          <w:tcPr>
            <w:tcW w:w="1277" w:type="dxa"/>
            <w:tcBorders>
              <w:top w:val="single" w:sz="4" w:space="0" w:color="auto"/>
              <w:left w:val="single" w:sz="4" w:space="0" w:color="auto"/>
              <w:bottom w:val="single" w:sz="4" w:space="0" w:color="auto"/>
              <w:right w:val="single" w:sz="4" w:space="0" w:color="auto"/>
            </w:tcBorders>
          </w:tcPr>
          <w:p w14:paraId="0B0DC81A"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AC244AB" w14:textId="77777777" w:rsidR="003467FA" w:rsidRPr="00C36EA6" w:rsidRDefault="003467FA" w:rsidP="003D7D35">
            <w:pPr>
              <w:pStyle w:val="TAL"/>
              <w:rPr>
                <w:lang w:val="fr-FR"/>
              </w:rPr>
            </w:pPr>
          </w:p>
        </w:tc>
      </w:tr>
      <w:tr w:rsidR="003467FA" w:rsidRPr="00C36EA6" w14:paraId="3F98F24A"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681C70B4" w14:textId="77777777" w:rsidR="003467FA" w:rsidRPr="00C36EA6" w:rsidRDefault="003467FA" w:rsidP="003D7D35">
            <w:pPr>
              <w:pStyle w:val="TAL"/>
              <w:rPr>
                <w:bCs/>
                <w:szCs w:val="18"/>
                <w:lang w:val="fr-FR"/>
              </w:rPr>
            </w:pPr>
            <w:r w:rsidRPr="00C36EA6">
              <w:rPr>
                <w:lang w:val="fr-FR"/>
              </w:rPr>
              <w:t xml:space="preserve">    MIME-part-body</w:t>
            </w:r>
          </w:p>
        </w:tc>
        <w:tc>
          <w:tcPr>
            <w:tcW w:w="2411" w:type="dxa"/>
            <w:tcBorders>
              <w:top w:val="single" w:sz="4" w:space="0" w:color="auto"/>
              <w:left w:val="single" w:sz="4" w:space="0" w:color="auto"/>
              <w:bottom w:val="single" w:sz="4" w:space="0" w:color="auto"/>
              <w:right w:val="single" w:sz="4" w:space="0" w:color="auto"/>
            </w:tcBorders>
            <w:hideMark/>
          </w:tcPr>
          <w:p w14:paraId="261C8A6D" w14:textId="77777777" w:rsidR="003467FA" w:rsidRPr="00C36EA6" w:rsidRDefault="003467FA" w:rsidP="003D7D35">
            <w:pPr>
              <w:pStyle w:val="TAL"/>
              <w:rPr>
                <w:rFonts w:cs="Arial"/>
                <w:szCs w:val="18"/>
                <w:lang w:val="fr-FR"/>
              </w:rPr>
            </w:pPr>
            <w:r w:rsidRPr="00C36EA6">
              <w:rPr>
                <w:lang w:val="fr-FR"/>
              </w:rPr>
              <w:t>MCPTT-Info as described in Table 6.1.1.9.3.3-2</w:t>
            </w:r>
          </w:p>
        </w:tc>
        <w:tc>
          <w:tcPr>
            <w:tcW w:w="1985" w:type="dxa"/>
            <w:tcBorders>
              <w:top w:val="single" w:sz="4" w:space="0" w:color="auto"/>
              <w:left w:val="single" w:sz="4" w:space="0" w:color="auto"/>
              <w:bottom w:val="single" w:sz="4" w:space="0" w:color="auto"/>
              <w:right w:val="single" w:sz="4" w:space="0" w:color="auto"/>
            </w:tcBorders>
          </w:tcPr>
          <w:p w14:paraId="2FF733B1" w14:textId="77777777" w:rsidR="003467FA" w:rsidRPr="00C36EA6"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3986DAB4"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0580F739" w14:textId="77777777" w:rsidR="003467FA" w:rsidRPr="00C36EA6" w:rsidRDefault="003467FA" w:rsidP="003D7D35">
            <w:pPr>
              <w:pStyle w:val="TAL"/>
              <w:rPr>
                <w:lang w:val="fr-FR"/>
              </w:rPr>
            </w:pPr>
          </w:p>
        </w:tc>
      </w:tr>
    </w:tbl>
    <w:p w14:paraId="6993DDA4" w14:textId="77777777" w:rsidR="003467FA" w:rsidRPr="00C36EA6" w:rsidRDefault="003467FA" w:rsidP="003467FA"/>
    <w:p w14:paraId="68AAD7D5" w14:textId="77777777" w:rsidR="003467FA" w:rsidRPr="00C36EA6" w:rsidRDefault="003467FA" w:rsidP="003467FA">
      <w:pPr>
        <w:pStyle w:val="TH"/>
      </w:pPr>
      <w:r w:rsidRPr="00C36EA6">
        <w:t xml:space="preserve">Table 6.1.1.9.3.3-1A: </w:t>
      </w:r>
      <w:r w:rsidRPr="00C36EA6">
        <w:rPr>
          <w:lang w:eastAsia="ko-KR"/>
        </w:rPr>
        <w:t>SDP in SIP INVITE</w:t>
      </w:r>
      <w:r w:rsidRPr="00C36EA6">
        <w:t xml:space="preserve"> (Table 6.1.1.9.3.3-1)</w:t>
      </w:r>
    </w:p>
    <w:tbl>
      <w:tblPr>
        <w:tblW w:w="98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5"/>
      </w:tblGrid>
      <w:tr w:rsidR="003467FA" w:rsidRPr="00C36EA6" w14:paraId="5C0C411F" w14:textId="77777777" w:rsidTr="003D7D35">
        <w:trPr>
          <w:cantSplit/>
        </w:trPr>
        <w:tc>
          <w:tcPr>
            <w:tcW w:w="9857" w:type="dxa"/>
            <w:tcBorders>
              <w:top w:val="single" w:sz="4" w:space="0" w:color="auto"/>
              <w:left w:val="single" w:sz="4" w:space="0" w:color="auto"/>
              <w:bottom w:val="single" w:sz="4" w:space="0" w:color="auto"/>
              <w:right w:val="single" w:sz="4" w:space="0" w:color="auto"/>
            </w:tcBorders>
            <w:hideMark/>
          </w:tcPr>
          <w:p w14:paraId="7D26FEDC" w14:textId="77777777" w:rsidR="003467FA" w:rsidRPr="00C36EA6" w:rsidRDefault="003467FA" w:rsidP="003D7D35">
            <w:pPr>
              <w:pStyle w:val="TAL"/>
              <w:rPr>
                <w:lang w:val="fr-FR"/>
              </w:rPr>
            </w:pPr>
            <w:r w:rsidRPr="00C36EA6">
              <w:rPr>
                <w:lang w:val="fr-FR"/>
              </w:rPr>
              <w:t>Derivation Path: TS 36.579-1 [2], Table 5.5.3.1.2-1, condition INITIAL_SDP_OFFER</w:t>
            </w:r>
          </w:p>
        </w:tc>
      </w:tr>
    </w:tbl>
    <w:p w14:paraId="5D2B1E33" w14:textId="77777777" w:rsidR="003467FA" w:rsidRPr="00C36EA6" w:rsidRDefault="003467FA" w:rsidP="003467FA"/>
    <w:p w14:paraId="5A325F7F" w14:textId="77777777" w:rsidR="003467FA" w:rsidRPr="00C36EA6" w:rsidRDefault="003467FA" w:rsidP="003467FA">
      <w:pPr>
        <w:pStyle w:val="TH"/>
      </w:pPr>
      <w:r w:rsidRPr="00C36EA6">
        <w:t>Table 6.1.1.9.3.3-2: MCPTT-Info in SIP INVITE (Table 6.1.1.9.3.3-1)</w:t>
      </w:r>
    </w:p>
    <w:tbl>
      <w:tblPr>
        <w:tblW w:w="98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5"/>
      </w:tblGrid>
      <w:tr w:rsidR="003467FA" w:rsidRPr="00C36EA6" w14:paraId="13BFDDCA" w14:textId="77777777" w:rsidTr="003D7D35">
        <w:trPr>
          <w:cantSplit/>
        </w:trPr>
        <w:tc>
          <w:tcPr>
            <w:tcW w:w="9857" w:type="dxa"/>
            <w:tcBorders>
              <w:top w:val="single" w:sz="4" w:space="0" w:color="auto"/>
              <w:left w:val="single" w:sz="4" w:space="0" w:color="auto"/>
              <w:bottom w:val="single" w:sz="4" w:space="0" w:color="auto"/>
              <w:right w:val="single" w:sz="4" w:space="0" w:color="auto"/>
            </w:tcBorders>
            <w:hideMark/>
          </w:tcPr>
          <w:p w14:paraId="5986643A" w14:textId="77777777" w:rsidR="003467FA" w:rsidRPr="00C36EA6" w:rsidRDefault="003467FA" w:rsidP="003D7D35">
            <w:pPr>
              <w:pStyle w:val="TAL"/>
              <w:rPr>
                <w:lang w:val="fr-FR"/>
              </w:rPr>
            </w:pPr>
            <w:r w:rsidRPr="00C36EA6">
              <w:rPr>
                <w:lang w:val="fr-FR"/>
              </w:rPr>
              <w:t>Derivation Path: TS 36.579-1 [2], Table 5.5.3.2.2-1, condition GROUP-CALL, BROADCAST-CALL</w:t>
            </w:r>
          </w:p>
        </w:tc>
      </w:tr>
    </w:tbl>
    <w:p w14:paraId="42AC4442" w14:textId="77777777" w:rsidR="003467FA" w:rsidRPr="00C36EA6" w:rsidRDefault="003467FA" w:rsidP="003467FA"/>
    <w:p w14:paraId="65C36274" w14:textId="77777777" w:rsidR="003467FA" w:rsidRPr="00C36EA6" w:rsidRDefault="003467FA" w:rsidP="003467FA">
      <w:pPr>
        <w:pStyle w:val="TH"/>
      </w:pPr>
      <w:r w:rsidRPr="00C36EA6">
        <w:t>Table 6.1.1.9.3.3-3: Void</w:t>
      </w:r>
    </w:p>
    <w:p w14:paraId="13A4EB1D" w14:textId="77777777" w:rsidR="003467FA" w:rsidRPr="00C36EA6" w:rsidRDefault="003467FA" w:rsidP="003467FA">
      <w:pPr>
        <w:pStyle w:val="TH"/>
      </w:pPr>
      <w:bookmarkStart w:id="1706" w:name="_Hlk80265602"/>
      <w:r w:rsidRPr="00C36EA6">
        <w:t>Table 6.1.1.9.3.3-4: SIP 200 (OK) from the UE (Step 1, Table 6.1.1.9.3.2-1;</w:t>
      </w:r>
      <w:r w:rsidRPr="00C36EA6">
        <w:br/>
        <w:t>Step 7, TS 36.579-1 [2] Table 5.3.5.3-1)</w:t>
      </w:r>
    </w:p>
    <w:tbl>
      <w:tblPr>
        <w:tblpPr w:leftFromText="180" w:rightFromText="180" w:vertAnchor="text" w:tblpXSpec="center"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11"/>
        <w:gridCol w:w="1985"/>
        <w:gridCol w:w="1277"/>
        <w:gridCol w:w="1135"/>
      </w:tblGrid>
      <w:tr w:rsidR="003467FA" w:rsidRPr="00C36EA6" w14:paraId="7B10831D"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38DC6B63" w14:textId="77777777" w:rsidR="003467FA" w:rsidRPr="00C36EA6" w:rsidRDefault="003467FA" w:rsidP="003D7D35">
            <w:pPr>
              <w:pStyle w:val="TAL"/>
              <w:rPr>
                <w:lang w:val="fr-FR"/>
              </w:rPr>
            </w:pPr>
            <w:bookmarkStart w:id="1707" w:name="_Toc21006013"/>
            <w:bookmarkStart w:id="1708" w:name="_Toc36037686"/>
            <w:bookmarkStart w:id="1709" w:name="_Toc43837537"/>
            <w:bookmarkStart w:id="1710" w:name="_Toc60995649"/>
            <w:bookmarkStart w:id="1711" w:name="_Toc69159777"/>
            <w:bookmarkStart w:id="1712" w:name="_Toc76583126"/>
            <w:bookmarkStart w:id="1713" w:name="_Toc83808678"/>
            <w:bookmarkStart w:id="1714" w:name="_Toc91233499"/>
            <w:bookmarkStart w:id="1715" w:name="_Toc100348978"/>
            <w:bookmarkStart w:id="1716" w:name="_Toc106787134"/>
            <w:bookmarkEnd w:id="1706"/>
            <w:r w:rsidRPr="00C36EA6">
              <w:rPr>
                <w:lang w:val="fr-FR"/>
              </w:rPr>
              <w:t>Derivation Path: TS 36.579-1 [2], Table 5.5.2.17.1.1-1, condition INVITE-RSP, GROUP-CALL</w:t>
            </w:r>
          </w:p>
        </w:tc>
      </w:tr>
      <w:tr w:rsidR="003467FA" w:rsidRPr="00C36EA6" w14:paraId="0A1AF102"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4382DAAF" w14:textId="77777777" w:rsidR="003467FA" w:rsidRPr="00C36EA6" w:rsidRDefault="003467FA" w:rsidP="003D7D35">
            <w:pPr>
              <w:pStyle w:val="TAH"/>
              <w:rPr>
                <w:lang w:val="fr-FR"/>
              </w:rPr>
            </w:pPr>
            <w:r w:rsidRPr="00C36EA6">
              <w:rPr>
                <w:lang w:val="fr-FR"/>
              </w:rPr>
              <w:t>Information Element</w:t>
            </w:r>
          </w:p>
        </w:tc>
        <w:tc>
          <w:tcPr>
            <w:tcW w:w="2411" w:type="dxa"/>
            <w:tcBorders>
              <w:top w:val="single" w:sz="4" w:space="0" w:color="auto"/>
              <w:left w:val="single" w:sz="4" w:space="0" w:color="auto"/>
              <w:bottom w:val="single" w:sz="4" w:space="0" w:color="auto"/>
              <w:right w:val="single" w:sz="4" w:space="0" w:color="auto"/>
            </w:tcBorders>
            <w:hideMark/>
          </w:tcPr>
          <w:p w14:paraId="0E0C3BD3" w14:textId="77777777" w:rsidR="003467FA" w:rsidRPr="00C36EA6" w:rsidRDefault="003467FA" w:rsidP="003D7D35">
            <w:pPr>
              <w:pStyle w:val="TAH"/>
              <w:rPr>
                <w:lang w:val="fr-FR"/>
              </w:rPr>
            </w:pPr>
            <w:r w:rsidRPr="00C36EA6">
              <w:rPr>
                <w:lang w:val="fr-FR"/>
              </w:rPr>
              <w:t>Value/remark</w:t>
            </w:r>
          </w:p>
        </w:tc>
        <w:tc>
          <w:tcPr>
            <w:tcW w:w="1985" w:type="dxa"/>
            <w:tcBorders>
              <w:top w:val="single" w:sz="4" w:space="0" w:color="auto"/>
              <w:left w:val="single" w:sz="4" w:space="0" w:color="auto"/>
              <w:bottom w:val="single" w:sz="4" w:space="0" w:color="auto"/>
              <w:right w:val="single" w:sz="4" w:space="0" w:color="auto"/>
            </w:tcBorders>
            <w:hideMark/>
          </w:tcPr>
          <w:p w14:paraId="065FD5BD" w14:textId="77777777" w:rsidR="003467FA" w:rsidRPr="00C36EA6" w:rsidRDefault="003467FA" w:rsidP="003D7D35">
            <w:pPr>
              <w:pStyle w:val="TAH"/>
              <w:rPr>
                <w:lang w:val="fr-FR"/>
              </w:rPr>
            </w:pPr>
            <w:r w:rsidRPr="00C36EA6">
              <w:rPr>
                <w:lang w:val="fr-FR"/>
              </w:rPr>
              <w:t>Comment</w:t>
            </w:r>
          </w:p>
        </w:tc>
        <w:tc>
          <w:tcPr>
            <w:tcW w:w="1277" w:type="dxa"/>
            <w:tcBorders>
              <w:top w:val="single" w:sz="4" w:space="0" w:color="auto"/>
              <w:left w:val="single" w:sz="4" w:space="0" w:color="auto"/>
              <w:bottom w:val="single" w:sz="4" w:space="0" w:color="auto"/>
              <w:right w:val="single" w:sz="4" w:space="0" w:color="auto"/>
            </w:tcBorders>
            <w:hideMark/>
          </w:tcPr>
          <w:p w14:paraId="25975D19" w14:textId="77777777" w:rsidR="003467FA" w:rsidRPr="00C36EA6" w:rsidRDefault="003467FA" w:rsidP="003D7D35">
            <w:pPr>
              <w:pStyle w:val="TAH"/>
              <w:rPr>
                <w:lang w:val="fr-FR"/>
              </w:rPr>
            </w:pPr>
            <w:r w:rsidRPr="00C36EA6">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3ADB4CB8" w14:textId="77777777" w:rsidR="003467FA" w:rsidRPr="00C36EA6" w:rsidRDefault="003467FA" w:rsidP="003D7D35">
            <w:pPr>
              <w:pStyle w:val="TAH"/>
              <w:rPr>
                <w:lang w:val="fr-FR"/>
              </w:rPr>
            </w:pPr>
            <w:r w:rsidRPr="00C36EA6">
              <w:rPr>
                <w:lang w:val="fr-FR"/>
              </w:rPr>
              <w:t>Condition</w:t>
            </w:r>
          </w:p>
        </w:tc>
      </w:tr>
      <w:tr w:rsidR="003467FA" w:rsidRPr="00C36EA6" w14:paraId="2A906C7C"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469C9C1D" w14:textId="77777777" w:rsidR="003467FA" w:rsidRPr="002C79AA" w:rsidRDefault="003467FA" w:rsidP="003D7D35">
            <w:pPr>
              <w:pStyle w:val="TAL"/>
              <w:rPr>
                <w:b/>
                <w:lang w:val="fr-FR"/>
              </w:rPr>
            </w:pPr>
            <w:r w:rsidRPr="002C79AA">
              <w:rPr>
                <w:b/>
                <w:lang w:val="fr-FR"/>
              </w:rPr>
              <w:t>Message-body</w:t>
            </w:r>
          </w:p>
        </w:tc>
        <w:tc>
          <w:tcPr>
            <w:tcW w:w="2411" w:type="dxa"/>
            <w:tcBorders>
              <w:top w:val="single" w:sz="4" w:space="0" w:color="auto"/>
              <w:left w:val="single" w:sz="4" w:space="0" w:color="auto"/>
              <w:bottom w:val="single" w:sz="4" w:space="0" w:color="auto"/>
              <w:right w:val="single" w:sz="4" w:space="0" w:color="auto"/>
            </w:tcBorders>
          </w:tcPr>
          <w:p w14:paraId="011DDBD5" w14:textId="77777777" w:rsidR="003467FA" w:rsidRPr="00C36EA6"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tcPr>
          <w:p w14:paraId="71871EF1" w14:textId="77777777" w:rsidR="003467FA" w:rsidRPr="00C36EA6"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67BAF5F7"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0A7AF833" w14:textId="77777777" w:rsidR="003467FA" w:rsidRPr="00C36EA6" w:rsidRDefault="003467FA" w:rsidP="003D7D35">
            <w:pPr>
              <w:pStyle w:val="TAL"/>
              <w:rPr>
                <w:lang w:val="fr-FR"/>
              </w:rPr>
            </w:pPr>
          </w:p>
        </w:tc>
      </w:tr>
      <w:tr w:rsidR="003467FA" w:rsidRPr="00C36EA6" w14:paraId="7AB9CA5A"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019E8E1E" w14:textId="77777777" w:rsidR="003467FA" w:rsidRPr="00C36EA6" w:rsidRDefault="003467FA" w:rsidP="003D7D35">
            <w:pPr>
              <w:pStyle w:val="TAL"/>
              <w:rPr>
                <w:b/>
                <w:bCs/>
                <w:szCs w:val="18"/>
                <w:lang w:val="fr-FR"/>
              </w:rPr>
            </w:pPr>
            <w:r w:rsidRPr="00C36EA6">
              <w:rPr>
                <w:lang w:val="fr-FR"/>
              </w:rPr>
              <w:t xml:space="preserve">  MIME body part</w:t>
            </w:r>
          </w:p>
        </w:tc>
        <w:tc>
          <w:tcPr>
            <w:tcW w:w="2411" w:type="dxa"/>
            <w:tcBorders>
              <w:top w:val="single" w:sz="4" w:space="0" w:color="auto"/>
              <w:left w:val="single" w:sz="4" w:space="0" w:color="auto"/>
              <w:bottom w:val="single" w:sz="4" w:space="0" w:color="auto"/>
              <w:right w:val="single" w:sz="4" w:space="0" w:color="auto"/>
            </w:tcBorders>
          </w:tcPr>
          <w:p w14:paraId="3ABEC9CC" w14:textId="77777777" w:rsidR="003467FA" w:rsidRPr="00C36EA6"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hideMark/>
          </w:tcPr>
          <w:p w14:paraId="44507A17" w14:textId="77777777" w:rsidR="003467FA" w:rsidRPr="002C79AA" w:rsidRDefault="003467FA" w:rsidP="003D7D35">
            <w:pPr>
              <w:pStyle w:val="TAL"/>
              <w:rPr>
                <w:rFonts w:cs="Arial"/>
                <w:b/>
                <w:szCs w:val="18"/>
                <w:lang w:val="fr-FR"/>
              </w:rPr>
            </w:pPr>
            <w:r w:rsidRPr="002C79AA">
              <w:rPr>
                <w:b/>
                <w:lang w:val="fr-FR"/>
              </w:rPr>
              <w:t>SDP Message</w:t>
            </w:r>
          </w:p>
        </w:tc>
        <w:tc>
          <w:tcPr>
            <w:tcW w:w="1277" w:type="dxa"/>
            <w:tcBorders>
              <w:top w:val="single" w:sz="4" w:space="0" w:color="auto"/>
              <w:left w:val="single" w:sz="4" w:space="0" w:color="auto"/>
              <w:bottom w:val="single" w:sz="4" w:space="0" w:color="auto"/>
              <w:right w:val="single" w:sz="4" w:space="0" w:color="auto"/>
            </w:tcBorders>
          </w:tcPr>
          <w:p w14:paraId="5E68A7A2"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6FF3E58A" w14:textId="77777777" w:rsidR="003467FA" w:rsidRPr="00C36EA6" w:rsidRDefault="003467FA" w:rsidP="003D7D35">
            <w:pPr>
              <w:pStyle w:val="TAL"/>
              <w:rPr>
                <w:lang w:val="fr-FR"/>
              </w:rPr>
            </w:pPr>
          </w:p>
        </w:tc>
      </w:tr>
      <w:tr w:rsidR="003467FA" w:rsidRPr="00C36EA6" w14:paraId="6D72A6AB"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4494DC33" w14:textId="77777777" w:rsidR="003467FA" w:rsidRPr="00C36EA6" w:rsidRDefault="003467FA" w:rsidP="003D7D35">
            <w:pPr>
              <w:pStyle w:val="TAL"/>
              <w:rPr>
                <w:b/>
                <w:bCs/>
                <w:szCs w:val="18"/>
                <w:lang w:val="fr-FR"/>
              </w:rPr>
            </w:pPr>
            <w:r w:rsidRPr="00C36EA6">
              <w:rPr>
                <w:lang w:val="fr-FR"/>
              </w:rPr>
              <w:t xml:space="preserve">    MIME-part-body</w:t>
            </w:r>
            <w:r w:rsidRPr="00C36EA6">
              <w:rPr>
                <w:b/>
                <w:bCs/>
                <w:szCs w:val="18"/>
                <w:lang w:val="fr-FR"/>
              </w:rPr>
              <w:t xml:space="preserve"> </w:t>
            </w:r>
          </w:p>
        </w:tc>
        <w:tc>
          <w:tcPr>
            <w:tcW w:w="2411" w:type="dxa"/>
            <w:tcBorders>
              <w:top w:val="single" w:sz="4" w:space="0" w:color="auto"/>
              <w:left w:val="single" w:sz="4" w:space="0" w:color="auto"/>
              <w:bottom w:val="single" w:sz="4" w:space="0" w:color="auto"/>
              <w:right w:val="single" w:sz="4" w:space="0" w:color="auto"/>
            </w:tcBorders>
            <w:vAlign w:val="center"/>
            <w:hideMark/>
          </w:tcPr>
          <w:p w14:paraId="1DD073F6" w14:textId="77777777" w:rsidR="003467FA" w:rsidRPr="00C36EA6" w:rsidRDefault="003467FA" w:rsidP="003D7D35">
            <w:pPr>
              <w:pStyle w:val="TAL"/>
              <w:rPr>
                <w:rFonts w:cs="Arial"/>
                <w:szCs w:val="18"/>
                <w:lang w:val="fr-FR"/>
              </w:rPr>
            </w:pPr>
            <w:r w:rsidRPr="00C36EA6">
              <w:rPr>
                <w:lang w:val="fr-FR"/>
              </w:rPr>
              <w:t>SDP as described in Table 6.1.1.9.3.3-5</w:t>
            </w:r>
          </w:p>
        </w:tc>
        <w:tc>
          <w:tcPr>
            <w:tcW w:w="1985" w:type="dxa"/>
            <w:tcBorders>
              <w:top w:val="single" w:sz="4" w:space="0" w:color="auto"/>
              <w:left w:val="single" w:sz="4" w:space="0" w:color="auto"/>
              <w:bottom w:val="single" w:sz="4" w:space="0" w:color="auto"/>
              <w:right w:val="single" w:sz="4" w:space="0" w:color="auto"/>
            </w:tcBorders>
          </w:tcPr>
          <w:p w14:paraId="60FD5944" w14:textId="77777777" w:rsidR="003467FA" w:rsidRPr="00C36EA6"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725668AE"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77FAD963" w14:textId="77777777" w:rsidR="003467FA" w:rsidRPr="00C36EA6" w:rsidRDefault="003467FA" w:rsidP="003D7D35">
            <w:pPr>
              <w:pStyle w:val="TAL"/>
              <w:rPr>
                <w:lang w:val="fr-FR"/>
              </w:rPr>
            </w:pPr>
          </w:p>
        </w:tc>
      </w:tr>
      <w:tr w:rsidR="003467FA" w:rsidRPr="00C36EA6" w14:paraId="2E99C074"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6270EA20" w14:textId="77777777" w:rsidR="003467FA" w:rsidRPr="00C36EA6" w:rsidRDefault="003467FA" w:rsidP="003D7D35">
            <w:pPr>
              <w:pStyle w:val="TAL"/>
              <w:rPr>
                <w:b/>
                <w:bCs/>
                <w:szCs w:val="18"/>
                <w:lang w:val="fr-FR"/>
              </w:rPr>
            </w:pPr>
            <w:r w:rsidRPr="00C36EA6">
              <w:rPr>
                <w:lang w:val="fr-FR"/>
              </w:rPr>
              <w:t xml:space="preserve">  MIME body part</w:t>
            </w:r>
          </w:p>
        </w:tc>
        <w:tc>
          <w:tcPr>
            <w:tcW w:w="2411" w:type="dxa"/>
            <w:tcBorders>
              <w:top w:val="single" w:sz="4" w:space="0" w:color="auto"/>
              <w:left w:val="single" w:sz="4" w:space="0" w:color="auto"/>
              <w:bottom w:val="single" w:sz="4" w:space="0" w:color="auto"/>
              <w:right w:val="single" w:sz="4" w:space="0" w:color="auto"/>
            </w:tcBorders>
          </w:tcPr>
          <w:p w14:paraId="20D2BF25" w14:textId="77777777" w:rsidR="003467FA" w:rsidRPr="00C36EA6"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hideMark/>
          </w:tcPr>
          <w:p w14:paraId="4FFBA909" w14:textId="77777777" w:rsidR="003467FA" w:rsidRPr="002C79AA" w:rsidRDefault="003467FA" w:rsidP="003D7D35">
            <w:pPr>
              <w:pStyle w:val="TAL"/>
              <w:rPr>
                <w:b/>
                <w:lang w:val="fr-FR"/>
              </w:rPr>
            </w:pPr>
            <w:r w:rsidRPr="002C79AA">
              <w:rPr>
                <w:b/>
                <w:lang w:val="fr-FR"/>
              </w:rPr>
              <w:t>MCPTT-Info</w:t>
            </w:r>
          </w:p>
        </w:tc>
        <w:tc>
          <w:tcPr>
            <w:tcW w:w="1277" w:type="dxa"/>
            <w:tcBorders>
              <w:top w:val="single" w:sz="4" w:space="0" w:color="auto"/>
              <w:left w:val="single" w:sz="4" w:space="0" w:color="auto"/>
              <w:bottom w:val="single" w:sz="4" w:space="0" w:color="auto"/>
              <w:right w:val="single" w:sz="4" w:space="0" w:color="auto"/>
            </w:tcBorders>
          </w:tcPr>
          <w:p w14:paraId="049099C3"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3A677900" w14:textId="77777777" w:rsidR="003467FA" w:rsidRPr="00C36EA6" w:rsidRDefault="003467FA" w:rsidP="003D7D35">
            <w:pPr>
              <w:pStyle w:val="TAL"/>
              <w:rPr>
                <w:lang w:val="fr-FR"/>
              </w:rPr>
            </w:pPr>
          </w:p>
        </w:tc>
      </w:tr>
      <w:tr w:rsidR="003467FA" w:rsidRPr="00C36EA6" w14:paraId="2B0CAD75"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5B78F89B" w14:textId="77777777" w:rsidR="003467FA" w:rsidRPr="00C36EA6" w:rsidRDefault="003467FA" w:rsidP="003D7D35">
            <w:pPr>
              <w:pStyle w:val="TAL"/>
              <w:rPr>
                <w:bCs/>
                <w:szCs w:val="18"/>
                <w:lang w:val="fr-FR"/>
              </w:rPr>
            </w:pPr>
            <w:r w:rsidRPr="00C36EA6">
              <w:rPr>
                <w:lang w:val="fr-FR"/>
              </w:rPr>
              <w:t xml:space="preserve">    MIME-part-body</w:t>
            </w:r>
          </w:p>
        </w:tc>
        <w:tc>
          <w:tcPr>
            <w:tcW w:w="2411" w:type="dxa"/>
            <w:tcBorders>
              <w:top w:val="single" w:sz="4" w:space="0" w:color="auto"/>
              <w:left w:val="single" w:sz="4" w:space="0" w:color="auto"/>
              <w:bottom w:val="single" w:sz="4" w:space="0" w:color="auto"/>
              <w:right w:val="single" w:sz="4" w:space="0" w:color="auto"/>
            </w:tcBorders>
            <w:hideMark/>
          </w:tcPr>
          <w:p w14:paraId="4AE643AD" w14:textId="77777777" w:rsidR="003467FA" w:rsidRPr="00C36EA6" w:rsidRDefault="003467FA" w:rsidP="003D7D35">
            <w:pPr>
              <w:pStyle w:val="TAL"/>
              <w:rPr>
                <w:rFonts w:cs="Arial"/>
                <w:szCs w:val="18"/>
                <w:lang w:val="fr-FR"/>
              </w:rPr>
            </w:pPr>
            <w:r w:rsidRPr="00C36EA6">
              <w:rPr>
                <w:lang w:val="fr-FR"/>
              </w:rPr>
              <w:t>MCPTT-Info as described in Table 6.1.1.9.3.3-6</w:t>
            </w:r>
          </w:p>
        </w:tc>
        <w:tc>
          <w:tcPr>
            <w:tcW w:w="1985" w:type="dxa"/>
            <w:tcBorders>
              <w:top w:val="single" w:sz="4" w:space="0" w:color="auto"/>
              <w:left w:val="single" w:sz="4" w:space="0" w:color="auto"/>
              <w:bottom w:val="single" w:sz="4" w:space="0" w:color="auto"/>
              <w:right w:val="single" w:sz="4" w:space="0" w:color="auto"/>
            </w:tcBorders>
          </w:tcPr>
          <w:p w14:paraId="7EBF16DD" w14:textId="77777777" w:rsidR="003467FA" w:rsidRPr="00C36EA6"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03DD2662"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56162816" w14:textId="77777777" w:rsidR="003467FA" w:rsidRPr="00C36EA6" w:rsidRDefault="003467FA" w:rsidP="003D7D35">
            <w:pPr>
              <w:pStyle w:val="TAL"/>
              <w:rPr>
                <w:lang w:val="fr-FR"/>
              </w:rPr>
            </w:pPr>
          </w:p>
        </w:tc>
      </w:tr>
    </w:tbl>
    <w:p w14:paraId="206736B3" w14:textId="77777777" w:rsidR="003467FA" w:rsidRPr="00C36EA6" w:rsidRDefault="003467FA" w:rsidP="003467FA"/>
    <w:p w14:paraId="32AA38A9" w14:textId="77777777" w:rsidR="003467FA" w:rsidRPr="00C36EA6" w:rsidRDefault="003467FA" w:rsidP="003467FA">
      <w:pPr>
        <w:pStyle w:val="TH"/>
      </w:pPr>
      <w:r w:rsidRPr="00C36EA6">
        <w:t xml:space="preserve">Table 6.1.1.9.3.3-5: </w:t>
      </w:r>
      <w:r w:rsidRPr="00C36EA6">
        <w:rPr>
          <w:lang w:eastAsia="ko-KR"/>
        </w:rPr>
        <w:t xml:space="preserve">SDP in SIP 200 (OK) </w:t>
      </w:r>
      <w:r w:rsidRPr="00C36EA6">
        <w:t>(Table 6.1.1.9.3.3-4)</w:t>
      </w:r>
    </w:p>
    <w:tbl>
      <w:tblPr>
        <w:tblW w:w="98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5"/>
      </w:tblGrid>
      <w:tr w:rsidR="003467FA" w:rsidRPr="00C36EA6" w14:paraId="5B9AB7BF" w14:textId="77777777" w:rsidTr="003D7D35">
        <w:trPr>
          <w:cantSplit/>
        </w:trPr>
        <w:tc>
          <w:tcPr>
            <w:tcW w:w="9857" w:type="dxa"/>
            <w:tcBorders>
              <w:top w:val="single" w:sz="4" w:space="0" w:color="auto"/>
              <w:left w:val="single" w:sz="4" w:space="0" w:color="auto"/>
              <w:bottom w:val="single" w:sz="4" w:space="0" w:color="auto"/>
              <w:right w:val="single" w:sz="4" w:space="0" w:color="auto"/>
            </w:tcBorders>
            <w:hideMark/>
          </w:tcPr>
          <w:p w14:paraId="474C77BF" w14:textId="77777777" w:rsidR="003467FA" w:rsidRPr="00C36EA6" w:rsidRDefault="003467FA" w:rsidP="003D7D35">
            <w:pPr>
              <w:pStyle w:val="TAL"/>
              <w:rPr>
                <w:lang w:val="fr-FR"/>
              </w:rPr>
            </w:pPr>
            <w:r w:rsidRPr="00C36EA6">
              <w:rPr>
                <w:lang w:val="fr-FR"/>
              </w:rPr>
              <w:t>Derivation Path: TS 36.579-1 [2], Table 5.5.3.1.1-1, condition SDP_ANSWER</w:t>
            </w:r>
          </w:p>
        </w:tc>
      </w:tr>
    </w:tbl>
    <w:p w14:paraId="598800AA" w14:textId="77777777" w:rsidR="003467FA" w:rsidRPr="00C36EA6" w:rsidRDefault="003467FA" w:rsidP="003467FA"/>
    <w:p w14:paraId="518E5146" w14:textId="77777777" w:rsidR="003467FA" w:rsidRPr="00C36EA6" w:rsidRDefault="003467FA" w:rsidP="003467FA">
      <w:pPr>
        <w:pStyle w:val="TH"/>
      </w:pPr>
      <w:r w:rsidRPr="00C36EA6">
        <w:t xml:space="preserve">Table 6.1.1.9.3.3-6: </w:t>
      </w:r>
      <w:r w:rsidRPr="00C36EA6">
        <w:rPr>
          <w:lang w:eastAsia="ko-KR"/>
        </w:rPr>
        <w:t xml:space="preserve">MCPTT-Info in SIP 200 (OK) </w:t>
      </w:r>
      <w:r w:rsidRPr="00C36EA6">
        <w:t>(Table 6.1.1.9.3.3-4)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73EC5264" w14:textId="77777777" w:rsidTr="003D7D35">
        <w:trPr>
          <w:jc w:val="center"/>
        </w:trPr>
        <w:tc>
          <w:tcPr>
            <w:tcW w:w="9645" w:type="dxa"/>
            <w:tcBorders>
              <w:top w:val="single" w:sz="4" w:space="0" w:color="auto"/>
              <w:left w:val="single" w:sz="4" w:space="0" w:color="auto"/>
              <w:bottom w:val="single" w:sz="4" w:space="0" w:color="auto"/>
              <w:right w:val="single" w:sz="4" w:space="0" w:color="auto"/>
            </w:tcBorders>
            <w:hideMark/>
          </w:tcPr>
          <w:p w14:paraId="5BD0CA43" w14:textId="77777777" w:rsidR="003467FA" w:rsidRPr="00C36EA6" w:rsidRDefault="003467FA" w:rsidP="003D7D35">
            <w:pPr>
              <w:pStyle w:val="TAL"/>
              <w:rPr>
                <w:lang w:val="fr-FR"/>
              </w:rPr>
            </w:pPr>
            <w:r w:rsidRPr="00C36EA6">
              <w:rPr>
                <w:lang w:val="fr-FR"/>
              </w:rPr>
              <w:t>Derivation Path: TS 36.579-1 [2], Table 5.5.3.2.1-1, condition INVITE-RSP</w:t>
            </w:r>
          </w:p>
        </w:tc>
      </w:tr>
    </w:tbl>
    <w:p w14:paraId="4C21AF4D" w14:textId="77777777" w:rsidR="003467FA" w:rsidRPr="00C36EA6" w:rsidRDefault="003467FA" w:rsidP="003467FA"/>
    <w:p w14:paraId="434F093F" w14:textId="77777777" w:rsidR="003467FA" w:rsidRPr="00C36EA6" w:rsidRDefault="003467FA" w:rsidP="003467FA">
      <w:pPr>
        <w:keepNext/>
        <w:keepLines/>
        <w:spacing w:before="120"/>
        <w:ind w:left="1418" w:hanging="1418"/>
        <w:outlineLvl w:val="3"/>
        <w:rPr>
          <w:rFonts w:ascii="Arial" w:hAnsi="Arial"/>
          <w:sz w:val="24"/>
        </w:rPr>
      </w:pPr>
      <w:r w:rsidRPr="00C36EA6">
        <w:rPr>
          <w:rFonts w:ascii="Arial" w:hAnsi="Arial"/>
          <w:sz w:val="24"/>
        </w:rPr>
        <w:t>6.1.1.10</w:t>
      </w:r>
      <w:r w:rsidRPr="00C36EA6">
        <w:rPr>
          <w:rFonts w:ascii="Arial" w:hAnsi="Arial"/>
          <w:sz w:val="24"/>
        </w:rPr>
        <w:tab/>
        <w:t>On-network / Broadcast Group Call with Temporary Group / Client Originated (CO)</w:t>
      </w:r>
      <w:bookmarkEnd w:id="1707"/>
      <w:bookmarkEnd w:id="1708"/>
      <w:bookmarkEnd w:id="1709"/>
      <w:bookmarkEnd w:id="1710"/>
      <w:bookmarkEnd w:id="1711"/>
      <w:bookmarkEnd w:id="1712"/>
      <w:bookmarkEnd w:id="1713"/>
      <w:bookmarkEnd w:id="1714"/>
      <w:bookmarkEnd w:id="1715"/>
      <w:bookmarkEnd w:id="1716"/>
    </w:p>
    <w:p w14:paraId="4A227B6B" w14:textId="77777777" w:rsidR="003467FA" w:rsidRPr="00C36EA6" w:rsidRDefault="003467FA" w:rsidP="003467FA">
      <w:pPr>
        <w:pStyle w:val="H6"/>
      </w:pPr>
      <w:r w:rsidRPr="00C36EA6">
        <w:t>6.1.1.10.1</w:t>
      </w:r>
      <w:r w:rsidRPr="00C36EA6">
        <w:tab/>
        <w:t>Test Purpose (TP)</w:t>
      </w:r>
    </w:p>
    <w:p w14:paraId="27E5A74B" w14:textId="77777777" w:rsidR="003467FA" w:rsidRPr="00C36EA6" w:rsidRDefault="003467FA" w:rsidP="003467FA">
      <w:pPr>
        <w:pStyle w:val="H6"/>
      </w:pPr>
      <w:r w:rsidRPr="00C36EA6">
        <w:t>(1)</w:t>
      </w:r>
    </w:p>
    <w:p w14:paraId="304F9F8B" w14:textId="77777777" w:rsidR="003467FA" w:rsidRPr="00C36EA6" w:rsidRDefault="003467FA" w:rsidP="003467FA">
      <w:pPr>
        <w:pStyle w:val="PL"/>
      </w:pPr>
      <w:r w:rsidRPr="00C36EA6">
        <w:rPr>
          <w:b/>
        </w:rPr>
        <w:t>with</w:t>
      </w:r>
      <w:r w:rsidRPr="00C36EA6">
        <w:t xml:space="preserve"> { UE (MCPTT Client) registered and authorised for MCPTT Service }</w:t>
      </w:r>
    </w:p>
    <w:p w14:paraId="79A87348" w14:textId="77777777" w:rsidR="003467FA" w:rsidRPr="00C36EA6" w:rsidRDefault="003467FA" w:rsidP="003467FA">
      <w:pPr>
        <w:pStyle w:val="PL"/>
      </w:pPr>
      <w:r w:rsidRPr="00C36EA6">
        <w:t>ensure that {</w:t>
      </w:r>
    </w:p>
    <w:p w14:paraId="4E5B7E8D" w14:textId="77777777" w:rsidR="003467FA" w:rsidRPr="00C36EA6" w:rsidRDefault="003467FA" w:rsidP="003467FA">
      <w:pPr>
        <w:pStyle w:val="PL"/>
      </w:pPr>
      <w:r w:rsidRPr="00C36EA6">
        <w:t xml:space="preserve">  </w:t>
      </w:r>
      <w:r w:rsidRPr="00C36EA6">
        <w:rPr>
          <w:b/>
        </w:rPr>
        <w:t>when</w:t>
      </w:r>
      <w:r w:rsidRPr="00C36EA6">
        <w:t xml:space="preserve"> { the MCPTT User requests the establishment of an MCPTT On-demand Pre-arranged </w:t>
      </w:r>
      <w:r w:rsidRPr="00C36EA6">
        <w:rPr>
          <w:lang w:eastAsia="ko-KR"/>
        </w:rPr>
        <w:t xml:space="preserve">Broadcast Group Call </w:t>
      </w:r>
      <w:r w:rsidRPr="00C36EA6">
        <w:t>with Temporary Group }</w:t>
      </w:r>
    </w:p>
    <w:p w14:paraId="2712C88E" w14:textId="77777777" w:rsidR="003467FA" w:rsidRPr="00C36EA6" w:rsidRDefault="003467FA" w:rsidP="003467FA">
      <w:pPr>
        <w:pStyle w:val="PL"/>
      </w:pPr>
      <w:r w:rsidRPr="00C36EA6">
        <w:t xml:space="preserve">    </w:t>
      </w:r>
      <w:r w:rsidRPr="00C36EA6">
        <w:rPr>
          <w:b/>
        </w:rPr>
        <w:t>then</w:t>
      </w:r>
      <w:r w:rsidRPr="00C36EA6">
        <w:t xml:space="preserve"> { UE (MCPTT Client) requests On-demand Pre-arranged Broadcast Group Call by sending a SIP INVITE message and respects the floor control imposed by the MCPTT Server }</w:t>
      </w:r>
    </w:p>
    <w:p w14:paraId="16A4C78E" w14:textId="77777777" w:rsidR="003467FA" w:rsidRPr="00C36EA6" w:rsidRDefault="003467FA" w:rsidP="003467FA">
      <w:pPr>
        <w:pStyle w:val="PL"/>
      </w:pPr>
      <w:r w:rsidRPr="00C36EA6">
        <w:t xml:space="preserve">            }</w:t>
      </w:r>
    </w:p>
    <w:p w14:paraId="4A884F81" w14:textId="77777777" w:rsidR="003467FA" w:rsidRPr="00C36EA6" w:rsidRDefault="003467FA" w:rsidP="003467FA">
      <w:pPr>
        <w:pStyle w:val="PL"/>
      </w:pPr>
    </w:p>
    <w:p w14:paraId="6A5ED530" w14:textId="77777777" w:rsidR="003467FA" w:rsidRPr="00C36EA6" w:rsidRDefault="003467FA" w:rsidP="003467FA">
      <w:pPr>
        <w:pStyle w:val="H6"/>
      </w:pPr>
      <w:r w:rsidRPr="00C36EA6">
        <w:lastRenderedPageBreak/>
        <w:t>6.1.1.10.2</w:t>
      </w:r>
      <w:r w:rsidRPr="00C36EA6">
        <w:tab/>
        <w:t>Conformance requirements</w:t>
      </w:r>
    </w:p>
    <w:p w14:paraId="53257DA9" w14:textId="77777777" w:rsidR="003467FA" w:rsidRPr="00C36EA6" w:rsidRDefault="003467FA" w:rsidP="003467FA">
      <w:r w:rsidRPr="00C36EA6">
        <w:t>References: The conformance requirements covered in the current TC are specified in TS 24.379, clause 4.12, 6.2.8.2 and 10.1.1.2.1.1, and TS 24.481 clause 6.3.14. Unless otherwise stated, these are Rel-13 requirements.</w:t>
      </w:r>
    </w:p>
    <w:p w14:paraId="60529376" w14:textId="77777777" w:rsidR="003467FA" w:rsidRPr="00C36EA6" w:rsidRDefault="003467FA" w:rsidP="003467FA">
      <w:r w:rsidRPr="00C36EA6">
        <w:t>[TS 24.379, clause 4.12]</w:t>
      </w:r>
    </w:p>
    <w:p w14:paraId="5AEFF241" w14:textId="77777777" w:rsidR="003467FA" w:rsidRPr="00C36EA6" w:rsidRDefault="003467FA" w:rsidP="003467FA">
      <w:r w:rsidRPr="00C36EA6">
        <w:t>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3GPP TS 22.179 [2], 3GPP TS 22.280 [76] and 3GPP TS 23.379 [3]. In the present release of the specification, a broadcast group call can be initiated by an MCPTT user on any MCPTT group that the MCPTT user is part of.</w:t>
      </w:r>
    </w:p>
    <w:p w14:paraId="422D8007" w14:textId="77777777" w:rsidR="003467FA" w:rsidRPr="00C36EA6" w:rsidRDefault="003467FA" w:rsidP="003467FA">
      <w:pPr>
        <w:keepLines/>
        <w:ind w:left="1135" w:hanging="851"/>
      </w:pPr>
      <w:r w:rsidRPr="00C36EA6">
        <w:t>NOTE 1:</w:t>
      </w:r>
      <w:r w:rsidRPr="00C36EA6">
        <w:tab/>
        <w:t>Configuration related to the authorisation to create a user-broadcast group or a group-broadcast exists in the user profile document as specified in 3GPP TS 24.484 [50], but is not used by any procedures in 3GPP TS 24.481 [31] in the current release, as the ability for an authorised user to create user-broadcast groups and group-broadcast groups is not provided in the current release.</w:t>
      </w:r>
    </w:p>
    <w:p w14:paraId="66957345" w14:textId="77777777" w:rsidR="003467FA" w:rsidRPr="00C36EA6" w:rsidRDefault="003467FA" w:rsidP="003467FA">
      <w:pPr>
        <w:keepLines/>
        <w:ind w:left="1135" w:hanging="851"/>
      </w:pPr>
      <w:r w:rsidRPr="00C36EA6">
        <w:t>NOTE 2:</w:t>
      </w:r>
      <w:r w:rsidRPr="00C36EA6">
        <w:tab/>
        <w:t>Configuration related to broadcast group hierarchies can be found in the group document as specified in 3GPP TS 24.481 [31] and in the service configuration document as specified in 3GPP TS 24.484 [50]. However, this configuration is not used by any procedures in 3GPP TS 24.380 [5] in the current release.</w:t>
      </w:r>
    </w:p>
    <w:p w14:paraId="0E73F908" w14:textId="77777777" w:rsidR="003467FA" w:rsidRPr="00C36EA6" w:rsidRDefault="003467FA" w:rsidP="003467FA">
      <w:r w:rsidRPr="00C36EA6">
        <w:t>[TS 24.379, clause 6.2.8.2]</w:t>
      </w:r>
    </w:p>
    <w:p w14:paraId="12256F04" w14:textId="77777777" w:rsidR="003467FA" w:rsidRPr="00C36EA6" w:rsidRDefault="003467FA" w:rsidP="003467FA">
      <w:pPr>
        <w:keepLines/>
        <w:ind w:left="1135" w:hanging="851"/>
      </w:pPr>
      <w:r w:rsidRPr="00C36EA6">
        <w:rPr>
          <w:rFonts w:eastAsia="SimSun"/>
        </w:rPr>
        <w:t>NOTE:</w:t>
      </w:r>
      <w:r w:rsidRPr="00C36EA6">
        <w:rPr>
          <w:rFonts w:eastAsia="SimSun"/>
        </w:rPr>
        <w:tab/>
        <w:t>This subclause is referenced from other procedures.</w:t>
      </w:r>
    </w:p>
    <w:p w14:paraId="4120AE64" w14:textId="77777777" w:rsidR="003467FA" w:rsidRPr="00C36EA6" w:rsidRDefault="003467FA" w:rsidP="003467FA">
      <w:r w:rsidRPr="00C36EA6">
        <w:t>When the MCPTT user initiates a broadcast group call, the MCPTT client:</w:t>
      </w:r>
    </w:p>
    <w:p w14:paraId="1DCF062D" w14:textId="77777777" w:rsidR="003467FA" w:rsidRPr="00C36EA6" w:rsidRDefault="003467FA" w:rsidP="003467FA">
      <w:pPr>
        <w:ind w:left="568" w:hanging="284"/>
      </w:pPr>
      <w:r w:rsidRPr="00C36EA6">
        <w:t>1)</w:t>
      </w:r>
      <w:r w:rsidRPr="00C36EA6">
        <w:tab/>
        <w:t>in the case of the prearranged group call is initiated on-demand, shall include in the application/vnd.3gpp.mcptt-info+xml MIME body the &lt;broadcast-ind&gt; element set to "true" as defined in clause F.1; and</w:t>
      </w:r>
    </w:p>
    <w:p w14:paraId="2A2CA9A4" w14:textId="77777777" w:rsidR="003467FA" w:rsidRPr="00C36EA6" w:rsidRDefault="003467FA" w:rsidP="003467FA">
      <w:pPr>
        <w:ind w:left="568" w:hanging="284"/>
      </w:pPr>
      <w:r w:rsidRPr="00C36EA6">
        <w:t>2)</w:t>
      </w:r>
      <w:r w:rsidRPr="00C36EA6">
        <w:tab/>
        <w:t>in the case the prearranged group call is initiated using a pre-established session, shall include in the application/vnd.3gpp.mcptt-info+xml MIME body in the "body" URI header field in the Refer-To header field the &lt;broadcast-ind&gt; element set to "true" as defined in clause F.1.</w:t>
      </w:r>
    </w:p>
    <w:p w14:paraId="0E74C263" w14:textId="77777777" w:rsidR="003467FA" w:rsidRPr="00C36EA6" w:rsidRDefault="003467FA" w:rsidP="003467FA">
      <w:r w:rsidRPr="00C36EA6">
        <w:t>[TS 24.379, clause 10.1.1.2.1.1]</w:t>
      </w:r>
    </w:p>
    <w:p w14:paraId="30520038" w14:textId="77777777" w:rsidR="003467FA" w:rsidRPr="00C36EA6" w:rsidRDefault="003467FA" w:rsidP="003467FA">
      <w:r w:rsidRPr="00C36EA6">
        <w:t>Upon receiving a request from an MCPTT user to establish an MCPTT prearranged group session the MCPTT client shall generate an initial SIP INVITE request by following the UE originating session procedures specified in 3GPP TS 24.229 [4], with the clarifications given below.</w:t>
      </w:r>
    </w:p>
    <w:p w14:paraId="54DF3D48" w14:textId="77777777" w:rsidR="003467FA" w:rsidRPr="00C36EA6" w:rsidRDefault="003467FA" w:rsidP="003467FA">
      <w:r w:rsidRPr="00C36EA6">
        <w:t>The MCPTT client:</w:t>
      </w:r>
    </w:p>
    <w:p w14:paraId="133EE44D" w14:textId="77777777" w:rsidR="003467FA" w:rsidRPr="00C36EA6" w:rsidRDefault="003467FA" w:rsidP="003467FA">
      <w:pPr>
        <w:ind w:left="568" w:hanging="284"/>
      </w:pPr>
      <w:r w:rsidRPr="00C36EA6">
        <w:t>…</w:t>
      </w:r>
    </w:p>
    <w:p w14:paraId="6EC91C16" w14:textId="77777777" w:rsidR="003467FA" w:rsidRPr="00C36EA6" w:rsidRDefault="003467FA" w:rsidP="003467FA">
      <w:pPr>
        <w:ind w:left="568" w:hanging="284"/>
      </w:pPr>
      <w:r w:rsidRPr="00C36EA6">
        <w:t>3)</w:t>
      </w:r>
      <w:r w:rsidRPr="00C36EA6">
        <w:tab/>
        <w:t>if the MCPTT user has requested the origination of a broadcast group call, the MCPTT client shall comply with the procedures in subclause 6.2.8.2;</w:t>
      </w:r>
    </w:p>
    <w:p w14:paraId="34476816" w14:textId="77777777" w:rsidR="003467FA" w:rsidRPr="00C36EA6" w:rsidRDefault="003467FA" w:rsidP="003467FA">
      <w:pPr>
        <w:ind w:left="568" w:hanging="284"/>
      </w:pPr>
      <w:r w:rsidRPr="00C36EA6">
        <w:t>4)</w:t>
      </w:r>
      <w:r w:rsidRPr="00C36EA6">
        <w:tab/>
        <w:t xml:space="preserve">shall include the g.3gpp.mcptt media feature tag and the </w:t>
      </w:r>
      <w:r w:rsidRPr="00C36EA6">
        <w:rPr>
          <w:lang w:eastAsia="ko-KR"/>
        </w:rPr>
        <w:t xml:space="preserve">g.3gpp.icsi-ref media feature tag with the value of "urn:urn-7:3gpp-service.ims.icsi.mcptt" </w:t>
      </w:r>
      <w:r w:rsidRPr="00C36EA6">
        <w:t xml:space="preserve">in the Contact header field of the SIP </w:t>
      </w:r>
      <w:r w:rsidRPr="00C36EA6">
        <w:rPr>
          <w:lang w:eastAsia="zh-CN"/>
        </w:rPr>
        <w:t>INVITE</w:t>
      </w:r>
      <w:r w:rsidRPr="00C36EA6">
        <w:t xml:space="preserve"> request according to IETF RFC 3840 [16];</w:t>
      </w:r>
    </w:p>
    <w:p w14:paraId="3270E3A4" w14:textId="77777777" w:rsidR="003467FA" w:rsidRPr="00C36EA6" w:rsidRDefault="003467FA" w:rsidP="003467FA">
      <w:pPr>
        <w:ind w:left="568" w:hanging="284"/>
      </w:pPr>
      <w:r w:rsidRPr="00C36EA6">
        <w:t>5)</w:t>
      </w:r>
      <w:r w:rsidRPr="00C36EA6">
        <w:tab/>
        <w:t>shall include an Accept-Contact header field containing the g.3gpp.mcptt media feature tag along with the "require" and "explicit" header field parameters according to IETF RFC 3841 [6];</w:t>
      </w:r>
    </w:p>
    <w:p w14:paraId="2FD9E7A4" w14:textId="77777777" w:rsidR="003467FA" w:rsidRPr="00C36EA6" w:rsidRDefault="003467FA" w:rsidP="003467FA">
      <w:pPr>
        <w:ind w:left="568" w:hanging="284"/>
      </w:pPr>
      <w:r w:rsidRPr="00C36EA6">
        <w:t>6)</w:t>
      </w:r>
      <w:r w:rsidRPr="00C36EA6">
        <w:tab/>
        <w:t>shall include the ICSI value "urn:urn-7:3gpp-service.ims.icsi.mcptt" (</w:t>
      </w:r>
      <w:r w:rsidRPr="00C36EA6">
        <w:rPr>
          <w:lang w:eastAsia="zh-CN"/>
        </w:rPr>
        <w:t xml:space="preserve">coded as specified in </w:t>
      </w:r>
      <w:r w:rsidRPr="00C36EA6">
        <w:t>3GPP TS 24.229 [4]</w:t>
      </w:r>
      <w:r w:rsidRPr="00C36EA6">
        <w:rPr>
          <w:lang w:eastAsia="zh-CN"/>
        </w:rPr>
        <w:t xml:space="preserve">), </w:t>
      </w:r>
      <w:r w:rsidRPr="00C36EA6">
        <w:t>in a P-Preferred-Service header field according to IETF </w:t>
      </w:r>
      <w:r w:rsidRPr="00C36EA6">
        <w:rPr>
          <w:rFonts w:eastAsia="MS Mincho"/>
        </w:rPr>
        <w:t xml:space="preserve">RFC 6050 [9] </w:t>
      </w:r>
      <w:r w:rsidRPr="00C36EA6">
        <w:t>in the SIP INVITE request;</w:t>
      </w:r>
    </w:p>
    <w:p w14:paraId="559848FB" w14:textId="77777777" w:rsidR="003467FA" w:rsidRPr="00C36EA6" w:rsidRDefault="003467FA" w:rsidP="003467FA">
      <w:pPr>
        <w:ind w:left="568" w:hanging="284"/>
      </w:pPr>
      <w:r w:rsidRPr="00C36EA6">
        <w:t>7)</w:t>
      </w:r>
      <w:r w:rsidRPr="00C36EA6">
        <w:tab/>
        <w:t xml:space="preserve">shall include an Accept-Contact header field with the </w:t>
      </w:r>
      <w:r w:rsidRPr="00C36EA6">
        <w:rPr>
          <w:rFonts w:eastAsia="SimSun"/>
          <w:lang w:eastAsia="zh-CN"/>
        </w:rPr>
        <w:t>g.3gpp.icsi-ref</w:t>
      </w:r>
      <w:r w:rsidRPr="00C36EA6">
        <w:t xml:space="preserve"> media feature tag containing the value of "urn:urn-7:3gpp-service.ims.icsi.mcptt" along with the "require" and "explicit" header field parameters according to IETF RFC 3841 [6];</w:t>
      </w:r>
    </w:p>
    <w:p w14:paraId="4E34AD2F" w14:textId="77777777" w:rsidR="003467FA" w:rsidRPr="00C36EA6" w:rsidRDefault="003467FA" w:rsidP="003467FA">
      <w:pPr>
        <w:ind w:left="568" w:hanging="284"/>
      </w:pPr>
      <w:r w:rsidRPr="00C36EA6">
        <w:t>8)</w:t>
      </w:r>
      <w:r w:rsidRPr="00C36EA6">
        <w:tab/>
        <w:t>should include the "timer" option tag in the Supported header field;</w:t>
      </w:r>
    </w:p>
    <w:p w14:paraId="55E4C268" w14:textId="77777777" w:rsidR="003467FA" w:rsidRPr="00C36EA6" w:rsidRDefault="003467FA" w:rsidP="003467FA">
      <w:pPr>
        <w:ind w:left="568" w:hanging="284"/>
      </w:pPr>
      <w:r w:rsidRPr="00C36EA6">
        <w:lastRenderedPageBreak/>
        <w:t>9)</w:t>
      </w:r>
      <w:r w:rsidRPr="00C36EA6">
        <w:tab/>
        <w:t>should include the Session-Expires header field according to IETF RFC 4028 [7]. It is recommended that the "refresher" header field parameter is omitted. If included, the "refresher" header field parameter shall be set to "uac";</w:t>
      </w:r>
    </w:p>
    <w:p w14:paraId="440303EC" w14:textId="77777777" w:rsidR="003467FA" w:rsidRPr="00C36EA6" w:rsidRDefault="003467FA" w:rsidP="003467FA">
      <w:pPr>
        <w:ind w:left="568" w:hanging="284"/>
      </w:pPr>
      <w:r w:rsidRPr="00C36EA6">
        <w:t>10)</w:t>
      </w:r>
      <w:r w:rsidRPr="00C36EA6">
        <w:tab/>
        <w:t>shall set the Request-URI of the SIP INVITE request to the public service identity identifying the participating MCPTT function serving the MCPTT user;</w:t>
      </w:r>
    </w:p>
    <w:p w14:paraId="42BA3D0A" w14:textId="77777777" w:rsidR="003467FA" w:rsidRPr="00C36EA6" w:rsidRDefault="003467FA" w:rsidP="003467FA">
      <w:pPr>
        <w:keepLines/>
        <w:ind w:left="1135" w:hanging="851"/>
      </w:pPr>
      <w:r w:rsidRPr="00C36EA6">
        <w:t>NOTE 1:</w:t>
      </w:r>
      <w:r w:rsidRPr="00C36EA6">
        <w:tab/>
        <w:t>The MCPTT client is configured with public service identity identifying the participating MCPTT function serving the MCPTT user.</w:t>
      </w:r>
    </w:p>
    <w:p w14:paraId="7DC48D55" w14:textId="77777777" w:rsidR="003467FA" w:rsidRPr="00C36EA6" w:rsidRDefault="003467FA" w:rsidP="003467FA">
      <w:pPr>
        <w:ind w:left="568" w:hanging="284"/>
      </w:pPr>
      <w:r w:rsidRPr="00C36EA6">
        <w:t>11)</w:t>
      </w:r>
      <w:r w:rsidRPr="00C36EA6">
        <w:tab/>
        <w:t>may include a P-Preferred-Identity header field in the SIP INVITE request containing a public user identity as specified in 3GPP TS 24.229 [4];</w:t>
      </w:r>
    </w:p>
    <w:p w14:paraId="786EFAE0" w14:textId="77777777" w:rsidR="003467FA" w:rsidRPr="00C36EA6" w:rsidRDefault="003467FA" w:rsidP="003467FA">
      <w:pPr>
        <w:ind w:left="568" w:hanging="284"/>
      </w:pPr>
      <w:r w:rsidRPr="00C36EA6">
        <w:t>…</w:t>
      </w:r>
    </w:p>
    <w:p w14:paraId="549B4D19" w14:textId="77777777" w:rsidR="003467FA" w:rsidRPr="00C36EA6" w:rsidRDefault="003467FA" w:rsidP="003467FA">
      <w:pPr>
        <w:ind w:left="568" w:hanging="284"/>
      </w:pPr>
      <w:r w:rsidRPr="00C36EA6">
        <w:t>14)</w:t>
      </w:r>
      <w:r w:rsidRPr="00C36EA6">
        <w:tab/>
        <w:t>shall contain in an application/vnd.3gpp.mcptt-info+xml MIME body with the &lt;mcpttinfo&gt; element containing the &lt;mcptt-Params&gt; element with:</w:t>
      </w:r>
    </w:p>
    <w:p w14:paraId="64E99D4F" w14:textId="77777777" w:rsidR="003467FA" w:rsidRPr="00C36EA6" w:rsidRDefault="003467FA" w:rsidP="003467FA">
      <w:pPr>
        <w:ind w:left="851" w:hanging="284"/>
      </w:pPr>
      <w:r w:rsidRPr="00C36EA6">
        <w:t>a)</w:t>
      </w:r>
      <w:r w:rsidRPr="00C36EA6">
        <w:tab/>
        <w:t>the &lt;session-type&gt; element set to a value of "prearranged";</w:t>
      </w:r>
    </w:p>
    <w:p w14:paraId="7144C8BF" w14:textId="77777777" w:rsidR="003467FA" w:rsidRPr="00C36EA6" w:rsidRDefault="003467FA" w:rsidP="003467FA">
      <w:pPr>
        <w:ind w:left="851" w:hanging="284"/>
      </w:pPr>
      <w:r w:rsidRPr="00C36EA6">
        <w:t>b)</w:t>
      </w:r>
      <w:r w:rsidRPr="00C36EA6">
        <w:tab/>
        <w:t>the &lt;mcptt-request-uri&gt; element set to the group identity;</w:t>
      </w:r>
    </w:p>
    <w:p w14:paraId="76D63A8C" w14:textId="77777777" w:rsidR="003467FA" w:rsidRPr="00C36EA6" w:rsidRDefault="003467FA" w:rsidP="003467FA">
      <w:pPr>
        <w:ind w:left="851" w:hanging="284"/>
      </w:pPr>
      <w:r w:rsidRPr="00C36EA6">
        <w:t>c)</w:t>
      </w:r>
      <w:r w:rsidRPr="00C36EA6">
        <w:tab/>
        <w:t>the &lt;mcptt-client-id&gt; element set to the MCPTT client ID of the originating MCPTT client; and</w:t>
      </w:r>
    </w:p>
    <w:p w14:paraId="1391141C" w14:textId="77777777" w:rsidR="003467FA" w:rsidRPr="00C36EA6" w:rsidRDefault="003467FA" w:rsidP="003467FA">
      <w:pPr>
        <w:keepLines/>
        <w:ind w:left="1135" w:hanging="851"/>
      </w:pPr>
      <w:r w:rsidRPr="00C36EA6">
        <w:t>NOTE 2:</w:t>
      </w:r>
      <w:r w:rsidRPr="00C36EA6">
        <w:tab/>
        <w:t>The MCPTT client does not include the MCPTT ID of the originating MCPTT user in the body, as this will be inserted into the body of the SIP INVITE request that is sent from the originating participating MCPTT function.</w:t>
      </w:r>
    </w:p>
    <w:p w14:paraId="3FBD2467" w14:textId="77777777" w:rsidR="003467FA" w:rsidRPr="00C36EA6" w:rsidRDefault="003467FA" w:rsidP="003467FA">
      <w:pPr>
        <w:ind w:left="851" w:hanging="284"/>
      </w:pPr>
      <w:r w:rsidRPr="00C36EA6">
        <w:t>d)</w:t>
      </w:r>
      <w:r w:rsidRPr="00C36EA6">
        <w:tab/>
        <w:t>if the group identity can be determined to be a TGI and if the MCPTT client can associate the TGI with a MCPTT group ID, the &lt;associated-group-id&gt; element set to the MCPTT group ID;</w:t>
      </w:r>
    </w:p>
    <w:p w14:paraId="562A6007" w14:textId="77777777" w:rsidR="003467FA" w:rsidRPr="00C36EA6" w:rsidRDefault="003467FA" w:rsidP="003467FA">
      <w:pPr>
        <w:keepLines/>
        <w:ind w:left="1135" w:hanging="851"/>
      </w:pPr>
      <w:r w:rsidRPr="00C36EA6">
        <w:t>NOTE 3:</w:t>
      </w:r>
      <w:r w:rsidRPr="00C36EA6">
        <w:tab/>
        <w:t>The text "can associate the TGI with a MCPTT group ID" means that the MCPTT client is able to determine that there is a constituent group of the temporary group that it is a member of.</w:t>
      </w:r>
    </w:p>
    <w:p w14:paraId="32B2D9DD" w14:textId="77777777" w:rsidR="003467FA" w:rsidRPr="00C36EA6" w:rsidRDefault="003467FA" w:rsidP="003467FA">
      <w:pPr>
        <w:keepLines/>
        <w:ind w:left="1135" w:hanging="851"/>
      </w:pPr>
      <w:r w:rsidRPr="00C36EA6">
        <w:t>NOTE 4:</w:t>
      </w:r>
      <w:r w:rsidRPr="00C36EA6">
        <w:tab/>
        <w:t>The MCPTT client is informed about temporary groups and regrouping of MCPTT groups that the user is a member of as specified in 3GPP TS 24.481 [31].</w:t>
      </w:r>
    </w:p>
    <w:p w14:paraId="125CCDA7" w14:textId="77777777" w:rsidR="003467FA" w:rsidRPr="00C36EA6" w:rsidRDefault="003467FA" w:rsidP="003467FA">
      <w:pPr>
        <w:keepLines/>
        <w:ind w:left="1135" w:hanging="851"/>
      </w:pPr>
      <w:r w:rsidRPr="00C36EA6">
        <w:t>NOTE 5:</w:t>
      </w:r>
      <w:r w:rsidRPr="00C36EA6">
        <w:tab/>
        <w:t>If the MCPTT user selected a TGI where there are several MCPTT groups where the MCPTT user is a member, the MCPTT client selects one of those MCPTT groups.</w:t>
      </w:r>
    </w:p>
    <w:p w14:paraId="0D4A3565" w14:textId="77777777" w:rsidR="003467FA" w:rsidRPr="00C36EA6" w:rsidRDefault="003467FA" w:rsidP="003467FA">
      <w:pPr>
        <w:ind w:left="568" w:hanging="284"/>
      </w:pPr>
      <w:r w:rsidRPr="00C36EA6">
        <w:t>15)</w:t>
      </w:r>
      <w:r w:rsidRPr="00C36EA6">
        <w:tab/>
        <w:t>shall include an SDP offer according to 3GPP TS 24.229 [4] with the clarifications given in subclause 6.2.1;</w:t>
      </w:r>
    </w:p>
    <w:p w14:paraId="72EF203B" w14:textId="77777777" w:rsidR="003467FA" w:rsidRPr="00C36EA6" w:rsidRDefault="003467FA" w:rsidP="003467FA">
      <w:pPr>
        <w:ind w:left="568" w:hanging="284"/>
      </w:pPr>
      <w:r w:rsidRPr="00C36EA6">
        <w:t>16)</w:t>
      </w:r>
      <w:r w:rsidRPr="00C36EA6">
        <w:tab/>
        <w:t>if an implicit floor request is required, shall indicate this as specified in subclause 6.4; and</w:t>
      </w:r>
    </w:p>
    <w:p w14:paraId="5AB46EA5" w14:textId="77777777" w:rsidR="003467FA" w:rsidRPr="00C36EA6" w:rsidRDefault="003467FA" w:rsidP="003467FA">
      <w:pPr>
        <w:ind w:left="568" w:hanging="284"/>
      </w:pPr>
      <w:r w:rsidRPr="00C36EA6">
        <w:t>17)</w:t>
      </w:r>
      <w:r w:rsidRPr="00C36EA6">
        <w:tab/>
        <w:t>shall send the SIP INVITE request towards the MCPTT server according to 3GPP TS 24.229 [4].</w:t>
      </w:r>
    </w:p>
    <w:p w14:paraId="5705897B" w14:textId="77777777" w:rsidR="003467FA" w:rsidRPr="00C36EA6" w:rsidRDefault="003467FA" w:rsidP="003467FA">
      <w:r w:rsidRPr="00C36EA6">
        <w:t>On receiving a SIP 2xx response to the SIP INVITE request, the MCPTT client:</w:t>
      </w:r>
    </w:p>
    <w:p w14:paraId="0A780FD9" w14:textId="77777777" w:rsidR="003467FA" w:rsidRPr="00C36EA6" w:rsidRDefault="003467FA" w:rsidP="003467FA">
      <w:pPr>
        <w:ind w:left="568" w:hanging="284"/>
      </w:pPr>
      <w:r w:rsidRPr="00C36EA6">
        <w:t>1)</w:t>
      </w:r>
      <w:r w:rsidRPr="00C36EA6">
        <w:tab/>
        <w:t>shall interact with the user plane as specified in 3GPP TS 24.380 [5] ;</w:t>
      </w:r>
    </w:p>
    <w:p w14:paraId="3B04BB58" w14:textId="77777777" w:rsidR="003467FA" w:rsidRPr="00C36EA6" w:rsidRDefault="003467FA" w:rsidP="003467FA">
      <w:pPr>
        <w:ind w:left="568" w:hanging="284"/>
      </w:pPr>
      <w:r w:rsidRPr="00C36EA6">
        <w:t>…</w:t>
      </w:r>
    </w:p>
    <w:p w14:paraId="3F93EBB2" w14:textId="77777777" w:rsidR="003467FA" w:rsidRPr="00C36EA6" w:rsidRDefault="003467FA" w:rsidP="003467FA">
      <w:pPr>
        <w:ind w:left="568" w:hanging="284"/>
      </w:pPr>
      <w:r w:rsidRPr="00C36EA6">
        <w:t>3)</w:t>
      </w:r>
      <w:r w:rsidRPr="00C36EA6">
        <w:tab/>
        <w:t>may subscribe to the conference event package as specified in subclause 10.1.3.1.</w:t>
      </w:r>
    </w:p>
    <w:p w14:paraId="28C5E581" w14:textId="77777777" w:rsidR="003467FA" w:rsidRPr="00C36EA6" w:rsidRDefault="003467FA" w:rsidP="003467FA">
      <w:r w:rsidRPr="00C36EA6">
        <w:t>…</w:t>
      </w:r>
    </w:p>
    <w:p w14:paraId="4B025789" w14:textId="77777777" w:rsidR="003467FA" w:rsidRPr="00C36EA6" w:rsidRDefault="003467FA" w:rsidP="003467FA">
      <w:r w:rsidRPr="00C36EA6">
        <w:rPr>
          <w:rFonts w:eastAsia="SimSun"/>
        </w:rPr>
        <w:t xml:space="preserve">On receiving a </w:t>
      </w:r>
      <w:r w:rsidRPr="00C36EA6">
        <w:t xml:space="preserve">SIP INFO request where </w:t>
      </w:r>
      <w:r w:rsidRPr="00C36EA6">
        <w:rPr>
          <w:rFonts w:eastAsia="SimSun"/>
        </w:rPr>
        <w:t xml:space="preserve">the Request-URI contains an MCPTT session ID identifying an ongoing group session, </w:t>
      </w:r>
      <w:r w:rsidRPr="00C36EA6">
        <w:t>the MCPTT client shall follow the actions specified in subclause 6.2.8.1.13.</w:t>
      </w:r>
    </w:p>
    <w:p w14:paraId="33E4FC29" w14:textId="77777777" w:rsidR="003467FA" w:rsidRPr="00C36EA6" w:rsidRDefault="003467FA" w:rsidP="003467FA">
      <w:r w:rsidRPr="00C36EA6">
        <w:t>[TS 24.481, clause 6.3.14]</w:t>
      </w:r>
    </w:p>
    <w:p w14:paraId="72AA7F1E" w14:textId="77777777" w:rsidR="003467FA" w:rsidRPr="00C36EA6" w:rsidRDefault="003467FA" w:rsidP="003467FA">
      <w:r w:rsidRPr="00C36EA6">
        <w:t>In order to form a temporary MCS group, a GMC shall send a HTTP POST request according to procedures specified in IETF RFC 2616 [21] and subclause 6.2.3. In the HTTP POST request, the GMC:</w:t>
      </w:r>
    </w:p>
    <w:p w14:paraId="11DB9404" w14:textId="77777777" w:rsidR="003467FA" w:rsidRPr="00C36EA6" w:rsidRDefault="003467FA" w:rsidP="003467FA">
      <w:pPr>
        <w:ind w:left="568" w:hanging="284"/>
      </w:pPr>
      <w:r w:rsidRPr="00C36EA6">
        <w:t>a)</w:t>
      </w:r>
      <w:r w:rsidRPr="00C36EA6">
        <w:tab/>
        <w:t>shall set the Request-URI to an XCAP URI:</w:t>
      </w:r>
    </w:p>
    <w:p w14:paraId="2FCA2982" w14:textId="77777777" w:rsidR="003467FA" w:rsidRPr="00C36EA6" w:rsidRDefault="003467FA" w:rsidP="003467FA">
      <w:pPr>
        <w:ind w:left="851" w:hanging="284"/>
      </w:pPr>
      <w:r w:rsidRPr="00C36EA6">
        <w:t>1)</w:t>
      </w:r>
      <w:r w:rsidRPr="00C36EA6">
        <w:tab/>
        <w:t>in users tree where the XUI is set to a group creation XUI configuration parameter; and</w:t>
      </w:r>
    </w:p>
    <w:p w14:paraId="79A721B6" w14:textId="77777777" w:rsidR="003467FA" w:rsidRPr="00C36EA6" w:rsidRDefault="003467FA" w:rsidP="003467FA">
      <w:pPr>
        <w:ind w:left="851" w:hanging="284"/>
      </w:pPr>
      <w:r w:rsidRPr="00C36EA6">
        <w:lastRenderedPageBreak/>
        <w:t>2)</w:t>
      </w:r>
      <w:r w:rsidRPr="00C36EA6">
        <w:tab/>
        <w:t>with the document selector identifying the temporary MCS group to be created; and</w:t>
      </w:r>
    </w:p>
    <w:p w14:paraId="1BC539E2" w14:textId="77777777" w:rsidR="003467FA" w:rsidRPr="00C36EA6" w:rsidRDefault="003467FA" w:rsidP="003467FA">
      <w:pPr>
        <w:ind w:left="568" w:hanging="284"/>
      </w:pPr>
      <w:r w:rsidRPr="00C36EA6">
        <w:t>b)</w:t>
      </w:r>
      <w:r w:rsidRPr="00C36EA6">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784A42D4" w14:textId="77777777" w:rsidR="003467FA" w:rsidRPr="00C36EA6" w:rsidRDefault="003467FA" w:rsidP="003467FA">
      <w:r w:rsidRPr="00C36EA6">
        <w:t>Upon reception of an HTTP 2xx response to the sent HTTP POST request, the GMC shall consider the temporary MCS group formation as successful.</w:t>
      </w:r>
    </w:p>
    <w:p w14:paraId="53F2B3E7" w14:textId="77777777" w:rsidR="003467FA" w:rsidRPr="00C36EA6" w:rsidRDefault="003467FA" w:rsidP="003467FA">
      <w:r w:rsidRPr="00C36EA6">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20EC8C8C" w14:textId="77777777" w:rsidR="003467FA" w:rsidRPr="00C36EA6" w:rsidRDefault="003467FA" w:rsidP="003467FA">
      <w:pPr>
        <w:pStyle w:val="H6"/>
      </w:pPr>
      <w:r w:rsidRPr="00C36EA6">
        <w:t>6.1.1.10.3</w:t>
      </w:r>
      <w:r w:rsidRPr="00C36EA6">
        <w:tab/>
        <w:t>Test description</w:t>
      </w:r>
    </w:p>
    <w:p w14:paraId="2DD8925B" w14:textId="77777777" w:rsidR="003467FA" w:rsidRPr="00C36EA6" w:rsidRDefault="003467FA" w:rsidP="003467FA">
      <w:pPr>
        <w:pStyle w:val="H6"/>
      </w:pPr>
      <w:r w:rsidRPr="00C36EA6">
        <w:t>6.1.1.10.3.1</w:t>
      </w:r>
      <w:r w:rsidRPr="00C36EA6">
        <w:tab/>
        <w:t>Pre-test conditions</w:t>
      </w:r>
    </w:p>
    <w:p w14:paraId="6033436A" w14:textId="77777777" w:rsidR="003F3C32" w:rsidRDefault="003F3C32" w:rsidP="003F3C32">
      <w:pPr>
        <w:pStyle w:val="H6"/>
        <w:rPr>
          <w:ins w:id="1717" w:author="MCC160" w:date="2024-04-29T12:48:00Z"/>
        </w:rPr>
      </w:pPr>
      <w:ins w:id="1718" w:author="MCC160" w:date="2024-04-29T12:48:00Z">
        <w:r w:rsidRPr="00102CE5">
          <w:t>Test configuration</w:t>
        </w:r>
        <w:r>
          <w:t>:</w:t>
        </w:r>
      </w:ins>
    </w:p>
    <w:p w14:paraId="29AE13F3" w14:textId="1F2E0B78" w:rsidR="003F3C32" w:rsidRDefault="003F3C32" w:rsidP="003F3C32">
      <w:pPr>
        <w:pStyle w:val="B10"/>
        <w:rPr>
          <w:ins w:id="1719" w:author="MCC160" w:date="2024-04-29T12:48:00Z"/>
        </w:rPr>
      </w:pPr>
      <w:ins w:id="1720" w:author="MCC160" w:date="2024-04-29T12:48:00Z">
        <w:r>
          <w:t>-</w:t>
        </w:r>
        <w:r>
          <w:tab/>
          <w:t xml:space="preserve">Single cell configuration according to TS </w:t>
        </w:r>
      </w:ins>
      <w:ins w:id="1721" w:author="MCC160" w:date="2024-05-07T11:22:00Z">
        <w:r w:rsidR="00BD3E43">
          <w:t>36.579</w:t>
        </w:r>
      </w:ins>
      <w:ins w:id="1722" w:author="MCC160" w:date="2024-04-29T12:48:00Z">
        <w:r>
          <w:t>-1 [2] clause 5.2.2.2.1.</w:t>
        </w:r>
      </w:ins>
    </w:p>
    <w:p w14:paraId="16400DF9" w14:textId="77777777" w:rsidR="003F3C32" w:rsidRDefault="003F3C32" w:rsidP="003F3C32">
      <w:pPr>
        <w:pStyle w:val="H6"/>
        <w:rPr>
          <w:ins w:id="1723" w:author="MCC160" w:date="2024-04-29T12:48:00Z"/>
        </w:rPr>
      </w:pPr>
      <w:ins w:id="1724" w:author="MCC160" w:date="2024-04-29T12:48:00Z">
        <w:r>
          <w:t>Preamble:</w:t>
        </w:r>
      </w:ins>
    </w:p>
    <w:p w14:paraId="3264C1E1" w14:textId="77777777" w:rsidR="003F3C32" w:rsidRDefault="003F3C32" w:rsidP="003F3C32">
      <w:pPr>
        <w:pStyle w:val="B10"/>
        <w:rPr>
          <w:ins w:id="1725" w:author="MCC160" w:date="2024-04-29T12:48:00Z"/>
        </w:rPr>
      </w:pPr>
      <w:ins w:id="1726" w:author="MCC160" w:date="2024-04-29T12:48:00Z">
        <w:r>
          <w:t>-</w:t>
        </w:r>
        <w:r>
          <w:tab/>
          <w:t>The UE has performed procedure 'Initial registration' as described in TS 36.579-1 [2] clause 5.4.2.</w:t>
        </w:r>
      </w:ins>
    </w:p>
    <w:p w14:paraId="7CAF2FAD" w14:textId="77777777" w:rsidR="003F3C32" w:rsidRPr="00C36EA6" w:rsidRDefault="003F3C32" w:rsidP="003F3C32">
      <w:pPr>
        <w:pStyle w:val="B10"/>
        <w:rPr>
          <w:ins w:id="1727" w:author="MCC160" w:date="2024-04-29T12:49:00Z"/>
        </w:rPr>
      </w:pPr>
      <w:ins w:id="1728" w:author="MCC160" w:date="2024-04-29T12:49:00Z">
        <w:r w:rsidRPr="00C36EA6">
          <w:t>-</w:t>
        </w:r>
        <w:r w:rsidRPr="00C36EA6">
          <w:tab/>
          <w:t>An MCPTT temporary group T has been created by performing procedure 'MCX NW initiated temporary group creation' as specified in TS 36.579-1 [2] clause 5.3.22.</w:t>
        </w:r>
      </w:ins>
    </w:p>
    <w:p w14:paraId="5E6EA5F6" w14:textId="77777777" w:rsidR="003F3C32" w:rsidRDefault="003F3C32" w:rsidP="003F3C32">
      <w:pPr>
        <w:pStyle w:val="B10"/>
        <w:rPr>
          <w:ins w:id="1729" w:author="MCC160" w:date="2024-04-29T12:48:00Z"/>
        </w:rPr>
      </w:pPr>
      <w:ins w:id="1730" w:author="MCC160" w:date="2024-04-29T12:48:00Z">
        <w:r>
          <w:t>-</w:t>
        </w:r>
        <w:r>
          <w:tab/>
        </w:r>
        <w:r w:rsidRPr="000573F5">
          <w:t>UE States at the end of the preamble</w:t>
        </w:r>
        <w:r>
          <w:t>:</w:t>
        </w:r>
      </w:ins>
    </w:p>
    <w:p w14:paraId="55E1A44F" w14:textId="77777777" w:rsidR="003F3C32" w:rsidRDefault="003F3C32" w:rsidP="003F3C32">
      <w:pPr>
        <w:pStyle w:val="B10"/>
        <w:ind w:left="852"/>
        <w:rPr>
          <w:ins w:id="1731" w:author="MCC160" w:date="2024-04-29T12:48:00Z"/>
        </w:rPr>
      </w:pPr>
      <w:ins w:id="1732" w:author="MCC160" w:date="2024-04-29T12:48:00Z">
        <w:r>
          <w:t>-</w:t>
        </w:r>
        <w:r>
          <w:tab/>
          <w:t>The UE is in RRC_IDLE state.</w:t>
        </w:r>
      </w:ins>
    </w:p>
    <w:p w14:paraId="4C6951A6" w14:textId="77777777" w:rsidR="003F3C32" w:rsidRDefault="003F3C32" w:rsidP="003F3C32">
      <w:pPr>
        <w:pStyle w:val="B10"/>
        <w:ind w:left="852"/>
        <w:rPr>
          <w:ins w:id="1733" w:author="MCC160" w:date="2024-04-29T12:48:00Z"/>
        </w:rPr>
      </w:pPr>
      <w:ins w:id="1734" w:author="MCC160" w:date="2024-04-29T12:48:00Z">
        <w:r>
          <w:t>-</w:t>
        </w:r>
        <w:r>
          <w:tab/>
          <w:t>The client is registered for MCPTT.</w:t>
        </w:r>
      </w:ins>
    </w:p>
    <w:p w14:paraId="68736913" w14:textId="0C5055C0" w:rsidR="003467FA" w:rsidRPr="00C36EA6" w:rsidDel="003F3C32" w:rsidRDefault="003467FA" w:rsidP="003467FA">
      <w:pPr>
        <w:pStyle w:val="H6"/>
        <w:rPr>
          <w:del w:id="1735" w:author="MCC160" w:date="2024-04-29T12:49:00Z"/>
        </w:rPr>
      </w:pPr>
      <w:del w:id="1736" w:author="MCC160" w:date="2024-04-29T12:49:00Z">
        <w:r w:rsidRPr="00C36EA6" w:rsidDel="003F3C32">
          <w:delText>System Simulator:</w:delText>
        </w:r>
      </w:del>
    </w:p>
    <w:p w14:paraId="2E92EAB3" w14:textId="0868984B" w:rsidR="003467FA" w:rsidRPr="00C36EA6" w:rsidDel="003F3C32" w:rsidRDefault="003467FA" w:rsidP="003467FA">
      <w:pPr>
        <w:pStyle w:val="B10"/>
        <w:rPr>
          <w:del w:id="1737" w:author="MCC160" w:date="2024-04-29T12:49:00Z"/>
        </w:rPr>
      </w:pPr>
      <w:del w:id="1738" w:author="MCC160" w:date="2024-04-29T12:49:00Z">
        <w:r w:rsidRPr="00C36EA6" w:rsidDel="003F3C32">
          <w:delText>-</w:delText>
        </w:r>
        <w:r w:rsidRPr="00C36EA6" w:rsidDel="003F3C32">
          <w:tab/>
          <w:delText>SS (MCPTT server)</w:delText>
        </w:r>
      </w:del>
    </w:p>
    <w:p w14:paraId="5542A4FA" w14:textId="3CDD46D8" w:rsidR="003467FA" w:rsidRPr="00C36EA6" w:rsidDel="003F3C32" w:rsidRDefault="003467FA" w:rsidP="003467FA">
      <w:pPr>
        <w:pStyle w:val="B10"/>
        <w:rPr>
          <w:del w:id="1739" w:author="MCC160" w:date="2024-04-29T12:49:00Z"/>
        </w:rPr>
      </w:pPr>
      <w:del w:id="1740" w:author="MCC160" w:date="2024-04-29T12:49:00Z">
        <w:r w:rsidRPr="00C36EA6" w:rsidDel="003F3C32">
          <w:delText>-</w:delText>
        </w:r>
        <w:r w:rsidRPr="00C36EA6" w:rsidDel="003F3C32">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78BFDD63" w14:textId="10361260" w:rsidR="003467FA" w:rsidRPr="00C36EA6" w:rsidDel="003F3C32" w:rsidRDefault="003467FA" w:rsidP="003467FA">
      <w:pPr>
        <w:pStyle w:val="H6"/>
        <w:rPr>
          <w:del w:id="1741" w:author="MCC160" w:date="2024-04-29T12:49:00Z"/>
        </w:rPr>
      </w:pPr>
      <w:del w:id="1742" w:author="MCC160" w:date="2024-04-29T12:49:00Z">
        <w:r w:rsidRPr="00C36EA6" w:rsidDel="003F3C32">
          <w:delText>IUT:</w:delText>
        </w:r>
      </w:del>
    </w:p>
    <w:p w14:paraId="739D259C" w14:textId="0D0A6D56" w:rsidR="003467FA" w:rsidRPr="00C36EA6" w:rsidDel="003F3C32" w:rsidRDefault="003467FA" w:rsidP="003467FA">
      <w:pPr>
        <w:pStyle w:val="B10"/>
        <w:rPr>
          <w:del w:id="1743" w:author="MCC160" w:date="2024-04-29T12:49:00Z"/>
        </w:rPr>
      </w:pPr>
      <w:del w:id="1744" w:author="MCC160" w:date="2024-04-29T12:49:00Z">
        <w:r w:rsidRPr="00C36EA6" w:rsidDel="003F3C32">
          <w:delText>-</w:delText>
        </w:r>
        <w:r w:rsidRPr="00C36EA6" w:rsidDel="003F3C32">
          <w:tab/>
          <w:delText xml:space="preserve">UE (MCPTT client) </w:delText>
        </w:r>
      </w:del>
    </w:p>
    <w:p w14:paraId="6EB8BB3E" w14:textId="031E2EFC" w:rsidR="003467FA" w:rsidRPr="00C36EA6" w:rsidDel="003F3C32" w:rsidRDefault="003467FA" w:rsidP="003467FA">
      <w:pPr>
        <w:pStyle w:val="B10"/>
        <w:rPr>
          <w:del w:id="1745" w:author="MCC160" w:date="2024-04-29T12:49:00Z"/>
        </w:rPr>
      </w:pPr>
      <w:del w:id="1746" w:author="MCC160" w:date="2024-04-29T12:49:00Z">
        <w:r w:rsidRPr="00C36EA6" w:rsidDel="003F3C32">
          <w:delText>-</w:delText>
        </w:r>
        <w:r w:rsidRPr="00C36EA6" w:rsidDel="003F3C32">
          <w:tab/>
          <w:delText>The test USIM set as defined in TS 36.579-1 [2] clause 5.5.10 is inserted.</w:delText>
        </w:r>
      </w:del>
    </w:p>
    <w:p w14:paraId="3FF4372E" w14:textId="061F9795" w:rsidR="003467FA" w:rsidRPr="00C36EA6" w:rsidDel="003F3C32" w:rsidRDefault="003467FA" w:rsidP="003467FA">
      <w:pPr>
        <w:pStyle w:val="H6"/>
        <w:rPr>
          <w:del w:id="1747" w:author="MCC160" w:date="2024-04-29T12:49:00Z"/>
        </w:rPr>
      </w:pPr>
      <w:del w:id="1748" w:author="MCC160" w:date="2024-04-29T12:49:00Z">
        <w:r w:rsidRPr="00C36EA6" w:rsidDel="003F3C32">
          <w:delText>Preamble:</w:delText>
        </w:r>
      </w:del>
    </w:p>
    <w:p w14:paraId="16F5AAB8" w14:textId="752FFA78" w:rsidR="003467FA" w:rsidRPr="00C36EA6" w:rsidDel="003F3C32" w:rsidRDefault="003467FA" w:rsidP="003467FA">
      <w:pPr>
        <w:pStyle w:val="B10"/>
        <w:rPr>
          <w:del w:id="1749" w:author="MCC160" w:date="2024-04-29T12:49:00Z"/>
        </w:rPr>
      </w:pPr>
      <w:del w:id="1750" w:author="MCC160" w:date="2024-04-29T12:49:00Z">
        <w:r w:rsidRPr="00C36EA6" w:rsidDel="003F3C32">
          <w:delText>-</w:delText>
        </w:r>
        <w:r w:rsidRPr="00C36EA6" w:rsidDel="003F3C32">
          <w:tab/>
          <w:delText>The UE has performed procedure 'MCPTT UE registration' as specified in TS 36.579-1 [2] clause 5.4.2.</w:delText>
        </w:r>
      </w:del>
    </w:p>
    <w:p w14:paraId="69A30180" w14:textId="7FA1A2D2" w:rsidR="003467FA" w:rsidRPr="00C36EA6" w:rsidDel="003F3C32" w:rsidRDefault="003467FA" w:rsidP="003467FA">
      <w:pPr>
        <w:pStyle w:val="B10"/>
        <w:rPr>
          <w:del w:id="1751" w:author="MCC160" w:date="2024-04-29T12:49:00Z"/>
        </w:rPr>
      </w:pPr>
      <w:del w:id="1752" w:author="MCC160" w:date="2024-04-29T12:49:00Z">
        <w:r w:rsidRPr="00C36EA6" w:rsidDel="003F3C32">
          <w:delText>-</w:delText>
        </w:r>
        <w:r w:rsidRPr="00C36EA6" w:rsidDel="003F3C32">
          <w:tab/>
          <w:delText>The UE has performed procedure 'MCX Authorization/Configuration and Key Generation' as specified in TS 36.579-1 [2] clause 5.3.2.</w:delText>
        </w:r>
      </w:del>
    </w:p>
    <w:p w14:paraId="2D7D6F3B" w14:textId="7B99A91A" w:rsidR="003467FA" w:rsidRPr="00C36EA6" w:rsidDel="003F3C32" w:rsidRDefault="003467FA" w:rsidP="003467FA">
      <w:pPr>
        <w:pStyle w:val="B10"/>
        <w:rPr>
          <w:del w:id="1753" w:author="MCC160" w:date="2024-04-29T12:49:00Z"/>
        </w:rPr>
      </w:pPr>
      <w:bookmarkStart w:id="1754" w:name="_Hlk125285820"/>
      <w:del w:id="1755" w:author="MCC160" w:date="2024-04-29T12:49:00Z">
        <w:r w:rsidRPr="00C36EA6" w:rsidDel="003F3C32">
          <w:delText>-</w:delText>
        </w:r>
        <w:r w:rsidRPr="00C36EA6" w:rsidDel="003F3C32">
          <w:tab/>
          <w:delText>An MCPTT temporary group T has been created by performing procedure 'MCX NW initiated temporary group creation' as specified in TS 36.579-1 [2] clause 5.3.22.</w:delText>
        </w:r>
      </w:del>
    </w:p>
    <w:bookmarkEnd w:id="1754"/>
    <w:p w14:paraId="4020FB35" w14:textId="204A5644" w:rsidR="003467FA" w:rsidRPr="00C36EA6" w:rsidDel="003F3C32" w:rsidRDefault="003467FA" w:rsidP="003467FA">
      <w:pPr>
        <w:pStyle w:val="B10"/>
        <w:rPr>
          <w:del w:id="1756" w:author="MCC160" w:date="2024-04-29T12:49:00Z"/>
        </w:rPr>
      </w:pPr>
      <w:del w:id="1757" w:author="MCC160" w:date="2024-04-29T12:49:00Z">
        <w:r w:rsidRPr="00C36EA6" w:rsidDel="003F3C32">
          <w:delText>-</w:delText>
        </w:r>
        <w:r w:rsidRPr="00C36EA6" w:rsidDel="003F3C32">
          <w:tab/>
          <w:delText>UE States at the end of the preamble</w:delText>
        </w:r>
      </w:del>
    </w:p>
    <w:p w14:paraId="4C51F2C0" w14:textId="402BD875" w:rsidR="003467FA" w:rsidRPr="00C36EA6" w:rsidDel="003F3C32" w:rsidRDefault="003467FA" w:rsidP="003467FA">
      <w:pPr>
        <w:pStyle w:val="B2"/>
        <w:rPr>
          <w:del w:id="1758" w:author="MCC160" w:date="2024-04-29T12:49:00Z"/>
        </w:rPr>
      </w:pPr>
      <w:del w:id="1759" w:author="MCC160" w:date="2024-04-29T12:49:00Z">
        <w:r w:rsidRPr="00C36EA6" w:rsidDel="003F3C32">
          <w:delText>-</w:delText>
        </w:r>
        <w:r w:rsidRPr="00C36EA6" w:rsidDel="003F3C32">
          <w:tab/>
          <w:delText>The UE is in E-UTRA Registered, Idle Mode state.</w:delText>
        </w:r>
      </w:del>
    </w:p>
    <w:p w14:paraId="7EDA8910" w14:textId="613DCC02" w:rsidR="003467FA" w:rsidRPr="00C36EA6" w:rsidDel="003F3C32" w:rsidRDefault="003467FA" w:rsidP="003467FA">
      <w:pPr>
        <w:pStyle w:val="B2"/>
        <w:rPr>
          <w:del w:id="1760" w:author="MCC160" w:date="2024-04-29T12:49:00Z"/>
        </w:rPr>
      </w:pPr>
      <w:del w:id="1761" w:author="MCC160" w:date="2024-04-29T12:49:00Z">
        <w:r w:rsidRPr="00C36EA6" w:rsidDel="003F3C32">
          <w:lastRenderedPageBreak/>
          <w:delText>-</w:delText>
        </w:r>
        <w:r w:rsidRPr="00C36EA6" w:rsidDel="003F3C32">
          <w:tab/>
          <w:delText>The MCPTT Client Application has been activated and User has registered-in as the MCPTT User with the Server as active user at the Client.</w:delText>
        </w:r>
      </w:del>
    </w:p>
    <w:p w14:paraId="20C9186F" w14:textId="77777777" w:rsidR="003467FA" w:rsidRPr="00C36EA6" w:rsidRDefault="003467FA" w:rsidP="003467FA">
      <w:pPr>
        <w:pStyle w:val="H6"/>
      </w:pPr>
      <w:r w:rsidRPr="00C36EA6">
        <w:t>6.1.1.10.3.2</w:t>
      </w:r>
      <w:r w:rsidRPr="00C36EA6">
        <w:tab/>
        <w:t>Test procedure sequence</w:t>
      </w:r>
    </w:p>
    <w:p w14:paraId="5DBB2A45" w14:textId="77777777" w:rsidR="003467FA" w:rsidRPr="00C36EA6" w:rsidRDefault="003467FA" w:rsidP="003467FA">
      <w:pPr>
        <w:pStyle w:val="TH"/>
      </w:pPr>
      <w:r w:rsidRPr="00C36EA6">
        <w:t>Table 6.1.1.10.3.2-1: Main Behaviour</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1"/>
        <w:gridCol w:w="3925"/>
        <w:gridCol w:w="709"/>
        <w:gridCol w:w="2725"/>
        <w:gridCol w:w="545"/>
        <w:gridCol w:w="858"/>
      </w:tblGrid>
      <w:tr w:rsidR="003467FA" w:rsidRPr="00C36EA6" w14:paraId="0BE87C2A" w14:textId="77777777" w:rsidTr="003D7D35">
        <w:trPr>
          <w:trHeight w:val="200"/>
          <w:jc w:val="center"/>
        </w:trPr>
        <w:tc>
          <w:tcPr>
            <w:tcW w:w="621" w:type="dxa"/>
            <w:tcBorders>
              <w:top w:val="single" w:sz="4" w:space="0" w:color="auto"/>
              <w:left w:val="single" w:sz="4" w:space="0" w:color="auto"/>
              <w:bottom w:val="nil"/>
              <w:right w:val="single" w:sz="4" w:space="0" w:color="auto"/>
            </w:tcBorders>
            <w:hideMark/>
          </w:tcPr>
          <w:p w14:paraId="705191FF" w14:textId="77777777" w:rsidR="003467FA" w:rsidRPr="00C36EA6" w:rsidRDefault="003467FA" w:rsidP="003D7D35">
            <w:pPr>
              <w:pStyle w:val="TAH"/>
              <w:rPr>
                <w:lang w:val="fr-FR"/>
              </w:rPr>
            </w:pPr>
            <w:r w:rsidRPr="00C36EA6">
              <w:rPr>
                <w:lang w:val="fr-FR"/>
              </w:rPr>
              <w:t>St</w:t>
            </w:r>
          </w:p>
        </w:tc>
        <w:tc>
          <w:tcPr>
            <w:tcW w:w="3925" w:type="dxa"/>
            <w:tcBorders>
              <w:top w:val="single" w:sz="4" w:space="0" w:color="auto"/>
              <w:left w:val="single" w:sz="4" w:space="0" w:color="auto"/>
              <w:bottom w:val="nil"/>
              <w:right w:val="single" w:sz="4" w:space="0" w:color="auto"/>
            </w:tcBorders>
            <w:hideMark/>
          </w:tcPr>
          <w:p w14:paraId="045AEA49" w14:textId="77777777" w:rsidR="003467FA" w:rsidRPr="00C36EA6" w:rsidRDefault="003467FA" w:rsidP="003D7D35">
            <w:pPr>
              <w:pStyle w:val="TAH"/>
              <w:rPr>
                <w:lang w:val="fr-FR"/>
              </w:rPr>
            </w:pPr>
            <w:r w:rsidRPr="00C36EA6">
              <w:rPr>
                <w:lang w:val="fr-FR"/>
              </w:rPr>
              <w:t>Procedure</w:t>
            </w:r>
          </w:p>
        </w:tc>
        <w:tc>
          <w:tcPr>
            <w:tcW w:w="3434" w:type="dxa"/>
            <w:gridSpan w:val="2"/>
            <w:tcBorders>
              <w:top w:val="single" w:sz="4" w:space="0" w:color="auto"/>
              <w:left w:val="single" w:sz="4" w:space="0" w:color="auto"/>
              <w:bottom w:val="single" w:sz="4" w:space="0" w:color="auto"/>
              <w:right w:val="single" w:sz="4" w:space="0" w:color="auto"/>
            </w:tcBorders>
            <w:hideMark/>
          </w:tcPr>
          <w:p w14:paraId="2EDAB5BB" w14:textId="77777777" w:rsidR="003467FA" w:rsidRPr="00C36EA6" w:rsidRDefault="003467FA" w:rsidP="003D7D35">
            <w:pPr>
              <w:pStyle w:val="TAH"/>
              <w:rPr>
                <w:lang w:val="fr-FR"/>
              </w:rPr>
            </w:pPr>
            <w:r w:rsidRPr="00C36EA6">
              <w:rPr>
                <w:lang w:val="fr-FR"/>
              </w:rPr>
              <w:t>Message Sequence</w:t>
            </w:r>
          </w:p>
        </w:tc>
        <w:tc>
          <w:tcPr>
            <w:tcW w:w="545" w:type="dxa"/>
            <w:tcBorders>
              <w:top w:val="single" w:sz="4" w:space="0" w:color="auto"/>
              <w:left w:val="single" w:sz="4" w:space="0" w:color="auto"/>
              <w:bottom w:val="nil"/>
              <w:right w:val="single" w:sz="4" w:space="0" w:color="auto"/>
            </w:tcBorders>
            <w:hideMark/>
          </w:tcPr>
          <w:p w14:paraId="177A9E27" w14:textId="77777777" w:rsidR="003467FA" w:rsidRPr="00C36EA6" w:rsidRDefault="003467FA" w:rsidP="003D7D35">
            <w:pPr>
              <w:pStyle w:val="TAH"/>
              <w:rPr>
                <w:lang w:val="fr-FR"/>
              </w:rPr>
            </w:pPr>
            <w:r w:rsidRPr="00C36EA6">
              <w:rPr>
                <w:lang w:val="fr-FR"/>
              </w:rPr>
              <w:t>TP</w:t>
            </w:r>
          </w:p>
        </w:tc>
        <w:tc>
          <w:tcPr>
            <w:tcW w:w="857" w:type="dxa"/>
            <w:tcBorders>
              <w:top w:val="single" w:sz="4" w:space="0" w:color="auto"/>
              <w:left w:val="single" w:sz="4" w:space="0" w:color="auto"/>
              <w:bottom w:val="nil"/>
              <w:right w:val="single" w:sz="4" w:space="0" w:color="auto"/>
            </w:tcBorders>
            <w:hideMark/>
          </w:tcPr>
          <w:p w14:paraId="56120220" w14:textId="77777777" w:rsidR="003467FA" w:rsidRPr="00C36EA6" w:rsidRDefault="003467FA" w:rsidP="003D7D35">
            <w:pPr>
              <w:pStyle w:val="TAH"/>
              <w:rPr>
                <w:lang w:val="fr-FR"/>
              </w:rPr>
            </w:pPr>
            <w:r w:rsidRPr="00C36EA6">
              <w:rPr>
                <w:lang w:val="fr-FR"/>
              </w:rPr>
              <w:t>Verdict</w:t>
            </w:r>
          </w:p>
        </w:tc>
      </w:tr>
      <w:tr w:rsidR="003467FA" w:rsidRPr="00C36EA6" w14:paraId="206970B8" w14:textId="77777777" w:rsidTr="003D7D35">
        <w:trPr>
          <w:trHeight w:val="200"/>
          <w:jc w:val="center"/>
        </w:trPr>
        <w:tc>
          <w:tcPr>
            <w:tcW w:w="621" w:type="dxa"/>
            <w:tcBorders>
              <w:top w:val="nil"/>
              <w:left w:val="single" w:sz="4" w:space="0" w:color="auto"/>
              <w:bottom w:val="single" w:sz="4" w:space="0" w:color="auto"/>
              <w:right w:val="single" w:sz="4" w:space="0" w:color="auto"/>
            </w:tcBorders>
          </w:tcPr>
          <w:p w14:paraId="70F0185E" w14:textId="77777777" w:rsidR="003467FA" w:rsidRPr="00C36EA6" w:rsidRDefault="003467FA" w:rsidP="003D7D35">
            <w:pPr>
              <w:pStyle w:val="TAH"/>
              <w:rPr>
                <w:lang w:val="fr-FR"/>
              </w:rPr>
            </w:pPr>
          </w:p>
        </w:tc>
        <w:tc>
          <w:tcPr>
            <w:tcW w:w="3925" w:type="dxa"/>
            <w:tcBorders>
              <w:top w:val="nil"/>
              <w:left w:val="single" w:sz="4" w:space="0" w:color="auto"/>
              <w:bottom w:val="single" w:sz="4" w:space="0" w:color="auto"/>
              <w:right w:val="single" w:sz="4" w:space="0" w:color="auto"/>
            </w:tcBorders>
          </w:tcPr>
          <w:p w14:paraId="45E3C86E" w14:textId="77777777" w:rsidR="003467FA" w:rsidRPr="00C36EA6" w:rsidRDefault="003467FA" w:rsidP="003D7D35">
            <w:pPr>
              <w:pStyle w:val="TAH"/>
              <w:rPr>
                <w:lang w:val="fr-FR"/>
              </w:rPr>
            </w:pPr>
          </w:p>
        </w:tc>
        <w:tc>
          <w:tcPr>
            <w:tcW w:w="709" w:type="dxa"/>
            <w:tcBorders>
              <w:top w:val="single" w:sz="4" w:space="0" w:color="auto"/>
              <w:left w:val="single" w:sz="4" w:space="0" w:color="auto"/>
              <w:bottom w:val="single" w:sz="4" w:space="0" w:color="auto"/>
              <w:right w:val="single" w:sz="4" w:space="0" w:color="auto"/>
            </w:tcBorders>
            <w:hideMark/>
          </w:tcPr>
          <w:p w14:paraId="4E8D0E95" w14:textId="77777777" w:rsidR="003467FA" w:rsidRPr="00C36EA6" w:rsidRDefault="003467FA" w:rsidP="003D7D35">
            <w:pPr>
              <w:pStyle w:val="TAH"/>
              <w:rPr>
                <w:lang w:val="fr-FR"/>
              </w:rPr>
            </w:pPr>
            <w:r w:rsidRPr="00C36EA6">
              <w:rPr>
                <w:lang w:val="fr-FR"/>
              </w:rPr>
              <w:t>U - S</w:t>
            </w:r>
          </w:p>
        </w:tc>
        <w:tc>
          <w:tcPr>
            <w:tcW w:w="2725" w:type="dxa"/>
            <w:tcBorders>
              <w:top w:val="single" w:sz="4" w:space="0" w:color="auto"/>
              <w:left w:val="single" w:sz="4" w:space="0" w:color="auto"/>
              <w:bottom w:val="single" w:sz="4" w:space="0" w:color="auto"/>
              <w:right w:val="single" w:sz="4" w:space="0" w:color="auto"/>
            </w:tcBorders>
            <w:hideMark/>
          </w:tcPr>
          <w:p w14:paraId="1475562E" w14:textId="77777777" w:rsidR="003467FA" w:rsidRPr="00C36EA6" w:rsidRDefault="003467FA" w:rsidP="003D7D35">
            <w:pPr>
              <w:pStyle w:val="TAH"/>
              <w:rPr>
                <w:lang w:val="fr-FR"/>
              </w:rPr>
            </w:pPr>
            <w:r w:rsidRPr="00C36EA6">
              <w:rPr>
                <w:lang w:val="fr-FR"/>
              </w:rPr>
              <w:t>Message</w:t>
            </w:r>
          </w:p>
        </w:tc>
        <w:tc>
          <w:tcPr>
            <w:tcW w:w="545" w:type="dxa"/>
            <w:tcBorders>
              <w:top w:val="nil"/>
              <w:left w:val="single" w:sz="4" w:space="0" w:color="auto"/>
              <w:bottom w:val="single" w:sz="4" w:space="0" w:color="auto"/>
              <w:right w:val="single" w:sz="4" w:space="0" w:color="auto"/>
            </w:tcBorders>
          </w:tcPr>
          <w:p w14:paraId="7477D356" w14:textId="77777777" w:rsidR="003467FA" w:rsidRPr="00C36EA6" w:rsidRDefault="003467FA" w:rsidP="003D7D35">
            <w:pPr>
              <w:pStyle w:val="TAH"/>
              <w:rPr>
                <w:lang w:val="fr-FR"/>
              </w:rPr>
            </w:pPr>
          </w:p>
        </w:tc>
        <w:tc>
          <w:tcPr>
            <w:tcW w:w="857" w:type="dxa"/>
            <w:tcBorders>
              <w:top w:val="nil"/>
              <w:left w:val="single" w:sz="4" w:space="0" w:color="auto"/>
              <w:bottom w:val="single" w:sz="4" w:space="0" w:color="auto"/>
              <w:right w:val="single" w:sz="4" w:space="0" w:color="auto"/>
            </w:tcBorders>
          </w:tcPr>
          <w:p w14:paraId="33F38606" w14:textId="77777777" w:rsidR="003467FA" w:rsidRPr="00C36EA6" w:rsidRDefault="003467FA" w:rsidP="003D7D35">
            <w:pPr>
              <w:pStyle w:val="TAH"/>
              <w:rPr>
                <w:lang w:val="fr-FR"/>
              </w:rPr>
            </w:pPr>
          </w:p>
        </w:tc>
      </w:tr>
      <w:tr w:rsidR="003467FA" w:rsidRPr="00C36EA6" w14:paraId="0CFA7E4B" w14:textId="77777777" w:rsidTr="003D7D35">
        <w:trPr>
          <w:jc w:val="center"/>
        </w:trPr>
        <w:tc>
          <w:tcPr>
            <w:tcW w:w="621" w:type="dxa"/>
            <w:tcBorders>
              <w:top w:val="single" w:sz="4" w:space="0" w:color="auto"/>
              <w:left w:val="single" w:sz="4" w:space="0" w:color="auto"/>
              <w:bottom w:val="single" w:sz="4" w:space="0" w:color="auto"/>
              <w:right w:val="single" w:sz="4" w:space="0" w:color="auto"/>
            </w:tcBorders>
            <w:hideMark/>
          </w:tcPr>
          <w:p w14:paraId="081602D6" w14:textId="77777777" w:rsidR="003467FA" w:rsidRPr="00C36EA6" w:rsidRDefault="003467FA" w:rsidP="003D7D35">
            <w:pPr>
              <w:pStyle w:val="TAC"/>
              <w:rPr>
                <w:lang w:val="fr-FR"/>
              </w:rPr>
            </w:pPr>
            <w:r w:rsidRPr="00C36EA6">
              <w:rPr>
                <w:lang w:val="fr-FR"/>
              </w:rPr>
              <w:t>1</w:t>
            </w:r>
          </w:p>
        </w:tc>
        <w:tc>
          <w:tcPr>
            <w:tcW w:w="3925" w:type="dxa"/>
            <w:tcBorders>
              <w:top w:val="single" w:sz="4" w:space="0" w:color="auto"/>
              <w:left w:val="single" w:sz="4" w:space="0" w:color="auto"/>
              <w:bottom w:val="single" w:sz="4" w:space="0" w:color="auto"/>
              <w:right w:val="single" w:sz="4" w:space="0" w:color="auto"/>
            </w:tcBorders>
            <w:hideMark/>
          </w:tcPr>
          <w:p w14:paraId="4F7783DD" w14:textId="77777777" w:rsidR="003467FA" w:rsidRPr="00C36EA6" w:rsidRDefault="003467FA" w:rsidP="003D7D35">
            <w:pPr>
              <w:pStyle w:val="TAL"/>
              <w:rPr>
                <w:lang w:val="fr-FR"/>
              </w:rPr>
            </w:pPr>
            <w:r w:rsidRPr="00C36EA6">
              <w:rPr>
                <w:lang w:val="fr-FR"/>
              </w:rPr>
              <w:t>Make the UE (MCPTT client) request the establishment of a broadcast group call for temporary group T with implicit floor request.</w:t>
            </w:r>
          </w:p>
          <w:p w14:paraId="370A9100" w14:textId="77777777" w:rsidR="003467FA" w:rsidRPr="00C36EA6" w:rsidRDefault="003467FA" w:rsidP="003D7D35">
            <w:pPr>
              <w:pStyle w:val="TAL"/>
              <w:rPr>
                <w:lang w:val="fr-FR"/>
              </w:rPr>
            </w:pPr>
            <w:r w:rsidRPr="00C36EA6">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2B696D11" w14:textId="77777777" w:rsidR="003467FA" w:rsidRPr="00C36EA6" w:rsidRDefault="003467FA" w:rsidP="003D7D35">
            <w:pPr>
              <w:pStyle w:val="TAC"/>
              <w:rPr>
                <w:lang w:val="fr-FR"/>
              </w:rPr>
            </w:pPr>
            <w:r w:rsidRPr="00C36EA6">
              <w:rPr>
                <w:lang w:val="fr-FR"/>
              </w:rPr>
              <w:t>-</w:t>
            </w:r>
          </w:p>
        </w:tc>
        <w:tc>
          <w:tcPr>
            <w:tcW w:w="2725" w:type="dxa"/>
            <w:tcBorders>
              <w:top w:val="single" w:sz="4" w:space="0" w:color="auto"/>
              <w:left w:val="single" w:sz="4" w:space="0" w:color="auto"/>
              <w:bottom w:val="single" w:sz="4" w:space="0" w:color="auto"/>
              <w:right w:val="single" w:sz="4" w:space="0" w:color="auto"/>
            </w:tcBorders>
            <w:hideMark/>
          </w:tcPr>
          <w:p w14:paraId="0689E445" w14:textId="77777777" w:rsidR="003467FA" w:rsidRPr="00C36EA6" w:rsidRDefault="003467FA" w:rsidP="003D7D35">
            <w:pPr>
              <w:pStyle w:val="TAL"/>
              <w:rPr>
                <w:lang w:val="fr-FR"/>
              </w:rPr>
            </w:pPr>
            <w:r w:rsidRPr="00C36EA6">
              <w:rPr>
                <w:lang w:val="fr-FR"/>
              </w:rPr>
              <w:t>-</w:t>
            </w:r>
          </w:p>
        </w:tc>
        <w:tc>
          <w:tcPr>
            <w:tcW w:w="545" w:type="dxa"/>
            <w:tcBorders>
              <w:top w:val="single" w:sz="4" w:space="0" w:color="auto"/>
              <w:left w:val="single" w:sz="4" w:space="0" w:color="auto"/>
              <w:bottom w:val="single" w:sz="4" w:space="0" w:color="auto"/>
              <w:right w:val="single" w:sz="4" w:space="0" w:color="auto"/>
            </w:tcBorders>
            <w:hideMark/>
          </w:tcPr>
          <w:p w14:paraId="7306DC4B" w14:textId="77777777" w:rsidR="003467FA" w:rsidRPr="00C36EA6" w:rsidRDefault="003467FA" w:rsidP="003D7D35">
            <w:pPr>
              <w:pStyle w:val="TAC"/>
              <w:rPr>
                <w:lang w:val="fr-FR"/>
              </w:rPr>
            </w:pPr>
            <w:r w:rsidRPr="00C36EA6">
              <w:rPr>
                <w:lang w:val="fr-FR"/>
              </w:rPr>
              <w:t>-</w:t>
            </w:r>
          </w:p>
        </w:tc>
        <w:tc>
          <w:tcPr>
            <w:tcW w:w="857" w:type="dxa"/>
            <w:tcBorders>
              <w:top w:val="single" w:sz="4" w:space="0" w:color="auto"/>
              <w:left w:val="single" w:sz="4" w:space="0" w:color="auto"/>
              <w:bottom w:val="single" w:sz="4" w:space="0" w:color="auto"/>
              <w:right w:val="single" w:sz="4" w:space="0" w:color="auto"/>
            </w:tcBorders>
            <w:hideMark/>
          </w:tcPr>
          <w:p w14:paraId="693E100C" w14:textId="77777777" w:rsidR="003467FA" w:rsidRPr="00C36EA6" w:rsidRDefault="003467FA" w:rsidP="003D7D35">
            <w:pPr>
              <w:pStyle w:val="TAC"/>
              <w:rPr>
                <w:lang w:val="fr-FR"/>
              </w:rPr>
            </w:pPr>
            <w:r w:rsidRPr="00C36EA6">
              <w:rPr>
                <w:lang w:val="fr-FR"/>
              </w:rPr>
              <w:t>-</w:t>
            </w:r>
          </w:p>
        </w:tc>
      </w:tr>
      <w:tr w:rsidR="003467FA" w:rsidRPr="00C36EA6" w14:paraId="03C1261F" w14:textId="77777777" w:rsidTr="003D7D35">
        <w:trPr>
          <w:trHeight w:val="1034"/>
          <w:jc w:val="center"/>
        </w:trPr>
        <w:tc>
          <w:tcPr>
            <w:tcW w:w="621" w:type="dxa"/>
            <w:tcBorders>
              <w:top w:val="single" w:sz="4" w:space="0" w:color="auto"/>
              <w:left w:val="single" w:sz="4" w:space="0" w:color="auto"/>
              <w:bottom w:val="single" w:sz="4" w:space="0" w:color="auto"/>
              <w:right w:val="single" w:sz="4" w:space="0" w:color="auto"/>
            </w:tcBorders>
            <w:hideMark/>
          </w:tcPr>
          <w:p w14:paraId="00CBC63C" w14:textId="77777777" w:rsidR="003467FA" w:rsidRPr="00C36EA6" w:rsidRDefault="003467FA" w:rsidP="003D7D35">
            <w:pPr>
              <w:pStyle w:val="TAC"/>
              <w:rPr>
                <w:lang w:val="fr-FR"/>
              </w:rPr>
            </w:pPr>
            <w:r w:rsidRPr="00C36EA6">
              <w:rPr>
                <w:lang w:val="fr-FR"/>
              </w:rPr>
              <w:t>2</w:t>
            </w:r>
          </w:p>
        </w:tc>
        <w:tc>
          <w:tcPr>
            <w:tcW w:w="3925" w:type="dxa"/>
            <w:tcBorders>
              <w:top w:val="single" w:sz="4" w:space="0" w:color="auto"/>
              <w:left w:val="single" w:sz="4" w:space="0" w:color="auto"/>
              <w:bottom w:val="single" w:sz="4" w:space="0" w:color="auto"/>
              <w:right w:val="single" w:sz="4" w:space="0" w:color="auto"/>
            </w:tcBorders>
            <w:hideMark/>
          </w:tcPr>
          <w:p w14:paraId="2480AE1C" w14:textId="77777777" w:rsidR="003467FA" w:rsidRPr="00C36EA6" w:rsidRDefault="003467FA" w:rsidP="003D7D35">
            <w:pPr>
              <w:pStyle w:val="TAL"/>
              <w:rPr>
                <w:lang w:val="fr-FR"/>
              </w:rPr>
            </w:pPr>
            <w:r w:rsidRPr="00C36EA6">
              <w:rPr>
                <w:lang w:val="fr-FR"/>
              </w:rPr>
              <w:t>Check: Does the UE (</w:t>
            </w:r>
            <w:r w:rsidRPr="00C36EA6">
              <w:rPr>
                <w:lang w:val="fr-FR" w:eastAsia="ko-KR"/>
              </w:rPr>
              <w:t>MCPTT client) correctly perform procedure 'MCPTT CO establishment/modification without provisional responses other than 100 Trying' as described in TS 36.579-1 [2] Table 5.3A.1.3-1 to establish a broadcast group call for temporary group T with implicit floor control according to option b.iii of NOTE 1 in TS 36.579.1 [2] Table 5.3A.1.3-1?</w:t>
            </w:r>
          </w:p>
        </w:tc>
        <w:tc>
          <w:tcPr>
            <w:tcW w:w="709" w:type="dxa"/>
            <w:tcBorders>
              <w:top w:val="single" w:sz="4" w:space="0" w:color="auto"/>
              <w:left w:val="single" w:sz="4" w:space="0" w:color="auto"/>
              <w:bottom w:val="single" w:sz="4" w:space="0" w:color="auto"/>
              <w:right w:val="single" w:sz="4" w:space="0" w:color="auto"/>
            </w:tcBorders>
            <w:hideMark/>
          </w:tcPr>
          <w:p w14:paraId="77A4387E" w14:textId="77777777" w:rsidR="003467FA" w:rsidRPr="00C36EA6" w:rsidRDefault="003467FA" w:rsidP="003D7D35">
            <w:pPr>
              <w:pStyle w:val="TAC"/>
              <w:rPr>
                <w:rFonts w:eastAsia="Calibri"/>
              </w:rPr>
            </w:pPr>
            <w:r w:rsidRPr="00C36EA6">
              <w:rPr>
                <w:rFonts w:eastAsia="Calibri"/>
              </w:rPr>
              <w:t>-</w:t>
            </w:r>
          </w:p>
        </w:tc>
        <w:tc>
          <w:tcPr>
            <w:tcW w:w="2725" w:type="dxa"/>
            <w:tcBorders>
              <w:top w:val="single" w:sz="4" w:space="0" w:color="auto"/>
              <w:left w:val="single" w:sz="4" w:space="0" w:color="auto"/>
              <w:bottom w:val="single" w:sz="4" w:space="0" w:color="auto"/>
              <w:right w:val="single" w:sz="4" w:space="0" w:color="auto"/>
            </w:tcBorders>
            <w:hideMark/>
          </w:tcPr>
          <w:p w14:paraId="72183AAF" w14:textId="77777777" w:rsidR="003467FA" w:rsidRPr="00C36EA6" w:rsidRDefault="003467FA" w:rsidP="003D7D35">
            <w:pPr>
              <w:pStyle w:val="TAL"/>
              <w:rPr>
                <w:lang w:val="fr-FR"/>
              </w:rPr>
            </w:pPr>
            <w:r w:rsidRPr="00C36EA6">
              <w:rPr>
                <w:lang w:val="fr-FR"/>
              </w:rPr>
              <w:t>-</w:t>
            </w:r>
          </w:p>
        </w:tc>
        <w:tc>
          <w:tcPr>
            <w:tcW w:w="545" w:type="dxa"/>
            <w:tcBorders>
              <w:top w:val="single" w:sz="4" w:space="0" w:color="auto"/>
              <w:left w:val="single" w:sz="4" w:space="0" w:color="auto"/>
              <w:bottom w:val="single" w:sz="4" w:space="0" w:color="auto"/>
              <w:right w:val="single" w:sz="4" w:space="0" w:color="auto"/>
            </w:tcBorders>
            <w:hideMark/>
          </w:tcPr>
          <w:p w14:paraId="26904C61" w14:textId="77777777" w:rsidR="003467FA" w:rsidRPr="00C36EA6" w:rsidRDefault="003467FA" w:rsidP="003D7D35">
            <w:pPr>
              <w:pStyle w:val="TAC"/>
              <w:rPr>
                <w:lang w:val="fr-FR"/>
              </w:rPr>
            </w:pPr>
            <w:r w:rsidRPr="00C36EA6">
              <w:rPr>
                <w:lang w:val="fr-FR"/>
              </w:rPr>
              <w:t>1</w:t>
            </w:r>
          </w:p>
        </w:tc>
        <w:tc>
          <w:tcPr>
            <w:tcW w:w="857" w:type="dxa"/>
            <w:tcBorders>
              <w:top w:val="single" w:sz="4" w:space="0" w:color="auto"/>
              <w:left w:val="single" w:sz="4" w:space="0" w:color="auto"/>
              <w:bottom w:val="single" w:sz="4" w:space="0" w:color="auto"/>
              <w:right w:val="single" w:sz="4" w:space="0" w:color="auto"/>
            </w:tcBorders>
            <w:hideMark/>
          </w:tcPr>
          <w:p w14:paraId="08CEE202" w14:textId="77777777" w:rsidR="003467FA" w:rsidRPr="00C36EA6" w:rsidRDefault="003467FA" w:rsidP="003D7D35">
            <w:pPr>
              <w:pStyle w:val="TAC"/>
              <w:rPr>
                <w:lang w:val="fr-FR"/>
              </w:rPr>
            </w:pPr>
            <w:r w:rsidRPr="00C36EA6">
              <w:rPr>
                <w:lang w:val="fr-FR"/>
              </w:rPr>
              <w:t xml:space="preserve">P </w:t>
            </w:r>
          </w:p>
        </w:tc>
      </w:tr>
      <w:tr w:rsidR="003467FA" w:rsidRPr="00C36EA6" w14:paraId="4C99C672" w14:textId="77777777" w:rsidTr="003D7D35">
        <w:trPr>
          <w:jc w:val="center"/>
        </w:trPr>
        <w:tc>
          <w:tcPr>
            <w:tcW w:w="621" w:type="dxa"/>
            <w:tcBorders>
              <w:top w:val="single" w:sz="4" w:space="0" w:color="auto"/>
              <w:left w:val="single" w:sz="4" w:space="0" w:color="auto"/>
              <w:bottom w:val="single" w:sz="4" w:space="0" w:color="auto"/>
              <w:right w:val="single" w:sz="4" w:space="0" w:color="auto"/>
            </w:tcBorders>
            <w:hideMark/>
          </w:tcPr>
          <w:p w14:paraId="23E01A00" w14:textId="77777777" w:rsidR="003467FA" w:rsidRPr="00C36EA6" w:rsidRDefault="003467FA" w:rsidP="003D7D35">
            <w:pPr>
              <w:pStyle w:val="TAC"/>
              <w:rPr>
                <w:lang w:val="fr-FR"/>
              </w:rPr>
            </w:pPr>
            <w:r w:rsidRPr="00C36EA6">
              <w:rPr>
                <w:lang w:val="fr-FR"/>
              </w:rPr>
              <w:t>3-5</w:t>
            </w:r>
          </w:p>
        </w:tc>
        <w:tc>
          <w:tcPr>
            <w:tcW w:w="3925" w:type="dxa"/>
            <w:tcBorders>
              <w:top w:val="single" w:sz="4" w:space="0" w:color="auto"/>
              <w:left w:val="single" w:sz="4" w:space="0" w:color="auto"/>
              <w:bottom w:val="single" w:sz="4" w:space="0" w:color="auto"/>
              <w:right w:val="single" w:sz="4" w:space="0" w:color="auto"/>
            </w:tcBorders>
            <w:hideMark/>
          </w:tcPr>
          <w:p w14:paraId="67524851" w14:textId="77777777" w:rsidR="003467FA" w:rsidRPr="00C36EA6" w:rsidRDefault="003467FA" w:rsidP="003D7D35">
            <w:pPr>
              <w:pStyle w:val="TAL"/>
              <w:rPr>
                <w:lang w:val="fr-FR"/>
              </w:rPr>
            </w:pPr>
            <w:r w:rsidRPr="00C36EA6">
              <w:rPr>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5AAD2EDB" w14:textId="77777777" w:rsidR="003467FA" w:rsidRPr="00C36EA6" w:rsidRDefault="003467FA" w:rsidP="003D7D35">
            <w:pPr>
              <w:pStyle w:val="TAC"/>
              <w:rPr>
                <w:lang w:val="fr-FR"/>
              </w:rPr>
            </w:pPr>
            <w:r w:rsidRPr="00C36EA6">
              <w:rPr>
                <w:lang w:val="fr-FR"/>
              </w:rPr>
              <w:t>-</w:t>
            </w:r>
          </w:p>
        </w:tc>
        <w:tc>
          <w:tcPr>
            <w:tcW w:w="2725" w:type="dxa"/>
            <w:tcBorders>
              <w:top w:val="single" w:sz="4" w:space="0" w:color="auto"/>
              <w:left w:val="single" w:sz="4" w:space="0" w:color="auto"/>
              <w:bottom w:val="single" w:sz="4" w:space="0" w:color="auto"/>
              <w:right w:val="single" w:sz="4" w:space="0" w:color="auto"/>
            </w:tcBorders>
            <w:hideMark/>
          </w:tcPr>
          <w:p w14:paraId="40EB62D2" w14:textId="77777777" w:rsidR="003467FA" w:rsidRPr="00C36EA6" w:rsidRDefault="003467FA" w:rsidP="003D7D35">
            <w:pPr>
              <w:pStyle w:val="TAL"/>
              <w:rPr>
                <w:lang w:val="fr-FR"/>
              </w:rPr>
            </w:pPr>
            <w:r w:rsidRPr="00C36EA6">
              <w:rPr>
                <w:lang w:val="fr-FR"/>
              </w:rPr>
              <w:t>-</w:t>
            </w:r>
          </w:p>
        </w:tc>
        <w:tc>
          <w:tcPr>
            <w:tcW w:w="545" w:type="dxa"/>
            <w:tcBorders>
              <w:top w:val="single" w:sz="4" w:space="0" w:color="auto"/>
              <w:left w:val="single" w:sz="4" w:space="0" w:color="auto"/>
              <w:bottom w:val="single" w:sz="4" w:space="0" w:color="auto"/>
              <w:right w:val="single" w:sz="4" w:space="0" w:color="auto"/>
            </w:tcBorders>
            <w:hideMark/>
          </w:tcPr>
          <w:p w14:paraId="213AF546" w14:textId="77777777" w:rsidR="003467FA" w:rsidRPr="00C36EA6" w:rsidRDefault="003467FA" w:rsidP="003D7D35">
            <w:pPr>
              <w:pStyle w:val="TAC"/>
              <w:rPr>
                <w:lang w:val="fr-FR"/>
              </w:rPr>
            </w:pPr>
            <w:r w:rsidRPr="00C36EA6">
              <w:rPr>
                <w:lang w:val="fr-FR"/>
              </w:rPr>
              <w:t>-</w:t>
            </w:r>
          </w:p>
        </w:tc>
        <w:tc>
          <w:tcPr>
            <w:tcW w:w="857" w:type="dxa"/>
            <w:tcBorders>
              <w:top w:val="single" w:sz="4" w:space="0" w:color="auto"/>
              <w:left w:val="single" w:sz="4" w:space="0" w:color="auto"/>
              <w:bottom w:val="single" w:sz="4" w:space="0" w:color="auto"/>
              <w:right w:val="single" w:sz="4" w:space="0" w:color="auto"/>
            </w:tcBorders>
            <w:hideMark/>
          </w:tcPr>
          <w:p w14:paraId="6DE02FE1" w14:textId="77777777" w:rsidR="003467FA" w:rsidRPr="00C36EA6" w:rsidRDefault="003467FA" w:rsidP="003D7D35">
            <w:pPr>
              <w:pStyle w:val="TAC"/>
              <w:rPr>
                <w:lang w:val="fr-FR"/>
              </w:rPr>
            </w:pPr>
            <w:r w:rsidRPr="00C36EA6">
              <w:rPr>
                <w:lang w:val="fr-FR"/>
              </w:rPr>
              <w:t>-</w:t>
            </w:r>
          </w:p>
        </w:tc>
      </w:tr>
      <w:tr w:rsidR="003467FA" w:rsidRPr="00C36EA6" w14:paraId="0D194AD1" w14:textId="77777777" w:rsidTr="003D7D35">
        <w:trPr>
          <w:trHeight w:val="464"/>
          <w:jc w:val="center"/>
        </w:trPr>
        <w:tc>
          <w:tcPr>
            <w:tcW w:w="621" w:type="dxa"/>
            <w:tcBorders>
              <w:top w:val="single" w:sz="4" w:space="0" w:color="auto"/>
              <w:left w:val="single" w:sz="4" w:space="0" w:color="auto"/>
              <w:bottom w:val="single" w:sz="4" w:space="0" w:color="auto"/>
              <w:right w:val="single" w:sz="4" w:space="0" w:color="auto"/>
            </w:tcBorders>
            <w:hideMark/>
          </w:tcPr>
          <w:p w14:paraId="425ED90F" w14:textId="77777777" w:rsidR="003467FA" w:rsidRPr="00C36EA6" w:rsidRDefault="003467FA" w:rsidP="003D7D35">
            <w:pPr>
              <w:pStyle w:val="TAC"/>
              <w:rPr>
                <w:lang w:val="fr-FR"/>
              </w:rPr>
            </w:pPr>
            <w:r w:rsidRPr="00C36EA6">
              <w:rPr>
                <w:lang w:val="fr-FR"/>
              </w:rPr>
              <w:t>5A</w:t>
            </w:r>
          </w:p>
        </w:tc>
        <w:tc>
          <w:tcPr>
            <w:tcW w:w="3925" w:type="dxa"/>
            <w:tcBorders>
              <w:top w:val="single" w:sz="4" w:space="0" w:color="auto"/>
              <w:left w:val="single" w:sz="4" w:space="0" w:color="auto"/>
              <w:bottom w:val="single" w:sz="4" w:space="0" w:color="auto"/>
              <w:right w:val="single" w:sz="4" w:space="0" w:color="auto"/>
            </w:tcBorders>
            <w:hideMark/>
          </w:tcPr>
          <w:p w14:paraId="4BB9DF87" w14:textId="77777777" w:rsidR="003467FA" w:rsidRPr="00C36EA6" w:rsidRDefault="003467FA" w:rsidP="003D7D35">
            <w:pPr>
              <w:pStyle w:val="TAL"/>
              <w:rPr>
                <w:lang w:val="fr-FR"/>
              </w:rPr>
            </w:pPr>
            <w:r w:rsidRPr="00C36EA6">
              <w:rPr>
                <w:lang w:val="fr-FR"/>
              </w:rPr>
              <w:t>The SS (MCPTT server) sends a Floor Taken message with request for acknowledgement.</w:t>
            </w:r>
          </w:p>
        </w:tc>
        <w:tc>
          <w:tcPr>
            <w:tcW w:w="709" w:type="dxa"/>
            <w:tcBorders>
              <w:top w:val="single" w:sz="4" w:space="0" w:color="auto"/>
              <w:left w:val="single" w:sz="4" w:space="0" w:color="auto"/>
              <w:bottom w:val="single" w:sz="4" w:space="0" w:color="auto"/>
              <w:right w:val="single" w:sz="4" w:space="0" w:color="auto"/>
            </w:tcBorders>
            <w:hideMark/>
          </w:tcPr>
          <w:p w14:paraId="34C11808" w14:textId="77777777" w:rsidR="003467FA" w:rsidRPr="00C36EA6" w:rsidRDefault="003467FA" w:rsidP="003D7D35">
            <w:pPr>
              <w:pStyle w:val="TAC"/>
              <w:rPr>
                <w:lang w:val="fr-FR"/>
              </w:rPr>
            </w:pPr>
            <w:r w:rsidRPr="00C36EA6">
              <w:rPr>
                <w:lang w:val="fr-FR"/>
              </w:rPr>
              <w:t>&lt;--</w:t>
            </w:r>
          </w:p>
        </w:tc>
        <w:tc>
          <w:tcPr>
            <w:tcW w:w="2725" w:type="dxa"/>
            <w:tcBorders>
              <w:top w:val="single" w:sz="4" w:space="0" w:color="auto"/>
              <w:left w:val="single" w:sz="4" w:space="0" w:color="auto"/>
              <w:bottom w:val="single" w:sz="4" w:space="0" w:color="auto"/>
              <w:right w:val="single" w:sz="4" w:space="0" w:color="auto"/>
            </w:tcBorders>
            <w:hideMark/>
          </w:tcPr>
          <w:p w14:paraId="6EC3CA83" w14:textId="77777777" w:rsidR="003467FA" w:rsidRPr="00C36EA6" w:rsidRDefault="003467FA" w:rsidP="003D7D35">
            <w:pPr>
              <w:pStyle w:val="TAL"/>
              <w:rPr>
                <w:lang w:val="fr-FR"/>
              </w:rPr>
            </w:pPr>
            <w:r w:rsidRPr="00C36EA6">
              <w:rPr>
                <w:lang w:val="fr-FR"/>
              </w:rPr>
              <w:t>Floor Taken</w:t>
            </w:r>
          </w:p>
        </w:tc>
        <w:tc>
          <w:tcPr>
            <w:tcW w:w="545" w:type="dxa"/>
            <w:tcBorders>
              <w:top w:val="single" w:sz="4" w:space="0" w:color="auto"/>
              <w:left w:val="single" w:sz="4" w:space="0" w:color="auto"/>
              <w:bottom w:val="single" w:sz="4" w:space="0" w:color="auto"/>
              <w:right w:val="single" w:sz="4" w:space="0" w:color="auto"/>
            </w:tcBorders>
            <w:hideMark/>
          </w:tcPr>
          <w:p w14:paraId="683CFB19" w14:textId="77777777" w:rsidR="003467FA" w:rsidRPr="00C36EA6" w:rsidRDefault="003467FA" w:rsidP="003D7D35">
            <w:pPr>
              <w:pStyle w:val="TAC"/>
              <w:rPr>
                <w:lang w:val="fr-FR"/>
              </w:rPr>
            </w:pPr>
            <w:r w:rsidRPr="00C36EA6">
              <w:rPr>
                <w:lang w:val="fr-FR"/>
              </w:rPr>
              <w:t>-</w:t>
            </w:r>
          </w:p>
        </w:tc>
        <w:tc>
          <w:tcPr>
            <w:tcW w:w="857" w:type="dxa"/>
            <w:tcBorders>
              <w:top w:val="single" w:sz="4" w:space="0" w:color="auto"/>
              <w:left w:val="single" w:sz="4" w:space="0" w:color="auto"/>
              <w:bottom w:val="single" w:sz="4" w:space="0" w:color="auto"/>
              <w:right w:val="single" w:sz="4" w:space="0" w:color="auto"/>
            </w:tcBorders>
            <w:hideMark/>
          </w:tcPr>
          <w:p w14:paraId="0679E380" w14:textId="77777777" w:rsidR="003467FA" w:rsidRPr="00C36EA6" w:rsidRDefault="003467FA" w:rsidP="003D7D35">
            <w:pPr>
              <w:pStyle w:val="TAC"/>
              <w:rPr>
                <w:lang w:val="fr-FR"/>
              </w:rPr>
            </w:pPr>
            <w:r w:rsidRPr="00C36EA6">
              <w:rPr>
                <w:lang w:val="fr-FR"/>
              </w:rPr>
              <w:t>-</w:t>
            </w:r>
          </w:p>
        </w:tc>
      </w:tr>
      <w:tr w:rsidR="003467FA" w:rsidRPr="00C36EA6" w14:paraId="5BE6F572" w14:textId="77777777" w:rsidTr="003D7D35">
        <w:trPr>
          <w:trHeight w:val="464"/>
          <w:jc w:val="center"/>
        </w:trPr>
        <w:tc>
          <w:tcPr>
            <w:tcW w:w="621" w:type="dxa"/>
            <w:tcBorders>
              <w:top w:val="single" w:sz="4" w:space="0" w:color="auto"/>
              <w:left w:val="single" w:sz="4" w:space="0" w:color="auto"/>
              <w:bottom w:val="single" w:sz="4" w:space="0" w:color="auto"/>
              <w:right w:val="single" w:sz="4" w:space="0" w:color="auto"/>
            </w:tcBorders>
            <w:hideMark/>
          </w:tcPr>
          <w:p w14:paraId="1E57F8F0" w14:textId="77777777" w:rsidR="003467FA" w:rsidRPr="00C36EA6" w:rsidRDefault="003467FA" w:rsidP="003D7D35">
            <w:pPr>
              <w:pStyle w:val="TAC"/>
              <w:rPr>
                <w:lang w:val="fr-FR"/>
              </w:rPr>
            </w:pPr>
            <w:r w:rsidRPr="00C36EA6">
              <w:rPr>
                <w:lang w:val="fr-FR"/>
              </w:rPr>
              <w:t>5B</w:t>
            </w:r>
          </w:p>
        </w:tc>
        <w:tc>
          <w:tcPr>
            <w:tcW w:w="3925" w:type="dxa"/>
            <w:tcBorders>
              <w:top w:val="single" w:sz="4" w:space="0" w:color="auto"/>
              <w:left w:val="single" w:sz="4" w:space="0" w:color="auto"/>
              <w:bottom w:val="single" w:sz="4" w:space="0" w:color="auto"/>
              <w:right w:val="single" w:sz="4" w:space="0" w:color="auto"/>
            </w:tcBorders>
            <w:hideMark/>
          </w:tcPr>
          <w:p w14:paraId="2FF5CDD4" w14:textId="77777777" w:rsidR="003467FA" w:rsidRPr="00C36EA6" w:rsidRDefault="003467FA" w:rsidP="003D7D35">
            <w:pPr>
              <w:pStyle w:val="TAL"/>
              <w:rPr>
                <w:lang w:val="fr-FR"/>
              </w:rPr>
            </w:pPr>
            <w:r w:rsidRPr="00C36EA6">
              <w:rPr>
                <w:lang w:val="fr-FR"/>
              </w:rPr>
              <w:t>Check: Does the UE (MCPTT client) send a Floor Ack message?</w:t>
            </w:r>
          </w:p>
        </w:tc>
        <w:tc>
          <w:tcPr>
            <w:tcW w:w="709" w:type="dxa"/>
            <w:tcBorders>
              <w:top w:val="single" w:sz="4" w:space="0" w:color="auto"/>
              <w:left w:val="single" w:sz="4" w:space="0" w:color="auto"/>
              <w:bottom w:val="single" w:sz="4" w:space="0" w:color="auto"/>
              <w:right w:val="single" w:sz="4" w:space="0" w:color="auto"/>
            </w:tcBorders>
            <w:hideMark/>
          </w:tcPr>
          <w:p w14:paraId="03E6122A" w14:textId="77777777" w:rsidR="003467FA" w:rsidRPr="00C36EA6" w:rsidRDefault="003467FA" w:rsidP="003D7D35">
            <w:pPr>
              <w:pStyle w:val="TAC"/>
              <w:rPr>
                <w:lang w:val="fr-FR"/>
              </w:rPr>
            </w:pPr>
            <w:r w:rsidRPr="00C36EA6">
              <w:rPr>
                <w:lang w:val="fr-FR"/>
              </w:rPr>
              <w:t>--&gt;</w:t>
            </w:r>
          </w:p>
        </w:tc>
        <w:tc>
          <w:tcPr>
            <w:tcW w:w="2725" w:type="dxa"/>
            <w:tcBorders>
              <w:top w:val="single" w:sz="4" w:space="0" w:color="auto"/>
              <w:left w:val="single" w:sz="4" w:space="0" w:color="auto"/>
              <w:bottom w:val="single" w:sz="4" w:space="0" w:color="auto"/>
              <w:right w:val="single" w:sz="4" w:space="0" w:color="auto"/>
            </w:tcBorders>
            <w:hideMark/>
          </w:tcPr>
          <w:p w14:paraId="2C538810" w14:textId="77777777" w:rsidR="003467FA" w:rsidRPr="00C36EA6" w:rsidRDefault="003467FA" w:rsidP="003D7D35">
            <w:pPr>
              <w:pStyle w:val="TAL"/>
              <w:rPr>
                <w:lang w:val="fr-FR"/>
              </w:rPr>
            </w:pPr>
            <w:r w:rsidRPr="00C36EA6">
              <w:rPr>
                <w:lang w:val="fr-FR"/>
              </w:rPr>
              <w:t>Floor Ack</w:t>
            </w:r>
          </w:p>
        </w:tc>
        <w:tc>
          <w:tcPr>
            <w:tcW w:w="545" w:type="dxa"/>
            <w:tcBorders>
              <w:top w:val="single" w:sz="4" w:space="0" w:color="auto"/>
              <w:left w:val="single" w:sz="4" w:space="0" w:color="auto"/>
              <w:bottom w:val="single" w:sz="4" w:space="0" w:color="auto"/>
              <w:right w:val="single" w:sz="4" w:space="0" w:color="auto"/>
            </w:tcBorders>
            <w:hideMark/>
          </w:tcPr>
          <w:p w14:paraId="1B978723" w14:textId="77777777" w:rsidR="003467FA" w:rsidRPr="00C36EA6" w:rsidRDefault="003467FA" w:rsidP="003D7D35">
            <w:pPr>
              <w:pStyle w:val="TAC"/>
              <w:rPr>
                <w:lang w:val="fr-FR"/>
              </w:rPr>
            </w:pPr>
            <w:r w:rsidRPr="00C36EA6">
              <w:rPr>
                <w:lang w:val="fr-FR"/>
              </w:rPr>
              <w:t>1</w:t>
            </w:r>
          </w:p>
        </w:tc>
        <w:tc>
          <w:tcPr>
            <w:tcW w:w="857" w:type="dxa"/>
            <w:tcBorders>
              <w:top w:val="single" w:sz="4" w:space="0" w:color="auto"/>
              <w:left w:val="single" w:sz="4" w:space="0" w:color="auto"/>
              <w:bottom w:val="single" w:sz="4" w:space="0" w:color="auto"/>
              <w:right w:val="single" w:sz="4" w:space="0" w:color="auto"/>
            </w:tcBorders>
            <w:hideMark/>
          </w:tcPr>
          <w:p w14:paraId="1F27FB78" w14:textId="77777777" w:rsidR="003467FA" w:rsidRPr="00C36EA6" w:rsidRDefault="003467FA" w:rsidP="003D7D35">
            <w:pPr>
              <w:pStyle w:val="TAC"/>
              <w:rPr>
                <w:lang w:val="fr-FR"/>
              </w:rPr>
            </w:pPr>
            <w:r w:rsidRPr="00C36EA6">
              <w:rPr>
                <w:lang w:val="fr-FR"/>
              </w:rPr>
              <w:t>P</w:t>
            </w:r>
          </w:p>
        </w:tc>
      </w:tr>
      <w:tr w:rsidR="003467FA" w:rsidRPr="00C36EA6" w14:paraId="0882B2E5" w14:textId="77777777" w:rsidTr="003D7D35">
        <w:trPr>
          <w:trHeight w:val="464"/>
          <w:jc w:val="center"/>
        </w:trPr>
        <w:tc>
          <w:tcPr>
            <w:tcW w:w="621" w:type="dxa"/>
            <w:tcBorders>
              <w:top w:val="single" w:sz="4" w:space="0" w:color="auto"/>
              <w:left w:val="single" w:sz="4" w:space="0" w:color="auto"/>
              <w:bottom w:val="single" w:sz="4" w:space="0" w:color="auto"/>
              <w:right w:val="single" w:sz="4" w:space="0" w:color="auto"/>
            </w:tcBorders>
            <w:hideMark/>
          </w:tcPr>
          <w:p w14:paraId="466301DC" w14:textId="77777777" w:rsidR="003467FA" w:rsidRPr="00C36EA6" w:rsidRDefault="003467FA" w:rsidP="003D7D35">
            <w:pPr>
              <w:pStyle w:val="TAC"/>
              <w:rPr>
                <w:lang w:val="fr-FR"/>
              </w:rPr>
            </w:pPr>
            <w:r w:rsidRPr="00C36EA6">
              <w:rPr>
                <w:lang w:val="fr-FR"/>
              </w:rPr>
              <w:t>6</w:t>
            </w:r>
          </w:p>
        </w:tc>
        <w:tc>
          <w:tcPr>
            <w:tcW w:w="3925" w:type="dxa"/>
            <w:tcBorders>
              <w:top w:val="single" w:sz="4" w:space="0" w:color="auto"/>
              <w:left w:val="single" w:sz="4" w:space="0" w:color="auto"/>
              <w:bottom w:val="single" w:sz="4" w:space="0" w:color="auto"/>
              <w:right w:val="single" w:sz="4" w:space="0" w:color="auto"/>
            </w:tcBorders>
            <w:hideMark/>
          </w:tcPr>
          <w:p w14:paraId="5F4B40E4" w14:textId="77777777" w:rsidR="003467FA" w:rsidRPr="00C36EA6" w:rsidRDefault="003467FA" w:rsidP="003D7D35">
            <w:pPr>
              <w:pStyle w:val="TAL"/>
              <w:rPr>
                <w:lang w:val="fr-FR"/>
              </w:rPr>
            </w:pPr>
            <w:r w:rsidRPr="00C36EA6">
              <w:rPr>
                <w:rFonts w:eastAsia="Calibri"/>
                <w:lang w:val="fr-FR"/>
              </w:rPr>
              <w:t>The procedure 'MCX CT call release' as described in TS 36.579-1 [2] Table 5.3.12.3-1 is performed.</w:t>
            </w:r>
          </w:p>
        </w:tc>
        <w:tc>
          <w:tcPr>
            <w:tcW w:w="709" w:type="dxa"/>
            <w:tcBorders>
              <w:top w:val="single" w:sz="4" w:space="0" w:color="auto"/>
              <w:left w:val="single" w:sz="4" w:space="0" w:color="auto"/>
              <w:bottom w:val="single" w:sz="4" w:space="0" w:color="auto"/>
              <w:right w:val="single" w:sz="4" w:space="0" w:color="auto"/>
            </w:tcBorders>
            <w:hideMark/>
          </w:tcPr>
          <w:p w14:paraId="65056136" w14:textId="77777777" w:rsidR="003467FA" w:rsidRPr="00C36EA6" w:rsidRDefault="003467FA" w:rsidP="003D7D35">
            <w:pPr>
              <w:pStyle w:val="TAC"/>
              <w:rPr>
                <w:lang w:val="fr-FR"/>
              </w:rPr>
            </w:pPr>
            <w:r w:rsidRPr="00C36EA6">
              <w:rPr>
                <w:lang w:val="fr-FR"/>
              </w:rPr>
              <w:t>-</w:t>
            </w:r>
          </w:p>
        </w:tc>
        <w:tc>
          <w:tcPr>
            <w:tcW w:w="2725" w:type="dxa"/>
            <w:tcBorders>
              <w:top w:val="single" w:sz="4" w:space="0" w:color="auto"/>
              <w:left w:val="single" w:sz="4" w:space="0" w:color="auto"/>
              <w:bottom w:val="single" w:sz="4" w:space="0" w:color="auto"/>
              <w:right w:val="single" w:sz="4" w:space="0" w:color="auto"/>
            </w:tcBorders>
            <w:hideMark/>
          </w:tcPr>
          <w:p w14:paraId="1A6F5486" w14:textId="77777777" w:rsidR="003467FA" w:rsidRPr="00C36EA6" w:rsidRDefault="003467FA" w:rsidP="003D7D35">
            <w:pPr>
              <w:pStyle w:val="TAL"/>
              <w:rPr>
                <w:lang w:val="fr-FR"/>
              </w:rPr>
            </w:pPr>
            <w:r w:rsidRPr="00C36EA6">
              <w:rPr>
                <w:lang w:val="fr-FR" w:eastAsia="ko-KR"/>
              </w:rPr>
              <w:t>-</w:t>
            </w:r>
          </w:p>
        </w:tc>
        <w:tc>
          <w:tcPr>
            <w:tcW w:w="545" w:type="dxa"/>
            <w:tcBorders>
              <w:top w:val="single" w:sz="4" w:space="0" w:color="auto"/>
              <w:left w:val="single" w:sz="4" w:space="0" w:color="auto"/>
              <w:bottom w:val="single" w:sz="4" w:space="0" w:color="auto"/>
              <w:right w:val="single" w:sz="4" w:space="0" w:color="auto"/>
            </w:tcBorders>
            <w:hideMark/>
          </w:tcPr>
          <w:p w14:paraId="3C0A4E7B" w14:textId="77777777" w:rsidR="003467FA" w:rsidRPr="00C36EA6" w:rsidRDefault="003467FA" w:rsidP="003D7D35">
            <w:pPr>
              <w:pStyle w:val="TAC"/>
              <w:rPr>
                <w:lang w:val="fr-FR"/>
              </w:rPr>
            </w:pPr>
            <w:r w:rsidRPr="00C36EA6">
              <w:rPr>
                <w:lang w:val="fr-FR"/>
              </w:rPr>
              <w:t>-</w:t>
            </w:r>
          </w:p>
        </w:tc>
        <w:tc>
          <w:tcPr>
            <w:tcW w:w="857" w:type="dxa"/>
            <w:tcBorders>
              <w:top w:val="single" w:sz="4" w:space="0" w:color="auto"/>
              <w:left w:val="single" w:sz="4" w:space="0" w:color="auto"/>
              <w:bottom w:val="single" w:sz="4" w:space="0" w:color="auto"/>
              <w:right w:val="single" w:sz="4" w:space="0" w:color="auto"/>
            </w:tcBorders>
            <w:hideMark/>
          </w:tcPr>
          <w:p w14:paraId="72718831" w14:textId="77777777" w:rsidR="003467FA" w:rsidRPr="00C36EA6" w:rsidRDefault="003467FA" w:rsidP="003D7D35">
            <w:pPr>
              <w:pStyle w:val="TAC"/>
              <w:rPr>
                <w:lang w:val="fr-FR"/>
              </w:rPr>
            </w:pPr>
            <w:r w:rsidRPr="00C36EA6">
              <w:rPr>
                <w:lang w:val="fr-FR"/>
              </w:rPr>
              <w:t>-</w:t>
            </w:r>
          </w:p>
        </w:tc>
      </w:tr>
      <w:tr w:rsidR="003467FA" w:rsidRPr="00C36EA6" w14:paraId="42FF5726" w14:textId="77777777" w:rsidTr="003D7D35">
        <w:trPr>
          <w:trHeight w:val="215"/>
          <w:jc w:val="center"/>
        </w:trPr>
        <w:tc>
          <w:tcPr>
            <w:tcW w:w="621" w:type="dxa"/>
            <w:tcBorders>
              <w:top w:val="single" w:sz="4" w:space="0" w:color="auto"/>
              <w:left w:val="single" w:sz="4" w:space="0" w:color="auto"/>
              <w:bottom w:val="single" w:sz="4" w:space="0" w:color="auto"/>
              <w:right w:val="single" w:sz="4" w:space="0" w:color="auto"/>
            </w:tcBorders>
            <w:hideMark/>
          </w:tcPr>
          <w:p w14:paraId="1915AEAB" w14:textId="77777777" w:rsidR="003467FA" w:rsidRPr="00C36EA6" w:rsidRDefault="003467FA" w:rsidP="003D7D35">
            <w:pPr>
              <w:pStyle w:val="TAC"/>
              <w:rPr>
                <w:lang w:val="fr-FR"/>
              </w:rPr>
            </w:pPr>
            <w:r w:rsidRPr="00C36EA6">
              <w:rPr>
                <w:lang w:val="fr-FR"/>
              </w:rPr>
              <w:t>7</w:t>
            </w:r>
          </w:p>
        </w:tc>
        <w:tc>
          <w:tcPr>
            <w:tcW w:w="3925" w:type="dxa"/>
            <w:tcBorders>
              <w:top w:val="single" w:sz="4" w:space="0" w:color="auto"/>
              <w:left w:val="single" w:sz="4" w:space="0" w:color="auto"/>
              <w:bottom w:val="single" w:sz="4" w:space="0" w:color="auto"/>
              <w:right w:val="single" w:sz="4" w:space="0" w:color="auto"/>
            </w:tcBorders>
            <w:hideMark/>
          </w:tcPr>
          <w:p w14:paraId="6FDAA7CA" w14:textId="77777777" w:rsidR="003467FA" w:rsidRPr="00C36EA6" w:rsidRDefault="003467FA" w:rsidP="003D7D35">
            <w:pPr>
              <w:pStyle w:val="TAL"/>
              <w:rPr>
                <w:lang w:val="fr-FR"/>
              </w:rPr>
            </w:pPr>
            <w:r w:rsidRPr="00C36EA6">
              <w:rPr>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3263F023" w14:textId="77777777" w:rsidR="003467FA" w:rsidRPr="00C36EA6" w:rsidRDefault="003467FA" w:rsidP="003D7D35">
            <w:pPr>
              <w:pStyle w:val="TAC"/>
              <w:rPr>
                <w:lang w:val="fr-FR"/>
              </w:rPr>
            </w:pPr>
            <w:r w:rsidRPr="00C36EA6">
              <w:rPr>
                <w:lang w:val="fr-FR"/>
              </w:rPr>
              <w:t>-</w:t>
            </w:r>
          </w:p>
        </w:tc>
        <w:tc>
          <w:tcPr>
            <w:tcW w:w="2725" w:type="dxa"/>
            <w:tcBorders>
              <w:top w:val="single" w:sz="4" w:space="0" w:color="auto"/>
              <w:left w:val="single" w:sz="4" w:space="0" w:color="auto"/>
              <w:bottom w:val="single" w:sz="4" w:space="0" w:color="auto"/>
              <w:right w:val="single" w:sz="4" w:space="0" w:color="auto"/>
            </w:tcBorders>
            <w:hideMark/>
          </w:tcPr>
          <w:p w14:paraId="3F003D04" w14:textId="77777777" w:rsidR="003467FA" w:rsidRPr="00C36EA6" w:rsidRDefault="003467FA" w:rsidP="003D7D35">
            <w:pPr>
              <w:pStyle w:val="TAL"/>
              <w:rPr>
                <w:lang w:val="fr-FR"/>
              </w:rPr>
            </w:pPr>
            <w:r w:rsidRPr="00C36EA6">
              <w:rPr>
                <w:lang w:val="fr-FR" w:eastAsia="ko-KR"/>
              </w:rPr>
              <w:t>-</w:t>
            </w:r>
          </w:p>
        </w:tc>
        <w:tc>
          <w:tcPr>
            <w:tcW w:w="545" w:type="dxa"/>
            <w:tcBorders>
              <w:top w:val="single" w:sz="4" w:space="0" w:color="auto"/>
              <w:left w:val="single" w:sz="4" w:space="0" w:color="auto"/>
              <w:bottom w:val="single" w:sz="4" w:space="0" w:color="auto"/>
              <w:right w:val="single" w:sz="4" w:space="0" w:color="auto"/>
            </w:tcBorders>
            <w:hideMark/>
          </w:tcPr>
          <w:p w14:paraId="0731952E" w14:textId="77777777" w:rsidR="003467FA" w:rsidRPr="00C36EA6" w:rsidRDefault="003467FA" w:rsidP="003D7D35">
            <w:pPr>
              <w:pStyle w:val="TAC"/>
              <w:rPr>
                <w:lang w:val="fr-FR"/>
              </w:rPr>
            </w:pPr>
            <w:r w:rsidRPr="00C36EA6">
              <w:rPr>
                <w:lang w:val="fr-FR"/>
              </w:rPr>
              <w:t>-</w:t>
            </w:r>
          </w:p>
        </w:tc>
        <w:tc>
          <w:tcPr>
            <w:tcW w:w="857" w:type="dxa"/>
            <w:tcBorders>
              <w:top w:val="single" w:sz="4" w:space="0" w:color="auto"/>
              <w:left w:val="single" w:sz="4" w:space="0" w:color="auto"/>
              <w:bottom w:val="single" w:sz="4" w:space="0" w:color="auto"/>
              <w:right w:val="single" w:sz="4" w:space="0" w:color="auto"/>
            </w:tcBorders>
            <w:hideMark/>
          </w:tcPr>
          <w:p w14:paraId="1434A735" w14:textId="77777777" w:rsidR="003467FA" w:rsidRPr="00C36EA6" w:rsidRDefault="003467FA" w:rsidP="003D7D35">
            <w:pPr>
              <w:pStyle w:val="TAC"/>
              <w:rPr>
                <w:lang w:val="fr-FR"/>
              </w:rPr>
            </w:pPr>
            <w:r w:rsidRPr="00C36EA6">
              <w:rPr>
                <w:lang w:val="fr-FR"/>
              </w:rPr>
              <w:t>-</w:t>
            </w:r>
          </w:p>
        </w:tc>
      </w:tr>
      <w:tr w:rsidR="003467FA" w:rsidRPr="00C36EA6" w14:paraId="36E728E0" w14:textId="77777777" w:rsidTr="003D7D35">
        <w:trPr>
          <w:trHeight w:val="215"/>
          <w:jc w:val="center"/>
        </w:trPr>
        <w:tc>
          <w:tcPr>
            <w:tcW w:w="9383" w:type="dxa"/>
            <w:gridSpan w:val="6"/>
            <w:tcBorders>
              <w:top w:val="single" w:sz="4" w:space="0" w:color="auto"/>
              <w:left w:val="single" w:sz="4" w:space="0" w:color="auto"/>
              <w:bottom w:val="single" w:sz="4" w:space="0" w:color="auto"/>
              <w:right w:val="single" w:sz="4" w:space="0" w:color="auto"/>
            </w:tcBorders>
            <w:hideMark/>
          </w:tcPr>
          <w:p w14:paraId="58BF1DCD" w14:textId="77777777" w:rsidR="003467FA" w:rsidRPr="00C36EA6" w:rsidRDefault="003467FA" w:rsidP="003D7D35">
            <w:pPr>
              <w:pStyle w:val="TAN"/>
              <w:rPr>
                <w:lang w:val="fr-FR"/>
              </w:rPr>
            </w:pPr>
            <w:r w:rsidRPr="00C36EA6">
              <w:rPr>
                <w:lang w:val="fr-FR"/>
              </w:rPr>
              <w:t>NOTE 1: This is expected to be done via a suitable implementation dependent MMI.</w:t>
            </w:r>
          </w:p>
        </w:tc>
      </w:tr>
    </w:tbl>
    <w:p w14:paraId="5D17E653" w14:textId="77777777" w:rsidR="003467FA" w:rsidRPr="00C36EA6" w:rsidRDefault="003467FA" w:rsidP="003467FA"/>
    <w:p w14:paraId="78EBECE5" w14:textId="77777777" w:rsidR="003467FA" w:rsidRPr="00C36EA6" w:rsidRDefault="003467FA" w:rsidP="003467FA">
      <w:pPr>
        <w:pStyle w:val="H6"/>
      </w:pPr>
      <w:r w:rsidRPr="00C36EA6">
        <w:t>6.1.1.10.3.3</w:t>
      </w:r>
      <w:r w:rsidRPr="00C36EA6">
        <w:tab/>
        <w:t>Specific message contents</w:t>
      </w:r>
    </w:p>
    <w:p w14:paraId="0DEBF8DE" w14:textId="77777777" w:rsidR="003467FA" w:rsidRPr="00C36EA6" w:rsidRDefault="003467FA" w:rsidP="003467FA">
      <w:pPr>
        <w:pStyle w:val="TH"/>
      </w:pPr>
      <w:r w:rsidRPr="00C36EA6">
        <w:t>Table 6.1.1.10.3.3-1: SIP INVITE from the UE (step 2, Table 6.1.1.10.3.2-1;</w:t>
      </w:r>
      <w:r w:rsidRPr="00C36EA6">
        <w:br/>
        <w:t>step 2, TS 36.579-1 [2] Table 5.3A.1.3-1)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C36EA6" w14:paraId="7A0F2C00"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30B710E0" w14:textId="77777777" w:rsidR="003467FA" w:rsidRPr="00C36EA6" w:rsidRDefault="003467FA" w:rsidP="003D7D35">
            <w:pPr>
              <w:pStyle w:val="TAL"/>
              <w:rPr>
                <w:lang w:val="fr-FR"/>
              </w:rPr>
            </w:pPr>
            <w:r w:rsidRPr="00C36EA6">
              <w:rPr>
                <w:lang w:val="fr-FR"/>
              </w:rPr>
              <w:t>Derivation Path: TS 36.579-1 [2], Table 5.5.2.5.1-1</w:t>
            </w:r>
          </w:p>
        </w:tc>
      </w:tr>
      <w:tr w:rsidR="003467FA" w:rsidRPr="00C36EA6" w14:paraId="7C2BF8A1" w14:textId="77777777" w:rsidTr="003D7D35">
        <w:tc>
          <w:tcPr>
            <w:tcW w:w="2837" w:type="dxa"/>
            <w:tcBorders>
              <w:top w:val="single" w:sz="4" w:space="0" w:color="auto"/>
              <w:left w:val="single" w:sz="4" w:space="0" w:color="auto"/>
              <w:bottom w:val="single" w:sz="4" w:space="0" w:color="auto"/>
              <w:right w:val="single" w:sz="4" w:space="0" w:color="auto"/>
            </w:tcBorders>
          </w:tcPr>
          <w:p w14:paraId="3317F8E8" w14:textId="77777777" w:rsidR="003467FA" w:rsidRPr="002C79AA" w:rsidRDefault="003467FA" w:rsidP="003D7D35">
            <w:pPr>
              <w:pStyle w:val="TAH"/>
              <w:rPr>
                <w:b w:val="0"/>
                <w:bCs/>
                <w:lang w:val="fr-FR"/>
              </w:rPr>
            </w:pPr>
            <w:r w:rsidRPr="00216F2A">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tcPr>
          <w:p w14:paraId="39B4AE54" w14:textId="77777777" w:rsidR="003467FA" w:rsidRPr="00216F2A" w:rsidRDefault="003467FA" w:rsidP="003D7D35">
            <w:pPr>
              <w:pStyle w:val="TAH"/>
              <w:rPr>
                <w:lang w:val="fr-FR"/>
              </w:rPr>
            </w:pPr>
            <w:r w:rsidRPr="00216F2A">
              <w:rPr>
                <w:lang w:val="fr-FR"/>
              </w:rPr>
              <w:t>Value/remark</w:t>
            </w:r>
          </w:p>
        </w:tc>
        <w:tc>
          <w:tcPr>
            <w:tcW w:w="2127" w:type="dxa"/>
            <w:tcBorders>
              <w:top w:val="single" w:sz="4" w:space="0" w:color="auto"/>
              <w:left w:val="single" w:sz="4" w:space="0" w:color="auto"/>
              <w:bottom w:val="single" w:sz="4" w:space="0" w:color="auto"/>
              <w:right w:val="single" w:sz="4" w:space="0" w:color="auto"/>
            </w:tcBorders>
          </w:tcPr>
          <w:p w14:paraId="6390A262" w14:textId="77777777" w:rsidR="003467FA" w:rsidRPr="00216F2A" w:rsidRDefault="003467FA" w:rsidP="003D7D35">
            <w:pPr>
              <w:pStyle w:val="TAH"/>
              <w:rPr>
                <w:lang w:val="fr-FR"/>
              </w:rPr>
            </w:pPr>
            <w:r w:rsidRPr="00216F2A">
              <w:rPr>
                <w:lang w:val="fr-FR"/>
              </w:rPr>
              <w:t>Comment</w:t>
            </w:r>
          </w:p>
        </w:tc>
        <w:tc>
          <w:tcPr>
            <w:tcW w:w="1419" w:type="dxa"/>
            <w:tcBorders>
              <w:top w:val="single" w:sz="4" w:space="0" w:color="auto"/>
              <w:left w:val="single" w:sz="4" w:space="0" w:color="auto"/>
              <w:bottom w:val="single" w:sz="4" w:space="0" w:color="auto"/>
              <w:right w:val="single" w:sz="4" w:space="0" w:color="auto"/>
            </w:tcBorders>
          </w:tcPr>
          <w:p w14:paraId="3EB26996" w14:textId="77777777" w:rsidR="003467FA" w:rsidRPr="00216F2A" w:rsidRDefault="003467FA" w:rsidP="003D7D35">
            <w:pPr>
              <w:pStyle w:val="TAH"/>
              <w:rPr>
                <w:lang w:val="fr-FR"/>
              </w:rPr>
            </w:pPr>
            <w:r w:rsidRPr="00216F2A">
              <w:rPr>
                <w:lang w:val="fr-FR"/>
              </w:rPr>
              <w:t>Reference</w:t>
            </w:r>
          </w:p>
        </w:tc>
        <w:tc>
          <w:tcPr>
            <w:tcW w:w="1135" w:type="dxa"/>
            <w:tcBorders>
              <w:top w:val="single" w:sz="4" w:space="0" w:color="auto"/>
              <w:left w:val="single" w:sz="4" w:space="0" w:color="auto"/>
              <w:bottom w:val="single" w:sz="4" w:space="0" w:color="auto"/>
              <w:right w:val="single" w:sz="4" w:space="0" w:color="auto"/>
            </w:tcBorders>
          </w:tcPr>
          <w:p w14:paraId="5D896D1E" w14:textId="77777777" w:rsidR="003467FA" w:rsidRPr="00216F2A" w:rsidRDefault="003467FA" w:rsidP="003D7D35">
            <w:pPr>
              <w:pStyle w:val="TAH"/>
              <w:rPr>
                <w:lang w:val="fr-FR"/>
              </w:rPr>
            </w:pPr>
            <w:r w:rsidRPr="00216F2A">
              <w:rPr>
                <w:lang w:val="fr-FR"/>
              </w:rPr>
              <w:t>Condition</w:t>
            </w:r>
          </w:p>
        </w:tc>
      </w:tr>
      <w:tr w:rsidR="003467FA" w:rsidRPr="00C36EA6" w14:paraId="58FBC46E"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3DEE256F" w14:textId="77777777" w:rsidR="003467FA" w:rsidRPr="002C79AA" w:rsidRDefault="003467FA" w:rsidP="003D7D35">
            <w:pPr>
              <w:pStyle w:val="TAL"/>
              <w:rPr>
                <w:b/>
                <w:lang w:val="fr-FR"/>
              </w:rPr>
            </w:pPr>
            <w:r w:rsidRPr="002C79AA">
              <w:rPr>
                <w:b/>
                <w:lang w:val="fr-FR"/>
              </w:rPr>
              <w:t>Message-body</w:t>
            </w:r>
          </w:p>
        </w:tc>
        <w:tc>
          <w:tcPr>
            <w:tcW w:w="2127" w:type="dxa"/>
            <w:tcBorders>
              <w:top w:val="single" w:sz="4" w:space="0" w:color="auto"/>
              <w:left w:val="single" w:sz="4" w:space="0" w:color="auto"/>
              <w:bottom w:val="single" w:sz="4" w:space="0" w:color="auto"/>
              <w:right w:val="single" w:sz="4" w:space="0" w:color="auto"/>
            </w:tcBorders>
          </w:tcPr>
          <w:p w14:paraId="741EF15B" w14:textId="77777777" w:rsidR="003467FA" w:rsidRPr="00C36EA6"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621E2EB0" w14:textId="77777777" w:rsidR="003467FA" w:rsidRPr="00C36EA6"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3AF1EEE1"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6E65F884" w14:textId="77777777" w:rsidR="003467FA" w:rsidRPr="00C36EA6" w:rsidRDefault="003467FA" w:rsidP="003D7D35">
            <w:pPr>
              <w:pStyle w:val="TAL"/>
              <w:rPr>
                <w:lang w:val="fr-FR"/>
              </w:rPr>
            </w:pPr>
          </w:p>
        </w:tc>
      </w:tr>
      <w:tr w:rsidR="003467FA" w:rsidRPr="00C36EA6" w14:paraId="3BBCF5E9"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4DABA021" w14:textId="77777777" w:rsidR="003467FA" w:rsidRPr="00C36EA6" w:rsidRDefault="003467FA" w:rsidP="003D7D35">
            <w:pPr>
              <w:pStyle w:val="TAL"/>
              <w:rPr>
                <w:b/>
                <w:bCs/>
                <w:lang w:val="fr-FR"/>
              </w:rPr>
            </w:pPr>
            <w:r w:rsidRPr="00C36EA6">
              <w:rPr>
                <w:b/>
                <w:bCs/>
                <w:lang w:val="fr-FR"/>
              </w:rPr>
              <w:t xml:space="preserve">  </w:t>
            </w:r>
            <w:r w:rsidRPr="00C36EA6">
              <w:rPr>
                <w:lang w:val="fr-FR"/>
              </w:rPr>
              <w:t>MIME body part</w:t>
            </w:r>
          </w:p>
        </w:tc>
        <w:tc>
          <w:tcPr>
            <w:tcW w:w="2127" w:type="dxa"/>
            <w:tcBorders>
              <w:top w:val="single" w:sz="4" w:space="0" w:color="auto"/>
              <w:left w:val="single" w:sz="4" w:space="0" w:color="auto"/>
              <w:bottom w:val="single" w:sz="4" w:space="0" w:color="auto"/>
              <w:right w:val="single" w:sz="4" w:space="0" w:color="auto"/>
            </w:tcBorders>
          </w:tcPr>
          <w:p w14:paraId="4C2AE89B" w14:textId="77777777" w:rsidR="003467FA" w:rsidRPr="00C36EA6"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hideMark/>
          </w:tcPr>
          <w:p w14:paraId="252A5B40" w14:textId="77777777" w:rsidR="003467FA" w:rsidRPr="002C79AA" w:rsidRDefault="003467FA" w:rsidP="003D7D35">
            <w:pPr>
              <w:pStyle w:val="TAL"/>
              <w:rPr>
                <w:b/>
                <w:lang w:val="fr-FR"/>
              </w:rPr>
            </w:pPr>
            <w:r w:rsidRPr="002C79AA">
              <w:rPr>
                <w:b/>
                <w:lang w:val="fr-FR"/>
              </w:rPr>
              <w:t>SDP message</w:t>
            </w:r>
          </w:p>
        </w:tc>
        <w:tc>
          <w:tcPr>
            <w:tcW w:w="1419" w:type="dxa"/>
            <w:tcBorders>
              <w:top w:val="single" w:sz="4" w:space="0" w:color="auto"/>
              <w:left w:val="single" w:sz="4" w:space="0" w:color="auto"/>
              <w:bottom w:val="single" w:sz="4" w:space="0" w:color="auto"/>
              <w:right w:val="single" w:sz="4" w:space="0" w:color="auto"/>
            </w:tcBorders>
          </w:tcPr>
          <w:p w14:paraId="64FB7107"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1D2BFE06" w14:textId="77777777" w:rsidR="003467FA" w:rsidRPr="00C36EA6" w:rsidRDefault="003467FA" w:rsidP="003D7D35">
            <w:pPr>
              <w:pStyle w:val="TAL"/>
              <w:rPr>
                <w:lang w:val="fr-FR"/>
              </w:rPr>
            </w:pPr>
          </w:p>
        </w:tc>
      </w:tr>
      <w:tr w:rsidR="003467FA" w:rsidRPr="00C36EA6" w14:paraId="54584D86"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5B32BB4B" w14:textId="77777777" w:rsidR="003467FA" w:rsidRPr="00C36EA6" w:rsidRDefault="003467FA" w:rsidP="003D7D35">
            <w:pPr>
              <w:pStyle w:val="TAL"/>
              <w:rPr>
                <w:b/>
                <w:bCs/>
                <w:lang w:val="fr-FR"/>
              </w:rPr>
            </w:pPr>
            <w:r w:rsidRPr="00C36EA6">
              <w:rPr>
                <w:lang w:val="fr-FR"/>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448094F" w14:textId="77777777" w:rsidR="003467FA" w:rsidRPr="00C36EA6" w:rsidRDefault="003467FA" w:rsidP="003D7D35">
            <w:pPr>
              <w:pStyle w:val="TAL"/>
              <w:rPr>
                <w:lang w:val="fr-FR"/>
              </w:rPr>
            </w:pPr>
            <w:r w:rsidRPr="00C36EA6">
              <w:rPr>
                <w:lang w:val="fr-FR"/>
              </w:rPr>
              <w:t>SDP Message as described in Table 6.1.1.10.3.3-1A</w:t>
            </w:r>
          </w:p>
        </w:tc>
        <w:tc>
          <w:tcPr>
            <w:tcW w:w="2127" w:type="dxa"/>
            <w:tcBorders>
              <w:top w:val="single" w:sz="4" w:space="0" w:color="auto"/>
              <w:left w:val="single" w:sz="4" w:space="0" w:color="auto"/>
              <w:bottom w:val="single" w:sz="4" w:space="0" w:color="auto"/>
              <w:right w:val="single" w:sz="4" w:space="0" w:color="auto"/>
            </w:tcBorders>
          </w:tcPr>
          <w:p w14:paraId="1A99E61B" w14:textId="77777777" w:rsidR="003467FA" w:rsidRPr="00C36EA6"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1D1D5B73"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0A4A02C1" w14:textId="77777777" w:rsidR="003467FA" w:rsidRPr="00C36EA6" w:rsidRDefault="003467FA" w:rsidP="003D7D35">
            <w:pPr>
              <w:pStyle w:val="TAL"/>
              <w:rPr>
                <w:lang w:val="fr-FR"/>
              </w:rPr>
            </w:pPr>
          </w:p>
        </w:tc>
      </w:tr>
      <w:tr w:rsidR="003467FA" w:rsidRPr="00C36EA6" w14:paraId="28A49F20"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5AA2FC59" w14:textId="77777777" w:rsidR="003467FA" w:rsidRPr="00C36EA6" w:rsidRDefault="003467FA" w:rsidP="003D7D35">
            <w:pPr>
              <w:pStyle w:val="TAL"/>
              <w:rPr>
                <w:b/>
                <w:bCs/>
                <w:lang w:val="fr-FR"/>
              </w:rPr>
            </w:pPr>
            <w:r w:rsidRPr="00C36EA6">
              <w:rPr>
                <w:lang w:val="fr-FR"/>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9B7C709" w14:textId="77777777" w:rsidR="003467FA" w:rsidRPr="00C36EA6"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hideMark/>
          </w:tcPr>
          <w:p w14:paraId="5A5B82E7" w14:textId="77777777" w:rsidR="003467FA" w:rsidRPr="002C79AA" w:rsidRDefault="003467FA" w:rsidP="003D7D35">
            <w:pPr>
              <w:pStyle w:val="TAL"/>
              <w:rPr>
                <w:b/>
                <w:lang w:val="fr-FR"/>
              </w:rPr>
            </w:pPr>
            <w:r w:rsidRPr="002C79AA">
              <w:rPr>
                <w:b/>
                <w:lang w:val="fr-FR"/>
              </w:rPr>
              <w:t>MCPTT-Info</w:t>
            </w:r>
          </w:p>
        </w:tc>
        <w:tc>
          <w:tcPr>
            <w:tcW w:w="1419" w:type="dxa"/>
            <w:tcBorders>
              <w:top w:val="single" w:sz="4" w:space="0" w:color="auto"/>
              <w:left w:val="single" w:sz="4" w:space="0" w:color="auto"/>
              <w:bottom w:val="single" w:sz="4" w:space="0" w:color="auto"/>
              <w:right w:val="single" w:sz="4" w:space="0" w:color="auto"/>
            </w:tcBorders>
            <w:hideMark/>
          </w:tcPr>
          <w:p w14:paraId="03B9C192"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0843B5DD" w14:textId="77777777" w:rsidR="003467FA" w:rsidRPr="00C36EA6" w:rsidRDefault="003467FA" w:rsidP="003D7D35">
            <w:pPr>
              <w:pStyle w:val="TAL"/>
              <w:rPr>
                <w:lang w:val="fr-FR"/>
              </w:rPr>
            </w:pPr>
          </w:p>
        </w:tc>
      </w:tr>
      <w:tr w:rsidR="003467FA" w:rsidRPr="00C36EA6" w14:paraId="52D2A6C6"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4E795F2C" w14:textId="77777777" w:rsidR="003467FA" w:rsidRPr="00C36EA6" w:rsidRDefault="003467FA" w:rsidP="003D7D35">
            <w:pPr>
              <w:pStyle w:val="TAL"/>
              <w:rPr>
                <w:lang w:val="fr-FR"/>
              </w:rPr>
            </w:pPr>
            <w:r w:rsidRPr="00C36EA6">
              <w:rPr>
                <w:lang w:val="fr-FR"/>
              </w:rP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144FEF1" w14:textId="77777777" w:rsidR="003467FA" w:rsidRPr="00C36EA6" w:rsidRDefault="003467FA" w:rsidP="003D7D35">
            <w:pPr>
              <w:pStyle w:val="TAL"/>
              <w:rPr>
                <w:lang w:val="fr-FR"/>
              </w:rPr>
            </w:pPr>
            <w:r w:rsidRPr="00C36EA6">
              <w:rPr>
                <w:lang w:val="fr-FR"/>
              </w:rPr>
              <w:t>MCPTT-Info as described in Table 6.1.1.10.3.3-2</w:t>
            </w:r>
          </w:p>
        </w:tc>
        <w:tc>
          <w:tcPr>
            <w:tcW w:w="2127" w:type="dxa"/>
            <w:tcBorders>
              <w:top w:val="single" w:sz="4" w:space="0" w:color="auto"/>
              <w:left w:val="single" w:sz="4" w:space="0" w:color="auto"/>
              <w:bottom w:val="single" w:sz="4" w:space="0" w:color="auto"/>
              <w:right w:val="single" w:sz="4" w:space="0" w:color="auto"/>
            </w:tcBorders>
          </w:tcPr>
          <w:p w14:paraId="6EF522DD" w14:textId="77777777" w:rsidR="003467FA" w:rsidRPr="00C36EA6"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4D4764C8"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46F22718" w14:textId="77777777" w:rsidR="003467FA" w:rsidRPr="00C36EA6" w:rsidRDefault="003467FA" w:rsidP="003D7D35">
            <w:pPr>
              <w:pStyle w:val="TAL"/>
              <w:rPr>
                <w:lang w:val="fr-FR"/>
              </w:rPr>
            </w:pPr>
          </w:p>
        </w:tc>
      </w:tr>
    </w:tbl>
    <w:p w14:paraId="7654D8B6" w14:textId="77777777" w:rsidR="003467FA" w:rsidRPr="00C36EA6" w:rsidRDefault="003467FA" w:rsidP="003467FA"/>
    <w:p w14:paraId="300AB5B4" w14:textId="77777777" w:rsidR="003467FA" w:rsidRPr="00C36EA6" w:rsidRDefault="003467FA" w:rsidP="003467FA">
      <w:pPr>
        <w:pStyle w:val="TH"/>
      </w:pPr>
      <w:r w:rsidRPr="00C36EA6">
        <w:t xml:space="preserve">Table 6.1.1.10.3.3-1A: </w:t>
      </w:r>
      <w:r w:rsidRPr="00C36EA6">
        <w:rPr>
          <w:lang w:eastAsia="ko-KR"/>
        </w:rPr>
        <w:t>SDP in SIP INVITE</w:t>
      </w:r>
      <w:r w:rsidRPr="00C36EA6">
        <w:t xml:space="preserve"> (Table 6.1.1.10.3.3-1)</w:t>
      </w:r>
    </w:p>
    <w:tbl>
      <w:tblPr>
        <w:tblW w:w="993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0"/>
      </w:tblGrid>
      <w:tr w:rsidR="003467FA" w:rsidRPr="00C36EA6" w14:paraId="0C52F3D5" w14:textId="77777777" w:rsidTr="003D7D35">
        <w:tc>
          <w:tcPr>
            <w:tcW w:w="9928" w:type="dxa"/>
            <w:tcBorders>
              <w:top w:val="single" w:sz="4" w:space="0" w:color="auto"/>
              <w:left w:val="single" w:sz="4" w:space="0" w:color="auto"/>
              <w:bottom w:val="single" w:sz="4" w:space="0" w:color="auto"/>
              <w:right w:val="single" w:sz="4" w:space="0" w:color="auto"/>
            </w:tcBorders>
            <w:hideMark/>
          </w:tcPr>
          <w:p w14:paraId="25E99056" w14:textId="77777777" w:rsidR="003467FA" w:rsidRPr="00C36EA6" w:rsidRDefault="003467FA" w:rsidP="003D7D35">
            <w:pPr>
              <w:pStyle w:val="TAL"/>
              <w:rPr>
                <w:lang w:val="fr-FR"/>
              </w:rPr>
            </w:pPr>
            <w:r w:rsidRPr="00C36EA6">
              <w:rPr>
                <w:lang w:val="fr-FR"/>
              </w:rPr>
              <w:t>Derivation Path: TS 36.579-1 [2], Table 5.5.3.1.1-1, condition INITIAL_SDP_OFFER, IMPLICIT_GRANT_REQUESTED</w:t>
            </w:r>
          </w:p>
        </w:tc>
      </w:tr>
    </w:tbl>
    <w:p w14:paraId="6560FBE2" w14:textId="77777777" w:rsidR="003467FA" w:rsidRPr="00C36EA6" w:rsidRDefault="003467FA" w:rsidP="003467FA"/>
    <w:p w14:paraId="54ABEE35" w14:textId="77777777" w:rsidR="003467FA" w:rsidRPr="00C36EA6" w:rsidRDefault="003467FA" w:rsidP="003467FA">
      <w:pPr>
        <w:pStyle w:val="TH"/>
      </w:pPr>
      <w:r w:rsidRPr="00C36EA6">
        <w:t xml:space="preserve">Table 6.1.1.10.3.3-2: </w:t>
      </w:r>
      <w:r w:rsidRPr="00C36EA6">
        <w:rPr>
          <w:lang w:eastAsia="ko-KR"/>
        </w:rPr>
        <w:t>MCPTT-Info in SIP INVITE</w:t>
      </w:r>
      <w:r w:rsidRPr="00C36EA6">
        <w:t xml:space="preserve"> (Table 6.1.1.10.3.3-1)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09"/>
        <w:gridCol w:w="1986"/>
        <w:gridCol w:w="1277"/>
        <w:gridCol w:w="1136"/>
      </w:tblGrid>
      <w:tr w:rsidR="003467FA" w:rsidRPr="00C36EA6" w14:paraId="05C9EC7F"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62DE50AD" w14:textId="77777777" w:rsidR="003467FA" w:rsidRPr="00C36EA6" w:rsidRDefault="003467FA" w:rsidP="003D7D35">
            <w:pPr>
              <w:pStyle w:val="TAL"/>
              <w:rPr>
                <w:lang w:val="fr-FR"/>
              </w:rPr>
            </w:pPr>
            <w:r w:rsidRPr="00C36EA6">
              <w:rPr>
                <w:lang w:val="fr-FR"/>
              </w:rPr>
              <w:t>Derivation Path: TS 36.579-1 [2], Table 5.5.3.2.1-1, condition GROUP-CALL, INVITE_REFER, BROADCAST-CALL</w:t>
            </w:r>
          </w:p>
        </w:tc>
      </w:tr>
      <w:tr w:rsidR="003467FA" w:rsidRPr="00C36EA6" w14:paraId="6CFE6C61"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2E8269FA" w14:textId="77777777" w:rsidR="003467FA" w:rsidRPr="00C36EA6" w:rsidRDefault="003467FA" w:rsidP="003D7D35">
            <w:pPr>
              <w:pStyle w:val="TAH"/>
              <w:rPr>
                <w:lang w:val="fr-FR"/>
              </w:rPr>
            </w:pPr>
            <w:r w:rsidRPr="00C36EA6">
              <w:rPr>
                <w:lang w:val="fr-FR"/>
              </w:rPr>
              <w:t>Information Element</w:t>
            </w:r>
          </w:p>
        </w:tc>
        <w:tc>
          <w:tcPr>
            <w:tcW w:w="2409" w:type="dxa"/>
            <w:tcBorders>
              <w:top w:val="single" w:sz="4" w:space="0" w:color="auto"/>
              <w:left w:val="single" w:sz="4" w:space="0" w:color="auto"/>
              <w:bottom w:val="single" w:sz="4" w:space="0" w:color="auto"/>
              <w:right w:val="single" w:sz="4" w:space="0" w:color="auto"/>
            </w:tcBorders>
            <w:hideMark/>
          </w:tcPr>
          <w:p w14:paraId="5C286B3E" w14:textId="77777777" w:rsidR="003467FA" w:rsidRPr="00C36EA6" w:rsidRDefault="003467FA" w:rsidP="003D7D35">
            <w:pPr>
              <w:pStyle w:val="TAH"/>
              <w:rPr>
                <w:lang w:val="fr-FR"/>
              </w:rPr>
            </w:pPr>
            <w:r w:rsidRPr="00C36EA6">
              <w:rPr>
                <w:lang w:val="fr-FR"/>
              </w:rPr>
              <w:t>Value/remark</w:t>
            </w:r>
          </w:p>
        </w:tc>
        <w:tc>
          <w:tcPr>
            <w:tcW w:w="1986" w:type="dxa"/>
            <w:tcBorders>
              <w:top w:val="single" w:sz="4" w:space="0" w:color="auto"/>
              <w:left w:val="single" w:sz="4" w:space="0" w:color="auto"/>
              <w:bottom w:val="single" w:sz="4" w:space="0" w:color="auto"/>
              <w:right w:val="single" w:sz="4" w:space="0" w:color="auto"/>
            </w:tcBorders>
            <w:hideMark/>
          </w:tcPr>
          <w:p w14:paraId="15A7180C" w14:textId="77777777" w:rsidR="003467FA" w:rsidRPr="00C36EA6" w:rsidRDefault="003467FA" w:rsidP="003D7D35">
            <w:pPr>
              <w:pStyle w:val="TAH"/>
              <w:rPr>
                <w:lang w:val="fr-FR"/>
              </w:rPr>
            </w:pPr>
            <w:r w:rsidRPr="00C36EA6">
              <w:rPr>
                <w:lang w:val="fr-FR"/>
              </w:rPr>
              <w:t>Comment</w:t>
            </w:r>
          </w:p>
        </w:tc>
        <w:tc>
          <w:tcPr>
            <w:tcW w:w="1277" w:type="dxa"/>
            <w:tcBorders>
              <w:top w:val="single" w:sz="4" w:space="0" w:color="auto"/>
              <w:left w:val="single" w:sz="4" w:space="0" w:color="auto"/>
              <w:bottom w:val="single" w:sz="4" w:space="0" w:color="auto"/>
              <w:right w:val="single" w:sz="4" w:space="0" w:color="auto"/>
            </w:tcBorders>
            <w:hideMark/>
          </w:tcPr>
          <w:p w14:paraId="465234C3" w14:textId="77777777" w:rsidR="003467FA" w:rsidRPr="00C36EA6" w:rsidRDefault="003467FA" w:rsidP="003D7D35">
            <w:pPr>
              <w:pStyle w:val="TAH"/>
              <w:rPr>
                <w:lang w:val="fr-FR"/>
              </w:rPr>
            </w:pPr>
            <w:r w:rsidRPr="00C36EA6">
              <w:rPr>
                <w:lang w:val="fr-FR"/>
              </w:rPr>
              <w:t>Reference</w:t>
            </w:r>
          </w:p>
        </w:tc>
        <w:tc>
          <w:tcPr>
            <w:tcW w:w="1136" w:type="dxa"/>
            <w:tcBorders>
              <w:top w:val="single" w:sz="4" w:space="0" w:color="auto"/>
              <w:left w:val="single" w:sz="4" w:space="0" w:color="auto"/>
              <w:bottom w:val="single" w:sz="4" w:space="0" w:color="auto"/>
              <w:right w:val="single" w:sz="4" w:space="0" w:color="auto"/>
            </w:tcBorders>
            <w:hideMark/>
          </w:tcPr>
          <w:p w14:paraId="5ABF03B7" w14:textId="77777777" w:rsidR="003467FA" w:rsidRPr="00C36EA6" w:rsidRDefault="003467FA" w:rsidP="003D7D35">
            <w:pPr>
              <w:pStyle w:val="TAH"/>
              <w:rPr>
                <w:lang w:val="fr-FR"/>
              </w:rPr>
            </w:pPr>
            <w:r w:rsidRPr="00C36EA6">
              <w:rPr>
                <w:lang w:val="fr-FR"/>
              </w:rPr>
              <w:t>Condition</w:t>
            </w:r>
          </w:p>
        </w:tc>
      </w:tr>
      <w:tr w:rsidR="003467FA" w:rsidRPr="00C36EA6" w14:paraId="7D4ECBDE"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7790AA77" w14:textId="77777777" w:rsidR="003467FA" w:rsidRPr="00C36EA6" w:rsidRDefault="003467FA" w:rsidP="003D7D35">
            <w:pPr>
              <w:pStyle w:val="TAL"/>
              <w:rPr>
                <w:lang w:val="fr-FR"/>
              </w:rPr>
            </w:pPr>
            <w:r w:rsidRPr="00C36EA6">
              <w:rPr>
                <w:lang w:val="fr-FR"/>
              </w:rPr>
              <w:t>mcpttinfo</w:t>
            </w:r>
          </w:p>
        </w:tc>
        <w:tc>
          <w:tcPr>
            <w:tcW w:w="2409" w:type="dxa"/>
            <w:tcBorders>
              <w:top w:val="single" w:sz="4" w:space="0" w:color="auto"/>
              <w:left w:val="single" w:sz="4" w:space="0" w:color="auto"/>
              <w:bottom w:val="single" w:sz="4" w:space="0" w:color="auto"/>
              <w:right w:val="single" w:sz="4" w:space="0" w:color="auto"/>
            </w:tcBorders>
          </w:tcPr>
          <w:p w14:paraId="03E8805C" w14:textId="77777777" w:rsidR="003467FA" w:rsidRPr="00C36EA6" w:rsidRDefault="003467FA" w:rsidP="003D7D35">
            <w:pPr>
              <w:pStyle w:val="TAL"/>
              <w:rPr>
                <w:lang w:val="fr-FR"/>
              </w:rPr>
            </w:pPr>
          </w:p>
        </w:tc>
        <w:tc>
          <w:tcPr>
            <w:tcW w:w="1986" w:type="dxa"/>
            <w:tcBorders>
              <w:top w:val="single" w:sz="4" w:space="0" w:color="auto"/>
              <w:left w:val="single" w:sz="4" w:space="0" w:color="auto"/>
              <w:bottom w:val="single" w:sz="4" w:space="0" w:color="auto"/>
              <w:right w:val="single" w:sz="4" w:space="0" w:color="auto"/>
            </w:tcBorders>
          </w:tcPr>
          <w:p w14:paraId="0990F6E8" w14:textId="77777777" w:rsidR="003467FA" w:rsidRPr="00C36EA6"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195CDF93" w14:textId="77777777" w:rsidR="003467FA" w:rsidRPr="00C36EA6" w:rsidRDefault="003467FA" w:rsidP="003D7D35">
            <w:pPr>
              <w:pStyle w:val="TAL"/>
              <w:rPr>
                <w:lang w:val="fr-FR"/>
              </w:rPr>
            </w:pPr>
          </w:p>
        </w:tc>
        <w:tc>
          <w:tcPr>
            <w:tcW w:w="1136" w:type="dxa"/>
            <w:tcBorders>
              <w:top w:val="single" w:sz="4" w:space="0" w:color="auto"/>
              <w:left w:val="single" w:sz="4" w:space="0" w:color="auto"/>
              <w:bottom w:val="single" w:sz="4" w:space="0" w:color="auto"/>
              <w:right w:val="single" w:sz="4" w:space="0" w:color="auto"/>
            </w:tcBorders>
          </w:tcPr>
          <w:p w14:paraId="1AF9D436" w14:textId="77777777" w:rsidR="003467FA" w:rsidRPr="00C36EA6" w:rsidRDefault="003467FA" w:rsidP="003D7D35">
            <w:pPr>
              <w:pStyle w:val="TAL"/>
              <w:rPr>
                <w:lang w:val="fr-FR"/>
              </w:rPr>
            </w:pPr>
          </w:p>
        </w:tc>
      </w:tr>
      <w:tr w:rsidR="003467FA" w:rsidRPr="00C36EA6" w14:paraId="02655252"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52F002F3" w14:textId="77777777" w:rsidR="003467FA" w:rsidRPr="00C36EA6" w:rsidRDefault="003467FA" w:rsidP="003D7D35">
            <w:pPr>
              <w:pStyle w:val="TAL"/>
              <w:rPr>
                <w:lang w:val="fr-FR"/>
              </w:rPr>
            </w:pPr>
            <w:r w:rsidRPr="00C36EA6">
              <w:rPr>
                <w:lang w:val="fr-FR"/>
              </w:rPr>
              <w:t xml:space="preserve">  mcptt-Params</w:t>
            </w:r>
          </w:p>
        </w:tc>
        <w:tc>
          <w:tcPr>
            <w:tcW w:w="2409" w:type="dxa"/>
            <w:tcBorders>
              <w:top w:val="single" w:sz="4" w:space="0" w:color="auto"/>
              <w:left w:val="single" w:sz="4" w:space="0" w:color="auto"/>
              <w:bottom w:val="single" w:sz="4" w:space="0" w:color="auto"/>
              <w:right w:val="single" w:sz="4" w:space="0" w:color="auto"/>
            </w:tcBorders>
          </w:tcPr>
          <w:p w14:paraId="5CAE157E" w14:textId="77777777" w:rsidR="003467FA" w:rsidRPr="00C36EA6" w:rsidRDefault="003467FA" w:rsidP="003D7D35">
            <w:pPr>
              <w:pStyle w:val="TAL"/>
              <w:rPr>
                <w:lang w:val="fr-FR"/>
              </w:rPr>
            </w:pPr>
          </w:p>
        </w:tc>
        <w:tc>
          <w:tcPr>
            <w:tcW w:w="1986" w:type="dxa"/>
            <w:tcBorders>
              <w:top w:val="single" w:sz="4" w:space="0" w:color="auto"/>
              <w:left w:val="single" w:sz="4" w:space="0" w:color="auto"/>
              <w:bottom w:val="single" w:sz="4" w:space="0" w:color="auto"/>
              <w:right w:val="single" w:sz="4" w:space="0" w:color="auto"/>
            </w:tcBorders>
          </w:tcPr>
          <w:p w14:paraId="1D7B6E39" w14:textId="77777777" w:rsidR="003467FA" w:rsidRPr="00C36EA6"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23404651" w14:textId="77777777" w:rsidR="003467FA" w:rsidRPr="00C36EA6" w:rsidRDefault="003467FA" w:rsidP="003D7D35">
            <w:pPr>
              <w:pStyle w:val="TAL"/>
              <w:rPr>
                <w:lang w:val="fr-FR"/>
              </w:rPr>
            </w:pPr>
          </w:p>
        </w:tc>
        <w:tc>
          <w:tcPr>
            <w:tcW w:w="1136" w:type="dxa"/>
            <w:tcBorders>
              <w:top w:val="single" w:sz="4" w:space="0" w:color="auto"/>
              <w:left w:val="single" w:sz="4" w:space="0" w:color="auto"/>
              <w:bottom w:val="single" w:sz="4" w:space="0" w:color="auto"/>
              <w:right w:val="single" w:sz="4" w:space="0" w:color="auto"/>
            </w:tcBorders>
          </w:tcPr>
          <w:p w14:paraId="73D66172" w14:textId="77777777" w:rsidR="003467FA" w:rsidRPr="00C36EA6" w:rsidRDefault="003467FA" w:rsidP="003D7D35">
            <w:pPr>
              <w:pStyle w:val="TAL"/>
              <w:rPr>
                <w:lang w:val="fr-FR"/>
              </w:rPr>
            </w:pPr>
          </w:p>
        </w:tc>
      </w:tr>
      <w:tr w:rsidR="003467FA" w:rsidRPr="00C36EA6" w14:paraId="0F1CBC2D"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0413C9AB" w14:textId="77777777" w:rsidR="003467FA" w:rsidRPr="00C36EA6" w:rsidRDefault="003467FA" w:rsidP="003D7D35">
            <w:pPr>
              <w:pStyle w:val="TAL"/>
              <w:rPr>
                <w:lang w:val="fr-FR"/>
              </w:rPr>
            </w:pPr>
            <w:r w:rsidRPr="00C36EA6">
              <w:rPr>
                <w:lang w:val="fr-FR"/>
              </w:rPr>
              <w:t xml:space="preserve">    mcptt-request-uri</w:t>
            </w:r>
          </w:p>
        </w:tc>
        <w:tc>
          <w:tcPr>
            <w:tcW w:w="2409" w:type="dxa"/>
            <w:tcBorders>
              <w:top w:val="single" w:sz="4" w:space="0" w:color="auto"/>
              <w:left w:val="single" w:sz="4" w:space="0" w:color="auto"/>
              <w:bottom w:val="single" w:sz="4" w:space="0" w:color="auto"/>
              <w:right w:val="single" w:sz="4" w:space="0" w:color="auto"/>
            </w:tcBorders>
            <w:hideMark/>
          </w:tcPr>
          <w:p w14:paraId="062C493E" w14:textId="77777777" w:rsidR="003467FA" w:rsidRPr="00C36EA6" w:rsidRDefault="003467FA" w:rsidP="003D7D35">
            <w:pPr>
              <w:pStyle w:val="TAL"/>
              <w:rPr>
                <w:lang w:val="fr-FR"/>
              </w:rPr>
            </w:pPr>
            <w:r w:rsidRPr="00C36EA6">
              <w:rPr>
                <w:lang w:val="fr-FR"/>
              </w:rPr>
              <w:t>px_MCPTT_Group_T_ID</w:t>
            </w:r>
          </w:p>
        </w:tc>
        <w:tc>
          <w:tcPr>
            <w:tcW w:w="1986" w:type="dxa"/>
            <w:tcBorders>
              <w:top w:val="single" w:sz="4" w:space="0" w:color="auto"/>
              <w:left w:val="single" w:sz="4" w:space="0" w:color="auto"/>
              <w:bottom w:val="single" w:sz="4" w:space="0" w:color="auto"/>
              <w:right w:val="single" w:sz="4" w:space="0" w:color="auto"/>
            </w:tcBorders>
          </w:tcPr>
          <w:p w14:paraId="6C0288C2" w14:textId="77777777" w:rsidR="003467FA" w:rsidRPr="00C36EA6"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384562BB" w14:textId="77777777" w:rsidR="003467FA" w:rsidRPr="00C36EA6" w:rsidRDefault="003467FA" w:rsidP="003D7D35">
            <w:pPr>
              <w:pStyle w:val="TAL"/>
              <w:rPr>
                <w:lang w:val="fr-FR"/>
              </w:rPr>
            </w:pPr>
          </w:p>
        </w:tc>
        <w:tc>
          <w:tcPr>
            <w:tcW w:w="1136" w:type="dxa"/>
            <w:tcBorders>
              <w:top w:val="single" w:sz="4" w:space="0" w:color="auto"/>
              <w:left w:val="single" w:sz="4" w:space="0" w:color="auto"/>
              <w:bottom w:val="single" w:sz="4" w:space="0" w:color="auto"/>
              <w:right w:val="single" w:sz="4" w:space="0" w:color="auto"/>
            </w:tcBorders>
          </w:tcPr>
          <w:p w14:paraId="58E9743A" w14:textId="77777777" w:rsidR="003467FA" w:rsidRPr="00C36EA6" w:rsidRDefault="003467FA" w:rsidP="003D7D35">
            <w:pPr>
              <w:pStyle w:val="TAL"/>
              <w:rPr>
                <w:lang w:val="fr-FR"/>
              </w:rPr>
            </w:pPr>
          </w:p>
        </w:tc>
      </w:tr>
      <w:tr w:rsidR="003467FA" w:rsidRPr="00C36EA6" w14:paraId="18234857"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5C6BBB6D" w14:textId="77777777" w:rsidR="003467FA" w:rsidRPr="00C36EA6" w:rsidRDefault="003467FA" w:rsidP="003D7D35">
            <w:pPr>
              <w:pStyle w:val="TAL"/>
              <w:rPr>
                <w:rFonts w:eastAsia="SimSun"/>
                <w:lang w:val="fr-FR"/>
              </w:rPr>
            </w:pPr>
            <w:r w:rsidRPr="00C36EA6">
              <w:rPr>
                <w:lang w:val="fr-FR"/>
              </w:rPr>
              <w:t xml:space="preserve">    associated-group-id</w:t>
            </w:r>
          </w:p>
        </w:tc>
        <w:tc>
          <w:tcPr>
            <w:tcW w:w="2409" w:type="dxa"/>
            <w:tcBorders>
              <w:top w:val="single" w:sz="4" w:space="0" w:color="auto"/>
              <w:left w:val="single" w:sz="4" w:space="0" w:color="auto"/>
              <w:bottom w:val="single" w:sz="4" w:space="0" w:color="auto"/>
              <w:right w:val="single" w:sz="4" w:space="0" w:color="auto"/>
            </w:tcBorders>
            <w:hideMark/>
          </w:tcPr>
          <w:p w14:paraId="2C021D77" w14:textId="77777777" w:rsidR="003467FA" w:rsidRPr="00C36EA6" w:rsidRDefault="003467FA" w:rsidP="003D7D35">
            <w:pPr>
              <w:pStyle w:val="TAL"/>
              <w:rPr>
                <w:rFonts w:eastAsia="SimSun"/>
                <w:lang w:val="fr-FR"/>
              </w:rPr>
            </w:pPr>
            <w:r w:rsidRPr="00C36EA6">
              <w:rPr>
                <w:lang w:val="fr-FR"/>
              </w:rPr>
              <w:t>px_MCPTT_Group_A_ID</w:t>
            </w:r>
          </w:p>
        </w:tc>
        <w:tc>
          <w:tcPr>
            <w:tcW w:w="1986" w:type="dxa"/>
            <w:tcBorders>
              <w:top w:val="single" w:sz="4" w:space="0" w:color="auto"/>
              <w:left w:val="single" w:sz="4" w:space="0" w:color="auto"/>
              <w:bottom w:val="single" w:sz="4" w:space="0" w:color="auto"/>
              <w:right w:val="single" w:sz="4" w:space="0" w:color="auto"/>
            </w:tcBorders>
          </w:tcPr>
          <w:p w14:paraId="6831220A" w14:textId="77777777" w:rsidR="003467FA" w:rsidRPr="00C36EA6"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3FF3C23C" w14:textId="77777777" w:rsidR="003467FA" w:rsidRPr="00C36EA6" w:rsidRDefault="003467FA" w:rsidP="003D7D35">
            <w:pPr>
              <w:pStyle w:val="TAL"/>
              <w:rPr>
                <w:lang w:val="fr-FR"/>
              </w:rPr>
            </w:pPr>
          </w:p>
        </w:tc>
        <w:tc>
          <w:tcPr>
            <w:tcW w:w="1136" w:type="dxa"/>
            <w:tcBorders>
              <w:top w:val="single" w:sz="4" w:space="0" w:color="auto"/>
              <w:left w:val="single" w:sz="4" w:space="0" w:color="auto"/>
              <w:bottom w:val="single" w:sz="4" w:space="0" w:color="auto"/>
              <w:right w:val="single" w:sz="4" w:space="0" w:color="auto"/>
            </w:tcBorders>
          </w:tcPr>
          <w:p w14:paraId="056F4128" w14:textId="77777777" w:rsidR="003467FA" w:rsidRPr="00C36EA6" w:rsidRDefault="003467FA" w:rsidP="003D7D35">
            <w:pPr>
              <w:pStyle w:val="TAL"/>
              <w:rPr>
                <w:lang w:val="fr-FR"/>
              </w:rPr>
            </w:pPr>
          </w:p>
        </w:tc>
      </w:tr>
    </w:tbl>
    <w:p w14:paraId="1C9AFCE9" w14:textId="77777777" w:rsidR="003467FA" w:rsidRPr="00C36EA6" w:rsidRDefault="003467FA" w:rsidP="003467FA"/>
    <w:p w14:paraId="00E53F2E" w14:textId="77777777" w:rsidR="003467FA" w:rsidRPr="00C36EA6" w:rsidRDefault="003467FA" w:rsidP="003467FA">
      <w:pPr>
        <w:pStyle w:val="TH"/>
      </w:pPr>
      <w:r w:rsidRPr="00C36EA6">
        <w:lastRenderedPageBreak/>
        <w:t>Table 6.1.1.10.3.3-3: Void</w:t>
      </w:r>
    </w:p>
    <w:p w14:paraId="75B57497" w14:textId="77777777" w:rsidR="003467FA" w:rsidRPr="00C36EA6" w:rsidRDefault="003467FA" w:rsidP="003467FA">
      <w:pPr>
        <w:pStyle w:val="TH"/>
      </w:pPr>
      <w:r w:rsidRPr="00C36EA6">
        <w:t>Table 6.1.1.10.3.3-3A: SIP 200 (OK) from the SS (step 2, Table 6.1.1.10.3.2-1;</w:t>
      </w:r>
      <w:r w:rsidRPr="00C36EA6">
        <w:br/>
        <w:t>step 4, TS 36.579-1 [2] Table 5.3A.1.3-1</w:t>
      </w:r>
      <w:r w:rsidRPr="00216F2A">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C36EA6" w14:paraId="2DE05AB9"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4D46BD7E" w14:textId="77777777" w:rsidR="003467FA" w:rsidRPr="00C36EA6" w:rsidRDefault="003467FA" w:rsidP="003D7D35">
            <w:pPr>
              <w:pStyle w:val="TAL"/>
              <w:rPr>
                <w:lang w:val="fr-FR"/>
              </w:rPr>
            </w:pPr>
            <w:r w:rsidRPr="00C36EA6">
              <w:rPr>
                <w:lang w:val="fr-FR"/>
              </w:rPr>
              <w:t>Derivation Path: TS 36.579-1 [2], Table 5.5.2.17.1.2-1, condition INVITE-RSP</w:t>
            </w:r>
          </w:p>
        </w:tc>
      </w:tr>
      <w:tr w:rsidR="003467FA" w:rsidRPr="00C36EA6" w14:paraId="635A5730"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13053DC8" w14:textId="77777777" w:rsidR="003467FA" w:rsidRPr="00C36EA6" w:rsidRDefault="003467FA" w:rsidP="003D7D35">
            <w:pPr>
              <w:pStyle w:val="TAH"/>
              <w:rPr>
                <w:lang w:val="fr-FR"/>
              </w:rPr>
            </w:pPr>
            <w:r w:rsidRPr="00C36EA6">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B1FDB93" w14:textId="77777777" w:rsidR="003467FA" w:rsidRPr="00C36EA6" w:rsidRDefault="003467FA" w:rsidP="003D7D35">
            <w:pPr>
              <w:pStyle w:val="TAH"/>
              <w:rPr>
                <w:lang w:val="fr-FR"/>
              </w:rPr>
            </w:pPr>
            <w:r w:rsidRPr="00C36EA6">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0377FE7" w14:textId="77777777" w:rsidR="003467FA" w:rsidRPr="00C36EA6" w:rsidRDefault="003467FA" w:rsidP="003D7D35">
            <w:pPr>
              <w:pStyle w:val="TAH"/>
              <w:rPr>
                <w:lang w:val="fr-FR"/>
              </w:rPr>
            </w:pPr>
            <w:r w:rsidRPr="00C36EA6">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0C32912B" w14:textId="77777777" w:rsidR="003467FA" w:rsidRPr="00C36EA6" w:rsidRDefault="003467FA" w:rsidP="003D7D35">
            <w:pPr>
              <w:pStyle w:val="TAH"/>
              <w:rPr>
                <w:lang w:val="fr-FR"/>
              </w:rPr>
            </w:pPr>
            <w:r w:rsidRPr="00C36EA6">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0AF7E6B5" w14:textId="77777777" w:rsidR="003467FA" w:rsidRPr="00C36EA6" w:rsidRDefault="003467FA" w:rsidP="003D7D35">
            <w:pPr>
              <w:pStyle w:val="TAH"/>
              <w:rPr>
                <w:lang w:val="fr-FR"/>
              </w:rPr>
            </w:pPr>
            <w:r w:rsidRPr="00C36EA6">
              <w:rPr>
                <w:lang w:val="fr-FR"/>
              </w:rPr>
              <w:t>Condition</w:t>
            </w:r>
          </w:p>
        </w:tc>
      </w:tr>
      <w:tr w:rsidR="003467FA" w:rsidRPr="00C36EA6" w14:paraId="6970E24F"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1BCFB770" w14:textId="77777777" w:rsidR="003467FA" w:rsidRPr="002C79AA" w:rsidRDefault="003467FA" w:rsidP="003D7D35">
            <w:pPr>
              <w:pStyle w:val="TAL"/>
              <w:rPr>
                <w:b/>
                <w:lang w:val="fr-FR"/>
              </w:rPr>
            </w:pPr>
            <w:r w:rsidRPr="002C79AA">
              <w:rPr>
                <w:b/>
                <w:lang w:val="fr-FR"/>
              </w:rPr>
              <w:t>Message-body</w:t>
            </w:r>
          </w:p>
        </w:tc>
        <w:tc>
          <w:tcPr>
            <w:tcW w:w="2127" w:type="dxa"/>
            <w:tcBorders>
              <w:top w:val="single" w:sz="4" w:space="0" w:color="auto"/>
              <w:left w:val="single" w:sz="4" w:space="0" w:color="auto"/>
              <w:bottom w:val="single" w:sz="4" w:space="0" w:color="auto"/>
              <w:right w:val="single" w:sz="4" w:space="0" w:color="auto"/>
            </w:tcBorders>
          </w:tcPr>
          <w:p w14:paraId="0ABD05DA" w14:textId="77777777" w:rsidR="003467FA" w:rsidRPr="00C36EA6"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10963E96" w14:textId="77777777" w:rsidR="003467FA" w:rsidRPr="00C36EA6"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6EEBB16B"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63024729" w14:textId="77777777" w:rsidR="003467FA" w:rsidRPr="00C36EA6" w:rsidRDefault="003467FA" w:rsidP="003D7D35">
            <w:pPr>
              <w:pStyle w:val="TAL"/>
              <w:rPr>
                <w:lang w:val="fr-FR"/>
              </w:rPr>
            </w:pPr>
          </w:p>
        </w:tc>
      </w:tr>
      <w:tr w:rsidR="003467FA" w:rsidRPr="00C36EA6" w14:paraId="6D01AE44"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2AA6D88D" w14:textId="77777777" w:rsidR="003467FA" w:rsidRPr="00C36EA6" w:rsidRDefault="003467FA" w:rsidP="003D7D35">
            <w:pPr>
              <w:pStyle w:val="TAL"/>
              <w:rPr>
                <w:lang w:val="fr-FR"/>
              </w:rPr>
            </w:pPr>
            <w:r w:rsidRPr="00C36EA6">
              <w:rPr>
                <w:lang w:val="fr-FR"/>
              </w:rPr>
              <w:t xml:space="preserve">  SDP Message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DCE699F" w14:textId="77777777" w:rsidR="003467FA" w:rsidRPr="00C36EA6" w:rsidRDefault="003467FA" w:rsidP="003D7D35">
            <w:pPr>
              <w:pStyle w:val="TAL"/>
              <w:rPr>
                <w:lang w:val="fr-FR"/>
              </w:rPr>
            </w:pPr>
            <w:r w:rsidRPr="00C36EA6">
              <w:rPr>
                <w:lang w:val="fr-FR"/>
              </w:rPr>
              <w:t>As described in Table 6.1.1.10.3.3-3B</w:t>
            </w:r>
          </w:p>
        </w:tc>
        <w:tc>
          <w:tcPr>
            <w:tcW w:w="2127" w:type="dxa"/>
            <w:tcBorders>
              <w:top w:val="single" w:sz="4" w:space="0" w:color="auto"/>
              <w:left w:val="single" w:sz="4" w:space="0" w:color="auto"/>
              <w:bottom w:val="single" w:sz="4" w:space="0" w:color="auto"/>
              <w:right w:val="single" w:sz="4" w:space="0" w:color="auto"/>
            </w:tcBorders>
          </w:tcPr>
          <w:p w14:paraId="52B6CEC7" w14:textId="77777777" w:rsidR="003467FA" w:rsidRPr="00C36EA6"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4A279636"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6BBA815D" w14:textId="77777777" w:rsidR="003467FA" w:rsidRPr="00C36EA6" w:rsidRDefault="003467FA" w:rsidP="003D7D35">
            <w:pPr>
              <w:pStyle w:val="TAL"/>
              <w:rPr>
                <w:lang w:val="fr-FR"/>
              </w:rPr>
            </w:pPr>
          </w:p>
        </w:tc>
      </w:tr>
    </w:tbl>
    <w:p w14:paraId="74874CAD" w14:textId="77777777" w:rsidR="003467FA" w:rsidRPr="00C36EA6" w:rsidRDefault="003467FA" w:rsidP="003467FA"/>
    <w:p w14:paraId="0595914C" w14:textId="77777777" w:rsidR="003467FA" w:rsidRPr="00C36EA6" w:rsidRDefault="003467FA" w:rsidP="003467FA">
      <w:pPr>
        <w:pStyle w:val="TH"/>
      </w:pPr>
      <w:r w:rsidRPr="00C36EA6">
        <w:t>Table 6.1.1.10.3.3-3B: SDP in SIP 200 (OK) (Table 6.1.1.10.3.3-3A)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026320EE"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55F3BB3E" w14:textId="77777777" w:rsidR="003467FA" w:rsidRPr="00C36EA6" w:rsidRDefault="003467FA" w:rsidP="003D7D35">
            <w:pPr>
              <w:pStyle w:val="TAL"/>
              <w:rPr>
                <w:lang w:val="fr-FR"/>
              </w:rPr>
            </w:pPr>
            <w:r w:rsidRPr="00C36EA6">
              <w:rPr>
                <w:lang w:val="fr-FR"/>
              </w:rPr>
              <w:t>Derivation Path: TS 36.579-1 [2], Table 5.5.3.1.2-1, condition SDP_ANSWER</w:t>
            </w:r>
          </w:p>
        </w:tc>
      </w:tr>
    </w:tbl>
    <w:p w14:paraId="2FF2F10D" w14:textId="77777777" w:rsidR="003467FA" w:rsidRPr="00C36EA6" w:rsidRDefault="003467FA" w:rsidP="003467FA"/>
    <w:p w14:paraId="1616481C" w14:textId="77777777" w:rsidR="003467FA" w:rsidRPr="00C36EA6" w:rsidRDefault="003467FA" w:rsidP="003467FA">
      <w:pPr>
        <w:pStyle w:val="TH"/>
      </w:pPr>
      <w:r w:rsidRPr="00C36EA6">
        <w:t>Table 6.1.1.10.3.3-4: Floor Taken (step 5A</w:t>
      </w:r>
      <w:r w:rsidRPr="00216F2A">
        <w:t>, Table 6.1.1.10.3.2-1</w:t>
      </w:r>
      <w:r w:rsidRPr="00C36EA6">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467FA" w:rsidRPr="00C36EA6" w14:paraId="754C46B5" w14:textId="77777777" w:rsidTr="003D7D35">
        <w:trPr>
          <w:cantSplit/>
        </w:trPr>
        <w:tc>
          <w:tcPr>
            <w:tcW w:w="9635" w:type="dxa"/>
            <w:tcBorders>
              <w:top w:val="single" w:sz="4" w:space="0" w:color="auto"/>
              <w:left w:val="single" w:sz="4" w:space="0" w:color="auto"/>
              <w:bottom w:val="single" w:sz="4" w:space="0" w:color="auto"/>
              <w:right w:val="single" w:sz="4" w:space="0" w:color="auto"/>
            </w:tcBorders>
            <w:hideMark/>
          </w:tcPr>
          <w:p w14:paraId="6FD9101E" w14:textId="77777777" w:rsidR="003467FA" w:rsidRPr="00C36EA6" w:rsidRDefault="003467FA" w:rsidP="003D7D35">
            <w:pPr>
              <w:pStyle w:val="TAL"/>
              <w:rPr>
                <w:lang w:val="fr-FR"/>
              </w:rPr>
            </w:pPr>
            <w:r w:rsidRPr="00C36EA6">
              <w:rPr>
                <w:lang w:val="fr-FR"/>
              </w:rPr>
              <w:t>Derivation Path: TS 36.579-1 [2], Table 5.5.6.7-1, condition ACK</w:t>
            </w:r>
          </w:p>
        </w:tc>
      </w:tr>
    </w:tbl>
    <w:p w14:paraId="0A4178AE" w14:textId="77777777" w:rsidR="003467FA" w:rsidRPr="00C36EA6" w:rsidRDefault="003467FA" w:rsidP="003467FA"/>
    <w:p w14:paraId="0CBF667C" w14:textId="7E22CD92" w:rsidR="003467FA" w:rsidRPr="00C36EA6" w:rsidRDefault="003467FA" w:rsidP="003467FA">
      <w:pPr>
        <w:pStyle w:val="TH"/>
      </w:pPr>
      <w:r w:rsidRPr="00C36EA6">
        <w:t>Table 6.1.1.10.3.3-5</w:t>
      </w:r>
      <w:ins w:id="1762" w:author="MCC160" w:date="2024-04-29T16:00:00Z">
        <w:r w:rsidR="005F4CE8">
          <w:t>..6</w:t>
        </w:r>
      </w:ins>
      <w:r w:rsidRPr="00C36EA6">
        <w:t>: Void</w:t>
      </w:r>
    </w:p>
    <w:p w14:paraId="25CB4A29" w14:textId="733FC5D7" w:rsidR="003467FA" w:rsidRPr="00C36EA6" w:rsidDel="005F4CE8" w:rsidRDefault="003467FA" w:rsidP="003467FA">
      <w:pPr>
        <w:pStyle w:val="TH"/>
        <w:rPr>
          <w:del w:id="1763" w:author="MCC160" w:date="2024-04-29T16:01:00Z"/>
        </w:rPr>
      </w:pPr>
      <w:del w:id="1764" w:author="MCC160" w:date="2024-04-29T16:01:00Z">
        <w:r w:rsidRPr="00C36EA6" w:rsidDel="005F4CE8">
          <w:delText>Table 6.1.1.10.3.3-6: SIP BYE from the SS (step 6, Table 6.1.1.10.3.</w:delText>
        </w:r>
        <w:r w:rsidRPr="00216F2A" w:rsidDel="005F4CE8">
          <w:delText>2</w:delText>
        </w:r>
        <w:r w:rsidRPr="00C36EA6" w:rsidDel="005F4CE8">
          <w:delText>-1;</w:delText>
        </w:r>
        <w:r w:rsidRPr="00C36EA6" w:rsidDel="005F4CE8">
          <w:br/>
          <w:delText>step 1, TS 36.579-1 [2] Table 5.3.12.3-1)</w:delText>
        </w:r>
      </w:del>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rsidDel="005F4CE8" w14:paraId="39F42A20" w14:textId="59BAB0B2" w:rsidTr="003D7D35">
        <w:trPr>
          <w:del w:id="1765" w:author="MCC160" w:date="2024-04-29T16:01:00Z"/>
        </w:trPr>
        <w:tc>
          <w:tcPr>
            <w:tcW w:w="9645" w:type="dxa"/>
            <w:tcBorders>
              <w:top w:val="single" w:sz="4" w:space="0" w:color="auto"/>
              <w:left w:val="single" w:sz="4" w:space="0" w:color="auto"/>
              <w:bottom w:val="single" w:sz="4" w:space="0" w:color="auto"/>
              <w:right w:val="single" w:sz="4" w:space="0" w:color="auto"/>
            </w:tcBorders>
            <w:hideMark/>
          </w:tcPr>
          <w:p w14:paraId="02E8D9B2" w14:textId="45B206C6" w:rsidR="003467FA" w:rsidRPr="00C36EA6" w:rsidDel="005F4CE8" w:rsidRDefault="003467FA" w:rsidP="003D7D35">
            <w:pPr>
              <w:pStyle w:val="TAL"/>
              <w:rPr>
                <w:del w:id="1766" w:author="MCC160" w:date="2024-04-29T16:01:00Z"/>
                <w:lang w:val="fr-FR"/>
              </w:rPr>
            </w:pPr>
            <w:del w:id="1767" w:author="MCC160" w:date="2024-04-29T16:01:00Z">
              <w:r w:rsidRPr="00C36EA6" w:rsidDel="005F4CE8">
                <w:rPr>
                  <w:lang w:val="fr-FR"/>
                </w:rPr>
                <w:delText>Derivation Path: TS 36.579-1 [2], Table 5.5.2.2.2-1, condition MO_CALL</w:delText>
              </w:r>
            </w:del>
          </w:p>
        </w:tc>
      </w:tr>
    </w:tbl>
    <w:p w14:paraId="6700EAC3" w14:textId="77777777" w:rsidR="003467FA" w:rsidRPr="00C36EA6" w:rsidRDefault="003467FA" w:rsidP="003467FA"/>
    <w:p w14:paraId="293B2337" w14:textId="77777777" w:rsidR="003467FA" w:rsidRPr="00C36EA6" w:rsidRDefault="003467FA" w:rsidP="003467FA">
      <w:pPr>
        <w:keepNext/>
        <w:keepLines/>
        <w:spacing w:before="120"/>
        <w:ind w:left="1418" w:hanging="1418"/>
        <w:outlineLvl w:val="3"/>
        <w:rPr>
          <w:rFonts w:ascii="Arial" w:hAnsi="Arial"/>
          <w:sz w:val="24"/>
        </w:rPr>
      </w:pPr>
      <w:bookmarkStart w:id="1768" w:name="_Toc21006014"/>
      <w:bookmarkStart w:id="1769" w:name="_Toc36037687"/>
      <w:bookmarkStart w:id="1770" w:name="_Toc43837538"/>
      <w:bookmarkStart w:id="1771" w:name="_Toc60995650"/>
      <w:bookmarkStart w:id="1772" w:name="_Toc69159778"/>
      <w:bookmarkStart w:id="1773" w:name="_Toc76583127"/>
      <w:bookmarkStart w:id="1774" w:name="_Toc83808679"/>
      <w:bookmarkStart w:id="1775" w:name="_Toc91233500"/>
      <w:bookmarkStart w:id="1776" w:name="_Toc100348979"/>
      <w:bookmarkStart w:id="1777" w:name="_Toc106787135"/>
      <w:r w:rsidRPr="00C36EA6">
        <w:rPr>
          <w:rFonts w:ascii="Arial" w:hAnsi="Arial"/>
          <w:sz w:val="24"/>
        </w:rPr>
        <w:t>6.1.1.11</w:t>
      </w:r>
      <w:r w:rsidRPr="00C36EA6">
        <w:rPr>
          <w:rFonts w:ascii="Arial" w:hAnsi="Arial"/>
          <w:sz w:val="24"/>
        </w:rPr>
        <w:tab/>
        <w:t>On-network / Pre-arranged Emergency Group Call / Client Originated (CO)</w:t>
      </w:r>
      <w:bookmarkEnd w:id="1768"/>
      <w:bookmarkEnd w:id="1769"/>
      <w:bookmarkEnd w:id="1770"/>
      <w:bookmarkEnd w:id="1771"/>
      <w:bookmarkEnd w:id="1772"/>
      <w:bookmarkEnd w:id="1773"/>
      <w:bookmarkEnd w:id="1774"/>
      <w:bookmarkEnd w:id="1775"/>
      <w:bookmarkEnd w:id="1776"/>
      <w:bookmarkEnd w:id="1777"/>
    </w:p>
    <w:p w14:paraId="5CC2CFCB" w14:textId="77777777" w:rsidR="003467FA" w:rsidRPr="00C36EA6" w:rsidRDefault="003467FA" w:rsidP="003467FA">
      <w:pPr>
        <w:pStyle w:val="H6"/>
      </w:pPr>
      <w:r w:rsidRPr="00C36EA6">
        <w:t>6.1.1.11.1</w:t>
      </w:r>
      <w:r w:rsidRPr="00C36EA6">
        <w:tab/>
        <w:t>Test Purpose (TP)</w:t>
      </w:r>
    </w:p>
    <w:p w14:paraId="38AA7E48" w14:textId="77777777" w:rsidR="003467FA" w:rsidRPr="00C36EA6" w:rsidRDefault="003467FA" w:rsidP="003467FA">
      <w:pPr>
        <w:pStyle w:val="H6"/>
      </w:pPr>
      <w:r w:rsidRPr="00C36EA6">
        <w:t>(1)</w:t>
      </w:r>
    </w:p>
    <w:p w14:paraId="7FBB5A55" w14:textId="77777777" w:rsidR="003467FA" w:rsidRPr="00C36EA6" w:rsidRDefault="003467FA" w:rsidP="003467FA">
      <w:pPr>
        <w:pStyle w:val="PL"/>
      </w:pPr>
      <w:r w:rsidRPr="00C36EA6">
        <w:rPr>
          <w:b/>
        </w:rPr>
        <w:t>with</w:t>
      </w:r>
      <w:r w:rsidRPr="00C36EA6">
        <w:t xml:space="preserve"> { UE (MCPTT Client) registered and authorised for MCPTT Service }</w:t>
      </w:r>
    </w:p>
    <w:p w14:paraId="51856856" w14:textId="77777777" w:rsidR="003467FA" w:rsidRPr="00C36EA6" w:rsidRDefault="003467FA" w:rsidP="003467FA">
      <w:pPr>
        <w:pStyle w:val="PL"/>
      </w:pPr>
      <w:r w:rsidRPr="00C36EA6">
        <w:t>ensure that {</w:t>
      </w:r>
    </w:p>
    <w:p w14:paraId="06009605" w14:textId="77777777" w:rsidR="003467FA" w:rsidRPr="00C36EA6" w:rsidRDefault="003467FA" w:rsidP="003467FA">
      <w:pPr>
        <w:pStyle w:val="PL"/>
      </w:pPr>
      <w:r w:rsidRPr="00C36EA6">
        <w:t xml:space="preserve">  </w:t>
      </w:r>
      <w:r w:rsidRPr="00C36EA6">
        <w:rPr>
          <w:b/>
        </w:rPr>
        <w:t>when</w:t>
      </w:r>
      <w:r w:rsidRPr="00C36EA6">
        <w:t xml:space="preserve"> { the MCPTT User requests the establishment of an MCPTT </w:t>
      </w:r>
      <w:r w:rsidRPr="00C36EA6">
        <w:rPr>
          <w:lang w:eastAsia="ko-KR"/>
        </w:rPr>
        <w:t xml:space="preserve">On-demand Pre-arranged </w:t>
      </w:r>
      <w:r w:rsidRPr="00C36EA6">
        <w:t>Emergency</w:t>
      </w:r>
      <w:r w:rsidRPr="00C36EA6">
        <w:rPr>
          <w:lang w:eastAsia="ko-KR"/>
        </w:rPr>
        <w:t xml:space="preserve"> Group Call </w:t>
      </w:r>
      <w:r w:rsidRPr="00C36EA6">
        <w:t>}</w:t>
      </w:r>
    </w:p>
    <w:p w14:paraId="5F87EB12" w14:textId="77777777" w:rsidR="003467FA" w:rsidRPr="00C36EA6" w:rsidRDefault="003467FA" w:rsidP="003467FA">
      <w:pPr>
        <w:pStyle w:val="PL"/>
      </w:pPr>
      <w:r w:rsidRPr="00C36EA6">
        <w:t xml:space="preserve">    </w:t>
      </w:r>
      <w:r w:rsidRPr="00C36EA6">
        <w:rPr>
          <w:b/>
        </w:rPr>
        <w:t>then</w:t>
      </w:r>
      <w:r w:rsidRPr="00C36EA6">
        <w:t xml:space="preserve"> { UE (MCPTT Client) requests On-demand Pre-arranged Emergency Group Call by sending a SIP INVITE message </w:t>
      </w:r>
      <w:r w:rsidRPr="00C36EA6">
        <w:rPr>
          <w:b/>
        </w:rPr>
        <w:t>and</w:t>
      </w:r>
      <w:r w:rsidRPr="00C36EA6">
        <w:t xml:space="preserve"> responds to the SS with correct SIP messages }</w:t>
      </w:r>
    </w:p>
    <w:p w14:paraId="7C5206A6" w14:textId="77777777" w:rsidR="003467FA" w:rsidRPr="00C36EA6" w:rsidRDefault="003467FA" w:rsidP="003467FA">
      <w:pPr>
        <w:pStyle w:val="PL"/>
      </w:pPr>
      <w:r w:rsidRPr="00C36EA6">
        <w:t xml:space="preserve">            }</w:t>
      </w:r>
    </w:p>
    <w:p w14:paraId="71D60AD5" w14:textId="77777777" w:rsidR="003467FA" w:rsidRPr="00C36EA6" w:rsidRDefault="003467FA" w:rsidP="003467FA">
      <w:pPr>
        <w:pStyle w:val="PL"/>
      </w:pPr>
    </w:p>
    <w:p w14:paraId="3B6A8963" w14:textId="77777777" w:rsidR="003467FA" w:rsidRPr="00C36EA6" w:rsidRDefault="003467FA" w:rsidP="003467FA">
      <w:pPr>
        <w:pStyle w:val="H6"/>
      </w:pPr>
      <w:r w:rsidRPr="00C36EA6">
        <w:t>6.1.1.11.2</w:t>
      </w:r>
      <w:r w:rsidRPr="00C36EA6">
        <w:tab/>
        <w:t>Conformance requirements</w:t>
      </w:r>
    </w:p>
    <w:p w14:paraId="0125661F" w14:textId="77777777" w:rsidR="003467FA" w:rsidRPr="00C36EA6" w:rsidRDefault="003467FA" w:rsidP="003467FA">
      <w:r w:rsidRPr="00C36EA6">
        <w:t>References: The conformance requirements covered in the current TC are specified in TS 24.379, clause 6.2.8.1.1 and 10.1.1.2.1.1. Unless otherwise stated, these are Rel-13 requirements.</w:t>
      </w:r>
    </w:p>
    <w:p w14:paraId="12CB6DDC" w14:textId="77777777" w:rsidR="003467FA" w:rsidRPr="00C36EA6" w:rsidRDefault="003467FA" w:rsidP="003467FA">
      <w:r w:rsidRPr="00C36EA6">
        <w:t>[TS 24.379, clause 6.2.8.1.1]</w:t>
      </w:r>
    </w:p>
    <w:p w14:paraId="2142460D" w14:textId="77777777" w:rsidR="003467FA" w:rsidRPr="00C36EA6" w:rsidRDefault="003467FA" w:rsidP="003467FA">
      <w:pPr>
        <w:spacing w:line="254" w:lineRule="auto"/>
        <w:rPr>
          <w:rFonts w:eastAsia="SimSun"/>
        </w:rPr>
      </w:pPr>
      <w:r w:rsidRPr="00C36EA6">
        <w:rPr>
          <w:rFonts w:eastAsia="SimSun"/>
        </w:rPr>
        <w:t>When the MCPTT emergency state is set and the MCPTT user is authorised to initiate an MCPTT emergency group call on the targeted MCPTT group as determined by the procedures of subclause 6.2.8.1.8, the MCPTT client:</w:t>
      </w:r>
    </w:p>
    <w:p w14:paraId="06861763" w14:textId="77777777" w:rsidR="003467FA" w:rsidRPr="00C36EA6" w:rsidRDefault="003467FA" w:rsidP="003467FA">
      <w:pPr>
        <w:spacing w:line="254" w:lineRule="auto"/>
        <w:ind w:left="568" w:hanging="284"/>
        <w:rPr>
          <w:rFonts w:eastAsia="SimSun"/>
        </w:rPr>
      </w:pPr>
      <w:r w:rsidRPr="00C36EA6">
        <w:rPr>
          <w:rFonts w:eastAsia="SimSun"/>
        </w:rPr>
        <w:t>1)</w:t>
      </w:r>
      <w:r w:rsidRPr="00C36EA6">
        <w:rPr>
          <w:rFonts w:eastAsia="SimSun"/>
        </w:rPr>
        <w:tab/>
        <w:t>shall include in the application/vnd.3gpp.mcptt-info+xml MIME body in the SIP INVITE request or SIP REFER request, an &lt;emergency-ind&gt; element set to "true";</w:t>
      </w:r>
    </w:p>
    <w:p w14:paraId="613BE4B3" w14:textId="77777777" w:rsidR="003467FA" w:rsidRPr="00C36EA6" w:rsidRDefault="003467FA" w:rsidP="003467FA">
      <w:pPr>
        <w:spacing w:line="254" w:lineRule="auto"/>
        <w:ind w:left="568" w:hanging="284"/>
        <w:rPr>
          <w:rFonts w:eastAsia="SimSun"/>
        </w:rPr>
      </w:pPr>
      <w:r w:rsidRPr="00C36EA6">
        <w:rPr>
          <w:rFonts w:eastAsia="SimSun"/>
        </w:rPr>
        <w:t>2)</w:t>
      </w:r>
      <w:r w:rsidRPr="00C36EA6">
        <w:rPr>
          <w:rFonts w:eastAsia="SimSun"/>
        </w:rPr>
        <w:tab/>
        <w:t>if the MCPTT emergency group call state is set to "MEGC 1: emergency-gc-capable", shall set the MCPTT emergency group call state to "MEGC 2: emergency-call-requested";</w:t>
      </w:r>
    </w:p>
    <w:p w14:paraId="51C1A445" w14:textId="77777777" w:rsidR="003467FA" w:rsidRPr="00C36EA6" w:rsidRDefault="003467FA" w:rsidP="003467FA">
      <w:pPr>
        <w:spacing w:line="254" w:lineRule="auto"/>
        <w:ind w:left="568" w:hanging="284"/>
        <w:rPr>
          <w:rFonts w:eastAsia="SimSun"/>
        </w:rPr>
      </w:pPr>
      <w:r w:rsidRPr="00C36EA6">
        <w:rPr>
          <w:rFonts w:eastAsia="SimSun"/>
        </w:rPr>
        <w:t>3)</w:t>
      </w:r>
      <w:r w:rsidRPr="00C36EA6">
        <w:rPr>
          <w:rFonts w:eastAsia="SimSun"/>
        </w:rPr>
        <w:tab/>
        <w:t>if the MCPTT user has also requested an MCPTT emergency alert to be sent and this is an authorised request for MCPTT emergency alert as determined by the procedures of subclause 6.2.8.1.6, and the MCPTT emergency alert state is set to "MEA 1: no-alert", shall:</w:t>
      </w:r>
    </w:p>
    <w:p w14:paraId="0CC7C92E" w14:textId="77777777" w:rsidR="003467FA" w:rsidRPr="00C36EA6" w:rsidRDefault="003467FA" w:rsidP="003467FA">
      <w:pPr>
        <w:spacing w:line="254" w:lineRule="auto"/>
        <w:ind w:left="851" w:hanging="284"/>
        <w:rPr>
          <w:rFonts w:eastAsia="SimSun"/>
        </w:rPr>
      </w:pPr>
      <w:r w:rsidRPr="00C36EA6">
        <w:rPr>
          <w:rFonts w:eastAsia="SimSun"/>
        </w:rPr>
        <w:t>a)</w:t>
      </w:r>
      <w:r w:rsidRPr="00C36EA6">
        <w:rPr>
          <w:rFonts w:eastAsia="SimSun"/>
        </w:rPr>
        <w:tab/>
        <w:t>set the &lt;alert-ind&gt; element of the application/vnd.3gpp.mcptt-info+xml MIME body to "true" and set the MCPTT emergency alert state to "MEA 2: emergency-alert-confirm-pending"; and</w:t>
      </w:r>
    </w:p>
    <w:p w14:paraId="677DA294" w14:textId="77777777" w:rsidR="003467FA" w:rsidRPr="00C36EA6" w:rsidRDefault="003467FA" w:rsidP="003467FA">
      <w:pPr>
        <w:spacing w:line="254" w:lineRule="auto"/>
        <w:ind w:left="851" w:hanging="284"/>
        <w:rPr>
          <w:rFonts w:eastAsia="SimSun"/>
        </w:rPr>
      </w:pPr>
      <w:r w:rsidRPr="00C36EA6">
        <w:rPr>
          <w:rFonts w:eastAsia="SimSun"/>
        </w:rPr>
        <w:lastRenderedPageBreak/>
        <w:t>b)</w:t>
      </w:r>
      <w:r w:rsidRPr="00C36EA6">
        <w:rPr>
          <w:rFonts w:eastAsia="SimSun"/>
        </w:rPr>
        <w:tab/>
        <w:t>include in the SIP INVITE request the specific location information for MCPTT emergency alert as specified in subclause 6.2.9.1;</w:t>
      </w:r>
    </w:p>
    <w:p w14:paraId="59D302CC" w14:textId="77777777" w:rsidR="003467FA" w:rsidRPr="00C36EA6" w:rsidRDefault="003467FA" w:rsidP="003467FA">
      <w:pPr>
        <w:spacing w:line="254" w:lineRule="auto"/>
        <w:ind w:left="568" w:hanging="284"/>
        <w:rPr>
          <w:rFonts w:eastAsia="SimSun"/>
        </w:rPr>
      </w:pPr>
      <w:r w:rsidRPr="00C36EA6">
        <w:rPr>
          <w:rFonts w:eastAsia="SimSun"/>
        </w:rPr>
        <w:t>4)</w:t>
      </w:r>
      <w:r w:rsidRPr="00C36EA6">
        <w:rPr>
          <w:rFonts w:eastAsia="SimSun"/>
        </w:rPr>
        <w:tab/>
        <w:t>if the MCPTT user has not requested an MCPTT emergency alert to be sent and the MCPTT emergency alert state is set to "MEA 1: no-alert", shall set the &lt;alert-ind&gt; element of the application/vnd.3gpp.mcptt-info+xml MIME body to "false"; and</w:t>
      </w:r>
    </w:p>
    <w:p w14:paraId="0F1F2FB1" w14:textId="77777777" w:rsidR="003467FA" w:rsidRPr="00C36EA6" w:rsidRDefault="003467FA" w:rsidP="003467FA">
      <w:pPr>
        <w:spacing w:line="254" w:lineRule="auto"/>
        <w:ind w:left="568" w:hanging="284"/>
        <w:rPr>
          <w:rFonts w:eastAsia="SimSun"/>
        </w:rPr>
      </w:pPr>
      <w:r w:rsidRPr="00C36EA6">
        <w:rPr>
          <w:rFonts w:eastAsia="SimSun"/>
        </w:rPr>
        <w:t>5)</w:t>
      </w:r>
      <w:r w:rsidRPr="00C36EA6">
        <w:rPr>
          <w:rFonts w:eastAsia="SimSun"/>
        </w:rPr>
        <w:tab/>
        <w:t>if the MCPTT client emergency group state of the group is set to a value other than "MEG 2: in-progress" set the MCPTT client emergency group state of the MCPTT group to "MEG 4: confirm-pending".</w:t>
      </w:r>
    </w:p>
    <w:p w14:paraId="3A755C23" w14:textId="77777777" w:rsidR="003467FA" w:rsidRPr="00C36EA6" w:rsidRDefault="003467FA" w:rsidP="003467FA">
      <w:pPr>
        <w:keepLines/>
        <w:spacing w:line="254" w:lineRule="auto"/>
        <w:ind w:left="1135" w:hanging="851"/>
        <w:rPr>
          <w:rFonts w:eastAsia="SimSun"/>
        </w:rPr>
      </w:pPr>
      <w:r w:rsidRPr="00C36EA6">
        <w:rPr>
          <w:rFonts w:eastAsia="SimSun"/>
        </w:rPr>
        <w:t>NOTE 1:</w:t>
      </w:r>
      <w:r w:rsidRPr="00C36EA6">
        <w:rPr>
          <w:rFonts w:eastAsia="SimSun"/>
        </w:rPr>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435C8574" w14:textId="77777777" w:rsidR="003467FA" w:rsidRPr="00C36EA6" w:rsidRDefault="003467FA" w:rsidP="003467FA">
      <w:pPr>
        <w:spacing w:line="254" w:lineRule="auto"/>
        <w:rPr>
          <w:rFonts w:eastAsia="SimSun"/>
        </w:rPr>
      </w:pPr>
      <w:r w:rsidRPr="00C36EA6">
        <w:rPr>
          <w:rFonts w:eastAsia="SimSun"/>
        </w:rPr>
        <w:t>When the MCPTT emergency state is clear and the MCPTT emergency group call state is set to "MEGC 1: emergency-gc-capable" and the the MCPTT user is  authorised to initiate an MCPTT emergency group call on the targetted MCPTT group as determined by the procedures of subclause 6.2.8.1.8, the MCPTT client:</w:t>
      </w:r>
    </w:p>
    <w:p w14:paraId="4F788BB5" w14:textId="77777777" w:rsidR="003467FA" w:rsidRPr="00C36EA6" w:rsidRDefault="003467FA" w:rsidP="003467FA">
      <w:pPr>
        <w:spacing w:line="254" w:lineRule="auto"/>
        <w:ind w:left="568" w:hanging="284"/>
        <w:rPr>
          <w:rFonts w:eastAsia="SimSun"/>
        </w:rPr>
      </w:pPr>
      <w:r w:rsidRPr="00C36EA6">
        <w:rPr>
          <w:rFonts w:eastAsia="SimSun"/>
        </w:rPr>
        <w:t>1)</w:t>
      </w:r>
      <w:r w:rsidRPr="00C36EA6">
        <w:rPr>
          <w:rFonts w:eastAsia="SimSun"/>
        </w:rPr>
        <w:tab/>
        <w:t>shall set the MCPTT emergency state;</w:t>
      </w:r>
    </w:p>
    <w:p w14:paraId="5E946D0D" w14:textId="77777777" w:rsidR="003467FA" w:rsidRPr="00C36EA6" w:rsidRDefault="003467FA" w:rsidP="003467FA">
      <w:pPr>
        <w:spacing w:line="254" w:lineRule="auto"/>
        <w:ind w:left="568" w:hanging="284"/>
        <w:rPr>
          <w:rFonts w:eastAsia="SimSun"/>
        </w:rPr>
      </w:pPr>
      <w:r w:rsidRPr="00C36EA6">
        <w:rPr>
          <w:rFonts w:eastAsia="SimSun"/>
        </w:rPr>
        <w:t>2)</w:t>
      </w:r>
      <w:r w:rsidRPr="00C36EA6">
        <w:rPr>
          <w:rFonts w:eastAsia="SimSun"/>
        </w:rPr>
        <w:tab/>
        <w:t>shall include in the application/vnd.3gpp.mcptt-info+xml MIME body in the SIP INVITE request or SIP REFER request an &lt;emergency-ind&gt; element set to "true" and set the MCPTT emergency group call state to "MEGC 2: emergency-call-requested" state;</w:t>
      </w:r>
    </w:p>
    <w:p w14:paraId="7F2884CE" w14:textId="77777777" w:rsidR="003467FA" w:rsidRPr="00C36EA6" w:rsidRDefault="003467FA" w:rsidP="003467FA">
      <w:pPr>
        <w:spacing w:line="254" w:lineRule="auto"/>
        <w:ind w:left="568" w:hanging="284"/>
        <w:rPr>
          <w:rFonts w:eastAsia="SimSun"/>
        </w:rPr>
      </w:pPr>
      <w:r w:rsidRPr="00C36EA6">
        <w:rPr>
          <w:rFonts w:eastAsia="SimSun"/>
        </w:rPr>
        <w:t>3)</w:t>
      </w:r>
      <w:r w:rsidRPr="00C36EA6">
        <w:rPr>
          <w:rFonts w:eastAsia="SimSun"/>
        </w:rPr>
        <w:tab/>
        <w:t>if the MCPTT user has also requested an MCPTT emergency alert to be sent and this is an authorised request for MCPTT emergency alert as determined by the procedures of subclause 6.2.8.1.6, shall:</w:t>
      </w:r>
    </w:p>
    <w:p w14:paraId="507BC10E" w14:textId="77777777" w:rsidR="003467FA" w:rsidRPr="00C36EA6" w:rsidRDefault="003467FA" w:rsidP="003467FA">
      <w:pPr>
        <w:spacing w:line="254" w:lineRule="auto"/>
        <w:ind w:left="851" w:hanging="284"/>
        <w:rPr>
          <w:rFonts w:eastAsia="SimSun"/>
        </w:rPr>
      </w:pPr>
      <w:r w:rsidRPr="00C36EA6">
        <w:rPr>
          <w:rFonts w:eastAsia="SimSun"/>
        </w:rPr>
        <w:t>a)</w:t>
      </w:r>
      <w:r w:rsidRPr="00C36EA6">
        <w:rPr>
          <w:rFonts w:eastAsia="SimSun"/>
        </w:rPr>
        <w:tab/>
        <w:t>include in the application/vnd.3gpp.mcptt-info+xml MIME body the &lt;alert-ind&gt; element set to "true" and set the MCPTT emergency alert state to "MEA 2: emergency-alert-confirm-pending"; and</w:t>
      </w:r>
    </w:p>
    <w:p w14:paraId="36AA176B" w14:textId="77777777" w:rsidR="003467FA" w:rsidRPr="00C36EA6" w:rsidRDefault="003467FA" w:rsidP="003467FA">
      <w:pPr>
        <w:spacing w:line="254" w:lineRule="auto"/>
        <w:ind w:left="851" w:hanging="284"/>
        <w:rPr>
          <w:rFonts w:eastAsia="SimSun"/>
        </w:rPr>
      </w:pPr>
      <w:r w:rsidRPr="00C36EA6">
        <w:rPr>
          <w:rFonts w:eastAsia="SimSun"/>
        </w:rPr>
        <w:t>b)</w:t>
      </w:r>
      <w:r w:rsidRPr="00C36EA6">
        <w:rPr>
          <w:rFonts w:eastAsia="SimSun"/>
        </w:rPr>
        <w:tab/>
        <w:t>include in the SIP INVITE request the specific location information for MCPTT emergency alert as specified in subclause 6.2.9.1;</w:t>
      </w:r>
    </w:p>
    <w:p w14:paraId="36513BD6" w14:textId="77777777" w:rsidR="003467FA" w:rsidRPr="00C36EA6" w:rsidRDefault="003467FA" w:rsidP="003467FA">
      <w:pPr>
        <w:spacing w:line="254" w:lineRule="auto"/>
        <w:ind w:left="568" w:hanging="284"/>
        <w:rPr>
          <w:rFonts w:eastAsia="SimSun"/>
        </w:rPr>
      </w:pPr>
      <w:r w:rsidRPr="00C36EA6">
        <w:rPr>
          <w:rFonts w:eastAsia="SimSun"/>
        </w:rPr>
        <w:t>4)</w:t>
      </w:r>
      <w:r w:rsidRPr="00C36EA6">
        <w:rPr>
          <w:rFonts w:eastAsia="SimSun"/>
        </w:rPr>
        <w:tab/>
        <w:t>if the MCPTT user has not requested an MCPTT emergency alert to be sent, shall set the &lt;alert-ind&gt; element of the application/vnd.3gpp.mcptt-info+xml MIME body to "false"; and</w:t>
      </w:r>
    </w:p>
    <w:p w14:paraId="65716405" w14:textId="77777777" w:rsidR="003467FA" w:rsidRPr="00C36EA6" w:rsidRDefault="003467FA" w:rsidP="003467FA">
      <w:pPr>
        <w:spacing w:line="254" w:lineRule="auto"/>
        <w:ind w:left="568" w:hanging="284"/>
        <w:rPr>
          <w:rFonts w:eastAsia="SimSun"/>
        </w:rPr>
      </w:pPr>
      <w:r w:rsidRPr="00C36EA6">
        <w:rPr>
          <w:rFonts w:eastAsia="SimSun"/>
        </w:rPr>
        <w:t>5)</w:t>
      </w:r>
      <w:r w:rsidRPr="00C36EA6">
        <w:rPr>
          <w:rFonts w:eastAsia="SimSun"/>
        </w:rPr>
        <w:tab/>
        <w:t>if the MCPTT client emergency group state of the group is set to a value other than "MEG 2: in-progress" shall set the MCPTT client emergency group state of the MCPTT group to "MEG 4: confirm-pending".</w:t>
      </w:r>
    </w:p>
    <w:p w14:paraId="4A170781" w14:textId="77777777" w:rsidR="003467FA" w:rsidRPr="00C36EA6" w:rsidRDefault="003467FA" w:rsidP="003467FA">
      <w:pPr>
        <w:keepLines/>
        <w:spacing w:line="254" w:lineRule="auto"/>
        <w:ind w:left="1135" w:hanging="851"/>
        <w:rPr>
          <w:rFonts w:eastAsia="SimSun"/>
        </w:rPr>
      </w:pPr>
      <w:r w:rsidRPr="00C36EA6">
        <w:rPr>
          <w:rFonts w:eastAsia="SimSun"/>
        </w:rPr>
        <w:t>NOTE 2:</w:t>
      </w:r>
      <w:r w:rsidRPr="00C36EA6">
        <w:rPr>
          <w:rFonts w:eastAsia="SimSun"/>
        </w:rPr>
        <w:tab/>
        <w:t>This is the case of an initial MCPTT emergency group call and optionally an MCPTT emergency alert being sent. As the MCPTT emergency state is not sent, there is no MCPTT emergency alert outstanding.</w:t>
      </w:r>
    </w:p>
    <w:p w14:paraId="7087CB15" w14:textId="77777777" w:rsidR="003467FA" w:rsidRPr="00C36EA6" w:rsidRDefault="003467FA" w:rsidP="003467FA">
      <w:pPr>
        <w:keepLines/>
        <w:spacing w:line="254" w:lineRule="auto"/>
        <w:ind w:left="1135" w:hanging="851"/>
        <w:rPr>
          <w:rFonts w:eastAsia="SimSun"/>
        </w:rPr>
      </w:pPr>
      <w:r w:rsidRPr="00C36EA6">
        <w:rPr>
          <w:rFonts w:eastAsia="SimSun"/>
        </w:rPr>
        <w:t>NOTE 3:</w:t>
      </w:r>
      <w:r w:rsidRPr="00C36EA6">
        <w:rPr>
          <w:rFonts w:eastAsia="SimSun"/>
        </w:rPr>
        <w:tab/>
        <w:t>An MCPTT group call originated by an affiliated member of an MCPTT group which is in an in-progress emergency state (as tracked on the MCPTT client by the MCPTT client emergency group state) but is not in an MCPTT emergency state of their own will also be an MCPTT emergency group call. The &lt;emergency-ind&gt; and &lt;alert-ind&gt; elements of the application/vnd.3gpp.mcptt-info+xml MIME body do not need to be included in this case and hence no action needs to be taken in this subclause.</w:t>
      </w:r>
    </w:p>
    <w:p w14:paraId="2486E210" w14:textId="77777777" w:rsidR="003467FA" w:rsidRPr="00C36EA6" w:rsidRDefault="003467FA" w:rsidP="003467FA">
      <w:r w:rsidRPr="00C36EA6">
        <w:t>[TS 24.379, clause 10.1.1.2.1.1]</w:t>
      </w:r>
    </w:p>
    <w:p w14:paraId="659B35FC" w14:textId="77777777" w:rsidR="003467FA" w:rsidRPr="00C36EA6" w:rsidRDefault="003467FA" w:rsidP="003467FA">
      <w:r w:rsidRPr="00C36EA6">
        <w:t>Upon receiving a request from an MCPTT user to establish an MCPTT prearranged group session the MCPTT client shall generate an initial SIP INVITE request by following the UE originating session procedures specified in 3GPP TS 24.229 [4], with the clarifications given below.</w:t>
      </w:r>
    </w:p>
    <w:p w14:paraId="0E72EAE7" w14:textId="77777777" w:rsidR="003467FA" w:rsidRPr="00C36EA6" w:rsidRDefault="003467FA" w:rsidP="003467FA">
      <w:r w:rsidRPr="00C36EA6">
        <w:t>The MCPTT client:</w:t>
      </w:r>
    </w:p>
    <w:p w14:paraId="69AA5809" w14:textId="77777777" w:rsidR="003467FA" w:rsidRPr="00C36EA6" w:rsidRDefault="003467FA" w:rsidP="003467FA">
      <w:pPr>
        <w:ind w:left="568" w:hanging="284"/>
      </w:pPr>
      <w:r w:rsidRPr="00C36EA6">
        <w:t>1)</w:t>
      </w:r>
      <w:r w:rsidRPr="00C36EA6">
        <w:tab/>
        <w:t>if the MCPTT user has requested the origination of an MCPTT emergency group call or is originating an MCPTT prearranged group call and the MCPTT emergency state is already set, the MCPTT client shall comply with the procedures in subclause 6.2.8.1.1;</w:t>
      </w:r>
    </w:p>
    <w:p w14:paraId="47005358" w14:textId="77777777" w:rsidR="003467FA" w:rsidRPr="00C36EA6" w:rsidRDefault="003467FA" w:rsidP="003467FA">
      <w:pPr>
        <w:ind w:left="568" w:hanging="284"/>
      </w:pPr>
      <w:r w:rsidRPr="00C36EA6">
        <w:t>...</w:t>
      </w:r>
    </w:p>
    <w:p w14:paraId="728A3D65" w14:textId="77777777" w:rsidR="003467FA" w:rsidRPr="00C36EA6" w:rsidRDefault="003467FA" w:rsidP="003467FA">
      <w:pPr>
        <w:ind w:left="568" w:hanging="284"/>
      </w:pPr>
      <w:r w:rsidRPr="00C36EA6">
        <w:lastRenderedPageBreak/>
        <w:t>4)</w:t>
      </w:r>
      <w:r w:rsidRPr="00C36EA6">
        <w:tab/>
        <w:t xml:space="preserve">shall include the g.3gpp.mcptt media feature tag and the </w:t>
      </w:r>
      <w:r w:rsidRPr="00C36EA6">
        <w:rPr>
          <w:lang w:eastAsia="ko-KR"/>
        </w:rPr>
        <w:t xml:space="preserve">g.3gpp.icsi-ref media feature tag with the value of "urn:urn-7:3gpp-service.ims.icsi.mcptt" </w:t>
      </w:r>
      <w:r w:rsidRPr="00C36EA6">
        <w:t xml:space="preserve">in the Contact header field of the SIP </w:t>
      </w:r>
      <w:r w:rsidRPr="00C36EA6">
        <w:rPr>
          <w:lang w:eastAsia="zh-CN"/>
        </w:rPr>
        <w:t>INVITE</w:t>
      </w:r>
      <w:r w:rsidRPr="00C36EA6">
        <w:t xml:space="preserve"> request according to IETF RFC 3840 [16];</w:t>
      </w:r>
    </w:p>
    <w:p w14:paraId="3C623125" w14:textId="77777777" w:rsidR="003467FA" w:rsidRPr="00C36EA6" w:rsidRDefault="003467FA" w:rsidP="003467FA">
      <w:pPr>
        <w:ind w:left="568" w:hanging="284"/>
      </w:pPr>
      <w:r w:rsidRPr="00C36EA6">
        <w:t>5)</w:t>
      </w:r>
      <w:r w:rsidRPr="00C36EA6">
        <w:tab/>
        <w:t>shall include an Accept-Contact header field containing the g.3gpp.mcptt media feature tag along with the "require" and "explicit" header field parameters according to IETF RFC 3841 [6];</w:t>
      </w:r>
    </w:p>
    <w:p w14:paraId="1E04302F" w14:textId="77777777" w:rsidR="003467FA" w:rsidRPr="00C36EA6" w:rsidRDefault="003467FA" w:rsidP="003467FA">
      <w:pPr>
        <w:ind w:left="568" w:hanging="284"/>
      </w:pPr>
      <w:r w:rsidRPr="00C36EA6">
        <w:t>6)</w:t>
      </w:r>
      <w:r w:rsidRPr="00C36EA6">
        <w:tab/>
        <w:t>shall include the ICSI value "urn:urn-7:3gpp-service.ims.icsi.mcptt" (</w:t>
      </w:r>
      <w:r w:rsidRPr="00C36EA6">
        <w:rPr>
          <w:lang w:eastAsia="zh-CN"/>
        </w:rPr>
        <w:t xml:space="preserve">coded as specified in </w:t>
      </w:r>
      <w:r w:rsidRPr="00C36EA6">
        <w:t>3GPP TS 24.229 [4]</w:t>
      </w:r>
      <w:r w:rsidRPr="00C36EA6">
        <w:rPr>
          <w:lang w:eastAsia="zh-CN"/>
        </w:rPr>
        <w:t xml:space="preserve">), </w:t>
      </w:r>
      <w:r w:rsidRPr="00C36EA6">
        <w:t>in a P-Preferred-Service header field according to IETF </w:t>
      </w:r>
      <w:r w:rsidRPr="00C36EA6">
        <w:rPr>
          <w:rFonts w:eastAsia="MS Mincho"/>
        </w:rPr>
        <w:t xml:space="preserve">RFC 6050 [9] </w:t>
      </w:r>
      <w:r w:rsidRPr="00C36EA6">
        <w:t>in the SIP INVITE request;</w:t>
      </w:r>
    </w:p>
    <w:p w14:paraId="21B94974" w14:textId="77777777" w:rsidR="003467FA" w:rsidRPr="00C36EA6" w:rsidRDefault="003467FA" w:rsidP="003467FA">
      <w:pPr>
        <w:ind w:left="568" w:hanging="284"/>
      </w:pPr>
      <w:r w:rsidRPr="00C36EA6">
        <w:t>7)</w:t>
      </w:r>
      <w:r w:rsidRPr="00C36EA6">
        <w:tab/>
        <w:t xml:space="preserve">shall include an Accept-Contact header field with the </w:t>
      </w:r>
      <w:r w:rsidRPr="00C36EA6">
        <w:rPr>
          <w:rFonts w:eastAsia="SimSun"/>
          <w:lang w:eastAsia="zh-CN"/>
        </w:rPr>
        <w:t>g.3gpp.icsi-ref</w:t>
      </w:r>
      <w:r w:rsidRPr="00C36EA6">
        <w:t xml:space="preserve"> media feature tag containing the value of "urn:urn-7:3gpp-service.ims.icsi.mcptt" along with the "require" and "explicit" header field parameters according to IETF RFC 3841 [6];</w:t>
      </w:r>
    </w:p>
    <w:p w14:paraId="5C439A77" w14:textId="77777777" w:rsidR="003467FA" w:rsidRPr="00C36EA6" w:rsidRDefault="003467FA" w:rsidP="003467FA">
      <w:pPr>
        <w:ind w:left="568" w:hanging="284"/>
      </w:pPr>
      <w:r w:rsidRPr="00C36EA6">
        <w:t>8)</w:t>
      </w:r>
      <w:r w:rsidRPr="00C36EA6">
        <w:tab/>
        <w:t>should include the "timer" option tag in the Supported header field;</w:t>
      </w:r>
    </w:p>
    <w:p w14:paraId="2889B155" w14:textId="77777777" w:rsidR="003467FA" w:rsidRPr="00C36EA6" w:rsidRDefault="003467FA" w:rsidP="003467FA">
      <w:pPr>
        <w:ind w:left="568" w:hanging="284"/>
      </w:pPr>
      <w:r w:rsidRPr="00C36EA6">
        <w:t>9)</w:t>
      </w:r>
      <w:r w:rsidRPr="00C36EA6">
        <w:tab/>
        <w:t>should include the Session-Expires header field according to IETF RFC 4028 [7]. It is recommended that the "refresher" header field parameter is omitted. If included, the "refresher" header field parameter shall be set to "uac";</w:t>
      </w:r>
    </w:p>
    <w:p w14:paraId="4564C526" w14:textId="77777777" w:rsidR="003467FA" w:rsidRPr="00C36EA6" w:rsidRDefault="003467FA" w:rsidP="003467FA">
      <w:pPr>
        <w:ind w:left="568" w:hanging="284"/>
      </w:pPr>
      <w:r w:rsidRPr="00C36EA6">
        <w:t>10)</w:t>
      </w:r>
      <w:r w:rsidRPr="00C36EA6">
        <w:tab/>
        <w:t>shall set the Request-URI of the SIP INVITE request to the public service identity identifying the participating MCPTT function serving the MCPTT user;</w:t>
      </w:r>
    </w:p>
    <w:p w14:paraId="45EC1048" w14:textId="77777777" w:rsidR="003467FA" w:rsidRPr="00C36EA6" w:rsidRDefault="003467FA" w:rsidP="003467FA">
      <w:pPr>
        <w:keepLines/>
        <w:ind w:left="1135" w:hanging="851"/>
      </w:pPr>
      <w:r w:rsidRPr="00C36EA6">
        <w:t>NOTE 1:</w:t>
      </w:r>
      <w:r w:rsidRPr="00C36EA6">
        <w:tab/>
        <w:t>The MCPTT client is configured with public service identity identifying the participating MCPTT function serving the MCPTT user.</w:t>
      </w:r>
    </w:p>
    <w:p w14:paraId="0C396CF5" w14:textId="77777777" w:rsidR="003467FA" w:rsidRPr="00C36EA6" w:rsidRDefault="003467FA" w:rsidP="003467FA">
      <w:pPr>
        <w:ind w:left="568" w:hanging="284"/>
      </w:pPr>
      <w:r w:rsidRPr="00C36EA6">
        <w:t>11)</w:t>
      </w:r>
      <w:r w:rsidRPr="00C36EA6">
        <w:tab/>
        <w:t>may include a P-Preferred-Identity header field in the SIP INVITE request containing a public user identity as specified in 3GPP TS 24.229 [4];</w:t>
      </w:r>
    </w:p>
    <w:p w14:paraId="12159B78" w14:textId="77777777" w:rsidR="003467FA" w:rsidRPr="00C36EA6" w:rsidRDefault="003467FA" w:rsidP="003467FA">
      <w:pPr>
        <w:ind w:left="568" w:hanging="284"/>
      </w:pPr>
      <w:r w:rsidRPr="00C36EA6">
        <w:t>12)</w:t>
      </w:r>
      <w:r w:rsidRPr="00C36EA6">
        <w:tab/>
        <w:t>if the MCPTT client emergency group state for this group is set to "MEG 2: in-progress" or "MEG 4: confirm-pending", the MCPTT client shall include the Resource-Priority header field and comply with the procedures in subclause 6.2.8.1.2;</w:t>
      </w:r>
    </w:p>
    <w:p w14:paraId="61FA015D" w14:textId="77777777" w:rsidR="003467FA" w:rsidRPr="00C36EA6" w:rsidRDefault="003467FA" w:rsidP="003467FA">
      <w:pPr>
        <w:ind w:left="568" w:hanging="284"/>
      </w:pPr>
      <w:r w:rsidRPr="00C36EA6">
        <w:t>...</w:t>
      </w:r>
    </w:p>
    <w:p w14:paraId="4F134485" w14:textId="77777777" w:rsidR="003467FA" w:rsidRPr="00C36EA6" w:rsidRDefault="003467FA" w:rsidP="003467FA">
      <w:pPr>
        <w:ind w:left="568" w:hanging="284"/>
      </w:pPr>
      <w:r w:rsidRPr="00C36EA6">
        <w:t>14)</w:t>
      </w:r>
      <w:r w:rsidRPr="00C36EA6">
        <w:tab/>
        <w:t>shall contain in an application/vnd.3gpp.mcptt-info+xml MIME body with the &lt;mcpttinfo&gt; element containing the &lt;mcptt-Params&gt; element with:</w:t>
      </w:r>
    </w:p>
    <w:p w14:paraId="31388632" w14:textId="77777777" w:rsidR="003467FA" w:rsidRPr="00C36EA6" w:rsidRDefault="003467FA" w:rsidP="003467FA">
      <w:pPr>
        <w:ind w:left="851" w:hanging="284"/>
      </w:pPr>
      <w:r w:rsidRPr="00C36EA6">
        <w:t>a)</w:t>
      </w:r>
      <w:r w:rsidRPr="00C36EA6">
        <w:tab/>
        <w:t>the &lt;session-type&gt; element set to a value of "prearranged";</w:t>
      </w:r>
    </w:p>
    <w:p w14:paraId="60810ADF" w14:textId="77777777" w:rsidR="003467FA" w:rsidRPr="00C36EA6" w:rsidRDefault="003467FA" w:rsidP="003467FA">
      <w:pPr>
        <w:ind w:left="851" w:hanging="284"/>
      </w:pPr>
      <w:r w:rsidRPr="00C36EA6">
        <w:t>b)</w:t>
      </w:r>
      <w:r w:rsidRPr="00C36EA6">
        <w:tab/>
        <w:t>the &lt;mcptt-request-uri&gt; element set to the group identity;</w:t>
      </w:r>
    </w:p>
    <w:p w14:paraId="518AFDA1" w14:textId="77777777" w:rsidR="003467FA" w:rsidRPr="00C36EA6" w:rsidRDefault="003467FA" w:rsidP="003467FA">
      <w:pPr>
        <w:ind w:left="851" w:hanging="284"/>
      </w:pPr>
      <w:r w:rsidRPr="00C36EA6">
        <w:t>c)</w:t>
      </w:r>
      <w:r w:rsidRPr="00C36EA6">
        <w:tab/>
        <w:t>the &lt;mcptt-client-id&gt; element set to the MCPTT client ID of the originating MCPTT client; and</w:t>
      </w:r>
    </w:p>
    <w:p w14:paraId="5C30E38D" w14:textId="77777777" w:rsidR="003467FA" w:rsidRPr="00C36EA6" w:rsidRDefault="003467FA" w:rsidP="003467FA">
      <w:pPr>
        <w:keepLines/>
        <w:ind w:left="1135" w:hanging="851"/>
      </w:pPr>
      <w:r w:rsidRPr="00C36EA6">
        <w:t>NOTE 2:</w:t>
      </w:r>
      <w:r w:rsidRPr="00C36EA6">
        <w:tab/>
        <w:t>The MCPTT client does not include the MCPTT ID of the originating MCPTT user in the body, as this will be inserted into the body of the SIP INVITE request that is sent from the originating participating MCPTT function.</w:t>
      </w:r>
    </w:p>
    <w:p w14:paraId="5A967ECC" w14:textId="77777777" w:rsidR="003467FA" w:rsidRPr="00C36EA6" w:rsidRDefault="003467FA" w:rsidP="003467FA">
      <w:pPr>
        <w:ind w:left="851" w:hanging="284"/>
      </w:pPr>
      <w:r w:rsidRPr="00C36EA6">
        <w:t>d)</w:t>
      </w:r>
      <w:r w:rsidRPr="00C36EA6">
        <w:tab/>
        <w:t>if the group identity can be determined to be a TGI and if the MCPTT client can associate the TGI with a MCPTT group ID, the &lt;associated-group-id&gt; element set to the MCPTT group ID;</w:t>
      </w:r>
    </w:p>
    <w:p w14:paraId="5A8B4B7F" w14:textId="77777777" w:rsidR="003467FA" w:rsidRPr="00C36EA6" w:rsidRDefault="003467FA" w:rsidP="003467FA">
      <w:pPr>
        <w:keepLines/>
        <w:ind w:left="1135" w:hanging="851"/>
      </w:pPr>
      <w:r w:rsidRPr="00C36EA6">
        <w:t>NOTE 3:</w:t>
      </w:r>
      <w:r w:rsidRPr="00C36EA6">
        <w:tab/>
        <w:t>The text "can associate the TGI with a MCPTT group ID" means that the MCPTT client is able to determine that there is a constituent group of the temporary group that it is a member of.</w:t>
      </w:r>
    </w:p>
    <w:p w14:paraId="2CDC3CDA" w14:textId="77777777" w:rsidR="003467FA" w:rsidRPr="00C36EA6" w:rsidRDefault="003467FA" w:rsidP="003467FA">
      <w:pPr>
        <w:keepLines/>
        <w:ind w:left="1135" w:hanging="851"/>
      </w:pPr>
      <w:r w:rsidRPr="00C36EA6">
        <w:t>NOTE 4:</w:t>
      </w:r>
      <w:r w:rsidRPr="00C36EA6">
        <w:tab/>
        <w:t>The MCPTT client is informed about temporary groups and regrouping of MCPTT groups that the user is a member of as specified in 3GPP TS 24.481 [31].</w:t>
      </w:r>
    </w:p>
    <w:p w14:paraId="18173863" w14:textId="77777777" w:rsidR="003467FA" w:rsidRPr="00C36EA6" w:rsidRDefault="003467FA" w:rsidP="003467FA">
      <w:pPr>
        <w:keepLines/>
        <w:ind w:left="1135" w:hanging="851"/>
      </w:pPr>
      <w:r w:rsidRPr="00C36EA6">
        <w:t>NOTE 5:</w:t>
      </w:r>
      <w:r w:rsidRPr="00C36EA6">
        <w:tab/>
        <w:t>If the MCPTT user selected a TGI where there are several MCPTT groups where the MCPTT user is a member, the MCPTT client selects one of those MCPTT groups.</w:t>
      </w:r>
    </w:p>
    <w:p w14:paraId="4DDAE27D" w14:textId="77777777" w:rsidR="003467FA" w:rsidRPr="00C36EA6" w:rsidRDefault="003467FA" w:rsidP="003467FA">
      <w:pPr>
        <w:ind w:left="568" w:hanging="284"/>
      </w:pPr>
      <w:r w:rsidRPr="00C36EA6">
        <w:t>15)</w:t>
      </w:r>
      <w:r w:rsidRPr="00C36EA6">
        <w:tab/>
        <w:t>shall include an SDP offer according to 3GPP TS 24.229 [4] with the clarifications given in subclause 6.2.1;</w:t>
      </w:r>
    </w:p>
    <w:p w14:paraId="612FBBE9" w14:textId="77777777" w:rsidR="003467FA" w:rsidRPr="00C36EA6" w:rsidRDefault="003467FA" w:rsidP="003467FA">
      <w:pPr>
        <w:ind w:left="568" w:hanging="284"/>
      </w:pPr>
      <w:r w:rsidRPr="00C36EA6">
        <w:t>16)</w:t>
      </w:r>
      <w:r w:rsidRPr="00C36EA6">
        <w:tab/>
        <w:t>if an implicit floor request is required, shall indicate this as specified in subclause 6.4; and</w:t>
      </w:r>
    </w:p>
    <w:p w14:paraId="7F48C610" w14:textId="77777777" w:rsidR="003467FA" w:rsidRPr="00C36EA6" w:rsidRDefault="003467FA" w:rsidP="003467FA">
      <w:pPr>
        <w:ind w:left="568" w:hanging="284"/>
      </w:pPr>
      <w:r w:rsidRPr="00C36EA6">
        <w:t>17)</w:t>
      </w:r>
      <w:r w:rsidRPr="00C36EA6">
        <w:tab/>
        <w:t>shall send the SIP INVITE request towards the MCPTT server according to 3GPP TS 24.229 [4].</w:t>
      </w:r>
    </w:p>
    <w:p w14:paraId="25E34DA6" w14:textId="77777777" w:rsidR="003467FA" w:rsidRPr="00C36EA6" w:rsidRDefault="003467FA" w:rsidP="003467FA">
      <w:r w:rsidRPr="00C36EA6">
        <w:t>On receiving a SIP 2xx response to the SIP INVITE request, the MCPTT client:</w:t>
      </w:r>
    </w:p>
    <w:p w14:paraId="1C269A45" w14:textId="77777777" w:rsidR="003467FA" w:rsidRPr="00C36EA6" w:rsidRDefault="003467FA" w:rsidP="003467FA">
      <w:pPr>
        <w:ind w:left="568" w:hanging="284"/>
      </w:pPr>
      <w:r w:rsidRPr="00C36EA6">
        <w:lastRenderedPageBreak/>
        <w:t>1)</w:t>
      </w:r>
      <w:r w:rsidRPr="00C36EA6">
        <w:tab/>
        <w:t>shall interact with the user plane as specified in 3GPP TS 24.380 [5] ;</w:t>
      </w:r>
    </w:p>
    <w:p w14:paraId="0FF90F0D" w14:textId="77777777" w:rsidR="003467FA" w:rsidRPr="00C36EA6" w:rsidRDefault="003467FA" w:rsidP="003467FA">
      <w:pPr>
        <w:ind w:left="568" w:hanging="284"/>
      </w:pPr>
      <w:r w:rsidRPr="00C36EA6">
        <w:t>2)</w:t>
      </w:r>
      <w:r w:rsidRPr="00C36EA6">
        <w:tab/>
        <w:t>if the MCPTT emergency group call state is set to "MEGC 2: emergency-call-requested" or "MEGC 3: emergency-call-granted" or the MCPTT imminent peril group call state is set to "MIGC 2: imminent-peril-call-requested" or "MIGC 3: imminent-peril-call-granted", the MCPTT client shall perform the actions specified in subclause 6.2.8.1.4; and</w:t>
      </w:r>
    </w:p>
    <w:p w14:paraId="60C33239" w14:textId="77777777" w:rsidR="003467FA" w:rsidRPr="00C36EA6" w:rsidRDefault="003467FA" w:rsidP="003467FA">
      <w:pPr>
        <w:ind w:left="568" w:hanging="284"/>
      </w:pPr>
      <w:r w:rsidRPr="00C36EA6">
        <w:t>3)</w:t>
      </w:r>
      <w:r w:rsidRPr="00C36EA6">
        <w:tab/>
        <w:t>may subscribe to the conference event package as specified in subclause 10.1.3.1.</w:t>
      </w:r>
    </w:p>
    <w:p w14:paraId="3B6AA001" w14:textId="77777777" w:rsidR="003467FA" w:rsidRPr="00C36EA6" w:rsidRDefault="003467FA" w:rsidP="003467FA">
      <w:r w:rsidRPr="00C36EA6">
        <w:t>On receiving a SIP 4xx response, a SIP 5xx response or a SIP 6xx response to the SIP INVITE request:</w:t>
      </w:r>
    </w:p>
    <w:p w14:paraId="04892467" w14:textId="77777777" w:rsidR="003467FA" w:rsidRPr="00C36EA6" w:rsidRDefault="003467FA" w:rsidP="003467FA">
      <w:pPr>
        <w:ind w:left="568" w:hanging="284"/>
      </w:pPr>
      <w:r w:rsidRPr="00C36EA6">
        <w:t>1)</w:t>
      </w:r>
      <w:r w:rsidRPr="00C36EA6">
        <w:tab/>
        <w:t>if the MCPTT emergency group call state is set to "MEGC 2: emergency-call-requested" or "MEGC 3: emergency-call-granted"; or</w:t>
      </w:r>
    </w:p>
    <w:p w14:paraId="1C463553" w14:textId="77777777" w:rsidR="003467FA" w:rsidRPr="00C36EA6" w:rsidRDefault="003467FA" w:rsidP="003467FA">
      <w:pPr>
        <w:ind w:left="568" w:hanging="284"/>
      </w:pPr>
      <w:r w:rsidRPr="00C36EA6">
        <w:t>…</w:t>
      </w:r>
    </w:p>
    <w:p w14:paraId="4C786394" w14:textId="77777777" w:rsidR="003467FA" w:rsidRPr="00C36EA6" w:rsidRDefault="003467FA" w:rsidP="003467FA">
      <w:r w:rsidRPr="00C36EA6">
        <w:t>the MCPTT client shall perform the actions specified in subclause 6.2.8.1.5.</w:t>
      </w:r>
    </w:p>
    <w:p w14:paraId="419107F9" w14:textId="77777777" w:rsidR="003467FA" w:rsidRPr="00C36EA6" w:rsidRDefault="003467FA" w:rsidP="003467FA">
      <w:r w:rsidRPr="00C36EA6">
        <w:rPr>
          <w:rFonts w:eastAsia="SimSun"/>
        </w:rPr>
        <w:t xml:space="preserve">On receiving a </w:t>
      </w:r>
      <w:r w:rsidRPr="00C36EA6">
        <w:t xml:space="preserve">SIP INFO request where </w:t>
      </w:r>
      <w:r w:rsidRPr="00C36EA6">
        <w:rPr>
          <w:rFonts w:eastAsia="SimSun"/>
        </w:rPr>
        <w:t xml:space="preserve">the Request-URI contains an MCPTT session ID identifying an ongoing group session, </w:t>
      </w:r>
      <w:r w:rsidRPr="00C36EA6">
        <w:t>the MCPTT client shall follow the actions specified in subclause 6.2.8.1.13.</w:t>
      </w:r>
    </w:p>
    <w:p w14:paraId="73EBA1D0" w14:textId="77777777" w:rsidR="003467FA" w:rsidRPr="00C36EA6" w:rsidRDefault="003467FA" w:rsidP="003467FA">
      <w:pPr>
        <w:pStyle w:val="H6"/>
      </w:pPr>
      <w:r w:rsidRPr="00C36EA6">
        <w:t>6.1.1.11.3</w:t>
      </w:r>
      <w:r w:rsidRPr="00C36EA6">
        <w:tab/>
        <w:t>Test description</w:t>
      </w:r>
    </w:p>
    <w:p w14:paraId="31AB97E8" w14:textId="77777777" w:rsidR="003467FA" w:rsidRPr="00C36EA6" w:rsidRDefault="003467FA" w:rsidP="003467FA">
      <w:pPr>
        <w:pStyle w:val="H6"/>
      </w:pPr>
      <w:r w:rsidRPr="00C36EA6">
        <w:t>6.1.1.11.3.1</w:t>
      </w:r>
      <w:r w:rsidRPr="00C36EA6">
        <w:tab/>
        <w:t>Pre-test conditions</w:t>
      </w:r>
    </w:p>
    <w:p w14:paraId="463E3347" w14:textId="77777777" w:rsidR="003F3C32" w:rsidRDefault="003F3C32" w:rsidP="003F3C32">
      <w:pPr>
        <w:pStyle w:val="H6"/>
        <w:rPr>
          <w:ins w:id="1778" w:author="MCC160" w:date="2024-04-29T12:57:00Z"/>
        </w:rPr>
      </w:pPr>
      <w:ins w:id="1779" w:author="MCC160" w:date="2024-04-29T12:57:00Z">
        <w:r w:rsidRPr="00102CE5">
          <w:t>Test configuration</w:t>
        </w:r>
        <w:r>
          <w:t>:</w:t>
        </w:r>
      </w:ins>
    </w:p>
    <w:p w14:paraId="5B41F917" w14:textId="5D72E5B7" w:rsidR="003F3C32" w:rsidRDefault="003F3C32" w:rsidP="003F3C32">
      <w:pPr>
        <w:pStyle w:val="B10"/>
        <w:rPr>
          <w:ins w:id="1780" w:author="MCC160" w:date="2024-04-29T12:57:00Z"/>
        </w:rPr>
      </w:pPr>
      <w:ins w:id="1781" w:author="MCC160" w:date="2024-04-29T12:57:00Z">
        <w:r>
          <w:t>-</w:t>
        </w:r>
        <w:r>
          <w:tab/>
          <w:t xml:space="preserve">Single cell configuration according to TS </w:t>
        </w:r>
      </w:ins>
      <w:ins w:id="1782" w:author="MCC160" w:date="2024-05-07T11:22:00Z">
        <w:r w:rsidR="00BD3E43">
          <w:t>36.579</w:t>
        </w:r>
      </w:ins>
      <w:ins w:id="1783" w:author="MCC160" w:date="2024-04-29T12:57:00Z">
        <w:r>
          <w:t>-1 [2] clause 5.2.2.2.1.</w:t>
        </w:r>
      </w:ins>
    </w:p>
    <w:p w14:paraId="0CFDE071" w14:textId="77777777" w:rsidR="003F3C32" w:rsidRDefault="003F3C32" w:rsidP="003F3C32">
      <w:pPr>
        <w:pStyle w:val="H6"/>
        <w:rPr>
          <w:ins w:id="1784" w:author="MCC160" w:date="2024-04-29T12:57:00Z"/>
        </w:rPr>
      </w:pPr>
      <w:ins w:id="1785" w:author="MCC160" w:date="2024-04-29T12:57:00Z">
        <w:r>
          <w:t>Preamble:</w:t>
        </w:r>
      </w:ins>
    </w:p>
    <w:p w14:paraId="029816E9" w14:textId="77777777" w:rsidR="003F3C32" w:rsidRDefault="003F3C32" w:rsidP="003F3C32">
      <w:pPr>
        <w:pStyle w:val="B10"/>
        <w:rPr>
          <w:ins w:id="1786" w:author="MCC160" w:date="2024-04-29T12:57:00Z"/>
        </w:rPr>
      </w:pPr>
      <w:ins w:id="1787" w:author="MCC160" w:date="2024-04-29T12:57:00Z">
        <w:r>
          <w:t>-</w:t>
        </w:r>
        <w:r>
          <w:tab/>
          <w:t>The UE has performed procedure 'Initial registration' as described in TS 36.579-1 [2] clause 5.4.2.</w:t>
        </w:r>
      </w:ins>
    </w:p>
    <w:p w14:paraId="1FB3A38A" w14:textId="77777777" w:rsidR="003F3C32" w:rsidRDefault="003F3C32" w:rsidP="003F3C32">
      <w:pPr>
        <w:pStyle w:val="B10"/>
        <w:rPr>
          <w:ins w:id="1788" w:author="MCC160" w:date="2024-04-29T12:57:00Z"/>
        </w:rPr>
      </w:pPr>
      <w:ins w:id="1789" w:author="MCC160" w:date="2024-04-29T12:57:00Z">
        <w:r>
          <w:t>-</w:t>
        </w:r>
        <w:r>
          <w:tab/>
        </w:r>
        <w:r w:rsidRPr="000573F5">
          <w:t>UE States at the end of the preamble</w:t>
        </w:r>
        <w:r>
          <w:t>:</w:t>
        </w:r>
      </w:ins>
    </w:p>
    <w:p w14:paraId="4995B622" w14:textId="77777777" w:rsidR="003F3C32" w:rsidRDefault="003F3C32" w:rsidP="003F3C32">
      <w:pPr>
        <w:pStyle w:val="B10"/>
        <w:ind w:left="852"/>
        <w:rPr>
          <w:ins w:id="1790" w:author="MCC160" w:date="2024-04-29T12:57:00Z"/>
        </w:rPr>
      </w:pPr>
      <w:ins w:id="1791" w:author="MCC160" w:date="2024-04-29T12:57:00Z">
        <w:r>
          <w:t>-</w:t>
        </w:r>
        <w:r>
          <w:tab/>
          <w:t>The UE is in RRC_IDLE state.</w:t>
        </w:r>
      </w:ins>
    </w:p>
    <w:p w14:paraId="0F790E65" w14:textId="77777777" w:rsidR="003F3C32" w:rsidRDefault="003F3C32" w:rsidP="003F3C32">
      <w:pPr>
        <w:pStyle w:val="B10"/>
        <w:ind w:left="852"/>
        <w:rPr>
          <w:ins w:id="1792" w:author="MCC160" w:date="2024-04-29T12:57:00Z"/>
        </w:rPr>
      </w:pPr>
      <w:ins w:id="1793" w:author="MCC160" w:date="2024-04-29T12:57:00Z">
        <w:r>
          <w:t>-</w:t>
        </w:r>
        <w:r>
          <w:tab/>
          <w:t>The client is registered for MCPTT.</w:t>
        </w:r>
      </w:ins>
    </w:p>
    <w:p w14:paraId="1EEF7620" w14:textId="0539A44E" w:rsidR="003467FA" w:rsidRPr="00C36EA6" w:rsidDel="003F3C32" w:rsidRDefault="003467FA" w:rsidP="003467FA">
      <w:pPr>
        <w:pStyle w:val="H6"/>
        <w:rPr>
          <w:del w:id="1794" w:author="MCC160" w:date="2024-04-29T12:57:00Z"/>
        </w:rPr>
      </w:pPr>
      <w:del w:id="1795" w:author="MCC160" w:date="2024-04-29T12:57:00Z">
        <w:r w:rsidRPr="00C36EA6" w:rsidDel="003F3C32">
          <w:delText>System Simulator:</w:delText>
        </w:r>
      </w:del>
    </w:p>
    <w:p w14:paraId="6393711B" w14:textId="179C6664" w:rsidR="003467FA" w:rsidRPr="00C36EA6" w:rsidDel="003F3C32" w:rsidRDefault="003467FA" w:rsidP="003467FA">
      <w:pPr>
        <w:pStyle w:val="B10"/>
        <w:rPr>
          <w:del w:id="1796" w:author="MCC160" w:date="2024-04-29T12:57:00Z"/>
        </w:rPr>
      </w:pPr>
      <w:del w:id="1797" w:author="MCC160" w:date="2024-04-29T12:57:00Z">
        <w:r w:rsidRPr="00C36EA6" w:rsidDel="003F3C32">
          <w:delText>-</w:delText>
        </w:r>
        <w:r w:rsidRPr="00C36EA6" w:rsidDel="003F3C32">
          <w:tab/>
          <w:delText>SS (MCPTT server)</w:delText>
        </w:r>
      </w:del>
    </w:p>
    <w:p w14:paraId="2A66FD97" w14:textId="2C3FCEA5" w:rsidR="003467FA" w:rsidRPr="00C36EA6" w:rsidDel="003F3C32" w:rsidRDefault="003467FA" w:rsidP="003467FA">
      <w:pPr>
        <w:pStyle w:val="B10"/>
        <w:rPr>
          <w:del w:id="1798" w:author="MCC160" w:date="2024-04-29T12:57:00Z"/>
        </w:rPr>
      </w:pPr>
      <w:del w:id="1799" w:author="MCC160" w:date="2024-04-29T12:57:00Z">
        <w:r w:rsidRPr="00C36EA6" w:rsidDel="003F3C32">
          <w:delText>-</w:delText>
        </w:r>
        <w:r w:rsidRPr="00C36EA6" w:rsidDel="003F3C32">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4C1B4918" w14:textId="169E31A9" w:rsidR="003467FA" w:rsidRPr="00C36EA6" w:rsidDel="003F3C32" w:rsidRDefault="003467FA" w:rsidP="003467FA">
      <w:pPr>
        <w:pStyle w:val="H6"/>
        <w:rPr>
          <w:del w:id="1800" w:author="MCC160" w:date="2024-04-29T12:57:00Z"/>
        </w:rPr>
      </w:pPr>
      <w:del w:id="1801" w:author="MCC160" w:date="2024-04-29T12:57:00Z">
        <w:r w:rsidRPr="00C36EA6" w:rsidDel="003F3C32">
          <w:delText>IUT:</w:delText>
        </w:r>
      </w:del>
    </w:p>
    <w:p w14:paraId="4DD0033F" w14:textId="37D0E8DB" w:rsidR="003467FA" w:rsidRPr="00C36EA6" w:rsidDel="003F3C32" w:rsidRDefault="003467FA" w:rsidP="003467FA">
      <w:pPr>
        <w:pStyle w:val="B10"/>
        <w:rPr>
          <w:del w:id="1802" w:author="MCC160" w:date="2024-04-29T12:57:00Z"/>
        </w:rPr>
      </w:pPr>
      <w:del w:id="1803" w:author="MCC160" w:date="2024-04-29T12:57:00Z">
        <w:r w:rsidRPr="00C36EA6" w:rsidDel="003F3C32">
          <w:delText>-</w:delText>
        </w:r>
        <w:r w:rsidRPr="00C36EA6" w:rsidDel="003F3C32">
          <w:tab/>
          <w:delText xml:space="preserve">UE (MCPTT client) </w:delText>
        </w:r>
      </w:del>
    </w:p>
    <w:p w14:paraId="40196672" w14:textId="6A070ED8" w:rsidR="003467FA" w:rsidRPr="00C36EA6" w:rsidDel="003F3C32" w:rsidRDefault="003467FA" w:rsidP="003467FA">
      <w:pPr>
        <w:pStyle w:val="B10"/>
        <w:rPr>
          <w:del w:id="1804" w:author="MCC160" w:date="2024-04-29T12:57:00Z"/>
        </w:rPr>
      </w:pPr>
      <w:del w:id="1805" w:author="MCC160" w:date="2024-04-29T12:57:00Z">
        <w:r w:rsidRPr="00C36EA6" w:rsidDel="003F3C32">
          <w:delText>-</w:delText>
        </w:r>
        <w:r w:rsidRPr="00C36EA6" w:rsidDel="003F3C32">
          <w:tab/>
          <w:delText>The test USIM set as defined in TS 36.579-1 [2] clause 5.5.10 is inserted.</w:delText>
        </w:r>
      </w:del>
    </w:p>
    <w:p w14:paraId="297C0619" w14:textId="19766A33" w:rsidR="003467FA" w:rsidRPr="00C36EA6" w:rsidDel="003F3C32" w:rsidRDefault="003467FA" w:rsidP="003467FA">
      <w:pPr>
        <w:pStyle w:val="H6"/>
        <w:rPr>
          <w:del w:id="1806" w:author="MCC160" w:date="2024-04-29T12:57:00Z"/>
        </w:rPr>
      </w:pPr>
      <w:del w:id="1807" w:author="MCC160" w:date="2024-04-29T12:57:00Z">
        <w:r w:rsidRPr="00C36EA6" w:rsidDel="003F3C32">
          <w:delText>Preamble:</w:delText>
        </w:r>
      </w:del>
    </w:p>
    <w:p w14:paraId="1602A907" w14:textId="780F5AC6" w:rsidR="003467FA" w:rsidRPr="00C36EA6" w:rsidDel="003F3C32" w:rsidRDefault="003467FA" w:rsidP="003467FA">
      <w:pPr>
        <w:pStyle w:val="B10"/>
        <w:rPr>
          <w:del w:id="1808" w:author="MCC160" w:date="2024-04-29T12:57:00Z"/>
        </w:rPr>
      </w:pPr>
      <w:del w:id="1809" w:author="MCC160" w:date="2024-04-29T12:57:00Z">
        <w:r w:rsidRPr="00C36EA6" w:rsidDel="003F3C32">
          <w:delText>-</w:delText>
        </w:r>
        <w:r w:rsidRPr="00C36EA6" w:rsidDel="003F3C32">
          <w:tab/>
          <w:delText>The UE has performed procedure 'MCPTT UE registration' as specified in TS 36.579-1 [2] clause 5.4.2.</w:delText>
        </w:r>
      </w:del>
    </w:p>
    <w:p w14:paraId="7F1B3101" w14:textId="0AA63DA0" w:rsidR="003467FA" w:rsidRPr="00C36EA6" w:rsidDel="003F3C32" w:rsidRDefault="003467FA" w:rsidP="003467FA">
      <w:pPr>
        <w:pStyle w:val="B10"/>
        <w:rPr>
          <w:del w:id="1810" w:author="MCC160" w:date="2024-04-29T12:57:00Z"/>
        </w:rPr>
      </w:pPr>
      <w:del w:id="1811" w:author="MCC160" w:date="2024-04-29T12:57:00Z">
        <w:r w:rsidRPr="00C36EA6" w:rsidDel="003F3C32">
          <w:delText>-</w:delText>
        </w:r>
        <w:r w:rsidRPr="00C36EA6" w:rsidDel="003F3C32">
          <w:tab/>
          <w:delText>The UE has performed procedure 'MCX Authorization/Configuration and Key Generation' as specified in TS 36.579-1 [2] clause 5.3.2.</w:delText>
        </w:r>
      </w:del>
    </w:p>
    <w:p w14:paraId="5133EDCC" w14:textId="0399D329" w:rsidR="003467FA" w:rsidRPr="00C36EA6" w:rsidDel="003F3C32" w:rsidRDefault="003467FA" w:rsidP="003467FA">
      <w:pPr>
        <w:pStyle w:val="B10"/>
        <w:rPr>
          <w:del w:id="1812" w:author="MCC160" w:date="2024-04-29T12:57:00Z"/>
        </w:rPr>
      </w:pPr>
      <w:del w:id="1813" w:author="MCC160" w:date="2024-04-29T12:57:00Z">
        <w:r w:rsidRPr="00C36EA6" w:rsidDel="003F3C32">
          <w:delText>-</w:delText>
        </w:r>
        <w:r w:rsidRPr="00C36EA6" w:rsidDel="003F3C32">
          <w:tab/>
          <w:delText>UE States at the end of the preamble</w:delText>
        </w:r>
      </w:del>
    </w:p>
    <w:p w14:paraId="50367D74" w14:textId="110DE48B" w:rsidR="003467FA" w:rsidRPr="00C36EA6" w:rsidDel="003F3C32" w:rsidRDefault="003467FA" w:rsidP="003467FA">
      <w:pPr>
        <w:pStyle w:val="B2"/>
        <w:rPr>
          <w:del w:id="1814" w:author="MCC160" w:date="2024-04-29T12:57:00Z"/>
        </w:rPr>
      </w:pPr>
      <w:del w:id="1815" w:author="MCC160" w:date="2024-04-29T12:57:00Z">
        <w:r w:rsidRPr="00C36EA6" w:rsidDel="003F3C32">
          <w:delText>-</w:delText>
        </w:r>
        <w:r w:rsidRPr="00C36EA6" w:rsidDel="003F3C32">
          <w:tab/>
          <w:delText>The UE is in E-UTRA Registered, Idle Mode state.</w:delText>
        </w:r>
      </w:del>
    </w:p>
    <w:p w14:paraId="5577BCE1" w14:textId="2FE2E56F" w:rsidR="003467FA" w:rsidRPr="00C36EA6" w:rsidDel="003F3C32" w:rsidRDefault="003467FA" w:rsidP="003467FA">
      <w:pPr>
        <w:pStyle w:val="B2"/>
        <w:rPr>
          <w:del w:id="1816" w:author="MCC160" w:date="2024-04-29T12:57:00Z"/>
        </w:rPr>
      </w:pPr>
      <w:del w:id="1817" w:author="MCC160" w:date="2024-04-29T12:57:00Z">
        <w:r w:rsidRPr="00C36EA6" w:rsidDel="003F3C32">
          <w:delText>-</w:delText>
        </w:r>
        <w:r w:rsidRPr="00C36EA6" w:rsidDel="003F3C32">
          <w:tab/>
          <w:delText>The MCPTT Client Application has been activated and User has registered-in as the MCPTT User with the Server as active user at the Client.</w:delText>
        </w:r>
      </w:del>
    </w:p>
    <w:p w14:paraId="6D95F999" w14:textId="77777777" w:rsidR="003467FA" w:rsidRPr="00C36EA6" w:rsidRDefault="003467FA" w:rsidP="003467FA">
      <w:pPr>
        <w:pStyle w:val="H6"/>
      </w:pPr>
      <w:r w:rsidRPr="00C36EA6">
        <w:lastRenderedPageBreak/>
        <w:t>6.1.1.11.3.2</w:t>
      </w:r>
      <w:r w:rsidRPr="00C36EA6">
        <w:tab/>
        <w:t>Test procedure sequence</w:t>
      </w:r>
    </w:p>
    <w:p w14:paraId="2D955812" w14:textId="77777777" w:rsidR="003467FA" w:rsidRPr="00C36EA6" w:rsidRDefault="003467FA" w:rsidP="003467FA">
      <w:pPr>
        <w:pStyle w:val="TH"/>
      </w:pPr>
      <w:r w:rsidRPr="00C36EA6">
        <w:t>Table 6.1.1.11.3.2-1: Main Behaviour</w:t>
      </w:r>
    </w:p>
    <w:tbl>
      <w:tblPr>
        <w:tblW w:w="9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
        <w:gridCol w:w="3939"/>
        <w:gridCol w:w="709"/>
        <w:gridCol w:w="2736"/>
        <w:gridCol w:w="547"/>
        <w:gridCol w:w="859"/>
      </w:tblGrid>
      <w:tr w:rsidR="003467FA" w:rsidRPr="00C36EA6" w14:paraId="2BCBF18D" w14:textId="77777777" w:rsidTr="003D7D35">
        <w:trPr>
          <w:trHeight w:val="201"/>
          <w:jc w:val="center"/>
        </w:trPr>
        <w:tc>
          <w:tcPr>
            <w:tcW w:w="623" w:type="dxa"/>
            <w:tcBorders>
              <w:top w:val="single" w:sz="4" w:space="0" w:color="auto"/>
              <w:left w:val="single" w:sz="4" w:space="0" w:color="auto"/>
              <w:bottom w:val="nil"/>
              <w:right w:val="single" w:sz="4" w:space="0" w:color="auto"/>
            </w:tcBorders>
            <w:hideMark/>
          </w:tcPr>
          <w:p w14:paraId="55607D2F" w14:textId="77777777" w:rsidR="003467FA" w:rsidRPr="00C36EA6" w:rsidRDefault="003467FA" w:rsidP="003D7D35">
            <w:pPr>
              <w:pStyle w:val="TAH"/>
              <w:rPr>
                <w:lang w:val="fr-FR"/>
              </w:rPr>
            </w:pPr>
            <w:r w:rsidRPr="00C36EA6">
              <w:rPr>
                <w:lang w:val="fr-FR"/>
              </w:rPr>
              <w:t>St</w:t>
            </w:r>
          </w:p>
        </w:tc>
        <w:tc>
          <w:tcPr>
            <w:tcW w:w="3939" w:type="dxa"/>
            <w:tcBorders>
              <w:top w:val="single" w:sz="4" w:space="0" w:color="auto"/>
              <w:left w:val="single" w:sz="4" w:space="0" w:color="auto"/>
              <w:bottom w:val="nil"/>
              <w:right w:val="single" w:sz="4" w:space="0" w:color="auto"/>
            </w:tcBorders>
            <w:hideMark/>
          </w:tcPr>
          <w:p w14:paraId="71AF5B53" w14:textId="77777777" w:rsidR="003467FA" w:rsidRPr="00C36EA6" w:rsidRDefault="003467FA" w:rsidP="003D7D35">
            <w:pPr>
              <w:pStyle w:val="TAH"/>
              <w:rPr>
                <w:lang w:val="fr-FR"/>
              </w:rPr>
            </w:pPr>
            <w:r w:rsidRPr="00C36EA6">
              <w:rPr>
                <w:lang w:val="fr-FR"/>
              </w:rPr>
              <w:t>Procedure</w:t>
            </w:r>
          </w:p>
        </w:tc>
        <w:tc>
          <w:tcPr>
            <w:tcW w:w="3445" w:type="dxa"/>
            <w:gridSpan w:val="2"/>
            <w:tcBorders>
              <w:top w:val="single" w:sz="4" w:space="0" w:color="auto"/>
              <w:left w:val="single" w:sz="4" w:space="0" w:color="auto"/>
              <w:bottom w:val="single" w:sz="4" w:space="0" w:color="auto"/>
              <w:right w:val="single" w:sz="4" w:space="0" w:color="auto"/>
            </w:tcBorders>
            <w:hideMark/>
          </w:tcPr>
          <w:p w14:paraId="6F4F6487" w14:textId="77777777" w:rsidR="003467FA" w:rsidRPr="00C36EA6" w:rsidRDefault="003467FA" w:rsidP="003D7D35">
            <w:pPr>
              <w:pStyle w:val="TAH"/>
              <w:rPr>
                <w:lang w:val="fr-FR"/>
              </w:rPr>
            </w:pPr>
            <w:r w:rsidRPr="00C36EA6">
              <w:rPr>
                <w:lang w:val="fr-FR"/>
              </w:rPr>
              <w:t>Message Sequence</w:t>
            </w:r>
          </w:p>
        </w:tc>
        <w:tc>
          <w:tcPr>
            <w:tcW w:w="547" w:type="dxa"/>
            <w:tcBorders>
              <w:top w:val="single" w:sz="4" w:space="0" w:color="auto"/>
              <w:left w:val="single" w:sz="4" w:space="0" w:color="auto"/>
              <w:bottom w:val="nil"/>
              <w:right w:val="single" w:sz="4" w:space="0" w:color="auto"/>
            </w:tcBorders>
            <w:hideMark/>
          </w:tcPr>
          <w:p w14:paraId="53D0861A" w14:textId="77777777" w:rsidR="003467FA" w:rsidRPr="00C36EA6" w:rsidRDefault="003467FA" w:rsidP="003D7D35">
            <w:pPr>
              <w:pStyle w:val="TAH"/>
              <w:rPr>
                <w:lang w:val="fr-FR"/>
              </w:rPr>
            </w:pPr>
            <w:r w:rsidRPr="00C36EA6">
              <w:rPr>
                <w:lang w:val="fr-FR"/>
              </w:rPr>
              <w:t>TP</w:t>
            </w:r>
          </w:p>
        </w:tc>
        <w:tc>
          <w:tcPr>
            <w:tcW w:w="858" w:type="dxa"/>
            <w:tcBorders>
              <w:top w:val="single" w:sz="4" w:space="0" w:color="auto"/>
              <w:left w:val="single" w:sz="4" w:space="0" w:color="auto"/>
              <w:bottom w:val="nil"/>
              <w:right w:val="single" w:sz="4" w:space="0" w:color="auto"/>
            </w:tcBorders>
            <w:hideMark/>
          </w:tcPr>
          <w:p w14:paraId="01B5856A" w14:textId="77777777" w:rsidR="003467FA" w:rsidRPr="00C36EA6" w:rsidRDefault="003467FA" w:rsidP="003D7D35">
            <w:pPr>
              <w:pStyle w:val="TAH"/>
              <w:rPr>
                <w:lang w:val="fr-FR"/>
              </w:rPr>
            </w:pPr>
            <w:r w:rsidRPr="00C36EA6">
              <w:rPr>
                <w:lang w:val="fr-FR"/>
              </w:rPr>
              <w:t>Verdict</w:t>
            </w:r>
          </w:p>
        </w:tc>
      </w:tr>
      <w:tr w:rsidR="003467FA" w:rsidRPr="00C36EA6" w14:paraId="62365E96" w14:textId="77777777" w:rsidTr="003D7D35">
        <w:trPr>
          <w:trHeight w:val="201"/>
          <w:jc w:val="center"/>
        </w:trPr>
        <w:tc>
          <w:tcPr>
            <w:tcW w:w="623" w:type="dxa"/>
            <w:tcBorders>
              <w:top w:val="nil"/>
              <w:left w:val="single" w:sz="4" w:space="0" w:color="auto"/>
              <w:bottom w:val="single" w:sz="4" w:space="0" w:color="auto"/>
              <w:right w:val="single" w:sz="4" w:space="0" w:color="auto"/>
            </w:tcBorders>
          </w:tcPr>
          <w:p w14:paraId="49FE70FC" w14:textId="77777777" w:rsidR="003467FA" w:rsidRPr="00C36EA6" w:rsidRDefault="003467FA" w:rsidP="003D7D35">
            <w:pPr>
              <w:pStyle w:val="TAH"/>
              <w:rPr>
                <w:lang w:val="fr-FR"/>
              </w:rPr>
            </w:pPr>
          </w:p>
        </w:tc>
        <w:tc>
          <w:tcPr>
            <w:tcW w:w="3939" w:type="dxa"/>
            <w:tcBorders>
              <w:top w:val="nil"/>
              <w:left w:val="single" w:sz="4" w:space="0" w:color="auto"/>
              <w:bottom w:val="single" w:sz="4" w:space="0" w:color="auto"/>
              <w:right w:val="single" w:sz="4" w:space="0" w:color="auto"/>
            </w:tcBorders>
          </w:tcPr>
          <w:p w14:paraId="41415E52" w14:textId="77777777" w:rsidR="003467FA" w:rsidRPr="00C36EA6" w:rsidRDefault="003467FA" w:rsidP="003D7D35">
            <w:pPr>
              <w:pStyle w:val="TAH"/>
              <w:rPr>
                <w:lang w:val="fr-FR"/>
              </w:rPr>
            </w:pPr>
          </w:p>
        </w:tc>
        <w:tc>
          <w:tcPr>
            <w:tcW w:w="709" w:type="dxa"/>
            <w:tcBorders>
              <w:top w:val="single" w:sz="4" w:space="0" w:color="auto"/>
              <w:left w:val="single" w:sz="4" w:space="0" w:color="auto"/>
              <w:bottom w:val="single" w:sz="4" w:space="0" w:color="auto"/>
              <w:right w:val="single" w:sz="4" w:space="0" w:color="auto"/>
            </w:tcBorders>
            <w:hideMark/>
          </w:tcPr>
          <w:p w14:paraId="03CC436A" w14:textId="77777777" w:rsidR="003467FA" w:rsidRPr="00C36EA6" w:rsidRDefault="003467FA" w:rsidP="003D7D35">
            <w:pPr>
              <w:pStyle w:val="TAH"/>
              <w:rPr>
                <w:lang w:val="fr-FR"/>
              </w:rPr>
            </w:pPr>
            <w:r w:rsidRPr="00C36EA6">
              <w:rPr>
                <w:lang w:val="fr-FR"/>
              </w:rPr>
              <w:t>U - S</w:t>
            </w:r>
          </w:p>
        </w:tc>
        <w:tc>
          <w:tcPr>
            <w:tcW w:w="2736" w:type="dxa"/>
            <w:tcBorders>
              <w:top w:val="single" w:sz="4" w:space="0" w:color="auto"/>
              <w:left w:val="single" w:sz="4" w:space="0" w:color="auto"/>
              <w:bottom w:val="single" w:sz="4" w:space="0" w:color="auto"/>
              <w:right w:val="single" w:sz="4" w:space="0" w:color="auto"/>
            </w:tcBorders>
            <w:hideMark/>
          </w:tcPr>
          <w:p w14:paraId="4E42E1E5" w14:textId="77777777" w:rsidR="003467FA" w:rsidRPr="00C36EA6" w:rsidRDefault="003467FA" w:rsidP="003D7D35">
            <w:pPr>
              <w:pStyle w:val="TAH"/>
              <w:rPr>
                <w:lang w:val="fr-FR"/>
              </w:rPr>
            </w:pPr>
            <w:r w:rsidRPr="00C36EA6">
              <w:rPr>
                <w:lang w:val="fr-FR"/>
              </w:rPr>
              <w:t>Message</w:t>
            </w:r>
          </w:p>
        </w:tc>
        <w:tc>
          <w:tcPr>
            <w:tcW w:w="547" w:type="dxa"/>
            <w:tcBorders>
              <w:top w:val="nil"/>
              <w:left w:val="single" w:sz="4" w:space="0" w:color="auto"/>
              <w:bottom w:val="single" w:sz="4" w:space="0" w:color="auto"/>
              <w:right w:val="single" w:sz="4" w:space="0" w:color="auto"/>
            </w:tcBorders>
          </w:tcPr>
          <w:p w14:paraId="76E0E45B" w14:textId="77777777" w:rsidR="003467FA" w:rsidRPr="00C36EA6" w:rsidRDefault="003467FA" w:rsidP="003D7D35">
            <w:pPr>
              <w:pStyle w:val="TAH"/>
              <w:rPr>
                <w:lang w:val="fr-FR"/>
              </w:rPr>
            </w:pPr>
          </w:p>
        </w:tc>
        <w:tc>
          <w:tcPr>
            <w:tcW w:w="858" w:type="dxa"/>
            <w:tcBorders>
              <w:top w:val="nil"/>
              <w:left w:val="single" w:sz="4" w:space="0" w:color="auto"/>
              <w:bottom w:val="single" w:sz="4" w:space="0" w:color="auto"/>
              <w:right w:val="single" w:sz="4" w:space="0" w:color="auto"/>
            </w:tcBorders>
          </w:tcPr>
          <w:p w14:paraId="2CA572EB" w14:textId="77777777" w:rsidR="003467FA" w:rsidRPr="00C36EA6" w:rsidRDefault="003467FA" w:rsidP="003D7D35">
            <w:pPr>
              <w:pStyle w:val="TAH"/>
              <w:rPr>
                <w:lang w:val="fr-FR"/>
              </w:rPr>
            </w:pPr>
          </w:p>
        </w:tc>
      </w:tr>
      <w:tr w:rsidR="003467FA" w:rsidRPr="00C36EA6" w14:paraId="32B73AD2" w14:textId="77777777" w:rsidTr="003D7D35">
        <w:trPr>
          <w:jc w:val="center"/>
        </w:trPr>
        <w:tc>
          <w:tcPr>
            <w:tcW w:w="623" w:type="dxa"/>
            <w:tcBorders>
              <w:top w:val="single" w:sz="4" w:space="0" w:color="auto"/>
              <w:left w:val="single" w:sz="4" w:space="0" w:color="auto"/>
              <w:bottom w:val="single" w:sz="4" w:space="0" w:color="auto"/>
              <w:right w:val="single" w:sz="4" w:space="0" w:color="auto"/>
            </w:tcBorders>
            <w:hideMark/>
          </w:tcPr>
          <w:p w14:paraId="5AD789B1" w14:textId="77777777" w:rsidR="003467FA" w:rsidRPr="00C36EA6" w:rsidRDefault="003467FA" w:rsidP="003D7D35">
            <w:pPr>
              <w:pStyle w:val="TAC"/>
              <w:rPr>
                <w:lang w:val="fr-FR"/>
              </w:rPr>
            </w:pPr>
            <w:r w:rsidRPr="00C36EA6">
              <w:rPr>
                <w:lang w:val="fr-FR"/>
              </w:rPr>
              <w:t>1</w:t>
            </w:r>
          </w:p>
        </w:tc>
        <w:tc>
          <w:tcPr>
            <w:tcW w:w="3939" w:type="dxa"/>
            <w:tcBorders>
              <w:top w:val="single" w:sz="4" w:space="0" w:color="auto"/>
              <w:left w:val="single" w:sz="4" w:space="0" w:color="auto"/>
              <w:bottom w:val="single" w:sz="4" w:space="0" w:color="auto"/>
              <w:right w:val="single" w:sz="4" w:space="0" w:color="auto"/>
            </w:tcBorders>
            <w:hideMark/>
          </w:tcPr>
          <w:p w14:paraId="19CA260B" w14:textId="77777777" w:rsidR="003467FA" w:rsidRPr="00C36EA6" w:rsidRDefault="003467FA" w:rsidP="003D7D35">
            <w:pPr>
              <w:pStyle w:val="TAL"/>
              <w:rPr>
                <w:lang w:val="fr-FR"/>
              </w:rPr>
            </w:pPr>
            <w:r w:rsidRPr="00C36EA6">
              <w:rPr>
                <w:lang w:val="fr-FR"/>
              </w:rPr>
              <w:t>Make the UE (MCPTT client) request the establishment of a emergency group call with implicit floor request.</w:t>
            </w:r>
          </w:p>
          <w:p w14:paraId="7B222632" w14:textId="77777777" w:rsidR="003467FA" w:rsidRPr="00C36EA6" w:rsidRDefault="003467FA" w:rsidP="003D7D35">
            <w:pPr>
              <w:pStyle w:val="TAL"/>
              <w:rPr>
                <w:shd w:val="clear" w:color="auto" w:fill="FF0000"/>
                <w:lang w:val="fr-FR"/>
              </w:rPr>
            </w:pPr>
            <w:r w:rsidRPr="00C36EA6">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682040D3" w14:textId="77777777" w:rsidR="003467FA" w:rsidRPr="00C36EA6" w:rsidRDefault="003467FA" w:rsidP="003D7D35">
            <w:pPr>
              <w:pStyle w:val="TAC"/>
              <w:rPr>
                <w:lang w:val="fr-FR"/>
              </w:rPr>
            </w:pPr>
            <w:r w:rsidRPr="00C36EA6">
              <w:rPr>
                <w:lang w:val="fr-FR"/>
              </w:rPr>
              <w:t>-</w:t>
            </w:r>
          </w:p>
        </w:tc>
        <w:tc>
          <w:tcPr>
            <w:tcW w:w="2736" w:type="dxa"/>
            <w:tcBorders>
              <w:top w:val="single" w:sz="4" w:space="0" w:color="auto"/>
              <w:left w:val="single" w:sz="4" w:space="0" w:color="auto"/>
              <w:bottom w:val="single" w:sz="4" w:space="0" w:color="auto"/>
              <w:right w:val="single" w:sz="4" w:space="0" w:color="auto"/>
            </w:tcBorders>
            <w:hideMark/>
          </w:tcPr>
          <w:p w14:paraId="3863D7D0" w14:textId="77777777" w:rsidR="003467FA" w:rsidRPr="00C36EA6" w:rsidRDefault="003467FA" w:rsidP="003D7D35">
            <w:pPr>
              <w:pStyle w:val="TAL"/>
              <w:rPr>
                <w:lang w:val="fr-FR"/>
              </w:rPr>
            </w:pPr>
            <w:r w:rsidRPr="00C36EA6">
              <w:rPr>
                <w:lang w:val="fr-FR"/>
              </w:rPr>
              <w:t>-</w:t>
            </w:r>
          </w:p>
        </w:tc>
        <w:tc>
          <w:tcPr>
            <w:tcW w:w="547" w:type="dxa"/>
            <w:tcBorders>
              <w:top w:val="single" w:sz="4" w:space="0" w:color="auto"/>
              <w:left w:val="single" w:sz="4" w:space="0" w:color="auto"/>
              <w:bottom w:val="single" w:sz="4" w:space="0" w:color="auto"/>
              <w:right w:val="single" w:sz="4" w:space="0" w:color="auto"/>
            </w:tcBorders>
            <w:hideMark/>
          </w:tcPr>
          <w:p w14:paraId="695B1563" w14:textId="77777777" w:rsidR="003467FA" w:rsidRPr="00C36EA6" w:rsidRDefault="003467FA" w:rsidP="003D7D35">
            <w:pPr>
              <w:pStyle w:val="TAC"/>
              <w:rPr>
                <w:lang w:val="fr-FR"/>
              </w:rPr>
            </w:pPr>
            <w:r w:rsidRPr="00C36EA6">
              <w:rPr>
                <w:lang w:val="fr-FR"/>
              </w:rPr>
              <w:t>-</w:t>
            </w:r>
          </w:p>
        </w:tc>
        <w:tc>
          <w:tcPr>
            <w:tcW w:w="858" w:type="dxa"/>
            <w:tcBorders>
              <w:top w:val="single" w:sz="4" w:space="0" w:color="auto"/>
              <w:left w:val="single" w:sz="4" w:space="0" w:color="auto"/>
              <w:bottom w:val="single" w:sz="4" w:space="0" w:color="auto"/>
              <w:right w:val="single" w:sz="4" w:space="0" w:color="auto"/>
            </w:tcBorders>
            <w:hideMark/>
          </w:tcPr>
          <w:p w14:paraId="66505419" w14:textId="77777777" w:rsidR="003467FA" w:rsidRPr="00C36EA6" w:rsidRDefault="003467FA" w:rsidP="003D7D35">
            <w:pPr>
              <w:pStyle w:val="TAC"/>
              <w:rPr>
                <w:lang w:val="fr-FR"/>
              </w:rPr>
            </w:pPr>
            <w:r w:rsidRPr="00C36EA6">
              <w:rPr>
                <w:lang w:val="fr-FR"/>
              </w:rPr>
              <w:t>-</w:t>
            </w:r>
          </w:p>
        </w:tc>
      </w:tr>
      <w:tr w:rsidR="003467FA" w:rsidRPr="00C36EA6" w14:paraId="20DDB8DE" w14:textId="77777777" w:rsidTr="003D7D35">
        <w:trPr>
          <w:trHeight w:val="823"/>
          <w:jc w:val="center"/>
        </w:trPr>
        <w:tc>
          <w:tcPr>
            <w:tcW w:w="623" w:type="dxa"/>
            <w:tcBorders>
              <w:top w:val="single" w:sz="4" w:space="0" w:color="auto"/>
              <w:left w:val="single" w:sz="4" w:space="0" w:color="auto"/>
              <w:bottom w:val="single" w:sz="4" w:space="0" w:color="auto"/>
              <w:right w:val="single" w:sz="4" w:space="0" w:color="auto"/>
            </w:tcBorders>
            <w:hideMark/>
          </w:tcPr>
          <w:p w14:paraId="3A5847CE" w14:textId="77777777" w:rsidR="003467FA" w:rsidRPr="00C36EA6" w:rsidRDefault="003467FA" w:rsidP="003D7D35">
            <w:pPr>
              <w:pStyle w:val="TAC"/>
              <w:rPr>
                <w:lang w:val="fr-FR"/>
              </w:rPr>
            </w:pPr>
            <w:r w:rsidRPr="00C36EA6">
              <w:rPr>
                <w:lang w:val="fr-FR"/>
              </w:rPr>
              <w:t>2</w:t>
            </w:r>
          </w:p>
        </w:tc>
        <w:tc>
          <w:tcPr>
            <w:tcW w:w="3939" w:type="dxa"/>
            <w:tcBorders>
              <w:top w:val="single" w:sz="4" w:space="0" w:color="auto"/>
              <w:left w:val="single" w:sz="4" w:space="0" w:color="auto"/>
              <w:bottom w:val="single" w:sz="4" w:space="0" w:color="auto"/>
              <w:right w:val="single" w:sz="4" w:space="0" w:color="auto"/>
            </w:tcBorders>
            <w:hideMark/>
          </w:tcPr>
          <w:p w14:paraId="67C7888B" w14:textId="77777777" w:rsidR="003467FA" w:rsidRPr="00C36EA6" w:rsidRDefault="003467FA" w:rsidP="003D7D35">
            <w:pPr>
              <w:pStyle w:val="TAL"/>
              <w:rPr>
                <w:lang w:val="fr-FR"/>
              </w:rPr>
            </w:pPr>
            <w:r w:rsidRPr="00C36EA6">
              <w:rPr>
                <w:lang w:val="fr-FR"/>
              </w:rPr>
              <w:t>Check: Does the UE (</w:t>
            </w:r>
            <w:r w:rsidRPr="00C36EA6">
              <w:rPr>
                <w:lang w:val="fr-FR" w:eastAsia="ko-KR"/>
              </w:rPr>
              <w:t xml:space="preserve">MCPTT client) correctly </w:t>
            </w:r>
            <w:r w:rsidRPr="00C36EA6">
              <w:rPr>
                <w:rFonts w:eastAsia="Calibri"/>
                <w:lang w:val="fr-FR" w:eastAsia="ko-KR"/>
              </w:rPr>
              <w:t>perform procedure '</w:t>
            </w:r>
            <w:r w:rsidRPr="00C36EA6">
              <w:rPr>
                <w:lang w:val="fr-FR"/>
              </w:rPr>
              <w:t xml:space="preserve">MCPTT CO session establishment/modification without provisional responses other than 100 Trying' as described in TS 36.579-1 [2] Table </w:t>
            </w:r>
            <w:r w:rsidRPr="00C36EA6">
              <w:rPr>
                <w:bCs/>
                <w:lang w:val="fr-FR"/>
              </w:rPr>
              <w:t>5.3A.1.3-1 to</w:t>
            </w:r>
            <w:r w:rsidRPr="00C36EA6">
              <w:rPr>
                <w:lang w:val="fr-FR"/>
              </w:rPr>
              <w:t xml:space="preserve"> establish an emergency group call </w:t>
            </w:r>
            <w:r w:rsidRPr="00C36EA6">
              <w:rPr>
                <w:rFonts w:eastAsia="Calibri"/>
                <w:lang w:val="fr-FR" w:eastAsia="ko-KR"/>
              </w:rPr>
              <w:t xml:space="preserve">according to option b.i of NOTE 1 in TS 36.579.1 [2] Table </w:t>
            </w:r>
            <w:r w:rsidRPr="00C36EA6">
              <w:rPr>
                <w:bCs/>
                <w:lang w:val="fr-FR"/>
              </w:rPr>
              <w:t>5.3A.1.3-1</w:t>
            </w:r>
            <w:r w:rsidRPr="00C36EA6">
              <w:rPr>
                <w:lang w:val="fr-FR"/>
              </w:rPr>
              <w:t>?</w:t>
            </w:r>
          </w:p>
        </w:tc>
        <w:tc>
          <w:tcPr>
            <w:tcW w:w="709" w:type="dxa"/>
            <w:tcBorders>
              <w:top w:val="single" w:sz="4" w:space="0" w:color="auto"/>
              <w:left w:val="single" w:sz="4" w:space="0" w:color="auto"/>
              <w:bottom w:val="single" w:sz="4" w:space="0" w:color="auto"/>
              <w:right w:val="single" w:sz="4" w:space="0" w:color="auto"/>
            </w:tcBorders>
            <w:hideMark/>
          </w:tcPr>
          <w:p w14:paraId="6CCE2D1C" w14:textId="77777777" w:rsidR="003467FA" w:rsidRPr="00C36EA6" w:rsidRDefault="003467FA" w:rsidP="003D7D35">
            <w:pPr>
              <w:pStyle w:val="TAC"/>
              <w:rPr>
                <w:rFonts w:eastAsia="Calibri"/>
                <w:lang w:val="fr-FR"/>
              </w:rPr>
            </w:pPr>
            <w:r w:rsidRPr="00C36EA6">
              <w:rPr>
                <w:rFonts w:eastAsia="Calibri"/>
                <w:lang w:val="fr-FR"/>
              </w:rPr>
              <w:t>-</w:t>
            </w:r>
          </w:p>
        </w:tc>
        <w:tc>
          <w:tcPr>
            <w:tcW w:w="2736" w:type="dxa"/>
            <w:tcBorders>
              <w:top w:val="single" w:sz="4" w:space="0" w:color="auto"/>
              <w:left w:val="single" w:sz="4" w:space="0" w:color="auto"/>
              <w:bottom w:val="single" w:sz="4" w:space="0" w:color="auto"/>
              <w:right w:val="single" w:sz="4" w:space="0" w:color="auto"/>
            </w:tcBorders>
            <w:hideMark/>
          </w:tcPr>
          <w:p w14:paraId="3CA58B99" w14:textId="77777777" w:rsidR="003467FA" w:rsidRPr="00C36EA6" w:rsidRDefault="003467FA" w:rsidP="003D7D35">
            <w:pPr>
              <w:pStyle w:val="TAL"/>
              <w:rPr>
                <w:lang w:val="fr-FR"/>
              </w:rPr>
            </w:pPr>
            <w:r w:rsidRPr="00C36EA6">
              <w:rPr>
                <w:lang w:val="fr-FR"/>
              </w:rPr>
              <w:t>-</w:t>
            </w:r>
          </w:p>
        </w:tc>
        <w:tc>
          <w:tcPr>
            <w:tcW w:w="547" w:type="dxa"/>
            <w:tcBorders>
              <w:top w:val="single" w:sz="4" w:space="0" w:color="auto"/>
              <w:left w:val="single" w:sz="4" w:space="0" w:color="auto"/>
              <w:bottom w:val="single" w:sz="4" w:space="0" w:color="auto"/>
              <w:right w:val="single" w:sz="4" w:space="0" w:color="auto"/>
            </w:tcBorders>
            <w:hideMark/>
          </w:tcPr>
          <w:p w14:paraId="35E9534F" w14:textId="77777777" w:rsidR="003467FA" w:rsidRPr="00C36EA6" w:rsidRDefault="003467FA" w:rsidP="003D7D35">
            <w:pPr>
              <w:pStyle w:val="TAC"/>
              <w:rPr>
                <w:lang w:val="fr-FR"/>
              </w:rPr>
            </w:pPr>
            <w:r w:rsidRPr="00C36EA6">
              <w:rPr>
                <w:lang w:val="fr-FR"/>
              </w:rPr>
              <w:t>1</w:t>
            </w:r>
          </w:p>
        </w:tc>
        <w:tc>
          <w:tcPr>
            <w:tcW w:w="858" w:type="dxa"/>
            <w:tcBorders>
              <w:top w:val="single" w:sz="4" w:space="0" w:color="auto"/>
              <w:left w:val="single" w:sz="4" w:space="0" w:color="auto"/>
              <w:bottom w:val="single" w:sz="4" w:space="0" w:color="auto"/>
              <w:right w:val="single" w:sz="4" w:space="0" w:color="auto"/>
            </w:tcBorders>
            <w:hideMark/>
          </w:tcPr>
          <w:p w14:paraId="532DD8A9" w14:textId="77777777" w:rsidR="003467FA" w:rsidRPr="00C36EA6" w:rsidRDefault="003467FA" w:rsidP="003D7D35">
            <w:pPr>
              <w:pStyle w:val="TAC"/>
              <w:rPr>
                <w:lang w:val="fr-FR"/>
              </w:rPr>
            </w:pPr>
            <w:r w:rsidRPr="00C36EA6">
              <w:rPr>
                <w:lang w:val="fr-FR"/>
              </w:rPr>
              <w:t>P</w:t>
            </w:r>
          </w:p>
        </w:tc>
      </w:tr>
      <w:tr w:rsidR="003467FA" w:rsidRPr="00C36EA6" w14:paraId="04C8108E" w14:textId="77777777" w:rsidTr="003D7D35">
        <w:trPr>
          <w:jc w:val="center"/>
        </w:trPr>
        <w:tc>
          <w:tcPr>
            <w:tcW w:w="623" w:type="dxa"/>
            <w:tcBorders>
              <w:top w:val="single" w:sz="4" w:space="0" w:color="auto"/>
              <w:left w:val="single" w:sz="4" w:space="0" w:color="auto"/>
              <w:bottom w:val="single" w:sz="4" w:space="0" w:color="auto"/>
              <w:right w:val="single" w:sz="4" w:space="0" w:color="auto"/>
            </w:tcBorders>
            <w:hideMark/>
          </w:tcPr>
          <w:p w14:paraId="7509DE95" w14:textId="77777777" w:rsidR="003467FA" w:rsidRPr="00C36EA6" w:rsidRDefault="003467FA" w:rsidP="003D7D35">
            <w:pPr>
              <w:pStyle w:val="TAC"/>
              <w:rPr>
                <w:lang w:val="fr-FR"/>
              </w:rPr>
            </w:pPr>
            <w:r w:rsidRPr="00C36EA6">
              <w:rPr>
                <w:lang w:val="fr-FR"/>
              </w:rPr>
              <w:t>3-5</w:t>
            </w:r>
          </w:p>
        </w:tc>
        <w:tc>
          <w:tcPr>
            <w:tcW w:w="3939" w:type="dxa"/>
            <w:tcBorders>
              <w:top w:val="single" w:sz="4" w:space="0" w:color="auto"/>
              <w:left w:val="single" w:sz="4" w:space="0" w:color="auto"/>
              <w:bottom w:val="single" w:sz="4" w:space="0" w:color="auto"/>
              <w:right w:val="single" w:sz="4" w:space="0" w:color="auto"/>
            </w:tcBorders>
            <w:hideMark/>
          </w:tcPr>
          <w:p w14:paraId="16ACF457" w14:textId="77777777" w:rsidR="003467FA" w:rsidRPr="00C36EA6" w:rsidRDefault="003467FA" w:rsidP="003D7D35">
            <w:pPr>
              <w:pStyle w:val="TAL"/>
              <w:rPr>
                <w:lang w:val="fr-FR"/>
              </w:rPr>
            </w:pPr>
            <w:r w:rsidRPr="00C36EA6">
              <w:rPr>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04266AFA" w14:textId="77777777" w:rsidR="003467FA" w:rsidRPr="00C36EA6" w:rsidRDefault="003467FA" w:rsidP="003D7D35">
            <w:pPr>
              <w:pStyle w:val="TAC"/>
              <w:rPr>
                <w:lang w:val="fr-FR"/>
              </w:rPr>
            </w:pPr>
            <w:r w:rsidRPr="00C36EA6">
              <w:rPr>
                <w:lang w:val="fr-FR"/>
              </w:rPr>
              <w:t>-</w:t>
            </w:r>
          </w:p>
        </w:tc>
        <w:tc>
          <w:tcPr>
            <w:tcW w:w="2736" w:type="dxa"/>
            <w:tcBorders>
              <w:top w:val="single" w:sz="4" w:space="0" w:color="auto"/>
              <w:left w:val="single" w:sz="4" w:space="0" w:color="auto"/>
              <w:bottom w:val="single" w:sz="4" w:space="0" w:color="auto"/>
              <w:right w:val="single" w:sz="4" w:space="0" w:color="auto"/>
            </w:tcBorders>
            <w:hideMark/>
          </w:tcPr>
          <w:p w14:paraId="50E2A33B" w14:textId="77777777" w:rsidR="003467FA" w:rsidRPr="00C36EA6" w:rsidRDefault="003467FA" w:rsidP="003D7D35">
            <w:pPr>
              <w:pStyle w:val="TAL"/>
              <w:rPr>
                <w:lang w:val="fr-FR" w:eastAsia="ko-KR"/>
              </w:rPr>
            </w:pPr>
            <w:r w:rsidRPr="00C36EA6">
              <w:rPr>
                <w:lang w:val="fr-FR" w:eastAsia="ko-KR"/>
              </w:rPr>
              <w:t>-</w:t>
            </w:r>
          </w:p>
        </w:tc>
        <w:tc>
          <w:tcPr>
            <w:tcW w:w="547" w:type="dxa"/>
            <w:tcBorders>
              <w:top w:val="single" w:sz="4" w:space="0" w:color="auto"/>
              <w:left w:val="single" w:sz="4" w:space="0" w:color="auto"/>
              <w:bottom w:val="single" w:sz="4" w:space="0" w:color="auto"/>
              <w:right w:val="single" w:sz="4" w:space="0" w:color="auto"/>
            </w:tcBorders>
            <w:hideMark/>
          </w:tcPr>
          <w:p w14:paraId="219CE0EF" w14:textId="77777777" w:rsidR="003467FA" w:rsidRPr="00C36EA6" w:rsidRDefault="003467FA" w:rsidP="003D7D35">
            <w:pPr>
              <w:pStyle w:val="TAC"/>
              <w:rPr>
                <w:lang w:val="fr-FR"/>
              </w:rPr>
            </w:pPr>
            <w:r w:rsidRPr="00C36EA6">
              <w:rPr>
                <w:lang w:val="fr-FR"/>
              </w:rPr>
              <w:t>-</w:t>
            </w:r>
          </w:p>
        </w:tc>
        <w:tc>
          <w:tcPr>
            <w:tcW w:w="858" w:type="dxa"/>
            <w:tcBorders>
              <w:top w:val="single" w:sz="4" w:space="0" w:color="auto"/>
              <w:left w:val="single" w:sz="4" w:space="0" w:color="auto"/>
              <w:bottom w:val="single" w:sz="4" w:space="0" w:color="auto"/>
              <w:right w:val="single" w:sz="4" w:space="0" w:color="auto"/>
            </w:tcBorders>
            <w:hideMark/>
          </w:tcPr>
          <w:p w14:paraId="1A6DE3C7" w14:textId="77777777" w:rsidR="003467FA" w:rsidRPr="00C36EA6" w:rsidRDefault="003467FA" w:rsidP="003D7D35">
            <w:pPr>
              <w:pStyle w:val="TAC"/>
              <w:rPr>
                <w:lang w:val="fr-FR"/>
              </w:rPr>
            </w:pPr>
            <w:r w:rsidRPr="00C36EA6">
              <w:rPr>
                <w:lang w:val="fr-FR"/>
              </w:rPr>
              <w:t>-</w:t>
            </w:r>
          </w:p>
        </w:tc>
      </w:tr>
      <w:tr w:rsidR="003467FA" w:rsidRPr="00C36EA6" w14:paraId="0860EEF3" w14:textId="77777777" w:rsidTr="003D7D35">
        <w:trPr>
          <w:trHeight w:val="468"/>
          <w:jc w:val="center"/>
        </w:trPr>
        <w:tc>
          <w:tcPr>
            <w:tcW w:w="623" w:type="dxa"/>
            <w:tcBorders>
              <w:top w:val="single" w:sz="4" w:space="0" w:color="auto"/>
              <w:left w:val="single" w:sz="4" w:space="0" w:color="auto"/>
              <w:bottom w:val="single" w:sz="4" w:space="0" w:color="auto"/>
              <w:right w:val="single" w:sz="4" w:space="0" w:color="auto"/>
            </w:tcBorders>
            <w:hideMark/>
          </w:tcPr>
          <w:p w14:paraId="0A2FC11A" w14:textId="77777777" w:rsidR="003467FA" w:rsidRPr="00C36EA6" w:rsidRDefault="003467FA" w:rsidP="003D7D35">
            <w:pPr>
              <w:pStyle w:val="TAC"/>
              <w:rPr>
                <w:lang w:val="fr-FR"/>
              </w:rPr>
            </w:pPr>
            <w:r w:rsidRPr="00C36EA6">
              <w:rPr>
                <w:lang w:val="fr-FR"/>
              </w:rPr>
              <w:t>5A</w:t>
            </w:r>
          </w:p>
        </w:tc>
        <w:tc>
          <w:tcPr>
            <w:tcW w:w="3939" w:type="dxa"/>
            <w:tcBorders>
              <w:top w:val="single" w:sz="4" w:space="0" w:color="auto"/>
              <w:left w:val="single" w:sz="4" w:space="0" w:color="auto"/>
              <w:bottom w:val="single" w:sz="4" w:space="0" w:color="auto"/>
              <w:right w:val="single" w:sz="4" w:space="0" w:color="auto"/>
            </w:tcBorders>
            <w:hideMark/>
          </w:tcPr>
          <w:p w14:paraId="650FA7AF" w14:textId="77777777" w:rsidR="003467FA" w:rsidRPr="00C36EA6" w:rsidRDefault="003467FA" w:rsidP="003D7D35">
            <w:pPr>
              <w:pStyle w:val="TAL"/>
              <w:rPr>
                <w:rFonts w:eastAsia="Calibri"/>
                <w:lang w:val="fr-FR"/>
              </w:rPr>
            </w:pPr>
            <w:r w:rsidRPr="00C36EA6">
              <w:rPr>
                <w:rFonts w:eastAsia="Calibri"/>
                <w:lang w:val="fr-FR"/>
              </w:rPr>
              <w:t>Check: Does the UE (MCPTT client) notify the user that the call has been established?</w:t>
            </w:r>
          </w:p>
          <w:p w14:paraId="24A0C8FB" w14:textId="77777777" w:rsidR="003467FA" w:rsidRPr="00C36EA6" w:rsidRDefault="003467FA" w:rsidP="003D7D35">
            <w:pPr>
              <w:pStyle w:val="TAL"/>
              <w:rPr>
                <w:lang w:val="fr-FR"/>
              </w:rPr>
            </w:pPr>
            <w:r w:rsidRPr="00C36EA6">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474B07F2" w14:textId="77777777" w:rsidR="003467FA" w:rsidRPr="00C36EA6" w:rsidRDefault="003467FA" w:rsidP="003D7D35">
            <w:pPr>
              <w:pStyle w:val="TAC"/>
              <w:rPr>
                <w:lang w:val="fr-FR"/>
              </w:rPr>
            </w:pPr>
            <w:r w:rsidRPr="00C36EA6">
              <w:rPr>
                <w:lang w:val="fr-FR"/>
              </w:rPr>
              <w:t>-</w:t>
            </w:r>
          </w:p>
        </w:tc>
        <w:tc>
          <w:tcPr>
            <w:tcW w:w="2736" w:type="dxa"/>
            <w:tcBorders>
              <w:top w:val="single" w:sz="4" w:space="0" w:color="auto"/>
              <w:left w:val="single" w:sz="4" w:space="0" w:color="auto"/>
              <w:bottom w:val="single" w:sz="4" w:space="0" w:color="auto"/>
              <w:right w:val="single" w:sz="4" w:space="0" w:color="auto"/>
            </w:tcBorders>
            <w:hideMark/>
          </w:tcPr>
          <w:p w14:paraId="247CA2B0" w14:textId="77777777" w:rsidR="003467FA" w:rsidRPr="00C36EA6" w:rsidRDefault="003467FA" w:rsidP="003D7D35">
            <w:pPr>
              <w:pStyle w:val="TAL"/>
              <w:rPr>
                <w:lang w:val="fr-FR"/>
              </w:rPr>
            </w:pPr>
            <w:r w:rsidRPr="00C36EA6">
              <w:rPr>
                <w:lang w:val="fr-FR"/>
              </w:rPr>
              <w:t>-</w:t>
            </w:r>
          </w:p>
        </w:tc>
        <w:tc>
          <w:tcPr>
            <w:tcW w:w="547" w:type="dxa"/>
            <w:tcBorders>
              <w:top w:val="single" w:sz="4" w:space="0" w:color="auto"/>
              <w:left w:val="single" w:sz="4" w:space="0" w:color="auto"/>
              <w:bottom w:val="single" w:sz="4" w:space="0" w:color="auto"/>
              <w:right w:val="single" w:sz="4" w:space="0" w:color="auto"/>
            </w:tcBorders>
            <w:hideMark/>
          </w:tcPr>
          <w:p w14:paraId="5C79F042" w14:textId="77777777" w:rsidR="003467FA" w:rsidRPr="00C36EA6" w:rsidRDefault="003467FA" w:rsidP="003D7D35">
            <w:pPr>
              <w:pStyle w:val="TAC"/>
              <w:rPr>
                <w:lang w:val="fr-FR"/>
              </w:rPr>
            </w:pPr>
            <w:r w:rsidRPr="00C36EA6">
              <w:rPr>
                <w:lang w:val="fr-FR"/>
              </w:rPr>
              <w:t>1</w:t>
            </w:r>
          </w:p>
        </w:tc>
        <w:tc>
          <w:tcPr>
            <w:tcW w:w="858" w:type="dxa"/>
            <w:tcBorders>
              <w:top w:val="single" w:sz="4" w:space="0" w:color="auto"/>
              <w:left w:val="single" w:sz="4" w:space="0" w:color="auto"/>
              <w:bottom w:val="single" w:sz="4" w:space="0" w:color="auto"/>
              <w:right w:val="single" w:sz="4" w:space="0" w:color="auto"/>
            </w:tcBorders>
            <w:hideMark/>
          </w:tcPr>
          <w:p w14:paraId="4D030844" w14:textId="77777777" w:rsidR="003467FA" w:rsidRPr="00C36EA6" w:rsidRDefault="003467FA" w:rsidP="003D7D35">
            <w:pPr>
              <w:pStyle w:val="TAC"/>
              <w:rPr>
                <w:lang w:val="fr-FR"/>
              </w:rPr>
            </w:pPr>
            <w:r w:rsidRPr="00C36EA6">
              <w:rPr>
                <w:lang w:val="fr-FR"/>
              </w:rPr>
              <w:t>P</w:t>
            </w:r>
          </w:p>
        </w:tc>
      </w:tr>
      <w:tr w:rsidR="003467FA" w:rsidRPr="00C36EA6" w14:paraId="6A4C8B7F" w14:textId="77777777" w:rsidTr="003D7D35">
        <w:trPr>
          <w:trHeight w:val="468"/>
          <w:jc w:val="center"/>
        </w:trPr>
        <w:tc>
          <w:tcPr>
            <w:tcW w:w="623" w:type="dxa"/>
            <w:tcBorders>
              <w:top w:val="single" w:sz="4" w:space="0" w:color="auto"/>
              <w:left w:val="single" w:sz="4" w:space="0" w:color="auto"/>
              <w:bottom w:val="single" w:sz="4" w:space="0" w:color="auto"/>
              <w:right w:val="single" w:sz="4" w:space="0" w:color="auto"/>
            </w:tcBorders>
            <w:hideMark/>
          </w:tcPr>
          <w:p w14:paraId="09BB9661" w14:textId="77777777" w:rsidR="003467FA" w:rsidRPr="00C36EA6" w:rsidRDefault="003467FA" w:rsidP="003D7D35">
            <w:pPr>
              <w:pStyle w:val="TAC"/>
              <w:rPr>
                <w:lang w:val="fr-FR"/>
              </w:rPr>
            </w:pPr>
            <w:r w:rsidRPr="00C36EA6">
              <w:rPr>
                <w:lang w:val="fr-FR"/>
              </w:rPr>
              <w:t>6</w:t>
            </w:r>
          </w:p>
        </w:tc>
        <w:tc>
          <w:tcPr>
            <w:tcW w:w="3939" w:type="dxa"/>
            <w:tcBorders>
              <w:top w:val="single" w:sz="4" w:space="0" w:color="auto"/>
              <w:left w:val="single" w:sz="4" w:space="0" w:color="auto"/>
              <w:bottom w:val="single" w:sz="4" w:space="0" w:color="auto"/>
              <w:right w:val="single" w:sz="4" w:space="0" w:color="auto"/>
            </w:tcBorders>
            <w:hideMark/>
          </w:tcPr>
          <w:p w14:paraId="7C84C041" w14:textId="77777777" w:rsidR="003467FA" w:rsidRPr="00C36EA6" w:rsidRDefault="003467FA" w:rsidP="003D7D35">
            <w:pPr>
              <w:pStyle w:val="TAL"/>
              <w:rPr>
                <w:rFonts w:cs="Arial"/>
                <w:szCs w:val="18"/>
                <w:lang w:val="fr-FR"/>
              </w:rPr>
            </w:pPr>
            <w:r w:rsidRPr="00C36EA6">
              <w:rPr>
                <w:lang w:val="fr-FR"/>
              </w:rPr>
              <w:t>The procedure 'MCX CT call release'</w:t>
            </w:r>
            <w:r w:rsidRPr="00C36EA6">
              <w:rPr>
                <w:rFonts w:cs="Arial"/>
                <w:szCs w:val="18"/>
                <w:lang w:val="fr-FR"/>
              </w:rPr>
              <w:t xml:space="preserve"> </w:t>
            </w:r>
            <w:r w:rsidRPr="00C36EA6">
              <w:rPr>
                <w:lang w:val="fr-FR"/>
              </w:rPr>
              <w:t xml:space="preserve">as described in TS 36.579-1 [2] Table </w:t>
            </w:r>
            <w:r w:rsidRPr="00C36EA6">
              <w:rPr>
                <w:bCs/>
                <w:lang w:val="fr-FR"/>
              </w:rPr>
              <w:t>5.3.12.3-1 is performed.</w:t>
            </w:r>
          </w:p>
        </w:tc>
        <w:tc>
          <w:tcPr>
            <w:tcW w:w="709" w:type="dxa"/>
            <w:tcBorders>
              <w:top w:val="single" w:sz="4" w:space="0" w:color="auto"/>
              <w:left w:val="single" w:sz="4" w:space="0" w:color="auto"/>
              <w:bottom w:val="single" w:sz="4" w:space="0" w:color="auto"/>
              <w:right w:val="single" w:sz="4" w:space="0" w:color="auto"/>
            </w:tcBorders>
            <w:hideMark/>
          </w:tcPr>
          <w:p w14:paraId="0BD08696" w14:textId="77777777" w:rsidR="003467FA" w:rsidRPr="00C36EA6" w:rsidRDefault="003467FA" w:rsidP="003D7D35">
            <w:pPr>
              <w:pStyle w:val="TAC"/>
              <w:rPr>
                <w:lang w:val="fr-FR"/>
              </w:rPr>
            </w:pPr>
            <w:r w:rsidRPr="00C36EA6">
              <w:rPr>
                <w:lang w:val="fr-FR"/>
              </w:rPr>
              <w:t>-</w:t>
            </w:r>
          </w:p>
        </w:tc>
        <w:tc>
          <w:tcPr>
            <w:tcW w:w="2736" w:type="dxa"/>
            <w:tcBorders>
              <w:top w:val="single" w:sz="4" w:space="0" w:color="auto"/>
              <w:left w:val="single" w:sz="4" w:space="0" w:color="auto"/>
              <w:bottom w:val="single" w:sz="4" w:space="0" w:color="auto"/>
              <w:right w:val="single" w:sz="4" w:space="0" w:color="auto"/>
            </w:tcBorders>
            <w:hideMark/>
          </w:tcPr>
          <w:p w14:paraId="59C7DD77" w14:textId="77777777" w:rsidR="003467FA" w:rsidRPr="00C36EA6" w:rsidRDefault="003467FA" w:rsidP="003D7D35">
            <w:pPr>
              <w:pStyle w:val="TAL"/>
              <w:rPr>
                <w:lang w:val="fr-FR"/>
              </w:rPr>
            </w:pPr>
            <w:r w:rsidRPr="00C36EA6">
              <w:rPr>
                <w:lang w:val="fr-FR" w:eastAsia="ko-KR"/>
              </w:rPr>
              <w:t>-</w:t>
            </w:r>
          </w:p>
        </w:tc>
        <w:tc>
          <w:tcPr>
            <w:tcW w:w="547" w:type="dxa"/>
            <w:tcBorders>
              <w:top w:val="single" w:sz="4" w:space="0" w:color="auto"/>
              <w:left w:val="single" w:sz="4" w:space="0" w:color="auto"/>
              <w:bottom w:val="single" w:sz="4" w:space="0" w:color="auto"/>
              <w:right w:val="single" w:sz="4" w:space="0" w:color="auto"/>
            </w:tcBorders>
            <w:hideMark/>
          </w:tcPr>
          <w:p w14:paraId="6388082D" w14:textId="77777777" w:rsidR="003467FA" w:rsidRPr="00C36EA6" w:rsidRDefault="003467FA" w:rsidP="003D7D35">
            <w:pPr>
              <w:pStyle w:val="TAC"/>
              <w:rPr>
                <w:lang w:val="fr-FR"/>
              </w:rPr>
            </w:pPr>
            <w:r w:rsidRPr="00C36EA6">
              <w:rPr>
                <w:lang w:val="fr-FR"/>
              </w:rPr>
              <w:t>-</w:t>
            </w:r>
          </w:p>
        </w:tc>
        <w:tc>
          <w:tcPr>
            <w:tcW w:w="858" w:type="dxa"/>
            <w:tcBorders>
              <w:top w:val="single" w:sz="4" w:space="0" w:color="auto"/>
              <w:left w:val="single" w:sz="4" w:space="0" w:color="auto"/>
              <w:bottom w:val="single" w:sz="4" w:space="0" w:color="auto"/>
              <w:right w:val="single" w:sz="4" w:space="0" w:color="auto"/>
            </w:tcBorders>
            <w:hideMark/>
          </w:tcPr>
          <w:p w14:paraId="74AEA067" w14:textId="77777777" w:rsidR="003467FA" w:rsidRPr="00C36EA6" w:rsidRDefault="003467FA" w:rsidP="003D7D35">
            <w:pPr>
              <w:pStyle w:val="TAC"/>
              <w:rPr>
                <w:lang w:val="fr-FR"/>
              </w:rPr>
            </w:pPr>
            <w:r w:rsidRPr="00C36EA6">
              <w:rPr>
                <w:lang w:val="fr-FR"/>
              </w:rPr>
              <w:t>-</w:t>
            </w:r>
          </w:p>
        </w:tc>
      </w:tr>
      <w:tr w:rsidR="003467FA" w:rsidRPr="00C36EA6" w14:paraId="58AEBF9F" w14:textId="77777777" w:rsidTr="003D7D35">
        <w:trPr>
          <w:trHeight w:val="257"/>
          <w:jc w:val="center"/>
        </w:trPr>
        <w:tc>
          <w:tcPr>
            <w:tcW w:w="623" w:type="dxa"/>
            <w:tcBorders>
              <w:top w:val="single" w:sz="4" w:space="0" w:color="auto"/>
              <w:left w:val="single" w:sz="4" w:space="0" w:color="auto"/>
              <w:bottom w:val="single" w:sz="4" w:space="0" w:color="auto"/>
              <w:right w:val="single" w:sz="4" w:space="0" w:color="auto"/>
            </w:tcBorders>
            <w:hideMark/>
          </w:tcPr>
          <w:p w14:paraId="15907F8D" w14:textId="77777777" w:rsidR="003467FA" w:rsidRPr="00C36EA6" w:rsidRDefault="003467FA" w:rsidP="003D7D35">
            <w:pPr>
              <w:pStyle w:val="TAC"/>
              <w:rPr>
                <w:lang w:val="fr-FR"/>
              </w:rPr>
            </w:pPr>
            <w:r w:rsidRPr="00C36EA6">
              <w:rPr>
                <w:lang w:val="fr-FR"/>
              </w:rPr>
              <w:t>7</w:t>
            </w:r>
          </w:p>
        </w:tc>
        <w:tc>
          <w:tcPr>
            <w:tcW w:w="3939" w:type="dxa"/>
            <w:tcBorders>
              <w:top w:val="single" w:sz="4" w:space="0" w:color="auto"/>
              <w:left w:val="single" w:sz="4" w:space="0" w:color="auto"/>
              <w:bottom w:val="single" w:sz="4" w:space="0" w:color="auto"/>
              <w:right w:val="single" w:sz="4" w:space="0" w:color="auto"/>
            </w:tcBorders>
            <w:hideMark/>
          </w:tcPr>
          <w:p w14:paraId="6379F3BA" w14:textId="77777777" w:rsidR="003467FA" w:rsidRPr="00C36EA6" w:rsidRDefault="003467FA" w:rsidP="003D7D35">
            <w:pPr>
              <w:pStyle w:val="TAL"/>
              <w:rPr>
                <w:lang w:val="fr-FR"/>
              </w:rPr>
            </w:pPr>
            <w:r w:rsidRPr="00C36EA6">
              <w:rPr>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5888068D" w14:textId="77777777" w:rsidR="003467FA" w:rsidRPr="00C36EA6" w:rsidRDefault="003467FA" w:rsidP="003D7D35">
            <w:pPr>
              <w:pStyle w:val="TAC"/>
              <w:rPr>
                <w:lang w:val="fr-FR"/>
              </w:rPr>
            </w:pPr>
            <w:r w:rsidRPr="00C36EA6">
              <w:rPr>
                <w:lang w:val="fr-FR"/>
              </w:rPr>
              <w:t>-</w:t>
            </w:r>
          </w:p>
        </w:tc>
        <w:tc>
          <w:tcPr>
            <w:tcW w:w="2736" w:type="dxa"/>
            <w:tcBorders>
              <w:top w:val="single" w:sz="4" w:space="0" w:color="auto"/>
              <w:left w:val="single" w:sz="4" w:space="0" w:color="auto"/>
              <w:bottom w:val="single" w:sz="4" w:space="0" w:color="auto"/>
              <w:right w:val="single" w:sz="4" w:space="0" w:color="auto"/>
            </w:tcBorders>
            <w:hideMark/>
          </w:tcPr>
          <w:p w14:paraId="75704335" w14:textId="77777777" w:rsidR="003467FA" w:rsidRPr="00C36EA6" w:rsidRDefault="003467FA" w:rsidP="003D7D35">
            <w:pPr>
              <w:pStyle w:val="TAL"/>
              <w:rPr>
                <w:lang w:val="fr-FR"/>
              </w:rPr>
            </w:pPr>
            <w:r w:rsidRPr="00C36EA6">
              <w:rPr>
                <w:lang w:val="fr-FR" w:eastAsia="ko-KR"/>
              </w:rPr>
              <w:t>-</w:t>
            </w:r>
          </w:p>
        </w:tc>
        <w:tc>
          <w:tcPr>
            <w:tcW w:w="547" w:type="dxa"/>
            <w:tcBorders>
              <w:top w:val="single" w:sz="4" w:space="0" w:color="auto"/>
              <w:left w:val="single" w:sz="4" w:space="0" w:color="auto"/>
              <w:bottom w:val="single" w:sz="4" w:space="0" w:color="auto"/>
              <w:right w:val="single" w:sz="4" w:space="0" w:color="auto"/>
            </w:tcBorders>
            <w:hideMark/>
          </w:tcPr>
          <w:p w14:paraId="6ECF4F59" w14:textId="77777777" w:rsidR="003467FA" w:rsidRPr="00C36EA6" w:rsidRDefault="003467FA" w:rsidP="003D7D35">
            <w:pPr>
              <w:pStyle w:val="TAC"/>
              <w:rPr>
                <w:lang w:val="fr-FR"/>
              </w:rPr>
            </w:pPr>
            <w:r w:rsidRPr="00C36EA6">
              <w:rPr>
                <w:lang w:val="fr-FR"/>
              </w:rPr>
              <w:t>-</w:t>
            </w:r>
          </w:p>
        </w:tc>
        <w:tc>
          <w:tcPr>
            <w:tcW w:w="858" w:type="dxa"/>
            <w:tcBorders>
              <w:top w:val="single" w:sz="4" w:space="0" w:color="auto"/>
              <w:left w:val="single" w:sz="4" w:space="0" w:color="auto"/>
              <w:bottom w:val="single" w:sz="4" w:space="0" w:color="auto"/>
              <w:right w:val="single" w:sz="4" w:space="0" w:color="auto"/>
            </w:tcBorders>
            <w:hideMark/>
          </w:tcPr>
          <w:p w14:paraId="2223F65B" w14:textId="77777777" w:rsidR="003467FA" w:rsidRPr="00C36EA6" w:rsidRDefault="003467FA" w:rsidP="003D7D35">
            <w:pPr>
              <w:pStyle w:val="TAC"/>
              <w:rPr>
                <w:lang w:val="fr-FR"/>
              </w:rPr>
            </w:pPr>
            <w:r w:rsidRPr="00C36EA6">
              <w:rPr>
                <w:lang w:val="fr-FR"/>
              </w:rPr>
              <w:t>-</w:t>
            </w:r>
          </w:p>
        </w:tc>
      </w:tr>
      <w:tr w:rsidR="003467FA" w:rsidRPr="00C36EA6" w14:paraId="1235A943" w14:textId="77777777" w:rsidTr="003D7D35">
        <w:trPr>
          <w:trHeight w:val="257"/>
          <w:jc w:val="center"/>
        </w:trPr>
        <w:tc>
          <w:tcPr>
            <w:tcW w:w="9413" w:type="dxa"/>
            <w:gridSpan w:val="6"/>
            <w:tcBorders>
              <w:top w:val="single" w:sz="4" w:space="0" w:color="auto"/>
              <w:left w:val="single" w:sz="4" w:space="0" w:color="auto"/>
              <w:bottom w:val="single" w:sz="4" w:space="0" w:color="auto"/>
              <w:right w:val="single" w:sz="4" w:space="0" w:color="auto"/>
            </w:tcBorders>
            <w:hideMark/>
          </w:tcPr>
          <w:p w14:paraId="42FA2A4D" w14:textId="77777777" w:rsidR="003467FA" w:rsidRPr="00C36EA6" w:rsidRDefault="003467FA" w:rsidP="003D7D35">
            <w:pPr>
              <w:pStyle w:val="TAN"/>
              <w:rPr>
                <w:rFonts w:cs="Arial"/>
                <w:szCs w:val="18"/>
                <w:lang w:val="fr-FR"/>
              </w:rPr>
            </w:pPr>
            <w:r w:rsidRPr="00C36EA6">
              <w:rPr>
                <w:szCs w:val="22"/>
                <w:lang w:val="fr-FR"/>
              </w:rPr>
              <w:t>NOTE 1:</w:t>
            </w:r>
            <w:r w:rsidRPr="00C36EA6">
              <w:rPr>
                <w:szCs w:val="22"/>
                <w:lang w:val="fr-FR"/>
              </w:rPr>
              <w:tab/>
            </w:r>
            <w:r w:rsidRPr="00C36EA6">
              <w:rPr>
                <w:lang w:val="fr-FR"/>
              </w:rPr>
              <w:t>This is expected to be done via a suitable implementation dependent MMI.</w:t>
            </w:r>
          </w:p>
        </w:tc>
      </w:tr>
    </w:tbl>
    <w:p w14:paraId="2FAB2849" w14:textId="77777777" w:rsidR="003467FA" w:rsidRPr="00C36EA6" w:rsidRDefault="003467FA" w:rsidP="003467FA"/>
    <w:p w14:paraId="54355428" w14:textId="77777777" w:rsidR="003467FA" w:rsidRPr="00C36EA6" w:rsidRDefault="003467FA" w:rsidP="003467FA">
      <w:pPr>
        <w:pStyle w:val="H6"/>
      </w:pPr>
      <w:r w:rsidRPr="00C36EA6">
        <w:t>6.1.1.11.3.3</w:t>
      </w:r>
      <w:r w:rsidRPr="00C36EA6">
        <w:tab/>
        <w:t>Specific message contents</w:t>
      </w:r>
    </w:p>
    <w:p w14:paraId="1CEA61FE" w14:textId="77777777" w:rsidR="003467FA" w:rsidRPr="00C36EA6" w:rsidRDefault="003467FA" w:rsidP="003467FA">
      <w:pPr>
        <w:pStyle w:val="TH"/>
      </w:pPr>
      <w:r w:rsidRPr="00C36EA6">
        <w:t>Table 6.1.1.11.3.3-1: SIP INVITE from the UE (step 2, Table 6.1.1.11.3.2-1;</w:t>
      </w:r>
      <w:r w:rsidRPr="00C36EA6">
        <w:br/>
        <w:t>step 2, TS 36.579-1 [2] Table 5.3A.1.3-1)</w:t>
      </w:r>
    </w:p>
    <w:tbl>
      <w:tblPr>
        <w:tblpPr w:leftFromText="180" w:rightFromText="180" w:vertAnchor="text" w:tblpXSpec="center"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11"/>
        <w:gridCol w:w="1985"/>
        <w:gridCol w:w="1277"/>
        <w:gridCol w:w="1135"/>
      </w:tblGrid>
      <w:tr w:rsidR="003467FA" w:rsidRPr="00C36EA6" w14:paraId="248B3C44"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66BE107B" w14:textId="77777777" w:rsidR="003467FA" w:rsidRPr="00C36EA6" w:rsidRDefault="003467FA" w:rsidP="003D7D35">
            <w:pPr>
              <w:pStyle w:val="TAL"/>
              <w:rPr>
                <w:lang w:val="fr-FR"/>
              </w:rPr>
            </w:pPr>
            <w:r w:rsidRPr="00C36EA6">
              <w:rPr>
                <w:lang w:val="fr-FR"/>
              </w:rPr>
              <w:t>Derivation Path: TS 36.579-1 [2], Table 5.5.2.5.1-1, condition EMERGENCY-CALL</w:t>
            </w:r>
          </w:p>
        </w:tc>
      </w:tr>
      <w:tr w:rsidR="003467FA" w:rsidRPr="00C36EA6" w14:paraId="1C9D5703"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0C93C0AB" w14:textId="77777777" w:rsidR="003467FA" w:rsidRPr="00C36EA6" w:rsidRDefault="003467FA" w:rsidP="003D7D35">
            <w:pPr>
              <w:pStyle w:val="TAH"/>
              <w:rPr>
                <w:lang w:val="fr-FR"/>
              </w:rPr>
            </w:pPr>
            <w:r w:rsidRPr="00C36EA6">
              <w:rPr>
                <w:lang w:val="fr-FR"/>
              </w:rPr>
              <w:t>Information Element</w:t>
            </w:r>
          </w:p>
        </w:tc>
        <w:tc>
          <w:tcPr>
            <w:tcW w:w="2411" w:type="dxa"/>
            <w:tcBorders>
              <w:top w:val="single" w:sz="4" w:space="0" w:color="auto"/>
              <w:left w:val="single" w:sz="4" w:space="0" w:color="auto"/>
              <w:bottom w:val="single" w:sz="4" w:space="0" w:color="auto"/>
              <w:right w:val="single" w:sz="4" w:space="0" w:color="auto"/>
            </w:tcBorders>
            <w:hideMark/>
          </w:tcPr>
          <w:p w14:paraId="1B5309EF" w14:textId="77777777" w:rsidR="003467FA" w:rsidRPr="00C36EA6" w:rsidRDefault="003467FA" w:rsidP="003D7D35">
            <w:pPr>
              <w:pStyle w:val="TAH"/>
              <w:rPr>
                <w:lang w:val="fr-FR"/>
              </w:rPr>
            </w:pPr>
            <w:r w:rsidRPr="00C36EA6">
              <w:rPr>
                <w:lang w:val="fr-FR"/>
              </w:rPr>
              <w:t>Value/remark</w:t>
            </w:r>
          </w:p>
        </w:tc>
        <w:tc>
          <w:tcPr>
            <w:tcW w:w="1985" w:type="dxa"/>
            <w:tcBorders>
              <w:top w:val="single" w:sz="4" w:space="0" w:color="auto"/>
              <w:left w:val="single" w:sz="4" w:space="0" w:color="auto"/>
              <w:bottom w:val="single" w:sz="4" w:space="0" w:color="auto"/>
              <w:right w:val="single" w:sz="4" w:space="0" w:color="auto"/>
            </w:tcBorders>
            <w:hideMark/>
          </w:tcPr>
          <w:p w14:paraId="5BB0D6EF" w14:textId="77777777" w:rsidR="003467FA" w:rsidRPr="00C36EA6" w:rsidRDefault="003467FA" w:rsidP="003D7D35">
            <w:pPr>
              <w:pStyle w:val="TAH"/>
              <w:rPr>
                <w:lang w:val="fr-FR"/>
              </w:rPr>
            </w:pPr>
            <w:r w:rsidRPr="00C36EA6">
              <w:rPr>
                <w:lang w:val="fr-FR"/>
              </w:rPr>
              <w:t>Comment</w:t>
            </w:r>
          </w:p>
        </w:tc>
        <w:tc>
          <w:tcPr>
            <w:tcW w:w="1277" w:type="dxa"/>
            <w:tcBorders>
              <w:top w:val="single" w:sz="4" w:space="0" w:color="auto"/>
              <w:left w:val="single" w:sz="4" w:space="0" w:color="auto"/>
              <w:bottom w:val="single" w:sz="4" w:space="0" w:color="auto"/>
              <w:right w:val="single" w:sz="4" w:space="0" w:color="auto"/>
            </w:tcBorders>
            <w:hideMark/>
          </w:tcPr>
          <w:p w14:paraId="2A32891C" w14:textId="77777777" w:rsidR="003467FA" w:rsidRPr="00C36EA6" w:rsidRDefault="003467FA" w:rsidP="003D7D35">
            <w:pPr>
              <w:pStyle w:val="TAH"/>
              <w:rPr>
                <w:lang w:val="fr-FR"/>
              </w:rPr>
            </w:pPr>
            <w:r w:rsidRPr="00C36EA6">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6FC2BB6E" w14:textId="77777777" w:rsidR="003467FA" w:rsidRPr="00C36EA6" w:rsidRDefault="003467FA" w:rsidP="003D7D35">
            <w:pPr>
              <w:pStyle w:val="TAH"/>
              <w:rPr>
                <w:lang w:val="fr-FR"/>
              </w:rPr>
            </w:pPr>
            <w:r w:rsidRPr="00C36EA6">
              <w:rPr>
                <w:lang w:val="fr-FR"/>
              </w:rPr>
              <w:t>Condition</w:t>
            </w:r>
          </w:p>
        </w:tc>
      </w:tr>
      <w:tr w:rsidR="003467FA" w:rsidRPr="00C36EA6" w14:paraId="2D5BA581"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5B1FBEDE" w14:textId="77777777" w:rsidR="003467FA" w:rsidRPr="002C79AA" w:rsidRDefault="003467FA" w:rsidP="003D7D35">
            <w:pPr>
              <w:pStyle w:val="TAL"/>
              <w:rPr>
                <w:b/>
                <w:bCs/>
                <w:szCs w:val="18"/>
                <w:lang w:val="fr-FR"/>
              </w:rPr>
            </w:pPr>
            <w:r w:rsidRPr="002C79AA">
              <w:rPr>
                <w:b/>
                <w:lang w:val="fr-FR"/>
              </w:rPr>
              <w:t>Message-body</w:t>
            </w:r>
          </w:p>
        </w:tc>
        <w:tc>
          <w:tcPr>
            <w:tcW w:w="2411" w:type="dxa"/>
            <w:tcBorders>
              <w:top w:val="single" w:sz="4" w:space="0" w:color="auto"/>
              <w:left w:val="single" w:sz="4" w:space="0" w:color="auto"/>
              <w:bottom w:val="single" w:sz="4" w:space="0" w:color="auto"/>
              <w:right w:val="single" w:sz="4" w:space="0" w:color="auto"/>
            </w:tcBorders>
          </w:tcPr>
          <w:p w14:paraId="6BEA2E00" w14:textId="77777777" w:rsidR="003467FA" w:rsidRPr="00C36EA6"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tcPr>
          <w:p w14:paraId="11F3B0A9" w14:textId="77777777" w:rsidR="003467FA" w:rsidRPr="00C36EA6"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4CCD0435"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702743A9" w14:textId="77777777" w:rsidR="003467FA" w:rsidRPr="00C36EA6" w:rsidRDefault="003467FA" w:rsidP="003D7D35">
            <w:pPr>
              <w:pStyle w:val="TAL"/>
              <w:rPr>
                <w:lang w:val="fr-FR"/>
              </w:rPr>
            </w:pPr>
          </w:p>
        </w:tc>
      </w:tr>
      <w:tr w:rsidR="003467FA" w:rsidRPr="00C36EA6" w14:paraId="38C33997"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2FE90A20" w14:textId="77777777" w:rsidR="003467FA" w:rsidRPr="00C36EA6" w:rsidRDefault="003467FA" w:rsidP="003D7D35">
            <w:pPr>
              <w:pStyle w:val="TAL"/>
              <w:rPr>
                <w:b/>
                <w:lang w:val="fr-FR"/>
              </w:rPr>
            </w:pPr>
            <w:r w:rsidRPr="00C36EA6">
              <w:rPr>
                <w:b/>
                <w:bCs/>
                <w:lang w:val="fr-FR"/>
              </w:rPr>
              <w:t xml:space="preserve">  </w:t>
            </w:r>
            <w:r w:rsidRPr="00C36EA6">
              <w:rPr>
                <w:lang w:val="fr-FR"/>
              </w:rPr>
              <w:t>MIME body part</w:t>
            </w:r>
          </w:p>
        </w:tc>
        <w:tc>
          <w:tcPr>
            <w:tcW w:w="2411" w:type="dxa"/>
            <w:tcBorders>
              <w:top w:val="single" w:sz="4" w:space="0" w:color="auto"/>
              <w:left w:val="single" w:sz="4" w:space="0" w:color="auto"/>
              <w:bottom w:val="single" w:sz="4" w:space="0" w:color="auto"/>
              <w:right w:val="single" w:sz="4" w:space="0" w:color="auto"/>
            </w:tcBorders>
          </w:tcPr>
          <w:p w14:paraId="1A363350" w14:textId="77777777" w:rsidR="003467FA" w:rsidRPr="00C36EA6"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hideMark/>
          </w:tcPr>
          <w:p w14:paraId="2C5B34B1" w14:textId="77777777" w:rsidR="003467FA" w:rsidRPr="002C79AA" w:rsidRDefault="003467FA" w:rsidP="003D7D35">
            <w:pPr>
              <w:pStyle w:val="TAL"/>
              <w:rPr>
                <w:rFonts w:cs="Arial"/>
                <w:b/>
                <w:szCs w:val="18"/>
                <w:lang w:val="fr-FR"/>
              </w:rPr>
            </w:pPr>
            <w:r w:rsidRPr="002C79AA">
              <w:rPr>
                <w:b/>
                <w:lang w:val="fr-FR"/>
              </w:rPr>
              <w:t>SDP message</w:t>
            </w:r>
          </w:p>
        </w:tc>
        <w:tc>
          <w:tcPr>
            <w:tcW w:w="1277" w:type="dxa"/>
            <w:tcBorders>
              <w:top w:val="single" w:sz="4" w:space="0" w:color="auto"/>
              <w:left w:val="single" w:sz="4" w:space="0" w:color="auto"/>
              <w:bottom w:val="single" w:sz="4" w:space="0" w:color="auto"/>
              <w:right w:val="single" w:sz="4" w:space="0" w:color="auto"/>
            </w:tcBorders>
          </w:tcPr>
          <w:p w14:paraId="42013FB8"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44F65261" w14:textId="77777777" w:rsidR="003467FA" w:rsidRPr="00C36EA6" w:rsidRDefault="003467FA" w:rsidP="003D7D35">
            <w:pPr>
              <w:pStyle w:val="TAL"/>
              <w:rPr>
                <w:lang w:val="fr-FR"/>
              </w:rPr>
            </w:pPr>
          </w:p>
        </w:tc>
      </w:tr>
      <w:tr w:rsidR="003467FA" w:rsidRPr="00C36EA6" w14:paraId="5FB672E2"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34853457" w14:textId="77777777" w:rsidR="003467FA" w:rsidRPr="00C36EA6" w:rsidRDefault="003467FA" w:rsidP="003D7D35">
            <w:pPr>
              <w:pStyle w:val="TAL"/>
              <w:rPr>
                <w:b/>
                <w:lang w:val="fr-FR"/>
              </w:rPr>
            </w:pPr>
            <w:r w:rsidRPr="00C36EA6">
              <w:rPr>
                <w:lang w:val="fr-FR"/>
              </w:rPr>
              <w:t xml:space="preserve">    MIME-part-body</w:t>
            </w:r>
          </w:p>
        </w:tc>
        <w:tc>
          <w:tcPr>
            <w:tcW w:w="2411" w:type="dxa"/>
            <w:tcBorders>
              <w:top w:val="single" w:sz="4" w:space="0" w:color="auto"/>
              <w:left w:val="single" w:sz="4" w:space="0" w:color="auto"/>
              <w:bottom w:val="single" w:sz="4" w:space="0" w:color="auto"/>
              <w:right w:val="single" w:sz="4" w:space="0" w:color="auto"/>
            </w:tcBorders>
            <w:hideMark/>
          </w:tcPr>
          <w:p w14:paraId="7535C951" w14:textId="77777777" w:rsidR="003467FA" w:rsidRPr="00C36EA6" w:rsidRDefault="003467FA" w:rsidP="003D7D35">
            <w:pPr>
              <w:pStyle w:val="TAL"/>
              <w:rPr>
                <w:lang w:val="fr-FR"/>
              </w:rPr>
            </w:pPr>
            <w:r w:rsidRPr="00C36EA6">
              <w:rPr>
                <w:lang w:val="fr-FR"/>
              </w:rPr>
              <w:t>SDP Message as described in Table 6.1.1.11.3.3-1A</w:t>
            </w:r>
          </w:p>
        </w:tc>
        <w:tc>
          <w:tcPr>
            <w:tcW w:w="1985" w:type="dxa"/>
            <w:tcBorders>
              <w:top w:val="single" w:sz="4" w:space="0" w:color="auto"/>
              <w:left w:val="single" w:sz="4" w:space="0" w:color="auto"/>
              <w:bottom w:val="single" w:sz="4" w:space="0" w:color="auto"/>
              <w:right w:val="single" w:sz="4" w:space="0" w:color="auto"/>
            </w:tcBorders>
          </w:tcPr>
          <w:p w14:paraId="2B790EDB" w14:textId="77777777" w:rsidR="003467FA" w:rsidRPr="00C36EA6"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5E3BA6B9"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3177E5C5" w14:textId="77777777" w:rsidR="003467FA" w:rsidRPr="00C36EA6" w:rsidRDefault="003467FA" w:rsidP="003D7D35">
            <w:pPr>
              <w:pStyle w:val="TAL"/>
              <w:rPr>
                <w:lang w:val="fr-FR"/>
              </w:rPr>
            </w:pPr>
          </w:p>
        </w:tc>
      </w:tr>
      <w:tr w:rsidR="003467FA" w:rsidRPr="00C36EA6" w14:paraId="556035BF"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75622A68" w14:textId="77777777" w:rsidR="003467FA" w:rsidRPr="00C36EA6" w:rsidRDefault="003467FA" w:rsidP="003D7D35">
            <w:pPr>
              <w:pStyle w:val="TAL"/>
              <w:rPr>
                <w:b/>
                <w:lang w:val="fr-FR"/>
              </w:rPr>
            </w:pPr>
            <w:r w:rsidRPr="00C36EA6">
              <w:rPr>
                <w:lang w:val="fr-FR"/>
              </w:rPr>
              <w:t xml:space="preserve">  MIME body part</w:t>
            </w:r>
          </w:p>
        </w:tc>
        <w:tc>
          <w:tcPr>
            <w:tcW w:w="2411" w:type="dxa"/>
            <w:tcBorders>
              <w:top w:val="single" w:sz="4" w:space="0" w:color="auto"/>
              <w:left w:val="single" w:sz="4" w:space="0" w:color="auto"/>
              <w:bottom w:val="single" w:sz="4" w:space="0" w:color="auto"/>
              <w:right w:val="single" w:sz="4" w:space="0" w:color="auto"/>
            </w:tcBorders>
          </w:tcPr>
          <w:p w14:paraId="5201BD9C" w14:textId="77777777" w:rsidR="003467FA" w:rsidRPr="00C36EA6"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hideMark/>
          </w:tcPr>
          <w:p w14:paraId="27D3DDD1" w14:textId="77777777" w:rsidR="003467FA" w:rsidRPr="00C36EA6" w:rsidRDefault="003467FA" w:rsidP="003D7D35">
            <w:pPr>
              <w:pStyle w:val="TAL"/>
              <w:rPr>
                <w:rFonts w:cs="Arial"/>
                <w:szCs w:val="18"/>
                <w:lang w:val="fr-FR"/>
              </w:rPr>
            </w:pPr>
            <w:r w:rsidRPr="00C36EA6">
              <w:rPr>
                <w:lang w:val="fr-FR"/>
              </w:rPr>
              <w:t>MCPTT-Info</w:t>
            </w:r>
          </w:p>
        </w:tc>
        <w:tc>
          <w:tcPr>
            <w:tcW w:w="1277" w:type="dxa"/>
            <w:tcBorders>
              <w:top w:val="single" w:sz="4" w:space="0" w:color="auto"/>
              <w:left w:val="single" w:sz="4" w:space="0" w:color="auto"/>
              <w:bottom w:val="single" w:sz="4" w:space="0" w:color="auto"/>
              <w:right w:val="single" w:sz="4" w:space="0" w:color="auto"/>
            </w:tcBorders>
          </w:tcPr>
          <w:p w14:paraId="05F17418"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1AFF760B" w14:textId="77777777" w:rsidR="003467FA" w:rsidRPr="00C36EA6" w:rsidRDefault="003467FA" w:rsidP="003D7D35">
            <w:pPr>
              <w:pStyle w:val="TAL"/>
              <w:rPr>
                <w:lang w:val="fr-FR"/>
              </w:rPr>
            </w:pPr>
          </w:p>
        </w:tc>
      </w:tr>
      <w:tr w:rsidR="003467FA" w:rsidRPr="00C36EA6" w14:paraId="5E4A7F95"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66FAD19A" w14:textId="77777777" w:rsidR="003467FA" w:rsidRPr="00C36EA6" w:rsidRDefault="003467FA" w:rsidP="003D7D35">
            <w:pPr>
              <w:pStyle w:val="TAL"/>
              <w:rPr>
                <w:b/>
                <w:lang w:val="fr-FR"/>
              </w:rPr>
            </w:pPr>
            <w:r w:rsidRPr="00C36EA6">
              <w:rPr>
                <w:lang w:val="fr-FR"/>
              </w:rPr>
              <w:t xml:space="preserve">    MIME-part-body</w:t>
            </w:r>
          </w:p>
        </w:tc>
        <w:tc>
          <w:tcPr>
            <w:tcW w:w="2411" w:type="dxa"/>
            <w:tcBorders>
              <w:top w:val="single" w:sz="4" w:space="0" w:color="auto"/>
              <w:left w:val="single" w:sz="4" w:space="0" w:color="auto"/>
              <w:bottom w:val="single" w:sz="4" w:space="0" w:color="auto"/>
              <w:right w:val="single" w:sz="4" w:space="0" w:color="auto"/>
            </w:tcBorders>
            <w:hideMark/>
          </w:tcPr>
          <w:p w14:paraId="3F47EC65" w14:textId="77777777" w:rsidR="003467FA" w:rsidRPr="00C36EA6" w:rsidRDefault="003467FA" w:rsidP="003D7D35">
            <w:pPr>
              <w:pStyle w:val="TAL"/>
              <w:rPr>
                <w:lang w:val="fr-FR"/>
              </w:rPr>
            </w:pPr>
            <w:r w:rsidRPr="00C36EA6">
              <w:rPr>
                <w:lang w:val="fr-FR"/>
              </w:rPr>
              <w:t>MCPTT-Info as described in Table 6.1.1.11.3.3-2</w:t>
            </w:r>
          </w:p>
        </w:tc>
        <w:tc>
          <w:tcPr>
            <w:tcW w:w="1985" w:type="dxa"/>
            <w:tcBorders>
              <w:top w:val="single" w:sz="4" w:space="0" w:color="auto"/>
              <w:left w:val="single" w:sz="4" w:space="0" w:color="auto"/>
              <w:bottom w:val="single" w:sz="4" w:space="0" w:color="auto"/>
              <w:right w:val="single" w:sz="4" w:space="0" w:color="auto"/>
            </w:tcBorders>
          </w:tcPr>
          <w:p w14:paraId="4544A44D" w14:textId="77777777" w:rsidR="003467FA" w:rsidRPr="00C36EA6"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755FEDFE"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7C3A292C" w14:textId="77777777" w:rsidR="003467FA" w:rsidRPr="00C36EA6" w:rsidRDefault="003467FA" w:rsidP="003D7D35">
            <w:pPr>
              <w:pStyle w:val="TAL"/>
              <w:rPr>
                <w:lang w:val="fr-FR"/>
              </w:rPr>
            </w:pPr>
          </w:p>
        </w:tc>
      </w:tr>
    </w:tbl>
    <w:p w14:paraId="6B0D680B" w14:textId="77777777" w:rsidR="003467FA" w:rsidRPr="00C36EA6" w:rsidRDefault="003467FA" w:rsidP="003467FA"/>
    <w:p w14:paraId="7C5D63EE" w14:textId="77777777" w:rsidR="003467FA" w:rsidRPr="00C36EA6" w:rsidRDefault="003467FA" w:rsidP="003467FA">
      <w:pPr>
        <w:pStyle w:val="TH"/>
      </w:pPr>
      <w:r w:rsidRPr="00C36EA6">
        <w:t xml:space="preserve">Table 6.1.1.11.3.3-1A: </w:t>
      </w:r>
      <w:r w:rsidRPr="00C36EA6">
        <w:rPr>
          <w:lang w:eastAsia="ko-KR"/>
        </w:rPr>
        <w:t>SDP in SIP INVITE</w:t>
      </w:r>
      <w:r w:rsidRPr="00C36EA6">
        <w:t xml:space="preserve"> (Table 6.1.1.10.3.3-1)</w:t>
      </w:r>
    </w:p>
    <w:tbl>
      <w:tblPr>
        <w:tblW w:w="993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0"/>
      </w:tblGrid>
      <w:tr w:rsidR="003467FA" w:rsidRPr="00C36EA6" w14:paraId="28EFCEB7" w14:textId="77777777" w:rsidTr="003D7D35">
        <w:tc>
          <w:tcPr>
            <w:tcW w:w="9928" w:type="dxa"/>
            <w:tcBorders>
              <w:top w:val="single" w:sz="4" w:space="0" w:color="auto"/>
              <w:left w:val="single" w:sz="4" w:space="0" w:color="auto"/>
              <w:bottom w:val="single" w:sz="4" w:space="0" w:color="auto"/>
              <w:right w:val="single" w:sz="4" w:space="0" w:color="auto"/>
            </w:tcBorders>
            <w:hideMark/>
          </w:tcPr>
          <w:p w14:paraId="25CF9E12" w14:textId="77777777" w:rsidR="003467FA" w:rsidRPr="00C36EA6" w:rsidRDefault="003467FA" w:rsidP="003D7D35">
            <w:pPr>
              <w:pStyle w:val="TAL"/>
              <w:rPr>
                <w:lang w:val="fr-FR"/>
              </w:rPr>
            </w:pPr>
            <w:r w:rsidRPr="00C36EA6">
              <w:rPr>
                <w:lang w:val="fr-FR"/>
              </w:rPr>
              <w:t>Derivation Path: TS 36.579-1 [2], Table 5.5.3.1.1-1, condition INITIAL_SDP_OFFER, IMPLICIT_GRANT_REQUESTED</w:t>
            </w:r>
          </w:p>
        </w:tc>
      </w:tr>
    </w:tbl>
    <w:p w14:paraId="12DA0279" w14:textId="77777777" w:rsidR="003467FA" w:rsidRPr="00C36EA6" w:rsidRDefault="003467FA" w:rsidP="003467FA"/>
    <w:p w14:paraId="509D9414" w14:textId="77777777" w:rsidR="003467FA" w:rsidRPr="00C36EA6" w:rsidRDefault="003467FA" w:rsidP="003467FA">
      <w:pPr>
        <w:pStyle w:val="TH"/>
      </w:pPr>
      <w:r w:rsidRPr="00C36EA6">
        <w:t xml:space="preserve">Table 6.1.1.11.3.3-2: </w:t>
      </w:r>
      <w:r w:rsidRPr="00C36EA6">
        <w:rPr>
          <w:lang w:eastAsia="ko-KR"/>
        </w:rPr>
        <w:t>MCPTT-Info in SIP INVITE</w:t>
      </w:r>
      <w:r w:rsidRPr="00C36EA6">
        <w:t xml:space="preserve"> (Table 6.1.1.11.3.3-1)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584DC33F"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48469EFA" w14:textId="77777777" w:rsidR="003467FA" w:rsidRPr="00C36EA6" w:rsidRDefault="003467FA" w:rsidP="003D7D35">
            <w:pPr>
              <w:pStyle w:val="TAL"/>
              <w:rPr>
                <w:lang w:val="fr-FR"/>
              </w:rPr>
            </w:pPr>
            <w:r w:rsidRPr="00C36EA6">
              <w:rPr>
                <w:lang w:val="fr-FR"/>
              </w:rPr>
              <w:t>Derivation Path: TS 36.579-1 [2], Table 5.5.3.2.1-1, condition GROUP-CALL, INVITE_REFER, EMERGENCY-CALL</w:t>
            </w:r>
          </w:p>
        </w:tc>
      </w:tr>
    </w:tbl>
    <w:p w14:paraId="3A482D57" w14:textId="77777777" w:rsidR="003467FA" w:rsidRPr="00C36EA6" w:rsidRDefault="003467FA" w:rsidP="003467FA"/>
    <w:p w14:paraId="7E003A31" w14:textId="77777777" w:rsidR="003467FA" w:rsidRPr="00C36EA6" w:rsidRDefault="003467FA" w:rsidP="003467FA">
      <w:pPr>
        <w:pStyle w:val="TH"/>
      </w:pPr>
      <w:r w:rsidRPr="00C36EA6">
        <w:t>Table 6.1.1.11.3.3-2A: SIP 200 (OK) from the SS (step 2, Table 6.1.1.11.3.2-1;</w:t>
      </w:r>
      <w:r w:rsidRPr="00C36EA6">
        <w:br/>
        <w:t>step 4, TS 36.579-1 [2] Table 5.3A.1.3-1)</w:t>
      </w:r>
    </w:p>
    <w:tbl>
      <w:tblPr>
        <w:tblpPr w:leftFromText="180" w:rightFromText="180" w:vertAnchor="text" w:tblpXSpec="center"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11"/>
        <w:gridCol w:w="1985"/>
        <w:gridCol w:w="1277"/>
        <w:gridCol w:w="1135"/>
      </w:tblGrid>
      <w:tr w:rsidR="003467FA" w:rsidRPr="00C36EA6" w14:paraId="5771C3A9" w14:textId="77777777" w:rsidTr="003D7D35">
        <w:tc>
          <w:tcPr>
            <w:tcW w:w="9645" w:type="dxa"/>
            <w:gridSpan w:val="5"/>
            <w:tcBorders>
              <w:top w:val="single" w:sz="4" w:space="0" w:color="auto"/>
              <w:left w:val="single" w:sz="4" w:space="0" w:color="auto"/>
              <w:bottom w:val="single" w:sz="4" w:space="0" w:color="auto"/>
              <w:right w:val="single" w:sz="4" w:space="0" w:color="auto"/>
            </w:tcBorders>
          </w:tcPr>
          <w:p w14:paraId="69C576F7" w14:textId="77777777" w:rsidR="003467FA" w:rsidRPr="00C36EA6" w:rsidRDefault="003467FA" w:rsidP="003D7D35">
            <w:pPr>
              <w:pStyle w:val="TAL"/>
              <w:rPr>
                <w:lang w:val="fr-FR"/>
              </w:rPr>
            </w:pPr>
            <w:r w:rsidRPr="00C36EA6">
              <w:rPr>
                <w:lang w:val="fr-FR"/>
              </w:rPr>
              <w:t>Derivation Path: TS 36.579-1 [2], Table 5.5.2.17.1.2-1, condition INVITE-RSP</w:t>
            </w:r>
          </w:p>
        </w:tc>
      </w:tr>
      <w:tr w:rsidR="003467FA" w:rsidRPr="00C36EA6" w14:paraId="55F00A55"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426C13BE" w14:textId="77777777" w:rsidR="003467FA" w:rsidRPr="00C36EA6" w:rsidRDefault="003467FA" w:rsidP="003D7D35">
            <w:pPr>
              <w:pStyle w:val="TAH"/>
              <w:rPr>
                <w:lang w:val="fr-FR"/>
              </w:rPr>
            </w:pPr>
            <w:r w:rsidRPr="00C36EA6">
              <w:rPr>
                <w:lang w:val="fr-FR"/>
              </w:rPr>
              <w:t>Information Element</w:t>
            </w:r>
          </w:p>
        </w:tc>
        <w:tc>
          <w:tcPr>
            <w:tcW w:w="2411" w:type="dxa"/>
            <w:tcBorders>
              <w:top w:val="single" w:sz="4" w:space="0" w:color="auto"/>
              <w:left w:val="single" w:sz="4" w:space="0" w:color="auto"/>
              <w:bottom w:val="single" w:sz="4" w:space="0" w:color="auto"/>
              <w:right w:val="single" w:sz="4" w:space="0" w:color="auto"/>
            </w:tcBorders>
            <w:hideMark/>
          </w:tcPr>
          <w:p w14:paraId="473E48B3" w14:textId="77777777" w:rsidR="003467FA" w:rsidRPr="00C36EA6" w:rsidRDefault="003467FA" w:rsidP="003D7D35">
            <w:pPr>
              <w:pStyle w:val="TAH"/>
              <w:rPr>
                <w:lang w:val="fr-FR"/>
              </w:rPr>
            </w:pPr>
            <w:r w:rsidRPr="00C36EA6">
              <w:rPr>
                <w:lang w:val="fr-FR"/>
              </w:rPr>
              <w:t>Value/remark</w:t>
            </w:r>
          </w:p>
        </w:tc>
        <w:tc>
          <w:tcPr>
            <w:tcW w:w="1985" w:type="dxa"/>
            <w:tcBorders>
              <w:top w:val="single" w:sz="4" w:space="0" w:color="auto"/>
              <w:left w:val="single" w:sz="4" w:space="0" w:color="auto"/>
              <w:bottom w:val="single" w:sz="4" w:space="0" w:color="auto"/>
              <w:right w:val="single" w:sz="4" w:space="0" w:color="auto"/>
            </w:tcBorders>
            <w:hideMark/>
          </w:tcPr>
          <w:p w14:paraId="3B77CB5A" w14:textId="77777777" w:rsidR="003467FA" w:rsidRPr="00C36EA6" w:rsidRDefault="003467FA" w:rsidP="003D7D35">
            <w:pPr>
              <w:pStyle w:val="TAH"/>
              <w:rPr>
                <w:lang w:val="fr-FR"/>
              </w:rPr>
            </w:pPr>
            <w:r w:rsidRPr="00C36EA6">
              <w:rPr>
                <w:lang w:val="fr-FR"/>
              </w:rPr>
              <w:t>Comment</w:t>
            </w:r>
          </w:p>
        </w:tc>
        <w:tc>
          <w:tcPr>
            <w:tcW w:w="1277" w:type="dxa"/>
            <w:tcBorders>
              <w:top w:val="single" w:sz="4" w:space="0" w:color="auto"/>
              <w:left w:val="single" w:sz="4" w:space="0" w:color="auto"/>
              <w:bottom w:val="single" w:sz="4" w:space="0" w:color="auto"/>
              <w:right w:val="single" w:sz="4" w:space="0" w:color="auto"/>
            </w:tcBorders>
            <w:hideMark/>
          </w:tcPr>
          <w:p w14:paraId="7DC10ABE" w14:textId="77777777" w:rsidR="003467FA" w:rsidRPr="00C36EA6" w:rsidRDefault="003467FA" w:rsidP="003D7D35">
            <w:pPr>
              <w:pStyle w:val="TAH"/>
              <w:rPr>
                <w:lang w:val="fr-FR"/>
              </w:rPr>
            </w:pPr>
            <w:r w:rsidRPr="00C36EA6">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71C60D10" w14:textId="77777777" w:rsidR="003467FA" w:rsidRPr="00C36EA6" w:rsidRDefault="003467FA" w:rsidP="003D7D35">
            <w:pPr>
              <w:pStyle w:val="TAH"/>
              <w:rPr>
                <w:lang w:val="fr-FR"/>
              </w:rPr>
            </w:pPr>
            <w:r w:rsidRPr="00C36EA6">
              <w:rPr>
                <w:lang w:val="fr-FR"/>
              </w:rPr>
              <w:t>Condition</w:t>
            </w:r>
          </w:p>
        </w:tc>
      </w:tr>
      <w:tr w:rsidR="003467FA" w:rsidRPr="00C36EA6" w14:paraId="132D0852"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74C951E4" w14:textId="77777777" w:rsidR="003467FA" w:rsidRPr="00C36EA6" w:rsidRDefault="003467FA" w:rsidP="003D7D35">
            <w:pPr>
              <w:pStyle w:val="TAL"/>
              <w:rPr>
                <w:bCs/>
                <w:szCs w:val="18"/>
                <w:lang w:val="fr-FR"/>
              </w:rPr>
            </w:pPr>
            <w:r w:rsidRPr="00C36EA6">
              <w:rPr>
                <w:lang w:val="fr-FR"/>
              </w:rPr>
              <w:t>Message-body</w:t>
            </w:r>
          </w:p>
        </w:tc>
        <w:tc>
          <w:tcPr>
            <w:tcW w:w="2411" w:type="dxa"/>
            <w:tcBorders>
              <w:top w:val="single" w:sz="4" w:space="0" w:color="auto"/>
              <w:left w:val="single" w:sz="4" w:space="0" w:color="auto"/>
              <w:bottom w:val="single" w:sz="4" w:space="0" w:color="auto"/>
              <w:right w:val="single" w:sz="4" w:space="0" w:color="auto"/>
            </w:tcBorders>
          </w:tcPr>
          <w:p w14:paraId="6A57910F" w14:textId="77777777" w:rsidR="003467FA" w:rsidRPr="00C36EA6"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tcPr>
          <w:p w14:paraId="3C64E8C1" w14:textId="77777777" w:rsidR="003467FA" w:rsidRPr="00C36EA6"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06421B12"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311524AF" w14:textId="77777777" w:rsidR="003467FA" w:rsidRPr="00C36EA6" w:rsidRDefault="003467FA" w:rsidP="003D7D35">
            <w:pPr>
              <w:pStyle w:val="TAL"/>
              <w:rPr>
                <w:lang w:val="fr-FR"/>
              </w:rPr>
            </w:pPr>
          </w:p>
        </w:tc>
      </w:tr>
      <w:tr w:rsidR="003467FA" w:rsidRPr="00C36EA6" w14:paraId="14F6EB64"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41A4F4DA" w14:textId="77777777" w:rsidR="003467FA" w:rsidRPr="00C36EA6" w:rsidRDefault="003467FA" w:rsidP="003D7D35">
            <w:pPr>
              <w:pStyle w:val="TAL"/>
              <w:rPr>
                <w:lang w:val="fr-FR"/>
              </w:rPr>
            </w:pPr>
            <w:r w:rsidRPr="00C36EA6">
              <w:rPr>
                <w:lang w:val="fr-FR"/>
              </w:rPr>
              <w:t xml:space="preserve">  SDP Message</w:t>
            </w:r>
          </w:p>
        </w:tc>
        <w:tc>
          <w:tcPr>
            <w:tcW w:w="2411" w:type="dxa"/>
            <w:tcBorders>
              <w:top w:val="single" w:sz="4" w:space="0" w:color="auto"/>
              <w:left w:val="single" w:sz="4" w:space="0" w:color="auto"/>
              <w:bottom w:val="single" w:sz="4" w:space="0" w:color="auto"/>
              <w:right w:val="single" w:sz="4" w:space="0" w:color="auto"/>
            </w:tcBorders>
          </w:tcPr>
          <w:p w14:paraId="70521879" w14:textId="77777777" w:rsidR="003467FA" w:rsidRPr="00C36EA6" w:rsidRDefault="003467FA" w:rsidP="003D7D35">
            <w:pPr>
              <w:pStyle w:val="TAL"/>
              <w:rPr>
                <w:lang w:val="fr-FR"/>
              </w:rPr>
            </w:pPr>
            <w:r w:rsidRPr="00C36EA6">
              <w:rPr>
                <w:lang w:val="fr-FR"/>
              </w:rPr>
              <w:t>As described in Table 6.1.1.11.3.3-2B</w:t>
            </w:r>
          </w:p>
        </w:tc>
        <w:tc>
          <w:tcPr>
            <w:tcW w:w="1985" w:type="dxa"/>
            <w:tcBorders>
              <w:top w:val="single" w:sz="4" w:space="0" w:color="auto"/>
              <w:left w:val="single" w:sz="4" w:space="0" w:color="auto"/>
              <w:bottom w:val="single" w:sz="4" w:space="0" w:color="auto"/>
              <w:right w:val="single" w:sz="4" w:space="0" w:color="auto"/>
            </w:tcBorders>
          </w:tcPr>
          <w:p w14:paraId="1881CC86" w14:textId="77777777" w:rsidR="003467FA" w:rsidRPr="00C36EA6"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4690002E"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1D63B3D6" w14:textId="77777777" w:rsidR="003467FA" w:rsidRPr="00C36EA6" w:rsidRDefault="003467FA" w:rsidP="003D7D35">
            <w:pPr>
              <w:pStyle w:val="TAL"/>
              <w:rPr>
                <w:lang w:val="fr-FR"/>
              </w:rPr>
            </w:pPr>
          </w:p>
        </w:tc>
      </w:tr>
    </w:tbl>
    <w:p w14:paraId="5FB11C37" w14:textId="77777777" w:rsidR="003467FA" w:rsidRPr="00C36EA6" w:rsidRDefault="003467FA" w:rsidP="003467FA"/>
    <w:p w14:paraId="28944F5C" w14:textId="77777777" w:rsidR="003467FA" w:rsidRPr="00C36EA6" w:rsidRDefault="003467FA" w:rsidP="003467FA">
      <w:pPr>
        <w:pStyle w:val="TH"/>
      </w:pPr>
      <w:r w:rsidRPr="00C36EA6">
        <w:lastRenderedPageBreak/>
        <w:t>Table 6.1.1.11.3.3-2B: SDP in SIP 200 (OK) (Table 6.1.1.11.3.3-2A)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325989EC"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5CB54D0B" w14:textId="77777777" w:rsidR="003467FA" w:rsidRPr="00C36EA6" w:rsidRDefault="003467FA" w:rsidP="003D7D35">
            <w:pPr>
              <w:pStyle w:val="TAL"/>
              <w:rPr>
                <w:lang w:val="fr-FR"/>
              </w:rPr>
            </w:pPr>
            <w:r w:rsidRPr="00C36EA6">
              <w:rPr>
                <w:lang w:val="fr-FR"/>
              </w:rPr>
              <w:t>Derivation Path: TS 36.579-1 [2], Table 5.5.3.1.2-1, condition SDP_ANSWER, IMPLICIT_FLOOR_GRANTED, IMPLICIT_GRANT_REQUESTED</w:t>
            </w:r>
          </w:p>
        </w:tc>
      </w:tr>
    </w:tbl>
    <w:p w14:paraId="300CDDEE" w14:textId="77777777" w:rsidR="003467FA" w:rsidRPr="00C36EA6" w:rsidRDefault="003467FA" w:rsidP="003467FA"/>
    <w:p w14:paraId="78AAB9F7" w14:textId="5E9197C0" w:rsidR="003467FA" w:rsidRPr="00C36EA6" w:rsidRDefault="003467FA" w:rsidP="003467FA">
      <w:pPr>
        <w:pStyle w:val="TH"/>
      </w:pPr>
      <w:r w:rsidRPr="00C36EA6">
        <w:t>Table 6.1.1.11.3.3-3</w:t>
      </w:r>
      <w:ins w:id="1818" w:author="MCC160" w:date="2024-04-29T16:01:00Z">
        <w:r w:rsidR="005F4CE8">
          <w:t>..4</w:t>
        </w:r>
      </w:ins>
      <w:r w:rsidRPr="00C36EA6">
        <w:t>: Void</w:t>
      </w:r>
    </w:p>
    <w:p w14:paraId="48AD3603" w14:textId="3C45B76A" w:rsidR="003467FA" w:rsidRPr="00C36EA6" w:rsidDel="005F4CE8" w:rsidRDefault="003467FA" w:rsidP="003467FA">
      <w:pPr>
        <w:pStyle w:val="TH"/>
        <w:rPr>
          <w:del w:id="1819" w:author="MCC160" w:date="2024-04-29T16:01:00Z"/>
        </w:rPr>
      </w:pPr>
      <w:del w:id="1820" w:author="MCC160" w:date="2024-04-29T16:01:00Z">
        <w:r w:rsidRPr="00C36EA6" w:rsidDel="005F4CE8">
          <w:delText>Table 6.1.1.11.3.3-4: SIP BYE from the SS (step 6, Table 6.1.1.11.3.</w:delText>
        </w:r>
        <w:r w:rsidRPr="00216F2A" w:rsidDel="005F4CE8">
          <w:delText>2</w:delText>
        </w:r>
        <w:r w:rsidRPr="00C36EA6" w:rsidDel="005F4CE8">
          <w:delText>-1;</w:delText>
        </w:r>
        <w:r w:rsidRPr="00C36EA6" w:rsidDel="005F4CE8">
          <w:br/>
          <w:delText>step 1, TS 36.579-1 [2] Table 5.3.12.3-1)</w:delText>
        </w:r>
      </w:del>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rsidDel="005F4CE8" w14:paraId="217591CB" w14:textId="19FDCCF3" w:rsidTr="003D7D35">
        <w:trPr>
          <w:del w:id="1821" w:author="MCC160" w:date="2024-04-29T16:01:00Z"/>
        </w:trPr>
        <w:tc>
          <w:tcPr>
            <w:tcW w:w="9645" w:type="dxa"/>
            <w:tcBorders>
              <w:top w:val="single" w:sz="4" w:space="0" w:color="auto"/>
              <w:left w:val="single" w:sz="4" w:space="0" w:color="auto"/>
              <w:bottom w:val="single" w:sz="4" w:space="0" w:color="auto"/>
              <w:right w:val="single" w:sz="4" w:space="0" w:color="auto"/>
            </w:tcBorders>
            <w:hideMark/>
          </w:tcPr>
          <w:p w14:paraId="37FDDF8A" w14:textId="64513226" w:rsidR="003467FA" w:rsidRPr="00C36EA6" w:rsidDel="005F4CE8" w:rsidRDefault="003467FA" w:rsidP="003D7D35">
            <w:pPr>
              <w:pStyle w:val="TAL"/>
              <w:rPr>
                <w:del w:id="1822" w:author="MCC160" w:date="2024-04-29T16:01:00Z"/>
                <w:lang w:val="fr-FR"/>
              </w:rPr>
            </w:pPr>
            <w:del w:id="1823" w:author="MCC160" w:date="2024-04-29T16:01:00Z">
              <w:r w:rsidRPr="00C36EA6" w:rsidDel="005F4CE8">
                <w:rPr>
                  <w:lang w:val="fr-FR"/>
                </w:rPr>
                <w:delText>Derivation Path: TS 36.579-1 [2], Table 5.5.2.2.2-1, condition MO_CALL</w:delText>
              </w:r>
            </w:del>
          </w:p>
        </w:tc>
      </w:tr>
    </w:tbl>
    <w:p w14:paraId="3666D85C" w14:textId="77777777" w:rsidR="003467FA" w:rsidRPr="00C36EA6" w:rsidRDefault="003467FA" w:rsidP="003467FA"/>
    <w:p w14:paraId="2287236E" w14:textId="77777777" w:rsidR="003467FA" w:rsidRPr="00C36EA6" w:rsidRDefault="003467FA" w:rsidP="003467FA">
      <w:pPr>
        <w:keepNext/>
        <w:keepLines/>
        <w:spacing w:before="120"/>
        <w:ind w:left="1418" w:hanging="1418"/>
        <w:outlineLvl w:val="3"/>
        <w:rPr>
          <w:rFonts w:ascii="Arial" w:hAnsi="Arial"/>
          <w:sz w:val="24"/>
        </w:rPr>
      </w:pPr>
      <w:bookmarkStart w:id="1824" w:name="_Toc21006015"/>
      <w:bookmarkStart w:id="1825" w:name="_Toc36037688"/>
      <w:bookmarkStart w:id="1826" w:name="_Toc43837539"/>
      <w:bookmarkStart w:id="1827" w:name="_Toc60995651"/>
      <w:bookmarkStart w:id="1828" w:name="_Toc69159779"/>
      <w:bookmarkStart w:id="1829" w:name="_Toc76583128"/>
      <w:bookmarkStart w:id="1830" w:name="_Toc83808680"/>
      <w:bookmarkStart w:id="1831" w:name="_Toc91233501"/>
      <w:bookmarkStart w:id="1832" w:name="_Toc100348980"/>
      <w:bookmarkStart w:id="1833" w:name="_Toc106787136"/>
      <w:r w:rsidRPr="00C36EA6">
        <w:rPr>
          <w:rFonts w:ascii="Arial" w:hAnsi="Arial"/>
          <w:sz w:val="24"/>
        </w:rPr>
        <w:t>6.1.1.12</w:t>
      </w:r>
      <w:r w:rsidRPr="00C36EA6">
        <w:rPr>
          <w:rFonts w:ascii="Arial" w:hAnsi="Arial"/>
          <w:sz w:val="24"/>
        </w:rPr>
        <w:tab/>
        <w:t>On-network / Pre-arranged Emergency Group Call / Client Terminated (CT)</w:t>
      </w:r>
      <w:bookmarkEnd w:id="1824"/>
      <w:bookmarkEnd w:id="1825"/>
      <w:bookmarkEnd w:id="1826"/>
      <w:bookmarkEnd w:id="1827"/>
      <w:bookmarkEnd w:id="1828"/>
      <w:bookmarkEnd w:id="1829"/>
      <w:bookmarkEnd w:id="1830"/>
      <w:bookmarkEnd w:id="1831"/>
      <w:bookmarkEnd w:id="1832"/>
      <w:bookmarkEnd w:id="1833"/>
    </w:p>
    <w:p w14:paraId="3566FCEB" w14:textId="77777777" w:rsidR="003467FA" w:rsidRPr="00C36EA6" w:rsidRDefault="003467FA" w:rsidP="003467FA">
      <w:pPr>
        <w:pStyle w:val="H6"/>
      </w:pPr>
      <w:r w:rsidRPr="00C36EA6">
        <w:t>6.1.1.12.1</w:t>
      </w:r>
      <w:r w:rsidRPr="00C36EA6">
        <w:tab/>
        <w:t>Test Purpose (TP)</w:t>
      </w:r>
    </w:p>
    <w:p w14:paraId="4B018190" w14:textId="77777777" w:rsidR="003467FA" w:rsidRPr="00C36EA6" w:rsidRDefault="003467FA" w:rsidP="003467FA">
      <w:pPr>
        <w:pStyle w:val="H6"/>
      </w:pPr>
      <w:r w:rsidRPr="00C36EA6">
        <w:t>(1)</w:t>
      </w:r>
    </w:p>
    <w:p w14:paraId="13D44203" w14:textId="77777777" w:rsidR="003467FA" w:rsidRPr="00C36EA6" w:rsidRDefault="003467FA" w:rsidP="003467FA">
      <w:pPr>
        <w:pStyle w:val="PL"/>
      </w:pPr>
      <w:r w:rsidRPr="00C36EA6">
        <w:rPr>
          <w:b/>
        </w:rPr>
        <w:t>with</w:t>
      </w:r>
      <w:r w:rsidRPr="00C36EA6">
        <w:t xml:space="preserve"> { UE (MCPTT Client) registered and authorised for MCPTT Service }</w:t>
      </w:r>
    </w:p>
    <w:p w14:paraId="50F5389E" w14:textId="77777777" w:rsidR="003467FA" w:rsidRPr="00C36EA6" w:rsidRDefault="003467FA" w:rsidP="003467FA">
      <w:pPr>
        <w:pStyle w:val="PL"/>
      </w:pPr>
      <w:r w:rsidRPr="00C36EA6">
        <w:t>ensure that {</w:t>
      </w:r>
    </w:p>
    <w:p w14:paraId="6A89E2D5" w14:textId="77777777" w:rsidR="003467FA" w:rsidRPr="00C36EA6" w:rsidRDefault="003467FA" w:rsidP="003467FA">
      <w:pPr>
        <w:pStyle w:val="PL"/>
      </w:pPr>
      <w:r w:rsidRPr="00C36EA6">
        <w:t xml:space="preserve">  </w:t>
      </w:r>
      <w:r w:rsidRPr="00C36EA6">
        <w:rPr>
          <w:b/>
        </w:rPr>
        <w:t>when</w:t>
      </w:r>
      <w:r w:rsidRPr="00C36EA6">
        <w:t xml:space="preserve"> { the MCPTT Client receives a SIP INVITE message with a emergency indication of an MCPTT </w:t>
      </w:r>
      <w:r w:rsidRPr="00C36EA6">
        <w:rPr>
          <w:lang w:eastAsia="ko-KR"/>
        </w:rPr>
        <w:t xml:space="preserve">On-demand Pre-arranged </w:t>
      </w:r>
      <w:r w:rsidRPr="00C36EA6">
        <w:t>emergency</w:t>
      </w:r>
      <w:r w:rsidRPr="00C36EA6">
        <w:rPr>
          <w:lang w:eastAsia="ko-KR"/>
        </w:rPr>
        <w:t xml:space="preserve"> Group Call </w:t>
      </w:r>
      <w:r w:rsidRPr="00C36EA6">
        <w:t>}</w:t>
      </w:r>
    </w:p>
    <w:p w14:paraId="46CFF2A0" w14:textId="77777777" w:rsidR="003467FA" w:rsidRPr="00C36EA6" w:rsidRDefault="003467FA" w:rsidP="003467FA">
      <w:pPr>
        <w:pStyle w:val="PL"/>
      </w:pPr>
      <w:r w:rsidRPr="00C36EA6">
        <w:rPr>
          <w:b/>
        </w:rPr>
        <w:t>then</w:t>
      </w:r>
      <w:r w:rsidRPr="00C36EA6">
        <w:t xml:space="preserve"> { the MCPTT Client displays an indication for the </w:t>
      </w:r>
      <w:r w:rsidRPr="00C36EA6">
        <w:rPr>
          <w:lang w:eastAsia="ko-KR"/>
        </w:rPr>
        <w:t>Pre-arranged</w:t>
      </w:r>
      <w:r w:rsidRPr="00C36EA6">
        <w:t xml:space="preserve"> MCPTT emergency group call to the user </w:t>
      </w:r>
      <w:r w:rsidRPr="00C36EA6">
        <w:rPr>
          <w:b/>
        </w:rPr>
        <w:t>and</w:t>
      </w:r>
      <w:r w:rsidRPr="00C36EA6">
        <w:t xml:space="preserve"> responds to the SS with correct SIP messages }</w:t>
      </w:r>
    </w:p>
    <w:p w14:paraId="329BB785" w14:textId="77777777" w:rsidR="003467FA" w:rsidRPr="00C36EA6" w:rsidRDefault="003467FA" w:rsidP="003467FA">
      <w:pPr>
        <w:pStyle w:val="PL"/>
      </w:pPr>
      <w:r w:rsidRPr="00C36EA6">
        <w:t xml:space="preserve">            }</w:t>
      </w:r>
    </w:p>
    <w:p w14:paraId="1ADC4987" w14:textId="77777777" w:rsidR="003467FA" w:rsidRPr="00C36EA6" w:rsidRDefault="003467FA" w:rsidP="003467FA">
      <w:pPr>
        <w:pStyle w:val="PL"/>
      </w:pPr>
    </w:p>
    <w:p w14:paraId="0FFD7C37" w14:textId="77777777" w:rsidR="003467FA" w:rsidRPr="00C36EA6" w:rsidRDefault="003467FA" w:rsidP="003467FA">
      <w:pPr>
        <w:pStyle w:val="H6"/>
      </w:pPr>
      <w:r w:rsidRPr="00C36EA6">
        <w:t>(2)</w:t>
      </w:r>
    </w:p>
    <w:p w14:paraId="0A92F7FD" w14:textId="77777777" w:rsidR="003467FA" w:rsidRPr="00C36EA6" w:rsidRDefault="003467FA" w:rsidP="003467FA">
      <w:pPr>
        <w:pStyle w:val="PL"/>
      </w:pPr>
      <w:r w:rsidRPr="00C36EA6">
        <w:rPr>
          <w:b/>
        </w:rPr>
        <w:t>with</w:t>
      </w:r>
      <w:r w:rsidRPr="00C36EA6">
        <w:t xml:space="preserve"> { UE (MCPTT Client) having an incoming </w:t>
      </w:r>
      <w:r w:rsidRPr="00C36EA6">
        <w:rPr>
          <w:lang w:eastAsia="ko-KR"/>
        </w:rPr>
        <w:t xml:space="preserve">Pre-arranged </w:t>
      </w:r>
      <w:r w:rsidRPr="00C36EA6">
        <w:t xml:space="preserve">MCPTT emergency group call </w:t>
      </w:r>
      <w:r w:rsidRPr="00C36EA6">
        <w:rPr>
          <w:b/>
        </w:rPr>
        <w:t>and</w:t>
      </w:r>
      <w:r w:rsidRPr="00C36EA6">
        <w:t xml:space="preserve"> the Answer-Mode header in the SIP INVITE message is set to Manual }</w:t>
      </w:r>
    </w:p>
    <w:p w14:paraId="43406C9E" w14:textId="77777777" w:rsidR="003467FA" w:rsidRPr="00C36EA6" w:rsidRDefault="003467FA" w:rsidP="003467FA">
      <w:pPr>
        <w:pStyle w:val="PL"/>
      </w:pPr>
      <w:r w:rsidRPr="00C36EA6">
        <w:t>ensure that {</w:t>
      </w:r>
    </w:p>
    <w:p w14:paraId="1993BCB9" w14:textId="77777777" w:rsidR="003467FA" w:rsidRPr="00C36EA6" w:rsidRDefault="003467FA" w:rsidP="003467FA">
      <w:pPr>
        <w:pStyle w:val="PL"/>
      </w:pPr>
      <w:r w:rsidRPr="00C36EA6">
        <w:t xml:space="preserve">  </w:t>
      </w:r>
      <w:r w:rsidRPr="00C36EA6">
        <w:rPr>
          <w:b/>
        </w:rPr>
        <w:t>when</w:t>
      </w:r>
      <w:r w:rsidRPr="00C36EA6">
        <w:t xml:space="preserve"> { the user answers the MCPTT emergency group call }</w:t>
      </w:r>
    </w:p>
    <w:p w14:paraId="53BBB815" w14:textId="77777777" w:rsidR="003467FA" w:rsidRPr="00C36EA6" w:rsidRDefault="003467FA" w:rsidP="003467FA">
      <w:pPr>
        <w:pStyle w:val="PL"/>
      </w:pPr>
      <w:r w:rsidRPr="00C36EA6">
        <w:t xml:space="preserve">    </w:t>
      </w:r>
      <w:r w:rsidRPr="00C36EA6">
        <w:rPr>
          <w:b/>
        </w:rPr>
        <w:t>then</w:t>
      </w:r>
      <w:r w:rsidRPr="00C36EA6">
        <w:t xml:space="preserve"> { UE sends a SIP 200 OK as a response to the SIP INVITE message }</w:t>
      </w:r>
    </w:p>
    <w:p w14:paraId="6391E447" w14:textId="77777777" w:rsidR="003467FA" w:rsidRPr="00C36EA6" w:rsidRDefault="003467FA" w:rsidP="003467FA">
      <w:pPr>
        <w:pStyle w:val="PL"/>
      </w:pPr>
      <w:r w:rsidRPr="00C36EA6">
        <w:t xml:space="preserve">            }</w:t>
      </w:r>
    </w:p>
    <w:p w14:paraId="6EEF7226" w14:textId="77777777" w:rsidR="003467FA" w:rsidRPr="00C36EA6" w:rsidRDefault="003467FA" w:rsidP="003467FA">
      <w:pPr>
        <w:pStyle w:val="PL"/>
      </w:pPr>
    </w:p>
    <w:p w14:paraId="72FB0D65" w14:textId="77777777" w:rsidR="003467FA" w:rsidRPr="00C36EA6" w:rsidRDefault="003467FA" w:rsidP="003467FA">
      <w:pPr>
        <w:pStyle w:val="H6"/>
      </w:pPr>
      <w:r w:rsidRPr="00C36EA6">
        <w:t>6.1.1.12.2</w:t>
      </w:r>
      <w:r w:rsidRPr="00C36EA6">
        <w:tab/>
        <w:t>Conformance requirements</w:t>
      </w:r>
    </w:p>
    <w:p w14:paraId="243DC39E" w14:textId="77777777" w:rsidR="003467FA" w:rsidRPr="00C36EA6" w:rsidRDefault="003467FA" w:rsidP="003467FA">
      <w:r w:rsidRPr="00C36EA6">
        <w:t>References: The conformance requirements covered in the current TC are specified in TS 24.379, clauses 4.12, 6.2.8.2 and 10.1.1.2.1.2. Unless otherwise stated, these are Rel-13 requirements.</w:t>
      </w:r>
    </w:p>
    <w:p w14:paraId="70865BD6" w14:textId="77777777" w:rsidR="003467FA" w:rsidRPr="00C36EA6" w:rsidRDefault="003467FA" w:rsidP="003467FA">
      <w:r w:rsidRPr="00C36EA6">
        <w:t>[TS 24.379, clause 4.12]</w:t>
      </w:r>
    </w:p>
    <w:p w14:paraId="6D7E1FF8" w14:textId="77777777" w:rsidR="003467FA" w:rsidRPr="00C36EA6" w:rsidRDefault="003467FA" w:rsidP="003467FA">
      <w:r w:rsidRPr="00C36EA6">
        <w:t>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3GPP TS 22.179 [2], 3GPP TS 22.280 [76] and 3GPP TS 23.379 [3]. In the present release of the specification, a broadcast group call can be initiated by an MCPTT user on any MCPTT group that the MCPTT user is part of.</w:t>
      </w:r>
    </w:p>
    <w:p w14:paraId="1A9D576B" w14:textId="77777777" w:rsidR="003467FA" w:rsidRPr="00C36EA6" w:rsidRDefault="003467FA" w:rsidP="003467FA">
      <w:pPr>
        <w:keepLines/>
        <w:ind w:left="1135" w:hanging="851"/>
      </w:pPr>
      <w:r w:rsidRPr="00C36EA6">
        <w:t>NOTE 1:</w:t>
      </w:r>
      <w:r w:rsidRPr="00C36EA6">
        <w:tab/>
        <w:t>Configuration related to the authorisation to create a user-broadcast group or a group-broadcast exists in the user profile document as specified in 3GPP TS 24.484 [50], but is not used by any procedures in 3GPP TS 24.481 [31] in the current release, as the ability for an authorised user to create user-broadcast groups and group-broadcast groups is not provided in the current release.</w:t>
      </w:r>
    </w:p>
    <w:p w14:paraId="212F741F" w14:textId="77777777" w:rsidR="003467FA" w:rsidRPr="00C36EA6" w:rsidRDefault="003467FA" w:rsidP="003467FA">
      <w:pPr>
        <w:keepLines/>
        <w:ind w:left="1135" w:hanging="851"/>
      </w:pPr>
      <w:r w:rsidRPr="00C36EA6">
        <w:t>NOTE 2:</w:t>
      </w:r>
      <w:r w:rsidRPr="00C36EA6">
        <w:tab/>
        <w:t>Configuration related to broadcast group hierarchies can be found in the group document as specified in 3GPP TS 24.481 [31] and in the service configuration document as specified in 3GPP TS 24.484 [50]. However, this configuration is not used by any procedures in 3GPP TS 24.380 [5] in the current release.</w:t>
      </w:r>
    </w:p>
    <w:p w14:paraId="34869158" w14:textId="77777777" w:rsidR="003467FA" w:rsidRPr="00C36EA6" w:rsidRDefault="003467FA" w:rsidP="003467FA">
      <w:r w:rsidRPr="00C36EA6">
        <w:t>[TS 24.379, clause 6.2.8.2]</w:t>
      </w:r>
    </w:p>
    <w:p w14:paraId="2982ACC5" w14:textId="77777777" w:rsidR="003467FA" w:rsidRPr="00C36EA6" w:rsidRDefault="003467FA" w:rsidP="003467FA">
      <w:pPr>
        <w:keepLines/>
        <w:ind w:left="1135" w:hanging="851"/>
      </w:pPr>
      <w:r w:rsidRPr="00C36EA6">
        <w:rPr>
          <w:rFonts w:eastAsia="SimSun"/>
        </w:rPr>
        <w:t>NOTE:</w:t>
      </w:r>
      <w:r w:rsidRPr="00C36EA6">
        <w:rPr>
          <w:rFonts w:eastAsia="SimSun"/>
        </w:rPr>
        <w:tab/>
        <w:t>This subclause is referenced from other procedures.</w:t>
      </w:r>
    </w:p>
    <w:p w14:paraId="152AC634" w14:textId="77777777" w:rsidR="003467FA" w:rsidRPr="00C36EA6" w:rsidRDefault="003467FA" w:rsidP="003467FA">
      <w:r w:rsidRPr="00C36EA6">
        <w:t>When the MCPTT user initiates a broadcast group call, the MCPTT client:</w:t>
      </w:r>
    </w:p>
    <w:p w14:paraId="25027B0E" w14:textId="77777777" w:rsidR="003467FA" w:rsidRPr="00C36EA6" w:rsidRDefault="003467FA" w:rsidP="003467FA">
      <w:pPr>
        <w:ind w:left="568" w:hanging="284"/>
      </w:pPr>
      <w:r w:rsidRPr="00C36EA6">
        <w:t>1)</w:t>
      </w:r>
      <w:r w:rsidRPr="00C36EA6">
        <w:tab/>
        <w:t>in the case of the prearranged group call is initiated on-demand, shall include in the application/vnd.3gpp.mcptt-info+xml MIME body the &lt;broadcast-ind&gt; element set to "true" as defined in clause F.1; and</w:t>
      </w:r>
    </w:p>
    <w:p w14:paraId="6B378A78" w14:textId="77777777" w:rsidR="003467FA" w:rsidRPr="00C36EA6" w:rsidRDefault="003467FA" w:rsidP="003467FA">
      <w:pPr>
        <w:ind w:left="568" w:hanging="284"/>
      </w:pPr>
      <w:r w:rsidRPr="00C36EA6">
        <w:lastRenderedPageBreak/>
        <w:t>2)</w:t>
      </w:r>
      <w:r w:rsidRPr="00C36EA6">
        <w:tab/>
        <w:t>in the case the prearranged group call is initiated using a pre-established session, shall include in the application/vnd.3gpp.mcptt-info+xml MIME body in the "body" URI header field in the Refer-To header field the &lt;broadcast-ind&gt; element set to "true" as defined in clause F.1.</w:t>
      </w:r>
    </w:p>
    <w:p w14:paraId="4CC81B3F" w14:textId="77777777" w:rsidR="003467FA" w:rsidRPr="00C36EA6" w:rsidRDefault="003467FA" w:rsidP="003467FA">
      <w:r w:rsidRPr="00C36EA6">
        <w:t>[TS 24.379, clause 10.1.1.2.1.2]</w:t>
      </w:r>
    </w:p>
    <w:p w14:paraId="33CA3141" w14:textId="77777777" w:rsidR="003467FA" w:rsidRPr="00C36EA6" w:rsidRDefault="003467FA" w:rsidP="003467FA">
      <w:r w:rsidRPr="00C36EA6">
        <w:rPr>
          <w:lang w:eastAsia="ko-KR"/>
        </w:rPr>
        <w:t>In the procedures in this subclause:</w:t>
      </w:r>
    </w:p>
    <w:p w14:paraId="6ED05DA2" w14:textId="77777777" w:rsidR="003467FA" w:rsidRPr="00C36EA6" w:rsidRDefault="003467FA" w:rsidP="003467FA">
      <w:pPr>
        <w:ind w:left="568" w:hanging="284"/>
      </w:pPr>
      <w:r w:rsidRPr="00C36EA6">
        <w:t>1)</w:t>
      </w:r>
      <w:r w:rsidRPr="00C36EA6">
        <w:tab/>
        <w:t>emergency indication in an incoming SIP INVITE request refers to the &lt;emergency-ind&gt; element of the application/vnd.3gpp.mcptt-info+xml MIME body; and</w:t>
      </w:r>
    </w:p>
    <w:p w14:paraId="4AA4F395" w14:textId="77777777" w:rsidR="003467FA" w:rsidRPr="00C36EA6" w:rsidRDefault="003467FA" w:rsidP="003467FA">
      <w:pPr>
        <w:ind w:left="568" w:hanging="284"/>
      </w:pPr>
      <w:r w:rsidRPr="00C36EA6">
        <w:t>...</w:t>
      </w:r>
    </w:p>
    <w:p w14:paraId="35216BFA" w14:textId="77777777" w:rsidR="003467FA" w:rsidRPr="00C36EA6" w:rsidRDefault="003467FA" w:rsidP="003467FA">
      <w:r w:rsidRPr="00C36EA6">
        <w:t>Upon receipt of an initial SIP INVITE request, the MCPTT client shall follow the procedures for termination of multimedia sessions in the IM CN subsystem as specified in 3GPP TS 24.229 [4] with the clarifications below.</w:t>
      </w:r>
    </w:p>
    <w:p w14:paraId="5E382F48" w14:textId="77777777" w:rsidR="003467FA" w:rsidRPr="00C36EA6" w:rsidRDefault="003467FA" w:rsidP="003467FA">
      <w:r w:rsidRPr="00C36EA6">
        <w:t>The MCPTT client:</w:t>
      </w:r>
    </w:p>
    <w:p w14:paraId="2C7AD8B7" w14:textId="77777777" w:rsidR="003467FA" w:rsidRPr="00C36EA6" w:rsidRDefault="003467FA" w:rsidP="003467FA">
      <w:pPr>
        <w:ind w:left="568" w:hanging="284"/>
      </w:pPr>
      <w:r w:rsidRPr="00C36EA6">
        <w:rPr>
          <w:lang w:eastAsia="ko-KR"/>
        </w:rPr>
        <w:t>...</w:t>
      </w:r>
    </w:p>
    <w:p w14:paraId="7FD8AC1C" w14:textId="77777777" w:rsidR="003467FA" w:rsidRPr="00C36EA6" w:rsidRDefault="003467FA" w:rsidP="003467FA">
      <w:pPr>
        <w:ind w:left="568" w:hanging="284"/>
      </w:pPr>
      <w:r w:rsidRPr="00C36EA6">
        <w:t>4)</w:t>
      </w:r>
      <w:r w:rsidRPr="00C36EA6">
        <w:tab/>
        <w:t>if the SIP INVITE request contains an application/vnd.3gpp.mcptt-info+xml MIME body with the &lt;mcpttinfo&gt; element containing the &lt;mcptt-Params&gt; element with the &lt;emergency-ind&gt; element set to a value of "true":</w:t>
      </w:r>
    </w:p>
    <w:p w14:paraId="364FA0E3" w14:textId="77777777" w:rsidR="003467FA" w:rsidRPr="00C36EA6" w:rsidRDefault="003467FA" w:rsidP="003467FA">
      <w:pPr>
        <w:ind w:left="851" w:hanging="284"/>
      </w:pPr>
      <w:r w:rsidRPr="00C36EA6">
        <w:t>a)</w:t>
      </w:r>
      <w:r w:rsidRPr="00C36EA6">
        <w:tab/>
        <w:t xml:space="preserve">should display to the MCPTT </w:t>
      </w:r>
      <w:r w:rsidRPr="00C36EA6">
        <w:rPr>
          <w:lang w:eastAsia="ko-KR"/>
        </w:rPr>
        <w:t>u</w:t>
      </w:r>
      <w:r w:rsidRPr="00C36EA6">
        <w:t>ser an indication that this is a SIP INVITE request for an MCPTT emergency group call and:</w:t>
      </w:r>
    </w:p>
    <w:p w14:paraId="27DC01E7" w14:textId="77777777" w:rsidR="003467FA" w:rsidRPr="00C36EA6" w:rsidRDefault="003467FA" w:rsidP="003467FA">
      <w:pPr>
        <w:ind w:left="1135" w:hanging="284"/>
      </w:pPr>
      <w:r w:rsidRPr="00C36EA6">
        <w:t>i)</w:t>
      </w:r>
      <w:r w:rsidRPr="00C36EA6">
        <w:tab/>
        <w:t>should display the MCPTT ID of the originator of the MCPTT emergency group call contained in the &lt;mcptt-calling-user-id&gt; element of the application/vnd.3gpp.mcptt-info+xml MIME body;</w:t>
      </w:r>
    </w:p>
    <w:p w14:paraId="3E41C1CD" w14:textId="77777777" w:rsidR="003467FA" w:rsidRPr="00C36EA6" w:rsidRDefault="003467FA" w:rsidP="003467FA">
      <w:pPr>
        <w:ind w:left="1135" w:hanging="284"/>
      </w:pPr>
      <w:r w:rsidRPr="00C36EA6">
        <w:t>ii)</w:t>
      </w:r>
      <w:r w:rsidRPr="00C36EA6">
        <w:tab/>
        <w:t>should display the MCPTT group identity of the group with the emergency condition contained in the &lt;mcptt-calling-group-id&gt; element; and</w:t>
      </w:r>
    </w:p>
    <w:p w14:paraId="7BB4A8DD" w14:textId="77777777" w:rsidR="003467FA" w:rsidRPr="00C36EA6" w:rsidRDefault="003467FA" w:rsidP="003467FA">
      <w:pPr>
        <w:ind w:left="1135" w:hanging="284"/>
      </w:pPr>
      <w:r w:rsidRPr="00C36EA6">
        <w:t>iii)</w:t>
      </w:r>
      <w:r w:rsidRPr="00C36EA6">
        <w:tab/>
        <w:t>if the &lt;alert-ind&gt; element is set to "true", should display to the MCPTT user an indication of the MCPTT emergency alert and associated information;</w:t>
      </w:r>
    </w:p>
    <w:p w14:paraId="5CBF2CDB" w14:textId="77777777" w:rsidR="003467FA" w:rsidRPr="00C36EA6" w:rsidRDefault="003467FA" w:rsidP="003467FA">
      <w:pPr>
        <w:ind w:left="851" w:hanging="284"/>
      </w:pPr>
      <w:r w:rsidRPr="00C36EA6">
        <w:t>b)</w:t>
      </w:r>
      <w:r w:rsidRPr="00C36EA6">
        <w:tab/>
        <w:t>shall set the MCPTT emergency group state to "MEG 2: in-progress";</w:t>
      </w:r>
    </w:p>
    <w:p w14:paraId="2D28B017" w14:textId="77777777" w:rsidR="003467FA" w:rsidRPr="00C36EA6" w:rsidRDefault="003467FA" w:rsidP="003467FA">
      <w:pPr>
        <w:ind w:left="851" w:hanging="284"/>
      </w:pPr>
      <w:r w:rsidRPr="00C36EA6">
        <w:t>…</w:t>
      </w:r>
    </w:p>
    <w:p w14:paraId="0CF836BA" w14:textId="77777777" w:rsidR="003467FA" w:rsidRPr="00C36EA6" w:rsidRDefault="003467FA" w:rsidP="003467FA">
      <w:pPr>
        <w:ind w:left="568" w:hanging="284"/>
        <w:rPr>
          <w:lang w:eastAsia="ko-KR"/>
        </w:rPr>
      </w:pPr>
      <w:r w:rsidRPr="00C36EA6">
        <w:t>6)</w:t>
      </w:r>
      <w:r w:rsidRPr="00C36EA6">
        <w:tab/>
        <w:t xml:space="preserve">may display to the MCPTT </w:t>
      </w:r>
      <w:r w:rsidRPr="00C36EA6">
        <w:rPr>
          <w:lang w:eastAsia="ko-KR"/>
        </w:rPr>
        <w:t>u</w:t>
      </w:r>
      <w:r w:rsidRPr="00C36EA6">
        <w:t xml:space="preserve">ser the MCPTT </w:t>
      </w:r>
      <w:r w:rsidRPr="00C36EA6">
        <w:rPr>
          <w:lang w:eastAsia="ko-KR"/>
        </w:rPr>
        <w:t>ID</w:t>
      </w:r>
      <w:r w:rsidRPr="00C36EA6">
        <w:t xml:space="preserve"> of the </w:t>
      </w:r>
      <w:r w:rsidRPr="00C36EA6">
        <w:rPr>
          <w:lang w:eastAsia="ko-KR"/>
        </w:rPr>
        <w:t>i</w:t>
      </w:r>
      <w:r w:rsidRPr="00C36EA6">
        <w:t xml:space="preserve">nviting MCPTT </w:t>
      </w:r>
      <w:r w:rsidRPr="00C36EA6">
        <w:rPr>
          <w:lang w:eastAsia="ko-KR"/>
        </w:rPr>
        <w:t>u</w:t>
      </w:r>
      <w:r w:rsidRPr="00C36EA6">
        <w:t>ser</w:t>
      </w:r>
      <w:r w:rsidRPr="00C36EA6">
        <w:rPr>
          <w:lang w:eastAsia="ko-KR"/>
        </w:rPr>
        <w:t>;</w:t>
      </w:r>
    </w:p>
    <w:p w14:paraId="29584547" w14:textId="77777777" w:rsidR="003467FA" w:rsidRPr="00C36EA6" w:rsidRDefault="003467FA" w:rsidP="003467FA">
      <w:pPr>
        <w:ind w:left="851" w:hanging="284"/>
        <w:rPr>
          <w:lang w:eastAsia="ko-KR"/>
        </w:rPr>
      </w:pPr>
      <w:r w:rsidRPr="00C36EA6">
        <w:rPr>
          <w:lang w:eastAsia="ko-KR"/>
        </w:rPr>
        <w:t>…</w:t>
      </w:r>
    </w:p>
    <w:p w14:paraId="3A66881D" w14:textId="77777777" w:rsidR="003467FA" w:rsidRPr="00C36EA6" w:rsidRDefault="003467FA" w:rsidP="003467FA">
      <w:pPr>
        <w:ind w:left="568" w:hanging="284"/>
      </w:pPr>
      <w:r w:rsidRPr="00C36EA6">
        <w:t>8)</w:t>
      </w:r>
      <w:r w:rsidRPr="00C36EA6">
        <w:tab/>
        <w:t xml:space="preserve">shall perform the manual commencement procedures specified in </w:t>
      </w:r>
      <w:r w:rsidRPr="00C36EA6">
        <w:rPr>
          <w:lang w:eastAsia="ko-KR"/>
        </w:rPr>
        <w:t>subclause</w:t>
      </w:r>
      <w:r w:rsidRPr="00C36EA6">
        <w:t> </w:t>
      </w:r>
      <w:r w:rsidRPr="00C36EA6">
        <w:rPr>
          <w:lang w:eastAsia="ko-KR"/>
        </w:rPr>
        <w:t>6.2.3.2.2 if one of the following conditions are met:</w:t>
      </w:r>
    </w:p>
    <w:p w14:paraId="0A8099C7" w14:textId="77777777" w:rsidR="003467FA" w:rsidRPr="00C36EA6" w:rsidRDefault="003467FA" w:rsidP="003467FA">
      <w:pPr>
        <w:ind w:left="851" w:hanging="284"/>
        <w:rPr>
          <w:lang w:eastAsia="ko-KR"/>
        </w:rPr>
      </w:pPr>
      <w:r w:rsidRPr="00C36EA6">
        <w:rPr>
          <w:lang w:eastAsia="ko-KR"/>
        </w:rPr>
        <w:t>a)</w:t>
      </w:r>
      <w:r w:rsidRPr="00C36EA6">
        <w:rPr>
          <w:lang w:eastAsia="ko-KR"/>
        </w:rPr>
        <w:tab/>
        <w:t>SIP INVITE request contains an Answer-Mode header field with the value "Manual" and the MCPTT service setting at the invited MCPTT client for answering the call is to use manual commencement mode; or</w:t>
      </w:r>
    </w:p>
    <w:p w14:paraId="02982796" w14:textId="77777777" w:rsidR="003467FA" w:rsidRPr="00C36EA6" w:rsidRDefault="003467FA" w:rsidP="003467FA">
      <w:pPr>
        <w:ind w:left="851" w:hanging="284"/>
        <w:rPr>
          <w:lang w:eastAsia="ko-KR"/>
        </w:rPr>
      </w:pPr>
      <w:r w:rsidRPr="00C36EA6">
        <w:rPr>
          <w:lang w:eastAsia="ko-KR"/>
        </w:rPr>
        <w:t>b)</w:t>
      </w:r>
      <w:r w:rsidRPr="00C36EA6">
        <w:rPr>
          <w:lang w:eastAsia="ko-KR"/>
        </w:rPr>
        <w:tab/>
        <w:t>SIP INVITE request contains an Answer-Mode header field with the value "Manual" and the MCPTT service setting at the invited MCPTT client for answering the call is set to automatic commencement mode, yet the invited MCPTT client allows the call to be answered with manual commencement mode; and</w:t>
      </w:r>
    </w:p>
    <w:p w14:paraId="22335320" w14:textId="77777777" w:rsidR="003467FA" w:rsidRPr="00C36EA6" w:rsidRDefault="003467FA" w:rsidP="003467FA">
      <w:pPr>
        <w:ind w:left="568" w:hanging="284"/>
      </w:pPr>
      <w:r w:rsidRPr="00C36EA6">
        <w:rPr>
          <w:lang w:eastAsia="ko-KR"/>
        </w:rPr>
        <w:t>9)</w:t>
      </w:r>
      <w:r w:rsidRPr="00C36EA6">
        <w:rPr>
          <w:lang w:eastAsia="ko-KR"/>
        </w:rPr>
        <w:tab/>
        <w:t xml:space="preserve">when the SIP 200 (OK) response to the SIP INVITE request is sent, </w:t>
      </w:r>
      <w:r w:rsidRPr="00C36EA6">
        <w:t>may subscribe to the conference event package as specified in subclause 10.1.3.1.</w:t>
      </w:r>
    </w:p>
    <w:p w14:paraId="2608BDDB" w14:textId="77777777" w:rsidR="003467FA" w:rsidRPr="00C36EA6" w:rsidRDefault="003467FA" w:rsidP="003467FA">
      <w:pPr>
        <w:pStyle w:val="H6"/>
      </w:pPr>
      <w:r w:rsidRPr="00C36EA6">
        <w:t>6.1.1.12.3</w:t>
      </w:r>
      <w:r w:rsidRPr="00C36EA6">
        <w:tab/>
        <w:t>Test description</w:t>
      </w:r>
    </w:p>
    <w:p w14:paraId="38685320" w14:textId="77777777" w:rsidR="003467FA" w:rsidRPr="00C36EA6" w:rsidRDefault="003467FA" w:rsidP="003467FA">
      <w:pPr>
        <w:pStyle w:val="H6"/>
      </w:pPr>
      <w:r w:rsidRPr="00C36EA6">
        <w:t>6.1.1.12.3.1</w:t>
      </w:r>
      <w:r w:rsidRPr="00C36EA6">
        <w:tab/>
        <w:t>Pre-test conditions</w:t>
      </w:r>
    </w:p>
    <w:p w14:paraId="5035FBF1" w14:textId="77777777" w:rsidR="003467FA" w:rsidRDefault="003467FA" w:rsidP="003467FA">
      <w:pPr>
        <w:pStyle w:val="H6"/>
        <w:rPr>
          <w:ins w:id="1834" w:author="MCC160" w:date="2024-04-29T12:22:00Z"/>
        </w:rPr>
      </w:pPr>
      <w:ins w:id="1835" w:author="MCC160" w:date="2024-04-29T12:22:00Z">
        <w:r w:rsidRPr="00102CE5">
          <w:t>Test configuration</w:t>
        </w:r>
        <w:r>
          <w:t>:</w:t>
        </w:r>
      </w:ins>
    </w:p>
    <w:p w14:paraId="420F1F7F" w14:textId="165FBA63" w:rsidR="003467FA" w:rsidRDefault="003467FA" w:rsidP="003467FA">
      <w:pPr>
        <w:pStyle w:val="B10"/>
        <w:rPr>
          <w:ins w:id="1836" w:author="MCC160" w:date="2024-04-29T12:22:00Z"/>
        </w:rPr>
      </w:pPr>
      <w:ins w:id="1837" w:author="MCC160" w:date="2024-04-29T12:22:00Z">
        <w:r>
          <w:t>-</w:t>
        </w:r>
        <w:r>
          <w:tab/>
          <w:t xml:space="preserve">Single cell configuration according to TS </w:t>
        </w:r>
      </w:ins>
      <w:ins w:id="1838" w:author="MCC160" w:date="2024-05-07T11:22:00Z">
        <w:r w:rsidR="00BD3E43">
          <w:t>36.579</w:t>
        </w:r>
      </w:ins>
      <w:ins w:id="1839" w:author="MCC160" w:date="2024-04-29T12:22:00Z">
        <w:r>
          <w:t>-1 [2] clause 5.2.2.2.1.</w:t>
        </w:r>
      </w:ins>
    </w:p>
    <w:p w14:paraId="593827E6" w14:textId="77777777" w:rsidR="003467FA" w:rsidRDefault="003467FA" w:rsidP="003467FA">
      <w:pPr>
        <w:pStyle w:val="H6"/>
        <w:rPr>
          <w:ins w:id="1840" w:author="MCC160" w:date="2024-04-29T12:22:00Z"/>
        </w:rPr>
      </w:pPr>
      <w:ins w:id="1841" w:author="MCC160" w:date="2024-04-29T12:22:00Z">
        <w:r>
          <w:t>Preamble:</w:t>
        </w:r>
      </w:ins>
    </w:p>
    <w:p w14:paraId="5A5F7772" w14:textId="77777777" w:rsidR="003467FA" w:rsidRDefault="003467FA" w:rsidP="003467FA">
      <w:pPr>
        <w:pStyle w:val="B10"/>
        <w:rPr>
          <w:ins w:id="1842" w:author="MCC160" w:date="2024-04-29T12:22:00Z"/>
        </w:rPr>
      </w:pPr>
      <w:ins w:id="1843" w:author="MCC160" w:date="2024-04-29T12:22:00Z">
        <w:r>
          <w:t>-</w:t>
        </w:r>
        <w:r>
          <w:tab/>
          <w:t>The UE has performed procedure 'Initial registration' as described in TS 36.579-1 [2] clause 5.4.2.</w:t>
        </w:r>
      </w:ins>
    </w:p>
    <w:p w14:paraId="1B7648E7" w14:textId="77777777" w:rsidR="003467FA" w:rsidRDefault="003467FA" w:rsidP="003467FA">
      <w:pPr>
        <w:pStyle w:val="B10"/>
        <w:rPr>
          <w:ins w:id="1844" w:author="MCC160" w:date="2024-04-29T12:22:00Z"/>
        </w:rPr>
      </w:pPr>
      <w:ins w:id="1845" w:author="MCC160" w:date="2024-04-29T12:22:00Z">
        <w:r>
          <w:lastRenderedPageBreak/>
          <w:t>-</w:t>
        </w:r>
        <w:r>
          <w:tab/>
        </w:r>
        <w:r w:rsidRPr="000573F5">
          <w:t>UE States at the end of the preamble</w:t>
        </w:r>
        <w:r>
          <w:t>:</w:t>
        </w:r>
      </w:ins>
    </w:p>
    <w:p w14:paraId="23D77C65" w14:textId="77777777" w:rsidR="003467FA" w:rsidRDefault="003467FA" w:rsidP="003467FA">
      <w:pPr>
        <w:pStyle w:val="B10"/>
        <w:ind w:left="852"/>
        <w:rPr>
          <w:ins w:id="1846" w:author="MCC160" w:date="2024-04-29T12:22:00Z"/>
        </w:rPr>
      </w:pPr>
      <w:ins w:id="1847" w:author="MCC160" w:date="2024-04-29T12:22:00Z">
        <w:r>
          <w:t>-</w:t>
        </w:r>
        <w:r>
          <w:tab/>
          <w:t>The UE is in RRC_IDLE state.</w:t>
        </w:r>
      </w:ins>
    </w:p>
    <w:p w14:paraId="1CCBE431" w14:textId="77777777" w:rsidR="003467FA" w:rsidRDefault="003467FA" w:rsidP="003467FA">
      <w:pPr>
        <w:pStyle w:val="B10"/>
        <w:ind w:left="852"/>
        <w:rPr>
          <w:ins w:id="1848" w:author="MCC160" w:date="2024-04-29T12:22:00Z"/>
        </w:rPr>
      </w:pPr>
      <w:ins w:id="1849" w:author="MCC160" w:date="2024-04-29T12:22:00Z">
        <w:r>
          <w:t>-</w:t>
        </w:r>
        <w:r>
          <w:tab/>
          <w:t>The client is registered for MCPTT.</w:t>
        </w:r>
      </w:ins>
    </w:p>
    <w:p w14:paraId="1549C0EE" w14:textId="2305E5D6" w:rsidR="003467FA" w:rsidRPr="00C36EA6" w:rsidDel="003467FA" w:rsidRDefault="003467FA" w:rsidP="003467FA">
      <w:pPr>
        <w:pStyle w:val="H6"/>
        <w:rPr>
          <w:del w:id="1850" w:author="MCC160" w:date="2024-04-29T12:22:00Z"/>
        </w:rPr>
      </w:pPr>
      <w:del w:id="1851" w:author="MCC160" w:date="2024-04-29T12:22:00Z">
        <w:r w:rsidRPr="00C36EA6" w:rsidDel="003467FA">
          <w:delText>System Simulator:</w:delText>
        </w:r>
      </w:del>
    </w:p>
    <w:p w14:paraId="497B16D1" w14:textId="5698B960" w:rsidR="003467FA" w:rsidRPr="00C36EA6" w:rsidDel="003467FA" w:rsidRDefault="003467FA" w:rsidP="003467FA">
      <w:pPr>
        <w:pStyle w:val="B10"/>
        <w:rPr>
          <w:del w:id="1852" w:author="MCC160" w:date="2024-04-29T12:22:00Z"/>
        </w:rPr>
      </w:pPr>
      <w:del w:id="1853" w:author="MCC160" w:date="2024-04-29T12:22:00Z">
        <w:r w:rsidRPr="00C36EA6" w:rsidDel="003467FA">
          <w:delText>-</w:delText>
        </w:r>
        <w:r w:rsidRPr="00C36EA6" w:rsidDel="003467FA">
          <w:tab/>
          <w:delText>SS (MCPTT server)</w:delText>
        </w:r>
      </w:del>
    </w:p>
    <w:p w14:paraId="12273E26" w14:textId="43A45477" w:rsidR="003467FA" w:rsidRPr="00C36EA6" w:rsidDel="003467FA" w:rsidRDefault="003467FA" w:rsidP="003467FA">
      <w:pPr>
        <w:pStyle w:val="B10"/>
        <w:rPr>
          <w:del w:id="1854" w:author="MCC160" w:date="2024-04-29T12:22:00Z"/>
        </w:rPr>
      </w:pPr>
      <w:del w:id="1855" w:author="MCC160" w:date="2024-04-29T12:22:00Z">
        <w:r w:rsidRPr="00C36EA6" w:rsidDel="003467FA">
          <w:delText>-</w:delText>
        </w:r>
        <w:r w:rsidRPr="00C36EA6" w:rsidDel="003467FA">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0687F2B4" w14:textId="1BA0DD94" w:rsidR="003467FA" w:rsidRPr="00C36EA6" w:rsidDel="003467FA" w:rsidRDefault="003467FA" w:rsidP="003467FA">
      <w:pPr>
        <w:pStyle w:val="H6"/>
        <w:rPr>
          <w:del w:id="1856" w:author="MCC160" w:date="2024-04-29T12:22:00Z"/>
        </w:rPr>
      </w:pPr>
      <w:del w:id="1857" w:author="MCC160" w:date="2024-04-29T12:22:00Z">
        <w:r w:rsidRPr="00C36EA6" w:rsidDel="003467FA">
          <w:delText>IUT:</w:delText>
        </w:r>
      </w:del>
    </w:p>
    <w:p w14:paraId="28768E07" w14:textId="7D02CE28" w:rsidR="003467FA" w:rsidRPr="00C36EA6" w:rsidDel="003467FA" w:rsidRDefault="003467FA" w:rsidP="003467FA">
      <w:pPr>
        <w:pStyle w:val="B10"/>
        <w:rPr>
          <w:del w:id="1858" w:author="MCC160" w:date="2024-04-29T12:22:00Z"/>
        </w:rPr>
      </w:pPr>
      <w:del w:id="1859" w:author="MCC160" w:date="2024-04-29T12:22:00Z">
        <w:r w:rsidRPr="00C36EA6" w:rsidDel="003467FA">
          <w:delText>-</w:delText>
        </w:r>
        <w:r w:rsidRPr="00C36EA6" w:rsidDel="003467FA">
          <w:tab/>
          <w:delText>UE (MCPTT client)</w:delText>
        </w:r>
      </w:del>
    </w:p>
    <w:p w14:paraId="67336394" w14:textId="2C245808" w:rsidR="003467FA" w:rsidRPr="00C36EA6" w:rsidDel="003467FA" w:rsidRDefault="003467FA" w:rsidP="003467FA">
      <w:pPr>
        <w:pStyle w:val="B10"/>
        <w:rPr>
          <w:del w:id="1860" w:author="MCC160" w:date="2024-04-29T12:22:00Z"/>
        </w:rPr>
      </w:pPr>
      <w:del w:id="1861" w:author="MCC160" w:date="2024-04-29T12:22:00Z">
        <w:r w:rsidRPr="00C36EA6" w:rsidDel="003467FA">
          <w:delText>-</w:delText>
        </w:r>
        <w:r w:rsidRPr="00C36EA6" w:rsidDel="003467FA">
          <w:tab/>
          <w:delText>The test USIM set as defined in TS 36.579-1 [2] clause 5.5.10 is inserted.</w:delText>
        </w:r>
      </w:del>
    </w:p>
    <w:p w14:paraId="39801815" w14:textId="274B4A91" w:rsidR="003467FA" w:rsidRPr="00C36EA6" w:rsidDel="003467FA" w:rsidRDefault="003467FA" w:rsidP="003467FA">
      <w:pPr>
        <w:pStyle w:val="H6"/>
        <w:rPr>
          <w:del w:id="1862" w:author="MCC160" w:date="2024-04-29T12:22:00Z"/>
        </w:rPr>
      </w:pPr>
      <w:del w:id="1863" w:author="MCC160" w:date="2024-04-29T12:22:00Z">
        <w:r w:rsidRPr="00C36EA6" w:rsidDel="003467FA">
          <w:delText>Preamble:</w:delText>
        </w:r>
      </w:del>
    </w:p>
    <w:p w14:paraId="0228A604" w14:textId="3976B087" w:rsidR="003467FA" w:rsidRPr="00C36EA6" w:rsidDel="003467FA" w:rsidRDefault="003467FA" w:rsidP="003467FA">
      <w:pPr>
        <w:pStyle w:val="B10"/>
        <w:rPr>
          <w:del w:id="1864" w:author="MCC160" w:date="2024-04-29T12:22:00Z"/>
        </w:rPr>
      </w:pPr>
      <w:del w:id="1865" w:author="MCC160" w:date="2024-04-29T12:22:00Z">
        <w:r w:rsidRPr="00C36EA6" w:rsidDel="003467FA">
          <w:delText>-</w:delText>
        </w:r>
        <w:r w:rsidRPr="00C36EA6" w:rsidDel="003467FA">
          <w:tab/>
          <w:delText>The UE has performed procedure 'MCPTT UE registration' as specified in TS 36.579-1 [2] clause 5.4.2.</w:delText>
        </w:r>
      </w:del>
    </w:p>
    <w:p w14:paraId="6C758665" w14:textId="766A021A" w:rsidR="003467FA" w:rsidRPr="00C36EA6" w:rsidDel="003467FA" w:rsidRDefault="003467FA" w:rsidP="003467FA">
      <w:pPr>
        <w:pStyle w:val="B10"/>
        <w:rPr>
          <w:del w:id="1866" w:author="MCC160" w:date="2024-04-29T12:22:00Z"/>
        </w:rPr>
      </w:pPr>
      <w:del w:id="1867" w:author="MCC160" w:date="2024-04-29T12:22:00Z">
        <w:r w:rsidRPr="00C36EA6" w:rsidDel="003467FA">
          <w:delText>-</w:delText>
        </w:r>
        <w:r w:rsidRPr="00C36EA6" w:rsidDel="003467FA">
          <w:tab/>
          <w:delText>The UE has performed procedure 'MCX Authorization/Configuration and Key Generation' as specified in TS 36.579-1 [2] clause 5.3.2.</w:delText>
        </w:r>
      </w:del>
    </w:p>
    <w:p w14:paraId="73B1D191" w14:textId="2CCE771F" w:rsidR="003467FA" w:rsidRPr="00C36EA6" w:rsidDel="003467FA" w:rsidRDefault="003467FA" w:rsidP="003467FA">
      <w:pPr>
        <w:pStyle w:val="B10"/>
        <w:rPr>
          <w:del w:id="1868" w:author="MCC160" w:date="2024-04-29T12:22:00Z"/>
        </w:rPr>
      </w:pPr>
      <w:del w:id="1869" w:author="MCC160" w:date="2024-04-29T12:22:00Z">
        <w:r w:rsidRPr="00C36EA6" w:rsidDel="003467FA">
          <w:delText>-</w:delText>
        </w:r>
        <w:r w:rsidRPr="00C36EA6" w:rsidDel="003467FA">
          <w:tab/>
          <w:delText>UE States at the end of the preamble</w:delText>
        </w:r>
      </w:del>
    </w:p>
    <w:p w14:paraId="07C1A8C8" w14:textId="6D98707C" w:rsidR="003467FA" w:rsidRPr="00C36EA6" w:rsidDel="003467FA" w:rsidRDefault="003467FA" w:rsidP="003467FA">
      <w:pPr>
        <w:pStyle w:val="B2"/>
        <w:rPr>
          <w:del w:id="1870" w:author="MCC160" w:date="2024-04-29T12:22:00Z"/>
        </w:rPr>
      </w:pPr>
      <w:del w:id="1871" w:author="MCC160" w:date="2024-04-29T12:22:00Z">
        <w:r w:rsidRPr="00C36EA6" w:rsidDel="003467FA">
          <w:delText>-</w:delText>
        </w:r>
        <w:r w:rsidRPr="00C36EA6" w:rsidDel="003467FA">
          <w:tab/>
          <w:delText>The UE is in E-UTRA Registered, Idle Mode state.</w:delText>
        </w:r>
      </w:del>
    </w:p>
    <w:p w14:paraId="2B74B2EF" w14:textId="4DB1528D" w:rsidR="003467FA" w:rsidRPr="00C36EA6" w:rsidDel="003467FA" w:rsidRDefault="003467FA" w:rsidP="003467FA">
      <w:pPr>
        <w:pStyle w:val="B2"/>
        <w:rPr>
          <w:del w:id="1872" w:author="MCC160" w:date="2024-04-29T12:22:00Z"/>
        </w:rPr>
      </w:pPr>
      <w:del w:id="1873" w:author="MCC160" w:date="2024-04-29T12:22:00Z">
        <w:r w:rsidRPr="00C36EA6" w:rsidDel="003467FA">
          <w:delText>-</w:delText>
        </w:r>
        <w:r w:rsidRPr="00C36EA6" w:rsidDel="003467FA">
          <w:tab/>
          <w:delText>The MCPTT Client Application has been activated and User has registered-in as the MCPTT User with the Server as active user at the Client.</w:delText>
        </w:r>
      </w:del>
    </w:p>
    <w:p w14:paraId="37015018" w14:textId="77777777" w:rsidR="003467FA" w:rsidRPr="00C36EA6" w:rsidRDefault="003467FA" w:rsidP="003467FA">
      <w:pPr>
        <w:pStyle w:val="H6"/>
      </w:pPr>
      <w:r w:rsidRPr="00C36EA6">
        <w:t>6.1.1.12.3.2</w:t>
      </w:r>
      <w:r w:rsidRPr="00C36EA6">
        <w:tab/>
        <w:t>Test procedure sequence</w:t>
      </w:r>
    </w:p>
    <w:p w14:paraId="486A7751" w14:textId="77777777" w:rsidR="003467FA" w:rsidRPr="00C36EA6" w:rsidRDefault="003467FA" w:rsidP="003467FA">
      <w:pPr>
        <w:pStyle w:val="TH"/>
      </w:pPr>
      <w:r w:rsidRPr="00C36EA6">
        <w:t>Table 6.1.1.12.3.2-1: Main Behaviour</w:t>
      </w:r>
    </w:p>
    <w:tbl>
      <w:tblPr>
        <w:tblW w:w="9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5"/>
        <w:gridCol w:w="3826"/>
        <w:gridCol w:w="680"/>
        <w:gridCol w:w="2872"/>
        <w:gridCol w:w="544"/>
        <w:gridCol w:w="958"/>
      </w:tblGrid>
      <w:tr w:rsidR="003467FA" w:rsidRPr="00C36EA6" w14:paraId="7270610A" w14:textId="77777777" w:rsidTr="003D7D35">
        <w:trPr>
          <w:trHeight w:val="199"/>
          <w:jc w:val="center"/>
        </w:trPr>
        <w:tc>
          <w:tcPr>
            <w:tcW w:w="625" w:type="dxa"/>
            <w:tcBorders>
              <w:top w:val="single" w:sz="4" w:space="0" w:color="auto"/>
              <w:left w:val="single" w:sz="4" w:space="0" w:color="auto"/>
              <w:bottom w:val="nil"/>
              <w:right w:val="single" w:sz="4" w:space="0" w:color="auto"/>
            </w:tcBorders>
            <w:hideMark/>
          </w:tcPr>
          <w:p w14:paraId="37704D05" w14:textId="77777777" w:rsidR="003467FA" w:rsidRPr="00C36EA6" w:rsidRDefault="003467FA" w:rsidP="003D7D35">
            <w:pPr>
              <w:pStyle w:val="TAH"/>
              <w:rPr>
                <w:lang w:val="fr-FR"/>
              </w:rPr>
            </w:pPr>
            <w:r w:rsidRPr="00C36EA6">
              <w:rPr>
                <w:lang w:val="fr-FR"/>
              </w:rPr>
              <w:t>St</w:t>
            </w:r>
          </w:p>
        </w:tc>
        <w:tc>
          <w:tcPr>
            <w:tcW w:w="3826" w:type="dxa"/>
            <w:tcBorders>
              <w:top w:val="single" w:sz="4" w:space="0" w:color="auto"/>
              <w:left w:val="single" w:sz="4" w:space="0" w:color="auto"/>
              <w:bottom w:val="nil"/>
              <w:right w:val="single" w:sz="4" w:space="0" w:color="auto"/>
            </w:tcBorders>
            <w:hideMark/>
          </w:tcPr>
          <w:p w14:paraId="6A47968D" w14:textId="77777777" w:rsidR="003467FA" w:rsidRPr="00C36EA6" w:rsidRDefault="003467FA" w:rsidP="003D7D35">
            <w:pPr>
              <w:pStyle w:val="TAH"/>
              <w:rPr>
                <w:lang w:val="fr-FR"/>
              </w:rPr>
            </w:pPr>
            <w:r w:rsidRPr="00C36EA6">
              <w:rPr>
                <w:lang w:val="fr-FR"/>
              </w:rPr>
              <w:t>Procedure</w:t>
            </w:r>
          </w:p>
        </w:tc>
        <w:tc>
          <w:tcPr>
            <w:tcW w:w="3552" w:type="dxa"/>
            <w:gridSpan w:val="2"/>
            <w:tcBorders>
              <w:top w:val="single" w:sz="4" w:space="0" w:color="auto"/>
              <w:left w:val="single" w:sz="4" w:space="0" w:color="auto"/>
              <w:bottom w:val="single" w:sz="4" w:space="0" w:color="auto"/>
              <w:right w:val="single" w:sz="4" w:space="0" w:color="auto"/>
            </w:tcBorders>
            <w:hideMark/>
          </w:tcPr>
          <w:p w14:paraId="576781FA" w14:textId="77777777" w:rsidR="003467FA" w:rsidRPr="00C36EA6" w:rsidRDefault="003467FA" w:rsidP="003D7D35">
            <w:pPr>
              <w:pStyle w:val="TAH"/>
              <w:rPr>
                <w:lang w:val="fr-FR"/>
              </w:rPr>
            </w:pPr>
            <w:r w:rsidRPr="00C36EA6">
              <w:rPr>
                <w:lang w:val="fr-FR"/>
              </w:rPr>
              <w:t>Message Sequence</w:t>
            </w:r>
          </w:p>
        </w:tc>
        <w:tc>
          <w:tcPr>
            <w:tcW w:w="544" w:type="dxa"/>
            <w:tcBorders>
              <w:top w:val="single" w:sz="4" w:space="0" w:color="auto"/>
              <w:left w:val="single" w:sz="4" w:space="0" w:color="auto"/>
              <w:bottom w:val="nil"/>
              <w:right w:val="single" w:sz="4" w:space="0" w:color="auto"/>
            </w:tcBorders>
            <w:hideMark/>
          </w:tcPr>
          <w:p w14:paraId="38F23D18" w14:textId="77777777" w:rsidR="003467FA" w:rsidRPr="00C36EA6" w:rsidRDefault="003467FA" w:rsidP="003D7D35">
            <w:pPr>
              <w:pStyle w:val="TAH"/>
              <w:rPr>
                <w:lang w:val="fr-FR"/>
              </w:rPr>
            </w:pPr>
            <w:r w:rsidRPr="00C36EA6">
              <w:rPr>
                <w:lang w:val="fr-FR"/>
              </w:rPr>
              <w:t>TP</w:t>
            </w:r>
          </w:p>
        </w:tc>
        <w:tc>
          <w:tcPr>
            <w:tcW w:w="958" w:type="dxa"/>
            <w:tcBorders>
              <w:top w:val="single" w:sz="4" w:space="0" w:color="auto"/>
              <w:left w:val="single" w:sz="4" w:space="0" w:color="auto"/>
              <w:bottom w:val="nil"/>
              <w:right w:val="single" w:sz="4" w:space="0" w:color="auto"/>
            </w:tcBorders>
            <w:hideMark/>
          </w:tcPr>
          <w:p w14:paraId="401EA36D" w14:textId="77777777" w:rsidR="003467FA" w:rsidRPr="00C36EA6" w:rsidRDefault="003467FA" w:rsidP="003D7D35">
            <w:pPr>
              <w:pStyle w:val="TAH"/>
              <w:rPr>
                <w:lang w:val="fr-FR"/>
              </w:rPr>
            </w:pPr>
            <w:r w:rsidRPr="00C36EA6">
              <w:rPr>
                <w:lang w:val="fr-FR"/>
              </w:rPr>
              <w:t>Verdict</w:t>
            </w:r>
          </w:p>
        </w:tc>
      </w:tr>
      <w:tr w:rsidR="003467FA" w:rsidRPr="00C36EA6" w14:paraId="092907F2" w14:textId="77777777" w:rsidTr="003D7D35">
        <w:trPr>
          <w:trHeight w:val="199"/>
          <w:jc w:val="center"/>
        </w:trPr>
        <w:tc>
          <w:tcPr>
            <w:tcW w:w="625" w:type="dxa"/>
            <w:tcBorders>
              <w:top w:val="nil"/>
              <w:left w:val="single" w:sz="4" w:space="0" w:color="auto"/>
              <w:bottom w:val="single" w:sz="4" w:space="0" w:color="auto"/>
              <w:right w:val="single" w:sz="4" w:space="0" w:color="auto"/>
            </w:tcBorders>
          </w:tcPr>
          <w:p w14:paraId="5C47B1AB" w14:textId="77777777" w:rsidR="003467FA" w:rsidRPr="00C36EA6" w:rsidRDefault="003467FA" w:rsidP="003D7D35">
            <w:pPr>
              <w:pStyle w:val="TAH"/>
              <w:rPr>
                <w:lang w:val="fr-FR"/>
              </w:rPr>
            </w:pPr>
          </w:p>
        </w:tc>
        <w:tc>
          <w:tcPr>
            <w:tcW w:w="3826" w:type="dxa"/>
            <w:tcBorders>
              <w:top w:val="nil"/>
              <w:left w:val="single" w:sz="4" w:space="0" w:color="auto"/>
              <w:bottom w:val="single" w:sz="4" w:space="0" w:color="auto"/>
              <w:right w:val="single" w:sz="4" w:space="0" w:color="auto"/>
            </w:tcBorders>
          </w:tcPr>
          <w:p w14:paraId="4577E2D5" w14:textId="77777777" w:rsidR="003467FA" w:rsidRPr="00C36EA6" w:rsidRDefault="003467FA" w:rsidP="003D7D35">
            <w:pPr>
              <w:pStyle w:val="TAH"/>
              <w:rPr>
                <w:lang w:val="fr-FR"/>
              </w:rPr>
            </w:pPr>
          </w:p>
        </w:tc>
        <w:tc>
          <w:tcPr>
            <w:tcW w:w="680" w:type="dxa"/>
            <w:tcBorders>
              <w:top w:val="single" w:sz="4" w:space="0" w:color="auto"/>
              <w:left w:val="single" w:sz="4" w:space="0" w:color="auto"/>
              <w:bottom w:val="single" w:sz="4" w:space="0" w:color="auto"/>
              <w:right w:val="single" w:sz="4" w:space="0" w:color="auto"/>
            </w:tcBorders>
            <w:hideMark/>
          </w:tcPr>
          <w:p w14:paraId="2345ECEF" w14:textId="77777777" w:rsidR="003467FA" w:rsidRPr="00C36EA6" w:rsidRDefault="003467FA" w:rsidP="003D7D35">
            <w:pPr>
              <w:pStyle w:val="TAH"/>
              <w:rPr>
                <w:lang w:val="fr-FR"/>
              </w:rPr>
            </w:pPr>
            <w:r w:rsidRPr="00C36EA6">
              <w:rPr>
                <w:lang w:val="fr-FR"/>
              </w:rPr>
              <w:t>U - S</w:t>
            </w:r>
          </w:p>
        </w:tc>
        <w:tc>
          <w:tcPr>
            <w:tcW w:w="2872" w:type="dxa"/>
            <w:tcBorders>
              <w:top w:val="single" w:sz="4" w:space="0" w:color="auto"/>
              <w:left w:val="single" w:sz="4" w:space="0" w:color="auto"/>
              <w:bottom w:val="single" w:sz="4" w:space="0" w:color="auto"/>
              <w:right w:val="single" w:sz="4" w:space="0" w:color="auto"/>
            </w:tcBorders>
            <w:hideMark/>
          </w:tcPr>
          <w:p w14:paraId="4C9F4159" w14:textId="77777777" w:rsidR="003467FA" w:rsidRPr="00C36EA6" w:rsidRDefault="003467FA" w:rsidP="003D7D35">
            <w:pPr>
              <w:pStyle w:val="TAH"/>
              <w:rPr>
                <w:lang w:val="fr-FR"/>
              </w:rPr>
            </w:pPr>
            <w:r w:rsidRPr="00C36EA6">
              <w:rPr>
                <w:lang w:val="fr-FR"/>
              </w:rPr>
              <w:t>Message</w:t>
            </w:r>
          </w:p>
        </w:tc>
        <w:tc>
          <w:tcPr>
            <w:tcW w:w="544" w:type="dxa"/>
            <w:tcBorders>
              <w:top w:val="nil"/>
              <w:left w:val="single" w:sz="4" w:space="0" w:color="auto"/>
              <w:bottom w:val="single" w:sz="4" w:space="0" w:color="auto"/>
              <w:right w:val="single" w:sz="4" w:space="0" w:color="auto"/>
            </w:tcBorders>
          </w:tcPr>
          <w:p w14:paraId="149AD9D6" w14:textId="77777777" w:rsidR="003467FA" w:rsidRPr="00C36EA6" w:rsidRDefault="003467FA" w:rsidP="003D7D35">
            <w:pPr>
              <w:pStyle w:val="TAH"/>
              <w:rPr>
                <w:lang w:val="fr-FR"/>
              </w:rPr>
            </w:pPr>
          </w:p>
        </w:tc>
        <w:tc>
          <w:tcPr>
            <w:tcW w:w="958" w:type="dxa"/>
            <w:tcBorders>
              <w:top w:val="nil"/>
              <w:left w:val="single" w:sz="4" w:space="0" w:color="auto"/>
              <w:bottom w:val="single" w:sz="4" w:space="0" w:color="auto"/>
              <w:right w:val="single" w:sz="4" w:space="0" w:color="auto"/>
            </w:tcBorders>
          </w:tcPr>
          <w:p w14:paraId="13A3ACCE" w14:textId="77777777" w:rsidR="003467FA" w:rsidRPr="00C36EA6" w:rsidRDefault="003467FA" w:rsidP="003D7D35">
            <w:pPr>
              <w:pStyle w:val="TAH"/>
              <w:rPr>
                <w:lang w:val="fr-FR"/>
              </w:rPr>
            </w:pPr>
          </w:p>
        </w:tc>
      </w:tr>
      <w:tr w:rsidR="003467FA" w:rsidRPr="00C36EA6" w14:paraId="54D0EFC8" w14:textId="77777777" w:rsidTr="003D7D35">
        <w:trPr>
          <w:trHeight w:val="816"/>
          <w:jc w:val="center"/>
        </w:trPr>
        <w:tc>
          <w:tcPr>
            <w:tcW w:w="625" w:type="dxa"/>
            <w:tcBorders>
              <w:top w:val="single" w:sz="4" w:space="0" w:color="auto"/>
              <w:left w:val="single" w:sz="4" w:space="0" w:color="auto"/>
              <w:bottom w:val="single" w:sz="4" w:space="0" w:color="auto"/>
              <w:right w:val="single" w:sz="4" w:space="0" w:color="auto"/>
            </w:tcBorders>
            <w:hideMark/>
          </w:tcPr>
          <w:p w14:paraId="06228FBB" w14:textId="77777777" w:rsidR="003467FA" w:rsidRPr="00C36EA6" w:rsidRDefault="003467FA" w:rsidP="003D7D35">
            <w:pPr>
              <w:pStyle w:val="TAC"/>
              <w:rPr>
                <w:lang w:val="fr-FR"/>
              </w:rPr>
            </w:pPr>
            <w:r w:rsidRPr="00C36EA6">
              <w:rPr>
                <w:lang w:val="fr-FR"/>
              </w:rPr>
              <w:t>1</w:t>
            </w:r>
          </w:p>
        </w:tc>
        <w:tc>
          <w:tcPr>
            <w:tcW w:w="3826" w:type="dxa"/>
            <w:tcBorders>
              <w:top w:val="single" w:sz="4" w:space="0" w:color="auto"/>
              <w:left w:val="single" w:sz="4" w:space="0" w:color="auto"/>
              <w:bottom w:val="single" w:sz="4" w:space="0" w:color="auto"/>
              <w:right w:val="single" w:sz="4" w:space="0" w:color="auto"/>
            </w:tcBorders>
            <w:hideMark/>
          </w:tcPr>
          <w:p w14:paraId="76F0B0FA" w14:textId="77777777" w:rsidR="003467FA" w:rsidRPr="00C36EA6" w:rsidRDefault="003467FA" w:rsidP="003D7D35">
            <w:pPr>
              <w:pStyle w:val="TAL"/>
              <w:rPr>
                <w:lang w:val="fr-FR"/>
              </w:rPr>
            </w:pPr>
            <w:r w:rsidRPr="00C36EA6">
              <w:rPr>
                <w:lang w:val="fr-FR"/>
              </w:rPr>
              <w:t xml:space="preserve">Check: Does the UE (MCPTT client) correctly perform procedure 'MCX CT group call establishment with manual commencement' as described in TS 36.579-1 [2] Table 5.3.5.3-1 to establish an emergency group call with manual commencement mode? </w:t>
            </w:r>
          </w:p>
        </w:tc>
        <w:tc>
          <w:tcPr>
            <w:tcW w:w="680" w:type="dxa"/>
            <w:tcBorders>
              <w:top w:val="single" w:sz="4" w:space="0" w:color="auto"/>
              <w:left w:val="single" w:sz="4" w:space="0" w:color="auto"/>
              <w:bottom w:val="single" w:sz="4" w:space="0" w:color="auto"/>
              <w:right w:val="single" w:sz="4" w:space="0" w:color="auto"/>
            </w:tcBorders>
            <w:hideMark/>
          </w:tcPr>
          <w:p w14:paraId="0AC261EE" w14:textId="77777777" w:rsidR="003467FA" w:rsidRPr="00C36EA6" w:rsidRDefault="003467FA" w:rsidP="003D7D35">
            <w:pPr>
              <w:pStyle w:val="TAC"/>
              <w:rPr>
                <w:lang w:val="fr-FR"/>
              </w:rPr>
            </w:pPr>
            <w:r w:rsidRPr="00C36EA6">
              <w:rPr>
                <w:lang w:val="fr-FR"/>
              </w:rPr>
              <w:t>-</w:t>
            </w:r>
          </w:p>
        </w:tc>
        <w:tc>
          <w:tcPr>
            <w:tcW w:w="2872" w:type="dxa"/>
            <w:tcBorders>
              <w:top w:val="single" w:sz="4" w:space="0" w:color="auto"/>
              <w:left w:val="single" w:sz="4" w:space="0" w:color="auto"/>
              <w:bottom w:val="single" w:sz="4" w:space="0" w:color="auto"/>
              <w:right w:val="single" w:sz="4" w:space="0" w:color="auto"/>
            </w:tcBorders>
            <w:hideMark/>
          </w:tcPr>
          <w:p w14:paraId="5E33ABB8" w14:textId="77777777" w:rsidR="003467FA" w:rsidRPr="00C36EA6" w:rsidRDefault="003467FA" w:rsidP="003D7D35">
            <w:pPr>
              <w:pStyle w:val="TAL"/>
              <w:rPr>
                <w:lang w:val="fr-FR"/>
              </w:rPr>
            </w:pPr>
            <w:r w:rsidRPr="00C36EA6">
              <w:rPr>
                <w:lang w:val="fr-FR"/>
              </w:rPr>
              <w:t>-</w:t>
            </w:r>
          </w:p>
        </w:tc>
        <w:tc>
          <w:tcPr>
            <w:tcW w:w="544" w:type="dxa"/>
            <w:tcBorders>
              <w:top w:val="single" w:sz="4" w:space="0" w:color="auto"/>
              <w:left w:val="single" w:sz="4" w:space="0" w:color="auto"/>
              <w:bottom w:val="single" w:sz="4" w:space="0" w:color="auto"/>
              <w:right w:val="single" w:sz="4" w:space="0" w:color="auto"/>
            </w:tcBorders>
            <w:hideMark/>
          </w:tcPr>
          <w:p w14:paraId="7F4F9DE3" w14:textId="77777777" w:rsidR="003467FA" w:rsidRPr="00C36EA6" w:rsidRDefault="003467FA" w:rsidP="003D7D35">
            <w:pPr>
              <w:pStyle w:val="TAC"/>
              <w:rPr>
                <w:lang w:val="fr-FR"/>
              </w:rPr>
            </w:pPr>
            <w:r w:rsidRPr="00C36EA6">
              <w:rPr>
                <w:lang w:val="fr-FR"/>
              </w:rPr>
              <w:t>1, 2</w:t>
            </w:r>
          </w:p>
        </w:tc>
        <w:tc>
          <w:tcPr>
            <w:tcW w:w="958" w:type="dxa"/>
            <w:tcBorders>
              <w:top w:val="single" w:sz="4" w:space="0" w:color="auto"/>
              <w:left w:val="single" w:sz="4" w:space="0" w:color="auto"/>
              <w:bottom w:val="single" w:sz="4" w:space="0" w:color="auto"/>
              <w:right w:val="single" w:sz="4" w:space="0" w:color="auto"/>
            </w:tcBorders>
            <w:hideMark/>
          </w:tcPr>
          <w:p w14:paraId="2C690AD2" w14:textId="77777777" w:rsidR="003467FA" w:rsidRPr="00C36EA6" w:rsidRDefault="003467FA" w:rsidP="003D7D35">
            <w:pPr>
              <w:pStyle w:val="TAC"/>
              <w:rPr>
                <w:lang w:val="fr-FR"/>
              </w:rPr>
            </w:pPr>
            <w:r w:rsidRPr="00C36EA6">
              <w:rPr>
                <w:lang w:val="fr-FR"/>
              </w:rPr>
              <w:t>P</w:t>
            </w:r>
          </w:p>
        </w:tc>
      </w:tr>
      <w:tr w:rsidR="003467FA" w:rsidRPr="00C36EA6" w14:paraId="2C4A5D25" w14:textId="77777777" w:rsidTr="003D7D35">
        <w:trPr>
          <w:trHeight w:val="399"/>
          <w:jc w:val="center"/>
        </w:trPr>
        <w:tc>
          <w:tcPr>
            <w:tcW w:w="625" w:type="dxa"/>
            <w:tcBorders>
              <w:top w:val="single" w:sz="4" w:space="0" w:color="auto"/>
              <w:left w:val="single" w:sz="4" w:space="0" w:color="auto"/>
              <w:bottom w:val="single" w:sz="4" w:space="0" w:color="auto"/>
              <w:right w:val="single" w:sz="4" w:space="0" w:color="auto"/>
            </w:tcBorders>
            <w:hideMark/>
          </w:tcPr>
          <w:p w14:paraId="6E8BAF29" w14:textId="77777777" w:rsidR="003467FA" w:rsidRPr="00C36EA6" w:rsidRDefault="003467FA" w:rsidP="003D7D35">
            <w:pPr>
              <w:pStyle w:val="TAC"/>
              <w:rPr>
                <w:lang w:val="fr-FR"/>
              </w:rPr>
            </w:pPr>
            <w:r w:rsidRPr="00C36EA6">
              <w:rPr>
                <w:lang w:val="fr-FR"/>
              </w:rPr>
              <w:t>1A-7A</w:t>
            </w:r>
          </w:p>
        </w:tc>
        <w:tc>
          <w:tcPr>
            <w:tcW w:w="3826" w:type="dxa"/>
            <w:tcBorders>
              <w:top w:val="single" w:sz="4" w:space="0" w:color="auto"/>
              <w:left w:val="single" w:sz="4" w:space="0" w:color="auto"/>
              <w:bottom w:val="single" w:sz="4" w:space="0" w:color="auto"/>
              <w:right w:val="single" w:sz="4" w:space="0" w:color="auto"/>
            </w:tcBorders>
            <w:hideMark/>
          </w:tcPr>
          <w:p w14:paraId="7FCB9A1F" w14:textId="77777777" w:rsidR="003467FA" w:rsidRPr="00C36EA6" w:rsidRDefault="003467FA" w:rsidP="003D7D35">
            <w:pPr>
              <w:pStyle w:val="TAL"/>
              <w:rPr>
                <w:lang w:val="fr-FR"/>
              </w:rPr>
            </w:pPr>
            <w:r w:rsidRPr="00C36EA6">
              <w:rPr>
                <w:lang w:val="fr-FR"/>
              </w:rPr>
              <w:t>Void</w:t>
            </w:r>
          </w:p>
        </w:tc>
        <w:tc>
          <w:tcPr>
            <w:tcW w:w="680" w:type="dxa"/>
            <w:tcBorders>
              <w:top w:val="single" w:sz="4" w:space="0" w:color="auto"/>
              <w:left w:val="single" w:sz="4" w:space="0" w:color="auto"/>
              <w:bottom w:val="single" w:sz="4" w:space="0" w:color="auto"/>
              <w:right w:val="single" w:sz="4" w:space="0" w:color="auto"/>
            </w:tcBorders>
            <w:hideMark/>
          </w:tcPr>
          <w:p w14:paraId="40E49C8F" w14:textId="77777777" w:rsidR="003467FA" w:rsidRPr="00C36EA6" w:rsidRDefault="003467FA" w:rsidP="003D7D35">
            <w:pPr>
              <w:pStyle w:val="TAC"/>
              <w:rPr>
                <w:lang w:val="fr-FR"/>
              </w:rPr>
            </w:pPr>
            <w:r w:rsidRPr="00C36EA6">
              <w:rPr>
                <w:lang w:val="fr-FR"/>
              </w:rPr>
              <w:t>-</w:t>
            </w:r>
          </w:p>
        </w:tc>
        <w:tc>
          <w:tcPr>
            <w:tcW w:w="2872" w:type="dxa"/>
            <w:tcBorders>
              <w:top w:val="single" w:sz="4" w:space="0" w:color="auto"/>
              <w:left w:val="single" w:sz="4" w:space="0" w:color="auto"/>
              <w:bottom w:val="single" w:sz="4" w:space="0" w:color="auto"/>
              <w:right w:val="single" w:sz="4" w:space="0" w:color="auto"/>
            </w:tcBorders>
            <w:hideMark/>
          </w:tcPr>
          <w:p w14:paraId="1D56F92F" w14:textId="77777777" w:rsidR="003467FA" w:rsidRPr="00C36EA6" w:rsidRDefault="003467FA" w:rsidP="003D7D35">
            <w:pPr>
              <w:pStyle w:val="TAL"/>
              <w:rPr>
                <w:lang w:val="fr-FR"/>
              </w:rPr>
            </w:pPr>
            <w:r w:rsidRPr="00C36EA6">
              <w:rPr>
                <w:lang w:val="fr-FR"/>
              </w:rPr>
              <w:t>-</w:t>
            </w:r>
          </w:p>
        </w:tc>
        <w:tc>
          <w:tcPr>
            <w:tcW w:w="544" w:type="dxa"/>
            <w:tcBorders>
              <w:top w:val="single" w:sz="4" w:space="0" w:color="auto"/>
              <w:left w:val="single" w:sz="4" w:space="0" w:color="auto"/>
              <w:bottom w:val="single" w:sz="4" w:space="0" w:color="auto"/>
              <w:right w:val="single" w:sz="4" w:space="0" w:color="auto"/>
            </w:tcBorders>
            <w:hideMark/>
          </w:tcPr>
          <w:p w14:paraId="2CA254BF" w14:textId="77777777" w:rsidR="003467FA" w:rsidRPr="00C36EA6" w:rsidRDefault="003467FA" w:rsidP="003D7D35">
            <w:pPr>
              <w:pStyle w:val="TAC"/>
              <w:rPr>
                <w:lang w:val="fr-FR"/>
              </w:rPr>
            </w:pPr>
            <w:r w:rsidRPr="00C36EA6">
              <w:rPr>
                <w:lang w:val="fr-FR"/>
              </w:rPr>
              <w:t>-</w:t>
            </w:r>
          </w:p>
        </w:tc>
        <w:tc>
          <w:tcPr>
            <w:tcW w:w="958" w:type="dxa"/>
            <w:tcBorders>
              <w:top w:val="single" w:sz="4" w:space="0" w:color="auto"/>
              <w:left w:val="single" w:sz="4" w:space="0" w:color="auto"/>
              <w:bottom w:val="single" w:sz="4" w:space="0" w:color="auto"/>
              <w:right w:val="single" w:sz="4" w:space="0" w:color="auto"/>
            </w:tcBorders>
            <w:hideMark/>
          </w:tcPr>
          <w:p w14:paraId="6A99E09A" w14:textId="77777777" w:rsidR="003467FA" w:rsidRPr="00C36EA6" w:rsidRDefault="003467FA" w:rsidP="003D7D35">
            <w:pPr>
              <w:pStyle w:val="TAC"/>
              <w:rPr>
                <w:lang w:val="fr-FR"/>
              </w:rPr>
            </w:pPr>
            <w:r w:rsidRPr="00C36EA6">
              <w:rPr>
                <w:lang w:val="fr-FR"/>
              </w:rPr>
              <w:t>-</w:t>
            </w:r>
          </w:p>
        </w:tc>
      </w:tr>
      <w:tr w:rsidR="003467FA" w:rsidRPr="00C36EA6" w14:paraId="4CF2B648" w14:textId="77777777" w:rsidTr="003D7D35">
        <w:trPr>
          <w:trHeight w:val="399"/>
          <w:jc w:val="center"/>
        </w:trPr>
        <w:tc>
          <w:tcPr>
            <w:tcW w:w="625" w:type="dxa"/>
            <w:tcBorders>
              <w:top w:val="single" w:sz="4" w:space="0" w:color="auto"/>
              <w:left w:val="single" w:sz="4" w:space="0" w:color="auto"/>
              <w:bottom w:val="single" w:sz="4" w:space="0" w:color="auto"/>
              <w:right w:val="single" w:sz="4" w:space="0" w:color="auto"/>
            </w:tcBorders>
            <w:hideMark/>
          </w:tcPr>
          <w:p w14:paraId="3BE42F2E" w14:textId="77777777" w:rsidR="003467FA" w:rsidRPr="00C36EA6" w:rsidRDefault="003467FA" w:rsidP="003D7D35">
            <w:pPr>
              <w:pStyle w:val="TAC"/>
              <w:rPr>
                <w:lang w:val="fr-FR"/>
              </w:rPr>
            </w:pPr>
            <w:r w:rsidRPr="00C36EA6">
              <w:rPr>
                <w:lang w:val="fr-FR"/>
              </w:rPr>
              <w:t>7B</w:t>
            </w:r>
          </w:p>
        </w:tc>
        <w:tc>
          <w:tcPr>
            <w:tcW w:w="3826" w:type="dxa"/>
            <w:tcBorders>
              <w:top w:val="single" w:sz="4" w:space="0" w:color="auto"/>
              <w:left w:val="single" w:sz="4" w:space="0" w:color="auto"/>
              <w:bottom w:val="single" w:sz="4" w:space="0" w:color="auto"/>
              <w:right w:val="single" w:sz="4" w:space="0" w:color="auto"/>
            </w:tcBorders>
            <w:hideMark/>
          </w:tcPr>
          <w:p w14:paraId="3BF2D047" w14:textId="77777777" w:rsidR="003467FA" w:rsidRPr="00C36EA6" w:rsidRDefault="003467FA" w:rsidP="003D7D35">
            <w:pPr>
              <w:pStyle w:val="TAL"/>
              <w:rPr>
                <w:lang w:val="fr-FR"/>
              </w:rPr>
            </w:pPr>
            <w:r w:rsidRPr="00C36EA6">
              <w:rPr>
                <w:lang w:val="fr-FR"/>
              </w:rPr>
              <w:t>Check: Does the UE (MCPTT client) notify the user that the emergency group call has been established?</w:t>
            </w:r>
          </w:p>
          <w:p w14:paraId="6D2D0217" w14:textId="77777777" w:rsidR="003467FA" w:rsidRPr="00C36EA6" w:rsidRDefault="003467FA" w:rsidP="003D7D35">
            <w:pPr>
              <w:pStyle w:val="TAL"/>
              <w:rPr>
                <w:lang w:val="fr-FR"/>
              </w:rPr>
            </w:pPr>
            <w:r w:rsidRPr="00C36EA6">
              <w:rPr>
                <w:lang w:val="fr-FR"/>
              </w:rPr>
              <w:t>(NOTE 1)</w:t>
            </w:r>
          </w:p>
        </w:tc>
        <w:tc>
          <w:tcPr>
            <w:tcW w:w="680" w:type="dxa"/>
            <w:tcBorders>
              <w:top w:val="single" w:sz="4" w:space="0" w:color="auto"/>
              <w:left w:val="single" w:sz="4" w:space="0" w:color="auto"/>
              <w:bottom w:val="single" w:sz="4" w:space="0" w:color="auto"/>
              <w:right w:val="single" w:sz="4" w:space="0" w:color="auto"/>
            </w:tcBorders>
            <w:hideMark/>
          </w:tcPr>
          <w:p w14:paraId="72B62570" w14:textId="77777777" w:rsidR="003467FA" w:rsidRPr="00C36EA6" w:rsidRDefault="003467FA" w:rsidP="003D7D35">
            <w:pPr>
              <w:pStyle w:val="TAC"/>
              <w:rPr>
                <w:szCs w:val="18"/>
                <w:lang w:val="fr-FR"/>
              </w:rPr>
            </w:pPr>
            <w:r w:rsidRPr="00C36EA6">
              <w:rPr>
                <w:lang w:val="fr-FR"/>
              </w:rPr>
              <w:t>-</w:t>
            </w:r>
          </w:p>
        </w:tc>
        <w:tc>
          <w:tcPr>
            <w:tcW w:w="2872" w:type="dxa"/>
            <w:tcBorders>
              <w:top w:val="single" w:sz="4" w:space="0" w:color="auto"/>
              <w:left w:val="single" w:sz="4" w:space="0" w:color="auto"/>
              <w:bottom w:val="single" w:sz="4" w:space="0" w:color="auto"/>
              <w:right w:val="single" w:sz="4" w:space="0" w:color="auto"/>
            </w:tcBorders>
            <w:hideMark/>
          </w:tcPr>
          <w:p w14:paraId="50C727E8" w14:textId="77777777" w:rsidR="003467FA" w:rsidRPr="00C36EA6" w:rsidRDefault="003467FA" w:rsidP="003D7D35">
            <w:pPr>
              <w:pStyle w:val="TAL"/>
              <w:rPr>
                <w:szCs w:val="18"/>
                <w:lang w:val="fr-FR"/>
              </w:rPr>
            </w:pPr>
            <w:r w:rsidRPr="00C36EA6">
              <w:rPr>
                <w:lang w:val="fr-FR"/>
              </w:rPr>
              <w:t>-</w:t>
            </w:r>
          </w:p>
        </w:tc>
        <w:tc>
          <w:tcPr>
            <w:tcW w:w="544" w:type="dxa"/>
            <w:tcBorders>
              <w:top w:val="single" w:sz="4" w:space="0" w:color="auto"/>
              <w:left w:val="single" w:sz="4" w:space="0" w:color="auto"/>
              <w:bottom w:val="single" w:sz="4" w:space="0" w:color="auto"/>
              <w:right w:val="single" w:sz="4" w:space="0" w:color="auto"/>
            </w:tcBorders>
            <w:hideMark/>
          </w:tcPr>
          <w:p w14:paraId="0352D09E" w14:textId="77777777" w:rsidR="003467FA" w:rsidRPr="00C36EA6" w:rsidRDefault="003467FA" w:rsidP="003D7D35">
            <w:pPr>
              <w:pStyle w:val="TAC"/>
              <w:rPr>
                <w:lang w:val="fr-FR"/>
              </w:rPr>
            </w:pPr>
            <w:r w:rsidRPr="00C36EA6">
              <w:rPr>
                <w:lang w:val="fr-FR"/>
              </w:rPr>
              <w:t>2</w:t>
            </w:r>
          </w:p>
        </w:tc>
        <w:tc>
          <w:tcPr>
            <w:tcW w:w="958" w:type="dxa"/>
            <w:tcBorders>
              <w:top w:val="single" w:sz="4" w:space="0" w:color="auto"/>
              <w:left w:val="single" w:sz="4" w:space="0" w:color="auto"/>
              <w:bottom w:val="single" w:sz="4" w:space="0" w:color="auto"/>
              <w:right w:val="single" w:sz="4" w:space="0" w:color="auto"/>
            </w:tcBorders>
            <w:hideMark/>
          </w:tcPr>
          <w:p w14:paraId="1B19EF01" w14:textId="77777777" w:rsidR="003467FA" w:rsidRPr="00C36EA6" w:rsidRDefault="003467FA" w:rsidP="003D7D35">
            <w:pPr>
              <w:pStyle w:val="TAC"/>
              <w:rPr>
                <w:lang w:val="fr-FR"/>
              </w:rPr>
            </w:pPr>
            <w:r w:rsidRPr="00C36EA6">
              <w:rPr>
                <w:lang w:val="fr-FR"/>
              </w:rPr>
              <w:t>P</w:t>
            </w:r>
          </w:p>
        </w:tc>
      </w:tr>
      <w:tr w:rsidR="003467FA" w:rsidRPr="00C36EA6" w14:paraId="734B1FB7" w14:textId="77777777" w:rsidTr="003D7D35">
        <w:trPr>
          <w:trHeight w:val="399"/>
          <w:jc w:val="center"/>
        </w:trPr>
        <w:tc>
          <w:tcPr>
            <w:tcW w:w="625" w:type="dxa"/>
            <w:tcBorders>
              <w:top w:val="single" w:sz="4" w:space="0" w:color="auto"/>
              <w:left w:val="single" w:sz="4" w:space="0" w:color="auto"/>
              <w:bottom w:val="single" w:sz="4" w:space="0" w:color="auto"/>
              <w:right w:val="single" w:sz="4" w:space="0" w:color="auto"/>
            </w:tcBorders>
            <w:hideMark/>
          </w:tcPr>
          <w:p w14:paraId="1647CC7D" w14:textId="77777777" w:rsidR="003467FA" w:rsidRPr="00C36EA6" w:rsidRDefault="003467FA" w:rsidP="003D7D35">
            <w:pPr>
              <w:pStyle w:val="TAC"/>
              <w:rPr>
                <w:lang w:val="fr-FR"/>
              </w:rPr>
            </w:pPr>
            <w:r w:rsidRPr="00C36EA6">
              <w:rPr>
                <w:lang w:val="fr-FR"/>
              </w:rPr>
              <w:t>8</w:t>
            </w:r>
          </w:p>
        </w:tc>
        <w:tc>
          <w:tcPr>
            <w:tcW w:w="3826" w:type="dxa"/>
            <w:tcBorders>
              <w:top w:val="single" w:sz="4" w:space="0" w:color="auto"/>
              <w:left w:val="single" w:sz="4" w:space="0" w:color="auto"/>
              <w:bottom w:val="single" w:sz="4" w:space="0" w:color="auto"/>
              <w:right w:val="single" w:sz="4" w:space="0" w:color="auto"/>
            </w:tcBorders>
            <w:hideMark/>
          </w:tcPr>
          <w:p w14:paraId="5B7C9334" w14:textId="77777777" w:rsidR="003467FA" w:rsidRPr="00C36EA6" w:rsidRDefault="003467FA" w:rsidP="003D7D35">
            <w:pPr>
              <w:pStyle w:val="TAL"/>
              <w:rPr>
                <w:szCs w:val="18"/>
                <w:lang w:val="fr-FR"/>
              </w:rPr>
            </w:pPr>
            <w:r w:rsidRPr="00C36EA6">
              <w:rPr>
                <w:rFonts w:eastAsia="Calibri"/>
                <w:lang w:val="fr-FR"/>
              </w:rPr>
              <w:t>The procedure 'MCX CT call release' as described in TS 36.579-1 [2] Table 5.3.12.3-1 is performed to release the call.</w:t>
            </w:r>
          </w:p>
        </w:tc>
        <w:tc>
          <w:tcPr>
            <w:tcW w:w="680" w:type="dxa"/>
            <w:tcBorders>
              <w:top w:val="single" w:sz="4" w:space="0" w:color="auto"/>
              <w:left w:val="single" w:sz="4" w:space="0" w:color="auto"/>
              <w:bottom w:val="single" w:sz="4" w:space="0" w:color="auto"/>
              <w:right w:val="single" w:sz="4" w:space="0" w:color="auto"/>
            </w:tcBorders>
            <w:hideMark/>
          </w:tcPr>
          <w:p w14:paraId="552809C8" w14:textId="77777777" w:rsidR="003467FA" w:rsidRPr="00C36EA6" w:rsidRDefault="003467FA" w:rsidP="003D7D35">
            <w:pPr>
              <w:pStyle w:val="TAC"/>
              <w:rPr>
                <w:lang w:val="fr-FR"/>
              </w:rPr>
            </w:pPr>
            <w:r w:rsidRPr="00C36EA6">
              <w:rPr>
                <w:lang w:val="fr-FR"/>
              </w:rPr>
              <w:t>-</w:t>
            </w:r>
          </w:p>
        </w:tc>
        <w:tc>
          <w:tcPr>
            <w:tcW w:w="2872" w:type="dxa"/>
            <w:tcBorders>
              <w:top w:val="single" w:sz="4" w:space="0" w:color="auto"/>
              <w:left w:val="single" w:sz="4" w:space="0" w:color="auto"/>
              <w:bottom w:val="single" w:sz="4" w:space="0" w:color="auto"/>
              <w:right w:val="single" w:sz="4" w:space="0" w:color="auto"/>
            </w:tcBorders>
            <w:hideMark/>
          </w:tcPr>
          <w:p w14:paraId="7C0C19F7" w14:textId="77777777" w:rsidR="003467FA" w:rsidRPr="00C36EA6" w:rsidRDefault="003467FA" w:rsidP="003D7D35">
            <w:pPr>
              <w:pStyle w:val="TAL"/>
              <w:rPr>
                <w:lang w:val="fr-FR"/>
              </w:rPr>
            </w:pPr>
            <w:r w:rsidRPr="00C36EA6">
              <w:rPr>
                <w:lang w:val="fr-FR" w:eastAsia="ko-KR"/>
              </w:rPr>
              <w:t>-</w:t>
            </w:r>
          </w:p>
        </w:tc>
        <w:tc>
          <w:tcPr>
            <w:tcW w:w="544" w:type="dxa"/>
            <w:tcBorders>
              <w:top w:val="single" w:sz="4" w:space="0" w:color="auto"/>
              <w:left w:val="single" w:sz="4" w:space="0" w:color="auto"/>
              <w:bottom w:val="single" w:sz="4" w:space="0" w:color="auto"/>
              <w:right w:val="single" w:sz="4" w:space="0" w:color="auto"/>
            </w:tcBorders>
            <w:hideMark/>
          </w:tcPr>
          <w:p w14:paraId="774D108A" w14:textId="77777777" w:rsidR="003467FA" w:rsidRPr="00C36EA6" w:rsidRDefault="003467FA" w:rsidP="003D7D35">
            <w:pPr>
              <w:pStyle w:val="TAC"/>
              <w:rPr>
                <w:lang w:val="fr-FR"/>
              </w:rPr>
            </w:pPr>
            <w:r w:rsidRPr="00C36EA6">
              <w:rPr>
                <w:lang w:val="fr-FR"/>
              </w:rPr>
              <w:t>-</w:t>
            </w:r>
          </w:p>
        </w:tc>
        <w:tc>
          <w:tcPr>
            <w:tcW w:w="958" w:type="dxa"/>
            <w:tcBorders>
              <w:top w:val="single" w:sz="4" w:space="0" w:color="auto"/>
              <w:left w:val="single" w:sz="4" w:space="0" w:color="auto"/>
              <w:bottom w:val="single" w:sz="4" w:space="0" w:color="auto"/>
              <w:right w:val="single" w:sz="4" w:space="0" w:color="auto"/>
            </w:tcBorders>
            <w:hideMark/>
          </w:tcPr>
          <w:p w14:paraId="6280690E" w14:textId="77777777" w:rsidR="003467FA" w:rsidRPr="00C36EA6" w:rsidRDefault="003467FA" w:rsidP="003D7D35">
            <w:pPr>
              <w:pStyle w:val="TAC"/>
              <w:rPr>
                <w:lang w:val="fr-FR"/>
              </w:rPr>
            </w:pPr>
            <w:r w:rsidRPr="00C36EA6">
              <w:rPr>
                <w:lang w:val="fr-FR"/>
              </w:rPr>
              <w:t>-</w:t>
            </w:r>
          </w:p>
        </w:tc>
      </w:tr>
      <w:tr w:rsidR="003467FA" w:rsidRPr="00C36EA6" w14:paraId="646C768D" w14:textId="77777777" w:rsidTr="003D7D35">
        <w:trPr>
          <w:jc w:val="center"/>
        </w:trPr>
        <w:tc>
          <w:tcPr>
            <w:tcW w:w="625" w:type="dxa"/>
            <w:tcBorders>
              <w:top w:val="single" w:sz="4" w:space="0" w:color="auto"/>
              <w:left w:val="single" w:sz="4" w:space="0" w:color="auto"/>
              <w:bottom w:val="single" w:sz="4" w:space="0" w:color="auto"/>
              <w:right w:val="single" w:sz="4" w:space="0" w:color="auto"/>
            </w:tcBorders>
            <w:hideMark/>
          </w:tcPr>
          <w:p w14:paraId="240CA352" w14:textId="77777777" w:rsidR="003467FA" w:rsidRPr="00C36EA6" w:rsidRDefault="003467FA" w:rsidP="003D7D35">
            <w:pPr>
              <w:pStyle w:val="TAC"/>
              <w:rPr>
                <w:lang w:val="fr-FR"/>
              </w:rPr>
            </w:pPr>
            <w:r w:rsidRPr="00C36EA6">
              <w:rPr>
                <w:lang w:val="fr-FR"/>
              </w:rPr>
              <w:t>9</w:t>
            </w:r>
          </w:p>
        </w:tc>
        <w:tc>
          <w:tcPr>
            <w:tcW w:w="3826" w:type="dxa"/>
            <w:tcBorders>
              <w:top w:val="single" w:sz="4" w:space="0" w:color="auto"/>
              <w:left w:val="single" w:sz="4" w:space="0" w:color="auto"/>
              <w:bottom w:val="single" w:sz="4" w:space="0" w:color="auto"/>
              <w:right w:val="single" w:sz="4" w:space="0" w:color="auto"/>
            </w:tcBorders>
            <w:hideMark/>
          </w:tcPr>
          <w:p w14:paraId="13E253BD" w14:textId="77777777" w:rsidR="003467FA" w:rsidRPr="00C36EA6" w:rsidRDefault="003467FA" w:rsidP="003D7D35">
            <w:pPr>
              <w:pStyle w:val="TAL"/>
              <w:rPr>
                <w:lang w:val="fr-FR"/>
              </w:rPr>
            </w:pPr>
            <w:r w:rsidRPr="00C36EA6">
              <w:rPr>
                <w:lang w:val="fr-FR"/>
              </w:rPr>
              <w:t>Void</w:t>
            </w:r>
          </w:p>
        </w:tc>
        <w:tc>
          <w:tcPr>
            <w:tcW w:w="680" w:type="dxa"/>
            <w:tcBorders>
              <w:top w:val="single" w:sz="4" w:space="0" w:color="auto"/>
              <w:left w:val="single" w:sz="4" w:space="0" w:color="auto"/>
              <w:bottom w:val="single" w:sz="4" w:space="0" w:color="auto"/>
              <w:right w:val="single" w:sz="4" w:space="0" w:color="auto"/>
            </w:tcBorders>
            <w:hideMark/>
          </w:tcPr>
          <w:p w14:paraId="6CB3300E" w14:textId="77777777" w:rsidR="003467FA" w:rsidRPr="00C36EA6" w:rsidRDefault="003467FA" w:rsidP="003D7D35">
            <w:pPr>
              <w:pStyle w:val="TAC"/>
              <w:rPr>
                <w:lang w:val="fr-FR"/>
              </w:rPr>
            </w:pPr>
            <w:r w:rsidRPr="00C36EA6">
              <w:rPr>
                <w:lang w:val="fr-FR"/>
              </w:rPr>
              <w:t>-</w:t>
            </w:r>
          </w:p>
        </w:tc>
        <w:tc>
          <w:tcPr>
            <w:tcW w:w="2872" w:type="dxa"/>
            <w:tcBorders>
              <w:top w:val="single" w:sz="4" w:space="0" w:color="auto"/>
              <w:left w:val="single" w:sz="4" w:space="0" w:color="auto"/>
              <w:bottom w:val="single" w:sz="4" w:space="0" w:color="auto"/>
              <w:right w:val="single" w:sz="4" w:space="0" w:color="auto"/>
            </w:tcBorders>
            <w:hideMark/>
          </w:tcPr>
          <w:p w14:paraId="31478458" w14:textId="77777777" w:rsidR="003467FA" w:rsidRPr="00C36EA6" w:rsidRDefault="003467FA" w:rsidP="003D7D35">
            <w:pPr>
              <w:pStyle w:val="TAL"/>
              <w:rPr>
                <w:lang w:val="fr-FR"/>
              </w:rPr>
            </w:pPr>
            <w:r w:rsidRPr="00C36EA6">
              <w:rPr>
                <w:lang w:val="fr-FR" w:eastAsia="ko-KR"/>
              </w:rPr>
              <w:t>-</w:t>
            </w:r>
          </w:p>
        </w:tc>
        <w:tc>
          <w:tcPr>
            <w:tcW w:w="544" w:type="dxa"/>
            <w:tcBorders>
              <w:top w:val="single" w:sz="4" w:space="0" w:color="auto"/>
              <w:left w:val="single" w:sz="4" w:space="0" w:color="auto"/>
              <w:bottom w:val="single" w:sz="4" w:space="0" w:color="auto"/>
              <w:right w:val="single" w:sz="4" w:space="0" w:color="auto"/>
            </w:tcBorders>
            <w:hideMark/>
          </w:tcPr>
          <w:p w14:paraId="1FACF62B" w14:textId="77777777" w:rsidR="003467FA" w:rsidRPr="00C36EA6" w:rsidRDefault="003467FA" w:rsidP="003D7D35">
            <w:pPr>
              <w:pStyle w:val="TAC"/>
              <w:rPr>
                <w:lang w:val="fr-FR"/>
              </w:rPr>
            </w:pPr>
            <w:r w:rsidRPr="00C36EA6">
              <w:rPr>
                <w:lang w:val="fr-FR"/>
              </w:rPr>
              <w:t>-</w:t>
            </w:r>
          </w:p>
        </w:tc>
        <w:tc>
          <w:tcPr>
            <w:tcW w:w="958" w:type="dxa"/>
            <w:tcBorders>
              <w:top w:val="single" w:sz="4" w:space="0" w:color="auto"/>
              <w:left w:val="single" w:sz="4" w:space="0" w:color="auto"/>
              <w:bottom w:val="single" w:sz="4" w:space="0" w:color="auto"/>
              <w:right w:val="single" w:sz="4" w:space="0" w:color="auto"/>
            </w:tcBorders>
            <w:hideMark/>
          </w:tcPr>
          <w:p w14:paraId="496C8D10" w14:textId="77777777" w:rsidR="003467FA" w:rsidRPr="00C36EA6" w:rsidRDefault="003467FA" w:rsidP="003D7D35">
            <w:pPr>
              <w:pStyle w:val="TAC"/>
              <w:rPr>
                <w:lang w:val="fr-FR"/>
              </w:rPr>
            </w:pPr>
            <w:r w:rsidRPr="00C36EA6">
              <w:rPr>
                <w:lang w:val="fr-FR"/>
              </w:rPr>
              <w:t>-</w:t>
            </w:r>
          </w:p>
        </w:tc>
      </w:tr>
      <w:tr w:rsidR="003467FA" w:rsidRPr="00C36EA6" w14:paraId="7BF7FE0E" w14:textId="77777777" w:rsidTr="003D7D35">
        <w:trPr>
          <w:jc w:val="center"/>
        </w:trPr>
        <w:tc>
          <w:tcPr>
            <w:tcW w:w="9505" w:type="dxa"/>
            <w:gridSpan w:val="6"/>
            <w:tcBorders>
              <w:top w:val="single" w:sz="4" w:space="0" w:color="auto"/>
              <w:left w:val="single" w:sz="4" w:space="0" w:color="auto"/>
              <w:bottom w:val="single" w:sz="4" w:space="0" w:color="auto"/>
              <w:right w:val="single" w:sz="4" w:space="0" w:color="auto"/>
            </w:tcBorders>
            <w:hideMark/>
          </w:tcPr>
          <w:p w14:paraId="300CF3F6" w14:textId="77777777" w:rsidR="003467FA" w:rsidRPr="00C36EA6" w:rsidRDefault="003467FA" w:rsidP="003D7D35">
            <w:pPr>
              <w:pStyle w:val="TAN"/>
              <w:rPr>
                <w:lang w:val="fr-FR"/>
              </w:rPr>
            </w:pPr>
            <w:r w:rsidRPr="00C36EA6">
              <w:rPr>
                <w:szCs w:val="22"/>
                <w:lang w:val="fr-FR"/>
              </w:rPr>
              <w:t>NOTE 1:</w:t>
            </w:r>
            <w:r w:rsidRPr="00C36EA6">
              <w:rPr>
                <w:szCs w:val="22"/>
                <w:lang w:val="fr-FR"/>
              </w:rPr>
              <w:tab/>
            </w:r>
            <w:r w:rsidRPr="00C36EA6">
              <w:rPr>
                <w:lang w:val="fr-FR"/>
              </w:rPr>
              <w:t>This is expected to be done via a suitable implementation dependent MMI.</w:t>
            </w:r>
          </w:p>
        </w:tc>
      </w:tr>
    </w:tbl>
    <w:p w14:paraId="73DA492E" w14:textId="77777777" w:rsidR="003467FA" w:rsidRPr="00C36EA6" w:rsidRDefault="003467FA" w:rsidP="003467FA"/>
    <w:p w14:paraId="183671B5" w14:textId="77777777" w:rsidR="003467FA" w:rsidRPr="00C36EA6" w:rsidRDefault="003467FA" w:rsidP="003467FA">
      <w:pPr>
        <w:pStyle w:val="H6"/>
      </w:pPr>
      <w:r w:rsidRPr="00C36EA6">
        <w:t>6.1.1.12.3.3</w:t>
      </w:r>
      <w:r w:rsidRPr="00C36EA6">
        <w:tab/>
        <w:t>Specific message contents</w:t>
      </w:r>
    </w:p>
    <w:p w14:paraId="7BB4FA4D" w14:textId="77777777" w:rsidR="003467FA" w:rsidRPr="00C36EA6" w:rsidRDefault="003467FA" w:rsidP="003467FA">
      <w:pPr>
        <w:pStyle w:val="TH"/>
      </w:pPr>
      <w:r w:rsidRPr="00C36EA6">
        <w:t>Table 6.1.1.12.3.3-1: SIP INVITE from the SS (step 1, Table 6.1.1.12.3.2-1;</w:t>
      </w:r>
      <w:r w:rsidRPr="00C36EA6">
        <w:br/>
        <w:t>step 2, TS 36.579-1 [2] Table 5.3.5.3-1)</w:t>
      </w:r>
    </w:p>
    <w:tbl>
      <w:tblPr>
        <w:tblpPr w:leftFromText="180" w:rightFromText="180" w:vertAnchor="text" w:tblpXSpec="center"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11"/>
        <w:gridCol w:w="1985"/>
        <w:gridCol w:w="1277"/>
        <w:gridCol w:w="1135"/>
      </w:tblGrid>
      <w:tr w:rsidR="003467FA" w:rsidRPr="00C36EA6" w14:paraId="5B211C4C"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68F35C19" w14:textId="77777777" w:rsidR="003467FA" w:rsidRPr="00C36EA6" w:rsidRDefault="003467FA" w:rsidP="003D7D35">
            <w:pPr>
              <w:pStyle w:val="TAL"/>
              <w:rPr>
                <w:lang w:val="fr-FR"/>
              </w:rPr>
            </w:pPr>
            <w:r w:rsidRPr="00C36EA6">
              <w:rPr>
                <w:lang w:val="fr-FR"/>
              </w:rPr>
              <w:t>Derivation Path: TS 36.579-1 [2], Table 5.5.2.5.2-1, condition MANUAL</w:t>
            </w:r>
          </w:p>
        </w:tc>
      </w:tr>
      <w:tr w:rsidR="003467FA" w:rsidRPr="00C36EA6" w14:paraId="05F2737D"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20477B0F" w14:textId="77777777" w:rsidR="003467FA" w:rsidRPr="00C36EA6" w:rsidRDefault="003467FA" w:rsidP="003D7D35">
            <w:pPr>
              <w:pStyle w:val="TAH"/>
              <w:rPr>
                <w:lang w:val="fr-FR"/>
              </w:rPr>
            </w:pPr>
            <w:r w:rsidRPr="00C36EA6">
              <w:rPr>
                <w:lang w:val="fr-FR"/>
              </w:rPr>
              <w:t>Information Element</w:t>
            </w:r>
          </w:p>
        </w:tc>
        <w:tc>
          <w:tcPr>
            <w:tcW w:w="2411" w:type="dxa"/>
            <w:tcBorders>
              <w:top w:val="single" w:sz="4" w:space="0" w:color="auto"/>
              <w:left w:val="single" w:sz="4" w:space="0" w:color="auto"/>
              <w:bottom w:val="single" w:sz="4" w:space="0" w:color="auto"/>
              <w:right w:val="single" w:sz="4" w:space="0" w:color="auto"/>
            </w:tcBorders>
            <w:hideMark/>
          </w:tcPr>
          <w:p w14:paraId="7148B40E" w14:textId="77777777" w:rsidR="003467FA" w:rsidRPr="00C36EA6" w:rsidRDefault="003467FA" w:rsidP="003D7D35">
            <w:pPr>
              <w:pStyle w:val="TAH"/>
              <w:rPr>
                <w:lang w:val="fr-FR"/>
              </w:rPr>
            </w:pPr>
            <w:r w:rsidRPr="00C36EA6">
              <w:rPr>
                <w:lang w:val="fr-FR"/>
              </w:rPr>
              <w:t>Value/remark</w:t>
            </w:r>
          </w:p>
        </w:tc>
        <w:tc>
          <w:tcPr>
            <w:tcW w:w="1985" w:type="dxa"/>
            <w:tcBorders>
              <w:top w:val="single" w:sz="4" w:space="0" w:color="auto"/>
              <w:left w:val="single" w:sz="4" w:space="0" w:color="auto"/>
              <w:bottom w:val="single" w:sz="4" w:space="0" w:color="auto"/>
              <w:right w:val="single" w:sz="4" w:space="0" w:color="auto"/>
            </w:tcBorders>
            <w:hideMark/>
          </w:tcPr>
          <w:p w14:paraId="0D30737A" w14:textId="77777777" w:rsidR="003467FA" w:rsidRPr="00C36EA6" w:rsidRDefault="003467FA" w:rsidP="003D7D35">
            <w:pPr>
              <w:pStyle w:val="TAH"/>
              <w:rPr>
                <w:lang w:val="fr-FR"/>
              </w:rPr>
            </w:pPr>
            <w:r w:rsidRPr="00C36EA6">
              <w:rPr>
                <w:lang w:val="fr-FR"/>
              </w:rPr>
              <w:t>Comment</w:t>
            </w:r>
          </w:p>
        </w:tc>
        <w:tc>
          <w:tcPr>
            <w:tcW w:w="1277" w:type="dxa"/>
            <w:tcBorders>
              <w:top w:val="single" w:sz="4" w:space="0" w:color="auto"/>
              <w:left w:val="single" w:sz="4" w:space="0" w:color="auto"/>
              <w:bottom w:val="single" w:sz="4" w:space="0" w:color="auto"/>
              <w:right w:val="single" w:sz="4" w:space="0" w:color="auto"/>
            </w:tcBorders>
            <w:hideMark/>
          </w:tcPr>
          <w:p w14:paraId="16CAC280" w14:textId="77777777" w:rsidR="003467FA" w:rsidRPr="00C36EA6" w:rsidRDefault="003467FA" w:rsidP="003D7D35">
            <w:pPr>
              <w:pStyle w:val="TAH"/>
              <w:rPr>
                <w:lang w:val="fr-FR"/>
              </w:rPr>
            </w:pPr>
            <w:r w:rsidRPr="00C36EA6">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7B945E4C" w14:textId="77777777" w:rsidR="003467FA" w:rsidRPr="00C36EA6" w:rsidRDefault="003467FA" w:rsidP="003D7D35">
            <w:pPr>
              <w:pStyle w:val="TAH"/>
              <w:rPr>
                <w:lang w:val="fr-FR"/>
              </w:rPr>
            </w:pPr>
            <w:r w:rsidRPr="00C36EA6">
              <w:rPr>
                <w:lang w:val="fr-FR"/>
              </w:rPr>
              <w:t>Condition</w:t>
            </w:r>
          </w:p>
        </w:tc>
      </w:tr>
      <w:tr w:rsidR="003467FA" w:rsidRPr="00C36EA6" w14:paraId="2BCA1283"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414528D9" w14:textId="77777777" w:rsidR="003467FA" w:rsidRPr="002C79AA" w:rsidRDefault="003467FA" w:rsidP="003D7D35">
            <w:pPr>
              <w:pStyle w:val="TAL"/>
              <w:rPr>
                <w:b/>
                <w:lang w:val="fr-FR"/>
              </w:rPr>
            </w:pPr>
            <w:r w:rsidRPr="002C79AA">
              <w:rPr>
                <w:b/>
                <w:lang w:val="fr-FR"/>
              </w:rPr>
              <w:lastRenderedPageBreak/>
              <w:t>Message-body</w:t>
            </w:r>
          </w:p>
        </w:tc>
        <w:tc>
          <w:tcPr>
            <w:tcW w:w="2411" w:type="dxa"/>
            <w:tcBorders>
              <w:top w:val="single" w:sz="4" w:space="0" w:color="auto"/>
              <w:left w:val="single" w:sz="4" w:space="0" w:color="auto"/>
              <w:bottom w:val="single" w:sz="4" w:space="0" w:color="auto"/>
              <w:right w:val="single" w:sz="4" w:space="0" w:color="auto"/>
            </w:tcBorders>
          </w:tcPr>
          <w:p w14:paraId="153CEDA4" w14:textId="77777777" w:rsidR="003467FA" w:rsidRPr="00C36EA6"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tcPr>
          <w:p w14:paraId="5D757A21" w14:textId="77777777" w:rsidR="003467FA" w:rsidRPr="00C36EA6"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7EDB1DC0"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37113FD1" w14:textId="77777777" w:rsidR="003467FA" w:rsidRPr="00C36EA6" w:rsidRDefault="003467FA" w:rsidP="003D7D35">
            <w:pPr>
              <w:pStyle w:val="TAL"/>
              <w:rPr>
                <w:lang w:val="fr-FR"/>
              </w:rPr>
            </w:pPr>
          </w:p>
        </w:tc>
      </w:tr>
      <w:tr w:rsidR="003467FA" w:rsidRPr="00C36EA6" w14:paraId="42E03D8B"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0235006A" w14:textId="77777777" w:rsidR="003467FA" w:rsidRPr="00C36EA6" w:rsidRDefault="003467FA" w:rsidP="003D7D35">
            <w:pPr>
              <w:pStyle w:val="TAL"/>
              <w:rPr>
                <w:b/>
                <w:bCs/>
                <w:szCs w:val="18"/>
                <w:lang w:val="fr-FR"/>
              </w:rPr>
            </w:pPr>
            <w:r w:rsidRPr="00C36EA6">
              <w:rPr>
                <w:lang w:val="fr-FR"/>
              </w:rPr>
              <w:t xml:space="preserve">  MIME body part</w:t>
            </w:r>
          </w:p>
        </w:tc>
        <w:tc>
          <w:tcPr>
            <w:tcW w:w="2411" w:type="dxa"/>
            <w:tcBorders>
              <w:top w:val="single" w:sz="4" w:space="0" w:color="auto"/>
              <w:left w:val="single" w:sz="4" w:space="0" w:color="auto"/>
              <w:bottom w:val="single" w:sz="4" w:space="0" w:color="auto"/>
              <w:right w:val="single" w:sz="4" w:space="0" w:color="auto"/>
            </w:tcBorders>
          </w:tcPr>
          <w:p w14:paraId="465D874C" w14:textId="77777777" w:rsidR="003467FA" w:rsidRPr="00C36EA6"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hideMark/>
          </w:tcPr>
          <w:p w14:paraId="0D1C4F93" w14:textId="77777777" w:rsidR="003467FA" w:rsidRPr="002C79AA" w:rsidRDefault="003467FA" w:rsidP="003D7D35">
            <w:pPr>
              <w:pStyle w:val="TAL"/>
              <w:rPr>
                <w:rFonts w:cs="Arial"/>
                <w:b/>
                <w:szCs w:val="18"/>
                <w:lang w:val="fr-FR"/>
              </w:rPr>
            </w:pPr>
            <w:r w:rsidRPr="002C79AA">
              <w:rPr>
                <w:b/>
                <w:lang w:val="fr-FR"/>
              </w:rPr>
              <w:t>SDP Message</w:t>
            </w:r>
          </w:p>
        </w:tc>
        <w:tc>
          <w:tcPr>
            <w:tcW w:w="1277" w:type="dxa"/>
            <w:tcBorders>
              <w:top w:val="single" w:sz="4" w:space="0" w:color="auto"/>
              <w:left w:val="single" w:sz="4" w:space="0" w:color="auto"/>
              <w:bottom w:val="single" w:sz="4" w:space="0" w:color="auto"/>
              <w:right w:val="single" w:sz="4" w:space="0" w:color="auto"/>
            </w:tcBorders>
          </w:tcPr>
          <w:p w14:paraId="1225602B"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3EE71A14" w14:textId="77777777" w:rsidR="003467FA" w:rsidRPr="00C36EA6" w:rsidRDefault="003467FA" w:rsidP="003D7D35">
            <w:pPr>
              <w:pStyle w:val="TAL"/>
              <w:rPr>
                <w:lang w:val="fr-FR"/>
              </w:rPr>
            </w:pPr>
          </w:p>
        </w:tc>
      </w:tr>
      <w:tr w:rsidR="003467FA" w:rsidRPr="00C36EA6" w14:paraId="741B71EC"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2FA5D3E4" w14:textId="77777777" w:rsidR="003467FA" w:rsidRPr="00C36EA6" w:rsidRDefault="003467FA" w:rsidP="003D7D35">
            <w:pPr>
              <w:pStyle w:val="TAL"/>
              <w:rPr>
                <w:b/>
                <w:bCs/>
                <w:szCs w:val="18"/>
                <w:lang w:val="fr-FR"/>
              </w:rPr>
            </w:pPr>
            <w:r w:rsidRPr="00C36EA6">
              <w:rPr>
                <w:lang w:val="fr-FR"/>
              </w:rPr>
              <w:t xml:space="preserve">    MIME-part-body</w:t>
            </w:r>
            <w:r w:rsidRPr="00C36EA6">
              <w:rPr>
                <w:b/>
                <w:bCs/>
                <w:szCs w:val="18"/>
                <w:lang w:val="fr-FR"/>
              </w:rPr>
              <w:t xml:space="preserve"> </w:t>
            </w:r>
          </w:p>
        </w:tc>
        <w:tc>
          <w:tcPr>
            <w:tcW w:w="2411" w:type="dxa"/>
            <w:tcBorders>
              <w:top w:val="single" w:sz="4" w:space="0" w:color="auto"/>
              <w:left w:val="single" w:sz="4" w:space="0" w:color="auto"/>
              <w:bottom w:val="single" w:sz="4" w:space="0" w:color="auto"/>
              <w:right w:val="single" w:sz="4" w:space="0" w:color="auto"/>
            </w:tcBorders>
            <w:vAlign w:val="center"/>
            <w:hideMark/>
          </w:tcPr>
          <w:p w14:paraId="07BE95DE" w14:textId="77777777" w:rsidR="003467FA" w:rsidRPr="00C36EA6" w:rsidRDefault="003467FA" w:rsidP="003D7D35">
            <w:pPr>
              <w:pStyle w:val="TAL"/>
              <w:rPr>
                <w:rFonts w:cs="Arial"/>
                <w:szCs w:val="18"/>
                <w:lang w:val="fr-FR"/>
              </w:rPr>
            </w:pPr>
            <w:r w:rsidRPr="00C36EA6">
              <w:rPr>
                <w:lang w:val="fr-FR"/>
              </w:rPr>
              <w:t>SDP as described in Table 6.1.1.12.3.3-1A</w:t>
            </w:r>
          </w:p>
        </w:tc>
        <w:tc>
          <w:tcPr>
            <w:tcW w:w="1985" w:type="dxa"/>
            <w:tcBorders>
              <w:top w:val="single" w:sz="4" w:space="0" w:color="auto"/>
              <w:left w:val="single" w:sz="4" w:space="0" w:color="auto"/>
              <w:bottom w:val="single" w:sz="4" w:space="0" w:color="auto"/>
              <w:right w:val="single" w:sz="4" w:space="0" w:color="auto"/>
            </w:tcBorders>
          </w:tcPr>
          <w:p w14:paraId="3588166D" w14:textId="77777777" w:rsidR="003467FA" w:rsidRPr="00C36EA6"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40D136F4"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353602F0" w14:textId="77777777" w:rsidR="003467FA" w:rsidRPr="00C36EA6" w:rsidRDefault="003467FA" w:rsidP="003D7D35">
            <w:pPr>
              <w:pStyle w:val="TAL"/>
              <w:rPr>
                <w:lang w:val="fr-FR"/>
              </w:rPr>
            </w:pPr>
          </w:p>
        </w:tc>
      </w:tr>
      <w:tr w:rsidR="003467FA" w:rsidRPr="00C36EA6" w14:paraId="2895AF8F"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5BEE688A" w14:textId="77777777" w:rsidR="003467FA" w:rsidRPr="00C36EA6" w:rsidRDefault="003467FA" w:rsidP="003D7D35">
            <w:pPr>
              <w:pStyle w:val="TAL"/>
              <w:rPr>
                <w:b/>
                <w:bCs/>
                <w:szCs w:val="18"/>
                <w:lang w:val="fr-FR"/>
              </w:rPr>
            </w:pPr>
            <w:r w:rsidRPr="00C36EA6">
              <w:rPr>
                <w:lang w:val="fr-FR"/>
              </w:rPr>
              <w:t xml:space="preserve">  MIME body part</w:t>
            </w:r>
          </w:p>
        </w:tc>
        <w:tc>
          <w:tcPr>
            <w:tcW w:w="2411" w:type="dxa"/>
            <w:tcBorders>
              <w:top w:val="single" w:sz="4" w:space="0" w:color="auto"/>
              <w:left w:val="single" w:sz="4" w:space="0" w:color="auto"/>
              <w:bottom w:val="single" w:sz="4" w:space="0" w:color="auto"/>
              <w:right w:val="single" w:sz="4" w:space="0" w:color="auto"/>
            </w:tcBorders>
          </w:tcPr>
          <w:p w14:paraId="642D4F12" w14:textId="77777777" w:rsidR="003467FA" w:rsidRPr="00C36EA6"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hideMark/>
          </w:tcPr>
          <w:p w14:paraId="393F56AE" w14:textId="77777777" w:rsidR="003467FA" w:rsidRPr="002C79AA" w:rsidRDefault="003467FA" w:rsidP="003D7D35">
            <w:pPr>
              <w:pStyle w:val="TAL"/>
              <w:rPr>
                <w:b/>
                <w:lang w:val="fr-FR"/>
              </w:rPr>
            </w:pPr>
            <w:r w:rsidRPr="002C79AA">
              <w:rPr>
                <w:b/>
                <w:lang w:val="fr-FR"/>
              </w:rPr>
              <w:t>MCPTT-Info</w:t>
            </w:r>
          </w:p>
        </w:tc>
        <w:tc>
          <w:tcPr>
            <w:tcW w:w="1277" w:type="dxa"/>
            <w:tcBorders>
              <w:top w:val="single" w:sz="4" w:space="0" w:color="auto"/>
              <w:left w:val="single" w:sz="4" w:space="0" w:color="auto"/>
              <w:bottom w:val="single" w:sz="4" w:space="0" w:color="auto"/>
              <w:right w:val="single" w:sz="4" w:space="0" w:color="auto"/>
            </w:tcBorders>
          </w:tcPr>
          <w:p w14:paraId="4DED35B0"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0319108" w14:textId="77777777" w:rsidR="003467FA" w:rsidRPr="00C36EA6" w:rsidRDefault="003467FA" w:rsidP="003D7D35">
            <w:pPr>
              <w:pStyle w:val="TAL"/>
              <w:rPr>
                <w:lang w:val="fr-FR"/>
              </w:rPr>
            </w:pPr>
          </w:p>
        </w:tc>
      </w:tr>
      <w:tr w:rsidR="003467FA" w:rsidRPr="00C36EA6" w14:paraId="1A92470B"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117CB7A6" w14:textId="77777777" w:rsidR="003467FA" w:rsidRPr="00C36EA6" w:rsidRDefault="003467FA" w:rsidP="003D7D35">
            <w:pPr>
              <w:pStyle w:val="TAL"/>
              <w:rPr>
                <w:bCs/>
                <w:szCs w:val="18"/>
                <w:lang w:val="fr-FR"/>
              </w:rPr>
            </w:pPr>
            <w:r w:rsidRPr="00C36EA6">
              <w:rPr>
                <w:lang w:val="fr-FR"/>
              </w:rPr>
              <w:t xml:space="preserve">    MIME-part-body</w:t>
            </w:r>
          </w:p>
        </w:tc>
        <w:tc>
          <w:tcPr>
            <w:tcW w:w="2411" w:type="dxa"/>
            <w:tcBorders>
              <w:top w:val="single" w:sz="4" w:space="0" w:color="auto"/>
              <w:left w:val="single" w:sz="4" w:space="0" w:color="auto"/>
              <w:bottom w:val="single" w:sz="4" w:space="0" w:color="auto"/>
              <w:right w:val="single" w:sz="4" w:space="0" w:color="auto"/>
            </w:tcBorders>
            <w:hideMark/>
          </w:tcPr>
          <w:p w14:paraId="789E25B5" w14:textId="77777777" w:rsidR="003467FA" w:rsidRPr="00C36EA6" w:rsidRDefault="003467FA" w:rsidP="003D7D35">
            <w:pPr>
              <w:pStyle w:val="TAL"/>
              <w:rPr>
                <w:rFonts w:cs="Arial"/>
                <w:szCs w:val="18"/>
                <w:lang w:val="fr-FR"/>
              </w:rPr>
            </w:pPr>
            <w:r w:rsidRPr="00C36EA6">
              <w:rPr>
                <w:lang w:val="fr-FR"/>
              </w:rPr>
              <w:t>MCPTT-Info as described in Table 6.1.1.12.3.3-2</w:t>
            </w:r>
          </w:p>
        </w:tc>
        <w:tc>
          <w:tcPr>
            <w:tcW w:w="1985" w:type="dxa"/>
            <w:tcBorders>
              <w:top w:val="single" w:sz="4" w:space="0" w:color="auto"/>
              <w:left w:val="single" w:sz="4" w:space="0" w:color="auto"/>
              <w:bottom w:val="single" w:sz="4" w:space="0" w:color="auto"/>
              <w:right w:val="single" w:sz="4" w:space="0" w:color="auto"/>
            </w:tcBorders>
          </w:tcPr>
          <w:p w14:paraId="661978C1" w14:textId="77777777" w:rsidR="003467FA" w:rsidRPr="00C36EA6"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7A3A6272"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CDFA38E" w14:textId="77777777" w:rsidR="003467FA" w:rsidRPr="00C36EA6" w:rsidRDefault="003467FA" w:rsidP="003D7D35">
            <w:pPr>
              <w:pStyle w:val="TAL"/>
              <w:rPr>
                <w:lang w:val="fr-FR"/>
              </w:rPr>
            </w:pPr>
          </w:p>
        </w:tc>
      </w:tr>
    </w:tbl>
    <w:p w14:paraId="78BC3D45" w14:textId="77777777" w:rsidR="003467FA" w:rsidRPr="00C36EA6" w:rsidRDefault="003467FA" w:rsidP="003467FA"/>
    <w:p w14:paraId="68877CD2" w14:textId="77777777" w:rsidR="003467FA" w:rsidRPr="00C36EA6" w:rsidRDefault="003467FA" w:rsidP="003467FA">
      <w:pPr>
        <w:pStyle w:val="TH"/>
      </w:pPr>
      <w:r w:rsidRPr="00C36EA6">
        <w:t xml:space="preserve">Table 6.1.1.12.3.3-1A: </w:t>
      </w:r>
      <w:r w:rsidRPr="00C36EA6">
        <w:rPr>
          <w:lang w:eastAsia="ko-KR"/>
        </w:rPr>
        <w:t>SDP in SIP INVITE</w:t>
      </w:r>
      <w:r w:rsidRPr="00C36EA6">
        <w:t xml:space="preserve"> (Table 6.1.1.12.3.3-1)</w:t>
      </w:r>
    </w:p>
    <w:tbl>
      <w:tblPr>
        <w:tblW w:w="98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5"/>
      </w:tblGrid>
      <w:tr w:rsidR="003467FA" w:rsidRPr="00C36EA6" w14:paraId="2DC20CF4" w14:textId="77777777" w:rsidTr="003D7D35">
        <w:trPr>
          <w:cantSplit/>
        </w:trPr>
        <w:tc>
          <w:tcPr>
            <w:tcW w:w="9857" w:type="dxa"/>
            <w:tcBorders>
              <w:top w:val="single" w:sz="4" w:space="0" w:color="auto"/>
              <w:left w:val="single" w:sz="4" w:space="0" w:color="auto"/>
              <w:bottom w:val="single" w:sz="4" w:space="0" w:color="auto"/>
              <w:right w:val="single" w:sz="4" w:space="0" w:color="auto"/>
            </w:tcBorders>
            <w:hideMark/>
          </w:tcPr>
          <w:p w14:paraId="30CC6EC3" w14:textId="77777777" w:rsidR="003467FA" w:rsidRPr="00C36EA6" w:rsidRDefault="003467FA" w:rsidP="003D7D35">
            <w:pPr>
              <w:pStyle w:val="TAL"/>
              <w:rPr>
                <w:lang w:val="fr-FR"/>
              </w:rPr>
            </w:pPr>
            <w:r w:rsidRPr="00C36EA6">
              <w:rPr>
                <w:lang w:val="fr-FR"/>
              </w:rPr>
              <w:t>Derivation Path: TS 36.579-1 [2], Table 5.5.3.1.2-1, condition INITIAL_SDP_OFFER</w:t>
            </w:r>
          </w:p>
        </w:tc>
      </w:tr>
    </w:tbl>
    <w:p w14:paraId="0877A584" w14:textId="77777777" w:rsidR="003467FA" w:rsidRPr="00C36EA6" w:rsidRDefault="003467FA" w:rsidP="003467FA"/>
    <w:p w14:paraId="71156742" w14:textId="77777777" w:rsidR="003467FA" w:rsidRPr="00C36EA6" w:rsidRDefault="003467FA" w:rsidP="003467FA">
      <w:pPr>
        <w:pStyle w:val="TH"/>
      </w:pPr>
      <w:r w:rsidRPr="00C36EA6">
        <w:t xml:space="preserve">Table 6.1.1.12.3.3-2: </w:t>
      </w:r>
      <w:r w:rsidRPr="00C36EA6">
        <w:rPr>
          <w:lang w:eastAsia="ko-KR"/>
        </w:rPr>
        <w:t>MCPTT-Info in SIP INVITE</w:t>
      </w:r>
      <w:r w:rsidRPr="00C36EA6">
        <w:t xml:space="preserve"> (Table 6.1.1.12.3.3-1)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43CB5ADC"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5D27328E" w14:textId="77777777" w:rsidR="003467FA" w:rsidRPr="00C36EA6" w:rsidRDefault="003467FA" w:rsidP="003D7D35">
            <w:pPr>
              <w:pStyle w:val="TAL"/>
              <w:rPr>
                <w:lang w:val="fr-FR"/>
              </w:rPr>
            </w:pPr>
            <w:r w:rsidRPr="00C36EA6">
              <w:rPr>
                <w:lang w:val="fr-FR"/>
              </w:rPr>
              <w:t>Derivation Path: TS 36.579-1 [2], Table 5.5.3.2.2-1, condition GROUP-CALL, EMERGENCY-CALL</w:t>
            </w:r>
          </w:p>
        </w:tc>
      </w:tr>
    </w:tbl>
    <w:p w14:paraId="6B698BA0" w14:textId="77777777" w:rsidR="003467FA" w:rsidRPr="00C36EA6" w:rsidRDefault="003467FA" w:rsidP="003467FA"/>
    <w:p w14:paraId="4B1E73EF" w14:textId="77777777" w:rsidR="003467FA" w:rsidRPr="00C36EA6" w:rsidRDefault="003467FA" w:rsidP="003467FA">
      <w:pPr>
        <w:pStyle w:val="TH"/>
      </w:pPr>
      <w:r w:rsidRPr="00C36EA6">
        <w:t>Table 6.1.1.12.3.3-3: Void</w:t>
      </w:r>
    </w:p>
    <w:p w14:paraId="6A526692" w14:textId="77777777" w:rsidR="003467FA" w:rsidRPr="00C36EA6" w:rsidRDefault="003467FA" w:rsidP="003467FA">
      <w:pPr>
        <w:pStyle w:val="TH"/>
      </w:pPr>
      <w:r w:rsidRPr="00C36EA6">
        <w:t>Table 6.1.1.12.3.3-4: SIP 200 (OK) from the UE (step 1, Table 6.1.1.12.3.2-1;</w:t>
      </w:r>
      <w:r w:rsidRPr="00C36EA6">
        <w:br/>
        <w:t>step 7, TS 36.579-1 [2] Table 5.3.5.3-1)</w:t>
      </w:r>
    </w:p>
    <w:tbl>
      <w:tblPr>
        <w:tblpPr w:leftFromText="180" w:rightFromText="180" w:vertAnchor="text" w:tblpXSpec="center"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11"/>
        <w:gridCol w:w="1985"/>
        <w:gridCol w:w="1277"/>
        <w:gridCol w:w="1135"/>
      </w:tblGrid>
      <w:tr w:rsidR="003467FA" w:rsidRPr="00C36EA6" w14:paraId="0D9B1589"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7635EB91" w14:textId="77777777" w:rsidR="003467FA" w:rsidRPr="00C36EA6" w:rsidRDefault="003467FA" w:rsidP="003D7D35">
            <w:pPr>
              <w:pStyle w:val="TAL"/>
              <w:rPr>
                <w:lang w:val="fr-FR"/>
              </w:rPr>
            </w:pPr>
            <w:bookmarkStart w:id="1874" w:name="_Toc21006016"/>
            <w:bookmarkStart w:id="1875" w:name="_Toc36037689"/>
            <w:bookmarkStart w:id="1876" w:name="_Toc43837540"/>
            <w:bookmarkStart w:id="1877" w:name="_Toc60995652"/>
            <w:bookmarkStart w:id="1878" w:name="_Toc69159780"/>
            <w:bookmarkStart w:id="1879" w:name="_Toc76583129"/>
            <w:bookmarkStart w:id="1880" w:name="_Toc83808681"/>
            <w:bookmarkStart w:id="1881" w:name="_Toc91233502"/>
            <w:bookmarkStart w:id="1882" w:name="_Toc100348981"/>
            <w:bookmarkStart w:id="1883" w:name="_Toc106787137"/>
            <w:r w:rsidRPr="00C36EA6">
              <w:rPr>
                <w:lang w:val="fr-FR"/>
              </w:rPr>
              <w:t>Derivation Path: TS 36.579-1 [2], Table 5.5.2.17.1.1-1, condition INVITE-RSP, GROUP-CALL</w:t>
            </w:r>
          </w:p>
        </w:tc>
      </w:tr>
      <w:tr w:rsidR="003467FA" w:rsidRPr="00C36EA6" w14:paraId="2897193E"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1195E5FD" w14:textId="77777777" w:rsidR="003467FA" w:rsidRPr="00C36EA6" w:rsidRDefault="003467FA" w:rsidP="003D7D35">
            <w:pPr>
              <w:pStyle w:val="TAH"/>
              <w:rPr>
                <w:lang w:val="fr-FR"/>
              </w:rPr>
            </w:pPr>
            <w:r w:rsidRPr="00C36EA6">
              <w:rPr>
                <w:lang w:val="fr-FR"/>
              </w:rPr>
              <w:t>Information Element</w:t>
            </w:r>
          </w:p>
        </w:tc>
        <w:tc>
          <w:tcPr>
            <w:tcW w:w="2411" w:type="dxa"/>
            <w:tcBorders>
              <w:top w:val="single" w:sz="4" w:space="0" w:color="auto"/>
              <w:left w:val="single" w:sz="4" w:space="0" w:color="auto"/>
              <w:bottom w:val="single" w:sz="4" w:space="0" w:color="auto"/>
              <w:right w:val="single" w:sz="4" w:space="0" w:color="auto"/>
            </w:tcBorders>
            <w:hideMark/>
          </w:tcPr>
          <w:p w14:paraId="3EA4DDBF" w14:textId="77777777" w:rsidR="003467FA" w:rsidRPr="00C36EA6" w:rsidRDefault="003467FA" w:rsidP="003D7D35">
            <w:pPr>
              <w:pStyle w:val="TAH"/>
              <w:rPr>
                <w:lang w:val="fr-FR"/>
              </w:rPr>
            </w:pPr>
            <w:r w:rsidRPr="00C36EA6">
              <w:rPr>
                <w:lang w:val="fr-FR"/>
              </w:rPr>
              <w:t>Value/remark</w:t>
            </w:r>
          </w:p>
        </w:tc>
        <w:tc>
          <w:tcPr>
            <w:tcW w:w="1985" w:type="dxa"/>
            <w:tcBorders>
              <w:top w:val="single" w:sz="4" w:space="0" w:color="auto"/>
              <w:left w:val="single" w:sz="4" w:space="0" w:color="auto"/>
              <w:bottom w:val="single" w:sz="4" w:space="0" w:color="auto"/>
              <w:right w:val="single" w:sz="4" w:space="0" w:color="auto"/>
            </w:tcBorders>
            <w:hideMark/>
          </w:tcPr>
          <w:p w14:paraId="55DBC320" w14:textId="77777777" w:rsidR="003467FA" w:rsidRPr="00C36EA6" w:rsidRDefault="003467FA" w:rsidP="003D7D35">
            <w:pPr>
              <w:pStyle w:val="TAH"/>
              <w:rPr>
                <w:lang w:val="fr-FR"/>
              </w:rPr>
            </w:pPr>
            <w:r w:rsidRPr="00C36EA6">
              <w:rPr>
                <w:lang w:val="fr-FR"/>
              </w:rPr>
              <w:t>Comment</w:t>
            </w:r>
          </w:p>
        </w:tc>
        <w:tc>
          <w:tcPr>
            <w:tcW w:w="1277" w:type="dxa"/>
            <w:tcBorders>
              <w:top w:val="single" w:sz="4" w:space="0" w:color="auto"/>
              <w:left w:val="single" w:sz="4" w:space="0" w:color="auto"/>
              <w:bottom w:val="single" w:sz="4" w:space="0" w:color="auto"/>
              <w:right w:val="single" w:sz="4" w:space="0" w:color="auto"/>
            </w:tcBorders>
            <w:hideMark/>
          </w:tcPr>
          <w:p w14:paraId="6AD97B30" w14:textId="77777777" w:rsidR="003467FA" w:rsidRPr="00C36EA6" w:rsidRDefault="003467FA" w:rsidP="003D7D35">
            <w:pPr>
              <w:pStyle w:val="TAH"/>
              <w:rPr>
                <w:lang w:val="fr-FR"/>
              </w:rPr>
            </w:pPr>
            <w:r w:rsidRPr="00C36EA6">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3457D51A" w14:textId="77777777" w:rsidR="003467FA" w:rsidRPr="00C36EA6" w:rsidRDefault="003467FA" w:rsidP="003D7D35">
            <w:pPr>
              <w:pStyle w:val="TAH"/>
              <w:rPr>
                <w:lang w:val="fr-FR"/>
              </w:rPr>
            </w:pPr>
            <w:r w:rsidRPr="00C36EA6">
              <w:rPr>
                <w:lang w:val="fr-FR"/>
              </w:rPr>
              <w:t>Condition</w:t>
            </w:r>
          </w:p>
        </w:tc>
      </w:tr>
      <w:tr w:rsidR="003467FA" w:rsidRPr="00C36EA6" w14:paraId="2D1EF0DB"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47B02E59" w14:textId="77777777" w:rsidR="003467FA" w:rsidRPr="002C79AA" w:rsidRDefault="003467FA" w:rsidP="003D7D35">
            <w:pPr>
              <w:pStyle w:val="TAL"/>
              <w:rPr>
                <w:b/>
                <w:lang w:val="fr-FR"/>
              </w:rPr>
            </w:pPr>
            <w:r w:rsidRPr="002C79AA">
              <w:rPr>
                <w:b/>
                <w:lang w:val="fr-FR"/>
              </w:rPr>
              <w:t>Message-body</w:t>
            </w:r>
          </w:p>
        </w:tc>
        <w:tc>
          <w:tcPr>
            <w:tcW w:w="2411" w:type="dxa"/>
            <w:tcBorders>
              <w:top w:val="single" w:sz="4" w:space="0" w:color="auto"/>
              <w:left w:val="single" w:sz="4" w:space="0" w:color="auto"/>
              <w:bottom w:val="single" w:sz="4" w:space="0" w:color="auto"/>
              <w:right w:val="single" w:sz="4" w:space="0" w:color="auto"/>
            </w:tcBorders>
          </w:tcPr>
          <w:p w14:paraId="4CEEE978" w14:textId="77777777" w:rsidR="003467FA" w:rsidRPr="00C36EA6"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tcPr>
          <w:p w14:paraId="047F71F8" w14:textId="77777777" w:rsidR="003467FA" w:rsidRPr="00C36EA6"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2843F49D"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520BE361" w14:textId="77777777" w:rsidR="003467FA" w:rsidRPr="00C36EA6" w:rsidRDefault="003467FA" w:rsidP="003D7D35">
            <w:pPr>
              <w:pStyle w:val="TAL"/>
              <w:rPr>
                <w:lang w:val="fr-FR"/>
              </w:rPr>
            </w:pPr>
          </w:p>
        </w:tc>
      </w:tr>
      <w:tr w:rsidR="003467FA" w:rsidRPr="00C36EA6" w14:paraId="0A11A31A"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170ADBA0" w14:textId="77777777" w:rsidR="003467FA" w:rsidRPr="00C36EA6" w:rsidRDefault="003467FA" w:rsidP="003D7D35">
            <w:pPr>
              <w:pStyle w:val="TAL"/>
              <w:rPr>
                <w:b/>
                <w:bCs/>
                <w:szCs w:val="18"/>
                <w:lang w:val="fr-FR"/>
              </w:rPr>
            </w:pPr>
            <w:r w:rsidRPr="00C36EA6">
              <w:rPr>
                <w:lang w:val="fr-FR"/>
              </w:rPr>
              <w:t xml:space="preserve">  MIME body part</w:t>
            </w:r>
          </w:p>
        </w:tc>
        <w:tc>
          <w:tcPr>
            <w:tcW w:w="2411" w:type="dxa"/>
            <w:tcBorders>
              <w:top w:val="single" w:sz="4" w:space="0" w:color="auto"/>
              <w:left w:val="single" w:sz="4" w:space="0" w:color="auto"/>
              <w:bottom w:val="single" w:sz="4" w:space="0" w:color="auto"/>
              <w:right w:val="single" w:sz="4" w:space="0" w:color="auto"/>
            </w:tcBorders>
          </w:tcPr>
          <w:p w14:paraId="16984957" w14:textId="77777777" w:rsidR="003467FA" w:rsidRPr="00C36EA6"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hideMark/>
          </w:tcPr>
          <w:p w14:paraId="6B425BA1" w14:textId="77777777" w:rsidR="003467FA" w:rsidRPr="002C79AA" w:rsidRDefault="003467FA" w:rsidP="003D7D35">
            <w:pPr>
              <w:pStyle w:val="TAL"/>
              <w:rPr>
                <w:rFonts w:cs="Arial"/>
                <w:b/>
                <w:szCs w:val="18"/>
                <w:lang w:val="fr-FR"/>
              </w:rPr>
            </w:pPr>
            <w:r w:rsidRPr="002C79AA">
              <w:rPr>
                <w:b/>
                <w:lang w:val="fr-FR"/>
              </w:rPr>
              <w:t>SDP Message</w:t>
            </w:r>
          </w:p>
        </w:tc>
        <w:tc>
          <w:tcPr>
            <w:tcW w:w="1277" w:type="dxa"/>
            <w:tcBorders>
              <w:top w:val="single" w:sz="4" w:space="0" w:color="auto"/>
              <w:left w:val="single" w:sz="4" w:space="0" w:color="auto"/>
              <w:bottom w:val="single" w:sz="4" w:space="0" w:color="auto"/>
              <w:right w:val="single" w:sz="4" w:space="0" w:color="auto"/>
            </w:tcBorders>
          </w:tcPr>
          <w:p w14:paraId="6BC22533"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1219FD28" w14:textId="77777777" w:rsidR="003467FA" w:rsidRPr="00C36EA6" w:rsidRDefault="003467FA" w:rsidP="003D7D35">
            <w:pPr>
              <w:pStyle w:val="TAL"/>
              <w:rPr>
                <w:lang w:val="fr-FR"/>
              </w:rPr>
            </w:pPr>
          </w:p>
        </w:tc>
      </w:tr>
      <w:tr w:rsidR="003467FA" w:rsidRPr="00C36EA6" w14:paraId="0247DC20"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61AADF6E" w14:textId="77777777" w:rsidR="003467FA" w:rsidRPr="00C36EA6" w:rsidRDefault="003467FA" w:rsidP="003D7D35">
            <w:pPr>
              <w:pStyle w:val="TAL"/>
              <w:rPr>
                <w:b/>
                <w:bCs/>
                <w:szCs w:val="18"/>
                <w:lang w:val="fr-FR"/>
              </w:rPr>
            </w:pPr>
            <w:r w:rsidRPr="00C36EA6">
              <w:rPr>
                <w:lang w:val="fr-FR"/>
              </w:rPr>
              <w:t xml:space="preserve">    MIME-part-body</w:t>
            </w:r>
            <w:r w:rsidRPr="00C36EA6">
              <w:rPr>
                <w:b/>
                <w:bCs/>
                <w:szCs w:val="18"/>
                <w:lang w:val="fr-FR"/>
              </w:rPr>
              <w:t xml:space="preserve"> </w:t>
            </w:r>
          </w:p>
        </w:tc>
        <w:tc>
          <w:tcPr>
            <w:tcW w:w="2411" w:type="dxa"/>
            <w:tcBorders>
              <w:top w:val="single" w:sz="4" w:space="0" w:color="auto"/>
              <w:left w:val="single" w:sz="4" w:space="0" w:color="auto"/>
              <w:bottom w:val="single" w:sz="4" w:space="0" w:color="auto"/>
              <w:right w:val="single" w:sz="4" w:space="0" w:color="auto"/>
            </w:tcBorders>
            <w:vAlign w:val="center"/>
            <w:hideMark/>
          </w:tcPr>
          <w:p w14:paraId="734A67A2" w14:textId="77777777" w:rsidR="003467FA" w:rsidRPr="00C36EA6" w:rsidRDefault="003467FA" w:rsidP="003D7D35">
            <w:pPr>
              <w:pStyle w:val="TAL"/>
              <w:rPr>
                <w:rFonts w:cs="Arial"/>
                <w:szCs w:val="18"/>
                <w:lang w:val="fr-FR"/>
              </w:rPr>
            </w:pPr>
            <w:r w:rsidRPr="00C36EA6">
              <w:rPr>
                <w:lang w:val="fr-FR"/>
              </w:rPr>
              <w:t>SDP as described in Table 6.1.1.12.3.3-5</w:t>
            </w:r>
          </w:p>
        </w:tc>
        <w:tc>
          <w:tcPr>
            <w:tcW w:w="1985" w:type="dxa"/>
            <w:tcBorders>
              <w:top w:val="single" w:sz="4" w:space="0" w:color="auto"/>
              <w:left w:val="single" w:sz="4" w:space="0" w:color="auto"/>
              <w:bottom w:val="single" w:sz="4" w:space="0" w:color="auto"/>
              <w:right w:val="single" w:sz="4" w:space="0" w:color="auto"/>
            </w:tcBorders>
          </w:tcPr>
          <w:p w14:paraId="0876A88B" w14:textId="77777777" w:rsidR="003467FA" w:rsidRPr="00C36EA6"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4B2C852F"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05FE27C1" w14:textId="77777777" w:rsidR="003467FA" w:rsidRPr="00C36EA6" w:rsidRDefault="003467FA" w:rsidP="003D7D35">
            <w:pPr>
              <w:pStyle w:val="TAL"/>
              <w:rPr>
                <w:lang w:val="fr-FR"/>
              </w:rPr>
            </w:pPr>
          </w:p>
        </w:tc>
      </w:tr>
      <w:tr w:rsidR="003467FA" w:rsidRPr="00C36EA6" w14:paraId="435F5362"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19D47645" w14:textId="77777777" w:rsidR="003467FA" w:rsidRPr="00C36EA6" w:rsidRDefault="003467FA" w:rsidP="003D7D35">
            <w:pPr>
              <w:pStyle w:val="TAL"/>
              <w:rPr>
                <w:b/>
                <w:bCs/>
                <w:szCs w:val="18"/>
                <w:lang w:val="fr-FR"/>
              </w:rPr>
            </w:pPr>
            <w:r w:rsidRPr="00C36EA6">
              <w:rPr>
                <w:lang w:val="fr-FR"/>
              </w:rPr>
              <w:t xml:space="preserve">  MIME body part</w:t>
            </w:r>
          </w:p>
        </w:tc>
        <w:tc>
          <w:tcPr>
            <w:tcW w:w="2411" w:type="dxa"/>
            <w:tcBorders>
              <w:top w:val="single" w:sz="4" w:space="0" w:color="auto"/>
              <w:left w:val="single" w:sz="4" w:space="0" w:color="auto"/>
              <w:bottom w:val="single" w:sz="4" w:space="0" w:color="auto"/>
              <w:right w:val="single" w:sz="4" w:space="0" w:color="auto"/>
            </w:tcBorders>
          </w:tcPr>
          <w:p w14:paraId="06C9E2DB" w14:textId="77777777" w:rsidR="003467FA" w:rsidRPr="00C36EA6"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hideMark/>
          </w:tcPr>
          <w:p w14:paraId="0A108F01" w14:textId="77777777" w:rsidR="003467FA" w:rsidRPr="002C79AA" w:rsidRDefault="003467FA" w:rsidP="003D7D35">
            <w:pPr>
              <w:pStyle w:val="TAL"/>
              <w:rPr>
                <w:b/>
                <w:lang w:val="fr-FR"/>
              </w:rPr>
            </w:pPr>
            <w:r w:rsidRPr="002C79AA">
              <w:rPr>
                <w:b/>
                <w:lang w:val="fr-FR"/>
              </w:rPr>
              <w:t>MCPTT-Info</w:t>
            </w:r>
          </w:p>
        </w:tc>
        <w:tc>
          <w:tcPr>
            <w:tcW w:w="1277" w:type="dxa"/>
            <w:tcBorders>
              <w:top w:val="single" w:sz="4" w:space="0" w:color="auto"/>
              <w:left w:val="single" w:sz="4" w:space="0" w:color="auto"/>
              <w:bottom w:val="single" w:sz="4" w:space="0" w:color="auto"/>
              <w:right w:val="single" w:sz="4" w:space="0" w:color="auto"/>
            </w:tcBorders>
          </w:tcPr>
          <w:p w14:paraId="384AC99E"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8258B57" w14:textId="77777777" w:rsidR="003467FA" w:rsidRPr="00C36EA6" w:rsidRDefault="003467FA" w:rsidP="003D7D35">
            <w:pPr>
              <w:pStyle w:val="TAL"/>
              <w:rPr>
                <w:lang w:val="fr-FR"/>
              </w:rPr>
            </w:pPr>
          </w:p>
        </w:tc>
      </w:tr>
      <w:tr w:rsidR="003467FA" w:rsidRPr="00C36EA6" w14:paraId="1A0F6656"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3B0EBB15" w14:textId="77777777" w:rsidR="003467FA" w:rsidRPr="00C36EA6" w:rsidRDefault="003467FA" w:rsidP="003D7D35">
            <w:pPr>
              <w:pStyle w:val="TAL"/>
              <w:rPr>
                <w:bCs/>
                <w:szCs w:val="18"/>
                <w:lang w:val="fr-FR"/>
              </w:rPr>
            </w:pPr>
            <w:r w:rsidRPr="00C36EA6">
              <w:rPr>
                <w:lang w:val="fr-FR"/>
              </w:rPr>
              <w:t xml:space="preserve">    MIME-part-body</w:t>
            </w:r>
          </w:p>
        </w:tc>
        <w:tc>
          <w:tcPr>
            <w:tcW w:w="2411" w:type="dxa"/>
            <w:tcBorders>
              <w:top w:val="single" w:sz="4" w:space="0" w:color="auto"/>
              <w:left w:val="single" w:sz="4" w:space="0" w:color="auto"/>
              <w:bottom w:val="single" w:sz="4" w:space="0" w:color="auto"/>
              <w:right w:val="single" w:sz="4" w:space="0" w:color="auto"/>
            </w:tcBorders>
            <w:hideMark/>
          </w:tcPr>
          <w:p w14:paraId="3F2BDE5C" w14:textId="77777777" w:rsidR="003467FA" w:rsidRPr="00C36EA6" w:rsidRDefault="003467FA" w:rsidP="003D7D35">
            <w:pPr>
              <w:pStyle w:val="TAL"/>
              <w:rPr>
                <w:rFonts w:cs="Arial"/>
                <w:szCs w:val="18"/>
                <w:lang w:val="fr-FR"/>
              </w:rPr>
            </w:pPr>
            <w:r w:rsidRPr="00C36EA6">
              <w:rPr>
                <w:lang w:val="fr-FR"/>
              </w:rPr>
              <w:t>MCPTT-Info as described in Table 6.1.1.12.3.3-6</w:t>
            </w:r>
          </w:p>
        </w:tc>
        <w:tc>
          <w:tcPr>
            <w:tcW w:w="1985" w:type="dxa"/>
            <w:tcBorders>
              <w:top w:val="single" w:sz="4" w:space="0" w:color="auto"/>
              <w:left w:val="single" w:sz="4" w:space="0" w:color="auto"/>
              <w:bottom w:val="single" w:sz="4" w:space="0" w:color="auto"/>
              <w:right w:val="single" w:sz="4" w:space="0" w:color="auto"/>
            </w:tcBorders>
          </w:tcPr>
          <w:p w14:paraId="10FE3F13" w14:textId="77777777" w:rsidR="003467FA" w:rsidRPr="00C36EA6"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04C6729B"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4C274859" w14:textId="77777777" w:rsidR="003467FA" w:rsidRPr="00C36EA6" w:rsidRDefault="003467FA" w:rsidP="003D7D35">
            <w:pPr>
              <w:pStyle w:val="TAL"/>
              <w:rPr>
                <w:lang w:val="fr-FR"/>
              </w:rPr>
            </w:pPr>
          </w:p>
        </w:tc>
      </w:tr>
    </w:tbl>
    <w:p w14:paraId="5BD5A936" w14:textId="77777777" w:rsidR="003467FA" w:rsidRPr="00C36EA6" w:rsidRDefault="003467FA" w:rsidP="003467FA"/>
    <w:p w14:paraId="2EC970C2" w14:textId="77777777" w:rsidR="003467FA" w:rsidRPr="00C36EA6" w:rsidRDefault="003467FA" w:rsidP="003467FA">
      <w:pPr>
        <w:pStyle w:val="TH"/>
      </w:pPr>
      <w:r w:rsidRPr="00C36EA6">
        <w:t xml:space="preserve">Table 6.1.1.12.3.3-5: </w:t>
      </w:r>
      <w:r w:rsidRPr="00C36EA6">
        <w:rPr>
          <w:lang w:eastAsia="ko-KR"/>
        </w:rPr>
        <w:t xml:space="preserve">SDP in SIP 200 (OK) </w:t>
      </w:r>
      <w:r w:rsidRPr="00C36EA6">
        <w:t>(Table 6.1.1.12.3.3-4)</w:t>
      </w:r>
    </w:p>
    <w:tbl>
      <w:tblPr>
        <w:tblW w:w="98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5"/>
      </w:tblGrid>
      <w:tr w:rsidR="003467FA" w:rsidRPr="00C36EA6" w14:paraId="3393FF5C" w14:textId="77777777" w:rsidTr="003D7D35">
        <w:trPr>
          <w:cantSplit/>
        </w:trPr>
        <w:tc>
          <w:tcPr>
            <w:tcW w:w="9857" w:type="dxa"/>
            <w:tcBorders>
              <w:top w:val="single" w:sz="4" w:space="0" w:color="auto"/>
              <w:left w:val="single" w:sz="4" w:space="0" w:color="auto"/>
              <w:bottom w:val="single" w:sz="4" w:space="0" w:color="auto"/>
              <w:right w:val="single" w:sz="4" w:space="0" w:color="auto"/>
            </w:tcBorders>
            <w:hideMark/>
          </w:tcPr>
          <w:p w14:paraId="00F78AC9" w14:textId="77777777" w:rsidR="003467FA" w:rsidRPr="00C36EA6" w:rsidRDefault="003467FA" w:rsidP="003D7D35">
            <w:pPr>
              <w:pStyle w:val="TAL"/>
              <w:rPr>
                <w:lang w:val="fr-FR"/>
              </w:rPr>
            </w:pPr>
            <w:r w:rsidRPr="00C36EA6">
              <w:rPr>
                <w:lang w:val="fr-FR"/>
              </w:rPr>
              <w:t>Derivation Path: TS 36.579-1 [2], Table 5.5.3.1.1-1, condition SDP_ANSWER</w:t>
            </w:r>
          </w:p>
        </w:tc>
      </w:tr>
    </w:tbl>
    <w:p w14:paraId="4FB84B0F" w14:textId="77777777" w:rsidR="003467FA" w:rsidRPr="00C36EA6" w:rsidRDefault="003467FA" w:rsidP="003467FA"/>
    <w:p w14:paraId="6C244D3C" w14:textId="77777777" w:rsidR="003467FA" w:rsidRPr="00C36EA6" w:rsidRDefault="003467FA" w:rsidP="003467FA">
      <w:pPr>
        <w:pStyle w:val="TH"/>
      </w:pPr>
      <w:r w:rsidRPr="00C36EA6">
        <w:t xml:space="preserve">Table 6.1.1.12.3.3-6: </w:t>
      </w:r>
      <w:r w:rsidRPr="00C36EA6">
        <w:rPr>
          <w:lang w:eastAsia="ko-KR"/>
        </w:rPr>
        <w:t xml:space="preserve">MCPTT-Info in SIP 200 (OK) </w:t>
      </w:r>
      <w:r w:rsidRPr="00C36EA6">
        <w:t>(Table 6.1.1.12.3.3-4)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5B2F0E2A" w14:textId="77777777" w:rsidTr="003D7D35">
        <w:trPr>
          <w:jc w:val="center"/>
        </w:trPr>
        <w:tc>
          <w:tcPr>
            <w:tcW w:w="9645" w:type="dxa"/>
            <w:tcBorders>
              <w:top w:val="single" w:sz="4" w:space="0" w:color="auto"/>
              <w:left w:val="single" w:sz="4" w:space="0" w:color="auto"/>
              <w:bottom w:val="single" w:sz="4" w:space="0" w:color="auto"/>
              <w:right w:val="single" w:sz="4" w:space="0" w:color="auto"/>
            </w:tcBorders>
            <w:hideMark/>
          </w:tcPr>
          <w:p w14:paraId="47B3E398" w14:textId="77777777" w:rsidR="003467FA" w:rsidRPr="00C36EA6" w:rsidRDefault="003467FA" w:rsidP="003D7D35">
            <w:pPr>
              <w:pStyle w:val="TAL"/>
              <w:rPr>
                <w:lang w:val="fr-FR"/>
              </w:rPr>
            </w:pPr>
            <w:r w:rsidRPr="00C36EA6">
              <w:rPr>
                <w:lang w:val="fr-FR"/>
              </w:rPr>
              <w:t>Derivation Path: TS 36.579-1 [2], Table 5.5.3.2.1-1, condition INVITE-RSP</w:t>
            </w:r>
          </w:p>
        </w:tc>
      </w:tr>
    </w:tbl>
    <w:p w14:paraId="373F5A31" w14:textId="77777777" w:rsidR="003467FA" w:rsidRPr="00C36EA6" w:rsidRDefault="003467FA" w:rsidP="003467FA"/>
    <w:p w14:paraId="1473EA16" w14:textId="77777777" w:rsidR="003467FA" w:rsidRPr="00C36EA6" w:rsidRDefault="003467FA" w:rsidP="003467FA">
      <w:pPr>
        <w:keepNext/>
        <w:keepLines/>
        <w:spacing w:before="120"/>
        <w:ind w:left="1418" w:hanging="1418"/>
        <w:outlineLvl w:val="3"/>
        <w:rPr>
          <w:rFonts w:ascii="Arial" w:hAnsi="Arial"/>
          <w:sz w:val="24"/>
        </w:rPr>
      </w:pPr>
      <w:r w:rsidRPr="00C36EA6">
        <w:rPr>
          <w:rFonts w:ascii="Arial" w:hAnsi="Arial"/>
          <w:sz w:val="24"/>
        </w:rPr>
        <w:t>6.1.1.13</w:t>
      </w:r>
      <w:r w:rsidRPr="00C36EA6">
        <w:rPr>
          <w:rFonts w:ascii="Arial" w:hAnsi="Arial"/>
          <w:sz w:val="24"/>
        </w:rPr>
        <w:tab/>
        <w:t>On-network / Pre-arranged Imminent Peril Group Call / Client Originated (CO)</w:t>
      </w:r>
      <w:bookmarkEnd w:id="1874"/>
      <w:bookmarkEnd w:id="1875"/>
      <w:bookmarkEnd w:id="1876"/>
      <w:bookmarkEnd w:id="1877"/>
      <w:bookmarkEnd w:id="1878"/>
      <w:bookmarkEnd w:id="1879"/>
      <w:bookmarkEnd w:id="1880"/>
      <w:bookmarkEnd w:id="1881"/>
      <w:bookmarkEnd w:id="1882"/>
      <w:bookmarkEnd w:id="1883"/>
    </w:p>
    <w:p w14:paraId="3DE81121" w14:textId="77777777" w:rsidR="003467FA" w:rsidRPr="00C36EA6" w:rsidRDefault="003467FA" w:rsidP="003467FA">
      <w:pPr>
        <w:pStyle w:val="H6"/>
      </w:pPr>
      <w:r w:rsidRPr="00C36EA6">
        <w:t>6.1.1.13.1</w:t>
      </w:r>
      <w:r w:rsidRPr="00C36EA6">
        <w:tab/>
        <w:t>Test Purpose (TP)</w:t>
      </w:r>
    </w:p>
    <w:p w14:paraId="0AE5EF3D" w14:textId="77777777" w:rsidR="003467FA" w:rsidRPr="00C36EA6" w:rsidRDefault="003467FA" w:rsidP="003467FA">
      <w:pPr>
        <w:pStyle w:val="H6"/>
      </w:pPr>
      <w:r w:rsidRPr="00C36EA6">
        <w:t>(1)</w:t>
      </w:r>
    </w:p>
    <w:p w14:paraId="3217BF3E" w14:textId="77777777" w:rsidR="003467FA" w:rsidRPr="00C36EA6" w:rsidRDefault="003467FA" w:rsidP="003467FA">
      <w:pPr>
        <w:pStyle w:val="PL"/>
      </w:pPr>
      <w:r w:rsidRPr="00C36EA6">
        <w:rPr>
          <w:b/>
        </w:rPr>
        <w:t>with</w:t>
      </w:r>
      <w:r w:rsidRPr="00C36EA6">
        <w:t xml:space="preserve"> { UE (MCPTT Client) registered and authorised for MCPTT Service }</w:t>
      </w:r>
    </w:p>
    <w:p w14:paraId="54107D52" w14:textId="77777777" w:rsidR="003467FA" w:rsidRPr="00C36EA6" w:rsidRDefault="003467FA" w:rsidP="003467FA">
      <w:pPr>
        <w:pStyle w:val="PL"/>
      </w:pPr>
      <w:r w:rsidRPr="00C36EA6">
        <w:t>ensure that {</w:t>
      </w:r>
    </w:p>
    <w:p w14:paraId="17A49DCA" w14:textId="77777777" w:rsidR="003467FA" w:rsidRPr="00C36EA6" w:rsidRDefault="003467FA" w:rsidP="003467FA">
      <w:pPr>
        <w:pStyle w:val="PL"/>
      </w:pPr>
      <w:r w:rsidRPr="00C36EA6">
        <w:t xml:space="preserve">  </w:t>
      </w:r>
      <w:r w:rsidRPr="00C36EA6">
        <w:rPr>
          <w:b/>
        </w:rPr>
        <w:t>when</w:t>
      </w:r>
      <w:r w:rsidRPr="00C36EA6">
        <w:t xml:space="preserve"> { the MCPTT User requests the establishment of an MCPTT </w:t>
      </w:r>
      <w:r w:rsidRPr="00C36EA6">
        <w:rPr>
          <w:lang w:eastAsia="ko-KR"/>
        </w:rPr>
        <w:t xml:space="preserve">On-demand Pre-arranged Imminent Peril Group Call </w:t>
      </w:r>
      <w:r w:rsidRPr="00C36EA6">
        <w:t>}</w:t>
      </w:r>
    </w:p>
    <w:p w14:paraId="2146108C" w14:textId="77777777" w:rsidR="003467FA" w:rsidRPr="00C36EA6" w:rsidRDefault="003467FA" w:rsidP="003467FA">
      <w:pPr>
        <w:pStyle w:val="PL"/>
      </w:pPr>
      <w:r w:rsidRPr="00C36EA6">
        <w:t xml:space="preserve">    </w:t>
      </w:r>
      <w:r w:rsidRPr="00C36EA6">
        <w:rPr>
          <w:b/>
        </w:rPr>
        <w:t>then</w:t>
      </w:r>
      <w:r w:rsidRPr="00C36EA6">
        <w:t xml:space="preserve"> { UE (MCPTT Client) sends a SIP INVITE message to setup the </w:t>
      </w:r>
      <w:r w:rsidRPr="00C36EA6">
        <w:rPr>
          <w:lang w:eastAsia="ko-KR"/>
        </w:rPr>
        <w:t>Imminent Peril</w:t>
      </w:r>
      <w:r w:rsidRPr="00C36EA6">
        <w:t xml:space="preserve"> Group Call }</w:t>
      </w:r>
    </w:p>
    <w:p w14:paraId="17F58D40" w14:textId="77777777" w:rsidR="003467FA" w:rsidRPr="00C36EA6" w:rsidRDefault="003467FA" w:rsidP="003467FA">
      <w:pPr>
        <w:pStyle w:val="PL"/>
      </w:pPr>
      <w:r w:rsidRPr="00C36EA6">
        <w:t xml:space="preserve">            }</w:t>
      </w:r>
    </w:p>
    <w:p w14:paraId="4238812E" w14:textId="77777777" w:rsidR="003467FA" w:rsidRPr="00C36EA6" w:rsidRDefault="003467FA" w:rsidP="003467FA">
      <w:pPr>
        <w:pStyle w:val="PL"/>
      </w:pPr>
    </w:p>
    <w:p w14:paraId="0CC08CA5" w14:textId="77777777" w:rsidR="003467FA" w:rsidRPr="00C36EA6" w:rsidRDefault="003467FA" w:rsidP="003467FA">
      <w:pPr>
        <w:pStyle w:val="H6"/>
      </w:pPr>
      <w:r w:rsidRPr="00C36EA6">
        <w:t>6.1.1.13.2</w:t>
      </w:r>
      <w:r w:rsidRPr="00C36EA6">
        <w:tab/>
        <w:t>Conformance requirements</w:t>
      </w:r>
    </w:p>
    <w:p w14:paraId="51E03BA1" w14:textId="77777777" w:rsidR="003467FA" w:rsidRPr="00C36EA6" w:rsidRDefault="003467FA" w:rsidP="003467FA">
      <w:r w:rsidRPr="00C36EA6">
        <w:t>References: The conformance requirements covered in the current TC are specified in TS 24.379, clause 10.1.1.2.1.1. Unless otherwise stated, these are Rel-13 requirements.</w:t>
      </w:r>
    </w:p>
    <w:p w14:paraId="225C7757" w14:textId="77777777" w:rsidR="003467FA" w:rsidRPr="00C36EA6" w:rsidRDefault="003467FA" w:rsidP="003467FA">
      <w:r w:rsidRPr="00C36EA6">
        <w:t>[TS 24.379, clause 10.1.1.2.1.1]</w:t>
      </w:r>
    </w:p>
    <w:p w14:paraId="505B1501" w14:textId="77777777" w:rsidR="003467FA" w:rsidRPr="00C36EA6" w:rsidRDefault="003467FA" w:rsidP="003467FA">
      <w:r w:rsidRPr="00C36EA6">
        <w:lastRenderedPageBreak/>
        <w:t>Upon receiving a request from an MCPTT user to establish an MCPTT prearranged group session the MCPTT client shall generate an initial SIP INVITE request by following the UE originating session procedures specified in 3GPP TS 24.229 [4], with the clarifications given below.</w:t>
      </w:r>
    </w:p>
    <w:p w14:paraId="51419D61" w14:textId="77777777" w:rsidR="003467FA" w:rsidRPr="00C36EA6" w:rsidRDefault="003467FA" w:rsidP="003467FA">
      <w:r w:rsidRPr="00C36EA6">
        <w:t>The MCPTT client:</w:t>
      </w:r>
    </w:p>
    <w:p w14:paraId="5D3F8028" w14:textId="77777777" w:rsidR="003467FA" w:rsidRPr="00C36EA6" w:rsidRDefault="003467FA" w:rsidP="003467FA">
      <w:pPr>
        <w:ind w:left="568" w:hanging="284"/>
      </w:pPr>
      <w:r w:rsidRPr="00C36EA6">
        <w:t>…</w:t>
      </w:r>
    </w:p>
    <w:p w14:paraId="68246A47" w14:textId="77777777" w:rsidR="003467FA" w:rsidRPr="00C36EA6" w:rsidRDefault="003467FA" w:rsidP="003467FA">
      <w:pPr>
        <w:ind w:left="568" w:hanging="284"/>
      </w:pPr>
      <w:r w:rsidRPr="00C36EA6">
        <w:t>2)</w:t>
      </w:r>
      <w:r w:rsidRPr="00C36EA6">
        <w:tab/>
        <w:t>if the MCPTT user has requested the origination of an MCPTT imminent peril group call, the MCPTT client shall comply with the procedures in subclause 6.2.8.1.9;</w:t>
      </w:r>
    </w:p>
    <w:p w14:paraId="580E0746" w14:textId="77777777" w:rsidR="003467FA" w:rsidRPr="00C36EA6" w:rsidRDefault="003467FA" w:rsidP="003467FA">
      <w:pPr>
        <w:ind w:left="568" w:hanging="284"/>
      </w:pPr>
      <w:r w:rsidRPr="00C36EA6">
        <w:t>…</w:t>
      </w:r>
    </w:p>
    <w:p w14:paraId="2D39EE55" w14:textId="77777777" w:rsidR="003467FA" w:rsidRPr="00C36EA6" w:rsidRDefault="003467FA" w:rsidP="003467FA">
      <w:pPr>
        <w:ind w:left="568" w:hanging="284"/>
      </w:pPr>
      <w:r w:rsidRPr="00C36EA6">
        <w:t>4)</w:t>
      </w:r>
      <w:r w:rsidRPr="00C36EA6">
        <w:tab/>
        <w:t xml:space="preserve">shall include the g.3gpp.mcptt media feature tag and the </w:t>
      </w:r>
      <w:r w:rsidRPr="00C36EA6">
        <w:rPr>
          <w:lang w:eastAsia="ko-KR"/>
        </w:rPr>
        <w:t xml:space="preserve">g.3gpp.icsi-ref media feature tag with the value of "urn:urn-7:3gpp-service.ims.icsi.mcptt" </w:t>
      </w:r>
      <w:r w:rsidRPr="00C36EA6">
        <w:t xml:space="preserve">in the Contact header field of the SIP </w:t>
      </w:r>
      <w:r w:rsidRPr="00C36EA6">
        <w:rPr>
          <w:lang w:eastAsia="zh-CN"/>
        </w:rPr>
        <w:t>INVITE</w:t>
      </w:r>
      <w:r w:rsidRPr="00C36EA6">
        <w:t xml:space="preserve"> request according to IETF RFC 3840 [16];</w:t>
      </w:r>
    </w:p>
    <w:p w14:paraId="22790DEB" w14:textId="77777777" w:rsidR="003467FA" w:rsidRPr="00C36EA6" w:rsidRDefault="003467FA" w:rsidP="003467FA">
      <w:pPr>
        <w:ind w:left="568" w:hanging="284"/>
      </w:pPr>
      <w:r w:rsidRPr="00C36EA6">
        <w:t>5)</w:t>
      </w:r>
      <w:r w:rsidRPr="00C36EA6">
        <w:tab/>
        <w:t>shall include an Accept-Contact header field containing the g.3gpp.mcptt media feature tag along with the "require" and "explicit" header field parameters according to IETF RFC 3841 [6];</w:t>
      </w:r>
    </w:p>
    <w:p w14:paraId="1917BE73" w14:textId="77777777" w:rsidR="003467FA" w:rsidRPr="00C36EA6" w:rsidRDefault="003467FA" w:rsidP="003467FA">
      <w:pPr>
        <w:ind w:left="568" w:hanging="284"/>
      </w:pPr>
      <w:r w:rsidRPr="00C36EA6">
        <w:t>6)</w:t>
      </w:r>
      <w:r w:rsidRPr="00C36EA6">
        <w:tab/>
        <w:t>shall include the ICSI value "urn:urn-7:3gpp-service.ims.icsi.mcptt" (</w:t>
      </w:r>
      <w:r w:rsidRPr="00C36EA6">
        <w:rPr>
          <w:lang w:eastAsia="zh-CN"/>
        </w:rPr>
        <w:t xml:space="preserve">coded as specified in </w:t>
      </w:r>
      <w:r w:rsidRPr="00C36EA6">
        <w:t>3GPP TS 24.229 [4]</w:t>
      </w:r>
      <w:r w:rsidRPr="00C36EA6">
        <w:rPr>
          <w:lang w:eastAsia="zh-CN"/>
        </w:rPr>
        <w:t xml:space="preserve">), </w:t>
      </w:r>
      <w:r w:rsidRPr="00C36EA6">
        <w:t>in a P-Preferred-Service header field according to IETF </w:t>
      </w:r>
      <w:r w:rsidRPr="00C36EA6">
        <w:rPr>
          <w:rFonts w:eastAsia="MS Mincho"/>
        </w:rPr>
        <w:t xml:space="preserve">RFC 6050 [9] </w:t>
      </w:r>
      <w:r w:rsidRPr="00C36EA6">
        <w:t>in the SIP INVITE request;</w:t>
      </w:r>
    </w:p>
    <w:p w14:paraId="3EF1FF98" w14:textId="77777777" w:rsidR="003467FA" w:rsidRPr="00C36EA6" w:rsidRDefault="003467FA" w:rsidP="003467FA">
      <w:pPr>
        <w:ind w:left="568" w:hanging="284"/>
      </w:pPr>
      <w:r w:rsidRPr="00C36EA6">
        <w:t>7)</w:t>
      </w:r>
      <w:r w:rsidRPr="00C36EA6">
        <w:tab/>
        <w:t xml:space="preserve">shall include an Accept-Contact header field with the </w:t>
      </w:r>
      <w:r w:rsidRPr="00C36EA6">
        <w:rPr>
          <w:rFonts w:eastAsia="SimSun"/>
          <w:lang w:eastAsia="zh-CN"/>
        </w:rPr>
        <w:t>g.3gpp.icsi-ref</w:t>
      </w:r>
      <w:r w:rsidRPr="00C36EA6">
        <w:t xml:space="preserve"> media feature tag containing the value of "urn:urn-7:3gpp-service.ims.icsi.mcptt" along with the "require" and "explicit" header field parameters according to IETF RFC 3841 [6];</w:t>
      </w:r>
    </w:p>
    <w:p w14:paraId="64E73E70" w14:textId="77777777" w:rsidR="003467FA" w:rsidRPr="00C36EA6" w:rsidRDefault="003467FA" w:rsidP="003467FA">
      <w:pPr>
        <w:ind w:left="568" w:hanging="284"/>
      </w:pPr>
      <w:r w:rsidRPr="00C36EA6">
        <w:t>8)</w:t>
      </w:r>
      <w:r w:rsidRPr="00C36EA6">
        <w:tab/>
        <w:t>should include the "timer" option tag in the Supported header field;</w:t>
      </w:r>
    </w:p>
    <w:p w14:paraId="16532ED3" w14:textId="77777777" w:rsidR="003467FA" w:rsidRPr="00C36EA6" w:rsidRDefault="003467FA" w:rsidP="003467FA">
      <w:pPr>
        <w:ind w:left="568" w:hanging="284"/>
      </w:pPr>
      <w:r w:rsidRPr="00C36EA6">
        <w:t>9)</w:t>
      </w:r>
      <w:r w:rsidRPr="00C36EA6">
        <w:tab/>
        <w:t>should include the Session-Expires header field according to IETF RFC 4028 [7]. It is recommended that the "refresher" header field parameter is omitted. If included, the "refresher" header field parameter shall be set to "uac";</w:t>
      </w:r>
    </w:p>
    <w:p w14:paraId="103809DB" w14:textId="77777777" w:rsidR="003467FA" w:rsidRPr="00C36EA6" w:rsidRDefault="003467FA" w:rsidP="003467FA">
      <w:pPr>
        <w:ind w:left="568" w:hanging="284"/>
      </w:pPr>
      <w:r w:rsidRPr="00C36EA6">
        <w:t>10)</w:t>
      </w:r>
      <w:r w:rsidRPr="00C36EA6">
        <w:tab/>
        <w:t>shall set the Request-URI of the SIP INVITE request to the public service identity identifying the participating MCPTT function serving the MCPTT user;</w:t>
      </w:r>
    </w:p>
    <w:p w14:paraId="50DEC8AF" w14:textId="77777777" w:rsidR="003467FA" w:rsidRPr="00C36EA6" w:rsidRDefault="003467FA" w:rsidP="003467FA">
      <w:pPr>
        <w:keepLines/>
        <w:ind w:left="1135" w:hanging="851"/>
      </w:pPr>
      <w:r w:rsidRPr="00C36EA6">
        <w:t>NOTE 1:</w:t>
      </w:r>
      <w:r w:rsidRPr="00C36EA6">
        <w:tab/>
        <w:t>The MCPTT client is configured with public service identity identifying the participating MCPTT function serving the MCPTT user.</w:t>
      </w:r>
    </w:p>
    <w:p w14:paraId="0DC5CF46" w14:textId="77777777" w:rsidR="003467FA" w:rsidRPr="00C36EA6" w:rsidRDefault="003467FA" w:rsidP="003467FA">
      <w:pPr>
        <w:ind w:left="568" w:hanging="284"/>
      </w:pPr>
      <w:r w:rsidRPr="00C36EA6">
        <w:t>11)</w:t>
      </w:r>
      <w:r w:rsidRPr="00C36EA6">
        <w:tab/>
        <w:t>may include a P-Preferred-Identity header field in the SIP INVITE request containing a public user identity as specified in 3GPP TS 24.229 [4];</w:t>
      </w:r>
    </w:p>
    <w:p w14:paraId="78AD60E8" w14:textId="77777777" w:rsidR="003467FA" w:rsidRPr="00C36EA6" w:rsidRDefault="003467FA" w:rsidP="003467FA">
      <w:pPr>
        <w:ind w:left="568" w:hanging="284"/>
      </w:pPr>
      <w:r w:rsidRPr="00C36EA6">
        <w:t>…</w:t>
      </w:r>
    </w:p>
    <w:p w14:paraId="2E6B9221" w14:textId="77777777" w:rsidR="003467FA" w:rsidRPr="00C36EA6" w:rsidRDefault="003467FA" w:rsidP="003467FA">
      <w:pPr>
        <w:ind w:left="568" w:hanging="284"/>
      </w:pPr>
      <w:r w:rsidRPr="00C36EA6">
        <w:t>13)</w:t>
      </w:r>
      <w:r w:rsidRPr="00C36EA6">
        <w:tab/>
        <w:t>if the MCPTT client imminent peril group state for this group is set to "MIG 2: in-progress" or "MIG 3: confirm-pending" shall include the Resource-Priority header field and comply with the procedures in subclause 6.2.8.1.12;</w:t>
      </w:r>
    </w:p>
    <w:p w14:paraId="6FD1BA8D" w14:textId="77777777" w:rsidR="003467FA" w:rsidRPr="00C36EA6" w:rsidRDefault="003467FA" w:rsidP="003467FA">
      <w:pPr>
        <w:ind w:left="568" w:hanging="284"/>
      </w:pPr>
      <w:r w:rsidRPr="00C36EA6">
        <w:t>14)</w:t>
      </w:r>
      <w:r w:rsidRPr="00C36EA6">
        <w:tab/>
        <w:t>shall contain in an application/vnd.3gpp.mcptt-info+xml MIME body with the &lt;mcpttinfo&gt; element containing the &lt;mcptt-Params&gt; element with:</w:t>
      </w:r>
    </w:p>
    <w:p w14:paraId="5BEEA6C3" w14:textId="77777777" w:rsidR="003467FA" w:rsidRPr="00C36EA6" w:rsidRDefault="003467FA" w:rsidP="003467FA">
      <w:pPr>
        <w:ind w:left="851" w:hanging="284"/>
      </w:pPr>
      <w:r w:rsidRPr="00C36EA6">
        <w:t>a)</w:t>
      </w:r>
      <w:r w:rsidRPr="00C36EA6">
        <w:tab/>
        <w:t>the &lt;session-type&gt; element set to a value of "prearranged";</w:t>
      </w:r>
    </w:p>
    <w:p w14:paraId="6D806446" w14:textId="77777777" w:rsidR="003467FA" w:rsidRPr="00C36EA6" w:rsidRDefault="003467FA" w:rsidP="003467FA">
      <w:pPr>
        <w:ind w:left="851" w:hanging="284"/>
      </w:pPr>
      <w:r w:rsidRPr="00C36EA6">
        <w:t>b)</w:t>
      </w:r>
      <w:r w:rsidRPr="00C36EA6">
        <w:tab/>
        <w:t>the &lt;mcptt-request-uri&gt; element set to the group identity;</w:t>
      </w:r>
    </w:p>
    <w:p w14:paraId="7193BEAC" w14:textId="77777777" w:rsidR="003467FA" w:rsidRPr="00C36EA6" w:rsidRDefault="003467FA" w:rsidP="003467FA">
      <w:pPr>
        <w:ind w:left="851" w:hanging="284"/>
      </w:pPr>
      <w:r w:rsidRPr="00C36EA6">
        <w:t>c)</w:t>
      </w:r>
      <w:r w:rsidRPr="00C36EA6">
        <w:tab/>
        <w:t>the &lt;mcptt-client-id&gt; element set to the MCPTT client ID of the originating MCPTT client; and</w:t>
      </w:r>
    </w:p>
    <w:p w14:paraId="4C06C664" w14:textId="77777777" w:rsidR="003467FA" w:rsidRPr="00C36EA6" w:rsidRDefault="003467FA" w:rsidP="003467FA">
      <w:pPr>
        <w:keepLines/>
        <w:ind w:left="1135" w:hanging="851"/>
      </w:pPr>
      <w:r w:rsidRPr="00C36EA6">
        <w:t>NOTE 2:</w:t>
      </w:r>
      <w:r w:rsidRPr="00C36EA6">
        <w:tab/>
        <w:t>The MCPTT client does not include the MCPTT ID of the originating MCPTT user in the body, as this will be inserted into the body of the SIP INVITE request that is sent from the originating participating MCPTT function.</w:t>
      </w:r>
    </w:p>
    <w:p w14:paraId="3AF5D88C" w14:textId="77777777" w:rsidR="003467FA" w:rsidRPr="00C36EA6" w:rsidRDefault="003467FA" w:rsidP="003467FA">
      <w:pPr>
        <w:ind w:left="851" w:hanging="284"/>
      </w:pPr>
      <w:r w:rsidRPr="00C36EA6">
        <w:t>d)</w:t>
      </w:r>
      <w:r w:rsidRPr="00C36EA6">
        <w:tab/>
        <w:t>if the group identity can be determined to be a TGI and if the MCPTT client can associate the TGI with a MCPTT group ID, the &lt;associated-group-id&gt; element set to the MCPTT group ID;</w:t>
      </w:r>
    </w:p>
    <w:p w14:paraId="0481541F" w14:textId="77777777" w:rsidR="003467FA" w:rsidRPr="00C36EA6" w:rsidRDefault="003467FA" w:rsidP="003467FA">
      <w:pPr>
        <w:keepLines/>
        <w:ind w:left="1135" w:hanging="851"/>
      </w:pPr>
      <w:r w:rsidRPr="00C36EA6">
        <w:t>NOTE 3:</w:t>
      </w:r>
      <w:r w:rsidRPr="00C36EA6">
        <w:tab/>
        <w:t>The text "can associate the TGI with a MCPTT group ID" means that the MCPTT client is able to determine that there is a constituent group of the temporary group that it is a member of.</w:t>
      </w:r>
    </w:p>
    <w:p w14:paraId="7084D3E5" w14:textId="77777777" w:rsidR="003467FA" w:rsidRPr="00C36EA6" w:rsidRDefault="003467FA" w:rsidP="003467FA">
      <w:pPr>
        <w:keepLines/>
        <w:ind w:left="1135" w:hanging="851"/>
      </w:pPr>
      <w:r w:rsidRPr="00C36EA6">
        <w:lastRenderedPageBreak/>
        <w:t>NOTE 4:</w:t>
      </w:r>
      <w:r w:rsidRPr="00C36EA6">
        <w:tab/>
        <w:t>The MCPTT client is informed about temporary groups and regrouping of MCPTT groups that the user is a member of as specified in 3GPP TS 24.481 [31].</w:t>
      </w:r>
    </w:p>
    <w:p w14:paraId="32C1DF98" w14:textId="77777777" w:rsidR="003467FA" w:rsidRPr="00C36EA6" w:rsidRDefault="003467FA" w:rsidP="003467FA">
      <w:pPr>
        <w:keepLines/>
        <w:ind w:left="1135" w:hanging="851"/>
      </w:pPr>
      <w:r w:rsidRPr="00C36EA6">
        <w:t>NOTE 5:</w:t>
      </w:r>
      <w:r w:rsidRPr="00C36EA6">
        <w:tab/>
        <w:t>If the MCPTT user selected a TGI where there are several MCPTT groups where the MCPTT user is a member, the MCPTT client selects one of those MCPTT groups.</w:t>
      </w:r>
    </w:p>
    <w:p w14:paraId="52AB972B" w14:textId="77777777" w:rsidR="003467FA" w:rsidRPr="00C36EA6" w:rsidRDefault="003467FA" w:rsidP="003467FA">
      <w:pPr>
        <w:ind w:left="568" w:hanging="284"/>
      </w:pPr>
      <w:r w:rsidRPr="00C36EA6">
        <w:t>15)</w:t>
      </w:r>
      <w:r w:rsidRPr="00C36EA6">
        <w:tab/>
        <w:t>shall include an SDP offer according to 3GPP TS 24.229 [4] with the clarifications given in subclause 6.2.1;</w:t>
      </w:r>
    </w:p>
    <w:p w14:paraId="1BD33B5E" w14:textId="77777777" w:rsidR="003467FA" w:rsidRPr="00C36EA6" w:rsidRDefault="003467FA" w:rsidP="003467FA">
      <w:pPr>
        <w:ind w:left="568" w:hanging="284"/>
      </w:pPr>
      <w:r w:rsidRPr="00C36EA6">
        <w:t>16)</w:t>
      </w:r>
      <w:r w:rsidRPr="00C36EA6">
        <w:tab/>
        <w:t>if an implicit floor request is required, shall indicate this as specified in subclause 6.4; and</w:t>
      </w:r>
    </w:p>
    <w:p w14:paraId="11994A76" w14:textId="77777777" w:rsidR="003467FA" w:rsidRPr="00C36EA6" w:rsidRDefault="003467FA" w:rsidP="003467FA">
      <w:pPr>
        <w:ind w:left="568" w:hanging="284"/>
      </w:pPr>
      <w:r w:rsidRPr="00C36EA6">
        <w:t>17)</w:t>
      </w:r>
      <w:r w:rsidRPr="00C36EA6">
        <w:tab/>
        <w:t>shall send the SIP INVITE request towards the MCPTT server according to 3GPP TS 24.229 [4].</w:t>
      </w:r>
    </w:p>
    <w:p w14:paraId="40CA4504" w14:textId="77777777" w:rsidR="003467FA" w:rsidRPr="00C36EA6" w:rsidRDefault="003467FA" w:rsidP="003467FA">
      <w:r w:rsidRPr="00C36EA6">
        <w:t>On receiving a SIP 2xx response to the SIP INVITE request, the MCPTT client:</w:t>
      </w:r>
    </w:p>
    <w:p w14:paraId="2AC6947A" w14:textId="77777777" w:rsidR="003467FA" w:rsidRPr="00C36EA6" w:rsidRDefault="003467FA" w:rsidP="003467FA">
      <w:pPr>
        <w:ind w:left="568" w:hanging="284"/>
      </w:pPr>
      <w:r w:rsidRPr="00C36EA6">
        <w:t>1)</w:t>
      </w:r>
      <w:r w:rsidRPr="00C36EA6">
        <w:tab/>
        <w:t>shall interact with the user plane as specified in 3GPP TS 24.380 [5] ;</w:t>
      </w:r>
    </w:p>
    <w:p w14:paraId="1F3AE6FC" w14:textId="77777777" w:rsidR="003467FA" w:rsidRPr="00C36EA6" w:rsidRDefault="003467FA" w:rsidP="003467FA">
      <w:pPr>
        <w:ind w:left="568" w:hanging="284"/>
      </w:pPr>
      <w:r w:rsidRPr="00C36EA6">
        <w:t>2)</w:t>
      </w:r>
      <w:r w:rsidRPr="00C36EA6">
        <w:tab/>
        <w:t>if the MCPTT emergency group call state is set to "MEGC 2: emergency-call-requested" or "MEGC 3: emergency-call-granted" or the MCPTT imminent peril group call state is set to "MIGC 2: imminent-peril-call-requested" or "MIGC 3: imminent-peril-call-granted", the MCPTT client shall perform the actions specified in subclause 6.2.8.1.4; and</w:t>
      </w:r>
    </w:p>
    <w:p w14:paraId="31BC2325" w14:textId="77777777" w:rsidR="003467FA" w:rsidRPr="00C36EA6" w:rsidRDefault="003467FA" w:rsidP="003467FA">
      <w:pPr>
        <w:ind w:left="568" w:hanging="284"/>
      </w:pPr>
      <w:r w:rsidRPr="00C36EA6">
        <w:t>3)</w:t>
      </w:r>
      <w:r w:rsidRPr="00C36EA6">
        <w:tab/>
        <w:t>may subscribe to the conference event package as specified in subclause 10.1.3.1.</w:t>
      </w:r>
    </w:p>
    <w:p w14:paraId="199D14DD" w14:textId="77777777" w:rsidR="003467FA" w:rsidRPr="00C36EA6" w:rsidRDefault="003467FA" w:rsidP="003467FA">
      <w:r w:rsidRPr="00C36EA6">
        <w:t>On receiving a SIP 4xx response, a SIP 5xx response or a SIP 6xx response to the SIP INVITE request:</w:t>
      </w:r>
    </w:p>
    <w:p w14:paraId="3A3634A2" w14:textId="77777777" w:rsidR="003467FA" w:rsidRPr="00C36EA6" w:rsidRDefault="003467FA" w:rsidP="003467FA">
      <w:pPr>
        <w:ind w:left="568" w:hanging="284"/>
      </w:pPr>
      <w:r w:rsidRPr="00C36EA6">
        <w:t>…</w:t>
      </w:r>
    </w:p>
    <w:p w14:paraId="4C8DF63B" w14:textId="77777777" w:rsidR="003467FA" w:rsidRPr="00C36EA6" w:rsidRDefault="003467FA" w:rsidP="003467FA">
      <w:pPr>
        <w:ind w:left="568" w:hanging="284"/>
      </w:pPr>
      <w:r w:rsidRPr="00C36EA6">
        <w:t>2)</w:t>
      </w:r>
      <w:r w:rsidRPr="00C36EA6">
        <w:tab/>
        <w:t>if the MCPTT imminent peril group call state is set to "MIGC 2: imminent-peril-call-requested" or "MIGC 3: imminent-peril-call-granted";</w:t>
      </w:r>
    </w:p>
    <w:p w14:paraId="7D2C04EE" w14:textId="77777777" w:rsidR="003467FA" w:rsidRPr="00C36EA6" w:rsidRDefault="003467FA" w:rsidP="003467FA">
      <w:pPr>
        <w:ind w:left="568" w:hanging="284"/>
      </w:pPr>
      <w:r w:rsidRPr="00C36EA6">
        <w:t>the MCPTT client shall perform the actions specified in subclause 6.2.8.1.5.</w:t>
      </w:r>
    </w:p>
    <w:p w14:paraId="1CC613F3" w14:textId="77777777" w:rsidR="003467FA" w:rsidRPr="00C36EA6" w:rsidRDefault="003467FA" w:rsidP="003467FA">
      <w:r w:rsidRPr="00C36EA6">
        <w:rPr>
          <w:rFonts w:eastAsia="SimSun"/>
        </w:rPr>
        <w:t xml:space="preserve">On receiving a </w:t>
      </w:r>
      <w:r w:rsidRPr="00C36EA6">
        <w:t xml:space="preserve">SIP INFO request where </w:t>
      </w:r>
      <w:r w:rsidRPr="00C36EA6">
        <w:rPr>
          <w:rFonts w:eastAsia="SimSun"/>
        </w:rPr>
        <w:t xml:space="preserve">the Request-URI contains an MCPTT session ID identifying an ongoing group session, </w:t>
      </w:r>
      <w:r w:rsidRPr="00C36EA6">
        <w:t>the MCPTT client shall follow the actions specified in subclause 6.2.8.1.13.</w:t>
      </w:r>
    </w:p>
    <w:p w14:paraId="75F823EC" w14:textId="77777777" w:rsidR="003467FA" w:rsidRPr="00C36EA6" w:rsidRDefault="003467FA" w:rsidP="003467FA">
      <w:pPr>
        <w:pStyle w:val="H6"/>
      </w:pPr>
      <w:r w:rsidRPr="00C36EA6">
        <w:t>6.1.1.13.3</w:t>
      </w:r>
      <w:r w:rsidRPr="00C36EA6">
        <w:tab/>
        <w:t>Test description</w:t>
      </w:r>
    </w:p>
    <w:p w14:paraId="4B86FBFC" w14:textId="77777777" w:rsidR="003467FA" w:rsidRPr="00C36EA6" w:rsidRDefault="003467FA" w:rsidP="003467FA">
      <w:pPr>
        <w:pStyle w:val="H6"/>
      </w:pPr>
      <w:r w:rsidRPr="00C36EA6">
        <w:t>6.1.1.13.3.1</w:t>
      </w:r>
      <w:r w:rsidRPr="00C36EA6">
        <w:tab/>
        <w:t>Pre-test conditions</w:t>
      </w:r>
    </w:p>
    <w:p w14:paraId="23E0D5D0" w14:textId="77777777" w:rsidR="003F3C32" w:rsidRDefault="003F3C32" w:rsidP="003F3C32">
      <w:pPr>
        <w:pStyle w:val="H6"/>
        <w:rPr>
          <w:ins w:id="1884" w:author="MCC160" w:date="2024-04-29T12:57:00Z"/>
        </w:rPr>
      </w:pPr>
      <w:ins w:id="1885" w:author="MCC160" w:date="2024-04-29T12:57:00Z">
        <w:r w:rsidRPr="00102CE5">
          <w:t>Test configuration</w:t>
        </w:r>
        <w:r>
          <w:t>:</w:t>
        </w:r>
      </w:ins>
    </w:p>
    <w:p w14:paraId="0377485C" w14:textId="47048EDC" w:rsidR="003F3C32" w:rsidRDefault="003F3C32" w:rsidP="003F3C32">
      <w:pPr>
        <w:pStyle w:val="B10"/>
        <w:rPr>
          <w:ins w:id="1886" w:author="MCC160" w:date="2024-04-29T12:57:00Z"/>
        </w:rPr>
      </w:pPr>
      <w:ins w:id="1887" w:author="MCC160" w:date="2024-04-29T12:57:00Z">
        <w:r>
          <w:t>-</w:t>
        </w:r>
        <w:r>
          <w:tab/>
          <w:t xml:space="preserve">Single cell configuration according to TS </w:t>
        </w:r>
      </w:ins>
      <w:ins w:id="1888" w:author="MCC160" w:date="2024-05-07T11:22:00Z">
        <w:r w:rsidR="00BD3E43">
          <w:t>36.579</w:t>
        </w:r>
      </w:ins>
      <w:ins w:id="1889" w:author="MCC160" w:date="2024-04-29T12:57:00Z">
        <w:r>
          <w:t>-1 [2] clause 5.2.2.2.1.</w:t>
        </w:r>
      </w:ins>
    </w:p>
    <w:p w14:paraId="121FA2F4" w14:textId="77777777" w:rsidR="003F3C32" w:rsidRDefault="003F3C32" w:rsidP="003F3C32">
      <w:pPr>
        <w:pStyle w:val="H6"/>
        <w:rPr>
          <w:ins w:id="1890" w:author="MCC160" w:date="2024-04-29T12:57:00Z"/>
        </w:rPr>
      </w:pPr>
      <w:ins w:id="1891" w:author="MCC160" w:date="2024-04-29T12:57:00Z">
        <w:r>
          <w:t>Preamble:</w:t>
        </w:r>
      </w:ins>
    </w:p>
    <w:p w14:paraId="62BB2096" w14:textId="77777777" w:rsidR="003F3C32" w:rsidRDefault="003F3C32" w:rsidP="003F3C32">
      <w:pPr>
        <w:pStyle w:val="B10"/>
        <w:rPr>
          <w:ins w:id="1892" w:author="MCC160" w:date="2024-04-29T12:57:00Z"/>
        </w:rPr>
      </w:pPr>
      <w:ins w:id="1893" w:author="MCC160" w:date="2024-04-29T12:57:00Z">
        <w:r>
          <w:t>-</w:t>
        </w:r>
        <w:r>
          <w:tab/>
          <w:t>The UE has performed procedure 'Initial registration' as described in TS 36.579-1 [2] clause 5.4.2.</w:t>
        </w:r>
      </w:ins>
    </w:p>
    <w:p w14:paraId="3FDE124E" w14:textId="77777777" w:rsidR="003F3C32" w:rsidRDefault="003F3C32" w:rsidP="003F3C32">
      <w:pPr>
        <w:pStyle w:val="B10"/>
        <w:rPr>
          <w:ins w:id="1894" w:author="MCC160" w:date="2024-04-29T12:57:00Z"/>
        </w:rPr>
      </w:pPr>
      <w:ins w:id="1895" w:author="MCC160" w:date="2024-04-29T12:57:00Z">
        <w:r>
          <w:t>-</w:t>
        </w:r>
        <w:r>
          <w:tab/>
        </w:r>
        <w:r w:rsidRPr="000573F5">
          <w:t>UE States at the end of the preamble</w:t>
        </w:r>
        <w:r>
          <w:t>:</w:t>
        </w:r>
      </w:ins>
    </w:p>
    <w:p w14:paraId="4570FED2" w14:textId="77777777" w:rsidR="003F3C32" w:rsidRDefault="003F3C32" w:rsidP="003F3C32">
      <w:pPr>
        <w:pStyle w:val="B10"/>
        <w:ind w:left="852"/>
        <w:rPr>
          <w:ins w:id="1896" w:author="MCC160" w:date="2024-04-29T12:57:00Z"/>
        </w:rPr>
      </w:pPr>
      <w:ins w:id="1897" w:author="MCC160" w:date="2024-04-29T12:57:00Z">
        <w:r>
          <w:t>-</w:t>
        </w:r>
        <w:r>
          <w:tab/>
          <w:t>The UE is in RRC_IDLE state.</w:t>
        </w:r>
      </w:ins>
    </w:p>
    <w:p w14:paraId="1AEC98E1" w14:textId="77777777" w:rsidR="003F3C32" w:rsidRDefault="003F3C32" w:rsidP="003F3C32">
      <w:pPr>
        <w:pStyle w:val="B10"/>
        <w:ind w:left="852"/>
        <w:rPr>
          <w:ins w:id="1898" w:author="MCC160" w:date="2024-04-29T12:57:00Z"/>
        </w:rPr>
      </w:pPr>
      <w:ins w:id="1899" w:author="MCC160" w:date="2024-04-29T12:57:00Z">
        <w:r>
          <w:t>-</w:t>
        </w:r>
        <w:r>
          <w:tab/>
          <w:t>The client is registered for MCPTT.</w:t>
        </w:r>
      </w:ins>
    </w:p>
    <w:p w14:paraId="147DD814" w14:textId="2F719F5A" w:rsidR="003467FA" w:rsidRPr="00C36EA6" w:rsidDel="003F3C32" w:rsidRDefault="003467FA" w:rsidP="003467FA">
      <w:pPr>
        <w:pStyle w:val="H6"/>
        <w:rPr>
          <w:del w:id="1900" w:author="MCC160" w:date="2024-04-29T12:57:00Z"/>
        </w:rPr>
      </w:pPr>
      <w:del w:id="1901" w:author="MCC160" w:date="2024-04-29T12:57:00Z">
        <w:r w:rsidRPr="00C36EA6" w:rsidDel="003F3C32">
          <w:delText>System Simulator:</w:delText>
        </w:r>
      </w:del>
    </w:p>
    <w:p w14:paraId="3AD72F76" w14:textId="207CA987" w:rsidR="003467FA" w:rsidRPr="00C36EA6" w:rsidDel="003F3C32" w:rsidRDefault="003467FA" w:rsidP="003467FA">
      <w:pPr>
        <w:pStyle w:val="B10"/>
        <w:rPr>
          <w:del w:id="1902" w:author="MCC160" w:date="2024-04-29T12:57:00Z"/>
        </w:rPr>
      </w:pPr>
      <w:del w:id="1903" w:author="MCC160" w:date="2024-04-29T12:57:00Z">
        <w:r w:rsidRPr="00C36EA6" w:rsidDel="003F3C32">
          <w:delText>-</w:delText>
        </w:r>
        <w:r w:rsidRPr="00C36EA6" w:rsidDel="003F3C32">
          <w:tab/>
          <w:delText>SS (MCPTT server)</w:delText>
        </w:r>
      </w:del>
    </w:p>
    <w:p w14:paraId="6C44A48C" w14:textId="0046AAFC" w:rsidR="003467FA" w:rsidRPr="00C36EA6" w:rsidDel="003F3C32" w:rsidRDefault="003467FA" w:rsidP="003467FA">
      <w:pPr>
        <w:pStyle w:val="B10"/>
        <w:rPr>
          <w:del w:id="1904" w:author="MCC160" w:date="2024-04-29T12:57:00Z"/>
        </w:rPr>
      </w:pPr>
      <w:del w:id="1905" w:author="MCC160" w:date="2024-04-29T12:57:00Z">
        <w:r w:rsidRPr="00C36EA6" w:rsidDel="003F3C32">
          <w:delText>-</w:delText>
        </w:r>
        <w:r w:rsidRPr="00C36EA6" w:rsidDel="003F3C32">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2069712B" w14:textId="33DF2349" w:rsidR="003467FA" w:rsidRPr="00C36EA6" w:rsidDel="003F3C32" w:rsidRDefault="003467FA" w:rsidP="003467FA">
      <w:pPr>
        <w:pStyle w:val="H6"/>
        <w:rPr>
          <w:del w:id="1906" w:author="MCC160" w:date="2024-04-29T12:57:00Z"/>
        </w:rPr>
      </w:pPr>
      <w:del w:id="1907" w:author="MCC160" w:date="2024-04-29T12:57:00Z">
        <w:r w:rsidRPr="00C36EA6" w:rsidDel="003F3C32">
          <w:delText>IUT:</w:delText>
        </w:r>
      </w:del>
    </w:p>
    <w:p w14:paraId="08273E17" w14:textId="0B661EE5" w:rsidR="003467FA" w:rsidRPr="00C36EA6" w:rsidDel="003F3C32" w:rsidRDefault="003467FA" w:rsidP="003467FA">
      <w:pPr>
        <w:pStyle w:val="B10"/>
        <w:rPr>
          <w:del w:id="1908" w:author="MCC160" w:date="2024-04-29T12:57:00Z"/>
        </w:rPr>
      </w:pPr>
      <w:del w:id="1909" w:author="MCC160" w:date="2024-04-29T12:57:00Z">
        <w:r w:rsidRPr="00C36EA6" w:rsidDel="003F3C32">
          <w:delText>-</w:delText>
        </w:r>
        <w:r w:rsidRPr="00C36EA6" w:rsidDel="003F3C32">
          <w:tab/>
          <w:delText xml:space="preserve">UE (MCPTT client) </w:delText>
        </w:r>
      </w:del>
    </w:p>
    <w:p w14:paraId="6485A60F" w14:textId="3062A592" w:rsidR="003467FA" w:rsidRPr="00C36EA6" w:rsidDel="003F3C32" w:rsidRDefault="003467FA" w:rsidP="003467FA">
      <w:pPr>
        <w:pStyle w:val="B10"/>
        <w:rPr>
          <w:del w:id="1910" w:author="MCC160" w:date="2024-04-29T12:57:00Z"/>
        </w:rPr>
      </w:pPr>
      <w:del w:id="1911" w:author="MCC160" w:date="2024-04-29T12:57:00Z">
        <w:r w:rsidRPr="00C36EA6" w:rsidDel="003F3C32">
          <w:delText>-</w:delText>
        </w:r>
        <w:r w:rsidRPr="00C36EA6" w:rsidDel="003F3C32">
          <w:tab/>
          <w:delText>The test USIM set as defined in TS 36.579-1 [2] clause 5.5.10 is inserted.</w:delText>
        </w:r>
      </w:del>
    </w:p>
    <w:p w14:paraId="76408601" w14:textId="05E9DF40" w:rsidR="003467FA" w:rsidRPr="00C36EA6" w:rsidDel="003F3C32" w:rsidRDefault="003467FA" w:rsidP="003467FA">
      <w:pPr>
        <w:pStyle w:val="H6"/>
        <w:rPr>
          <w:del w:id="1912" w:author="MCC160" w:date="2024-04-29T12:57:00Z"/>
        </w:rPr>
      </w:pPr>
      <w:del w:id="1913" w:author="MCC160" w:date="2024-04-29T12:57:00Z">
        <w:r w:rsidRPr="00C36EA6" w:rsidDel="003F3C32">
          <w:lastRenderedPageBreak/>
          <w:delText>Preamble:</w:delText>
        </w:r>
      </w:del>
    </w:p>
    <w:p w14:paraId="2461DE88" w14:textId="0D9973F0" w:rsidR="003467FA" w:rsidRPr="00C36EA6" w:rsidDel="003F3C32" w:rsidRDefault="003467FA" w:rsidP="003467FA">
      <w:pPr>
        <w:pStyle w:val="B10"/>
        <w:rPr>
          <w:del w:id="1914" w:author="MCC160" w:date="2024-04-29T12:57:00Z"/>
        </w:rPr>
      </w:pPr>
      <w:del w:id="1915" w:author="MCC160" w:date="2024-04-29T12:57:00Z">
        <w:r w:rsidRPr="00C36EA6" w:rsidDel="003F3C32">
          <w:delText>-</w:delText>
        </w:r>
        <w:r w:rsidRPr="00C36EA6" w:rsidDel="003F3C32">
          <w:tab/>
          <w:delText>The UE has performed procedure 'MCPTT UE registration' as specified in TS 36.579-1 [2] clause 5.4.2.</w:delText>
        </w:r>
      </w:del>
    </w:p>
    <w:p w14:paraId="59A2DF25" w14:textId="7B9A3F99" w:rsidR="003467FA" w:rsidRPr="00C36EA6" w:rsidDel="003F3C32" w:rsidRDefault="003467FA" w:rsidP="003467FA">
      <w:pPr>
        <w:pStyle w:val="B10"/>
        <w:rPr>
          <w:del w:id="1916" w:author="MCC160" w:date="2024-04-29T12:57:00Z"/>
        </w:rPr>
      </w:pPr>
      <w:del w:id="1917" w:author="MCC160" w:date="2024-04-29T12:57:00Z">
        <w:r w:rsidRPr="00C36EA6" w:rsidDel="003F3C32">
          <w:delText>-</w:delText>
        </w:r>
        <w:r w:rsidRPr="00C36EA6" w:rsidDel="003F3C32">
          <w:tab/>
          <w:delText>The UE has performed procedure 'MCX Authorization/Configuration and Key Generation' as specified in TS 36.579-1 [2] clause 5.3.2.</w:delText>
        </w:r>
      </w:del>
    </w:p>
    <w:p w14:paraId="5857832E" w14:textId="365B6AED" w:rsidR="003467FA" w:rsidRPr="00C36EA6" w:rsidDel="003F3C32" w:rsidRDefault="003467FA" w:rsidP="003467FA">
      <w:pPr>
        <w:pStyle w:val="B10"/>
        <w:rPr>
          <w:del w:id="1918" w:author="MCC160" w:date="2024-04-29T12:57:00Z"/>
        </w:rPr>
      </w:pPr>
      <w:del w:id="1919" w:author="MCC160" w:date="2024-04-29T12:57:00Z">
        <w:r w:rsidRPr="00C36EA6" w:rsidDel="003F3C32">
          <w:delText>-</w:delText>
        </w:r>
        <w:r w:rsidRPr="00C36EA6" w:rsidDel="003F3C32">
          <w:tab/>
          <w:delText>UE States at the end of the preamble</w:delText>
        </w:r>
      </w:del>
    </w:p>
    <w:p w14:paraId="30505567" w14:textId="6BAF9F50" w:rsidR="003467FA" w:rsidRPr="00C36EA6" w:rsidDel="003F3C32" w:rsidRDefault="003467FA" w:rsidP="003467FA">
      <w:pPr>
        <w:pStyle w:val="B2"/>
        <w:rPr>
          <w:del w:id="1920" w:author="MCC160" w:date="2024-04-29T12:57:00Z"/>
        </w:rPr>
      </w:pPr>
      <w:del w:id="1921" w:author="MCC160" w:date="2024-04-29T12:57:00Z">
        <w:r w:rsidRPr="00C36EA6" w:rsidDel="003F3C32">
          <w:delText>-</w:delText>
        </w:r>
        <w:r w:rsidRPr="00C36EA6" w:rsidDel="003F3C32">
          <w:tab/>
          <w:delText>The UE is in E-UTRA Registered, Idle Mode state.</w:delText>
        </w:r>
      </w:del>
    </w:p>
    <w:p w14:paraId="14E91428" w14:textId="7C875EE6" w:rsidR="003467FA" w:rsidRPr="00C36EA6" w:rsidDel="003F3C32" w:rsidRDefault="003467FA" w:rsidP="003467FA">
      <w:pPr>
        <w:pStyle w:val="B2"/>
        <w:rPr>
          <w:del w:id="1922" w:author="MCC160" w:date="2024-04-29T12:57:00Z"/>
        </w:rPr>
      </w:pPr>
      <w:del w:id="1923" w:author="MCC160" w:date="2024-04-29T12:57:00Z">
        <w:r w:rsidRPr="00C36EA6" w:rsidDel="003F3C32">
          <w:delText>-</w:delText>
        </w:r>
        <w:r w:rsidRPr="00C36EA6" w:rsidDel="003F3C32">
          <w:tab/>
          <w:delText>The MCPTT Client Application has been activated and User has registered-in as the MCPTT User with the Server as active user at the Client.</w:delText>
        </w:r>
      </w:del>
    </w:p>
    <w:p w14:paraId="4CB6FDCD" w14:textId="77777777" w:rsidR="003467FA" w:rsidRPr="00C36EA6" w:rsidRDefault="003467FA" w:rsidP="003467FA">
      <w:pPr>
        <w:pStyle w:val="H6"/>
      </w:pPr>
      <w:r w:rsidRPr="00C36EA6">
        <w:t>6.1.1.13.3.2</w:t>
      </w:r>
      <w:r w:rsidRPr="00C36EA6">
        <w:tab/>
        <w:t>Test procedure sequence</w:t>
      </w:r>
    </w:p>
    <w:p w14:paraId="23336EF3" w14:textId="77777777" w:rsidR="003467FA" w:rsidRPr="00C36EA6" w:rsidRDefault="003467FA" w:rsidP="003467FA">
      <w:pPr>
        <w:pStyle w:val="TH"/>
      </w:pPr>
      <w:bookmarkStart w:id="1924" w:name="_Toc21006017"/>
      <w:bookmarkStart w:id="1925" w:name="_Toc36037690"/>
      <w:bookmarkStart w:id="1926" w:name="_Toc43837541"/>
      <w:r w:rsidRPr="00C36EA6">
        <w:t>Table 6.1.1.13.3.2-1: Main Behaviour</w: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16"/>
        <w:gridCol w:w="4042"/>
        <w:gridCol w:w="710"/>
        <w:gridCol w:w="2564"/>
        <w:gridCol w:w="540"/>
        <w:gridCol w:w="850"/>
      </w:tblGrid>
      <w:tr w:rsidR="003467FA" w:rsidRPr="00C36EA6" w14:paraId="5A81AEED" w14:textId="77777777" w:rsidTr="003D7D35">
        <w:trPr>
          <w:trHeight w:val="199"/>
          <w:jc w:val="center"/>
        </w:trPr>
        <w:tc>
          <w:tcPr>
            <w:tcW w:w="616" w:type="dxa"/>
            <w:tcBorders>
              <w:top w:val="single" w:sz="4" w:space="0" w:color="auto"/>
              <w:left w:val="single" w:sz="4" w:space="0" w:color="auto"/>
              <w:bottom w:val="nil"/>
              <w:right w:val="single" w:sz="4" w:space="0" w:color="auto"/>
            </w:tcBorders>
            <w:hideMark/>
          </w:tcPr>
          <w:p w14:paraId="07343314" w14:textId="77777777" w:rsidR="003467FA" w:rsidRPr="00C36EA6" w:rsidRDefault="003467FA" w:rsidP="003D7D35">
            <w:pPr>
              <w:pStyle w:val="TAH"/>
              <w:rPr>
                <w:lang w:val="fr-FR"/>
              </w:rPr>
            </w:pPr>
            <w:r w:rsidRPr="00C36EA6">
              <w:rPr>
                <w:lang w:val="fr-FR"/>
              </w:rPr>
              <w:t>St</w:t>
            </w:r>
          </w:p>
        </w:tc>
        <w:tc>
          <w:tcPr>
            <w:tcW w:w="4042" w:type="dxa"/>
            <w:tcBorders>
              <w:top w:val="single" w:sz="4" w:space="0" w:color="auto"/>
              <w:left w:val="single" w:sz="4" w:space="0" w:color="auto"/>
              <w:bottom w:val="nil"/>
              <w:right w:val="single" w:sz="4" w:space="0" w:color="auto"/>
            </w:tcBorders>
            <w:hideMark/>
          </w:tcPr>
          <w:p w14:paraId="78982EB9" w14:textId="77777777" w:rsidR="003467FA" w:rsidRPr="00C36EA6" w:rsidRDefault="003467FA" w:rsidP="003D7D35">
            <w:pPr>
              <w:pStyle w:val="TAH"/>
              <w:rPr>
                <w:lang w:val="fr-FR"/>
              </w:rPr>
            </w:pPr>
            <w:r w:rsidRPr="00C36EA6">
              <w:rPr>
                <w:lang w:val="fr-FR"/>
              </w:rPr>
              <w:t>Procedure</w:t>
            </w:r>
          </w:p>
        </w:tc>
        <w:tc>
          <w:tcPr>
            <w:tcW w:w="3274" w:type="dxa"/>
            <w:gridSpan w:val="2"/>
            <w:tcBorders>
              <w:top w:val="single" w:sz="4" w:space="0" w:color="auto"/>
              <w:left w:val="single" w:sz="4" w:space="0" w:color="auto"/>
              <w:bottom w:val="single" w:sz="4" w:space="0" w:color="auto"/>
              <w:right w:val="single" w:sz="4" w:space="0" w:color="auto"/>
            </w:tcBorders>
            <w:hideMark/>
          </w:tcPr>
          <w:p w14:paraId="014572B6" w14:textId="77777777" w:rsidR="003467FA" w:rsidRPr="00C36EA6" w:rsidRDefault="003467FA" w:rsidP="003D7D35">
            <w:pPr>
              <w:pStyle w:val="TAH"/>
              <w:rPr>
                <w:lang w:val="fr-FR"/>
              </w:rPr>
            </w:pPr>
            <w:r w:rsidRPr="00C36EA6">
              <w:rPr>
                <w:lang w:val="fr-FR"/>
              </w:rPr>
              <w:t>Message Sequence</w:t>
            </w:r>
          </w:p>
        </w:tc>
        <w:tc>
          <w:tcPr>
            <w:tcW w:w="540" w:type="dxa"/>
            <w:tcBorders>
              <w:top w:val="single" w:sz="4" w:space="0" w:color="auto"/>
              <w:left w:val="single" w:sz="4" w:space="0" w:color="auto"/>
              <w:bottom w:val="nil"/>
              <w:right w:val="single" w:sz="4" w:space="0" w:color="auto"/>
            </w:tcBorders>
            <w:hideMark/>
          </w:tcPr>
          <w:p w14:paraId="604E5B33" w14:textId="77777777" w:rsidR="003467FA" w:rsidRPr="00C36EA6" w:rsidRDefault="003467FA" w:rsidP="003D7D35">
            <w:pPr>
              <w:pStyle w:val="TAH"/>
              <w:rPr>
                <w:lang w:val="fr-FR"/>
              </w:rPr>
            </w:pPr>
            <w:r w:rsidRPr="00C36EA6">
              <w:rPr>
                <w:lang w:val="fr-FR"/>
              </w:rPr>
              <w:t>TP</w:t>
            </w:r>
          </w:p>
        </w:tc>
        <w:tc>
          <w:tcPr>
            <w:tcW w:w="850" w:type="dxa"/>
            <w:tcBorders>
              <w:top w:val="single" w:sz="4" w:space="0" w:color="auto"/>
              <w:left w:val="single" w:sz="4" w:space="0" w:color="auto"/>
              <w:bottom w:val="nil"/>
              <w:right w:val="single" w:sz="4" w:space="0" w:color="auto"/>
            </w:tcBorders>
            <w:hideMark/>
          </w:tcPr>
          <w:p w14:paraId="390D9E61" w14:textId="77777777" w:rsidR="003467FA" w:rsidRPr="00C36EA6" w:rsidRDefault="003467FA" w:rsidP="003D7D35">
            <w:pPr>
              <w:pStyle w:val="TAH"/>
              <w:rPr>
                <w:lang w:val="fr-FR"/>
              </w:rPr>
            </w:pPr>
            <w:r w:rsidRPr="00C36EA6">
              <w:rPr>
                <w:lang w:val="fr-FR"/>
              </w:rPr>
              <w:t>Verdict</w:t>
            </w:r>
          </w:p>
        </w:tc>
      </w:tr>
      <w:tr w:rsidR="003467FA" w:rsidRPr="00C36EA6" w14:paraId="3D4419E2" w14:textId="77777777" w:rsidTr="003D7D35">
        <w:trPr>
          <w:trHeight w:val="199"/>
          <w:jc w:val="center"/>
        </w:trPr>
        <w:tc>
          <w:tcPr>
            <w:tcW w:w="616" w:type="dxa"/>
            <w:tcBorders>
              <w:top w:val="nil"/>
              <w:left w:val="single" w:sz="4" w:space="0" w:color="auto"/>
              <w:bottom w:val="single" w:sz="4" w:space="0" w:color="auto"/>
              <w:right w:val="single" w:sz="4" w:space="0" w:color="auto"/>
            </w:tcBorders>
          </w:tcPr>
          <w:p w14:paraId="3C20A313" w14:textId="77777777" w:rsidR="003467FA" w:rsidRPr="00C36EA6" w:rsidRDefault="003467FA" w:rsidP="003D7D35">
            <w:pPr>
              <w:pStyle w:val="TAH"/>
              <w:rPr>
                <w:lang w:val="fr-FR"/>
              </w:rPr>
            </w:pPr>
          </w:p>
        </w:tc>
        <w:tc>
          <w:tcPr>
            <w:tcW w:w="4042" w:type="dxa"/>
            <w:tcBorders>
              <w:top w:val="nil"/>
              <w:left w:val="single" w:sz="4" w:space="0" w:color="auto"/>
              <w:bottom w:val="single" w:sz="4" w:space="0" w:color="auto"/>
              <w:right w:val="single" w:sz="4" w:space="0" w:color="auto"/>
            </w:tcBorders>
          </w:tcPr>
          <w:p w14:paraId="4B1CD5BC" w14:textId="77777777" w:rsidR="003467FA" w:rsidRPr="00C36EA6" w:rsidRDefault="003467FA" w:rsidP="003D7D35">
            <w:pPr>
              <w:pStyle w:val="TAH"/>
              <w:rPr>
                <w:lang w:val="fr-FR"/>
              </w:rPr>
            </w:pPr>
          </w:p>
        </w:tc>
        <w:tc>
          <w:tcPr>
            <w:tcW w:w="710" w:type="dxa"/>
            <w:tcBorders>
              <w:top w:val="single" w:sz="4" w:space="0" w:color="auto"/>
              <w:left w:val="single" w:sz="4" w:space="0" w:color="auto"/>
              <w:bottom w:val="single" w:sz="4" w:space="0" w:color="auto"/>
              <w:right w:val="single" w:sz="4" w:space="0" w:color="auto"/>
            </w:tcBorders>
            <w:hideMark/>
          </w:tcPr>
          <w:p w14:paraId="2C40723A" w14:textId="77777777" w:rsidR="003467FA" w:rsidRPr="00C36EA6" w:rsidRDefault="003467FA" w:rsidP="003D7D35">
            <w:pPr>
              <w:pStyle w:val="TAH"/>
              <w:rPr>
                <w:lang w:val="fr-FR"/>
              </w:rPr>
            </w:pPr>
            <w:r w:rsidRPr="00C36EA6">
              <w:rPr>
                <w:lang w:val="fr-FR"/>
              </w:rPr>
              <w:t>U - S</w:t>
            </w:r>
          </w:p>
        </w:tc>
        <w:tc>
          <w:tcPr>
            <w:tcW w:w="2564" w:type="dxa"/>
            <w:tcBorders>
              <w:top w:val="single" w:sz="4" w:space="0" w:color="auto"/>
              <w:left w:val="single" w:sz="4" w:space="0" w:color="auto"/>
              <w:bottom w:val="single" w:sz="4" w:space="0" w:color="auto"/>
              <w:right w:val="single" w:sz="4" w:space="0" w:color="auto"/>
            </w:tcBorders>
            <w:hideMark/>
          </w:tcPr>
          <w:p w14:paraId="3F6AE83F" w14:textId="77777777" w:rsidR="003467FA" w:rsidRPr="00C36EA6" w:rsidRDefault="003467FA" w:rsidP="003D7D35">
            <w:pPr>
              <w:pStyle w:val="TAH"/>
              <w:rPr>
                <w:lang w:val="fr-FR"/>
              </w:rPr>
            </w:pPr>
            <w:r w:rsidRPr="00C36EA6">
              <w:rPr>
                <w:lang w:val="fr-FR"/>
              </w:rPr>
              <w:t>Message</w:t>
            </w:r>
          </w:p>
        </w:tc>
        <w:tc>
          <w:tcPr>
            <w:tcW w:w="540" w:type="dxa"/>
            <w:tcBorders>
              <w:top w:val="nil"/>
              <w:left w:val="single" w:sz="4" w:space="0" w:color="auto"/>
              <w:bottom w:val="single" w:sz="4" w:space="0" w:color="auto"/>
              <w:right w:val="single" w:sz="4" w:space="0" w:color="auto"/>
            </w:tcBorders>
          </w:tcPr>
          <w:p w14:paraId="035C962D" w14:textId="77777777" w:rsidR="003467FA" w:rsidRPr="00C36EA6" w:rsidRDefault="003467FA" w:rsidP="003D7D35">
            <w:pPr>
              <w:pStyle w:val="TAH"/>
              <w:rPr>
                <w:lang w:val="fr-FR"/>
              </w:rPr>
            </w:pPr>
          </w:p>
        </w:tc>
        <w:tc>
          <w:tcPr>
            <w:tcW w:w="850" w:type="dxa"/>
            <w:tcBorders>
              <w:top w:val="nil"/>
              <w:left w:val="single" w:sz="4" w:space="0" w:color="auto"/>
              <w:bottom w:val="single" w:sz="4" w:space="0" w:color="auto"/>
              <w:right w:val="single" w:sz="4" w:space="0" w:color="auto"/>
            </w:tcBorders>
          </w:tcPr>
          <w:p w14:paraId="11F9F54C" w14:textId="77777777" w:rsidR="003467FA" w:rsidRPr="00C36EA6" w:rsidRDefault="003467FA" w:rsidP="003D7D35">
            <w:pPr>
              <w:pStyle w:val="TAH"/>
              <w:rPr>
                <w:lang w:val="fr-FR"/>
              </w:rPr>
            </w:pPr>
          </w:p>
        </w:tc>
      </w:tr>
      <w:tr w:rsidR="003467FA" w:rsidRPr="00C36EA6" w14:paraId="0EDF6FE4" w14:textId="77777777" w:rsidTr="003D7D35">
        <w:trPr>
          <w:jc w:val="center"/>
        </w:trPr>
        <w:tc>
          <w:tcPr>
            <w:tcW w:w="616" w:type="dxa"/>
            <w:tcBorders>
              <w:top w:val="single" w:sz="4" w:space="0" w:color="auto"/>
              <w:left w:val="single" w:sz="4" w:space="0" w:color="auto"/>
              <w:bottom w:val="single" w:sz="4" w:space="0" w:color="auto"/>
              <w:right w:val="single" w:sz="4" w:space="0" w:color="auto"/>
            </w:tcBorders>
            <w:hideMark/>
          </w:tcPr>
          <w:p w14:paraId="78A1D28F" w14:textId="77777777" w:rsidR="003467FA" w:rsidRPr="00C36EA6" w:rsidRDefault="003467FA" w:rsidP="003D7D35">
            <w:pPr>
              <w:pStyle w:val="TAC"/>
              <w:rPr>
                <w:lang w:val="fr-FR"/>
              </w:rPr>
            </w:pPr>
            <w:r w:rsidRPr="00C36EA6">
              <w:rPr>
                <w:lang w:val="fr-FR"/>
              </w:rPr>
              <w:t>1</w:t>
            </w:r>
          </w:p>
        </w:tc>
        <w:tc>
          <w:tcPr>
            <w:tcW w:w="4042" w:type="dxa"/>
            <w:tcBorders>
              <w:top w:val="single" w:sz="4" w:space="0" w:color="auto"/>
              <w:left w:val="single" w:sz="4" w:space="0" w:color="auto"/>
              <w:bottom w:val="single" w:sz="4" w:space="0" w:color="auto"/>
              <w:right w:val="single" w:sz="4" w:space="0" w:color="auto"/>
            </w:tcBorders>
            <w:hideMark/>
          </w:tcPr>
          <w:p w14:paraId="7317A185" w14:textId="77777777" w:rsidR="003467FA" w:rsidRPr="00C36EA6" w:rsidRDefault="003467FA" w:rsidP="003D7D35">
            <w:pPr>
              <w:pStyle w:val="TAL"/>
              <w:rPr>
                <w:lang w:val="fr-FR"/>
              </w:rPr>
            </w:pPr>
            <w:r w:rsidRPr="00C36EA6">
              <w:rPr>
                <w:lang w:val="fr-FR"/>
              </w:rPr>
              <w:t>Make the UE (MCPTT client) request the establishment of a imminent peril group call with implicit floor request.</w:t>
            </w:r>
          </w:p>
          <w:p w14:paraId="6C9C68F8" w14:textId="77777777" w:rsidR="003467FA" w:rsidRPr="00C36EA6" w:rsidRDefault="003467FA" w:rsidP="003D7D35">
            <w:pPr>
              <w:pStyle w:val="TAL"/>
              <w:rPr>
                <w:shd w:val="clear" w:color="auto" w:fill="FF0000"/>
                <w:lang w:val="fr-FR"/>
              </w:rPr>
            </w:pPr>
            <w:r w:rsidRPr="00C36EA6">
              <w:rPr>
                <w:lang w:val="fr-FR"/>
              </w:rPr>
              <w:t>(NOTE 1)</w:t>
            </w:r>
          </w:p>
        </w:tc>
        <w:tc>
          <w:tcPr>
            <w:tcW w:w="710" w:type="dxa"/>
            <w:tcBorders>
              <w:top w:val="single" w:sz="4" w:space="0" w:color="auto"/>
              <w:left w:val="single" w:sz="4" w:space="0" w:color="auto"/>
              <w:bottom w:val="single" w:sz="4" w:space="0" w:color="auto"/>
              <w:right w:val="single" w:sz="4" w:space="0" w:color="auto"/>
            </w:tcBorders>
            <w:hideMark/>
          </w:tcPr>
          <w:p w14:paraId="4773E376" w14:textId="77777777" w:rsidR="003467FA" w:rsidRPr="00C36EA6" w:rsidRDefault="003467FA" w:rsidP="003D7D35">
            <w:pPr>
              <w:pStyle w:val="TAC"/>
              <w:rPr>
                <w:lang w:val="fr-FR"/>
              </w:rPr>
            </w:pPr>
            <w:r w:rsidRPr="00C36EA6">
              <w:rPr>
                <w:lang w:val="fr-FR"/>
              </w:rPr>
              <w:t>-</w:t>
            </w:r>
          </w:p>
        </w:tc>
        <w:tc>
          <w:tcPr>
            <w:tcW w:w="2564" w:type="dxa"/>
            <w:tcBorders>
              <w:top w:val="single" w:sz="4" w:space="0" w:color="auto"/>
              <w:left w:val="single" w:sz="4" w:space="0" w:color="auto"/>
              <w:bottom w:val="single" w:sz="4" w:space="0" w:color="auto"/>
              <w:right w:val="single" w:sz="4" w:space="0" w:color="auto"/>
            </w:tcBorders>
            <w:hideMark/>
          </w:tcPr>
          <w:p w14:paraId="43E9F8F6" w14:textId="77777777" w:rsidR="003467FA" w:rsidRPr="00C36EA6" w:rsidRDefault="003467FA" w:rsidP="003D7D35">
            <w:pPr>
              <w:pStyle w:val="TAL"/>
              <w:rPr>
                <w:lang w:val="fr-FR"/>
              </w:rPr>
            </w:pPr>
            <w:r w:rsidRPr="00C36EA6">
              <w:rPr>
                <w:lang w:val="fr-FR"/>
              </w:rPr>
              <w:t>-</w:t>
            </w:r>
          </w:p>
        </w:tc>
        <w:tc>
          <w:tcPr>
            <w:tcW w:w="540" w:type="dxa"/>
            <w:tcBorders>
              <w:top w:val="single" w:sz="4" w:space="0" w:color="auto"/>
              <w:left w:val="single" w:sz="4" w:space="0" w:color="auto"/>
              <w:bottom w:val="single" w:sz="4" w:space="0" w:color="auto"/>
              <w:right w:val="single" w:sz="4" w:space="0" w:color="auto"/>
            </w:tcBorders>
            <w:hideMark/>
          </w:tcPr>
          <w:p w14:paraId="0200E012" w14:textId="77777777" w:rsidR="003467FA" w:rsidRPr="00C36EA6" w:rsidRDefault="003467FA" w:rsidP="003D7D35">
            <w:pPr>
              <w:pStyle w:val="TAC"/>
              <w:rPr>
                <w:lang w:val="fr-FR"/>
              </w:rPr>
            </w:pPr>
            <w:r w:rsidRPr="00C36EA6">
              <w:rPr>
                <w:lang w:val="fr-FR"/>
              </w:rPr>
              <w:t>-</w:t>
            </w:r>
          </w:p>
        </w:tc>
        <w:tc>
          <w:tcPr>
            <w:tcW w:w="850" w:type="dxa"/>
            <w:tcBorders>
              <w:top w:val="single" w:sz="4" w:space="0" w:color="auto"/>
              <w:left w:val="single" w:sz="4" w:space="0" w:color="auto"/>
              <w:bottom w:val="single" w:sz="4" w:space="0" w:color="auto"/>
              <w:right w:val="single" w:sz="4" w:space="0" w:color="auto"/>
            </w:tcBorders>
            <w:hideMark/>
          </w:tcPr>
          <w:p w14:paraId="76A0B8D3" w14:textId="77777777" w:rsidR="003467FA" w:rsidRPr="00C36EA6" w:rsidRDefault="003467FA" w:rsidP="003D7D35">
            <w:pPr>
              <w:pStyle w:val="TAC"/>
              <w:rPr>
                <w:lang w:val="fr-FR"/>
              </w:rPr>
            </w:pPr>
            <w:r w:rsidRPr="00C36EA6">
              <w:rPr>
                <w:lang w:val="fr-FR"/>
              </w:rPr>
              <w:t>-</w:t>
            </w:r>
          </w:p>
        </w:tc>
      </w:tr>
      <w:tr w:rsidR="003467FA" w:rsidRPr="00C36EA6" w14:paraId="58B7E018" w14:textId="77777777" w:rsidTr="003D7D35">
        <w:trPr>
          <w:jc w:val="center"/>
        </w:trPr>
        <w:tc>
          <w:tcPr>
            <w:tcW w:w="616" w:type="dxa"/>
            <w:tcBorders>
              <w:top w:val="single" w:sz="4" w:space="0" w:color="auto"/>
              <w:left w:val="single" w:sz="4" w:space="0" w:color="auto"/>
              <w:bottom w:val="single" w:sz="4" w:space="0" w:color="auto"/>
              <w:right w:val="single" w:sz="4" w:space="0" w:color="auto"/>
            </w:tcBorders>
            <w:hideMark/>
          </w:tcPr>
          <w:p w14:paraId="2CD44456" w14:textId="77777777" w:rsidR="003467FA" w:rsidRPr="00C36EA6" w:rsidRDefault="003467FA" w:rsidP="003D7D35">
            <w:pPr>
              <w:pStyle w:val="TAC"/>
              <w:rPr>
                <w:lang w:val="fr-FR"/>
              </w:rPr>
            </w:pPr>
            <w:r w:rsidRPr="00C36EA6">
              <w:rPr>
                <w:lang w:val="fr-FR"/>
              </w:rPr>
              <w:t>2</w:t>
            </w:r>
          </w:p>
        </w:tc>
        <w:tc>
          <w:tcPr>
            <w:tcW w:w="4042" w:type="dxa"/>
            <w:tcBorders>
              <w:top w:val="single" w:sz="4" w:space="0" w:color="auto"/>
              <w:left w:val="single" w:sz="4" w:space="0" w:color="auto"/>
              <w:bottom w:val="single" w:sz="4" w:space="0" w:color="auto"/>
              <w:right w:val="single" w:sz="4" w:space="0" w:color="auto"/>
            </w:tcBorders>
            <w:hideMark/>
          </w:tcPr>
          <w:p w14:paraId="664E6E28" w14:textId="77777777" w:rsidR="003467FA" w:rsidRPr="00C36EA6" w:rsidRDefault="003467FA" w:rsidP="003D7D35">
            <w:pPr>
              <w:pStyle w:val="TAL"/>
              <w:rPr>
                <w:lang w:val="fr-FR"/>
              </w:rPr>
            </w:pPr>
            <w:r w:rsidRPr="00C36EA6">
              <w:rPr>
                <w:lang w:val="fr-FR"/>
              </w:rPr>
              <w:t>Check: Does the UE (</w:t>
            </w:r>
            <w:r w:rsidRPr="00C36EA6">
              <w:rPr>
                <w:lang w:val="fr-FR" w:eastAsia="ko-KR"/>
              </w:rPr>
              <w:t xml:space="preserve">MCPTT client) correctly </w:t>
            </w:r>
            <w:r w:rsidRPr="00C36EA6">
              <w:rPr>
                <w:rFonts w:eastAsia="Calibri"/>
                <w:lang w:val="fr-FR" w:eastAsia="ko-KR"/>
              </w:rPr>
              <w:t>perform procedure '</w:t>
            </w:r>
            <w:r w:rsidRPr="00C36EA6">
              <w:rPr>
                <w:lang w:val="fr-FR"/>
              </w:rPr>
              <w:t xml:space="preserve">MCPTT CO session establishment/modification without provisional responses other than 100 Trying' as described in TS 36.579-1 [2] Table </w:t>
            </w:r>
            <w:r w:rsidRPr="00C36EA6">
              <w:rPr>
                <w:bCs/>
                <w:lang w:val="fr-FR"/>
              </w:rPr>
              <w:t>5.3A.1.3-1 to</w:t>
            </w:r>
            <w:r w:rsidRPr="00C36EA6">
              <w:rPr>
                <w:lang w:val="fr-FR"/>
              </w:rPr>
              <w:t xml:space="preserve"> establish an imminent peril group call with implicit floor control </w:t>
            </w:r>
            <w:r w:rsidRPr="00C36EA6">
              <w:rPr>
                <w:rFonts w:eastAsia="Calibri"/>
                <w:lang w:val="fr-FR" w:eastAsia="ko-KR"/>
              </w:rPr>
              <w:t xml:space="preserve">according to option b.i of NOTE 1 in TS 36.579.1 [2] Table </w:t>
            </w:r>
            <w:r w:rsidRPr="00C36EA6">
              <w:rPr>
                <w:bCs/>
                <w:lang w:val="fr-FR"/>
              </w:rPr>
              <w:t>5.3A.1.3-1</w:t>
            </w:r>
            <w:r w:rsidRPr="00C36EA6">
              <w:rPr>
                <w:lang w:val="fr-FR"/>
              </w:rPr>
              <w:t>?</w:t>
            </w:r>
          </w:p>
        </w:tc>
        <w:tc>
          <w:tcPr>
            <w:tcW w:w="710" w:type="dxa"/>
            <w:tcBorders>
              <w:top w:val="single" w:sz="4" w:space="0" w:color="auto"/>
              <w:left w:val="single" w:sz="4" w:space="0" w:color="auto"/>
              <w:bottom w:val="single" w:sz="4" w:space="0" w:color="auto"/>
              <w:right w:val="single" w:sz="4" w:space="0" w:color="auto"/>
            </w:tcBorders>
            <w:hideMark/>
          </w:tcPr>
          <w:p w14:paraId="69E4E958" w14:textId="77777777" w:rsidR="003467FA" w:rsidRPr="00C36EA6" w:rsidRDefault="003467FA" w:rsidP="003D7D35">
            <w:pPr>
              <w:pStyle w:val="TAC"/>
              <w:rPr>
                <w:lang w:val="fr-FR"/>
              </w:rPr>
            </w:pPr>
            <w:r w:rsidRPr="00C36EA6">
              <w:rPr>
                <w:lang w:val="fr-FR"/>
              </w:rPr>
              <w:t>-</w:t>
            </w:r>
          </w:p>
        </w:tc>
        <w:tc>
          <w:tcPr>
            <w:tcW w:w="2564" w:type="dxa"/>
            <w:tcBorders>
              <w:top w:val="single" w:sz="4" w:space="0" w:color="auto"/>
              <w:left w:val="single" w:sz="4" w:space="0" w:color="auto"/>
              <w:bottom w:val="single" w:sz="4" w:space="0" w:color="auto"/>
              <w:right w:val="single" w:sz="4" w:space="0" w:color="auto"/>
            </w:tcBorders>
            <w:hideMark/>
          </w:tcPr>
          <w:p w14:paraId="0DD8B5A1" w14:textId="77777777" w:rsidR="003467FA" w:rsidRPr="00C36EA6" w:rsidRDefault="003467FA" w:rsidP="003D7D35">
            <w:pPr>
              <w:pStyle w:val="TAL"/>
              <w:rPr>
                <w:lang w:val="fr-FR"/>
              </w:rPr>
            </w:pPr>
            <w:r w:rsidRPr="00C36EA6">
              <w:rPr>
                <w:lang w:val="fr-FR"/>
              </w:rPr>
              <w:t>-</w:t>
            </w:r>
          </w:p>
        </w:tc>
        <w:tc>
          <w:tcPr>
            <w:tcW w:w="540" w:type="dxa"/>
            <w:tcBorders>
              <w:top w:val="single" w:sz="4" w:space="0" w:color="auto"/>
              <w:left w:val="single" w:sz="4" w:space="0" w:color="auto"/>
              <w:bottom w:val="single" w:sz="4" w:space="0" w:color="auto"/>
              <w:right w:val="single" w:sz="4" w:space="0" w:color="auto"/>
            </w:tcBorders>
            <w:hideMark/>
          </w:tcPr>
          <w:p w14:paraId="4DBCA11A" w14:textId="77777777" w:rsidR="003467FA" w:rsidRPr="00C36EA6" w:rsidRDefault="003467FA" w:rsidP="003D7D35">
            <w:pPr>
              <w:pStyle w:val="TAC"/>
              <w:rPr>
                <w:lang w:val="fr-FR"/>
              </w:rPr>
            </w:pPr>
            <w:r w:rsidRPr="00C36EA6">
              <w:rPr>
                <w:lang w:val="fr-FR"/>
              </w:rPr>
              <w:t>1</w:t>
            </w:r>
          </w:p>
        </w:tc>
        <w:tc>
          <w:tcPr>
            <w:tcW w:w="850" w:type="dxa"/>
            <w:tcBorders>
              <w:top w:val="single" w:sz="4" w:space="0" w:color="auto"/>
              <w:left w:val="single" w:sz="4" w:space="0" w:color="auto"/>
              <w:bottom w:val="single" w:sz="4" w:space="0" w:color="auto"/>
              <w:right w:val="single" w:sz="4" w:space="0" w:color="auto"/>
            </w:tcBorders>
            <w:hideMark/>
          </w:tcPr>
          <w:p w14:paraId="587D4473" w14:textId="77777777" w:rsidR="003467FA" w:rsidRPr="00C36EA6" w:rsidRDefault="003467FA" w:rsidP="003D7D35">
            <w:pPr>
              <w:pStyle w:val="TAC"/>
              <w:rPr>
                <w:lang w:val="fr-FR"/>
              </w:rPr>
            </w:pPr>
            <w:r w:rsidRPr="00C36EA6">
              <w:rPr>
                <w:lang w:val="fr-FR"/>
              </w:rPr>
              <w:t>P</w:t>
            </w:r>
          </w:p>
        </w:tc>
      </w:tr>
      <w:tr w:rsidR="003467FA" w:rsidRPr="00C36EA6" w14:paraId="6B9A1E5F" w14:textId="77777777" w:rsidTr="003D7D35">
        <w:trPr>
          <w:jc w:val="center"/>
        </w:trPr>
        <w:tc>
          <w:tcPr>
            <w:tcW w:w="616" w:type="dxa"/>
            <w:tcBorders>
              <w:top w:val="single" w:sz="4" w:space="0" w:color="auto"/>
              <w:left w:val="single" w:sz="4" w:space="0" w:color="auto"/>
              <w:bottom w:val="single" w:sz="4" w:space="0" w:color="auto"/>
              <w:right w:val="single" w:sz="4" w:space="0" w:color="auto"/>
            </w:tcBorders>
            <w:hideMark/>
          </w:tcPr>
          <w:p w14:paraId="211CDD46" w14:textId="77777777" w:rsidR="003467FA" w:rsidRPr="00C36EA6" w:rsidRDefault="003467FA" w:rsidP="003D7D35">
            <w:pPr>
              <w:pStyle w:val="TAC"/>
              <w:rPr>
                <w:lang w:val="fr-FR"/>
              </w:rPr>
            </w:pPr>
            <w:r w:rsidRPr="00C36EA6">
              <w:rPr>
                <w:lang w:val="fr-FR"/>
              </w:rPr>
              <w:t>3-5</w:t>
            </w:r>
          </w:p>
        </w:tc>
        <w:tc>
          <w:tcPr>
            <w:tcW w:w="4042" w:type="dxa"/>
            <w:tcBorders>
              <w:top w:val="single" w:sz="4" w:space="0" w:color="auto"/>
              <w:left w:val="single" w:sz="4" w:space="0" w:color="auto"/>
              <w:bottom w:val="single" w:sz="4" w:space="0" w:color="auto"/>
              <w:right w:val="single" w:sz="4" w:space="0" w:color="auto"/>
            </w:tcBorders>
            <w:hideMark/>
          </w:tcPr>
          <w:p w14:paraId="6B619720" w14:textId="77777777" w:rsidR="003467FA" w:rsidRPr="00C36EA6" w:rsidRDefault="003467FA" w:rsidP="003D7D35">
            <w:pPr>
              <w:pStyle w:val="TAL"/>
              <w:rPr>
                <w:lang w:val="fr-FR"/>
              </w:rPr>
            </w:pPr>
            <w:r w:rsidRPr="00C36EA6">
              <w:rPr>
                <w:lang w:val="fr-FR"/>
              </w:rPr>
              <w:t>Void</w:t>
            </w:r>
          </w:p>
        </w:tc>
        <w:tc>
          <w:tcPr>
            <w:tcW w:w="710" w:type="dxa"/>
            <w:tcBorders>
              <w:top w:val="single" w:sz="4" w:space="0" w:color="auto"/>
              <w:left w:val="single" w:sz="4" w:space="0" w:color="auto"/>
              <w:bottom w:val="single" w:sz="4" w:space="0" w:color="auto"/>
              <w:right w:val="single" w:sz="4" w:space="0" w:color="auto"/>
            </w:tcBorders>
            <w:hideMark/>
          </w:tcPr>
          <w:p w14:paraId="19EF9885" w14:textId="77777777" w:rsidR="003467FA" w:rsidRPr="00C36EA6" w:rsidRDefault="003467FA" w:rsidP="003D7D35">
            <w:pPr>
              <w:pStyle w:val="TAC"/>
              <w:rPr>
                <w:lang w:val="fr-FR"/>
              </w:rPr>
            </w:pPr>
            <w:r w:rsidRPr="00C36EA6">
              <w:rPr>
                <w:lang w:val="fr-FR"/>
              </w:rPr>
              <w:t>-</w:t>
            </w:r>
          </w:p>
        </w:tc>
        <w:tc>
          <w:tcPr>
            <w:tcW w:w="2564" w:type="dxa"/>
            <w:tcBorders>
              <w:top w:val="single" w:sz="4" w:space="0" w:color="auto"/>
              <w:left w:val="single" w:sz="4" w:space="0" w:color="auto"/>
              <w:bottom w:val="single" w:sz="4" w:space="0" w:color="auto"/>
              <w:right w:val="single" w:sz="4" w:space="0" w:color="auto"/>
            </w:tcBorders>
            <w:hideMark/>
          </w:tcPr>
          <w:p w14:paraId="17BADD64" w14:textId="77777777" w:rsidR="003467FA" w:rsidRPr="00C36EA6" w:rsidRDefault="003467FA" w:rsidP="003D7D35">
            <w:pPr>
              <w:pStyle w:val="TAL"/>
              <w:rPr>
                <w:lang w:val="fr-FR" w:eastAsia="ko-KR"/>
              </w:rPr>
            </w:pPr>
            <w:r w:rsidRPr="00C36EA6">
              <w:rPr>
                <w:lang w:val="fr-FR" w:eastAsia="ko-KR"/>
              </w:rPr>
              <w:t>-</w:t>
            </w:r>
          </w:p>
        </w:tc>
        <w:tc>
          <w:tcPr>
            <w:tcW w:w="540" w:type="dxa"/>
            <w:tcBorders>
              <w:top w:val="single" w:sz="4" w:space="0" w:color="auto"/>
              <w:left w:val="single" w:sz="4" w:space="0" w:color="auto"/>
              <w:bottom w:val="single" w:sz="4" w:space="0" w:color="auto"/>
              <w:right w:val="single" w:sz="4" w:space="0" w:color="auto"/>
            </w:tcBorders>
          </w:tcPr>
          <w:p w14:paraId="76CC0C35" w14:textId="77777777" w:rsidR="003467FA" w:rsidRPr="00C36EA6" w:rsidRDefault="003467FA" w:rsidP="003D7D35">
            <w:pPr>
              <w:pStyle w:val="TAC"/>
              <w:rPr>
                <w:lang w:val="fr-FR"/>
              </w:rPr>
            </w:pPr>
            <w:r w:rsidRPr="00C36EA6">
              <w:rPr>
                <w:lang w:val="fr-FR"/>
              </w:rPr>
              <w:t>-</w:t>
            </w:r>
          </w:p>
        </w:tc>
        <w:tc>
          <w:tcPr>
            <w:tcW w:w="850" w:type="dxa"/>
            <w:tcBorders>
              <w:top w:val="single" w:sz="4" w:space="0" w:color="auto"/>
              <w:left w:val="single" w:sz="4" w:space="0" w:color="auto"/>
              <w:bottom w:val="single" w:sz="4" w:space="0" w:color="auto"/>
              <w:right w:val="single" w:sz="4" w:space="0" w:color="auto"/>
            </w:tcBorders>
          </w:tcPr>
          <w:p w14:paraId="0CFD4704" w14:textId="77777777" w:rsidR="003467FA" w:rsidRPr="00C36EA6" w:rsidRDefault="003467FA" w:rsidP="003D7D35">
            <w:pPr>
              <w:pStyle w:val="TAC"/>
              <w:rPr>
                <w:lang w:val="fr-FR"/>
              </w:rPr>
            </w:pPr>
            <w:r w:rsidRPr="00C36EA6">
              <w:rPr>
                <w:lang w:val="fr-FR"/>
              </w:rPr>
              <w:t>-</w:t>
            </w:r>
          </w:p>
        </w:tc>
      </w:tr>
      <w:tr w:rsidR="003467FA" w:rsidRPr="00C36EA6" w14:paraId="7117D3B7" w14:textId="77777777" w:rsidTr="003D7D35">
        <w:trPr>
          <w:jc w:val="center"/>
        </w:trPr>
        <w:tc>
          <w:tcPr>
            <w:tcW w:w="616" w:type="dxa"/>
            <w:tcBorders>
              <w:top w:val="single" w:sz="4" w:space="0" w:color="auto"/>
              <w:left w:val="single" w:sz="4" w:space="0" w:color="auto"/>
              <w:bottom w:val="single" w:sz="4" w:space="0" w:color="auto"/>
              <w:right w:val="single" w:sz="4" w:space="0" w:color="auto"/>
            </w:tcBorders>
            <w:hideMark/>
          </w:tcPr>
          <w:p w14:paraId="128C0C04" w14:textId="77777777" w:rsidR="003467FA" w:rsidRPr="00C36EA6" w:rsidRDefault="003467FA" w:rsidP="003D7D35">
            <w:pPr>
              <w:pStyle w:val="TAC"/>
              <w:rPr>
                <w:lang w:val="fr-FR"/>
              </w:rPr>
            </w:pPr>
            <w:r w:rsidRPr="00C36EA6">
              <w:rPr>
                <w:lang w:val="fr-FR"/>
              </w:rPr>
              <w:t>5A</w:t>
            </w:r>
          </w:p>
        </w:tc>
        <w:tc>
          <w:tcPr>
            <w:tcW w:w="4042" w:type="dxa"/>
            <w:tcBorders>
              <w:top w:val="single" w:sz="4" w:space="0" w:color="auto"/>
              <w:left w:val="single" w:sz="4" w:space="0" w:color="auto"/>
              <w:bottom w:val="single" w:sz="4" w:space="0" w:color="auto"/>
              <w:right w:val="single" w:sz="4" w:space="0" w:color="auto"/>
            </w:tcBorders>
            <w:hideMark/>
          </w:tcPr>
          <w:p w14:paraId="21B59F57" w14:textId="77777777" w:rsidR="003467FA" w:rsidRPr="00C36EA6" w:rsidRDefault="003467FA" w:rsidP="003D7D35">
            <w:pPr>
              <w:pStyle w:val="TAL"/>
              <w:rPr>
                <w:rFonts w:eastAsia="Calibri"/>
                <w:lang w:val="fr-FR"/>
              </w:rPr>
            </w:pPr>
            <w:r w:rsidRPr="00C36EA6">
              <w:rPr>
                <w:rFonts w:eastAsia="Calibri"/>
                <w:lang w:val="fr-FR"/>
              </w:rPr>
              <w:t>Check: Does the UE (MCPTT client) notify the user that the call has been established and the floor has been granted to the user?</w:t>
            </w:r>
          </w:p>
          <w:p w14:paraId="4FAE94B0" w14:textId="77777777" w:rsidR="003467FA" w:rsidRPr="00C36EA6" w:rsidRDefault="003467FA" w:rsidP="003D7D35">
            <w:pPr>
              <w:pStyle w:val="TAL"/>
              <w:rPr>
                <w:rFonts w:eastAsia="SimSun"/>
                <w:lang w:val="fr-FR"/>
              </w:rPr>
            </w:pPr>
            <w:r w:rsidRPr="00C36EA6">
              <w:rPr>
                <w:rFonts w:eastAsia="Calibri"/>
                <w:lang w:val="fr-FR"/>
              </w:rPr>
              <w:t>(NOTE 1)</w:t>
            </w:r>
          </w:p>
        </w:tc>
        <w:tc>
          <w:tcPr>
            <w:tcW w:w="710" w:type="dxa"/>
            <w:tcBorders>
              <w:top w:val="single" w:sz="4" w:space="0" w:color="auto"/>
              <w:left w:val="single" w:sz="4" w:space="0" w:color="auto"/>
              <w:bottom w:val="single" w:sz="4" w:space="0" w:color="auto"/>
              <w:right w:val="single" w:sz="4" w:space="0" w:color="auto"/>
            </w:tcBorders>
            <w:hideMark/>
          </w:tcPr>
          <w:p w14:paraId="778AF3BC" w14:textId="77777777" w:rsidR="003467FA" w:rsidRPr="00C36EA6" w:rsidRDefault="003467FA" w:rsidP="003D7D35">
            <w:pPr>
              <w:pStyle w:val="TAC"/>
              <w:rPr>
                <w:lang w:val="fr-FR"/>
              </w:rPr>
            </w:pPr>
            <w:r w:rsidRPr="00C36EA6">
              <w:rPr>
                <w:lang w:val="fr-FR"/>
              </w:rPr>
              <w:t>-</w:t>
            </w:r>
          </w:p>
        </w:tc>
        <w:tc>
          <w:tcPr>
            <w:tcW w:w="2564" w:type="dxa"/>
            <w:tcBorders>
              <w:top w:val="single" w:sz="4" w:space="0" w:color="auto"/>
              <w:left w:val="single" w:sz="4" w:space="0" w:color="auto"/>
              <w:bottom w:val="single" w:sz="4" w:space="0" w:color="auto"/>
              <w:right w:val="single" w:sz="4" w:space="0" w:color="auto"/>
            </w:tcBorders>
            <w:hideMark/>
          </w:tcPr>
          <w:p w14:paraId="28B55E4C" w14:textId="77777777" w:rsidR="003467FA" w:rsidRPr="00C36EA6" w:rsidRDefault="003467FA" w:rsidP="003D7D35">
            <w:pPr>
              <w:pStyle w:val="TAL"/>
              <w:rPr>
                <w:lang w:val="fr-FR"/>
              </w:rPr>
            </w:pPr>
            <w:r w:rsidRPr="00C36EA6">
              <w:rPr>
                <w:lang w:val="fr-FR"/>
              </w:rPr>
              <w:t>-</w:t>
            </w:r>
          </w:p>
        </w:tc>
        <w:tc>
          <w:tcPr>
            <w:tcW w:w="540" w:type="dxa"/>
            <w:tcBorders>
              <w:top w:val="single" w:sz="4" w:space="0" w:color="auto"/>
              <w:left w:val="single" w:sz="4" w:space="0" w:color="auto"/>
              <w:bottom w:val="single" w:sz="4" w:space="0" w:color="auto"/>
              <w:right w:val="single" w:sz="4" w:space="0" w:color="auto"/>
            </w:tcBorders>
            <w:hideMark/>
          </w:tcPr>
          <w:p w14:paraId="50EF4BC5" w14:textId="77777777" w:rsidR="003467FA" w:rsidRPr="00C36EA6" w:rsidRDefault="003467FA" w:rsidP="003D7D35">
            <w:pPr>
              <w:pStyle w:val="TAC"/>
              <w:rPr>
                <w:lang w:val="fr-FR"/>
              </w:rPr>
            </w:pPr>
            <w:r w:rsidRPr="00C36EA6">
              <w:rPr>
                <w:lang w:val="fr-FR"/>
              </w:rPr>
              <w:t>1</w:t>
            </w:r>
          </w:p>
        </w:tc>
        <w:tc>
          <w:tcPr>
            <w:tcW w:w="850" w:type="dxa"/>
            <w:tcBorders>
              <w:top w:val="single" w:sz="4" w:space="0" w:color="auto"/>
              <w:left w:val="single" w:sz="4" w:space="0" w:color="auto"/>
              <w:bottom w:val="single" w:sz="4" w:space="0" w:color="auto"/>
              <w:right w:val="single" w:sz="4" w:space="0" w:color="auto"/>
            </w:tcBorders>
            <w:hideMark/>
          </w:tcPr>
          <w:p w14:paraId="073AAD52" w14:textId="77777777" w:rsidR="003467FA" w:rsidRPr="00C36EA6" w:rsidRDefault="003467FA" w:rsidP="003D7D35">
            <w:pPr>
              <w:pStyle w:val="TAC"/>
              <w:rPr>
                <w:lang w:val="fr-FR"/>
              </w:rPr>
            </w:pPr>
            <w:r w:rsidRPr="00C36EA6">
              <w:rPr>
                <w:lang w:val="fr-FR"/>
              </w:rPr>
              <w:t>P</w:t>
            </w:r>
          </w:p>
        </w:tc>
      </w:tr>
      <w:tr w:rsidR="003467FA" w:rsidRPr="00C36EA6" w14:paraId="09EEC59A" w14:textId="77777777" w:rsidTr="003D7D35">
        <w:trPr>
          <w:jc w:val="center"/>
        </w:trPr>
        <w:tc>
          <w:tcPr>
            <w:tcW w:w="616" w:type="dxa"/>
            <w:tcBorders>
              <w:top w:val="single" w:sz="4" w:space="0" w:color="auto"/>
              <w:left w:val="single" w:sz="4" w:space="0" w:color="auto"/>
              <w:bottom w:val="single" w:sz="4" w:space="0" w:color="auto"/>
              <w:right w:val="single" w:sz="4" w:space="0" w:color="auto"/>
            </w:tcBorders>
            <w:hideMark/>
          </w:tcPr>
          <w:p w14:paraId="3A2204C6" w14:textId="77777777" w:rsidR="003467FA" w:rsidRPr="00C36EA6" w:rsidRDefault="003467FA" w:rsidP="003D7D35">
            <w:pPr>
              <w:pStyle w:val="TAC"/>
              <w:rPr>
                <w:lang w:val="fr-FR"/>
              </w:rPr>
            </w:pPr>
            <w:r w:rsidRPr="00C36EA6">
              <w:rPr>
                <w:lang w:val="fr-FR"/>
              </w:rPr>
              <w:t>6</w:t>
            </w:r>
          </w:p>
        </w:tc>
        <w:tc>
          <w:tcPr>
            <w:tcW w:w="4042" w:type="dxa"/>
            <w:tcBorders>
              <w:top w:val="single" w:sz="4" w:space="0" w:color="auto"/>
              <w:left w:val="single" w:sz="4" w:space="0" w:color="auto"/>
              <w:bottom w:val="single" w:sz="4" w:space="0" w:color="auto"/>
              <w:right w:val="single" w:sz="4" w:space="0" w:color="auto"/>
            </w:tcBorders>
            <w:hideMark/>
          </w:tcPr>
          <w:p w14:paraId="461DEBFB" w14:textId="77777777" w:rsidR="003467FA" w:rsidRPr="00C36EA6" w:rsidRDefault="003467FA" w:rsidP="003D7D35">
            <w:pPr>
              <w:pStyle w:val="TAL"/>
              <w:rPr>
                <w:lang w:val="fr-FR"/>
              </w:rPr>
            </w:pPr>
            <w:r w:rsidRPr="00C36EA6">
              <w:rPr>
                <w:lang w:val="fr-FR"/>
              </w:rPr>
              <w:t>The procedure 'MCX CT call release'</w:t>
            </w:r>
            <w:r w:rsidRPr="00C36EA6">
              <w:rPr>
                <w:rFonts w:cs="Arial"/>
                <w:szCs w:val="18"/>
                <w:lang w:val="fr-FR"/>
              </w:rPr>
              <w:t xml:space="preserve"> </w:t>
            </w:r>
            <w:r w:rsidRPr="00C36EA6">
              <w:rPr>
                <w:lang w:val="fr-FR"/>
              </w:rPr>
              <w:t xml:space="preserve">as described in TS 36.579-1 [2] Table </w:t>
            </w:r>
            <w:r w:rsidRPr="00C36EA6">
              <w:rPr>
                <w:bCs/>
                <w:lang w:val="fr-FR"/>
              </w:rPr>
              <w:t>5.3.12.3-1 is performed.</w:t>
            </w:r>
          </w:p>
        </w:tc>
        <w:tc>
          <w:tcPr>
            <w:tcW w:w="710" w:type="dxa"/>
            <w:tcBorders>
              <w:top w:val="single" w:sz="4" w:space="0" w:color="auto"/>
              <w:left w:val="single" w:sz="4" w:space="0" w:color="auto"/>
              <w:bottom w:val="single" w:sz="4" w:space="0" w:color="auto"/>
              <w:right w:val="single" w:sz="4" w:space="0" w:color="auto"/>
            </w:tcBorders>
            <w:hideMark/>
          </w:tcPr>
          <w:p w14:paraId="04F2E40A" w14:textId="77777777" w:rsidR="003467FA" w:rsidRPr="00C36EA6" w:rsidRDefault="003467FA" w:rsidP="003D7D35">
            <w:pPr>
              <w:pStyle w:val="TAC"/>
              <w:rPr>
                <w:lang w:val="fr-FR"/>
              </w:rPr>
            </w:pPr>
            <w:r w:rsidRPr="00C36EA6">
              <w:rPr>
                <w:lang w:val="fr-FR"/>
              </w:rPr>
              <w:t>-</w:t>
            </w:r>
          </w:p>
        </w:tc>
        <w:tc>
          <w:tcPr>
            <w:tcW w:w="2564" w:type="dxa"/>
            <w:tcBorders>
              <w:top w:val="single" w:sz="4" w:space="0" w:color="auto"/>
              <w:left w:val="single" w:sz="4" w:space="0" w:color="auto"/>
              <w:bottom w:val="single" w:sz="4" w:space="0" w:color="auto"/>
              <w:right w:val="single" w:sz="4" w:space="0" w:color="auto"/>
            </w:tcBorders>
            <w:hideMark/>
          </w:tcPr>
          <w:p w14:paraId="7522FDAA" w14:textId="77777777" w:rsidR="003467FA" w:rsidRPr="00C36EA6" w:rsidRDefault="003467FA" w:rsidP="003D7D35">
            <w:pPr>
              <w:pStyle w:val="TAL"/>
              <w:rPr>
                <w:lang w:val="fr-FR"/>
              </w:rPr>
            </w:pPr>
            <w:r w:rsidRPr="00C36EA6">
              <w:rPr>
                <w:lang w:val="fr-FR" w:eastAsia="ko-KR"/>
              </w:rPr>
              <w:t>-</w:t>
            </w:r>
          </w:p>
        </w:tc>
        <w:tc>
          <w:tcPr>
            <w:tcW w:w="540" w:type="dxa"/>
            <w:tcBorders>
              <w:top w:val="single" w:sz="4" w:space="0" w:color="auto"/>
              <w:left w:val="single" w:sz="4" w:space="0" w:color="auto"/>
              <w:bottom w:val="single" w:sz="4" w:space="0" w:color="auto"/>
              <w:right w:val="single" w:sz="4" w:space="0" w:color="auto"/>
            </w:tcBorders>
            <w:hideMark/>
          </w:tcPr>
          <w:p w14:paraId="5A6A5F23" w14:textId="77777777" w:rsidR="003467FA" w:rsidRPr="00C36EA6" w:rsidRDefault="003467FA" w:rsidP="003D7D35">
            <w:pPr>
              <w:pStyle w:val="TAC"/>
              <w:rPr>
                <w:lang w:val="fr-FR"/>
              </w:rPr>
            </w:pPr>
            <w:r w:rsidRPr="00C36EA6">
              <w:rPr>
                <w:lang w:val="fr-FR"/>
              </w:rPr>
              <w:t>-</w:t>
            </w:r>
          </w:p>
        </w:tc>
        <w:tc>
          <w:tcPr>
            <w:tcW w:w="850" w:type="dxa"/>
            <w:tcBorders>
              <w:top w:val="single" w:sz="4" w:space="0" w:color="auto"/>
              <w:left w:val="single" w:sz="4" w:space="0" w:color="auto"/>
              <w:bottom w:val="single" w:sz="4" w:space="0" w:color="auto"/>
              <w:right w:val="single" w:sz="4" w:space="0" w:color="auto"/>
            </w:tcBorders>
            <w:hideMark/>
          </w:tcPr>
          <w:p w14:paraId="3DD0AFA3" w14:textId="77777777" w:rsidR="003467FA" w:rsidRPr="00C36EA6" w:rsidRDefault="003467FA" w:rsidP="003D7D35">
            <w:pPr>
              <w:pStyle w:val="TAC"/>
              <w:rPr>
                <w:lang w:val="fr-FR"/>
              </w:rPr>
            </w:pPr>
            <w:r w:rsidRPr="00C36EA6">
              <w:rPr>
                <w:lang w:val="fr-FR"/>
              </w:rPr>
              <w:t>-</w:t>
            </w:r>
          </w:p>
        </w:tc>
      </w:tr>
      <w:tr w:rsidR="003467FA" w:rsidRPr="00C36EA6" w14:paraId="75A7CE53" w14:textId="77777777" w:rsidTr="003D7D35">
        <w:trPr>
          <w:jc w:val="center"/>
        </w:trPr>
        <w:tc>
          <w:tcPr>
            <w:tcW w:w="616" w:type="dxa"/>
            <w:tcBorders>
              <w:top w:val="single" w:sz="4" w:space="0" w:color="auto"/>
              <w:left w:val="single" w:sz="4" w:space="0" w:color="auto"/>
              <w:bottom w:val="single" w:sz="4" w:space="0" w:color="auto"/>
              <w:right w:val="single" w:sz="4" w:space="0" w:color="auto"/>
            </w:tcBorders>
            <w:hideMark/>
          </w:tcPr>
          <w:p w14:paraId="281F6011" w14:textId="77777777" w:rsidR="003467FA" w:rsidRPr="00C36EA6" w:rsidRDefault="003467FA" w:rsidP="003D7D35">
            <w:pPr>
              <w:pStyle w:val="TAC"/>
              <w:rPr>
                <w:lang w:val="fr-FR"/>
              </w:rPr>
            </w:pPr>
            <w:r w:rsidRPr="00C36EA6">
              <w:rPr>
                <w:lang w:val="fr-FR"/>
              </w:rPr>
              <w:t>7</w:t>
            </w:r>
          </w:p>
        </w:tc>
        <w:tc>
          <w:tcPr>
            <w:tcW w:w="4042" w:type="dxa"/>
            <w:tcBorders>
              <w:top w:val="single" w:sz="4" w:space="0" w:color="auto"/>
              <w:left w:val="single" w:sz="4" w:space="0" w:color="auto"/>
              <w:bottom w:val="single" w:sz="4" w:space="0" w:color="auto"/>
              <w:right w:val="single" w:sz="4" w:space="0" w:color="auto"/>
            </w:tcBorders>
            <w:hideMark/>
          </w:tcPr>
          <w:p w14:paraId="56B52BB7" w14:textId="77777777" w:rsidR="003467FA" w:rsidRPr="00C36EA6" w:rsidRDefault="003467FA" w:rsidP="003D7D35">
            <w:pPr>
              <w:pStyle w:val="TAL"/>
              <w:rPr>
                <w:lang w:val="fr-FR"/>
              </w:rPr>
            </w:pPr>
            <w:r w:rsidRPr="00C36EA6">
              <w:rPr>
                <w:lang w:val="fr-FR"/>
              </w:rPr>
              <w:t>Void</w:t>
            </w:r>
          </w:p>
        </w:tc>
        <w:tc>
          <w:tcPr>
            <w:tcW w:w="710" w:type="dxa"/>
            <w:tcBorders>
              <w:top w:val="single" w:sz="4" w:space="0" w:color="auto"/>
              <w:left w:val="single" w:sz="4" w:space="0" w:color="auto"/>
              <w:bottom w:val="single" w:sz="4" w:space="0" w:color="auto"/>
              <w:right w:val="single" w:sz="4" w:space="0" w:color="auto"/>
            </w:tcBorders>
            <w:hideMark/>
          </w:tcPr>
          <w:p w14:paraId="7F5AE684" w14:textId="77777777" w:rsidR="003467FA" w:rsidRPr="00C36EA6" w:rsidRDefault="003467FA" w:rsidP="003D7D35">
            <w:pPr>
              <w:pStyle w:val="TAC"/>
              <w:rPr>
                <w:lang w:val="fr-FR"/>
              </w:rPr>
            </w:pPr>
            <w:r w:rsidRPr="00C36EA6">
              <w:rPr>
                <w:lang w:val="fr-FR"/>
              </w:rPr>
              <w:t>-</w:t>
            </w:r>
          </w:p>
        </w:tc>
        <w:tc>
          <w:tcPr>
            <w:tcW w:w="2564" w:type="dxa"/>
            <w:tcBorders>
              <w:top w:val="single" w:sz="4" w:space="0" w:color="auto"/>
              <w:left w:val="single" w:sz="4" w:space="0" w:color="auto"/>
              <w:bottom w:val="single" w:sz="4" w:space="0" w:color="auto"/>
              <w:right w:val="single" w:sz="4" w:space="0" w:color="auto"/>
            </w:tcBorders>
            <w:hideMark/>
          </w:tcPr>
          <w:p w14:paraId="5D4A4A64" w14:textId="77777777" w:rsidR="003467FA" w:rsidRPr="00C36EA6" w:rsidRDefault="003467FA" w:rsidP="003D7D35">
            <w:pPr>
              <w:pStyle w:val="TAL"/>
              <w:rPr>
                <w:lang w:val="fr-FR"/>
              </w:rPr>
            </w:pPr>
            <w:r w:rsidRPr="00C36EA6">
              <w:rPr>
                <w:lang w:val="fr-FR" w:eastAsia="ko-KR"/>
              </w:rPr>
              <w:t>-</w:t>
            </w:r>
          </w:p>
        </w:tc>
        <w:tc>
          <w:tcPr>
            <w:tcW w:w="540" w:type="dxa"/>
            <w:tcBorders>
              <w:top w:val="single" w:sz="4" w:space="0" w:color="auto"/>
              <w:left w:val="single" w:sz="4" w:space="0" w:color="auto"/>
              <w:bottom w:val="single" w:sz="4" w:space="0" w:color="auto"/>
              <w:right w:val="single" w:sz="4" w:space="0" w:color="auto"/>
            </w:tcBorders>
            <w:hideMark/>
          </w:tcPr>
          <w:p w14:paraId="0614C2A9" w14:textId="77777777" w:rsidR="003467FA" w:rsidRPr="00C36EA6" w:rsidRDefault="003467FA" w:rsidP="003D7D35">
            <w:pPr>
              <w:pStyle w:val="TAC"/>
              <w:rPr>
                <w:lang w:val="fr-FR"/>
              </w:rPr>
            </w:pPr>
            <w:r w:rsidRPr="00C36EA6">
              <w:rPr>
                <w:lang w:val="fr-FR"/>
              </w:rPr>
              <w:t>-</w:t>
            </w:r>
          </w:p>
        </w:tc>
        <w:tc>
          <w:tcPr>
            <w:tcW w:w="850" w:type="dxa"/>
            <w:tcBorders>
              <w:top w:val="single" w:sz="4" w:space="0" w:color="auto"/>
              <w:left w:val="single" w:sz="4" w:space="0" w:color="auto"/>
              <w:bottom w:val="single" w:sz="4" w:space="0" w:color="auto"/>
              <w:right w:val="single" w:sz="4" w:space="0" w:color="auto"/>
            </w:tcBorders>
            <w:hideMark/>
          </w:tcPr>
          <w:p w14:paraId="657C892F" w14:textId="77777777" w:rsidR="003467FA" w:rsidRPr="00C36EA6" w:rsidRDefault="003467FA" w:rsidP="003D7D35">
            <w:pPr>
              <w:pStyle w:val="TAC"/>
              <w:rPr>
                <w:lang w:val="fr-FR"/>
              </w:rPr>
            </w:pPr>
            <w:r w:rsidRPr="00C36EA6">
              <w:rPr>
                <w:lang w:val="fr-FR"/>
              </w:rPr>
              <w:t>-</w:t>
            </w:r>
          </w:p>
        </w:tc>
      </w:tr>
      <w:tr w:rsidR="003467FA" w:rsidRPr="00C36EA6" w14:paraId="302DBE77" w14:textId="77777777" w:rsidTr="003D7D35">
        <w:trPr>
          <w:trHeight w:val="289"/>
          <w:jc w:val="center"/>
        </w:trPr>
        <w:tc>
          <w:tcPr>
            <w:tcW w:w="9322" w:type="dxa"/>
            <w:gridSpan w:val="6"/>
            <w:tcBorders>
              <w:top w:val="single" w:sz="4" w:space="0" w:color="auto"/>
              <w:left w:val="single" w:sz="4" w:space="0" w:color="auto"/>
              <w:bottom w:val="single" w:sz="4" w:space="0" w:color="auto"/>
              <w:right w:val="single" w:sz="4" w:space="0" w:color="auto"/>
            </w:tcBorders>
            <w:hideMark/>
          </w:tcPr>
          <w:p w14:paraId="41A348D4" w14:textId="77777777" w:rsidR="003467FA" w:rsidRPr="00C36EA6" w:rsidRDefault="003467FA" w:rsidP="003D7D35">
            <w:pPr>
              <w:pStyle w:val="TAN"/>
              <w:rPr>
                <w:rFonts w:cs="Arial"/>
                <w:szCs w:val="18"/>
                <w:lang w:val="fr-FR"/>
              </w:rPr>
            </w:pPr>
            <w:r w:rsidRPr="00C36EA6">
              <w:rPr>
                <w:szCs w:val="22"/>
                <w:lang w:val="fr-FR"/>
              </w:rPr>
              <w:t>NOTE 1:</w:t>
            </w:r>
            <w:r w:rsidRPr="00C36EA6">
              <w:rPr>
                <w:szCs w:val="22"/>
                <w:lang w:val="fr-FR"/>
              </w:rPr>
              <w:tab/>
            </w:r>
            <w:r w:rsidRPr="00C36EA6">
              <w:rPr>
                <w:lang w:val="fr-FR"/>
              </w:rPr>
              <w:t>This is expected to be done via a suitable implementation dependent MMI.</w:t>
            </w:r>
          </w:p>
        </w:tc>
      </w:tr>
    </w:tbl>
    <w:p w14:paraId="65F09FB7" w14:textId="77777777" w:rsidR="003467FA" w:rsidRPr="00C36EA6" w:rsidRDefault="003467FA" w:rsidP="003467FA"/>
    <w:p w14:paraId="5B2C0A11" w14:textId="77777777" w:rsidR="003467FA" w:rsidRPr="00C36EA6" w:rsidRDefault="003467FA" w:rsidP="003467FA">
      <w:pPr>
        <w:pStyle w:val="H6"/>
      </w:pPr>
      <w:r w:rsidRPr="00C36EA6">
        <w:t>6.1.1.13.3.3</w:t>
      </w:r>
      <w:r w:rsidRPr="00C36EA6">
        <w:tab/>
        <w:t>Specific message contents</w:t>
      </w:r>
    </w:p>
    <w:p w14:paraId="438B1F2B" w14:textId="77777777" w:rsidR="003467FA" w:rsidRPr="00C36EA6" w:rsidRDefault="003467FA" w:rsidP="003467FA">
      <w:pPr>
        <w:pStyle w:val="TH"/>
      </w:pPr>
      <w:r w:rsidRPr="00C36EA6">
        <w:t>Table 6.1.1.13.3.3-1: SIP INVITE from the UE (step 2, Table 6.1.1.13.3.2-1;</w:t>
      </w:r>
      <w:r w:rsidRPr="00C36EA6">
        <w:br/>
        <w:t>step 2, TS 36.579-1 [2] Table 5.3A.1.3-1)</w:t>
      </w:r>
    </w:p>
    <w:tbl>
      <w:tblPr>
        <w:tblpPr w:leftFromText="180" w:rightFromText="180" w:vertAnchor="text" w:tblpXSpec="center"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11"/>
        <w:gridCol w:w="1985"/>
        <w:gridCol w:w="1277"/>
        <w:gridCol w:w="1135"/>
      </w:tblGrid>
      <w:tr w:rsidR="003467FA" w:rsidRPr="00C36EA6" w14:paraId="2CE29C3B"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4B378B2A" w14:textId="77777777" w:rsidR="003467FA" w:rsidRPr="00C36EA6" w:rsidRDefault="003467FA" w:rsidP="003D7D35">
            <w:pPr>
              <w:pStyle w:val="TAL"/>
              <w:rPr>
                <w:lang w:val="fr-FR"/>
              </w:rPr>
            </w:pPr>
            <w:r w:rsidRPr="00C36EA6">
              <w:rPr>
                <w:lang w:val="fr-FR"/>
              </w:rPr>
              <w:t>Derivation Path: TS 36.579-1 [2], Table 5.5.2.5.1-1, condition IMMPERIL-CALL</w:t>
            </w:r>
          </w:p>
        </w:tc>
      </w:tr>
      <w:tr w:rsidR="003467FA" w:rsidRPr="00C36EA6" w14:paraId="64C38E78"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0C905256" w14:textId="77777777" w:rsidR="003467FA" w:rsidRPr="00C36EA6" w:rsidRDefault="003467FA" w:rsidP="003D7D35">
            <w:pPr>
              <w:pStyle w:val="TAH"/>
              <w:rPr>
                <w:lang w:val="fr-FR"/>
              </w:rPr>
            </w:pPr>
            <w:r w:rsidRPr="00C36EA6">
              <w:rPr>
                <w:lang w:val="fr-FR"/>
              </w:rPr>
              <w:t>Information Element</w:t>
            </w:r>
          </w:p>
        </w:tc>
        <w:tc>
          <w:tcPr>
            <w:tcW w:w="2411" w:type="dxa"/>
            <w:tcBorders>
              <w:top w:val="single" w:sz="4" w:space="0" w:color="auto"/>
              <w:left w:val="single" w:sz="4" w:space="0" w:color="auto"/>
              <w:bottom w:val="single" w:sz="4" w:space="0" w:color="auto"/>
              <w:right w:val="single" w:sz="4" w:space="0" w:color="auto"/>
            </w:tcBorders>
            <w:hideMark/>
          </w:tcPr>
          <w:p w14:paraId="17B36AFC" w14:textId="77777777" w:rsidR="003467FA" w:rsidRPr="00C36EA6" w:rsidRDefault="003467FA" w:rsidP="003D7D35">
            <w:pPr>
              <w:pStyle w:val="TAH"/>
              <w:rPr>
                <w:lang w:val="fr-FR"/>
              </w:rPr>
            </w:pPr>
            <w:r w:rsidRPr="00C36EA6">
              <w:rPr>
                <w:lang w:val="fr-FR"/>
              </w:rPr>
              <w:t>Value/remark</w:t>
            </w:r>
          </w:p>
        </w:tc>
        <w:tc>
          <w:tcPr>
            <w:tcW w:w="1985" w:type="dxa"/>
            <w:tcBorders>
              <w:top w:val="single" w:sz="4" w:space="0" w:color="auto"/>
              <w:left w:val="single" w:sz="4" w:space="0" w:color="auto"/>
              <w:bottom w:val="single" w:sz="4" w:space="0" w:color="auto"/>
              <w:right w:val="single" w:sz="4" w:space="0" w:color="auto"/>
            </w:tcBorders>
            <w:hideMark/>
          </w:tcPr>
          <w:p w14:paraId="591C12CC" w14:textId="77777777" w:rsidR="003467FA" w:rsidRPr="00C36EA6" w:rsidRDefault="003467FA" w:rsidP="003D7D35">
            <w:pPr>
              <w:pStyle w:val="TAH"/>
              <w:rPr>
                <w:lang w:val="fr-FR"/>
              </w:rPr>
            </w:pPr>
            <w:r w:rsidRPr="00C36EA6">
              <w:rPr>
                <w:lang w:val="fr-FR"/>
              </w:rPr>
              <w:t>Comment</w:t>
            </w:r>
          </w:p>
        </w:tc>
        <w:tc>
          <w:tcPr>
            <w:tcW w:w="1277" w:type="dxa"/>
            <w:tcBorders>
              <w:top w:val="single" w:sz="4" w:space="0" w:color="auto"/>
              <w:left w:val="single" w:sz="4" w:space="0" w:color="auto"/>
              <w:bottom w:val="single" w:sz="4" w:space="0" w:color="auto"/>
              <w:right w:val="single" w:sz="4" w:space="0" w:color="auto"/>
            </w:tcBorders>
            <w:hideMark/>
          </w:tcPr>
          <w:p w14:paraId="250A005E" w14:textId="77777777" w:rsidR="003467FA" w:rsidRPr="00C36EA6" w:rsidRDefault="003467FA" w:rsidP="003D7D35">
            <w:pPr>
              <w:pStyle w:val="TAH"/>
              <w:rPr>
                <w:lang w:val="fr-FR"/>
              </w:rPr>
            </w:pPr>
            <w:r w:rsidRPr="00C36EA6">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0BBCCAFA" w14:textId="77777777" w:rsidR="003467FA" w:rsidRPr="00C36EA6" w:rsidRDefault="003467FA" w:rsidP="003D7D35">
            <w:pPr>
              <w:pStyle w:val="TAH"/>
              <w:rPr>
                <w:lang w:val="fr-FR"/>
              </w:rPr>
            </w:pPr>
            <w:r w:rsidRPr="00C36EA6">
              <w:rPr>
                <w:lang w:val="fr-FR"/>
              </w:rPr>
              <w:t>Condition</w:t>
            </w:r>
          </w:p>
        </w:tc>
      </w:tr>
      <w:tr w:rsidR="003467FA" w:rsidRPr="00C36EA6" w14:paraId="3805AA0A"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3D3D6D88" w14:textId="77777777" w:rsidR="003467FA" w:rsidRPr="002C79AA" w:rsidRDefault="003467FA" w:rsidP="003D7D35">
            <w:pPr>
              <w:pStyle w:val="TAL"/>
              <w:rPr>
                <w:b/>
                <w:bCs/>
                <w:szCs w:val="18"/>
                <w:lang w:val="fr-FR"/>
              </w:rPr>
            </w:pPr>
            <w:r w:rsidRPr="002C79AA">
              <w:rPr>
                <w:b/>
                <w:lang w:val="fr-FR"/>
              </w:rPr>
              <w:t>Message-body</w:t>
            </w:r>
          </w:p>
        </w:tc>
        <w:tc>
          <w:tcPr>
            <w:tcW w:w="2411" w:type="dxa"/>
            <w:tcBorders>
              <w:top w:val="single" w:sz="4" w:space="0" w:color="auto"/>
              <w:left w:val="single" w:sz="4" w:space="0" w:color="auto"/>
              <w:bottom w:val="single" w:sz="4" w:space="0" w:color="auto"/>
              <w:right w:val="single" w:sz="4" w:space="0" w:color="auto"/>
            </w:tcBorders>
          </w:tcPr>
          <w:p w14:paraId="789FCF5F" w14:textId="77777777" w:rsidR="003467FA" w:rsidRPr="00C36EA6"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tcPr>
          <w:p w14:paraId="25E36EF7" w14:textId="77777777" w:rsidR="003467FA" w:rsidRPr="00C36EA6"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2124D286"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1CAD1B86" w14:textId="77777777" w:rsidR="003467FA" w:rsidRPr="00C36EA6" w:rsidRDefault="003467FA" w:rsidP="003D7D35">
            <w:pPr>
              <w:pStyle w:val="TAL"/>
              <w:rPr>
                <w:lang w:val="fr-FR"/>
              </w:rPr>
            </w:pPr>
          </w:p>
        </w:tc>
      </w:tr>
      <w:tr w:rsidR="003467FA" w:rsidRPr="00C36EA6" w14:paraId="3F647D8A"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4C590A9D" w14:textId="77777777" w:rsidR="003467FA" w:rsidRPr="00C36EA6" w:rsidRDefault="003467FA" w:rsidP="003D7D35">
            <w:pPr>
              <w:pStyle w:val="TAL"/>
              <w:rPr>
                <w:b/>
                <w:lang w:val="fr-FR"/>
              </w:rPr>
            </w:pPr>
            <w:r w:rsidRPr="00C36EA6">
              <w:rPr>
                <w:b/>
                <w:bCs/>
                <w:lang w:val="fr-FR"/>
              </w:rPr>
              <w:t xml:space="preserve">  </w:t>
            </w:r>
            <w:r w:rsidRPr="00C36EA6">
              <w:rPr>
                <w:lang w:val="fr-FR"/>
              </w:rPr>
              <w:t>MIME body part</w:t>
            </w:r>
          </w:p>
        </w:tc>
        <w:tc>
          <w:tcPr>
            <w:tcW w:w="2411" w:type="dxa"/>
            <w:tcBorders>
              <w:top w:val="single" w:sz="4" w:space="0" w:color="auto"/>
              <w:left w:val="single" w:sz="4" w:space="0" w:color="auto"/>
              <w:bottom w:val="single" w:sz="4" w:space="0" w:color="auto"/>
              <w:right w:val="single" w:sz="4" w:space="0" w:color="auto"/>
            </w:tcBorders>
          </w:tcPr>
          <w:p w14:paraId="0EF8FFBB" w14:textId="77777777" w:rsidR="003467FA" w:rsidRPr="00C36EA6"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hideMark/>
          </w:tcPr>
          <w:p w14:paraId="0177627C" w14:textId="77777777" w:rsidR="003467FA" w:rsidRPr="002C79AA" w:rsidRDefault="003467FA" w:rsidP="003D7D35">
            <w:pPr>
              <w:pStyle w:val="TAL"/>
              <w:rPr>
                <w:rFonts w:cs="Arial"/>
                <w:b/>
                <w:szCs w:val="18"/>
                <w:lang w:val="fr-FR"/>
              </w:rPr>
            </w:pPr>
            <w:r w:rsidRPr="002C79AA">
              <w:rPr>
                <w:b/>
                <w:lang w:val="fr-FR"/>
              </w:rPr>
              <w:t>SDP message</w:t>
            </w:r>
          </w:p>
        </w:tc>
        <w:tc>
          <w:tcPr>
            <w:tcW w:w="1277" w:type="dxa"/>
            <w:tcBorders>
              <w:top w:val="single" w:sz="4" w:space="0" w:color="auto"/>
              <w:left w:val="single" w:sz="4" w:space="0" w:color="auto"/>
              <w:bottom w:val="single" w:sz="4" w:space="0" w:color="auto"/>
              <w:right w:val="single" w:sz="4" w:space="0" w:color="auto"/>
            </w:tcBorders>
          </w:tcPr>
          <w:p w14:paraId="5C09CF57"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7F642175" w14:textId="77777777" w:rsidR="003467FA" w:rsidRPr="00C36EA6" w:rsidRDefault="003467FA" w:rsidP="003D7D35">
            <w:pPr>
              <w:pStyle w:val="TAL"/>
              <w:rPr>
                <w:lang w:val="fr-FR"/>
              </w:rPr>
            </w:pPr>
          </w:p>
        </w:tc>
      </w:tr>
      <w:tr w:rsidR="003467FA" w:rsidRPr="00C36EA6" w14:paraId="6546DBE5"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0D30F0AD" w14:textId="77777777" w:rsidR="003467FA" w:rsidRPr="00C36EA6" w:rsidRDefault="003467FA" w:rsidP="003D7D35">
            <w:pPr>
              <w:pStyle w:val="TAL"/>
              <w:rPr>
                <w:b/>
                <w:lang w:val="fr-FR"/>
              </w:rPr>
            </w:pPr>
            <w:r w:rsidRPr="00C36EA6">
              <w:rPr>
                <w:lang w:val="fr-FR"/>
              </w:rPr>
              <w:t xml:space="preserve">    MIME-part-body</w:t>
            </w:r>
          </w:p>
        </w:tc>
        <w:tc>
          <w:tcPr>
            <w:tcW w:w="2411" w:type="dxa"/>
            <w:tcBorders>
              <w:top w:val="single" w:sz="4" w:space="0" w:color="auto"/>
              <w:left w:val="single" w:sz="4" w:space="0" w:color="auto"/>
              <w:bottom w:val="single" w:sz="4" w:space="0" w:color="auto"/>
              <w:right w:val="single" w:sz="4" w:space="0" w:color="auto"/>
            </w:tcBorders>
            <w:hideMark/>
          </w:tcPr>
          <w:p w14:paraId="298DD2A6" w14:textId="77777777" w:rsidR="003467FA" w:rsidRPr="00C36EA6" w:rsidRDefault="003467FA" w:rsidP="003D7D35">
            <w:pPr>
              <w:pStyle w:val="TAL"/>
              <w:rPr>
                <w:lang w:val="fr-FR"/>
              </w:rPr>
            </w:pPr>
            <w:r w:rsidRPr="00C36EA6">
              <w:rPr>
                <w:lang w:val="fr-FR"/>
              </w:rPr>
              <w:t>SDP Message as described in Table 6.1.1.13.3.3-1A</w:t>
            </w:r>
          </w:p>
        </w:tc>
        <w:tc>
          <w:tcPr>
            <w:tcW w:w="1985" w:type="dxa"/>
            <w:tcBorders>
              <w:top w:val="single" w:sz="4" w:space="0" w:color="auto"/>
              <w:left w:val="single" w:sz="4" w:space="0" w:color="auto"/>
              <w:bottom w:val="single" w:sz="4" w:space="0" w:color="auto"/>
              <w:right w:val="single" w:sz="4" w:space="0" w:color="auto"/>
            </w:tcBorders>
          </w:tcPr>
          <w:p w14:paraId="40D6EDD1" w14:textId="77777777" w:rsidR="003467FA" w:rsidRPr="00C36EA6"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106E37A8"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6F59DB81" w14:textId="77777777" w:rsidR="003467FA" w:rsidRPr="00C36EA6" w:rsidRDefault="003467FA" w:rsidP="003D7D35">
            <w:pPr>
              <w:pStyle w:val="TAL"/>
              <w:rPr>
                <w:lang w:val="fr-FR"/>
              </w:rPr>
            </w:pPr>
          </w:p>
        </w:tc>
      </w:tr>
      <w:tr w:rsidR="003467FA" w:rsidRPr="00C36EA6" w14:paraId="5AD8D2E2"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6A6EE017" w14:textId="77777777" w:rsidR="003467FA" w:rsidRPr="00C36EA6" w:rsidRDefault="003467FA" w:rsidP="003D7D35">
            <w:pPr>
              <w:pStyle w:val="TAL"/>
              <w:rPr>
                <w:b/>
                <w:lang w:val="fr-FR"/>
              </w:rPr>
            </w:pPr>
            <w:r w:rsidRPr="00C36EA6">
              <w:rPr>
                <w:lang w:val="fr-FR"/>
              </w:rPr>
              <w:t xml:space="preserve">  MIME body part</w:t>
            </w:r>
          </w:p>
        </w:tc>
        <w:tc>
          <w:tcPr>
            <w:tcW w:w="2411" w:type="dxa"/>
            <w:tcBorders>
              <w:top w:val="single" w:sz="4" w:space="0" w:color="auto"/>
              <w:left w:val="single" w:sz="4" w:space="0" w:color="auto"/>
              <w:bottom w:val="single" w:sz="4" w:space="0" w:color="auto"/>
              <w:right w:val="single" w:sz="4" w:space="0" w:color="auto"/>
            </w:tcBorders>
          </w:tcPr>
          <w:p w14:paraId="3A97D4E2" w14:textId="77777777" w:rsidR="003467FA" w:rsidRPr="00C36EA6"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hideMark/>
          </w:tcPr>
          <w:p w14:paraId="6DCEA59C" w14:textId="77777777" w:rsidR="003467FA" w:rsidRPr="002C79AA" w:rsidRDefault="003467FA" w:rsidP="003D7D35">
            <w:pPr>
              <w:pStyle w:val="TAL"/>
              <w:rPr>
                <w:rFonts w:cs="Arial"/>
                <w:b/>
                <w:szCs w:val="18"/>
                <w:lang w:val="fr-FR"/>
              </w:rPr>
            </w:pPr>
            <w:r w:rsidRPr="002C79AA">
              <w:rPr>
                <w:b/>
                <w:lang w:val="fr-FR"/>
              </w:rPr>
              <w:t>MCPTT-Info</w:t>
            </w:r>
          </w:p>
        </w:tc>
        <w:tc>
          <w:tcPr>
            <w:tcW w:w="1277" w:type="dxa"/>
            <w:tcBorders>
              <w:top w:val="single" w:sz="4" w:space="0" w:color="auto"/>
              <w:left w:val="single" w:sz="4" w:space="0" w:color="auto"/>
              <w:bottom w:val="single" w:sz="4" w:space="0" w:color="auto"/>
              <w:right w:val="single" w:sz="4" w:space="0" w:color="auto"/>
            </w:tcBorders>
          </w:tcPr>
          <w:p w14:paraId="2BB444C3"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3DBEC6AE" w14:textId="77777777" w:rsidR="003467FA" w:rsidRPr="00C36EA6" w:rsidRDefault="003467FA" w:rsidP="003D7D35">
            <w:pPr>
              <w:pStyle w:val="TAL"/>
              <w:rPr>
                <w:lang w:val="fr-FR"/>
              </w:rPr>
            </w:pPr>
          </w:p>
        </w:tc>
      </w:tr>
      <w:tr w:rsidR="003467FA" w:rsidRPr="00C36EA6" w14:paraId="6D2C9591"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4B1F017E" w14:textId="77777777" w:rsidR="003467FA" w:rsidRPr="00C36EA6" w:rsidRDefault="003467FA" w:rsidP="003D7D35">
            <w:pPr>
              <w:pStyle w:val="TAL"/>
              <w:rPr>
                <w:b/>
                <w:lang w:val="fr-FR"/>
              </w:rPr>
            </w:pPr>
            <w:r w:rsidRPr="00C36EA6">
              <w:rPr>
                <w:lang w:val="fr-FR"/>
              </w:rPr>
              <w:t xml:space="preserve">    MIME-part-body</w:t>
            </w:r>
          </w:p>
        </w:tc>
        <w:tc>
          <w:tcPr>
            <w:tcW w:w="2411" w:type="dxa"/>
            <w:tcBorders>
              <w:top w:val="single" w:sz="4" w:space="0" w:color="auto"/>
              <w:left w:val="single" w:sz="4" w:space="0" w:color="auto"/>
              <w:bottom w:val="single" w:sz="4" w:space="0" w:color="auto"/>
              <w:right w:val="single" w:sz="4" w:space="0" w:color="auto"/>
            </w:tcBorders>
            <w:hideMark/>
          </w:tcPr>
          <w:p w14:paraId="7F890CFF" w14:textId="77777777" w:rsidR="003467FA" w:rsidRPr="00C36EA6" w:rsidRDefault="003467FA" w:rsidP="003D7D35">
            <w:pPr>
              <w:pStyle w:val="TAL"/>
              <w:rPr>
                <w:lang w:val="fr-FR"/>
              </w:rPr>
            </w:pPr>
            <w:r w:rsidRPr="00C36EA6">
              <w:rPr>
                <w:lang w:val="fr-FR"/>
              </w:rPr>
              <w:t>MCPTT-Info as described in Table 6.1.1.13.3.3-2</w:t>
            </w:r>
          </w:p>
        </w:tc>
        <w:tc>
          <w:tcPr>
            <w:tcW w:w="1985" w:type="dxa"/>
            <w:tcBorders>
              <w:top w:val="single" w:sz="4" w:space="0" w:color="auto"/>
              <w:left w:val="single" w:sz="4" w:space="0" w:color="auto"/>
              <w:bottom w:val="single" w:sz="4" w:space="0" w:color="auto"/>
              <w:right w:val="single" w:sz="4" w:space="0" w:color="auto"/>
            </w:tcBorders>
          </w:tcPr>
          <w:p w14:paraId="47C484C1" w14:textId="77777777" w:rsidR="003467FA" w:rsidRPr="00C36EA6"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5925AC2A"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154AAF1D" w14:textId="77777777" w:rsidR="003467FA" w:rsidRPr="00C36EA6" w:rsidRDefault="003467FA" w:rsidP="003D7D35">
            <w:pPr>
              <w:pStyle w:val="TAL"/>
              <w:rPr>
                <w:lang w:val="fr-FR"/>
              </w:rPr>
            </w:pPr>
          </w:p>
        </w:tc>
      </w:tr>
    </w:tbl>
    <w:p w14:paraId="6272D80E" w14:textId="77777777" w:rsidR="003467FA" w:rsidRPr="00C36EA6" w:rsidRDefault="003467FA" w:rsidP="003467FA"/>
    <w:p w14:paraId="6AD77F01" w14:textId="77777777" w:rsidR="003467FA" w:rsidRPr="00C36EA6" w:rsidRDefault="003467FA" w:rsidP="003467FA">
      <w:pPr>
        <w:pStyle w:val="TH"/>
      </w:pPr>
      <w:r w:rsidRPr="00C36EA6">
        <w:t xml:space="preserve">Table 6.1.1.13.3.3-1A: </w:t>
      </w:r>
      <w:r w:rsidRPr="00C36EA6">
        <w:rPr>
          <w:lang w:eastAsia="ko-KR"/>
        </w:rPr>
        <w:t>SDP in SIP INVITE</w:t>
      </w:r>
      <w:r w:rsidRPr="00C36EA6">
        <w:t xml:space="preserve"> (Table 6.1.1.13.3.3-1)</w:t>
      </w:r>
    </w:p>
    <w:tbl>
      <w:tblPr>
        <w:tblW w:w="993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0"/>
      </w:tblGrid>
      <w:tr w:rsidR="003467FA" w:rsidRPr="00C36EA6" w14:paraId="1C7254CE" w14:textId="77777777" w:rsidTr="003D7D35">
        <w:tc>
          <w:tcPr>
            <w:tcW w:w="9928" w:type="dxa"/>
            <w:tcBorders>
              <w:top w:val="single" w:sz="4" w:space="0" w:color="auto"/>
              <w:left w:val="single" w:sz="4" w:space="0" w:color="auto"/>
              <w:bottom w:val="single" w:sz="4" w:space="0" w:color="auto"/>
              <w:right w:val="single" w:sz="4" w:space="0" w:color="auto"/>
            </w:tcBorders>
            <w:hideMark/>
          </w:tcPr>
          <w:p w14:paraId="6830351C" w14:textId="77777777" w:rsidR="003467FA" w:rsidRPr="00C36EA6" w:rsidRDefault="003467FA" w:rsidP="003D7D35">
            <w:pPr>
              <w:pStyle w:val="TAL"/>
              <w:rPr>
                <w:lang w:val="fr-FR"/>
              </w:rPr>
            </w:pPr>
            <w:r w:rsidRPr="00C36EA6">
              <w:rPr>
                <w:lang w:val="fr-FR"/>
              </w:rPr>
              <w:t>Derivation Path: TS 36.579-1 [2], Table 5.5.3.1.1-1, condition INITIAL_SDP_OFFER, IMPLICIT_GRANT_REQUESTED</w:t>
            </w:r>
          </w:p>
        </w:tc>
      </w:tr>
    </w:tbl>
    <w:p w14:paraId="692C304F" w14:textId="77777777" w:rsidR="003467FA" w:rsidRPr="00C36EA6" w:rsidRDefault="003467FA" w:rsidP="003467FA"/>
    <w:p w14:paraId="5F463FDB" w14:textId="77777777" w:rsidR="003467FA" w:rsidRPr="00C36EA6" w:rsidRDefault="003467FA" w:rsidP="003467FA">
      <w:pPr>
        <w:pStyle w:val="TH"/>
      </w:pPr>
      <w:r w:rsidRPr="00C36EA6">
        <w:lastRenderedPageBreak/>
        <w:t xml:space="preserve">Table 6.1.1.13.3.3-2: </w:t>
      </w:r>
      <w:r w:rsidRPr="00C36EA6">
        <w:rPr>
          <w:lang w:eastAsia="ko-KR"/>
        </w:rPr>
        <w:t>MCPTT-Info in SIP INVITE</w:t>
      </w:r>
      <w:r w:rsidRPr="00C36EA6">
        <w:t xml:space="preserve"> (Table 6.1.1.13.3.3-1)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71D8E185"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250CA9C0" w14:textId="77777777" w:rsidR="003467FA" w:rsidRPr="00C36EA6" w:rsidRDefault="003467FA" w:rsidP="003D7D35">
            <w:pPr>
              <w:pStyle w:val="TAL"/>
              <w:rPr>
                <w:lang w:val="fr-FR"/>
              </w:rPr>
            </w:pPr>
            <w:r w:rsidRPr="00C36EA6">
              <w:rPr>
                <w:lang w:val="fr-FR"/>
              </w:rPr>
              <w:t>Derivation Path: TS 36.579-1 [2], Table 5.5.3.2.1-1, condition IMMPERIL-CALL, INVITE_REFER, GROUP-CALL</w:t>
            </w:r>
          </w:p>
        </w:tc>
      </w:tr>
    </w:tbl>
    <w:p w14:paraId="2850A30E" w14:textId="77777777" w:rsidR="003467FA" w:rsidRPr="00C36EA6" w:rsidRDefault="003467FA" w:rsidP="003467FA"/>
    <w:p w14:paraId="388C0DC1" w14:textId="77777777" w:rsidR="003467FA" w:rsidRPr="00C36EA6" w:rsidRDefault="003467FA" w:rsidP="003467FA">
      <w:pPr>
        <w:pStyle w:val="TH"/>
      </w:pPr>
      <w:r w:rsidRPr="00C36EA6">
        <w:t>Table 6.1.1.13.3.3-2A: SIP 200 (OK) from the SS (step 2, Table 6.1.1.13.3.2-1;</w:t>
      </w:r>
      <w:r w:rsidRPr="00C36EA6">
        <w:br/>
        <w:t>step 4, TS 36.579-1 [2] Table 5.3A.1.3-1)</w:t>
      </w:r>
    </w:p>
    <w:tbl>
      <w:tblPr>
        <w:tblpPr w:leftFromText="180" w:rightFromText="180" w:vertAnchor="text" w:tblpXSpec="center"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11"/>
        <w:gridCol w:w="1985"/>
        <w:gridCol w:w="1277"/>
        <w:gridCol w:w="1135"/>
      </w:tblGrid>
      <w:tr w:rsidR="003467FA" w:rsidRPr="00C36EA6" w14:paraId="283CEA11" w14:textId="77777777" w:rsidTr="003D7D35">
        <w:tc>
          <w:tcPr>
            <w:tcW w:w="9645" w:type="dxa"/>
            <w:gridSpan w:val="5"/>
            <w:tcBorders>
              <w:top w:val="single" w:sz="4" w:space="0" w:color="auto"/>
              <w:left w:val="single" w:sz="4" w:space="0" w:color="auto"/>
              <w:bottom w:val="single" w:sz="4" w:space="0" w:color="auto"/>
              <w:right w:val="single" w:sz="4" w:space="0" w:color="auto"/>
            </w:tcBorders>
          </w:tcPr>
          <w:p w14:paraId="6FF86B65" w14:textId="77777777" w:rsidR="003467FA" w:rsidRPr="00C36EA6" w:rsidRDefault="003467FA" w:rsidP="003D7D35">
            <w:pPr>
              <w:pStyle w:val="TAL"/>
              <w:rPr>
                <w:lang w:val="fr-FR"/>
              </w:rPr>
            </w:pPr>
            <w:r w:rsidRPr="00C36EA6">
              <w:rPr>
                <w:lang w:val="fr-FR"/>
              </w:rPr>
              <w:t>Derivation Path: TS 36.579-1 [2], Table 5.5.2.17.1.2-1, condition INVITE-RSP</w:t>
            </w:r>
          </w:p>
        </w:tc>
      </w:tr>
      <w:tr w:rsidR="003467FA" w:rsidRPr="00C36EA6" w14:paraId="07EAD97A"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43EC6910" w14:textId="77777777" w:rsidR="003467FA" w:rsidRPr="00C36EA6" w:rsidRDefault="003467FA" w:rsidP="003D7D35">
            <w:pPr>
              <w:pStyle w:val="TAH"/>
              <w:rPr>
                <w:b w:val="0"/>
                <w:lang w:val="fr-FR"/>
              </w:rPr>
            </w:pPr>
            <w:r w:rsidRPr="00C36EA6">
              <w:rPr>
                <w:lang w:val="fr-FR"/>
              </w:rPr>
              <w:t>Information Element</w:t>
            </w:r>
          </w:p>
        </w:tc>
        <w:tc>
          <w:tcPr>
            <w:tcW w:w="2411" w:type="dxa"/>
            <w:tcBorders>
              <w:top w:val="single" w:sz="4" w:space="0" w:color="auto"/>
              <w:left w:val="single" w:sz="4" w:space="0" w:color="auto"/>
              <w:bottom w:val="single" w:sz="4" w:space="0" w:color="auto"/>
              <w:right w:val="single" w:sz="4" w:space="0" w:color="auto"/>
            </w:tcBorders>
            <w:hideMark/>
          </w:tcPr>
          <w:p w14:paraId="5F877150" w14:textId="77777777" w:rsidR="003467FA" w:rsidRPr="00C36EA6" w:rsidRDefault="003467FA" w:rsidP="003D7D35">
            <w:pPr>
              <w:pStyle w:val="TAH"/>
              <w:rPr>
                <w:b w:val="0"/>
                <w:lang w:val="fr-FR"/>
              </w:rPr>
            </w:pPr>
            <w:r w:rsidRPr="00C36EA6">
              <w:rPr>
                <w:lang w:val="fr-FR"/>
              </w:rPr>
              <w:t>Value/remark</w:t>
            </w:r>
          </w:p>
        </w:tc>
        <w:tc>
          <w:tcPr>
            <w:tcW w:w="1985" w:type="dxa"/>
            <w:tcBorders>
              <w:top w:val="single" w:sz="4" w:space="0" w:color="auto"/>
              <w:left w:val="single" w:sz="4" w:space="0" w:color="auto"/>
              <w:bottom w:val="single" w:sz="4" w:space="0" w:color="auto"/>
              <w:right w:val="single" w:sz="4" w:space="0" w:color="auto"/>
            </w:tcBorders>
            <w:hideMark/>
          </w:tcPr>
          <w:p w14:paraId="6A12F67B" w14:textId="77777777" w:rsidR="003467FA" w:rsidRPr="00C36EA6" w:rsidRDefault="003467FA" w:rsidP="003D7D35">
            <w:pPr>
              <w:pStyle w:val="TAH"/>
              <w:rPr>
                <w:b w:val="0"/>
                <w:lang w:val="fr-FR"/>
              </w:rPr>
            </w:pPr>
            <w:r w:rsidRPr="00C36EA6">
              <w:rPr>
                <w:lang w:val="fr-FR"/>
              </w:rPr>
              <w:t>Comment</w:t>
            </w:r>
          </w:p>
        </w:tc>
        <w:tc>
          <w:tcPr>
            <w:tcW w:w="1277" w:type="dxa"/>
            <w:tcBorders>
              <w:top w:val="single" w:sz="4" w:space="0" w:color="auto"/>
              <w:left w:val="single" w:sz="4" w:space="0" w:color="auto"/>
              <w:bottom w:val="single" w:sz="4" w:space="0" w:color="auto"/>
              <w:right w:val="single" w:sz="4" w:space="0" w:color="auto"/>
            </w:tcBorders>
            <w:hideMark/>
          </w:tcPr>
          <w:p w14:paraId="7486C684" w14:textId="77777777" w:rsidR="003467FA" w:rsidRPr="00C36EA6" w:rsidRDefault="003467FA" w:rsidP="003D7D35">
            <w:pPr>
              <w:pStyle w:val="TAH"/>
              <w:rPr>
                <w:b w:val="0"/>
                <w:lang w:val="fr-FR"/>
              </w:rPr>
            </w:pPr>
            <w:r w:rsidRPr="00C36EA6">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717A9D20" w14:textId="77777777" w:rsidR="003467FA" w:rsidRPr="00C36EA6" w:rsidRDefault="003467FA" w:rsidP="003D7D35">
            <w:pPr>
              <w:pStyle w:val="TAH"/>
              <w:rPr>
                <w:b w:val="0"/>
                <w:lang w:val="fr-FR"/>
              </w:rPr>
            </w:pPr>
            <w:r w:rsidRPr="00C36EA6">
              <w:rPr>
                <w:lang w:val="fr-FR"/>
              </w:rPr>
              <w:t>Condition</w:t>
            </w:r>
          </w:p>
        </w:tc>
      </w:tr>
      <w:tr w:rsidR="003467FA" w:rsidRPr="00C36EA6" w14:paraId="583EDD6E"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57A5D2BE" w14:textId="77777777" w:rsidR="003467FA" w:rsidRPr="00C36EA6" w:rsidRDefault="003467FA" w:rsidP="003D7D35">
            <w:pPr>
              <w:pStyle w:val="TAL"/>
              <w:rPr>
                <w:bCs/>
                <w:szCs w:val="18"/>
                <w:lang w:val="fr-FR"/>
              </w:rPr>
            </w:pPr>
            <w:r w:rsidRPr="00C36EA6">
              <w:rPr>
                <w:lang w:val="fr-FR"/>
              </w:rPr>
              <w:t>Message-body</w:t>
            </w:r>
          </w:p>
        </w:tc>
        <w:tc>
          <w:tcPr>
            <w:tcW w:w="2411" w:type="dxa"/>
            <w:tcBorders>
              <w:top w:val="single" w:sz="4" w:space="0" w:color="auto"/>
              <w:left w:val="single" w:sz="4" w:space="0" w:color="auto"/>
              <w:bottom w:val="single" w:sz="4" w:space="0" w:color="auto"/>
              <w:right w:val="single" w:sz="4" w:space="0" w:color="auto"/>
            </w:tcBorders>
          </w:tcPr>
          <w:p w14:paraId="0F92B06C" w14:textId="77777777" w:rsidR="003467FA" w:rsidRPr="00C36EA6"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tcPr>
          <w:p w14:paraId="0986DA35" w14:textId="77777777" w:rsidR="003467FA" w:rsidRPr="00C36EA6"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156DD4DC"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318BB8D7" w14:textId="77777777" w:rsidR="003467FA" w:rsidRPr="00C36EA6" w:rsidRDefault="003467FA" w:rsidP="003D7D35">
            <w:pPr>
              <w:pStyle w:val="TAL"/>
              <w:rPr>
                <w:lang w:val="fr-FR"/>
              </w:rPr>
            </w:pPr>
          </w:p>
        </w:tc>
      </w:tr>
      <w:tr w:rsidR="003467FA" w:rsidRPr="00C36EA6" w14:paraId="06D5C77E" w14:textId="77777777" w:rsidTr="003D7D35">
        <w:tc>
          <w:tcPr>
            <w:tcW w:w="2837" w:type="dxa"/>
            <w:tcBorders>
              <w:top w:val="single" w:sz="4" w:space="0" w:color="auto"/>
              <w:left w:val="single" w:sz="4" w:space="0" w:color="auto"/>
              <w:bottom w:val="single" w:sz="4" w:space="0" w:color="auto"/>
              <w:right w:val="single" w:sz="4" w:space="0" w:color="auto"/>
            </w:tcBorders>
            <w:vAlign w:val="center"/>
          </w:tcPr>
          <w:p w14:paraId="7EC1B02E" w14:textId="77777777" w:rsidR="003467FA" w:rsidRPr="00C36EA6" w:rsidRDefault="003467FA" w:rsidP="003D7D35">
            <w:pPr>
              <w:pStyle w:val="TAL"/>
              <w:rPr>
                <w:b/>
                <w:lang w:val="fr-FR"/>
              </w:rPr>
            </w:pPr>
            <w:r w:rsidRPr="00C36EA6">
              <w:rPr>
                <w:lang w:val="fr-FR"/>
              </w:rPr>
              <w:t xml:space="preserve">  SDP Message</w:t>
            </w:r>
          </w:p>
        </w:tc>
        <w:tc>
          <w:tcPr>
            <w:tcW w:w="2411" w:type="dxa"/>
            <w:tcBorders>
              <w:top w:val="single" w:sz="4" w:space="0" w:color="auto"/>
              <w:left w:val="single" w:sz="4" w:space="0" w:color="auto"/>
              <w:bottom w:val="single" w:sz="4" w:space="0" w:color="auto"/>
              <w:right w:val="single" w:sz="4" w:space="0" w:color="auto"/>
            </w:tcBorders>
            <w:vAlign w:val="center"/>
          </w:tcPr>
          <w:p w14:paraId="6790D224" w14:textId="77777777" w:rsidR="003467FA" w:rsidRPr="00C36EA6" w:rsidRDefault="003467FA" w:rsidP="003D7D35">
            <w:pPr>
              <w:pStyle w:val="TAL"/>
              <w:rPr>
                <w:lang w:val="fr-FR"/>
              </w:rPr>
            </w:pPr>
            <w:r w:rsidRPr="00C36EA6">
              <w:rPr>
                <w:lang w:val="fr-FR"/>
              </w:rPr>
              <w:t>As described in Table 6.1.1.10.3.3-2B</w:t>
            </w:r>
          </w:p>
        </w:tc>
        <w:tc>
          <w:tcPr>
            <w:tcW w:w="1985" w:type="dxa"/>
            <w:tcBorders>
              <w:top w:val="single" w:sz="4" w:space="0" w:color="auto"/>
              <w:left w:val="single" w:sz="4" w:space="0" w:color="auto"/>
              <w:bottom w:val="single" w:sz="4" w:space="0" w:color="auto"/>
              <w:right w:val="single" w:sz="4" w:space="0" w:color="auto"/>
            </w:tcBorders>
          </w:tcPr>
          <w:p w14:paraId="39DA8B9E" w14:textId="77777777" w:rsidR="003467FA" w:rsidRPr="00C36EA6"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102AEC64"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59BB7073" w14:textId="77777777" w:rsidR="003467FA" w:rsidRPr="00C36EA6" w:rsidRDefault="003467FA" w:rsidP="003D7D35">
            <w:pPr>
              <w:pStyle w:val="TAL"/>
              <w:rPr>
                <w:lang w:val="fr-FR"/>
              </w:rPr>
            </w:pPr>
          </w:p>
        </w:tc>
      </w:tr>
    </w:tbl>
    <w:p w14:paraId="5252ECD6" w14:textId="77777777" w:rsidR="003467FA" w:rsidRPr="00C36EA6" w:rsidRDefault="003467FA" w:rsidP="003467FA"/>
    <w:p w14:paraId="5254B332" w14:textId="77777777" w:rsidR="003467FA" w:rsidRPr="00C36EA6" w:rsidRDefault="003467FA" w:rsidP="003467FA">
      <w:pPr>
        <w:pStyle w:val="TH"/>
      </w:pPr>
      <w:r w:rsidRPr="00C36EA6">
        <w:t>Table 6.1.1.13.3.3-2B: SDP in SIP 200 (OK) (Table 6.1.1.13.3.3-2A)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2FD23EEB"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166B5CC2" w14:textId="77777777" w:rsidR="003467FA" w:rsidRPr="00C36EA6" w:rsidRDefault="003467FA" w:rsidP="003D7D35">
            <w:pPr>
              <w:pStyle w:val="TAL"/>
              <w:rPr>
                <w:lang w:val="fr-FR"/>
              </w:rPr>
            </w:pPr>
            <w:r w:rsidRPr="00C36EA6">
              <w:rPr>
                <w:lang w:val="fr-FR"/>
              </w:rPr>
              <w:t>Derivation Path: TS 36.579-1 [2], Table 5.5.3.1.2-1, condition SDP_ANSWER, IMPLICIT_FLOOR_GRANTED, IMPLICIT_GRANT_REQUESTED</w:t>
            </w:r>
          </w:p>
        </w:tc>
      </w:tr>
    </w:tbl>
    <w:p w14:paraId="2FC478F1" w14:textId="77777777" w:rsidR="003467FA" w:rsidRPr="00C36EA6" w:rsidRDefault="003467FA" w:rsidP="003467FA"/>
    <w:p w14:paraId="1F60788A" w14:textId="6AEE29D5" w:rsidR="003467FA" w:rsidRPr="00C36EA6" w:rsidRDefault="003467FA" w:rsidP="003467FA">
      <w:pPr>
        <w:pStyle w:val="TH"/>
      </w:pPr>
      <w:r w:rsidRPr="00C36EA6">
        <w:t>Table 6.1.1.13.3.3-3</w:t>
      </w:r>
      <w:ins w:id="1927" w:author="MCC160" w:date="2024-04-29T16:01:00Z">
        <w:r w:rsidR="005F4CE8">
          <w:t>..4</w:t>
        </w:r>
      </w:ins>
      <w:r w:rsidRPr="00C36EA6">
        <w:t>: Void</w:t>
      </w:r>
    </w:p>
    <w:p w14:paraId="52FD0872" w14:textId="0C012DEB" w:rsidR="003467FA" w:rsidRPr="00C36EA6" w:rsidDel="005F4CE8" w:rsidRDefault="003467FA" w:rsidP="003467FA">
      <w:pPr>
        <w:pStyle w:val="TH"/>
        <w:rPr>
          <w:del w:id="1928" w:author="MCC160" w:date="2024-04-29T16:02:00Z"/>
        </w:rPr>
      </w:pPr>
      <w:del w:id="1929" w:author="MCC160" w:date="2024-04-29T16:02:00Z">
        <w:r w:rsidRPr="00C36EA6" w:rsidDel="005F4CE8">
          <w:delText>Table 6.1.1.13.3.3-4: SIP BYE from the SS (step 6, Table 6.1.1.13.3.</w:delText>
        </w:r>
        <w:r w:rsidRPr="00216F2A" w:rsidDel="005F4CE8">
          <w:delText>2</w:delText>
        </w:r>
        <w:r w:rsidRPr="00C36EA6" w:rsidDel="005F4CE8">
          <w:delText>-1;</w:delText>
        </w:r>
        <w:r w:rsidRPr="00C36EA6" w:rsidDel="005F4CE8">
          <w:br/>
          <w:delText>step 1, TS 36.579-1 [2] Table 5.3.12.3-1)</w:delText>
        </w:r>
      </w:del>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rsidDel="005F4CE8" w14:paraId="54969AB5" w14:textId="46B73B5B" w:rsidTr="003D7D35">
        <w:trPr>
          <w:del w:id="1930" w:author="MCC160" w:date="2024-04-29T16:02:00Z"/>
        </w:trPr>
        <w:tc>
          <w:tcPr>
            <w:tcW w:w="9645" w:type="dxa"/>
            <w:tcBorders>
              <w:top w:val="single" w:sz="4" w:space="0" w:color="auto"/>
              <w:left w:val="single" w:sz="4" w:space="0" w:color="auto"/>
              <w:bottom w:val="single" w:sz="4" w:space="0" w:color="auto"/>
              <w:right w:val="single" w:sz="4" w:space="0" w:color="auto"/>
            </w:tcBorders>
            <w:hideMark/>
          </w:tcPr>
          <w:p w14:paraId="5039CDBD" w14:textId="532828EF" w:rsidR="003467FA" w:rsidRPr="00C36EA6" w:rsidDel="005F4CE8" w:rsidRDefault="003467FA" w:rsidP="003D7D35">
            <w:pPr>
              <w:pStyle w:val="TAL"/>
              <w:rPr>
                <w:del w:id="1931" w:author="MCC160" w:date="2024-04-29T16:02:00Z"/>
                <w:lang w:val="fr-FR"/>
              </w:rPr>
            </w:pPr>
            <w:del w:id="1932" w:author="MCC160" w:date="2024-04-29T16:02:00Z">
              <w:r w:rsidRPr="00C36EA6" w:rsidDel="005F4CE8">
                <w:rPr>
                  <w:lang w:val="fr-FR"/>
                </w:rPr>
                <w:delText>Derivation Path: TS 36.579-1 [2], Table 5.5.2.2.2-1, condition MO_CALL</w:delText>
              </w:r>
            </w:del>
          </w:p>
        </w:tc>
      </w:tr>
    </w:tbl>
    <w:p w14:paraId="30BA03CC" w14:textId="77777777" w:rsidR="003467FA" w:rsidRPr="00C36EA6" w:rsidRDefault="003467FA" w:rsidP="003467FA"/>
    <w:p w14:paraId="6B306E1E" w14:textId="77777777" w:rsidR="003467FA" w:rsidRPr="00C36EA6" w:rsidRDefault="003467FA" w:rsidP="003467FA">
      <w:pPr>
        <w:keepNext/>
        <w:keepLines/>
        <w:spacing w:before="120"/>
        <w:ind w:left="1418" w:hanging="1418"/>
        <w:outlineLvl w:val="3"/>
        <w:rPr>
          <w:rFonts w:ascii="Arial" w:hAnsi="Arial"/>
          <w:sz w:val="24"/>
        </w:rPr>
      </w:pPr>
      <w:bookmarkStart w:id="1933" w:name="_Toc60995653"/>
      <w:bookmarkStart w:id="1934" w:name="_Toc69159781"/>
      <w:bookmarkStart w:id="1935" w:name="_Toc76583130"/>
      <w:bookmarkStart w:id="1936" w:name="_Toc83808682"/>
      <w:bookmarkStart w:id="1937" w:name="_Toc91233503"/>
      <w:bookmarkStart w:id="1938" w:name="_Toc100348982"/>
      <w:bookmarkStart w:id="1939" w:name="_Toc106787138"/>
      <w:r w:rsidRPr="00C36EA6">
        <w:rPr>
          <w:rFonts w:ascii="Arial" w:hAnsi="Arial"/>
          <w:sz w:val="24"/>
        </w:rPr>
        <w:t>6.1.1.14</w:t>
      </w:r>
      <w:r w:rsidRPr="00C36EA6">
        <w:rPr>
          <w:rFonts w:ascii="Arial" w:hAnsi="Arial"/>
          <w:sz w:val="24"/>
        </w:rPr>
        <w:tab/>
        <w:t>On-network / Pre-Arranged Imminent Peril Group Call / Client Terminated (CT)</w:t>
      </w:r>
      <w:bookmarkEnd w:id="1924"/>
      <w:bookmarkEnd w:id="1925"/>
      <w:bookmarkEnd w:id="1926"/>
      <w:bookmarkEnd w:id="1933"/>
      <w:bookmarkEnd w:id="1934"/>
      <w:bookmarkEnd w:id="1935"/>
      <w:bookmarkEnd w:id="1936"/>
      <w:bookmarkEnd w:id="1937"/>
      <w:bookmarkEnd w:id="1938"/>
      <w:bookmarkEnd w:id="1939"/>
    </w:p>
    <w:p w14:paraId="3BFD59E7" w14:textId="77777777" w:rsidR="003467FA" w:rsidRPr="00C36EA6" w:rsidRDefault="003467FA" w:rsidP="003467FA">
      <w:pPr>
        <w:pStyle w:val="H6"/>
      </w:pPr>
      <w:r w:rsidRPr="00C36EA6">
        <w:t>6.1.1.14.1</w:t>
      </w:r>
      <w:r w:rsidRPr="00C36EA6">
        <w:tab/>
        <w:t>Test Purpose (TP)</w:t>
      </w:r>
    </w:p>
    <w:p w14:paraId="016EC711" w14:textId="77777777" w:rsidR="003467FA" w:rsidRPr="00C36EA6" w:rsidRDefault="003467FA" w:rsidP="003467FA">
      <w:pPr>
        <w:pStyle w:val="H6"/>
      </w:pPr>
      <w:r w:rsidRPr="00C36EA6">
        <w:t>(1)</w:t>
      </w:r>
    </w:p>
    <w:p w14:paraId="11D789FB" w14:textId="77777777" w:rsidR="003467FA" w:rsidRPr="00C36EA6" w:rsidRDefault="003467FA" w:rsidP="003467FA">
      <w:pPr>
        <w:pStyle w:val="PL"/>
      </w:pPr>
      <w:r w:rsidRPr="00C36EA6">
        <w:rPr>
          <w:b/>
        </w:rPr>
        <w:t>with</w:t>
      </w:r>
      <w:r w:rsidRPr="00C36EA6">
        <w:t xml:space="preserve"> { UE (MCPTT Client) registered and authorised for MCPTT Service }</w:t>
      </w:r>
    </w:p>
    <w:p w14:paraId="14D51B82" w14:textId="77777777" w:rsidR="003467FA" w:rsidRPr="00C36EA6" w:rsidRDefault="003467FA" w:rsidP="003467FA">
      <w:pPr>
        <w:pStyle w:val="PL"/>
      </w:pPr>
      <w:r w:rsidRPr="00C36EA6">
        <w:t>ensure that {</w:t>
      </w:r>
    </w:p>
    <w:p w14:paraId="4E8D077B" w14:textId="77777777" w:rsidR="003467FA" w:rsidRPr="00C36EA6" w:rsidRDefault="003467FA" w:rsidP="003467FA">
      <w:pPr>
        <w:pStyle w:val="PL"/>
      </w:pPr>
      <w:r w:rsidRPr="00C36EA6">
        <w:t xml:space="preserve">  </w:t>
      </w:r>
      <w:r w:rsidRPr="00C36EA6">
        <w:rPr>
          <w:b/>
        </w:rPr>
        <w:t>when</w:t>
      </w:r>
      <w:r w:rsidRPr="00C36EA6">
        <w:t xml:space="preserve"> { the MCPTT Client receives a SIP INVITE message of an MCPTT </w:t>
      </w:r>
      <w:r w:rsidRPr="00C36EA6">
        <w:rPr>
          <w:lang w:eastAsia="ko-KR"/>
        </w:rPr>
        <w:t xml:space="preserve">On-demand Pre-arranged Imminent Peril Group Call </w:t>
      </w:r>
      <w:r w:rsidRPr="00C36EA6">
        <w:t>}</w:t>
      </w:r>
    </w:p>
    <w:p w14:paraId="1364D330" w14:textId="77777777" w:rsidR="003467FA" w:rsidRPr="00C36EA6" w:rsidRDefault="003467FA" w:rsidP="003467FA">
      <w:pPr>
        <w:pStyle w:val="PL"/>
      </w:pPr>
      <w:r w:rsidRPr="00C36EA6">
        <w:rPr>
          <w:b/>
        </w:rPr>
        <w:t>then</w:t>
      </w:r>
      <w:r w:rsidRPr="00C36EA6">
        <w:t xml:space="preserve"> { the MCPTT Client displays an indication for the </w:t>
      </w:r>
      <w:r w:rsidRPr="00C36EA6">
        <w:rPr>
          <w:lang w:eastAsia="ko-KR"/>
        </w:rPr>
        <w:t>Pre-arranged</w:t>
      </w:r>
      <w:r w:rsidRPr="00C36EA6">
        <w:t xml:space="preserve"> MCPTT imminent peril group call to the user </w:t>
      </w:r>
      <w:r w:rsidRPr="00C36EA6">
        <w:rPr>
          <w:b/>
        </w:rPr>
        <w:t>and</w:t>
      </w:r>
      <w:r w:rsidRPr="00C36EA6">
        <w:t xml:space="preserve"> responds to the SS with correct SIP messages }</w:t>
      </w:r>
    </w:p>
    <w:p w14:paraId="1E069DF9" w14:textId="77777777" w:rsidR="003467FA" w:rsidRPr="00C36EA6" w:rsidRDefault="003467FA" w:rsidP="003467FA">
      <w:pPr>
        <w:pStyle w:val="PL"/>
      </w:pPr>
      <w:r w:rsidRPr="00C36EA6">
        <w:t xml:space="preserve">            }</w:t>
      </w:r>
    </w:p>
    <w:p w14:paraId="7EE72282" w14:textId="77777777" w:rsidR="003467FA" w:rsidRPr="00C36EA6" w:rsidRDefault="003467FA" w:rsidP="003467FA">
      <w:pPr>
        <w:pStyle w:val="PL"/>
      </w:pPr>
    </w:p>
    <w:p w14:paraId="0423D941" w14:textId="77777777" w:rsidR="003467FA" w:rsidRPr="00C36EA6" w:rsidRDefault="003467FA" w:rsidP="003467FA">
      <w:pPr>
        <w:pStyle w:val="H6"/>
      </w:pPr>
      <w:r w:rsidRPr="00C36EA6">
        <w:t>(2)</w:t>
      </w:r>
    </w:p>
    <w:p w14:paraId="6E52482F" w14:textId="77777777" w:rsidR="003467FA" w:rsidRPr="00C36EA6" w:rsidRDefault="003467FA" w:rsidP="003467FA">
      <w:pPr>
        <w:pStyle w:val="PL"/>
      </w:pPr>
      <w:r w:rsidRPr="00C36EA6">
        <w:rPr>
          <w:b/>
        </w:rPr>
        <w:t>with</w:t>
      </w:r>
      <w:r w:rsidRPr="00C36EA6">
        <w:t xml:space="preserve"> { UE (MCPTT Client) having an incoming </w:t>
      </w:r>
      <w:r w:rsidRPr="00C36EA6">
        <w:rPr>
          <w:lang w:eastAsia="ko-KR"/>
        </w:rPr>
        <w:t xml:space="preserve">Pre-arranged </w:t>
      </w:r>
      <w:r w:rsidRPr="00C36EA6">
        <w:t xml:space="preserve">MCPTT imminent peril group call </w:t>
      </w:r>
      <w:r w:rsidRPr="00C36EA6">
        <w:rPr>
          <w:b/>
        </w:rPr>
        <w:t>and</w:t>
      </w:r>
      <w:r w:rsidRPr="00C36EA6">
        <w:t xml:space="preserve"> the Answer-Mode header in the SIP INVITE message is set to Manual }</w:t>
      </w:r>
    </w:p>
    <w:p w14:paraId="65A82E67" w14:textId="77777777" w:rsidR="003467FA" w:rsidRPr="00C36EA6" w:rsidRDefault="003467FA" w:rsidP="003467FA">
      <w:pPr>
        <w:pStyle w:val="PL"/>
      </w:pPr>
      <w:r w:rsidRPr="00C36EA6">
        <w:t>ensure that {</w:t>
      </w:r>
    </w:p>
    <w:p w14:paraId="00092506" w14:textId="77777777" w:rsidR="003467FA" w:rsidRPr="00C36EA6" w:rsidRDefault="003467FA" w:rsidP="003467FA">
      <w:pPr>
        <w:pStyle w:val="PL"/>
      </w:pPr>
      <w:r w:rsidRPr="00C36EA6">
        <w:t xml:space="preserve">  </w:t>
      </w:r>
      <w:r w:rsidRPr="00C36EA6">
        <w:rPr>
          <w:b/>
        </w:rPr>
        <w:t>when</w:t>
      </w:r>
      <w:r w:rsidRPr="00C36EA6">
        <w:t xml:space="preserve"> { the user answers the MCPTT imminent peril group call }</w:t>
      </w:r>
    </w:p>
    <w:p w14:paraId="79DE1777" w14:textId="77777777" w:rsidR="003467FA" w:rsidRPr="00C36EA6" w:rsidRDefault="003467FA" w:rsidP="003467FA">
      <w:pPr>
        <w:pStyle w:val="PL"/>
      </w:pPr>
      <w:r w:rsidRPr="00C36EA6">
        <w:t xml:space="preserve">    </w:t>
      </w:r>
      <w:r w:rsidRPr="00C36EA6">
        <w:rPr>
          <w:b/>
        </w:rPr>
        <w:t>then</w:t>
      </w:r>
      <w:r w:rsidRPr="00C36EA6">
        <w:t xml:space="preserve"> { UE sends a SIP 200 OK as a response to the SIP INVITE message }</w:t>
      </w:r>
    </w:p>
    <w:p w14:paraId="58372A97" w14:textId="77777777" w:rsidR="003467FA" w:rsidRPr="00C36EA6" w:rsidRDefault="003467FA" w:rsidP="003467FA">
      <w:pPr>
        <w:pStyle w:val="PL"/>
      </w:pPr>
      <w:r w:rsidRPr="00C36EA6">
        <w:t xml:space="preserve">            }</w:t>
      </w:r>
    </w:p>
    <w:p w14:paraId="5769BBCB" w14:textId="77777777" w:rsidR="003467FA" w:rsidRPr="00C36EA6" w:rsidRDefault="003467FA" w:rsidP="003467FA">
      <w:pPr>
        <w:pStyle w:val="PL"/>
      </w:pPr>
    </w:p>
    <w:p w14:paraId="0E564BE4" w14:textId="77777777" w:rsidR="003467FA" w:rsidRPr="00C36EA6" w:rsidRDefault="003467FA" w:rsidP="003467FA">
      <w:pPr>
        <w:pStyle w:val="H6"/>
      </w:pPr>
      <w:r w:rsidRPr="00C36EA6">
        <w:t>6.1.1.14.2</w:t>
      </w:r>
      <w:r w:rsidRPr="00C36EA6">
        <w:tab/>
        <w:t>Conformance requirements</w:t>
      </w:r>
    </w:p>
    <w:p w14:paraId="1FAA27F2" w14:textId="77777777" w:rsidR="003467FA" w:rsidRPr="00C36EA6" w:rsidRDefault="003467FA" w:rsidP="003467FA">
      <w:r w:rsidRPr="00C36EA6">
        <w:t>References: The conformance requirements covered in the current TC are specified in TS 24.379, clause 10.1.1.2.1.2. Unless otherwise stated, these are Rel-13 requirements.</w:t>
      </w:r>
    </w:p>
    <w:p w14:paraId="5DCB38A4" w14:textId="77777777" w:rsidR="003467FA" w:rsidRPr="00C36EA6" w:rsidRDefault="003467FA" w:rsidP="003467FA">
      <w:r w:rsidRPr="00C36EA6">
        <w:t>[TS 24.379, clause 10.1.1.2.1.2]</w:t>
      </w:r>
    </w:p>
    <w:p w14:paraId="5848E197" w14:textId="77777777" w:rsidR="003467FA" w:rsidRPr="00C36EA6" w:rsidRDefault="003467FA" w:rsidP="003467FA">
      <w:r w:rsidRPr="00C36EA6">
        <w:rPr>
          <w:lang w:eastAsia="ko-KR"/>
        </w:rPr>
        <w:t>In the procedures in this subclause:</w:t>
      </w:r>
    </w:p>
    <w:p w14:paraId="7F033AEA" w14:textId="77777777" w:rsidR="003467FA" w:rsidRPr="00C36EA6" w:rsidRDefault="003467FA" w:rsidP="003467FA">
      <w:pPr>
        <w:ind w:left="568" w:hanging="284"/>
      </w:pPr>
      <w:r w:rsidRPr="00C36EA6">
        <w:t>...</w:t>
      </w:r>
    </w:p>
    <w:p w14:paraId="39F813C7" w14:textId="77777777" w:rsidR="003467FA" w:rsidRPr="00C36EA6" w:rsidRDefault="003467FA" w:rsidP="003467FA">
      <w:pPr>
        <w:ind w:left="568" w:hanging="284"/>
      </w:pPr>
      <w:r w:rsidRPr="00C36EA6">
        <w:t>2)</w:t>
      </w:r>
      <w:r w:rsidRPr="00C36EA6">
        <w:tab/>
        <w:t>imminent peril indication in an incoming SIP INVITE request refers to the &lt;imminentperil-ind&gt; element of the application/vnd.3gpp.mcptt-info+xml MIME body.</w:t>
      </w:r>
    </w:p>
    <w:p w14:paraId="7D1B7B00" w14:textId="77777777" w:rsidR="003467FA" w:rsidRPr="00C36EA6" w:rsidRDefault="003467FA" w:rsidP="003467FA">
      <w:r w:rsidRPr="00C36EA6">
        <w:lastRenderedPageBreak/>
        <w:t>Upon receipt of an initial SIP INVITE request, the MCPTT client shall follow the procedures for termination of multimedia sessions in the IM CN subsystem as specified in 3GPP TS 24.229 [4] with the clarifications below.</w:t>
      </w:r>
    </w:p>
    <w:p w14:paraId="224ABAAB" w14:textId="77777777" w:rsidR="003467FA" w:rsidRPr="00C36EA6" w:rsidRDefault="003467FA" w:rsidP="003467FA">
      <w:r w:rsidRPr="00C36EA6">
        <w:t>The MCPTT client:</w:t>
      </w:r>
    </w:p>
    <w:p w14:paraId="27E7FBC7" w14:textId="77777777" w:rsidR="003467FA" w:rsidRPr="00C36EA6" w:rsidRDefault="003467FA" w:rsidP="003467FA">
      <w:pPr>
        <w:ind w:left="568" w:hanging="284"/>
      </w:pPr>
      <w:r w:rsidRPr="00C36EA6">
        <w:rPr>
          <w:lang w:eastAsia="ko-KR"/>
        </w:rPr>
        <w:t>...</w:t>
      </w:r>
    </w:p>
    <w:p w14:paraId="09B2C9FA" w14:textId="77777777" w:rsidR="003467FA" w:rsidRPr="00C36EA6" w:rsidRDefault="003467FA" w:rsidP="003467FA">
      <w:pPr>
        <w:ind w:left="568" w:hanging="284"/>
      </w:pPr>
      <w:r w:rsidRPr="00C36EA6">
        <w:t>5)</w:t>
      </w:r>
      <w:r w:rsidRPr="00C36EA6">
        <w:tab/>
        <w:t>if the SIP INVITE request contains an application/vnd.3gpp.mcptt-info+xml MIME body with the &lt;mcpttinfo&gt; element containing the &lt;mcptt-Params&gt; element with the &lt;imminentperil-ind&gt; element set to a value of "true":</w:t>
      </w:r>
    </w:p>
    <w:p w14:paraId="2AFB36A4" w14:textId="77777777" w:rsidR="003467FA" w:rsidRPr="00C36EA6" w:rsidRDefault="003467FA" w:rsidP="003467FA">
      <w:pPr>
        <w:ind w:left="851" w:hanging="284"/>
      </w:pPr>
      <w:r w:rsidRPr="00C36EA6">
        <w:t>a)</w:t>
      </w:r>
      <w:r w:rsidRPr="00C36EA6">
        <w:tab/>
        <w:t xml:space="preserve">should display to the MCPTT </w:t>
      </w:r>
      <w:r w:rsidRPr="00C36EA6">
        <w:rPr>
          <w:lang w:eastAsia="ko-KR"/>
        </w:rPr>
        <w:t>u</w:t>
      </w:r>
      <w:r w:rsidRPr="00C36EA6">
        <w:t>ser an indication that this is a SIP INVITE request for an MCPTT imminent peril group call and:</w:t>
      </w:r>
    </w:p>
    <w:p w14:paraId="026BFB9D" w14:textId="77777777" w:rsidR="003467FA" w:rsidRPr="00C36EA6" w:rsidRDefault="003467FA" w:rsidP="003467FA">
      <w:pPr>
        <w:ind w:left="1135" w:hanging="284"/>
      </w:pPr>
      <w:r w:rsidRPr="00C36EA6">
        <w:t>i)</w:t>
      </w:r>
      <w:r w:rsidRPr="00C36EA6">
        <w:tab/>
        <w:t>should display the MCPTT ID of the originator of the MCPTT imminent peril group call contained in the &lt;mcptt-calling-user-id&gt; element of the application/vnd.3gpp.mcptt-info+xml MIME body; and</w:t>
      </w:r>
    </w:p>
    <w:p w14:paraId="03A054D6" w14:textId="77777777" w:rsidR="003467FA" w:rsidRPr="00C36EA6" w:rsidRDefault="003467FA" w:rsidP="003467FA">
      <w:pPr>
        <w:ind w:left="1135" w:hanging="284"/>
      </w:pPr>
      <w:r w:rsidRPr="00C36EA6">
        <w:t>ii)</w:t>
      </w:r>
      <w:r w:rsidRPr="00C36EA6">
        <w:tab/>
        <w:t>should display the MCPTT group identity of the group with the imminent peril condition contained in the &lt;mcptt-calling-group-id&gt; element; and</w:t>
      </w:r>
    </w:p>
    <w:p w14:paraId="38E33BF5" w14:textId="77777777" w:rsidR="003467FA" w:rsidRPr="00C36EA6" w:rsidRDefault="003467FA" w:rsidP="003467FA">
      <w:pPr>
        <w:ind w:left="851" w:hanging="284"/>
      </w:pPr>
      <w:r w:rsidRPr="00C36EA6">
        <w:t>b)</w:t>
      </w:r>
      <w:r w:rsidRPr="00C36EA6">
        <w:tab/>
        <w:t>shall set the MCPTT imminent peril group state to "MIG 2: in-progress";</w:t>
      </w:r>
    </w:p>
    <w:p w14:paraId="008008E7" w14:textId="77777777" w:rsidR="003467FA" w:rsidRPr="00C36EA6" w:rsidRDefault="003467FA" w:rsidP="003467FA">
      <w:pPr>
        <w:ind w:left="568" w:hanging="284"/>
        <w:rPr>
          <w:lang w:eastAsia="ko-KR"/>
        </w:rPr>
      </w:pPr>
      <w:r w:rsidRPr="00C36EA6">
        <w:t>6)</w:t>
      </w:r>
      <w:r w:rsidRPr="00C36EA6">
        <w:tab/>
        <w:t xml:space="preserve">may display to the MCPTT </w:t>
      </w:r>
      <w:r w:rsidRPr="00C36EA6">
        <w:rPr>
          <w:lang w:eastAsia="ko-KR"/>
        </w:rPr>
        <w:t>u</w:t>
      </w:r>
      <w:r w:rsidRPr="00C36EA6">
        <w:t xml:space="preserve">ser the MCPTT </w:t>
      </w:r>
      <w:r w:rsidRPr="00C36EA6">
        <w:rPr>
          <w:lang w:eastAsia="ko-KR"/>
        </w:rPr>
        <w:t>ID</w:t>
      </w:r>
      <w:r w:rsidRPr="00C36EA6">
        <w:t xml:space="preserve"> of the </w:t>
      </w:r>
      <w:r w:rsidRPr="00C36EA6">
        <w:rPr>
          <w:lang w:eastAsia="ko-KR"/>
        </w:rPr>
        <w:t>i</w:t>
      </w:r>
      <w:r w:rsidRPr="00C36EA6">
        <w:t xml:space="preserve">nviting MCPTT </w:t>
      </w:r>
      <w:r w:rsidRPr="00C36EA6">
        <w:rPr>
          <w:lang w:eastAsia="ko-KR"/>
        </w:rPr>
        <w:t>u</w:t>
      </w:r>
      <w:r w:rsidRPr="00C36EA6">
        <w:t>ser</w:t>
      </w:r>
      <w:r w:rsidRPr="00C36EA6">
        <w:rPr>
          <w:lang w:eastAsia="ko-KR"/>
        </w:rPr>
        <w:t>;</w:t>
      </w:r>
    </w:p>
    <w:p w14:paraId="4AE2477B" w14:textId="77777777" w:rsidR="003467FA" w:rsidRPr="00C36EA6" w:rsidRDefault="003467FA" w:rsidP="003467FA">
      <w:pPr>
        <w:ind w:left="568" w:hanging="284"/>
      </w:pPr>
      <w:r w:rsidRPr="00C36EA6">
        <w:t>7)</w:t>
      </w:r>
      <w:r w:rsidRPr="00C36EA6">
        <w:tab/>
        <w:t xml:space="preserve">shall perform the automatic commencement procedures specified in </w:t>
      </w:r>
      <w:r w:rsidRPr="00C36EA6">
        <w:rPr>
          <w:lang w:eastAsia="ko-KR"/>
        </w:rPr>
        <w:t>subclause</w:t>
      </w:r>
      <w:r w:rsidRPr="00C36EA6">
        <w:t> </w:t>
      </w:r>
      <w:r w:rsidRPr="00C36EA6">
        <w:rPr>
          <w:lang w:eastAsia="ko-KR"/>
        </w:rPr>
        <w:t>6.2.3.1.2 if one of the following conditions are met:</w:t>
      </w:r>
    </w:p>
    <w:p w14:paraId="65DD110D" w14:textId="77777777" w:rsidR="003467FA" w:rsidRPr="00C36EA6" w:rsidRDefault="003467FA" w:rsidP="003467FA">
      <w:pPr>
        <w:ind w:left="851" w:hanging="284"/>
        <w:rPr>
          <w:lang w:eastAsia="ko-KR"/>
        </w:rPr>
      </w:pPr>
      <w:r w:rsidRPr="00C36EA6">
        <w:rPr>
          <w:lang w:eastAsia="ko-KR"/>
        </w:rPr>
        <w:t>a)</w:t>
      </w:r>
      <w:r w:rsidRPr="00C36EA6">
        <w:rPr>
          <w:lang w:eastAsia="ko-KR"/>
        </w:rPr>
        <w:tab/>
        <w:t>SIP INVITE request contains an Answer-Mode header field with the value "Auto" and the MCPTT service setting at the invited MCPTT client for answering the call is set to automatic commencement mode; or</w:t>
      </w:r>
    </w:p>
    <w:p w14:paraId="6CE3FD15" w14:textId="77777777" w:rsidR="003467FA" w:rsidRPr="00C36EA6" w:rsidRDefault="003467FA" w:rsidP="003467FA">
      <w:pPr>
        <w:ind w:left="851" w:hanging="284"/>
        <w:rPr>
          <w:lang w:eastAsia="ko-KR"/>
        </w:rPr>
      </w:pPr>
      <w:r w:rsidRPr="00C36EA6">
        <w:rPr>
          <w:lang w:eastAsia="ko-KR"/>
        </w:rPr>
        <w:t>b)</w:t>
      </w:r>
      <w:r w:rsidRPr="00C36EA6">
        <w:rPr>
          <w:lang w:eastAsia="ko-KR"/>
        </w:rPr>
        <w:tab/>
        <w:t>SIP INVITE request contains an Answer-Mode header field with the value "Auto" and the MCPTT service setting at the invited MCPTT client for answering the call is set to manual commencement mode, yet the invited MCPTT client allows the call to be answered with automatic commencement mode;</w:t>
      </w:r>
    </w:p>
    <w:p w14:paraId="0170F4E9" w14:textId="77777777" w:rsidR="003467FA" w:rsidRPr="00C36EA6" w:rsidRDefault="003467FA" w:rsidP="003467FA">
      <w:pPr>
        <w:ind w:left="568" w:hanging="284"/>
      </w:pPr>
      <w:r w:rsidRPr="00C36EA6">
        <w:t>8)</w:t>
      </w:r>
      <w:r w:rsidRPr="00C36EA6">
        <w:tab/>
        <w:t xml:space="preserve">shall perform the manual commencement procedures specified in </w:t>
      </w:r>
      <w:r w:rsidRPr="00C36EA6">
        <w:rPr>
          <w:lang w:eastAsia="ko-KR"/>
        </w:rPr>
        <w:t>subclause</w:t>
      </w:r>
      <w:r w:rsidRPr="00C36EA6">
        <w:t> </w:t>
      </w:r>
      <w:r w:rsidRPr="00C36EA6">
        <w:rPr>
          <w:lang w:eastAsia="ko-KR"/>
        </w:rPr>
        <w:t>6.2.3.2.2 if one of the following conditions are met:</w:t>
      </w:r>
    </w:p>
    <w:p w14:paraId="65703FDF" w14:textId="77777777" w:rsidR="003467FA" w:rsidRPr="00C36EA6" w:rsidRDefault="003467FA" w:rsidP="003467FA">
      <w:pPr>
        <w:ind w:left="851" w:hanging="284"/>
        <w:rPr>
          <w:lang w:eastAsia="ko-KR"/>
        </w:rPr>
      </w:pPr>
      <w:r w:rsidRPr="00C36EA6">
        <w:rPr>
          <w:lang w:eastAsia="ko-KR"/>
        </w:rPr>
        <w:t>a)</w:t>
      </w:r>
      <w:r w:rsidRPr="00C36EA6">
        <w:rPr>
          <w:lang w:eastAsia="ko-KR"/>
        </w:rPr>
        <w:tab/>
        <w:t>SIP INVITE request contains an Answer-Mode header field with the value "Manual" and the MCPTT service setting at the invited MCPTT client for answering the call is to use manual commencement mode; or</w:t>
      </w:r>
    </w:p>
    <w:p w14:paraId="1E4F34D1" w14:textId="77777777" w:rsidR="003467FA" w:rsidRPr="00C36EA6" w:rsidRDefault="003467FA" w:rsidP="003467FA">
      <w:pPr>
        <w:ind w:left="851" w:hanging="284"/>
        <w:rPr>
          <w:lang w:eastAsia="ko-KR"/>
        </w:rPr>
      </w:pPr>
      <w:r w:rsidRPr="00C36EA6">
        <w:rPr>
          <w:lang w:eastAsia="ko-KR"/>
        </w:rPr>
        <w:t>b)</w:t>
      </w:r>
      <w:r w:rsidRPr="00C36EA6">
        <w:rPr>
          <w:lang w:eastAsia="ko-KR"/>
        </w:rPr>
        <w:tab/>
        <w:t>SIP INVITE request contains an Answer-Mode header field with the value "Manual" and the MCPTT service setting at the invited MCPTT client for answering the call is set to automatic commencement mode, yet the invited MCPTT client allows the call to be answered with manual commencement mode; and</w:t>
      </w:r>
    </w:p>
    <w:p w14:paraId="5FA9FCF5" w14:textId="77777777" w:rsidR="003467FA" w:rsidRPr="00C36EA6" w:rsidRDefault="003467FA" w:rsidP="003467FA">
      <w:pPr>
        <w:ind w:left="568" w:hanging="284"/>
        <w:rPr>
          <w:lang w:eastAsia="ko-KR"/>
        </w:rPr>
      </w:pPr>
      <w:r w:rsidRPr="00C36EA6">
        <w:rPr>
          <w:lang w:eastAsia="ko-KR"/>
        </w:rPr>
        <w:t>9)</w:t>
      </w:r>
      <w:r w:rsidRPr="00C36EA6">
        <w:rPr>
          <w:lang w:eastAsia="ko-KR"/>
        </w:rPr>
        <w:tab/>
        <w:t xml:space="preserve">when the SIP 200 (OK) response to the SIP INVITE request is sent, </w:t>
      </w:r>
      <w:r w:rsidRPr="00C36EA6">
        <w:t>may subscribe to the conference event package as specified in subclause 10.1.3.1.</w:t>
      </w:r>
    </w:p>
    <w:p w14:paraId="175A2457" w14:textId="77777777" w:rsidR="003467FA" w:rsidRPr="00C36EA6" w:rsidRDefault="003467FA" w:rsidP="003467FA">
      <w:pPr>
        <w:pStyle w:val="H6"/>
      </w:pPr>
      <w:r w:rsidRPr="00C36EA6">
        <w:t>6.1.1.14.3</w:t>
      </w:r>
      <w:r w:rsidRPr="00C36EA6">
        <w:tab/>
        <w:t>Test description</w:t>
      </w:r>
    </w:p>
    <w:p w14:paraId="7830CF34" w14:textId="77777777" w:rsidR="003467FA" w:rsidRPr="00C36EA6" w:rsidRDefault="003467FA" w:rsidP="003467FA">
      <w:pPr>
        <w:pStyle w:val="H6"/>
      </w:pPr>
      <w:r w:rsidRPr="00C36EA6">
        <w:t>6.1.1.14.3.1</w:t>
      </w:r>
      <w:r w:rsidRPr="00C36EA6">
        <w:tab/>
        <w:t>Pre-test conditions</w:t>
      </w:r>
    </w:p>
    <w:p w14:paraId="60A954D8" w14:textId="77777777" w:rsidR="003467FA" w:rsidRDefault="003467FA" w:rsidP="003467FA">
      <w:pPr>
        <w:pStyle w:val="H6"/>
        <w:rPr>
          <w:ins w:id="1940" w:author="MCC160" w:date="2024-04-29T12:22:00Z"/>
        </w:rPr>
      </w:pPr>
      <w:ins w:id="1941" w:author="MCC160" w:date="2024-04-29T12:22:00Z">
        <w:r w:rsidRPr="00102CE5">
          <w:t>Test configuration</w:t>
        </w:r>
        <w:r>
          <w:t>:</w:t>
        </w:r>
      </w:ins>
    </w:p>
    <w:p w14:paraId="5B28C440" w14:textId="33E5FB0C" w:rsidR="003467FA" w:rsidRDefault="003467FA" w:rsidP="003467FA">
      <w:pPr>
        <w:pStyle w:val="B10"/>
        <w:rPr>
          <w:ins w:id="1942" w:author="MCC160" w:date="2024-04-29T12:22:00Z"/>
        </w:rPr>
      </w:pPr>
      <w:ins w:id="1943" w:author="MCC160" w:date="2024-04-29T12:22:00Z">
        <w:r>
          <w:t>-</w:t>
        </w:r>
        <w:r>
          <w:tab/>
          <w:t xml:space="preserve">Single cell configuration according to TS </w:t>
        </w:r>
      </w:ins>
      <w:ins w:id="1944" w:author="MCC160" w:date="2024-05-07T11:22:00Z">
        <w:r w:rsidR="00BD3E43">
          <w:t>36.579</w:t>
        </w:r>
      </w:ins>
      <w:ins w:id="1945" w:author="MCC160" w:date="2024-04-29T12:22:00Z">
        <w:r>
          <w:t>-1 [2] clause 5.2.2.2.1.</w:t>
        </w:r>
      </w:ins>
    </w:p>
    <w:p w14:paraId="45FDA6AA" w14:textId="77777777" w:rsidR="003467FA" w:rsidRDefault="003467FA" w:rsidP="003467FA">
      <w:pPr>
        <w:pStyle w:val="H6"/>
        <w:rPr>
          <w:ins w:id="1946" w:author="MCC160" w:date="2024-04-29T12:22:00Z"/>
        </w:rPr>
      </w:pPr>
      <w:ins w:id="1947" w:author="MCC160" w:date="2024-04-29T12:22:00Z">
        <w:r>
          <w:t>Preamble:</w:t>
        </w:r>
      </w:ins>
    </w:p>
    <w:p w14:paraId="2EEF9250" w14:textId="77777777" w:rsidR="003467FA" w:rsidRDefault="003467FA" w:rsidP="003467FA">
      <w:pPr>
        <w:pStyle w:val="B10"/>
        <w:rPr>
          <w:ins w:id="1948" w:author="MCC160" w:date="2024-04-29T12:22:00Z"/>
        </w:rPr>
      </w:pPr>
      <w:ins w:id="1949" w:author="MCC160" w:date="2024-04-29T12:22:00Z">
        <w:r>
          <w:t>-</w:t>
        </w:r>
        <w:r>
          <w:tab/>
          <w:t>The UE has performed procedure 'Initial registration' as described in TS 36.579-1 [2] clause 5.4.2.</w:t>
        </w:r>
      </w:ins>
    </w:p>
    <w:p w14:paraId="37CCD6A3" w14:textId="77777777" w:rsidR="003467FA" w:rsidRDefault="003467FA" w:rsidP="003467FA">
      <w:pPr>
        <w:pStyle w:val="B10"/>
        <w:rPr>
          <w:ins w:id="1950" w:author="MCC160" w:date="2024-04-29T12:22:00Z"/>
        </w:rPr>
      </w:pPr>
      <w:ins w:id="1951" w:author="MCC160" w:date="2024-04-29T12:22:00Z">
        <w:r>
          <w:t>-</w:t>
        </w:r>
        <w:r>
          <w:tab/>
        </w:r>
        <w:r w:rsidRPr="000573F5">
          <w:t>UE States at the end of the preamble</w:t>
        </w:r>
        <w:r>
          <w:t>:</w:t>
        </w:r>
      </w:ins>
    </w:p>
    <w:p w14:paraId="4853014F" w14:textId="77777777" w:rsidR="003467FA" w:rsidRDefault="003467FA" w:rsidP="003467FA">
      <w:pPr>
        <w:pStyle w:val="B10"/>
        <w:ind w:left="852"/>
        <w:rPr>
          <w:ins w:id="1952" w:author="MCC160" w:date="2024-04-29T12:22:00Z"/>
        </w:rPr>
      </w:pPr>
      <w:ins w:id="1953" w:author="MCC160" w:date="2024-04-29T12:22:00Z">
        <w:r>
          <w:t>-</w:t>
        </w:r>
        <w:r>
          <w:tab/>
          <w:t>The UE is in RRC_IDLE state.</w:t>
        </w:r>
      </w:ins>
    </w:p>
    <w:p w14:paraId="3366023A" w14:textId="77777777" w:rsidR="003467FA" w:rsidRDefault="003467FA" w:rsidP="003467FA">
      <w:pPr>
        <w:pStyle w:val="B10"/>
        <w:ind w:left="852"/>
        <w:rPr>
          <w:ins w:id="1954" w:author="MCC160" w:date="2024-04-29T12:22:00Z"/>
        </w:rPr>
      </w:pPr>
      <w:ins w:id="1955" w:author="MCC160" w:date="2024-04-29T12:22:00Z">
        <w:r>
          <w:t>-</w:t>
        </w:r>
        <w:r>
          <w:tab/>
          <w:t>The client is registered for MCPTT.</w:t>
        </w:r>
      </w:ins>
    </w:p>
    <w:p w14:paraId="038A078A" w14:textId="42742D8D" w:rsidR="003467FA" w:rsidRPr="00C36EA6" w:rsidDel="003467FA" w:rsidRDefault="003467FA" w:rsidP="003467FA">
      <w:pPr>
        <w:pStyle w:val="H6"/>
        <w:rPr>
          <w:del w:id="1956" w:author="MCC160" w:date="2024-04-29T12:22:00Z"/>
        </w:rPr>
      </w:pPr>
      <w:del w:id="1957" w:author="MCC160" w:date="2024-04-29T12:22:00Z">
        <w:r w:rsidRPr="00C36EA6" w:rsidDel="003467FA">
          <w:delText>System Simulator:</w:delText>
        </w:r>
      </w:del>
    </w:p>
    <w:p w14:paraId="614FE02B" w14:textId="0786F693" w:rsidR="003467FA" w:rsidRPr="00C36EA6" w:rsidDel="003467FA" w:rsidRDefault="003467FA" w:rsidP="003467FA">
      <w:pPr>
        <w:pStyle w:val="B10"/>
        <w:rPr>
          <w:del w:id="1958" w:author="MCC160" w:date="2024-04-29T12:22:00Z"/>
        </w:rPr>
      </w:pPr>
      <w:del w:id="1959" w:author="MCC160" w:date="2024-04-29T12:22:00Z">
        <w:r w:rsidRPr="00C36EA6" w:rsidDel="003467FA">
          <w:delText>-</w:delText>
        </w:r>
        <w:r w:rsidRPr="00C36EA6" w:rsidDel="003467FA">
          <w:tab/>
          <w:delText>SS (MCPTT server)</w:delText>
        </w:r>
      </w:del>
    </w:p>
    <w:p w14:paraId="5057C3D0" w14:textId="3473479E" w:rsidR="003467FA" w:rsidRPr="00C36EA6" w:rsidDel="003467FA" w:rsidRDefault="003467FA" w:rsidP="003467FA">
      <w:pPr>
        <w:pStyle w:val="B10"/>
        <w:rPr>
          <w:del w:id="1960" w:author="MCC160" w:date="2024-04-29T12:22:00Z"/>
        </w:rPr>
      </w:pPr>
      <w:del w:id="1961" w:author="MCC160" w:date="2024-04-29T12:22:00Z">
        <w:r w:rsidRPr="00C36EA6" w:rsidDel="003467FA">
          <w:lastRenderedPageBreak/>
          <w:delText>-</w:delText>
        </w:r>
        <w:r w:rsidRPr="00C36EA6" w:rsidDel="003467FA">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51FFD582" w14:textId="27277644" w:rsidR="003467FA" w:rsidRPr="00C36EA6" w:rsidDel="003467FA" w:rsidRDefault="003467FA" w:rsidP="003467FA">
      <w:pPr>
        <w:pStyle w:val="H6"/>
        <w:rPr>
          <w:del w:id="1962" w:author="MCC160" w:date="2024-04-29T12:22:00Z"/>
        </w:rPr>
      </w:pPr>
      <w:del w:id="1963" w:author="MCC160" w:date="2024-04-29T12:22:00Z">
        <w:r w:rsidRPr="00C36EA6" w:rsidDel="003467FA">
          <w:delText>IUT:</w:delText>
        </w:r>
      </w:del>
    </w:p>
    <w:p w14:paraId="5EAEB8FC" w14:textId="428FADCC" w:rsidR="003467FA" w:rsidRPr="00C36EA6" w:rsidDel="003467FA" w:rsidRDefault="003467FA" w:rsidP="003467FA">
      <w:pPr>
        <w:pStyle w:val="B10"/>
        <w:rPr>
          <w:del w:id="1964" w:author="MCC160" w:date="2024-04-29T12:22:00Z"/>
        </w:rPr>
      </w:pPr>
      <w:del w:id="1965" w:author="MCC160" w:date="2024-04-29T12:22:00Z">
        <w:r w:rsidRPr="00C36EA6" w:rsidDel="003467FA">
          <w:delText>-</w:delText>
        </w:r>
        <w:r w:rsidRPr="00C36EA6" w:rsidDel="003467FA">
          <w:tab/>
          <w:delText>UE (MCPTT client)</w:delText>
        </w:r>
      </w:del>
    </w:p>
    <w:p w14:paraId="6FFB96CD" w14:textId="53753A8E" w:rsidR="003467FA" w:rsidRPr="00C36EA6" w:rsidDel="003467FA" w:rsidRDefault="003467FA" w:rsidP="003467FA">
      <w:pPr>
        <w:pStyle w:val="B10"/>
        <w:rPr>
          <w:del w:id="1966" w:author="MCC160" w:date="2024-04-29T12:22:00Z"/>
        </w:rPr>
      </w:pPr>
      <w:del w:id="1967" w:author="MCC160" w:date="2024-04-29T12:22:00Z">
        <w:r w:rsidRPr="00C36EA6" w:rsidDel="003467FA">
          <w:delText>-</w:delText>
        </w:r>
        <w:r w:rsidRPr="00C36EA6" w:rsidDel="003467FA">
          <w:tab/>
          <w:delText>The test USIM set as defined in TS 36.579-1 [2] clause 5.5.10 is inserted.</w:delText>
        </w:r>
      </w:del>
    </w:p>
    <w:p w14:paraId="21D52EF6" w14:textId="5F1ABBB8" w:rsidR="003467FA" w:rsidRPr="00C36EA6" w:rsidDel="003467FA" w:rsidRDefault="003467FA" w:rsidP="003467FA">
      <w:pPr>
        <w:pStyle w:val="H6"/>
        <w:rPr>
          <w:del w:id="1968" w:author="MCC160" w:date="2024-04-29T12:22:00Z"/>
        </w:rPr>
      </w:pPr>
      <w:del w:id="1969" w:author="MCC160" w:date="2024-04-29T12:22:00Z">
        <w:r w:rsidRPr="00C36EA6" w:rsidDel="003467FA">
          <w:delText>Preamble:</w:delText>
        </w:r>
      </w:del>
    </w:p>
    <w:p w14:paraId="0A7749D8" w14:textId="66D5CFA4" w:rsidR="003467FA" w:rsidRPr="00C36EA6" w:rsidDel="003467FA" w:rsidRDefault="003467FA" w:rsidP="003467FA">
      <w:pPr>
        <w:pStyle w:val="B10"/>
        <w:rPr>
          <w:del w:id="1970" w:author="MCC160" w:date="2024-04-29T12:22:00Z"/>
        </w:rPr>
      </w:pPr>
      <w:del w:id="1971" w:author="MCC160" w:date="2024-04-29T12:22:00Z">
        <w:r w:rsidRPr="00C36EA6" w:rsidDel="003467FA">
          <w:delText>-</w:delText>
        </w:r>
        <w:r w:rsidRPr="00C36EA6" w:rsidDel="003467FA">
          <w:tab/>
          <w:delText>The UE has performed procedure 'MCPTT UE registration' as specified in TS 36.579-1 [2] clause 5.4.2.</w:delText>
        </w:r>
      </w:del>
    </w:p>
    <w:p w14:paraId="1D5898F8" w14:textId="0F9E6EA6" w:rsidR="003467FA" w:rsidRPr="00C36EA6" w:rsidDel="003467FA" w:rsidRDefault="003467FA" w:rsidP="003467FA">
      <w:pPr>
        <w:pStyle w:val="B10"/>
        <w:rPr>
          <w:del w:id="1972" w:author="MCC160" w:date="2024-04-29T12:22:00Z"/>
        </w:rPr>
      </w:pPr>
      <w:del w:id="1973" w:author="MCC160" w:date="2024-04-29T12:22:00Z">
        <w:r w:rsidRPr="00C36EA6" w:rsidDel="003467FA">
          <w:delText>-</w:delText>
        </w:r>
        <w:r w:rsidRPr="00C36EA6" w:rsidDel="003467FA">
          <w:tab/>
          <w:delText>The UE has performed procedure 'MCX Authorization/Configuration and Key Generation' as specified in TS 36.579-1 [2] clause 5.3.2.</w:delText>
        </w:r>
      </w:del>
    </w:p>
    <w:p w14:paraId="6AF13018" w14:textId="58D8C858" w:rsidR="003467FA" w:rsidRPr="00C36EA6" w:rsidDel="003467FA" w:rsidRDefault="003467FA" w:rsidP="003467FA">
      <w:pPr>
        <w:pStyle w:val="B10"/>
        <w:rPr>
          <w:del w:id="1974" w:author="MCC160" w:date="2024-04-29T12:22:00Z"/>
        </w:rPr>
      </w:pPr>
      <w:del w:id="1975" w:author="MCC160" w:date="2024-04-29T12:22:00Z">
        <w:r w:rsidRPr="00C36EA6" w:rsidDel="003467FA">
          <w:delText>-</w:delText>
        </w:r>
        <w:r w:rsidRPr="00C36EA6" w:rsidDel="003467FA">
          <w:tab/>
          <w:delText>UE States at the end of the preamble</w:delText>
        </w:r>
      </w:del>
    </w:p>
    <w:p w14:paraId="41CEE5EE" w14:textId="57E81774" w:rsidR="003467FA" w:rsidRPr="00C36EA6" w:rsidDel="003467FA" w:rsidRDefault="003467FA" w:rsidP="003467FA">
      <w:pPr>
        <w:pStyle w:val="B2"/>
        <w:rPr>
          <w:del w:id="1976" w:author="MCC160" w:date="2024-04-29T12:22:00Z"/>
        </w:rPr>
      </w:pPr>
      <w:del w:id="1977" w:author="MCC160" w:date="2024-04-29T12:22:00Z">
        <w:r w:rsidRPr="00C36EA6" w:rsidDel="003467FA">
          <w:delText>-</w:delText>
        </w:r>
        <w:r w:rsidRPr="00C36EA6" w:rsidDel="003467FA">
          <w:tab/>
          <w:delText>The UE is in E-UTRA Registered, Idle Mode state.</w:delText>
        </w:r>
      </w:del>
    </w:p>
    <w:p w14:paraId="3957B3CD" w14:textId="7D07801B" w:rsidR="003467FA" w:rsidRPr="00C36EA6" w:rsidDel="003467FA" w:rsidRDefault="003467FA" w:rsidP="003467FA">
      <w:pPr>
        <w:pStyle w:val="B2"/>
        <w:rPr>
          <w:del w:id="1978" w:author="MCC160" w:date="2024-04-29T12:22:00Z"/>
        </w:rPr>
      </w:pPr>
      <w:del w:id="1979" w:author="MCC160" w:date="2024-04-29T12:22:00Z">
        <w:r w:rsidRPr="00C36EA6" w:rsidDel="003467FA">
          <w:delText>-</w:delText>
        </w:r>
        <w:r w:rsidRPr="00C36EA6" w:rsidDel="003467FA">
          <w:tab/>
          <w:delText>The MCPTT Client Application has been activated and User has registered-in as the MCPTT User with the Server as active user at the Client.</w:delText>
        </w:r>
      </w:del>
    </w:p>
    <w:p w14:paraId="74999F3A" w14:textId="77777777" w:rsidR="003467FA" w:rsidRPr="00C36EA6" w:rsidRDefault="003467FA" w:rsidP="003467FA">
      <w:pPr>
        <w:pStyle w:val="H6"/>
      </w:pPr>
      <w:r w:rsidRPr="00C36EA6">
        <w:t>6.1.1.14.3.2</w:t>
      </w:r>
      <w:r w:rsidRPr="00C36EA6">
        <w:tab/>
        <w:t>Test procedure sequence</w:t>
      </w:r>
    </w:p>
    <w:p w14:paraId="447E7985" w14:textId="77777777" w:rsidR="003467FA" w:rsidRPr="00C36EA6" w:rsidRDefault="003467FA" w:rsidP="003467FA">
      <w:pPr>
        <w:pStyle w:val="TH"/>
      </w:pPr>
      <w:r w:rsidRPr="00C36EA6">
        <w:t>Table 6.1.1.14.3.2-1: Main Behaviour</w:t>
      </w:r>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
        <w:gridCol w:w="4085"/>
        <w:gridCol w:w="709"/>
        <w:gridCol w:w="2596"/>
        <w:gridCol w:w="547"/>
        <w:gridCol w:w="860"/>
      </w:tblGrid>
      <w:tr w:rsidR="003467FA" w:rsidRPr="00C36EA6" w14:paraId="3B1610E0" w14:textId="77777777" w:rsidTr="003D7D35">
        <w:trPr>
          <w:trHeight w:val="204"/>
          <w:jc w:val="center"/>
        </w:trPr>
        <w:tc>
          <w:tcPr>
            <w:tcW w:w="623" w:type="dxa"/>
            <w:tcBorders>
              <w:top w:val="single" w:sz="4" w:space="0" w:color="auto"/>
              <w:left w:val="single" w:sz="4" w:space="0" w:color="auto"/>
              <w:bottom w:val="nil"/>
              <w:right w:val="single" w:sz="4" w:space="0" w:color="auto"/>
            </w:tcBorders>
            <w:hideMark/>
          </w:tcPr>
          <w:p w14:paraId="4308AA20" w14:textId="77777777" w:rsidR="003467FA" w:rsidRPr="00C36EA6" w:rsidRDefault="003467FA" w:rsidP="003D7D35">
            <w:pPr>
              <w:pStyle w:val="TAH"/>
              <w:rPr>
                <w:lang w:val="fr-FR"/>
              </w:rPr>
            </w:pPr>
            <w:r w:rsidRPr="00C36EA6">
              <w:rPr>
                <w:lang w:val="fr-FR"/>
              </w:rPr>
              <w:t>St</w:t>
            </w:r>
          </w:p>
        </w:tc>
        <w:tc>
          <w:tcPr>
            <w:tcW w:w="4085" w:type="dxa"/>
            <w:tcBorders>
              <w:top w:val="single" w:sz="4" w:space="0" w:color="auto"/>
              <w:left w:val="single" w:sz="4" w:space="0" w:color="auto"/>
              <w:bottom w:val="nil"/>
              <w:right w:val="single" w:sz="4" w:space="0" w:color="auto"/>
            </w:tcBorders>
            <w:hideMark/>
          </w:tcPr>
          <w:p w14:paraId="3E735A0D" w14:textId="77777777" w:rsidR="003467FA" w:rsidRPr="00C36EA6" w:rsidRDefault="003467FA" w:rsidP="003D7D35">
            <w:pPr>
              <w:pStyle w:val="TAH"/>
              <w:rPr>
                <w:lang w:val="fr-FR"/>
              </w:rPr>
            </w:pPr>
            <w:r w:rsidRPr="00C36EA6">
              <w:rPr>
                <w:lang w:val="fr-FR"/>
              </w:rPr>
              <w:t>Procedure</w:t>
            </w:r>
          </w:p>
        </w:tc>
        <w:tc>
          <w:tcPr>
            <w:tcW w:w="3305" w:type="dxa"/>
            <w:gridSpan w:val="2"/>
            <w:tcBorders>
              <w:top w:val="single" w:sz="4" w:space="0" w:color="auto"/>
              <w:left w:val="single" w:sz="4" w:space="0" w:color="auto"/>
              <w:bottom w:val="single" w:sz="4" w:space="0" w:color="auto"/>
              <w:right w:val="single" w:sz="4" w:space="0" w:color="auto"/>
            </w:tcBorders>
            <w:hideMark/>
          </w:tcPr>
          <w:p w14:paraId="6A52890D" w14:textId="77777777" w:rsidR="003467FA" w:rsidRPr="00C36EA6" w:rsidRDefault="003467FA" w:rsidP="003D7D35">
            <w:pPr>
              <w:pStyle w:val="TAH"/>
              <w:rPr>
                <w:lang w:val="fr-FR"/>
              </w:rPr>
            </w:pPr>
            <w:r w:rsidRPr="00C36EA6">
              <w:rPr>
                <w:lang w:val="fr-FR"/>
              </w:rPr>
              <w:t>Message Sequence</w:t>
            </w:r>
          </w:p>
        </w:tc>
        <w:tc>
          <w:tcPr>
            <w:tcW w:w="547" w:type="dxa"/>
            <w:tcBorders>
              <w:top w:val="single" w:sz="4" w:space="0" w:color="auto"/>
              <w:left w:val="single" w:sz="4" w:space="0" w:color="auto"/>
              <w:bottom w:val="nil"/>
              <w:right w:val="single" w:sz="4" w:space="0" w:color="auto"/>
            </w:tcBorders>
            <w:hideMark/>
          </w:tcPr>
          <w:p w14:paraId="7B6099E0" w14:textId="77777777" w:rsidR="003467FA" w:rsidRPr="00C36EA6" w:rsidRDefault="003467FA" w:rsidP="003D7D35">
            <w:pPr>
              <w:pStyle w:val="TAH"/>
              <w:rPr>
                <w:lang w:val="fr-FR"/>
              </w:rPr>
            </w:pPr>
            <w:r w:rsidRPr="00C36EA6">
              <w:rPr>
                <w:lang w:val="fr-FR"/>
              </w:rPr>
              <w:t>TP</w:t>
            </w:r>
          </w:p>
        </w:tc>
        <w:tc>
          <w:tcPr>
            <w:tcW w:w="860" w:type="dxa"/>
            <w:tcBorders>
              <w:top w:val="single" w:sz="4" w:space="0" w:color="auto"/>
              <w:left w:val="single" w:sz="4" w:space="0" w:color="auto"/>
              <w:bottom w:val="nil"/>
              <w:right w:val="single" w:sz="4" w:space="0" w:color="auto"/>
            </w:tcBorders>
            <w:hideMark/>
          </w:tcPr>
          <w:p w14:paraId="43FC24A1" w14:textId="77777777" w:rsidR="003467FA" w:rsidRPr="00C36EA6" w:rsidRDefault="003467FA" w:rsidP="003D7D35">
            <w:pPr>
              <w:pStyle w:val="TAH"/>
              <w:rPr>
                <w:lang w:val="fr-FR"/>
              </w:rPr>
            </w:pPr>
            <w:r w:rsidRPr="00C36EA6">
              <w:rPr>
                <w:lang w:val="fr-FR"/>
              </w:rPr>
              <w:t>Verdict</w:t>
            </w:r>
          </w:p>
        </w:tc>
      </w:tr>
      <w:tr w:rsidR="003467FA" w:rsidRPr="00C36EA6" w14:paraId="1DDE9DE8" w14:textId="77777777" w:rsidTr="003D7D35">
        <w:trPr>
          <w:trHeight w:val="204"/>
          <w:jc w:val="center"/>
        </w:trPr>
        <w:tc>
          <w:tcPr>
            <w:tcW w:w="623" w:type="dxa"/>
            <w:tcBorders>
              <w:top w:val="nil"/>
              <w:left w:val="single" w:sz="4" w:space="0" w:color="auto"/>
              <w:bottom w:val="single" w:sz="4" w:space="0" w:color="auto"/>
              <w:right w:val="single" w:sz="4" w:space="0" w:color="auto"/>
            </w:tcBorders>
          </w:tcPr>
          <w:p w14:paraId="589239CA" w14:textId="77777777" w:rsidR="003467FA" w:rsidRPr="00C36EA6" w:rsidRDefault="003467FA" w:rsidP="003D7D35">
            <w:pPr>
              <w:pStyle w:val="TAH"/>
              <w:rPr>
                <w:lang w:val="fr-FR"/>
              </w:rPr>
            </w:pPr>
          </w:p>
        </w:tc>
        <w:tc>
          <w:tcPr>
            <w:tcW w:w="4085" w:type="dxa"/>
            <w:tcBorders>
              <w:top w:val="nil"/>
              <w:left w:val="single" w:sz="4" w:space="0" w:color="auto"/>
              <w:bottom w:val="single" w:sz="4" w:space="0" w:color="auto"/>
              <w:right w:val="single" w:sz="4" w:space="0" w:color="auto"/>
            </w:tcBorders>
          </w:tcPr>
          <w:p w14:paraId="7CBFE11B" w14:textId="77777777" w:rsidR="003467FA" w:rsidRPr="00C36EA6" w:rsidRDefault="003467FA" w:rsidP="003D7D35">
            <w:pPr>
              <w:pStyle w:val="TAH"/>
              <w:rPr>
                <w:lang w:val="fr-FR"/>
              </w:rPr>
            </w:pPr>
          </w:p>
        </w:tc>
        <w:tc>
          <w:tcPr>
            <w:tcW w:w="709" w:type="dxa"/>
            <w:tcBorders>
              <w:top w:val="single" w:sz="4" w:space="0" w:color="auto"/>
              <w:left w:val="single" w:sz="4" w:space="0" w:color="auto"/>
              <w:bottom w:val="single" w:sz="4" w:space="0" w:color="auto"/>
              <w:right w:val="single" w:sz="4" w:space="0" w:color="auto"/>
            </w:tcBorders>
            <w:hideMark/>
          </w:tcPr>
          <w:p w14:paraId="682BCA22" w14:textId="77777777" w:rsidR="003467FA" w:rsidRPr="00C36EA6" w:rsidRDefault="003467FA" w:rsidP="003D7D35">
            <w:pPr>
              <w:pStyle w:val="TAH"/>
              <w:rPr>
                <w:lang w:val="fr-FR"/>
              </w:rPr>
            </w:pPr>
            <w:r w:rsidRPr="00C36EA6">
              <w:rPr>
                <w:lang w:val="fr-FR"/>
              </w:rPr>
              <w:t>U - S</w:t>
            </w:r>
          </w:p>
        </w:tc>
        <w:tc>
          <w:tcPr>
            <w:tcW w:w="2596" w:type="dxa"/>
            <w:tcBorders>
              <w:top w:val="single" w:sz="4" w:space="0" w:color="auto"/>
              <w:left w:val="single" w:sz="4" w:space="0" w:color="auto"/>
              <w:bottom w:val="single" w:sz="4" w:space="0" w:color="auto"/>
              <w:right w:val="single" w:sz="4" w:space="0" w:color="auto"/>
            </w:tcBorders>
            <w:hideMark/>
          </w:tcPr>
          <w:p w14:paraId="72F667F8" w14:textId="77777777" w:rsidR="003467FA" w:rsidRPr="00C36EA6" w:rsidRDefault="003467FA" w:rsidP="003D7D35">
            <w:pPr>
              <w:pStyle w:val="TAH"/>
              <w:rPr>
                <w:lang w:val="fr-FR"/>
              </w:rPr>
            </w:pPr>
            <w:r w:rsidRPr="00C36EA6">
              <w:rPr>
                <w:lang w:val="fr-FR"/>
              </w:rPr>
              <w:t>Message</w:t>
            </w:r>
          </w:p>
        </w:tc>
        <w:tc>
          <w:tcPr>
            <w:tcW w:w="547" w:type="dxa"/>
            <w:tcBorders>
              <w:top w:val="nil"/>
              <w:left w:val="single" w:sz="4" w:space="0" w:color="auto"/>
              <w:bottom w:val="single" w:sz="4" w:space="0" w:color="auto"/>
              <w:right w:val="single" w:sz="4" w:space="0" w:color="auto"/>
            </w:tcBorders>
          </w:tcPr>
          <w:p w14:paraId="71FF8B54" w14:textId="77777777" w:rsidR="003467FA" w:rsidRPr="00C36EA6" w:rsidRDefault="003467FA" w:rsidP="003D7D35">
            <w:pPr>
              <w:pStyle w:val="TAH"/>
              <w:rPr>
                <w:lang w:val="fr-FR"/>
              </w:rPr>
            </w:pPr>
          </w:p>
        </w:tc>
        <w:tc>
          <w:tcPr>
            <w:tcW w:w="860" w:type="dxa"/>
            <w:tcBorders>
              <w:top w:val="nil"/>
              <w:left w:val="single" w:sz="4" w:space="0" w:color="auto"/>
              <w:bottom w:val="single" w:sz="4" w:space="0" w:color="auto"/>
              <w:right w:val="single" w:sz="4" w:space="0" w:color="auto"/>
            </w:tcBorders>
          </w:tcPr>
          <w:p w14:paraId="739107A1" w14:textId="77777777" w:rsidR="003467FA" w:rsidRPr="00C36EA6" w:rsidRDefault="003467FA" w:rsidP="003D7D35">
            <w:pPr>
              <w:pStyle w:val="TAH"/>
              <w:rPr>
                <w:lang w:val="fr-FR"/>
              </w:rPr>
            </w:pPr>
          </w:p>
        </w:tc>
      </w:tr>
      <w:tr w:rsidR="003467FA" w:rsidRPr="00C36EA6" w14:paraId="3A08CF5D" w14:textId="77777777" w:rsidTr="003D7D35">
        <w:trPr>
          <w:jc w:val="center"/>
        </w:trPr>
        <w:tc>
          <w:tcPr>
            <w:tcW w:w="623" w:type="dxa"/>
            <w:tcBorders>
              <w:top w:val="single" w:sz="4" w:space="0" w:color="auto"/>
              <w:left w:val="single" w:sz="4" w:space="0" w:color="auto"/>
              <w:bottom w:val="single" w:sz="4" w:space="0" w:color="auto"/>
              <w:right w:val="single" w:sz="4" w:space="0" w:color="auto"/>
            </w:tcBorders>
            <w:hideMark/>
          </w:tcPr>
          <w:p w14:paraId="005C8ED9" w14:textId="77777777" w:rsidR="003467FA" w:rsidRPr="00C36EA6" w:rsidRDefault="003467FA" w:rsidP="003D7D35">
            <w:pPr>
              <w:pStyle w:val="TAC"/>
              <w:rPr>
                <w:lang w:val="fr-FR"/>
              </w:rPr>
            </w:pPr>
            <w:r w:rsidRPr="00C36EA6">
              <w:rPr>
                <w:lang w:val="fr-FR"/>
              </w:rPr>
              <w:t>1</w:t>
            </w:r>
          </w:p>
        </w:tc>
        <w:tc>
          <w:tcPr>
            <w:tcW w:w="4085" w:type="dxa"/>
            <w:tcBorders>
              <w:top w:val="single" w:sz="4" w:space="0" w:color="auto"/>
              <w:left w:val="single" w:sz="4" w:space="0" w:color="auto"/>
              <w:bottom w:val="single" w:sz="4" w:space="0" w:color="auto"/>
              <w:right w:val="single" w:sz="4" w:space="0" w:color="auto"/>
            </w:tcBorders>
            <w:hideMark/>
          </w:tcPr>
          <w:p w14:paraId="79E0CBD5" w14:textId="77777777" w:rsidR="003467FA" w:rsidRPr="00C36EA6" w:rsidRDefault="003467FA" w:rsidP="003D7D35">
            <w:pPr>
              <w:pStyle w:val="TAL"/>
              <w:rPr>
                <w:lang w:val="fr-FR"/>
              </w:rPr>
            </w:pPr>
            <w:r w:rsidRPr="00C36EA6">
              <w:rPr>
                <w:lang w:val="fr-FR"/>
              </w:rPr>
              <w:t>Check: Does the UE (MCPTT client) correctly perform procedure 'MCX CT group call establishment with manual commencement' as described in TS 36.579-1 [2] Table 5.3.5.3-1 to establish an imminent peril group call with manual commencement mode?</w:t>
            </w:r>
          </w:p>
        </w:tc>
        <w:tc>
          <w:tcPr>
            <w:tcW w:w="709" w:type="dxa"/>
            <w:tcBorders>
              <w:top w:val="single" w:sz="4" w:space="0" w:color="auto"/>
              <w:left w:val="single" w:sz="4" w:space="0" w:color="auto"/>
              <w:bottom w:val="single" w:sz="4" w:space="0" w:color="auto"/>
              <w:right w:val="single" w:sz="4" w:space="0" w:color="auto"/>
            </w:tcBorders>
            <w:hideMark/>
          </w:tcPr>
          <w:p w14:paraId="3FF8A2A4" w14:textId="77777777" w:rsidR="003467FA" w:rsidRPr="00C36EA6" w:rsidRDefault="003467FA" w:rsidP="003D7D35">
            <w:pPr>
              <w:pStyle w:val="TAC"/>
              <w:rPr>
                <w:lang w:val="fr-FR"/>
              </w:rPr>
            </w:pPr>
            <w:r w:rsidRPr="00C36EA6">
              <w:rPr>
                <w:lang w:val="fr-FR"/>
              </w:rPr>
              <w:t>-</w:t>
            </w:r>
          </w:p>
        </w:tc>
        <w:tc>
          <w:tcPr>
            <w:tcW w:w="2596" w:type="dxa"/>
            <w:tcBorders>
              <w:top w:val="single" w:sz="4" w:space="0" w:color="auto"/>
              <w:left w:val="single" w:sz="4" w:space="0" w:color="auto"/>
              <w:bottom w:val="single" w:sz="4" w:space="0" w:color="auto"/>
              <w:right w:val="single" w:sz="4" w:space="0" w:color="auto"/>
            </w:tcBorders>
            <w:hideMark/>
          </w:tcPr>
          <w:p w14:paraId="408443F9" w14:textId="77777777" w:rsidR="003467FA" w:rsidRPr="00C36EA6" w:rsidRDefault="003467FA" w:rsidP="003D7D35">
            <w:pPr>
              <w:pStyle w:val="TAL"/>
              <w:rPr>
                <w:lang w:val="fr-FR"/>
              </w:rPr>
            </w:pPr>
            <w:r w:rsidRPr="00C36EA6">
              <w:rPr>
                <w:lang w:val="fr-FR"/>
              </w:rPr>
              <w:t>-</w:t>
            </w:r>
          </w:p>
        </w:tc>
        <w:tc>
          <w:tcPr>
            <w:tcW w:w="547" w:type="dxa"/>
            <w:tcBorders>
              <w:top w:val="single" w:sz="4" w:space="0" w:color="auto"/>
              <w:left w:val="single" w:sz="4" w:space="0" w:color="auto"/>
              <w:bottom w:val="single" w:sz="4" w:space="0" w:color="auto"/>
              <w:right w:val="single" w:sz="4" w:space="0" w:color="auto"/>
            </w:tcBorders>
            <w:hideMark/>
          </w:tcPr>
          <w:p w14:paraId="2D306B7E" w14:textId="77777777" w:rsidR="003467FA" w:rsidRPr="00C36EA6" w:rsidRDefault="003467FA" w:rsidP="003D7D35">
            <w:pPr>
              <w:pStyle w:val="TAC"/>
              <w:rPr>
                <w:lang w:val="fr-FR"/>
              </w:rPr>
            </w:pPr>
            <w:r w:rsidRPr="00C36EA6">
              <w:rPr>
                <w:lang w:val="fr-FR"/>
              </w:rPr>
              <w:t>1, 2</w:t>
            </w:r>
          </w:p>
        </w:tc>
        <w:tc>
          <w:tcPr>
            <w:tcW w:w="860" w:type="dxa"/>
            <w:tcBorders>
              <w:top w:val="single" w:sz="4" w:space="0" w:color="auto"/>
              <w:left w:val="single" w:sz="4" w:space="0" w:color="auto"/>
              <w:bottom w:val="single" w:sz="4" w:space="0" w:color="auto"/>
              <w:right w:val="single" w:sz="4" w:space="0" w:color="auto"/>
            </w:tcBorders>
            <w:hideMark/>
          </w:tcPr>
          <w:p w14:paraId="359897EA" w14:textId="77777777" w:rsidR="003467FA" w:rsidRPr="00C36EA6" w:rsidRDefault="003467FA" w:rsidP="003D7D35">
            <w:pPr>
              <w:pStyle w:val="TAC"/>
              <w:rPr>
                <w:lang w:val="fr-FR"/>
              </w:rPr>
            </w:pPr>
            <w:r w:rsidRPr="00C36EA6">
              <w:rPr>
                <w:lang w:val="fr-FR"/>
              </w:rPr>
              <w:t>P</w:t>
            </w:r>
          </w:p>
        </w:tc>
      </w:tr>
      <w:tr w:rsidR="003467FA" w:rsidRPr="00C36EA6" w14:paraId="3F4978A5" w14:textId="77777777" w:rsidTr="003D7D35">
        <w:trPr>
          <w:jc w:val="center"/>
        </w:trPr>
        <w:tc>
          <w:tcPr>
            <w:tcW w:w="623" w:type="dxa"/>
            <w:tcBorders>
              <w:top w:val="single" w:sz="4" w:space="0" w:color="auto"/>
              <w:left w:val="single" w:sz="4" w:space="0" w:color="auto"/>
              <w:bottom w:val="single" w:sz="4" w:space="0" w:color="auto"/>
              <w:right w:val="single" w:sz="4" w:space="0" w:color="auto"/>
            </w:tcBorders>
            <w:hideMark/>
          </w:tcPr>
          <w:p w14:paraId="7F07F713" w14:textId="77777777" w:rsidR="003467FA" w:rsidRPr="00C36EA6" w:rsidRDefault="003467FA" w:rsidP="003D7D35">
            <w:pPr>
              <w:pStyle w:val="TAC"/>
              <w:rPr>
                <w:lang w:val="fr-FR"/>
              </w:rPr>
            </w:pPr>
            <w:r w:rsidRPr="00C36EA6">
              <w:rPr>
                <w:lang w:val="fr-FR"/>
              </w:rPr>
              <w:t>2-7A</w:t>
            </w:r>
          </w:p>
        </w:tc>
        <w:tc>
          <w:tcPr>
            <w:tcW w:w="4085" w:type="dxa"/>
            <w:tcBorders>
              <w:top w:val="single" w:sz="4" w:space="0" w:color="auto"/>
              <w:left w:val="single" w:sz="4" w:space="0" w:color="auto"/>
              <w:bottom w:val="single" w:sz="4" w:space="0" w:color="auto"/>
              <w:right w:val="single" w:sz="4" w:space="0" w:color="auto"/>
            </w:tcBorders>
            <w:hideMark/>
          </w:tcPr>
          <w:p w14:paraId="6F9EA15D" w14:textId="77777777" w:rsidR="003467FA" w:rsidRPr="00C36EA6" w:rsidRDefault="003467FA" w:rsidP="003D7D35">
            <w:pPr>
              <w:pStyle w:val="TAL"/>
              <w:rPr>
                <w:lang w:val="fr-FR"/>
              </w:rPr>
            </w:pPr>
            <w:r w:rsidRPr="00C36EA6">
              <w:rPr>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33A16A97" w14:textId="77777777" w:rsidR="003467FA" w:rsidRPr="00C36EA6" w:rsidRDefault="003467FA" w:rsidP="003D7D35">
            <w:pPr>
              <w:pStyle w:val="TAC"/>
              <w:rPr>
                <w:lang w:val="fr-FR"/>
              </w:rPr>
            </w:pPr>
            <w:r w:rsidRPr="00C36EA6">
              <w:rPr>
                <w:lang w:val="fr-FR"/>
              </w:rPr>
              <w:t>-</w:t>
            </w:r>
          </w:p>
        </w:tc>
        <w:tc>
          <w:tcPr>
            <w:tcW w:w="2596" w:type="dxa"/>
            <w:tcBorders>
              <w:top w:val="single" w:sz="4" w:space="0" w:color="auto"/>
              <w:left w:val="single" w:sz="4" w:space="0" w:color="auto"/>
              <w:bottom w:val="single" w:sz="4" w:space="0" w:color="auto"/>
              <w:right w:val="single" w:sz="4" w:space="0" w:color="auto"/>
            </w:tcBorders>
            <w:hideMark/>
          </w:tcPr>
          <w:p w14:paraId="5282FBCB" w14:textId="77777777" w:rsidR="003467FA" w:rsidRPr="00C36EA6" w:rsidRDefault="003467FA" w:rsidP="003D7D35">
            <w:pPr>
              <w:pStyle w:val="TAL"/>
              <w:rPr>
                <w:lang w:val="fr-FR"/>
              </w:rPr>
            </w:pPr>
            <w:r w:rsidRPr="00C36EA6">
              <w:rPr>
                <w:lang w:val="fr-FR"/>
              </w:rPr>
              <w:t>-</w:t>
            </w:r>
          </w:p>
        </w:tc>
        <w:tc>
          <w:tcPr>
            <w:tcW w:w="547" w:type="dxa"/>
            <w:tcBorders>
              <w:top w:val="single" w:sz="4" w:space="0" w:color="auto"/>
              <w:left w:val="single" w:sz="4" w:space="0" w:color="auto"/>
              <w:bottom w:val="single" w:sz="4" w:space="0" w:color="auto"/>
              <w:right w:val="single" w:sz="4" w:space="0" w:color="auto"/>
            </w:tcBorders>
            <w:hideMark/>
          </w:tcPr>
          <w:p w14:paraId="06028BE4" w14:textId="77777777" w:rsidR="003467FA" w:rsidRPr="00C36EA6" w:rsidRDefault="003467FA" w:rsidP="003D7D35">
            <w:pPr>
              <w:pStyle w:val="TAC"/>
              <w:rPr>
                <w:lang w:val="fr-FR"/>
              </w:rPr>
            </w:pPr>
            <w:r w:rsidRPr="00C36EA6">
              <w:rPr>
                <w:lang w:val="fr-FR"/>
              </w:rPr>
              <w:t>-</w:t>
            </w:r>
          </w:p>
        </w:tc>
        <w:tc>
          <w:tcPr>
            <w:tcW w:w="860" w:type="dxa"/>
            <w:tcBorders>
              <w:top w:val="single" w:sz="4" w:space="0" w:color="auto"/>
              <w:left w:val="single" w:sz="4" w:space="0" w:color="auto"/>
              <w:bottom w:val="single" w:sz="4" w:space="0" w:color="auto"/>
              <w:right w:val="single" w:sz="4" w:space="0" w:color="auto"/>
            </w:tcBorders>
            <w:hideMark/>
          </w:tcPr>
          <w:p w14:paraId="2ABD67F2" w14:textId="77777777" w:rsidR="003467FA" w:rsidRPr="00C36EA6" w:rsidRDefault="003467FA" w:rsidP="003D7D35">
            <w:pPr>
              <w:pStyle w:val="TAC"/>
              <w:rPr>
                <w:lang w:val="fr-FR"/>
              </w:rPr>
            </w:pPr>
            <w:r w:rsidRPr="00C36EA6">
              <w:rPr>
                <w:lang w:val="fr-FR"/>
              </w:rPr>
              <w:t>-</w:t>
            </w:r>
          </w:p>
        </w:tc>
      </w:tr>
      <w:tr w:rsidR="003467FA" w:rsidRPr="00C36EA6" w14:paraId="01C5AB1B" w14:textId="77777777" w:rsidTr="003D7D35">
        <w:trPr>
          <w:jc w:val="center"/>
        </w:trPr>
        <w:tc>
          <w:tcPr>
            <w:tcW w:w="623" w:type="dxa"/>
            <w:tcBorders>
              <w:top w:val="single" w:sz="4" w:space="0" w:color="auto"/>
              <w:left w:val="single" w:sz="4" w:space="0" w:color="auto"/>
              <w:bottom w:val="single" w:sz="4" w:space="0" w:color="auto"/>
              <w:right w:val="single" w:sz="4" w:space="0" w:color="auto"/>
            </w:tcBorders>
            <w:hideMark/>
          </w:tcPr>
          <w:p w14:paraId="00A62198" w14:textId="77777777" w:rsidR="003467FA" w:rsidRPr="00C36EA6" w:rsidRDefault="003467FA" w:rsidP="003D7D35">
            <w:pPr>
              <w:pStyle w:val="TAC"/>
              <w:rPr>
                <w:lang w:val="fr-FR"/>
              </w:rPr>
            </w:pPr>
            <w:r w:rsidRPr="00C36EA6">
              <w:rPr>
                <w:lang w:val="fr-FR"/>
              </w:rPr>
              <w:t>7B</w:t>
            </w:r>
          </w:p>
        </w:tc>
        <w:tc>
          <w:tcPr>
            <w:tcW w:w="4085" w:type="dxa"/>
            <w:tcBorders>
              <w:top w:val="single" w:sz="4" w:space="0" w:color="auto"/>
              <w:left w:val="single" w:sz="4" w:space="0" w:color="auto"/>
              <w:bottom w:val="single" w:sz="4" w:space="0" w:color="auto"/>
              <w:right w:val="single" w:sz="4" w:space="0" w:color="auto"/>
            </w:tcBorders>
            <w:hideMark/>
          </w:tcPr>
          <w:p w14:paraId="00637AEC" w14:textId="77777777" w:rsidR="003467FA" w:rsidRPr="00C36EA6" w:rsidRDefault="003467FA" w:rsidP="003D7D35">
            <w:pPr>
              <w:pStyle w:val="TAL"/>
              <w:rPr>
                <w:lang w:val="fr-FR"/>
              </w:rPr>
            </w:pPr>
            <w:r w:rsidRPr="00C36EA6">
              <w:rPr>
                <w:lang w:val="fr-FR"/>
              </w:rPr>
              <w:t>Check: Does the UE (MCPTT client) notify the user that the imminent peril group call has been established?</w:t>
            </w:r>
          </w:p>
          <w:p w14:paraId="036F53C8" w14:textId="77777777" w:rsidR="003467FA" w:rsidRPr="00C36EA6" w:rsidRDefault="003467FA" w:rsidP="003D7D35">
            <w:pPr>
              <w:pStyle w:val="TAL"/>
              <w:rPr>
                <w:lang w:val="fr-FR"/>
              </w:rPr>
            </w:pPr>
            <w:r w:rsidRPr="00C36EA6">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60EDC66E" w14:textId="77777777" w:rsidR="003467FA" w:rsidRPr="00C36EA6" w:rsidRDefault="003467FA" w:rsidP="003D7D35">
            <w:pPr>
              <w:pStyle w:val="TAC"/>
              <w:rPr>
                <w:szCs w:val="18"/>
                <w:lang w:val="fr-FR"/>
              </w:rPr>
            </w:pPr>
            <w:r w:rsidRPr="00C36EA6">
              <w:rPr>
                <w:lang w:val="fr-FR"/>
              </w:rPr>
              <w:t>-</w:t>
            </w:r>
          </w:p>
        </w:tc>
        <w:tc>
          <w:tcPr>
            <w:tcW w:w="2596" w:type="dxa"/>
            <w:tcBorders>
              <w:top w:val="single" w:sz="4" w:space="0" w:color="auto"/>
              <w:left w:val="single" w:sz="4" w:space="0" w:color="auto"/>
              <w:bottom w:val="single" w:sz="4" w:space="0" w:color="auto"/>
              <w:right w:val="single" w:sz="4" w:space="0" w:color="auto"/>
            </w:tcBorders>
            <w:hideMark/>
          </w:tcPr>
          <w:p w14:paraId="1CE242D3" w14:textId="77777777" w:rsidR="003467FA" w:rsidRPr="00C36EA6" w:rsidRDefault="003467FA" w:rsidP="003D7D35">
            <w:pPr>
              <w:pStyle w:val="TAL"/>
              <w:rPr>
                <w:szCs w:val="18"/>
                <w:lang w:val="fr-FR"/>
              </w:rPr>
            </w:pPr>
            <w:r w:rsidRPr="00C36EA6">
              <w:rPr>
                <w:lang w:val="fr-FR"/>
              </w:rPr>
              <w:t>-</w:t>
            </w:r>
          </w:p>
        </w:tc>
        <w:tc>
          <w:tcPr>
            <w:tcW w:w="547" w:type="dxa"/>
            <w:tcBorders>
              <w:top w:val="single" w:sz="4" w:space="0" w:color="auto"/>
              <w:left w:val="single" w:sz="4" w:space="0" w:color="auto"/>
              <w:bottom w:val="single" w:sz="4" w:space="0" w:color="auto"/>
              <w:right w:val="single" w:sz="4" w:space="0" w:color="auto"/>
            </w:tcBorders>
            <w:hideMark/>
          </w:tcPr>
          <w:p w14:paraId="2F2A54D2" w14:textId="77777777" w:rsidR="003467FA" w:rsidRPr="00C36EA6" w:rsidRDefault="003467FA" w:rsidP="003D7D35">
            <w:pPr>
              <w:pStyle w:val="TAC"/>
              <w:rPr>
                <w:lang w:val="fr-FR"/>
              </w:rPr>
            </w:pPr>
            <w:r w:rsidRPr="00C36EA6">
              <w:rPr>
                <w:lang w:val="fr-FR"/>
              </w:rPr>
              <w:t>1</w:t>
            </w:r>
          </w:p>
        </w:tc>
        <w:tc>
          <w:tcPr>
            <w:tcW w:w="860" w:type="dxa"/>
            <w:tcBorders>
              <w:top w:val="single" w:sz="4" w:space="0" w:color="auto"/>
              <w:left w:val="single" w:sz="4" w:space="0" w:color="auto"/>
              <w:bottom w:val="single" w:sz="4" w:space="0" w:color="auto"/>
              <w:right w:val="single" w:sz="4" w:space="0" w:color="auto"/>
            </w:tcBorders>
            <w:hideMark/>
          </w:tcPr>
          <w:p w14:paraId="0604D0AA" w14:textId="77777777" w:rsidR="003467FA" w:rsidRPr="00C36EA6" w:rsidRDefault="003467FA" w:rsidP="003D7D35">
            <w:pPr>
              <w:pStyle w:val="TAC"/>
              <w:rPr>
                <w:lang w:val="fr-FR"/>
              </w:rPr>
            </w:pPr>
            <w:r w:rsidRPr="00C36EA6">
              <w:rPr>
                <w:lang w:val="fr-FR"/>
              </w:rPr>
              <w:t>P</w:t>
            </w:r>
          </w:p>
        </w:tc>
      </w:tr>
      <w:tr w:rsidR="003467FA" w:rsidRPr="00C36EA6" w14:paraId="3C9F0638" w14:textId="77777777" w:rsidTr="003D7D35">
        <w:trPr>
          <w:jc w:val="center"/>
        </w:trPr>
        <w:tc>
          <w:tcPr>
            <w:tcW w:w="623" w:type="dxa"/>
            <w:tcBorders>
              <w:top w:val="single" w:sz="4" w:space="0" w:color="auto"/>
              <w:left w:val="single" w:sz="4" w:space="0" w:color="auto"/>
              <w:bottom w:val="single" w:sz="4" w:space="0" w:color="auto"/>
              <w:right w:val="single" w:sz="4" w:space="0" w:color="auto"/>
            </w:tcBorders>
            <w:hideMark/>
          </w:tcPr>
          <w:p w14:paraId="1741D7C5" w14:textId="77777777" w:rsidR="003467FA" w:rsidRPr="00C36EA6" w:rsidRDefault="003467FA" w:rsidP="003D7D35">
            <w:pPr>
              <w:pStyle w:val="TAC"/>
              <w:rPr>
                <w:lang w:val="fr-FR"/>
              </w:rPr>
            </w:pPr>
            <w:r w:rsidRPr="00C36EA6">
              <w:rPr>
                <w:lang w:val="fr-FR"/>
              </w:rPr>
              <w:t>8</w:t>
            </w:r>
          </w:p>
        </w:tc>
        <w:tc>
          <w:tcPr>
            <w:tcW w:w="4085" w:type="dxa"/>
            <w:tcBorders>
              <w:top w:val="single" w:sz="4" w:space="0" w:color="auto"/>
              <w:left w:val="single" w:sz="4" w:space="0" w:color="auto"/>
              <w:bottom w:val="single" w:sz="4" w:space="0" w:color="auto"/>
              <w:right w:val="single" w:sz="4" w:space="0" w:color="auto"/>
            </w:tcBorders>
            <w:hideMark/>
          </w:tcPr>
          <w:p w14:paraId="53FF5372" w14:textId="77777777" w:rsidR="003467FA" w:rsidRPr="00C36EA6" w:rsidRDefault="003467FA" w:rsidP="003D7D35">
            <w:pPr>
              <w:pStyle w:val="TAL"/>
              <w:rPr>
                <w:szCs w:val="18"/>
                <w:lang w:val="fr-FR"/>
              </w:rPr>
            </w:pPr>
            <w:r w:rsidRPr="00C36EA6">
              <w:rPr>
                <w:rFonts w:eastAsia="Calibri"/>
                <w:lang w:val="fr-FR"/>
              </w:rPr>
              <w:t>The procedure 'MCX CT call release' as described in TS 36.579-1 [2] Table 5.3.12.3-1 is performed.</w:t>
            </w:r>
          </w:p>
        </w:tc>
        <w:tc>
          <w:tcPr>
            <w:tcW w:w="709" w:type="dxa"/>
            <w:tcBorders>
              <w:top w:val="single" w:sz="4" w:space="0" w:color="auto"/>
              <w:left w:val="single" w:sz="4" w:space="0" w:color="auto"/>
              <w:bottom w:val="single" w:sz="4" w:space="0" w:color="auto"/>
              <w:right w:val="single" w:sz="4" w:space="0" w:color="auto"/>
            </w:tcBorders>
            <w:hideMark/>
          </w:tcPr>
          <w:p w14:paraId="053113B6" w14:textId="77777777" w:rsidR="003467FA" w:rsidRPr="00C36EA6" w:rsidRDefault="003467FA" w:rsidP="003D7D35">
            <w:pPr>
              <w:pStyle w:val="TAC"/>
              <w:rPr>
                <w:lang w:val="fr-FR"/>
              </w:rPr>
            </w:pPr>
            <w:r w:rsidRPr="00C36EA6">
              <w:rPr>
                <w:lang w:val="fr-FR"/>
              </w:rPr>
              <w:t>-</w:t>
            </w:r>
          </w:p>
        </w:tc>
        <w:tc>
          <w:tcPr>
            <w:tcW w:w="2596" w:type="dxa"/>
            <w:tcBorders>
              <w:top w:val="single" w:sz="4" w:space="0" w:color="auto"/>
              <w:left w:val="single" w:sz="4" w:space="0" w:color="auto"/>
              <w:bottom w:val="single" w:sz="4" w:space="0" w:color="auto"/>
              <w:right w:val="single" w:sz="4" w:space="0" w:color="auto"/>
            </w:tcBorders>
            <w:hideMark/>
          </w:tcPr>
          <w:p w14:paraId="46CDD1AF" w14:textId="77777777" w:rsidR="003467FA" w:rsidRPr="00C36EA6" w:rsidRDefault="003467FA" w:rsidP="003D7D35">
            <w:pPr>
              <w:pStyle w:val="TAL"/>
              <w:rPr>
                <w:lang w:val="fr-FR"/>
              </w:rPr>
            </w:pPr>
            <w:r w:rsidRPr="00C36EA6">
              <w:rPr>
                <w:lang w:val="fr-FR" w:eastAsia="ko-KR"/>
              </w:rPr>
              <w:t>-</w:t>
            </w:r>
          </w:p>
        </w:tc>
        <w:tc>
          <w:tcPr>
            <w:tcW w:w="547" w:type="dxa"/>
            <w:tcBorders>
              <w:top w:val="single" w:sz="4" w:space="0" w:color="auto"/>
              <w:left w:val="single" w:sz="4" w:space="0" w:color="auto"/>
              <w:bottom w:val="single" w:sz="4" w:space="0" w:color="auto"/>
              <w:right w:val="single" w:sz="4" w:space="0" w:color="auto"/>
            </w:tcBorders>
            <w:hideMark/>
          </w:tcPr>
          <w:p w14:paraId="60F1F2A0" w14:textId="77777777" w:rsidR="003467FA" w:rsidRPr="00C36EA6" w:rsidRDefault="003467FA" w:rsidP="003D7D35">
            <w:pPr>
              <w:pStyle w:val="TAC"/>
              <w:rPr>
                <w:lang w:val="fr-FR"/>
              </w:rPr>
            </w:pPr>
            <w:r w:rsidRPr="00C36EA6">
              <w:rPr>
                <w:lang w:val="fr-FR"/>
              </w:rPr>
              <w:t>-</w:t>
            </w:r>
          </w:p>
        </w:tc>
        <w:tc>
          <w:tcPr>
            <w:tcW w:w="860" w:type="dxa"/>
            <w:tcBorders>
              <w:top w:val="single" w:sz="4" w:space="0" w:color="auto"/>
              <w:left w:val="single" w:sz="4" w:space="0" w:color="auto"/>
              <w:bottom w:val="single" w:sz="4" w:space="0" w:color="auto"/>
              <w:right w:val="single" w:sz="4" w:space="0" w:color="auto"/>
            </w:tcBorders>
            <w:hideMark/>
          </w:tcPr>
          <w:p w14:paraId="3CF5CBFA" w14:textId="77777777" w:rsidR="003467FA" w:rsidRPr="00C36EA6" w:rsidRDefault="003467FA" w:rsidP="003D7D35">
            <w:pPr>
              <w:pStyle w:val="TAC"/>
              <w:rPr>
                <w:lang w:val="fr-FR"/>
              </w:rPr>
            </w:pPr>
            <w:r w:rsidRPr="00C36EA6">
              <w:rPr>
                <w:lang w:val="fr-FR"/>
              </w:rPr>
              <w:t>-</w:t>
            </w:r>
          </w:p>
        </w:tc>
      </w:tr>
      <w:tr w:rsidR="003467FA" w:rsidRPr="00C36EA6" w14:paraId="12B67F58" w14:textId="77777777" w:rsidTr="003D7D35">
        <w:trPr>
          <w:jc w:val="center"/>
        </w:trPr>
        <w:tc>
          <w:tcPr>
            <w:tcW w:w="9420" w:type="dxa"/>
            <w:gridSpan w:val="6"/>
            <w:tcBorders>
              <w:top w:val="single" w:sz="4" w:space="0" w:color="auto"/>
              <w:left w:val="single" w:sz="4" w:space="0" w:color="auto"/>
              <w:bottom w:val="single" w:sz="4" w:space="0" w:color="auto"/>
              <w:right w:val="single" w:sz="4" w:space="0" w:color="auto"/>
            </w:tcBorders>
            <w:hideMark/>
          </w:tcPr>
          <w:p w14:paraId="3BBE685D" w14:textId="77777777" w:rsidR="003467FA" w:rsidRPr="00C36EA6" w:rsidRDefault="003467FA" w:rsidP="003D7D35">
            <w:pPr>
              <w:pStyle w:val="TAN"/>
              <w:rPr>
                <w:lang w:val="fr-FR"/>
              </w:rPr>
            </w:pPr>
            <w:r w:rsidRPr="00C36EA6">
              <w:rPr>
                <w:szCs w:val="22"/>
                <w:lang w:val="fr-FR"/>
              </w:rPr>
              <w:t>NOTE 1:</w:t>
            </w:r>
            <w:r w:rsidRPr="00C36EA6">
              <w:rPr>
                <w:szCs w:val="22"/>
                <w:lang w:val="fr-FR"/>
              </w:rPr>
              <w:tab/>
            </w:r>
            <w:r w:rsidRPr="00C36EA6">
              <w:rPr>
                <w:lang w:val="fr-FR"/>
              </w:rPr>
              <w:t>This is expected to be done via a suitable implementation dependent MMI.</w:t>
            </w:r>
          </w:p>
        </w:tc>
      </w:tr>
    </w:tbl>
    <w:p w14:paraId="7E401859" w14:textId="77777777" w:rsidR="003467FA" w:rsidRPr="00C36EA6" w:rsidRDefault="003467FA" w:rsidP="003467FA"/>
    <w:p w14:paraId="7BF3162C" w14:textId="77777777" w:rsidR="003467FA" w:rsidRPr="00C36EA6" w:rsidRDefault="003467FA" w:rsidP="003467FA">
      <w:pPr>
        <w:pStyle w:val="H6"/>
      </w:pPr>
      <w:r w:rsidRPr="00C36EA6">
        <w:t>6.1.1.14.3.3</w:t>
      </w:r>
      <w:r w:rsidRPr="00C36EA6">
        <w:tab/>
        <w:t>Specific message contents</w:t>
      </w:r>
    </w:p>
    <w:p w14:paraId="37A6A253" w14:textId="77777777" w:rsidR="003467FA" w:rsidRPr="00C36EA6" w:rsidRDefault="003467FA" w:rsidP="003467FA">
      <w:pPr>
        <w:pStyle w:val="TH"/>
      </w:pPr>
      <w:r w:rsidRPr="00C36EA6">
        <w:t>Table 6.1.1.14.3.3-1: SIP INVITE from the SS (step 1, Table 6.1.1.14.3.2-1;</w:t>
      </w:r>
      <w:r w:rsidRPr="00C36EA6">
        <w:br/>
        <w:t>step 2, TS 36.579-1 [2] Table 5.3.5.3-1)</w:t>
      </w:r>
    </w:p>
    <w:tbl>
      <w:tblPr>
        <w:tblpPr w:leftFromText="180" w:rightFromText="180" w:vertAnchor="text" w:tblpXSpec="center"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11"/>
        <w:gridCol w:w="1985"/>
        <w:gridCol w:w="1277"/>
        <w:gridCol w:w="1135"/>
      </w:tblGrid>
      <w:tr w:rsidR="003467FA" w:rsidRPr="00C36EA6" w14:paraId="4AE3CAB8"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0EAE2C3D" w14:textId="77777777" w:rsidR="003467FA" w:rsidRPr="00C36EA6" w:rsidRDefault="003467FA" w:rsidP="003D7D35">
            <w:pPr>
              <w:pStyle w:val="TAL"/>
              <w:rPr>
                <w:lang w:val="fr-FR"/>
              </w:rPr>
            </w:pPr>
            <w:r w:rsidRPr="00C36EA6">
              <w:rPr>
                <w:lang w:val="fr-FR"/>
              </w:rPr>
              <w:t>Derivation Path: TS 36.579-1 [2], Table 5.5.2.5.2-1, condition MANUAL</w:t>
            </w:r>
          </w:p>
        </w:tc>
      </w:tr>
      <w:tr w:rsidR="003467FA" w:rsidRPr="00C36EA6" w14:paraId="3910D0C9"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1FE4D547" w14:textId="77777777" w:rsidR="003467FA" w:rsidRPr="00C36EA6" w:rsidRDefault="003467FA" w:rsidP="003D7D35">
            <w:pPr>
              <w:pStyle w:val="TAH"/>
              <w:rPr>
                <w:lang w:val="fr-FR"/>
              </w:rPr>
            </w:pPr>
            <w:r w:rsidRPr="00C36EA6">
              <w:rPr>
                <w:lang w:val="fr-FR"/>
              </w:rPr>
              <w:t>Information Element</w:t>
            </w:r>
          </w:p>
        </w:tc>
        <w:tc>
          <w:tcPr>
            <w:tcW w:w="2411" w:type="dxa"/>
            <w:tcBorders>
              <w:top w:val="single" w:sz="4" w:space="0" w:color="auto"/>
              <w:left w:val="single" w:sz="4" w:space="0" w:color="auto"/>
              <w:bottom w:val="single" w:sz="4" w:space="0" w:color="auto"/>
              <w:right w:val="single" w:sz="4" w:space="0" w:color="auto"/>
            </w:tcBorders>
            <w:hideMark/>
          </w:tcPr>
          <w:p w14:paraId="28D6D5DE" w14:textId="77777777" w:rsidR="003467FA" w:rsidRPr="00C36EA6" w:rsidRDefault="003467FA" w:rsidP="003D7D35">
            <w:pPr>
              <w:pStyle w:val="TAH"/>
              <w:rPr>
                <w:lang w:val="fr-FR"/>
              </w:rPr>
            </w:pPr>
            <w:r w:rsidRPr="00C36EA6">
              <w:rPr>
                <w:lang w:val="fr-FR"/>
              </w:rPr>
              <w:t>Value/remark</w:t>
            </w:r>
          </w:p>
        </w:tc>
        <w:tc>
          <w:tcPr>
            <w:tcW w:w="1985" w:type="dxa"/>
            <w:tcBorders>
              <w:top w:val="single" w:sz="4" w:space="0" w:color="auto"/>
              <w:left w:val="single" w:sz="4" w:space="0" w:color="auto"/>
              <w:bottom w:val="single" w:sz="4" w:space="0" w:color="auto"/>
              <w:right w:val="single" w:sz="4" w:space="0" w:color="auto"/>
            </w:tcBorders>
            <w:hideMark/>
          </w:tcPr>
          <w:p w14:paraId="54D76DA7" w14:textId="77777777" w:rsidR="003467FA" w:rsidRPr="00C36EA6" w:rsidRDefault="003467FA" w:rsidP="003D7D35">
            <w:pPr>
              <w:pStyle w:val="TAH"/>
              <w:rPr>
                <w:lang w:val="fr-FR"/>
              </w:rPr>
            </w:pPr>
            <w:r w:rsidRPr="00C36EA6">
              <w:rPr>
                <w:lang w:val="fr-FR"/>
              </w:rPr>
              <w:t>Comment</w:t>
            </w:r>
          </w:p>
        </w:tc>
        <w:tc>
          <w:tcPr>
            <w:tcW w:w="1277" w:type="dxa"/>
            <w:tcBorders>
              <w:top w:val="single" w:sz="4" w:space="0" w:color="auto"/>
              <w:left w:val="single" w:sz="4" w:space="0" w:color="auto"/>
              <w:bottom w:val="single" w:sz="4" w:space="0" w:color="auto"/>
              <w:right w:val="single" w:sz="4" w:space="0" w:color="auto"/>
            </w:tcBorders>
            <w:hideMark/>
          </w:tcPr>
          <w:p w14:paraId="67968EDC" w14:textId="77777777" w:rsidR="003467FA" w:rsidRPr="00C36EA6" w:rsidRDefault="003467FA" w:rsidP="003D7D35">
            <w:pPr>
              <w:pStyle w:val="TAH"/>
              <w:rPr>
                <w:lang w:val="fr-FR"/>
              </w:rPr>
            </w:pPr>
            <w:r w:rsidRPr="00C36EA6">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15F37D0B" w14:textId="77777777" w:rsidR="003467FA" w:rsidRPr="00C36EA6" w:rsidRDefault="003467FA" w:rsidP="003D7D35">
            <w:pPr>
              <w:pStyle w:val="TAH"/>
              <w:rPr>
                <w:lang w:val="fr-FR"/>
              </w:rPr>
            </w:pPr>
            <w:r w:rsidRPr="00C36EA6">
              <w:rPr>
                <w:lang w:val="fr-FR"/>
              </w:rPr>
              <w:t>Condition</w:t>
            </w:r>
          </w:p>
        </w:tc>
      </w:tr>
      <w:tr w:rsidR="003467FA" w:rsidRPr="00C36EA6" w14:paraId="25D6734E"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552674ED" w14:textId="77777777" w:rsidR="003467FA" w:rsidRPr="002C79AA" w:rsidRDefault="003467FA" w:rsidP="003D7D35">
            <w:pPr>
              <w:pStyle w:val="TAL"/>
              <w:rPr>
                <w:b/>
                <w:lang w:val="fr-FR"/>
              </w:rPr>
            </w:pPr>
            <w:r w:rsidRPr="002C79AA">
              <w:rPr>
                <w:b/>
                <w:lang w:val="fr-FR"/>
              </w:rPr>
              <w:t>Message-body</w:t>
            </w:r>
          </w:p>
        </w:tc>
        <w:tc>
          <w:tcPr>
            <w:tcW w:w="2411" w:type="dxa"/>
            <w:tcBorders>
              <w:top w:val="single" w:sz="4" w:space="0" w:color="auto"/>
              <w:left w:val="single" w:sz="4" w:space="0" w:color="auto"/>
              <w:bottom w:val="single" w:sz="4" w:space="0" w:color="auto"/>
              <w:right w:val="single" w:sz="4" w:space="0" w:color="auto"/>
            </w:tcBorders>
          </w:tcPr>
          <w:p w14:paraId="3F6093FF" w14:textId="77777777" w:rsidR="003467FA" w:rsidRPr="00C36EA6"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tcPr>
          <w:p w14:paraId="771A66B0" w14:textId="77777777" w:rsidR="003467FA" w:rsidRPr="00C36EA6"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4AE271F6"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6C3AC64D" w14:textId="77777777" w:rsidR="003467FA" w:rsidRPr="00C36EA6" w:rsidRDefault="003467FA" w:rsidP="003D7D35">
            <w:pPr>
              <w:pStyle w:val="TAL"/>
              <w:rPr>
                <w:lang w:val="fr-FR"/>
              </w:rPr>
            </w:pPr>
          </w:p>
        </w:tc>
      </w:tr>
      <w:tr w:rsidR="003467FA" w:rsidRPr="00C36EA6" w14:paraId="29987A4E"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2F125094" w14:textId="77777777" w:rsidR="003467FA" w:rsidRPr="00C36EA6" w:rsidRDefault="003467FA" w:rsidP="003D7D35">
            <w:pPr>
              <w:pStyle w:val="TAL"/>
              <w:rPr>
                <w:b/>
                <w:bCs/>
                <w:szCs w:val="18"/>
                <w:lang w:val="fr-FR"/>
              </w:rPr>
            </w:pPr>
            <w:r w:rsidRPr="00C36EA6">
              <w:rPr>
                <w:lang w:val="fr-FR"/>
              </w:rPr>
              <w:t xml:space="preserve">  MIME body part</w:t>
            </w:r>
          </w:p>
        </w:tc>
        <w:tc>
          <w:tcPr>
            <w:tcW w:w="2411" w:type="dxa"/>
            <w:tcBorders>
              <w:top w:val="single" w:sz="4" w:space="0" w:color="auto"/>
              <w:left w:val="single" w:sz="4" w:space="0" w:color="auto"/>
              <w:bottom w:val="single" w:sz="4" w:space="0" w:color="auto"/>
              <w:right w:val="single" w:sz="4" w:space="0" w:color="auto"/>
            </w:tcBorders>
          </w:tcPr>
          <w:p w14:paraId="6CA9FE0D" w14:textId="77777777" w:rsidR="003467FA" w:rsidRPr="00C36EA6"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hideMark/>
          </w:tcPr>
          <w:p w14:paraId="50843314" w14:textId="77777777" w:rsidR="003467FA" w:rsidRPr="002C79AA" w:rsidRDefault="003467FA" w:rsidP="003D7D35">
            <w:pPr>
              <w:pStyle w:val="TAL"/>
              <w:rPr>
                <w:rFonts w:cs="Arial"/>
                <w:b/>
                <w:szCs w:val="18"/>
                <w:lang w:val="fr-FR"/>
              </w:rPr>
            </w:pPr>
            <w:r w:rsidRPr="002C79AA">
              <w:rPr>
                <w:b/>
                <w:lang w:val="fr-FR"/>
              </w:rPr>
              <w:t>SDP Message</w:t>
            </w:r>
          </w:p>
        </w:tc>
        <w:tc>
          <w:tcPr>
            <w:tcW w:w="1277" w:type="dxa"/>
            <w:tcBorders>
              <w:top w:val="single" w:sz="4" w:space="0" w:color="auto"/>
              <w:left w:val="single" w:sz="4" w:space="0" w:color="auto"/>
              <w:bottom w:val="single" w:sz="4" w:space="0" w:color="auto"/>
              <w:right w:val="single" w:sz="4" w:space="0" w:color="auto"/>
            </w:tcBorders>
          </w:tcPr>
          <w:p w14:paraId="7AA877EE"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C0DD45B" w14:textId="77777777" w:rsidR="003467FA" w:rsidRPr="00C36EA6" w:rsidRDefault="003467FA" w:rsidP="003D7D35">
            <w:pPr>
              <w:pStyle w:val="TAL"/>
              <w:rPr>
                <w:lang w:val="fr-FR"/>
              </w:rPr>
            </w:pPr>
          </w:p>
        </w:tc>
      </w:tr>
      <w:tr w:rsidR="003467FA" w:rsidRPr="00C36EA6" w14:paraId="14CE711E"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5998D49B" w14:textId="77777777" w:rsidR="003467FA" w:rsidRPr="00C36EA6" w:rsidRDefault="003467FA" w:rsidP="003D7D35">
            <w:pPr>
              <w:pStyle w:val="TAL"/>
              <w:rPr>
                <w:b/>
                <w:bCs/>
                <w:szCs w:val="18"/>
                <w:lang w:val="fr-FR"/>
              </w:rPr>
            </w:pPr>
            <w:r w:rsidRPr="00C36EA6">
              <w:rPr>
                <w:lang w:val="fr-FR"/>
              </w:rPr>
              <w:t xml:space="preserve">    MIME-part-body</w:t>
            </w:r>
            <w:r w:rsidRPr="00C36EA6">
              <w:rPr>
                <w:b/>
                <w:bCs/>
                <w:szCs w:val="18"/>
                <w:lang w:val="fr-FR"/>
              </w:rPr>
              <w:t xml:space="preserve"> </w:t>
            </w:r>
          </w:p>
        </w:tc>
        <w:tc>
          <w:tcPr>
            <w:tcW w:w="2411" w:type="dxa"/>
            <w:tcBorders>
              <w:top w:val="single" w:sz="4" w:space="0" w:color="auto"/>
              <w:left w:val="single" w:sz="4" w:space="0" w:color="auto"/>
              <w:bottom w:val="single" w:sz="4" w:space="0" w:color="auto"/>
              <w:right w:val="single" w:sz="4" w:space="0" w:color="auto"/>
            </w:tcBorders>
            <w:vAlign w:val="center"/>
            <w:hideMark/>
          </w:tcPr>
          <w:p w14:paraId="57212915" w14:textId="77777777" w:rsidR="003467FA" w:rsidRPr="00C36EA6" w:rsidRDefault="003467FA" w:rsidP="003D7D35">
            <w:pPr>
              <w:pStyle w:val="TAL"/>
              <w:rPr>
                <w:rFonts w:cs="Arial"/>
                <w:szCs w:val="18"/>
                <w:lang w:val="fr-FR"/>
              </w:rPr>
            </w:pPr>
            <w:r w:rsidRPr="00C36EA6">
              <w:rPr>
                <w:lang w:val="fr-FR"/>
              </w:rPr>
              <w:t>SDP as described in Table 6.1.1.14.3.3-1A</w:t>
            </w:r>
          </w:p>
        </w:tc>
        <w:tc>
          <w:tcPr>
            <w:tcW w:w="1985" w:type="dxa"/>
            <w:tcBorders>
              <w:top w:val="single" w:sz="4" w:space="0" w:color="auto"/>
              <w:left w:val="single" w:sz="4" w:space="0" w:color="auto"/>
              <w:bottom w:val="single" w:sz="4" w:space="0" w:color="auto"/>
              <w:right w:val="single" w:sz="4" w:space="0" w:color="auto"/>
            </w:tcBorders>
          </w:tcPr>
          <w:p w14:paraId="2E31DE40" w14:textId="77777777" w:rsidR="003467FA" w:rsidRPr="00C36EA6"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4A280C00"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7D61322A" w14:textId="77777777" w:rsidR="003467FA" w:rsidRPr="00C36EA6" w:rsidRDefault="003467FA" w:rsidP="003D7D35">
            <w:pPr>
              <w:pStyle w:val="TAL"/>
              <w:rPr>
                <w:lang w:val="fr-FR"/>
              </w:rPr>
            </w:pPr>
          </w:p>
        </w:tc>
      </w:tr>
      <w:tr w:rsidR="003467FA" w:rsidRPr="00C36EA6" w14:paraId="676D1AB7"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4ED6491D" w14:textId="77777777" w:rsidR="003467FA" w:rsidRPr="00C36EA6" w:rsidRDefault="003467FA" w:rsidP="003D7D35">
            <w:pPr>
              <w:pStyle w:val="TAL"/>
              <w:rPr>
                <w:b/>
                <w:bCs/>
                <w:szCs w:val="18"/>
                <w:lang w:val="fr-FR"/>
              </w:rPr>
            </w:pPr>
            <w:r w:rsidRPr="00C36EA6">
              <w:rPr>
                <w:b/>
                <w:bCs/>
                <w:lang w:val="fr-FR"/>
              </w:rPr>
              <w:t xml:space="preserve">  </w:t>
            </w:r>
            <w:r w:rsidRPr="00C36EA6">
              <w:rPr>
                <w:lang w:val="fr-FR"/>
              </w:rPr>
              <w:t>MIME body part</w:t>
            </w:r>
          </w:p>
        </w:tc>
        <w:tc>
          <w:tcPr>
            <w:tcW w:w="2411" w:type="dxa"/>
            <w:tcBorders>
              <w:top w:val="single" w:sz="4" w:space="0" w:color="auto"/>
              <w:left w:val="single" w:sz="4" w:space="0" w:color="auto"/>
              <w:bottom w:val="single" w:sz="4" w:space="0" w:color="auto"/>
              <w:right w:val="single" w:sz="4" w:space="0" w:color="auto"/>
            </w:tcBorders>
          </w:tcPr>
          <w:p w14:paraId="0DBFC6BD" w14:textId="77777777" w:rsidR="003467FA" w:rsidRPr="00C36EA6"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hideMark/>
          </w:tcPr>
          <w:p w14:paraId="1137F50A" w14:textId="77777777" w:rsidR="003467FA" w:rsidRPr="002C79AA" w:rsidRDefault="003467FA" w:rsidP="003D7D35">
            <w:pPr>
              <w:pStyle w:val="TAL"/>
              <w:rPr>
                <w:rFonts w:cs="Arial"/>
                <w:b/>
                <w:szCs w:val="18"/>
                <w:lang w:val="fr-FR"/>
              </w:rPr>
            </w:pPr>
            <w:r w:rsidRPr="002C79AA">
              <w:rPr>
                <w:b/>
                <w:lang w:val="fr-FR"/>
              </w:rPr>
              <w:t>MCPTT-Info</w:t>
            </w:r>
          </w:p>
        </w:tc>
        <w:tc>
          <w:tcPr>
            <w:tcW w:w="1277" w:type="dxa"/>
            <w:tcBorders>
              <w:top w:val="single" w:sz="4" w:space="0" w:color="auto"/>
              <w:left w:val="single" w:sz="4" w:space="0" w:color="auto"/>
              <w:bottom w:val="single" w:sz="4" w:space="0" w:color="auto"/>
              <w:right w:val="single" w:sz="4" w:space="0" w:color="auto"/>
            </w:tcBorders>
            <w:hideMark/>
          </w:tcPr>
          <w:p w14:paraId="2AC032D6"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A6B0A0B" w14:textId="77777777" w:rsidR="003467FA" w:rsidRPr="00C36EA6" w:rsidRDefault="003467FA" w:rsidP="003D7D35">
            <w:pPr>
              <w:pStyle w:val="TAL"/>
              <w:rPr>
                <w:lang w:val="fr-FR"/>
              </w:rPr>
            </w:pPr>
          </w:p>
        </w:tc>
      </w:tr>
      <w:tr w:rsidR="003467FA" w:rsidRPr="00C36EA6" w14:paraId="6073E778"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5FA6CCB3" w14:textId="77777777" w:rsidR="003467FA" w:rsidRPr="002C79AA" w:rsidRDefault="003467FA" w:rsidP="003D7D35">
            <w:pPr>
              <w:pStyle w:val="TAL"/>
              <w:rPr>
                <w:b/>
                <w:szCs w:val="18"/>
                <w:lang w:val="fr-FR"/>
              </w:rPr>
            </w:pPr>
            <w:r w:rsidRPr="002C79AA">
              <w:rPr>
                <w:b/>
                <w:lang w:val="fr-FR"/>
              </w:rPr>
              <w:t xml:space="preserve">    MIME part body</w:t>
            </w:r>
          </w:p>
        </w:tc>
        <w:tc>
          <w:tcPr>
            <w:tcW w:w="2411" w:type="dxa"/>
            <w:tcBorders>
              <w:top w:val="single" w:sz="4" w:space="0" w:color="auto"/>
              <w:left w:val="single" w:sz="4" w:space="0" w:color="auto"/>
              <w:bottom w:val="single" w:sz="4" w:space="0" w:color="auto"/>
              <w:right w:val="single" w:sz="4" w:space="0" w:color="auto"/>
            </w:tcBorders>
            <w:hideMark/>
          </w:tcPr>
          <w:p w14:paraId="1D07D049" w14:textId="77777777" w:rsidR="003467FA" w:rsidRPr="00C36EA6" w:rsidRDefault="003467FA" w:rsidP="003D7D35">
            <w:pPr>
              <w:pStyle w:val="TAL"/>
              <w:rPr>
                <w:rFonts w:cs="Arial"/>
                <w:szCs w:val="18"/>
                <w:lang w:val="fr-FR"/>
              </w:rPr>
            </w:pPr>
            <w:r w:rsidRPr="00C36EA6">
              <w:rPr>
                <w:lang w:val="fr-FR"/>
              </w:rPr>
              <w:t>MCPTT-Info as described in Table 6.1.1.14.3.3-2</w:t>
            </w:r>
          </w:p>
        </w:tc>
        <w:tc>
          <w:tcPr>
            <w:tcW w:w="1985" w:type="dxa"/>
            <w:tcBorders>
              <w:top w:val="single" w:sz="4" w:space="0" w:color="auto"/>
              <w:left w:val="single" w:sz="4" w:space="0" w:color="auto"/>
              <w:bottom w:val="single" w:sz="4" w:space="0" w:color="auto"/>
              <w:right w:val="single" w:sz="4" w:space="0" w:color="auto"/>
            </w:tcBorders>
          </w:tcPr>
          <w:p w14:paraId="4FCE5184" w14:textId="77777777" w:rsidR="003467FA" w:rsidRPr="00C36EA6"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391A1C5B"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39BE9C03" w14:textId="77777777" w:rsidR="003467FA" w:rsidRPr="00C36EA6" w:rsidRDefault="003467FA" w:rsidP="003D7D35">
            <w:pPr>
              <w:pStyle w:val="TAL"/>
              <w:rPr>
                <w:lang w:val="fr-FR"/>
              </w:rPr>
            </w:pPr>
          </w:p>
        </w:tc>
      </w:tr>
    </w:tbl>
    <w:p w14:paraId="5983D244" w14:textId="77777777" w:rsidR="003467FA" w:rsidRPr="00C36EA6" w:rsidRDefault="003467FA" w:rsidP="003467FA"/>
    <w:p w14:paraId="31265538" w14:textId="77777777" w:rsidR="003467FA" w:rsidRPr="00C36EA6" w:rsidRDefault="003467FA" w:rsidP="003467FA">
      <w:pPr>
        <w:pStyle w:val="TH"/>
      </w:pPr>
      <w:r w:rsidRPr="00C36EA6">
        <w:lastRenderedPageBreak/>
        <w:t xml:space="preserve">Table 6.1.1.14.3.3-1A: </w:t>
      </w:r>
      <w:r w:rsidRPr="00C36EA6">
        <w:rPr>
          <w:lang w:eastAsia="ko-KR"/>
        </w:rPr>
        <w:t>SDP in SIP INVITE</w:t>
      </w:r>
      <w:r w:rsidRPr="00C36EA6">
        <w:t xml:space="preserve"> (Table 6.1.1.14.3.3-1)</w:t>
      </w:r>
    </w:p>
    <w:tbl>
      <w:tblPr>
        <w:tblW w:w="98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5"/>
      </w:tblGrid>
      <w:tr w:rsidR="003467FA" w:rsidRPr="00C36EA6" w14:paraId="64864606" w14:textId="77777777" w:rsidTr="003D7D35">
        <w:trPr>
          <w:cantSplit/>
        </w:trPr>
        <w:tc>
          <w:tcPr>
            <w:tcW w:w="9857" w:type="dxa"/>
            <w:tcBorders>
              <w:top w:val="single" w:sz="4" w:space="0" w:color="auto"/>
              <w:left w:val="single" w:sz="4" w:space="0" w:color="auto"/>
              <w:bottom w:val="single" w:sz="4" w:space="0" w:color="auto"/>
              <w:right w:val="single" w:sz="4" w:space="0" w:color="auto"/>
            </w:tcBorders>
            <w:hideMark/>
          </w:tcPr>
          <w:p w14:paraId="26A00902" w14:textId="77777777" w:rsidR="003467FA" w:rsidRPr="00C36EA6" w:rsidRDefault="003467FA" w:rsidP="003D7D35">
            <w:pPr>
              <w:pStyle w:val="TAL"/>
              <w:rPr>
                <w:lang w:val="fr-FR"/>
              </w:rPr>
            </w:pPr>
            <w:r w:rsidRPr="00C36EA6">
              <w:rPr>
                <w:lang w:val="fr-FR"/>
              </w:rPr>
              <w:t>Derivation Path: TS 36.579-1 [2], Table 5.5.3.1.2-1, condition INITIAL_SDP_OFFER</w:t>
            </w:r>
          </w:p>
        </w:tc>
      </w:tr>
    </w:tbl>
    <w:p w14:paraId="0E394C25" w14:textId="77777777" w:rsidR="003467FA" w:rsidRPr="00C36EA6" w:rsidRDefault="003467FA" w:rsidP="003467FA"/>
    <w:p w14:paraId="472AD380" w14:textId="77777777" w:rsidR="003467FA" w:rsidRPr="00C36EA6" w:rsidRDefault="003467FA" w:rsidP="003467FA">
      <w:pPr>
        <w:pStyle w:val="TH"/>
      </w:pPr>
      <w:r w:rsidRPr="00C36EA6">
        <w:t xml:space="preserve">Table 6.1.1.14.3.3-2: </w:t>
      </w:r>
      <w:r w:rsidRPr="00C36EA6">
        <w:rPr>
          <w:lang w:eastAsia="ko-KR"/>
        </w:rPr>
        <w:t>MCPTT-Info in SIP INVITE</w:t>
      </w:r>
      <w:r w:rsidRPr="00C36EA6">
        <w:t xml:space="preserve"> (Table 6.1.1.14.3.3-1)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2133FB36"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5100A7D8" w14:textId="77777777" w:rsidR="003467FA" w:rsidRPr="00C36EA6" w:rsidRDefault="003467FA" w:rsidP="003D7D35">
            <w:pPr>
              <w:pStyle w:val="TAL"/>
              <w:rPr>
                <w:lang w:val="fr-FR"/>
              </w:rPr>
            </w:pPr>
            <w:r w:rsidRPr="00C36EA6">
              <w:rPr>
                <w:lang w:val="fr-FR"/>
              </w:rPr>
              <w:t>Derivation Path: TS 36.579-1 [2], Table 5.5.3.2.2-1, condition GROUP-CALL, IMMPERIL-CALL</w:t>
            </w:r>
          </w:p>
        </w:tc>
      </w:tr>
    </w:tbl>
    <w:p w14:paraId="6239161D" w14:textId="77777777" w:rsidR="003467FA" w:rsidRPr="00C36EA6" w:rsidRDefault="003467FA" w:rsidP="003467FA"/>
    <w:p w14:paraId="43124C06" w14:textId="77777777" w:rsidR="003467FA" w:rsidRPr="00C36EA6" w:rsidRDefault="003467FA" w:rsidP="003467FA">
      <w:pPr>
        <w:pStyle w:val="TH"/>
      </w:pPr>
      <w:r w:rsidRPr="00C36EA6">
        <w:t>Table 6.1.1.14.3.3-3: SIP 200 (OK) from the UE (Step 1, Table 6.1.1.14.3.2-1;</w:t>
      </w:r>
      <w:r w:rsidRPr="00C36EA6">
        <w:br/>
        <w:t>Step 7, TS 36.579-1 [2] Table 5.3.5.3-1)</w:t>
      </w:r>
    </w:p>
    <w:tbl>
      <w:tblPr>
        <w:tblpPr w:leftFromText="180" w:rightFromText="180" w:vertAnchor="text" w:tblpXSpec="center"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11"/>
        <w:gridCol w:w="1985"/>
        <w:gridCol w:w="1277"/>
        <w:gridCol w:w="1135"/>
      </w:tblGrid>
      <w:tr w:rsidR="003467FA" w:rsidRPr="00C36EA6" w14:paraId="57F209E7"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2FFB54D4" w14:textId="77777777" w:rsidR="003467FA" w:rsidRPr="00C36EA6" w:rsidRDefault="003467FA" w:rsidP="003D7D35">
            <w:pPr>
              <w:pStyle w:val="TAL"/>
              <w:rPr>
                <w:lang w:val="fr-FR"/>
              </w:rPr>
            </w:pPr>
            <w:bookmarkStart w:id="1980" w:name="_Toc21006018"/>
            <w:bookmarkStart w:id="1981" w:name="_Toc36037691"/>
            <w:bookmarkStart w:id="1982" w:name="_Toc43837542"/>
            <w:bookmarkStart w:id="1983" w:name="_Toc60995654"/>
            <w:bookmarkStart w:id="1984" w:name="_Toc69159782"/>
            <w:bookmarkStart w:id="1985" w:name="_Toc76583131"/>
            <w:bookmarkStart w:id="1986" w:name="_Toc83808683"/>
            <w:bookmarkStart w:id="1987" w:name="_Toc91233504"/>
            <w:bookmarkStart w:id="1988" w:name="_Toc100348983"/>
            <w:bookmarkStart w:id="1989" w:name="_Toc106787139"/>
            <w:r w:rsidRPr="00C36EA6">
              <w:rPr>
                <w:lang w:val="fr-FR"/>
              </w:rPr>
              <w:t>Derivation Path: TS 36.579-1 [2], Table 5.5.2.17.1.1-1, condition INVITE-RSP, GROUP-CALL</w:t>
            </w:r>
          </w:p>
        </w:tc>
      </w:tr>
      <w:tr w:rsidR="003467FA" w:rsidRPr="00C36EA6" w14:paraId="72DCB5F5"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7B72C84B" w14:textId="77777777" w:rsidR="003467FA" w:rsidRPr="00C36EA6" w:rsidRDefault="003467FA" w:rsidP="003D7D35">
            <w:pPr>
              <w:pStyle w:val="TAH"/>
              <w:rPr>
                <w:lang w:val="fr-FR"/>
              </w:rPr>
            </w:pPr>
            <w:r w:rsidRPr="00C36EA6">
              <w:rPr>
                <w:lang w:val="fr-FR"/>
              </w:rPr>
              <w:t>Information Element</w:t>
            </w:r>
          </w:p>
        </w:tc>
        <w:tc>
          <w:tcPr>
            <w:tcW w:w="2411" w:type="dxa"/>
            <w:tcBorders>
              <w:top w:val="single" w:sz="4" w:space="0" w:color="auto"/>
              <w:left w:val="single" w:sz="4" w:space="0" w:color="auto"/>
              <w:bottom w:val="single" w:sz="4" w:space="0" w:color="auto"/>
              <w:right w:val="single" w:sz="4" w:space="0" w:color="auto"/>
            </w:tcBorders>
            <w:hideMark/>
          </w:tcPr>
          <w:p w14:paraId="7D7ADC3B" w14:textId="77777777" w:rsidR="003467FA" w:rsidRPr="00C36EA6" w:rsidRDefault="003467FA" w:rsidP="003D7D35">
            <w:pPr>
              <w:pStyle w:val="TAH"/>
              <w:rPr>
                <w:lang w:val="fr-FR"/>
              </w:rPr>
            </w:pPr>
            <w:r w:rsidRPr="00C36EA6">
              <w:rPr>
                <w:lang w:val="fr-FR"/>
              </w:rPr>
              <w:t>Value/remark</w:t>
            </w:r>
          </w:p>
        </w:tc>
        <w:tc>
          <w:tcPr>
            <w:tcW w:w="1985" w:type="dxa"/>
            <w:tcBorders>
              <w:top w:val="single" w:sz="4" w:space="0" w:color="auto"/>
              <w:left w:val="single" w:sz="4" w:space="0" w:color="auto"/>
              <w:bottom w:val="single" w:sz="4" w:space="0" w:color="auto"/>
              <w:right w:val="single" w:sz="4" w:space="0" w:color="auto"/>
            </w:tcBorders>
            <w:hideMark/>
          </w:tcPr>
          <w:p w14:paraId="6D5FAE5B" w14:textId="77777777" w:rsidR="003467FA" w:rsidRPr="00C36EA6" w:rsidRDefault="003467FA" w:rsidP="003D7D35">
            <w:pPr>
              <w:pStyle w:val="TAH"/>
              <w:rPr>
                <w:lang w:val="fr-FR"/>
              </w:rPr>
            </w:pPr>
            <w:r w:rsidRPr="00C36EA6">
              <w:rPr>
                <w:lang w:val="fr-FR"/>
              </w:rPr>
              <w:t>Comment</w:t>
            </w:r>
          </w:p>
        </w:tc>
        <w:tc>
          <w:tcPr>
            <w:tcW w:w="1277" w:type="dxa"/>
            <w:tcBorders>
              <w:top w:val="single" w:sz="4" w:space="0" w:color="auto"/>
              <w:left w:val="single" w:sz="4" w:space="0" w:color="auto"/>
              <w:bottom w:val="single" w:sz="4" w:space="0" w:color="auto"/>
              <w:right w:val="single" w:sz="4" w:space="0" w:color="auto"/>
            </w:tcBorders>
            <w:hideMark/>
          </w:tcPr>
          <w:p w14:paraId="0AB0BAB2" w14:textId="77777777" w:rsidR="003467FA" w:rsidRPr="00C36EA6" w:rsidRDefault="003467FA" w:rsidP="003D7D35">
            <w:pPr>
              <w:pStyle w:val="TAH"/>
              <w:rPr>
                <w:lang w:val="fr-FR"/>
              </w:rPr>
            </w:pPr>
            <w:r w:rsidRPr="00C36EA6">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38F6E5DA" w14:textId="77777777" w:rsidR="003467FA" w:rsidRPr="00C36EA6" w:rsidRDefault="003467FA" w:rsidP="003D7D35">
            <w:pPr>
              <w:pStyle w:val="TAH"/>
              <w:rPr>
                <w:lang w:val="fr-FR"/>
              </w:rPr>
            </w:pPr>
            <w:r w:rsidRPr="00C36EA6">
              <w:rPr>
                <w:lang w:val="fr-FR"/>
              </w:rPr>
              <w:t>Condition</w:t>
            </w:r>
          </w:p>
        </w:tc>
      </w:tr>
      <w:tr w:rsidR="003467FA" w:rsidRPr="00C36EA6" w14:paraId="01841637"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183D6913" w14:textId="77777777" w:rsidR="003467FA" w:rsidRPr="002C79AA" w:rsidRDefault="003467FA" w:rsidP="003D7D35">
            <w:pPr>
              <w:pStyle w:val="TAL"/>
              <w:rPr>
                <w:b/>
                <w:lang w:val="fr-FR"/>
              </w:rPr>
            </w:pPr>
            <w:r w:rsidRPr="002C79AA">
              <w:rPr>
                <w:b/>
                <w:lang w:val="fr-FR"/>
              </w:rPr>
              <w:t>Message-body</w:t>
            </w:r>
          </w:p>
        </w:tc>
        <w:tc>
          <w:tcPr>
            <w:tcW w:w="2411" w:type="dxa"/>
            <w:tcBorders>
              <w:top w:val="single" w:sz="4" w:space="0" w:color="auto"/>
              <w:left w:val="single" w:sz="4" w:space="0" w:color="auto"/>
              <w:bottom w:val="single" w:sz="4" w:space="0" w:color="auto"/>
              <w:right w:val="single" w:sz="4" w:space="0" w:color="auto"/>
            </w:tcBorders>
          </w:tcPr>
          <w:p w14:paraId="06F4B521" w14:textId="77777777" w:rsidR="003467FA" w:rsidRPr="00C36EA6"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tcPr>
          <w:p w14:paraId="74D56171" w14:textId="77777777" w:rsidR="003467FA" w:rsidRPr="00C36EA6"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39081D91"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076324B6" w14:textId="77777777" w:rsidR="003467FA" w:rsidRPr="00C36EA6" w:rsidRDefault="003467FA" w:rsidP="003D7D35">
            <w:pPr>
              <w:pStyle w:val="TAL"/>
              <w:rPr>
                <w:lang w:val="fr-FR"/>
              </w:rPr>
            </w:pPr>
          </w:p>
        </w:tc>
      </w:tr>
      <w:tr w:rsidR="003467FA" w:rsidRPr="00C36EA6" w14:paraId="0FAA1CE1"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4354E305" w14:textId="77777777" w:rsidR="003467FA" w:rsidRPr="00C36EA6" w:rsidRDefault="003467FA" w:rsidP="003D7D35">
            <w:pPr>
              <w:pStyle w:val="TAL"/>
              <w:rPr>
                <w:b/>
                <w:bCs/>
                <w:szCs w:val="18"/>
                <w:lang w:val="fr-FR"/>
              </w:rPr>
            </w:pPr>
            <w:r w:rsidRPr="00C36EA6">
              <w:rPr>
                <w:lang w:val="fr-FR"/>
              </w:rPr>
              <w:t xml:space="preserve">  MIME body part</w:t>
            </w:r>
          </w:p>
        </w:tc>
        <w:tc>
          <w:tcPr>
            <w:tcW w:w="2411" w:type="dxa"/>
            <w:tcBorders>
              <w:top w:val="single" w:sz="4" w:space="0" w:color="auto"/>
              <w:left w:val="single" w:sz="4" w:space="0" w:color="auto"/>
              <w:bottom w:val="single" w:sz="4" w:space="0" w:color="auto"/>
              <w:right w:val="single" w:sz="4" w:space="0" w:color="auto"/>
            </w:tcBorders>
          </w:tcPr>
          <w:p w14:paraId="2A9602A6" w14:textId="77777777" w:rsidR="003467FA" w:rsidRPr="00C36EA6"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hideMark/>
          </w:tcPr>
          <w:p w14:paraId="57F0525A" w14:textId="77777777" w:rsidR="003467FA" w:rsidRPr="002C79AA" w:rsidRDefault="003467FA" w:rsidP="003D7D35">
            <w:pPr>
              <w:pStyle w:val="TAL"/>
              <w:rPr>
                <w:rFonts w:cs="Arial"/>
                <w:b/>
                <w:szCs w:val="18"/>
                <w:lang w:val="fr-FR"/>
              </w:rPr>
            </w:pPr>
            <w:r w:rsidRPr="002C79AA">
              <w:rPr>
                <w:b/>
                <w:lang w:val="fr-FR"/>
              </w:rPr>
              <w:t>SDP Message</w:t>
            </w:r>
          </w:p>
        </w:tc>
        <w:tc>
          <w:tcPr>
            <w:tcW w:w="1277" w:type="dxa"/>
            <w:tcBorders>
              <w:top w:val="single" w:sz="4" w:space="0" w:color="auto"/>
              <w:left w:val="single" w:sz="4" w:space="0" w:color="auto"/>
              <w:bottom w:val="single" w:sz="4" w:space="0" w:color="auto"/>
              <w:right w:val="single" w:sz="4" w:space="0" w:color="auto"/>
            </w:tcBorders>
          </w:tcPr>
          <w:p w14:paraId="39941B71"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01ED823D" w14:textId="77777777" w:rsidR="003467FA" w:rsidRPr="00C36EA6" w:rsidRDefault="003467FA" w:rsidP="003D7D35">
            <w:pPr>
              <w:pStyle w:val="TAL"/>
              <w:rPr>
                <w:lang w:val="fr-FR"/>
              </w:rPr>
            </w:pPr>
          </w:p>
        </w:tc>
      </w:tr>
      <w:tr w:rsidR="003467FA" w:rsidRPr="00C36EA6" w14:paraId="007D0E9E"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0C22987E" w14:textId="77777777" w:rsidR="003467FA" w:rsidRPr="00C36EA6" w:rsidRDefault="003467FA" w:rsidP="003D7D35">
            <w:pPr>
              <w:pStyle w:val="TAL"/>
              <w:rPr>
                <w:b/>
                <w:bCs/>
                <w:szCs w:val="18"/>
                <w:lang w:val="fr-FR"/>
              </w:rPr>
            </w:pPr>
            <w:r w:rsidRPr="00C36EA6">
              <w:rPr>
                <w:lang w:val="fr-FR"/>
              </w:rPr>
              <w:t xml:space="preserve">    MIME-part-body</w:t>
            </w:r>
            <w:r w:rsidRPr="00C36EA6">
              <w:rPr>
                <w:b/>
                <w:bCs/>
                <w:szCs w:val="18"/>
                <w:lang w:val="fr-FR"/>
              </w:rPr>
              <w:t xml:space="preserve"> </w:t>
            </w:r>
          </w:p>
        </w:tc>
        <w:tc>
          <w:tcPr>
            <w:tcW w:w="2411" w:type="dxa"/>
            <w:tcBorders>
              <w:top w:val="single" w:sz="4" w:space="0" w:color="auto"/>
              <w:left w:val="single" w:sz="4" w:space="0" w:color="auto"/>
              <w:bottom w:val="single" w:sz="4" w:space="0" w:color="auto"/>
              <w:right w:val="single" w:sz="4" w:space="0" w:color="auto"/>
            </w:tcBorders>
            <w:vAlign w:val="center"/>
            <w:hideMark/>
          </w:tcPr>
          <w:p w14:paraId="2640DF75" w14:textId="77777777" w:rsidR="003467FA" w:rsidRPr="00C36EA6" w:rsidRDefault="003467FA" w:rsidP="003D7D35">
            <w:pPr>
              <w:pStyle w:val="TAL"/>
              <w:rPr>
                <w:rFonts w:cs="Arial"/>
                <w:szCs w:val="18"/>
                <w:lang w:val="fr-FR"/>
              </w:rPr>
            </w:pPr>
            <w:r w:rsidRPr="00C36EA6">
              <w:rPr>
                <w:lang w:val="fr-FR"/>
              </w:rPr>
              <w:t>SDP as described in Table 6.1.1.14.3.3-4</w:t>
            </w:r>
          </w:p>
        </w:tc>
        <w:tc>
          <w:tcPr>
            <w:tcW w:w="1985" w:type="dxa"/>
            <w:tcBorders>
              <w:top w:val="single" w:sz="4" w:space="0" w:color="auto"/>
              <w:left w:val="single" w:sz="4" w:space="0" w:color="auto"/>
              <w:bottom w:val="single" w:sz="4" w:space="0" w:color="auto"/>
              <w:right w:val="single" w:sz="4" w:space="0" w:color="auto"/>
            </w:tcBorders>
          </w:tcPr>
          <w:p w14:paraId="21C9627F" w14:textId="77777777" w:rsidR="003467FA" w:rsidRPr="00C36EA6"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45D4778E"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02FB5F20" w14:textId="77777777" w:rsidR="003467FA" w:rsidRPr="00C36EA6" w:rsidRDefault="003467FA" w:rsidP="003D7D35">
            <w:pPr>
              <w:pStyle w:val="TAL"/>
              <w:rPr>
                <w:lang w:val="fr-FR"/>
              </w:rPr>
            </w:pPr>
          </w:p>
        </w:tc>
      </w:tr>
      <w:tr w:rsidR="003467FA" w:rsidRPr="00C36EA6" w14:paraId="7506B156"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58A67B85" w14:textId="77777777" w:rsidR="003467FA" w:rsidRPr="00C36EA6" w:rsidRDefault="003467FA" w:rsidP="003D7D35">
            <w:pPr>
              <w:pStyle w:val="TAL"/>
              <w:rPr>
                <w:b/>
                <w:bCs/>
                <w:szCs w:val="18"/>
                <w:lang w:val="fr-FR"/>
              </w:rPr>
            </w:pPr>
            <w:r w:rsidRPr="00C36EA6">
              <w:rPr>
                <w:lang w:val="fr-FR"/>
              </w:rPr>
              <w:t xml:space="preserve">  MIME body part</w:t>
            </w:r>
          </w:p>
        </w:tc>
        <w:tc>
          <w:tcPr>
            <w:tcW w:w="2411" w:type="dxa"/>
            <w:tcBorders>
              <w:top w:val="single" w:sz="4" w:space="0" w:color="auto"/>
              <w:left w:val="single" w:sz="4" w:space="0" w:color="auto"/>
              <w:bottom w:val="single" w:sz="4" w:space="0" w:color="auto"/>
              <w:right w:val="single" w:sz="4" w:space="0" w:color="auto"/>
            </w:tcBorders>
          </w:tcPr>
          <w:p w14:paraId="05DD9008" w14:textId="77777777" w:rsidR="003467FA" w:rsidRPr="00C36EA6"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hideMark/>
          </w:tcPr>
          <w:p w14:paraId="1FEB26CD" w14:textId="77777777" w:rsidR="003467FA" w:rsidRPr="002C79AA" w:rsidRDefault="003467FA" w:rsidP="003D7D35">
            <w:pPr>
              <w:pStyle w:val="TAL"/>
              <w:rPr>
                <w:b/>
                <w:lang w:val="fr-FR"/>
              </w:rPr>
            </w:pPr>
            <w:r w:rsidRPr="002C79AA">
              <w:rPr>
                <w:b/>
                <w:lang w:val="fr-FR"/>
              </w:rPr>
              <w:t>MCPTT-Info</w:t>
            </w:r>
          </w:p>
        </w:tc>
        <w:tc>
          <w:tcPr>
            <w:tcW w:w="1277" w:type="dxa"/>
            <w:tcBorders>
              <w:top w:val="single" w:sz="4" w:space="0" w:color="auto"/>
              <w:left w:val="single" w:sz="4" w:space="0" w:color="auto"/>
              <w:bottom w:val="single" w:sz="4" w:space="0" w:color="auto"/>
              <w:right w:val="single" w:sz="4" w:space="0" w:color="auto"/>
            </w:tcBorders>
          </w:tcPr>
          <w:p w14:paraId="1B3C3A2D"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7090908F" w14:textId="77777777" w:rsidR="003467FA" w:rsidRPr="00C36EA6" w:rsidRDefault="003467FA" w:rsidP="003D7D35">
            <w:pPr>
              <w:pStyle w:val="TAL"/>
              <w:rPr>
                <w:lang w:val="fr-FR"/>
              </w:rPr>
            </w:pPr>
          </w:p>
        </w:tc>
      </w:tr>
      <w:tr w:rsidR="003467FA" w:rsidRPr="00C36EA6" w14:paraId="4202C703"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1CCE25F5" w14:textId="77777777" w:rsidR="003467FA" w:rsidRPr="00C36EA6" w:rsidRDefault="003467FA" w:rsidP="003D7D35">
            <w:pPr>
              <w:pStyle w:val="TAL"/>
              <w:rPr>
                <w:bCs/>
                <w:szCs w:val="18"/>
                <w:lang w:val="fr-FR"/>
              </w:rPr>
            </w:pPr>
            <w:r w:rsidRPr="00C36EA6">
              <w:rPr>
                <w:lang w:val="fr-FR"/>
              </w:rPr>
              <w:t xml:space="preserve">    MIME-part-body</w:t>
            </w:r>
          </w:p>
        </w:tc>
        <w:tc>
          <w:tcPr>
            <w:tcW w:w="2411" w:type="dxa"/>
            <w:tcBorders>
              <w:top w:val="single" w:sz="4" w:space="0" w:color="auto"/>
              <w:left w:val="single" w:sz="4" w:space="0" w:color="auto"/>
              <w:bottom w:val="single" w:sz="4" w:space="0" w:color="auto"/>
              <w:right w:val="single" w:sz="4" w:space="0" w:color="auto"/>
            </w:tcBorders>
            <w:hideMark/>
          </w:tcPr>
          <w:p w14:paraId="2B92E945" w14:textId="77777777" w:rsidR="003467FA" w:rsidRPr="00C36EA6" w:rsidRDefault="003467FA" w:rsidP="003D7D35">
            <w:pPr>
              <w:pStyle w:val="TAL"/>
              <w:rPr>
                <w:rFonts w:cs="Arial"/>
                <w:szCs w:val="18"/>
                <w:lang w:val="fr-FR"/>
              </w:rPr>
            </w:pPr>
            <w:r w:rsidRPr="00C36EA6">
              <w:rPr>
                <w:lang w:val="fr-FR"/>
              </w:rPr>
              <w:t>MCPTT-Info as described in Table 6.1.1.14.3.3-5</w:t>
            </w:r>
          </w:p>
        </w:tc>
        <w:tc>
          <w:tcPr>
            <w:tcW w:w="1985" w:type="dxa"/>
            <w:tcBorders>
              <w:top w:val="single" w:sz="4" w:space="0" w:color="auto"/>
              <w:left w:val="single" w:sz="4" w:space="0" w:color="auto"/>
              <w:bottom w:val="single" w:sz="4" w:space="0" w:color="auto"/>
              <w:right w:val="single" w:sz="4" w:space="0" w:color="auto"/>
            </w:tcBorders>
          </w:tcPr>
          <w:p w14:paraId="3E0BB78F" w14:textId="77777777" w:rsidR="003467FA" w:rsidRPr="00C36EA6"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628DCB54" w14:textId="77777777" w:rsidR="003467FA" w:rsidRPr="00C36EA6"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74BE424F" w14:textId="77777777" w:rsidR="003467FA" w:rsidRPr="00C36EA6" w:rsidRDefault="003467FA" w:rsidP="003D7D35">
            <w:pPr>
              <w:pStyle w:val="TAL"/>
              <w:rPr>
                <w:lang w:val="fr-FR"/>
              </w:rPr>
            </w:pPr>
          </w:p>
        </w:tc>
      </w:tr>
    </w:tbl>
    <w:p w14:paraId="7F9990BB" w14:textId="77777777" w:rsidR="003467FA" w:rsidRPr="00C36EA6" w:rsidRDefault="003467FA" w:rsidP="003467FA"/>
    <w:p w14:paraId="4152638C" w14:textId="77777777" w:rsidR="003467FA" w:rsidRPr="00C36EA6" w:rsidRDefault="003467FA" w:rsidP="003467FA">
      <w:pPr>
        <w:pStyle w:val="TH"/>
      </w:pPr>
      <w:r w:rsidRPr="00C36EA6">
        <w:t xml:space="preserve">Table 6.1.1.14.3.3-4: </w:t>
      </w:r>
      <w:r w:rsidRPr="00C36EA6">
        <w:rPr>
          <w:lang w:eastAsia="ko-KR"/>
        </w:rPr>
        <w:t xml:space="preserve">SDP in SIP 200 (OK) </w:t>
      </w:r>
      <w:r w:rsidRPr="00C36EA6">
        <w:t>(Table 6.1.1.14.3.3-3)</w:t>
      </w:r>
    </w:p>
    <w:tbl>
      <w:tblPr>
        <w:tblW w:w="98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5"/>
      </w:tblGrid>
      <w:tr w:rsidR="003467FA" w:rsidRPr="00C36EA6" w14:paraId="7770CF85" w14:textId="77777777" w:rsidTr="003D7D35">
        <w:trPr>
          <w:cantSplit/>
        </w:trPr>
        <w:tc>
          <w:tcPr>
            <w:tcW w:w="9857" w:type="dxa"/>
            <w:tcBorders>
              <w:top w:val="single" w:sz="4" w:space="0" w:color="auto"/>
              <w:left w:val="single" w:sz="4" w:space="0" w:color="auto"/>
              <w:bottom w:val="single" w:sz="4" w:space="0" w:color="auto"/>
              <w:right w:val="single" w:sz="4" w:space="0" w:color="auto"/>
            </w:tcBorders>
            <w:hideMark/>
          </w:tcPr>
          <w:p w14:paraId="10C1D764" w14:textId="77777777" w:rsidR="003467FA" w:rsidRPr="00C36EA6" w:rsidRDefault="003467FA" w:rsidP="003D7D35">
            <w:pPr>
              <w:pStyle w:val="TAL"/>
              <w:rPr>
                <w:lang w:val="fr-FR"/>
              </w:rPr>
            </w:pPr>
            <w:r w:rsidRPr="00C36EA6">
              <w:rPr>
                <w:lang w:val="fr-FR"/>
              </w:rPr>
              <w:t>Derivation Path: TS 36.579-1 [2], Table 5.5.3.1.1-1, condition SDP_ANSWER</w:t>
            </w:r>
          </w:p>
        </w:tc>
      </w:tr>
    </w:tbl>
    <w:p w14:paraId="3DD62A5C" w14:textId="77777777" w:rsidR="003467FA" w:rsidRPr="00C36EA6" w:rsidRDefault="003467FA" w:rsidP="003467FA"/>
    <w:p w14:paraId="5C23EDCD" w14:textId="77777777" w:rsidR="003467FA" w:rsidRPr="00C36EA6" w:rsidRDefault="003467FA" w:rsidP="003467FA">
      <w:pPr>
        <w:pStyle w:val="TH"/>
      </w:pPr>
      <w:r w:rsidRPr="00C36EA6">
        <w:t xml:space="preserve">Table 6.1.1.14.3.3-5: </w:t>
      </w:r>
      <w:r w:rsidRPr="00C36EA6">
        <w:rPr>
          <w:lang w:eastAsia="ko-KR"/>
        </w:rPr>
        <w:t xml:space="preserve">MCPTT-Info in SIP 200 (OK) </w:t>
      </w:r>
      <w:r w:rsidRPr="00C36EA6">
        <w:t>(Table 6.1.1.14.3.3-3)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259E2D04" w14:textId="77777777" w:rsidTr="003D7D35">
        <w:trPr>
          <w:jc w:val="center"/>
        </w:trPr>
        <w:tc>
          <w:tcPr>
            <w:tcW w:w="9645" w:type="dxa"/>
            <w:tcBorders>
              <w:top w:val="single" w:sz="4" w:space="0" w:color="auto"/>
              <w:left w:val="single" w:sz="4" w:space="0" w:color="auto"/>
              <w:bottom w:val="single" w:sz="4" w:space="0" w:color="auto"/>
              <w:right w:val="single" w:sz="4" w:space="0" w:color="auto"/>
            </w:tcBorders>
            <w:hideMark/>
          </w:tcPr>
          <w:p w14:paraId="6966BE44" w14:textId="77777777" w:rsidR="003467FA" w:rsidRPr="00C36EA6" w:rsidRDefault="003467FA" w:rsidP="003D7D35">
            <w:pPr>
              <w:pStyle w:val="TAL"/>
              <w:rPr>
                <w:lang w:val="fr-FR"/>
              </w:rPr>
            </w:pPr>
            <w:r w:rsidRPr="00C36EA6">
              <w:rPr>
                <w:lang w:val="fr-FR"/>
              </w:rPr>
              <w:t>Derivation Path: TS 36.579-1 [2], Table 5.5.3.2.1-1, condition INVITE-RSP</w:t>
            </w:r>
          </w:p>
        </w:tc>
      </w:tr>
    </w:tbl>
    <w:p w14:paraId="4031C506" w14:textId="77777777" w:rsidR="003467FA" w:rsidRPr="00C36EA6" w:rsidRDefault="003467FA" w:rsidP="003467FA"/>
    <w:p w14:paraId="50605776" w14:textId="77777777" w:rsidR="003467FA" w:rsidRPr="00C36EA6" w:rsidRDefault="003467FA" w:rsidP="003467FA">
      <w:pPr>
        <w:keepNext/>
        <w:keepLines/>
        <w:spacing w:before="120"/>
        <w:ind w:left="1418" w:hanging="1418"/>
        <w:outlineLvl w:val="3"/>
        <w:rPr>
          <w:rFonts w:ascii="Arial" w:hAnsi="Arial"/>
          <w:sz w:val="24"/>
        </w:rPr>
      </w:pPr>
      <w:r w:rsidRPr="00C36EA6">
        <w:rPr>
          <w:rFonts w:ascii="Arial" w:hAnsi="Arial"/>
          <w:sz w:val="24"/>
          <w:lang w:eastAsia="x-none"/>
        </w:rPr>
        <w:t>6.1.1.15</w:t>
      </w:r>
      <w:r w:rsidRPr="00C36EA6">
        <w:rPr>
          <w:rFonts w:ascii="Arial" w:hAnsi="Arial"/>
          <w:sz w:val="24"/>
          <w:lang w:eastAsia="x-none"/>
        </w:rPr>
        <w:tab/>
        <w:t>On-network / Emergency Alert / Cancel Emergency Alert / Client Originated (CO)</w:t>
      </w:r>
      <w:bookmarkEnd w:id="1980"/>
      <w:bookmarkEnd w:id="1981"/>
      <w:bookmarkEnd w:id="1982"/>
      <w:bookmarkEnd w:id="1983"/>
      <w:bookmarkEnd w:id="1984"/>
      <w:bookmarkEnd w:id="1985"/>
      <w:bookmarkEnd w:id="1986"/>
      <w:bookmarkEnd w:id="1987"/>
      <w:bookmarkEnd w:id="1988"/>
      <w:bookmarkEnd w:id="1989"/>
    </w:p>
    <w:p w14:paraId="1B08335E" w14:textId="77777777" w:rsidR="003467FA" w:rsidRPr="00C36EA6" w:rsidRDefault="003467FA" w:rsidP="003467FA">
      <w:pPr>
        <w:pStyle w:val="H6"/>
      </w:pPr>
      <w:r w:rsidRPr="00C36EA6">
        <w:t>6.1.1.15.1</w:t>
      </w:r>
      <w:r w:rsidRPr="00C36EA6">
        <w:tab/>
        <w:t>Test Purpose (TP)</w:t>
      </w:r>
    </w:p>
    <w:p w14:paraId="24A76D66" w14:textId="77777777" w:rsidR="003467FA" w:rsidRPr="00C36EA6" w:rsidRDefault="003467FA" w:rsidP="003467FA">
      <w:pPr>
        <w:pStyle w:val="H6"/>
      </w:pPr>
      <w:r w:rsidRPr="00C36EA6">
        <w:t>(1)</w:t>
      </w:r>
    </w:p>
    <w:p w14:paraId="461CAA23" w14:textId="77777777" w:rsidR="003467FA" w:rsidRPr="00C36EA6" w:rsidRDefault="003467FA" w:rsidP="003467FA">
      <w:pPr>
        <w:pStyle w:val="PL"/>
      </w:pPr>
      <w:r w:rsidRPr="00C36EA6">
        <w:rPr>
          <w:b/>
        </w:rPr>
        <w:t>with</w:t>
      </w:r>
      <w:r w:rsidRPr="00C36EA6">
        <w:t xml:space="preserve"> { UE (MCPTT Client) registered and authorized for MCPTT Service, including authorized to initiate an emergency alert }</w:t>
      </w:r>
    </w:p>
    <w:p w14:paraId="54B7D083" w14:textId="77777777" w:rsidR="003467FA" w:rsidRPr="00C36EA6" w:rsidRDefault="003467FA" w:rsidP="003467FA">
      <w:pPr>
        <w:pStyle w:val="PL"/>
      </w:pPr>
      <w:r w:rsidRPr="00C36EA6">
        <w:rPr>
          <w:b/>
        </w:rPr>
        <w:t>ensure that</w:t>
      </w:r>
      <w:r w:rsidRPr="00C36EA6">
        <w:t xml:space="preserve"> {</w:t>
      </w:r>
      <w:r w:rsidRPr="00C36EA6">
        <w:br/>
        <w:t xml:space="preserve">  </w:t>
      </w:r>
      <w:r w:rsidRPr="00C36EA6">
        <w:rPr>
          <w:b/>
        </w:rPr>
        <w:t>when</w:t>
      </w:r>
      <w:r w:rsidRPr="00C36EA6">
        <w:t xml:space="preserve"> { the MCPTT User requests to send an emergency alert with the location of emergency }</w:t>
      </w:r>
    </w:p>
    <w:p w14:paraId="2AC71C97" w14:textId="77777777" w:rsidR="003467FA" w:rsidRPr="00C36EA6" w:rsidRDefault="003467FA" w:rsidP="003467FA">
      <w:pPr>
        <w:pStyle w:val="PL"/>
      </w:pPr>
      <w:r w:rsidRPr="00C36EA6">
        <w:t xml:space="preserve">    </w:t>
      </w:r>
      <w:r w:rsidRPr="00C36EA6">
        <w:rPr>
          <w:b/>
        </w:rPr>
        <w:t>then</w:t>
      </w:r>
      <w:r w:rsidRPr="00C36EA6">
        <w:t xml:space="preserve"> { UE (MCPTT Client) sends a SIP MESSAGE initiating an emergency alert </w:t>
      </w:r>
      <w:r w:rsidRPr="00C36EA6">
        <w:rPr>
          <w:b/>
        </w:rPr>
        <w:t>and</w:t>
      </w:r>
      <w:r w:rsidRPr="00C36EA6">
        <w:t xml:space="preserve"> reporting location information }</w:t>
      </w:r>
    </w:p>
    <w:p w14:paraId="33A08F05" w14:textId="77777777" w:rsidR="003467FA" w:rsidRPr="00C36EA6" w:rsidRDefault="003467FA" w:rsidP="003467FA">
      <w:pPr>
        <w:pStyle w:val="PL"/>
      </w:pPr>
      <w:r w:rsidRPr="00C36EA6">
        <w:t xml:space="preserve">            }</w:t>
      </w:r>
    </w:p>
    <w:p w14:paraId="319B7534" w14:textId="77777777" w:rsidR="003467FA" w:rsidRPr="00C36EA6" w:rsidRDefault="003467FA" w:rsidP="003467FA">
      <w:pPr>
        <w:pStyle w:val="PL"/>
      </w:pPr>
    </w:p>
    <w:p w14:paraId="33EC232F" w14:textId="77777777" w:rsidR="003467FA" w:rsidRPr="00C36EA6" w:rsidRDefault="003467FA" w:rsidP="003467FA">
      <w:pPr>
        <w:pStyle w:val="H6"/>
      </w:pPr>
      <w:r w:rsidRPr="00C36EA6">
        <w:t>(2)</w:t>
      </w:r>
    </w:p>
    <w:p w14:paraId="050E8D02" w14:textId="77777777" w:rsidR="003467FA" w:rsidRPr="00C36EA6" w:rsidRDefault="003467FA" w:rsidP="003467FA">
      <w:pPr>
        <w:pStyle w:val="PL"/>
      </w:pPr>
      <w:r w:rsidRPr="00C36EA6">
        <w:rPr>
          <w:b/>
        </w:rPr>
        <w:t>with</w:t>
      </w:r>
      <w:r w:rsidRPr="00C36EA6">
        <w:t xml:space="preserve"> { UE (MCPTT Client) in the “MEA3: emergency-alert-initiated” state}</w:t>
      </w:r>
    </w:p>
    <w:p w14:paraId="1A442B6B" w14:textId="77777777" w:rsidR="003467FA" w:rsidRPr="00C36EA6" w:rsidRDefault="003467FA" w:rsidP="003467FA">
      <w:pPr>
        <w:pStyle w:val="PL"/>
      </w:pPr>
      <w:r w:rsidRPr="00C36EA6">
        <w:t>ensure that {</w:t>
      </w:r>
    </w:p>
    <w:p w14:paraId="4442695C" w14:textId="77777777" w:rsidR="003467FA" w:rsidRPr="00C36EA6" w:rsidRDefault="003467FA" w:rsidP="003467FA">
      <w:pPr>
        <w:pStyle w:val="PL"/>
      </w:pPr>
      <w:r w:rsidRPr="00C36EA6">
        <w:t xml:space="preserve">  </w:t>
      </w:r>
      <w:r w:rsidRPr="00C36EA6">
        <w:rPr>
          <w:b/>
        </w:rPr>
        <w:t>when</w:t>
      </w:r>
      <w:r w:rsidRPr="00C36EA6">
        <w:t xml:space="preserve"> { the MCPTT User requests to cancel the emergency alert}</w:t>
      </w:r>
    </w:p>
    <w:p w14:paraId="42D0BED2" w14:textId="77777777" w:rsidR="003467FA" w:rsidRPr="00C36EA6" w:rsidRDefault="003467FA" w:rsidP="003467FA">
      <w:pPr>
        <w:pStyle w:val="PL"/>
      </w:pPr>
      <w:r w:rsidRPr="00C36EA6">
        <w:t xml:space="preserve">    </w:t>
      </w:r>
      <w:r w:rsidRPr="00C36EA6">
        <w:rPr>
          <w:b/>
        </w:rPr>
        <w:t>then</w:t>
      </w:r>
      <w:r w:rsidRPr="00C36EA6">
        <w:t xml:space="preserve"> { UE (MCPTT Client) sends a SIP MESSAGE requesting the cancelation of the emergency alert}</w:t>
      </w:r>
    </w:p>
    <w:p w14:paraId="5D35544E" w14:textId="77777777" w:rsidR="003467FA" w:rsidRPr="00C36EA6" w:rsidRDefault="003467FA" w:rsidP="003467FA">
      <w:pPr>
        <w:pStyle w:val="PL"/>
      </w:pPr>
      <w:r w:rsidRPr="00C36EA6">
        <w:t xml:space="preserve">            }</w:t>
      </w:r>
    </w:p>
    <w:p w14:paraId="61F02241" w14:textId="77777777" w:rsidR="003467FA" w:rsidRPr="00C36EA6" w:rsidRDefault="003467FA" w:rsidP="003467FA">
      <w:pPr>
        <w:pStyle w:val="PL"/>
      </w:pPr>
    </w:p>
    <w:p w14:paraId="545F035C" w14:textId="77777777" w:rsidR="003467FA" w:rsidRPr="00C36EA6" w:rsidRDefault="003467FA" w:rsidP="003467FA">
      <w:pPr>
        <w:pStyle w:val="H6"/>
      </w:pPr>
      <w:r w:rsidRPr="00C36EA6">
        <w:t>6.1.1.15.2</w:t>
      </w:r>
      <w:r w:rsidRPr="00C36EA6">
        <w:tab/>
        <w:t>Conformance requirements</w:t>
      </w:r>
    </w:p>
    <w:p w14:paraId="5C10C1E7" w14:textId="77777777" w:rsidR="003467FA" w:rsidRPr="00C36EA6" w:rsidRDefault="003467FA" w:rsidP="003467FA">
      <w:r w:rsidRPr="00C36EA6">
        <w:t>References: The conformance requirements covered in the current TC are specified in: TS 24.379, clauses 12.1.1.1, 12.1.1.2.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9EBA0D3" w14:textId="77777777" w:rsidR="003467FA" w:rsidRPr="00C36EA6" w:rsidRDefault="003467FA" w:rsidP="003467FA">
      <w:r w:rsidRPr="00C36EA6">
        <w:t>[TS 24.379 clause 6.2.9.1]</w:t>
      </w:r>
    </w:p>
    <w:p w14:paraId="2F857354" w14:textId="77777777" w:rsidR="003467FA" w:rsidRPr="00C36EA6" w:rsidRDefault="003467FA" w:rsidP="003467FA">
      <w:pPr>
        <w:rPr>
          <w:lang w:eastAsia="ko-KR"/>
        </w:rPr>
      </w:pPr>
      <w:r w:rsidRPr="00C36EA6">
        <w:rPr>
          <w:lang w:eastAsia="ko-KR"/>
        </w:rPr>
        <w:t>This procedure is initiated by the MCPTT client when it is including location report information:</w:t>
      </w:r>
    </w:p>
    <w:p w14:paraId="2DA62B98" w14:textId="77777777" w:rsidR="003467FA" w:rsidRPr="00C36EA6" w:rsidRDefault="003467FA" w:rsidP="003467FA">
      <w:pPr>
        <w:ind w:left="568" w:hanging="284"/>
        <w:rPr>
          <w:lang w:eastAsia="ko-KR"/>
        </w:rPr>
      </w:pPr>
      <w:r w:rsidRPr="00C36EA6">
        <w:rPr>
          <w:lang w:eastAsia="ko-KR"/>
        </w:rPr>
        <w:lastRenderedPageBreak/>
        <w:t>1)</w:t>
      </w:r>
      <w:r w:rsidRPr="00C36EA6">
        <w:rPr>
          <w:lang w:eastAsia="ko-KR"/>
        </w:rPr>
        <w:tab/>
      </w:r>
      <w:r w:rsidRPr="00C36EA6">
        <w:t>as part of a SIP request containing an MCPTT emergency alert; or</w:t>
      </w:r>
    </w:p>
    <w:p w14:paraId="5AE32409" w14:textId="77777777" w:rsidR="003467FA" w:rsidRPr="00C36EA6" w:rsidRDefault="003467FA" w:rsidP="003467FA">
      <w:pPr>
        <w:ind w:left="568" w:hanging="284"/>
        <w:rPr>
          <w:lang w:eastAsia="ko-KR"/>
        </w:rPr>
      </w:pPr>
      <w:r w:rsidRPr="00C36EA6">
        <w:rPr>
          <w:lang w:eastAsia="ko-KR"/>
        </w:rPr>
        <w:t>2)</w:t>
      </w:r>
      <w:r w:rsidRPr="00C36EA6">
        <w:rPr>
          <w:lang w:eastAsia="ko-KR"/>
        </w:rPr>
        <w:tab/>
        <w:t>as part of a SIP request for a specified location trigger.</w:t>
      </w:r>
    </w:p>
    <w:p w14:paraId="56EA417D" w14:textId="77777777" w:rsidR="003467FA" w:rsidRPr="00C36EA6" w:rsidRDefault="003467FA" w:rsidP="003467FA">
      <w:pPr>
        <w:rPr>
          <w:lang w:eastAsia="ko-KR"/>
        </w:rPr>
      </w:pPr>
      <w:r w:rsidRPr="00C36EA6">
        <w:rPr>
          <w:lang w:eastAsia="ko-KR"/>
        </w:rPr>
        <w:t>The MCPTT client:</w:t>
      </w:r>
    </w:p>
    <w:p w14:paraId="73DF388A" w14:textId="77777777" w:rsidR="003467FA" w:rsidRPr="00C36EA6" w:rsidRDefault="003467FA" w:rsidP="003467FA">
      <w:pPr>
        <w:ind w:left="568" w:hanging="284"/>
        <w:rPr>
          <w:lang w:eastAsia="ko-KR"/>
        </w:rPr>
      </w:pPr>
      <w:r w:rsidRPr="00C36EA6">
        <w:rPr>
          <w:lang w:eastAsia="ko-KR"/>
        </w:rPr>
        <w:t>1)</w:t>
      </w:r>
      <w:r w:rsidRPr="00C36EA6">
        <w:rPr>
          <w:lang w:eastAsia="ko-KR"/>
        </w:rPr>
        <w:tab/>
        <w:t xml:space="preserve">if location information is being included </w:t>
      </w:r>
      <w:r w:rsidRPr="00C36EA6">
        <w:t xml:space="preserve">as part of a SIP request for a specified location trigger criteria as configured in a &lt;TriggeringCriteria&gt; element contained in a &lt;Configuration&gt; element contained in an </w:t>
      </w:r>
      <w:r w:rsidRPr="00C36EA6">
        <w:rPr>
          <w:lang w:eastAsia="ko-KR"/>
        </w:rPr>
        <w:t>application/vnd.3gpp.mcptt-location-info+xml MIME body as specified in Annex F.3 as received in a SIP MESSAGE request by the procedures of subclause 13.3.2:</w:t>
      </w:r>
    </w:p>
    <w:p w14:paraId="5589080F" w14:textId="77777777" w:rsidR="003467FA" w:rsidRPr="00C36EA6" w:rsidRDefault="003467FA" w:rsidP="003467FA">
      <w:pPr>
        <w:ind w:left="851" w:hanging="284"/>
      </w:pPr>
      <w:r w:rsidRPr="00C36EA6">
        <w:rPr>
          <w:lang w:eastAsia="ko-KR"/>
        </w:rPr>
        <w:t>a)</w:t>
      </w:r>
      <w:r w:rsidRPr="00C36EA6">
        <w:rPr>
          <w:lang w:eastAsia="ko-KR"/>
        </w:rPr>
        <w:tab/>
      </w:r>
      <w:r w:rsidRPr="00C36EA6">
        <w:t>shall include in the SIP request the specific location information as specified by the procedures of subclause 13.3.4.2; and</w:t>
      </w:r>
    </w:p>
    <w:p w14:paraId="05070018" w14:textId="77777777" w:rsidR="003467FA" w:rsidRPr="00C36EA6" w:rsidRDefault="003467FA" w:rsidP="003467FA">
      <w:pPr>
        <w:ind w:left="851" w:hanging="284"/>
      </w:pPr>
      <w:r w:rsidRPr="00C36EA6">
        <w:t>b)</w:t>
      </w:r>
      <w:r w:rsidRPr="00C36EA6">
        <w:tab/>
        <w:t>shall skip the rest of the steps;</w:t>
      </w:r>
    </w:p>
    <w:p w14:paraId="789B479F" w14:textId="77777777" w:rsidR="003467FA" w:rsidRPr="00C36EA6" w:rsidRDefault="003467FA" w:rsidP="003467FA">
      <w:pPr>
        <w:ind w:left="568" w:hanging="284"/>
      </w:pPr>
      <w:r w:rsidRPr="00C36EA6">
        <w:t>2)</w:t>
      </w:r>
      <w:r w:rsidRPr="00C36EA6">
        <w:tab/>
      </w:r>
      <w:r w:rsidRPr="00C36EA6">
        <w:rPr>
          <w:lang w:eastAsia="ko-KR"/>
        </w:rPr>
        <w:t xml:space="preserve">if location information is being included </w:t>
      </w:r>
      <w:r w:rsidRPr="00C36EA6">
        <w:t>as part of a SIP request containing an MCPTT emergency alert:</w:t>
      </w:r>
    </w:p>
    <w:p w14:paraId="781793B9" w14:textId="77777777" w:rsidR="003467FA" w:rsidRPr="00C36EA6" w:rsidRDefault="003467FA" w:rsidP="003467FA">
      <w:pPr>
        <w:ind w:left="851" w:hanging="284"/>
        <w:rPr>
          <w:lang w:eastAsia="ko-KR"/>
        </w:rPr>
      </w:pPr>
      <w:r w:rsidRPr="00C36EA6">
        <w:rPr>
          <w:lang w:eastAsia="ko-KR"/>
        </w:rPr>
        <w:t>a)</w:t>
      </w:r>
      <w:r w:rsidRPr="00C36EA6">
        <w:rPr>
          <w:lang w:eastAsia="ko-KR"/>
        </w:rPr>
        <w:tab/>
        <w:t>shall include an application/vnd.3gpp.mcptt-location-info+xml MIME body as specified in Annex F.3 with a &lt;Report&gt; element included in the &lt;location-info&gt; root element;</w:t>
      </w:r>
    </w:p>
    <w:p w14:paraId="3B8B0EE0" w14:textId="77777777" w:rsidR="003467FA" w:rsidRPr="00C36EA6" w:rsidRDefault="003467FA" w:rsidP="003467FA">
      <w:pPr>
        <w:ind w:left="851" w:hanging="284"/>
      </w:pPr>
      <w:r w:rsidRPr="00C36EA6">
        <w:rPr>
          <w:lang w:eastAsia="ko-KR"/>
        </w:rPr>
        <w:t>b)</w:t>
      </w:r>
      <w:r w:rsidRPr="00C36EA6">
        <w:rPr>
          <w:lang w:eastAsia="ko-KR"/>
        </w:rPr>
        <w:tab/>
        <w:t xml:space="preserve">shall set the &lt;ReportType&gt; element of the </w:t>
      </w:r>
      <w:r w:rsidRPr="00C36EA6">
        <w:t>&lt;Report&gt; element to a value of "Emergency";</w:t>
      </w:r>
    </w:p>
    <w:p w14:paraId="60C68C27" w14:textId="77777777" w:rsidR="003467FA" w:rsidRPr="00C36EA6" w:rsidRDefault="003467FA" w:rsidP="003467FA">
      <w:pPr>
        <w:ind w:left="851" w:hanging="284"/>
        <w:rPr>
          <w:lang w:eastAsia="ko-KR"/>
        </w:rPr>
      </w:pPr>
      <w:r w:rsidRPr="00C36EA6">
        <w:t>c)</w:t>
      </w:r>
      <w:r w:rsidRPr="00C36EA6">
        <w:tab/>
        <w:t>if t</w:t>
      </w:r>
      <w:r w:rsidRPr="00C36EA6">
        <w:rPr>
          <w:lang w:eastAsia="ko-KR"/>
        </w:rPr>
        <w:t>he MCPTT client</w:t>
      </w:r>
      <w:r w:rsidRPr="00C36EA6">
        <w:t xml:space="preserve"> has been configured with an &lt;EmergencyLocationInformation&gt; element contained in a &lt;Configuration&gt; element contained in an </w:t>
      </w:r>
      <w:r w:rsidRPr="00C36EA6">
        <w:rPr>
          <w:lang w:eastAsia="ko-KR"/>
        </w:rPr>
        <w:t>application/vnd.3gpp.mcptt-location-info+xml MIME body as specified in Annex F.3 and received in a SIP MESSAGE request by the procedures of subclause 13.3.2;</w:t>
      </w:r>
    </w:p>
    <w:p w14:paraId="3BFB99C5" w14:textId="77777777" w:rsidR="003467FA" w:rsidRPr="00C36EA6" w:rsidRDefault="003467FA" w:rsidP="003467FA">
      <w:pPr>
        <w:ind w:left="1135" w:hanging="284"/>
      </w:pPr>
      <w:r w:rsidRPr="00C36EA6">
        <w:t>i)</w:t>
      </w:r>
      <w:r w:rsidRPr="00C36EA6">
        <w:tab/>
        <w:t xml:space="preserve">shall populate the &lt;CurrentLocation&gt; element of  the &lt;Report&gt; element as indicated by the &lt;EmergencyLocationInformation&gt; element contained in the &lt;Configuration&gt; element contained in an </w:t>
      </w:r>
      <w:r w:rsidRPr="00C36EA6">
        <w:rPr>
          <w:lang w:eastAsia="ko-KR"/>
        </w:rPr>
        <w:t>application/vnd.3gpp.mcptt-location-info+xml MIME body as specified in Annex F.3 and previously received by the procedures of subclause 13.3.2; and</w:t>
      </w:r>
    </w:p>
    <w:p w14:paraId="3E470018" w14:textId="77777777" w:rsidR="003467FA" w:rsidRPr="00C36EA6" w:rsidRDefault="003467FA" w:rsidP="003467FA">
      <w:pPr>
        <w:ind w:left="1135" w:hanging="284"/>
      </w:pPr>
      <w:r w:rsidRPr="00C36EA6">
        <w:t>ii)</w:t>
      </w:r>
      <w:r w:rsidRPr="00C36EA6">
        <w:tab/>
        <w:t>shall skip the rest of the steps; and</w:t>
      </w:r>
    </w:p>
    <w:p w14:paraId="44DB7747" w14:textId="77777777" w:rsidR="003467FA" w:rsidRPr="00C36EA6" w:rsidRDefault="003467FA" w:rsidP="003467FA">
      <w:pPr>
        <w:ind w:left="851" w:hanging="284"/>
        <w:rPr>
          <w:lang w:eastAsia="ko-KR"/>
        </w:rPr>
      </w:pPr>
      <w:r w:rsidRPr="00C36EA6">
        <w:t>d)</w:t>
      </w:r>
      <w:r w:rsidRPr="00C36EA6">
        <w:tab/>
        <w:t>if t</w:t>
      </w:r>
      <w:r w:rsidRPr="00C36EA6">
        <w:rPr>
          <w:lang w:eastAsia="ko-KR"/>
        </w:rPr>
        <w:t>he MCPTT client</w:t>
      </w:r>
      <w:r w:rsidRPr="00C36EA6">
        <w:t xml:space="preserve"> has not been configured with an &lt;EmergencyLocationInformation&gt; element contained in a &lt;Configuration&gt; element contained in an </w:t>
      </w:r>
      <w:r w:rsidRPr="00C36EA6">
        <w:rPr>
          <w:lang w:eastAsia="ko-KR"/>
        </w:rPr>
        <w:t>application/vnd.3gpp.mcptt-location-info+xml MIME body as specified in Annex F.3 and received in a SIP MESSAGE request by the procedures of subclause 13.3.2:</w:t>
      </w:r>
    </w:p>
    <w:p w14:paraId="327BC17A" w14:textId="77777777" w:rsidR="003467FA" w:rsidRPr="00C36EA6" w:rsidRDefault="003467FA" w:rsidP="003467FA">
      <w:pPr>
        <w:ind w:left="1135" w:hanging="284"/>
        <w:rPr>
          <w:lang w:eastAsia="ko-KR"/>
        </w:rPr>
      </w:pPr>
      <w:r w:rsidRPr="00C36EA6">
        <w:t>i)</w:t>
      </w:r>
      <w:r w:rsidRPr="00C36EA6">
        <w:tab/>
        <w:t xml:space="preserve">shall include in the &lt;CurrentLocation&gt; element of  the &lt;Report&gt; element of the </w:t>
      </w:r>
      <w:r w:rsidRPr="00C36EA6">
        <w:rPr>
          <w:lang w:eastAsia="ko-KR"/>
        </w:rPr>
        <w:t xml:space="preserve">application/vnd.3gpp.mcptt-location-info+xml MIME body </w:t>
      </w:r>
      <w:r w:rsidRPr="00C36EA6">
        <w:t>a &lt;CurrentCoordinate&gt; element populated</w:t>
      </w:r>
      <w:r w:rsidRPr="00C36EA6">
        <w:rPr>
          <w:lang w:eastAsia="ko-KR"/>
        </w:rPr>
        <w:t xml:space="preserve"> as specified in Annex F.3.3.</w:t>
      </w:r>
    </w:p>
    <w:p w14:paraId="50BA2143" w14:textId="77777777" w:rsidR="003467FA" w:rsidRPr="00C36EA6" w:rsidRDefault="003467FA" w:rsidP="003467FA">
      <w:pPr>
        <w:keepLines/>
        <w:ind w:left="1135" w:hanging="851"/>
      </w:pPr>
      <w:r w:rsidRPr="00C36EA6">
        <w:t>NOTE:</w:t>
      </w:r>
      <w:r w:rsidRPr="00C36EA6">
        <w:tab/>
        <w:t xml:space="preserve">According to local policy, additional location information elements </w:t>
      </w:r>
      <w:r w:rsidRPr="00C36EA6">
        <w:rPr>
          <w:lang w:eastAsia="ko-KR"/>
        </w:rPr>
        <w:t>specified in Annex F.3.3</w:t>
      </w:r>
      <w:r w:rsidRPr="00C36EA6">
        <w:t xml:space="preserve"> can be included in the &lt;CurrentLocation&gt; element in the event that no &lt;EmergencyLocationInformation&gt; element was previously received.</w:t>
      </w:r>
    </w:p>
    <w:p w14:paraId="0F9AED2C" w14:textId="77777777" w:rsidR="003467FA" w:rsidRPr="00C36EA6" w:rsidRDefault="003467FA" w:rsidP="003467FA">
      <w:r w:rsidRPr="00C36EA6">
        <w:t>[TS 24.379 clause 12.1.1.1]</w:t>
      </w:r>
    </w:p>
    <w:p w14:paraId="45895EB1" w14:textId="77777777" w:rsidR="003467FA" w:rsidRPr="00C36EA6" w:rsidRDefault="003467FA" w:rsidP="003467FA">
      <w:r w:rsidRPr="00C36EA6">
        <w:t xml:space="preserve">Upon receiving a request from the MCPTT user to send an MCPTT emergency alert to the indicated MCPTT group and this is an </w:t>
      </w:r>
      <w:r w:rsidRPr="00C36EA6">
        <w:rPr>
          <w:lang w:eastAsia="ko-KR"/>
        </w:rPr>
        <w:t>authorised request for an MCPTT emergency alert as determined by subclause 6.2.8.1.6</w:t>
      </w:r>
      <w:r w:rsidRPr="00C36EA6">
        <w:t xml:space="preserve">, the MCPTT client shall </w:t>
      </w:r>
      <w:r w:rsidRPr="00C36EA6">
        <w:rPr>
          <w:rFonts w:eastAsia="SimSun"/>
        </w:rPr>
        <w:t xml:space="preserve">generate a SIP MESSAGE request in accordance with 3GPP TS 24.229 [4] and </w:t>
      </w:r>
      <w:r w:rsidRPr="00C36EA6">
        <w:rPr>
          <w:lang w:eastAsia="ko-KR"/>
        </w:rPr>
        <w:t xml:space="preserve">IETF RFC 3428 [33] </w:t>
      </w:r>
      <w:r w:rsidRPr="00C36EA6">
        <w:t>with the clarifications given below.</w:t>
      </w:r>
    </w:p>
    <w:p w14:paraId="42027E7F" w14:textId="77777777" w:rsidR="003467FA" w:rsidRPr="00C36EA6" w:rsidRDefault="003467FA" w:rsidP="003467FA">
      <w:pPr>
        <w:keepLines/>
        <w:ind w:left="1135" w:hanging="851"/>
      </w:pPr>
      <w:r w:rsidRPr="00C36EA6">
        <w:t>NOTE 1:</w:t>
      </w:r>
      <w:r w:rsidRPr="00C36EA6">
        <w:tab/>
        <w:t>this SIP MESSAGE request is assumed to be sent out-of-dialog.</w:t>
      </w:r>
    </w:p>
    <w:p w14:paraId="74BBB1F0" w14:textId="77777777" w:rsidR="003467FA" w:rsidRPr="00C36EA6" w:rsidRDefault="003467FA" w:rsidP="003467FA">
      <w:r w:rsidRPr="00C36EA6">
        <w:t>The MCPTT client:</w:t>
      </w:r>
    </w:p>
    <w:p w14:paraId="5FA6424A" w14:textId="77777777" w:rsidR="003467FA" w:rsidRPr="00C36EA6" w:rsidRDefault="003467FA" w:rsidP="003467FA">
      <w:pPr>
        <w:ind w:left="568" w:hanging="284"/>
      </w:pPr>
      <w:r w:rsidRPr="00C36EA6">
        <w:t>1)</w:t>
      </w:r>
      <w:r w:rsidRPr="00C36EA6">
        <w:tab/>
        <w:t>shall include the ICSI value "urn:urn-7:3gpp-service.ims.icsi.mcptt" (</w:t>
      </w:r>
      <w:r w:rsidRPr="00C36EA6">
        <w:rPr>
          <w:lang w:eastAsia="zh-CN"/>
        </w:rPr>
        <w:t xml:space="preserve">coded as specified in </w:t>
      </w:r>
      <w:r w:rsidRPr="00C36EA6">
        <w:t>3GPP TS 24.229 [4]</w:t>
      </w:r>
      <w:r w:rsidRPr="00C36EA6">
        <w:rPr>
          <w:lang w:eastAsia="zh-CN"/>
        </w:rPr>
        <w:t xml:space="preserve">), </w:t>
      </w:r>
      <w:r w:rsidRPr="00C36EA6">
        <w:t>in a P-Preferred-Service header field according to IETF </w:t>
      </w:r>
      <w:r w:rsidRPr="00C36EA6">
        <w:rPr>
          <w:rFonts w:eastAsia="MS Mincho"/>
        </w:rPr>
        <w:t xml:space="preserve">RFC 6050 [9] </w:t>
      </w:r>
      <w:r w:rsidRPr="00C36EA6">
        <w:t>in the SIP MESSAGE request;</w:t>
      </w:r>
    </w:p>
    <w:p w14:paraId="084A05B3" w14:textId="77777777" w:rsidR="003467FA" w:rsidRPr="00C36EA6" w:rsidRDefault="003467FA" w:rsidP="003467FA">
      <w:pPr>
        <w:ind w:left="568" w:hanging="284"/>
      </w:pPr>
      <w:r w:rsidRPr="00C36EA6">
        <w:t>2)</w:t>
      </w:r>
      <w:r w:rsidRPr="00C36EA6">
        <w:tab/>
        <w:t xml:space="preserve">shall include an Accept-Contact header field with the </w:t>
      </w:r>
      <w:r w:rsidRPr="00C36EA6">
        <w:rPr>
          <w:rFonts w:eastAsia="SimSun"/>
          <w:lang w:eastAsia="zh-CN"/>
        </w:rPr>
        <w:t>g.3gpp.icsi-ref</w:t>
      </w:r>
      <w:r w:rsidRPr="00C36EA6">
        <w:t xml:space="preserve"> media feature tag containing the value of "urn:urn-7:3gpp-service.ims.icsi.mcptt" along with the "require" and "explicit" header field parameters according to IETF RFC 3841 [6];</w:t>
      </w:r>
    </w:p>
    <w:p w14:paraId="1AC95E53" w14:textId="77777777" w:rsidR="003467FA" w:rsidRPr="00C36EA6" w:rsidRDefault="003467FA" w:rsidP="003467FA">
      <w:pPr>
        <w:ind w:left="568" w:hanging="284"/>
      </w:pPr>
      <w:r w:rsidRPr="00C36EA6">
        <w:t>3)</w:t>
      </w:r>
      <w:r w:rsidRPr="00C36EA6">
        <w:tab/>
        <w:t>may include a P-Preferred-Identity header field in the SIP MESSAGE request containing a public user identity as specified in 3GPP TS 24.229 [4];</w:t>
      </w:r>
    </w:p>
    <w:p w14:paraId="3A3455C4" w14:textId="77777777" w:rsidR="003467FA" w:rsidRPr="00C36EA6" w:rsidRDefault="003467FA" w:rsidP="003467FA">
      <w:pPr>
        <w:ind w:left="568" w:hanging="284"/>
      </w:pPr>
      <w:r w:rsidRPr="00C36EA6">
        <w:lastRenderedPageBreak/>
        <w:t>4)</w:t>
      </w:r>
      <w:r w:rsidRPr="00C36EA6">
        <w:tab/>
        <w:t>shall include an application/vnd.3gpp.mcptt-info+xml MIME body as specified in clause F.1 with the &lt;mcpttinfo&gt; element containing the &lt;mcptt-Params&gt; element with:</w:t>
      </w:r>
    </w:p>
    <w:p w14:paraId="04CB2237" w14:textId="77777777" w:rsidR="003467FA" w:rsidRPr="00C36EA6" w:rsidRDefault="003467FA" w:rsidP="003467FA">
      <w:pPr>
        <w:ind w:left="851" w:hanging="284"/>
      </w:pPr>
      <w:r w:rsidRPr="00C36EA6">
        <w:t>a)</w:t>
      </w:r>
      <w:r w:rsidRPr="00C36EA6">
        <w:tab/>
        <w:t>the &lt;mcptt-request-uri&gt; element set to the group identity;</w:t>
      </w:r>
    </w:p>
    <w:p w14:paraId="7FEC3B91" w14:textId="77777777" w:rsidR="003467FA" w:rsidRPr="00C36EA6" w:rsidRDefault="003467FA" w:rsidP="003467FA">
      <w:pPr>
        <w:ind w:left="851" w:hanging="284"/>
      </w:pPr>
      <w:r w:rsidRPr="00C36EA6">
        <w:t>b)</w:t>
      </w:r>
      <w:r w:rsidRPr="00C36EA6">
        <w:tab/>
        <w:t>the &lt;alert-ind&gt; element set to a value of "true"; and</w:t>
      </w:r>
    </w:p>
    <w:p w14:paraId="24B63498" w14:textId="77777777" w:rsidR="003467FA" w:rsidRPr="00C36EA6" w:rsidRDefault="003467FA" w:rsidP="003467FA">
      <w:pPr>
        <w:ind w:left="851" w:hanging="284"/>
      </w:pPr>
      <w:r w:rsidRPr="00C36EA6">
        <w:t>c)</w:t>
      </w:r>
      <w:r w:rsidRPr="00C36EA6">
        <w:tab/>
        <w:t>the &lt;mcptt-client-id&gt; element set to the MCPTT client ID of the originating MCPTT client;</w:t>
      </w:r>
    </w:p>
    <w:p w14:paraId="7D0C7C10" w14:textId="77777777" w:rsidR="003467FA" w:rsidRPr="00C36EA6" w:rsidRDefault="003467FA" w:rsidP="003467FA">
      <w:pPr>
        <w:ind w:left="568" w:hanging="284"/>
      </w:pPr>
      <w:r w:rsidRPr="00C36EA6">
        <w:t>5)</w:t>
      </w:r>
      <w:r w:rsidRPr="00C36EA6">
        <w:tab/>
        <w:t>shall include in the SIP MESSAGE request the specific location information for MCPTT emergency alert  as specified in subclause 6.2.9.1;</w:t>
      </w:r>
    </w:p>
    <w:p w14:paraId="630071A3" w14:textId="77777777" w:rsidR="003467FA" w:rsidRPr="00C36EA6" w:rsidRDefault="003467FA" w:rsidP="003467FA">
      <w:pPr>
        <w:ind w:left="568" w:hanging="284"/>
        <w:rPr>
          <w:lang w:eastAsia="ko-KR"/>
        </w:rPr>
      </w:pPr>
      <w:r w:rsidRPr="00C36EA6">
        <w:rPr>
          <w:lang w:eastAsia="ko-KR"/>
        </w:rPr>
        <w:t>6)</w:t>
      </w:r>
      <w:r w:rsidRPr="00C36EA6">
        <w:rPr>
          <w:lang w:eastAsia="ko-KR"/>
        </w:rPr>
        <w:tab/>
        <w:t>shall set the MCPTT emergency state if not already set;</w:t>
      </w:r>
    </w:p>
    <w:p w14:paraId="231475EC" w14:textId="77777777" w:rsidR="003467FA" w:rsidRPr="00C36EA6" w:rsidRDefault="003467FA" w:rsidP="003467FA">
      <w:pPr>
        <w:ind w:left="568" w:hanging="284"/>
        <w:rPr>
          <w:lang w:eastAsia="ko-KR"/>
        </w:rPr>
      </w:pPr>
      <w:r w:rsidRPr="00C36EA6">
        <w:rPr>
          <w:lang w:eastAsia="ko-KR"/>
        </w:rPr>
        <w:t>7)</w:t>
      </w:r>
      <w:r w:rsidRPr="00C36EA6">
        <w:rPr>
          <w:lang w:eastAsia="ko-KR"/>
        </w:rPr>
        <w:tab/>
        <w:t>shall set the MCPTT emergency alert state to "MEA 2: emergency-alert-confirm-pending";</w:t>
      </w:r>
    </w:p>
    <w:p w14:paraId="62FCB44D" w14:textId="77777777" w:rsidR="003467FA" w:rsidRPr="00C36EA6" w:rsidRDefault="003467FA" w:rsidP="003467FA">
      <w:pPr>
        <w:ind w:left="568" w:hanging="284"/>
        <w:rPr>
          <w:rFonts w:eastAsia="SimSun"/>
        </w:rPr>
      </w:pPr>
      <w:r w:rsidRPr="00C36EA6">
        <w:rPr>
          <w:lang w:eastAsia="ko-KR"/>
        </w:rPr>
        <w:t>8)</w:t>
      </w:r>
      <w:r w:rsidRPr="00C36EA6">
        <w:rPr>
          <w:lang w:eastAsia="ko-KR"/>
        </w:rPr>
        <w:tab/>
      </w:r>
      <w:r w:rsidRPr="00C36EA6">
        <w:rPr>
          <w:rFonts w:eastAsia="SimSun"/>
        </w:rPr>
        <w:t xml:space="preserve">shall set the Request-URI to the public service identity </w:t>
      </w:r>
      <w:r w:rsidRPr="00C36EA6">
        <w:t>identifying the participating MCPTT function serving the group identity</w:t>
      </w:r>
      <w:r w:rsidRPr="00C36EA6">
        <w:rPr>
          <w:rFonts w:eastAsia="SimSun"/>
        </w:rPr>
        <w:t>; and</w:t>
      </w:r>
    </w:p>
    <w:p w14:paraId="139DD873" w14:textId="77777777" w:rsidR="003467FA" w:rsidRPr="00C36EA6" w:rsidRDefault="003467FA" w:rsidP="003467FA">
      <w:pPr>
        <w:ind w:left="568" w:hanging="284"/>
        <w:rPr>
          <w:rFonts w:eastAsia="SimSun"/>
        </w:rPr>
      </w:pPr>
      <w:r w:rsidRPr="00C36EA6">
        <w:rPr>
          <w:lang w:eastAsia="ko-KR"/>
        </w:rPr>
        <w:t>9)</w:t>
      </w:r>
      <w:r w:rsidRPr="00C36EA6">
        <w:rPr>
          <w:lang w:eastAsia="ko-KR"/>
        </w:rPr>
        <w:tab/>
        <w:t xml:space="preserve">shall send the </w:t>
      </w:r>
      <w:r w:rsidRPr="00C36EA6">
        <w:rPr>
          <w:rFonts w:eastAsia="SimSun"/>
        </w:rPr>
        <w:t>SIP MESSAGE request according to rules and procedures of 3GPP TS 24.229 [4].</w:t>
      </w:r>
    </w:p>
    <w:p w14:paraId="29856B87" w14:textId="77777777" w:rsidR="003467FA" w:rsidRPr="00C36EA6" w:rsidRDefault="003467FA" w:rsidP="003467FA">
      <w:pPr>
        <w:rPr>
          <w:lang w:eastAsia="ko-KR"/>
        </w:rPr>
      </w:pPr>
      <w:r w:rsidRPr="00C36EA6">
        <w:t xml:space="preserve">On receiving a SIP 2xx response to the SIP MESSAGE request, the MCPTT client </w:t>
      </w:r>
      <w:r w:rsidRPr="00C36EA6">
        <w:rPr>
          <w:lang w:eastAsia="ko-KR"/>
        </w:rPr>
        <w:t>shall set the MCPTT emergency alert state to "MEA 3: emergency-alert-initiated".</w:t>
      </w:r>
    </w:p>
    <w:p w14:paraId="7E7AD2E9" w14:textId="77777777" w:rsidR="003467FA" w:rsidRPr="00C36EA6" w:rsidRDefault="003467FA" w:rsidP="003467FA">
      <w:pPr>
        <w:rPr>
          <w:lang w:eastAsia="ko-KR"/>
        </w:rPr>
      </w:pPr>
      <w:r w:rsidRPr="00C36EA6">
        <w:t xml:space="preserve">On receiving a SIP 4xx response a SIP 5xx response or a SIP 6xx response to the SIP MESSAGE request, the MCPTT client </w:t>
      </w:r>
      <w:r w:rsidRPr="00C36EA6">
        <w:rPr>
          <w:lang w:eastAsia="ko-KR"/>
        </w:rPr>
        <w:t>shall set the MCPTT emergency alert state to "MEA 1: no-alert".</w:t>
      </w:r>
    </w:p>
    <w:p w14:paraId="48FA2FAD" w14:textId="77777777" w:rsidR="003467FA" w:rsidRPr="00C36EA6" w:rsidRDefault="003467FA" w:rsidP="003467FA">
      <w:pPr>
        <w:keepLines/>
        <w:ind w:left="1135" w:hanging="851"/>
        <w:rPr>
          <w:lang w:eastAsia="ko-KR"/>
        </w:rPr>
      </w:pPr>
      <w:r w:rsidRPr="00C36EA6">
        <w:rPr>
          <w:lang w:eastAsia="ko-KR"/>
        </w:rPr>
        <w:t>NOTE 2:</w:t>
      </w:r>
      <w:r w:rsidRPr="00C36EA6">
        <w:rPr>
          <w:lang w:eastAsia="ko-KR"/>
        </w:rPr>
        <w:tab/>
        <w:t>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4103E394" w14:textId="77777777" w:rsidR="003467FA" w:rsidRPr="00C36EA6" w:rsidRDefault="003467FA" w:rsidP="003467FA">
      <w:r w:rsidRPr="00C36EA6">
        <w:t>[TS 24.379 clause 12.1.1.2]</w:t>
      </w:r>
    </w:p>
    <w:p w14:paraId="4D3E758A" w14:textId="77777777" w:rsidR="003467FA" w:rsidRPr="00C36EA6" w:rsidRDefault="003467FA" w:rsidP="003467FA">
      <w:r w:rsidRPr="00C36EA6">
        <w:t xml:space="preserve">Upon receiving a request from the MCPTT user to send an MCPTT emergency alert cancellation to the indicated MCPTT group and this is an </w:t>
      </w:r>
      <w:r w:rsidRPr="00C36EA6">
        <w:rPr>
          <w:lang w:eastAsia="ko-KR"/>
        </w:rPr>
        <w:t>authorised request for an MCPTT emergency alert cancellation as determined by subclause 6.2.8.1.6</w:t>
      </w:r>
      <w:r w:rsidRPr="00C36EA6">
        <w:t xml:space="preserve">, the MCPTT client shall </w:t>
      </w:r>
      <w:r w:rsidRPr="00C36EA6">
        <w:rPr>
          <w:rFonts w:eastAsia="SimSun"/>
        </w:rPr>
        <w:t xml:space="preserve">generate a SIP MESSAGE request in accordance with 3GPP TS 24.229 [4] and </w:t>
      </w:r>
      <w:r w:rsidRPr="00C36EA6">
        <w:rPr>
          <w:lang w:eastAsia="ko-KR"/>
        </w:rPr>
        <w:t xml:space="preserve">IETF RFC 3428 [33] </w:t>
      </w:r>
      <w:r w:rsidRPr="00C36EA6">
        <w:t>with the clarifications given below.</w:t>
      </w:r>
    </w:p>
    <w:p w14:paraId="703001A0" w14:textId="77777777" w:rsidR="003467FA" w:rsidRPr="00C36EA6" w:rsidRDefault="003467FA" w:rsidP="003467FA">
      <w:pPr>
        <w:keepLines/>
        <w:ind w:left="1135" w:hanging="851"/>
      </w:pPr>
      <w:r w:rsidRPr="00C36EA6">
        <w:t>NOTE 1:</w:t>
      </w:r>
      <w:r w:rsidRPr="00C36EA6">
        <w:tab/>
        <w:t>This SIP MESSAGE request is assumed to be sent out-of-dialog.</w:t>
      </w:r>
    </w:p>
    <w:p w14:paraId="7CBB56CD" w14:textId="77777777" w:rsidR="003467FA" w:rsidRPr="00C36EA6" w:rsidRDefault="003467FA" w:rsidP="003467FA">
      <w:r w:rsidRPr="00C36EA6">
        <w:t>The MCPTT client:</w:t>
      </w:r>
    </w:p>
    <w:p w14:paraId="39FDE418" w14:textId="77777777" w:rsidR="003467FA" w:rsidRPr="00C36EA6" w:rsidRDefault="003467FA" w:rsidP="003467FA">
      <w:pPr>
        <w:ind w:left="568" w:hanging="284"/>
      </w:pPr>
      <w:r w:rsidRPr="00C36EA6">
        <w:t>1)</w:t>
      </w:r>
      <w:r w:rsidRPr="00C36EA6">
        <w:tab/>
        <w:t>shall include the ICSI value "urn:urn-7:3gpp-service.ims.icsi.mcptt" (</w:t>
      </w:r>
      <w:r w:rsidRPr="00C36EA6">
        <w:rPr>
          <w:lang w:eastAsia="zh-CN"/>
        </w:rPr>
        <w:t xml:space="preserve">coded as specified in </w:t>
      </w:r>
      <w:r w:rsidRPr="00C36EA6">
        <w:t>3GPP TS 24.229 [4]</w:t>
      </w:r>
      <w:r w:rsidRPr="00C36EA6">
        <w:rPr>
          <w:lang w:eastAsia="zh-CN"/>
        </w:rPr>
        <w:t xml:space="preserve">), </w:t>
      </w:r>
      <w:r w:rsidRPr="00C36EA6">
        <w:t>in a P-Preferred-Service header field according to IETF </w:t>
      </w:r>
      <w:r w:rsidRPr="00C36EA6">
        <w:rPr>
          <w:rFonts w:eastAsia="MS Mincho"/>
        </w:rPr>
        <w:t xml:space="preserve">RFC 6050 [9] </w:t>
      </w:r>
      <w:r w:rsidRPr="00C36EA6">
        <w:t>in the SIP MESSAGE request;</w:t>
      </w:r>
    </w:p>
    <w:p w14:paraId="5C243CAA" w14:textId="77777777" w:rsidR="003467FA" w:rsidRPr="00C36EA6" w:rsidRDefault="003467FA" w:rsidP="003467FA">
      <w:pPr>
        <w:ind w:left="568" w:hanging="284"/>
      </w:pPr>
      <w:r w:rsidRPr="00C36EA6">
        <w:t>2)</w:t>
      </w:r>
      <w:r w:rsidRPr="00C36EA6">
        <w:tab/>
        <w:t xml:space="preserve">shall include an Accept-Contact header field with the </w:t>
      </w:r>
      <w:r w:rsidRPr="00C36EA6">
        <w:rPr>
          <w:rFonts w:eastAsia="SimSun"/>
          <w:lang w:eastAsia="zh-CN"/>
        </w:rPr>
        <w:t>g.3gpp.icsi-ref</w:t>
      </w:r>
      <w:r w:rsidRPr="00C36EA6">
        <w:t xml:space="preserve"> media feature tag containing the value of "urn:urn-7:3gpp-service.ims.icsi.mcptt" along with the "require" and "explicit" header field parameters according to IETF RFC 3841 [6];</w:t>
      </w:r>
    </w:p>
    <w:p w14:paraId="75383EB0" w14:textId="77777777" w:rsidR="003467FA" w:rsidRPr="00C36EA6" w:rsidRDefault="003467FA" w:rsidP="003467FA">
      <w:pPr>
        <w:ind w:left="568" w:hanging="284"/>
      </w:pPr>
      <w:r w:rsidRPr="00C36EA6">
        <w:t>3)</w:t>
      </w:r>
      <w:r w:rsidRPr="00C36EA6">
        <w:tab/>
        <w:t>may include a P-Preferred-Identity header field in the SIP MESSAGE request containing the public user identity of the originator as specified in 3GPP TS 24.229 [4];</w:t>
      </w:r>
    </w:p>
    <w:p w14:paraId="09C9EC96" w14:textId="77777777" w:rsidR="003467FA" w:rsidRPr="00C36EA6" w:rsidRDefault="003467FA" w:rsidP="003467FA">
      <w:pPr>
        <w:ind w:left="568" w:hanging="284"/>
      </w:pPr>
      <w:r w:rsidRPr="00C36EA6">
        <w:t>4)</w:t>
      </w:r>
      <w:r w:rsidRPr="00C36EA6">
        <w:tab/>
        <w:t>shall include an application/vnd.3gpp.mcptt-info+xml MIME body as specified in clause F.1 with the &lt;mcpttinfo&gt; element containing the &lt;mcptt-Params&gt; element with:</w:t>
      </w:r>
    </w:p>
    <w:p w14:paraId="2285F9B4" w14:textId="77777777" w:rsidR="003467FA" w:rsidRPr="00C36EA6" w:rsidRDefault="003467FA" w:rsidP="003467FA">
      <w:pPr>
        <w:ind w:left="851" w:hanging="284"/>
      </w:pPr>
      <w:r w:rsidRPr="00C36EA6">
        <w:t>a)</w:t>
      </w:r>
      <w:r w:rsidRPr="00C36EA6">
        <w:tab/>
        <w:t>the &lt;mcptt-request-uri&gt; element set to the MCPTT group identity;</w:t>
      </w:r>
    </w:p>
    <w:p w14:paraId="08C9459C" w14:textId="77777777" w:rsidR="003467FA" w:rsidRPr="00C36EA6" w:rsidRDefault="003467FA" w:rsidP="003467FA">
      <w:pPr>
        <w:ind w:left="851" w:hanging="284"/>
      </w:pPr>
      <w:r w:rsidRPr="00C36EA6">
        <w:t>b)</w:t>
      </w:r>
      <w:r w:rsidRPr="00C36EA6">
        <w:tab/>
        <w:t>the &lt;alert-ind&gt; element set to a value of "false"; and</w:t>
      </w:r>
    </w:p>
    <w:p w14:paraId="2C8035A2" w14:textId="77777777" w:rsidR="003467FA" w:rsidRPr="00C36EA6" w:rsidRDefault="003467FA" w:rsidP="003467FA">
      <w:pPr>
        <w:ind w:left="851" w:hanging="284"/>
      </w:pPr>
      <w:r w:rsidRPr="00C36EA6">
        <w:t>c)</w:t>
      </w:r>
      <w:r w:rsidRPr="00C36EA6">
        <w:tab/>
        <w:t>if the MCPTT user is cancelling an MCPTT emergency alert originated by another MCPTT user, include the &lt;originated-by&gt; element set to the MCPTT ID of the MCPTT user who originated the MCPTT emergency alert;</w:t>
      </w:r>
    </w:p>
    <w:p w14:paraId="4D965806" w14:textId="77777777" w:rsidR="003467FA" w:rsidRPr="00C36EA6" w:rsidRDefault="003467FA" w:rsidP="003467FA">
      <w:pPr>
        <w:ind w:left="568" w:hanging="284"/>
        <w:rPr>
          <w:lang w:eastAsia="ko-KR"/>
        </w:rPr>
      </w:pPr>
      <w:r w:rsidRPr="00C36EA6">
        <w:t>5)</w:t>
      </w:r>
      <w:r w:rsidRPr="00C36EA6">
        <w:tab/>
        <w:t xml:space="preserve">if the MCPTT user has additionally requested the cancellation of the in-progress emergency state of the MCPTT group and this is an </w:t>
      </w:r>
      <w:r w:rsidRPr="00C36EA6">
        <w:rPr>
          <w:lang w:eastAsia="ko-KR"/>
        </w:rPr>
        <w:t xml:space="preserve">authorised request for an in-progress emergency group state cancellation as determined by subclause 6.2.8.1.7, shall include an &lt;emergency-ind&gt; element set to a value of "false" in the </w:t>
      </w:r>
      <w:r w:rsidRPr="00C36EA6">
        <w:t>&lt;mcpttinfo&gt; element containing the &lt;mcptt-Params&gt; element;</w:t>
      </w:r>
    </w:p>
    <w:p w14:paraId="1BBBC5A8" w14:textId="77777777" w:rsidR="003467FA" w:rsidRPr="00C36EA6" w:rsidRDefault="003467FA" w:rsidP="003467FA">
      <w:pPr>
        <w:ind w:left="568" w:hanging="284"/>
        <w:rPr>
          <w:rFonts w:eastAsia="SimSun"/>
        </w:rPr>
      </w:pPr>
      <w:r w:rsidRPr="00C36EA6">
        <w:rPr>
          <w:lang w:eastAsia="ko-KR"/>
        </w:rPr>
        <w:lastRenderedPageBreak/>
        <w:t>6)</w:t>
      </w:r>
      <w:r w:rsidRPr="00C36EA6">
        <w:rPr>
          <w:lang w:eastAsia="ko-KR"/>
        </w:rPr>
        <w:tab/>
      </w:r>
      <w:r w:rsidRPr="00C36EA6">
        <w:rPr>
          <w:rFonts w:eastAsia="SimSun"/>
        </w:rPr>
        <w:t xml:space="preserve">shall set the Request-URI to the public service identity </w:t>
      </w:r>
      <w:r w:rsidRPr="00C36EA6">
        <w:t>identifying the participating MCPTT function serving the group identity</w:t>
      </w:r>
      <w:r w:rsidRPr="00C36EA6">
        <w:rPr>
          <w:rFonts w:eastAsia="SimSun"/>
        </w:rPr>
        <w:t xml:space="preserve">; </w:t>
      </w:r>
    </w:p>
    <w:p w14:paraId="0D9A91F4" w14:textId="77777777" w:rsidR="003467FA" w:rsidRPr="00C36EA6" w:rsidRDefault="003467FA" w:rsidP="003467FA">
      <w:pPr>
        <w:ind w:left="568" w:hanging="284"/>
        <w:rPr>
          <w:rFonts w:eastAsia="SimSun"/>
        </w:rPr>
      </w:pPr>
      <w:r w:rsidRPr="00C36EA6">
        <w:rPr>
          <w:rFonts w:eastAsia="SimSun"/>
        </w:rPr>
        <w:t>7)</w:t>
      </w:r>
      <w:r w:rsidRPr="00C36EA6">
        <w:rPr>
          <w:rFonts w:eastAsia="SimSun"/>
        </w:rPr>
        <w:tab/>
        <w:t xml:space="preserve">if </w:t>
      </w:r>
      <w:r w:rsidRPr="00C36EA6">
        <w:t>the generated SIP MESSAGE request does not contain an &lt;originated-by&gt; element in the application/vnd.3gpp.mcptt-info+xml MIME body</w:t>
      </w:r>
      <w:r w:rsidRPr="00C36EA6">
        <w:rPr>
          <w:rFonts w:eastAsia="SimSun"/>
        </w:rPr>
        <w:t xml:space="preserve">, shall set the </w:t>
      </w:r>
      <w:r w:rsidRPr="00C36EA6">
        <w:t>MCPTT emergency alert state</w:t>
      </w:r>
      <w:r w:rsidRPr="00C36EA6">
        <w:rPr>
          <w:rFonts w:eastAsia="SimSun"/>
        </w:rPr>
        <w:t xml:space="preserve"> </w:t>
      </w:r>
      <w:r w:rsidRPr="00C36EA6">
        <w:t>to "MEA 4: Emergency-alert-cancel-pending"; and</w:t>
      </w:r>
    </w:p>
    <w:p w14:paraId="7DDE01E6" w14:textId="77777777" w:rsidR="003467FA" w:rsidRPr="00C36EA6" w:rsidRDefault="003467FA" w:rsidP="003467FA">
      <w:pPr>
        <w:ind w:left="568" w:hanging="284"/>
        <w:rPr>
          <w:rFonts w:eastAsia="SimSun"/>
        </w:rPr>
      </w:pPr>
      <w:r w:rsidRPr="00C36EA6">
        <w:rPr>
          <w:lang w:eastAsia="ko-KR"/>
        </w:rPr>
        <w:t>8)</w:t>
      </w:r>
      <w:r w:rsidRPr="00C36EA6">
        <w:rPr>
          <w:lang w:eastAsia="ko-KR"/>
        </w:rPr>
        <w:tab/>
        <w:t xml:space="preserve">shall send the </w:t>
      </w:r>
      <w:r w:rsidRPr="00C36EA6">
        <w:rPr>
          <w:rFonts w:eastAsia="SimSun"/>
        </w:rPr>
        <w:t>SIP MESSAGE request according to rules and procedures of 3GPP TS 24.229 [4].</w:t>
      </w:r>
    </w:p>
    <w:p w14:paraId="48FBC09A" w14:textId="77777777" w:rsidR="003467FA" w:rsidRPr="00C36EA6" w:rsidRDefault="003467FA" w:rsidP="003467FA">
      <w:r w:rsidRPr="00C36EA6">
        <w:t>On receipt of a SIP MESSAGE request containing an application/vnd.3gpp.mcptt-info+xml MIME body with an &lt;alert-ind-rcvd&gt; element set to true and an &lt;mcptt-client-id&gt; matching the MCPTT client ID included in the sent SIP MESSAGE request:</w:t>
      </w:r>
    </w:p>
    <w:p w14:paraId="7D18AB15" w14:textId="77777777" w:rsidR="003467FA" w:rsidRPr="00C36EA6" w:rsidRDefault="003467FA" w:rsidP="003467FA">
      <w:pPr>
        <w:ind w:left="568" w:hanging="284"/>
      </w:pPr>
      <w:r w:rsidRPr="00C36EA6">
        <w:t>1)</w:t>
      </w:r>
      <w:r w:rsidRPr="00C36EA6">
        <w:tab/>
        <w:t>if the &lt;alert-ind&gt; element is set to a value of "false" in the application/vnd.3gpp.mcptt-info+xml MIME body of the received SIP MESSAGE request and the sent SIP MESSAGE request did not contain an &lt;originated-by&gt; element in the application/vnd.3gpp.mcptt-info+xml MIME body, shall:</w:t>
      </w:r>
    </w:p>
    <w:p w14:paraId="36684E59" w14:textId="77777777" w:rsidR="003467FA" w:rsidRPr="00C36EA6" w:rsidRDefault="003467FA" w:rsidP="003467FA">
      <w:pPr>
        <w:ind w:left="851" w:hanging="284"/>
      </w:pPr>
      <w:r w:rsidRPr="00C36EA6">
        <w:t>a)</w:t>
      </w:r>
      <w:r w:rsidRPr="00C36EA6">
        <w:tab/>
        <w:t>set the MCPTT emergency alert state to "MEA 1: no-alert"; and</w:t>
      </w:r>
    </w:p>
    <w:p w14:paraId="5A9280C6" w14:textId="77777777" w:rsidR="003467FA" w:rsidRPr="00C36EA6" w:rsidRDefault="003467FA" w:rsidP="003467FA">
      <w:pPr>
        <w:ind w:left="851" w:hanging="284"/>
      </w:pPr>
      <w:r w:rsidRPr="00C36EA6">
        <w:t>b)</w:t>
      </w:r>
      <w:r w:rsidRPr="00C36EA6">
        <w:tab/>
      </w:r>
      <w:r w:rsidRPr="00C36EA6">
        <w:rPr>
          <w:lang w:eastAsia="ko-KR"/>
        </w:rPr>
        <w:t xml:space="preserve">clear the MCPTT emergency state if not already cleared; </w:t>
      </w:r>
    </w:p>
    <w:p w14:paraId="416320F8" w14:textId="77777777" w:rsidR="003467FA" w:rsidRPr="00C36EA6" w:rsidRDefault="003467FA" w:rsidP="003467FA">
      <w:pPr>
        <w:ind w:left="568" w:hanging="284"/>
      </w:pPr>
      <w:r w:rsidRPr="00C36EA6">
        <w:t>2)</w:t>
      </w:r>
      <w:r w:rsidRPr="00C36EA6">
        <w:tab/>
        <w:t>if the &lt;alert-ind&gt; element in the application/vnd.3gpp.mcptt-info+xml MIME body of the received SIP MESSAGE request is set to a value of "true" and if the MCPTT emergency alert state is set to "MEA 4: Emergency-alert-cancel-pending" and the sent SIP MESSAGE request did not contain an &lt;originated-by&gt; element in the application/vnd.3gpp.mcptt-info+xml MIME body, shall set the MCPTT emergency alert state to "MEA 3: emergency-alert-initiated"; and</w:t>
      </w:r>
    </w:p>
    <w:p w14:paraId="12F4994C" w14:textId="77777777" w:rsidR="003467FA" w:rsidRPr="00C36EA6" w:rsidRDefault="003467FA" w:rsidP="003467FA">
      <w:pPr>
        <w:keepLines/>
        <w:ind w:left="1135" w:hanging="851"/>
      </w:pPr>
      <w:r w:rsidRPr="00C36EA6">
        <w:t>NOTE 2:</w:t>
      </w:r>
      <w:r w:rsidRPr="00C36EA6">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4CA9ABDC" w14:textId="77777777" w:rsidR="003467FA" w:rsidRPr="00C36EA6" w:rsidRDefault="003467FA" w:rsidP="003467FA">
      <w:pPr>
        <w:ind w:left="568" w:hanging="284"/>
      </w:pPr>
      <w:r w:rsidRPr="00C36EA6">
        <w:t>3)</w:t>
      </w:r>
      <w:r w:rsidRPr="00C36EA6">
        <w:tab/>
        <w:t>if an &lt;emergency-ind&gt; element is present in the application/vnd.3gpp.mcptt-info+xml MIME body of received SIP MESSAGE request and is set to a value of "false":</w:t>
      </w:r>
    </w:p>
    <w:p w14:paraId="2432FA0E" w14:textId="77777777" w:rsidR="003467FA" w:rsidRPr="00C36EA6" w:rsidRDefault="003467FA" w:rsidP="003467FA">
      <w:pPr>
        <w:ind w:left="851" w:hanging="284"/>
      </w:pPr>
      <w:r w:rsidRPr="00C36EA6">
        <w:t>a)</w:t>
      </w:r>
      <w:r w:rsidRPr="00C36EA6">
        <w:tab/>
        <w:t>shall set the MCPTT emergency group call state of the group to "MEGC 1: emergency-gc-capable"; and</w:t>
      </w:r>
    </w:p>
    <w:p w14:paraId="52AFAA79" w14:textId="77777777" w:rsidR="003467FA" w:rsidRPr="00C36EA6" w:rsidRDefault="003467FA" w:rsidP="003467FA">
      <w:pPr>
        <w:ind w:left="851" w:hanging="284"/>
      </w:pPr>
      <w:r w:rsidRPr="00C36EA6">
        <w:t>b)</w:t>
      </w:r>
      <w:r w:rsidRPr="00C36EA6">
        <w:tab/>
        <w:t>shall set the MCPTT emergency group state of the group to "MEG 1: no-emergency".</w:t>
      </w:r>
    </w:p>
    <w:p w14:paraId="382BD76C" w14:textId="77777777" w:rsidR="003467FA" w:rsidRPr="00C36EA6" w:rsidRDefault="003467FA" w:rsidP="003467FA">
      <w:pPr>
        <w:keepLines/>
        <w:ind w:left="1135" w:hanging="851"/>
      </w:pPr>
      <w:r w:rsidRPr="00C36EA6">
        <w:t>NOTE 3:</w:t>
      </w:r>
      <w:r w:rsidRPr="00C36EA6">
        <w:tab/>
        <w:t>The case where an &lt;emergency-ind&gt; element is set to true is possible but not handled specifically above as it results in no state changes.</w:t>
      </w:r>
    </w:p>
    <w:p w14:paraId="04F4208E" w14:textId="77777777" w:rsidR="003467FA" w:rsidRPr="00C36EA6" w:rsidRDefault="003467FA" w:rsidP="003467FA">
      <w:r w:rsidRPr="00C36EA6">
        <w:t>On receiving a SIP 4xx response, SIP 5xx response or SIP 6xx response to the sent SIP MESSAGE request:</w:t>
      </w:r>
    </w:p>
    <w:p w14:paraId="2491A4A8" w14:textId="77777777" w:rsidR="003467FA" w:rsidRPr="00C36EA6" w:rsidRDefault="003467FA" w:rsidP="003467FA">
      <w:pPr>
        <w:ind w:left="568" w:hanging="284"/>
      </w:pPr>
      <w:r w:rsidRPr="00C36EA6">
        <w:t>1)</w:t>
      </w:r>
      <w:r w:rsidRPr="00C36EA6">
        <w:tab/>
        <w:t>if the received SIP 4xx response, SIP 5xx response or SIP 6xx response contains an application/vnd.3gpp.mcptt-info+xml MIME body as specified in clause F.1 with the &lt;mcpttinfo&gt; element containing the &lt;mcptt-Params&gt; element with the &lt;alert-ind&gt; element set to a value of "true", the sent SIP MESSAGE request did not contain an &lt;originated-by&gt; element in the application/vnd.3gpp.mcptt-info+xml MIME body and the MCPTT emergency alert state is set to "MEA 4: Emergency-alert-cancel-pending", shall set the MCPTT emergency alert state to "MEA 3: emergency-alert-initiated"; and</w:t>
      </w:r>
    </w:p>
    <w:p w14:paraId="026675EF" w14:textId="77777777" w:rsidR="003467FA" w:rsidRPr="00C36EA6" w:rsidRDefault="003467FA" w:rsidP="003467FA">
      <w:pPr>
        <w:keepLines/>
        <w:ind w:left="1135" w:hanging="851"/>
        <w:rPr>
          <w:rFonts w:eastAsia="Malgun Gothic"/>
        </w:rPr>
      </w:pPr>
      <w:r w:rsidRPr="00C36EA6">
        <w:rPr>
          <w:rFonts w:eastAsia="Malgun Gothic"/>
        </w:rPr>
        <w:t>NOTE 4:</w:t>
      </w:r>
      <w:r w:rsidRPr="00C36EA6">
        <w:rPr>
          <w:rFonts w:eastAsia="Malgun Gothic"/>
        </w:rPr>
        <w:tab/>
        <w:t>In this case, an &lt;emergency-ind&gt; element would either not be present or would be set to true. In either case, no change in state would result. Hence, this case is not specified above.</w:t>
      </w:r>
    </w:p>
    <w:p w14:paraId="2FC70E71" w14:textId="77777777" w:rsidR="003467FA" w:rsidRPr="00C36EA6" w:rsidRDefault="003467FA" w:rsidP="003467FA">
      <w:pPr>
        <w:ind w:left="568" w:hanging="284"/>
      </w:pPr>
      <w:r w:rsidRPr="00C36EA6">
        <w:t>2)</w:t>
      </w:r>
      <w:r w:rsidRPr="00C36EA6">
        <w:tab/>
        <w:t xml:space="preserve"> if the received SIP 4xx response, SIP 5xx response or a SIP 6xx response to the SIP MESSAGE request does not contain an application/vnd.3gpp.mcptt-info+xml MIME body with an &lt;alert-ind&gt; element, the sent SIP MESSAGE request does not contain an &lt;originated-by&gt; element in the application/vnd.3gpp.mcptt-info+xml MIME body and the MCPTT emergency alert state is set to "MEA 4: Emergency-alert-cancel-pending", shall set the MCPTT emergency alert state to "MEA 3: emergency-alert-initiated".</w:t>
      </w:r>
    </w:p>
    <w:p w14:paraId="0281DCE0" w14:textId="77777777" w:rsidR="003467FA" w:rsidRPr="00C36EA6" w:rsidRDefault="003467FA" w:rsidP="003467FA">
      <w:pPr>
        <w:pStyle w:val="H6"/>
      </w:pPr>
      <w:r w:rsidRPr="00C36EA6">
        <w:t>6.1.1.15.3</w:t>
      </w:r>
      <w:r w:rsidRPr="00C36EA6">
        <w:tab/>
        <w:t>Test description</w:t>
      </w:r>
    </w:p>
    <w:p w14:paraId="4B031CFF" w14:textId="77777777" w:rsidR="003467FA" w:rsidRPr="00C36EA6" w:rsidRDefault="003467FA" w:rsidP="003467FA">
      <w:pPr>
        <w:pStyle w:val="H6"/>
      </w:pPr>
      <w:r w:rsidRPr="00C36EA6">
        <w:t>6.1.1.15.3.1</w:t>
      </w:r>
      <w:r w:rsidRPr="00C36EA6">
        <w:tab/>
        <w:t>Pre-test conditions</w:t>
      </w:r>
    </w:p>
    <w:p w14:paraId="2827C84B" w14:textId="77777777" w:rsidR="003467FA" w:rsidRDefault="003467FA" w:rsidP="003467FA">
      <w:pPr>
        <w:pStyle w:val="H6"/>
        <w:rPr>
          <w:ins w:id="1990" w:author="MCC160" w:date="2024-04-29T12:22:00Z"/>
        </w:rPr>
      </w:pPr>
      <w:ins w:id="1991" w:author="MCC160" w:date="2024-04-29T12:22:00Z">
        <w:r w:rsidRPr="00102CE5">
          <w:t>Test configuration</w:t>
        </w:r>
        <w:r>
          <w:t>:</w:t>
        </w:r>
      </w:ins>
    </w:p>
    <w:p w14:paraId="193BAE01" w14:textId="5333E470" w:rsidR="003467FA" w:rsidRDefault="003467FA" w:rsidP="003467FA">
      <w:pPr>
        <w:pStyle w:val="B10"/>
        <w:rPr>
          <w:ins w:id="1992" w:author="MCC160" w:date="2024-04-29T12:22:00Z"/>
        </w:rPr>
      </w:pPr>
      <w:ins w:id="1993" w:author="MCC160" w:date="2024-04-29T12:22:00Z">
        <w:r>
          <w:t>-</w:t>
        </w:r>
        <w:r>
          <w:tab/>
          <w:t xml:space="preserve">Single cell configuration according to TS </w:t>
        </w:r>
      </w:ins>
      <w:ins w:id="1994" w:author="MCC160" w:date="2024-05-07T11:22:00Z">
        <w:r w:rsidR="00BD3E43">
          <w:t>36.579</w:t>
        </w:r>
      </w:ins>
      <w:ins w:id="1995" w:author="MCC160" w:date="2024-04-29T12:22:00Z">
        <w:r>
          <w:t>-1 [2] clause 5.2.2.2.1.</w:t>
        </w:r>
      </w:ins>
    </w:p>
    <w:p w14:paraId="218F1E27" w14:textId="77777777" w:rsidR="003467FA" w:rsidRDefault="003467FA" w:rsidP="003467FA">
      <w:pPr>
        <w:pStyle w:val="H6"/>
        <w:rPr>
          <w:ins w:id="1996" w:author="MCC160" w:date="2024-04-29T12:22:00Z"/>
        </w:rPr>
      </w:pPr>
      <w:ins w:id="1997" w:author="MCC160" w:date="2024-04-29T12:22:00Z">
        <w:r>
          <w:lastRenderedPageBreak/>
          <w:t>Preamble:</w:t>
        </w:r>
      </w:ins>
    </w:p>
    <w:p w14:paraId="0A848414" w14:textId="77777777" w:rsidR="003467FA" w:rsidRDefault="003467FA" w:rsidP="003467FA">
      <w:pPr>
        <w:pStyle w:val="B10"/>
        <w:rPr>
          <w:ins w:id="1998" w:author="MCC160" w:date="2024-04-29T12:22:00Z"/>
        </w:rPr>
      </w:pPr>
      <w:ins w:id="1999" w:author="MCC160" w:date="2024-04-29T12:22:00Z">
        <w:r>
          <w:t>-</w:t>
        </w:r>
        <w:r>
          <w:tab/>
          <w:t>The UE has performed procedure 'Initial registration' as described in TS 36.579-1 [2] clause 5.4.2.</w:t>
        </w:r>
      </w:ins>
    </w:p>
    <w:p w14:paraId="18CBB8CD" w14:textId="77777777" w:rsidR="003467FA" w:rsidRDefault="003467FA" w:rsidP="003467FA">
      <w:pPr>
        <w:pStyle w:val="B10"/>
        <w:rPr>
          <w:ins w:id="2000" w:author="MCC160" w:date="2024-04-29T12:22:00Z"/>
        </w:rPr>
      </w:pPr>
      <w:ins w:id="2001" w:author="MCC160" w:date="2024-04-29T12:22:00Z">
        <w:r>
          <w:t>-</w:t>
        </w:r>
        <w:r>
          <w:tab/>
        </w:r>
        <w:r w:rsidRPr="000573F5">
          <w:t>UE States at the end of the preamble</w:t>
        </w:r>
        <w:r>
          <w:t>:</w:t>
        </w:r>
      </w:ins>
    </w:p>
    <w:p w14:paraId="5A7D5987" w14:textId="77777777" w:rsidR="003467FA" w:rsidRDefault="003467FA" w:rsidP="003467FA">
      <w:pPr>
        <w:pStyle w:val="B10"/>
        <w:ind w:left="852"/>
        <w:rPr>
          <w:ins w:id="2002" w:author="MCC160" w:date="2024-04-29T12:22:00Z"/>
        </w:rPr>
      </w:pPr>
      <w:ins w:id="2003" w:author="MCC160" w:date="2024-04-29T12:22:00Z">
        <w:r>
          <w:t>-</w:t>
        </w:r>
        <w:r>
          <w:tab/>
          <w:t>The UE is in RRC_IDLE state.</w:t>
        </w:r>
      </w:ins>
    </w:p>
    <w:p w14:paraId="15E06DB5" w14:textId="77777777" w:rsidR="003467FA" w:rsidRDefault="003467FA" w:rsidP="003467FA">
      <w:pPr>
        <w:pStyle w:val="B10"/>
        <w:ind w:left="852"/>
        <w:rPr>
          <w:ins w:id="2004" w:author="MCC160" w:date="2024-04-29T12:22:00Z"/>
        </w:rPr>
      </w:pPr>
      <w:ins w:id="2005" w:author="MCC160" w:date="2024-04-29T12:22:00Z">
        <w:r>
          <w:t>-</w:t>
        </w:r>
        <w:r>
          <w:tab/>
          <w:t>The client is registered for MCPTT.</w:t>
        </w:r>
      </w:ins>
    </w:p>
    <w:p w14:paraId="517C2F24" w14:textId="1C6BD153" w:rsidR="003467FA" w:rsidRPr="00C36EA6" w:rsidDel="003467FA" w:rsidRDefault="003467FA" w:rsidP="003467FA">
      <w:pPr>
        <w:pStyle w:val="H6"/>
        <w:rPr>
          <w:del w:id="2006" w:author="MCC160" w:date="2024-04-29T12:22:00Z"/>
        </w:rPr>
      </w:pPr>
      <w:del w:id="2007" w:author="MCC160" w:date="2024-04-29T12:22:00Z">
        <w:r w:rsidRPr="00C36EA6" w:rsidDel="003467FA">
          <w:delText>System Simulator:</w:delText>
        </w:r>
      </w:del>
    </w:p>
    <w:p w14:paraId="24295404" w14:textId="087DD5E1" w:rsidR="003467FA" w:rsidRPr="00C36EA6" w:rsidDel="003467FA" w:rsidRDefault="003467FA" w:rsidP="003467FA">
      <w:pPr>
        <w:pStyle w:val="B10"/>
        <w:rPr>
          <w:del w:id="2008" w:author="MCC160" w:date="2024-04-29T12:22:00Z"/>
        </w:rPr>
      </w:pPr>
      <w:del w:id="2009" w:author="MCC160" w:date="2024-04-29T12:22:00Z">
        <w:r w:rsidRPr="00C36EA6" w:rsidDel="003467FA">
          <w:delText>-</w:delText>
        </w:r>
        <w:r w:rsidRPr="00C36EA6" w:rsidDel="003467FA">
          <w:tab/>
          <w:delText>SS (MCPTT server)</w:delText>
        </w:r>
      </w:del>
    </w:p>
    <w:p w14:paraId="6088F26C" w14:textId="59A4F9E0" w:rsidR="003467FA" w:rsidRPr="00C36EA6" w:rsidDel="003467FA" w:rsidRDefault="003467FA" w:rsidP="003467FA">
      <w:pPr>
        <w:pStyle w:val="B2"/>
        <w:rPr>
          <w:del w:id="2010" w:author="MCC160" w:date="2024-04-29T12:22:00Z"/>
        </w:rPr>
      </w:pPr>
      <w:del w:id="2011" w:author="MCC160" w:date="2024-04-29T12:22:00Z">
        <w:r w:rsidRPr="00C36EA6" w:rsidDel="003467FA">
          <w:delText>-</w:delText>
        </w:r>
        <w:r w:rsidRPr="00C36EA6" w:rsidDel="003467FA">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00C8F254" w14:textId="58D0BA5E" w:rsidR="003467FA" w:rsidRPr="00C36EA6" w:rsidDel="003467FA" w:rsidRDefault="003467FA" w:rsidP="003467FA">
      <w:pPr>
        <w:pStyle w:val="H6"/>
        <w:rPr>
          <w:del w:id="2012" w:author="MCC160" w:date="2024-04-29T12:22:00Z"/>
        </w:rPr>
      </w:pPr>
      <w:del w:id="2013" w:author="MCC160" w:date="2024-04-29T12:22:00Z">
        <w:r w:rsidRPr="00C36EA6" w:rsidDel="003467FA">
          <w:delText>IUT:</w:delText>
        </w:r>
      </w:del>
    </w:p>
    <w:p w14:paraId="380532DE" w14:textId="12DCA838" w:rsidR="003467FA" w:rsidRPr="00C36EA6" w:rsidDel="003467FA" w:rsidRDefault="003467FA" w:rsidP="003467FA">
      <w:pPr>
        <w:pStyle w:val="B10"/>
        <w:rPr>
          <w:del w:id="2014" w:author="MCC160" w:date="2024-04-29T12:22:00Z"/>
        </w:rPr>
      </w:pPr>
      <w:del w:id="2015" w:author="MCC160" w:date="2024-04-29T12:22:00Z">
        <w:r w:rsidRPr="00C36EA6" w:rsidDel="003467FA">
          <w:delText>-</w:delText>
        </w:r>
        <w:r w:rsidRPr="00C36EA6" w:rsidDel="003467FA">
          <w:tab/>
          <w:delText>UE (MCPTT client)</w:delText>
        </w:r>
      </w:del>
    </w:p>
    <w:p w14:paraId="3A7D4AE3" w14:textId="21739961" w:rsidR="003467FA" w:rsidRPr="00C36EA6" w:rsidDel="003467FA" w:rsidRDefault="003467FA" w:rsidP="003467FA">
      <w:pPr>
        <w:pStyle w:val="B10"/>
        <w:rPr>
          <w:del w:id="2016" w:author="MCC160" w:date="2024-04-29T12:22:00Z"/>
        </w:rPr>
      </w:pPr>
      <w:del w:id="2017" w:author="MCC160" w:date="2024-04-29T12:22:00Z">
        <w:r w:rsidRPr="00C36EA6" w:rsidDel="003467FA">
          <w:delText>-</w:delText>
        </w:r>
        <w:r w:rsidRPr="00C36EA6" w:rsidDel="003467FA">
          <w:tab/>
          <w:delText>The test USIM set as defined in TS 36.579-1 [2] clause 5.5.10 is inserted.</w:delText>
        </w:r>
      </w:del>
    </w:p>
    <w:p w14:paraId="73AEBC68" w14:textId="4367D73C" w:rsidR="003467FA" w:rsidRPr="00C36EA6" w:rsidDel="003467FA" w:rsidRDefault="003467FA" w:rsidP="003467FA">
      <w:pPr>
        <w:pStyle w:val="H6"/>
        <w:rPr>
          <w:del w:id="2018" w:author="MCC160" w:date="2024-04-29T12:22:00Z"/>
        </w:rPr>
      </w:pPr>
      <w:del w:id="2019" w:author="MCC160" w:date="2024-04-29T12:22:00Z">
        <w:r w:rsidRPr="00C36EA6" w:rsidDel="003467FA">
          <w:delText>Preamble:</w:delText>
        </w:r>
      </w:del>
    </w:p>
    <w:p w14:paraId="117EC8BC" w14:textId="31D08B67" w:rsidR="003467FA" w:rsidRPr="00C36EA6" w:rsidDel="003467FA" w:rsidRDefault="003467FA" w:rsidP="003467FA">
      <w:pPr>
        <w:pStyle w:val="B10"/>
        <w:rPr>
          <w:del w:id="2020" w:author="MCC160" w:date="2024-04-29T12:22:00Z"/>
        </w:rPr>
      </w:pPr>
      <w:del w:id="2021" w:author="MCC160" w:date="2024-04-29T12:22:00Z">
        <w:r w:rsidRPr="00C36EA6" w:rsidDel="003467FA">
          <w:delText>-</w:delText>
        </w:r>
        <w:r w:rsidRPr="00C36EA6" w:rsidDel="003467FA">
          <w:tab/>
          <w:delText>The UE has performed procedure 'MCPTT UE registration' as specified in TS 36.579-1 [2] clause 5.4.2.</w:delText>
        </w:r>
      </w:del>
    </w:p>
    <w:p w14:paraId="47E79DF4" w14:textId="6CA9D604" w:rsidR="003467FA" w:rsidRPr="00C36EA6" w:rsidDel="003467FA" w:rsidRDefault="003467FA" w:rsidP="003467FA">
      <w:pPr>
        <w:pStyle w:val="B10"/>
        <w:rPr>
          <w:del w:id="2022" w:author="MCC160" w:date="2024-04-29T12:22:00Z"/>
        </w:rPr>
      </w:pPr>
      <w:del w:id="2023" w:author="MCC160" w:date="2024-04-29T12:22:00Z">
        <w:r w:rsidRPr="00C36EA6" w:rsidDel="003467FA">
          <w:delText>-</w:delText>
        </w:r>
        <w:r w:rsidRPr="00C36EA6" w:rsidDel="003467FA">
          <w:tab/>
          <w:delText>The UE has performed procedure 'MCX Authorization/Configuration and Key Generation' as specified in TS 36.579-1 [2] clause 5.3.2.</w:delText>
        </w:r>
      </w:del>
    </w:p>
    <w:p w14:paraId="1BA36253" w14:textId="4F12DD29" w:rsidR="003467FA" w:rsidRPr="00C36EA6" w:rsidDel="003467FA" w:rsidRDefault="003467FA" w:rsidP="003467FA">
      <w:pPr>
        <w:pStyle w:val="B10"/>
        <w:rPr>
          <w:del w:id="2024" w:author="MCC160" w:date="2024-04-29T12:22:00Z"/>
        </w:rPr>
      </w:pPr>
      <w:del w:id="2025" w:author="MCC160" w:date="2024-04-29T12:22:00Z">
        <w:r w:rsidRPr="00C36EA6" w:rsidDel="003467FA">
          <w:delText>-</w:delText>
        </w:r>
        <w:r w:rsidRPr="00C36EA6" w:rsidDel="003467FA">
          <w:tab/>
          <w:delText>UE States at the end of the preamble</w:delText>
        </w:r>
      </w:del>
    </w:p>
    <w:p w14:paraId="65FFC4F8" w14:textId="26E17E4F" w:rsidR="003467FA" w:rsidRPr="00C36EA6" w:rsidDel="003467FA" w:rsidRDefault="003467FA" w:rsidP="003467FA">
      <w:pPr>
        <w:pStyle w:val="B2"/>
        <w:rPr>
          <w:del w:id="2026" w:author="MCC160" w:date="2024-04-29T12:22:00Z"/>
        </w:rPr>
      </w:pPr>
      <w:del w:id="2027" w:author="MCC160" w:date="2024-04-29T12:22:00Z">
        <w:r w:rsidRPr="00C36EA6" w:rsidDel="003467FA">
          <w:delText>-</w:delText>
        </w:r>
        <w:r w:rsidRPr="00C36EA6" w:rsidDel="003467FA">
          <w:tab/>
          <w:delText>The UE is in E-UTRA Registered, Idle Mode state.</w:delText>
        </w:r>
      </w:del>
    </w:p>
    <w:p w14:paraId="20344E7D" w14:textId="1EA4D0D1" w:rsidR="003467FA" w:rsidRPr="00C36EA6" w:rsidDel="003467FA" w:rsidRDefault="003467FA" w:rsidP="003467FA">
      <w:pPr>
        <w:pStyle w:val="B2"/>
        <w:rPr>
          <w:del w:id="2028" w:author="MCC160" w:date="2024-04-29T12:22:00Z"/>
        </w:rPr>
      </w:pPr>
      <w:del w:id="2029" w:author="MCC160" w:date="2024-04-29T12:22:00Z">
        <w:r w:rsidRPr="00C36EA6" w:rsidDel="003467FA">
          <w:delText>-</w:delText>
        </w:r>
        <w:r w:rsidRPr="00C36EA6" w:rsidDel="003467FA">
          <w:tab/>
          <w:delText>The MCPTT Client Application has been activated and User has registered-in as the MCPTT User with the Server as active user at the Client.</w:delText>
        </w:r>
      </w:del>
    </w:p>
    <w:p w14:paraId="11B3D692" w14:textId="77777777" w:rsidR="003467FA" w:rsidRPr="00C36EA6" w:rsidRDefault="003467FA" w:rsidP="003467FA">
      <w:pPr>
        <w:pStyle w:val="H6"/>
      </w:pPr>
      <w:r w:rsidRPr="00C36EA6">
        <w:t>6.1.1.15.3.2</w:t>
      </w:r>
      <w:r w:rsidRPr="00C36EA6">
        <w:tab/>
        <w:t>Test procedure sequence</w:t>
      </w:r>
    </w:p>
    <w:p w14:paraId="3B3B6B9E" w14:textId="77777777" w:rsidR="003467FA" w:rsidRPr="00C36EA6" w:rsidRDefault="003467FA" w:rsidP="003467FA">
      <w:pPr>
        <w:pStyle w:val="TH"/>
      </w:pPr>
      <w:bookmarkStart w:id="2030" w:name="_Toc21006019"/>
      <w:bookmarkStart w:id="2031" w:name="_Toc36037692"/>
      <w:bookmarkStart w:id="2032" w:name="_Toc43837543"/>
      <w:bookmarkStart w:id="2033" w:name="_Toc60995655"/>
      <w:bookmarkStart w:id="2034" w:name="_Toc69159783"/>
      <w:r w:rsidRPr="00C36EA6">
        <w:t>Table 6.1.1.15.3.2-1: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467FA" w:rsidRPr="00C36EA6" w14:paraId="4664CAF4" w14:textId="77777777" w:rsidTr="003D7D35">
        <w:tc>
          <w:tcPr>
            <w:tcW w:w="649" w:type="dxa"/>
            <w:tcBorders>
              <w:top w:val="single" w:sz="4" w:space="0" w:color="auto"/>
              <w:left w:val="single" w:sz="4" w:space="0" w:color="auto"/>
              <w:bottom w:val="nil"/>
              <w:right w:val="single" w:sz="4" w:space="0" w:color="auto"/>
            </w:tcBorders>
            <w:hideMark/>
          </w:tcPr>
          <w:p w14:paraId="719C584C" w14:textId="77777777" w:rsidR="003467FA" w:rsidRPr="00C36EA6" w:rsidRDefault="003467FA" w:rsidP="003D7D35">
            <w:pPr>
              <w:pStyle w:val="TAH"/>
              <w:rPr>
                <w:lang w:val="fr-FR"/>
              </w:rPr>
            </w:pPr>
            <w:r w:rsidRPr="00C36EA6">
              <w:rPr>
                <w:lang w:val="fr-FR"/>
              </w:rPr>
              <w:t>St</w:t>
            </w:r>
          </w:p>
        </w:tc>
        <w:tc>
          <w:tcPr>
            <w:tcW w:w="3970" w:type="dxa"/>
            <w:tcBorders>
              <w:top w:val="single" w:sz="4" w:space="0" w:color="auto"/>
              <w:left w:val="single" w:sz="4" w:space="0" w:color="auto"/>
              <w:bottom w:val="nil"/>
              <w:right w:val="single" w:sz="4" w:space="0" w:color="auto"/>
            </w:tcBorders>
            <w:hideMark/>
          </w:tcPr>
          <w:p w14:paraId="15F45BE4" w14:textId="77777777" w:rsidR="003467FA" w:rsidRPr="00C36EA6" w:rsidRDefault="003467FA" w:rsidP="003D7D35">
            <w:pPr>
              <w:pStyle w:val="TAH"/>
              <w:rPr>
                <w:lang w:val="fr-FR"/>
              </w:rPr>
            </w:pPr>
            <w:r w:rsidRPr="00C36EA6">
              <w:rPr>
                <w:lang w:val="fr-FR"/>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A75EC1B" w14:textId="77777777" w:rsidR="003467FA" w:rsidRPr="00C36EA6" w:rsidRDefault="003467FA" w:rsidP="003D7D35">
            <w:pPr>
              <w:pStyle w:val="TAH"/>
              <w:rPr>
                <w:lang w:val="fr-FR"/>
              </w:rPr>
            </w:pPr>
            <w:r w:rsidRPr="00C36EA6">
              <w:rPr>
                <w:lang w:val="fr-FR"/>
              </w:rPr>
              <w:t>Message Sequence</w:t>
            </w:r>
          </w:p>
        </w:tc>
        <w:tc>
          <w:tcPr>
            <w:tcW w:w="567" w:type="dxa"/>
            <w:tcBorders>
              <w:top w:val="single" w:sz="4" w:space="0" w:color="auto"/>
              <w:left w:val="single" w:sz="4" w:space="0" w:color="auto"/>
              <w:bottom w:val="nil"/>
              <w:right w:val="single" w:sz="4" w:space="0" w:color="auto"/>
            </w:tcBorders>
            <w:hideMark/>
          </w:tcPr>
          <w:p w14:paraId="78EF9D13" w14:textId="77777777" w:rsidR="003467FA" w:rsidRPr="00C36EA6" w:rsidRDefault="003467FA" w:rsidP="003D7D35">
            <w:pPr>
              <w:pStyle w:val="TAH"/>
              <w:rPr>
                <w:lang w:val="fr-FR"/>
              </w:rPr>
            </w:pPr>
            <w:r w:rsidRPr="00C36EA6">
              <w:rPr>
                <w:lang w:val="fr-FR"/>
              </w:rPr>
              <w:t>TP</w:t>
            </w:r>
          </w:p>
        </w:tc>
        <w:tc>
          <w:tcPr>
            <w:tcW w:w="892" w:type="dxa"/>
            <w:tcBorders>
              <w:top w:val="single" w:sz="4" w:space="0" w:color="auto"/>
              <w:left w:val="single" w:sz="4" w:space="0" w:color="auto"/>
              <w:bottom w:val="nil"/>
              <w:right w:val="single" w:sz="4" w:space="0" w:color="auto"/>
            </w:tcBorders>
            <w:hideMark/>
          </w:tcPr>
          <w:p w14:paraId="1B69D6DE" w14:textId="77777777" w:rsidR="003467FA" w:rsidRPr="00C36EA6" w:rsidRDefault="003467FA" w:rsidP="003D7D35">
            <w:pPr>
              <w:pStyle w:val="TAH"/>
              <w:rPr>
                <w:lang w:val="fr-FR"/>
              </w:rPr>
            </w:pPr>
            <w:r w:rsidRPr="00C36EA6">
              <w:rPr>
                <w:lang w:val="fr-FR"/>
              </w:rPr>
              <w:t>Verdict</w:t>
            </w:r>
          </w:p>
        </w:tc>
      </w:tr>
      <w:tr w:rsidR="003467FA" w:rsidRPr="00C36EA6" w14:paraId="676CC6A7" w14:textId="77777777" w:rsidTr="003D7D35">
        <w:tc>
          <w:tcPr>
            <w:tcW w:w="649" w:type="dxa"/>
            <w:tcBorders>
              <w:top w:val="nil"/>
              <w:left w:val="single" w:sz="4" w:space="0" w:color="auto"/>
              <w:bottom w:val="single" w:sz="4" w:space="0" w:color="auto"/>
              <w:right w:val="single" w:sz="4" w:space="0" w:color="auto"/>
            </w:tcBorders>
          </w:tcPr>
          <w:p w14:paraId="23CAD759" w14:textId="77777777" w:rsidR="003467FA" w:rsidRPr="00C36EA6" w:rsidRDefault="003467FA" w:rsidP="003D7D35">
            <w:pPr>
              <w:pStyle w:val="TAH"/>
              <w:rPr>
                <w:lang w:val="fr-FR"/>
              </w:rPr>
            </w:pPr>
          </w:p>
        </w:tc>
        <w:tc>
          <w:tcPr>
            <w:tcW w:w="3970" w:type="dxa"/>
            <w:tcBorders>
              <w:top w:val="nil"/>
              <w:left w:val="single" w:sz="4" w:space="0" w:color="auto"/>
              <w:bottom w:val="single" w:sz="4" w:space="0" w:color="auto"/>
              <w:right w:val="single" w:sz="4" w:space="0" w:color="auto"/>
            </w:tcBorders>
          </w:tcPr>
          <w:p w14:paraId="37B4299B" w14:textId="77777777" w:rsidR="003467FA" w:rsidRPr="00C36EA6" w:rsidRDefault="003467FA" w:rsidP="003D7D35">
            <w:pPr>
              <w:pStyle w:val="TAH"/>
              <w:rPr>
                <w:lang w:val="fr-FR"/>
              </w:rPr>
            </w:pPr>
          </w:p>
        </w:tc>
        <w:tc>
          <w:tcPr>
            <w:tcW w:w="709" w:type="dxa"/>
            <w:tcBorders>
              <w:top w:val="single" w:sz="4" w:space="0" w:color="auto"/>
              <w:left w:val="single" w:sz="4" w:space="0" w:color="auto"/>
              <w:bottom w:val="single" w:sz="4" w:space="0" w:color="auto"/>
              <w:right w:val="single" w:sz="4" w:space="0" w:color="auto"/>
            </w:tcBorders>
            <w:hideMark/>
          </w:tcPr>
          <w:p w14:paraId="15ACE299" w14:textId="77777777" w:rsidR="003467FA" w:rsidRPr="00C36EA6" w:rsidRDefault="003467FA" w:rsidP="003D7D35">
            <w:pPr>
              <w:pStyle w:val="TAH"/>
              <w:rPr>
                <w:lang w:val="fr-FR"/>
              </w:rPr>
            </w:pPr>
            <w:r w:rsidRPr="00C36EA6">
              <w:rPr>
                <w:lang w:val="fr-FR"/>
              </w:rPr>
              <w:t>U - S</w:t>
            </w:r>
          </w:p>
        </w:tc>
        <w:tc>
          <w:tcPr>
            <w:tcW w:w="2978" w:type="dxa"/>
            <w:tcBorders>
              <w:top w:val="single" w:sz="4" w:space="0" w:color="auto"/>
              <w:left w:val="single" w:sz="4" w:space="0" w:color="auto"/>
              <w:bottom w:val="single" w:sz="4" w:space="0" w:color="auto"/>
              <w:right w:val="single" w:sz="4" w:space="0" w:color="auto"/>
            </w:tcBorders>
            <w:hideMark/>
          </w:tcPr>
          <w:p w14:paraId="247DBF68" w14:textId="77777777" w:rsidR="003467FA" w:rsidRPr="00C36EA6" w:rsidRDefault="003467FA" w:rsidP="003D7D35">
            <w:pPr>
              <w:pStyle w:val="TAH"/>
              <w:rPr>
                <w:lang w:val="fr-FR"/>
              </w:rPr>
            </w:pPr>
            <w:r w:rsidRPr="00C36EA6">
              <w:rPr>
                <w:lang w:val="fr-FR"/>
              </w:rPr>
              <w:t>Message</w:t>
            </w:r>
          </w:p>
        </w:tc>
        <w:tc>
          <w:tcPr>
            <w:tcW w:w="567" w:type="dxa"/>
            <w:tcBorders>
              <w:top w:val="nil"/>
              <w:left w:val="single" w:sz="4" w:space="0" w:color="auto"/>
              <w:bottom w:val="single" w:sz="4" w:space="0" w:color="auto"/>
              <w:right w:val="single" w:sz="4" w:space="0" w:color="auto"/>
            </w:tcBorders>
          </w:tcPr>
          <w:p w14:paraId="0724B8A0" w14:textId="77777777" w:rsidR="003467FA" w:rsidRPr="00C36EA6" w:rsidRDefault="003467FA" w:rsidP="003D7D35">
            <w:pPr>
              <w:pStyle w:val="TAH"/>
              <w:rPr>
                <w:lang w:val="fr-FR"/>
              </w:rPr>
            </w:pPr>
          </w:p>
        </w:tc>
        <w:tc>
          <w:tcPr>
            <w:tcW w:w="892" w:type="dxa"/>
            <w:tcBorders>
              <w:top w:val="nil"/>
              <w:left w:val="single" w:sz="4" w:space="0" w:color="auto"/>
              <w:bottom w:val="single" w:sz="4" w:space="0" w:color="auto"/>
              <w:right w:val="single" w:sz="4" w:space="0" w:color="auto"/>
            </w:tcBorders>
          </w:tcPr>
          <w:p w14:paraId="26CB7C50" w14:textId="77777777" w:rsidR="003467FA" w:rsidRPr="00C36EA6" w:rsidRDefault="003467FA" w:rsidP="003D7D35">
            <w:pPr>
              <w:pStyle w:val="TAH"/>
              <w:rPr>
                <w:lang w:val="fr-FR"/>
              </w:rPr>
            </w:pPr>
          </w:p>
        </w:tc>
      </w:tr>
      <w:tr w:rsidR="003467FA" w:rsidRPr="00C36EA6" w14:paraId="5378F5FF" w14:textId="77777777" w:rsidTr="003D7D35">
        <w:tc>
          <w:tcPr>
            <w:tcW w:w="649" w:type="dxa"/>
            <w:tcBorders>
              <w:top w:val="single" w:sz="4" w:space="0" w:color="auto"/>
              <w:left w:val="single" w:sz="4" w:space="0" w:color="auto"/>
              <w:bottom w:val="single" w:sz="4" w:space="0" w:color="auto"/>
              <w:right w:val="single" w:sz="4" w:space="0" w:color="auto"/>
            </w:tcBorders>
            <w:hideMark/>
          </w:tcPr>
          <w:p w14:paraId="530DDA58" w14:textId="77777777" w:rsidR="003467FA" w:rsidRPr="00C36EA6" w:rsidRDefault="003467FA" w:rsidP="003D7D35">
            <w:pPr>
              <w:pStyle w:val="TAC"/>
              <w:rPr>
                <w:lang w:val="fr-FR"/>
              </w:rPr>
            </w:pPr>
            <w:r w:rsidRPr="00C36EA6">
              <w:rPr>
                <w:lang w:val="fr-FR"/>
              </w:rPr>
              <w:t>1</w:t>
            </w:r>
          </w:p>
        </w:tc>
        <w:tc>
          <w:tcPr>
            <w:tcW w:w="3970" w:type="dxa"/>
            <w:tcBorders>
              <w:top w:val="single" w:sz="4" w:space="0" w:color="auto"/>
              <w:left w:val="single" w:sz="4" w:space="0" w:color="auto"/>
              <w:bottom w:val="single" w:sz="4" w:space="0" w:color="auto"/>
              <w:right w:val="single" w:sz="4" w:space="0" w:color="auto"/>
            </w:tcBorders>
            <w:hideMark/>
          </w:tcPr>
          <w:p w14:paraId="557E4E77" w14:textId="77777777" w:rsidR="003467FA" w:rsidRPr="00C36EA6" w:rsidRDefault="003467FA" w:rsidP="003D7D35">
            <w:pPr>
              <w:pStyle w:val="TAL"/>
              <w:rPr>
                <w:lang w:val="fr-FR"/>
              </w:rPr>
            </w:pPr>
            <w:r w:rsidRPr="00C36EA6">
              <w:rPr>
                <w:lang w:val="fr-FR"/>
              </w:rPr>
              <w:t>Make the UE (MCPTT client) send an emergency alert.</w:t>
            </w:r>
          </w:p>
          <w:p w14:paraId="699505AB" w14:textId="77777777" w:rsidR="003467FA" w:rsidRPr="00C36EA6" w:rsidRDefault="003467FA" w:rsidP="003D7D35">
            <w:pPr>
              <w:pStyle w:val="TAL"/>
              <w:rPr>
                <w:lang w:val="fr-FR"/>
              </w:rPr>
            </w:pPr>
            <w:r w:rsidRPr="00C36EA6">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1507542E" w14:textId="77777777" w:rsidR="003467FA" w:rsidRPr="00C36EA6" w:rsidRDefault="003467FA" w:rsidP="003D7D35">
            <w:pPr>
              <w:pStyle w:val="TAC"/>
              <w:rPr>
                <w:lang w:val="fr-FR"/>
              </w:rPr>
            </w:pPr>
            <w:r w:rsidRPr="00C36EA6">
              <w:rPr>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55352122"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7244E692"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584E6B58" w14:textId="77777777" w:rsidR="003467FA" w:rsidRPr="00C36EA6" w:rsidRDefault="003467FA" w:rsidP="003D7D35">
            <w:pPr>
              <w:pStyle w:val="TAC"/>
              <w:rPr>
                <w:lang w:val="fr-FR"/>
              </w:rPr>
            </w:pPr>
            <w:r w:rsidRPr="00C36EA6">
              <w:rPr>
                <w:lang w:val="fr-FR"/>
              </w:rPr>
              <w:t>-</w:t>
            </w:r>
          </w:p>
        </w:tc>
      </w:tr>
      <w:tr w:rsidR="003467FA" w:rsidRPr="00C36EA6" w14:paraId="2BFA09DB" w14:textId="77777777" w:rsidTr="003D7D35">
        <w:tc>
          <w:tcPr>
            <w:tcW w:w="649" w:type="dxa"/>
            <w:tcBorders>
              <w:top w:val="single" w:sz="4" w:space="0" w:color="auto"/>
              <w:left w:val="single" w:sz="4" w:space="0" w:color="auto"/>
              <w:bottom w:val="single" w:sz="4" w:space="0" w:color="auto"/>
              <w:right w:val="single" w:sz="4" w:space="0" w:color="auto"/>
            </w:tcBorders>
            <w:hideMark/>
          </w:tcPr>
          <w:p w14:paraId="6282081C" w14:textId="77777777" w:rsidR="003467FA" w:rsidRPr="00C36EA6" w:rsidRDefault="003467FA" w:rsidP="003D7D35">
            <w:pPr>
              <w:pStyle w:val="TAC"/>
              <w:rPr>
                <w:lang w:val="fr-FR"/>
              </w:rPr>
            </w:pPr>
            <w:r w:rsidRPr="00C36EA6">
              <w:rPr>
                <w:lang w:val="fr-FR"/>
              </w:rPr>
              <w:t>2</w:t>
            </w:r>
          </w:p>
        </w:tc>
        <w:tc>
          <w:tcPr>
            <w:tcW w:w="3970" w:type="dxa"/>
            <w:tcBorders>
              <w:top w:val="single" w:sz="4" w:space="0" w:color="auto"/>
              <w:left w:val="single" w:sz="4" w:space="0" w:color="auto"/>
              <w:bottom w:val="single" w:sz="4" w:space="0" w:color="auto"/>
              <w:right w:val="single" w:sz="4" w:space="0" w:color="auto"/>
            </w:tcBorders>
            <w:hideMark/>
          </w:tcPr>
          <w:p w14:paraId="317DF729" w14:textId="77777777" w:rsidR="003467FA" w:rsidRPr="00C36EA6" w:rsidRDefault="003467FA" w:rsidP="003D7D35">
            <w:pPr>
              <w:pStyle w:val="TAL"/>
              <w:rPr>
                <w:lang w:val="fr-FR"/>
              </w:rPr>
            </w:pPr>
            <w:r w:rsidRPr="00C36EA6">
              <w:rPr>
                <w:lang w:val="fr-FR"/>
              </w:rPr>
              <w:t>Check: Does the UE (MCPTT client) correctly perform procedure 'MCX SIP MESSAGE Request - Accept CO' as described in TS 36.579-1 [2] Table 5.3.30.3-1 to request an emergency alert providing location information?</w:t>
            </w:r>
          </w:p>
        </w:tc>
        <w:tc>
          <w:tcPr>
            <w:tcW w:w="709" w:type="dxa"/>
            <w:tcBorders>
              <w:top w:val="single" w:sz="4" w:space="0" w:color="auto"/>
              <w:left w:val="single" w:sz="4" w:space="0" w:color="auto"/>
              <w:bottom w:val="single" w:sz="4" w:space="0" w:color="auto"/>
              <w:right w:val="single" w:sz="4" w:space="0" w:color="auto"/>
            </w:tcBorders>
            <w:hideMark/>
          </w:tcPr>
          <w:p w14:paraId="487FA354" w14:textId="77777777" w:rsidR="003467FA" w:rsidRPr="00C36EA6" w:rsidRDefault="003467FA" w:rsidP="003D7D35">
            <w:pPr>
              <w:pStyle w:val="TAC"/>
              <w:rPr>
                <w:lang w:val="fr-FR"/>
              </w:rPr>
            </w:pPr>
            <w:r w:rsidRPr="00C36EA6">
              <w:rPr>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63A9B9A3" w14:textId="77777777" w:rsidR="003467FA" w:rsidRPr="00C36EA6" w:rsidRDefault="003467FA" w:rsidP="003D7D35">
            <w:pPr>
              <w:pStyle w:val="TAL"/>
              <w:rPr>
                <w:lang w:val="fr-FR"/>
              </w:rPr>
            </w:pPr>
            <w:r w:rsidRPr="00C36EA6">
              <w:rPr>
                <w:rFonts w:eastAsia="MS Gothic"/>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0143802E" w14:textId="77777777" w:rsidR="003467FA" w:rsidRPr="00C36EA6" w:rsidRDefault="003467FA" w:rsidP="003D7D35">
            <w:pPr>
              <w:pStyle w:val="TAC"/>
              <w:rPr>
                <w:lang w:val="fr-FR"/>
              </w:rPr>
            </w:pPr>
            <w:r w:rsidRPr="00C36EA6">
              <w:rPr>
                <w:lang w:val="fr-FR"/>
              </w:rPr>
              <w:t>1</w:t>
            </w:r>
          </w:p>
        </w:tc>
        <w:tc>
          <w:tcPr>
            <w:tcW w:w="892" w:type="dxa"/>
            <w:tcBorders>
              <w:top w:val="single" w:sz="4" w:space="0" w:color="auto"/>
              <w:left w:val="single" w:sz="4" w:space="0" w:color="auto"/>
              <w:bottom w:val="single" w:sz="4" w:space="0" w:color="auto"/>
              <w:right w:val="single" w:sz="4" w:space="0" w:color="auto"/>
            </w:tcBorders>
            <w:hideMark/>
          </w:tcPr>
          <w:p w14:paraId="15990FA6" w14:textId="77777777" w:rsidR="003467FA" w:rsidRPr="00C36EA6" w:rsidRDefault="003467FA" w:rsidP="003D7D35">
            <w:pPr>
              <w:pStyle w:val="TAC"/>
              <w:rPr>
                <w:lang w:val="fr-FR"/>
              </w:rPr>
            </w:pPr>
            <w:r w:rsidRPr="00C36EA6">
              <w:rPr>
                <w:lang w:val="fr-FR"/>
              </w:rPr>
              <w:t>P</w:t>
            </w:r>
          </w:p>
        </w:tc>
      </w:tr>
      <w:tr w:rsidR="003467FA" w:rsidRPr="00C36EA6" w14:paraId="5BFFCD4D" w14:textId="77777777" w:rsidTr="003D7D35">
        <w:tc>
          <w:tcPr>
            <w:tcW w:w="649" w:type="dxa"/>
            <w:tcBorders>
              <w:top w:val="single" w:sz="4" w:space="0" w:color="auto"/>
              <w:left w:val="single" w:sz="4" w:space="0" w:color="auto"/>
              <w:bottom w:val="single" w:sz="4" w:space="0" w:color="auto"/>
              <w:right w:val="single" w:sz="4" w:space="0" w:color="auto"/>
            </w:tcBorders>
            <w:hideMark/>
          </w:tcPr>
          <w:p w14:paraId="3258DE87" w14:textId="77777777" w:rsidR="003467FA" w:rsidRPr="00C36EA6" w:rsidRDefault="003467FA" w:rsidP="003D7D35">
            <w:pPr>
              <w:pStyle w:val="TAC"/>
              <w:rPr>
                <w:szCs w:val="18"/>
                <w:lang w:val="fr-FR"/>
              </w:rPr>
            </w:pPr>
            <w:r w:rsidRPr="00C36EA6">
              <w:rPr>
                <w:lang w:val="fr-FR"/>
              </w:rPr>
              <w:t>3</w:t>
            </w:r>
          </w:p>
        </w:tc>
        <w:tc>
          <w:tcPr>
            <w:tcW w:w="3970" w:type="dxa"/>
            <w:tcBorders>
              <w:top w:val="single" w:sz="4" w:space="0" w:color="auto"/>
              <w:left w:val="single" w:sz="4" w:space="0" w:color="auto"/>
              <w:bottom w:val="single" w:sz="4" w:space="0" w:color="auto"/>
              <w:right w:val="single" w:sz="4" w:space="0" w:color="auto"/>
            </w:tcBorders>
            <w:hideMark/>
          </w:tcPr>
          <w:p w14:paraId="165DB993" w14:textId="77777777" w:rsidR="003467FA" w:rsidRPr="00C36EA6" w:rsidRDefault="003467FA" w:rsidP="003D7D35">
            <w:pPr>
              <w:pStyle w:val="TAL"/>
              <w:rPr>
                <w:lang w:val="fr-FR"/>
              </w:rPr>
            </w:pPr>
            <w:r w:rsidRPr="00C36EA6">
              <w:rPr>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24A4F40A" w14:textId="77777777" w:rsidR="003467FA" w:rsidRPr="00C36EA6" w:rsidRDefault="003467FA" w:rsidP="003D7D35">
            <w:pPr>
              <w:pStyle w:val="TAC"/>
              <w:rPr>
                <w:lang w:val="fr-FR"/>
              </w:rPr>
            </w:pPr>
            <w:r w:rsidRPr="00C36EA6">
              <w:rPr>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6732E53B" w14:textId="77777777" w:rsidR="003467FA" w:rsidRPr="00C36EA6" w:rsidRDefault="003467FA" w:rsidP="003D7D35">
            <w:pPr>
              <w:pStyle w:val="TAL"/>
              <w:rPr>
                <w:rFonts w:eastAsia="MS Gothic"/>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2690F678"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224C164A" w14:textId="77777777" w:rsidR="003467FA" w:rsidRPr="00C36EA6" w:rsidRDefault="003467FA" w:rsidP="003D7D35">
            <w:pPr>
              <w:pStyle w:val="TAC"/>
              <w:rPr>
                <w:lang w:val="fr-FR"/>
              </w:rPr>
            </w:pPr>
            <w:r w:rsidRPr="00C36EA6">
              <w:rPr>
                <w:lang w:val="fr-FR"/>
              </w:rPr>
              <w:t>-</w:t>
            </w:r>
          </w:p>
        </w:tc>
      </w:tr>
      <w:tr w:rsidR="003467FA" w:rsidRPr="00C36EA6" w14:paraId="774AE7D8" w14:textId="77777777" w:rsidTr="003D7D35">
        <w:tc>
          <w:tcPr>
            <w:tcW w:w="649" w:type="dxa"/>
            <w:tcBorders>
              <w:top w:val="single" w:sz="4" w:space="0" w:color="auto"/>
              <w:left w:val="single" w:sz="4" w:space="0" w:color="auto"/>
              <w:bottom w:val="single" w:sz="4" w:space="0" w:color="auto"/>
              <w:right w:val="single" w:sz="4" w:space="0" w:color="auto"/>
            </w:tcBorders>
            <w:hideMark/>
          </w:tcPr>
          <w:p w14:paraId="7F73FA8E" w14:textId="77777777" w:rsidR="003467FA" w:rsidRPr="00C36EA6" w:rsidRDefault="003467FA" w:rsidP="003D7D35">
            <w:pPr>
              <w:pStyle w:val="TAC"/>
              <w:rPr>
                <w:lang w:val="fr-FR"/>
              </w:rPr>
            </w:pPr>
            <w:r w:rsidRPr="00C36EA6">
              <w:rPr>
                <w:lang w:val="fr-FR"/>
              </w:rPr>
              <w:t>4</w:t>
            </w:r>
          </w:p>
        </w:tc>
        <w:tc>
          <w:tcPr>
            <w:tcW w:w="3970" w:type="dxa"/>
            <w:tcBorders>
              <w:top w:val="single" w:sz="4" w:space="0" w:color="auto"/>
              <w:left w:val="single" w:sz="4" w:space="0" w:color="auto"/>
              <w:bottom w:val="single" w:sz="4" w:space="0" w:color="auto"/>
              <w:right w:val="single" w:sz="4" w:space="0" w:color="auto"/>
            </w:tcBorders>
            <w:hideMark/>
          </w:tcPr>
          <w:p w14:paraId="1F6015E5" w14:textId="77777777" w:rsidR="003467FA" w:rsidRPr="00C36EA6" w:rsidRDefault="003467FA" w:rsidP="003D7D35">
            <w:pPr>
              <w:pStyle w:val="TAL"/>
              <w:rPr>
                <w:lang w:val="fr-FR"/>
              </w:rPr>
            </w:pPr>
            <w:r w:rsidRPr="00C36EA6">
              <w:rPr>
                <w:lang w:val="fr-FR"/>
              </w:rPr>
              <w:t>Make the UE (MCPTT client) cancel the emergency alert.</w:t>
            </w:r>
          </w:p>
          <w:p w14:paraId="4434B2DB" w14:textId="77777777" w:rsidR="003467FA" w:rsidRPr="00C36EA6" w:rsidRDefault="003467FA" w:rsidP="003D7D35">
            <w:pPr>
              <w:pStyle w:val="TAL"/>
              <w:rPr>
                <w:lang w:val="fr-FR"/>
              </w:rPr>
            </w:pPr>
            <w:r w:rsidRPr="00C36EA6">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34BE4C08" w14:textId="77777777" w:rsidR="003467FA" w:rsidRPr="00C36EA6" w:rsidRDefault="003467FA" w:rsidP="003D7D35">
            <w:pPr>
              <w:pStyle w:val="TAC"/>
              <w:rPr>
                <w:szCs w:val="18"/>
                <w:lang w:val="fr-FR"/>
              </w:rPr>
            </w:pPr>
            <w:r w:rsidRPr="00C36EA6">
              <w:rPr>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0377ABE5" w14:textId="77777777" w:rsidR="003467FA" w:rsidRPr="00C36EA6" w:rsidRDefault="003467FA" w:rsidP="003D7D35">
            <w:pPr>
              <w:pStyle w:val="TAL"/>
              <w:rPr>
                <w:szCs w:val="18"/>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210A33A1"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1F6B6D40" w14:textId="77777777" w:rsidR="003467FA" w:rsidRPr="00C36EA6" w:rsidRDefault="003467FA" w:rsidP="003D7D35">
            <w:pPr>
              <w:pStyle w:val="TAC"/>
              <w:rPr>
                <w:lang w:val="fr-FR"/>
              </w:rPr>
            </w:pPr>
            <w:r w:rsidRPr="00C36EA6">
              <w:rPr>
                <w:lang w:val="fr-FR"/>
              </w:rPr>
              <w:t>-</w:t>
            </w:r>
          </w:p>
        </w:tc>
      </w:tr>
      <w:tr w:rsidR="003467FA" w:rsidRPr="00C36EA6" w14:paraId="4F1FAB57" w14:textId="77777777" w:rsidTr="003D7D35">
        <w:tc>
          <w:tcPr>
            <w:tcW w:w="649" w:type="dxa"/>
            <w:tcBorders>
              <w:top w:val="single" w:sz="4" w:space="0" w:color="auto"/>
              <w:left w:val="single" w:sz="4" w:space="0" w:color="auto"/>
              <w:bottom w:val="single" w:sz="4" w:space="0" w:color="auto"/>
              <w:right w:val="single" w:sz="4" w:space="0" w:color="auto"/>
            </w:tcBorders>
            <w:hideMark/>
          </w:tcPr>
          <w:p w14:paraId="0FAD4122" w14:textId="77777777" w:rsidR="003467FA" w:rsidRPr="00C36EA6" w:rsidRDefault="003467FA" w:rsidP="003D7D35">
            <w:pPr>
              <w:pStyle w:val="TAC"/>
              <w:rPr>
                <w:lang w:val="fr-FR"/>
              </w:rPr>
            </w:pPr>
            <w:r w:rsidRPr="00C36EA6">
              <w:rPr>
                <w:lang w:val="fr-FR"/>
              </w:rPr>
              <w:t>5</w:t>
            </w:r>
          </w:p>
        </w:tc>
        <w:tc>
          <w:tcPr>
            <w:tcW w:w="3970" w:type="dxa"/>
            <w:tcBorders>
              <w:top w:val="single" w:sz="4" w:space="0" w:color="auto"/>
              <w:left w:val="single" w:sz="4" w:space="0" w:color="auto"/>
              <w:bottom w:val="single" w:sz="4" w:space="0" w:color="auto"/>
              <w:right w:val="single" w:sz="4" w:space="0" w:color="auto"/>
            </w:tcBorders>
            <w:hideMark/>
          </w:tcPr>
          <w:p w14:paraId="04A86BFA" w14:textId="77777777" w:rsidR="003467FA" w:rsidRPr="00C36EA6" w:rsidRDefault="003467FA" w:rsidP="003D7D35">
            <w:pPr>
              <w:pStyle w:val="TAL"/>
              <w:rPr>
                <w:lang w:val="fr-FR"/>
              </w:rPr>
            </w:pPr>
            <w:r w:rsidRPr="00C36EA6">
              <w:rPr>
                <w:lang w:val="fr-FR"/>
              </w:rPr>
              <w:t>Check: Does the UE (MCPTT client) correctly perform procedure 'MCX SIP MESSAGE Request - Accept CO' as described in TS 36.579-1 [2] Table 5.3.30.3-1 to cancel the emergency alert?</w:t>
            </w:r>
          </w:p>
        </w:tc>
        <w:tc>
          <w:tcPr>
            <w:tcW w:w="709" w:type="dxa"/>
            <w:tcBorders>
              <w:top w:val="single" w:sz="4" w:space="0" w:color="auto"/>
              <w:left w:val="single" w:sz="4" w:space="0" w:color="auto"/>
              <w:bottom w:val="single" w:sz="4" w:space="0" w:color="auto"/>
              <w:right w:val="single" w:sz="4" w:space="0" w:color="auto"/>
            </w:tcBorders>
            <w:hideMark/>
          </w:tcPr>
          <w:p w14:paraId="4C431941" w14:textId="77777777" w:rsidR="003467FA" w:rsidRPr="00C36EA6" w:rsidRDefault="003467FA" w:rsidP="003D7D35">
            <w:pPr>
              <w:pStyle w:val="TAC"/>
              <w:rPr>
                <w:lang w:val="fr-FR"/>
              </w:rPr>
            </w:pPr>
            <w:r w:rsidRPr="00C36EA6">
              <w:rPr>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452CBEBC" w14:textId="77777777" w:rsidR="003467FA" w:rsidRPr="00C36EA6" w:rsidRDefault="003467FA" w:rsidP="003D7D35">
            <w:pPr>
              <w:pStyle w:val="TAL"/>
              <w:rPr>
                <w:lang w:val="fr-FR"/>
              </w:rPr>
            </w:pPr>
            <w:r w:rsidRPr="00C36EA6">
              <w:rPr>
                <w:rFonts w:eastAsia="MS Gothic"/>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609E1041" w14:textId="77777777" w:rsidR="003467FA" w:rsidRPr="00C36EA6" w:rsidRDefault="003467FA" w:rsidP="003D7D35">
            <w:pPr>
              <w:pStyle w:val="TAC"/>
              <w:rPr>
                <w:lang w:val="fr-FR"/>
              </w:rPr>
            </w:pPr>
            <w:r w:rsidRPr="00C36EA6">
              <w:rPr>
                <w:lang w:val="fr-FR"/>
              </w:rPr>
              <w:t>2</w:t>
            </w:r>
          </w:p>
        </w:tc>
        <w:tc>
          <w:tcPr>
            <w:tcW w:w="892" w:type="dxa"/>
            <w:tcBorders>
              <w:top w:val="single" w:sz="4" w:space="0" w:color="auto"/>
              <w:left w:val="single" w:sz="4" w:space="0" w:color="auto"/>
              <w:bottom w:val="single" w:sz="4" w:space="0" w:color="auto"/>
              <w:right w:val="single" w:sz="4" w:space="0" w:color="auto"/>
            </w:tcBorders>
            <w:hideMark/>
          </w:tcPr>
          <w:p w14:paraId="2AE28546" w14:textId="77777777" w:rsidR="003467FA" w:rsidRPr="00C36EA6" w:rsidRDefault="003467FA" w:rsidP="003D7D35">
            <w:pPr>
              <w:pStyle w:val="TAC"/>
              <w:rPr>
                <w:lang w:val="fr-FR"/>
              </w:rPr>
            </w:pPr>
            <w:r w:rsidRPr="00C36EA6">
              <w:rPr>
                <w:lang w:val="fr-FR"/>
              </w:rPr>
              <w:t>P</w:t>
            </w:r>
          </w:p>
        </w:tc>
      </w:tr>
      <w:tr w:rsidR="003467FA" w:rsidRPr="00C36EA6" w14:paraId="5178F7EA" w14:textId="77777777" w:rsidTr="003D7D35">
        <w:tc>
          <w:tcPr>
            <w:tcW w:w="649" w:type="dxa"/>
            <w:tcBorders>
              <w:top w:val="single" w:sz="4" w:space="0" w:color="auto"/>
              <w:left w:val="single" w:sz="4" w:space="0" w:color="auto"/>
              <w:bottom w:val="single" w:sz="4" w:space="0" w:color="auto"/>
              <w:right w:val="single" w:sz="4" w:space="0" w:color="auto"/>
            </w:tcBorders>
            <w:hideMark/>
          </w:tcPr>
          <w:p w14:paraId="0CFD0B70" w14:textId="77777777" w:rsidR="003467FA" w:rsidRPr="00C36EA6" w:rsidRDefault="003467FA" w:rsidP="003D7D35">
            <w:pPr>
              <w:pStyle w:val="TAC"/>
              <w:rPr>
                <w:lang w:val="fr-FR"/>
              </w:rPr>
            </w:pPr>
            <w:r w:rsidRPr="00C36EA6">
              <w:rPr>
                <w:lang w:val="fr-FR"/>
              </w:rPr>
              <w:t>6</w:t>
            </w:r>
          </w:p>
        </w:tc>
        <w:tc>
          <w:tcPr>
            <w:tcW w:w="3970" w:type="dxa"/>
            <w:tcBorders>
              <w:top w:val="single" w:sz="4" w:space="0" w:color="auto"/>
              <w:left w:val="single" w:sz="4" w:space="0" w:color="auto"/>
              <w:bottom w:val="single" w:sz="4" w:space="0" w:color="auto"/>
              <w:right w:val="single" w:sz="4" w:space="0" w:color="auto"/>
            </w:tcBorders>
            <w:hideMark/>
          </w:tcPr>
          <w:p w14:paraId="62AC9191" w14:textId="77777777" w:rsidR="003467FA" w:rsidRPr="00C36EA6" w:rsidRDefault="003467FA" w:rsidP="003D7D35">
            <w:pPr>
              <w:pStyle w:val="TAL"/>
              <w:rPr>
                <w:lang w:val="fr-FR"/>
              </w:rPr>
            </w:pPr>
            <w:r w:rsidRPr="00C36EA6">
              <w:rPr>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11594544" w14:textId="77777777" w:rsidR="003467FA" w:rsidRPr="00C36EA6" w:rsidRDefault="003467FA" w:rsidP="003D7D35">
            <w:pPr>
              <w:pStyle w:val="TAC"/>
              <w:rPr>
                <w:lang w:val="fr-FR"/>
              </w:rPr>
            </w:pPr>
            <w:r w:rsidRPr="00C36EA6">
              <w:rPr>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28C2F029" w14:textId="77777777" w:rsidR="003467FA" w:rsidRPr="00C36EA6" w:rsidRDefault="003467FA" w:rsidP="003D7D35">
            <w:pPr>
              <w:pStyle w:val="TAL"/>
              <w:rPr>
                <w:rFonts w:eastAsia="MS Gothic"/>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5984200C"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3CCE4D51" w14:textId="77777777" w:rsidR="003467FA" w:rsidRPr="00C36EA6" w:rsidRDefault="003467FA" w:rsidP="003D7D35">
            <w:pPr>
              <w:pStyle w:val="TAC"/>
              <w:rPr>
                <w:lang w:val="fr-FR"/>
              </w:rPr>
            </w:pPr>
            <w:r w:rsidRPr="00C36EA6">
              <w:rPr>
                <w:lang w:val="fr-FR"/>
              </w:rPr>
              <w:t>-</w:t>
            </w:r>
          </w:p>
        </w:tc>
      </w:tr>
      <w:tr w:rsidR="003467FA" w:rsidRPr="00C36EA6" w14:paraId="266735DC" w14:textId="77777777" w:rsidTr="003D7D35">
        <w:tc>
          <w:tcPr>
            <w:tcW w:w="9765" w:type="dxa"/>
            <w:gridSpan w:val="6"/>
            <w:tcBorders>
              <w:top w:val="single" w:sz="4" w:space="0" w:color="auto"/>
              <w:left w:val="single" w:sz="4" w:space="0" w:color="auto"/>
              <w:bottom w:val="single" w:sz="4" w:space="0" w:color="auto"/>
              <w:right w:val="single" w:sz="4" w:space="0" w:color="auto"/>
            </w:tcBorders>
            <w:hideMark/>
          </w:tcPr>
          <w:p w14:paraId="28CB9D88" w14:textId="77777777" w:rsidR="003467FA" w:rsidRPr="00C36EA6" w:rsidRDefault="003467FA" w:rsidP="003D7D35">
            <w:pPr>
              <w:pStyle w:val="TAN"/>
              <w:rPr>
                <w:lang w:val="fr-FR"/>
              </w:rPr>
            </w:pPr>
            <w:r w:rsidRPr="00C36EA6">
              <w:rPr>
                <w:lang w:val="fr-FR"/>
              </w:rPr>
              <w:t>NOTE 1:</w:t>
            </w:r>
            <w:r w:rsidRPr="00C36EA6">
              <w:rPr>
                <w:lang w:val="fr-FR"/>
              </w:rPr>
              <w:tab/>
              <w:t>This is expected to be done via a suitable implementation dependent MMI.</w:t>
            </w:r>
          </w:p>
        </w:tc>
      </w:tr>
    </w:tbl>
    <w:p w14:paraId="608A0F63" w14:textId="77777777" w:rsidR="003467FA" w:rsidRPr="00C36EA6" w:rsidRDefault="003467FA" w:rsidP="003467FA"/>
    <w:p w14:paraId="2B7D3A55" w14:textId="77777777" w:rsidR="003467FA" w:rsidRPr="00C36EA6" w:rsidRDefault="003467FA" w:rsidP="003467FA">
      <w:pPr>
        <w:pStyle w:val="H6"/>
      </w:pPr>
      <w:r w:rsidRPr="00C36EA6">
        <w:lastRenderedPageBreak/>
        <w:t>6.1.1.15.3.3</w:t>
      </w:r>
      <w:r w:rsidRPr="00C36EA6">
        <w:tab/>
        <w:t>Specific message contents</w:t>
      </w:r>
    </w:p>
    <w:p w14:paraId="7E33A1E5" w14:textId="77777777" w:rsidR="003467FA" w:rsidRPr="00C36EA6" w:rsidRDefault="003467FA" w:rsidP="003467FA">
      <w:pPr>
        <w:pStyle w:val="TH"/>
      </w:pPr>
      <w:r w:rsidRPr="00C36EA6">
        <w:t>Table 6.1.1.15.3.3-1: SIP MESSAGE from the UE (step 2, Table 6.1.1.15.3.2-1;</w:t>
      </w:r>
      <w:r w:rsidRPr="00C36EA6">
        <w:br/>
        <w:t>step 2, TS 36.579-1 [2] Table 5.3.30.3-1)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3467FA" w:rsidRPr="00C36EA6" w14:paraId="5634395E"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1DD6D849" w14:textId="77777777" w:rsidR="003467FA" w:rsidRPr="00C36EA6" w:rsidRDefault="003467FA" w:rsidP="003D7D35">
            <w:pPr>
              <w:pStyle w:val="TAL"/>
              <w:rPr>
                <w:lang w:val="fr-FR"/>
              </w:rPr>
            </w:pPr>
            <w:r w:rsidRPr="00C36EA6">
              <w:rPr>
                <w:lang w:val="fr-FR"/>
              </w:rPr>
              <w:t>Derivation Path: TS 36.579-1 [2], Table 5.5.2.7.1-1, condition LOCATION_REPORT</w:t>
            </w:r>
          </w:p>
        </w:tc>
      </w:tr>
      <w:tr w:rsidR="003467FA" w:rsidRPr="00C36EA6" w14:paraId="24EA30B2" w14:textId="77777777" w:rsidTr="003D7D35">
        <w:tc>
          <w:tcPr>
            <w:tcW w:w="2551" w:type="dxa"/>
            <w:tcBorders>
              <w:top w:val="single" w:sz="4" w:space="0" w:color="auto"/>
              <w:left w:val="single" w:sz="4" w:space="0" w:color="auto"/>
              <w:bottom w:val="single" w:sz="4" w:space="0" w:color="auto"/>
              <w:right w:val="single" w:sz="4" w:space="0" w:color="auto"/>
            </w:tcBorders>
            <w:hideMark/>
          </w:tcPr>
          <w:p w14:paraId="2C89A49D" w14:textId="77777777" w:rsidR="003467FA" w:rsidRPr="00C36EA6" w:rsidRDefault="003467FA" w:rsidP="003D7D35">
            <w:pPr>
              <w:pStyle w:val="TAH"/>
              <w:rPr>
                <w:lang w:val="fr-FR"/>
              </w:rPr>
            </w:pPr>
            <w:r w:rsidRPr="00C36EA6">
              <w:rPr>
                <w:lang w:val="fr-FR"/>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77CF03B" w14:textId="77777777" w:rsidR="003467FA" w:rsidRPr="00C36EA6" w:rsidRDefault="003467FA" w:rsidP="003D7D35">
            <w:pPr>
              <w:pStyle w:val="TAH"/>
              <w:rPr>
                <w:lang w:val="fr-FR"/>
              </w:rPr>
            </w:pPr>
            <w:r w:rsidRPr="00C36EA6">
              <w:rPr>
                <w:lang w:val="fr-FR"/>
              </w:rPr>
              <w:t>Value/remark</w:t>
            </w:r>
          </w:p>
        </w:tc>
        <w:tc>
          <w:tcPr>
            <w:tcW w:w="1985" w:type="dxa"/>
            <w:tcBorders>
              <w:top w:val="single" w:sz="4" w:space="0" w:color="auto"/>
              <w:left w:val="single" w:sz="4" w:space="0" w:color="auto"/>
              <w:bottom w:val="single" w:sz="4" w:space="0" w:color="auto"/>
              <w:right w:val="single" w:sz="4" w:space="0" w:color="auto"/>
            </w:tcBorders>
            <w:hideMark/>
          </w:tcPr>
          <w:p w14:paraId="4F18CF10" w14:textId="77777777" w:rsidR="003467FA" w:rsidRPr="00C36EA6" w:rsidRDefault="003467FA" w:rsidP="003D7D35">
            <w:pPr>
              <w:pStyle w:val="TAH"/>
              <w:rPr>
                <w:lang w:val="fr-FR"/>
              </w:rPr>
            </w:pPr>
            <w:r w:rsidRPr="00C36EA6">
              <w:rPr>
                <w:lang w:val="fr-FR"/>
              </w:rPr>
              <w:t>Comment</w:t>
            </w:r>
          </w:p>
        </w:tc>
        <w:tc>
          <w:tcPr>
            <w:tcW w:w="1417" w:type="dxa"/>
            <w:tcBorders>
              <w:top w:val="single" w:sz="4" w:space="0" w:color="auto"/>
              <w:left w:val="single" w:sz="4" w:space="0" w:color="auto"/>
              <w:bottom w:val="single" w:sz="4" w:space="0" w:color="auto"/>
              <w:right w:val="single" w:sz="4" w:space="0" w:color="auto"/>
            </w:tcBorders>
            <w:hideMark/>
          </w:tcPr>
          <w:p w14:paraId="05CC8B88" w14:textId="77777777" w:rsidR="003467FA" w:rsidRPr="00C36EA6" w:rsidRDefault="003467FA" w:rsidP="003D7D35">
            <w:pPr>
              <w:pStyle w:val="TAH"/>
              <w:rPr>
                <w:lang w:val="fr-FR"/>
              </w:rPr>
            </w:pPr>
            <w:r w:rsidRPr="00C36EA6">
              <w:rPr>
                <w:lang w:val="fr-FR"/>
              </w:rPr>
              <w:t>Reference</w:t>
            </w:r>
          </w:p>
        </w:tc>
        <w:tc>
          <w:tcPr>
            <w:tcW w:w="1418" w:type="dxa"/>
            <w:tcBorders>
              <w:top w:val="single" w:sz="4" w:space="0" w:color="auto"/>
              <w:left w:val="single" w:sz="4" w:space="0" w:color="auto"/>
              <w:bottom w:val="single" w:sz="4" w:space="0" w:color="auto"/>
              <w:right w:val="single" w:sz="4" w:space="0" w:color="auto"/>
            </w:tcBorders>
            <w:hideMark/>
          </w:tcPr>
          <w:p w14:paraId="13119768" w14:textId="77777777" w:rsidR="003467FA" w:rsidRPr="00C36EA6" w:rsidRDefault="003467FA" w:rsidP="003D7D35">
            <w:pPr>
              <w:pStyle w:val="TAH"/>
              <w:rPr>
                <w:lang w:val="fr-FR"/>
              </w:rPr>
            </w:pPr>
            <w:r w:rsidRPr="00C36EA6">
              <w:rPr>
                <w:lang w:val="fr-FR"/>
              </w:rPr>
              <w:t>Condition</w:t>
            </w:r>
          </w:p>
        </w:tc>
      </w:tr>
      <w:tr w:rsidR="003467FA" w:rsidRPr="00C36EA6" w14:paraId="41E4CC55" w14:textId="77777777" w:rsidTr="003D7D35">
        <w:tc>
          <w:tcPr>
            <w:tcW w:w="2551" w:type="dxa"/>
            <w:tcBorders>
              <w:top w:val="single" w:sz="4" w:space="0" w:color="auto"/>
              <w:left w:val="single" w:sz="4" w:space="0" w:color="auto"/>
              <w:bottom w:val="single" w:sz="4" w:space="0" w:color="auto"/>
              <w:right w:val="single" w:sz="4" w:space="0" w:color="auto"/>
            </w:tcBorders>
            <w:vAlign w:val="center"/>
            <w:hideMark/>
          </w:tcPr>
          <w:p w14:paraId="475AF42E" w14:textId="77777777" w:rsidR="003467FA" w:rsidRPr="002C79AA" w:rsidRDefault="003467FA" w:rsidP="003D7D35">
            <w:pPr>
              <w:pStyle w:val="TAL"/>
              <w:rPr>
                <w:b/>
                <w:lang w:val="fr-FR"/>
              </w:rPr>
            </w:pPr>
            <w:r w:rsidRPr="002C79AA">
              <w:rPr>
                <w:b/>
                <w:lang w:val="fr-FR"/>
              </w:rPr>
              <w:t>Message-body</w:t>
            </w:r>
          </w:p>
        </w:tc>
        <w:tc>
          <w:tcPr>
            <w:tcW w:w="2268" w:type="dxa"/>
            <w:tcBorders>
              <w:top w:val="single" w:sz="4" w:space="0" w:color="auto"/>
              <w:left w:val="single" w:sz="4" w:space="0" w:color="auto"/>
              <w:bottom w:val="single" w:sz="4" w:space="0" w:color="auto"/>
              <w:right w:val="single" w:sz="4" w:space="0" w:color="auto"/>
            </w:tcBorders>
          </w:tcPr>
          <w:p w14:paraId="0756688C" w14:textId="77777777" w:rsidR="003467FA" w:rsidRPr="00C36EA6"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tcPr>
          <w:p w14:paraId="18F5828D" w14:textId="77777777" w:rsidR="003467FA" w:rsidRPr="00C36EA6" w:rsidRDefault="003467FA" w:rsidP="003D7D35">
            <w:pPr>
              <w:pStyle w:val="TAL"/>
              <w:rPr>
                <w:lang w:val="fr-FR"/>
              </w:rPr>
            </w:pPr>
          </w:p>
        </w:tc>
        <w:tc>
          <w:tcPr>
            <w:tcW w:w="1417" w:type="dxa"/>
            <w:tcBorders>
              <w:top w:val="single" w:sz="4" w:space="0" w:color="auto"/>
              <w:left w:val="single" w:sz="4" w:space="0" w:color="auto"/>
              <w:bottom w:val="single" w:sz="4" w:space="0" w:color="auto"/>
              <w:right w:val="single" w:sz="4" w:space="0" w:color="auto"/>
            </w:tcBorders>
          </w:tcPr>
          <w:p w14:paraId="1D9E1DD6"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55EB6093" w14:textId="77777777" w:rsidR="003467FA" w:rsidRPr="00C36EA6" w:rsidRDefault="003467FA" w:rsidP="003D7D35">
            <w:pPr>
              <w:pStyle w:val="TAL"/>
              <w:rPr>
                <w:lang w:val="fr-FR"/>
              </w:rPr>
            </w:pPr>
          </w:p>
        </w:tc>
      </w:tr>
      <w:tr w:rsidR="003467FA" w:rsidRPr="00C36EA6" w14:paraId="0C9E2C30" w14:textId="77777777" w:rsidTr="003D7D35">
        <w:tc>
          <w:tcPr>
            <w:tcW w:w="2551" w:type="dxa"/>
            <w:tcBorders>
              <w:top w:val="single" w:sz="4" w:space="0" w:color="auto"/>
              <w:left w:val="single" w:sz="4" w:space="0" w:color="auto"/>
              <w:bottom w:val="single" w:sz="4" w:space="0" w:color="auto"/>
              <w:right w:val="single" w:sz="4" w:space="0" w:color="auto"/>
            </w:tcBorders>
            <w:vAlign w:val="center"/>
            <w:hideMark/>
          </w:tcPr>
          <w:p w14:paraId="017FA60F" w14:textId="77777777" w:rsidR="003467FA" w:rsidRPr="00C36EA6" w:rsidRDefault="003467FA" w:rsidP="003D7D35">
            <w:pPr>
              <w:pStyle w:val="TAL"/>
              <w:rPr>
                <w:b/>
                <w:lang w:val="fr-FR"/>
              </w:rPr>
            </w:pPr>
            <w:r w:rsidRPr="00C36EA6">
              <w:rPr>
                <w:lang w:val="fr-FR"/>
              </w:rP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19124460" w14:textId="77777777" w:rsidR="003467FA" w:rsidRPr="00C36EA6"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hideMark/>
          </w:tcPr>
          <w:p w14:paraId="6CD5CFD2" w14:textId="77777777" w:rsidR="003467FA" w:rsidRPr="002C79AA" w:rsidRDefault="003467FA" w:rsidP="003D7D35">
            <w:pPr>
              <w:pStyle w:val="TAL"/>
              <w:rPr>
                <w:b/>
                <w:lang w:val="fr-FR"/>
              </w:rPr>
            </w:pPr>
            <w:r w:rsidRPr="002C79AA">
              <w:rPr>
                <w:b/>
                <w:lang w:val="fr-FR"/>
              </w:rPr>
              <w:t>MCPTT-Info</w:t>
            </w:r>
          </w:p>
        </w:tc>
        <w:tc>
          <w:tcPr>
            <w:tcW w:w="1417" w:type="dxa"/>
            <w:tcBorders>
              <w:top w:val="single" w:sz="4" w:space="0" w:color="auto"/>
              <w:left w:val="single" w:sz="4" w:space="0" w:color="auto"/>
              <w:bottom w:val="single" w:sz="4" w:space="0" w:color="auto"/>
              <w:right w:val="single" w:sz="4" w:space="0" w:color="auto"/>
            </w:tcBorders>
          </w:tcPr>
          <w:p w14:paraId="6192926D"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vAlign w:val="bottom"/>
          </w:tcPr>
          <w:p w14:paraId="4F084DD1" w14:textId="77777777" w:rsidR="003467FA" w:rsidRPr="00C36EA6" w:rsidRDefault="003467FA" w:rsidP="003D7D35">
            <w:pPr>
              <w:pStyle w:val="TAL"/>
              <w:rPr>
                <w:lang w:val="fr-FR"/>
              </w:rPr>
            </w:pPr>
          </w:p>
        </w:tc>
      </w:tr>
      <w:tr w:rsidR="003467FA" w:rsidRPr="00C36EA6" w14:paraId="47FE2EC1" w14:textId="77777777" w:rsidTr="003D7D35">
        <w:tc>
          <w:tcPr>
            <w:tcW w:w="2551" w:type="dxa"/>
            <w:tcBorders>
              <w:top w:val="single" w:sz="4" w:space="0" w:color="auto"/>
              <w:left w:val="single" w:sz="4" w:space="0" w:color="auto"/>
              <w:bottom w:val="single" w:sz="4" w:space="0" w:color="auto"/>
              <w:right w:val="single" w:sz="4" w:space="0" w:color="auto"/>
            </w:tcBorders>
            <w:vAlign w:val="center"/>
            <w:hideMark/>
          </w:tcPr>
          <w:p w14:paraId="2B11D813" w14:textId="77777777" w:rsidR="003467FA" w:rsidRPr="00C36EA6" w:rsidRDefault="003467FA" w:rsidP="003D7D35">
            <w:pPr>
              <w:pStyle w:val="TAL"/>
              <w:rPr>
                <w:lang w:val="fr-FR"/>
              </w:rPr>
            </w:pPr>
            <w:r w:rsidRPr="00C36EA6">
              <w:rPr>
                <w:lang w:val="fr-FR"/>
              </w:rP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69B11F0" w14:textId="77777777" w:rsidR="003467FA" w:rsidRPr="00C36EA6" w:rsidRDefault="003467FA" w:rsidP="003D7D35">
            <w:pPr>
              <w:pStyle w:val="TAL"/>
              <w:rPr>
                <w:lang w:val="fr-FR"/>
              </w:rPr>
            </w:pPr>
            <w:r w:rsidRPr="00C36EA6">
              <w:rPr>
                <w:lang w:val="fr-FR"/>
              </w:rPr>
              <w:t xml:space="preserve">MCPTT-Info as described in Table </w:t>
            </w:r>
            <w:r w:rsidRPr="00C36EA6">
              <w:rPr>
                <w:lang w:val="fr-FR" w:eastAsia="x-none"/>
              </w:rPr>
              <w:t>6.1.1.15.3.3-1B</w:t>
            </w:r>
          </w:p>
        </w:tc>
        <w:tc>
          <w:tcPr>
            <w:tcW w:w="1985" w:type="dxa"/>
            <w:tcBorders>
              <w:top w:val="single" w:sz="4" w:space="0" w:color="auto"/>
              <w:left w:val="single" w:sz="4" w:space="0" w:color="auto"/>
              <w:bottom w:val="single" w:sz="4" w:space="0" w:color="auto"/>
              <w:right w:val="single" w:sz="4" w:space="0" w:color="auto"/>
            </w:tcBorders>
          </w:tcPr>
          <w:p w14:paraId="660C1780" w14:textId="77777777" w:rsidR="003467FA" w:rsidRPr="00C36EA6" w:rsidRDefault="003467FA" w:rsidP="003D7D35">
            <w:pPr>
              <w:pStyle w:val="TAL"/>
              <w:rPr>
                <w:lang w:val="fr-FR"/>
              </w:rPr>
            </w:pPr>
          </w:p>
        </w:tc>
        <w:tc>
          <w:tcPr>
            <w:tcW w:w="1417" w:type="dxa"/>
            <w:tcBorders>
              <w:top w:val="single" w:sz="4" w:space="0" w:color="auto"/>
              <w:left w:val="single" w:sz="4" w:space="0" w:color="auto"/>
              <w:bottom w:val="single" w:sz="4" w:space="0" w:color="auto"/>
              <w:right w:val="single" w:sz="4" w:space="0" w:color="auto"/>
            </w:tcBorders>
          </w:tcPr>
          <w:p w14:paraId="78EE783E"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6F87CE31" w14:textId="77777777" w:rsidR="003467FA" w:rsidRPr="00C36EA6" w:rsidRDefault="003467FA" w:rsidP="003D7D35">
            <w:pPr>
              <w:pStyle w:val="TAL"/>
              <w:rPr>
                <w:lang w:val="fr-FR"/>
              </w:rPr>
            </w:pPr>
          </w:p>
        </w:tc>
      </w:tr>
      <w:tr w:rsidR="003467FA" w:rsidRPr="00C36EA6" w14:paraId="02C11ACC" w14:textId="77777777" w:rsidTr="003D7D35">
        <w:tc>
          <w:tcPr>
            <w:tcW w:w="2551" w:type="dxa"/>
            <w:tcBorders>
              <w:top w:val="single" w:sz="4" w:space="0" w:color="auto"/>
              <w:left w:val="single" w:sz="4" w:space="0" w:color="auto"/>
              <w:bottom w:val="single" w:sz="4" w:space="0" w:color="auto"/>
              <w:right w:val="single" w:sz="4" w:space="0" w:color="auto"/>
            </w:tcBorders>
            <w:vAlign w:val="center"/>
            <w:hideMark/>
          </w:tcPr>
          <w:p w14:paraId="7D546CD0" w14:textId="77777777" w:rsidR="003467FA" w:rsidRPr="00C36EA6" w:rsidRDefault="003467FA" w:rsidP="003D7D35">
            <w:pPr>
              <w:pStyle w:val="TAL"/>
              <w:rPr>
                <w:lang w:val="fr-FR"/>
              </w:rPr>
            </w:pPr>
            <w:r w:rsidRPr="00C36EA6">
              <w:rPr>
                <w:lang w:val="fr-FR"/>
              </w:rPr>
              <w:t xml:space="preserve">  MIME body part</w:t>
            </w:r>
          </w:p>
        </w:tc>
        <w:tc>
          <w:tcPr>
            <w:tcW w:w="2268" w:type="dxa"/>
            <w:tcBorders>
              <w:top w:val="single" w:sz="4" w:space="0" w:color="auto"/>
              <w:left w:val="single" w:sz="4" w:space="0" w:color="auto"/>
              <w:bottom w:val="single" w:sz="4" w:space="0" w:color="auto"/>
              <w:right w:val="single" w:sz="4" w:space="0" w:color="auto"/>
            </w:tcBorders>
          </w:tcPr>
          <w:p w14:paraId="2ADF6B70" w14:textId="77777777" w:rsidR="003467FA" w:rsidRPr="00C36EA6"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hideMark/>
          </w:tcPr>
          <w:p w14:paraId="58297589" w14:textId="77777777" w:rsidR="003467FA" w:rsidRPr="002C79AA" w:rsidRDefault="003467FA" w:rsidP="003D7D35">
            <w:pPr>
              <w:pStyle w:val="TAL"/>
              <w:rPr>
                <w:b/>
                <w:lang w:val="fr-FR"/>
              </w:rPr>
            </w:pPr>
            <w:r w:rsidRPr="002C79AA">
              <w:rPr>
                <w:b/>
                <w:lang w:val="fr-FR"/>
              </w:rPr>
              <w:t>Location-info</w:t>
            </w:r>
          </w:p>
        </w:tc>
        <w:tc>
          <w:tcPr>
            <w:tcW w:w="1417" w:type="dxa"/>
            <w:tcBorders>
              <w:top w:val="single" w:sz="4" w:space="0" w:color="auto"/>
              <w:left w:val="single" w:sz="4" w:space="0" w:color="auto"/>
              <w:bottom w:val="single" w:sz="4" w:space="0" w:color="auto"/>
              <w:right w:val="single" w:sz="4" w:space="0" w:color="auto"/>
            </w:tcBorders>
          </w:tcPr>
          <w:p w14:paraId="498EFE68"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0DC2BC5E" w14:textId="77777777" w:rsidR="003467FA" w:rsidRPr="00C36EA6" w:rsidRDefault="003467FA" w:rsidP="003D7D35">
            <w:pPr>
              <w:pStyle w:val="TAL"/>
              <w:rPr>
                <w:lang w:val="fr-FR"/>
              </w:rPr>
            </w:pPr>
          </w:p>
        </w:tc>
      </w:tr>
      <w:tr w:rsidR="003467FA" w:rsidRPr="00C36EA6" w14:paraId="2F7EFDA6" w14:textId="77777777" w:rsidTr="003D7D35">
        <w:tc>
          <w:tcPr>
            <w:tcW w:w="2551" w:type="dxa"/>
            <w:tcBorders>
              <w:top w:val="single" w:sz="4" w:space="0" w:color="auto"/>
              <w:left w:val="single" w:sz="4" w:space="0" w:color="auto"/>
              <w:bottom w:val="single" w:sz="4" w:space="0" w:color="auto"/>
              <w:right w:val="single" w:sz="4" w:space="0" w:color="auto"/>
            </w:tcBorders>
            <w:vAlign w:val="center"/>
            <w:hideMark/>
          </w:tcPr>
          <w:p w14:paraId="452DC3E0" w14:textId="77777777" w:rsidR="003467FA" w:rsidRPr="00C36EA6" w:rsidRDefault="003467FA" w:rsidP="003D7D35">
            <w:pPr>
              <w:pStyle w:val="TAL"/>
              <w:rPr>
                <w:lang w:val="fr-FR"/>
              </w:rPr>
            </w:pPr>
            <w:r w:rsidRPr="00C36EA6">
              <w:rPr>
                <w:lang w:val="fr-FR"/>
              </w:rPr>
              <w:t xml:space="preserve">    MIME-part-body</w:t>
            </w:r>
          </w:p>
        </w:tc>
        <w:tc>
          <w:tcPr>
            <w:tcW w:w="2268" w:type="dxa"/>
            <w:tcBorders>
              <w:top w:val="single" w:sz="4" w:space="0" w:color="auto"/>
              <w:left w:val="single" w:sz="4" w:space="0" w:color="auto"/>
              <w:bottom w:val="single" w:sz="4" w:space="0" w:color="auto"/>
              <w:right w:val="single" w:sz="4" w:space="0" w:color="auto"/>
            </w:tcBorders>
            <w:hideMark/>
          </w:tcPr>
          <w:p w14:paraId="07C031F6" w14:textId="77777777" w:rsidR="003467FA" w:rsidRPr="00C36EA6" w:rsidRDefault="003467FA" w:rsidP="003D7D35">
            <w:pPr>
              <w:pStyle w:val="TAL"/>
              <w:rPr>
                <w:lang w:val="fr-FR"/>
              </w:rPr>
            </w:pPr>
            <w:r w:rsidRPr="00C36EA6">
              <w:rPr>
                <w:lang w:val="fr-FR"/>
              </w:rPr>
              <w:t xml:space="preserve">Location-info as described in Table </w:t>
            </w:r>
            <w:r w:rsidRPr="00C36EA6">
              <w:rPr>
                <w:lang w:val="fr-FR" w:eastAsia="x-none"/>
              </w:rPr>
              <w:t>6.1.1.15.3.3-1A</w:t>
            </w:r>
          </w:p>
        </w:tc>
        <w:tc>
          <w:tcPr>
            <w:tcW w:w="1985" w:type="dxa"/>
            <w:tcBorders>
              <w:top w:val="single" w:sz="4" w:space="0" w:color="auto"/>
              <w:left w:val="single" w:sz="4" w:space="0" w:color="auto"/>
              <w:bottom w:val="single" w:sz="4" w:space="0" w:color="auto"/>
              <w:right w:val="single" w:sz="4" w:space="0" w:color="auto"/>
            </w:tcBorders>
          </w:tcPr>
          <w:p w14:paraId="73495CB7" w14:textId="77777777" w:rsidR="003467FA" w:rsidRPr="00C36EA6" w:rsidRDefault="003467FA" w:rsidP="003D7D35">
            <w:pPr>
              <w:pStyle w:val="TAL"/>
              <w:rPr>
                <w:lang w:val="fr-FR"/>
              </w:rPr>
            </w:pPr>
          </w:p>
        </w:tc>
        <w:tc>
          <w:tcPr>
            <w:tcW w:w="1417" w:type="dxa"/>
            <w:tcBorders>
              <w:top w:val="single" w:sz="4" w:space="0" w:color="auto"/>
              <w:left w:val="single" w:sz="4" w:space="0" w:color="auto"/>
              <w:bottom w:val="single" w:sz="4" w:space="0" w:color="auto"/>
              <w:right w:val="single" w:sz="4" w:space="0" w:color="auto"/>
            </w:tcBorders>
          </w:tcPr>
          <w:p w14:paraId="6076DB14"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4ABF7F2F" w14:textId="77777777" w:rsidR="003467FA" w:rsidRPr="00C36EA6" w:rsidRDefault="003467FA" w:rsidP="003D7D35">
            <w:pPr>
              <w:pStyle w:val="TAL"/>
              <w:rPr>
                <w:lang w:val="fr-FR"/>
              </w:rPr>
            </w:pPr>
          </w:p>
        </w:tc>
      </w:tr>
    </w:tbl>
    <w:p w14:paraId="35D59F66" w14:textId="77777777" w:rsidR="003467FA" w:rsidRPr="00C36EA6" w:rsidRDefault="003467FA" w:rsidP="003467FA"/>
    <w:p w14:paraId="5F50DA94" w14:textId="77777777" w:rsidR="003467FA" w:rsidRPr="00C36EA6" w:rsidRDefault="003467FA" w:rsidP="003467FA">
      <w:pPr>
        <w:pStyle w:val="TH"/>
      </w:pPr>
      <w:r w:rsidRPr="00C36EA6">
        <w:t>Table 6.1.1.15.3.3-1A: Location-Info in SIP MESSAGE (Table 6.1.1.15.3.3-1)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C36EA6" w14:paraId="5965A92F"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3BDE4764" w14:textId="77777777" w:rsidR="003467FA" w:rsidRPr="00C36EA6" w:rsidRDefault="003467FA" w:rsidP="003D7D35">
            <w:pPr>
              <w:pStyle w:val="TAL"/>
              <w:rPr>
                <w:szCs w:val="18"/>
                <w:lang w:val="fr-FR"/>
              </w:rPr>
            </w:pPr>
            <w:r w:rsidRPr="00C36EA6">
              <w:rPr>
                <w:lang w:val="fr-FR"/>
              </w:rPr>
              <w:t>Derivation Path: TS 36.579-1 [2], Table 5.5.3.4.1-1</w:t>
            </w:r>
          </w:p>
        </w:tc>
      </w:tr>
      <w:tr w:rsidR="003467FA" w:rsidRPr="00C36EA6" w14:paraId="6AB605F8"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2C185275" w14:textId="77777777" w:rsidR="003467FA" w:rsidRPr="00C36EA6" w:rsidRDefault="003467FA" w:rsidP="003D7D35">
            <w:pPr>
              <w:pStyle w:val="TAH"/>
              <w:rPr>
                <w:lang w:val="fr-FR"/>
              </w:rPr>
            </w:pPr>
            <w:r w:rsidRPr="00C36EA6">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C2018F0" w14:textId="77777777" w:rsidR="003467FA" w:rsidRPr="00C36EA6" w:rsidRDefault="003467FA" w:rsidP="003D7D35">
            <w:pPr>
              <w:pStyle w:val="TAH"/>
              <w:rPr>
                <w:lang w:val="fr-FR"/>
              </w:rPr>
            </w:pPr>
            <w:r w:rsidRPr="00C36EA6">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6697F23" w14:textId="77777777" w:rsidR="003467FA" w:rsidRPr="00C36EA6" w:rsidRDefault="003467FA" w:rsidP="003D7D35">
            <w:pPr>
              <w:pStyle w:val="TAH"/>
              <w:rPr>
                <w:lang w:val="fr-FR"/>
              </w:rPr>
            </w:pPr>
            <w:r w:rsidRPr="00C36EA6">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083F344A" w14:textId="77777777" w:rsidR="003467FA" w:rsidRPr="00C36EA6" w:rsidRDefault="003467FA" w:rsidP="003D7D35">
            <w:pPr>
              <w:pStyle w:val="TAH"/>
              <w:rPr>
                <w:lang w:val="fr-FR"/>
              </w:rPr>
            </w:pPr>
            <w:r w:rsidRPr="00C36EA6">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7BC5B4CD" w14:textId="77777777" w:rsidR="003467FA" w:rsidRPr="00C36EA6" w:rsidRDefault="003467FA" w:rsidP="003D7D35">
            <w:pPr>
              <w:pStyle w:val="TAH"/>
              <w:rPr>
                <w:lang w:val="fr-FR"/>
              </w:rPr>
            </w:pPr>
            <w:r w:rsidRPr="00C36EA6">
              <w:rPr>
                <w:lang w:val="fr-FR"/>
              </w:rPr>
              <w:t>Condition</w:t>
            </w:r>
          </w:p>
        </w:tc>
      </w:tr>
      <w:tr w:rsidR="003467FA" w:rsidRPr="00C36EA6" w14:paraId="2339F657"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40FF1B4" w14:textId="77777777" w:rsidR="003467FA" w:rsidRPr="00C36EA6" w:rsidRDefault="003467FA" w:rsidP="003D7D35">
            <w:pPr>
              <w:pStyle w:val="TAL"/>
              <w:rPr>
                <w:lang w:val="fr-FR"/>
              </w:rPr>
            </w:pPr>
            <w:r w:rsidRPr="00C36EA6">
              <w:rPr>
                <w:lang w:val="fr-FR"/>
              </w:rPr>
              <w:t>location-info</w:t>
            </w:r>
          </w:p>
        </w:tc>
        <w:tc>
          <w:tcPr>
            <w:tcW w:w="2126" w:type="dxa"/>
            <w:tcBorders>
              <w:top w:val="single" w:sz="4" w:space="0" w:color="auto"/>
              <w:left w:val="single" w:sz="4" w:space="0" w:color="auto"/>
              <w:bottom w:val="single" w:sz="4" w:space="0" w:color="auto"/>
              <w:right w:val="single" w:sz="4" w:space="0" w:color="auto"/>
            </w:tcBorders>
          </w:tcPr>
          <w:p w14:paraId="52B874D6" w14:textId="77777777" w:rsidR="003467FA" w:rsidRPr="00C36EA6"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0967058B"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504C6A21"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1E905C84" w14:textId="77777777" w:rsidR="003467FA" w:rsidRPr="00C36EA6" w:rsidRDefault="003467FA" w:rsidP="003D7D35">
            <w:pPr>
              <w:pStyle w:val="TAL"/>
              <w:rPr>
                <w:lang w:val="fr-FR"/>
              </w:rPr>
            </w:pPr>
          </w:p>
        </w:tc>
      </w:tr>
      <w:tr w:rsidR="003467FA" w:rsidRPr="00C36EA6" w14:paraId="783C5D28"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01AC3EE7" w14:textId="77777777" w:rsidR="003467FA" w:rsidRPr="00C36EA6" w:rsidRDefault="003467FA" w:rsidP="003D7D35">
            <w:pPr>
              <w:pStyle w:val="TAL"/>
              <w:rPr>
                <w:lang w:val="fr-FR"/>
              </w:rPr>
            </w:pPr>
            <w:r w:rsidRPr="00C36EA6">
              <w:rPr>
                <w:lang w:val="fr-FR"/>
              </w:rPr>
              <w:t xml:space="preserve">  Report</w:t>
            </w:r>
          </w:p>
        </w:tc>
        <w:tc>
          <w:tcPr>
            <w:tcW w:w="2126" w:type="dxa"/>
            <w:tcBorders>
              <w:top w:val="single" w:sz="4" w:space="0" w:color="auto"/>
              <w:left w:val="single" w:sz="4" w:space="0" w:color="auto"/>
              <w:bottom w:val="single" w:sz="4" w:space="0" w:color="auto"/>
              <w:right w:val="single" w:sz="4" w:space="0" w:color="auto"/>
            </w:tcBorders>
          </w:tcPr>
          <w:p w14:paraId="47F5C87C" w14:textId="77777777" w:rsidR="003467FA" w:rsidRPr="00C36EA6"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3B19091A"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4A7F02EF"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05A07886" w14:textId="77777777" w:rsidR="003467FA" w:rsidRPr="00C36EA6" w:rsidRDefault="003467FA" w:rsidP="003D7D35">
            <w:pPr>
              <w:pStyle w:val="TAL"/>
              <w:rPr>
                <w:lang w:val="fr-FR"/>
              </w:rPr>
            </w:pPr>
          </w:p>
        </w:tc>
      </w:tr>
      <w:tr w:rsidR="003467FA" w:rsidRPr="00C36EA6" w14:paraId="1EA77496"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ECEB560" w14:textId="77777777" w:rsidR="003467FA" w:rsidRPr="00C36EA6" w:rsidRDefault="003467FA" w:rsidP="003D7D35">
            <w:pPr>
              <w:pStyle w:val="TAL"/>
              <w:rPr>
                <w:lang w:val="fr-FR"/>
              </w:rPr>
            </w:pPr>
            <w:r w:rsidRPr="00C36EA6">
              <w:rPr>
                <w:lang w:val="fr-FR"/>
              </w:rPr>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1B1108CE" w14:textId="77777777" w:rsidR="003467FA" w:rsidRPr="00C36EA6"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778B9402"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40BA1460"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3DAC8642" w14:textId="77777777" w:rsidR="003467FA" w:rsidRPr="00C36EA6" w:rsidRDefault="003467FA" w:rsidP="003D7D35">
            <w:pPr>
              <w:pStyle w:val="TAL"/>
              <w:rPr>
                <w:lang w:val="fr-FR"/>
              </w:rPr>
            </w:pPr>
          </w:p>
        </w:tc>
      </w:tr>
      <w:tr w:rsidR="003467FA" w:rsidRPr="00C36EA6" w14:paraId="701D9B9E"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9305378" w14:textId="77777777" w:rsidR="003467FA" w:rsidRPr="00C36EA6" w:rsidRDefault="003467FA" w:rsidP="003D7D35">
            <w:pPr>
              <w:pStyle w:val="TAL"/>
              <w:rPr>
                <w:lang w:val="fr-FR"/>
              </w:rPr>
            </w:pPr>
            <w:r w:rsidRPr="00C36EA6">
              <w:rPr>
                <w:lang w:val="fr-FR"/>
              </w:rPr>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6DFEE62D" w14:textId="77777777" w:rsidR="003467FA" w:rsidRPr="00C36EA6"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66D14667"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0586D994"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2155B56B" w14:textId="77777777" w:rsidR="003467FA" w:rsidRPr="00C36EA6" w:rsidRDefault="003467FA" w:rsidP="003D7D35">
            <w:pPr>
              <w:pStyle w:val="TAL"/>
              <w:rPr>
                <w:lang w:val="fr-FR"/>
              </w:rPr>
            </w:pPr>
          </w:p>
        </w:tc>
      </w:tr>
      <w:tr w:rsidR="003467FA" w:rsidRPr="00C36EA6" w14:paraId="465756DB"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AE7DCC2" w14:textId="77777777" w:rsidR="003467FA" w:rsidRPr="00C36EA6" w:rsidRDefault="003467FA" w:rsidP="003D7D35">
            <w:pPr>
              <w:pStyle w:val="TAL"/>
              <w:rPr>
                <w:lang w:val="fr-FR"/>
              </w:rPr>
            </w:pPr>
            <w:r w:rsidRPr="00C36EA6">
              <w:rPr>
                <w:lang w:val="fr-FR"/>
              </w:rPr>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6C0CC8BA" w14:textId="77777777" w:rsidR="003467FA" w:rsidRPr="00C36EA6" w:rsidRDefault="003467FA" w:rsidP="003D7D35">
            <w:pPr>
              <w:pStyle w:val="TAL"/>
              <w:rPr>
                <w:lang w:val="fr-FR"/>
              </w:rPr>
            </w:pPr>
            <w:r w:rsidRPr="00C36EA6">
              <w:rPr>
                <w:lang w:val="fr-FR"/>
              </w:rPr>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417D87FF" w14:textId="77777777" w:rsidR="003467FA" w:rsidRPr="00C36EA6" w:rsidRDefault="003467FA" w:rsidP="003D7D35">
            <w:pPr>
              <w:pStyle w:val="TAL"/>
              <w:rPr>
                <w:lang w:val="fr-FR"/>
              </w:rPr>
            </w:pPr>
            <w:r w:rsidRPr="00C36EA6">
              <w:rPr>
                <w:lang w:val="fr-FR"/>
              </w:rPr>
              <w:t>Encryption according to NOTE 1 in TS 36.579-1 [2] Table 5.5.3.4.1-1</w:t>
            </w:r>
          </w:p>
        </w:tc>
        <w:tc>
          <w:tcPr>
            <w:tcW w:w="1418" w:type="dxa"/>
            <w:tcBorders>
              <w:top w:val="single" w:sz="4" w:space="0" w:color="auto"/>
              <w:left w:val="single" w:sz="4" w:space="0" w:color="auto"/>
              <w:bottom w:val="single" w:sz="4" w:space="0" w:color="auto"/>
              <w:right w:val="single" w:sz="4" w:space="0" w:color="auto"/>
            </w:tcBorders>
          </w:tcPr>
          <w:p w14:paraId="07D7285E"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643452BF" w14:textId="77777777" w:rsidR="003467FA" w:rsidRPr="00C36EA6" w:rsidRDefault="003467FA" w:rsidP="003D7D35">
            <w:pPr>
              <w:pStyle w:val="TAL"/>
              <w:rPr>
                <w:lang w:val="fr-FR"/>
              </w:rPr>
            </w:pPr>
          </w:p>
        </w:tc>
      </w:tr>
      <w:tr w:rsidR="003467FA" w:rsidRPr="00C36EA6" w14:paraId="0D566161"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FABF7DC" w14:textId="77777777" w:rsidR="003467FA" w:rsidRPr="00C36EA6" w:rsidRDefault="003467FA" w:rsidP="003D7D35">
            <w:pPr>
              <w:pStyle w:val="TAL"/>
              <w:rPr>
                <w:lang w:val="fr-FR"/>
              </w:rPr>
            </w:pPr>
            <w:r w:rsidRPr="00C36EA6">
              <w:rPr>
                <w:lang w:val="fr-FR"/>
              </w:rPr>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235086C5" w14:textId="77777777" w:rsidR="003467FA" w:rsidRPr="00C36EA6" w:rsidRDefault="003467FA" w:rsidP="003D7D35">
            <w:pPr>
              <w:pStyle w:val="TAL"/>
              <w:rPr>
                <w:lang w:val="fr-FR"/>
              </w:rPr>
            </w:pPr>
            <w:r w:rsidRPr="00C36EA6">
              <w:rPr>
                <w:lang w:val="fr-FR"/>
              </w:rPr>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634EF0DB" w14:textId="77777777" w:rsidR="003467FA" w:rsidRPr="00C36EA6" w:rsidRDefault="003467FA" w:rsidP="003D7D35">
            <w:pPr>
              <w:pStyle w:val="TAL"/>
              <w:rPr>
                <w:lang w:val="fr-FR"/>
              </w:rPr>
            </w:pPr>
            <w:r w:rsidRPr="00C36EA6">
              <w:rPr>
                <w:lang w:val="fr-FR"/>
              </w:rPr>
              <w:t>Encryption according to NOTE 1 in TS 36.579-1 [2] Table 5.5.3.4.1-1</w:t>
            </w:r>
          </w:p>
        </w:tc>
        <w:tc>
          <w:tcPr>
            <w:tcW w:w="1418" w:type="dxa"/>
            <w:tcBorders>
              <w:top w:val="single" w:sz="4" w:space="0" w:color="auto"/>
              <w:left w:val="single" w:sz="4" w:space="0" w:color="auto"/>
              <w:bottom w:val="single" w:sz="4" w:space="0" w:color="auto"/>
              <w:right w:val="single" w:sz="4" w:space="0" w:color="auto"/>
            </w:tcBorders>
          </w:tcPr>
          <w:p w14:paraId="667AF1B9"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15984331" w14:textId="77777777" w:rsidR="003467FA" w:rsidRPr="00C36EA6" w:rsidRDefault="003467FA" w:rsidP="003D7D35">
            <w:pPr>
              <w:pStyle w:val="TAL"/>
              <w:rPr>
                <w:lang w:val="fr-FR"/>
              </w:rPr>
            </w:pPr>
          </w:p>
        </w:tc>
      </w:tr>
    </w:tbl>
    <w:p w14:paraId="45E29104" w14:textId="77777777" w:rsidR="003467FA" w:rsidRPr="00C36EA6" w:rsidRDefault="003467FA" w:rsidP="003467FA"/>
    <w:p w14:paraId="1FE22AEF" w14:textId="77777777" w:rsidR="003467FA" w:rsidRPr="00C36EA6" w:rsidRDefault="003467FA" w:rsidP="003467FA">
      <w:pPr>
        <w:pStyle w:val="TH"/>
        <w:rPr>
          <w:rFonts w:eastAsia="SimSun"/>
        </w:rPr>
      </w:pPr>
      <w:r w:rsidRPr="00C36EA6">
        <w:rPr>
          <w:rFonts w:eastAsia="SimSun"/>
        </w:rPr>
        <w:t xml:space="preserve">Table 6.1.1.15.3.3-1B: </w:t>
      </w:r>
      <w:r w:rsidRPr="00C36EA6">
        <w:rPr>
          <w:rFonts w:eastAsia="SimSun"/>
          <w:lang w:eastAsia="ko-KR"/>
        </w:rPr>
        <w:t>MCPTT-Info in SIP MESSAGE</w:t>
      </w:r>
      <w:r w:rsidRPr="00C36EA6">
        <w:rPr>
          <w:rFonts w:eastAsia="SimSun"/>
        </w:rPr>
        <w:t xml:space="preserve"> (Table 6.1.1.15.3.3-1)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C36EA6" w14:paraId="0A3B033D"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4295DC8E" w14:textId="77777777" w:rsidR="003467FA" w:rsidRPr="00C36EA6" w:rsidRDefault="003467FA" w:rsidP="003D7D35">
            <w:pPr>
              <w:pStyle w:val="TAL"/>
              <w:rPr>
                <w:rFonts w:eastAsia="SimSun"/>
                <w:lang w:val="fr-FR"/>
              </w:rPr>
            </w:pPr>
            <w:r w:rsidRPr="00C36EA6">
              <w:rPr>
                <w:rFonts w:eastAsia="SimSun"/>
                <w:lang w:val="fr-FR"/>
              </w:rPr>
              <w:t>Derivation Path: TS 36.579-1 [2], Table 5.5.3.2.1-1, condition GROUP-CALL</w:t>
            </w:r>
          </w:p>
        </w:tc>
      </w:tr>
      <w:tr w:rsidR="003467FA" w:rsidRPr="00C36EA6" w14:paraId="191AD2E3"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14F7F1DC" w14:textId="77777777" w:rsidR="003467FA" w:rsidRPr="00C36EA6" w:rsidRDefault="003467FA" w:rsidP="003D7D35">
            <w:pPr>
              <w:pStyle w:val="TAH"/>
              <w:rPr>
                <w:rFonts w:eastAsia="SimSun"/>
                <w:lang w:val="fr-FR"/>
              </w:rPr>
            </w:pPr>
            <w:r w:rsidRPr="00C36EA6">
              <w:rPr>
                <w:rFonts w:eastAsia="SimSun"/>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7064F54" w14:textId="77777777" w:rsidR="003467FA" w:rsidRPr="00C36EA6" w:rsidRDefault="003467FA" w:rsidP="003D7D35">
            <w:pPr>
              <w:pStyle w:val="TAH"/>
              <w:rPr>
                <w:rFonts w:eastAsia="SimSun"/>
                <w:lang w:val="fr-FR"/>
              </w:rPr>
            </w:pPr>
            <w:r w:rsidRPr="00C36EA6">
              <w:rPr>
                <w:rFonts w:eastAsia="SimSun"/>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81E0B28" w14:textId="77777777" w:rsidR="003467FA" w:rsidRPr="00C36EA6" w:rsidRDefault="003467FA" w:rsidP="003D7D35">
            <w:pPr>
              <w:pStyle w:val="TAH"/>
              <w:rPr>
                <w:rFonts w:eastAsia="SimSun"/>
                <w:lang w:val="fr-FR"/>
              </w:rPr>
            </w:pPr>
            <w:r w:rsidRPr="00C36EA6">
              <w:rPr>
                <w:rFonts w:eastAsia="SimSun"/>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539EB580" w14:textId="77777777" w:rsidR="003467FA" w:rsidRPr="00C36EA6" w:rsidRDefault="003467FA" w:rsidP="003D7D35">
            <w:pPr>
              <w:pStyle w:val="TAH"/>
              <w:rPr>
                <w:rFonts w:eastAsia="SimSun"/>
                <w:lang w:val="fr-FR"/>
              </w:rPr>
            </w:pPr>
            <w:r w:rsidRPr="00C36EA6">
              <w:rPr>
                <w:rFonts w:eastAsia="SimSun"/>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0AA5E3A4" w14:textId="77777777" w:rsidR="003467FA" w:rsidRPr="00C36EA6" w:rsidRDefault="003467FA" w:rsidP="003D7D35">
            <w:pPr>
              <w:pStyle w:val="TAH"/>
              <w:rPr>
                <w:rFonts w:eastAsia="SimSun"/>
                <w:lang w:val="fr-FR"/>
              </w:rPr>
            </w:pPr>
            <w:r w:rsidRPr="00C36EA6">
              <w:rPr>
                <w:rFonts w:eastAsia="SimSun"/>
                <w:lang w:val="fr-FR"/>
              </w:rPr>
              <w:t>Condition</w:t>
            </w:r>
          </w:p>
        </w:tc>
      </w:tr>
      <w:tr w:rsidR="003467FA" w:rsidRPr="00C36EA6" w14:paraId="67A9A28D"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5190CCE" w14:textId="77777777" w:rsidR="003467FA" w:rsidRPr="00C36EA6" w:rsidRDefault="003467FA" w:rsidP="003D7D35">
            <w:pPr>
              <w:pStyle w:val="TAL"/>
              <w:rPr>
                <w:rFonts w:eastAsia="SimSun"/>
                <w:lang w:val="fr-FR"/>
              </w:rPr>
            </w:pPr>
            <w:r w:rsidRPr="00C36EA6">
              <w:rPr>
                <w:rFonts w:eastAsia="SimSun"/>
                <w:lang w:val="fr-FR"/>
              </w:rPr>
              <w:t>mcpttinfo</w:t>
            </w:r>
          </w:p>
        </w:tc>
        <w:tc>
          <w:tcPr>
            <w:tcW w:w="2126" w:type="dxa"/>
            <w:tcBorders>
              <w:top w:val="single" w:sz="4" w:space="0" w:color="auto"/>
              <w:left w:val="single" w:sz="4" w:space="0" w:color="auto"/>
              <w:bottom w:val="single" w:sz="4" w:space="0" w:color="auto"/>
              <w:right w:val="single" w:sz="4" w:space="0" w:color="auto"/>
            </w:tcBorders>
          </w:tcPr>
          <w:p w14:paraId="1D0D1979" w14:textId="77777777" w:rsidR="003467FA" w:rsidRPr="00C36EA6" w:rsidRDefault="003467FA" w:rsidP="003D7D35">
            <w:pPr>
              <w:pStyle w:val="TAL"/>
              <w:rPr>
                <w:rFonts w:eastAsia="SimSun"/>
                <w:lang w:val="fr-FR"/>
              </w:rPr>
            </w:pPr>
          </w:p>
        </w:tc>
        <w:tc>
          <w:tcPr>
            <w:tcW w:w="2126" w:type="dxa"/>
            <w:tcBorders>
              <w:top w:val="single" w:sz="4" w:space="0" w:color="auto"/>
              <w:left w:val="single" w:sz="4" w:space="0" w:color="auto"/>
              <w:bottom w:val="single" w:sz="4" w:space="0" w:color="auto"/>
              <w:right w:val="single" w:sz="4" w:space="0" w:color="auto"/>
            </w:tcBorders>
          </w:tcPr>
          <w:p w14:paraId="1A96FA3F" w14:textId="77777777" w:rsidR="003467FA" w:rsidRPr="00C36EA6" w:rsidRDefault="003467FA" w:rsidP="003D7D35">
            <w:pPr>
              <w:pStyle w:val="TAL"/>
              <w:rPr>
                <w:rFonts w:eastAsia="SimSun"/>
                <w:lang w:val="fr-FR"/>
              </w:rPr>
            </w:pPr>
          </w:p>
        </w:tc>
        <w:tc>
          <w:tcPr>
            <w:tcW w:w="1418" w:type="dxa"/>
            <w:tcBorders>
              <w:top w:val="single" w:sz="4" w:space="0" w:color="auto"/>
              <w:left w:val="single" w:sz="4" w:space="0" w:color="auto"/>
              <w:bottom w:val="single" w:sz="4" w:space="0" w:color="auto"/>
              <w:right w:val="single" w:sz="4" w:space="0" w:color="auto"/>
            </w:tcBorders>
          </w:tcPr>
          <w:p w14:paraId="2D0AFAB6" w14:textId="77777777" w:rsidR="003467FA" w:rsidRPr="00C36EA6" w:rsidRDefault="003467FA" w:rsidP="003D7D35">
            <w:pPr>
              <w:pStyle w:val="TAL"/>
              <w:rPr>
                <w:rFonts w:eastAsia="SimSun"/>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1940D7F5" w14:textId="77777777" w:rsidR="003467FA" w:rsidRPr="00C36EA6" w:rsidRDefault="003467FA" w:rsidP="003D7D35">
            <w:pPr>
              <w:pStyle w:val="TAL"/>
              <w:rPr>
                <w:rFonts w:eastAsia="SimSun"/>
                <w:lang w:val="fr-FR"/>
              </w:rPr>
            </w:pPr>
          </w:p>
        </w:tc>
      </w:tr>
      <w:tr w:rsidR="003467FA" w:rsidRPr="00C36EA6" w14:paraId="76EE05D5"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1CDDF2D" w14:textId="77777777" w:rsidR="003467FA" w:rsidRPr="00C36EA6" w:rsidRDefault="003467FA" w:rsidP="003D7D35">
            <w:pPr>
              <w:pStyle w:val="TAL"/>
              <w:rPr>
                <w:rFonts w:eastAsia="SimSun"/>
                <w:lang w:val="fr-FR"/>
              </w:rPr>
            </w:pPr>
            <w:r w:rsidRPr="00C36EA6">
              <w:rPr>
                <w:rFonts w:eastAsia="SimSun"/>
                <w:lang w:val="fr-FR"/>
              </w:rPr>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01F7A708" w14:textId="77777777" w:rsidR="003467FA" w:rsidRPr="00C36EA6" w:rsidRDefault="003467FA" w:rsidP="003D7D35">
            <w:pPr>
              <w:pStyle w:val="TAL"/>
              <w:rPr>
                <w:rFonts w:eastAsia="SimSun"/>
                <w:lang w:val="fr-FR"/>
              </w:rPr>
            </w:pPr>
          </w:p>
        </w:tc>
        <w:tc>
          <w:tcPr>
            <w:tcW w:w="2126" w:type="dxa"/>
            <w:tcBorders>
              <w:top w:val="single" w:sz="4" w:space="0" w:color="auto"/>
              <w:left w:val="single" w:sz="4" w:space="0" w:color="auto"/>
              <w:bottom w:val="single" w:sz="4" w:space="0" w:color="auto"/>
              <w:right w:val="single" w:sz="4" w:space="0" w:color="auto"/>
            </w:tcBorders>
          </w:tcPr>
          <w:p w14:paraId="14CF7DC1" w14:textId="77777777" w:rsidR="003467FA" w:rsidRPr="00C36EA6" w:rsidRDefault="003467FA" w:rsidP="003D7D35">
            <w:pPr>
              <w:pStyle w:val="TAL"/>
              <w:rPr>
                <w:rFonts w:eastAsia="SimSun"/>
                <w:lang w:val="fr-FR"/>
              </w:rPr>
            </w:pPr>
          </w:p>
        </w:tc>
        <w:tc>
          <w:tcPr>
            <w:tcW w:w="1418" w:type="dxa"/>
            <w:tcBorders>
              <w:top w:val="single" w:sz="4" w:space="0" w:color="auto"/>
              <w:left w:val="single" w:sz="4" w:space="0" w:color="auto"/>
              <w:bottom w:val="single" w:sz="4" w:space="0" w:color="auto"/>
              <w:right w:val="single" w:sz="4" w:space="0" w:color="auto"/>
            </w:tcBorders>
          </w:tcPr>
          <w:p w14:paraId="77181028" w14:textId="77777777" w:rsidR="003467FA" w:rsidRPr="00C36EA6" w:rsidRDefault="003467FA" w:rsidP="003D7D35">
            <w:pPr>
              <w:pStyle w:val="TAL"/>
              <w:rPr>
                <w:rFonts w:eastAsia="SimSun"/>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7130C477" w14:textId="77777777" w:rsidR="003467FA" w:rsidRPr="00C36EA6" w:rsidRDefault="003467FA" w:rsidP="003D7D35">
            <w:pPr>
              <w:pStyle w:val="TAL"/>
              <w:rPr>
                <w:rFonts w:eastAsia="SimSun"/>
                <w:lang w:val="fr-FR"/>
              </w:rPr>
            </w:pPr>
          </w:p>
        </w:tc>
      </w:tr>
      <w:tr w:rsidR="003467FA" w:rsidRPr="00C36EA6" w14:paraId="23170AE1"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2462BF48" w14:textId="77777777" w:rsidR="003467FA" w:rsidRPr="00C36EA6" w:rsidRDefault="003467FA" w:rsidP="003D7D35">
            <w:pPr>
              <w:pStyle w:val="TAL"/>
              <w:rPr>
                <w:rFonts w:eastAsia="SimSun"/>
                <w:lang w:val="fr-FR"/>
              </w:rPr>
            </w:pPr>
            <w:r w:rsidRPr="00C36EA6">
              <w:rPr>
                <w:rFonts w:eastAsia="SimSun"/>
                <w:lang w:val="fr-FR"/>
              </w:rPr>
              <w:t xml:space="preserve">    alert-ind</w:t>
            </w:r>
          </w:p>
        </w:tc>
        <w:tc>
          <w:tcPr>
            <w:tcW w:w="2126" w:type="dxa"/>
            <w:tcBorders>
              <w:top w:val="single" w:sz="4" w:space="0" w:color="auto"/>
              <w:left w:val="single" w:sz="4" w:space="0" w:color="auto"/>
              <w:bottom w:val="single" w:sz="4" w:space="0" w:color="auto"/>
              <w:right w:val="single" w:sz="4" w:space="0" w:color="auto"/>
            </w:tcBorders>
            <w:hideMark/>
          </w:tcPr>
          <w:p w14:paraId="7B50ED37" w14:textId="77777777" w:rsidR="003467FA" w:rsidRPr="00C36EA6" w:rsidRDefault="003467FA" w:rsidP="003D7D35">
            <w:pPr>
              <w:pStyle w:val="TAL"/>
              <w:rPr>
                <w:rFonts w:eastAsia="SimSun"/>
                <w:lang w:val="fr-FR"/>
              </w:rPr>
            </w:pPr>
            <w:r w:rsidRPr="00C36EA6">
              <w:rPr>
                <w:rFonts w:eastAsia="SimSun"/>
                <w:lang w:val="fr-FR"/>
              </w:rPr>
              <w:t>Encrypted &lt;alert-ind&gt; with mcpttBoolean set to true</w:t>
            </w:r>
          </w:p>
        </w:tc>
        <w:tc>
          <w:tcPr>
            <w:tcW w:w="2126" w:type="dxa"/>
            <w:tcBorders>
              <w:top w:val="single" w:sz="4" w:space="0" w:color="auto"/>
              <w:left w:val="single" w:sz="4" w:space="0" w:color="auto"/>
              <w:bottom w:val="single" w:sz="4" w:space="0" w:color="auto"/>
              <w:right w:val="single" w:sz="4" w:space="0" w:color="auto"/>
            </w:tcBorders>
            <w:hideMark/>
          </w:tcPr>
          <w:p w14:paraId="6AA962CB" w14:textId="77777777" w:rsidR="003467FA" w:rsidRPr="00C36EA6" w:rsidRDefault="003467FA" w:rsidP="003D7D35">
            <w:pPr>
              <w:pStyle w:val="TAL"/>
              <w:rPr>
                <w:rFonts w:eastAsia="SimSun"/>
                <w:lang w:val="fr-FR"/>
              </w:rPr>
            </w:pPr>
            <w:r w:rsidRPr="00C36EA6">
              <w:rPr>
                <w:rFonts w:eastAsia="SimSun"/>
                <w:lang w:val="fr-FR"/>
              </w:rPr>
              <w:t>Encryption according to NOTE 2 in TS 36.579-1 [2] Table 5.5.3.2.1-1</w:t>
            </w:r>
          </w:p>
        </w:tc>
        <w:tc>
          <w:tcPr>
            <w:tcW w:w="1418" w:type="dxa"/>
            <w:tcBorders>
              <w:top w:val="single" w:sz="4" w:space="0" w:color="auto"/>
              <w:left w:val="single" w:sz="4" w:space="0" w:color="auto"/>
              <w:bottom w:val="single" w:sz="4" w:space="0" w:color="auto"/>
              <w:right w:val="single" w:sz="4" w:space="0" w:color="auto"/>
            </w:tcBorders>
          </w:tcPr>
          <w:p w14:paraId="7F4003D9" w14:textId="77777777" w:rsidR="003467FA" w:rsidRPr="00C36EA6" w:rsidRDefault="003467FA" w:rsidP="003D7D35">
            <w:pPr>
              <w:pStyle w:val="TAL"/>
              <w:rPr>
                <w:rFonts w:eastAsia="SimSun"/>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55E09092" w14:textId="77777777" w:rsidR="003467FA" w:rsidRPr="00C36EA6" w:rsidRDefault="003467FA" w:rsidP="003D7D35">
            <w:pPr>
              <w:pStyle w:val="TAL"/>
              <w:rPr>
                <w:rFonts w:eastAsia="SimSun"/>
                <w:lang w:val="fr-FR"/>
              </w:rPr>
            </w:pPr>
          </w:p>
        </w:tc>
      </w:tr>
    </w:tbl>
    <w:p w14:paraId="46092B69" w14:textId="77777777" w:rsidR="003467FA" w:rsidRPr="00C36EA6" w:rsidRDefault="003467FA" w:rsidP="003467FA"/>
    <w:p w14:paraId="68D33488" w14:textId="77777777" w:rsidR="003467FA" w:rsidRPr="00C36EA6" w:rsidRDefault="003467FA" w:rsidP="003467FA">
      <w:pPr>
        <w:pStyle w:val="TH"/>
        <w:rPr>
          <w:rFonts w:eastAsia="SimSun"/>
        </w:rPr>
      </w:pPr>
      <w:r w:rsidRPr="00C36EA6">
        <w:rPr>
          <w:rFonts w:eastAsia="SimSun"/>
        </w:rPr>
        <w:t>Table 6.1.1.15.3.3-2A: SIP MESSAGE from the SS (step 2, Table 6.1.1.15.3.2-1;</w:t>
      </w:r>
      <w:r w:rsidRPr="00C36EA6">
        <w:rPr>
          <w:rFonts w:eastAsia="SimSun"/>
        </w:rPr>
        <w:br/>
        <w:t>step 4, TS 36.579-1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C36EA6" w14:paraId="7024B763"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09933A00" w14:textId="77777777" w:rsidR="003467FA" w:rsidRPr="00C36EA6" w:rsidRDefault="003467FA" w:rsidP="003D7D35">
            <w:pPr>
              <w:pStyle w:val="TAL"/>
              <w:rPr>
                <w:rFonts w:eastAsia="SimSun"/>
                <w:lang w:val="fr-FR"/>
              </w:rPr>
            </w:pPr>
            <w:r w:rsidRPr="00C36EA6">
              <w:rPr>
                <w:rFonts w:eastAsia="SimSun"/>
                <w:lang w:val="fr-FR"/>
              </w:rPr>
              <w:t>Derivation Path: TS 36.579-1 [2], Table 5.5.2.7.2-1, condition ACCEPT-CONTACT-WITH-MEDIA-FEATURE-TAG</w:t>
            </w:r>
          </w:p>
        </w:tc>
      </w:tr>
      <w:tr w:rsidR="003467FA" w:rsidRPr="00C36EA6" w14:paraId="7A4402DB"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4B9C434E" w14:textId="77777777" w:rsidR="003467FA" w:rsidRPr="00C36EA6" w:rsidRDefault="003467FA" w:rsidP="003D7D35">
            <w:pPr>
              <w:pStyle w:val="TAH"/>
              <w:rPr>
                <w:rFonts w:eastAsia="SimSun"/>
                <w:lang w:val="fr-FR"/>
              </w:rPr>
            </w:pPr>
            <w:r w:rsidRPr="00C36EA6">
              <w:rPr>
                <w:rFonts w:eastAsia="SimSun"/>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4CEE85E" w14:textId="77777777" w:rsidR="003467FA" w:rsidRPr="00C36EA6" w:rsidRDefault="003467FA" w:rsidP="003D7D35">
            <w:pPr>
              <w:pStyle w:val="TAH"/>
              <w:rPr>
                <w:rFonts w:eastAsia="SimSun"/>
                <w:lang w:val="fr-FR"/>
              </w:rPr>
            </w:pPr>
            <w:r w:rsidRPr="00C36EA6">
              <w:rPr>
                <w:rFonts w:eastAsia="SimSun"/>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0B5409B" w14:textId="77777777" w:rsidR="003467FA" w:rsidRPr="00C36EA6" w:rsidRDefault="003467FA" w:rsidP="003D7D35">
            <w:pPr>
              <w:pStyle w:val="TAH"/>
              <w:rPr>
                <w:rFonts w:eastAsia="SimSun"/>
                <w:lang w:val="fr-FR"/>
              </w:rPr>
            </w:pPr>
            <w:r w:rsidRPr="00C36EA6">
              <w:rPr>
                <w:rFonts w:eastAsia="SimSun"/>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547C47B5" w14:textId="77777777" w:rsidR="003467FA" w:rsidRPr="00C36EA6" w:rsidRDefault="003467FA" w:rsidP="003D7D35">
            <w:pPr>
              <w:pStyle w:val="TAH"/>
              <w:rPr>
                <w:rFonts w:eastAsia="SimSun"/>
                <w:lang w:val="fr-FR"/>
              </w:rPr>
            </w:pPr>
            <w:r w:rsidRPr="00C36EA6">
              <w:rPr>
                <w:rFonts w:eastAsia="SimSun"/>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3ED7DCF2" w14:textId="77777777" w:rsidR="003467FA" w:rsidRPr="00C36EA6" w:rsidRDefault="003467FA" w:rsidP="003D7D35">
            <w:pPr>
              <w:pStyle w:val="TAH"/>
              <w:rPr>
                <w:rFonts w:eastAsia="SimSun"/>
                <w:lang w:val="fr-FR"/>
              </w:rPr>
            </w:pPr>
            <w:r w:rsidRPr="00C36EA6">
              <w:rPr>
                <w:rFonts w:eastAsia="SimSun"/>
                <w:lang w:val="fr-FR"/>
              </w:rPr>
              <w:t>Condition</w:t>
            </w:r>
          </w:p>
        </w:tc>
      </w:tr>
      <w:tr w:rsidR="003467FA" w:rsidRPr="00C36EA6" w14:paraId="7003408D"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E2E8EAF" w14:textId="77777777" w:rsidR="003467FA" w:rsidRPr="002C79AA" w:rsidRDefault="003467FA" w:rsidP="003D7D35">
            <w:pPr>
              <w:pStyle w:val="TAL"/>
              <w:rPr>
                <w:rFonts w:eastAsia="SimSun"/>
                <w:b/>
                <w:lang w:val="fr-FR"/>
              </w:rPr>
            </w:pPr>
            <w:r w:rsidRPr="002C79AA">
              <w:rPr>
                <w:rFonts w:eastAsia="SimSun"/>
                <w:b/>
                <w:lang w:val="fr-FR"/>
              </w:rPr>
              <w:t>Message-body</w:t>
            </w:r>
          </w:p>
        </w:tc>
        <w:tc>
          <w:tcPr>
            <w:tcW w:w="2126" w:type="dxa"/>
            <w:tcBorders>
              <w:top w:val="single" w:sz="4" w:space="0" w:color="auto"/>
              <w:left w:val="single" w:sz="4" w:space="0" w:color="auto"/>
              <w:bottom w:val="single" w:sz="4" w:space="0" w:color="auto"/>
              <w:right w:val="single" w:sz="4" w:space="0" w:color="auto"/>
            </w:tcBorders>
          </w:tcPr>
          <w:p w14:paraId="7B24A49D" w14:textId="77777777" w:rsidR="003467FA" w:rsidRPr="00C36EA6" w:rsidRDefault="003467FA" w:rsidP="003D7D35">
            <w:pPr>
              <w:pStyle w:val="TAL"/>
              <w:rPr>
                <w:rFonts w:eastAsia="SimSun"/>
                <w:lang w:val="fr-FR"/>
              </w:rPr>
            </w:pPr>
          </w:p>
        </w:tc>
        <w:tc>
          <w:tcPr>
            <w:tcW w:w="2126" w:type="dxa"/>
            <w:tcBorders>
              <w:top w:val="single" w:sz="4" w:space="0" w:color="auto"/>
              <w:left w:val="single" w:sz="4" w:space="0" w:color="auto"/>
              <w:bottom w:val="single" w:sz="4" w:space="0" w:color="auto"/>
              <w:right w:val="single" w:sz="4" w:space="0" w:color="auto"/>
            </w:tcBorders>
          </w:tcPr>
          <w:p w14:paraId="47CC2175" w14:textId="77777777" w:rsidR="003467FA" w:rsidRPr="00C36EA6" w:rsidRDefault="003467FA" w:rsidP="003D7D35">
            <w:pPr>
              <w:pStyle w:val="TAL"/>
              <w:rPr>
                <w:rFonts w:eastAsia="SimSun"/>
                <w:lang w:val="fr-FR"/>
              </w:rPr>
            </w:pPr>
          </w:p>
        </w:tc>
        <w:tc>
          <w:tcPr>
            <w:tcW w:w="1418" w:type="dxa"/>
            <w:tcBorders>
              <w:top w:val="single" w:sz="4" w:space="0" w:color="auto"/>
              <w:left w:val="single" w:sz="4" w:space="0" w:color="auto"/>
              <w:bottom w:val="single" w:sz="4" w:space="0" w:color="auto"/>
              <w:right w:val="single" w:sz="4" w:space="0" w:color="auto"/>
            </w:tcBorders>
          </w:tcPr>
          <w:p w14:paraId="7D2C5A3F" w14:textId="77777777" w:rsidR="003467FA" w:rsidRPr="00C36EA6" w:rsidRDefault="003467FA" w:rsidP="003D7D35">
            <w:pPr>
              <w:pStyle w:val="TAL"/>
              <w:rPr>
                <w:rFonts w:eastAsia="SimSun"/>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298F0D70" w14:textId="77777777" w:rsidR="003467FA" w:rsidRPr="00C36EA6" w:rsidRDefault="003467FA" w:rsidP="003D7D35">
            <w:pPr>
              <w:pStyle w:val="TAL"/>
              <w:rPr>
                <w:rFonts w:eastAsia="SimSun"/>
                <w:lang w:val="fr-FR"/>
              </w:rPr>
            </w:pPr>
          </w:p>
        </w:tc>
      </w:tr>
      <w:tr w:rsidR="003467FA" w:rsidRPr="00C36EA6" w14:paraId="6FBB1F8F"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47D04A46" w14:textId="77777777" w:rsidR="003467FA" w:rsidRPr="00C36EA6" w:rsidRDefault="003467FA" w:rsidP="003D7D35">
            <w:pPr>
              <w:pStyle w:val="TAL"/>
              <w:rPr>
                <w:rFonts w:eastAsia="SimSun"/>
                <w:lang w:val="fr-FR"/>
              </w:rPr>
            </w:pPr>
            <w:r w:rsidRPr="00C36EA6">
              <w:rPr>
                <w:lang w:val="fr-FR"/>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CBE2C62" w14:textId="77777777" w:rsidR="003467FA" w:rsidRPr="00C36EA6" w:rsidRDefault="003467FA" w:rsidP="003D7D35">
            <w:pPr>
              <w:pStyle w:val="TAL"/>
              <w:rPr>
                <w:rFonts w:eastAsia="SimSun"/>
                <w:lang w:val="fr-FR"/>
              </w:rPr>
            </w:pPr>
          </w:p>
        </w:tc>
        <w:tc>
          <w:tcPr>
            <w:tcW w:w="2126" w:type="dxa"/>
            <w:tcBorders>
              <w:top w:val="single" w:sz="4" w:space="0" w:color="auto"/>
              <w:left w:val="single" w:sz="4" w:space="0" w:color="auto"/>
              <w:bottom w:val="single" w:sz="4" w:space="0" w:color="auto"/>
              <w:right w:val="single" w:sz="4" w:space="0" w:color="auto"/>
            </w:tcBorders>
            <w:hideMark/>
          </w:tcPr>
          <w:p w14:paraId="46B973FB" w14:textId="77777777" w:rsidR="003467FA" w:rsidRPr="002C79AA" w:rsidRDefault="003467FA" w:rsidP="003D7D35">
            <w:pPr>
              <w:pStyle w:val="TAL"/>
              <w:rPr>
                <w:rFonts w:eastAsia="SimSun"/>
                <w:b/>
                <w:lang w:val="fr-FR"/>
              </w:rPr>
            </w:pPr>
            <w:r w:rsidRPr="002C79AA">
              <w:rPr>
                <w:b/>
                <w:lang w:val="fr-FR"/>
              </w:rPr>
              <w:t>MCPTT-Info</w:t>
            </w:r>
          </w:p>
        </w:tc>
        <w:tc>
          <w:tcPr>
            <w:tcW w:w="1418" w:type="dxa"/>
            <w:tcBorders>
              <w:top w:val="single" w:sz="4" w:space="0" w:color="auto"/>
              <w:left w:val="single" w:sz="4" w:space="0" w:color="auto"/>
              <w:bottom w:val="single" w:sz="4" w:space="0" w:color="auto"/>
              <w:right w:val="single" w:sz="4" w:space="0" w:color="auto"/>
            </w:tcBorders>
          </w:tcPr>
          <w:p w14:paraId="53A34FDB" w14:textId="77777777" w:rsidR="003467FA" w:rsidRPr="00C36EA6" w:rsidRDefault="003467FA" w:rsidP="003D7D35">
            <w:pPr>
              <w:pStyle w:val="TAL"/>
              <w:rPr>
                <w:rFonts w:eastAsia="SimSun"/>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3B3B5F13" w14:textId="77777777" w:rsidR="003467FA" w:rsidRPr="00C36EA6" w:rsidRDefault="003467FA" w:rsidP="003D7D35">
            <w:pPr>
              <w:pStyle w:val="TAL"/>
              <w:rPr>
                <w:rFonts w:eastAsia="SimSun"/>
                <w:lang w:val="fr-FR"/>
              </w:rPr>
            </w:pPr>
          </w:p>
        </w:tc>
      </w:tr>
      <w:tr w:rsidR="003467FA" w:rsidRPr="00C36EA6" w14:paraId="450B7906"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8B6B1F9" w14:textId="77777777" w:rsidR="003467FA" w:rsidRPr="00C36EA6" w:rsidRDefault="003467FA" w:rsidP="003D7D35">
            <w:pPr>
              <w:pStyle w:val="TAL"/>
              <w:rPr>
                <w:rFonts w:eastAsia="SimSun"/>
                <w:lang w:val="fr-FR"/>
              </w:rPr>
            </w:pPr>
            <w:r w:rsidRPr="00C36EA6">
              <w:rPr>
                <w:lang w:val="fr-FR"/>
              </w:rP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D69592" w14:textId="77777777" w:rsidR="003467FA" w:rsidRPr="00C36EA6" w:rsidRDefault="003467FA" w:rsidP="003D7D35">
            <w:pPr>
              <w:pStyle w:val="TAL"/>
              <w:rPr>
                <w:rFonts w:eastAsia="SimSun"/>
                <w:color w:val="000000"/>
                <w:lang w:val="fr-FR"/>
              </w:rPr>
            </w:pPr>
            <w:r w:rsidRPr="00C36EA6">
              <w:rPr>
                <w:lang w:val="fr-FR"/>
              </w:rPr>
              <w:t xml:space="preserve">MCPTT-Info as described in Table </w:t>
            </w:r>
            <w:r w:rsidRPr="00C36EA6">
              <w:rPr>
                <w:lang w:val="fr-FR" w:eastAsia="x-none"/>
              </w:rPr>
              <w:t>6.1.1.15.3.3-2B</w:t>
            </w:r>
          </w:p>
        </w:tc>
        <w:tc>
          <w:tcPr>
            <w:tcW w:w="2126" w:type="dxa"/>
            <w:tcBorders>
              <w:top w:val="single" w:sz="4" w:space="0" w:color="auto"/>
              <w:left w:val="single" w:sz="4" w:space="0" w:color="auto"/>
              <w:bottom w:val="single" w:sz="4" w:space="0" w:color="auto"/>
              <w:right w:val="single" w:sz="4" w:space="0" w:color="auto"/>
            </w:tcBorders>
          </w:tcPr>
          <w:p w14:paraId="2A34BC1C" w14:textId="77777777" w:rsidR="003467FA" w:rsidRPr="00C36EA6" w:rsidRDefault="003467FA" w:rsidP="003D7D35">
            <w:pPr>
              <w:pStyle w:val="TAL"/>
              <w:rPr>
                <w:rFonts w:eastAsia="SimSun"/>
                <w:lang w:val="fr-FR"/>
              </w:rPr>
            </w:pPr>
          </w:p>
        </w:tc>
        <w:tc>
          <w:tcPr>
            <w:tcW w:w="1418" w:type="dxa"/>
            <w:tcBorders>
              <w:top w:val="single" w:sz="4" w:space="0" w:color="auto"/>
              <w:left w:val="single" w:sz="4" w:space="0" w:color="auto"/>
              <w:bottom w:val="single" w:sz="4" w:space="0" w:color="auto"/>
              <w:right w:val="single" w:sz="4" w:space="0" w:color="auto"/>
            </w:tcBorders>
          </w:tcPr>
          <w:p w14:paraId="44214F3F" w14:textId="77777777" w:rsidR="003467FA" w:rsidRPr="00C36EA6" w:rsidRDefault="003467FA" w:rsidP="003D7D35">
            <w:pPr>
              <w:pStyle w:val="TAL"/>
              <w:rPr>
                <w:rFonts w:eastAsia="SimSun"/>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4CE9EBE4" w14:textId="77777777" w:rsidR="003467FA" w:rsidRPr="00C36EA6" w:rsidRDefault="003467FA" w:rsidP="003D7D35">
            <w:pPr>
              <w:pStyle w:val="TAL"/>
              <w:rPr>
                <w:rFonts w:eastAsia="SimSun"/>
                <w:lang w:val="fr-FR"/>
              </w:rPr>
            </w:pPr>
          </w:p>
        </w:tc>
      </w:tr>
    </w:tbl>
    <w:p w14:paraId="642EA3EF" w14:textId="77777777" w:rsidR="003467FA" w:rsidRPr="00C36EA6" w:rsidRDefault="003467FA" w:rsidP="003467FA"/>
    <w:p w14:paraId="6C53EFF9" w14:textId="77777777" w:rsidR="003467FA" w:rsidRPr="00C36EA6" w:rsidRDefault="003467FA" w:rsidP="003467FA">
      <w:pPr>
        <w:pStyle w:val="TH"/>
        <w:rPr>
          <w:rFonts w:eastAsia="SimSun"/>
        </w:rPr>
      </w:pPr>
      <w:r w:rsidRPr="00C36EA6">
        <w:rPr>
          <w:rFonts w:eastAsia="SimSun"/>
        </w:rPr>
        <w:lastRenderedPageBreak/>
        <w:t>Table 6.1.1.15.3.3-2B: MCPTT-Info in SIP MESSAGE (Table 6.1.1.15.3.3-2A)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C36EA6" w14:paraId="47AA3E8B"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6B2A0FBA" w14:textId="77777777" w:rsidR="003467FA" w:rsidRPr="00C36EA6" w:rsidRDefault="003467FA" w:rsidP="003D7D35">
            <w:pPr>
              <w:pStyle w:val="TAL"/>
              <w:rPr>
                <w:rFonts w:eastAsia="SimSun"/>
                <w:lang w:val="fr-FR"/>
              </w:rPr>
            </w:pPr>
            <w:r w:rsidRPr="00C36EA6">
              <w:rPr>
                <w:rFonts w:eastAsia="SimSun"/>
                <w:lang w:val="fr-FR"/>
              </w:rPr>
              <w:t>Derivation Path: TS 36.579-1 [2], Table 5.5.3.2.2-1</w:t>
            </w:r>
          </w:p>
        </w:tc>
      </w:tr>
      <w:tr w:rsidR="003467FA" w:rsidRPr="00C36EA6" w14:paraId="501796DC"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692E2A98" w14:textId="77777777" w:rsidR="003467FA" w:rsidRPr="00C36EA6" w:rsidRDefault="003467FA" w:rsidP="003D7D35">
            <w:pPr>
              <w:pStyle w:val="TAH"/>
              <w:rPr>
                <w:rFonts w:eastAsia="SimSun"/>
                <w:lang w:val="fr-FR"/>
              </w:rPr>
            </w:pPr>
            <w:r w:rsidRPr="00C36EA6">
              <w:rPr>
                <w:rFonts w:eastAsia="SimSun"/>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B24E9BA" w14:textId="77777777" w:rsidR="003467FA" w:rsidRPr="00C36EA6" w:rsidRDefault="003467FA" w:rsidP="003D7D35">
            <w:pPr>
              <w:pStyle w:val="TAH"/>
              <w:rPr>
                <w:rFonts w:eastAsia="SimSun"/>
                <w:lang w:val="fr-FR"/>
              </w:rPr>
            </w:pPr>
            <w:r w:rsidRPr="00C36EA6">
              <w:rPr>
                <w:rFonts w:eastAsia="SimSun"/>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2275C9C" w14:textId="77777777" w:rsidR="003467FA" w:rsidRPr="00C36EA6" w:rsidRDefault="003467FA" w:rsidP="003D7D35">
            <w:pPr>
              <w:pStyle w:val="TAH"/>
              <w:rPr>
                <w:rFonts w:eastAsia="SimSun"/>
                <w:lang w:val="fr-FR"/>
              </w:rPr>
            </w:pPr>
            <w:r w:rsidRPr="00C36EA6">
              <w:rPr>
                <w:rFonts w:eastAsia="SimSun"/>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7B18B6EB" w14:textId="77777777" w:rsidR="003467FA" w:rsidRPr="00C36EA6" w:rsidRDefault="003467FA" w:rsidP="003D7D35">
            <w:pPr>
              <w:pStyle w:val="TAH"/>
              <w:rPr>
                <w:rFonts w:eastAsia="SimSun"/>
                <w:lang w:val="fr-FR"/>
              </w:rPr>
            </w:pPr>
            <w:r w:rsidRPr="00C36EA6">
              <w:rPr>
                <w:rFonts w:eastAsia="SimSun"/>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7E2E44F0" w14:textId="77777777" w:rsidR="003467FA" w:rsidRPr="00C36EA6" w:rsidRDefault="003467FA" w:rsidP="003D7D35">
            <w:pPr>
              <w:pStyle w:val="TAH"/>
              <w:rPr>
                <w:rFonts w:eastAsia="SimSun"/>
                <w:lang w:val="fr-FR"/>
              </w:rPr>
            </w:pPr>
            <w:r w:rsidRPr="00C36EA6">
              <w:rPr>
                <w:rFonts w:eastAsia="SimSun"/>
                <w:lang w:val="fr-FR"/>
              </w:rPr>
              <w:t>Condition</w:t>
            </w:r>
          </w:p>
        </w:tc>
      </w:tr>
      <w:tr w:rsidR="003467FA" w:rsidRPr="00C36EA6" w14:paraId="6ECF07A2"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4035083" w14:textId="77777777" w:rsidR="003467FA" w:rsidRPr="00C36EA6" w:rsidRDefault="003467FA" w:rsidP="003D7D35">
            <w:pPr>
              <w:pStyle w:val="TAL"/>
              <w:rPr>
                <w:rFonts w:eastAsia="SimSun"/>
                <w:lang w:val="fr-FR"/>
              </w:rPr>
            </w:pPr>
            <w:r w:rsidRPr="00C36EA6">
              <w:rPr>
                <w:rFonts w:eastAsia="SimSun"/>
                <w:lang w:val="fr-FR"/>
              </w:rPr>
              <w:t>mcpttinfo</w:t>
            </w:r>
          </w:p>
        </w:tc>
        <w:tc>
          <w:tcPr>
            <w:tcW w:w="2126" w:type="dxa"/>
            <w:tcBorders>
              <w:top w:val="single" w:sz="4" w:space="0" w:color="auto"/>
              <w:left w:val="single" w:sz="4" w:space="0" w:color="auto"/>
              <w:bottom w:val="single" w:sz="4" w:space="0" w:color="auto"/>
              <w:right w:val="single" w:sz="4" w:space="0" w:color="auto"/>
            </w:tcBorders>
          </w:tcPr>
          <w:p w14:paraId="7E347C37" w14:textId="77777777" w:rsidR="003467FA" w:rsidRPr="00C36EA6" w:rsidRDefault="003467FA" w:rsidP="003D7D35">
            <w:pPr>
              <w:pStyle w:val="TAL"/>
              <w:rPr>
                <w:rFonts w:eastAsia="SimSun"/>
                <w:lang w:val="fr-FR"/>
              </w:rPr>
            </w:pPr>
          </w:p>
        </w:tc>
        <w:tc>
          <w:tcPr>
            <w:tcW w:w="2126" w:type="dxa"/>
            <w:tcBorders>
              <w:top w:val="single" w:sz="4" w:space="0" w:color="auto"/>
              <w:left w:val="single" w:sz="4" w:space="0" w:color="auto"/>
              <w:bottom w:val="single" w:sz="4" w:space="0" w:color="auto"/>
              <w:right w:val="single" w:sz="4" w:space="0" w:color="auto"/>
            </w:tcBorders>
          </w:tcPr>
          <w:p w14:paraId="3E8E46E3" w14:textId="77777777" w:rsidR="003467FA" w:rsidRPr="00C36EA6" w:rsidRDefault="003467FA" w:rsidP="003D7D35">
            <w:pPr>
              <w:pStyle w:val="TAL"/>
              <w:rPr>
                <w:rFonts w:eastAsia="SimSun"/>
                <w:lang w:val="fr-FR"/>
              </w:rPr>
            </w:pPr>
          </w:p>
        </w:tc>
        <w:tc>
          <w:tcPr>
            <w:tcW w:w="1418" w:type="dxa"/>
            <w:tcBorders>
              <w:top w:val="single" w:sz="4" w:space="0" w:color="auto"/>
              <w:left w:val="single" w:sz="4" w:space="0" w:color="auto"/>
              <w:bottom w:val="single" w:sz="4" w:space="0" w:color="auto"/>
              <w:right w:val="single" w:sz="4" w:space="0" w:color="auto"/>
            </w:tcBorders>
          </w:tcPr>
          <w:p w14:paraId="73424482" w14:textId="77777777" w:rsidR="003467FA" w:rsidRPr="00C36EA6" w:rsidRDefault="003467FA" w:rsidP="003D7D35">
            <w:pPr>
              <w:pStyle w:val="TAL"/>
              <w:rPr>
                <w:rFonts w:eastAsia="SimSun"/>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504B2B75" w14:textId="77777777" w:rsidR="003467FA" w:rsidRPr="00C36EA6" w:rsidRDefault="003467FA" w:rsidP="003D7D35">
            <w:pPr>
              <w:pStyle w:val="TAL"/>
              <w:rPr>
                <w:rFonts w:eastAsia="SimSun"/>
                <w:lang w:val="fr-FR"/>
              </w:rPr>
            </w:pPr>
          </w:p>
        </w:tc>
      </w:tr>
      <w:tr w:rsidR="003467FA" w:rsidRPr="00C36EA6" w14:paraId="71EA658D"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764D3C8" w14:textId="77777777" w:rsidR="003467FA" w:rsidRPr="00C36EA6" w:rsidRDefault="003467FA" w:rsidP="003D7D35">
            <w:pPr>
              <w:pStyle w:val="TAL"/>
              <w:rPr>
                <w:rFonts w:eastAsia="SimSun"/>
                <w:lang w:val="fr-FR"/>
              </w:rPr>
            </w:pPr>
            <w:r w:rsidRPr="00C36EA6">
              <w:rPr>
                <w:rFonts w:eastAsia="SimSun"/>
                <w:lang w:val="fr-FR"/>
              </w:rPr>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121D51F0" w14:textId="77777777" w:rsidR="003467FA" w:rsidRPr="00C36EA6" w:rsidRDefault="003467FA" w:rsidP="003D7D35">
            <w:pPr>
              <w:pStyle w:val="TAL"/>
              <w:rPr>
                <w:rFonts w:eastAsia="SimSun"/>
                <w:lang w:val="fr-FR"/>
              </w:rPr>
            </w:pPr>
          </w:p>
        </w:tc>
        <w:tc>
          <w:tcPr>
            <w:tcW w:w="2126" w:type="dxa"/>
            <w:tcBorders>
              <w:top w:val="single" w:sz="4" w:space="0" w:color="auto"/>
              <w:left w:val="single" w:sz="4" w:space="0" w:color="auto"/>
              <w:bottom w:val="single" w:sz="4" w:space="0" w:color="auto"/>
              <w:right w:val="single" w:sz="4" w:space="0" w:color="auto"/>
            </w:tcBorders>
          </w:tcPr>
          <w:p w14:paraId="09DD1319" w14:textId="77777777" w:rsidR="003467FA" w:rsidRPr="00C36EA6" w:rsidRDefault="003467FA" w:rsidP="003D7D35">
            <w:pPr>
              <w:pStyle w:val="TAL"/>
              <w:rPr>
                <w:rFonts w:eastAsia="SimSun"/>
                <w:lang w:val="fr-FR"/>
              </w:rPr>
            </w:pPr>
          </w:p>
        </w:tc>
        <w:tc>
          <w:tcPr>
            <w:tcW w:w="1418" w:type="dxa"/>
            <w:tcBorders>
              <w:top w:val="single" w:sz="4" w:space="0" w:color="auto"/>
              <w:left w:val="single" w:sz="4" w:space="0" w:color="auto"/>
              <w:bottom w:val="single" w:sz="4" w:space="0" w:color="auto"/>
              <w:right w:val="single" w:sz="4" w:space="0" w:color="auto"/>
            </w:tcBorders>
          </w:tcPr>
          <w:p w14:paraId="01324E53" w14:textId="77777777" w:rsidR="003467FA" w:rsidRPr="00C36EA6" w:rsidRDefault="003467FA" w:rsidP="003D7D35">
            <w:pPr>
              <w:pStyle w:val="TAL"/>
              <w:rPr>
                <w:rFonts w:eastAsia="SimSun"/>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01F36806" w14:textId="77777777" w:rsidR="003467FA" w:rsidRPr="00C36EA6" w:rsidRDefault="003467FA" w:rsidP="003D7D35">
            <w:pPr>
              <w:pStyle w:val="TAL"/>
              <w:rPr>
                <w:rFonts w:eastAsia="SimSun"/>
                <w:lang w:val="fr-FR"/>
              </w:rPr>
            </w:pPr>
          </w:p>
        </w:tc>
      </w:tr>
      <w:tr w:rsidR="003467FA" w:rsidRPr="00C36EA6" w14:paraId="57EE3498"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4846C07A" w14:textId="77777777" w:rsidR="003467FA" w:rsidRPr="00C36EA6" w:rsidRDefault="003467FA" w:rsidP="003D7D35">
            <w:pPr>
              <w:pStyle w:val="TAL"/>
              <w:rPr>
                <w:rFonts w:eastAsia="SimSun"/>
                <w:lang w:val="fr-FR"/>
              </w:rPr>
            </w:pPr>
            <w:r w:rsidRPr="00C36EA6">
              <w:rPr>
                <w:rFonts w:eastAsia="SimSun"/>
                <w:lang w:val="fr-FR"/>
              </w:rPr>
              <w:t xml:space="preserve">    mcptt-calling-user-id</w:t>
            </w:r>
          </w:p>
        </w:tc>
        <w:tc>
          <w:tcPr>
            <w:tcW w:w="2126" w:type="dxa"/>
            <w:tcBorders>
              <w:top w:val="single" w:sz="4" w:space="0" w:color="auto"/>
              <w:left w:val="single" w:sz="4" w:space="0" w:color="auto"/>
              <w:bottom w:val="single" w:sz="4" w:space="0" w:color="auto"/>
              <w:right w:val="single" w:sz="4" w:space="0" w:color="auto"/>
            </w:tcBorders>
            <w:hideMark/>
          </w:tcPr>
          <w:p w14:paraId="5D52E95A" w14:textId="77777777" w:rsidR="003467FA" w:rsidRPr="00C36EA6" w:rsidRDefault="003467FA" w:rsidP="003D7D35">
            <w:pPr>
              <w:pStyle w:val="TAL"/>
              <w:rPr>
                <w:rFonts w:eastAsia="SimSun"/>
                <w:lang w:val="fr-FR"/>
              </w:rPr>
            </w:pPr>
            <w:r w:rsidRPr="00C36EA6">
              <w:rPr>
                <w:rFonts w:eastAsia="SimSun"/>
                <w:lang w:val="fr-FR"/>
              </w:rPr>
              <w:t>not present</w:t>
            </w:r>
          </w:p>
        </w:tc>
        <w:tc>
          <w:tcPr>
            <w:tcW w:w="2126" w:type="dxa"/>
            <w:tcBorders>
              <w:top w:val="single" w:sz="4" w:space="0" w:color="auto"/>
              <w:left w:val="single" w:sz="4" w:space="0" w:color="auto"/>
              <w:bottom w:val="single" w:sz="4" w:space="0" w:color="auto"/>
              <w:right w:val="single" w:sz="4" w:space="0" w:color="auto"/>
            </w:tcBorders>
          </w:tcPr>
          <w:p w14:paraId="50CF0426" w14:textId="77777777" w:rsidR="003467FA" w:rsidRPr="00C36EA6" w:rsidRDefault="003467FA" w:rsidP="003D7D35">
            <w:pPr>
              <w:pStyle w:val="TAL"/>
              <w:rPr>
                <w:rFonts w:eastAsia="SimSun"/>
                <w:lang w:val="fr-FR"/>
              </w:rPr>
            </w:pPr>
          </w:p>
        </w:tc>
        <w:tc>
          <w:tcPr>
            <w:tcW w:w="1418" w:type="dxa"/>
            <w:tcBorders>
              <w:top w:val="single" w:sz="4" w:space="0" w:color="auto"/>
              <w:left w:val="single" w:sz="4" w:space="0" w:color="auto"/>
              <w:bottom w:val="single" w:sz="4" w:space="0" w:color="auto"/>
              <w:right w:val="single" w:sz="4" w:space="0" w:color="auto"/>
            </w:tcBorders>
          </w:tcPr>
          <w:p w14:paraId="30DF1992" w14:textId="77777777" w:rsidR="003467FA" w:rsidRPr="00C36EA6" w:rsidRDefault="003467FA" w:rsidP="003D7D35">
            <w:pPr>
              <w:pStyle w:val="TAL"/>
              <w:rPr>
                <w:rFonts w:eastAsia="SimSun"/>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79E4C1DD" w14:textId="77777777" w:rsidR="003467FA" w:rsidRPr="00C36EA6" w:rsidRDefault="003467FA" w:rsidP="003D7D35">
            <w:pPr>
              <w:pStyle w:val="TAL"/>
              <w:rPr>
                <w:rFonts w:eastAsia="SimSun"/>
                <w:lang w:val="fr-FR"/>
              </w:rPr>
            </w:pPr>
          </w:p>
        </w:tc>
      </w:tr>
      <w:tr w:rsidR="003467FA" w:rsidRPr="00C36EA6" w14:paraId="5195060A"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864880E" w14:textId="77777777" w:rsidR="003467FA" w:rsidRPr="00C36EA6" w:rsidRDefault="003467FA" w:rsidP="003D7D35">
            <w:pPr>
              <w:pStyle w:val="TAL"/>
              <w:rPr>
                <w:lang w:val="fr-FR"/>
              </w:rPr>
            </w:pPr>
            <w:r w:rsidRPr="00C36EA6">
              <w:rPr>
                <w:rFonts w:eastAsia="SimSun"/>
                <w:lang w:val="fr-FR"/>
              </w:rPr>
              <w:t xml:space="preserve">    alert-ind</w:t>
            </w:r>
          </w:p>
        </w:tc>
        <w:tc>
          <w:tcPr>
            <w:tcW w:w="2126" w:type="dxa"/>
            <w:tcBorders>
              <w:top w:val="single" w:sz="4" w:space="0" w:color="auto"/>
              <w:left w:val="single" w:sz="4" w:space="0" w:color="auto"/>
              <w:bottom w:val="single" w:sz="4" w:space="0" w:color="auto"/>
              <w:right w:val="single" w:sz="4" w:space="0" w:color="auto"/>
            </w:tcBorders>
            <w:hideMark/>
          </w:tcPr>
          <w:p w14:paraId="73C45CF2" w14:textId="77777777" w:rsidR="003467FA" w:rsidRPr="00C36EA6" w:rsidRDefault="003467FA" w:rsidP="003D7D35">
            <w:pPr>
              <w:pStyle w:val="TAL"/>
              <w:rPr>
                <w:lang w:val="fr-FR"/>
              </w:rPr>
            </w:pPr>
            <w:r w:rsidRPr="00C36EA6">
              <w:rPr>
                <w:rFonts w:eastAsia="SimSun"/>
                <w:lang w:val="fr-FR"/>
              </w:rPr>
              <w:t>Encrypted &lt;alert-ind&gt; with mcpttBoolean set to true</w:t>
            </w:r>
          </w:p>
        </w:tc>
        <w:tc>
          <w:tcPr>
            <w:tcW w:w="2126" w:type="dxa"/>
            <w:tcBorders>
              <w:top w:val="single" w:sz="4" w:space="0" w:color="auto"/>
              <w:left w:val="single" w:sz="4" w:space="0" w:color="auto"/>
              <w:bottom w:val="single" w:sz="4" w:space="0" w:color="auto"/>
              <w:right w:val="single" w:sz="4" w:space="0" w:color="auto"/>
            </w:tcBorders>
            <w:hideMark/>
          </w:tcPr>
          <w:p w14:paraId="4F2EA447" w14:textId="77777777" w:rsidR="003467FA" w:rsidRPr="00C36EA6" w:rsidRDefault="003467FA" w:rsidP="003D7D35">
            <w:pPr>
              <w:pStyle w:val="TAL"/>
              <w:rPr>
                <w:rFonts w:eastAsia="SimSun"/>
                <w:lang w:val="fr-FR"/>
              </w:rPr>
            </w:pPr>
            <w:r w:rsidRPr="00C36EA6">
              <w:rPr>
                <w:rFonts w:eastAsia="SimSun"/>
                <w:lang w:val="fr-FR"/>
              </w:rPr>
              <w:t>Encryption according to NOTE 1 in TS 36.579-1 [2] Table 5.5.3.2.2-1</w:t>
            </w:r>
          </w:p>
        </w:tc>
        <w:tc>
          <w:tcPr>
            <w:tcW w:w="1418" w:type="dxa"/>
            <w:tcBorders>
              <w:top w:val="single" w:sz="4" w:space="0" w:color="auto"/>
              <w:left w:val="single" w:sz="4" w:space="0" w:color="auto"/>
              <w:bottom w:val="single" w:sz="4" w:space="0" w:color="auto"/>
              <w:right w:val="single" w:sz="4" w:space="0" w:color="auto"/>
            </w:tcBorders>
          </w:tcPr>
          <w:p w14:paraId="4B611514" w14:textId="77777777" w:rsidR="003467FA" w:rsidRPr="00C36EA6" w:rsidRDefault="003467FA" w:rsidP="003D7D35">
            <w:pPr>
              <w:pStyle w:val="TAL"/>
              <w:rPr>
                <w:rFonts w:eastAsia="SimSun"/>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66727F93" w14:textId="77777777" w:rsidR="003467FA" w:rsidRPr="00C36EA6" w:rsidRDefault="003467FA" w:rsidP="003D7D35">
            <w:pPr>
              <w:pStyle w:val="TAL"/>
              <w:rPr>
                <w:rFonts w:eastAsia="SimSun"/>
                <w:lang w:val="fr-FR"/>
              </w:rPr>
            </w:pPr>
          </w:p>
        </w:tc>
      </w:tr>
      <w:tr w:rsidR="003467FA" w:rsidRPr="00C36EA6" w14:paraId="5CFAD601"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5D158D17" w14:textId="77777777" w:rsidR="003467FA" w:rsidRPr="00C36EA6" w:rsidRDefault="003467FA" w:rsidP="003D7D35">
            <w:pPr>
              <w:pStyle w:val="TAL"/>
              <w:rPr>
                <w:lang w:val="fr-FR"/>
              </w:rPr>
            </w:pPr>
            <w:r w:rsidRPr="00C36EA6">
              <w:rPr>
                <w:rFonts w:eastAsia="SimSun"/>
                <w:lang w:val="fr-FR"/>
              </w:rPr>
              <w:t xml:space="preserve">    mcptt-client-id</w:t>
            </w:r>
          </w:p>
        </w:tc>
        <w:tc>
          <w:tcPr>
            <w:tcW w:w="2126" w:type="dxa"/>
            <w:tcBorders>
              <w:top w:val="single" w:sz="4" w:space="0" w:color="auto"/>
              <w:left w:val="single" w:sz="4" w:space="0" w:color="auto"/>
              <w:bottom w:val="single" w:sz="4" w:space="0" w:color="auto"/>
              <w:right w:val="single" w:sz="4" w:space="0" w:color="auto"/>
            </w:tcBorders>
            <w:hideMark/>
          </w:tcPr>
          <w:p w14:paraId="1ED294EF" w14:textId="77777777" w:rsidR="003467FA" w:rsidRPr="00C36EA6" w:rsidRDefault="003467FA" w:rsidP="003D7D35">
            <w:pPr>
              <w:pStyle w:val="TAL"/>
              <w:rPr>
                <w:lang w:val="fr-FR"/>
              </w:rPr>
            </w:pPr>
            <w:r w:rsidRPr="00C36EA6">
              <w:rPr>
                <w:rFonts w:eastAsia="SimSun"/>
                <w:lang w:val="fr-FR"/>
              </w:rPr>
              <w:t>Encrypted &lt;mcptt-client-id&gt; with mcpttString set to the client-id as received from the UE</w:t>
            </w:r>
          </w:p>
        </w:tc>
        <w:tc>
          <w:tcPr>
            <w:tcW w:w="2126" w:type="dxa"/>
            <w:tcBorders>
              <w:top w:val="single" w:sz="4" w:space="0" w:color="auto"/>
              <w:left w:val="single" w:sz="4" w:space="0" w:color="auto"/>
              <w:bottom w:val="single" w:sz="4" w:space="0" w:color="auto"/>
              <w:right w:val="single" w:sz="4" w:space="0" w:color="auto"/>
            </w:tcBorders>
            <w:hideMark/>
          </w:tcPr>
          <w:p w14:paraId="0FA845AE" w14:textId="77777777" w:rsidR="003467FA" w:rsidRPr="00C36EA6" w:rsidRDefault="003467FA" w:rsidP="003D7D35">
            <w:pPr>
              <w:pStyle w:val="TAL"/>
              <w:rPr>
                <w:rFonts w:eastAsia="SimSun"/>
                <w:lang w:val="fr-FR"/>
              </w:rPr>
            </w:pPr>
            <w:r w:rsidRPr="00C36EA6">
              <w:rPr>
                <w:rFonts w:eastAsia="SimSun"/>
                <w:lang w:val="fr-FR"/>
              </w:rPr>
              <w:t>Encryption according to NOTE 1 in TS 36.579-1 [2] Table 5.5.3.2.2-1</w:t>
            </w:r>
          </w:p>
        </w:tc>
        <w:tc>
          <w:tcPr>
            <w:tcW w:w="1418" w:type="dxa"/>
            <w:tcBorders>
              <w:top w:val="single" w:sz="4" w:space="0" w:color="auto"/>
              <w:left w:val="single" w:sz="4" w:space="0" w:color="auto"/>
              <w:bottom w:val="single" w:sz="4" w:space="0" w:color="auto"/>
              <w:right w:val="single" w:sz="4" w:space="0" w:color="auto"/>
            </w:tcBorders>
          </w:tcPr>
          <w:p w14:paraId="4585E82C" w14:textId="77777777" w:rsidR="003467FA" w:rsidRPr="00C36EA6" w:rsidRDefault="003467FA" w:rsidP="003D7D35">
            <w:pPr>
              <w:pStyle w:val="TAL"/>
              <w:rPr>
                <w:rFonts w:eastAsia="SimSun"/>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3D28B028" w14:textId="77777777" w:rsidR="003467FA" w:rsidRPr="00C36EA6" w:rsidRDefault="003467FA" w:rsidP="003D7D35">
            <w:pPr>
              <w:pStyle w:val="TAL"/>
              <w:rPr>
                <w:rFonts w:eastAsia="SimSun"/>
                <w:lang w:val="fr-FR"/>
              </w:rPr>
            </w:pPr>
          </w:p>
        </w:tc>
      </w:tr>
      <w:tr w:rsidR="003467FA" w:rsidRPr="00C36EA6" w14:paraId="513965A2"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DF0DEA6" w14:textId="77777777" w:rsidR="003467FA" w:rsidRPr="00C36EA6" w:rsidRDefault="003467FA" w:rsidP="003D7D35">
            <w:pPr>
              <w:pStyle w:val="TAL"/>
              <w:rPr>
                <w:lang w:val="fr-FR"/>
              </w:rPr>
            </w:pPr>
            <w:r w:rsidRPr="00C36EA6">
              <w:rPr>
                <w:rFonts w:eastAsia="SimSun"/>
                <w:lang w:val="fr-FR"/>
              </w:rPr>
              <w:t xml:space="preserve">    alert-ind-rcvd</w:t>
            </w:r>
          </w:p>
        </w:tc>
        <w:tc>
          <w:tcPr>
            <w:tcW w:w="2126" w:type="dxa"/>
            <w:tcBorders>
              <w:top w:val="single" w:sz="4" w:space="0" w:color="auto"/>
              <w:left w:val="single" w:sz="4" w:space="0" w:color="auto"/>
              <w:bottom w:val="single" w:sz="4" w:space="0" w:color="auto"/>
              <w:right w:val="single" w:sz="4" w:space="0" w:color="auto"/>
            </w:tcBorders>
            <w:hideMark/>
          </w:tcPr>
          <w:p w14:paraId="3C9A4A91" w14:textId="77777777" w:rsidR="003467FA" w:rsidRPr="00C36EA6" w:rsidRDefault="003467FA" w:rsidP="003D7D35">
            <w:pPr>
              <w:pStyle w:val="TAL"/>
              <w:rPr>
                <w:lang w:val="fr-FR"/>
              </w:rPr>
            </w:pPr>
            <w:r w:rsidRPr="00C36EA6">
              <w:rPr>
                <w:rFonts w:eastAsia="SimSun"/>
                <w:lang w:val="fr-FR"/>
              </w:rPr>
              <w:t>true</w:t>
            </w:r>
          </w:p>
        </w:tc>
        <w:tc>
          <w:tcPr>
            <w:tcW w:w="2126" w:type="dxa"/>
            <w:tcBorders>
              <w:top w:val="single" w:sz="4" w:space="0" w:color="auto"/>
              <w:left w:val="single" w:sz="4" w:space="0" w:color="auto"/>
              <w:bottom w:val="single" w:sz="4" w:space="0" w:color="auto"/>
              <w:right w:val="single" w:sz="4" w:space="0" w:color="auto"/>
            </w:tcBorders>
          </w:tcPr>
          <w:p w14:paraId="062B625D" w14:textId="77777777" w:rsidR="003467FA" w:rsidRPr="00C36EA6" w:rsidRDefault="003467FA" w:rsidP="003D7D35">
            <w:pPr>
              <w:pStyle w:val="TAL"/>
              <w:rPr>
                <w:rFonts w:eastAsia="SimSun"/>
                <w:lang w:val="fr-FR"/>
              </w:rPr>
            </w:pPr>
          </w:p>
        </w:tc>
        <w:tc>
          <w:tcPr>
            <w:tcW w:w="1418" w:type="dxa"/>
            <w:tcBorders>
              <w:top w:val="single" w:sz="4" w:space="0" w:color="auto"/>
              <w:left w:val="single" w:sz="4" w:space="0" w:color="auto"/>
              <w:bottom w:val="single" w:sz="4" w:space="0" w:color="auto"/>
              <w:right w:val="single" w:sz="4" w:space="0" w:color="auto"/>
            </w:tcBorders>
          </w:tcPr>
          <w:p w14:paraId="49693A6A" w14:textId="77777777" w:rsidR="003467FA" w:rsidRPr="00C36EA6" w:rsidRDefault="003467FA" w:rsidP="003D7D35">
            <w:pPr>
              <w:pStyle w:val="TAL"/>
              <w:rPr>
                <w:rFonts w:eastAsia="SimSun"/>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64F2C9ED" w14:textId="77777777" w:rsidR="003467FA" w:rsidRPr="00C36EA6" w:rsidRDefault="003467FA" w:rsidP="003D7D35">
            <w:pPr>
              <w:pStyle w:val="TAL"/>
              <w:rPr>
                <w:rFonts w:eastAsia="SimSun"/>
                <w:lang w:val="fr-FR"/>
              </w:rPr>
            </w:pPr>
          </w:p>
        </w:tc>
      </w:tr>
    </w:tbl>
    <w:p w14:paraId="21FCDE35" w14:textId="77777777" w:rsidR="003467FA" w:rsidRPr="00C36EA6" w:rsidRDefault="003467FA" w:rsidP="003467FA"/>
    <w:p w14:paraId="7CE54F5F" w14:textId="77777777" w:rsidR="003467FA" w:rsidRPr="00C36EA6" w:rsidRDefault="003467FA" w:rsidP="003467FA">
      <w:pPr>
        <w:pStyle w:val="TH"/>
      </w:pPr>
      <w:r w:rsidRPr="00C36EA6">
        <w:t xml:space="preserve">Table 6.1.1.15.3.3-3: SIP MESSAGE from the UE (step 5, Table 6.1.1.15.3.2-1; </w:t>
      </w:r>
      <w:r w:rsidRPr="00C36EA6">
        <w:br/>
        <w:t>step 2, TS 36.579-1 [2] Table 5.3.30.3-1)</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269"/>
        <w:gridCol w:w="1986"/>
        <w:gridCol w:w="1418"/>
        <w:gridCol w:w="1277"/>
      </w:tblGrid>
      <w:tr w:rsidR="003467FA" w:rsidRPr="00C36EA6" w14:paraId="4B9AEDEB" w14:textId="77777777" w:rsidTr="003D7D35">
        <w:trPr>
          <w:cantSplit/>
        </w:trPr>
        <w:tc>
          <w:tcPr>
            <w:tcW w:w="9776" w:type="dxa"/>
            <w:gridSpan w:val="5"/>
            <w:tcBorders>
              <w:top w:val="single" w:sz="4" w:space="0" w:color="auto"/>
              <w:left w:val="single" w:sz="4" w:space="0" w:color="auto"/>
              <w:bottom w:val="single" w:sz="4" w:space="0" w:color="auto"/>
              <w:right w:val="single" w:sz="4" w:space="0" w:color="auto"/>
            </w:tcBorders>
            <w:hideMark/>
          </w:tcPr>
          <w:p w14:paraId="0422F197" w14:textId="77777777" w:rsidR="003467FA" w:rsidRPr="00C36EA6" w:rsidRDefault="003467FA" w:rsidP="003D7D35">
            <w:pPr>
              <w:pStyle w:val="TAL"/>
              <w:rPr>
                <w:lang w:val="fr-FR"/>
              </w:rPr>
            </w:pPr>
            <w:r w:rsidRPr="00C36EA6">
              <w:rPr>
                <w:lang w:val="fr-FR"/>
              </w:rPr>
              <w:t>Derivation Path: TS 36.579-1 [2], Table 5.5.2.7.1-1</w:t>
            </w:r>
          </w:p>
        </w:tc>
      </w:tr>
      <w:tr w:rsidR="003467FA" w:rsidRPr="00C36EA6" w14:paraId="77CF337E" w14:textId="77777777" w:rsidTr="003D7D35">
        <w:tc>
          <w:tcPr>
            <w:tcW w:w="2830" w:type="dxa"/>
            <w:tcBorders>
              <w:top w:val="single" w:sz="4" w:space="0" w:color="auto"/>
              <w:left w:val="single" w:sz="4" w:space="0" w:color="auto"/>
              <w:bottom w:val="single" w:sz="4" w:space="0" w:color="auto"/>
              <w:right w:val="single" w:sz="4" w:space="0" w:color="auto"/>
            </w:tcBorders>
            <w:hideMark/>
          </w:tcPr>
          <w:p w14:paraId="11A635D4" w14:textId="77777777" w:rsidR="003467FA" w:rsidRPr="00C36EA6" w:rsidRDefault="003467FA" w:rsidP="003D7D35">
            <w:pPr>
              <w:pStyle w:val="TAH"/>
              <w:rPr>
                <w:lang w:val="fr-FR"/>
              </w:rPr>
            </w:pPr>
            <w:r w:rsidRPr="00C36EA6">
              <w:rPr>
                <w:lang w:val="fr-FR"/>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06BB73F" w14:textId="77777777" w:rsidR="003467FA" w:rsidRPr="00C36EA6" w:rsidRDefault="003467FA" w:rsidP="003D7D35">
            <w:pPr>
              <w:pStyle w:val="TAH"/>
              <w:rPr>
                <w:lang w:val="fr-FR"/>
              </w:rPr>
            </w:pPr>
            <w:r w:rsidRPr="00C36EA6">
              <w:rPr>
                <w:lang w:val="fr-FR"/>
              </w:rPr>
              <w:t>Value/remark</w:t>
            </w:r>
          </w:p>
        </w:tc>
        <w:tc>
          <w:tcPr>
            <w:tcW w:w="1985" w:type="dxa"/>
            <w:tcBorders>
              <w:top w:val="single" w:sz="4" w:space="0" w:color="auto"/>
              <w:left w:val="single" w:sz="4" w:space="0" w:color="auto"/>
              <w:bottom w:val="single" w:sz="4" w:space="0" w:color="auto"/>
              <w:right w:val="single" w:sz="4" w:space="0" w:color="auto"/>
            </w:tcBorders>
            <w:hideMark/>
          </w:tcPr>
          <w:p w14:paraId="2F61AC54" w14:textId="77777777" w:rsidR="003467FA" w:rsidRPr="00C36EA6" w:rsidRDefault="003467FA" w:rsidP="003D7D35">
            <w:pPr>
              <w:pStyle w:val="TAH"/>
              <w:rPr>
                <w:lang w:val="fr-FR"/>
              </w:rPr>
            </w:pPr>
            <w:r w:rsidRPr="00C36EA6">
              <w:rPr>
                <w:lang w:val="fr-FR"/>
              </w:rPr>
              <w:t>Comment</w:t>
            </w:r>
          </w:p>
        </w:tc>
        <w:tc>
          <w:tcPr>
            <w:tcW w:w="1417" w:type="dxa"/>
            <w:tcBorders>
              <w:top w:val="single" w:sz="4" w:space="0" w:color="auto"/>
              <w:left w:val="single" w:sz="4" w:space="0" w:color="auto"/>
              <w:bottom w:val="single" w:sz="4" w:space="0" w:color="auto"/>
              <w:right w:val="single" w:sz="4" w:space="0" w:color="auto"/>
            </w:tcBorders>
            <w:hideMark/>
          </w:tcPr>
          <w:p w14:paraId="511CCE15" w14:textId="77777777" w:rsidR="003467FA" w:rsidRPr="00C36EA6" w:rsidRDefault="003467FA" w:rsidP="003D7D35">
            <w:pPr>
              <w:pStyle w:val="TAH"/>
              <w:rPr>
                <w:lang w:val="fr-FR"/>
              </w:rPr>
            </w:pPr>
            <w:r w:rsidRPr="00C36EA6">
              <w:rPr>
                <w:lang w:val="fr-FR"/>
              </w:rPr>
              <w:t>Reference</w:t>
            </w:r>
          </w:p>
        </w:tc>
        <w:tc>
          <w:tcPr>
            <w:tcW w:w="1276" w:type="dxa"/>
            <w:tcBorders>
              <w:top w:val="single" w:sz="4" w:space="0" w:color="auto"/>
              <w:left w:val="single" w:sz="4" w:space="0" w:color="auto"/>
              <w:bottom w:val="single" w:sz="4" w:space="0" w:color="auto"/>
              <w:right w:val="single" w:sz="4" w:space="0" w:color="auto"/>
            </w:tcBorders>
            <w:hideMark/>
          </w:tcPr>
          <w:p w14:paraId="591AE4FA" w14:textId="77777777" w:rsidR="003467FA" w:rsidRPr="00C36EA6" w:rsidRDefault="003467FA" w:rsidP="003D7D35">
            <w:pPr>
              <w:pStyle w:val="TAH"/>
              <w:rPr>
                <w:lang w:val="fr-FR"/>
              </w:rPr>
            </w:pPr>
            <w:r w:rsidRPr="00C36EA6">
              <w:rPr>
                <w:lang w:val="fr-FR"/>
              </w:rPr>
              <w:t>Condition</w:t>
            </w:r>
          </w:p>
        </w:tc>
      </w:tr>
      <w:tr w:rsidR="003467FA" w:rsidRPr="00C36EA6" w14:paraId="16B08B56" w14:textId="77777777" w:rsidTr="003D7D35">
        <w:tc>
          <w:tcPr>
            <w:tcW w:w="2830" w:type="dxa"/>
            <w:tcBorders>
              <w:top w:val="single" w:sz="4" w:space="0" w:color="auto"/>
              <w:left w:val="single" w:sz="4" w:space="0" w:color="auto"/>
              <w:bottom w:val="single" w:sz="4" w:space="0" w:color="auto"/>
              <w:right w:val="single" w:sz="4" w:space="0" w:color="auto"/>
            </w:tcBorders>
            <w:vAlign w:val="center"/>
            <w:hideMark/>
          </w:tcPr>
          <w:p w14:paraId="62F75F75" w14:textId="77777777" w:rsidR="003467FA" w:rsidRPr="002C79AA" w:rsidRDefault="003467FA" w:rsidP="003D7D35">
            <w:pPr>
              <w:pStyle w:val="TAL"/>
              <w:rPr>
                <w:b/>
                <w:lang w:val="fr-FR"/>
              </w:rPr>
            </w:pPr>
            <w:r w:rsidRPr="002C79AA">
              <w:rPr>
                <w:b/>
                <w:lang w:val="fr-FR"/>
              </w:rPr>
              <w:t>Message-body</w:t>
            </w:r>
          </w:p>
        </w:tc>
        <w:tc>
          <w:tcPr>
            <w:tcW w:w="2268" w:type="dxa"/>
            <w:tcBorders>
              <w:top w:val="single" w:sz="4" w:space="0" w:color="auto"/>
              <w:left w:val="single" w:sz="4" w:space="0" w:color="auto"/>
              <w:bottom w:val="single" w:sz="4" w:space="0" w:color="auto"/>
              <w:right w:val="single" w:sz="4" w:space="0" w:color="auto"/>
            </w:tcBorders>
          </w:tcPr>
          <w:p w14:paraId="471600EB" w14:textId="77777777" w:rsidR="003467FA" w:rsidRPr="00C36EA6"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tcPr>
          <w:p w14:paraId="322E030D" w14:textId="77777777" w:rsidR="003467FA" w:rsidRPr="00C36EA6" w:rsidRDefault="003467FA" w:rsidP="003D7D35">
            <w:pPr>
              <w:pStyle w:val="TAL"/>
              <w:rPr>
                <w:lang w:val="fr-FR"/>
              </w:rPr>
            </w:pPr>
          </w:p>
        </w:tc>
        <w:tc>
          <w:tcPr>
            <w:tcW w:w="1417" w:type="dxa"/>
            <w:tcBorders>
              <w:top w:val="single" w:sz="4" w:space="0" w:color="auto"/>
              <w:left w:val="single" w:sz="4" w:space="0" w:color="auto"/>
              <w:bottom w:val="single" w:sz="4" w:space="0" w:color="auto"/>
              <w:right w:val="single" w:sz="4" w:space="0" w:color="auto"/>
            </w:tcBorders>
          </w:tcPr>
          <w:p w14:paraId="2A37CEBC" w14:textId="77777777" w:rsidR="003467FA" w:rsidRPr="00C36EA6" w:rsidRDefault="003467FA" w:rsidP="003D7D35">
            <w:pPr>
              <w:pStyle w:val="TAL"/>
              <w:rPr>
                <w:lang w:val="fr-FR"/>
              </w:rPr>
            </w:pPr>
          </w:p>
        </w:tc>
        <w:tc>
          <w:tcPr>
            <w:tcW w:w="1276" w:type="dxa"/>
            <w:tcBorders>
              <w:top w:val="single" w:sz="4" w:space="0" w:color="auto"/>
              <w:left w:val="single" w:sz="4" w:space="0" w:color="auto"/>
              <w:bottom w:val="single" w:sz="4" w:space="0" w:color="auto"/>
              <w:right w:val="single" w:sz="4" w:space="0" w:color="auto"/>
            </w:tcBorders>
          </w:tcPr>
          <w:p w14:paraId="3A02C0F0" w14:textId="77777777" w:rsidR="003467FA" w:rsidRPr="00C36EA6" w:rsidRDefault="003467FA" w:rsidP="003D7D35">
            <w:pPr>
              <w:pStyle w:val="TAL"/>
              <w:rPr>
                <w:lang w:val="fr-FR"/>
              </w:rPr>
            </w:pPr>
          </w:p>
        </w:tc>
      </w:tr>
      <w:tr w:rsidR="003467FA" w:rsidRPr="00C36EA6" w14:paraId="3B60D631" w14:textId="77777777" w:rsidTr="003D7D35">
        <w:tc>
          <w:tcPr>
            <w:tcW w:w="2830" w:type="dxa"/>
            <w:tcBorders>
              <w:top w:val="single" w:sz="4" w:space="0" w:color="auto"/>
              <w:left w:val="single" w:sz="4" w:space="0" w:color="auto"/>
              <w:bottom w:val="single" w:sz="4" w:space="0" w:color="auto"/>
              <w:right w:val="single" w:sz="4" w:space="0" w:color="auto"/>
            </w:tcBorders>
            <w:vAlign w:val="center"/>
            <w:hideMark/>
          </w:tcPr>
          <w:p w14:paraId="0DDE150C" w14:textId="77777777" w:rsidR="003467FA" w:rsidRPr="00C36EA6" w:rsidRDefault="003467FA" w:rsidP="003D7D35">
            <w:pPr>
              <w:pStyle w:val="TAL"/>
              <w:rPr>
                <w:b/>
                <w:lang w:val="fr-FR"/>
              </w:rPr>
            </w:pPr>
            <w:r w:rsidRPr="00C36EA6">
              <w:rPr>
                <w:lang w:val="fr-FR"/>
              </w:rP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1BDA26AF" w14:textId="77777777" w:rsidR="003467FA" w:rsidRPr="00C36EA6"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hideMark/>
          </w:tcPr>
          <w:p w14:paraId="1B0AB954" w14:textId="77777777" w:rsidR="003467FA" w:rsidRPr="002C79AA" w:rsidRDefault="003467FA" w:rsidP="003D7D35">
            <w:pPr>
              <w:pStyle w:val="TAL"/>
              <w:rPr>
                <w:b/>
                <w:lang w:val="fr-FR"/>
              </w:rPr>
            </w:pPr>
            <w:r w:rsidRPr="002C79AA">
              <w:rPr>
                <w:b/>
                <w:lang w:val="fr-FR"/>
              </w:rPr>
              <w:t>MCPTT-Info</w:t>
            </w:r>
          </w:p>
        </w:tc>
        <w:tc>
          <w:tcPr>
            <w:tcW w:w="1417" w:type="dxa"/>
            <w:tcBorders>
              <w:top w:val="single" w:sz="4" w:space="0" w:color="auto"/>
              <w:left w:val="single" w:sz="4" w:space="0" w:color="auto"/>
              <w:bottom w:val="single" w:sz="4" w:space="0" w:color="auto"/>
              <w:right w:val="single" w:sz="4" w:space="0" w:color="auto"/>
            </w:tcBorders>
          </w:tcPr>
          <w:p w14:paraId="0574965F" w14:textId="77777777" w:rsidR="003467FA" w:rsidRPr="00C36EA6" w:rsidRDefault="003467FA" w:rsidP="003D7D35">
            <w:pPr>
              <w:pStyle w:val="TAL"/>
              <w:rPr>
                <w:lang w:val="fr-FR"/>
              </w:rPr>
            </w:pPr>
          </w:p>
        </w:tc>
        <w:tc>
          <w:tcPr>
            <w:tcW w:w="1276" w:type="dxa"/>
            <w:tcBorders>
              <w:top w:val="single" w:sz="4" w:space="0" w:color="auto"/>
              <w:left w:val="single" w:sz="4" w:space="0" w:color="auto"/>
              <w:bottom w:val="single" w:sz="4" w:space="0" w:color="auto"/>
              <w:right w:val="single" w:sz="4" w:space="0" w:color="auto"/>
            </w:tcBorders>
            <w:vAlign w:val="bottom"/>
          </w:tcPr>
          <w:p w14:paraId="64B97F98" w14:textId="77777777" w:rsidR="003467FA" w:rsidRPr="00C36EA6" w:rsidRDefault="003467FA" w:rsidP="003D7D35">
            <w:pPr>
              <w:pStyle w:val="TAL"/>
              <w:rPr>
                <w:lang w:val="fr-FR"/>
              </w:rPr>
            </w:pPr>
          </w:p>
        </w:tc>
      </w:tr>
      <w:tr w:rsidR="003467FA" w:rsidRPr="00C36EA6" w14:paraId="40FB1A18" w14:textId="77777777" w:rsidTr="003D7D35">
        <w:tc>
          <w:tcPr>
            <w:tcW w:w="2830" w:type="dxa"/>
            <w:tcBorders>
              <w:top w:val="single" w:sz="4" w:space="0" w:color="auto"/>
              <w:left w:val="single" w:sz="4" w:space="0" w:color="auto"/>
              <w:bottom w:val="single" w:sz="4" w:space="0" w:color="auto"/>
              <w:right w:val="single" w:sz="4" w:space="0" w:color="auto"/>
            </w:tcBorders>
            <w:vAlign w:val="center"/>
            <w:hideMark/>
          </w:tcPr>
          <w:p w14:paraId="0D05E5D4" w14:textId="77777777" w:rsidR="003467FA" w:rsidRPr="00C36EA6" w:rsidRDefault="003467FA" w:rsidP="003D7D35">
            <w:pPr>
              <w:pStyle w:val="TAL"/>
              <w:rPr>
                <w:lang w:val="fr-FR"/>
              </w:rPr>
            </w:pPr>
            <w:r w:rsidRPr="00C36EA6">
              <w:rPr>
                <w:lang w:val="fr-FR"/>
              </w:rP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64EA931" w14:textId="77777777" w:rsidR="003467FA" w:rsidRPr="00C36EA6" w:rsidRDefault="003467FA" w:rsidP="003D7D35">
            <w:pPr>
              <w:pStyle w:val="TAL"/>
              <w:rPr>
                <w:lang w:val="fr-FR"/>
              </w:rPr>
            </w:pPr>
            <w:r w:rsidRPr="00C36EA6">
              <w:rPr>
                <w:lang w:val="fr-FR"/>
              </w:rPr>
              <w:t xml:space="preserve">MCPTT-Info as described in Table </w:t>
            </w:r>
            <w:r w:rsidRPr="00C36EA6">
              <w:rPr>
                <w:lang w:val="fr-FR" w:eastAsia="x-none"/>
              </w:rPr>
              <w:t>6.1.1.15.3.3-3A</w:t>
            </w:r>
          </w:p>
        </w:tc>
        <w:tc>
          <w:tcPr>
            <w:tcW w:w="1985" w:type="dxa"/>
            <w:tcBorders>
              <w:top w:val="single" w:sz="4" w:space="0" w:color="auto"/>
              <w:left w:val="single" w:sz="4" w:space="0" w:color="auto"/>
              <w:bottom w:val="single" w:sz="4" w:space="0" w:color="auto"/>
              <w:right w:val="single" w:sz="4" w:space="0" w:color="auto"/>
            </w:tcBorders>
          </w:tcPr>
          <w:p w14:paraId="02BD98F7" w14:textId="77777777" w:rsidR="003467FA" w:rsidRPr="00C36EA6" w:rsidRDefault="003467FA" w:rsidP="003D7D35">
            <w:pPr>
              <w:pStyle w:val="TAL"/>
              <w:rPr>
                <w:lang w:val="fr-FR"/>
              </w:rPr>
            </w:pPr>
          </w:p>
        </w:tc>
        <w:tc>
          <w:tcPr>
            <w:tcW w:w="1417" w:type="dxa"/>
            <w:tcBorders>
              <w:top w:val="single" w:sz="4" w:space="0" w:color="auto"/>
              <w:left w:val="single" w:sz="4" w:space="0" w:color="auto"/>
              <w:bottom w:val="single" w:sz="4" w:space="0" w:color="auto"/>
              <w:right w:val="single" w:sz="4" w:space="0" w:color="auto"/>
            </w:tcBorders>
          </w:tcPr>
          <w:p w14:paraId="3EA1FF3E" w14:textId="77777777" w:rsidR="003467FA" w:rsidRPr="00C36EA6" w:rsidRDefault="003467FA" w:rsidP="003D7D35">
            <w:pPr>
              <w:pStyle w:val="TAL"/>
              <w:rPr>
                <w:lang w:val="fr-FR"/>
              </w:rPr>
            </w:pPr>
          </w:p>
        </w:tc>
        <w:tc>
          <w:tcPr>
            <w:tcW w:w="1276" w:type="dxa"/>
            <w:tcBorders>
              <w:top w:val="single" w:sz="4" w:space="0" w:color="auto"/>
              <w:left w:val="single" w:sz="4" w:space="0" w:color="auto"/>
              <w:bottom w:val="single" w:sz="4" w:space="0" w:color="auto"/>
              <w:right w:val="single" w:sz="4" w:space="0" w:color="auto"/>
            </w:tcBorders>
          </w:tcPr>
          <w:p w14:paraId="67C9BA40" w14:textId="77777777" w:rsidR="003467FA" w:rsidRPr="00C36EA6" w:rsidRDefault="003467FA" w:rsidP="003D7D35">
            <w:pPr>
              <w:pStyle w:val="TAL"/>
              <w:rPr>
                <w:lang w:val="fr-FR"/>
              </w:rPr>
            </w:pPr>
          </w:p>
        </w:tc>
      </w:tr>
    </w:tbl>
    <w:p w14:paraId="7C24D352" w14:textId="77777777" w:rsidR="003467FA" w:rsidRPr="00C36EA6" w:rsidRDefault="003467FA" w:rsidP="003467FA"/>
    <w:p w14:paraId="2BCBF15E" w14:textId="77777777" w:rsidR="003467FA" w:rsidRPr="00C36EA6" w:rsidRDefault="003467FA" w:rsidP="003467FA">
      <w:pPr>
        <w:pStyle w:val="TH"/>
        <w:rPr>
          <w:rFonts w:eastAsia="SimSun"/>
        </w:rPr>
      </w:pPr>
      <w:r w:rsidRPr="00C36EA6">
        <w:rPr>
          <w:rFonts w:eastAsia="SimSun"/>
        </w:rPr>
        <w:t xml:space="preserve">Table 6.1.1.15.3.3-3A: </w:t>
      </w:r>
      <w:r w:rsidRPr="00C36EA6">
        <w:rPr>
          <w:rFonts w:eastAsia="SimSun"/>
          <w:lang w:eastAsia="ko-KR"/>
        </w:rPr>
        <w:t>MCPTT-Info in SIP MESSAGE</w:t>
      </w:r>
      <w:r w:rsidRPr="00C36EA6">
        <w:rPr>
          <w:rFonts w:eastAsia="SimSun"/>
        </w:rPr>
        <w:t xml:space="preserve"> (Table 6.1.1.15.3.3-3)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C36EA6" w14:paraId="34C25BC2"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49F7714C" w14:textId="77777777" w:rsidR="003467FA" w:rsidRPr="00C36EA6" w:rsidRDefault="003467FA" w:rsidP="003D7D35">
            <w:pPr>
              <w:pStyle w:val="TAL"/>
              <w:rPr>
                <w:rFonts w:eastAsia="SimSun"/>
                <w:lang w:val="fr-FR"/>
              </w:rPr>
            </w:pPr>
            <w:r w:rsidRPr="00C36EA6">
              <w:rPr>
                <w:rFonts w:eastAsia="SimSun"/>
                <w:lang w:val="fr-FR"/>
              </w:rPr>
              <w:t>Derivation Path: TS 36.579-1 [2], Table 5.5.3.2.1-1, condition GROUP-CALL</w:t>
            </w:r>
          </w:p>
        </w:tc>
      </w:tr>
      <w:tr w:rsidR="003467FA" w:rsidRPr="00C36EA6" w14:paraId="7F088B0B"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1F46F194" w14:textId="77777777" w:rsidR="003467FA" w:rsidRPr="00C36EA6" w:rsidRDefault="003467FA" w:rsidP="003D7D35">
            <w:pPr>
              <w:pStyle w:val="TAH"/>
              <w:rPr>
                <w:rFonts w:eastAsia="SimSun"/>
                <w:lang w:val="fr-FR"/>
              </w:rPr>
            </w:pPr>
            <w:r w:rsidRPr="00C36EA6">
              <w:rPr>
                <w:rFonts w:eastAsia="SimSun"/>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FAE74E8" w14:textId="77777777" w:rsidR="003467FA" w:rsidRPr="00C36EA6" w:rsidRDefault="003467FA" w:rsidP="003D7D35">
            <w:pPr>
              <w:pStyle w:val="TAH"/>
              <w:rPr>
                <w:rFonts w:eastAsia="SimSun"/>
                <w:lang w:val="fr-FR"/>
              </w:rPr>
            </w:pPr>
            <w:r w:rsidRPr="00C36EA6">
              <w:rPr>
                <w:rFonts w:eastAsia="SimSun"/>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2C7E6AF" w14:textId="77777777" w:rsidR="003467FA" w:rsidRPr="00C36EA6" w:rsidRDefault="003467FA" w:rsidP="003D7D35">
            <w:pPr>
              <w:pStyle w:val="TAH"/>
              <w:rPr>
                <w:rFonts w:eastAsia="SimSun"/>
                <w:lang w:val="fr-FR"/>
              </w:rPr>
            </w:pPr>
            <w:r w:rsidRPr="00C36EA6">
              <w:rPr>
                <w:rFonts w:eastAsia="SimSun"/>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29E9B1E6" w14:textId="77777777" w:rsidR="003467FA" w:rsidRPr="00C36EA6" w:rsidRDefault="003467FA" w:rsidP="003D7D35">
            <w:pPr>
              <w:pStyle w:val="TAH"/>
              <w:rPr>
                <w:rFonts w:eastAsia="SimSun"/>
                <w:lang w:val="fr-FR"/>
              </w:rPr>
            </w:pPr>
            <w:r w:rsidRPr="00C36EA6">
              <w:rPr>
                <w:rFonts w:eastAsia="SimSun"/>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055A94BB" w14:textId="77777777" w:rsidR="003467FA" w:rsidRPr="00C36EA6" w:rsidRDefault="003467FA" w:rsidP="003D7D35">
            <w:pPr>
              <w:pStyle w:val="TAH"/>
              <w:rPr>
                <w:rFonts w:eastAsia="SimSun"/>
                <w:lang w:val="fr-FR"/>
              </w:rPr>
            </w:pPr>
            <w:r w:rsidRPr="00C36EA6">
              <w:rPr>
                <w:rFonts w:eastAsia="SimSun"/>
                <w:lang w:val="fr-FR"/>
              </w:rPr>
              <w:t>Condition</w:t>
            </w:r>
          </w:p>
        </w:tc>
      </w:tr>
      <w:tr w:rsidR="003467FA" w:rsidRPr="00C36EA6" w14:paraId="4DDA339C"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05CB1F48" w14:textId="77777777" w:rsidR="003467FA" w:rsidRPr="00C36EA6" w:rsidRDefault="003467FA" w:rsidP="003D7D35">
            <w:pPr>
              <w:pStyle w:val="TAL"/>
              <w:rPr>
                <w:rFonts w:eastAsia="SimSun"/>
                <w:lang w:val="fr-FR"/>
              </w:rPr>
            </w:pPr>
            <w:r w:rsidRPr="00C36EA6">
              <w:rPr>
                <w:rFonts w:eastAsia="SimSun"/>
                <w:lang w:val="fr-FR"/>
              </w:rPr>
              <w:t>mcpttinfo</w:t>
            </w:r>
          </w:p>
        </w:tc>
        <w:tc>
          <w:tcPr>
            <w:tcW w:w="2126" w:type="dxa"/>
            <w:tcBorders>
              <w:top w:val="single" w:sz="4" w:space="0" w:color="auto"/>
              <w:left w:val="single" w:sz="4" w:space="0" w:color="auto"/>
              <w:bottom w:val="single" w:sz="4" w:space="0" w:color="auto"/>
              <w:right w:val="single" w:sz="4" w:space="0" w:color="auto"/>
            </w:tcBorders>
          </w:tcPr>
          <w:p w14:paraId="5C7BD16A" w14:textId="77777777" w:rsidR="003467FA" w:rsidRPr="00C36EA6" w:rsidRDefault="003467FA" w:rsidP="003D7D35">
            <w:pPr>
              <w:pStyle w:val="TAL"/>
              <w:rPr>
                <w:rFonts w:eastAsia="SimSun"/>
                <w:lang w:val="fr-FR"/>
              </w:rPr>
            </w:pPr>
          </w:p>
        </w:tc>
        <w:tc>
          <w:tcPr>
            <w:tcW w:w="2126" w:type="dxa"/>
            <w:tcBorders>
              <w:top w:val="single" w:sz="4" w:space="0" w:color="auto"/>
              <w:left w:val="single" w:sz="4" w:space="0" w:color="auto"/>
              <w:bottom w:val="single" w:sz="4" w:space="0" w:color="auto"/>
              <w:right w:val="single" w:sz="4" w:space="0" w:color="auto"/>
            </w:tcBorders>
          </w:tcPr>
          <w:p w14:paraId="151DBB8F" w14:textId="77777777" w:rsidR="003467FA" w:rsidRPr="00C36EA6" w:rsidRDefault="003467FA" w:rsidP="003D7D35">
            <w:pPr>
              <w:pStyle w:val="TAL"/>
              <w:rPr>
                <w:rFonts w:eastAsia="SimSun"/>
                <w:lang w:val="fr-FR"/>
              </w:rPr>
            </w:pPr>
          </w:p>
        </w:tc>
        <w:tc>
          <w:tcPr>
            <w:tcW w:w="1418" w:type="dxa"/>
            <w:tcBorders>
              <w:top w:val="single" w:sz="4" w:space="0" w:color="auto"/>
              <w:left w:val="single" w:sz="4" w:space="0" w:color="auto"/>
              <w:bottom w:val="single" w:sz="4" w:space="0" w:color="auto"/>
              <w:right w:val="single" w:sz="4" w:space="0" w:color="auto"/>
            </w:tcBorders>
          </w:tcPr>
          <w:p w14:paraId="30B10D94" w14:textId="77777777" w:rsidR="003467FA" w:rsidRPr="00C36EA6" w:rsidRDefault="003467FA" w:rsidP="003D7D35">
            <w:pPr>
              <w:pStyle w:val="TAL"/>
              <w:rPr>
                <w:rFonts w:eastAsia="SimSun"/>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1362BC30" w14:textId="77777777" w:rsidR="003467FA" w:rsidRPr="00C36EA6" w:rsidRDefault="003467FA" w:rsidP="003D7D35">
            <w:pPr>
              <w:pStyle w:val="TAL"/>
              <w:rPr>
                <w:rFonts w:eastAsia="SimSun"/>
                <w:lang w:val="fr-FR"/>
              </w:rPr>
            </w:pPr>
          </w:p>
        </w:tc>
      </w:tr>
      <w:tr w:rsidR="003467FA" w:rsidRPr="00C36EA6" w14:paraId="3E5CF4A8"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46FACE06" w14:textId="77777777" w:rsidR="003467FA" w:rsidRPr="00C36EA6" w:rsidRDefault="003467FA" w:rsidP="003D7D35">
            <w:pPr>
              <w:pStyle w:val="TAL"/>
              <w:rPr>
                <w:rFonts w:eastAsia="SimSun"/>
                <w:lang w:val="fr-FR"/>
              </w:rPr>
            </w:pPr>
            <w:r w:rsidRPr="00C36EA6">
              <w:rPr>
                <w:rFonts w:eastAsia="SimSun"/>
                <w:lang w:val="fr-FR"/>
              </w:rPr>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1EBE9AAB" w14:textId="77777777" w:rsidR="003467FA" w:rsidRPr="00C36EA6" w:rsidRDefault="003467FA" w:rsidP="003D7D35">
            <w:pPr>
              <w:pStyle w:val="TAL"/>
              <w:rPr>
                <w:rFonts w:eastAsia="SimSun"/>
                <w:lang w:val="fr-FR"/>
              </w:rPr>
            </w:pPr>
          </w:p>
        </w:tc>
        <w:tc>
          <w:tcPr>
            <w:tcW w:w="2126" w:type="dxa"/>
            <w:tcBorders>
              <w:top w:val="single" w:sz="4" w:space="0" w:color="auto"/>
              <w:left w:val="single" w:sz="4" w:space="0" w:color="auto"/>
              <w:bottom w:val="single" w:sz="4" w:space="0" w:color="auto"/>
              <w:right w:val="single" w:sz="4" w:space="0" w:color="auto"/>
            </w:tcBorders>
          </w:tcPr>
          <w:p w14:paraId="11404779" w14:textId="77777777" w:rsidR="003467FA" w:rsidRPr="00C36EA6" w:rsidRDefault="003467FA" w:rsidP="003D7D35">
            <w:pPr>
              <w:pStyle w:val="TAL"/>
              <w:rPr>
                <w:rFonts w:eastAsia="SimSun"/>
                <w:lang w:val="fr-FR"/>
              </w:rPr>
            </w:pPr>
          </w:p>
        </w:tc>
        <w:tc>
          <w:tcPr>
            <w:tcW w:w="1418" w:type="dxa"/>
            <w:tcBorders>
              <w:top w:val="single" w:sz="4" w:space="0" w:color="auto"/>
              <w:left w:val="single" w:sz="4" w:space="0" w:color="auto"/>
              <w:bottom w:val="single" w:sz="4" w:space="0" w:color="auto"/>
              <w:right w:val="single" w:sz="4" w:space="0" w:color="auto"/>
            </w:tcBorders>
          </w:tcPr>
          <w:p w14:paraId="6A02AD05" w14:textId="77777777" w:rsidR="003467FA" w:rsidRPr="00C36EA6" w:rsidRDefault="003467FA" w:rsidP="003D7D35">
            <w:pPr>
              <w:pStyle w:val="TAL"/>
              <w:rPr>
                <w:rFonts w:eastAsia="SimSun"/>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03B47E46" w14:textId="77777777" w:rsidR="003467FA" w:rsidRPr="00C36EA6" w:rsidRDefault="003467FA" w:rsidP="003D7D35">
            <w:pPr>
              <w:pStyle w:val="TAL"/>
              <w:rPr>
                <w:rFonts w:eastAsia="SimSun"/>
                <w:lang w:val="fr-FR"/>
              </w:rPr>
            </w:pPr>
          </w:p>
        </w:tc>
      </w:tr>
      <w:tr w:rsidR="003467FA" w:rsidRPr="00C36EA6" w14:paraId="059D2046"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0F22B7D6" w14:textId="77777777" w:rsidR="003467FA" w:rsidRPr="00C36EA6" w:rsidRDefault="003467FA" w:rsidP="003D7D35">
            <w:pPr>
              <w:pStyle w:val="TAL"/>
              <w:rPr>
                <w:rFonts w:eastAsia="SimSun"/>
                <w:lang w:val="fr-FR"/>
              </w:rPr>
            </w:pPr>
            <w:r w:rsidRPr="00C36EA6">
              <w:rPr>
                <w:rFonts w:eastAsia="SimSun"/>
                <w:lang w:val="fr-FR"/>
              </w:rPr>
              <w:t xml:space="preserve">    alert-ind</w:t>
            </w:r>
          </w:p>
        </w:tc>
        <w:tc>
          <w:tcPr>
            <w:tcW w:w="2126" w:type="dxa"/>
            <w:tcBorders>
              <w:top w:val="single" w:sz="4" w:space="0" w:color="auto"/>
              <w:left w:val="single" w:sz="4" w:space="0" w:color="auto"/>
              <w:bottom w:val="single" w:sz="4" w:space="0" w:color="auto"/>
              <w:right w:val="single" w:sz="4" w:space="0" w:color="auto"/>
            </w:tcBorders>
            <w:hideMark/>
          </w:tcPr>
          <w:p w14:paraId="41F3484F" w14:textId="77777777" w:rsidR="003467FA" w:rsidRPr="00C36EA6" w:rsidRDefault="003467FA" w:rsidP="003D7D35">
            <w:pPr>
              <w:pStyle w:val="TAL"/>
              <w:rPr>
                <w:rFonts w:eastAsia="SimSun"/>
                <w:lang w:val="fr-FR"/>
              </w:rPr>
            </w:pPr>
            <w:r w:rsidRPr="00C36EA6">
              <w:rPr>
                <w:rFonts w:eastAsia="SimSun"/>
                <w:lang w:val="fr-FR"/>
              </w:rPr>
              <w:t>Encrypted &lt;alert-ind&gt; with mcpttBoolean set to false</w:t>
            </w:r>
          </w:p>
        </w:tc>
        <w:tc>
          <w:tcPr>
            <w:tcW w:w="2126" w:type="dxa"/>
            <w:tcBorders>
              <w:top w:val="single" w:sz="4" w:space="0" w:color="auto"/>
              <w:left w:val="single" w:sz="4" w:space="0" w:color="auto"/>
              <w:bottom w:val="single" w:sz="4" w:space="0" w:color="auto"/>
              <w:right w:val="single" w:sz="4" w:space="0" w:color="auto"/>
            </w:tcBorders>
            <w:hideMark/>
          </w:tcPr>
          <w:p w14:paraId="2D29E80D" w14:textId="77777777" w:rsidR="003467FA" w:rsidRPr="00C36EA6" w:rsidRDefault="003467FA" w:rsidP="003D7D35">
            <w:pPr>
              <w:pStyle w:val="TAL"/>
              <w:rPr>
                <w:rFonts w:eastAsia="SimSun"/>
                <w:lang w:val="fr-FR"/>
              </w:rPr>
            </w:pPr>
            <w:r w:rsidRPr="00C36EA6">
              <w:rPr>
                <w:rFonts w:eastAsia="SimSun"/>
                <w:lang w:val="fr-FR"/>
              </w:rPr>
              <w:t>Encryption according to NOTE 2 in TS 36.579-1 [2] Table 5.5.3.2.1-1</w:t>
            </w:r>
          </w:p>
        </w:tc>
        <w:tc>
          <w:tcPr>
            <w:tcW w:w="1418" w:type="dxa"/>
            <w:tcBorders>
              <w:top w:val="single" w:sz="4" w:space="0" w:color="auto"/>
              <w:left w:val="single" w:sz="4" w:space="0" w:color="auto"/>
              <w:bottom w:val="single" w:sz="4" w:space="0" w:color="auto"/>
              <w:right w:val="single" w:sz="4" w:space="0" w:color="auto"/>
            </w:tcBorders>
          </w:tcPr>
          <w:p w14:paraId="3BB7FD09" w14:textId="77777777" w:rsidR="003467FA" w:rsidRPr="00C36EA6" w:rsidRDefault="003467FA" w:rsidP="003D7D35">
            <w:pPr>
              <w:pStyle w:val="TAL"/>
              <w:rPr>
                <w:rFonts w:eastAsia="SimSun"/>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1C731298" w14:textId="77777777" w:rsidR="003467FA" w:rsidRPr="00C36EA6" w:rsidRDefault="003467FA" w:rsidP="003D7D35">
            <w:pPr>
              <w:pStyle w:val="TAL"/>
              <w:rPr>
                <w:rFonts w:eastAsia="SimSun"/>
                <w:lang w:val="fr-FR"/>
              </w:rPr>
            </w:pPr>
          </w:p>
        </w:tc>
      </w:tr>
    </w:tbl>
    <w:p w14:paraId="77EBC2BE" w14:textId="77777777" w:rsidR="003467FA" w:rsidRPr="00C36EA6" w:rsidRDefault="003467FA" w:rsidP="003467FA">
      <w:pPr>
        <w:spacing w:line="254" w:lineRule="auto"/>
        <w:rPr>
          <w:rFonts w:eastAsia="SimSun"/>
        </w:rPr>
      </w:pPr>
    </w:p>
    <w:p w14:paraId="2A9ADE66" w14:textId="77777777" w:rsidR="003467FA" w:rsidRPr="00C36EA6" w:rsidRDefault="003467FA" w:rsidP="003467FA">
      <w:pPr>
        <w:pStyle w:val="TH"/>
        <w:rPr>
          <w:rFonts w:eastAsia="SimSun"/>
        </w:rPr>
      </w:pPr>
      <w:r w:rsidRPr="00C36EA6">
        <w:rPr>
          <w:rFonts w:eastAsia="SimSun"/>
        </w:rPr>
        <w:t>Table 6.1.1.15.3.3-4: SIP MESSAGE from the SS (step 5, Table 6.1.1.15.3.2-1;</w:t>
      </w:r>
      <w:r w:rsidRPr="00C36EA6">
        <w:rPr>
          <w:rFonts w:eastAsia="SimSun"/>
        </w:rPr>
        <w:br/>
        <w:t>step 4, TS 36.579-1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C36EA6" w14:paraId="08E139AF"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1252ADC6" w14:textId="77777777" w:rsidR="003467FA" w:rsidRPr="00C36EA6" w:rsidRDefault="003467FA" w:rsidP="003D7D35">
            <w:pPr>
              <w:pStyle w:val="TAL"/>
              <w:rPr>
                <w:rFonts w:eastAsia="SimSun"/>
                <w:lang w:val="fr-FR"/>
              </w:rPr>
            </w:pPr>
            <w:r w:rsidRPr="00C36EA6">
              <w:rPr>
                <w:rFonts w:eastAsia="SimSun"/>
                <w:lang w:val="fr-FR"/>
              </w:rPr>
              <w:t>Derivation Path: TS 36.579-1 [2], Table 5.5.2.7.2-1, condition ACCEPT-CONTACT-WITH-MEDIA-FEATURE-TAG</w:t>
            </w:r>
          </w:p>
        </w:tc>
      </w:tr>
      <w:tr w:rsidR="003467FA" w:rsidRPr="00C36EA6" w14:paraId="620ECD1A"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436E9D41" w14:textId="77777777" w:rsidR="003467FA" w:rsidRPr="00C36EA6" w:rsidRDefault="003467FA" w:rsidP="003D7D35">
            <w:pPr>
              <w:pStyle w:val="TAH"/>
              <w:rPr>
                <w:rFonts w:eastAsia="SimSun"/>
                <w:lang w:val="fr-FR"/>
              </w:rPr>
            </w:pPr>
            <w:r w:rsidRPr="00C36EA6">
              <w:rPr>
                <w:rFonts w:eastAsia="SimSun"/>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593A6AD" w14:textId="77777777" w:rsidR="003467FA" w:rsidRPr="00C36EA6" w:rsidRDefault="003467FA" w:rsidP="003D7D35">
            <w:pPr>
              <w:pStyle w:val="TAH"/>
              <w:rPr>
                <w:rFonts w:eastAsia="SimSun"/>
                <w:lang w:val="fr-FR"/>
              </w:rPr>
            </w:pPr>
            <w:r w:rsidRPr="00C36EA6">
              <w:rPr>
                <w:rFonts w:eastAsia="SimSun"/>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C6DE915" w14:textId="77777777" w:rsidR="003467FA" w:rsidRPr="00C36EA6" w:rsidRDefault="003467FA" w:rsidP="003D7D35">
            <w:pPr>
              <w:pStyle w:val="TAH"/>
              <w:rPr>
                <w:rFonts w:eastAsia="SimSun"/>
                <w:lang w:val="fr-FR"/>
              </w:rPr>
            </w:pPr>
            <w:r w:rsidRPr="00C36EA6">
              <w:rPr>
                <w:rFonts w:eastAsia="SimSun"/>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6F9380E0" w14:textId="77777777" w:rsidR="003467FA" w:rsidRPr="00C36EA6" w:rsidRDefault="003467FA" w:rsidP="003D7D35">
            <w:pPr>
              <w:pStyle w:val="TAH"/>
              <w:rPr>
                <w:rFonts w:eastAsia="SimSun"/>
                <w:lang w:val="fr-FR"/>
              </w:rPr>
            </w:pPr>
            <w:r w:rsidRPr="00C36EA6">
              <w:rPr>
                <w:rFonts w:eastAsia="SimSun"/>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08C3FEB3" w14:textId="77777777" w:rsidR="003467FA" w:rsidRPr="00C36EA6" w:rsidRDefault="003467FA" w:rsidP="003D7D35">
            <w:pPr>
              <w:pStyle w:val="TAH"/>
              <w:rPr>
                <w:rFonts w:eastAsia="SimSun"/>
                <w:lang w:val="fr-FR"/>
              </w:rPr>
            </w:pPr>
            <w:r w:rsidRPr="00C36EA6">
              <w:rPr>
                <w:rFonts w:eastAsia="SimSun"/>
                <w:lang w:val="fr-FR"/>
              </w:rPr>
              <w:t>Condition</w:t>
            </w:r>
          </w:p>
        </w:tc>
      </w:tr>
      <w:tr w:rsidR="003467FA" w:rsidRPr="00C36EA6" w14:paraId="2C652248"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CDF4180" w14:textId="77777777" w:rsidR="003467FA" w:rsidRPr="002C79AA" w:rsidRDefault="003467FA" w:rsidP="003D7D35">
            <w:pPr>
              <w:pStyle w:val="TAL"/>
              <w:rPr>
                <w:rFonts w:eastAsia="SimSun"/>
                <w:b/>
                <w:lang w:val="fr-FR"/>
              </w:rPr>
            </w:pPr>
            <w:r w:rsidRPr="002C79AA">
              <w:rPr>
                <w:rFonts w:eastAsia="SimSun"/>
                <w:b/>
                <w:lang w:val="fr-FR"/>
              </w:rPr>
              <w:t>Message-body</w:t>
            </w:r>
          </w:p>
        </w:tc>
        <w:tc>
          <w:tcPr>
            <w:tcW w:w="2126" w:type="dxa"/>
            <w:tcBorders>
              <w:top w:val="single" w:sz="4" w:space="0" w:color="auto"/>
              <w:left w:val="single" w:sz="4" w:space="0" w:color="auto"/>
              <w:bottom w:val="single" w:sz="4" w:space="0" w:color="auto"/>
              <w:right w:val="single" w:sz="4" w:space="0" w:color="auto"/>
            </w:tcBorders>
          </w:tcPr>
          <w:p w14:paraId="4BE0AA49" w14:textId="77777777" w:rsidR="003467FA" w:rsidRPr="00C36EA6" w:rsidRDefault="003467FA" w:rsidP="003D7D35">
            <w:pPr>
              <w:pStyle w:val="TAL"/>
              <w:rPr>
                <w:rFonts w:eastAsia="SimSun"/>
                <w:lang w:val="fr-FR"/>
              </w:rPr>
            </w:pPr>
          </w:p>
        </w:tc>
        <w:tc>
          <w:tcPr>
            <w:tcW w:w="2126" w:type="dxa"/>
            <w:tcBorders>
              <w:top w:val="single" w:sz="4" w:space="0" w:color="auto"/>
              <w:left w:val="single" w:sz="4" w:space="0" w:color="auto"/>
              <w:bottom w:val="single" w:sz="4" w:space="0" w:color="auto"/>
              <w:right w:val="single" w:sz="4" w:space="0" w:color="auto"/>
            </w:tcBorders>
          </w:tcPr>
          <w:p w14:paraId="04F183D2" w14:textId="77777777" w:rsidR="003467FA" w:rsidRPr="00C36EA6" w:rsidRDefault="003467FA" w:rsidP="003D7D35">
            <w:pPr>
              <w:pStyle w:val="TAL"/>
              <w:rPr>
                <w:rFonts w:eastAsia="SimSun"/>
                <w:lang w:val="fr-FR"/>
              </w:rPr>
            </w:pPr>
          </w:p>
        </w:tc>
        <w:tc>
          <w:tcPr>
            <w:tcW w:w="1418" w:type="dxa"/>
            <w:tcBorders>
              <w:top w:val="single" w:sz="4" w:space="0" w:color="auto"/>
              <w:left w:val="single" w:sz="4" w:space="0" w:color="auto"/>
              <w:bottom w:val="single" w:sz="4" w:space="0" w:color="auto"/>
              <w:right w:val="single" w:sz="4" w:space="0" w:color="auto"/>
            </w:tcBorders>
          </w:tcPr>
          <w:p w14:paraId="405AC5D6" w14:textId="77777777" w:rsidR="003467FA" w:rsidRPr="00C36EA6" w:rsidRDefault="003467FA" w:rsidP="003D7D35">
            <w:pPr>
              <w:pStyle w:val="TAL"/>
              <w:rPr>
                <w:rFonts w:eastAsia="SimSun"/>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75648592" w14:textId="77777777" w:rsidR="003467FA" w:rsidRPr="00C36EA6" w:rsidRDefault="003467FA" w:rsidP="003D7D35">
            <w:pPr>
              <w:pStyle w:val="TAL"/>
              <w:rPr>
                <w:rFonts w:eastAsia="SimSun"/>
                <w:lang w:val="fr-FR"/>
              </w:rPr>
            </w:pPr>
          </w:p>
        </w:tc>
      </w:tr>
      <w:tr w:rsidR="003467FA" w:rsidRPr="00C36EA6" w14:paraId="6545F536"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EE101E4" w14:textId="77777777" w:rsidR="003467FA" w:rsidRPr="00C36EA6" w:rsidRDefault="003467FA" w:rsidP="003D7D35">
            <w:pPr>
              <w:pStyle w:val="TAL"/>
              <w:rPr>
                <w:rFonts w:eastAsia="SimSun"/>
                <w:lang w:val="fr-FR"/>
              </w:rPr>
            </w:pPr>
            <w:r w:rsidRPr="00C36EA6">
              <w:rPr>
                <w:lang w:val="fr-FR"/>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9126A95" w14:textId="77777777" w:rsidR="003467FA" w:rsidRPr="00C36EA6" w:rsidRDefault="003467FA" w:rsidP="003D7D35">
            <w:pPr>
              <w:pStyle w:val="TAL"/>
              <w:rPr>
                <w:rFonts w:eastAsia="SimSun"/>
                <w:lang w:val="fr-FR"/>
              </w:rPr>
            </w:pPr>
          </w:p>
        </w:tc>
        <w:tc>
          <w:tcPr>
            <w:tcW w:w="2126" w:type="dxa"/>
            <w:tcBorders>
              <w:top w:val="single" w:sz="4" w:space="0" w:color="auto"/>
              <w:left w:val="single" w:sz="4" w:space="0" w:color="auto"/>
              <w:bottom w:val="single" w:sz="4" w:space="0" w:color="auto"/>
              <w:right w:val="single" w:sz="4" w:space="0" w:color="auto"/>
            </w:tcBorders>
            <w:hideMark/>
          </w:tcPr>
          <w:p w14:paraId="328FBF68" w14:textId="77777777" w:rsidR="003467FA" w:rsidRPr="002C79AA" w:rsidRDefault="003467FA" w:rsidP="003D7D35">
            <w:pPr>
              <w:pStyle w:val="TAL"/>
              <w:rPr>
                <w:rFonts w:eastAsia="SimSun"/>
                <w:b/>
                <w:lang w:val="fr-FR"/>
              </w:rPr>
            </w:pPr>
            <w:r w:rsidRPr="002C79AA">
              <w:rPr>
                <w:b/>
                <w:lang w:val="fr-FR"/>
              </w:rPr>
              <w:t>MCPTT-Info</w:t>
            </w:r>
          </w:p>
        </w:tc>
        <w:tc>
          <w:tcPr>
            <w:tcW w:w="1418" w:type="dxa"/>
            <w:tcBorders>
              <w:top w:val="single" w:sz="4" w:space="0" w:color="auto"/>
              <w:left w:val="single" w:sz="4" w:space="0" w:color="auto"/>
              <w:bottom w:val="single" w:sz="4" w:space="0" w:color="auto"/>
              <w:right w:val="single" w:sz="4" w:space="0" w:color="auto"/>
            </w:tcBorders>
          </w:tcPr>
          <w:p w14:paraId="4FAEB420" w14:textId="77777777" w:rsidR="003467FA" w:rsidRPr="00C36EA6" w:rsidRDefault="003467FA" w:rsidP="003D7D35">
            <w:pPr>
              <w:pStyle w:val="TAL"/>
              <w:rPr>
                <w:rFonts w:eastAsia="SimSun"/>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7C410411" w14:textId="77777777" w:rsidR="003467FA" w:rsidRPr="00C36EA6" w:rsidRDefault="003467FA" w:rsidP="003D7D35">
            <w:pPr>
              <w:pStyle w:val="TAL"/>
              <w:rPr>
                <w:rFonts w:eastAsia="SimSun"/>
                <w:lang w:val="fr-FR"/>
              </w:rPr>
            </w:pPr>
          </w:p>
        </w:tc>
      </w:tr>
      <w:tr w:rsidR="003467FA" w:rsidRPr="00C36EA6" w14:paraId="5C159097"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47DD0E54" w14:textId="77777777" w:rsidR="003467FA" w:rsidRPr="00C36EA6" w:rsidRDefault="003467FA" w:rsidP="003D7D35">
            <w:pPr>
              <w:pStyle w:val="TAL"/>
              <w:rPr>
                <w:rFonts w:eastAsia="SimSun"/>
                <w:lang w:val="fr-FR"/>
              </w:rPr>
            </w:pPr>
            <w:r w:rsidRPr="00C36EA6">
              <w:rPr>
                <w:lang w:val="fr-FR"/>
              </w:rP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67B9412" w14:textId="77777777" w:rsidR="003467FA" w:rsidRPr="00C36EA6" w:rsidRDefault="003467FA" w:rsidP="003D7D35">
            <w:pPr>
              <w:pStyle w:val="TAL"/>
              <w:rPr>
                <w:rFonts w:eastAsia="SimSun"/>
                <w:color w:val="000000"/>
                <w:lang w:val="fr-FR"/>
              </w:rPr>
            </w:pPr>
            <w:r w:rsidRPr="00C36EA6">
              <w:rPr>
                <w:lang w:val="fr-FR"/>
              </w:rPr>
              <w:t xml:space="preserve">MCPTT-Info as described in Table </w:t>
            </w:r>
            <w:r w:rsidRPr="00C36EA6">
              <w:rPr>
                <w:lang w:val="fr-FR" w:eastAsia="x-none"/>
              </w:rPr>
              <w:t>6.1.1.15.3.3-5</w:t>
            </w:r>
          </w:p>
        </w:tc>
        <w:tc>
          <w:tcPr>
            <w:tcW w:w="2126" w:type="dxa"/>
            <w:tcBorders>
              <w:top w:val="single" w:sz="4" w:space="0" w:color="auto"/>
              <w:left w:val="single" w:sz="4" w:space="0" w:color="auto"/>
              <w:bottom w:val="single" w:sz="4" w:space="0" w:color="auto"/>
              <w:right w:val="single" w:sz="4" w:space="0" w:color="auto"/>
            </w:tcBorders>
          </w:tcPr>
          <w:p w14:paraId="4DEC2B10" w14:textId="77777777" w:rsidR="003467FA" w:rsidRPr="00C36EA6" w:rsidRDefault="003467FA" w:rsidP="003D7D35">
            <w:pPr>
              <w:pStyle w:val="TAL"/>
              <w:rPr>
                <w:rFonts w:eastAsia="SimSun"/>
                <w:lang w:val="fr-FR"/>
              </w:rPr>
            </w:pPr>
          </w:p>
        </w:tc>
        <w:tc>
          <w:tcPr>
            <w:tcW w:w="1418" w:type="dxa"/>
            <w:tcBorders>
              <w:top w:val="single" w:sz="4" w:space="0" w:color="auto"/>
              <w:left w:val="single" w:sz="4" w:space="0" w:color="auto"/>
              <w:bottom w:val="single" w:sz="4" w:space="0" w:color="auto"/>
              <w:right w:val="single" w:sz="4" w:space="0" w:color="auto"/>
            </w:tcBorders>
          </w:tcPr>
          <w:p w14:paraId="783CEB50" w14:textId="77777777" w:rsidR="003467FA" w:rsidRPr="00C36EA6" w:rsidRDefault="003467FA" w:rsidP="003D7D35">
            <w:pPr>
              <w:pStyle w:val="TAL"/>
              <w:rPr>
                <w:rFonts w:eastAsia="SimSun"/>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541C487C" w14:textId="77777777" w:rsidR="003467FA" w:rsidRPr="00C36EA6" w:rsidRDefault="003467FA" w:rsidP="003D7D35">
            <w:pPr>
              <w:pStyle w:val="TAL"/>
              <w:rPr>
                <w:rFonts w:eastAsia="SimSun"/>
                <w:lang w:val="fr-FR"/>
              </w:rPr>
            </w:pPr>
          </w:p>
        </w:tc>
      </w:tr>
    </w:tbl>
    <w:p w14:paraId="4258DF00" w14:textId="77777777" w:rsidR="003467FA" w:rsidRPr="00C36EA6" w:rsidRDefault="003467FA" w:rsidP="003467FA"/>
    <w:p w14:paraId="666FDD49" w14:textId="77777777" w:rsidR="003467FA" w:rsidRPr="00C36EA6" w:rsidRDefault="003467FA" w:rsidP="003467FA">
      <w:pPr>
        <w:pStyle w:val="TH"/>
        <w:rPr>
          <w:rFonts w:eastAsia="SimSun"/>
        </w:rPr>
      </w:pPr>
      <w:r w:rsidRPr="00C36EA6">
        <w:rPr>
          <w:rFonts w:eastAsia="SimSun"/>
        </w:rPr>
        <w:lastRenderedPageBreak/>
        <w:t>Table 6.1.1.15.3.3-5: MCPTT-Info in SIP MESSAGE (Table 6.1.1.15.3.3-4)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C36EA6" w14:paraId="66C32806"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6C893500" w14:textId="77777777" w:rsidR="003467FA" w:rsidRPr="00C36EA6" w:rsidRDefault="003467FA" w:rsidP="003D7D35">
            <w:pPr>
              <w:pStyle w:val="TAL"/>
              <w:rPr>
                <w:rFonts w:eastAsia="SimSun"/>
                <w:lang w:val="fr-FR"/>
              </w:rPr>
            </w:pPr>
            <w:r w:rsidRPr="00C36EA6">
              <w:rPr>
                <w:rFonts w:eastAsia="SimSun"/>
                <w:lang w:val="fr-FR"/>
              </w:rPr>
              <w:t>Derivation Path: TS 36.579-1 [2], Table 5.5.3.2.2-1</w:t>
            </w:r>
          </w:p>
        </w:tc>
      </w:tr>
      <w:tr w:rsidR="003467FA" w:rsidRPr="00C36EA6" w14:paraId="670CB555"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67E36517" w14:textId="77777777" w:rsidR="003467FA" w:rsidRPr="00C36EA6" w:rsidRDefault="003467FA" w:rsidP="003D7D35">
            <w:pPr>
              <w:pStyle w:val="TAH"/>
              <w:rPr>
                <w:rFonts w:eastAsia="SimSun"/>
                <w:lang w:val="fr-FR"/>
              </w:rPr>
            </w:pPr>
            <w:r w:rsidRPr="00C36EA6">
              <w:rPr>
                <w:rFonts w:eastAsia="SimSun"/>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9AA0750" w14:textId="77777777" w:rsidR="003467FA" w:rsidRPr="00C36EA6" w:rsidRDefault="003467FA" w:rsidP="003D7D35">
            <w:pPr>
              <w:pStyle w:val="TAH"/>
              <w:rPr>
                <w:rFonts w:eastAsia="SimSun"/>
                <w:lang w:val="fr-FR"/>
              </w:rPr>
            </w:pPr>
            <w:r w:rsidRPr="00C36EA6">
              <w:rPr>
                <w:rFonts w:eastAsia="SimSun"/>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AE74761" w14:textId="77777777" w:rsidR="003467FA" w:rsidRPr="00C36EA6" w:rsidRDefault="003467FA" w:rsidP="003D7D35">
            <w:pPr>
              <w:pStyle w:val="TAH"/>
              <w:rPr>
                <w:rFonts w:eastAsia="SimSun"/>
                <w:lang w:val="fr-FR"/>
              </w:rPr>
            </w:pPr>
            <w:r w:rsidRPr="00C36EA6">
              <w:rPr>
                <w:rFonts w:eastAsia="SimSun"/>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05AA1A60" w14:textId="77777777" w:rsidR="003467FA" w:rsidRPr="00C36EA6" w:rsidRDefault="003467FA" w:rsidP="003D7D35">
            <w:pPr>
              <w:pStyle w:val="TAH"/>
              <w:rPr>
                <w:rFonts w:eastAsia="SimSun"/>
                <w:lang w:val="fr-FR"/>
              </w:rPr>
            </w:pPr>
            <w:r w:rsidRPr="00C36EA6">
              <w:rPr>
                <w:rFonts w:eastAsia="SimSun"/>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69C288F3" w14:textId="77777777" w:rsidR="003467FA" w:rsidRPr="00C36EA6" w:rsidRDefault="003467FA" w:rsidP="003D7D35">
            <w:pPr>
              <w:pStyle w:val="TAH"/>
              <w:rPr>
                <w:rFonts w:eastAsia="SimSun"/>
                <w:lang w:val="fr-FR"/>
              </w:rPr>
            </w:pPr>
            <w:r w:rsidRPr="00C36EA6">
              <w:rPr>
                <w:rFonts w:eastAsia="SimSun"/>
                <w:lang w:val="fr-FR"/>
              </w:rPr>
              <w:t>Condition</w:t>
            </w:r>
          </w:p>
        </w:tc>
      </w:tr>
      <w:tr w:rsidR="003467FA" w:rsidRPr="00C36EA6" w14:paraId="7E768A3F"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D955CA9" w14:textId="77777777" w:rsidR="003467FA" w:rsidRPr="00C36EA6" w:rsidRDefault="003467FA" w:rsidP="003D7D35">
            <w:pPr>
              <w:pStyle w:val="TAL"/>
              <w:rPr>
                <w:rFonts w:eastAsia="SimSun"/>
                <w:lang w:val="fr-FR"/>
              </w:rPr>
            </w:pPr>
            <w:r w:rsidRPr="00C36EA6">
              <w:rPr>
                <w:rFonts w:eastAsia="SimSun"/>
                <w:lang w:val="fr-FR"/>
              </w:rPr>
              <w:t>mcpttinfo</w:t>
            </w:r>
          </w:p>
        </w:tc>
        <w:tc>
          <w:tcPr>
            <w:tcW w:w="2126" w:type="dxa"/>
            <w:tcBorders>
              <w:top w:val="single" w:sz="4" w:space="0" w:color="auto"/>
              <w:left w:val="single" w:sz="4" w:space="0" w:color="auto"/>
              <w:bottom w:val="single" w:sz="4" w:space="0" w:color="auto"/>
              <w:right w:val="single" w:sz="4" w:space="0" w:color="auto"/>
            </w:tcBorders>
          </w:tcPr>
          <w:p w14:paraId="1610B6FC" w14:textId="77777777" w:rsidR="003467FA" w:rsidRPr="00C36EA6" w:rsidRDefault="003467FA" w:rsidP="003D7D35">
            <w:pPr>
              <w:pStyle w:val="TAL"/>
              <w:rPr>
                <w:rFonts w:eastAsia="SimSun"/>
                <w:lang w:val="fr-FR"/>
              </w:rPr>
            </w:pPr>
          </w:p>
        </w:tc>
        <w:tc>
          <w:tcPr>
            <w:tcW w:w="2126" w:type="dxa"/>
            <w:tcBorders>
              <w:top w:val="single" w:sz="4" w:space="0" w:color="auto"/>
              <w:left w:val="single" w:sz="4" w:space="0" w:color="auto"/>
              <w:bottom w:val="single" w:sz="4" w:space="0" w:color="auto"/>
              <w:right w:val="single" w:sz="4" w:space="0" w:color="auto"/>
            </w:tcBorders>
          </w:tcPr>
          <w:p w14:paraId="1A489121" w14:textId="77777777" w:rsidR="003467FA" w:rsidRPr="00C36EA6" w:rsidRDefault="003467FA" w:rsidP="003D7D35">
            <w:pPr>
              <w:pStyle w:val="TAL"/>
              <w:rPr>
                <w:rFonts w:eastAsia="SimSun"/>
                <w:lang w:val="fr-FR"/>
              </w:rPr>
            </w:pPr>
          </w:p>
        </w:tc>
        <w:tc>
          <w:tcPr>
            <w:tcW w:w="1418" w:type="dxa"/>
            <w:tcBorders>
              <w:top w:val="single" w:sz="4" w:space="0" w:color="auto"/>
              <w:left w:val="single" w:sz="4" w:space="0" w:color="auto"/>
              <w:bottom w:val="single" w:sz="4" w:space="0" w:color="auto"/>
              <w:right w:val="single" w:sz="4" w:space="0" w:color="auto"/>
            </w:tcBorders>
          </w:tcPr>
          <w:p w14:paraId="6CF45F93" w14:textId="77777777" w:rsidR="003467FA" w:rsidRPr="00C36EA6" w:rsidRDefault="003467FA" w:rsidP="003D7D35">
            <w:pPr>
              <w:pStyle w:val="TAL"/>
              <w:rPr>
                <w:rFonts w:eastAsia="SimSun"/>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76037A44" w14:textId="77777777" w:rsidR="003467FA" w:rsidRPr="00C36EA6" w:rsidRDefault="003467FA" w:rsidP="003D7D35">
            <w:pPr>
              <w:pStyle w:val="TAL"/>
              <w:rPr>
                <w:rFonts w:eastAsia="SimSun"/>
                <w:lang w:val="fr-FR"/>
              </w:rPr>
            </w:pPr>
          </w:p>
        </w:tc>
      </w:tr>
      <w:tr w:rsidR="003467FA" w:rsidRPr="00C36EA6" w14:paraId="1F42FA51"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24A2835B" w14:textId="77777777" w:rsidR="003467FA" w:rsidRPr="00C36EA6" w:rsidRDefault="003467FA" w:rsidP="003D7D35">
            <w:pPr>
              <w:pStyle w:val="TAL"/>
              <w:rPr>
                <w:rFonts w:eastAsia="SimSun"/>
                <w:lang w:val="fr-FR"/>
              </w:rPr>
            </w:pPr>
            <w:r w:rsidRPr="00C36EA6">
              <w:rPr>
                <w:rFonts w:eastAsia="SimSun"/>
                <w:lang w:val="fr-FR"/>
              </w:rPr>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09960644" w14:textId="77777777" w:rsidR="003467FA" w:rsidRPr="00C36EA6" w:rsidRDefault="003467FA" w:rsidP="003D7D35">
            <w:pPr>
              <w:pStyle w:val="TAL"/>
              <w:rPr>
                <w:rFonts w:eastAsia="SimSun"/>
                <w:lang w:val="fr-FR"/>
              </w:rPr>
            </w:pPr>
          </w:p>
        </w:tc>
        <w:tc>
          <w:tcPr>
            <w:tcW w:w="2126" w:type="dxa"/>
            <w:tcBorders>
              <w:top w:val="single" w:sz="4" w:space="0" w:color="auto"/>
              <w:left w:val="single" w:sz="4" w:space="0" w:color="auto"/>
              <w:bottom w:val="single" w:sz="4" w:space="0" w:color="auto"/>
              <w:right w:val="single" w:sz="4" w:space="0" w:color="auto"/>
            </w:tcBorders>
          </w:tcPr>
          <w:p w14:paraId="5B7B07C3" w14:textId="77777777" w:rsidR="003467FA" w:rsidRPr="00C36EA6" w:rsidRDefault="003467FA" w:rsidP="003D7D35">
            <w:pPr>
              <w:pStyle w:val="TAL"/>
              <w:rPr>
                <w:rFonts w:eastAsia="SimSun"/>
                <w:lang w:val="fr-FR"/>
              </w:rPr>
            </w:pPr>
          </w:p>
        </w:tc>
        <w:tc>
          <w:tcPr>
            <w:tcW w:w="1418" w:type="dxa"/>
            <w:tcBorders>
              <w:top w:val="single" w:sz="4" w:space="0" w:color="auto"/>
              <w:left w:val="single" w:sz="4" w:space="0" w:color="auto"/>
              <w:bottom w:val="single" w:sz="4" w:space="0" w:color="auto"/>
              <w:right w:val="single" w:sz="4" w:space="0" w:color="auto"/>
            </w:tcBorders>
          </w:tcPr>
          <w:p w14:paraId="19E5B25D" w14:textId="77777777" w:rsidR="003467FA" w:rsidRPr="00C36EA6" w:rsidRDefault="003467FA" w:rsidP="003D7D35">
            <w:pPr>
              <w:pStyle w:val="TAL"/>
              <w:rPr>
                <w:rFonts w:eastAsia="SimSun"/>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1BF84A31" w14:textId="77777777" w:rsidR="003467FA" w:rsidRPr="00C36EA6" w:rsidRDefault="003467FA" w:rsidP="003D7D35">
            <w:pPr>
              <w:pStyle w:val="TAL"/>
              <w:rPr>
                <w:rFonts w:eastAsia="SimSun"/>
                <w:lang w:val="fr-FR"/>
              </w:rPr>
            </w:pPr>
          </w:p>
        </w:tc>
      </w:tr>
      <w:tr w:rsidR="003467FA" w:rsidRPr="00C36EA6" w14:paraId="1C237F0F"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789B7F6" w14:textId="77777777" w:rsidR="003467FA" w:rsidRPr="00C36EA6" w:rsidRDefault="003467FA" w:rsidP="003D7D35">
            <w:pPr>
              <w:pStyle w:val="TAL"/>
              <w:rPr>
                <w:rFonts w:eastAsia="SimSun"/>
                <w:lang w:val="fr-FR"/>
              </w:rPr>
            </w:pPr>
            <w:r w:rsidRPr="00C36EA6">
              <w:rPr>
                <w:rFonts w:eastAsia="SimSun"/>
                <w:lang w:val="fr-FR"/>
              </w:rPr>
              <w:t xml:space="preserve">    mcptt-calling-user-id</w:t>
            </w:r>
          </w:p>
        </w:tc>
        <w:tc>
          <w:tcPr>
            <w:tcW w:w="2126" w:type="dxa"/>
            <w:tcBorders>
              <w:top w:val="single" w:sz="4" w:space="0" w:color="auto"/>
              <w:left w:val="single" w:sz="4" w:space="0" w:color="auto"/>
              <w:bottom w:val="single" w:sz="4" w:space="0" w:color="auto"/>
              <w:right w:val="single" w:sz="4" w:space="0" w:color="auto"/>
            </w:tcBorders>
            <w:hideMark/>
          </w:tcPr>
          <w:p w14:paraId="29633D99" w14:textId="77777777" w:rsidR="003467FA" w:rsidRPr="00C36EA6" w:rsidRDefault="003467FA" w:rsidP="003D7D35">
            <w:pPr>
              <w:pStyle w:val="TAL"/>
              <w:rPr>
                <w:rFonts w:eastAsia="SimSun"/>
                <w:lang w:val="fr-FR"/>
              </w:rPr>
            </w:pPr>
            <w:r w:rsidRPr="00C36EA6">
              <w:rPr>
                <w:rFonts w:eastAsia="SimSun"/>
                <w:lang w:val="fr-FR"/>
              </w:rPr>
              <w:t>not present</w:t>
            </w:r>
          </w:p>
        </w:tc>
        <w:tc>
          <w:tcPr>
            <w:tcW w:w="2126" w:type="dxa"/>
            <w:tcBorders>
              <w:top w:val="single" w:sz="4" w:space="0" w:color="auto"/>
              <w:left w:val="single" w:sz="4" w:space="0" w:color="auto"/>
              <w:bottom w:val="single" w:sz="4" w:space="0" w:color="auto"/>
              <w:right w:val="single" w:sz="4" w:space="0" w:color="auto"/>
            </w:tcBorders>
          </w:tcPr>
          <w:p w14:paraId="5F3ED944" w14:textId="77777777" w:rsidR="003467FA" w:rsidRPr="00C36EA6" w:rsidRDefault="003467FA" w:rsidP="003D7D35">
            <w:pPr>
              <w:pStyle w:val="TAL"/>
              <w:rPr>
                <w:rFonts w:eastAsia="SimSun"/>
                <w:lang w:val="fr-FR"/>
              </w:rPr>
            </w:pPr>
          </w:p>
        </w:tc>
        <w:tc>
          <w:tcPr>
            <w:tcW w:w="1418" w:type="dxa"/>
            <w:tcBorders>
              <w:top w:val="single" w:sz="4" w:space="0" w:color="auto"/>
              <w:left w:val="single" w:sz="4" w:space="0" w:color="auto"/>
              <w:bottom w:val="single" w:sz="4" w:space="0" w:color="auto"/>
              <w:right w:val="single" w:sz="4" w:space="0" w:color="auto"/>
            </w:tcBorders>
          </w:tcPr>
          <w:p w14:paraId="0921F8DF" w14:textId="77777777" w:rsidR="003467FA" w:rsidRPr="00C36EA6" w:rsidRDefault="003467FA" w:rsidP="003D7D35">
            <w:pPr>
              <w:pStyle w:val="TAL"/>
              <w:rPr>
                <w:rFonts w:eastAsia="SimSun"/>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77553D74" w14:textId="77777777" w:rsidR="003467FA" w:rsidRPr="00C36EA6" w:rsidRDefault="003467FA" w:rsidP="003D7D35">
            <w:pPr>
              <w:pStyle w:val="TAL"/>
              <w:rPr>
                <w:rFonts w:eastAsia="SimSun"/>
                <w:lang w:val="fr-FR"/>
              </w:rPr>
            </w:pPr>
          </w:p>
        </w:tc>
      </w:tr>
      <w:tr w:rsidR="003467FA" w:rsidRPr="00C36EA6" w14:paraId="40564D6B"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8CE15ED" w14:textId="77777777" w:rsidR="003467FA" w:rsidRPr="00C36EA6" w:rsidRDefault="003467FA" w:rsidP="003D7D35">
            <w:pPr>
              <w:pStyle w:val="TAL"/>
              <w:rPr>
                <w:rFonts w:eastAsia="SimSun"/>
                <w:lang w:val="fr-FR"/>
              </w:rPr>
            </w:pPr>
            <w:r w:rsidRPr="00C36EA6">
              <w:rPr>
                <w:rFonts w:eastAsia="SimSun"/>
                <w:lang w:val="fr-FR"/>
              </w:rPr>
              <w:t xml:space="preserve">    emergency-ind</w:t>
            </w:r>
          </w:p>
        </w:tc>
        <w:tc>
          <w:tcPr>
            <w:tcW w:w="2126" w:type="dxa"/>
            <w:tcBorders>
              <w:top w:val="single" w:sz="4" w:space="0" w:color="auto"/>
              <w:left w:val="single" w:sz="4" w:space="0" w:color="auto"/>
              <w:bottom w:val="single" w:sz="4" w:space="0" w:color="auto"/>
              <w:right w:val="single" w:sz="4" w:space="0" w:color="auto"/>
            </w:tcBorders>
            <w:hideMark/>
          </w:tcPr>
          <w:p w14:paraId="352BF6C5" w14:textId="77777777" w:rsidR="003467FA" w:rsidRPr="00C36EA6" w:rsidRDefault="003467FA" w:rsidP="003D7D35">
            <w:pPr>
              <w:pStyle w:val="TAL"/>
              <w:rPr>
                <w:rFonts w:eastAsia="SimSun"/>
                <w:lang w:val="fr-FR"/>
              </w:rPr>
            </w:pPr>
            <w:r w:rsidRPr="00C36EA6">
              <w:rPr>
                <w:rFonts w:eastAsia="SimSun"/>
                <w:lang w:val="fr-FR"/>
              </w:rPr>
              <w:t>Encrypted &lt;emergency-ind&gt; with mcpttBoolean set to false</w:t>
            </w:r>
          </w:p>
        </w:tc>
        <w:tc>
          <w:tcPr>
            <w:tcW w:w="2126" w:type="dxa"/>
            <w:tcBorders>
              <w:top w:val="single" w:sz="4" w:space="0" w:color="auto"/>
              <w:left w:val="single" w:sz="4" w:space="0" w:color="auto"/>
              <w:bottom w:val="single" w:sz="4" w:space="0" w:color="auto"/>
              <w:right w:val="single" w:sz="4" w:space="0" w:color="auto"/>
            </w:tcBorders>
            <w:hideMark/>
          </w:tcPr>
          <w:p w14:paraId="72A6BCF4" w14:textId="77777777" w:rsidR="003467FA" w:rsidRPr="00C36EA6" w:rsidRDefault="003467FA" w:rsidP="003D7D35">
            <w:pPr>
              <w:pStyle w:val="TAL"/>
              <w:rPr>
                <w:rFonts w:eastAsia="SimSun"/>
                <w:lang w:val="fr-FR"/>
              </w:rPr>
            </w:pPr>
            <w:r w:rsidRPr="00C36EA6">
              <w:rPr>
                <w:rFonts w:eastAsia="SimSun"/>
                <w:lang w:val="fr-FR"/>
              </w:rPr>
              <w:t>Encryption according to NOTE 1 in TS 36.579-1 [2] Table 5.5.3.2.2-1</w:t>
            </w:r>
          </w:p>
        </w:tc>
        <w:tc>
          <w:tcPr>
            <w:tcW w:w="1418" w:type="dxa"/>
            <w:tcBorders>
              <w:top w:val="single" w:sz="4" w:space="0" w:color="auto"/>
              <w:left w:val="single" w:sz="4" w:space="0" w:color="auto"/>
              <w:bottom w:val="single" w:sz="4" w:space="0" w:color="auto"/>
              <w:right w:val="single" w:sz="4" w:space="0" w:color="auto"/>
            </w:tcBorders>
          </w:tcPr>
          <w:p w14:paraId="01ABD13C" w14:textId="77777777" w:rsidR="003467FA" w:rsidRPr="00C36EA6" w:rsidRDefault="003467FA" w:rsidP="003D7D35">
            <w:pPr>
              <w:pStyle w:val="TAL"/>
              <w:rPr>
                <w:rFonts w:eastAsia="SimSun"/>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37869030" w14:textId="77777777" w:rsidR="003467FA" w:rsidRPr="00C36EA6" w:rsidRDefault="003467FA" w:rsidP="003D7D35">
            <w:pPr>
              <w:pStyle w:val="TAL"/>
              <w:rPr>
                <w:rFonts w:eastAsia="SimSun"/>
                <w:lang w:val="fr-FR"/>
              </w:rPr>
            </w:pPr>
          </w:p>
        </w:tc>
      </w:tr>
      <w:tr w:rsidR="003467FA" w:rsidRPr="00C36EA6" w14:paraId="7EF4E1C0"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49E4D365" w14:textId="77777777" w:rsidR="003467FA" w:rsidRPr="00C36EA6" w:rsidRDefault="003467FA" w:rsidP="003D7D35">
            <w:pPr>
              <w:pStyle w:val="TAL"/>
              <w:rPr>
                <w:lang w:val="fr-FR"/>
              </w:rPr>
            </w:pPr>
            <w:r w:rsidRPr="00C36EA6">
              <w:rPr>
                <w:rFonts w:eastAsia="SimSun"/>
                <w:lang w:val="fr-FR"/>
              </w:rPr>
              <w:t xml:space="preserve">    alert-ind</w:t>
            </w:r>
          </w:p>
        </w:tc>
        <w:tc>
          <w:tcPr>
            <w:tcW w:w="2126" w:type="dxa"/>
            <w:tcBorders>
              <w:top w:val="single" w:sz="4" w:space="0" w:color="auto"/>
              <w:left w:val="single" w:sz="4" w:space="0" w:color="auto"/>
              <w:bottom w:val="single" w:sz="4" w:space="0" w:color="auto"/>
              <w:right w:val="single" w:sz="4" w:space="0" w:color="auto"/>
            </w:tcBorders>
            <w:hideMark/>
          </w:tcPr>
          <w:p w14:paraId="6A8E9524" w14:textId="77777777" w:rsidR="003467FA" w:rsidRPr="00C36EA6" w:rsidRDefault="003467FA" w:rsidP="003D7D35">
            <w:pPr>
              <w:pStyle w:val="TAL"/>
              <w:rPr>
                <w:lang w:val="fr-FR"/>
              </w:rPr>
            </w:pPr>
            <w:r w:rsidRPr="00C36EA6">
              <w:rPr>
                <w:rFonts w:eastAsia="SimSun"/>
                <w:lang w:val="fr-FR"/>
              </w:rPr>
              <w:t>Encrypted &lt;alert-ind&gt; with mcpttBoolean set to false</w:t>
            </w:r>
          </w:p>
        </w:tc>
        <w:tc>
          <w:tcPr>
            <w:tcW w:w="2126" w:type="dxa"/>
            <w:tcBorders>
              <w:top w:val="single" w:sz="4" w:space="0" w:color="auto"/>
              <w:left w:val="single" w:sz="4" w:space="0" w:color="auto"/>
              <w:bottom w:val="single" w:sz="4" w:space="0" w:color="auto"/>
              <w:right w:val="single" w:sz="4" w:space="0" w:color="auto"/>
            </w:tcBorders>
            <w:hideMark/>
          </w:tcPr>
          <w:p w14:paraId="7AFC82E8" w14:textId="77777777" w:rsidR="003467FA" w:rsidRPr="00C36EA6" w:rsidRDefault="003467FA" w:rsidP="003D7D35">
            <w:pPr>
              <w:pStyle w:val="TAL"/>
              <w:rPr>
                <w:rFonts w:eastAsia="SimSun"/>
                <w:lang w:val="fr-FR"/>
              </w:rPr>
            </w:pPr>
            <w:r w:rsidRPr="00C36EA6">
              <w:rPr>
                <w:rFonts w:eastAsia="SimSun"/>
                <w:lang w:val="fr-FR"/>
              </w:rPr>
              <w:t>Encryption according to NOTE 1 in TS 36.579-1 [2] Table 5.5.3.2.2-1</w:t>
            </w:r>
          </w:p>
        </w:tc>
        <w:tc>
          <w:tcPr>
            <w:tcW w:w="1418" w:type="dxa"/>
            <w:tcBorders>
              <w:top w:val="single" w:sz="4" w:space="0" w:color="auto"/>
              <w:left w:val="single" w:sz="4" w:space="0" w:color="auto"/>
              <w:bottom w:val="single" w:sz="4" w:space="0" w:color="auto"/>
              <w:right w:val="single" w:sz="4" w:space="0" w:color="auto"/>
            </w:tcBorders>
          </w:tcPr>
          <w:p w14:paraId="4436EFA6" w14:textId="77777777" w:rsidR="003467FA" w:rsidRPr="00C36EA6" w:rsidRDefault="003467FA" w:rsidP="003D7D35">
            <w:pPr>
              <w:pStyle w:val="TAL"/>
              <w:rPr>
                <w:rFonts w:eastAsia="SimSun"/>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0A948667" w14:textId="77777777" w:rsidR="003467FA" w:rsidRPr="00C36EA6" w:rsidRDefault="003467FA" w:rsidP="003D7D35">
            <w:pPr>
              <w:pStyle w:val="TAL"/>
              <w:rPr>
                <w:rFonts w:eastAsia="SimSun"/>
                <w:lang w:val="fr-FR"/>
              </w:rPr>
            </w:pPr>
          </w:p>
        </w:tc>
      </w:tr>
      <w:tr w:rsidR="003467FA" w:rsidRPr="00C36EA6" w14:paraId="35BEB107"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138575C5" w14:textId="77777777" w:rsidR="003467FA" w:rsidRPr="00C36EA6" w:rsidRDefault="003467FA" w:rsidP="003D7D35">
            <w:pPr>
              <w:pStyle w:val="TAL"/>
              <w:rPr>
                <w:lang w:val="fr-FR"/>
              </w:rPr>
            </w:pPr>
            <w:r w:rsidRPr="00C36EA6">
              <w:rPr>
                <w:rFonts w:eastAsia="SimSun"/>
                <w:lang w:val="fr-FR"/>
              </w:rPr>
              <w:t xml:space="preserve">    mcptt-client-id</w:t>
            </w:r>
          </w:p>
        </w:tc>
        <w:tc>
          <w:tcPr>
            <w:tcW w:w="2126" w:type="dxa"/>
            <w:tcBorders>
              <w:top w:val="single" w:sz="4" w:space="0" w:color="auto"/>
              <w:left w:val="single" w:sz="4" w:space="0" w:color="auto"/>
              <w:bottom w:val="single" w:sz="4" w:space="0" w:color="auto"/>
              <w:right w:val="single" w:sz="4" w:space="0" w:color="auto"/>
            </w:tcBorders>
            <w:hideMark/>
          </w:tcPr>
          <w:p w14:paraId="0203B327" w14:textId="77777777" w:rsidR="003467FA" w:rsidRPr="00C36EA6" w:rsidRDefault="003467FA" w:rsidP="003D7D35">
            <w:pPr>
              <w:pStyle w:val="TAL"/>
              <w:rPr>
                <w:lang w:val="fr-FR"/>
              </w:rPr>
            </w:pPr>
            <w:r w:rsidRPr="00C36EA6">
              <w:rPr>
                <w:rFonts w:eastAsia="SimSun"/>
                <w:lang w:val="fr-FR"/>
              </w:rPr>
              <w:t>Encrypted &lt;mcptt-client-id&gt; with mcpttString set to the client-id as received from the UE</w:t>
            </w:r>
          </w:p>
        </w:tc>
        <w:tc>
          <w:tcPr>
            <w:tcW w:w="2126" w:type="dxa"/>
            <w:tcBorders>
              <w:top w:val="single" w:sz="4" w:space="0" w:color="auto"/>
              <w:left w:val="single" w:sz="4" w:space="0" w:color="auto"/>
              <w:bottom w:val="single" w:sz="4" w:space="0" w:color="auto"/>
              <w:right w:val="single" w:sz="4" w:space="0" w:color="auto"/>
            </w:tcBorders>
            <w:hideMark/>
          </w:tcPr>
          <w:p w14:paraId="62FC9590" w14:textId="77777777" w:rsidR="003467FA" w:rsidRPr="00C36EA6" w:rsidRDefault="003467FA" w:rsidP="003D7D35">
            <w:pPr>
              <w:pStyle w:val="TAL"/>
              <w:rPr>
                <w:rFonts w:eastAsia="SimSun"/>
                <w:lang w:val="fr-FR"/>
              </w:rPr>
            </w:pPr>
            <w:r w:rsidRPr="00C36EA6">
              <w:rPr>
                <w:rFonts w:eastAsia="SimSun"/>
                <w:lang w:val="fr-FR"/>
              </w:rPr>
              <w:t>Encryption according to NOTE 1 in TS 36.579-1 [2] Table 5.5.3.2.2-1</w:t>
            </w:r>
          </w:p>
        </w:tc>
        <w:tc>
          <w:tcPr>
            <w:tcW w:w="1418" w:type="dxa"/>
            <w:tcBorders>
              <w:top w:val="single" w:sz="4" w:space="0" w:color="auto"/>
              <w:left w:val="single" w:sz="4" w:space="0" w:color="auto"/>
              <w:bottom w:val="single" w:sz="4" w:space="0" w:color="auto"/>
              <w:right w:val="single" w:sz="4" w:space="0" w:color="auto"/>
            </w:tcBorders>
          </w:tcPr>
          <w:p w14:paraId="0F02B093" w14:textId="77777777" w:rsidR="003467FA" w:rsidRPr="00C36EA6" w:rsidRDefault="003467FA" w:rsidP="003D7D35">
            <w:pPr>
              <w:pStyle w:val="TAL"/>
              <w:rPr>
                <w:rFonts w:eastAsia="SimSun"/>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753CBA29" w14:textId="77777777" w:rsidR="003467FA" w:rsidRPr="00C36EA6" w:rsidRDefault="003467FA" w:rsidP="003D7D35">
            <w:pPr>
              <w:pStyle w:val="TAL"/>
              <w:rPr>
                <w:rFonts w:eastAsia="SimSun"/>
                <w:lang w:val="fr-FR"/>
              </w:rPr>
            </w:pPr>
          </w:p>
        </w:tc>
      </w:tr>
      <w:tr w:rsidR="003467FA" w:rsidRPr="00C36EA6" w14:paraId="12089379"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F9A3660" w14:textId="77777777" w:rsidR="003467FA" w:rsidRPr="00C36EA6" w:rsidRDefault="003467FA" w:rsidP="003D7D35">
            <w:pPr>
              <w:pStyle w:val="TAL"/>
              <w:rPr>
                <w:lang w:val="fr-FR"/>
              </w:rPr>
            </w:pPr>
            <w:r w:rsidRPr="00C36EA6">
              <w:rPr>
                <w:rFonts w:eastAsia="SimSun"/>
                <w:lang w:val="fr-FR"/>
              </w:rPr>
              <w:t xml:space="preserve">    alert-ind-rcvd</w:t>
            </w:r>
          </w:p>
        </w:tc>
        <w:tc>
          <w:tcPr>
            <w:tcW w:w="2126" w:type="dxa"/>
            <w:tcBorders>
              <w:top w:val="single" w:sz="4" w:space="0" w:color="auto"/>
              <w:left w:val="single" w:sz="4" w:space="0" w:color="auto"/>
              <w:bottom w:val="single" w:sz="4" w:space="0" w:color="auto"/>
              <w:right w:val="single" w:sz="4" w:space="0" w:color="auto"/>
            </w:tcBorders>
            <w:hideMark/>
          </w:tcPr>
          <w:p w14:paraId="0A25031B" w14:textId="77777777" w:rsidR="003467FA" w:rsidRPr="00C36EA6" w:rsidRDefault="003467FA" w:rsidP="003D7D35">
            <w:pPr>
              <w:pStyle w:val="TAL"/>
              <w:rPr>
                <w:lang w:val="fr-FR"/>
              </w:rPr>
            </w:pPr>
            <w:r w:rsidRPr="00C36EA6">
              <w:rPr>
                <w:rFonts w:eastAsia="SimSun"/>
                <w:lang w:val="fr-FR"/>
              </w:rPr>
              <w:t>true</w:t>
            </w:r>
          </w:p>
        </w:tc>
        <w:tc>
          <w:tcPr>
            <w:tcW w:w="2126" w:type="dxa"/>
            <w:tcBorders>
              <w:top w:val="single" w:sz="4" w:space="0" w:color="auto"/>
              <w:left w:val="single" w:sz="4" w:space="0" w:color="auto"/>
              <w:bottom w:val="single" w:sz="4" w:space="0" w:color="auto"/>
              <w:right w:val="single" w:sz="4" w:space="0" w:color="auto"/>
            </w:tcBorders>
          </w:tcPr>
          <w:p w14:paraId="48F4CA98" w14:textId="77777777" w:rsidR="003467FA" w:rsidRPr="00C36EA6" w:rsidRDefault="003467FA" w:rsidP="003D7D35">
            <w:pPr>
              <w:pStyle w:val="TAL"/>
              <w:rPr>
                <w:rFonts w:eastAsia="SimSun"/>
                <w:lang w:val="fr-FR"/>
              </w:rPr>
            </w:pPr>
          </w:p>
        </w:tc>
        <w:tc>
          <w:tcPr>
            <w:tcW w:w="1418" w:type="dxa"/>
            <w:tcBorders>
              <w:top w:val="single" w:sz="4" w:space="0" w:color="auto"/>
              <w:left w:val="single" w:sz="4" w:space="0" w:color="auto"/>
              <w:bottom w:val="single" w:sz="4" w:space="0" w:color="auto"/>
              <w:right w:val="single" w:sz="4" w:space="0" w:color="auto"/>
            </w:tcBorders>
          </w:tcPr>
          <w:p w14:paraId="720D145D" w14:textId="77777777" w:rsidR="003467FA" w:rsidRPr="00C36EA6" w:rsidRDefault="003467FA" w:rsidP="003D7D35">
            <w:pPr>
              <w:pStyle w:val="TAL"/>
              <w:rPr>
                <w:rFonts w:eastAsia="SimSun"/>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7AD32A3E" w14:textId="77777777" w:rsidR="003467FA" w:rsidRPr="00C36EA6" w:rsidRDefault="003467FA" w:rsidP="003D7D35">
            <w:pPr>
              <w:pStyle w:val="TAL"/>
              <w:rPr>
                <w:rFonts w:eastAsia="SimSun"/>
                <w:lang w:val="fr-FR"/>
              </w:rPr>
            </w:pPr>
          </w:p>
        </w:tc>
      </w:tr>
    </w:tbl>
    <w:p w14:paraId="6E0E41AD" w14:textId="77777777" w:rsidR="003467FA" w:rsidRPr="00C36EA6" w:rsidRDefault="003467FA" w:rsidP="003467FA">
      <w:pPr>
        <w:spacing w:line="254" w:lineRule="auto"/>
        <w:rPr>
          <w:rFonts w:eastAsia="SimSun"/>
        </w:rPr>
      </w:pPr>
    </w:p>
    <w:p w14:paraId="33FA76F2" w14:textId="77777777" w:rsidR="003467FA" w:rsidRPr="00C36EA6" w:rsidRDefault="003467FA" w:rsidP="003467FA">
      <w:pPr>
        <w:keepNext/>
        <w:keepLines/>
        <w:spacing w:before="120"/>
        <w:ind w:left="1418" w:hanging="1418"/>
        <w:outlineLvl w:val="3"/>
        <w:rPr>
          <w:rFonts w:ascii="Arial" w:hAnsi="Arial"/>
          <w:sz w:val="24"/>
        </w:rPr>
      </w:pPr>
      <w:bookmarkStart w:id="2035" w:name="_Toc76583132"/>
      <w:bookmarkStart w:id="2036" w:name="_Toc83808684"/>
      <w:bookmarkStart w:id="2037" w:name="_Toc91233505"/>
      <w:bookmarkStart w:id="2038" w:name="_Toc100348984"/>
      <w:bookmarkStart w:id="2039" w:name="_Toc106787140"/>
      <w:r w:rsidRPr="00C36EA6">
        <w:rPr>
          <w:rFonts w:ascii="Arial" w:hAnsi="Arial"/>
          <w:sz w:val="24"/>
        </w:rPr>
        <w:t>6.1.1.16</w:t>
      </w:r>
      <w:r w:rsidRPr="00C36EA6">
        <w:rPr>
          <w:rFonts w:ascii="Arial" w:hAnsi="Arial"/>
          <w:sz w:val="24"/>
        </w:rPr>
        <w:tab/>
        <w:t>On-network / Emergency Alert / Client Terminated (CT)</w:t>
      </w:r>
      <w:bookmarkEnd w:id="2030"/>
      <w:bookmarkEnd w:id="2031"/>
      <w:bookmarkEnd w:id="2032"/>
      <w:bookmarkEnd w:id="2033"/>
      <w:bookmarkEnd w:id="2034"/>
      <w:bookmarkEnd w:id="2035"/>
      <w:bookmarkEnd w:id="2036"/>
      <w:bookmarkEnd w:id="2037"/>
      <w:bookmarkEnd w:id="2038"/>
      <w:bookmarkEnd w:id="2039"/>
    </w:p>
    <w:p w14:paraId="2AB1E760" w14:textId="77777777" w:rsidR="003467FA" w:rsidRPr="00C36EA6" w:rsidRDefault="003467FA" w:rsidP="003467FA">
      <w:pPr>
        <w:pStyle w:val="H6"/>
      </w:pPr>
      <w:r w:rsidRPr="00C36EA6">
        <w:t>6.1.1.16.1</w:t>
      </w:r>
      <w:r w:rsidRPr="00C36EA6">
        <w:tab/>
        <w:t>Test Purpose (TP)</w:t>
      </w:r>
    </w:p>
    <w:p w14:paraId="06060FF7" w14:textId="77777777" w:rsidR="003467FA" w:rsidRPr="00C36EA6" w:rsidRDefault="003467FA" w:rsidP="003467FA">
      <w:pPr>
        <w:pStyle w:val="H6"/>
      </w:pPr>
      <w:r w:rsidRPr="00C36EA6">
        <w:t>(1)</w:t>
      </w:r>
    </w:p>
    <w:p w14:paraId="319F3226" w14:textId="77777777" w:rsidR="003467FA" w:rsidRPr="00C36EA6" w:rsidRDefault="003467FA" w:rsidP="003467FA">
      <w:pPr>
        <w:pStyle w:val="PL"/>
      </w:pPr>
      <w:r w:rsidRPr="00C36EA6">
        <w:rPr>
          <w:b/>
        </w:rPr>
        <w:t>with</w:t>
      </w:r>
      <w:r w:rsidRPr="00C36EA6">
        <w:t xml:space="preserve"> { UE (MCPTT Client) registered and authorized for MCPTT Service}</w:t>
      </w:r>
    </w:p>
    <w:p w14:paraId="4353B738" w14:textId="77777777" w:rsidR="003467FA" w:rsidRPr="00C36EA6" w:rsidRDefault="003467FA" w:rsidP="003467FA">
      <w:pPr>
        <w:pStyle w:val="PL"/>
      </w:pPr>
      <w:r w:rsidRPr="00C36EA6">
        <w:t>ensure that {</w:t>
      </w:r>
    </w:p>
    <w:p w14:paraId="7DA8A9E5" w14:textId="77777777" w:rsidR="003467FA" w:rsidRPr="00C36EA6" w:rsidRDefault="003467FA" w:rsidP="003467FA">
      <w:pPr>
        <w:pStyle w:val="PL"/>
      </w:pPr>
      <w:r w:rsidRPr="00C36EA6">
        <w:t xml:space="preserve">  </w:t>
      </w:r>
      <w:r w:rsidRPr="00C36EA6">
        <w:rPr>
          <w:b/>
        </w:rPr>
        <w:t>when</w:t>
      </w:r>
      <w:r w:rsidRPr="00C36EA6">
        <w:t xml:space="preserve"> { MCPTT Server notifies the UE (MCPTT client) with an emergency alert with the location of emergency by sending the UE (MCPTT Client) a SIP MESSAGE }</w:t>
      </w:r>
    </w:p>
    <w:p w14:paraId="4A8AAC21" w14:textId="77777777" w:rsidR="003467FA" w:rsidRPr="00C36EA6" w:rsidRDefault="003467FA" w:rsidP="003467FA">
      <w:pPr>
        <w:pStyle w:val="PL"/>
      </w:pPr>
      <w:r w:rsidRPr="00C36EA6">
        <w:t xml:space="preserve">    </w:t>
      </w:r>
      <w:r w:rsidRPr="00C36EA6">
        <w:rPr>
          <w:b/>
        </w:rPr>
        <w:t>then</w:t>
      </w:r>
      <w:r w:rsidRPr="00C36EA6">
        <w:t xml:space="preserve"> {UE (MCPTT client) acknowledges the emergency alert by sending a SIP 200 (OK) response </w:t>
      </w:r>
      <w:r w:rsidRPr="00C36EA6">
        <w:rPr>
          <w:b/>
        </w:rPr>
        <w:t>and</w:t>
      </w:r>
      <w:r w:rsidRPr="00C36EA6">
        <w:t xml:space="preserve"> notifies the user of the emergency alert }</w:t>
      </w:r>
    </w:p>
    <w:p w14:paraId="44FA443B" w14:textId="77777777" w:rsidR="003467FA" w:rsidRPr="00C36EA6" w:rsidRDefault="003467FA" w:rsidP="003467FA">
      <w:pPr>
        <w:pStyle w:val="PL"/>
      </w:pPr>
      <w:r w:rsidRPr="00C36EA6">
        <w:t xml:space="preserve">            }</w:t>
      </w:r>
    </w:p>
    <w:p w14:paraId="501867E5" w14:textId="77777777" w:rsidR="003467FA" w:rsidRPr="00C36EA6" w:rsidRDefault="003467FA" w:rsidP="003467FA">
      <w:pPr>
        <w:pStyle w:val="PL"/>
      </w:pPr>
    </w:p>
    <w:p w14:paraId="53569B93" w14:textId="77777777" w:rsidR="003467FA" w:rsidRPr="00C36EA6" w:rsidRDefault="003467FA" w:rsidP="003467FA">
      <w:pPr>
        <w:pStyle w:val="H6"/>
      </w:pPr>
      <w:r w:rsidRPr="00C36EA6">
        <w:t>(2)</w:t>
      </w:r>
    </w:p>
    <w:p w14:paraId="3C9B3902" w14:textId="77777777" w:rsidR="003467FA" w:rsidRPr="00C36EA6" w:rsidRDefault="003467FA" w:rsidP="003467FA">
      <w:pPr>
        <w:pStyle w:val="PL"/>
      </w:pPr>
      <w:r w:rsidRPr="00C36EA6">
        <w:rPr>
          <w:b/>
        </w:rPr>
        <w:t>with</w:t>
      </w:r>
      <w:r w:rsidRPr="00C36EA6">
        <w:t xml:space="preserve"> { UE (MCPTT Client) having been previously notified of an emergency alert}</w:t>
      </w:r>
    </w:p>
    <w:p w14:paraId="29E6DD11" w14:textId="77777777" w:rsidR="003467FA" w:rsidRPr="00C36EA6" w:rsidRDefault="003467FA" w:rsidP="003467FA">
      <w:pPr>
        <w:pStyle w:val="PL"/>
      </w:pPr>
      <w:r w:rsidRPr="00C36EA6">
        <w:t>ensure that {</w:t>
      </w:r>
    </w:p>
    <w:p w14:paraId="18BB98C4" w14:textId="77777777" w:rsidR="003467FA" w:rsidRPr="00C36EA6" w:rsidRDefault="003467FA" w:rsidP="003467FA">
      <w:pPr>
        <w:pStyle w:val="PL"/>
      </w:pPr>
      <w:r w:rsidRPr="00C36EA6">
        <w:t xml:space="preserve">  </w:t>
      </w:r>
      <w:r w:rsidRPr="00C36EA6">
        <w:rPr>
          <w:b/>
        </w:rPr>
        <w:t>when</w:t>
      </w:r>
      <w:r w:rsidRPr="00C36EA6">
        <w:t xml:space="preserve"> { MCPTT Server sends an emergency alert cancellation to the UE (MCPTT client) }</w:t>
      </w:r>
    </w:p>
    <w:p w14:paraId="6FE04488" w14:textId="77777777" w:rsidR="003467FA" w:rsidRPr="00C36EA6" w:rsidRDefault="003467FA" w:rsidP="003467FA">
      <w:pPr>
        <w:pStyle w:val="PL"/>
      </w:pPr>
      <w:r w:rsidRPr="00C36EA6">
        <w:t xml:space="preserve">    </w:t>
      </w:r>
      <w:r w:rsidRPr="00C36EA6">
        <w:rPr>
          <w:b/>
        </w:rPr>
        <w:t>then</w:t>
      </w:r>
      <w:r w:rsidRPr="00C36EA6">
        <w:t xml:space="preserve"> {UE (MCPTT client) acknowledges the cancellation of the emergency state by sending a SIP 200 (OK) response </w:t>
      </w:r>
      <w:r w:rsidRPr="00C36EA6">
        <w:rPr>
          <w:b/>
        </w:rPr>
        <w:t>and</w:t>
      </w:r>
      <w:r w:rsidRPr="00C36EA6">
        <w:t xml:space="preserve"> notifies the user of the cancellation }</w:t>
      </w:r>
    </w:p>
    <w:p w14:paraId="09B2117E" w14:textId="77777777" w:rsidR="003467FA" w:rsidRPr="00C36EA6" w:rsidRDefault="003467FA" w:rsidP="003467FA">
      <w:pPr>
        <w:pStyle w:val="PL"/>
      </w:pPr>
      <w:r w:rsidRPr="00C36EA6">
        <w:t xml:space="preserve">            }</w:t>
      </w:r>
    </w:p>
    <w:p w14:paraId="0F55BA76" w14:textId="77777777" w:rsidR="003467FA" w:rsidRPr="00C36EA6" w:rsidRDefault="003467FA" w:rsidP="003467FA">
      <w:pPr>
        <w:pStyle w:val="PL"/>
      </w:pPr>
    </w:p>
    <w:p w14:paraId="66DEF05F" w14:textId="77777777" w:rsidR="003467FA" w:rsidRPr="00C36EA6" w:rsidRDefault="003467FA" w:rsidP="003467FA">
      <w:pPr>
        <w:pStyle w:val="H6"/>
      </w:pPr>
      <w:r w:rsidRPr="00C36EA6">
        <w:t>6.1.1.16.2</w:t>
      </w:r>
      <w:r w:rsidRPr="00C36EA6">
        <w:tab/>
        <w:t>Conformance requirements</w:t>
      </w:r>
    </w:p>
    <w:p w14:paraId="11B84C7F" w14:textId="77777777" w:rsidR="003467FA" w:rsidRPr="00C36EA6" w:rsidRDefault="003467FA" w:rsidP="003467FA">
      <w:r w:rsidRPr="00C36EA6">
        <w:t>References: The conformance requirements covered in the current TC are specified in: TS 24.379, clause 12.1.1.3.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65B71C3" w14:textId="77777777" w:rsidR="003467FA" w:rsidRPr="00C36EA6" w:rsidRDefault="003467FA" w:rsidP="003467FA">
      <w:r w:rsidRPr="00C36EA6">
        <w:t>[TS 24.379 clause 12.1.1.3]</w:t>
      </w:r>
    </w:p>
    <w:p w14:paraId="5D282692" w14:textId="77777777" w:rsidR="003467FA" w:rsidRPr="00C36EA6" w:rsidRDefault="003467FA" w:rsidP="003467FA">
      <w:pPr>
        <w:rPr>
          <w:rFonts w:eastAsia="Malgun Gothic"/>
        </w:rPr>
      </w:pPr>
      <w:r w:rsidRPr="00C36EA6">
        <w:rPr>
          <w:rFonts w:eastAsia="Malgun Gothic"/>
        </w:rPr>
        <w:t>Upon receipt of a "SIP MESSAGE request for emergency notification", the MCPTT client:</w:t>
      </w:r>
    </w:p>
    <w:p w14:paraId="685C9BFC" w14:textId="77777777" w:rsidR="003467FA" w:rsidRPr="00C36EA6" w:rsidRDefault="003467FA" w:rsidP="003467FA">
      <w:pPr>
        <w:ind w:left="568" w:hanging="284"/>
        <w:rPr>
          <w:rFonts w:eastAsia="Malgun Gothic"/>
        </w:rPr>
      </w:pPr>
      <w:r w:rsidRPr="00C36EA6">
        <w:rPr>
          <w:rFonts w:eastAsia="Malgun Gothic"/>
        </w:rPr>
        <w:t>1)</w:t>
      </w:r>
      <w:r w:rsidRPr="00C36EA6">
        <w:rPr>
          <w:rFonts w:eastAsia="Malgun Gothic"/>
        </w:rPr>
        <w:tab/>
        <w:t>if the received SIP MESSAGE request contains an application/vnd.3gpp.mcptt-info+xml MIME body with the &lt;alert-ind&gt; element set to a value of "true", should display to the MCPTT user an indication of the MCPTT emergency alert and associated information, including:</w:t>
      </w:r>
    </w:p>
    <w:p w14:paraId="43D8F06F" w14:textId="77777777" w:rsidR="003467FA" w:rsidRPr="00C36EA6" w:rsidRDefault="003467FA" w:rsidP="003467FA">
      <w:pPr>
        <w:ind w:left="851" w:hanging="284"/>
        <w:rPr>
          <w:rFonts w:eastAsia="Malgun Gothic"/>
        </w:rPr>
      </w:pPr>
      <w:r w:rsidRPr="00C36EA6">
        <w:rPr>
          <w:rFonts w:eastAsia="Malgun Gothic"/>
        </w:rPr>
        <w:t>a)</w:t>
      </w:r>
      <w:r w:rsidRPr="00C36EA6">
        <w:rPr>
          <w:rFonts w:eastAsia="Malgun Gothic"/>
        </w:rPr>
        <w:tab/>
        <w:t>the MCPTT group identity contained in &lt;mcptt-calling-group-id&gt; element application/vnd.3gpp.mcptt-info+xml MIME body;</w:t>
      </w:r>
    </w:p>
    <w:p w14:paraId="748C9CA6" w14:textId="77777777" w:rsidR="003467FA" w:rsidRPr="00C36EA6" w:rsidRDefault="003467FA" w:rsidP="003467FA">
      <w:pPr>
        <w:ind w:left="851" w:hanging="284"/>
        <w:rPr>
          <w:rFonts w:eastAsia="Malgun Gothic"/>
        </w:rPr>
      </w:pPr>
      <w:r w:rsidRPr="00C36EA6">
        <w:rPr>
          <w:rFonts w:eastAsia="Malgun Gothic"/>
        </w:rPr>
        <w:t>b)</w:t>
      </w:r>
      <w:r w:rsidRPr="00C36EA6">
        <w:rPr>
          <w:rFonts w:eastAsia="Malgun Gothic"/>
        </w:rPr>
        <w:tab/>
        <w:t>the originator of the MCPTT emergency alert contained in the &lt;mcptt-calling-user-id&gt; element of the application/vnd.3gpp.mcptt-info+xml MIME body; and</w:t>
      </w:r>
    </w:p>
    <w:p w14:paraId="516293B3" w14:textId="77777777" w:rsidR="003467FA" w:rsidRPr="00C36EA6" w:rsidRDefault="003467FA" w:rsidP="003467FA">
      <w:pPr>
        <w:ind w:left="851" w:hanging="284"/>
        <w:rPr>
          <w:rFonts w:eastAsia="Malgun Gothic"/>
        </w:rPr>
      </w:pPr>
      <w:r w:rsidRPr="00C36EA6">
        <w:rPr>
          <w:rFonts w:eastAsia="Malgun Gothic"/>
        </w:rPr>
        <w:t>c)</w:t>
      </w:r>
      <w:r w:rsidRPr="00C36EA6">
        <w:rPr>
          <w:rFonts w:eastAsia="Malgun Gothic"/>
        </w:rPr>
        <w:tab/>
        <w:t>the mission critical organization of the MCPTT emergency alert originator contained in the &lt;mc-org&gt; element of the application/vnd.3gpp.mcptt-info+xml MIME body;</w:t>
      </w:r>
    </w:p>
    <w:p w14:paraId="4DC91C8F" w14:textId="77777777" w:rsidR="003467FA" w:rsidRPr="00C36EA6" w:rsidRDefault="003467FA" w:rsidP="003467FA">
      <w:pPr>
        <w:keepLines/>
        <w:ind w:left="1135" w:hanging="851"/>
        <w:rPr>
          <w:rFonts w:eastAsia="Malgun Gothic"/>
        </w:rPr>
      </w:pPr>
      <w:r w:rsidRPr="00C36EA6">
        <w:rPr>
          <w:rFonts w:eastAsia="Malgun Gothic"/>
        </w:rPr>
        <w:lastRenderedPageBreak/>
        <w:t>NOTE 1:</w:t>
      </w:r>
      <w:r w:rsidRPr="00C36EA6">
        <w:rPr>
          <w:rFonts w:eastAsia="Malgun Gothic"/>
        </w:rPr>
        <w:tab/>
        <w:t>This is the case of the MCPTT client receiving the notification of another MCPTT user's emergency alert.</w:t>
      </w:r>
    </w:p>
    <w:p w14:paraId="37596E52" w14:textId="77777777" w:rsidR="003467FA" w:rsidRPr="00C36EA6" w:rsidRDefault="003467FA" w:rsidP="003467FA">
      <w:pPr>
        <w:ind w:left="568" w:hanging="284"/>
        <w:rPr>
          <w:rFonts w:eastAsia="Malgun Gothic"/>
        </w:rPr>
      </w:pPr>
      <w:r w:rsidRPr="00C36EA6">
        <w:rPr>
          <w:rFonts w:eastAsia="Malgun Gothic"/>
        </w:rPr>
        <w:t>2)</w:t>
      </w:r>
      <w:r w:rsidRPr="00C36EA6">
        <w:rPr>
          <w:rFonts w:eastAsia="Malgun Gothic"/>
        </w:rPr>
        <w:tab/>
        <w:t>if the received SIP MESSAGE request contains an application/vnd.3gpp.mcptt-info+xml MIME body with the &lt;alert-ind&gt; element set to a value of "false":</w:t>
      </w:r>
    </w:p>
    <w:p w14:paraId="7CEA077E" w14:textId="77777777" w:rsidR="003467FA" w:rsidRPr="00C36EA6" w:rsidRDefault="003467FA" w:rsidP="003467FA">
      <w:pPr>
        <w:ind w:left="851" w:hanging="284"/>
        <w:rPr>
          <w:rFonts w:eastAsia="Malgun Gothic"/>
        </w:rPr>
      </w:pPr>
      <w:r w:rsidRPr="00C36EA6">
        <w:rPr>
          <w:rFonts w:eastAsia="Malgun Gothic"/>
        </w:rPr>
        <w:t>a)</w:t>
      </w:r>
      <w:r w:rsidRPr="00C36EA6">
        <w:rPr>
          <w:rFonts w:eastAsia="Malgun Gothic"/>
        </w:rPr>
        <w:tab/>
        <w:t>should display to the MCPTT user an indication of the MCPTT emergency alert cancellation and associated information, including:</w:t>
      </w:r>
    </w:p>
    <w:p w14:paraId="392E6675" w14:textId="77777777" w:rsidR="003467FA" w:rsidRPr="00C36EA6" w:rsidRDefault="003467FA" w:rsidP="003467FA">
      <w:pPr>
        <w:ind w:left="1135" w:hanging="284"/>
        <w:rPr>
          <w:rFonts w:eastAsia="Malgun Gothic"/>
        </w:rPr>
      </w:pPr>
      <w:r w:rsidRPr="00C36EA6">
        <w:rPr>
          <w:rFonts w:eastAsia="Malgun Gothic"/>
        </w:rPr>
        <w:t>i)</w:t>
      </w:r>
      <w:r w:rsidRPr="00C36EA6">
        <w:rPr>
          <w:rFonts w:eastAsia="Malgun Gothic"/>
        </w:rPr>
        <w:tab/>
        <w:t>the MCPTT group identity contained in the &lt;mcptt-calling-group-id&gt; element application/vnd.3gpp.mcptt-info+xml MIME body;</w:t>
      </w:r>
    </w:p>
    <w:p w14:paraId="441D6FBE" w14:textId="77777777" w:rsidR="003467FA" w:rsidRPr="00C36EA6" w:rsidRDefault="003467FA" w:rsidP="003467FA">
      <w:pPr>
        <w:ind w:left="1135" w:hanging="284"/>
        <w:rPr>
          <w:rFonts w:eastAsia="Malgun Gothic"/>
        </w:rPr>
      </w:pPr>
      <w:r w:rsidRPr="00C36EA6">
        <w:rPr>
          <w:rFonts w:eastAsia="Malgun Gothic"/>
        </w:rPr>
        <w:t>ii)</w:t>
      </w:r>
      <w:r w:rsidRPr="00C36EA6">
        <w:rPr>
          <w:rFonts w:eastAsia="Malgun Gothic"/>
        </w:rPr>
        <w:tab/>
        <w:t>the originator of the MCPTT emergency alert contained in:</w:t>
      </w:r>
    </w:p>
    <w:p w14:paraId="3854B2AD" w14:textId="77777777" w:rsidR="003467FA" w:rsidRPr="00C36EA6" w:rsidRDefault="003467FA" w:rsidP="003467FA">
      <w:pPr>
        <w:ind w:left="1418" w:hanging="284"/>
        <w:rPr>
          <w:rFonts w:eastAsia="Malgun Gothic"/>
        </w:rPr>
      </w:pPr>
      <w:r w:rsidRPr="00C36EA6">
        <w:rPr>
          <w:rFonts w:eastAsia="Malgun Gothic"/>
        </w:rPr>
        <w:t>A)</w:t>
      </w:r>
      <w:r w:rsidRPr="00C36EA6">
        <w:rPr>
          <w:rFonts w:eastAsia="Malgun Gothic"/>
        </w:rPr>
        <w:tab/>
        <w:t>if present, the &lt;originated-by&gt; element of the application/vnd.3gpp.mcptt-info+xml MIME body; or</w:t>
      </w:r>
    </w:p>
    <w:p w14:paraId="24576AD8" w14:textId="77777777" w:rsidR="003467FA" w:rsidRPr="00C36EA6" w:rsidRDefault="003467FA" w:rsidP="003467FA">
      <w:pPr>
        <w:ind w:left="1418" w:hanging="284"/>
        <w:rPr>
          <w:rFonts w:eastAsia="Malgun Gothic"/>
        </w:rPr>
      </w:pPr>
      <w:r w:rsidRPr="00C36EA6">
        <w:rPr>
          <w:rFonts w:eastAsia="Malgun Gothic"/>
        </w:rPr>
        <w:t>B)</w:t>
      </w:r>
      <w:r w:rsidRPr="00C36EA6">
        <w:rPr>
          <w:rFonts w:eastAsia="Malgun Gothic"/>
        </w:rPr>
        <w:tab/>
        <w:t>the &lt;mcptt-calling-user-id&gt; element of the application/vnd.3gpp.mcptt-info+xml MIME body; and</w:t>
      </w:r>
    </w:p>
    <w:p w14:paraId="48AAABB2" w14:textId="77777777" w:rsidR="003467FA" w:rsidRPr="00C36EA6" w:rsidRDefault="003467FA" w:rsidP="003467FA">
      <w:pPr>
        <w:ind w:left="851" w:hanging="284"/>
        <w:rPr>
          <w:rFonts w:eastAsia="Malgun Gothic"/>
        </w:rPr>
      </w:pPr>
      <w:r w:rsidRPr="00C36EA6">
        <w:rPr>
          <w:rFonts w:eastAsia="Malgun Gothic"/>
        </w:rPr>
        <w:t>b)</w:t>
      </w:r>
      <w:r w:rsidRPr="00C36EA6">
        <w:rPr>
          <w:rFonts w:eastAsia="Malgun Gothic"/>
        </w:rPr>
        <w:tab/>
        <w:t>if the MCPTT ID contained in the &lt;originated-by&gt; element is the MCPTT ID of the receiving MCPTT user, shall set the MCPTT emergency alert state to "MEA 1: no-alert"; and</w:t>
      </w:r>
    </w:p>
    <w:p w14:paraId="5689B397" w14:textId="77777777" w:rsidR="003467FA" w:rsidRPr="00C36EA6" w:rsidRDefault="003467FA" w:rsidP="003467FA">
      <w:pPr>
        <w:ind w:left="851" w:hanging="284"/>
        <w:rPr>
          <w:rFonts w:eastAsia="Malgun Gothic"/>
        </w:rPr>
      </w:pPr>
      <w:r w:rsidRPr="00C36EA6">
        <w:rPr>
          <w:rFonts w:eastAsia="Malgun Gothic"/>
        </w:rPr>
        <w:t>c)</w:t>
      </w:r>
      <w:r w:rsidRPr="00C36EA6">
        <w:rPr>
          <w:rFonts w:eastAsia="Malgun Gothic"/>
        </w:rPr>
        <w:tab/>
        <w:t>if the received SIP MESSAGE request contains an application/vnd.3gpp.mcptt-info+xml MIME body with the &lt;emergency-ind&gt; element is set to a value of "false":</w:t>
      </w:r>
    </w:p>
    <w:p w14:paraId="7BBB7F38" w14:textId="77777777" w:rsidR="003467FA" w:rsidRPr="00C36EA6" w:rsidRDefault="003467FA" w:rsidP="003467FA">
      <w:pPr>
        <w:ind w:left="1135" w:hanging="284"/>
        <w:rPr>
          <w:rFonts w:eastAsia="Malgun Gothic"/>
        </w:rPr>
      </w:pPr>
      <w:r w:rsidRPr="00C36EA6">
        <w:rPr>
          <w:rFonts w:eastAsia="Malgun Gothic"/>
        </w:rPr>
        <w:t>i)</w:t>
      </w:r>
      <w:r w:rsidRPr="00C36EA6">
        <w:rPr>
          <w:rFonts w:eastAsia="Malgun Gothic"/>
        </w:rPr>
        <w:tab/>
        <w:t>shall set the MCPTT emergency group state to "MEG 1: no-emergency"; and</w:t>
      </w:r>
    </w:p>
    <w:p w14:paraId="630C7F9A" w14:textId="77777777" w:rsidR="003467FA" w:rsidRPr="00C36EA6" w:rsidRDefault="003467FA" w:rsidP="003467FA">
      <w:pPr>
        <w:ind w:left="1135" w:hanging="284"/>
        <w:rPr>
          <w:rFonts w:eastAsia="Malgun Gothic"/>
        </w:rPr>
      </w:pPr>
      <w:r w:rsidRPr="00C36EA6">
        <w:rPr>
          <w:rFonts w:eastAsia="Malgun Gothic"/>
        </w:rPr>
        <w:t>ii)</w:t>
      </w:r>
      <w:r w:rsidRPr="00C36EA6">
        <w:rPr>
          <w:rFonts w:eastAsia="Malgun Gothic"/>
        </w:rPr>
        <w:tab/>
        <w:t xml:space="preserve">shall set </w:t>
      </w:r>
      <w:r w:rsidRPr="00C36EA6">
        <w:t>the MCPTT emergency group call state to "MEGC 1: emergency-gc-capable";</w:t>
      </w:r>
    </w:p>
    <w:p w14:paraId="71882550" w14:textId="77777777" w:rsidR="003467FA" w:rsidRPr="00C36EA6" w:rsidRDefault="003467FA" w:rsidP="003467FA">
      <w:pPr>
        <w:keepLines/>
        <w:ind w:left="1135" w:hanging="851"/>
        <w:rPr>
          <w:rFonts w:eastAsia="Malgun Gothic"/>
        </w:rPr>
      </w:pPr>
      <w:r w:rsidRPr="00C36EA6">
        <w:rPr>
          <w:rFonts w:eastAsia="Malgun Gothic"/>
        </w:rPr>
        <w:t>NOTE 2:</w:t>
      </w:r>
      <w:r w:rsidRPr="00C36EA6">
        <w:rPr>
          <w:rFonts w:eastAsia="Malgun Gothic"/>
        </w:rPr>
        <w:tab/>
        <w:t>This is the case of the MCPTT client receiving the notification of the cancellation by a third party of an MCPTT emergency alert. This can be the MCPTT emergency alert of another MCPTT user or the MCPTT emergency alert of the recipient, as determined by the contents of the &lt;originated-by&gt; element. Optionally, notification of the cancellation of the in-progress emergency state of the MCPTT group can be included.</w:t>
      </w:r>
    </w:p>
    <w:p w14:paraId="0F0C5D42" w14:textId="77777777" w:rsidR="003467FA" w:rsidRPr="00C36EA6" w:rsidRDefault="003467FA" w:rsidP="003467FA">
      <w:pPr>
        <w:ind w:left="568" w:hanging="284"/>
        <w:rPr>
          <w:rFonts w:eastAsia="Malgun Gothic"/>
        </w:rPr>
      </w:pPr>
      <w:r w:rsidRPr="00C36EA6">
        <w:rPr>
          <w:rFonts w:eastAsia="Malgun Gothic"/>
        </w:rPr>
        <w:t>3)</w:t>
      </w:r>
      <w:r w:rsidRPr="00C36EA6">
        <w:rPr>
          <w:rFonts w:eastAsia="Malgun Gothic"/>
        </w:rPr>
        <w:tab/>
        <w:t>if the received SIP MESSAGE request contains an application/vnd.3gpp.mcptt-info+xml MIME body with the &lt;emergency-ind&gt; element set to a value of "true":</w:t>
      </w:r>
    </w:p>
    <w:p w14:paraId="686275BB" w14:textId="77777777" w:rsidR="003467FA" w:rsidRPr="00C36EA6" w:rsidRDefault="003467FA" w:rsidP="003467FA">
      <w:pPr>
        <w:ind w:left="851" w:hanging="284"/>
        <w:rPr>
          <w:rFonts w:eastAsia="Malgun Gothic"/>
        </w:rPr>
      </w:pPr>
      <w:r w:rsidRPr="00C36EA6">
        <w:rPr>
          <w:rFonts w:eastAsia="Malgun Gothic"/>
        </w:rPr>
        <w:t>a)</w:t>
      </w:r>
      <w:r w:rsidRPr="00C36EA6">
        <w:rPr>
          <w:rFonts w:eastAsia="Malgun Gothic"/>
        </w:rPr>
        <w:tab/>
        <w:t>should display to the MCPTT user an indication of the additional emergency MCPTT user participating in the MCPTT emergency group call including the following if not already displayed as part of step 1):</w:t>
      </w:r>
    </w:p>
    <w:p w14:paraId="244B6F16" w14:textId="77777777" w:rsidR="003467FA" w:rsidRPr="00C36EA6" w:rsidRDefault="003467FA" w:rsidP="003467FA">
      <w:pPr>
        <w:ind w:left="1135" w:hanging="284"/>
        <w:rPr>
          <w:rFonts w:eastAsia="Malgun Gothic"/>
        </w:rPr>
      </w:pPr>
      <w:r w:rsidRPr="00C36EA6">
        <w:rPr>
          <w:rFonts w:eastAsia="Malgun Gothic"/>
        </w:rPr>
        <w:t>i)</w:t>
      </w:r>
      <w:r w:rsidRPr="00C36EA6">
        <w:rPr>
          <w:rFonts w:eastAsia="Malgun Gothic"/>
        </w:rPr>
        <w:tab/>
        <w:t>the MCPTT group identity contained in the &lt;mcptt-calling-group-id&gt; element application/vnd.3gpp.mcptt-info+xml MIME body; and</w:t>
      </w:r>
    </w:p>
    <w:p w14:paraId="7CF164E6" w14:textId="77777777" w:rsidR="003467FA" w:rsidRPr="00C36EA6" w:rsidRDefault="003467FA" w:rsidP="003467FA">
      <w:pPr>
        <w:ind w:left="1135" w:hanging="284"/>
        <w:rPr>
          <w:rFonts w:eastAsia="Malgun Gothic"/>
        </w:rPr>
      </w:pPr>
      <w:r w:rsidRPr="00C36EA6">
        <w:rPr>
          <w:rFonts w:eastAsia="Malgun Gothic"/>
        </w:rPr>
        <w:t>ii)</w:t>
      </w:r>
      <w:r w:rsidRPr="00C36EA6">
        <w:rPr>
          <w:rFonts w:eastAsia="Malgun Gothic"/>
        </w:rPr>
        <w:tab/>
        <w:t>the &lt;mcptt-calling-user-id&gt; element of the application/vnd.3gpp.mcptt-info+xml MIME body;</w:t>
      </w:r>
    </w:p>
    <w:p w14:paraId="53B8B773" w14:textId="77777777" w:rsidR="003467FA" w:rsidRPr="00C36EA6" w:rsidRDefault="003467FA" w:rsidP="003467FA">
      <w:pPr>
        <w:ind w:left="851" w:hanging="284"/>
        <w:rPr>
          <w:rFonts w:eastAsia="Malgun Gothic"/>
        </w:rPr>
      </w:pPr>
      <w:r w:rsidRPr="00C36EA6">
        <w:rPr>
          <w:rFonts w:eastAsia="Malgun Gothic"/>
        </w:rPr>
        <w:t>b)</w:t>
      </w:r>
      <w:r w:rsidRPr="00C36EA6">
        <w:rPr>
          <w:rFonts w:eastAsia="Malgun Gothic"/>
        </w:rPr>
        <w:tab/>
        <w:t>shall set the MCPTT emergency group state to "MEG 2: in-progress" if not already set to that value;</w:t>
      </w:r>
    </w:p>
    <w:p w14:paraId="7062A631" w14:textId="77777777" w:rsidR="003467FA" w:rsidRPr="00C36EA6" w:rsidRDefault="003467FA" w:rsidP="003467FA">
      <w:pPr>
        <w:keepLines/>
        <w:ind w:left="1135" w:hanging="851"/>
        <w:rPr>
          <w:rFonts w:eastAsia="Malgun Gothic"/>
        </w:rPr>
      </w:pPr>
      <w:r w:rsidRPr="00C36EA6">
        <w:rPr>
          <w:rFonts w:eastAsia="Malgun Gothic"/>
        </w:rPr>
        <w:t>NOTE 3:</w:t>
      </w:r>
      <w:r w:rsidRPr="00C36EA6">
        <w:rPr>
          <w:rFonts w:eastAsia="Malgun Gothic"/>
        </w:rPr>
        <w:tab/>
        <w:t>This is the case of the MCPTT client receiving notification of an additional MCPTT user in an MCPTT emergency state (i.e., not the MCPTT user that originally triggered the in-progress emergency state of the group) joining the in-progress emergency group call. An emergency alert indication, if included, is handled in step 1).</w:t>
      </w:r>
    </w:p>
    <w:p w14:paraId="138EA9D4" w14:textId="77777777" w:rsidR="003467FA" w:rsidRPr="00C36EA6" w:rsidRDefault="003467FA" w:rsidP="003467FA">
      <w:pPr>
        <w:ind w:left="568" w:hanging="284"/>
        <w:rPr>
          <w:rFonts w:eastAsia="Malgun Gothic"/>
        </w:rPr>
      </w:pPr>
      <w:r w:rsidRPr="00C36EA6">
        <w:rPr>
          <w:rFonts w:eastAsia="Malgun Gothic"/>
        </w:rPr>
        <w:t>4)</w:t>
      </w:r>
      <w:r w:rsidRPr="00C36EA6">
        <w:rPr>
          <w:rFonts w:eastAsia="Malgun Gothic"/>
        </w:rPr>
        <w:tab/>
        <w:t>if the received SIP MESSAGE request contains an application/vnd.3gpp.mcptt-info+xml MIME body with the &lt;emergency-ind&gt; element set to a value of "false":</w:t>
      </w:r>
    </w:p>
    <w:p w14:paraId="6315DF96" w14:textId="77777777" w:rsidR="003467FA" w:rsidRPr="00C36EA6" w:rsidRDefault="003467FA" w:rsidP="003467FA">
      <w:pPr>
        <w:ind w:left="851" w:hanging="284"/>
        <w:rPr>
          <w:rFonts w:eastAsia="Malgun Gothic"/>
        </w:rPr>
      </w:pPr>
      <w:r w:rsidRPr="00C36EA6">
        <w:rPr>
          <w:rFonts w:eastAsia="Malgun Gothic"/>
        </w:rPr>
        <w:t>a)</w:t>
      </w:r>
      <w:r w:rsidRPr="00C36EA6">
        <w:rPr>
          <w:rFonts w:eastAsia="Malgun Gothic"/>
        </w:rPr>
        <w:tab/>
        <w:t>should display to the MCPTT user an indication of the cancellation of the in-progress emergency state of the MCPTT group call including the following if not already displayed as part of step 2):</w:t>
      </w:r>
    </w:p>
    <w:p w14:paraId="592F78D3" w14:textId="77777777" w:rsidR="003467FA" w:rsidRPr="00C36EA6" w:rsidRDefault="003467FA" w:rsidP="003467FA">
      <w:pPr>
        <w:ind w:left="1135" w:hanging="284"/>
        <w:rPr>
          <w:rFonts w:eastAsia="Malgun Gothic"/>
        </w:rPr>
      </w:pPr>
      <w:r w:rsidRPr="00C36EA6">
        <w:rPr>
          <w:rFonts w:eastAsia="Malgun Gothic"/>
        </w:rPr>
        <w:t>i)</w:t>
      </w:r>
      <w:r w:rsidRPr="00C36EA6">
        <w:rPr>
          <w:rFonts w:eastAsia="Malgun Gothic"/>
        </w:rPr>
        <w:tab/>
        <w:t>the MCPTT group identity contained in the &lt;mcptt-calling-group-id&gt; element application/vnd.3gpp.mcptt-info+xml MIME body; and</w:t>
      </w:r>
    </w:p>
    <w:p w14:paraId="0D3B0FBF" w14:textId="77777777" w:rsidR="003467FA" w:rsidRPr="00C36EA6" w:rsidRDefault="003467FA" w:rsidP="003467FA">
      <w:pPr>
        <w:ind w:left="1135" w:hanging="284"/>
        <w:rPr>
          <w:rFonts w:eastAsia="Malgun Gothic"/>
        </w:rPr>
      </w:pPr>
      <w:r w:rsidRPr="00C36EA6">
        <w:rPr>
          <w:rFonts w:eastAsia="Malgun Gothic"/>
        </w:rPr>
        <w:t>ii)</w:t>
      </w:r>
      <w:r w:rsidRPr="00C36EA6">
        <w:rPr>
          <w:rFonts w:eastAsia="Malgun Gothic"/>
        </w:rPr>
        <w:tab/>
        <w:t>the &lt;mcptt-calling-user-id&gt; element of the application/vnd.3gpp.mcptt-info+xml MIME body;</w:t>
      </w:r>
    </w:p>
    <w:p w14:paraId="2DD7C4BD" w14:textId="77777777" w:rsidR="003467FA" w:rsidRPr="00C36EA6" w:rsidRDefault="003467FA" w:rsidP="003467FA">
      <w:pPr>
        <w:ind w:left="851" w:hanging="284"/>
        <w:rPr>
          <w:rFonts w:eastAsia="Malgun Gothic"/>
        </w:rPr>
      </w:pPr>
      <w:r w:rsidRPr="00C36EA6">
        <w:rPr>
          <w:rFonts w:eastAsia="Malgun Gothic"/>
        </w:rPr>
        <w:t>b)</w:t>
      </w:r>
      <w:r w:rsidRPr="00C36EA6">
        <w:rPr>
          <w:rFonts w:eastAsia="Malgun Gothic"/>
        </w:rPr>
        <w:tab/>
        <w:t>shall set the MCPTT emergency group state to "MEG 1: no-emergency"; and</w:t>
      </w:r>
    </w:p>
    <w:p w14:paraId="49A362E6" w14:textId="77777777" w:rsidR="003467FA" w:rsidRPr="00C36EA6" w:rsidRDefault="003467FA" w:rsidP="003467FA">
      <w:pPr>
        <w:ind w:left="851" w:hanging="284"/>
        <w:rPr>
          <w:rFonts w:eastAsia="Malgun Gothic"/>
        </w:rPr>
      </w:pPr>
      <w:r w:rsidRPr="00C36EA6">
        <w:rPr>
          <w:rFonts w:eastAsia="Malgun Gothic"/>
        </w:rPr>
        <w:t>c)</w:t>
      </w:r>
      <w:r w:rsidRPr="00C36EA6">
        <w:rPr>
          <w:rFonts w:eastAsia="Malgun Gothic"/>
        </w:rPr>
        <w:tab/>
        <w:t xml:space="preserve">shall set </w:t>
      </w:r>
      <w:r w:rsidRPr="00C36EA6">
        <w:t>the MCPTT emergency group call state to "MEGC 1: emergency-gc-capable";</w:t>
      </w:r>
    </w:p>
    <w:p w14:paraId="1C15DC09" w14:textId="77777777" w:rsidR="003467FA" w:rsidRPr="00C36EA6" w:rsidRDefault="003467FA" w:rsidP="003467FA">
      <w:pPr>
        <w:keepLines/>
        <w:ind w:left="1135" w:hanging="851"/>
        <w:rPr>
          <w:rFonts w:eastAsia="Malgun Gothic"/>
        </w:rPr>
      </w:pPr>
      <w:r w:rsidRPr="00C36EA6">
        <w:rPr>
          <w:rFonts w:eastAsia="Malgun Gothic"/>
        </w:rPr>
        <w:lastRenderedPageBreak/>
        <w:t>NOTE 4:</w:t>
      </w:r>
      <w:r w:rsidRPr="00C36EA6">
        <w:rPr>
          <w:rFonts w:eastAsia="Malgun Gothic"/>
        </w:rPr>
        <w:tab/>
        <w:t xml:space="preserve">This is the case of the MCPTT client receiving the notification of the cancellation of the in-progress emergency state of the MCPTT group. In this case, the receiving MCPTT client is affiliated with the MCPTT group but not participating in the session. An emergency alert cancellation, if included, is handled in step 2). </w:t>
      </w:r>
    </w:p>
    <w:p w14:paraId="0DA70DE1" w14:textId="77777777" w:rsidR="003467FA" w:rsidRPr="00C36EA6" w:rsidRDefault="003467FA" w:rsidP="003467FA">
      <w:pPr>
        <w:ind w:left="568" w:hanging="284"/>
        <w:rPr>
          <w:rFonts w:eastAsia="Malgun Gothic"/>
        </w:rPr>
      </w:pPr>
      <w:r w:rsidRPr="00C36EA6">
        <w:rPr>
          <w:rFonts w:eastAsia="Malgun Gothic"/>
        </w:rPr>
        <w:t>5)</w:t>
      </w:r>
      <w:r w:rsidRPr="00C36EA6">
        <w:rPr>
          <w:rFonts w:eastAsia="Malgun Gothic"/>
        </w:rPr>
        <w:tab/>
        <w:t>if the received SIP MESSAGE request contains an application/vnd.3gpp.mcptt-info+xml MIME body with the &lt;imminentperil-ind&gt; element set to a value of "true":</w:t>
      </w:r>
    </w:p>
    <w:p w14:paraId="5CCC2496" w14:textId="77777777" w:rsidR="003467FA" w:rsidRPr="00C36EA6" w:rsidRDefault="003467FA" w:rsidP="003467FA">
      <w:pPr>
        <w:ind w:left="851" w:hanging="284"/>
        <w:rPr>
          <w:rFonts w:eastAsia="Malgun Gothic"/>
        </w:rPr>
      </w:pPr>
      <w:r w:rsidRPr="00C36EA6">
        <w:rPr>
          <w:rFonts w:eastAsia="Malgun Gothic"/>
        </w:rPr>
        <w:t>a)</w:t>
      </w:r>
      <w:r w:rsidRPr="00C36EA6">
        <w:rPr>
          <w:rFonts w:eastAsia="Malgun Gothic"/>
        </w:rPr>
        <w:tab/>
        <w:t>should display to the MCPTT user an indication of the MCPTT user participating in the MCPTT imminent peril group call including the following if not already displayed as part of step 1):</w:t>
      </w:r>
    </w:p>
    <w:p w14:paraId="1EA48302" w14:textId="77777777" w:rsidR="003467FA" w:rsidRPr="00C36EA6" w:rsidRDefault="003467FA" w:rsidP="003467FA">
      <w:pPr>
        <w:ind w:left="1135" w:hanging="284"/>
        <w:rPr>
          <w:rFonts w:eastAsia="Malgun Gothic"/>
        </w:rPr>
      </w:pPr>
      <w:r w:rsidRPr="00C36EA6">
        <w:rPr>
          <w:rFonts w:eastAsia="Malgun Gothic"/>
        </w:rPr>
        <w:t>i)</w:t>
      </w:r>
      <w:r w:rsidRPr="00C36EA6">
        <w:rPr>
          <w:rFonts w:eastAsia="Malgun Gothic"/>
        </w:rPr>
        <w:tab/>
        <w:t>the MCPTT group identity contained in the &lt;mcptt-calling-group-id&gt; element application/vnd.3gpp.mcptt-info+xml MIME body; and</w:t>
      </w:r>
    </w:p>
    <w:p w14:paraId="2842A883" w14:textId="77777777" w:rsidR="003467FA" w:rsidRPr="00C36EA6" w:rsidRDefault="003467FA" w:rsidP="003467FA">
      <w:pPr>
        <w:ind w:left="1135" w:hanging="284"/>
        <w:rPr>
          <w:rFonts w:eastAsia="Malgun Gothic"/>
        </w:rPr>
      </w:pPr>
      <w:r w:rsidRPr="00C36EA6">
        <w:rPr>
          <w:rFonts w:eastAsia="Malgun Gothic"/>
        </w:rPr>
        <w:t>ii)</w:t>
      </w:r>
      <w:r w:rsidRPr="00C36EA6">
        <w:rPr>
          <w:rFonts w:eastAsia="Malgun Gothic"/>
        </w:rPr>
        <w:tab/>
        <w:t>the &lt;mcptt-calling-user-id&gt; element of the application/vnd.3gpp.mcptt-info+xml MIME body; and</w:t>
      </w:r>
    </w:p>
    <w:p w14:paraId="204779B1" w14:textId="77777777" w:rsidR="003467FA" w:rsidRPr="00C36EA6" w:rsidRDefault="003467FA" w:rsidP="003467FA">
      <w:pPr>
        <w:ind w:left="851" w:hanging="284"/>
        <w:rPr>
          <w:rFonts w:eastAsia="Malgun Gothic"/>
        </w:rPr>
      </w:pPr>
      <w:r w:rsidRPr="00C36EA6">
        <w:rPr>
          <w:rFonts w:eastAsia="Malgun Gothic"/>
        </w:rPr>
        <w:t>b)</w:t>
      </w:r>
      <w:r w:rsidRPr="00C36EA6">
        <w:rPr>
          <w:rFonts w:eastAsia="Malgun Gothic"/>
        </w:rPr>
        <w:tab/>
        <w:t>shall set the MCPTT imminent peril group state to "MIG 2: in-progress" if not already set to that value;</w:t>
      </w:r>
    </w:p>
    <w:p w14:paraId="71143571" w14:textId="77777777" w:rsidR="003467FA" w:rsidRPr="00C36EA6" w:rsidRDefault="003467FA" w:rsidP="003467FA">
      <w:pPr>
        <w:keepLines/>
        <w:ind w:left="1135" w:hanging="851"/>
        <w:rPr>
          <w:rFonts w:eastAsia="Malgun Gothic"/>
        </w:rPr>
      </w:pPr>
      <w:r w:rsidRPr="00C36EA6">
        <w:rPr>
          <w:rFonts w:eastAsia="Malgun Gothic"/>
        </w:rPr>
        <w:t>NOTE 5:</w:t>
      </w:r>
      <w:r w:rsidRPr="00C36EA6">
        <w:rPr>
          <w:rFonts w:eastAsia="Malgun Gothic"/>
        </w:rPr>
        <w:tab/>
        <w:t xml:space="preserve">This is the case of the MCPTT client receiving notification of an additional MCPTT user initiating an imminent peril group call when there is already an in-progress imminent peril state in effect on the group. </w:t>
      </w:r>
    </w:p>
    <w:p w14:paraId="2F532E75" w14:textId="77777777" w:rsidR="003467FA" w:rsidRPr="00C36EA6" w:rsidRDefault="003467FA" w:rsidP="003467FA">
      <w:pPr>
        <w:ind w:left="568" w:hanging="284"/>
        <w:rPr>
          <w:rFonts w:eastAsia="Malgun Gothic"/>
        </w:rPr>
      </w:pPr>
      <w:r w:rsidRPr="00C36EA6">
        <w:rPr>
          <w:rFonts w:eastAsia="Malgun Gothic"/>
        </w:rPr>
        <w:t>6)</w:t>
      </w:r>
      <w:r w:rsidRPr="00C36EA6">
        <w:rPr>
          <w:rFonts w:eastAsia="Malgun Gothic"/>
        </w:rPr>
        <w:tab/>
        <w:t>if the received SIP MESSAGE request contains an application/vnd.3gpp.mcptt-info+xml MIME body with the &lt;imminentperil-ind&gt; element set to a value of "false":</w:t>
      </w:r>
    </w:p>
    <w:p w14:paraId="252A0277" w14:textId="77777777" w:rsidR="003467FA" w:rsidRPr="00C36EA6" w:rsidRDefault="003467FA" w:rsidP="003467FA">
      <w:pPr>
        <w:ind w:left="851" w:hanging="284"/>
        <w:rPr>
          <w:rFonts w:eastAsia="Malgun Gothic"/>
        </w:rPr>
      </w:pPr>
      <w:r w:rsidRPr="00C36EA6">
        <w:rPr>
          <w:rFonts w:eastAsia="Malgun Gothic"/>
        </w:rPr>
        <w:t>a)</w:t>
      </w:r>
      <w:r w:rsidRPr="00C36EA6">
        <w:rPr>
          <w:rFonts w:eastAsia="Malgun Gothic"/>
        </w:rPr>
        <w:tab/>
        <w:t>should display to the MCPTT user an indication of the cancellation of the in-progress imminent peril state of the MCPTT group including the following if not already displayed as part of step 2):</w:t>
      </w:r>
    </w:p>
    <w:p w14:paraId="57AD5F67" w14:textId="77777777" w:rsidR="003467FA" w:rsidRPr="00C36EA6" w:rsidRDefault="003467FA" w:rsidP="003467FA">
      <w:pPr>
        <w:ind w:left="1135" w:hanging="284"/>
        <w:rPr>
          <w:rFonts w:eastAsia="Malgun Gothic"/>
        </w:rPr>
      </w:pPr>
      <w:r w:rsidRPr="00C36EA6">
        <w:rPr>
          <w:rFonts w:eastAsia="Malgun Gothic"/>
        </w:rPr>
        <w:t>i)</w:t>
      </w:r>
      <w:r w:rsidRPr="00C36EA6">
        <w:rPr>
          <w:rFonts w:eastAsia="Malgun Gothic"/>
        </w:rPr>
        <w:tab/>
        <w:t>the MCPTT group identity contained in the &lt;mcptt-calling-group-id&gt; element application/vnd.3gpp.mcptt-info+xml MIME body; and</w:t>
      </w:r>
    </w:p>
    <w:p w14:paraId="3131D9E5" w14:textId="77777777" w:rsidR="003467FA" w:rsidRPr="00C36EA6" w:rsidRDefault="003467FA" w:rsidP="003467FA">
      <w:pPr>
        <w:ind w:left="1135" w:hanging="284"/>
        <w:rPr>
          <w:rFonts w:eastAsia="Malgun Gothic"/>
        </w:rPr>
      </w:pPr>
      <w:r w:rsidRPr="00C36EA6">
        <w:rPr>
          <w:rFonts w:eastAsia="Malgun Gothic"/>
        </w:rPr>
        <w:t>ii)</w:t>
      </w:r>
      <w:r w:rsidRPr="00C36EA6">
        <w:rPr>
          <w:rFonts w:eastAsia="Malgun Gothic"/>
        </w:rPr>
        <w:tab/>
        <w:t>the &lt;mcptt-calling-user-id&gt; element of the application/vnd.3gpp.mcptt-info+xml MIME body;</w:t>
      </w:r>
    </w:p>
    <w:p w14:paraId="6080FA1C" w14:textId="77777777" w:rsidR="003467FA" w:rsidRPr="00C36EA6" w:rsidRDefault="003467FA" w:rsidP="003467FA">
      <w:pPr>
        <w:ind w:left="851" w:hanging="284"/>
        <w:rPr>
          <w:rFonts w:eastAsia="Malgun Gothic"/>
        </w:rPr>
      </w:pPr>
      <w:r w:rsidRPr="00C36EA6">
        <w:rPr>
          <w:rFonts w:eastAsia="Malgun Gothic"/>
        </w:rPr>
        <w:t>b)</w:t>
      </w:r>
      <w:r w:rsidRPr="00C36EA6">
        <w:rPr>
          <w:rFonts w:eastAsia="Malgun Gothic"/>
        </w:rPr>
        <w:tab/>
        <w:t>shall set the MCPTT imminent peril group state to "MIG 1: no-imminent-peril"; and</w:t>
      </w:r>
    </w:p>
    <w:p w14:paraId="4F07EECB" w14:textId="77777777" w:rsidR="003467FA" w:rsidRPr="00C36EA6" w:rsidRDefault="003467FA" w:rsidP="003467FA">
      <w:pPr>
        <w:ind w:left="851" w:hanging="284"/>
        <w:rPr>
          <w:rFonts w:eastAsia="Malgun Gothic"/>
        </w:rPr>
      </w:pPr>
      <w:r w:rsidRPr="00C36EA6">
        <w:rPr>
          <w:rFonts w:eastAsia="Malgun Gothic"/>
        </w:rPr>
        <w:t>c)</w:t>
      </w:r>
      <w:r w:rsidRPr="00C36EA6">
        <w:rPr>
          <w:rFonts w:eastAsia="Malgun Gothic"/>
        </w:rPr>
        <w:tab/>
        <w:t xml:space="preserve">shall set the </w:t>
      </w:r>
      <w:r w:rsidRPr="00C36EA6">
        <w:t>MCPTT imminent peril group call state to "MIGC 1: imminent-peril-gc-capable";</w:t>
      </w:r>
    </w:p>
    <w:p w14:paraId="7E60CDCA" w14:textId="77777777" w:rsidR="003467FA" w:rsidRPr="00C36EA6" w:rsidRDefault="003467FA" w:rsidP="003467FA">
      <w:pPr>
        <w:keepLines/>
        <w:ind w:left="1135" w:hanging="851"/>
        <w:rPr>
          <w:rFonts w:eastAsia="Malgun Gothic"/>
        </w:rPr>
      </w:pPr>
      <w:r w:rsidRPr="00C36EA6">
        <w:rPr>
          <w:rFonts w:eastAsia="Malgun Gothic"/>
        </w:rPr>
        <w:t>NOTE 6:</w:t>
      </w:r>
      <w:r w:rsidRPr="00C36EA6">
        <w:rPr>
          <w:rFonts w:eastAsia="Malgun Gothic"/>
        </w:rPr>
        <w:tab/>
        <w:t>This is the case of the MCPTT client receiving notification of the cancellation of the in-progress imminent peril state of the group.</w:t>
      </w:r>
    </w:p>
    <w:p w14:paraId="62C3BBBC" w14:textId="77777777" w:rsidR="003467FA" w:rsidRPr="00C36EA6" w:rsidRDefault="003467FA" w:rsidP="003467FA">
      <w:pPr>
        <w:ind w:left="568" w:hanging="284"/>
      </w:pPr>
      <w:r w:rsidRPr="00C36EA6">
        <w:t>7</w:t>
      </w:r>
      <w:r w:rsidRPr="00C36EA6">
        <w:rPr>
          <w:lang w:eastAsia="ko-KR"/>
        </w:rPr>
        <w:t>)</w:t>
      </w:r>
      <w:r w:rsidRPr="00C36EA6">
        <w:tab/>
        <w:t>shall generate a SIP 200 (OK) response according to rules and procedures of 3GPP TS 24.229 [4]; and</w:t>
      </w:r>
    </w:p>
    <w:p w14:paraId="0A061728" w14:textId="77777777" w:rsidR="003467FA" w:rsidRPr="00C36EA6" w:rsidRDefault="003467FA" w:rsidP="003467FA">
      <w:pPr>
        <w:ind w:left="568" w:hanging="284"/>
      </w:pPr>
      <w:r w:rsidRPr="00C36EA6">
        <w:rPr>
          <w:lang w:eastAsia="ko-KR"/>
        </w:rPr>
        <w:t>8)</w:t>
      </w:r>
      <w:r w:rsidRPr="00C36EA6">
        <w:rPr>
          <w:lang w:eastAsia="ko-KR"/>
        </w:rPr>
        <w:tab/>
        <w:t>shall send the SIP 200 (OK) response towards the MCPTT server according to rules and procedures of 3GPP TS 24.229 [4].</w:t>
      </w:r>
    </w:p>
    <w:p w14:paraId="26B316AD" w14:textId="77777777" w:rsidR="003467FA" w:rsidRPr="00C36EA6" w:rsidRDefault="003467FA" w:rsidP="003467FA">
      <w:pPr>
        <w:pStyle w:val="H6"/>
      </w:pPr>
      <w:r w:rsidRPr="00C36EA6">
        <w:t>6.1.1.16.3</w:t>
      </w:r>
      <w:r w:rsidRPr="00C36EA6">
        <w:tab/>
        <w:t>Test description</w:t>
      </w:r>
    </w:p>
    <w:p w14:paraId="3F79A6B7" w14:textId="77777777" w:rsidR="003467FA" w:rsidRPr="00C36EA6" w:rsidRDefault="003467FA" w:rsidP="003467FA">
      <w:pPr>
        <w:pStyle w:val="H6"/>
      </w:pPr>
      <w:r w:rsidRPr="00C36EA6">
        <w:t>6.1.1.16.3.1</w:t>
      </w:r>
      <w:r w:rsidRPr="00C36EA6">
        <w:tab/>
        <w:t>Pre-test conditions</w:t>
      </w:r>
    </w:p>
    <w:p w14:paraId="3348C982" w14:textId="77777777" w:rsidR="003467FA" w:rsidRDefault="003467FA" w:rsidP="003467FA">
      <w:pPr>
        <w:pStyle w:val="H6"/>
        <w:rPr>
          <w:ins w:id="2040" w:author="MCC160" w:date="2024-04-29T12:22:00Z"/>
        </w:rPr>
      </w:pPr>
      <w:ins w:id="2041" w:author="MCC160" w:date="2024-04-29T12:22:00Z">
        <w:r w:rsidRPr="00102CE5">
          <w:t>Test configuration</w:t>
        </w:r>
        <w:r>
          <w:t>:</w:t>
        </w:r>
      </w:ins>
    </w:p>
    <w:p w14:paraId="0A674204" w14:textId="5BA5EE58" w:rsidR="003467FA" w:rsidRDefault="003467FA" w:rsidP="003467FA">
      <w:pPr>
        <w:pStyle w:val="B10"/>
        <w:rPr>
          <w:ins w:id="2042" w:author="MCC160" w:date="2024-04-29T12:22:00Z"/>
        </w:rPr>
      </w:pPr>
      <w:ins w:id="2043" w:author="MCC160" w:date="2024-04-29T12:22:00Z">
        <w:r>
          <w:t>-</w:t>
        </w:r>
        <w:r>
          <w:tab/>
          <w:t xml:space="preserve">Single cell configuration according to TS </w:t>
        </w:r>
      </w:ins>
      <w:ins w:id="2044" w:author="MCC160" w:date="2024-05-07T11:22:00Z">
        <w:r w:rsidR="00BD3E43">
          <w:t>36.579</w:t>
        </w:r>
      </w:ins>
      <w:ins w:id="2045" w:author="MCC160" w:date="2024-04-29T12:22:00Z">
        <w:r>
          <w:t>-1 [2] clause 5.2.2.2.1.</w:t>
        </w:r>
      </w:ins>
    </w:p>
    <w:p w14:paraId="365C595D" w14:textId="77777777" w:rsidR="003467FA" w:rsidRDefault="003467FA" w:rsidP="003467FA">
      <w:pPr>
        <w:pStyle w:val="H6"/>
        <w:rPr>
          <w:ins w:id="2046" w:author="MCC160" w:date="2024-04-29T12:22:00Z"/>
        </w:rPr>
      </w:pPr>
      <w:ins w:id="2047" w:author="MCC160" w:date="2024-04-29T12:22:00Z">
        <w:r>
          <w:t>Preamble:</w:t>
        </w:r>
      </w:ins>
    </w:p>
    <w:p w14:paraId="0FDD0A52" w14:textId="77777777" w:rsidR="003467FA" w:rsidRDefault="003467FA" w:rsidP="003467FA">
      <w:pPr>
        <w:pStyle w:val="B10"/>
        <w:rPr>
          <w:ins w:id="2048" w:author="MCC160" w:date="2024-04-29T12:22:00Z"/>
        </w:rPr>
      </w:pPr>
      <w:ins w:id="2049" w:author="MCC160" w:date="2024-04-29T12:22:00Z">
        <w:r>
          <w:t>-</w:t>
        </w:r>
        <w:r>
          <w:tab/>
          <w:t>The UE has performed procedure 'Initial registration' as described in TS 36.579-1 [2] clause 5.4.2.</w:t>
        </w:r>
      </w:ins>
    </w:p>
    <w:p w14:paraId="2DE1B4D8" w14:textId="77777777" w:rsidR="003467FA" w:rsidRDefault="003467FA" w:rsidP="003467FA">
      <w:pPr>
        <w:pStyle w:val="B10"/>
        <w:rPr>
          <w:ins w:id="2050" w:author="MCC160" w:date="2024-04-29T12:22:00Z"/>
        </w:rPr>
      </w:pPr>
      <w:ins w:id="2051" w:author="MCC160" w:date="2024-04-29T12:22:00Z">
        <w:r>
          <w:t>-</w:t>
        </w:r>
        <w:r>
          <w:tab/>
        </w:r>
        <w:r w:rsidRPr="000573F5">
          <w:t>UE States at the end of the preamble</w:t>
        </w:r>
        <w:r>
          <w:t>:</w:t>
        </w:r>
      </w:ins>
    </w:p>
    <w:p w14:paraId="46E3A021" w14:textId="77777777" w:rsidR="003467FA" w:rsidRDefault="003467FA" w:rsidP="003467FA">
      <w:pPr>
        <w:pStyle w:val="B10"/>
        <w:ind w:left="852"/>
        <w:rPr>
          <w:ins w:id="2052" w:author="MCC160" w:date="2024-04-29T12:22:00Z"/>
        </w:rPr>
      </w:pPr>
      <w:ins w:id="2053" w:author="MCC160" w:date="2024-04-29T12:22:00Z">
        <w:r>
          <w:t>-</w:t>
        </w:r>
        <w:r>
          <w:tab/>
          <w:t>The UE is in RRC_IDLE state.</w:t>
        </w:r>
      </w:ins>
    </w:p>
    <w:p w14:paraId="2582EDC7" w14:textId="77777777" w:rsidR="003467FA" w:rsidRDefault="003467FA" w:rsidP="003467FA">
      <w:pPr>
        <w:pStyle w:val="B10"/>
        <w:ind w:left="852"/>
        <w:rPr>
          <w:ins w:id="2054" w:author="MCC160" w:date="2024-04-29T12:22:00Z"/>
        </w:rPr>
      </w:pPr>
      <w:ins w:id="2055" w:author="MCC160" w:date="2024-04-29T12:22:00Z">
        <w:r>
          <w:t>-</w:t>
        </w:r>
        <w:r>
          <w:tab/>
          <w:t>The client is registered for MCPTT.</w:t>
        </w:r>
      </w:ins>
    </w:p>
    <w:p w14:paraId="38FD9957" w14:textId="4143D492" w:rsidR="003467FA" w:rsidRPr="00C36EA6" w:rsidDel="003467FA" w:rsidRDefault="003467FA" w:rsidP="003467FA">
      <w:pPr>
        <w:pStyle w:val="H6"/>
        <w:rPr>
          <w:del w:id="2056" w:author="MCC160" w:date="2024-04-29T12:23:00Z"/>
        </w:rPr>
      </w:pPr>
      <w:del w:id="2057" w:author="MCC160" w:date="2024-04-29T12:23:00Z">
        <w:r w:rsidRPr="00C36EA6" w:rsidDel="003467FA">
          <w:delText>System Simulator:</w:delText>
        </w:r>
      </w:del>
    </w:p>
    <w:p w14:paraId="73F076CB" w14:textId="19DA8A2F" w:rsidR="003467FA" w:rsidRPr="00C36EA6" w:rsidDel="003467FA" w:rsidRDefault="003467FA" w:rsidP="003467FA">
      <w:pPr>
        <w:pStyle w:val="B10"/>
        <w:rPr>
          <w:del w:id="2058" w:author="MCC160" w:date="2024-04-29T12:23:00Z"/>
        </w:rPr>
      </w:pPr>
      <w:del w:id="2059" w:author="MCC160" w:date="2024-04-29T12:23:00Z">
        <w:r w:rsidRPr="00C36EA6" w:rsidDel="003467FA">
          <w:delText>-</w:delText>
        </w:r>
        <w:r w:rsidRPr="00C36EA6" w:rsidDel="003467FA">
          <w:tab/>
          <w:delText>SS (MCPTT server)</w:delText>
        </w:r>
      </w:del>
    </w:p>
    <w:p w14:paraId="6B0A41EE" w14:textId="7B44E405" w:rsidR="003467FA" w:rsidRPr="00C36EA6" w:rsidDel="003467FA" w:rsidRDefault="003467FA" w:rsidP="003467FA">
      <w:pPr>
        <w:pStyle w:val="B2"/>
        <w:rPr>
          <w:del w:id="2060" w:author="MCC160" w:date="2024-04-29T12:23:00Z"/>
        </w:rPr>
      </w:pPr>
      <w:del w:id="2061" w:author="MCC160" w:date="2024-04-29T12:23:00Z">
        <w:r w:rsidRPr="00C36EA6" w:rsidDel="003467FA">
          <w:lastRenderedPageBreak/>
          <w:delText>-</w:delText>
        </w:r>
        <w:r w:rsidRPr="00C36EA6" w:rsidDel="003467FA">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03902ECB" w14:textId="38E0AD9E" w:rsidR="003467FA" w:rsidRPr="00C36EA6" w:rsidDel="003467FA" w:rsidRDefault="003467FA" w:rsidP="003467FA">
      <w:pPr>
        <w:pStyle w:val="H6"/>
        <w:rPr>
          <w:del w:id="2062" w:author="MCC160" w:date="2024-04-29T12:23:00Z"/>
        </w:rPr>
      </w:pPr>
      <w:del w:id="2063" w:author="MCC160" w:date="2024-04-29T12:23:00Z">
        <w:r w:rsidRPr="00C36EA6" w:rsidDel="003467FA">
          <w:delText>IUT:</w:delText>
        </w:r>
      </w:del>
    </w:p>
    <w:p w14:paraId="4D5FC171" w14:textId="7F632BDF" w:rsidR="003467FA" w:rsidRPr="00C36EA6" w:rsidDel="003467FA" w:rsidRDefault="003467FA" w:rsidP="003467FA">
      <w:pPr>
        <w:pStyle w:val="B10"/>
        <w:rPr>
          <w:del w:id="2064" w:author="MCC160" w:date="2024-04-29T12:23:00Z"/>
        </w:rPr>
      </w:pPr>
      <w:del w:id="2065" w:author="MCC160" w:date="2024-04-29T12:23:00Z">
        <w:r w:rsidRPr="00C36EA6" w:rsidDel="003467FA">
          <w:delText>-</w:delText>
        </w:r>
        <w:r w:rsidRPr="00C36EA6" w:rsidDel="003467FA">
          <w:tab/>
          <w:delText>UE (MCPTT client)</w:delText>
        </w:r>
      </w:del>
    </w:p>
    <w:p w14:paraId="6D8CDF85" w14:textId="2DCEE48E" w:rsidR="003467FA" w:rsidRPr="00C36EA6" w:rsidDel="003467FA" w:rsidRDefault="003467FA" w:rsidP="003467FA">
      <w:pPr>
        <w:pStyle w:val="B10"/>
        <w:rPr>
          <w:del w:id="2066" w:author="MCC160" w:date="2024-04-29T12:23:00Z"/>
        </w:rPr>
      </w:pPr>
      <w:del w:id="2067" w:author="MCC160" w:date="2024-04-29T12:23:00Z">
        <w:r w:rsidRPr="00C36EA6" w:rsidDel="003467FA">
          <w:delText>-</w:delText>
        </w:r>
        <w:r w:rsidRPr="00C36EA6" w:rsidDel="003467FA">
          <w:tab/>
          <w:delText>The test USIM set as defined in TS 36.579-1 [2] clause 5.5.10 is inserted.</w:delText>
        </w:r>
      </w:del>
    </w:p>
    <w:p w14:paraId="5067D87E" w14:textId="58C3CD0E" w:rsidR="003467FA" w:rsidRPr="00C36EA6" w:rsidDel="003467FA" w:rsidRDefault="003467FA" w:rsidP="003467FA">
      <w:pPr>
        <w:pStyle w:val="H6"/>
        <w:rPr>
          <w:del w:id="2068" w:author="MCC160" w:date="2024-04-29T12:23:00Z"/>
        </w:rPr>
      </w:pPr>
      <w:del w:id="2069" w:author="MCC160" w:date="2024-04-29T12:23:00Z">
        <w:r w:rsidRPr="00C36EA6" w:rsidDel="003467FA">
          <w:delText>Preamble:</w:delText>
        </w:r>
      </w:del>
    </w:p>
    <w:p w14:paraId="3AE93842" w14:textId="5A6B7719" w:rsidR="003467FA" w:rsidRPr="00C36EA6" w:rsidDel="003467FA" w:rsidRDefault="003467FA" w:rsidP="003467FA">
      <w:pPr>
        <w:pStyle w:val="B10"/>
        <w:rPr>
          <w:del w:id="2070" w:author="MCC160" w:date="2024-04-29T12:23:00Z"/>
        </w:rPr>
      </w:pPr>
      <w:del w:id="2071" w:author="MCC160" w:date="2024-04-29T12:23:00Z">
        <w:r w:rsidRPr="00C36EA6" w:rsidDel="003467FA">
          <w:delText>-</w:delText>
        </w:r>
        <w:r w:rsidRPr="00C36EA6" w:rsidDel="003467FA">
          <w:tab/>
          <w:delText>The UE has performed procedure 'MCPTT UE registration' as specified in TS 36.579-1 [2] clause 5.4.2.</w:delText>
        </w:r>
      </w:del>
    </w:p>
    <w:p w14:paraId="202017B1" w14:textId="048FDB95" w:rsidR="003467FA" w:rsidRPr="00C36EA6" w:rsidDel="003467FA" w:rsidRDefault="003467FA" w:rsidP="003467FA">
      <w:pPr>
        <w:pStyle w:val="B10"/>
        <w:rPr>
          <w:del w:id="2072" w:author="MCC160" w:date="2024-04-29T12:23:00Z"/>
        </w:rPr>
      </w:pPr>
      <w:del w:id="2073" w:author="MCC160" w:date="2024-04-29T12:23:00Z">
        <w:r w:rsidRPr="00C36EA6" w:rsidDel="003467FA">
          <w:delText>-</w:delText>
        </w:r>
        <w:r w:rsidRPr="00C36EA6" w:rsidDel="003467FA">
          <w:tab/>
          <w:delText>The UE has performed procedure 'MCX Authorization/Configuration and Key Generation' as specified in TS 36.579-1 [2] clause 5.3.2.</w:delText>
        </w:r>
      </w:del>
    </w:p>
    <w:p w14:paraId="0A39A15E" w14:textId="5A2D3719" w:rsidR="003467FA" w:rsidRPr="00C36EA6" w:rsidDel="003467FA" w:rsidRDefault="003467FA" w:rsidP="003467FA">
      <w:pPr>
        <w:pStyle w:val="B10"/>
        <w:rPr>
          <w:del w:id="2074" w:author="MCC160" w:date="2024-04-29T12:23:00Z"/>
        </w:rPr>
      </w:pPr>
      <w:del w:id="2075" w:author="MCC160" w:date="2024-04-29T12:23:00Z">
        <w:r w:rsidRPr="00C36EA6" w:rsidDel="003467FA">
          <w:delText>-</w:delText>
        </w:r>
        <w:r w:rsidRPr="00C36EA6" w:rsidDel="003467FA">
          <w:tab/>
          <w:delText>UE States at the end of the preamble</w:delText>
        </w:r>
      </w:del>
    </w:p>
    <w:p w14:paraId="5FF0523D" w14:textId="20A3023C" w:rsidR="003467FA" w:rsidRPr="00C36EA6" w:rsidDel="003467FA" w:rsidRDefault="003467FA" w:rsidP="003467FA">
      <w:pPr>
        <w:pStyle w:val="B2"/>
        <w:rPr>
          <w:del w:id="2076" w:author="MCC160" w:date="2024-04-29T12:23:00Z"/>
        </w:rPr>
      </w:pPr>
      <w:del w:id="2077" w:author="MCC160" w:date="2024-04-29T12:23:00Z">
        <w:r w:rsidRPr="00C36EA6" w:rsidDel="003467FA">
          <w:delText>-</w:delText>
        </w:r>
        <w:r w:rsidRPr="00C36EA6" w:rsidDel="003467FA">
          <w:tab/>
          <w:delText>The UE is in E-UTRA Registered, Idle Mode state.</w:delText>
        </w:r>
      </w:del>
    </w:p>
    <w:p w14:paraId="218FC5C1" w14:textId="22085ED8" w:rsidR="003467FA" w:rsidRPr="00C36EA6" w:rsidDel="003467FA" w:rsidRDefault="003467FA" w:rsidP="003467FA">
      <w:pPr>
        <w:pStyle w:val="B2"/>
        <w:rPr>
          <w:del w:id="2078" w:author="MCC160" w:date="2024-04-29T12:23:00Z"/>
        </w:rPr>
      </w:pPr>
      <w:del w:id="2079" w:author="MCC160" w:date="2024-04-29T12:23:00Z">
        <w:r w:rsidRPr="00C36EA6" w:rsidDel="003467FA">
          <w:delText>-</w:delText>
        </w:r>
        <w:r w:rsidRPr="00C36EA6" w:rsidDel="003467FA">
          <w:tab/>
          <w:delText>The MCPTT Client Application has been activated and User has registered-in as the MCPTT User with the Server as active user at the Client.</w:delText>
        </w:r>
      </w:del>
    </w:p>
    <w:p w14:paraId="23A23D8E" w14:textId="77777777" w:rsidR="003467FA" w:rsidRPr="00C36EA6" w:rsidRDefault="003467FA" w:rsidP="003467FA">
      <w:pPr>
        <w:pStyle w:val="H6"/>
      </w:pPr>
      <w:r w:rsidRPr="00C36EA6">
        <w:t>6.1.1.16.3.2</w:t>
      </w:r>
      <w:r w:rsidRPr="00C36EA6">
        <w:tab/>
        <w:t>Test procedure sequence</w:t>
      </w:r>
    </w:p>
    <w:p w14:paraId="22202C28" w14:textId="77777777" w:rsidR="003467FA" w:rsidRPr="00C36EA6" w:rsidRDefault="003467FA" w:rsidP="003467FA">
      <w:pPr>
        <w:pStyle w:val="TH"/>
      </w:pPr>
      <w:r w:rsidRPr="00C36EA6">
        <w:t>Table 6.1.1.16.3.2-1: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467FA" w:rsidRPr="00C36EA6" w14:paraId="07577E5D" w14:textId="77777777" w:rsidTr="003D7D35">
        <w:tc>
          <w:tcPr>
            <w:tcW w:w="649" w:type="dxa"/>
            <w:tcBorders>
              <w:top w:val="single" w:sz="4" w:space="0" w:color="auto"/>
              <w:left w:val="single" w:sz="4" w:space="0" w:color="auto"/>
              <w:bottom w:val="nil"/>
              <w:right w:val="single" w:sz="4" w:space="0" w:color="auto"/>
            </w:tcBorders>
            <w:hideMark/>
          </w:tcPr>
          <w:p w14:paraId="474ABD84" w14:textId="77777777" w:rsidR="003467FA" w:rsidRPr="00C36EA6" w:rsidRDefault="003467FA" w:rsidP="003D7D35">
            <w:pPr>
              <w:pStyle w:val="TAH"/>
              <w:rPr>
                <w:lang w:val="fr-FR"/>
              </w:rPr>
            </w:pPr>
            <w:r w:rsidRPr="00C36EA6">
              <w:rPr>
                <w:lang w:val="fr-FR"/>
              </w:rPr>
              <w:t>St</w:t>
            </w:r>
          </w:p>
        </w:tc>
        <w:tc>
          <w:tcPr>
            <w:tcW w:w="3970" w:type="dxa"/>
            <w:tcBorders>
              <w:top w:val="single" w:sz="4" w:space="0" w:color="auto"/>
              <w:left w:val="single" w:sz="4" w:space="0" w:color="auto"/>
              <w:bottom w:val="nil"/>
              <w:right w:val="single" w:sz="4" w:space="0" w:color="auto"/>
            </w:tcBorders>
            <w:hideMark/>
          </w:tcPr>
          <w:p w14:paraId="195559A1" w14:textId="77777777" w:rsidR="003467FA" w:rsidRPr="00C36EA6" w:rsidRDefault="003467FA" w:rsidP="003D7D35">
            <w:pPr>
              <w:pStyle w:val="TAH"/>
              <w:rPr>
                <w:lang w:val="fr-FR"/>
              </w:rPr>
            </w:pPr>
            <w:r w:rsidRPr="00C36EA6">
              <w:rPr>
                <w:lang w:val="fr-FR"/>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A5C45CF" w14:textId="77777777" w:rsidR="003467FA" w:rsidRPr="00C36EA6" w:rsidRDefault="003467FA" w:rsidP="003D7D35">
            <w:pPr>
              <w:pStyle w:val="TAH"/>
              <w:rPr>
                <w:lang w:val="fr-FR"/>
              </w:rPr>
            </w:pPr>
            <w:r w:rsidRPr="00C36EA6">
              <w:rPr>
                <w:lang w:val="fr-FR"/>
              </w:rPr>
              <w:t>Message Sequence</w:t>
            </w:r>
          </w:p>
        </w:tc>
        <w:tc>
          <w:tcPr>
            <w:tcW w:w="567" w:type="dxa"/>
            <w:tcBorders>
              <w:top w:val="single" w:sz="4" w:space="0" w:color="auto"/>
              <w:left w:val="single" w:sz="4" w:space="0" w:color="auto"/>
              <w:bottom w:val="nil"/>
              <w:right w:val="single" w:sz="4" w:space="0" w:color="auto"/>
            </w:tcBorders>
            <w:hideMark/>
          </w:tcPr>
          <w:p w14:paraId="40EF0B9D" w14:textId="77777777" w:rsidR="003467FA" w:rsidRPr="00C36EA6" w:rsidRDefault="003467FA" w:rsidP="003D7D35">
            <w:pPr>
              <w:pStyle w:val="TAH"/>
              <w:rPr>
                <w:lang w:val="fr-FR"/>
              </w:rPr>
            </w:pPr>
            <w:r w:rsidRPr="00C36EA6">
              <w:rPr>
                <w:lang w:val="fr-FR"/>
              </w:rPr>
              <w:t>TP</w:t>
            </w:r>
          </w:p>
        </w:tc>
        <w:tc>
          <w:tcPr>
            <w:tcW w:w="892" w:type="dxa"/>
            <w:tcBorders>
              <w:top w:val="single" w:sz="4" w:space="0" w:color="auto"/>
              <w:left w:val="single" w:sz="4" w:space="0" w:color="auto"/>
              <w:bottom w:val="nil"/>
              <w:right w:val="single" w:sz="4" w:space="0" w:color="auto"/>
            </w:tcBorders>
            <w:hideMark/>
          </w:tcPr>
          <w:p w14:paraId="2D9D51CA" w14:textId="77777777" w:rsidR="003467FA" w:rsidRPr="00C36EA6" w:rsidRDefault="003467FA" w:rsidP="003D7D35">
            <w:pPr>
              <w:pStyle w:val="TAH"/>
              <w:rPr>
                <w:lang w:val="fr-FR"/>
              </w:rPr>
            </w:pPr>
            <w:r w:rsidRPr="00C36EA6">
              <w:rPr>
                <w:lang w:val="fr-FR"/>
              </w:rPr>
              <w:t>Verdict</w:t>
            </w:r>
          </w:p>
        </w:tc>
      </w:tr>
      <w:tr w:rsidR="003467FA" w:rsidRPr="00C36EA6" w14:paraId="77904E4E" w14:textId="77777777" w:rsidTr="003D7D35">
        <w:tc>
          <w:tcPr>
            <w:tcW w:w="649" w:type="dxa"/>
            <w:tcBorders>
              <w:top w:val="nil"/>
              <w:left w:val="single" w:sz="4" w:space="0" w:color="auto"/>
              <w:bottom w:val="single" w:sz="4" w:space="0" w:color="auto"/>
              <w:right w:val="single" w:sz="4" w:space="0" w:color="auto"/>
            </w:tcBorders>
          </w:tcPr>
          <w:p w14:paraId="4297704E" w14:textId="77777777" w:rsidR="003467FA" w:rsidRPr="00C36EA6" w:rsidRDefault="003467FA" w:rsidP="003D7D35">
            <w:pPr>
              <w:pStyle w:val="TAH"/>
              <w:rPr>
                <w:lang w:val="fr-FR"/>
              </w:rPr>
            </w:pPr>
          </w:p>
        </w:tc>
        <w:tc>
          <w:tcPr>
            <w:tcW w:w="3970" w:type="dxa"/>
            <w:tcBorders>
              <w:top w:val="nil"/>
              <w:left w:val="single" w:sz="4" w:space="0" w:color="auto"/>
              <w:bottom w:val="single" w:sz="4" w:space="0" w:color="auto"/>
              <w:right w:val="single" w:sz="4" w:space="0" w:color="auto"/>
            </w:tcBorders>
          </w:tcPr>
          <w:p w14:paraId="46BC34DB" w14:textId="77777777" w:rsidR="003467FA" w:rsidRPr="00C36EA6" w:rsidRDefault="003467FA" w:rsidP="003D7D35">
            <w:pPr>
              <w:pStyle w:val="TAH"/>
              <w:rPr>
                <w:lang w:val="fr-FR"/>
              </w:rPr>
            </w:pPr>
          </w:p>
        </w:tc>
        <w:tc>
          <w:tcPr>
            <w:tcW w:w="709" w:type="dxa"/>
            <w:tcBorders>
              <w:top w:val="single" w:sz="4" w:space="0" w:color="auto"/>
              <w:left w:val="single" w:sz="4" w:space="0" w:color="auto"/>
              <w:bottom w:val="single" w:sz="4" w:space="0" w:color="auto"/>
              <w:right w:val="single" w:sz="4" w:space="0" w:color="auto"/>
            </w:tcBorders>
            <w:hideMark/>
          </w:tcPr>
          <w:p w14:paraId="3D448B34" w14:textId="77777777" w:rsidR="003467FA" w:rsidRPr="00C36EA6" w:rsidRDefault="003467FA" w:rsidP="003D7D35">
            <w:pPr>
              <w:pStyle w:val="TAH"/>
              <w:rPr>
                <w:lang w:val="fr-FR"/>
              </w:rPr>
            </w:pPr>
            <w:r w:rsidRPr="00C36EA6">
              <w:rPr>
                <w:lang w:val="fr-FR"/>
              </w:rPr>
              <w:t>U - S</w:t>
            </w:r>
          </w:p>
        </w:tc>
        <w:tc>
          <w:tcPr>
            <w:tcW w:w="2978" w:type="dxa"/>
            <w:tcBorders>
              <w:top w:val="single" w:sz="4" w:space="0" w:color="auto"/>
              <w:left w:val="single" w:sz="4" w:space="0" w:color="auto"/>
              <w:bottom w:val="single" w:sz="4" w:space="0" w:color="auto"/>
              <w:right w:val="single" w:sz="4" w:space="0" w:color="auto"/>
            </w:tcBorders>
            <w:hideMark/>
          </w:tcPr>
          <w:p w14:paraId="099D14F9" w14:textId="77777777" w:rsidR="003467FA" w:rsidRPr="00C36EA6" w:rsidRDefault="003467FA" w:rsidP="003D7D35">
            <w:pPr>
              <w:pStyle w:val="TAH"/>
              <w:rPr>
                <w:lang w:val="fr-FR"/>
              </w:rPr>
            </w:pPr>
            <w:r w:rsidRPr="00C36EA6">
              <w:rPr>
                <w:lang w:val="fr-FR"/>
              </w:rPr>
              <w:t>Message</w:t>
            </w:r>
          </w:p>
        </w:tc>
        <w:tc>
          <w:tcPr>
            <w:tcW w:w="567" w:type="dxa"/>
            <w:tcBorders>
              <w:top w:val="nil"/>
              <w:left w:val="single" w:sz="4" w:space="0" w:color="auto"/>
              <w:bottom w:val="single" w:sz="4" w:space="0" w:color="auto"/>
              <w:right w:val="single" w:sz="4" w:space="0" w:color="auto"/>
            </w:tcBorders>
          </w:tcPr>
          <w:p w14:paraId="6A3A4815" w14:textId="77777777" w:rsidR="003467FA" w:rsidRPr="00C36EA6" w:rsidRDefault="003467FA" w:rsidP="003D7D35">
            <w:pPr>
              <w:pStyle w:val="TAH"/>
              <w:rPr>
                <w:lang w:val="fr-FR"/>
              </w:rPr>
            </w:pPr>
          </w:p>
        </w:tc>
        <w:tc>
          <w:tcPr>
            <w:tcW w:w="892" w:type="dxa"/>
            <w:tcBorders>
              <w:top w:val="nil"/>
              <w:left w:val="single" w:sz="4" w:space="0" w:color="auto"/>
              <w:bottom w:val="single" w:sz="4" w:space="0" w:color="auto"/>
              <w:right w:val="single" w:sz="4" w:space="0" w:color="auto"/>
            </w:tcBorders>
          </w:tcPr>
          <w:p w14:paraId="58EC2D3C" w14:textId="77777777" w:rsidR="003467FA" w:rsidRPr="00C36EA6" w:rsidRDefault="003467FA" w:rsidP="003D7D35">
            <w:pPr>
              <w:pStyle w:val="TAH"/>
              <w:rPr>
                <w:lang w:val="fr-FR"/>
              </w:rPr>
            </w:pPr>
          </w:p>
        </w:tc>
      </w:tr>
      <w:tr w:rsidR="003467FA" w:rsidRPr="00C36EA6" w14:paraId="47F35282" w14:textId="77777777" w:rsidTr="003D7D35">
        <w:tc>
          <w:tcPr>
            <w:tcW w:w="649" w:type="dxa"/>
            <w:tcBorders>
              <w:top w:val="single" w:sz="4" w:space="0" w:color="auto"/>
              <w:left w:val="single" w:sz="4" w:space="0" w:color="auto"/>
              <w:bottom w:val="single" w:sz="4" w:space="0" w:color="auto"/>
              <w:right w:val="single" w:sz="4" w:space="0" w:color="auto"/>
            </w:tcBorders>
            <w:hideMark/>
          </w:tcPr>
          <w:p w14:paraId="7618FBAC" w14:textId="77777777" w:rsidR="003467FA" w:rsidRPr="00C36EA6" w:rsidRDefault="003467FA" w:rsidP="003D7D35">
            <w:pPr>
              <w:pStyle w:val="TAC"/>
              <w:rPr>
                <w:lang w:val="fr-FR"/>
              </w:rPr>
            </w:pPr>
            <w:r w:rsidRPr="00C36EA6">
              <w:rPr>
                <w:lang w:val="fr-FR"/>
              </w:rPr>
              <w:t>1</w:t>
            </w:r>
          </w:p>
        </w:tc>
        <w:tc>
          <w:tcPr>
            <w:tcW w:w="3970" w:type="dxa"/>
            <w:tcBorders>
              <w:top w:val="single" w:sz="4" w:space="0" w:color="auto"/>
              <w:left w:val="single" w:sz="4" w:space="0" w:color="auto"/>
              <w:bottom w:val="single" w:sz="4" w:space="0" w:color="auto"/>
              <w:right w:val="single" w:sz="4" w:space="0" w:color="auto"/>
            </w:tcBorders>
            <w:hideMark/>
          </w:tcPr>
          <w:p w14:paraId="377BE0B5" w14:textId="77777777" w:rsidR="003467FA" w:rsidRPr="00C36EA6" w:rsidRDefault="003467FA" w:rsidP="003D7D35">
            <w:pPr>
              <w:pStyle w:val="TAL"/>
              <w:rPr>
                <w:lang w:val="fr-FR"/>
              </w:rPr>
            </w:pPr>
            <w:r w:rsidRPr="00C36EA6">
              <w:rPr>
                <w:lang w:val="fr-FR"/>
              </w:rPr>
              <w:t>Check: Does the UE (MCPTT client) correctly perform procedure 'MCX SIP MESSAGE CT' as described in TS 36.579-1 [2] Table 5.3.33.3-1 informing about an emergency alert?</w:t>
            </w:r>
          </w:p>
        </w:tc>
        <w:tc>
          <w:tcPr>
            <w:tcW w:w="709" w:type="dxa"/>
            <w:tcBorders>
              <w:top w:val="single" w:sz="4" w:space="0" w:color="auto"/>
              <w:left w:val="single" w:sz="4" w:space="0" w:color="auto"/>
              <w:bottom w:val="single" w:sz="4" w:space="0" w:color="auto"/>
              <w:right w:val="single" w:sz="4" w:space="0" w:color="auto"/>
            </w:tcBorders>
            <w:hideMark/>
          </w:tcPr>
          <w:p w14:paraId="266856E6" w14:textId="77777777" w:rsidR="003467FA" w:rsidRPr="00C36EA6" w:rsidRDefault="003467FA" w:rsidP="003D7D35">
            <w:pPr>
              <w:pStyle w:val="TAC"/>
              <w:rPr>
                <w:lang w:val="fr-FR"/>
              </w:rPr>
            </w:pPr>
            <w:r w:rsidRPr="00C36EA6">
              <w:rPr>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0BDA728D" w14:textId="77777777" w:rsidR="003467FA" w:rsidRPr="00C36EA6" w:rsidRDefault="003467FA" w:rsidP="003D7D35">
            <w:pPr>
              <w:pStyle w:val="TAL"/>
              <w:rPr>
                <w:lang w:val="fr-FR"/>
              </w:rPr>
            </w:pPr>
            <w:r w:rsidRPr="00C36EA6">
              <w:rPr>
                <w:lang w:val="fr-FR"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56693927" w14:textId="77777777" w:rsidR="003467FA" w:rsidRPr="00C36EA6" w:rsidRDefault="003467FA" w:rsidP="003D7D35">
            <w:pPr>
              <w:pStyle w:val="TAC"/>
              <w:rPr>
                <w:lang w:val="fr-FR"/>
              </w:rPr>
            </w:pPr>
            <w:r w:rsidRPr="00C36EA6">
              <w:rPr>
                <w:lang w:val="fr-FR"/>
              </w:rPr>
              <w:t>1</w:t>
            </w:r>
          </w:p>
        </w:tc>
        <w:tc>
          <w:tcPr>
            <w:tcW w:w="892" w:type="dxa"/>
            <w:tcBorders>
              <w:top w:val="single" w:sz="4" w:space="0" w:color="auto"/>
              <w:left w:val="single" w:sz="4" w:space="0" w:color="auto"/>
              <w:bottom w:val="single" w:sz="4" w:space="0" w:color="auto"/>
              <w:right w:val="single" w:sz="4" w:space="0" w:color="auto"/>
            </w:tcBorders>
            <w:hideMark/>
          </w:tcPr>
          <w:p w14:paraId="1DC27446" w14:textId="77777777" w:rsidR="003467FA" w:rsidRPr="00C36EA6" w:rsidRDefault="003467FA" w:rsidP="003D7D35">
            <w:pPr>
              <w:pStyle w:val="TAC"/>
              <w:rPr>
                <w:lang w:val="fr-FR"/>
              </w:rPr>
            </w:pPr>
            <w:r w:rsidRPr="00C36EA6">
              <w:rPr>
                <w:lang w:val="fr-FR"/>
              </w:rPr>
              <w:t>P</w:t>
            </w:r>
          </w:p>
        </w:tc>
      </w:tr>
      <w:tr w:rsidR="003467FA" w:rsidRPr="00C36EA6" w14:paraId="12241EE7" w14:textId="77777777" w:rsidTr="003D7D35">
        <w:tc>
          <w:tcPr>
            <w:tcW w:w="649" w:type="dxa"/>
            <w:tcBorders>
              <w:top w:val="single" w:sz="4" w:space="0" w:color="auto"/>
              <w:left w:val="single" w:sz="4" w:space="0" w:color="auto"/>
              <w:bottom w:val="single" w:sz="4" w:space="0" w:color="auto"/>
              <w:right w:val="single" w:sz="4" w:space="0" w:color="auto"/>
            </w:tcBorders>
            <w:hideMark/>
          </w:tcPr>
          <w:p w14:paraId="5CB11E17" w14:textId="77777777" w:rsidR="003467FA" w:rsidRPr="00C36EA6" w:rsidRDefault="003467FA" w:rsidP="003D7D35">
            <w:pPr>
              <w:pStyle w:val="TAC"/>
              <w:rPr>
                <w:lang w:val="fr-FR"/>
              </w:rPr>
            </w:pPr>
            <w:r w:rsidRPr="00C36EA6">
              <w:rPr>
                <w:lang w:val="fr-FR"/>
              </w:rPr>
              <w:t>2</w:t>
            </w:r>
          </w:p>
        </w:tc>
        <w:tc>
          <w:tcPr>
            <w:tcW w:w="3970" w:type="dxa"/>
            <w:tcBorders>
              <w:top w:val="single" w:sz="4" w:space="0" w:color="auto"/>
              <w:left w:val="single" w:sz="4" w:space="0" w:color="auto"/>
              <w:bottom w:val="single" w:sz="4" w:space="0" w:color="auto"/>
              <w:right w:val="single" w:sz="4" w:space="0" w:color="auto"/>
            </w:tcBorders>
            <w:hideMark/>
          </w:tcPr>
          <w:p w14:paraId="11DC4288" w14:textId="77777777" w:rsidR="003467FA" w:rsidRPr="00C36EA6" w:rsidRDefault="003467FA" w:rsidP="003D7D35">
            <w:pPr>
              <w:pStyle w:val="TAL"/>
              <w:rPr>
                <w:lang w:val="fr-FR"/>
              </w:rPr>
            </w:pPr>
            <w:r w:rsidRPr="00C36EA6">
              <w:rPr>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49F11DA5" w14:textId="77777777" w:rsidR="003467FA" w:rsidRPr="00C36EA6" w:rsidRDefault="003467FA" w:rsidP="003D7D35">
            <w:pPr>
              <w:pStyle w:val="TAC"/>
              <w:rPr>
                <w:lang w:val="fr-FR"/>
              </w:rPr>
            </w:pPr>
            <w:r w:rsidRPr="00C36EA6">
              <w:rPr>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420B0C4C"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3CE392C8"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0182CDF7" w14:textId="77777777" w:rsidR="003467FA" w:rsidRPr="00C36EA6" w:rsidRDefault="003467FA" w:rsidP="003D7D35">
            <w:pPr>
              <w:pStyle w:val="TAC"/>
              <w:rPr>
                <w:lang w:val="fr-FR"/>
              </w:rPr>
            </w:pPr>
            <w:r w:rsidRPr="00C36EA6">
              <w:rPr>
                <w:lang w:val="fr-FR"/>
              </w:rPr>
              <w:t>-</w:t>
            </w:r>
          </w:p>
        </w:tc>
      </w:tr>
      <w:tr w:rsidR="003467FA" w:rsidRPr="00C36EA6" w14:paraId="091AB9C3" w14:textId="77777777" w:rsidTr="003D7D35">
        <w:tc>
          <w:tcPr>
            <w:tcW w:w="649" w:type="dxa"/>
            <w:tcBorders>
              <w:top w:val="single" w:sz="4" w:space="0" w:color="auto"/>
              <w:left w:val="single" w:sz="4" w:space="0" w:color="auto"/>
              <w:bottom w:val="single" w:sz="4" w:space="0" w:color="auto"/>
              <w:right w:val="single" w:sz="4" w:space="0" w:color="auto"/>
            </w:tcBorders>
          </w:tcPr>
          <w:p w14:paraId="0EC230CE" w14:textId="77777777" w:rsidR="003467FA" w:rsidRPr="00C36EA6" w:rsidRDefault="003467FA" w:rsidP="003D7D35">
            <w:pPr>
              <w:pStyle w:val="TAC"/>
              <w:rPr>
                <w:szCs w:val="18"/>
                <w:lang w:val="fr-FR"/>
              </w:rPr>
            </w:pPr>
            <w:r w:rsidRPr="00C36EA6">
              <w:t>-</w:t>
            </w:r>
          </w:p>
        </w:tc>
        <w:tc>
          <w:tcPr>
            <w:tcW w:w="3970" w:type="dxa"/>
            <w:tcBorders>
              <w:top w:val="single" w:sz="4" w:space="0" w:color="auto"/>
              <w:left w:val="single" w:sz="4" w:space="0" w:color="auto"/>
              <w:bottom w:val="single" w:sz="4" w:space="0" w:color="auto"/>
              <w:right w:val="single" w:sz="4" w:space="0" w:color="auto"/>
            </w:tcBorders>
          </w:tcPr>
          <w:p w14:paraId="4AD7063F" w14:textId="77777777" w:rsidR="003467FA" w:rsidRPr="00C36EA6" w:rsidRDefault="003467FA" w:rsidP="003D7D35">
            <w:pPr>
              <w:pStyle w:val="TAL"/>
              <w:rPr>
                <w:lang w:val="fr-FR"/>
              </w:rPr>
            </w:pPr>
            <w:r w:rsidRPr="00C36EA6">
              <w:t>EXCEPTION: Step 3a1 describes behaviour that depends on the UE implementation; the "lower case letter" identifies a step sequence that take place if the UE displays an indication and associated information incase of an emergency alert.</w:t>
            </w:r>
          </w:p>
        </w:tc>
        <w:tc>
          <w:tcPr>
            <w:tcW w:w="709" w:type="dxa"/>
            <w:tcBorders>
              <w:top w:val="single" w:sz="4" w:space="0" w:color="auto"/>
              <w:left w:val="single" w:sz="4" w:space="0" w:color="auto"/>
              <w:bottom w:val="single" w:sz="4" w:space="0" w:color="auto"/>
              <w:right w:val="single" w:sz="4" w:space="0" w:color="auto"/>
            </w:tcBorders>
          </w:tcPr>
          <w:p w14:paraId="361771F2" w14:textId="77777777" w:rsidR="003467FA" w:rsidRPr="00C36EA6" w:rsidRDefault="003467FA" w:rsidP="003D7D35">
            <w:pPr>
              <w:pStyle w:val="TAC"/>
              <w:rPr>
                <w:szCs w:val="18"/>
                <w:lang w:val="fr-FR"/>
              </w:rPr>
            </w:pPr>
            <w:r w:rsidRPr="00C36EA6">
              <w:t>-</w:t>
            </w:r>
          </w:p>
        </w:tc>
        <w:tc>
          <w:tcPr>
            <w:tcW w:w="2978" w:type="dxa"/>
            <w:tcBorders>
              <w:top w:val="single" w:sz="4" w:space="0" w:color="auto"/>
              <w:left w:val="single" w:sz="4" w:space="0" w:color="auto"/>
              <w:bottom w:val="single" w:sz="4" w:space="0" w:color="auto"/>
              <w:right w:val="single" w:sz="4" w:space="0" w:color="auto"/>
            </w:tcBorders>
          </w:tcPr>
          <w:p w14:paraId="3C7B24FC" w14:textId="77777777" w:rsidR="003467FA" w:rsidRPr="00C36EA6" w:rsidRDefault="003467FA" w:rsidP="003D7D35">
            <w:pPr>
              <w:pStyle w:val="TAL"/>
              <w:rPr>
                <w:szCs w:val="18"/>
                <w:lang w:val="fr-FR"/>
              </w:rPr>
            </w:pPr>
            <w:r w:rsidRPr="00C36EA6">
              <w:t>-</w:t>
            </w:r>
          </w:p>
        </w:tc>
        <w:tc>
          <w:tcPr>
            <w:tcW w:w="567" w:type="dxa"/>
            <w:tcBorders>
              <w:top w:val="single" w:sz="4" w:space="0" w:color="auto"/>
              <w:left w:val="single" w:sz="4" w:space="0" w:color="auto"/>
              <w:bottom w:val="single" w:sz="4" w:space="0" w:color="auto"/>
              <w:right w:val="single" w:sz="4" w:space="0" w:color="auto"/>
            </w:tcBorders>
          </w:tcPr>
          <w:p w14:paraId="5B46A9BE" w14:textId="77777777" w:rsidR="003467FA" w:rsidRPr="00C36EA6" w:rsidRDefault="003467FA" w:rsidP="003D7D35">
            <w:pPr>
              <w:pStyle w:val="TAC"/>
              <w:rPr>
                <w:lang w:val="fr-FR"/>
              </w:rPr>
            </w:pPr>
            <w:r w:rsidRPr="00C36EA6">
              <w:t>-</w:t>
            </w:r>
          </w:p>
        </w:tc>
        <w:tc>
          <w:tcPr>
            <w:tcW w:w="892" w:type="dxa"/>
            <w:tcBorders>
              <w:top w:val="single" w:sz="4" w:space="0" w:color="auto"/>
              <w:left w:val="single" w:sz="4" w:space="0" w:color="auto"/>
              <w:bottom w:val="single" w:sz="4" w:space="0" w:color="auto"/>
              <w:right w:val="single" w:sz="4" w:space="0" w:color="auto"/>
            </w:tcBorders>
          </w:tcPr>
          <w:p w14:paraId="40EAC1D4" w14:textId="77777777" w:rsidR="003467FA" w:rsidRPr="00C36EA6" w:rsidRDefault="003467FA" w:rsidP="003D7D35">
            <w:pPr>
              <w:pStyle w:val="TAC"/>
              <w:rPr>
                <w:lang w:val="fr-FR"/>
              </w:rPr>
            </w:pPr>
            <w:r w:rsidRPr="00C36EA6">
              <w:t>-</w:t>
            </w:r>
          </w:p>
        </w:tc>
      </w:tr>
      <w:tr w:rsidR="003467FA" w:rsidRPr="00C36EA6" w14:paraId="60558ED0" w14:textId="77777777" w:rsidTr="003D7D35">
        <w:tc>
          <w:tcPr>
            <w:tcW w:w="649" w:type="dxa"/>
            <w:tcBorders>
              <w:top w:val="single" w:sz="4" w:space="0" w:color="auto"/>
              <w:left w:val="single" w:sz="4" w:space="0" w:color="auto"/>
              <w:bottom w:val="single" w:sz="4" w:space="0" w:color="auto"/>
              <w:right w:val="single" w:sz="4" w:space="0" w:color="auto"/>
            </w:tcBorders>
            <w:hideMark/>
          </w:tcPr>
          <w:p w14:paraId="615515DA" w14:textId="77777777" w:rsidR="003467FA" w:rsidRPr="00C36EA6" w:rsidRDefault="003467FA" w:rsidP="003D7D35">
            <w:pPr>
              <w:pStyle w:val="TAC"/>
              <w:rPr>
                <w:lang w:val="fr-FR"/>
              </w:rPr>
            </w:pPr>
            <w:r w:rsidRPr="00C36EA6">
              <w:rPr>
                <w:lang w:val="fr-FR"/>
              </w:rPr>
              <w:t>3a1</w:t>
            </w:r>
          </w:p>
        </w:tc>
        <w:tc>
          <w:tcPr>
            <w:tcW w:w="3970" w:type="dxa"/>
            <w:tcBorders>
              <w:top w:val="single" w:sz="4" w:space="0" w:color="auto"/>
              <w:left w:val="single" w:sz="4" w:space="0" w:color="auto"/>
              <w:bottom w:val="single" w:sz="4" w:space="0" w:color="auto"/>
              <w:right w:val="single" w:sz="4" w:space="0" w:color="auto"/>
            </w:tcBorders>
            <w:hideMark/>
          </w:tcPr>
          <w:p w14:paraId="183425E3" w14:textId="77777777" w:rsidR="003467FA" w:rsidRPr="00C36EA6" w:rsidRDefault="003467FA" w:rsidP="003D7D35">
            <w:pPr>
              <w:pStyle w:val="TAL"/>
              <w:rPr>
                <w:lang w:val="fr-FR"/>
              </w:rPr>
            </w:pPr>
            <w:r w:rsidRPr="00C36EA6">
              <w:rPr>
                <w:lang w:val="fr-FR"/>
              </w:rPr>
              <w:t>IF pc_MCX_DisplayInfoEmergencyAlert THEN Check: Does the UE (MCPTT client) notify the user of the emergency alert?</w:t>
            </w:r>
          </w:p>
          <w:p w14:paraId="239E3934" w14:textId="77777777" w:rsidR="003467FA" w:rsidRPr="00C36EA6" w:rsidRDefault="003467FA" w:rsidP="003D7D35">
            <w:pPr>
              <w:pStyle w:val="TAL"/>
              <w:rPr>
                <w:lang w:val="fr-FR"/>
              </w:rPr>
            </w:pPr>
            <w:r w:rsidRPr="00C36EA6">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08053B2A" w14:textId="77777777" w:rsidR="003467FA" w:rsidRPr="00C36EA6" w:rsidRDefault="003467FA" w:rsidP="003D7D35">
            <w:pPr>
              <w:pStyle w:val="TAC"/>
              <w:rPr>
                <w:lang w:val="fr-FR"/>
              </w:rPr>
            </w:pPr>
            <w:r w:rsidRPr="00C36EA6">
              <w:rPr>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4BBB615F" w14:textId="77777777" w:rsidR="003467FA" w:rsidRPr="00C36EA6" w:rsidRDefault="003467FA" w:rsidP="003D7D35">
            <w:pPr>
              <w:pStyle w:val="TAL"/>
              <w:rPr>
                <w:lang w:val="fr-FR"/>
              </w:rPr>
            </w:pPr>
            <w:r w:rsidRPr="00C36EA6">
              <w:rPr>
                <w:lang w:val="fr-FR"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6E934C4E" w14:textId="77777777" w:rsidR="003467FA" w:rsidRPr="00C36EA6" w:rsidRDefault="003467FA" w:rsidP="003D7D35">
            <w:pPr>
              <w:pStyle w:val="TAC"/>
              <w:rPr>
                <w:lang w:val="fr-FR"/>
              </w:rPr>
            </w:pPr>
            <w:r w:rsidRPr="00C36EA6">
              <w:rPr>
                <w:lang w:val="fr-FR"/>
              </w:rPr>
              <w:t>1</w:t>
            </w:r>
          </w:p>
        </w:tc>
        <w:tc>
          <w:tcPr>
            <w:tcW w:w="892" w:type="dxa"/>
            <w:tcBorders>
              <w:top w:val="single" w:sz="4" w:space="0" w:color="auto"/>
              <w:left w:val="single" w:sz="4" w:space="0" w:color="auto"/>
              <w:bottom w:val="single" w:sz="4" w:space="0" w:color="auto"/>
              <w:right w:val="single" w:sz="4" w:space="0" w:color="auto"/>
            </w:tcBorders>
            <w:hideMark/>
          </w:tcPr>
          <w:p w14:paraId="23E34187" w14:textId="77777777" w:rsidR="003467FA" w:rsidRPr="00C36EA6" w:rsidRDefault="003467FA" w:rsidP="003D7D35">
            <w:pPr>
              <w:pStyle w:val="TAC"/>
              <w:rPr>
                <w:lang w:val="fr-FR"/>
              </w:rPr>
            </w:pPr>
            <w:r w:rsidRPr="00C36EA6">
              <w:rPr>
                <w:lang w:val="fr-FR"/>
              </w:rPr>
              <w:t>P</w:t>
            </w:r>
          </w:p>
        </w:tc>
      </w:tr>
      <w:tr w:rsidR="003467FA" w:rsidRPr="00C36EA6" w14:paraId="1D347092" w14:textId="77777777" w:rsidTr="003D7D35">
        <w:tc>
          <w:tcPr>
            <w:tcW w:w="649" w:type="dxa"/>
            <w:tcBorders>
              <w:top w:val="single" w:sz="4" w:space="0" w:color="auto"/>
              <w:left w:val="single" w:sz="4" w:space="0" w:color="auto"/>
              <w:bottom w:val="single" w:sz="4" w:space="0" w:color="auto"/>
              <w:right w:val="single" w:sz="4" w:space="0" w:color="auto"/>
            </w:tcBorders>
            <w:hideMark/>
          </w:tcPr>
          <w:p w14:paraId="4D54B94C" w14:textId="77777777" w:rsidR="003467FA" w:rsidRPr="00C36EA6" w:rsidRDefault="003467FA" w:rsidP="003D7D35">
            <w:pPr>
              <w:pStyle w:val="TAC"/>
              <w:rPr>
                <w:lang w:val="fr-FR"/>
              </w:rPr>
            </w:pPr>
            <w:r w:rsidRPr="00C36EA6">
              <w:rPr>
                <w:lang w:val="fr-FR"/>
              </w:rPr>
              <w:t>4</w:t>
            </w:r>
          </w:p>
        </w:tc>
        <w:tc>
          <w:tcPr>
            <w:tcW w:w="3970" w:type="dxa"/>
            <w:tcBorders>
              <w:top w:val="single" w:sz="4" w:space="0" w:color="auto"/>
              <w:left w:val="single" w:sz="4" w:space="0" w:color="auto"/>
              <w:bottom w:val="single" w:sz="4" w:space="0" w:color="auto"/>
              <w:right w:val="single" w:sz="4" w:space="0" w:color="auto"/>
            </w:tcBorders>
            <w:hideMark/>
          </w:tcPr>
          <w:p w14:paraId="46557C7D" w14:textId="77777777" w:rsidR="003467FA" w:rsidRPr="00C36EA6" w:rsidRDefault="003467FA" w:rsidP="003D7D35">
            <w:pPr>
              <w:pStyle w:val="TAL"/>
              <w:rPr>
                <w:lang w:val="fr-FR"/>
              </w:rPr>
            </w:pPr>
            <w:r w:rsidRPr="00C36EA6">
              <w:rPr>
                <w:lang w:val="fr-FR"/>
              </w:rPr>
              <w:t>Check: Does the UE (MCPTT client) correctly perform procedure 'MCX SIP MESSAGE CT' as described in TS 36.579-1 [2] Table 5.3.33.3-1 informing about cancellation of the emergency alert?</w:t>
            </w:r>
          </w:p>
        </w:tc>
        <w:tc>
          <w:tcPr>
            <w:tcW w:w="709" w:type="dxa"/>
            <w:tcBorders>
              <w:top w:val="single" w:sz="4" w:space="0" w:color="auto"/>
              <w:left w:val="single" w:sz="4" w:space="0" w:color="auto"/>
              <w:bottom w:val="single" w:sz="4" w:space="0" w:color="auto"/>
              <w:right w:val="single" w:sz="4" w:space="0" w:color="auto"/>
            </w:tcBorders>
            <w:hideMark/>
          </w:tcPr>
          <w:p w14:paraId="5895A61E" w14:textId="77777777" w:rsidR="003467FA" w:rsidRPr="00C36EA6" w:rsidRDefault="003467FA" w:rsidP="003D7D35">
            <w:pPr>
              <w:pStyle w:val="TAC"/>
              <w:rPr>
                <w:szCs w:val="18"/>
                <w:lang w:val="fr-FR"/>
              </w:rPr>
            </w:pPr>
            <w:r w:rsidRPr="00C36EA6">
              <w:rPr>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0012BD85" w14:textId="77777777" w:rsidR="003467FA" w:rsidRPr="00C36EA6" w:rsidRDefault="003467FA" w:rsidP="003D7D35">
            <w:pPr>
              <w:pStyle w:val="TAL"/>
              <w:rPr>
                <w:szCs w:val="18"/>
                <w:lang w:val="fr-FR"/>
              </w:rPr>
            </w:pPr>
            <w:r w:rsidRPr="00C36EA6">
              <w:rPr>
                <w:rFonts w:eastAsia="MS Gothic"/>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69FD4B04" w14:textId="77777777" w:rsidR="003467FA" w:rsidRPr="00C36EA6" w:rsidRDefault="003467FA" w:rsidP="003D7D35">
            <w:pPr>
              <w:pStyle w:val="TAC"/>
              <w:rPr>
                <w:lang w:val="fr-FR"/>
              </w:rPr>
            </w:pPr>
            <w:r w:rsidRPr="00C36EA6">
              <w:rPr>
                <w:lang w:val="fr-FR"/>
              </w:rPr>
              <w:t>2</w:t>
            </w:r>
          </w:p>
        </w:tc>
        <w:tc>
          <w:tcPr>
            <w:tcW w:w="892" w:type="dxa"/>
            <w:tcBorders>
              <w:top w:val="single" w:sz="4" w:space="0" w:color="auto"/>
              <w:left w:val="single" w:sz="4" w:space="0" w:color="auto"/>
              <w:bottom w:val="single" w:sz="4" w:space="0" w:color="auto"/>
              <w:right w:val="single" w:sz="4" w:space="0" w:color="auto"/>
            </w:tcBorders>
            <w:hideMark/>
          </w:tcPr>
          <w:p w14:paraId="3533BF08" w14:textId="77777777" w:rsidR="003467FA" w:rsidRPr="00C36EA6" w:rsidRDefault="003467FA" w:rsidP="003D7D35">
            <w:pPr>
              <w:pStyle w:val="TAC"/>
              <w:rPr>
                <w:lang w:val="fr-FR"/>
              </w:rPr>
            </w:pPr>
            <w:r w:rsidRPr="00C36EA6">
              <w:rPr>
                <w:lang w:val="fr-FR"/>
              </w:rPr>
              <w:t>P</w:t>
            </w:r>
          </w:p>
        </w:tc>
      </w:tr>
      <w:tr w:rsidR="003467FA" w:rsidRPr="00C36EA6" w14:paraId="1DE5B73B" w14:textId="77777777" w:rsidTr="003D7D35">
        <w:tc>
          <w:tcPr>
            <w:tcW w:w="649" w:type="dxa"/>
            <w:tcBorders>
              <w:top w:val="single" w:sz="4" w:space="0" w:color="auto"/>
              <w:left w:val="single" w:sz="4" w:space="0" w:color="auto"/>
              <w:bottom w:val="single" w:sz="4" w:space="0" w:color="auto"/>
              <w:right w:val="single" w:sz="4" w:space="0" w:color="auto"/>
            </w:tcBorders>
            <w:hideMark/>
          </w:tcPr>
          <w:p w14:paraId="7FCF62A2" w14:textId="77777777" w:rsidR="003467FA" w:rsidRPr="00C36EA6" w:rsidRDefault="003467FA" w:rsidP="003D7D35">
            <w:pPr>
              <w:pStyle w:val="TAC"/>
              <w:rPr>
                <w:lang w:val="fr-FR"/>
              </w:rPr>
            </w:pPr>
            <w:r w:rsidRPr="00C36EA6">
              <w:rPr>
                <w:lang w:val="fr-FR"/>
              </w:rPr>
              <w:t>5</w:t>
            </w:r>
          </w:p>
        </w:tc>
        <w:tc>
          <w:tcPr>
            <w:tcW w:w="3970" w:type="dxa"/>
            <w:tcBorders>
              <w:top w:val="single" w:sz="4" w:space="0" w:color="auto"/>
              <w:left w:val="single" w:sz="4" w:space="0" w:color="auto"/>
              <w:bottom w:val="single" w:sz="4" w:space="0" w:color="auto"/>
              <w:right w:val="single" w:sz="4" w:space="0" w:color="auto"/>
            </w:tcBorders>
            <w:hideMark/>
          </w:tcPr>
          <w:p w14:paraId="5207D9A3" w14:textId="77777777" w:rsidR="003467FA" w:rsidRPr="00C36EA6" w:rsidRDefault="003467FA" w:rsidP="003D7D35">
            <w:pPr>
              <w:pStyle w:val="TAL"/>
              <w:rPr>
                <w:lang w:val="fr-FR"/>
              </w:rPr>
            </w:pPr>
            <w:r w:rsidRPr="00C36EA6">
              <w:rPr>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12351490" w14:textId="77777777" w:rsidR="003467FA" w:rsidRPr="00C36EA6" w:rsidRDefault="003467FA" w:rsidP="003D7D35">
            <w:pPr>
              <w:pStyle w:val="TAC"/>
              <w:rPr>
                <w:lang w:val="fr-FR"/>
              </w:rPr>
            </w:pPr>
            <w:r w:rsidRPr="00C36EA6">
              <w:rPr>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1962A3B1" w14:textId="77777777" w:rsidR="003467FA" w:rsidRPr="00C36EA6" w:rsidRDefault="003467FA" w:rsidP="003D7D35">
            <w:pPr>
              <w:pStyle w:val="TAL"/>
              <w:rPr>
                <w:rFonts w:eastAsia="MS Gothic"/>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782E8CCC"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2CDC6399" w14:textId="77777777" w:rsidR="003467FA" w:rsidRPr="00C36EA6" w:rsidRDefault="003467FA" w:rsidP="003D7D35">
            <w:pPr>
              <w:pStyle w:val="TAC"/>
              <w:rPr>
                <w:lang w:val="fr-FR"/>
              </w:rPr>
            </w:pPr>
            <w:r w:rsidRPr="00C36EA6">
              <w:rPr>
                <w:lang w:val="fr-FR"/>
              </w:rPr>
              <w:t>-</w:t>
            </w:r>
          </w:p>
        </w:tc>
      </w:tr>
      <w:tr w:rsidR="003467FA" w:rsidRPr="00C36EA6" w14:paraId="0FAB47BA" w14:textId="77777777" w:rsidTr="003D7D35">
        <w:tc>
          <w:tcPr>
            <w:tcW w:w="649" w:type="dxa"/>
            <w:tcBorders>
              <w:top w:val="single" w:sz="4" w:space="0" w:color="auto"/>
              <w:left w:val="single" w:sz="4" w:space="0" w:color="auto"/>
              <w:bottom w:val="single" w:sz="4" w:space="0" w:color="auto"/>
              <w:right w:val="single" w:sz="4" w:space="0" w:color="auto"/>
            </w:tcBorders>
          </w:tcPr>
          <w:p w14:paraId="10B31353" w14:textId="77777777" w:rsidR="003467FA" w:rsidRPr="00C36EA6" w:rsidRDefault="003467FA" w:rsidP="003D7D35">
            <w:pPr>
              <w:pStyle w:val="TAC"/>
              <w:rPr>
                <w:szCs w:val="18"/>
                <w:lang w:val="fr-FR"/>
              </w:rPr>
            </w:pPr>
            <w:r w:rsidRPr="00C36EA6">
              <w:t>-</w:t>
            </w:r>
          </w:p>
        </w:tc>
        <w:tc>
          <w:tcPr>
            <w:tcW w:w="3970" w:type="dxa"/>
            <w:tcBorders>
              <w:top w:val="single" w:sz="4" w:space="0" w:color="auto"/>
              <w:left w:val="single" w:sz="4" w:space="0" w:color="auto"/>
              <w:bottom w:val="single" w:sz="4" w:space="0" w:color="auto"/>
              <w:right w:val="single" w:sz="4" w:space="0" w:color="auto"/>
            </w:tcBorders>
          </w:tcPr>
          <w:p w14:paraId="40F9162B" w14:textId="77777777" w:rsidR="003467FA" w:rsidRPr="00C36EA6" w:rsidRDefault="003467FA" w:rsidP="003D7D35">
            <w:pPr>
              <w:pStyle w:val="TAL"/>
              <w:rPr>
                <w:lang w:val="fr-FR"/>
              </w:rPr>
            </w:pPr>
            <w:r w:rsidRPr="00C36EA6">
              <w:t>EXCEPTION: Step 6a1 describes behaviour that depends on the UE implementation; the "lower case letter" identifies a step sequence that take place if the UE displays an indication and associated information incase of an emergency alert cancellation.</w:t>
            </w:r>
          </w:p>
        </w:tc>
        <w:tc>
          <w:tcPr>
            <w:tcW w:w="709" w:type="dxa"/>
            <w:tcBorders>
              <w:top w:val="single" w:sz="4" w:space="0" w:color="auto"/>
              <w:left w:val="single" w:sz="4" w:space="0" w:color="auto"/>
              <w:bottom w:val="single" w:sz="4" w:space="0" w:color="auto"/>
              <w:right w:val="single" w:sz="4" w:space="0" w:color="auto"/>
            </w:tcBorders>
          </w:tcPr>
          <w:p w14:paraId="2ED4403F" w14:textId="77777777" w:rsidR="003467FA" w:rsidRPr="00C36EA6" w:rsidRDefault="003467FA" w:rsidP="003D7D35">
            <w:pPr>
              <w:pStyle w:val="TAC"/>
              <w:rPr>
                <w:szCs w:val="18"/>
                <w:lang w:val="fr-FR"/>
              </w:rPr>
            </w:pPr>
            <w:r w:rsidRPr="00C36EA6">
              <w:t>-</w:t>
            </w:r>
          </w:p>
        </w:tc>
        <w:tc>
          <w:tcPr>
            <w:tcW w:w="2978" w:type="dxa"/>
            <w:tcBorders>
              <w:top w:val="single" w:sz="4" w:space="0" w:color="auto"/>
              <w:left w:val="single" w:sz="4" w:space="0" w:color="auto"/>
              <w:bottom w:val="single" w:sz="4" w:space="0" w:color="auto"/>
              <w:right w:val="single" w:sz="4" w:space="0" w:color="auto"/>
            </w:tcBorders>
          </w:tcPr>
          <w:p w14:paraId="1FB17573" w14:textId="77777777" w:rsidR="003467FA" w:rsidRPr="00C36EA6" w:rsidRDefault="003467FA" w:rsidP="003D7D35">
            <w:pPr>
              <w:pStyle w:val="TAL"/>
              <w:rPr>
                <w:szCs w:val="18"/>
                <w:lang w:val="fr-FR"/>
              </w:rPr>
            </w:pPr>
            <w:r w:rsidRPr="00C36EA6">
              <w:t>-</w:t>
            </w:r>
          </w:p>
        </w:tc>
        <w:tc>
          <w:tcPr>
            <w:tcW w:w="567" w:type="dxa"/>
            <w:tcBorders>
              <w:top w:val="single" w:sz="4" w:space="0" w:color="auto"/>
              <w:left w:val="single" w:sz="4" w:space="0" w:color="auto"/>
              <w:bottom w:val="single" w:sz="4" w:space="0" w:color="auto"/>
              <w:right w:val="single" w:sz="4" w:space="0" w:color="auto"/>
            </w:tcBorders>
          </w:tcPr>
          <w:p w14:paraId="75F377F8" w14:textId="77777777" w:rsidR="003467FA" w:rsidRPr="00C36EA6" w:rsidRDefault="003467FA" w:rsidP="003D7D35">
            <w:pPr>
              <w:pStyle w:val="TAC"/>
              <w:rPr>
                <w:lang w:val="fr-FR"/>
              </w:rPr>
            </w:pPr>
            <w:r w:rsidRPr="00C36EA6">
              <w:t>-</w:t>
            </w:r>
          </w:p>
        </w:tc>
        <w:tc>
          <w:tcPr>
            <w:tcW w:w="892" w:type="dxa"/>
            <w:tcBorders>
              <w:top w:val="single" w:sz="4" w:space="0" w:color="auto"/>
              <w:left w:val="single" w:sz="4" w:space="0" w:color="auto"/>
              <w:bottom w:val="single" w:sz="4" w:space="0" w:color="auto"/>
              <w:right w:val="single" w:sz="4" w:space="0" w:color="auto"/>
            </w:tcBorders>
          </w:tcPr>
          <w:p w14:paraId="184E51F8" w14:textId="77777777" w:rsidR="003467FA" w:rsidRPr="00C36EA6" w:rsidRDefault="003467FA" w:rsidP="003D7D35">
            <w:pPr>
              <w:pStyle w:val="TAC"/>
              <w:rPr>
                <w:lang w:val="fr-FR"/>
              </w:rPr>
            </w:pPr>
            <w:r w:rsidRPr="00C36EA6">
              <w:t>-</w:t>
            </w:r>
          </w:p>
        </w:tc>
      </w:tr>
      <w:tr w:rsidR="003467FA" w:rsidRPr="00C36EA6" w14:paraId="4CA7BDED" w14:textId="77777777" w:rsidTr="003D7D35">
        <w:tc>
          <w:tcPr>
            <w:tcW w:w="649" w:type="dxa"/>
            <w:tcBorders>
              <w:top w:val="single" w:sz="4" w:space="0" w:color="auto"/>
              <w:left w:val="single" w:sz="4" w:space="0" w:color="auto"/>
              <w:bottom w:val="single" w:sz="4" w:space="0" w:color="auto"/>
              <w:right w:val="single" w:sz="4" w:space="0" w:color="auto"/>
            </w:tcBorders>
            <w:hideMark/>
          </w:tcPr>
          <w:p w14:paraId="38EB59A0" w14:textId="77777777" w:rsidR="003467FA" w:rsidRPr="00C36EA6" w:rsidRDefault="003467FA" w:rsidP="003D7D35">
            <w:pPr>
              <w:pStyle w:val="TAC"/>
              <w:rPr>
                <w:lang w:val="fr-FR"/>
              </w:rPr>
            </w:pPr>
            <w:r w:rsidRPr="00C36EA6">
              <w:rPr>
                <w:lang w:val="fr-FR"/>
              </w:rPr>
              <w:t>6a1</w:t>
            </w:r>
          </w:p>
        </w:tc>
        <w:tc>
          <w:tcPr>
            <w:tcW w:w="3970" w:type="dxa"/>
            <w:tcBorders>
              <w:top w:val="single" w:sz="4" w:space="0" w:color="auto"/>
              <w:left w:val="single" w:sz="4" w:space="0" w:color="auto"/>
              <w:bottom w:val="single" w:sz="4" w:space="0" w:color="auto"/>
              <w:right w:val="single" w:sz="4" w:space="0" w:color="auto"/>
            </w:tcBorders>
            <w:hideMark/>
          </w:tcPr>
          <w:p w14:paraId="37DA2BAA" w14:textId="77777777" w:rsidR="003467FA" w:rsidRPr="00C36EA6" w:rsidRDefault="003467FA" w:rsidP="003D7D35">
            <w:pPr>
              <w:pStyle w:val="TAL"/>
              <w:rPr>
                <w:lang w:val="fr-FR"/>
              </w:rPr>
            </w:pPr>
            <w:r w:rsidRPr="00C36EA6">
              <w:rPr>
                <w:lang w:val="fr-FR"/>
              </w:rPr>
              <w:t>Check: Does the UE (MCPTT client) notify the user of the emergency alert cancellation?</w:t>
            </w:r>
          </w:p>
          <w:p w14:paraId="47C9D8BF" w14:textId="77777777" w:rsidR="003467FA" w:rsidRPr="00C36EA6" w:rsidRDefault="003467FA" w:rsidP="003D7D35">
            <w:pPr>
              <w:pStyle w:val="TAL"/>
              <w:rPr>
                <w:lang w:val="fr-FR"/>
              </w:rPr>
            </w:pPr>
            <w:r w:rsidRPr="00C36EA6">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258CF5E0" w14:textId="77777777" w:rsidR="003467FA" w:rsidRPr="00C36EA6" w:rsidRDefault="003467FA" w:rsidP="003D7D35">
            <w:pPr>
              <w:pStyle w:val="TAC"/>
              <w:rPr>
                <w:szCs w:val="18"/>
                <w:lang w:val="fr-FR"/>
              </w:rPr>
            </w:pPr>
            <w:r w:rsidRPr="00C36EA6">
              <w:rPr>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2BC147BA" w14:textId="77777777" w:rsidR="003467FA" w:rsidRPr="00C36EA6" w:rsidRDefault="003467FA" w:rsidP="003D7D35">
            <w:pPr>
              <w:pStyle w:val="TAL"/>
              <w:rPr>
                <w:szCs w:val="18"/>
                <w:lang w:val="fr-FR"/>
              </w:rPr>
            </w:pPr>
            <w:r w:rsidRPr="00C36EA6">
              <w:rPr>
                <w:lang w:val="fr-FR"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30E96AA3" w14:textId="77777777" w:rsidR="003467FA" w:rsidRPr="00C36EA6" w:rsidRDefault="003467FA" w:rsidP="003D7D35">
            <w:pPr>
              <w:pStyle w:val="TAC"/>
              <w:rPr>
                <w:lang w:val="fr-FR"/>
              </w:rPr>
            </w:pPr>
            <w:r w:rsidRPr="00C36EA6">
              <w:rPr>
                <w:lang w:val="fr-FR"/>
              </w:rPr>
              <w:t>2</w:t>
            </w:r>
          </w:p>
        </w:tc>
        <w:tc>
          <w:tcPr>
            <w:tcW w:w="892" w:type="dxa"/>
            <w:tcBorders>
              <w:top w:val="single" w:sz="4" w:space="0" w:color="auto"/>
              <w:left w:val="single" w:sz="4" w:space="0" w:color="auto"/>
              <w:bottom w:val="single" w:sz="4" w:space="0" w:color="auto"/>
              <w:right w:val="single" w:sz="4" w:space="0" w:color="auto"/>
            </w:tcBorders>
            <w:hideMark/>
          </w:tcPr>
          <w:p w14:paraId="05ACAE4F" w14:textId="77777777" w:rsidR="003467FA" w:rsidRPr="00C36EA6" w:rsidRDefault="003467FA" w:rsidP="003D7D35">
            <w:pPr>
              <w:pStyle w:val="TAC"/>
              <w:rPr>
                <w:lang w:val="fr-FR"/>
              </w:rPr>
            </w:pPr>
            <w:r w:rsidRPr="00C36EA6">
              <w:rPr>
                <w:lang w:val="fr-FR"/>
              </w:rPr>
              <w:t>P</w:t>
            </w:r>
          </w:p>
        </w:tc>
      </w:tr>
      <w:tr w:rsidR="003467FA" w:rsidRPr="00C36EA6" w14:paraId="34BE407D" w14:textId="77777777" w:rsidTr="003D7D35">
        <w:tc>
          <w:tcPr>
            <w:tcW w:w="9765" w:type="dxa"/>
            <w:gridSpan w:val="6"/>
            <w:tcBorders>
              <w:top w:val="single" w:sz="4" w:space="0" w:color="auto"/>
              <w:left w:val="single" w:sz="4" w:space="0" w:color="auto"/>
              <w:bottom w:val="single" w:sz="4" w:space="0" w:color="auto"/>
              <w:right w:val="single" w:sz="4" w:space="0" w:color="auto"/>
            </w:tcBorders>
            <w:hideMark/>
          </w:tcPr>
          <w:p w14:paraId="5A2E13E6" w14:textId="77777777" w:rsidR="003467FA" w:rsidRPr="00C36EA6" w:rsidRDefault="003467FA" w:rsidP="003D7D35">
            <w:pPr>
              <w:pStyle w:val="TAN"/>
              <w:rPr>
                <w:lang w:val="fr-FR"/>
              </w:rPr>
            </w:pPr>
            <w:r w:rsidRPr="00C36EA6">
              <w:rPr>
                <w:lang w:val="fr-FR"/>
              </w:rPr>
              <w:t>NOTE 1:</w:t>
            </w:r>
            <w:r w:rsidRPr="00C36EA6">
              <w:rPr>
                <w:lang w:val="fr-FR"/>
              </w:rPr>
              <w:tab/>
              <w:t>This is expected to be done via a suitable implementation dependent MMI</w:t>
            </w:r>
          </w:p>
        </w:tc>
      </w:tr>
    </w:tbl>
    <w:p w14:paraId="01BCBE66" w14:textId="77777777" w:rsidR="003467FA" w:rsidRPr="00C36EA6" w:rsidRDefault="003467FA" w:rsidP="003467FA"/>
    <w:p w14:paraId="40E1115E" w14:textId="77777777" w:rsidR="003467FA" w:rsidRPr="00C36EA6" w:rsidRDefault="003467FA" w:rsidP="003467FA">
      <w:pPr>
        <w:pStyle w:val="H6"/>
      </w:pPr>
      <w:r w:rsidRPr="00C36EA6">
        <w:lastRenderedPageBreak/>
        <w:t>6.1.1.16.3.3</w:t>
      </w:r>
      <w:r w:rsidRPr="00C36EA6">
        <w:tab/>
        <w:t>Specific message contents</w:t>
      </w:r>
    </w:p>
    <w:p w14:paraId="1564137A" w14:textId="77777777" w:rsidR="003467FA" w:rsidRPr="00C36EA6" w:rsidRDefault="003467FA" w:rsidP="003467FA">
      <w:pPr>
        <w:pStyle w:val="TH"/>
      </w:pPr>
      <w:r w:rsidRPr="00C36EA6">
        <w:t>Table 6.1.1.16.3.3-1: SIP MESSAGE from the SS (Step 1, Table 6.1.1.16.3.2-1;</w:t>
      </w:r>
      <w:r w:rsidRPr="00C36EA6">
        <w:br/>
        <w:t>Step 2, TS 36.579-1 [2] Table 5.3.33.3-1)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2"/>
        <w:gridCol w:w="2270"/>
        <w:gridCol w:w="1987"/>
        <w:gridCol w:w="1419"/>
        <w:gridCol w:w="1837"/>
      </w:tblGrid>
      <w:tr w:rsidR="003467FA" w:rsidRPr="00C36EA6" w14:paraId="6B1D08B3"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3B4BEF03" w14:textId="77777777" w:rsidR="003467FA" w:rsidRPr="00C36EA6" w:rsidRDefault="003467FA" w:rsidP="003D7D35">
            <w:pPr>
              <w:pStyle w:val="TAL"/>
              <w:rPr>
                <w:lang w:val="fr-FR"/>
              </w:rPr>
            </w:pPr>
            <w:r w:rsidRPr="00C36EA6">
              <w:rPr>
                <w:lang w:val="fr-FR"/>
              </w:rPr>
              <w:t>Derivation Path: TS 36.579-1 [2], Table 5.5.2.7.2-1, condition LOCATION-INFO</w:t>
            </w:r>
          </w:p>
        </w:tc>
      </w:tr>
      <w:tr w:rsidR="003467FA" w:rsidRPr="00C36EA6" w14:paraId="7F21D69A" w14:textId="77777777" w:rsidTr="003D7D35">
        <w:tc>
          <w:tcPr>
            <w:tcW w:w="2130" w:type="dxa"/>
            <w:tcBorders>
              <w:top w:val="single" w:sz="4" w:space="0" w:color="auto"/>
              <w:left w:val="single" w:sz="4" w:space="0" w:color="auto"/>
              <w:bottom w:val="single" w:sz="4" w:space="0" w:color="auto"/>
              <w:right w:val="single" w:sz="4" w:space="0" w:color="auto"/>
            </w:tcBorders>
            <w:hideMark/>
          </w:tcPr>
          <w:p w14:paraId="53E3A739" w14:textId="77777777" w:rsidR="003467FA" w:rsidRPr="00C36EA6" w:rsidRDefault="003467FA" w:rsidP="003D7D35">
            <w:pPr>
              <w:pStyle w:val="TAH"/>
              <w:rPr>
                <w:lang w:val="fr-FR"/>
              </w:rPr>
            </w:pPr>
            <w:r w:rsidRPr="00C36EA6">
              <w:rPr>
                <w:lang w:val="fr-FR"/>
              </w:rPr>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5F931AA2" w14:textId="77777777" w:rsidR="003467FA" w:rsidRPr="00C36EA6" w:rsidRDefault="003467FA" w:rsidP="003D7D35">
            <w:pPr>
              <w:pStyle w:val="TAH"/>
              <w:rPr>
                <w:lang w:val="fr-FR"/>
              </w:rPr>
            </w:pPr>
            <w:r w:rsidRPr="00C36EA6">
              <w:rPr>
                <w:lang w:val="fr-FR"/>
              </w:rPr>
              <w:t>Value/remark</w:t>
            </w:r>
          </w:p>
        </w:tc>
        <w:tc>
          <w:tcPr>
            <w:tcW w:w="1986" w:type="dxa"/>
            <w:tcBorders>
              <w:top w:val="single" w:sz="4" w:space="0" w:color="auto"/>
              <w:left w:val="single" w:sz="4" w:space="0" w:color="auto"/>
              <w:bottom w:val="single" w:sz="4" w:space="0" w:color="auto"/>
              <w:right w:val="single" w:sz="4" w:space="0" w:color="auto"/>
            </w:tcBorders>
            <w:hideMark/>
          </w:tcPr>
          <w:p w14:paraId="2971AC65" w14:textId="77777777" w:rsidR="003467FA" w:rsidRPr="00C36EA6" w:rsidRDefault="003467FA" w:rsidP="003D7D35">
            <w:pPr>
              <w:pStyle w:val="TAH"/>
              <w:rPr>
                <w:lang w:val="fr-FR"/>
              </w:rPr>
            </w:pPr>
            <w:r w:rsidRPr="00C36EA6">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08EF559E" w14:textId="77777777" w:rsidR="003467FA" w:rsidRPr="00C36EA6" w:rsidRDefault="003467FA" w:rsidP="003D7D35">
            <w:pPr>
              <w:pStyle w:val="TAH"/>
              <w:rPr>
                <w:lang w:val="fr-FR"/>
              </w:rPr>
            </w:pPr>
            <w:r w:rsidRPr="00C36EA6">
              <w:rPr>
                <w:lang w:val="fr-FR"/>
              </w:rPr>
              <w:t>Reference</w:t>
            </w:r>
          </w:p>
        </w:tc>
        <w:tc>
          <w:tcPr>
            <w:tcW w:w="1836" w:type="dxa"/>
            <w:tcBorders>
              <w:top w:val="single" w:sz="4" w:space="0" w:color="auto"/>
              <w:left w:val="single" w:sz="4" w:space="0" w:color="auto"/>
              <w:bottom w:val="single" w:sz="4" w:space="0" w:color="auto"/>
              <w:right w:val="single" w:sz="4" w:space="0" w:color="auto"/>
            </w:tcBorders>
            <w:hideMark/>
          </w:tcPr>
          <w:p w14:paraId="60B44758" w14:textId="77777777" w:rsidR="003467FA" w:rsidRPr="00C36EA6" w:rsidRDefault="003467FA" w:rsidP="003D7D35">
            <w:pPr>
              <w:pStyle w:val="TAH"/>
              <w:rPr>
                <w:lang w:val="fr-FR"/>
              </w:rPr>
            </w:pPr>
            <w:r w:rsidRPr="00C36EA6">
              <w:rPr>
                <w:lang w:val="fr-FR"/>
              </w:rPr>
              <w:t>Condition</w:t>
            </w:r>
          </w:p>
        </w:tc>
      </w:tr>
      <w:tr w:rsidR="003467FA" w:rsidRPr="00C36EA6" w14:paraId="2DC7B2E8" w14:textId="77777777" w:rsidTr="003D7D35">
        <w:tc>
          <w:tcPr>
            <w:tcW w:w="2130" w:type="dxa"/>
            <w:tcBorders>
              <w:top w:val="single" w:sz="4" w:space="0" w:color="auto"/>
              <w:left w:val="single" w:sz="4" w:space="0" w:color="auto"/>
              <w:bottom w:val="single" w:sz="4" w:space="0" w:color="auto"/>
              <w:right w:val="single" w:sz="4" w:space="0" w:color="auto"/>
            </w:tcBorders>
            <w:vAlign w:val="center"/>
            <w:hideMark/>
          </w:tcPr>
          <w:p w14:paraId="5032D7C4" w14:textId="77777777" w:rsidR="003467FA" w:rsidRPr="002C79AA" w:rsidRDefault="003467FA" w:rsidP="003D7D35">
            <w:pPr>
              <w:pStyle w:val="TAL"/>
              <w:rPr>
                <w:b/>
                <w:lang w:val="fr-FR"/>
              </w:rPr>
            </w:pPr>
            <w:r w:rsidRPr="002C79AA">
              <w:rPr>
                <w:b/>
                <w:lang w:val="fr-FR"/>
              </w:rPr>
              <w:t>Message-body</w:t>
            </w:r>
          </w:p>
        </w:tc>
        <w:tc>
          <w:tcPr>
            <w:tcW w:w="2269" w:type="dxa"/>
            <w:tcBorders>
              <w:top w:val="single" w:sz="4" w:space="0" w:color="auto"/>
              <w:left w:val="single" w:sz="4" w:space="0" w:color="auto"/>
              <w:bottom w:val="single" w:sz="4" w:space="0" w:color="auto"/>
              <w:right w:val="single" w:sz="4" w:space="0" w:color="auto"/>
            </w:tcBorders>
          </w:tcPr>
          <w:p w14:paraId="498C63ED" w14:textId="77777777" w:rsidR="003467FA" w:rsidRPr="00C36EA6" w:rsidRDefault="003467FA" w:rsidP="003D7D35">
            <w:pPr>
              <w:pStyle w:val="TAL"/>
              <w:rPr>
                <w:lang w:val="fr-FR"/>
              </w:rPr>
            </w:pPr>
          </w:p>
        </w:tc>
        <w:tc>
          <w:tcPr>
            <w:tcW w:w="1986" w:type="dxa"/>
            <w:tcBorders>
              <w:top w:val="single" w:sz="4" w:space="0" w:color="auto"/>
              <w:left w:val="single" w:sz="4" w:space="0" w:color="auto"/>
              <w:bottom w:val="single" w:sz="4" w:space="0" w:color="auto"/>
              <w:right w:val="single" w:sz="4" w:space="0" w:color="auto"/>
            </w:tcBorders>
          </w:tcPr>
          <w:p w14:paraId="29E26041"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6C935954" w14:textId="77777777" w:rsidR="003467FA" w:rsidRPr="00C36EA6" w:rsidRDefault="003467FA" w:rsidP="003D7D35">
            <w:pPr>
              <w:pStyle w:val="TAL"/>
              <w:rPr>
                <w:lang w:val="fr-FR"/>
              </w:rPr>
            </w:pPr>
          </w:p>
        </w:tc>
        <w:tc>
          <w:tcPr>
            <w:tcW w:w="1836" w:type="dxa"/>
            <w:tcBorders>
              <w:top w:val="single" w:sz="4" w:space="0" w:color="auto"/>
              <w:left w:val="single" w:sz="4" w:space="0" w:color="auto"/>
              <w:bottom w:val="single" w:sz="4" w:space="0" w:color="auto"/>
              <w:right w:val="single" w:sz="4" w:space="0" w:color="auto"/>
            </w:tcBorders>
          </w:tcPr>
          <w:p w14:paraId="6BD6E2CD" w14:textId="77777777" w:rsidR="003467FA" w:rsidRPr="00C36EA6" w:rsidRDefault="003467FA" w:rsidP="003D7D35">
            <w:pPr>
              <w:pStyle w:val="TAL"/>
              <w:rPr>
                <w:lang w:val="fr-FR"/>
              </w:rPr>
            </w:pPr>
          </w:p>
        </w:tc>
      </w:tr>
      <w:tr w:rsidR="003467FA" w:rsidRPr="00C36EA6" w14:paraId="3D6C2C8F" w14:textId="77777777" w:rsidTr="003D7D35">
        <w:tc>
          <w:tcPr>
            <w:tcW w:w="2130" w:type="dxa"/>
            <w:tcBorders>
              <w:top w:val="single" w:sz="4" w:space="0" w:color="auto"/>
              <w:left w:val="single" w:sz="4" w:space="0" w:color="auto"/>
              <w:bottom w:val="single" w:sz="4" w:space="0" w:color="auto"/>
              <w:right w:val="single" w:sz="4" w:space="0" w:color="auto"/>
            </w:tcBorders>
            <w:vAlign w:val="center"/>
            <w:hideMark/>
          </w:tcPr>
          <w:p w14:paraId="61273F6D" w14:textId="77777777" w:rsidR="003467FA" w:rsidRPr="00C36EA6" w:rsidRDefault="003467FA" w:rsidP="003D7D35">
            <w:pPr>
              <w:pStyle w:val="TAL"/>
              <w:rPr>
                <w:b/>
                <w:lang w:val="fr-FR"/>
              </w:rPr>
            </w:pPr>
            <w:r w:rsidRPr="00C36EA6">
              <w:rPr>
                <w:lang w:val="fr-FR"/>
              </w:rPr>
              <w:t xml:space="preserve">  MIME body part</w:t>
            </w:r>
          </w:p>
        </w:tc>
        <w:tc>
          <w:tcPr>
            <w:tcW w:w="2269" w:type="dxa"/>
            <w:tcBorders>
              <w:top w:val="single" w:sz="4" w:space="0" w:color="auto"/>
              <w:left w:val="single" w:sz="4" w:space="0" w:color="auto"/>
              <w:bottom w:val="single" w:sz="4" w:space="0" w:color="auto"/>
              <w:right w:val="single" w:sz="4" w:space="0" w:color="auto"/>
            </w:tcBorders>
            <w:vAlign w:val="center"/>
          </w:tcPr>
          <w:p w14:paraId="39B92DF0" w14:textId="77777777" w:rsidR="003467FA" w:rsidRPr="00C36EA6" w:rsidRDefault="003467FA" w:rsidP="003D7D35">
            <w:pPr>
              <w:pStyle w:val="TAL"/>
              <w:rPr>
                <w:lang w:val="fr-FR"/>
              </w:rPr>
            </w:pPr>
          </w:p>
        </w:tc>
        <w:tc>
          <w:tcPr>
            <w:tcW w:w="1986" w:type="dxa"/>
            <w:tcBorders>
              <w:top w:val="single" w:sz="4" w:space="0" w:color="auto"/>
              <w:left w:val="single" w:sz="4" w:space="0" w:color="auto"/>
              <w:bottom w:val="single" w:sz="4" w:space="0" w:color="auto"/>
              <w:right w:val="single" w:sz="4" w:space="0" w:color="auto"/>
            </w:tcBorders>
            <w:hideMark/>
          </w:tcPr>
          <w:p w14:paraId="102414E6" w14:textId="77777777" w:rsidR="003467FA" w:rsidRPr="002C79AA" w:rsidRDefault="003467FA" w:rsidP="003D7D35">
            <w:pPr>
              <w:pStyle w:val="TAL"/>
              <w:rPr>
                <w:b/>
                <w:lang w:val="fr-FR"/>
              </w:rPr>
            </w:pPr>
            <w:r w:rsidRPr="002C79AA">
              <w:rPr>
                <w:b/>
                <w:lang w:val="fr-FR"/>
              </w:rPr>
              <w:t>MCPTT-Info</w:t>
            </w:r>
          </w:p>
        </w:tc>
        <w:tc>
          <w:tcPr>
            <w:tcW w:w="1418" w:type="dxa"/>
            <w:tcBorders>
              <w:top w:val="single" w:sz="4" w:space="0" w:color="auto"/>
              <w:left w:val="single" w:sz="4" w:space="0" w:color="auto"/>
              <w:bottom w:val="single" w:sz="4" w:space="0" w:color="auto"/>
              <w:right w:val="single" w:sz="4" w:space="0" w:color="auto"/>
            </w:tcBorders>
          </w:tcPr>
          <w:p w14:paraId="534284AF" w14:textId="77777777" w:rsidR="003467FA" w:rsidRPr="00C36EA6" w:rsidRDefault="003467FA" w:rsidP="003D7D35">
            <w:pPr>
              <w:pStyle w:val="TAL"/>
              <w:rPr>
                <w:lang w:val="fr-FR"/>
              </w:rPr>
            </w:pPr>
          </w:p>
        </w:tc>
        <w:tc>
          <w:tcPr>
            <w:tcW w:w="1836" w:type="dxa"/>
            <w:tcBorders>
              <w:top w:val="single" w:sz="4" w:space="0" w:color="auto"/>
              <w:left w:val="single" w:sz="4" w:space="0" w:color="auto"/>
              <w:bottom w:val="single" w:sz="4" w:space="0" w:color="auto"/>
              <w:right w:val="single" w:sz="4" w:space="0" w:color="auto"/>
            </w:tcBorders>
            <w:vAlign w:val="bottom"/>
          </w:tcPr>
          <w:p w14:paraId="39E91234" w14:textId="77777777" w:rsidR="003467FA" w:rsidRPr="00C36EA6" w:rsidRDefault="003467FA" w:rsidP="003D7D35">
            <w:pPr>
              <w:pStyle w:val="TAL"/>
              <w:rPr>
                <w:lang w:val="fr-FR"/>
              </w:rPr>
            </w:pPr>
          </w:p>
        </w:tc>
      </w:tr>
      <w:tr w:rsidR="003467FA" w:rsidRPr="00C36EA6" w14:paraId="59720DCA" w14:textId="77777777" w:rsidTr="003D7D35">
        <w:tc>
          <w:tcPr>
            <w:tcW w:w="2130" w:type="dxa"/>
            <w:tcBorders>
              <w:top w:val="single" w:sz="4" w:space="0" w:color="auto"/>
              <w:left w:val="single" w:sz="4" w:space="0" w:color="auto"/>
              <w:bottom w:val="single" w:sz="4" w:space="0" w:color="auto"/>
              <w:right w:val="single" w:sz="4" w:space="0" w:color="auto"/>
            </w:tcBorders>
            <w:vAlign w:val="center"/>
            <w:hideMark/>
          </w:tcPr>
          <w:p w14:paraId="79F6315A" w14:textId="77777777" w:rsidR="003467FA" w:rsidRPr="00C36EA6" w:rsidRDefault="003467FA" w:rsidP="003D7D35">
            <w:pPr>
              <w:pStyle w:val="TAL"/>
              <w:rPr>
                <w:lang w:val="fr-FR"/>
              </w:rPr>
            </w:pPr>
            <w:r w:rsidRPr="00C36EA6">
              <w:rPr>
                <w:lang w:val="fr-FR"/>
              </w:rPr>
              <w:t xml:space="preserve">    MIME-part-body</w:t>
            </w:r>
          </w:p>
        </w:tc>
        <w:tc>
          <w:tcPr>
            <w:tcW w:w="2269" w:type="dxa"/>
            <w:tcBorders>
              <w:top w:val="single" w:sz="4" w:space="0" w:color="auto"/>
              <w:left w:val="single" w:sz="4" w:space="0" w:color="auto"/>
              <w:bottom w:val="single" w:sz="4" w:space="0" w:color="auto"/>
              <w:right w:val="single" w:sz="4" w:space="0" w:color="auto"/>
            </w:tcBorders>
            <w:vAlign w:val="center"/>
            <w:hideMark/>
          </w:tcPr>
          <w:p w14:paraId="74D04DDE" w14:textId="77777777" w:rsidR="003467FA" w:rsidRPr="00C36EA6" w:rsidRDefault="003467FA" w:rsidP="003D7D35">
            <w:pPr>
              <w:pStyle w:val="TAL"/>
              <w:rPr>
                <w:lang w:val="fr-FR"/>
              </w:rPr>
            </w:pPr>
            <w:r w:rsidRPr="00C36EA6">
              <w:rPr>
                <w:lang w:val="fr-FR"/>
              </w:rPr>
              <w:t xml:space="preserve">MCPTT-Info as described in Table </w:t>
            </w:r>
            <w:r w:rsidRPr="00C36EA6">
              <w:rPr>
                <w:lang w:val="fr-FR" w:eastAsia="x-none"/>
              </w:rPr>
              <w:t>6.1.1.16.3.3-1B</w:t>
            </w:r>
          </w:p>
        </w:tc>
        <w:tc>
          <w:tcPr>
            <w:tcW w:w="1986" w:type="dxa"/>
            <w:tcBorders>
              <w:top w:val="single" w:sz="4" w:space="0" w:color="auto"/>
              <w:left w:val="single" w:sz="4" w:space="0" w:color="auto"/>
              <w:bottom w:val="single" w:sz="4" w:space="0" w:color="auto"/>
              <w:right w:val="single" w:sz="4" w:space="0" w:color="auto"/>
            </w:tcBorders>
          </w:tcPr>
          <w:p w14:paraId="7648275F"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491B4CBD" w14:textId="77777777" w:rsidR="003467FA" w:rsidRPr="00C36EA6" w:rsidRDefault="003467FA" w:rsidP="003D7D35">
            <w:pPr>
              <w:pStyle w:val="TAL"/>
              <w:rPr>
                <w:lang w:val="fr-FR"/>
              </w:rPr>
            </w:pPr>
          </w:p>
        </w:tc>
        <w:tc>
          <w:tcPr>
            <w:tcW w:w="1836" w:type="dxa"/>
            <w:tcBorders>
              <w:top w:val="single" w:sz="4" w:space="0" w:color="auto"/>
              <w:left w:val="single" w:sz="4" w:space="0" w:color="auto"/>
              <w:bottom w:val="single" w:sz="4" w:space="0" w:color="auto"/>
              <w:right w:val="single" w:sz="4" w:space="0" w:color="auto"/>
            </w:tcBorders>
          </w:tcPr>
          <w:p w14:paraId="375BD7C9" w14:textId="77777777" w:rsidR="003467FA" w:rsidRPr="00C36EA6" w:rsidRDefault="003467FA" w:rsidP="003D7D35">
            <w:pPr>
              <w:pStyle w:val="TAL"/>
              <w:rPr>
                <w:lang w:val="fr-FR"/>
              </w:rPr>
            </w:pPr>
          </w:p>
        </w:tc>
      </w:tr>
      <w:tr w:rsidR="003467FA" w:rsidRPr="00C36EA6" w14:paraId="4B476484" w14:textId="77777777" w:rsidTr="003D7D35">
        <w:tc>
          <w:tcPr>
            <w:tcW w:w="2130" w:type="dxa"/>
            <w:tcBorders>
              <w:top w:val="single" w:sz="4" w:space="0" w:color="auto"/>
              <w:left w:val="single" w:sz="4" w:space="0" w:color="auto"/>
              <w:bottom w:val="single" w:sz="4" w:space="0" w:color="auto"/>
              <w:right w:val="single" w:sz="4" w:space="0" w:color="auto"/>
            </w:tcBorders>
            <w:vAlign w:val="center"/>
            <w:hideMark/>
          </w:tcPr>
          <w:p w14:paraId="0787DB13" w14:textId="77777777" w:rsidR="003467FA" w:rsidRPr="00C36EA6" w:rsidRDefault="003467FA" w:rsidP="003D7D35">
            <w:pPr>
              <w:pStyle w:val="TAL"/>
              <w:rPr>
                <w:lang w:val="fr-FR"/>
              </w:rPr>
            </w:pPr>
            <w:r w:rsidRPr="00C36EA6">
              <w:rPr>
                <w:lang w:val="fr-FR"/>
              </w:rPr>
              <w:t xml:space="preserve">  MIME body part</w:t>
            </w:r>
          </w:p>
        </w:tc>
        <w:tc>
          <w:tcPr>
            <w:tcW w:w="2269" w:type="dxa"/>
            <w:tcBorders>
              <w:top w:val="single" w:sz="4" w:space="0" w:color="auto"/>
              <w:left w:val="single" w:sz="4" w:space="0" w:color="auto"/>
              <w:bottom w:val="single" w:sz="4" w:space="0" w:color="auto"/>
              <w:right w:val="single" w:sz="4" w:space="0" w:color="auto"/>
            </w:tcBorders>
          </w:tcPr>
          <w:p w14:paraId="01EC0F78" w14:textId="77777777" w:rsidR="003467FA" w:rsidRPr="00C36EA6" w:rsidRDefault="003467FA" w:rsidP="003D7D35">
            <w:pPr>
              <w:pStyle w:val="TAL"/>
              <w:rPr>
                <w:lang w:val="fr-FR"/>
              </w:rPr>
            </w:pPr>
          </w:p>
        </w:tc>
        <w:tc>
          <w:tcPr>
            <w:tcW w:w="1986" w:type="dxa"/>
            <w:tcBorders>
              <w:top w:val="single" w:sz="4" w:space="0" w:color="auto"/>
              <w:left w:val="single" w:sz="4" w:space="0" w:color="auto"/>
              <w:bottom w:val="single" w:sz="4" w:space="0" w:color="auto"/>
              <w:right w:val="single" w:sz="4" w:space="0" w:color="auto"/>
            </w:tcBorders>
            <w:hideMark/>
          </w:tcPr>
          <w:p w14:paraId="581A1E79" w14:textId="77777777" w:rsidR="003467FA" w:rsidRPr="002C79AA" w:rsidRDefault="003467FA" w:rsidP="003D7D35">
            <w:pPr>
              <w:pStyle w:val="TAL"/>
              <w:rPr>
                <w:b/>
                <w:lang w:val="fr-FR"/>
              </w:rPr>
            </w:pPr>
            <w:r w:rsidRPr="002C79AA">
              <w:rPr>
                <w:b/>
                <w:lang w:val="fr-FR"/>
              </w:rPr>
              <w:t>Location-info</w:t>
            </w:r>
          </w:p>
        </w:tc>
        <w:tc>
          <w:tcPr>
            <w:tcW w:w="1418" w:type="dxa"/>
            <w:tcBorders>
              <w:top w:val="single" w:sz="4" w:space="0" w:color="auto"/>
              <w:left w:val="single" w:sz="4" w:space="0" w:color="auto"/>
              <w:bottom w:val="single" w:sz="4" w:space="0" w:color="auto"/>
              <w:right w:val="single" w:sz="4" w:space="0" w:color="auto"/>
            </w:tcBorders>
          </w:tcPr>
          <w:p w14:paraId="7D0FE46B" w14:textId="77777777" w:rsidR="003467FA" w:rsidRPr="00C36EA6" w:rsidRDefault="003467FA" w:rsidP="003D7D35">
            <w:pPr>
              <w:pStyle w:val="TAL"/>
              <w:rPr>
                <w:lang w:val="fr-FR"/>
              </w:rPr>
            </w:pPr>
          </w:p>
        </w:tc>
        <w:tc>
          <w:tcPr>
            <w:tcW w:w="1836" w:type="dxa"/>
            <w:tcBorders>
              <w:top w:val="single" w:sz="4" w:space="0" w:color="auto"/>
              <w:left w:val="single" w:sz="4" w:space="0" w:color="auto"/>
              <w:bottom w:val="single" w:sz="4" w:space="0" w:color="auto"/>
              <w:right w:val="single" w:sz="4" w:space="0" w:color="auto"/>
            </w:tcBorders>
          </w:tcPr>
          <w:p w14:paraId="65BAD341" w14:textId="77777777" w:rsidR="003467FA" w:rsidRPr="00C36EA6" w:rsidRDefault="003467FA" w:rsidP="003D7D35">
            <w:pPr>
              <w:pStyle w:val="TAL"/>
              <w:rPr>
                <w:lang w:val="fr-FR"/>
              </w:rPr>
            </w:pPr>
          </w:p>
        </w:tc>
      </w:tr>
      <w:tr w:rsidR="003467FA" w:rsidRPr="00C36EA6" w14:paraId="07FA8FEA" w14:textId="77777777" w:rsidTr="003D7D35">
        <w:tc>
          <w:tcPr>
            <w:tcW w:w="2130" w:type="dxa"/>
            <w:tcBorders>
              <w:top w:val="single" w:sz="4" w:space="0" w:color="auto"/>
              <w:left w:val="single" w:sz="4" w:space="0" w:color="auto"/>
              <w:bottom w:val="single" w:sz="4" w:space="0" w:color="auto"/>
              <w:right w:val="single" w:sz="4" w:space="0" w:color="auto"/>
            </w:tcBorders>
            <w:vAlign w:val="center"/>
            <w:hideMark/>
          </w:tcPr>
          <w:p w14:paraId="0CE7F81E" w14:textId="77777777" w:rsidR="003467FA" w:rsidRPr="00C36EA6" w:rsidRDefault="003467FA" w:rsidP="003D7D35">
            <w:pPr>
              <w:pStyle w:val="TAL"/>
              <w:rPr>
                <w:lang w:val="fr-FR"/>
              </w:rPr>
            </w:pPr>
            <w:r w:rsidRPr="00C36EA6">
              <w:rPr>
                <w:lang w:val="fr-FR"/>
              </w:rPr>
              <w:t xml:space="preserve">    MIME-part-body</w:t>
            </w:r>
          </w:p>
        </w:tc>
        <w:tc>
          <w:tcPr>
            <w:tcW w:w="2269" w:type="dxa"/>
            <w:tcBorders>
              <w:top w:val="single" w:sz="4" w:space="0" w:color="auto"/>
              <w:left w:val="single" w:sz="4" w:space="0" w:color="auto"/>
              <w:bottom w:val="single" w:sz="4" w:space="0" w:color="auto"/>
              <w:right w:val="single" w:sz="4" w:space="0" w:color="auto"/>
            </w:tcBorders>
            <w:hideMark/>
          </w:tcPr>
          <w:p w14:paraId="3A265A69" w14:textId="77777777" w:rsidR="003467FA" w:rsidRPr="00C36EA6" w:rsidRDefault="003467FA" w:rsidP="003D7D35">
            <w:pPr>
              <w:pStyle w:val="TAL"/>
              <w:rPr>
                <w:lang w:val="fr-FR"/>
              </w:rPr>
            </w:pPr>
            <w:r w:rsidRPr="00C36EA6">
              <w:rPr>
                <w:lang w:val="fr-FR"/>
              </w:rPr>
              <w:t xml:space="preserve">Location-info as described in Table </w:t>
            </w:r>
            <w:r w:rsidRPr="00C36EA6">
              <w:rPr>
                <w:lang w:val="fr-FR" w:eastAsia="x-none"/>
              </w:rPr>
              <w:t>6.1.1.16.3.3-1A</w:t>
            </w:r>
          </w:p>
        </w:tc>
        <w:tc>
          <w:tcPr>
            <w:tcW w:w="1986" w:type="dxa"/>
            <w:tcBorders>
              <w:top w:val="single" w:sz="4" w:space="0" w:color="auto"/>
              <w:left w:val="single" w:sz="4" w:space="0" w:color="auto"/>
              <w:bottom w:val="single" w:sz="4" w:space="0" w:color="auto"/>
              <w:right w:val="single" w:sz="4" w:space="0" w:color="auto"/>
            </w:tcBorders>
          </w:tcPr>
          <w:p w14:paraId="6C673ADE"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4F4A56DA" w14:textId="77777777" w:rsidR="003467FA" w:rsidRPr="00C36EA6" w:rsidRDefault="003467FA" w:rsidP="003D7D35">
            <w:pPr>
              <w:pStyle w:val="TAL"/>
              <w:rPr>
                <w:lang w:val="fr-FR"/>
              </w:rPr>
            </w:pPr>
          </w:p>
        </w:tc>
        <w:tc>
          <w:tcPr>
            <w:tcW w:w="1836" w:type="dxa"/>
            <w:tcBorders>
              <w:top w:val="single" w:sz="4" w:space="0" w:color="auto"/>
              <w:left w:val="single" w:sz="4" w:space="0" w:color="auto"/>
              <w:bottom w:val="single" w:sz="4" w:space="0" w:color="auto"/>
              <w:right w:val="single" w:sz="4" w:space="0" w:color="auto"/>
            </w:tcBorders>
          </w:tcPr>
          <w:p w14:paraId="71F2BAF0" w14:textId="77777777" w:rsidR="003467FA" w:rsidRPr="00C36EA6" w:rsidRDefault="003467FA" w:rsidP="003D7D35">
            <w:pPr>
              <w:pStyle w:val="TAL"/>
              <w:rPr>
                <w:lang w:val="fr-FR"/>
              </w:rPr>
            </w:pPr>
          </w:p>
        </w:tc>
      </w:tr>
    </w:tbl>
    <w:p w14:paraId="326FA7E6" w14:textId="77777777" w:rsidR="003467FA" w:rsidRPr="00C36EA6" w:rsidRDefault="003467FA" w:rsidP="003467FA"/>
    <w:p w14:paraId="0088FC9F" w14:textId="77777777" w:rsidR="003467FA" w:rsidRPr="00C36EA6" w:rsidRDefault="003467FA" w:rsidP="003467FA">
      <w:pPr>
        <w:pStyle w:val="TH"/>
      </w:pPr>
      <w:r w:rsidRPr="00C36EA6">
        <w:t>Table 6.1.1.16.3.3-1A: Location-Info in SIP MESSAGE (Table 6.1.1.16.3.3-1)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C36EA6" w14:paraId="76E786D8"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22501FFA" w14:textId="77777777" w:rsidR="003467FA" w:rsidRPr="00C36EA6" w:rsidRDefault="003467FA" w:rsidP="003D7D35">
            <w:pPr>
              <w:pStyle w:val="TAL"/>
              <w:rPr>
                <w:szCs w:val="18"/>
                <w:lang w:val="fr-FR"/>
              </w:rPr>
            </w:pPr>
            <w:r w:rsidRPr="00C36EA6">
              <w:rPr>
                <w:lang w:val="fr-FR"/>
              </w:rPr>
              <w:t>Derivation Path: TS 36.579-1 [2], Table 5.5.3.4.4-1</w:t>
            </w:r>
          </w:p>
        </w:tc>
      </w:tr>
      <w:tr w:rsidR="003467FA" w:rsidRPr="00C36EA6" w14:paraId="6C299E75"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2B2D0DAF" w14:textId="77777777" w:rsidR="003467FA" w:rsidRPr="00C36EA6" w:rsidRDefault="003467FA" w:rsidP="003D7D35">
            <w:pPr>
              <w:pStyle w:val="TAH"/>
              <w:rPr>
                <w:lang w:val="fr-FR"/>
              </w:rPr>
            </w:pPr>
            <w:r w:rsidRPr="00C36EA6">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A72C285" w14:textId="77777777" w:rsidR="003467FA" w:rsidRPr="00C36EA6" w:rsidRDefault="003467FA" w:rsidP="003D7D35">
            <w:pPr>
              <w:pStyle w:val="TAH"/>
              <w:rPr>
                <w:lang w:val="fr-FR"/>
              </w:rPr>
            </w:pPr>
            <w:r w:rsidRPr="00C36EA6">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F9D6141" w14:textId="77777777" w:rsidR="003467FA" w:rsidRPr="00C36EA6" w:rsidRDefault="003467FA" w:rsidP="003D7D35">
            <w:pPr>
              <w:pStyle w:val="TAH"/>
              <w:rPr>
                <w:lang w:val="fr-FR"/>
              </w:rPr>
            </w:pPr>
            <w:r w:rsidRPr="00C36EA6">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73A8B4AE" w14:textId="77777777" w:rsidR="003467FA" w:rsidRPr="00C36EA6" w:rsidRDefault="003467FA" w:rsidP="003D7D35">
            <w:pPr>
              <w:pStyle w:val="TAH"/>
              <w:rPr>
                <w:lang w:val="fr-FR"/>
              </w:rPr>
            </w:pPr>
            <w:r w:rsidRPr="00C36EA6">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2A286EA6" w14:textId="77777777" w:rsidR="003467FA" w:rsidRPr="00C36EA6" w:rsidRDefault="003467FA" w:rsidP="003D7D35">
            <w:pPr>
              <w:pStyle w:val="TAH"/>
              <w:rPr>
                <w:lang w:val="fr-FR"/>
              </w:rPr>
            </w:pPr>
            <w:r w:rsidRPr="00C36EA6">
              <w:rPr>
                <w:lang w:val="fr-FR"/>
              </w:rPr>
              <w:t>Condition</w:t>
            </w:r>
          </w:p>
        </w:tc>
      </w:tr>
      <w:tr w:rsidR="003467FA" w:rsidRPr="00C36EA6" w14:paraId="305CD625"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3B0EBA3" w14:textId="77777777" w:rsidR="003467FA" w:rsidRPr="00C36EA6" w:rsidRDefault="003467FA" w:rsidP="003D7D35">
            <w:pPr>
              <w:pStyle w:val="TAL"/>
              <w:rPr>
                <w:lang w:val="fr-FR"/>
              </w:rPr>
            </w:pPr>
            <w:r w:rsidRPr="00C36EA6">
              <w:rPr>
                <w:lang w:val="fr-FR"/>
              </w:rPr>
              <w:t>location-info</w:t>
            </w:r>
          </w:p>
        </w:tc>
        <w:tc>
          <w:tcPr>
            <w:tcW w:w="2126" w:type="dxa"/>
            <w:tcBorders>
              <w:top w:val="single" w:sz="4" w:space="0" w:color="auto"/>
              <w:left w:val="single" w:sz="4" w:space="0" w:color="auto"/>
              <w:bottom w:val="single" w:sz="4" w:space="0" w:color="auto"/>
              <w:right w:val="single" w:sz="4" w:space="0" w:color="auto"/>
            </w:tcBorders>
          </w:tcPr>
          <w:p w14:paraId="054C8CE2" w14:textId="77777777" w:rsidR="003467FA" w:rsidRPr="00C36EA6"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64C56436"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03A2489B"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03C825C0" w14:textId="77777777" w:rsidR="003467FA" w:rsidRPr="00C36EA6" w:rsidRDefault="003467FA" w:rsidP="003D7D35">
            <w:pPr>
              <w:pStyle w:val="TAL"/>
              <w:rPr>
                <w:lang w:val="fr-FR"/>
              </w:rPr>
            </w:pPr>
          </w:p>
        </w:tc>
      </w:tr>
      <w:tr w:rsidR="003467FA" w:rsidRPr="00C36EA6" w14:paraId="74EA2EB7"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4902766" w14:textId="77777777" w:rsidR="003467FA" w:rsidRPr="00C36EA6" w:rsidRDefault="003467FA" w:rsidP="003D7D35">
            <w:pPr>
              <w:pStyle w:val="TAL"/>
              <w:rPr>
                <w:lang w:val="fr-FR"/>
              </w:rPr>
            </w:pPr>
            <w:r w:rsidRPr="00C36EA6">
              <w:rPr>
                <w:lang w:val="fr-FR"/>
              </w:rPr>
              <w:t xml:space="preserve">  Report</w:t>
            </w:r>
          </w:p>
        </w:tc>
        <w:tc>
          <w:tcPr>
            <w:tcW w:w="2126" w:type="dxa"/>
            <w:tcBorders>
              <w:top w:val="single" w:sz="4" w:space="0" w:color="auto"/>
              <w:left w:val="single" w:sz="4" w:space="0" w:color="auto"/>
              <w:bottom w:val="single" w:sz="4" w:space="0" w:color="auto"/>
              <w:right w:val="single" w:sz="4" w:space="0" w:color="auto"/>
            </w:tcBorders>
          </w:tcPr>
          <w:p w14:paraId="59446BB7" w14:textId="77777777" w:rsidR="003467FA" w:rsidRPr="00C36EA6"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30E52878"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624E4707"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7007C3A9" w14:textId="77777777" w:rsidR="003467FA" w:rsidRPr="00C36EA6" w:rsidRDefault="003467FA" w:rsidP="003D7D35">
            <w:pPr>
              <w:pStyle w:val="TAL"/>
              <w:rPr>
                <w:lang w:val="fr-FR"/>
              </w:rPr>
            </w:pPr>
          </w:p>
        </w:tc>
      </w:tr>
      <w:tr w:rsidR="003467FA" w:rsidRPr="00C36EA6" w14:paraId="4C39FAA5"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570F1A4A" w14:textId="77777777" w:rsidR="003467FA" w:rsidRPr="00C36EA6" w:rsidRDefault="003467FA" w:rsidP="003D7D35">
            <w:pPr>
              <w:pStyle w:val="TAL"/>
              <w:rPr>
                <w:lang w:val="fr-FR"/>
              </w:rPr>
            </w:pPr>
            <w:r w:rsidRPr="00C36EA6">
              <w:rPr>
                <w:lang w:val="fr-FR"/>
              </w:rPr>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797073CD" w14:textId="77777777" w:rsidR="003467FA" w:rsidRPr="00C36EA6"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6A178764"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23B1F45A"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7CF7DF2F" w14:textId="77777777" w:rsidR="003467FA" w:rsidRPr="00C36EA6" w:rsidRDefault="003467FA" w:rsidP="003D7D35">
            <w:pPr>
              <w:pStyle w:val="TAL"/>
              <w:rPr>
                <w:lang w:val="fr-FR"/>
              </w:rPr>
            </w:pPr>
          </w:p>
        </w:tc>
      </w:tr>
      <w:tr w:rsidR="003467FA" w:rsidRPr="00C36EA6" w14:paraId="1924B79F"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7516D6C" w14:textId="77777777" w:rsidR="003467FA" w:rsidRPr="00C36EA6" w:rsidRDefault="003467FA" w:rsidP="003D7D35">
            <w:pPr>
              <w:pStyle w:val="TAL"/>
              <w:rPr>
                <w:lang w:val="fr-FR"/>
              </w:rPr>
            </w:pPr>
            <w:r w:rsidRPr="00C36EA6">
              <w:rPr>
                <w:lang w:val="fr-FR"/>
              </w:rPr>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39DFAE23" w14:textId="77777777" w:rsidR="003467FA" w:rsidRPr="00C36EA6"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55284FC0"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06886D31"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3AD1AE9E" w14:textId="77777777" w:rsidR="003467FA" w:rsidRPr="00C36EA6" w:rsidRDefault="003467FA" w:rsidP="003D7D35">
            <w:pPr>
              <w:pStyle w:val="TAL"/>
              <w:rPr>
                <w:lang w:val="fr-FR"/>
              </w:rPr>
            </w:pPr>
          </w:p>
        </w:tc>
      </w:tr>
      <w:tr w:rsidR="003467FA" w:rsidRPr="00C36EA6" w14:paraId="57C7C7B1"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0A50888" w14:textId="77777777" w:rsidR="003467FA" w:rsidRPr="00C36EA6" w:rsidRDefault="003467FA" w:rsidP="003D7D35">
            <w:pPr>
              <w:pStyle w:val="TAL"/>
              <w:rPr>
                <w:lang w:val="fr-FR"/>
              </w:rPr>
            </w:pPr>
            <w:r w:rsidRPr="00C36EA6">
              <w:rPr>
                <w:lang w:val="fr-FR"/>
              </w:rPr>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464524F8" w14:textId="77777777" w:rsidR="003467FA" w:rsidRPr="00C36EA6" w:rsidRDefault="003467FA" w:rsidP="003D7D35">
            <w:pPr>
              <w:pStyle w:val="TAL"/>
              <w:rPr>
                <w:lang w:val="fr-FR"/>
              </w:rPr>
            </w:pPr>
            <w:r w:rsidRPr="00C36EA6">
              <w:rPr>
                <w:lang w:val="fr-FR"/>
              </w:rPr>
              <w:t>px_MCX_CoordinateLongitude_Client_B (NOTE 1</w:t>
            </w:r>
            <w:r w:rsidRPr="00DC6E1F">
              <w:rPr>
                <w:lang w:val="fr-FR"/>
              </w:rPr>
              <w:t>, 2</w:t>
            </w:r>
            <w:r w:rsidRPr="00C36EA6">
              <w:rPr>
                <w:lang w:val="fr-FR"/>
              </w:rPr>
              <w:t>)</w:t>
            </w:r>
          </w:p>
        </w:tc>
        <w:tc>
          <w:tcPr>
            <w:tcW w:w="2126" w:type="dxa"/>
            <w:tcBorders>
              <w:top w:val="single" w:sz="4" w:space="0" w:color="auto"/>
              <w:left w:val="single" w:sz="4" w:space="0" w:color="auto"/>
              <w:bottom w:val="single" w:sz="4" w:space="0" w:color="auto"/>
              <w:right w:val="single" w:sz="4" w:space="0" w:color="auto"/>
            </w:tcBorders>
          </w:tcPr>
          <w:p w14:paraId="65A81695"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7C773FD2"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05D85880" w14:textId="77777777" w:rsidR="003467FA" w:rsidRPr="00C36EA6" w:rsidRDefault="003467FA" w:rsidP="003D7D35">
            <w:pPr>
              <w:pStyle w:val="TAL"/>
              <w:rPr>
                <w:lang w:val="fr-FR"/>
              </w:rPr>
            </w:pPr>
          </w:p>
        </w:tc>
      </w:tr>
      <w:tr w:rsidR="003467FA" w:rsidRPr="00C36EA6" w14:paraId="46902BD8"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2644BD0D" w14:textId="77777777" w:rsidR="003467FA" w:rsidRPr="00C36EA6" w:rsidRDefault="003467FA" w:rsidP="003D7D35">
            <w:pPr>
              <w:pStyle w:val="TAL"/>
              <w:rPr>
                <w:lang w:val="fr-FR"/>
              </w:rPr>
            </w:pPr>
            <w:r w:rsidRPr="00C36EA6">
              <w:rPr>
                <w:lang w:val="fr-FR"/>
              </w:rPr>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361556D8" w14:textId="77777777" w:rsidR="003467FA" w:rsidRPr="00C36EA6" w:rsidRDefault="003467FA" w:rsidP="003D7D35">
            <w:pPr>
              <w:pStyle w:val="TAL"/>
              <w:rPr>
                <w:lang w:val="fr-FR"/>
              </w:rPr>
            </w:pPr>
            <w:r w:rsidRPr="00C36EA6">
              <w:rPr>
                <w:lang w:val="fr-FR"/>
              </w:rPr>
              <w:t>px_MCX_CoordinateLatitude_Client_B (NOTE 1</w:t>
            </w:r>
            <w:r w:rsidRPr="00DC6E1F">
              <w:rPr>
                <w:lang w:val="fr-FR"/>
              </w:rPr>
              <w:t>, 3</w:t>
            </w:r>
            <w:r w:rsidRPr="00C36EA6">
              <w:rPr>
                <w:lang w:val="fr-FR"/>
              </w:rPr>
              <w:t>)</w:t>
            </w:r>
          </w:p>
        </w:tc>
        <w:tc>
          <w:tcPr>
            <w:tcW w:w="2126" w:type="dxa"/>
            <w:tcBorders>
              <w:top w:val="single" w:sz="4" w:space="0" w:color="auto"/>
              <w:left w:val="single" w:sz="4" w:space="0" w:color="auto"/>
              <w:bottom w:val="single" w:sz="4" w:space="0" w:color="auto"/>
              <w:right w:val="single" w:sz="4" w:space="0" w:color="auto"/>
            </w:tcBorders>
          </w:tcPr>
          <w:p w14:paraId="6BB15C01"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0E2393C5"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05E8945B" w14:textId="77777777" w:rsidR="003467FA" w:rsidRPr="00C36EA6" w:rsidRDefault="003467FA" w:rsidP="003D7D35">
            <w:pPr>
              <w:pStyle w:val="TAL"/>
              <w:rPr>
                <w:lang w:val="fr-FR"/>
              </w:rPr>
            </w:pPr>
          </w:p>
        </w:tc>
      </w:tr>
      <w:tr w:rsidR="003467FA" w:rsidRPr="00C36EA6" w14:paraId="1F696DC9" w14:textId="77777777" w:rsidTr="003D7D35">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23EECD92" w14:textId="77777777" w:rsidR="003467FA" w:rsidRPr="00DC6E1F" w:rsidRDefault="003467FA" w:rsidP="003D7D35">
            <w:pPr>
              <w:pStyle w:val="TAN"/>
              <w:rPr>
                <w:lang w:val="fr-FR"/>
              </w:rPr>
            </w:pPr>
            <w:r w:rsidRPr="00C36EA6">
              <w:rPr>
                <w:lang w:val="fr-FR"/>
              </w:rPr>
              <w:t>NOTE 1:</w:t>
            </w:r>
            <w:r w:rsidRPr="00C36EA6">
              <w:rPr>
                <w:lang w:val="fr-FR"/>
              </w:rPr>
              <w:tab/>
              <w:t>Shall be encrypted as described in TS 36.579-1[2] Table 5.5.3.4.4-1A.</w:t>
            </w:r>
          </w:p>
          <w:p w14:paraId="1B511430" w14:textId="77777777" w:rsidR="003467FA" w:rsidRPr="00DC6E1F" w:rsidRDefault="003467FA" w:rsidP="003D7D35">
            <w:pPr>
              <w:pStyle w:val="TAN"/>
              <w:rPr>
                <w:lang w:val="fr-FR"/>
              </w:rPr>
            </w:pPr>
            <w:r w:rsidRPr="00DC6E1F">
              <w:rPr>
                <w:lang w:val="fr-FR"/>
              </w:rPr>
              <w:t>NOTE 2:</w:t>
            </w:r>
            <w:r w:rsidRPr="00DC6E1F">
              <w:rPr>
                <w:lang w:val="fr-FR"/>
              </w:rPr>
              <w:tab/>
              <w:t>Longitude of px_MCX_CoordinateLongitude_Client_B degrees encoded according to TS 23.032 [36] clause 6.1.</w:t>
            </w:r>
          </w:p>
          <w:p w14:paraId="1080271E" w14:textId="77777777" w:rsidR="003467FA" w:rsidRPr="00C36EA6" w:rsidRDefault="003467FA" w:rsidP="003D7D35">
            <w:pPr>
              <w:pStyle w:val="TAN"/>
              <w:rPr>
                <w:lang w:val="fr-FR"/>
              </w:rPr>
            </w:pPr>
            <w:r w:rsidRPr="00DC6E1F">
              <w:rPr>
                <w:lang w:val="fr-FR"/>
              </w:rPr>
              <w:t>NOTE 3:</w:t>
            </w:r>
            <w:r w:rsidRPr="00DC6E1F">
              <w:rPr>
                <w:lang w:val="fr-FR"/>
              </w:rPr>
              <w:tab/>
              <w:t>Latitude of px_MCX_CoordinateLatitude_Client_B degrees encoded according to TS 23.032 [36] clause 6.1.</w:t>
            </w:r>
          </w:p>
        </w:tc>
      </w:tr>
    </w:tbl>
    <w:p w14:paraId="2AA5813A" w14:textId="77777777" w:rsidR="003467FA" w:rsidRPr="00C36EA6" w:rsidRDefault="003467FA" w:rsidP="003467FA"/>
    <w:p w14:paraId="2A5B534E" w14:textId="77777777" w:rsidR="003467FA" w:rsidRPr="00C36EA6" w:rsidRDefault="003467FA" w:rsidP="003467FA">
      <w:pPr>
        <w:pStyle w:val="TH"/>
        <w:rPr>
          <w:rFonts w:eastAsia="SimSun"/>
        </w:rPr>
      </w:pPr>
      <w:bookmarkStart w:id="2080" w:name="_Toc43837544"/>
      <w:bookmarkStart w:id="2081" w:name="_Toc60995656"/>
      <w:bookmarkStart w:id="2082" w:name="_Toc69159784"/>
      <w:r w:rsidRPr="00C36EA6">
        <w:rPr>
          <w:rFonts w:eastAsia="SimSun"/>
        </w:rPr>
        <w:t xml:space="preserve">Table 6.1.1.16.3.3-1B: </w:t>
      </w:r>
      <w:r w:rsidRPr="00C36EA6">
        <w:rPr>
          <w:rFonts w:eastAsia="SimSun"/>
          <w:lang w:eastAsia="ko-KR"/>
        </w:rPr>
        <w:t>MCPTT-Info in SIP MESSAGE</w:t>
      </w:r>
      <w:r w:rsidRPr="00C36EA6">
        <w:rPr>
          <w:rFonts w:eastAsia="SimSun"/>
        </w:rPr>
        <w:t xml:space="preserve"> (Table 6.1.1.16.3.3-1)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C36EA6" w14:paraId="318367E2"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0C97AAE2" w14:textId="77777777" w:rsidR="003467FA" w:rsidRPr="00C36EA6" w:rsidRDefault="003467FA" w:rsidP="003D7D35">
            <w:pPr>
              <w:pStyle w:val="TAL"/>
              <w:rPr>
                <w:rFonts w:eastAsia="SimSun"/>
                <w:lang w:val="fr-FR"/>
              </w:rPr>
            </w:pPr>
            <w:r w:rsidRPr="00C36EA6">
              <w:rPr>
                <w:rFonts w:eastAsia="SimSun"/>
                <w:lang w:val="fr-FR"/>
              </w:rPr>
              <w:t>Derivation Path: TS 36.579-1 [2], Table 5.5.3.2.2-1, condition GROUP-CALL</w:t>
            </w:r>
          </w:p>
        </w:tc>
      </w:tr>
      <w:tr w:rsidR="003467FA" w:rsidRPr="00C36EA6" w14:paraId="5C69DB8E"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19352365" w14:textId="77777777" w:rsidR="003467FA" w:rsidRPr="00C36EA6" w:rsidRDefault="003467FA" w:rsidP="003D7D35">
            <w:pPr>
              <w:pStyle w:val="TAH"/>
              <w:rPr>
                <w:rFonts w:eastAsia="SimSun"/>
                <w:lang w:val="fr-FR"/>
              </w:rPr>
            </w:pPr>
            <w:r w:rsidRPr="00C36EA6">
              <w:rPr>
                <w:rFonts w:eastAsia="SimSun"/>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69B8873" w14:textId="77777777" w:rsidR="003467FA" w:rsidRPr="00C36EA6" w:rsidRDefault="003467FA" w:rsidP="003D7D35">
            <w:pPr>
              <w:pStyle w:val="TAH"/>
              <w:rPr>
                <w:rFonts w:eastAsia="SimSun"/>
                <w:lang w:val="fr-FR"/>
              </w:rPr>
            </w:pPr>
            <w:r w:rsidRPr="00C36EA6">
              <w:rPr>
                <w:rFonts w:eastAsia="SimSun"/>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7CE6471" w14:textId="77777777" w:rsidR="003467FA" w:rsidRPr="00C36EA6" w:rsidRDefault="003467FA" w:rsidP="003D7D35">
            <w:pPr>
              <w:pStyle w:val="TAH"/>
              <w:rPr>
                <w:rFonts w:eastAsia="SimSun"/>
                <w:lang w:val="fr-FR"/>
              </w:rPr>
            </w:pPr>
            <w:r w:rsidRPr="00C36EA6">
              <w:rPr>
                <w:rFonts w:eastAsia="SimSun"/>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03F01387" w14:textId="77777777" w:rsidR="003467FA" w:rsidRPr="00C36EA6" w:rsidRDefault="003467FA" w:rsidP="003D7D35">
            <w:pPr>
              <w:pStyle w:val="TAH"/>
              <w:rPr>
                <w:rFonts w:eastAsia="SimSun"/>
                <w:lang w:val="fr-FR"/>
              </w:rPr>
            </w:pPr>
            <w:r w:rsidRPr="00C36EA6">
              <w:rPr>
                <w:rFonts w:eastAsia="SimSun"/>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2C29D8AB" w14:textId="77777777" w:rsidR="003467FA" w:rsidRPr="00C36EA6" w:rsidRDefault="003467FA" w:rsidP="003D7D35">
            <w:pPr>
              <w:pStyle w:val="TAH"/>
              <w:rPr>
                <w:rFonts w:eastAsia="SimSun"/>
                <w:lang w:val="fr-FR"/>
              </w:rPr>
            </w:pPr>
            <w:r w:rsidRPr="00C36EA6">
              <w:rPr>
                <w:rFonts w:eastAsia="SimSun"/>
                <w:lang w:val="fr-FR"/>
              </w:rPr>
              <w:t>Condition</w:t>
            </w:r>
          </w:p>
        </w:tc>
      </w:tr>
      <w:tr w:rsidR="003467FA" w:rsidRPr="00C36EA6" w14:paraId="42551B16"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6418C2B5" w14:textId="77777777" w:rsidR="003467FA" w:rsidRPr="00C36EA6" w:rsidRDefault="003467FA" w:rsidP="003D7D35">
            <w:pPr>
              <w:pStyle w:val="TAL"/>
              <w:rPr>
                <w:rFonts w:eastAsia="SimSun"/>
                <w:lang w:val="fr-FR"/>
              </w:rPr>
            </w:pPr>
            <w:r w:rsidRPr="00C36EA6">
              <w:rPr>
                <w:rFonts w:eastAsia="SimSun"/>
                <w:lang w:val="fr-FR"/>
              </w:rPr>
              <w:t>mcpttinfo</w:t>
            </w:r>
          </w:p>
        </w:tc>
        <w:tc>
          <w:tcPr>
            <w:tcW w:w="2127" w:type="dxa"/>
            <w:tcBorders>
              <w:top w:val="single" w:sz="4" w:space="0" w:color="auto"/>
              <w:left w:val="single" w:sz="4" w:space="0" w:color="auto"/>
              <w:bottom w:val="single" w:sz="4" w:space="0" w:color="auto"/>
              <w:right w:val="single" w:sz="4" w:space="0" w:color="auto"/>
            </w:tcBorders>
          </w:tcPr>
          <w:p w14:paraId="24F277B7" w14:textId="77777777" w:rsidR="003467FA" w:rsidRPr="00C36EA6" w:rsidRDefault="003467FA" w:rsidP="003D7D35">
            <w:pPr>
              <w:pStyle w:val="TAL"/>
              <w:rPr>
                <w:rFonts w:eastAsia="SimSun"/>
                <w:lang w:val="fr-FR"/>
              </w:rPr>
            </w:pPr>
          </w:p>
        </w:tc>
        <w:tc>
          <w:tcPr>
            <w:tcW w:w="2127" w:type="dxa"/>
            <w:tcBorders>
              <w:top w:val="single" w:sz="4" w:space="0" w:color="auto"/>
              <w:left w:val="single" w:sz="4" w:space="0" w:color="auto"/>
              <w:bottom w:val="single" w:sz="4" w:space="0" w:color="auto"/>
              <w:right w:val="single" w:sz="4" w:space="0" w:color="auto"/>
            </w:tcBorders>
          </w:tcPr>
          <w:p w14:paraId="04E778C8" w14:textId="77777777" w:rsidR="003467FA" w:rsidRPr="00C36EA6" w:rsidRDefault="003467FA" w:rsidP="003D7D35">
            <w:pPr>
              <w:pStyle w:val="TAL"/>
              <w:rPr>
                <w:rFonts w:eastAsia="SimSun"/>
                <w:lang w:val="fr-FR"/>
              </w:rPr>
            </w:pPr>
          </w:p>
        </w:tc>
        <w:tc>
          <w:tcPr>
            <w:tcW w:w="1419" w:type="dxa"/>
            <w:tcBorders>
              <w:top w:val="single" w:sz="4" w:space="0" w:color="auto"/>
              <w:left w:val="single" w:sz="4" w:space="0" w:color="auto"/>
              <w:bottom w:val="single" w:sz="4" w:space="0" w:color="auto"/>
              <w:right w:val="single" w:sz="4" w:space="0" w:color="auto"/>
            </w:tcBorders>
          </w:tcPr>
          <w:p w14:paraId="3F114734" w14:textId="77777777" w:rsidR="003467FA" w:rsidRPr="00C36EA6" w:rsidRDefault="003467FA" w:rsidP="003D7D35">
            <w:pPr>
              <w:pStyle w:val="TAL"/>
              <w:rPr>
                <w:rFonts w:eastAsia="SimSun"/>
                <w:lang w:val="fr-FR"/>
              </w:rPr>
            </w:pPr>
          </w:p>
        </w:tc>
        <w:tc>
          <w:tcPr>
            <w:tcW w:w="1135" w:type="dxa"/>
            <w:tcBorders>
              <w:top w:val="single" w:sz="4" w:space="0" w:color="auto"/>
              <w:left w:val="single" w:sz="4" w:space="0" w:color="auto"/>
              <w:bottom w:val="single" w:sz="4" w:space="0" w:color="auto"/>
              <w:right w:val="single" w:sz="4" w:space="0" w:color="auto"/>
            </w:tcBorders>
            <w:vAlign w:val="bottom"/>
          </w:tcPr>
          <w:p w14:paraId="14E578B9" w14:textId="77777777" w:rsidR="003467FA" w:rsidRPr="00C36EA6" w:rsidRDefault="003467FA" w:rsidP="003D7D35">
            <w:pPr>
              <w:pStyle w:val="TAL"/>
              <w:rPr>
                <w:rFonts w:eastAsia="SimSun"/>
                <w:lang w:val="fr-FR"/>
              </w:rPr>
            </w:pPr>
          </w:p>
        </w:tc>
      </w:tr>
      <w:tr w:rsidR="003467FA" w:rsidRPr="00C36EA6" w14:paraId="5E1BDB42"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55FCF894" w14:textId="77777777" w:rsidR="003467FA" w:rsidRPr="00C36EA6" w:rsidRDefault="003467FA" w:rsidP="003D7D35">
            <w:pPr>
              <w:pStyle w:val="TAL"/>
              <w:rPr>
                <w:rFonts w:eastAsia="SimSun"/>
                <w:lang w:val="fr-FR"/>
              </w:rPr>
            </w:pPr>
            <w:r w:rsidRPr="00C36EA6">
              <w:rPr>
                <w:rFonts w:eastAsia="SimSun"/>
                <w:lang w:val="fr-FR"/>
              </w:rPr>
              <w:t xml:space="preserve">  mcptt-Params</w:t>
            </w:r>
          </w:p>
        </w:tc>
        <w:tc>
          <w:tcPr>
            <w:tcW w:w="2127" w:type="dxa"/>
            <w:tcBorders>
              <w:top w:val="single" w:sz="4" w:space="0" w:color="auto"/>
              <w:left w:val="single" w:sz="4" w:space="0" w:color="auto"/>
              <w:bottom w:val="single" w:sz="4" w:space="0" w:color="auto"/>
              <w:right w:val="single" w:sz="4" w:space="0" w:color="auto"/>
            </w:tcBorders>
          </w:tcPr>
          <w:p w14:paraId="64D91A95" w14:textId="77777777" w:rsidR="003467FA" w:rsidRPr="00C36EA6" w:rsidRDefault="003467FA" w:rsidP="003D7D35">
            <w:pPr>
              <w:pStyle w:val="TAL"/>
              <w:rPr>
                <w:rFonts w:eastAsia="SimSun"/>
                <w:lang w:val="fr-FR"/>
              </w:rPr>
            </w:pPr>
          </w:p>
        </w:tc>
        <w:tc>
          <w:tcPr>
            <w:tcW w:w="2127" w:type="dxa"/>
            <w:tcBorders>
              <w:top w:val="single" w:sz="4" w:space="0" w:color="auto"/>
              <w:left w:val="single" w:sz="4" w:space="0" w:color="auto"/>
              <w:bottom w:val="single" w:sz="4" w:space="0" w:color="auto"/>
              <w:right w:val="single" w:sz="4" w:space="0" w:color="auto"/>
            </w:tcBorders>
          </w:tcPr>
          <w:p w14:paraId="77DDB7A4" w14:textId="77777777" w:rsidR="003467FA" w:rsidRPr="00C36EA6" w:rsidRDefault="003467FA" w:rsidP="003D7D35">
            <w:pPr>
              <w:pStyle w:val="TAL"/>
              <w:rPr>
                <w:rFonts w:eastAsia="SimSun"/>
                <w:lang w:val="fr-FR"/>
              </w:rPr>
            </w:pPr>
          </w:p>
        </w:tc>
        <w:tc>
          <w:tcPr>
            <w:tcW w:w="1419" w:type="dxa"/>
            <w:tcBorders>
              <w:top w:val="single" w:sz="4" w:space="0" w:color="auto"/>
              <w:left w:val="single" w:sz="4" w:space="0" w:color="auto"/>
              <w:bottom w:val="single" w:sz="4" w:space="0" w:color="auto"/>
              <w:right w:val="single" w:sz="4" w:space="0" w:color="auto"/>
            </w:tcBorders>
          </w:tcPr>
          <w:p w14:paraId="0FDB15E7" w14:textId="77777777" w:rsidR="003467FA" w:rsidRPr="00C36EA6" w:rsidRDefault="003467FA" w:rsidP="003D7D35">
            <w:pPr>
              <w:pStyle w:val="TAL"/>
              <w:rPr>
                <w:rFonts w:eastAsia="SimSun"/>
                <w:lang w:val="fr-FR"/>
              </w:rPr>
            </w:pPr>
          </w:p>
        </w:tc>
        <w:tc>
          <w:tcPr>
            <w:tcW w:w="1135" w:type="dxa"/>
            <w:tcBorders>
              <w:top w:val="single" w:sz="4" w:space="0" w:color="auto"/>
              <w:left w:val="single" w:sz="4" w:space="0" w:color="auto"/>
              <w:bottom w:val="single" w:sz="4" w:space="0" w:color="auto"/>
              <w:right w:val="single" w:sz="4" w:space="0" w:color="auto"/>
            </w:tcBorders>
            <w:vAlign w:val="bottom"/>
          </w:tcPr>
          <w:p w14:paraId="62E3F431" w14:textId="77777777" w:rsidR="003467FA" w:rsidRPr="00C36EA6" w:rsidRDefault="003467FA" w:rsidP="003D7D35">
            <w:pPr>
              <w:pStyle w:val="TAL"/>
              <w:rPr>
                <w:rFonts w:eastAsia="SimSun"/>
                <w:lang w:val="fr-FR"/>
              </w:rPr>
            </w:pPr>
          </w:p>
        </w:tc>
      </w:tr>
      <w:tr w:rsidR="003467FA" w:rsidRPr="00C36EA6" w14:paraId="376870EC"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6DB75C8C" w14:textId="77777777" w:rsidR="003467FA" w:rsidRPr="00C36EA6" w:rsidRDefault="003467FA" w:rsidP="003D7D35">
            <w:pPr>
              <w:pStyle w:val="TAL"/>
              <w:rPr>
                <w:rFonts w:eastAsia="SimSun"/>
                <w:lang w:val="fr-FR"/>
              </w:rPr>
            </w:pPr>
            <w:r w:rsidRPr="00C36EA6">
              <w:rPr>
                <w:rFonts w:eastAsia="SimSun"/>
                <w:lang w:val="fr-FR"/>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2E666471" w14:textId="77777777" w:rsidR="003467FA" w:rsidRPr="00C36EA6" w:rsidRDefault="003467FA" w:rsidP="003D7D35">
            <w:pPr>
              <w:pStyle w:val="TAL"/>
              <w:rPr>
                <w:rFonts w:eastAsia="SimSun"/>
                <w:color w:val="000000"/>
                <w:lang w:val="fr-FR"/>
              </w:rPr>
            </w:pPr>
            <w:r w:rsidRPr="00C36EA6">
              <w:rPr>
                <w:rFonts w:eastAsia="SimSun"/>
                <w:color w:val="000000"/>
                <w:lang w:val="fr-FR"/>
              </w:rPr>
              <w:t>Encrypted &lt;alert-ind&gt; with mcpttBoolean set to true</w:t>
            </w:r>
          </w:p>
        </w:tc>
        <w:tc>
          <w:tcPr>
            <w:tcW w:w="2127" w:type="dxa"/>
            <w:tcBorders>
              <w:top w:val="single" w:sz="4" w:space="0" w:color="auto"/>
              <w:left w:val="single" w:sz="4" w:space="0" w:color="auto"/>
              <w:bottom w:val="single" w:sz="4" w:space="0" w:color="auto"/>
              <w:right w:val="single" w:sz="4" w:space="0" w:color="auto"/>
            </w:tcBorders>
          </w:tcPr>
          <w:p w14:paraId="29280703" w14:textId="77777777" w:rsidR="003467FA" w:rsidRPr="00C36EA6" w:rsidRDefault="003467FA" w:rsidP="003D7D35">
            <w:pPr>
              <w:pStyle w:val="TAL"/>
              <w:rPr>
                <w:rFonts w:eastAsia="SimSun"/>
                <w:lang w:val="fr-FR"/>
              </w:rPr>
            </w:pPr>
            <w:r w:rsidRPr="00C36EA6">
              <w:rPr>
                <w:rFonts w:eastAsia="SimSun"/>
                <w:lang w:val="fr-FR"/>
              </w:rPr>
              <w:t>Encryption according to NOTE 1 in TS 36.579-1 [2] Table 5.5.3.2.2-1</w:t>
            </w:r>
          </w:p>
        </w:tc>
        <w:tc>
          <w:tcPr>
            <w:tcW w:w="1419" w:type="dxa"/>
            <w:tcBorders>
              <w:top w:val="single" w:sz="4" w:space="0" w:color="auto"/>
              <w:left w:val="single" w:sz="4" w:space="0" w:color="auto"/>
              <w:bottom w:val="single" w:sz="4" w:space="0" w:color="auto"/>
              <w:right w:val="single" w:sz="4" w:space="0" w:color="auto"/>
            </w:tcBorders>
          </w:tcPr>
          <w:p w14:paraId="7FA1CE42" w14:textId="77777777" w:rsidR="003467FA" w:rsidRPr="00C36EA6" w:rsidRDefault="003467FA" w:rsidP="003D7D35">
            <w:pPr>
              <w:pStyle w:val="TAL"/>
              <w:rPr>
                <w:rFonts w:eastAsia="SimSun"/>
                <w:lang w:val="fr-FR"/>
              </w:rPr>
            </w:pPr>
          </w:p>
        </w:tc>
        <w:tc>
          <w:tcPr>
            <w:tcW w:w="1135" w:type="dxa"/>
            <w:tcBorders>
              <w:top w:val="single" w:sz="4" w:space="0" w:color="auto"/>
              <w:left w:val="single" w:sz="4" w:space="0" w:color="auto"/>
              <w:bottom w:val="single" w:sz="4" w:space="0" w:color="auto"/>
              <w:right w:val="single" w:sz="4" w:space="0" w:color="auto"/>
            </w:tcBorders>
            <w:vAlign w:val="bottom"/>
          </w:tcPr>
          <w:p w14:paraId="7D72C7D0" w14:textId="77777777" w:rsidR="003467FA" w:rsidRPr="00C36EA6" w:rsidRDefault="003467FA" w:rsidP="003D7D35">
            <w:pPr>
              <w:pStyle w:val="TAL"/>
              <w:rPr>
                <w:rFonts w:eastAsia="SimSun"/>
                <w:lang w:val="fr-FR"/>
              </w:rPr>
            </w:pPr>
          </w:p>
        </w:tc>
      </w:tr>
    </w:tbl>
    <w:p w14:paraId="3CC0D90A" w14:textId="77777777" w:rsidR="003467FA" w:rsidRPr="00C36EA6" w:rsidRDefault="003467FA" w:rsidP="003467FA"/>
    <w:p w14:paraId="4D531D2A" w14:textId="77777777" w:rsidR="003467FA" w:rsidRPr="00C36EA6" w:rsidRDefault="003467FA" w:rsidP="003467FA">
      <w:pPr>
        <w:pStyle w:val="TH"/>
      </w:pPr>
      <w:r w:rsidRPr="00C36EA6">
        <w:t>Table 6.1.1.16.3.3-2: Void</w:t>
      </w:r>
    </w:p>
    <w:p w14:paraId="0892A782" w14:textId="77777777" w:rsidR="003467FA" w:rsidRPr="00C36EA6" w:rsidRDefault="003467FA" w:rsidP="003467FA">
      <w:pPr>
        <w:pStyle w:val="TH"/>
      </w:pPr>
      <w:r w:rsidRPr="00C36EA6">
        <w:t>Table 6.1.1.16.3.3-3: SIP MESSAGE from the SS (Step 4, Table 6.1.1.16.3.2-1;</w:t>
      </w:r>
      <w:r w:rsidRPr="00C36EA6">
        <w:br/>
        <w:t>Step 2, TS 36.579-1 [2] Table 5.3.33.3-1)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28"/>
        <w:gridCol w:w="2127"/>
        <w:gridCol w:w="2127"/>
        <w:gridCol w:w="1419"/>
        <w:gridCol w:w="1244"/>
      </w:tblGrid>
      <w:tr w:rsidR="003467FA" w:rsidRPr="00C36EA6" w14:paraId="54FA4D20" w14:textId="77777777" w:rsidTr="003D7D35">
        <w:trPr>
          <w:cantSplit/>
        </w:trPr>
        <w:tc>
          <w:tcPr>
            <w:tcW w:w="9640" w:type="dxa"/>
            <w:gridSpan w:val="5"/>
            <w:tcBorders>
              <w:top w:val="single" w:sz="4" w:space="0" w:color="auto"/>
              <w:left w:val="single" w:sz="4" w:space="0" w:color="auto"/>
              <w:bottom w:val="single" w:sz="4" w:space="0" w:color="auto"/>
              <w:right w:val="single" w:sz="4" w:space="0" w:color="auto"/>
            </w:tcBorders>
            <w:hideMark/>
          </w:tcPr>
          <w:p w14:paraId="7D30D222" w14:textId="77777777" w:rsidR="003467FA" w:rsidRPr="00C36EA6" w:rsidRDefault="003467FA" w:rsidP="003D7D35">
            <w:pPr>
              <w:pStyle w:val="TAL"/>
              <w:rPr>
                <w:lang w:val="fr-FR"/>
              </w:rPr>
            </w:pPr>
            <w:r w:rsidRPr="00C36EA6">
              <w:rPr>
                <w:lang w:val="fr-FR"/>
              </w:rPr>
              <w:t>Derivation Path: TS 36.579-1 [2], Table 5.5.2.7.2-1</w:t>
            </w:r>
          </w:p>
        </w:tc>
      </w:tr>
      <w:tr w:rsidR="003467FA" w:rsidRPr="00C36EA6" w14:paraId="0B579ED9" w14:textId="77777777" w:rsidTr="003D7D35">
        <w:tc>
          <w:tcPr>
            <w:tcW w:w="2727" w:type="dxa"/>
            <w:tcBorders>
              <w:top w:val="single" w:sz="4" w:space="0" w:color="auto"/>
              <w:left w:val="single" w:sz="4" w:space="0" w:color="auto"/>
              <w:bottom w:val="single" w:sz="4" w:space="0" w:color="auto"/>
              <w:right w:val="single" w:sz="4" w:space="0" w:color="auto"/>
            </w:tcBorders>
            <w:hideMark/>
          </w:tcPr>
          <w:p w14:paraId="216D9852" w14:textId="77777777" w:rsidR="003467FA" w:rsidRPr="00C36EA6" w:rsidRDefault="003467FA" w:rsidP="003D7D35">
            <w:pPr>
              <w:pStyle w:val="TAH"/>
              <w:rPr>
                <w:lang w:val="fr-FR"/>
              </w:rPr>
            </w:pPr>
            <w:r w:rsidRPr="00C36EA6">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4795783" w14:textId="77777777" w:rsidR="003467FA" w:rsidRPr="00C36EA6" w:rsidRDefault="003467FA" w:rsidP="003D7D35">
            <w:pPr>
              <w:pStyle w:val="TAH"/>
              <w:rPr>
                <w:lang w:val="fr-FR"/>
              </w:rPr>
            </w:pPr>
            <w:r w:rsidRPr="00C36EA6">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E1EE846" w14:textId="77777777" w:rsidR="003467FA" w:rsidRPr="00C36EA6" w:rsidRDefault="003467FA" w:rsidP="003D7D35">
            <w:pPr>
              <w:pStyle w:val="TAH"/>
              <w:rPr>
                <w:lang w:val="fr-FR"/>
              </w:rPr>
            </w:pPr>
            <w:r w:rsidRPr="00C36EA6">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42C19B4C" w14:textId="77777777" w:rsidR="003467FA" w:rsidRPr="00C36EA6" w:rsidRDefault="003467FA" w:rsidP="003D7D35">
            <w:pPr>
              <w:pStyle w:val="TAH"/>
              <w:rPr>
                <w:lang w:val="fr-FR"/>
              </w:rPr>
            </w:pPr>
            <w:r w:rsidRPr="00C36EA6">
              <w:rPr>
                <w:lang w:val="fr-FR"/>
              </w:rPr>
              <w:t>Reference</w:t>
            </w:r>
          </w:p>
        </w:tc>
        <w:tc>
          <w:tcPr>
            <w:tcW w:w="1243" w:type="dxa"/>
            <w:tcBorders>
              <w:top w:val="single" w:sz="4" w:space="0" w:color="auto"/>
              <w:left w:val="single" w:sz="4" w:space="0" w:color="auto"/>
              <w:bottom w:val="single" w:sz="4" w:space="0" w:color="auto"/>
              <w:right w:val="single" w:sz="4" w:space="0" w:color="auto"/>
            </w:tcBorders>
            <w:hideMark/>
          </w:tcPr>
          <w:p w14:paraId="186F9298" w14:textId="77777777" w:rsidR="003467FA" w:rsidRPr="00C36EA6" w:rsidRDefault="003467FA" w:rsidP="003D7D35">
            <w:pPr>
              <w:pStyle w:val="TAH"/>
              <w:rPr>
                <w:lang w:val="fr-FR"/>
              </w:rPr>
            </w:pPr>
            <w:r w:rsidRPr="00C36EA6">
              <w:rPr>
                <w:lang w:val="fr-FR"/>
              </w:rPr>
              <w:t>Condition</w:t>
            </w:r>
          </w:p>
        </w:tc>
      </w:tr>
      <w:tr w:rsidR="003467FA" w:rsidRPr="00C36EA6" w14:paraId="76F39388" w14:textId="77777777" w:rsidTr="003D7D35">
        <w:tc>
          <w:tcPr>
            <w:tcW w:w="2727" w:type="dxa"/>
            <w:tcBorders>
              <w:top w:val="single" w:sz="4" w:space="0" w:color="auto"/>
              <w:left w:val="single" w:sz="4" w:space="0" w:color="auto"/>
              <w:bottom w:val="single" w:sz="4" w:space="0" w:color="auto"/>
              <w:right w:val="single" w:sz="4" w:space="0" w:color="auto"/>
            </w:tcBorders>
            <w:vAlign w:val="center"/>
            <w:hideMark/>
          </w:tcPr>
          <w:p w14:paraId="3B75A534" w14:textId="77777777" w:rsidR="003467FA" w:rsidRPr="002C79AA" w:rsidRDefault="003467FA" w:rsidP="003D7D35">
            <w:pPr>
              <w:pStyle w:val="TAL"/>
              <w:rPr>
                <w:b/>
                <w:lang w:val="fr-FR"/>
              </w:rPr>
            </w:pPr>
            <w:r w:rsidRPr="002C79AA">
              <w:rPr>
                <w:b/>
                <w:lang w:val="fr-FR"/>
              </w:rPr>
              <w:t>Message-body</w:t>
            </w:r>
          </w:p>
        </w:tc>
        <w:tc>
          <w:tcPr>
            <w:tcW w:w="2126" w:type="dxa"/>
            <w:tcBorders>
              <w:top w:val="single" w:sz="4" w:space="0" w:color="auto"/>
              <w:left w:val="single" w:sz="4" w:space="0" w:color="auto"/>
              <w:bottom w:val="single" w:sz="4" w:space="0" w:color="auto"/>
              <w:right w:val="single" w:sz="4" w:space="0" w:color="auto"/>
            </w:tcBorders>
          </w:tcPr>
          <w:p w14:paraId="2B4F827A" w14:textId="77777777" w:rsidR="003467FA" w:rsidRPr="00C36EA6"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244D39D8"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41B0DDCC" w14:textId="77777777" w:rsidR="003467FA" w:rsidRPr="00C36EA6" w:rsidRDefault="003467FA" w:rsidP="003D7D35">
            <w:pPr>
              <w:pStyle w:val="TAL"/>
              <w:rPr>
                <w:lang w:val="fr-FR"/>
              </w:rPr>
            </w:pPr>
          </w:p>
        </w:tc>
        <w:tc>
          <w:tcPr>
            <w:tcW w:w="1243" w:type="dxa"/>
            <w:tcBorders>
              <w:top w:val="single" w:sz="4" w:space="0" w:color="auto"/>
              <w:left w:val="single" w:sz="4" w:space="0" w:color="auto"/>
              <w:bottom w:val="single" w:sz="4" w:space="0" w:color="auto"/>
              <w:right w:val="single" w:sz="4" w:space="0" w:color="auto"/>
            </w:tcBorders>
          </w:tcPr>
          <w:p w14:paraId="3939BC24" w14:textId="77777777" w:rsidR="003467FA" w:rsidRPr="00C36EA6" w:rsidRDefault="003467FA" w:rsidP="003D7D35">
            <w:pPr>
              <w:pStyle w:val="TAL"/>
              <w:rPr>
                <w:lang w:val="fr-FR"/>
              </w:rPr>
            </w:pPr>
          </w:p>
        </w:tc>
      </w:tr>
      <w:tr w:rsidR="003467FA" w:rsidRPr="00C36EA6" w14:paraId="6ED1029A" w14:textId="77777777" w:rsidTr="003D7D35">
        <w:tc>
          <w:tcPr>
            <w:tcW w:w="2727" w:type="dxa"/>
            <w:tcBorders>
              <w:top w:val="single" w:sz="4" w:space="0" w:color="auto"/>
              <w:left w:val="single" w:sz="4" w:space="0" w:color="auto"/>
              <w:bottom w:val="single" w:sz="4" w:space="0" w:color="auto"/>
              <w:right w:val="single" w:sz="4" w:space="0" w:color="auto"/>
            </w:tcBorders>
            <w:vAlign w:val="center"/>
            <w:hideMark/>
          </w:tcPr>
          <w:p w14:paraId="796FBC2B" w14:textId="77777777" w:rsidR="003467FA" w:rsidRPr="00C36EA6" w:rsidRDefault="003467FA" w:rsidP="003D7D35">
            <w:pPr>
              <w:pStyle w:val="TAL"/>
              <w:rPr>
                <w:b/>
                <w:lang w:val="fr-FR"/>
              </w:rPr>
            </w:pPr>
            <w:r w:rsidRPr="00C36EA6">
              <w:rPr>
                <w:lang w:val="fr-FR"/>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E92AFE3" w14:textId="77777777" w:rsidR="003467FA" w:rsidRPr="00C36EA6"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hideMark/>
          </w:tcPr>
          <w:p w14:paraId="6C727174" w14:textId="77777777" w:rsidR="003467FA" w:rsidRPr="002C79AA" w:rsidRDefault="003467FA" w:rsidP="003D7D35">
            <w:pPr>
              <w:pStyle w:val="TAL"/>
              <w:rPr>
                <w:b/>
                <w:lang w:val="fr-FR"/>
              </w:rPr>
            </w:pPr>
            <w:r w:rsidRPr="002C79AA">
              <w:rPr>
                <w:b/>
                <w:lang w:val="fr-FR"/>
              </w:rPr>
              <w:t>MCPTT-Info</w:t>
            </w:r>
          </w:p>
        </w:tc>
        <w:tc>
          <w:tcPr>
            <w:tcW w:w="1418" w:type="dxa"/>
            <w:tcBorders>
              <w:top w:val="single" w:sz="4" w:space="0" w:color="auto"/>
              <w:left w:val="single" w:sz="4" w:space="0" w:color="auto"/>
              <w:bottom w:val="single" w:sz="4" w:space="0" w:color="auto"/>
              <w:right w:val="single" w:sz="4" w:space="0" w:color="auto"/>
            </w:tcBorders>
          </w:tcPr>
          <w:p w14:paraId="7D774EBF" w14:textId="77777777" w:rsidR="003467FA" w:rsidRPr="00C36EA6" w:rsidRDefault="003467FA" w:rsidP="003D7D35">
            <w:pPr>
              <w:pStyle w:val="TAL"/>
              <w:rPr>
                <w:lang w:val="fr-FR"/>
              </w:rPr>
            </w:pPr>
          </w:p>
        </w:tc>
        <w:tc>
          <w:tcPr>
            <w:tcW w:w="1243" w:type="dxa"/>
            <w:tcBorders>
              <w:top w:val="single" w:sz="4" w:space="0" w:color="auto"/>
              <w:left w:val="single" w:sz="4" w:space="0" w:color="auto"/>
              <w:bottom w:val="single" w:sz="4" w:space="0" w:color="auto"/>
              <w:right w:val="single" w:sz="4" w:space="0" w:color="auto"/>
            </w:tcBorders>
            <w:vAlign w:val="bottom"/>
          </w:tcPr>
          <w:p w14:paraId="6514ECE5" w14:textId="77777777" w:rsidR="003467FA" w:rsidRPr="00C36EA6" w:rsidRDefault="003467FA" w:rsidP="003D7D35">
            <w:pPr>
              <w:pStyle w:val="TAL"/>
              <w:rPr>
                <w:lang w:val="fr-FR"/>
              </w:rPr>
            </w:pPr>
          </w:p>
        </w:tc>
      </w:tr>
      <w:tr w:rsidR="003467FA" w:rsidRPr="00C36EA6" w14:paraId="1C2DFF9C" w14:textId="77777777" w:rsidTr="003D7D35">
        <w:tc>
          <w:tcPr>
            <w:tcW w:w="2727" w:type="dxa"/>
            <w:tcBorders>
              <w:top w:val="single" w:sz="4" w:space="0" w:color="auto"/>
              <w:left w:val="single" w:sz="4" w:space="0" w:color="auto"/>
              <w:bottom w:val="single" w:sz="4" w:space="0" w:color="auto"/>
              <w:right w:val="single" w:sz="4" w:space="0" w:color="auto"/>
            </w:tcBorders>
            <w:vAlign w:val="center"/>
            <w:hideMark/>
          </w:tcPr>
          <w:p w14:paraId="635DBFFC" w14:textId="77777777" w:rsidR="003467FA" w:rsidRPr="00C36EA6" w:rsidRDefault="003467FA" w:rsidP="003D7D35">
            <w:pPr>
              <w:pStyle w:val="TAL"/>
              <w:rPr>
                <w:lang w:val="fr-FR"/>
              </w:rPr>
            </w:pPr>
            <w:r w:rsidRPr="00C36EA6">
              <w:rPr>
                <w:lang w:val="fr-FR"/>
              </w:rP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E9B1212" w14:textId="77777777" w:rsidR="003467FA" w:rsidRPr="00C36EA6" w:rsidRDefault="003467FA" w:rsidP="003D7D35">
            <w:pPr>
              <w:pStyle w:val="TAL"/>
              <w:rPr>
                <w:lang w:val="fr-FR"/>
              </w:rPr>
            </w:pPr>
            <w:r w:rsidRPr="00C36EA6">
              <w:rPr>
                <w:lang w:val="fr-FR"/>
              </w:rPr>
              <w:t>MCPTT-Info as described in Table 6.1.1.16.3.3-3A</w:t>
            </w:r>
          </w:p>
        </w:tc>
        <w:tc>
          <w:tcPr>
            <w:tcW w:w="2126" w:type="dxa"/>
            <w:tcBorders>
              <w:top w:val="single" w:sz="4" w:space="0" w:color="auto"/>
              <w:left w:val="single" w:sz="4" w:space="0" w:color="auto"/>
              <w:bottom w:val="single" w:sz="4" w:space="0" w:color="auto"/>
              <w:right w:val="single" w:sz="4" w:space="0" w:color="auto"/>
            </w:tcBorders>
          </w:tcPr>
          <w:p w14:paraId="3E11091E"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2E978FCD" w14:textId="77777777" w:rsidR="003467FA" w:rsidRPr="00C36EA6" w:rsidRDefault="003467FA" w:rsidP="003D7D35">
            <w:pPr>
              <w:pStyle w:val="TAL"/>
              <w:rPr>
                <w:lang w:val="fr-FR"/>
              </w:rPr>
            </w:pPr>
          </w:p>
        </w:tc>
        <w:tc>
          <w:tcPr>
            <w:tcW w:w="1243" w:type="dxa"/>
            <w:tcBorders>
              <w:top w:val="single" w:sz="4" w:space="0" w:color="auto"/>
              <w:left w:val="single" w:sz="4" w:space="0" w:color="auto"/>
              <w:bottom w:val="single" w:sz="4" w:space="0" w:color="auto"/>
              <w:right w:val="single" w:sz="4" w:space="0" w:color="auto"/>
            </w:tcBorders>
          </w:tcPr>
          <w:p w14:paraId="07748564" w14:textId="77777777" w:rsidR="003467FA" w:rsidRPr="00C36EA6" w:rsidRDefault="003467FA" w:rsidP="003D7D35">
            <w:pPr>
              <w:pStyle w:val="TAL"/>
              <w:rPr>
                <w:lang w:val="fr-FR"/>
              </w:rPr>
            </w:pPr>
          </w:p>
        </w:tc>
      </w:tr>
    </w:tbl>
    <w:p w14:paraId="2BB3B294" w14:textId="77777777" w:rsidR="003467FA" w:rsidRPr="00C36EA6" w:rsidRDefault="003467FA" w:rsidP="003467FA"/>
    <w:p w14:paraId="27D6A65E" w14:textId="77777777" w:rsidR="003467FA" w:rsidRPr="00C36EA6" w:rsidRDefault="003467FA" w:rsidP="003467FA">
      <w:pPr>
        <w:pStyle w:val="TH"/>
        <w:rPr>
          <w:rFonts w:eastAsia="SimSun"/>
        </w:rPr>
      </w:pPr>
      <w:r w:rsidRPr="00C36EA6">
        <w:rPr>
          <w:rFonts w:eastAsia="SimSun"/>
        </w:rPr>
        <w:lastRenderedPageBreak/>
        <w:t xml:space="preserve">Table 6.1.1.16.3.3-3A: </w:t>
      </w:r>
      <w:r w:rsidRPr="00C36EA6">
        <w:rPr>
          <w:rFonts w:eastAsia="SimSun"/>
          <w:lang w:eastAsia="ko-KR"/>
        </w:rPr>
        <w:t>MCPTT-Info in SIP MESSAGE</w:t>
      </w:r>
      <w:r w:rsidRPr="00C36EA6">
        <w:rPr>
          <w:rFonts w:eastAsia="SimSun"/>
        </w:rPr>
        <w:t xml:space="preserve"> (Table 6.1.1.16.3.3-3)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C36EA6" w14:paraId="0AE862FA"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70B92C60" w14:textId="77777777" w:rsidR="003467FA" w:rsidRPr="00C36EA6" w:rsidRDefault="003467FA" w:rsidP="003D7D35">
            <w:pPr>
              <w:pStyle w:val="TAL"/>
              <w:rPr>
                <w:rFonts w:eastAsia="SimSun"/>
                <w:lang w:val="fr-FR"/>
              </w:rPr>
            </w:pPr>
            <w:r w:rsidRPr="00C36EA6">
              <w:rPr>
                <w:rFonts w:eastAsia="SimSun"/>
                <w:lang w:val="fr-FR"/>
              </w:rPr>
              <w:t>Derivation Path: TS 36.579-1 [2], Table 5.5.3.2.2-1, condition GROUP-CALL</w:t>
            </w:r>
          </w:p>
        </w:tc>
      </w:tr>
      <w:tr w:rsidR="003467FA" w:rsidRPr="00C36EA6" w14:paraId="27C5DC24"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1029CD4A" w14:textId="77777777" w:rsidR="003467FA" w:rsidRPr="00C36EA6" w:rsidRDefault="003467FA" w:rsidP="003D7D35">
            <w:pPr>
              <w:pStyle w:val="TAH"/>
              <w:rPr>
                <w:rFonts w:eastAsia="SimSun"/>
                <w:lang w:val="fr-FR"/>
              </w:rPr>
            </w:pPr>
            <w:r w:rsidRPr="00C36EA6">
              <w:rPr>
                <w:rFonts w:eastAsia="SimSun"/>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EB559C3" w14:textId="77777777" w:rsidR="003467FA" w:rsidRPr="00C36EA6" w:rsidRDefault="003467FA" w:rsidP="003D7D35">
            <w:pPr>
              <w:pStyle w:val="TAH"/>
              <w:rPr>
                <w:rFonts w:eastAsia="SimSun"/>
                <w:lang w:val="fr-FR"/>
              </w:rPr>
            </w:pPr>
            <w:r w:rsidRPr="00C36EA6">
              <w:rPr>
                <w:rFonts w:eastAsia="SimSun"/>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E416B6C" w14:textId="77777777" w:rsidR="003467FA" w:rsidRPr="00C36EA6" w:rsidRDefault="003467FA" w:rsidP="003D7D35">
            <w:pPr>
              <w:pStyle w:val="TAH"/>
              <w:rPr>
                <w:rFonts w:eastAsia="SimSun"/>
                <w:lang w:val="fr-FR"/>
              </w:rPr>
            </w:pPr>
            <w:r w:rsidRPr="00C36EA6">
              <w:rPr>
                <w:rFonts w:eastAsia="SimSun"/>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2EC3096B" w14:textId="77777777" w:rsidR="003467FA" w:rsidRPr="00C36EA6" w:rsidRDefault="003467FA" w:rsidP="003D7D35">
            <w:pPr>
              <w:pStyle w:val="TAH"/>
              <w:rPr>
                <w:rFonts w:eastAsia="SimSun"/>
                <w:lang w:val="fr-FR"/>
              </w:rPr>
            </w:pPr>
            <w:r w:rsidRPr="00C36EA6">
              <w:rPr>
                <w:rFonts w:eastAsia="SimSun"/>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0B4D1907" w14:textId="77777777" w:rsidR="003467FA" w:rsidRPr="00C36EA6" w:rsidRDefault="003467FA" w:rsidP="003D7D35">
            <w:pPr>
              <w:pStyle w:val="TAH"/>
              <w:rPr>
                <w:rFonts w:eastAsia="SimSun"/>
                <w:lang w:val="fr-FR"/>
              </w:rPr>
            </w:pPr>
            <w:r w:rsidRPr="00C36EA6">
              <w:rPr>
                <w:rFonts w:eastAsia="SimSun"/>
                <w:lang w:val="fr-FR"/>
              </w:rPr>
              <w:t>Condition</w:t>
            </w:r>
          </w:p>
        </w:tc>
      </w:tr>
      <w:tr w:rsidR="003467FA" w:rsidRPr="00C36EA6" w14:paraId="1F853469"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6C9B0633" w14:textId="77777777" w:rsidR="003467FA" w:rsidRPr="00C36EA6" w:rsidRDefault="003467FA" w:rsidP="003D7D35">
            <w:pPr>
              <w:pStyle w:val="TAL"/>
              <w:rPr>
                <w:rFonts w:eastAsia="SimSun"/>
                <w:lang w:val="fr-FR"/>
              </w:rPr>
            </w:pPr>
            <w:r w:rsidRPr="00C36EA6">
              <w:rPr>
                <w:rFonts w:eastAsia="SimSun"/>
                <w:lang w:val="fr-FR"/>
              </w:rPr>
              <w:t>mcpttinfo</w:t>
            </w:r>
          </w:p>
        </w:tc>
        <w:tc>
          <w:tcPr>
            <w:tcW w:w="2127" w:type="dxa"/>
            <w:tcBorders>
              <w:top w:val="single" w:sz="4" w:space="0" w:color="auto"/>
              <w:left w:val="single" w:sz="4" w:space="0" w:color="auto"/>
              <w:bottom w:val="single" w:sz="4" w:space="0" w:color="auto"/>
              <w:right w:val="single" w:sz="4" w:space="0" w:color="auto"/>
            </w:tcBorders>
          </w:tcPr>
          <w:p w14:paraId="1249CA6A" w14:textId="77777777" w:rsidR="003467FA" w:rsidRPr="00C36EA6" w:rsidRDefault="003467FA" w:rsidP="003D7D35">
            <w:pPr>
              <w:pStyle w:val="TAL"/>
              <w:rPr>
                <w:rFonts w:eastAsia="SimSun"/>
                <w:lang w:val="fr-FR"/>
              </w:rPr>
            </w:pPr>
          </w:p>
        </w:tc>
        <w:tc>
          <w:tcPr>
            <w:tcW w:w="2127" w:type="dxa"/>
            <w:tcBorders>
              <w:top w:val="single" w:sz="4" w:space="0" w:color="auto"/>
              <w:left w:val="single" w:sz="4" w:space="0" w:color="auto"/>
              <w:bottom w:val="single" w:sz="4" w:space="0" w:color="auto"/>
              <w:right w:val="single" w:sz="4" w:space="0" w:color="auto"/>
            </w:tcBorders>
          </w:tcPr>
          <w:p w14:paraId="33E70FF6" w14:textId="77777777" w:rsidR="003467FA" w:rsidRPr="00C36EA6" w:rsidRDefault="003467FA" w:rsidP="003D7D35">
            <w:pPr>
              <w:pStyle w:val="TAL"/>
              <w:rPr>
                <w:rFonts w:eastAsia="SimSun"/>
                <w:lang w:val="fr-FR"/>
              </w:rPr>
            </w:pPr>
          </w:p>
        </w:tc>
        <w:tc>
          <w:tcPr>
            <w:tcW w:w="1419" w:type="dxa"/>
            <w:tcBorders>
              <w:top w:val="single" w:sz="4" w:space="0" w:color="auto"/>
              <w:left w:val="single" w:sz="4" w:space="0" w:color="auto"/>
              <w:bottom w:val="single" w:sz="4" w:space="0" w:color="auto"/>
              <w:right w:val="single" w:sz="4" w:space="0" w:color="auto"/>
            </w:tcBorders>
          </w:tcPr>
          <w:p w14:paraId="425C26D6" w14:textId="77777777" w:rsidR="003467FA" w:rsidRPr="00C36EA6" w:rsidRDefault="003467FA" w:rsidP="003D7D35">
            <w:pPr>
              <w:pStyle w:val="TAL"/>
              <w:rPr>
                <w:rFonts w:eastAsia="SimSun"/>
                <w:lang w:val="fr-FR"/>
              </w:rPr>
            </w:pPr>
          </w:p>
        </w:tc>
        <w:tc>
          <w:tcPr>
            <w:tcW w:w="1135" w:type="dxa"/>
            <w:tcBorders>
              <w:top w:val="single" w:sz="4" w:space="0" w:color="auto"/>
              <w:left w:val="single" w:sz="4" w:space="0" w:color="auto"/>
              <w:bottom w:val="single" w:sz="4" w:space="0" w:color="auto"/>
              <w:right w:val="single" w:sz="4" w:space="0" w:color="auto"/>
            </w:tcBorders>
            <w:vAlign w:val="bottom"/>
          </w:tcPr>
          <w:p w14:paraId="644AAABE" w14:textId="77777777" w:rsidR="003467FA" w:rsidRPr="00C36EA6" w:rsidRDefault="003467FA" w:rsidP="003D7D35">
            <w:pPr>
              <w:pStyle w:val="TAL"/>
              <w:rPr>
                <w:rFonts w:eastAsia="SimSun"/>
                <w:lang w:val="fr-FR"/>
              </w:rPr>
            </w:pPr>
          </w:p>
        </w:tc>
      </w:tr>
      <w:tr w:rsidR="003467FA" w:rsidRPr="00C36EA6" w14:paraId="3CB6A2DB"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54385D83" w14:textId="77777777" w:rsidR="003467FA" w:rsidRPr="00C36EA6" w:rsidRDefault="003467FA" w:rsidP="003D7D35">
            <w:pPr>
              <w:pStyle w:val="TAL"/>
              <w:rPr>
                <w:rFonts w:eastAsia="SimSun"/>
                <w:lang w:val="fr-FR"/>
              </w:rPr>
            </w:pPr>
            <w:r w:rsidRPr="00C36EA6">
              <w:rPr>
                <w:rFonts w:eastAsia="SimSun"/>
                <w:lang w:val="fr-FR"/>
              </w:rPr>
              <w:t xml:space="preserve">  mcptt-Params</w:t>
            </w:r>
          </w:p>
        </w:tc>
        <w:tc>
          <w:tcPr>
            <w:tcW w:w="2127" w:type="dxa"/>
            <w:tcBorders>
              <w:top w:val="single" w:sz="4" w:space="0" w:color="auto"/>
              <w:left w:val="single" w:sz="4" w:space="0" w:color="auto"/>
              <w:bottom w:val="single" w:sz="4" w:space="0" w:color="auto"/>
              <w:right w:val="single" w:sz="4" w:space="0" w:color="auto"/>
            </w:tcBorders>
          </w:tcPr>
          <w:p w14:paraId="11683B5E" w14:textId="77777777" w:rsidR="003467FA" w:rsidRPr="00C36EA6" w:rsidRDefault="003467FA" w:rsidP="003D7D35">
            <w:pPr>
              <w:pStyle w:val="TAL"/>
              <w:rPr>
                <w:rFonts w:eastAsia="SimSun"/>
                <w:lang w:val="fr-FR"/>
              </w:rPr>
            </w:pPr>
          </w:p>
        </w:tc>
        <w:tc>
          <w:tcPr>
            <w:tcW w:w="2127" w:type="dxa"/>
            <w:tcBorders>
              <w:top w:val="single" w:sz="4" w:space="0" w:color="auto"/>
              <w:left w:val="single" w:sz="4" w:space="0" w:color="auto"/>
              <w:bottom w:val="single" w:sz="4" w:space="0" w:color="auto"/>
              <w:right w:val="single" w:sz="4" w:space="0" w:color="auto"/>
            </w:tcBorders>
          </w:tcPr>
          <w:p w14:paraId="66BA3147" w14:textId="77777777" w:rsidR="003467FA" w:rsidRPr="00C36EA6" w:rsidRDefault="003467FA" w:rsidP="003D7D35">
            <w:pPr>
              <w:pStyle w:val="TAL"/>
              <w:rPr>
                <w:rFonts w:eastAsia="SimSun"/>
                <w:lang w:val="fr-FR"/>
              </w:rPr>
            </w:pPr>
          </w:p>
        </w:tc>
        <w:tc>
          <w:tcPr>
            <w:tcW w:w="1419" w:type="dxa"/>
            <w:tcBorders>
              <w:top w:val="single" w:sz="4" w:space="0" w:color="auto"/>
              <w:left w:val="single" w:sz="4" w:space="0" w:color="auto"/>
              <w:bottom w:val="single" w:sz="4" w:space="0" w:color="auto"/>
              <w:right w:val="single" w:sz="4" w:space="0" w:color="auto"/>
            </w:tcBorders>
          </w:tcPr>
          <w:p w14:paraId="10017079" w14:textId="77777777" w:rsidR="003467FA" w:rsidRPr="00C36EA6" w:rsidRDefault="003467FA" w:rsidP="003D7D35">
            <w:pPr>
              <w:pStyle w:val="TAL"/>
              <w:rPr>
                <w:rFonts w:eastAsia="SimSun"/>
                <w:lang w:val="fr-FR"/>
              </w:rPr>
            </w:pPr>
          </w:p>
        </w:tc>
        <w:tc>
          <w:tcPr>
            <w:tcW w:w="1135" w:type="dxa"/>
            <w:tcBorders>
              <w:top w:val="single" w:sz="4" w:space="0" w:color="auto"/>
              <w:left w:val="single" w:sz="4" w:space="0" w:color="auto"/>
              <w:bottom w:val="single" w:sz="4" w:space="0" w:color="auto"/>
              <w:right w:val="single" w:sz="4" w:space="0" w:color="auto"/>
            </w:tcBorders>
            <w:vAlign w:val="bottom"/>
          </w:tcPr>
          <w:p w14:paraId="22449937" w14:textId="77777777" w:rsidR="003467FA" w:rsidRPr="00C36EA6" w:rsidRDefault="003467FA" w:rsidP="003D7D35">
            <w:pPr>
              <w:pStyle w:val="TAL"/>
              <w:rPr>
                <w:rFonts w:eastAsia="SimSun"/>
                <w:lang w:val="fr-FR"/>
              </w:rPr>
            </w:pPr>
          </w:p>
        </w:tc>
      </w:tr>
      <w:tr w:rsidR="003467FA" w:rsidRPr="00C36EA6" w14:paraId="3566B449"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45927729" w14:textId="77777777" w:rsidR="003467FA" w:rsidRPr="00C36EA6" w:rsidRDefault="003467FA" w:rsidP="003D7D35">
            <w:pPr>
              <w:pStyle w:val="TAL"/>
              <w:rPr>
                <w:rFonts w:eastAsia="SimSun"/>
                <w:lang w:val="fr-FR"/>
              </w:rPr>
            </w:pPr>
            <w:r w:rsidRPr="00C36EA6">
              <w:rPr>
                <w:rFonts w:eastAsia="SimSun"/>
                <w:lang w:val="fr-FR"/>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1EF2444D" w14:textId="77777777" w:rsidR="003467FA" w:rsidRPr="00C36EA6" w:rsidRDefault="003467FA" w:rsidP="003D7D35">
            <w:pPr>
              <w:pStyle w:val="TAL"/>
              <w:rPr>
                <w:rFonts w:eastAsia="SimSun"/>
                <w:color w:val="000000"/>
                <w:lang w:val="fr-FR"/>
              </w:rPr>
            </w:pPr>
            <w:r w:rsidRPr="00C36EA6">
              <w:rPr>
                <w:rFonts w:eastAsia="SimSun"/>
                <w:color w:val="000000"/>
                <w:lang w:val="fr-FR"/>
              </w:rPr>
              <w:t>Encrypted &lt;alert-ind&gt; with mcpttBoolean set to false</w:t>
            </w:r>
          </w:p>
        </w:tc>
        <w:tc>
          <w:tcPr>
            <w:tcW w:w="2127" w:type="dxa"/>
            <w:tcBorders>
              <w:top w:val="single" w:sz="4" w:space="0" w:color="auto"/>
              <w:left w:val="single" w:sz="4" w:space="0" w:color="auto"/>
              <w:bottom w:val="single" w:sz="4" w:space="0" w:color="auto"/>
              <w:right w:val="single" w:sz="4" w:space="0" w:color="auto"/>
            </w:tcBorders>
          </w:tcPr>
          <w:p w14:paraId="4F3300BC" w14:textId="77777777" w:rsidR="003467FA" w:rsidRPr="00C36EA6" w:rsidRDefault="003467FA" w:rsidP="003D7D35">
            <w:pPr>
              <w:pStyle w:val="TAL"/>
              <w:rPr>
                <w:rFonts w:eastAsia="SimSun"/>
                <w:lang w:val="fr-FR"/>
              </w:rPr>
            </w:pPr>
            <w:r w:rsidRPr="00C36EA6">
              <w:rPr>
                <w:rFonts w:eastAsia="SimSun"/>
                <w:lang w:val="fr-FR"/>
              </w:rPr>
              <w:t>Encryption according to NOTE 1 in TS 36.579-1 [2] Table 5.5.3.2.2-1</w:t>
            </w:r>
          </w:p>
        </w:tc>
        <w:tc>
          <w:tcPr>
            <w:tcW w:w="1419" w:type="dxa"/>
            <w:tcBorders>
              <w:top w:val="single" w:sz="4" w:space="0" w:color="auto"/>
              <w:left w:val="single" w:sz="4" w:space="0" w:color="auto"/>
              <w:bottom w:val="single" w:sz="4" w:space="0" w:color="auto"/>
              <w:right w:val="single" w:sz="4" w:space="0" w:color="auto"/>
            </w:tcBorders>
          </w:tcPr>
          <w:p w14:paraId="72B00010" w14:textId="77777777" w:rsidR="003467FA" w:rsidRPr="00C36EA6" w:rsidRDefault="003467FA" w:rsidP="003D7D35">
            <w:pPr>
              <w:pStyle w:val="TAL"/>
              <w:rPr>
                <w:rFonts w:eastAsia="SimSun"/>
                <w:lang w:val="fr-FR"/>
              </w:rPr>
            </w:pPr>
          </w:p>
        </w:tc>
        <w:tc>
          <w:tcPr>
            <w:tcW w:w="1135" w:type="dxa"/>
            <w:tcBorders>
              <w:top w:val="single" w:sz="4" w:space="0" w:color="auto"/>
              <w:left w:val="single" w:sz="4" w:space="0" w:color="auto"/>
              <w:bottom w:val="single" w:sz="4" w:space="0" w:color="auto"/>
              <w:right w:val="single" w:sz="4" w:space="0" w:color="auto"/>
            </w:tcBorders>
            <w:vAlign w:val="bottom"/>
          </w:tcPr>
          <w:p w14:paraId="64FF68DC" w14:textId="77777777" w:rsidR="003467FA" w:rsidRPr="00C36EA6" w:rsidRDefault="003467FA" w:rsidP="003D7D35">
            <w:pPr>
              <w:pStyle w:val="TAL"/>
              <w:rPr>
                <w:rFonts w:eastAsia="SimSun"/>
                <w:lang w:val="fr-FR"/>
              </w:rPr>
            </w:pPr>
          </w:p>
        </w:tc>
      </w:tr>
    </w:tbl>
    <w:p w14:paraId="401F31BB" w14:textId="77777777" w:rsidR="003467FA" w:rsidRPr="00C36EA6" w:rsidRDefault="003467FA" w:rsidP="003467FA"/>
    <w:p w14:paraId="07C3AB47" w14:textId="77777777" w:rsidR="003467FA" w:rsidRPr="00C36EA6" w:rsidRDefault="003467FA" w:rsidP="003467FA">
      <w:pPr>
        <w:keepNext/>
        <w:keepLines/>
        <w:spacing w:before="120"/>
        <w:ind w:left="1418" w:hanging="1418"/>
        <w:outlineLvl w:val="3"/>
        <w:rPr>
          <w:rFonts w:ascii="Arial" w:hAnsi="Arial"/>
          <w:sz w:val="24"/>
        </w:rPr>
      </w:pPr>
      <w:bookmarkStart w:id="2083" w:name="_Toc76583133"/>
      <w:bookmarkStart w:id="2084" w:name="_Toc83808685"/>
      <w:bookmarkStart w:id="2085" w:name="_Toc91233506"/>
      <w:bookmarkStart w:id="2086" w:name="_Toc100348985"/>
      <w:bookmarkStart w:id="2087" w:name="_Toc106787141"/>
      <w:r w:rsidRPr="00C36EA6">
        <w:rPr>
          <w:rFonts w:ascii="Arial" w:hAnsi="Arial"/>
          <w:sz w:val="24"/>
        </w:rPr>
        <w:t>6.1.1.17</w:t>
      </w:r>
      <w:r w:rsidRPr="00C36EA6">
        <w:rPr>
          <w:rFonts w:ascii="Arial" w:hAnsi="Arial"/>
          <w:sz w:val="24"/>
        </w:rPr>
        <w:tab/>
        <w:t>On-network / Broadcast Group Call using pre-established session / Client originated Pre-established Session Release with associated MCPTT session / Client Originated (CO)</w:t>
      </w:r>
      <w:bookmarkEnd w:id="2080"/>
      <w:bookmarkEnd w:id="2081"/>
      <w:bookmarkEnd w:id="2082"/>
      <w:bookmarkEnd w:id="2083"/>
      <w:bookmarkEnd w:id="2084"/>
      <w:bookmarkEnd w:id="2085"/>
      <w:bookmarkEnd w:id="2086"/>
      <w:bookmarkEnd w:id="2087"/>
    </w:p>
    <w:p w14:paraId="788E7C2F" w14:textId="77777777" w:rsidR="003467FA" w:rsidRPr="00C36EA6" w:rsidRDefault="003467FA" w:rsidP="003467FA">
      <w:pPr>
        <w:pStyle w:val="H6"/>
      </w:pPr>
      <w:r w:rsidRPr="00C36EA6">
        <w:t>6.1.1.17.1</w:t>
      </w:r>
      <w:r w:rsidRPr="00C36EA6">
        <w:tab/>
        <w:t>Test Purpose (TP)</w:t>
      </w:r>
    </w:p>
    <w:p w14:paraId="0D3F1C86" w14:textId="77777777" w:rsidR="003467FA" w:rsidRPr="00C36EA6" w:rsidRDefault="003467FA" w:rsidP="003467FA">
      <w:pPr>
        <w:pStyle w:val="H6"/>
      </w:pPr>
      <w:r w:rsidRPr="00C36EA6">
        <w:t>(1)</w:t>
      </w:r>
    </w:p>
    <w:p w14:paraId="4936077D" w14:textId="77777777" w:rsidR="003467FA" w:rsidRPr="00C36EA6" w:rsidRDefault="003467FA" w:rsidP="003467FA">
      <w:pPr>
        <w:pStyle w:val="PL"/>
      </w:pPr>
      <w:r w:rsidRPr="00C36EA6">
        <w:rPr>
          <w:b/>
        </w:rPr>
        <w:t>with</w:t>
      </w:r>
      <w:r w:rsidRPr="00C36EA6">
        <w:t xml:space="preserve"> { UE (MCPTT Client) registered and authorised for MCPTT Service and having a pre-established session with the MCPTT Server }</w:t>
      </w:r>
    </w:p>
    <w:p w14:paraId="38CA12D6" w14:textId="77777777" w:rsidR="003467FA" w:rsidRPr="00C36EA6" w:rsidRDefault="003467FA" w:rsidP="003467FA">
      <w:pPr>
        <w:pStyle w:val="PL"/>
      </w:pPr>
      <w:r w:rsidRPr="00C36EA6">
        <w:t>ensure that {</w:t>
      </w:r>
    </w:p>
    <w:p w14:paraId="3B418012" w14:textId="77777777" w:rsidR="003467FA" w:rsidRPr="00C36EA6" w:rsidRDefault="003467FA" w:rsidP="003467FA">
      <w:pPr>
        <w:pStyle w:val="PL"/>
      </w:pPr>
      <w:r w:rsidRPr="00C36EA6">
        <w:t xml:space="preserve">  </w:t>
      </w:r>
      <w:r w:rsidRPr="00C36EA6">
        <w:rPr>
          <w:b/>
        </w:rPr>
        <w:t>when</w:t>
      </w:r>
      <w:r w:rsidRPr="00C36EA6">
        <w:t xml:space="preserve"> { the MCPTT User requests the establishment of an MCPTT Broadcast </w:t>
      </w:r>
      <w:r w:rsidRPr="00C36EA6">
        <w:rPr>
          <w:lang w:eastAsia="ko-KR"/>
        </w:rPr>
        <w:t xml:space="preserve">Group Call </w:t>
      </w:r>
      <w:r w:rsidRPr="00C36EA6">
        <w:t>using a pre-established session requesting implicit floor control }</w:t>
      </w:r>
    </w:p>
    <w:p w14:paraId="5ADB14B2" w14:textId="77777777" w:rsidR="003467FA" w:rsidRPr="00C36EA6" w:rsidRDefault="003467FA" w:rsidP="003467FA">
      <w:pPr>
        <w:pStyle w:val="PL"/>
      </w:pPr>
      <w:r w:rsidRPr="00C36EA6">
        <w:t xml:space="preserve">    </w:t>
      </w:r>
      <w:r w:rsidRPr="00C36EA6">
        <w:rPr>
          <w:b/>
        </w:rPr>
        <w:t>then</w:t>
      </w:r>
      <w:r w:rsidRPr="00C36EA6">
        <w:t xml:space="preserve"> { UE (MCPTT Client) requests Broadcast Group Call using a pre-established session establishment by sending a SIP REFER message </w:t>
      </w:r>
      <w:r w:rsidRPr="00C36EA6">
        <w:rPr>
          <w:b/>
        </w:rPr>
        <w:t>and</w:t>
      </w:r>
      <w:r w:rsidRPr="00C36EA6">
        <w:t xml:space="preserve"> responds to the SS with correct MCPC messages }</w:t>
      </w:r>
    </w:p>
    <w:p w14:paraId="21B5C88F" w14:textId="77777777" w:rsidR="003467FA" w:rsidRPr="00C36EA6" w:rsidRDefault="003467FA" w:rsidP="003467FA">
      <w:pPr>
        <w:pStyle w:val="PL"/>
      </w:pPr>
      <w:r w:rsidRPr="00C36EA6">
        <w:t xml:space="preserve">            }</w:t>
      </w:r>
    </w:p>
    <w:p w14:paraId="55DBCBE6" w14:textId="77777777" w:rsidR="003467FA" w:rsidRPr="00C36EA6" w:rsidRDefault="003467FA" w:rsidP="003467FA">
      <w:pPr>
        <w:pStyle w:val="PL"/>
      </w:pPr>
    </w:p>
    <w:p w14:paraId="6C2A0800" w14:textId="77777777" w:rsidR="003467FA" w:rsidRPr="00C36EA6" w:rsidRDefault="003467FA" w:rsidP="003467FA">
      <w:pPr>
        <w:pStyle w:val="H6"/>
      </w:pPr>
      <w:r w:rsidRPr="00C36EA6">
        <w:t>(2)</w:t>
      </w:r>
    </w:p>
    <w:p w14:paraId="2381D2DA" w14:textId="77777777" w:rsidR="003467FA" w:rsidRPr="00C36EA6" w:rsidRDefault="003467FA" w:rsidP="003467FA">
      <w:pPr>
        <w:pStyle w:val="PL"/>
      </w:pPr>
      <w:r w:rsidRPr="00C36EA6">
        <w:rPr>
          <w:b/>
        </w:rPr>
        <w:t>with</w:t>
      </w:r>
      <w:r w:rsidRPr="00C36EA6">
        <w:t xml:space="preserve"> { UE (MCPTT Client) having an ongoing Broadcast Group Call using a pre-established session }</w:t>
      </w:r>
    </w:p>
    <w:p w14:paraId="4682A992" w14:textId="77777777" w:rsidR="003467FA" w:rsidRPr="00C36EA6" w:rsidRDefault="003467FA" w:rsidP="003467FA">
      <w:pPr>
        <w:pStyle w:val="PL"/>
      </w:pPr>
      <w:r w:rsidRPr="00C36EA6">
        <w:t>ensure that {</w:t>
      </w:r>
    </w:p>
    <w:p w14:paraId="1DB01E9B" w14:textId="77777777" w:rsidR="003467FA" w:rsidRPr="00C36EA6" w:rsidRDefault="003467FA" w:rsidP="003467FA">
      <w:pPr>
        <w:pStyle w:val="PL"/>
      </w:pPr>
      <w:r w:rsidRPr="00C36EA6">
        <w:t xml:space="preserve">  </w:t>
      </w:r>
      <w:r w:rsidRPr="00C36EA6">
        <w:rPr>
          <w:b/>
        </w:rPr>
        <w:t>when</w:t>
      </w:r>
      <w:r w:rsidRPr="00C36EA6">
        <w:t xml:space="preserve"> { the MCPTT User (MCPTT Client) wants to terminate the ongoing MCPTT Broadcast Group Call but keep the pre-established session }</w:t>
      </w:r>
    </w:p>
    <w:p w14:paraId="0892EE9D" w14:textId="77777777" w:rsidR="003467FA" w:rsidRPr="00C36EA6" w:rsidRDefault="003467FA" w:rsidP="003467FA">
      <w:pPr>
        <w:pStyle w:val="PL"/>
      </w:pPr>
      <w:r w:rsidRPr="00C36EA6">
        <w:t xml:space="preserve">    </w:t>
      </w:r>
      <w:r w:rsidRPr="00C36EA6">
        <w:rPr>
          <w:b/>
        </w:rPr>
        <w:t>then</w:t>
      </w:r>
      <w:r w:rsidRPr="00C36EA6">
        <w:t xml:space="preserve"> { UE (MCPTT Client) sends a SIP REFER request and leaves the MCPTT session }</w:t>
      </w:r>
    </w:p>
    <w:p w14:paraId="07D8A965" w14:textId="77777777" w:rsidR="003467FA" w:rsidRPr="00C36EA6" w:rsidRDefault="003467FA" w:rsidP="003467FA">
      <w:pPr>
        <w:pStyle w:val="PL"/>
      </w:pPr>
      <w:r w:rsidRPr="00C36EA6">
        <w:t xml:space="preserve">            }</w:t>
      </w:r>
    </w:p>
    <w:p w14:paraId="1DE74F8D" w14:textId="77777777" w:rsidR="003467FA" w:rsidRPr="00C36EA6" w:rsidRDefault="003467FA" w:rsidP="003467FA">
      <w:pPr>
        <w:pStyle w:val="PL"/>
      </w:pPr>
    </w:p>
    <w:p w14:paraId="4DE38F1E" w14:textId="77777777" w:rsidR="003467FA" w:rsidRPr="00C36EA6" w:rsidRDefault="003467FA" w:rsidP="003467FA">
      <w:pPr>
        <w:pStyle w:val="H6"/>
      </w:pPr>
      <w:r w:rsidRPr="00C36EA6">
        <w:t>6.1.1.17.2</w:t>
      </w:r>
      <w:r w:rsidRPr="00C36EA6">
        <w:tab/>
        <w:t>Conformance requirements</w:t>
      </w:r>
    </w:p>
    <w:p w14:paraId="2DF642E6" w14:textId="77777777" w:rsidR="003467FA" w:rsidRPr="00C36EA6" w:rsidRDefault="003467FA" w:rsidP="003467FA">
      <w:r w:rsidRPr="00C36EA6">
        <w:t>References: The conformance requirements covered in the current TC are specified in TS 24.379, clauses 4.12, 6.2.8.2, 10.1.1.2.2.1, 10.1.1.2.3.2 and 6.2.4.2, and TS 24.380, clauses 9.2.2.2.2, 9.2.2.3.2 and 9.2.2.4.6. The following represents a copy/paste extraction of the requirements relevant to the test purpose; any references within the copy/paste text should be understood within the scope of the core spec they have been copied from. Unless otherwise stated, these are Rel-13 requirements.</w:t>
      </w:r>
    </w:p>
    <w:p w14:paraId="5B713297" w14:textId="77777777" w:rsidR="003467FA" w:rsidRPr="00C36EA6" w:rsidRDefault="003467FA" w:rsidP="003467FA">
      <w:r w:rsidRPr="00C36EA6">
        <w:t>[TS 24.379, clause 10.1.1.2.2.1]</w:t>
      </w:r>
    </w:p>
    <w:p w14:paraId="20AEBE2C" w14:textId="77777777" w:rsidR="003467FA" w:rsidRPr="00C36EA6" w:rsidRDefault="003467FA" w:rsidP="003467FA">
      <w:r w:rsidRPr="00C36EA6">
        <w:t>Upon receiving a request from an MCPTT user to establish an MCPTT group session using an MCPTT group identity identifying a prearranged MCPTT group within the pre-established session, the MCPTT client shall generate a SIP REFER request as specified in IETF RFC 3515 [25] as updated by IETF RFC 6665 [26] and IETF RFC 7647 [27], and in accordance with the UE procedures specified in 3GPP TS 24.229 [4], with the clarifications given below.</w:t>
      </w:r>
    </w:p>
    <w:p w14:paraId="6AC2665D" w14:textId="77777777" w:rsidR="003467FA" w:rsidRPr="00C36EA6" w:rsidRDefault="003467FA" w:rsidP="003467FA">
      <w:r w:rsidRPr="00C36EA6">
        <w:t>The MCPTT client shall follow the procedures specified in subclause 10.1.2.2.2.1 with the clarification in step 3) of subclause 10.1.2.2.2.1 that:</w:t>
      </w:r>
    </w:p>
    <w:p w14:paraId="3EDDE975" w14:textId="77777777" w:rsidR="003467FA" w:rsidRPr="00C36EA6" w:rsidRDefault="003467FA" w:rsidP="003467FA">
      <w:pPr>
        <w:ind w:left="568" w:hanging="284"/>
      </w:pPr>
      <w:r w:rsidRPr="00C36EA6">
        <w:t>1)</w:t>
      </w:r>
      <w:r w:rsidRPr="00C36EA6">
        <w:tab/>
        <w:t>the &lt;entry&gt; element in the application/resource-lists MIME body shall contain a "uri" attribute set to the prearranged MCPTT group identity;</w:t>
      </w:r>
    </w:p>
    <w:p w14:paraId="62520804" w14:textId="77777777" w:rsidR="003467FA" w:rsidRPr="00C36EA6" w:rsidRDefault="003467FA" w:rsidP="003467FA">
      <w:pPr>
        <w:ind w:left="568" w:hanging="284"/>
      </w:pPr>
      <w:r w:rsidRPr="00C36EA6">
        <w:t>2)</w:t>
      </w:r>
      <w:r w:rsidRPr="00C36EA6">
        <w:tab/>
        <w:t>the &lt;session-type&gt; element of the application/vnd.3gpp.mcptt-info MIME body in the hname "body" URI header field shall be set to a value of "prearranged"; and</w:t>
      </w:r>
    </w:p>
    <w:p w14:paraId="000A6B7B" w14:textId="77777777" w:rsidR="003467FA" w:rsidRPr="00C36EA6" w:rsidRDefault="003467FA" w:rsidP="003467FA">
      <w:pPr>
        <w:ind w:left="568" w:hanging="284"/>
      </w:pPr>
      <w:r w:rsidRPr="00C36EA6">
        <w:t>3)</w:t>
      </w:r>
      <w:r w:rsidRPr="00C36EA6">
        <w:tab/>
        <w:t>if the MCPTT user has requested the origination of a broadcast group call, the MCPTT client shall comply with the procedures in subclause 6.2.8.2.</w:t>
      </w:r>
    </w:p>
    <w:p w14:paraId="2ACA01FC" w14:textId="77777777" w:rsidR="003467FA" w:rsidRPr="00C36EA6" w:rsidRDefault="003467FA" w:rsidP="003467FA">
      <w:r w:rsidRPr="00C36EA6">
        <w:t>[TS 24.379, clause 6.2.8.2]</w:t>
      </w:r>
    </w:p>
    <w:p w14:paraId="22BAF226" w14:textId="77777777" w:rsidR="003467FA" w:rsidRPr="00C36EA6" w:rsidRDefault="003467FA" w:rsidP="003467FA">
      <w:r w:rsidRPr="00C36EA6">
        <w:t>When the MCPTT user initiates a broadcast group call, the MCPTT client:</w:t>
      </w:r>
    </w:p>
    <w:p w14:paraId="78E8557F" w14:textId="77777777" w:rsidR="003467FA" w:rsidRPr="00C36EA6" w:rsidRDefault="003467FA" w:rsidP="003467FA">
      <w:pPr>
        <w:ind w:left="568" w:hanging="284"/>
      </w:pPr>
      <w:r w:rsidRPr="00C36EA6">
        <w:lastRenderedPageBreak/>
        <w:t>1)</w:t>
      </w:r>
      <w:r w:rsidRPr="00C36EA6">
        <w:tab/>
        <w:t>in the case of the prearranged group call is initiated on-demand, shall include in the application/vnd.3gpp.mcptt-info+xml MIME body the &lt;broadcast-ind&gt; element set to "true" as defined in clause F.1; and</w:t>
      </w:r>
    </w:p>
    <w:p w14:paraId="0424E419" w14:textId="77777777" w:rsidR="003467FA" w:rsidRPr="00C36EA6" w:rsidRDefault="003467FA" w:rsidP="003467FA">
      <w:pPr>
        <w:ind w:left="568" w:hanging="284"/>
      </w:pPr>
      <w:r w:rsidRPr="00C36EA6">
        <w:t>2)</w:t>
      </w:r>
      <w:r w:rsidRPr="00C36EA6">
        <w:tab/>
        <w:t>in the case the prearranged group call is initiated using a pre-established session, shall include in the application/vnd.3gpp.mcptt-info+xml MIME body in the "body" URI header field in the Refer-To header field the &lt;broadcast-ind&gt; element set to "true" as defined in clause F.1.</w:t>
      </w:r>
    </w:p>
    <w:p w14:paraId="164F4968" w14:textId="77777777" w:rsidR="003467FA" w:rsidRPr="00C36EA6" w:rsidRDefault="003467FA" w:rsidP="003467FA">
      <w:r w:rsidRPr="00C36EA6">
        <w:t>[TS 24.379, clause 10.1.1.2.3.2]</w:t>
      </w:r>
    </w:p>
    <w:p w14:paraId="7ABFE8B4" w14:textId="77777777" w:rsidR="003467FA" w:rsidRPr="00C36EA6" w:rsidRDefault="003467FA" w:rsidP="003467FA">
      <w:pPr>
        <w:rPr>
          <w:lang w:eastAsia="ko-KR"/>
        </w:rPr>
      </w:pPr>
      <w:r w:rsidRPr="00C36EA6">
        <w:rPr>
          <w:lang w:eastAsia="ko-KR"/>
        </w:rPr>
        <w:t>When an MCPTT client wants to leave the MCPTT session within a pre-established session, the MCPTT client shall follow the procedures as specified in subclause 6.2.4.2.</w:t>
      </w:r>
    </w:p>
    <w:p w14:paraId="2F4F3DFF" w14:textId="77777777" w:rsidR="003467FA" w:rsidRPr="00C36EA6" w:rsidRDefault="003467FA" w:rsidP="003467FA">
      <w:r w:rsidRPr="00C36EA6">
        <w:t>[TS 24.379, clause 6.2.4.2]</w:t>
      </w:r>
    </w:p>
    <w:p w14:paraId="0E0A3C2D" w14:textId="77777777" w:rsidR="003467FA" w:rsidRPr="00C36EA6" w:rsidRDefault="003467FA" w:rsidP="003467FA">
      <w:pPr>
        <w:rPr>
          <w:lang w:eastAsia="ko-KR"/>
        </w:rPr>
      </w:pPr>
      <w:r w:rsidRPr="00C36EA6">
        <w:rPr>
          <w:lang w:eastAsia="ko-KR"/>
        </w:rPr>
        <w:t>Upon receiving a request from an MCPTT user to leave an MCPTT session within a pre-established session, the MCPTT client:</w:t>
      </w:r>
    </w:p>
    <w:p w14:paraId="39B34A56" w14:textId="77777777" w:rsidR="003467FA" w:rsidRPr="00C36EA6" w:rsidRDefault="003467FA" w:rsidP="003467FA">
      <w:pPr>
        <w:ind w:left="568" w:hanging="284"/>
        <w:rPr>
          <w:lang w:eastAsia="ko-KR"/>
        </w:rPr>
      </w:pPr>
      <w:r w:rsidRPr="00C36EA6">
        <w:rPr>
          <w:lang w:eastAsia="ko-KR"/>
        </w:rPr>
        <w:t>1)</w:t>
      </w:r>
      <w:r w:rsidRPr="00C36EA6">
        <w:rPr>
          <w:lang w:eastAsia="ko-KR"/>
        </w:rPr>
        <w:tab/>
        <w:t>shall interact with the media plane as specified in 3GPP TS 24.380 [5];</w:t>
      </w:r>
    </w:p>
    <w:p w14:paraId="2E37A3BA" w14:textId="77777777" w:rsidR="003467FA" w:rsidRPr="00C36EA6" w:rsidRDefault="003467FA" w:rsidP="003467FA">
      <w:pPr>
        <w:ind w:left="568" w:hanging="284"/>
      </w:pPr>
      <w:r w:rsidRPr="00C36EA6">
        <w:rPr>
          <w:lang w:eastAsia="ko-KR"/>
        </w:rPr>
        <w:t>2)</w:t>
      </w:r>
      <w:r w:rsidRPr="00C36EA6">
        <w:rPr>
          <w:lang w:eastAsia="ko-KR"/>
        </w:rPr>
        <w:tab/>
        <w:t xml:space="preserve">shall generate an initial SIP REFER request outside a dialog in accordance with the procedures specified in </w:t>
      </w:r>
      <w:r w:rsidRPr="00C36EA6">
        <w:t xml:space="preserve">3GPP TS 24.229 [4], IETF RFC 4488 [22] and IETF RFC 3515 [25] as updated by IETF RFC 6665 [26] and </w:t>
      </w:r>
      <w:r w:rsidRPr="00C36EA6">
        <w:rPr>
          <w:lang w:eastAsia="ko-KR"/>
        </w:rPr>
        <w:t>IETF</w:t>
      </w:r>
      <w:r w:rsidRPr="00C36EA6">
        <w:t> </w:t>
      </w:r>
      <w:r w:rsidRPr="00C36EA6">
        <w:rPr>
          <w:lang w:eastAsia="ko-KR"/>
        </w:rPr>
        <w:t>RFC 7647</w:t>
      </w:r>
      <w:r w:rsidRPr="00C36EA6">
        <w:t> [27]</w:t>
      </w:r>
      <w:r w:rsidRPr="00C36EA6">
        <w:rPr>
          <w:lang w:eastAsia="ko-KR"/>
        </w:rPr>
        <w:t>;</w:t>
      </w:r>
    </w:p>
    <w:p w14:paraId="2790F249" w14:textId="77777777" w:rsidR="003467FA" w:rsidRPr="00C36EA6" w:rsidRDefault="003467FA" w:rsidP="003467FA">
      <w:pPr>
        <w:ind w:left="568" w:hanging="284"/>
      </w:pPr>
      <w:r w:rsidRPr="00C36EA6">
        <w:rPr>
          <w:lang w:eastAsia="ko-KR"/>
        </w:rPr>
        <w:t>3)</w:t>
      </w:r>
      <w:r w:rsidRPr="00C36EA6">
        <w:rPr>
          <w:lang w:eastAsia="ko-KR"/>
        </w:rPr>
        <w:tab/>
        <w:t>shall set the</w:t>
      </w:r>
      <w:r w:rsidRPr="00C36EA6">
        <w:t xml:space="preserve"> Request-URI of the SIP REFER request to the </w:t>
      </w:r>
      <w:r w:rsidRPr="00C36EA6">
        <w:rPr>
          <w:lang w:eastAsia="ko-KR"/>
        </w:rPr>
        <w:t>public service identity identifying the pre-established session on the MCPTT server serving the MCPTT user;</w:t>
      </w:r>
    </w:p>
    <w:p w14:paraId="7EAB9A94" w14:textId="77777777" w:rsidR="003467FA" w:rsidRPr="00C36EA6" w:rsidRDefault="003467FA" w:rsidP="003467FA">
      <w:pPr>
        <w:ind w:left="568" w:hanging="284"/>
        <w:rPr>
          <w:lang w:eastAsia="ko-KR"/>
        </w:rPr>
      </w:pPr>
      <w:r w:rsidRPr="00C36EA6">
        <w:rPr>
          <w:lang w:eastAsia="ko-KR"/>
        </w:rPr>
        <w:t>4)</w:t>
      </w:r>
      <w:r w:rsidRPr="00C36EA6">
        <w:rPr>
          <w:lang w:eastAsia="ko-KR"/>
        </w:rPr>
        <w:tab/>
        <w:t xml:space="preserve">shall include </w:t>
      </w:r>
      <w:r w:rsidRPr="00C36EA6">
        <w:t>the Refer-Sub header field with value "false" according to rules and procedures of IETF RFC 4488 [22]</w:t>
      </w:r>
      <w:r w:rsidRPr="00C36EA6">
        <w:rPr>
          <w:lang w:eastAsia="ko-KR"/>
        </w:rPr>
        <w:t>;</w:t>
      </w:r>
    </w:p>
    <w:p w14:paraId="18562B96" w14:textId="77777777" w:rsidR="003467FA" w:rsidRPr="00C36EA6" w:rsidRDefault="003467FA" w:rsidP="003467FA">
      <w:pPr>
        <w:ind w:left="568" w:hanging="284"/>
        <w:rPr>
          <w:lang w:eastAsia="ko-KR"/>
        </w:rPr>
      </w:pPr>
      <w:r w:rsidRPr="00C36EA6">
        <w:rPr>
          <w:lang w:eastAsia="ko-KR"/>
        </w:rPr>
        <w:t>5)</w:t>
      </w:r>
      <w:r w:rsidRPr="00C36EA6">
        <w:rPr>
          <w:lang w:eastAsia="ko-KR"/>
        </w:rPr>
        <w:tab/>
        <w:t xml:space="preserve">shall include </w:t>
      </w:r>
      <w:r w:rsidRPr="00C36EA6">
        <w:t>the Supported header field with value "norefersub" according to rules and procedures of IETF RFC 4488 [22]</w:t>
      </w:r>
      <w:r w:rsidRPr="00C36EA6">
        <w:rPr>
          <w:lang w:eastAsia="ko-KR"/>
        </w:rPr>
        <w:t>;</w:t>
      </w:r>
    </w:p>
    <w:p w14:paraId="3CD2CADF" w14:textId="77777777" w:rsidR="003467FA" w:rsidRPr="00C36EA6" w:rsidRDefault="003467FA" w:rsidP="003467FA">
      <w:pPr>
        <w:ind w:left="568" w:hanging="284"/>
        <w:rPr>
          <w:lang w:eastAsia="ko-KR"/>
        </w:rPr>
      </w:pPr>
      <w:r w:rsidRPr="00C36EA6">
        <w:rPr>
          <w:lang w:eastAsia="ko-KR"/>
        </w:rPr>
        <w:t>6)</w:t>
      </w:r>
      <w:r w:rsidRPr="00C36EA6">
        <w:rPr>
          <w:lang w:eastAsia="ko-KR"/>
        </w:rPr>
        <w:tab/>
        <w:t>shall set the Refer-To header field of the SIP REFER request to the MCPTT session identity to leave;</w:t>
      </w:r>
    </w:p>
    <w:p w14:paraId="7DBD9B62" w14:textId="77777777" w:rsidR="003467FA" w:rsidRPr="00C36EA6" w:rsidRDefault="003467FA" w:rsidP="003467FA">
      <w:pPr>
        <w:ind w:left="568" w:hanging="284"/>
      </w:pPr>
      <w:r w:rsidRPr="00C36EA6">
        <w:rPr>
          <w:lang w:eastAsia="ko-KR"/>
        </w:rPr>
        <w:t>7)</w:t>
      </w:r>
      <w:r w:rsidRPr="00C36EA6">
        <w:rPr>
          <w:lang w:eastAsia="ko-KR"/>
        </w:rPr>
        <w:tab/>
        <w:t>shall include the</w:t>
      </w:r>
      <w:r w:rsidRPr="00C36EA6">
        <w:t xml:space="preserve"> "method" SIP URI parameter with the value "BYE" in the URI in the Refer-To header field</w:t>
      </w:r>
      <w:r w:rsidRPr="00C36EA6">
        <w:rPr>
          <w:lang w:eastAsia="ko-KR"/>
        </w:rPr>
        <w:t>;</w:t>
      </w:r>
    </w:p>
    <w:p w14:paraId="6DFEFEA7" w14:textId="77777777" w:rsidR="003467FA" w:rsidRPr="00C36EA6" w:rsidRDefault="003467FA" w:rsidP="003467FA">
      <w:pPr>
        <w:ind w:left="568" w:hanging="284"/>
        <w:rPr>
          <w:lang w:eastAsia="ko-KR"/>
        </w:rPr>
      </w:pPr>
      <w:r w:rsidRPr="00C36EA6">
        <w:rPr>
          <w:lang w:eastAsia="ko-KR"/>
        </w:rPr>
        <w:t>8)</w:t>
      </w:r>
      <w:r w:rsidRPr="00C36EA6">
        <w:rPr>
          <w:lang w:eastAsia="ko-KR"/>
        </w:rPr>
        <w:tab/>
        <w:t xml:space="preserve">shall include a Target-Dialog header field as specified in </w:t>
      </w:r>
      <w:r w:rsidRPr="00C36EA6">
        <w:t>IETF RFC 4538 [23] identifying the pre-established session</w:t>
      </w:r>
      <w:r w:rsidRPr="00C36EA6">
        <w:rPr>
          <w:lang w:eastAsia="ko-KR"/>
        </w:rPr>
        <w:t>; and</w:t>
      </w:r>
    </w:p>
    <w:p w14:paraId="6A7C36D7" w14:textId="77777777" w:rsidR="003467FA" w:rsidRPr="00C36EA6" w:rsidRDefault="003467FA" w:rsidP="003467FA">
      <w:pPr>
        <w:ind w:left="568" w:hanging="284"/>
        <w:rPr>
          <w:lang w:eastAsia="ko-KR"/>
        </w:rPr>
      </w:pPr>
      <w:r w:rsidRPr="00C36EA6">
        <w:rPr>
          <w:lang w:eastAsia="ko-KR"/>
        </w:rPr>
        <w:t>9)</w:t>
      </w:r>
      <w:r w:rsidRPr="00C36EA6">
        <w:rPr>
          <w:lang w:eastAsia="ko-KR"/>
        </w:rPr>
        <w:tab/>
        <w:t>shall send the SIP REFER request according to 3GPP TS 24.229 [4].</w:t>
      </w:r>
    </w:p>
    <w:p w14:paraId="3A50BEC8" w14:textId="77777777" w:rsidR="003467FA" w:rsidRPr="00C36EA6" w:rsidRDefault="003467FA" w:rsidP="003467FA">
      <w:pPr>
        <w:rPr>
          <w:lang w:eastAsia="ko-KR"/>
        </w:rPr>
      </w:pPr>
      <w:r w:rsidRPr="00C36EA6">
        <w:t xml:space="preserve">Upon receiving a SIP 2xx response to the SIP REFER request, the MCPTT </w:t>
      </w:r>
      <w:r w:rsidRPr="00C36EA6">
        <w:rPr>
          <w:lang w:eastAsia="ko-KR"/>
        </w:rPr>
        <w:t>c</w:t>
      </w:r>
      <w:r w:rsidRPr="00C36EA6">
        <w:t>lient</w:t>
      </w:r>
      <w:r w:rsidRPr="00C36EA6">
        <w:rPr>
          <w:lang w:eastAsia="ko-KR"/>
        </w:rPr>
        <w:t xml:space="preserve"> shall interact with media plane as specified in 3GPP TS 24.380 [5].</w:t>
      </w:r>
    </w:p>
    <w:p w14:paraId="46B3CEFB" w14:textId="77777777" w:rsidR="003467FA" w:rsidRPr="00C36EA6" w:rsidRDefault="003467FA" w:rsidP="003467FA">
      <w:r w:rsidRPr="00C36EA6">
        <w:t>[TS 24.380, clause 9.2.2.2.2]</w:t>
      </w:r>
    </w:p>
    <w:p w14:paraId="7B18423B" w14:textId="77777777" w:rsidR="003467FA" w:rsidRPr="00C36EA6" w:rsidRDefault="003467FA" w:rsidP="003467FA">
      <w:r w:rsidRPr="00C36EA6">
        <w:t>When a pre-established session is created between the MCPTT client and the participating MCPTT function, as specified in 3GPP TS 24.379 [2], the MCPTT client:</w:t>
      </w:r>
    </w:p>
    <w:p w14:paraId="6CB1C379" w14:textId="77777777" w:rsidR="003467FA" w:rsidRPr="00C36EA6" w:rsidRDefault="003467FA" w:rsidP="003467FA">
      <w:pPr>
        <w:ind w:left="568" w:hanging="284"/>
      </w:pPr>
      <w:r w:rsidRPr="00C36EA6">
        <w:t>1.</w:t>
      </w:r>
      <w:r w:rsidRPr="00C36EA6">
        <w:tab/>
        <w:t>shall initialize any needed user plane resources for the pre-established session as specified in 3GPP TS 24.379 [2]; and</w:t>
      </w:r>
    </w:p>
    <w:p w14:paraId="7AA4E47A" w14:textId="77777777" w:rsidR="003467FA" w:rsidRPr="00C36EA6" w:rsidRDefault="003467FA" w:rsidP="003467FA">
      <w:pPr>
        <w:ind w:left="568" w:hanging="284"/>
      </w:pPr>
      <w:r w:rsidRPr="00C36EA6">
        <w:t>2.</w:t>
      </w:r>
      <w:r w:rsidRPr="00C36EA6">
        <w:tab/>
        <w:t>shall enter the 'U: Pre-established session not in use' state.</w:t>
      </w:r>
    </w:p>
    <w:p w14:paraId="22DE0F56" w14:textId="77777777" w:rsidR="003467FA" w:rsidRPr="00C36EA6" w:rsidRDefault="003467FA" w:rsidP="003467FA">
      <w:r w:rsidRPr="00C36EA6">
        <w:t>[TS 24.380, clause 9.2.2.3.2]</w:t>
      </w:r>
    </w:p>
    <w:p w14:paraId="3BFF2930" w14:textId="77777777" w:rsidR="003467FA" w:rsidRPr="00C36EA6" w:rsidRDefault="003467FA" w:rsidP="003467FA">
      <w:r w:rsidRPr="00C36EA6">
        <w:t>Upon reception of a Connect message:</w:t>
      </w:r>
    </w:p>
    <w:p w14:paraId="46DBF333" w14:textId="77777777" w:rsidR="003467FA" w:rsidRPr="00C36EA6" w:rsidRDefault="003467FA" w:rsidP="003467FA">
      <w:pPr>
        <w:ind w:left="568" w:hanging="284"/>
      </w:pPr>
      <w:r w:rsidRPr="00C36EA6">
        <w:t>1.</w:t>
      </w:r>
      <w:r w:rsidRPr="00C36EA6">
        <w:tab/>
        <w:t>if the MCPTT client accepts the incoming call the MCPTT client:</w:t>
      </w:r>
    </w:p>
    <w:p w14:paraId="7F0DC06B" w14:textId="77777777" w:rsidR="003467FA" w:rsidRPr="00C36EA6" w:rsidRDefault="003467FA" w:rsidP="003467FA">
      <w:pPr>
        <w:ind w:left="851" w:hanging="284"/>
      </w:pPr>
      <w:r w:rsidRPr="00C36EA6">
        <w:t>a.</w:t>
      </w:r>
      <w:r w:rsidRPr="00C36EA6">
        <w:tab/>
        <w:t>shall send the Acknowledgement message with Reason Code field set to 'Accepted';</w:t>
      </w:r>
    </w:p>
    <w:p w14:paraId="4D9BC15B" w14:textId="77777777" w:rsidR="003467FA" w:rsidRPr="00C36EA6" w:rsidRDefault="003467FA" w:rsidP="003467FA">
      <w:pPr>
        <w:ind w:left="851" w:hanging="284"/>
      </w:pPr>
      <w:r w:rsidRPr="00C36EA6">
        <w:t>b.</w:t>
      </w:r>
      <w:r w:rsidRPr="00C36EA6">
        <w:tab/>
        <w:t>shall use only the media streams of the pre-established session which are indicated as used in the associated call session Media Streams field, if the Connect contains a Media Streams field;</w:t>
      </w:r>
    </w:p>
    <w:p w14:paraId="6B559CE4" w14:textId="77777777" w:rsidR="003467FA" w:rsidRPr="00C36EA6" w:rsidRDefault="003467FA" w:rsidP="003467FA">
      <w:pPr>
        <w:ind w:left="851" w:hanging="284"/>
      </w:pPr>
      <w:r w:rsidRPr="00C36EA6">
        <w:t>c.</w:t>
      </w:r>
      <w:r w:rsidRPr="00C36EA6">
        <w:tab/>
        <w:t>shall create an instance of the 'Floor participant state transition diagram for basic operation' as specified in subclause 6.2.4; and</w:t>
      </w:r>
    </w:p>
    <w:p w14:paraId="4E70D90E" w14:textId="77777777" w:rsidR="003467FA" w:rsidRPr="00C36EA6" w:rsidRDefault="003467FA" w:rsidP="003467FA">
      <w:pPr>
        <w:ind w:left="851" w:hanging="284"/>
      </w:pPr>
      <w:r w:rsidRPr="00C36EA6">
        <w:lastRenderedPageBreak/>
        <w:t>d. shall enter the 'U: Pre-established session in use' state; or</w:t>
      </w:r>
    </w:p>
    <w:p w14:paraId="5A43BC3C" w14:textId="77777777" w:rsidR="003467FA" w:rsidRPr="00C36EA6" w:rsidRDefault="003467FA" w:rsidP="003467FA">
      <w:pPr>
        <w:ind w:left="568" w:hanging="284"/>
      </w:pPr>
      <w:r w:rsidRPr="00C36EA6">
        <w:t>2.</w:t>
      </w:r>
      <w:r w:rsidRPr="00C36EA6">
        <w:tab/>
        <w:t>Otherwise the MCPTT client:</w:t>
      </w:r>
    </w:p>
    <w:p w14:paraId="739934F1" w14:textId="77777777" w:rsidR="003467FA" w:rsidRPr="00C36EA6" w:rsidRDefault="003467FA" w:rsidP="003467FA">
      <w:pPr>
        <w:ind w:left="851" w:hanging="284"/>
      </w:pPr>
      <w:r w:rsidRPr="00C36EA6">
        <w:t>a.</w:t>
      </w:r>
      <w:r w:rsidRPr="00C36EA6">
        <w:tab/>
        <w:t>shall send the Acknowledgement message with the Reason Code field set to 'Busy' or 'Not Accepted'; and</w:t>
      </w:r>
    </w:p>
    <w:p w14:paraId="5790F803" w14:textId="77777777" w:rsidR="003467FA" w:rsidRPr="00C36EA6" w:rsidRDefault="003467FA" w:rsidP="003467FA">
      <w:pPr>
        <w:ind w:left="851" w:hanging="284"/>
      </w:pPr>
      <w:r w:rsidRPr="00C36EA6">
        <w:t xml:space="preserve">b. </w:t>
      </w:r>
      <w:r w:rsidRPr="00C36EA6">
        <w:tab/>
        <w:t>shall remain in 'U: Pre-established session not in use' state.</w:t>
      </w:r>
    </w:p>
    <w:p w14:paraId="6F876BAB" w14:textId="77777777" w:rsidR="003467FA" w:rsidRPr="00C36EA6" w:rsidRDefault="003467FA" w:rsidP="003467FA">
      <w:r w:rsidRPr="00C36EA6">
        <w:t>[TS 24.380, clause 9.2.2.4.6]</w:t>
      </w:r>
    </w:p>
    <w:p w14:paraId="393A847F" w14:textId="77777777" w:rsidR="003467FA" w:rsidRPr="00C36EA6" w:rsidRDefault="003467FA" w:rsidP="003467FA">
      <w:r w:rsidRPr="00C36EA6">
        <w:t>Upon receiving a 2xx response to the sent SIP REFER request as described in 3GPP TS 24.379 [2] when the call is released, but the Pre-established Session is kept alive the MCPTT client:</w:t>
      </w:r>
    </w:p>
    <w:p w14:paraId="14F9BBE7" w14:textId="77777777" w:rsidR="003467FA" w:rsidRPr="00C36EA6" w:rsidRDefault="003467FA" w:rsidP="003467FA">
      <w:pPr>
        <w:ind w:left="568" w:hanging="284"/>
      </w:pPr>
      <w:r w:rsidRPr="00C36EA6">
        <w:t>1.</w:t>
      </w:r>
      <w:r w:rsidRPr="00C36EA6">
        <w:tab/>
        <w:t>shall enter the 'U: Pre-established session not in use' state; and</w:t>
      </w:r>
    </w:p>
    <w:p w14:paraId="4BAA567F" w14:textId="77777777" w:rsidR="003467FA" w:rsidRPr="00C36EA6" w:rsidRDefault="003467FA" w:rsidP="003467FA">
      <w:pPr>
        <w:ind w:left="568" w:hanging="284"/>
      </w:pPr>
      <w:r w:rsidRPr="00C36EA6">
        <w:t>2.</w:t>
      </w:r>
      <w:r w:rsidRPr="00C36EA6">
        <w:tab/>
        <w:t xml:space="preserve"> shall terminate the instance of 'Floor participant state transition diagram for basic operation' state machine as specified in subclause 6.2.4.</w:t>
      </w:r>
    </w:p>
    <w:p w14:paraId="60C52E36" w14:textId="77777777" w:rsidR="003467FA" w:rsidRPr="00C36EA6" w:rsidRDefault="003467FA" w:rsidP="003467FA">
      <w:pPr>
        <w:pStyle w:val="H6"/>
      </w:pPr>
      <w:r w:rsidRPr="00C36EA6">
        <w:t>6.1.1.17.3</w:t>
      </w:r>
      <w:r w:rsidRPr="00C36EA6">
        <w:tab/>
        <w:t>Test description</w:t>
      </w:r>
    </w:p>
    <w:p w14:paraId="078AB2ED" w14:textId="77777777" w:rsidR="003467FA" w:rsidRPr="00C36EA6" w:rsidRDefault="003467FA" w:rsidP="003467FA">
      <w:pPr>
        <w:pStyle w:val="H6"/>
      </w:pPr>
      <w:r w:rsidRPr="00C36EA6">
        <w:t>6.1.1.17.3.1</w:t>
      </w:r>
      <w:r w:rsidRPr="00C36EA6">
        <w:tab/>
        <w:t>Pre-test conditions</w:t>
      </w:r>
    </w:p>
    <w:p w14:paraId="02C46929" w14:textId="77777777" w:rsidR="00FF2090" w:rsidRDefault="00FF2090" w:rsidP="00FF2090">
      <w:pPr>
        <w:pStyle w:val="H6"/>
        <w:rPr>
          <w:ins w:id="2088" w:author="MCC160" w:date="2024-04-29T12:44:00Z"/>
        </w:rPr>
      </w:pPr>
      <w:ins w:id="2089" w:author="MCC160" w:date="2024-04-29T12:44:00Z">
        <w:r w:rsidRPr="00102CE5">
          <w:t>Test configuration</w:t>
        </w:r>
        <w:r>
          <w:t>:</w:t>
        </w:r>
      </w:ins>
    </w:p>
    <w:p w14:paraId="4402FECB" w14:textId="0E246A19" w:rsidR="00FF2090" w:rsidRDefault="00FF2090" w:rsidP="00FF2090">
      <w:pPr>
        <w:pStyle w:val="B10"/>
        <w:rPr>
          <w:ins w:id="2090" w:author="MCC160" w:date="2024-04-29T12:44:00Z"/>
        </w:rPr>
      </w:pPr>
      <w:ins w:id="2091" w:author="MCC160" w:date="2024-04-29T12:44:00Z">
        <w:r>
          <w:t>-</w:t>
        </w:r>
        <w:r>
          <w:tab/>
          <w:t xml:space="preserve">Single cell configuration according to TS </w:t>
        </w:r>
      </w:ins>
      <w:ins w:id="2092" w:author="MCC160" w:date="2024-05-07T11:22:00Z">
        <w:r w:rsidR="00BD3E43">
          <w:t>36.579</w:t>
        </w:r>
      </w:ins>
      <w:ins w:id="2093" w:author="MCC160" w:date="2024-04-29T12:44:00Z">
        <w:r>
          <w:t>-1 [2] clause 5.2.2.2.1.</w:t>
        </w:r>
      </w:ins>
    </w:p>
    <w:p w14:paraId="41F594BB" w14:textId="77777777" w:rsidR="00FF2090" w:rsidRDefault="00FF2090" w:rsidP="00FF2090">
      <w:pPr>
        <w:pStyle w:val="H6"/>
        <w:rPr>
          <w:ins w:id="2094" w:author="MCC160" w:date="2024-04-29T12:44:00Z"/>
        </w:rPr>
      </w:pPr>
      <w:ins w:id="2095" w:author="MCC160" w:date="2024-04-29T12:44:00Z">
        <w:r>
          <w:t>Preamble:</w:t>
        </w:r>
      </w:ins>
    </w:p>
    <w:p w14:paraId="05579265" w14:textId="77777777" w:rsidR="00FF2090" w:rsidRDefault="00FF2090" w:rsidP="00FF2090">
      <w:pPr>
        <w:pStyle w:val="B10"/>
        <w:rPr>
          <w:ins w:id="2096" w:author="MCC160" w:date="2024-04-29T12:44:00Z"/>
        </w:rPr>
      </w:pPr>
      <w:ins w:id="2097" w:author="MCC160" w:date="2024-04-29T12:44:00Z">
        <w:r>
          <w:t>-</w:t>
        </w:r>
        <w:r>
          <w:tab/>
          <w:t>The UE has performed procedure 'Initial registration' as described in TS 36.579-1 [2] clause 5.4.2.</w:t>
        </w:r>
      </w:ins>
    </w:p>
    <w:p w14:paraId="0B97D29C" w14:textId="77777777" w:rsidR="00FF2090" w:rsidRDefault="00FF2090" w:rsidP="00FF2090">
      <w:pPr>
        <w:pStyle w:val="B10"/>
        <w:rPr>
          <w:ins w:id="2098" w:author="MCC160" w:date="2024-04-29T12:44:00Z"/>
        </w:rPr>
      </w:pPr>
      <w:ins w:id="2099" w:author="MCC160" w:date="2024-04-29T12:44:00Z">
        <w:r>
          <w:t>-</w:t>
        </w:r>
        <w:r>
          <w:tab/>
        </w:r>
        <w:r w:rsidRPr="00BD5481">
          <w:t>The UE has performed procedure 'MCX pre-established session establishment' as described in TS 36.579-1 [2] clause 5.3.3.</w:t>
        </w:r>
      </w:ins>
    </w:p>
    <w:p w14:paraId="5A775AB3" w14:textId="77777777" w:rsidR="00FF2090" w:rsidRDefault="00FF2090" w:rsidP="00FF2090">
      <w:pPr>
        <w:pStyle w:val="B10"/>
        <w:rPr>
          <w:ins w:id="2100" w:author="MCC160" w:date="2024-04-29T12:44:00Z"/>
        </w:rPr>
      </w:pPr>
      <w:ins w:id="2101" w:author="MCC160" w:date="2024-04-29T12:44:00Z">
        <w:r>
          <w:t>-</w:t>
        </w:r>
        <w:r>
          <w:tab/>
        </w:r>
        <w:r w:rsidRPr="000573F5">
          <w:t>UE States at the end of the preamble</w:t>
        </w:r>
        <w:r>
          <w:t>:</w:t>
        </w:r>
      </w:ins>
    </w:p>
    <w:p w14:paraId="2FDF6F6D" w14:textId="77777777" w:rsidR="00FF2090" w:rsidRDefault="00FF2090" w:rsidP="00FF2090">
      <w:pPr>
        <w:pStyle w:val="B10"/>
        <w:ind w:left="852"/>
        <w:rPr>
          <w:ins w:id="2102" w:author="MCC160" w:date="2024-04-29T12:44:00Z"/>
        </w:rPr>
      </w:pPr>
      <w:ins w:id="2103" w:author="MCC160" w:date="2024-04-29T12:44:00Z">
        <w:r>
          <w:t>-</w:t>
        </w:r>
        <w:r>
          <w:tab/>
          <w:t>The UE is in RRC_IDLE state.</w:t>
        </w:r>
      </w:ins>
    </w:p>
    <w:p w14:paraId="29C27FBE" w14:textId="77777777" w:rsidR="00FF2090" w:rsidRDefault="00FF2090" w:rsidP="00FF2090">
      <w:pPr>
        <w:pStyle w:val="B10"/>
        <w:ind w:left="852"/>
        <w:rPr>
          <w:ins w:id="2104" w:author="MCC160" w:date="2024-04-29T12:44:00Z"/>
        </w:rPr>
      </w:pPr>
      <w:ins w:id="2105" w:author="MCC160" w:date="2024-04-29T12:44:00Z">
        <w:r>
          <w:t>-</w:t>
        </w:r>
        <w:r>
          <w:tab/>
          <w:t>The client is registered for MCPTT.</w:t>
        </w:r>
      </w:ins>
    </w:p>
    <w:p w14:paraId="25AB5904" w14:textId="77777777" w:rsidR="00FF2090" w:rsidRDefault="00FF2090" w:rsidP="00FF2090">
      <w:pPr>
        <w:pStyle w:val="B10"/>
        <w:ind w:left="852"/>
        <w:rPr>
          <w:ins w:id="2106" w:author="MCC160" w:date="2024-04-29T12:44:00Z"/>
        </w:rPr>
      </w:pPr>
      <w:ins w:id="2107" w:author="MCC160" w:date="2024-04-29T12:44:00Z">
        <w:r>
          <w:t>-</w:t>
        </w:r>
        <w:r>
          <w:tab/>
        </w:r>
        <w:r w:rsidRPr="008B4D0C">
          <w:t>A pre-established session is established</w:t>
        </w:r>
        <w:r>
          <w:t>.</w:t>
        </w:r>
      </w:ins>
    </w:p>
    <w:p w14:paraId="6EFED163" w14:textId="7F16A963" w:rsidR="003467FA" w:rsidRPr="00C36EA6" w:rsidDel="00FF2090" w:rsidRDefault="003467FA" w:rsidP="003467FA">
      <w:pPr>
        <w:pStyle w:val="H6"/>
        <w:rPr>
          <w:del w:id="2108" w:author="MCC160" w:date="2024-04-29T12:44:00Z"/>
        </w:rPr>
      </w:pPr>
      <w:del w:id="2109" w:author="MCC160" w:date="2024-04-29T12:44:00Z">
        <w:r w:rsidRPr="00C36EA6" w:rsidDel="00FF2090">
          <w:delText>System Simulator:</w:delText>
        </w:r>
      </w:del>
    </w:p>
    <w:p w14:paraId="40B3B202" w14:textId="2F27E218" w:rsidR="003467FA" w:rsidRPr="00C36EA6" w:rsidDel="00FF2090" w:rsidRDefault="003467FA" w:rsidP="003467FA">
      <w:pPr>
        <w:pStyle w:val="B10"/>
        <w:rPr>
          <w:del w:id="2110" w:author="MCC160" w:date="2024-04-29T12:44:00Z"/>
        </w:rPr>
      </w:pPr>
      <w:del w:id="2111" w:author="MCC160" w:date="2024-04-29T12:44:00Z">
        <w:r w:rsidRPr="00C36EA6" w:rsidDel="00FF2090">
          <w:delText>-</w:delText>
        </w:r>
        <w:r w:rsidRPr="00C36EA6" w:rsidDel="00FF2090">
          <w:tab/>
          <w:delText>SS (MCPTT server)</w:delText>
        </w:r>
      </w:del>
    </w:p>
    <w:p w14:paraId="48C0D80F" w14:textId="7374E6AF" w:rsidR="003467FA" w:rsidRPr="00C36EA6" w:rsidDel="00FF2090" w:rsidRDefault="003467FA" w:rsidP="003467FA">
      <w:pPr>
        <w:pStyle w:val="B10"/>
        <w:rPr>
          <w:del w:id="2112" w:author="MCC160" w:date="2024-04-29T12:44:00Z"/>
        </w:rPr>
      </w:pPr>
      <w:del w:id="2113" w:author="MCC160" w:date="2024-04-29T12:44:00Z">
        <w:r w:rsidRPr="00C36EA6" w:rsidDel="00FF2090">
          <w:delText>-</w:delText>
        </w:r>
        <w:r w:rsidRPr="00C36EA6" w:rsidDel="00FF2090">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292D8F6B" w14:textId="58155EDF" w:rsidR="003467FA" w:rsidRPr="00C36EA6" w:rsidDel="00FF2090" w:rsidRDefault="003467FA" w:rsidP="003467FA">
      <w:pPr>
        <w:pStyle w:val="H6"/>
        <w:rPr>
          <w:del w:id="2114" w:author="MCC160" w:date="2024-04-29T12:44:00Z"/>
        </w:rPr>
      </w:pPr>
      <w:del w:id="2115" w:author="MCC160" w:date="2024-04-29T12:44:00Z">
        <w:r w:rsidRPr="00C36EA6" w:rsidDel="00FF2090">
          <w:delText>IUT:</w:delText>
        </w:r>
      </w:del>
    </w:p>
    <w:p w14:paraId="53E3B8C9" w14:textId="6B69118B" w:rsidR="003467FA" w:rsidRPr="00C36EA6" w:rsidDel="00FF2090" w:rsidRDefault="003467FA" w:rsidP="003467FA">
      <w:pPr>
        <w:pStyle w:val="B10"/>
        <w:rPr>
          <w:del w:id="2116" w:author="MCC160" w:date="2024-04-29T12:44:00Z"/>
        </w:rPr>
      </w:pPr>
      <w:del w:id="2117" w:author="MCC160" w:date="2024-04-29T12:44:00Z">
        <w:r w:rsidRPr="00C36EA6" w:rsidDel="00FF2090">
          <w:delText>-</w:delText>
        </w:r>
        <w:r w:rsidRPr="00C36EA6" w:rsidDel="00FF2090">
          <w:tab/>
          <w:delText>UE (MCPTT client)</w:delText>
        </w:r>
      </w:del>
    </w:p>
    <w:p w14:paraId="6234EAB5" w14:textId="1184E6BF" w:rsidR="003467FA" w:rsidRPr="00C36EA6" w:rsidDel="00FF2090" w:rsidRDefault="003467FA" w:rsidP="003467FA">
      <w:pPr>
        <w:pStyle w:val="B10"/>
        <w:rPr>
          <w:del w:id="2118" w:author="MCC160" w:date="2024-04-29T12:44:00Z"/>
        </w:rPr>
      </w:pPr>
      <w:del w:id="2119" w:author="MCC160" w:date="2024-04-29T12:44:00Z">
        <w:r w:rsidRPr="00C36EA6" w:rsidDel="00FF2090">
          <w:delText>-</w:delText>
        </w:r>
        <w:r w:rsidRPr="00C36EA6" w:rsidDel="00FF2090">
          <w:tab/>
          <w:delText>The test USIM set as defined in TS 36.579-1 [2] clause 5.5.10 is inserted.</w:delText>
        </w:r>
      </w:del>
    </w:p>
    <w:p w14:paraId="231D0CFA" w14:textId="1588E431" w:rsidR="003467FA" w:rsidRPr="00C36EA6" w:rsidDel="00FF2090" w:rsidRDefault="003467FA" w:rsidP="003467FA">
      <w:pPr>
        <w:pStyle w:val="H6"/>
        <w:rPr>
          <w:del w:id="2120" w:author="MCC160" w:date="2024-04-29T12:44:00Z"/>
        </w:rPr>
      </w:pPr>
      <w:del w:id="2121" w:author="MCC160" w:date="2024-04-29T12:44:00Z">
        <w:r w:rsidRPr="00C36EA6" w:rsidDel="00FF2090">
          <w:delText>Preamble:</w:delText>
        </w:r>
      </w:del>
    </w:p>
    <w:p w14:paraId="2C87A9E3" w14:textId="0109CA5F" w:rsidR="003467FA" w:rsidRPr="00C36EA6" w:rsidDel="00FF2090" w:rsidRDefault="003467FA" w:rsidP="003467FA">
      <w:pPr>
        <w:pStyle w:val="B10"/>
        <w:rPr>
          <w:del w:id="2122" w:author="MCC160" w:date="2024-04-29T12:44:00Z"/>
        </w:rPr>
      </w:pPr>
      <w:del w:id="2123" w:author="MCC160" w:date="2024-04-29T12:44:00Z">
        <w:r w:rsidRPr="00C36EA6" w:rsidDel="00FF2090">
          <w:delText>-</w:delText>
        </w:r>
        <w:r w:rsidRPr="00C36EA6" w:rsidDel="00FF2090">
          <w:tab/>
          <w:delText>The UE has performed procedure 'MCPTT UE registration' as specified in TS 36.579-1 [2] clause 5.4.2.</w:delText>
        </w:r>
      </w:del>
    </w:p>
    <w:p w14:paraId="6B8D45D9" w14:textId="35E23617" w:rsidR="003467FA" w:rsidRPr="00C36EA6" w:rsidDel="00FF2090" w:rsidRDefault="003467FA" w:rsidP="003467FA">
      <w:pPr>
        <w:pStyle w:val="B10"/>
        <w:rPr>
          <w:del w:id="2124" w:author="MCC160" w:date="2024-04-29T12:44:00Z"/>
        </w:rPr>
      </w:pPr>
      <w:del w:id="2125" w:author="MCC160" w:date="2024-04-29T12:44:00Z">
        <w:r w:rsidRPr="00C36EA6" w:rsidDel="00FF2090">
          <w:delText>-</w:delText>
        </w:r>
        <w:r w:rsidRPr="00C36EA6" w:rsidDel="00FF2090">
          <w:tab/>
          <w:delText>The UE has performed procedure 'MCX Authorization/Configuration and Key Generation' as specified in TS 36.579-1 [2] clause 5.3.2.</w:delText>
        </w:r>
      </w:del>
    </w:p>
    <w:p w14:paraId="25BD949D" w14:textId="755AD67D" w:rsidR="003467FA" w:rsidRPr="00C36EA6" w:rsidDel="00FF2090" w:rsidRDefault="003467FA" w:rsidP="003467FA">
      <w:pPr>
        <w:pStyle w:val="B10"/>
        <w:rPr>
          <w:del w:id="2126" w:author="MCC160" w:date="2024-04-29T12:44:00Z"/>
        </w:rPr>
      </w:pPr>
      <w:del w:id="2127" w:author="MCC160" w:date="2024-04-29T12:44:00Z">
        <w:r w:rsidRPr="00C36EA6" w:rsidDel="00FF2090">
          <w:delText>-</w:delText>
        </w:r>
        <w:r w:rsidRPr="00C36EA6" w:rsidDel="00FF2090">
          <w:tab/>
          <w:delText>The UE has performed procedure 'MCX pre-established session establishment' as specified in TS 36.579-1 [2] clause 5.3.3.</w:delText>
        </w:r>
      </w:del>
    </w:p>
    <w:p w14:paraId="74FB0B65" w14:textId="08E8975B" w:rsidR="003467FA" w:rsidRPr="00C36EA6" w:rsidDel="00FF2090" w:rsidRDefault="003467FA" w:rsidP="003467FA">
      <w:pPr>
        <w:pStyle w:val="B10"/>
        <w:rPr>
          <w:del w:id="2128" w:author="MCC160" w:date="2024-04-29T12:44:00Z"/>
        </w:rPr>
      </w:pPr>
      <w:del w:id="2129" w:author="MCC160" w:date="2024-04-29T12:44:00Z">
        <w:r w:rsidRPr="00C36EA6" w:rsidDel="00FF2090">
          <w:delText>-</w:delText>
        </w:r>
        <w:r w:rsidRPr="00C36EA6" w:rsidDel="00FF2090">
          <w:tab/>
          <w:delText>UE States at the end of the preamble</w:delText>
        </w:r>
      </w:del>
    </w:p>
    <w:p w14:paraId="5DF12304" w14:textId="3C3F7E8E" w:rsidR="003467FA" w:rsidRPr="00C36EA6" w:rsidDel="00FF2090" w:rsidRDefault="003467FA" w:rsidP="003467FA">
      <w:pPr>
        <w:pStyle w:val="B2"/>
        <w:rPr>
          <w:del w:id="2130" w:author="MCC160" w:date="2024-04-29T12:44:00Z"/>
        </w:rPr>
      </w:pPr>
      <w:del w:id="2131" w:author="MCC160" w:date="2024-04-29T12:44:00Z">
        <w:r w:rsidRPr="00C36EA6" w:rsidDel="00FF2090">
          <w:lastRenderedPageBreak/>
          <w:delText>-</w:delText>
        </w:r>
        <w:r w:rsidRPr="00C36EA6" w:rsidDel="00FF2090">
          <w:tab/>
          <w:delText>The UE is in E-UTRA Registered, Idle Mode state.</w:delText>
        </w:r>
      </w:del>
    </w:p>
    <w:p w14:paraId="06D93E14" w14:textId="340A57A5" w:rsidR="003467FA" w:rsidRPr="00C36EA6" w:rsidDel="00FF2090" w:rsidRDefault="003467FA" w:rsidP="003467FA">
      <w:pPr>
        <w:pStyle w:val="B2"/>
        <w:rPr>
          <w:del w:id="2132" w:author="MCC160" w:date="2024-04-29T12:44:00Z"/>
        </w:rPr>
      </w:pPr>
      <w:del w:id="2133" w:author="MCC160" w:date="2024-04-29T12:44:00Z">
        <w:r w:rsidRPr="00C36EA6" w:rsidDel="00FF2090">
          <w:delText>-</w:delText>
        </w:r>
        <w:r w:rsidRPr="00C36EA6" w:rsidDel="00FF2090">
          <w:tab/>
          <w:delText>The MCPTT Client Application has been activated and User has registered-in as the MCPTT User with the Server as active user at the Client.</w:delText>
        </w:r>
      </w:del>
    </w:p>
    <w:p w14:paraId="572F2EC6" w14:textId="77777777" w:rsidR="003467FA" w:rsidRPr="00C36EA6" w:rsidRDefault="003467FA" w:rsidP="003467FA">
      <w:pPr>
        <w:pStyle w:val="H6"/>
      </w:pPr>
      <w:r w:rsidRPr="00C36EA6">
        <w:t>6.1.1.17.3.2</w:t>
      </w:r>
      <w:r w:rsidRPr="00C36EA6">
        <w:tab/>
        <w:t>Test procedure sequence</w:t>
      </w:r>
    </w:p>
    <w:p w14:paraId="482253E5" w14:textId="77777777" w:rsidR="003467FA" w:rsidRPr="00C36EA6" w:rsidRDefault="003467FA" w:rsidP="003467FA">
      <w:pPr>
        <w:pStyle w:val="TH"/>
      </w:pPr>
      <w:bookmarkStart w:id="2134" w:name="_Toc43837545"/>
      <w:bookmarkStart w:id="2135" w:name="_Toc60995657"/>
      <w:bookmarkStart w:id="2136" w:name="_Toc69159785"/>
      <w:r w:rsidRPr="00C36EA6">
        <w:t>Table 6.1.1.17.3.2-1: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3970"/>
        <w:gridCol w:w="709"/>
        <w:gridCol w:w="2978"/>
        <w:gridCol w:w="567"/>
        <w:gridCol w:w="892"/>
      </w:tblGrid>
      <w:tr w:rsidR="003467FA" w:rsidRPr="00C36EA6" w14:paraId="612DA038" w14:textId="77777777" w:rsidTr="003D7D35">
        <w:tc>
          <w:tcPr>
            <w:tcW w:w="648" w:type="dxa"/>
            <w:tcBorders>
              <w:top w:val="single" w:sz="4" w:space="0" w:color="auto"/>
              <w:left w:val="single" w:sz="4" w:space="0" w:color="auto"/>
              <w:bottom w:val="nil"/>
              <w:right w:val="single" w:sz="4" w:space="0" w:color="auto"/>
            </w:tcBorders>
            <w:hideMark/>
          </w:tcPr>
          <w:p w14:paraId="67F95C98" w14:textId="77777777" w:rsidR="003467FA" w:rsidRPr="00C36EA6" w:rsidRDefault="003467FA" w:rsidP="003D7D35">
            <w:pPr>
              <w:pStyle w:val="TAH"/>
              <w:rPr>
                <w:lang w:val="fr-FR"/>
              </w:rPr>
            </w:pPr>
            <w:r w:rsidRPr="00C36EA6">
              <w:rPr>
                <w:lang w:val="fr-FR"/>
              </w:rPr>
              <w:t>St</w:t>
            </w:r>
          </w:p>
        </w:tc>
        <w:tc>
          <w:tcPr>
            <w:tcW w:w="3969" w:type="dxa"/>
            <w:tcBorders>
              <w:top w:val="single" w:sz="4" w:space="0" w:color="auto"/>
              <w:left w:val="single" w:sz="4" w:space="0" w:color="auto"/>
              <w:bottom w:val="nil"/>
              <w:right w:val="single" w:sz="4" w:space="0" w:color="auto"/>
            </w:tcBorders>
            <w:hideMark/>
          </w:tcPr>
          <w:p w14:paraId="64621C57" w14:textId="77777777" w:rsidR="003467FA" w:rsidRPr="00C36EA6" w:rsidRDefault="003467FA" w:rsidP="003D7D35">
            <w:pPr>
              <w:pStyle w:val="TAH"/>
              <w:rPr>
                <w:lang w:val="fr-FR"/>
              </w:rPr>
            </w:pPr>
            <w:r w:rsidRPr="00C36EA6">
              <w:rPr>
                <w:lang w:val="fr-FR"/>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2E62FBE" w14:textId="77777777" w:rsidR="003467FA" w:rsidRPr="00C36EA6" w:rsidRDefault="003467FA" w:rsidP="003D7D35">
            <w:pPr>
              <w:pStyle w:val="TAH"/>
              <w:rPr>
                <w:lang w:val="fr-FR"/>
              </w:rPr>
            </w:pPr>
            <w:r w:rsidRPr="00C36EA6">
              <w:rPr>
                <w:lang w:val="fr-FR"/>
              </w:rPr>
              <w:t>Message Sequence</w:t>
            </w:r>
          </w:p>
        </w:tc>
        <w:tc>
          <w:tcPr>
            <w:tcW w:w="567" w:type="dxa"/>
            <w:tcBorders>
              <w:top w:val="single" w:sz="4" w:space="0" w:color="auto"/>
              <w:left w:val="single" w:sz="4" w:space="0" w:color="auto"/>
              <w:bottom w:val="nil"/>
              <w:right w:val="single" w:sz="4" w:space="0" w:color="auto"/>
            </w:tcBorders>
            <w:hideMark/>
          </w:tcPr>
          <w:p w14:paraId="73C24258" w14:textId="77777777" w:rsidR="003467FA" w:rsidRPr="00C36EA6" w:rsidRDefault="003467FA" w:rsidP="003D7D35">
            <w:pPr>
              <w:pStyle w:val="TAH"/>
              <w:rPr>
                <w:lang w:val="fr-FR"/>
              </w:rPr>
            </w:pPr>
            <w:r w:rsidRPr="00C36EA6">
              <w:rPr>
                <w:lang w:val="fr-FR"/>
              </w:rPr>
              <w:t>TP</w:t>
            </w:r>
          </w:p>
        </w:tc>
        <w:tc>
          <w:tcPr>
            <w:tcW w:w="892" w:type="dxa"/>
            <w:tcBorders>
              <w:top w:val="single" w:sz="4" w:space="0" w:color="auto"/>
              <w:left w:val="single" w:sz="4" w:space="0" w:color="auto"/>
              <w:bottom w:val="nil"/>
              <w:right w:val="single" w:sz="4" w:space="0" w:color="auto"/>
            </w:tcBorders>
            <w:hideMark/>
          </w:tcPr>
          <w:p w14:paraId="7E781E41" w14:textId="77777777" w:rsidR="003467FA" w:rsidRPr="00C36EA6" w:rsidRDefault="003467FA" w:rsidP="003D7D35">
            <w:pPr>
              <w:pStyle w:val="TAH"/>
              <w:rPr>
                <w:lang w:val="fr-FR"/>
              </w:rPr>
            </w:pPr>
            <w:r w:rsidRPr="00C36EA6">
              <w:rPr>
                <w:lang w:val="fr-FR"/>
              </w:rPr>
              <w:t>Verdict</w:t>
            </w:r>
          </w:p>
        </w:tc>
      </w:tr>
      <w:tr w:rsidR="003467FA" w:rsidRPr="00C36EA6" w14:paraId="352CC09A" w14:textId="77777777" w:rsidTr="003D7D35">
        <w:tc>
          <w:tcPr>
            <w:tcW w:w="648" w:type="dxa"/>
            <w:tcBorders>
              <w:top w:val="nil"/>
              <w:left w:val="single" w:sz="4" w:space="0" w:color="auto"/>
              <w:bottom w:val="single" w:sz="4" w:space="0" w:color="auto"/>
              <w:right w:val="single" w:sz="4" w:space="0" w:color="auto"/>
            </w:tcBorders>
          </w:tcPr>
          <w:p w14:paraId="2E6860E2" w14:textId="77777777" w:rsidR="003467FA" w:rsidRPr="00C36EA6" w:rsidRDefault="003467FA" w:rsidP="003D7D35">
            <w:pPr>
              <w:pStyle w:val="TAH"/>
              <w:rPr>
                <w:lang w:val="fr-FR"/>
              </w:rPr>
            </w:pPr>
          </w:p>
        </w:tc>
        <w:tc>
          <w:tcPr>
            <w:tcW w:w="3969" w:type="dxa"/>
            <w:tcBorders>
              <w:top w:val="nil"/>
              <w:left w:val="single" w:sz="4" w:space="0" w:color="auto"/>
              <w:bottom w:val="single" w:sz="4" w:space="0" w:color="auto"/>
              <w:right w:val="single" w:sz="4" w:space="0" w:color="auto"/>
            </w:tcBorders>
          </w:tcPr>
          <w:p w14:paraId="75597E16" w14:textId="77777777" w:rsidR="003467FA" w:rsidRPr="00C36EA6" w:rsidRDefault="003467FA" w:rsidP="003D7D35">
            <w:pPr>
              <w:pStyle w:val="TAH"/>
              <w:rPr>
                <w:lang w:val="fr-FR"/>
              </w:rPr>
            </w:pPr>
          </w:p>
        </w:tc>
        <w:tc>
          <w:tcPr>
            <w:tcW w:w="709" w:type="dxa"/>
            <w:tcBorders>
              <w:top w:val="single" w:sz="4" w:space="0" w:color="auto"/>
              <w:left w:val="single" w:sz="4" w:space="0" w:color="auto"/>
              <w:bottom w:val="single" w:sz="4" w:space="0" w:color="auto"/>
              <w:right w:val="single" w:sz="4" w:space="0" w:color="auto"/>
            </w:tcBorders>
            <w:hideMark/>
          </w:tcPr>
          <w:p w14:paraId="054716D8" w14:textId="77777777" w:rsidR="003467FA" w:rsidRPr="00C36EA6" w:rsidRDefault="003467FA" w:rsidP="003D7D35">
            <w:pPr>
              <w:pStyle w:val="TAH"/>
              <w:rPr>
                <w:lang w:val="fr-FR"/>
              </w:rPr>
            </w:pPr>
            <w:r w:rsidRPr="00C36EA6">
              <w:rPr>
                <w:lang w:val="fr-FR"/>
              </w:rPr>
              <w:t>U - S</w:t>
            </w:r>
          </w:p>
        </w:tc>
        <w:tc>
          <w:tcPr>
            <w:tcW w:w="2977" w:type="dxa"/>
            <w:tcBorders>
              <w:top w:val="single" w:sz="4" w:space="0" w:color="auto"/>
              <w:left w:val="single" w:sz="4" w:space="0" w:color="auto"/>
              <w:bottom w:val="single" w:sz="4" w:space="0" w:color="auto"/>
              <w:right w:val="single" w:sz="4" w:space="0" w:color="auto"/>
            </w:tcBorders>
            <w:hideMark/>
          </w:tcPr>
          <w:p w14:paraId="134411E5" w14:textId="77777777" w:rsidR="003467FA" w:rsidRPr="00C36EA6" w:rsidRDefault="003467FA" w:rsidP="003D7D35">
            <w:pPr>
              <w:pStyle w:val="TAH"/>
              <w:rPr>
                <w:lang w:val="fr-FR"/>
              </w:rPr>
            </w:pPr>
            <w:r w:rsidRPr="00C36EA6">
              <w:rPr>
                <w:lang w:val="fr-FR"/>
              </w:rPr>
              <w:t>Message</w:t>
            </w:r>
          </w:p>
        </w:tc>
        <w:tc>
          <w:tcPr>
            <w:tcW w:w="567" w:type="dxa"/>
            <w:tcBorders>
              <w:top w:val="nil"/>
              <w:left w:val="single" w:sz="4" w:space="0" w:color="auto"/>
              <w:bottom w:val="single" w:sz="4" w:space="0" w:color="auto"/>
              <w:right w:val="single" w:sz="4" w:space="0" w:color="auto"/>
            </w:tcBorders>
          </w:tcPr>
          <w:p w14:paraId="356F4539" w14:textId="77777777" w:rsidR="003467FA" w:rsidRPr="00C36EA6" w:rsidRDefault="003467FA" w:rsidP="003D7D35">
            <w:pPr>
              <w:pStyle w:val="TAH"/>
              <w:rPr>
                <w:lang w:val="fr-FR"/>
              </w:rPr>
            </w:pPr>
          </w:p>
        </w:tc>
        <w:tc>
          <w:tcPr>
            <w:tcW w:w="892" w:type="dxa"/>
            <w:tcBorders>
              <w:top w:val="nil"/>
              <w:left w:val="single" w:sz="4" w:space="0" w:color="auto"/>
              <w:bottom w:val="single" w:sz="4" w:space="0" w:color="auto"/>
              <w:right w:val="single" w:sz="4" w:space="0" w:color="auto"/>
            </w:tcBorders>
          </w:tcPr>
          <w:p w14:paraId="08BF7D0B" w14:textId="77777777" w:rsidR="003467FA" w:rsidRPr="00C36EA6" w:rsidRDefault="003467FA" w:rsidP="003D7D35">
            <w:pPr>
              <w:pStyle w:val="TAH"/>
              <w:rPr>
                <w:lang w:val="fr-FR"/>
              </w:rPr>
            </w:pPr>
          </w:p>
        </w:tc>
      </w:tr>
      <w:tr w:rsidR="003467FA" w:rsidRPr="00C36EA6" w14:paraId="0BDE59FC"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10E590DD" w14:textId="77777777" w:rsidR="003467FA" w:rsidRPr="00C36EA6" w:rsidRDefault="003467FA" w:rsidP="003D7D35">
            <w:pPr>
              <w:pStyle w:val="TAC"/>
              <w:rPr>
                <w:lang w:val="fr-FR"/>
              </w:rPr>
            </w:pPr>
            <w:r w:rsidRPr="00C36EA6">
              <w:rPr>
                <w:lang w:val="fr-FR"/>
              </w:rPr>
              <w:t>1</w:t>
            </w:r>
          </w:p>
        </w:tc>
        <w:tc>
          <w:tcPr>
            <w:tcW w:w="3969" w:type="dxa"/>
            <w:tcBorders>
              <w:top w:val="single" w:sz="4" w:space="0" w:color="auto"/>
              <w:left w:val="single" w:sz="4" w:space="0" w:color="auto"/>
              <w:bottom w:val="single" w:sz="4" w:space="0" w:color="auto"/>
              <w:right w:val="single" w:sz="4" w:space="0" w:color="auto"/>
            </w:tcBorders>
            <w:hideMark/>
          </w:tcPr>
          <w:p w14:paraId="51F33B9C" w14:textId="77777777" w:rsidR="003467FA" w:rsidRPr="00C36EA6" w:rsidRDefault="003467FA" w:rsidP="003D7D35">
            <w:pPr>
              <w:pStyle w:val="TAL"/>
              <w:rPr>
                <w:lang w:val="fr-FR"/>
              </w:rPr>
            </w:pPr>
            <w:r w:rsidRPr="00C36EA6">
              <w:rPr>
                <w:lang w:val="fr-FR"/>
              </w:rPr>
              <w:t>Make the UE (MCPTT client) request the establishment of a broadcast group call using the pre-established session with automatic commencement mode and implicit floor request.</w:t>
            </w:r>
          </w:p>
          <w:p w14:paraId="7B42BAE4" w14:textId="77777777" w:rsidR="003467FA" w:rsidRPr="00C36EA6" w:rsidRDefault="003467FA" w:rsidP="003D7D35">
            <w:pPr>
              <w:pStyle w:val="TAL"/>
              <w:rPr>
                <w:shd w:val="clear" w:color="auto" w:fill="FF0000"/>
                <w:lang w:val="fr-FR"/>
              </w:rPr>
            </w:pPr>
            <w:r w:rsidRPr="00C36EA6">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4A08BA42"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4BDE5283"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2B1051F2"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2C246909" w14:textId="77777777" w:rsidR="003467FA" w:rsidRPr="00C36EA6" w:rsidRDefault="003467FA" w:rsidP="003D7D35">
            <w:pPr>
              <w:pStyle w:val="TAC"/>
              <w:rPr>
                <w:lang w:val="fr-FR"/>
              </w:rPr>
            </w:pPr>
            <w:r w:rsidRPr="00C36EA6">
              <w:rPr>
                <w:lang w:val="fr-FR"/>
              </w:rPr>
              <w:t>-</w:t>
            </w:r>
          </w:p>
        </w:tc>
      </w:tr>
      <w:tr w:rsidR="003467FA" w:rsidRPr="00C36EA6" w14:paraId="5C279D84"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6C2ED89C" w14:textId="77777777" w:rsidR="003467FA" w:rsidRPr="00C36EA6" w:rsidRDefault="003467FA" w:rsidP="003D7D35">
            <w:pPr>
              <w:pStyle w:val="TAC"/>
              <w:rPr>
                <w:lang w:val="fr-FR"/>
              </w:rPr>
            </w:pPr>
            <w:r w:rsidRPr="00C36EA6">
              <w:rPr>
                <w:lang w:val="fr-FR"/>
              </w:rPr>
              <w:t>2</w:t>
            </w:r>
          </w:p>
        </w:tc>
        <w:tc>
          <w:tcPr>
            <w:tcW w:w="3969" w:type="dxa"/>
            <w:tcBorders>
              <w:top w:val="single" w:sz="4" w:space="0" w:color="auto"/>
              <w:left w:val="single" w:sz="4" w:space="0" w:color="auto"/>
              <w:bottom w:val="single" w:sz="4" w:space="0" w:color="auto"/>
              <w:right w:val="single" w:sz="4" w:space="0" w:color="auto"/>
            </w:tcBorders>
            <w:hideMark/>
          </w:tcPr>
          <w:p w14:paraId="5C38BE20" w14:textId="77777777" w:rsidR="003467FA" w:rsidRPr="00C36EA6" w:rsidRDefault="003467FA" w:rsidP="003D7D35">
            <w:pPr>
              <w:pStyle w:val="TAL"/>
              <w:rPr>
                <w:lang w:val="fr-FR"/>
              </w:rPr>
            </w:pPr>
            <w:r w:rsidRPr="00C36EA6">
              <w:rPr>
                <w:lang w:val="fr-FR"/>
              </w:rPr>
              <w:t>Check: Does the UE (</w:t>
            </w:r>
            <w:r w:rsidRPr="00C36EA6">
              <w:rPr>
                <w:lang w:val="fr-FR" w:eastAsia="ko-KR"/>
              </w:rPr>
              <w:t xml:space="preserve">MCPTT client) correctly perform </w:t>
            </w:r>
            <w:r w:rsidRPr="00C36EA6">
              <w:rPr>
                <w:lang w:val="fr-FR"/>
              </w:rPr>
              <w:t>procedure 'MCPTT CO call establishment using a pre-established session' as described in TS 36.579-1 [2] Table 5.3A.3.3-1 to establish a broadcast group call with automatic commencement mode?</w:t>
            </w:r>
          </w:p>
        </w:tc>
        <w:tc>
          <w:tcPr>
            <w:tcW w:w="709" w:type="dxa"/>
            <w:tcBorders>
              <w:top w:val="single" w:sz="4" w:space="0" w:color="auto"/>
              <w:left w:val="single" w:sz="4" w:space="0" w:color="auto"/>
              <w:bottom w:val="single" w:sz="4" w:space="0" w:color="auto"/>
              <w:right w:val="single" w:sz="4" w:space="0" w:color="auto"/>
            </w:tcBorders>
            <w:hideMark/>
          </w:tcPr>
          <w:p w14:paraId="07E2A95F"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1D884987"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1079735F" w14:textId="77777777" w:rsidR="003467FA" w:rsidRPr="00C36EA6" w:rsidRDefault="003467FA" w:rsidP="003D7D35">
            <w:pPr>
              <w:pStyle w:val="TAC"/>
              <w:rPr>
                <w:lang w:val="fr-FR"/>
              </w:rPr>
            </w:pPr>
            <w:r w:rsidRPr="00C36EA6">
              <w:rPr>
                <w:lang w:val="fr-FR"/>
              </w:rPr>
              <w:t>1</w:t>
            </w:r>
          </w:p>
        </w:tc>
        <w:tc>
          <w:tcPr>
            <w:tcW w:w="892" w:type="dxa"/>
            <w:tcBorders>
              <w:top w:val="single" w:sz="4" w:space="0" w:color="auto"/>
              <w:left w:val="single" w:sz="4" w:space="0" w:color="auto"/>
              <w:bottom w:val="single" w:sz="4" w:space="0" w:color="auto"/>
              <w:right w:val="single" w:sz="4" w:space="0" w:color="auto"/>
            </w:tcBorders>
            <w:hideMark/>
          </w:tcPr>
          <w:p w14:paraId="1E4BC740" w14:textId="77777777" w:rsidR="003467FA" w:rsidRPr="00C36EA6" w:rsidRDefault="003467FA" w:rsidP="003D7D35">
            <w:pPr>
              <w:pStyle w:val="TAC"/>
              <w:rPr>
                <w:lang w:val="fr-FR"/>
              </w:rPr>
            </w:pPr>
            <w:r w:rsidRPr="00C36EA6">
              <w:rPr>
                <w:lang w:val="fr-FR"/>
              </w:rPr>
              <w:t>P</w:t>
            </w:r>
          </w:p>
        </w:tc>
      </w:tr>
      <w:tr w:rsidR="003467FA" w:rsidRPr="00C36EA6" w14:paraId="4C65D2E8"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76D2C4CA" w14:textId="77777777" w:rsidR="003467FA" w:rsidRPr="00C36EA6" w:rsidRDefault="003467FA" w:rsidP="003D7D35">
            <w:pPr>
              <w:pStyle w:val="TAC"/>
              <w:rPr>
                <w:lang w:val="fr-FR"/>
              </w:rPr>
            </w:pPr>
            <w:r w:rsidRPr="00C36EA6">
              <w:rPr>
                <w:lang w:val="fr-FR"/>
              </w:rPr>
              <w:t>3-5</w:t>
            </w:r>
          </w:p>
        </w:tc>
        <w:tc>
          <w:tcPr>
            <w:tcW w:w="3969" w:type="dxa"/>
            <w:tcBorders>
              <w:top w:val="single" w:sz="4" w:space="0" w:color="auto"/>
              <w:left w:val="single" w:sz="4" w:space="0" w:color="auto"/>
              <w:bottom w:val="single" w:sz="4" w:space="0" w:color="auto"/>
              <w:right w:val="single" w:sz="4" w:space="0" w:color="auto"/>
            </w:tcBorders>
            <w:hideMark/>
          </w:tcPr>
          <w:p w14:paraId="0ED4728C" w14:textId="77777777" w:rsidR="003467FA" w:rsidRPr="00C36EA6" w:rsidRDefault="003467FA" w:rsidP="003D7D35">
            <w:pPr>
              <w:pStyle w:val="TAL"/>
              <w:rPr>
                <w:lang w:val="fr-FR"/>
              </w:rPr>
            </w:pPr>
            <w:r w:rsidRPr="00C36EA6">
              <w:rPr>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073B0D66"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7F7DBFCB"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1633C25D"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5AB427C0" w14:textId="77777777" w:rsidR="003467FA" w:rsidRPr="00C36EA6" w:rsidRDefault="003467FA" w:rsidP="003D7D35">
            <w:pPr>
              <w:pStyle w:val="TAC"/>
              <w:rPr>
                <w:lang w:val="fr-FR"/>
              </w:rPr>
            </w:pPr>
            <w:r w:rsidRPr="00C36EA6">
              <w:rPr>
                <w:lang w:val="fr-FR"/>
              </w:rPr>
              <w:t>-</w:t>
            </w:r>
          </w:p>
        </w:tc>
      </w:tr>
      <w:tr w:rsidR="003467FA" w:rsidRPr="00C36EA6" w14:paraId="24C538F3"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7958E62B" w14:textId="77777777" w:rsidR="003467FA" w:rsidRPr="00C36EA6" w:rsidRDefault="003467FA" w:rsidP="003D7D35">
            <w:pPr>
              <w:pStyle w:val="TAC"/>
              <w:rPr>
                <w:lang w:val="fr-FR"/>
              </w:rPr>
            </w:pPr>
            <w:r w:rsidRPr="00C36EA6">
              <w:rPr>
                <w:lang w:val="fr-FR"/>
              </w:rPr>
              <w:t>6</w:t>
            </w:r>
          </w:p>
        </w:tc>
        <w:tc>
          <w:tcPr>
            <w:tcW w:w="3969" w:type="dxa"/>
            <w:tcBorders>
              <w:top w:val="single" w:sz="4" w:space="0" w:color="auto"/>
              <w:left w:val="single" w:sz="4" w:space="0" w:color="auto"/>
              <w:bottom w:val="single" w:sz="4" w:space="0" w:color="auto"/>
              <w:right w:val="single" w:sz="4" w:space="0" w:color="auto"/>
            </w:tcBorders>
            <w:hideMark/>
          </w:tcPr>
          <w:p w14:paraId="6283024B" w14:textId="77777777" w:rsidR="003467FA" w:rsidRDefault="003467FA" w:rsidP="003D7D35">
            <w:pPr>
              <w:pStyle w:val="TAL"/>
              <w:rPr>
                <w:lang w:val="fr-FR"/>
              </w:rPr>
            </w:pPr>
            <w:r w:rsidRPr="000A57DF">
              <w:rPr>
                <w:lang w:val="fr-FR"/>
              </w:rPr>
              <w:t>Make the UE (MCPTT client) release the call keeping the pre-established session.</w:t>
            </w:r>
          </w:p>
          <w:p w14:paraId="56FBEF0E" w14:textId="77777777" w:rsidR="003467FA" w:rsidRPr="00C36EA6" w:rsidRDefault="003467FA" w:rsidP="003D7D35">
            <w:pPr>
              <w:pStyle w:val="TAL"/>
              <w:rPr>
                <w:lang w:val="fr-FR"/>
              </w:rPr>
            </w:pPr>
            <w:r w:rsidRPr="00C36EA6">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1A0ED6F0"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4658696A"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48D0D223"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0E1A5F43" w14:textId="77777777" w:rsidR="003467FA" w:rsidRPr="00C36EA6" w:rsidRDefault="003467FA" w:rsidP="003D7D35">
            <w:pPr>
              <w:pStyle w:val="TAC"/>
              <w:rPr>
                <w:lang w:val="fr-FR"/>
              </w:rPr>
            </w:pPr>
            <w:r w:rsidRPr="00C36EA6">
              <w:rPr>
                <w:lang w:val="fr-FR"/>
              </w:rPr>
              <w:t>-</w:t>
            </w:r>
          </w:p>
        </w:tc>
      </w:tr>
      <w:tr w:rsidR="003467FA" w:rsidRPr="00C36EA6" w14:paraId="553110A0"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3D26912D" w14:textId="77777777" w:rsidR="003467FA" w:rsidRPr="00C36EA6" w:rsidRDefault="003467FA" w:rsidP="003D7D35">
            <w:pPr>
              <w:pStyle w:val="TAC"/>
              <w:rPr>
                <w:lang w:val="fr-FR"/>
              </w:rPr>
            </w:pPr>
            <w:r w:rsidRPr="00C36EA6">
              <w:rPr>
                <w:lang w:val="fr-FR"/>
              </w:rPr>
              <w:t>7</w:t>
            </w:r>
          </w:p>
        </w:tc>
        <w:tc>
          <w:tcPr>
            <w:tcW w:w="3969" w:type="dxa"/>
            <w:tcBorders>
              <w:top w:val="single" w:sz="4" w:space="0" w:color="auto"/>
              <w:left w:val="single" w:sz="4" w:space="0" w:color="auto"/>
              <w:bottom w:val="single" w:sz="4" w:space="0" w:color="auto"/>
              <w:right w:val="single" w:sz="4" w:space="0" w:color="auto"/>
            </w:tcBorders>
            <w:hideMark/>
          </w:tcPr>
          <w:p w14:paraId="0B9C4F75" w14:textId="77777777" w:rsidR="003467FA" w:rsidRPr="00C36EA6" w:rsidRDefault="003467FA" w:rsidP="003D7D35">
            <w:pPr>
              <w:pStyle w:val="TAL"/>
              <w:rPr>
                <w:lang w:val="fr-FR"/>
              </w:rPr>
            </w:pPr>
            <w:r w:rsidRPr="00C36EA6">
              <w:rPr>
                <w:lang w:val="fr-FR"/>
              </w:rPr>
              <w:t>Check: Does the UE (MCPTT client) correctly perform procedure 'MCPTT CO call release keeping the pre-established session' as described in TS 36.579-1 [2] Table 5.3A.4.3-1?</w:t>
            </w:r>
          </w:p>
        </w:tc>
        <w:tc>
          <w:tcPr>
            <w:tcW w:w="709" w:type="dxa"/>
            <w:tcBorders>
              <w:top w:val="single" w:sz="4" w:space="0" w:color="auto"/>
              <w:left w:val="single" w:sz="4" w:space="0" w:color="auto"/>
              <w:bottom w:val="single" w:sz="4" w:space="0" w:color="auto"/>
              <w:right w:val="single" w:sz="4" w:space="0" w:color="auto"/>
            </w:tcBorders>
            <w:hideMark/>
          </w:tcPr>
          <w:p w14:paraId="06A0E265" w14:textId="77777777" w:rsidR="003467FA" w:rsidRPr="00C36EA6" w:rsidRDefault="003467FA" w:rsidP="003D7D35">
            <w:pPr>
              <w:pStyle w:val="TAC"/>
              <w:rPr>
                <w:szCs w:val="18"/>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6519FA95"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30AF0151" w14:textId="77777777" w:rsidR="003467FA" w:rsidRPr="00C36EA6" w:rsidRDefault="003467FA" w:rsidP="003D7D35">
            <w:pPr>
              <w:pStyle w:val="TAC"/>
              <w:rPr>
                <w:lang w:val="fr-FR"/>
              </w:rPr>
            </w:pPr>
            <w:r w:rsidRPr="00C36EA6">
              <w:rPr>
                <w:lang w:val="fr-FR"/>
              </w:rPr>
              <w:t>2</w:t>
            </w:r>
          </w:p>
        </w:tc>
        <w:tc>
          <w:tcPr>
            <w:tcW w:w="892" w:type="dxa"/>
            <w:tcBorders>
              <w:top w:val="single" w:sz="4" w:space="0" w:color="auto"/>
              <w:left w:val="single" w:sz="4" w:space="0" w:color="auto"/>
              <w:bottom w:val="single" w:sz="4" w:space="0" w:color="auto"/>
              <w:right w:val="single" w:sz="4" w:space="0" w:color="auto"/>
            </w:tcBorders>
            <w:hideMark/>
          </w:tcPr>
          <w:p w14:paraId="44D25C70" w14:textId="77777777" w:rsidR="003467FA" w:rsidRPr="00C36EA6" w:rsidRDefault="003467FA" w:rsidP="003D7D35">
            <w:pPr>
              <w:pStyle w:val="TAC"/>
              <w:rPr>
                <w:lang w:val="fr-FR"/>
              </w:rPr>
            </w:pPr>
            <w:r w:rsidRPr="00C36EA6">
              <w:rPr>
                <w:lang w:val="fr-FR"/>
              </w:rPr>
              <w:t>P</w:t>
            </w:r>
          </w:p>
        </w:tc>
      </w:tr>
      <w:tr w:rsidR="003467FA" w:rsidRPr="00C36EA6" w14:paraId="00EF5B39"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56579F18" w14:textId="77777777" w:rsidR="003467FA" w:rsidRPr="00C36EA6" w:rsidRDefault="003467FA" w:rsidP="003D7D35">
            <w:pPr>
              <w:pStyle w:val="TAC"/>
              <w:rPr>
                <w:lang w:val="fr-FR"/>
              </w:rPr>
            </w:pPr>
            <w:r w:rsidRPr="00C36EA6">
              <w:rPr>
                <w:lang w:val="fr-FR"/>
              </w:rPr>
              <w:t>8</w:t>
            </w:r>
          </w:p>
        </w:tc>
        <w:tc>
          <w:tcPr>
            <w:tcW w:w="3969" w:type="dxa"/>
            <w:tcBorders>
              <w:top w:val="single" w:sz="4" w:space="0" w:color="auto"/>
              <w:left w:val="single" w:sz="4" w:space="0" w:color="auto"/>
              <w:bottom w:val="single" w:sz="4" w:space="0" w:color="auto"/>
              <w:right w:val="single" w:sz="4" w:space="0" w:color="auto"/>
            </w:tcBorders>
            <w:hideMark/>
          </w:tcPr>
          <w:p w14:paraId="7A7F34CE" w14:textId="77777777" w:rsidR="003467FA" w:rsidRPr="00C36EA6" w:rsidRDefault="003467FA" w:rsidP="003D7D35">
            <w:pPr>
              <w:pStyle w:val="TAL"/>
              <w:rPr>
                <w:lang w:val="fr-FR"/>
              </w:rPr>
            </w:pPr>
            <w:r w:rsidRPr="00C36EA6">
              <w:rPr>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7D19C1E9"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60310A3E"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5462DD70"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6FD6079F" w14:textId="77777777" w:rsidR="003467FA" w:rsidRPr="00C36EA6" w:rsidRDefault="003467FA" w:rsidP="003D7D35">
            <w:pPr>
              <w:pStyle w:val="TAC"/>
              <w:rPr>
                <w:lang w:val="fr-FR"/>
              </w:rPr>
            </w:pPr>
            <w:r w:rsidRPr="00C36EA6">
              <w:rPr>
                <w:lang w:val="fr-FR"/>
              </w:rPr>
              <w:t>-</w:t>
            </w:r>
          </w:p>
        </w:tc>
      </w:tr>
      <w:tr w:rsidR="003467FA" w:rsidRPr="00C36EA6" w14:paraId="6E6DA925" w14:textId="77777777" w:rsidTr="003D7D35">
        <w:tc>
          <w:tcPr>
            <w:tcW w:w="9762" w:type="dxa"/>
            <w:gridSpan w:val="6"/>
            <w:tcBorders>
              <w:top w:val="single" w:sz="4" w:space="0" w:color="auto"/>
              <w:left w:val="single" w:sz="4" w:space="0" w:color="auto"/>
              <w:bottom w:val="single" w:sz="4" w:space="0" w:color="auto"/>
              <w:right w:val="single" w:sz="4" w:space="0" w:color="auto"/>
            </w:tcBorders>
            <w:hideMark/>
          </w:tcPr>
          <w:p w14:paraId="798B41F1" w14:textId="77777777" w:rsidR="003467FA" w:rsidRPr="00C36EA6" w:rsidRDefault="003467FA" w:rsidP="003D7D35">
            <w:pPr>
              <w:pStyle w:val="TAN"/>
              <w:rPr>
                <w:lang w:val="fr-FR"/>
              </w:rPr>
            </w:pPr>
            <w:r w:rsidRPr="00C36EA6">
              <w:rPr>
                <w:szCs w:val="22"/>
                <w:lang w:val="fr-FR"/>
              </w:rPr>
              <w:t>NOTE 1:</w:t>
            </w:r>
            <w:r w:rsidRPr="00C36EA6">
              <w:rPr>
                <w:szCs w:val="22"/>
                <w:lang w:val="fr-FR"/>
              </w:rPr>
              <w:tab/>
            </w:r>
            <w:r w:rsidRPr="00C36EA6">
              <w:rPr>
                <w:lang w:val="fr-FR"/>
              </w:rPr>
              <w:t>This is expected to be done via a suitable implementation dependent MMI.</w:t>
            </w:r>
          </w:p>
        </w:tc>
      </w:tr>
    </w:tbl>
    <w:p w14:paraId="7FFED9B6" w14:textId="77777777" w:rsidR="003467FA" w:rsidRPr="00C36EA6" w:rsidRDefault="003467FA" w:rsidP="003467FA"/>
    <w:p w14:paraId="6EF32342" w14:textId="77777777" w:rsidR="003467FA" w:rsidRPr="00C36EA6" w:rsidRDefault="003467FA" w:rsidP="003467FA">
      <w:pPr>
        <w:pStyle w:val="H6"/>
      </w:pPr>
      <w:r w:rsidRPr="00C36EA6">
        <w:t>6.1.1.17.3.3</w:t>
      </w:r>
      <w:r w:rsidRPr="00C36EA6">
        <w:tab/>
        <w:t>Specific message contents</w:t>
      </w:r>
    </w:p>
    <w:p w14:paraId="009C9CD5" w14:textId="77777777" w:rsidR="003467FA" w:rsidRPr="00C36EA6" w:rsidRDefault="003467FA" w:rsidP="003467FA">
      <w:pPr>
        <w:pStyle w:val="TH"/>
      </w:pPr>
      <w:r w:rsidRPr="00C36EA6">
        <w:t>Table 6.1.1.17.3.3-1: SIP REFER from the UE (step 2, Table 6.1.1.17.3.2-1;</w:t>
      </w:r>
      <w:r w:rsidRPr="00C36EA6">
        <w:br/>
        <w:t>step 2, TS 36.579-1 [2] Table 5.3A.3.3-1)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3467FA" w:rsidRPr="00C36EA6" w14:paraId="16BD5376" w14:textId="77777777" w:rsidTr="003D7D35">
        <w:tc>
          <w:tcPr>
            <w:tcW w:w="9630" w:type="dxa"/>
            <w:gridSpan w:val="5"/>
            <w:tcBorders>
              <w:top w:val="single" w:sz="4" w:space="0" w:color="auto"/>
              <w:left w:val="single" w:sz="4" w:space="0" w:color="auto"/>
              <w:bottom w:val="single" w:sz="4" w:space="0" w:color="auto"/>
              <w:right w:val="single" w:sz="4" w:space="0" w:color="auto"/>
            </w:tcBorders>
            <w:hideMark/>
          </w:tcPr>
          <w:p w14:paraId="1339429E" w14:textId="77777777" w:rsidR="003467FA" w:rsidRPr="00C36EA6" w:rsidRDefault="003467FA" w:rsidP="003D7D35">
            <w:pPr>
              <w:pStyle w:val="TAL"/>
              <w:rPr>
                <w:lang w:val="fr-FR"/>
              </w:rPr>
            </w:pPr>
            <w:r w:rsidRPr="00C36EA6">
              <w:rPr>
                <w:lang w:val="fr-FR"/>
              </w:rPr>
              <w:t>Derivation Path: TS 36.579-1 [2], Table 5.5.2.12-1</w:t>
            </w:r>
          </w:p>
        </w:tc>
      </w:tr>
      <w:tr w:rsidR="003467FA" w:rsidRPr="00C36EA6" w14:paraId="067D9ED1" w14:textId="77777777" w:rsidTr="003D7D35">
        <w:tc>
          <w:tcPr>
            <w:tcW w:w="2830" w:type="dxa"/>
            <w:tcBorders>
              <w:top w:val="single" w:sz="4" w:space="0" w:color="auto"/>
              <w:left w:val="single" w:sz="4" w:space="0" w:color="auto"/>
              <w:bottom w:val="single" w:sz="4" w:space="0" w:color="auto"/>
              <w:right w:val="single" w:sz="4" w:space="0" w:color="auto"/>
            </w:tcBorders>
            <w:hideMark/>
          </w:tcPr>
          <w:p w14:paraId="78378D59" w14:textId="77777777" w:rsidR="003467FA" w:rsidRPr="00C36EA6" w:rsidRDefault="003467FA" w:rsidP="003D7D35">
            <w:pPr>
              <w:pStyle w:val="TAH"/>
              <w:rPr>
                <w:lang w:val="fr-FR"/>
              </w:rPr>
            </w:pPr>
            <w:r w:rsidRPr="00C36EA6">
              <w:rPr>
                <w:lang w:val="fr-FR"/>
              </w:rPr>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06368FBA" w14:textId="77777777" w:rsidR="003467FA" w:rsidRPr="00C36EA6" w:rsidRDefault="003467FA" w:rsidP="003D7D35">
            <w:pPr>
              <w:pStyle w:val="TAH"/>
              <w:rPr>
                <w:lang w:val="fr-FR"/>
              </w:rPr>
            </w:pPr>
            <w:r w:rsidRPr="00C36EA6">
              <w:rPr>
                <w:lang w:val="fr-FR"/>
              </w:rPr>
              <w:t>Value/remark</w:t>
            </w:r>
          </w:p>
        </w:tc>
        <w:tc>
          <w:tcPr>
            <w:tcW w:w="2123" w:type="dxa"/>
            <w:tcBorders>
              <w:top w:val="single" w:sz="4" w:space="0" w:color="auto"/>
              <w:left w:val="single" w:sz="4" w:space="0" w:color="auto"/>
              <w:bottom w:val="single" w:sz="4" w:space="0" w:color="auto"/>
              <w:right w:val="single" w:sz="4" w:space="0" w:color="auto"/>
            </w:tcBorders>
            <w:hideMark/>
          </w:tcPr>
          <w:p w14:paraId="76347C27" w14:textId="77777777" w:rsidR="003467FA" w:rsidRPr="00C36EA6" w:rsidRDefault="003467FA" w:rsidP="003D7D35">
            <w:pPr>
              <w:pStyle w:val="TAH"/>
              <w:rPr>
                <w:lang w:val="fr-FR"/>
              </w:rPr>
            </w:pPr>
            <w:r w:rsidRPr="00C36EA6">
              <w:rPr>
                <w:lang w:val="fr-FR"/>
              </w:rPr>
              <w:t>Comment</w:t>
            </w:r>
          </w:p>
        </w:tc>
        <w:tc>
          <w:tcPr>
            <w:tcW w:w="1416" w:type="dxa"/>
            <w:tcBorders>
              <w:top w:val="single" w:sz="4" w:space="0" w:color="auto"/>
              <w:left w:val="single" w:sz="4" w:space="0" w:color="auto"/>
              <w:bottom w:val="single" w:sz="4" w:space="0" w:color="auto"/>
              <w:right w:val="single" w:sz="4" w:space="0" w:color="auto"/>
            </w:tcBorders>
            <w:hideMark/>
          </w:tcPr>
          <w:p w14:paraId="568BDD1A" w14:textId="77777777" w:rsidR="003467FA" w:rsidRPr="00C36EA6" w:rsidRDefault="003467FA" w:rsidP="003D7D35">
            <w:pPr>
              <w:pStyle w:val="TAH"/>
              <w:rPr>
                <w:lang w:val="fr-FR"/>
              </w:rPr>
            </w:pPr>
            <w:r w:rsidRPr="00C36EA6">
              <w:rPr>
                <w:lang w:val="fr-FR"/>
              </w:rPr>
              <w:t>Reference</w:t>
            </w:r>
          </w:p>
        </w:tc>
        <w:tc>
          <w:tcPr>
            <w:tcW w:w="1138" w:type="dxa"/>
            <w:tcBorders>
              <w:top w:val="single" w:sz="4" w:space="0" w:color="auto"/>
              <w:left w:val="single" w:sz="4" w:space="0" w:color="auto"/>
              <w:bottom w:val="single" w:sz="4" w:space="0" w:color="auto"/>
              <w:right w:val="single" w:sz="4" w:space="0" w:color="auto"/>
            </w:tcBorders>
            <w:hideMark/>
          </w:tcPr>
          <w:p w14:paraId="4EAE0EE1" w14:textId="77777777" w:rsidR="003467FA" w:rsidRPr="00C36EA6" w:rsidRDefault="003467FA" w:rsidP="003D7D35">
            <w:pPr>
              <w:pStyle w:val="TAH"/>
              <w:rPr>
                <w:lang w:val="fr-FR"/>
              </w:rPr>
            </w:pPr>
            <w:r w:rsidRPr="00C36EA6">
              <w:rPr>
                <w:lang w:val="fr-FR"/>
              </w:rPr>
              <w:t>Condition</w:t>
            </w:r>
          </w:p>
        </w:tc>
      </w:tr>
      <w:tr w:rsidR="003467FA" w:rsidRPr="00C36EA6" w14:paraId="25A8D3A1" w14:textId="77777777" w:rsidTr="003D7D35">
        <w:tc>
          <w:tcPr>
            <w:tcW w:w="2830" w:type="dxa"/>
            <w:tcBorders>
              <w:top w:val="single" w:sz="4" w:space="0" w:color="auto"/>
              <w:left w:val="single" w:sz="4" w:space="0" w:color="auto"/>
              <w:bottom w:val="single" w:sz="4" w:space="0" w:color="auto"/>
              <w:right w:val="single" w:sz="4" w:space="0" w:color="auto"/>
            </w:tcBorders>
            <w:vAlign w:val="center"/>
            <w:hideMark/>
          </w:tcPr>
          <w:p w14:paraId="1C425992" w14:textId="77777777" w:rsidR="003467FA" w:rsidRPr="002C79AA" w:rsidRDefault="003467FA" w:rsidP="003D7D35">
            <w:pPr>
              <w:pStyle w:val="TAL"/>
              <w:rPr>
                <w:rFonts w:eastAsia="Calibri"/>
                <w:b/>
                <w:lang w:val="fr-FR"/>
              </w:rPr>
            </w:pPr>
            <w:r w:rsidRPr="002C79AA">
              <w:rPr>
                <w:rFonts w:eastAsia="Calibri"/>
                <w:b/>
                <w:lang w:val="fr-FR"/>
              </w:rPr>
              <w:t>Message-body</w:t>
            </w:r>
          </w:p>
        </w:tc>
        <w:tc>
          <w:tcPr>
            <w:tcW w:w="2123" w:type="dxa"/>
            <w:tcBorders>
              <w:top w:val="single" w:sz="4" w:space="0" w:color="auto"/>
              <w:left w:val="single" w:sz="4" w:space="0" w:color="auto"/>
              <w:bottom w:val="single" w:sz="4" w:space="0" w:color="auto"/>
              <w:right w:val="single" w:sz="4" w:space="0" w:color="auto"/>
            </w:tcBorders>
          </w:tcPr>
          <w:p w14:paraId="3872FEDF" w14:textId="77777777" w:rsidR="003467FA" w:rsidRPr="00C36EA6" w:rsidRDefault="003467FA" w:rsidP="003D7D35">
            <w:pPr>
              <w:pStyle w:val="TAL"/>
              <w:rPr>
                <w:lang w:val="fr-FR"/>
              </w:rPr>
            </w:pPr>
          </w:p>
        </w:tc>
        <w:tc>
          <w:tcPr>
            <w:tcW w:w="2123" w:type="dxa"/>
            <w:tcBorders>
              <w:top w:val="single" w:sz="4" w:space="0" w:color="auto"/>
              <w:left w:val="single" w:sz="4" w:space="0" w:color="auto"/>
              <w:bottom w:val="single" w:sz="4" w:space="0" w:color="auto"/>
              <w:right w:val="single" w:sz="4" w:space="0" w:color="auto"/>
            </w:tcBorders>
          </w:tcPr>
          <w:p w14:paraId="2EA879C5" w14:textId="77777777" w:rsidR="003467FA" w:rsidRPr="00C36EA6" w:rsidRDefault="003467FA" w:rsidP="003D7D35">
            <w:pPr>
              <w:pStyle w:val="TAL"/>
              <w:rPr>
                <w:lang w:val="fr-FR"/>
              </w:rPr>
            </w:pPr>
          </w:p>
        </w:tc>
        <w:tc>
          <w:tcPr>
            <w:tcW w:w="1416" w:type="dxa"/>
            <w:tcBorders>
              <w:top w:val="single" w:sz="4" w:space="0" w:color="auto"/>
              <w:left w:val="single" w:sz="4" w:space="0" w:color="auto"/>
              <w:bottom w:val="single" w:sz="4" w:space="0" w:color="auto"/>
              <w:right w:val="single" w:sz="4" w:space="0" w:color="auto"/>
            </w:tcBorders>
          </w:tcPr>
          <w:p w14:paraId="10543C5B" w14:textId="77777777" w:rsidR="003467FA" w:rsidRPr="00C36EA6" w:rsidRDefault="003467FA" w:rsidP="003D7D35">
            <w:pPr>
              <w:pStyle w:val="TAL"/>
              <w:rPr>
                <w:lang w:val="fr-FR"/>
              </w:rPr>
            </w:pPr>
          </w:p>
        </w:tc>
        <w:tc>
          <w:tcPr>
            <w:tcW w:w="1138" w:type="dxa"/>
            <w:tcBorders>
              <w:top w:val="single" w:sz="4" w:space="0" w:color="auto"/>
              <w:left w:val="single" w:sz="4" w:space="0" w:color="auto"/>
              <w:bottom w:val="single" w:sz="4" w:space="0" w:color="auto"/>
              <w:right w:val="single" w:sz="4" w:space="0" w:color="auto"/>
            </w:tcBorders>
            <w:vAlign w:val="bottom"/>
          </w:tcPr>
          <w:p w14:paraId="0A9C34F8" w14:textId="77777777" w:rsidR="003467FA" w:rsidRPr="00C36EA6" w:rsidRDefault="003467FA" w:rsidP="003D7D35">
            <w:pPr>
              <w:pStyle w:val="TAL"/>
              <w:rPr>
                <w:lang w:val="fr-FR"/>
              </w:rPr>
            </w:pPr>
          </w:p>
        </w:tc>
      </w:tr>
      <w:tr w:rsidR="003467FA" w:rsidRPr="00C36EA6" w14:paraId="3DF774BA" w14:textId="77777777" w:rsidTr="003D7D35">
        <w:tc>
          <w:tcPr>
            <w:tcW w:w="2830" w:type="dxa"/>
            <w:tcBorders>
              <w:top w:val="single" w:sz="4" w:space="0" w:color="auto"/>
              <w:left w:val="single" w:sz="4" w:space="0" w:color="auto"/>
              <w:bottom w:val="single" w:sz="4" w:space="0" w:color="auto"/>
              <w:right w:val="single" w:sz="4" w:space="0" w:color="auto"/>
            </w:tcBorders>
            <w:vAlign w:val="center"/>
            <w:hideMark/>
          </w:tcPr>
          <w:p w14:paraId="58CB908B" w14:textId="77777777" w:rsidR="003467FA" w:rsidRPr="00C36EA6" w:rsidRDefault="003467FA" w:rsidP="003D7D35">
            <w:pPr>
              <w:pStyle w:val="TAL"/>
              <w:rPr>
                <w:rFonts w:cs="Arial"/>
                <w:b/>
                <w:szCs w:val="18"/>
                <w:lang w:val="fr-FR"/>
              </w:rPr>
            </w:pPr>
            <w:r w:rsidRPr="00C36EA6">
              <w:rPr>
                <w:lang w:val="fr-FR"/>
              </w:rPr>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14750229" w14:textId="77777777" w:rsidR="003467FA" w:rsidRPr="00C36EA6" w:rsidRDefault="003467FA" w:rsidP="003D7D35">
            <w:pPr>
              <w:pStyle w:val="TAL"/>
              <w:rPr>
                <w:lang w:val="fr-FR"/>
              </w:rPr>
            </w:pPr>
          </w:p>
        </w:tc>
        <w:tc>
          <w:tcPr>
            <w:tcW w:w="2123" w:type="dxa"/>
            <w:tcBorders>
              <w:top w:val="single" w:sz="4" w:space="0" w:color="auto"/>
              <w:left w:val="single" w:sz="4" w:space="0" w:color="auto"/>
              <w:bottom w:val="single" w:sz="4" w:space="0" w:color="auto"/>
              <w:right w:val="single" w:sz="4" w:space="0" w:color="auto"/>
            </w:tcBorders>
            <w:hideMark/>
          </w:tcPr>
          <w:p w14:paraId="67E09451" w14:textId="77777777" w:rsidR="003467FA" w:rsidRPr="00C36EA6" w:rsidRDefault="003467FA" w:rsidP="003D7D35">
            <w:pPr>
              <w:pStyle w:val="TAL"/>
              <w:rPr>
                <w:lang w:val="fr-FR"/>
              </w:rPr>
            </w:pPr>
            <w:r w:rsidRPr="00C36EA6">
              <w:rPr>
                <w:lang w:val="fr-FR"/>
              </w:rPr>
              <w:t>Resource-Lists</w:t>
            </w:r>
          </w:p>
        </w:tc>
        <w:tc>
          <w:tcPr>
            <w:tcW w:w="1416" w:type="dxa"/>
            <w:tcBorders>
              <w:top w:val="single" w:sz="4" w:space="0" w:color="auto"/>
              <w:left w:val="single" w:sz="4" w:space="0" w:color="auto"/>
              <w:bottom w:val="single" w:sz="4" w:space="0" w:color="auto"/>
              <w:right w:val="single" w:sz="4" w:space="0" w:color="auto"/>
            </w:tcBorders>
          </w:tcPr>
          <w:p w14:paraId="2DA6D4D3" w14:textId="77777777" w:rsidR="003467FA" w:rsidRPr="00C36EA6" w:rsidRDefault="003467FA" w:rsidP="003D7D35">
            <w:pPr>
              <w:pStyle w:val="TAL"/>
              <w:rPr>
                <w:lang w:val="fr-FR"/>
              </w:rPr>
            </w:pPr>
          </w:p>
        </w:tc>
        <w:tc>
          <w:tcPr>
            <w:tcW w:w="1138" w:type="dxa"/>
            <w:tcBorders>
              <w:top w:val="single" w:sz="4" w:space="0" w:color="auto"/>
              <w:left w:val="single" w:sz="4" w:space="0" w:color="auto"/>
              <w:bottom w:val="single" w:sz="4" w:space="0" w:color="auto"/>
              <w:right w:val="single" w:sz="4" w:space="0" w:color="auto"/>
            </w:tcBorders>
            <w:vAlign w:val="bottom"/>
          </w:tcPr>
          <w:p w14:paraId="743F5D9E" w14:textId="77777777" w:rsidR="003467FA" w:rsidRPr="00C36EA6" w:rsidRDefault="003467FA" w:rsidP="003D7D35">
            <w:pPr>
              <w:pStyle w:val="TAL"/>
              <w:rPr>
                <w:lang w:val="fr-FR"/>
              </w:rPr>
            </w:pPr>
          </w:p>
        </w:tc>
      </w:tr>
      <w:tr w:rsidR="003467FA" w:rsidRPr="00C36EA6" w14:paraId="2B227F3D" w14:textId="77777777" w:rsidTr="003D7D35">
        <w:tc>
          <w:tcPr>
            <w:tcW w:w="2830" w:type="dxa"/>
            <w:tcBorders>
              <w:top w:val="single" w:sz="4" w:space="0" w:color="auto"/>
              <w:left w:val="single" w:sz="4" w:space="0" w:color="auto"/>
              <w:bottom w:val="single" w:sz="4" w:space="0" w:color="auto"/>
              <w:right w:val="single" w:sz="4" w:space="0" w:color="auto"/>
            </w:tcBorders>
            <w:vAlign w:val="center"/>
            <w:hideMark/>
          </w:tcPr>
          <w:p w14:paraId="5945E700" w14:textId="77777777" w:rsidR="003467FA" w:rsidRPr="00C36EA6" w:rsidRDefault="003467FA" w:rsidP="003D7D35">
            <w:pPr>
              <w:pStyle w:val="TAL"/>
              <w:rPr>
                <w:b/>
                <w:bCs/>
                <w:lang w:val="fr-FR"/>
              </w:rPr>
            </w:pPr>
            <w:r w:rsidRPr="00C36EA6">
              <w:rPr>
                <w:lang w:val="fr-FR"/>
              </w:rPr>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69BBC643" w14:textId="77777777" w:rsidR="003467FA" w:rsidRPr="00C36EA6" w:rsidRDefault="003467FA" w:rsidP="003D7D35">
            <w:pPr>
              <w:pStyle w:val="TAL"/>
              <w:rPr>
                <w:lang w:val="fr-FR"/>
              </w:rPr>
            </w:pPr>
            <w:r w:rsidRPr="00C36EA6">
              <w:rPr>
                <w:lang w:val="fr-FR"/>
              </w:rPr>
              <w:t>Resource-Lists as described in Table 6.1.1.17.3.3-3</w:t>
            </w:r>
          </w:p>
        </w:tc>
        <w:tc>
          <w:tcPr>
            <w:tcW w:w="2123" w:type="dxa"/>
            <w:tcBorders>
              <w:top w:val="single" w:sz="4" w:space="0" w:color="auto"/>
              <w:left w:val="single" w:sz="4" w:space="0" w:color="auto"/>
              <w:bottom w:val="single" w:sz="4" w:space="0" w:color="auto"/>
              <w:right w:val="single" w:sz="4" w:space="0" w:color="auto"/>
            </w:tcBorders>
          </w:tcPr>
          <w:p w14:paraId="63B1DB51" w14:textId="77777777" w:rsidR="003467FA" w:rsidRPr="00C36EA6" w:rsidRDefault="003467FA" w:rsidP="003D7D35">
            <w:pPr>
              <w:pStyle w:val="TAL"/>
              <w:rPr>
                <w:lang w:val="fr-FR"/>
              </w:rPr>
            </w:pPr>
          </w:p>
        </w:tc>
        <w:tc>
          <w:tcPr>
            <w:tcW w:w="1416" w:type="dxa"/>
            <w:tcBorders>
              <w:top w:val="single" w:sz="4" w:space="0" w:color="auto"/>
              <w:left w:val="single" w:sz="4" w:space="0" w:color="auto"/>
              <w:bottom w:val="single" w:sz="4" w:space="0" w:color="auto"/>
              <w:right w:val="single" w:sz="4" w:space="0" w:color="auto"/>
            </w:tcBorders>
          </w:tcPr>
          <w:p w14:paraId="3937B09B" w14:textId="77777777" w:rsidR="003467FA" w:rsidRPr="00C36EA6" w:rsidRDefault="003467FA" w:rsidP="003D7D35">
            <w:pPr>
              <w:pStyle w:val="TAL"/>
              <w:rPr>
                <w:lang w:val="fr-FR"/>
              </w:rPr>
            </w:pPr>
          </w:p>
        </w:tc>
        <w:tc>
          <w:tcPr>
            <w:tcW w:w="1138" w:type="dxa"/>
            <w:tcBorders>
              <w:top w:val="single" w:sz="4" w:space="0" w:color="auto"/>
              <w:left w:val="single" w:sz="4" w:space="0" w:color="auto"/>
              <w:bottom w:val="single" w:sz="4" w:space="0" w:color="auto"/>
              <w:right w:val="single" w:sz="4" w:space="0" w:color="auto"/>
            </w:tcBorders>
            <w:vAlign w:val="bottom"/>
          </w:tcPr>
          <w:p w14:paraId="287EFFA7" w14:textId="77777777" w:rsidR="003467FA" w:rsidRPr="00C36EA6" w:rsidRDefault="003467FA" w:rsidP="003D7D35">
            <w:pPr>
              <w:pStyle w:val="TAL"/>
              <w:rPr>
                <w:lang w:val="fr-FR"/>
              </w:rPr>
            </w:pPr>
          </w:p>
        </w:tc>
      </w:tr>
    </w:tbl>
    <w:p w14:paraId="65780B45" w14:textId="77777777" w:rsidR="003467FA" w:rsidRPr="00C36EA6" w:rsidRDefault="003467FA" w:rsidP="003467FA"/>
    <w:p w14:paraId="4955342D" w14:textId="77777777" w:rsidR="003467FA" w:rsidRPr="00C36EA6" w:rsidRDefault="003467FA" w:rsidP="003467FA">
      <w:pPr>
        <w:pStyle w:val="TH"/>
      </w:pPr>
      <w:r w:rsidRPr="00C36EA6">
        <w:t xml:space="preserve">Table 6.1.1.17.3.3-2: </w:t>
      </w:r>
      <w:r w:rsidRPr="00C36EA6">
        <w:rPr>
          <w:lang w:eastAsia="ko-KR"/>
        </w:rPr>
        <w:t>Void</w:t>
      </w:r>
    </w:p>
    <w:p w14:paraId="64BF8194" w14:textId="77777777" w:rsidR="003467FA" w:rsidRPr="00C36EA6" w:rsidRDefault="003467FA" w:rsidP="003467FA">
      <w:pPr>
        <w:pStyle w:val="TH"/>
      </w:pPr>
      <w:r w:rsidRPr="00C36EA6">
        <w:t>Table 6.1.1.17.3.3-3: Resource-lists in SIP REFER (Table 6.1.1.17.3.3-1)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6A7A46B0" w14:textId="77777777" w:rsidTr="003D7D35">
        <w:trPr>
          <w:cantSplit/>
        </w:trPr>
        <w:tc>
          <w:tcPr>
            <w:tcW w:w="9639" w:type="dxa"/>
            <w:tcBorders>
              <w:top w:val="single" w:sz="4" w:space="0" w:color="auto"/>
              <w:left w:val="single" w:sz="4" w:space="0" w:color="auto"/>
              <w:bottom w:val="single" w:sz="4" w:space="0" w:color="auto"/>
              <w:right w:val="single" w:sz="4" w:space="0" w:color="auto"/>
            </w:tcBorders>
            <w:hideMark/>
          </w:tcPr>
          <w:p w14:paraId="21DB05CD" w14:textId="77777777" w:rsidR="003467FA" w:rsidRPr="00C36EA6" w:rsidRDefault="003467FA" w:rsidP="003D7D35">
            <w:pPr>
              <w:pStyle w:val="TAL"/>
              <w:rPr>
                <w:lang w:val="fr-FR"/>
              </w:rPr>
            </w:pPr>
            <w:r w:rsidRPr="00C36EA6">
              <w:rPr>
                <w:lang w:val="fr-FR"/>
              </w:rPr>
              <w:t>Derivation Path: TS 36.579-1 [2], Table 5.5.3.3.1-1, condition PRE-ESTABLISH, GROUP-CALL with the uri attribute of the entry extended with the SIP URI header fields as specified in Table 6.1.1.17.3.3-3A</w:t>
            </w:r>
          </w:p>
        </w:tc>
      </w:tr>
    </w:tbl>
    <w:p w14:paraId="6FF6B722" w14:textId="77777777" w:rsidR="003467FA" w:rsidRPr="00C36EA6" w:rsidRDefault="003467FA" w:rsidP="003467FA"/>
    <w:p w14:paraId="66DC9473" w14:textId="77777777" w:rsidR="003467FA" w:rsidRPr="00C36EA6" w:rsidRDefault="003467FA" w:rsidP="003467FA">
      <w:pPr>
        <w:pStyle w:val="TH"/>
      </w:pPr>
      <w:r w:rsidRPr="00C36EA6">
        <w:lastRenderedPageBreak/>
        <w:t>Table 6.1.1.17.3.3-3A: SIP header fields extending the uri attribute of the resource-lists' single entry</w:t>
      </w:r>
      <w:r w:rsidRPr="00C36EA6">
        <w:br/>
        <w:t>(Table 6.1.1.17.3.3-3)</w:t>
      </w:r>
    </w:p>
    <w:tbl>
      <w:tblPr>
        <w:tblW w:w="9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1"/>
        <w:gridCol w:w="2127"/>
        <w:gridCol w:w="2127"/>
        <w:gridCol w:w="1419"/>
        <w:gridCol w:w="846"/>
      </w:tblGrid>
      <w:tr w:rsidR="003467FA" w:rsidRPr="00C36EA6" w14:paraId="7A3613EC" w14:textId="77777777" w:rsidTr="003D7D35">
        <w:trPr>
          <w:cantSplit/>
        </w:trPr>
        <w:tc>
          <w:tcPr>
            <w:tcW w:w="9356" w:type="dxa"/>
            <w:gridSpan w:val="5"/>
            <w:tcBorders>
              <w:top w:val="single" w:sz="4" w:space="0" w:color="auto"/>
              <w:left w:val="single" w:sz="4" w:space="0" w:color="auto"/>
              <w:bottom w:val="single" w:sz="4" w:space="0" w:color="auto"/>
              <w:right w:val="single" w:sz="4" w:space="0" w:color="auto"/>
            </w:tcBorders>
            <w:hideMark/>
          </w:tcPr>
          <w:p w14:paraId="3737FEC8" w14:textId="77777777" w:rsidR="003467FA" w:rsidRPr="00C36EA6" w:rsidRDefault="003467FA" w:rsidP="003D7D35">
            <w:pPr>
              <w:pStyle w:val="TAL"/>
              <w:rPr>
                <w:lang w:val="fr-FR"/>
              </w:rPr>
            </w:pPr>
            <w:r w:rsidRPr="00C36EA6">
              <w:rPr>
                <w:lang w:val="fr-FR"/>
              </w:rPr>
              <w:t>Derivation Path: TS 36.579-1 [2], Table 5.5.2.12-2, condition GROUP-CALL</w:t>
            </w:r>
          </w:p>
        </w:tc>
      </w:tr>
      <w:tr w:rsidR="003467FA" w:rsidRPr="00C36EA6" w14:paraId="2FACAA99" w14:textId="77777777" w:rsidTr="003D7D35">
        <w:tc>
          <w:tcPr>
            <w:tcW w:w="2840" w:type="dxa"/>
            <w:tcBorders>
              <w:top w:val="single" w:sz="4" w:space="0" w:color="auto"/>
              <w:left w:val="single" w:sz="4" w:space="0" w:color="auto"/>
              <w:bottom w:val="single" w:sz="4" w:space="0" w:color="auto"/>
              <w:right w:val="single" w:sz="4" w:space="0" w:color="auto"/>
            </w:tcBorders>
            <w:hideMark/>
          </w:tcPr>
          <w:p w14:paraId="07A739B4" w14:textId="77777777" w:rsidR="003467FA" w:rsidRPr="00C36EA6" w:rsidRDefault="003467FA" w:rsidP="003D7D35">
            <w:pPr>
              <w:pStyle w:val="TAH"/>
              <w:rPr>
                <w:lang w:val="fr-FR"/>
              </w:rPr>
            </w:pPr>
            <w:r w:rsidRPr="00C36EA6">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55D5056" w14:textId="77777777" w:rsidR="003467FA" w:rsidRPr="00C36EA6" w:rsidRDefault="003467FA" w:rsidP="003D7D35">
            <w:pPr>
              <w:pStyle w:val="TAH"/>
              <w:rPr>
                <w:lang w:val="fr-FR"/>
              </w:rPr>
            </w:pPr>
            <w:r w:rsidRPr="00C36EA6">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7DFB195" w14:textId="77777777" w:rsidR="003467FA" w:rsidRPr="00C36EA6" w:rsidRDefault="003467FA" w:rsidP="003D7D35">
            <w:pPr>
              <w:pStyle w:val="TAH"/>
              <w:rPr>
                <w:lang w:val="fr-FR"/>
              </w:rPr>
            </w:pPr>
            <w:r w:rsidRPr="00C36EA6">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3BAC7FC4" w14:textId="77777777" w:rsidR="003467FA" w:rsidRPr="00C36EA6" w:rsidRDefault="003467FA" w:rsidP="003D7D35">
            <w:pPr>
              <w:pStyle w:val="TAH"/>
              <w:rPr>
                <w:lang w:val="fr-FR"/>
              </w:rPr>
            </w:pPr>
            <w:r w:rsidRPr="00C36EA6">
              <w:rPr>
                <w:lang w:val="fr-FR"/>
              </w:rPr>
              <w:t>Reference</w:t>
            </w:r>
          </w:p>
        </w:tc>
        <w:tc>
          <w:tcPr>
            <w:tcW w:w="846" w:type="dxa"/>
            <w:tcBorders>
              <w:top w:val="single" w:sz="4" w:space="0" w:color="auto"/>
              <w:left w:val="single" w:sz="4" w:space="0" w:color="auto"/>
              <w:bottom w:val="single" w:sz="4" w:space="0" w:color="auto"/>
              <w:right w:val="single" w:sz="4" w:space="0" w:color="auto"/>
            </w:tcBorders>
            <w:hideMark/>
          </w:tcPr>
          <w:p w14:paraId="63AE457D" w14:textId="77777777" w:rsidR="003467FA" w:rsidRPr="00C36EA6" w:rsidRDefault="003467FA" w:rsidP="003D7D35">
            <w:pPr>
              <w:pStyle w:val="TAH"/>
              <w:rPr>
                <w:lang w:val="fr-FR"/>
              </w:rPr>
            </w:pPr>
            <w:r w:rsidRPr="00C36EA6">
              <w:rPr>
                <w:lang w:val="fr-FR"/>
              </w:rPr>
              <w:t>Condition</w:t>
            </w:r>
          </w:p>
        </w:tc>
      </w:tr>
      <w:tr w:rsidR="003467FA" w:rsidRPr="00C36EA6" w14:paraId="5E74597B" w14:textId="77777777" w:rsidTr="003D7D35">
        <w:tc>
          <w:tcPr>
            <w:tcW w:w="2840" w:type="dxa"/>
            <w:tcBorders>
              <w:top w:val="single" w:sz="4" w:space="0" w:color="auto"/>
              <w:left w:val="single" w:sz="4" w:space="0" w:color="auto"/>
              <w:bottom w:val="single" w:sz="4" w:space="0" w:color="auto"/>
              <w:right w:val="single" w:sz="4" w:space="0" w:color="auto"/>
            </w:tcBorders>
            <w:vAlign w:val="center"/>
            <w:hideMark/>
          </w:tcPr>
          <w:p w14:paraId="0E196F6D" w14:textId="77777777" w:rsidR="003467FA" w:rsidRPr="00C36EA6" w:rsidRDefault="003467FA" w:rsidP="003D7D35">
            <w:pPr>
              <w:pStyle w:val="TAL"/>
              <w:rPr>
                <w:rFonts w:cs="Arial"/>
                <w:b/>
                <w:szCs w:val="18"/>
                <w:lang w:val="fr-FR"/>
              </w:rPr>
            </w:pPr>
            <w:r w:rsidRPr="00C36EA6">
              <w:rPr>
                <w:lang w:val="fr-FR"/>
              </w:rPr>
              <w:t>body</w:t>
            </w:r>
          </w:p>
        </w:tc>
        <w:tc>
          <w:tcPr>
            <w:tcW w:w="2126" w:type="dxa"/>
            <w:tcBorders>
              <w:top w:val="single" w:sz="4" w:space="0" w:color="auto"/>
              <w:left w:val="single" w:sz="4" w:space="0" w:color="auto"/>
              <w:bottom w:val="single" w:sz="4" w:space="0" w:color="auto"/>
              <w:right w:val="single" w:sz="4" w:space="0" w:color="auto"/>
            </w:tcBorders>
          </w:tcPr>
          <w:p w14:paraId="00D452C9" w14:textId="77777777" w:rsidR="003467FA" w:rsidRPr="00C36EA6"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6C78A69C"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6B9C9459" w14:textId="77777777" w:rsidR="003467FA" w:rsidRPr="00C36EA6" w:rsidRDefault="003467FA" w:rsidP="003D7D35">
            <w:pPr>
              <w:pStyle w:val="TAL"/>
              <w:rPr>
                <w:lang w:val="fr-FR"/>
              </w:rPr>
            </w:pPr>
          </w:p>
        </w:tc>
        <w:tc>
          <w:tcPr>
            <w:tcW w:w="846" w:type="dxa"/>
            <w:tcBorders>
              <w:top w:val="single" w:sz="4" w:space="0" w:color="auto"/>
              <w:left w:val="single" w:sz="4" w:space="0" w:color="auto"/>
              <w:bottom w:val="single" w:sz="4" w:space="0" w:color="auto"/>
              <w:right w:val="single" w:sz="4" w:space="0" w:color="auto"/>
            </w:tcBorders>
          </w:tcPr>
          <w:p w14:paraId="70F41270" w14:textId="77777777" w:rsidR="003467FA" w:rsidRPr="00C36EA6" w:rsidRDefault="003467FA" w:rsidP="003D7D35">
            <w:pPr>
              <w:pStyle w:val="TAL"/>
              <w:rPr>
                <w:lang w:val="fr-FR"/>
              </w:rPr>
            </w:pPr>
          </w:p>
        </w:tc>
      </w:tr>
      <w:tr w:rsidR="003467FA" w:rsidRPr="00C36EA6" w14:paraId="4084B103" w14:textId="77777777" w:rsidTr="003D7D35">
        <w:tc>
          <w:tcPr>
            <w:tcW w:w="2840" w:type="dxa"/>
            <w:tcBorders>
              <w:top w:val="single" w:sz="4" w:space="0" w:color="auto"/>
              <w:left w:val="single" w:sz="4" w:space="0" w:color="auto"/>
              <w:bottom w:val="single" w:sz="4" w:space="0" w:color="auto"/>
              <w:right w:val="single" w:sz="4" w:space="0" w:color="auto"/>
            </w:tcBorders>
            <w:vAlign w:val="center"/>
            <w:hideMark/>
          </w:tcPr>
          <w:p w14:paraId="3099BB32" w14:textId="77777777" w:rsidR="003467FA" w:rsidRPr="00C36EA6" w:rsidRDefault="003467FA" w:rsidP="003D7D35">
            <w:pPr>
              <w:pStyle w:val="TAL"/>
              <w:rPr>
                <w:lang w:val="fr-FR"/>
              </w:rPr>
            </w:pPr>
            <w:r w:rsidRPr="00C36EA6">
              <w:rPr>
                <w:lang w:val="fr-FR"/>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4AF3C24" w14:textId="77777777" w:rsidR="003467FA" w:rsidRPr="00C36EA6"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hideMark/>
          </w:tcPr>
          <w:p w14:paraId="21A2F5CA" w14:textId="77777777" w:rsidR="003467FA" w:rsidRPr="002C79AA" w:rsidRDefault="003467FA" w:rsidP="003D7D35">
            <w:pPr>
              <w:pStyle w:val="TAL"/>
              <w:rPr>
                <w:b/>
                <w:lang w:val="fr-FR"/>
              </w:rPr>
            </w:pPr>
            <w:r w:rsidRPr="002C79AA">
              <w:rPr>
                <w:b/>
                <w:lang w:val="fr-FR"/>
              </w:rPr>
              <w:t>MCPTT-Info</w:t>
            </w:r>
          </w:p>
        </w:tc>
        <w:tc>
          <w:tcPr>
            <w:tcW w:w="1418" w:type="dxa"/>
            <w:tcBorders>
              <w:top w:val="single" w:sz="4" w:space="0" w:color="auto"/>
              <w:left w:val="single" w:sz="4" w:space="0" w:color="auto"/>
              <w:bottom w:val="single" w:sz="4" w:space="0" w:color="auto"/>
              <w:right w:val="single" w:sz="4" w:space="0" w:color="auto"/>
            </w:tcBorders>
          </w:tcPr>
          <w:p w14:paraId="03BC0F84" w14:textId="77777777" w:rsidR="003467FA" w:rsidRPr="00C36EA6" w:rsidRDefault="003467FA" w:rsidP="003D7D35">
            <w:pPr>
              <w:pStyle w:val="TAL"/>
              <w:rPr>
                <w:lang w:val="fr-FR"/>
              </w:rPr>
            </w:pPr>
          </w:p>
        </w:tc>
        <w:tc>
          <w:tcPr>
            <w:tcW w:w="846" w:type="dxa"/>
            <w:tcBorders>
              <w:top w:val="single" w:sz="4" w:space="0" w:color="auto"/>
              <w:left w:val="single" w:sz="4" w:space="0" w:color="auto"/>
              <w:bottom w:val="single" w:sz="4" w:space="0" w:color="auto"/>
              <w:right w:val="single" w:sz="4" w:space="0" w:color="auto"/>
            </w:tcBorders>
          </w:tcPr>
          <w:p w14:paraId="60ABF938" w14:textId="77777777" w:rsidR="003467FA" w:rsidRPr="00C36EA6" w:rsidRDefault="003467FA" w:rsidP="003D7D35">
            <w:pPr>
              <w:pStyle w:val="TAL"/>
              <w:rPr>
                <w:lang w:val="fr-FR"/>
              </w:rPr>
            </w:pPr>
          </w:p>
        </w:tc>
      </w:tr>
      <w:tr w:rsidR="003467FA" w:rsidRPr="00C36EA6" w14:paraId="646FF35B" w14:textId="77777777" w:rsidTr="003D7D35">
        <w:tc>
          <w:tcPr>
            <w:tcW w:w="2840" w:type="dxa"/>
            <w:tcBorders>
              <w:top w:val="single" w:sz="4" w:space="0" w:color="auto"/>
              <w:left w:val="single" w:sz="4" w:space="0" w:color="auto"/>
              <w:bottom w:val="single" w:sz="4" w:space="0" w:color="auto"/>
              <w:right w:val="single" w:sz="4" w:space="0" w:color="auto"/>
            </w:tcBorders>
            <w:vAlign w:val="center"/>
            <w:hideMark/>
          </w:tcPr>
          <w:p w14:paraId="3D87877F" w14:textId="77777777" w:rsidR="003467FA" w:rsidRPr="00C36EA6" w:rsidRDefault="003467FA" w:rsidP="003D7D35">
            <w:pPr>
              <w:pStyle w:val="TAL"/>
              <w:rPr>
                <w:lang w:val="fr-FR"/>
              </w:rPr>
            </w:pPr>
            <w:r w:rsidRPr="00C36EA6">
              <w:rPr>
                <w:lang w:val="fr-FR"/>
              </w:rP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65F0F3" w14:textId="77777777" w:rsidR="003467FA" w:rsidRPr="00C36EA6" w:rsidRDefault="003467FA" w:rsidP="003D7D35">
            <w:pPr>
              <w:pStyle w:val="TAL"/>
              <w:rPr>
                <w:lang w:val="fr-FR"/>
              </w:rPr>
            </w:pPr>
            <w:r w:rsidRPr="00C36EA6">
              <w:rPr>
                <w:lang w:val="fr-FR"/>
              </w:rPr>
              <w:t>MCPTT-Info as described in Table 6.1.1.17.3.3-3B</w:t>
            </w:r>
          </w:p>
        </w:tc>
        <w:tc>
          <w:tcPr>
            <w:tcW w:w="2126" w:type="dxa"/>
            <w:tcBorders>
              <w:top w:val="single" w:sz="4" w:space="0" w:color="auto"/>
              <w:left w:val="single" w:sz="4" w:space="0" w:color="auto"/>
              <w:bottom w:val="single" w:sz="4" w:space="0" w:color="auto"/>
              <w:right w:val="single" w:sz="4" w:space="0" w:color="auto"/>
            </w:tcBorders>
          </w:tcPr>
          <w:p w14:paraId="48D95DA3"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55EA1B5E" w14:textId="77777777" w:rsidR="003467FA" w:rsidRPr="00C36EA6" w:rsidRDefault="003467FA" w:rsidP="003D7D35">
            <w:pPr>
              <w:pStyle w:val="TAL"/>
              <w:rPr>
                <w:lang w:val="fr-FR"/>
              </w:rPr>
            </w:pPr>
          </w:p>
        </w:tc>
        <w:tc>
          <w:tcPr>
            <w:tcW w:w="846" w:type="dxa"/>
            <w:tcBorders>
              <w:top w:val="single" w:sz="4" w:space="0" w:color="auto"/>
              <w:left w:val="single" w:sz="4" w:space="0" w:color="auto"/>
              <w:bottom w:val="single" w:sz="4" w:space="0" w:color="auto"/>
              <w:right w:val="single" w:sz="4" w:space="0" w:color="auto"/>
            </w:tcBorders>
          </w:tcPr>
          <w:p w14:paraId="1128C73C" w14:textId="77777777" w:rsidR="003467FA" w:rsidRPr="00C36EA6" w:rsidRDefault="003467FA" w:rsidP="003D7D35">
            <w:pPr>
              <w:pStyle w:val="TAL"/>
              <w:rPr>
                <w:lang w:val="fr-FR"/>
              </w:rPr>
            </w:pPr>
          </w:p>
        </w:tc>
      </w:tr>
    </w:tbl>
    <w:p w14:paraId="35D7CA7E" w14:textId="77777777" w:rsidR="003467FA" w:rsidRPr="00C36EA6" w:rsidRDefault="003467FA" w:rsidP="003467FA"/>
    <w:p w14:paraId="328014D9" w14:textId="77777777" w:rsidR="003467FA" w:rsidRPr="00C36EA6" w:rsidRDefault="003467FA" w:rsidP="003467FA">
      <w:pPr>
        <w:pStyle w:val="TH"/>
      </w:pPr>
      <w:r w:rsidRPr="00C36EA6">
        <w:t xml:space="preserve">Table 6.1.1.17.3.3-3B: MCPTT-Info </w:t>
      </w:r>
      <w:r w:rsidRPr="00A13049">
        <w:t xml:space="preserve">in SIP header fields </w:t>
      </w:r>
      <w:r w:rsidRPr="00C36EA6">
        <w:t>(Table 6.1.1.17.3.3-3A)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553D50EF" w14:textId="77777777" w:rsidTr="003D7D35">
        <w:trPr>
          <w:cantSplit/>
        </w:trPr>
        <w:tc>
          <w:tcPr>
            <w:tcW w:w="9639" w:type="dxa"/>
            <w:tcBorders>
              <w:top w:val="single" w:sz="4" w:space="0" w:color="auto"/>
              <w:left w:val="single" w:sz="4" w:space="0" w:color="auto"/>
              <w:bottom w:val="single" w:sz="4" w:space="0" w:color="auto"/>
              <w:right w:val="single" w:sz="4" w:space="0" w:color="auto"/>
            </w:tcBorders>
          </w:tcPr>
          <w:p w14:paraId="76AC90D6" w14:textId="77777777" w:rsidR="003467FA" w:rsidRPr="00C36EA6" w:rsidRDefault="003467FA" w:rsidP="003D7D35">
            <w:pPr>
              <w:pStyle w:val="TAL"/>
              <w:rPr>
                <w:lang w:val="fr-FR"/>
              </w:rPr>
            </w:pPr>
            <w:r w:rsidRPr="00C36EA6">
              <w:rPr>
                <w:lang w:val="fr-FR"/>
              </w:rPr>
              <w:t>Derivation Path: TS 36.579-1 [2], Table 5.5.3.2.1-1, condition GROUP-CALL, INVITE_REFER, BROADCAST-CALL</w:t>
            </w:r>
          </w:p>
        </w:tc>
      </w:tr>
    </w:tbl>
    <w:p w14:paraId="2C56CFF2" w14:textId="77777777" w:rsidR="003467FA" w:rsidRPr="00C36EA6" w:rsidRDefault="003467FA" w:rsidP="003467FA"/>
    <w:p w14:paraId="197438B4" w14:textId="77777777" w:rsidR="003467FA" w:rsidRPr="00C36EA6" w:rsidRDefault="003467FA" w:rsidP="003467FA">
      <w:pPr>
        <w:pStyle w:val="TH"/>
      </w:pPr>
      <w:r w:rsidRPr="00C36EA6">
        <w:t>Table 6.1.1.17.3.3-4..5: Void</w:t>
      </w:r>
    </w:p>
    <w:p w14:paraId="1AB0174D" w14:textId="77777777" w:rsidR="003467FA" w:rsidRPr="00C36EA6" w:rsidRDefault="003467FA" w:rsidP="003467FA">
      <w:pPr>
        <w:pStyle w:val="TH"/>
      </w:pPr>
      <w:bookmarkStart w:id="2137" w:name="_Toc76583134"/>
      <w:bookmarkStart w:id="2138" w:name="_Toc83808686"/>
      <w:bookmarkStart w:id="2139" w:name="_Toc91233507"/>
      <w:bookmarkStart w:id="2140" w:name="_Toc100348986"/>
      <w:bookmarkStart w:id="2141" w:name="_Toc106787142"/>
      <w:r w:rsidRPr="00C36EA6">
        <w:t>Table 6.1.1.17.3.3-6: SIP 200 (OK) from the SS (step 2, Table 6.1.1.17.3.2-1;</w:t>
      </w:r>
      <w:r w:rsidRPr="00C36EA6">
        <w:br/>
        <w:t>step 3, TS 36.579-1 [2] Table 5.3A.3.3-1)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2CEC0648" w14:textId="77777777" w:rsidTr="003D7D35">
        <w:tc>
          <w:tcPr>
            <w:tcW w:w="9645" w:type="dxa"/>
            <w:tcBorders>
              <w:top w:val="single" w:sz="4" w:space="0" w:color="auto"/>
              <w:left w:val="single" w:sz="4" w:space="0" w:color="auto"/>
              <w:bottom w:val="single" w:sz="4" w:space="0" w:color="auto"/>
              <w:right w:val="single" w:sz="4" w:space="0" w:color="auto"/>
            </w:tcBorders>
            <w:hideMark/>
          </w:tcPr>
          <w:p w14:paraId="707AAA81" w14:textId="77777777" w:rsidR="003467FA" w:rsidRPr="00C36EA6" w:rsidRDefault="003467FA" w:rsidP="003D7D35">
            <w:pPr>
              <w:pStyle w:val="TAL"/>
              <w:rPr>
                <w:lang w:val="fr-FR"/>
              </w:rPr>
            </w:pPr>
            <w:r w:rsidRPr="00C36EA6">
              <w:rPr>
                <w:lang w:val="fr-FR"/>
              </w:rPr>
              <w:t>Derivation Path: TS 36.579-1 [2], Table 5.5.2.17.1.2-1, condition REFER-RSP</w:t>
            </w:r>
          </w:p>
        </w:tc>
      </w:tr>
    </w:tbl>
    <w:p w14:paraId="75B9D5E3" w14:textId="77777777" w:rsidR="003467FA" w:rsidRPr="00C36EA6" w:rsidRDefault="003467FA" w:rsidP="003467FA"/>
    <w:p w14:paraId="754F6E95" w14:textId="77777777" w:rsidR="003467FA" w:rsidRPr="00C36EA6" w:rsidRDefault="003467FA" w:rsidP="003467FA">
      <w:pPr>
        <w:pStyle w:val="TH"/>
      </w:pPr>
      <w:r w:rsidRPr="00C36EA6">
        <w:t>Table 6.1.1.17.3.3-7: Connect (step 2, Table 6.1.1.17.3.2-1;</w:t>
      </w:r>
      <w:r w:rsidRPr="00C36EA6">
        <w:br/>
        <w:t xml:space="preserve">step 4, TS 36.579-1 [2] Table 5.3A.3.3-1) </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467FA" w:rsidRPr="00C36EA6" w14:paraId="039097F2" w14:textId="77777777" w:rsidTr="003D7D35">
        <w:trPr>
          <w:cantSplit/>
        </w:trPr>
        <w:tc>
          <w:tcPr>
            <w:tcW w:w="9630" w:type="dxa"/>
            <w:tcBorders>
              <w:top w:val="single" w:sz="4" w:space="0" w:color="auto"/>
              <w:left w:val="single" w:sz="4" w:space="0" w:color="auto"/>
              <w:bottom w:val="single" w:sz="4" w:space="0" w:color="auto"/>
              <w:right w:val="single" w:sz="4" w:space="0" w:color="auto"/>
            </w:tcBorders>
            <w:hideMark/>
          </w:tcPr>
          <w:p w14:paraId="0352338F" w14:textId="77777777" w:rsidR="003467FA" w:rsidRPr="00C36EA6" w:rsidRDefault="003467FA" w:rsidP="003D7D35">
            <w:pPr>
              <w:pStyle w:val="TAL"/>
              <w:rPr>
                <w:lang w:val="fr-FR"/>
              </w:rPr>
            </w:pPr>
            <w:r w:rsidRPr="00C36EA6">
              <w:rPr>
                <w:lang w:val="fr-FR"/>
              </w:rPr>
              <w:t>Derivation Path: TS 36.579-1 [2], Table 5.5.6.12-1, condition GROUP-CALL, ACK</w:t>
            </w:r>
          </w:p>
        </w:tc>
      </w:tr>
    </w:tbl>
    <w:p w14:paraId="5D21CBB9" w14:textId="77777777" w:rsidR="003467FA" w:rsidRPr="00C36EA6" w:rsidRDefault="003467FA" w:rsidP="003467FA"/>
    <w:p w14:paraId="74915A80" w14:textId="77777777" w:rsidR="003467FA" w:rsidRPr="00C36EA6" w:rsidRDefault="003467FA" w:rsidP="003467FA">
      <w:pPr>
        <w:keepNext/>
        <w:keepLines/>
        <w:spacing w:before="120"/>
        <w:ind w:left="1418" w:hanging="1418"/>
        <w:outlineLvl w:val="3"/>
        <w:rPr>
          <w:rFonts w:ascii="Arial" w:hAnsi="Arial"/>
          <w:sz w:val="24"/>
        </w:rPr>
      </w:pPr>
      <w:r w:rsidRPr="00C36EA6">
        <w:rPr>
          <w:rFonts w:ascii="Arial" w:hAnsi="Arial"/>
          <w:sz w:val="24"/>
        </w:rPr>
        <w:t>6.1.1.18</w:t>
      </w:r>
      <w:r w:rsidRPr="00C36EA6">
        <w:rPr>
          <w:rFonts w:ascii="Arial" w:hAnsi="Arial"/>
          <w:sz w:val="24"/>
        </w:rPr>
        <w:tab/>
        <w:t>On-network / Broadcast Group Call using pre-established session / Automatic Commencement Mode / Server originated Pre-established Session Release with associated MCPTT session / Client Terminated (CT)</w:t>
      </w:r>
      <w:bookmarkEnd w:id="2134"/>
      <w:bookmarkEnd w:id="2135"/>
      <w:bookmarkEnd w:id="2136"/>
      <w:bookmarkEnd w:id="2137"/>
      <w:bookmarkEnd w:id="2138"/>
      <w:bookmarkEnd w:id="2139"/>
      <w:bookmarkEnd w:id="2140"/>
      <w:bookmarkEnd w:id="2141"/>
    </w:p>
    <w:p w14:paraId="0749DD69" w14:textId="77777777" w:rsidR="003467FA" w:rsidRPr="00C36EA6" w:rsidRDefault="003467FA" w:rsidP="003467FA">
      <w:pPr>
        <w:pStyle w:val="H6"/>
      </w:pPr>
      <w:r w:rsidRPr="00C36EA6">
        <w:t>6.1.1.18.1</w:t>
      </w:r>
      <w:r w:rsidRPr="00C36EA6">
        <w:tab/>
        <w:t>Test Purpose (TP)</w:t>
      </w:r>
    </w:p>
    <w:p w14:paraId="37BFB0D4" w14:textId="77777777" w:rsidR="003467FA" w:rsidRPr="00C36EA6" w:rsidRDefault="003467FA" w:rsidP="003467FA">
      <w:pPr>
        <w:pStyle w:val="H6"/>
      </w:pPr>
      <w:r w:rsidRPr="00C36EA6">
        <w:t>(1)</w:t>
      </w:r>
    </w:p>
    <w:p w14:paraId="4FEF8AE2" w14:textId="77777777" w:rsidR="003467FA" w:rsidRPr="00C36EA6" w:rsidRDefault="003467FA" w:rsidP="003467FA">
      <w:pPr>
        <w:pStyle w:val="PL"/>
      </w:pPr>
      <w:r w:rsidRPr="00C36EA6">
        <w:rPr>
          <w:b/>
        </w:rPr>
        <w:t>with</w:t>
      </w:r>
      <w:r w:rsidRPr="00C36EA6">
        <w:t xml:space="preserve"> { UE (MCPTT Client) registered and authorised for MCPTT Service and having a pre-established session with the MCPTT Server }</w:t>
      </w:r>
    </w:p>
    <w:p w14:paraId="33AFE016" w14:textId="77777777" w:rsidR="003467FA" w:rsidRPr="00C36EA6" w:rsidRDefault="003467FA" w:rsidP="003467FA">
      <w:pPr>
        <w:pStyle w:val="PL"/>
      </w:pPr>
      <w:r w:rsidRPr="00C36EA6">
        <w:t>ensure that {</w:t>
      </w:r>
    </w:p>
    <w:p w14:paraId="7D34799D" w14:textId="77777777" w:rsidR="003467FA" w:rsidRPr="00C36EA6" w:rsidRDefault="003467FA" w:rsidP="003467FA">
      <w:pPr>
        <w:pStyle w:val="PL"/>
      </w:pPr>
      <w:r w:rsidRPr="00C36EA6">
        <w:t xml:space="preserve">  </w:t>
      </w:r>
      <w:r w:rsidRPr="00C36EA6">
        <w:rPr>
          <w:b/>
        </w:rPr>
        <w:t>when</w:t>
      </w:r>
      <w:r w:rsidRPr="00C36EA6">
        <w:t xml:space="preserve"> { the MCPTT Server requests the establishment of an MCPTT Broadcast</w:t>
      </w:r>
      <w:r w:rsidRPr="00C36EA6">
        <w:rPr>
          <w:lang w:eastAsia="ko-KR"/>
        </w:rPr>
        <w:t xml:space="preserve"> Group Call</w:t>
      </w:r>
      <w:r w:rsidRPr="00C36EA6">
        <w:t xml:space="preserve"> using a pre-established session requesting Automatic Commencement Mode to the UE (MCPTT Client) by sending a Connect}</w:t>
      </w:r>
    </w:p>
    <w:p w14:paraId="612A8321" w14:textId="77777777" w:rsidR="003467FA" w:rsidRPr="00C36EA6" w:rsidRDefault="003467FA" w:rsidP="003467FA">
      <w:pPr>
        <w:pStyle w:val="PL"/>
      </w:pPr>
      <w:r w:rsidRPr="00C36EA6">
        <w:t xml:space="preserve">    </w:t>
      </w:r>
      <w:r w:rsidRPr="00C36EA6">
        <w:rPr>
          <w:b/>
        </w:rPr>
        <w:t>then</w:t>
      </w:r>
      <w:r w:rsidRPr="00C36EA6">
        <w:t xml:space="preserve"> { UE (MCPTT Client) accepts the </w:t>
      </w:r>
      <w:r w:rsidRPr="00C36EA6">
        <w:rPr>
          <w:lang w:eastAsia="ko-KR"/>
        </w:rPr>
        <w:t xml:space="preserve">Broadcast Group Call by sending an </w:t>
      </w:r>
      <w:r w:rsidRPr="00C36EA6">
        <w:t>Acknowledgement }</w:t>
      </w:r>
    </w:p>
    <w:p w14:paraId="36F57603" w14:textId="77777777" w:rsidR="003467FA" w:rsidRPr="00C36EA6" w:rsidRDefault="003467FA" w:rsidP="003467FA">
      <w:pPr>
        <w:pStyle w:val="PL"/>
      </w:pPr>
      <w:r w:rsidRPr="00C36EA6">
        <w:t xml:space="preserve">            }</w:t>
      </w:r>
    </w:p>
    <w:p w14:paraId="01BD0F96" w14:textId="77777777" w:rsidR="003467FA" w:rsidRPr="00C36EA6" w:rsidRDefault="003467FA" w:rsidP="003467FA">
      <w:pPr>
        <w:pStyle w:val="PL"/>
      </w:pPr>
    </w:p>
    <w:p w14:paraId="4D0B8D56" w14:textId="77777777" w:rsidR="003467FA" w:rsidRPr="00C36EA6" w:rsidRDefault="003467FA" w:rsidP="003467FA">
      <w:pPr>
        <w:pStyle w:val="H6"/>
      </w:pPr>
      <w:r w:rsidRPr="00C36EA6">
        <w:t>(2)</w:t>
      </w:r>
    </w:p>
    <w:p w14:paraId="4F39FDA7" w14:textId="77777777" w:rsidR="003467FA" w:rsidRPr="00C36EA6" w:rsidRDefault="003467FA" w:rsidP="003467FA">
      <w:pPr>
        <w:pStyle w:val="PL"/>
      </w:pPr>
      <w:r w:rsidRPr="00C36EA6">
        <w:rPr>
          <w:b/>
        </w:rPr>
        <w:t>with</w:t>
      </w:r>
      <w:r w:rsidRPr="00C36EA6">
        <w:t xml:space="preserve"> { UE (MCPTT Client) having accepted the Broadcast Group Call }</w:t>
      </w:r>
    </w:p>
    <w:p w14:paraId="7EC4BF3D" w14:textId="77777777" w:rsidR="003467FA" w:rsidRPr="00C36EA6" w:rsidRDefault="003467FA" w:rsidP="003467FA">
      <w:pPr>
        <w:pStyle w:val="PL"/>
      </w:pPr>
      <w:r w:rsidRPr="00C36EA6">
        <w:t>ensure that {</w:t>
      </w:r>
    </w:p>
    <w:p w14:paraId="5CE9839D" w14:textId="77777777" w:rsidR="003467FA" w:rsidRPr="00C36EA6" w:rsidRDefault="003467FA" w:rsidP="003467FA">
      <w:pPr>
        <w:pStyle w:val="PL"/>
      </w:pPr>
      <w:r w:rsidRPr="00C36EA6">
        <w:t xml:space="preserve">  </w:t>
      </w:r>
      <w:r w:rsidRPr="00C36EA6">
        <w:rPr>
          <w:b/>
        </w:rPr>
        <w:t>when</w:t>
      </w:r>
      <w:r w:rsidRPr="00C36EA6">
        <w:t xml:space="preserve"> { the MCPTT Server sends a Floor taken request }</w:t>
      </w:r>
    </w:p>
    <w:p w14:paraId="056B1301" w14:textId="77777777" w:rsidR="003467FA" w:rsidRPr="00C36EA6" w:rsidRDefault="003467FA" w:rsidP="003467FA">
      <w:pPr>
        <w:pStyle w:val="PL"/>
      </w:pPr>
      <w:r w:rsidRPr="00C36EA6">
        <w:t xml:space="preserve">    </w:t>
      </w:r>
      <w:r w:rsidRPr="00C36EA6">
        <w:rPr>
          <w:b/>
        </w:rPr>
        <w:t>then</w:t>
      </w:r>
      <w:r w:rsidRPr="00C36EA6">
        <w:t xml:space="preserve"> { </w:t>
      </w:r>
      <w:r w:rsidRPr="00C36EA6">
        <w:rPr>
          <w:rFonts w:ascii="Arial" w:hAnsi="Arial" w:cs="Arial"/>
          <w:color w:val="1D1C1D"/>
          <w:sz w:val="18"/>
          <w:szCs w:val="18"/>
          <w:shd w:val="clear" w:color="auto" w:fill="F8F8F8"/>
        </w:rPr>
        <w:t> </w:t>
      </w:r>
      <w:r w:rsidRPr="00C36EA6">
        <w:t>the user is notified about the type of call }</w:t>
      </w:r>
    </w:p>
    <w:p w14:paraId="77C4AF3A" w14:textId="77777777" w:rsidR="003467FA" w:rsidRPr="00C36EA6" w:rsidRDefault="003467FA" w:rsidP="003467FA">
      <w:pPr>
        <w:pStyle w:val="PL"/>
      </w:pPr>
      <w:r w:rsidRPr="00C36EA6">
        <w:t xml:space="preserve">            }</w:t>
      </w:r>
    </w:p>
    <w:p w14:paraId="4F83482B" w14:textId="77777777" w:rsidR="003467FA" w:rsidRPr="00C36EA6" w:rsidRDefault="003467FA" w:rsidP="003467FA">
      <w:pPr>
        <w:pStyle w:val="PL"/>
      </w:pPr>
    </w:p>
    <w:p w14:paraId="7A747C73" w14:textId="77777777" w:rsidR="003467FA" w:rsidRPr="00C36EA6" w:rsidRDefault="003467FA" w:rsidP="003467FA">
      <w:pPr>
        <w:pStyle w:val="H6"/>
      </w:pPr>
      <w:r w:rsidRPr="00C36EA6">
        <w:t>(3)</w:t>
      </w:r>
    </w:p>
    <w:p w14:paraId="61D73805" w14:textId="77777777" w:rsidR="003467FA" w:rsidRPr="00C36EA6" w:rsidRDefault="003467FA" w:rsidP="003467FA">
      <w:pPr>
        <w:pStyle w:val="PL"/>
      </w:pPr>
      <w:r w:rsidRPr="00C36EA6">
        <w:rPr>
          <w:b/>
        </w:rPr>
        <w:t>with</w:t>
      </w:r>
      <w:r w:rsidRPr="00C36EA6">
        <w:t xml:space="preserve"> { UE (MCPTT Client) having an ongoing Broadcast Group Call using a pre-established session with Automatic Commencement Mode }</w:t>
      </w:r>
    </w:p>
    <w:p w14:paraId="188CF58E" w14:textId="77777777" w:rsidR="003467FA" w:rsidRPr="00C36EA6" w:rsidRDefault="003467FA" w:rsidP="003467FA">
      <w:pPr>
        <w:pStyle w:val="PL"/>
      </w:pPr>
      <w:r w:rsidRPr="00C36EA6">
        <w:t>ensure that {</w:t>
      </w:r>
    </w:p>
    <w:p w14:paraId="72B504FA" w14:textId="77777777" w:rsidR="003467FA" w:rsidRPr="00C36EA6" w:rsidRDefault="003467FA" w:rsidP="003467FA">
      <w:pPr>
        <w:pStyle w:val="PL"/>
      </w:pPr>
      <w:r w:rsidRPr="00C36EA6">
        <w:t xml:space="preserve">  </w:t>
      </w:r>
      <w:r w:rsidRPr="00C36EA6">
        <w:rPr>
          <w:b/>
        </w:rPr>
        <w:t>when</w:t>
      </w:r>
      <w:r w:rsidRPr="00C36EA6">
        <w:t xml:space="preserve"> { the MCPTT Server wants to terminate the ongoing MCPTT Broadcast Group Call and sends a Disconnect }</w:t>
      </w:r>
    </w:p>
    <w:p w14:paraId="258CD419" w14:textId="77777777" w:rsidR="003467FA" w:rsidRPr="00C36EA6" w:rsidRDefault="003467FA" w:rsidP="003467FA">
      <w:pPr>
        <w:pStyle w:val="PL"/>
      </w:pPr>
      <w:r w:rsidRPr="00C36EA6">
        <w:t xml:space="preserve">    </w:t>
      </w:r>
      <w:r w:rsidRPr="00C36EA6">
        <w:rPr>
          <w:b/>
        </w:rPr>
        <w:t>then</w:t>
      </w:r>
      <w:r w:rsidRPr="00C36EA6">
        <w:t xml:space="preserve"> { UE (MCPTT Client) accepts the ending of the MCPTT Group Call by sending an Acknowledgement }</w:t>
      </w:r>
    </w:p>
    <w:p w14:paraId="26B17E81" w14:textId="77777777" w:rsidR="003467FA" w:rsidRPr="00C36EA6" w:rsidRDefault="003467FA" w:rsidP="003467FA">
      <w:pPr>
        <w:pStyle w:val="PL"/>
      </w:pPr>
      <w:r w:rsidRPr="00C36EA6">
        <w:t xml:space="preserve">            }</w:t>
      </w:r>
    </w:p>
    <w:p w14:paraId="024ECFEB" w14:textId="77777777" w:rsidR="003467FA" w:rsidRPr="00C36EA6" w:rsidRDefault="003467FA" w:rsidP="003467FA">
      <w:pPr>
        <w:pStyle w:val="PL"/>
      </w:pPr>
    </w:p>
    <w:p w14:paraId="248B0E90" w14:textId="77777777" w:rsidR="003467FA" w:rsidRPr="00C36EA6" w:rsidRDefault="003467FA" w:rsidP="003467FA">
      <w:pPr>
        <w:pStyle w:val="H6"/>
      </w:pPr>
      <w:r w:rsidRPr="00C36EA6">
        <w:lastRenderedPageBreak/>
        <w:t>6.1.1.18.2</w:t>
      </w:r>
      <w:r w:rsidRPr="00C36EA6">
        <w:tab/>
        <w:t>Conformance requirements</w:t>
      </w:r>
    </w:p>
    <w:p w14:paraId="05BA79E4" w14:textId="77777777" w:rsidR="003467FA" w:rsidRPr="00C36EA6" w:rsidRDefault="003467FA" w:rsidP="003467FA">
      <w:r w:rsidRPr="00C36EA6">
        <w:t>References: The conformance requirements covered in the current TC are specified in: TS 24.380, clauses 4.1.2.2, 4.1.2.3, 9.2.2.3.2, 9.2.2.3.4 and 6.2.4.3.3. The following represents a copy/paste extraction of the requirements relevant to the test purpose; any references within the copy/paste text should be understood within the scope of the core spec they have been copied from. Unless otherwise stated, these are Rel-13 requirements.</w:t>
      </w:r>
    </w:p>
    <w:p w14:paraId="5DE2E68F" w14:textId="77777777" w:rsidR="003467FA" w:rsidRPr="00C36EA6" w:rsidRDefault="003467FA" w:rsidP="003467FA">
      <w:r w:rsidRPr="00C36EA6">
        <w:t>[TS 24.380, clause 4.1.2.2]</w:t>
      </w:r>
    </w:p>
    <w:p w14:paraId="64B3E7C5" w14:textId="77777777" w:rsidR="003467FA" w:rsidRPr="00C36EA6" w:rsidRDefault="003467FA" w:rsidP="003467FA">
      <w:r w:rsidRPr="00C36EA6">
        <w:t>For a pre-arranged group call if the controlling MCPTT function as triggered by an originating group member initiates a call as specified in 3GPP TS 24.379 [2], the participating MCPTT function which serves the terminating MCPTT client sends a Connect message to all affiliated MCPTT clients of this group. After the reception of the Connect message the terminating MCPTT client sends an Acknowledgment message by indicating that the connection is accepted or by indicating that the connection is not accepted. If the connection is accepted by the terminating MCPTT client, the floor control for this call continues a specified in clause 6.</w:t>
      </w:r>
    </w:p>
    <w:p w14:paraId="64CF5904" w14:textId="77777777" w:rsidR="003467FA" w:rsidRPr="00C36EA6" w:rsidRDefault="003467FA" w:rsidP="003467FA">
      <w:pPr>
        <w:keepLines/>
        <w:ind w:left="1135" w:hanging="851"/>
      </w:pPr>
      <w:r w:rsidRPr="00C36EA6">
        <w:t>NOTE:</w:t>
      </w:r>
      <w:r w:rsidRPr="00C36EA6">
        <w:tab/>
        <w:t>If a terminating client does not have an available pre-established session, the call setup proceeds as in on-demand call setup as specified in 3GPP TS 24.379 [2].</w:t>
      </w:r>
    </w:p>
    <w:p w14:paraId="0196D03D" w14:textId="77777777" w:rsidR="003467FA" w:rsidRPr="00C36EA6" w:rsidRDefault="003467FA" w:rsidP="003467FA">
      <w:r w:rsidRPr="00C36EA6">
        <w:t>[TS 24.380, clause 4.1.2.3]</w:t>
      </w:r>
    </w:p>
    <w:p w14:paraId="11BF6936" w14:textId="77777777" w:rsidR="003467FA" w:rsidRPr="00C36EA6" w:rsidRDefault="003467FA" w:rsidP="003467FA">
      <w:pPr>
        <w:spacing w:after="0"/>
        <w:rPr>
          <w:rFonts w:eastAsia="Calibri"/>
        </w:rPr>
      </w:pPr>
      <w:r w:rsidRPr="00C36EA6">
        <w:rPr>
          <w:rFonts w:eastAsia="Calibri"/>
        </w:rPr>
        <w:t xml:space="preserve">When a call is released by the controlling MCPTT function (as specified in 3GPP TS 24.379 [2]), the participating MCPTT function sends a Disconnect message to all MCPTT clients which used a pre-established session for this call. Then the call is released (see also 3GPP TS 24.379 [2]) and the pre-established session can be used for another call. </w:t>
      </w:r>
    </w:p>
    <w:p w14:paraId="7734072B" w14:textId="77777777" w:rsidR="003467FA" w:rsidRPr="00C36EA6" w:rsidRDefault="003467FA" w:rsidP="003467FA">
      <w:pPr>
        <w:rPr>
          <w:rFonts w:eastAsia="Calibri"/>
        </w:rPr>
      </w:pPr>
      <w:r w:rsidRPr="00C36EA6">
        <w:rPr>
          <w:rFonts w:eastAsia="Calibri"/>
        </w:rPr>
        <w:t>When an MCPTT client leaves a call (as specified in 3GPP TS 24.379 [2]) which was setup over a pre-established session without releasing the pre-established session, this pre-established session can be used for another call.</w:t>
      </w:r>
    </w:p>
    <w:p w14:paraId="2203FE10" w14:textId="77777777" w:rsidR="003467FA" w:rsidRPr="00C36EA6" w:rsidRDefault="003467FA" w:rsidP="003467FA">
      <w:r w:rsidRPr="00C36EA6">
        <w:t>TS 24.380, clause 9.2.2.3.2]</w:t>
      </w:r>
    </w:p>
    <w:p w14:paraId="0E366A3B" w14:textId="77777777" w:rsidR="003467FA" w:rsidRPr="00C36EA6" w:rsidRDefault="003467FA" w:rsidP="003467FA">
      <w:r w:rsidRPr="00C36EA6">
        <w:t>Upon reception of a Connect message:</w:t>
      </w:r>
    </w:p>
    <w:p w14:paraId="589618AC" w14:textId="77777777" w:rsidR="003467FA" w:rsidRPr="00C36EA6" w:rsidRDefault="003467FA" w:rsidP="003467FA">
      <w:pPr>
        <w:ind w:left="568" w:hanging="284"/>
      </w:pPr>
      <w:r w:rsidRPr="00C36EA6">
        <w:t>1.</w:t>
      </w:r>
      <w:r w:rsidRPr="00C36EA6">
        <w:tab/>
        <w:t>if the MCPTT client accepts the incoming call the MCPTT client:</w:t>
      </w:r>
    </w:p>
    <w:p w14:paraId="113D6404" w14:textId="77777777" w:rsidR="003467FA" w:rsidRPr="00C36EA6" w:rsidRDefault="003467FA" w:rsidP="003467FA">
      <w:pPr>
        <w:ind w:left="851" w:hanging="284"/>
      </w:pPr>
      <w:r w:rsidRPr="00C36EA6">
        <w:t>a.</w:t>
      </w:r>
      <w:r w:rsidRPr="00C36EA6">
        <w:tab/>
        <w:t>shall send the Acknowledgement message with Reason Code field set to 'Accepted';</w:t>
      </w:r>
    </w:p>
    <w:p w14:paraId="7B32A5A5" w14:textId="77777777" w:rsidR="003467FA" w:rsidRPr="00C36EA6" w:rsidRDefault="003467FA" w:rsidP="003467FA">
      <w:pPr>
        <w:ind w:left="851" w:hanging="284"/>
      </w:pPr>
      <w:r w:rsidRPr="00C36EA6">
        <w:t>b.</w:t>
      </w:r>
      <w:r w:rsidRPr="00C36EA6">
        <w:tab/>
        <w:t>shall use only the media streams of the pre-established session which are indicated as used in the associated call session Media Streams field, if the Connect contains a Media Streams field;</w:t>
      </w:r>
    </w:p>
    <w:p w14:paraId="6109B3FC" w14:textId="77777777" w:rsidR="003467FA" w:rsidRPr="00C36EA6" w:rsidRDefault="003467FA" w:rsidP="003467FA">
      <w:pPr>
        <w:ind w:left="851" w:hanging="284"/>
      </w:pPr>
      <w:r w:rsidRPr="00C36EA6">
        <w:t>c.</w:t>
      </w:r>
      <w:r w:rsidRPr="00C36EA6">
        <w:tab/>
        <w:t>shall create an instance of the 'Floor participant state transition diagram for basic operation' as specified in subclause 6.2.4; and</w:t>
      </w:r>
    </w:p>
    <w:p w14:paraId="4C4AACED" w14:textId="77777777" w:rsidR="003467FA" w:rsidRPr="00C36EA6" w:rsidRDefault="003467FA" w:rsidP="003467FA">
      <w:pPr>
        <w:ind w:left="851" w:hanging="284"/>
      </w:pPr>
      <w:r w:rsidRPr="00C36EA6">
        <w:t>d. shall enter the 'U: Pre-established session in use' state; or</w:t>
      </w:r>
    </w:p>
    <w:p w14:paraId="67D8ECE4" w14:textId="77777777" w:rsidR="003467FA" w:rsidRPr="00C36EA6" w:rsidRDefault="003467FA" w:rsidP="003467FA">
      <w:pPr>
        <w:ind w:left="568" w:hanging="284"/>
      </w:pPr>
      <w:r w:rsidRPr="00C36EA6">
        <w:t>2.</w:t>
      </w:r>
      <w:r w:rsidRPr="00C36EA6">
        <w:tab/>
        <w:t>Otherwise the MCPTT client:</w:t>
      </w:r>
    </w:p>
    <w:p w14:paraId="0804DD25" w14:textId="77777777" w:rsidR="003467FA" w:rsidRPr="00C36EA6" w:rsidRDefault="003467FA" w:rsidP="003467FA">
      <w:pPr>
        <w:ind w:left="851" w:hanging="284"/>
      </w:pPr>
      <w:r w:rsidRPr="00C36EA6">
        <w:t>a.</w:t>
      </w:r>
      <w:r w:rsidRPr="00C36EA6">
        <w:tab/>
        <w:t>shall send the Acknowledgement message with the Reason Code field set to 'Busy' or 'Not Accepted'; and</w:t>
      </w:r>
    </w:p>
    <w:p w14:paraId="3DA480A6" w14:textId="77777777" w:rsidR="003467FA" w:rsidRPr="00C36EA6" w:rsidRDefault="003467FA" w:rsidP="003467FA">
      <w:pPr>
        <w:ind w:left="851" w:hanging="284"/>
      </w:pPr>
      <w:r w:rsidRPr="00C36EA6">
        <w:t xml:space="preserve">b. </w:t>
      </w:r>
      <w:r w:rsidRPr="00C36EA6">
        <w:tab/>
        <w:t>shall remain in 'U: Pre-established session not in use' state.</w:t>
      </w:r>
    </w:p>
    <w:p w14:paraId="6AE84096" w14:textId="77777777" w:rsidR="003467FA" w:rsidRPr="00C36EA6" w:rsidRDefault="003467FA" w:rsidP="003467FA">
      <w:r w:rsidRPr="00C36EA6">
        <w:t>[TS 24.380, clause 9.2.2.3.4]</w:t>
      </w:r>
    </w:p>
    <w:p w14:paraId="6B02A3FD" w14:textId="77777777" w:rsidR="003467FA" w:rsidRPr="00C36EA6" w:rsidRDefault="003467FA" w:rsidP="003467FA">
      <w:r w:rsidRPr="00C36EA6">
        <w:t>Upon reception of a Disconnect message the MCPTT client:</w:t>
      </w:r>
    </w:p>
    <w:p w14:paraId="5F5A1785" w14:textId="77777777" w:rsidR="003467FA" w:rsidRPr="00C36EA6" w:rsidRDefault="003467FA" w:rsidP="003467FA">
      <w:pPr>
        <w:ind w:left="568" w:hanging="284"/>
      </w:pPr>
      <w:r w:rsidRPr="00C36EA6">
        <w:t>1.</w:t>
      </w:r>
      <w:r w:rsidRPr="00C36EA6">
        <w:tab/>
        <w:t>if the first bit in the subtype of the Disconnect message is set to '1' (acknowledgement is required), shall send the Acknowledgement message with the Reason Code set to 'Accepted'; and</w:t>
      </w:r>
    </w:p>
    <w:p w14:paraId="1E4537D7" w14:textId="77777777" w:rsidR="003467FA" w:rsidRPr="00C36EA6" w:rsidRDefault="003467FA" w:rsidP="003467FA">
      <w:pPr>
        <w:ind w:left="568" w:hanging="284"/>
      </w:pPr>
      <w:r w:rsidRPr="00C36EA6">
        <w:t>2.</w:t>
      </w:r>
      <w:r w:rsidRPr="00C36EA6">
        <w:tab/>
        <w:t>shall remain in 'U: Pre-established session not in use' state.</w:t>
      </w:r>
    </w:p>
    <w:p w14:paraId="607BE382" w14:textId="77777777" w:rsidR="003467FA" w:rsidRPr="00C36EA6" w:rsidRDefault="003467FA" w:rsidP="003467FA">
      <w:r w:rsidRPr="00C36EA6">
        <w:t>[TS 24.380, clause 6.2.4.3.3]</w:t>
      </w:r>
    </w:p>
    <w:p w14:paraId="0BD3D91B" w14:textId="77777777" w:rsidR="003467FA" w:rsidRPr="00C36EA6" w:rsidRDefault="003467FA" w:rsidP="003467FA">
      <w:r w:rsidRPr="00C36EA6">
        <w:t>Upon receiving the Floor Taken message, the floor participant:</w:t>
      </w:r>
    </w:p>
    <w:p w14:paraId="593CA358" w14:textId="77777777" w:rsidR="003467FA" w:rsidRPr="00C36EA6" w:rsidRDefault="003467FA" w:rsidP="003467FA">
      <w:pPr>
        <w:ind w:left="568" w:hanging="284"/>
      </w:pPr>
      <w:r w:rsidRPr="00C36EA6">
        <w:t>1.</w:t>
      </w:r>
      <w:r w:rsidRPr="00C36EA6">
        <w:tab/>
        <w:t>if the first bit in the subtype of the Floor Taken message is set to '1' (Acknowledgment is required) as described in subclause 8.3.2, shall send a Floor Ack message. The Floor Ack message:</w:t>
      </w:r>
    </w:p>
    <w:p w14:paraId="06534C33" w14:textId="77777777" w:rsidR="003467FA" w:rsidRPr="00C36EA6" w:rsidRDefault="003467FA" w:rsidP="003467FA">
      <w:pPr>
        <w:ind w:left="851" w:hanging="284"/>
      </w:pPr>
      <w:r w:rsidRPr="00C36EA6">
        <w:t>a.</w:t>
      </w:r>
      <w:r w:rsidRPr="00C36EA6">
        <w:tab/>
        <w:t>shall include the Message Type field set to '2' (Floor Taken); and</w:t>
      </w:r>
    </w:p>
    <w:p w14:paraId="449F0337" w14:textId="77777777" w:rsidR="003467FA" w:rsidRPr="00C36EA6" w:rsidRDefault="003467FA" w:rsidP="003467FA">
      <w:pPr>
        <w:ind w:left="851" w:hanging="284"/>
      </w:pPr>
      <w:r w:rsidRPr="00C36EA6">
        <w:lastRenderedPageBreak/>
        <w:t>b.</w:t>
      </w:r>
      <w:r w:rsidRPr="00C36EA6">
        <w:tab/>
        <w:t>shall include the Source field set to '0' (the floor participant is the source);</w:t>
      </w:r>
    </w:p>
    <w:p w14:paraId="234B21C9" w14:textId="77777777" w:rsidR="003467FA" w:rsidRPr="00C36EA6" w:rsidRDefault="003467FA" w:rsidP="003467FA">
      <w:pPr>
        <w:ind w:left="568" w:hanging="284"/>
      </w:pPr>
      <w:r w:rsidRPr="00C36EA6">
        <w:t>2.</w:t>
      </w:r>
      <w:r w:rsidRPr="00C36EA6">
        <w:tab/>
        <w:t>may provide a floor taken notification to the user;</w:t>
      </w:r>
    </w:p>
    <w:p w14:paraId="145BD677" w14:textId="77777777" w:rsidR="003467FA" w:rsidRPr="00C36EA6" w:rsidRDefault="003467FA" w:rsidP="003467FA">
      <w:pPr>
        <w:ind w:left="568" w:hanging="284"/>
      </w:pPr>
      <w:r w:rsidRPr="00C36EA6">
        <w:t>3.</w:t>
      </w:r>
      <w:r w:rsidRPr="00C36EA6">
        <w:tab/>
        <w:t>if the Floor Indicator field is included and the B-bit is set to '1' (Broadcast group call), shall provide a notification to the user indicating the type of call;</w:t>
      </w:r>
    </w:p>
    <w:p w14:paraId="223F60C9" w14:textId="77777777" w:rsidR="003467FA" w:rsidRPr="00C36EA6" w:rsidRDefault="003467FA" w:rsidP="003467FA">
      <w:pPr>
        <w:ind w:left="568" w:hanging="284"/>
      </w:pPr>
      <w:r w:rsidRPr="00C36EA6">
        <w:t>4.</w:t>
      </w:r>
      <w:r w:rsidRPr="00C36EA6">
        <w:tab/>
        <w:t>should start the optional timer T103 (End of RTP media); and</w:t>
      </w:r>
    </w:p>
    <w:p w14:paraId="7470B26B" w14:textId="77777777" w:rsidR="003467FA" w:rsidRPr="00C36EA6" w:rsidRDefault="003467FA" w:rsidP="003467FA">
      <w:pPr>
        <w:ind w:left="568" w:hanging="284"/>
      </w:pPr>
      <w:r w:rsidRPr="00C36EA6">
        <w:t>5.</w:t>
      </w:r>
      <w:r w:rsidRPr="00C36EA6">
        <w:tab/>
        <w:t>shall remain in the 'U: has no permission' state.</w:t>
      </w:r>
    </w:p>
    <w:p w14:paraId="2279A3F1" w14:textId="77777777" w:rsidR="003467FA" w:rsidRPr="00C36EA6" w:rsidRDefault="003467FA" w:rsidP="003467FA">
      <w:pPr>
        <w:pStyle w:val="H6"/>
      </w:pPr>
      <w:r w:rsidRPr="00C36EA6">
        <w:t>6.1.1.18.3</w:t>
      </w:r>
      <w:r w:rsidRPr="00C36EA6">
        <w:tab/>
        <w:t>Test description</w:t>
      </w:r>
    </w:p>
    <w:p w14:paraId="2F930BC6" w14:textId="77777777" w:rsidR="003467FA" w:rsidRPr="00C36EA6" w:rsidRDefault="003467FA" w:rsidP="003467FA">
      <w:pPr>
        <w:pStyle w:val="H6"/>
      </w:pPr>
      <w:r w:rsidRPr="00C36EA6">
        <w:t>6.1.1.18.3.1</w:t>
      </w:r>
      <w:r w:rsidRPr="00C36EA6">
        <w:tab/>
        <w:t>Pre-test conditions</w:t>
      </w:r>
    </w:p>
    <w:p w14:paraId="0A732155" w14:textId="77777777" w:rsidR="00FF2090" w:rsidRDefault="00FF2090" w:rsidP="00FF2090">
      <w:pPr>
        <w:pStyle w:val="H6"/>
        <w:rPr>
          <w:ins w:id="2142" w:author="MCC160" w:date="2024-04-29T12:44:00Z"/>
        </w:rPr>
      </w:pPr>
      <w:ins w:id="2143" w:author="MCC160" w:date="2024-04-29T12:44:00Z">
        <w:r w:rsidRPr="00102CE5">
          <w:t>Test configuration</w:t>
        </w:r>
        <w:r>
          <w:t>:</w:t>
        </w:r>
      </w:ins>
    </w:p>
    <w:p w14:paraId="7DD28015" w14:textId="6B0FD7EB" w:rsidR="00FF2090" w:rsidRDefault="00FF2090" w:rsidP="00FF2090">
      <w:pPr>
        <w:pStyle w:val="B10"/>
        <w:rPr>
          <w:ins w:id="2144" w:author="MCC160" w:date="2024-04-29T12:44:00Z"/>
        </w:rPr>
      </w:pPr>
      <w:ins w:id="2145" w:author="MCC160" w:date="2024-04-29T12:44:00Z">
        <w:r>
          <w:t>-</w:t>
        </w:r>
        <w:r>
          <w:tab/>
          <w:t xml:space="preserve">Single cell configuration according to TS </w:t>
        </w:r>
      </w:ins>
      <w:ins w:id="2146" w:author="MCC160" w:date="2024-05-07T11:22:00Z">
        <w:r w:rsidR="00BD3E43">
          <w:t>36.579</w:t>
        </w:r>
      </w:ins>
      <w:ins w:id="2147" w:author="MCC160" w:date="2024-04-29T12:44:00Z">
        <w:r>
          <w:t>-1 [2] clause 5.2.2.2.1.</w:t>
        </w:r>
      </w:ins>
    </w:p>
    <w:p w14:paraId="0F88AD67" w14:textId="77777777" w:rsidR="00FF2090" w:rsidRDefault="00FF2090" w:rsidP="00FF2090">
      <w:pPr>
        <w:pStyle w:val="H6"/>
        <w:rPr>
          <w:ins w:id="2148" w:author="MCC160" w:date="2024-04-29T12:44:00Z"/>
        </w:rPr>
      </w:pPr>
      <w:ins w:id="2149" w:author="MCC160" w:date="2024-04-29T12:44:00Z">
        <w:r>
          <w:t>Preamble:</w:t>
        </w:r>
      </w:ins>
    </w:p>
    <w:p w14:paraId="097100FE" w14:textId="77777777" w:rsidR="00FF2090" w:rsidRDefault="00FF2090" w:rsidP="00FF2090">
      <w:pPr>
        <w:pStyle w:val="B10"/>
        <w:rPr>
          <w:ins w:id="2150" w:author="MCC160" w:date="2024-04-29T12:44:00Z"/>
        </w:rPr>
      </w:pPr>
      <w:ins w:id="2151" w:author="MCC160" w:date="2024-04-29T12:44:00Z">
        <w:r>
          <w:t>-</w:t>
        </w:r>
        <w:r>
          <w:tab/>
          <w:t>The UE has performed procedure 'Initial registration' as described in TS 36.579-1 [2] clause 5.4.2.</w:t>
        </w:r>
      </w:ins>
    </w:p>
    <w:p w14:paraId="4F3FC912" w14:textId="77777777" w:rsidR="00FF2090" w:rsidRDefault="00FF2090" w:rsidP="00FF2090">
      <w:pPr>
        <w:pStyle w:val="B10"/>
        <w:rPr>
          <w:ins w:id="2152" w:author="MCC160" w:date="2024-04-29T12:44:00Z"/>
        </w:rPr>
      </w:pPr>
      <w:ins w:id="2153" w:author="MCC160" w:date="2024-04-29T12:44:00Z">
        <w:r>
          <w:t>-</w:t>
        </w:r>
        <w:r>
          <w:tab/>
        </w:r>
        <w:r w:rsidRPr="00BD5481">
          <w:t>The UE has performed procedure 'MCX pre-established session establishment' as described in TS 36.579-1 [2] clause 5.3.3.</w:t>
        </w:r>
      </w:ins>
    </w:p>
    <w:p w14:paraId="5D11853D" w14:textId="77777777" w:rsidR="00FF2090" w:rsidRDefault="00FF2090" w:rsidP="00FF2090">
      <w:pPr>
        <w:pStyle w:val="B10"/>
        <w:rPr>
          <w:ins w:id="2154" w:author="MCC160" w:date="2024-04-29T12:44:00Z"/>
        </w:rPr>
      </w:pPr>
      <w:ins w:id="2155" w:author="MCC160" w:date="2024-04-29T12:44:00Z">
        <w:r>
          <w:t>-</w:t>
        </w:r>
        <w:r>
          <w:tab/>
        </w:r>
        <w:r w:rsidRPr="000573F5">
          <w:t>UE States at the end of the preamble</w:t>
        </w:r>
        <w:r>
          <w:t>:</w:t>
        </w:r>
      </w:ins>
    </w:p>
    <w:p w14:paraId="04315CDD" w14:textId="77777777" w:rsidR="00FF2090" w:rsidRDefault="00FF2090" w:rsidP="00FF2090">
      <w:pPr>
        <w:pStyle w:val="B10"/>
        <w:ind w:left="852"/>
        <w:rPr>
          <w:ins w:id="2156" w:author="MCC160" w:date="2024-04-29T12:44:00Z"/>
        </w:rPr>
      </w:pPr>
      <w:ins w:id="2157" w:author="MCC160" w:date="2024-04-29T12:44:00Z">
        <w:r>
          <w:t>-</w:t>
        </w:r>
        <w:r>
          <w:tab/>
          <w:t>The UE is in RRC_IDLE state.</w:t>
        </w:r>
      </w:ins>
    </w:p>
    <w:p w14:paraId="74C44CBE" w14:textId="77777777" w:rsidR="00FF2090" w:rsidRDefault="00FF2090" w:rsidP="00FF2090">
      <w:pPr>
        <w:pStyle w:val="B10"/>
        <w:ind w:left="852"/>
        <w:rPr>
          <w:ins w:id="2158" w:author="MCC160" w:date="2024-04-29T12:44:00Z"/>
        </w:rPr>
      </w:pPr>
      <w:ins w:id="2159" w:author="MCC160" w:date="2024-04-29T12:44:00Z">
        <w:r>
          <w:t>-</w:t>
        </w:r>
        <w:r>
          <w:tab/>
          <w:t>The client is registered for MCPTT.</w:t>
        </w:r>
      </w:ins>
    </w:p>
    <w:p w14:paraId="29C119A6" w14:textId="77777777" w:rsidR="00FF2090" w:rsidRDefault="00FF2090" w:rsidP="00FF2090">
      <w:pPr>
        <w:pStyle w:val="B10"/>
        <w:ind w:left="852"/>
        <w:rPr>
          <w:ins w:id="2160" w:author="MCC160" w:date="2024-04-29T12:44:00Z"/>
        </w:rPr>
      </w:pPr>
      <w:ins w:id="2161" w:author="MCC160" w:date="2024-04-29T12:44:00Z">
        <w:r>
          <w:t>-</w:t>
        </w:r>
        <w:r>
          <w:tab/>
        </w:r>
        <w:r w:rsidRPr="008B4D0C">
          <w:t>A pre-established session is established</w:t>
        </w:r>
        <w:r>
          <w:t>.</w:t>
        </w:r>
      </w:ins>
    </w:p>
    <w:p w14:paraId="37377FC0" w14:textId="69A5E88E" w:rsidR="003467FA" w:rsidRPr="00C36EA6" w:rsidDel="00FF2090" w:rsidRDefault="003467FA" w:rsidP="003467FA">
      <w:pPr>
        <w:pStyle w:val="H6"/>
        <w:rPr>
          <w:del w:id="2162" w:author="MCC160" w:date="2024-04-29T12:44:00Z"/>
        </w:rPr>
      </w:pPr>
      <w:del w:id="2163" w:author="MCC160" w:date="2024-04-29T12:44:00Z">
        <w:r w:rsidRPr="00C36EA6" w:rsidDel="00FF2090">
          <w:delText>System Simulator:</w:delText>
        </w:r>
      </w:del>
    </w:p>
    <w:p w14:paraId="672CB3E7" w14:textId="11F0E9DF" w:rsidR="003467FA" w:rsidRPr="00C36EA6" w:rsidDel="00FF2090" w:rsidRDefault="003467FA" w:rsidP="003467FA">
      <w:pPr>
        <w:pStyle w:val="B10"/>
        <w:rPr>
          <w:del w:id="2164" w:author="MCC160" w:date="2024-04-29T12:44:00Z"/>
        </w:rPr>
      </w:pPr>
      <w:del w:id="2165" w:author="MCC160" w:date="2024-04-29T12:44:00Z">
        <w:r w:rsidRPr="00C36EA6" w:rsidDel="00FF2090">
          <w:delText>-</w:delText>
        </w:r>
        <w:r w:rsidRPr="00C36EA6" w:rsidDel="00FF2090">
          <w:tab/>
          <w:delText>SS (MCPTT server)</w:delText>
        </w:r>
      </w:del>
    </w:p>
    <w:p w14:paraId="38FE85E0" w14:textId="1EE1C8AB" w:rsidR="003467FA" w:rsidRPr="00C36EA6" w:rsidDel="00FF2090" w:rsidRDefault="003467FA" w:rsidP="003467FA">
      <w:pPr>
        <w:pStyle w:val="B10"/>
        <w:rPr>
          <w:del w:id="2166" w:author="MCC160" w:date="2024-04-29T12:44:00Z"/>
        </w:rPr>
      </w:pPr>
      <w:del w:id="2167" w:author="MCC160" w:date="2024-04-29T12:44:00Z">
        <w:r w:rsidRPr="00C36EA6" w:rsidDel="00FF2090">
          <w:delText>-</w:delText>
        </w:r>
        <w:r w:rsidRPr="00C36EA6" w:rsidDel="00FF2090">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1762BDDE" w14:textId="518C2007" w:rsidR="003467FA" w:rsidRPr="00C36EA6" w:rsidDel="00FF2090" w:rsidRDefault="003467FA" w:rsidP="003467FA">
      <w:pPr>
        <w:pStyle w:val="H6"/>
        <w:rPr>
          <w:del w:id="2168" w:author="MCC160" w:date="2024-04-29T12:44:00Z"/>
        </w:rPr>
      </w:pPr>
      <w:del w:id="2169" w:author="MCC160" w:date="2024-04-29T12:44:00Z">
        <w:r w:rsidRPr="00C36EA6" w:rsidDel="00FF2090">
          <w:delText>IUT:</w:delText>
        </w:r>
      </w:del>
    </w:p>
    <w:p w14:paraId="421A98CF" w14:textId="5AEE23E4" w:rsidR="003467FA" w:rsidRPr="00C36EA6" w:rsidDel="00FF2090" w:rsidRDefault="003467FA" w:rsidP="003467FA">
      <w:pPr>
        <w:pStyle w:val="B10"/>
        <w:rPr>
          <w:del w:id="2170" w:author="MCC160" w:date="2024-04-29T12:44:00Z"/>
        </w:rPr>
      </w:pPr>
      <w:del w:id="2171" w:author="MCC160" w:date="2024-04-29T12:44:00Z">
        <w:r w:rsidRPr="00C36EA6" w:rsidDel="00FF2090">
          <w:delText>-</w:delText>
        </w:r>
        <w:r w:rsidRPr="00C36EA6" w:rsidDel="00FF2090">
          <w:tab/>
          <w:delText>UE (MCPTT client)</w:delText>
        </w:r>
      </w:del>
    </w:p>
    <w:p w14:paraId="116508A8" w14:textId="4AB6FD5B" w:rsidR="003467FA" w:rsidRPr="00C36EA6" w:rsidDel="00FF2090" w:rsidRDefault="003467FA" w:rsidP="003467FA">
      <w:pPr>
        <w:pStyle w:val="B10"/>
        <w:rPr>
          <w:del w:id="2172" w:author="MCC160" w:date="2024-04-29T12:44:00Z"/>
        </w:rPr>
      </w:pPr>
      <w:del w:id="2173" w:author="MCC160" w:date="2024-04-29T12:44:00Z">
        <w:r w:rsidRPr="00C36EA6" w:rsidDel="00FF2090">
          <w:delText>-</w:delText>
        </w:r>
        <w:r w:rsidRPr="00C36EA6" w:rsidDel="00FF2090">
          <w:tab/>
          <w:delText>The test USIM set as defined in TS 36.579-1 [2] clause 5.5.10 is inserted.</w:delText>
        </w:r>
      </w:del>
    </w:p>
    <w:p w14:paraId="6C09C522" w14:textId="6ADC557F" w:rsidR="003467FA" w:rsidRPr="00C36EA6" w:rsidDel="00FF2090" w:rsidRDefault="003467FA" w:rsidP="003467FA">
      <w:pPr>
        <w:pStyle w:val="H6"/>
        <w:rPr>
          <w:del w:id="2174" w:author="MCC160" w:date="2024-04-29T12:44:00Z"/>
        </w:rPr>
      </w:pPr>
      <w:del w:id="2175" w:author="MCC160" w:date="2024-04-29T12:44:00Z">
        <w:r w:rsidRPr="00C36EA6" w:rsidDel="00FF2090">
          <w:delText>Preamble:</w:delText>
        </w:r>
      </w:del>
    </w:p>
    <w:p w14:paraId="4DDC9AB8" w14:textId="30AFE2C1" w:rsidR="003467FA" w:rsidRPr="00C36EA6" w:rsidDel="00FF2090" w:rsidRDefault="003467FA" w:rsidP="003467FA">
      <w:pPr>
        <w:pStyle w:val="B10"/>
        <w:rPr>
          <w:del w:id="2176" w:author="MCC160" w:date="2024-04-29T12:44:00Z"/>
        </w:rPr>
      </w:pPr>
      <w:del w:id="2177" w:author="MCC160" w:date="2024-04-29T12:44:00Z">
        <w:r w:rsidRPr="00C36EA6" w:rsidDel="00FF2090">
          <w:delText>-</w:delText>
        </w:r>
        <w:r w:rsidRPr="00C36EA6" w:rsidDel="00FF2090">
          <w:tab/>
          <w:delText>The UE has performed procedure 'MCPTT UE registration' as specified in TS 36.579-1 [2] clause 5.4.2.</w:delText>
        </w:r>
      </w:del>
    </w:p>
    <w:p w14:paraId="232857F1" w14:textId="5D15D641" w:rsidR="003467FA" w:rsidRPr="00C36EA6" w:rsidDel="00FF2090" w:rsidRDefault="003467FA" w:rsidP="003467FA">
      <w:pPr>
        <w:pStyle w:val="B10"/>
        <w:rPr>
          <w:del w:id="2178" w:author="MCC160" w:date="2024-04-29T12:44:00Z"/>
        </w:rPr>
      </w:pPr>
      <w:del w:id="2179" w:author="MCC160" w:date="2024-04-29T12:44:00Z">
        <w:r w:rsidRPr="00C36EA6" w:rsidDel="00FF2090">
          <w:delText>-</w:delText>
        </w:r>
        <w:r w:rsidRPr="00C36EA6" w:rsidDel="00FF2090">
          <w:tab/>
          <w:delText>The UE has performed procedure 'MCX Authorization/Configuration and Key Generation' as specified in TS 36.579-1 [2] clause 5.3.2.</w:delText>
        </w:r>
      </w:del>
    </w:p>
    <w:p w14:paraId="5DC27CE2" w14:textId="2C3930CE" w:rsidR="003467FA" w:rsidRPr="00C36EA6" w:rsidDel="00FF2090" w:rsidRDefault="003467FA" w:rsidP="003467FA">
      <w:pPr>
        <w:pStyle w:val="B10"/>
        <w:rPr>
          <w:del w:id="2180" w:author="MCC160" w:date="2024-04-29T12:44:00Z"/>
        </w:rPr>
      </w:pPr>
      <w:del w:id="2181" w:author="MCC160" w:date="2024-04-29T12:44:00Z">
        <w:r w:rsidRPr="00C36EA6" w:rsidDel="00FF2090">
          <w:delText>-</w:delText>
        </w:r>
        <w:r w:rsidRPr="00C36EA6" w:rsidDel="00FF2090">
          <w:tab/>
          <w:delText>The UE has performed procedure 'MCX pre-established session establishment' as specified in TS 36.579-1 [2] clause 5.3.3.</w:delText>
        </w:r>
      </w:del>
    </w:p>
    <w:p w14:paraId="093DDD1F" w14:textId="36B83D27" w:rsidR="003467FA" w:rsidRPr="00C36EA6" w:rsidDel="00FF2090" w:rsidRDefault="003467FA" w:rsidP="003467FA">
      <w:pPr>
        <w:pStyle w:val="B10"/>
        <w:rPr>
          <w:del w:id="2182" w:author="MCC160" w:date="2024-04-29T12:44:00Z"/>
        </w:rPr>
      </w:pPr>
      <w:del w:id="2183" w:author="MCC160" w:date="2024-04-29T12:44:00Z">
        <w:r w:rsidRPr="00C36EA6" w:rsidDel="00FF2090">
          <w:delText>-</w:delText>
        </w:r>
        <w:r w:rsidRPr="00C36EA6" w:rsidDel="00FF2090">
          <w:tab/>
          <w:delText>UE States at the end of the preamble</w:delText>
        </w:r>
      </w:del>
    </w:p>
    <w:p w14:paraId="25589AC5" w14:textId="34BB5B7F" w:rsidR="003467FA" w:rsidRPr="00C36EA6" w:rsidDel="00FF2090" w:rsidRDefault="003467FA" w:rsidP="003467FA">
      <w:pPr>
        <w:pStyle w:val="B2"/>
        <w:rPr>
          <w:del w:id="2184" w:author="MCC160" w:date="2024-04-29T12:44:00Z"/>
        </w:rPr>
      </w:pPr>
      <w:del w:id="2185" w:author="MCC160" w:date="2024-04-29T12:44:00Z">
        <w:r w:rsidRPr="00C36EA6" w:rsidDel="00FF2090">
          <w:delText>-</w:delText>
        </w:r>
        <w:r w:rsidRPr="00C36EA6" w:rsidDel="00FF2090">
          <w:tab/>
          <w:delText>The UE is in E-UTRA Registered, Idle Mode state.</w:delText>
        </w:r>
      </w:del>
    </w:p>
    <w:p w14:paraId="53364D5C" w14:textId="4DB8EC8A" w:rsidR="003467FA" w:rsidRPr="00C36EA6" w:rsidDel="00FF2090" w:rsidRDefault="003467FA" w:rsidP="003467FA">
      <w:pPr>
        <w:pStyle w:val="B2"/>
        <w:rPr>
          <w:del w:id="2186" w:author="MCC160" w:date="2024-04-29T12:44:00Z"/>
        </w:rPr>
      </w:pPr>
      <w:del w:id="2187" w:author="MCC160" w:date="2024-04-29T12:44:00Z">
        <w:r w:rsidRPr="00C36EA6" w:rsidDel="00FF2090">
          <w:delText>-</w:delText>
        </w:r>
        <w:r w:rsidRPr="00C36EA6" w:rsidDel="00FF2090">
          <w:tab/>
          <w:delText>The MCPTT Client Application has been activated and User has registered-in as the MCPTT User with the Server as active user at the Client.</w:delText>
        </w:r>
      </w:del>
    </w:p>
    <w:p w14:paraId="65429B6F" w14:textId="77777777" w:rsidR="003467FA" w:rsidRPr="00C36EA6" w:rsidRDefault="003467FA" w:rsidP="003467FA">
      <w:pPr>
        <w:pStyle w:val="H6"/>
      </w:pPr>
      <w:r w:rsidRPr="00C36EA6">
        <w:lastRenderedPageBreak/>
        <w:t>6.1.1.18.3.2</w:t>
      </w:r>
      <w:r w:rsidRPr="00C36EA6">
        <w:tab/>
        <w:t>Test procedure sequence</w:t>
      </w:r>
    </w:p>
    <w:p w14:paraId="4751E96F" w14:textId="77777777" w:rsidR="003467FA" w:rsidRPr="00C36EA6" w:rsidRDefault="003467FA" w:rsidP="003467FA">
      <w:pPr>
        <w:pStyle w:val="TH"/>
      </w:pPr>
      <w:r w:rsidRPr="00C36EA6">
        <w:t>Table 6.1.1.18.3.2-1: Main Behaviour</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3969"/>
        <w:gridCol w:w="709"/>
        <w:gridCol w:w="2977"/>
        <w:gridCol w:w="567"/>
        <w:gridCol w:w="850"/>
      </w:tblGrid>
      <w:tr w:rsidR="003467FA" w:rsidRPr="00C36EA6" w14:paraId="59733DBF" w14:textId="77777777" w:rsidTr="003D7D35">
        <w:tc>
          <w:tcPr>
            <w:tcW w:w="704" w:type="dxa"/>
            <w:tcBorders>
              <w:top w:val="single" w:sz="4" w:space="0" w:color="auto"/>
              <w:left w:val="single" w:sz="4" w:space="0" w:color="auto"/>
              <w:bottom w:val="nil"/>
              <w:right w:val="single" w:sz="4" w:space="0" w:color="auto"/>
            </w:tcBorders>
            <w:hideMark/>
          </w:tcPr>
          <w:p w14:paraId="2C7527AF" w14:textId="77777777" w:rsidR="003467FA" w:rsidRPr="00C36EA6" w:rsidRDefault="003467FA" w:rsidP="003D7D35">
            <w:pPr>
              <w:pStyle w:val="TAH"/>
              <w:rPr>
                <w:lang w:val="fr-FR"/>
              </w:rPr>
            </w:pPr>
            <w:r w:rsidRPr="00C36EA6">
              <w:rPr>
                <w:lang w:val="fr-FR"/>
              </w:rPr>
              <w:t>St</w:t>
            </w:r>
          </w:p>
        </w:tc>
        <w:tc>
          <w:tcPr>
            <w:tcW w:w="3969" w:type="dxa"/>
            <w:tcBorders>
              <w:top w:val="single" w:sz="4" w:space="0" w:color="auto"/>
              <w:left w:val="single" w:sz="4" w:space="0" w:color="auto"/>
              <w:bottom w:val="nil"/>
              <w:right w:val="single" w:sz="4" w:space="0" w:color="auto"/>
            </w:tcBorders>
            <w:hideMark/>
          </w:tcPr>
          <w:p w14:paraId="25802EAE" w14:textId="77777777" w:rsidR="003467FA" w:rsidRPr="00C36EA6" w:rsidRDefault="003467FA" w:rsidP="003D7D35">
            <w:pPr>
              <w:pStyle w:val="TAH"/>
              <w:rPr>
                <w:lang w:val="fr-FR"/>
              </w:rPr>
            </w:pPr>
            <w:r w:rsidRPr="00C36EA6">
              <w:rPr>
                <w:lang w:val="fr-FR"/>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18B9557" w14:textId="77777777" w:rsidR="003467FA" w:rsidRPr="00C36EA6" w:rsidRDefault="003467FA" w:rsidP="003D7D35">
            <w:pPr>
              <w:pStyle w:val="TAH"/>
              <w:rPr>
                <w:lang w:val="fr-FR"/>
              </w:rPr>
            </w:pPr>
            <w:r w:rsidRPr="00C36EA6">
              <w:rPr>
                <w:lang w:val="fr-FR"/>
              </w:rPr>
              <w:t>Message Sequence</w:t>
            </w:r>
          </w:p>
        </w:tc>
        <w:tc>
          <w:tcPr>
            <w:tcW w:w="567" w:type="dxa"/>
            <w:tcBorders>
              <w:top w:val="single" w:sz="4" w:space="0" w:color="auto"/>
              <w:left w:val="single" w:sz="4" w:space="0" w:color="auto"/>
              <w:bottom w:val="nil"/>
              <w:right w:val="single" w:sz="4" w:space="0" w:color="auto"/>
            </w:tcBorders>
            <w:hideMark/>
          </w:tcPr>
          <w:p w14:paraId="22ECF310" w14:textId="77777777" w:rsidR="003467FA" w:rsidRPr="00C36EA6" w:rsidRDefault="003467FA" w:rsidP="003D7D35">
            <w:pPr>
              <w:pStyle w:val="TAH"/>
              <w:rPr>
                <w:lang w:val="fr-FR"/>
              </w:rPr>
            </w:pPr>
            <w:r w:rsidRPr="00C36EA6">
              <w:rPr>
                <w:lang w:val="fr-FR"/>
              </w:rPr>
              <w:t>TP</w:t>
            </w:r>
          </w:p>
        </w:tc>
        <w:tc>
          <w:tcPr>
            <w:tcW w:w="850" w:type="dxa"/>
            <w:tcBorders>
              <w:top w:val="single" w:sz="4" w:space="0" w:color="auto"/>
              <w:left w:val="single" w:sz="4" w:space="0" w:color="auto"/>
              <w:bottom w:val="nil"/>
              <w:right w:val="single" w:sz="4" w:space="0" w:color="auto"/>
            </w:tcBorders>
            <w:hideMark/>
          </w:tcPr>
          <w:p w14:paraId="77357916" w14:textId="77777777" w:rsidR="003467FA" w:rsidRPr="00C36EA6" w:rsidRDefault="003467FA" w:rsidP="003D7D35">
            <w:pPr>
              <w:pStyle w:val="TAH"/>
              <w:rPr>
                <w:lang w:val="fr-FR"/>
              </w:rPr>
            </w:pPr>
            <w:r w:rsidRPr="00C36EA6">
              <w:rPr>
                <w:lang w:val="fr-FR"/>
              </w:rPr>
              <w:t>Verdict</w:t>
            </w:r>
          </w:p>
        </w:tc>
      </w:tr>
      <w:tr w:rsidR="003467FA" w:rsidRPr="00C36EA6" w14:paraId="5E12F266" w14:textId="77777777" w:rsidTr="003D7D35">
        <w:tc>
          <w:tcPr>
            <w:tcW w:w="704" w:type="dxa"/>
            <w:tcBorders>
              <w:top w:val="nil"/>
              <w:left w:val="single" w:sz="4" w:space="0" w:color="auto"/>
              <w:bottom w:val="single" w:sz="4" w:space="0" w:color="auto"/>
              <w:right w:val="single" w:sz="4" w:space="0" w:color="auto"/>
            </w:tcBorders>
          </w:tcPr>
          <w:p w14:paraId="3514B2DC" w14:textId="77777777" w:rsidR="003467FA" w:rsidRPr="00C36EA6" w:rsidRDefault="003467FA" w:rsidP="003D7D35">
            <w:pPr>
              <w:pStyle w:val="TAH"/>
              <w:rPr>
                <w:lang w:val="fr-FR"/>
              </w:rPr>
            </w:pPr>
          </w:p>
        </w:tc>
        <w:tc>
          <w:tcPr>
            <w:tcW w:w="3969" w:type="dxa"/>
            <w:tcBorders>
              <w:top w:val="nil"/>
              <w:left w:val="single" w:sz="4" w:space="0" w:color="auto"/>
              <w:bottom w:val="single" w:sz="4" w:space="0" w:color="auto"/>
              <w:right w:val="single" w:sz="4" w:space="0" w:color="auto"/>
            </w:tcBorders>
          </w:tcPr>
          <w:p w14:paraId="761E8007" w14:textId="77777777" w:rsidR="003467FA" w:rsidRPr="00C36EA6" w:rsidRDefault="003467FA" w:rsidP="003D7D35">
            <w:pPr>
              <w:pStyle w:val="TAH"/>
              <w:rPr>
                <w:lang w:val="fr-FR"/>
              </w:rPr>
            </w:pPr>
          </w:p>
        </w:tc>
        <w:tc>
          <w:tcPr>
            <w:tcW w:w="709" w:type="dxa"/>
            <w:tcBorders>
              <w:top w:val="single" w:sz="4" w:space="0" w:color="auto"/>
              <w:left w:val="single" w:sz="4" w:space="0" w:color="auto"/>
              <w:bottom w:val="single" w:sz="4" w:space="0" w:color="auto"/>
              <w:right w:val="single" w:sz="4" w:space="0" w:color="auto"/>
            </w:tcBorders>
            <w:hideMark/>
          </w:tcPr>
          <w:p w14:paraId="0B229225" w14:textId="77777777" w:rsidR="003467FA" w:rsidRPr="00C36EA6" w:rsidRDefault="003467FA" w:rsidP="003D7D35">
            <w:pPr>
              <w:pStyle w:val="TAH"/>
              <w:rPr>
                <w:lang w:val="fr-FR"/>
              </w:rPr>
            </w:pPr>
            <w:r w:rsidRPr="00C36EA6">
              <w:rPr>
                <w:lang w:val="fr-FR"/>
              </w:rPr>
              <w:t>U - S</w:t>
            </w:r>
          </w:p>
        </w:tc>
        <w:tc>
          <w:tcPr>
            <w:tcW w:w="2977" w:type="dxa"/>
            <w:tcBorders>
              <w:top w:val="single" w:sz="4" w:space="0" w:color="auto"/>
              <w:left w:val="single" w:sz="4" w:space="0" w:color="auto"/>
              <w:bottom w:val="single" w:sz="4" w:space="0" w:color="auto"/>
              <w:right w:val="single" w:sz="4" w:space="0" w:color="auto"/>
            </w:tcBorders>
            <w:hideMark/>
          </w:tcPr>
          <w:p w14:paraId="484D43D2" w14:textId="77777777" w:rsidR="003467FA" w:rsidRPr="00C36EA6" w:rsidRDefault="003467FA" w:rsidP="003D7D35">
            <w:pPr>
              <w:pStyle w:val="TAH"/>
              <w:rPr>
                <w:lang w:val="fr-FR"/>
              </w:rPr>
            </w:pPr>
            <w:r w:rsidRPr="00C36EA6">
              <w:rPr>
                <w:lang w:val="fr-FR"/>
              </w:rPr>
              <w:t>Message</w:t>
            </w:r>
          </w:p>
        </w:tc>
        <w:tc>
          <w:tcPr>
            <w:tcW w:w="567" w:type="dxa"/>
            <w:tcBorders>
              <w:top w:val="nil"/>
              <w:left w:val="single" w:sz="4" w:space="0" w:color="auto"/>
              <w:bottom w:val="single" w:sz="4" w:space="0" w:color="auto"/>
              <w:right w:val="single" w:sz="4" w:space="0" w:color="auto"/>
            </w:tcBorders>
          </w:tcPr>
          <w:p w14:paraId="572FB9D6" w14:textId="77777777" w:rsidR="003467FA" w:rsidRPr="00C36EA6" w:rsidRDefault="003467FA" w:rsidP="003D7D35">
            <w:pPr>
              <w:pStyle w:val="TAH"/>
              <w:rPr>
                <w:lang w:val="fr-FR"/>
              </w:rPr>
            </w:pPr>
          </w:p>
        </w:tc>
        <w:tc>
          <w:tcPr>
            <w:tcW w:w="850" w:type="dxa"/>
            <w:tcBorders>
              <w:top w:val="nil"/>
              <w:left w:val="single" w:sz="4" w:space="0" w:color="auto"/>
              <w:bottom w:val="single" w:sz="4" w:space="0" w:color="auto"/>
              <w:right w:val="single" w:sz="4" w:space="0" w:color="auto"/>
            </w:tcBorders>
          </w:tcPr>
          <w:p w14:paraId="5CF92BD2" w14:textId="77777777" w:rsidR="003467FA" w:rsidRPr="00C36EA6" w:rsidRDefault="003467FA" w:rsidP="003D7D35">
            <w:pPr>
              <w:pStyle w:val="TAH"/>
              <w:rPr>
                <w:lang w:val="fr-FR"/>
              </w:rPr>
            </w:pPr>
          </w:p>
        </w:tc>
      </w:tr>
      <w:tr w:rsidR="003467FA" w:rsidRPr="00C36EA6" w14:paraId="3F719FF5" w14:textId="77777777" w:rsidTr="003D7D35">
        <w:tc>
          <w:tcPr>
            <w:tcW w:w="704" w:type="dxa"/>
            <w:tcBorders>
              <w:top w:val="single" w:sz="4" w:space="0" w:color="auto"/>
              <w:left w:val="single" w:sz="4" w:space="0" w:color="auto"/>
              <w:bottom w:val="single" w:sz="4" w:space="0" w:color="auto"/>
              <w:right w:val="single" w:sz="4" w:space="0" w:color="auto"/>
            </w:tcBorders>
            <w:hideMark/>
          </w:tcPr>
          <w:p w14:paraId="17EA2E77" w14:textId="77777777" w:rsidR="003467FA" w:rsidRPr="00C36EA6" w:rsidRDefault="003467FA" w:rsidP="003D7D35">
            <w:pPr>
              <w:pStyle w:val="TAC"/>
              <w:rPr>
                <w:lang w:val="fr-FR"/>
              </w:rPr>
            </w:pPr>
            <w:r w:rsidRPr="00C36EA6">
              <w:rPr>
                <w:lang w:val="fr-FR"/>
              </w:rPr>
              <w:t>1</w:t>
            </w:r>
          </w:p>
        </w:tc>
        <w:tc>
          <w:tcPr>
            <w:tcW w:w="3969" w:type="dxa"/>
            <w:tcBorders>
              <w:top w:val="single" w:sz="4" w:space="0" w:color="auto"/>
              <w:left w:val="single" w:sz="4" w:space="0" w:color="auto"/>
              <w:bottom w:val="single" w:sz="4" w:space="0" w:color="auto"/>
              <w:right w:val="single" w:sz="4" w:space="0" w:color="auto"/>
            </w:tcBorders>
            <w:hideMark/>
          </w:tcPr>
          <w:p w14:paraId="0E0544EE" w14:textId="77777777" w:rsidR="003467FA" w:rsidRPr="00C36EA6" w:rsidRDefault="003467FA" w:rsidP="003D7D35">
            <w:pPr>
              <w:pStyle w:val="TAL"/>
              <w:rPr>
                <w:szCs w:val="18"/>
                <w:lang w:val="fr-FR"/>
              </w:rPr>
            </w:pPr>
            <w:r w:rsidRPr="00C36EA6">
              <w:rPr>
                <w:szCs w:val="18"/>
                <w:lang w:val="fr-FR"/>
              </w:rPr>
              <w:t xml:space="preserve">Check: </w:t>
            </w:r>
            <w:r w:rsidRPr="00C36EA6">
              <w:rPr>
                <w:lang w:val="fr-FR"/>
              </w:rPr>
              <w:t>Does the UE (MCPTT client) correctly perform procedure 'MCPTT CT Call establishment using a pre-established session' as described in TS 36.579-1 [2] Table 5.3A.8.3-1?</w:t>
            </w:r>
          </w:p>
        </w:tc>
        <w:tc>
          <w:tcPr>
            <w:tcW w:w="709" w:type="dxa"/>
            <w:tcBorders>
              <w:top w:val="single" w:sz="4" w:space="0" w:color="auto"/>
              <w:left w:val="single" w:sz="4" w:space="0" w:color="auto"/>
              <w:bottom w:val="single" w:sz="4" w:space="0" w:color="auto"/>
              <w:right w:val="single" w:sz="4" w:space="0" w:color="auto"/>
            </w:tcBorders>
            <w:hideMark/>
          </w:tcPr>
          <w:p w14:paraId="7B320CB0"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4A1DBEE9"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7231DDF6" w14:textId="77777777" w:rsidR="003467FA" w:rsidRPr="00C36EA6" w:rsidRDefault="003467FA" w:rsidP="003D7D35">
            <w:pPr>
              <w:pStyle w:val="TAC"/>
              <w:rPr>
                <w:lang w:val="fr-FR"/>
              </w:rPr>
            </w:pPr>
            <w:r w:rsidRPr="00C36EA6">
              <w:rPr>
                <w:lang w:val="fr-FR"/>
              </w:rPr>
              <w:t>1</w:t>
            </w:r>
          </w:p>
        </w:tc>
        <w:tc>
          <w:tcPr>
            <w:tcW w:w="850" w:type="dxa"/>
            <w:tcBorders>
              <w:top w:val="single" w:sz="4" w:space="0" w:color="auto"/>
              <w:left w:val="single" w:sz="4" w:space="0" w:color="auto"/>
              <w:bottom w:val="single" w:sz="4" w:space="0" w:color="auto"/>
              <w:right w:val="single" w:sz="4" w:space="0" w:color="auto"/>
            </w:tcBorders>
            <w:hideMark/>
          </w:tcPr>
          <w:p w14:paraId="7E1D2717" w14:textId="77777777" w:rsidR="003467FA" w:rsidRPr="00C36EA6" w:rsidRDefault="003467FA" w:rsidP="003D7D35">
            <w:pPr>
              <w:pStyle w:val="TAC"/>
              <w:rPr>
                <w:lang w:val="fr-FR"/>
              </w:rPr>
            </w:pPr>
            <w:r w:rsidRPr="00C36EA6">
              <w:rPr>
                <w:lang w:val="fr-FR"/>
              </w:rPr>
              <w:t>P</w:t>
            </w:r>
          </w:p>
        </w:tc>
      </w:tr>
      <w:tr w:rsidR="003467FA" w:rsidRPr="00C36EA6" w14:paraId="296B98D6" w14:textId="77777777" w:rsidTr="003D7D35">
        <w:tc>
          <w:tcPr>
            <w:tcW w:w="704" w:type="dxa"/>
            <w:tcBorders>
              <w:top w:val="single" w:sz="4" w:space="0" w:color="auto"/>
              <w:left w:val="single" w:sz="4" w:space="0" w:color="auto"/>
              <w:bottom w:val="single" w:sz="4" w:space="0" w:color="auto"/>
              <w:right w:val="single" w:sz="4" w:space="0" w:color="auto"/>
            </w:tcBorders>
            <w:hideMark/>
          </w:tcPr>
          <w:p w14:paraId="05124490" w14:textId="77777777" w:rsidR="003467FA" w:rsidRPr="00C36EA6" w:rsidRDefault="003467FA" w:rsidP="003D7D35">
            <w:pPr>
              <w:pStyle w:val="TAC"/>
              <w:rPr>
                <w:rFonts w:cs="Arial"/>
                <w:lang w:val="fr-FR"/>
              </w:rPr>
            </w:pPr>
            <w:r w:rsidRPr="00C36EA6">
              <w:rPr>
                <w:rFonts w:cs="Arial"/>
                <w:lang w:val="fr-FR"/>
              </w:rPr>
              <w:t>2</w:t>
            </w:r>
          </w:p>
        </w:tc>
        <w:tc>
          <w:tcPr>
            <w:tcW w:w="3969" w:type="dxa"/>
            <w:tcBorders>
              <w:top w:val="single" w:sz="4" w:space="0" w:color="auto"/>
              <w:left w:val="single" w:sz="4" w:space="0" w:color="auto"/>
              <w:bottom w:val="single" w:sz="4" w:space="0" w:color="auto"/>
              <w:right w:val="single" w:sz="4" w:space="0" w:color="auto"/>
            </w:tcBorders>
            <w:hideMark/>
          </w:tcPr>
          <w:p w14:paraId="28DCF186" w14:textId="77777777" w:rsidR="003467FA" w:rsidRPr="00C36EA6" w:rsidRDefault="003467FA" w:rsidP="003D7D35">
            <w:pPr>
              <w:pStyle w:val="TAL"/>
              <w:rPr>
                <w:lang w:val="fr-FR"/>
              </w:rPr>
            </w:pPr>
            <w:r w:rsidRPr="00C36EA6">
              <w:rPr>
                <w:lang w:val="fr-FR"/>
              </w:rPr>
              <w:t>Void</w:t>
            </w:r>
          </w:p>
        </w:tc>
        <w:tc>
          <w:tcPr>
            <w:tcW w:w="709" w:type="dxa"/>
            <w:tcBorders>
              <w:top w:val="single" w:sz="4" w:space="0" w:color="auto"/>
              <w:left w:val="single" w:sz="4" w:space="0" w:color="auto"/>
              <w:bottom w:val="single" w:sz="4" w:space="0" w:color="auto"/>
              <w:right w:val="single" w:sz="4" w:space="0" w:color="auto"/>
            </w:tcBorders>
            <w:hideMark/>
          </w:tcPr>
          <w:p w14:paraId="3F2A77C6" w14:textId="77777777" w:rsidR="003467FA" w:rsidRPr="00C36EA6" w:rsidRDefault="003467FA" w:rsidP="003D7D35">
            <w:pPr>
              <w:pStyle w:val="TAC"/>
              <w:rPr>
                <w:szCs w:val="18"/>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5B41B574"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02DB0AC5" w14:textId="77777777" w:rsidR="003467FA" w:rsidRPr="00C36EA6" w:rsidRDefault="003467FA" w:rsidP="003D7D35">
            <w:pPr>
              <w:pStyle w:val="TAC"/>
              <w:rPr>
                <w:lang w:val="fr-FR"/>
              </w:rPr>
            </w:pPr>
            <w:r w:rsidRPr="00C36EA6">
              <w:rPr>
                <w:lang w:val="fr-FR"/>
              </w:rPr>
              <w:t>-</w:t>
            </w:r>
          </w:p>
        </w:tc>
        <w:tc>
          <w:tcPr>
            <w:tcW w:w="850" w:type="dxa"/>
            <w:tcBorders>
              <w:top w:val="single" w:sz="4" w:space="0" w:color="auto"/>
              <w:left w:val="single" w:sz="4" w:space="0" w:color="auto"/>
              <w:bottom w:val="single" w:sz="4" w:space="0" w:color="auto"/>
              <w:right w:val="single" w:sz="4" w:space="0" w:color="auto"/>
            </w:tcBorders>
            <w:hideMark/>
          </w:tcPr>
          <w:p w14:paraId="2838E310" w14:textId="77777777" w:rsidR="003467FA" w:rsidRPr="00C36EA6" w:rsidRDefault="003467FA" w:rsidP="003D7D35">
            <w:pPr>
              <w:pStyle w:val="TAC"/>
              <w:rPr>
                <w:lang w:val="fr-FR"/>
              </w:rPr>
            </w:pPr>
            <w:r w:rsidRPr="00C36EA6">
              <w:rPr>
                <w:lang w:val="fr-FR"/>
              </w:rPr>
              <w:t>-</w:t>
            </w:r>
          </w:p>
        </w:tc>
      </w:tr>
      <w:tr w:rsidR="003467FA" w:rsidRPr="00C36EA6" w14:paraId="7A739A54" w14:textId="77777777" w:rsidTr="003D7D35">
        <w:tc>
          <w:tcPr>
            <w:tcW w:w="704" w:type="dxa"/>
            <w:tcBorders>
              <w:top w:val="single" w:sz="4" w:space="0" w:color="auto"/>
              <w:left w:val="single" w:sz="4" w:space="0" w:color="auto"/>
              <w:bottom w:val="single" w:sz="4" w:space="0" w:color="auto"/>
              <w:right w:val="single" w:sz="4" w:space="0" w:color="auto"/>
            </w:tcBorders>
            <w:hideMark/>
          </w:tcPr>
          <w:p w14:paraId="1FD300D1" w14:textId="77777777" w:rsidR="003467FA" w:rsidRPr="00C36EA6" w:rsidRDefault="003467FA" w:rsidP="003D7D35">
            <w:pPr>
              <w:pStyle w:val="TAC"/>
              <w:rPr>
                <w:lang w:val="fr-FR"/>
              </w:rPr>
            </w:pPr>
            <w:r w:rsidRPr="00C36EA6">
              <w:rPr>
                <w:lang w:val="fr-FR"/>
              </w:rPr>
              <w:t>3</w:t>
            </w:r>
          </w:p>
        </w:tc>
        <w:tc>
          <w:tcPr>
            <w:tcW w:w="3969" w:type="dxa"/>
            <w:tcBorders>
              <w:top w:val="single" w:sz="4" w:space="0" w:color="auto"/>
              <w:left w:val="single" w:sz="4" w:space="0" w:color="auto"/>
              <w:bottom w:val="single" w:sz="4" w:space="0" w:color="auto"/>
              <w:right w:val="single" w:sz="4" w:space="0" w:color="auto"/>
            </w:tcBorders>
            <w:hideMark/>
          </w:tcPr>
          <w:p w14:paraId="7CD318CE" w14:textId="77777777" w:rsidR="003467FA" w:rsidRPr="00C36EA6" w:rsidRDefault="003467FA" w:rsidP="003D7D35">
            <w:pPr>
              <w:pStyle w:val="TAL"/>
              <w:rPr>
                <w:lang w:val="fr-FR"/>
              </w:rPr>
            </w:pPr>
            <w:r w:rsidRPr="00C36EA6">
              <w:rPr>
                <w:lang w:val="fr-FR"/>
              </w:rPr>
              <w:t>The SS sends a Floor Taken message with the B-bit set to '1' (broadcast group call)</w:t>
            </w:r>
          </w:p>
        </w:tc>
        <w:tc>
          <w:tcPr>
            <w:tcW w:w="709" w:type="dxa"/>
            <w:tcBorders>
              <w:top w:val="single" w:sz="4" w:space="0" w:color="auto"/>
              <w:left w:val="single" w:sz="4" w:space="0" w:color="auto"/>
              <w:bottom w:val="single" w:sz="4" w:space="0" w:color="auto"/>
              <w:right w:val="single" w:sz="4" w:space="0" w:color="auto"/>
            </w:tcBorders>
            <w:hideMark/>
          </w:tcPr>
          <w:p w14:paraId="496B9098" w14:textId="77777777" w:rsidR="003467FA" w:rsidRPr="00C36EA6" w:rsidRDefault="003467FA" w:rsidP="003D7D35">
            <w:pPr>
              <w:pStyle w:val="TAC"/>
              <w:rPr>
                <w:lang w:val="fr-FR"/>
              </w:rPr>
            </w:pPr>
            <w:r w:rsidRPr="00C36EA6">
              <w:rPr>
                <w:lang w:val="fr-FR"/>
              </w:rPr>
              <w:t>&lt;--</w:t>
            </w:r>
          </w:p>
        </w:tc>
        <w:tc>
          <w:tcPr>
            <w:tcW w:w="2977" w:type="dxa"/>
            <w:tcBorders>
              <w:top w:val="single" w:sz="4" w:space="0" w:color="auto"/>
              <w:left w:val="single" w:sz="4" w:space="0" w:color="auto"/>
              <w:bottom w:val="single" w:sz="4" w:space="0" w:color="auto"/>
              <w:right w:val="single" w:sz="4" w:space="0" w:color="auto"/>
            </w:tcBorders>
            <w:hideMark/>
          </w:tcPr>
          <w:p w14:paraId="3E96F781" w14:textId="77777777" w:rsidR="003467FA" w:rsidRPr="00C36EA6" w:rsidRDefault="003467FA" w:rsidP="003D7D35">
            <w:pPr>
              <w:pStyle w:val="TAL"/>
              <w:rPr>
                <w:lang w:val="fr-FR"/>
              </w:rPr>
            </w:pPr>
            <w:r w:rsidRPr="00C36EA6">
              <w:rPr>
                <w:lang w:val="fr-FR"/>
              </w:rPr>
              <w:t>Floor Taken</w:t>
            </w:r>
          </w:p>
        </w:tc>
        <w:tc>
          <w:tcPr>
            <w:tcW w:w="567" w:type="dxa"/>
            <w:tcBorders>
              <w:top w:val="single" w:sz="4" w:space="0" w:color="auto"/>
              <w:left w:val="single" w:sz="4" w:space="0" w:color="auto"/>
              <w:bottom w:val="single" w:sz="4" w:space="0" w:color="auto"/>
              <w:right w:val="single" w:sz="4" w:space="0" w:color="auto"/>
            </w:tcBorders>
            <w:hideMark/>
          </w:tcPr>
          <w:p w14:paraId="40A1D300" w14:textId="77777777" w:rsidR="003467FA" w:rsidRPr="00C36EA6" w:rsidRDefault="003467FA" w:rsidP="003D7D35">
            <w:pPr>
              <w:pStyle w:val="TAC"/>
              <w:rPr>
                <w:lang w:val="fr-FR"/>
              </w:rPr>
            </w:pPr>
            <w:r w:rsidRPr="00C36EA6">
              <w:rPr>
                <w:lang w:val="fr-FR"/>
              </w:rPr>
              <w:t>-</w:t>
            </w:r>
          </w:p>
        </w:tc>
        <w:tc>
          <w:tcPr>
            <w:tcW w:w="850" w:type="dxa"/>
            <w:tcBorders>
              <w:top w:val="single" w:sz="4" w:space="0" w:color="auto"/>
              <w:left w:val="single" w:sz="4" w:space="0" w:color="auto"/>
              <w:bottom w:val="single" w:sz="4" w:space="0" w:color="auto"/>
              <w:right w:val="single" w:sz="4" w:space="0" w:color="auto"/>
            </w:tcBorders>
            <w:hideMark/>
          </w:tcPr>
          <w:p w14:paraId="1B287740" w14:textId="77777777" w:rsidR="003467FA" w:rsidRPr="00C36EA6" w:rsidRDefault="003467FA" w:rsidP="003D7D35">
            <w:pPr>
              <w:pStyle w:val="TAC"/>
              <w:rPr>
                <w:lang w:val="fr-FR"/>
              </w:rPr>
            </w:pPr>
            <w:r w:rsidRPr="00C36EA6">
              <w:rPr>
                <w:lang w:val="fr-FR"/>
              </w:rPr>
              <w:t>-</w:t>
            </w:r>
          </w:p>
        </w:tc>
      </w:tr>
      <w:tr w:rsidR="003467FA" w:rsidRPr="00C36EA6" w14:paraId="176278FB" w14:textId="77777777" w:rsidTr="003D7D35">
        <w:tc>
          <w:tcPr>
            <w:tcW w:w="704" w:type="dxa"/>
            <w:tcBorders>
              <w:top w:val="single" w:sz="4" w:space="0" w:color="auto"/>
              <w:left w:val="single" w:sz="4" w:space="0" w:color="auto"/>
              <w:bottom w:val="single" w:sz="4" w:space="0" w:color="auto"/>
              <w:right w:val="single" w:sz="4" w:space="0" w:color="auto"/>
            </w:tcBorders>
            <w:hideMark/>
          </w:tcPr>
          <w:p w14:paraId="3FF47EAE" w14:textId="77777777" w:rsidR="003467FA" w:rsidRPr="00C36EA6" w:rsidRDefault="003467FA" w:rsidP="003D7D35">
            <w:pPr>
              <w:pStyle w:val="TAC"/>
              <w:rPr>
                <w:lang w:val="fr-FR"/>
              </w:rPr>
            </w:pPr>
            <w:r w:rsidRPr="00C36EA6">
              <w:rPr>
                <w:lang w:val="fr-FR"/>
              </w:rPr>
              <w:t>4</w:t>
            </w:r>
          </w:p>
        </w:tc>
        <w:tc>
          <w:tcPr>
            <w:tcW w:w="3969" w:type="dxa"/>
            <w:tcBorders>
              <w:top w:val="single" w:sz="4" w:space="0" w:color="auto"/>
              <w:left w:val="single" w:sz="4" w:space="0" w:color="auto"/>
              <w:bottom w:val="single" w:sz="4" w:space="0" w:color="auto"/>
              <w:right w:val="single" w:sz="4" w:space="0" w:color="auto"/>
            </w:tcBorders>
            <w:hideMark/>
          </w:tcPr>
          <w:p w14:paraId="21AC9DEC" w14:textId="77777777" w:rsidR="003467FA" w:rsidRPr="00C36EA6" w:rsidRDefault="003467FA" w:rsidP="003D7D35">
            <w:pPr>
              <w:pStyle w:val="TAL"/>
              <w:rPr>
                <w:lang w:val="fr-FR"/>
              </w:rPr>
            </w:pPr>
            <w:r w:rsidRPr="00C36EA6">
              <w:rPr>
                <w:lang w:val="fr-FR"/>
              </w:rPr>
              <w:t>Check: Does the UE (MCPTT client) provide notification to the user indicating a broadcast call?</w:t>
            </w:r>
          </w:p>
          <w:p w14:paraId="76332FDD" w14:textId="77777777" w:rsidR="003467FA" w:rsidRPr="00C36EA6" w:rsidRDefault="003467FA" w:rsidP="003D7D35">
            <w:pPr>
              <w:pStyle w:val="TAL"/>
              <w:rPr>
                <w:lang w:val="fr-FR"/>
              </w:rPr>
            </w:pPr>
            <w:r w:rsidRPr="00C36EA6">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24C015EA"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781589BF"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6D52591F" w14:textId="77777777" w:rsidR="003467FA" w:rsidRPr="00C36EA6" w:rsidRDefault="003467FA" w:rsidP="003D7D35">
            <w:pPr>
              <w:pStyle w:val="TAC"/>
              <w:rPr>
                <w:lang w:val="fr-FR"/>
              </w:rPr>
            </w:pPr>
            <w:r w:rsidRPr="00C36EA6">
              <w:rPr>
                <w:lang w:val="fr-FR"/>
              </w:rPr>
              <w:t>2</w:t>
            </w:r>
          </w:p>
        </w:tc>
        <w:tc>
          <w:tcPr>
            <w:tcW w:w="850" w:type="dxa"/>
            <w:tcBorders>
              <w:top w:val="single" w:sz="4" w:space="0" w:color="auto"/>
              <w:left w:val="single" w:sz="4" w:space="0" w:color="auto"/>
              <w:bottom w:val="single" w:sz="4" w:space="0" w:color="auto"/>
              <w:right w:val="single" w:sz="4" w:space="0" w:color="auto"/>
            </w:tcBorders>
            <w:hideMark/>
          </w:tcPr>
          <w:p w14:paraId="0B31FA78" w14:textId="77777777" w:rsidR="003467FA" w:rsidRPr="00C36EA6" w:rsidRDefault="003467FA" w:rsidP="003D7D35">
            <w:pPr>
              <w:pStyle w:val="TAC"/>
              <w:rPr>
                <w:lang w:val="fr-FR"/>
              </w:rPr>
            </w:pPr>
            <w:r w:rsidRPr="00C36EA6">
              <w:rPr>
                <w:lang w:val="fr-FR"/>
              </w:rPr>
              <w:t>P</w:t>
            </w:r>
          </w:p>
        </w:tc>
      </w:tr>
      <w:tr w:rsidR="003467FA" w:rsidRPr="00C36EA6" w14:paraId="6B3C5E2F" w14:textId="77777777" w:rsidTr="003D7D35">
        <w:tc>
          <w:tcPr>
            <w:tcW w:w="704" w:type="dxa"/>
            <w:tcBorders>
              <w:top w:val="single" w:sz="4" w:space="0" w:color="auto"/>
              <w:left w:val="single" w:sz="4" w:space="0" w:color="auto"/>
              <w:bottom w:val="single" w:sz="4" w:space="0" w:color="auto"/>
              <w:right w:val="single" w:sz="4" w:space="0" w:color="auto"/>
            </w:tcBorders>
            <w:hideMark/>
          </w:tcPr>
          <w:p w14:paraId="37C7EF2E" w14:textId="77777777" w:rsidR="003467FA" w:rsidRPr="00C36EA6" w:rsidRDefault="003467FA" w:rsidP="003D7D35">
            <w:pPr>
              <w:pStyle w:val="TAC"/>
              <w:rPr>
                <w:rFonts w:cs="Arial"/>
                <w:lang w:val="fr-FR"/>
              </w:rPr>
            </w:pPr>
            <w:r w:rsidRPr="00C36EA6">
              <w:rPr>
                <w:rFonts w:cs="Arial"/>
                <w:lang w:val="fr-FR"/>
              </w:rPr>
              <w:t>5</w:t>
            </w:r>
          </w:p>
        </w:tc>
        <w:tc>
          <w:tcPr>
            <w:tcW w:w="3969" w:type="dxa"/>
            <w:tcBorders>
              <w:top w:val="single" w:sz="4" w:space="0" w:color="auto"/>
              <w:left w:val="single" w:sz="4" w:space="0" w:color="auto"/>
              <w:bottom w:val="single" w:sz="4" w:space="0" w:color="auto"/>
              <w:right w:val="single" w:sz="4" w:space="0" w:color="auto"/>
            </w:tcBorders>
            <w:hideMark/>
          </w:tcPr>
          <w:p w14:paraId="0C2F81D2" w14:textId="77777777" w:rsidR="003467FA" w:rsidRPr="00C36EA6" w:rsidRDefault="003467FA" w:rsidP="003D7D35">
            <w:pPr>
              <w:pStyle w:val="TAL"/>
              <w:rPr>
                <w:lang w:val="fr-FR"/>
              </w:rPr>
            </w:pPr>
            <w:r w:rsidRPr="00C36EA6">
              <w:rPr>
                <w:lang w:val="fr-FR"/>
              </w:rPr>
              <w:t>Check: Does the UE (MCPTT client) correctly perform procedure 'MCPTT CT call release keeping the pre-established session' as described in TS 36.579-1 [2] Table 5.3A.5.3-1?</w:t>
            </w:r>
          </w:p>
        </w:tc>
        <w:tc>
          <w:tcPr>
            <w:tcW w:w="709" w:type="dxa"/>
            <w:tcBorders>
              <w:top w:val="single" w:sz="4" w:space="0" w:color="auto"/>
              <w:left w:val="single" w:sz="4" w:space="0" w:color="auto"/>
              <w:bottom w:val="single" w:sz="4" w:space="0" w:color="auto"/>
              <w:right w:val="single" w:sz="4" w:space="0" w:color="auto"/>
            </w:tcBorders>
            <w:hideMark/>
          </w:tcPr>
          <w:p w14:paraId="1593FB0E"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6913108A"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1B6E70C7" w14:textId="77777777" w:rsidR="003467FA" w:rsidRPr="00C36EA6" w:rsidRDefault="003467FA" w:rsidP="003D7D35">
            <w:pPr>
              <w:pStyle w:val="TAC"/>
              <w:rPr>
                <w:lang w:val="fr-FR"/>
              </w:rPr>
            </w:pPr>
            <w:r w:rsidRPr="00C36EA6">
              <w:rPr>
                <w:lang w:val="fr-FR"/>
              </w:rPr>
              <w:t>3</w:t>
            </w:r>
          </w:p>
        </w:tc>
        <w:tc>
          <w:tcPr>
            <w:tcW w:w="850" w:type="dxa"/>
            <w:tcBorders>
              <w:top w:val="single" w:sz="4" w:space="0" w:color="auto"/>
              <w:left w:val="single" w:sz="4" w:space="0" w:color="auto"/>
              <w:bottom w:val="single" w:sz="4" w:space="0" w:color="auto"/>
              <w:right w:val="single" w:sz="4" w:space="0" w:color="auto"/>
            </w:tcBorders>
            <w:hideMark/>
          </w:tcPr>
          <w:p w14:paraId="76E93252" w14:textId="77777777" w:rsidR="003467FA" w:rsidRPr="00C36EA6" w:rsidRDefault="003467FA" w:rsidP="003D7D35">
            <w:pPr>
              <w:pStyle w:val="TAC"/>
              <w:rPr>
                <w:lang w:val="fr-FR"/>
              </w:rPr>
            </w:pPr>
            <w:r w:rsidRPr="00C36EA6">
              <w:rPr>
                <w:lang w:val="fr-FR"/>
              </w:rPr>
              <w:t>P</w:t>
            </w:r>
          </w:p>
        </w:tc>
      </w:tr>
      <w:tr w:rsidR="003467FA" w:rsidRPr="00C36EA6" w14:paraId="5E8C2F6A" w14:textId="77777777" w:rsidTr="003D7D35">
        <w:tc>
          <w:tcPr>
            <w:tcW w:w="704" w:type="dxa"/>
            <w:tcBorders>
              <w:top w:val="single" w:sz="4" w:space="0" w:color="auto"/>
              <w:left w:val="single" w:sz="4" w:space="0" w:color="auto"/>
              <w:bottom w:val="single" w:sz="4" w:space="0" w:color="auto"/>
              <w:right w:val="single" w:sz="4" w:space="0" w:color="auto"/>
            </w:tcBorders>
          </w:tcPr>
          <w:p w14:paraId="05F62E95" w14:textId="77777777" w:rsidR="003467FA" w:rsidRPr="00C36EA6" w:rsidRDefault="003467FA" w:rsidP="003D7D35">
            <w:pPr>
              <w:pStyle w:val="TAC"/>
              <w:rPr>
                <w:lang w:val="fr-FR"/>
              </w:rPr>
            </w:pPr>
            <w:r w:rsidRPr="00C36EA6">
              <w:rPr>
                <w:lang w:val="fr-FR"/>
              </w:rPr>
              <w:t>6</w:t>
            </w:r>
          </w:p>
        </w:tc>
        <w:tc>
          <w:tcPr>
            <w:tcW w:w="3969" w:type="dxa"/>
            <w:tcBorders>
              <w:top w:val="single" w:sz="4" w:space="0" w:color="auto"/>
              <w:left w:val="single" w:sz="4" w:space="0" w:color="auto"/>
              <w:bottom w:val="single" w:sz="4" w:space="0" w:color="auto"/>
              <w:right w:val="single" w:sz="4" w:space="0" w:color="auto"/>
            </w:tcBorders>
          </w:tcPr>
          <w:p w14:paraId="5065C732" w14:textId="77777777" w:rsidR="003467FA" w:rsidRPr="00C36EA6" w:rsidRDefault="003467FA" w:rsidP="003D7D35">
            <w:pPr>
              <w:pStyle w:val="TAL"/>
              <w:rPr>
                <w:lang w:val="fr-FR"/>
              </w:rPr>
            </w:pPr>
            <w:r w:rsidRPr="00C36EA6">
              <w:rPr>
                <w:lang w:val="fr-FR"/>
              </w:rPr>
              <w:t>Void</w:t>
            </w:r>
          </w:p>
        </w:tc>
        <w:tc>
          <w:tcPr>
            <w:tcW w:w="709" w:type="dxa"/>
            <w:tcBorders>
              <w:top w:val="single" w:sz="4" w:space="0" w:color="auto"/>
              <w:left w:val="single" w:sz="4" w:space="0" w:color="auto"/>
              <w:bottom w:val="single" w:sz="4" w:space="0" w:color="auto"/>
              <w:right w:val="single" w:sz="4" w:space="0" w:color="auto"/>
            </w:tcBorders>
          </w:tcPr>
          <w:p w14:paraId="6B97A46D" w14:textId="77777777" w:rsidR="003467FA" w:rsidRPr="00C36EA6" w:rsidRDefault="003467FA" w:rsidP="003D7D35">
            <w:pPr>
              <w:pStyle w:val="TAC"/>
              <w:rPr>
                <w:lang w:val="fr-FR"/>
              </w:rPr>
            </w:pPr>
            <w:r w:rsidRPr="00C36EA6">
              <w:rPr>
                <w:lang w:val="fr-FR"/>
              </w:rPr>
              <w:t>-</w:t>
            </w:r>
          </w:p>
        </w:tc>
        <w:tc>
          <w:tcPr>
            <w:tcW w:w="2977" w:type="dxa"/>
            <w:tcBorders>
              <w:top w:val="single" w:sz="4" w:space="0" w:color="auto"/>
              <w:left w:val="single" w:sz="4" w:space="0" w:color="auto"/>
              <w:bottom w:val="single" w:sz="4" w:space="0" w:color="auto"/>
              <w:right w:val="single" w:sz="4" w:space="0" w:color="auto"/>
            </w:tcBorders>
          </w:tcPr>
          <w:p w14:paraId="338BCC94" w14:textId="77777777" w:rsidR="003467FA" w:rsidRPr="00C36EA6" w:rsidRDefault="003467FA" w:rsidP="003D7D35">
            <w:pPr>
              <w:pStyle w:val="TAL"/>
              <w:rPr>
                <w:lang w:val="fr-FR"/>
              </w:rPr>
            </w:pPr>
            <w:r w:rsidRPr="00C36EA6">
              <w:rPr>
                <w:lang w:val="fr-FR"/>
              </w:rPr>
              <w:t>-</w:t>
            </w:r>
          </w:p>
        </w:tc>
        <w:tc>
          <w:tcPr>
            <w:tcW w:w="567" w:type="dxa"/>
            <w:tcBorders>
              <w:top w:val="single" w:sz="4" w:space="0" w:color="auto"/>
              <w:left w:val="single" w:sz="4" w:space="0" w:color="auto"/>
              <w:bottom w:val="single" w:sz="4" w:space="0" w:color="auto"/>
              <w:right w:val="single" w:sz="4" w:space="0" w:color="auto"/>
            </w:tcBorders>
          </w:tcPr>
          <w:p w14:paraId="153421A9" w14:textId="77777777" w:rsidR="003467FA" w:rsidRPr="00C36EA6" w:rsidRDefault="003467FA" w:rsidP="003D7D35">
            <w:pPr>
              <w:pStyle w:val="TAC"/>
              <w:rPr>
                <w:lang w:val="fr-FR"/>
              </w:rPr>
            </w:pPr>
            <w:r w:rsidRPr="00C36EA6">
              <w:rPr>
                <w:lang w:val="fr-FR"/>
              </w:rPr>
              <w:t>-</w:t>
            </w:r>
          </w:p>
        </w:tc>
        <w:tc>
          <w:tcPr>
            <w:tcW w:w="850" w:type="dxa"/>
            <w:tcBorders>
              <w:top w:val="single" w:sz="4" w:space="0" w:color="auto"/>
              <w:left w:val="single" w:sz="4" w:space="0" w:color="auto"/>
              <w:bottom w:val="single" w:sz="4" w:space="0" w:color="auto"/>
              <w:right w:val="single" w:sz="4" w:space="0" w:color="auto"/>
            </w:tcBorders>
          </w:tcPr>
          <w:p w14:paraId="0BFC0659" w14:textId="77777777" w:rsidR="003467FA" w:rsidRPr="00C36EA6" w:rsidRDefault="003467FA" w:rsidP="003D7D35">
            <w:pPr>
              <w:pStyle w:val="TAC"/>
              <w:rPr>
                <w:lang w:val="fr-FR"/>
              </w:rPr>
            </w:pPr>
            <w:r w:rsidRPr="00C36EA6">
              <w:rPr>
                <w:lang w:val="fr-FR"/>
              </w:rPr>
              <w:t>-</w:t>
            </w:r>
          </w:p>
        </w:tc>
      </w:tr>
      <w:tr w:rsidR="003467FA" w:rsidRPr="00C36EA6" w14:paraId="06C2DDA7" w14:textId="77777777" w:rsidTr="003D7D35">
        <w:tc>
          <w:tcPr>
            <w:tcW w:w="9776" w:type="dxa"/>
            <w:gridSpan w:val="6"/>
            <w:tcBorders>
              <w:top w:val="single" w:sz="4" w:space="0" w:color="auto"/>
              <w:left w:val="single" w:sz="4" w:space="0" w:color="auto"/>
              <w:bottom w:val="single" w:sz="4" w:space="0" w:color="auto"/>
              <w:right w:val="single" w:sz="4" w:space="0" w:color="auto"/>
            </w:tcBorders>
          </w:tcPr>
          <w:p w14:paraId="4303E05B" w14:textId="77777777" w:rsidR="003467FA" w:rsidRPr="00C36EA6" w:rsidRDefault="003467FA" w:rsidP="003D7D35">
            <w:pPr>
              <w:pStyle w:val="TAN"/>
              <w:rPr>
                <w:lang w:val="fr-FR"/>
              </w:rPr>
            </w:pPr>
            <w:r w:rsidRPr="00C36EA6">
              <w:rPr>
                <w:lang w:val="fr-FR"/>
              </w:rPr>
              <w:t>NOTE 1: This is expected to be done via a suitable implementation dependent MMI.</w:t>
            </w:r>
          </w:p>
        </w:tc>
      </w:tr>
    </w:tbl>
    <w:p w14:paraId="7CBDF3EE" w14:textId="77777777" w:rsidR="003467FA" w:rsidRPr="00C36EA6" w:rsidRDefault="003467FA" w:rsidP="003467FA"/>
    <w:p w14:paraId="1E43EE5E" w14:textId="77777777" w:rsidR="003467FA" w:rsidRPr="00C36EA6" w:rsidRDefault="003467FA" w:rsidP="003467FA">
      <w:pPr>
        <w:pStyle w:val="H6"/>
      </w:pPr>
      <w:r w:rsidRPr="00C36EA6">
        <w:t>6.1.1.18.3.3</w:t>
      </w:r>
      <w:r w:rsidRPr="00C36EA6">
        <w:tab/>
        <w:t>Specific message contents</w:t>
      </w:r>
    </w:p>
    <w:p w14:paraId="2F1C5E32" w14:textId="77777777" w:rsidR="003467FA" w:rsidRPr="00C36EA6" w:rsidRDefault="003467FA" w:rsidP="003467FA">
      <w:pPr>
        <w:pStyle w:val="TH"/>
      </w:pPr>
      <w:r w:rsidRPr="00C36EA6">
        <w:t>Table 6.1.1.18.3.3-1: Connect (step 1, Table 6.1.1.18.3.2-1;</w:t>
      </w:r>
      <w:r w:rsidRPr="00C36EA6">
        <w:br/>
        <w:t xml:space="preserve">step 2, TS 36.579-1 [2] Table 5.3A.8.3-1) </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467FA" w:rsidRPr="00C36EA6" w14:paraId="069464E5" w14:textId="77777777" w:rsidTr="003D7D3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E567A08" w14:textId="77777777" w:rsidR="003467FA" w:rsidRPr="00C36EA6" w:rsidRDefault="003467FA" w:rsidP="003D7D35">
            <w:pPr>
              <w:pStyle w:val="TAL"/>
              <w:rPr>
                <w:lang w:val="fr-FR"/>
              </w:rPr>
            </w:pPr>
            <w:r w:rsidRPr="00C36EA6">
              <w:rPr>
                <w:lang w:val="fr-FR"/>
              </w:rPr>
              <w:t>Derivation Path: TS 36.579-1 [2], Table 5.5.6.12-1, condition GROUP-CALL, ACK</w:t>
            </w:r>
          </w:p>
        </w:tc>
      </w:tr>
      <w:tr w:rsidR="003467FA" w:rsidRPr="00C36EA6" w14:paraId="06803588" w14:textId="77777777" w:rsidTr="003D7D35">
        <w:tc>
          <w:tcPr>
            <w:tcW w:w="4535" w:type="dxa"/>
            <w:tcBorders>
              <w:top w:val="single" w:sz="4" w:space="0" w:color="auto"/>
              <w:left w:val="single" w:sz="4" w:space="0" w:color="auto"/>
              <w:bottom w:val="single" w:sz="4" w:space="0" w:color="auto"/>
              <w:right w:val="single" w:sz="4" w:space="0" w:color="auto"/>
            </w:tcBorders>
            <w:hideMark/>
          </w:tcPr>
          <w:p w14:paraId="05EF4C88" w14:textId="77777777" w:rsidR="003467FA" w:rsidRPr="00C36EA6" w:rsidRDefault="003467FA" w:rsidP="003D7D35">
            <w:pPr>
              <w:pStyle w:val="TAH"/>
              <w:rPr>
                <w:lang w:val="fr-FR"/>
              </w:rPr>
            </w:pPr>
            <w:r w:rsidRPr="00C36EA6">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857BEBE" w14:textId="77777777" w:rsidR="003467FA" w:rsidRPr="00C36EA6" w:rsidRDefault="003467FA" w:rsidP="003D7D35">
            <w:pPr>
              <w:pStyle w:val="TAH"/>
              <w:rPr>
                <w:lang w:val="fr-FR"/>
              </w:rPr>
            </w:pPr>
            <w:r w:rsidRPr="00C36EA6">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93D67D9" w14:textId="77777777" w:rsidR="003467FA" w:rsidRPr="00C36EA6" w:rsidRDefault="003467FA" w:rsidP="003D7D35">
            <w:pPr>
              <w:pStyle w:val="TAH"/>
              <w:rPr>
                <w:lang w:val="fr-FR"/>
              </w:rPr>
            </w:pPr>
            <w:r w:rsidRPr="00C36EA6">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73C5CE17" w14:textId="77777777" w:rsidR="003467FA" w:rsidRPr="00C36EA6" w:rsidRDefault="003467FA" w:rsidP="003D7D35">
            <w:pPr>
              <w:pStyle w:val="TAH"/>
              <w:rPr>
                <w:lang w:val="fr-FR"/>
              </w:rPr>
            </w:pPr>
            <w:r w:rsidRPr="00C36EA6">
              <w:rPr>
                <w:lang w:val="fr-FR"/>
              </w:rPr>
              <w:t>Condition</w:t>
            </w:r>
          </w:p>
        </w:tc>
      </w:tr>
      <w:tr w:rsidR="003467FA" w:rsidRPr="00C36EA6" w14:paraId="68C49A86" w14:textId="77777777" w:rsidTr="003D7D35">
        <w:tc>
          <w:tcPr>
            <w:tcW w:w="4535" w:type="dxa"/>
            <w:tcBorders>
              <w:top w:val="single" w:sz="4" w:space="0" w:color="auto"/>
              <w:left w:val="single" w:sz="4" w:space="0" w:color="auto"/>
              <w:bottom w:val="single" w:sz="4" w:space="0" w:color="auto"/>
              <w:right w:val="single" w:sz="4" w:space="0" w:color="auto"/>
            </w:tcBorders>
            <w:hideMark/>
          </w:tcPr>
          <w:p w14:paraId="7F92488B" w14:textId="77777777" w:rsidR="003467FA" w:rsidRPr="00C36EA6" w:rsidRDefault="003467FA" w:rsidP="003D7D35">
            <w:pPr>
              <w:pStyle w:val="TAL"/>
              <w:rPr>
                <w:lang w:val="fr-FR"/>
              </w:rPr>
            </w:pPr>
            <w:r w:rsidRPr="00C36EA6">
              <w:rPr>
                <w:lang w:val="fr-FR"/>
              </w:rPr>
              <w:t>Answer State field</w:t>
            </w:r>
          </w:p>
        </w:tc>
        <w:tc>
          <w:tcPr>
            <w:tcW w:w="2267" w:type="dxa"/>
            <w:tcBorders>
              <w:top w:val="single" w:sz="4" w:space="0" w:color="auto"/>
              <w:left w:val="single" w:sz="4" w:space="0" w:color="auto"/>
              <w:bottom w:val="single" w:sz="4" w:space="0" w:color="auto"/>
              <w:right w:val="single" w:sz="4" w:space="0" w:color="auto"/>
            </w:tcBorders>
          </w:tcPr>
          <w:p w14:paraId="29F5E7CC" w14:textId="77777777" w:rsidR="003467FA" w:rsidRPr="00C36EA6" w:rsidRDefault="003467FA" w:rsidP="003D7D35">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Pr>
          <w:p w14:paraId="59CA34C8" w14:textId="77777777" w:rsidR="003467FA" w:rsidRPr="00C36EA6" w:rsidRDefault="003467FA" w:rsidP="003D7D35">
            <w:pPr>
              <w:pStyle w:val="TAL"/>
              <w:rPr>
                <w:lang w:val="fr-FR"/>
              </w:rPr>
            </w:pPr>
          </w:p>
        </w:tc>
        <w:tc>
          <w:tcPr>
            <w:tcW w:w="1133" w:type="dxa"/>
            <w:tcBorders>
              <w:top w:val="single" w:sz="4" w:space="0" w:color="auto"/>
              <w:left w:val="single" w:sz="4" w:space="0" w:color="auto"/>
              <w:bottom w:val="single" w:sz="4" w:space="0" w:color="auto"/>
              <w:right w:val="single" w:sz="4" w:space="0" w:color="auto"/>
            </w:tcBorders>
          </w:tcPr>
          <w:p w14:paraId="3D57B4EC" w14:textId="77777777" w:rsidR="003467FA" w:rsidRPr="00C36EA6" w:rsidRDefault="003467FA" w:rsidP="003D7D35">
            <w:pPr>
              <w:pStyle w:val="TAL"/>
              <w:rPr>
                <w:lang w:val="fr-FR"/>
              </w:rPr>
            </w:pPr>
          </w:p>
        </w:tc>
      </w:tr>
      <w:tr w:rsidR="003467FA" w:rsidRPr="00C36EA6" w14:paraId="58F2477A" w14:textId="77777777" w:rsidTr="003D7D35">
        <w:tc>
          <w:tcPr>
            <w:tcW w:w="4535" w:type="dxa"/>
            <w:tcBorders>
              <w:top w:val="single" w:sz="4" w:space="0" w:color="auto"/>
              <w:left w:val="single" w:sz="4" w:space="0" w:color="auto"/>
              <w:bottom w:val="single" w:sz="4" w:space="0" w:color="auto"/>
              <w:right w:val="single" w:sz="4" w:space="0" w:color="auto"/>
            </w:tcBorders>
            <w:hideMark/>
          </w:tcPr>
          <w:p w14:paraId="5968E9E2" w14:textId="77777777" w:rsidR="003467FA" w:rsidRPr="00C36EA6" w:rsidRDefault="003467FA" w:rsidP="003D7D35">
            <w:pPr>
              <w:pStyle w:val="TAL"/>
              <w:rPr>
                <w:lang w:val="fr-FR"/>
              </w:rPr>
            </w:pPr>
            <w:r w:rsidRPr="00C36EA6">
              <w:rPr>
                <w:lang w:val="fr-FR"/>
              </w:rPr>
              <w:t xml:space="preserve">  Answer State</w:t>
            </w:r>
          </w:p>
        </w:tc>
        <w:tc>
          <w:tcPr>
            <w:tcW w:w="2267" w:type="dxa"/>
            <w:tcBorders>
              <w:top w:val="single" w:sz="4" w:space="0" w:color="auto"/>
              <w:left w:val="single" w:sz="4" w:space="0" w:color="auto"/>
              <w:bottom w:val="single" w:sz="4" w:space="0" w:color="auto"/>
              <w:right w:val="single" w:sz="4" w:space="0" w:color="auto"/>
            </w:tcBorders>
            <w:hideMark/>
          </w:tcPr>
          <w:p w14:paraId="28E16FD3" w14:textId="77777777" w:rsidR="003467FA" w:rsidRPr="00C36EA6" w:rsidRDefault="003467FA" w:rsidP="003D7D35">
            <w:pPr>
              <w:pStyle w:val="TAL"/>
              <w:rPr>
                <w:lang w:val="fr-FR"/>
              </w:rPr>
            </w:pPr>
            <w:r w:rsidRPr="00C36EA6">
              <w:rPr>
                <w:lang w:val="fr-FR"/>
              </w:rPr>
              <w:t>"0"</w:t>
            </w:r>
          </w:p>
        </w:tc>
        <w:tc>
          <w:tcPr>
            <w:tcW w:w="1700" w:type="dxa"/>
            <w:tcBorders>
              <w:top w:val="single" w:sz="4" w:space="0" w:color="auto"/>
              <w:left w:val="single" w:sz="4" w:space="0" w:color="auto"/>
              <w:bottom w:val="single" w:sz="4" w:space="0" w:color="auto"/>
              <w:right w:val="single" w:sz="4" w:space="0" w:color="auto"/>
            </w:tcBorders>
            <w:hideMark/>
          </w:tcPr>
          <w:p w14:paraId="6B8BBAA1" w14:textId="77777777" w:rsidR="003467FA" w:rsidRPr="00C36EA6" w:rsidRDefault="003467FA" w:rsidP="003D7D35">
            <w:pPr>
              <w:pStyle w:val="TAL"/>
              <w:rPr>
                <w:lang w:val="fr-FR"/>
              </w:rPr>
            </w:pPr>
            <w:r w:rsidRPr="00C36EA6">
              <w:rPr>
                <w:lang w:val="fr-FR"/>
              </w:rPr>
              <w:t>unconfirmed</w:t>
            </w:r>
          </w:p>
        </w:tc>
        <w:tc>
          <w:tcPr>
            <w:tcW w:w="1133" w:type="dxa"/>
            <w:tcBorders>
              <w:top w:val="single" w:sz="4" w:space="0" w:color="auto"/>
              <w:left w:val="single" w:sz="4" w:space="0" w:color="auto"/>
              <w:bottom w:val="single" w:sz="4" w:space="0" w:color="auto"/>
              <w:right w:val="single" w:sz="4" w:space="0" w:color="auto"/>
            </w:tcBorders>
          </w:tcPr>
          <w:p w14:paraId="6A83AF8B" w14:textId="77777777" w:rsidR="003467FA" w:rsidRPr="00C36EA6" w:rsidRDefault="003467FA" w:rsidP="003D7D35">
            <w:pPr>
              <w:pStyle w:val="TAL"/>
              <w:rPr>
                <w:lang w:val="fr-FR"/>
              </w:rPr>
            </w:pPr>
          </w:p>
        </w:tc>
      </w:tr>
    </w:tbl>
    <w:p w14:paraId="61AD074F" w14:textId="77777777" w:rsidR="003467FA" w:rsidRPr="00C36EA6" w:rsidRDefault="003467FA" w:rsidP="003467FA"/>
    <w:p w14:paraId="45FE426E" w14:textId="77777777" w:rsidR="003467FA" w:rsidRPr="00C36EA6" w:rsidRDefault="003467FA" w:rsidP="003467FA">
      <w:pPr>
        <w:pStyle w:val="TH"/>
      </w:pPr>
      <w:r w:rsidRPr="00C36EA6">
        <w:t>Table 6.1.1.18.3.3-2: Floor Taken (step 3, Table 6.1.1.18.3.2-1)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467FA" w:rsidRPr="00C36EA6" w14:paraId="3BAA3C2B" w14:textId="77777777" w:rsidTr="003D7D3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64762E8" w14:textId="77777777" w:rsidR="003467FA" w:rsidRPr="00C36EA6" w:rsidRDefault="003467FA" w:rsidP="003D7D35">
            <w:pPr>
              <w:pStyle w:val="TAL"/>
              <w:rPr>
                <w:lang w:val="fr-FR"/>
              </w:rPr>
            </w:pPr>
            <w:r w:rsidRPr="00C36EA6">
              <w:rPr>
                <w:lang w:val="fr-FR"/>
              </w:rPr>
              <w:t>Derivation Path: TS 36.579-1 [2], Table 5.5.6.7-1</w:t>
            </w:r>
          </w:p>
        </w:tc>
      </w:tr>
      <w:tr w:rsidR="003467FA" w:rsidRPr="00C36EA6" w14:paraId="64CCCAA6" w14:textId="77777777" w:rsidTr="003D7D35">
        <w:tc>
          <w:tcPr>
            <w:tcW w:w="4535" w:type="dxa"/>
            <w:tcBorders>
              <w:top w:val="single" w:sz="4" w:space="0" w:color="auto"/>
              <w:left w:val="single" w:sz="4" w:space="0" w:color="auto"/>
              <w:bottom w:val="single" w:sz="4" w:space="0" w:color="auto"/>
              <w:right w:val="single" w:sz="4" w:space="0" w:color="auto"/>
            </w:tcBorders>
            <w:hideMark/>
          </w:tcPr>
          <w:p w14:paraId="0CD307F4" w14:textId="77777777" w:rsidR="003467FA" w:rsidRPr="00C36EA6" w:rsidRDefault="003467FA" w:rsidP="003D7D35">
            <w:pPr>
              <w:pStyle w:val="TAH"/>
              <w:rPr>
                <w:lang w:val="fr-FR"/>
              </w:rPr>
            </w:pPr>
            <w:r w:rsidRPr="00C36EA6">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E4D650" w14:textId="77777777" w:rsidR="003467FA" w:rsidRPr="00C36EA6" w:rsidRDefault="003467FA" w:rsidP="003D7D35">
            <w:pPr>
              <w:pStyle w:val="TAH"/>
              <w:rPr>
                <w:lang w:val="fr-FR"/>
              </w:rPr>
            </w:pPr>
            <w:r w:rsidRPr="00C36EA6">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3FE7727" w14:textId="77777777" w:rsidR="003467FA" w:rsidRPr="00C36EA6" w:rsidRDefault="003467FA" w:rsidP="003D7D35">
            <w:pPr>
              <w:pStyle w:val="TAH"/>
              <w:rPr>
                <w:lang w:val="fr-FR"/>
              </w:rPr>
            </w:pPr>
            <w:r w:rsidRPr="00C36EA6">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342E06EF" w14:textId="77777777" w:rsidR="003467FA" w:rsidRPr="00C36EA6" w:rsidRDefault="003467FA" w:rsidP="003D7D35">
            <w:pPr>
              <w:pStyle w:val="TAH"/>
              <w:rPr>
                <w:lang w:val="fr-FR"/>
              </w:rPr>
            </w:pPr>
            <w:r w:rsidRPr="00C36EA6">
              <w:rPr>
                <w:lang w:val="fr-FR"/>
              </w:rPr>
              <w:t>Condition</w:t>
            </w:r>
          </w:p>
        </w:tc>
      </w:tr>
      <w:tr w:rsidR="003467FA" w:rsidRPr="00C36EA6" w14:paraId="28F682E2" w14:textId="77777777" w:rsidTr="003D7D35">
        <w:tc>
          <w:tcPr>
            <w:tcW w:w="4535" w:type="dxa"/>
            <w:tcBorders>
              <w:top w:val="single" w:sz="4" w:space="0" w:color="auto"/>
              <w:left w:val="single" w:sz="4" w:space="0" w:color="auto"/>
              <w:bottom w:val="single" w:sz="4" w:space="0" w:color="auto"/>
              <w:right w:val="single" w:sz="4" w:space="0" w:color="auto"/>
            </w:tcBorders>
            <w:hideMark/>
          </w:tcPr>
          <w:p w14:paraId="1F873B9E" w14:textId="77777777" w:rsidR="003467FA" w:rsidRPr="00C36EA6" w:rsidRDefault="003467FA" w:rsidP="003D7D35">
            <w:pPr>
              <w:pStyle w:val="TAL"/>
              <w:rPr>
                <w:rFonts w:eastAsia="Calibri"/>
                <w:lang w:val="fr-FR"/>
              </w:rPr>
            </w:pPr>
            <w:r w:rsidRPr="00C36EA6">
              <w:rPr>
                <w:rFonts w:eastAsia="Calibri"/>
                <w:lang w:val="fr-FR"/>
              </w:rPr>
              <w:t>Floor Indicator</w:t>
            </w:r>
          </w:p>
        </w:tc>
        <w:tc>
          <w:tcPr>
            <w:tcW w:w="2267" w:type="dxa"/>
            <w:tcBorders>
              <w:top w:val="single" w:sz="4" w:space="0" w:color="auto"/>
              <w:left w:val="single" w:sz="4" w:space="0" w:color="auto"/>
              <w:bottom w:val="single" w:sz="4" w:space="0" w:color="auto"/>
              <w:right w:val="single" w:sz="4" w:space="0" w:color="auto"/>
            </w:tcBorders>
          </w:tcPr>
          <w:p w14:paraId="2206D2CC" w14:textId="77777777" w:rsidR="003467FA" w:rsidRPr="00C36EA6" w:rsidRDefault="003467FA" w:rsidP="003D7D35">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Pr>
          <w:p w14:paraId="7AD1B100" w14:textId="77777777" w:rsidR="003467FA" w:rsidRPr="00C36EA6" w:rsidRDefault="003467FA" w:rsidP="003D7D35">
            <w:pPr>
              <w:pStyle w:val="TAL"/>
              <w:rPr>
                <w:lang w:val="fr-FR"/>
              </w:rPr>
            </w:pPr>
          </w:p>
        </w:tc>
        <w:tc>
          <w:tcPr>
            <w:tcW w:w="1133" w:type="dxa"/>
            <w:tcBorders>
              <w:top w:val="single" w:sz="4" w:space="0" w:color="auto"/>
              <w:left w:val="single" w:sz="4" w:space="0" w:color="auto"/>
              <w:bottom w:val="single" w:sz="4" w:space="0" w:color="auto"/>
              <w:right w:val="single" w:sz="4" w:space="0" w:color="auto"/>
            </w:tcBorders>
          </w:tcPr>
          <w:p w14:paraId="5980457C" w14:textId="77777777" w:rsidR="003467FA" w:rsidRPr="00C36EA6" w:rsidRDefault="003467FA" w:rsidP="003D7D35">
            <w:pPr>
              <w:pStyle w:val="TAL"/>
              <w:rPr>
                <w:lang w:val="fr-FR"/>
              </w:rPr>
            </w:pPr>
          </w:p>
        </w:tc>
      </w:tr>
      <w:tr w:rsidR="003467FA" w:rsidRPr="00C36EA6" w14:paraId="03FAFBBF" w14:textId="77777777" w:rsidTr="003D7D35">
        <w:tc>
          <w:tcPr>
            <w:tcW w:w="4535" w:type="dxa"/>
            <w:tcBorders>
              <w:top w:val="single" w:sz="4" w:space="0" w:color="auto"/>
              <w:left w:val="single" w:sz="4" w:space="0" w:color="auto"/>
              <w:bottom w:val="single" w:sz="4" w:space="0" w:color="auto"/>
              <w:right w:val="single" w:sz="4" w:space="0" w:color="auto"/>
            </w:tcBorders>
            <w:hideMark/>
          </w:tcPr>
          <w:p w14:paraId="1407F3F7" w14:textId="77777777" w:rsidR="003467FA" w:rsidRPr="00C36EA6" w:rsidRDefault="003467FA" w:rsidP="003D7D35">
            <w:pPr>
              <w:pStyle w:val="TAL"/>
              <w:rPr>
                <w:rFonts w:eastAsia="Calibri"/>
                <w:lang w:val="fr-FR"/>
              </w:rPr>
            </w:pPr>
            <w:r w:rsidRPr="00C36EA6">
              <w:rPr>
                <w:rFonts w:eastAsia="Calibri"/>
                <w:lang w:val="fr-FR"/>
              </w:rPr>
              <w:t xml:space="preserve">  Floor Indicator</w:t>
            </w:r>
          </w:p>
        </w:tc>
        <w:tc>
          <w:tcPr>
            <w:tcW w:w="2267" w:type="dxa"/>
            <w:tcBorders>
              <w:top w:val="single" w:sz="4" w:space="0" w:color="auto"/>
              <w:left w:val="single" w:sz="4" w:space="0" w:color="auto"/>
              <w:bottom w:val="single" w:sz="4" w:space="0" w:color="auto"/>
              <w:right w:val="single" w:sz="4" w:space="0" w:color="auto"/>
            </w:tcBorders>
            <w:hideMark/>
          </w:tcPr>
          <w:p w14:paraId="102718BC" w14:textId="77777777" w:rsidR="003467FA" w:rsidRPr="00C36EA6" w:rsidRDefault="003467FA" w:rsidP="003D7D35">
            <w:pPr>
              <w:pStyle w:val="TAL"/>
              <w:rPr>
                <w:lang w:val="fr-FR"/>
              </w:rPr>
            </w:pPr>
            <w:r w:rsidRPr="00C36EA6">
              <w:rPr>
                <w:lang w:val="fr-FR"/>
              </w:rPr>
              <w:t>"0100010000000000"</w:t>
            </w:r>
          </w:p>
        </w:tc>
        <w:tc>
          <w:tcPr>
            <w:tcW w:w="1700" w:type="dxa"/>
            <w:tcBorders>
              <w:top w:val="single" w:sz="4" w:space="0" w:color="auto"/>
              <w:left w:val="single" w:sz="4" w:space="0" w:color="auto"/>
              <w:bottom w:val="single" w:sz="4" w:space="0" w:color="auto"/>
              <w:right w:val="single" w:sz="4" w:space="0" w:color="auto"/>
            </w:tcBorders>
            <w:hideMark/>
          </w:tcPr>
          <w:p w14:paraId="46EC9B25" w14:textId="77777777" w:rsidR="003467FA" w:rsidRPr="00C36EA6" w:rsidRDefault="003467FA" w:rsidP="003D7D35">
            <w:pPr>
              <w:pStyle w:val="TAL"/>
              <w:rPr>
                <w:b/>
                <w:lang w:val="fr-FR"/>
              </w:rPr>
            </w:pPr>
            <w:r w:rsidRPr="00C36EA6">
              <w:rPr>
                <w:lang w:val="fr-FR"/>
              </w:rPr>
              <w:t>bit B=1 (Broadcast call)</w:t>
            </w:r>
          </w:p>
          <w:p w14:paraId="7E08B2C7" w14:textId="77777777" w:rsidR="003467FA" w:rsidRPr="00C36EA6" w:rsidRDefault="003467FA" w:rsidP="003D7D35">
            <w:pPr>
              <w:pStyle w:val="TAL"/>
              <w:rPr>
                <w:lang w:val="fr-FR"/>
              </w:rPr>
            </w:pPr>
            <w:r w:rsidRPr="00C36EA6">
              <w:rPr>
                <w:lang w:val="fr-FR"/>
              </w:rPr>
              <w:t xml:space="preserve">bit F=1 (Queueing supported) </w:t>
            </w:r>
          </w:p>
        </w:tc>
        <w:tc>
          <w:tcPr>
            <w:tcW w:w="1133" w:type="dxa"/>
            <w:tcBorders>
              <w:top w:val="single" w:sz="4" w:space="0" w:color="auto"/>
              <w:left w:val="single" w:sz="4" w:space="0" w:color="auto"/>
              <w:bottom w:val="single" w:sz="4" w:space="0" w:color="auto"/>
              <w:right w:val="single" w:sz="4" w:space="0" w:color="auto"/>
            </w:tcBorders>
          </w:tcPr>
          <w:p w14:paraId="2EBF826A" w14:textId="77777777" w:rsidR="003467FA" w:rsidRPr="00C36EA6" w:rsidRDefault="003467FA" w:rsidP="003D7D35">
            <w:pPr>
              <w:pStyle w:val="TAL"/>
              <w:rPr>
                <w:lang w:val="fr-FR"/>
              </w:rPr>
            </w:pPr>
          </w:p>
        </w:tc>
      </w:tr>
    </w:tbl>
    <w:p w14:paraId="4E987CB1" w14:textId="77777777" w:rsidR="003467FA" w:rsidRPr="00C36EA6" w:rsidRDefault="003467FA" w:rsidP="003467FA"/>
    <w:p w14:paraId="4AF475E1" w14:textId="77777777" w:rsidR="003467FA" w:rsidRDefault="003467FA" w:rsidP="003467FA">
      <w:pPr>
        <w:keepNext/>
        <w:keepLines/>
        <w:spacing w:before="120"/>
        <w:ind w:left="1418" w:hanging="1418"/>
        <w:outlineLvl w:val="3"/>
        <w:rPr>
          <w:rFonts w:ascii="Arial" w:hAnsi="Arial"/>
          <w:sz w:val="24"/>
        </w:rPr>
      </w:pPr>
      <w:bookmarkStart w:id="2188" w:name="_Toc76583135"/>
      <w:bookmarkStart w:id="2189" w:name="_Toc83808687"/>
      <w:bookmarkStart w:id="2190" w:name="_Toc91233508"/>
      <w:bookmarkStart w:id="2191" w:name="_Toc100348987"/>
      <w:bookmarkStart w:id="2192" w:name="_Toc106787143"/>
      <w:r w:rsidRPr="00C36EA6">
        <w:rPr>
          <w:rFonts w:ascii="Arial" w:hAnsi="Arial"/>
          <w:sz w:val="24"/>
        </w:rPr>
        <w:t>6.1.1.19</w:t>
      </w:r>
      <w:r w:rsidRPr="00C36EA6">
        <w:rPr>
          <w:rFonts w:ascii="Arial" w:hAnsi="Arial"/>
          <w:sz w:val="24"/>
        </w:rPr>
        <w:tab/>
        <w:t>On-network / On-demand Pre-arranged Group Call / Active functional alias / Client Originated (CO)</w:t>
      </w:r>
      <w:bookmarkEnd w:id="2188"/>
      <w:bookmarkEnd w:id="2189"/>
      <w:bookmarkEnd w:id="2190"/>
      <w:bookmarkEnd w:id="2191"/>
      <w:bookmarkEnd w:id="2192"/>
    </w:p>
    <w:p w14:paraId="1F5B21F1" w14:textId="77777777" w:rsidR="003467FA" w:rsidRPr="00C36EA6" w:rsidRDefault="003467FA" w:rsidP="003467FA">
      <w:pPr>
        <w:pStyle w:val="H6"/>
      </w:pPr>
      <w:r w:rsidRPr="00C36EA6">
        <w:t>6.1.1.19.1</w:t>
      </w:r>
      <w:r w:rsidRPr="00C36EA6">
        <w:tab/>
        <w:t>Test Purpose (TP)</w:t>
      </w:r>
    </w:p>
    <w:p w14:paraId="0631CEEE" w14:textId="77777777" w:rsidR="003467FA" w:rsidRPr="00C36EA6" w:rsidRDefault="003467FA" w:rsidP="003467FA">
      <w:pPr>
        <w:pStyle w:val="H6"/>
      </w:pPr>
      <w:bookmarkStart w:id="2193" w:name="_Hlk71188936"/>
      <w:r w:rsidRPr="00C36EA6">
        <w:t>(1)</w:t>
      </w:r>
    </w:p>
    <w:p w14:paraId="3FDC32AA" w14:textId="77777777" w:rsidR="003467FA" w:rsidRPr="00C36EA6" w:rsidRDefault="003467FA" w:rsidP="003467FA">
      <w:pPr>
        <w:pStyle w:val="PL"/>
      </w:pPr>
      <w:r w:rsidRPr="00C36EA6">
        <w:rPr>
          <w:b/>
        </w:rPr>
        <w:t>with</w:t>
      </w:r>
      <w:r w:rsidRPr="00C36EA6">
        <w:t xml:space="preserve"> { UE (MCPTT Client) registered and authorised for MCPTT Service }</w:t>
      </w:r>
    </w:p>
    <w:p w14:paraId="7D90720E" w14:textId="77777777" w:rsidR="003467FA" w:rsidRPr="00C36EA6" w:rsidRDefault="003467FA" w:rsidP="003467FA">
      <w:pPr>
        <w:pStyle w:val="PL"/>
      </w:pPr>
      <w:r w:rsidRPr="00C36EA6">
        <w:t>ensure that {</w:t>
      </w:r>
    </w:p>
    <w:p w14:paraId="29747C2C" w14:textId="77777777" w:rsidR="003467FA" w:rsidRPr="00C36EA6" w:rsidRDefault="003467FA" w:rsidP="003467FA">
      <w:pPr>
        <w:pStyle w:val="PL"/>
      </w:pPr>
      <w:r w:rsidRPr="00C36EA6">
        <w:t xml:space="preserve">  </w:t>
      </w:r>
      <w:r w:rsidRPr="00C36EA6">
        <w:rPr>
          <w:b/>
        </w:rPr>
        <w:t>when</w:t>
      </w:r>
      <w:r w:rsidRPr="00C36EA6">
        <w:t xml:space="preserve"> { the MCPTT User requests the establishment of an MCPTT </w:t>
      </w:r>
      <w:r w:rsidRPr="00C36EA6">
        <w:rPr>
          <w:lang w:eastAsia="ko-KR"/>
        </w:rPr>
        <w:t xml:space="preserve">On-demand Pre-arranged Group Call </w:t>
      </w:r>
      <w:r w:rsidRPr="00C36EA6">
        <w:t xml:space="preserve"> and implicit floor control using an active functional alias }</w:t>
      </w:r>
    </w:p>
    <w:p w14:paraId="74CC6BD6" w14:textId="77777777" w:rsidR="003467FA" w:rsidRPr="00C36EA6" w:rsidRDefault="003467FA" w:rsidP="003467FA">
      <w:pPr>
        <w:pStyle w:val="PL"/>
      </w:pPr>
      <w:r w:rsidRPr="00C36EA6">
        <w:t xml:space="preserve">    </w:t>
      </w:r>
      <w:r w:rsidRPr="00C36EA6">
        <w:rPr>
          <w:b/>
        </w:rPr>
        <w:t>then</w:t>
      </w:r>
      <w:r w:rsidRPr="00C36EA6">
        <w:t xml:space="preserve"> { UE (MCPTT Client) requests On-demand Automatic Commencement Mode Pre-arranged Group Call establishment with implicit floor control using an active functional alias by sending a SIP INVITE message, </w:t>
      </w:r>
      <w:r w:rsidRPr="00C36EA6">
        <w:rPr>
          <w:b/>
        </w:rPr>
        <w:t>and</w:t>
      </w:r>
      <w:r w:rsidRPr="00C36EA6">
        <w:t>, after indication from the MCPTT Server that the call was established and receiving a Floor Granted message, notifies the MCPTT User }</w:t>
      </w:r>
    </w:p>
    <w:p w14:paraId="6151F85C" w14:textId="77777777" w:rsidR="003467FA" w:rsidRPr="00C36EA6" w:rsidRDefault="003467FA" w:rsidP="003467FA">
      <w:pPr>
        <w:pStyle w:val="PL"/>
      </w:pPr>
      <w:r w:rsidRPr="00C36EA6">
        <w:t xml:space="preserve">            }</w:t>
      </w:r>
    </w:p>
    <w:p w14:paraId="20B1D8EF" w14:textId="77777777" w:rsidR="003467FA" w:rsidRPr="00C36EA6" w:rsidRDefault="003467FA" w:rsidP="003467FA">
      <w:pPr>
        <w:pStyle w:val="PL"/>
      </w:pPr>
    </w:p>
    <w:bookmarkEnd w:id="2193"/>
    <w:p w14:paraId="61DC17CC" w14:textId="77777777" w:rsidR="003467FA" w:rsidRPr="00C36EA6" w:rsidRDefault="003467FA" w:rsidP="003467FA">
      <w:pPr>
        <w:pStyle w:val="H6"/>
      </w:pPr>
      <w:r w:rsidRPr="00C36EA6">
        <w:lastRenderedPageBreak/>
        <w:t>(2)</w:t>
      </w:r>
    </w:p>
    <w:p w14:paraId="5389D82E" w14:textId="77777777" w:rsidR="003467FA" w:rsidRPr="00C36EA6" w:rsidRDefault="003467FA" w:rsidP="003467FA">
      <w:pPr>
        <w:pStyle w:val="PL"/>
      </w:pPr>
      <w:r w:rsidRPr="00C36EA6">
        <w:rPr>
          <w:b/>
        </w:rPr>
        <w:t>with</w:t>
      </w:r>
      <w:r w:rsidRPr="00C36EA6">
        <w:t xml:space="preserve"> { UE (MCPTT Client) having an ongoing On-demand Pre-arranged Group Call with Automatic  Commencement Mode }</w:t>
      </w:r>
    </w:p>
    <w:p w14:paraId="6A374C34" w14:textId="77777777" w:rsidR="003467FA" w:rsidRPr="00C36EA6" w:rsidRDefault="003467FA" w:rsidP="003467FA">
      <w:pPr>
        <w:pStyle w:val="PL"/>
      </w:pPr>
      <w:r w:rsidRPr="00C36EA6">
        <w:t>ensure that {</w:t>
      </w:r>
    </w:p>
    <w:p w14:paraId="66734B84" w14:textId="77777777" w:rsidR="003467FA" w:rsidRPr="00C36EA6" w:rsidRDefault="003467FA" w:rsidP="003467FA">
      <w:pPr>
        <w:pStyle w:val="PL"/>
      </w:pPr>
      <w:r w:rsidRPr="00C36EA6">
        <w:t xml:space="preserve">  </w:t>
      </w:r>
      <w:r w:rsidRPr="00C36EA6">
        <w:rPr>
          <w:b/>
        </w:rPr>
        <w:t>when</w:t>
      </w:r>
      <w:r w:rsidRPr="00C36EA6">
        <w:t xml:space="preserve"> { the MCPTT User requests to terminate the ongoing MCPTT Group Call }</w:t>
      </w:r>
    </w:p>
    <w:p w14:paraId="702504FB" w14:textId="77777777" w:rsidR="003467FA" w:rsidRPr="00C36EA6" w:rsidRDefault="003467FA" w:rsidP="003467FA">
      <w:pPr>
        <w:pStyle w:val="PL"/>
      </w:pPr>
      <w:r w:rsidRPr="00C36EA6">
        <w:t xml:space="preserve">    </w:t>
      </w:r>
      <w:r w:rsidRPr="00C36EA6">
        <w:rPr>
          <w:b/>
        </w:rPr>
        <w:t>then</w:t>
      </w:r>
      <w:r w:rsidRPr="00C36EA6">
        <w:t xml:space="preserve"> { UE (MCPTT Client) sends a SIP BYE request and leaves the MCPTT session }</w:t>
      </w:r>
    </w:p>
    <w:p w14:paraId="573CFEF4" w14:textId="77777777" w:rsidR="003467FA" w:rsidRPr="00C36EA6" w:rsidRDefault="003467FA" w:rsidP="003467FA">
      <w:pPr>
        <w:pStyle w:val="PL"/>
      </w:pPr>
      <w:r w:rsidRPr="00C36EA6">
        <w:t xml:space="preserve">            }</w:t>
      </w:r>
    </w:p>
    <w:p w14:paraId="5A0DB486" w14:textId="77777777" w:rsidR="003467FA" w:rsidRPr="00C36EA6" w:rsidRDefault="003467FA" w:rsidP="003467FA">
      <w:pPr>
        <w:pStyle w:val="PL"/>
      </w:pPr>
    </w:p>
    <w:p w14:paraId="5AD3695F" w14:textId="77777777" w:rsidR="003467FA" w:rsidRPr="00C36EA6" w:rsidRDefault="003467FA" w:rsidP="003467FA">
      <w:pPr>
        <w:pStyle w:val="H6"/>
      </w:pPr>
      <w:r w:rsidRPr="00C36EA6">
        <w:t>6.1.1.19.2</w:t>
      </w:r>
      <w:r w:rsidRPr="00C36EA6">
        <w:tab/>
        <w:t>Conformance requirements</w:t>
      </w:r>
    </w:p>
    <w:p w14:paraId="7B7E428A" w14:textId="77777777" w:rsidR="003467FA" w:rsidRPr="00C36EA6" w:rsidRDefault="003467FA" w:rsidP="003467FA">
      <w:r w:rsidRPr="00C36EA6">
        <w:t>References: The conformance requirements covered in the current TC are specified in: TS 24.379, clauses 10.1.1.2.1.1, 6.2.4.1, TS 24.380, clauses 6.2.4.2.2, 6.2.4.4.2. Unless otherwise stated, these are Rel-15 requirements.</w:t>
      </w:r>
    </w:p>
    <w:p w14:paraId="35CBB0F4" w14:textId="77777777" w:rsidR="003467FA" w:rsidRPr="00C36EA6" w:rsidRDefault="003467FA" w:rsidP="003467FA">
      <w:r w:rsidRPr="00C36EA6">
        <w:t>[TS 24.379, clause 10.1.1.2.1.1]</w:t>
      </w:r>
    </w:p>
    <w:p w14:paraId="62504E31" w14:textId="77777777" w:rsidR="003467FA" w:rsidRPr="00C36EA6" w:rsidRDefault="003467FA" w:rsidP="003467FA">
      <w:r w:rsidRPr="00C36EA6">
        <w:t>Upon receiving a request from an MCPTT user to establish an MCPTT prearranged group session the MCPTT client shall generate an initial SIP INVITE request by following the UE originating session procedures specified in 3GPP TS 24.229 [4], with the clarifications given below.</w:t>
      </w:r>
    </w:p>
    <w:p w14:paraId="3DD48791" w14:textId="77777777" w:rsidR="003467FA" w:rsidRPr="00C36EA6" w:rsidRDefault="003467FA" w:rsidP="003467FA">
      <w:r w:rsidRPr="00C36EA6">
        <w:t>The MCPTT client:</w:t>
      </w:r>
    </w:p>
    <w:p w14:paraId="1D619062" w14:textId="77777777" w:rsidR="003467FA" w:rsidRPr="00C36EA6" w:rsidRDefault="003467FA" w:rsidP="003467FA">
      <w:pPr>
        <w:ind w:left="568" w:hanging="284"/>
      </w:pPr>
      <w:r w:rsidRPr="00C36EA6">
        <w:t>1)</w:t>
      </w:r>
      <w:r w:rsidRPr="00C36EA6">
        <w:tab/>
        <w:t>if the MCPTT user has requested the origination of an MCPTT emergency group call or is originating an MCPTT prearranged group call and the MCPTT emergency state is already set, the MCPTT client shall comply with the procedures in subclause 6.2.8.1.1;</w:t>
      </w:r>
    </w:p>
    <w:p w14:paraId="42ECB6C0" w14:textId="77777777" w:rsidR="003467FA" w:rsidRPr="00C36EA6" w:rsidRDefault="003467FA" w:rsidP="003467FA">
      <w:pPr>
        <w:ind w:left="568" w:hanging="284"/>
      </w:pPr>
      <w:r w:rsidRPr="00C36EA6">
        <w:t>2)</w:t>
      </w:r>
      <w:r w:rsidRPr="00C36EA6">
        <w:tab/>
        <w:t>if the MCPTT user has requested the origination of an MCPTT imminent peril group call, the MCPTT client shall comply with the procedures in subclause 6.2.8.1.9;</w:t>
      </w:r>
    </w:p>
    <w:p w14:paraId="0E2BB19B" w14:textId="77777777" w:rsidR="003467FA" w:rsidRPr="00C36EA6" w:rsidRDefault="003467FA" w:rsidP="003467FA">
      <w:pPr>
        <w:ind w:left="568" w:hanging="284"/>
      </w:pPr>
      <w:r w:rsidRPr="00C36EA6">
        <w:t>3)</w:t>
      </w:r>
      <w:r w:rsidRPr="00C36EA6">
        <w:tab/>
        <w:t>if the MCPTT user has requested the origination of a broadcast group call, the MCPTT client shall comply with the procedures in subclause 6.2.8.2;</w:t>
      </w:r>
    </w:p>
    <w:p w14:paraId="3D493038" w14:textId="77777777" w:rsidR="003467FA" w:rsidRPr="00C36EA6" w:rsidRDefault="003467FA" w:rsidP="003467FA">
      <w:pPr>
        <w:ind w:left="568" w:hanging="284"/>
      </w:pPr>
      <w:r w:rsidRPr="00C36EA6">
        <w:t>4)</w:t>
      </w:r>
      <w:r w:rsidRPr="00C36EA6">
        <w:tab/>
        <w:t xml:space="preserve">shall include the g.3gpp.mcptt media feature tag and the </w:t>
      </w:r>
      <w:r w:rsidRPr="00C36EA6">
        <w:rPr>
          <w:lang w:eastAsia="ko-KR"/>
        </w:rPr>
        <w:t xml:space="preserve">g.3gpp.icsi-ref media feature tag with the value of "urn:urn-7:3gpp-service.ims.icsi.mcptt" </w:t>
      </w:r>
      <w:r w:rsidRPr="00C36EA6">
        <w:t xml:space="preserve">in the Contact header field of the SIP </w:t>
      </w:r>
      <w:r w:rsidRPr="00C36EA6">
        <w:rPr>
          <w:lang w:eastAsia="zh-CN"/>
        </w:rPr>
        <w:t>INVITE</w:t>
      </w:r>
      <w:r w:rsidRPr="00C36EA6">
        <w:t xml:space="preserve"> request according to IETF RFC 3840 [16];</w:t>
      </w:r>
    </w:p>
    <w:p w14:paraId="3BCBB4ED" w14:textId="77777777" w:rsidR="003467FA" w:rsidRPr="00C36EA6" w:rsidRDefault="003467FA" w:rsidP="003467FA">
      <w:pPr>
        <w:ind w:left="568" w:hanging="284"/>
      </w:pPr>
      <w:r w:rsidRPr="00C36EA6">
        <w:t>5)</w:t>
      </w:r>
      <w:r w:rsidRPr="00C36EA6">
        <w:tab/>
        <w:t>shall include an Accept-Contact header field containing the g.3gpp.mcptt media feature tag along with the "require" and "explicit" header field parameters according to IETF RFC 3841 [6];</w:t>
      </w:r>
    </w:p>
    <w:p w14:paraId="10E8C71C" w14:textId="77777777" w:rsidR="003467FA" w:rsidRPr="00C36EA6" w:rsidRDefault="003467FA" w:rsidP="003467FA">
      <w:pPr>
        <w:ind w:left="568" w:hanging="284"/>
      </w:pPr>
      <w:r w:rsidRPr="00C36EA6">
        <w:t>6)</w:t>
      </w:r>
      <w:r w:rsidRPr="00C36EA6">
        <w:tab/>
        <w:t>shall include the ICSI value "urn:urn-7:3gpp-service.ims.icsi.mcptt" (</w:t>
      </w:r>
      <w:r w:rsidRPr="00C36EA6">
        <w:rPr>
          <w:lang w:eastAsia="zh-CN"/>
        </w:rPr>
        <w:t xml:space="preserve">coded as specified in </w:t>
      </w:r>
      <w:r w:rsidRPr="00C36EA6">
        <w:t>3GPP TS 24.229 [4]</w:t>
      </w:r>
      <w:r w:rsidRPr="00C36EA6">
        <w:rPr>
          <w:lang w:eastAsia="zh-CN"/>
        </w:rPr>
        <w:t xml:space="preserve">), </w:t>
      </w:r>
      <w:r w:rsidRPr="00C36EA6">
        <w:t>in a P-Preferred-Service header field according to IETF </w:t>
      </w:r>
      <w:r w:rsidRPr="00C36EA6">
        <w:rPr>
          <w:rFonts w:eastAsia="MS Mincho"/>
        </w:rPr>
        <w:t xml:space="preserve">RFC 6050 [9] </w:t>
      </w:r>
      <w:r w:rsidRPr="00C36EA6">
        <w:t>in the SIP INVITE request;</w:t>
      </w:r>
    </w:p>
    <w:p w14:paraId="4D2B3CEF" w14:textId="77777777" w:rsidR="003467FA" w:rsidRPr="00C36EA6" w:rsidRDefault="003467FA" w:rsidP="003467FA">
      <w:pPr>
        <w:ind w:left="568" w:hanging="284"/>
      </w:pPr>
      <w:r w:rsidRPr="00C36EA6">
        <w:t>7)</w:t>
      </w:r>
      <w:r w:rsidRPr="00C36EA6">
        <w:tab/>
        <w:t xml:space="preserve">shall include an Accept-Contact header field with the </w:t>
      </w:r>
      <w:r w:rsidRPr="00C36EA6">
        <w:rPr>
          <w:rFonts w:eastAsia="SimSun"/>
          <w:lang w:eastAsia="zh-CN"/>
        </w:rPr>
        <w:t>g.3gpp.icsi-ref</w:t>
      </w:r>
      <w:r w:rsidRPr="00C36EA6">
        <w:t xml:space="preserve"> media feature tag containing the value of "urn:urn-7:3gpp-service.ims.icsi.mcptt" along with the "require" and "explicit" header field parameters according to IETF RFC 3841 [6];</w:t>
      </w:r>
    </w:p>
    <w:p w14:paraId="0ECD8CC5" w14:textId="77777777" w:rsidR="003467FA" w:rsidRPr="00C36EA6" w:rsidRDefault="003467FA" w:rsidP="003467FA">
      <w:pPr>
        <w:ind w:left="568" w:hanging="284"/>
      </w:pPr>
      <w:r w:rsidRPr="00C36EA6">
        <w:t>8)</w:t>
      </w:r>
      <w:r w:rsidRPr="00C36EA6">
        <w:tab/>
        <w:t>should include the "timer" option tag in the Supported header field;</w:t>
      </w:r>
    </w:p>
    <w:p w14:paraId="7E9E2346" w14:textId="77777777" w:rsidR="003467FA" w:rsidRPr="00C36EA6" w:rsidRDefault="003467FA" w:rsidP="003467FA">
      <w:pPr>
        <w:ind w:left="568" w:hanging="284"/>
      </w:pPr>
      <w:r w:rsidRPr="00C36EA6">
        <w:t>9)</w:t>
      </w:r>
      <w:r w:rsidRPr="00C36EA6">
        <w:tab/>
        <w:t>should include the Session-Expires header field according to IETF RFC 4028 [7]. It is recommended that the "refresher" header field parameter is omitted. If included, the "refresher" header field parameter shall be set to "uac";</w:t>
      </w:r>
    </w:p>
    <w:p w14:paraId="13BC4019" w14:textId="77777777" w:rsidR="003467FA" w:rsidRPr="00C36EA6" w:rsidRDefault="003467FA" w:rsidP="003467FA">
      <w:pPr>
        <w:ind w:left="568" w:hanging="284"/>
      </w:pPr>
      <w:r w:rsidRPr="00C36EA6">
        <w:t>10)</w:t>
      </w:r>
      <w:r w:rsidRPr="00C36EA6">
        <w:tab/>
        <w:t>shall set the Request-URI of the SIP INVITE request to the public service identity identifying the participating MCPTT function serving the MCPTT user;</w:t>
      </w:r>
    </w:p>
    <w:p w14:paraId="37F3C8BD" w14:textId="77777777" w:rsidR="003467FA" w:rsidRPr="00C36EA6" w:rsidRDefault="003467FA" w:rsidP="003467FA">
      <w:pPr>
        <w:keepLines/>
        <w:ind w:left="1135" w:hanging="851"/>
      </w:pPr>
      <w:r w:rsidRPr="00C36EA6">
        <w:t>NOTE 1:</w:t>
      </w:r>
      <w:r w:rsidRPr="00C36EA6">
        <w:tab/>
        <w:t>The MCPTT client is configured with public service identity identifying the participating MCPTT function serving the MCPTT user.</w:t>
      </w:r>
    </w:p>
    <w:p w14:paraId="1E68C358" w14:textId="77777777" w:rsidR="003467FA" w:rsidRPr="00C36EA6" w:rsidRDefault="003467FA" w:rsidP="003467FA">
      <w:pPr>
        <w:ind w:left="568" w:hanging="284"/>
      </w:pPr>
      <w:r w:rsidRPr="00C36EA6">
        <w:t>11)</w:t>
      </w:r>
      <w:r w:rsidRPr="00C36EA6">
        <w:tab/>
        <w:t>may include a P-Preferred-Identity header field in the SIP INVITE request containing a public user identity as specified in 3GPP TS 24.229 [4];</w:t>
      </w:r>
    </w:p>
    <w:p w14:paraId="341AC1CA" w14:textId="77777777" w:rsidR="003467FA" w:rsidRPr="00C36EA6" w:rsidRDefault="003467FA" w:rsidP="003467FA">
      <w:pPr>
        <w:ind w:left="568" w:hanging="284"/>
      </w:pPr>
      <w:r w:rsidRPr="00C36EA6">
        <w:t>12)</w:t>
      </w:r>
      <w:r w:rsidRPr="00C36EA6">
        <w:tab/>
        <w:t>if the MCPTT client emergency group state for this group is set to "MEG 2: in-progress" or "MEG 4: confirm-pending", the MCPTT client shall include the Resource-Priority header field and comply with the procedures in subclause 6.2.8.1.2;</w:t>
      </w:r>
    </w:p>
    <w:p w14:paraId="01892C6B" w14:textId="77777777" w:rsidR="003467FA" w:rsidRPr="00C36EA6" w:rsidRDefault="003467FA" w:rsidP="003467FA">
      <w:pPr>
        <w:ind w:left="568" w:hanging="284"/>
      </w:pPr>
      <w:r w:rsidRPr="00C36EA6">
        <w:lastRenderedPageBreak/>
        <w:t>13)</w:t>
      </w:r>
      <w:r w:rsidRPr="00C36EA6">
        <w:tab/>
        <w:t>if the MCPTT client imminent peril group state for this group is set to "MIG 2: in-progress" or "MIG 4: confirm-pending" shall include the Resource-Priority header field and comply with the procedures in subclause 6.2.8.1.12;</w:t>
      </w:r>
    </w:p>
    <w:p w14:paraId="0679A3AC" w14:textId="77777777" w:rsidR="003467FA" w:rsidRPr="00C36EA6" w:rsidRDefault="003467FA" w:rsidP="003467FA">
      <w:pPr>
        <w:ind w:left="568" w:hanging="284"/>
      </w:pPr>
      <w:r w:rsidRPr="00C36EA6">
        <w:t>14)</w:t>
      </w:r>
      <w:r w:rsidRPr="00C36EA6">
        <w:tab/>
        <w:t>shall contain in an application/vnd.3gpp.mcptt-info+xml MIME body with the &lt;mcpttinfo&gt; element containing the &lt;mcptt-Params&gt; element with:</w:t>
      </w:r>
    </w:p>
    <w:p w14:paraId="0388A3B4" w14:textId="77777777" w:rsidR="003467FA" w:rsidRPr="00C36EA6" w:rsidRDefault="003467FA" w:rsidP="003467FA">
      <w:pPr>
        <w:ind w:left="851" w:hanging="284"/>
      </w:pPr>
      <w:r w:rsidRPr="00C36EA6">
        <w:t>a)</w:t>
      </w:r>
      <w:r w:rsidRPr="00C36EA6">
        <w:tab/>
        <w:t>the &lt;session-type&gt; element set to a value of "prearranged";</w:t>
      </w:r>
    </w:p>
    <w:p w14:paraId="2BFCE16E" w14:textId="77777777" w:rsidR="003467FA" w:rsidRPr="00C36EA6" w:rsidRDefault="003467FA" w:rsidP="003467FA">
      <w:pPr>
        <w:ind w:left="851" w:hanging="284"/>
      </w:pPr>
      <w:r w:rsidRPr="00C36EA6">
        <w:t>b)</w:t>
      </w:r>
      <w:r w:rsidRPr="00C36EA6">
        <w:tab/>
        <w:t>the &lt;mcptt-request-uri&gt; element set to the group identity;</w:t>
      </w:r>
    </w:p>
    <w:p w14:paraId="1F60F389" w14:textId="77777777" w:rsidR="003467FA" w:rsidRPr="00C36EA6" w:rsidRDefault="003467FA" w:rsidP="003467FA">
      <w:pPr>
        <w:ind w:left="851" w:hanging="284"/>
      </w:pPr>
      <w:r w:rsidRPr="00C36EA6">
        <w:t>c)</w:t>
      </w:r>
      <w:r w:rsidRPr="00C36EA6">
        <w:tab/>
        <w:t xml:space="preserve">the &lt;mcptt-client-id&gt; element set to the MCPTT client ID of the originating MCPTT client; </w:t>
      </w:r>
    </w:p>
    <w:p w14:paraId="656B841E" w14:textId="77777777" w:rsidR="003467FA" w:rsidRPr="00C36EA6" w:rsidRDefault="003467FA" w:rsidP="003467FA">
      <w:pPr>
        <w:keepLines/>
        <w:ind w:left="1135" w:hanging="851"/>
      </w:pPr>
      <w:r w:rsidRPr="00C36EA6">
        <w:t>NOTE 2:</w:t>
      </w:r>
      <w:r w:rsidRPr="00C36EA6">
        <w:tab/>
        <w:t>The MCPTT client does not include the MCPTT ID of the originating MCPTT user in the body, as this will be inserted into the body of the SIP INVITE request that is sent from the originating participating MCPTT function.</w:t>
      </w:r>
    </w:p>
    <w:p w14:paraId="68B85953" w14:textId="77777777" w:rsidR="003467FA" w:rsidRPr="00C36EA6" w:rsidRDefault="003467FA" w:rsidP="003467FA">
      <w:pPr>
        <w:ind w:left="851" w:hanging="284"/>
      </w:pPr>
      <w:r w:rsidRPr="00C36EA6">
        <w:t>d)</w:t>
      </w:r>
      <w:r w:rsidRPr="00C36EA6">
        <w:tab/>
        <w:t>if the group identity can be determined to be a TGI and if the MCPTT client can associate the TGI with a MCPTT group ID, the &lt;associated-group-id&gt; element set to the MCPTT group ID; and</w:t>
      </w:r>
    </w:p>
    <w:p w14:paraId="0347AA9C" w14:textId="77777777" w:rsidR="003467FA" w:rsidRPr="00C36EA6" w:rsidRDefault="003467FA" w:rsidP="003467FA">
      <w:pPr>
        <w:ind w:left="851" w:hanging="284"/>
      </w:pPr>
      <w:r w:rsidRPr="00C36EA6">
        <w:t>e)</w:t>
      </w:r>
      <w:r w:rsidRPr="00C36EA6">
        <w:tab/>
        <w:t>if the MCPTT client is aware of active functional-aliases, and an active functional alias is to be included in the initial SIP INVITE request, the &lt;functional-alias-URI&gt; set to the URI of the used functional alias;</w:t>
      </w:r>
    </w:p>
    <w:p w14:paraId="6F68D3E6" w14:textId="77777777" w:rsidR="003467FA" w:rsidRPr="00C36EA6" w:rsidRDefault="003467FA" w:rsidP="003467FA">
      <w:pPr>
        <w:keepLines/>
        <w:ind w:left="1135" w:hanging="851"/>
      </w:pPr>
      <w:r w:rsidRPr="00C36EA6">
        <w:t>NOTE 3:</w:t>
      </w:r>
      <w:r w:rsidRPr="00C36EA6">
        <w:tab/>
        <w:t>The text "can associate the TGI with a MCPTT group ID" means that the MCPTT client is able to determine that there is a constituent group of the temporary group that it is a member of.</w:t>
      </w:r>
    </w:p>
    <w:p w14:paraId="2396055C" w14:textId="77777777" w:rsidR="003467FA" w:rsidRPr="00C36EA6" w:rsidRDefault="003467FA" w:rsidP="003467FA">
      <w:pPr>
        <w:keepLines/>
        <w:ind w:left="1135" w:hanging="851"/>
      </w:pPr>
      <w:r w:rsidRPr="00C36EA6">
        <w:t>NOTE 4:</w:t>
      </w:r>
      <w:r w:rsidRPr="00C36EA6">
        <w:tab/>
        <w:t>The MCPTT client is informed about temporary groups and regrouping of MCPTT groups that the user is a member of as specified in 3GPP TS 24.481 [31].</w:t>
      </w:r>
    </w:p>
    <w:p w14:paraId="4D586D11" w14:textId="77777777" w:rsidR="003467FA" w:rsidRPr="00C36EA6" w:rsidRDefault="003467FA" w:rsidP="003467FA">
      <w:pPr>
        <w:keepLines/>
        <w:ind w:left="1135" w:hanging="851"/>
      </w:pPr>
      <w:r w:rsidRPr="00C36EA6">
        <w:t>NOTE 5:</w:t>
      </w:r>
      <w:r w:rsidRPr="00C36EA6">
        <w:tab/>
        <w:t>If the MCPTT user selected a TGI where there are several MCPTT groups where the MCPTT user is a member, the MCPTT client selects one of those MCPTT groups.</w:t>
      </w:r>
    </w:p>
    <w:p w14:paraId="545D0C6D" w14:textId="77777777" w:rsidR="003467FA" w:rsidRPr="00C36EA6" w:rsidRDefault="003467FA" w:rsidP="003467FA">
      <w:pPr>
        <w:keepLines/>
        <w:ind w:left="1135" w:hanging="851"/>
      </w:pPr>
      <w:r w:rsidRPr="00C36EA6">
        <w:t>NOTE 6:</w:t>
      </w:r>
      <w:r w:rsidRPr="00C36EA6">
        <w:tab/>
        <w:t>The MCPTT client learns the functional aliases that are activated for an MCPTT ID from procedures specified in subclause 9A.2.1.3.</w:t>
      </w:r>
    </w:p>
    <w:p w14:paraId="10B296FB" w14:textId="77777777" w:rsidR="003467FA" w:rsidRPr="00C36EA6" w:rsidRDefault="003467FA" w:rsidP="003467FA">
      <w:pPr>
        <w:ind w:left="568" w:hanging="284"/>
      </w:pPr>
      <w:r w:rsidRPr="00C36EA6">
        <w:t>15)</w:t>
      </w:r>
      <w:r w:rsidRPr="00C36EA6">
        <w:tab/>
        <w:t>shall include an SDP offer according to 3GPP TS 24.229 [4] with the clarifications given in subclause 6.2.1;</w:t>
      </w:r>
    </w:p>
    <w:p w14:paraId="2E56C572" w14:textId="77777777" w:rsidR="003467FA" w:rsidRPr="00C36EA6" w:rsidRDefault="003467FA" w:rsidP="003467FA">
      <w:pPr>
        <w:ind w:left="568" w:hanging="284"/>
      </w:pPr>
      <w:r w:rsidRPr="00C36EA6">
        <w:t>16)</w:t>
      </w:r>
      <w:r w:rsidRPr="00C36EA6">
        <w:tab/>
        <w:t>if an implicit floor request is required, shall indicate this as specified in subclause 6.4; and</w:t>
      </w:r>
    </w:p>
    <w:p w14:paraId="51E16AF9" w14:textId="77777777" w:rsidR="003467FA" w:rsidRPr="00C36EA6" w:rsidRDefault="003467FA" w:rsidP="003467FA">
      <w:pPr>
        <w:ind w:left="568" w:hanging="284"/>
      </w:pPr>
      <w:r w:rsidRPr="00C36EA6">
        <w:t>17)</w:t>
      </w:r>
      <w:r w:rsidRPr="00C36EA6">
        <w:tab/>
        <w:t>shall send the SIP INVITE request towards the MCPTT server according to 3GPP TS 24.229 [4].</w:t>
      </w:r>
    </w:p>
    <w:p w14:paraId="4FD1B403" w14:textId="77777777" w:rsidR="003467FA" w:rsidRPr="00C36EA6" w:rsidRDefault="003467FA" w:rsidP="003467FA">
      <w:r w:rsidRPr="00C36EA6">
        <w:t>On receiving a SIP 2xx response to the SIP INVITE request, the MCPTT client:</w:t>
      </w:r>
    </w:p>
    <w:p w14:paraId="3AF3C3F6" w14:textId="77777777" w:rsidR="003467FA" w:rsidRPr="00C36EA6" w:rsidRDefault="003467FA" w:rsidP="003467FA">
      <w:pPr>
        <w:ind w:left="568" w:hanging="284"/>
      </w:pPr>
      <w:r w:rsidRPr="00C36EA6">
        <w:t>1)</w:t>
      </w:r>
      <w:r w:rsidRPr="00C36EA6">
        <w:tab/>
        <w:t>shall interact with the user plane as specified in 3GPP TS 24.380 [5] ;</w:t>
      </w:r>
    </w:p>
    <w:p w14:paraId="34B18B49" w14:textId="77777777" w:rsidR="003467FA" w:rsidRPr="00C36EA6" w:rsidRDefault="003467FA" w:rsidP="003467FA">
      <w:pPr>
        <w:ind w:left="568" w:hanging="284"/>
      </w:pPr>
      <w:r w:rsidRPr="00C36EA6">
        <w:t>2)</w:t>
      </w:r>
      <w:r w:rsidRPr="00C36EA6">
        <w:tab/>
        <w:t>if the MCPTT emergency group call state is set to "MEGC 2: emergency-call-requested" or "MEGC 3: emergency-call-granted" or the MCPTT imminent peril group call state is set to "MIGC 2: imminent-peril-call-requested" or "MIGC 3: imminent-peril-call-granted", the MCPTT client shall perform the actions specified in subclause 6.2.8.1.4;</w:t>
      </w:r>
    </w:p>
    <w:p w14:paraId="1A393DF9" w14:textId="77777777" w:rsidR="003467FA" w:rsidRPr="00C36EA6" w:rsidRDefault="003467FA" w:rsidP="003467FA">
      <w:pPr>
        <w:ind w:left="568" w:hanging="284"/>
        <w:rPr>
          <w:lang w:eastAsia="ko-KR"/>
        </w:rPr>
      </w:pPr>
      <w:r w:rsidRPr="00C36EA6">
        <w:t>2A)</w:t>
      </w:r>
      <w:r w:rsidRPr="00C36EA6">
        <w:tab/>
        <w:t xml:space="preserve">may notify the answer state to the </w:t>
      </w:r>
      <w:r w:rsidRPr="00C36EA6">
        <w:rPr>
          <w:lang w:eastAsia="ko-KR"/>
        </w:rPr>
        <w:t>u</w:t>
      </w:r>
      <w:r w:rsidRPr="00C36EA6">
        <w:t>ser (i.e. "Unconfirmed" or "Confirmed") if received in the P-Answer-State header field</w:t>
      </w:r>
      <w:r w:rsidRPr="00C36EA6">
        <w:rPr>
          <w:lang w:eastAsia="ko-KR"/>
        </w:rPr>
        <w:t>; and</w:t>
      </w:r>
    </w:p>
    <w:p w14:paraId="210B33C1" w14:textId="77777777" w:rsidR="003467FA" w:rsidRPr="00C36EA6" w:rsidRDefault="003467FA" w:rsidP="003467FA">
      <w:pPr>
        <w:ind w:left="568" w:hanging="284"/>
      </w:pPr>
      <w:r w:rsidRPr="00C36EA6">
        <w:t>3)</w:t>
      </w:r>
      <w:r w:rsidRPr="00C36EA6">
        <w:tab/>
        <w:t>may subscribe to the conference event package as specified in subclause 10.1.3.1.</w:t>
      </w:r>
    </w:p>
    <w:p w14:paraId="45CD32BA" w14:textId="77777777" w:rsidR="003467FA" w:rsidRPr="00C36EA6" w:rsidRDefault="003467FA" w:rsidP="003467FA">
      <w:r w:rsidRPr="00C36EA6">
        <w:t>On receiving a SIP 4xx response, a SIP 5xx response or a SIP 6xx response to the SIP INVITE request:</w:t>
      </w:r>
    </w:p>
    <w:p w14:paraId="6C1FEB93" w14:textId="77777777" w:rsidR="003467FA" w:rsidRPr="00C36EA6" w:rsidRDefault="003467FA" w:rsidP="003467FA">
      <w:pPr>
        <w:ind w:left="568" w:hanging="284"/>
      </w:pPr>
      <w:r w:rsidRPr="00C36EA6">
        <w:t>1)</w:t>
      </w:r>
      <w:r w:rsidRPr="00C36EA6">
        <w:tab/>
        <w:t>if the MCPTT emergency group call state is set to "MEGC 2: emergency-call-requested" or "MEGC 3: emergency-call-granted"; or</w:t>
      </w:r>
    </w:p>
    <w:p w14:paraId="1F9D56B9" w14:textId="77777777" w:rsidR="003467FA" w:rsidRPr="00C36EA6" w:rsidRDefault="003467FA" w:rsidP="003467FA">
      <w:pPr>
        <w:ind w:left="568" w:hanging="284"/>
      </w:pPr>
      <w:r w:rsidRPr="00C36EA6">
        <w:t>2)</w:t>
      </w:r>
      <w:r w:rsidRPr="00C36EA6">
        <w:tab/>
        <w:t>if the MCPTT imminent peril group call state is set to "MIGC 2: imminent-peril-call-requested" or "MIGC 3: imminent-peril-call-granted";</w:t>
      </w:r>
    </w:p>
    <w:p w14:paraId="7214B578" w14:textId="77777777" w:rsidR="003467FA" w:rsidRPr="00C36EA6" w:rsidRDefault="003467FA" w:rsidP="003467FA">
      <w:r w:rsidRPr="00C36EA6">
        <w:t>the MCPTT client shall perform the actions specified in subclause 6.2.8.1.5.</w:t>
      </w:r>
    </w:p>
    <w:p w14:paraId="1F82BAA0" w14:textId="77777777" w:rsidR="003467FA" w:rsidRPr="00C36EA6" w:rsidRDefault="003467FA" w:rsidP="003467FA">
      <w:r w:rsidRPr="00C36EA6">
        <w:rPr>
          <w:rFonts w:eastAsia="SimSun"/>
        </w:rPr>
        <w:t xml:space="preserve">On receiving a </w:t>
      </w:r>
      <w:r w:rsidRPr="00C36EA6">
        <w:t xml:space="preserve">SIP INFO request where </w:t>
      </w:r>
      <w:r w:rsidRPr="00C36EA6">
        <w:rPr>
          <w:rFonts w:eastAsia="SimSun"/>
        </w:rPr>
        <w:t xml:space="preserve">the Request-URI contains an MCPTT session ID identifying an ongoing group session, </w:t>
      </w:r>
      <w:r w:rsidRPr="00C36EA6">
        <w:t>the MCPTT client shall follow the actions specified in subclause 6.2.8.1.13.</w:t>
      </w:r>
    </w:p>
    <w:p w14:paraId="753E53AE" w14:textId="77777777" w:rsidR="003467FA" w:rsidRPr="00C36EA6" w:rsidRDefault="003467FA" w:rsidP="003467FA">
      <w:r w:rsidRPr="00C36EA6">
        <w:lastRenderedPageBreak/>
        <w:t>[TS 24.379, clause 6.2.4.1]</w:t>
      </w:r>
    </w:p>
    <w:p w14:paraId="731D25F4" w14:textId="77777777" w:rsidR="003467FA" w:rsidRPr="00C36EA6" w:rsidRDefault="003467FA" w:rsidP="003467FA">
      <w:r w:rsidRPr="00C36EA6">
        <w:rPr>
          <w:lang w:eastAsia="ko-KR"/>
        </w:rPr>
        <w:t>Upon receiving a request from an MCPTT user to leave an MCPTT session established using on-demand session signalling, the MCPTT client:</w:t>
      </w:r>
    </w:p>
    <w:p w14:paraId="404609A3" w14:textId="77777777" w:rsidR="003467FA" w:rsidRPr="00C36EA6" w:rsidRDefault="003467FA" w:rsidP="003467FA">
      <w:pPr>
        <w:ind w:left="568" w:hanging="284"/>
        <w:rPr>
          <w:lang w:eastAsia="ko-KR"/>
        </w:rPr>
      </w:pPr>
      <w:r w:rsidRPr="00C36EA6">
        <w:rPr>
          <w:lang w:eastAsia="ko-KR"/>
        </w:rPr>
        <w:t>1)</w:t>
      </w:r>
      <w:r w:rsidRPr="00C36EA6">
        <w:rPr>
          <w:lang w:eastAsia="ko-KR"/>
        </w:rPr>
        <w:tab/>
        <w:t>s</w:t>
      </w:r>
      <w:r w:rsidRPr="00C36EA6">
        <w:t xml:space="preserve">hall interact with the </w:t>
      </w:r>
      <w:r w:rsidRPr="00C36EA6">
        <w:rPr>
          <w:lang w:eastAsia="ko-KR"/>
        </w:rPr>
        <w:t>media plane as specified in 3GPP TS 24.380 [5];</w:t>
      </w:r>
    </w:p>
    <w:p w14:paraId="59EC7FC4" w14:textId="77777777" w:rsidR="003467FA" w:rsidRPr="00C36EA6" w:rsidRDefault="003467FA" w:rsidP="003467FA">
      <w:pPr>
        <w:ind w:left="568" w:hanging="284"/>
      </w:pPr>
      <w:r w:rsidRPr="00C36EA6">
        <w:rPr>
          <w:lang w:eastAsia="ko-KR"/>
        </w:rPr>
        <w:t>2)</w:t>
      </w:r>
      <w:r w:rsidRPr="00C36EA6">
        <w:rPr>
          <w:lang w:eastAsia="ko-KR"/>
        </w:rPr>
        <w:tab/>
        <w:t>shall generate a SIP BYE request according to 3GPP TS 24.229 [4];</w:t>
      </w:r>
    </w:p>
    <w:p w14:paraId="60EE5BF7" w14:textId="77777777" w:rsidR="003467FA" w:rsidRPr="00C36EA6" w:rsidRDefault="003467FA" w:rsidP="003467FA">
      <w:pPr>
        <w:ind w:left="568" w:hanging="284"/>
      </w:pPr>
      <w:r w:rsidRPr="00C36EA6">
        <w:rPr>
          <w:lang w:eastAsia="ko-KR"/>
        </w:rPr>
        <w:t>3)</w:t>
      </w:r>
      <w:r w:rsidRPr="00C36EA6">
        <w:rPr>
          <w:lang w:eastAsia="ko-KR"/>
        </w:rPr>
        <w:tab/>
        <w:t>shall set the Request-URI to the MCPTT session identity to leave; and</w:t>
      </w:r>
    </w:p>
    <w:p w14:paraId="334B03CC" w14:textId="77777777" w:rsidR="003467FA" w:rsidRPr="00C36EA6" w:rsidRDefault="003467FA" w:rsidP="003467FA">
      <w:pPr>
        <w:ind w:left="568" w:hanging="284"/>
      </w:pPr>
      <w:r w:rsidRPr="00C36EA6">
        <w:rPr>
          <w:lang w:eastAsia="ko-KR"/>
        </w:rPr>
        <w:t>4)</w:t>
      </w:r>
      <w:r w:rsidRPr="00C36EA6">
        <w:rPr>
          <w:lang w:eastAsia="ko-KR"/>
        </w:rPr>
        <w:tab/>
        <w:t>shall send a SIP BYE request towards MCPTT server according to 3GPP TS 24.229 [4].</w:t>
      </w:r>
    </w:p>
    <w:p w14:paraId="5FDD869E" w14:textId="77777777" w:rsidR="003467FA" w:rsidRPr="00C36EA6" w:rsidRDefault="003467FA" w:rsidP="003467FA">
      <w:pPr>
        <w:rPr>
          <w:lang w:eastAsia="ko-KR"/>
        </w:rPr>
      </w:pPr>
      <w:r w:rsidRPr="00C36EA6">
        <w:t xml:space="preserve">Upon receiving a SIP 200 </w:t>
      </w:r>
      <w:r w:rsidRPr="00C36EA6">
        <w:rPr>
          <w:lang w:eastAsia="ko-KR"/>
        </w:rPr>
        <w:t>(</w:t>
      </w:r>
      <w:r w:rsidRPr="00C36EA6">
        <w:t>OK</w:t>
      </w:r>
      <w:r w:rsidRPr="00C36EA6">
        <w:rPr>
          <w:lang w:eastAsia="ko-KR"/>
        </w:rPr>
        <w:t>)</w:t>
      </w:r>
      <w:r w:rsidRPr="00C36EA6">
        <w:t xml:space="preserve"> response to the SIP BYE request, the MCPTT client shall interact with the </w:t>
      </w:r>
      <w:r w:rsidRPr="00C36EA6">
        <w:rPr>
          <w:lang w:eastAsia="ko-KR"/>
        </w:rPr>
        <w:t>media plane as specified in 3GPP TS 24.380 [5].</w:t>
      </w:r>
    </w:p>
    <w:p w14:paraId="50824F9D" w14:textId="77777777" w:rsidR="003467FA" w:rsidRPr="00C36EA6" w:rsidRDefault="003467FA" w:rsidP="003467FA">
      <w:r w:rsidRPr="00C36EA6">
        <w:t>[TS 24.380, clause 6.2.4.2.2]</w:t>
      </w:r>
    </w:p>
    <w:p w14:paraId="3235094F" w14:textId="77777777" w:rsidR="003467FA" w:rsidRPr="00C36EA6" w:rsidRDefault="003467FA" w:rsidP="003467FA">
      <w:r w:rsidRPr="00C36EA6">
        <w:t>When a call is initiated as described in 3GPP TS 24.379 [2], the floor participant:</w:t>
      </w:r>
    </w:p>
    <w:p w14:paraId="37B2FC48" w14:textId="77777777" w:rsidR="003467FA" w:rsidRPr="00C36EA6" w:rsidRDefault="003467FA" w:rsidP="003467FA">
      <w:pPr>
        <w:ind w:left="568" w:hanging="284"/>
        <w:rPr>
          <w:lang w:eastAsia="x-none"/>
        </w:rPr>
      </w:pPr>
      <w:r w:rsidRPr="00C36EA6">
        <w:rPr>
          <w:lang w:eastAsia="x-none"/>
        </w:rPr>
        <w:t>1.</w:t>
      </w:r>
      <w:r w:rsidRPr="00C36EA6">
        <w:rPr>
          <w:lang w:eastAsia="x-none"/>
        </w:rPr>
        <w:tab/>
        <w:t>shall create an instance of the 'Floor participant state transition diagram for basic operation';</w:t>
      </w:r>
    </w:p>
    <w:p w14:paraId="6885352A" w14:textId="77777777" w:rsidR="003467FA" w:rsidRPr="00C36EA6" w:rsidRDefault="003467FA" w:rsidP="003467FA">
      <w:pPr>
        <w:ind w:left="568" w:hanging="284"/>
        <w:rPr>
          <w:lang w:eastAsia="x-none"/>
        </w:rPr>
      </w:pPr>
      <w:r w:rsidRPr="00C36EA6">
        <w:rPr>
          <w:lang w:eastAsia="x-none"/>
        </w:rPr>
        <w:t>2.</w:t>
      </w:r>
      <w:r w:rsidRPr="00C36EA6">
        <w:rPr>
          <w:lang w:eastAsia="x-none"/>
        </w:rPr>
        <w:tab/>
        <w:t>if the originating floor participant receives a floor control message before it receives the SIP 200 (OK) response, shall store the floor control message;</w:t>
      </w:r>
    </w:p>
    <w:p w14:paraId="59557262" w14:textId="77777777" w:rsidR="003467FA" w:rsidRPr="00C36EA6" w:rsidRDefault="003467FA" w:rsidP="003467FA">
      <w:pPr>
        <w:keepLines/>
        <w:ind w:left="1135" w:hanging="851"/>
        <w:rPr>
          <w:lang w:eastAsia="x-none"/>
        </w:rPr>
      </w:pPr>
      <w:r w:rsidRPr="00C36EA6">
        <w:rPr>
          <w:lang w:eastAsia="x-none"/>
        </w:rPr>
        <w:t>NOTE:</w:t>
      </w:r>
      <w:r w:rsidRPr="00C36EA6">
        <w:rPr>
          <w:lang w:eastAsia="x-none"/>
        </w:rPr>
        <w:tab/>
        <w:t>The originating floor participant might receive a floor control message before the SIP 200 (OK) response when initiating, joining or rejoining a call because of processing delays of the SIP 200 (OK) response in the SIP core.</w:t>
      </w:r>
    </w:p>
    <w:p w14:paraId="3E12098B" w14:textId="77777777" w:rsidR="003467FA" w:rsidRPr="00C36EA6" w:rsidRDefault="003467FA" w:rsidP="003467FA">
      <w:pPr>
        <w:ind w:left="568" w:hanging="284"/>
        <w:rPr>
          <w:lang w:eastAsia="x-none"/>
        </w:rPr>
      </w:pPr>
      <w:r w:rsidRPr="00C36EA6">
        <w:rPr>
          <w:lang w:eastAsia="x-none"/>
        </w:rPr>
        <w:t>3.</w:t>
      </w:r>
      <w:r w:rsidRPr="00C36EA6">
        <w:rPr>
          <w:lang w:eastAsia="x-none"/>
        </w:rPr>
        <w:tab/>
        <w:t>if the established MCPTT call is a chat group call and the SIP INVITE request is not an implicit floor request, shall enter the 'U: has no permission' state; and</w:t>
      </w:r>
    </w:p>
    <w:p w14:paraId="55050192" w14:textId="77777777" w:rsidR="003467FA" w:rsidRPr="00C36EA6" w:rsidRDefault="003467FA" w:rsidP="003467FA">
      <w:pPr>
        <w:ind w:left="568" w:hanging="284"/>
        <w:rPr>
          <w:lang w:eastAsia="x-none"/>
        </w:rPr>
      </w:pPr>
      <w:r w:rsidRPr="00C36EA6">
        <w:rPr>
          <w:lang w:eastAsia="x-none"/>
        </w:rPr>
        <w:t>4.</w:t>
      </w:r>
      <w:r w:rsidRPr="00C36EA6">
        <w:rPr>
          <w:lang w:eastAsia="x-none"/>
        </w:rPr>
        <w:tab/>
        <w:t>if for the established MCPTT call the SIP INVITE request is an implicit floor request:</w:t>
      </w:r>
    </w:p>
    <w:p w14:paraId="3C1A2358" w14:textId="77777777" w:rsidR="003467FA" w:rsidRPr="00C36EA6" w:rsidRDefault="003467FA" w:rsidP="003467FA">
      <w:pPr>
        <w:ind w:left="851" w:hanging="284"/>
      </w:pPr>
      <w:r w:rsidRPr="00C36EA6">
        <w:t>a.</w:t>
      </w:r>
      <w:r w:rsidRPr="00C36EA6">
        <w:tab/>
        <w:t>shall start timer T101 (Floor Request) and initialise counter C101 (Floor Request) to 1;</w:t>
      </w:r>
    </w:p>
    <w:p w14:paraId="51CAB09F" w14:textId="77777777" w:rsidR="003467FA" w:rsidRPr="00C36EA6" w:rsidRDefault="003467FA" w:rsidP="003467FA">
      <w:pPr>
        <w:ind w:left="851" w:hanging="284"/>
      </w:pPr>
      <w:r w:rsidRPr="00C36EA6">
        <w:t>b.</w:t>
      </w:r>
      <w:r w:rsidRPr="00C36EA6">
        <w:tab/>
        <w:t>shall enter the 'U: pending Request' state; and</w:t>
      </w:r>
    </w:p>
    <w:p w14:paraId="67E6B2CE" w14:textId="77777777" w:rsidR="003467FA" w:rsidRPr="00C36EA6" w:rsidRDefault="003467FA" w:rsidP="003467FA">
      <w:pPr>
        <w:ind w:left="851" w:hanging="284"/>
      </w:pPr>
      <w:r w:rsidRPr="00C36EA6">
        <w:t>c.</w:t>
      </w:r>
      <w:r w:rsidRPr="00C36EA6">
        <w:tab/>
        <w:t>if the floor participant has received and stored a floor control message before the reception of the SIP 200 (OK) response, shall act as if the floor control message was received in the 'U: pending Request' state after entering the 'U: pending Request' state.</w:t>
      </w:r>
    </w:p>
    <w:p w14:paraId="18666A05" w14:textId="77777777" w:rsidR="003467FA" w:rsidRPr="00C36EA6" w:rsidRDefault="003467FA" w:rsidP="003467FA">
      <w:r w:rsidRPr="00C36EA6">
        <w:t>When the floor participant is rejoining an ongoing MCPTT call as described in 3GPP TS 24.379 [2] the floor participant shall enter the 'U: has no permission' state.</w:t>
      </w:r>
    </w:p>
    <w:p w14:paraId="2BFE0BD9" w14:textId="77777777" w:rsidR="003467FA" w:rsidRPr="00C36EA6" w:rsidRDefault="003467FA" w:rsidP="003467FA">
      <w:r w:rsidRPr="00C36EA6">
        <w:t>[TS 24.380, clause 6.2.4.4.2]</w:t>
      </w:r>
    </w:p>
    <w:p w14:paraId="4C1948FE" w14:textId="77777777" w:rsidR="003467FA" w:rsidRPr="00C36EA6" w:rsidRDefault="003467FA" w:rsidP="003467FA">
      <w:r w:rsidRPr="00C36EA6">
        <w:t>Upon receiving a Floor Granted message from the floor control server or a floor granted indication in a SIP 200 (OK) response in the application and signalling layer, the floor participant:</w:t>
      </w:r>
    </w:p>
    <w:p w14:paraId="011204DB" w14:textId="77777777" w:rsidR="003467FA" w:rsidRPr="00C36EA6" w:rsidRDefault="003467FA" w:rsidP="003467FA">
      <w:pPr>
        <w:ind w:left="568" w:hanging="284"/>
        <w:rPr>
          <w:lang w:eastAsia="x-none"/>
        </w:rPr>
      </w:pPr>
      <w:r w:rsidRPr="00C36EA6">
        <w:rPr>
          <w:lang w:eastAsia="x-none"/>
        </w:rPr>
        <w:t>1.</w:t>
      </w:r>
      <w:r w:rsidRPr="00C36EA6">
        <w:rPr>
          <w:lang w:eastAsia="x-none"/>
        </w:rPr>
        <w:tab/>
        <w:t>if the first bit in the subtype of the Floor Granted message is set to '1' (Acknowledgment is required) as described in subclause 8.3.2, shall send a Floor Ack message. The Floor Ack message:</w:t>
      </w:r>
    </w:p>
    <w:p w14:paraId="2B50EB19" w14:textId="77777777" w:rsidR="003467FA" w:rsidRPr="00C36EA6" w:rsidRDefault="003467FA" w:rsidP="003467FA">
      <w:pPr>
        <w:ind w:left="851" w:hanging="284"/>
      </w:pPr>
      <w:r w:rsidRPr="00C36EA6">
        <w:t>a.</w:t>
      </w:r>
      <w:r w:rsidRPr="00C36EA6">
        <w:tab/>
        <w:t>shall include the Message Type field set to '1' (Floor Granted); and</w:t>
      </w:r>
    </w:p>
    <w:p w14:paraId="5A57F7FF" w14:textId="77777777" w:rsidR="003467FA" w:rsidRPr="00C36EA6" w:rsidRDefault="003467FA" w:rsidP="003467FA">
      <w:pPr>
        <w:ind w:left="851" w:hanging="284"/>
      </w:pPr>
      <w:r w:rsidRPr="00C36EA6">
        <w:t>b.</w:t>
      </w:r>
      <w:r w:rsidRPr="00C36EA6">
        <w:tab/>
        <w:t>shall include the Source field set to '0' (the floor participant is the source);</w:t>
      </w:r>
    </w:p>
    <w:p w14:paraId="7BD1D5C6" w14:textId="77777777" w:rsidR="003467FA" w:rsidRPr="00C36EA6" w:rsidRDefault="003467FA" w:rsidP="003467FA">
      <w:pPr>
        <w:ind w:left="568" w:hanging="284"/>
        <w:rPr>
          <w:lang w:eastAsia="x-none"/>
        </w:rPr>
      </w:pPr>
      <w:r w:rsidRPr="00C36EA6">
        <w:rPr>
          <w:lang w:eastAsia="x-none"/>
        </w:rPr>
        <w:t>2.</w:t>
      </w:r>
      <w:r w:rsidRPr="00C36EA6">
        <w:rPr>
          <w:lang w:eastAsia="x-none"/>
        </w:rPr>
        <w:tab/>
        <w:t>if the call is not an ambient listening call, shall provide floor granted notification to the user, if not already done;</w:t>
      </w:r>
    </w:p>
    <w:p w14:paraId="3C03173F" w14:textId="77777777" w:rsidR="003467FA" w:rsidRPr="00C36EA6" w:rsidRDefault="003467FA" w:rsidP="003467FA">
      <w:pPr>
        <w:keepLines/>
        <w:ind w:left="1135" w:hanging="851"/>
        <w:rPr>
          <w:lang w:eastAsia="x-none"/>
        </w:rPr>
      </w:pPr>
      <w:r w:rsidRPr="00C36EA6">
        <w:rPr>
          <w:lang w:eastAsia="x-none"/>
        </w:rPr>
        <w:t>NOTE:</w:t>
      </w:r>
      <w:r w:rsidRPr="00C36EA6">
        <w:rPr>
          <w:lang w:eastAsia="x-none"/>
        </w:rPr>
        <w:tab/>
        <w:t>Providing the floor granted notification to the user prior to receiving the Floor Granted message is an implementation option.</w:t>
      </w:r>
    </w:p>
    <w:p w14:paraId="5D9FB1B6" w14:textId="77777777" w:rsidR="003467FA" w:rsidRPr="00C36EA6" w:rsidRDefault="003467FA" w:rsidP="003467FA">
      <w:pPr>
        <w:ind w:left="568" w:hanging="284"/>
        <w:rPr>
          <w:lang w:eastAsia="x-none"/>
        </w:rPr>
      </w:pPr>
      <w:r w:rsidRPr="00C36EA6">
        <w:rPr>
          <w:lang w:eastAsia="x-none"/>
        </w:rPr>
        <w:t>3.</w:t>
      </w:r>
      <w:r w:rsidRPr="00C36EA6">
        <w:rPr>
          <w:lang w:eastAsia="x-none"/>
        </w:rPr>
        <w:tab/>
        <w:t>if the Floor Indicator field is included and the B-bit is set to '1' (Broadcast group call), shall provide a notification to the user indicating the type of call;</w:t>
      </w:r>
    </w:p>
    <w:p w14:paraId="52718D8D" w14:textId="77777777" w:rsidR="003467FA" w:rsidRPr="00C36EA6" w:rsidRDefault="003467FA" w:rsidP="003467FA">
      <w:pPr>
        <w:ind w:left="568" w:hanging="284"/>
        <w:rPr>
          <w:lang w:eastAsia="x-none"/>
        </w:rPr>
      </w:pPr>
      <w:r w:rsidRPr="00C36EA6">
        <w:rPr>
          <w:lang w:eastAsia="x-none"/>
        </w:rPr>
        <w:t>4.</w:t>
      </w:r>
      <w:r w:rsidRPr="00C36EA6">
        <w:rPr>
          <w:lang w:eastAsia="x-none"/>
        </w:rPr>
        <w:tab/>
        <w:t>if the G-bit in the Floor Indicator is set to '1' (Dual floor) shall store an indication that the participant is overriding without revoke;</w:t>
      </w:r>
    </w:p>
    <w:p w14:paraId="69502C6B" w14:textId="77777777" w:rsidR="003467FA" w:rsidRPr="00C36EA6" w:rsidRDefault="003467FA" w:rsidP="003467FA">
      <w:pPr>
        <w:ind w:left="568" w:hanging="284"/>
        <w:rPr>
          <w:lang w:eastAsia="x-none"/>
        </w:rPr>
      </w:pPr>
      <w:r w:rsidRPr="00C36EA6">
        <w:rPr>
          <w:lang w:eastAsia="x-none"/>
        </w:rPr>
        <w:lastRenderedPageBreak/>
        <w:t>5.</w:t>
      </w:r>
      <w:r w:rsidRPr="00C36EA6">
        <w:rPr>
          <w:lang w:eastAsia="x-none"/>
        </w:rPr>
        <w:tab/>
        <w:t>shall stop the optional timer T103 (End of RTP media), if running;</w:t>
      </w:r>
    </w:p>
    <w:p w14:paraId="43C4E8AD" w14:textId="77777777" w:rsidR="003467FA" w:rsidRPr="00C36EA6" w:rsidRDefault="003467FA" w:rsidP="003467FA">
      <w:pPr>
        <w:ind w:left="568" w:hanging="284"/>
        <w:rPr>
          <w:lang w:eastAsia="x-none"/>
        </w:rPr>
      </w:pPr>
      <w:r w:rsidRPr="00C36EA6">
        <w:rPr>
          <w:lang w:eastAsia="x-none"/>
        </w:rPr>
        <w:t>6.</w:t>
      </w:r>
      <w:r w:rsidRPr="00C36EA6">
        <w:rPr>
          <w:lang w:eastAsia="x-none"/>
        </w:rPr>
        <w:tab/>
        <w:t>shall stop timer T101 (Floor Request); and</w:t>
      </w:r>
    </w:p>
    <w:p w14:paraId="741F0C96" w14:textId="77777777" w:rsidR="003467FA" w:rsidRPr="00C36EA6" w:rsidRDefault="003467FA" w:rsidP="003467FA">
      <w:pPr>
        <w:ind w:left="568" w:hanging="284"/>
        <w:rPr>
          <w:lang w:eastAsia="x-none"/>
        </w:rPr>
      </w:pPr>
      <w:r w:rsidRPr="00C36EA6">
        <w:rPr>
          <w:lang w:eastAsia="x-none"/>
        </w:rPr>
        <w:t>7.</w:t>
      </w:r>
      <w:r w:rsidRPr="00C36EA6">
        <w:rPr>
          <w:lang w:eastAsia="x-none"/>
        </w:rPr>
        <w:tab/>
        <w:t>shall enter the 'U: has permission' state.</w:t>
      </w:r>
    </w:p>
    <w:p w14:paraId="6632CB3A" w14:textId="77777777" w:rsidR="003467FA" w:rsidRPr="00C36EA6" w:rsidRDefault="003467FA" w:rsidP="003467FA">
      <w:pPr>
        <w:pStyle w:val="H6"/>
      </w:pPr>
      <w:r w:rsidRPr="00C36EA6">
        <w:t>6.1.1.19.3</w:t>
      </w:r>
      <w:r w:rsidRPr="00C36EA6">
        <w:tab/>
        <w:t>Test description</w:t>
      </w:r>
    </w:p>
    <w:p w14:paraId="45AB7046" w14:textId="77777777" w:rsidR="003467FA" w:rsidRPr="00C36EA6" w:rsidRDefault="003467FA" w:rsidP="003467FA">
      <w:pPr>
        <w:pStyle w:val="H6"/>
      </w:pPr>
      <w:r w:rsidRPr="00C36EA6">
        <w:t>6.1.1.19.3.1</w:t>
      </w:r>
      <w:r w:rsidRPr="00C36EA6">
        <w:tab/>
        <w:t>Pre-test conditions</w:t>
      </w:r>
    </w:p>
    <w:p w14:paraId="361DB7FF" w14:textId="77777777" w:rsidR="00592280" w:rsidRDefault="00592280" w:rsidP="00592280">
      <w:pPr>
        <w:pStyle w:val="H6"/>
        <w:rPr>
          <w:ins w:id="2194" w:author="MCC160" w:date="2024-04-29T12:59:00Z"/>
        </w:rPr>
      </w:pPr>
      <w:ins w:id="2195" w:author="MCC160" w:date="2024-04-29T12:59:00Z">
        <w:r w:rsidRPr="00102CE5">
          <w:t>Test configuration</w:t>
        </w:r>
        <w:r>
          <w:t>:</w:t>
        </w:r>
      </w:ins>
    </w:p>
    <w:p w14:paraId="2D287081" w14:textId="4E3C3984" w:rsidR="00592280" w:rsidRDefault="00592280" w:rsidP="00592280">
      <w:pPr>
        <w:pStyle w:val="B10"/>
        <w:rPr>
          <w:ins w:id="2196" w:author="MCC160" w:date="2024-04-29T12:59:00Z"/>
        </w:rPr>
      </w:pPr>
      <w:ins w:id="2197" w:author="MCC160" w:date="2024-04-29T12:59:00Z">
        <w:r>
          <w:t>-</w:t>
        </w:r>
        <w:r>
          <w:tab/>
          <w:t xml:space="preserve">Single cell configuration according to TS </w:t>
        </w:r>
      </w:ins>
      <w:ins w:id="2198" w:author="MCC160" w:date="2024-05-07T11:22:00Z">
        <w:r w:rsidR="00BD3E43">
          <w:t>36.579</w:t>
        </w:r>
      </w:ins>
      <w:ins w:id="2199" w:author="MCC160" w:date="2024-04-29T12:59:00Z">
        <w:r>
          <w:t>-1 [2] clause 5.2.2.2.1.</w:t>
        </w:r>
      </w:ins>
    </w:p>
    <w:p w14:paraId="0370C78E" w14:textId="77777777" w:rsidR="00592280" w:rsidRDefault="00592280" w:rsidP="00592280">
      <w:pPr>
        <w:pStyle w:val="H6"/>
        <w:rPr>
          <w:ins w:id="2200" w:author="MCC160" w:date="2024-04-29T12:59:00Z"/>
        </w:rPr>
      </w:pPr>
      <w:ins w:id="2201" w:author="MCC160" w:date="2024-04-29T12:59:00Z">
        <w:r>
          <w:t>Preamble:</w:t>
        </w:r>
      </w:ins>
    </w:p>
    <w:p w14:paraId="18A43907" w14:textId="77777777" w:rsidR="00592280" w:rsidRDefault="00592280" w:rsidP="00592280">
      <w:pPr>
        <w:pStyle w:val="B10"/>
        <w:rPr>
          <w:ins w:id="2202" w:author="MCC160" w:date="2024-04-29T12:59:00Z"/>
        </w:rPr>
      </w:pPr>
      <w:ins w:id="2203" w:author="MCC160" w:date="2024-04-29T12:59:00Z">
        <w:r>
          <w:t>-</w:t>
        </w:r>
        <w:r>
          <w:tab/>
          <w:t>The UE has performed procedure 'Initial registration' as described in TS 36.579-1 [2] clause 5.4.2.</w:t>
        </w:r>
      </w:ins>
    </w:p>
    <w:p w14:paraId="2650A149" w14:textId="5CD59319" w:rsidR="00592280" w:rsidRPr="00C36EA6" w:rsidRDefault="00592280" w:rsidP="00592280">
      <w:pPr>
        <w:pStyle w:val="B10"/>
        <w:rPr>
          <w:ins w:id="2204" w:author="MCC160" w:date="2024-04-29T13:00:00Z"/>
        </w:rPr>
      </w:pPr>
      <w:ins w:id="2205" w:author="MCC160" w:date="2024-04-29T13:00:00Z">
        <w:r w:rsidRPr="00C36EA6">
          <w:t>-</w:t>
        </w:r>
        <w:r w:rsidRPr="00C36EA6">
          <w:tab/>
          <w:t>The UE has performed procedure 'UE initiated MC</w:t>
        </w:r>
        <w:r>
          <w:t>X</w:t>
        </w:r>
        <w:r w:rsidRPr="00C36EA6">
          <w:t xml:space="preserve"> functional alias status determination and subscription' as specified in TS 36.579-1 [2] clause </w:t>
        </w:r>
        <w:r>
          <w:t>5.3.36</w:t>
        </w:r>
        <w:r w:rsidRPr="00C36EA6">
          <w:t>.</w:t>
        </w:r>
      </w:ins>
    </w:p>
    <w:p w14:paraId="7E482291" w14:textId="49239339" w:rsidR="00592280" w:rsidRPr="00C36EA6" w:rsidRDefault="00592280" w:rsidP="00592280">
      <w:pPr>
        <w:pStyle w:val="B10"/>
        <w:rPr>
          <w:ins w:id="2206" w:author="MCC160" w:date="2024-04-29T13:00:00Z"/>
        </w:rPr>
      </w:pPr>
      <w:ins w:id="2207" w:author="MCC160" w:date="2024-04-29T13:00:00Z">
        <w:r w:rsidRPr="00C36EA6">
          <w:t>-</w:t>
        </w:r>
        <w:r w:rsidRPr="00C36EA6">
          <w:tab/>
          <w:t>The UE has performed procedure 'UE initiated MC</w:t>
        </w:r>
        <w:r>
          <w:t>X</w:t>
        </w:r>
        <w:r w:rsidRPr="00C36EA6">
          <w:t xml:space="preserve"> functional alias status change' as specified in TS 36.579-1 [2] clause </w:t>
        </w:r>
        <w:r>
          <w:t>5.3.37</w:t>
        </w:r>
        <w:r w:rsidRPr="00C36EA6">
          <w:t>.</w:t>
        </w:r>
      </w:ins>
    </w:p>
    <w:p w14:paraId="6F2C7BFC" w14:textId="77777777" w:rsidR="00592280" w:rsidRDefault="00592280" w:rsidP="00592280">
      <w:pPr>
        <w:pStyle w:val="B10"/>
        <w:rPr>
          <w:ins w:id="2208" w:author="MCC160" w:date="2024-04-29T12:59:00Z"/>
        </w:rPr>
      </w:pPr>
      <w:ins w:id="2209" w:author="MCC160" w:date="2024-04-29T12:59:00Z">
        <w:r>
          <w:t>-</w:t>
        </w:r>
        <w:r>
          <w:tab/>
        </w:r>
        <w:r w:rsidRPr="000573F5">
          <w:t>UE States at the end of the preamble</w:t>
        </w:r>
        <w:r>
          <w:t>:</w:t>
        </w:r>
      </w:ins>
    </w:p>
    <w:p w14:paraId="189D6677" w14:textId="77777777" w:rsidR="00592280" w:rsidRDefault="00592280" w:rsidP="00592280">
      <w:pPr>
        <w:pStyle w:val="B10"/>
        <w:ind w:left="852"/>
        <w:rPr>
          <w:ins w:id="2210" w:author="MCC160" w:date="2024-04-29T12:59:00Z"/>
        </w:rPr>
      </w:pPr>
      <w:ins w:id="2211" w:author="MCC160" w:date="2024-04-29T12:59:00Z">
        <w:r>
          <w:t>-</w:t>
        </w:r>
        <w:r>
          <w:tab/>
          <w:t>The UE is in RRC_IDLE state.</w:t>
        </w:r>
      </w:ins>
    </w:p>
    <w:p w14:paraId="697096B4" w14:textId="77777777" w:rsidR="00592280" w:rsidRDefault="00592280" w:rsidP="00592280">
      <w:pPr>
        <w:pStyle w:val="B10"/>
        <w:ind w:left="852"/>
        <w:rPr>
          <w:ins w:id="2212" w:author="MCC160" w:date="2024-04-29T12:59:00Z"/>
        </w:rPr>
      </w:pPr>
      <w:ins w:id="2213" w:author="MCC160" w:date="2024-04-29T12:59:00Z">
        <w:r>
          <w:t>-</w:t>
        </w:r>
        <w:r>
          <w:tab/>
          <w:t>The client is registered for MCPTT.</w:t>
        </w:r>
      </w:ins>
    </w:p>
    <w:p w14:paraId="24487990" w14:textId="77777777" w:rsidR="001555D8" w:rsidRDefault="001555D8" w:rsidP="001555D8">
      <w:pPr>
        <w:pStyle w:val="B10"/>
        <w:ind w:left="852"/>
        <w:rPr>
          <w:ins w:id="2214" w:author="MCC160" w:date="2024-04-29T15:52:00Z"/>
        </w:rPr>
      </w:pPr>
      <w:ins w:id="2215" w:author="MCC160" w:date="2024-04-29T15:52:00Z">
        <w:r>
          <w:t>-</w:t>
        </w:r>
        <w:r>
          <w:tab/>
        </w:r>
        <w:r w:rsidRPr="00D65F97">
          <w:t>The client is subscribed for notification of functional alias status changes and has activated a functional alias.</w:t>
        </w:r>
      </w:ins>
    </w:p>
    <w:p w14:paraId="5CFEFF1A" w14:textId="4C1FDD9A" w:rsidR="003467FA" w:rsidRPr="00C36EA6" w:rsidDel="00592280" w:rsidRDefault="003467FA" w:rsidP="003467FA">
      <w:pPr>
        <w:pStyle w:val="H6"/>
        <w:rPr>
          <w:del w:id="2216" w:author="MCC160" w:date="2024-04-29T13:00:00Z"/>
        </w:rPr>
      </w:pPr>
      <w:del w:id="2217" w:author="MCC160" w:date="2024-04-29T13:00:00Z">
        <w:r w:rsidRPr="00C36EA6" w:rsidDel="00592280">
          <w:delText>System Simulator:</w:delText>
        </w:r>
      </w:del>
    </w:p>
    <w:p w14:paraId="3D8D61D6" w14:textId="7B76A479" w:rsidR="003467FA" w:rsidRPr="00C36EA6" w:rsidDel="00592280" w:rsidRDefault="003467FA" w:rsidP="003467FA">
      <w:pPr>
        <w:pStyle w:val="B10"/>
        <w:rPr>
          <w:del w:id="2218" w:author="MCC160" w:date="2024-04-29T13:00:00Z"/>
        </w:rPr>
      </w:pPr>
      <w:del w:id="2219" w:author="MCC160" w:date="2024-04-29T13:00:00Z">
        <w:r w:rsidRPr="00C36EA6" w:rsidDel="00592280">
          <w:delText>-</w:delText>
        </w:r>
        <w:r w:rsidRPr="00C36EA6" w:rsidDel="00592280">
          <w:tab/>
          <w:delText>SS (MCPTT server)</w:delText>
        </w:r>
      </w:del>
    </w:p>
    <w:p w14:paraId="73EF1CF7" w14:textId="74CEF57D" w:rsidR="003467FA" w:rsidRPr="00C36EA6" w:rsidDel="00592280" w:rsidRDefault="003467FA" w:rsidP="003467FA">
      <w:pPr>
        <w:pStyle w:val="B10"/>
        <w:rPr>
          <w:del w:id="2220" w:author="MCC160" w:date="2024-04-29T13:00:00Z"/>
        </w:rPr>
      </w:pPr>
      <w:del w:id="2221" w:author="MCC160" w:date="2024-04-29T13:00:00Z">
        <w:r w:rsidRPr="00C36EA6" w:rsidDel="00592280">
          <w:delText>-</w:delText>
        </w:r>
        <w:r w:rsidRPr="00C36EA6" w:rsidDel="00592280">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373721D9" w14:textId="74AAA8C9" w:rsidR="003467FA" w:rsidRPr="00C36EA6" w:rsidDel="00592280" w:rsidRDefault="003467FA" w:rsidP="003467FA">
      <w:pPr>
        <w:pStyle w:val="H6"/>
        <w:rPr>
          <w:del w:id="2222" w:author="MCC160" w:date="2024-04-29T13:00:00Z"/>
        </w:rPr>
      </w:pPr>
      <w:del w:id="2223" w:author="MCC160" w:date="2024-04-29T13:00:00Z">
        <w:r w:rsidRPr="00C36EA6" w:rsidDel="00592280">
          <w:delText>IUT:</w:delText>
        </w:r>
      </w:del>
    </w:p>
    <w:p w14:paraId="591A4DE2" w14:textId="50232A3E" w:rsidR="003467FA" w:rsidRPr="00C36EA6" w:rsidDel="00592280" w:rsidRDefault="003467FA" w:rsidP="003467FA">
      <w:pPr>
        <w:pStyle w:val="B10"/>
        <w:rPr>
          <w:del w:id="2224" w:author="MCC160" w:date="2024-04-29T13:00:00Z"/>
        </w:rPr>
      </w:pPr>
      <w:del w:id="2225" w:author="MCC160" w:date="2024-04-29T13:00:00Z">
        <w:r w:rsidRPr="00C36EA6" w:rsidDel="00592280">
          <w:delText>-</w:delText>
        </w:r>
        <w:r w:rsidRPr="00C36EA6" w:rsidDel="00592280">
          <w:tab/>
          <w:delText>UE (MCPTT Client)</w:delText>
        </w:r>
      </w:del>
    </w:p>
    <w:p w14:paraId="612ABEF3" w14:textId="047D38F8" w:rsidR="003467FA" w:rsidRPr="00C36EA6" w:rsidDel="00592280" w:rsidRDefault="003467FA" w:rsidP="003467FA">
      <w:pPr>
        <w:pStyle w:val="B10"/>
        <w:rPr>
          <w:del w:id="2226" w:author="MCC160" w:date="2024-04-29T13:00:00Z"/>
        </w:rPr>
      </w:pPr>
      <w:del w:id="2227" w:author="MCC160" w:date="2024-04-29T13:00:00Z">
        <w:r w:rsidRPr="00C36EA6" w:rsidDel="00592280">
          <w:delText>-</w:delText>
        </w:r>
        <w:r w:rsidRPr="00C36EA6" w:rsidDel="00592280">
          <w:tab/>
          <w:delText>The test USIM set as defined in TS 36.579-1 [2] clause 5.5.10 is inserted.</w:delText>
        </w:r>
      </w:del>
    </w:p>
    <w:p w14:paraId="3FEC670A" w14:textId="233E3925" w:rsidR="003467FA" w:rsidRPr="00C36EA6" w:rsidDel="00592280" w:rsidRDefault="003467FA" w:rsidP="003467FA">
      <w:pPr>
        <w:pStyle w:val="H6"/>
        <w:rPr>
          <w:del w:id="2228" w:author="MCC160" w:date="2024-04-29T13:00:00Z"/>
        </w:rPr>
      </w:pPr>
      <w:del w:id="2229" w:author="MCC160" w:date="2024-04-29T13:00:00Z">
        <w:r w:rsidRPr="00C36EA6" w:rsidDel="00592280">
          <w:delText>Preamble:</w:delText>
        </w:r>
      </w:del>
    </w:p>
    <w:p w14:paraId="6B39C0A6" w14:textId="4BD42EEF" w:rsidR="003467FA" w:rsidRPr="00C36EA6" w:rsidDel="00592280" w:rsidRDefault="003467FA" w:rsidP="003467FA">
      <w:pPr>
        <w:pStyle w:val="B10"/>
        <w:rPr>
          <w:del w:id="2230" w:author="MCC160" w:date="2024-04-29T13:00:00Z"/>
        </w:rPr>
      </w:pPr>
      <w:del w:id="2231" w:author="MCC160" w:date="2024-04-29T13:00:00Z">
        <w:r w:rsidRPr="00C36EA6" w:rsidDel="00592280">
          <w:delText>-</w:delText>
        </w:r>
        <w:r w:rsidRPr="00C36EA6" w:rsidDel="00592280">
          <w:tab/>
          <w:delText>The UE has performed procedure 'MCPTT UE registration' as specified in TS 36.579-1 [2] clause 5.4.2.</w:delText>
        </w:r>
      </w:del>
    </w:p>
    <w:p w14:paraId="21A08E3A" w14:textId="396CCB19" w:rsidR="003467FA" w:rsidRPr="00C36EA6" w:rsidDel="00592280" w:rsidRDefault="003467FA" w:rsidP="003467FA">
      <w:pPr>
        <w:pStyle w:val="B10"/>
        <w:rPr>
          <w:del w:id="2232" w:author="MCC160" w:date="2024-04-29T13:00:00Z"/>
        </w:rPr>
      </w:pPr>
      <w:del w:id="2233" w:author="MCC160" w:date="2024-04-29T13:00:00Z">
        <w:r w:rsidRPr="00C36EA6" w:rsidDel="00592280">
          <w:delText>-</w:delText>
        </w:r>
        <w:r w:rsidRPr="00C36EA6" w:rsidDel="00592280">
          <w:tab/>
          <w:delText>The UE has performed procedure 'MCX Authorization/Configuration and Key Generation' as specified in TS 36.579-1 [2] clause 5.3.2.</w:delText>
        </w:r>
      </w:del>
    </w:p>
    <w:p w14:paraId="277D0C88" w14:textId="5740A0FF" w:rsidR="003467FA" w:rsidRPr="00C36EA6" w:rsidDel="00592280" w:rsidRDefault="003467FA" w:rsidP="003467FA">
      <w:pPr>
        <w:pStyle w:val="B10"/>
        <w:rPr>
          <w:del w:id="2234" w:author="MCC160" w:date="2024-04-29T13:00:00Z"/>
        </w:rPr>
      </w:pPr>
      <w:del w:id="2235" w:author="MCC160" w:date="2024-04-29T13:00:00Z">
        <w:r w:rsidRPr="00C36EA6" w:rsidDel="00592280">
          <w:delText>-</w:delText>
        </w:r>
        <w:r w:rsidRPr="00C36EA6" w:rsidDel="00592280">
          <w:tab/>
          <w:delText xml:space="preserve">The UE has performed procedure 'UE initiated MCPTT functional alias status determination and subscription' as specified in TS 36.579-1 [2] clause </w:delText>
        </w:r>
        <w:r w:rsidDel="00592280">
          <w:delText>5.3.36</w:delText>
        </w:r>
        <w:r w:rsidRPr="00C36EA6" w:rsidDel="00592280">
          <w:delText>.</w:delText>
        </w:r>
      </w:del>
    </w:p>
    <w:p w14:paraId="03567F7F" w14:textId="5F5B2689" w:rsidR="003467FA" w:rsidRPr="00C36EA6" w:rsidDel="00592280" w:rsidRDefault="003467FA" w:rsidP="003467FA">
      <w:pPr>
        <w:pStyle w:val="B10"/>
        <w:rPr>
          <w:del w:id="2236" w:author="MCC160" w:date="2024-04-29T13:00:00Z"/>
        </w:rPr>
      </w:pPr>
      <w:del w:id="2237" w:author="MCC160" w:date="2024-04-29T13:00:00Z">
        <w:r w:rsidRPr="00C36EA6" w:rsidDel="00592280">
          <w:delText>-</w:delText>
        </w:r>
        <w:r w:rsidRPr="00C36EA6" w:rsidDel="00592280">
          <w:tab/>
          <w:delText xml:space="preserve">The UE has performed procedure 'UE initiated MCPTT functional alias status change' as specified in TS 36.579-1 [2] clause </w:delText>
        </w:r>
        <w:r w:rsidDel="00592280">
          <w:delText>5.3.37</w:delText>
        </w:r>
        <w:r w:rsidRPr="00C36EA6" w:rsidDel="00592280">
          <w:delText>.</w:delText>
        </w:r>
      </w:del>
    </w:p>
    <w:p w14:paraId="2865E68E" w14:textId="6FDBB33C" w:rsidR="003467FA" w:rsidRPr="00C36EA6" w:rsidDel="00592280" w:rsidRDefault="003467FA" w:rsidP="003467FA">
      <w:pPr>
        <w:pStyle w:val="B10"/>
        <w:rPr>
          <w:del w:id="2238" w:author="MCC160" w:date="2024-04-29T13:00:00Z"/>
        </w:rPr>
      </w:pPr>
      <w:del w:id="2239" w:author="MCC160" w:date="2024-04-29T13:00:00Z">
        <w:r w:rsidRPr="00C36EA6" w:rsidDel="00592280">
          <w:delText>-</w:delText>
        </w:r>
        <w:r w:rsidRPr="00C36EA6" w:rsidDel="00592280">
          <w:tab/>
          <w:delText>UE States at the end of the preamble</w:delText>
        </w:r>
      </w:del>
    </w:p>
    <w:p w14:paraId="684AB0FF" w14:textId="4919E61C" w:rsidR="003467FA" w:rsidRPr="00C36EA6" w:rsidDel="00592280" w:rsidRDefault="003467FA" w:rsidP="003467FA">
      <w:pPr>
        <w:pStyle w:val="B2"/>
        <w:rPr>
          <w:del w:id="2240" w:author="MCC160" w:date="2024-04-29T13:00:00Z"/>
        </w:rPr>
      </w:pPr>
      <w:del w:id="2241" w:author="MCC160" w:date="2024-04-29T13:00:00Z">
        <w:r w:rsidRPr="00C36EA6" w:rsidDel="00592280">
          <w:delText>-</w:delText>
        </w:r>
        <w:r w:rsidRPr="00C36EA6" w:rsidDel="00592280">
          <w:tab/>
          <w:delText>The UE is in E-UTRA Registered, Idle Mode state.</w:delText>
        </w:r>
      </w:del>
    </w:p>
    <w:p w14:paraId="1475178E" w14:textId="15F39939" w:rsidR="003467FA" w:rsidRPr="00C36EA6" w:rsidDel="00592280" w:rsidRDefault="003467FA" w:rsidP="003467FA">
      <w:pPr>
        <w:pStyle w:val="B2"/>
        <w:rPr>
          <w:del w:id="2242" w:author="MCC160" w:date="2024-04-29T13:00:00Z"/>
        </w:rPr>
      </w:pPr>
      <w:del w:id="2243" w:author="MCC160" w:date="2024-04-29T13:00:00Z">
        <w:r w:rsidRPr="00C36EA6" w:rsidDel="00592280">
          <w:delText>-</w:delText>
        </w:r>
        <w:r w:rsidRPr="00C36EA6" w:rsidDel="00592280">
          <w:tab/>
          <w:delText>The MCPTT Client Application has been activated and User has registered-in as the MCPTT User with the Server as active user at the Client.</w:delText>
        </w:r>
      </w:del>
    </w:p>
    <w:p w14:paraId="6B157228" w14:textId="77777777" w:rsidR="003467FA" w:rsidRPr="00C36EA6" w:rsidRDefault="003467FA" w:rsidP="003467FA">
      <w:pPr>
        <w:pStyle w:val="H6"/>
      </w:pPr>
      <w:r w:rsidRPr="00C36EA6">
        <w:lastRenderedPageBreak/>
        <w:t>6.1.1.19.3.2</w:t>
      </w:r>
      <w:r w:rsidRPr="00C36EA6">
        <w:tab/>
        <w:t>Test procedure sequence</w:t>
      </w:r>
    </w:p>
    <w:p w14:paraId="30C964FD" w14:textId="77777777" w:rsidR="003467FA" w:rsidRPr="00C36EA6" w:rsidRDefault="003467FA" w:rsidP="003467FA">
      <w:pPr>
        <w:pStyle w:val="TH"/>
      </w:pPr>
      <w:r w:rsidRPr="00C36EA6">
        <w:t>Table 6.1.1.19.3.2-1: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5"/>
        <w:gridCol w:w="3914"/>
        <w:gridCol w:w="709"/>
        <w:gridCol w:w="2978"/>
        <w:gridCol w:w="567"/>
        <w:gridCol w:w="892"/>
      </w:tblGrid>
      <w:tr w:rsidR="003467FA" w:rsidRPr="00C36EA6" w14:paraId="0C9BBDCB" w14:textId="77777777" w:rsidTr="003D7D35">
        <w:tc>
          <w:tcPr>
            <w:tcW w:w="705" w:type="dxa"/>
            <w:tcBorders>
              <w:top w:val="single" w:sz="4" w:space="0" w:color="auto"/>
              <w:left w:val="single" w:sz="4" w:space="0" w:color="auto"/>
              <w:bottom w:val="nil"/>
              <w:right w:val="single" w:sz="4" w:space="0" w:color="auto"/>
            </w:tcBorders>
            <w:hideMark/>
          </w:tcPr>
          <w:p w14:paraId="39340C83" w14:textId="77777777" w:rsidR="003467FA" w:rsidRPr="00C36EA6" w:rsidRDefault="003467FA" w:rsidP="003D7D35">
            <w:pPr>
              <w:pStyle w:val="TAH"/>
              <w:rPr>
                <w:rFonts w:eastAsia="Calibri"/>
                <w:lang w:val="fr-FR"/>
              </w:rPr>
            </w:pPr>
            <w:r w:rsidRPr="00C36EA6">
              <w:rPr>
                <w:rFonts w:eastAsia="Calibri"/>
                <w:lang w:val="fr-FR"/>
              </w:rPr>
              <w:t>St</w:t>
            </w:r>
          </w:p>
        </w:tc>
        <w:tc>
          <w:tcPr>
            <w:tcW w:w="3914" w:type="dxa"/>
            <w:tcBorders>
              <w:top w:val="single" w:sz="4" w:space="0" w:color="auto"/>
              <w:left w:val="single" w:sz="4" w:space="0" w:color="auto"/>
              <w:bottom w:val="nil"/>
              <w:right w:val="single" w:sz="4" w:space="0" w:color="auto"/>
            </w:tcBorders>
            <w:hideMark/>
          </w:tcPr>
          <w:p w14:paraId="1CD0C5D3" w14:textId="77777777" w:rsidR="003467FA" w:rsidRPr="00C36EA6" w:rsidRDefault="003467FA" w:rsidP="003D7D35">
            <w:pPr>
              <w:pStyle w:val="TAH"/>
              <w:rPr>
                <w:rFonts w:eastAsia="Calibri"/>
                <w:lang w:val="fr-FR"/>
              </w:rPr>
            </w:pPr>
            <w:r w:rsidRPr="00C36EA6">
              <w:rPr>
                <w:rFonts w:eastAsia="Calibri"/>
                <w:lang w:val="fr-FR"/>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041E707" w14:textId="77777777" w:rsidR="003467FA" w:rsidRPr="00C36EA6" w:rsidRDefault="003467FA" w:rsidP="003D7D35">
            <w:pPr>
              <w:pStyle w:val="TAH"/>
              <w:rPr>
                <w:rFonts w:eastAsia="Calibri"/>
                <w:lang w:val="fr-FR"/>
              </w:rPr>
            </w:pPr>
            <w:r w:rsidRPr="00C36EA6">
              <w:rPr>
                <w:rFonts w:eastAsia="Calibri"/>
                <w:lang w:val="fr-FR"/>
              </w:rPr>
              <w:t>Message Sequence</w:t>
            </w:r>
          </w:p>
        </w:tc>
        <w:tc>
          <w:tcPr>
            <w:tcW w:w="567" w:type="dxa"/>
            <w:tcBorders>
              <w:top w:val="single" w:sz="4" w:space="0" w:color="auto"/>
              <w:left w:val="single" w:sz="4" w:space="0" w:color="auto"/>
              <w:bottom w:val="nil"/>
              <w:right w:val="single" w:sz="4" w:space="0" w:color="auto"/>
            </w:tcBorders>
            <w:hideMark/>
          </w:tcPr>
          <w:p w14:paraId="4B48B3EF" w14:textId="77777777" w:rsidR="003467FA" w:rsidRPr="00C36EA6" w:rsidRDefault="003467FA" w:rsidP="003D7D35">
            <w:pPr>
              <w:pStyle w:val="TAH"/>
              <w:rPr>
                <w:rFonts w:eastAsia="Calibri"/>
                <w:lang w:val="fr-FR"/>
              </w:rPr>
            </w:pPr>
            <w:r w:rsidRPr="00C36EA6">
              <w:rPr>
                <w:rFonts w:eastAsia="Calibri"/>
                <w:lang w:val="fr-FR"/>
              </w:rPr>
              <w:t>TP</w:t>
            </w:r>
          </w:p>
        </w:tc>
        <w:tc>
          <w:tcPr>
            <w:tcW w:w="892" w:type="dxa"/>
            <w:tcBorders>
              <w:top w:val="single" w:sz="4" w:space="0" w:color="auto"/>
              <w:left w:val="single" w:sz="4" w:space="0" w:color="auto"/>
              <w:bottom w:val="nil"/>
              <w:right w:val="single" w:sz="4" w:space="0" w:color="auto"/>
            </w:tcBorders>
            <w:hideMark/>
          </w:tcPr>
          <w:p w14:paraId="3F2BC119" w14:textId="77777777" w:rsidR="003467FA" w:rsidRPr="00C36EA6" w:rsidRDefault="003467FA" w:rsidP="003D7D35">
            <w:pPr>
              <w:pStyle w:val="TAH"/>
              <w:rPr>
                <w:rFonts w:eastAsia="Calibri"/>
                <w:lang w:val="fr-FR"/>
              </w:rPr>
            </w:pPr>
            <w:r w:rsidRPr="00C36EA6">
              <w:rPr>
                <w:rFonts w:eastAsia="Calibri"/>
                <w:lang w:val="fr-FR"/>
              </w:rPr>
              <w:t>Verdict</w:t>
            </w:r>
          </w:p>
        </w:tc>
      </w:tr>
      <w:tr w:rsidR="003467FA" w:rsidRPr="00C36EA6" w14:paraId="7B47DAB0" w14:textId="77777777" w:rsidTr="003D7D35">
        <w:tc>
          <w:tcPr>
            <w:tcW w:w="705" w:type="dxa"/>
            <w:tcBorders>
              <w:top w:val="nil"/>
              <w:left w:val="single" w:sz="4" w:space="0" w:color="auto"/>
              <w:bottom w:val="single" w:sz="4" w:space="0" w:color="auto"/>
              <w:right w:val="single" w:sz="4" w:space="0" w:color="auto"/>
            </w:tcBorders>
          </w:tcPr>
          <w:p w14:paraId="4DCCC2D4" w14:textId="77777777" w:rsidR="003467FA" w:rsidRPr="00C36EA6" w:rsidRDefault="003467FA" w:rsidP="003D7D35">
            <w:pPr>
              <w:pStyle w:val="TAH"/>
              <w:rPr>
                <w:rFonts w:eastAsia="Calibri"/>
                <w:lang w:val="fr-FR"/>
              </w:rPr>
            </w:pPr>
          </w:p>
        </w:tc>
        <w:tc>
          <w:tcPr>
            <w:tcW w:w="3914" w:type="dxa"/>
            <w:tcBorders>
              <w:top w:val="nil"/>
              <w:left w:val="single" w:sz="4" w:space="0" w:color="auto"/>
              <w:bottom w:val="single" w:sz="4" w:space="0" w:color="auto"/>
              <w:right w:val="single" w:sz="4" w:space="0" w:color="auto"/>
            </w:tcBorders>
          </w:tcPr>
          <w:p w14:paraId="435B0DB1" w14:textId="77777777" w:rsidR="003467FA" w:rsidRPr="00C36EA6" w:rsidRDefault="003467FA" w:rsidP="003D7D35">
            <w:pPr>
              <w:pStyle w:val="TAH"/>
              <w:rPr>
                <w:rFonts w:eastAsia="Calibri"/>
                <w:lang w:val="fr-FR"/>
              </w:rPr>
            </w:pPr>
          </w:p>
        </w:tc>
        <w:tc>
          <w:tcPr>
            <w:tcW w:w="709" w:type="dxa"/>
            <w:tcBorders>
              <w:top w:val="single" w:sz="4" w:space="0" w:color="auto"/>
              <w:left w:val="single" w:sz="4" w:space="0" w:color="auto"/>
              <w:bottom w:val="single" w:sz="4" w:space="0" w:color="auto"/>
              <w:right w:val="single" w:sz="4" w:space="0" w:color="auto"/>
            </w:tcBorders>
            <w:hideMark/>
          </w:tcPr>
          <w:p w14:paraId="17290E81" w14:textId="77777777" w:rsidR="003467FA" w:rsidRPr="00C36EA6" w:rsidRDefault="003467FA" w:rsidP="003D7D35">
            <w:pPr>
              <w:pStyle w:val="TAH"/>
              <w:rPr>
                <w:rFonts w:eastAsia="Calibri"/>
                <w:lang w:val="fr-FR"/>
              </w:rPr>
            </w:pPr>
            <w:r w:rsidRPr="00C36EA6">
              <w:rPr>
                <w:rFonts w:eastAsia="Calibri"/>
                <w:lang w:val="fr-FR"/>
              </w:rPr>
              <w:t>U - S</w:t>
            </w:r>
          </w:p>
        </w:tc>
        <w:tc>
          <w:tcPr>
            <w:tcW w:w="2978" w:type="dxa"/>
            <w:tcBorders>
              <w:top w:val="single" w:sz="4" w:space="0" w:color="auto"/>
              <w:left w:val="single" w:sz="4" w:space="0" w:color="auto"/>
              <w:bottom w:val="single" w:sz="4" w:space="0" w:color="auto"/>
              <w:right w:val="single" w:sz="4" w:space="0" w:color="auto"/>
            </w:tcBorders>
            <w:hideMark/>
          </w:tcPr>
          <w:p w14:paraId="1D1E1E1E" w14:textId="77777777" w:rsidR="003467FA" w:rsidRPr="00C36EA6" w:rsidRDefault="003467FA" w:rsidP="003D7D35">
            <w:pPr>
              <w:pStyle w:val="TAH"/>
              <w:rPr>
                <w:rFonts w:eastAsia="Calibri"/>
                <w:lang w:val="fr-FR"/>
              </w:rPr>
            </w:pPr>
            <w:r w:rsidRPr="00C36EA6">
              <w:rPr>
                <w:rFonts w:eastAsia="Calibri"/>
                <w:lang w:val="fr-FR"/>
              </w:rPr>
              <w:t>Message</w:t>
            </w:r>
          </w:p>
        </w:tc>
        <w:tc>
          <w:tcPr>
            <w:tcW w:w="567" w:type="dxa"/>
            <w:tcBorders>
              <w:top w:val="nil"/>
              <w:left w:val="single" w:sz="4" w:space="0" w:color="auto"/>
              <w:bottom w:val="single" w:sz="4" w:space="0" w:color="auto"/>
              <w:right w:val="single" w:sz="4" w:space="0" w:color="auto"/>
            </w:tcBorders>
          </w:tcPr>
          <w:p w14:paraId="277621AB" w14:textId="77777777" w:rsidR="003467FA" w:rsidRPr="00C36EA6" w:rsidRDefault="003467FA" w:rsidP="003D7D35">
            <w:pPr>
              <w:pStyle w:val="TAH"/>
              <w:rPr>
                <w:rFonts w:eastAsia="Calibri"/>
                <w:lang w:val="fr-FR"/>
              </w:rPr>
            </w:pPr>
          </w:p>
        </w:tc>
        <w:tc>
          <w:tcPr>
            <w:tcW w:w="892" w:type="dxa"/>
            <w:tcBorders>
              <w:top w:val="nil"/>
              <w:left w:val="single" w:sz="4" w:space="0" w:color="auto"/>
              <w:bottom w:val="single" w:sz="4" w:space="0" w:color="auto"/>
              <w:right w:val="single" w:sz="4" w:space="0" w:color="auto"/>
            </w:tcBorders>
          </w:tcPr>
          <w:p w14:paraId="79F65C82" w14:textId="77777777" w:rsidR="003467FA" w:rsidRPr="00C36EA6" w:rsidRDefault="003467FA" w:rsidP="003D7D35">
            <w:pPr>
              <w:pStyle w:val="TAH"/>
              <w:rPr>
                <w:rFonts w:eastAsia="Calibri"/>
                <w:lang w:val="fr-FR"/>
              </w:rPr>
            </w:pPr>
          </w:p>
        </w:tc>
      </w:tr>
      <w:tr w:rsidR="003467FA" w:rsidRPr="00C36EA6" w14:paraId="013CD3ED"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0E9D8EB2" w14:textId="77777777" w:rsidR="003467FA" w:rsidRPr="00C36EA6" w:rsidRDefault="003467FA" w:rsidP="003D7D35">
            <w:pPr>
              <w:pStyle w:val="TAC"/>
              <w:rPr>
                <w:rFonts w:eastAsia="Calibri"/>
                <w:lang w:val="fr-FR"/>
              </w:rPr>
            </w:pPr>
            <w:r w:rsidRPr="00C36EA6">
              <w:rPr>
                <w:rFonts w:eastAsia="Calibri"/>
                <w:lang w:val="fr-FR"/>
              </w:rPr>
              <w:t>1</w:t>
            </w:r>
          </w:p>
        </w:tc>
        <w:tc>
          <w:tcPr>
            <w:tcW w:w="3914" w:type="dxa"/>
            <w:tcBorders>
              <w:top w:val="single" w:sz="4" w:space="0" w:color="auto"/>
              <w:left w:val="single" w:sz="4" w:space="0" w:color="auto"/>
              <w:bottom w:val="single" w:sz="4" w:space="0" w:color="auto"/>
              <w:right w:val="single" w:sz="4" w:space="0" w:color="auto"/>
            </w:tcBorders>
            <w:hideMark/>
          </w:tcPr>
          <w:p w14:paraId="4D7806C6" w14:textId="77777777" w:rsidR="003467FA" w:rsidRPr="00C36EA6" w:rsidRDefault="003467FA" w:rsidP="003D7D35">
            <w:pPr>
              <w:pStyle w:val="TAL"/>
              <w:rPr>
                <w:rFonts w:eastAsia="Calibri"/>
                <w:lang w:val="fr-FR"/>
              </w:rPr>
            </w:pPr>
            <w:r w:rsidRPr="00C36EA6">
              <w:rPr>
                <w:rFonts w:eastAsia="Calibri"/>
                <w:lang w:val="fr-FR"/>
              </w:rPr>
              <w:t>Make the UE (MCPTT client) request the establishment of a group call using the active functional alias with automatic commencement mode and implicit floor request.</w:t>
            </w:r>
          </w:p>
          <w:p w14:paraId="10A8B80B" w14:textId="77777777" w:rsidR="003467FA" w:rsidRPr="00C36EA6" w:rsidRDefault="003467FA" w:rsidP="003D7D35">
            <w:pPr>
              <w:pStyle w:val="TAL"/>
              <w:rPr>
                <w:rFonts w:eastAsia="Calibri"/>
                <w:shd w:val="clear" w:color="auto" w:fill="FF0000"/>
                <w:lang w:val="fr-FR"/>
              </w:rPr>
            </w:pPr>
            <w:r w:rsidRPr="00C36EA6">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33A936DE"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7DAAB750"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19478202"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675349A3"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03B6C4EE"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159AD92E" w14:textId="77777777" w:rsidR="003467FA" w:rsidRPr="00C36EA6" w:rsidRDefault="003467FA" w:rsidP="003D7D35">
            <w:pPr>
              <w:pStyle w:val="TAC"/>
              <w:rPr>
                <w:rFonts w:eastAsia="Calibri"/>
                <w:lang w:val="fr-FR"/>
              </w:rPr>
            </w:pPr>
            <w:r w:rsidRPr="00C36EA6">
              <w:rPr>
                <w:rFonts w:eastAsia="Calibri"/>
                <w:lang w:val="fr-FR"/>
              </w:rPr>
              <w:t>2</w:t>
            </w:r>
          </w:p>
        </w:tc>
        <w:tc>
          <w:tcPr>
            <w:tcW w:w="3914" w:type="dxa"/>
            <w:tcBorders>
              <w:top w:val="single" w:sz="4" w:space="0" w:color="auto"/>
              <w:left w:val="single" w:sz="4" w:space="0" w:color="auto"/>
              <w:bottom w:val="single" w:sz="4" w:space="0" w:color="auto"/>
              <w:right w:val="single" w:sz="4" w:space="0" w:color="auto"/>
            </w:tcBorders>
            <w:hideMark/>
          </w:tcPr>
          <w:p w14:paraId="708A8862" w14:textId="77777777" w:rsidR="003467FA" w:rsidRPr="00C36EA6" w:rsidRDefault="003467FA" w:rsidP="003D7D35">
            <w:pPr>
              <w:pStyle w:val="TAL"/>
              <w:rPr>
                <w:rFonts w:eastAsia="Calibri"/>
                <w:lang w:val="fr-FR"/>
              </w:rPr>
            </w:pPr>
            <w:r w:rsidRPr="00C36EA6">
              <w:rPr>
                <w:rFonts w:eastAsia="Calibri"/>
                <w:lang w:val="fr-FR"/>
              </w:rPr>
              <w:t>Check: Does the UE (</w:t>
            </w:r>
            <w:r w:rsidRPr="00C36EA6">
              <w:rPr>
                <w:rFonts w:eastAsia="Calibri"/>
                <w:lang w:val="fr-FR" w:eastAsia="ko-KR"/>
              </w:rPr>
              <w:t>MCPTT client) correctly perform procedure '</w:t>
            </w:r>
            <w:r w:rsidRPr="00C36EA6">
              <w:rPr>
                <w:lang w:val="fr-FR"/>
              </w:rPr>
              <w:t xml:space="preserve">MCPTT CO session establishment/modification without provisional responses other than 100 Trying' as described in TS 36.579-1 [2] Table </w:t>
            </w:r>
            <w:r w:rsidRPr="00C36EA6">
              <w:rPr>
                <w:bCs/>
                <w:lang w:val="fr-FR"/>
              </w:rPr>
              <w:t xml:space="preserve">5.3A.1.3-1 to </w:t>
            </w:r>
            <w:r w:rsidRPr="00C36EA6">
              <w:rPr>
                <w:rFonts w:eastAsia="Calibri"/>
                <w:lang w:val="fr-FR"/>
              </w:rPr>
              <w:t>establish a group call with automatic commencement mode</w:t>
            </w:r>
            <w:r w:rsidRPr="00C36EA6">
              <w:rPr>
                <w:rFonts w:eastAsia="Calibri"/>
                <w:lang w:val="fr-FR" w:eastAsia="ko-KR"/>
              </w:rPr>
              <w:t xml:space="preserve"> and implicit floor control according to option b.ii of NOTE 1 in TS 36.579.1 [2] Table </w:t>
            </w:r>
            <w:r w:rsidRPr="00C36EA6">
              <w:rPr>
                <w:bCs/>
                <w:lang w:val="fr-FR"/>
              </w:rPr>
              <w:t>5.3A.1.3-1</w:t>
            </w:r>
            <w:r w:rsidRPr="00C36EA6">
              <w:rPr>
                <w:rFonts w:eastAsia="Calibri"/>
                <w:lang w:val="fr-FR"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0D9F18AB"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2B821A22"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3931652A" w14:textId="77777777" w:rsidR="003467FA" w:rsidRPr="00C36EA6" w:rsidRDefault="003467FA" w:rsidP="003D7D35">
            <w:pPr>
              <w:pStyle w:val="TAC"/>
              <w:rPr>
                <w:rFonts w:eastAsia="Calibri"/>
                <w:lang w:val="fr-FR"/>
              </w:rPr>
            </w:pPr>
            <w:r w:rsidRPr="00C36EA6">
              <w:rPr>
                <w:rFonts w:eastAsia="Calibri"/>
                <w:lang w:val="fr-FR"/>
              </w:rPr>
              <w:t>1</w:t>
            </w:r>
          </w:p>
        </w:tc>
        <w:tc>
          <w:tcPr>
            <w:tcW w:w="892" w:type="dxa"/>
            <w:tcBorders>
              <w:top w:val="single" w:sz="4" w:space="0" w:color="auto"/>
              <w:left w:val="single" w:sz="4" w:space="0" w:color="auto"/>
              <w:bottom w:val="single" w:sz="4" w:space="0" w:color="auto"/>
              <w:right w:val="single" w:sz="4" w:space="0" w:color="auto"/>
            </w:tcBorders>
            <w:hideMark/>
          </w:tcPr>
          <w:p w14:paraId="3702DBCB" w14:textId="77777777" w:rsidR="003467FA" w:rsidRPr="00C36EA6" w:rsidRDefault="003467FA" w:rsidP="003D7D35">
            <w:pPr>
              <w:pStyle w:val="TAC"/>
              <w:rPr>
                <w:rFonts w:eastAsia="Calibri"/>
                <w:lang w:val="fr-FR"/>
              </w:rPr>
            </w:pPr>
            <w:r w:rsidRPr="00C36EA6">
              <w:rPr>
                <w:rFonts w:eastAsia="Calibri"/>
                <w:lang w:val="fr-FR"/>
              </w:rPr>
              <w:t>P</w:t>
            </w:r>
          </w:p>
        </w:tc>
      </w:tr>
      <w:tr w:rsidR="003467FA" w:rsidRPr="00C36EA6" w14:paraId="35B36B04"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15AD8B32" w14:textId="77777777" w:rsidR="003467FA" w:rsidRPr="00C36EA6" w:rsidRDefault="003467FA" w:rsidP="003D7D35">
            <w:pPr>
              <w:pStyle w:val="TAC"/>
              <w:rPr>
                <w:rFonts w:eastAsia="Calibri"/>
                <w:lang w:val="fr-FR"/>
              </w:rPr>
            </w:pPr>
            <w:r w:rsidRPr="00C36EA6">
              <w:rPr>
                <w:rFonts w:eastAsia="Calibri"/>
                <w:lang w:val="fr-FR"/>
              </w:rPr>
              <w:t>3</w:t>
            </w:r>
          </w:p>
        </w:tc>
        <w:tc>
          <w:tcPr>
            <w:tcW w:w="3914" w:type="dxa"/>
            <w:tcBorders>
              <w:top w:val="single" w:sz="4" w:space="0" w:color="auto"/>
              <w:left w:val="single" w:sz="4" w:space="0" w:color="auto"/>
              <w:bottom w:val="single" w:sz="4" w:space="0" w:color="auto"/>
              <w:right w:val="single" w:sz="4" w:space="0" w:color="auto"/>
            </w:tcBorders>
            <w:hideMark/>
          </w:tcPr>
          <w:p w14:paraId="3DC1C180" w14:textId="77777777" w:rsidR="003467FA" w:rsidRPr="00C36EA6" w:rsidRDefault="003467FA" w:rsidP="003D7D35">
            <w:pPr>
              <w:pStyle w:val="TAL"/>
              <w:rPr>
                <w:rFonts w:eastAsia="Calibri"/>
                <w:lang w:val="fr-FR"/>
              </w:rPr>
            </w:pPr>
            <w:r w:rsidRPr="00C36EA6">
              <w:rPr>
                <w:rFonts w:eastAsia="Calibri"/>
                <w:lang w:val="fr-FR"/>
              </w:rPr>
              <w:t>Check: Does the UE (MCPTT client) provide floor granted notification to the user?</w:t>
            </w:r>
          </w:p>
          <w:p w14:paraId="4D291827" w14:textId="77777777" w:rsidR="003467FA" w:rsidRPr="00C36EA6" w:rsidRDefault="003467FA" w:rsidP="003D7D35">
            <w:pPr>
              <w:pStyle w:val="TAL"/>
              <w:rPr>
                <w:rFonts w:eastAsia="Calibri"/>
                <w:lang w:val="fr-FR"/>
              </w:rPr>
            </w:pPr>
            <w:r w:rsidRPr="00C36EA6">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3C90630A"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0A344C6E"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1364CA9E" w14:textId="77777777" w:rsidR="003467FA" w:rsidRPr="00C36EA6" w:rsidRDefault="003467FA" w:rsidP="003D7D35">
            <w:pPr>
              <w:pStyle w:val="TAC"/>
              <w:rPr>
                <w:rFonts w:eastAsia="Calibri"/>
                <w:lang w:val="fr-FR"/>
              </w:rPr>
            </w:pPr>
            <w:r w:rsidRPr="00C36EA6">
              <w:rPr>
                <w:rFonts w:eastAsia="Calibri"/>
                <w:lang w:val="fr-FR"/>
              </w:rPr>
              <w:t>1</w:t>
            </w:r>
          </w:p>
        </w:tc>
        <w:tc>
          <w:tcPr>
            <w:tcW w:w="892" w:type="dxa"/>
            <w:tcBorders>
              <w:top w:val="single" w:sz="4" w:space="0" w:color="auto"/>
              <w:left w:val="single" w:sz="4" w:space="0" w:color="auto"/>
              <w:bottom w:val="single" w:sz="4" w:space="0" w:color="auto"/>
              <w:right w:val="single" w:sz="4" w:space="0" w:color="auto"/>
            </w:tcBorders>
            <w:hideMark/>
          </w:tcPr>
          <w:p w14:paraId="1CBDBAC9" w14:textId="77777777" w:rsidR="003467FA" w:rsidRPr="00C36EA6" w:rsidRDefault="003467FA" w:rsidP="003D7D35">
            <w:pPr>
              <w:pStyle w:val="TAC"/>
              <w:rPr>
                <w:rFonts w:eastAsia="Calibri"/>
                <w:lang w:val="fr-FR"/>
              </w:rPr>
            </w:pPr>
            <w:r w:rsidRPr="00C36EA6">
              <w:rPr>
                <w:rFonts w:eastAsia="Calibri"/>
                <w:lang w:val="fr-FR"/>
              </w:rPr>
              <w:t>P</w:t>
            </w:r>
          </w:p>
        </w:tc>
      </w:tr>
      <w:tr w:rsidR="003467FA" w:rsidRPr="00C36EA6" w14:paraId="2FFF98DB"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3F1D428F" w14:textId="77777777" w:rsidR="003467FA" w:rsidRPr="00C36EA6" w:rsidRDefault="003467FA" w:rsidP="003D7D35">
            <w:pPr>
              <w:pStyle w:val="TAC"/>
              <w:rPr>
                <w:rFonts w:eastAsia="Calibri"/>
                <w:lang w:val="fr-FR"/>
              </w:rPr>
            </w:pPr>
            <w:r w:rsidRPr="00C36EA6">
              <w:rPr>
                <w:rFonts w:eastAsia="Calibri"/>
                <w:lang w:val="fr-FR"/>
              </w:rPr>
              <w:t>4</w:t>
            </w:r>
          </w:p>
        </w:tc>
        <w:tc>
          <w:tcPr>
            <w:tcW w:w="3914" w:type="dxa"/>
            <w:tcBorders>
              <w:top w:val="single" w:sz="4" w:space="0" w:color="auto"/>
              <w:left w:val="single" w:sz="4" w:space="0" w:color="auto"/>
              <w:bottom w:val="single" w:sz="4" w:space="0" w:color="auto"/>
              <w:right w:val="single" w:sz="4" w:space="0" w:color="auto"/>
            </w:tcBorders>
            <w:hideMark/>
          </w:tcPr>
          <w:p w14:paraId="608F3413" w14:textId="77777777" w:rsidR="003467FA" w:rsidRPr="00C36EA6" w:rsidRDefault="003467FA" w:rsidP="003D7D35">
            <w:pPr>
              <w:pStyle w:val="TAL"/>
              <w:rPr>
                <w:rFonts w:eastAsia="Calibri"/>
                <w:lang w:val="fr-FR"/>
              </w:rPr>
            </w:pPr>
            <w:r w:rsidRPr="00C36EA6">
              <w:rPr>
                <w:rFonts w:eastAsia="Calibri"/>
                <w:lang w:val="fr-FR"/>
              </w:rPr>
              <w:t>Make the UE (MCPTT client) release the call.</w:t>
            </w:r>
          </w:p>
          <w:p w14:paraId="70CDABB8" w14:textId="77777777" w:rsidR="003467FA" w:rsidRPr="00C36EA6" w:rsidRDefault="003467FA" w:rsidP="003D7D35">
            <w:pPr>
              <w:pStyle w:val="TAL"/>
              <w:rPr>
                <w:rFonts w:eastAsia="Calibri"/>
                <w:lang w:val="fr-FR"/>
              </w:rPr>
            </w:pPr>
            <w:r w:rsidRPr="00C36EA6">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1D41A47D"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7A4FFF96"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6A0D15D3"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130B3511"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69E07244"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7B97CE90" w14:textId="77777777" w:rsidR="003467FA" w:rsidRPr="00C36EA6" w:rsidRDefault="003467FA" w:rsidP="003D7D35">
            <w:pPr>
              <w:pStyle w:val="TAC"/>
              <w:rPr>
                <w:rFonts w:eastAsia="Calibri"/>
                <w:lang w:val="fr-FR"/>
              </w:rPr>
            </w:pPr>
            <w:r w:rsidRPr="00C36EA6">
              <w:rPr>
                <w:rFonts w:eastAsia="Calibri"/>
                <w:lang w:val="fr-FR"/>
              </w:rPr>
              <w:t>5</w:t>
            </w:r>
          </w:p>
        </w:tc>
        <w:tc>
          <w:tcPr>
            <w:tcW w:w="3914" w:type="dxa"/>
            <w:tcBorders>
              <w:top w:val="single" w:sz="4" w:space="0" w:color="auto"/>
              <w:left w:val="single" w:sz="4" w:space="0" w:color="auto"/>
              <w:bottom w:val="single" w:sz="4" w:space="0" w:color="auto"/>
              <w:right w:val="single" w:sz="4" w:space="0" w:color="auto"/>
            </w:tcBorders>
            <w:hideMark/>
          </w:tcPr>
          <w:p w14:paraId="09DC75AF" w14:textId="77777777" w:rsidR="003467FA" w:rsidRPr="00C36EA6" w:rsidRDefault="003467FA" w:rsidP="003D7D35">
            <w:pPr>
              <w:pStyle w:val="TAL"/>
              <w:rPr>
                <w:rFonts w:eastAsia="Calibri"/>
                <w:lang w:val="fr-FR"/>
              </w:rPr>
            </w:pPr>
            <w:r w:rsidRPr="00C36EA6">
              <w:rPr>
                <w:rFonts w:eastAsia="Calibri"/>
                <w:lang w:val="fr-FR"/>
              </w:rPr>
              <w:t>Check: Does the UE (MCPTT client) correctly perform procedure '</w:t>
            </w:r>
            <w:r w:rsidRPr="00C36EA6">
              <w:rPr>
                <w:lang w:val="fr-FR"/>
              </w:rPr>
              <w:t xml:space="preserve">MCX CO call release' </w:t>
            </w:r>
            <w:r w:rsidRPr="00C36EA6">
              <w:rPr>
                <w:rFonts w:eastAsia="Calibri"/>
                <w:lang w:val="fr-FR"/>
              </w:rPr>
              <w:t xml:space="preserve">as described in </w:t>
            </w:r>
            <w:r w:rsidRPr="00C36EA6">
              <w:rPr>
                <w:lang w:val="fr-FR"/>
              </w:rPr>
              <w:t>TS 36.579-1 [2] Table 5.3.10.3-1</w:t>
            </w:r>
            <w:r w:rsidRPr="00C36EA6">
              <w:rPr>
                <w:rFonts w:eastAsia="Calibri"/>
                <w:lang w:val="fr-FR"/>
              </w:rPr>
              <w:t>?</w:t>
            </w:r>
          </w:p>
        </w:tc>
        <w:tc>
          <w:tcPr>
            <w:tcW w:w="709" w:type="dxa"/>
            <w:tcBorders>
              <w:top w:val="single" w:sz="4" w:space="0" w:color="auto"/>
              <w:left w:val="single" w:sz="4" w:space="0" w:color="auto"/>
              <w:bottom w:val="single" w:sz="4" w:space="0" w:color="auto"/>
              <w:right w:val="single" w:sz="4" w:space="0" w:color="auto"/>
            </w:tcBorders>
            <w:hideMark/>
          </w:tcPr>
          <w:p w14:paraId="699B685A"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09FF443A"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20E91E65" w14:textId="77777777" w:rsidR="003467FA" w:rsidRPr="00C36EA6" w:rsidRDefault="003467FA" w:rsidP="003D7D35">
            <w:pPr>
              <w:pStyle w:val="TAC"/>
              <w:rPr>
                <w:rFonts w:eastAsia="Calibri"/>
                <w:lang w:val="fr-FR"/>
              </w:rPr>
            </w:pPr>
            <w:r w:rsidRPr="00C36EA6">
              <w:rPr>
                <w:rFonts w:eastAsia="Calibri"/>
                <w:lang w:val="fr-FR"/>
              </w:rPr>
              <w:t>2</w:t>
            </w:r>
          </w:p>
        </w:tc>
        <w:tc>
          <w:tcPr>
            <w:tcW w:w="892" w:type="dxa"/>
            <w:tcBorders>
              <w:top w:val="single" w:sz="4" w:space="0" w:color="auto"/>
              <w:left w:val="single" w:sz="4" w:space="0" w:color="auto"/>
              <w:bottom w:val="single" w:sz="4" w:space="0" w:color="auto"/>
              <w:right w:val="single" w:sz="4" w:space="0" w:color="auto"/>
            </w:tcBorders>
            <w:hideMark/>
          </w:tcPr>
          <w:p w14:paraId="2A3FBA72" w14:textId="77777777" w:rsidR="003467FA" w:rsidRPr="00C36EA6" w:rsidRDefault="003467FA" w:rsidP="003D7D35">
            <w:pPr>
              <w:pStyle w:val="TAC"/>
              <w:rPr>
                <w:rFonts w:eastAsia="Calibri"/>
                <w:lang w:val="fr-FR"/>
              </w:rPr>
            </w:pPr>
            <w:r w:rsidRPr="00C36EA6">
              <w:rPr>
                <w:rFonts w:eastAsia="Calibri"/>
                <w:lang w:val="fr-FR"/>
              </w:rPr>
              <w:t>P</w:t>
            </w:r>
          </w:p>
        </w:tc>
      </w:tr>
      <w:tr w:rsidR="003467FA" w:rsidRPr="00C36EA6" w14:paraId="44034BC7" w14:textId="77777777" w:rsidTr="003D7D35">
        <w:tc>
          <w:tcPr>
            <w:tcW w:w="9765" w:type="dxa"/>
            <w:gridSpan w:val="6"/>
            <w:tcBorders>
              <w:top w:val="single" w:sz="4" w:space="0" w:color="auto"/>
              <w:left w:val="single" w:sz="4" w:space="0" w:color="auto"/>
              <w:bottom w:val="single" w:sz="4" w:space="0" w:color="auto"/>
              <w:right w:val="single" w:sz="4" w:space="0" w:color="auto"/>
            </w:tcBorders>
            <w:hideMark/>
          </w:tcPr>
          <w:p w14:paraId="628C8626" w14:textId="77777777" w:rsidR="003467FA" w:rsidRPr="00C36EA6" w:rsidRDefault="003467FA" w:rsidP="003D7D35">
            <w:pPr>
              <w:pStyle w:val="TAN"/>
              <w:rPr>
                <w:rFonts w:eastAsia="Calibri"/>
                <w:lang w:val="fr-FR"/>
              </w:rPr>
            </w:pPr>
            <w:r w:rsidRPr="00C36EA6">
              <w:rPr>
                <w:rFonts w:eastAsia="Calibri"/>
                <w:szCs w:val="22"/>
                <w:lang w:val="fr-FR"/>
              </w:rPr>
              <w:t xml:space="preserve">NOTE 1: </w:t>
            </w:r>
            <w:r w:rsidRPr="00C36EA6">
              <w:rPr>
                <w:rFonts w:eastAsia="Calibri"/>
                <w:lang w:val="fr-FR"/>
              </w:rPr>
              <w:t>This is expected to be done via a suitable implementation dependent MMI.</w:t>
            </w:r>
          </w:p>
        </w:tc>
      </w:tr>
    </w:tbl>
    <w:p w14:paraId="4D7EE151" w14:textId="77777777" w:rsidR="003467FA" w:rsidRPr="00C36EA6" w:rsidRDefault="003467FA" w:rsidP="003467FA"/>
    <w:p w14:paraId="1796B9F8" w14:textId="77777777" w:rsidR="003467FA" w:rsidRPr="00C36EA6" w:rsidRDefault="003467FA" w:rsidP="003467FA">
      <w:pPr>
        <w:pStyle w:val="H6"/>
      </w:pPr>
      <w:r w:rsidRPr="00C36EA6">
        <w:t>6.1.1.19.3.3</w:t>
      </w:r>
      <w:r w:rsidRPr="00C36EA6">
        <w:tab/>
        <w:t>Specific message contents</w:t>
      </w:r>
    </w:p>
    <w:p w14:paraId="0C6914E5" w14:textId="77777777" w:rsidR="003467FA" w:rsidRPr="00C36EA6" w:rsidRDefault="003467FA" w:rsidP="003467FA">
      <w:pPr>
        <w:pStyle w:val="TH"/>
      </w:pPr>
      <w:r w:rsidRPr="00C36EA6">
        <w:t>Table 6.1.1.19.3.3-1: SIP INVITE from the UE (step 2, Table 6.1.1.19.3.2-1;</w:t>
      </w:r>
      <w:r w:rsidRPr="00C36EA6">
        <w:br/>
        <w:t>step 2, TS 36.579-1 [2] Table 5.3A.1.3-1)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C36EA6" w14:paraId="367EBE1E"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365358B4" w14:textId="77777777" w:rsidR="003467FA" w:rsidRPr="00C36EA6" w:rsidRDefault="003467FA" w:rsidP="003D7D35">
            <w:pPr>
              <w:pStyle w:val="TAL"/>
              <w:rPr>
                <w:lang w:val="fr-FR"/>
              </w:rPr>
            </w:pPr>
            <w:r w:rsidRPr="00C36EA6">
              <w:rPr>
                <w:lang w:val="fr-FR"/>
              </w:rPr>
              <w:t>Derivation Path: TS 36.579-1 [2], Table 5.5.2.5.1-1</w:t>
            </w:r>
          </w:p>
        </w:tc>
      </w:tr>
      <w:tr w:rsidR="003467FA" w:rsidRPr="00C36EA6" w14:paraId="79CC75F9"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37505EBD" w14:textId="77777777" w:rsidR="003467FA" w:rsidRPr="00C36EA6" w:rsidRDefault="003467FA" w:rsidP="003D7D35">
            <w:pPr>
              <w:pStyle w:val="TAH"/>
              <w:rPr>
                <w:lang w:val="fr-FR"/>
              </w:rPr>
            </w:pPr>
            <w:r w:rsidRPr="00C36EA6">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14F4A56" w14:textId="77777777" w:rsidR="003467FA" w:rsidRPr="00C36EA6" w:rsidRDefault="003467FA" w:rsidP="003D7D35">
            <w:pPr>
              <w:pStyle w:val="TAH"/>
              <w:rPr>
                <w:lang w:val="fr-FR"/>
              </w:rPr>
            </w:pPr>
            <w:r w:rsidRPr="00C36EA6">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9E37844" w14:textId="77777777" w:rsidR="003467FA" w:rsidRPr="00C36EA6" w:rsidRDefault="003467FA" w:rsidP="003D7D35">
            <w:pPr>
              <w:pStyle w:val="TAH"/>
              <w:rPr>
                <w:lang w:val="fr-FR"/>
              </w:rPr>
            </w:pPr>
            <w:r w:rsidRPr="00C36EA6">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2689BD4B" w14:textId="77777777" w:rsidR="003467FA" w:rsidRPr="00C36EA6" w:rsidRDefault="003467FA" w:rsidP="003D7D35">
            <w:pPr>
              <w:pStyle w:val="TAH"/>
              <w:rPr>
                <w:lang w:val="fr-FR"/>
              </w:rPr>
            </w:pPr>
            <w:r w:rsidRPr="00C36EA6">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0D2FB201" w14:textId="77777777" w:rsidR="003467FA" w:rsidRPr="00C36EA6" w:rsidRDefault="003467FA" w:rsidP="003D7D35">
            <w:pPr>
              <w:pStyle w:val="TAH"/>
              <w:rPr>
                <w:lang w:val="fr-FR"/>
              </w:rPr>
            </w:pPr>
            <w:r w:rsidRPr="00C36EA6">
              <w:rPr>
                <w:lang w:val="fr-FR"/>
              </w:rPr>
              <w:t>Condition</w:t>
            </w:r>
          </w:p>
        </w:tc>
      </w:tr>
      <w:tr w:rsidR="003467FA" w:rsidRPr="00C36EA6" w14:paraId="233F930A"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33D6D8B4" w14:textId="77777777" w:rsidR="003467FA" w:rsidRPr="002C79AA" w:rsidRDefault="003467FA" w:rsidP="003D7D35">
            <w:pPr>
              <w:pStyle w:val="TAL"/>
              <w:rPr>
                <w:b/>
                <w:lang w:val="fr-FR"/>
              </w:rPr>
            </w:pPr>
            <w:r w:rsidRPr="002C79AA">
              <w:rPr>
                <w:b/>
                <w:lang w:val="fr-FR"/>
              </w:rPr>
              <w:t>Message-body</w:t>
            </w:r>
          </w:p>
        </w:tc>
        <w:tc>
          <w:tcPr>
            <w:tcW w:w="2126" w:type="dxa"/>
            <w:tcBorders>
              <w:top w:val="single" w:sz="4" w:space="0" w:color="auto"/>
              <w:left w:val="single" w:sz="4" w:space="0" w:color="auto"/>
              <w:bottom w:val="single" w:sz="4" w:space="0" w:color="auto"/>
              <w:right w:val="single" w:sz="4" w:space="0" w:color="auto"/>
            </w:tcBorders>
          </w:tcPr>
          <w:p w14:paraId="544445FC" w14:textId="77777777" w:rsidR="003467FA" w:rsidRPr="00C36EA6"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5A3DB128"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0BC238DB"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350BDD8F" w14:textId="77777777" w:rsidR="003467FA" w:rsidRPr="00C36EA6" w:rsidRDefault="003467FA" w:rsidP="003D7D35">
            <w:pPr>
              <w:pStyle w:val="TAL"/>
              <w:rPr>
                <w:lang w:val="fr-FR"/>
              </w:rPr>
            </w:pPr>
          </w:p>
        </w:tc>
      </w:tr>
      <w:tr w:rsidR="003467FA" w:rsidRPr="00C36EA6" w14:paraId="600CD09B"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58F8A32C" w14:textId="77777777" w:rsidR="003467FA" w:rsidRPr="00C36EA6" w:rsidRDefault="003467FA" w:rsidP="003D7D35">
            <w:pPr>
              <w:pStyle w:val="TAL"/>
              <w:rPr>
                <w:lang w:val="fr-FR"/>
              </w:rPr>
            </w:pPr>
            <w:r w:rsidRPr="00C36EA6">
              <w:rPr>
                <w:b/>
                <w:bCs/>
                <w:lang w:val="fr-FR"/>
              </w:rPr>
              <w:t xml:space="preserve">  </w:t>
            </w:r>
            <w:r w:rsidRPr="00C36EA6">
              <w:rPr>
                <w:lang w:val="fr-FR"/>
              </w:rPr>
              <w:t>MIME body part</w:t>
            </w:r>
          </w:p>
        </w:tc>
        <w:tc>
          <w:tcPr>
            <w:tcW w:w="2126" w:type="dxa"/>
            <w:tcBorders>
              <w:top w:val="single" w:sz="4" w:space="0" w:color="auto"/>
              <w:left w:val="single" w:sz="4" w:space="0" w:color="auto"/>
              <w:bottom w:val="single" w:sz="4" w:space="0" w:color="auto"/>
              <w:right w:val="single" w:sz="4" w:space="0" w:color="auto"/>
            </w:tcBorders>
          </w:tcPr>
          <w:p w14:paraId="5598C632" w14:textId="77777777" w:rsidR="003467FA" w:rsidRPr="00C36EA6"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hideMark/>
          </w:tcPr>
          <w:p w14:paraId="60F845A0" w14:textId="77777777" w:rsidR="003467FA" w:rsidRPr="002C79AA" w:rsidRDefault="003467FA" w:rsidP="003D7D35">
            <w:pPr>
              <w:pStyle w:val="TAL"/>
              <w:rPr>
                <w:b/>
                <w:lang w:val="fr-FR"/>
              </w:rPr>
            </w:pPr>
            <w:r w:rsidRPr="002C79AA">
              <w:rPr>
                <w:b/>
                <w:lang w:val="fr-FR"/>
              </w:rPr>
              <w:t>SDP message</w:t>
            </w:r>
          </w:p>
        </w:tc>
        <w:tc>
          <w:tcPr>
            <w:tcW w:w="1418" w:type="dxa"/>
            <w:tcBorders>
              <w:top w:val="single" w:sz="4" w:space="0" w:color="auto"/>
              <w:left w:val="single" w:sz="4" w:space="0" w:color="auto"/>
              <w:bottom w:val="single" w:sz="4" w:space="0" w:color="auto"/>
              <w:right w:val="single" w:sz="4" w:space="0" w:color="auto"/>
            </w:tcBorders>
          </w:tcPr>
          <w:p w14:paraId="2F9406AF"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5CD12F34" w14:textId="77777777" w:rsidR="003467FA" w:rsidRPr="00C36EA6" w:rsidRDefault="003467FA" w:rsidP="003D7D35">
            <w:pPr>
              <w:pStyle w:val="TAL"/>
              <w:rPr>
                <w:lang w:val="fr-FR"/>
              </w:rPr>
            </w:pPr>
          </w:p>
        </w:tc>
      </w:tr>
      <w:tr w:rsidR="003467FA" w:rsidRPr="00C36EA6" w14:paraId="79691CC9"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66ABA7AB" w14:textId="77777777" w:rsidR="003467FA" w:rsidRPr="00C36EA6" w:rsidRDefault="003467FA" w:rsidP="003D7D35">
            <w:pPr>
              <w:pStyle w:val="TAL"/>
              <w:rPr>
                <w:lang w:val="fr-FR"/>
              </w:rPr>
            </w:pPr>
            <w:r w:rsidRPr="00C36EA6">
              <w:rPr>
                <w:lang w:val="fr-FR"/>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24C3165" w14:textId="77777777" w:rsidR="003467FA" w:rsidRPr="00C36EA6" w:rsidRDefault="003467FA" w:rsidP="003D7D35">
            <w:pPr>
              <w:pStyle w:val="TAL"/>
              <w:rPr>
                <w:lang w:val="fr-FR"/>
              </w:rPr>
            </w:pPr>
            <w:r w:rsidRPr="00C36EA6">
              <w:rPr>
                <w:lang w:val="fr-FR"/>
              </w:rPr>
              <w:t>SDP Message as described in Table 6.1.1.19.3.3-2</w:t>
            </w:r>
          </w:p>
        </w:tc>
        <w:tc>
          <w:tcPr>
            <w:tcW w:w="2126" w:type="dxa"/>
            <w:tcBorders>
              <w:top w:val="single" w:sz="4" w:space="0" w:color="auto"/>
              <w:left w:val="single" w:sz="4" w:space="0" w:color="auto"/>
              <w:bottom w:val="single" w:sz="4" w:space="0" w:color="auto"/>
              <w:right w:val="single" w:sz="4" w:space="0" w:color="auto"/>
            </w:tcBorders>
          </w:tcPr>
          <w:p w14:paraId="200FED93"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1E19D9E0"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60C82610" w14:textId="77777777" w:rsidR="003467FA" w:rsidRPr="00C36EA6" w:rsidRDefault="003467FA" w:rsidP="003D7D35">
            <w:pPr>
              <w:pStyle w:val="TAL"/>
              <w:rPr>
                <w:lang w:val="fr-FR"/>
              </w:rPr>
            </w:pPr>
          </w:p>
        </w:tc>
      </w:tr>
      <w:tr w:rsidR="003467FA" w:rsidRPr="00C36EA6" w14:paraId="2C528CB4"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50823737" w14:textId="77777777" w:rsidR="003467FA" w:rsidRPr="00C36EA6" w:rsidRDefault="003467FA" w:rsidP="003D7D35">
            <w:pPr>
              <w:pStyle w:val="TAL"/>
              <w:rPr>
                <w:b/>
                <w:bCs/>
                <w:lang w:val="fr-FR"/>
              </w:rPr>
            </w:pPr>
            <w:r w:rsidRPr="00C36EA6">
              <w:rPr>
                <w:lang w:val="fr-FR"/>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E8D1DE9" w14:textId="77777777" w:rsidR="003467FA" w:rsidRPr="00C36EA6"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hideMark/>
          </w:tcPr>
          <w:p w14:paraId="76C140D1" w14:textId="77777777" w:rsidR="003467FA" w:rsidRPr="002C79AA" w:rsidRDefault="003467FA" w:rsidP="003D7D35">
            <w:pPr>
              <w:pStyle w:val="TAL"/>
              <w:rPr>
                <w:b/>
                <w:lang w:val="fr-FR"/>
              </w:rPr>
            </w:pPr>
            <w:r w:rsidRPr="002C79AA">
              <w:rPr>
                <w:b/>
                <w:lang w:val="fr-FR"/>
              </w:rPr>
              <w:t>MCPTT-Info</w:t>
            </w:r>
          </w:p>
        </w:tc>
        <w:tc>
          <w:tcPr>
            <w:tcW w:w="1418" w:type="dxa"/>
            <w:tcBorders>
              <w:top w:val="single" w:sz="4" w:space="0" w:color="auto"/>
              <w:left w:val="single" w:sz="4" w:space="0" w:color="auto"/>
              <w:bottom w:val="single" w:sz="4" w:space="0" w:color="auto"/>
              <w:right w:val="single" w:sz="4" w:space="0" w:color="auto"/>
            </w:tcBorders>
          </w:tcPr>
          <w:p w14:paraId="6EE09592"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38D707C9" w14:textId="77777777" w:rsidR="003467FA" w:rsidRPr="00C36EA6" w:rsidRDefault="003467FA" w:rsidP="003D7D35">
            <w:pPr>
              <w:pStyle w:val="TAL"/>
              <w:rPr>
                <w:lang w:val="fr-FR"/>
              </w:rPr>
            </w:pPr>
          </w:p>
        </w:tc>
      </w:tr>
      <w:tr w:rsidR="003467FA" w:rsidRPr="00C36EA6" w14:paraId="1B2D8B29"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75EC9155" w14:textId="77777777" w:rsidR="003467FA" w:rsidRPr="00C36EA6" w:rsidRDefault="003467FA" w:rsidP="003D7D35">
            <w:pPr>
              <w:pStyle w:val="TAL"/>
              <w:rPr>
                <w:lang w:val="fr-FR"/>
              </w:rPr>
            </w:pPr>
            <w:r w:rsidRPr="00C36EA6">
              <w:rPr>
                <w:lang w:val="fr-FR"/>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F904FB6" w14:textId="77777777" w:rsidR="003467FA" w:rsidRPr="00C36EA6" w:rsidRDefault="003467FA" w:rsidP="003D7D35">
            <w:pPr>
              <w:pStyle w:val="TAL"/>
              <w:rPr>
                <w:lang w:val="fr-FR"/>
              </w:rPr>
            </w:pPr>
            <w:r w:rsidRPr="00C36EA6">
              <w:rPr>
                <w:lang w:val="fr-FR"/>
              </w:rPr>
              <w:t>MCPTT-Info as described in Table 6.1.1.19.3.3-3</w:t>
            </w:r>
          </w:p>
        </w:tc>
        <w:tc>
          <w:tcPr>
            <w:tcW w:w="2126" w:type="dxa"/>
            <w:tcBorders>
              <w:top w:val="single" w:sz="4" w:space="0" w:color="auto"/>
              <w:left w:val="single" w:sz="4" w:space="0" w:color="auto"/>
              <w:bottom w:val="single" w:sz="4" w:space="0" w:color="auto"/>
              <w:right w:val="single" w:sz="4" w:space="0" w:color="auto"/>
            </w:tcBorders>
          </w:tcPr>
          <w:p w14:paraId="2E4EA6E6"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1A659EB9"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4786D887" w14:textId="77777777" w:rsidR="003467FA" w:rsidRPr="00C36EA6" w:rsidRDefault="003467FA" w:rsidP="003D7D35">
            <w:pPr>
              <w:pStyle w:val="TAL"/>
              <w:rPr>
                <w:lang w:val="fr-FR"/>
              </w:rPr>
            </w:pPr>
          </w:p>
        </w:tc>
      </w:tr>
    </w:tbl>
    <w:p w14:paraId="3D406EC0" w14:textId="77777777" w:rsidR="003467FA" w:rsidRPr="00C36EA6" w:rsidRDefault="003467FA" w:rsidP="003467FA"/>
    <w:p w14:paraId="6BE580D5" w14:textId="77777777" w:rsidR="003467FA" w:rsidRPr="00C36EA6" w:rsidRDefault="003467FA" w:rsidP="003467FA">
      <w:pPr>
        <w:pStyle w:val="TH"/>
      </w:pPr>
      <w:bookmarkStart w:id="2244" w:name="_Hlk70602879"/>
      <w:r w:rsidRPr="00C36EA6">
        <w:t xml:space="preserve">Table 6.1.1.19.3.3-2: </w:t>
      </w:r>
      <w:r w:rsidRPr="00C36EA6">
        <w:rPr>
          <w:lang w:eastAsia="ko-KR"/>
        </w:rPr>
        <w:t>SDP in SIP INVITE</w:t>
      </w:r>
      <w:r w:rsidRPr="00C36EA6">
        <w:t xml:space="preserve"> (Table 6.1.1.19.3.3-1)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48FFE7CB"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5E8C5759" w14:textId="77777777" w:rsidR="003467FA" w:rsidRPr="00C36EA6" w:rsidRDefault="003467FA" w:rsidP="003D7D35">
            <w:pPr>
              <w:pStyle w:val="TAL"/>
              <w:rPr>
                <w:lang w:val="fr-FR"/>
              </w:rPr>
            </w:pPr>
            <w:r w:rsidRPr="00C36EA6">
              <w:rPr>
                <w:lang w:val="fr-FR"/>
              </w:rPr>
              <w:t>Derivation Path: TS 36.579-1 [2], Table 5.5.3.1.1-1, condition INITIAL_SDP_OFFER, IMPLICIT_GRANT_REQUESTED</w:t>
            </w:r>
          </w:p>
        </w:tc>
      </w:tr>
    </w:tbl>
    <w:p w14:paraId="1C6C3742" w14:textId="77777777" w:rsidR="003467FA" w:rsidRPr="00C36EA6" w:rsidRDefault="003467FA" w:rsidP="003467FA"/>
    <w:bookmarkEnd w:id="2244"/>
    <w:p w14:paraId="7E9090A7" w14:textId="77777777" w:rsidR="003467FA" w:rsidRPr="00C36EA6" w:rsidRDefault="003467FA" w:rsidP="003467FA">
      <w:pPr>
        <w:pStyle w:val="TH"/>
      </w:pPr>
      <w:r w:rsidRPr="00C36EA6">
        <w:t xml:space="preserve">Table 6.1.1.19.3.3-3: </w:t>
      </w:r>
      <w:r w:rsidRPr="00C36EA6">
        <w:rPr>
          <w:lang w:eastAsia="ko-KR"/>
        </w:rPr>
        <w:t>MCPTT-Info in SIP INVITE</w:t>
      </w:r>
      <w:r w:rsidRPr="00C36EA6">
        <w:t xml:space="preserve"> (Table 6.1.1.19.3.3-1)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236940BA" w14:textId="77777777" w:rsidTr="003D7D35">
        <w:tc>
          <w:tcPr>
            <w:tcW w:w="9645" w:type="dxa"/>
            <w:tcBorders>
              <w:top w:val="single" w:sz="4" w:space="0" w:color="auto"/>
              <w:left w:val="single" w:sz="4" w:space="0" w:color="auto"/>
              <w:bottom w:val="single" w:sz="4" w:space="0" w:color="auto"/>
              <w:right w:val="single" w:sz="4" w:space="0" w:color="auto"/>
            </w:tcBorders>
            <w:hideMark/>
          </w:tcPr>
          <w:p w14:paraId="0B0A40EB" w14:textId="77777777" w:rsidR="003467FA" w:rsidRPr="00C36EA6" w:rsidRDefault="003467FA" w:rsidP="003D7D35">
            <w:pPr>
              <w:pStyle w:val="TAL"/>
              <w:rPr>
                <w:lang w:val="fr-FR"/>
              </w:rPr>
            </w:pPr>
            <w:r w:rsidRPr="00C36EA6">
              <w:rPr>
                <w:lang w:val="fr-FR"/>
              </w:rPr>
              <w:t>Derivation Path: TS 36.579-1 [2], Table 5.5.3.2.1-1, condition GROUP-CALL, INVITE_REFER</w:t>
            </w:r>
            <w:r>
              <w:rPr>
                <w:lang w:val="fr-FR"/>
              </w:rPr>
              <w:t xml:space="preserve">, </w:t>
            </w:r>
            <w:r w:rsidRPr="00DD5A22">
              <w:rPr>
                <w:lang w:val="fr-FR"/>
              </w:rPr>
              <w:t>FUNCTIONAL_ALIAS</w:t>
            </w:r>
          </w:p>
        </w:tc>
      </w:tr>
    </w:tbl>
    <w:p w14:paraId="17E4F2BE" w14:textId="77777777" w:rsidR="003467FA" w:rsidRPr="00C36EA6" w:rsidRDefault="003467FA" w:rsidP="003467FA"/>
    <w:p w14:paraId="45412E54" w14:textId="77777777" w:rsidR="003467FA" w:rsidRPr="00C36EA6" w:rsidRDefault="003467FA" w:rsidP="003467FA">
      <w:pPr>
        <w:pStyle w:val="TH"/>
      </w:pPr>
      <w:bookmarkStart w:id="2245" w:name="_Hlk70603017"/>
      <w:r w:rsidRPr="00C36EA6">
        <w:lastRenderedPageBreak/>
        <w:t>Table 6.1.1.19.3.3-4: SIP 200 (OK) from the SS (step 2, Table 6.1.1.19.3.2-1;</w:t>
      </w:r>
      <w:r w:rsidRPr="00C36EA6">
        <w:br/>
        <w:t>step 4, TS 36.579-1 [2] Table 5.3A.1.3-1)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C36EA6" w14:paraId="0883409C"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709B150B" w14:textId="77777777" w:rsidR="003467FA" w:rsidRPr="00C36EA6" w:rsidRDefault="003467FA" w:rsidP="003D7D35">
            <w:pPr>
              <w:pStyle w:val="TAL"/>
              <w:rPr>
                <w:lang w:val="fr-FR"/>
              </w:rPr>
            </w:pPr>
            <w:r w:rsidRPr="00C36EA6">
              <w:rPr>
                <w:lang w:val="fr-FR"/>
              </w:rPr>
              <w:t>Derivation Path: TS 36.579-1 [2], Table 5.5.2.17.1.2-1, condition INVITE-RSP</w:t>
            </w:r>
          </w:p>
        </w:tc>
      </w:tr>
      <w:tr w:rsidR="003467FA" w:rsidRPr="00C36EA6" w14:paraId="4541A18A"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2E524CA8" w14:textId="77777777" w:rsidR="003467FA" w:rsidRPr="00C36EA6" w:rsidRDefault="003467FA" w:rsidP="003D7D35">
            <w:pPr>
              <w:pStyle w:val="TAH"/>
              <w:rPr>
                <w:lang w:val="fr-FR"/>
              </w:rPr>
            </w:pPr>
            <w:r w:rsidRPr="00C36EA6">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6539469" w14:textId="77777777" w:rsidR="003467FA" w:rsidRPr="00C36EA6" w:rsidRDefault="003467FA" w:rsidP="003D7D35">
            <w:pPr>
              <w:pStyle w:val="TAH"/>
              <w:rPr>
                <w:lang w:val="fr-FR"/>
              </w:rPr>
            </w:pPr>
            <w:r w:rsidRPr="00C36EA6">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F714FA4" w14:textId="77777777" w:rsidR="003467FA" w:rsidRPr="00C36EA6" w:rsidRDefault="003467FA" w:rsidP="003D7D35">
            <w:pPr>
              <w:pStyle w:val="TAH"/>
              <w:rPr>
                <w:lang w:val="fr-FR"/>
              </w:rPr>
            </w:pPr>
            <w:r w:rsidRPr="00C36EA6">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69093C10" w14:textId="77777777" w:rsidR="003467FA" w:rsidRPr="00C36EA6" w:rsidRDefault="003467FA" w:rsidP="003D7D35">
            <w:pPr>
              <w:pStyle w:val="TAH"/>
              <w:rPr>
                <w:lang w:val="fr-FR"/>
              </w:rPr>
            </w:pPr>
            <w:r w:rsidRPr="00C36EA6">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22522AD3" w14:textId="77777777" w:rsidR="003467FA" w:rsidRPr="00C36EA6" w:rsidRDefault="003467FA" w:rsidP="003D7D35">
            <w:pPr>
              <w:pStyle w:val="TAH"/>
              <w:rPr>
                <w:lang w:val="fr-FR"/>
              </w:rPr>
            </w:pPr>
            <w:r w:rsidRPr="00C36EA6">
              <w:rPr>
                <w:lang w:val="fr-FR"/>
              </w:rPr>
              <w:t>Condition</w:t>
            </w:r>
          </w:p>
        </w:tc>
      </w:tr>
      <w:tr w:rsidR="003467FA" w:rsidRPr="00C36EA6" w14:paraId="46ADA78D"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01DF1084" w14:textId="77777777" w:rsidR="003467FA" w:rsidRPr="002C79AA" w:rsidRDefault="003467FA" w:rsidP="003D7D35">
            <w:pPr>
              <w:pStyle w:val="TAL"/>
              <w:rPr>
                <w:b/>
                <w:lang w:val="fr-FR"/>
              </w:rPr>
            </w:pPr>
            <w:r w:rsidRPr="002C79AA">
              <w:rPr>
                <w:b/>
                <w:lang w:val="fr-FR"/>
              </w:rPr>
              <w:t>Message-body</w:t>
            </w:r>
          </w:p>
        </w:tc>
        <w:tc>
          <w:tcPr>
            <w:tcW w:w="2126" w:type="dxa"/>
            <w:tcBorders>
              <w:top w:val="single" w:sz="4" w:space="0" w:color="auto"/>
              <w:left w:val="single" w:sz="4" w:space="0" w:color="auto"/>
              <w:bottom w:val="single" w:sz="4" w:space="0" w:color="auto"/>
              <w:right w:val="single" w:sz="4" w:space="0" w:color="auto"/>
            </w:tcBorders>
          </w:tcPr>
          <w:p w14:paraId="65894236" w14:textId="77777777" w:rsidR="003467FA" w:rsidRPr="00C36EA6"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5DBDFC8A"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5C8E32B1"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563B941B" w14:textId="77777777" w:rsidR="003467FA" w:rsidRPr="00C36EA6" w:rsidRDefault="003467FA" w:rsidP="003D7D35">
            <w:pPr>
              <w:pStyle w:val="TAL"/>
              <w:rPr>
                <w:lang w:val="fr-FR"/>
              </w:rPr>
            </w:pPr>
          </w:p>
        </w:tc>
      </w:tr>
      <w:tr w:rsidR="003467FA" w:rsidRPr="00C36EA6" w14:paraId="21987522"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0F019A9A" w14:textId="77777777" w:rsidR="003467FA" w:rsidRPr="00C36EA6" w:rsidRDefault="003467FA" w:rsidP="003D7D35">
            <w:pPr>
              <w:pStyle w:val="TAL"/>
              <w:rPr>
                <w:lang w:val="fr-FR"/>
              </w:rPr>
            </w:pPr>
            <w:r w:rsidRPr="00C36EA6">
              <w:rPr>
                <w:lang w:val="fr-FR"/>
              </w:rPr>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94B945" w14:textId="77777777" w:rsidR="003467FA" w:rsidRPr="00C36EA6" w:rsidRDefault="003467FA" w:rsidP="003D7D35">
            <w:pPr>
              <w:pStyle w:val="TAL"/>
              <w:rPr>
                <w:lang w:val="fr-FR"/>
              </w:rPr>
            </w:pPr>
            <w:r w:rsidRPr="00C36EA6">
              <w:rPr>
                <w:lang w:val="fr-FR"/>
              </w:rPr>
              <w:t>As described in Table 6.1.1.19.3.3-5</w:t>
            </w:r>
          </w:p>
        </w:tc>
        <w:tc>
          <w:tcPr>
            <w:tcW w:w="2126" w:type="dxa"/>
            <w:tcBorders>
              <w:top w:val="single" w:sz="4" w:space="0" w:color="auto"/>
              <w:left w:val="single" w:sz="4" w:space="0" w:color="auto"/>
              <w:bottom w:val="single" w:sz="4" w:space="0" w:color="auto"/>
              <w:right w:val="single" w:sz="4" w:space="0" w:color="auto"/>
            </w:tcBorders>
          </w:tcPr>
          <w:p w14:paraId="2394762B"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11860AE4"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5E5C9A4D" w14:textId="77777777" w:rsidR="003467FA" w:rsidRPr="00C36EA6" w:rsidRDefault="003467FA" w:rsidP="003D7D35">
            <w:pPr>
              <w:pStyle w:val="TAL"/>
              <w:rPr>
                <w:lang w:val="fr-FR"/>
              </w:rPr>
            </w:pPr>
          </w:p>
        </w:tc>
      </w:tr>
    </w:tbl>
    <w:p w14:paraId="70D2682C" w14:textId="77777777" w:rsidR="003467FA" w:rsidRPr="00C36EA6" w:rsidRDefault="003467FA" w:rsidP="003467FA"/>
    <w:p w14:paraId="52F3637C" w14:textId="77777777" w:rsidR="003467FA" w:rsidRPr="00C36EA6" w:rsidRDefault="003467FA" w:rsidP="003467FA">
      <w:pPr>
        <w:pStyle w:val="TH"/>
      </w:pPr>
      <w:r w:rsidRPr="00C36EA6">
        <w:t>Table 6.1.1.19.3.3-5: SDP in SIP 200 (OK) (Table 6.1.1.19.3.3-4)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4CDB959F"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5E3C5D7E" w14:textId="77777777" w:rsidR="003467FA" w:rsidRPr="00C36EA6" w:rsidRDefault="003467FA" w:rsidP="003D7D35">
            <w:pPr>
              <w:pStyle w:val="TAL"/>
              <w:rPr>
                <w:lang w:val="fr-FR"/>
              </w:rPr>
            </w:pPr>
            <w:r w:rsidRPr="00C36EA6">
              <w:rPr>
                <w:lang w:val="fr-FR"/>
              </w:rPr>
              <w:t>Derivation Path: TS 36.579-1 [2], Table 5.5.3.1.2-1, condition SDP_ANSWER, IMPLICIT_GRANT_REQUESTED</w:t>
            </w:r>
          </w:p>
        </w:tc>
      </w:tr>
      <w:bookmarkEnd w:id="2245"/>
    </w:tbl>
    <w:p w14:paraId="1F07CF5A" w14:textId="77777777" w:rsidR="003467FA" w:rsidRPr="00C36EA6" w:rsidRDefault="003467FA" w:rsidP="003467FA"/>
    <w:p w14:paraId="09AA7A54" w14:textId="77777777" w:rsidR="003467FA" w:rsidRPr="00C36EA6" w:rsidRDefault="003467FA" w:rsidP="003467FA">
      <w:pPr>
        <w:keepNext/>
        <w:keepLines/>
        <w:spacing w:before="120"/>
        <w:ind w:left="1418" w:hanging="1418"/>
        <w:outlineLvl w:val="3"/>
        <w:rPr>
          <w:rFonts w:ascii="Arial" w:hAnsi="Arial"/>
          <w:sz w:val="24"/>
        </w:rPr>
      </w:pPr>
      <w:bookmarkStart w:id="2246" w:name="_Toc76583136"/>
      <w:bookmarkStart w:id="2247" w:name="_Toc83808688"/>
      <w:bookmarkStart w:id="2248" w:name="_Toc91233509"/>
      <w:bookmarkStart w:id="2249" w:name="_Toc100348988"/>
      <w:bookmarkStart w:id="2250" w:name="_Toc106787144"/>
      <w:r w:rsidRPr="00C36EA6">
        <w:rPr>
          <w:rFonts w:ascii="Arial" w:hAnsi="Arial"/>
          <w:sz w:val="24"/>
        </w:rPr>
        <w:t>6.1.1.20</w:t>
      </w:r>
      <w:r w:rsidRPr="00C36EA6">
        <w:rPr>
          <w:rFonts w:ascii="Arial" w:hAnsi="Arial"/>
          <w:sz w:val="24"/>
        </w:rPr>
        <w:tab/>
        <w:t>On-network / On-demand Pre-arranged Group Call / Multi Talker</w:t>
      </w:r>
      <w:bookmarkEnd w:id="2246"/>
      <w:bookmarkEnd w:id="2247"/>
      <w:bookmarkEnd w:id="2248"/>
      <w:bookmarkEnd w:id="2249"/>
      <w:bookmarkEnd w:id="2250"/>
    </w:p>
    <w:p w14:paraId="6C2398B1" w14:textId="77777777" w:rsidR="003467FA" w:rsidRPr="00C36EA6" w:rsidRDefault="003467FA" w:rsidP="003467FA">
      <w:pPr>
        <w:pStyle w:val="H6"/>
      </w:pPr>
      <w:r w:rsidRPr="00C36EA6">
        <w:t>6.1.1.20.1</w:t>
      </w:r>
      <w:r w:rsidRPr="00C36EA6">
        <w:tab/>
        <w:t>Test Purpose (TP)</w:t>
      </w:r>
    </w:p>
    <w:p w14:paraId="2CA5B6A3" w14:textId="77777777" w:rsidR="003467FA" w:rsidRPr="00C36EA6" w:rsidRDefault="003467FA" w:rsidP="003467FA">
      <w:pPr>
        <w:pStyle w:val="H6"/>
      </w:pPr>
      <w:r w:rsidRPr="00C36EA6">
        <w:t>(1)</w:t>
      </w:r>
    </w:p>
    <w:p w14:paraId="6C5C5A43" w14:textId="77777777" w:rsidR="003467FA" w:rsidRPr="00C36EA6" w:rsidRDefault="003467FA" w:rsidP="003467FA">
      <w:pPr>
        <w:pStyle w:val="PL"/>
      </w:pPr>
      <w:r w:rsidRPr="00C36EA6">
        <w:rPr>
          <w:b/>
        </w:rPr>
        <w:t>with</w:t>
      </w:r>
      <w:r w:rsidRPr="00C36EA6">
        <w:t xml:space="preserve"> { UE (MCPTT Client) registered and authorised for MCPTT Service }</w:t>
      </w:r>
    </w:p>
    <w:p w14:paraId="2DFFAE62" w14:textId="77777777" w:rsidR="003467FA" w:rsidRPr="00C36EA6" w:rsidRDefault="003467FA" w:rsidP="003467FA">
      <w:pPr>
        <w:pStyle w:val="PL"/>
      </w:pPr>
      <w:r w:rsidRPr="00C36EA6">
        <w:t>ensure that {</w:t>
      </w:r>
    </w:p>
    <w:p w14:paraId="44D1AAC3" w14:textId="77777777" w:rsidR="003467FA" w:rsidRPr="00C36EA6" w:rsidRDefault="003467FA" w:rsidP="003467FA">
      <w:pPr>
        <w:pStyle w:val="PL"/>
      </w:pPr>
      <w:r w:rsidRPr="00C36EA6">
        <w:t xml:space="preserve">  </w:t>
      </w:r>
      <w:r w:rsidRPr="00C36EA6">
        <w:rPr>
          <w:b/>
        </w:rPr>
        <w:t>when</w:t>
      </w:r>
      <w:r w:rsidRPr="00C36EA6">
        <w:t xml:space="preserve"> { the MCPTT User requests the establishment of an MCPTT </w:t>
      </w:r>
      <w:r w:rsidRPr="00C36EA6">
        <w:rPr>
          <w:lang w:eastAsia="ko-KR"/>
        </w:rPr>
        <w:t xml:space="preserve">On-demand Pre-arranged Group Call </w:t>
      </w:r>
      <w:r w:rsidRPr="00C36EA6">
        <w:t xml:space="preserve"> and implicit floor control }</w:t>
      </w:r>
    </w:p>
    <w:p w14:paraId="3A90C76B" w14:textId="77777777" w:rsidR="003467FA" w:rsidRPr="00C36EA6" w:rsidRDefault="003467FA" w:rsidP="003467FA">
      <w:pPr>
        <w:pStyle w:val="PL"/>
      </w:pPr>
      <w:r w:rsidRPr="00C36EA6">
        <w:t xml:space="preserve">    </w:t>
      </w:r>
      <w:r w:rsidRPr="00C36EA6">
        <w:rPr>
          <w:b/>
        </w:rPr>
        <w:t>then</w:t>
      </w:r>
      <w:r w:rsidRPr="00C36EA6">
        <w:t xml:space="preserve"> { UE (MCPTT Client) requests On-demand Automatic Commencement Mode Pre-arranged Group Call establishment with implicit floor control by sending a SIP INVITE message, </w:t>
      </w:r>
      <w:r w:rsidRPr="00C36EA6">
        <w:rPr>
          <w:b/>
        </w:rPr>
        <w:t>and</w:t>
      </w:r>
      <w:r w:rsidRPr="00C36EA6">
        <w:t>, after indication from the MCPTT Server that the call was established and receiving a Floor Granted message, notifies the MCPTT User }</w:t>
      </w:r>
    </w:p>
    <w:p w14:paraId="5F3F1FC6" w14:textId="77777777" w:rsidR="003467FA" w:rsidRPr="00C36EA6" w:rsidRDefault="003467FA" w:rsidP="003467FA">
      <w:pPr>
        <w:pStyle w:val="PL"/>
      </w:pPr>
      <w:r w:rsidRPr="00C36EA6">
        <w:t xml:space="preserve">            }</w:t>
      </w:r>
    </w:p>
    <w:p w14:paraId="13B2C8D9" w14:textId="77777777" w:rsidR="003467FA" w:rsidRPr="00C36EA6" w:rsidRDefault="003467FA" w:rsidP="003467FA">
      <w:pPr>
        <w:pStyle w:val="PL"/>
      </w:pPr>
    </w:p>
    <w:p w14:paraId="4CCFDF1C" w14:textId="77777777" w:rsidR="003467FA" w:rsidRPr="00C36EA6" w:rsidRDefault="003467FA" w:rsidP="003467FA">
      <w:pPr>
        <w:pStyle w:val="H6"/>
      </w:pPr>
      <w:r w:rsidRPr="00C36EA6">
        <w:t>(2)</w:t>
      </w:r>
    </w:p>
    <w:p w14:paraId="5DAF0A70" w14:textId="77777777" w:rsidR="003467FA" w:rsidRPr="00C36EA6" w:rsidRDefault="003467FA" w:rsidP="003467FA">
      <w:pPr>
        <w:pStyle w:val="PL"/>
      </w:pPr>
      <w:r w:rsidRPr="00C36EA6">
        <w:rPr>
          <w:b/>
        </w:rPr>
        <w:t>with</w:t>
      </w:r>
      <w:r w:rsidRPr="00C36EA6">
        <w:t xml:space="preserve"> { UE (MCPTT Client) having an ongoing On-demand Pre-arranged Group Call with Automatic  Commencement Mode }</w:t>
      </w:r>
    </w:p>
    <w:p w14:paraId="1F305FA7" w14:textId="77777777" w:rsidR="003467FA" w:rsidRPr="00C36EA6" w:rsidRDefault="003467FA" w:rsidP="003467FA">
      <w:pPr>
        <w:pStyle w:val="PL"/>
      </w:pPr>
      <w:r w:rsidRPr="00C36EA6">
        <w:t>ensure that {</w:t>
      </w:r>
    </w:p>
    <w:p w14:paraId="1DD251E7" w14:textId="77777777" w:rsidR="003467FA" w:rsidRPr="00C36EA6" w:rsidRDefault="003467FA" w:rsidP="003467FA">
      <w:pPr>
        <w:pStyle w:val="PL"/>
      </w:pPr>
      <w:r w:rsidRPr="00C36EA6">
        <w:t xml:space="preserve">  </w:t>
      </w:r>
      <w:r w:rsidRPr="00C36EA6">
        <w:rPr>
          <w:b/>
        </w:rPr>
        <w:t>when</w:t>
      </w:r>
      <w:r w:rsidRPr="00C36EA6">
        <w:t xml:space="preserve"> { the (MCPTT Client) receives multi-talker floor control messages from the SS (MCPTT Server) }</w:t>
      </w:r>
    </w:p>
    <w:p w14:paraId="289CC24B" w14:textId="77777777" w:rsidR="003467FA" w:rsidRPr="00C36EA6" w:rsidRDefault="003467FA" w:rsidP="003467FA">
      <w:pPr>
        <w:pStyle w:val="PL"/>
      </w:pPr>
      <w:r w:rsidRPr="00C36EA6">
        <w:t xml:space="preserve">    </w:t>
      </w:r>
      <w:r w:rsidRPr="00C36EA6">
        <w:rPr>
          <w:b/>
        </w:rPr>
        <w:t>then</w:t>
      </w:r>
      <w:r w:rsidRPr="00C36EA6">
        <w:t xml:space="preserve"> { UE (MCPTT Client) notifies the MCPTT User }</w:t>
      </w:r>
    </w:p>
    <w:p w14:paraId="20D673A4" w14:textId="77777777" w:rsidR="003467FA" w:rsidRPr="00C36EA6" w:rsidRDefault="003467FA" w:rsidP="003467FA">
      <w:pPr>
        <w:pStyle w:val="PL"/>
      </w:pPr>
      <w:r w:rsidRPr="00C36EA6">
        <w:t xml:space="preserve">            }</w:t>
      </w:r>
    </w:p>
    <w:p w14:paraId="5E1F1D7D" w14:textId="77777777" w:rsidR="003467FA" w:rsidRPr="00C36EA6" w:rsidRDefault="003467FA" w:rsidP="003467FA">
      <w:pPr>
        <w:pStyle w:val="PL"/>
      </w:pPr>
    </w:p>
    <w:p w14:paraId="6ABB261D" w14:textId="77777777" w:rsidR="003467FA" w:rsidRPr="00C36EA6" w:rsidRDefault="003467FA" w:rsidP="003467FA">
      <w:pPr>
        <w:pStyle w:val="H6"/>
      </w:pPr>
      <w:r w:rsidRPr="00C36EA6">
        <w:t>(3)</w:t>
      </w:r>
    </w:p>
    <w:p w14:paraId="28B22158" w14:textId="77777777" w:rsidR="003467FA" w:rsidRPr="00C36EA6" w:rsidRDefault="003467FA" w:rsidP="003467FA">
      <w:pPr>
        <w:pStyle w:val="PL"/>
      </w:pPr>
      <w:r w:rsidRPr="00C36EA6">
        <w:rPr>
          <w:b/>
        </w:rPr>
        <w:t>with</w:t>
      </w:r>
      <w:r w:rsidRPr="00C36EA6">
        <w:t xml:space="preserve"> { UE (MCPTT Client) having an ongoing On-demand Pre-arranged Group Call with Automatic  Commencement Mode }</w:t>
      </w:r>
    </w:p>
    <w:p w14:paraId="54B5FBA4" w14:textId="77777777" w:rsidR="003467FA" w:rsidRPr="00C36EA6" w:rsidRDefault="003467FA" w:rsidP="003467FA">
      <w:pPr>
        <w:pStyle w:val="PL"/>
      </w:pPr>
      <w:r w:rsidRPr="00C36EA6">
        <w:t>ensure that {</w:t>
      </w:r>
    </w:p>
    <w:p w14:paraId="6483B824" w14:textId="77777777" w:rsidR="003467FA" w:rsidRPr="00C36EA6" w:rsidRDefault="003467FA" w:rsidP="003467FA">
      <w:pPr>
        <w:pStyle w:val="PL"/>
      </w:pPr>
      <w:r w:rsidRPr="00C36EA6">
        <w:t xml:space="preserve">  </w:t>
      </w:r>
      <w:r w:rsidRPr="00C36EA6">
        <w:rPr>
          <w:b/>
        </w:rPr>
        <w:t>when</w:t>
      </w:r>
      <w:r w:rsidRPr="00C36EA6">
        <w:t xml:space="preserve"> { the MCPTT User requests terminate the ongoing MCPTT Group Call }</w:t>
      </w:r>
    </w:p>
    <w:p w14:paraId="2C3C16B2" w14:textId="77777777" w:rsidR="003467FA" w:rsidRPr="00C36EA6" w:rsidRDefault="003467FA" w:rsidP="003467FA">
      <w:pPr>
        <w:pStyle w:val="PL"/>
      </w:pPr>
      <w:r w:rsidRPr="00C36EA6">
        <w:t xml:space="preserve">    </w:t>
      </w:r>
      <w:r w:rsidRPr="00C36EA6">
        <w:rPr>
          <w:b/>
        </w:rPr>
        <w:t>then</w:t>
      </w:r>
      <w:r w:rsidRPr="00C36EA6">
        <w:t xml:space="preserve"> { UE (MCPTT Client) sends a SIP BYE request and leaves the MCPTT session }</w:t>
      </w:r>
    </w:p>
    <w:p w14:paraId="183F676F" w14:textId="77777777" w:rsidR="003467FA" w:rsidRPr="00C36EA6" w:rsidRDefault="003467FA" w:rsidP="003467FA">
      <w:pPr>
        <w:pStyle w:val="PL"/>
      </w:pPr>
      <w:r w:rsidRPr="00C36EA6">
        <w:t xml:space="preserve">            }</w:t>
      </w:r>
    </w:p>
    <w:p w14:paraId="536FCCB6" w14:textId="77777777" w:rsidR="003467FA" w:rsidRPr="00C36EA6" w:rsidRDefault="003467FA" w:rsidP="003467FA">
      <w:pPr>
        <w:pStyle w:val="PL"/>
      </w:pPr>
    </w:p>
    <w:p w14:paraId="030D5596" w14:textId="77777777" w:rsidR="003467FA" w:rsidRPr="00C36EA6" w:rsidRDefault="003467FA" w:rsidP="003467FA">
      <w:pPr>
        <w:pStyle w:val="H6"/>
      </w:pPr>
      <w:r w:rsidRPr="00C36EA6">
        <w:t>6.1.1.20.2</w:t>
      </w:r>
      <w:r w:rsidRPr="00C36EA6">
        <w:tab/>
        <w:t>Conformance requirements</w:t>
      </w:r>
    </w:p>
    <w:p w14:paraId="31990B73" w14:textId="77777777" w:rsidR="003467FA" w:rsidRPr="00C36EA6" w:rsidRDefault="003467FA" w:rsidP="003467FA">
      <w:r w:rsidRPr="00C36EA6">
        <w:t>References: The conformance requirements covered in the current TC are specified in: TS 24.379, clauses 10.1.1.2.1.1, 6.2.4.1, TS 24.380, clauses 6.2.4.2.2, 6.2.4.4.2, 6.2.4.5.8, 6.2.4.5.9. Unless otherwise stated, these are Rel-15 requirements.</w:t>
      </w:r>
    </w:p>
    <w:p w14:paraId="5758F7D8" w14:textId="77777777" w:rsidR="003467FA" w:rsidRPr="00C36EA6" w:rsidRDefault="003467FA" w:rsidP="003467FA">
      <w:r w:rsidRPr="00C36EA6">
        <w:t>[TS 24.379, clause 10.1.1.2.1.1]</w:t>
      </w:r>
    </w:p>
    <w:p w14:paraId="0B290BBD" w14:textId="77777777" w:rsidR="003467FA" w:rsidRPr="00C36EA6" w:rsidRDefault="003467FA" w:rsidP="003467FA">
      <w:r w:rsidRPr="00C36EA6">
        <w:t>Upon receiving a request from an MCPTT user to establish an MCPTT prearranged group session the MCPTT client shall generate an initial SIP INVITE request by following the UE originating session procedures specified in 3GPP TS 24.229 [4], with the clarifications given below.</w:t>
      </w:r>
    </w:p>
    <w:p w14:paraId="40B40536" w14:textId="77777777" w:rsidR="003467FA" w:rsidRPr="00C36EA6" w:rsidRDefault="003467FA" w:rsidP="003467FA">
      <w:r w:rsidRPr="00C36EA6">
        <w:t>The MCPTT client:</w:t>
      </w:r>
    </w:p>
    <w:p w14:paraId="5538C142" w14:textId="77777777" w:rsidR="003467FA" w:rsidRPr="00C36EA6" w:rsidRDefault="003467FA" w:rsidP="003467FA">
      <w:pPr>
        <w:ind w:left="568" w:hanging="284"/>
      </w:pPr>
      <w:r w:rsidRPr="00C36EA6">
        <w:t>1)</w:t>
      </w:r>
      <w:r w:rsidRPr="00C36EA6">
        <w:tab/>
        <w:t>if the MCPTT user has requested the origination of an MCPTT emergency group call or is originating an MCPTT prearranged group call and the MCPTT emergency state is already set, the MCPTT client shall comply with the procedures in subclause 6.2.8.1.1;</w:t>
      </w:r>
    </w:p>
    <w:p w14:paraId="7D5AD63E" w14:textId="77777777" w:rsidR="003467FA" w:rsidRPr="00C36EA6" w:rsidRDefault="003467FA" w:rsidP="003467FA">
      <w:pPr>
        <w:ind w:left="568" w:hanging="284"/>
      </w:pPr>
      <w:r w:rsidRPr="00C36EA6">
        <w:lastRenderedPageBreak/>
        <w:t>2)</w:t>
      </w:r>
      <w:r w:rsidRPr="00C36EA6">
        <w:tab/>
        <w:t>if the MCPTT user has requested the origination of an MCPTT imminent peril group call, the MCPTT client shall comply with the procedures in subclause 6.2.8.1.9;</w:t>
      </w:r>
    </w:p>
    <w:p w14:paraId="20D9FD7D" w14:textId="77777777" w:rsidR="003467FA" w:rsidRPr="00C36EA6" w:rsidRDefault="003467FA" w:rsidP="003467FA">
      <w:pPr>
        <w:ind w:left="568" w:hanging="284"/>
      </w:pPr>
      <w:r w:rsidRPr="00C36EA6">
        <w:t>3)</w:t>
      </w:r>
      <w:r w:rsidRPr="00C36EA6">
        <w:tab/>
        <w:t>if the MCPTT user has requested the origination of a broadcast group call, the MCPTT client shall comply with the procedures in subclause 6.2.8.2;</w:t>
      </w:r>
    </w:p>
    <w:p w14:paraId="65DE6CB7" w14:textId="77777777" w:rsidR="003467FA" w:rsidRPr="00C36EA6" w:rsidRDefault="003467FA" w:rsidP="003467FA">
      <w:pPr>
        <w:ind w:left="568" w:hanging="284"/>
      </w:pPr>
      <w:r w:rsidRPr="00C36EA6">
        <w:t>4)</w:t>
      </w:r>
      <w:r w:rsidRPr="00C36EA6">
        <w:tab/>
        <w:t xml:space="preserve">shall include the g.3gpp.mcptt media feature tag and the </w:t>
      </w:r>
      <w:r w:rsidRPr="00C36EA6">
        <w:rPr>
          <w:lang w:eastAsia="ko-KR"/>
        </w:rPr>
        <w:t xml:space="preserve">g.3gpp.icsi-ref media feature tag with the value of "urn:urn-7:3gpp-service.ims.icsi.mcptt" </w:t>
      </w:r>
      <w:r w:rsidRPr="00C36EA6">
        <w:t xml:space="preserve">in the Contact header field of the SIP </w:t>
      </w:r>
      <w:r w:rsidRPr="00C36EA6">
        <w:rPr>
          <w:lang w:eastAsia="zh-CN"/>
        </w:rPr>
        <w:t>INVITE</w:t>
      </w:r>
      <w:r w:rsidRPr="00C36EA6">
        <w:t xml:space="preserve"> request according to IETF RFC 3840 [16];</w:t>
      </w:r>
    </w:p>
    <w:p w14:paraId="20FD8D30" w14:textId="77777777" w:rsidR="003467FA" w:rsidRPr="00C36EA6" w:rsidRDefault="003467FA" w:rsidP="003467FA">
      <w:pPr>
        <w:ind w:left="568" w:hanging="284"/>
      </w:pPr>
      <w:r w:rsidRPr="00C36EA6">
        <w:t>5)</w:t>
      </w:r>
      <w:r w:rsidRPr="00C36EA6">
        <w:tab/>
        <w:t>shall include an Accept-Contact header field containing the g.3gpp.mcptt media feature tag along with the "require" and "explicit" header field parameters according to IETF RFC 3841 [6];</w:t>
      </w:r>
    </w:p>
    <w:p w14:paraId="3A1E22B6" w14:textId="77777777" w:rsidR="003467FA" w:rsidRPr="00C36EA6" w:rsidRDefault="003467FA" w:rsidP="003467FA">
      <w:pPr>
        <w:ind w:left="568" w:hanging="284"/>
      </w:pPr>
      <w:r w:rsidRPr="00C36EA6">
        <w:t>6)</w:t>
      </w:r>
      <w:r w:rsidRPr="00C36EA6">
        <w:tab/>
        <w:t>shall include the ICSI value "urn:urn-7:3gpp-service.ims.icsi.mcptt" (</w:t>
      </w:r>
      <w:r w:rsidRPr="00C36EA6">
        <w:rPr>
          <w:lang w:eastAsia="zh-CN"/>
        </w:rPr>
        <w:t xml:space="preserve">coded as specified in </w:t>
      </w:r>
      <w:r w:rsidRPr="00C36EA6">
        <w:t>3GPP TS 24.229 [4]</w:t>
      </w:r>
      <w:r w:rsidRPr="00C36EA6">
        <w:rPr>
          <w:lang w:eastAsia="zh-CN"/>
        </w:rPr>
        <w:t xml:space="preserve">), </w:t>
      </w:r>
      <w:r w:rsidRPr="00C36EA6">
        <w:t>in a P-Preferred-Service header field according to IETF </w:t>
      </w:r>
      <w:r w:rsidRPr="00C36EA6">
        <w:rPr>
          <w:rFonts w:eastAsia="MS Mincho"/>
        </w:rPr>
        <w:t xml:space="preserve">RFC 6050 [9] </w:t>
      </w:r>
      <w:r w:rsidRPr="00C36EA6">
        <w:t>in the SIP INVITE request;</w:t>
      </w:r>
    </w:p>
    <w:p w14:paraId="31266367" w14:textId="77777777" w:rsidR="003467FA" w:rsidRPr="00C36EA6" w:rsidRDefault="003467FA" w:rsidP="003467FA">
      <w:pPr>
        <w:ind w:left="568" w:hanging="284"/>
      </w:pPr>
      <w:r w:rsidRPr="00C36EA6">
        <w:t>7)</w:t>
      </w:r>
      <w:r w:rsidRPr="00C36EA6">
        <w:tab/>
        <w:t xml:space="preserve">shall include an Accept-Contact header field with the </w:t>
      </w:r>
      <w:r w:rsidRPr="00C36EA6">
        <w:rPr>
          <w:rFonts w:eastAsia="SimSun"/>
          <w:lang w:eastAsia="zh-CN"/>
        </w:rPr>
        <w:t>g.3gpp.icsi-ref</w:t>
      </w:r>
      <w:r w:rsidRPr="00C36EA6">
        <w:t xml:space="preserve"> media feature tag containing the value of "urn:urn-7:3gpp-service.ims.icsi.mcptt" along with the "require" and "explicit" header field parameters according to IETF RFC 3841 [6];</w:t>
      </w:r>
    </w:p>
    <w:p w14:paraId="28C0449B" w14:textId="77777777" w:rsidR="003467FA" w:rsidRPr="00C36EA6" w:rsidRDefault="003467FA" w:rsidP="003467FA">
      <w:pPr>
        <w:ind w:left="568" w:hanging="284"/>
      </w:pPr>
      <w:r w:rsidRPr="00C36EA6">
        <w:t>8)</w:t>
      </w:r>
      <w:r w:rsidRPr="00C36EA6">
        <w:tab/>
        <w:t>should include the "timer" option tag in the Supported header field;</w:t>
      </w:r>
    </w:p>
    <w:p w14:paraId="7314AE25" w14:textId="77777777" w:rsidR="003467FA" w:rsidRPr="00C36EA6" w:rsidRDefault="003467FA" w:rsidP="003467FA">
      <w:pPr>
        <w:ind w:left="568" w:hanging="284"/>
      </w:pPr>
      <w:r w:rsidRPr="00C36EA6">
        <w:t>9)</w:t>
      </w:r>
      <w:r w:rsidRPr="00C36EA6">
        <w:tab/>
        <w:t>should include the Session-Expires header field according to IETF RFC 4028 [7]. It is recommended that the "refresher" header field parameter is omitted. If included, the "refresher" header field parameter shall be set to "uac";</w:t>
      </w:r>
    </w:p>
    <w:p w14:paraId="7B69B859" w14:textId="77777777" w:rsidR="003467FA" w:rsidRPr="00C36EA6" w:rsidRDefault="003467FA" w:rsidP="003467FA">
      <w:pPr>
        <w:ind w:left="568" w:hanging="284"/>
      </w:pPr>
      <w:r w:rsidRPr="00C36EA6">
        <w:t>10)</w:t>
      </w:r>
      <w:r w:rsidRPr="00C36EA6">
        <w:tab/>
        <w:t>shall set the Request-URI of the SIP INVITE request to the public service identity identifying the participating MCPTT function serving the MCPTT user;</w:t>
      </w:r>
    </w:p>
    <w:p w14:paraId="21D238BA" w14:textId="77777777" w:rsidR="003467FA" w:rsidRPr="00C36EA6" w:rsidRDefault="003467FA" w:rsidP="003467FA">
      <w:pPr>
        <w:keepLines/>
        <w:ind w:left="1135" w:hanging="851"/>
      </w:pPr>
      <w:r w:rsidRPr="00C36EA6">
        <w:t>NOTE 1:</w:t>
      </w:r>
      <w:r w:rsidRPr="00C36EA6">
        <w:tab/>
        <w:t>The MCPTT client is configured with public service identity identifying the participating MCPTT function serving the MCPTT user.</w:t>
      </w:r>
    </w:p>
    <w:p w14:paraId="18D6FDEE" w14:textId="77777777" w:rsidR="003467FA" w:rsidRPr="00C36EA6" w:rsidRDefault="003467FA" w:rsidP="003467FA">
      <w:pPr>
        <w:ind w:left="568" w:hanging="284"/>
      </w:pPr>
      <w:r w:rsidRPr="00C36EA6">
        <w:t>11)</w:t>
      </w:r>
      <w:r w:rsidRPr="00C36EA6">
        <w:tab/>
        <w:t>may include a P-Preferred-Identity header field in the SIP INVITE request containing a public user identity as specified in 3GPP TS 24.229 [4];</w:t>
      </w:r>
    </w:p>
    <w:p w14:paraId="0AD85C72" w14:textId="77777777" w:rsidR="003467FA" w:rsidRPr="00C36EA6" w:rsidRDefault="003467FA" w:rsidP="003467FA">
      <w:pPr>
        <w:ind w:left="568" w:hanging="284"/>
      </w:pPr>
      <w:r w:rsidRPr="00C36EA6">
        <w:t>12)</w:t>
      </w:r>
      <w:r w:rsidRPr="00C36EA6">
        <w:tab/>
        <w:t>if the MCPTT client emergency group state for this group is set to "MEG 2: in-progress" or "MEG 4: confirm-pending", the MCPTT client shall include the Resource-Priority header field and comply with the procedures in subclause 6.2.8.1.2;</w:t>
      </w:r>
    </w:p>
    <w:p w14:paraId="295F31BF" w14:textId="77777777" w:rsidR="003467FA" w:rsidRPr="00C36EA6" w:rsidRDefault="003467FA" w:rsidP="003467FA">
      <w:pPr>
        <w:ind w:left="568" w:hanging="284"/>
      </w:pPr>
      <w:r w:rsidRPr="00C36EA6">
        <w:t>13)</w:t>
      </w:r>
      <w:r w:rsidRPr="00C36EA6">
        <w:tab/>
        <w:t>if the MCPTT client imminent peril group state for this group is set to "MIG 2: in-progress" or "MIG 4: confirm-pending" shall include the Resource-Priority header field and comply with the procedures in subclause 6.2.8.1.12;</w:t>
      </w:r>
    </w:p>
    <w:p w14:paraId="440425EF" w14:textId="77777777" w:rsidR="003467FA" w:rsidRPr="00C36EA6" w:rsidRDefault="003467FA" w:rsidP="003467FA">
      <w:pPr>
        <w:ind w:left="568" w:hanging="284"/>
      </w:pPr>
      <w:r w:rsidRPr="00C36EA6">
        <w:t>14)</w:t>
      </w:r>
      <w:r w:rsidRPr="00C36EA6">
        <w:tab/>
        <w:t>shall contain in an application/vnd.3gpp.mcptt-info+xml MIME body with the &lt;mcpttinfo&gt; element containing the &lt;mcptt-Params&gt; element with:</w:t>
      </w:r>
    </w:p>
    <w:p w14:paraId="6E30087B" w14:textId="77777777" w:rsidR="003467FA" w:rsidRPr="00C36EA6" w:rsidRDefault="003467FA" w:rsidP="003467FA">
      <w:pPr>
        <w:ind w:left="851" w:hanging="284"/>
      </w:pPr>
      <w:r w:rsidRPr="00C36EA6">
        <w:t>a)</w:t>
      </w:r>
      <w:r w:rsidRPr="00C36EA6">
        <w:tab/>
        <w:t>the &lt;session-type&gt; element set to a value of "prearranged";</w:t>
      </w:r>
    </w:p>
    <w:p w14:paraId="43C23B8A" w14:textId="77777777" w:rsidR="003467FA" w:rsidRPr="00C36EA6" w:rsidRDefault="003467FA" w:rsidP="003467FA">
      <w:pPr>
        <w:ind w:left="851" w:hanging="284"/>
      </w:pPr>
      <w:r w:rsidRPr="00C36EA6">
        <w:t>b)</w:t>
      </w:r>
      <w:r w:rsidRPr="00C36EA6">
        <w:tab/>
        <w:t>the &lt;mcptt-request-uri&gt; element set to the group identity;</w:t>
      </w:r>
    </w:p>
    <w:p w14:paraId="0D72E37E" w14:textId="77777777" w:rsidR="003467FA" w:rsidRPr="00C36EA6" w:rsidRDefault="003467FA" w:rsidP="003467FA">
      <w:pPr>
        <w:ind w:left="851" w:hanging="284"/>
      </w:pPr>
      <w:r w:rsidRPr="00C36EA6">
        <w:t>c)</w:t>
      </w:r>
      <w:r w:rsidRPr="00C36EA6">
        <w:tab/>
        <w:t xml:space="preserve">the &lt;mcptt-client-id&gt; element set to the MCPTT client ID of the originating MCPTT client; </w:t>
      </w:r>
    </w:p>
    <w:p w14:paraId="0B8E21C2" w14:textId="77777777" w:rsidR="003467FA" w:rsidRPr="00C36EA6" w:rsidRDefault="003467FA" w:rsidP="003467FA">
      <w:pPr>
        <w:keepLines/>
        <w:ind w:left="1135" w:hanging="851"/>
      </w:pPr>
      <w:r w:rsidRPr="00C36EA6">
        <w:t>NOTE 2:</w:t>
      </w:r>
      <w:r w:rsidRPr="00C36EA6">
        <w:tab/>
        <w:t>The MCPTT client does not include the MCPTT ID of the originating MCPTT user in the body, as this will be inserted into the body of the SIP INVITE request that is sent from the originating participating MCPTT function.</w:t>
      </w:r>
    </w:p>
    <w:p w14:paraId="66B1BFCE" w14:textId="77777777" w:rsidR="003467FA" w:rsidRPr="00C36EA6" w:rsidRDefault="003467FA" w:rsidP="003467FA">
      <w:pPr>
        <w:ind w:left="851" w:hanging="284"/>
      </w:pPr>
      <w:r w:rsidRPr="00C36EA6">
        <w:t>d)</w:t>
      </w:r>
      <w:r w:rsidRPr="00C36EA6">
        <w:tab/>
        <w:t>if the group identity can be determined to be a TGI and if the MCPTT client can associate the TGI with a MCPTT group ID, the &lt;associated-group-id&gt; element set to the MCPTT group ID; and</w:t>
      </w:r>
    </w:p>
    <w:p w14:paraId="4C1821BE" w14:textId="77777777" w:rsidR="003467FA" w:rsidRPr="00C36EA6" w:rsidRDefault="003467FA" w:rsidP="003467FA">
      <w:pPr>
        <w:ind w:left="851" w:hanging="284"/>
      </w:pPr>
      <w:r w:rsidRPr="00C36EA6">
        <w:t>e)</w:t>
      </w:r>
      <w:r w:rsidRPr="00C36EA6">
        <w:tab/>
        <w:t>if the MCPTT client is aware of active functional-aliases, and an active functional alias is to be included in the initial SIP INVITE request, the &lt;functional-alias-URI&gt; set to the URI of the used functional alias;</w:t>
      </w:r>
    </w:p>
    <w:p w14:paraId="54D3630B" w14:textId="77777777" w:rsidR="003467FA" w:rsidRPr="00C36EA6" w:rsidRDefault="003467FA" w:rsidP="003467FA">
      <w:pPr>
        <w:keepLines/>
        <w:ind w:left="1135" w:hanging="851"/>
      </w:pPr>
      <w:r w:rsidRPr="00C36EA6">
        <w:t>NOTE 3:</w:t>
      </w:r>
      <w:r w:rsidRPr="00C36EA6">
        <w:tab/>
        <w:t>The text "can associate the TGI with a MCPTT group ID" means that the MCPTT client is able to determine that there is a constituent group of the temporary group that it is a member of.</w:t>
      </w:r>
    </w:p>
    <w:p w14:paraId="4C8B81D9" w14:textId="77777777" w:rsidR="003467FA" w:rsidRPr="00C36EA6" w:rsidRDefault="003467FA" w:rsidP="003467FA">
      <w:pPr>
        <w:keepLines/>
        <w:ind w:left="1135" w:hanging="851"/>
      </w:pPr>
      <w:r w:rsidRPr="00C36EA6">
        <w:lastRenderedPageBreak/>
        <w:t>NOTE 4:</w:t>
      </w:r>
      <w:r w:rsidRPr="00C36EA6">
        <w:tab/>
        <w:t>The MCPTT client is informed about temporary groups and regrouping of MCPTT groups that the user is a member of as specified in 3GPP TS 24.481 [31].</w:t>
      </w:r>
    </w:p>
    <w:p w14:paraId="1F014E68" w14:textId="77777777" w:rsidR="003467FA" w:rsidRPr="00C36EA6" w:rsidRDefault="003467FA" w:rsidP="003467FA">
      <w:pPr>
        <w:keepLines/>
        <w:ind w:left="1135" w:hanging="851"/>
      </w:pPr>
      <w:r w:rsidRPr="00C36EA6">
        <w:t>NOTE 5:</w:t>
      </w:r>
      <w:r w:rsidRPr="00C36EA6">
        <w:tab/>
        <w:t>If the MCPTT user selected a TGI where there are several MCPTT groups where the MCPTT user is a member, the MCPTT client selects one of those MCPTT groups.</w:t>
      </w:r>
    </w:p>
    <w:p w14:paraId="1029A6D4" w14:textId="77777777" w:rsidR="003467FA" w:rsidRPr="00C36EA6" w:rsidRDefault="003467FA" w:rsidP="003467FA">
      <w:pPr>
        <w:keepLines/>
        <w:ind w:left="1135" w:hanging="851"/>
      </w:pPr>
      <w:r w:rsidRPr="00C36EA6">
        <w:t>NOTE 6:</w:t>
      </w:r>
      <w:r w:rsidRPr="00C36EA6">
        <w:tab/>
        <w:t>The MCPTT client learns the functional aliases that are activated for an MCPTT ID from procedures specified in subclause 9A.2.1.3.</w:t>
      </w:r>
    </w:p>
    <w:p w14:paraId="28F1CB97" w14:textId="77777777" w:rsidR="003467FA" w:rsidRPr="00C36EA6" w:rsidRDefault="003467FA" w:rsidP="003467FA">
      <w:pPr>
        <w:ind w:left="568" w:hanging="284"/>
      </w:pPr>
      <w:r w:rsidRPr="00C36EA6">
        <w:t>15)</w:t>
      </w:r>
      <w:r w:rsidRPr="00C36EA6">
        <w:tab/>
        <w:t>shall include an SDP offer according to 3GPP TS 24.229 [4] with the clarifications given in subclause 6.2.1;</w:t>
      </w:r>
    </w:p>
    <w:p w14:paraId="5F1C18A6" w14:textId="77777777" w:rsidR="003467FA" w:rsidRPr="00C36EA6" w:rsidRDefault="003467FA" w:rsidP="003467FA">
      <w:pPr>
        <w:ind w:left="568" w:hanging="284"/>
      </w:pPr>
      <w:r w:rsidRPr="00C36EA6">
        <w:t>16)</w:t>
      </w:r>
      <w:r w:rsidRPr="00C36EA6">
        <w:tab/>
        <w:t>if an implicit floor request is required, shall indicate this as specified in subclause 6.4; and</w:t>
      </w:r>
    </w:p>
    <w:p w14:paraId="53EA8C5E" w14:textId="77777777" w:rsidR="003467FA" w:rsidRPr="00C36EA6" w:rsidRDefault="003467FA" w:rsidP="003467FA">
      <w:pPr>
        <w:ind w:left="568" w:hanging="284"/>
      </w:pPr>
      <w:r w:rsidRPr="00C36EA6">
        <w:t>17)</w:t>
      </w:r>
      <w:r w:rsidRPr="00C36EA6">
        <w:tab/>
        <w:t>shall send the SIP INVITE request towards the MCPTT server according to 3GPP TS 24.229 [4].</w:t>
      </w:r>
    </w:p>
    <w:p w14:paraId="6817D9D9" w14:textId="77777777" w:rsidR="003467FA" w:rsidRPr="00C36EA6" w:rsidRDefault="003467FA" w:rsidP="003467FA">
      <w:r w:rsidRPr="00C36EA6">
        <w:t>On receiving a SIP 2xx response to the SIP INVITE request, the MCPTT client:</w:t>
      </w:r>
    </w:p>
    <w:p w14:paraId="760D42A7" w14:textId="77777777" w:rsidR="003467FA" w:rsidRPr="00C36EA6" w:rsidRDefault="003467FA" w:rsidP="003467FA">
      <w:pPr>
        <w:ind w:left="568" w:hanging="284"/>
      </w:pPr>
      <w:r w:rsidRPr="00C36EA6">
        <w:t>1)</w:t>
      </w:r>
      <w:r w:rsidRPr="00C36EA6">
        <w:tab/>
        <w:t>shall interact with the user plane as specified in 3GPP TS 24.380 [5] ;</w:t>
      </w:r>
    </w:p>
    <w:p w14:paraId="75C3054A" w14:textId="77777777" w:rsidR="003467FA" w:rsidRPr="00C36EA6" w:rsidRDefault="003467FA" w:rsidP="003467FA">
      <w:pPr>
        <w:ind w:left="568" w:hanging="284"/>
      </w:pPr>
      <w:r w:rsidRPr="00C36EA6">
        <w:t>2)</w:t>
      </w:r>
      <w:r w:rsidRPr="00C36EA6">
        <w:tab/>
        <w:t>if the MCPTT emergency group call state is set to "MEGC 2: emergency-call-requested" or "MEGC 3: emergency-call-granted" or the MCPTT imminent peril group call state is set to "MIGC 2: imminent-peril-call-requested" or "MIGC 3: imminent-peril-call-granted", the MCPTT client shall perform the actions specified in subclause 6.2.8.1.4;</w:t>
      </w:r>
    </w:p>
    <w:p w14:paraId="55AED534" w14:textId="77777777" w:rsidR="003467FA" w:rsidRPr="00C36EA6" w:rsidRDefault="003467FA" w:rsidP="003467FA">
      <w:pPr>
        <w:ind w:left="568" w:hanging="284"/>
        <w:rPr>
          <w:lang w:eastAsia="ko-KR"/>
        </w:rPr>
      </w:pPr>
      <w:r w:rsidRPr="00C36EA6">
        <w:t>2A)</w:t>
      </w:r>
      <w:r w:rsidRPr="00C36EA6">
        <w:tab/>
        <w:t xml:space="preserve">may notify the answer state to the </w:t>
      </w:r>
      <w:r w:rsidRPr="00C36EA6">
        <w:rPr>
          <w:lang w:eastAsia="ko-KR"/>
        </w:rPr>
        <w:t>u</w:t>
      </w:r>
      <w:r w:rsidRPr="00C36EA6">
        <w:t>ser (i.e. "Unconfirmed" or "Confirmed") if received in the P-Answer-State header field</w:t>
      </w:r>
      <w:r w:rsidRPr="00C36EA6">
        <w:rPr>
          <w:lang w:eastAsia="ko-KR"/>
        </w:rPr>
        <w:t>; and</w:t>
      </w:r>
    </w:p>
    <w:p w14:paraId="2F360655" w14:textId="77777777" w:rsidR="003467FA" w:rsidRPr="00C36EA6" w:rsidRDefault="003467FA" w:rsidP="003467FA">
      <w:pPr>
        <w:ind w:left="568" w:hanging="284"/>
      </w:pPr>
      <w:r w:rsidRPr="00C36EA6">
        <w:t>3)</w:t>
      </w:r>
      <w:r w:rsidRPr="00C36EA6">
        <w:tab/>
        <w:t>may subscribe to the conference event package as specified in subclause 10.1.3.1.</w:t>
      </w:r>
    </w:p>
    <w:p w14:paraId="469DA792" w14:textId="77777777" w:rsidR="003467FA" w:rsidRPr="00C36EA6" w:rsidRDefault="003467FA" w:rsidP="003467FA">
      <w:r w:rsidRPr="00C36EA6">
        <w:t>On receiving a SIP 4xx response, a SIP 5xx response or a SIP 6xx response to the SIP INVITE request:</w:t>
      </w:r>
    </w:p>
    <w:p w14:paraId="29326AD3" w14:textId="77777777" w:rsidR="003467FA" w:rsidRPr="00C36EA6" w:rsidRDefault="003467FA" w:rsidP="003467FA">
      <w:pPr>
        <w:ind w:left="568" w:hanging="284"/>
      </w:pPr>
      <w:r w:rsidRPr="00C36EA6">
        <w:t>1)</w:t>
      </w:r>
      <w:r w:rsidRPr="00C36EA6">
        <w:tab/>
        <w:t>if the MCPTT emergency group call state is set to "MEGC 2: emergency-call-requested" or "MEGC 3: emergency-call-granted"; or</w:t>
      </w:r>
    </w:p>
    <w:p w14:paraId="0E38F1E1" w14:textId="77777777" w:rsidR="003467FA" w:rsidRPr="00C36EA6" w:rsidRDefault="003467FA" w:rsidP="003467FA">
      <w:pPr>
        <w:ind w:left="568" w:hanging="284"/>
      </w:pPr>
      <w:r w:rsidRPr="00C36EA6">
        <w:t>2)</w:t>
      </w:r>
      <w:r w:rsidRPr="00C36EA6">
        <w:tab/>
        <w:t>if the MCPTT imminent peril group call state is set to "MIGC 2: imminent-peril-call-requested" or "MIGC 3: imminent-peril-call-granted";</w:t>
      </w:r>
    </w:p>
    <w:p w14:paraId="39A3F452" w14:textId="77777777" w:rsidR="003467FA" w:rsidRPr="00C36EA6" w:rsidRDefault="003467FA" w:rsidP="003467FA">
      <w:r w:rsidRPr="00C36EA6">
        <w:t>the MCPTT client shall perform the actions specified in subclause 6.2.8.1.5.</w:t>
      </w:r>
    </w:p>
    <w:p w14:paraId="61E0AE60" w14:textId="77777777" w:rsidR="003467FA" w:rsidRPr="00C36EA6" w:rsidRDefault="003467FA" w:rsidP="003467FA">
      <w:r w:rsidRPr="00C36EA6">
        <w:rPr>
          <w:rFonts w:eastAsia="SimSun"/>
        </w:rPr>
        <w:t xml:space="preserve">On receiving a </w:t>
      </w:r>
      <w:r w:rsidRPr="00C36EA6">
        <w:t xml:space="preserve">SIP INFO request where </w:t>
      </w:r>
      <w:r w:rsidRPr="00C36EA6">
        <w:rPr>
          <w:rFonts w:eastAsia="SimSun"/>
        </w:rPr>
        <w:t xml:space="preserve">the Request-URI contains an MCPTT session ID identifying an ongoing group session, </w:t>
      </w:r>
      <w:r w:rsidRPr="00C36EA6">
        <w:t>the MCPTT client shall follow the actions specified in subclause 6.2.8.1.13.</w:t>
      </w:r>
    </w:p>
    <w:p w14:paraId="038E88BF" w14:textId="77777777" w:rsidR="003467FA" w:rsidRPr="00C36EA6" w:rsidRDefault="003467FA" w:rsidP="003467FA">
      <w:r w:rsidRPr="00C36EA6">
        <w:t>[TS 24.379, clause 6.2.4.1]</w:t>
      </w:r>
    </w:p>
    <w:p w14:paraId="0E20C222" w14:textId="77777777" w:rsidR="003467FA" w:rsidRPr="00C36EA6" w:rsidRDefault="003467FA" w:rsidP="003467FA">
      <w:r w:rsidRPr="00C36EA6">
        <w:rPr>
          <w:lang w:eastAsia="ko-KR"/>
        </w:rPr>
        <w:t>Upon receiving a request from an MCPTT user to leave an MCPTT session established using on-demand session signalling, the MCPTT client:</w:t>
      </w:r>
    </w:p>
    <w:p w14:paraId="19C4556A" w14:textId="77777777" w:rsidR="003467FA" w:rsidRPr="00C36EA6" w:rsidRDefault="003467FA" w:rsidP="003467FA">
      <w:pPr>
        <w:ind w:left="568" w:hanging="284"/>
        <w:rPr>
          <w:lang w:eastAsia="ko-KR"/>
        </w:rPr>
      </w:pPr>
      <w:r w:rsidRPr="00C36EA6">
        <w:rPr>
          <w:lang w:eastAsia="ko-KR"/>
        </w:rPr>
        <w:t>1)</w:t>
      </w:r>
      <w:r w:rsidRPr="00C36EA6">
        <w:rPr>
          <w:lang w:eastAsia="ko-KR"/>
        </w:rPr>
        <w:tab/>
        <w:t>s</w:t>
      </w:r>
      <w:r w:rsidRPr="00C36EA6">
        <w:t xml:space="preserve">hall interact with the </w:t>
      </w:r>
      <w:r w:rsidRPr="00C36EA6">
        <w:rPr>
          <w:lang w:eastAsia="ko-KR"/>
        </w:rPr>
        <w:t>media plane as specified in 3GPP TS 24.380 [5];</w:t>
      </w:r>
    </w:p>
    <w:p w14:paraId="1C0D8CCA" w14:textId="77777777" w:rsidR="003467FA" w:rsidRPr="00C36EA6" w:rsidRDefault="003467FA" w:rsidP="003467FA">
      <w:pPr>
        <w:ind w:left="568" w:hanging="284"/>
      </w:pPr>
      <w:r w:rsidRPr="00C36EA6">
        <w:rPr>
          <w:lang w:eastAsia="ko-KR"/>
        </w:rPr>
        <w:t>2)</w:t>
      </w:r>
      <w:r w:rsidRPr="00C36EA6">
        <w:rPr>
          <w:lang w:eastAsia="ko-KR"/>
        </w:rPr>
        <w:tab/>
        <w:t>shall generate a SIP BYE request according to 3GPP TS 24.229 [4];</w:t>
      </w:r>
    </w:p>
    <w:p w14:paraId="4EDEED96" w14:textId="77777777" w:rsidR="003467FA" w:rsidRPr="00C36EA6" w:rsidRDefault="003467FA" w:rsidP="003467FA">
      <w:pPr>
        <w:ind w:left="568" w:hanging="284"/>
      </w:pPr>
      <w:r w:rsidRPr="00C36EA6">
        <w:rPr>
          <w:lang w:eastAsia="ko-KR"/>
        </w:rPr>
        <w:t>3)</w:t>
      </w:r>
      <w:r w:rsidRPr="00C36EA6">
        <w:rPr>
          <w:lang w:eastAsia="ko-KR"/>
        </w:rPr>
        <w:tab/>
        <w:t>shall set the Request-URI to the MCPTT session identity to leave; and</w:t>
      </w:r>
    </w:p>
    <w:p w14:paraId="594D62EA" w14:textId="77777777" w:rsidR="003467FA" w:rsidRPr="00C36EA6" w:rsidRDefault="003467FA" w:rsidP="003467FA">
      <w:pPr>
        <w:ind w:left="568" w:hanging="284"/>
      </w:pPr>
      <w:r w:rsidRPr="00C36EA6">
        <w:rPr>
          <w:lang w:eastAsia="ko-KR"/>
        </w:rPr>
        <w:t>4)</w:t>
      </w:r>
      <w:r w:rsidRPr="00C36EA6">
        <w:rPr>
          <w:lang w:eastAsia="ko-KR"/>
        </w:rPr>
        <w:tab/>
        <w:t>shall send a SIP BYE request towards MCPTT server according to 3GPP TS 24.229 [4].</w:t>
      </w:r>
    </w:p>
    <w:p w14:paraId="08D89988" w14:textId="77777777" w:rsidR="003467FA" w:rsidRPr="00C36EA6" w:rsidRDefault="003467FA" w:rsidP="003467FA">
      <w:pPr>
        <w:rPr>
          <w:lang w:eastAsia="ko-KR"/>
        </w:rPr>
      </w:pPr>
      <w:r w:rsidRPr="00C36EA6">
        <w:t xml:space="preserve">Upon receiving a SIP 200 </w:t>
      </w:r>
      <w:r w:rsidRPr="00C36EA6">
        <w:rPr>
          <w:lang w:eastAsia="ko-KR"/>
        </w:rPr>
        <w:t>(</w:t>
      </w:r>
      <w:r w:rsidRPr="00C36EA6">
        <w:t>OK</w:t>
      </w:r>
      <w:r w:rsidRPr="00C36EA6">
        <w:rPr>
          <w:lang w:eastAsia="ko-KR"/>
        </w:rPr>
        <w:t>)</w:t>
      </w:r>
      <w:r w:rsidRPr="00C36EA6">
        <w:t xml:space="preserve"> response to the SIP BYE request, the MCPTT client shall interact with the </w:t>
      </w:r>
      <w:r w:rsidRPr="00C36EA6">
        <w:rPr>
          <w:lang w:eastAsia="ko-KR"/>
        </w:rPr>
        <w:t>media plane as specified in 3GPP TS 24.380 [5].</w:t>
      </w:r>
    </w:p>
    <w:p w14:paraId="7886A6CF" w14:textId="77777777" w:rsidR="003467FA" w:rsidRPr="00C36EA6" w:rsidRDefault="003467FA" w:rsidP="003467FA">
      <w:r w:rsidRPr="00C36EA6">
        <w:t>[TS 24.380, clause 6.2.4.2.2]</w:t>
      </w:r>
    </w:p>
    <w:p w14:paraId="60BA3A13" w14:textId="77777777" w:rsidR="003467FA" w:rsidRPr="00C36EA6" w:rsidRDefault="003467FA" w:rsidP="003467FA">
      <w:r w:rsidRPr="00C36EA6">
        <w:t>When a call is initiated as described in 3GPP TS 24.379 [2], the floor participant:</w:t>
      </w:r>
    </w:p>
    <w:p w14:paraId="6352D3E0" w14:textId="77777777" w:rsidR="003467FA" w:rsidRPr="00C36EA6" w:rsidRDefault="003467FA" w:rsidP="003467FA">
      <w:pPr>
        <w:ind w:left="568" w:hanging="284"/>
        <w:rPr>
          <w:lang w:eastAsia="x-none"/>
        </w:rPr>
      </w:pPr>
      <w:r w:rsidRPr="00C36EA6">
        <w:rPr>
          <w:lang w:eastAsia="x-none"/>
        </w:rPr>
        <w:t>1.</w:t>
      </w:r>
      <w:r w:rsidRPr="00C36EA6">
        <w:rPr>
          <w:lang w:eastAsia="x-none"/>
        </w:rPr>
        <w:tab/>
        <w:t>shall create an instance of the 'Floor participant state transition diagram for basic operation';</w:t>
      </w:r>
    </w:p>
    <w:p w14:paraId="7B972491" w14:textId="77777777" w:rsidR="003467FA" w:rsidRPr="00C36EA6" w:rsidRDefault="003467FA" w:rsidP="003467FA">
      <w:pPr>
        <w:ind w:left="568" w:hanging="284"/>
        <w:rPr>
          <w:lang w:eastAsia="x-none"/>
        </w:rPr>
      </w:pPr>
      <w:r w:rsidRPr="00C36EA6">
        <w:rPr>
          <w:lang w:eastAsia="x-none"/>
        </w:rPr>
        <w:t>2.</w:t>
      </w:r>
      <w:r w:rsidRPr="00C36EA6">
        <w:rPr>
          <w:lang w:eastAsia="x-none"/>
        </w:rPr>
        <w:tab/>
        <w:t>if the originating floor participant receives a floor control message before it receives the SIP 200 (OK) response, shall store the floor control message;</w:t>
      </w:r>
    </w:p>
    <w:p w14:paraId="7062D9F7" w14:textId="77777777" w:rsidR="003467FA" w:rsidRPr="00C36EA6" w:rsidRDefault="003467FA" w:rsidP="003467FA">
      <w:pPr>
        <w:keepLines/>
        <w:ind w:left="1135" w:hanging="851"/>
        <w:rPr>
          <w:lang w:eastAsia="x-none"/>
        </w:rPr>
      </w:pPr>
      <w:r w:rsidRPr="00C36EA6">
        <w:rPr>
          <w:lang w:eastAsia="x-none"/>
        </w:rPr>
        <w:lastRenderedPageBreak/>
        <w:t>NOTE:</w:t>
      </w:r>
      <w:r w:rsidRPr="00C36EA6">
        <w:rPr>
          <w:lang w:eastAsia="x-none"/>
        </w:rPr>
        <w:tab/>
        <w:t>The originating floor participant might receive a floor control message before the SIP 200 (OK) response when initiating, joining or rejoining a call because of processing delays of the SIP 200 (OK) response in the SIP core.</w:t>
      </w:r>
    </w:p>
    <w:p w14:paraId="1B50CC59" w14:textId="77777777" w:rsidR="003467FA" w:rsidRPr="00C36EA6" w:rsidRDefault="003467FA" w:rsidP="003467FA">
      <w:pPr>
        <w:ind w:left="568" w:hanging="284"/>
        <w:rPr>
          <w:lang w:eastAsia="x-none"/>
        </w:rPr>
      </w:pPr>
      <w:r w:rsidRPr="00C36EA6">
        <w:rPr>
          <w:lang w:eastAsia="x-none"/>
        </w:rPr>
        <w:t>3.</w:t>
      </w:r>
      <w:r w:rsidRPr="00C36EA6">
        <w:rPr>
          <w:lang w:eastAsia="x-none"/>
        </w:rPr>
        <w:tab/>
        <w:t>if the established MCPTT call is a chat group call and the SIP INVITE request is not an implicit floor request, shall enter the 'U: has no permission' state; and</w:t>
      </w:r>
    </w:p>
    <w:p w14:paraId="05BC304D" w14:textId="77777777" w:rsidR="003467FA" w:rsidRPr="00C36EA6" w:rsidRDefault="003467FA" w:rsidP="003467FA">
      <w:pPr>
        <w:ind w:left="568" w:hanging="284"/>
        <w:rPr>
          <w:lang w:eastAsia="x-none"/>
        </w:rPr>
      </w:pPr>
      <w:r w:rsidRPr="00C36EA6">
        <w:rPr>
          <w:lang w:eastAsia="x-none"/>
        </w:rPr>
        <w:t>4.</w:t>
      </w:r>
      <w:r w:rsidRPr="00C36EA6">
        <w:rPr>
          <w:lang w:eastAsia="x-none"/>
        </w:rPr>
        <w:tab/>
        <w:t>if for the established MCPTT call the SIP INVITE request is an implicit floor request:</w:t>
      </w:r>
    </w:p>
    <w:p w14:paraId="1F95B5C5" w14:textId="77777777" w:rsidR="003467FA" w:rsidRPr="00C36EA6" w:rsidRDefault="003467FA" w:rsidP="003467FA">
      <w:pPr>
        <w:ind w:left="851" w:hanging="284"/>
      </w:pPr>
      <w:r w:rsidRPr="00C36EA6">
        <w:t>a.</w:t>
      </w:r>
      <w:r w:rsidRPr="00C36EA6">
        <w:tab/>
        <w:t>shall start timer T101 (Floor Request) and initialise counter C101 (Floor Request) to 1;</w:t>
      </w:r>
    </w:p>
    <w:p w14:paraId="4D6AF818" w14:textId="77777777" w:rsidR="003467FA" w:rsidRPr="00C36EA6" w:rsidRDefault="003467FA" w:rsidP="003467FA">
      <w:pPr>
        <w:ind w:left="851" w:hanging="284"/>
      </w:pPr>
      <w:r w:rsidRPr="00C36EA6">
        <w:t>b.</w:t>
      </w:r>
      <w:r w:rsidRPr="00C36EA6">
        <w:tab/>
        <w:t>shall enter the 'U: pending Request' state; and</w:t>
      </w:r>
    </w:p>
    <w:p w14:paraId="1BBC8D08" w14:textId="77777777" w:rsidR="003467FA" w:rsidRPr="00C36EA6" w:rsidRDefault="003467FA" w:rsidP="003467FA">
      <w:pPr>
        <w:ind w:left="851" w:hanging="284"/>
      </w:pPr>
      <w:r w:rsidRPr="00C36EA6">
        <w:t>c.</w:t>
      </w:r>
      <w:r w:rsidRPr="00C36EA6">
        <w:tab/>
        <w:t>if the floor participant has received and stored a floor control message before the reception of the SIP 200 (OK) response, shall act as if the floor control message was received in the 'U: pending Request' state after entering the 'U: pending Request' state.</w:t>
      </w:r>
    </w:p>
    <w:p w14:paraId="2B7B3D5B" w14:textId="77777777" w:rsidR="003467FA" w:rsidRPr="00C36EA6" w:rsidRDefault="003467FA" w:rsidP="003467FA">
      <w:r w:rsidRPr="00C36EA6">
        <w:t>When the floor participant is rejoining an ongoing MCPTT call as described in 3GPP TS 24.379 [2] the floor participant shall enter the 'U: has no permission' state.</w:t>
      </w:r>
    </w:p>
    <w:p w14:paraId="31ED908B" w14:textId="77777777" w:rsidR="003467FA" w:rsidRPr="00C36EA6" w:rsidRDefault="003467FA" w:rsidP="003467FA">
      <w:r w:rsidRPr="00C36EA6">
        <w:t>[TS 24.380, clause 6.2.4.4.2]</w:t>
      </w:r>
    </w:p>
    <w:p w14:paraId="01CEFF17" w14:textId="77777777" w:rsidR="003467FA" w:rsidRPr="00C36EA6" w:rsidRDefault="003467FA" w:rsidP="003467FA">
      <w:r w:rsidRPr="00C36EA6">
        <w:t>Upon receiving a Floor Granted message from the floor control server or a floor granted indication in a SIP 200 (OK) response in the application and signalling layer, the floor participant:</w:t>
      </w:r>
    </w:p>
    <w:p w14:paraId="7D1CB99E" w14:textId="77777777" w:rsidR="003467FA" w:rsidRPr="00C36EA6" w:rsidRDefault="003467FA" w:rsidP="003467FA">
      <w:pPr>
        <w:ind w:left="568" w:hanging="284"/>
        <w:rPr>
          <w:lang w:eastAsia="x-none"/>
        </w:rPr>
      </w:pPr>
      <w:r w:rsidRPr="00C36EA6">
        <w:rPr>
          <w:lang w:eastAsia="x-none"/>
        </w:rPr>
        <w:t>1.</w:t>
      </w:r>
      <w:r w:rsidRPr="00C36EA6">
        <w:rPr>
          <w:lang w:eastAsia="x-none"/>
        </w:rPr>
        <w:tab/>
        <w:t>if the first bit in the subtype of the Floor Granted message is set to '1' (Acknowledgment is required) as described in subclause 8.3.2, shall send a Floor Ack message. The Floor Ack message:</w:t>
      </w:r>
    </w:p>
    <w:p w14:paraId="5209DF4E" w14:textId="77777777" w:rsidR="003467FA" w:rsidRPr="00C36EA6" w:rsidRDefault="003467FA" w:rsidP="003467FA">
      <w:pPr>
        <w:ind w:left="851" w:hanging="284"/>
      </w:pPr>
      <w:r w:rsidRPr="00C36EA6">
        <w:t>a.</w:t>
      </w:r>
      <w:r w:rsidRPr="00C36EA6">
        <w:tab/>
        <w:t>shall include the Message Type field set to '1' (Floor Granted); and</w:t>
      </w:r>
    </w:p>
    <w:p w14:paraId="5FC89C4F" w14:textId="77777777" w:rsidR="003467FA" w:rsidRPr="00C36EA6" w:rsidRDefault="003467FA" w:rsidP="003467FA">
      <w:pPr>
        <w:ind w:left="851" w:hanging="284"/>
      </w:pPr>
      <w:r w:rsidRPr="00C36EA6">
        <w:t>b.</w:t>
      </w:r>
      <w:r w:rsidRPr="00C36EA6">
        <w:tab/>
        <w:t>shall include the Source field set to '0' (the floor participant is the source);</w:t>
      </w:r>
    </w:p>
    <w:p w14:paraId="2E216EE6" w14:textId="77777777" w:rsidR="003467FA" w:rsidRPr="00C36EA6" w:rsidRDefault="003467FA" w:rsidP="003467FA">
      <w:pPr>
        <w:ind w:left="568" w:hanging="284"/>
        <w:rPr>
          <w:lang w:eastAsia="x-none"/>
        </w:rPr>
      </w:pPr>
      <w:r w:rsidRPr="00C36EA6">
        <w:rPr>
          <w:lang w:eastAsia="x-none"/>
        </w:rPr>
        <w:t>2.</w:t>
      </w:r>
      <w:r w:rsidRPr="00C36EA6">
        <w:rPr>
          <w:lang w:eastAsia="x-none"/>
        </w:rPr>
        <w:tab/>
        <w:t>if the call is not an ambient listening call, shall provide floor granted notification to the user, if not already done;</w:t>
      </w:r>
    </w:p>
    <w:p w14:paraId="53A82C1E" w14:textId="77777777" w:rsidR="003467FA" w:rsidRPr="00C36EA6" w:rsidRDefault="003467FA" w:rsidP="003467FA">
      <w:pPr>
        <w:keepLines/>
        <w:ind w:left="1135" w:hanging="851"/>
        <w:rPr>
          <w:lang w:eastAsia="x-none"/>
        </w:rPr>
      </w:pPr>
      <w:r w:rsidRPr="00C36EA6">
        <w:rPr>
          <w:lang w:eastAsia="x-none"/>
        </w:rPr>
        <w:t>NOTE:</w:t>
      </w:r>
      <w:r w:rsidRPr="00C36EA6">
        <w:rPr>
          <w:lang w:eastAsia="x-none"/>
        </w:rPr>
        <w:tab/>
        <w:t>Providing the floor granted notification to the user prior to receiving the Floor Granted message is an implementation option.</w:t>
      </w:r>
    </w:p>
    <w:p w14:paraId="75B16E6F" w14:textId="77777777" w:rsidR="003467FA" w:rsidRPr="00C36EA6" w:rsidRDefault="003467FA" w:rsidP="003467FA">
      <w:pPr>
        <w:ind w:left="568" w:hanging="284"/>
        <w:rPr>
          <w:lang w:eastAsia="x-none"/>
        </w:rPr>
      </w:pPr>
      <w:r w:rsidRPr="00C36EA6">
        <w:rPr>
          <w:lang w:eastAsia="x-none"/>
        </w:rPr>
        <w:t>3.</w:t>
      </w:r>
      <w:r w:rsidRPr="00C36EA6">
        <w:rPr>
          <w:lang w:eastAsia="x-none"/>
        </w:rPr>
        <w:tab/>
        <w:t>if the Floor Indicator field is included and the B-bit is set to '1' (Broadcast group call), shall provide a notification to the user indicating the type of call;</w:t>
      </w:r>
    </w:p>
    <w:p w14:paraId="32E69BF9" w14:textId="77777777" w:rsidR="003467FA" w:rsidRPr="00C36EA6" w:rsidRDefault="003467FA" w:rsidP="003467FA">
      <w:pPr>
        <w:ind w:left="568" w:hanging="284"/>
        <w:rPr>
          <w:lang w:eastAsia="x-none"/>
        </w:rPr>
      </w:pPr>
      <w:r w:rsidRPr="00C36EA6">
        <w:rPr>
          <w:lang w:eastAsia="x-none"/>
        </w:rPr>
        <w:t>4.</w:t>
      </w:r>
      <w:r w:rsidRPr="00C36EA6">
        <w:rPr>
          <w:lang w:eastAsia="x-none"/>
        </w:rPr>
        <w:tab/>
        <w:t>if the G-bit in the Floor Indicator is set to '1' (Dual floor) shall store an indication that the participant is overriding without revoke;</w:t>
      </w:r>
    </w:p>
    <w:p w14:paraId="53FA7ED7" w14:textId="77777777" w:rsidR="003467FA" w:rsidRPr="00C36EA6" w:rsidRDefault="003467FA" w:rsidP="003467FA">
      <w:pPr>
        <w:ind w:left="568" w:hanging="284"/>
        <w:rPr>
          <w:lang w:eastAsia="x-none"/>
        </w:rPr>
      </w:pPr>
      <w:r w:rsidRPr="00C36EA6">
        <w:rPr>
          <w:lang w:eastAsia="x-none"/>
        </w:rPr>
        <w:t>5.</w:t>
      </w:r>
      <w:r w:rsidRPr="00C36EA6">
        <w:rPr>
          <w:lang w:eastAsia="x-none"/>
        </w:rPr>
        <w:tab/>
        <w:t>shall stop the optional timer T103 (End of RTP media), if running;</w:t>
      </w:r>
    </w:p>
    <w:p w14:paraId="4BE0E0B6" w14:textId="77777777" w:rsidR="003467FA" w:rsidRPr="00C36EA6" w:rsidRDefault="003467FA" w:rsidP="003467FA">
      <w:pPr>
        <w:ind w:left="568" w:hanging="284"/>
        <w:rPr>
          <w:lang w:eastAsia="x-none"/>
        </w:rPr>
      </w:pPr>
      <w:r w:rsidRPr="00C36EA6">
        <w:rPr>
          <w:lang w:eastAsia="x-none"/>
        </w:rPr>
        <w:t>6.</w:t>
      </w:r>
      <w:r w:rsidRPr="00C36EA6">
        <w:rPr>
          <w:lang w:eastAsia="x-none"/>
        </w:rPr>
        <w:tab/>
        <w:t>shall stop timer T101 (Floor Request); and</w:t>
      </w:r>
    </w:p>
    <w:p w14:paraId="0D198175" w14:textId="77777777" w:rsidR="003467FA" w:rsidRPr="00C36EA6" w:rsidRDefault="003467FA" w:rsidP="003467FA">
      <w:pPr>
        <w:ind w:left="568" w:hanging="284"/>
        <w:rPr>
          <w:lang w:eastAsia="x-none"/>
        </w:rPr>
      </w:pPr>
      <w:r w:rsidRPr="00C36EA6">
        <w:rPr>
          <w:lang w:eastAsia="x-none"/>
        </w:rPr>
        <w:t>7.</w:t>
      </w:r>
      <w:r w:rsidRPr="00C36EA6">
        <w:rPr>
          <w:lang w:eastAsia="x-none"/>
        </w:rPr>
        <w:tab/>
        <w:t>shall enter the 'U: has permission' state.</w:t>
      </w:r>
    </w:p>
    <w:p w14:paraId="26882917" w14:textId="77777777" w:rsidR="003467FA" w:rsidRPr="00C36EA6" w:rsidRDefault="003467FA" w:rsidP="003467FA">
      <w:r w:rsidRPr="00C36EA6">
        <w:t>[TS 24.380, clause 6.2.4.5.8]</w:t>
      </w:r>
    </w:p>
    <w:p w14:paraId="509D2B0D" w14:textId="77777777" w:rsidR="003467FA" w:rsidRPr="00C36EA6" w:rsidRDefault="003467FA" w:rsidP="003467FA">
      <w:r w:rsidRPr="00C36EA6">
        <w:t>Upon receiving a Floor Taken message:</w:t>
      </w:r>
    </w:p>
    <w:p w14:paraId="38896771" w14:textId="77777777" w:rsidR="003467FA" w:rsidRPr="00C36EA6" w:rsidRDefault="003467FA" w:rsidP="003467FA">
      <w:pPr>
        <w:ind w:left="568" w:hanging="284"/>
      </w:pPr>
      <w:r w:rsidRPr="00C36EA6">
        <w:t>1.</w:t>
      </w:r>
      <w:r w:rsidRPr="00C36EA6">
        <w:tab/>
        <w:t>if the G-bit in the Floor Indicator set to '1' (Dual Floor) the floor participant:</w:t>
      </w:r>
    </w:p>
    <w:p w14:paraId="0A522C1A" w14:textId="77777777" w:rsidR="003467FA" w:rsidRPr="00C36EA6" w:rsidRDefault="003467FA" w:rsidP="003467FA">
      <w:pPr>
        <w:ind w:left="851" w:hanging="284"/>
      </w:pPr>
      <w:r w:rsidRPr="00C36EA6">
        <w:t>a.</w:t>
      </w:r>
      <w:r w:rsidRPr="00C36EA6">
        <w:tab/>
        <w:t>shall inform the user that the call is overridden without revoke;</w:t>
      </w:r>
    </w:p>
    <w:p w14:paraId="0D7290F4" w14:textId="77777777" w:rsidR="003467FA" w:rsidRPr="00C36EA6" w:rsidRDefault="003467FA" w:rsidP="003467FA">
      <w:pPr>
        <w:ind w:left="851" w:hanging="284"/>
      </w:pPr>
      <w:r w:rsidRPr="00C36EA6">
        <w:t>b.</w:t>
      </w:r>
      <w:r w:rsidRPr="00C36EA6">
        <w:tab/>
        <w:t>shall store an indication that the participant is overridden without revoke; and</w:t>
      </w:r>
    </w:p>
    <w:p w14:paraId="7F2F9A42" w14:textId="77777777" w:rsidR="003467FA" w:rsidRPr="00C36EA6" w:rsidRDefault="003467FA" w:rsidP="003467FA">
      <w:pPr>
        <w:ind w:left="851" w:hanging="284"/>
      </w:pPr>
      <w:r w:rsidRPr="00C36EA6">
        <w:t>c.</w:t>
      </w:r>
      <w:r w:rsidRPr="00C36EA6">
        <w:tab/>
        <w:t>shall remain in the 'U: has permission' state; and</w:t>
      </w:r>
    </w:p>
    <w:p w14:paraId="603DC9F7" w14:textId="77777777" w:rsidR="003467FA" w:rsidRPr="00C36EA6" w:rsidRDefault="003467FA" w:rsidP="003467FA">
      <w:pPr>
        <w:ind w:left="568" w:hanging="284"/>
      </w:pPr>
      <w:r w:rsidRPr="00C36EA6">
        <w:t>2.</w:t>
      </w:r>
      <w:r w:rsidRPr="00C36EA6">
        <w:tab/>
        <w:t>if the I-bit in the Floor Indicator set to '1' (Multi-talker) the floor participant:</w:t>
      </w:r>
    </w:p>
    <w:p w14:paraId="3D79E977" w14:textId="77777777" w:rsidR="003467FA" w:rsidRPr="00C36EA6" w:rsidRDefault="003467FA" w:rsidP="003467FA">
      <w:pPr>
        <w:ind w:left="851" w:hanging="284"/>
      </w:pPr>
      <w:r w:rsidRPr="00C36EA6">
        <w:t>a.</w:t>
      </w:r>
      <w:r w:rsidRPr="00C36EA6">
        <w:tab/>
        <w:t>may provide a floor taken notification to the user;</w:t>
      </w:r>
    </w:p>
    <w:p w14:paraId="08FE40D1" w14:textId="77777777" w:rsidR="003467FA" w:rsidRPr="00C36EA6" w:rsidRDefault="003467FA" w:rsidP="003467FA">
      <w:pPr>
        <w:ind w:left="851" w:hanging="284"/>
      </w:pPr>
      <w:r w:rsidRPr="00C36EA6">
        <w:t>b.</w:t>
      </w:r>
      <w:r w:rsidRPr="00C36EA6">
        <w:tab/>
        <w:t>should start the optional timer T103 (End of RTP media) for the participant for which Floor Taken message was received;</w:t>
      </w:r>
    </w:p>
    <w:p w14:paraId="1D094973" w14:textId="77777777" w:rsidR="003467FA" w:rsidRPr="00C36EA6" w:rsidRDefault="003467FA" w:rsidP="003467FA">
      <w:pPr>
        <w:ind w:left="851" w:hanging="284"/>
      </w:pPr>
      <w:r w:rsidRPr="00C36EA6">
        <w:lastRenderedPageBreak/>
        <w:t>c.</w:t>
      </w:r>
      <w:r w:rsidRPr="00C36EA6">
        <w:tab/>
        <w:t>shall provide a notification to the user indicating the type of call and may provide a list of current talkers; and</w:t>
      </w:r>
    </w:p>
    <w:p w14:paraId="08538B1C" w14:textId="77777777" w:rsidR="003467FA" w:rsidRPr="00C36EA6" w:rsidRDefault="003467FA" w:rsidP="003467FA">
      <w:pPr>
        <w:ind w:left="851" w:hanging="284"/>
      </w:pPr>
      <w:r w:rsidRPr="00C36EA6">
        <w:t>d.</w:t>
      </w:r>
      <w:r w:rsidRPr="00C36EA6">
        <w:tab/>
        <w:t>shall remain in the 'U: has permission' state.</w:t>
      </w:r>
    </w:p>
    <w:p w14:paraId="080C6BD8" w14:textId="77777777" w:rsidR="003467FA" w:rsidRPr="00C36EA6" w:rsidRDefault="003467FA" w:rsidP="003467FA">
      <w:r w:rsidRPr="00C36EA6">
        <w:t>[TS 24.380, clause 6.2.4.5.9]</w:t>
      </w:r>
    </w:p>
    <w:p w14:paraId="5F91F98F" w14:textId="77777777" w:rsidR="003467FA" w:rsidRPr="00C36EA6" w:rsidRDefault="003467FA" w:rsidP="003467FA">
      <w:r w:rsidRPr="00C36EA6">
        <w:t>Upon receiving the Floor Release Multi Talker message, the floor participant:</w:t>
      </w:r>
    </w:p>
    <w:p w14:paraId="7E1FD6B6" w14:textId="77777777" w:rsidR="003467FA" w:rsidRPr="00C36EA6" w:rsidRDefault="003467FA" w:rsidP="003467FA">
      <w:pPr>
        <w:ind w:left="568" w:hanging="284"/>
      </w:pPr>
      <w:r w:rsidRPr="00C36EA6">
        <w:t>1.</w:t>
      </w:r>
      <w:r w:rsidRPr="00C36EA6">
        <w:tab/>
        <w:t>shall provide a notification to the user indicating that the participant has released the floor in a multi-talker group; and</w:t>
      </w:r>
    </w:p>
    <w:p w14:paraId="267CF64F" w14:textId="77777777" w:rsidR="003467FA" w:rsidRPr="00C36EA6" w:rsidRDefault="003467FA" w:rsidP="003467FA">
      <w:pPr>
        <w:ind w:left="568" w:hanging="284"/>
      </w:pPr>
      <w:r w:rsidRPr="00C36EA6">
        <w:t>2.</w:t>
      </w:r>
      <w:r w:rsidRPr="00C36EA6">
        <w:tab/>
        <w:t>shall remain in the 'U: has permission' state.</w:t>
      </w:r>
    </w:p>
    <w:p w14:paraId="230207A6" w14:textId="77777777" w:rsidR="003467FA" w:rsidRPr="00C36EA6" w:rsidRDefault="003467FA" w:rsidP="003467FA">
      <w:pPr>
        <w:pStyle w:val="H6"/>
      </w:pPr>
      <w:r w:rsidRPr="00C36EA6">
        <w:t>6.1.1.20.3</w:t>
      </w:r>
      <w:r w:rsidRPr="00C36EA6">
        <w:tab/>
        <w:t>Test description</w:t>
      </w:r>
    </w:p>
    <w:p w14:paraId="1FEC21B4" w14:textId="77777777" w:rsidR="003467FA" w:rsidRPr="00C36EA6" w:rsidRDefault="003467FA" w:rsidP="003467FA">
      <w:pPr>
        <w:pStyle w:val="H6"/>
      </w:pPr>
      <w:r w:rsidRPr="00C36EA6">
        <w:t>6.1.1.20.3.1</w:t>
      </w:r>
      <w:r w:rsidRPr="00C36EA6">
        <w:tab/>
        <w:t>Pre-test conditions</w:t>
      </w:r>
    </w:p>
    <w:p w14:paraId="69871338" w14:textId="77777777" w:rsidR="00592280" w:rsidRDefault="00592280" w:rsidP="00592280">
      <w:pPr>
        <w:pStyle w:val="H6"/>
        <w:rPr>
          <w:ins w:id="2251" w:author="MCC160" w:date="2024-04-29T13:00:00Z"/>
        </w:rPr>
      </w:pPr>
      <w:ins w:id="2252" w:author="MCC160" w:date="2024-04-29T13:00:00Z">
        <w:r w:rsidRPr="00102CE5">
          <w:t>Test configuration</w:t>
        </w:r>
        <w:r>
          <w:t>:</w:t>
        </w:r>
      </w:ins>
    </w:p>
    <w:p w14:paraId="7DF93F2E" w14:textId="7BB4AC31" w:rsidR="00592280" w:rsidRDefault="00592280" w:rsidP="00592280">
      <w:pPr>
        <w:pStyle w:val="B10"/>
        <w:rPr>
          <w:ins w:id="2253" w:author="MCC160" w:date="2024-04-29T13:00:00Z"/>
        </w:rPr>
      </w:pPr>
      <w:ins w:id="2254" w:author="MCC160" w:date="2024-04-29T13:00:00Z">
        <w:r>
          <w:t>-</w:t>
        </w:r>
        <w:r>
          <w:tab/>
          <w:t xml:space="preserve">Single cell configuration according to TS </w:t>
        </w:r>
      </w:ins>
      <w:ins w:id="2255" w:author="MCC160" w:date="2024-05-07T11:23:00Z">
        <w:r w:rsidR="00BD3E43">
          <w:t>36.579</w:t>
        </w:r>
      </w:ins>
      <w:ins w:id="2256" w:author="MCC160" w:date="2024-04-29T13:00:00Z">
        <w:r>
          <w:t>-1 [2] clause 5.2.2.2.1.</w:t>
        </w:r>
      </w:ins>
    </w:p>
    <w:p w14:paraId="5DF9C0DE" w14:textId="77777777" w:rsidR="00592280" w:rsidRDefault="00592280" w:rsidP="00592280">
      <w:pPr>
        <w:pStyle w:val="H6"/>
        <w:rPr>
          <w:ins w:id="2257" w:author="MCC160" w:date="2024-04-29T13:00:00Z"/>
        </w:rPr>
      </w:pPr>
      <w:ins w:id="2258" w:author="MCC160" w:date="2024-04-29T13:00:00Z">
        <w:r>
          <w:t>Preamble:</w:t>
        </w:r>
      </w:ins>
    </w:p>
    <w:p w14:paraId="774470C9" w14:textId="77777777" w:rsidR="00592280" w:rsidRDefault="00592280" w:rsidP="00592280">
      <w:pPr>
        <w:pStyle w:val="B10"/>
        <w:rPr>
          <w:ins w:id="2259" w:author="MCC160" w:date="2024-04-29T13:06:00Z"/>
        </w:rPr>
      </w:pPr>
      <w:ins w:id="2260" w:author="MCC160" w:date="2024-04-29T13:06:00Z">
        <w:r>
          <w:t>-</w:t>
        </w:r>
        <w:r>
          <w:tab/>
          <w:t>The UE has performed procedure 'Initial registration' as described in TS 36.579-1 [2] clause 5.4.2 with the following clarifications:</w:t>
        </w:r>
      </w:ins>
    </w:p>
    <w:p w14:paraId="17A7C8C8" w14:textId="77777777" w:rsidR="00592280" w:rsidRDefault="00592280" w:rsidP="00592280">
      <w:pPr>
        <w:pStyle w:val="B10"/>
        <w:ind w:left="852"/>
        <w:rPr>
          <w:ins w:id="2261" w:author="MCC160" w:date="2024-04-29T13:06:00Z"/>
        </w:rPr>
      </w:pPr>
      <w:ins w:id="2262" w:author="MCC160" w:date="2024-04-29T13:06:00Z">
        <w:r>
          <w:t>-</w:t>
        </w:r>
        <w:r>
          <w:tab/>
          <w:t>The &lt;multi-talker-control&gt; element of the MCPTT Group Configuration Defaults as specified in TS 36.579-1 [2] Table 5.5.7.1-1 is set to "true".</w:t>
        </w:r>
      </w:ins>
    </w:p>
    <w:p w14:paraId="1ACE5A94" w14:textId="77777777" w:rsidR="00592280" w:rsidRDefault="00592280" w:rsidP="00592280">
      <w:pPr>
        <w:pStyle w:val="B10"/>
        <w:ind w:left="852"/>
        <w:rPr>
          <w:ins w:id="2263" w:author="MCC160" w:date="2024-04-29T13:06:00Z"/>
        </w:rPr>
      </w:pPr>
      <w:ins w:id="2264" w:author="MCC160" w:date="2024-04-29T13:06:00Z">
        <w:r>
          <w:t>-</w:t>
        </w:r>
        <w:r>
          <w:tab/>
          <w:t>The &lt;max-number-simultaneous-talkers&gt; element of the MCPTT Group Configuration Defaults as specified in TS 36.579-1 [2] Table 5.5.7.1-1 is set to "2".</w:t>
        </w:r>
      </w:ins>
    </w:p>
    <w:p w14:paraId="434843C0" w14:textId="77777777" w:rsidR="00592280" w:rsidRDefault="00592280" w:rsidP="00592280">
      <w:pPr>
        <w:pStyle w:val="B10"/>
        <w:rPr>
          <w:ins w:id="2265" w:author="MCC160" w:date="2024-04-29T13:00:00Z"/>
        </w:rPr>
      </w:pPr>
      <w:ins w:id="2266" w:author="MCC160" w:date="2024-04-29T13:00:00Z">
        <w:r>
          <w:t>-</w:t>
        </w:r>
        <w:r>
          <w:tab/>
        </w:r>
        <w:r w:rsidRPr="000573F5">
          <w:t>UE States at the end of the preamble</w:t>
        </w:r>
        <w:r>
          <w:t>:</w:t>
        </w:r>
      </w:ins>
    </w:p>
    <w:p w14:paraId="465BEA00" w14:textId="77777777" w:rsidR="00592280" w:rsidRDefault="00592280" w:rsidP="00592280">
      <w:pPr>
        <w:pStyle w:val="B10"/>
        <w:ind w:left="852"/>
        <w:rPr>
          <w:ins w:id="2267" w:author="MCC160" w:date="2024-04-29T13:00:00Z"/>
        </w:rPr>
      </w:pPr>
      <w:ins w:id="2268" w:author="MCC160" w:date="2024-04-29T13:00:00Z">
        <w:r>
          <w:t>-</w:t>
        </w:r>
        <w:r>
          <w:tab/>
          <w:t>The UE is in RRC_IDLE state.</w:t>
        </w:r>
      </w:ins>
    </w:p>
    <w:p w14:paraId="4F2CE641" w14:textId="77777777" w:rsidR="00592280" w:rsidRDefault="00592280" w:rsidP="00592280">
      <w:pPr>
        <w:pStyle w:val="B10"/>
        <w:ind w:left="852"/>
        <w:rPr>
          <w:ins w:id="2269" w:author="MCC160" w:date="2024-04-29T13:00:00Z"/>
        </w:rPr>
      </w:pPr>
      <w:ins w:id="2270" w:author="MCC160" w:date="2024-04-29T13:00:00Z">
        <w:r>
          <w:t>-</w:t>
        </w:r>
        <w:r>
          <w:tab/>
          <w:t>The client is registered for MCPTT.</w:t>
        </w:r>
      </w:ins>
    </w:p>
    <w:p w14:paraId="40D5CB49" w14:textId="3E404E44" w:rsidR="003467FA" w:rsidRPr="00C36EA6" w:rsidDel="00592280" w:rsidRDefault="003467FA" w:rsidP="003467FA">
      <w:pPr>
        <w:pStyle w:val="H6"/>
        <w:rPr>
          <w:del w:id="2271" w:author="MCC160" w:date="2024-04-29T13:06:00Z"/>
        </w:rPr>
      </w:pPr>
      <w:del w:id="2272" w:author="MCC160" w:date="2024-04-29T13:06:00Z">
        <w:r w:rsidRPr="00C36EA6" w:rsidDel="00592280">
          <w:delText>System Simulator:</w:delText>
        </w:r>
      </w:del>
    </w:p>
    <w:p w14:paraId="64E481A4" w14:textId="6C17CEC2" w:rsidR="003467FA" w:rsidRPr="00C36EA6" w:rsidDel="00592280" w:rsidRDefault="003467FA" w:rsidP="003467FA">
      <w:pPr>
        <w:pStyle w:val="B10"/>
        <w:rPr>
          <w:del w:id="2273" w:author="MCC160" w:date="2024-04-29T13:06:00Z"/>
        </w:rPr>
      </w:pPr>
      <w:del w:id="2274" w:author="MCC160" w:date="2024-04-29T13:06:00Z">
        <w:r w:rsidRPr="00C36EA6" w:rsidDel="00592280">
          <w:delText>-</w:delText>
        </w:r>
        <w:r w:rsidRPr="00C36EA6" w:rsidDel="00592280">
          <w:tab/>
          <w:delText>SS (MCPTT server)</w:delText>
        </w:r>
      </w:del>
    </w:p>
    <w:p w14:paraId="2D4E4D6A" w14:textId="59446B2A" w:rsidR="003467FA" w:rsidRPr="00C36EA6" w:rsidDel="00592280" w:rsidRDefault="003467FA" w:rsidP="003467FA">
      <w:pPr>
        <w:pStyle w:val="B10"/>
        <w:rPr>
          <w:del w:id="2275" w:author="MCC160" w:date="2024-04-29T13:06:00Z"/>
        </w:rPr>
      </w:pPr>
      <w:del w:id="2276" w:author="MCC160" w:date="2024-04-29T13:06:00Z">
        <w:r w:rsidRPr="00C36EA6" w:rsidDel="00592280">
          <w:delText>-</w:delText>
        </w:r>
        <w:r w:rsidRPr="00C36EA6" w:rsidDel="00592280">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2FFCB75F" w14:textId="396A8B89" w:rsidR="003467FA" w:rsidRPr="00C36EA6" w:rsidDel="00592280" w:rsidRDefault="003467FA" w:rsidP="003467FA">
      <w:pPr>
        <w:pStyle w:val="H6"/>
        <w:rPr>
          <w:del w:id="2277" w:author="MCC160" w:date="2024-04-29T13:06:00Z"/>
        </w:rPr>
      </w:pPr>
      <w:del w:id="2278" w:author="MCC160" w:date="2024-04-29T13:06:00Z">
        <w:r w:rsidRPr="00C36EA6" w:rsidDel="00592280">
          <w:delText>IUT:</w:delText>
        </w:r>
      </w:del>
    </w:p>
    <w:p w14:paraId="0D138584" w14:textId="5D2CEFA0" w:rsidR="003467FA" w:rsidRPr="00C36EA6" w:rsidDel="00592280" w:rsidRDefault="003467FA" w:rsidP="003467FA">
      <w:pPr>
        <w:pStyle w:val="B10"/>
        <w:rPr>
          <w:del w:id="2279" w:author="MCC160" w:date="2024-04-29T13:06:00Z"/>
        </w:rPr>
      </w:pPr>
      <w:del w:id="2280" w:author="MCC160" w:date="2024-04-29T13:06:00Z">
        <w:r w:rsidRPr="00C36EA6" w:rsidDel="00592280">
          <w:delText>-</w:delText>
        </w:r>
        <w:r w:rsidRPr="00C36EA6" w:rsidDel="00592280">
          <w:tab/>
          <w:delText>UE (MCPTT Client)</w:delText>
        </w:r>
      </w:del>
    </w:p>
    <w:p w14:paraId="40F5CFCD" w14:textId="18D512E8" w:rsidR="003467FA" w:rsidRPr="00C36EA6" w:rsidDel="00592280" w:rsidRDefault="003467FA" w:rsidP="003467FA">
      <w:pPr>
        <w:pStyle w:val="B10"/>
        <w:rPr>
          <w:del w:id="2281" w:author="MCC160" w:date="2024-04-29T13:06:00Z"/>
        </w:rPr>
      </w:pPr>
      <w:del w:id="2282" w:author="MCC160" w:date="2024-04-29T13:06:00Z">
        <w:r w:rsidRPr="00C36EA6" w:rsidDel="00592280">
          <w:delText>-</w:delText>
        </w:r>
        <w:r w:rsidRPr="00C36EA6" w:rsidDel="00592280">
          <w:tab/>
          <w:delText>The test USIM set as defined in TS 36.579-1 [2] clause 5.5.10 is inserted.</w:delText>
        </w:r>
      </w:del>
    </w:p>
    <w:p w14:paraId="3131C3D0" w14:textId="46B4F276" w:rsidR="003467FA" w:rsidRPr="00C36EA6" w:rsidDel="00592280" w:rsidRDefault="003467FA" w:rsidP="003467FA">
      <w:pPr>
        <w:pStyle w:val="H6"/>
        <w:rPr>
          <w:del w:id="2283" w:author="MCC160" w:date="2024-04-29T13:06:00Z"/>
        </w:rPr>
      </w:pPr>
      <w:del w:id="2284" w:author="MCC160" w:date="2024-04-29T13:06:00Z">
        <w:r w:rsidRPr="00C36EA6" w:rsidDel="00592280">
          <w:delText>Preamble:</w:delText>
        </w:r>
      </w:del>
    </w:p>
    <w:p w14:paraId="5D31E252" w14:textId="275EED97" w:rsidR="003467FA" w:rsidRPr="00C36EA6" w:rsidDel="00592280" w:rsidRDefault="003467FA" w:rsidP="003467FA">
      <w:pPr>
        <w:pStyle w:val="B10"/>
        <w:rPr>
          <w:del w:id="2285" w:author="MCC160" w:date="2024-04-29T13:06:00Z"/>
        </w:rPr>
      </w:pPr>
      <w:del w:id="2286" w:author="MCC160" w:date="2024-04-29T13:06:00Z">
        <w:r w:rsidRPr="00C36EA6" w:rsidDel="00592280">
          <w:delText>-</w:delText>
        </w:r>
        <w:r w:rsidRPr="00C36EA6" w:rsidDel="00592280">
          <w:tab/>
          <w:delText>The &lt;multi-talker-control&gt; element of the MCPTT Group Configuration Defaults as specified in TS 36.579-1 [2] Table 5.5.7.1-1 is set to "true".</w:delText>
        </w:r>
      </w:del>
    </w:p>
    <w:p w14:paraId="5DC442DF" w14:textId="09BF66D6" w:rsidR="003467FA" w:rsidRPr="00C36EA6" w:rsidDel="00592280" w:rsidRDefault="003467FA" w:rsidP="003467FA">
      <w:pPr>
        <w:pStyle w:val="B10"/>
        <w:rPr>
          <w:del w:id="2287" w:author="MCC160" w:date="2024-04-29T13:06:00Z"/>
        </w:rPr>
      </w:pPr>
      <w:del w:id="2288" w:author="MCC160" w:date="2024-04-29T13:06:00Z">
        <w:r w:rsidRPr="00C36EA6" w:rsidDel="00592280">
          <w:delText>-</w:delText>
        </w:r>
        <w:r w:rsidRPr="00C36EA6" w:rsidDel="00592280">
          <w:tab/>
          <w:delText>The &lt;max-number-simultaneous-talkers&gt; element of the MCPTT Group Configuration Defaults as specified in TS 36.579-1 [2] Table 5.5.7.1-1 is set to "2".</w:delText>
        </w:r>
      </w:del>
    </w:p>
    <w:p w14:paraId="4D46521B" w14:textId="2E17E96F" w:rsidR="003467FA" w:rsidRPr="00C36EA6" w:rsidDel="00592280" w:rsidRDefault="003467FA" w:rsidP="003467FA">
      <w:pPr>
        <w:pStyle w:val="B10"/>
        <w:rPr>
          <w:del w:id="2289" w:author="MCC160" w:date="2024-04-29T13:06:00Z"/>
        </w:rPr>
      </w:pPr>
      <w:del w:id="2290" w:author="MCC160" w:date="2024-04-29T13:06:00Z">
        <w:r w:rsidRPr="00C36EA6" w:rsidDel="00592280">
          <w:delText>-</w:delText>
        </w:r>
        <w:r w:rsidRPr="00C36EA6" w:rsidDel="00592280">
          <w:tab/>
          <w:delText>The UE has performed procedure 'MCPTT UE registration' as specified in TS 36.579-1 [2] clause 5.4.2.</w:delText>
        </w:r>
      </w:del>
    </w:p>
    <w:p w14:paraId="1DC8C1A2" w14:textId="430383FE" w:rsidR="003467FA" w:rsidRPr="00C36EA6" w:rsidDel="00592280" w:rsidRDefault="003467FA" w:rsidP="003467FA">
      <w:pPr>
        <w:pStyle w:val="B10"/>
        <w:rPr>
          <w:del w:id="2291" w:author="MCC160" w:date="2024-04-29T13:06:00Z"/>
        </w:rPr>
      </w:pPr>
      <w:del w:id="2292" w:author="MCC160" w:date="2024-04-29T13:06:00Z">
        <w:r w:rsidRPr="00C36EA6" w:rsidDel="00592280">
          <w:delText>-</w:delText>
        </w:r>
        <w:r w:rsidRPr="00C36EA6" w:rsidDel="00592280">
          <w:tab/>
          <w:delText>The UE has performed procedure 'MCX Authorization/Configuration and Key Generation' as specified in TS 36.579-1 [2] clause 5.3.2.</w:delText>
        </w:r>
      </w:del>
    </w:p>
    <w:p w14:paraId="39B925F0" w14:textId="7EEFF9C1" w:rsidR="003467FA" w:rsidRPr="00C36EA6" w:rsidDel="00592280" w:rsidRDefault="003467FA" w:rsidP="003467FA">
      <w:pPr>
        <w:pStyle w:val="B10"/>
        <w:rPr>
          <w:del w:id="2293" w:author="MCC160" w:date="2024-04-29T13:06:00Z"/>
        </w:rPr>
      </w:pPr>
      <w:del w:id="2294" w:author="MCC160" w:date="2024-04-29T13:06:00Z">
        <w:r w:rsidRPr="00C36EA6" w:rsidDel="00592280">
          <w:delText>-</w:delText>
        </w:r>
        <w:r w:rsidRPr="00C36EA6" w:rsidDel="00592280">
          <w:tab/>
          <w:delText>UE States at the end of the preamble</w:delText>
        </w:r>
      </w:del>
    </w:p>
    <w:p w14:paraId="0EF149F9" w14:textId="4D92BE12" w:rsidR="003467FA" w:rsidRPr="00C36EA6" w:rsidDel="00592280" w:rsidRDefault="003467FA" w:rsidP="003467FA">
      <w:pPr>
        <w:pStyle w:val="B2"/>
        <w:rPr>
          <w:del w:id="2295" w:author="MCC160" w:date="2024-04-29T13:06:00Z"/>
        </w:rPr>
      </w:pPr>
      <w:del w:id="2296" w:author="MCC160" w:date="2024-04-29T13:06:00Z">
        <w:r w:rsidRPr="00C36EA6" w:rsidDel="00592280">
          <w:lastRenderedPageBreak/>
          <w:delText>-</w:delText>
        </w:r>
        <w:r w:rsidRPr="00C36EA6" w:rsidDel="00592280">
          <w:tab/>
          <w:delText>The UE is in E-UTRA Registered, Idle Mode state.</w:delText>
        </w:r>
      </w:del>
    </w:p>
    <w:p w14:paraId="59AF8A81" w14:textId="3F54016B" w:rsidR="003467FA" w:rsidRPr="00C36EA6" w:rsidDel="00592280" w:rsidRDefault="003467FA" w:rsidP="003467FA">
      <w:pPr>
        <w:pStyle w:val="B2"/>
        <w:rPr>
          <w:del w:id="2297" w:author="MCC160" w:date="2024-04-29T13:06:00Z"/>
        </w:rPr>
      </w:pPr>
      <w:del w:id="2298" w:author="MCC160" w:date="2024-04-29T13:06:00Z">
        <w:r w:rsidRPr="00C36EA6" w:rsidDel="00592280">
          <w:delText>-</w:delText>
        </w:r>
        <w:r w:rsidRPr="00C36EA6" w:rsidDel="00592280">
          <w:tab/>
          <w:delText>The MCPTT Client Application has been activated and User has registered-in as the MCPTT User with the Server as active user at the Client.</w:delText>
        </w:r>
      </w:del>
    </w:p>
    <w:p w14:paraId="3E6167C8" w14:textId="77777777" w:rsidR="003467FA" w:rsidRPr="00C36EA6" w:rsidRDefault="003467FA" w:rsidP="003467FA">
      <w:pPr>
        <w:pStyle w:val="H6"/>
      </w:pPr>
      <w:r w:rsidRPr="00C36EA6">
        <w:t>6.1.1.20.3.2</w:t>
      </w:r>
      <w:r w:rsidRPr="00C36EA6">
        <w:tab/>
        <w:t>Test procedure sequence</w:t>
      </w:r>
    </w:p>
    <w:p w14:paraId="39D7333B" w14:textId="77777777" w:rsidR="003467FA" w:rsidRPr="00C36EA6" w:rsidRDefault="003467FA" w:rsidP="003467FA">
      <w:pPr>
        <w:pStyle w:val="TH"/>
      </w:pPr>
      <w:r w:rsidRPr="00C36EA6">
        <w:t>Table 6.1.1.20.3.2-1: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5"/>
        <w:gridCol w:w="3914"/>
        <w:gridCol w:w="709"/>
        <w:gridCol w:w="2978"/>
        <w:gridCol w:w="567"/>
        <w:gridCol w:w="892"/>
      </w:tblGrid>
      <w:tr w:rsidR="003467FA" w:rsidRPr="00C36EA6" w14:paraId="7E6A1091" w14:textId="77777777" w:rsidTr="003D7D35">
        <w:tc>
          <w:tcPr>
            <w:tcW w:w="705" w:type="dxa"/>
            <w:tcBorders>
              <w:top w:val="single" w:sz="4" w:space="0" w:color="auto"/>
              <w:left w:val="single" w:sz="4" w:space="0" w:color="auto"/>
              <w:bottom w:val="nil"/>
              <w:right w:val="single" w:sz="4" w:space="0" w:color="auto"/>
            </w:tcBorders>
            <w:hideMark/>
          </w:tcPr>
          <w:p w14:paraId="0FD53488" w14:textId="77777777" w:rsidR="003467FA" w:rsidRPr="00C36EA6" w:rsidRDefault="003467FA" w:rsidP="003D7D35">
            <w:pPr>
              <w:pStyle w:val="TAH"/>
              <w:rPr>
                <w:rFonts w:eastAsia="Calibri"/>
                <w:lang w:val="fr-FR"/>
              </w:rPr>
            </w:pPr>
            <w:r w:rsidRPr="00C36EA6">
              <w:rPr>
                <w:rFonts w:eastAsia="Calibri"/>
                <w:lang w:val="fr-FR"/>
              </w:rPr>
              <w:t>St</w:t>
            </w:r>
          </w:p>
        </w:tc>
        <w:tc>
          <w:tcPr>
            <w:tcW w:w="3914" w:type="dxa"/>
            <w:tcBorders>
              <w:top w:val="single" w:sz="4" w:space="0" w:color="auto"/>
              <w:left w:val="single" w:sz="4" w:space="0" w:color="auto"/>
              <w:bottom w:val="nil"/>
              <w:right w:val="single" w:sz="4" w:space="0" w:color="auto"/>
            </w:tcBorders>
            <w:hideMark/>
          </w:tcPr>
          <w:p w14:paraId="014CED92" w14:textId="77777777" w:rsidR="003467FA" w:rsidRPr="00C36EA6" w:rsidRDefault="003467FA" w:rsidP="003D7D35">
            <w:pPr>
              <w:pStyle w:val="TAH"/>
              <w:rPr>
                <w:rFonts w:eastAsia="Calibri"/>
                <w:lang w:val="fr-FR"/>
              </w:rPr>
            </w:pPr>
            <w:r w:rsidRPr="00C36EA6">
              <w:rPr>
                <w:rFonts w:eastAsia="Calibri"/>
                <w:lang w:val="fr-FR"/>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F42BB4C" w14:textId="77777777" w:rsidR="003467FA" w:rsidRPr="00C36EA6" w:rsidRDefault="003467FA" w:rsidP="003D7D35">
            <w:pPr>
              <w:pStyle w:val="TAH"/>
              <w:rPr>
                <w:rFonts w:eastAsia="Calibri"/>
                <w:lang w:val="fr-FR"/>
              </w:rPr>
            </w:pPr>
            <w:r w:rsidRPr="00C36EA6">
              <w:rPr>
                <w:rFonts w:eastAsia="Calibri"/>
                <w:lang w:val="fr-FR"/>
              </w:rPr>
              <w:t>Message Sequence</w:t>
            </w:r>
          </w:p>
        </w:tc>
        <w:tc>
          <w:tcPr>
            <w:tcW w:w="567" w:type="dxa"/>
            <w:tcBorders>
              <w:top w:val="single" w:sz="4" w:space="0" w:color="auto"/>
              <w:left w:val="single" w:sz="4" w:space="0" w:color="auto"/>
              <w:bottom w:val="nil"/>
              <w:right w:val="single" w:sz="4" w:space="0" w:color="auto"/>
            </w:tcBorders>
            <w:hideMark/>
          </w:tcPr>
          <w:p w14:paraId="3E185AD5" w14:textId="77777777" w:rsidR="003467FA" w:rsidRPr="00C36EA6" w:rsidRDefault="003467FA" w:rsidP="003D7D35">
            <w:pPr>
              <w:pStyle w:val="TAH"/>
              <w:rPr>
                <w:rFonts w:eastAsia="Calibri"/>
                <w:lang w:val="fr-FR"/>
              </w:rPr>
            </w:pPr>
            <w:r w:rsidRPr="00C36EA6">
              <w:rPr>
                <w:rFonts w:eastAsia="Calibri"/>
                <w:lang w:val="fr-FR"/>
              </w:rPr>
              <w:t>TP</w:t>
            </w:r>
          </w:p>
        </w:tc>
        <w:tc>
          <w:tcPr>
            <w:tcW w:w="892" w:type="dxa"/>
            <w:tcBorders>
              <w:top w:val="single" w:sz="4" w:space="0" w:color="auto"/>
              <w:left w:val="single" w:sz="4" w:space="0" w:color="auto"/>
              <w:bottom w:val="nil"/>
              <w:right w:val="single" w:sz="4" w:space="0" w:color="auto"/>
            </w:tcBorders>
            <w:hideMark/>
          </w:tcPr>
          <w:p w14:paraId="476164EF" w14:textId="77777777" w:rsidR="003467FA" w:rsidRPr="00C36EA6" w:rsidRDefault="003467FA" w:rsidP="003D7D35">
            <w:pPr>
              <w:pStyle w:val="TAH"/>
              <w:rPr>
                <w:rFonts w:eastAsia="Calibri"/>
                <w:lang w:val="fr-FR"/>
              </w:rPr>
            </w:pPr>
            <w:r w:rsidRPr="00C36EA6">
              <w:rPr>
                <w:rFonts w:eastAsia="Calibri"/>
                <w:lang w:val="fr-FR"/>
              </w:rPr>
              <w:t>Verdict</w:t>
            </w:r>
          </w:p>
        </w:tc>
      </w:tr>
      <w:tr w:rsidR="003467FA" w:rsidRPr="00C36EA6" w14:paraId="59413AE1" w14:textId="77777777" w:rsidTr="003D7D35">
        <w:tc>
          <w:tcPr>
            <w:tcW w:w="705" w:type="dxa"/>
            <w:tcBorders>
              <w:top w:val="nil"/>
              <w:left w:val="single" w:sz="4" w:space="0" w:color="auto"/>
              <w:bottom w:val="single" w:sz="4" w:space="0" w:color="auto"/>
              <w:right w:val="single" w:sz="4" w:space="0" w:color="auto"/>
            </w:tcBorders>
          </w:tcPr>
          <w:p w14:paraId="460A9285" w14:textId="77777777" w:rsidR="003467FA" w:rsidRPr="00C36EA6" w:rsidRDefault="003467FA" w:rsidP="003D7D35">
            <w:pPr>
              <w:pStyle w:val="TAH"/>
              <w:rPr>
                <w:rFonts w:eastAsia="Calibri"/>
                <w:lang w:val="fr-FR"/>
              </w:rPr>
            </w:pPr>
          </w:p>
        </w:tc>
        <w:tc>
          <w:tcPr>
            <w:tcW w:w="3914" w:type="dxa"/>
            <w:tcBorders>
              <w:top w:val="nil"/>
              <w:left w:val="single" w:sz="4" w:space="0" w:color="auto"/>
              <w:bottom w:val="single" w:sz="4" w:space="0" w:color="auto"/>
              <w:right w:val="single" w:sz="4" w:space="0" w:color="auto"/>
            </w:tcBorders>
          </w:tcPr>
          <w:p w14:paraId="1EA3DE4C" w14:textId="77777777" w:rsidR="003467FA" w:rsidRPr="00C36EA6" w:rsidRDefault="003467FA" w:rsidP="003D7D35">
            <w:pPr>
              <w:pStyle w:val="TAH"/>
              <w:rPr>
                <w:rFonts w:eastAsia="Calibri"/>
                <w:lang w:val="fr-FR"/>
              </w:rPr>
            </w:pPr>
          </w:p>
        </w:tc>
        <w:tc>
          <w:tcPr>
            <w:tcW w:w="709" w:type="dxa"/>
            <w:tcBorders>
              <w:top w:val="single" w:sz="4" w:space="0" w:color="auto"/>
              <w:left w:val="single" w:sz="4" w:space="0" w:color="auto"/>
              <w:bottom w:val="single" w:sz="4" w:space="0" w:color="auto"/>
              <w:right w:val="single" w:sz="4" w:space="0" w:color="auto"/>
            </w:tcBorders>
            <w:hideMark/>
          </w:tcPr>
          <w:p w14:paraId="0F93C541" w14:textId="77777777" w:rsidR="003467FA" w:rsidRPr="00C36EA6" w:rsidRDefault="003467FA" w:rsidP="003D7D35">
            <w:pPr>
              <w:pStyle w:val="TAH"/>
              <w:rPr>
                <w:rFonts w:eastAsia="Calibri"/>
                <w:lang w:val="fr-FR"/>
              </w:rPr>
            </w:pPr>
            <w:r w:rsidRPr="00C36EA6">
              <w:rPr>
                <w:rFonts w:eastAsia="Calibri"/>
                <w:lang w:val="fr-FR"/>
              </w:rPr>
              <w:t>U - S</w:t>
            </w:r>
          </w:p>
        </w:tc>
        <w:tc>
          <w:tcPr>
            <w:tcW w:w="2978" w:type="dxa"/>
            <w:tcBorders>
              <w:top w:val="single" w:sz="4" w:space="0" w:color="auto"/>
              <w:left w:val="single" w:sz="4" w:space="0" w:color="auto"/>
              <w:bottom w:val="single" w:sz="4" w:space="0" w:color="auto"/>
              <w:right w:val="single" w:sz="4" w:space="0" w:color="auto"/>
            </w:tcBorders>
            <w:hideMark/>
          </w:tcPr>
          <w:p w14:paraId="33031892" w14:textId="77777777" w:rsidR="003467FA" w:rsidRPr="00C36EA6" w:rsidRDefault="003467FA" w:rsidP="003D7D35">
            <w:pPr>
              <w:pStyle w:val="TAH"/>
              <w:rPr>
                <w:rFonts w:eastAsia="Calibri"/>
                <w:lang w:val="fr-FR"/>
              </w:rPr>
            </w:pPr>
            <w:r w:rsidRPr="00C36EA6">
              <w:rPr>
                <w:rFonts w:eastAsia="Calibri"/>
                <w:lang w:val="fr-FR"/>
              </w:rPr>
              <w:t>Message</w:t>
            </w:r>
          </w:p>
        </w:tc>
        <w:tc>
          <w:tcPr>
            <w:tcW w:w="567" w:type="dxa"/>
            <w:tcBorders>
              <w:top w:val="nil"/>
              <w:left w:val="single" w:sz="4" w:space="0" w:color="auto"/>
              <w:bottom w:val="single" w:sz="4" w:space="0" w:color="auto"/>
              <w:right w:val="single" w:sz="4" w:space="0" w:color="auto"/>
            </w:tcBorders>
          </w:tcPr>
          <w:p w14:paraId="18D2573B" w14:textId="77777777" w:rsidR="003467FA" w:rsidRPr="00C36EA6" w:rsidRDefault="003467FA" w:rsidP="003D7D35">
            <w:pPr>
              <w:pStyle w:val="TAH"/>
              <w:rPr>
                <w:rFonts w:eastAsia="Calibri"/>
                <w:lang w:val="fr-FR"/>
              </w:rPr>
            </w:pPr>
          </w:p>
        </w:tc>
        <w:tc>
          <w:tcPr>
            <w:tcW w:w="892" w:type="dxa"/>
            <w:tcBorders>
              <w:top w:val="nil"/>
              <w:left w:val="single" w:sz="4" w:space="0" w:color="auto"/>
              <w:bottom w:val="single" w:sz="4" w:space="0" w:color="auto"/>
              <w:right w:val="single" w:sz="4" w:space="0" w:color="auto"/>
            </w:tcBorders>
          </w:tcPr>
          <w:p w14:paraId="58694321" w14:textId="77777777" w:rsidR="003467FA" w:rsidRPr="00C36EA6" w:rsidRDefault="003467FA" w:rsidP="003D7D35">
            <w:pPr>
              <w:pStyle w:val="TAH"/>
              <w:rPr>
                <w:rFonts w:eastAsia="Calibri"/>
                <w:lang w:val="fr-FR"/>
              </w:rPr>
            </w:pPr>
          </w:p>
        </w:tc>
      </w:tr>
      <w:tr w:rsidR="003467FA" w:rsidRPr="00C36EA6" w14:paraId="5994B0DB"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367CA72D" w14:textId="77777777" w:rsidR="003467FA" w:rsidRPr="00C36EA6" w:rsidRDefault="003467FA" w:rsidP="003D7D35">
            <w:pPr>
              <w:pStyle w:val="TAC"/>
              <w:rPr>
                <w:rFonts w:eastAsia="Calibri"/>
                <w:lang w:val="fr-FR"/>
              </w:rPr>
            </w:pPr>
            <w:r w:rsidRPr="00C36EA6">
              <w:rPr>
                <w:rFonts w:eastAsia="Calibri"/>
                <w:lang w:val="fr-FR"/>
              </w:rPr>
              <w:t>1</w:t>
            </w:r>
          </w:p>
        </w:tc>
        <w:tc>
          <w:tcPr>
            <w:tcW w:w="3914" w:type="dxa"/>
            <w:tcBorders>
              <w:top w:val="single" w:sz="4" w:space="0" w:color="auto"/>
              <w:left w:val="single" w:sz="4" w:space="0" w:color="auto"/>
              <w:bottom w:val="single" w:sz="4" w:space="0" w:color="auto"/>
              <w:right w:val="single" w:sz="4" w:space="0" w:color="auto"/>
            </w:tcBorders>
            <w:hideMark/>
          </w:tcPr>
          <w:p w14:paraId="6726303A" w14:textId="77777777" w:rsidR="003467FA" w:rsidRPr="00C36EA6" w:rsidRDefault="003467FA" w:rsidP="003D7D35">
            <w:pPr>
              <w:pStyle w:val="TAL"/>
              <w:rPr>
                <w:rFonts w:eastAsia="Calibri"/>
                <w:lang w:val="fr-FR"/>
              </w:rPr>
            </w:pPr>
            <w:r w:rsidRPr="00C36EA6">
              <w:rPr>
                <w:rFonts w:eastAsia="Calibri"/>
                <w:lang w:val="fr-FR"/>
              </w:rPr>
              <w:t>Make the UE (MCPTT client) request the establishment of a group call with automatic commencement mode and implicit floor request.</w:t>
            </w:r>
          </w:p>
          <w:p w14:paraId="3F151AD4" w14:textId="77777777" w:rsidR="003467FA" w:rsidRPr="00C36EA6" w:rsidRDefault="003467FA" w:rsidP="003D7D35">
            <w:pPr>
              <w:pStyle w:val="TAL"/>
              <w:rPr>
                <w:rFonts w:eastAsia="Calibri"/>
                <w:shd w:val="clear" w:color="auto" w:fill="FF0000"/>
                <w:lang w:val="fr-FR"/>
              </w:rPr>
            </w:pPr>
            <w:r w:rsidRPr="00C36EA6">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27B3173A"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1C8EC83D"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2CA4A088"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42AF491D"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2568F3EB"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38519ACD" w14:textId="77777777" w:rsidR="003467FA" w:rsidRPr="00C36EA6" w:rsidRDefault="003467FA" w:rsidP="003D7D35">
            <w:pPr>
              <w:pStyle w:val="TAC"/>
              <w:rPr>
                <w:rFonts w:eastAsia="Calibri"/>
                <w:lang w:val="fr-FR"/>
              </w:rPr>
            </w:pPr>
            <w:r w:rsidRPr="00C36EA6">
              <w:rPr>
                <w:rFonts w:eastAsia="Calibri"/>
                <w:lang w:val="fr-FR"/>
              </w:rPr>
              <w:t>2</w:t>
            </w:r>
          </w:p>
        </w:tc>
        <w:tc>
          <w:tcPr>
            <w:tcW w:w="3914" w:type="dxa"/>
            <w:tcBorders>
              <w:top w:val="single" w:sz="4" w:space="0" w:color="auto"/>
              <w:left w:val="single" w:sz="4" w:space="0" w:color="auto"/>
              <w:bottom w:val="single" w:sz="4" w:space="0" w:color="auto"/>
              <w:right w:val="single" w:sz="4" w:space="0" w:color="auto"/>
            </w:tcBorders>
            <w:hideMark/>
          </w:tcPr>
          <w:p w14:paraId="2DAC6AC3" w14:textId="77777777" w:rsidR="003467FA" w:rsidRPr="00C36EA6" w:rsidRDefault="003467FA" w:rsidP="003D7D35">
            <w:pPr>
              <w:pStyle w:val="TAL"/>
              <w:rPr>
                <w:rFonts w:eastAsia="Calibri"/>
                <w:lang w:val="fr-FR"/>
              </w:rPr>
            </w:pPr>
            <w:r w:rsidRPr="00C36EA6">
              <w:rPr>
                <w:rFonts w:eastAsia="Calibri"/>
                <w:lang w:val="fr-FR"/>
              </w:rPr>
              <w:t>Check: Does the UE (</w:t>
            </w:r>
            <w:r w:rsidRPr="00C36EA6">
              <w:rPr>
                <w:rFonts w:eastAsia="Calibri"/>
                <w:lang w:val="fr-FR" w:eastAsia="ko-KR"/>
              </w:rPr>
              <w:t>MCPTT client) correctly perform procedure '</w:t>
            </w:r>
            <w:r w:rsidRPr="00C36EA6">
              <w:rPr>
                <w:lang w:val="fr-FR"/>
              </w:rPr>
              <w:t xml:space="preserve">MCPTT CO session establishment/modification without provisional responses other than 100 Trying' as described in TS 36.579-1 [2] Table </w:t>
            </w:r>
            <w:r w:rsidRPr="00C36EA6">
              <w:rPr>
                <w:bCs/>
                <w:lang w:val="fr-FR"/>
              </w:rPr>
              <w:t xml:space="preserve">5.3A.1.3-1 to </w:t>
            </w:r>
            <w:r w:rsidRPr="00C36EA6">
              <w:rPr>
                <w:rFonts w:eastAsia="Calibri"/>
                <w:lang w:val="fr-FR"/>
              </w:rPr>
              <w:t>establish a group call with automatic commencement mode</w:t>
            </w:r>
            <w:r w:rsidRPr="00C36EA6">
              <w:rPr>
                <w:rFonts w:eastAsia="Calibri"/>
                <w:lang w:val="fr-FR" w:eastAsia="ko-KR"/>
              </w:rPr>
              <w:t xml:space="preserve"> and implicit floor control according to option b.ii of NOTE 1 in TS 36.579.1 [2] Table </w:t>
            </w:r>
            <w:r w:rsidRPr="00C36EA6">
              <w:rPr>
                <w:bCs/>
                <w:lang w:val="fr-FR"/>
              </w:rPr>
              <w:t>5.3A.1.3-1</w:t>
            </w:r>
            <w:r w:rsidRPr="00C36EA6">
              <w:rPr>
                <w:rFonts w:eastAsia="Calibri"/>
                <w:lang w:val="fr-FR"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4A888ED6"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73DC72F8"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6B337C04" w14:textId="77777777" w:rsidR="003467FA" w:rsidRPr="00C36EA6" w:rsidRDefault="003467FA" w:rsidP="003D7D35">
            <w:pPr>
              <w:pStyle w:val="TAC"/>
              <w:rPr>
                <w:rFonts w:eastAsia="Calibri"/>
                <w:lang w:val="fr-FR"/>
              </w:rPr>
            </w:pPr>
            <w:r w:rsidRPr="00C36EA6">
              <w:rPr>
                <w:rFonts w:eastAsia="Calibri"/>
                <w:lang w:val="fr-FR"/>
              </w:rPr>
              <w:t>1</w:t>
            </w:r>
          </w:p>
        </w:tc>
        <w:tc>
          <w:tcPr>
            <w:tcW w:w="892" w:type="dxa"/>
            <w:tcBorders>
              <w:top w:val="single" w:sz="4" w:space="0" w:color="auto"/>
              <w:left w:val="single" w:sz="4" w:space="0" w:color="auto"/>
              <w:bottom w:val="single" w:sz="4" w:space="0" w:color="auto"/>
              <w:right w:val="single" w:sz="4" w:space="0" w:color="auto"/>
            </w:tcBorders>
            <w:hideMark/>
          </w:tcPr>
          <w:p w14:paraId="3129A342" w14:textId="77777777" w:rsidR="003467FA" w:rsidRPr="00C36EA6" w:rsidRDefault="003467FA" w:rsidP="003D7D35">
            <w:pPr>
              <w:pStyle w:val="TAC"/>
              <w:rPr>
                <w:rFonts w:eastAsia="Calibri"/>
                <w:lang w:val="fr-FR"/>
              </w:rPr>
            </w:pPr>
            <w:r w:rsidRPr="00C36EA6">
              <w:rPr>
                <w:rFonts w:eastAsia="Calibri"/>
                <w:lang w:val="fr-FR"/>
              </w:rPr>
              <w:t>P</w:t>
            </w:r>
          </w:p>
        </w:tc>
      </w:tr>
      <w:tr w:rsidR="003467FA" w:rsidRPr="00C36EA6" w14:paraId="4E379E7E"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46624926" w14:textId="77777777" w:rsidR="003467FA" w:rsidRPr="00C36EA6" w:rsidRDefault="003467FA" w:rsidP="003D7D35">
            <w:pPr>
              <w:pStyle w:val="TAC"/>
              <w:rPr>
                <w:rFonts w:eastAsia="Calibri"/>
                <w:lang w:val="fr-FR"/>
              </w:rPr>
            </w:pPr>
            <w:r w:rsidRPr="00C36EA6">
              <w:rPr>
                <w:rFonts w:eastAsia="Calibri"/>
                <w:lang w:val="fr-FR"/>
              </w:rPr>
              <w:t>3</w:t>
            </w:r>
          </w:p>
        </w:tc>
        <w:tc>
          <w:tcPr>
            <w:tcW w:w="3914" w:type="dxa"/>
            <w:tcBorders>
              <w:top w:val="single" w:sz="4" w:space="0" w:color="auto"/>
              <w:left w:val="single" w:sz="4" w:space="0" w:color="auto"/>
              <w:bottom w:val="single" w:sz="4" w:space="0" w:color="auto"/>
              <w:right w:val="single" w:sz="4" w:space="0" w:color="auto"/>
            </w:tcBorders>
            <w:hideMark/>
          </w:tcPr>
          <w:p w14:paraId="439D1B49" w14:textId="77777777" w:rsidR="003467FA" w:rsidRPr="00C36EA6" w:rsidRDefault="003467FA" w:rsidP="003D7D35">
            <w:pPr>
              <w:pStyle w:val="TAL"/>
              <w:rPr>
                <w:rFonts w:eastAsia="Calibri"/>
                <w:lang w:val="fr-FR"/>
              </w:rPr>
            </w:pPr>
            <w:r w:rsidRPr="00C36EA6">
              <w:rPr>
                <w:rFonts w:eastAsia="Calibri"/>
                <w:lang w:val="fr-FR"/>
              </w:rPr>
              <w:t>Check: Does the UE (MCPTT client) provide floor granted notification to the user?</w:t>
            </w:r>
          </w:p>
          <w:p w14:paraId="7D2C893F" w14:textId="77777777" w:rsidR="003467FA" w:rsidRPr="00C36EA6" w:rsidRDefault="003467FA" w:rsidP="003D7D35">
            <w:pPr>
              <w:pStyle w:val="TAL"/>
              <w:rPr>
                <w:rFonts w:eastAsia="Calibri"/>
                <w:lang w:val="fr-FR"/>
              </w:rPr>
            </w:pPr>
            <w:r w:rsidRPr="00C36EA6">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309A2BE6"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2592F3B1"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119B9EAD" w14:textId="77777777" w:rsidR="003467FA" w:rsidRPr="00C36EA6" w:rsidRDefault="003467FA" w:rsidP="003D7D35">
            <w:pPr>
              <w:pStyle w:val="TAC"/>
              <w:rPr>
                <w:rFonts w:eastAsia="Calibri"/>
                <w:lang w:val="fr-FR"/>
              </w:rPr>
            </w:pPr>
            <w:r w:rsidRPr="00C36EA6">
              <w:rPr>
                <w:rFonts w:eastAsia="Calibri"/>
                <w:lang w:val="fr-FR"/>
              </w:rPr>
              <w:t>1</w:t>
            </w:r>
          </w:p>
        </w:tc>
        <w:tc>
          <w:tcPr>
            <w:tcW w:w="892" w:type="dxa"/>
            <w:tcBorders>
              <w:top w:val="single" w:sz="4" w:space="0" w:color="auto"/>
              <w:left w:val="single" w:sz="4" w:space="0" w:color="auto"/>
              <w:bottom w:val="single" w:sz="4" w:space="0" w:color="auto"/>
              <w:right w:val="single" w:sz="4" w:space="0" w:color="auto"/>
            </w:tcBorders>
            <w:hideMark/>
          </w:tcPr>
          <w:p w14:paraId="1A23105E" w14:textId="77777777" w:rsidR="003467FA" w:rsidRPr="00C36EA6" w:rsidRDefault="003467FA" w:rsidP="003D7D35">
            <w:pPr>
              <w:pStyle w:val="TAC"/>
              <w:rPr>
                <w:rFonts w:eastAsia="Calibri"/>
                <w:lang w:val="fr-FR"/>
              </w:rPr>
            </w:pPr>
            <w:r w:rsidRPr="00C36EA6">
              <w:rPr>
                <w:rFonts w:eastAsia="Calibri"/>
                <w:lang w:val="fr-FR"/>
              </w:rPr>
              <w:t>P</w:t>
            </w:r>
          </w:p>
        </w:tc>
      </w:tr>
      <w:tr w:rsidR="003467FA" w:rsidRPr="00C36EA6" w14:paraId="6BE30F88"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46C83864" w14:textId="77777777" w:rsidR="003467FA" w:rsidRPr="00C36EA6" w:rsidRDefault="003467FA" w:rsidP="003D7D35">
            <w:pPr>
              <w:pStyle w:val="TAC"/>
              <w:rPr>
                <w:rFonts w:eastAsia="Calibri"/>
                <w:lang w:val="fr-FR"/>
              </w:rPr>
            </w:pPr>
            <w:r w:rsidRPr="00C36EA6">
              <w:rPr>
                <w:rFonts w:eastAsia="Calibri"/>
                <w:lang w:val="fr-FR"/>
              </w:rPr>
              <w:t>4</w:t>
            </w:r>
          </w:p>
        </w:tc>
        <w:tc>
          <w:tcPr>
            <w:tcW w:w="3914" w:type="dxa"/>
            <w:tcBorders>
              <w:top w:val="single" w:sz="4" w:space="0" w:color="auto"/>
              <w:left w:val="single" w:sz="4" w:space="0" w:color="auto"/>
              <w:bottom w:val="single" w:sz="4" w:space="0" w:color="auto"/>
              <w:right w:val="single" w:sz="4" w:space="0" w:color="auto"/>
            </w:tcBorders>
            <w:hideMark/>
          </w:tcPr>
          <w:p w14:paraId="0A282E65" w14:textId="77777777" w:rsidR="003467FA" w:rsidRPr="00C36EA6" w:rsidRDefault="003467FA" w:rsidP="003D7D35">
            <w:pPr>
              <w:pStyle w:val="TAL"/>
              <w:rPr>
                <w:rFonts w:eastAsia="Calibri"/>
                <w:lang w:val="fr-FR"/>
              </w:rPr>
            </w:pPr>
            <w:r w:rsidRPr="00C36EA6">
              <w:rPr>
                <w:rFonts w:eastAsia="Calibri"/>
                <w:lang w:val="fr-FR"/>
              </w:rPr>
              <w:t>The SS (MCPTT server) sends a Floor Taken message with I-bit in the Floor Indicator set to '1' (Multi-talker).</w:t>
            </w:r>
          </w:p>
        </w:tc>
        <w:tc>
          <w:tcPr>
            <w:tcW w:w="709" w:type="dxa"/>
            <w:tcBorders>
              <w:top w:val="single" w:sz="4" w:space="0" w:color="auto"/>
              <w:left w:val="single" w:sz="4" w:space="0" w:color="auto"/>
              <w:bottom w:val="single" w:sz="4" w:space="0" w:color="auto"/>
              <w:right w:val="single" w:sz="4" w:space="0" w:color="auto"/>
            </w:tcBorders>
            <w:hideMark/>
          </w:tcPr>
          <w:p w14:paraId="428898E8" w14:textId="77777777" w:rsidR="003467FA" w:rsidRPr="00C36EA6" w:rsidRDefault="003467FA" w:rsidP="003D7D35">
            <w:pPr>
              <w:pStyle w:val="TAC"/>
              <w:rPr>
                <w:lang w:val="fr-FR"/>
              </w:rPr>
            </w:pPr>
            <w:r w:rsidRPr="00C36EA6">
              <w:rPr>
                <w:lang w:val="fr-FR"/>
              </w:rPr>
              <w:t>&lt;--</w:t>
            </w:r>
          </w:p>
        </w:tc>
        <w:tc>
          <w:tcPr>
            <w:tcW w:w="2978" w:type="dxa"/>
            <w:tcBorders>
              <w:top w:val="single" w:sz="4" w:space="0" w:color="auto"/>
              <w:left w:val="single" w:sz="4" w:space="0" w:color="auto"/>
              <w:bottom w:val="single" w:sz="4" w:space="0" w:color="auto"/>
              <w:right w:val="single" w:sz="4" w:space="0" w:color="auto"/>
            </w:tcBorders>
            <w:hideMark/>
          </w:tcPr>
          <w:p w14:paraId="0D5EC950" w14:textId="77777777" w:rsidR="003467FA" w:rsidRPr="00C36EA6" w:rsidRDefault="003467FA" w:rsidP="003D7D35">
            <w:pPr>
              <w:pStyle w:val="TAL"/>
              <w:rPr>
                <w:lang w:val="fr-FR"/>
              </w:rPr>
            </w:pPr>
            <w:r w:rsidRPr="00C36EA6">
              <w:rPr>
                <w:lang w:val="fr-FR"/>
              </w:rPr>
              <w:t>Floor Taken</w:t>
            </w:r>
          </w:p>
        </w:tc>
        <w:tc>
          <w:tcPr>
            <w:tcW w:w="567" w:type="dxa"/>
            <w:tcBorders>
              <w:top w:val="single" w:sz="4" w:space="0" w:color="auto"/>
              <w:left w:val="single" w:sz="4" w:space="0" w:color="auto"/>
              <w:bottom w:val="single" w:sz="4" w:space="0" w:color="auto"/>
              <w:right w:val="single" w:sz="4" w:space="0" w:color="auto"/>
            </w:tcBorders>
            <w:hideMark/>
          </w:tcPr>
          <w:p w14:paraId="085DAB0D"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0C77D2EA" w14:textId="77777777" w:rsidR="003467FA" w:rsidRPr="00C36EA6" w:rsidRDefault="003467FA" w:rsidP="003D7D35">
            <w:pPr>
              <w:pStyle w:val="TAC"/>
              <w:rPr>
                <w:lang w:val="fr-FR"/>
              </w:rPr>
            </w:pPr>
            <w:r w:rsidRPr="00C36EA6">
              <w:rPr>
                <w:lang w:val="fr-FR"/>
              </w:rPr>
              <w:t>-</w:t>
            </w:r>
          </w:p>
        </w:tc>
      </w:tr>
      <w:tr w:rsidR="003467FA" w:rsidRPr="00C36EA6" w14:paraId="3B01A067"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00D7BAEA" w14:textId="77777777" w:rsidR="003467FA" w:rsidRPr="00C36EA6" w:rsidRDefault="003467FA" w:rsidP="003D7D35">
            <w:pPr>
              <w:pStyle w:val="TAC"/>
              <w:rPr>
                <w:rFonts w:eastAsia="Calibri"/>
                <w:lang w:val="fr-FR"/>
              </w:rPr>
            </w:pPr>
            <w:r w:rsidRPr="00C36EA6">
              <w:rPr>
                <w:rFonts w:eastAsia="Calibri"/>
                <w:lang w:val="fr-FR"/>
              </w:rPr>
              <w:t>5</w:t>
            </w:r>
          </w:p>
        </w:tc>
        <w:tc>
          <w:tcPr>
            <w:tcW w:w="3914" w:type="dxa"/>
            <w:tcBorders>
              <w:top w:val="single" w:sz="4" w:space="0" w:color="auto"/>
              <w:left w:val="single" w:sz="4" w:space="0" w:color="auto"/>
              <w:bottom w:val="single" w:sz="4" w:space="0" w:color="auto"/>
              <w:right w:val="single" w:sz="4" w:space="0" w:color="auto"/>
            </w:tcBorders>
            <w:hideMark/>
          </w:tcPr>
          <w:p w14:paraId="6F2A42B3" w14:textId="77777777" w:rsidR="003467FA" w:rsidRPr="00C36EA6" w:rsidRDefault="003467FA" w:rsidP="003D7D35">
            <w:pPr>
              <w:pStyle w:val="TAL"/>
              <w:rPr>
                <w:rFonts w:eastAsia="Calibri"/>
                <w:lang w:val="fr-FR"/>
              </w:rPr>
            </w:pPr>
            <w:r w:rsidRPr="00C36EA6">
              <w:rPr>
                <w:rFonts w:eastAsia="Calibri"/>
                <w:lang w:val="fr-FR"/>
              </w:rPr>
              <w:t>Check: Does the UE (MCPTT client) provide notification to the user indicating a multi-talker call?</w:t>
            </w:r>
          </w:p>
          <w:p w14:paraId="434DC6DD" w14:textId="77777777" w:rsidR="003467FA" w:rsidRPr="00C36EA6" w:rsidRDefault="003467FA" w:rsidP="003D7D35">
            <w:pPr>
              <w:pStyle w:val="TAL"/>
              <w:rPr>
                <w:rFonts w:eastAsia="Calibri"/>
                <w:lang w:val="fr-FR"/>
              </w:rPr>
            </w:pPr>
            <w:r w:rsidRPr="00C36EA6">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19D2D8A4"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48CDC293"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18AE67AF" w14:textId="77777777" w:rsidR="003467FA" w:rsidRPr="00C36EA6" w:rsidRDefault="003467FA" w:rsidP="003D7D35">
            <w:pPr>
              <w:pStyle w:val="TAC"/>
              <w:rPr>
                <w:rFonts w:eastAsia="Calibri"/>
                <w:lang w:val="fr-FR"/>
              </w:rPr>
            </w:pPr>
            <w:r w:rsidRPr="00C36EA6">
              <w:rPr>
                <w:rFonts w:eastAsia="Calibri"/>
                <w:lang w:val="fr-FR"/>
              </w:rPr>
              <w:t>2</w:t>
            </w:r>
          </w:p>
        </w:tc>
        <w:tc>
          <w:tcPr>
            <w:tcW w:w="892" w:type="dxa"/>
            <w:tcBorders>
              <w:top w:val="single" w:sz="4" w:space="0" w:color="auto"/>
              <w:left w:val="single" w:sz="4" w:space="0" w:color="auto"/>
              <w:bottom w:val="single" w:sz="4" w:space="0" w:color="auto"/>
              <w:right w:val="single" w:sz="4" w:space="0" w:color="auto"/>
            </w:tcBorders>
            <w:hideMark/>
          </w:tcPr>
          <w:p w14:paraId="75CC55B9" w14:textId="77777777" w:rsidR="003467FA" w:rsidRPr="00C36EA6" w:rsidRDefault="003467FA" w:rsidP="003D7D35">
            <w:pPr>
              <w:pStyle w:val="TAC"/>
              <w:rPr>
                <w:rFonts w:eastAsia="Calibri"/>
                <w:lang w:val="fr-FR"/>
              </w:rPr>
            </w:pPr>
            <w:r w:rsidRPr="00C36EA6">
              <w:rPr>
                <w:rFonts w:eastAsia="Calibri"/>
                <w:lang w:val="fr-FR"/>
              </w:rPr>
              <w:t>P</w:t>
            </w:r>
          </w:p>
        </w:tc>
      </w:tr>
      <w:tr w:rsidR="003467FA" w:rsidRPr="00C36EA6" w14:paraId="2533092C"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4873758C" w14:textId="77777777" w:rsidR="003467FA" w:rsidRPr="00C36EA6" w:rsidRDefault="003467FA" w:rsidP="003D7D35">
            <w:pPr>
              <w:pStyle w:val="TAC"/>
              <w:rPr>
                <w:rFonts w:eastAsia="Calibri"/>
                <w:lang w:val="fr-FR"/>
              </w:rPr>
            </w:pPr>
            <w:r w:rsidRPr="00C36EA6">
              <w:rPr>
                <w:rFonts w:eastAsia="Calibri"/>
                <w:lang w:val="fr-FR"/>
              </w:rPr>
              <w:t>6</w:t>
            </w:r>
          </w:p>
        </w:tc>
        <w:tc>
          <w:tcPr>
            <w:tcW w:w="3914" w:type="dxa"/>
            <w:tcBorders>
              <w:top w:val="single" w:sz="4" w:space="0" w:color="auto"/>
              <w:left w:val="single" w:sz="4" w:space="0" w:color="auto"/>
              <w:bottom w:val="single" w:sz="4" w:space="0" w:color="auto"/>
              <w:right w:val="single" w:sz="4" w:space="0" w:color="auto"/>
            </w:tcBorders>
            <w:hideMark/>
          </w:tcPr>
          <w:p w14:paraId="10714571" w14:textId="77777777" w:rsidR="003467FA" w:rsidRPr="00C36EA6" w:rsidRDefault="003467FA" w:rsidP="003D7D35">
            <w:pPr>
              <w:pStyle w:val="TAL"/>
              <w:rPr>
                <w:rFonts w:eastAsia="Calibri"/>
                <w:lang w:val="fr-FR"/>
              </w:rPr>
            </w:pPr>
            <w:r w:rsidRPr="00C36EA6">
              <w:rPr>
                <w:rFonts w:eastAsia="Calibri"/>
                <w:lang w:val="fr-FR"/>
              </w:rPr>
              <w:t xml:space="preserve">The SS (MCPTT server) sends a </w:t>
            </w:r>
            <w:r w:rsidRPr="00C36EA6">
              <w:rPr>
                <w:lang w:val="fr-FR"/>
              </w:rPr>
              <w:t>Floor Release Multi Talker</w:t>
            </w:r>
            <w:r w:rsidRPr="00C36EA6">
              <w:rPr>
                <w:rFonts w:eastAsia="Calibri"/>
                <w:lang w:val="fr-FR"/>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6481C1C3" w14:textId="77777777" w:rsidR="003467FA" w:rsidRPr="00C36EA6" w:rsidRDefault="003467FA" w:rsidP="003D7D35">
            <w:pPr>
              <w:pStyle w:val="TAC"/>
              <w:rPr>
                <w:lang w:val="fr-FR"/>
              </w:rPr>
            </w:pPr>
            <w:r w:rsidRPr="00C36EA6">
              <w:rPr>
                <w:lang w:val="fr-FR"/>
              </w:rPr>
              <w:t>&lt;--</w:t>
            </w:r>
          </w:p>
        </w:tc>
        <w:tc>
          <w:tcPr>
            <w:tcW w:w="2978" w:type="dxa"/>
            <w:tcBorders>
              <w:top w:val="single" w:sz="4" w:space="0" w:color="auto"/>
              <w:left w:val="single" w:sz="4" w:space="0" w:color="auto"/>
              <w:bottom w:val="single" w:sz="4" w:space="0" w:color="auto"/>
              <w:right w:val="single" w:sz="4" w:space="0" w:color="auto"/>
            </w:tcBorders>
            <w:hideMark/>
          </w:tcPr>
          <w:p w14:paraId="60F33B24" w14:textId="77777777" w:rsidR="003467FA" w:rsidRPr="00C36EA6" w:rsidRDefault="003467FA" w:rsidP="003D7D35">
            <w:pPr>
              <w:pStyle w:val="TAL"/>
              <w:rPr>
                <w:lang w:val="fr-FR"/>
              </w:rPr>
            </w:pPr>
            <w:r w:rsidRPr="00C36EA6">
              <w:rPr>
                <w:lang w:val="fr-FR"/>
              </w:rPr>
              <w:t>Floor Release Multi Talker</w:t>
            </w:r>
          </w:p>
        </w:tc>
        <w:tc>
          <w:tcPr>
            <w:tcW w:w="567" w:type="dxa"/>
            <w:tcBorders>
              <w:top w:val="single" w:sz="4" w:space="0" w:color="auto"/>
              <w:left w:val="single" w:sz="4" w:space="0" w:color="auto"/>
              <w:bottom w:val="single" w:sz="4" w:space="0" w:color="auto"/>
              <w:right w:val="single" w:sz="4" w:space="0" w:color="auto"/>
            </w:tcBorders>
            <w:hideMark/>
          </w:tcPr>
          <w:p w14:paraId="6E30C418" w14:textId="77777777" w:rsidR="003467FA" w:rsidRPr="00C36EA6" w:rsidRDefault="003467FA" w:rsidP="003D7D35">
            <w:pPr>
              <w:pStyle w:val="TAC"/>
              <w:rPr>
                <w:lang w:val="fr-FR"/>
              </w:rPr>
            </w:pPr>
            <w:r w:rsidRPr="00C36EA6">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5FDFBBC3" w14:textId="77777777" w:rsidR="003467FA" w:rsidRPr="00C36EA6" w:rsidRDefault="003467FA" w:rsidP="003D7D35">
            <w:pPr>
              <w:pStyle w:val="TAC"/>
              <w:rPr>
                <w:lang w:val="fr-FR"/>
              </w:rPr>
            </w:pPr>
            <w:r w:rsidRPr="00C36EA6">
              <w:rPr>
                <w:lang w:val="fr-FR"/>
              </w:rPr>
              <w:t>-</w:t>
            </w:r>
          </w:p>
        </w:tc>
      </w:tr>
      <w:tr w:rsidR="003467FA" w:rsidRPr="00C36EA6" w14:paraId="64DE3A6B"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31F3B4F4" w14:textId="77777777" w:rsidR="003467FA" w:rsidRPr="00C36EA6" w:rsidRDefault="003467FA" w:rsidP="003D7D35">
            <w:pPr>
              <w:pStyle w:val="TAC"/>
              <w:rPr>
                <w:rFonts w:eastAsia="Calibri"/>
                <w:lang w:val="fr-FR"/>
              </w:rPr>
            </w:pPr>
            <w:r w:rsidRPr="00C36EA6">
              <w:rPr>
                <w:rFonts w:eastAsia="Calibri"/>
                <w:lang w:val="fr-FR"/>
              </w:rPr>
              <w:t>7</w:t>
            </w:r>
          </w:p>
        </w:tc>
        <w:tc>
          <w:tcPr>
            <w:tcW w:w="3914" w:type="dxa"/>
            <w:tcBorders>
              <w:top w:val="single" w:sz="4" w:space="0" w:color="auto"/>
              <w:left w:val="single" w:sz="4" w:space="0" w:color="auto"/>
              <w:bottom w:val="single" w:sz="4" w:space="0" w:color="auto"/>
              <w:right w:val="single" w:sz="4" w:space="0" w:color="auto"/>
            </w:tcBorders>
            <w:hideMark/>
          </w:tcPr>
          <w:p w14:paraId="6D71B18E" w14:textId="77777777" w:rsidR="003467FA" w:rsidRPr="00C36EA6" w:rsidRDefault="003467FA" w:rsidP="003D7D35">
            <w:pPr>
              <w:pStyle w:val="TAL"/>
              <w:rPr>
                <w:rFonts w:eastAsia="Calibri"/>
                <w:lang w:val="fr-FR"/>
              </w:rPr>
            </w:pPr>
            <w:r w:rsidRPr="00C36EA6">
              <w:rPr>
                <w:rFonts w:eastAsia="Calibri"/>
                <w:lang w:val="fr-FR"/>
              </w:rPr>
              <w:t>Check: Does the UE (MCPTT client) provide notification to the user indicating that the participant has released the floor in a multi-talker group?</w:t>
            </w:r>
          </w:p>
          <w:p w14:paraId="3DB58847" w14:textId="77777777" w:rsidR="003467FA" w:rsidRPr="00C36EA6" w:rsidRDefault="003467FA" w:rsidP="003D7D35">
            <w:pPr>
              <w:pStyle w:val="TAL"/>
              <w:rPr>
                <w:rFonts w:eastAsia="Calibri"/>
                <w:lang w:val="fr-FR"/>
              </w:rPr>
            </w:pPr>
            <w:r w:rsidRPr="00C36EA6">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7839D0A6"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5D066DBC"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5AACA1D5" w14:textId="77777777" w:rsidR="003467FA" w:rsidRPr="00C36EA6" w:rsidRDefault="003467FA" w:rsidP="003D7D35">
            <w:pPr>
              <w:pStyle w:val="TAC"/>
              <w:rPr>
                <w:rFonts w:eastAsia="Calibri"/>
                <w:lang w:val="fr-FR"/>
              </w:rPr>
            </w:pPr>
            <w:r w:rsidRPr="00C36EA6">
              <w:rPr>
                <w:rFonts w:eastAsia="Calibri"/>
                <w:lang w:val="fr-FR"/>
              </w:rPr>
              <w:t>2</w:t>
            </w:r>
          </w:p>
        </w:tc>
        <w:tc>
          <w:tcPr>
            <w:tcW w:w="892" w:type="dxa"/>
            <w:tcBorders>
              <w:top w:val="single" w:sz="4" w:space="0" w:color="auto"/>
              <w:left w:val="single" w:sz="4" w:space="0" w:color="auto"/>
              <w:bottom w:val="single" w:sz="4" w:space="0" w:color="auto"/>
              <w:right w:val="single" w:sz="4" w:space="0" w:color="auto"/>
            </w:tcBorders>
            <w:hideMark/>
          </w:tcPr>
          <w:p w14:paraId="2BC94EBC" w14:textId="77777777" w:rsidR="003467FA" w:rsidRPr="00C36EA6" w:rsidRDefault="003467FA" w:rsidP="003D7D35">
            <w:pPr>
              <w:pStyle w:val="TAC"/>
              <w:rPr>
                <w:rFonts w:eastAsia="Calibri"/>
                <w:lang w:val="fr-FR"/>
              </w:rPr>
            </w:pPr>
            <w:r w:rsidRPr="00C36EA6">
              <w:rPr>
                <w:rFonts w:eastAsia="Calibri"/>
                <w:lang w:val="fr-FR"/>
              </w:rPr>
              <w:t>P</w:t>
            </w:r>
          </w:p>
        </w:tc>
      </w:tr>
      <w:tr w:rsidR="003467FA" w:rsidRPr="00C36EA6" w14:paraId="6D7F4D69"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3C73F695" w14:textId="77777777" w:rsidR="003467FA" w:rsidRPr="00C36EA6" w:rsidRDefault="003467FA" w:rsidP="003D7D35">
            <w:pPr>
              <w:pStyle w:val="TAC"/>
              <w:rPr>
                <w:rFonts w:eastAsia="Calibri"/>
                <w:lang w:val="fr-FR"/>
              </w:rPr>
            </w:pPr>
            <w:r w:rsidRPr="00C36EA6">
              <w:rPr>
                <w:rFonts w:eastAsia="Calibri"/>
                <w:lang w:val="fr-FR"/>
              </w:rPr>
              <w:t>8</w:t>
            </w:r>
          </w:p>
        </w:tc>
        <w:tc>
          <w:tcPr>
            <w:tcW w:w="3914" w:type="dxa"/>
            <w:tcBorders>
              <w:top w:val="single" w:sz="4" w:space="0" w:color="auto"/>
              <w:left w:val="single" w:sz="4" w:space="0" w:color="auto"/>
              <w:bottom w:val="single" w:sz="4" w:space="0" w:color="auto"/>
              <w:right w:val="single" w:sz="4" w:space="0" w:color="auto"/>
            </w:tcBorders>
            <w:hideMark/>
          </w:tcPr>
          <w:p w14:paraId="47C7988E" w14:textId="77777777" w:rsidR="003467FA" w:rsidRPr="00C36EA6" w:rsidRDefault="003467FA" w:rsidP="003D7D35">
            <w:pPr>
              <w:pStyle w:val="TAL"/>
              <w:rPr>
                <w:rFonts w:eastAsia="Calibri"/>
                <w:lang w:val="fr-FR"/>
              </w:rPr>
            </w:pPr>
            <w:r w:rsidRPr="00C36EA6">
              <w:rPr>
                <w:rFonts w:eastAsia="Calibri"/>
                <w:lang w:val="fr-FR"/>
              </w:rPr>
              <w:t>Make the UE (MCPTT client) release the call.</w:t>
            </w:r>
          </w:p>
          <w:p w14:paraId="4F34650A" w14:textId="77777777" w:rsidR="003467FA" w:rsidRPr="00C36EA6" w:rsidRDefault="003467FA" w:rsidP="003D7D35">
            <w:pPr>
              <w:pStyle w:val="TAL"/>
              <w:rPr>
                <w:rFonts w:eastAsia="Calibri"/>
                <w:lang w:val="fr-FR"/>
              </w:rPr>
            </w:pPr>
            <w:r w:rsidRPr="00C36EA6">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2815083A"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49E95982"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181BB229" w14:textId="77777777" w:rsidR="003467FA" w:rsidRPr="00C36EA6" w:rsidRDefault="003467FA" w:rsidP="003D7D35">
            <w:pPr>
              <w:pStyle w:val="TAC"/>
              <w:rPr>
                <w:rFonts w:eastAsia="Calibri"/>
                <w:lang w:val="fr-FR"/>
              </w:rPr>
            </w:pPr>
            <w:r w:rsidRPr="00C36EA6">
              <w:rPr>
                <w:rFonts w:eastAsia="Calibri"/>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798E91E1"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694ABD61"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47C9ABE8" w14:textId="77777777" w:rsidR="003467FA" w:rsidRPr="00C36EA6" w:rsidRDefault="003467FA" w:rsidP="003D7D35">
            <w:pPr>
              <w:pStyle w:val="TAC"/>
              <w:rPr>
                <w:rFonts w:eastAsia="Calibri"/>
                <w:lang w:val="fr-FR"/>
              </w:rPr>
            </w:pPr>
            <w:r w:rsidRPr="00C36EA6">
              <w:rPr>
                <w:rFonts w:eastAsia="Calibri"/>
                <w:lang w:val="fr-FR"/>
              </w:rPr>
              <w:t>9</w:t>
            </w:r>
          </w:p>
        </w:tc>
        <w:tc>
          <w:tcPr>
            <w:tcW w:w="3914" w:type="dxa"/>
            <w:tcBorders>
              <w:top w:val="single" w:sz="4" w:space="0" w:color="auto"/>
              <w:left w:val="single" w:sz="4" w:space="0" w:color="auto"/>
              <w:bottom w:val="single" w:sz="4" w:space="0" w:color="auto"/>
              <w:right w:val="single" w:sz="4" w:space="0" w:color="auto"/>
            </w:tcBorders>
            <w:hideMark/>
          </w:tcPr>
          <w:p w14:paraId="1ED4B960" w14:textId="77777777" w:rsidR="003467FA" w:rsidRPr="00C36EA6" w:rsidRDefault="003467FA" w:rsidP="003D7D35">
            <w:pPr>
              <w:pStyle w:val="TAL"/>
              <w:rPr>
                <w:rFonts w:eastAsia="Calibri"/>
                <w:lang w:val="fr-FR"/>
              </w:rPr>
            </w:pPr>
            <w:r w:rsidRPr="00C36EA6">
              <w:rPr>
                <w:rFonts w:eastAsia="Calibri"/>
                <w:lang w:val="fr-FR"/>
              </w:rPr>
              <w:t>Check: Does the UE (MCPTT client) correctly perform procedure '</w:t>
            </w:r>
            <w:r w:rsidRPr="00C36EA6">
              <w:rPr>
                <w:lang w:val="fr-FR"/>
              </w:rPr>
              <w:t xml:space="preserve">MCX CO call release' </w:t>
            </w:r>
            <w:r w:rsidRPr="00C36EA6">
              <w:rPr>
                <w:rFonts w:eastAsia="Calibri"/>
                <w:lang w:val="fr-FR"/>
              </w:rPr>
              <w:t xml:space="preserve">as described in </w:t>
            </w:r>
            <w:r w:rsidRPr="00C36EA6">
              <w:rPr>
                <w:lang w:val="fr-FR"/>
              </w:rPr>
              <w:t>TS 36.579-1 [2] Table 5.3.10.3-1</w:t>
            </w:r>
            <w:r w:rsidRPr="00C36EA6">
              <w:rPr>
                <w:rFonts w:eastAsia="Calibri"/>
                <w:lang w:val="fr-FR"/>
              </w:rPr>
              <w:t>?</w:t>
            </w:r>
          </w:p>
        </w:tc>
        <w:tc>
          <w:tcPr>
            <w:tcW w:w="709" w:type="dxa"/>
            <w:tcBorders>
              <w:top w:val="single" w:sz="4" w:space="0" w:color="auto"/>
              <w:left w:val="single" w:sz="4" w:space="0" w:color="auto"/>
              <w:bottom w:val="single" w:sz="4" w:space="0" w:color="auto"/>
              <w:right w:val="single" w:sz="4" w:space="0" w:color="auto"/>
            </w:tcBorders>
            <w:hideMark/>
          </w:tcPr>
          <w:p w14:paraId="61D86666" w14:textId="77777777" w:rsidR="003467FA" w:rsidRPr="00C36EA6" w:rsidRDefault="003467FA" w:rsidP="003D7D35">
            <w:pPr>
              <w:pStyle w:val="TAC"/>
              <w:rPr>
                <w:rFonts w:eastAsia="Calibri"/>
                <w:lang w:val="fr-FR"/>
              </w:rPr>
            </w:pPr>
            <w:r w:rsidRPr="00C36EA6">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45DD3EAE" w14:textId="77777777" w:rsidR="003467FA" w:rsidRPr="00C36EA6" w:rsidRDefault="003467FA" w:rsidP="003D7D35">
            <w:pPr>
              <w:pStyle w:val="TAL"/>
              <w:rPr>
                <w:rFonts w:eastAsia="Calibri"/>
                <w:lang w:val="fr-FR"/>
              </w:rPr>
            </w:pPr>
            <w:r w:rsidRPr="00C36EA6">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53BA7B11" w14:textId="77777777" w:rsidR="003467FA" w:rsidRPr="00C36EA6" w:rsidRDefault="003467FA" w:rsidP="003D7D35">
            <w:pPr>
              <w:pStyle w:val="TAC"/>
              <w:rPr>
                <w:rFonts w:eastAsia="Calibri"/>
                <w:lang w:val="fr-FR"/>
              </w:rPr>
            </w:pPr>
            <w:r w:rsidRPr="00C36EA6">
              <w:rPr>
                <w:rFonts w:eastAsia="Calibri"/>
                <w:lang w:val="fr-FR"/>
              </w:rPr>
              <w:t>3</w:t>
            </w:r>
          </w:p>
        </w:tc>
        <w:tc>
          <w:tcPr>
            <w:tcW w:w="892" w:type="dxa"/>
            <w:tcBorders>
              <w:top w:val="single" w:sz="4" w:space="0" w:color="auto"/>
              <w:left w:val="single" w:sz="4" w:space="0" w:color="auto"/>
              <w:bottom w:val="single" w:sz="4" w:space="0" w:color="auto"/>
              <w:right w:val="single" w:sz="4" w:space="0" w:color="auto"/>
            </w:tcBorders>
            <w:hideMark/>
          </w:tcPr>
          <w:p w14:paraId="34101D8F" w14:textId="77777777" w:rsidR="003467FA" w:rsidRPr="00C36EA6" w:rsidRDefault="003467FA" w:rsidP="003D7D35">
            <w:pPr>
              <w:pStyle w:val="TAC"/>
              <w:rPr>
                <w:rFonts w:eastAsia="Calibri"/>
                <w:lang w:val="fr-FR"/>
              </w:rPr>
            </w:pPr>
            <w:r w:rsidRPr="00C36EA6">
              <w:rPr>
                <w:rFonts w:eastAsia="Calibri"/>
                <w:lang w:val="fr-FR"/>
              </w:rPr>
              <w:t>P</w:t>
            </w:r>
          </w:p>
        </w:tc>
      </w:tr>
      <w:tr w:rsidR="003467FA" w:rsidRPr="00C36EA6" w14:paraId="65307BCB" w14:textId="77777777" w:rsidTr="003D7D35">
        <w:tc>
          <w:tcPr>
            <w:tcW w:w="9765" w:type="dxa"/>
            <w:gridSpan w:val="6"/>
            <w:tcBorders>
              <w:top w:val="single" w:sz="4" w:space="0" w:color="auto"/>
              <w:left w:val="single" w:sz="4" w:space="0" w:color="auto"/>
              <w:bottom w:val="single" w:sz="4" w:space="0" w:color="auto"/>
              <w:right w:val="single" w:sz="4" w:space="0" w:color="auto"/>
            </w:tcBorders>
            <w:hideMark/>
          </w:tcPr>
          <w:p w14:paraId="7350288C" w14:textId="77777777" w:rsidR="003467FA" w:rsidRPr="00C36EA6" w:rsidRDefault="003467FA" w:rsidP="003D7D35">
            <w:pPr>
              <w:pStyle w:val="TAN"/>
              <w:rPr>
                <w:rFonts w:eastAsia="Calibri"/>
                <w:lang w:val="fr-FR"/>
              </w:rPr>
            </w:pPr>
            <w:r w:rsidRPr="00C36EA6">
              <w:rPr>
                <w:rFonts w:eastAsia="Calibri"/>
                <w:szCs w:val="22"/>
                <w:lang w:val="fr-FR"/>
              </w:rPr>
              <w:t xml:space="preserve">NOTE 1: </w:t>
            </w:r>
            <w:r w:rsidRPr="00C36EA6">
              <w:rPr>
                <w:rFonts w:eastAsia="Calibri"/>
                <w:lang w:val="fr-FR"/>
              </w:rPr>
              <w:t>This is expected to be done via a suitable implementation dependent MMI.</w:t>
            </w:r>
          </w:p>
        </w:tc>
      </w:tr>
    </w:tbl>
    <w:p w14:paraId="1009FB2F" w14:textId="77777777" w:rsidR="003467FA" w:rsidRPr="00C36EA6" w:rsidRDefault="003467FA" w:rsidP="003467FA"/>
    <w:p w14:paraId="69F5E4C8" w14:textId="77777777" w:rsidR="003467FA" w:rsidRPr="00C36EA6" w:rsidRDefault="003467FA" w:rsidP="003467FA">
      <w:pPr>
        <w:pStyle w:val="H6"/>
      </w:pPr>
      <w:r w:rsidRPr="00C36EA6">
        <w:lastRenderedPageBreak/>
        <w:t>6.1.1.20.3.3</w:t>
      </w:r>
      <w:r w:rsidRPr="00C36EA6">
        <w:tab/>
        <w:t>Specific message contents</w:t>
      </w:r>
    </w:p>
    <w:p w14:paraId="1956BB07" w14:textId="77777777" w:rsidR="003467FA" w:rsidRPr="00C36EA6" w:rsidRDefault="003467FA" w:rsidP="003467FA">
      <w:pPr>
        <w:pStyle w:val="TH"/>
      </w:pPr>
      <w:r w:rsidRPr="00C36EA6">
        <w:t>Table 6.1.1.20.3.3-1: SIP INVITE from the UE (step 2, Table 6.1.1.20.3.2-1;</w:t>
      </w:r>
      <w:r w:rsidRPr="00C36EA6">
        <w:br/>
        <w:t>step 2, TS 36.579-1 [2] Table 5.3A.1.3-1)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C36EA6" w14:paraId="6EE75FA1"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2F51C460" w14:textId="77777777" w:rsidR="003467FA" w:rsidRPr="00C36EA6" w:rsidRDefault="003467FA" w:rsidP="003D7D35">
            <w:pPr>
              <w:pStyle w:val="TAL"/>
              <w:rPr>
                <w:lang w:val="fr-FR"/>
              </w:rPr>
            </w:pPr>
            <w:r w:rsidRPr="00C36EA6">
              <w:rPr>
                <w:lang w:val="fr-FR"/>
              </w:rPr>
              <w:t>Derivation Path: TS 36.579-1 [2], Table 5.5.2.5.1-1</w:t>
            </w:r>
          </w:p>
        </w:tc>
      </w:tr>
      <w:tr w:rsidR="003467FA" w:rsidRPr="00C36EA6" w14:paraId="5DDB45A3"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3D4C8BA4" w14:textId="77777777" w:rsidR="003467FA" w:rsidRPr="00C36EA6" w:rsidRDefault="003467FA" w:rsidP="003D7D35">
            <w:pPr>
              <w:pStyle w:val="TAH"/>
              <w:rPr>
                <w:lang w:val="fr-FR"/>
              </w:rPr>
            </w:pPr>
            <w:r w:rsidRPr="00C36EA6">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C95D8A3" w14:textId="77777777" w:rsidR="003467FA" w:rsidRPr="00C36EA6" w:rsidRDefault="003467FA" w:rsidP="003D7D35">
            <w:pPr>
              <w:pStyle w:val="TAH"/>
              <w:rPr>
                <w:lang w:val="fr-FR"/>
              </w:rPr>
            </w:pPr>
            <w:r w:rsidRPr="00C36EA6">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BA4B8AF" w14:textId="77777777" w:rsidR="003467FA" w:rsidRPr="00C36EA6" w:rsidRDefault="003467FA" w:rsidP="003D7D35">
            <w:pPr>
              <w:pStyle w:val="TAH"/>
              <w:rPr>
                <w:lang w:val="fr-FR"/>
              </w:rPr>
            </w:pPr>
            <w:r w:rsidRPr="00C36EA6">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594DF8C0" w14:textId="77777777" w:rsidR="003467FA" w:rsidRPr="00C36EA6" w:rsidRDefault="003467FA" w:rsidP="003D7D35">
            <w:pPr>
              <w:pStyle w:val="TAH"/>
              <w:rPr>
                <w:lang w:val="fr-FR"/>
              </w:rPr>
            </w:pPr>
            <w:r w:rsidRPr="00C36EA6">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1F4CBC29" w14:textId="77777777" w:rsidR="003467FA" w:rsidRPr="00C36EA6" w:rsidRDefault="003467FA" w:rsidP="003D7D35">
            <w:pPr>
              <w:pStyle w:val="TAH"/>
              <w:rPr>
                <w:lang w:val="fr-FR"/>
              </w:rPr>
            </w:pPr>
            <w:r w:rsidRPr="00C36EA6">
              <w:rPr>
                <w:lang w:val="fr-FR"/>
              </w:rPr>
              <w:t>Condition</w:t>
            </w:r>
          </w:p>
        </w:tc>
      </w:tr>
      <w:tr w:rsidR="003467FA" w:rsidRPr="00C36EA6" w14:paraId="751F0A19"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400B68C3" w14:textId="77777777" w:rsidR="003467FA" w:rsidRPr="002C79AA" w:rsidRDefault="003467FA" w:rsidP="003D7D35">
            <w:pPr>
              <w:pStyle w:val="TAL"/>
              <w:rPr>
                <w:b/>
                <w:lang w:val="fr-FR"/>
              </w:rPr>
            </w:pPr>
            <w:r w:rsidRPr="002C79AA">
              <w:rPr>
                <w:b/>
                <w:lang w:val="fr-FR"/>
              </w:rPr>
              <w:t>Message-body</w:t>
            </w:r>
          </w:p>
        </w:tc>
        <w:tc>
          <w:tcPr>
            <w:tcW w:w="2126" w:type="dxa"/>
            <w:tcBorders>
              <w:top w:val="single" w:sz="4" w:space="0" w:color="auto"/>
              <w:left w:val="single" w:sz="4" w:space="0" w:color="auto"/>
              <w:bottom w:val="single" w:sz="4" w:space="0" w:color="auto"/>
              <w:right w:val="single" w:sz="4" w:space="0" w:color="auto"/>
            </w:tcBorders>
          </w:tcPr>
          <w:p w14:paraId="10BEE5EC" w14:textId="77777777" w:rsidR="003467FA" w:rsidRPr="00C36EA6"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0687437D"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0E34C118"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18E06F6B" w14:textId="77777777" w:rsidR="003467FA" w:rsidRPr="00C36EA6" w:rsidRDefault="003467FA" w:rsidP="003D7D35">
            <w:pPr>
              <w:pStyle w:val="TAL"/>
              <w:rPr>
                <w:lang w:val="fr-FR"/>
              </w:rPr>
            </w:pPr>
          </w:p>
        </w:tc>
      </w:tr>
      <w:tr w:rsidR="003467FA" w:rsidRPr="00C36EA6" w14:paraId="15E44D21"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42D3640F" w14:textId="77777777" w:rsidR="003467FA" w:rsidRPr="00C36EA6" w:rsidRDefault="003467FA" w:rsidP="003D7D35">
            <w:pPr>
              <w:pStyle w:val="TAL"/>
              <w:rPr>
                <w:lang w:val="fr-FR"/>
              </w:rPr>
            </w:pPr>
            <w:r w:rsidRPr="00C36EA6">
              <w:rPr>
                <w:b/>
                <w:bCs/>
                <w:lang w:val="fr-FR"/>
              </w:rPr>
              <w:t xml:space="preserve">  </w:t>
            </w:r>
            <w:r w:rsidRPr="00C36EA6">
              <w:rPr>
                <w:lang w:val="fr-FR"/>
              </w:rPr>
              <w:t>MIME body part</w:t>
            </w:r>
          </w:p>
        </w:tc>
        <w:tc>
          <w:tcPr>
            <w:tcW w:w="2126" w:type="dxa"/>
            <w:tcBorders>
              <w:top w:val="single" w:sz="4" w:space="0" w:color="auto"/>
              <w:left w:val="single" w:sz="4" w:space="0" w:color="auto"/>
              <w:bottom w:val="single" w:sz="4" w:space="0" w:color="auto"/>
              <w:right w:val="single" w:sz="4" w:space="0" w:color="auto"/>
            </w:tcBorders>
          </w:tcPr>
          <w:p w14:paraId="42B25A68" w14:textId="77777777" w:rsidR="003467FA" w:rsidRPr="00C36EA6"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hideMark/>
          </w:tcPr>
          <w:p w14:paraId="4F432225" w14:textId="77777777" w:rsidR="003467FA" w:rsidRPr="002C79AA" w:rsidRDefault="003467FA" w:rsidP="003D7D35">
            <w:pPr>
              <w:pStyle w:val="TAL"/>
              <w:rPr>
                <w:b/>
                <w:lang w:val="fr-FR"/>
              </w:rPr>
            </w:pPr>
            <w:r w:rsidRPr="002C79AA">
              <w:rPr>
                <w:b/>
                <w:lang w:val="fr-FR"/>
              </w:rPr>
              <w:t>SDP message</w:t>
            </w:r>
          </w:p>
        </w:tc>
        <w:tc>
          <w:tcPr>
            <w:tcW w:w="1418" w:type="dxa"/>
            <w:tcBorders>
              <w:top w:val="single" w:sz="4" w:space="0" w:color="auto"/>
              <w:left w:val="single" w:sz="4" w:space="0" w:color="auto"/>
              <w:bottom w:val="single" w:sz="4" w:space="0" w:color="auto"/>
              <w:right w:val="single" w:sz="4" w:space="0" w:color="auto"/>
            </w:tcBorders>
          </w:tcPr>
          <w:p w14:paraId="5D81C187"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55EA3AF3" w14:textId="77777777" w:rsidR="003467FA" w:rsidRPr="00C36EA6" w:rsidRDefault="003467FA" w:rsidP="003D7D35">
            <w:pPr>
              <w:pStyle w:val="TAL"/>
              <w:rPr>
                <w:lang w:val="fr-FR"/>
              </w:rPr>
            </w:pPr>
          </w:p>
        </w:tc>
      </w:tr>
      <w:tr w:rsidR="003467FA" w:rsidRPr="00C36EA6" w14:paraId="4C400ED8"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726F9E16" w14:textId="77777777" w:rsidR="003467FA" w:rsidRPr="00C36EA6" w:rsidRDefault="003467FA" w:rsidP="003D7D35">
            <w:pPr>
              <w:pStyle w:val="TAL"/>
              <w:rPr>
                <w:lang w:val="fr-FR"/>
              </w:rPr>
            </w:pPr>
            <w:r w:rsidRPr="00C36EA6">
              <w:rPr>
                <w:lang w:val="fr-FR"/>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10AD8D" w14:textId="77777777" w:rsidR="003467FA" w:rsidRPr="00C36EA6" w:rsidRDefault="003467FA" w:rsidP="003D7D35">
            <w:pPr>
              <w:pStyle w:val="TAL"/>
              <w:rPr>
                <w:lang w:val="fr-FR"/>
              </w:rPr>
            </w:pPr>
            <w:r w:rsidRPr="00C36EA6">
              <w:rPr>
                <w:lang w:val="fr-FR"/>
              </w:rPr>
              <w:t>SDP Message as described in Table 6.1.1.20.3.3-2</w:t>
            </w:r>
          </w:p>
        </w:tc>
        <w:tc>
          <w:tcPr>
            <w:tcW w:w="2126" w:type="dxa"/>
            <w:tcBorders>
              <w:top w:val="single" w:sz="4" w:space="0" w:color="auto"/>
              <w:left w:val="single" w:sz="4" w:space="0" w:color="auto"/>
              <w:bottom w:val="single" w:sz="4" w:space="0" w:color="auto"/>
              <w:right w:val="single" w:sz="4" w:space="0" w:color="auto"/>
            </w:tcBorders>
          </w:tcPr>
          <w:p w14:paraId="7DDEC1ED"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65C29AC7"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75B8C3E5" w14:textId="77777777" w:rsidR="003467FA" w:rsidRPr="00C36EA6" w:rsidRDefault="003467FA" w:rsidP="003D7D35">
            <w:pPr>
              <w:pStyle w:val="TAL"/>
              <w:rPr>
                <w:lang w:val="fr-FR"/>
              </w:rPr>
            </w:pPr>
          </w:p>
        </w:tc>
      </w:tr>
      <w:tr w:rsidR="003467FA" w:rsidRPr="00C36EA6" w14:paraId="558A9B40"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5086489D" w14:textId="77777777" w:rsidR="003467FA" w:rsidRPr="00C36EA6" w:rsidRDefault="003467FA" w:rsidP="003D7D35">
            <w:pPr>
              <w:pStyle w:val="TAL"/>
              <w:rPr>
                <w:b/>
                <w:bCs/>
                <w:lang w:val="fr-FR"/>
              </w:rPr>
            </w:pPr>
            <w:r w:rsidRPr="00C36EA6">
              <w:rPr>
                <w:lang w:val="fr-FR"/>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A9C8833" w14:textId="77777777" w:rsidR="003467FA" w:rsidRPr="00C36EA6"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hideMark/>
          </w:tcPr>
          <w:p w14:paraId="7221EC35" w14:textId="77777777" w:rsidR="003467FA" w:rsidRPr="002C79AA" w:rsidRDefault="003467FA" w:rsidP="003D7D35">
            <w:pPr>
              <w:pStyle w:val="TAL"/>
              <w:rPr>
                <w:b/>
                <w:lang w:val="fr-FR"/>
              </w:rPr>
            </w:pPr>
            <w:r w:rsidRPr="002C79AA">
              <w:rPr>
                <w:b/>
                <w:lang w:val="fr-FR"/>
              </w:rPr>
              <w:t>MCPTT-Info</w:t>
            </w:r>
          </w:p>
        </w:tc>
        <w:tc>
          <w:tcPr>
            <w:tcW w:w="1418" w:type="dxa"/>
            <w:tcBorders>
              <w:top w:val="single" w:sz="4" w:space="0" w:color="auto"/>
              <w:left w:val="single" w:sz="4" w:space="0" w:color="auto"/>
              <w:bottom w:val="single" w:sz="4" w:space="0" w:color="auto"/>
              <w:right w:val="single" w:sz="4" w:space="0" w:color="auto"/>
            </w:tcBorders>
          </w:tcPr>
          <w:p w14:paraId="1A6FABBC"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491C1626" w14:textId="77777777" w:rsidR="003467FA" w:rsidRPr="00C36EA6" w:rsidRDefault="003467FA" w:rsidP="003D7D35">
            <w:pPr>
              <w:pStyle w:val="TAL"/>
              <w:rPr>
                <w:lang w:val="fr-FR"/>
              </w:rPr>
            </w:pPr>
          </w:p>
        </w:tc>
      </w:tr>
      <w:tr w:rsidR="003467FA" w:rsidRPr="00C36EA6" w14:paraId="7F3F376A"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4172D239" w14:textId="77777777" w:rsidR="003467FA" w:rsidRPr="00C36EA6" w:rsidRDefault="003467FA" w:rsidP="003D7D35">
            <w:pPr>
              <w:pStyle w:val="TAL"/>
              <w:rPr>
                <w:lang w:val="fr-FR"/>
              </w:rPr>
            </w:pPr>
            <w:r w:rsidRPr="00C36EA6">
              <w:rPr>
                <w:lang w:val="fr-FR"/>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CF7A4BA" w14:textId="77777777" w:rsidR="003467FA" w:rsidRPr="00C36EA6" w:rsidRDefault="003467FA" w:rsidP="003D7D35">
            <w:pPr>
              <w:pStyle w:val="TAL"/>
              <w:rPr>
                <w:lang w:val="fr-FR"/>
              </w:rPr>
            </w:pPr>
            <w:r w:rsidRPr="00C36EA6">
              <w:rPr>
                <w:lang w:val="fr-FR"/>
              </w:rPr>
              <w:t>MCPTT-Info as described in Table 6.1.1.20.3.3-3</w:t>
            </w:r>
          </w:p>
        </w:tc>
        <w:tc>
          <w:tcPr>
            <w:tcW w:w="2126" w:type="dxa"/>
            <w:tcBorders>
              <w:top w:val="single" w:sz="4" w:space="0" w:color="auto"/>
              <w:left w:val="single" w:sz="4" w:space="0" w:color="auto"/>
              <w:bottom w:val="single" w:sz="4" w:space="0" w:color="auto"/>
              <w:right w:val="single" w:sz="4" w:space="0" w:color="auto"/>
            </w:tcBorders>
          </w:tcPr>
          <w:p w14:paraId="73777378"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4895C532"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34BAD9B8" w14:textId="77777777" w:rsidR="003467FA" w:rsidRPr="00C36EA6" w:rsidRDefault="003467FA" w:rsidP="003D7D35">
            <w:pPr>
              <w:pStyle w:val="TAL"/>
              <w:rPr>
                <w:lang w:val="fr-FR"/>
              </w:rPr>
            </w:pPr>
          </w:p>
        </w:tc>
      </w:tr>
    </w:tbl>
    <w:p w14:paraId="373DD9F7" w14:textId="77777777" w:rsidR="003467FA" w:rsidRPr="00C36EA6" w:rsidRDefault="003467FA" w:rsidP="003467FA"/>
    <w:p w14:paraId="5ADFA754" w14:textId="77777777" w:rsidR="003467FA" w:rsidRPr="00C36EA6" w:rsidRDefault="003467FA" w:rsidP="003467FA">
      <w:pPr>
        <w:pStyle w:val="TH"/>
      </w:pPr>
      <w:r w:rsidRPr="00C36EA6">
        <w:t xml:space="preserve">Table 6.1.1.20.3.3-2: </w:t>
      </w:r>
      <w:r w:rsidRPr="00C36EA6">
        <w:rPr>
          <w:lang w:eastAsia="ko-KR"/>
        </w:rPr>
        <w:t>SDP in SIP INVITE</w:t>
      </w:r>
      <w:r w:rsidRPr="00C36EA6">
        <w:t xml:space="preserve"> (Table 6.1.1.20.3.3-1)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4DF97FE8"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5123301C" w14:textId="77777777" w:rsidR="003467FA" w:rsidRPr="00C36EA6" w:rsidRDefault="003467FA" w:rsidP="003D7D35">
            <w:pPr>
              <w:pStyle w:val="TAL"/>
              <w:rPr>
                <w:lang w:val="fr-FR"/>
              </w:rPr>
            </w:pPr>
            <w:r w:rsidRPr="00C36EA6">
              <w:rPr>
                <w:lang w:val="fr-FR"/>
              </w:rPr>
              <w:t>Derivation Path: TS 36.579-1 [2], Table 5.5.3.1.1-1, condition INITIAL_SDP_OFFER, IMPLICIT_GRANT_REQUESTED</w:t>
            </w:r>
          </w:p>
        </w:tc>
      </w:tr>
    </w:tbl>
    <w:p w14:paraId="77ACCA09" w14:textId="77777777" w:rsidR="003467FA" w:rsidRPr="00C36EA6" w:rsidRDefault="003467FA" w:rsidP="003467FA"/>
    <w:p w14:paraId="3ACFA48B" w14:textId="77777777" w:rsidR="003467FA" w:rsidRPr="00C36EA6" w:rsidRDefault="003467FA" w:rsidP="003467FA">
      <w:pPr>
        <w:pStyle w:val="TH"/>
      </w:pPr>
      <w:r w:rsidRPr="00C36EA6">
        <w:t xml:space="preserve">Table 6.1.1.20.3.3-3: </w:t>
      </w:r>
      <w:r w:rsidRPr="00C36EA6">
        <w:rPr>
          <w:lang w:eastAsia="ko-KR"/>
        </w:rPr>
        <w:t>MCPTT-Info in SIP INVITE</w:t>
      </w:r>
      <w:r w:rsidRPr="00C36EA6">
        <w:t xml:space="preserve"> (Table 6.1.1.20.3.3-1)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4C766134"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4AE84A47" w14:textId="77777777" w:rsidR="003467FA" w:rsidRPr="00C36EA6" w:rsidRDefault="003467FA" w:rsidP="003D7D35">
            <w:pPr>
              <w:pStyle w:val="TAL"/>
              <w:rPr>
                <w:lang w:val="fr-FR"/>
              </w:rPr>
            </w:pPr>
            <w:r w:rsidRPr="00C36EA6">
              <w:rPr>
                <w:lang w:val="fr-FR"/>
              </w:rPr>
              <w:t>Derivation Path: TS 36.579-1 [2], Table 5.5.3.2.1-1, condition GROUP-CALL, INVITE_REFER</w:t>
            </w:r>
          </w:p>
        </w:tc>
      </w:tr>
    </w:tbl>
    <w:p w14:paraId="747BF8CE" w14:textId="77777777" w:rsidR="003467FA" w:rsidRPr="00C36EA6" w:rsidRDefault="003467FA" w:rsidP="003467FA"/>
    <w:p w14:paraId="5304ECC6" w14:textId="77777777" w:rsidR="003467FA" w:rsidRPr="00C36EA6" w:rsidRDefault="003467FA" w:rsidP="003467FA">
      <w:pPr>
        <w:pStyle w:val="TH"/>
      </w:pPr>
      <w:r w:rsidRPr="00C36EA6">
        <w:t>Table 6.1.1.20.3.3-4: SIP 200 (OK) from the SS (step 2, Table 6.1.1.20.3.2-1;</w:t>
      </w:r>
      <w:r w:rsidRPr="00C36EA6">
        <w:br/>
        <w:t>step 4, TS 36.579-1 [2] Table 5.3A.1.3-1)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C36EA6" w14:paraId="2DE9FA73"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7EFC3E2B" w14:textId="77777777" w:rsidR="003467FA" w:rsidRPr="00C36EA6" w:rsidRDefault="003467FA" w:rsidP="003D7D35">
            <w:pPr>
              <w:pStyle w:val="TAL"/>
              <w:rPr>
                <w:lang w:val="fr-FR"/>
              </w:rPr>
            </w:pPr>
            <w:r w:rsidRPr="00C36EA6">
              <w:rPr>
                <w:lang w:val="fr-FR"/>
              </w:rPr>
              <w:t>Derivation Path: TS 36.579-1 [2], Table 5.5.2.17.1.2-1, condition INVITE-RSP</w:t>
            </w:r>
          </w:p>
        </w:tc>
      </w:tr>
      <w:tr w:rsidR="003467FA" w:rsidRPr="00C36EA6" w14:paraId="0A497713"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0439C6F4" w14:textId="77777777" w:rsidR="003467FA" w:rsidRPr="00C36EA6" w:rsidRDefault="003467FA" w:rsidP="003D7D35">
            <w:pPr>
              <w:pStyle w:val="TAH"/>
              <w:rPr>
                <w:lang w:val="fr-FR"/>
              </w:rPr>
            </w:pPr>
            <w:r w:rsidRPr="00C36EA6">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7922275" w14:textId="77777777" w:rsidR="003467FA" w:rsidRPr="00C36EA6" w:rsidRDefault="003467FA" w:rsidP="003D7D35">
            <w:pPr>
              <w:pStyle w:val="TAH"/>
              <w:rPr>
                <w:lang w:val="fr-FR"/>
              </w:rPr>
            </w:pPr>
            <w:r w:rsidRPr="00C36EA6">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C40B599" w14:textId="77777777" w:rsidR="003467FA" w:rsidRPr="00C36EA6" w:rsidRDefault="003467FA" w:rsidP="003D7D35">
            <w:pPr>
              <w:pStyle w:val="TAH"/>
              <w:rPr>
                <w:lang w:val="fr-FR"/>
              </w:rPr>
            </w:pPr>
            <w:r w:rsidRPr="00C36EA6">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59839947" w14:textId="77777777" w:rsidR="003467FA" w:rsidRPr="00C36EA6" w:rsidRDefault="003467FA" w:rsidP="003D7D35">
            <w:pPr>
              <w:pStyle w:val="TAH"/>
              <w:rPr>
                <w:lang w:val="fr-FR"/>
              </w:rPr>
            </w:pPr>
            <w:r w:rsidRPr="00C36EA6">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289C2BCF" w14:textId="77777777" w:rsidR="003467FA" w:rsidRPr="00C36EA6" w:rsidRDefault="003467FA" w:rsidP="003D7D35">
            <w:pPr>
              <w:pStyle w:val="TAH"/>
              <w:rPr>
                <w:lang w:val="fr-FR"/>
              </w:rPr>
            </w:pPr>
            <w:r w:rsidRPr="00C36EA6">
              <w:rPr>
                <w:lang w:val="fr-FR"/>
              </w:rPr>
              <w:t>Condition</w:t>
            </w:r>
          </w:p>
        </w:tc>
      </w:tr>
      <w:tr w:rsidR="003467FA" w:rsidRPr="00C36EA6" w14:paraId="2010A8DC"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F69C355" w14:textId="77777777" w:rsidR="003467FA" w:rsidRPr="002C79AA" w:rsidRDefault="003467FA" w:rsidP="003D7D35">
            <w:pPr>
              <w:pStyle w:val="TAL"/>
              <w:rPr>
                <w:b/>
                <w:lang w:val="fr-FR"/>
              </w:rPr>
            </w:pPr>
            <w:r w:rsidRPr="002C79AA">
              <w:rPr>
                <w:b/>
                <w:lang w:val="fr-FR"/>
              </w:rPr>
              <w:t>Message-body</w:t>
            </w:r>
          </w:p>
        </w:tc>
        <w:tc>
          <w:tcPr>
            <w:tcW w:w="2126" w:type="dxa"/>
            <w:tcBorders>
              <w:top w:val="single" w:sz="4" w:space="0" w:color="auto"/>
              <w:left w:val="single" w:sz="4" w:space="0" w:color="auto"/>
              <w:bottom w:val="single" w:sz="4" w:space="0" w:color="auto"/>
              <w:right w:val="single" w:sz="4" w:space="0" w:color="auto"/>
            </w:tcBorders>
          </w:tcPr>
          <w:p w14:paraId="57776CE5" w14:textId="77777777" w:rsidR="003467FA" w:rsidRPr="00C36EA6"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1B995EF1"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65DBFD8B"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439AADF7" w14:textId="77777777" w:rsidR="003467FA" w:rsidRPr="00C36EA6" w:rsidRDefault="003467FA" w:rsidP="003D7D35">
            <w:pPr>
              <w:pStyle w:val="TAL"/>
              <w:rPr>
                <w:lang w:val="fr-FR"/>
              </w:rPr>
            </w:pPr>
          </w:p>
        </w:tc>
      </w:tr>
      <w:tr w:rsidR="003467FA" w:rsidRPr="00C36EA6" w14:paraId="17D0203E"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A2AC861" w14:textId="77777777" w:rsidR="003467FA" w:rsidRPr="00C36EA6" w:rsidRDefault="003467FA" w:rsidP="003D7D35">
            <w:pPr>
              <w:pStyle w:val="TAL"/>
              <w:rPr>
                <w:lang w:val="fr-FR"/>
              </w:rPr>
            </w:pPr>
            <w:r w:rsidRPr="00C36EA6">
              <w:rPr>
                <w:lang w:val="fr-FR"/>
              </w:rPr>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655FD85" w14:textId="77777777" w:rsidR="003467FA" w:rsidRPr="00C36EA6" w:rsidRDefault="003467FA" w:rsidP="003D7D35">
            <w:pPr>
              <w:pStyle w:val="TAL"/>
              <w:rPr>
                <w:lang w:val="fr-FR"/>
              </w:rPr>
            </w:pPr>
            <w:r w:rsidRPr="00C36EA6">
              <w:rPr>
                <w:lang w:val="fr-FR"/>
              </w:rPr>
              <w:t>As described in Table 6.1.1.20.3.3-5</w:t>
            </w:r>
          </w:p>
        </w:tc>
        <w:tc>
          <w:tcPr>
            <w:tcW w:w="2126" w:type="dxa"/>
            <w:tcBorders>
              <w:top w:val="single" w:sz="4" w:space="0" w:color="auto"/>
              <w:left w:val="single" w:sz="4" w:space="0" w:color="auto"/>
              <w:bottom w:val="single" w:sz="4" w:space="0" w:color="auto"/>
              <w:right w:val="single" w:sz="4" w:space="0" w:color="auto"/>
            </w:tcBorders>
          </w:tcPr>
          <w:p w14:paraId="7BEB8758"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15B4255F"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3B0A5E4A" w14:textId="77777777" w:rsidR="003467FA" w:rsidRPr="00C36EA6" w:rsidRDefault="003467FA" w:rsidP="003D7D35">
            <w:pPr>
              <w:pStyle w:val="TAL"/>
              <w:rPr>
                <w:lang w:val="fr-FR"/>
              </w:rPr>
            </w:pPr>
          </w:p>
        </w:tc>
      </w:tr>
    </w:tbl>
    <w:p w14:paraId="26719875" w14:textId="77777777" w:rsidR="003467FA" w:rsidRPr="00C36EA6" w:rsidRDefault="003467FA" w:rsidP="003467FA"/>
    <w:p w14:paraId="6EF2813D" w14:textId="77777777" w:rsidR="003467FA" w:rsidRPr="00C36EA6" w:rsidRDefault="003467FA" w:rsidP="003467FA">
      <w:pPr>
        <w:pStyle w:val="TH"/>
      </w:pPr>
      <w:r w:rsidRPr="00C36EA6">
        <w:t>Table 6.1.1.20.3.3-5: SDP in SIP 200 (OK) (Table 6.1.1.20.3.3-4)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1FC622AC"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6854FEF6" w14:textId="77777777" w:rsidR="003467FA" w:rsidRPr="00C36EA6" w:rsidRDefault="003467FA" w:rsidP="003D7D35">
            <w:pPr>
              <w:pStyle w:val="TAL"/>
              <w:rPr>
                <w:lang w:val="fr-FR"/>
              </w:rPr>
            </w:pPr>
            <w:r w:rsidRPr="00C36EA6">
              <w:rPr>
                <w:lang w:val="fr-FR"/>
              </w:rPr>
              <w:t>Derivation Path: TS 36.579-1 [2], Table 5.5.3.1.2-1, condition SDP_ANSWER, IMPLICIT_GRANT_REQUESTED</w:t>
            </w:r>
          </w:p>
        </w:tc>
      </w:tr>
    </w:tbl>
    <w:p w14:paraId="0F2CEB44" w14:textId="77777777" w:rsidR="003467FA" w:rsidRPr="00C36EA6" w:rsidRDefault="003467FA" w:rsidP="003467FA"/>
    <w:p w14:paraId="494A4DD2" w14:textId="77777777" w:rsidR="003467FA" w:rsidRPr="00C36EA6" w:rsidRDefault="003467FA" w:rsidP="003467FA">
      <w:pPr>
        <w:pStyle w:val="TH"/>
      </w:pPr>
      <w:r w:rsidRPr="00C36EA6">
        <w:t>Table 6.1.1.20.3.3-6: Void</w:t>
      </w:r>
    </w:p>
    <w:p w14:paraId="42983B05" w14:textId="77777777" w:rsidR="003467FA" w:rsidRPr="00C36EA6" w:rsidRDefault="003467FA" w:rsidP="003467FA">
      <w:pPr>
        <w:pStyle w:val="TH"/>
      </w:pPr>
      <w:r w:rsidRPr="00C36EA6">
        <w:t>Table 6.1.1.20.3.3-7: Floor Taken (step 4, Table 6.1.1.20.3.</w:t>
      </w:r>
      <w:r w:rsidRPr="00216F2A">
        <w:t>2</w:t>
      </w:r>
      <w:r w:rsidRPr="00C36EA6">
        <w:t>-1)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467FA" w:rsidRPr="00C36EA6" w14:paraId="245AF84B" w14:textId="77777777" w:rsidTr="003D7D35">
        <w:trPr>
          <w:cantSplit/>
        </w:trPr>
        <w:tc>
          <w:tcPr>
            <w:tcW w:w="9635" w:type="dxa"/>
            <w:tcBorders>
              <w:top w:val="single" w:sz="4" w:space="0" w:color="auto"/>
              <w:left w:val="single" w:sz="4" w:space="0" w:color="auto"/>
              <w:bottom w:val="single" w:sz="4" w:space="0" w:color="auto"/>
              <w:right w:val="single" w:sz="4" w:space="0" w:color="auto"/>
            </w:tcBorders>
            <w:hideMark/>
          </w:tcPr>
          <w:p w14:paraId="651CFE77" w14:textId="77777777" w:rsidR="003467FA" w:rsidRPr="00C36EA6" w:rsidRDefault="003467FA" w:rsidP="003D7D35">
            <w:pPr>
              <w:pStyle w:val="TAL"/>
              <w:rPr>
                <w:lang w:val="fr-FR"/>
              </w:rPr>
            </w:pPr>
            <w:r w:rsidRPr="00C36EA6">
              <w:rPr>
                <w:lang w:val="fr-FR"/>
              </w:rPr>
              <w:t>Derivation Path: TS 36.579-1 [2], Table 5.5.6.7-1, condition Multi-Talker</w:t>
            </w:r>
          </w:p>
        </w:tc>
      </w:tr>
    </w:tbl>
    <w:p w14:paraId="50F41FA6" w14:textId="77777777" w:rsidR="003467FA" w:rsidRPr="00C36EA6" w:rsidRDefault="003467FA" w:rsidP="003467FA"/>
    <w:p w14:paraId="406F0B4E" w14:textId="77777777" w:rsidR="003467FA" w:rsidRPr="00C36EA6" w:rsidRDefault="003467FA" w:rsidP="003467FA">
      <w:pPr>
        <w:keepNext/>
        <w:keepLines/>
        <w:spacing w:before="120"/>
        <w:ind w:left="1418" w:hanging="1418"/>
        <w:outlineLvl w:val="3"/>
        <w:rPr>
          <w:rFonts w:ascii="Arial" w:hAnsi="Arial"/>
          <w:sz w:val="24"/>
        </w:rPr>
      </w:pPr>
      <w:bookmarkStart w:id="2299" w:name="_Toc76583137"/>
      <w:bookmarkStart w:id="2300" w:name="_Toc83808689"/>
      <w:bookmarkStart w:id="2301" w:name="_Toc91233510"/>
      <w:bookmarkStart w:id="2302" w:name="_Toc100348989"/>
      <w:bookmarkStart w:id="2303" w:name="_Toc106787145"/>
      <w:r w:rsidRPr="00C36EA6">
        <w:rPr>
          <w:rFonts w:ascii="Arial" w:hAnsi="Arial"/>
          <w:sz w:val="24"/>
        </w:rPr>
        <w:t>6.1.1.21</w:t>
      </w:r>
      <w:r w:rsidRPr="00C36EA6">
        <w:rPr>
          <w:rFonts w:ascii="Arial" w:hAnsi="Arial"/>
          <w:sz w:val="24"/>
        </w:rPr>
        <w:tab/>
        <w:t>On-network / On-demand Pre-arranged Group Call / No Implicit Floor Control / Client Originated (CO)</w:t>
      </w:r>
      <w:bookmarkEnd w:id="2299"/>
      <w:bookmarkEnd w:id="2300"/>
      <w:bookmarkEnd w:id="2301"/>
      <w:bookmarkEnd w:id="2302"/>
      <w:bookmarkEnd w:id="2303"/>
    </w:p>
    <w:p w14:paraId="7F118DAB" w14:textId="77777777" w:rsidR="003467FA" w:rsidRPr="00C36EA6" w:rsidRDefault="003467FA" w:rsidP="003467FA">
      <w:pPr>
        <w:pStyle w:val="H6"/>
      </w:pPr>
      <w:r w:rsidRPr="00C36EA6">
        <w:t>6.1.1.21.1</w:t>
      </w:r>
      <w:r w:rsidRPr="00C36EA6">
        <w:tab/>
        <w:t>Test Purpose (TP)</w:t>
      </w:r>
    </w:p>
    <w:p w14:paraId="5F74CD42" w14:textId="77777777" w:rsidR="003467FA" w:rsidRPr="00C36EA6" w:rsidRDefault="003467FA" w:rsidP="003467FA">
      <w:pPr>
        <w:pStyle w:val="H6"/>
      </w:pPr>
      <w:r w:rsidRPr="00C36EA6">
        <w:t>(1)</w:t>
      </w:r>
    </w:p>
    <w:p w14:paraId="1EF34BCC" w14:textId="77777777" w:rsidR="003467FA" w:rsidRPr="00C36EA6" w:rsidRDefault="003467FA" w:rsidP="003467FA">
      <w:pPr>
        <w:pStyle w:val="PL"/>
      </w:pPr>
      <w:r w:rsidRPr="00C36EA6">
        <w:rPr>
          <w:b/>
        </w:rPr>
        <w:t>with</w:t>
      </w:r>
      <w:r w:rsidRPr="00C36EA6">
        <w:t xml:space="preserve"> { UE (MCPTT Client) registered and authorised for MCPTT Service }</w:t>
      </w:r>
    </w:p>
    <w:p w14:paraId="76AF9D62" w14:textId="77777777" w:rsidR="003467FA" w:rsidRPr="00C36EA6" w:rsidRDefault="003467FA" w:rsidP="003467FA">
      <w:pPr>
        <w:pStyle w:val="PL"/>
      </w:pPr>
      <w:r w:rsidRPr="00C36EA6">
        <w:t>ensure that {</w:t>
      </w:r>
    </w:p>
    <w:p w14:paraId="4A35B55B" w14:textId="77777777" w:rsidR="003467FA" w:rsidRPr="00C36EA6" w:rsidRDefault="003467FA" w:rsidP="003467FA">
      <w:pPr>
        <w:pStyle w:val="PL"/>
      </w:pPr>
      <w:r w:rsidRPr="00C36EA6">
        <w:t xml:space="preserve">  </w:t>
      </w:r>
      <w:r w:rsidRPr="00C36EA6">
        <w:rPr>
          <w:b/>
        </w:rPr>
        <w:t>when</w:t>
      </w:r>
      <w:r w:rsidRPr="00C36EA6">
        <w:t xml:space="preserve"> { the MCPTT User requests the establishment of an MCPTT </w:t>
      </w:r>
      <w:r w:rsidRPr="00C36EA6">
        <w:rPr>
          <w:lang w:eastAsia="ko-KR"/>
        </w:rPr>
        <w:t xml:space="preserve">On-demand Pre-arranged Group Call </w:t>
      </w:r>
      <w:r w:rsidRPr="00C36EA6">
        <w:t xml:space="preserve"> requesting force of Automatic Commencement Mode at the invited MCPTT client(s) and without implicit floor control }</w:t>
      </w:r>
    </w:p>
    <w:p w14:paraId="097B4E89" w14:textId="77777777" w:rsidR="003467FA" w:rsidRPr="00C36EA6" w:rsidRDefault="003467FA" w:rsidP="003467FA">
      <w:pPr>
        <w:pStyle w:val="PL"/>
      </w:pPr>
      <w:r w:rsidRPr="00C36EA6">
        <w:t xml:space="preserve">    </w:t>
      </w:r>
      <w:r w:rsidRPr="00C36EA6">
        <w:rPr>
          <w:b/>
        </w:rPr>
        <w:t>then</w:t>
      </w:r>
      <w:r w:rsidRPr="00C36EA6">
        <w:t xml:space="preserve"> { UE (MCPTT Client) sends a SIP INVITE message }</w:t>
      </w:r>
    </w:p>
    <w:p w14:paraId="5A809584" w14:textId="77777777" w:rsidR="003467FA" w:rsidRPr="00C36EA6" w:rsidRDefault="003467FA" w:rsidP="003467FA">
      <w:pPr>
        <w:pStyle w:val="PL"/>
      </w:pPr>
      <w:r w:rsidRPr="00C36EA6">
        <w:t xml:space="preserve">            }</w:t>
      </w:r>
    </w:p>
    <w:p w14:paraId="11F4C831" w14:textId="77777777" w:rsidR="003467FA" w:rsidRPr="00C36EA6" w:rsidRDefault="003467FA" w:rsidP="003467FA">
      <w:pPr>
        <w:pStyle w:val="PL"/>
      </w:pPr>
    </w:p>
    <w:p w14:paraId="76B0AE1A" w14:textId="77777777" w:rsidR="003467FA" w:rsidRPr="00C36EA6" w:rsidRDefault="003467FA" w:rsidP="003467FA">
      <w:pPr>
        <w:pStyle w:val="H6"/>
      </w:pPr>
      <w:r w:rsidRPr="00C36EA6">
        <w:lastRenderedPageBreak/>
        <w:t>(2)</w:t>
      </w:r>
    </w:p>
    <w:p w14:paraId="73142563" w14:textId="77777777" w:rsidR="003467FA" w:rsidRPr="00C36EA6" w:rsidRDefault="003467FA" w:rsidP="003467FA">
      <w:pPr>
        <w:pStyle w:val="PL"/>
      </w:pPr>
      <w:r w:rsidRPr="00C36EA6">
        <w:rPr>
          <w:b/>
        </w:rPr>
        <w:t>with</w:t>
      </w:r>
      <w:r w:rsidRPr="00C36EA6">
        <w:t xml:space="preserve"> { UE (MCPTT Client) having established an MCPTT </w:t>
      </w:r>
      <w:r w:rsidRPr="00C36EA6">
        <w:rPr>
          <w:lang w:eastAsia="ko-KR"/>
        </w:rPr>
        <w:t>On-demand Pre-arranged Group Call without implicit floor control</w:t>
      </w:r>
      <w:r w:rsidRPr="00C36EA6">
        <w:t xml:space="preserve"> }</w:t>
      </w:r>
    </w:p>
    <w:p w14:paraId="66EB303D" w14:textId="77777777" w:rsidR="003467FA" w:rsidRPr="00C36EA6" w:rsidRDefault="003467FA" w:rsidP="003467FA">
      <w:pPr>
        <w:pStyle w:val="PL"/>
      </w:pPr>
      <w:r w:rsidRPr="00C36EA6">
        <w:t>ensure that {</w:t>
      </w:r>
    </w:p>
    <w:p w14:paraId="67A675F1" w14:textId="77777777" w:rsidR="003467FA" w:rsidRPr="00C36EA6" w:rsidRDefault="003467FA" w:rsidP="003467FA">
      <w:pPr>
        <w:pStyle w:val="PL"/>
      </w:pPr>
      <w:r w:rsidRPr="00C36EA6">
        <w:t xml:space="preserve">  </w:t>
      </w:r>
      <w:r w:rsidRPr="00C36EA6">
        <w:rPr>
          <w:b/>
        </w:rPr>
        <w:t>when</w:t>
      </w:r>
      <w:r w:rsidRPr="00C36EA6">
        <w:t xml:space="preserve"> { the MCPTT User requests </w:t>
      </w:r>
      <w:r w:rsidRPr="00C36EA6">
        <w:rPr>
          <w:rFonts w:eastAsia="Calibri"/>
        </w:rPr>
        <w:t>to speak (e.g. pressing the PTT button)</w:t>
      </w:r>
      <w:r w:rsidRPr="00C36EA6">
        <w:t xml:space="preserve"> }</w:t>
      </w:r>
    </w:p>
    <w:p w14:paraId="780779F6" w14:textId="77777777" w:rsidR="003467FA" w:rsidRPr="00C36EA6" w:rsidRDefault="003467FA" w:rsidP="003467FA">
      <w:pPr>
        <w:pStyle w:val="PL"/>
      </w:pPr>
      <w:r w:rsidRPr="00C36EA6">
        <w:t xml:space="preserve">    </w:t>
      </w:r>
      <w:r w:rsidRPr="00C36EA6">
        <w:rPr>
          <w:b/>
        </w:rPr>
        <w:t>then</w:t>
      </w:r>
      <w:r w:rsidRPr="00C36EA6">
        <w:t xml:space="preserve"> { UE (MCPTT Client) sends a Floor Request message and respects the floor control imposed by the MCPTT Server }</w:t>
      </w:r>
    </w:p>
    <w:p w14:paraId="51DEC349" w14:textId="77777777" w:rsidR="003467FA" w:rsidRPr="00C36EA6" w:rsidRDefault="003467FA" w:rsidP="003467FA">
      <w:pPr>
        <w:pStyle w:val="PL"/>
      </w:pPr>
      <w:r w:rsidRPr="00C36EA6">
        <w:t xml:space="preserve">            }</w:t>
      </w:r>
    </w:p>
    <w:p w14:paraId="69F6972B" w14:textId="77777777" w:rsidR="003467FA" w:rsidRPr="00C36EA6" w:rsidRDefault="003467FA" w:rsidP="003467FA">
      <w:pPr>
        <w:pStyle w:val="PL"/>
      </w:pPr>
    </w:p>
    <w:p w14:paraId="341229AF" w14:textId="77777777" w:rsidR="003467FA" w:rsidRPr="00C36EA6" w:rsidRDefault="003467FA" w:rsidP="003467FA">
      <w:pPr>
        <w:pStyle w:val="H6"/>
      </w:pPr>
      <w:r w:rsidRPr="00C36EA6">
        <w:t>(3)</w:t>
      </w:r>
    </w:p>
    <w:p w14:paraId="37D5E8FB" w14:textId="77777777" w:rsidR="003467FA" w:rsidRPr="00C36EA6" w:rsidRDefault="003467FA" w:rsidP="003467FA">
      <w:pPr>
        <w:pStyle w:val="PL"/>
      </w:pPr>
      <w:r w:rsidRPr="00C36EA6">
        <w:rPr>
          <w:b/>
        </w:rPr>
        <w:t>with</w:t>
      </w:r>
      <w:r w:rsidRPr="00C36EA6">
        <w:t xml:space="preserve"> { UE (MCPTT Client) having established an MCPTT </w:t>
      </w:r>
      <w:r w:rsidRPr="00C36EA6">
        <w:rPr>
          <w:lang w:eastAsia="ko-KR"/>
        </w:rPr>
        <w:t>On-demand Pre-arranged Group Call without implicit floor control</w:t>
      </w:r>
      <w:r w:rsidRPr="00C36EA6">
        <w:t xml:space="preserve"> }</w:t>
      </w:r>
    </w:p>
    <w:p w14:paraId="2457A6D3" w14:textId="77777777" w:rsidR="003467FA" w:rsidRPr="00C36EA6" w:rsidRDefault="003467FA" w:rsidP="003467FA">
      <w:pPr>
        <w:pStyle w:val="PL"/>
      </w:pPr>
      <w:r w:rsidRPr="00C36EA6">
        <w:t>ensure that {</w:t>
      </w:r>
    </w:p>
    <w:p w14:paraId="51A7A49F" w14:textId="77777777" w:rsidR="003467FA" w:rsidRPr="00C36EA6" w:rsidRDefault="003467FA" w:rsidP="003467FA">
      <w:pPr>
        <w:pStyle w:val="PL"/>
      </w:pPr>
      <w:r w:rsidRPr="00C36EA6">
        <w:t xml:space="preserve">  </w:t>
      </w:r>
      <w:r w:rsidRPr="00C36EA6">
        <w:rPr>
          <w:b/>
        </w:rPr>
        <w:t>when</w:t>
      </w:r>
      <w:r w:rsidRPr="00C36EA6">
        <w:t xml:space="preserve"> { the MCPTT User wants to terminate the ongoing MCPTT Group Call }</w:t>
      </w:r>
    </w:p>
    <w:p w14:paraId="27635BE7" w14:textId="77777777" w:rsidR="003467FA" w:rsidRPr="00C36EA6" w:rsidRDefault="003467FA" w:rsidP="003467FA">
      <w:pPr>
        <w:pStyle w:val="PL"/>
      </w:pPr>
      <w:r w:rsidRPr="00C36EA6">
        <w:t xml:space="preserve">    </w:t>
      </w:r>
      <w:r w:rsidRPr="00C36EA6">
        <w:rPr>
          <w:b/>
        </w:rPr>
        <w:t>then</w:t>
      </w:r>
      <w:r w:rsidRPr="00C36EA6">
        <w:t xml:space="preserve"> { UE (MCPTT Client) sends a SIP BYE request and leaves the MCPTT session }</w:t>
      </w:r>
    </w:p>
    <w:p w14:paraId="29C9753A" w14:textId="77777777" w:rsidR="003467FA" w:rsidRPr="00C36EA6" w:rsidRDefault="003467FA" w:rsidP="003467FA">
      <w:pPr>
        <w:pStyle w:val="PL"/>
      </w:pPr>
      <w:r w:rsidRPr="00C36EA6">
        <w:t xml:space="preserve">            }</w:t>
      </w:r>
    </w:p>
    <w:p w14:paraId="30A2F069" w14:textId="77777777" w:rsidR="003467FA" w:rsidRPr="00C36EA6" w:rsidRDefault="003467FA" w:rsidP="003467FA">
      <w:pPr>
        <w:pStyle w:val="PL"/>
      </w:pPr>
    </w:p>
    <w:p w14:paraId="75EDCAC7" w14:textId="77777777" w:rsidR="003467FA" w:rsidRPr="00C36EA6" w:rsidRDefault="003467FA" w:rsidP="003467FA">
      <w:pPr>
        <w:pStyle w:val="H6"/>
      </w:pPr>
      <w:r w:rsidRPr="00C36EA6">
        <w:t>6.1.1.21.2</w:t>
      </w:r>
      <w:r w:rsidRPr="00C36EA6">
        <w:tab/>
        <w:t>Conformance requirements</w:t>
      </w:r>
    </w:p>
    <w:p w14:paraId="3E891DF1" w14:textId="77777777" w:rsidR="003467FA" w:rsidRPr="00C36EA6" w:rsidRDefault="003467FA" w:rsidP="003467FA">
      <w:r w:rsidRPr="00C36EA6">
        <w:t>References: The conformance requirements covered in the current TC are specified in TS 24.379, clauses 10.1.1.2.1.1, 6.2.4.1, TS 24.380, clauses 6.2.4.2.2, 6.2.4.3.5, 6.2.4.4.2. Unless otherwise stated, these are Rel-14 requirements.</w:t>
      </w:r>
    </w:p>
    <w:p w14:paraId="2D4E84E3" w14:textId="77777777" w:rsidR="003467FA" w:rsidRPr="00C36EA6" w:rsidRDefault="003467FA" w:rsidP="003467FA">
      <w:r w:rsidRPr="00C36EA6">
        <w:t>[TS 24.379, clause 10.1.1.2.1.1]</w:t>
      </w:r>
    </w:p>
    <w:p w14:paraId="384CC63E" w14:textId="77777777" w:rsidR="003467FA" w:rsidRPr="00C36EA6" w:rsidRDefault="003467FA" w:rsidP="003467FA">
      <w:r w:rsidRPr="00C36EA6">
        <w:t>Upon receiving a request from an MCPTT user to establish an MCPTT prearranged group session the MCPTT client shall generate an initial SIP INVITE request by following the UE originating session procedures specified in 3GPP TS 24.229 [4], with the clarifications given below.</w:t>
      </w:r>
    </w:p>
    <w:p w14:paraId="745E00D4" w14:textId="77777777" w:rsidR="003467FA" w:rsidRPr="00C36EA6" w:rsidRDefault="003467FA" w:rsidP="003467FA">
      <w:r w:rsidRPr="00C36EA6">
        <w:t>The MCPTT client:</w:t>
      </w:r>
    </w:p>
    <w:p w14:paraId="5552A9B8" w14:textId="77777777" w:rsidR="003467FA" w:rsidRPr="00C36EA6" w:rsidRDefault="003467FA" w:rsidP="003467FA">
      <w:pPr>
        <w:ind w:left="568" w:hanging="284"/>
      </w:pPr>
      <w:r w:rsidRPr="00C36EA6">
        <w:t>1)</w:t>
      </w:r>
      <w:r w:rsidRPr="00C36EA6">
        <w:tab/>
        <w:t>if the MCPTT user has requested the origination of an MCPTT emergency group call or is originating an MCPTT prearranged group call and the MCPTT emergency state is already set, the MCPTT client shall comply with the procedures in subclause 6.2.8.1.1;</w:t>
      </w:r>
    </w:p>
    <w:p w14:paraId="5F45D67A" w14:textId="77777777" w:rsidR="003467FA" w:rsidRPr="00C36EA6" w:rsidRDefault="003467FA" w:rsidP="003467FA">
      <w:pPr>
        <w:ind w:left="568" w:hanging="284"/>
      </w:pPr>
      <w:r w:rsidRPr="00C36EA6">
        <w:t>2)</w:t>
      </w:r>
      <w:r w:rsidRPr="00C36EA6">
        <w:tab/>
        <w:t>if the MCPTT user has requested the origination of an MCPTT imminent peril group call, the MCPTT client shall comply with the procedures in subclause 6.2.8.1.9;</w:t>
      </w:r>
    </w:p>
    <w:p w14:paraId="1541EFF9" w14:textId="77777777" w:rsidR="003467FA" w:rsidRPr="00C36EA6" w:rsidRDefault="003467FA" w:rsidP="003467FA">
      <w:pPr>
        <w:ind w:left="568" w:hanging="284"/>
      </w:pPr>
      <w:r w:rsidRPr="00C36EA6">
        <w:t>3)</w:t>
      </w:r>
      <w:r w:rsidRPr="00C36EA6">
        <w:tab/>
        <w:t>if the MCPTT user has requested the origination of a broadcast group call, the MCPTT client shall comply with the procedures in subclause 6.2.8.2;</w:t>
      </w:r>
    </w:p>
    <w:p w14:paraId="1D9FDB48" w14:textId="77777777" w:rsidR="003467FA" w:rsidRPr="00C36EA6" w:rsidRDefault="003467FA" w:rsidP="003467FA">
      <w:pPr>
        <w:ind w:left="568" w:hanging="284"/>
      </w:pPr>
      <w:r w:rsidRPr="00C36EA6">
        <w:t>4)</w:t>
      </w:r>
      <w:r w:rsidRPr="00C36EA6">
        <w:tab/>
        <w:t xml:space="preserve">shall include the g.3gpp.mcptt media feature tag and the </w:t>
      </w:r>
      <w:r w:rsidRPr="00C36EA6">
        <w:rPr>
          <w:lang w:eastAsia="ko-KR"/>
        </w:rPr>
        <w:t xml:space="preserve">g.3gpp.icsi-ref media feature tag with the value of "urn:urn-7:3gpp-service.ims.icsi.mcptt" </w:t>
      </w:r>
      <w:r w:rsidRPr="00C36EA6">
        <w:t xml:space="preserve">in the Contact header field of the SIP </w:t>
      </w:r>
      <w:r w:rsidRPr="00C36EA6">
        <w:rPr>
          <w:lang w:eastAsia="zh-CN"/>
        </w:rPr>
        <w:t>INVITE</w:t>
      </w:r>
      <w:r w:rsidRPr="00C36EA6">
        <w:t xml:space="preserve"> request according to IETF RFC 3840 [16];</w:t>
      </w:r>
    </w:p>
    <w:p w14:paraId="18AC18FF" w14:textId="77777777" w:rsidR="003467FA" w:rsidRPr="00C36EA6" w:rsidRDefault="003467FA" w:rsidP="003467FA">
      <w:pPr>
        <w:ind w:left="568" w:hanging="284"/>
      </w:pPr>
      <w:r w:rsidRPr="00C36EA6">
        <w:t>5)</w:t>
      </w:r>
      <w:r w:rsidRPr="00C36EA6">
        <w:tab/>
        <w:t>shall include an Accept-Contact header field containing the g.3gpp.mcptt media feature tag along with the "require" and "explicit" header field parameters according to IETF RFC 3841 [6];</w:t>
      </w:r>
    </w:p>
    <w:p w14:paraId="1D47BF30" w14:textId="77777777" w:rsidR="003467FA" w:rsidRPr="00C36EA6" w:rsidRDefault="003467FA" w:rsidP="003467FA">
      <w:pPr>
        <w:ind w:left="568" w:hanging="284"/>
      </w:pPr>
      <w:r w:rsidRPr="00C36EA6">
        <w:t>6)</w:t>
      </w:r>
      <w:r w:rsidRPr="00C36EA6">
        <w:tab/>
        <w:t>shall include the ICSI value "urn:urn-7:3gpp-service.ims.icsi.mcptt" (</w:t>
      </w:r>
      <w:r w:rsidRPr="00C36EA6">
        <w:rPr>
          <w:lang w:eastAsia="zh-CN"/>
        </w:rPr>
        <w:t xml:space="preserve">coded as specified in </w:t>
      </w:r>
      <w:r w:rsidRPr="00C36EA6">
        <w:t>3GPP TS 24.229 [4]</w:t>
      </w:r>
      <w:r w:rsidRPr="00C36EA6">
        <w:rPr>
          <w:lang w:eastAsia="zh-CN"/>
        </w:rPr>
        <w:t xml:space="preserve">), </w:t>
      </w:r>
      <w:r w:rsidRPr="00C36EA6">
        <w:t>in a P-Preferred-Service header field according to IETF </w:t>
      </w:r>
      <w:r w:rsidRPr="00C36EA6">
        <w:rPr>
          <w:rFonts w:eastAsia="MS Mincho"/>
        </w:rPr>
        <w:t xml:space="preserve">RFC 6050 [9] </w:t>
      </w:r>
      <w:r w:rsidRPr="00C36EA6">
        <w:t>in the SIP INVITE request;</w:t>
      </w:r>
    </w:p>
    <w:p w14:paraId="647E5207" w14:textId="77777777" w:rsidR="003467FA" w:rsidRPr="00C36EA6" w:rsidRDefault="003467FA" w:rsidP="003467FA">
      <w:pPr>
        <w:ind w:left="568" w:hanging="284"/>
      </w:pPr>
      <w:r w:rsidRPr="00C36EA6">
        <w:t>7)</w:t>
      </w:r>
      <w:r w:rsidRPr="00C36EA6">
        <w:tab/>
        <w:t xml:space="preserve">shall include an Accept-Contact header field with the </w:t>
      </w:r>
      <w:r w:rsidRPr="00C36EA6">
        <w:rPr>
          <w:rFonts w:eastAsia="SimSun"/>
          <w:lang w:eastAsia="zh-CN"/>
        </w:rPr>
        <w:t>g.3gpp.icsi-ref</w:t>
      </w:r>
      <w:r w:rsidRPr="00C36EA6">
        <w:t xml:space="preserve"> media feature tag containing the value of "urn:urn-7:3gpp-service.ims.icsi.mcptt" along with the "require" and "explicit" header field parameters according to IETF RFC 3841 [6];</w:t>
      </w:r>
    </w:p>
    <w:p w14:paraId="5D1DBC38" w14:textId="77777777" w:rsidR="003467FA" w:rsidRPr="00C36EA6" w:rsidRDefault="003467FA" w:rsidP="003467FA">
      <w:pPr>
        <w:ind w:left="568" w:hanging="284"/>
      </w:pPr>
      <w:r w:rsidRPr="00C36EA6">
        <w:t>8)</w:t>
      </w:r>
      <w:r w:rsidRPr="00C36EA6">
        <w:tab/>
        <w:t>should include the "timer" option tag in the Supported header field;</w:t>
      </w:r>
    </w:p>
    <w:p w14:paraId="58CA9CD7" w14:textId="77777777" w:rsidR="003467FA" w:rsidRPr="00C36EA6" w:rsidRDefault="003467FA" w:rsidP="003467FA">
      <w:pPr>
        <w:ind w:left="568" w:hanging="284"/>
      </w:pPr>
      <w:r w:rsidRPr="00C36EA6">
        <w:t>9)</w:t>
      </w:r>
      <w:r w:rsidRPr="00C36EA6">
        <w:tab/>
        <w:t>should include the Session-Expires header field according to IETF RFC 4028 [7]. It is recommended that the "refresher" header field parameter is omitted. If included, the "refresher" header field parameter shall be set to "uac";</w:t>
      </w:r>
    </w:p>
    <w:p w14:paraId="6FEFBE8B" w14:textId="77777777" w:rsidR="003467FA" w:rsidRPr="00C36EA6" w:rsidRDefault="003467FA" w:rsidP="003467FA">
      <w:pPr>
        <w:ind w:left="568" w:hanging="284"/>
      </w:pPr>
      <w:r w:rsidRPr="00C36EA6">
        <w:t>10)</w:t>
      </w:r>
      <w:r w:rsidRPr="00C36EA6">
        <w:tab/>
        <w:t>shall set the Request-URI of the SIP INVITE request to the public service identity identifying the participating MCPTT function serving the MCPTT user;</w:t>
      </w:r>
    </w:p>
    <w:p w14:paraId="5B6DBD8D" w14:textId="77777777" w:rsidR="003467FA" w:rsidRPr="00C36EA6" w:rsidRDefault="003467FA" w:rsidP="003467FA">
      <w:pPr>
        <w:keepLines/>
        <w:ind w:left="1135" w:hanging="851"/>
      </w:pPr>
      <w:r w:rsidRPr="00C36EA6">
        <w:t>NOTE 1:</w:t>
      </w:r>
      <w:r w:rsidRPr="00C36EA6">
        <w:tab/>
        <w:t>The MCPTT client is configured with public service identity identifying the participating MCPTT function serving the MCPTT user.</w:t>
      </w:r>
    </w:p>
    <w:p w14:paraId="1C0DA929" w14:textId="77777777" w:rsidR="003467FA" w:rsidRPr="00C36EA6" w:rsidRDefault="003467FA" w:rsidP="003467FA">
      <w:pPr>
        <w:ind w:left="568" w:hanging="284"/>
      </w:pPr>
      <w:r w:rsidRPr="00C36EA6">
        <w:lastRenderedPageBreak/>
        <w:t>11)</w:t>
      </w:r>
      <w:r w:rsidRPr="00C36EA6">
        <w:tab/>
        <w:t>may include a P-Preferred-Identity header field in the SIP INVITE request containing a public user identity as specified in 3GPP TS 24.229 [4];</w:t>
      </w:r>
    </w:p>
    <w:p w14:paraId="531F42B0" w14:textId="77777777" w:rsidR="003467FA" w:rsidRPr="00C36EA6" w:rsidRDefault="003467FA" w:rsidP="003467FA">
      <w:pPr>
        <w:ind w:left="568" w:hanging="284"/>
      </w:pPr>
      <w:r w:rsidRPr="00C36EA6">
        <w:t>12)</w:t>
      </w:r>
      <w:r w:rsidRPr="00C36EA6">
        <w:tab/>
        <w:t>if the MCPTT client emergency group state for this group is set to "MEG 2: in-progress" or "MEG 4: confirm-pending", the MCPTT client shall include the Resource-Priority header field and comply with the procedures in subclause 6.2.8.1.2;</w:t>
      </w:r>
    </w:p>
    <w:p w14:paraId="714E4E00" w14:textId="77777777" w:rsidR="003467FA" w:rsidRPr="00C36EA6" w:rsidRDefault="003467FA" w:rsidP="003467FA">
      <w:pPr>
        <w:ind w:left="568" w:hanging="284"/>
      </w:pPr>
      <w:r w:rsidRPr="00C36EA6">
        <w:t>13)</w:t>
      </w:r>
      <w:r w:rsidRPr="00C36EA6">
        <w:tab/>
        <w:t>if the MCPTT client imminent peril group state for this group is set to "MIG 2: in-progress" or "MIG 4: confirm-pending" shall include the Resource-Priority header field and comply with the procedures in subclause 6.2.8.1.12;</w:t>
      </w:r>
    </w:p>
    <w:p w14:paraId="64133DB3" w14:textId="77777777" w:rsidR="003467FA" w:rsidRPr="00C36EA6" w:rsidRDefault="003467FA" w:rsidP="003467FA">
      <w:pPr>
        <w:ind w:left="568" w:hanging="284"/>
      </w:pPr>
      <w:r w:rsidRPr="00C36EA6">
        <w:t>14)</w:t>
      </w:r>
      <w:r w:rsidRPr="00C36EA6">
        <w:tab/>
        <w:t>shall contain in an application/vnd.3gpp.mcptt-info+xml MIME body with the &lt;mcpttinfo&gt; element containing the &lt;mcptt-Params&gt; element with:</w:t>
      </w:r>
    </w:p>
    <w:p w14:paraId="5132E4DA" w14:textId="77777777" w:rsidR="003467FA" w:rsidRPr="00C36EA6" w:rsidRDefault="003467FA" w:rsidP="003467FA">
      <w:pPr>
        <w:ind w:left="851" w:hanging="284"/>
      </w:pPr>
      <w:r w:rsidRPr="00C36EA6">
        <w:t>a)</w:t>
      </w:r>
      <w:r w:rsidRPr="00C36EA6">
        <w:tab/>
        <w:t>the &lt;session-type&gt; element set to a value of "prearranged";</w:t>
      </w:r>
    </w:p>
    <w:p w14:paraId="28825D75" w14:textId="77777777" w:rsidR="003467FA" w:rsidRPr="00C36EA6" w:rsidRDefault="003467FA" w:rsidP="003467FA">
      <w:pPr>
        <w:ind w:left="851" w:hanging="284"/>
      </w:pPr>
      <w:r w:rsidRPr="00C36EA6">
        <w:t>b)</w:t>
      </w:r>
      <w:r w:rsidRPr="00C36EA6">
        <w:tab/>
        <w:t>the &lt;mcptt-request-uri&gt; element set to the group identity;</w:t>
      </w:r>
    </w:p>
    <w:p w14:paraId="2C481850" w14:textId="77777777" w:rsidR="003467FA" w:rsidRPr="00C36EA6" w:rsidRDefault="003467FA" w:rsidP="003467FA">
      <w:pPr>
        <w:ind w:left="851" w:hanging="284"/>
      </w:pPr>
      <w:r w:rsidRPr="00C36EA6">
        <w:t>c)</w:t>
      </w:r>
      <w:r w:rsidRPr="00C36EA6">
        <w:tab/>
        <w:t xml:space="preserve">the &lt;mcptt-client-id&gt; element set to the MCPTT client ID of the originating MCPTT client; </w:t>
      </w:r>
    </w:p>
    <w:p w14:paraId="64D9817D" w14:textId="77777777" w:rsidR="003467FA" w:rsidRPr="00C36EA6" w:rsidRDefault="003467FA" w:rsidP="003467FA">
      <w:pPr>
        <w:keepLines/>
        <w:ind w:left="1135" w:hanging="851"/>
      </w:pPr>
      <w:r w:rsidRPr="00C36EA6">
        <w:t>NOTE 2:</w:t>
      </w:r>
      <w:r w:rsidRPr="00C36EA6">
        <w:tab/>
        <w:t>The MCPTT client does not include the MCPTT ID of the originating MCPTT user in the body, as this will be inserted into the body of the SIP INVITE request that is sent from the originating participating MCPTT function.</w:t>
      </w:r>
    </w:p>
    <w:p w14:paraId="07497CBE" w14:textId="77777777" w:rsidR="003467FA" w:rsidRPr="00C36EA6" w:rsidRDefault="003467FA" w:rsidP="003467FA">
      <w:pPr>
        <w:ind w:left="851" w:hanging="284"/>
      </w:pPr>
      <w:r w:rsidRPr="00C36EA6">
        <w:t>d)</w:t>
      </w:r>
      <w:r w:rsidRPr="00C36EA6">
        <w:tab/>
        <w:t>if the group identity can be determined to be a TGI and if the MCPTT client can associate the TGI with a MCPTT group ID, the &lt;associated-group-id&gt; element set to the MCPTT group ID; and</w:t>
      </w:r>
    </w:p>
    <w:p w14:paraId="294340D1" w14:textId="77777777" w:rsidR="003467FA" w:rsidRPr="00C36EA6" w:rsidRDefault="003467FA" w:rsidP="003467FA">
      <w:pPr>
        <w:ind w:left="851" w:hanging="284"/>
      </w:pPr>
      <w:r w:rsidRPr="00C36EA6">
        <w:t>e)</w:t>
      </w:r>
      <w:r w:rsidRPr="00C36EA6">
        <w:tab/>
        <w:t>if the MCPTT client is aware of active functional-aliases, and an active functional alias is to be included in the initial SIP INVITE request, the &lt;functional-alias-URI&gt; set to the URI of the used functional alias;</w:t>
      </w:r>
    </w:p>
    <w:p w14:paraId="141A69D2" w14:textId="77777777" w:rsidR="003467FA" w:rsidRPr="00C36EA6" w:rsidRDefault="003467FA" w:rsidP="003467FA">
      <w:pPr>
        <w:keepLines/>
        <w:ind w:left="1135" w:hanging="851"/>
      </w:pPr>
      <w:r w:rsidRPr="00C36EA6">
        <w:t>NOTE 3:</w:t>
      </w:r>
      <w:r w:rsidRPr="00C36EA6">
        <w:tab/>
        <w:t>The text "can associate the TGI with a MCPTT group ID" means that the MCPTT client is able to determine that there is a constituent group of the temporary group that it is a member of.</w:t>
      </w:r>
    </w:p>
    <w:p w14:paraId="545A533D" w14:textId="77777777" w:rsidR="003467FA" w:rsidRPr="00C36EA6" w:rsidRDefault="003467FA" w:rsidP="003467FA">
      <w:pPr>
        <w:keepLines/>
        <w:ind w:left="1135" w:hanging="851"/>
      </w:pPr>
      <w:r w:rsidRPr="00C36EA6">
        <w:t>NOTE 4:</w:t>
      </w:r>
      <w:r w:rsidRPr="00C36EA6">
        <w:tab/>
        <w:t>The MCPTT client is informed about temporary groups and regrouping of MCPTT groups that the user is a member of as specified in 3GPP TS 24.481 [31].</w:t>
      </w:r>
    </w:p>
    <w:p w14:paraId="28381C9C" w14:textId="77777777" w:rsidR="003467FA" w:rsidRPr="00C36EA6" w:rsidRDefault="003467FA" w:rsidP="003467FA">
      <w:pPr>
        <w:keepLines/>
        <w:ind w:left="1135" w:hanging="851"/>
      </w:pPr>
      <w:r w:rsidRPr="00C36EA6">
        <w:t>NOTE 5:</w:t>
      </w:r>
      <w:r w:rsidRPr="00C36EA6">
        <w:tab/>
        <w:t>If the MCPTT user selected a TGI where there are several MCPTT groups where the MCPTT user is a member, the MCPTT client selects one of those MCPTT groups.</w:t>
      </w:r>
    </w:p>
    <w:p w14:paraId="0BAE5129" w14:textId="77777777" w:rsidR="003467FA" w:rsidRPr="00C36EA6" w:rsidRDefault="003467FA" w:rsidP="003467FA">
      <w:pPr>
        <w:keepLines/>
        <w:ind w:left="1135" w:hanging="851"/>
      </w:pPr>
      <w:r w:rsidRPr="00C36EA6">
        <w:t>NOTE 6:</w:t>
      </w:r>
      <w:r w:rsidRPr="00C36EA6">
        <w:tab/>
        <w:t>The MCPTT client learns the functional aliases that are activated for an MCPTT ID from procedures specified in subclause 9A.2.1.3.</w:t>
      </w:r>
    </w:p>
    <w:p w14:paraId="396C461F" w14:textId="77777777" w:rsidR="003467FA" w:rsidRPr="00C36EA6" w:rsidRDefault="003467FA" w:rsidP="003467FA">
      <w:pPr>
        <w:ind w:left="568" w:hanging="284"/>
      </w:pPr>
      <w:r w:rsidRPr="00C36EA6">
        <w:t>15)</w:t>
      </w:r>
      <w:r w:rsidRPr="00C36EA6">
        <w:tab/>
        <w:t>shall include an SDP offer according to 3GPP TS 24.229 [4] with the clarifications given in subclause 6.2.1;</w:t>
      </w:r>
    </w:p>
    <w:p w14:paraId="09CADDE5" w14:textId="77777777" w:rsidR="003467FA" w:rsidRPr="00C36EA6" w:rsidRDefault="003467FA" w:rsidP="003467FA">
      <w:pPr>
        <w:ind w:left="568" w:hanging="284"/>
      </w:pPr>
      <w:r w:rsidRPr="00C36EA6">
        <w:t>16)</w:t>
      </w:r>
      <w:r w:rsidRPr="00C36EA6">
        <w:tab/>
        <w:t>if an implicit floor request is required, shall indicate this as specified in subclause 6.4; and</w:t>
      </w:r>
    </w:p>
    <w:p w14:paraId="46AF4A5F" w14:textId="77777777" w:rsidR="003467FA" w:rsidRPr="00C36EA6" w:rsidRDefault="003467FA" w:rsidP="003467FA">
      <w:pPr>
        <w:ind w:left="568" w:hanging="284"/>
      </w:pPr>
      <w:r w:rsidRPr="00C36EA6">
        <w:t>17)</w:t>
      </w:r>
      <w:r w:rsidRPr="00C36EA6">
        <w:tab/>
        <w:t>shall send the SIP INVITE request towards the MCPTT server according to 3GPP TS 24.229 [4].</w:t>
      </w:r>
    </w:p>
    <w:p w14:paraId="4DC4F07C" w14:textId="77777777" w:rsidR="003467FA" w:rsidRPr="00C36EA6" w:rsidRDefault="003467FA" w:rsidP="003467FA">
      <w:r w:rsidRPr="00C36EA6">
        <w:t>On receiving a SIP 2xx response to the SIP INVITE request, the MCPTT client:</w:t>
      </w:r>
    </w:p>
    <w:p w14:paraId="174A93F3" w14:textId="77777777" w:rsidR="003467FA" w:rsidRPr="00C36EA6" w:rsidRDefault="003467FA" w:rsidP="003467FA">
      <w:pPr>
        <w:ind w:left="568" w:hanging="284"/>
      </w:pPr>
      <w:r w:rsidRPr="00C36EA6">
        <w:t>1)</w:t>
      </w:r>
      <w:r w:rsidRPr="00C36EA6">
        <w:tab/>
        <w:t>shall interact with the user plane as specified in 3GPP TS 24.380 [5] ;</w:t>
      </w:r>
    </w:p>
    <w:p w14:paraId="231A8F05" w14:textId="77777777" w:rsidR="003467FA" w:rsidRPr="00C36EA6" w:rsidRDefault="003467FA" w:rsidP="003467FA">
      <w:pPr>
        <w:ind w:left="568" w:hanging="284"/>
      </w:pPr>
      <w:r w:rsidRPr="00C36EA6">
        <w:t>2)</w:t>
      </w:r>
      <w:r w:rsidRPr="00C36EA6">
        <w:tab/>
        <w:t>if the MCPTT emergency group call state is set to "MEGC 2: emergency-call-requested" or "MEGC 3: emergency-call-granted" or the MCPTT imminent peril group call state is set to "MIGC 2: imminent-peril-call-requested" or "MIGC 3: imminent-peril-call-granted", the MCPTT client shall perform the actions specified in subclause 6.2.8.1.4;</w:t>
      </w:r>
    </w:p>
    <w:p w14:paraId="4CED8011" w14:textId="77777777" w:rsidR="003467FA" w:rsidRPr="00C36EA6" w:rsidRDefault="003467FA" w:rsidP="003467FA">
      <w:pPr>
        <w:ind w:left="568" w:hanging="284"/>
        <w:rPr>
          <w:lang w:eastAsia="ko-KR"/>
        </w:rPr>
      </w:pPr>
      <w:r w:rsidRPr="00C36EA6">
        <w:t>2A)</w:t>
      </w:r>
      <w:r w:rsidRPr="00C36EA6">
        <w:tab/>
        <w:t xml:space="preserve">may notify the answer state to the </w:t>
      </w:r>
      <w:r w:rsidRPr="00C36EA6">
        <w:rPr>
          <w:lang w:eastAsia="ko-KR"/>
        </w:rPr>
        <w:t>u</w:t>
      </w:r>
      <w:r w:rsidRPr="00C36EA6">
        <w:t>ser (i.e. "Unconfirmed" or "Confirmed") if received in the P-Answer-State header field</w:t>
      </w:r>
      <w:r w:rsidRPr="00C36EA6">
        <w:rPr>
          <w:lang w:eastAsia="ko-KR"/>
        </w:rPr>
        <w:t>; and</w:t>
      </w:r>
    </w:p>
    <w:p w14:paraId="4E56F06E" w14:textId="77777777" w:rsidR="003467FA" w:rsidRPr="00C36EA6" w:rsidRDefault="003467FA" w:rsidP="003467FA">
      <w:pPr>
        <w:ind w:left="568" w:hanging="284"/>
      </w:pPr>
      <w:r w:rsidRPr="00C36EA6">
        <w:t>3)</w:t>
      </w:r>
      <w:r w:rsidRPr="00C36EA6">
        <w:tab/>
        <w:t>may subscribe to the conference event package as specified in subclause 10.1.3.1.</w:t>
      </w:r>
    </w:p>
    <w:p w14:paraId="78528725" w14:textId="77777777" w:rsidR="003467FA" w:rsidRPr="00C36EA6" w:rsidRDefault="003467FA" w:rsidP="003467FA">
      <w:r w:rsidRPr="00C36EA6">
        <w:t>On receiving a SIP 4xx response, a SIP 5xx response or a SIP 6xx response to the SIP INVITE request:</w:t>
      </w:r>
    </w:p>
    <w:p w14:paraId="111798D2" w14:textId="77777777" w:rsidR="003467FA" w:rsidRPr="00C36EA6" w:rsidRDefault="003467FA" w:rsidP="003467FA">
      <w:pPr>
        <w:ind w:left="568" w:hanging="284"/>
      </w:pPr>
      <w:r w:rsidRPr="00C36EA6">
        <w:t>1)</w:t>
      </w:r>
      <w:r w:rsidRPr="00C36EA6">
        <w:tab/>
        <w:t>if the MCPTT emergency group call state is set to "MEGC 2: emergency-call-requested" or "MEGC 3: emergency-call-granted"; or</w:t>
      </w:r>
    </w:p>
    <w:p w14:paraId="514E65DD" w14:textId="77777777" w:rsidR="003467FA" w:rsidRPr="00C36EA6" w:rsidRDefault="003467FA" w:rsidP="003467FA">
      <w:pPr>
        <w:ind w:left="568" w:hanging="284"/>
      </w:pPr>
      <w:r w:rsidRPr="00C36EA6">
        <w:lastRenderedPageBreak/>
        <w:t>2)</w:t>
      </w:r>
      <w:r w:rsidRPr="00C36EA6">
        <w:tab/>
        <w:t>if the MCPTT imminent peril group call state is set to "MIGC 2: imminent-peril-call-requested" or "MIGC 3: imminent-peril-call-granted";</w:t>
      </w:r>
    </w:p>
    <w:p w14:paraId="47A6A441" w14:textId="77777777" w:rsidR="003467FA" w:rsidRPr="00C36EA6" w:rsidRDefault="003467FA" w:rsidP="003467FA">
      <w:r w:rsidRPr="00C36EA6">
        <w:t>the MCPTT client shall perform the actions specified in subclause 6.2.8.1.5.</w:t>
      </w:r>
    </w:p>
    <w:p w14:paraId="5EF82AB4" w14:textId="77777777" w:rsidR="003467FA" w:rsidRPr="00C36EA6" w:rsidRDefault="003467FA" w:rsidP="003467FA">
      <w:r w:rsidRPr="00C36EA6">
        <w:rPr>
          <w:rFonts w:eastAsia="SimSun"/>
        </w:rPr>
        <w:t xml:space="preserve">On receiving a </w:t>
      </w:r>
      <w:r w:rsidRPr="00C36EA6">
        <w:t xml:space="preserve">SIP INFO request where </w:t>
      </w:r>
      <w:r w:rsidRPr="00C36EA6">
        <w:rPr>
          <w:rFonts w:eastAsia="SimSun"/>
        </w:rPr>
        <w:t xml:space="preserve">the Request-URI contains an MCPTT session ID identifying an ongoing group session, </w:t>
      </w:r>
      <w:r w:rsidRPr="00C36EA6">
        <w:t>the MCPTT client shall follow the actions specified in subclause 6.2.8.1.13.</w:t>
      </w:r>
    </w:p>
    <w:p w14:paraId="718B141A" w14:textId="77777777" w:rsidR="003467FA" w:rsidRPr="00C36EA6" w:rsidRDefault="003467FA" w:rsidP="003467FA">
      <w:r w:rsidRPr="00C36EA6">
        <w:t>[TS 24.379, clause 6.2.4.1]</w:t>
      </w:r>
    </w:p>
    <w:p w14:paraId="7F8F2C0B" w14:textId="77777777" w:rsidR="003467FA" w:rsidRPr="00C36EA6" w:rsidRDefault="003467FA" w:rsidP="003467FA">
      <w:r w:rsidRPr="00C36EA6">
        <w:rPr>
          <w:lang w:eastAsia="ko-KR"/>
        </w:rPr>
        <w:t>Upon receiving a request from an MCPTT user to leave an MCPTT session established using on-demand session signalling, the MCPTT client:</w:t>
      </w:r>
    </w:p>
    <w:p w14:paraId="329992EA" w14:textId="77777777" w:rsidR="003467FA" w:rsidRPr="00C36EA6" w:rsidRDefault="003467FA" w:rsidP="003467FA">
      <w:pPr>
        <w:ind w:left="568" w:hanging="284"/>
        <w:rPr>
          <w:lang w:eastAsia="ko-KR"/>
        </w:rPr>
      </w:pPr>
      <w:r w:rsidRPr="00C36EA6">
        <w:rPr>
          <w:lang w:eastAsia="ko-KR"/>
        </w:rPr>
        <w:t>1)</w:t>
      </w:r>
      <w:r w:rsidRPr="00C36EA6">
        <w:rPr>
          <w:lang w:eastAsia="ko-KR"/>
        </w:rPr>
        <w:tab/>
        <w:t>s</w:t>
      </w:r>
      <w:r w:rsidRPr="00C36EA6">
        <w:t xml:space="preserve">hall interact with the </w:t>
      </w:r>
      <w:r w:rsidRPr="00C36EA6">
        <w:rPr>
          <w:lang w:eastAsia="ko-KR"/>
        </w:rPr>
        <w:t>media plane as specified in 3GPP TS 24.380 [5];</w:t>
      </w:r>
    </w:p>
    <w:p w14:paraId="48A5EAA8" w14:textId="77777777" w:rsidR="003467FA" w:rsidRPr="00C36EA6" w:rsidRDefault="003467FA" w:rsidP="003467FA">
      <w:pPr>
        <w:ind w:left="568" w:hanging="284"/>
      </w:pPr>
      <w:r w:rsidRPr="00C36EA6">
        <w:rPr>
          <w:lang w:eastAsia="ko-KR"/>
        </w:rPr>
        <w:t>2)</w:t>
      </w:r>
      <w:r w:rsidRPr="00C36EA6">
        <w:rPr>
          <w:lang w:eastAsia="ko-KR"/>
        </w:rPr>
        <w:tab/>
        <w:t>shall generate a SIP BYE request according to 3GPP TS 24.229 [4];</w:t>
      </w:r>
    </w:p>
    <w:p w14:paraId="20280C18" w14:textId="77777777" w:rsidR="003467FA" w:rsidRPr="00C36EA6" w:rsidRDefault="003467FA" w:rsidP="003467FA">
      <w:pPr>
        <w:ind w:left="568" w:hanging="284"/>
      </w:pPr>
      <w:r w:rsidRPr="00C36EA6">
        <w:rPr>
          <w:lang w:eastAsia="ko-KR"/>
        </w:rPr>
        <w:t>3)</w:t>
      </w:r>
      <w:r w:rsidRPr="00C36EA6">
        <w:rPr>
          <w:lang w:eastAsia="ko-KR"/>
        </w:rPr>
        <w:tab/>
        <w:t>shall set the Request-URI to the MCPTT session identity to leave; and</w:t>
      </w:r>
    </w:p>
    <w:p w14:paraId="3B64BF20" w14:textId="77777777" w:rsidR="003467FA" w:rsidRPr="00C36EA6" w:rsidRDefault="003467FA" w:rsidP="003467FA">
      <w:pPr>
        <w:ind w:left="568" w:hanging="284"/>
      </w:pPr>
      <w:r w:rsidRPr="00C36EA6">
        <w:rPr>
          <w:lang w:eastAsia="ko-KR"/>
        </w:rPr>
        <w:t>4)</w:t>
      </w:r>
      <w:r w:rsidRPr="00C36EA6">
        <w:rPr>
          <w:lang w:eastAsia="ko-KR"/>
        </w:rPr>
        <w:tab/>
        <w:t>shall send a SIP BYE request towards MCPTT server according to 3GPP TS 24.229 [4].</w:t>
      </w:r>
    </w:p>
    <w:p w14:paraId="2304F044" w14:textId="77777777" w:rsidR="003467FA" w:rsidRPr="00C36EA6" w:rsidRDefault="003467FA" w:rsidP="003467FA">
      <w:pPr>
        <w:rPr>
          <w:lang w:eastAsia="ko-KR"/>
        </w:rPr>
      </w:pPr>
      <w:r w:rsidRPr="00C36EA6">
        <w:t xml:space="preserve">Upon receiving a SIP 200 </w:t>
      </w:r>
      <w:r w:rsidRPr="00C36EA6">
        <w:rPr>
          <w:lang w:eastAsia="ko-KR"/>
        </w:rPr>
        <w:t>(</w:t>
      </w:r>
      <w:r w:rsidRPr="00C36EA6">
        <w:t>OK</w:t>
      </w:r>
      <w:r w:rsidRPr="00C36EA6">
        <w:rPr>
          <w:lang w:eastAsia="ko-KR"/>
        </w:rPr>
        <w:t>)</w:t>
      </w:r>
      <w:r w:rsidRPr="00C36EA6">
        <w:t xml:space="preserve"> response to the SIP BYE request, the MCPTT client shall interact with the </w:t>
      </w:r>
      <w:r w:rsidRPr="00C36EA6">
        <w:rPr>
          <w:lang w:eastAsia="ko-KR"/>
        </w:rPr>
        <w:t>media plane as specified in 3GPP TS 24.380 [5].</w:t>
      </w:r>
    </w:p>
    <w:p w14:paraId="0F8218AE" w14:textId="77777777" w:rsidR="003467FA" w:rsidRPr="00C36EA6" w:rsidRDefault="003467FA" w:rsidP="003467FA">
      <w:r w:rsidRPr="00C36EA6">
        <w:t>[TS 24.380, clause 6.2.4.2.2]</w:t>
      </w:r>
    </w:p>
    <w:p w14:paraId="0CF972A0" w14:textId="77777777" w:rsidR="003467FA" w:rsidRPr="00C36EA6" w:rsidRDefault="003467FA" w:rsidP="003467FA">
      <w:r w:rsidRPr="00C36EA6">
        <w:t>When a call is initiated as described in 3GPP TS 24.379 [2], the floor participant:</w:t>
      </w:r>
    </w:p>
    <w:p w14:paraId="58AF2C6E" w14:textId="77777777" w:rsidR="003467FA" w:rsidRPr="00C36EA6" w:rsidRDefault="003467FA" w:rsidP="003467FA">
      <w:pPr>
        <w:ind w:left="568" w:hanging="284"/>
      </w:pPr>
      <w:r w:rsidRPr="00C36EA6">
        <w:t>1.</w:t>
      </w:r>
      <w:r w:rsidRPr="00C36EA6">
        <w:tab/>
        <w:t>shall create an instance of the 'Floor participant state transition diagram for basic operation';</w:t>
      </w:r>
    </w:p>
    <w:p w14:paraId="53485CAA" w14:textId="77777777" w:rsidR="003467FA" w:rsidRPr="00C36EA6" w:rsidRDefault="003467FA" w:rsidP="003467FA">
      <w:pPr>
        <w:ind w:left="568" w:hanging="284"/>
      </w:pPr>
      <w:r w:rsidRPr="00C36EA6">
        <w:t>2.</w:t>
      </w:r>
      <w:r w:rsidRPr="00C36EA6">
        <w:tab/>
        <w:t>if the originating floor participant receives a floor control message before it receives the SIP 200 (OK) response, shall store the floor control message;</w:t>
      </w:r>
    </w:p>
    <w:p w14:paraId="1A17C465" w14:textId="77777777" w:rsidR="003467FA" w:rsidRPr="00C36EA6" w:rsidRDefault="003467FA" w:rsidP="003467FA">
      <w:pPr>
        <w:keepLines/>
        <w:ind w:left="1135" w:hanging="851"/>
      </w:pPr>
      <w:r w:rsidRPr="00C36EA6">
        <w:t>NOTE:</w:t>
      </w:r>
      <w:r w:rsidRPr="00C36EA6">
        <w:tab/>
        <w:t>The originating floor participant might receive a floor control message before the SIP 200 (OK) response when initiating, joining or rejoining a call because of processing delays of the SIP 200 (OK) response in the SIP core.</w:t>
      </w:r>
    </w:p>
    <w:p w14:paraId="1CD619FB" w14:textId="77777777" w:rsidR="003467FA" w:rsidRPr="00C36EA6" w:rsidRDefault="003467FA" w:rsidP="003467FA">
      <w:pPr>
        <w:ind w:left="568" w:hanging="284"/>
      </w:pPr>
      <w:r w:rsidRPr="00C36EA6">
        <w:t>3.</w:t>
      </w:r>
      <w:r w:rsidRPr="00C36EA6">
        <w:tab/>
        <w:t>if the established MCPTT call is a chat group call and the SIP INVITE request is not an implicit floor request, shall enter the 'U: has no permission' state; and</w:t>
      </w:r>
    </w:p>
    <w:p w14:paraId="5CAF6A01" w14:textId="77777777" w:rsidR="003467FA" w:rsidRPr="00C36EA6" w:rsidRDefault="003467FA" w:rsidP="003467FA">
      <w:pPr>
        <w:ind w:left="568" w:hanging="284"/>
      </w:pPr>
      <w:r w:rsidRPr="00C36EA6">
        <w:t>4.</w:t>
      </w:r>
      <w:r w:rsidRPr="00C36EA6">
        <w:tab/>
        <w:t>if for the established MCPTT call the SIP INVITE request is an implicit floor request:</w:t>
      </w:r>
    </w:p>
    <w:p w14:paraId="50828E91" w14:textId="77777777" w:rsidR="003467FA" w:rsidRPr="00C36EA6" w:rsidRDefault="003467FA" w:rsidP="003467FA">
      <w:pPr>
        <w:ind w:left="851" w:hanging="284"/>
      </w:pPr>
      <w:r w:rsidRPr="00C36EA6">
        <w:t>a.</w:t>
      </w:r>
      <w:r w:rsidRPr="00C36EA6">
        <w:tab/>
        <w:t>shall start timer T101 (Floor Request) and initialise counter C101 (Floor Request) to 1;</w:t>
      </w:r>
    </w:p>
    <w:p w14:paraId="3BA42139" w14:textId="77777777" w:rsidR="003467FA" w:rsidRPr="00C36EA6" w:rsidRDefault="003467FA" w:rsidP="003467FA">
      <w:pPr>
        <w:ind w:left="851" w:hanging="284"/>
      </w:pPr>
      <w:r w:rsidRPr="00C36EA6">
        <w:t>b.</w:t>
      </w:r>
      <w:r w:rsidRPr="00C36EA6">
        <w:tab/>
        <w:t>shall enter the 'U: pending Request' state; and</w:t>
      </w:r>
    </w:p>
    <w:p w14:paraId="229B6BAA" w14:textId="77777777" w:rsidR="003467FA" w:rsidRPr="00C36EA6" w:rsidRDefault="003467FA" w:rsidP="003467FA">
      <w:pPr>
        <w:ind w:left="851" w:hanging="284"/>
      </w:pPr>
      <w:r w:rsidRPr="00C36EA6">
        <w:t>c.</w:t>
      </w:r>
      <w:r w:rsidRPr="00C36EA6">
        <w:tab/>
        <w:t>if the floor participant has received and stored a floor control message before the reception of the SIP 200 (OK) response, shall act as if the floor control message was received in the 'U: pending Request' state after entering the 'U: pending Request' state.</w:t>
      </w:r>
    </w:p>
    <w:p w14:paraId="3F7E1813" w14:textId="77777777" w:rsidR="003467FA" w:rsidRPr="00C36EA6" w:rsidRDefault="003467FA" w:rsidP="003467FA">
      <w:r w:rsidRPr="00C36EA6">
        <w:t>When the floor participant is rejoining an ongoing MCPTT call as described in 3GPP TS 24.379 [2] the floor participant shall enter the 'U: has no permission' state.</w:t>
      </w:r>
    </w:p>
    <w:p w14:paraId="636E5709" w14:textId="77777777" w:rsidR="003467FA" w:rsidRPr="00C36EA6" w:rsidRDefault="003467FA" w:rsidP="003467FA">
      <w:r w:rsidRPr="00C36EA6">
        <w:t>[TS 24.380, clause 6.2.4.3.5]</w:t>
      </w:r>
    </w:p>
    <w:p w14:paraId="1B0DCEB6" w14:textId="77777777" w:rsidR="003467FA" w:rsidRPr="00C36EA6" w:rsidRDefault="003467FA" w:rsidP="003467FA">
      <w:r w:rsidRPr="00C36EA6">
        <w:t>Upon receiving an indication from the user to request permission to send media, the floor participant:</w:t>
      </w:r>
    </w:p>
    <w:p w14:paraId="7BBFD8CE" w14:textId="77777777" w:rsidR="003467FA" w:rsidRPr="00C36EA6" w:rsidRDefault="003467FA" w:rsidP="003467FA">
      <w:pPr>
        <w:ind w:left="568" w:hanging="284"/>
      </w:pPr>
      <w:r w:rsidRPr="00C36EA6">
        <w:t>1.</w:t>
      </w:r>
      <w:r w:rsidRPr="00C36EA6">
        <w:tab/>
        <w:t>shall send the Floor Request message toward the floor control server; The Floor Request message:</w:t>
      </w:r>
    </w:p>
    <w:p w14:paraId="09ED5BFD" w14:textId="77777777" w:rsidR="003467FA" w:rsidRPr="00C36EA6" w:rsidRDefault="003467FA" w:rsidP="003467FA">
      <w:pPr>
        <w:ind w:left="851" w:hanging="284"/>
      </w:pPr>
      <w:r w:rsidRPr="00C36EA6">
        <w:t>a.</w:t>
      </w:r>
      <w:r w:rsidRPr="00C36EA6">
        <w:tab/>
        <w:t>if a different priority than the normal priority is required, shall include the Floor Priority field with the priority not higher than negotiated with the floor control server as specified in subclause 14.3.3;</w:t>
      </w:r>
    </w:p>
    <w:p w14:paraId="71EEA3D7" w14:textId="77777777" w:rsidR="003467FA" w:rsidRPr="00C36EA6" w:rsidRDefault="003467FA" w:rsidP="003467FA">
      <w:pPr>
        <w:ind w:left="851" w:hanging="284"/>
      </w:pPr>
      <w:r w:rsidRPr="00C36EA6">
        <w:t>b.</w:t>
      </w:r>
      <w:r w:rsidRPr="00C36EA6">
        <w:tab/>
        <w:t>if the floor request is a broadcast group call, system call, emergency call or an imminent peril call, shall include a Floor Indicator field indicating the relevant call types; and</w:t>
      </w:r>
    </w:p>
    <w:p w14:paraId="6B107261" w14:textId="77777777" w:rsidR="003467FA" w:rsidRPr="00C36EA6" w:rsidRDefault="003467FA" w:rsidP="003467FA">
      <w:pPr>
        <w:ind w:left="851" w:hanging="284"/>
      </w:pPr>
      <w:r w:rsidRPr="00C36EA6">
        <w:t>c.</w:t>
      </w:r>
      <w:r w:rsidRPr="00C36EA6">
        <w:tab/>
        <w:t xml:space="preserve">shall include the Location field: </w:t>
      </w:r>
    </w:p>
    <w:p w14:paraId="7100D611" w14:textId="77777777" w:rsidR="003467FA" w:rsidRPr="00C36EA6" w:rsidRDefault="003467FA" w:rsidP="003467FA">
      <w:pPr>
        <w:ind w:left="1135" w:hanging="284"/>
        <w:rPr>
          <w:lang w:eastAsia="sv-SE"/>
        </w:rPr>
      </w:pPr>
      <w:r w:rsidRPr="00C36EA6">
        <w:lastRenderedPageBreak/>
        <w:t>i.</w:t>
      </w:r>
      <w:r w:rsidRPr="00C36EA6">
        <w:tab/>
        <w:t>if the current location of the talker is not available or is not to be reported according to the MCPTT user profile, then the location type is set to '0' (Not provided); or</w:t>
      </w:r>
    </w:p>
    <w:p w14:paraId="48213A7E" w14:textId="77777777" w:rsidR="003467FA" w:rsidRPr="00C36EA6" w:rsidRDefault="003467FA" w:rsidP="003467FA">
      <w:pPr>
        <w:ind w:left="1135" w:hanging="284"/>
      </w:pPr>
      <w:r w:rsidRPr="00C36EA6">
        <w:t>ii.</w:t>
      </w:r>
      <w:r w:rsidRPr="00C36EA6">
        <w:tab/>
        <w:t>if the current location of the talker is available and may be reported according to the MCPTT user profile, then the location type and location value are set as specified in table 8.2.3.21-3;</w:t>
      </w:r>
    </w:p>
    <w:p w14:paraId="3DCDD867" w14:textId="77777777" w:rsidR="003467FA" w:rsidRPr="00C36EA6" w:rsidRDefault="003467FA" w:rsidP="003467FA">
      <w:pPr>
        <w:ind w:left="568" w:hanging="284"/>
      </w:pPr>
      <w:r w:rsidRPr="00C36EA6">
        <w:t>2.</w:t>
      </w:r>
      <w:r w:rsidRPr="00C36EA6">
        <w:tab/>
        <w:t>shall start timer T101 (Floor Request) and initialise counter C101 (Floor Request) to 1; and</w:t>
      </w:r>
    </w:p>
    <w:p w14:paraId="1CF3BF16" w14:textId="77777777" w:rsidR="003467FA" w:rsidRPr="00C36EA6" w:rsidRDefault="003467FA" w:rsidP="003467FA">
      <w:pPr>
        <w:ind w:left="568" w:hanging="284"/>
      </w:pPr>
      <w:r w:rsidRPr="00C36EA6">
        <w:t>3.</w:t>
      </w:r>
      <w:r w:rsidRPr="00C36EA6">
        <w:tab/>
        <w:t>shall enter the 'U: pending Request' state.</w:t>
      </w:r>
    </w:p>
    <w:p w14:paraId="4DF67666" w14:textId="77777777" w:rsidR="003467FA" w:rsidRPr="00C36EA6" w:rsidRDefault="003467FA" w:rsidP="003467FA">
      <w:r w:rsidRPr="00C36EA6">
        <w:t>[TS 24.380, clause 6.2.4.4.2]</w:t>
      </w:r>
    </w:p>
    <w:p w14:paraId="032904DE" w14:textId="77777777" w:rsidR="003467FA" w:rsidRPr="00C36EA6" w:rsidRDefault="003467FA" w:rsidP="003467FA">
      <w:r w:rsidRPr="00C36EA6">
        <w:t>Upon receiving a Floor Granted message from the floor control server or a floor granted indication in a SIP 200 (OK) response in the application and signalling layer, the floor participant:</w:t>
      </w:r>
    </w:p>
    <w:p w14:paraId="57AC7C02" w14:textId="77777777" w:rsidR="003467FA" w:rsidRPr="00C36EA6" w:rsidRDefault="003467FA" w:rsidP="003467FA">
      <w:pPr>
        <w:ind w:left="568" w:hanging="284"/>
      </w:pPr>
      <w:r w:rsidRPr="00C36EA6">
        <w:t>1.</w:t>
      </w:r>
      <w:r w:rsidRPr="00C36EA6">
        <w:tab/>
        <w:t>if the first bit in the subtype of the Floor Granted message is set to '1' (Acknowledgment is required) as described in subclause 8.3.2, shall send a Floor Ack message. The Floor Ack message:</w:t>
      </w:r>
    </w:p>
    <w:p w14:paraId="0F1E3DE3" w14:textId="77777777" w:rsidR="003467FA" w:rsidRPr="00C36EA6" w:rsidRDefault="003467FA" w:rsidP="003467FA">
      <w:pPr>
        <w:ind w:left="851" w:hanging="284"/>
      </w:pPr>
      <w:r w:rsidRPr="00C36EA6">
        <w:t>a.</w:t>
      </w:r>
      <w:r w:rsidRPr="00C36EA6">
        <w:tab/>
        <w:t>shall include the Message Type field set to '1' (Floor Granted); and</w:t>
      </w:r>
    </w:p>
    <w:p w14:paraId="1638D9D3" w14:textId="77777777" w:rsidR="003467FA" w:rsidRPr="00C36EA6" w:rsidRDefault="003467FA" w:rsidP="003467FA">
      <w:pPr>
        <w:ind w:left="851" w:hanging="284"/>
      </w:pPr>
      <w:r w:rsidRPr="00C36EA6">
        <w:t>b.</w:t>
      </w:r>
      <w:r w:rsidRPr="00C36EA6">
        <w:tab/>
        <w:t>shall include the Source field set to '0' (the floor participant is the source);</w:t>
      </w:r>
    </w:p>
    <w:p w14:paraId="1E093B83" w14:textId="77777777" w:rsidR="003467FA" w:rsidRPr="00C36EA6" w:rsidRDefault="003467FA" w:rsidP="003467FA">
      <w:pPr>
        <w:ind w:left="568" w:hanging="284"/>
      </w:pPr>
      <w:r w:rsidRPr="00C36EA6">
        <w:t>2.</w:t>
      </w:r>
      <w:r w:rsidRPr="00C36EA6">
        <w:tab/>
        <w:t>if the call is not an ambient listening call, shall provide floor granted notification to the user, if not already done;</w:t>
      </w:r>
    </w:p>
    <w:p w14:paraId="633CCB7B" w14:textId="77777777" w:rsidR="003467FA" w:rsidRPr="00C36EA6" w:rsidRDefault="003467FA" w:rsidP="003467FA">
      <w:pPr>
        <w:keepLines/>
        <w:ind w:left="1135" w:hanging="851"/>
      </w:pPr>
      <w:r w:rsidRPr="00C36EA6">
        <w:t>NOTE:</w:t>
      </w:r>
      <w:r w:rsidRPr="00C36EA6">
        <w:tab/>
        <w:t>Providing the floor granted notification to the user prior to receiving the Floor Granted message is an implementation option.</w:t>
      </w:r>
    </w:p>
    <w:p w14:paraId="2E57250C" w14:textId="77777777" w:rsidR="003467FA" w:rsidRPr="00C36EA6" w:rsidRDefault="003467FA" w:rsidP="003467FA">
      <w:pPr>
        <w:ind w:left="568" w:hanging="284"/>
      </w:pPr>
      <w:r w:rsidRPr="00C36EA6">
        <w:t>3.</w:t>
      </w:r>
      <w:r w:rsidRPr="00C36EA6">
        <w:tab/>
        <w:t>if the Floor Indicator field is included and the B-bit is set to '1' (Broadcast group call), shall provide a notification to the user indicating the type of call;</w:t>
      </w:r>
    </w:p>
    <w:p w14:paraId="6034FE65" w14:textId="77777777" w:rsidR="003467FA" w:rsidRPr="00C36EA6" w:rsidRDefault="003467FA" w:rsidP="003467FA">
      <w:pPr>
        <w:ind w:left="568" w:hanging="284"/>
      </w:pPr>
      <w:r w:rsidRPr="00C36EA6">
        <w:t>4.</w:t>
      </w:r>
      <w:r w:rsidRPr="00C36EA6">
        <w:tab/>
        <w:t>if the G-bit in the Floor Indicator is set to '1' (Dual floor) shall store an indication that the participant is overriding without revoke;</w:t>
      </w:r>
    </w:p>
    <w:p w14:paraId="6C105C01" w14:textId="77777777" w:rsidR="003467FA" w:rsidRPr="00C36EA6" w:rsidRDefault="003467FA" w:rsidP="003467FA">
      <w:pPr>
        <w:ind w:left="568" w:hanging="284"/>
      </w:pPr>
      <w:r w:rsidRPr="00C36EA6">
        <w:t>5.</w:t>
      </w:r>
      <w:r w:rsidRPr="00C36EA6">
        <w:tab/>
        <w:t>shall stop the optional timer T103 (End of RTP media), if running;</w:t>
      </w:r>
    </w:p>
    <w:p w14:paraId="4AA6811B" w14:textId="77777777" w:rsidR="003467FA" w:rsidRPr="00C36EA6" w:rsidRDefault="003467FA" w:rsidP="003467FA">
      <w:pPr>
        <w:ind w:left="568" w:hanging="284"/>
      </w:pPr>
      <w:r w:rsidRPr="00C36EA6">
        <w:t>6.</w:t>
      </w:r>
      <w:r w:rsidRPr="00C36EA6">
        <w:tab/>
        <w:t>shall stop timer T101 (Floor Request); and</w:t>
      </w:r>
    </w:p>
    <w:p w14:paraId="70B3D4A1" w14:textId="77777777" w:rsidR="003467FA" w:rsidRPr="00C36EA6" w:rsidRDefault="003467FA" w:rsidP="003467FA">
      <w:pPr>
        <w:ind w:left="568" w:hanging="284"/>
      </w:pPr>
      <w:r w:rsidRPr="00C36EA6">
        <w:t>7.</w:t>
      </w:r>
      <w:r w:rsidRPr="00C36EA6">
        <w:tab/>
        <w:t>shall enter the 'U: has permission' state.</w:t>
      </w:r>
    </w:p>
    <w:p w14:paraId="3DF10CF0" w14:textId="77777777" w:rsidR="003467FA" w:rsidRPr="00C36EA6" w:rsidRDefault="003467FA" w:rsidP="003467FA">
      <w:pPr>
        <w:pStyle w:val="H6"/>
      </w:pPr>
      <w:r w:rsidRPr="00C36EA6">
        <w:t>6.1.1.21.3</w:t>
      </w:r>
      <w:r w:rsidRPr="00C36EA6">
        <w:tab/>
        <w:t>Test description</w:t>
      </w:r>
    </w:p>
    <w:p w14:paraId="638A351E" w14:textId="77777777" w:rsidR="003467FA" w:rsidRPr="00C36EA6" w:rsidRDefault="003467FA" w:rsidP="003467FA">
      <w:pPr>
        <w:pStyle w:val="H6"/>
      </w:pPr>
      <w:r w:rsidRPr="00C36EA6">
        <w:t>6.1.1.21.3.1</w:t>
      </w:r>
      <w:r w:rsidRPr="00C36EA6">
        <w:tab/>
        <w:t>Pre-test conditions</w:t>
      </w:r>
    </w:p>
    <w:p w14:paraId="63843A15" w14:textId="77777777" w:rsidR="003467FA" w:rsidRDefault="003467FA" w:rsidP="003467FA">
      <w:pPr>
        <w:pStyle w:val="H6"/>
        <w:rPr>
          <w:ins w:id="2304" w:author="MCC160" w:date="2024-04-29T12:23:00Z"/>
        </w:rPr>
      </w:pPr>
      <w:ins w:id="2305" w:author="MCC160" w:date="2024-04-29T12:23:00Z">
        <w:r w:rsidRPr="00102CE5">
          <w:t>Test configuration</w:t>
        </w:r>
        <w:r>
          <w:t>:</w:t>
        </w:r>
      </w:ins>
    </w:p>
    <w:p w14:paraId="62B51F8D" w14:textId="39EA849D" w:rsidR="003467FA" w:rsidRDefault="003467FA" w:rsidP="003467FA">
      <w:pPr>
        <w:pStyle w:val="B10"/>
        <w:rPr>
          <w:ins w:id="2306" w:author="MCC160" w:date="2024-04-29T12:23:00Z"/>
        </w:rPr>
      </w:pPr>
      <w:ins w:id="2307" w:author="MCC160" w:date="2024-04-29T12:23:00Z">
        <w:r>
          <w:t>-</w:t>
        </w:r>
        <w:r>
          <w:tab/>
          <w:t xml:space="preserve">Single cell configuration according to TS </w:t>
        </w:r>
      </w:ins>
      <w:ins w:id="2308" w:author="MCC160" w:date="2024-05-07T11:23:00Z">
        <w:r w:rsidR="00BD3E43">
          <w:t>36.579</w:t>
        </w:r>
      </w:ins>
      <w:ins w:id="2309" w:author="MCC160" w:date="2024-04-29T12:23:00Z">
        <w:r>
          <w:t>-1 [2] clause 5.2.2.2.1.</w:t>
        </w:r>
      </w:ins>
    </w:p>
    <w:p w14:paraId="598861F3" w14:textId="77777777" w:rsidR="003467FA" w:rsidRDefault="003467FA" w:rsidP="003467FA">
      <w:pPr>
        <w:pStyle w:val="H6"/>
        <w:rPr>
          <w:ins w:id="2310" w:author="MCC160" w:date="2024-04-29T12:23:00Z"/>
        </w:rPr>
      </w:pPr>
      <w:ins w:id="2311" w:author="MCC160" w:date="2024-04-29T12:23:00Z">
        <w:r>
          <w:t>Preamble:</w:t>
        </w:r>
      </w:ins>
    </w:p>
    <w:p w14:paraId="60229F89" w14:textId="77777777" w:rsidR="003467FA" w:rsidRDefault="003467FA" w:rsidP="003467FA">
      <w:pPr>
        <w:pStyle w:val="B10"/>
        <w:rPr>
          <w:ins w:id="2312" w:author="MCC160" w:date="2024-04-29T12:23:00Z"/>
        </w:rPr>
      </w:pPr>
      <w:ins w:id="2313" w:author="MCC160" w:date="2024-04-29T12:23:00Z">
        <w:r>
          <w:t>-</w:t>
        </w:r>
        <w:r>
          <w:tab/>
          <w:t>The UE has performed procedure 'Initial registration' as described in TS 36.579-1 [2] clause 5.4.2.</w:t>
        </w:r>
      </w:ins>
    </w:p>
    <w:p w14:paraId="2B4F3911" w14:textId="77777777" w:rsidR="003467FA" w:rsidRDefault="003467FA" w:rsidP="003467FA">
      <w:pPr>
        <w:pStyle w:val="B10"/>
        <w:rPr>
          <w:ins w:id="2314" w:author="MCC160" w:date="2024-04-29T12:23:00Z"/>
        </w:rPr>
      </w:pPr>
      <w:ins w:id="2315" w:author="MCC160" w:date="2024-04-29T12:23:00Z">
        <w:r>
          <w:t>-</w:t>
        </w:r>
        <w:r>
          <w:tab/>
        </w:r>
        <w:r w:rsidRPr="000573F5">
          <w:t>UE States at the end of the preamble</w:t>
        </w:r>
        <w:r>
          <w:t>:</w:t>
        </w:r>
      </w:ins>
    </w:p>
    <w:p w14:paraId="194D030A" w14:textId="77777777" w:rsidR="003467FA" w:rsidRDefault="003467FA" w:rsidP="003467FA">
      <w:pPr>
        <w:pStyle w:val="B10"/>
        <w:ind w:left="852"/>
        <w:rPr>
          <w:ins w:id="2316" w:author="MCC160" w:date="2024-04-29T12:23:00Z"/>
        </w:rPr>
      </w:pPr>
      <w:ins w:id="2317" w:author="MCC160" w:date="2024-04-29T12:23:00Z">
        <w:r>
          <w:t>-</w:t>
        </w:r>
        <w:r>
          <w:tab/>
          <w:t>The UE is in RRC_IDLE state.</w:t>
        </w:r>
      </w:ins>
    </w:p>
    <w:p w14:paraId="3A7A6383" w14:textId="77777777" w:rsidR="003467FA" w:rsidRDefault="003467FA" w:rsidP="003467FA">
      <w:pPr>
        <w:pStyle w:val="B10"/>
        <w:ind w:left="852"/>
        <w:rPr>
          <w:ins w:id="2318" w:author="MCC160" w:date="2024-04-29T12:23:00Z"/>
        </w:rPr>
      </w:pPr>
      <w:ins w:id="2319" w:author="MCC160" w:date="2024-04-29T12:23:00Z">
        <w:r>
          <w:t>-</w:t>
        </w:r>
        <w:r>
          <w:tab/>
          <w:t>The client is registered for MCPTT.</w:t>
        </w:r>
      </w:ins>
    </w:p>
    <w:p w14:paraId="4824A93F" w14:textId="666160C2" w:rsidR="003467FA" w:rsidRPr="00C36EA6" w:rsidDel="003467FA" w:rsidRDefault="003467FA" w:rsidP="003467FA">
      <w:pPr>
        <w:pStyle w:val="H6"/>
        <w:rPr>
          <w:del w:id="2320" w:author="MCC160" w:date="2024-04-29T12:23:00Z"/>
        </w:rPr>
      </w:pPr>
      <w:del w:id="2321" w:author="MCC160" w:date="2024-04-29T12:23:00Z">
        <w:r w:rsidRPr="00C36EA6" w:rsidDel="003467FA">
          <w:delText>System Simulator:</w:delText>
        </w:r>
      </w:del>
    </w:p>
    <w:p w14:paraId="417DBE90" w14:textId="1DC7A67D" w:rsidR="003467FA" w:rsidRPr="00C36EA6" w:rsidDel="003467FA" w:rsidRDefault="003467FA" w:rsidP="003467FA">
      <w:pPr>
        <w:pStyle w:val="B10"/>
        <w:rPr>
          <w:del w:id="2322" w:author="MCC160" w:date="2024-04-29T12:23:00Z"/>
        </w:rPr>
      </w:pPr>
      <w:del w:id="2323" w:author="MCC160" w:date="2024-04-29T12:23:00Z">
        <w:r w:rsidRPr="00C36EA6" w:rsidDel="003467FA">
          <w:delText>-</w:delText>
        </w:r>
        <w:r w:rsidRPr="00C36EA6" w:rsidDel="003467FA">
          <w:tab/>
          <w:delText>SS (MCPTT server)</w:delText>
        </w:r>
      </w:del>
    </w:p>
    <w:p w14:paraId="10046AA4" w14:textId="007C61C6" w:rsidR="003467FA" w:rsidRPr="00C36EA6" w:rsidDel="003467FA" w:rsidRDefault="003467FA" w:rsidP="003467FA">
      <w:pPr>
        <w:pStyle w:val="B10"/>
        <w:rPr>
          <w:del w:id="2324" w:author="MCC160" w:date="2024-04-29T12:23:00Z"/>
        </w:rPr>
      </w:pPr>
      <w:del w:id="2325" w:author="MCC160" w:date="2024-04-29T12:23:00Z">
        <w:r w:rsidRPr="00C36EA6" w:rsidDel="003467FA">
          <w:delText>-</w:delText>
        </w:r>
        <w:r w:rsidRPr="00C36EA6" w:rsidDel="003467FA">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147BBE44" w14:textId="551453A8" w:rsidR="003467FA" w:rsidRPr="00C36EA6" w:rsidDel="003467FA" w:rsidRDefault="003467FA" w:rsidP="003467FA">
      <w:pPr>
        <w:pStyle w:val="H6"/>
        <w:rPr>
          <w:del w:id="2326" w:author="MCC160" w:date="2024-04-29T12:23:00Z"/>
        </w:rPr>
      </w:pPr>
      <w:del w:id="2327" w:author="MCC160" w:date="2024-04-29T12:23:00Z">
        <w:r w:rsidRPr="00C36EA6" w:rsidDel="003467FA">
          <w:lastRenderedPageBreak/>
          <w:delText>IUT:</w:delText>
        </w:r>
      </w:del>
    </w:p>
    <w:p w14:paraId="6A3F0261" w14:textId="5852535B" w:rsidR="003467FA" w:rsidRPr="00C36EA6" w:rsidDel="003467FA" w:rsidRDefault="003467FA" w:rsidP="003467FA">
      <w:pPr>
        <w:pStyle w:val="B10"/>
        <w:rPr>
          <w:del w:id="2328" w:author="MCC160" w:date="2024-04-29T12:23:00Z"/>
        </w:rPr>
      </w:pPr>
      <w:del w:id="2329" w:author="MCC160" w:date="2024-04-29T12:23:00Z">
        <w:r w:rsidRPr="00C36EA6" w:rsidDel="003467FA">
          <w:delText>-</w:delText>
        </w:r>
        <w:r w:rsidRPr="00C36EA6" w:rsidDel="003467FA">
          <w:tab/>
          <w:delText>UE (MCPTT client)</w:delText>
        </w:r>
      </w:del>
    </w:p>
    <w:p w14:paraId="0E4B2E9D" w14:textId="6F70FC9A" w:rsidR="003467FA" w:rsidRPr="00C36EA6" w:rsidDel="003467FA" w:rsidRDefault="003467FA" w:rsidP="003467FA">
      <w:pPr>
        <w:pStyle w:val="B10"/>
        <w:rPr>
          <w:del w:id="2330" w:author="MCC160" w:date="2024-04-29T12:23:00Z"/>
        </w:rPr>
      </w:pPr>
      <w:del w:id="2331" w:author="MCC160" w:date="2024-04-29T12:23:00Z">
        <w:r w:rsidRPr="00C36EA6" w:rsidDel="003467FA">
          <w:delText>-</w:delText>
        </w:r>
        <w:r w:rsidRPr="00C36EA6" w:rsidDel="003467FA">
          <w:tab/>
          <w:delText>The test USIM set as defined in TS 36.579-1 [2] clause 5.5.10 is inserted.</w:delText>
        </w:r>
      </w:del>
    </w:p>
    <w:p w14:paraId="7547FBAC" w14:textId="3FCAE4D8" w:rsidR="003467FA" w:rsidRPr="00C36EA6" w:rsidDel="003467FA" w:rsidRDefault="003467FA" w:rsidP="003467FA">
      <w:pPr>
        <w:pStyle w:val="H6"/>
        <w:rPr>
          <w:del w:id="2332" w:author="MCC160" w:date="2024-04-29T12:23:00Z"/>
        </w:rPr>
      </w:pPr>
      <w:del w:id="2333" w:author="MCC160" w:date="2024-04-29T12:23:00Z">
        <w:r w:rsidRPr="00C36EA6" w:rsidDel="003467FA">
          <w:delText>Preamble:</w:delText>
        </w:r>
      </w:del>
    </w:p>
    <w:p w14:paraId="658EEFFD" w14:textId="2EDE5435" w:rsidR="003467FA" w:rsidRPr="00C36EA6" w:rsidDel="003467FA" w:rsidRDefault="003467FA" w:rsidP="003467FA">
      <w:pPr>
        <w:pStyle w:val="B10"/>
        <w:rPr>
          <w:del w:id="2334" w:author="MCC160" w:date="2024-04-29T12:23:00Z"/>
        </w:rPr>
      </w:pPr>
      <w:del w:id="2335" w:author="MCC160" w:date="2024-04-29T12:23:00Z">
        <w:r w:rsidRPr="00C36EA6" w:rsidDel="003467FA">
          <w:delText>-</w:delText>
        </w:r>
        <w:r w:rsidRPr="00C36EA6" w:rsidDel="003467FA">
          <w:tab/>
          <w:delText>The UE has performed procedure 'MCPTT UE registration' as specified in TS 36.579-1 [2] clause 5.4.2.</w:delText>
        </w:r>
      </w:del>
    </w:p>
    <w:p w14:paraId="3799BC84" w14:textId="21CD5A7E" w:rsidR="003467FA" w:rsidRPr="00C36EA6" w:rsidDel="003467FA" w:rsidRDefault="003467FA" w:rsidP="003467FA">
      <w:pPr>
        <w:pStyle w:val="B10"/>
        <w:rPr>
          <w:del w:id="2336" w:author="MCC160" w:date="2024-04-29T12:23:00Z"/>
        </w:rPr>
      </w:pPr>
      <w:del w:id="2337" w:author="MCC160" w:date="2024-04-29T12:23:00Z">
        <w:r w:rsidRPr="00C36EA6" w:rsidDel="003467FA">
          <w:delText>-</w:delText>
        </w:r>
        <w:r w:rsidRPr="00C36EA6" w:rsidDel="003467FA">
          <w:tab/>
          <w:delText>The UE has performed procedure 'MCX Authorization/Configuration and Key Generation' as specified in TS 36.579-1 [2] clause 5.3.2.</w:delText>
        </w:r>
      </w:del>
    </w:p>
    <w:p w14:paraId="1FE1D43E" w14:textId="72440972" w:rsidR="003467FA" w:rsidRPr="00C36EA6" w:rsidDel="003467FA" w:rsidRDefault="003467FA" w:rsidP="003467FA">
      <w:pPr>
        <w:pStyle w:val="B10"/>
        <w:rPr>
          <w:del w:id="2338" w:author="MCC160" w:date="2024-04-29T12:23:00Z"/>
        </w:rPr>
      </w:pPr>
      <w:del w:id="2339" w:author="MCC160" w:date="2024-04-29T12:23:00Z">
        <w:r w:rsidRPr="00C36EA6" w:rsidDel="003467FA">
          <w:delText>-</w:delText>
        </w:r>
        <w:r w:rsidRPr="00C36EA6" w:rsidDel="003467FA">
          <w:tab/>
          <w:delText>UE States at the end of the preamble</w:delText>
        </w:r>
      </w:del>
    </w:p>
    <w:p w14:paraId="35982285" w14:textId="1127006D" w:rsidR="003467FA" w:rsidRPr="00C36EA6" w:rsidDel="003467FA" w:rsidRDefault="003467FA" w:rsidP="003467FA">
      <w:pPr>
        <w:pStyle w:val="B2"/>
        <w:rPr>
          <w:del w:id="2340" w:author="MCC160" w:date="2024-04-29T12:23:00Z"/>
        </w:rPr>
      </w:pPr>
      <w:del w:id="2341" w:author="MCC160" w:date="2024-04-29T12:23:00Z">
        <w:r w:rsidRPr="00C36EA6" w:rsidDel="003467FA">
          <w:delText>-</w:delText>
        </w:r>
        <w:r w:rsidRPr="00C36EA6" w:rsidDel="003467FA">
          <w:tab/>
          <w:delText>The UE is in E-UTRA Registered, Idle Mode state.</w:delText>
        </w:r>
      </w:del>
    </w:p>
    <w:p w14:paraId="2871138C" w14:textId="09C9EA76" w:rsidR="003467FA" w:rsidRPr="00C36EA6" w:rsidDel="003467FA" w:rsidRDefault="003467FA" w:rsidP="003467FA">
      <w:pPr>
        <w:pStyle w:val="B2"/>
        <w:rPr>
          <w:del w:id="2342" w:author="MCC160" w:date="2024-04-29T12:23:00Z"/>
        </w:rPr>
      </w:pPr>
      <w:del w:id="2343" w:author="MCC160" w:date="2024-04-29T12:23:00Z">
        <w:r w:rsidRPr="00C36EA6" w:rsidDel="003467FA">
          <w:delText>-</w:delText>
        </w:r>
        <w:r w:rsidRPr="00C36EA6" w:rsidDel="003467FA">
          <w:tab/>
          <w:delText>The MCPTT Client Application has been activated and User has registered-in as the MCPTT User with the Server as active user at the Client.</w:delText>
        </w:r>
      </w:del>
    </w:p>
    <w:p w14:paraId="1507A36D" w14:textId="77777777" w:rsidR="003467FA" w:rsidRPr="00C36EA6" w:rsidRDefault="003467FA" w:rsidP="003467FA">
      <w:pPr>
        <w:pStyle w:val="H6"/>
      </w:pPr>
      <w:r w:rsidRPr="00C36EA6">
        <w:t>6.1.1.21.3.2</w:t>
      </w:r>
      <w:r w:rsidRPr="00C36EA6">
        <w:tab/>
        <w:t>Test procedure sequence</w:t>
      </w:r>
    </w:p>
    <w:p w14:paraId="61153D99" w14:textId="77777777" w:rsidR="003467FA" w:rsidRPr="00C36EA6" w:rsidRDefault="003467FA" w:rsidP="003467FA">
      <w:pPr>
        <w:pStyle w:val="TH"/>
      </w:pPr>
      <w:r w:rsidRPr="00C36EA6">
        <w:t>Table 6.1.1.21.3.2-1: Main Behaviour</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4"/>
        <w:gridCol w:w="3824"/>
        <w:gridCol w:w="683"/>
        <w:gridCol w:w="2869"/>
        <w:gridCol w:w="546"/>
        <w:gridCol w:w="859"/>
      </w:tblGrid>
      <w:tr w:rsidR="003467FA" w:rsidRPr="00C36EA6" w14:paraId="7B27F500" w14:textId="77777777" w:rsidTr="003D7D35">
        <w:trPr>
          <w:trHeight w:val="202"/>
          <w:jc w:val="center"/>
        </w:trPr>
        <w:tc>
          <w:tcPr>
            <w:tcW w:w="624" w:type="dxa"/>
            <w:tcBorders>
              <w:top w:val="single" w:sz="4" w:space="0" w:color="auto"/>
              <w:left w:val="single" w:sz="4" w:space="0" w:color="auto"/>
              <w:bottom w:val="nil"/>
              <w:right w:val="single" w:sz="4" w:space="0" w:color="auto"/>
            </w:tcBorders>
            <w:hideMark/>
          </w:tcPr>
          <w:p w14:paraId="06E90ED9" w14:textId="77777777" w:rsidR="003467FA" w:rsidRPr="00C36EA6" w:rsidRDefault="003467FA" w:rsidP="003D7D35">
            <w:pPr>
              <w:pStyle w:val="TAH"/>
              <w:rPr>
                <w:lang w:val="fr-FR"/>
              </w:rPr>
            </w:pPr>
            <w:r w:rsidRPr="00C36EA6">
              <w:rPr>
                <w:lang w:val="fr-FR"/>
              </w:rPr>
              <w:t>St</w:t>
            </w:r>
          </w:p>
        </w:tc>
        <w:tc>
          <w:tcPr>
            <w:tcW w:w="3825" w:type="dxa"/>
            <w:tcBorders>
              <w:top w:val="single" w:sz="4" w:space="0" w:color="auto"/>
              <w:left w:val="single" w:sz="4" w:space="0" w:color="auto"/>
              <w:bottom w:val="nil"/>
              <w:right w:val="single" w:sz="4" w:space="0" w:color="auto"/>
            </w:tcBorders>
            <w:hideMark/>
          </w:tcPr>
          <w:p w14:paraId="35EB3C67" w14:textId="77777777" w:rsidR="003467FA" w:rsidRPr="00C36EA6" w:rsidRDefault="003467FA" w:rsidP="003D7D35">
            <w:pPr>
              <w:pStyle w:val="TAH"/>
              <w:rPr>
                <w:lang w:val="fr-FR"/>
              </w:rPr>
            </w:pPr>
            <w:r w:rsidRPr="00C36EA6">
              <w:rPr>
                <w:lang w:val="fr-FR"/>
              </w:rPr>
              <w:t>Procedure</w:t>
            </w:r>
          </w:p>
        </w:tc>
        <w:tc>
          <w:tcPr>
            <w:tcW w:w="3553" w:type="dxa"/>
            <w:gridSpan w:val="2"/>
            <w:tcBorders>
              <w:top w:val="single" w:sz="4" w:space="0" w:color="auto"/>
              <w:left w:val="single" w:sz="4" w:space="0" w:color="auto"/>
              <w:bottom w:val="single" w:sz="4" w:space="0" w:color="auto"/>
              <w:right w:val="single" w:sz="4" w:space="0" w:color="auto"/>
            </w:tcBorders>
            <w:hideMark/>
          </w:tcPr>
          <w:p w14:paraId="1C78FD48" w14:textId="77777777" w:rsidR="003467FA" w:rsidRPr="00C36EA6" w:rsidRDefault="003467FA" w:rsidP="003D7D35">
            <w:pPr>
              <w:pStyle w:val="TAH"/>
              <w:rPr>
                <w:lang w:val="fr-FR"/>
              </w:rPr>
            </w:pPr>
            <w:r w:rsidRPr="00C36EA6">
              <w:rPr>
                <w:lang w:val="fr-FR"/>
              </w:rPr>
              <w:t>Message Sequence</w:t>
            </w:r>
          </w:p>
        </w:tc>
        <w:tc>
          <w:tcPr>
            <w:tcW w:w="546" w:type="dxa"/>
            <w:tcBorders>
              <w:top w:val="single" w:sz="4" w:space="0" w:color="auto"/>
              <w:left w:val="single" w:sz="4" w:space="0" w:color="auto"/>
              <w:bottom w:val="nil"/>
              <w:right w:val="single" w:sz="4" w:space="0" w:color="auto"/>
            </w:tcBorders>
            <w:hideMark/>
          </w:tcPr>
          <w:p w14:paraId="68998008" w14:textId="77777777" w:rsidR="003467FA" w:rsidRPr="00C36EA6" w:rsidRDefault="003467FA" w:rsidP="003D7D35">
            <w:pPr>
              <w:pStyle w:val="TAH"/>
              <w:rPr>
                <w:lang w:val="fr-FR"/>
              </w:rPr>
            </w:pPr>
            <w:r w:rsidRPr="00C36EA6">
              <w:rPr>
                <w:lang w:val="fr-FR"/>
              </w:rPr>
              <w:t>TP</w:t>
            </w:r>
          </w:p>
        </w:tc>
        <w:tc>
          <w:tcPr>
            <w:tcW w:w="859" w:type="dxa"/>
            <w:tcBorders>
              <w:top w:val="single" w:sz="4" w:space="0" w:color="auto"/>
              <w:left w:val="single" w:sz="4" w:space="0" w:color="auto"/>
              <w:bottom w:val="nil"/>
              <w:right w:val="single" w:sz="4" w:space="0" w:color="auto"/>
            </w:tcBorders>
            <w:hideMark/>
          </w:tcPr>
          <w:p w14:paraId="63D19AAE" w14:textId="77777777" w:rsidR="003467FA" w:rsidRPr="00C36EA6" w:rsidRDefault="003467FA" w:rsidP="003D7D35">
            <w:pPr>
              <w:pStyle w:val="TAH"/>
              <w:rPr>
                <w:lang w:val="fr-FR"/>
              </w:rPr>
            </w:pPr>
            <w:r w:rsidRPr="00C36EA6">
              <w:rPr>
                <w:lang w:val="fr-FR"/>
              </w:rPr>
              <w:t>Verdict</w:t>
            </w:r>
          </w:p>
        </w:tc>
      </w:tr>
      <w:tr w:rsidR="003467FA" w:rsidRPr="00C36EA6" w14:paraId="0EE1A9ED" w14:textId="77777777" w:rsidTr="003D7D35">
        <w:trPr>
          <w:trHeight w:val="202"/>
          <w:jc w:val="center"/>
        </w:trPr>
        <w:tc>
          <w:tcPr>
            <w:tcW w:w="624" w:type="dxa"/>
            <w:tcBorders>
              <w:top w:val="nil"/>
              <w:left w:val="single" w:sz="4" w:space="0" w:color="auto"/>
              <w:bottom w:val="single" w:sz="4" w:space="0" w:color="auto"/>
              <w:right w:val="single" w:sz="4" w:space="0" w:color="auto"/>
            </w:tcBorders>
          </w:tcPr>
          <w:p w14:paraId="46EF0180" w14:textId="77777777" w:rsidR="003467FA" w:rsidRPr="00C36EA6" w:rsidRDefault="003467FA" w:rsidP="003D7D35">
            <w:pPr>
              <w:pStyle w:val="TAH"/>
              <w:rPr>
                <w:lang w:val="fr-FR"/>
              </w:rPr>
            </w:pPr>
          </w:p>
        </w:tc>
        <w:tc>
          <w:tcPr>
            <w:tcW w:w="3825" w:type="dxa"/>
            <w:tcBorders>
              <w:top w:val="nil"/>
              <w:left w:val="single" w:sz="4" w:space="0" w:color="auto"/>
              <w:bottom w:val="single" w:sz="4" w:space="0" w:color="auto"/>
              <w:right w:val="single" w:sz="4" w:space="0" w:color="auto"/>
            </w:tcBorders>
          </w:tcPr>
          <w:p w14:paraId="5A19791E" w14:textId="77777777" w:rsidR="003467FA" w:rsidRPr="00C36EA6" w:rsidRDefault="003467FA" w:rsidP="003D7D35">
            <w:pPr>
              <w:pStyle w:val="TAH"/>
              <w:rPr>
                <w:lang w:val="fr-FR"/>
              </w:rPr>
            </w:pPr>
          </w:p>
        </w:tc>
        <w:tc>
          <w:tcPr>
            <w:tcW w:w="683" w:type="dxa"/>
            <w:tcBorders>
              <w:top w:val="single" w:sz="4" w:space="0" w:color="auto"/>
              <w:left w:val="single" w:sz="4" w:space="0" w:color="auto"/>
              <w:bottom w:val="single" w:sz="4" w:space="0" w:color="auto"/>
              <w:right w:val="single" w:sz="4" w:space="0" w:color="auto"/>
            </w:tcBorders>
            <w:hideMark/>
          </w:tcPr>
          <w:p w14:paraId="1E486A23" w14:textId="77777777" w:rsidR="003467FA" w:rsidRPr="00C36EA6" w:rsidRDefault="003467FA" w:rsidP="003D7D35">
            <w:pPr>
              <w:pStyle w:val="TAH"/>
              <w:rPr>
                <w:lang w:val="fr-FR"/>
              </w:rPr>
            </w:pPr>
            <w:r w:rsidRPr="00C36EA6">
              <w:rPr>
                <w:lang w:val="fr-FR"/>
              </w:rPr>
              <w:t>U - S</w:t>
            </w:r>
          </w:p>
        </w:tc>
        <w:tc>
          <w:tcPr>
            <w:tcW w:w="2870" w:type="dxa"/>
            <w:tcBorders>
              <w:top w:val="single" w:sz="4" w:space="0" w:color="auto"/>
              <w:left w:val="single" w:sz="4" w:space="0" w:color="auto"/>
              <w:bottom w:val="single" w:sz="4" w:space="0" w:color="auto"/>
              <w:right w:val="single" w:sz="4" w:space="0" w:color="auto"/>
            </w:tcBorders>
            <w:hideMark/>
          </w:tcPr>
          <w:p w14:paraId="5B1C8C51" w14:textId="77777777" w:rsidR="003467FA" w:rsidRPr="00C36EA6" w:rsidRDefault="003467FA" w:rsidP="003D7D35">
            <w:pPr>
              <w:pStyle w:val="TAH"/>
              <w:rPr>
                <w:lang w:val="fr-FR"/>
              </w:rPr>
            </w:pPr>
            <w:r w:rsidRPr="00C36EA6">
              <w:rPr>
                <w:lang w:val="fr-FR"/>
              </w:rPr>
              <w:t>Message</w:t>
            </w:r>
          </w:p>
        </w:tc>
        <w:tc>
          <w:tcPr>
            <w:tcW w:w="546" w:type="dxa"/>
            <w:tcBorders>
              <w:top w:val="nil"/>
              <w:left w:val="single" w:sz="4" w:space="0" w:color="auto"/>
              <w:bottom w:val="single" w:sz="4" w:space="0" w:color="auto"/>
              <w:right w:val="single" w:sz="4" w:space="0" w:color="auto"/>
            </w:tcBorders>
          </w:tcPr>
          <w:p w14:paraId="713FE3D4" w14:textId="77777777" w:rsidR="003467FA" w:rsidRPr="00C36EA6" w:rsidRDefault="003467FA" w:rsidP="003D7D35">
            <w:pPr>
              <w:pStyle w:val="TAH"/>
              <w:rPr>
                <w:lang w:val="fr-FR"/>
              </w:rPr>
            </w:pPr>
          </w:p>
        </w:tc>
        <w:tc>
          <w:tcPr>
            <w:tcW w:w="859" w:type="dxa"/>
            <w:tcBorders>
              <w:top w:val="nil"/>
              <w:left w:val="single" w:sz="4" w:space="0" w:color="auto"/>
              <w:bottom w:val="single" w:sz="4" w:space="0" w:color="auto"/>
              <w:right w:val="single" w:sz="4" w:space="0" w:color="auto"/>
            </w:tcBorders>
          </w:tcPr>
          <w:p w14:paraId="3B142524" w14:textId="77777777" w:rsidR="003467FA" w:rsidRPr="00C36EA6" w:rsidRDefault="003467FA" w:rsidP="003D7D35">
            <w:pPr>
              <w:pStyle w:val="TAH"/>
              <w:rPr>
                <w:lang w:val="fr-FR"/>
              </w:rPr>
            </w:pPr>
          </w:p>
        </w:tc>
      </w:tr>
      <w:tr w:rsidR="003467FA" w:rsidRPr="00C36EA6" w14:paraId="4CC48DF9" w14:textId="77777777" w:rsidTr="003D7D35">
        <w:trPr>
          <w:trHeight w:val="405"/>
          <w:jc w:val="center"/>
        </w:trPr>
        <w:tc>
          <w:tcPr>
            <w:tcW w:w="624" w:type="dxa"/>
            <w:tcBorders>
              <w:top w:val="single" w:sz="4" w:space="0" w:color="auto"/>
              <w:left w:val="single" w:sz="4" w:space="0" w:color="auto"/>
              <w:bottom w:val="single" w:sz="4" w:space="0" w:color="auto"/>
              <w:right w:val="single" w:sz="4" w:space="0" w:color="auto"/>
            </w:tcBorders>
            <w:hideMark/>
          </w:tcPr>
          <w:p w14:paraId="0240A665" w14:textId="77777777" w:rsidR="003467FA" w:rsidRPr="00C36EA6" w:rsidRDefault="003467FA" w:rsidP="003D7D35">
            <w:pPr>
              <w:pStyle w:val="TAC"/>
              <w:rPr>
                <w:szCs w:val="18"/>
                <w:lang w:val="fr-FR"/>
              </w:rPr>
            </w:pPr>
            <w:r w:rsidRPr="00C36EA6">
              <w:rPr>
                <w:lang w:val="fr-FR"/>
              </w:rPr>
              <w:t>1</w:t>
            </w:r>
          </w:p>
        </w:tc>
        <w:tc>
          <w:tcPr>
            <w:tcW w:w="3825" w:type="dxa"/>
            <w:tcBorders>
              <w:top w:val="single" w:sz="4" w:space="0" w:color="auto"/>
              <w:left w:val="single" w:sz="4" w:space="0" w:color="auto"/>
              <w:bottom w:val="single" w:sz="4" w:space="0" w:color="auto"/>
              <w:right w:val="single" w:sz="4" w:space="0" w:color="auto"/>
            </w:tcBorders>
            <w:hideMark/>
          </w:tcPr>
          <w:p w14:paraId="053C1423" w14:textId="77777777" w:rsidR="003467FA" w:rsidRPr="00C36EA6" w:rsidRDefault="003467FA" w:rsidP="003D7D35">
            <w:pPr>
              <w:pStyle w:val="TAL"/>
              <w:rPr>
                <w:rFonts w:eastAsia="Calibri"/>
                <w:lang w:val="fr-FR"/>
              </w:rPr>
            </w:pPr>
            <w:r w:rsidRPr="00C36EA6">
              <w:rPr>
                <w:rFonts w:eastAsia="Calibri"/>
                <w:lang w:val="fr-FR"/>
              </w:rPr>
              <w:t>Make the UE (MCPTT client) request the establishment of a group call with automatic commencement mode and without implicit floor request.</w:t>
            </w:r>
          </w:p>
          <w:p w14:paraId="6CDD32F8" w14:textId="77777777" w:rsidR="003467FA" w:rsidRPr="00C36EA6" w:rsidRDefault="003467FA" w:rsidP="003D7D35">
            <w:pPr>
              <w:pStyle w:val="TAL"/>
              <w:rPr>
                <w:rFonts w:eastAsia="Calibri"/>
                <w:shd w:val="clear" w:color="auto" w:fill="FF0000"/>
                <w:lang w:val="fr-FR"/>
              </w:rPr>
            </w:pPr>
            <w:r w:rsidRPr="00C36EA6">
              <w:rPr>
                <w:rFonts w:eastAsia="Calibri"/>
                <w:lang w:val="fr-FR"/>
              </w:rPr>
              <w:t>(NOTE 1)</w:t>
            </w:r>
          </w:p>
        </w:tc>
        <w:tc>
          <w:tcPr>
            <w:tcW w:w="683" w:type="dxa"/>
            <w:tcBorders>
              <w:top w:val="single" w:sz="4" w:space="0" w:color="auto"/>
              <w:left w:val="single" w:sz="4" w:space="0" w:color="auto"/>
              <w:bottom w:val="single" w:sz="4" w:space="0" w:color="auto"/>
              <w:right w:val="single" w:sz="4" w:space="0" w:color="auto"/>
            </w:tcBorders>
            <w:hideMark/>
          </w:tcPr>
          <w:p w14:paraId="7CF94406" w14:textId="77777777" w:rsidR="003467FA" w:rsidRPr="00C36EA6" w:rsidRDefault="003467FA" w:rsidP="003D7D35">
            <w:pPr>
              <w:pStyle w:val="TAC"/>
              <w:rPr>
                <w:lang w:val="fr-FR"/>
              </w:rPr>
            </w:pPr>
            <w:r w:rsidRPr="00C36EA6">
              <w:rPr>
                <w:lang w:val="fr-FR"/>
              </w:rPr>
              <w:t>-</w:t>
            </w:r>
          </w:p>
        </w:tc>
        <w:tc>
          <w:tcPr>
            <w:tcW w:w="2870" w:type="dxa"/>
            <w:tcBorders>
              <w:top w:val="single" w:sz="4" w:space="0" w:color="auto"/>
              <w:left w:val="single" w:sz="4" w:space="0" w:color="auto"/>
              <w:bottom w:val="single" w:sz="4" w:space="0" w:color="auto"/>
              <w:right w:val="single" w:sz="4" w:space="0" w:color="auto"/>
            </w:tcBorders>
            <w:hideMark/>
          </w:tcPr>
          <w:p w14:paraId="01B3997D" w14:textId="77777777" w:rsidR="003467FA" w:rsidRPr="00C36EA6" w:rsidRDefault="003467FA" w:rsidP="003D7D35">
            <w:pPr>
              <w:pStyle w:val="TAL"/>
              <w:rPr>
                <w:lang w:val="fr-FR"/>
              </w:rPr>
            </w:pPr>
            <w:r w:rsidRPr="00C36EA6">
              <w:rPr>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6213F4E6" w14:textId="77777777" w:rsidR="003467FA" w:rsidRPr="00C36EA6" w:rsidRDefault="003467FA" w:rsidP="003D7D35">
            <w:pPr>
              <w:pStyle w:val="TAC"/>
              <w:rPr>
                <w:lang w:val="fr-FR"/>
              </w:rPr>
            </w:pPr>
            <w:r w:rsidRPr="00C36EA6">
              <w:rPr>
                <w:lang w:val="fr-FR"/>
              </w:rPr>
              <w:t>-</w:t>
            </w:r>
          </w:p>
        </w:tc>
        <w:tc>
          <w:tcPr>
            <w:tcW w:w="859" w:type="dxa"/>
            <w:tcBorders>
              <w:top w:val="single" w:sz="4" w:space="0" w:color="auto"/>
              <w:left w:val="single" w:sz="4" w:space="0" w:color="auto"/>
              <w:bottom w:val="single" w:sz="4" w:space="0" w:color="auto"/>
              <w:right w:val="single" w:sz="4" w:space="0" w:color="auto"/>
            </w:tcBorders>
            <w:hideMark/>
          </w:tcPr>
          <w:p w14:paraId="32A70701" w14:textId="77777777" w:rsidR="003467FA" w:rsidRPr="00C36EA6" w:rsidRDefault="003467FA" w:rsidP="003D7D35">
            <w:pPr>
              <w:pStyle w:val="TAC"/>
              <w:rPr>
                <w:lang w:val="fr-FR"/>
              </w:rPr>
            </w:pPr>
            <w:r w:rsidRPr="00C36EA6">
              <w:rPr>
                <w:lang w:val="fr-FR"/>
              </w:rPr>
              <w:t>-</w:t>
            </w:r>
          </w:p>
        </w:tc>
      </w:tr>
      <w:tr w:rsidR="003467FA" w:rsidRPr="00C36EA6" w14:paraId="1448A2D4" w14:textId="77777777" w:rsidTr="003D7D35">
        <w:trPr>
          <w:trHeight w:val="405"/>
          <w:jc w:val="center"/>
        </w:trPr>
        <w:tc>
          <w:tcPr>
            <w:tcW w:w="624" w:type="dxa"/>
            <w:tcBorders>
              <w:top w:val="single" w:sz="4" w:space="0" w:color="auto"/>
              <w:left w:val="single" w:sz="4" w:space="0" w:color="auto"/>
              <w:bottom w:val="single" w:sz="4" w:space="0" w:color="auto"/>
              <w:right w:val="single" w:sz="4" w:space="0" w:color="auto"/>
            </w:tcBorders>
            <w:hideMark/>
          </w:tcPr>
          <w:p w14:paraId="2B8776C7" w14:textId="77777777" w:rsidR="003467FA" w:rsidRPr="00C36EA6" w:rsidRDefault="003467FA" w:rsidP="003D7D35">
            <w:pPr>
              <w:pStyle w:val="TAC"/>
              <w:rPr>
                <w:lang w:val="fr-FR"/>
              </w:rPr>
            </w:pPr>
            <w:r w:rsidRPr="00C36EA6">
              <w:rPr>
                <w:lang w:val="fr-FR"/>
              </w:rPr>
              <w:t>2</w:t>
            </w:r>
          </w:p>
        </w:tc>
        <w:tc>
          <w:tcPr>
            <w:tcW w:w="3825" w:type="dxa"/>
            <w:tcBorders>
              <w:top w:val="single" w:sz="4" w:space="0" w:color="auto"/>
              <w:left w:val="single" w:sz="4" w:space="0" w:color="auto"/>
              <w:bottom w:val="single" w:sz="4" w:space="0" w:color="auto"/>
              <w:right w:val="single" w:sz="4" w:space="0" w:color="auto"/>
            </w:tcBorders>
            <w:hideMark/>
          </w:tcPr>
          <w:p w14:paraId="06E48AA9" w14:textId="77777777" w:rsidR="003467FA" w:rsidRPr="00C36EA6" w:rsidRDefault="003467FA" w:rsidP="003D7D35">
            <w:pPr>
              <w:pStyle w:val="TAL"/>
              <w:rPr>
                <w:rFonts w:eastAsia="Calibri"/>
                <w:lang w:val="fr-FR"/>
              </w:rPr>
            </w:pPr>
            <w:r w:rsidRPr="00C36EA6">
              <w:rPr>
                <w:rFonts w:eastAsia="Calibri"/>
                <w:lang w:val="fr-FR"/>
              </w:rPr>
              <w:t>Check: Does the UE (</w:t>
            </w:r>
            <w:r w:rsidRPr="00C36EA6">
              <w:rPr>
                <w:rFonts w:eastAsia="Calibri"/>
                <w:lang w:val="fr-FR" w:eastAsia="ko-KR"/>
              </w:rPr>
              <w:t>MCPTT client) correctly perform procedure '</w:t>
            </w:r>
            <w:r w:rsidRPr="00C36EA6">
              <w:rPr>
                <w:lang w:val="fr-FR"/>
              </w:rPr>
              <w:t xml:space="preserve">MCPTT CO session establishment/modification without provisional responses other than 100 Trying' as described in TS 36.579-1 [2] Table </w:t>
            </w:r>
            <w:r w:rsidRPr="00C36EA6">
              <w:rPr>
                <w:bCs/>
                <w:lang w:val="fr-FR"/>
              </w:rPr>
              <w:t xml:space="preserve">5.3A.1.3-1 to </w:t>
            </w:r>
            <w:r w:rsidRPr="00C36EA6">
              <w:rPr>
                <w:rFonts w:eastAsia="Calibri"/>
                <w:lang w:val="fr-FR"/>
              </w:rPr>
              <w:t>establish a group call with automatic commencement mode</w:t>
            </w:r>
            <w:r w:rsidRPr="00C36EA6">
              <w:rPr>
                <w:rFonts w:eastAsia="Calibri"/>
                <w:lang w:val="fr-FR" w:eastAsia="ko-KR"/>
              </w:rPr>
              <w:t xml:space="preserve"> and without implicit floor control according to option a of NOTE 1 in TS 36.579.1 [2] Table </w:t>
            </w:r>
            <w:r w:rsidRPr="00C36EA6">
              <w:rPr>
                <w:bCs/>
                <w:lang w:val="fr-FR"/>
              </w:rPr>
              <w:t>5.3A.1.3-1</w:t>
            </w:r>
            <w:r w:rsidRPr="00C36EA6">
              <w:rPr>
                <w:rFonts w:eastAsia="Calibri"/>
                <w:lang w:val="fr-FR" w:eastAsia="ko-KR"/>
              </w:rPr>
              <w:t>?</w:t>
            </w:r>
          </w:p>
        </w:tc>
        <w:tc>
          <w:tcPr>
            <w:tcW w:w="683" w:type="dxa"/>
            <w:tcBorders>
              <w:top w:val="single" w:sz="4" w:space="0" w:color="auto"/>
              <w:left w:val="single" w:sz="4" w:space="0" w:color="auto"/>
              <w:bottom w:val="single" w:sz="4" w:space="0" w:color="auto"/>
              <w:right w:val="single" w:sz="4" w:space="0" w:color="auto"/>
            </w:tcBorders>
            <w:hideMark/>
          </w:tcPr>
          <w:p w14:paraId="08A82B1F" w14:textId="77777777" w:rsidR="003467FA" w:rsidRPr="00C36EA6" w:rsidRDefault="003467FA" w:rsidP="003D7D35">
            <w:pPr>
              <w:pStyle w:val="TAC"/>
              <w:rPr>
                <w:lang w:val="fr-FR"/>
              </w:rPr>
            </w:pPr>
            <w:r w:rsidRPr="00C36EA6">
              <w:rPr>
                <w:lang w:val="fr-FR"/>
              </w:rPr>
              <w:t>-</w:t>
            </w:r>
          </w:p>
        </w:tc>
        <w:tc>
          <w:tcPr>
            <w:tcW w:w="2870" w:type="dxa"/>
            <w:tcBorders>
              <w:top w:val="single" w:sz="4" w:space="0" w:color="auto"/>
              <w:left w:val="single" w:sz="4" w:space="0" w:color="auto"/>
              <w:bottom w:val="single" w:sz="4" w:space="0" w:color="auto"/>
              <w:right w:val="single" w:sz="4" w:space="0" w:color="auto"/>
            </w:tcBorders>
            <w:hideMark/>
          </w:tcPr>
          <w:p w14:paraId="368B00CE" w14:textId="77777777" w:rsidR="003467FA" w:rsidRPr="00C36EA6" w:rsidRDefault="003467FA" w:rsidP="003D7D35">
            <w:pPr>
              <w:pStyle w:val="TAL"/>
              <w:rPr>
                <w:lang w:val="fr-FR"/>
              </w:rPr>
            </w:pPr>
            <w:r w:rsidRPr="00C36EA6">
              <w:rPr>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0DAAAFB0" w14:textId="77777777" w:rsidR="003467FA" w:rsidRPr="00C36EA6" w:rsidRDefault="003467FA" w:rsidP="003D7D35">
            <w:pPr>
              <w:pStyle w:val="TAC"/>
              <w:rPr>
                <w:lang w:val="fr-FR"/>
              </w:rPr>
            </w:pPr>
            <w:r w:rsidRPr="00C36EA6">
              <w:rPr>
                <w:lang w:val="fr-FR"/>
              </w:rPr>
              <w:t>1</w:t>
            </w:r>
          </w:p>
        </w:tc>
        <w:tc>
          <w:tcPr>
            <w:tcW w:w="859" w:type="dxa"/>
            <w:tcBorders>
              <w:top w:val="single" w:sz="4" w:space="0" w:color="auto"/>
              <w:left w:val="single" w:sz="4" w:space="0" w:color="auto"/>
              <w:bottom w:val="single" w:sz="4" w:space="0" w:color="auto"/>
              <w:right w:val="single" w:sz="4" w:space="0" w:color="auto"/>
            </w:tcBorders>
            <w:hideMark/>
          </w:tcPr>
          <w:p w14:paraId="6822A609" w14:textId="77777777" w:rsidR="003467FA" w:rsidRPr="00C36EA6" w:rsidRDefault="003467FA" w:rsidP="003D7D35">
            <w:pPr>
              <w:pStyle w:val="TAC"/>
              <w:rPr>
                <w:lang w:val="fr-FR"/>
              </w:rPr>
            </w:pPr>
            <w:r w:rsidRPr="00C36EA6">
              <w:rPr>
                <w:lang w:val="fr-FR"/>
              </w:rPr>
              <w:t>P</w:t>
            </w:r>
          </w:p>
        </w:tc>
      </w:tr>
      <w:tr w:rsidR="003467FA" w:rsidRPr="00C36EA6" w14:paraId="6B1FB64E" w14:textId="77777777" w:rsidTr="003D7D35">
        <w:trPr>
          <w:trHeight w:val="405"/>
          <w:jc w:val="center"/>
        </w:trPr>
        <w:tc>
          <w:tcPr>
            <w:tcW w:w="624" w:type="dxa"/>
            <w:tcBorders>
              <w:top w:val="single" w:sz="4" w:space="0" w:color="auto"/>
              <w:left w:val="single" w:sz="4" w:space="0" w:color="auto"/>
              <w:bottom w:val="single" w:sz="4" w:space="0" w:color="auto"/>
              <w:right w:val="single" w:sz="4" w:space="0" w:color="auto"/>
            </w:tcBorders>
            <w:hideMark/>
          </w:tcPr>
          <w:p w14:paraId="419B66A6" w14:textId="77777777" w:rsidR="003467FA" w:rsidRPr="00C36EA6" w:rsidRDefault="003467FA" w:rsidP="003D7D35">
            <w:pPr>
              <w:pStyle w:val="TAC"/>
              <w:rPr>
                <w:lang w:val="fr-FR"/>
              </w:rPr>
            </w:pPr>
            <w:r w:rsidRPr="00C36EA6">
              <w:rPr>
                <w:lang w:val="fr-FR"/>
              </w:rPr>
              <w:t>3</w:t>
            </w:r>
          </w:p>
        </w:tc>
        <w:tc>
          <w:tcPr>
            <w:tcW w:w="3825" w:type="dxa"/>
            <w:tcBorders>
              <w:top w:val="single" w:sz="4" w:space="0" w:color="auto"/>
              <w:left w:val="single" w:sz="4" w:space="0" w:color="auto"/>
              <w:bottom w:val="single" w:sz="4" w:space="0" w:color="auto"/>
              <w:right w:val="single" w:sz="4" w:space="0" w:color="auto"/>
            </w:tcBorders>
            <w:hideMark/>
          </w:tcPr>
          <w:p w14:paraId="01BDBAA9" w14:textId="77777777" w:rsidR="003467FA" w:rsidRPr="00C36EA6" w:rsidRDefault="003467FA" w:rsidP="003D7D35">
            <w:pPr>
              <w:pStyle w:val="TAL"/>
              <w:rPr>
                <w:rFonts w:eastAsia="Calibri"/>
                <w:lang w:val="fr-FR"/>
              </w:rPr>
            </w:pPr>
            <w:r w:rsidRPr="00C36EA6">
              <w:rPr>
                <w:rFonts w:eastAsia="Calibri"/>
                <w:lang w:val="fr-FR"/>
              </w:rPr>
              <w:t>Make the UE (MCPTT client) request the floor.</w:t>
            </w:r>
          </w:p>
          <w:p w14:paraId="66AE9C64" w14:textId="77777777" w:rsidR="003467FA" w:rsidRPr="00C36EA6" w:rsidRDefault="003467FA" w:rsidP="003D7D35">
            <w:pPr>
              <w:pStyle w:val="TAL"/>
              <w:rPr>
                <w:rFonts w:eastAsia="Calibri"/>
                <w:lang w:val="fr-FR"/>
              </w:rPr>
            </w:pPr>
            <w:r w:rsidRPr="00C36EA6">
              <w:rPr>
                <w:rFonts w:eastAsia="Calibri"/>
                <w:lang w:val="fr-FR"/>
              </w:rPr>
              <w:t>(NOTE 1)</w:t>
            </w:r>
          </w:p>
        </w:tc>
        <w:tc>
          <w:tcPr>
            <w:tcW w:w="683" w:type="dxa"/>
            <w:tcBorders>
              <w:top w:val="single" w:sz="4" w:space="0" w:color="auto"/>
              <w:left w:val="single" w:sz="4" w:space="0" w:color="auto"/>
              <w:bottom w:val="single" w:sz="4" w:space="0" w:color="auto"/>
              <w:right w:val="single" w:sz="4" w:space="0" w:color="auto"/>
            </w:tcBorders>
            <w:hideMark/>
          </w:tcPr>
          <w:p w14:paraId="53B28E9B" w14:textId="77777777" w:rsidR="003467FA" w:rsidRPr="00C36EA6" w:rsidRDefault="003467FA" w:rsidP="003D7D35">
            <w:pPr>
              <w:pStyle w:val="TAC"/>
              <w:rPr>
                <w:rFonts w:eastAsia="Calibri"/>
                <w:lang w:val="fr-FR"/>
              </w:rPr>
            </w:pPr>
            <w:r w:rsidRPr="00C36EA6">
              <w:rPr>
                <w:rFonts w:eastAsia="Calibri"/>
                <w:lang w:val="fr-FR"/>
              </w:rPr>
              <w:t>-</w:t>
            </w:r>
          </w:p>
        </w:tc>
        <w:tc>
          <w:tcPr>
            <w:tcW w:w="2870" w:type="dxa"/>
            <w:tcBorders>
              <w:top w:val="single" w:sz="4" w:space="0" w:color="auto"/>
              <w:left w:val="single" w:sz="4" w:space="0" w:color="auto"/>
              <w:bottom w:val="single" w:sz="4" w:space="0" w:color="auto"/>
              <w:right w:val="single" w:sz="4" w:space="0" w:color="auto"/>
            </w:tcBorders>
            <w:hideMark/>
          </w:tcPr>
          <w:p w14:paraId="0415BED5" w14:textId="77777777" w:rsidR="003467FA" w:rsidRPr="00C36EA6" w:rsidRDefault="003467FA" w:rsidP="003D7D35">
            <w:pPr>
              <w:pStyle w:val="TAL"/>
              <w:rPr>
                <w:rFonts w:eastAsia="Calibri"/>
                <w:lang w:val="fr-FR"/>
              </w:rPr>
            </w:pPr>
            <w:r w:rsidRPr="00C36EA6">
              <w:rPr>
                <w:rFonts w:eastAsia="Calibri"/>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5146A1C8" w14:textId="77777777" w:rsidR="003467FA" w:rsidRPr="00C36EA6" w:rsidRDefault="003467FA" w:rsidP="003D7D35">
            <w:pPr>
              <w:pStyle w:val="TAC"/>
              <w:rPr>
                <w:rFonts w:eastAsia="Calibri"/>
                <w:lang w:val="fr-FR"/>
              </w:rPr>
            </w:pPr>
            <w:r w:rsidRPr="00C36EA6">
              <w:rPr>
                <w:rFonts w:eastAsia="Calibri"/>
                <w:lang w:val="fr-FR"/>
              </w:rPr>
              <w:t>-</w:t>
            </w:r>
          </w:p>
        </w:tc>
        <w:tc>
          <w:tcPr>
            <w:tcW w:w="859" w:type="dxa"/>
            <w:tcBorders>
              <w:top w:val="single" w:sz="4" w:space="0" w:color="auto"/>
              <w:left w:val="single" w:sz="4" w:space="0" w:color="auto"/>
              <w:bottom w:val="single" w:sz="4" w:space="0" w:color="auto"/>
              <w:right w:val="single" w:sz="4" w:space="0" w:color="auto"/>
            </w:tcBorders>
            <w:hideMark/>
          </w:tcPr>
          <w:p w14:paraId="1DB95C89"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565A5F06" w14:textId="77777777" w:rsidTr="003D7D35">
        <w:trPr>
          <w:trHeight w:val="405"/>
          <w:jc w:val="center"/>
        </w:trPr>
        <w:tc>
          <w:tcPr>
            <w:tcW w:w="624" w:type="dxa"/>
            <w:tcBorders>
              <w:top w:val="single" w:sz="4" w:space="0" w:color="auto"/>
              <w:left w:val="single" w:sz="4" w:space="0" w:color="auto"/>
              <w:bottom w:val="single" w:sz="4" w:space="0" w:color="auto"/>
              <w:right w:val="single" w:sz="4" w:space="0" w:color="auto"/>
            </w:tcBorders>
            <w:hideMark/>
          </w:tcPr>
          <w:p w14:paraId="3AA1B391" w14:textId="77777777" w:rsidR="003467FA" w:rsidRPr="00C36EA6" w:rsidRDefault="003467FA" w:rsidP="003D7D35">
            <w:pPr>
              <w:pStyle w:val="TAC"/>
              <w:rPr>
                <w:lang w:val="fr-FR"/>
              </w:rPr>
            </w:pPr>
            <w:r w:rsidRPr="00C36EA6">
              <w:rPr>
                <w:lang w:val="fr-FR"/>
              </w:rPr>
              <w:t>4</w:t>
            </w:r>
          </w:p>
        </w:tc>
        <w:tc>
          <w:tcPr>
            <w:tcW w:w="3825" w:type="dxa"/>
            <w:tcBorders>
              <w:top w:val="single" w:sz="4" w:space="0" w:color="auto"/>
              <w:left w:val="single" w:sz="4" w:space="0" w:color="auto"/>
              <w:bottom w:val="single" w:sz="4" w:space="0" w:color="auto"/>
              <w:right w:val="single" w:sz="4" w:space="0" w:color="auto"/>
            </w:tcBorders>
            <w:hideMark/>
          </w:tcPr>
          <w:p w14:paraId="6872846F" w14:textId="77777777" w:rsidR="003467FA" w:rsidRPr="00C36EA6" w:rsidRDefault="003467FA" w:rsidP="003D7D35">
            <w:pPr>
              <w:pStyle w:val="TAL"/>
              <w:rPr>
                <w:rFonts w:eastAsia="Calibri"/>
                <w:lang w:val="fr-FR"/>
              </w:rPr>
            </w:pPr>
            <w:r w:rsidRPr="00C36EA6">
              <w:rPr>
                <w:rFonts w:eastAsia="Calibri"/>
                <w:lang w:val="fr-FR"/>
              </w:rPr>
              <w:t>Check: Does the UE (</w:t>
            </w:r>
            <w:r w:rsidRPr="00C36EA6">
              <w:rPr>
                <w:rFonts w:eastAsia="Calibri"/>
                <w:lang w:val="fr-FR" w:eastAsia="ko-KR"/>
              </w:rPr>
              <w:t xml:space="preserve">MCPTT client) correctly perform </w:t>
            </w:r>
            <w:r w:rsidRPr="00C36EA6">
              <w:rPr>
                <w:lang w:val="fr-FR"/>
              </w:rPr>
              <w:t>procedure 'MCPTT Floor Request – Floor Granted' as described in TS 36.579-1 [2] Table 5.3A.11.3-1?</w:t>
            </w:r>
          </w:p>
        </w:tc>
        <w:tc>
          <w:tcPr>
            <w:tcW w:w="683" w:type="dxa"/>
            <w:tcBorders>
              <w:top w:val="single" w:sz="4" w:space="0" w:color="auto"/>
              <w:left w:val="single" w:sz="4" w:space="0" w:color="auto"/>
              <w:bottom w:val="single" w:sz="4" w:space="0" w:color="auto"/>
              <w:right w:val="single" w:sz="4" w:space="0" w:color="auto"/>
            </w:tcBorders>
            <w:hideMark/>
          </w:tcPr>
          <w:p w14:paraId="0C4F9076" w14:textId="77777777" w:rsidR="003467FA" w:rsidRPr="00C36EA6" w:rsidRDefault="003467FA" w:rsidP="003D7D35">
            <w:pPr>
              <w:pStyle w:val="TAC"/>
              <w:rPr>
                <w:rFonts w:eastAsia="Calibri"/>
                <w:szCs w:val="22"/>
                <w:lang w:val="fr-FR"/>
              </w:rPr>
            </w:pPr>
            <w:r w:rsidRPr="00C36EA6">
              <w:rPr>
                <w:rFonts w:eastAsia="Calibri"/>
                <w:lang w:val="fr-FR"/>
              </w:rPr>
              <w:t>-</w:t>
            </w:r>
          </w:p>
        </w:tc>
        <w:tc>
          <w:tcPr>
            <w:tcW w:w="2870" w:type="dxa"/>
            <w:tcBorders>
              <w:top w:val="single" w:sz="4" w:space="0" w:color="auto"/>
              <w:left w:val="single" w:sz="4" w:space="0" w:color="auto"/>
              <w:bottom w:val="single" w:sz="4" w:space="0" w:color="auto"/>
              <w:right w:val="single" w:sz="4" w:space="0" w:color="auto"/>
            </w:tcBorders>
            <w:hideMark/>
          </w:tcPr>
          <w:p w14:paraId="6365B530" w14:textId="77777777" w:rsidR="003467FA" w:rsidRPr="00C36EA6" w:rsidRDefault="003467FA" w:rsidP="003D7D35">
            <w:pPr>
              <w:pStyle w:val="TAL"/>
              <w:rPr>
                <w:rFonts w:eastAsia="Calibri"/>
                <w:lang w:val="fr-FR"/>
              </w:rPr>
            </w:pPr>
            <w:r w:rsidRPr="00C36EA6">
              <w:rPr>
                <w:rFonts w:eastAsia="Calibri"/>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4FE4E6BA" w14:textId="77777777" w:rsidR="003467FA" w:rsidRPr="00C36EA6" w:rsidRDefault="003467FA" w:rsidP="003D7D35">
            <w:pPr>
              <w:pStyle w:val="TAC"/>
              <w:rPr>
                <w:rFonts w:eastAsia="Calibri"/>
                <w:lang w:val="fr-FR"/>
              </w:rPr>
            </w:pPr>
            <w:r w:rsidRPr="00C36EA6">
              <w:rPr>
                <w:rFonts w:eastAsia="Calibri"/>
                <w:lang w:val="fr-FR"/>
              </w:rPr>
              <w:t>2</w:t>
            </w:r>
          </w:p>
        </w:tc>
        <w:tc>
          <w:tcPr>
            <w:tcW w:w="859" w:type="dxa"/>
            <w:tcBorders>
              <w:top w:val="single" w:sz="4" w:space="0" w:color="auto"/>
              <w:left w:val="single" w:sz="4" w:space="0" w:color="auto"/>
              <w:bottom w:val="single" w:sz="4" w:space="0" w:color="auto"/>
              <w:right w:val="single" w:sz="4" w:space="0" w:color="auto"/>
            </w:tcBorders>
            <w:hideMark/>
          </w:tcPr>
          <w:p w14:paraId="1B7443D1" w14:textId="77777777" w:rsidR="003467FA" w:rsidRPr="00C36EA6" w:rsidRDefault="003467FA" w:rsidP="003D7D35">
            <w:pPr>
              <w:pStyle w:val="TAC"/>
              <w:rPr>
                <w:rFonts w:eastAsia="Calibri"/>
                <w:lang w:val="fr-FR"/>
              </w:rPr>
            </w:pPr>
            <w:r w:rsidRPr="00C36EA6">
              <w:rPr>
                <w:rFonts w:eastAsia="Calibri"/>
                <w:lang w:val="fr-FR"/>
              </w:rPr>
              <w:t>P</w:t>
            </w:r>
          </w:p>
        </w:tc>
      </w:tr>
      <w:tr w:rsidR="003467FA" w:rsidRPr="00C36EA6" w14:paraId="68583433"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63FC4890" w14:textId="77777777" w:rsidR="003467FA" w:rsidRPr="00C36EA6" w:rsidRDefault="003467FA" w:rsidP="003D7D35">
            <w:pPr>
              <w:pStyle w:val="TAC"/>
              <w:rPr>
                <w:rFonts w:eastAsia="Calibri"/>
                <w:lang w:val="fr-FR"/>
              </w:rPr>
            </w:pPr>
            <w:r w:rsidRPr="00C36EA6">
              <w:rPr>
                <w:rFonts w:eastAsia="Calibri"/>
                <w:lang w:val="fr-FR"/>
              </w:rPr>
              <w:t>5</w:t>
            </w:r>
          </w:p>
        </w:tc>
        <w:tc>
          <w:tcPr>
            <w:tcW w:w="3825" w:type="dxa"/>
            <w:tcBorders>
              <w:top w:val="single" w:sz="4" w:space="0" w:color="auto"/>
              <w:left w:val="single" w:sz="4" w:space="0" w:color="auto"/>
              <w:bottom w:val="single" w:sz="4" w:space="0" w:color="auto"/>
              <w:right w:val="single" w:sz="4" w:space="0" w:color="auto"/>
            </w:tcBorders>
            <w:hideMark/>
          </w:tcPr>
          <w:p w14:paraId="60789EEB" w14:textId="77777777" w:rsidR="003467FA" w:rsidRPr="00C36EA6" w:rsidRDefault="003467FA" w:rsidP="003D7D35">
            <w:pPr>
              <w:pStyle w:val="TAL"/>
              <w:rPr>
                <w:rFonts w:eastAsia="Calibri"/>
                <w:lang w:val="fr-FR"/>
              </w:rPr>
            </w:pPr>
            <w:r w:rsidRPr="00C36EA6">
              <w:rPr>
                <w:rFonts w:eastAsia="Calibri"/>
                <w:lang w:val="fr-FR"/>
              </w:rPr>
              <w:t>Check: Does the UE (MCPTT client) provide floor granted notification to the user?</w:t>
            </w:r>
          </w:p>
          <w:p w14:paraId="0E7578B6" w14:textId="77777777" w:rsidR="003467FA" w:rsidRPr="00C36EA6" w:rsidRDefault="003467FA" w:rsidP="003D7D35">
            <w:pPr>
              <w:pStyle w:val="TAL"/>
              <w:rPr>
                <w:rFonts w:eastAsia="Calibri"/>
                <w:lang w:val="fr-FR"/>
              </w:rPr>
            </w:pPr>
            <w:r w:rsidRPr="00C36EA6">
              <w:rPr>
                <w:rFonts w:eastAsia="Calibri"/>
                <w:lang w:val="fr-FR"/>
              </w:rPr>
              <w:t>(NOTE 1)</w:t>
            </w:r>
          </w:p>
        </w:tc>
        <w:tc>
          <w:tcPr>
            <w:tcW w:w="683" w:type="dxa"/>
            <w:tcBorders>
              <w:top w:val="single" w:sz="4" w:space="0" w:color="auto"/>
              <w:left w:val="single" w:sz="4" w:space="0" w:color="auto"/>
              <w:bottom w:val="single" w:sz="4" w:space="0" w:color="auto"/>
              <w:right w:val="single" w:sz="4" w:space="0" w:color="auto"/>
            </w:tcBorders>
            <w:hideMark/>
          </w:tcPr>
          <w:p w14:paraId="4BA4A1B4" w14:textId="77777777" w:rsidR="003467FA" w:rsidRPr="00C36EA6" w:rsidRDefault="003467FA" w:rsidP="003D7D35">
            <w:pPr>
              <w:pStyle w:val="TAC"/>
              <w:rPr>
                <w:rFonts w:eastAsia="Calibri"/>
                <w:lang w:val="fr-FR"/>
              </w:rPr>
            </w:pPr>
            <w:r w:rsidRPr="00C36EA6">
              <w:rPr>
                <w:rFonts w:eastAsia="Calibri"/>
                <w:lang w:val="fr-FR"/>
              </w:rPr>
              <w:t>-</w:t>
            </w:r>
          </w:p>
        </w:tc>
        <w:tc>
          <w:tcPr>
            <w:tcW w:w="2870" w:type="dxa"/>
            <w:tcBorders>
              <w:top w:val="single" w:sz="4" w:space="0" w:color="auto"/>
              <w:left w:val="single" w:sz="4" w:space="0" w:color="auto"/>
              <w:bottom w:val="single" w:sz="4" w:space="0" w:color="auto"/>
              <w:right w:val="single" w:sz="4" w:space="0" w:color="auto"/>
            </w:tcBorders>
            <w:hideMark/>
          </w:tcPr>
          <w:p w14:paraId="05DC4A17" w14:textId="77777777" w:rsidR="003467FA" w:rsidRPr="00C36EA6" w:rsidRDefault="003467FA" w:rsidP="003D7D35">
            <w:pPr>
              <w:pStyle w:val="TAL"/>
              <w:rPr>
                <w:rFonts w:eastAsia="Calibri"/>
                <w:lang w:val="fr-FR"/>
              </w:rPr>
            </w:pPr>
            <w:r w:rsidRPr="00C36EA6">
              <w:rPr>
                <w:rFonts w:eastAsia="Calibri"/>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6F1303B5" w14:textId="77777777" w:rsidR="003467FA" w:rsidRPr="00C36EA6" w:rsidRDefault="003467FA" w:rsidP="003D7D35">
            <w:pPr>
              <w:pStyle w:val="TAC"/>
              <w:rPr>
                <w:rFonts w:eastAsia="Calibri"/>
                <w:lang w:val="fr-FR"/>
              </w:rPr>
            </w:pPr>
            <w:r w:rsidRPr="00C36EA6">
              <w:rPr>
                <w:rFonts w:eastAsia="Calibri"/>
                <w:lang w:val="fr-FR"/>
              </w:rPr>
              <w:t>2</w:t>
            </w:r>
          </w:p>
        </w:tc>
        <w:tc>
          <w:tcPr>
            <w:tcW w:w="859" w:type="dxa"/>
            <w:tcBorders>
              <w:top w:val="single" w:sz="4" w:space="0" w:color="auto"/>
              <w:left w:val="single" w:sz="4" w:space="0" w:color="auto"/>
              <w:bottom w:val="single" w:sz="4" w:space="0" w:color="auto"/>
              <w:right w:val="single" w:sz="4" w:space="0" w:color="auto"/>
            </w:tcBorders>
            <w:hideMark/>
          </w:tcPr>
          <w:p w14:paraId="47822F2A" w14:textId="77777777" w:rsidR="003467FA" w:rsidRPr="00C36EA6" w:rsidRDefault="003467FA" w:rsidP="003D7D35">
            <w:pPr>
              <w:pStyle w:val="TAC"/>
              <w:rPr>
                <w:rFonts w:eastAsia="Calibri"/>
                <w:lang w:val="fr-FR"/>
              </w:rPr>
            </w:pPr>
            <w:r w:rsidRPr="00C36EA6">
              <w:rPr>
                <w:rFonts w:eastAsia="Calibri"/>
                <w:lang w:val="fr-FR"/>
              </w:rPr>
              <w:t>P</w:t>
            </w:r>
          </w:p>
        </w:tc>
      </w:tr>
      <w:tr w:rsidR="003467FA" w:rsidRPr="00C36EA6" w14:paraId="11AD76AA"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1AD76F7B" w14:textId="77777777" w:rsidR="003467FA" w:rsidRPr="00C36EA6" w:rsidRDefault="003467FA" w:rsidP="003D7D35">
            <w:pPr>
              <w:pStyle w:val="TAC"/>
              <w:rPr>
                <w:rFonts w:eastAsia="Calibri"/>
                <w:lang w:val="fr-FR"/>
              </w:rPr>
            </w:pPr>
            <w:r w:rsidRPr="00C36EA6">
              <w:rPr>
                <w:rFonts w:eastAsia="Calibri"/>
                <w:lang w:val="fr-FR"/>
              </w:rPr>
              <w:t>6</w:t>
            </w:r>
          </w:p>
        </w:tc>
        <w:tc>
          <w:tcPr>
            <w:tcW w:w="3825" w:type="dxa"/>
            <w:tcBorders>
              <w:top w:val="single" w:sz="4" w:space="0" w:color="auto"/>
              <w:left w:val="single" w:sz="4" w:space="0" w:color="auto"/>
              <w:bottom w:val="single" w:sz="4" w:space="0" w:color="auto"/>
              <w:right w:val="single" w:sz="4" w:space="0" w:color="auto"/>
            </w:tcBorders>
            <w:hideMark/>
          </w:tcPr>
          <w:p w14:paraId="55DC8B30" w14:textId="77777777" w:rsidR="003467FA" w:rsidRPr="00C36EA6" w:rsidRDefault="003467FA" w:rsidP="003D7D35">
            <w:pPr>
              <w:pStyle w:val="TAL"/>
              <w:rPr>
                <w:rFonts w:eastAsia="Calibri"/>
                <w:lang w:val="fr-FR"/>
              </w:rPr>
            </w:pPr>
            <w:r w:rsidRPr="00C36EA6">
              <w:rPr>
                <w:rFonts w:eastAsia="Calibri"/>
                <w:lang w:val="fr-FR"/>
              </w:rPr>
              <w:t>Make the UE (MCPTT client) release the call.</w:t>
            </w:r>
          </w:p>
          <w:p w14:paraId="08D4918C" w14:textId="77777777" w:rsidR="003467FA" w:rsidRPr="00C36EA6" w:rsidRDefault="003467FA" w:rsidP="003D7D35">
            <w:pPr>
              <w:pStyle w:val="TAL"/>
              <w:rPr>
                <w:rFonts w:eastAsia="Calibri"/>
                <w:lang w:val="fr-FR"/>
              </w:rPr>
            </w:pPr>
            <w:r w:rsidRPr="00C36EA6">
              <w:rPr>
                <w:rFonts w:eastAsia="Calibri"/>
                <w:lang w:val="fr-FR"/>
              </w:rPr>
              <w:t>(NOTE 1)</w:t>
            </w:r>
          </w:p>
        </w:tc>
        <w:tc>
          <w:tcPr>
            <w:tcW w:w="683" w:type="dxa"/>
            <w:tcBorders>
              <w:top w:val="single" w:sz="4" w:space="0" w:color="auto"/>
              <w:left w:val="single" w:sz="4" w:space="0" w:color="auto"/>
              <w:bottom w:val="single" w:sz="4" w:space="0" w:color="auto"/>
              <w:right w:val="single" w:sz="4" w:space="0" w:color="auto"/>
            </w:tcBorders>
            <w:hideMark/>
          </w:tcPr>
          <w:p w14:paraId="5DE06AEB" w14:textId="77777777" w:rsidR="003467FA" w:rsidRPr="00C36EA6" w:rsidRDefault="003467FA" w:rsidP="003D7D35">
            <w:pPr>
              <w:pStyle w:val="TAC"/>
              <w:rPr>
                <w:rFonts w:eastAsia="Calibri"/>
                <w:lang w:val="fr-FR"/>
              </w:rPr>
            </w:pPr>
            <w:r w:rsidRPr="00C36EA6">
              <w:rPr>
                <w:rFonts w:eastAsia="Calibri"/>
                <w:lang w:val="fr-FR"/>
              </w:rPr>
              <w:t>-</w:t>
            </w:r>
          </w:p>
        </w:tc>
        <w:tc>
          <w:tcPr>
            <w:tcW w:w="2870" w:type="dxa"/>
            <w:tcBorders>
              <w:top w:val="single" w:sz="4" w:space="0" w:color="auto"/>
              <w:left w:val="single" w:sz="4" w:space="0" w:color="auto"/>
              <w:bottom w:val="single" w:sz="4" w:space="0" w:color="auto"/>
              <w:right w:val="single" w:sz="4" w:space="0" w:color="auto"/>
            </w:tcBorders>
            <w:hideMark/>
          </w:tcPr>
          <w:p w14:paraId="0572A905" w14:textId="77777777" w:rsidR="003467FA" w:rsidRPr="00C36EA6" w:rsidRDefault="003467FA" w:rsidP="003D7D35">
            <w:pPr>
              <w:pStyle w:val="TAL"/>
              <w:rPr>
                <w:rFonts w:eastAsia="Calibri"/>
                <w:lang w:val="fr-FR"/>
              </w:rPr>
            </w:pPr>
            <w:r w:rsidRPr="00C36EA6">
              <w:rPr>
                <w:rFonts w:eastAsia="Calibri"/>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1ACACAA8" w14:textId="77777777" w:rsidR="003467FA" w:rsidRPr="00C36EA6" w:rsidRDefault="003467FA" w:rsidP="003D7D35">
            <w:pPr>
              <w:pStyle w:val="TAC"/>
              <w:rPr>
                <w:rFonts w:eastAsia="Calibri"/>
                <w:lang w:val="fr-FR"/>
              </w:rPr>
            </w:pPr>
            <w:r w:rsidRPr="00C36EA6">
              <w:rPr>
                <w:rFonts w:eastAsia="Calibri"/>
                <w:lang w:val="fr-FR"/>
              </w:rPr>
              <w:t>-</w:t>
            </w:r>
          </w:p>
        </w:tc>
        <w:tc>
          <w:tcPr>
            <w:tcW w:w="859" w:type="dxa"/>
            <w:tcBorders>
              <w:top w:val="single" w:sz="4" w:space="0" w:color="auto"/>
              <w:left w:val="single" w:sz="4" w:space="0" w:color="auto"/>
              <w:bottom w:val="single" w:sz="4" w:space="0" w:color="auto"/>
              <w:right w:val="single" w:sz="4" w:space="0" w:color="auto"/>
            </w:tcBorders>
            <w:hideMark/>
          </w:tcPr>
          <w:p w14:paraId="70CD5E74" w14:textId="77777777" w:rsidR="003467FA" w:rsidRPr="00C36EA6" w:rsidRDefault="003467FA" w:rsidP="003D7D35">
            <w:pPr>
              <w:pStyle w:val="TAC"/>
              <w:rPr>
                <w:rFonts w:eastAsia="Calibri"/>
                <w:lang w:val="fr-FR"/>
              </w:rPr>
            </w:pPr>
            <w:r w:rsidRPr="00C36EA6">
              <w:rPr>
                <w:rFonts w:eastAsia="Calibri"/>
                <w:lang w:val="fr-FR"/>
              </w:rPr>
              <w:t>-</w:t>
            </w:r>
          </w:p>
        </w:tc>
      </w:tr>
      <w:tr w:rsidR="003467FA" w:rsidRPr="00C36EA6" w14:paraId="66E0DB13"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46AE083D" w14:textId="77777777" w:rsidR="003467FA" w:rsidRPr="00C36EA6" w:rsidRDefault="003467FA" w:rsidP="003D7D35">
            <w:pPr>
              <w:pStyle w:val="TAC"/>
              <w:rPr>
                <w:rFonts w:eastAsia="Calibri"/>
                <w:lang w:val="fr-FR"/>
              </w:rPr>
            </w:pPr>
            <w:r w:rsidRPr="00C36EA6">
              <w:rPr>
                <w:rFonts w:eastAsia="Calibri"/>
                <w:lang w:val="fr-FR"/>
              </w:rPr>
              <w:t>7</w:t>
            </w:r>
          </w:p>
        </w:tc>
        <w:tc>
          <w:tcPr>
            <w:tcW w:w="3825" w:type="dxa"/>
            <w:tcBorders>
              <w:top w:val="single" w:sz="4" w:space="0" w:color="auto"/>
              <w:left w:val="single" w:sz="4" w:space="0" w:color="auto"/>
              <w:bottom w:val="single" w:sz="4" w:space="0" w:color="auto"/>
              <w:right w:val="single" w:sz="4" w:space="0" w:color="auto"/>
            </w:tcBorders>
            <w:hideMark/>
          </w:tcPr>
          <w:p w14:paraId="1D7ED3A5" w14:textId="77777777" w:rsidR="003467FA" w:rsidRPr="00C36EA6" w:rsidRDefault="003467FA" w:rsidP="003D7D35">
            <w:pPr>
              <w:pStyle w:val="TAL"/>
              <w:rPr>
                <w:rFonts w:eastAsia="Calibri"/>
                <w:lang w:val="fr-FR"/>
              </w:rPr>
            </w:pPr>
            <w:r w:rsidRPr="00C36EA6">
              <w:rPr>
                <w:rFonts w:eastAsia="Calibri"/>
                <w:lang w:val="fr-FR"/>
              </w:rPr>
              <w:t>Check: Does the UE (MCPTT client) correctly perform procedure '</w:t>
            </w:r>
            <w:r w:rsidRPr="00C36EA6">
              <w:rPr>
                <w:lang w:val="fr-FR"/>
              </w:rPr>
              <w:t xml:space="preserve">MCX CO call release' </w:t>
            </w:r>
            <w:r w:rsidRPr="00C36EA6">
              <w:rPr>
                <w:rFonts w:eastAsia="Calibri"/>
                <w:lang w:val="fr-FR"/>
              </w:rPr>
              <w:t xml:space="preserve">as described in </w:t>
            </w:r>
            <w:r w:rsidRPr="00C36EA6">
              <w:rPr>
                <w:lang w:val="fr-FR"/>
              </w:rPr>
              <w:t>TS 36.579-1 [2] Table 5.3.10.3-1</w:t>
            </w:r>
            <w:r w:rsidRPr="00C36EA6">
              <w:rPr>
                <w:rFonts w:eastAsia="Calibri"/>
                <w:lang w:val="fr-FR"/>
              </w:rPr>
              <w:t>?</w:t>
            </w:r>
          </w:p>
        </w:tc>
        <w:tc>
          <w:tcPr>
            <w:tcW w:w="683" w:type="dxa"/>
            <w:tcBorders>
              <w:top w:val="single" w:sz="4" w:space="0" w:color="auto"/>
              <w:left w:val="single" w:sz="4" w:space="0" w:color="auto"/>
              <w:bottom w:val="single" w:sz="4" w:space="0" w:color="auto"/>
              <w:right w:val="single" w:sz="4" w:space="0" w:color="auto"/>
            </w:tcBorders>
            <w:hideMark/>
          </w:tcPr>
          <w:p w14:paraId="258A1F5C" w14:textId="77777777" w:rsidR="003467FA" w:rsidRPr="00C36EA6" w:rsidRDefault="003467FA" w:rsidP="003D7D35">
            <w:pPr>
              <w:pStyle w:val="TAC"/>
              <w:rPr>
                <w:rFonts w:eastAsia="Calibri"/>
                <w:lang w:val="fr-FR"/>
              </w:rPr>
            </w:pPr>
            <w:r w:rsidRPr="00C36EA6">
              <w:rPr>
                <w:rFonts w:eastAsia="Calibri"/>
                <w:lang w:val="fr-FR"/>
              </w:rPr>
              <w:t>-</w:t>
            </w:r>
          </w:p>
        </w:tc>
        <w:tc>
          <w:tcPr>
            <w:tcW w:w="2870" w:type="dxa"/>
            <w:tcBorders>
              <w:top w:val="single" w:sz="4" w:space="0" w:color="auto"/>
              <w:left w:val="single" w:sz="4" w:space="0" w:color="auto"/>
              <w:bottom w:val="single" w:sz="4" w:space="0" w:color="auto"/>
              <w:right w:val="single" w:sz="4" w:space="0" w:color="auto"/>
            </w:tcBorders>
            <w:hideMark/>
          </w:tcPr>
          <w:p w14:paraId="3EE1CBA9" w14:textId="77777777" w:rsidR="003467FA" w:rsidRPr="00C36EA6" w:rsidRDefault="003467FA" w:rsidP="003D7D35">
            <w:pPr>
              <w:pStyle w:val="TAL"/>
              <w:rPr>
                <w:rFonts w:eastAsia="Calibri"/>
                <w:lang w:val="fr-FR"/>
              </w:rPr>
            </w:pPr>
            <w:r w:rsidRPr="00C36EA6">
              <w:rPr>
                <w:rFonts w:eastAsia="Calibri"/>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774EF7EB" w14:textId="77777777" w:rsidR="003467FA" w:rsidRPr="00C36EA6" w:rsidRDefault="003467FA" w:rsidP="003D7D35">
            <w:pPr>
              <w:pStyle w:val="TAC"/>
              <w:rPr>
                <w:rFonts w:eastAsia="Calibri"/>
                <w:lang w:val="fr-FR"/>
              </w:rPr>
            </w:pPr>
            <w:r w:rsidRPr="00C36EA6">
              <w:rPr>
                <w:rFonts w:eastAsia="Calibri"/>
                <w:lang w:val="fr-FR"/>
              </w:rPr>
              <w:t>3</w:t>
            </w:r>
          </w:p>
        </w:tc>
        <w:tc>
          <w:tcPr>
            <w:tcW w:w="859" w:type="dxa"/>
            <w:tcBorders>
              <w:top w:val="single" w:sz="4" w:space="0" w:color="auto"/>
              <w:left w:val="single" w:sz="4" w:space="0" w:color="auto"/>
              <w:bottom w:val="single" w:sz="4" w:space="0" w:color="auto"/>
              <w:right w:val="single" w:sz="4" w:space="0" w:color="auto"/>
            </w:tcBorders>
            <w:hideMark/>
          </w:tcPr>
          <w:p w14:paraId="2B89F74C" w14:textId="77777777" w:rsidR="003467FA" w:rsidRPr="00C36EA6" w:rsidRDefault="003467FA" w:rsidP="003D7D35">
            <w:pPr>
              <w:pStyle w:val="TAC"/>
              <w:rPr>
                <w:rFonts w:eastAsia="Calibri"/>
                <w:lang w:val="fr-FR"/>
              </w:rPr>
            </w:pPr>
            <w:r w:rsidRPr="00C36EA6">
              <w:rPr>
                <w:rFonts w:eastAsia="Calibri"/>
                <w:lang w:val="fr-FR"/>
              </w:rPr>
              <w:t>P</w:t>
            </w:r>
          </w:p>
        </w:tc>
      </w:tr>
      <w:tr w:rsidR="003467FA" w:rsidRPr="00C36EA6" w14:paraId="74DF6106" w14:textId="77777777" w:rsidTr="003D7D35">
        <w:trPr>
          <w:trHeight w:val="204"/>
          <w:jc w:val="center"/>
        </w:trPr>
        <w:tc>
          <w:tcPr>
            <w:tcW w:w="9407" w:type="dxa"/>
            <w:gridSpan w:val="6"/>
            <w:tcBorders>
              <w:top w:val="single" w:sz="4" w:space="0" w:color="auto"/>
              <w:left w:val="single" w:sz="4" w:space="0" w:color="auto"/>
              <w:bottom w:val="single" w:sz="4" w:space="0" w:color="auto"/>
              <w:right w:val="single" w:sz="4" w:space="0" w:color="auto"/>
            </w:tcBorders>
            <w:hideMark/>
          </w:tcPr>
          <w:p w14:paraId="5B415825" w14:textId="77777777" w:rsidR="003467FA" w:rsidRPr="00C36EA6" w:rsidRDefault="003467FA" w:rsidP="003D7D35">
            <w:pPr>
              <w:pStyle w:val="TAN"/>
              <w:rPr>
                <w:rFonts w:eastAsia="Calibri"/>
                <w:lang w:val="fr-FR"/>
              </w:rPr>
            </w:pPr>
            <w:r w:rsidRPr="00C36EA6">
              <w:rPr>
                <w:rFonts w:eastAsia="Calibri"/>
                <w:szCs w:val="22"/>
                <w:lang w:val="fr-FR"/>
              </w:rPr>
              <w:t xml:space="preserve">NOTE 1: </w:t>
            </w:r>
            <w:r w:rsidRPr="00C36EA6">
              <w:rPr>
                <w:rFonts w:eastAsia="Calibri"/>
                <w:lang w:val="fr-FR"/>
              </w:rPr>
              <w:t>This is expected to be done via a suitable implementation dependent MMI.</w:t>
            </w:r>
          </w:p>
        </w:tc>
      </w:tr>
    </w:tbl>
    <w:p w14:paraId="389A1E5D" w14:textId="77777777" w:rsidR="003467FA" w:rsidRPr="00C36EA6" w:rsidRDefault="003467FA" w:rsidP="003467FA"/>
    <w:p w14:paraId="0B8BA0F1" w14:textId="77777777" w:rsidR="003467FA" w:rsidRPr="00C36EA6" w:rsidRDefault="003467FA" w:rsidP="003467FA">
      <w:pPr>
        <w:pStyle w:val="H6"/>
      </w:pPr>
      <w:r w:rsidRPr="00C36EA6">
        <w:t>6.1.1.21.3.3</w:t>
      </w:r>
      <w:r w:rsidRPr="00C36EA6">
        <w:tab/>
        <w:t>Specific message contents</w:t>
      </w:r>
    </w:p>
    <w:p w14:paraId="06A9F826" w14:textId="77777777" w:rsidR="003467FA" w:rsidRPr="00C36EA6" w:rsidRDefault="003467FA" w:rsidP="003467FA">
      <w:pPr>
        <w:pStyle w:val="TH"/>
      </w:pPr>
      <w:r w:rsidRPr="00C36EA6">
        <w:t>Table 6.1.1.21.3.3-1: SIP INVITE from the UE (step 2, Table 6.1.1.21.3.2-1;</w:t>
      </w:r>
      <w:r w:rsidRPr="00C36EA6">
        <w:br/>
        <w:t>step 2, TS 36.579-1 [2] Table 5.3A.1.3-1)</w:t>
      </w:r>
    </w:p>
    <w:tbl>
      <w:tblPr>
        <w:tblpPr w:leftFromText="180" w:rightFromText="180" w:vertAnchor="text" w:tblpXSpec="center"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11"/>
        <w:gridCol w:w="1985"/>
        <w:gridCol w:w="1277"/>
        <w:gridCol w:w="1135"/>
      </w:tblGrid>
      <w:tr w:rsidR="003467FA" w:rsidRPr="00C36EA6" w14:paraId="6B8F41FB" w14:textId="77777777" w:rsidTr="003D7D35">
        <w:tc>
          <w:tcPr>
            <w:tcW w:w="9640" w:type="dxa"/>
            <w:gridSpan w:val="5"/>
            <w:tcBorders>
              <w:top w:val="single" w:sz="4" w:space="0" w:color="auto"/>
              <w:left w:val="single" w:sz="4" w:space="0" w:color="auto"/>
              <w:bottom w:val="single" w:sz="4" w:space="0" w:color="auto"/>
              <w:right w:val="single" w:sz="4" w:space="0" w:color="auto"/>
            </w:tcBorders>
            <w:hideMark/>
          </w:tcPr>
          <w:p w14:paraId="41A17EEE" w14:textId="77777777" w:rsidR="003467FA" w:rsidRPr="00C36EA6" w:rsidRDefault="003467FA" w:rsidP="003D7D35">
            <w:pPr>
              <w:pStyle w:val="TAL"/>
              <w:rPr>
                <w:lang w:val="fr-FR"/>
              </w:rPr>
            </w:pPr>
            <w:r w:rsidRPr="00C36EA6">
              <w:rPr>
                <w:lang w:val="fr-FR"/>
              </w:rPr>
              <w:t>Derivation Path: TS 36.579-1 [2], Table 5.5.2.5.1-1</w:t>
            </w:r>
          </w:p>
        </w:tc>
      </w:tr>
      <w:tr w:rsidR="003467FA" w:rsidRPr="00C36EA6" w14:paraId="3B1EB031"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71E32BFF" w14:textId="77777777" w:rsidR="003467FA" w:rsidRPr="00C36EA6" w:rsidRDefault="003467FA" w:rsidP="003D7D35">
            <w:pPr>
              <w:pStyle w:val="TAH"/>
              <w:rPr>
                <w:lang w:val="fr-FR"/>
              </w:rPr>
            </w:pPr>
            <w:r w:rsidRPr="00C36EA6">
              <w:rPr>
                <w:lang w:val="fr-FR"/>
              </w:rPr>
              <w:t>Information Element</w:t>
            </w:r>
          </w:p>
        </w:tc>
        <w:tc>
          <w:tcPr>
            <w:tcW w:w="2410" w:type="dxa"/>
            <w:tcBorders>
              <w:top w:val="single" w:sz="4" w:space="0" w:color="auto"/>
              <w:left w:val="single" w:sz="4" w:space="0" w:color="auto"/>
              <w:bottom w:val="single" w:sz="4" w:space="0" w:color="auto"/>
              <w:right w:val="single" w:sz="4" w:space="0" w:color="auto"/>
            </w:tcBorders>
            <w:hideMark/>
          </w:tcPr>
          <w:p w14:paraId="331BD28B" w14:textId="77777777" w:rsidR="003467FA" w:rsidRPr="00C36EA6" w:rsidRDefault="003467FA" w:rsidP="003D7D35">
            <w:pPr>
              <w:pStyle w:val="TAH"/>
              <w:rPr>
                <w:lang w:val="fr-FR"/>
              </w:rPr>
            </w:pPr>
            <w:r w:rsidRPr="00C36EA6">
              <w:rPr>
                <w:lang w:val="fr-FR"/>
              </w:rPr>
              <w:t>Value/remark</w:t>
            </w:r>
          </w:p>
        </w:tc>
        <w:tc>
          <w:tcPr>
            <w:tcW w:w="1984" w:type="dxa"/>
            <w:tcBorders>
              <w:top w:val="single" w:sz="4" w:space="0" w:color="auto"/>
              <w:left w:val="single" w:sz="4" w:space="0" w:color="auto"/>
              <w:bottom w:val="single" w:sz="4" w:space="0" w:color="auto"/>
              <w:right w:val="single" w:sz="4" w:space="0" w:color="auto"/>
            </w:tcBorders>
            <w:hideMark/>
          </w:tcPr>
          <w:p w14:paraId="4D68F08B" w14:textId="77777777" w:rsidR="003467FA" w:rsidRPr="00C36EA6" w:rsidRDefault="003467FA" w:rsidP="003D7D35">
            <w:pPr>
              <w:pStyle w:val="TAH"/>
              <w:rPr>
                <w:lang w:val="fr-FR"/>
              </w:rPr>
            </w:pPr>
            <w:r w:rsidRPr="00C36EA6">
              <w:rPr>
                <w:lang w:val="fr-FR"/>
              </w:rPr>
              <w:t>Comment</w:t>
            </w:r>
          </w:p>
        </w:tc>
        <w:tc>
          <w:tcPr>
            <w:tcW w:w="1276" w:type="dxa"/>
            <w:tcBorders>
              <w:top w:val="single" w:sz="4" w:space="0" w:color="auto"/>
              <w:left w:val="single" w:sz="4" w:space="0" w:color="auto"/>
              <w:bottom w:val="single" w:sz="4" w:space="0" w:color="auto"/>
              <w:right w:val="single" w:sz="4" w:space="0" w:color="auto"/>
            </w:tcBorders>
            <w:hideMark/>
          </w:tcPr>
          <w:p w14:paraId="4DE0DA5D" w14:textId="77777777" w:rsidR="003467FA" w:rsidRPr="00C36EA6" w:rsidRDefault="003467FA" w:rsidP="003D7D35">
            <w:pPr>
              <w:pStyle w:val="TAH"/>
              <w:rPr>
                <w:lang w:val="fr-FR"/>
              </w:rPr>
            </w:pPr>
            <w:r w:rsidRPr="00C36EA6">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462601C5" w14:textId="77777777" w:rsidR="003467FA" w:rsidRPr="00C36EA6" w:rsidRDefault="003467FA" w:rsidP="003D7D35">
            <w:pPr>
              <w:pStyle w:val="TAH"/>
              <w:rPr>
                <w:lang w:val="fr-FR"/>
              </w:rPr>
            </w:pPr>
            <w:r w:rsidRPr="00C36EA6">
              <w:rPr>
                <w:lang w:val="fr-FR"/>
              </w:rPr>
              <w:t>Condition</w:t>
            </w:r>
          </w:p>
        </w:tc>
      </w:tr>
      <w:tr w:rsidR="003467FA" w:rsidRPr="00C36EA6" w14:paraId="4EB9953A"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235A2889" w14:textId="77777777" w:rsidR="003467FA" w:rsidRPr="002C79AA" w:rsidRDefault="003467FA" w:rsidP="003D7D35">
            <w:pPr>
              <w:pStyle w:val="TAL"/>
              <w:rPr>
                <w:b/>
                <w:lang w:val="fr-FR"/>
              </w:rPr>
            </w:pPr>
            <w:r w:rsidRPr="002C79AA">
              <w:rPr>
                <w:b/>
                <w:lang w:val="fr-FR"/>
              </w:rPr>
              <w:t>Message-body</w:t>
            </w:r>
          </w:p>
        </w:tc>
        <w:tc>
          <w:tcPr>
            <w:tcW w:w="2410" w:type="dxa"/>
            <w:tcBorders>
              <w:top w:val="single" w:sz="4" w:space="0" w:color="auto"/>
              <w:left w:val="single" w:sz="4" w:space="0" w:color="auto"/>
              <w:bottom w:val="single" w:sz="4" w:space="0" w:color="auto"/>
              <w:right w:val="single" w:sz="4" w:space="0" w:color="auto"/>
            </w:tcBorders>
          </w:tcPr>
          <w:p w14:paraId="54D1D65A" w14:textId="77777777" w:rsidR="003467FA" w:rsidRPr="00C36EA6" w:rsidRDefault="003467FA" w:rsidP="003D7D35">
            <w:pPr>
              <w:pStyle w:val="TAL"/>
              <w:rPr>
                <w:lang w:val="fr-FR"/>
              </w:rPr>
            </w:pPr>
          </w:p>
        </w:tc>
        <w:tc>
          <w:tcPr>
            <w:tcW w:w="1984" w:type="dxa"/>
            <w:tcBorders>
              <w:top w:val="single" w:sz="4" w:space="0" w:color="auto"/>
              <w:left w:val="single" w:sz="4" w:space="0" w:color="auto"/>
              <w:bottom w:val="single" w:sz="4" w:space="0" w:color="auto"/>
              <w:right w:val="single" w:sz="4" w:space="0" w:color="auto"/>
            </w:tcBorders>
          </w:tcPr>
          <w:p w14:paraId="11191895" w14:textId="77777777" w:rsidR="003467FA" w:rsidRPr="00C36EA6" w:rsidRDefault="003467FA" w:rsidP="003D7D35">
            <w:pPr>
              <w:pStyle w:val="TAL"/>
              <w:rPr>
                <w:lang w:val="fr-FR"/>
              </w:rPr>
            </w:pPr>
          </w:p>
        </w:tc>
        <w:tc>
          <w:tcPr>
            <w:tcW w:w="1276" w:type="dxa"/>
            <w:tcBorders>
              <w:top w:val="single" w:sz="4" w:space="0" w:color="auto"/>
              <w:left w:val="single" w:sz="4" w:space="0" w:color="auto"/>
              <w:bottom w:val="single" w:sz="4" w:space="0" w:color="auto"/>
              <w:right w:val="single" w:sz="4" w:space="0" w:color="auto"/>
            </w:tcBorders>
          </w:tcPr>
          <w:p w14:paraId="0AD0D676"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08C0278A" w14:textId="77777777" w:rsidR="003467FA" w:rsidRPr="00C36EA6" w:rsidRDefault="003467FA" w:rsidP="003D7D35">
            <w:pPr>
              <w:pStyle w:val="TAL"/>
              <w:rPr>
                <w:lang w:val="fr-FR"/>
              </w:rPr>
            </w:pPr>
          </w:p>
        </w:tc>
      </w:tr>
      <w:tr w:rsidR="003467FA" w:rsidRPr="00C36EA6" w14:paraId="458ED53E"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409E9F79" w14:textId="77777777" w:rsidR="003467FA" w:rsidRPr="00C36EA6" w:rsidRDefault="003467FA" w:rsidP="003D7D35">
            <w:pPr>
              <w:pStyle w:val="TAL"/>
              <w:rPr>
                <w:lang w:val="fr-FR"/>
              </w:rPr>
            </w:pPr>
            <w:r w:rsidRPr="00C36EA6">
              <w:rPr>
                <w:b/>
                <w:bCs/>
                <w:lang w:val="fr-FR"/>
              </w:rPr>
              <w:lastRenderedPageBreak/>
              <w:t xml:space="preserve">  </w:t>
            </w:r>
            <w:r w:rsidRPr="00C36EA6">
              <w:rPr>
                <w:lang w:val="fr-FR"/>
              </w:rPr>
              <w:t>MIME body part</w:t>
            </w:r>
          </w:p>
        </w:tc>
        <w:tc>
          <w:tcPr>
            <w:tcW w:w="2410" w:type="dxa"/>
            <w:tcBorders>
              <w:top w:val="single" w:sz="4" w:space="0" w:color="auto"/>
              <w:left w:val="single" w:sz="4" w:space="0" w:color="auto"/>
              <w:bottom w:val="single" w:sz="4" w:space="0" w:color="auto"/>
              <w:right w:val="single" w:sz="4" w:space="0" w:color="auto"/>
            </w:tcBorders>
          </w:tcPr>
          <w:p w14:paraId="2058B0C9" w14:textId="77777777" w:rsidR="003467FA" w:rsidRPr="00C36EA6" w:rsidRDefault="003467FA" w:rsidP="003D7D35">
            <w:pPr>
              <w:pStyle w:val="TAL"/>
              <w:rPr>
                <w:lang w:val="fr-FR"/>
              </w:rPr>
            </w:pPr>
          </w:p>
        </w:tc>
        <w:tc>
          <w:tcPr>
            <w:tcW w:w="1984" w:type="dxa"/>
            <w:tcBorders>
              <w:top w:val="single" w:sz="4" w:space="0" w:color="auto"/>
              <w:left w:val="single" w:sz="4" w:space="0" w:color="auto"/>
              <w:bottom w:val="single" w:sz="4" w:space="0" w:color="auto"/>
              <w:right w:val="single" w:sz="4" w:space="0" w:color="auto"/>
            </w:tcBorders>
            <w:hideMark/>
          </w:tcPr>
          <w:p w14:paraId="0582E1F8" w14:textId="77777777" w:rsidR="003467FA" w:rsidRPr="002C79AA" w:rsidRDefault="003467FA" w:rsidP="003D7D35">
            <w:pPr>
              <w:pStyle w:val="TAL"/>
              <w:rPr>
                <w:b/>
                <w:lang w:val="fr-FR"/>
              </w:rPr>
            </w:pPr>
            <w:r w:rsidRPr="002C79AA">
              <w:rPr>
                <w:b/>
                <w:lang w:val="fr-FR"/>
              </w:rPr>
              <w:t>SDP message</w:t>
            </w:r>
          </w:p>
        </w:tc>
        <w:tc>
          <w:tcPr>
            <w:tcW w:w="1276" w:type="dxa"/>
            <w:tcBorders>
              <w:top w:val="single" w:sz="4" w:space="0" w:color="auto"/>
              <w:left w:val="single" w:sz="4" w:space="0" w:color="auto"/>
              <w:bottom w:val="single" w:sz="4" w:space="0" w:color="auto"/>
              <w:right w:val="single" w:sz="4" w:space="0" w:color="auto"/>
            </w:tcBorders>
          </w:tcPr>
          <w:p w14:paraId="09239D7F"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365DBFAB" w14:textId="77777777" w:rsidR="003467FA" w:rsidRPr="00C36EA6" w:rsidRDefault="003467FA" w:rsidP="003D7D35">
            <w:pPr>
              <w:pStyle w:val="TAL"/>
              <w:rPr>
                <w:lang w:val="fr-FR"/>
              </w:rPr>
            </w:pPr>
          </w:p>
        </w:tc>
      </w:tr>
      <w:tr w:rsidR="003467FA" w:rsidRPr="00C36EA6" w14:paraId="58C32C5C"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1397885D" w14:textId="77777777" w:rsidR="003467FA" w:rsidRPr="00C36EA6" w:rsidRDefault="003467FA" w:rsidP="003D7D35">
            <w:pPr>
              <w:pStyle w:val="TAL"/>
              <w:rPr>
                <w:lang w:val="fr-FR"/>
              </w:rPr>
            </w:pPr>
            <w:r w:rsidRPr="00C36EA6">
              <w:rPr>
                <w:lang w:val="fr-FR"/>
              </w:rPr>
              <w:t xml:space="preserve">    MIME-part-body</w:t>
            </w:r>
          </w:p>
        </w:tc>
        <w:tc>
          <w:tcPr>
            <w:tcW w:w="2410" w:type="dxa"/>
            <w:tcBorders>
              <w:top w:val="single" w:sz="4" w:space="0" w:color="auto"/>
              <w:left w:val="single" w:sz="4" w:space="0" w:color="auto"/>
              <w:bottom w:val="single" w:sz="4" w:space="0" w:color="auto"/>
              <w:right w:val="single" w:sz="4" w:space="0" w:color="auto"/>
            </w:tcBorders>
            <w:hideMark/>
          </w:tcPr>
          <w:p w14:paraId="37570D49" w14:textId="77777777" w:rsidR="003467FA" w:rsidRPr="00C36EA6" w:rsidRDefault="003467FA" w:rsidP="003D7D35">
            <w:pPr>
              <w:pStyle w:val="TAL"/>
              <w:rPr>
                <w:lang w:val="fr-FR"/>
              </w:rPr>
            </w:pPr>
            <w:r w:rsidRPr="00C36EA6">
              <w:rPr>
                <w:lang w:val="fr-FR"/>
              </w:rPr>
              <w:t>SDP Message as described in Table 6.1.1.21.3.3-2</w:t>
            </w:r>
          </w:p>
        </w:tc>
        <w:tc>
          <w:tcPr>
            <w:tcW w:w="1984" w:type="dxa"/>
            <w:tcBorders>
              <w:top w:val="single" w:sz="4" w:space="0" w:color="auto"/>
              <w:left w:val="single" w:sz="4" w:space="0" w:color="auto"/>
              <w:bottom w:val="single" w:sz="4" w:space="0" w:color="auto"/>
              <w:right w:val="single" w:sz="4" w:space="0" w:color="auto"/>
            </w:tcBorders>
          </w:tcPr>
          <w:p w14:paraId="21A57786" w14:textId="77777777" w:rsidR="003467FA" w:rsidRPr="00C36EA6" w:rsidRDefault="003467FA" w:rsidP="003D7D35">
            <w:pPr>
              <w:pStyle w:val="TAL"/>
              <w:rPr>
                <w:lang w:val="fr-FR"/>
              </w:rPr>
            </w:pPr>
          </w:p>
        </w:tc>
        <w:tc>
          <w:tcPr>
            <w:tcW w:w="1276" w:type="dxa"/>
            <w:tcBorders>
              <w:top w:val="single" w:sz="4" w:space="0" w:color="auto"/>
              <w:left w:val="single" w:sz="4" w:space="0" w:color="auto"/>
              <w:bottom w:val="single" w:sz="4" w:space="0" w:color="auto"/>
              <w:right w:val="single" w:sz="4" w:space="0" w:color="auto"/>
            </w:tcBorders>
          </w:tcPr>
          <w:p w14:paraId="63E70686"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30F24162" w14:textId="77777777" w:rsidR="003467FA" w:rsidRPr="00C36EA6" w:rsidRDefault="003467FA" w:rsidP="003D7D35">
            <w:pPr>
              <w:pStyle w:val="TAL"/>
              <w:rPr>
                <w:lang w:val="fr-FR"/>
              </w:rPr>
            </w:pPr>
          </w:p>
        </w:tc>
      </w:tr>
      <w:tr w:rsidR="003467FA" w:rsidRPr="00C36EA6" w14:paraId="6639E57B"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5289A481" w14:textId="77777777" w:rsidR="003467FA" w:rsidRPr="00C36EA6" w:rsidRDefault="003467FA" w:rsidP="003D7D35">
            <w:pPr>
              <w:pStyle w:val="TAL"/>
              <w:rPr>
                <w:b/>
                <w:bCs/>
                <w:lang w:val="fr-FR"/>
              </w:rPr>
            </w:pPr>
            <w:r w:rsidRPr="00C36EA6">
              <w:rPr>
                <w:lang w:val="fr-FR"/>
              </w:rPr>
              <w:t xml:space="preserve">  MIME body part</w:t>
            </w:r>
          </w:p>
        </w:tc>
        <w:tc>
          <w:tcPr>
            <w:tcW w:w="2410" w:type="dxa"/>
            <w:tcBorders>
              <w:top w:val="single" w:sz="4" w:space="0" w:color="auto"/>
              <w:left w:val="single" w:sz="4" w:space="0" w:color="auto"/>
              <w:bottom w:val="single" w:sz="4" w:space="0" w:color="auto"/>
              <w:right w:val="single" w:sz="4" w:space="0" w:color="auto"/>
            </w:tcBorders>
          </w:tcPr>
          <w:p w14:paraId="0578D5F6" w14:textId="77777777" w:rsidR="003467FA" w:rsidRPr="00C36EA6" w:rsidRDefault="003467FA" w:rsidP="003D7D35">
            <w:pPr>
              <w:pStyle w:val="TAL"/>
              <w:rPr>
                <w:lang w:val="fr-FR"/>
              </w:rPr>
            </w:pPr>
          </w:p>
        </w:tc>
        <w:tc>
          <w:tcPr>
            <w:tcW w:w="1984" w:type="dxa"/>
            <w:tcBorders>
              <w:top w:val="single" w:sz="4" w:space="0" w:color="auto"/>
              <w:left w:val="single" w:sz="4" w:space="0" w:color="auto"/>
              <w:bottom w:val="single" w:sz="4" w:space="0" w:color="auto"/>
              <w:right w:val="single" w:sz="4" w:space="0" w:color="auto"/>
            </w:tcBorders>
            <w:hideMark/>
          </w:tcPr>
          <w:p w14:paraId="07B503D4" w14:textId="77777777" w:rsidR="003467FA" w:rsidRPr="002C79AA" w:rsidRDefault="003467FA" w:rsidP="003D7D35">
            <w:pPr>
              <w:pStyle w:val="TAL"/>
              <w:rPr>
                <w:b/>
                <w:lang w:val="fr-FR"/>
              </w:rPr>
            </w:pPr>
            <w:r w:rsidRPr="002C79AA">
              <w:rPr>
                <w:b/>
                <w:lang w:val="fr-FR"/>
              </w:rPr>
              <w:t>MCPTT-Info</w:t>
            </w:r>
          </w:p>
        </w:tc>
        <w:tc>
          <w:tcPr>
            <w:tcW w:w="1276" w:type="dxa"/>
            <w:tcBorders>
              <w:top w:val="single" w:sz="4" w:space="0" w:color="auto"/>
              <w:left w:val="single" w:sz="4" w:space="0" w:color="auto"/>
              <w:bottom w:val="single" w:sz="4" w:space="0" w:color="auto"/>
              <w:right w:val="single" w:sz="4" w:space="0" w:color="auto"/>
            </w:tcBorders>
          </w:tcPr>
          <w:p w14:paraId="46609E1A"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039E2D3B" w14:textId="77777777" w:rsidR="003467FA" w:rsidRPr="00C36EA6" w:rsidRDefault="003467FA" w:rsidP="003D7D35">
            <w:pPr>
              <w:pStyle w:val="TAL"/>
              <w:rPr>
                <w:lang w:val="fr-FR"/>
              </w:rPr>
            </w:pPr>
          </w:p>
        </w:tc>
      </w:tr>
      <w:tr w:rsidR="003467FA" w:rsidRPr="00C36EA6" w14:paraId="4BAEC722"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56259099" w14:textId="77777777" w:rsidR="003467FA" w:rsidRPr="00C36EA6" w:rsidRDefault="003467FA" w:rsidP="003D7D35">
            <w:pPr>
              <w:pStyle w:val="TAL"/>
              <w:rPr>
                <w:lang w:val="fr-FR"/>
              </w:rPr>
            </w:pPr>
            <w:r w:rsidRPr="00C36EA6">
              <w:rPr>
                <w:lang w:val="fr-FR"/>
              </w:rPr>
              <w:t xml:space="preserve">    MIME-part-body</w:t>
            </w:r>
          </w:p>
        </w:tc>
        <w:tc>
          <w:tcPr>
            <w:tcW w:w="2410" w:type="dxa"/>
            <w:tcBorders>
              <w:top w:val="single" w:sz="4" w:space="0" w:color="auto"/>
              <w:left w:val="single" w:sz="4" w:space="0" w:color="auto"/>
              <w:bottom w:val="single" w:sz="4" w:space="0" w:color="auto"/>
              <w:right w:val="single" w:sz="4" w:space="0" w:color="auto"/>
            </w:tcBorders>
            <w:hideMark/>
          </w:tcPr>
          <w:p w14:paraId="7A293384" w14:textId="77777777" w:rsidR="003467FA" w:rsidRPr="00C36EA6" w:rsidRDefault="003467FA" w:rsidP="003D7D35">
            <w:pPr>
              <w:pStyle w:val="TAL"/>
              <w:rPr>
                <w:lang w:val="fr-FR"/>
              </w:rPr>
            </w:pPr>
            <w:r w:rsidRPr="00C36EA6">
              <w:rPr>
                <w:lang w:val="fr-FR"/>
              </w:rPr>
              <w:t>MCPTT-Info as described in Table 6.1.1.21.3.3-3</w:t>
            </w:r>
          </w:p>
        </w:tc>
        <w:tc>
          <w:tcPr>
            <w:tcW w:w="1984" w:type="dxa"/>
            <w:tcBorders>
              <w:top w:val="single" w:sz="4" w:space="0" w:color="auto"/>
              <w:left w:val="single" w:sz="4" w:space="0" w:color="auto"/>
              <w:bottom w:val="single" w:sz="4" w:space="0" w:color="auto"/>
              <w:right w:val="single" w:sz="4" w:space="0" w:color="auto"/>
            </w:tcBorders>
          </w:tcPr>
          <w:p w14:paraId="19AA4B69" w14:textId="77777777" w:rsidR="003467FA" w:rsidRPr="00C36EA6" w:rsidRDefault="003467FA" w:rsidP="003D7D35">
            <w:pPr>
              <w:pStyle w:val="TAL"/>
              <w:rPr>
                <w:lang w:val="fr-FR"/>
              </w:rPr>
            </w:pPr>
          </w:p>
        </w:tc>
        <w:tc>
          <w:tcPr>
            <w:tcW w:w="1276" w:type="dxa"/>
            <w:tcBorders>
              <w:top w:val="single" w:sz="4" w:space="0" w:color="auto"/>
              <w:left w:val="single" w:sz="4" w:space="0" w:color="auto"/>
              <w:bottom w:val="single" w:sz="4" w:space="0" w:color="auto"/>
              <w:right w:val="single" w:sz="4" w:space="0" w:color="auto"/>
            </w:tcBorders>
          </w:tcPr>
          <w:p w14:paraId="351BC9BF"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06176C9F" w14:textId="77777777" w:rsidR="003467FA" w:rsidRPr="00C36EA6" w:rsidRDefault="003467FA" w:rsidP="003D7D35">
            <w:pPr>
              <w:pStyle w:val="TAL"/>
              <w:rPr>
                <w:lang w:val="fr-FR"/>
              </w:rPr>
            </w:pPr>
          </w:p>
        </w:tc>
      </w:tr>
    </w:tbl>
    <w:p w14:paraId="0B1A461C" w14:textId="77777777" w:rsidR="003467FA" w:rsidRPr="00C36EA6" w:rsidRDefault="003467FA" w:rsidP="003467FA"/>
    <w:p w14:paraId="0A006316" w14:textId="77777777" w:rsidR="003467FA" w:rsidRPr="00C36EA6" w:rsidRDefault="003467FA" w:rsidP="003467FA">
      <w:pPr>
        <w:pStyle w:val="TH"/>
      </w:pPr>
      <w:r w:rsidRPr="00C36EA6">
        <w:t xml:space="preserve">Table 6.1.1.21.3.3-2: </w:t>
      </w:r>
      <w:r w:rsidRPr="00C36EA6">
        <w:rPr>
          <w:lang w:eastAsia="ko-KR"/>
        </w:rPr>
        <w:t>SDP in SIP INVITE</w:t>
      </w:r>
      <w:r w:rsidRPr="00C36EA6">
        <w:t xml:space="preserve"> (Table 6.1.1.21.3.3-1)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515AFDB0"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4BE5FE56" w14:textId="77777777" w:rsidR="003467FA" w:rsidRPr="00C36EA6" w:rsidRDefault="003467FA" w:rsidP="003D7D35">
            <w:pPr>
              <w:pStyle w:val="TAL"/>
              <w:rPr>
                <w:lang w:val="fr-FR"/>
              </w:rPr>
            </w:pPr>
            <w:r w:rsidRPr="00C36EA6">
              <w:rPr>
                <w:lang w:val="fr-FR"/>
              </w:rPr>
              <w:t>Derivation Path: TS 36.579-1 [2], Table 5.5.3.1.1-1, condition SDP_OFFER</w:t>
            </w:r>
          </w:p>
        </w:tc>
      </w:tr>
    </w:tbl>
    <w:p w14:paraId="2AC3179D" w14:textId="77777777" w:rsidR="003467FA" w:rsidRPr="00C36EA6" w:rsidRDefault="003467FA" w:rsidP="003467FA"/>
    <w:p w14:paraId="196DB13D" w14:textId="77777777" w:rsidR="003467FA" w:rsidRPr="00C36EA6" w:rsidRDefault="003467FA" w:rsidP="003467FA">
      <w:pPr>
        <w:pStyle w:val="TH"/>
      </w:pPr>
      <w:r w:rsidRPr="00C36EA6">
        <w:t xml:space="preserve">Table 6.1.1.21.3.3-3: </w:t>
      </w:r>
      <w:r w:rsidRPr="00C36EA6">
        <w:rPr>
          <w:lang w:eastAsia="ko-KR"/>
        </w:rPr>
        <w:t>MCPTT-Info in SIP INVITE</w:t>
      </w:r>
      <w:r w:rsidRPr="00C36EA6">
        <w:t xml:space="preserve"> (Table 6.1.1.21.3.3-1)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C36EA6" w14:paraId="31C2B347"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2035246A" w14:textId="77777777" w:rsidR="003467FA" w:rsidRPr="00C36EA6" w:rsidRDefault="003467FA" w:rsidP="003D7D35">
            <w:pPr>
              <w:pStyle w:val="TAL"/>
              <w:rPr>
                <w:lang w:val="fr-FR"/>
              </w:rPr>
            </w:pPr>
            <w:r w:rsidRPr="00C36EA6">
              <w:rPr>
                <w:lang w:val="fr-FR"/>
              </w:rPr>
              <w:t>Derivation Path: TS 36.579-1 [2], Table 5.5.3.2.1-1, condition INVITE_REFER, GROUP-CALL</w:t>
            </w:r>
          </w:p>
        </w:tc>
      </w:tr>
    </w:tbl>
    <w:p w14:paraId="15646A2F" w14:textId="77777777" w:rsidR="003467FA" w:rsidRPr="00C36EA6" w:rsidRDefault="003467FA" w:rsidP="003467FA"/>
    <w:p w14:paraId="484A5A2D" w14:textId="77777777" w:rsidR="003467FA" w:rsidRPr="00C36EA6" w:rsidRDefault="003467FA" w:rsidP="003467FA">
      <w:pPr>
        <w:pStyle w:val="TH"/>
      </w:pPr>
      <w:r w:rsidRPr="00C36EA6">
        <w:t>Table 6.1.1.21.3.3-4: SIP 200 (OK) from the SS(step 2, Table 6.1.1.21.3.2-1;</w:t>
      </w:r>
      <w:r w:rsidRPr="00C36EA6">
        <w:br/>
        <w:t>step 4, TS 36.579-1 [2] Table 5.3A.1.3-1)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C36EA6" w14:paraId="260DCB31"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677246AA" w14:textId="77777777" w:rsidR="003467FA" w:rsidRPr="00C36EA6" w:rsidRDefault="003467FA" w:rsidP="003D7D35">
            <w:pPr>
              <w:pStyle w:val="TAL"/>
              <w:rPr>
                <w:lang w:val="fr-FR"/>
              </w:rPr>
            </w:pPr>
            <w:r w:rsidRPr="00C36EA6">
              <w:rPr>
                <w:lang w:val="fr-FR"/>
              </w:rPr>
              <w:t>Derivation Path: TS 36.579-1 [2], Table 5.5.2.17.1.2-1, condition INVITE-RSP</w:t>
            </w:r>
          </w:p>
        </w:tc>
      </w:tr>
      <w:tr w:rsidR="003467FA" w:rsidRPr="00C36EA6" w14:paraId="0CE70E0E"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7A38CBB2" w14:textId="77777777" w:rsidR="003467FA" w:rsidRPr="00C36EA6" w:rsidRDefault="003467FA" w:rsidP="003D7D35">
            <w:pPr>
              <w:pStyle w:val="TAH"/>
              <w:rPr>
                <w:lang w:val="fr-FR"/>
              </w:rPr>
            </w:pPr>
            <w:r w:rsidRPr="00C36EA6">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FEB7501" w14:textId="77777777" w:rsidR="003467FA" w:rsidRPr="00C36EA6" w:rsidRDefault="003467FA" w:rsidP="003D7D35">
            <w:pPr>
              <w:pStyle w:val="TAH"/>
              <w:rPr>
                <w:lang w:val="fr-FR"/>
              </w:rPr>
            </w:pPr>
            <w:r w:rsidRPr="00C36EA6">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6F4A59E" w14:textId="77777777" w:rsidR="003467FA" w:rsidRPr="00C36EA6" w:rsidRDefault="003467FA" w:rsidP="003D7D35">
            <w:pPr>
              <w:pStyle w:val="TAH"/>
              <w:rPr>
                <w:lang w:val="fr-FR"/>
              </w:rPr>
            </w:pPr>
            <w:r w:rsidRPr="00C36EA6">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62827AC9" w14:textId="77777777" w:rsidR="003467FA" w:rsidRPr="00C36EA6" w:rsidRDefault="003467FA" w:rsidP="003D7D35">
            <w:pPr>
              <w:pStyle w:val="TAH"/>
              <w:rPr>
                <w:lang w:val="fr-FR"/>
              </w:rPr>
            </w:pPr>
            <w:r w:rsidRPr="00C36EA6">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42AD496F" w14:textId="77777777" w:rsidR="003467FA" w:rsidRPr="00C36EA6" w:rsidRDefault="003467FA" w:rsidP="003D7D35">
            <w:pPr>
              <w:pStyle w:val="TAH"/>
              <w:rPr>
                <w:lang w:val="fr-FR"/>
              </w:rPr>
            </w:pPr>
            <w:r w:rsidRPr="00C36EA6">
              <w:rPr>
                <w:lang w:val="fr-FR"/>
              </w:rPr>
              <w:t>Condition</w:t>
            </w:r>
          </w:p>
        </w:tc>
      </w:tr>
      <w:tr w:rsidR="003467FA" w:rsidRPr="00C36EA6" w14:paraId="64175FE9"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712E3B0" w14:textId="77777777" w:rsidR="003467FA" w:rsidRPr="002C79AA" w:rsidRDefault="003467FA" w:rsidP="003D7D35">
            <w:pPr>
              <w:pStyle w:val="TAL"/>
              <w:rPr>
                <w:b/>
                <w:lang w:val="fr-FR"/>
              </w:rPr>
            </w:pPr>
            <w:r w:rsidRPr="002C79AA">
              <w:rPr>
                <w:b/>
                <w:lang w:val="fr-FR"/>
              </w:rPr>
              <w:t>Message-body</w:t>
            </w:r>
          </w:p>
        </w:tc>
        <w:tc>
          <w:tcPr>
            <w:tcW w:w="2126" w:type="dxa"/>
            <w:tcBorders>
              <w:top w:val="single" w:sz="4" w:space="0" w:color="auto"/>
              <w:left w:val="single" w:sz="4" w:space="0" w:color="auto"/>
              <w:bottom w:val="single" w:sz="4" w:space="0" w:color="auto"/>
              <w:right w:val="single" w:sz="4" w:space="0" w:color="auto"/>
            </w:tcBorders>
          </w:tcPr>
          <w:p w14:paraId="4AB59E0B" w14:textId="77777777" w:rsidR="003467FA" w:rsidRPr="00C36EA6"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347CF44C"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38B4DB74"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0D53D4CC" w14:textId="77777777" w:rsidR="003467FA" w:rsidRPr="00C36EA6" w:rsidRDefault="003467FA" w:rsidP="003D7D35">
            <w:pPr>
              <w:pStyle w:val="TAL"/>
              <w:rPr>
                <w:lang w:val="fr-FR"/>
              </w:rPr>
            </w:pPr>
          </w:p>
        </w:tc>
      </w:tr>
      <w:tr w:rsidR="003467FA" w:rsidRPr="00C36EA6" w14:paraId="6A4521BD"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FC76A9F" w14:textId="77777777" w:rsidR="003467FA" w:rsidRPr="00C36EA6" w:rsidRDefault="003467FA" w:rsidP="003D7D35">
            <w:pPr>
              <w:pStyle w:val="TAL"/>
              <w:rPr>
                <w:lang w:val="fr-FR"/>
              </w:rPr>
            </w:pPr>
            <w:r w:rsidRPr="00C36EA6">
              <w:rPr>
                <w:lang w:val="fr-FR"/>
              </w:rPr>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0525510" w14:textId="77777777" w:rsidR="003467FA" w:rsidRPr="00C36EA6" w:rsidRDefault="003467FA" w:rsidP="003D7D35">
            <w:pPr>
              <w:pStyle w:val="TAL"/>
              <w:rPr>
                <w:lang w:val="fr-FR"/>
              </w:rPr>
            </w:pPr>
            <w:r w:rsidRPr="00C36EA6">
              <w:rPr>
                <w:lang w:val="fr-FR"/>
              </w:rPr>
              <w:t>As described in Table 6.1.1.21.3.3-5</w:t>
            </w:r>
          </w:p>
        </w:tc>
        <w:tc>
          <w:tcPr>
            <w:tcW w:w="2126" w:type="dxa"/>
            <w:tcBorders>
              <w:top w:val="single" w:sz="4" w:space="0" w:color="auto"/>
              <w:left w:val="single" w:sz="4" w:space="0" w:color="auto"/>
              <w:bottom w:val="single" w:sz="4" w:space="0" w:color="auto"/>
              <w:right w:val="single" w:sz="4" w:space="0" w:color="auto"/>
            </w:tcBorders>
          </w:tcPr>
          <w:p w14:paraId="01963809" w14:textId="77777777" w:rsidR="003467FA" w:rsidRPr="00C36EA6"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7AF04FFD" w14:textId="77777777" w:rsidR="003467FA" w:rsidRPr="00C36EA6"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703988E1" w14:textId="77777777" w:rsidR="003467FA" w:rsidRPr="00C36EA6" w:rsidRDefault="003467FA" w:rsidP="003D7D35">
            <w:pPr>
              <w:pStyle w:val="TAL"/>
              <w:rPr>
                <w:lang w:val="fr-FR"/>
              </w:rPr>
            </w:pPr>
          </w:p>
        </w:tc>
      </w:tr>
    </w:tbl>
    <w:p w14:paraId="792C2F31" w14:textId="77777777" w:rsidR="003467FA" w:rsidRPr="00C36EA6" w:rsidRDefault="003467FA" w:rsidP="003467FA"/>
    <w:p w14:paraId="2F1B5B58" w14:textId="77777777" w:rsidR="003467FA" w:rsidRPr="00C36EA6" w:rsidRDefault="003467FA" w:rsidP="003467FA">
      <w:pPr>
        <w:pStyle w:val="TH"/>
      </w:pPr>
      <w:r w:rsidRPr="00C36EA6">
        <w:t>Table 6.1.1.21.3.3-5: SDP in SIP 200 (OK) (Table 6.1.1.21.3.3-4)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B54636" w14:paraId="63A39A40"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478C1237" w14:textId="77777777" w:rsidR="003467FA" w:rsidRPr="00B54636" w:rsidRDefault="003467FA" w:rsidP="003D7D35">
            <w:pPr>
              <w:pStyle w:val="TAL"/>
              <w:rPr>
                <w:lang w:val="fr-FR"/>
              </w:rPr>
            </w:pPr>
            <w:r w:rsidRPr="00C36EA6">
              <w:rPr>
                <w:lang w:val="fr-FR"/>
              </w:rPr>
              <w:t>Derivation Path: TS 36.579-1 [2], Table 5.5.3.1.2-1, condition SDP_ANSWER</w:t>
            </w:r>
          </w:p>
        </w:tc>
      </w:tr>
    </w:tbl>
    <w:p w14:paraId="16617407" w14:textId="77777777" w:rsidR="003467FA" w:rsidRDefault="003467FA" w:rsidP="003467FA"/>
    <w:p w14:paraId="33ACDDCD" w14:textId="77777777" w:rsidR="003467FA" w:rsidRPr="002C41DD" w:rsidRDefault="003467FA" w:rsidP="003467FA">
      <w:pPr>
        <w:keepNext/>
        <w:keepLines/>
        <w:spacing w:before="120"/>
        <w:ind w:left="1134" w:hanging="1134"/>
        <w:outlineLvl w:val="2"/>
        <w:rPr>
          <w:rFonts w:ascii="Arial" w:hAnsi="Arial"/>
          <w:sz w:val="28"/>
        </w:rPr>
      </w:pPr>
      <w:bookmarkStart w:id="2344" w:name="_Toc76583138"/>
      <w:bookmarkStart w:id="2345" w:name="_Toc83808690"/>
      <w:bookmarkStart w:id="2346" w:name="_Toc91233511"/>
      <w:bookmarkStart w:id="2347" w:name="_Toc100348990"/>
      <w:bookmarkStart w:id="2348" w:name="_Toc106787146"/>
      <w:r w:rsidRPr="002C41DD">
        <w:rPr>
          <w:rFonts w:ascii="Arial" w:hAnsi="Arial"/>
          <w:sz w:val="28"/>
        </w:rPr>
        <w:t>6.1.2</w:t>
      </w:r>
      <w:r w:rsidRPr="002C41DD">
        <w:rPr>
          <w:rFonts w:ascii="Arial" w:hAnsi="Arial"/>
          <w:sz w:val="28"/>
        </w:rPr>
        <w:tab/>
        <w:t>Chat Group Calls</w:t>
      </w:r>
      <w:bookmarkEnd w:id="2344"/>
      <w:bookmarkEnd w:id="2345"/>
      <w:bookmarkEnd w:id="2346"/>
      <w:bookmarkEnd w:id="2347"/>
      <w:bookmarkEnd w:id="2348"/>
    </w:p>
    <w:p w14:paraId="09C5D03A" w14:textId="77777777" w:rsidR="003467FA" w:rsidRPr="002C41DD" w:rsidRDefault="003467FA" w:rsidP="003467FA">
      <w:pPr>
        <w:keepNext/>
        <w:keepLines/>
        <w:spacing w:before="120"/>
        <w:ind w:left="1418" w:hanging="1418"/>
        <w:outlineLvl w:val="3"/>
        <w:rPr>
          <w:rFonts w:ascii="Arial" w:hAnsi="Arial"/>
          <w:sz w:val="24"/>
        </w:rPr>
      </w:pPr>
      <w:bookmarkStart w:id="2349" w:name="_Toc21006021"/>
      <w:bookmarkStart w:id="2350" w:name="_Toc36037694"/>
      <w:bookmarkStart w:id="2351" w:name="_Toc43837547"/>
      <w:bookmarkStart w:id="2352" w:name="_Toc60995659"/>
      <w:bookmarkStart w:id="2353" w:name="_Toc69159787"/>
      <w:bookmarkStart w:id="2354" w:name="_Toc76583139"/>
      <w:bookmarkStart w:id="2355" w:name="_Toc83808691"/>
      <w:bookmarkStart w:id="2356" w:name="_Toc91233512"/>
      <w:bookmarkStart w:id="2357" w:name="_Toc100348991"/>
      <w:bookmarkStart w:id="2358" w:name="_Toc106787147"/>
      <w:r w:rsidRPr="002C41DD">
        <w:rPr>
          <w:rFonts w:ascii="Arial" w:hAnsi="Arial"/>
          <w:sz w:val="24"/>
        </w:rPr>
        <w:t>6.1.2.1</w:t>
      </w:r>
      <w:r w:rsidRPr="002C41DD">
        <w:rPr>
          <w:rFonts w:ascii="Arial" w:hAnsi="Arial"/>
          <w:sz w:val="24"/>
        </w:rPr>
        <w:tab/>
        <w:t>Void</w:t>
      </w:r>
      <w:bookmarkEnd w:id="2349"/>
      <w:bookmarkEnd w:id="2350"/>
      <w:bookmarkEnd w:id="2351"/>
      <w:bookmarkEnd w:id="2352"/>
      <w:bookmarkEnd w:id="2353"/>
      <w:bookmarkEnd w:id="2354"/>
      <w:bookmarkEnd w:id="2355"/>
      <w:bookmarkEnd w:id="2356"/>
      <w:bookmarkEnd w:id="2357"/>
      <w:bookmarkEnd w:id="2358"/>
    </w:p>
    <w:p w14:paraId="04D1F0E1" w14:textId="77777777" w:rsidR="003467FA" w:rsidRPr="002C41DD" w:rsidRDefault="003467FA" w:rsidP="003467FA">
      <w:pPr>
        <w:keepNext/>
        <w:keepLines/>
        <w:spacing w:before="120"/>
        <w:ind w:left="1418" w:hanging="1418"/>
        <w:outlineLvl w:val="3"/>
        <w:rPr>
          <w:rFonts w:ascii="Arial" w:hAnsi="Arial"/>
          <w:sz w:val="24"/>
        </w:rPr>
      </w:pPr>
      <w:bookmarkStart w:id="2359" w:name="_Toc21006022"/>
      <w:bookmarkStart w:id="2360" w:name="_Toc36037695"/>
      <w:bookmarkStart w:id="2361" w:name="_Toc43837548"/>
      <w:bookmarkStart w:id="2362" w:name="_Toc60995660"/>
      <w:bookmarkStart w:id="2363" w:name="_Toc69159788"/>
      <w:bookmarkStart w:id="2364" w:name="_Toc76583140"/>
      <w:bookmarkStart w:id="2365" w:name="_Toc83808692"/>
      <w:bookmarkStart w:id="2366" w:name="_Toc91233513"/>
      <w:bookmarkStart w:id="2367" w:name="_Toc100348992"/>
      <w:bookmarkStart w:id="2368" w:name="_Toc106787148"/>
      <w:r w:rsidRPr="002C41DD">
        <w:rPr>
          <w:rFonts w:ascii="Arial" w:hAnsi="Arial"/>
          <w:sz w:val="24"/>
        </w:rPr>
        <w:t>6.1.2.2</w:t>
      </w:r>
      <w:r w:rsidRPr="002C41DD">
        <w:rPr>
          <w:rFonts w:ascii="Arial" w:hAnsi="Arial"/>
          <w:sz w:val="24"/>
        </w:rPr>
        <w:tab/>
        <w:t>On-network / Chat Group Call Using Pre-established Session Including Emergency and Imminent Peril Calls / Client Server originated Pre-established Session Release with associated MCPTT session / Client Origination (CO)</w:t>
      </w:r>
      <w:bookmarkEnd w:id="2359"/>
      <w:bookmarkEnd w:id="2360"/>
      <w:bookmarkEnd w:id="2361"/>
      <w:bookmarkEnd w:id="2362"/>
      <w:bookmarkEnd w:id="2363"/>
      <w:bookmarkEnd w:id="2364"/>
      <w:bookmarkEnd w:id="2365"/>
      <w:bookmarkEnd w:id="2366"/>
      <w:bookmarkEnd w:id="2367"/>
      <w:bookmarkEnd w:id="2368"/>
    </w:p>
    <w:p w14:paraId="051296DF" w14:textId="77777777" w:rsidR="003467FA" w:rsidRPr="002C41DD" w:rsidRDefault="003467FA" w:rsidP="003467FA">
      <w:pPr>
        <w:pStyle w:val="H6"/>
      </w:pPr>
      <w:r w:rsidRPr="002C41DD">
        <w:t>6.1.2.2.1</w:t>
      </w:r>
      <w:r w:rsidRPr="002C41DD">
        <w:tab/>
        <w:t>Test Purpose (TP)</w:t>
      </w:r>
    </w:p>
    <w:p w14:paraId="3532A627" w14:textId="77777777" w:rsidR="003467FA" w:rsidRPr="002C41DD" w:rsidRDefault="003467FA" w:rsidP="003467FA">
      <w:pPr>
        <w:pStyle w:val="H6"/>
      </w:pPr>
      <w:r w:rsidRPr="002C41DD">
        <w:t>(1)</w:t>
      </w:r>
    </w:p>
    <w:p w14:paraId="731D0865" w14:textId="77777777" w:rsidR="003467FA" w:rsidRPr="002C41DD" w:rsidRDefault="003467FA" w:rsidP="003467FA">
      <w:pPr>
        <w:pStyle w:val="PL"/>
      </w:pPr>
      <w:r w:rsidRPr="002C41DD">
        <w:rPr>
          <w:b/>
        </w:rPr>
        <w:t>with</w:t>
      </w:r>
      <w:r w:rsidRPr="002C41DD">
        <w:t xml:space="preserve"> { UE (MCPTT Client) registered and authorised for MCPTT Service }</w:t>
      </w:r>
    </w:p>
    <w:p w14:paraId="3BD80FEA" w14:textId="77777777" w:rsidR="003467FA" w:rsidRPr="002C41DD" w:rsidRDefault="003467FA" w:rsidP="003467FA">
      <w:pPr>
        <w:pStyle w:val="PL"/>
      </w:pPr>
      <w:r w:rsidRPr="002C41DD">
        <w:t>ensure that {</w:t>
      </w:r>
    </w:p>
    <w:p w14:paraId="6AE75C59" w14:textId="77777777" w:rsidR="003467FA" w:rsidRPr="002C41DD" w:rsidRDefault="003467FA" w:rsidP="003467FA">
      <w:pPr>
        <w:pStyle w:val="PL"/>
      </w:pPr>
      <w:r w:rsidRPr="002C41DD">
        <w:t xml:space="preserve">  </w:t>
      </w:r>
      <w:r w:rsidRPr="002C41DD">
        <w:rPr>
          <w:b/>
        </w:rPr>
        <w:t>when</w:t>
      </w:r>
      <w:r w:rsidRPr="002C41DD">
        <w:t xml:space="preserve"> { the MCPTT User requests the establishment of an MCPTT group session using an MCPTT group identity identifying a chat MCPTT group that is within a pre-established session}</w:t>
      </w:r>
    </w:p>
    <w:p w14:paraId="48CEA217" w14:textId="77777777" w:rsidR="003467FA" w:rsidRPr="002C41DD" w:rsidRDefault="003467FA" w:rsidP="003467FA">
      <w:pPr>
        <w:pStyle w:val="PL"/>
      </w:pPr>
      <w:r w:rsidRPr="002C41DD">
        <w:t xml:space="preserve">    </w:t>
      </w:r>
      <w:r w:rsidRPr="002C41DD">
        <w:rPr>
          <w:b/>
        </w:rPr>
        <w:t>then</w:t>
      </w:r>
      <w:r w:rsidRPr="002C41DD">
        <w:t xml:space="preserve"> { UE (MCPTT Client) requests to join the Chat Group Call within a pre-established session by generating a SIP REFER message </w:t>
      </w:r>
      <w:r w:rsidRPr="002C41DD">
        <w:rPr>
          <w:b/>
        </w:rPr>
        <w:t>and</w:t>
      </w:r>
      <w:r w:rsidRPr="002C41DD">
        <w:t>, after indication from the MCPTT Server that the join request has been accepted, the user can participate in the group call }</w:t>
      </w:r>
    </w:p>
    <w:p w14:paraId="3A2D2B97" w14:textId="77777777" w:rsidR="003467FA" w:rsidRPr="002C41DD" w:rsidRDefault="003467FA" w:rsidP="003467FA">
      <w:pPr>
        <w:pStyle w:val="PL"/>
      </w:pPr>
      <w:r w:rsidRPr="002C41DD">
        <w:t xml:space="preserve">            }</w:t>
      </w:r>
    </w:p>
    <w:p w14:paraId="71EE1486" w14:textId="77777777" w:rsidR="003467FA" w:rsidRPr="002C41DD" w:rsidRDefault="003467FA" w:rsidP="003467FA">
      <w:pPr>
        <w:pStyle w:val="PL"/>
      </w:pPr>
    </w:p>
    <w:p w14:paraId="55963C42" w14:textId="77777777" w:rsidR="003467FA" w:rsidRPr="002C41DD" w:rsidRDefault="003467FA" w:rsidP="003467FA">
      <w:pPr>
        <w:pStyle w:val="H6"/>
      </w:pPr>
      <w:r w:rsidRPr="002C41DD">
        <w:t>(2)</w:t>
      </w:r>
    </w:p>
    <w:p w14:paraId="7F92993F" w14:textId="77777777" w:rsidR="003467FA" w:rsidRPr="002C41DD" w:rsidRDefault="003467FA" w:rsidP="003467FA">
      <w:pPr>
        <w:pStyle w:val="PL"/>
      </w:pPr>
      <w:r w:rsidRPr="002C41DD">
        <w:rPr>
          <w:b/>
        </w:rPr>
        <w:t>with</w:t>
      </w:r>
      <w:r w:rsidRPr="002C41DD">
        <w:t xml:space="preserve"> { UE (MCPTT Client) having established a Chat Group Call within a pre-established session }</w:t>
      </w:r>
    </w:p>
    <w:p w14:paraId="360E0DF5" w14:textId="77777777" w:rsidR="003467FA" w:rsidRPr="002C41DD" w:rsidRDefault="003467FA" w:rsidP="003467FA">
      <w:pPr>
        <w:pStyle w:val="PL"/>
      </w:pPr>
      <w:r w:rsidRPr="002C41DD">
        <w:t>ensure that {</w:t>
      </w:r>
    </w:p>
    <w:p w14:paraId="543A4472" w14:textId="77777777" w:rsidR="003467FA" w:rsidRPr="002C41DD" w:rsidRDefault="003467FA" w:rsidP="003467FA">
      <w:pPr>
        <w:pStyle w:val="PL"/>
      </w:pPr>
      <w:r w:rsidRPr="002C41DD">
        <w:t xml:space="preserve">  </w:t>
      </w:r>
      <w:r w:rsidRPr="002C41DD">
        <w:rPr>
          <w:b/>
        </w:rPr>
        <w:t>when</w:t>
      </w:r>
      <w:r w:rsidRPr="002C41DD">
        <w:t xml:space="preserve"> { the MCPTT User (MCPTT Client) requests the origination of an emergency group call }</w:t>
      </w:r>
    </w:p>
    <w:p w14:paraId="5A60BE73" w14:textId="77777777" w:rsidR="003467FA" w:rsidRPr="002C41DD" w:rsidRDefault="003467FA" w:rsidP="003467FA">
      <w:pPr>
        <w:pStyle w:val="PL"/>
      </w:pPr>
      <w:r w:rsidRPr="002C41DD">
        <w:t xml:space="preserve">    </w:t>
      </w:r>
      <w:r w:rsidRPr="002C41DD">
        <w:rPr>
          <w:b/>
        </w:rPr>
        <w:t>then</w:t>
      </w:r>
      <w:r w:rsidRPr="002C41DD">
        <w:t xml:space="preserve"> { UE (MCPTT Client) requests the set up and is able to join an emergency group call, or if unauthorised indicates to the user that they are not authorised to set up emergency calls and no call is set up }</w:t>
      </w:r>
    </w:p>
    <w:p w14:paraId="4C773757" w14:textId="77777777" w:rsidR="003467FA" w:rsidRPr="002C41DD" w:rsidRDefault="003467FA" w:rsidP="003467FA">
      <w:pPr>
        <w:pStyle w:val="PL"/>
      </w:pPr>
      <w:r w:rsidRPr="002C41DD">
        <w:t xml:space="preserve">            }</w:t>
      </w:r>
    </w:p>
    <w:p w14:paraId="1492DE39" w14:textId="77777777" w:rsidR="003467FA" w:rsidRPr="002C41DD" w:rsidRDefault="003467FA" w:rsidP="003467FA">
      <w:pPr>
        <w:pStyle w:val="PL"/>
      </w:pPr>
    </w:p>
    <w:p w14:paraId="6163ED79" w14:textId="77777777" w:rsidR="003467FA" w:rsidRPr="002C41DD" w:rsidRDefault="003467FA" w:rsidP="003467FA">
      <w:pPr>
        <w:pStyle w:val="H6"/>
      </w:pPr>
      <w:r w:rsidRPr="002C41DD">
        <w:lastRenderedPageBreak/>
        <w:t>(3)</w:t>
      </w:r>
    </w:p>
    <w:p w14:paraId="519A20B5" w14:textId="77777777" w:rsidR="003467FA" w:rsidRPr="002C41DD" w:rsidRDefault="003467FA" w:rsidP="003467FA">
      <w:pPr>
        <w:pStyle w:val="PL"/>
      </w:pPr>
      <w:r w:rsidRPr="002C41DD">
        <w:rPr>
          <w:b/>
        </w:rPr>
        <w:t>with</w:t>
      </w:r>
      <w:r w:rsidRPr="002C41DD">
        <w:t xml:space="preserve"> { UE (MCPTT Client) having established a Chat Group Call within a pre-established session }</w:t>
      </w:r>
    </w:p>
    <w:p w14:paraId="20E5B338" w14:textId="77777777" w:rsidR="003467FA" w:rsidRPr="002C41DD" w:rsidRDefault="003467FA" w:rsidP="003467FA">
      <w:pPr>
        <w:pStyle w:val="PL"/>
      </w:pPr>
      <w:r w:rsidRPr="002C41DD">
        <w:t>ensure that {</w:t>
      </w:r>
    </w:p>
    <w:p w14:paraId="271941AA" w14:textId="77777777" w:rsidR="003467FA" w:rsidRPr="002C41DD" w:rsidRDefault="003467FA" w:rsidP="003467FA">
      <w:pPr>
        <w:pStyle w:val="PL"/>
      </w:pPr>
      <w:r w:rsidRPr="002C41DD">
        <w:t xml:space="preserve">  </w:t>
      </w:r>
      <w:r w:rsidRPr="002C41DD">
        <w:rPr>
          <w:b/>
        </w:rPr>
        <w:t>when</w:t>
      </w:r>
      <w:r w:rsidRPr="002C41DD">
        <w:t xml:space="preserve"> { the MCPTT User (MCPTT Client) requests the origination of an imminent peril group call }</w:t>
      </w:r>
    </w:p>
    <w:p w14:paraId="0EF8D3D4" w14:textId="77777777" w:rsidR="003467FA" w:rsidRPr="002C41DD" w:rsidRDefault="003467FA" w:rsidP="003467FA">
      <w:pPr>
        <w:pStyle w:val="PL"/>
      </w:pPr>
      <w:r w:rsidRPr="002C41DD">
        <w:t xml:space="preserve">    </w:t>
      </w:r>
      <w:r w:rsidRPr="002C41DD">
        <w:rPr>
          <w:b/>
        </w:rPr>
        <w:t>then</w:t>
      </w:r>
      <w:r w:rsidRPr="002C41DD">
        <w:t xml:space="preserve"> { UE (MCPTT Client) requests the set up and is able to join an imminent peril group call, or if unauthorised indicates to the user that they are not authorised to set up imminent peril calls and no call is set up }</w:t>
      </w:r>
    </w:p>
    <w:p w14:paraId="7AE320E9" w14:textId="77777777" w:rsidR="003467FA" w:rsidRPr="002C41DD" w:rsidRDefault="003467FA" w:rsidP="003467FA">
      <w:pPr>
        <w:pStyle w:val="PL"/>
      </w:pPr>
      <w:r w:rsidRPr="002C41DD">
        <w:t xml:space="preserve">            }</w:t>
      </w:r>
    </w:p>
    <w:p w14:paraId="767293FC" w14:textId="77777777" w:rsidR="003467FA" w:rsidRPr="002C41DD" w:rsidRDefault="003467FA" w:rsidP="003467FA">
      <w:pPr>
        <w:pStyle w:val="PL"/>
      </w:pPr>
    </w:p>
    <w:p w14:paraId="24A428CE" w14:textId="77777777" w:rsidR="003467FA" w:rsidRPr="002C41DD" w:rsidRDefault="003467FA" w:rsidP="003467FA">
      <w:pPr>
        <w:pStyle w:val="H6"/>
      </w:pPr>
      <w:r w:rsidRPr="002C41DD">
        <w:t>(4)</w:t>
      </w:r>
    </w:p>
    <w:p w14:paraId="48BE1CDC" w14:textId="77777777" w:rsidR="003467FA" w:rsidRPr="002C41DD" w:rsidRDefault="003467FA" w:rsidP="003467FA">
      <w:pPr>
        <w:pStyle w:val="PL"/>
      </w:pPr>
      <w:r w:rsidRPr="002C41DD">
        <w:rPr>
          <w:b/>
        </w:rPr>
        <w:t>with</w:t>
      </w:r>
      <w:r w:rsidRPr="002C41DD">
        <w:t xml:space="preserve"> { UE (MCPTT Client) having established a Chat Group Call within a pre-established session }</w:t>
      </w:r>
    </w:p>
    <w:p w14:paraId="4065FC56" w14:textId="77777777" w:rsidR="003467FA" w:rsidRPr="002C41DD" w:rsidRDefault="003467FA" w:rsidP="003467FA">
      <w:pPr>
        <w:pStyle w:val="PL"/>
      </w:pPr>
      <w:r w:rsidRPr="002C41DD">
        <w:t>ensure that {</w:t>
      </w:r>
    </w:p>
    <w:p w14:paraId="238E55F9" w14:textId="77777777" w:rsidR="003467FA" w:rsidRPr="002C41DD" w:rsidRDefault="003467FA" w:rsidP="003467FA">
      <w:pPr>
        <w:pStyle w:val="PL"/>
      </w:pPr>
      <w:r w:rsidRPr="002C41DD">
        <w:t xml:space="preserve">  </w:t>
      </w:r>
      <w:r w:rsidRPr="002C41DD">
        <w:rPr>
          <w:b/>
        </w:rPr>
        <w:t>when</w:t>
      </w:r>
      <w:r w:rsidRPr="002C41DD">
        <w:t xml:space="preserve"> { the UE (MCPTT Client) wishes to </w:t>
      </w:r>
      <w:r w:rsidRPr="002C41DD">
        <w:rPr>
          <w:lang w:eastAsia="ko-KR"/>
        </w:rPr>
        <w:t>leave the MCPTT session within a pre-established session</w:t>
      </w:r>
      <w:r w:rsidRPr="002C41DD">
        <w:t xml:space="preserve">  }</w:t>
      </w:r>
    </w:p>
    <w:p w14:paraId="2684E60F" w14:textId="77777777" w:rsidR="003467FA" w:rsidRPr="002C41DD" w:rsidRDefault="003467FA" w:rsidP="003467FA">
      <w:pPr>
        <w:pStyle w:val="PL"/>
      </w:pPr>
      <w:r w:rsidRPr="002C41DD">
        <w:t xml:space="preserve">    </w:t>
      </w:r>
      <w:r w:rsidRPr="002C41DD">
        <w:rPr>
          <w:b/>
        </w:rPr>
        <w:t>then</w:t>
      </w:r>
      <w:r w:rsidRPr="002C41DD">
        <w:t xml:space="preserve"> { UE (MCPTT Client) initiates leaving by sending a SIP REFER and leaves the call  }</w:t>
      </w:r>
    </w:p>
    <w:p w14:paraId="537A948E" w14:textId="77777777" w:rsidR="003467FA" w:rsidRPr="002C41DD" w:rsidRDefault="003467FA" w:rsidP="003467FA">
      <w:pPr>
        <w:pStyle w:val="PL"/>
      </w:pPr>
      <w:r w:rsidRPr="002C41DD">
        <w:t xml:space="preserve">            }</w:t>
      </w:r>
    </w:p>
    <w:p w14:paraId="20A1F3E3" w14:textId="77777777" w:rsidR="003467FA" w:rsidRPr="002C41DD" w:rsidRDefault="003467FA" w:rsidP="003467FA">
      <w:pPr>
        <w:pStyle w:val="PL"/>
      </w:pPr>
    </w:p>
    <w:p w14:paraId="00161F50" w14:textId="77777777" w:rsidR="003467FA" w:rsidRPr="002C41DD" w:rsidRDefault="003467FA" w:rsidP="003467FA">
      <w:pPr>
        <w:pStyle w:val="H6"/>
      </w:pPr>
      <w:r w:rsidRPr="002C41DD">
        <w:t>6.1.2.2.2</w:t>
      </w:r>
      <w:r w:rsidRPr="002C41DD">
        <w:tab/>
        <w:t>Conformance Requirements</w:t>
      </w:r>
    </w:p>
    <w:p w14:paraId="6BBBFD5A" w14:textId="77777777" w:rsidR="003467FA" w:rsidRPr="002C41DD" w:rsidRDefault="003467FA" w:rsidP="003467FA">
      <w:r w:rsidRPr="002C41DD">
        <w:t>References: The conformance requirements covered in the present TC are specified in: TS 24.379 clauses 4.9, 6.2.4.2, 10.1.2.2.2, 10.1.2.2.3.2. Unless otherwise stated these are Rel-13 requirements.</w:t>
      </w:r>
    </w:p>
    <w:p w14:paraId="25F355DE" w14:textId="77777777" w:rsidR="003467FA" w:rsidRPr="002C41DD" w:rsidRDefault="003467FA" w:rsidP="003467FA">
      <w:r w:rsidRPr="002C41DD">
        <w:t>[TS 24.379, clause 4.9]</w:t>
      </w:r>
    </w:p>
    <w:p w14:paraId="0331E39E" w14:textId="77777777" w:rsidR="003467FA" w:rsidRPr="002C41DD" w:rsidRDefault="003467FA" w:rsidP="003467FA">
      <w:r w:rsidRPr="002C41DD">
        <w:t xml:space="preserve">When establishing a pre-established session, the MCPTT client negotiates the media parameters, including establishing IP addresses and ports using interactive connectivity establishment (ICE) as specified in IETF RFC 5245 with the participating MCPTT function, prior to using the pre-established session for establishing MCPTT sessions with other MCPTT users. </w:t>
      </w:r>
    </w:p>
    <w:p w14:paraId="2BF5E031" w14:textId="77777777" w:rsidR="003467FA" w:rsidRPr="002C41DD" w:rsidRDefault="003467FA" w:rsidP="003467FA">
      <w:r w:rsidRPr="002C41DD">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12A68FB2" w14:textId="77777777" w:rsidR="003467FA" w:rsidRPr="002C41DD" w:rsidRDefault="003467FA" w:rsidP="003467FA">
      <w:r w:rsidRPr="002C41DD">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1AE36C9E" w14:textId="77777777" w:rsidR="003467FA" w:rsidRPr="002C41DD" w:rsidRDefault="003467FA" w:rsidP="003467FA">
      <w:r w:rsidRPr="002C41DD">
        <w:t>[TS 24.379, clause 10.1.2.2.2]</w:t>
      </w:r>
    </w:p>
    <w:p w14:paraId="21CAB1C8" w14:textId="77777777" w:rsidR="003467FA" w:rsidRPr="002C41DD" w:rsidRDefault="003467FA" w:rsidP="003467FA">
      <w:r w:rsidRPr="002C41DD">
        <w:t>Upon receiving a request from an MCPTT user to establish an MCPTT group session using an MCPTT group identity identifying a chat MCPTT group within the pre-established session, the MCPTT client shall generate a SIP REFER request as specified in IETF RFC 3515 [25] as updated by IETF RFC 6665 [26] and IETF RFC 7647 [27], and in accordance with the UE procedures specified in 3GPP TS 24.229 [4], with the clarifications given below.</w:t>
      </w:r>
    </w:p>
    <w:p w14:paraId="78130AF6" w14:textId="77777777" w:rsidR="003467FA" w:rsidRPr="002C41DD" w:rsidRDefault="003467FA" w:rsidP="003467FA">
      <w:r w:rsidRPr="002C41DD">
        <w:t>The MCPTT client:</w:t>
      </w:r>
    </w:p>
    <w:p w14:paraId="0D98803F" w14:textId="77777777" w:rsidR="003467FA" w:rsidRPr="002C41DD" w:rsidRDefault="003467FA" w:rsidP="003467FA">
      <w:pPr>
        <w:ind w:left="568" w:hanging="284"/>
      </w:pPr>
      <w:r w:rsidRPr="002C41DD">
        <w:t>1)</w:t>
      </w:r>
      <w:r w:rsidRPr="002C41DD">
        <w:tab/>
        <w:t>shall set the Request URI of the SIP REFER request to the session identity of the pre-established session;</w:t>
      </w:r>
    </w:p>
    <w:p w14:paraId="2E7CB48C" w14:textId="77777777" w:rsidR="003467FA" w:rsidRPr="002C41DD" w:rsidRDefault="003467FA" w:rsidP="003467FA">
      <w:pPr>
        <w:ind w:left="568" w:hanging="284"/>
      </w:pPr>
      <w:r w:rsidRPr="002C41DD">
        <w:t>2)</w:t>
      </w:r>
      <w:r w:rsidRPr="002C41DD">
        <w:tab/>
        <w:t xml:space="preserve">shall set the Refer-To header field of the SIP REFER request as specified in IETF RFC 3515 [25] with a Content-ID ("cid") Uniform Resource Locator (URL) as specified in IETF RFC 2392 [62] that points to an application/resource-lists MIME body as specified in </w:t>
      </w:r>
      <w:r w:rsidRPr="002C41DD">
        <w:rPr>
          <w:lang w:eastAsia="ko-KR"/>
        </w:rPr>
        <w:t xml:space="preserve">IETF RFC 5366 [20], and </w:t>
      </w:r>
      <w:r w:rsidRPr="002C41DD">
        <w:t>with the Content-ID header field set to this "cid" URL;</w:t>
      </w:r>
    </w:p>
    <w:p w14:paraId="01273987" w14:textId="77777777" w:rsidR="003467FA" w:rsidRPr="002C41DD" w:rsidRDefault="003467FA" w:rsidP="003467FA">
      <w:pPr>
        <w:ind w:left="568" w:hanging="284"/>
      </w:pPr>
      <w:r w:rsidRPr="002C41DD">
        <w:t>3)</w:t>
      </w:r>
      <w:r w:rsidRPr="002C41DD">
        <w:tab/>
        <w:t>shall include in the application/resource-lists MIME body a single &lt;entry&gt; element containing a "uri" attribute set to the chat group identity, extended with the following URI header fields:</w:t>
      </w:r>
    </w:p>
    <w:p w14:paraId="58D69B47" w14:textId="77777777" w:rsidR="003467FA" w:rsidRPr="002C41DD" w:rsidRDefault="003467FA" w:rsidP="003467FA">
      <w:pPr>
        <w:keepLines/>
        <w:ind w:left="1135" w:hanging="851"/>
        <w:rPr>
          <w:rFonts w:eastAsia="Malgun Gothic"/>
        </w:rPr>
      </w:pPr>
      <w:r w:rsidRPr="002C41DD">
        <w:rPr>
          <w:rFonts w:eastAsia="Malgun Gothic"/>
        </w:rPr>
        <w:t>NOTE:</w:t>
      </w:r>
      <w:r w:rsidRPr="002C41DD">
        <w:rPr>
          <w:rFonts w:eastAsia="Malgun Gothic"/>
        </w:rPr>
        <w:tab/>
        <w:t>Characters that are not formatted as ASCII characters are escaped in the following URI header fields;</w:t>
      </w:r>
    </w:p>
    <w:p w14:paraId="3C0FC537" w14:textId="77777777" w:rsidR="003467FA" w:rsidRPr="002C41DD" w:rsidRDefault="003467FA" w:rsidP="003467FA">
      <w:pPr>
        <w:ind w:left="851" w:hanging="284"/>
      </w:pPr>
      <w:r w:rsidRPr="002C41DD">
        <w:t>a)</w:t>
      </w:r>
      <w:r w:rsidRPr="002C41DD">
        <w:tab/>
        <w:t>the Accept-Contact header field containing the g.3gpp.mcptt media feature tag along with the "require" and "explicit" header field parameters according to IETF RFC 3841 [6];</w:t>
      </w:r>
    </w:p>
    <w:p w14:paraId="440DACCA" w14:textId="77777777" w:rsidR="003467FA" w:rsidRPr="002C41DD" w:rsidRDefault="003467FA" w:rsidP="003467FA">
      <w:pPr>
        <w:ind w:left="851" w:hanging="284"/>
      </w:pPr>
      <w:r w:rsidRPr="002C41DD">
        <w:t>b)</w:t>
      </w:r>
      <w:r w:rsidRPr="002C41DD">
        <w:tab/>
        <w:t>an Accept-Contact header field with the g.3gpp.icsi-ref media feature tag containing the value of "urn:urn-7:3gpp-service.ims.icsi.mcptt" along with the "require" and "explicit" header field parameters according to IETF RFC 3841 [6]; and</w:t>
      </w:r>
    </w:p>
    <w:p w14:paraId="5BAAAB1B" w14:textId="77777777" w:rsidR="003467FA" w:rsidRPr="002C41DD" w:rsidRDefault="003467FA" w:rsidP="003467FA">
      <w:pPr>
        <w:ind w:left="851" w:hanging="284"/>
      </w:pPr>
      <w:r w:rsidRPr="002C41DD">
        <w:t>c)</w:t>
      </w:r>
      <w:r w:rsidRPr="002C41DD">
        <w:tab/>
        <w:t>an hname "body" URI header field populated with:</w:t>
      </w:r>
    </w:p>
    <w:p w14:paraId="3D730FF6" w14:textId="77777777" w:rsidR="003467FA" w:rsidRPr="002C41DD" w:rsidRDefault="003467FA" w:rsidP="003467FA">
      <w:pPr>
        <w:ind w:left="1135" w:hanging="284"/>
      </w:pPr>
      <w:r w:rsidRPr="002C41DD">
        <w:rPr>
          <w:rFonts w:eastAsia="Malgun Gothic"/>
        </w:rPr>
        <w:lastRenderedPageBreak/>
        <w:t>i)</w:t>
      </w:r>
      <w:r w:rsidRPr="002C41DD">
        <w:rPr>
          <w:rFonts w:eastAsia="Malgun Gothic"/>
        </w:rPr>
        <w:tab/>
        <w:t xml:space="preserve">an application/sdp MIME body containing an SDP offer, if the session parameters of the pre-established session require modification or if </w:t>
      </w:r>
      <w:r w:rsidRPr="002C41DD">
        <w:t>implicit floor control is required, according to the conditions specified in subclause 6.4; and</w:t>
      </w:r>
    </w:p>
    <w:p w14:paraId="02383274" w14:textId="77777777" w:rsidR="003467FA" w:rsidRPr="002C41DD" w:rsidRDefault="003467FA" w:rsidP="003467FA">
      <w:pPr>
        <w:ind w:left="1135" w:hanging="284"/>
      </w:pPr>
      <w:r w:rsidRPr="002C41DD">
        <w:t>ii)</w:t>
      </w:r>
      <w:r w:rsidRPr="002C41DD">
        <w:tab/>
        <w:t>an application/vnd.3gpp.mcptt-info MIME body with:</w:t>
      </w:r>
    </w:p>
    <w:p w14:paraId="40F436B3" w14:textId="77777777" w:rsidR="003467FA" w:rsidRPr="002C41DD" w:rsidRDefault="003467FA" w:rsidP="003467FA">
      <w:pPr>
        <w:ind w:left="1418" w:hanging="284"/>
      </w:pPr>
      <w:r w:rsidRPr="002C41DD">
        <w:t>A)</w:t>
      </w:r>
      <w:r w:rsidRPr="002C41DD">
        <w:tab/>
        <w:t>the &lt;session-type&gt; element set to a value of "chat"; and</w:t>
      </w:r>
    </w:p>
    <w:p w14:paraId="73E35176" w14:textId="77777777" w:rsidR="003467FA" w:rsidRPr="002C41DD" w:rsidRDefault="003467FA" w:rsidP="003467FA">
      <w:pPr>
        <w:ind w:left="1418" w:hanging="284"/>
      </w:pPr>
      <w:r w:rsidRPr="002C41DD">
        <w:t>B)</w:t>
      </w:r>
      <w:r w:rsidRPr="002C41DD">
        <w:tab/>
        <w:t>the &lt;mcptt-client-id&gt; element set to the MCPTT client ID of the originating MCPTT client;</w:t>
      </w:r>
    </w:p>
    <w:p w14:paraId="72B903F1" w14:textId="77777777" w:rsidR="003467FA" w:rsidRPr="002C41DD" w:rsidRDefault="003467FA" w:rsidP="003467FA">
      <w:pPr>
        <w:ind w:left="568" w:hanging="284"/>
      </w:pPr>
      <w:r w:rsidRPr="002C41DD">
        <w:t>4)</w:t>
      </w:r>
      <w:r w:rsidRPr="002C41DD">
        <w:tab/>
        <w:t>if the MCPTT user has requested the origination of an MCPTT emergency group call or is originating an MCPTT group call and the MCPTT emergency state is already set:</w:t>
      </w:r>
    </w:p>
    <w:p w14:paraId="3ED919EE" w14:textId="77777777" w:rsidR="003467FA" w:rsidRPr="002C41DD" w:rsidRDefault="003467FA" w:rsidP="003467FA">
      <w:pPr>
        <w:ind w:left="851" w:hanging="284"/>
      </w:pPr>
      <w:r w:rsidRPr="002C41DD">
        <w:t>a)</w:t>
      </w:r>
      <w:r w:rsidRPr="002C41DD">
        <w:tab/>
      </w:r>
      <w:r w:rsidRPr="002C41DD">
        <w:rPr>
          <w:lang w:eastAsia="ko-KR"/>
        </w:rPr>
        <w:t>if this is an authorised request for an MCPTT emergency group call as determined by the procedures of subclause 6.2.8.8.1.8, shall</w:t>
      </w:r>
      <w:r w:rsidRPr="002C41DD">
        <w:t xml:space="preserve"> comply with the procedures in subclause 6.2.8.1.1; and</w:t>
      </w:r>
    </w:p>
    <w:p w14:paraId="29C49029" w14:textId="77777777" w:rsidR="003467FA" w:rsidRPr="002C41DD" w:rsidRDefault="003467FA" w:rsidP="003467FA">
      <w:pPr>
        <w:ind w:left="851" w:hanging="284"/>
      </w:pPr>
      <w:r w:rsidRPr="002C41DD">
        <w:t>b)</w:t>
      </w:r>
      <w:r w:rsidRPr="002C41DD">
        <w:tab/>
        <w:t>if this is an unauthorised request for an MCPTT emergency group call as determined in step a) above, should indicate to the MCPTT user that they are not authorised to initiate an MCPTT emergency group call;</w:t>
      </w:r>
    </w:p>
    <w:p w14:paraId="74DB406B" w14:textId="77777777" w:rsidR="003467FA" w:rsidRPr="002C41DD" w:rsidRDefault="003467FA" w:rsidP="003467FA">
      <w:pPr>
        <w:ind w:left="568" w:hanging="284"/>
      </w:pPr>
      <w:r w:rsidRPr="002C41DD">
        <w:t>...</w:t>
      </w:r>
    </w:p>
    <w:p w14:paraId="1A434CAC" w14:textId="77777777" w:rsidR="003467FA" w:rsidRPr="002C41DD" w:rsidRDefault="003467FA" w:rsidP="003467FA">
      <w:pPr>
        <w:ind w:left="568" w:hanging="284"/>
      </w:pPr>
      <w:r w:rsidRPr="002C41DD">
        <w:t>6)</w:t>
      </w:r>
      <w:r w:rsidRPr="002C41DD">
        <w:tab/>
        <w:t>if the MCPTT user has requested the origination of an MCPTT imminent peril group call:</w:t>
      </w:r>
    </w:p>
    <w:p w14:paraId="22E12972" w14:textId="77777777" w:rsidR="003467FA" w:rsidRPr="002C41DD" w:rsidRDefault="003467FA" w:rsidP="003467FA">
      <w:pPr>
        <w:ind w:left="851" w:hanging="284"/>
      </w:pPr>
      <w:r w:rsidRPr="002C41DD">
        <w:t>a)</w:t>
      </w:r>
      <w:r w:rsidRPr="002C41DD">
        <w:tab/>
      </w:r>
      <w:r w:rsidRPr="002C41DD">
        <w:rPr>
          <w:lang w:eastAsia="ko-KR"/>
        </w:rPr>
        <w:t xml:space="preserve">if this is an authorised request for an MCPTT </w:t>
      </w:r>
      <w:r w:rsidRPr="002C41DD">
        <w:t>imminent peril</w:t>
      </w:r>
      <w:r w:rsidRPr="002C41DD">
        <w:rPr>
          <w:lang w:eastAsia="ko-KR"/>
        </w:rPr>
        <w:t xml:space="preserve"> group call as determined by the procedures of subclause 6.2.8.8.1.8, </w:t>
      </w:r>
      <w:r w:rsidRPr="002C41DD">
        <w:t>shall comply with the procedures in subclause 6.2.8.1.9;</w:t>
      </w:r>
    </w:p>
    <w:p w14:paraId="32FFAE6A" w14:textId="77777777" w:rsidR="003467FA" w:rsidRPr="002C41DD" w:rsidRDefault="003467FA" w:rsidP="003467FA">
      <w:pPr>
        <w:ind w:left="851" w:hanging="284"/>
      </w:pPr>
      <w:r w:rsidRPr="002C41DD">
        <w:t>b)</w:t>
      </w:r>
      <w:r w:rsidRPr="002C41DD">
        <w:tab/>
        <w:t>if this is an unauthorised request for an MCPTT imminent peril group call as determined in step a) above, should indicate to the MCPTT user that they are not authorised to initiate an MCPTT imminent peril group call;</w:t>
      </w:r>
    </w:p>
    <w:p w14:paraId="15D2F499" w14:textId="77777777" w:rsidR="003467FA" w:rsidRPr="002C41DD" w:rsidRDefault="003467FA" w:rsidP="003467FA">
      <w:pPr>
        <w:ind w:left="568" w:hanging="284"/>
      </w:pPr>
      <w:r w:rsidRPr="002C41DD">
        <w:t>...</w:t>
      </w:r>
    </w:p>
    <w:p w14:paraId="58FE4E1F" w14:textId="77777777" w:rsidR="003467FA" w:rsidRPr="002C41DD" w:rsidRDefault="003467FA" w:rsidP="003467FA">
      <w:pPr>
        <w:ind w:left="568" w:hanging="284"/>
      </w:pPr>
      <w:r w:rsidRPr="002C41DD">
        <w:t>8)</w:t>
      </w:r>
      <w:r w:rsidRPr="002C41DD">
        <w:tab/>
        <w:t>shall include a P-Preferred-Service header field set to the ICSI value "urn:urn-7:3gpp-service.ims.icsi.mcptt" (coded as specified in 3GPP TS 24.229 [4]), according to IETF RFC 6050 [9];</w:t>
      </w:r>
    </w:p>
    <w:p w14:paraId="2F07F279" w14:textId="77777777" w:rsidR="003467FA" w:rsidRPr="002C41DD" w:rsidRDefault="003467FA" w:rsidP="003467FA">
      <w:pPr>
        <w:ind w:left="568" w:hanging="284"/>
      </w:pPr>
      <w:r w:rsidRPr="002C41DD">
        <w:t>9)</w:t>
      </w:r>
      <w:r w:rsidRPr="002C41DD">
        <w:tab/>
        <w:t>shall include the following according to IETF RFC 4488 [22]:</w:t>
      </w:r>
    </w:p>
    <w:p w14:paraId="5EEDE56B" w14:textId="77777777" w:rsidR="003467FA" w:rsidRPr="002C41DD" w:rsidRDefault="003467FA" w:rsidP="003467FA">
      <w:pPr>
        <w:ind w:left="851" w:hanging="284"/>
      </w:pPr>
      <w:r w:rsidRPr="002C41DD">
        <w:t>a)</w:t>
      </w:r>
      <w:r w:rsidRPr="002C41DD">
        <w:tab/>
        <w:t>the option tag "norefersub" in the Supported header field; and</w:t>
      </w:r>
    </w:p>
    <w:p w14:paraId="6787356D" w14:textId="77777777" w:rsidR="003467FA" w:rsidRPr="002C41DD" w:rsidRDefault="003467FA" w:rsidP="003467FA">
      <w:pPr>
        <w:ind w:left="851" w:hanging="284"/>
      </w:pPr>
      <w:r w:rsidRPr="002C41DD">
        <w:t>b)</w:t>
      </w:r>
      <w:r w:rsidRPr="002C41DD">
        <w:tab/>
        <w:t>the value "false" in the Refer-Sub header field.</w:t>
      </w:r>
    </w:p>
    <w:p w14:paraId="49198498" w14:textId="77777777" w:rsidR="003467FA" w:rsidRPr="002C41DD" w:rsidRDefault="003467FA" w:rsidP="003467FA">
      <w:pPr>
        <w:ind w:left="568" w:hanging="284"/>
      </w:pPr>
      <w:r w:rsidRPr="002C41DD">
        <w:t>10)</w:t>
      </w:r>
      <w:r w:rsidRPr="002C41DD">
        <w:tab/>
        <w:t>shall include a Target-Dialog header field as specified in IETF RFC 4538 [23] identifying the pre-established session;</w:t>
      </w:r>
    </w:p>
    <w:p w14:paraId="73008791" w14:textId="77777777" w:rsidR="003467FA" w:rsidRPr="002C41DD" w:rsidRDefault="003467FA" w:rsidP="003467FA">
      <w:pPr>
        <w:ind w:left="568" w:hanging="284"/>
      </w:pPr>
      <w:r w:rsidRPr="002C41DD">
        <w:t>11)</w:t>
      </w:r>
      <w:r w:rsidRPr="002C41DD">
        <w:tab/>
        <w:t>shall include the g.3gpp.mcptt media feature tag in the Contact header field of the SIP REFER request according to IETF RFC 3840 [16]; and</w:t>
      </w:r>
    </w:p>
    <w:p w14:paraId="765DC966" w14:textId="77777777" w:rsidR="003467FA" w:rsidRPr="002C41DD" w:rsidRDefault="003467FA" w:rsidP="003467FA">
      <w:pPr>
        <w:ind w:left="568" w:hanging="284"/>
      </w:pPr>
      <w:r w:rsidRPr="002C41DD">
        <w:t>12)</w:t>
      </w:r>
      <w:r w:rsidRPr="002C41DD">
        <w:tab/>
        <w:t>shall send the SIP REFER request according to 3GPP TS 24.229 [4].</w:t>
      </w:r>
    </w:p>
    <w:p w14:paraId="0704347C" w14:textId="77777777" w:rsidR="003467FA" w:rsidRPr="002C41DD" w:rsidRDefault="003467FA" w:rsidP="003467FA">
      <w:r w:rsidRPr="002C41DD">
        <w:t>On receiving a final SIP 2xx response to the SIP REFER request, the MCPTT client:</w:t>
      </w:r>
    </w:p>
    <w:p w14:paraId="475E3836" w14:textId="77777777" w:rsidR="003467FA" w:rsidRPr="002C41DD" w:rsidRDefault="003467FA" w:rsidP="003467FA">
      <w:pPr>
        <w:ind w:left="568" w:hanging="284"/>
      </w:pPr>
      <w:r w:rsidRPr="002C41DD">
        <w:t>1)</w:t>
      </w:r>
      <w:r w:rsidRPr="002C41DD">
        <w:tab/>
        <w:t>shall interact with the media plane as specified in 3GPP TS 24.380 [5].</w:t>
      </w:r>
    </w:p>
    <w:p w14:paraId="049F4E2E" w14:textId="77777777" w:rsidR="003467FA" w:rsidRPr="002C41DD" w:rsidRDefault="003467FA" w:rsidP="003467FA">
      <w:r w:rsidRPr="002C41DD">
        <w:t>On receiving a SIP 4xx response, SIP 5xx response or a SIP 6xx response to the SIP REFER request:</w:t>
      </w:r>
    </w:p>
    <w:p w14:paraId="6E86F707" w14:textId="77777777" w:rsidR="003467FA" w:rsidRPr="002C41DD" w:rsidRDefault="003467FA" w:rsidP="003467FA">
      <w:pPr>
        <w:ind w:left="568" w:hanging="284"/>
      </w:pPr>
      <w:r w:rsidRPr="002C41DD">
        <w:t>1)</w:t>
      </w:r>
      <w:r w:rsidRPr="002C41DD">
        <w:tab/>
        <w:t>if the MCPTT emergency group call state is set to "MEGC 2: emergency-call-requested" or "MEGC 3: emergency-call-granted"; or</w:t>
      </w:r>
    </w:p>
    <w:p w14:paraId="4ABFA9D9" w14:textId="77777777" w:rsidR="003467FA" w:rsidRPr="002C41DD" w:rsidRDefault="003467FA" w:rsidP="003467FA">
      <w:pPr>
        <w:ind w:left="568" w:hanging="284"/>
      </w:pPr>
      <w:r w:rsidRPr="002C41DD">
        <w:t>2)</w:t>
      </w:r>
      <w:r w:rsidRPr="002C41DD">
        <w:tab/>
        <w:t>if the MCPTT imminent peril group call state is set to "MIGC 2: imminent-peril-call-requested" or "MIGC 3: imminent-peril-call-granted";</w:t>
      </w:r>
    </w:p>
    <w:p w14:paraId="35E3CFA9" w14:textId="77777777" w:rsidR="003467FA" w:rsidRPr="002C41DD" w:rsidRDefault="003467FA" w:rsidP="003467FA">
      <w:pPr>
        <w:ind w:left="568" w:hanging="284"/>
      </w:pPr>
      <w:r w:rsidRPr="002C41DD">
        <w:t>the MCPTT client shall perform the actions specified in subclause 6.2.8.1.5 and shall skip the remaining steps.</w:t>
      </w:r>
    </w:p>
    <w:p w14:paraId="7FA25A76" w14:textId="77777777" w:rsidR="003467FA" w:rsidRPr="002C41DD" w:rsidRDefault="003467FA" w:rsidP="003467FA">
      <w:r w:rsidRPr="002C41DD">
        <w:t>On receiving a SIP re-INVITE request within the pre-established session targeted by the sent SIP REFER request, and if the sent SIP REFER request was a request for an MCPTT emergency group call or an MCPTT imminent peril group call, the MCPTT client:</w:t>
      </w:r>
    </w:p>
    <w:p w14:paraId="1275596E" w14:textId="77777777" w:rsidR="003467FA" w:rsidRPr="002C41DD" w:rsidRDefault="003467FA" w:rsidP="003467FA">
      <w:pPr>
        <w:ind w:left="568" w:hanging="284"/>
      </w:pPr>
      <w:r w:rsidRPr="002C41DD">
        <w:lastRenderedPageBreak/>
        <w:t>1)</w:t>
      </w:r>
      <w:r w:rsidRPr="002C41DD">
        <w:tab/>
        <w:t>shall perform the actions specified in subclause 6.2.8.1.16;</w:t>
      </w:r>
    </w:p>
    <w:p w14:paraId="3AF48E7A" w14:textId="77777777" w:rsidR="003467FA" w:rsidRPr="002C41DD" w:rsidRDefault="003467FA" w:rsidP="003467FA">
      <w:pPr>
        <w:ind w:left="568" w:hanging="284"/>
      </w:pPr>
      <w:r w:rsidRPr="002C41DD">
        <w:t>2)</w:t>
      </w:r>
      <w:r w:rsidRPr="002C41DD">
        <w:tab/>
        <w:t>shall check if a Resource-Priority header field is included in the incoming SIP re-INVITE request and may perform further actions outside the scope of the present document to act upon an included Resource-Priority header field as specified in 3GPP TS 24.229 [4]</w:t>
      </w:r>
      <w:r w:rsidRPr="002C41DD">
        <w:rPr>
          <w:lang w:eastAsia="ko-KR"/>
        </w:rPr>
        <w:t>;</w:t>
      </w:r>
      <w:r w:rsidRPr="002C41DD">
        <w:t xml:space="preserve"> </w:t>
      </w:r>
    </w:p>
    <w:p w14:paraId="530ABD07" w14:textId="77777777" w:rsidR="003467FA" w:rsidRPr="002C41DD" w:rsidRDefault="003467FA" w:rsidP="003467FA">
      <w:pPr>
        <w:ind w:left="568" w:hanging="284"/>
      </w:pPr>
      <w:r w:rsidRPr="002C41DD">
        <w:t>3</w:t>
      </w:r>
      <w:r w:rsidRPr="002C41DD">
        <w:rPr>
          <w:lang w:eastAsia="ko-KR"/>
        </w:rPr>
        <w:t>)</w:t>
      </w:r>
      <w:r w:rsidRPr="002C41DD">
        <w:rPr>
          <w:lang w:eastAsia="ko-KR"/>
        </w:rPr>
        <w:tab/>
      </w:r>
      <w:r w:rsidRPr="002C41DD">
        <w:t>shall accept the SIP re-INVITE request and generate a SIP 200 (OK) response according to rules and procedures of 3GPP TS 24.229 [4];</w:t>
      </w:r>
    </w:p>
    <w:p w14:paraId="5E02A629" w14:textId="77777777" w:rsidR="003467FA" w:rsidRPr="002C41DD" w:rsidRDefault="003467FA" w:rsidP="003467FA">
      <w:pPr>
        <w:ind w:left="568" w:hanging="284"/>
        <w:rPr>
          <w:lang w:eastAsia="ko-KR"/>
        </w:rPr>
      </w:pPr>
      <w:r w:rsidRPr="002C41DD">
        <w:rPr>
          <w:lang w:eastAsia="ko-KR"/>
        </w:rPr>
        <w:t>4)</w:t>
      </w:r>
      <w:r w:rsidRPr="002C41DD">
        <w:rPr>
          <w:lang w:eastAsia="ko-KR"/>
        </w:rPr>
        <w:tab/>
      </w:r>
      <w:r w:rsidRPr="002C41DD">
        <w:t>shall include an SDP answer in the SIP 200 (OK) response to the SDP offer in the incoming SIP re-INVITE request according to 3GPP TS 24.229 [4], based upon the parameters already negotiated for the pre-established session</w:t>
      </w:r>
      <w:r w:rsidRPr="002C41DD">
        <w:rPr>
          <w:lang w:eastAsia="ko-KR"/>
        </w:rPr>
        <w:t>; and</w:t>
      </w:r>
    </w:p>
    <w:p w14:paraId="26AD4CF6" w14:textId="77777777" w:rsidR="003467FA" w:rsidRPr="002C41DD" w:rsidRDefault="003467FA" w:rsidP="003467FA">
      <w:pPr>
        <w:ind w:left="568" w:hanging="284"/>
      </w:pPr>
      <w:r w:rsidRPr="002C41DD">
        <w:rPr>
          <w:lang w:eastAsia="ko-KR"/>
        </w:rPr>
        <w:t>5)</w:t>
      </w:r>
      <w:r w:rsidRPr="002C41DD">
        <w:rPr>
          <w:lang w:eastAsia="ko-KR"/>
        </w:rPr>
        <w:tab/>
        <w:t>shall send the SIP 200 (OK) response towards the participating MCPTT function according to rules and procedures of 3GPP TS 24.229 [4].</w:t>
      </w:r>
    </w:p>
    <w:p w14:paraId="616E3994" w14:textId="77777777" w:rsidR="003467FA" w:rsidRPr="002C41DD" w:rsidRDefault="003467FA" w:rsidP="003467FA">
      <w:pPr>
        <w:rPr>
          <w:lang w:eastAsia="ko-KR"/>
        </w:rPr>
      </w:pPr>
      <w:r w:rsidRPr="002C41DD">
        <w:t>On call release by interaction with the media plane as specified in subclause 9.2.2 of 3GPP TS 24.380 [5] if the sent SIP REFER request was a request for an MCPTT emergency group call or an MCPTT imminent peril group call, the MCPTT client shall perform the procedures specified in subclause </w:t>
      </w:r>
      <w:r w:rsidRPr="002C41DD">
        <w:rPr>
          <w:lang w:eastAsia="ko-KR"/>
        </w:rPr>
        <w:t>6.2.8.1.17.</w:t>
      </w:r>
    </w:p>
    <w:p w14:paraId="5CA3D627" w14:textId="77777777" w:rsidR="003467FA" w:rsidRPr="002C41DD" w:rsidRDefault="003467FA" w:rsidP="003467FA">
      <w:r w:rsidRPr="002C41DD">
        <w:t>[TS 24.379, clause 6.2.4.2]</w:t>
      </w:r>
    </w:p>
    <w:p w14:paraId="145B8BE2" w14:textId="77777777" w:rsidR="003467FA" w:rsidRPr="002C41DD" w:rsidRDefault="003467FA" w:rsidP="003467FA">
      <w:pPr>
        <w:rPr>
          <w:lang w:eastAsia="ko-KR"/>
        </w:rPr>
      </w:pPr>
      <w:r w:rsidRPr="002C41DD">
        <w:rPr>
          <w:lang w:eastAsia="ko-KR"/>
        </w:rPr>
        <w:t>Upon receiving a request from an MCPTT user to leave an MCPTT session within a pre-established session, the MCPTT client:</w:t>
      </w:r>
    </w:p>
    <w:p w14:paraId="17121E4B" w14:textId="77777777" w:rsidR="003467FA" w:rsidRPr="002C41DD" w:rsidRDefault="003467FA" w:rsidP="003467FA">
      <w:pPr>
        <w:ind w:left="568" w:hanging="284"/>
        <w:rPr>
          <w:lang w:eastAsia="ko-KR"/>
        </w:rPr>
      </w:pPr>
      <w:r w:rsidRPr="002C41DD">
        <w:rPr>
          <w:lang w:eastAsia="ko-KR"/>
        </w:rPr>
        <w:t>...</w:t>
      </w:r>
    </w:p>
    <w:p w14:paraId="2D20D7C6" w14:textId="77777777" w:rsidR="003467FA" w:rsidRPr="002C41DD" w:rsidRDefault="003467FA" w:rsidP="003467FA">
      <w:pPr>
        <w:ind w:left="568" w:hanging="284"/>
      </w:pPr>
      <w:r w:rsidRPr="002C41DD">
        <w:rPr>
          <w:lang w:eastAsia="ko-KR"/>
        </w:rPr>
        <w:t>2)</w:t>
      </w:r>
      <w:r w:rsidRPr="002C41DD">
        <w:rPr>
          <w:lang w:eastAsia="ko-KR"/>
        </w:rPr>
        <w:tab/>
        <w:t xml:space="preserve">shall generate an initial SIP REFER request outside a dialog in accordance with the procedures specified in </w:t>
      </w:r>
      <w:r w:rsidRPr="002C41DD">
        <w:t xml:space="preserve">3GPP TS 24.229 [4], IETF RFC 4488 [22] and IETF RFC 3515 [25] as updated by IETF RFC 6665 [26] and </w:t>
      </w:r>
      <w:r w:rsidRPr="002C41DD">
        <w:rPr>
          <w:lang w:eastAsia="ko-KR"/>
        </w:rPr>
        <w:t>IETF</w:t>
      </w:r>
      <w:r w:rsidRPr="002C41DD">
        <w:t> </w:t>
      </w:r>
      <w:r w:rsidRPr="002C41DD">
        <w:rPr>
          <w:lang w:eastAsia="ko-KR"/>
        </w:rPr>
        <w:t>RFC 7647</w:t>
      </w:r>
      <w:r w:rsidRPr="002C41DD">
        <w:t> [27]</w:t>
      </w:r>
      <w:r w:rsidRPr="002C41DD">
        <w:rPr>
          <w:lang w:eastAsia="ko-KR"/>
        </w:rPr>
        <w:t>;</w:t>
      </w:r>
    </w:p>
    <w:p w14:paraId="60028711" w14:textId="77777777" w:rsidR="003467FA" w:rsidRPr="002C41DD" w:rsidRDefault="003467FA" w:rsidP="003467FA">
      <w:pPr>
        <w:ind w:left="568" w:hanging="284"/>
      </w:pPr>
      <w:r w:rsidRPr="002C41DD">
        <w:rPr>
          <w:lang w:eastAsia="ko-KR"/>
        </w:rPr>
        <w:t>3)</w:t>
      </w:r>
      <w:r w:rsidRPr="002C41DD">
        <w:rPr>
          <w:lang w:eastAsia="ko-KR"/>
        </w:rPr>
        <w:tab/>
        <w:t>shall set the</w:t>
      </w:r>
      <w:r w:rsidRPr="002C41DD">
        <w:t xml:space="preserve"> Request-URI of the SIP REFER request to the </w:t>
      </w:r>
      <w:r w:rsidRPr="002C41DD">
        <w:rPr>
          <w:lang w:eastAsia="ko-KR"/>
        </w:rPr>
        <w:t>public service identity identifying the pre-established session on the MCPTT server serving the MCPTT user;</w:t>
      </w:r>
    </w:p>
    <w:p w14:paraId="5C048398" w14:textId="77777777" w:rsidR="003467FA" w:rsidRPr="002C41DD" w:rsidRDefault="003467FA" w:rsidP="003467FA">
      <w:pPr>
        <w:ind w:left="568" w:hanging="284"/>
        <w:rPr>
          <w:lang w:eastAsia="ko-KR"/>
        </w:rPr>
      </w:pPr>
      <w:r w:rsidRPr="002C41DD">
        <w:rPr>
          <w:lang w:eastAsia="ko-KR"/>
        </w:rPr>
        <w:t>4)</w:t>
      </w:r>
      <w:r w:rsidRPr="002C41DD">
        <w:rPr>
          <w:lang w:eastAsia="ko-KR"/>
        </w:rPr>
        <w:tab/>
        <w:t xml:space="preserve">shall include </w:t>
      </w:r>
      <w:r w:rsidRPr="002C41DD">
        <w:t>the Refer-Sub header field with value "false" according to rules and procedures of IETF RFC 4488 [22]</w:t>
      </w:r>
      <w:r w:rsidRPr="002C41DD">
        <w:rPr>
          <w:lang w:eastAsia="ko-KR"/>
        </w:rPr>
        <w:t>;</w:t>
      </w:r>
    </w:p>
    <w:p w14:paraId="3439580E" w14:textId="77777777" w:rsidR="003467FA" w:rsidRPr="002C41DD" w:rsidRDefault="003467FA" w:rsidP="003467FA">
      <w:pPr>
        <w:ind w:left="568" w:hanging="284"/>
        <w:rPr>
          <w:lang w:eastAsia="ko-KR"/>
        </w:rPr>
      </w:pPr>
      <w:r w:rsidRPr="002C41DD">
        <w:rPr>
          <w:lang w:eastAsia="ko-KR"/>
        </w:rPr>
        <w:t>5)</w:t>
      </w:r>
      <w:r w:rsidRPr="002C41DD">
        <w:rPr>
          <w:lang w:eastAsia="ko-KR"/>
        </w:rPr>
        <w:tab/>
        <w:t xml:space="preserve">shall include </w:t>
      </w:r>
      <w:r w:rsidRPr="002C41DD">
        <w:t>the Supported header field with value "norefersub" according to rules and procedures of IETF RFC 4488 [22]</w:t>
      </w:r>
      <w:r w:rsidRPr="002C41DD">
        <w:rPr>
          <w:lang w:eastAsia="ko-KR"/>
        </w:rPr>
        <w:t>;</w:t>
      </w:r>
    </w:p>
    <w:p w14:paraId="16F3D1E7" w14:textId="77777777" w:rsidR="003467FA" w:rsidRPr="002C41DD" w:rsidRDefault="003467FA" w:rsidP="003467FA">
      <w:pPr>
        <w:ind w:left="568" w:hanging="284"/>
        <w:rPr>
          <w:lang w:eastAsia="ko-KR"/>
        </w:rPr>
      </w:pPr>
      <w:r w:rsidRPr="002C41DD">
        <w:rPr>
          <w:lang w:eastAsia="ko-KR"/>
        </w:rPr>
        <w:t>6)</w:t>
      </w:r>
      <w:r w:rsidRPr="002C41DD">
        <w:rPr>
          <w:lang w:eastAsia="ko-KR"/>
        </w:rPr>
        <w:tab/>
        <w:t>shall set the Refer-To header field of the SIP REFER request to the MCPTT session identity to leave;</w:t>
      </w:r>
    </w:p>
    <w:p w14:paraId="22C842F7" w14:textId="77777777" w:rsidR="003467FA" w:rsidRPr="002C41DD" w:rsidRDefault="003467FA" w:rsidP="003467FA">
      <w:pPr>
        <w:ind w:left="568" w:hanging="284"/>
      </w:pPr>
      <w:r w:rsidRPr="002C41DD">
        <w:rPr>
          <w:lang w:eastAsia="ko-KR"/>
        </w:rPr>
        <w:t>7)</w:t>
      </w:r>
      <w:r w:rsidRPr="002C41DD">
        <w:rPr>
          <w:lang w:eastAsia="ko-KR"/>
        </w:rPr>
        <w:tab/>
        <w:t>shall include the</w:t>
      </w:r>
      <w:r w:rsidRPr="002C41DD">
        <w:t xml:space="preserve"> "method" SIP URI parameter with the value "BYE" in the URI in the Refer-To header field</w:t>
      </w:r>
      <w:r w:rsidRPr="002C41DD">
        <w:rPr>
          <w:lang w:eastAsia="ko-KR"/>
        </w:rPr>
        <w:t>;</w:t>
      </w:r>
    </w:p>
    <w:p w14:paraId="77BDD279" w14:textId="77777777" w:rsidR="003467FA" w:rsidRPr="002C41DD" w:rsidRDefault="003467FA" w:rsidP="003467FA">
      <w:pPr>
        <w:ind w:left="568" w:hanging="284"/>
        <w:rPr>
          <w:lang w:eastAsia="ko-KR"/>
        </w:rPr>
      </w:pPr>
      <w:r w:rsidRPr="002C41DD">
        <w:rPr>
          <w:lang w:eastAsia="ko-KR"/>
        </w:rPr>
        <w:t>8)</w:t>
      </w:r>
      <w:r w:rsidRPr="002C41DD">
        <w:rPr>
          <w:lang w:eastAsia="ko-KR"/>
        </w:rPr>
        <w:tab/>
        <w:t xml:space="preserve">shall include a Target-Dialog header field as specified in </w:t>
      </w:r>
      <w:r w:rsidRPr="002C41DD">
        <w:t>IETF RFC 4538 [23] identifying the pre-established session</w:t>
      </w:r>
      <w:r w:rsidRPr="002C41DD">
        <w:rPr>
          <w:lang w:eastAsia="ko-KR"/>
        </w:rPr>
        <w:t>; and</w:t>
      </w:r>
    </w:p>
    <w:p w14:paraId="48405681" w14:textId="77777777" w:rsidR="003467FA" w:rsidRPr="002C41DD" w:rsidRDefault="003467FA" w:rsidP="003467FA">
      <w:pPr>
        <w:ind w:left="568" w:hanging="284"/>
        <w:rPr>
          <w:lang w:eastAsia="ko-KR"/>
        </w:rPr>
      </w:pPr>
      <w:r w:rsidRPr="002C41DD">
        <w:rPr>
          <w:lang w:eastAsia="ko-KR"/>
        </w:rPr>
        <w:t>9)</w:t>
      </w:r>
      <w:r w:rsidRPr="002C41DD">
        <w:rPr>
          <w:lang w:eastAsia="ko-KR"/>
        </w:rPr>
        <w:tab/>
        <w:t>shall send the SIP REFER request according to 3GPP TS 24.229 [4].</w:t>
      </w:r>
    </w:p>
    <w:p w14:paraId="67437817" w14:textId="77777777" w:rsidR="003467FA" w:rsidRPr="002C41DD" w:rsidRDefault="003467FA" w:rsidP="003467FA">
      <w:pPr>
        <w:rPr>
          <w:lang w:eastAsia="ko-KR"/>
        </w:rPr>
      </w:pPr>
      <w:r w:rsidRPr="002C41DD">
        <w:rPr>
          <w:lang w:eastAsia="ko-KR"/>
        </w:rPr>
        <w:t>[TS 24.379, clause 10.1.2.2.3.2]</w:t>
      </w:r>
    </w:p>
    <w:p w14:paraId="2262F368" w14:textId="77777777" w:rsidR="003467FA" w:rsidRPr="002C41DD" w:rsidRDefault="003467FA" w:rsidP="003467FA">
      <w:pPr>
        <w:rPr>
          <w:lang w:eastAsia="ko-KR"/>
        </w:rPr>
      </w:pPr>
      <w:r w:rsidRPr="002C41DD">
        <w:rPr>
          <w:lang w:eastAsia="ko-KR"/>
        </w:rPr>
        <w:t>When an MCPTT client wants to leave the MCPTT session within a pre-established session, the MCPTT client shall follow the procedures as specified in subclause 6.2.4.2.</w:t>
      </w:r>
    </w:p>
    <w:p w14:paraId="4920A995" w14:textId="77777777" w:rsidR="003467FA" w:rsidRPr="002C41DD" w:rsidRDefault="003467FA" w:rsidP="003467FA">
      <w:pPr>
        <w:pStyle w:val="H6"/>
      </w:pPr>
      <w:r w:rsidRPr="002C41DD">
        <w:t>6.1.2.2.3</w:t>
      </w:r>
      <w:r w:rsidRPr="002C41DD">
        <w:tab/>
        <w:t>Test description</w:t>
      </w:r>
    </w:p>
    <w:p w14:paraId="051699F1" w14:textId="77777777" w:rsidR="003467FA" w:rsidRPr="002C41DD" w:rsidRDefault="003467FA" w:rsidP="003467FA">
      <w:pPr>
        <w:pStyle w:val="H6"/>
      </w:pPr>
      <w:r w:rsidRPr="002C41DD">
        <w:t>6.1.2.2.3.1</w:t>
      </w:r>
      <w:r w:rsidRPr="002C41DD">
        <w:tab/>
        <w:t>Pre-test conditions</w:t>
      </w:r>
    </w:p>
    <w:p w14:paraId="48D3D4DB" w14:textId="77777777" w:rsidR="00592280" w:rsidRDefault="00592280" w:rsidP="00592280">
      <w:pPr>
        <w:pStyle w:val="H6"/>
        <w:rPr>
          <w:ins w:id="2369" w:author="MCC160" w:date="2024-04-29T13:01:00Z"/>
        </w:rPr>
      </w:pPr>
      <w:ins w:id="2370" w:author="MCC160" w:date="2024-04-29T13:01:00Z">
        <w:r w:rsidRPr="00102CE5">
          <w:t>Test configuration</w:t>
        </w:r>
        <w:r>
          <w:t>:</w:t>
        </w:r>
      </w:ins>
    </w:p>
    <w:p w14:paraId="0199B9D1" w14:textId="16CAE883" w:rsidR="00592280" w:rsidRDefault="00592280" w:rsidP="00592280">
      <w:pPr>
        <w:pStyle w:val="B10"/>
        <w:rPr>
          <w:ins w:id="2371" w:author="MCC160" w:date="2024-04-29T13:01:00Z"/>
        </w:rPr>
      </w:pPr>
      <w:ins w:id="2372" w:author="MCC160" w:date="2024-04-29T13:01:00Z">
        <w:r>
          <w:t>-</w:t>
        </w:r>
        <w:r>
          <w:tab/>
          <w:t xml:space="preserve">Single cell configuration according to TS </w:t>
        </w:r>
      </w:ins>
      <w:ins w:id="2373" w:author="MCC160" w:date="2024-05-07T11:23:00Z">
        <w:r w:rsidR="00BD3E43">
          <w:t>36.579</w:t>
        </w:r>
      </w:ins>
      <w:ins w:id="2374" w:author="MCC160" w:date="2024-04-29T13:01:00Z">
        <w:r>
          <w:t>-1 [2] clause 5.2.2.2.1.</w:t>
        </w:r>
      </w:ins>
    </w:p>
    <w:p w14:paraId="017A3BC1" w14:textId="77777777" w:rsidR="00592280" w:rsidRDefault="00592280" w:rsidP="00592280">
      <w:pPr>
        <w:pStyle w:val="H6"/>
        <w:rPr>
          <w:ins w:id="2375" w:author="MCC160" w:date="2024-04-29T13:01:00Z"/>
        </w:rPr>
      </w:pPr>
      <w:ins w:id="2376" w:author="MCC160" w:date="2024-04-29T13:01:00Z">
        <w:r>
          <w:t>Preamble:</w:t>
        </w:r>
      </w:ins>
    </w:p>
    <w:p w14:paraId="495310C3" w14:textId="77777777" w:rsidR="00592280" w:rsidRDefault="00592280" w:rsidP="00592280">
      <w:pPr>
        <w:pStyle w:val="B10"/>
        <w:rPr>
          <w:ins w:id="2377" w:author="MCC160" w:date="2024-04-29T13:01:00Z"/>
        </w:rPr>
      </w:pPr>
      <w:ins w:id="2378" w:author="MCC160" w:date="2024-04-29T13:01:00Z">
        <w:r>
          <w:t>-</w:t>
        </w:r>
        <w:r>
          <w:tab/>
          <w:t>The UE has performed procedure 'Initial registration' as described in TS 36.579-1 [2] clause 5.4.2.</w:t>
        </w:r>
      </w:ins>
    </w:p>
    <w:p w14:paraId="184FBCCA" w14:textId="77777777" w:rsidR="00275ADE" w:rsidRDefault="00275ADE" w:rsidP="00275ADE">
      <w:pPr>
        <w:pStyle w:val="B10"/>
        <w:rPr>
          <w:ins w:id="2379" w:author="MCC160" w:date="2024-04-29T13:48:00Z"/>
        </w:rPr>
      </w:pPr>
      <w:ins w:id="2380" w:author="MCC160" w:date="2024-04-29T13:48:00Z">
        <w:r>
          <w:lastRenderedPageBreak/>
          <w:t>-</w:t>
        </w:r>
        <w:r>
          <w:tab/>
        </w:r>
        <w:r w:rsidRPr="00BD5481">
          <w:t>The UE has performed procedure 'MCX pre-established session establishment' as described in TS 36.579-1 [2] clause 5.3.3.</w:t>
        </w:r>
      </w:ins>
    </w:p>
    <w:p w14:paraId="12B6F047" w14:textId="77777777" w:rsidR="00592280" w:rsidRDefault="00592280" w:rsidP="00592280">
      <w:pPr>
        <w:pStyle w:val="B10"/>
        <w:rPr>
          <w:ins w:id="2381" w:author="MCC160" w:date="2024-04-29T13:01:00Z"/>
        </w:rPr>
      </w:pPr>
      <w:ins w:id="2382" w:author="MCC160" w:date="2024-04-29T13:01:00Z">
        <w:r>
          <w:t>-</w:t>
        </w:r>
        <w:r>
          <w:tab/>
        </w:r>
        <w:r w:rsidRPr="000573F5">
          <w:t>UE States at the end of the preamble</w:t>
        </w:r>
        <w:r>
          <w:t>:</w:t>
        </w:r>
      </w:ins>
    </w:p>
    <w:p w14:paraId="0F2CA073" w14:textId="77777777" w:rsidR="00592280" w:rsidRDefault="00592280" w:rsidP="00592280">
      <w:pPr>
        <w:pStyle w:val="B10"/>
        <w:ind w:left="852"/>
        <w:rPr>
          <w:ins w:id="2383" w:author="MCC160" w:date="2024-04-29T13:01:00Z"/>
        </w:rPr>
      </w:pPr>
      <w:ins w:id="2384" w:author="MCC160" w:date="2024-04-29T13:01:00Z">
        <w:r>
          <w:t>-</w:t>
        </w:r>
        <w:r>
          <w:tab/>
          <w:t>The UE is in RRC_IDLE state.</w:t>
        </w:r>
      </w:ins>
    </w:p>
    <w:p w14:paraId="3E140849" w14:textId="77777777" w:rsidR="00592280" w:rsidRDefault="00592280" w:rsidP="00592280">
      <w:pPr>
        <w:pStyle w:val="B10"/>
        <w:ind w:left="852"/>
        <w:rPr>
          <w:ins w:id="2385" w:author="MCC160" w:date="2024-04-29T13:01:00Z"/>
        </w:rPr>
      </w:pPr>
      <w:ins w:id="2386" w:author="MCC160" w:date="2024-04-29T13:01:00Z">
        <w:r>
          <w:t>-</w:t>
        </w:r>
        <w:r>
          <w:tab/>
          <w:t>The client is registered for MCPTT.</w:t>
        </w:r>
      </w:ins>
    </w:p>
    <w:p w14:paraId="7031E5F0" w14:textId="77777777" w:rsidR="00275ADE" w:rsidRDefault="00275ADE" w:rsidP="00275ADE">
      <w:pPr>
        <w:pStyle w:val="B10"/>
        <w:ind w:left="852"/>
        <w:rPr>
          <w:ins w:id="2387" w:author="MCC160" w:date="2024-04-29T13:48:00Z"/>
        </w:rPr>
      </w:pPr>
      <w:ins w:id="2388" w:author="MCC160" w:date="2024-04-29T13:48:00Z">
        <w:r>
          <w:t>-</w:t>
        </w:r>
        <w:r>
          <w:tab/>
        </w:r>
        <w:r w:rsidRPr="008B4D0C">
          <w:t>A pre-established session is established</w:t>
        </w:r>
        <w:r>
          <w:t>.</w:t>
        </w:r>
      </w:ins>
    </w:p>
    <w:p w14:paraId="4F1C59BD" w14:textId="21B9D521" w:rsidR="003467FA" w:rsidRPr="002C41DD" w:rsidDel="00275ADE" w:rsidRDefault="003467FA" w:rsidP="003467FA">
      <w:pPr>
        <w:pStyle w:val="H6"/>
        <w:rPr>
          <w:del w:id="2389" w:author="MCC160" w:date="2024-04-29T13:51:00Z"/>
        </w:rPr>
      </w:pPr>
      <w:del w:id="2390" w:author="MCC160" w:date="2024-04-29T13:51:00Z">
        <w:r w:rsidRPr="002C41DD" w:rsidDel="00275ADE">
          <w:delText>System Simulator:</w:delText>
        </w:r>
      </w:del>
    </w:p>
    <w:p w14:paraId="0DAB816D" w14:textId="2BD7BF3C" w:rsidR="003467FA" w:rsidRPr="002C41DD" w:rsidDel="00275ADE" w:rsidRDefault="003467FA" w:rsidP="003467FA">
      <w:pPr>
        <w:ind w:left="568" w:hanging="284"/>
        <w:rPr>
          <w:del w:id="2391" w:author="MCC160" w:date="2024-04-29T13:51:00Z"/>
        </w:rPr>
      </w:pPr>
      <w:del w:id="2392" w:author="MCC160" w:date="2024-04-29T13:51:00Z">
        <w:r w:rsidRPr="002C41DD" w:rsidDel="00275ADE">
          <w:delText>SS (MCPTT server)</w:delText>
        </w:r>
      </w:del>
    </w:p>
    <w:p w14:paraId="0790FD4E" w14:textId="0A2902E1" w:rsidR="003467FA" w:rsidRPr="002C41DD" w:rsidDel="00275ADE" w:rsidRDefault="003467FA" w:rsidP="003467FA">
      <w:pPr>
        <w:ind w:left="568" w:hanging="284"/>
        <w:rPr>
          <w:del w:id="2393" w:author="MCC160" w:date="2024-04-29T13:51:00Z"/>
        </w:rPr>
      </w:pPr>
      <w:del w:id="2394" w:author="MCC160" w:date="2024-04-29T13:51:00Z">
        <w:r w:rsidRPr="002C41DD" w:rsidDel="00275ADE">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6052507B" w14:textId="1C0DB156" w:rsidR="003467FA" w:rsidRPr="002C41DD" w:rsidDel="00275ADE" w:rsidRDefault="003467FA" w:rsidP="003467FA">
      <w:pPr>
        <w:pStyle w:val="H6"/>
        <w:rPr>
          <w:del w:id="2395" w:author="MCC160" w:date="2024-04-29T13:51:00Z"/>
        </w:rPr>
      </w:pPr>
      <w:del w:id="2396" w:author="MCC160" w:date="2024-04-29T13:51:00Z">
        <w:r w:rsidRPr="002C41DD" w:rsidDel="00275ADE">
          <w:delText>IUT:</w:delText>
        </w:r>
      </w:del>
    </w:p>
    <w:p w14:paraId="50E672E6" w14:textId="76018384" w:rsidR="003467FA" w:rsidRPr="002C41DD" w:rsidDel="00275ADE" w:rsidRDefault="003467FA" w:rsidP="003467FA">
      <w:pPr>
        <w:pStyle w:val="B10"/>
        <w:rPr>
          <w:del w:id="2397" w:author="MCC160" w:date="2024-04-29T13:51:00Z"/>
        </w:rPr>
      </w:pPr>
      <w:del w:id="2398" w:author="MCC160" w:date="2024-04-29T13:51:00Z">
        <w:r w:rsidRPr="002C41DD" w:rsidDel="00275ADE">
          <w:delText>-</w:delText>
        </w:r>
        <w:r w:rsidRPr="002C41DD" w:rsidDel="00275ADE">
          <w:tab/>
          <w:delText>UE (MCPTT client)</w:delText>
        </w:r>
      </w:del>
    </w:p>
    <w:p w14:paraId="33D2B0D4" w14:textId="528D1624" w:rsidR="003467FA" w:rsidRPr="002C41DD" w:rsidDel="00275ADE" w:rsidRDefault="003467FA" w:rsidP="003467FA">
      <w:pPr>
        <w:pStyle w:val="B10"/>
        <w:rPr>
          <w:del w:id="2399" w:author="MCC160" w:date="2024-04-29T13:51:00Z"/>
        </w:rPr>
      </w:pPr>
      <w:del w:id="2400" w:author="MCC160" w:date="2024-04-29T13:51:00Z">
        <w:r w:rsidRPr="002C41DD" w:rsidDel="00275ADE">
          <w:delText>-</w:delText>
        </w:r>
        <w:r w:rsidRPr="002C41DD" w:rsidDel="00275ADE">
          <w:tab/>
          <w:delText>The test USIM set as defined in TS 36.579-1 [2] clause 5.5.10 is inserted.</w:delText>
        </w:r>
      </w:del>
    </w:p>
    <w:p w14:paraId="34D69599" w14:textId="0B75E49F" w:rsidR="003467FA" w:rsidRPr="002C41DD" w:rsidDel="00275ADE" w:rsidRDefault="003467FA" w:rsidP="003467FA">
      <w:pPr>
        <w:pStyle w:val="H6"/>
        <w:rPr>
          <w:del w:id="2401" w:author="MCC160" w:date="2024-04-29T13:51:00Z"/>
        </w:rPr>
      </w:pPr>
      <w:del w:id="2402" w:author="MCC160" w:date="2024-04-29T13:51:00Z">
        <w:r w:rsidRPr="002C41DD" w:rsidDel="00275ADE">
          <w:delText>Preamble:</w:delText>
        </w:r>
      </w:del>
    </w:p>
    <w:p w14:paraId="2735ED98" w14:textId="0A45CDF2" w:rsidR="003467FA" w:rsidRPr="002C41DD" w:rsidDel="00275ADE" w:rsidRDefault="003467FA" w:rsidP="003467FA">
      <w:pPr>
        <w:pStyle w:val="B10"/>
        <w:rPr>
          <w:del w:id="2403" w:author="MCC160" w:date="2024-04-29T13:51:00Z"/>
        </w:rPr>
      </w:pPr>
      <w:del w:id="2404" w:author="MCC160" w:date="2024-04-29T13:51:00Z">
        <w:r w:rsidRPr="002C41DD" w:rsidDel="00275ADE">
          <w:delText>-</w:delText>
        </w:r>
        <w:r w:rsidRPr="002C41DD" w:rsidDel="00275ADE">
          <w:tab/>
          <w:delText>The UE has performed procedure 'MCPTT UE registration' as specified in TS 36.579-1 [2] clause 5.4.2.</w:delText>
        </w:r>
      </w:del>
    </w:p>
    <w:p w14:paraId="5AE89FFB" w14:textId="4C911FAE" w:rsidR="003467FA" w:rsidRPr="002C41DD" w:rsidDel="00275ADE" w:rsidRDefault="003467FA" w:rsidP="003467FA">
      <w:pPr>
        <w:pStyle w:val="B10"/>
        <w:rPr>
          <w:del w:id="2405" w:author="MCC160" w:date="2024-04-29T13:51:00Z"/>
        </w:rPr>
      </w:pPr>
      <w:del w:id="2406" w:author="MCC160" w:date="2024-04-29T13:51:00Z">
        <w:r w:rsidRPr="002C41DD" w:rsidDel="00275ADE">
          <w:delText>-</w:delText>
        </w:r>
        <w:r w:rsidRPr="002C41DD" w:rsidDel="00275ADE">
          <w:tab/>
          <w:delText>The UE has performed procedure 'MCX Authorization/Configuration and Key Generation' as specified in TS 36.579-1 [2] clause 5.3.2.</w:delText>
        </w:r>
      </w:del>
    </w:p>
    <w:p w14:paraId="294E5021" w14:textId="246B7AEB" w:rsidR="003467FA" w:rsidRPr="002C41DD" w:rsidDel="00275ADE" w:rsidRDefault="003467FA" w:rsidP="003467FA">
      <w:pPr>
        <w:pStyle w:val="B10"/>
        <w:rPr>
          <w:del w:id="2407" w:author="MCC160" w:date="2024-04-29T13:51:00Z"/>
        </w:rPr>
      </w:pPr>
      <w:del w:id="2408" w:author="MCC160" w:date="2024-04-29T13:51:00Z">
        <w:r w:rsidRPr="002C41DD" w:rsidDel="00275ADE">
          <w:delText>-</w:delText>
        </w:r>
        <w:r w:rsidRPr="002C41DD" w:rsidDel="00275ADE">
          <w:tab/>
          <w:delText>The UE has performed procedure 'MCX pre-established session establishment' as specified in TS 36.579-1 [2] clause 5.3.3.</w:delText>
        </w:r>
      </w:del>
    </w:p>
    <w:p w14:paraId="3C64C3B3" w14:textId="1488EBAC" w:rsidR="003467FA" w:rsidRPr="002C41DD" w:rsidDel="00275ADE" w:rsidRDefault="003467FA" w:rsidP="003467FA">
      <w:pPr>
        <w:pStyle w:val="B10"/>
        <w:rPr>
          <w:del w:id="2409" w:author="MCC160" w:date="2024-04-29T13:51:00Z"/>
        </w:rPr>
      </w:pPr>
      <w:del w:id="2410" w:author="MCC160" w:date="2024-04-29T13:51:00Z">
        <w:r w:rsidRPr="002C41DD" w:rsidDel="00275ADE">
          <w:delText>-</w:delText>
        </w:r>
        <w:r w:rsidRPr="002C41DD" w:rsidDel="00275ADE">
          <w:tab/>
          <w:delText>UE States at the end of the preamble</w:delText>
        </w:r>
      </w:del>
    </w:p>
    <w:p w14:paraId="00B48F56" w14:textId="3AAAC9D0" w:rsidR="003467FA" w:rsidRPr="002C41DD" w:rsidDel="00275ADE" w:rsidRDefault="003467FA" w:rsidP="003467FA">
      <w:pPr>
        <w:pStyle w:val="B2"/>
        <w:rPr>
          <w:del w:id="2411" w:author="MCC160" w:date="2024-04-29T13:51:00Z"/>
        </w:rPr>
      </w:pPr>
      <w:del w:id="2412" w:author="MCC160" w:date="2024-04-29T13:51:00Z">
        <w:r w:rsidRPr="002C41DD" w:rsidDel="00275ADE">
          <w:delText>-</w:delText>
        </w:r>
        <w:r w:rsidRPr="002C41DD" w:rsidDel="00275ADE">
          <w:tab/>
          <w:delText>The UE is in E-UTRA Registered, Idle Mode state.</w:delText>
        </w:r>
      </w:del>
    </w:p>
    <w:p w14:paraId="29EB7989" w14:textId="1EAB763B" w:rsidR="003467FA" w:rsidRPr="002C41DD" w:rsidDel="00275ADE" w:rsidRDefault="003467FA" w:rsidP="003467FA">
      <w:pPr>
        <w:pStyle w:val="B2"/>
        <w:rPr>
          <w:del w:id="2413" w:author="MCC160" w:date="2024-04-29T13:51:00Z"/>
        </w:rPr>
      </w:pPr>
      <w:del w:id="2414" w:author="MCC160" w:date="2024-04-29T13:51:00Z">
        <w:r w:rsidRPr="002C41DD" w:rsidDel="00275ADE">
          <w:delText>-</w:delText>
        </w:r>
        <w:r w:rsidRPr="002C41DD" w:rsidDel="00275ADE">
          <w:tab/>
          <w:delText>The MCPTT Client Application has been activated and User has registered-in as the MCPTT User with the Server as active user at the Client.</w:delText>
        </w:r>
      </w:del>
    </w:p>
    <w:p w14:paraId="49A24573" w14:textId="77777777" w:rsidR="003467FA" w:rsidRPr="002C41DD" w:rsidRDefault="003467FA" w:rsidP="003467FA">
      <w:pPr>
        <w:pStyle w:val="H6"/>
      </w:pPr>
      <w:r w:rsidRPr="002C41DD">
        <w:lastRenderedPageBreak/>
        <w:t>6.1.2.2.3.2</w:t>
      </w:r>
      <w:r w:rsidRPr="002C41DD">
        <w:tab/>
        <w:t>Test procedure sequence</w:t>
      </w:r>
    </w:p>
    <w:p w14:paraId="714F3975" w14:textId="77777777" w:rsidR="003467FA" w:rsidRPr="002C41DD" w:rsidRDefault="003467FA" w:rsidP="003467FA">
      <w:pPr>
        <w:pStyle w:val="TH"/>
      </w:pPr>
      <w:bookmarkStart w:id="2415" w:name="_Toc21006023"/>
      <w:bookmarkStart w:id="2416" w:name="_Toc36037696"/>
      <w:bookmarkStart w:id="2417" w:name="_Toc43837549"/>
      <w:bookmarkStart w:id="2418" w:name="_Toc60995661"/>
      <w:bookmarkStart w:id="2419" w:name="_Toc69159789"/>
      <w:r w:rsidRPr="002C41DD">
        <w:t>Table 6.1.2.2.3.2-1: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3467FA" w:rsidRPr="002C41DD" w14:paraId="6FA6E9C1" w14:textId="77777777" w:rsidTr="0004614E">
        <w:tc>
          <w:tcPr>
            <w:tcW w:w="533" w:type="dxa"/>
            <w:tcBorders>
              <w:top w:val="single" w:sz="4" w:space="0" w:color="auto"/>
              <w:left w:val="single" w:sz="4" w:space="0" w:color="auto"/>
              <w:bottom w:val="nil"/>
              <w:right w:val="single" w:sz="4" w:space="0" w:color="auto"/>
            </w:tcBorders>
            <w:hideMark/>
          </w:tcPr>
          <w:p w14:paraId="075C3C96" w14:textId="77777777" w:rsidR="003467FA" w:rsidRPr="002C41DD" w:rsidRDefault="003467FA" w:rsidP="003D7D35">
            <w:pPr>
              <w:pStyle w:val="TAH"/>
              <w:rPr>
                <w:lang w:val="fr-FR"/>
              </w:rPr>
            </w:pPr>
            <w:r w:rsidRPr="002C41DD">
              <w:rPr>
                <w:lang w:val="fr-FR"/>
              </w:rPr>
              <w:lastRenderedPageBreak/>
              <w:t>St</w:t>
            </w:r>
          </w:p>
        </w:tc>
        <w:tc>
          <w:tcPr>
            <w:tcW w:w="3967" w:type="dxa"/>
            <w:tcBorders>
              <w:top w:val="single" w:sz="4" w:space="0" w:color="auto"/>
              <w:left w:val="single" w:sz="4" w:space="0" w:color="auto"/>
              <w:bottom w:val="nil"/>
              <w:right w:val="single" w:sz="4" w:space="0" w:color="auto"/>
            </w:tcBorders>
            <w:hideMark/>
          </w:tcPr>
          <w:p w14:paraId="788CFC5D" w14:textId="77777777" w:rsidR="003467FA" w:rsidRPr="002C41DD" w:rsidRDefault="003467FA" w:rsidP="003D7D35">
            <w:pPr>
              <w:pStyle w:val="TAH"/>
              <w:rPr>
                <w:lang w:val="fr-FR"/>
              </w:rPr>
            </w:pPr>
            <w:r w:rsidRPr="002C41DD">
              <w:rPr>
                <w:lang w:val="fr-FR"/>
              </w:rP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53BA6CA0" w14:textId="77777777" w:rsidR="003467FA" w:rsidRPr="002C41DD" w:rsidRDefault="003467FA" w:rsidP="003D7D35">
            <w:pPr>
              <w:pStyle w:val="TAH"/>
              <w:rPr>
                <w:lang w:val="fr-FR"/>
              </w:rPr>
            </w:pPr>
            <w:r w:rsidRPr="002C41DD">
              <w:rPr>
                <w:lang w:val="fr-FR"/>
              </w:rPr>
              <w:t>Message Sequence</w:t>
            </w:r>
          </w:p>
        </w:tc>
        <w:tc>
          <w:tcPr>
            <w:tcW w:w="565" w:type="dxa"/>
            <w:tcBorders>
              <w:top w:val="single" w:sz="4" w:space="0" w:color="auto"/>
              <w:left w:val="single" w:sz="4" w:space="0" w:color="auto"/>
              <w:bottom w:val="nil"/>
              <w:right w:val="single" w:sz="4" w:space="0" w:color="auto"/>
            </w:tcBorders>
            <w:hideMark/>
          </w:tcPr>
          <w:p w14:paraId="31E6253F" w14:textId="77777777" w:rsidR="003467FA" w:rsidRPr="002C41DD" w:rsidRDefault="003467FA" w:rsidP="003D7D35">
            <w:pPr>
              <w:pStyle w:val="TAH"/>
              <w:rPr>
                <w:lang w:val="fr-FR"/>
              </w:rPr>
            </w:pPr>
            <w:r w:rsidRPr="002C41DD">
              <w:rPr>
                <w:lang w:val="fr-FR"/>
              </w:rPr>
              <w:t>TP</w:t>
            </w:r>
          </w:p>
        </w:tc>
        <w:tc>
          <w:tcPr>
            <w:tcW w:w="850" w:type="dxa"/>
            <w:tcBorders>
              <w:top w:val="single" w:sz="4" w:space="0" w:color="auto"/>
              <w:left w:val="single" w:sz="4" w:space="0" w:color="auto"/>
              <w:bottom w:val="nil"/>
              <w:right w:val="single" w:sz="4" w:space="0" w:color="auto"/>
            </w:tcBorders>
            <w:hideMark/>
          </w:tcPr>
          <w:p w14:paraId="652FA3AC" w14:textId="77777777" w:rsidR="003467FA" w:rsidRPr="002C41DD" w:rsidRDefault="003467FA" w:rsidP="003D7D35">
            <w:pPr>
              <w:pStyle w:val="TAH"/>
              <w:rPr>
                <w:lang w:val="fr-FR"/>
              </w:rPr>
            </w:pPr>
            <w:r w:rsidRPr="002C41DD">
              <w:rPr>
                <w:lang w:val="fr-FR"/>
              </w:rPr>
              <w:t>Verdict</w:t>
            </w:r>
          </w:p>
        </w:tc>
      </w:tr>
      <w:tr w:rsidR="003467FA" w:rsidRPr="002C41DD" w14:paraId="1B4376AB" w14:textId="77777777" w:rsidTr="0004614E">
        <w:tc>
          <w:tcPr>
            <w:tcW w:w="533" w:type="dxa"/>
            <w:tcBorders>
              <w:top w:val="nil"/>
              <w:left w:val="single" w:sz="4" w:space="0" w:color="auto"/>
              <w:bottom w:val="single" w:sz="4" w:space="0" w:color="auto"/>
              <w:right w:val="single" w:sz="4" w:space="0" w:color="auto"/>
            </w:tcBorders>
          </w:tcPr>
          <w:p w14:paraId="71627D02" w14:textId="77777777" w:rsidR="003467FA" w:rsidRPr="002C41DD" w:rsidRDefault="003467FA" w:rsidP="003D7D35">
            <w:pPr>
              <w:pStyle w:val="TAH"/>
              <w:rPr>
                <w:lang w:val="fr-FR"/>
              </w:rPr>
            </w:pPr>
          </w:p>
        </w:tc>
        <w:tc>
          <w:tcPr>
            <w:tcW w:w="3967" w:type="dxa"/>
            <w:tcBorders>
              <w:top w:val="nil"/>
              <w:left w:val="single" w:sz="4" w:space="0" w:color="auto"/>
              <w:bottom w:val="single" w:sz="4" w:space="0" w:color="auto"/>
              <w:right w:val="single" w:sz="4" w:space="0" w:color="auto"/>
            </w:tcBorders>
          </w:tcPr>
          <w:p w14:paraId="6A62A525" w14:textId="77777777" w:rsidR="003467FA" w:rsidRPr="002C41DD" w:rsidRDefault="003467FA" w:rsidP="003D7D35">
            <w:pPr>
              <w:pStyle w:val="TAH"/>
              <w:rPr>
                <w:lang w:val="fr-FR"/>
              </w:rPr>
            </w:pPr>
          </w:p>
        </w:tc>
        <w:tc>
          <w:tcPr>
            <w:tcW w:w="708" w:type="dxa"/>
            <w:tcBorders>
              <w:top w:val="single" w:sz="4" w:space="0" w:color="auto"/>
              <w:left w:val="single" w:sz="4" w:space="0" w:color="auto"/>
              <w:bottom w:val="single" w:sz="4" w:space="0" w:color="auto"/>
              <w:right w:val="single" w:sz="4" w:space="0" w:color="auto"/>
            </w:tcBorders>
            <w:hideMark/>
          </w:tcPr>
          <w:p w14:paraId="65665A2D" w14:textId="77777777" w:rsidR="003467FA" w:rsidRPr="002C41DD" w:rsidRDefault="003467FA" w:rsidP="003D7D35">
            <w:pPr>
              <w:pStyle w:val="TAH"/>
              <w:rPr>
                <w:lang w:val="fr-FR"/>
              </w:rPr>
            </w:pPr>
            <w:r w:rsidRPr="002C41DD">
              <w:rPr>
                <w:lang w:val="fr-FR"/>
              </w:rPr>
              <w:t>U - S</w:t>
            </w:r>
          </w:p>
        </w:tc>
        <w:tc>
          <w:tcPr>
            <w:tcW w:w="2977" w:type="dxa"/>
            <w:tcBorders>
              <w:top w:val="single" w:sz="4" w:space="0" w:color="auto"/>
              <w:left w:val="single" w:sz="4" w:space="0" w:color="auto"/>
              <w:bottom w:val="single" w:sz="4" w:space="0" w:color="auto"/>
              <w:right w:val="single" w:sz="4" w:space="0" w:color="auto"/>
            </w:tcBorders>
            <w:hideMark/>
          </w:tcPr>
          <w:p w14:paraId="229E531B" w14:textId="77777777" w:rsidR="003467FA" w:rsidRPr="002C41DD" w:rsidRDefault="003467FA" w:rsidP="003D7D35">
            <w:pPr>
              <w:pStyle w:val="TAH"/>
              <w:rPr>
                <w:lang w:val="fr-FR"/>
              </w:rPr>
            </w:pPr>
            <w:r w:rsidRPr="002C41DD">
              <w:rPr>
                <w:lang w:val="fr-FR"/>
              </w:rPr>
              <w:t>Message</w:t>
            </w:r>
          </w:p>
        </w:tc>
        <w:tc>
          <w:tcPr>
            <w:tcW w:w="565" w:type="dxa"/>
            <w:tcBorders>
              <w:top w:val="nil"/>
              <w:left w:val="single" w:sz="4" w:space="0" w:color="auto"/>
              <w:bottom w:val="single" w:sz="4" w:space="0" w:color="auto"/>
              <w:right w:val="single" w:sz="4" w:space="0" w:color="auto"/>
            </w:tcBorders>
          </w:tcPr>
          <w:p w14:paraId="2EE6F5B9" w14:textId="77777777" w:rsidR="003467FA" w:rsidRPr="002C41DD" w:rsidRDefault="003467FA" w:rsidP="003D7D35">
            <w:pPr>
              <w:pStyle w:val="TAH"/>
              <w:rPr>
                <w:lang w:val="fr-FR"/>
              </w:rPr>
            </w:pPr>
          </w:p>
        </w:tc>
        <w:tc>
          <w:tcPr>
            <w:tcW w:w="850" w:type="dxa"/>
            <w:tcBorders>
              <w:top w:val="nil"/>
              <w:left w:val="single" w:sz="4" w:space="0" w:color="auto"/>
              <w:bottom w:val="single" w:sz="4" w:space="0" w:color="auto"/>
              <w:right w:val="single" w:sz="4" w:space="0" w:color="auto"/>
            </w:tcBorders>
          </w:tcPr>
          <w:p w14:paraId="6D6D758C" w14:textId="77777777" w:rsidR="003467FA" w:rsidRPr="002C41DD" w:rsidRDefault="003467FA" w:rsidP="003D7D35">
            <w:pPr>
              <w:pStyle w:val="TAH"/>
              <w:rPr>
                <w:lang w:val="fr-FR"/>
              </w:rPr>
            </w:pPr>
          </w:p>
        </w:tc>
      </w:tr>
      <w:tr w:rsidR="003467FA" w:rsidRPr="002C41DD" w14:paraId="0D492D7D" w14:textId="77777777" w:rsidTr="0004614E">
        <w:tc>
          <w:tcPr>
            <w:tcW w:w="533" w:type="dxa"/>
            <w:tcBorders>
              <w:top w:val="single" w:sz="4" w:space="0" w:color="auto"/>
              <w:left w:val="single" w:sz="4" w:space="0" w:color="auto"/>
              <w:bottom w:val="single" w:sz="4" w:space="0" w:color="auto"/>
              <w:right w:val="single" w:sz="4" w:space="0" w:color="auto"/>
            </w:tcBorders>
            <w:hideMark/>
          </w:tcPr>
          <w:p w14:paraId="062C4CE0" w14:textId="77777777" w:rsidR="003467FA" w:rsidRPr="002C41DD" w:rsidRDefault="003467FA" w:rsidP="003D7D35">
            <w:pPr>
              <w:pStyle w:val="TAC"/>
              <w:rPr>
                <w:lang w:val="fr-FR"/>
              </w:rPr>
            </w:pPr>
            <w:r w:rsidRPr="002C41DD">
              <w:rPr>
                <w:lang w:val="fr-FR"/>
              </w:rPr>
              <w:t>1</w:t>
            </w:r>
          </w:p>
        </w:tc>
        <w:tc>
          <w:tcPr>
            <w:tcW w:w="3967" w:type="dxa"/>
            <w:tcBorders>
              <w:top w:val="single" w:sz="4" w:space="0" w:color="auto"/>
              <w:left w:val="single" w:sz="4" w:space="0" w:color="auto"/>
              <w:bottom w:val="single" w:sz="4" w:space="0" w:color="auto"/>
              <w:right w:val="single" w:sz="4" w:space="0" w:color="auto"/>
            </w:tcBorders>
            <w:hideMark/>
          </w:tcPr>
          <w:p w14:paraId="6C8DDD2D" w14:textId="77777777" w:rsidR="003467FA" w:rsidRPr="002C41DD" w:rsidRDefault="003467FA" w:rsidP="003D7D35">
            <w:pPr>
              <w:pStyle w:val="TAL"/>
              <w:rPr>
                <w:lang w:val="fr-FR"/>
              </w:rPr>
            </w:pPr>
            <w:r w:rsidRPr="002C41DD">
              <w:rPr>
                <w:lang w:val="fr-FR"/>
              </w:rPr>
              <w:t>Make the UE (MCPTT client) request the establishment of a chat group call using the pre-established session with implicit floor request.</w:t>
            </w:r>
          </w:p>
          <w:p w14:paraId="196B0335" w14:textId="77777777" w:rsidR="003467FA" w:rsidRPr="002C41DD" w:rsidRDefault="003467FA" w:rsidP="003D7D35">
            <w:pPr>
              <w:pStyle w:val="TAL"/>
              <w:rPr>
                <w:lang w:val="fr-FR"/>
              </w:rPr>
            </w:pPr>
            <w:r w:rsidRPr="002C41DD">
              <w:rPr>
                <w:lang w:val="fr-FR"/>
              </w:rPr>
              <w:t>(NOTE 1)</w:t>
            </w:r>
          </w:p>
        </w:tc>
        <w:tc>
          <w:tcPr>
            <w:tcW w:w="708" w:type="dxa"/>
            <w:tcBorders>
              <w:top w:val="single" w:sz="4" w:space="0" w:color="auto"/>
              <w:left w:val="single" w:sz="4" w:space="0" w:color="auto"/>
              <w:bottom w:val="single" w:sz="4" w:space="0" w:color="auto"/>
              <w:right w:val="single" w:sz="4" w:space="0" w:color="auto"/>
            </w:tcBorders>
            <w:hideMark/>
          </w:tcPr>
          <w:p w14:paraId="3966C579" w14:textId="77777777" w:rsidR="003467FA" w:rsidRPr="002C41DD" w:rsidRDefault="003467FA" w:rsidP="003D7D35">
            <w:pPr>
              <w:pStyle w:val="TAC"/>
              <w:rPr>
                <w:lang w:val="fr-FR"/>
              </w:rPr>
            </w:pPr>
            <w:r w:rsidRPr="002C41DD">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36B275CB" w14:textId="77777777" w:rsidR="003467FA" w:rsidRPr="002C41DD" w:rsidRDefault="003467FA" w:rsidP="003D7D35">
            <w:pPr>
              <w:pStyle w:val="TAL"/>
              <w:rPr>
                <w:lang w:val="fr-FR"/>
              </w:rPr>
            </w:pPr>
            <w:r w:rsidRPr="002C41DD">
              <w:rPr>
                <w:lang w:val="fr-FR"/>
              </w:rPr>
              <w:t>-</w:t>
            </w:r>
          </w:p>
        </w:tc>
        <w:tc>
          <w:tcPr>
            <w:tcW w:w="565" w:type="dxa"/>
            <w:tcBorders>
              <w:top w:val="single" w:sz="4" w:space="0" w:color="auto"/>
              <w:left w:val="single" w:sz="4" w:space="0" w:color="auto"/>
              <w:bottom w:val="single" w:sz="4" w:space="0" w:color="auto"/>
              <w:right w:val="single" w:sz="4" w:space="0" w:color="auto"/>
            </w:tcBorders>
            <w:hideMark/>
          </w:tcPr>
          <w:p w14:paraId="775DC77B" w14:textId="77777777" w:rsidR="003467FA" w:rsidRPr="002C41DD" w:rsidRDefault="003467FA" w:rsidP="003D7D35">
            <w:pPr>
              <w:pStyle w:val="TAC"/>
              <w:rPr>
                <w:lang w:val="fr-FR"/>
              </w:rPr>
            </w:pPr>
            <w:r w:rsidRPr="002C41DD">
              <w:rPr>
                <w:lang w:val="fr-FR"/>
              </w:rPr>
              <w:t>-</w:t>
            </w:r>
          </w:p>
        </w:tc>
        <w:tc>
          <w:tcPr>
            <w:tcW w:w="850" w:type="dxa"/>
            <w:tcBorders>
              <w:top w:val="single" w:sz="4" w:space="0" w:color="auto"/>
              <w:left w:val="single" w:sz="4" w:space="0" w:color="auto"/>
              <w:bottom w:val="single" w:sz="4" w:space="0" w:color="auto"/>
              <w:right w:val="single" w:sz="4" w:space="0" w:color="auto"/>
            </w:tcBorders>
            <w:hideMark/>
          </w:tcPr>
          <w:p w14:paraId="63BAB89C" w14:textId="77777777" w:rsidR="003467FA" w:rsidRPr="002C41DD" w:rsidRDefault="003467FA" w:rsidP="003D7D35">
            <w:pPr>
              <w:pStyle w:val="TAC"/>
              <w:rPr>
                <w:lang w:val="fr-FR"/>
              </w:rPr>
            </w:pPr>
            <w:r w:rsidRPr="002C41DD">
              <w:rPr>
                <w:lang w:val="fr-FR"/>
              </w:rPr>
              <w:t>-</w:t>
            </w:r>
          </w:p>
        </w:tc>
      </w:tr>
      <w:tr w:rsidR="003467FA" w:rsidRPr="002C41DD" w14:paraId="48304B8B" w14:textId="77777777" w:rsidTr="0004614E">
        <w:tc>
          <w:tcPr>
            <w:tcW w:w="533" w:type="dxa"/>
            <w:tcBorders>
              <w:top w:val="single" w:sz="4" w:space="0" w:color="auto"/>
              <w:left w:val="single" w:sz="4" w:space="0" w:color="auto"/>
              <w:bottom w:val="single" w:sz="4" w:space="0" w:color="auto"/>
              <w:right w:val="single" w:sz="4" w:space="0" w:color="auto"/>
            </w:tcBorders>
            <w:hideMark/>
          </w:tcPr>
          <w:p w14:paraId="4B62CEB4" w14:textId="77777777" w:rsidR="003467FA" w:rsidRPr="002C41DD" w:rsidRDefault="003467FA" w:rsidP="003D7D35">
            <w:pPr>
              <w:pStyle w:val="TAC"/>
              <w:rPr>
                <w:lang w:val="fr-FR"/>
              </w:rPr>
            </w:pPr>
            <w:r w:rsidRPr="002C41DD">
              <w:rPr>
                <w:lang w:val="fr-FR"/>
              </w:rPr>
              <w:t>2</w:t>
            </w:r>
          </w:p>
        </w:tc>
        <w:tc>
          <w:tcPr>
            <w:tcW w:w="3967" w:type="dxa"/>
            <w:tcBorders>
              <w:top w:val="single" w:sz="4" w:space="0" w:color="auto"/>
              <w:left w:val="single" w:sz="4" w:space="0" w:color="auto"/>
              <w:bottom w:val="single" w:sz="4" w:space="0" w:color="auto"/>
              <w:right w:val="single" w:sz="4" w:space="0" w:color="auto"/>
            </w:tcBorders>
            <w:hideMark/>
          </w:tcPr>
          <w:p w14:paraId="28A0B55F" w14:textId="77777777" w:rsidR="003467FA" w:rsidRPr="002C41DD" w:rsidRDefault="003467FA" w:rsidP="003D7D35">
            <w:pPr>
              <w:pStyle w:val="TAL"/>
              <w:rPr>
                <w:lang w:val="fr-FR"/>
              </w:rPr>
            </w:pPr>
            <w:r w:rsidRPr="002C41DD">
              <w:rPr>
                <w:lang w:val="fr-FR"/>
              </w:rPr>
              <w:t xml:space="preserve">Check: Does the UE (MCPTT client) correctly </w:t>
            </w:r>
            <w:r w:rsidRPr="002C41DD">
              <w:rPr>
                <w:lang w:val="fr-FR" w:eastAsia="ko-KR"/>
              </w:rPr>
              <w:t>perform procedure 'MCPTT CO call establishment using a pre-established session' as described in TS 36.579-1 [2] Table 5.3A.3.3-1 to</w:t>
            </w:r>
            <w:r w:rsidRPr="002C41DD">
              <w:rPr>
                <w:lang w:val="fr-FR"/>
              </w:rPr>
              <w:t xml:space="preserve"> establish a chat group call with implicit floor control?</w:t>
            </w:r>
          </w:p>
        </w:tc>
        <w:tc>
          <w:tcPr>
            <w:tcW w:w="708" w:type="dxa"/>
            <w:tcBorders>
              <w:top w:val="single" w:sz="4" w:space="0" w:color="auto"/>
              <w:left w:val="single" w:sz="4" w:space="0" w:color="auto"/>
              <w:bottom w:val="single" w:sz="4" w:space="0" w:color="auto"/>
              <w:right w:val="single" w:sz="4" w:space="0" w:color="auto"/>
            </w:tcBorders>
            <w:hideMark/>
          </w:tcPr>
          <w:p w14:paraId="385AB928" w14:textId="77777777" w:rsidR="003467FA" w:rsidRPr="002C41DD" w:rsidRDefault="003467FA" w:rsidP="003D7D35">
            <w:pPr>
              <w:pStyle w:val="TAC"/>
              <w:rPr>
                <w:lang w:val="fr-FR"/>
              </w:rPr>
            </w:pPr>
            <w:r w:rsidRPr="002C41DD">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0B7DFD7D" w14:textId="77777777" w:rsidR="003467FA" w:rsidRPr="002C41DD" w:rsidRDefault="003467FA" w:rsidP="003D7D35">
            <w:pPr>
              <w:pStyle w:val="TAL"/>
              <w:rPr>
                <w:lang w:val="fr-FR"/>
              </w:rPr>
            </w:pPr>
            <w:r w:rsidRPr="002C41DD">
              <w:rPr>
                <w:lang w:val="fr-FR"/>
              </w:rPr>
              <w:t>-</w:t>
            </w:r>
          </w:p>
        </w:tc>
        <w:tc>
          <w:tcPr>
            <w:tcW w:w="565" w:type="dxa"/>
            <w:tcBorders>
              <w:top w:val="single" w:sz="4" w:space="0" w:color="auto"/>
              <w:left w:val="single" w:sz="4" w:space="0" w:color="auto"/>
              <w:bottom w:val="single" w:sz="4" w:space="0" w:color="auto"/>
              <w:right w:val="single" w:sz="4" w:space="0" w:color="auto"/>
            </w:tcBorders>
            <w:hideMark/>
          </w:tcPr>
          <w:p w14:paraId="7B726299" w14:textId="77777777" w:rsidR="003467FA" w:rsidRPr="002C41DD" w:rsidRDefault="003467FA" w:rsidP="003D7D35">
            <w:pPr>
              <w:pStyle w:val="TAC"/>
              <w:rPr>
                <w:lang w:val="fr-FR"/>
              </w:rPr>
            </w:pPr>
            <w:r w:rsidRPr="002C41DD">
              <w:rPr>
                <w:lang w:val="fr-FR"/>
              </w:rPr>
              <w:t>1</w:t>
            </w:r>
          </w:p>
        </w:tc>
        <w:tc>
          <w:tcPr>
            <w:tcW w:w="850" w:type="dxa"/>
            <w:tcBorders>
              <w:top w:val="single" w:sz="4" w:space="0" w:color="auto"/>
              <w:left w:val="single" w:sz="4" w:space="0" w:color="auto"/>
              <w:bottom w:val="single" w:sz="4" w:space="0" w:color="auto"/>
              <w:right w:val="single" w:sz="4" w:space="0" w:color="auto"/>
            </w:tcBorders>
            <w:hideMark/>
          </w:tcPr>
          <w:p w14:paraId="6E3D7EA4" w14:textId="77777777" w:rsidR="003467FA" w:rsidRPr="002C41DD" w:rsidRDefault="003467FA" w:rsidP="003D7D35">
            <w:pPr>
              <w:pStyle w:val="TAC"/>
              <w:rPr>
                <w:lang w:val="fr-FR"/>
              </w:rPr>
            </w:pPr>
            <w:r w:rsidRPr="002C41DD">
              <w:rPr>
                <w:lang w:val="fr-FR"/>
              </w:rPr>
              <w:t>P</w:t>
            </w:r>
          </w:p>
        </w:tc>
      </w:tr>
      <w:tr w:rsidR="003467FA" w:rsidRPr="002C41DD" w14:paraId="63118B72" w14:textId="77777777" w:rsidTr="0004614E">
        <w:tc>
          <w:tcPr>
            <w:tcW w:w="533" w:type="dxa"/>
            <w:tcBorders>
              <w:top w:val="single" w:sz="4" w:space="0" w:color="auto"/>
              <w:left w:val="single" w:sz="4" w:space="0" w:color="auto"/>
              <w:bottom w:val="single" w:sz="4" w:space="0" w:color="auto"/>
              <w:right w:val="single" w:sz="4" w:space="0" w:color="auto"/>
            </w:tcBorders>
            <w:hideMark/>
          </w:tcPr>
          <w:p w14:paraId="7FCEF7F9" w14:textId="77777777" w:rsidR="003467FA" w:rsidRPr="002C41DD" w:rsidRDefault="003467FA" w:rsidP="003D7D35">
            <w:pPr>
              <w:pStyle w:val="TAC"/>
              <w:rPr>
                <w:lang w:val="fr-FR"/>
              </w:rPr>
            </w:pPr>
            <w:r w:rsidRPr="002C41DD">
              <w:rPr>
                <w:lang w:val="fr-FR"/>
              </w:rPr>
              <w:t>3-5</w:t>
            </w:r>
          </w:p>
        </w:tc>
        <w:tc>
          <w:tcPr>
            <w:tcW w:w="3967" w:type="dxa"/>
            <w:tcBorders>
              <w:top w:val="single" w:sz="4" w:space="0" w:color="auto"/>
              <w:left w:val="single" w:sz="4" w:space="0" w:color="auto"/>
              <w:bottom w:val="single" w:sz="4" w:space="0" w:color="auto"/>
              <w:right w:val="single" w:sz="4" w:space="0" w:color="auto"/>
            </w:tcBorders>
            <w:hideMark/>
          </w:tcPr>
          <w:p w14:paraId="420BFB8D" w14:textId="77777777" w:rsidR="003467FA" w:rsidRPr="002C41DD" w:rsidRDefault="003467FA" w:rsidP="003D7D35">
            <w:pPr>
              <w:pStyle w:val="TAL"/>
              <w:rPr>
                <w:lang w:val="fr-FR"/>
              </w:rPr>
            </w:pPr>
            <w:r w:rsidRPr="002C41DD">
              <w:rPr>
                <w:lang w:val="fr-FR"/>
              </w:rPr>
              <w:t>Void</w:t>
            </w:r>
          </w:p>
        </w:tc>
        <w:tc>
          <w:tcPr>
            <w:tcW w:w="708" w:type="dxa"/>
            <w:tcBorders>
              <w:top w:val="single" w:sz="4" w:space="0" w:color="auto"/>
              <w:left w:val="single" w:sz="4" w:space="0" w:color="auto"/>
              <w:bottom w:val="single" w:sz="4" w:space="0" w:color="auto"/>
              <w:right w:val="single" w:sz="4" w:space="0" w:color="auto"/>
            </w:tcBorders>
            <w:hideMark/>
          </w:tcPr>
          <w:p w14:paraId="60BE1FDF" w14:textId="77777777" w:rsidR="003467FA" w:rsidRPr="002C41DD" w:rsidRDefault="003467FA" w:rsidP="003D7D35">
            <w:pPr>
              <w:pStyle w:val="TAC"/>
              <w:rPr>
                <w:lang w:val="fr-FR"/>
              </w:rPr>
            </w:pPr>
            <w:r w:rsidRPr="002C41DD">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78D98B12" w14:textId="77777777" w:rsidR="003467FA" w:rsidRPr="002C41DD" w:rsidRDefault="003467FA" w:rsidP="003D7D35">
            <w:pPr>
              <w:pStyle w:val="TAL"/>
              <w:rPr>
                <w:lang w:val="fr-FR"/>
              </w:rPr>
            </w:pPr>
            <w:r w:rsidRPr="002C41DD">
              <w:rPr>
                <w:lang w:val="fr-FR"/>
              </w:rPr>
              <w:t>-</w:t>
            </w:r>
          </w:p>
        </w:tc>
        <w:tc>
          <w:tcPr>
            <w:tcW w:w="565" w:type="dxa"/>
            <w:tcBorders>
              <w:top w:val="single" w:sz="4" w:space="0" w:color="auto"/>
              <w:left w:val="single" w:sz="4" w:space="0" w:color="auto"/>
              <w:bottom w:val="single" w:sz="4" w:space="0" w:color="auto"/>
              <w:right w:val="single" w:sz="4" w:space="0" w:color="auto"/>
            </w:tcBorders>
            <w:hideMark/>
          </w:tcPr>
          <w:p w14:paraId="4CB9224E" w14:textId="77777777" w:rsidR="003467FA" w:rsidRPr="002C41DD" w:rsidRDefault="003467FA" w:rsidP="003D7D35">
            <w:pPr>
              <w:pStyle w:val="TAC"/>
              <w:rPr>
                <w:lang w:val="fr-FR"/>
              </w:rPr>
            </w:pPr>
            <w:r w:rsidRPr="002C41DD">
              <w:rPr>
                <w:lang w:val="fr-FR"/>
              </w:rPr>
              <w:t>-</w:t>
            </w:r>
          </w:p>
        </w:tc>
        <w:tc>
          <w:tcPr>
            <w:tcW w:w="850" w:type="dxa"/>
            <w:tcBorders>
              <w:top w:val="single" w:sz="4" w:space="0" w:color="auto"/>
              <w:left w:val="single" w:sz="4" w:space="0" w:color="auto"/>
              <w:bottom w:val="single" w:sz="4" w:space="0" w:color="auto"/>
              <w:right w:val="single" w:sz="4" w:space="0" w:color="auto"/>
            </w:tcBorders>
            <w:hideMark/>
          </w:tcPr>
          <w:p w14:paraId="7565F269" w14:textId="77777777" w:rsidR="003467FA" w:rsidRPr="002C41DD" w:rsidRDefault="003467FA" w:rsidP="003D7D35">
            <w:pPr>
              <w:pStyle w:val="TAC"/>
              <w:rPr>
                <w:lang w:val="fr-FR"/>
              </w:rPr>
            </w:pPr>
            <w:r w:rsidRPr="002C41DD">
              <w:rPr>
                <w:lang w:val="fr-FR"/>
              </w:rPr>
              <w:t>-</w:t>
            </w:r>
          </w:p>
        </w:tc>
      </w:tr>
      <w:tr w:rsidR="003467FA" w:rsidRPr="002C41DD" w14:paraId="173CCA51" w14:textId="77777777" w:rsidTr="0004614E">
        <w:tc>
          <w:tcPr>
            <w:tcW w:w="533" w:type="dxa"/>
            <w:tcBorders>
              <w:top w:val="single" w:sz="4" w:space="0" w:color="auto"/>
              <w:left w:val="single" w:sz="4" w:space="0" w:color="auto"/>
              <w:bottom w:val="single" w:sz="4" w:space="0" w:color="auto"/>
              <w:right w:val="single" w:sz="4" w:space="0" w:color="auto"/>
            </w:tcBorders>
            <w:hideMark/>
          </w:tcPr>
          <w:p w14:paraId="331F846F" w14:textId="77777777" w:rsidR="003467FA" w:rsidRPr="002C41DD" w:rsidRDefault="003467FA" w:rsidP="003D7D35">
            <w:pPr>
              <w:pStyle w:val="TAC"/>
              <w:rPr>
                <w:lang w:val="fr-FR"/>
              </w:rPr>
            </w:pPr>
            <w:r w:rsidRPr="002C41DD">
              <w:rPr>
                <w:lang w:val="fr-FR"/>
              </w:rPr>
              <w:t>6</w:t>
            </w:r>
          </w:p>
        </w:tc>
        <w:tc>
          <w:tcPr>
            <w:tcW w:w="3967" w:type="dxa"/>
            <w:tcBorders>
              <w:top w:val="single" w:sz="4" w:space="0" w:color="auto"/>
              <w:left w:val="single" w:sz="4" w:space="0" w:color="auto"/>
              <w:bottom w:val="single" w:sz="4" w:space="0" w:color="auto"/>
              <w:right w:val="single" w:sz="4" w:space="0" w:color="auto"/>
            </w:tcBorders>
            <w:hideMark/>
          </w:tcPr>
          <w:p w14:paraId="5B285F01" w14:textId="77777777" w:rsidR="003467FA" w:rsidRPr="002C41DD" w:rsidRDefault="003467FA" w:rsidP="003D7D35">
            <w:pPr>
              <w:pStyle w:val="TAL"/>
              <w:rPr>
                <w:lang w:val="fr-FR"/>
              </w:rPr>
            </w:pPr>
            <w:r w:rsidRPr="002C41DD">
              <w:rPr>
                <w:lang w:val="fr-FR"/>
              </w:rPr>
              <w:t>The SS sends Floor Granted.</w:t>
            </w:r>
          </w:p>
        </w:tc>
        <w:tc>
          <w:tcPr>
            <w:tcW w:w="708" w:type="dxa"/>
            <w:tcBorders>
              <w:top w:val="single" w:sz="4" w:space="0" w:color="auto"/>
              <w:left w:val="single" w:sz="4" w:space="0" w:color="auto"/>
              <w:bottom w:val="single" w:sz="4" w:space="0" w:color="auto"/>
              <w:right w:val="single" w:sz="4" w:space="0" w:color="auto"/>
            </w:tcBorders>
            <w:hideMark/>
          </w:tcPr>
          <w:p w14:paraId="36D18A8C" w14:textId="77777777" w:rsidR="003467FA" w:rsidRPr="002C41DD" w:rsidRDefault="003467FA" w:rsidP="003D7D35">
            <w:pPr>
              <w:pStyle w:val="TAC"/>
              <w:rPr>
                <w:lang w:val="fr-FR"/>
              </w:rPr>
            </w:pPr>
            <w:r w:rsidRPr="002C41DD">
              <w:rPr>
                <w:lang w:val="fr-FR"/>
              </w:rPr>
              <w:t>&lt;--</w:t>
            </w:r>
          </w:p>
        </w:tc>
        <w:tc>
          <w:tcPr>
            <w:tcW w:w="2977" w:type="dxa"/>
            <w:tcBorders>
              <w:top w:val="single" w:sz="4" w:space="0" w:color="auto"/>
              <w:left w:val="single" w:sz="4" w:space="0" w:color="auto"/>
              <w:bottom w:val="single" w:sz="4" w:space="0" w:color="auto"/>
              <w:right w:val="single" w:sz="4" w:space="0" w:color="auto"/>
            </w:tcBorders>
            <w:hideMark/>
          </w:tcPr>
          <w:p w14:paraId="1FBCE6E4" w14:textId="77777777" w:rsidR="003467FA" w:rsidRPr="002C41DD" w:rsidRDefault="003467FA" w:rsidP="003D7D35">
            <w:pPr>
              <w:pStyle w:val="TAL"/>
              <w:rPr>
                <w:lang w:val="fr-FR"/>
              </w:rPr>
            </w:pPr>
            <w:r w:rsidRPr="002C41DD">
              <w:rPr>
                <w:lang w:val="fr-FR"/>
              </w:rPr>
              <w:t>Floor Granted</w:t>
            </w:r>
          </w:p>
        </w:tc>
        <w:tc>
          <w:tcPr>
            <w:tcW w:w="565" w:type="dxa"/>
            <w:tcBorders>
              <w:top w:val="single" w:sz="4" w:space="0" w:color="auto"/>
              <w:left w:val="single" w:sz="4" w:space="0" w:color="auto"/>
              <w:bottom w:val="single" w:sz="4" w:space="0" w:color="auto"/>
              <w:right w:val="single" w:sz="4" w:space="0" w:color="auto"/>
            </w:tcBorders>
            <w:hideMark/>
          </w:tcPr>
          <w:p w14:paraId="2CF27DFD" w14:textId="77777777" w:rsidR="003467FA" w:rsidRPr="002C41DD" w:rsidRDefault="003467FA" w:rsidP="003D7D35">
            <w:pPr>
              <w:pStyle w:val="TAC"/>
              <w:rPr>
                <w:lang w:val="fr-FR"/>
              </w:rPr>
            </w:pPr>
            <w:r w:rsidRPr="002C41DD">
              <w:rPr>
                <w:lang w:val="fr-FR"/>
              </w:rPr>
              <w:t>-</w:t>
            </w:r>
          </w:p>
        </w:tc>
        <w:tc>
          <w:tcPr>
            <w:tcW w:w="850" w:type="dxa"/>
            <w:tcBorders>
              <w:top w:val="single" w:sz="4" w:space="0" w:color="auto"/>
              <w:left w:val="single" w:sz="4" w:space="0" w:color="auto"/>
              <w:bottom w:val="single" w:sz="4" w:space="0" w:color="auto"/>
              <w:right w:val="single" w:sz="4" w:space="0" w:color="auto"/>
            </w:tcBorders>
            <w:hideMark/>
          </w:tcPr>
          <w:p w14:paraId="6DD81F7C" w14:textId="77777777" w:rsidR="003467FA" w:rsidRPr="002C41DD" w:rsidRDefault="003467FA" w:rsidP="003D7D35">
            <w:pPr>
              <w:pStyle w:val="TAC"/>
              <w:rPr>
                <w:lang w:val="fr-FR"/>
              </w:rPr>
            </w:pPr>
            <w:r w:rsidRPr="002C41DD">
              <w:rPr>
                <w:lang w:val="fr-FR"/>
              </w:rPr>
              <w:t>-</w:t>
            </w:r>
          </w:p>
        </w:tc>
      </w:tr>
      <w:tr w:rsidR="003467FA" w:rsidRPr="002C41DD" w14:paraId="4AC3265B" w14:textId="77777777" w:rsidTr="0004614E">
        <w:tc>
          <w:tcPr>
            <w:tcW w:w="533" w:type="dxa"/>
            <w:tcBorders>
              <w:top w:val="single" w:sz="4" w:space="0" w:color="auto"/>
              <w:left w:val="single" w:sz="4" w:space="0" w:color="auto"/>
              <w:bottom w:val="single" w:sz="4" w:space="0" w:color="auto"/>
              <w:right w:val="single" w:sz="4" w:space="0" w:color="auto"/>
            </w:tcBorders>
            <w:hideMark/>
          </w:tcPr>
          <w:p w14:paraId="122A390E" w14:textId="77777777" w:rsidR="003467FA" w:rsidRPr="002C41DD" w:rsidRDefault="003467FA" w:rsidP="003D7D35">
            <w:pPr>
              <w:pStyle w:val="TAC"/>
              <w:rPr>
                <w:lang w:val="fr-FR"/>
              </w:rPr>
            </w:pPr>
            <w:r w:rsidRPr="002C41DD">
              <w:rPr>
                <w:lang w:val="fr-FR"/>
              </w:rPr>
              <w:t>7</w:t>
            </w:r>
          </w:p>
        </w:tc>
        <w:tc>
          <w:tcPr>
            <w:tcW w:w="3967" w:type="dxa"/>
            <w:tcBorders>
              <w:top w:val="single" w:sz="4" w:space="0" w:color="auto"/>
              <w:left w:val="single" w:sz="4" w:space="0" w:color="auto"/>
              <w:bottom w:val="single" w:sz="4" w:space="0" w:color="auto"/>
              <w:right w:val="single" w:sz="4" w:space="0" w:color="auto"/>
            </w:tcBorders>
            <w:hideMark/>
          </w:tcPr>
          <w:p w14:paraId="78DB8754" w14:textId="77777777" w:rsidR="003467FA" w:rsidRPr="002C41DD" w:rsidRDefault="003467FA" w:rsidP="003D7D35">
            <w:pPr>
              <w:pStyle w:val="TAL"/>
              <w:rPr>
                <w:lang w:val="fr-FR"/>
              </w:rPr>
            </w:pPr>
            <w:r w:rsidRPr="002C41DD">
              <w:rPr>
                <w:lang w:val="fr-FR"/>
              </w:rPr>
              <w:t>Check: Does the UE (MCPTT client) provide floor granted notification to the user?</w:t>
            </w:r>
          </w:p>
          <w:p w14:paraId="18E39907" w14:textId="77777777" w:rsidR="003467FA" w:rsidRPr="002C41DD" w:rsidRDefault="003467FA" w:rsidP="003D7D35">
            <w:pPr>
              <w:pStyle w:val="TAL"/>
              <w:rPr>
                <w:lang w:val="fr-FR"/>
              </w:rPr>
            </w:pPr>
            <w:r w:rsidRPr="002C41DD">
              <w:rPr>
                <w:lang w:val="fr-FR"/>
              </w:rPr>
              <w:t>(NOTE 1)</w:t>
            </w:r>
          </w:p>
        </w:tc>
        <w:tc>
          <w:tcPr>
            <w:tcW w:w="708" w:type="dxa"/>
            <w:tcBorders>
              <w:top w:val="single" w:sz="4" w:space="0" w:color="auto"/>
              <w:left w:val="single" w:sz="4" w:space="0" w:color="auto"/>
              <w:bottom w:val="single" w:sz="4" w:space="0" w:color="auto"/>
              <w:right w:val="single" w:sz="4" w:space="0" w:color="auto"/>
            </w:tcBorders>
            <w:hideMark/>
          </w:tcPr>
          <w:p w14:paraId="6E727097" w14:textId="77777777" w:rsidR="003467FA" w:rsidRPr="002C41DD" w:rsidRDefault="003467FA" w:rsidP="003D7D35">
            <w:pPr>
              <w:pStyle w:val="TAC"/>
              <w:rPr>
                <w:lang w:val="fr-FR"/>
              </w:rPr>
            </w:pPr>
            <w:r w:rsidRPr="002C41DD">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375642E6" w14:textId="77777777" w:rsidR="003467FA" w:rsidRPr="002C41DD" w:rsidRDefault="003467FA" w:rsidP="003D7D35">
            <w:pPr>
              <w:pStyle w:val="TAL"/>
              <w:rPr>
                <w:lang w:val="fr-FR" w:eastAsia="ko-KR"/>
              </w:rPr>
            </w:pPr>
            <w:r w:rsidRPr="002C41DD">
              <w:rPr>
                <w:lang w:val="fr-FR"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035136B8" w14:textId="77777777" w:rsidR="003467FA" w:rsidRPr="002C41DD" w:rsidRDefault="003467FA" w:rsidP="003D7D35">
            <w:pPr>
              <w:pStyle w:val="TAC"/>
              <w:rPr>
                <w:lang w:val="fr-FR"/>
              </w:rPr>
            </w:pPr>
            <w:r w:rsidRPr="002C41DD">
              <w:rPr>
                <w:lang w:val="fr-FR"/>
              </w:rPr>
              <w:t>1</w:t>
            </w:r>
          </w:p>
        </w:tc>
        <w:tc>
          <w:tcPr>
            <w:tcW w:w="850" w:type="dxa"/>
            <w:tcBorders>
              <w:top w:val="single" w:sz="4" w:space="0" w:color="auto"/>
              <w:left w:val="single" w:sz="4" w:space="0" w:color="auto"/>
              <w:bottom w:val="single" w:sz="4" w:space="0" w:color="auto"/>
              <w:right w:val="single" w:sz="4" w:space="0" w:color="auto"/>
            </w:tcBorders>
            <w:hideMark/>
          </w:tcPr>
          <w:p w14:paraId="5DACD70E" w14:textId="77777777" w:rsidR="003467FA" w:rsidRPr="002C41DD" w:rsidRDefault="003467FA" w:rsidP="003D7D35">
            <w:pPr>
              <w:pStyle w:val="TAC"/>
              <w:rPr>
                <w:lang w:val="fr-FR"/>
              </w:rPr>
            </w:pPr>
            <w:r w:rsidRPr="002C41DD">
              <w:rPr>
                <w:lang w:val="fr-FR"/>
              </w:rPr>
              <w:t>P</w:t>
            </w:r>
          </w:p>
        </w:tc>
      </w:tr>
      <w:tr w:rsidR="003467FA" w:rsidRPr="002C41DD" w14:paraId="7D676412" w14:textId="77777777" w:rsidTr="0004614E">
        <w:tc>
          <w:tcPr>
            <w:tcW w:w="533" w:type="dxa"/>
            <w:tcBorders>
              <w:top w:val="single" w:sz="4" w:space="0" w:color="auto"/>
              <w:left w:val="single" w:sz="4" w:space="0" w:color="auto"/>
              <w:bottom w:val="single" w:sz="4" w:space="0" w:color="auto"/>
              <w:right w:val="single" w:sz="4" w:space="0" w:color="auto"/>
            </w:tcBorders>
            <w:hideMark/>
          </w:tcPr>
          <w:p w14:paraId="3BA33B9D" w14:textId="77777777" w:rsidR="003467FA" w:rsidRPr="002C41DD" w:rsidRDefault="003467FA" w:rsidP="003D7D35">
            <w:pPr>
              <w:pStyle w:val="TAC"/>
              <w:rPr>
                <w:lang w:val="fr-FR"/>
              </w:rPr>
            </w:pPr>
            <w:r w:rsidRPr="002C41DD">
              <w:rPr>
                <w:lang w:val="fr-FR"/>
              </w:rPr>
              <w:t>8</w:t>
            </w:r>
          </w:p>
        </w:tc>
        <w:tc>
          <w:tcPr>
            <w:tcW w:w="3967" w:type="dxa"/>
            <w:tcBorders>
              <w:top w:val="single" w:sz="4" w:space="0" w:color="auto"/>
              <w:left w:val="single" w:sz="4" w:space="0" w:color="auto"/>
              <w:bottom w:val="single" w:sz="4" w:space="0" w:color="auto"/>
              <w:right w:val="single" w:sz="4" w:space="0" w:color="auto"/>
            </w:tcBorders>
            <w:hideMark/>
          </w:tcPr>
          <w:p w14:paraId="0032C59D" w14:textId="77777777" w:rsidR="003467FA" w:rsidRPr="002C41DD" w:rsidRDefault="003467FA" w:rsidP="003D7D35">
            <w:pPr>
              <w:pStyle w:val="TAL"/>
              <w:rPr>
                <w:lang w:val="fr-FR"/>
              </w:rPr>
            </w:pPr>
            <w:r w:rsidRPr="002C41DD">
              <w:rPr>
                <w:lang w:val="fr-FR"/>
              </w:rPr>
              <w:t>The procedure 'MCPTT CT call release keeping the pre-established session' as described in TS 36.579-1 [2] Table 5.3A.5.3-1 is performed.</w:t>
            </w:r>
          </w:p>
        </w:tc>
        <w:tc>
          <w:tcPr>
            <w:tcW w:w="708" w:type="dxa"/>
            <w:tcBorders>
              <w:top w:val="single" w:sz="4" w:space="0" w:color="auto"/>
              <w:left w:val="single" w:sz="4" w:space="0" w:color="auto"/>
              <w:bottom w:val="single" w:sz="4" w:space="0" w:color="auto"/>
              <w:right w:val="single" w:sz="4" w:space="0" w:color="auto"/>
            </w:tcBorders>
            <w:hideMark/>
          </w:tcPr>
          <w:p w14:paraId="36D3C7C4" w14:textId="77777777" w:rsidR="003467FA" w:rsidRPr="002C41DD" w:rsidRDefault="003467FA" w:rsidP="003D7D35">
            <w:pPr>
              <w:pStyle w:val="TAC"/>
              <w:rPr>
                <w:lang w:val="fr-FR"/>
              </w:rPr>
            </w:pPr>
            <w:r w:rsidRPr="002C41DD">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75A378BA" w14:textId="77777777" w:rsidR="003467FA" w:rsidRPr="002C41DD" w:rsidRDefault="003467FA" w:rsidP="003D7D35">
            <w:pPr>
              <w:pStyle w:val="TAL"/>
              <w:rPr>
                <w:lang w:val="fr-FR" w:eastAsia="ko-KR"/>
              </w:rPr>
            </w:pPr>
            <w:r w:rsidRPr="002C41DD">
              <w:rPr>
                <w:lang w:val="fr-FR"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1B5B6D96" w14:textId="77777777" w:rsidR="003467FA" w:rsidRPr="002C41DD" w:rsidRDefault="003467FA" w:rsidP="003D7D35">
            <w:pPr>
              <w:pStyle w:val="TAC"/>
              <w:rPr>
                <w:lang w:val="fr-FR"/>
              </w:rPr>
            </w:pPr>
            <w:r w:rsidRPr="002C41DD">
              <w:rPr>
                <w:lang w:val="fr-FR"/>
              </w:rPr>
              <w:t>-</w:t>
            </w:r>
          </w:p>
        </w:tc>
        <w:tc>
          <w:tcPr>
            <w:tcW w:w="850" w:type="dxa"/>
            <w:tcBorders>
              <w:top w:val="single" w:sz="4" w:space="0" w:color="auto"/>
              <w:left w:val="single" w:sz="4" w:space="0" w:color="auto"/>
              <w:bottom w:val="single" w:sz="4" w:space="0" w:color="auto"/>
              <w:right w:val="single" w:sz="4" w:space="0" w:color="auto"/>
            </w:tcBorders>
            <w:hideMark/>
          </w:tcPr>
          <w:p w14:paraId="1D87CA44" w14:textId="77777777" w:rsidR="003467FA" w:rsidRPr="002C41DD" w:rsidRDefault="003467FA" w:rsidP="003D7D35">
            <w:pPr>
              <w:pStyle w:val="TAC"/>
              <w:rPr>
                <w:lang w:val="fr-FR"/>
              </w:rPr>
            </w:pPr>
            <w:r w:rsidRPr="002C41DD">
              <w:rPr>
                <w:lang w:val="fr-FR"/>
              </w:rPr>
              <w:t>-</w:t>
            </w:r>
          </w:p>
        </w:tc>
      </w:tr>
      <w:tr w:rsidR="003467FA" w:rsidRPr="002C41DD" w14:paraId="316CF686" w14:textId="77777777" w:rsidTr="0004614E">
        <w:tc>
          <w:tcPr>
            <w:tcW w:w="533" w:type="dxa"/>
            <w:tcBorders>
              <w:top w:val="single" w:sz="4" w:space="0" w:color="auto"/>
              <w:left w:val="single" w:sz="4" w:space="0" w:color="auto"/>
              <w:bottom w:val="single" w:sz="4" w:space="0" w:color="auto"/>
              <w:right w:val="single" w:sz="4" w:space="0" w:color="auto"/>
            </w:tcBorders>
            <w:hideMark/>
          </w:tcPr>
          <w:p w14:paraId="027710C9" w14:textId="77777777" w:rsidR="003467FA" w:rsidRPr="002C41DD" w:rsidRDefault="003467FA" w:rsidP="003D7D35">
            <w:pPr>
              <w:pStyle w:val="TAC"/>
              <w:rPr>
                <w:lang w:val="fr-FR"/>
              </w:rPr>
            </w:pPr>
            <w:r w:rsidRPr="002C41DD">
              <w:rPr>
                <w:lang w:val="fr-FR"/>
              </w:rPr>
              <w:t>9</w:t>
            </w:r>
          </w:p>
        </w:tc>
        <w:tc>
          <w:tcPr>
            <w:tcW w:w="3967" w:type="dxa"/>
            <w:tcBorders>
              <w:top w:val="single" w:sz="4" w:space="0" w:color="auto"/>
              <w:left w:val="single" w:sz="4" w:space="0" w:color="auto"/>
              <w:bottom w:val="single" w:sz="4" w:space="0" w:color="auto"/>
              <w:right w:val="single" w:sz="4" w:space="0" w:color="auto"/>
            </w:tcBorders>
            <w:hideMark/>
          </w:tcPr>
          <w:p w14:paraId="2CCBA771" w14:textId="77777777" w:rsidR="003467FA" w:rsidRPr="002C41DD" w:rsidRDefault="003467FA" w:rsidP="003D7D35">
            <w:pPr>
              <w:pStyle w:val="TAL"/>
              <w:rPr>
                <w:lang w:val="fr-FR"/>
              </w:rPr>
            </w:pPr>
            <w:r w:rsidRPr="002C41DD">
              <w:rPr>
                <w:lang w:val="fr-FR"/>
              </w:rPr>
              <w:t>Void</w:t>
            </w:r>
          </w:p>
        </w:tc>
        <w:tc>
          <w:tcPr>
            <w:tcW w:w="708" w:type="dxa"/>
            <w:tcBorders>
              <w:top w:val="single" w:sz="4" w:space="0" w:color="auto"/>
              <w:left w:val="single" w:sz="4" w:space="0" w:color="auto"/>
              <w:bottom w:val="single" w:sz="4" w:space="0" w:color="auto"/>
              <w:right w:val="single" w:sz="4" w:space="0" w:color="auto"/>
            </w:tcBorders>
            <w:hideMark/>
          </w:tcPr>
          <w:p w14:paraId="1BE36B47" w14:textId="77777777" w:rsidR="003467FA" w:rsidRPr="002C41DD" w:rsidRDefault="003467FA" w:rsidP="003D7D35">
            <w:pPr>
              <w:pStyle w:val="TAC"/>
              <w:rPr>
                <w:lang w:val="fr-FR"/>
              </w:rPr>
            </w:pPr>
            <w:r w:rsidRPr="002C41DD">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7E97495F" w14:textId="77777777" w:rsidR="003467FA" w:rsidRPr="002C41DD" w:rsidRDefault="003467FA" w:rsidP="003D7D35">
            <w:pPr>
              <w:pStyle w:val="TAL"/>
              <w:rPr>
                <w:lang w:val="fr-FR"/>
              </w:rPr>
            </w:pPr>
            <w:r w:rsidRPr="002C41DD">
              <w:rPr>
                <w:lang w:val="fr-FR"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0CE6C5C3" w14:textId="77777777" w:rsidR="003467FA" w:rsidRPr="002C41DD" w:rsidRDefault="003467FA" w:rsidP="003D7D35">
            <w:pPr>
              <w:pStyle w:val="TAC"/>
              <w:rPr>
                <w:lang w:val="fr-FR"/>
              </w:rPr>
            </w:pPr>
            <w:r w:rsidRPr="002C41DD">
              <w:rPr>
                <w:lang w:val="fr-FR"/>
              </w:rPr>
              <w:t>-</w:t>
            </w:r>
          </w:p>
        </w:tc>
        <w:tc>
          <w:tcPr>
            <w:tcW w:w="850" w:type="dxa"/>
            <w:tcBorders>
              <w:top w:val="single" w:sz="4" w:space="0" w:color="auto"/>
              <w:left w:val="single" w:sz="4" w:space="0" w:color="auto"/>
              <w:bottom w:val="single" w:sz="4" w:space="0" w:color="auto"/>
              <w:right w:val="single" w:sz="4" w:space="0" w:color="auto"/>
            </w:tcBorders>
            <w:hideMark/>
          </w:tcPr>
          <w:p w14:paraId="0C3D943F" w14:textId="77777777" w:rsidR="003467FA" w:rsidRPr="002C41DD" w:rsidRDefault="003467FA" w:rsidP="003D7D35">
            <w:pPr>
              <w:pStyle w:val="TAC"/>
              <w:rPr>
                <w:lang w:val="fr-FR"/>
              </w:rPr>
            </w:pPr>
            <w:r w:rsidRPr="002C41DD">
              <w:rPr>
                <w:lang w:val="fr-FR"/>
              </w:rPr>
              <w:t>-</w:t>
            </w:r>
          </w:p>
        </w:tc>
      </w:tr>
      <w:tr w:rsidR="003467FA" w:rsidRPr="002C41DD" w14:paraId="6F8206B3" w14:textId="77777777" w:rsidTr="0004614E">
        <w:tc>
          <w:tcPr>
            <w:tcW w:w="533" w:type="dxa"/>
            <w:tcBorders>
              <w:top w:val="single" w:sz="4" w:space="0" w:color="auto"/>
              <w:left w:val="single" w:sz="4" w:space="0" w:color="auto"/>
              <w:bottom w:val="single" w:sz="4" w:space="0" w:color="auto"/>
              <w:right w:val="single" w:sz="4" w:space="0" w:color="auto"/>
            </w:tcBorders>
            <w:hideMark/>
          </w:tcPr>
          <w:p w14:paraId="3C3A5104" w14:textId="77777777" w:rsidR="003467FA" w:rsidRPr="002C41DD" w:rsidRDefault="003467FA" w:rsidP="003D7D35">
            <w:pPr>
              <w:pStyle w:val="TAC"/>
              <w:rPr>
                <w:lang w:val="fr-FR"/>
              </w:rPr>
            </w:pPr>
            <w:r w:rsidRPr="002C41DD">
              <w:rPr>
                <w:lang w:val="fr-FR"/>
              </w:rPr>
              <w:t>10</w:t>
            </w:r>
          </w:p>
        </w:tc>
        <w:tc>
          <w:tcPr>
            <w:tcW w:w="3967" w:type="dxa"/>
            <w:tcBorders>
              <w:top w:val="single" w:sz="4" w:space="0" w:color="auto"/>
              <w:left w:val="single" w:sz="4" w:space="0" w:color="auto"/>
              <w:bottom w:val="single" w:sz="4" w:space="0" w:color="auto"/>
              <w:right w:val="single" w:sz="4" w:space="0" w:color="auto"/>
            </w:tcBorders>
            <w:hideMark/>
          </w:tcPr>
          <w:p w14:paraId="2442D43B" w14:textId="77777777" w:rsidR="003467FA" w:rsidRPr="002C41DD" w:rsidRDefault="003467FA" w:rsidP="003D7D35">
            <w:pPr>
              <w:pStyle w:val="TAL"/>
              <w:rPr>
                <w:lang w:val="fr-FR"/>
              </w:rPr>
            </w:pPr>
            <w:r w:rsidRPr="002C41DD">
              <w:rPr>
                <w:lang w:val="fr-FR"/>
              </w:rPr>
              <w:t>Make the UE (MCPTT client) request the establishment of an emergency chat group call using the pre-established session.</w:t>
            </w:r>
          </w:p>
          <w:p w14:paraId="32D4A3BE" w14:textId="77777777" w:rsidR="003467FA" w:rsidRPr="002C41DD" w:rsidRDefault="003467FA" w:rsidP="003D7D35">
            <w:pPr>
              <w:pStyle w:val="TAL"/>
              <w:rPr>
                <w:lang w:val="fr-FR"/>
              </w:rPr>
            </w:pPr>
            <w:r w:rsidRPr="002C41DD">
              <w:rPr>
                <w:lang w:val="fr-FR"/>
              </w:rPr>
              <w:t>(NOTE 1)</w:t>
            </w:r>
          </w:p>
        </w:tc>
        <w:tc>
          <w:tcPr>
            <w:tcW w:w="708" w:type="dxa"/>
            <w:tcBorders>
              <w:top w:val="single" w:sz="4" w:space="0" w:color="auto"/>
              <w:left w:val="single" w:sz="4" w:space="0" w:color="auto"/>
              <w:bottom w:val="single" w:sz="4" w:space="0" w:color="auto"/>
              <w:right w:val="single" w:sz="4" w:space="0" w:color="auto"/>
            </w:tcBorders>
            <w:hideMark/>
          </w:tcPr>
          <w:p w14:paraId="229A6E5E" w14:textId="77777777" w:rsidR="003467FA" w:rsidRPr="002C41DD" w:rsidRDefault="003467FA" w:rsidP="003D7D35">
            <w:pPr>
              <w:pStyle w:val="TAC"/>
              <w:rPr>
                <w:lang w:val="fr-FR"/>
              </w:rPr>
            </w:pPr>
            <w:r w:rsidRPr="002C41DD">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1988C46C" w14:textId="77777777" w:rsidR="003467FA" w:rsidRPr="002C41DD" w:rsidRDefault="003467FA" w:rsidP="003D7D35">
            <w:pPr>
              <w:pStyle w:val="TAL"/>
              <w:rPr>
                <w:lang w:val="fr-FR" w:eastAsia="ko-KR"/>
              </w:rPr>
            </w:pPr>
            <w:r w:rsidRPr="002C41DD">
              <w:rPr>
                <w:lang w:val="fr-FR"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2EE42685" w14:textId="77777777" w:rsidR="003467FA" w:rsidRPr="002C41DD" w:rsidRDefault="003467FA" w:rsidP="003D7D35">
            <w:pPr>
              <w:pStyle w:val="TAC"/>
              <w:rPr>
                <w:lang w:val="fr-FR"/>
              </w:rPr>
            </w:pPr>
            <w:r w:rsidRPr="002C41DD">
              <w:rPr>
                <w:lang w:val="fr-FR"/>
              </w:rPr>
              <w:t>-</w:t>
            </w:r>
          </w:p>
        </w:tc>
        <w:tc>
          <w:tcPr>
            <w:tcW w:w="850" w:type="dxa"/>
            <w:tcBorders>
              <w:top w:val="single" w:sz="4" w:space="0" w:color="auto"/>
              <w:left w:val="single" w:sz="4" w:space="0" w:color="auto"/>
              <w:bottom w:val="single" w:sz="4" w:space="0" w:color="auto"/>
              <w:right w:val="single" w:sz="4" w:space="0" w:color="auto"/>
            </w:tcBorders>
            <w:hideMark/>
          </w:tcPr>
          <w:p w14:paraId="01A69A81" w14:textId="77777777" w:rsidR="003467FA" w:rsidRPr="002C41DD" w:rsidRDefault="003467FA" w:rsidP="003D7D35">
            <w:pPr>
              <w:pStyle w:val="TAC"/>
              <w:rPr>
                <w:lang w:val="fr-FR"/>
              </w:rPr>
            </w:pPr>
            <w:r w:rsidRPr="002C41DD">
              <w:rPr>
                <w:lang w:val="fr-FR"/>
              </w:rPr>
              <w:t>-</w:t>
            </w:r>
          </w:p>
        </w:tc>
      </w:tr>
      <w:tr w:rsidR="003467FA" w:rsidRPr="002C41DD" w:rsidDel="0004614E" w14:paraId="6D5F866D" w14:textId="2EAC323E" w:rsidTr="0004614E">
        <w:trPr>
          <w:del w:id="2420" w:author="MCC160" w:date="2024-04-29T16:35:00Z"/>
        </w:trPr>
        <w:tc>
          <w:tcPr>
            <w:tcW w:w="533" w:type="dxa"/>
            <w:tcBorders>
              <w:top w:val="single" w:sz="4" w:space="0" w:color="auto"/>
              <w:left w:val="single" w:sz="4" w:space="0" w:color="auto"/>
              <w:bottom w:val="single" w:sz="4" w:space="0" w:color="auto"/>
              <w:right w:val="single" w:sz="4" w:space="0" w:color="auto"/>
            </w:tcBorders>
            <w:hideMark/>
          </w:tcPr>
          <w:p w14:paraId="6A47F7F0" w14:textId="1A82905D" w:rsidR="003467FA" w:rsidRPr="002C41DD" w:rsidDel="0004614E" w:rsidRDefault="003467FA" w:rsidP="003D7D35">
            <w:pPr>
              <w:pStyle w:val="TAC"/>
              <w:rPr>
                <w:del w:id="2421" w:author="MCC160" w:date="2024-04-29T16:35:00Z"/>
                <w:lang w:val="fr-FR"/>
              </w:rPr>
            </w:pPr>
            <w:del w:id="2422" w:author="MCC160" w:date="2024-04-29T16:35:00Z">
              <w:r w:rsidRPr="002C41DD" w:rsidDel="0004614E">
                <w:rPr>
                  <w:lang w:val="fr-FR"/>
                </w:rPr>
                <w:delText>10A</w:delText>
              </w:r>
            </w:del>
          </w:p>
        </w:tc>
        <w:tc>
          <w:tcPr>
            <w:tcW w:w="3967" w:type="dxa"/>
            <w:tcBorders>
              <w:top w:val="single" w:sz="4" w:space="0" w:color="auto"/>
              <w:left w:val="single" w:sz="4" w:space="0" w:color="auto"/>
              <w:bottom w:val="single" w:sz="4" w:space="0" w:color="auto"/>
              <w:right w:val="single" w:sz="4" w:space="0" w:color="auto"/>
            </w:tcBorders>
            <w:hideMark/>
          </w:tcPr>
          <w:p w14:paraId="65FFA1C1" w14:textId="4CAFFDAE" w:rsidR="003467FA" w:rsidRPr="002C41DD" w:rsidDel="0004614E" w:rsidRDefault="003467FA" w:rsidP="003D7D35">
            <w:pPr>
              <w:pStyle w:val="TAL"/>
              <w:rPr>
                <w:del w:id="2423" w:author="MCC160" w:date="2024-04-29T16:35:00Z"/>
                <w:lang w:val="fr-FR"/>
              </w:rPr>
            </w:pPr>
            <w:del w:id="2424" w:author="MCC160" w:date="2024-04-29T16:35:00Z">
              <w:r w:rsidRPr="002C41DD" w:rsidDel="0004614E">
                <w:rPr>
                  <w:lang w:val="fr-FR"/>
                </w:rPr>
                <w:delText>E-UTRA/EPC signalling according to TS 36.579-1 [2] clause 5.4.3 'MCX CO communication in E-UTRA' takes place</w:delText>
              </w:r>
            </w:del>
          </w:p>
        </w:tc>
        <w:tc>
          <w:tcPr>
            <w:tcW w:w="708" w:type="dxa"/>
            <w:tcBorders>
              <w:top w:val="single" w:sz="4" w:space="0" w:color="auto"/>
              <w:left w:val="single" w:sz="4" w:space="0" w:color="auto"/>
              <w:bottom w:val="single" w:sz="4" w:space="0" w:color="auto"/>
              <w:right w:val="single" w:sz="4" w:space="0" w:color="auto"/>
            </w:tcBorders>
            <w:hideMark/>
          </w:tcPr>
          <w:p w14:paraId="1AED54B7" w14:textId="2623C4B9" w:rsidR="003467FA" w:rsidRPr="002C41DD" w:rsidDel="0004614E" w:rsidRDefault="003467FA" w:rsidP="003D7D35">
            <w:pPr>
              <w:pStyle w:val="TAC"/>
              <w:rPr>
                <w:del w:id="2425" w:author="MCC160" w:date="2024-04-29T16:35:00Z"/>
                <w:lang w:val="fr-FR"/>
              </w:rPr>
            </w:pPr>
            <w:del w:id="2426" w:author="MCC160" w:date="2024-04-29T16:35:00Z">
              <w:r w:rsidRPr="002C41DD" w:rsidDel="0004614E">
                <w:rPr>
                  <w:lang w:val="fr-FR"/>
                </w:rPr>
                <w:delText>-</w:delText>
              </w:r>
            </w:del>
          </w:p>
        </w:tc>
        <w:tc>
          <w:tcPr>
            <w:tcW w:w="2977" w:type="dxa"/>
            <w:tcBorders>
              <w:top w:val="single" w:sz="4" w:space="0" w:color="auto"/>
              <w:left w:val="single" w:sz="4" w:space="0" w:color="auto"/>
              <w:bottom w:val="single" w:sz="4" w:space="0" w:color="auto"/>
              <w:right w:val="single" w:sz="4" w:space="0" w:color="auto"/>
            </w:tcBorders>
            <w:hideMark/>
          </w:tcPr>
          <w:p w14:paraId="1DD79DAA" w14:textId="13F3EE35" w:rsidR="003467FA" w:rsidRPr="002C41DD" w:rsidDel="0004614E" w:rsidRDefault="003467FA" w:rsidP="003D7D35">
            <w:pPr>
              <w:pStyle w:val="TAL"/>
              <w:rPr>
                <w:del w:id="2427" w:author="MCC160" w:date="2024-04-29T16:35:00Z"/>
                <w:lang w:val="fr-FR" w:eastAsia="ko-KR"/>
              </w:rPr>
            </w:pPr>
            <w:del w:id="2428" w:author="MCC160" w:date="2024-04-29T16:35:00Z">
              <w:r w:rsidRPr="002C41DD" w:rsidDel="0004614E">
                <w:rPr>
                  <w:lang w:val="fr-FR" w:eastAsia="ko-KR"/>
                </w:rPr>
                <w:delText>-</w:delText>
              </w:r>
            </w:del>
          </w:p>
        </w:tc>
        <w:tc>
          <w:tcPr>
            <w:tcW w:w="565" w:type="dxa"/>
            <w:tcBorders>
              <w:top w:val="single" w:sz="4" w:space="0" w:color="auto"/>
              <w:left w:val="single" w:sz="4" w:space="0" w:color="auto"/>
              <w:bottom w:val="single" w:sz="4" w:space="0" w:color="auto"/>
              <w:right w:val="single" w:sz="4" w:space="0" w:color="auto"/>
            </w:tcBorders>
            <w:hideMark/>
          </w:tcPr>
          <w:p w14:paraId="73C84A89" w14:textId="56DFF6B9" w:rsidR="003467FA" w:rsidRPr="002C41DD" w:rsidDel="0004614E" w:rsidRDefault="003467FA" w:rsidP="003D7D35">
            <w:pPr>
              <w:pStyle w:val="TAC"/>
              <w:rPr>
                <w:del w:id="2429" w:author="MCC160" w:date="2024-04-29T16:35:00Z"/>
                <w:lang w:val="fr-FR"/>
              </w:rPr>
            </w:pPr>
            <w:del w:id="2430" w:author="MCC160" w:date="2024-04-29T16:35:00Z">
              <w:r w:rsidRPr="002C41DD" w:rsidDel="0004614E">
                <w:rPr>
                  <w:lang w:val="fr-FR"/>
                </w:rPr>
                <w:delText>-</w:delText>
              </w:r>
            </w:del>
          </w:p>
        </w:tc>
        <w:tc>
          <w:tcPr>
            <w:tcW w:w="850" w:type="dxa"/>
            <w:tcBorders>
              <w:top w:val="single" w:sz="4" w:space="0" w:color="auto"/>
              <w:left w:val="single" w:sz="4" w:space="0" w:color="auto"/>
              <w:bottom w:val="single" w:sz="4" w:space="0" w:color="auto"/>
              <w:right w:val="single" w:sz="4" w:space="0" w:color="auto"/>
            </w:tcBorders>
            <w:hideMark/>
          </w:tcPr>
          <w:p w14:paraId="65E06A6B" w14:textId="18D496DC" w:rsidR="003467FA" w:rsidRPr="002C41DD" w:rsidDel="0004614E" w:rsidRDefault="003467FA" w:rsidP="003D7D35">
            <w:pPr>
              <w:pStyle w:val="TAC"/>
              <w:rPr>
                <w:del w:id="2431" w:author="MCC160" w:date="2024-04-29T16:35:00Z"/>
                <w:lang w:val="fr-FR"/>
              </w:rPr>
            </w:pPr>
            <w:del w:id="2432" w:author="MCC160" w:date="2024-04-29T16:35:00Z">
              <w:r w:rsidRPr="002C41DD" w:rsidDel="0004614E">
                <w:rPr>
                  <w:lang w:val="fr-FR"/>
                </w:rPr>
                <w:delText>-</w:delText>
              </w:r>
            </w:del>
          </w:p>
        </w:tc>
      </w:tr>
      <w:tr w:rsidR="0004614E" w:rsidRPr="002C41DD" w14:paraId="1EFBE0CD" w14:textId="77777777" w:rsidTr="0004614E">
        <w:trPr>
          <w:ins w:id="2433" w:author="MCC160" w:date="2024-04-29T16:31:00Z"/>
        </w:trPr>
        <w:tc>
          <w:tcPr>
            <w:tcW w:w="533" w:type="dxa"/>
            <w:tcBorders>
              <w:top w:val="single" w:sz="4" w:space="0" w:color="auto"/>
              <w:left w:val="single" w:sz="4" w:space="0" w:color="auto"/>
              <w:bottom w:val="single" w:sz="4" w:space="0" w:color="auto"/>
              <w:right w:val="single" w:sz="4" w:space="0" w:color="auto"/>
            </w:tcBorders>
          </w:tcPr>
          <w:p w14:paraId="3702BD10" w14:textId="29254FEF" w:rsidR="0004614E" w:rsidRPr="002C41DD" w:rsidRDefault="0004614E" w:rsidP="0004614E">
            <w:pPr>
              <w:pStyle w:val="TAC"/>
              <w:rPr>
                <w:ins w:id="2434" w:author="MCC160" w:date="2024-04-29T16:31:00Z"/>
                <w:lang w:val="fr-FR"/>
              </w:rPr>
            </w:pPr>
            <w:ins w:id="2435" w:author="MCC160" w:date="2024-04-29T16:35:00Z">
              <w:r>
                <w:rPr>
                  <w:lang w:val="fr-FR"/>
                </w:rPr>
                <w:t>10A</w:t>
              </w:r>
            </w:ins>
          </w:p>
        </w:tc>
        <w:tc>
          <w:tcPr>
            <w:tcW w:w="3967" w:type="dxa"/>
            <w:tcBorders>
              <w:top w:val="single" w:sz="4" w:space="0" w:color="auto"/>
              <w:left w:val="single" w:sz="4" w:space="0" w:color="auto"/>
              <w:bottom w:val="single" w:sz="4" w:space="0" w:color="auto"/>
              <w:right w:val="single" w:sz="4" w:space="0" w:color="auto"/>
            </w:tcBorders>
          </w:tcPr>
          <w:p w14:paraId="7F1BD70A" w14:textId="177856B3" w:rsidR="0004614E" w:rsidRPr="002C41DD" w:rsidRDefault="0004614E" w:rsidP="0004614E">
            <w:pPr>
              <w:pStyle w:val="TAL"/>
              <w:rPr>
                <w:ins w:id="2436" w:author="MCC160" w:date="2024-04-29T16:31:00Z"/>
                <w:lang w:val="fr-FR"/>
              </w:rPr>
            </w:pPr>
            <w:ins w:id="2437" w:author="MCC160" w:date="2024-04-29T16:35:00Z">
              <w:r>
                <w:rPr>
                  <w:color w:val="000000"/>
                </w:rPr>
                <w:t xml:space="preserve">Procedure 'MCX CO communication' as described in </w:t>
              </w:r>
              <w:r w:rsidRPr="002E7042">
                <w:t xml:space="preserve">TS 36.579-1 [2] </w:t>
              </w:r>
              <w:r>
                <w:rPr>
                  <w:color w:val="000000"/>
                </w:rPr>
                <w:t xml:space="preserve">clause 5.4.3 is started </w:t>
              </w:r>
              <w:r w:rsidRPr="00E45617">
                <w:rPr>
                  <w:color w:val="000000"/>
                </w:rPr>
                <w:t>to establish an RRC connection.</w:t>
              </w:r>
            </w:ins>
          </w:p>
        </w:tc>
        <w:tc>
          <w:tcPr>
            <w:tcW w:w="708" w:type="dxa"/>
            <w:tcBorders>
              <w:top w:val="single" w:sz="4" w:space="0" w:color="auto"/>
              <w:left w:val="single" w:sz="4" w:space="0" w:color="auto"/>
              <w:bottom w:val="single" w:sz="4" w:space="0" w:color="auto"/>
              <w:right w:val="single" w:sz="4" w:space="0" w:color="auto"/>
            </w:tcBorders>
          </w:tcPr>
          <w:p w14:paraId="6A159EBB" w14:textId="7EA2C074" w:rsidR="0004614E" w:rsidRPr="002C41DD" w:rsidRDefault="0004614E" w:rsidP="0004614E">
            <w:pPr>
              <w:pStyle w:val="TAC"/>
              <w:rPr>
                <w:ins w:id="2438" w:author="MCC160" w:date="2024-04-29T16:31:00Z"/>
                <w:lang w:val="fr-FR"/>
              </w:rPr>
            </w:pPr>
            <w:ins w:id="2439" w:author="MCC160" w:date="2024-04-29T16:35:00Z">
              <w:r>
                <w:rPr>
                  <w:lang w:val="fr-FR"/>
                </w:rPr>
                <w:t>-</w:t>
              </w:r>
            </w:ins>
          </w:p>
        </w:tc>
        <w:tc>
          <w:tcPr>
            <w:tcW w:w="2977" w:type="dxa"/>
            <w:tcBorders>
              <w:top w:val="single" w:sz="4" w:space="0" w:color="auto"/>
              <w:left w:val="single" w:sz="4" w:space="0" w:color="auto"/>
              <w:bottom w:val="single" w:sz="4" w:space="0" w:color="auto"/>
              <w:right w:val="single" w:sz="4" w:space="0" w:color="auto"/>
            </w:tcBorders>
          </w:tcPr>
          <w:p w14:paraId="5A774EC3" w14:textId="44BE2185" w:rsidR="0004614E" w:rsidRPr="002C41DD" w:rsidRDefault="0004614E" w:rsidP="0004614E">
            <w:pPr>
              <w:pStyle w:val="TAL"/>
              <w:rPr>
                <w:ins w:id="2440" w:author="MCC160" w:date="2024-04-29T16:31:00Z"/>
                <w:lang w:val="fr-FR" w:eastAsia="ko-KR"/>
              </w:rPr>
            </w:pPr>
            <w:ins w:id="2441" w:author="MCC160" w:date="2024-04-29T16:35:00Z">
              <w:r>
                <w:rPr>
                  <w:lang w:val="fr-FR" w:eastAsia="ko-KR"/>
                </w:rPr>
                <w:t>-</w:t>
              </w:r>
            </w:ins>
          </w:p>
        </w:tc>
        <w:tc>
          <w:tcPr>
            <w:tcW w:w="565" w:type="dxa"/>
            <w:tcBorders>
              <w:top w:val="single" w:sz="4" w:space="0" w:color="auto"/>
              <w:left w:val="single" w:sz="4" w:space="0" w:color="auto"/>
              <w:bottom w:val="single" w:sz="4" w:space="0" w:color="auto"/>
              <w:right w:val="single" w:sz="4" w:space="0" w:color="auto"/>
            </w:tcBorders>
          </w:tcPr>
          <w:p w14:paraId="2E157F15" w14:textId="4D18BD10" w:rsidR="0004614E" w:rsidRPr="002C41DD" w:rsidRDefault="0004614E" w:rsidP="0004614E">
            <w:pPr>
              <w:pStyle w:val="TAC"/>
              <w:rPr>
                <w:ins w:id="2442" w:author="MCC160" w:date="2024-04-29T16:31:00Z"/>
                <w:lang w:val="fr-FR"/>
              </w:rPr>
            </w:pPr>
            <w:ins w:id="2443" w:author="MCC160" w:date="2024-04-29T16:35:00Z">
              <w:r>
                <w:rPr>
                  <w:lang w:val="fr-FR"/>
                </w:rPr>
                <w:t>-</w:t>
              </w:r>
            </w:ins>
          </w:p>
        </w:tc>
        <w:tc>
          <w:tcPr>
            <w:tcW w:w="850" w:type="dxa"/>
            <w:tcBorders>
              <w:top w:val="single" w:sz="4" w:space="0" w:color="auto"/>
              <w:left w:val="single" w:sz="4" w:space="0" w:color="auto"/>
              <w:bottom w:val="single" w:sz="4" w:space="0" w:color="auto"/>
              <w:right w:val="single" w:sz="4" w:space="0" w:color="auto"/>
            </w:tcBorders>
          </w:tcPr>
          <w:p w14:paraId="09B92638" w14:textId="4919EF2C" w:rsidR="0004614E" w:rsidRPr="002C41DD" w:rsidRDefault="0004614E" w:rsidP="0004614E">
            <w:pPr>
              <w:pStyle w:val="TAC"/>
              <w:rPr>
                <w:ins w:id="2444" w:author="MCC160" w:date="2024-04-29T16:31:00Z"/>
                <w:lang w:val="fr-FR"/>
              </w:rPr>
            </w:pPr>
            <w:ins w:id="2445" w:author="MCC160" w:date="2024-04-29T16:35:00Z">
              <w:r>
                <w:rPr>
                  <w:lang w:val="fr-FR"/>
                </w:rPr>
                <w:t>-</w:t>
              </w:r>
            </w:ins>
          </w:p>
        </w:tc>
      </w:tr>
      <w:tr w:rsidR="0004614E" w:rsidRPr="002C41DD" w14:paraId="356591BC" w14:textId="77777777" w:rsidTr="0004614E">
        <w:tc>
          <w:tcPr>
            <w:tcW w:w="533" w:type="dxa"/>
            <w:tcBorders>
              <w:top w:val="single" w:sz="4" w:space="0" w:color="auto"/>
              <w:left w:val="single" w:sz="4" w:space="0" w:color="auto"/>
              <w:bottom w:val="single" w:sz="4" w:space="0" w:color="auto"/>
              <w:right w:val="single" w:sz="4" w:space="0" w:color="auto"/>
            </w:tcBorders>
            <w:hideMark/>
          </w:tcPr>
          <w:p w14:paraId="04B4F199" w14:textId="77777777" w:rsidR="0004614E" w:rsidRPr="002C41DD" w:rsidRDefault="0004614E" w:rsidP="0004614E">
            <w:pPr>
              <w:pStyle w:val="TAC"/>
              <w:rPr>
                <w:lang w:val="fr-FR"/>
              </w:rPr>
            </w:pPr>
            <w:r w:rsidRPr="002C41DD">
              <w:rPr>
                <w:lang w:val="fr-FR"/>
              </w:rPr>
              <w:t>11</w:t>
            </w:r>
          </w:p>
        </w:tc>
        <w:tc>
          <w:tcPr>
            <w:tcW w:w="3967" w:type="dxa"/>
            <w:tcBorders>
              <w:top w:val="single" w:sz="4" w:space="0" w:color="auto"/>
              <w:left w:val="single" w:sz="4" w:space="0" w:color="auto"/>
              <w:bottom w:val="single" w:sz="4" w:space="0" w:color="auto"/>
              <w:right w:val="single" w:sz="4" w:space="0" w:color="auto"/>
            </w:tcBorders>
            <w:hideMark/>
          </w:tcPr>
          <w:p w14:paraId="2CA52092" w14:textId="77777777" w:rsidR="0004614E" w:rsidRPr="002C41DD" w:rsidRDefault="0004614E" w:rsidP="0004614E">
            <w:pPr>
              <w:pStyle w:val="TAL"/>
              <w:rPr>
                <w:lang w:val="fr-FR"/>
              </w:rPr>
            </w:pPr>
            <w:r w:rsidRPr="002C41DD">
              <w:rPr>
                <w:lang w:val="fr-FR"/>
              </w:rPr>
              <w:t>Check: Does the UE (MCPTT client) send a SIP REFER request with &lt;emergency_ind&gt; set true?</w:t>
            </w:r>
          </w:p>
        </w:tc>
        <w:tc>
          <w:tcPr>
            <w:tcW w:w="708" w:type="dxa"/>
            <w:tcBorders>
              <w:top w:val="single" w:sz="4" w:space="0" w:color="auto"/>
              <w:left w:val="single" w:sz="4" w:space="0" w:color="auto"/>
              <w:bottom w:val="single" w:sz="4" w:space="0" w:color="auto"/>
              <w:right w:val="single" w:sz="4" w:space="0" w:color="auto"/>
            </w:tcBorders>
            <w:hideMark/>
          </w:tcPr>
          <w:p w14:paraId="55DF5E66" w14:textId="77777777" w:rsidR="0004614E" w:rsidRPr="002C41DD" w:rsidRDefault="0004614E" w:rsidP="0004614E">
            <w:pPr>
              <w:pStyle w:val="TAC"/>
              <w:rPr>
                <w:lang w:val="fr-FR"/>
              </w:rPr>
            </w:pPr>
            <w:r w:rsidRPr="002C41DD">
              <w:rPr>
                <w:lang w:val="fr-FR"/>
              </w:rPr>
              <w:t>--&gt;</w:t>
            </w:r>
          </w:p>
        </w:tc>
        <w:tc>
          <w:tcPr>
            <w:tcW w:w="2977" w:type="dxa"/>
            <w:tcBorders>
              <w:top w:val="single" w:sz="4" w:space="0" w:color="auto"/>
              <w:left w:val="single" w:sz="4" w:space="0" w:color="auto"/>
              <w:bottom w:val="single" w:sz="4" w:space="0" w:color="auto"/>
              <w:right w:val="single" w:sz="4" w:space="0" w:color="auto"/>
            </w:tcBorders>
            <w:hideMark/>
          </w:tcPr>
          <w:p w14:paraId="75355554" w14:textId="77777777" w:rsidR="0004614E" w:rsidRPr="002C41DD" w:rsidRDefault="0004614E" w:rsidP="0004614E">
            <w:pPr>
              <w:pStyle w:val="TAL"/>
              <w:rPr>
                <w:lang w:val="fr-FR"/>
              </w:rPr>
            </w:pPr>
            <w:r w:rsidRPr="002C41DD">
              <w:rPr>
                <w:lang w:val="fr-FR"/>
              </w:rPr>
              <w:t>SIP REFER</w:t>
            </w:r>
          </w:p>
        </w:tc>
        <w:tc>
          <w:tcPr>
            <w:tcW w:w="565" w:type="dxa"/>
            <w:tcBorders>
              <w:top w:val="single" w:sz="4" w:space="0" w:color="auto"/>
              <w:left w:val="single" w:sz="4" w:space="0" w:color="auto"/>
              <w:bottom w:val="single" w:sz="4" w:space="0" w:color="auto"/>
              <w:right w:val="single" w:sz="4" w:space="0" w:color="auto"/>
            </w:tcBorders>
            <w:hideMark/>
          </w:tcPr>
          <w:p w14:paraId="1A177566" w14:textId="77777777" w:rsidR="0004614E" w:rsidRPr="002C41DD" w:rsidRDefault="0004614E" w:rsidP="0004614E">
            <w:pPr>
              <w:pStyle w:val="TAC"/>
              <w:rPr>
                <w:lang w:val="fr-FR"/>
              </w:rPr>
            </w:pPr>
            <w:r w:rsidRPr="002C41DD">
              <w:rPr>
                <w:lang w:val="fr-FR"/>
              </w:rPr>
              <w:t>2</w:t>
            </w:r>
          </w:p>
        </w:tc>
        <w:tc>
          <w:tcPr>
            <w:tcW w:w="850" w:type="dxa"/>
            <w:tcBorders>
              <w:top w:val="single" w:sz="4" w:space="0" w:color="auto"/>
              <w:left w:val="single" w:sz="4" w:space="0" w:color="auto"/>
              <w:bottom w:val="single" w:sz="4" w:space="0" w:color="auto"/>
              <w:right w:val="single" w:sz="4" w:space="0" w:color="auto"/>
            </w:tcBorders>
            <w:hideMark/>
          </w:tcPr>
          <w:p w14:paraId="10FF8387" w14:textId="77777777" w:rsidR="0004614E" w:rsidRPr="002C41DD" w:rsidRDefault="0004614E" w:rsidP="0004614E">
            <w:pPr>
              <w:pStyle w:val="TAC"/>
              <w:rPr>
                <w:lang w:val="fr-FR"/>
              </w:rPr>
            </w:pPr>
            <w:r w:rsidRPr="002C41DD">
              <w:rPr>
                <w:lang w:val="fr-FR"/>
              </w:rPr>
              <w:t>P</w:t>
            </w:r>
          </w:p>
        </w:tc>
      </w:tr>
      <w:tr w:rsidR="0004614E" w:rsidRPr="002C41DD" w14:paraId="69F346C8" w14:textId="77777777" w:rsidTr="0004614E">
        <w:tc>
          <w:tcPr>
            <w:tcW w:w="533" w:type="dxa"/>
            <w:tcBorders>
              <w:top w:val="single" w:sz="4" w:space="0" w:color="auto"/>
              <w:left w:val="single" w:sz="4" w:space="0" w:color="auto"/>
              <w:bottom w:val="single" w:sz="4" w:space="0" w:color="auto"/>
              <w:right w:val="single" w:sz="4" w:space="0" w:color="auto"/>
            </w:tcBorders>
            <w:hideMark/>
          </w:tcPr>
          <w:p w14:paraId="14949BE9" w14:textId="77777777" w:rsidR="0004614E" w:rsidRPr="002C41DD" w:rsidRDefault="0004614E" w:rsidP="0004614E">
            <w:pPr>
              <w:pStyle w:val="TAC"/>
              <w:rPr>
                <w:lang w:val="fr-FR"/>
              </w:rPr>
            </w:pPr>
            <w:r w:rsidRPr="002C41DD">
              <w:rPr>
                <w:lang w:val="fr-FR"/>
              </w:rPr>
              <w:t>12</w:t>
            </w:r>
          </w:p>
        </w:tc>
        <w:tc>
          <w:tcPr>
            <w:tcW w:w="3967" w:type="dxa"/>
            <w:tcBorders>
              <w:top w:val="single" w:sz="4" w:space="0" w:color="auto"/>
              <w:left w:val="single" w:sz="4" w:space="0" w:color="auto"/>
              <w:bottom w:val="single" w:sz="4" w:space="0" w:color="auto"/>
              <w:right w:val="single" w:sz="4" w:space="0" w:color="auto"/>
            </w:tcBorders>
            <w:hideMark/>
          </w:tcPr>
          <w:p w14:paraId="242DFF7B" w14:textId="77777777" w:rsidR="0004614E" w:rsidRPr="002C41DD" w:rsidRDefault="0004614E" w:rsidP="0004614E">
            <w:pPr>
              <w:pStyle w:val="TAL"/>
              <w:rPr>
                <w:lang w:val="fr-FR"/>
              </w:rPr>
            </w:pPr>
            <w:r w:rsidRPr="002C41DD">
              <w:rPr>
                <w:lang w:val="fr-FR"/>
              </w:rPr>
              <w:t>The SS sends a SIP 403 (Forbidden).</w:t>
            </w:r>
          </w:p>
        </w:tc>
        <w:tc>
          <w:tcPr>
            <w:tcW w:w="708" w:type="dxa"/>
            <w:tcBorders>
              <w:top w:val="single" w:sz="4" w:space="0" w:color="auto"/>
              <w:left w:val="single" w:sz="4" w:space="0" w:color="auto"/>
              <w:bottom w:val="single" w:sz="4" w:space="0" w:color="auto"/>
              <w:right w:val="single" w:sz="4" w:space="0" w:color="auto"/>
            </w:tcBorders>
            <w:hideMark/>
          </w:tcPr>
          <w:p w14:paraId="13AED040" w14:textId="77777777" w:rsidR="0004614E" w:rsidRPr="002C41DD" w:rsidRDefault="0004614E" w:rsidP="0004614E">
            <w:pPr>
              <w:pStyle w:val="TAC"/>
              <w:rPr>
                <w:lang w:val="fr-FR"/>
              </w:rPr>
            </w:pPr>
            <w:r w:rsidRPr="002C41DD">
              <w:rPr>
                <w:lang w:val="fr-FR"/>
              </w:rPr>
              <w:t>&lt;--</w:t>
            </w:r>
          </w:p>
        </w:tc>
        <w:tc>
          <w:tcPr>
            <w:tcW w:w="2977" w:type="dxa"/>
            <w:tcBorders>
              <w:top w:val="single" w:sz="4" w:space="0" w:color="auto"/>
              <w:left w:val="single" w:sz="4" w:space="0" w:color="auto"/>
              <w:bottom w:val="single" w:sz="4" w:space="0" w:color="auto"/>
              <w:right w:val="single" w:sz="4" w:space="0" w:color="auto"/>
            </w:tcBorders>
            <w:hideMark/>
          </w:tcPr>
          <w:p w14:paraId="3477F46D" w14:textId="77777777" w:rsidR="0004614E" w:rsidRPr="002C41DD" w:rsidRDefault="0004614E" w:rsidP="0004614E">
            <w:pPr>
              <w:pStyle w:val="TAL"/>
              <w:rPr>
                <w:lang w:val="fr-FR"/>
              </w:rPr>
            </w:pPr>
            <w:r w:rsidRPr="002C41DD">
              <w:rPr>
                <w:lang w:val="fr-FR"/>
              </w:rPr>
              <w:t>SIP 403 (Forbidden)</w:t>
            </w:r>
          </w:p>
        </w:tc>
        <w:tc>
          <w:tcPr>
            <w:tcW w:w="565" w:type="dxa"/>
            <w:tcBorders>
              <w:top w:val="single" w:sz="4" w:space="0" w:color="auto"/>
              <w:left w:val="single" w:sz="4" w:space="0" w:color="auto"/>
              <w:bottom w:val="single" w:sz="4" w:space="0" w:color="auto"/>
              <w:right w:val="single" w:sz="4" w:space="0" w:color="auto"/>
            </w:tcBorders>
            <w:hideMark/>
          </w:tcPr>
          <w:p w14:paraId="78E8D6E1" w14:textId="77777777" w:rsidR="0004614E" w:rsidRPr="002C41DD" w:rsidRDefault="0004614E" w:rsidP="0004614E">
            <w:pPr>
              <w:pStyle w:val="TAC"/>
              <w:rPr>
                <w:lang w:val="fr-FR"/>
              </w:rPr>
            </w:pPr>
            <w:r w:rsidRPr="002C41DD">
              <w:rPr>
                <w:lang w:val="fr-FR"/>
              </w:rPr>
              <w:t>-</w:t>
            </w:r>
          </w:p>
        </w:tc>
        <w:tc>
          <w:tcPr>
            <w:tcW w:w="850" w:type="dxa"/>
            <w:tcBorders>
              <w:top w:val="single" w:sz="4" w:space="0" w:color="auto"/>
              <w:left w:val="single" w:sz="4" w:space="0" w:color="auto"/>
              <w:bottom w:val="single" w:sz="4" w:space="0" w:color="auto"/>
              <w:right w:val="single" w:sz="4" w:space="0" w:color="auto"/>
            </w:tcBorders>
            <w:hideMark/>
          </w:tcPr>
          <w:p w14:paraId="17887B6A" w14:textId="77777777" w:rsidR="0004614E" w:rsidRPr="002C41DD" w:rsidRDefault="0004614E" w:rsidP="0004614E">
            <w:pPr>
              <w:pStyle w:val="TAC"/>
              <w:rPr>
                <w:lang w:val="fr-FR"/>
              </w:rPr>
            </w:pPr>
            <w:r w:rsidRPr="002C41DD">
              <w:rPr>
                <w:lang w:val="fr-FR"/>
              </w:rPr>
              <w:t>-</w:t>
            </w:r>
          </w:p>
        </w:tc>
      </w:tr>
      <w:tr w:rsidR="0004614E" w:rsidRPr="002C41DD" w:rsidDel="00447E85" w14:paraId="6EED3A1F" w14:textId="56180BE8" w:rsidTr="0004614E">
        <w:trPr>
          <w:del w:id="2446" w:author="MCC160" w:date="2024-04-29T18:28:00Z"/>
        </w:trPr>
        <w:tc>
          <w:tcPr>
            <w:tcW w:w="533" w:type="dxa"/>
            <w:tcBorders>
              <w:top w:val="single" w:sz="4" w:space="0" w:color="auto"/>
              <w:left w:val="single" w:sz="4" w:space="0" w:color="auto"/>
              <w:bottom w:val="single" w:sz="4" w:space="0" w:color="auto"/>
              <w:right w:val="single" w:sz="4" w:space="0" w:color="auto"/>
            </w:tcBorders>
            <w:hideMark/>
          </w:tcPr>
          <w:p w14:paraId="34EF461E" w14:textId="186C6AA9" w:rsidR="0004614E" w:rsidRPr="002C41DD" w:rsidDel="00447E85" w:rsidRDefault="0004614E" w:rsidP="0004614E">
            <w:pPr>
              <w:pStyle w:val="TAC"/>
              <w:rPr>
                <w:del w:id="2447" w:author="MCC160" w:date="2024-04-29T18:28:00Z"/>
                <w:lang w:val="fr-FR"/>
              </w:rPr>
            </w:pPr>
            <w:del w:id="2448" w:author="MCC160" w:date="2024-04-29T18:28:00Z">
              <w:r w:rsidRPr="002C41DD" w:rsidDel="00447E85">
                <w:rPr>
                  <w:lang w:val="fr-FR"/>
                </w:rPr>
                <w:delText>12A</w:delText>
              </w:r>
            </w:del>
          </w:p>
        </w:tc>
        <w:tc>
          <w:tcPr>
            <w:tcW w:w="3967" w:type="dxa"/>
            <w:tcBorders>
              <w:top w:val="single" w:sz="4" w:space="0" w:color="auto"/>
              <w:left w:val="single" w:sz="4" w:space="0" w:color="auto"/>
              <w:bottom w:val="single" w:sz="4" w:space="0" w:color="auto"/>
              <w:right w:val="single" w:sz="4" w:space="0" w:color="auto"/>
            </w:tcBorders>
            <w:hideMark/>
          </w:tcPr>
          <w:p w14:paraId="5A61B01C" w14:textId="6D57413F" w:rsidR="0004614E" w:rsidRPr="002C41DD" w:rsidDel="00447E85" w:rsidRDefault="0004614E" w:rsidP="0004614E">
            <w:pPr>
              <w:pStyle w:val="TAL"/>
              <w:rPr>
                <w:del w:id="2449" w:author="MCC160" w:date="2024-04-29T18:28:00Z"/>
                <w:lang w:val="fr-FR"/>
              </w:rPr>
            </w:pPr>
            <w:del w:id="2450" w:author="MCC160" w:date="2024-04-29T18:28:00Z">
              <w:r w:rsidRPr="002C41DD" w:rsidDel="00447E85">
                <w:rPr>
                  <w:lang w:val="fr-FR"/>
                </w:rPr>
                <w:delText>The SS waits 2 seconds before it releases the RRC connection.</w:delText>
              </w:r>
            </w:del>
          </w:p>
        </w:tc>
        <w:tc>
          <w:tcPr>
            <w:tcW w:w="708" w:type="dxa"/>
            <w:tcBorders>
              <w:top w:val="single" w:sz="4" w:space="0" w:color="auto"/>
              <w:left w:val="single" w:sz="4" w:space="0" w:color="auto"/>
              <w:bottom w:val="single" w:sz="4" w:space="0" w:color="auto"/>
              <w:right w:val="single" w:sz="4" w:space="0" w:color="auto"/>
            </w:tcBorders>
            <w:hideMark/>
          </w:tcPr>
          <w:p w14:paraId="70ADF963" w14:textId="07ECF798" w:rsidR="0004614E" w:rsidRPr="002C41DD" w:rsidDel="00447E85" w:rsidRDefault="0004614E" w:rsidP="0004614E">
            <w:pPr>
              <w:pStyle w:val="TAC"/>
              <w:rPr>
                <w:del w:id="2451" w:author="MCC160" w:date="2024-04-29T18:28:00Z"/>
                <w:lang w:val="fr-FR"/>
              </w:rPr>
            </w:pPr>
            <w:del w:id="2452" w:author="MCC160" w:date="2024-04-29T18:28:00Z">
              <w:r w:rsidRPr="002C41DD" w:rsidDel="00447E85">
                <w:rPr>
                  <w:lang w:val="fr-FR"/>
                </w:rPr>
                <w:delText>-</w:delText>
              </w:r>
            </w:del>
          </w:p>
        </w:tc>
        <w:tc>
          <w:tcPr>
            <w:tcW w:w="2977" w:type="dxa"/>
            <w:tcBorders>
              <w:top w:val="single" w:sz="4" w:space="0" w:color="auto"/>
              <w:left w:val="single" w:sz="4" w:space="0" w:color="auto"/>
              <w:bottom w:val="single" w:sz="4" w:space="0" w:color="auto"/>
              <w:right w:val="single" w:sz="4" w:space="0" w:color="auto"/>
            </w:tcBorders>
            <w:hideMark/>
          </w:tcPr>
          <w:p w14:paraId="5D453549" w14:textId="2D9E75B6" w:rsidR="0004614E" w:rsidRPr="002C41DD" w:rsidDel="00447E85" w:rsidRDefault="0004614E" w:rsidP="0004614E">
            <w:pPr>
              <w:pStyle w:val="TAL"/>
              <w:rPr>
                <w:del w:id="2453" w:author="MCC160" w:date="2024-04-29T18:28:00Z"/>
                <w:lang w:val="fr-FR"/>
              </w:rPr>
            </w:pPr>
            <w:del w:id="2454" w:author="MCC160" w:date="2024-04-29T18:28:00Z">
              <w:r w:rsidRPr="002C41DD" w:rsidDel="00447E85">
                <w:rPr>
                  <w:lang w:val="fr-FR"/>
                </w:rPr>
                <w:delText>-</w:delText>
              </w:r>
            </w:del>
          </w:p>
        </w:tc>
        <w:tc>
          <w:tcPr>
            <w:tcW w:w="565" w:type="dxa"/>
            <w:tcBorders>
              <w:top w:val="single" w:sz="4" w:space="0" w:color="auto"/>
              <w:left w:val="single" w:sz="4" w:space="0" w:color="auto"/>
              <w:bottom w:val="single" w:sz="4" w:space="0" w:color="auto"/>
              <w:right w:val="single" w:sz="4" w:space="0" w:color="auto"/>
            </w:tcBorders>
            <w:hideMark/>
          </w:tcPr>
          <w:p w14:paraId="431A2822" w14:textId="03B42501" w:rsidR="0004614E" w:rsidRPr="002C41DD" w:rsidDel="00447E85" w:rsidRDefault="0004614E" w:rsidP="0004614E">
            <w:pPr>
              <w:pStyle w:val="TAC"/>
              <w:rPr>
                <w:del w:id="2455" w:author="MCC160" w:date="2024-04-29T18:28:00Z"/>
                <w:lang w:val="fr-FR"/>
              </w:rPr>
            </w:pPr>
            <w:del w:id="2456" w:author="MCC160" w:date="2024-04-29T18:28:00Z">
              <w:r w:rsidRPr="002C41DD" w:rsidDel="00447E85">
                <w:rPr>
                  <w:lang w:val="fr-FR"/>
                </w:rPr>
                <w:delText>-</w:delText>
              </w:r>
            </w:del>
          </w:p>
        </w:tc>
        <w:tc>
          <w:tcPr>
            <w:tcW w:w="850" w:type="dxa"/>
            <w:tcBorders>
              <w:top w:val="single" w:sz="4" w:space="0" w:color="auto"/>
              <w:left w:val="single" w:sz="4" w:space="0" w:color="auto"/>
              <w:bottom w:val="single" w:sz="4" w:space="0" w:color="auto"/>
              <w:right w:val="single" w:sz="4" w:space="0" w:color="auto"/>
            </w:tcBorders>
            <w:hideMark/>
          </w:tcPr>
          <w:p w14:paraId="5D82686E" w14:textId="57042BFA" w:rsidR="0004614E" w:rsidRPr="002C41DD" w:rsidDel="00447E85" w:rsidRDefault="0004614E" w:rsidP="0004614E">
            <w:pPr>
              <w:pStyle w:val="TAC"/>
              <w:rPr>
                <w:del w:id="2457" w:author="MCC160" w:date="2024-04-29T18:28:00Z"/>
                <w:lang w:val="fr-FR"/>
              </w:rPr>
            </w:pPr>
            <w:del w:id="2458" w:author="MCC160" w:date="2024-04-29T18:28:00Z">
              <w:r w:rsidRPr="002C41DD" w:rsidDel="00447E85">
                <w:rPr>
                  <w:lang w:val="fr-FR"/>
                </w:rPr>
                <w:delText>-</w:delText>
              </w:r>
            </w:del>
          </w:p>
        </w:tc>
      </w:tr>
      <w:tr w:rsidR="00447E85" w:rsidRPr="002C41DD" w14:paraId="13BBC72F" w14:textId="77777777" w:rsidTr="0004614E">
        <w:trPr>
          <w:ins w:id="2459" w:author="MCC160" w:date="2024-04-29T18:17:00Z"/>
        </w:trPr>
        <w:tc>
          <w:tcPr>
            <w:tcW w:w="533" w:type="dxa"/>
            <w:tcBorders>
              <w:top w:val="single" w:sz="4" w:space="0" w:color="auto"/>
              <w:left w:val="single" w:sz="4" w:space="0" w:color="auto"/>
              <w:bottom w:val="single" w:sz="4" w:space="0" w:color="auto"/>
              <w:right w:val="single" w:sz="4" w:space="0" w:color="auto"/>
            </w:tcBorders>
          </w:tcPr>
          <w:p w14:paraId="70285AFB" w14:textId="2682DDA2" w:rsidR="00447E85" w:rsidRPr="002C41DD" w:rsidRDefault="00447E85" w:rsidP="00447E85">
            <w:pPr>
              <w:pStyle w:val="TAC"/>
              <w:rPr>
                <w:ins w:id="2460" w:author="MCC160" w:date="2024-04-29T18:17:00Z"/>
                <w:lang w:val="fr-FR"/>
              </w:rPr>
            </w:pPr>
            <w:ins w:id="2461" w:author="MCC160" w:date="2024-04-29T18:27:00Z">
              <w:r w:rsidRPr="00CF052E">
                <w:t>1</w:t>
              </w:r>
            </w:ins>
            <w:ins w:id="2462" w:author="MCC160" w:date="2024-04-29T18:28:00Z">
              <w:r>
                <w:t>2A</w:t>
              </w:r>
            </w:ins>
          </w:p>
        </w:tc>
        <w:tc>
          <w:tcPr>
            <w:tcW w:w="3967" w:type="dxa"/>
            <w:tcBorders>
              <w:top w:val="single" w:sz="4" w:space="0" w:color="auto"/>
              <w:left w:val="single" w:sz="4" w:space="0" w:color="auto"/>
              <w:bottom w:val="single" w:sz="4" w:space="0" w:color="auto"/>
              <w:right w:val="single" w:sz="4" w:space="0" w:color="auto"/>
            </w:tcBorders>
          </w:tcPr>
          <w:p w14:paraId="57374F16" w14:textId="6F853630" w:rsidR="00447E85" w:rsidRPr="002C41DD" w:rsidRDefault="00447E85" w:rsidP="00447E85">
            <w:pPr>
              <w:pStyle w:val="TAL"/>
              <w:rPr>
                <w:ins w:id="2463" w:author="MCC160" w:date="2024-04-29T18:17:00Z"/>
                <w:lang w:val="fr-FR"/>
              </w:rPr>
            </w:pPr>
            <w:ins w:id="2464" w:author="MCC160" w:date="2024-04-29T18:27:00Z">
              <w:r w:rsidRPr="00CF052E">
                <w:t xml:space="preserve">The </w:t>
              </w:r>
            </w:ins>
            <w:ins w:id="2465" w:author="MCC160" w:date="2024-04-29T19:44:00Z">
              <w:r w:rsidR="00F7652D">
                <w:t xml:space="preserve">procedure 'MCX communication release' </w:t>
              </w:r>
            </w:ins>
            <w:ins w:id="2466" w:author="MCC160" w:date="2024-04-29T18:27:00Z">
              <w:r w:rsidRPr="00CF052E">
                <w:t>as described in TS 36.579-1 [2] clause 5.4.14 is performed to release the RRC connection.</w:t>
              </w:r>
            </w:ins>
          </w:p>
        </w:tc>
        <w:tc>
          <w:tcPr>
            <w:tcW w:w="708" w:type="dxa"/>
            <w:tcBorders>
              <w:top w:val="single" w:sz="4" w:space="0" w:color="auto"/>
              <w:left w:val="single" w:sz="4" w:space="0" w:color="auto"/>
              <w:bottom w:val="single" w:sz="4" w:space="0" w:color="auto"/>
              <w:right w:val="single" w:sz="4" w:space="0" w:color="auto"/>
            </w:tcBorders>
          </w:tcPr>
          <w:p w14:paraId="7FE1DB3A" w14:textId="5621ABCE" w:rsidR="00447E85" w:rsidRPr="002C41DD" w:rsidRDefault="00447E85" w:rsidP="00447E85">
            <w:pPr>
              <w:pStyle w:val="TAC"/>
              <w:rPr>
                <w:ins w:id="2467" w:author="MCC160" w:date="2024-04-29T18:17:00Z"/>
                <w:lang w:val="fr-FR"/>
              </w:rPr>
            </w:pPr>
            <w:ins w:id="2468" w:author="MCC160" w:date="2024-04-29T18:27:00Z">
              <w:r w:rsidRPr="00CF052E">
                <w:t>-</w:t>
              </w:r>
            </w:ins>
          </w:p>
        </w:tc>
        <w:tc>
          <w:tcPr>
            <w:tcW w:w="2977" w:type="dxa"/>
            <w:tcBorders>
              <w:top w:val="single" w:sz="4" w:space="0" w:color="auto"/>
              <w:left w:val="single" w:sz="4" w:space="0" w:color="auto"/>
              <w:bottom w:val="single" w:sz="4" w:space="0" w:color="auto"/>
              <w:right w:val="single" w:sz="4" w:space="0" w:color="auto"/>
            </w:tcBorders>
          </w:tcPr>
          <w:p w14:paraId="16A430EA" w14:textId="64C8E29D" w:rsidR="00447E85" w:rsidRPr="002C41DD" w:rsidRDefault="00447E85" w:rsidP="00447E85">
            <w:pPr>
              <w:pStyle w:val="TAL"/>
              <w:rPr>
                <w:ins w:id="2469" w:author="MCC160" w:date="2024-04-29T18:17:00Z"/>
                <w:lang w:val="fr-FR"/>
              </w:rPr>
            </w:pPr>
            <w:ins w:id="2470" w:author="MCC160" w:date="2024-04-29T18:27:00Z">
              <w:r w:rsidRPr="00CF052E">
                <w:t>-</w:t>
              </w:r>
            </w:ins>
          </w:p>
        </w:tc>
        <w:tc>
          <w:tcPr>
            <w:tcW w:w="565" w:type="dxa"/>
            <w:tcBorders>
              <w:top w:val="single" w:sz="4" w:space="0" w:color="auto"/>
              <w:left w:val="single" w:sz="4" w:space="0" w:color="auto"/>
              <w:bottom w:val="single" w:sz="4" w:space="0" w:color="auto"/>
              <w:right w:val="single" w:sz="4" w:space="0" w:color="auto"/>
            </w:tcBorders>
          </w:tcPr>
          <w:p w14:paraId="33F549C4" w14:textId="09AA86A4" w:rsidR="00447E85" w:rsidRPr="002C41DD" w:rsidRDefault="00447E85" w:rsidP="00447E85">
            <w:pPr>
              <w:pStyle w:val="TAC"/>
              <w:rPr>
                <w:ins w:id="2471" w:author="MCC160" w:date="2024-04-29T18:17:00Z"/>
                <w:lang w:val="fr-FR"/>
              </w:rPr>
            </w:pPr>
            <w:ins w:id="2472" w:author="MCC160" w:date="2024-04-29T18:27:00Z">
              <w:r w:rsidRPr="00CF052E">
                <w:t>-</w:t>
              </w:r>
            </w:ins>
          </w:p>
        </w:tc>
        <w:tc>
          <w:tcPr>
            <w:tcW w:w="850" w:type="dxa"/>
            <w:tcBorders>
              <w:top w:val="single" w:sz="4" w:space="0" w:color="auto"/>
              <w:left w:val="single" w:sz="4" w:space="0" w:color="auto"/>
              <w:bottom w:val="single" w:sz="4" w:space="0" w:color="auto"/>
              <w:right w:val="single" w:sz="4" w:space="0" w:color="auto"/>
            </w:tcBorders>
          </w:tcPr>
          <w:p w14:paraId="641BA5FD" w14:textId="6DFC00BD" w:rsidR="00447E85" w:rsidRPr="002C41DD" w:rsidRDefault="00447E85" w:rsidP="00447E85">
            <w:pPr>
              <w:pStyle w:val="TAC"/>
              <w:rPr>
                <w:ins w:id="2473" w:author="MCC160" w:date="2024-04-29T18:17:00Z"/>
                <w:lang w:val="fr-FR"/>
              </w:rPr>
            </w:pPr>
            <w:ins w:id="2474" w:author="MCC160" w:date="2024-04-29T18:27:00Z">
              <w:r w:rsidRPr="00CF052E">
                <w:t>-</w:t>
              </w:r>
            </w:ins>
          </w:p>
        </w:tc>
      </w:tr>
      <w:tr w:rsidR="00447E85" w:rsidRPr="002C41DD" w14:paraId="6ABFC9ED" w14:textId="77777777" w:rsidTr="0004614E">
        <w:tc>
          <w:tcPr>
            <w:tcW w:w="533" w:type="dxa"/>
            <w:tcBorders>
              <w:top w:val="single" w:sz="4" w:space="0" w:color="auto"/>
              <w:left w:val="single" w:sz="4" w:space="0" w:color="auto"/>
              <w:bottom w:val="single" w:sz="4" w:space="0" w:color="auto"/>
              <w:right w:val="single" w:sz="4" w:space="0" w:color="auto"/>
            </w:tcBorders>
            <w:hideMark/>
          </w:tcPr>
          <w:p w14:paraId="1DDBA243" w14:textId="77777777" w:rsidR="00447E85" w:rsidRPr="002C41DD" w:rsidRDefault="00447E85" w:rsidP="00447E85">
            <w:pPr>
              <w:pStyle w:val="TAC"/>
              <w:rPr>
                <w:lang w:val="fr-FR"/>
              </w:rPr>
            </w:pPr>
            <w:r w:rsidRPr="002C41DD">
              <w:rPr>
                <w:lang w:val="fr-FR"/>
              </w:rPr>
              <w:t>13</w:t>
            </w:r>
          </w:p>
        </w:tc>
        <w:tc>
          <w:tcPr>
            <w:tcW w:w="3967" w:type="dxa"/>
            <w:tcBorders>
              <w:top w:val="single" w:sz="4" w:space="0" w:color="auto"/>
              <w:left w:val="single" w:sz="4" w:space="0" w:color="auto"/>
              <w:bottom w:val="single" w:sz="4" w:space="0" w:color="auto"/>
              <w:right w:val="single" w:sz="4" w:space="0" w:color="auto"/>
            </w:tcBorders>
            <w:hideMark/>
          </w:tcPr>
          <w:p w14:paraId="0DECA681" w14:textId="77777777" w:rsidR="00447E85" w:rsidRPr="002C41DD" w:rsidRDefault="00447E85" w:rsidP="00447E85">
            <w:pPr>
              <w:pStyle w:val="TAL"/>
              <w:rPr>
                <w:lang w:val="fr-FR"/>
              </w:rPr>
            </w:pPr>
            <w:r w:rsidRPr="002C41DD">
              <w:rPr>
                <w:lang w:val="fr-FR"/>
              </w:rPr>
              <w:t>Check: Does the UE (MCPTT client) notify the user that the emergency group call is not allowed?</w:t>
            </w:r>
          </w:p>
          <w:p w14:paraId="4ABC6540" w14:textId="77777777" w:rsidR="00447E85" w:rsidRPr="002C41DD" w:rsidRDefault="00447E85" w:rsidP="00447E85">
            <w:pPr>
              <w:pStyle w:val="TAL"/>
              <w:rPr>
                <w:lang w:val="fr-FR"/>
              </w:rPr>
            </w:pPr>
            <w:r w:rsidRPr="002C41DD">
              <w:rPr>
                <w:lang w:val="fr-FR"/>
              </w:rPr>
              <w:t>(NOTE 1)</w:t>
            </w:r>
          </w:p>
        </w:tc>
        <w:tc>
          <w:tcPr>
            <w:tcW w:w="708" w:type="dxa"/>
            <w:tcBorders>
              <w:top w:val="single" w:sz="4" w:space="0" w:color="auto"/>
              <w:left w:val="single" w:sz="4" w:space="0" w:color="auto"/>
              <w:bottom w:val="single" w:sz="4" w:space="0" w:color="auto"/>
              <w:right w:val="single" w:sz="4" w:space="0" w:color="auto"/>
            </w:tcBorders>
            <w:hideMark/>
          </w:tcPr>
          <w:p w14:paraId="38851F8B" w14:textId="77777777" w:rsidR="00447E85" w:rsidRPr="002C41DD" w:rsidRDefault="00447E85" w:rsidP="00447E85">
            <w:pPr>
              <w:pStyle w:val="TAC"/>
              <w:rPr>
                <w:lang w:val="fr-FR"/>
              </w:rPr>
            </w:pPr>
            <w:r w:rsidRPr="002C41DD">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6617E26C" w14:textId="77777777" w:rsidR="00447E85" w:rsidRPr="002C41DD" w:rsidRDefault="00447E85" w:rsidP="00447E85">
            <w:pPr>
              <w:pStyle w:val="TAL"/>
              <w:rPr>
                <w:lang w:val="fr-FR"/>
              </w:rPr>
            </w:pPr>
            <w:r w:rsidRPr="002C41DD">
              <w:rPr>
                <w:lang w:val="fr-FR"/>
              </w:rPr>
              <w:t>-</w:t>
            </w:r>
          </w:p>
        </w:tc>
        <w:tc>
          <w:tcPr>
            <w:tcW w:w="565" w:type="dxa"/>
            <w:tcBorders>
              <w:top w:val="single" w:sz="4" w:space="0" w:color="auto"/>
              <w:left w:val="single" w:sz="4" w:space="0" w:color="auto"/>
              <w:bottom w:val="single" w:sz="4" w:space="0" w:color="auto"/>
              <w:right w:val="single" w:sz="4" w:space="0" w:color="auto"/>
            </w:tcBorders>
            <w:hideMark/>
          </w:tcPr>
          <w:p w14:paraId="3D563BA6" w14:textId="77777777" w:rsidR="00447E85" w:rsidRPr="002C41DD" w:rsidRDefault="00447E85" w:rsidP="00447E85">
            <w:pPr>
              <w:pStyle w:val="TAC"/>
              <w:rPr>
                <w:lang w:val="fr-FR"/>
              </w:rPr>
            </w:pPr>
            <w:r w:rsidRPr="002C41DD">
              <w:rPr>
                <w:lang w:val="fr-FR"/>
              </w:rPr>
              <w:t>2</w:t>
            </w:r>
          </w:p>
        </w:tc>
        <w:tc>
          <w:tcPr>
            <w:tcW w:w="850" w:type="dxa"/>
            <w:tcBorders>
              <w:top w:val="single" w:sz="4" w:space="0" w:color="auto"/>
              <w:left w:val="single" w:sz="4" w:space="0" w:color="auto"/>
              <w:bottom w:val="single" w:sz="4" w:space="0" w:color="auto"/>
              <w:right w:val="single" w:sz="4" w:space="0" w:color="auto"/>
            </w:tcBorders>
            <w:hideMark/>
          </w:tcPr>
          <w:p w14:paraId="303B3728" w14:textId="77777777" w:rsidR="00447E85" w:rsidRPr="002C41DD" w:rsidRDefault="00447E85" w:rsidP="00447E85">
            <w:pPr>
              <w:pStyle w:val="TAC"/>
              <w:rPr>
                <w:lang w:val="fr-FR"/>
              </w:rPr>
            </w:pPr>
            <w:r w:rsidRPr="002C41DD">
              <w:rPr>
                <w:lang w:val="fr-FR"/>
              </w:rPr>
              <w:t>P</w:t>
            </w:r>
          </w:p>
        </w:tc>
      </w:tr>
      <w:tr w:rsidR="00447E85" w:rsidRPr="002C41DD" w14:paraId="6A54C0A4" w14:textId="77777777" w:rsidTr="0004614E">
        <w:tc>
          <w:tcPr>
            <w:tcW w:w="533" w:type="dxa"/>
            <w:tcBorders>
              <w:top w:val="single" w:sz="4" w:space="0" w:color="auto"/>
              <w:left w:val="single" w:sz="4" w:space="0" w:color="auto"/>
              <w:bottom w:val="single" w:sz="4" w:space="0" w:color="auto"/>
              <w:right w:val="single" w:sz="4" w:space="0" w:color="auto"/>
            </w:tcBorders>
            <w:hideMark/>
          </w:tcPr>
          <w:p w14:paraId="5AB2857A" w14:textId="77777777" w:rsidR="00447E85" w:rsidRPr="002C41DD" w:rsidRDefault="00447E85" w:rsidP="00447E85">
            <w:pPr>
              <w:pStyle w:val="TAC"/>
              <w:rPr>
                <w:lang w:val="fr-FR"/>
              </w:rPr>
            </w:pPr>
            <w:r w:rsidRPr="002C41DD">
              <w:rPr>
                <w:lang w:val="fr-FR"/>
              </w:rPr>
              <w:t>14</w:t>
            </w:r>
          </w:p>
        </w:tc>
        <w:tc>
          <w:tcPr>
            <w:tcW w:w="3967" w:type="dxa"/>
            <w:tcBorders>
              <w:top w:val="single" w:sz="4" w:space="0" w:color="auto"/>
              <w:left w:val="single" w:sz="4" w:space="0" w:color="auto"/>
              <w:bottom w:val="single" w:sz="4" w:space="0" w:color="auto"/>
              <w:right w:val="single" w:sz="4" w:space="0" w:color="auto"/>
            </w:tcBorders>
            <w:hideMark/>
          </w:tcPr>
          <w:p w14:paraId="0DB7873E" w14:textId="77777777" w:rsidR="00447E85" w:rsidRPr="002C41DD" w:rsidRDefault="00447E85" w:rsidP="00447E85">
            <w:pPr>
              <w:pStyle w:val="TAL"/>
              <w:rPr>
                <w:lang w:val="fr-FR"/>
              </w:rPr>
            </w:pPr>
            <w:r w:rsidRPr="002C41DD">
              <w:rPr>
                <w:lang w:val="fr-FR"/>
              </w:rPr>
              <w:t>Make the UE (MCPTT client) request the establishment of an emergency chat group call using the pre-established session.</w:t>
            </w:r>
          </w:p>
          <w:p w14:paraId="54CC1AE8" w14:textId="77777777" w:rsidR="00447E85" w:rsidRPr="002C41DD" w:rsidRDefault="00447E85" w:rsidP="00447E85">
            <w:pPr>
              <w:pStyle w:val="TAL"/>
              <w:rPr>
                <w:lang w:val="fr-FR"/>
              </w:rPr>
            </w:pPr>
            <w:r w:rsidRPr="002C41DD">
              <w:rPr>
                <w:lang w:val="fr-FR"/>
              </w:rPr>
              <w:t>(NOTE 1)</w:t>
            </w:r>
          </w:p>
        </w:tc>
        <w:tc>
          <w:tcPr>
            <w:tcW w:w="708" w:type="dxa"/>
            <w:tcBorders>
              <w:top w:val="single" w:sz="4" w:space="0" w:color="auto"/>
              <w:left w:val="single" w:sz="4" w:space="0" w:color="auto"/>
              <w:bottom w:val="single" w:sz="4" w:space="0" w:color="auto"/>
              <w:right w:val="single" w:sz="4" w:space="0" w:color="auto"/>
            </w:tcBorders>
            <w:hideMark/>
          </w:tcPr>
          <w:p w14:paraId="353117C4" w14:textId="77777777" w:rsidR="00447E85" w:rsidRPr="002C41DD" w:rsidRDefault="00447E85" w:rsidP="00447E85">
            <w:pPr>
              <w:pStyle w:val="TAC"/>
              <w:rPr>
                <w:lang w:val="fr-FR"/>
              </w:rPr>
            </w:pPr>
            <w:r w:rsidRPr="002C41DD">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376979BE" w14:textId="77777777" w:rsidR="00447E85" w:rsidRPr="002C41DD" w:rsidRDefault="00447E85" w:rsidP="00447E85">
            <w:pPr>
              <w:pStyle w:val="TAL"/>
              <w:rPr>
                <w:lang w:val="fr-FR" w:eastAsia="ko-KR"/>
              </w:rPr>
            </w:pPr>
            <w:r w:rsidRPr="002C41DD">
              <w:rPr>
                <w:lang w:val="fr-FR"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6470490F" w14:textId="77777777" w:rsidR="00447E85" w:rsidRPr="002C41DD" w:rsidRDefault="00447E85" w:rsidP="00447E85">
            <w:pPr>
              <w:pStyle w:val="TAC"/>
              <w:rPr>
                <w:lang w:val="fr-FR"/>
              </w:rPr>
            </w:pPr>
            <w:r w:rsidRPr="002C41DD">
              <w:rPr>
                <w:lang w:val="fr-FR"/>
              </w:rPr>
              <w:t>-</w:t>
            </w:r>
          </w:p>
        </w:tc>
        <w:tc>
          <w:tcPr>
            <w:tcW w:w="850" w:type="dxa"/>
            <w:tcBorders>
              <w:top w:val="single" w:sz="4" w:space="0" w:color="auto"/>
              <w:left w:val="single" w:sz="4" w:space="0" w:color="auto"/>
              <w:bottom w:val="single" w:sz="4" w:space="0" w:color="auto"/>
              <w:right w:val="single" w:sz="4" w:space="0" w:color="auto"/>
            </w:tcBorders>
            <w:hideMark/>
          </w:tcPr>
          <w:p w14:paraId="42AFB8E3" w14:textId="77777777" w:rsidR="00447E85" w:rsidRPr="002C41DD" w:rsidRDefault="00447E85" w:rsidP="00447E85">
            <w:pPr>
              <w:pStyle w:val="TAC"/>
              <w:rPr>
                <w:lang w:val="fr-FR"/>
              </w:rPr>
            </w:pPr>
            <w:r w:rsidRPr="002C41DD">
              <w:rPr>
                <w:lang w:val="fr-FR"/>
              </w:rPr>
              <w:t>-</w:t>
            </w:r>
          </w:p>
        </w:tc>
      </w:tr>
      <w:tr w:rsidR="00447E85" w:rsidRPr="002C41DD" w14:paraId="52986B31" w14:textId="77777777" w:rsidTr="0004614E">
        <w:tc>
          <w:tcPr>
            <w:tcW w:w="533" w:type="dxa"/>
            <w:tcBorders>
              <w:top w:val="single" w:sz="4" w:space="0" w:color="auto"/>
              <w:left w:val="single" w:sz="4" w:space="0" w:color="auto"/>
              <w:bottom w:val="single" w:sz="4" w:space="0" w:color="auto"/>
              <w:right w:val="single" w:sz="4" w:space="0" w:color="auto"/>
            </w:tcBorders>
            <w:hideMark/>
          </w:tcPr>
          <w:p w14:paraId="506F4E29" w14:textId="77777777" w:rsidR="00447E85" w:rsidRPr="002C41DD" w:rsidRDefault="00447E85" w:rsidP="00447E85">
            <w:pPr>
              <w:pStyle w:val="TAC"/>
              <w:rPr>
                <w:lang w:val="fr-FR"/>
              </w:rPr>
            </w:pPr>
            <w:r w:rsidRPr="002C41DD">
              <w:rPr>
                <w:lang w:val="fr-FR"/>
              </w:rPr>
              <w:t>14A-15A</w:t>
            </w:r>
          </w:p>
        </w:tc>
        <w:tc>
          <w:tcPr>
            <w:tcW w:w="3967" w:type="dxa"/>
            <w:tcBorders>
              <w:top w:val="single" w:sz="4" w:space="0" w:color="auto"/>
              <w:left w:val="single" w:sz="4" w:space="0" w:color="auto"/>
              <w:bottom w:val="single" w:sz="4" w:space="0" w:color="auto"/>
              <w:right w:val="single" w:sz="4" w:space="0" w:color="auto"/>
            </w:tcBorders>
            <w:hideMark/>
          </w:tcPr>
          <w:p w14:paraId="59165B07" w14:textId="77777777" w:rsidR="00447E85" w:rsidRPr="002C41DD" w:rsidRDefault="00447E85" w:rsidP="00447E85">
            <w:pPr>
              <w:pStyle w:val="TAL"/>
              <w:rPr>
                <w:lang w:val="fr-FR"/>
              </w:rPr>
            </w:pPr>
            <w:r w:rsidRPr="002C41DD">
              <w:rPr>
                <w:lang w:val="fr-FR"/>
              </w:rPr>
              <w:t>Check: Does the UE (MCPTT client) correctly perform steps 1a1 to 3 of procedure 'MCPTT CO call establishment using a pre-established session' as described in TS 36.579-1 [2] Table 5.3A.3.3-1 to initiate establishment of an emergeny chat group call?</w:t>
            </w:r>
          </w:p>
        </w:tc>
        <w:tc>
          <w:tcPr>
            <w:tcW w:w="708" w:type="dxa"/>
            <w:tcBorders>
              <w:top w:val="single" w:sz="4" w:space="0" w:color="auto"/>
              <w:left w:val="single" w:sz="4" w:space="0" w:color="auto"/>
              <w:bottom w:val="single" w:sz="4" w:space="0" w:color="auto"/>
              <w:right w:val="single" w:sz="4" w:space="0" w:color="auto"/>
            </w:tcBorders>
            <w:hideMark/>
          </w:tcPr>
          <w:p w14:paraId="49AEF71B" w14:textId="77777777" w:rsidR="00447E85" w:rsidRPr="002C41DD" w:rsidRDefault="00447E85" w:rsidP="00447E85">
            <w:pPr>
              <w:pStyle w:val="TAC"/>
              <w:rPr>
                <w:lang w:val="fr-FR"/>
              </w:rPr>
            </w:pPr>
            <w:r w:rsidRPr="002C41DD">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584A9F4C" w14:textId="77777777" w:rsidR="00447E85" w:rsidRPr="002C41DD" w:rsidRDefault="00447E85" w:rsidP="00447E85">
            <w:pPr>
              <w:pStyle w:val="TAL"/>
              <w:rPr>
                <w:lang w:val="fr-FR"/>
              </w:rPr>
            </w:pPr>
            <w:r w:rsidRPr="002C41DD">
              <w:rPr>
                <w:lang w:val="fr-FR"/>
              </w:rPr>
              <w:t>-</w:t>
            </w:r>
          </w:p>
        </w:tc>
        <w:tc>
          <w:tcPr>
            <w:tcW w:w="565" w:type="dxa"/>
            <w:tcBorders>
              <w:top w:val="single" w:sz="4" w:space="0" w:color="auto"/>
              <w:left w:val="single" w:sz="4" w:space="0" w:color="auto"/>
              <w:bottom w:val="single" w:sz="4" w:space="0" w:color="auto"/>
              <w:right w:val="single" w:sz="4" w:space="0" w:color="auto"/>
            </w:tcBorders>
            <w:hideMark/>
          </w:tcPr>
          <w:p w14:paraId="41CE144E" w14:textId="77777777" w:rsidR="00447E85" w:rsidRPr="002C41DD" w:rsidRDefault="00447E85" w:rsidP="00447E85">
            <w:pPr>
              <w:pStyle w:val="TAC"/>
              <w:rPr>
                <w:lang w:val="fr-FR"/>
              </w:rPr>
            </w:pPr>
            <w:r w:rsidRPr="002C41DD">
              <w:rPr>
                <w:lang w:val="fr-FR"/>
              </w:rPr>
              <w:t>2</w:t>
            </w:r>
          </w:p>
        </w:tc>
        <w:tc>
          <w:tcPr>
            <w:tcW w:w="850" w:type="dxa"/>
            <w:tcBorders>
              <w:top w:val="single" w:sz="4" w:space="0" w:color="auto"/>
              <w:left w:val="single" w:sz="4" w:space="0" w:color="auto"/>
              <w:bottom w:val="single" w:sz="4" w:space="0" w:color="auto"/>
              <w:right w:val="single" w:sz="4" w:space="0" w:color="auto"/>
            </w:tcBorders>
            <w:hideMark/>
          </w:tcPr>
          <w:p w14:paraId="19EDCB2E" w14:textId="77777777" w:rsidR="00447E85" w:rsidRPr="002C41DD" w:rsidRDefault="00447E85" w:rsidP="00447E85">
            <w:pPr>
              <w:pStyle w:val="TAC"/>
              <w:rPr>
                <w:lang w:val="fr-FR"/>
              </w:rPr>
            </w:pPr>
            <w:r w:rsidRPr="002C41DD">
              <w:rPr>
                <w:lang w:val="fr-FR"/>
              </w:rPr>
              <w:t>P</w:t>
            </w:r>
          </w:p>
        </w:tc>
      </w:tr>
      <w:tr w:rsidR="00447E85" w:rsidRPr="002C41DD" w14:paraId="34B07ED0" w14:textId="77777777" w:rsidTr="0004614E">
        <w:tc>
          <w:tcPr>
            <w:tcW w:w="533" w:type="dxa"/>
            <w:tcBorders>
              <w:top w:val="single" w:sz="4" w:space="0" w:color="auto"/>
              <w:left w:val="single" w:sz="4" w:space="0" w:color="auto"/>
              <w:bottom w:val="single" w:sz="4" w:space="0" w:color="auto"/>
              <w:right w:val="single" w:sz="4" w:space="0" w:color="auto"/>
            </w:tcBorders>
            <w:hideMark/>
          </w:tcPr>
          <w:p w14:paraId="3C551B94" w14:textId="77777777" w:rsidR="00447E85" w:rsidRPr="002C41DD" w:rsidRDefault="00447E85" w:rsidP="00447E85">
            <w:pPr>
              <w:pStyle w:val="TAC"/>
              <w:rPr>
                <w:lang w:val="fr-FR"/>
              </w:rPr>
            </w:pPr>
            <w:r w:rsidRPr="002C41DD">
              <w:rPr>
                <w:lang w:val="fr-FR"/>
              </w:rPr>
              <w:t>16</w:t>
            </w:r>
          </w:p>
        </w:tc>
        <w:tc>
          <w:tcPr>
            <w:tcW w:w="3967" w:type="dxa"/>
            <w:tcBorders>
              <w:top w:val="single" w:sz="4" w:space="0" w:color="auto"/>
              <w:left w:val="single" w:sz="4" w:space="0" w:color="auto"/>
              <w:bottom w:val="single" w:sz="4" w:space="0" w:color="auto"/>
              <w:right w:val="single" w:sz="4" w:space="0" w:color="auto"/>
            </w:tcBorders>
            <w:hideMark/>
          </w:tcPr>
          <w:p w14:paraId="280FE25F" w14:textId="77777777" w:rsidR="00447E85" w:rsidRPr="002C41DD" w:rsidRDefault="00447E85" w:rsidP="00447E85">
            <w:pPr>
              <w:pStyle w:val="TAL"/>
              <w:rPr>
                <w:lang w:val="fr-FR"/>
              </w:rPr>
            </w:pPr>
            <w:r w:rsidRPr="002C41DD">
              <w:rPr>
                <w:rFonts w:eastAsia="SimSun"/>
                <w:lang w:val="fr-FR"/>
              </w:rPr>
              <w:t>Check: Does the UE (MCPTT client) correctly perform procedure 'MCX CT session establishment/modification without provisional responses other than 100 Trying' as described in TS 36.579-1 [2] Table 5.3.4.3-1 starting with step 2 to establish the emergency chat group call?</w:t>
            </w:r>
          </w:p>
        </w:tc>
        <w:tc>
          <w:tcPr>
            <w:tcW w:w="708" w:type="dxa"/>
            <w:tcBorders>
              <w:top w:val="single" w:sz="4" w:space="0" w:color="auto"/>
              <w:left w:val="single" w:sz="4" w:space="0" w:color="auto"/>
              <w:bottom w:val="single" w:sz="4" w:space="0" w:color="auto"/>
              <w:right w:val="single" w:sz="4" w:space="0" w:color="auto"/>
            </w:tcBorders>
            <w:hideMark/>
          </w:tcPr>
          <w:p w14:paraId="046C15AE" w14:textId="77777777" w:rsidR="00447E85" w:rsidRPr="002C41DD" w:rsidRDefault="00447E85" w:rsidP="00447E85">
            <w:pPr>
              <w:pStyle w:val="TAC"/>
              <w:rPr>
                <w:lang w:val="fr-FR"/>
              </w:rPr>
            </w:pPr>
            <w:r w:rsidRPr="002C41DD">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41886C68" w14:textId="77777777" w:rsidR="00447E85" w:rsidRPr="002C41DD" w:rsidRDefault="00447E85" w:rsidP="00447E85">
            <w:pPr>
              <w:pStyle w:val="TAL"/>
              <w:rPr>
                <w:lang w:val="fr-FR" w:eastAsia="ko-KR"/>
              </w:rPr>
            </w:pPr>
            <w:r w:rsidRPr="002C41DD">
              <w:rPr>
                <w:lang w:val="fr-FR"/>
              </w:rPr>
              <w:t>-</w:t>
            </w:r>
          </w:p>
        </w:tc>
        <w:tc>
          <w:tcPr>
            <w:tcW w:w="565" w:type="dxa"/>
            <w:tcBorders>
              <w:top w:val="single" w:sz="4" w:space="0" w:color="auto"/>
              <w:left w:val="single" w:sz="4" w:space="0" w:color="auto"/>
              <w:bottom w:val="single" w:sz="4" w:space="0" w:color="auto"/>
              <w:right w:val="single" w:sz="4" w:space="0" w:color="auto"/>
            </w:tcBorders>
            <w:hideMark/>
          </w:tcPr>
          <w:p w14:paraId="29B3B477" w14:textId="77777777" w:rsidR="00447E85" w:rsidRPr="002C41DD" w:rsidRDefault="00447E85" w:rsidP="00447E85">
            <w:pPr>
              <w:pStyle w:val="TAC"/>
              <w:rPr>
                <w:lang w:val="fr-FR"/>
              </w:rPr>
            </w:pPr>
            <w:r w:rsidRPr="002C41DD">
              <w:rPr>
                <w:lang w:val="fr-FR"/>
              </w:rPr>
              <w:t>2</w:t>
            </w:r>
          </w:p>
        </w:tc>
        <w:tc>
          <w:tcPr>
            <w:tcW w:w="850" w:type="dxa"/>
            <w:tcBorders>
              <w:top w:val="single" w:sz="4" w:space="0" w:color="auto"/>
              <w:left w:val="single" w:sz="4" w:space="0" w:color="auto"/>
              <w:bottom w:val="single" w:sz="4" w:space="0" w:color="auto"/>
              <w:right w:val="single" w:sz="4" w:space="0" w:color="auto"/>
            </w:tcBorders>
            <w:hideMark/>
          </w:tcPr>
          <w:p w14:paraId="6E1EF52C" w14:textId="77777777" w:rsidR="00447E85" w:rsidRPr="002C41DD" w:rsidRDefault="00447E85" w:rsidP="00447E85">
            <w:pPr>
              <w:pStyle w:val="TAC"/>
              <w:rPr>
                <w:lang w:val="fr-FR"/>
              </w:rPr>
            </w:pPr>
            <w:r w:rsidRPr="002C41DD">
              <w:rPr>
                <w:lang w:val="fr-FR"/>
              </w:rPr>
              <w:t>P</w:t>
            </w:r>
          </w:p>
        </w:tc>
      </w:tr>
      <w:tr w:rsidR="00447E85" w:rsidRPr="002C41DD" w14:paraId="467B384E" w14:textId="77777777" w:rsidTr="0004614E">
        <w:tc>
          <w:tcPr>
            <w:tcW w:w="533" w:type="dxa"/>
            <w:tcBorders>
              <w:top w:val="single" w:sz="4" w:space="0" w:color="auto"/>
              <w:left w:val="single" w:sz="4" w:space="0" w:color="auto"/>
              <w:bottom w:val="single" w:sz="4" w:space="0" w:color="auto"/>
              <w:right w:val="single" w:sz="4" w:space="0" w:color="auto"/>
            </w:tcBorders>
            <w:hideMark/>
          </w:tcPr>
          <w:p w14:paraId="71FDC5B4" w14:textId="77777777" w:rsidR="00447E85" w:rsidRPr="002C41DD" w:rsidRDefault="00447E85" w:rsidP="00447E85">
            <w:pPr>
              <w:pStyle w:val="TAC"/>
              <w:rPr>
                <w:lang w:val="fr-FR"/>
              </w:rPr>
            </w:pPr>
            <w:r w:rsidRPr="002C41DD">
              <w:rPr>
                <w:lang w:val="fr-FR"/>
              </w:rPr>
              <w:t>17-17A</w:t>
            </w:r>
          </w:p>
        </w:tc>
        <w:tc>
          <w:tcPr>
            <w:tcW w:w="3967" w:type="dxa"/>
            <w:tcBorders>
              <w:top w:val="single" w:sz="4" w:space="0" w:color="auto"/>
              <w:left w:val="single" w:sz="4" w:space="0" w:color="auto"/>
              <w:bottom w:val="single" w:sz="4" w:space="0" w:color="auto"/>
              <w:right w:val="single" w:sz="4" w:space="0" w:color="auto"/>
            </w:tcBorders>
            <w:hideMark/>
          </w:tcPr>
          <w:p w14:paraId="2F9689EB" w14:textId="77777777" w:rsidR="00447E85" w:rsidRPr="002C41DD" w:rsidRDefault="00447E85" w:rsidP="00447E85">
            <w:pPr>
              <w:pStyle w:val="TAL"/>
              <w:rPr>
                <w:lang w:val="fr-FR"/>
              </w:rPr>
            </w:pPr>
            <w:r w:rsidRPr="002C41DD">
              <w:rPr>
                <w:lang w:val="fr-FR"/>
              </w:rPr>
              <w:t>Void</w:t>
            </w:r>
          </w:p>
        </w:tc>
        <w:tc>
          <w:tcPr>
            <w:tcW w:w="708" w:type="dxa"/>
            <w:tcBorders>
              <w:top w:val="single" w:sz="4" w:space="0" w:color="auto"/>
              <w:left w:val="single" w:sz="4" w:space="0" w:color="auto"/>
              <w:bottom w:val="single" w:sz="4" w:space="0" w:color="auto"/>
              <w:right w:val="single" w:sz="4" w:space="0" w:color="auto"/>
            </w:tcBorders>
            <w:hideMark/>
          </w:tcPr>
          <w:p w14:paraId="3D35DC34" w14:textId="77777777" w:rsidR="00447E85" w:rsidRPr="002C41DD" w:rsidRDefault="00447E85" w:rsidP="00447E85">
            <w:pPr>
              <w:pStyle w:val="TAC"/>
              <w:rPr>
                <w:lang w:val="fr-FR"/>
              </w:rPr>
            </w:pPr>
            <w:r w:rsidRPr="002C41DD">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564D9CF1" w14:textId="77777777" w:rsidR="00447E85" w:rsidRPr="002C41DD" w:rsidRDefault="00447E85" w:rsidP="00447E85">
            <w:pPr>
              <w:pStyle w:val="TAL"/>
              <w:rPr>
                <w:lang w:val="fr-FR"/>
              </w:rPr>
            </w:pPr>
            <w:r w:rsidRPr="002C41DD">
              <w:rPr>
                <w:lang w:val="fr-FR"/>
              </w:rPr>
              <w:t>-</w:t>
            </w:r>
          </w:p>
        </w:tc>
        <w:tc>
          <w:tcPr>
            <w:tcW w:w="565" w:type="dxa"/>
            <w:tcBorders>
              <w:top w:val="single" w:sz="4" w:space="0" w:color="auto"/>
              <w:left w:val="single" w:sz="4" w:space="0" w:color="auto"/>
              <w:bottom w:val="single" w:sz="4" w:space="0" w:color="auto"/>
              <w:right w:val="single" w:sz="4" w:space="0" w:color="auto"/>
            </w:tcBorders>
            <w:hideMark/>
          </w:tcPr>
          <w:p w14:paraId="7A8AB286" w14:textId="77777777" w:rsidR="00447E85" w:rsidRPr="002C41DD" w:rsidRDefault="00447E85" w:rsidP="00447E85">
            <w:pPr>
              <w:pStyle w:val="TAC"/>
              <w:rPr>
                <w:lang w:val="fr-FR"/>
              </w:rPr>
            </w:pPr>
            <w:r w:rsidRPr="002C41DD">
              <w:rPr>
                <w:lang w:val="fr-FR"/>
              </w:rPr>
              <w:t>-</w:t>
            </w:r>
          </w:p>
        </w:tc>
        <w:tc>
          <w:tcPr>
            <w:tcW w:w="850" w:type="dxa"/>
            <w:tcBorders>
              <w:top w:val="single" w:sz="4" w:space="0" w:color="auto"/>
              <w:left w:val="single" w:sz="4" w:space="0" w:color="auto"/>
              <w:bottom w:val="single" w:sz="4" w:space="0" w:color="auto"/>
              <w:right w:val="single" w:sz="4" w:space="0" w:color="auto"/>
            </w:tcBorders>
            <w:hideMark/>
          </w:tcPr>
          <w:p w14:paraId="35EFAAE1" w14:textId="77777777" w:rsidR="00447E85" w:rsidRPr="002C41DD" w:rsidRDefault="00447E85" w:rsidP="00447E85">
            <w:pPr>
              <w:pStyle w:val="TAC"/>
              <w:rPr>
                <w:lang w:val="fr-FR"/>
              </w:rPr>
            </w:pPr>
            <w:r w:rsidRPr="002C41DD">
              <w:rPr>
                <w:lang w:val="fr-FR"/>
              </w:rPr>
              <w:t>-</w:t>
            </w:r>
          </w:p>
        </w:tc>
      </w:tr>
      <w:tr w:rsidR="00447E85" w:rsidRPr="002C41DD" w14:paraId="7BAAD0B8" w14:textId="77777777" w:rsidTr="0004614E">
        <w:tc>
          <w:tcPr>
            <w:tcW w:w="533" w:type="dxa"/>
            <w:tcBorders>
              <w:top w:val="single" w:sz="4" w:space="0" w:color="auto"/>
              <w:left w:val="single" w:sz="4" w:space="0" w:color="auto"/>
              <w:bottom w:val="single" w:sz="4" w:space="0" w:color="auto"/>
              <w:right w:val="single" w:sz="4" w:space="0" w:color="auto"/>
            </w:tcBorders>
            <w:hideMark/>
          </w:tcPr>
          <w:p w14:paraId="002BD584" w14:textId="77777777" w:rsidR="00447E85" w:rsidRPr="002C41DD" w:rsidRDefault="00447E85" w:rsidP="00447E85">
            <w:pPr>
              <w:pStyle w:val="TAC"/>
              <w:rPr>
                <w:lang w:val="fr-FR"/>
              </w:rPr>
            </w:pPr>
            <w:r w:rsidRPr="002C41DD">
              <w:rPr>
                <w:lang w:val="fr-FR"/>
              </w:rPr>
              <w:lastRenderedPageBreak/>
              <w:t>18</w:t>
            </w:r>
          </w:p>
        </w:tc>
        <w:tc>
          <w:tcPr>
            <w:tcW w:w="3967" w:type="dxa"/>
            <w:tcBorders>
              <w:top w:val="single" w:sz="4" w:space="0" w:color="auto"/>
              <w:left w:val="single" w:sz="4" w:space="0" w:color="auto"/>
              <w:bottom w:val="single" w:sz="4" w:space="0" w:color="auto"/>
              <w:right w:val="single" w:sz="4" w:space="0" w:color="auto"/>
            </w:tcBorders>
            <w:hideMark/>
          </w:tcPr>
          <w:p w14:paraId="2CAADFE1" w14:textId="77777777" w:rsidR="00447E85" w:rsidRPr="002C41DD" w:rsidRDefault="00447E85" w:rsidP="00447E85">
            <w:pPr>
              <w:pStyle w:val="TAL"/>
              <w:rPr>
                <w:lang w:val="fr-FR"/>
              </w:rPr>
            </w:pPr>
            <w:r w:rsidRPr="002C41DD">
              <w:rPr>
                <w:lang w:val="fr-FR"/>
              </w:rPr>
              <w:t>Check: Does the UE (MCPTT client) notify the user that the emergency group call has been established?</w:t>
            </w:r>
          </w:p>
          <w:p w14:paraId="325B73B0" w14:textId="77777777" w:rsidR="00447E85" w:rsidRPr="002C41DD" w:rsidRDefault="00447E85" w:rsidP="00447E85">
            <w:pPr>
              <w:pStyle w:val="TAL"/>
              <w:rPr>
                <w:lang w:val="fr-FR"/>
              </w:rPr>
            </w:pPr>
            <w:r w:rsidRPr="002C41DD">
              <w:rPr>
                <w:lang w:val="fr-FR"/>
              </w:rPr>
              <w:t>(NOTE 1)</w:t>
            </w:r>
          </w:p>
        </w:tc>
        <w:tc>
          <w:tcPr>
            <w:tcW w:w="708" w:type="dxa"/>
            <w:tcBorders>
              <w:top w:val="single" w:sz="4" w:space="0" w:color="auto"/>
              <w:left w:val="single" w:sz="4" w:space="0" w:color="auto"/>
              <w:bottom w:val="single" w:sz="4" w:space="0" w:color="auto"/>
              <w:right w:val="single" w:sz="4" w:space="0" w:color="auto"/>
            </w:tcBorders>
            <w:hideMark/>
          </w:tcPr>
          <w:p w14:paraId="7971EA98" w14:textId="77777777" w:rsidR="00447E85" w:rsidRPr="002C41DD" w:rsidRDefault="00447E85" w:rsidP="00447E85">
            <w:pPr>
              <w:pStyle w:val="TAC"/>
              <w:rPr>
                <w:lang w:val="fr-FR"/>
              </w:rPr>
            </w:pPr>
            <w:r w:rsidRPr="002C41DD">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2241CA3F" w14:textId="77777777" w:rsidR="00447E85" w:rsidRPr="002C41DD" w:rsidRDefault="00447E85" w:rsidP="00447E85">
            <w:pPr>
              <w:pStyle w:val="TAL"/>
              <w:rPr>
                <w:lang w:val="fr-FR"/>
              </w:rPr>
            </w:pPr>
            <w:r w:rsidRPr="002C41DD">
              <w:rPr>
                <w:lang w:val="fr-FR"/>
              </w:rPr>
              <w:t>-</w:t>
            </w:r>
          </w:p>
        </w:tc>
        <w:tc>
          <w:tcPr>
            <w:tcW w:w="565" w:type="dxa"/>
            <w:tcBorders>
              <w:top w:val="single" w:sz="4" w:space="0" w:color="auto"/>
              <w:left w:val="single" w:sz="4" w:space="0" w:color="auto"/>
              <w:bottom w:val="single" w:sz="4" w:space="0" w:color="auto"/>
              <w:right w:val="single" w:sz="4" w:space="0" w:color="auto"/>
            </w:tcBorders>
            <w:hideMark/>
          </w:tcPr>
          <w:p w14:paraId="50F8A4A2" w14:textId="77777777" w:rsidR="00447E85" w:rsidRPr="002C41DD" w:rsidRDefault="00447E85" w:rsidP="00447E85">
            <w:pPr>
              <w:pStyle w:val="TAC"/>
              <w:rPr>
                <w:lang w:val="fr-FR"/>
              </w:rPr>
            </w:pPr>
            <w:r w:rsidRPr="002C41DD">
              <w:rPr>
                <w:lang w:val="fr-FR"/>
              </w:rPr>
              <w:t>2</w:t>
            </w:r>
          </w:p>
        </w:tc>
        <w:tc>
          <w:tcPr>
            <w:tcW w:w="850" w:type="dxa"/>
            <w:tcBorders>
              <w:top w:val="single" w:sz="4" w:space="0" w:color="auto"/>
              <w:left w:val="single" w:sz="4" w:space="0" w:color="auto"/>
              <w:bottom w:val="single" w:sz="4" w:space="0" w:color="auto"/>
              <w:right w:val="single" w:sz="4" w:space="0" w:color="auto"/>
            </w:tcBorders>
            <w:hideMark/>
          </w:tcPr>
          <w:p w14:paraId="6DD0BB35" w14:textId="77777777" w:rsidR="00447E85" w:rsidRPr="002C41DD" w:rsidRDefault="00447E85" w:rsidP="00447E85">
            <w:pPr>
              <w:pStyle w:val="TAC"/>
              <w:rPr>
                <w:lang w:val="fr-FR"/>
              </w:rPr>
            </w:pPr>
            <w:r w:rsidRPr="002C41DD">
              <w:rPr>
                <w:lang w:val="fr-FR"/>
              </w:rPr>
              <w:t>P</w:t>
            </w:r>
          </w:p>
        </w:tc>
      </w:tr>
      <w:tr w:rsidR="00447E85" w:rsidRPr="002C41DD" w14:paraId="62CDE1BE" w14:textId="77777777" w:rsidTr="0004614E">
        <w:tc>
          <w:tcPr>
            <w:tcW w:w="533" w:type="dxa"/>
            <w:tcBorders>
              <w:top w:val="single" w:sz="4" w:space="0" w:color="auto"/>
              <w:left w:val="single" w:sz="4" w:space="0" w:color="auto"/>
              <w:bottom w:val="single" w:sz="4" w:space="0" w:color="auto"/>
              <w:right w:val="single" w:sz="4" w:space="0" w:color="auto"/>
            </w:tcBorders>
            <w:hideMark/>
          </w:tcPr>
          <w:p w14:paraId="63161568" w14:textId="77777777" w:rsidR="00447E85" w:rsidRPr="002C41DD" w:rsidRDefault="00447E85" w:rsidP="00447E85">
            <w:pPr>
              <w:pStyle w:val="TAC"/>
              <w:rPr>
                <w:lang w:val="fr-FR"/>
              </w:rPr>
            </w:pPr>
            <w:r w:rsidRPr="002C41DD">
              <w:rPr>
                <w:lang w:val="fr-FR"/>
              </w:rPr>
              <w:t>19</w:t>
            </w:r>
          </w:p>
        </w:tc>
        <w:tc>
          <w:tcPr>
            <w:tcW w:w="3967" w:type="dxa"/>
            <w:tcBorders>
              <w:top w:val="single" w:sz="4" w:space="0" w:color="auto"/>
              <w:left w:val="single" w:sz="4" w:space="0" w:color="auto"/>
              <w:bottom w:val="single" w:sz="4" w:space="0" w:color="auto"/>
              <w:right w:val="single" w:sz="4" w:space="0" w:color="auto"/>
            </w:tcBorders>
            <w:hideMark/>
          </w:tcPr>
          <w:p w14:paraId="61402CA4" w14:textId="77777777" w:rsidR="00447E85" w:rsidRDefault="00447E85" w:rsidP="00447E85">
            <w:pPr>
              <w:pStyle w:val="TAL"/>
              <w:rPr>
                <w:lang w:val="fr-FR"/>
              </w:rPr>
            </w:pPr>
            <w:r w:rsidRPr="000A57DF">
              <w:rPr>
                <w:lang w:val="fr-FR"/>
              </w:rPr>
              <w:t>Make the UE (MCPTT client) release the call keeping the pre-established session.</w:t>
            </w:r>
          </w:p>
          <w:p w14:paraId="75FD8510" w14:textId="77777777" w:rsidR="00447E85" w:rsidRPr="002C41DD" w:rsidRDefault="00447E85" w:rsidP="00447E85">
            <w:pPr>
              <w:pStyle w:val="TAL"/>
              <w:rPr>
                <w:lang w:val="fr-FR"/>
              </w:rPr>
            </w:pPr>
            <w:r w:rsidRPr="002C41DD">
              <w:rPr>
                <w:lang w:val="fr-FR"/>
              </w:rPr>
              <w:t>(NOTE 1)</w:t>
            </w:r>
          </w:p>
        </w:tc>
        <w:tc>
          <w:tcPr>
            <w:tcW w:w="708" w:type="dxa"/>
            <w:tcBorders>
              <w:top w:val="single" w:sz="4" w:space="0" w:color="auto"/>
              <w:left w:val="single" w:sz="4" w:space="0" w:color="auto"/>
              <w:bottom w:val="single" w:sz="4" w:space="0" w:color="auto"/>
              <w:right w:val="single" w:sz="4" w:space="0" w:color="auto"/>
            </w:tcBorders>
            <w:hideMark/>
          </w:tcPr>
          <w:p w14:paraId="19E6AFD3" w14:textId="77777777" w:rsidR="00447E85" w:rsidRPr="002C41DD" w:rsidRDefault="00447E85" w:rsidP="00447E85">
            <w:pPr>
              <w:pStyle w:val="TAC"/>
              <w:rPr>
                <w:lang w:val="fr-FR"/>
              </w:rPr>
            </w:pPr>
            <w:r w:rsidRPr="002C41DD">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41F3F29E" w14:textId="77777777" w:rsidR="00447E85" w:rsidRPr="002C41DD" w:rsidRDefault="00447E85" w:rsidP="00447E85">
            <w:pPr>
              <w:pStyle w:val="TAL"/>
              <w:rPr>
                <w:lang w:val="fr-FR"/>
              </w:rPr>
            </w:pPr>
            <w:r w:rsidRPr="002C41DD">
              <w:rPr>
                <w:lang w:val="fr-FR"/>
              </w:rPr>
              <w:t>-</w:t>
            </w:r>
          </w:p>
        </w:tc>
        <w:tc>
          <w:tcPr>
            <w:tcW w:w="565" w:type="dxa"/>
            <w:tcBorders>
              <w:top w:val="single" w:sz="4" w:space="0" w:color="auto"/>
              <w:left w:val="single" w:sz="4" w:space="0" w:color="auto"/>
              <w:bottom w:val="single" w:sz="4" w:space="0" w:color="auto"/>
              <w:right w:val="single" w:sz="4" w:space="0" w:color="auto"/>
            </w:tcBorders>
            <w:hideMark/>
          </w:tcPr>
          <w:p w14:paraId="46AF5D62" w14:textId="77777777" w:rsidR="00447E85" w:rsidRPr="002C41DD" w:rsidRDefault="00447E85" w:rsidP="00447E85">
            <w:pPr>
              <w:pStyle w:val="TAC"/>
              <w:rPr>
                <w:lang w:val="fr-FR"/>
              </w:rPr>
            </w:pPr>
            <w:r w:rsidRPr="002C41DD">
              <w:rPr>
                <w:lang w:val="fr-FR"/>
              </w:rPr>
              <w:t>-</w:t>
            </w:r>
          </w:p>
        </w:tc>
        <w:tc>
          <w:tcPr>
            <w:tcW w:w="850" w:type="dxa"/>
            <w:tcBorders>
              <w:top w:val="single" w:sz="4" w:space="0" w:color="auto"/>
              <w:left w:val="single" w:sz="4" w:space="0" w:color="auto"/>
              <w:bottom w:val="single" w:sz="4" w:space="0" w:color="auto"/>
              <w:right w:val="single" w:sz="4" w:space="0" w:color="auto"/>
            </w:tcBorders>
            <w:hideMark/>
          </w:tcPr>
          <w:p w14:paraId="509E451A" w14:textId="77777777" w:rsidR="00447E85" w:rsidRPr="002C41DD" w:rsidRDefault="00447E85" w:rsidP="00447E85">
            <w:pPr>
              <w:pStyle w:val="TAC"/>
              <w:rPr>
                <w:lang w:val="fr-FR"/>
              </w:rPr>
            </w:pPr>
            <w:r w:rsidRPr="002C41DD">
              <w:rPr>
                <w:lang w:val="fr-FR"/>
              </w:rPr>
              <w:t>-</w:t>
            </w:r>
          </w:p>
        </w:tc>
      </w:tr>
      <w:tr w:rsidR="00447E85" w:rsidRPr="002C41DD" w14:paraId="1EDD2DA1" w14:textId="77777777" w:rsidTr="0004614E">
        <w:tc>
          <w:tcPr>
            <w:tcW w:w="533" w:type="dxa"/>
            <w:tcBorders>
              <w:top w:val="single" w:sz="4" w:space="0" w:color="auto"/>
              <w:left w:val="single" w:sz="4" w:space="0" w:color="auto"/>
              <w:bottom w:val="single" w:sz="4" w:space="0" w:color="auto"/>
              <w:right w:val="single" w:sz="4" w:space="0" w:color="auto"/>
            </w:tcBorders>
            <w:hideMark/>
          </w:tcPr>
          <w:p w14:paraId="0F5A1410" w14:textId="77777777" w:rsidR="00447E85" w:rsidRPr="002C41DD" w:rsidRDefault="00447E85" w:rsidP="00447E85">
            <w:pPr>
              <w:pStyle w:val="TAC"/>
              <w:rPr>
                <w:lang w:val="fr-FR"/>
              </w:rPr>
            </w:pPr>
            <w:r w:rsidRPr="002C41DD">
              <w:rPr>
                <w:lang w:val="fr-FR"/>
              </w:rPr>
              <w:t>20</w:t>
            </w:r>
          </w:p>
        </w:tc>
        <w:tc>
          <w:tcPr>
            <w:tcW w:w="3967" w:type="dxa"/>
            <w:tcBorders>
              <w:top w:val="single" w:sz="4" w:space="0" w:color="auto"/>
              <w:left w:val="single" w:sz="4" w:space="0" w:color="auto"/>
              <w:bottom w:val="single" w:sz="4" w:space="0" w:color="auto"/>
              <w:right w:val="single" w:sz="4" w:space="0" w:color="auto"/>
            </w:tcBorders>
            <w:hideMark/>
          </w:tcPr>
          <w:p w14:paraId="0DC05BB8" w14:textId="77777777" w:rsidR="00447E85" w:rsidRPr="002C41DD" w:rsidRDefault="00447E85" w:rsidP="00447E85">
            <w:pPr>
              <w:pStyle w:val="TAL"/>
              <w:rPr>
                <w:lang w:val="fr-FR"/>
              </w:rPr>
            </w:pPr>
            <w:r w:rsidRPr="002C41DD">
              <w:rPr>
                <w:rFonts w:eastAsia="SimSun"/>
                <w:lang w:val="fr-FR"/>
              </w:rPr>
              <w:t>The UE (MCPTT client) performs procedure 'MCPTT CO call release keeping the pre-established session' as described in TS 36.579-1 [2] Table 5.3A.4.3-1.</w:t>
            </w:r>
          </w:p>
        </w:tc>
        <w:tc>
          <w:tcPr>
            <w:tcW w:w="708" w:type="dxa"/>
            <w:tcBorders>
              <w:top w:val="single" w:sz="4" w:space="0" w:color="auto"/>
              <w:left w:val="single" w:sz="4" w:space="0" w:color="auto"/>
              <w:bottom w:val="single" w:sz="4" w:space="0" w:color="auto"/>
              <w:right w:val="single" w:sz="4" w:space="0" w:color="auto"/>
            </w:tcBorders>
            <w:hideMark/>
          </w:tcPr>
          <w:p w14:paraId="278B5446" w14:textId="77777777" w:rsidR="00447E85" w:rsidRPr="002C41DD" w:rsidRDefault="00447E85" w:rsidP="00447E85">
            <w:pPr>
              <w:pStyle w:val="TAC"/>
              <w:rPr>
                <w:lang w:val="fr-FR"/>
              </w:rPr>
            </w:pPr>
            <w:r w:rsidRPr="002C41DD">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272CBE46" w14:textId="77777777" w:rsidR="00447E85" w:rsidRPr="002C41DD" w:rsidRDefault="00447E85" w:rsidP="00447E85">
            <w:pPr>
              <w:pStyle w:val="TAL"/>
              <w:rPr>
                <w:lang w:val="fr-FR"/>
              </w:rPr>
            </w:pPr>
            <w:r w:rsidRPr="002C41DD">
              <w:rPr>
                <w:lang w:val="fr-FR"/>
              </w:rPr>
              <w:t>-</w:t>
            </w:r>
          </w:p>
        </w:tc>
        <w:tc>
          <w:tcPr>
            <w:tcW w:w="565" w:type="dxa"/>
            <w:tcBorders>
              <w:top w:val="single" w:sz="4" w:space="0" w:color="auto"/>
              <w:left w:val="single" w:sz="4" w:space="0" w:color="auto"/>
              <w:bottom w:val="single" w:sz="4" w:space="0" w:color="auto"/>
              <w:right w:val="single" w:sz="4" w:space="0" w:color="auto"/>
            </w:tcBorders>
            <w:hideMark/>
          </w:tcPr>
          <w:p w14:paraId="7A8C49C9" w14:textId="77777777" w:rsidR="00447E85" w:rsidRPr="002C41DD" w:rsidRDefault="00447E85" w:rsidP="00447E85">
            <w:pPr>
              <w:pStyle w:val="TAC"/>
              <w:rPr>
                <w:lang w:val="fr-FR"/>
              </w:rPr>
            </w:pPr>
            <w:r w:rsidRPr="002C41DD">
              <w:rPr>
                <w:lang w:val="fr-FR"/>
              </w:rPr>
              <w:t>-</w:t>
            </w:r>
          </w:p>
        </w:tc>
        <w:tc>
          <w:tcPr>
            <w:tcW w:w="850" w:type="dxa"/>
            <w:tcBorders>
              <w:top w:val="single" w:sz="4" w:space="0" w:color="auto"/>
              <w:left w:val="single" w:sz="4" w:space="0" w:color="auto"/>
              <w:bottom w:val="single" w:sz="4" w:space="0" w:color="auto"/>
              <w:right w:val="single" w:sz="4" w:space="0" w:color="auto"/>
            </w:tcBorders>
            <w:hideMark/>
          </w:tcPr>
          <w:p w14:paraId="72F7935C" w14:textId="77777777" w:rsidR="00447E85" w:rsidRPr="002C41DD" w:rsidRDefault="00447E85" w:rsidP="00447E85">
            <w:pPr>
              <w:pStyle w:val="TAC"/>
              <w:rPr>
                <w:lang w:val="fr-FR"/>
              </w:rPr>
            </w:pPr>
            <w:r w:rsidRPr="002C41DD">
              <w:rPr>
                <w:lang w:val="fr-FR"/>
              </w:rPr>
              <w:t>-</w:t>
            </w:r>
          </w:p>
        </w:tc>
      </w:tr>
      <w:tr w:rsidR="00447E85" w:rsidRPr="002C41DD" w14:paraId="54B845C3" w14:textId="77777777" w:rsidTr="0004614E">
        <w:tc>
          <w:tcPr>
            <w:tcW w:w="533" w:type="dxa"/>
            <w:tcBorders>
              <w:top w:val="single" w:sz="4" w:space="0" w:color="auto"/>
              <w:left w:val="single" w:sz="4" w:space="0" w:color="auto"/>
              <w:bottom w:val="single" w:sz="4" w:space="0" w:color="auto"/>
              <w:right w:val="single" w:sz="4" w:space="0" w:color="auto"/>
            </w:tcBorders>
            <w:hideMark/>
          </w:tcPr>
          <w:p w14:paraId="262C410C" w14:textId="77777777" w:rsidR="00447E85" w:rsidRPr="002C41DD" w:rsidRDefault="00447E85" w:rsidP="00447E85">
            <w:pPr>
              <w:pStyle w:val="TAC"/>
              <w:rPr>
                <w:lang w:val="fr-FR"/>
              </w:rPr>
            </w:pPr>
            <w:r w:rsidRPr="002C41DD">
              <w:rPr>
                <w:lang w:val="fr-FR"/>
              </w:rPr>
              <w:t>21</w:t>
            </w:r>
          </w:p>
        </w:tc>
        <w:tc>
          <w:tcPr>
            <w:tcW w:w="3967" w:type="dxa"/>
            <w:tcBorders>
              <w:top w:val="single" w:sz="4" w:space="0" w:color="auto"/>
              <w:left w:val="single" w:sz="4" w:space="0" w:color="auto"/>
              <w:bottom w:val="single" w:sz="4" w:space="0" w:color="auto"/>
              <w:right w:val="single" w:sz="4" w:space="0" w:color="auto"/>
            </w:tcBorders>
            <w:hideMark/>
          </w:tcPr>
          <w:p w14:paraId="0AC82EBF" w14:textId="77777777" w:rsidR="00447E85" w:rsidRPr="002C41DD" w:rsidRDefault="00447E85" w:rsidP="00447E85">
            <w:pPr>
              <w:pStyle w:val="TAL"/>
              <w:rPr>
                <w:lang w:val="fr-FR"/>
              </w:rPr>
            </w:pPr>
            <w:r w:rsidRPr="002C41DD">
              <w:rPr>
                <w:lang w:val="fr-FR"/>
              </w:rPr>
              <w:t xml:space="preserve">Void </w:t>
            </w:r>
          </w:p>
        </w:tc>
        <w:tc>
          <w:tcPr>
            <w:tcW w:w="708" w:type="dxa"/>
            <w:tcBorders>
              <w:top w:val="single" w:sz="4" w:space="0" w:color="auto"/>
              <w:left w:val="single" w:sz="4" w:space="0" w:color="auto"/>
              <w:bottom w:val="single" w:sz="4" w:space="0" w:color="auto"/>
              <w:right w:val="single" w:sz="4" w:space="0" w:color="auto"/>
            </w:tcBorders>
            <w:hideMark/>
          </w:tcPr>
          <w:p w14:paraId="3CB61081" w14:textId="77777777" w:rsidR="00447E85" w:rsidRPr="002C41DD" w:rsidRDefault="00447E85" w:rsidP="00447E85">
            <w:pPr>
              <w:pStyle w:val="TAC"/>
              <w:rPr>
                <w:lang w:val="fr-FR"/>
              </w:rPr>
            </w:pPr>
            <w:r w:rsidRPr="002C41DD">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2FA40AC4" w14:textId="77777777" w:rsidR="00447E85" w:rsidRPr="002C41DD" w:rsidRDefault="00447E85" w:rsidP="00447E85">
            <w:pPr>
              <w:pStyle w:val="TAL"/>
              <w:rPr>
                <w:lang w:val="fr-FR"/>
              </w:rPr>
            </w:pPr>
            <w:r w:rsidRPr="002C41DD">
              <w:rPr>
                <w:lang w:val="fr-FR"/>
              </w:rPr>
              <w:t>-</w:t>
            </w:r>
          </w:p>
        </w:tc>
        <w:tc>
          <w:tcPr>
            <w:tcW w:w="565" w:type="dxa"/>
            <w:tcBorders>
              <w:top w:val="single" w:sz="4" w:space="0" w:color="auto"/>
              <w:left w:val="single" w:sz="4" w:space="0" w:color="auto"/>
              <w:bottom w:val="single" w:sz="4" w:space="0" w:color="auto"/>
              <w:right w:val="single" w:sz="4" w:space="0" w:color="auto"/>
            </w:tcBorders>
            <w:hideMark/>
          </w:tcPr>
          <w:p w14:paraId="433DDC3E" w14:textId="77777777" w:rsidR="00447E85" w:rsidRPr="002C41DD" w:rsidRDefault="00447E85" w:rsidP="00447E85">
            <w:pPr>
              <w:pStyle w:val="TAC"/>
              <w:rPr>
                <w:lang w:val="fr-FR"/>
              </w:rPr>
            </w:pPr>
            <w:r w:rsidRPr="002C41DD">
              <w:rPr>
                <w:lang w:val="fr-FR"/>
              </w:rPr>
              <w:t>-</w:t>
            </w:r>
          </w:p>
        </w:tc>
        <w:tc>
          <w:tcPr>
            <w:tcW w:w="850" w:type="dxa"/>
            <w:tcBorders>
              <w:top w:val="single" w:sz="4" w:space="0" w:color="auto"/>
              <w:left w:val="single" w:sz="4" w:space="0" w:color="auto"/>
              <w:bottom w:val="single" w:sz="4" w:space="0" w:color="auto"/>
              <w:right w:val="single" w:sz="4" w:space="0" w:color="auto"/>
            </w:tcBorders>
            <w:hideMark/>
          </w:tcPr>
          <w:p w14:paraId="37370499" w14:textId="77777777" w:rsidR="00447E85" w:rsidRPr="002C41DD" w:rsidRDefault="00447E85" w:rsidP="00447E85">
            <w:pPr>
              <w:pStyle w:val="TAC"/>
              <w:rPr>
                <w:lang w:val="fr-FR"/>
              </w:rPr>
            </w:pPr>
            <w:r w:rsidRPr="002C41DD">
              <w:rPr>
                <w:lang w:val="fr-FR"/>
              </w:rPr>
              <w:t>-</w:t>
            </w:r>
          </w:p>
        </w:tc>
      </w:tr>
      <w:tr w:rsidR="00447E85" w:rsidRPr="002C41DD" w14:paraId="06AE0352" w14:textId="77777777" w:rsidTr="0004614E">
        <w:tc>
          <w:tcPr>
            <w:tcW w:w="533" w:type="dxa"/>
            <w:tcBorders>
              <w:top w:val="single" w:sz="4" w:space="0" w:color="auto"/>
              <w:left w:val="single" w:sz="4" w:space="0" w:color="auto"/>
              <w:bottom w:val="single" w:sz="4" w:space="0" w:color="auto"/>
              <w:right w:val="single" w:sz="4" w:space="0" w:color="auto"/>
            </w:tcBorders>
            <w:hideMark/>
          </w:tcPr>
          <w:p w14:paraId="3C591E0F" w14:textId="77777777" w:rsidR="00447E85" w:rsidRPr="002C41DD" w:rsidRDefault="00447E85" w:rsidP="00447E85">
            <w:pPr>
              <w:pStyle w:val="TAC"/>
              <w:rPr>
                <w:lang w:val="fr-FR"/>
              </w:rPr>
            </w:pPr>
            <w:r w:rsidRPr="002C41DD">
              <w:rPr>
                <w:lang w:val="fr-FR"/>
              </w:rPr>
              <w:t>22</w:t>
            </w:r>
          </w:p>
        </w:tc>
        <w:tc>
          <w:tcPr>
            <w:tcW w:w="3967" w:type="dxa"/>
            <w:tcBorders>
              <w:top w:val="single" w:sz="4" w:space="0" w:color="auto"/>
              <w:left w:val="single" w:sz="4" w:space="0" w:color="auto"/>
              <w:bottom w:val="single" w:sz="4" w:space="0" w:color="auto"/>
              <w:right w:val="single" w:sz="4" w:space="0" w:color="auto"/>
            </w:tcBorders>
            <w:hideMark/>
          </w:tcPr>
          <w:p w14:paraId="41E30595" w14:textId="77777777" w:rsidR="00447E85" w:rsidRPr="002C41DD" w:rsidRDefault="00447E85" w:rsidP="00447E85">
            <w:pPr>
              <w:pStyle w:val="TAL"/>
              <w:rPr>
                <w:lang w:val="fr-FR"/>
              </w:rPr>
            </w:pPr>
            <w:r w:rsidRPr="002C41DD">
              <w:rPr>
                <w:lang w:val="fr-FR"/>
              </w:rPr>
              <w:t>Make the UE (MCPTT client) request the establishment of an imminent peril chat group call using the pre-established session.</w:t>
            </w:r>
          </w:p>
          <w:p w14:paraId="3D5A00B1" w14:textId="77777777" w:rsidR="00447E85" w:rsidRPr="002C41DD" w:rsidRDefault="00447E85" w:rsidP="00447E85">
            <w:pPr>
              <w:pStyle w:val="TAL"/>
              <w:rPr>
                <w:lang w:val="fr-FR"/>
              </w:rPr>
            </w:pPr>
            <w:r w:rsidRPr="002C41DD">
              <w:rPr>
                <w:lang w:val="fr-FR"/>
              </w:rPr>
              <w:t xml:space="preserve">(NOTE 1) </w:t>
            </w:r>
          </w:p>
        </w:tc>
        <w:tc>
          <w:tcPr>
            <w:tcW w:w="708" w:type="dxa"/>
            <w:tcBorders>
              <w:top w:val="single" w:sz="4" w:space="0" w:color="auto"/>
              <w:left w:val="single" w:sz="4" w:space="0" w:color="auto"/>
              <w:bottom w:val="single" w:sz="4" w:space="0" w:color="auto"/>
              <w:right w:val="single" w:sz="4" w:space="0" w:color="auto"/>
            </w:tcBorders>
            <w:hideMark/>
          </w:tcPr>
          <w:p w14:paraId="40D95ECB" w14:textId="77777777" w:rsidR="00447E85" w:rsidRPr="002C41DD" w:rsidRDefault="00447E85" w:rsidP="00447E85">
            <w:pPr>
              <w:pStyle w:val="TAC"/>
              <w:rPr>
                <w:lang w:val="fr-FR"/>
              </w:rPr>
            </w:pPr>
            <w:r w:rsidRPr="002C41DD">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6E165913" w14:textId="77777777" w:rsidR="00447E85" w:rsidRPr="002C41DD" w:rsidRDefault="00447E85" w:rsidP="00447E85">
            <w:pPr>
              <w:pStyle w:val="TAL"/>
              <w:rPr>
                <w:lang w:val="fr-FR" w:eastAsia="ko-KR"/>
              </w:rPr>
            </w:pPr>
            <w:r w:rsidRPr="002C41DD">
              <w:rPr>
                <w:lang w:val="fr-FR"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6A642B1B" w14:textId="77777777" w:rsidR="00447E85" w:rsidRPr="002C41DD" w:rsidRDefault="00447E85" w:rsidP="00447E85">
            <w:pPr>
              <w:pStyle w:val="TAC"/>
              <w:rPr>
                <w:lang w:val="fr-FR"/>
              </w:rPr>
            </w:pPr>
            <w:r w:rsidRPr="002C41DD">
              <w:rPr>
                <w:lang w:val="fr-FR"/>
              </w:rPr>
              <w:t>-</w:t>
            </w:r>
          </w:p>
        </w:tc>
        <w:tc>
          <w:tcPr>
            <w:tcW w:w="850" w:type="dxa"/>
            <w:tcBorders>
              <w:top w:val="single" w:sz="4" w:space="0" w:color="auto"/>
              <w:left w:val="single" w:sz="4" w:space="0" w:color="auto"/>
              <w:bottom w:val="single" w:sz="4" w:space="0" w:color="auto"/>
              <w:right w:val="single" w:sz="4" w:space="0" w:color="auto"/>
            </w:tcBorders>
            <w:hideMark/>
          </w:tcPr>
          <w:p w14:paraId="1FD698BB" w14:textId="77777777" w:rsidR="00447E85" w:rsidRPr="002C41DD" w:rsidRDefault="00447E85" w:rsidP="00447E85">
            <w:pPr>
              <w:pStyle w:val="TAC"/>
              <w:rPr>
                <w:lang w:val="fr-FR"/>
              </w:rPr>
            </w:pPr>
            <w:r w:rsidRPr="002C41DD">
              <w:rPr>
                <w:lang w:val="fr-FR"/>
              </w:rPr>
              <w:t>-</w:t>
            </w:r>
          </w:p>
        </w:tc>
      </w:tr>
      <w:tr w:rsidR="00447E85" w:rsidRPr="002C41DD" w:rsidDel="0004614E" w14:paraId="2CD9B283" w14:textId="51D79C49" w:rsidTr="0004614E">
        <w:trPr>
          <w:del w:id="2475" w:author="MCC160" w:date="2024-04-29T16:37:00Z"/>
        </w:trPr>
        <w:tc>
          <w:tcPr>
            <w:tcW w:w="533" w:type="dxa"/>
            <w:tcBorders>
              <w:top w:val="single" w:sz="4" w:space="0" w:color="auto"/>
              <w:left w:val="single" w:sz="4" w:space="0" w:color="auto"/>
              <w:bottom w:val="single" w:sz="4" w:space="0" w:color="auto"/>
              <w:right w:val="single" w:sz="4" w:space="0" w:color="auto"/>
            </w:tcBorders>
          </w:tcPr>
          <w:p w14:paraId="5CC21BE8" w14:textId="393DF1BB" w:rsidR="00447E85" w:rsidRPr="002C41DD" w:rsidDel="0004614E" w:rsidRDefault="00447E85" w:rsidP="00447E85">
            <w:pPr>
              <w:pStyle w:val="TAC"/>
              <w:rPr>
                <w:del w:id="2476" w:author="MCC160" w:date="2024-04-29T16:37:00Z"/>
                <w:lang w:val="fr-FR"/>
              </w:rPr>
            </w:pPr>
            <w:del w:id="2477" w:author="MCC160" w:date="2024-04-29T16:36:00Z">
              <w:r w:rsidRPr="002C41DD" w:rsidDel="0004614E">
                <w:rPr>
                  <w:lang w:val="fr-FR"/>
                </w:rPr>
                <w:delText>22A</w:delText>
              </w:r>
            </w:del>
          </w:p>
        </w:tc>
        <w:tc>
          <w:tcPr>
            <w:tcW w:w="3967" w:type="dxa"/>
            <w:tcBorders>
              <w:top w:val="single" w:sz="4" w:space="0" w:color="auto"/>
              <w:left w:val="single" w:sz="4" w:space="0" w:color="auto"/>
              <w:bottom w:val="single" w:sz="4" w:space="0" w:color="auto"/>
              <w:right w:val="single" w:sz="4" w:space="0" w:color="auto"/>
            </w:tcBorders>
          </w:tcPr>
          <w:p w14:paraId="1DB57930" w14:textId="186F632F" w:rsidR="00447E85" w:rsidRPr="002C41DD" w:rsidDel="0004614E" w:rsidRDefault="00447E85" w:rsidP="00447E85">
            <w:pPr>
              <w:pStyle w:val="TAL"/>
              <w:rPr>
                <w:del w:id="2478" w:author="MCC160" w:date="2024-04-29T16:37:00Z"/>
                <w:lang w:val="fr-FR"/>
              </w:rPr>
            </w:pPr>
            <w:del w:id="2479" w:author="MCC160" w:date="2024-04-29T16:36:00Z">
              <w:r w:rsidRPr="002C41DD" w:rsidDel="0004614E">
                <w:rPr>
                  <w:lang w:val="fr-FR"/>
                </w:rPr>
                <w:delText>E-UTRA/EPC signalling according to TS 36.579-1 [2] clause  5.4.3 'MCX CO communication in E-UTRA' takes place</w:delText>
              </w:r>
            </w:del>
          </w:p>
        </w:tc>
        <w:tc>
          <w:tcPr>
            <w:tcW w:w="708" w:type="dxa"/>
            <w:tcBorders>
              <w:top w:val="single" w:sz="4" w:space="0" w:color="auto"/>
              <w:left w:val="single" w:sz="4" w:space="0" w:color="auto"/>
              <w:bottom w:val="single" w:sz="4" w:space="0" w:color="auto"/>
              <w:right w:val="single" w:sz="4" w:space="0" w:color="auto"/>
            </w:tcBorders>
          </w:tcPr>
          <w:p w14:paraId="55F6DB1C" w14:textId="043CCA29" w:rsidR="00447E85" w:rsidRPr="002C41DD" w:rsidDel="0004614E" w:rsidRDefault="00447E85" w:rsidP="00447E85">
            <w:pPr>
              <w:pStyle w:val="TAC"/>
              <w:rPr>
                <w:del w:id="2480" w:author="MCC160" w:date="2024-04-29T16:37:00Z"/>
                <w:lang w:val="fr-FR"/>
              </w:rPr>
            </w:pPr>
            <w:del w:id="2481" w:author="MCC160" w:date="2024-04-29T16:36:00Z">
              <w:r w:rsidRPr="002C41DD" w:rsidDel="0004614E">
                <w:rPr>
                  <w:lang w:val="fr-FR"/>
                </w:rPr>
                <w:delText>-</w:delText>
              </w:r>
            </w:del>
          </w:p>
        </w:tc>
        <w:tc>
          <w:tcPr>
            <w:tcW w:w="2977" w:type="dxa"/>
            <w:tcBorders>
              <w:top w:val="single" w:sz="4" w:space="0" w:color="auto"/>
              <w:left w:val="single" w:sz="4" w:space="0" w:color="auto"/>
              <w:bottom w:val="single" w:sz="4" w:space="0" w:color="auto"/>
              <w:right w:val="single" w:sz="4" w:space="0" w:color="auto"/>
            </w:tcBorders>
          </w:tcPr>
          <w:p w14:paraId="7A40B59B" w14:textId="2B243055" w:rsidR="00447E85" w:rsidRPr="002C41DD" w:rsidDel="0004614E" w:rsidRDefault="00447E85" w:rsidP="00447E85">
            <w:pPr>
              <w:pStyle w:val="TAL"/>
              <w:rPr>
                <w:del w:id="2482" w:author="MCC160" w:date="2024-04-29T16:37:00Z"/>
                <w:lang w:val="fr-FR"/>
              </w:rPr>
            </w:pPr>
            <w:del w:id="2483" w:author="MCC160" w:date="2024-04-29T16:36:00Z">
              <w:r w:rsidRPr="002C41DD" w:rsidDel="0004614E">
                <w:rPr>
                  <w:lang w:val="fr-FR" w:eastAsia="ko-KR"/>
                </w:rPr>
                <w:delText>-</w:delText>
              </w:r>
            </w:del>
          </w:p>
        </w:tc>
        <w:tc>
          <w:tcPr>
            <w:tcW w:w="565" w:type="dxa"/>
            <w:tcBorders>
              <w:top w:val="single" w:sz="4" w:space="0" w:color="auto"/>
              <w:left w:val="single" w:sz="4" w:space="0" w:color="auto"/>
              <w:bottom w:val="single" w:sz="4" w:space="0" w:color="auto"/>
              <w:right w:val="single" w:sz="4" w:space="0" w:color="auto"/>
            </w:tcBorders>
          </w:tcPr>
          <w:p w14:paraId="1F8405DA" w14:textId="265EF184" w:rsidR="00447E85" w:rsidRPr="002C41DD" w:rsidDel="0004614E" w:rsidRDefault="00447E85" w:rsidP="00447E85">
            <w:pPr>
              <w:pStyle w:val="TAC"/>
              <w:rPr>
                <w:del w:id="2484" w:author="MCC160" w:date="2024-04-29T16:37:00Z"/>
                <w:lang w:val="fr-FR"/>
              </w:rPr>
            </w:pPr>
            <w:del w:id="2485" w:author="MCC160" w:date="2024-04-29T16:36:00Z">
              <w:r w:rsidRPr="002C41DD" w:rsidDel="0004614E">
                <w:rPr>
                  <w:lang w:val="fr-FR"/>
                </w:rPr>
                <w:delText>-</w:delText>
              </w:r>
            </w:del>
          </w:p>
        </w:tc>
        <w:tc>
          <w:tcPr>
            <w:tcW w:w="850" w:type="dxa"/>
            <w:tcBorders>
              <w:top w:val="single" w:sz="4" w:space="0" w:color="auto"/>
              <w:left w:val="single" w:sz="4" w:space="0" w:color="auto"/>
              <w:bottom w:val="single" w:sz="4" w:space="0" w:color="auto"/>
              <w:right w:val="single" w:sz="4" w:space="0" w:color="auto"/>
            </w:tcBorders>
          </w:tcPr>
          <w:p w14:paraId="26E1507E" w14:textId="2364171E" w:rsidR="00447E85" w:rsidRPr="002C41DD" w:rsidDel="0004614E" w:rsidRDefault="00447E85" w:rsidP="00447E85">
            <w:pPr>
              <w:pStyle w:val="TAC"/>
              <w:rPr>
                <w:del w:id="2486" w:author="MCC160" w:date="2024-04-29T16:37:00Z"/>
                <w:lang w:val="fr-FR"/>
              </w:rPr>
            </w:pPr>
            <w:del w:id="2487" w:author="MCC160" w:date="2024-04-29T16:36:00Z">
              <w:r w:rsidRPr="002C41DD" w:rsidDel="0004614E">
                <w:rPr>
                  <w:lang w:val="fr-FR"/>
                </w:rPr>
                <w:delText>-</w:delText>
              </w:r>
            </w:del>
          </w:p>
        </w:tc>
      </w:tr>
      <w:tr w:rsidR="00447E85" w:rsidRPr="002C41DD" w14:paraId="45B0D9E5" w14:textId="77777777" w:rsidTr="0004614E">
        <w:trPr>
          <w:ins w:id="2488" w:author="MCC160" w:date="2024-04-29T16:36:00Z"/>
        </w:trPr>
        <w:tc>
          <w:tcPr>
            <w:tcW w:w="533" w:type="dxa"/>
            <w:tcBorders>
              <w:top w:val="single" w:sz="4" w:space="0" w:color="auto"/>
              <w:left w:val="single" w:sz="4" w:space="0" w:color="auto"/>
              <w:bottom w:val="single" w:sz="4" w:space="0" w:color="auto"/>
              <w:right w:val="single" w:sz="4" w:space="0" w:color="auto"/>
            </w:tcBorders>
          </w:tcPr>
          <w:p w14:paraId="15149868" w14:textId="5AD57EDB" w:rsidR="00447E85" w:rsidRPr="002C41DD" w:rsidRDefault="00447E85" w:rsidP="00447E85">
            <w:pPr>
              <w:pStyle w:val="TAC"/>
              <w:rPr>
                <w:ins w:id="2489" w:author="MCC160" w:date="2024-04-29T16:36:00Z"/>
                <w:lang w:val="fr-FR"/>
              </w:rPr>
            </w:pPr>
            <w:ins w:id="2490" w:author="MCC160" w:date="2024-04-29T16:36:00Z">
              <w:r w:rsidRPr="002C41DD">
                <w:rPr>
                  <w:lang w:val="fr-FR"/>
                </w:rPr>
                <w:t>22A</w:t>
              </w:r>
            </w:ins>
          </w:p>
        </w:tc>
        <w:tc>
          <w:tcPr>
            <w:tcW w:w="3967" w:type="dxa"/>
            <w:tcBorders>
              <w:top w:val="single" w:sz="4" w:space="0" w:color="auto"/>
              <w:left w:val="single" w:sz="4" w:space="0" w:color="auto"/>
              <w:bottom w:val="single" w:sz="4" w:space="0" w:color="auto"/>
              <w:right w:val="single" w:sz="4" w:space="0" w:color="auto"/>
            </w:tcBorders>
          </w:tcPr>
          <w:p w14:paraId="522784A1" w14:textId="4B706BED" w:rsidR="00447E85" w:rsidRPr="002C41DD" w:rsidRDefault="00447E85" w:rsidP="00447E85">
            <w:pPr>
              <w:pStyle w:val="TAL"/>
              <w:rPr>
                <w:ins w:id="2491" w:author="MCC160" w:date="2024-04-29T16:36:00Z"/>
                <w:lang w:val="fr-FR"/>
              </w:rPr>
            </w:pPr>
            <w:ins w:id="2492" w:author="MCC160" w:date="2024-04-29T16:36:00Z">
              <w:r>
                <w:rPr>
                  <w:color w:val="000000"/>
                </w:rPr>
                <w:t xml:space="preserve">Procedure 'MCX CO communication' as described in </w:t>
              </w:r>
              <w:r w:rsidRPr="002E7042">
                <w:t xml:space="preserve">TS 36.579-1 [2] </w:t>
              </w:r>
              <w:r>
                <w:rPr>
                  <w:color w:val="000000"/>
                </w:rPr>
                <w:t xml:space="preserve">clause 5.4.3 is started </w:t>
              </w:r>
              <w:r w:rsidRPr="00E45617">
                <w:rPr>
                  <w:color w:val="000000"/>
                </w:rPr>
                <w:t>to establish an RRC connection.</w:t>
              </w:r>
            </w:ins>
          </w:p>
        </w:tc>
        <w:tc>
          <w:tcPr>
            <w:tcW w:w="708" w:type="dxa"/>
            <w:tcBorders>
              <w:top w:val="single" w:sz="4" w:space="0" w:color="auto"/>
              <w:left w:val="single" w:sz="4" w:space="0" w:color="auto"/>
              <w:bottom w:val="single" w:sz="4" w:space="0" w:color="auto"/>
              <w:right w:val="single" w:sz="4" w:space="0" w:color="auto"/>
            </w:tcBorders>
          </w:tcPr>
          <w:p w14:paraId="5117ECD4" w14:textId="32E9512B" w:rsidR="00447E85" w:rsidRPr="002C41DD" w:rsidRDefault="00447E85" w:rsidP="00447E85">
            <w:pPr>
              <w:pStyle w:val="TAC"/>
              <w:rPr>
                <w:ins w:id="2493" w:author="MCC160" w:date="2024-04-29T16:36:00Z"/>
                <w:lang w:val="fr-FR"/>
              </w:rPr>
            </w:pPr>
            <w:ins w:id="2494" w:author="MCC160" w:date="2024-04-29T16:36:00Z">
              <w:r w:rsidRPr="002C41DD">
                <w:rPr>
                  <w:lang w:val="fr-FR"/>
                </w:rPr>
                <w:t>-</w:t>
              </w:r>
            </w:ins>
          </w:p>
        </w:tc>
        <w:tc>
          <w:tcPr>
            <w:tcW w:w="2977" w:type="dxa"/>
            <w:tcBorders>
              <w:top w:val="single" w:sz="4" w:space="0" w:color="auto"/>
              <w:left w:val="single" w:sz="4" w:space="0" w:color="auto"/>
              <w:bottom w:val="single" w:sz="4" w:space="0" w:color="auto"/>
              <w:right w:val="single" w:sz="4" w:space="0" w:color="auto"/>
            </w:tcBorders>
          </w:tcPr>
          <w:p w14:paraId="1DE560C7" w14:textId="3BDBB1F1" w:rsidR="00447E85" w:rsidRPr="002C41DD" w:rsidRDefault="00447E85" w:rsidP="00447E85">
            <w:pPr>
              <w:pStyle w:val="TAL"/>
              <w:rPr>
                <w:ins w:id="2495" w:author="MCC160" w:date="2024-04-29T16:36:00Z"/>
                <w:lang w:val="fr-FR" w:eastAsia="ko-KR"/>
              </w:rPr>
            </w:pPr>
            <w:ins w:id="2496" w:author="MCC160" w:date="2024-04-29T16:36:00Z">
              <w:r w:rsidRPr="002C41DD">
                <w:rPr>
                  <w:lang w:val="fr-FR" w:eastAsia="ko-KR"/>
                </w:rPr>
                <w:t>-</w:t>
              </w:r>
            </w:ins>
          </w:p>
        </w:tc>
        <w:tc>
          <w:tcPr>
            <w:tcW w:w="565" w:type="dxa"/>
            <w:tcBorders>
              <w:top w:val="single" w:sz="4" w:space="0" w:color="auto"/>
              <w:left w:val="single" w:sz="4" w:space="0" w:color="auto"/>
              <w:bottom w:val="single" w:sz="4" w:space="0" w:color="auto"/>
              <w:right w:val="single" w:sz="4" w:space="0" w:color="auto"/>
            </w:tcBorders>
          </w:tcPr>
          <w:p w14:paraId="03BE6B05" w14:textId="764643CA" w:rsidR="00447E85" w:rsidRPr="002C41DD" w:rsidRDefault="00447E85" w:rsidP="00447E85">
            <w:pPr>
              <w:pStyle w:val="TAC"/>
              <w:rPr>
                <w:ins w:id="2497" w:author="MCC160" w:date="2024-04-29T16:36:00Z"/>
                <w:lang w:val="fr-FR"/>
              </w:rPr>
            </w:pPr>
            <w:ins w:id="2498" w:author="MCC160" w:date="2024-04-29T16:36:00Z">
              <w:r w:rsidRPr="002C41DD">
                <w:rPr>
                  <w:lang w:val="fr-FR"/>
                </w:rPr>
                <w:t>-</w:t>
              </w:r>
            </w:ins>
          </w:p>
        </w:tc>
        <w:tc>
          <w:tcPr>
            <w:tcW w:w="850" w:type="dxa"/>
            <w:tcBorders>
              <w:top w:val="single" w:sz="4" w:space="0" w:color="auto"/>
              <w:left w:val="single" w:sz="4" w:space="0" w:color="auto"/>
              <w:bottom w:val="single" w:sz="4" w:space="0" w:color="auto"/>
              <w:right w:val="single" w:sz="4" w:space="0" w:color="auto"/>
            </w:tcBorders>
          </w:tcPr>
          <w:p w14:paraId="3B1C3F30" w14:textId="00A3830A" w:rsidR="00447E85" w:rsidRPr="002C41DD" w:rsidRDefault="00447E85" w:rsidP="00447E85">
            <w:pPr>
              <w:pStyle w:val="TAC"/>
              <w:rPr>
                <w:ins w:id="2499" w:author="MCC160" w:date="2024-04-29T16:36:00Z"/>
                <w:lang w:val="fr-FR"/>
              </w:rPr>
            </w:pPr>
            <w:ins w:id="2500" w:author="MCC160" w:date="2024-04-29T16:36:00Z">
              <w:r w:rsidRPr="002C41DD">
                <w:rPr>
                  <w:lang w:val="fr-FR"/>
                </w:rPr>
                <w:t>-</w:t>
              </w:r>
            </w:ins>
          </w:p>
        </w:tc>
      </w:tr>
      <w:tr w:rsidR="00447E85" w:rsidRPr="002C41DD" w14:paraId="77A00B0B" w14:textId="77777777" w:rsidTr="0004614E">
        <w:tc>
          <w:tcPr>
            <w:tcW w:w="533" w:type="dxa"/>
            <w:tcBorders>
              <w:top w:val="single" w:sz="4" w:space="0" w:color="auto"/>
              <w:left w:val="single" w:sz="4" w:space="0" w:color="auto"/>
              <w:bottom w:val="single" w:sz="4" w:space="0" w:color="auto"/>
              <w:right w:val="single" w:sz="4" w:space="0" w:color="auto"/>
            </w:tcBorders>
            <w:hideMark/>
          </w:tcPr>
          <w:p w14:paraId="36A22308" w14:textId="77777777" w:rsidR="00447E85" w:rsidRPr="002C41DD" w:rsidRDefault="00447E85" w:rsidP="00447E85">
            <w:pPr>
              <w:pStyle w:val="TAC"/>
              <w:rPr>
                <w:lang w:val="fr-FR"/>
              </w:rPr>
            </w:pPr>
            <w:r w:rsidRPr="002C41DD">
              <w:rPr>
                <w:lang w:val="fr-FR"/>
              </w:rPr>
              <w:t>23</w:t>
            </w:r>
          </w:p>
        </w:tc>
        <w:tc>
          <w:tcPr>
            <w:tcW w:w="3967" w:type="dxa"/>
            <w:tcBorders>
              <w:top w:val="single" w:sz="4" w:space="0" w:color="auto"/>
              <w:left w:val="single" w:sz="4" w:space="0" w:color="auto"/>
              <w:bottom w:val="single" w:sz="4" w:space="0" w:color="auto"/>
              <w:right w:val="single" w:sz="4" w:space="0" w:color="auto"/>
            </w:tcBorders>
            <w:hideMark/>
          </w:tcPr>
          <w:p w14:paraId="0526C2C6" w14:textId="77777777" w:rsidR="00447E85" w:rsidRPr="002C41DD" w:rsidRDefault="00447E85" w:rsidP="00447E85">
            <w:pPr>
              <w:pStyle w:val="TAL"/>
              <w:rPr>
                <w:lang w:val="fr-FR"/>
              </w:rPr>
            </w:pPr>
            <w:r w:rsidRPr="002C41DD">
              <w:rPr>
                <w:lang w:val="fr-FR"/>
              </w:rPr>
              <w:t>Check: Does the UE (MCPTT client) send a SIP REFER request with &lt;imminentperil_ind&gt; set to true?</w:t>
            </w:r>
          </w:p>
        </w:tc>
        <w:tc>
          <w:tcPr>
            <w:tcW w:w="708" w:type="dxa"/>
            <w:tcBorders>
              <w:top w:val="single" w:sz="4" w:space="0" w:color="auto"/>
              <w:left w:val="single" w:sz="4" w:space="0" w:color="auto"/>
              <w:bottom w:val="single" w:sz="4" w:space="0" w:color="auto"/>
              <w:right w:val="single" w:sz="4" w:space="0" w:color="auto"/>
            </w:tcBorders>
            <w:hideMark/>
          </w:tcPr>
          <w:p w14:paraId="3B0AE9BE" w14:textId="77777777" w:rsidR="00447E85" w:rsidRPr="002C41DD" w:rsidRDefault="00447E85" w:rsidP="00447E85">
            <w:pPr>
              <w:pStyle w:val="TAC"/>
              <w:rPr>
                <w:lang w:val="fr-FR"/>
              </w:rPr>
            </w:pPr>
            <w:r w:rsidRPr="002C41DD">
              <w:rPr>
                <w:lang w:val="fr-FR"/>
              </w:rPr>
              <w:t>--&gt;</w:t>
            </w:r>
          </w:p>
        </w:tc>
        <w:tc>
          <w:tcPr>
            <w:tcW w:w="2977" w:type="dxa"/>
            <w:tcBorders>
              <w:top w:val="single" w:sz="4" w:space="0" w:color="auto"/>
              <w:left w:val="single" w:sz="4" w:space="0" w:color="auto"/>
              <w:bottom w:val="single" w:sz="4" w:space="0" w:color="auto"/>
              <w:right w:val="single" w:sz="4" w:space="0" w:color="auto"/>
            </w:tcBorders>
            <w:hideMark/>
          </w:tcPr>
          <w:p w14:paraId="2CB5E043" w14:textId="77777777" w:rsidR="00447E85" w:rsidRPr="002C41DD" w:rsidRDefault="00447E85" w:rsidP="00447E85">
            <w:pPr>
              <w:pStyle w:val="TAL"/>
              <w:rPr>
                <w:lang w:val="fr-FR"/>
              </w:rPr>
            </w:pPr>
            <w:r w:rsidRPr="002C41DD">
              <w:rPr>
                <w:lang w:val="fr-FR"/>
              </w:rPr>
              <w:t>SIP REFER</w:t>
            </w:r>
          </w:p>
        </w:tc>
        <w:tc>
          <w:tcPr>
            <w:tcW w:w="565" w:type="dxa"/>
            <w:tcBorders>
              <w:top w:val="single" w:sz="4" w:space="0" w:color="auto"/>
              <w:left w:val="single" w:sz="4" w:space="0" w:color="auto"/>
              <w:bottom w:val="single" w:sz="4" w:space="0" w:color="auto"/>
              <w:right w:val="single" w:sz="4" w:space="0" w:color="auto"/>
            </w:tcBorders>
            <w:hideMark/>
          </w:tcPr>
          <w:p w14:paraId="586933B2" w14:textId="77777777" w:rsidR="00447E85" w:rsidRPr="002C41DD" w:rsidRDefault="00447E85" w:rsidP="00447E85">
            <w:pPr>
              <w:pStyle w:val="TAC"/>
              <w:rPr>
                <w:lang w:val="fr-FR"/>
              </w:rPr>
            </w:pPr>
            <w:r w:rsidRPr="002C41DD">
              <w:rPr>
                <w:lang w:val="fr-FR"/>
              </w:rPr>
              <w:t>3</w:t>
            </w:r>
          </w:p>
        </w:tc>
        <w:tc>
          <w:tcPr>
            <w:tcW w:w="850" w:type="dxa"/>
            <w:tcBorders>
              <w:top w:val="single" w:sz="4" w:space="0" w:color="auto"/>
              <w:left w:val="single" w:sz="4" w:space="0" w:color="auto"/>
              <w:bottom w:val="single" w:sz="4" w:space="0" w:color="auto"/>
              <w:right w:val="single" w:sz="4" w:space="0" w:color="auto"/>
            </w:tcBorders>
            <w:hideMark/>
          </w:tcPr>
          <w:p w14:paraId="56F106D5" w14:textId="77777777" w:rsidR="00447E85" w:rsidRPr="002C41DD" w:rsidRDefault="00447E85" w:rsidP="00447E85">
            <w:pPr>
              <w:pStyle w:val="TAC"/>
              <w:rPr>
                <w:lang w:val="fr-FR"/>
              </w:rPr>
            </w:pPr>
            <w:r w:rsidRPr="002C41DD">
              <w:rPr>
                <w:lang w:val="fr-FR"/>
              </w:rPr>
              <w:t>P</w:t>
            </w:r>
          </w:p>
        </w:tc>
      </w:tr>
      <w:tr w:rsidR="00447E85" w:rsidRPr="002C41DD" w14:paraId="5796368C" w14:textId="77777777" w:rsidTr="0004614E">
        <w:tc>
          <w:tcPr>
            <w:tcW w:w="533" w:type="dxa"/>
            <w:tcBorders>
              <w:top w:val="single" w:sz="4" w:space="0" w:color="auto"/>
              <w:left w:val="single" w:sz="4" w:space="0" w:color="auto"/>
              <w:bottom w:val="single" w:sz="4" w:space="0" w:color="auto"/>
              <w:right w:val="single" w:sz="4" w:space="0" w:color="auto"/>
            </w:tcBorders>
            <w:hideMark/>
          </w:tcPr>
          <w:p w14:paraId="51D493E4" w14:textId="77777777" w:rsidR="00447E85" w:rsidRPr="002C41DD" w:rsidRDefault="00447E85" w:rsidP="00447E85">
            <w:pPr>
              <w:pStyle w:val="TAC"/>
              <w:rPr>
                <w:lang w:val="fr-FR"/>
              </w:rPr>
            </w:pPr>
            <w:r w:rsidRPr="002C41DD">
              <w:rPr>
                <w:lang w:val="fr-FR"/>
              </w:rPr>
              <w:t>24</w:t>
            </w:r>
          </w:p>
        </w:tc>
        <w:tc>
          <w:tcPr>
            <w:tcW w:w="3967" w:type="dxa"/>
            <w:tcBorders>
              <w:top w:val="single" w:sz="4" w:space="0" w:color="auto"/>
              <w:left w:val="single" w:sz="4" w:space="0" w:color="auto"/>
              <w:bottom w:val="single" w:sz="4" w:space="0" w:color="auto"/>
              <w:right w:val="single" w:sz="4" w:space="0" w:color="auto"/>
            </w:tcBorders>
            <w:hideMark/>
          </w:tcPr>
          <w:p w14:paraId="633A6512" w14:textId="77777777" w:rsidR="00447E85" w:rsidRPr="002C41DD" w:rsidRDefault="00447E85" w:rsidP="00447E85">
            <w:pPr>
              <w:pStyle w:val="TAL"/>
              <w:rPr>
                <w:lang w:val="fr-FR"/>
              </w:rPr>
            </w:pPr>
            <w:r w:rsidRPr="002C41DD">
              <w:rPr>
                <w:lang w:val="fr-FR"/>
              </w:rPr>
              <w:t>The SS sends a SIP 403 (Forbidden).</w:t>
            </w:r>
          </w:p>
        </w:tc>
        <w:tc>
          <w:tcPr>
            <w:tcW w:w="708" w:type="dxa"/>
            <w:tcBorders>
              <w:top w:val="single" w:sz="4" w:space="0" w:color="auto"/>
              <w:left w:val="single" w:sz="4" w:space="0" w:color="auto"/>
              <w:bottom w:val="single" w:sz="4" w:space="0" w:color="auto"/>
              <w:right w:val="single" w:sz="4" w:space="0" w:color="auto"/>
            </w:tcBorders>
            <w:hideMark/>
          </w:tcPr>
          <w:p w14:paraId="52445C2C" w14:textId="77777777" w:rsidR="00447E85" w:rsidRPr="002C41DD" w:rsidRDefault="00447E85" w:rsidP="00447E85">
            <w:pPr>
              <w:pStyle w:val="TAC"/>
              <w:rPr>
                <w:lang w:val="fr-FR"/>
              </w:rPr>
            </w:pPr>
            <w:r w:rsidRPr="002C41DD">
              <w:rPr>
                <w:lang w:val="fr-FR"/>
              </w:rPr>
              <w:t>&lt;--</w:t>
            </w:r>
          </w:p>
        </w:tc>
        <w:tc>
          <w:tcPr>
            <w:tcW w:w="2977" w:type="dxa"/>
            <w:tcBorders>
              <w:top w:val="single" w:sz="4" w:space="0" w:color="auto"/>
              <w:left w:val="single" w:sz="4" w:space="0" w:color="auto"/>
              <w:bottom w:val="single" w:sz="4" w:space="0" w:color="auto"/>
              <w:right w:val="single" w:sz="4" w:space="0" w:color="auto"/>
            </w:tcBorders>
            <w:hideMark/>
          </w:tcPr>
          <w:p w14:paraId="2390EEC2" w14:textId="77777777" w:rsidR="00447E85" w:rsidRPr="002C41DD" w:rsidRDefault="00447E85" w:rsidP="00447E85">
            <w:pPr>
              <w:pStyle w:val="TAL"/>
              <w:rPr>
                <w:lang w:val="fr-FR"/>
              </w:rPr>
            </w:pPr>
            <w:r w:rsidRPr="002C41DD">
              <w:rPr>
                <w:lang w:val="fr-FR"/>
              </w:rPr>
              <w:t>SIP 403 (Forbidden)</w:t>
            </w:r>
          </w:p>
        </w:tc>
        <w:tc>
          <w:tcPr>
            <w:tcW w:w="565" w:type="dxa"/>
            <w:tcBorders>
              <w:top w:val="single" w:sz="4" w:space="0" w:color="auto"/>
              <w:left w:val="single" w:sz="4" w:space="0" w:color="auto"/>
              <w:bottom w:val="single" w:sz="4" w:space="0" w:color="auto"/>
              <w:right w:val="single" w:sz="4" w:space="0" w:color="auto"/>
            </w:tcBorders>
            <w:hideMark/>
          </w:tcPr>
          <w:p w14:paraId="0A245C1A" w14:textId="77777777" w:rsidR="00447E85" w:rsidRPr="002C41DD" w:rsidRDefault="00447E85" w:rsidP="00447E85">
            <w:pPr>
              <w:pStyle w:val="TAC"/>
              <w:rPr>
                <w:lang w:val="fr-FR"/>
              </w:rPr>
            </w:pPr>
            <w:r w:rsidRPr="002C41DD">
              <w:rPr>
                <w:lang w:val="fr-FR"/>
              </w:rPr>
              <w:t>-</w:t>
            </w:r>
          </w:p>
        </w:tc>
        <w:tc>
          <w:tcPr>
            <w:tcW w:w="850" w:type="dxa"/>
            <w:tcBorders>
              <w:top w:val="single" w:sz="4" w:space="0" w:color="auto"/>
              <w:left w:val="single" w:sz="4" w:space="0" w:color="auto"/>
              <w:bottom w:val="single" w:sz="4" w:space="0" w:color="auto"/>
              <w:right w:val="single" w:sz="4" w:space="0" w:color="auto"/>
            </w:tcBorders>
            <w:hideMark/>
          </w:tcPr>
          <w:p w14:paraId="2FEDF9D5" w14:textId="77777777" w:rsidR="00447E85" w:rsidRPr="002C41DD" w:rsidRDefault="00447E85" w:rsidP="00447E85">
            <w:pPr>
              <w:pStyle w:val="TAC"/>
              <w:rPr>
                <w:lang w:val="fr-FR"/>
              </w:rPr>
            </w:pPr>
            <w:r w:rsidRPr="002C41DD">
              <w:rPr>
                <w:lang w:val="fr-FR"/>
              </w:rPr>
              <w:t>-</w:t>
            </w:r>
          </w:p>
        </w:tc>
      </w:tr>
      <w:tr w:rsidR="00447E85" w:rsidRPr="002C41DD" w14:paraId="038250B4" w14:textId="77777777" w:rsidTr="0004614E">
        <w:tc>
          <w:tcPr>
            <w:tcW w:w="533" w:type="dxa"/>
            <w:tcBorders>
              <w:top w:val="single" w:sz="4" w:space="0" w:color="auto"/>
              <w:left w:val="single" w:sz="4" w:space="0" w:color="auto"/>
              <w:bottom w:val="single" w:sz="4" w:space="0" w:color="auto"/>
              <w:right w:val="single" w:sz="4" w:space="0" w:color="auto"/>
            </w:tcBorders>
            <w:hideMark/>
          </w:tcPr>
          <w:p w14:paraId="38B76E5A" w14:textId="77777777" w:rsidR="00447E85" w:rsidRPr="002C41DD" w:rsidRDefault="00447E85" w:rsidP="00447E85">
            <w:pPr>
              <w:pStyle w:val="TAC"/>
              <w:rPr>
                <w:lang w:val="fr-FR"/>
              </w:rPr>
            </w:pPr>
            <w:r w:rsidRPr="002C41DD">
              <w:rPr>
                <w:lang w:val="fr-FR"/>
              </w:rPr>
              <w:t>25</w:t>
            </w:r>
          </w:p>
        </w:tc>
        <w:tc>
          <w:tcPr>
            <w:tcW w:w="3967" w:type="dxa"/>
            <w:tcBorders>
              <w:top w:val="single" w:sz="4" w:space="0" w:color="auto"/>
              <w:left w:val="single" w:sz="4" w:space="0" w:color="auto"/>
              <w:bottom w:val="single" w:sz="4" w:space="0" w:color="auto"/>
              <w:right w:val="single" w:sz="4" w:space="0" w:color="auto"/>
            </w:tcBorders>
            <w:hideMark/>
          </w:tcPr>
          <w:p w14:paraId="70115633" w14:textId="77777777" w:rsidR="00447E85" w:rsidRPr="002C41DD" w:rsidRDefault="00447E85" w:rsidP="00447E85">
            <w:pPr>
              <w:pStyle w:val="TAL"/>
              <w:rPr>
                <w:lang w:val="fr-FR"/>
              </w:rPr>
            </w:pPr>
            <w:r w:rsidRPr="002C41DD">
              <w:rPr>
                <w:lang w:val="fr-FR"/>
              </w:rPr>
              <w:t>Check: Does the UE (MCPTT client) notify the user that the imminent peril group call is not allowed?</w:t>
            </w:r>
          </w:p>
          <w:p w14:paraId="6424C4C2" w14:textId="77777777" w:rsidR="00447E85" w:rsidRPr="002C41DD" w:rsidRDefault="00447E85" w:rsidP="00447E85">
            <w:pPr>
              <w:pStyle w:val="TAL"/>
              <w:rPr>
                <w:lang w:val="fr-FR"/>
              </w:rPr>
            </w:pPr>
            <w:r w:rsidRPr="002C41DD">
              <w:rPr>
                <w:lang w:val="fr-FR"/>
              </w:rPr>
              <w:t>(NOTE 1)</w:t>
            </w:r>
          </w:p>
        </w:tc>
        <w:tc>
          <w:tcPr>
            <w:tcW w:w="708" w:type="dxa"/>
            <w:tcBorders>
              <w:top w:val="single" w:sz="4" w:space="0" w:color="auto"/>
              <w:left w:val="single" w:sz="4" w:space="0" w:color="auto"/>
              <w:bottom w:val="single" w:sz="4" w:space="0" w:color="auto"/>
              <w:right w:val="single" w:sz="4" w:space="0" w:color="auto"/>
            </w:tcBorders>
            <w:hideMark/>
          </w:tcPr>
          <w:p w14:paraId="719D2568" w14:textId="77777777" w:rsidR="00447E85" w:rsidRPr="002C41DD" w:rsidRDefault="00447E85" w:rsidP="00447E85">
            <w:pPr>
              <w:pStyle w:val="TAC"/>
              <w:rPr>
                <w:lang w:val="fr-FR"/>
              </w:rPr>
            </w:pPr>
            <w:r w:rsidRPr="002C41DD">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34B10C4E" w14:textId="77777777" w:rsidR="00447E85" w:rsidRPr="002C41DD" w:rsidRDefault="00447E85" w:rsidP="00447E85">
            <w:pPr>
              <w:pStyle w:val="TAL"/>
              <w:rPr>
                <w:lang w:val="fr-FR"/>
              </w:rPr>
            </w:pPr>
            <w:r w:rsidRPr="002C41DD">
              <w:rPr>
                <w:lang w:val="fr-FR"/>
              </w:rPr>
              <w:t>-</w:t>
            </w:r>
          </w:p>
        </w:tc>
        <w:tc>
          <w:tcPr>
            <w:tcW w:w="565" w:type="dxa"/>
            <w:tcBorders>
              <w:top w:val="single" w:sz="4" w:space="0" w:color="auto"/>
              <w:left w:val="single" w:sz="4" w:space="0" w:color="auto"/>
              <w:bottom w:val="single" w:sz="4" w:space="0" w:color="auto"/>
              <w:right w:val="single" w:sz="4" w:space="0" w:color="auto"/>
            </w:tcBorders>
            <w:hideMark/>
          </w:tcPr>
          <w:p w14:paraId="0731DA31" w14:textId="77777777" w:rsidR="00447E85" w:rsidRPr="002C41DD" w:rsidRDefault="00447E85" w:rsidP="00447E85">
            <w:pPr>
              <w:pStyle w:val="TAC"/>
              <w:rPr>
                <w:lang w:val="fr-FR"/>
              </w:rPr>
            </w:pPr>
            <w:r w:rsidRPr="002C41DD">
              <w:rPr>
                <w:lang w:val="fr-FR"/>
              </w:rPr>
              <w:t>3</w:t>
            </w:r>
          </w:p>
        </w:tc>
        <w:tc>
          <w:tcPr>
            <w:tcW w:w="850" w:type="dxa"/>
            <w:tcBorders>
              <w:top w:val="single" w:sz="4" w:space="0" w:color="auto"/>
              <w:left w:val="single" w:sz="4" w:space="0" w:color="auto"/>
              <w:bottom w:val="single" w:sz="4" w:space="0" w:color="auto"/>
              <w:right w:val="single" w:sz="4" w:space="0" w:color="auto"/>
            </w:tcBorders>
            <w:hideMark/>
          </w:tcPr>
          <w:p w14:paraId="1E8C32B7" w14:textId="77777777" w:rsidR="00447E85" w:rsidRPr="002C41DD" w:rsidRDefault="00447E85" w:rsidP="00447E85">
            <w:pPr>
              <w:pStyle w:val="TAC"/>
              <w:rPr>
                <w:lang w:val="fr-FR"/>
              </w:rPr>
            </w:pPr>
            <w:r w:rsidRPr="002C41DD">
              <w:rPr>
                <w:lang w:val="fr-FR"/>
              </w:rPr>
              <w:t>P</w:t>
            </w:r>
          </w:p>
        </w:tc>
      </w:tr>
      <w:tr w:rsidR="00447E85" w:rsidRPr="002C41DD" w:rsidDel="00447E85" w14:paraId="31E980E3" w14:textId="21C35F20" w:rsidTr="0004614E">
        <w:trPr>
          <w:del w:id="2501" w:author="MCC160" w:date="2024-04-29T18:28:00Z"/>
        </w:trPr>
        <w:tc>
          <w:tcPr>
            <w:tcW w:w="533" w:type="dxa"/>
            <w:tcBorders>
              <w:top w:val="single" w:sz="4" w:space="0" w:color="auto"/>
              <w:left w:val="single" w:sz="4" w:space="0" w:color="auto"/>
              <w:bottom w:val="single" w:sz="4" w:space="0" w:color="auto"/>
              <w:right w:val="single" w:sz="4" w:space="0" w:color="auto"/>
            </w:tcBorders>
            <w:hideMark/>
          </w:tcPr>
          <w:p w14:paraId="395EC20A" w14:textId="57566A1E" w:rsidR="00447E85" w:rsidRPr="002C41DD" w:rsidDel="00447E85" w:rsidRDefault="00447E85" w:rsidP="00447E85">
            <w:pPr>
              <w:pStyle w:val="TAC"/>
              <w:rPr>
                <w:del w:id="2502" w:author="MCC160" w:date="2024-04-29T18:28:00Z"/>
                <w:lang w:val="fr-FR"/>
              </w:rPr>
            </w:pPr>
            <w:del w:id="2503" w:author="MCC160" w:date="2024-04-29T18:28:00Z">
              <w:r w:rsidRPr="002C41DD" w:rsidDel="00447E85">
                <w:rPr>
                  <w:lang w:val="fr-FR"/>
                </w:rPr>
                <w:delText>25A</w:delText>
              </w:r>
            </w:del>
          </w:p>
        </w:tc>
        <w:tc>
          <w:tcPr>
            <w:tcW w:w="3967" w:type="dxa"/>
            <w:tcBorders>
              <w:top w:val="single" w:sz="4" w:space="0" w:color="auto"/>
              <w:left w:val="single" w:sz="4" w:space="0" w:color="auto"/>
              <w:bottom w:val="single" w:sz="4" w:space="0" w:color="auto"/>
              <w:right w:val="single" w:sz="4" w:space="0" w:color="auto"/>
            </w:tcBorders>
            <w:hideMark/>
          </w:tcPr>
          <w:p w14:paraId="0346B967" w14:textId="7B53374A" w:rsidR="00447E85" w:rsidRPr="002C41DD" w:rsidDel="00447E85" w:rsidRDefault="00447E85" w:rsidP="00447E85">
            <w:pPr>
              <w:pStyle w:val="TAL"/>
              <w:rPr>
                <w:del w:id="2504" w:author="MCC160" w:date="2024-04-29T18:28:00Z"/>
                <w:lang w:val="fr-FR"/>
              </w:rPr>
            </w:pPr>
            <w:del w:id="2505" w:author="MCC160" w:date="2024-04-29T18:28:00Z">
              <w:r w:rsidRPr="002C41DD" w:rsidDel="00447E85">
                <w:rPr>
                  <w:lang w:val="fr-FR"/>
                </w:rPr>
                <w:delText>The SS waits 2 seconds before it releases the RRC connection</w:delText>
              </w:r>
            </w:del>
          </w:p>
        </w:tc>
        <w:tc>
          <w:tcPr>
            <w:tcW w:w="708" w:type="dxa"/>
            <w:tcBorders>
              <w:top w:val="single" w:sz="4" w:space="0" w:color="auto"/>
              <w:left w:val="single" w:sz="4" w:space="0" w:color="auto"/>
              <w:bottom w:val="single" w:sz="4" w:space="0" w:color="auto"/>
              <w:right w:val="single" w:sz="4" w:space="0" w:color="auto"/>
            </w:tcBorders>
            <w:hideMark/>
          </w:tcPr>
          <w:p w14:paraId="4B4347A2" w14:textId="545C5A08" w:rsidR="00447E85" w:rsidRPr="002C41DD" w:rsidDel="00447E85" w:rsidRDefault="00447E85" w:rsidP="00447E85">
            <w:pPr>
              <w:pStyle w:val="TAC"/>
              <w:rPr>
                <w:del w:id="2506" w:author="MCC160" w:date="2024-04-29T18:28:00Z"/>
                <w:lang w:val="fr-FR"/>
              </w:rPr>
            </w:pPr>
            <w:del w:id="2507" w:author="MCC160" w:date="2024-04-29T18:28:00Z">
              <w:r w:rsidRPr="002C41DD" w:rsidDel="00447E85">
                <w:rPr>
                  <w:lang w:val="fr-FR"/>
                </w:rPr>
                <w:delText>-</w:delText>
              </w:r>
            </w:del>
          </w:p>
        </w:tc>
        <w:tc>
          <w:tcPr>
            <w:tcW w:w="2977" w:type="dxa"/>
            <w:tcBorders>
              <w:top w:val="single" w:sz="4" w:space="0" w:color="auto"/>
              <w:left w:val="single" w:sz="4" w:space="0" w:color="auto"/>
              <w:bottom w:val="single" w:sz="4" w:space="0" w:color="auto"/>
              <w:right w:val="single" w:sz="4" w:space="0" w:color="auto"/>
            </w:tcBorders>
            <w:hideMark/>
          </w:tcPr>
          <w:p w14:paraId="6F1FF9ED" w14:textId="14C1656B" w:rsidR="00447E85" w:rsidRPr="002C41DD" w:rsidDel="00447E85" w:rsidRDefault="00447E85" w:rsidP="00447E85">
            <w:pPr>
              <w:pStyle w:val="TAL"/>
              <w:rPr>
                <w:del w:id="2508" w:author="MCC160" w:date="2024-04-29T18:28:00Z"/>
                <w:lang w:val="fr-FR"/>
              </w:rPr>
            </w:pPr>
            <w:del w:id="2509" w:author="MCC160" w:date="2024-04-29T18:28:00Z">
              <w:r w:rsidRPr="002C41DD" w:rsidDel="00447E85">
                <w:rPr>
                  <w:lang w:val="fr-FR"/>
                </w:rPr>
                <w:delText>-</w:delText>
              </w:r>
            </w:del>
          </w:p>
        </w:tc>
        <w:tc>
          <w:tcPr>
            <w:tcW w:w="565" w:type="dxa"/>
            <w:tcBorders>
              <w:top w:val="single" w:sz="4" w:space="0" w:color="auto"/>
              <w:left w:val="single" w:sz="4" w:space="0" w:color="auto"/>
              <w:bottom w:val="single" w:sz="4" w:space="0" w:color="auto"/>
              <w:right w:val="single" w:sz="4" w:space="0" w:color="auto"/>
            </w:tcBorders>
            <w:hideMark/>
          </w:tcPr>
          <w:p w14:paraId="38C3F568" w14:textId="265D46B2" w:rsidR="00447E85" w:rsidRPr="002C41DD" w:rsidDel="00447E85" w:rsidRDefault="00447E85" w:rsidP="00447E85">
            <w:pPr>
              <w:pStyle w:val="TAC"/>
              <w:rPr>
                <w:del w:id="2510" w:author="MCC160" w:date="2024-04-29T18:28:00Z"/>
                <w:lang w:val="fr-FR"/>
              </w:rPr>
            </w:pPr>
            <w:del w:id="2511" w:author="MCC160" w:date="2024-04-29T18:28:00Z">
              <w:r w:rsidRPr="002C41DD" w:rsidDel="00447E85">
                <w:rPr>
                  <w:lang w:val="fr-FR"/>
                </w:rPr>
                <w:delText>-</w:delText>
              </w:r>
            </w:del>
          </w:p>
        </w:tc>
        <w:tc>
          <w:tcPr>
            <w:tcW w:w="850" w:type="dxa"/>
            <w:tcBorders>
              <w:top w:val="single" w:sz="4" w:space="0" w:color="auto"/>
              <w:left w:val="single" w:sz="4" w:space="0" w:color="auto"/>
              <w:bottom w:val="single" w:sz="4" w:space="0" w:color="auto"/>
              <w:right w:val="single" w:sz="4" w:space="0" w:color="auto"/>
            </w:tcBorders>
            <w:hideMark/>
          </w:tcPr>
          <w:p w14:paraId="50AA5772" w14:textId="0AA61D6C" w:rsidR="00447E85" w:rsidRPr="002C41DD" w:rsidDel="00447E85" w:rsidRDefault="00447E85" w:rsidP="00447E85">
            <w:pPr>
              <w:pStyle w:val="TAC"/>
              <w:rPr>
                <w:del w:id="2512" w:author="MCC160" w:date="2024-04-29T18:28:00Z"/>
                <w:lang w:val="fr-FR"/>
              </w:rPr>
            </w:pPr>
            <w:del w:id="2513" w:author="MCC160" w:date="2024-04-29T18:28:00Z">
              <w:r w:rsidRPr="002C41DD" w:rsidDel="00447E85">
                <w:rPr>
                  <w:lang w:val="fr-FR"/>
                </w:rPr>
                <w:delText>-</w:delText>
              </w:r>
            </w:del>
          </w:p>
        </w:tc>
      </w:tr>
      <w:tr w:rsidR="00447E85" w:rsidRPr="002C41DD" w14:paraId="220DF658" w14:textId="77777777" w:rsidTr="0004614E">
        <w:trPr>
          <w:ins w:id="2514" w:author="MCC160" w:date="2024-04-29T18:17:00Z"/>
        </w:trPr>
        <w:tc>
          <w:tcPr>
            <w:tcW w:w="533" w:type="dxa"/>
            <w:tcBorders>
              <w:top w:val="single" w:sz="4" w:space="0" w:color="auto"/>
              <w:left w:val="single" w:sz="4" w:space="0" w:color="auto"/>
              <w:bottom w:val="single" w:sz="4" w:space="0" w:color="auto"/>
              <w:right w:val="single" w:sz="4" w:space="0" w:color="auto"/>
            </w:tcBorders>
          </w:tcPr>
          <w:p w14:paraId="6A429C10" w14:textId="51009B65" w:rsidR="00447E85" w:rsidRPr="002C41DD" w:rsidRDefault="00447E85" w:rsidP="00447E85">
            <w:pPr>
              <w:pStyle w:val="TAC"/>
              <w:rPr>
                <w:ins w:id="2515" w:author="MCC160" w:date="2024-04-29T18:17:00Z"/>
                <w:lang w:val="fr-FR"/>
              </w:rPr>
            </w:pPr>
            <w:ins w:id="2516" w:author="MCC160" w:date="2024-04-29T18:28:00Z">
              <w:r>
                <w:t>25A</w:t>
              </w:r>
            </w:ins>
          </w:p>
        </w:tc>
        <w:tc>
          <w:tcPr>
            <w:tcW w:w="3967" w:type="dxa"/>
            <w:tcBorders>
              <w:top w:val="single" w:sz="4" w:space="0" w:color="auto"/>
              <w:left w:val="single" w:sz="4" w:space="0" w:color="auto"/>
              <w:bottom w:val="single" w:sz="4" w:space="0" w:color="auto"/>
              <w:right w:val="single" w:sz="4" w:space="0" w:color="auto"/>
            </w:tcBorders>
          </w:tcPr>
          <w:p w14:paraId="1869FD7D" w14:textId="52256817" w:rsidR="00447E85" w:rsidRPr="002C41DD" w:rsidRDefault="00447E85" w:rsidP="00447E85">
            <w:pPr>
              <w:pStyle w:val="TAL"/>
              <w:rPr>
                <w:ins w:id="2517" w:author="MCC160" w:date="2024-04-29T18:17:00Z"/>
                <w:lang w:val="fr-FR"/>
              </w:rPr>
            </w:pPr>
            <w:ins w:id="2518" w:author="MCC160" w:date="2024-04-29T18:28:00Z">
              <w:r w:rsidRPr="00CF052E">
                <w:t xml:space="preserve">The </w:t>
              </w:r>
            </w:ins>
            <w:ins w:id="2519" w:author="MCC160" w:date="2024-04-29T19:44:00Z">
              <w:r w:rsidR="00F7652D">
                <w:t xml:space="preserve">procedure 'MCX communication release' </w:t>
              </w:r>
            </w:ins>
            <w:ins w:id="2520" w:author="MCC160" w:date="2024-04-29T18:28:00Z">
              <w:r w:rsidRPr="00CF052E">
                <w:t>as described in TS 36.579-1 [2] clause 5.4.14 is performed to release the RRC connection.</w:t>
              </w:r>
            </w:ins>
          </w:p>
        </w:tc>
        <w:tc>
          <w:tcPr>
            <w:tcW w:w="708" w:type="dxa"/>
            <w:tcBorders>
              <w:top w:val="single" w:sz="4" w:space="0" w:color="auto"/>
              <w:left w:val="single" w:sz="4" w:space="0" w:color="auto"/>
              <w:bottom w:val="single" w:sz="4" w:space="0" w:color="auto"/>
              <w:right w:val="single" w:sz="4" w:space="0" w:color="auto"/>
            </w:tcBorders>
          </w:tcPr>
          <w:p w14:paraId="352E5890" w14:textId="5C3B91AA" w:rsidR="00447E85" w:rsidRPr="002C41DD" w:rsidRDefault="00447E85" w:rsidP="00447E85">
            <w:pPr>
              <w:pStyle w:val="TAC"/>
              <w:rPr>
                <w:ins w:id="2521" w:author="MCC160" w:date="2024-04-29T18:17:00Z"/>
                <w:lang w:val="fr-FR"/>
              </w:rPr>
            </w:pPr>
            <w:ins w:id="2522" w:author="MCC160" w:date="2024-04-29T18:28:00Z">
              <w:r w:rsidRPr="00CF052E">
                <w:t>-</w:t>
              </w:r>
            </w:ins>
          </w:p>
        </w:tc>
        <w:tc>
          <w:tcPr>
            <w:tcW w:w="2977" w:type="dxa"/>
            <w:tcBorders>
              <w:top w:val="single" w:sz="4" w:space="0" w:color="auto"/>
              <w:left w:val="single" w:sz="4" w:space="0" w:color="auto"/>
              <w:bottom w:val="single" w:sz="4" w:space="0" w:color="auto"/>
              <w:right w:val="single" w:sz="4" w:space="0" w:color="auto"/>
            </w:tcBorders>
          </w:tcPr>
          <w:p w14:paraId="4E084FF9" w14:textId="74500AB6" w:rsidR="00447E85" w:rsidRPr="002C41DD" w:rsidRDefault="00447E85" w:rsidP="00447E85">
            <w:pPr>
              <w:pStyle w:val="TAL"/>
              <w:rPr>
                <w:ins w:id="2523" w:author="MCC160" w:date="2024-04-29T18:17:00Z"/>
                <w:lang w:val="fr-FR"/>
              </w:rPr>
            </w:pPr>
            <w:ins w:id="2524" w:author="MCC160" w:date="2024-04-29T18:28:00Z">
              <w:r w:rsidRPr="00CF052E">
                <w:t>-</w:t>
              </w:r>
            </w:ins>
          </w:p>
        </w:tc>
        <w:tc>
          <w:tcPr>
            <w:tcW w:w="565" w:type="dxa"/>
            <w:tcBorders>
              <w:top w:val="single" w:sz="4" w:space="0" w:color="auto"/>
              <w:left w:val="single" w:sz="4" w:space="0" w:color="auto"/>
              <w:bottom w:val="single" w:sz="4" w:space="0" w:color="auto"/>
              <w:right w:val="single" w:sz="4" w:space="0" w:color="auto"/>
            </w:tcBorders>
          </w:tcPr>
          <w:p w14:paraId="2FF0DE1F" w14:textId="3DB7CDCC" w:rsidR="00447E85" w:rsidRPr="002C41DD" w:rsidRDefault="00447E85" w:rsidP="00447E85">
            <w:pPr>
              <w:pStyle w:val="TAC"/>
              <w:rPr>
                <w:ins w:id="2525" w:author="MCC160" w:date="2024-04-29T18:17:00Z"/>
                <w:lang w:val="fr-FR"/>
              </w:rPr>
            </w:pPr>
            <w:ins w:id="2526" w:author="MCC160" w:date="2024-04-29T18:28:00Z">
              <w:r w:rsidRPr="00CF052E">
                <w:t>-</w:t>
              </w:r>
            </w:ins>
          </w:p>
        </w:tc>
        <w:tc>
          <w:tcPr>
            <w:tcW w:w="850" w:type="dxa"/>
            <w:tcBorders>
              <w:top w:val="single" w:sz="4" w:space="0" w:color="auto"/>
              <w:left w:val="single" w:sz="4" w:space="0" w:color="auto"/>
              <w:bottom w:val="single" w:sz="4" w:space="0" w:color="auto"/>
              <w:right w:val="single" w:sz="4" w:space="0" w:color="auto"/>
            </w:tcBorders>
          </w:tcPr>
          <w:p w14:paraId="46861CDC" w14:textId="4F5ED151" w:rsidR="00447E85" w:rsidRPr="002C41DD" w:rsidRDefault="00447E85" w:rsidP="00447E85">
            <w:pPr>
              <w:pStyle w:val="TAC"/>
              <w:rPr>
                <w:ins w:id="2527" w:author="MCC160" w:date="2024-04-29T18:17:00Z"/>
                <w:lang w:val="fr-FR"/>
              </w:rPr>
            </w:pPr>
            <w:ins w:id="2528" w:author="MCC160" w:date="2024-04-29T18:28:00Z">
              <w:r w:rsidRPr="00CF052E">
                <w:t>-</w:t>
              </w:r>
            </w:ins>
          </w:p>
        </w:tc>
      </w:tr>
      <w:tr w:rsidR="00447E85" w:rsidRPr="002C41DD" w14:paraId="68CE5A93" w14:textId="77777777" w:rsidTr="0004614E">
        <w:tc>
          <w:tcPr>
            <w:tcW w:w="533" w:type="dxa"/>
            <w:tcBorders>
              <w:top w:val="single" w:sz="4" w:space="0" w:color="auto"/>
              <w:left w:val="single" w:sz="4" w:space="0" w:color="auto"/>
              <w:bottom w:val="single" w:sz="4" w:space="0" w:color="auto"/>
              <w:right w:val="single" w:sz="4" w:space="0" w:color="auto"/>
            </w:tcBorders>
            <w:hideMark/>
          </w:tcPr>
          <w:p w14:paraId="66026173" w14:textId="77777777" w:rsidR="00447E85" w:rsidRPr="002C41DD" w:rsidRDefault="00447E85" w:rsidP="00447E85">
            <w:pPr>
              <w:pStyle w:val="TAC"/>
              <w:rPr>
                <w:lang w:val="fr-FR"/>
              </w:rPr>
            </w:pPr>
            <w:r w:rsidRPr="002C41DD">
              <w:rPr>
                <w:lang w:val="fr-FR"/>
              </w:rPr>
              <w:t>26</w:t>
            </w:r>
          </w:p>
        </w:tc>
        <w:tc>
          <w:tcPr>
            <w:tcW w:w="3967" w:type="dxa"/>
            <w:tcBorders>
              <w:top w:val="single" w:sz="4" w:space="0" w:color="auto"/>
              <w:left w:val="single" w:sz="4" w:space="0" w:color="auto"/>
              <w:bottom w:val="single" w:sz="4" w:space="0" w:color="auto"/>
              <w:right w:val="single" w:sz="4" w:space="0" w:color="auto"/>
            </w:tcBorders>
            <w:hideMark/>
          </w:tcPr>
          <w:p w14:paraId="04616294" w14:textId="77777777" w:rsidR="00447E85" w:rsidRPr="002C41DD" w:rsidRDefault="00447E85" w:rsidP="00447E85">
            <w:pPr>
              <w:pStyle w:val="TAL"/>
              <w:rPr>
                <w:lang w:val="fr-FR"/>
              </w:rPr>
            </w:pPr>
            <w:r w:rsidRPr="002C41DD">
              <w:rPr>
                <w:lang w:val="fr-FR"/>
              </w:rPr>
              <w:t>Make the UE (MCPTT client) request the establishment of an imminent peril chat group call using the pre-established session.</w:t>
            </w:r>
          </w:p>
          <w:p w14:paraId="270F8D87" w14:textId="77777777" w:rsidR="00447E85" w:rsidRPr="002C41DD" w:rsidRDefault="00447E85" w:rsidP="00447E85">
            <w:pPr>
              <w:pStyle w:val="TAL"/>
              <w:rPr>
                <w:lang w:val="fr-FR"/>
              </w:rPr>
            </w:pPr>
            <w:r w:rsidRPr="002C41DD">
              <w:rPr>
                <w:lang w:val="fr-FR"/>
              </w:rPr>
              <w:t>(NOTE 1).</w:t>
            </w:r>
          </w:p>
        </w:tc>
        <w:tc>
          <w:tcPr>
            <w:tcW w:w="708" w:type="dxa"/>
            <w:tcBorders>
              <w:top w:val="single" w:sz="4" w:space="0" w:color="auto"/>
              <w:left w:val="single" w:sz="4" w:space="0" w:color="auto"/>
              <w:bottom w:val="single" w:sz="4" w:space="0" w:color="auto"/>
              <w:right w:val="single" w:sz="4" w:space="0" w:color="auto"/>
            </w:tcBorders>
            <w:hideMark/>
          </w:tcPr>
          <w:p w14:paraId="1AB52BA4" w14:textId="77777777" w:rsidR="00447E85" w:rsidRPr="002C41DD" w:rsidRDefault="00447E85" w:rsidP="00447E85">
            <w:pPr>
              <w:pStyle w:val="TAC"/>
              <w:rPr>
                <w:lang w:val="fr-FR"/>
              </w:rPr>
            </w:pPr>
            <w:r w:rsidRPr="002C41DD">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335803E0" w14:textId="77777777" w:rsidR="00447E85" w:rsidRPr="002C41DD" w:rsidRDefault="00447E85" w:rsidP="00447E85">
            <w:pPr>
              <w:pStyle w:val="TAL"/>
              <w:rPr>
                <w:lang w:val="fr-FR" w:eastAsia="ko-KR"/>
              </w:rPr>
            </w:pPr>
            <w:r w:rsidRPr="002C41DD">
              <w:rPr>
                <w:lang w:val="fr-FR"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52998549" w14:textId="77777777" w:rsidR="00447E85" w:rsidRPr="002C41DD" w:rsidRDefault="00447E85" w:rsidP="00447E85">
            <w:pPr>
              <w:pStyle w:val="TAC"/>
              <w:rPr>
                <w:lang w:val="fr-FR"/>
              </w:rPr>
            </w:pPr>
            <w:r w:rsidRPr="002C41DD">
              <w:rPr>
                <w:lang w:val="fr-FR"/>
              </w:rPr>
              <w:t>-</w:t>
            </w:r>
          </w:p>
        </w:tc>
        <w:tc>
          <w:tcPr>
            <w:tcW w:w="850" w:type="dxa"/>
            <w:tcBorders>
              <w:top w:val="single" w:sz="4" w:space="0" w:color="auto"/>
              <w:left w:val="single" w:sz="4" w:space="0" w:color="auto"/>
              <w:bottom w:val="single" w:sz="4" w:space="0" w:color="auto"/>
              <w:right w:val="single" w:sz="4" w:space="0" w:color="auto"/>
            </w:tcBorders>
            <w:hideMark/>
          </w:tcPr>
          <w:p w14:paraId="669B2459" w14:textId="77777777" w:rsidR="00447E85" w:rsidRPr="002C41DD" w:rsidRDefault="00447E85" w:rsidP="00447E85">
            <w:pPr>
              <w:pStyle w:val="TAC"/>
              <w:rPr>
                <w:lang w:val="fr-FR"/>
              </w:rPr>
            </w:pPr>
            <w:r w:rsidRPr="002C41DD">
              <w:rPr>
                <w:lang w:val="fr-FR"/>
              </w:rPr>
              <w:t>-</w:t>
            </w:r>
          </w:p>
        </w:tc>
      </w:tr>
      <w:tr w:rsidR="00447E85" w:rsidRPr="002C41DD" w14:paraId="6A80A14C" w14:textId="77777777" w:rsidTr="0004614E">
        <w:tc>
          <w:tcPr>
            <w:tcW w:w="533" w:type="dxa"/>
            <w:tcBorders>
              <w:top w:val="single" w:sz="4" w:space="0" w:color="auto"/>
              <w:left w:val="single" w:sz="4" w:space="0" w:color="auto"/>
              <w:bottom w:val="single" w:sz="4" w:space="0" w:color="auto"/>
              <w:right w:val="single" w:sz="4" w:space="0" w:color="auto"/>
            </w:tcBorders>
            <w:hideMark/>
          </w:tcPr>
          <w:p w14:paraId="4F7596FD" w14:textId="77777777" w:rsidR="00447E85" w:rsidRPr="002C41DD" w:rsidRDefault="00447E85" w:rsidP="00447E85">
            <w:pPr>
              <w:pStyle w:val="TAC"/>
              <w:rPr>
                <w:lang w:val="fr-FR"/>
              </w:rPr>
            </w:pPr>
            <w:r w:rsidRPr="002C41DD">
              <w:rPr>
                <w:lang w:val="fr-FR"/>
              </w:rPr>
              <w:t>26A-27A</w:t>
            </w:r>
          </w:p>
        </w:tc>
        <w:tc>
          <w:tcPr>
            <w:tcW w:w="3967" w:type="dxa"/>
            <w:tcBorders>
              <w:top w:val="single" w:sz="4" w:space="0" w:color="auto"/>
              <w:left w:val="single" w:sz="4" w:space="0" w:color="auto"/>
              <w:bottom w:val="single" w:sz="4" w:space="0" w:color="auto"/>
              <w:right w:val="single" w:sz="4" w:space="0" w:color="auto"/>
            </w:tcBorders>
            <w:hideMark/>
          </w:tcPr>
          <w:p w14:paraId="6D2E3CBA" w14:textId="77777777" w:rsidR="00447E85" w:rsidRPr="002C41DD" w:rsidRDefault="00447E85" w:rsidP="00447E85">
            <w:pPr>
              <w:pStyle w:val="TAL"/>
              <w:rPr>
                <w:lang w:val="fr-FR"/>
              </w:rPr>
            </w:pPr>
            <w:r w:rsidRPr="002C41DD">
              <w:rPr>
                <w:lang w:val="fr-FR"/>
              </w:rPr>
              <w:t>Check: Does the UE (MCPTT client) correctly perform steps 1a1 to 3 of procedure 'MCPTT CO call establishment using a pre-established session' as described in TS 36.579-1 [2] Table 5.3A.3.3-1 to initiate establishment of an imminent peril chat group call?</w:t>
            </w:r>
          </w:p>
        </w:tc>
        <w:tc>
          <w:tcPr>
            <w:tcW w:w="708" w:type="dxa"/>
            <w:tcBorders>
              <w:top w:val="single" w:sz="4" w:space="0" w:color="auto"/>
              <w:left w:val="single" w:sz="4" w:space="0" w:color="auto"/>
              <w:bottom w:val="single" w:sz="4" w:space="0" w:color="auto"/>
              <w:right w:val="single" w:sz="4" w:space="0" w:color="auto"/>
            </w:tcBorders>
            <w:hideMark/>
          </w:tcPr>
          <w:p w14:paraId="21DC9D17" w14:textId="77777777" w:rsidR="00447E85" w:rsidRPr="002C41DD" w:rsidRDefault="00447E85" w:rsidP="00447E85">
            <w:pPr>
              <w:pStyle w:val="TAC"/>
              <w:rPr>
                <w:lang w:val="fr-FR"/>
              </w:rPr>
            </w:pPr>
            <w:r w:rsidRPr="002C41DD">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27833607" w14:textId="77777777" w:rsidR="00447E85" w:rsidRPr="002C41DD" w:rsidRDefault="00447E85" w:rsidP="00447E85">
            <w:pPr>
              <w:pStyle w:val="TAL"/>
              <w:rPr>
                <w:lang w:val="fr-FR"/>
              </w:rPr>
            </w:pPr>
            <w:r w:rsidRPr="002C41DD">
              <w:rPr>
                <w:lang w:val="fr-FR"/>
              </w:rPr>
              <w:t>-</w:t>
            </w:r>
          </w:p>
        </w:tc>
        <w:tc>
          <w:tcPr>
            <w:tcW w:w="565" w:type="dxa"/>
            <w:tcBorders>
              <w:top w:val="single" w:sz="4" w:space="0" w:color="auto"/>
              <w:left w:val="single" w:sz="4" w:space="0" w:color="auto"/>
              <w:bottom w:val="single" w:sz="4" w:space="0" w:color="auto"/>
              <w:right w:val="single" w:sz="4" w:space="0" w:color="auto"/>
            </w:tcBorders>
            <w:hideMark/>
          </w:tcPr>
          <w:p w14:paraId="6FBC66A2" w14:textId="77777777" w:rsidR="00447E85" w:rsidRPr="002C41DD" w:rsidRDefault="00447E85" w:rsidP="00447E85">
            <w:pPr>
              <w:pStyle w:val="TAC"/>
              <w:rPr>
                <w:lang w:val="fr-FR"/>
              </w:rPr>
            </w:pPr>
            <w:r w:rsidRPr="002C41DD">
              <w:rPr>
                <w:lang w:val="fr-FR"/>
              </w:rPr>
              <w:t>3</w:t>
            </w:r>
          </w:p>
        </w:tc>
        <w:tc>
          <w:tcPr>
            <w:tcW w:w="850" w:type="dxa"/>
            <w:tcBorders>
              <w:top w:val="single" w:sz="4" w:space="0" w:color="auto"/>
              <w:left w:val="single" w:sz="4" w:space="0" w:color="auto"/>
              <w:bottom w:val="single" w:sz="4" w:space="0" w:color="auto"/>
              <w:right w:val="single" w:sz="4" w:space="0" w:color="auto"/>
            </w:tcBorders>
            <w:hideMark/>
          </w:tcPr>
          <w:p w14:paraId="29BA489E" w14:textId="77777777" w:rsidR="00447E85" w:rsidRPr="002C41DD" w:rsidRDefault="00447E85" w:rsidP="00447E85">
            <w:pPr>
              <w:pStyle w:val="TAC"/>
              <w:rPr>
                <w:lang w:val="fr-FR"/>
              </w:rPr>
            </w:pPr>
            <w:r w:rsidRPr="002C41DD">
              <w:rPr>
                <w:lang w:val="fr-FR"/>
              </w:rPr>
              <w:t>P</w:t>
            </w:r>
          </w:p>
        </w:tc>
      </w:tr>
      <w:tr w:rsidR="00447E85" w:rsidRPr="002C41DD" w14:paraId="26AEBCCA" w14:textId="77777777" w:rsidTr="0004614E">
        <w:tc>
          <w:tcPr>
            <w:tcW w:w="533" w:type="dxa"/>
            <w:tcBorders>
              <w:top w:val="single" w:sz="4" w:space="0" w:color="auto"/>
              <w:left w:val="single" w:sz="4" w:space="0" w:color="auto"/>
              <w:bottom w:val="single" w:sz="4" w:space="0" w:color="auto"/>
              <w:right w:val="single" w:sz="4" w:space="0" w:color="auto"/>
            </w:tcBorders>
            <w:hideMark/>
          </w:tcPr>
          <w:p w14:paraId="63B8E0E2" w14:textId="77777777" w:rsidR="00447E85" w:rsidRPr="002C41DD" w:rsidRDefault="00447E85" w:rsidP="00447E85">
            <w:pPr>
              <w:pStyle w:val="TAC"/>
              <w:rPr>
                <w:lang w:val="fr-FR"/>
              </w:rPr>
            </w:pPr>
            <w:r w:rsidRPr="002C41DD">
              <w:rPr>
                <w:lang w:val="fr-FR"/>
              </w:rPr>
              <w:t>28</w:t>
            </w:r>
          </w:p>
        </w:tc>
        <w:tc>
          <w:tcPr>
            <w:tcW w:w="3967" w:type="dxa"/>
            <w:tcBorders>
              <w:top w:val="single" w:sz="4" w:space="0" w:color="auto"/>
              <w:left w:val="single" w:sz="4" w:space="0" w:color="auto"/>
              <w:bottom w:val="single" w:sz="4" w:space="0" w:color="auto"/>
              <w:right w:val="single" w:sz="4" w:space="0" w:color="auto"/>
            </w:tcBorders>
            <w:hideMark/>
          </w:tcPr>
          <w:p w14:paraId="46983D1B" w14:textId="77777777" w:rsidR="00447E85" w:rsidRPr="002C41DD" w:rsidRDefault="00447E85" w:rsidP="00447E85">
            <w:pPr>
              <w:pStyle w:val="TAL"/>
              <w:rPr>
                <w:rFonts w:eastAsia="SimSun"/>
                <w:lang w:val="fr-FR"/>
              </w:rPr>
            </w:pPr>
            <w:r w:rsidRPr="002C41DD">
              <w:rPr>
                <w:rFonts w:eastAsia="SimSun"/>
                <w:lang w:val="fr-FR"/>
              </w:rPr>
              <w:t>Check: Does the UE (MCPTT client) correctly perform procedure 'MCX CT session establishment/modification without provisional responses other than 100 Trying' as described in TS 36.579-1 [2] Table 5.3.4.3-1 starting with step 2 to establish the imminent peril chat group call?</w:t>
            </w:r>
          </w:p>
        </w:tc>
        <w:tc>
          <w:tcPr>
            <w:tcW w:w="708" w:type="dxa"/>
            <w:tcBorders>
              <w:top w:val="single" w:sz="4" w:space="0" w:color="auto"/>
              <w:left w:val="single" w:sz="4" w:space="0" w:color="auto"/>
              <w:bottom w:val="single" w:sz="4" w:space="0" w:color="auto"/>
              <w:right w:val="single" w:sz="4" w:space="0" w:color="auto"/>
            </w:tcBorders>
            <w:hideMark/>
          </w:tcPr>
          <w:p w14:paraId="596D0A13" w14:textId="77777777" w:rsidR="00447E85" w:rsidRPr="002C41DD" w:rsidRDefault="00447E85" w:rsidP="00447E85">
            <w:pPr>
              <w:pStyle w:val="TAC"/>
              <w:rPr>
                <w:lang w:val="fr-FR"/>
              </w:rPr>
            </w:pPr>
            <w:r w:rsidRPr="002C41DD">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47286FDE" w14:textId="77777777" w:rsidR="00447E85" w:rsidRPr="002C41DD" w:rsidRDefault="00447E85" w:rsidP="00447E85">
            <w:pPr>
              <w:pStyle w:val="TAL"/>
              <w:rPr>
                <w:lang w:val="fr-FR" w:eastAsia="ko-KR"/>
              </w:rPr>
            </w:pPr>
            <w:r w:rsidRPr="002C41DD">
              <w:rPr>
                <w:lang w:val="fr-FR"/>
              </w:rPr>
              <w:t>-</w:t>
            </w:r>
          </w:p>
        </w:tc>
        <w:tc>
          <w:tcPr>
            <w:tcW w:w="565" w:type="dxa"/>
            <w:tcBorders>
              <w:top w:val="single" w:sz="4" w:space="0" w:color="auto"/>
              <w:left w:val="single" w:sz="4" w:space="0" w:color="auto"/>
              <w:bottom w:val="single" w:sz="4" w:space="0" w:color="auto"/>
              <w:right w:val="single" w:sz="4" w:space="0" w:color="auto"/>
            </w:tcBorders>
            <w:hideMark/>
          </w:tcPr>
          <w:p w14:paraId="75585FE0" w14:textId="77777777" w:rsidR="00447E85" w:rsidRPr="002C41DD" w:rsidRDefault="00447E85" w:rsidP="00447E85">
            <w:pPr>
              <w:pStyle w:val="TAC"/>
              <w:rPr>
                <w:lang w:val="fr-FR"/>
              </w:rPr>
            </w:pPr>
            <w:r w:rsidRPr="002C41DD">
              <w:rPr>
                <w:lang w:val="fr-FR"/>
              </w:rPr>
              <w:t>3</w:t>
            </w:r>
          </w:p>
        </w:tc>
        <w:tc>
          <w:tcPr>
            <w:tcW w:w="850" w:type="dxa"/>
            <w:tcBorders>
              <w:top w:val="single" w:sz="4" w:space="0" w:color="auto"/>
              <w:left w:val="single" w:sz="4" w:space="0" w:color="auto"/>
              <w:bottom w:val="single" w:sz="4" w:space="0" w:color="auto"/>
              <w:right w:val="single" w:sz="4" w:space="0" w:color="auto"/>
            </w:tcBorders>
            <w:hideMark/>
          </w:tcPr>
          <w:p w14:paraId="5A631879" w14:textId="77777777" w:rsidR="00447E85" w:rsidRPr="002C41DD" w:rsidRDefault="00447E85" w:rsidP="00447E85">
            <w:pPr>
              <w:pStyle w:val="TAC"/>
              <w:rPr>
                <w:lang w:val="fr-FR"/>
              </w:rPr>
            </w:pPr>
            <w:r w:rsidRPr="002C41DD">
              <w:rPr>
                <w:lang w:val="fr-FR"/>
              </w:rPr>
              <w:t>P</w:t>
            </w:r>
          </w:p>
        </w:tc>
      </w:tr>
      <w:tr w:rsidR="00447E85" w:rsidRPr="002C41DD" w14:paraId="6F8AEC58" w14:textId="77777777" w:rsidTr="0004614E">
        <w:tc>
          <w:tcPr>
            <w:tcW w:w="533" w:type="dxa"/>
            <w:tcBorders>
              <w:top w:val="single" w:sz="4" w:space="0" w:color="auto"/>
              <w:left w:val="single" w:sz="4" w:space="0" w:color="auto"/>
              <w:bottom w:val="single" w:sz="4" w:space="0" w:color="auto"/>
              <w:right w:val="single" w:sz="4" w:space="0" w:color="auto"/>
            </w:tcBorders>
            <w:hideMark/>
          </w:tcPr>
          <w:p w14:paraId="188D5B44" w14:textId="77777777" w:rsidR="00447E85" w:rsidRPr="002C41DD" w:rsidRDefault="00447E85" w:rsidP="00447E85">
            <w:pPr>
              <w:pStyle w:val="TAC"/>
              <w:rPr>
                <w:lang w:val="fr-FR"/>
              </w:rPr>
            </w:pPr>
            <w:r w:rsidRPr="002C41DD">
              <w:rPr>
                <w:lang w:val="fr-FR"/>
              </w:rPr>
              <w:t>29- 29A</w:t>
            </w:r>
          </w:p>
        </w:tc>
        <w:tc>
          <w:tcPr>
            <w:tcW w:w="3967" w:type="dxa"/>
            <w:tcBorders>
              <w:top w:val="single" w:sz="4" w:space="0" w:color="auto"/>
              <w:left w:val="single" w:sz="4" w:space="0" w:color="auto"/>
              <w:bottom w:val="single" w:sz="4" w:space="0" w:color="auto"/>
              <w:right w:val="single" w:sz="4" w:space="0" w:color="auto"/>
            </w:tcBorders>
            <w:hideMark/>
          </w:tcPr>
          <w:p w14:paraId="01F2F6EE" w14:textId="77777777" w:rsidR="00447E85" w:rsidRPr="002C41DD" w:rsidRDefault="00447E85" w:rsidP="00447E85">
            <w:pPr>
              <w:pStyle w:val="TAL"/>
              <w:rPr>
                <w:lang w:val="fr-FR"/>
              </w:rPr>
            </w:pPr>
            <w:r w:rsidRPr="002C41DD">
              <w:rPr>
                <w:lang w:val="fr-FR"/>
              </w:rPr>
              <w:t>Void</w:t>
            </w:r>
          </w:p>
        </w:tc>
        <w:tc>
          <w:tcPr>
            <w:tcW w:w="708" w:type="dxa"/>
            <w:tcBorders>
              <w:top w:val="single" w:sz="4" w:space="0" w:color="auto"/>
              <w:left w:val="single" w:sz="4" w:space="0" w:color="auto"/>
              <w:bottom w:val="single" w:sz="4" w:space="0" w:color="auto"/>
              <w:right w:val="single" w:sz="4" w:space="0" w:color="auto"/>
            </w:tcBorders>
            <w:hideMark/>
          </w:tcPr>
          <w:p w14:paraId="60F7B6EA" w14:textId="77777777" w:rsidR="00447E85" w:rsidRPr="002C41DD" w:rsidRDefault="00447E85" w:rsidP="00447E85">
            <w:pPr>
              <w:pStyle w:val="TAC"/>
              <w:rPr>
                <w:lang w:val="fr-FR"/>
              </w:rPr>
            </w:pPr>
            <w:r w:rsidRPr="002C41DD">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1A312087" w14:textId="77777777" w:rsidR="00447E85" w:rsidRPr="002C41DD" w:rsidRDefault="00447E85" w:rsidP="00447E85">
            <w:pPr>
              <w:pStyle w:val="TAL"/>
              <w:rPr>
                <w:lang w:val="fr-FR"/>
              </w:rPr>
            </w:pPr>
            <w:r w:rsidRPr="002C41DD">
              <w:rPr>
                <w:lang w:val="fr-FR"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69B9ACA3" w14:textId="77777777" w:rsidR="00447E85" w:rsidRPr="002C41DD" w:rsidRDefault="00447E85" w:rsidP="00447E85">
            <w:pPr>
              <w:pStyle w:val="TAC"/>
              <w:rPr>
                <w:lang w:val="fr-FR"/>
              </w:rPr>
            </w:pPr>
            <w:r w:rsidRPr="002C41DD">
              <w:rPr>
                <w:lang w:val="fr-FR"/>
              </w:rPr>
              <w:t>-</w:t>
            </w:r>
          </w:p>
        </w:tc>
        <w:tc>
          <w:tcPr>
            <w:tcW w:w="850" w:type="dxa"/>
            <w:tcBorders>
              <w:top w:val="single" w:sz="4" w:space="0" w:color="auto"/>
              <w:left w:val="single" w:sz="4" w:space="0" w:color="auto"/>
              <w:bottom w:val="single" w:sz="4" w:space="0" w:color="auto"/>
              <w:right w:val="single" w:sz="4" w:space="0" w:color="auto"/>
            </w:tcBorders>
            <w:hideMark/>
          </w:tcPr>
          <w:p w14:paraId="1320E201" w14:textId="77777777" w:rsidR="00447E85" w:rsidRPr="002C41DD" w:rsidRDefault="00447E85" w:rsidP="00447E85">
            <w:pPr>
              <w:pStyle w:val="TAC"/>
              <w:rPr>
                <w:lang w:val="fr-FR"/>
              </w:rPr>
            </w:pPr>
            <w:r w:rsidRPr="002C41DD">
              <w:rPr>
                <w:lang w:val="fr-FR"/>
              </w:rPr>
              <w:t>-</w:t>
            </w:r>
          </w:p>
        </w:tc>
      </w:tr>
      <w:tr w:rsidR="00447E85" w:rsidRPr="002C41DD" w14:paraId="12CA4351" w14:textId="77777777" w:rsidTr="0004614E">
        <w:tc>
          <w:tcPr>
            <w:tcW w:w="533" w:type="dxa"/>
            <w:tcBorders>
              <w:top w:val="single" w:sz="4" w:space="0" w:color="auto"/>
              <w:left w:val="single" w:sz="4" w:space="0" w:color="auto"/>
              <w:bottom w:val="single" w:sz="4" w:space="0" w:color="auto"/>
              <w:right w:val="single" w:sz="4" w:space="0" w:color="auto"/>
            </w:tcBorders>
            <w:hideMark/>
          </w:tcPr>
          <w:p w14:paraId="3F99DDB6" w14:textId="77777777" w:rsidR="00447E85" w:rsidRPr="002C41DD" w:rsidRDefault="00447E85" w:rsidP="00447E85">
            <w:pPr>
              <w:pStyle w:val="TAC"/>
              <w:rPr>
                <w:lang w:val="fr-FR"/>
              </w:rPr>
            </w:pPr>
            <w:r w:rsidRPr="002C41DD">
              <w:rPr>
                <w:lang w:val="fr-FR"/>
              </w:rPr>
              <w:t>30</w:t>
            </w:r>
          </w:p>
        </w:tc>
        <w:tc>
          <w:tcPr>
            <w:tcW w:w="3967" w:type="dxa"/>
            <w:tcBorders>
              <w:top w:val="single" w:sz="4" w:space="0" w:color="auto"/>
              <w:left w:val="single" w:sz="4" w:space="0" w:color="auto"/>
              <w:bottom w:val="single" w:sz="4" w:space="0" w:color="auto"/>
              <w:right w:val="single" w:sz="4" w:space="0" w:color="auto"/>
            </w:tcBorders>
            <w:hideMark/>
          </w:tcPr>
          <w:p w14:paraId="0CDB5EC5" w14:textId="77777777" w:rsidR="00447E85" w:rsidRPr="002C41DD" w:rsidRDefault="00447E85" w:rsidP="00447E85">
            <w:pPr>
              <w:pStyle w:val="TAL"/>
              <w:rPr>
                <w:lang w:val="fr-FR"/>
              </w:rPr>
            </w:pPr>
            <w:r w:rsidRPr="002C41DD">
              <w:rPr>
                <w:lang w:val="fr-FR"/>
              </w:rPr>
              <w:t>Check: Does the UE (MCPTT client) notify the user that the imminent peril group call has been established?</w:t>
            </w:r>
          </w:p>
          <w:p w14:paraId="56CF6243" w14:textId="77777777" w:rsidR="00447E85" w:rsidRPr="002C41DD" w:rsidRDefault="00447E85" w:rsidP="00447E85">
            <w:pPr>
              <w:pStyle w:val="TAL"/>
              <w:rPr>
                <w:lang w:val="fr-FR"/>
              </w:rPr>
            </w:pPr>
            <w:r w:rsidRPr="002C41DD">
              <w:rPr>
                <w:lang w:val="fr-FR"/>
              </w:rPr>
              <w:t>(NOTE 1)</w:t>
            </w:r>
          </w:p>
        </w:tc>
        <w:tc>
          <w:tcPr>
            <w:tcW w:w="708" w:type="dxa"/>
            <w:tcBorders>
              <w:top w:val="single" w:sz="4" w:space="0" w:color="auto"/>
              <w:left w:val="single" w:sz="4" w:space="0" w:color="auto"/>
              <w:bottom w:val="single" w:sz="4" w:space="0" w:color="auto"/>
              <w:right w:val="single" w:sz="4" w:space="0" w:color="auto"/>
            </w:tcBorders>
            <w:hideMark/>
          </w:tcPr>
          <w:p w14:paraId="6CF9951B" w14:textId="77777777" w:rsidR="00447E85" w:rsidRPr="002C41DD" w:rsidRDefault="00447E85" w:rsidP="00447E85">
            <w:pPr>
              <w:pStyle w:val="TAC"/>
              <w:rPr>
                <w:lang w:val="fr-FR"/>
              </w:rPr>
            </w:pPr>
            <w:r w:rsidRPr="002C41DD">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3DDA14CF" w14:textId="77777777" w:rsidR="00447E85" w:rsidRPr="002C41DD" w:rsidRDefault="00447E85" w:rsidP="00447E85">
            <w:pPr>
              <w:pStyle w:val="TAL"/>
              <w:rPr>
                <w:lang w:val="fr-FR"/>
              </w:rPr>
            </w:pPr>
            <w:r w:rsidRPr="002C41DD">
              <w:rPr>
                <w:lang w:val="fr-FR"/>
              </w:rPr>
              <w:t>-</w:t>
            </w:r>
          </w:p>
        </w:tc>
        <w:tc>
          <w:tcPr>
            <w:tcW w:w="565" w:type="dxa"/>
            <w:tcBorders>
              <w:top w:val="single" w:sz="4" w:space="0" w:color="auto"/>
              <w:left w:val="single" w:sz="4" w:space="0" w:color="auto"/>
              <w:bottom w:val="single" w:sz="4" w:space="0" w:color="auto"/>
              <w:right w:val="single" w:sz="4" w:space="0" w:color="auto"/>
            </w:tcBorders>
            <w:hideMark/>
          </w:tcPr>
          <w:p w14:paraId="725D2788" w14:textId="77777777" w:rsidR="00447E85" w:rsidRPr="002C41DD" w:rsidRDefault="00447E85" w:rsidP="00447E85">
            <w:pPr>
              <w:pStyle w:val="TAC"/>
              <w:rPr>
                <w:lang w:val="fr-FR"/>
              </w:rPr>
            </w:pPr>
            <w:r w:rsidRPr="002C41DD">
              <w:rPr>
                <w:lang w:val="fr-FR"/>
              </w:rPr>
              <w:t>3</w:t>
            </w:r>
          </w:p>
        </w:tc>
        <w:tc>
          <w:tcPr>
            <w:tcW w:w="850" w:type="dxa"/>
            <w:tcBorders>
              <w:top w:val="single" w:sz="4" w:space="0" w:color="auto"/>
              <w:left w:val="single" w:sz="4" w:space="0" w:color="auto"/>
              <w:bottom w:val="single" w:sz="4" w:space="0" w:color="auto"/>
              <w:right w:val="single" w:sz="4" w:space="0" w:color="auto"/>
            </w:tcBorders>
            <w:hideMark/>
          </w:tcPr>
          <w:p w14:paraId="7AC2808B" w14:textId="77777777" w:rsidR="00447E85" w:rsidRPr="002C41DD" w:rsidRDefault="00447E85" w:rsidP="00447E85">
            <w:pPr>
              <w:pStyle w:val="TAC"/>
              <w:rPr>
                <w:lang w:val="fr-FR"/>
              </w:rPr>
            </w:pPr>
            <w:r w:rsidRPr="002C41DD">
              <w:rPr>
                <w:lang w:val="fr-FR"/>
              </w:rPr>
              <w:t>P</w:t>
            </w:r>
          </w:p>
        </w:tc>
      </w:tr>
      <w:tr w:rsidR="00447E85" w:rsidRPr="002C41DD" w14:paraId="6440A30B" w14:textId="77777777" w:rsidTr="0004614E">
        <w:tc>
          <w:tcPr>
            <w:tcW w:w="533" w:type="dxa"/>
            <w:tcBorders>
              <w:top w:val="single" w:sz="4" w:space="0" w:color="auto"/>
              <w:left w:val="single" w:sz="4" w:space="0" w:color="auto"/>
              <w:bottom w:val="single" w:sz="4" w:space="0" w:color="auto"/>
              <w:right w:val="single" w:sz="4" w:space="0" w:color="auto"/>
            </w:tcBorders>
            <w:hideMark/>
          </w:tcPr>
          <w:p w14:paraId="748546C6" w14:textId="77777777" w:rsidR="00447E85" w:rsidRPr="002C41DD" w:rsidRDefault="00447E85" w:rsidP="00447E85">
            <w:pPr>
              <w:pStyle w:val="TAC"/>
              <w:rPr>
                <w:lang w:val="fr-FR"/>
              </w:rPr>
            </w:pPr>
            <w:r w:rsidRPr="002C41DD">
              <w:rPr>
                <w:lang w:val="fr-FR"/>
              </w:rPr>
              <w:t>31</w:t>
            </w:r>
          </w:p>
        </w:tc>
        <w:tc>
          <w:tcPr>
            <w:tcW w:w="3967" w:type="dxa"/>
            <w:tcBorders>
              <w:top w:val="single" w:sz="4" w:space="0" w:color="auto"/>
              <w:left w:val="single" w:sz="4" w:space="0" w:color="auto"/>
              <w:bottom w:val="single" w:sz="4" w:space="0" w:color="auto"/>
              <w:right w:val="single" w:sz="4" w:space="0" w:color="auto"/>
            </w:tcBorders>
            <w:hideMark/>
          </w:tcPr>
          <w:p w14:paraId="37F91DA8" w14:textId="77777777" w:rsidR="00447E85" w:rsidRDefault="00447E85" w:rsidP="00447E85">
            <w:pPr>
              <w:pStyle w:val="TAL"/>
              <w:rPr>
                <w:lang w:val="fr-FR"/>
              </w:rPr>
            </w:pPr>
            <w:r w:rsidRPr="000A57DF">
              <w:rPr>
                <w:lang w:val="fr-FR"/>
              </w:rPr>
              <w:t>Make the UE (MCPTT client) release the call keeping the pre-established session.</w:t>
            </w:r>
          </w:p>
          <w:p w14:paraId="6AF37618" w14:textId="77777777" w:rsidR="00447E85" w:rsidRPr="002C41DD" w:rsidRDefault="00447E85" w:rsidP="00447E85">
            <w:pPr>
              <w:pStyle w:val="TAL"/>
              <w:rPr>
                <w:lang w:val="fr-FR"/>
              </w:rPr>
            </w:pPr>
            <w:r w:rsidRPr="002C41DD">
              <w:rPr>
                <w:lang w:val="fr-FR"/>
              </w:rPr>
              <w:t>(NOTE 1)</w:t>
            </w:r>
          </w:p>
        </w:tc>
        <w:tc>
          <w:tcPr>
            <w:tcW w:w="708" w:type="dxa"/>
            <w:tcBorders>
              <w:top w:val="single" w:sz="4" w:space="0" w:color="auto"/>
              <w:left w:val="single" w:sz="4" w:space="0" w:color="auto"/>
              <w:bottom w:val="single" w:sz="4" w:space="0" w:color="auto"/>
              <w:right w:val="single" w:sz="4" w:space="0" w:color="auto"/>
            </w:tcBorders>
            <w:hideMark/>
          </w:tcPr>
          <w:p w14:paraId="19065C2D" w14:textId="77777777" w:rsidR="00447E85" w:rsidRPr="002C41DD" w:rsidRDefault="00447E85" w:rsidP="00447E85">
            <w:pPr>
              <w:pStyle w:val="TAC"/>
              <w:rPr>
                <w:lang w:val="fr-FR"/>
              </w:rPr>
            </w:pPr>
            <w:r w:rsidRPr="002C41DD">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240ADBBA" w14:textId="77777777" w:rsidR="00447E85" w:rsidRPr="002C41DD" w:rsidRDefault="00447E85" w:rsidP="00447E85">
            <w:pPr>
              <w:pStyle w:val="TAL"/>
              <w:rPr>
                <w:lang w:val="fr-FR" w:eastAsia="ko-KR"/>
              </w:rPr>
            </w:pPr>
            <w:r w:rsidRPr="002C41DD">
              <w:rPr>
                <w:lang w:val="fr-FR"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4F9C3CF2" w14:textId="77777777" w:rsidR="00447E85" w:rsidRPr="002C41DD" w:rsidRDefault="00447E85" w:rsidP="00447E85">
            <w:pPr>
              <w:pStyle w:val="TAC"/>
              <w:rPr>
                <w:lang w:val="fr-FR"/>
              </w:rPr>
            </w:pPr>
            <w:r w:rsidRPr="002C41DD">
              <w:rPr>
                <w:lang w:val="fr-FR"/>
              </w:rPr>
              <w:t>-</w:t>
            </w:r>
          </w:p>
        </w:tc>
        <w:tc>
          <w:tcPr>
            <w:tcW w:w="850" w:type="dxa"/>
            <w:tcBorders>
              <w:top w:val="single" w:sz="4" w:space="0" w:color="auto"/>
              <w:left w:val="single" w:sz="4" w:space="0" w:color="auto"/>
              <w:bottom w:val="single" w:sz="4" w:space="0" w:color="auto"/>
              <w:right w:val="single" w:sz="4" w:space="0" w:color="auto"/>
            </w:tcBorders>
            <w:hideMark/>
          </w:tcPr>
          <w:p w14:paraId="37DAE99B" w14:textId="77777777" w:rsidR="00447E85" w:rsidRPr="002C41DD" w:rsidRDefault="00447E85" w:rsidP="00447E85">
            <w:pPr>
              <w:pStyle w:val="TAC"/>
              <w:rPr>
                <w:lang w:val="fr-FR"/>
              </w:rPr>
            </w:pPr>
            <w:r w:rsidRPr="002C41DD">
              <w:rPr>
                <w:lang w:val="fr-FR"/>
              </w:rPr>
              <w:t>-</w:t>
            </w:r>
          </w:p>
        </w:tc>
      </w:tr>
      <w:tr w:rsidR="00447E85" w:rsidRPr="002C41DD" w14:paraId="3651D335" w14:textId="77777777" w:rsidTr="0004614E">
        <w:tc>
          <w:tcPr>
            <w:tcW w:w="533" w:type="dxa"/>
            <w:tcBorders>
              <w:top w:val="single" w:sz="4" w:space="0" w:color="auto"/>
              <w:left w:val="single" w:sz="4" w:space="0" w:color="auto"/>
              <w:bottom w:val="single" w:sz="4" w:space="0" w:color="auto"/>
              <w:right w:val="single" w:sz="4" w:space="0" w:color="auto"/>
            </w:tcBorders>
            <w:hideMark/>
          </w:tcPr>
          <w:p w14:paraId="1EBBBEA1" w14:textId="77777777" w:rsidR="00447E85" w:rsidRPr="002C41DD" w:rsidRDefault="00447E85" w:rsidP="00447E85">
            <w:pPr>
              <w:pStyle w:val="TAC"/>
              <w:rPr>
                <w:lang w:val="fr-FR"/>
              </w:rPr>
            </w:pPr>
            <w:r w:rsidRPr="002C41DD">
              <w:rPr>
                <w:lang w:val="fr-FR"/>
              </w:rPr>
              <w:t>32</w:t>
            </w:r>
          </w:p>
        </w:tc>
        <w:tc>
          <w:tcPr>
            <w:tcW w:w="3967" w:type="dxa"/>
            <w:tcBorders>
              <w:top w:val="single" w:sz="4" w:space="0" w:color="auto"/>
              <w:left w:val="single" w:sz="4" w:space="0" w:color="auto"/>
              <w:bottom w:val="single" w:sz="4" w:space="0" w:color="auto"/>
              <w:right w:val="single" w:sz="4" w:space="0" w:color="auto"/>
            </w:tcBorders>
            <w:hideMark/>
          </w:tcPr>
          <w:p w14:paraId="238CF3F7" w14:textId="77777777" w:rsidR="00447E85" w:rsidRPr="002C41DD" w:rsidRDefault="00447E85" w:rsidP="00447E85">
            <w:pPr>
              <w:pStyle w:val="TAL"/>
              <w:rPr>
                <w:lang w:val="fr-FR"/>
              </w:rPr>
            </w:pPr>
            <w:r w:rsidRPr="002C41DD">
              <w:rPr>
                <w:lang w:val="fr-FR"/>
              </w:rPr>
              <w:t xml:space="preserve">Check: Does the UE (MCPTT client) correctly perform </w:t>
            </w:r>
            <w:r w:rsidRPr="002C41DD">
              <w:rPr>
                <w:rFonts w:eastAsia="Calibri"/>
                <w:lang w:val="fr-FR"/>
              </w:rPr>
              <w:t>procedure '</w:t>
            </w:r>
            <w:r w:rsidRPr="002C41DD">
              <w:rPr>
                <w:rFonts w:eastAsia="SimSun"/>
                <w:lang w:val="fr-FR"/>
              </w:rPr>
              <w:t xml:space="preserve">MCPTT CO call release </w:t>
            </w:r>
            <w:r w:rsidRPr="002C41DD">
              <w:rPr>
                <w:lang w:val="fr-FR"/>
              </w:rPr>
              <w:t>keeping the pre-established session'</w:t>
            </w:r>
            <w:r w:rsidRPr="002C41DD">
              <w:rPr>
                <w:rFonts w:eastAsia="SimSun"/>
                <w:lang w:val="fr-FR"/>
              </w:rPr>
              <w:t xml:space="preserve"> </w:t>
            </w:r>
            <w:r w:rsidRPr="002C41DD">
              <w:rPr>
                <w:rFonts w:eastAsia="Calibri"/>
                <w:lang w:val="fr-FR"/>
              </w:rPr>
              <w:t xml:space="preserve">as described in </w:t>
            </w:r>
            <w:r w:rsidRPr="002C41DD">
              <w:rPr>
                <w:rFonts w:eastAsia="SimSun"/>
                <w:lang w:val="fr-FR"/>
              </w:rPr>
              <w:t>TS 36.579-1 [2] Table 5.3A.4.3-1?</w:t>
            </w:r>
          </w:p>
        </w:tc>
        <w:tc>
          <w:tcPr>
            <w:tcW w:w="708" w:type="dxa"/>
            <w:tcBorders>
              <w:top w:val="single" w:sz="4" w:space="0" w:color="auto"/>
              <w:left w:val="single" w:sz="4" w:space="0" w:color="auto"/>
              <w:bottom w:val="single" w:sz="4" w:space="0" w:color="auto"/>
              <w:right w:val="single" w:sz="4" w:space="0" w:color="auto"/>
            </w:tcBorders>
            <w:hideMark/>
          </w:tcPr>
          <w:p w14:paraId="71781D86" w14:textId="77777777" w:rsidR="00447E85" w:rsidRPr="002C41DD" w:rsidRDefault="00447E85" w:rsidP="00447E85">
            <w:pPr>
              <w:pStyle w:val="TAC"/>
              <w:rPr>
                <w:lang w:val="fr-FR"/>
              </w:rPr>
            </w:pPr>
            <w:r w:rsidRPr="002C41DD">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281192DF" w14:textId="77777777" w:rsidR="00447E85" w:rsidRPr="002C41DD" w:rsidRDefault="00447E85" w:rsidP="00447E85">
            <w:pPr>
              <w:pStyle w:val="TAL"/>
              <w:rPr>
                <w:lang w:val="fr-FR" w:eastAsia="ko-KR"/>
              </w:rPr>
            </w:pPr>
            <w:r w:rsidRPr="002C41DD">
              <w:rPr>
                <w:lang w:val="fr-FR"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453C2BC9" w14:textId="77777777" w:rsidR="00447E85" w:rsidRPr="002C41DD" w:rsidRDefault="00447E85" w:rsidP="00447E85">
            <w:pPr>
              <w:pStyle w:val="TAC"/>
              <w:rPr>
                <w:lang w:val="fr-FR"/>
              </w:rPr>
            </w:pPr>
            <w:r w:rsidRPr="002C41DD">
              <w:rPr>
                <w:lang w:val="fr-FR"/>
              </w:rPr>
              <w:t>4</w:t>
            </w:r>
          </w:p>
        </w:tc>
        <w:tc>
          <w:tcPr>
            <w:tcW w:w="850" w:type="dxa"/>
            <w:tcBorders>
              <w:top w:val="single" w:sz="4" w:space="0" w:color="auto"/>
              <w:left w:val="single" w:sz="4" w:space="0" w:color="auto"/>
              <w:bottom w:val="single" w:sz="4" w:space="0" w:color="auto"/>
              <w:right w:val="single" w:sz="4" w:space="0" w:color="auto"/>
            </w:tcBorders>
            <w:hideMark/>
          </w:tcPr>
          <w:p w14:paraId="30688F65" w14:textId="77777777" w:rsidR="00447E85" w:rsidRPr="002C41DD" w:rsidRDefault="00447E85" w:rsidP="00447E85">
            <w:pPr>
              <w:pStyle w:val="TAC"/>
              <w:rPr>
                <w:lang w:val="fr-FR"/>
              </w:rPr>
            </w:pPr>
            <w:r w:rsidRPr="002C41DD">
              <w:rPr>
                <w:lang w:val="fr-FR"/>
              </w:rPr>
              <w:t>P</w:t>
            </w:r>
          </w:p>
        </w:tc>
      </w:tr>
      <w:tr w:rsidR="00447E85" w:rsidRPr="002C41DD" w14:paraId="550F4DFF" w14:textId="77777777" w:rsidTr="0004614E">
        <w:tc>
          <w:tcPr>
            <w:tcW w:w="533" w:type="dxa"/>
            <w:tcBorders>
              <w:top w:val="single" w:sz="4" w:space="0" w:color="auto"/>
              <w:left w:val="single" w:sz="4" w:space="0" w:color="auto"/>
              <w:bottom w:val="single" w:sz="4" w:space="0" w:color="auto"/>
              <w:right w:val="single" w:sz="4" w:space="0" w:color="auto"/>
            </w:tcBorders>
            <w:hideMark/>
          </w:tcPr>
          <w:p w14:paraId="7C2076F6" w14:textId="77777777" w:rsidR="00447E85" w:rsidRPr="002C41DD" w:rsidRDefault="00447E85" w:rsidP="00447E85">
            <w:pPr>
              <w:pStyle w:val="TAC"/>
              <w:rPr>
                <w:lang w:val="fr-FR"/>
              </w:rPr>
            </w:pPr>
            <w:r w:rsidRPr="002C41DD">
              <w:rPr>
                <w:lang w:val="fr-FR"/>
              </w:rPr>
              <w:t>33-34</w:t>
            </w:r>
          </w:p>
        </w:tc>
        <w:tc>
          <w:tcPr>
            <w:tcW w:w="3967" w:type="dxa"/>
            <w:tcBorders>
              <w:top w:val="single" w:sz="4" w:space="0" w:color="auto"/>
              <w:left w:val="single" w:sz="4" w:space="0" w:color="auto"/>
              <w:bottom w:val="single" w:sz="4" w:space="0" w:color="auto"/>
              <w:right w:val="single" w:sz="4" w:space="0" w:color="auto"/>
            </w:tcBorders>
            <w:hideMark/>
          </w:tcPr>
          <w:p w14:paraId="0480ABFD" w14:textId="77777777" w:rsidR="00447E85" w:rsidRPr="002C41DD" w:rsidRDefault="00447E85" w:rsidP="00447E85">
            <w:pPr>
              <w:pStyle w:val="TAL"/>
              <w:rPr>
                <w:lang w:val="fr-FR"/>
              </w:rPr>
            </w:pPr>
            <w:r w:rsidRPr="002C41DD">
              <w:rPr>
                <w:lang w:val="fr-FR"/>
              </w:rPr>
              <w:t>Void</w:t>
            </w:r>
          </w:p>
        </w:tc>
        <w:tc>
          <w:tcPr>
            <w:tcW w:w="708" w:type="dxa"/>
            <w:tcBorders>
              <w:top w:val="single" w:sz="4" w:space="0" w:color="auto"/>
              <w:left w:val="single" w:sz="4" w:space="0" w:color="auto"/>
              <w:bottom w:val="single" w:sz="4" w:space="0" w:color="auto"/>
              <w:right w:val="single" w:sz="4" w:space="0" w:color="auto"/>
            </w:tcBorders>
            <w:hideMark/>
          </w:tcPr>
          <w:p w14:paraId="5752BCAF" w14:textId="77777777" w:rsidR="00447E85" w:rsidRPr="002C41DD" w:rsidRDefault="00447E85" w:rsidP="00447E85">
            <w:pPr>
              <w:pStyle w:val="TAC"/>
              <w:rPr>
                <w:lang w:val="fr-FR"/>
              </w:rPr>
            </w:pPr>
            <w:r w:rsidRPr="002C41DD">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1C1D731F" w14:textId="77777777" w:rsidR="00447E85" w:rsidRPr="002C41DD" w:rsidRDefault="00447E85" w:rsidP="00447E85">
            <w:pPr>
              <w:pStyle w:val="TAL"/>
              <w:rPr>
                <w:lang w:val="fr-FR" w:eastAsia="ko-KR"/>
              </w:rPr>
            </w:pPr>
            <w:r w:rsidRPr="002C41DD">
              <w:rPr>
                <w:lang w:val="fr-FR"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30D6352B" w14:textId="77777777" w:rsidR="00447E85" w:rsidRPr="002C41DD" w:rsidRDefault="00447E85" w:rsidP="00447E85">
            <w:pPr>
              <w:pStyle w:val="TAC"/>
              <w:rPr>
                <w:lang w:val="fr-FR"/>
              </w:rPr>
            </w:pPr>
            <w:r w:rsidRPr="002C41DD">
              <w:rPr>
                <w:lang w:val="fr-FR"/>
              </w:rPr>
              <w:t>-</w:t>
            </w:r>
          </w:p>
        </w:tc>
        <w:tc>
          <w:tcPr>
            <w:tcW w:w="850" w:type="dxa"/>
            <w:tcBorders>
              <w:top w:val="single" w:sz="4" w:space="0" w:color="auto"/>
              <w:left w:val="single" w:sz="4" w:space="0" w:color="auto"/>
              <w:bottom w:val="single" w:sz="4" w:space="0" w:color="auto"/>
              <w:right w:val="single" w:sz="4" w:space="0" w:color="auto"/>
            </w:tcBorders>
            <w:hideMark/>
          </w:tcPr>
          <w:p w14:paraId="24C28259" w14:textId="77777777" w:rsidR="00447E85" w:rsidRPr="002C41DD" w:rsidRDefault="00447E85" w:rsidP="00447E85">
            <w:pPr>
              <w:pStyle w:val="TAC"/>
              <w:rPr>
                <w:lang w:val="fr-FR"/>
              </w:rPr>
            </w:pPr>
            <w:r w:rsidRPr="002C41DD">
              <w:rPr>
                <w:lang w:val="fr-FR"/>
              </w:rPr>
              <w:t>-</w:t>
            </w:r>
          </w:p>
        </w:tc>
      </w:tr>
      <w:tr w:rsidR="00447E85" w:rsidRPr="002C41DD" w14:paraId="1BB9DE89" w14:textId="77777777" w:rsidTr="0004614E">
        <w:tc>
          <w:tcPr>
            <w:tcW w:w="9600" w:type="dxa"/>
            <w:gridSpan w:val="6"/>
            <w:tcBorders>
              <w:top w:val="single" w:sz="4" w:space="0" w:color="auto"/>
              <w:left w:val="single" w:sz="4" w:space="0" w:color="auto"/>
              <w:bottom w:val="single" w:sz="4" w:space="0" w:color="auto"/>
              <w:right w:val="single" w:sz="4" w:space="0" w:color="auto"/>
            </w:tcBorders>
            <w:hideMark/>
          </w:tcPr>
          <w:p w14:paraId="47301C48" w14:textId="77777777" w:rsidR="00447E85" w:rsidRPr="002C41DD" w:rsidRDefault="00447E85" w:rsidP="00447E85">
            <w:pPr>
              <w:pStyle w:val="TAN"/>
              <w:rPr>
                <w:lang w:val="fr-FR"/>
              </w:rPr>
            </w:pPr>
            <w:r w:rsidRPr="002C41DD">
              <w:rPr>
                <w:lang w:val="fr-FR"/>
              </w:rPr>
              <w:lastRenderedPageBreak/>
              <w:t>NOTE 1:</w:t>
            </w:r>
            <w:r w:rsidRPr="002C41DD">
              <w:rPr>
                <w:lang w:val="fr-FR"/>
              </w:rPr>
              <w:tab/>
              <w:t>This is expected to be done via a suitable implementation dependent MMI.</w:t>
            </w:r>
          </w:p>
        </w:tc>
      </w:tr>
    </w:tbl>
    <w:p w14:paraId="449AE238" w14:textId="77777777" w:rsidR="003467FA" w:rsidRPr="002C41DD" w:rsidRDefault="003467FA" w:rsidP="003467FA"/>
    <w:p w14:paraId="04E55DE2" w14:textId="77777777" w:rsidR="003467FA" w:rsidRPr="002C41DD" w:rsidRDefault="003467FA" w:rsidP="003467FA">
      <w:pPr>
        <w:pStyle w:val="H6"/>
      </w:pPr>
      <w:r w:rsidRPr="002C41DD">
        <w:t>6.1.2.2.3.3</w:t>
      </w:r>
      <w:r w:rsidRPr="002C41DD">
        <w:tab/>
        <w:t>Specific message contents</w:t>
      </w:r>
    </w:p>
    <w:p w14:paraId="6E4F4AEA" w14:textId="77777777" w:rsidR="003467FA" w:rsidRPr="002C41DD" w:rsidRDefault="003467FA" w:rsidP="003467FA">
      <w:pPr>
        <w:pStyle w:val="TH"/>
      </w:pPr>
      <w:r w:rsidRPr="002C41DD">
        <w:t>Table 6.1.2.2.3.3-1: SIP REFER from the UE (Step 2, Table 6.1.2.2.3.2-1;</w:t>
      </w:r>
      <w:r w:rsidRPr="002C41DD">
        <w:br/>
        <w:t>Step 2, TS 36.579-1 [2] Table 5.3A.3.3-1)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3467FA" w:rsidRPr="002C41DD" w14:paraId="78F17C00"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72F9EC77" w14:textId="77777777" w:rsidR="003467FA" w:rsidRPr="002C41DD" w:rsidRDefault="003467FA" w:rsidP="003D7D35">
            <w:pPr>
              <w:pStyle w:val="TAL"/>
              <w:rPr>
                <w:lang w:val="fr-FR"/>
              </w:rPr>
            </w:pPr>
            <w:r w:rsidRPr="002C41DD">
              <w:rPr>
                <w:lang w:val="fr-FR"/>
              </w:rPr>
              <w:t>Derivation Path: TS 36.579-1 [2], Table 5.5.2.12-1</w:t>
            </w:r>
          </w:p>
        </w:tc>
      </w:tr>
      <w:tr w:rsidR="003467FA" w:rsidRPr="002C41DD" w14:paraId="1217DA30" w14:textId="77777777" w:rsidTr="003D7D35">
        <w:trPr>
          <w:jc w:val="center"/>
        </w:trPr>
        <w:tc>
          <w:tcPr>
            <w:tcW w:w="2834" w:type="dxa"/>
            <w:tcBorders>
              <w:top w:val="single" w:sz="4" w:space="0" w:color="auto"/>
              <w:left w:val="single" w:sz="4" w:space="0" w:color="auto"/>
              <w:bottom w:val="single" w:sz="4" w:space="0" w:color="auto"/>
              <w:right w:val="single" w:sz="4" w:space="0" w:color="auto"/>
            </w:tcBorders>
            <w:vAlign w:val="center"/>
            <w:hideMark/>
          </w:tcPr>
          <w:p w14:paraId="632F060E" w14:textId="77777777" w:rsidR="003467FA" w:rsidRPr="002C41DD" w:rsidRDefault="003467FA" w:rsidP="003D7D35">
            <w:pPr>
              <w:pStyle w:val="TAH"/>
              <w:rPr>
                <w:lang w:val="fr-FR"/>
              </w:rPr>
            </w:pPr>
            <w:r w:rsidRPr="002C41DD">
              <w:rPr>
                <w:lang w:val="fr-FR"/>
              </w:rP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1E08433F" w14:textId="77777777" w:rsidR="003467FA" w:rsidRPr="002C41DD" w:rsidRDefault="003467FA" w:rsidP="003D7D35">
            <w:pPr>
              <w:pStyle w:val="TAH"/>
              <w:rPr>
                <w:lang w:val="fr-FR"/>
              </w:rPr>
            </w:pPr>
            <w:r w:rsidRPr="002C41DD">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E087A8A" w14:textId="77777777" w:rsidR="003467FA" w:rsidRPr="002C41DD" w:rsidRDefault="003467FA" w:rsidP="003D7D35">
            <w:pPr>
              <w:pStyle w:val="TAH"/>
              <w:rPr>
                <w:lang w:val="fr-FR"/>
              </w:rPr>
            </w:pPr>
            <w:r w:rsidRPr="002C41DD">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6651D1E1" w14:textId="77777777" w:rsidR="003467FA" w:rsidRPr="002C41DD" w:rsidRDefault="003467FA" w:rsidP="003D7D35">
            <w:pPr>
              <w:pStyle w:val="TAH"/>
              <w:rPr>
                <w:lang w:val="fr-FR"/>
              </w:rPr>
            </w:pPr>
            <w:r w:rsidRPr="002C41DD">
              <w:rPr>
                <w:lang w:val="fr-FR"/>
              </w:rPr>
              <w:t>Reference</w:t>
            </w:r>
          </w:p>
        </w:tc>
        <w:tc>
          <w:tcPr>
            <w:tcW w:w="1133" w:type="dxa"/>
            <w:tcBorders>
              <w:top w:val="single" w:sz="4" w:space="0" w:color="auto"/>
              <w:left w:val="single" w:sz="4" w:space="0" w:color="auto"/>
              <w:bottom w:val="single" w:sz="4" w:space="0" w:color="auto"/>
              <w:right w:val="single" w:sz="4" w:space="0" w:color="auto"/>
            </w:tcBorders>
            <w:vAlign w:val="bottom"/>
            <w:hideMark/>
          </w:tcPr>
          <w:p w14:paraId="6BED8518" w14:textId="77777777" w:rsidR="003467FA" w:rsidRPr="002C41DD" w:rsidRDefault="003467FA" w:rsidP="003D7D35">
            <w:pPr>
              <w:pStyle w:val="TAH"/>
              <w:rPr>
                <w:lang w:val="fr-FR"/>
              </w:rPr>
            </w:pPr>
            <w:r w:rsidRPr="002C41DD">
              <w:rPr>
                <w:lang w:val="fr-FR"/>
              </w:rPr>
              <w:t>Condition</w:t>
            </w:r>
          </w:p>
        </w:tc>
      </w:tr>
      <w:tr w:rsidR="003467FA" w:rsidRPr="002C41DD" w14:paraId="473B0294" w14:textId="77777777" w:rsidTr="003D7D35">
        <w:trPr>
          <w:jc w:val="center"/>
        </w:trPr>
        <w:tc>
          <w:tcPr>
            <w:tcW w:w="2834" w:type="dxa"/>
            <w:tcBorders>
              <w:top w:val="single" w:sz="4" w:space="0" w:color="auto"/>
              <w:left w:val="single" w:sz="4" w:space="0" w:color="auto"/>
              <w:bottom w:val="single" w:sz="4" w:space="0" w:color="auto"/>
              <w:right w:val="single" w:sz="4" w:space="0" w:color="auto"/>
            </w:tcBorders>
            <w:vAlign w:val="center"/>
            <w:hideMark/>
          </w:tcPr>
          <w:p w14:paraId="381A2FA4" w14:textId="77777777" w:rsidR="003467FA" w:rsidRPr="002C79AA" w:rsidRDefault="003467FA" w:rsidP="003D7D35">
            <w:pPr>
              <w:pStyle w:val="TAL"/>
              <w:rPr>
                <w:b/>
                <w:lang w:val="fr-FR"/>
              </w:rPr>
            </w:pPr>
            <w:r w:rsidRPr="002C79AA">
              <w:rPr>
                <w:b/>
                <w:lang w:val="fr-FR"/>
              </w:rPr>
              <w:t>Message-body</w:t>
            </w:r>
          </w:p>
        </w:tc>
        <w:tc>
          <w:tcPr>
            <w:tcW w:w="2128" w:type="dxa"/>
            <w:tcBorders>
              <w:top w:val="single" w:sz="4" w:space="0" w:color="auto"/>
              <w:left w:val="single" w:sz="4" w:space="0" w:color="auto"/>
              <w:bottom w:val="single" w:sz="4" w:space="0" w:color="auto"/>
              <w:right w:val="single" w:sz="4" w:space="0" w:color="auto"/>
            </w:tcBorders>
          </w:tcPr>
          <w:p w14:paraId="5FA27600" w14:textId="77777777" w:rsidR="003467FA" w:rsidRPr="002C41DD"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7695CC84" w14:textId="77777777" w:rsidR="003467FA" w:rsidRPr="002C41DD"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6BD3E115" w14:textId="77777777" w:rsidR="003467FA" w:rsidRPr="002C41DD" w:rsidRDefault="003467FA" w:rsidP="003D7D35">
            <w:pPr>
              <w:pStyle w:val="TAL"/>
              <w:rPr>
                <w:lang w:val="fr-FR"/>
              </w:rPr>
            </w:pPr>
          </w:p>
        </w:tc>
        <w:tc>
          <w:tcPr>
            <w:tcW w:w="1133" w:type="dxa"/>
            <w:tcBorders>
              <w:top w:val="single" w:sz="4" w:space="0" w:color="auto"/>
              <w:left w:val="single" w:sz="4" w:space="0" w:color="auto"/>
              <w:bottom w:val="single" w:sz="4" w:space="0" w:color="auto"/>
              <w:right w:val="single" w:sz="4" w:space="0" w:color="auto"/>
            </w:tcBorders>
            <w:vAlign w:val="bottom"/>
          </w:tcPr>
          <w:p w14:paraId="3A6EC9A8" w14:textId="77777777" w:rsidR="003467FA" w:rsidRPr="002C41DD" w:rsidRDefault="003467FA" w:rsidP="003D7D35">
            <w:pPr>
              <w:pStyle w:val="TAL"/>
              <w:rPr>
                <w:lang w:val="fr-FR"/>
              </w:rPr>
            </w:pPr>
          </w:p>
        </w:tc>
      </w:tr>
      <w:tr w:rsidR="003467FA" w:rsidRPr="002C41DD" w14:paraId="5B0D2DBD" w14:textId="77777777" w:rsidTr="003D7D35">
        <w:trPr>
          <w:jc w:val="center"/>
        </w:trPr>
        <w:tc>
          <w:tcPr>
            <w:tcW w:w="2834" w:type="dxa"/>
            <w:tcBorders>
              <w:top w:val="single" w:sz="4" w:space="0" w:color="auto"/>
              <w:left w:val="single" w:sz="4" w:space="0" w:color="auto"/>
              <w:bottom w:val="single" w:sz="4" w:space="0" w:color="auto"/>
              <w:right w:val="single" w:sz="4" w:space="0" w:color="auto"/>
            </w:tcBorders>
            <w:hideMark/>
          </w:tcPr>
          <w:p w14:paraId="3DDECBB8" w14:textId="77777777" w:rsidR="003467FA" w:rsidRPr="002C41DD" w:rsidRDefault="003467FA" w:rsidP="003D7D35">
            <w:pPr>
              <w:pStyle w:val="TAL"/>
              <w:rPr>
                <w:lang w:val="fr-FR"/>
              </w:rPr>
            </w:pPr>
            <w:r w:rsidRPr="002C41DD">
              <w:rPr>
                <w:lang w:val="fr-FR"/>
              </w:rP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273A3786" w14:textId="77777777" w:rsidR="003467FA" w:rsidRPr="002C41DD"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hideMark/>
          </w:tcPr>
          <w:p w14:paraId="7F70D5CF" w14:textId="77777777" w:rsidR="003467FA" w:rsidRPr="002C79AA" w:rsidRDefault="003467FA" w:rsidP="003D7D35">
            <w:pPr>
              <w:pStyle w:val="TAL"/>
              <w:rPr>
                <w:b/>
                <w:lang w:val="fr-FR"/>
              </w:rPr>
            </w:pPr>
            <w:r w:rsidRPr="002C79AA">
              <w:rPr>
                <w:b/>
                <w:lang w:val="fr-FR"/>
              </w:rPr>
              <w:t>Resource list</w:t>
            </w:r>
          </w:p>
        </w:tc>
        <w:tc>
          <w:tcPr>
            <w:tcW w:w="1418" w:type="dxa"/>
            <w:tcBorders>
              <w:top w:val="single" w:sz="4" w:space="0" w:color="auto"/>
              <w:left w:val="single" w:sz="4" w:space="0" w:color="auto"/>
              <w:bottom w:val="single" w:sz="4" w:space="0" w:color="auto"/>
              <w:right w:val="single" w:sz="4" w:space="0" w:color="auto"/>
            </w:tcBorders>
          </w:tcPr>
          <w:p w14:paraId="26C76701" w14:textId="77777777" w:rsidR="003467FA" w:rsidRPr="002C41DD" w:rsidRDefault="003467FA" w:rsidP="003D7D35">
            <w:pPr>
              <w:pStyle w:val="TAL"/>
              <w:rPr>
                <w:lang w:val="fr-FR"/>
              </w:rPr>
            </w:pPr>
          </w:p>
        </w:tc>
        <w:tc>
          <w:tcPr>
            <w:tcW w:w="1133" w:type="dxa"/>
            <w:tcBorders>
              <w:top w:val="single" w:sz="4" w:space="0" w:color="auto"/>
              <w:left w:val="single" w:sz="4" w:space="0" w:color="auto"/>
              <w:bottom w:val="single" w:sz="4" w:space="0" w:color="auto"/>
              <w:right w:val="single" w:sz="4" w:space="0" w:color="auto"/>
            </w:tcBorders>
            <w:vAlign w:val="bottom"/>
          </w:tcPr>
          <w:p w14:paraId="4AC74E21" w14:textId="77777777" w:rsidR="003467FA" w:rsidRPr="002C41DD" w:rsidRDefault="003467FA" w:rsidP="003D7D35">
            <w:pPr>
              <w:pStyle w:val="TAL"/>
              <w:rPr>
                <w:lang w:val="fr-FR"/>
              </w:rPr>
            </w:pPr>
          </w:p>
        </w:tc>
      </w:tr>
      <w:tr w:rsidR="003467FA" w:rsidRPr="002C41DD" w14:paraId="309EEE82" w14:textId="77777777" w:rsidTr="003D7D35">
        <w:trPr>
          <w:jc w:val="center"/>
        </w:trPr>
        <w:tc>
          <w:tcPr>
            <w:tcW w:w="2834" w:type="dxa"/>
            <w:tcBorders>
              <w:top w:val="single" w:sz="4" w:space="0" w:color="auto"/>
              <w:left w:val="single" w:sz="4" w:space="0" w:color="auto"/>
              <w:bottom w:val="single" w:sz="4" w:space="0" w:color="auto"/>
              <w:right w:val="single" w:sz="4" w:space="0" w:color="auto"/>
            </w:tcBorders>
            <w:hideMark/>
          </w:tcPr>
          <w:p w14:paraId="23A09F20" w14:textId="77777777" w:rsidR="003467FA" w:rsidRPr="002C41DD" w:rsidRDefault="003467FA" w:rsidP="003D7D35">
            <w:pPr>
              <w:pStyle w:val="TAL"/>
              <w:rPr>
                <w:lang w:val="fr-FR"/>
              </w:rPr>
            </w:pPr>
            <w:r w:rsidRPr="002C41DD">
              <w:rPr>
                <w:lang w:val="fr-FR"/>
              </w:rP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640564F1" w14:textId="77777777" w:rsidR="003467FA" w:rsidRPr="002C41DD" w:rsidRDefault="003467FA" w:rsidP="003D7D35">
            <w:pPr>
              <w:pStyle w:val="TAL"/>
              <w:rPr>
                <w:lang w:val="fr-FR"/>
              </w:rPr>
            </w:pPr>
            <w:r w:rsidRPr="002C41DD">
              <w:rPr>
                <w:lang w:val="fr-FR"/>
              </w:rPr>
              <w:t xml:space="preserve">Resource-lists as described in Table 6.1.2.2.3.3-2A </w:t>
            </w:r>
          </w:p>
        </w:tc>
        <w:tc>
          <w:tcPr>
            <w:tcW w:w="2126" w:type="dxa"/>
            <w:tcBorders>
              <w:top w:val="single" w:sz="4" w:space="0" w:color="auto"/>
              <w:left w:val="single" w:sz="4" w:space="0" w:color="auto"/>
              <w:bottom w:val="single" w:sz="4" w:space="0" w:color="auto"/>
              <w:right w:val="single" w:sz="4" w:space="0" w:color="auto"/>
            </w:tcBorders>
          </w:tcPr>
          <w:p w14:paraId="3DFE54FB" w14:textId="77777777" w:rsidR="003467FA" w:rsidRPr="002C41DD"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610EFC72" w14:textId="77777777" w:rsidR="003467FA" w:rsidRPr="002C41DD" w:rsidRDefault="003467FA" w:rsidP="003D7D35">
            <w:pPr>
              <w:pStyle w:val="TAL"/>
              <w:rPr>
                <w:lang w:val="fr-FR"/>
              </w:rPr>
            </w:pPr>
          </w:p>
        </w:tc>
        <w:tc>
          <w:tcPr>
            <w:tcW w:w="1133" w:type="dxa"/>
            <w:tcBorders>
              <w:top w:val="single" w:sz="4" w:space="0" w:color="auto"/>
              <w:left w:val="single" w:sz="4" w:space="0" w:color="auto"/>
              <w:bottom w:val="single" w:sz="4" w:space="0" w:color="auto"/>
              <w:right w:val="single" w:sz="4" w:space="0" w:color="auto"/>
            </w:tcBorders>
            <w:vAlign w:val="bottom"/>
          </w:tcPr>
          <w:p w14:paraId="16F78466" w14:textId="77777777" w:rsidR="003467FA" w:rsidRPr="002C41DD" w:rsidRDefault="003467FA" w:rsidP="003D7D35">
            <w:pPr>
              <w:pStyle w:val="TAL"/>
              <w:rPr>
                <w:lang w:val="fr-FR"/>
              </w:rPr>
            </w:pPr>
          </w:p>
        </w:tc>
      </w:tr>
    </w:tbl>
    <w:p w14:paraId="5C30C692" w14:textId="77777777" w:rsidR="003467FA" w:rsidRPr="002C41DD" w:rsidRDefault="003467FA" w:rsidP="003467FA"/>
    <w:p w14:paraId="563EA49B" w14:textId="77777777" w:rsidR="003467FA" w:rsidRPr="002C41DD" w:rsidRDefault="003467FA" w:rsidP="003467FA">
      <w:pPr>
        <w:pStyle w:val="TH"/>
      </w:pPr>
      <w:r w:rsidRPr="002C41DD">
        <w:t>Table 6.1.2.2.3.3-2: Void</w:t>
      </w:r>
    </w:p>
    <w:p w14:paraId="3C3DB8C8" w14:textId="77777777" w:rsidR="003467FA" w:rsidRPr="002C41DD" w:rsidRDefault="003467FA" w:rsidP="003467FA">
      <w:pPr>
        <w:pStyle w:val="TH"/>
      </w:pPr>
      <w:r w:rsidRPr="002C41DD">
        <w:t>Table 6.1.2.2.3.3-2A: Resource-lists in SIP REFER (Table 6.1.2.2.3.3-1)</w:t>
      </w:r>
    </w:p>
    <w:tbl>
      <w:tblPr>
        <w:tblW w:w="9645"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14:paraId="7ACB746F" w14:textId="77777777" w:rsidTr="003D7D35">
        <w:trPr>
          <w:cantSplit/>
        </w:trPr>
        <w:tc>
          <w:tcPr>
            <w:tcW w:w="9640" w:type="dxa"/>
            <w:tcBorders>
              <w:top w:val="single" w:sz="4" w:space="0" w:color="auto"/>
              <w:left w:val="single" w:sz="4" w:space="0" w:color="auto"/>
              <w:bottom w:val="single" w:sz="4" w:space="0" w:color="auto"/>
              <w:right w:val="single" w:sz="4" w:space="0" w:color="auto"/>
            </w:tcBorders>
            <w:hideMark/>
          </w:tcPr>
          <w:p w14:paraId="26E6AEC5" w14:textId="77777777" w:rsidR="003467FA" w:rsidRPr="002C41DD" w:rsidRDefault="003467FA" w:rsidP="003D7D35">
            <w:pPr>
              <w:pStyle w:val="TAL"/>
              <w:rPr>
                <w:lang w:val="fr-FR"/>
              </w:rPr>
            </w:pPr>
            <w:r w:rsidRPr="002C41DD">
              <w:rPr>
                <w:lang w:val="fr-FR"/>
              </w:rPr>
              <w:t>Derivation Path: TS 36.579-1 [2], Table 5.5.3.3.1-1, condition PRE-ESTABLISH, CHAT-GROUP-CALL with the uri attribute of the entry extended with the SIP URI header fields as specified in Table 6.1.2.2.3.3-2B</w:t>
            </w:r>
          </w:p>
        </w:tc>
      </w:tr>
    </w:tbl>
    <w:p w14:paraId="6A3EC15B" w14:textId="77777777" w:rsidR="003467FA" w:rsidRPr="002C41DD" w:rsidRDefault="003467FA" w:rsidP="003467FA"/>
    <w:p w14:paraId="048CA3CB" w14:textId="77777777" w:rsidR="003467FA" w:rsidRPr="002C41DD" w:rsidRDefault="003467FA" w:rsidP="003467FA">
      <w:pPr>
        <w:pStyle w:val="TH"/>
      </w:pPr>
      <w:r w:rsidRPr="002C41DD">
        <w:t>Table 6.1.2.2.3.3-2B: SIP header fields extending the uri attribute of the resource-lists' single entry</w:t>
      </w:r>
      <w:r w:rsidRPr="002C41DD">
        <w:br/>
        <w:t>(Table 6.1.2.2.3.3-2A)</w:t>
      </w:r>
    </w:p>
    <w:tbl>
      <w:tblPr>
        <w:tblW w:w="9645"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26"/>
        <w:gridCol w:w="2127"/>
        <w:gridCol w:w="2127"/>
        <w:gridCol w:w="1419"/>
        <w:gridCol w:w="846"/>
      </w:tblGrid>
      <w:tr w:rsidR="003467FA" w:rsidRPr="002C41DD" w14:paraId="62C0CA07" w14:textId="77777777" w:rsidTr="003D7D35">
        <w:trPr>
          <w:cantSplit/>
        </w:trPr>
        <w:tc>
          <w:tcPr>
            <w:tcW w:w="9640" w:type="dxa"/>
            <w:gridSpan w:val="5"/>
            <w:tcBorders>
              <w:top w:val="single" w:sz="4" w:space="0" w:color="auto"/>
              <w:left w:val="single" w:sz="4" w:space="0" w:color="auto"/>
              <w:bottom w:val="single" w:sz="4" w:space="0" w:color="auto"/>
              <w:right w:val="single" w:sz="4" w:space="0" w:color="auto"/>
            </w:tcBorders>
            <w:hideMark/>
          </w:tcPr>
          <w:p w14:paraId="22744D28" w14:textId="77777777" w:rsidR="003467FA" w:rsidRPr="002C41DD" w:rsidRDefault="003467FA" w:rsidP="003D7D35">
            <w:pPr>
              <w:pStyle w:val="TAL"/>
              <w:rPr>
                <w:lang w:val="fr-FR"/>
              </w:rPr>
            </w:pPr>
            <w:r w:rsidRPr="002C41DD">
              <w:rPr>
                <w:lang w:val="fr-FR"/>
              </w:rPr>
              <w:t>Derivation Path: TS 36.579-1 [2], Table 5.5.2.12-2, condition CHAT-GROUP-CALL</w:t>
            </w:r>
          </w:p>
        </w:tc>
      </w:tr>
      <w:tr w:rsidR="003467FA" w:rsidRPr="002C41DD" w14:paraId="572E1B63" w14:textId="77777777" w:rsidTr="003D7D35">
        <w:tc>
          <w:tcPr>
            <w:tcW w:w="3124" w:type="dxa"/>
            <w:tcBorders>
              <w:top w:val="single" w:sz="4" w:space="0" w:color="auto"/>
              <w:left w:val="single" w:sz="4" w:space="0" w:color="auto"/>
              <w:bottom w:val="single" w:sz="4" w:space="0" w:color="auto"/>
              <w:right w:val="single" w:sz="4" w:space="0" w:color="auto"/>
            </w:tcBorders>
            <w:hideMark/>
          </w:tcPr>
          <w:p w14:paraId="191347DC" w14:textId="77777777" w:rsidR="003467FA" w:rsidRPr="002C41DD" w:rsidRDefault="003467FA" w:rsidP="003D7D35">
            <w:pPr>
              <w:pStyle w:val="TAH"/>
              <w:rPr>
                <w:lang w:val="fr-FR"/>
              </w:rPr>
            </w:pPr>
            <w:r w:rsidRPr="002C41DD">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3B88A2F" w14:textId="77777777" w:rsidR="003467FA" w:rsidRPr="002C41DD" w:rsidRDefault="003467FA" w:rsidP="003D7D35">
            <w:pPr>
              <w:pStyle w:val="TAH"/>
              <w:rPr>
                <w:lang w:val="fr-FR"/>
              </w:rPr>
            </w:pPr>
            <w:r w:rsidRPr="002C41DD">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999D696" w14:textId="77777777" w:rsidR="003467FA" w:rsidRPr="002C41DD" w:rsidRDefault="003467FA" w:rsidP="003D7D35">
            <w:pPr>
              <w:pStyle w:val="TAH"/>
              <w:rPr>
                <w:lang w:val="fr-FR"/>
              </w:rPr>
            </w:pPr>
            <w:r w:rsidRPr="002C41DD">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0DCA0419" w14:textId="77777777" w:rsidR="003467FA" w:rsidRPr="002C41DD" w:rsidRDefault="003467FA" w:rsidP="003D7D35">
            <w:pPr>
              <w:pStyle w:val="TAH"/>
              <w:rPr>
                <w:lang w:val="fr-FR"/>
              </w:rPr>
            </w:pPr>
            <w:r w:rsidRPr="002C41DD">
              <w:rPr>
                <w:lang w:val="fr-FR"/>
              </w:rPr>
              <w:t>Reference</w:t>
            </w:r>
          </w:p>
        </w:tc>
        <w:tc>
          <w:tcPr>
            <w:tcW w:w="846" w:type="dxa"/>
            <w:tcBorders>
              <w:top w:val="single" w:sz="4" w:space="0" w:color="auto"/>
              <w:left w:val="single" w:sz="4" w:space="0" w:color="auto"/>
              <w:bottom w:val="single" w:sz="4" w:space="0" w:color="auto"/>
              <w:right w:val="single" w:sz="4" w:space="0" w:color="auto"/>
            </w:tcBorders>
            <w:hideMark/>
          </w:tcPr>
          <w:p w14:paraId="1A0BF120" w14:textId="77777777" w:rsidR="003467FA" w:rsidRPr="002C41DD" w:rsidRDefault="003467FA" w:rsidP="003D7D35">
            <w:pPr>
              <w:pStyle w:val="TAH"/>
              <w:rPr>
                <w:lang w:val="fr-FR"/>
              </w:rPr>
            </w:pPr>
            <w:r w:rsidRPr="002C41DD">
              <w:rPr>
                <w:lang w:val="fr-FR"/>
              </w:rPr>
              <w:t>Condition</w:t>
            </w:r>
          </w:p>
        </w:tc>
      </w:tr>
      <w:tr w:rsidR="003467FA" w:rsidRPr="002C41DD" w14:paraId="2F32764C" w14:textId="77777777" w:rsidTr="003D7D35">
        <w:tc>
          <w:tcPr>
            <w:tcW w:w="3124" w:type="dxa"/>
            <w:tcBorders>
              <w:top w:val="single" w:sz="4" w:space="0" w:color="auto"/>
              <w:left w:val="single" w:sz="4" w:space="0" w:color="auto"/>
              <w:bottom w:val="single" w:sz="4" w:space="0" w:color="auto"/>
              <w:right w:val="single" w:sz="4" w:space="0" w:color="auto"/>
            </w:tcBorders>
            <w:vAlign w:val="center"/>
            <w:hideMark/>
          </w:tcPr>
          <w:p w14:paraId="1EDD78BD" w14:textId="77777777" w:rsidR="003467FA" w:rsidRPr="002C41DD" w:rsidRDefault="003467FA" w:rsidP="003D7D35">
            <w:pPr>
              <w:pStyle w:val="TAL"/>
              <w:rPr>
                <w:rFonts w:cs="Arial"/>
                <w:b/>
                <w:szCs w:val="18"/>
                <w:lang w:val="fr-FR"/>
              </w:rPr>
            </w:pPr>
            <w:r w:rsidRPr="002C41DD">
              <w:rPr>
                <w:lang w:val="fr-FR"/>
              </w:rPr>
              <w:t>body</w:t>
            </w:r>
          </w:p>
        </w:tc>
        <w:tc>
          <w:tcPr>
            <w:tcW w:w="2126" w:type="dxa"/>
            <w:tcBorders>
              <w:top w:val="single" w:sz="4" w:space="0" w:color="auto"/>
              <w:left w:val="single" w:sz="4" w:space="0" w:color="auto"/>
              <w:bottom w:val="single" w:sz="4" w:space="0" w:color="auto"/>
              <w:right w:val="single" w:sz="4" w:space="0" w:color="auto"/>
            </w:tcBorders>
          </w:tcPr>
          <w:p w14:paraId="316DA0FC" w14:textId="77777777" w:rsidR="003467FA" w:rsidRPr="002C41DD"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55C5B179" w14:textId="77777777" w:rsidR="003467FA" w:rsidRPr="002C41DD"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1C364534" w14:textId="77777777" w:rsidR="003467FA" w:rsidRPr="002C41DD" w:rsidRDefault="003467FA" w:rsidP="003D7D35">
            <w:pPr>
              <w:pStyle w:val="TAL"/>
              <w:rPr>
                <w:lang w:val="fr-FR"/>
              </w:rPr>
            </w:pPr>
          </w:p>
        </w:tc>
        <w:tc>
          <w:tcPr>
            <w:tcW w:w="846" w:type="dxa"/>
            <w:tcBorders>
              <w:top w:val="single" w:sz="4" w:space="0" w:color="auto"/>
              <w:left w:val="single" w:sz="4" w:space="0" w:color="auto"/>
              <w:bottom w:val="single" w:sz="4" w:space="0" w:color="auto"/>
              <w:right w:val="single" w:sz="4" w:space="0" w:color="auto"/>
            </w:tcBorders>
          </w:tcPr>
          <w:p w14:paraId="690991FD" w14:textId="77777777" w:rsidR="003467FA" w:rsidRPr="002C41DD" w:rsidRDefault="003467FA" w:rsidP="003D7D35">
            <w:pPr>
              <w:pStyle w:val="TAL"/>
              <w:rPr>
                <w:lang w:val="fr-FR"/>
              </w:rPr>
            </w:pPr>
          </w:p>
        </w:tc>
      </w:tr>
      <w:tr w:rsidR="003467FA" w:rsidRPr="002C41DD" w14:paraId="6B1B966C" w14:textId="77777777" w:rsidTr="003D7D35">
        <w:tc>
          <w:tcPr>
            <w:tcW w:w="3124" w:type="dxa"/>
            <w:tcBorders>
              <w:top w:val="single" w:sz="4" w:space="0" w:color="auto"/>
              <w:left w:val="single" w:sz="4" w:space="0" w:color="auto"/>
              <w:bottom w:val="single" w:sz="4" w:space="0" w:color="auto"/>
              <w:right w:val="single" w:sz="4" w:space="0" w:color="auto"/>
            </w:tcBorders>
            <w:hideMark/>
          </w:tcPr>
          <w:p w14:paraId="3DF0FDDA" w14:textId="77777777" w:rsidR="003467FA" w:rsidRPr="002C41DD" w:rsidRDefault="003467FA" w:rsidP="003D7D35">
            <w:pPr>
              <w:pStyle w:val="TAL"/>
              <w:rPr>
                <w:rFonts w:cs="Arial"/>
                <w:szCs w:val="18"/>
                <w:lang w:val="fr-FR"/>
              </w:rPr>
            </w:pPr>
            <w:r w:rsidRPr="002C41DD">
              <w:rPr>
                <w:lang w:val="fr-FR"/>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1476F88" w14:textId="77777777" w:rsidR="003467FA" w:rsidRPr="002C41DD"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hideMark/>
          </w:tcPr>
          <w:p w14:paraId="0C8E9E5C" w14:textId="77777777" w:rsidR="003467FA" w:rsidRPr="002C79AA" w:rsidRDefault="003467FA" w:rsidP="003D7D35">
            <w:pPr>
              <w:pStyle w:val="TAL"/>
              <w:rPr>
                <w:b/>
                <w:lang w:val="fr-FR"/>
              </w:rPr>
            </w:pPr>
            <w:r w:rsidRPr="002C79AA">
              <w:rPr>
                <w:b/>
                <w:lang w:val="fr-FR"/>
              </w:rPr>
              <w:t>SDP Message</w:t>
            </w:r>
          </w:p>
        </w:tc>
        <w:tc>
          <w:tcPr>
            <w:tcW w:w="1418" w:type="dxa"/>
            <w:tcBorders>
              <w:top w:val="single" w:sz="4" w:space="0" w:color="auto"/>
              <w:left w:val="single" w:sz="4" w:space="0" w:color="auto"/>
              <w:bottom w:val="single" w:sz="4" w:space="0" w:color="auto"/>
              <w:right w:val="single" w:sz="4" w:space="0" w:color="auto"/>
            </w:tcBorders>
          </w:tcPr>
          <w:p w14:paraId="565DDCC1" w14:textId="77777777" w:rsidR="003467FA" w:rsidRPr="002C41DD" w:rsidRDefault="003467FA" w:rsidP="003D7D35">
            <w:pPr>
              <w:pStyle w:val="TAL"/>
              <w:rPr>
                <w:lang w:val="fr-FR"/>
              </w:rPr>
            </w:pPr>
          </w:p>
        </w:tc>
        <w:tc>
          <w:tcPr>
            <w:tcW w:w="846" w:type="dxa"/>
            <w:tcBorders>
              <w:top w:val="single" w:sz="4" w:space="0" w:color="auto"/>
              <w:left w:val="single" w:sz="4" w:space="0" w:color="auto"/>
              <w:bottom w:val="single" w:sz="4" w:space="0" w:color="auto"/>
              <w:right w:val="single" w:sz="4" w:space="0" w:color="auto"/>
            </w:tcBorders>
          </w:tcPr>
          <w:p w14:paraId="69EAADD4" w14:textId="77777777" w:rsidR="003467FA" w:rsidRPr="002C41DD" w:rsidRDefault="003467FA" w:rsidP="003D7D35">
            <w:pPr>
              <w:pStyle w:val="TAL"/>
              <w:rPr>
                <w:lang w:val="fr-FR"/>
              </w:rPr>
            </w:pPr>
          </w:p>
        </w:tc>
      </w:tr>
      <w:tr w:rsidR="003467FA" w:rsidRPr="002C41DD" w14:paraId="71FE9A63" w14:textId="77777777" w:rsidTr="003D7D35">
        <w:tc>
          <w:tcPr>
            <w:tcW w:w="3124" w:type="dxa"/>
            <w:tcBorders>
              <w:top w:val="single" w:sz="4" w:space="0" w:color="auto"/>
              <w:left w:val="single" w:sz="4" w:space="0" w:color="auto"/>
              <w:bottom w:val="single" w:sz="4" w:space="0" w:color="auto"/>
              <w:right w:val="single" w:sz="4" w:space="0" w:color="auto"/>
            </w:tcBorders>
            <w:hideMark/>
          </w:tcPr>
          <w:p w14:paraId="1C66A978" w14:textId="77777777" w:rsidR="003467FA" w:rsidRPr="002C41DD" w:rsidRDefault="003467FA" w:rsidP="003D7D35">
            <w:pPr>
              <w:pStyle w:val="TAL"/>
              <w:rPr>
                <w:lang w:val="fr-FR"/>
              </w:rPr>
            </w:pPr>
            <w:r w:rsidRPr="002C41DD">
              <w:rPr>
                <w:lang w:val="fr-FR"/>
              </w:rPr>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29801A5D" w14:textId="77777777" w:rsidR="003467FA" w:rsidRPr="002C41DD"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32803D59" w14:textId="77777777" w:rsidR="003467FA" w:rsidRPr="002C41DD"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7CBE57D2" w14:textId="77777777" w:rsidR="003467FA" w:rsidRPr="002C41DD" w:rsidRDefault="003467FA" w:rsidP="003D7D35">
            <w:pPr>
              <w:pStyle w:val="TAL"/>
              <w:rPr>
                <w:lang w:val="fr-FR"/>
              </w:rPr>
            </w:pPr>
          </w:p>
        </w:tc>
        <w:tc>
          <w:tcPr>
            <w:tcW w:w="846" w:type="dxa"/>
            <w:tcBorders>
              <w:top w:val="single" w:sz="4" w:space="0" w:color="auto"/>
              <w:left w:val="single" w:sz="4" w:space="0" w:color="auto"/>
              <w:bottom w:val="single" w:sz="4" w:space="0" w:color="auto"/>
              <w:right w:val="single" w:sz="4" w:space="0" w:color="auto"/>
            </w:tcBorders>
          </w:tcPr>
          <w:p w14:paraId="2D3C00FC" w14:textId="77777777" w:rsidR="003467FA" w:rsidRPr="002C41DD" w:rsidRDefault="003467FA" w:rsidP="003D7D35">
            <w:pPr>
              <w:pStyle w:val="TAL"/>
              <w:rPr>
                <w:lang w:val="fr-FR"/>
              </w:rPr>
            </w:pPr>
          </w:p>
        </w:tc>
      </w:tr>
      <w:tr w:rsidR="003467FA" w:rsidRPr="002C41DD" w14:paraId="04905342" w14:textId="77777777" w:rsidTr="003D7D35">
        <w:tc>
          <w:tcPr>
            <w:tcW w:w="3124" w:type="dxa"/>
            <w:tcBorders>
              <w:top w:val="single" w:sz="4" w:space="0" w:color="auto"/>
              <w:left w:val="single" w:sz="4" w:space="0" w:color="auto"/>
              <w:bottom w:val="single" w:sz="4" w:space="0" w:color="auto"/>
              <w:right w:val="single" w:sz="4" w:space="0" w:color="auto"/>
            </w:tcBorders>
            <w:hideMark/>
          </w:tcPr>
          <w:p w14:paraId="4F75B5CF" w14:textId="77777777" w:rsidR="003467FA" w:rsidRPr="002C41DD" w:rsidRDefault="003467FA" w:rsidP="003D7D35">
            <w:pPr>
              <w:pStyle w:val="TAL"/>
              <w:rPr>
                <w:lang w:val="fr-FR"/>
              </w:rPr>
            </w:pPr>
            <w:r w:rsidRPr="002C41DD">
              <w:rPr>
                <w:lang w:val="fr-FR"/>
              </w:rPr>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71CCAB20" w14:textId="77777777" w:rsidR="003467FA" w:rsidRPr="002C41DD" w:rsidRDefault="003467FA" w:rsidP="003D7D35">
            <w:pPr>
              <w:pStyle w:val="TAL"/>
              <w:rPr>
                <w:lang w:val="fr-FR"/>
              </w:rPr>
            </w:pPr>
            <w:r w:rsidRPr="002C41DD">
              <w:rPr>
                <w:lang w:val="fr-FR"/>
              </w:rPr>
              <w:t>“application/sdp”</w:t>
            </w:r>
          </w:p>
        </w:tc>
        <w:tc>
          <w:tcPr>
            <w:tcW w:w="2126" w:type="dxa"/>
            <w:tcBorders>
              <w:top w:val="single" w:sz="4" w:space="0" w:color="auto"/>
              <w:left w:val="single" w:sz="4" w:space="0" w:color="auto"/>
              <w:bottom w:val="single" w:sz="4" w:space="0" w:color="auto"/>
              <w:right w:val="single" w:sz="4" w:space="0" w:color="auto"/>
            </w:tcBorders>
          </w:tcPr>
          <w:p w14:paraId="53CDDE2A" w14:textId="77777777" w:rsidR="003467FA" w:rsidRPr="002C41DD"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1BD0CEB2" w14:textId="77777777" w:rsidR="003467FA" w:rsidRPr="002C41DD" w:rsidRDefault="003467FA" w:rsidP="003D7D35">
            <w:pPr>
              <w:pStyle w:val="TAL"/>
              <w:rPr>
                <w:lang w:val="fr-FR"/>
              </w:rPr>
            </w:pPr>
          </w:p>
        </w:tc>
        <w:tc>
          <w:tcPr>
            <w:tcW w:w="846" w:type="dxa"/>
            <w:tcBorders>
              <w:top w:val="single" w:sz="4" w:space="0" w:color="auto"/>
              <w:left w:val="single" w:sz="4" w:space="0" w:color="auto"/>
              <w:bottom w:val="single" w:sz="4" w:space="0" w:color="auto"/>
              <w:right w:val="single" w:sz="4" w:space="0" w:color="auto"/>
            </w:tcBorders>
          </w:tcPr>
          <w:p w14:paraId="3496498C" w14:textId="77777777" w:rsidR="003467FA" w:rsidRPr="002C41DD" w:rsidRDefault="003467FA" w:rsidP="003D7D35">
            <w:pPr>
              <w:pStyle w:val="TAL"/>
              <w:rPr>
                <w:lang w:val="fr-FR"/>
              </w:rPr>
            </w:pPr>
          </w:p>
        </w:tc>
      </w:tr>
      <w:tr w:rsidR="003467FA" w:rsidRPr="002C41DD" w14:paraId="4BD3AD71" w14:textId="77777777" w:rsidTr="003D7D35">
        <w:tc>
          <w:tcPr>
            <w:tcW w:w="3124" w:type="dxa"/>
            <w:tcBorders>
              <w:top w:val="single" w:sz="4" w:space="0" w:color="auto"/>
              <w:left w:val="single" w:sz="4" w:space="0" w:color="auto"/>
              <w:bottom w:val="single" w:sz="4" w:space="0" w:color="auto"/>
              <w:right w:val="single" w:sz="4" w:space="0" w:color="auto"/>
            </w:tcBorders>
            <w:hideMark/>
          </w:tcPr>
          <w:p w14:paraId="2FD6C4D3" w14:textId="77777777" w:rsidR="003467FA" w:rsidRPr="002C41DD" w:rsidRDefault="003467FA" w:rsidP="003D7D35">
            <w:pPr>
              <w:pStyle w:val="TAL"/>
              <w:rPr>
                <w:b/>
                <w:lang w:val="fr-FR"/>
              </w:rPr>
            </w:pPr>
            <w:r w:rsidRPr="002C41DD">
              <w:rPr>
                <w:lang w:val="fr-FR"/>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D498ED1" w14:textId="77777777" w:rsidR="003467FA" w:rsidRPr="002C41DD" w:rsidRDefault="003467FA" w:rsidP="003D7D35">
            <w:pPr>
              <w:pStyle w:val="TAL"/>
              <w:rPr>
                <w:lang w:val="fr-FR"/>
              </w:rPr>
            </w:pPr>
            <w:r w:rsidRPr="002C41DD">
              <w:rPr>
                <w:lang w:val="fr-FR"/>
              </w:rPr>
              <w:t xml:space="preserve">SDP Message as described in </w:t>
            </w:r>
            <w:r w:rsidRPr="002C41DD">
              <w:rPr>
                <w:bCs/>
                <w:lang w:val="fr-FR"/>
              </w:rPr>
              <w:t>Table 6.1.2.2.3.3-2C</w:t>
            </w:r>
          </w:p>
        </w:tc>
        <w:tc>
          <w:tcPr>
            <w:tcW w:w="2126" w:type="dxa"/>
            <w:tcBorders>
              <w:top w:val="single" w:sz="4" w:space="0" w:color="auto"/>
              <w:left w:val="single" w:sz="4" w:space="0" w:color="auto"/>
              <w:bottom w:val="single" w:sz="4" w:space="0" w:color="auto"/>
              <w:right w:val="single" w:sz="4" w:space="0" w:color="auto"/>
            </w:tcBorders>
          </w:tcPr>
          <w:p w14:paraId="69F8E2A8" w14:textId="77777777" w:rsidR="003467FA" w:rsidRPr="002C41DD"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0C1C351B" w14:textId="77777777" w:rsidR="003467FA" w:rsidRPr="002C41DD" w:rsidRDefault="003467FA" w:rsidP="003D7D35">
            <w:pPr>
              <w:pStyle w:val="TAL"/>
              <w:rPr>
                <w:lang w:val="fr-FR"/>
              </w:rPr>
            </w:pPr>
          </w:p>
        </w:tc>
        <w:tc>
          <w:tcPr>
            <w:tcW w:w="846" w:type="dxa"/>
            <w:tcBorders>
              <w:top w:val="single" w:sz="4" w:space="0" w:color="auto"/>
              <w:left w:val="single" w:sz="4" w:space="0" w:color="auto"/>
              <w:bottom w:val="single" w:sz="4" w:space="0" w:color="auto"/>
              <w:right w:val="single" w:sz="4" w:space="0" w:color="auto"/>
            </w:tcBorders>
          </w:tcPr>
          <w:p w14:paraId="312DF9C4" w14:textId="77777777" w:rsidR="003467FA" w:rsidRPr="002C41DD" w:rsidRDefault="003467FA" w:rsidP="003D7D35">
            <w:pPr>
              <w:pStyle w:val="TAL"/>
              <w:rPr>
                <w:lang w:val="fr-FR"/>
              </w:rPr>
            </w:pPr>
          </w:p>
        </w:tc>
      </w:tr>
      <w:tr w:rsidR="003467FA" w:rsidRPr="002C41DD" w14:paraId="67F8F615" w14:textId="77777777" w:rsidTr="003D7D35">
        <w:tc>
          <w:tcPr>
            <w:tcW w:w="3124" w:type="dxa"/>
            <w:tcBorders>
              <w:top w:val="single" w:sz="4" w:space="0" w:color="auto"/>
              <w:left w:val="single" w:sz="4" w:space="0" w:color="auto"/>
              <w:bottom w:val="single" w:sz="4" w:space="0" w:color="auto"/>
              <w:right w:val="single" w:sz="4" w:space="0" w:color="auto"/>
            </w:tcBorders>
            <w:vAlign w:val="center"/>
            <w:hideMark/>
          </w:tcPr>
          <w:p w14:paraId="12B1AEB5" w14:textId="77777777" w:rsidR="003467FA" w:rsidRPr="002C41DD" w:rsidRDefault="003467FA" w:rsidP="003D7D35">
            <w:pPr>
              <w:pStyle w:val="TAL"/>
              <w:rPr>
                <w:lang w:val="fr-FR"/>
              </w:rPr>
            </w:pPr>
            <w:r w:rsidRPr="002C41DD">
              <w:rPr>
                <w:lang w:val="fr-FR"/>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5880363" w14:textId="77777777" w:rsidR="003467FA" w:rsidRPr="002C41DD"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hideMark/>
          </w:tcPr>
          <w:p w14:paraId="0DF6B832" w14:textId="77777777" w:rsidR="003467FA" w:rsidRPr="002C79AA" w:rsidRDefault="003467FA" w:rsidP="003D7D35">
            <w:pPr>
              <w:pStyle w:val="TAL"/>
              <w:rPr>
                <w:b/>
                <w:lang w:val="fr-FR"/>
              </w:rPr>
            </w:pPr>
            <w:r w:rsidRPr="002C79AA">
              <w:rPr>
                <w:b/>
                <w:lang w:val="fr-FR"/>
              </w:rPr>
              <w:t>MCPTT-Info</w:t>
            </w:r>
          </w:p>
        </w:tc>
        <w:tc>
          <w:tcPr>
            <w:tcW w:w="1418" w:type="dxa"/>
            <w:tcBorders>
              <w:top w:val="single" w:sz="4" w:space="0" w:color="auto"/>
              <w:left w:val="single" w:sz="4" w:space="0" w:color="auto"/>
              <w:bottom w:val="single" w:sz="4" w:space="0" w:color="auto"/>
              <w:right w:val="single" w:sz="4" w:space="0" w:color="auto"/>
            </w:tcBorders>
          </w:tcPr>
          <w:p w14:paraId="4D0517BA" w14:textId="77777777" w:rsidR="003467FA" w:rsidRPr="002C41DD" w:rsidRDefault="003467FA" w:rsidP="003D7D35">
            <w:pPr>
              <w:pStyle w:val="TAL"/>
              <w:rPr>
                <w:lang w:val="fr-FR"/>
              </w:rPr>
            </w:pPr>
          </w:p>
        </w:tc>
        <w:tc>
          <w:tcPr>
            <w:tcW w:w="846" w:type="dxa"/>
            <w:tcBorders>
              <w:top w:val="single" w:sz="4" w:space="0" w:color="auto"/>
              <w:left w:val="single" w:sz="4" w:space="0" w:color="auto"/>
              <w:bottom w:val="single" w:sz="4" w:space="0" w:color="auto"/>
              <w:right w:val="single" w:sz="4" w:space="0" w:color="auto"/>
            </w:tcBorders>
          </w:tcPr>
          <w:p w14:paraId="576C11F0" w14:textId="77777777" w:rsidR="003467FA" w:rsidRPr="002C41DD" w:rsidRDefault="003467FA" w:rsidP="003D7D35">
            <w:pPr>
              <w:pStyle w:val="TAL"/>
              <w:rPr>
                <w:lang w:val="fr-FR"/>
              </w:rPr>
            </w:pPr>
          </w:p>
        </w:tc>
      </w:tr>
      <w:tr w:rsidR="003467FA" w:rsidRPr="002C41DD" w14:paraId="3894F68F" w14:textId="77777777" w:rsidTr="003D7D35">
        <w:tc>
          <w:tcPr>
            <w:tcW w:w="3124" w:type="dxa"/>
            <w:tcBorders>
              <w:top w:val="single" w:sz="4" w:space="0" w:color="auto"/>
              <w:left w:val="single" w:sz="4" w:space="0" w:color="auto"/>
              <w:bottom w:val="single" w:sz="4" w:space="0" w:color="auto"/>
              <w:right w:val="single" w:sz="4" w:space="0" w:color="auto"/>
            </w:tcBorders>
            <w:vAlign w:val="center"/>
            <w:hideMark/>
          </w:tcPr>
          <w:p w14:paraId="550571EC" w14:textId="77777777" w:rsidR="003467FA" w:rsidRPr="002C41DD" w:rsidRDefault="003467FA" w:rsidP="003D7D35">
            <w:pPr>
              <w:pStyle w:val="TAL"/>
              <w:rPr>
                <w:lang w:val="fr-FR"/>
              </w:rPr>
            </w:pPr>
            <w:r w:rsidRPr="002C41DD">
              <w:rPr>
                <w:lang w:val="fr-FR"/>
              </w:rP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CF052F6" w14:textId="77777777" w:rsidR="003467FA" w:rsidRPr="002C41DD" w:rsidRDefault="003467FA" w:rsidP="003D7D35">
            <w:pPr>
              <w:pStyle w:val="TAL"/>
              <w:rPr>
                <w:lang w:val="fr-FR"/>
              </w:rPr>
            </w:pPr>
            <w:r w:rsidRPr="002C41DD">
              <w:rPr>
                <w:lang w:val="fr-FR"/>
              </w:rPr>
              <w:t>MCPTT-Info as described in Table 6.1.2.2.3.3-2D</w:t>
            </w:r>
          </w:p>
        </w:tc>
        <w:tc>
          <w:tcPr>
            <w:tcW w:w="2126" w:type="dxa"/>
            <w:tcBorders>
              <w:top w:val="single" w:sz="4" w:space="0" w:color="auto"/>
              <w:left w:val="single" w:sz="4" w:space="0" w:color="auto"/>
              <w:bottom w:val="single" w:sz="4" w:space="0" w:color="auto"/>
              <w:right w:val="single" w:sz="4" w:space="0" w:color="auto"/>
            </w:tcBorders>
          </w:tcPr>
          <w:p w14:paraId="3AAB743F" w14:textId="77777777" w:rsidR="003467FA" w:rsidRPr="002C41DD"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5E97564C" w14:textId="77777777" w:rsidR="003467FA" w:rsidRPr="002C41DD" w:rsidRDefault="003467FA" w:rsidP="003D7D35">
            <w:pPr>
              <w:pStyle w:val="TAL"/>
              <w:rPr>
                <w:lang w:val="fr-FR"/>
              </w:rPr>
            </w:pPr>
          </w:p>
        </w:tc>
        <w:tc>
          <w:tcPr>
            <w:tcW w:w="846" w:type="dxa"/>
            <w:tcBorders>
              <w:top w:val="single" w:sz="4" w:space="0" w:color="auto"/>
              <w:left w:val="single" w:sz="4" w:space="0" w:color="auto"/>
              <w:bottom w:val="single" w:sz="4" w:space="0" w:color="auto"/>
              <w:right w:val="single" w:sz="4" w:space="0" w:color="auto"/>
            </w:tcBorders>
          </w:tcPr>
          <w:p w14:paraId="6ED69166" w14:textId="77777777" w:rsidR="003467FA" w:rsidRPr="002C41DD" w:rsidRDefault="003467FA" w:rsidP="003D7D35">
            <w:pPr>
              <w:pStyle w:val="TAL"/>
              <w:rPr>
                <w:lang w:val="fr-FR"/>
              </w:rPr>
            </w:pPr>
          </w:p>
        </w:tc>
      </w:tr>
    </w:tbl>
    <w:p w14:paraId="45C39335" w14:textId="77777777" w:rsidR="003467FA" w:rsidRPr="002C41DD" w:rsidRDefault="003467FA" w:rsidP="003467FA"/>
    <w:p w14:paraId="7AF32820" w14:textId="77777777" w:rsidR="003467FA" w:rsidRPr="002C41DD" w:rsidRDefault="003467FA" w:rsidP="003467FA">
      <w:pPr>
        <w:pStyle w:val="TH"/>
      </w:pPr>
      <w:r w:rsidRPr="002C41DD">
        <w:t xml:space="preserve">Table 6.1.2.2.3.3-2C: </w:t>
      </w:r>
      <w:r w:rsidRPr="002C41DD">
        <w:rPr>
          <w:lang w:eastAsia="ko-KR"/>
        </w:rPr>
        <w:t xml:space="preserve">SDP </w:t>
      </w:r>
      <w:r w:rsidRPr="00A01C82">
        <w:rPr>
          <w:lang w:eastAsia="ko-KR"/>
        </w:rPr>
        <w:t xml:space="preserve">Message </w:t>
      </w:r>
      <w:r w:rsidRPr="002C41DD">
        <w:rPr>
          <w:lang w:eastAsia="ko-KR"/>
        </w:rPr>
        <w:t xml:space="preserve">in SIP header fields </w:t>
      </w:r>
      <w:r w:rsidRPr="002C41DD">
        <w:t>(Table 6.1.2.2.3.3-2B)</w:t>
      </w:r>
    </w:p>
    <w:tbl>
      <w:tblPr>
        <w:tblW w:w="9645"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14:paraId="78159655" w14:textId="77777777" w:rsidTr="003D7D35">
        <w:tc>
          <w:tcPr>
            <w:tcW w:w="9640" w:type="dxa"/>
            <w:tcBorders>
              <w:top w:val="single" w:sz="4" w:space="0" w:color="auto"/>
              <w:left w:val="single" w:sz="4" w:space="0" w:color="auto"/>
              <w:bottom w:val="single" w:sz="4" w:space="0" w:color="auto"/>
              <w:right w:val="single" w:sz="4" w:space="0" w:color="auto"/>
            </w:tcBorders>
            <w:hideMark/>
          </w:tcPr>
          <w:p w14:paraId="5D574597" w14:textId="77777777" w:rsidR="003467FA" w:rsidRPr="002C41DD" w:rsidRDefault="003467FA" w:rsidP="003D7D35">
            <w:pPr>
              <w:pStyle w:val="TAL"/>
              <w:rPr>
                <w:lang w:val="fr-FR"/>
              </w:rPr>
            </w:pPr>
            <w:r w:rsidRPr="002C41DD">
              <w:rPr>
                <w:lang w:val="fr-FR"/>
              </w:rPr>
              <w:t>Derivation Path: TS 36.579-1 [2], Table 5.5.3.1.1-1, condition SDP_OFFER, PRE_ESTABLISHED_SESSION, IMPLICIT_GRANT_REQUESTED</w:t>
            </w:r>
          </w:p>
        </w:tc>
      </w:tr>
    </w:tbl>
    <w:p w14:paraId="6F352AF8" w14:textId="77777777" w:rsidR="003467FA" w:rsidRPr="002C41DD" w:rsidRDefault="003467FA" w:rsidP="003467FA"/>
    <w:p w14:paraId="65BE621B" w14:textId="77777777" w:rsidR="003467FA" w:rsidRPr="002C41DD" w:rsidRDefault="003467FA" w:rsidP="003467FA">
      <w:pPr>
        <w:pStyle w:val="TH"/>
      </w:pPr>
      <w:r w:rsidRPr="002C41DD">
        <w:t>Table 6.1.2.2.3.3-2D: MCPTT-Info in SIP header fields (Table 6.1.2.2.3.3-2B)</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14:paraId="019A4F4A"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vAlign w:val="center"/>
            <w:hideMark/>
          </w:tcPr>
          <w:p w14:paraId="53C682F2" w14:textId="77777777" w:rsidR="003467FA" w:rsidRPr="002C41DD" w:rsidRDefault="003467FA" w:rsidP="003D7D35">
            <w:pPr>
              <w:pStyle w:val="TAL"/>
              <w:rPr>
                <w:lang w:val="fr-FR"/>
              </w:rPr>
            </w:pPr>
            <w:r w:rsidRPr="002C41DD">
              <w:rPr>
                <w:lang w:val="fr-FR"/>
              </w:rPr>
              <w:t>Derivation Path: TS 36.579-1 [2], Table 5.5.3.2.1-1, condition CHAT-GROUP-CALL, INVITE_REFER</w:t>
            </w:r>
          </w:p>
        </w:tc>
      </w:tr>
    </w:tbl>
    <w:p w14:paraId="17E08767" w14:textId="77777777" w:rsidR="003467FA" w:rsidRPr="002C41DD" w:rsidRDefault="003467FA" w:rsidP="003467FA"/>
    <w:p w14:paraId="1BB732C5" w14:textId="77777777" w:rsidR="003467FA" w:rsidRPr="002C41DD" w:rsidRDefault="003467FA" w:rsidP="003467FA">
      <w:pPr>
        <w:pStyle w:val="TH"/>
      </w:pPr>
      <w:r w:rsidRPr="002C41DD">
        <w:t>Table 6.1.2.2.3.3-2E: SIP 200 (OK) from the SS (Step 2, Table 6.1.2.2.3.2-1;</w:t>
      </w:r>
      <w:r w:rsidRPr="002C41DD">
        <w:br/>
        <w:t>Step 3, TS 36.579-1 [2] Table 5.3A.3.3-1)</w:t>
      </w:r>
    </w:p>
    <w:tbl>
      <w:tblPr>
        <w:tblW w:w="9645"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14:paraId="0DFEC5B8" w14:textId="77777777" w:rsidTr="003D7D35">
        <w:tc>
          <w:tcPr>
            <w:tcW w:w="9645" w:type="dxa"/>
            <w:tcBorders>
              <w:top w:val="single" w:sz="4" w:space="0" w:color="auto"/>
              <w:left w:val="single" w:sz="4" w:space="0" w:color="auto"/>
              <w:bottom w:val="single" w:sz="4" w:space="0" w:color="auto"/>
              <w:right w:val="single" w:sz="4" w:space="0" w:color="auto"/>
            </w:tcBorders>
            <w:hideMark/>
          </w:tcPr>
          <w:p w14:paraId="5E235EF5" w14:textId="77777777" w:rsidR="003467FA" w:rsidRPr="002C41DD" w:rsidRDefault="003467FA" w:rsidP="003D7D35">
            <w:pPr>
              <w:pStyle w:val="TAL"/>
              <w:rPr>
                <w:lang w:val="fr-FR"/>
              </w:rPr>
            </w:pPr>
            <w:r w:rsidRPr="002C41DD">
              <w:rPr>
                <w:lang w:val="fr-FR"/>
              </w:rPr>
              <w:t>Derivation Path: TS 36.579-1 [2], Table 5.5.2.17.1.2-1, condition REFER-RSP</w:t>
            </w:r>
          </w:p>
        </w:tc>
      </w:tr>
    </w:tbl>
    <w:p w14:paraId="01F3E470" w14:textId="77777777" w:rsidR="003467FA" w:rsidRPr="002C41DD" w:rsidRDefault="003467FA" w:rsidP="003467FA"/>
    <w:p w14:paraId="048F3FD5" w14:textId="77777777" w:rsidR="003467FA" w:rsidRPr="002C41DD" w:rsidRDefault="003467FA" w:rsidP="003467FA">
      <w:pPr>
        <w:pStyle w:val="TH"/>
      </w:pPr>
      <w:r w:rsidRPr="002C41DD">
        <w:t>Table 6.1.2.2.3.3-2F:</w:t>
      </w:r>
      <w:r w:rsidRPr="00A01C82">
        <w:t xml:space="preserve"> Void</w:t>
      </w:r>
    </w:p>
    <w:p w14:paraId="06908921" w14:textId="50B33201" w:rsidR="003467FA" w:rsidRPr="002C41DD" w:rsidDel="00B45DF5" w:rsidRDefault="003467FA" w:rsidP="003467FA">
      <w:pPr>
        <w:rPr>
          <w:del w:id="2529" w:author="MCC160" w:date="2024-04-29T14:29:00Z"/>
        </w:rPr>
      </w:pPr>
    </w:p>
    <w:p w14:paraId="71E96AAD" w14:textId="77777777" w:rsidR="003467FA" w:rsidRPr="002C41DD" w:rsidRDefault="003467FA" w:rsidP="003467FA">
      <w:pPr>
        <w:pStyle w:val="TH"/>
      </w:pPr>
      <w:r w:rsidRPr="002C41DD">
        <w:lastRenderedPageBreak/>
        <w:t>Table 6.1.2.2.3.3-2G: Connect (step 2, Table 6.1.2.2.3.2-1;</w:t>
      </w:r>
      <w:r w:rsidRPr="002C41DD">
        <w:br/>
        <w:t xml:space="preserve">step 4, TS 36.579-1 [2] Table 5.3A.3.3-1) </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467FA" w:rsidRPr="002C41DD" w14:paraId="18866FC1" w14:textId="77777777" w:rsidTr="003D7D35">
        <w:trPr>
          <w:cantSplit/>
        </w:trPr>
        <w:tc>
          <w:tcPr>
            <w:tcW w:w="9630" w:type="dxa"/>
            <w:tcBorders>
              <w:top w:val="single" w:sz="4" w:space="0" w:color="auto"/>
              <w:left w:val="single" w:sz="4" w:space="0" w:color="auto"/>
              <w:bottom w:val="single" w:sz="4" w:space="0" w:color="auto"/>
              <w:right w:val="single" w:sz="4" w:space="0" w:color="auto"/>
            </w:tcBorders>
            <w:hideMark/>
          </w:tcPr>
          <w:p w14:paraId="22AE6C88" w14:textId="77777777" w:rsidR="003467FA" w:rsidRPr="002C41DD" w:rsidRDefault="003467FA" w:rsidP="003D7D35">
            <w:pPr>
              <w:pStyle w:val="TAL"/>
              <w:rPr>
                <w:lang w:val="fr-FR"/>
              </w:rPr>
            </w:pPr>
            <w:r w:rsidRPr="002C41DD">
              <w:rPr>
                <w:lang w:val="fr-FR"/>
              </w:rPr>
              <w:t>Derivation Path: TS 36.579-1 [2], Table 5.5.6.12-1, condition CHAT-GROUP-CALL, ACK</w:t>
            </w:r>
          </w:p>
        </w:tc>
      </w:tr>
    </w:tbl>
    <w:p w14:paraId="787A0A7D" w14:textId="77777777" w:rsidR="003467FA" w:rsidRPr="002C41DD" w:rsidRDefault="003467FA" w:rsidP="003467FA"/>
    <w:p w14:paraId="7CF15345" w14:textId="77777777" w:rsidR="003467FA" w:rsidRPr="002C41DD" w:rsidRDefault="003467FA" w:rsidP="003467FA">
      <w:pPr>
        <w:pStyle w:val="TH"/>
      </w:pPr>
      <w:r w:rsidRPr="002C41DD">
        <w:t>Table 6.1.2.2.3.3-3: SIP REFER from the UE (Steps 11, 15, Table 6.1.2.2.3.2-1;</w:t>
      </w:r>
      <w:r w:rsidRPr="002C41DD">
        <w:br/>
        <w:t>step 2, TS 36.579-1 [2] Table 5.3A.3.3-1)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3467FA" w:rsidRPr="002C41DD" w14:paraId="18A4C12E"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11473A1" w14:textId="77777777" w:rsidR="003467FA" w:rsidRPr="002C41DD" w:rsidRDefault="003467FA" w:rsidP="003D7D35">
            <w:pPr>
              <w:pStyle w:val="TAL"/>
              <w:rPr>
                <w:lang w:val="fr-FR"/>
              </w:rPr>
            </w:pPr>
            <w:r w:rsidRPr="002C41DD">
              <w:rPr>
                <w:lang w:val="fr-FR"/>
              </w:rPr>
              <w:t>Derivation Path: TS 36.579-1 [2], Table 5.5.2.12-1, condition EMERGENCY-CALL, GROUP-CALL</w:t>
            </w:r>
          </w:p>
        </w:tc>
      </w:tr>
      <w:tr w:rsidR="003467FA" w:rsidRPr="002C41DD" w14:paraId="5B78A923"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393C573" w14:textId="77777777" w:rsidR="003467FA" w:rsidRPr="002C41DD" w:rsidRDefault="003467FA" w:rsidP="003D7D35">
            <w:pPr>
              <w:pStyle w:val="TAH"/>
              <w:rPr>
                <w:lang w:val="fr-FR"/>
              </w:rPr>
            </w:pPr>
            <w:r w:rsidRPr="002C41DD">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70A880B" w14:textId="77777777" w:rsidR="003467FA" w:rsidRPr="002C41DD" w:rsidRDefault="003467FA" w:rsidP="003D7D35">
            <w:pPr>
              <w:pStyle w:val="TAH"/>
              <w:rPr>
                <w:lang w:val="fr-FR"/>
              </w:rPr>
            </w:pPr>
            <w:r w:rsidRPr="002C41DD">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A1201D6" w14:textId="77777777" w:rsidR="003467FA" w:rsidRPr="002C41DD" w:rsidRDefault="003467FA" w:rsidP="003D7D35">
            <w:pPr>
              <w:pStyle w:val="TAH"/>
              <w:rPr>
                <w:lang w:val="fr-FR"/>
              </w:rPr>
            </w:pPr>
            <w:r w:rsidRPr="002C41DD">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2FDD418A" w14:textId="77777777" w:rsidR="003467FA" w:rsidRPr="002C41DD" w:rsidRDefault="003467FA" w:rsidP="003D7D35">
            <w:pPr>
              <w:pStyle w:val="TAH"/>
              <w:rPr>
                <w:lang w:val="fr-FR"/>
              </w:rPr>
            </w:pPr>
            <w:r w:rsidRPr="002C41DD">
              <w:rPr>
                <w:lang w:val="fr-FR"/>
              </w:rPr>
              <w:t>Reference</w:t>
            </w:r>
          </w:p>
        </w:tc>
        <w:tc>
          <w:tcPr>
            <w:tcW w:w="1133" w:type="dxa"/>
            <w:tcBorders>
              <w:top w:val="single" w:sz="4" w:space="0" w:color="auto"/>
              <w:left w:val="single" w:sz="4" w:space="0" w:color="auto"/>
              <w:bottom w:val="single" w:sz="4" w:space="0" w:color="auto"/>
              <w:right w:val="single" w:sz="4" w:space="0" w:color="auto"/>
            </w:tcBorders>
            <w:vAlign w:val="bottom"/>
            <w:hideMark/>
          </w:tcPr>
          <w:p w14:paraId="562819F5" w14:textId="77777777" w:rsidR="003467FA" w:rsidRPr="002C41DD" w:rsidRDefault="003467FA" w:rsidP="003D7D35">
            <w:pPr>
              <w:pStyle w:val="TAH"/>
              <w:rPr>
                <w:lang w:val="fr-FR"/>
              </w:rPr>
            </w:pPr>
            <w:r w:rsidRPr="002C41DD">
              <w:rPr>
                <w:lang w:val="fr-FR"/>
              </w:rPr>
              <w:t>Condition</w:t>
            </w:r>
          </w:p>
        </w:tc>
      </w:tr>
      <w:tr w:rsidR="003467FA" w:rsidRPr="002C41DD" w14:paraId="1223C123"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EFD9B73" w14:textId="77777777" w:rsidR="003467FA" w:rsidRPr="002C79AA" w:rsidRDefault="003467FA" w:rsidP="003D7D35">
            <w:pPr>
              <w:pStyle w:val="TAL"/>
              <w:rPr>
                <w:b/>
                <w:lang w:val="fr-FR"/>
              </w:rPr>
            </w:pPr>
            <w:r w:rsidRPr="002C79AA">
              <w:rPr>
                <w:b/>
                <w:lang w:val="fr-FR"/>
              </w:rPr>
              <w:t>Message-body</w:t>
            </w:r>
          </w:p>
        </w:tc>
        <w:tc>
          <w:tcPr>
            <w:tcW w:w="2126" w:type="dxa"/>
            <w:tcBorders>
              <w:top w:val="single" w:sz="4" w:space="0" w:color="auto"/>
              <w:left w:val="single" w:sz="4" w:space="0" w:color="auto"/>
              <w:bottom w:val="single" w:sz="4" w:space="0" w:color="auto"/>
              <w:right w:val="single" w:sz="4" w:space="0" w:color="auto"/>
            </w:tcBorders>
          </w:tcPr>
          <w:p w14:paraId="22416EA9" w14:textId="77777777" w:rsidR="003467FA" w:rsidRPr="002C41DD"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433F01BE" w14:textId="77777777" w:rsidR="003467FA" w:rsidRPr="002C41DD"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6332A047" w14:textId="77777777" w:rsidR="003467FA" w:rsidRPr="002C41DD" w:rsidRDefault="003467FA" w:rsidP="003D7D35">
            <w:pPr>
              <w:pStyle w:val="TAL"/>
              <w:rPr>
                <w:lang w:val="fr-FR"/>
              </w:rPr>
            </w:pPr>
          </w:p>
        </w:tc>
        <w:tc>
          <w:tcPr>
            <w:tcW w:w="1133" w:type="dxa"/>
            <w:tcBorders>
              <w:top w:val="single" w:sz="4" w:space="0" w:color="auto"/>
              <w:left w:val="single" w:sz="4" w:space="0" w:color="auto"/>
              <w:bottom w:val="single" w:sz="4" w:space="0" w:color="auto"/>
              <w:right w:val="single" w:sz="4" w:space="0" w:color="auto"/>
            </w:tcBorders>
            <w:vAlign w:val="bottom"/>
          </w:tcPr>
          <w:p w14:paraId="283B9DDC" w14:textId="77777777" w:rsidR="003467FA" w:rsidRPr="002C41DD" w:rsidRDefault="003467FA" w:rsidP="003D7D35">
            <w:pPr>
              <w:pStyle w:val="TAL"/>
              <w:rPr>
                <w:lang w:val="fr-FR"/>
              </w:rPr>
            </w:pPr>
          </w:p>
        </w:tc>
      </w:tr>
      <w:tr w:rsidR="003467FA" w:rsidRPr="002C41DD" w14:paraId="18BD69BD"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0B528BF" w14:textId="77777777" w:rsidR="003467FA" w:rsidRPr="002C41DD" w:rsidRDefault="003467FA" w:rsidP="003D7D35">
            <w:pPr>
              <w:pStyle w:val="TAL"/>
              <w:rPr>
                <w:lang w:val="fr-FR"/>
              </w:rPr>
            </w:pPr>
            <w:r w:rsidRPr="002C41DD">
              <w:rPr>
                <w:lang w:val="fr-FR"/>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0E8D05F" w14:textId="77777777" w:rsidR="003467FA" w:rsidRPr="002C41DD"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hideMark/>
          </w:tcPr>
          <w:p w14:paraId="3E8EB410" w14:textId="77777777" w:rsidR="003467FA" w:rsidRPr="002C41DD" w:rsidRDefault="003467FA" w:rsidP="003D7D35">
            <w:pPr>
              <w:pStyle w:val="TAL"/>
              <w:rPr>
                <w:lang w:val="fr-FR"/>
              </w:rPr>
            </w:pPr>
            <w:r w:rsidRPr="002C41DD">
              <w:rPr>
                <w:lang w:val="fr-FR"/>
              </w:rPr>
              <w:t>Resource list</w:t>
            </w:r>
          </w:p>
        </w:tc>
        <w:tc>
          <w:tcPr>
            <w:tcW w:w="1418" w:type="dxa"/>
            <w:tcBorders>
              <w:top w:val="single" w:sz="4" w:space="0" w:color="auto"/>
              <w:left w:val="single" w:sz="4" w:space="0" w:color="auto"/>
              <w:bottom w:val="single" w:sz="4" w:space="0" w:color="auto"/>
              <w:right w:val="single" w:sz="4" w:space="0" w:color="auto"/>
            </w:tcBorders>
          </w:tcPr>
          <w:p w14:paraId="039EB02B" w14:textId="77777777" w:rsidR="003467FA" w:rsidRPr="002C41DD" w:rsidRDefault="003467FA" w:rsidP="003D7D35">
            <w:pPr>
              <w:pStyle w:val="TAL"/>
              <w:rPr>
                <w:lang w:val="fr-FR"/>
              </w:rPr>
            </w:pPr>
          </w:p>
        </w:tc>
        <w:tc>
          <w:tcPr>
            <w:tcW w:w="1133" w:type="dxa"/>
            <w:tcBorders>
              <w:top w:val="single" w:sz="4" w:space="0" w:color="auto"/>
              <w:left w:val="single" w:sz="4" w:space="0" w:color="auto"/>
              <w:bottom w:val="single" w:sz="4" w:space="0" w:color="auto"/>
              <w:right w:val="single" w:sz="4" w:space="0" w:color="auto"/>
            </w:tcBorders>
            <w:vAlign w:val="bottom"/>
          </w:tcPr>
          <w:p w14:paraId="79D919BD" w14:textId="77777777" w:rsidR="003467FA" w:rsidRPr="002C41DD" w:rsidRDefault="003467FA" w:rsidP="003D7D35">
            <w:pPr>
              <w:pStyle w:val="TAL"/>
              <w:rPr>
                <w:lang w:val="fr-FR"/>
              </w:rPr>
            </w:pPr>
          </w:p>
        </w:tc>
      </w:tr>
      <w:tr w:rsidR="003467FA" w:rsidRPr="002C41DD" w14:paraId="118D80B1"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58E37BA" w14:textId="77777777" w:rsidR="003467FA" w:rsidRPr="002C41DD" w:rsidRDefault="003467FA" w:rsidP="003D7D35">
            <w:pPr>
              <w:pStyle w:val="TAL"/>
              <w:rPr>
                <w:lang w:val="fr-FR"/>
              </w:rPr>
            </w:pPr>
            <w:r w:rsidRPr="002C41DD">
              <w:rPr>
                <w:lang w:val="fr-FR"/>
              </w:rP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BFC99A9" w14:textId="77777777" w:rsidR="003467FA" w:rsidRPr="002C41DD" w:rsidRDefault="003467FA" w:rsidP="003D7D35">
            <w:pPr>
              <w:pStyle w:val="TAL"/>
              <w:rPr>
                <w:lang w:val="fr-FR"/>
              </w:rPr>
            </w:pPr>
            <w:r w:rsidRPr="002C41DD">
              <w:rPr>
                <w:lang w:val="fr-FR"/>
              </w:rPr>
              <w:t xml:space="preserve">Resource-lists as described in Table 6.1.2.2.3.3-3A </w:t>
            </w:r>
          </w:p>
        </w:tc>
        <w:tc>
          <w:tcPr>
            <w:tcW w:w="2126" w:type="dxa"/>
            <w:tcBorders>
              <w:top w:val="single" w:sz="4" w:space="0" w:color="auto"/>
              <w:left w:val="single" w:sz="4" w:space="0" w:color="auto"/>
              <w:bottom w:val="single" w:sz="4" w:space="0" w:color="auto"/>
              <w:right w:val="single" w:sz="4" w:space="0" w:color="auto"/>
            </w:tcBorders>
          </w:tcPr>
          <w:p w14:paraId="149FBFFD" w14:textId="77777777" w:rsidR="003467FA" w:rsidRPr="002C41DD"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4F950D59" w14:textId="77777777" w:rsidR="003467FA" w:rsidRPr="002C41DD" w:rsidRDefault="003467FA" w:rsidP="003D7D35">
            <w:pPr>
              <w:pStyle w:val="TAL"/>
              <w:rPr>
                <w:lang w:val="fr-FR"/>
              </w:rPr>
            </w:pPr>
          </w:p>
        </w:tc>
        <w:tc>
          <w:tcPr>
            <w:tcW w:w="1133" w:type="dxa"/>
            <w:tcBorders>
              <w:top w:val="single" w:sz="4" w:space="0" w:color="auto"/>
              <w:left w:val="single" w:sz="4" w:space="0" w:color="auto"/>
              <w:bottom w:val="single" w:sz="4" w:space="0" w:color="auto"/>
              <w:right w:val="single" w:sz="4" w:space="0" w:color="auto"/>
            </w:tcBorders>
            <w:vAlign w:val="bottom"/>
          </w:tcPr>
          <w:p w14:paraId="242DF144" w14:textId="77777777" w:rsidR="003467FA" w:rsidRPr="002C41DD" w:rsidRDefault="003467FA" w:rsidP="003D7D35">
            <w:pPr>
              <w:pStyle w:val="TAL"/>
              <w:rPr>
                <w:lang w:val="fr-FR"/>
              </w:rPr>
            </w:pPr>
          </w:p>
        </w:tc>
      </w:tr>
    </w:tbl>
    <w:p w14:paraId="7C8EC89C" w14:textId="77777777" w:rsidR="003467FA" w:rsidRPr="002C41DD" w:rsidRDefault="003467FA" w:rsidP="003467FA"/>
    <w:p w14:paraId="0CB2FF5D" w14:textId="77777777" w:rsidR="003467FA" w:rsidRPr="002C41DD" w:rsidRDefault="003467FA" w:rsidP="003467FA">
      <w:pPr>
        <w:pStyle w:val="TH"/>
      </w:pPr>
      <w:r w:rsidRPr="002C41DD">
        <w:t>Table 6.1.2.2.3.3-3A: Resource-lists in SIP REFER (Steps 11, 15, Table 6.1.2.2.3.2-3)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14:paraId="46255CA2"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vAlign w:val="center"/>
            <w:hideMark/>
          </w:tcPr>
          <w:p w14:paraId="49FB3B79" w14:textId="77777777" w:rsidR="003467FA" w:rsidRPr="002C41DD" w:rsidRDefault="003467FA" w:rsidP="003D7D35">
            <w:pPr>
              <w:pStyle w:val="TAL"/>
              <w:rPr>
                <w:lang w:val="fr-FR"/>
              </w:rPr>
            </w:pPr>
            <w:r w:rsidRPr="002C41DD">
              <w:rPr>
                <w:lang w:val="fr-FR"/>
              </w:rPr>
              <w:t>Derivation Path: TS 36.579-1 [2], Table 5.5.3.3.1-1, condition PRE_ESTABLISHED_SESSION, CHAT-GROUP-CALL with the uri attribute of the entry extended with the SIP URI header fields as specified in Table 6.1.2.2.3.3-3B</w:t>
            </w:r>
          </w:p>
        </w:tc>
      </w:tr>
    </w:tbl>
    <w:p w14:paraId="225F9E3A" w14:textId="77777777" w:rsidR="003467FA" w:rsidRPr="002C41DD" w:rsidRDefault="003467FA" w:rsidP="003467FA"/>
    <w:p w14:paraId="4945D5B6" w14:textId="77777777" w:rsidR="003467FA" w:rsidRPr="002C41DD" w:rsidRDefault="003467FA" w:rsidP="003467FA">
      <w:pPr>
        <w:pStyle w:val="TH"/>
      </w:pPr>
      <w:r w:rsidRPr="002C41DD">
        <w:t>Table 6.1.2.2.3.3-3B: SIP header fields extending the uri attribute of the resource-lists' single entry</w:t>
      </w:r>
      <w:r w:rsidRPr="002C41DD">
        <w:br/>
        <w:t>(Table 6.1.2.2.3.3-3A)</w:t>
      </w:r>
    </w:p>
    <w:tbl>
      <w:tblPr>
        <w:tblW w:w="9645"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26"/>
        <w:gridCol w:w="2127"/>
        <w:gridCol w:w="2127"/>
        <w:gridCol w:w="1419"/>
        <w:gridCol w:w="846"/>
      </w:tblGrid>
      <w:tr w:rsidR="003467FA" w:rsidRPr="002C41DD" w14:paraId="6D999281" w14:textId="77777777" w:rsidTr="003D7D35">
        <w:trPr>
          <w:cantSplit/>
        </w:trPr>
        <w:tc>
          <w:tcPr>
            <w:tcW w:w="9640" w:type="dxa"/>
            <w:gridSpan w:val="5"/>
            <w:tcBorders>
              <w:top w:val="single" w:sz="4" w:space="0" w:color="auto"/>
              <w:left w:val="single" w:sz="4" w:space="0" w:color="auto"/>
              <w:bottom w:val="single" w:sz="4" w:space="0" w:color="auto"/>
              <w:right w:val="single" w:sz="4" w:space="0" w:color="auto"/>
            </w:tcBorders>
            <w:hideMark/>
          </w:tcPr>
          <w:p w14:paraId="17247B44" w14:textId="77777777" w:rsidR="003467FA" w:rsidRPr="002C41DD" w:rsidRDefault="003467FA" w:rsidP="003D7D35">
            <w:pPr>
              <w:pStyle w:val="TAL"/>
              <w:rPr>
                <w:lang w:val="fr-FR"/>
              </w:rPr>
            </w:pPr>
            <w:r w:rsidRPr="002C41DD">
              <w:rPr>
                <w:lang w:val="fr-FR"/>
              </w:rPr>
              <w:t>Derivation Path: TS 36.579-1 [2], Table 5.5.2.12-2, condition CHAT-GROUP-CALL</w:t>
            </w:r>
          </w:p>
        </w:tc>
      </w:tr>
      <w:tr w:rsidR="003467FA" w:rsidRPr="002C41DD" w14:paraId="7933DDB7" w14:textId="77777777" w:rsidTr="003D7D35">
        <w:tc>
          <w:tcPr>
            <w:tcW w:w="3124" w:type="dxa"/>
            <w:tcBorders>
              <w:top w:val="single" w:sz="4" w:space="0" w:color="auto"/>
              <w:left w:val="single" w:sz="4" w:space="0" w:color="auto"/>
              <w:bottom w:val="single" w:sz="4" w:space="0" w:color="auto"/>
              <w:right w:val="single" w:sz="4" w:space="0" w:color="auto"/>
            </w:tcBorders>
            <w:hideMark/>
          </w:tcPr>
          <w:p w14:paraId="37963E8C" w14:textId="77777777" w:rsidR="003467FA" w:rsidRPr="002C41DD" w:rsidRDefault="003467FA" w:rsidP="003D7D35">
            <w:pPr>
              <w:pStyle w:val="TAH"/>
              <w:rPr>
                <w:lang w:val="fr-FR"/>
              </w:rPr>
            </w:pPr>
            <w:r w:rsidRPr="002C41DD">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9EA590D" w14:textId="77777777" w:rsidR="003467FA" w:rsidRPr="002C41DD" w:rsidRDefault="003467FA" w:rsidP="003D7D35">
            <w:pPr>
              <w:pStyle w:val="TAH"/>
              <w:rPr>
                <w:lang w:val="fr-FR"/>
              </w:rPr>
            </w:pPr>
            <w:r w:rsidRPr="002C41DD">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E67198B" w14:textId="77777777" w:rsidR="003467FA" w:rsidRPr="002C41DD" w:rsidRDefault="003467FA" w:rsidP="003D7D35">
            <w:pPr>
              <w:pStyle w:val="TAH"/>
              <w:rPr>
                <w:lang w:val="fr-FR"/>
              </w:rPr>
            </w:pPr>
            <w:r w:rsidRPr="002C41DD">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644BD0D2" w14:textId="77777777" w:rsidR="003467FA" w:rsidRPr="002C41DD" w:rsidRDefault="003467FA" w:rsidP="003D7D35">
            <w:pPr>
              <w:pStyle w:val="TAH"/>
              <w:rPr>
                <w:lang w:val="fr-FR"/>
              </w:rPr>
            </w:pPr>
            <w:r w:rsidRPr="002C41DD">
              <w:rPr>
                <w:lang w:val="fr-FR"/>
              </w:rPr>
              <w:t>Reference</w:t>
            </w:r>
          </w:p>
        </w:tc>
        <w:tc>
          <w:tcPr>
            <w:tcW w:w="846" w:type="dxa"/>
            <w:tcBorders>
              <w:top w:val="single" w:sz="4" w:space="0" w:color="auto"/>
              <w:left w:val="single" w:sz="4" w:space="0" w:color="auto"/>
              <w:bottom w:val="single" w:sz="4" w:space="0" w:color="auto"/>
              <w:right w:val="single" w:sz="4" w:space="0" w:color="auto"/>
            </w:tcBorders>
            <w:hideMark/>
          </w:tcPr>
          <w:p w14:paraId="4B96F4A3" w14:textId="77777777" w:rsidR="003467FA" w:rsidRPr="002C41DD" w:rsidRDefault="003467FA" w:rsidP="003D7D35">
            <w:pPr>
              <w:pStyle w:val="TAH"/>
              <w:rPr>
                <w:lang w:val="fr-FR"/>
              </w:rPr>
            </w:pPr>
            <w:r w:rsidRPr="002C41DD">
              <w:rPr>
                <w:lang w:val="fr-FR"/>
              </w:rPr>
              <w:t>Condition</w:t>
            </w:r>
          </w:p>
        </w:tc>
      </w:tr>
      <w:tr w:rsidR="003467FA" w:rsidRPr="002C41DD" w14:paraId="62B8C11E" w14:textId="77777777" w:rsidTr="003D7D35">
        <w:tc>
          <w:tcPr>
            <w:tcW w:w="3124" w:type="dxa"/>
            <w:tcBorders>
              <w:top w:val="single" w:sz="4" w:space="0" w:color="auto"/>
              <w:left w:val="single" w:sz="4" w:space="0" w:color="auto"/>
              <w:bottom w:val="single" w:sz="4" w:space="0" w:color="auto"/>
              <w:right w:val="single" w:sz="4" w:space="0" w:color="auto"/>
            </w:tcBorders>
            <w:vAlign w:val="center"/>
            <w:hideMark/>
          </w:tcPr>
          <w:p w14:paraId="55CDA0C7" w14:textId="77777777" w:rsidR="003467FA" w:rsidRPr="002C41DD" w:rsidRDefault="003467FA" w:rsidP="003D7D35">
            <w:pPr>
              <w:pStyle w:val="TAL"/>
              <w:rPr>
                <w:rFonts w:cs="Arial"/>
                <w:b/>
                <w:szCs w:val="18"/>
                <w:lang w:val="fr-FR"/>
              </w:rPr>
            </w:pPr>
            <w:r w:rsidRPr="002C41DD">
              <w:rPr>
                <w:lang w:val="fr-FR"/>
              </w:rPr>
              <w:t>body</w:t>
            </w:r>
          </w:p>
        </w:tc>
        <w:tc>
          <w:tcPr>
            <w:tcW w:w="2126" w:type="dxa"/>
            <w:tcBorders>
              <w:top w:val="single" w:sz="4" w:space="0" w:color="auto"/>
              <w:left w:val="single" w:sz="4" w:space="0" w:color="auto"/>
              <w:bottom w:val="single" w:sz="4" w:space="0" w:color="auto"/>
              <w:right w:val="single" w:sz="4" w:space="0" w:color="auto"/>
            </w:tcBorders>
          </w:tcPr>
          <w:p w14:paraId="4C9DD054" w14:textId="77777777" w:rsidR="003467FA" w:rsidRPr="002C41DD"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5D4DFEC8" w14:textId="77777777" w:rsidR="003467FA" w:rsidRPr="002C41DD"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14341773" w14:textId="77777777" w:rsidR="003467FA" w:rsidRPr="002C41DD" w:rsidRDefault="003467FA" w:rsidP="003D7D35">
            <w:pPr>
              <w:pStyle w:val="TAL"/>
              <w:rPr>
                <w:lang w:val="fr-FR"/>
              </w:rPr>
            </w:pPr>
          </w:p>
        </w:tc>
        <w:tc>
          <w:tcPr>
            <w:tcW w:w="846" w:type="dxa"/>
            <w:tcBorders>
              <w:top w:val="single" w:sz="4" w:space="0" w:color="auto"/>
              <w:left w:val="single" w:sz="4" w:space="0" w:color="auto"/>
              <w:bottom w:val="single" w:sz="4" w:space="0" w:color="auto"/>
              <w:right w:val="single" w:sz="4" w:space="0" w:color="auto"/>
            </w:tcBorders>
          </w:tcPr>
          <w:p w14:paraId="2D74539F" w14:textId="77777777" w:rsidR="003467FA" w:rsidRPr="002C41DD" w:rsidRDefault="003467FA" w:rsidP="003D7D35">
            <w:pPr>
              <w:pStyle w:val="TAL"/>
              <w:rPr>
                <w:lang w:val="fr-FR"/>
              </w:rPr>
            </w:pPr>
          </w:p>
        </w:tc>
      </w:tr>
      <w:tr w:rsidR="003467FA" w:rsidRPr="002C41DD" w14:paraId="278BC321" w14:textId="77777777" w:rsidTr="003D7D35">
        <w:tc>
          <w:tcPr>
            <w:tcW w:w="3124" w:type="dxa"/>
            <w:tcBorders>
              <w:top w:val="single" w:sz="4" w:space="0" w:color="auto"/>
              <w:left w:val="single" w:sz="4" w:space="0" w:color="auto"/>
              <w:bottom w:val="single" w:sz="4" w:space="0" w:color="auto"/>
              <w:right w:val="single" w:sz="4" w:space="0" w:color="auto"/>
            </w:tcBorders>
            <w:vAlign w:val="center"/>
            <w:hideMark/>
          </w:tcPr>
          <w:p w14:paraId="64D58B3D" w14:textId="77777777" w:rsidR="003467FA" w:rsidRPr="002C41DD" w:rsidRDefault="003467FA" w:rsidP="003D7D35">
            <w:pPr>
              <w:pStyle w:val="TAL"/>
              <w:rPr>
                <w:lang w:val="fr-FR"/>
              </w:rPr>
            </w:pPr>
            <w:r w:rsidRPr="002C41DD">
              <w:rPr>
                <w:lang w:val="fr-FR"/>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F4BA037" w14:textId="77777777" w:rsidR="003467FA" w:rsidRPr="002C41DD"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hideMark/>
          </w:tcPr>
          <w:p w14:paraId="434E3DE4" w14:textId="77777777" w:rsidR="003467FA" w:rsidRPr="002C79AA" w:rsidRDefault="003467FA" w:rsidP="003D7D35">
            <w:pPr>
              <w:pStyle w:val="TAL"/>
              <w:rPr>
                <w:b/>
                <w:lang w:val="fr-FR"/>
              </w:rPr>
            </w:pPr>
            <w:r w:rsidRPr="002C79AA">
              <w:rPr>
                <w:b/>
                <w:lang w:val="fr-FR"/>
              </w:rPr>
              <w:t>MCPTT-Info</w:t>
            </w:r>
          </w:p>
        </w:tc>
        <w:tc>
          <w:tcPr>
            <w:tcW w:w="1418" w:type="dxa"/>
            <w:tcBorders>
              <w:top w:val="single" w:sz="4" w:space="0" w:color="auto"/>
              <w:left w:val="single" w:sz="4" w:space="0" w:color="auto"/>
              <w:bottom w:val="single" w:sz="4" w:space="0" w:color="auto"/>
              <w:right w:val="single" w:sz="4" w:space="0" w:color="auto"/>
            </w:tcBorders>
          </w:tcPr>
          <w:p w14:paraId="2BA91A7D" w14:textId="77777777" w:rsidR="003467FA" w:rsidRPr="002C41DD" w:rsidRDefault="003467FA" w:rsidP="003D7D35">
            <w:pPr>
              <w:pStyle w:val="TAL"/>
              <w:rPr>
                <w:lang w:val="fr-FR"/>
              </w:rPr>
            </w:pPr>
          </w:p>
        </w:tc>
        <w:tc>
          <w:tcPr>
            <w:tcW w:w="846" w:type="dxa"/>
            <w:tcBorders>
              <w:top w:val="single" w:sz="4" w:space="0" w:color="auto"/>
              <w:left w:val="single" w:sz="4" w:space="0" w:color="auto"/>
              <w:bottom w:val="single" w:sz="4" w:space="0" w:color="auto"/>
              <w:right w:val="single" w:sz="4" w:space="0" w:color="auto"/>
            </w:tcBorders>
          </w:tcPr>
          <w:p w14:paraId="1169EBE7" w14:textId="77777777" w:rsidR="003467FA" w:rsidRPr="002C41DD" w:rsidRDefault="003467FA" w:rsidP="003D7D35">
            <w:pPr>
              <w:pStyle w:val="TAL"/>
              <w:rPr>
                <w:lang w:val="fr-FR"/>
              </w:rPr>
            </w:pPr>
          </w:p>
        </w:tc>
      </w:tr>
      <w:tr w:rsidR="003467FA" w:rsidRPr="002C41DD" w14:paraId="5A85F8B9" w14:textId="77777777" w:rsidTr="003D7D35">
        <w:tc>
          <w:tcPr>
            <w:tcW w:w="3124" w:type="dxa"/>
            <w:tcBorders>
              <w:top w:val="single" w:sz="4" w:space="0" w:color="auto"/>
              <w:left w:val="single" w:sz="4" w:space="0" w:color="auto"/>
              <w:bottom w:val="single" w:sz="4" w:space="0" w:color="auto"/>
              <w:right w:val="single" w:sz="4" w:space="0" w:color="auto"/>
            </w:tcBorders>
            <w:vAlign w:val="center"/>
            <w:hideMark/>
          </w:tcPr>
          <w:p w14:paraId="37C98408" w14:textId="77777777" w:rsidR="003467FA" w:rsidRPr="002C41DD" w:rsidRDefault="003467FA" w:rsidP="003D7D35">
            <w:pPr>
              <w:pStyle w:val="TAL"/>
              <w:rPr>
                <w:lang w:val="fr-FR"/>
              </w:rPr>
            </w:pPr>
            <w:r w:rsidRPr="002C41DD">
              <w:rPr>
                <w:lang w:val="fr-FR"/>
              </w:rP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8DB05D7" w14:textId="77777777" w:rsidR="003467FA" w:rsidRPr="002C41DD" w:rsidRDefault="003467FA" w:rsidP="003D7D35">
            <w:pPr>
              <w:pStyle w:val="TAL"/>
              <w:rPr>
                <w:lang w:val="fr-FR"/>
              </w:rPr>
            </w:pPr>
            <w:r w:rsidRPr="002C41DD">
              <w:rPr>
                <w:lang w:val="fr-FR"/>
              </w:rPr>
              <w:t>MCPTT-Info as described in Table 6.1.2.2.3.3-3C</w:t>
            </w:r>
          </w:p>
        </w:tc>
        <w:tc>
          <w:tcPr>
            <w:tcW w:w="2126" w:type="dxa"/>
            <w:tcBorders>
              <w:top w:val="single" w:sz="4" w:space="0" w:color="auto"/>
              <w:left w:val="single" w:sz="4" w:space="0" w:color="auto"/>
              <w:bottom w:val="single" w:sz="4" w:space="0" w:color="auto"/>
              <w:right w:val="single" w:sz="4" w:space="0" w:color="auto"/>
            </w:tcBorders>
          </w:tcPr>
          <w:p w14:paraId="157BE844" w14:textId="77777777" w:rsidR="003467FA" w:rsidRPr="002C41DD"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4D8A4667" w14:textId="77777777" w:rsidR="003467FA" w:rsidRPr="002C41DD" w:rsidRDefault="003467FA" w:rsidP="003D7D35">
            <w:pPr>
              <w:pStyle w:val="TAL"/>
              <w:rPr>
                <w:lang w:val="fr-FR"/>
              </w:rPr>
            </w:pPr>
          </w:p>
        </w:tc>
        <w:tc>
          <w:tcPr>
            <w:tcW w:w="846" w:type="dxa"/>
            <w:tcBorders>
              <w:top w:val="single" w:sz="4" w:space="0" w:color="auto"/>
              <w:left w:val="single" w:sz="4" w:space="0" w:color="auto"/>
              <w:bottom w:val="single" w:sz="4" w:space="0" w:color="auto"/>
              <w:right w:val="single" w:sz="4" w:space="0" w:color="auto"/>
            </w:tcBorders>
          </w:tcPr>
          <w:p w14:paraId="4CBBC51E" w14:textId="77777777" w:rsidR="003467FA" w:rsidRPr="002C41DD" w:rsidRDefault="003467FA" w:rsidP="003D7D35">
            <w:pPr>
              <w:pStyle w:val="TAL"/>
              <w:rPr>
                <w:lang w:val="fr-FR"/>
              </w:rPr>
            </w:pPr>
          </w:p>
        </w:tc>
      </w:tr>
    </w:tbl>
    <w:p w14:paraId="60A3AF77" w14:textId="77777777" w:rsidR="003467FA" w:rsidRPr="002C41DD" w:rsidRDefault="003467FA" w:rsidP="003467FA"/>
    <w:p w14:paraId="028F5568" w14:textId="77777777" w:rsidR="003467FA" w:rsidRPr="002C41DD" w:rsidRDefault="003467FA" w:rsidP="003467FA">
      <w:pPr>
        <w:pStyle w:val="TH"/>
      </w:pPr>
      <w:r w:rsidRPr="002C41DD">
        <w:t>Table 6.1.2.2.3.3-3C: MCPTT-Info in SIP header fields (Table 6.1.2.2.3.3-3B)</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14:paraId="647B6ECC"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vAlign w:val="center"/>
            <w:hideMark/>
          </w:tcPr>
          <w:p w14:paraId="4FCC1CD8" w14:textId="77777777" w:rsidR="003467FA" w:rsidRPr="002C41DD" w:rsidRDefault="003467FA" w:rsidP="003D7D35">
            <w:pPr>
              <w:pStyle w:val="TAL"/>
              <w:rPr>
                <w:lang w:val="fr-FR"/>
              </w:rPr>
            </w:pPr>
            <w:r w:rsidRPr="002C41DD">
              <w:rPr>
                <w:lang w:val="fr-FR"/>
              </w:rPr>
              <w:t>Derivation Path: TS 36.579-1 [2], Table 5.5.3.2.1-1, condition EMERGENCY-CALL, CHAT-GROUP-CALL, INVITE_REFER</w:t>
            </w:r>
          </w:p>
        </w:tc>
      </w:tr>
    </w:tbl>
    <w:p w14:paraId="6E568144" w14:textId="77777777" w:rsidR="003467FA" w:rsidRPr="002C41DD" w:rsidRDefault="003467FA" w:rsidP="003467FA"/>
    <w:p w14:paraId="07AA02E5" w14:textId="77777777" w:rsidR="003467FA" w:rsidRPr="002C41DD" w:rsidRDefault="003467FA" w:rsidP="003467FA">
      <w:pPr>
        <w:pStyle w:val="TH"/>
      </w:pPr>
      <w:r w:rsidRPr="002C41DD">
        <w:t>Table 6.1.2.2.3.3-4: Void</w:t>
      </w:r>
    </w:p>
    <w:p w14:paraId="203DC1F7" w14:textId="77777777" w:rsidR="003467FA" w:rsidRPr="002C41DD" w:rsidRDefault="003467FA" w:rsidP="003467FA">
      <w:pPr>
        <w:pStyle w:val="TH"/>
      </w:pPr>
      <w:r w:rsidRPr="002C41DD">
        <w:t>Table 6.1.2.2.3.3-4A: SIP 200 (OK) from the SS (Steps 15A, 27A, Table 6.1.2.2.3.2-1;</w:t>
      </w:r>
      <w:r w:rsidRPr="002C41DD">
        <w:br/>
        <w:t>step 3, TS 36.579-1 [2] Table 5.3A.3.3-1)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14:paraId="48C2B353"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7C46F219" w14:textId="77777777" w:rsidR="003467FA" w:rsidRPr="002C41DD" w:rsidRDefault="003467FA" w:rsidP="003D7D35">
            <w:pPr>
              <w:pStyle w:val="TAL"/>
              <w:rPr>
                <w:lang w:val="fr-FR"/>
              </w:rPr>
            </w:pPr>
            <w:r w:rsidRPr="002C41DD">
              <w:rPr>
                <w:lang w:val="fr-FR"/>
              </w:rPr>
              <w:t>Derivation Path: TS 36.579-1 [2], Table 5.5.2.17.1.1-1, condition REFER_RSP</w:t>
            </w:r>
          </w:p>
        </w:tc>
      </w:tr>
    </w:tbl>
    <w:p w14:paraId="706655EF" w14:textId="77777777" w:rsidR="003467FA" w:rsidRPr="002C41DD" w:rsidRDefault="003467FA" w:rsidP="003467FA"/>
    <w:p w14:paraId="20FBA969" w14:textId="77777777" w:rsidR="003467FA" w:rsidRPr="002C41DD" w:rsidRDefault="003467FA" w:rsidP="003467FA">
      <w:pPr>
        <w:pStyle w:val="TH"/>
      </w:pPr>
      <w:r w:rsidRPr="002C41DD">
        <w:t>Table 6.1.2.2.3.3-4B: SIP INVITE from the SS (Step 16, Table 6.1.2.2.3.2-1;</w:t>
      </w:r>
      <w:r w:rsidRPr="002C41DD">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2C41DD" w14:paraId="7A79EDF1"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719EF716" w14:textId="77777777" w:rsidR="003467FA" w:rsidRPr="002C41DD" w:rsidRDefault="003467FA" w:rsidP="003D7D35">
            <w:pPr>
              <w:pStyle w:val="TAL"/>
              <w:rPr>
                <w:lang w:val="fr-FR"/>
              </w:rPr>
            </w:pPr>
            <w:r w:rsidRPr="002C41DD">
              <w:rPr>
                <w:lang w:val="fr-FR"/>
              </w:rPr>
              <w:t>Derivation Path: TS 36.579-1 [2], Table 5.5.2.5.2-1, condition re_INVITE, MO_CALL</w:t>
            </w:r>
          </w:p>
        </w:tc>
      </w:tr>
      <w:tr w:rsidR="003467FA" w:rsidRPr="002C41DD" w14:paraId="6DACC541"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32AA2692" w14:textId="77777777" w:rsidR="003467FA" w:rsidRPr="002C41DD" w:rsidRDefault="003467FA" w:rsidP="003D7D35">
            <w:pPr>
              <w:pStyle w:val="TAH"/>
              <w:rPr>
                <w:lang w:val="fr-FR"/>
              </w:rPr>
            </w:pPr>
            <w:r w:rsidRPr="002C41DD">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49677CB" w14:textId="77777777" w:rsidR="003467FA" w:rsidRPr="002C41DD" w:rsidRDefault="003467FA" w:rsidP="003D7D35">
            <w:pPr>
              <w:pStyle w:val="TAH"/>
              <w:rPr>
                <w:lang w:val="fr-FR"/>
              </w:rPr>
            </w:pPr>
            <w:r w:rsidRPr="002C41DD">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B7E8EE5" w14:textId="77777777" w:rsidR="003467FA" w:rsidRPr="002C41DD" w:rsidRDefault="003467FA" w:rsidP="003D7D35">
            <w:pPr>
              <w:pStyle w:val="TAH"/>
              <w:rPr>
                <w:lang w:val="fr-FR"/>
              </w:rPr>
            </w:pPr>
            <w:r w:rsidRPr="002C41DD">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213CD377" w14:textId="77777777" w:rsidR="003467FA" w:rsidRPr="002C41DD" w:rsidRDefault="003467FA" w:rsidP="003D7D35">
            <w:pPr>
              <w:pStyle w:val="TAH"/>
              <w:rPr>
                <w:lang w:val="fr-FR"/>
              </w:rPr>
            </w:pPr>
            <w:r w:rsidRPr="002C41DD">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358941C4" w14:textId="77777777" w:rsidR="003467FA" w:rsidRPr="002C41DD" w:rsidRDefault="003467FA" w:rsidP="003D7D35">
            <w:pPr>
              <w:pStyle w:val="TAH"/>
              <w:rPr>
                <w:lang w:val="fr-FR"/>
              </w:rPr>
            </w:pPr>
            <w:r w:rsidRPr="002C41DD">
              <w:rPr>
                <w:lang w:val="fr-FR"/>
              </w:rPr>
              <w:t>Condition</w:t>
            </w:r>
          </w:p>
        </w:tc>
      </w:tr>
      <w:tr w:rsidR="003467FA" w:rsidRPr="002C41DD" w14:paraId="7EFA3F3D"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181852A4" w14:textId="77777777" w:rsidR="003467FA" w:rsidRPr="002C79AA" w:rsidRDefault="003467FA" w:rsidP="003D7D35">
            <w:pPr>
              <w:pStyle w:val="TAL"/>
              <w:rPr>
                <w:b/>
                <w:lang w:val="fr-FR"/>
              </w:rPr>
            </w:pPr>
            <w:r w:rsidRPr="002C79AA">
              <w:rPr>
                <w:b/>
                <w:lang w:val="fr-FR"/>
              </w:rPr>
              <w:t>Message-body</w:t>
            </w:r>
          </w:p>
        </w:tc>
        <w:tc>
          <w:tcPr>
            <w:tcW w:w="2127" w:type="dxa"/>
            <w:tcBorders>
              <w:top w:val="single" w:sz="4" w:space="0" w:color="auto"/>
              <w:left w:val="single" w:sz="4" w:space="0" w:color="auto"/>
              <w:bottom w:val="single" w:sz="4" w:space="0" w:color="auto"/>
              <w:right w:val="single" w:sz="4" w:space="0" w:color="auto"/>
            </w:tcBorders>
          </w:tcPr>
          <w:p w14:paraId="78271326" w14:textId="77777777" w:rsidR="003467FA" w:rsidRPr="002C41DD"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0E169424" w14:textId="77777777" w:rsidR="003467FA" w:rsidRPr="002C41DD"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133DDBF5"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472C064B" w14:textId="77777777" w:rsidR="003467FA" w:rsidRPr="002C41DD" w:rsidRDefault="003467FA" w:rsidP="003D7D35">
            <w:pPr>
              <w:pStyle w:val="TAL"/>
              <w:rPr>
                <w:lang w:val="fr-FR"/>
              </w:rPr>
            </w:pPr>
          </w:p>
        </w:tc>
      </w:tr>
      <w:tr w:rsidR="003467FA" w:rsidRPr="002C41DD" w14:paraId="56811B58"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6158F8C0" w14:textId="77777777" w:rsidR="003467FA" w:rsidRPr="002C41DD" w:rsidRDefault="003467FA" w:rsidP="003D7D35">
            <w:pPr>
              <w:pStyle w:val="TAL"/>
              <w:rPr>
                <w:b/>
                <w:bCs/>
                <w:lang w:val="fr-FR"/>
              </w:rPr>
            </w:pPr>
            <w:r w:rsidRPr="002C41DD">
              <w:rPr>
                <w:lang w:val="fr-FR"/>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D4BC5AD" w14:textId="77777777" w:rsidR="003467FA" w:rsidRPr="002C41DD"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hideMark/>
          </w:tcPr>
          <w:p w14:paraId="4EEB5537" w14:textId="77777777" w:rsidR="003467FA" w:rsidRPr="002C79AA" w:rsidRDefault="003467FA" w:rsidP="003D7D35">
            <w:pPr>
              <w:pStyle w:val="TAL"/>
              <w:rPr>
                <w:b/>
                <w:lang w:val="fr-FR"/>
              </w:rPr>
            </w:pPr>
            <w:r w:rsidRPr="002C79AA">
              <w:rPr>
                <w:b/>
                <w:lang w:val="fr-FR"/>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530F0E1"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3195AFAC" w14:textId="77777777" w:rsidR="003467FA" w:rsidRPr="002C41DD" w:rsidRDefault="003467FA" w:rsidP="003D7D35">
            <w:pPr>
              <w:pStyle w:val="TAL"/>
              <w:rPr>
                <w:lang w:val="fr-FR"/>
              </w:rPr>
            </w:pPr>
          </w:p>
        </w:tc>
      </w:tr>
      <w:tr w:rsidR="003467FA" w:rsidRPr="002C41DD" w14:paraId="0C5349EE"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3202F236" w14:textId="77777777" w:rsidR="003467FA" w:rsidRPr="002C41DD" w:rsidRDefault="003467FA" w:rsidP="003D7D35">
            <w:pPr>
              <w:pStyle w:val="TAL"/>
              <w:rPr>
                <w:b/>
                <w:bCs/>
                <w:lang w:val="fr-FR"/>
              </w:rPr>
            </w:pPr>
            <w:r w:rsidRPr="002C41DD">
              <w:rPr>
                <w:lang w:val="fr-FR"/>
              </w:rP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3612C308" w14:textId="77777777" w:rsidR="003467FA" w:rsidRPr="002C41DD" w:rsidRDefault="003467FA" w:rsidP="003D7D35">
            <w:pPr>
              <w:pStyle w:val="TAL"/>
              <w:rPr>
                <w:lang w:val="fr-FR"/>
              </w:rPr>
            </w:pPr>
            <w:r w:rsidRPr="002C41DD">
              <w:rPr>
                <w:lang w:val="fr-FR"/>
              </w:rPr>
              <w:t>SDP Message as described in Table 6.1.2.2.3.3-4C</w:t>
            </w:r>
          </w:p>
        </w:tc>
        <w:tc>
          <w:tcPr>
            <w:tcW w:w="2127" w:type="dxa"/>
            <w:tcBorders>
              <w:top w:val="single" w:sz="4" w:space="0" w:color="auto"/>
              <w:left w:val="single" w:sz="4" w:space="0" w:color="auto"/>
              <w:bottom w:val="single" w:sz="4" w:space="0" w:color="auto"/>
              <w:right w:val="single" w:sz="4" w:space="0" w:color="auto"/>
            </w:tcBorders>
          </w:tcPr>
          <w:p w14:paraId="08D0D357" w14:textId="77777777" w:rsidR="003467FA" w:rsidRPr="002C41DD"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4E486461"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4A3FCAC8" w14:textId="77777777" w:rsidR="003467FA" w:rsidRPr="002C41DD" w:rsidRDefault="003467FA" w:rsidP="003D7D35">
            <w:pPr>
              <w:pStyle w:val="TAL"/>
              <w:rPr>
                <w:lang w:val="fr-FR"/>
              </w:rPr>
            </w:pPr>
          </w:p>
        </w:tc>
      </w:tr>
      <w:tr w:rsidR="003467FA" w:rsidRPr="002C41DD" w14:paraId="791614C3"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7247D8D2" w14:textId="77777777" w:rsidR="003467FA" w:rsidRPr="002C41DD" w:rsidRDefault="003467FA" w:rsidP="003D7D35">
            <w:pPr>
              <w:pStyle w:val="TAL"/>
              <w:rPr>
                <w:b/>
                <w:bCs/>
                <w:lang w:val="fr-FR"/>
              </w:rPr>
            </w:pPr>
            <w:r w:rsidRPr="002C41DD">
              <w:rPr>
                <w:lang w:val="fr-FR"/>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955D451" w14:textId="77777777" w:rsidR="003467FA" w:rsidRPr="002C41DD"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hideMark/>
          </w:tcPr>
          <w:p w14:paraId="7CBF1425" w14:textId="77777777" w:rsidR="003467FA" w:rsidRPr="002C79AA" w:rsidRDefault="003467FA" w:rsidP="003D7D35">
            <w:pPr>
              <w:pStyle w:val="TAL"/>
              <w:rPr>
                <w:b/>
                <w:lang w:val="fr-FR"/>
              </w:rPr>
            </w:pPr>
            <w:r w:rsidRPr="002C79AA">
              <w:rPr>
                <w:b/>
                <w:lang w:val="fr-FR"/>
              </w:rPr>
              <w:t>MCPTT-Info</w:t>
            </w:r>
          </w:p>
        </w:tc>
        <w:tc>
          <w:tcPr>
            <w:tcW w:w="1419" w:type="dxa"/>
            <w:tcBorders>
              <w:top w:val="single" w:sz="4" w:space="0" w:color="auto"/>
              <w:left w:val="single" w:sz="4" w:space="0" w:color="auto"/>
              <w:bottom w:val="single" w:sz="4" w:space="0" w:color="auto"/>
              <w:right w:val="single" w:sz="4" w:space="0" w:color="auto"/>
            </w:tcBorders>
          </w:tcPr>
          <w:p w14:paraId="4974BEC9"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1EC7FBDD" w14:textId="77777777" w:rsidR="003467FA" w:rsidRPr="002C41DD" w:rsidRDefault="003467FA" w:rsidP="003D7D35">
            <w:pPr>
              <w:pStyle w:val="TAL"/>
              <w:rPr>
                <w:lang w:val="fr-FR"/>
              </w:rPr>
            </w:pPr>
          </w:p>
        </w:tc>
      </w:tr>
      <w:tr w:rsidR="003467FA" w:rsidRPr="002C41DD" w14:paraId="0E2BCC0D"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5F2787FB" w14:textId="77777777" w:rsidR="003467FA" w:rsidRPr="002C41DD" w:rsidRDefault="003467FA" w:rsidP="003D7D35">
            <w:pPr>
              <w:pStyle w:val="TAL"/>
              <w:rPr>
                <w:lang w:val="fr-FR"/>
              </w:rPr>
            </w:pPr>
            <w:r w:rsidRPr="002C41DD">
              <w:rPr>
                <w:lang w:val="fr-FR"/>
              </w:rP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A988DDD" w14:textId="77777777" w:rsidR="003467FA" w:rsidRPr="002C41DD" w:rsidRDefault="003467FA" w:rsidP="003D7D35">
            <w:pPr>
              <w:pStyle w:val="TAL"/>
              <w:rPr>
                <w:lang w:val="fr-FR"/>
              </w:rPr>
            </w:pPr>
            <w:r w:rsidRPr="002C41DD">
              <w:rPr>
                <w:lang w:val="fr-FR"/>
              </w:rPr>
              <w:t>MCPTT-Info as described in Table 6.1.2.2.3.3-4D</w:t>
            </w:r>
          </w:p>
        </w:tc>
        <w:tc>
          <w:tcPr>
            <w:tcW w:w="2127" w:type="dxa"/>
            <w:tcBorders>
              <w:top w:val="single" w:sz="4" w:space="0" w:color="auto"/>
              <w:left w:val="single" w:sz="4" w:space="0" w:color="auto"/>
              <w:bottom w:val="single" w:sz="4" w:space="0" w:color="auto"/>
              <w:right w:val="single" w:sz="4" w:space="0" w:color="auto"/>
            </w:tcBorders>
          </w:tcPr>
          <w:p w14:paraId="19871D6C" w14:textId="77777777" w:rsidR="003467FA" w:rsidRPr="002C41DD"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6F806C4F"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CC7F5C2" w14:textId="77777777" w:rsidR="003467FA" w:rsidRPr="002C41DD" w:rsidRDefault="003467FA" w:rsidP="003D7D35">
            <w:pPr>
              <w:pStyle w:val="TAL"/>
              <w:rPr>
                <w:lang w:val="fr-FR"/>
              </w:rPr>
            </w:pPr>
          </w:p>
        </w:tc>
      </w:tr>
    </w:tbl>
    <w:p w14:paraId="413FC785" w14:textId="77777777" w:rsidR="003467FA" w:rsidRPr="002C41DD" w:rsidRDefault="003467FA" w:rsidP="003467FA"/>
    <w:p w14:paraId="46D60704" w14:textId="77777777" w:rsidR="003467FA" w:rsidRPr="002C41DD" w:rsidRDefault="003467FA" w:rsidP="003467FA">
      <w:pPr>
        <w:pStyle w:val="TH"/>
      </w:pPr>
      <w:r w:rsidRPr="002C41DD">
        <w:lastRenderedPageBreak/>
        <w:t xml:space="preserve">Table 6.1.2.2.3.3-4C: </w:t>
      </w:r>
      <w:r w:rsidRPr="002C41DD">
        <w:rPr>
          <w:lang w:eastAsia="ko-KR"/>
        </w:rPr>
        <w:t>SDP in SIP INVITE</w:t>
      </w:r>
      <w:r w:rsidRPr="002C41DD">
        <w:t xml:space="preserve"> (Table 6.1.2.2.3.3-4B)</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14:paraId="4A571CFE"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1BD80C28" w14:textId="77777777" w:rsidR="003467FA" w:rsidRPr="002C41DD" w:rsidRDefault="003467FA" w:rsidP="003D7D35">
            <w:pPr>
              <w:pStyle w:val="TAL"/>
              <w:rPr>
                <w:lang w:val="fr-FR"/>
              </w:rPr>
            </w:pPr>
            <w:r w:rsidRPr="002C41DD">
              <w:rPr>
                <w:lang w:val="fr-FR"/>
              </w:rPr>
              <w:t>Derivation Path: TS 36.579-1 [2], Table 5.5.3.1.2-1, condition SDP_OFFER, PRE_ESTABLISHED_SESSION</w:t>
            </w:r>
          </w:p>
        </w:tc>
      </w:tr>
    </w:tbl>
    <w:p w14:paraId="0B001A89" w14:textId="77777777" w:rsidR="003467FA" w:rsidRPr="002C41DD" w:rsidRDefault="003467FA" w:rsidP="003467FA"/>
    <w:p w14:paraId="1E06C094" w14:textId="77777777" w:rsidR="003467FA" w:rsidRPr="002C41DD" w:rsidRDefault="003467FA" w:rsidP="003467FA">
      <w:pPr>
        <w:pStyle w:val="TH"/>
      </w:pPr>
      <w:r w:rsidRPr="002C41DD">
        <w:t xml:space="preserve">Table 6.1.2.2.3.3-4D: </w:t>
      </w:r>
      <w:r w:rsidRPr="002C41DD">
        <w:rPr>
          <w:lang w:eastAsia="ko-KR"/>
        </w:rPr>
        <w:t>MCPTT-Info in SIP INVITE</w:t>
      </w:r>
      <w:r w:rsidRPr="002C41DD">
        <w:t xml:space="preserve"> (Table 6.1.2.2.3.3-4B)</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14:paraId="76F1CE20"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0416BA32" w14:textId="77777777" w:rsidR="003467FA" w:rsidRPr="002C41DD" w:rsidRDefault="003467FA" w:rsidP="003D7D35">
            <w:pPr>
              <w:pStyle w:val="TAL"/>
              <w:rPr>
                <w:lang w:val="fr-FR"/>
              </w:rPr>
            </w:pPr>
            <w:r w:rsidRPr="002C41DD">
              <w:rPr>
                <w:lang w:val="fr-FR"/>
              </w:rPr>
              <w:t>Derivation Path: TS 36.579-1 [2], Table 5.5.3.2.2-1, condition CHAT-GROUP-CALL, EMERGENCY-CALL</w:t>
            </w:r>
          </w:p>
        </w:tc>
      </w:tr>
    </w:tbl>
    <w:p w14:paraId="357DAA25" w14:textId="77777777" w:rsidR="003467FA" w:rsidRPr="002C41DD" w:rsidRDefault="003467FA" w:rsidP="003467FA"/>
    <w:p w14:paraId="30F5257C" w14:textId="77777777" w:rsidR="003467FA" w:rsidRPr="002C41DD" w:rsidRDefault="003467FA" w:rsidP="003467FA">
      <w:pPr>
        <w:pStyle w:val="TH"/>
      </w:pPr>
      <w:r w:rsidRPr="002C41DD">
        <w:t>Table 6.1.2.2.3.3-4E: SIP 200 (OK) from the UE (Steps 16, 28, Table 6.1.2.2.3.2-1;</w:t>
      </w:r>
      <w:r w:rsidRPr="002C41DD">
        <w:br/>
        <w:t>step 4, TS 36.579-1 [2], Table 5.3.4.3-1)</w:t>
      </w:r>
    </w:p>
    <w:tbl>
      <w:tblPr>
        <w:tblpPr w:leftFromText="180" w:rightFromText="180" w:vertAnchor="text" w:tblpXSpec="center"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11"/>
        <w:gridCol w:w="1985"/>
        <w:gridCol w:w="1277"/>
        <w:gridCol w:w="1135"/>
      </w:tblGrid>
      <w:tr w:rsidR="003467FA" w:rsidRPr="002C41DD" w14:paraId="246E9F08"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47ABC9EF" w14:textId="77777777" w:rsidR="003467FA" w:rsidRPr="002C41DD" w:rsidRDefault="003467FA" w:rsidP="003D7D35">
            <w:pPr>
              <w:pStyle w:val="TAL"/>
              <w:rPr>
                <w:lang w:val="fr-FR"/>
              </w:rPr>
            </w:pPr>
            <w:r w:rsidRPr="002C41DD">
              <w:rPr>
                <w:lang w:val="fr-FR"/>
              </w:rPr>
              <w:t>Derivation Path: TS 36.579-1 [2], Table 5.5.2.17.1.1-1, condition INVITE-RSP</w:t>
            </w:r>
          </w:p>
        </w:tc>
      </w:tr>
      <w:tr w:rsidR="003467FA" w:rsidRPr="002C41DD" w14:paraId="28AFAD8F"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42D7BB24" w14:textId="77777777" w:rsidR="003467FA" w:rsidRPr="002C41DD" w:rsidRDefault="003467FA" w:rsidP="003D7D35">
            <w:pPr>
              <w:pStyle w:val="TAH"/>
              <w:rPr>
                <w:lang w:val="fr-FR"/>
              </w:rPr>
            </w:pPr>
            <w:r w:rsidRPr="002C41DD">
              <w:rPr>
                <w:lang w:val="fr-FR"/>
              </w:rPr>
              <w:t>Information Element</w:t>
            </w:r>
          </w:p>
        </w:tc>
        <w:tc>
          <w:tcPr>
            <w:tcW w:w="2411" w:type="dxa"/>
            <w:tcBorders>
              <w:top w:val="single" w:sz="4" w:space="0" w:color="auto"/>
              <w:left w:val="single" w:sz="4" w:space="0" w:color="auto"/>
              <w:bottom w:val="single" w:sz="4" w:space="0" w:color="auto"/>
              <w:right w:val="single" w:sz="4" w:space="0" w:color="auto"/>
            </w:tcBorders>
            <w:hideMark/>
          </w:tcPr>
          <w:p w14:paraId="6933279F" w14:textId="77777777" w:rsidR="003467FA" w:rsidRPr="002C41DD" w:rsidRDefault="003467FA" w:rsidP="003D7D35">
            <w:pPr>
              <w:pStyle w:val="TAH"/>
              <w:rPr>
                <w:lang w:val="fr-FR"/>
              </w:rPr>
            </w:pPr>
            <w:r w:rsidRPr="002C41DD">
              <w:rPr>
                <w:lang w:val="fr-FR"/>
              </w:rPr>
              <w:t>Value/remark</w:t>
            </w:r>
          </w:p>
        </w:tc>
        <w:tc>
          <w:tcPr>
            <w:tcW w:w="1985" w:type="dxa"/>
            <w:tcBorders>
              <w:top w:val="single" w:sz="4" w:space="0" w:color="auto"/>
              <w:left w:val="single" w:sz="4" w:space="0" w:color="auto"/>
              <w:bottom w:val="single" w:sz="4" w:space="0" w:color="auto"/>
              <w:right w:val="single" w:sz="4" w:space="0" w:color="auto"/>
            </w:tcBorders>
            <w:hideMark/>
          </w:tcPr>
          <w:p w14:paraId="6A83ECE7" w14:textId="77777777" w:rsidR="003467FA" w:rsidRPr="002C41DD" w:rsidRDefault="003467FA" w:rsidP="003D7D35">
            <w:pPr>
              <w:pStyle w:val="TAH"/>
              <w:rPr>
                <w:lang w:val="fr-FR"/>
              </w:rPr>
            </w:pPr>
            <w:r w:rsidRPr="002C41DD">
              <w:rPr>
                <w:lang w:val="fr-FR"/>
              </w:rPr>
              <w:t>Comment</w:t>
            </w:r>
          </w:p>
        </w:tc>
        <w:tc>
          <w:tcPr>
            <w:tcW w:w="1277" w:type="dxa"/>
            <w:tcBorders>
              <w:top w:val="single" w:sz="4" w:space="0" w:color="auto"/>
              <w:left w:val="single" w:sz="4" w:space="0" w:color="auto"/>
              <w:bottom w:val="single" w:sz="4" w:space="0" w:color="auto"/>
              <w:right w:val="single" w:sz="4" w:space="0" w:color="auto"/>
            </w:tcBorders>
            <w:hideMark/>
          </w:tcPr>
          <w:p w14:paraId="62245A91" w14:textId="77777777" w:rsidR="003467FA" w:rsidRPr="002C41DD" w:rsidRDefault="003467FA" w:rsidP="003D7D35">
            <w:pPr>
              <w:pStyle w:val="TAH"/>
              <w:rPr>
                <w:lang w:val="fr-FR"/>
              </w:rPr>
            </w:pPr>
            <w:r w:rsidRPr="002C41DD">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27B36829" w14:textId="77777777" w:rsidR="003467FA" w:rsidRPr="002C41DD" w:rsidRDefault="003467FA" w:rsidP="003D7D35">
            <w:pPr>
              <w:pStyle w:val="TAH"/>
              <w:rPr>
                <w:lang w:val="fr-FR"/>
              </w:rPr>
            </w:pPr>
            <w:r w:rsidRPr="002C41DD">
              <w:rPr>
                <w:lang w:val="fr-FR"/>
              </w:rPr>
              <w:t>Condition</w:t>
            </w:r>
          </w:p>
        </w:tc>
      </w:tr>
      <w:tr w:rsidR="003467FA" w:rsidRPr="002C41DD" w14:paraId="7E324CE8"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76A2176B" w14:textId="77777777" w:rsidR="003467FA" w:rsidRPr="002C79AA" w:rsidRDefault="003467FA" w:rsidP="003D7D35">
            <w:pPr>
              <w:pStyle w:val="TAL"/>
              <w:rPr>
                <w:b/>
                <w:lang w:val="fr-FR"/>
              </w:rPr>
            </w:pPr>
            <w:r w:rsidRPr="002C79AA">
              <w:rPr>
                <w:b/>
                <w:lang w:val="fr-FR"/>
              </w:rPr>
              <w:t>Message-body</w:t>
            </w:r>
          </w:p>
        </w:tc>
        <w:tc>
          <w:tcPr>
            <w:tcW w:w="2411" w:type="dxa"/>
            <w:tcBorders>
              <w:top w:val="single" w:sz="4" w:space="0" w:color="auto"/>
              <w:left w:val="single" w:sz="4" w:space="0" w:color="auto"/>
              <w:bottom w:val="single" w:sz="4" w:space="0" w:color="auto"/>
              <w:right w:val="single" w:sz="4" w:space="0" w:color="auto"/>
            </w:tcBorders>
          </w:tcPr>
          <w:p w14:paraId="43696738" w14:textId="77777777" w:rsidR="003467FA" w:rsidRPr="002C41DD"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tcPr>
          <w:p w14:paraId="3DA9B938" w14:textId="77777777" w:rsidR="003467FA" w:rsidRPr="002C41DD"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33336612"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55DF9A61" w14:textId="77777777" w:rsidR="003467FA" w:rsidRPr="002C41DD" w:rsidRDefault="003467FA" w:rsidP="003D7D35">
            <w:pPr>
              <w:pStyle w:val="TAL"/>
              <w:rPr>
                <w:lang w:val="fr-FR"/>
              </w:rPr>
            </w:pPr>
          </w:p>
        </w:tc>
      </w:tr>
      <w:tr w:rsidR="003467FA" w:rsidRPr="002C41DD" w14:paraId="260C9DBC"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6ABD6008" w14:textId="77777777" w:rsidR="003467FA" w:rsidRPr="002C41DD" w:rsidRDefault="003467FA" w:rsidP="003D7D35">
            <w:pPr>
              <w:pStyle w:val="TAL"/>
              <w:rPr>
                <w:b/>
                <w:bCs/>
                <w:lang w:val="fr-FR"/>
              </w:rPr>
            </w:pPr>
            <w:r w:rsidRPr="002C41DD">
              <w:rPr>
                <w:lang w:val="fr-FR"/>
              </w:rPr>
              <w:t xml:space="preserve">  MIME body part</w:t>
            </w:r>
          </w:p>
        </w:tc>
        <w:tc>
          <w:tcPr>
            <w:tcW w:w="2411" w:type="dxa"/>
            <w:tcBorders>
              <w:top w:val="single" w:sz="4" w:space="0" w:color="auto"/>
              <w:left w:val="single" w:sz="4" w:space="0" w:color="auto"/>
              <w:bottom w:val="single" w:sz="4" w:space="0" w:color="auto"/>
              <w:right w:val="single" w:sz="4" w:space="0" w:color="auto"/>
            </w:tcBorders>
          </w:tcPr>
          <w:p w14:paraId="7E1A0791" w14:textId="77777777" w:rsidR="003467FA" w:rsidRPr="002C41DD"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hideMark/>
          </w:tcPr>
          <w:p w14:paraId="47A13EC2" w14:textId="77777777" w:rsidR="003467FA" w:rsidRPr="002C79AA" w:rsidRDefault="003467FA" w:rsidP="003D7D35">
            <w:pPr>
              <w:pStyle w:val="TAL"/>
              <w:rPr>
                <w:b/>
                <w:lang w:val="fr-FR"/>
              </w:rPr>
            </w:pPr>
            <w:r w:rsidRPr="002C79AA">
              <w:rPr>
                <w:b/>
                <w:lang w:val="fr-FR"/>
              </w:rPr>
              <w:t xml:space="preserve">SDP Message </w:t>
            </w:r>
          </w:p>
        </w:tc>
        <w:tc>
          <w:tcPr>
            <w:tcW w:w="1277" w:type="dxa"/>
            <w:tcBorders>
              <w:top w:val="single" w:sz="4" w:space="0" w:color="auto"/>
              <w:left w:val="single" w:sz="4" w:space="0" w:color="auto"/>
              <w:bottom w:val="single" w:sz="4" w:space="0" w:color="auto"/>
              <w:right w:val="single" w:sz="4" w:space="0" w:color="auto"/>
            </w:tcBorders>
          </w:tcPr>
          <w:p w14:paraId="0FF186B3"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3FC93BEC" w14:textId="77777777" w:rsidR="003467FA" w:rsidRPr="002C41DD" w:rsidRDefault="003467FA" w:rsidP="003D7D35">
            <w:pPr>
              <w:pStyle w:val="TAL"/>
              <w:rPr>
                <w:lang w:val="fr-FR"/>
              </w:rPr>
            </w:pPr>
          </w:p>
        </w:tc>
      </w:tr>
      <w:tr w:rsidR="003467FA" w:rsidRPr="002C41DD" w14:paraId="1D352A61"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4D0BF656" w14:textId="77777777" w:rsidR="003467FA" w:rsidRPr="002C41DD" w:rsidRDefault="003467FA" w:rsidP="003D7D35">
            <w:pPr>
              <w:pStyle w:val="TAL"/>
              <w:rPr>
                <w:bCs/>
                <w:lang w:val="fr-FR"/>
              </w:rPr>
            </w:pPr>
            <w:r w:rsidRPr="002C41DD">
              <w:rPr>
                <w:lang w:val="fr-FR"/>
              </w:rPr>
              <w:t xml:space="preserve">    MIME part body</w:t>
            </w:r>
          </w:p>
        </w:tc>
        <w:tc>
          <w:tcPr>
            <w:tcW w:w="2411" w:type="dxa"/>
            <w:tcBorders>
              <w:top w:val="single" w:sz="4" w:space="0" w:color="auto"/>
              <w:left w:val="single" w:sz="4" w:space="0" w:color="auto"/>
              <w:bottom w:val="single" w:sz="4" w:space="0" w:color="auto"/>
              <w:right w:val="single" w:sz="4" w:space="0" w:color="auto"/>
            </w:tcBorders>
            <w:hideMark/>
          </w:tcPr>
          <w:p w14:paraId="5EF60E31" w14:textId="77777777" w:rsidR="003467FA" w:rsidRPr="002C41DD" w:rsidRDefault="003467FA" w:rsidP="003D7D35">
            <w:pPr>
              <w:pStyle w:val="TAL"/>
              <w:rPr>
                <w:lang w:val="fr-FR"/>
              </w:rPr>
            </w:pPr>
            <w:r w:rsidRPr="002C41DD">
              <w:rPr>
                <w:lang w:val="fr-FR"/>
              </w:rPr>
              <w:t>SDP Message as described in Table 66.1.2.2.3.3-4F</w:t>
            </w:r>
          </w:p>
        </w:tc>
        <w:tc>
          <w:tcPr>
            <w:tcW w:w="1985" w:type="dxa"/>
            <w:tcBorders>
              <w:top w:val="single" w:sz="4" w:space="0" w:color="auto"/>
              <w:left w:val="single" w:sz="4" w:space="0" w:color="auto"/>
              <w:bottom w:val="single" w:sz="4" w:space="0" w:color="auto"/>
              <w:right w:val="single" w:sz="4" w:space="0" w:color="auto"/>
            </w:tcBorders>
          </w:tcPr>
          <w:p w14:paraId="208B5C8C" w14:textId="77777777" w:rsidR="003467FA" w:rsidRPr="002C41DD"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1D6A2C2C"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0D2D4823" w14:textId="77777777" w:rsidR="003467FA" w:rsidRPr="002C41DD" w:rsidRDefault="003467FA" w:rsidP="003D7D35">
            <w:pPr>
              <w:pStyle w:val="TAL"/>
              <w:rPr>
                <w:lang w:val="fr-FR"/>
              </w:rPr>
            </w:pPr>
          </w:p>
        </w:tc>
      </w:tr>
      <w:tr w:rsidR="003467FA" w:rsidRPr="002C41DD" w14:paraId="2C418865"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1BA77F8A" w14:textId="77777777" w:rsidR="003467FA" w:rsidRPr="002C41DD" w:rsidRDefault="003467FA" w:rsidP="003D7D35">
            <w:pPr>
              <w:pStyle w:val="TAL"/>
              <w:rPr>
                <w:b/>
                <w:bCs/>
                <w:szCs w:val="18"/>
                <w:lang w:val="fr-FR"/>
              </w:rPr>
            </w:pPr>
            <w:r w:rsidRPr="002C41DD">
              <w:rPr>
                <w:lang w:val="fr-FR"/>
              </w:rPr>
              <w:t xml:space="preserve">  MIME body part</w:t>
            </w:r>
          </w:p>
        </w:tc>
        <w:tc>
          <w:tcPr>
            <w:tcW w:w="2411" w:type="dxa"/>
            <w:tcBorders>
              <w:top w:val="single" w:sz="4" w:space="0" w:color="auto"/>
              <w:left w:val="single" w:sz="4" w:space="0" w:color="auto"/>
              <w:bottom w:val="single" w:sz="4" w:space="0" w:color="auto"/>
              <w:right w:val="single" w:sz="4" w:space="0" w:color="auto"/>
            </w:tcBorders>
          </w:tcPr>
          <w:p w14:paraId="03D4A2BC" w14:textId="77777777" w:rsidR="003467FA" w:rsidRPr="002C41DD"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hideMark/>
          </w:tcPr>
          <w:p w14:paraId="0F73B25C" w14:textId="77777777" w:rsidR="003467FA" w:rsidRPr="002C79AA" w:rsidRDefault="003467FA" w:rsidP="003D7D35">
            <w:pPr>
              <w:pStyle w:val="TAL"/>
              <w:rPr>
                <w:rFonts w:cs="Arial"/>
                <w:b/>
                <w:szCs w:val="18"/>
                <w:lang w:val="fr-FR"/>
              </w:rPr>
            </w:pPr>
            <w:r w:rsidRPr="002C79AA">
              <w:rPr>
                <w:b/>
                <w:lang w:val="fr-FR"/>
              </w:rPr>
              <w:t>MCPTT-Info</w:t>
            </w:r>
          </w:p>
        </w:tc>
        <w:tc>
          <w:tcPr>
            <w:tcW w:w="1277" w:type="dxa"/>
            <w:tcBorders>
              <w:top w:val="single" w:sz="4" w:space="0" w:color="auto"/>
              <w:left w:val="single" w:sz="4" w:space="0" w:color="auto"/>
              <w:bottom w:val="single" w:sz="4" w:space="0" w:color="auto"/>
              <w:right w:val="single" w:sz="4" w:space="0" w:color="auto"/>
            </w:tcBorders>
          </w:tcPr>
          <w:p w14:paraId="648E1F67"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3B57A429" w14:textId="77777777" w:rsidR="003467FA" w:rsidRPr="002C41DD" w:rsidRDefault="003467FA" w:rsidP="003D7D35">
            <w:pPr>
              <w:pStyle w:val="TAL"/>
              <w:rPr>
                <w:lang w:val="fr-FR"/>
              </w:rPr>
            </w:pPr>
          </w:p>
        </w:tc>
      </w:tr>
      <w:tr w:rsidR="003467FA" w:rsidRPr="002C41DD" w14:paraId="77EF8749"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691A59D0" w14:textId="77777777" w:rsidR="003467FA" w:rsidRPr="002C41DD" w:rsidRDefault="003467FA" w:rsidP="003D7D35">
            <w:pPr>
              <w:pStyle w:val="TAL"/>
              <w:rPr>
                <w:bCs/>
                <w:szCs w:val="18"/>
                <w:lang w:val="fr-FR"/>
              </w:rPr>
            </w:pPr>
            <w:r w:rsidRPr="002C41DD">
              <w:rPr>
                <w:lang w:val="fr-FR"/>
              </w:rPr>
              <w:t xml:space="preserve">    MIME part body</w:t>
            </w:r>
          </w:p>
        </w:tc>
        <w:tc>
          <w:tcPr>
            <w:tcW w:w="2411" w:type="dxa"/>
            <w:tcBorders>
              <w:top w:val="single" w:sz="4" w:space="0" w:color="auto"/>
              <w:left w:val="single" w:sz="4" w:space="0" w:color="auto"/>
              <w:bottom w:val="single" w:sz="4" w:space="0" w:color="auto"/>
              <w:right w:val="single" w:sz="4" w:space="0" w:color="auto"/>
            </w:tcBorders>
            <w:hideMark/>
          </w:tcPr>
          <w:p w14:paraId="32F47993" w14:textId="77777777" w:rsidR="003467FA" w:rsidRPr="002C41DD" w:rsidRDefault="003467FA" w:rsidP="003D7D35">
            <w:pPr>
              <w:pStyle w:val="TAL"/>
              <w:rPr>
                <w:rFonts w:cs="Arial"/>
                <w:szCs w:val="18"/>
                <w:lang w:val="fr-FR"/>
              </w:rPr>
            </w:pPr>
            <w:r w:rsidRPr="002C41DD">
              <w:rPr>
                <w:lang w:val="fr-FR"/>
              </w:rPr>
              <w:t>MCPTT-Info as described in Table 6.1.2.2.3.3-4G</w:t>
            </w:r>
          </w:p>
        </w:tc>
        <w:tc>
          <w:tcPr>
            <w:tcW w:w="1985" w:type="dxa"/>
            <w:tcBorders>
              <w:top w:val="single" w:sz="4" w:space="0" w:color="auto"/>
              <w:left w:val="single" w:sz="4" w:space="0" w:color="auto"/>
              <w:bottom w:val="single" w:sz="4" w:space="0" w:color="auto"/>
              <w:right w:val="single" w:sz="4" w:space="0" w:color="auto"/>
            </w:tcBorders>
          </w:tcPr>
          <w:p w14:paraId="67E8BD4A" w14:textId="77777777" w:rsidR="003467FA" w:rsidRPr="002C41DD"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66B2A542"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6E7ACBF6" w14:textId="77777777" w:rsidR="003467FA" w:rsidRPr="002C41DD" w:rsidRDefault="003467FA" w:rsidP="003D7D35">
            <w:pPr>
              <w:pStyle w:val="TAL"/>
              <w:rPr>
                <w:lang w:val="fr-FR"/>
              </w:rPr>
            </w:pPr>
          </w:p>
        </w:tc>
      </w:tr>
    </w:tbl>
    <w:p w14:paraId="3B260384" w14:textId="77777777" w:rsidR="003467FA" w:rsidRPr="002C41DD" w:rsidRDefault="003467FA" w:rsidP="003467FA"/>
    <w:p w14:paraId="3C61AC81" w14:textId="77777777" w:rsidR="003467FA" w:rsidRPr="002C41DD" w:rsidRDefault="003467FA" w:rsidP="003467FA">
      <w:pPr>
        <w:pStyle w:val="TH"/>
      </w:pPr>
      <w:r w:rsidRPr="002C41DD">
        <w:t xml:space="preserve">Table 6.1.2.2.3.3-4F: </w:t>
      </w:r>
      <w:r w:rsidRPr="002C41DD">
        <w:rPr>
          <w:lang w:eastAsia="ko-KR"/>
        </w:rPr>
        <w:t xml:space="preserve">SDP in SIP 200 (OK) </w:t>
      </w:r>
      <w:r w:rsidRPr="002C41DD">
        <w:t>(Table 6.1.2.2.3.3-4E)</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14:paraId="1555AD32"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0A23AAA2" w14:textId="77777777" w:rsidR="003467FA" w:rsidRPr="002C41DD" w:rsidRDefault="003467FA" w:rsidP="003D7D35">
            <w:pPr>
              <w:pStyle w:val="TAL"/>
              <w:rPr>
                <w:lang w:val="fr-FR"/>
              </w:rPr>
            </w:pPr>
            <w:r w:rsidRPr="002C41DD">
              <w:rPr>
                <w:lang w:val="fr-FR"/>
              </w:rPr>
              <w:t>Derivation Path: TS 36.579-1 [2], Table 5.5.3.1.1-1, condition SDP_ANSWER, PRE_ESTABLISHED_SESSION</w:t>
            </w:r>
          </w:p>
        </w:tc>
      </w:tr>
    </w:tbl>
    <w:p w14:paraId="12E20E50" w14:textId="77777777" w:rsidR="003467FA" w:rsidRPr="002C41DD" w:rsidRDefault="003467FA" w:rsidP="003467FA"/>
    <w:p w14:paraId="054BE0EB" w14:textId="77777777" w:rsidR="003467FA" w:rsidRPr="002C41DD" w:rsidRDefault="003467FA" w:rsidP="003467FA">
      <w:pPr>
        <w:pStyle w:val="TH"/>
      </w:pPr>
      <w:r w:rsidRPr="002C41DD">
        <w:t xml:space="preserve">Table 6.1.2.2.3.3-4G: </w:t>
      </w:r>
      <w:r w:rsidRPr="002C41DD">
        <w:rPr>
          <w:lang w:eastAsia="ko-KR"/>
        </w:rPr>
        <w:t xml:space="preserve">MCPTT-Info in SIP 200 (OK) </w:t>
      </w:r>
      <w:r w:rsidRPr="002C41DD">
        <w:t>(Table 6.1.2.2.3.3-4E)</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14:paraId="63AEEABD" w14:textId="77777777" w:rsidTr="003D7D35">
        <w:trPr>
          <w:jc w:val="center"/>
        </w:trPr>
        <w:tc>
          <w:tcPr>
            <w:tcW w:w="9645" w:type="dxa"/>
            <w:tcBorders>
              <w:top w:val="single" w:sz="4" w:space="0" w:color="auto"/>
              <w:left w:val="single" w:sz="4" w:space="0" w:color="auto"/>
              <w:bottom w:val="single" w:sz="4" w:space="0" w:color="auto"/>
              <w:right w:val="single" w:sz="4" w:space="0" w:color="auto"/>
            </w:tcBorders>
            <w:hideMark/>
          </w:tcPr>
          <w:p w14:paraId="4B004048" w14:textId="77777777" w:rsidR="003467FA" w:rsidRPr="002C41DD" w:rsidRDefault="003467FA" w:rsidP="003D7D35">
            <w:pPr>
              <w:pStyle w:val="TAL"/>
              <w:rPr>
                <w:lang w:val="fr-FR"/>
              </w:rPr>
            </w:pPr>
            <w:r w:rsidRPr="002C41DD">
              <w:rPr>
                <w:lang w:val="fr-FR"/>
              </w:rPr>
              <w:t>Derivation Path: TS 36.579-1 [2], Table 5.5.3.2.1-1, condition INVITE-RSP</w:t>
            </w:r>
          </w:p>
        </w:tc>
      </w:tr>
    </w:tbl>
    <w:p w14:paraId="487033AB" w14:textId="77777777" w:rsidR="003467FA" w:rsidRPr="002C41DD" w:rsidRDefault="003467FA" w:rsidP="003467FA"/>
    <w:p w14:paraId="137B0D40" w14:textId="77777777" w:rsidR="003467FA" w:rsidRPr="002C41DD" w:rsidRDefault="003467FA" w:rsidP="003467FA">
      <w:pPr>
        <w:pStyle w:val="TH"/>
      </w:pPr>
      <w:r w:rsidRPr="002C41DD">
        <w:t>Table 6.1.2.2.3.3-5: SIP REFER from the UE (Steps 23, 27, Table 6.1.2.2.3.2-1;</w:t>
      </w:r>
      <w:r w:rsidRPr="002C41DD">
        <w:br/>
        <w:t>step 2, TS 36.579-1 [2] Table 5.3A.3.3-1)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3467FA" w:rsidRPr="002C41DD" w14:paraId="1BC3C218"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72B819D4" w14:textId="77777777" w:rsidR="003467FA" w:rsidRPr="002C41DD" w:rsidRDefault="003467FA" w:rsidP="003D7D35">
            <w:pPr>
              <w:pStyle w:val="TAL"/>
              <w:rPr>
                <w:lang w:val="fr-FR"/>
              </w:rPr>
            </w:pPr>
            <w:r w:rsidRPr="002C41DD">
              <w:rPr>
                <w:lang w:val="fr-FR"/>
              </w:rPr>
              <w:t>Derivation Path: TS 36.579-1 [2], Table 5.5.2.12-1, condition IMMPERIL-CALL, CHAT-GROUP-CALL</w:t>
            </w:r>
          </w:p>
        </w:tc>
      </w:tr>
      <w:tr w:rsidR="003467FA" w:rsidRPr="002C41DD" w14:paraId="68EBD2C6"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FF9D1BC" w14:textId="77777777" w:rsidR="003467FA" w:rsidRPr="002C41DD" w:rsidRDefault="003467FA" w:rsidP="003D7D35">
            <w:pPr>
              <w:pStyle w:val="TAH"/>
              <w:rPr>
                <w:lang w:val="fr-FR"/>
              </w:rPr>
            </w:pPr>
            <w:r w:rsidRPr="002C41DD">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DEFE9EB" w14:textId="77777777" w:rsidR="003467FA" w:rsidRPr="002C41DD" w:rsidRDefault="003467FA" w:rsidP="003D7D35">
            <w:pPr>
              <w:pStyle w:val="TAH"/>
              <w:rPr>
                <w:lang w:val="fr-FR"/>
              </w:rPr>
            </w:pPr>
            <w:r w:rsidRPr="002C41DD">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7EDC74C" w14:textId="77777777" w:rsidR="003467FA" w:rsidRPr="002C41DD" w:rsidRDefault="003467FA" w:rsidP="003D7D35">
            <w:pPr>
              <w:pStyle w:val="TAH"/>
              <w:rPr>
                <w:lang w:val="fr-FR"/>
              </w:rPr>
            </w:pPr>
            <w:r w:rsidRPr="002C41DD">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680369E0" w14:textId="77777777" w:rsidR="003467FA" w:rsidRPr="002C41DD" w:rsidRDefault="003467FA" w:rsidP="003D7D35">
            <w:pPr>
              <w:pStyle w:val="TAH"/>
              <w:rPr>
                <w:lang w:val="fr-FR"/>
              </w:rPr>
            </w:pPr>
            <w:r w:rsidRPr="002C41DD">
              <w:rPr>
                <w:lang w:val="fr-FR"/>
              </w:rPr>
              <w:t>Reference</w:t>
            </w:r>
          </w:p>
        </w:tc>
        <w:tc>
          <w:tcPr>
            <w:tcW w:w="1133" w:type="dxa"/>
            <w:tcBorders>
              <w:top w:val="single" w:sz="4" w:space="0" w:color="auto"/>
              <w:left w:val="single" w:sz="4" w:space="0" w:color="auto"/>
              <w:bottom w:val="single" w:sz="4" w:space="0" w:color="auto"/>
              <w:right w:val="single" w:sz="4" w:space="0" w:color="auto"/>
            </w:tcBorders>
            <w:vAlign w:val="bottom"/>
            <w:hideMark/>
          </w:tcPr>
          <w:p w14:paraId="6601AA36" w14:textId="77777777" w:rsidR="003467FA" w:rsidRPr="002C41DD" w:rsidRDefault="003467FA" w:rsidP="003D7D35">
            <w:pPr>
              <w:pStyle w:val="TAH"/>
              <w:rPr>
                <w:lang w:val="fr-FR"/>
              </w:rPr>
            </w:pPr>
            <w:r w:rsidRPr="002C41DD">
              <w:rPr>
                <w:lang w:val="fr-FR"/>
              </w:rPr>
              <w:t>Condition</w:t>
            </w:r>
          </w:p>
        </w:tc>
      </w:tr>
      <w:tr w:rsidR="003467FA" w:rsidRPr="002C41DD" w14:paraId="38DE3304"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A01EB1E" w14:textId="77777777" w:rsidR="003467FA" w:rsidRPr="002C79AA" w:rsidRDefault="003467FA" w:rsidP="003D7D35">
            <w:pPr>
              <w:pStyle w:val="TAL"/>
              <w:rPr>
                <w:b/>
                <w:lang w:val="fr-FR"/>
              </w:rPr>
            </w:pPr>
            <w:r w:rsidRPr="002C79AA">
              <w:rPr>
                <w:b/>
                <w:lang w:val="fr-FR"/>
              </w:rPr>
              <w:t>Message-body</w:t>
            </w:r>
          </w:p>
        </w:tc>
        <w:tc>
          <w:tcPr>
            <w:tcW w:w="2126" w:type="dxa"/>
            <w:tcBorders>
              <w:top w:val="single" w:sz="4" w:space="0" w:color="auto"/>
              <w:left w:val="single" w:sz="4" w:space="0" w:color="auto"/>
              <w:bottom w:val="single" w:sz="4" w:space="0" w:color="auto"/>
              <w:right w:val="single" w:sz="4" w:space="0" w:color="auto"/>
            </w:tcBorders>
          </w:tcPr>
          <w:p w14:paraId="76A5BB08" w14:textId="77777777" w:rsidR="003467FA" w:rsidRPr="002C41DD"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4F0519A4" w14:textId="77777777" w:rsidR="003467FA" w:rsidRPr="002C41DD"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11B58C9C" w14:textId="77777777" w:rsidR="003467FA" w:rsidRPr="002C41DD" w:rsidRDefault="003467FA" w:rsidP="003D7D35">
            <w:pPr>
              <w:pStyle w:val="TAL"/>
              <w:rPr>
                <w:lang w:val="fr-FR"/>
              </w:rPr>
            </w:pPr>
          </w:p>
        </w:tc>
        <w:tc>
          <w:tcPr>
            <w:tcW w:w="1133" w:type="dxa"/>
            <w:tcBorders>
              <w:top w:val="single" w:sz="4" w:space="0" w:color="auto"/>
              <w:left w:val="single" w:sz="4" w:space="0" w:color="auto"/>
              <w:bottom w:val="single" w:sz="4" w:space="0" w:color="auto"/>
              <w:right w:val="single" w:sz="4" w:space="0" w:color="auto"/>
            </w:tcBorders>
            <w:vAlign w:val="bottom"/>
          </w:tcPr>
          <w:p w14:paraId="7CE002F4" w14:textId="77777777" w:rsidR="003467FA" w:rsidRPr="002C41DD" w:rsidRDefault="003467FA" w:rsidP="003D7D35">
            <w:pPr>
              <w:pStyle w:val="TAL"/>
              <w:rPr>
                <w:lang w:val="fr-FR"/>
              </w:rPr>
            </w:pPr>
          </w:p>
        </w:tc>
      </w:tr>
      <w:tr w:rsidR="003467FA" w:rsidRPr="002C41DD" w14:paraId="3D2F6921"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F57FB57" w14:textId="77777777" w:rsidR="003467FA" w:rsidRPr="002C41DD" w:rsidRDefault="003467FA" w:rsidP="003D7D35">
            <w:pPr>
              <w:pStyle w:val="TAL"/>
              <w:rPr>
                <w:lang w:val="fr-FR"/>
              </w:rPr>
            </w:pPr>
            <w:r w:rsidRPr="002C41DD">
              <w:rPr>
                <w:lang w:val="fr-FR"/>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D521F1C" w14:textId="77777777" w:rsidR="003467FA" w:rsidRPr="002C41DD"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hideMark/>
          </w:tcPr>
          <w:p w14:paraId="42803B3B" w14:textId="77777777" w:rsidR="003467FA" w:rsidRPr="002C79AA" w:rsidRDefault="003467FA" w:rsidP="003D7D35">
            <w:pPr>
              <w:pStyle w:val="TAL"/>
              <w:rPr>
                <w:b/>
                <w:lang w:val="fr-FR"/>
              </w:rPr>
            </w:pPr>
            <w:r w:rsidRPr="002C79AA">
              <w:rPr>
                <w:b/>
                <w:lang w:val="fr-FR"/>
              </w:rPr>
              <w:t>Resource-lists</w:t>
            </w:r>
          </w:p>
        </w:tc>
        <w:tc>
          <w:tcPr>
            <w:tcW w:w="1418" w:type="dxa"/>
            <w:tcBorders>
              <w:top w:val="single" w:sz="4" w:space="0" w:color="auto"/>
              <w:left w:val="single" w:sz="4" w:space="0" w:color="auto"/>
              <w:bottom w:val="single" w:sz="4" w:space="0" w:color="auto"/>
              <w:right w:val="single" w:sz="4" w:space="0" w:color="auto"/>
            </w:tcBorders>
          </w:tcPr>
          <w:p w14:paraId="4C6D19E7" w14:textId="77777777" w:rsidR="003467FA" w:rsidRPr="002C41DD" w:rsidRDefault="003467FA" w:rsidP="003D7D35">
            <w:pPr>
              <w:pStyle w:val="TAL"/>
              <w:rPr>
                <w:lang w:val="fr-FR"/>
              </w:rPr>
            </w:pPr>
          </w:p>
        </w:tc>
        <w:tc>
          <w:tcPr>
            <w:tcW w:w="1133" w:type="dxa"/>
            <w:tcBorders>
              <w:top w:val="single" w:sz="4" w:space="0" w:color="auto"/>
              <w:left w:val="single" w:sz="4" w:space="0" w:color="auto"/>
              <w:bottom w:val="single" w:sz="4" w:space="0" w:color="auto"/>
              <w:right w:val="single" w:sz="4" w:space="0" w:color="auto"/>
            </w:tcBorders>
            <w:vAlign w:val="bottom"/>
          </w:tcPr>
          <w:p w14:paraId="10879A19" w14:textId="77777777" w:rsidR="003467FA" w:rsidRPr="002C41DD" w:rsidRDefault="003467FA" w:rsidP="003D7D35">
            <w:pPr>
              <w:pStyle w:val="TAL"/>
              <w:rPr>
                <w:lang w:val="fr-FR"/>
              </w:rPr>
            </w:pPr>
          </w:p>
        </w:tc>
      </w:tr>
      <w:tr w:rsidR="003467FA" w:rsidRPr="002C41DD" w14:paraId="1BAE1D79"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EE0EBBB" w14:textId="77777777" w:rsidR="003467FA" w:rsidRPr="002C41DD" w:rsidRDefault="003467FA" w:rsidP="003D7D35">
            <w:pPr>
              <w:pStyle w:val="TAL"/>
              <w:rPr>
                <w:lang w:val="fr-FR"/>
              </w:rPr>
            </w:pPr>
            <w:r w:rsidRPr="002C41DD">
              <w:rPr>
                <w:lang w:val="fr-FR"/>
              </w:rP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5C04F7B" w14:textId="77777777" w:rsidR="003467FA" w:rsidRPr="002C41DD" w:rsidRDefault="003467FA" w:rsidP="003D7D35">
            <w:pPr>
              <w:pStyle w:val="TAL"/>
              <w:rPr>
                <w:lang w:val="fr-FR"/>
              </w:rPr>
            </w:pPr>
            <w:r w:rsidRPr="002C41DD">
              <w:rPr>
                <w:lang w:val="fr-FR"/>
              </w:rPr>
              <w:t xml:space="preserve">Resource-lists as described in Table 6.1.2.2.3.3-5A </w:t>
            </w:r>
          </w:p>
        </w:tc>
        <w:tc>
          <w:tcPr>
            <w:tcW w:w="2126" w:type="dxa"/>
            <w:tcBorders>
              <w:top w:val="single" w:sz="4" w:space="0" w:color="auto"/>
              <w:left w:val="single" w:sz="4" w:space="0" w:color="auto"/>
              <w:bottom w:val="single" w:sz="4" w:space="0" w:color="auto"/>
              <w:right w:val="single" w:sz="4" w:space="0" w:color="auto"/>
            </w:tcBorders>
          </w:tcPr>
          <w:p w14:paraId="6DB606C2" w14:textId="77777777" w:rsidR="003467FA" w:rsidRPr="002C41DD"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7B2E4206" w14:textId="77777777" w:rsidR="003467FA" w:rsidRPr="002C41DD" w:rsidRDefault="003467FA" w:rsidP="003D7D35">
            <w:pPr>
              <w:pStyle w:val="TAL"/>
              <w:rPr>
                <w:lang w:val="fr-FR"/>
              </w:rPr>
            </w:pPr>
          </w:p>
        </w:tc>
        <w:tc>
          <w:tcPr>
            <w:tcW w:w="1133" w:type="dxa"/>
            <w:tcBorders>
              <w:top w:val="single" w:sz="4" w:space="0" w:color="auto"/>
              <w:left w:val="single" w:sz="4" w:space="0" w:color="auto"/>
              <w:bottom w:val="single" w:sz="4" w:space="0" w:color="auto"/>
              <w:right w:val="single" w:sz="4" w:space="0" w:color="auto"/>
            </w:tcBorders>
            <w:vAlign w:val="bottom"/>
          </w:tcPr>
          <w:p w14:paraId="38A7E2A1" w14:textId="77777777" w:rsidR="003467FA" w:rsidRPr="002C41DD" w:rsidRDefault="003467FA" w:rsidP="003D7D35">
            <w:pPr>
              <w:pStyle w:val="TAL"/>
              <w:rPr>
                <w:lang w:val="fr-FR"/>
              </w:rPr>
            </w:pPr>
          </w:p>
        </w:tc>
      </w:tr>
    </w:tbl>
    <w:p w14:paraId="01AD5C6A" w14:textId="77777777" w:rsidR="003467FA" w:rsidRPr="002C41DD" w:rsidRDefault="003467FA" w:rsidP="003467FA"/>
    <w:p w14:paraId="72BEFD7C" w14:textId="77777777" w:rsidR="003467FA" w:rsidRPr="002C41DD" w:rsidRDefault="003467FA" w:rsidP="003467FA">
      <w:pPr>
        <w:pStyle w:val="TH"/>
      </w:pPr>
      <w:r w:rsidRPr="002C41DD">
        <w:t>Table 6.1.2.2.3.3-5A: Resource-lists in SIP REFER (Table 6.1.2.2.3.3-5)</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14:paraId="00C76D60"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vAlign w:val="center"/>
            <w:hideMark/>
          </w:tcPr>
          <w:p w14:paraId="240F79FC" w14:textId="77777777" w:rsidR="003467FA" w:rsidRPr="002C41DD" w:rsidRDefault="003467FA" w:rsidP="003D7D35">
            <w:pPr>
              <w:pStyle w:val="TAL"/>
              <w:rPr>
                <w:lang w:val="fr-FR"/>
              </w:rPr>
            </w:pPr>
            <w:r w:rsidRPr="002C41DD">
              <w:rPr>
                <w:lang w:val="fr-FR"/>
              </w:rPr>
              <w:t>Derivation Path: TS 36.579-1 [2], Table 5.5.3.3.1-1, condition PRE_ESTABLISHED_SESSION, CHAT-GROUP-CALL with the uri attribute of the entry extended with the SIP URI header fields as specified in Table 6.1.2.2.3.3-6A</w:t>
            </w:r>
          </w:p>
        </w:tc>
      </w:tr>
    </w:tbl>
    <w:p w14:paraId="7DBBB185" w14:textId="77777777" w:rsidR="003467FA" w:rsidRPr="002C41DD" w:rsidRDefault="003467FA" w:rsidP="003467FA"/>
    <w:p w14:paraId="24963D9F" w14:textId="77777777" w:rsidR="003467FA" w:rsidRPr="002C41DD" w:rsidRDefault="003467FA" w:rsidP="003467FA">
      <w:pPr>
        <w:pStyle w:val="TH"/>
      </w:pPr>
      <w:r w:rsidRPr="002C41DD">
        <w:t>Table 6.1.2.2.3.3-6: Void</w:t>
      </w:r>
    </w:p>
    <w:p w14:paraId="32C6B6FB" w14:textId="77777777" w:rsidR="003467FA" w:rsidRPr="002C41DD" w:rsidRDefault="003467FA" w:rsidP="003467FA">
      <w:pPr>
        <w:pStyle w:val="TH"/>
      </w:pPr>
      <w:r w:rsidRPr="002C41DD">
        <w:t>Table 6.1.2.2.3.3-6A: SIP header fields extending the uri attribute of the resource-lists' single entry</w:t>
      </w:r>
      <w:r w:rsidRPr="002C41DD">
        <w:br/>
        <w:t>(Table 6.1.2.2.3.3-5A)</w:t>
      </w:r>
    </w:p>
    <w:tbl>
      <w:tblPr>
        <w:tblW w:w="9645"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26"/>
        <w:gridCol w:w="2127"/>
        <w:gridCol w:w="2127"/>
        <w:gridCol w:w="1419"/>
        <w:gridCol w:w="846"/>
      </w:tblGrid>
      <w:tr w:rsidR="003467FA" w:rsidRPr="002C41DD" w14:paraId="57362FED" w14:textId="77777777" w:rsidTr="003D7D35">
        <w:trPr>
          <w:cantSplit/>
        </w:trPr>
        <w:tc>
          <w:tcPr>
            <w:tcW w:w="9640" w:type="dxa"/>
            <w:gridSpan w:val="5"/>
            <w:tcBorders>
              <w:top w:val="single" w:sz="4" w:space="0" w:color="auto"/>
              <w:left w:val="single" w:sz="4" w:space="0" w:color="auto"/>
              <w:bottom w:val="single" w:sz="4" w:space="0" w:color="auto"/>
              <w:right w:val="single" w:sz="4" w:space="0" w:color="auto"/>
            </w:tcBorders>
            <w:hideMark/>
          </w:tcPr>
          <w:p w14:paraId="0C669A32" w14:textId="77777777" w:rsidR="003467FA" w:rsidRPr="002C41DD" w:rsidRDefault="003467FA" w:rsidP="003D7D35">
            <w:pPr>
              <w:pStyle w:val="TAL"/>
              <w:rPr>
                <w:lang w:val="fr-FR"/>
              </w:rPr>
            </w:pPr>
            <w:r w:rsidRPr="002C41DD">
              <w:rPr>
                <w:lang w:val="fr-FR"/>
              </w:rPr>
              <w:t>Derivation Path: TS 36.579-1 [2], Table 5.5.2.12-2, condition CHAT-GROUP-CALL</w:t>
            </w:r>
          </w:p>
        </w:tc>
      </w:tr>
      <w:tr w:rsidR="003467FA" w:rsidRPr="002C41DD" w14:paraId="3A90F397" w14:textId="77777777" w:rsidTr="003D7D35">
        <w:tc>
          <w:tcPr>
            <w:tcW w:w="3124" w:type="dxa"/>
            <w:tcBorders>
              <w:top w:val="single" w:sz="4" w:space="0" w:color="auto"/>
              <w:left w:val="single" w:sz="4" w:space="0" w:color="auto"/>
              <w:bottom w:val="single" w:sz="4" w:space="0" w:color="auto"/>
              <w:right w:val="single" w:sz="4" w:space="0" w:color="auto"/>
            </w:tcBorders>
            <w:hideMark/>
          </w:tcPr>
          <w:p w14:paraId="54D9870A" w14:textId="77777777" w:rsidR="003467FA" w:rsidRPr="002C41DD" w:rsidRDefault="003467FA" w:rsidP="003D7D35">
            <w:pPr>
              <w:pStyle w:val="TAH"/>
              <w:rPr>
                <w:lang w:val="fr-FR"/>
              </w:rPr>
            </w:pPr>
            <w:r w:rsidRPr="002C41DD">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81E72B6" w14:textId="77777777" w:rsidR="003467FA" w:rsidRPr="002C41DD" w:rsidRDefault="003467FA" w:rsidP="003D7D35">
            <w:pPr>
              <w:pStyle w:val="TAH"/>
              <w:rPr>
                <w:lang w:val="fr-FR"/>
              </w:rPr>
            </w:pPr>
            <w:r w:rsidRPr="002C41DD">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3236F10" w14:textId="77777777" w:rsidR="003467FA" w:rsidRPr="002C41DD" w:rsidRDefault="003467FA" w:rsidP="003D7D35">
            <w:pPr>
              <w:pStyle w:val="TAH"/>
              <w:rPr>
                <w:lang w:val="fr-FR"/>
              </w:rPr>
            </w:pPr>
            <w:r w:rsidRPr="002C41DD">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01685C1C" w14:textId="77777777" w:rsidR="003467FA" w:rsidRPr="002C41DD" w:rsidRDefault="003467FA" w:rsidP="003D7D35">
            <w:pPr>
              <w:pStyle w:val="TAH"/>
              <w:rPr>
                <w:lang w:val="fr-FR"/>
              </w:rPr>
            </w:pPr>
            <w:r w:rsidRPr="002C41DD">
              <w:rPr>
                <w:lang w:val="fr-FR"/>
              </w:rPr>
              <w:t>Reference</w:t>
            </w:r>
          </w:p>
        </w:tc>
        <w:tc>
          <w:tcPr>
            <w:tcW w:w="846" w:type="dxa"/>
            <w:tcBorders>
              <w:top w:val="single" w:sz="4" w:space="0" w:color="auto"/>
              <w:left w:val="single" w:sz="4" w:space="0" w:color="auto"/>
              <w:bottom w:val="single" w:sz="4" w:space="0" w:color="auto"/>
              <w:right w:val="single" w:sz="4" w:space="0" w:color="auto"/>
            </w:tcBorders>
            <w:hideMark/>
          </w:tcPr>
          <w:p w14:paraId="1BA2407E" w14:textId="77777777" w:rsidR="003467FA" w:rsidRPr="002C41DD" w:rsidRDefault="003467FA" w:rsidP="003D7D35">
            <w:pPr>
              <w:pStyle w:val="TAH"/>
              <w:rPr>
                <w:lang w:val="fr-FR"/>
              </w:rPr>
            </w:pPr>
            <w:r w:rsidRPr="002C41DD">
              <w:rPr>
                <w:lang w:val="fr-FR"/>
              </w:rPr>
              <w:t>Condition</w:t>
            </w:r>
          </w:p>
        </w:tc>
      </w:tr>
      <w:tr w:rsidR="003467FA" w:rsidRPr="002C41DD" w14:paraId="0169E32E" w14:textId="77777777" w:rsidTr="003D7D35">
        <w:tc>
          <w:tcPr>
            <w:tcW w:w="3124" w:type="dxa"/>
            <w:tcBorders>
              <w:top w:val="single" w:sz="4" w:space="0" w:color="auto"/>
              <w:left w:val="single" w:sz="4" w:space="0" w:color="auto"/>
              <w:bottom w:val="single" w:sz="4" w:space="0" w:color="auto"/>
              <w:right w:val="single" w:sz="4" w:space="0" w:color="auto"/>
            </w:tcBorders>
            <w:vAlign w:val="center"/>
            <w:hideMark/>
          </w:tcPr>
          <w:p w14:paraId="65DDBC09" w14:textId="77777777" w:rsidR="003467FA" w:rsidRPr="002C41DD" w:rsidRDefault="003467FA" w:rsidP="003D7D35">
            <w:pPr>
              <w:pStyle w:val="TAL"/>
              <w:rPr>
                <w:rFonts w:cs="Arial"/>
                <w:b/>
                <w:szCs w:val="18"/>
                <w:lang w:val="fr-FR"/>
              </w:rPr>
            </w:pPr>
            <w:r w:rsidRPr="002C41DD">
              <w:rPr>
                <w:lang w:val="fr-FR"/>
              </w:rPr>
              <w:t>body</w:t>
            </w:r>
          </w:p>
        </w:tc>
        <w:tc>
          <w:tcPr>
            <w:tcW w:w="2126" w:type="dxa"/>
            <w:tcBorders>
              <w:top w:val="single" w:sz="4" w:space="0" w:color="auto"/>
              <w:left w:val="single" w:sz="4" w:space="0" w:color="auto"/>
              <w:bottom w:val="single" w:sz="4" w:space="0" w:color="auto"/>
              <w:right w:val="single" w:sz="4" w:space="0" w:color="auto"/>
            </w:tcBorders>
          </w:tcPr>
          <w:p w14:paraId="06839511" w14:textId="77777777" w:rsidR="003467FA" w:rsidRPr="002C41DD"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00FA60F5" w14:textId="77777777" w:rsidR="003467FA" w:rsidRPr="002C41DD"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206637D3" w14:textId="77777777" w:rsidR="003467FA" w:rsidRPr="002C41DD" w:rsidRDefault="003467FA" w:rsidP="003D7D35">
            <w:pPr>
              <w:pStyle w:val="TAL"/>
              <w:rPr>
                <w:lang w:val="fr-FR"/>
              </w:rPr>
            </w:pPr>
          </w:p>
        </w:tc>
        <w:tc>
          <w:tcPr>
            <w:tcW w:w="846" w:type="dxa"/>
            <w:tcBorders>
              <w:top w:val="single" w:sz="4" w:space="0" w:color="auto"/>
              <w:left w:val="single" w:sz="4" w:space="0" w:color="auto"/>
              <w:bottom w:val="single" w:sz="4" w:space="0" w:color="auto"/>
              <w:right w:val="single" w:sz="4" w:space="0" w:color="auto"/>
            </w:tcBorders>
          </w:tcPr>
          <w:p w14:paraId="0C786290" w14:textId="77777777" w:rsidR="003467FA" w:rsidRPr="002C41DD" w:rsidRDefault="003467FA" w:rsidP="003D7D35">
            <w:pPr>
              <w:pStyle w:val="TAL"/>
              <w:rPr>
                <w:lang w:val="fr-FR"/>
              </w:rPr>
            </w:pPr>
          </w:p>
        </w:tc>
      </w:tr>
      <w:tr w:rsidR="003467FA" w:rsidRPr="002C41DD" w14:paraId="185F02E3" w14:textId="77777777" w:rsidTr="003D7D35">
        <w:tc>
          <w:tcPr>
            <w:tcW w:w="3124" w:type="dxa"/>
            <w:tcBorders>
              <w:top w:val="single" w:sz="4" w:space="0" w:color="auto"/>
              <w:left w:val="single" w:sz="4" w:space="0" w:color="auto"/>
              <w:bottom w:val="single" w:sz="4" w:space="0" w:color="auto"/>
              <w:right w:val="single" w:sz="4" w:space="0" w:color="auto"/>
            </w:tcBorders>
            <w:vAlign w:val="center"/>
            <w:hideMark/>
          </w:tcPr>
          <w:p w14:paraId="563D01A9" w14:textId="77777777" w:rsidR="003467FA" w:rsidRPr="002C41DD" w:rsidRDefault="003467FA" w:rsidP="003D7D35">
            <w:pPr>
              <w:pStyle w:val="TAL"/>
              <w:rPr>
                <w:lang w:val="fr-FR"/>
              </w:rPr>
            </w:pPr>
            <w:r w:rsidRPr="002C41DD">
              <w:rPr>
                <w:lang w:val="fr-FR"/>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D759D73" w14:textId="77777777" w:rsidR="003467FA" w:rsidRPr="002C41DD"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hideMark/>
          </w:tcPr>
          <w:p w14:paraId="24264BCD" w14:textId="77777777" w:rsidR="003467FA" w:rsidRPr="002C79AA" w:rsidRDefault="003467FA" w:rsidP="003D7D35">
            <w:pPr>
              <w:pStyle w:val="TAL"/>
              <w:rPr>
                <w:b/>
                <w:lang w:val="fr-FR"/>
              </w:rPr>
            </w:pPr>
            <w:r w:rsidRPr="002C79AA">
              <w:rPr>
                <w:b/>
                <w:lang w:val="fr-FR"/>
              </w:rPr>
              <w:t>MCPTT-Info</w:t>
            </w:r>
          </w:p>
        </w:tc>
        <w:tc>
          <w:tcPr>
            <w:tcW w:w="1418" w:type="dxa"/>
            <w:tcBorders>
              <w:top w:val="single" w:sz="4" w:space="0" w:color="auto"/>
              <w:left w:val="single" w:sz="4" w:space="0" w:color="auto"/>
              <w:bottom w:val="single" w:sz="4" w:space="0" w:color="auto"/>
              <w:right w:val="single" w:sz="4" w:space="0" w:color="auto"/>
            </w:tcBorders>
          </w:tcPr>
          <w:p w14:paraId="6C36B73C" w14:textId="77777777" w:rsidR="003467FA" w:rsidRPr="002C41DD" w:rsidRDefault="003467FA" w:rsidP="003D7D35">
            <w:pPr>
              <w:pStyle w:val="TAL"/>
              <w:rPr>
                <w:lang w:val="fr-FR"/>
              </w:rPr>
            </w:pPr>
          </w:p>
        </w:tc>
        <w:tc>
          <w:tcPr>
            <w:tcW w:w="846" w:type="dxa"/>
            <w:tcBorders>
              <w:top w:val="single" w:sz="4" w:space="0" w:color="auto"/>
              <w:left w:val="single" w:sz="4" w:space="0" w:color="auto"/>
              <w:bottom w:val="single" w:sz="4" w:space="0" w:color="auto"/>
              <w:right w:val="single" w:sz="4" w:space="0" w:color="auto"/>
            </w:tcBorders>
          </w:tcPr>
          <w:p w14:paraId="0A2068BE" w14:textId="77777777" w:rsidR="003467FA" w:rsidRPr="002C41DD" w:rsidRDefault="003467FA" w:rsidP="003D7D35">
            <w:pPr>
              <w:pStyle w:val="TAL"/>
              <w:rPr>
                <w:lang w:val="fr-FR"/>
              </w:rPr>
            </w:pPr>
          </w:p>
        </w:tc>
      </w:tr>
      <w:tr w:rsidR="003467FA" w:rsidRPr="002C41DD" w14:paraId="09D3E647" w14:textId="77777777" w:rsidTr="003D7D35">
        <w:tc>
          <w:tcPr>
            <w:tcW w:w="3124" w:type="dxa"/>
            <w:tcBorders>
              <w:top w:val="single" w:sz="4" w:space="0" w:color="auto"/>
              <w:left w:val="single" w:sz="4" w:space="0" w:color="auto"/>
              <w:bottom w:val="single" w:sz="4" w:space="0" w:color="auto"/>
              <w:right w:val="single" w:sz="4" w:space="0" w:color="auto"/>
            </w:tcBorders>
            <w:vAlign w:val="center"/>
            <w:hideMark/>
          </w:tcPr>
          <w:p w14:paraId="0FFE8B58" w14:textId="77777777" w:rsidR="003467FA" w:rsidRPr="002C41DD" w:rsidRDefault="003467FA" w:rsidP="003D7D35">
            <w:pPr>
              <w:pStyle w:val="TAL"/>
              <w:rPr>
                <w:lang w:val="fr-FR"/>
              </w:rPr>
            </w:pPr>
            <w:r w:rsidRPr="002C41DD">
              <w:rPr>
                <w:lang w:val="fr-FR"/>
              </w:rP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3347062" w14:textId="77777777" w:rsidR="003467FA" w:rsidRPr="002C41DD" w:rsidRDefault="003467FA" w:rsidP="003D7D35">
            <w:pPr>
              <w:pStyle w:val="TAL"/>
              <w:rPr>
                <w:lang w:val="fr-FR"/>
              </w:rPr>
            </w:pPr>
            <w:r w:rsidRPr="002C41DD">
              <w:rPr>
                <w:lang w:val="fr-FR"/>
              </w:rPr>
              <w:t>MCPTT-Info as described in Table 6.1.2.2.3.3-6B</w:t>
            </w:r>
          </w:p>
        </w:tc>
        <w:tc>
          <w:tcPr>
            <w:tcW w:w="2126" w:type="dxa"/>
            <w:tcBorders>
              <w:top w:val="single" w:sz="4" w:space="0" w:color="auto"/>
              <w:left w:val="single" w:sz="4" w:space="0" w:color="auto"/>
              <w:bottom w:val="single" w:sz="4" w:space="0" w:color="auto"/>
              <w:right w:val="single" w:sz="4" w:space="0" w:color="auto"/>
            </w:tcBorders>
          </w:tcPr>
          <w:p w14:paraId="7DC82907" w14:textId="77777777" w:rsidR="003467FA" w:rsidRPr="002C41DD"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02DAF20D" w14:textId="77777777" w:rsidR="003467FA" w:rsidRPr="002C41DD" w:rsidRDefault="003467FA" w:rsidP="003D7D35">
            <w:pPr>
              <w:pStyle w:val="TAL"/>
              <w:rPr>
                <w:lang w:val="fr-FR"/>
              </w:rPr>
            </w:pPr>
          </w:p>
        </w:tc>
        <w:tc>
          <w:tcPr>
            <w:tcW w:w="846" w:type="dxa"/>
            <w:tcBorders>
              <w:top w:val="single" w:sz="4" w:space="0" w:color="auto"/>
              <w:left w:val="single" w:sz="4" w:space="0" w:color="auto"/>
              <w:bottom w:val="single" w:sz="4" w:space="0" w:color="auto"/>
              <w:right w:val="single" w:sz="4" w:space="0" w:color="auto"/>
            </w:tcBorders>
          </w:tcPr>
          <w:p w14:paraId="24847D9E" w14:textId="77777777" w:rsidR="003467FA" w:rsidRPr="002C41DD" w:rsidRDefault="003467FA" w:rsidP="003D7D35">
            <w:pPr>
              <w:pStyle w:val="TAL"/>
              <w:rPr>
                <w:lang w:val="fr-FR"/>
              </w:rPr>
            </w:pPr>
          </w:p>
        </w:tc>
      </w:tr>
    </w:tbl>
    <w:p w14:paraId="2135EE0A" w14:textId="77777777" w:rsidR="003467FA" w:rsidRPr="002C41DD" w:rsidRDefault="003467FA" w:rsidP="003467FA"/>
    <w:p w14:paraId="2CF9AA9C" w14:textId="77777777" w:rsidR="003467FA" w:rsidRPr="002C41DD" w:rsidRDefault="003467FA" w:rsidP="003467FA">
      <w:pPr>
        <w:pStyle w:val="TH"/>
      </w:pPr>
      <w:r w:rsidRPr="002C41DD">
        <w:lastRenderedPageBreak/>
        <w:t>Table 6.1.2.2.3.3-6B: MCPTT-Info in SIP header fields (Table 6.1.2.2.3.3-6A)</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14:paraId="4D1845AC"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vAlign w:val="center"/>
            <w:hideMark/>
          </w:tcPr>
          <w:p w14:paraId="0112E643" w14:textId="77777777" w:rsidR="003467FA" w:rsidRPr="002C41DD" w:rsidRDefault="003467FA" w:rsidP="003D7D35">
            <w:pPr>
              <w:pStyle w:val="TAL"/>
              <w:rPr>
                <w:lang w:val="fr-FR"/>
              </w:rPr>
            </w:pPr>
            <w:r w:rsidRPr="002C41DD">
              <w:rPr>
                <w:lang w:val="fr-FR"/>
              </w:rPr>
              <w:t>Derivation Path: TS 36.579-1 [2], Table 5.5.3.2.1-1, condition IMMPERIL-CALL, CHAT-GROUP-CALL, INVITE_REFER</w:t>
            </w:r>
          </w:p>
        </w:tc>
      </w:tr>
    </w:tbl>
    <w:p w14:paraId="3735AD34" w14:textId="77777777" w:rsidR="003467FA" w:rsidRPr="002C41DD" w:rsidRDefault="003467FA" w:rsidP="003467FA"/>
    <w:p w14:paraId="21428167" w14:textId="77777777" w:rsidR="003467FA" w:rsidRPr="002C41DD" w:rsidRDefault="003467FA" w:rsidP="003467FA">
      <w:pPr>
        <w:pStyle w:val="TH"/>
      </w:pPr>
      <w:r w:rsidRPr="002C41DD">
        <w:t>Table 6.1.2.2.3.3-7: SIP INVITE from the SS (Step 28, Table 6.1.2.2.3.2-1;</w:t>
      </w:r>
      <w:r w:rsidRPr="002C41DD">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2C41DD" w14:paraId="1ADB9858"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0F6B1A46" w14:textId="77777777" w:rsidR="003467FA" w:rsidRPr="002C41DD" w:rsidRDefault="003467FA" w:rsidP="003D7D35">
            <w:pPr>
              <w:pStyle w:val="TAL"/>
              <w:rPr>
                <w:lang w:val="fr-FR"/>
              </w:rPr>
            </w:pPr>
            <w:r w:rsidRPr="002C41DD">
              <w:rPr>
                <w:lang w:val="fr-FR"/>
              </w:rPr>
              <w:t>Derivation Path: TS 36.579-1 [2], Table 5.5.2.5.2-1, condition re_INVITE, MO_CALL</w:t>
            </w:r>
          </w:p>
        </w:tc>
      </w:tr>
      <w:tr w:rsidR="003467FA" w:rsidRPr="002C41DD" w14:paraId="77BC9B1F"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7570222F" w14:textId="77777777" w:rsidR="003467FA" w:rsidRPr="002C41DD" w:rsidRDefault="003467FA" w:rsidP="003D7D35">
            <w:pPr>
              <w:pStyle w:val="TAH"/>
              <w:rPr>
                <w:lang w:val="fr-FR"/>
              </w:rPr>
            </w:pPr>
            <w:r w:rsidRPr="002C41DD">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9DC6A72" w14:textId="77777777" w:rsidR="003467FA" w:rsidRPr="002C41DD" w:rsidRDefault="003467FA" w:rsidP="003D7D35">
            <w:pPr>
              <w:pStyle w:val="TAH"/>
              <w:rPr>
                <w:lang w:val="fr-FR"/>
              </w:rPr>
            </w:pPr>
            <w:r w:rsidRPr="002C41DD">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7EC7D8B" w14:textId="77777777" w:rsidR="003467FA" w:rsidRPr="002C41DD" w:rsidRDefault="003467FA" w:rsidP="003D7D35">
            <w:pPr>
              <w:pStyle w:val="TAH"/>
              <w:rPr>
                <w:lang w:val="fr-FR"/>
              </w:rPr>
            </w:pPr>
            <w:r w:rsidRPr="002C41DD">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56990713" w14:textId="77777777" w:rsidR="003467FA" w:rsidRPr="002C41DD" w:rsidRDefault="003467FA" w:rsidP="003D7D35">
            <w:pPr>
              <w:pStyle w:val="TAH"/>
              <w:rPr>
                <w:lang w:val="fr-FR"/>
              </w:rPr>
            </w:pPr>
            <w:r w:rsidRPr="002C41DD">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47B14BFA" w14:textId="77777777" w:rsidR="003467FA" w:rsidRPr="002C41DD" w:rsidRDefault="003467FA" w:rsidP="003D7D35">
            <w:pPr>
              <w:pStyle w:val="TAH"/>
              <w:rPr>
                <w:lang w:val="fr-FR"/>
              </w:rPr>
            </w:pPr>
            <w:r w:rsidRPr="002C41DD">
              <w:rPr>
                <w:lang w:val="fr-FR"/>
              </w:rPr>
              <w:t>Condition</w:t>
            </w:r>
          </w:p>
        </w:tc>
      </w:tr>
      <w:tr w:rsidR="003467FA" w:rsidRPr="002C41DD" w14:paraId="5357E288"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1997E448" w14:textId="77777777" w:rsidR="003467FA" w:rsidRPr="002C79AA" w:rsidRDefault="003467FA" w:rsidP="003D7D35">
            <w:pPr>
              <w:pStyle w:val="TAL"/>
              <w:rPr>
                <w:b/>
                <w:lang w:val="fr-FR"/>
              </w:rPr>
            </w:pPr>
            <w:r w:rsidRPr="002C79AA">
              <w:rPr>
                <w:b/>
                <w:lang w:val="fr-FR"/>
              </w:rPr>
              <w:t>Message-body</w:t>
            </w:r>
          </w:p>
        </w:tc>
        <w:tc>
          <w:tcPr>
            <w:tcW w:w="2127" w:type="dxa"/>
            <w:tcBorders>
              <w:top w:val="single" w:sz="4" w:space="0" w:color="auto"/>
              <w:left w:val="single" w:sz="4" w:space="0" w:color="auto"/>
              <w:bottom w:val="single" w:sz="4" w:space="0" w:color="auto"/>
              <w:right w:val="single" w:sz="4" w:space="0" w:color="auto"/>
            </w:tcBorders>
          </w:tcPr>
          <w:p w14:paraId="731D66E9" w14:textId="77777777" w:rsidR="003467FA" w:rsidRPr="002C41DD"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4A01E0CB" w14:textId="77777777" w:rsidR="003467FA" w:rsidRPr="002C41DD"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4519B82B"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06BB1D18" w14:textId="77777777" w:rsidR="003467FA" w:rsidRPr="002C41DD" w:rsidRDefault="003467FA" w:rsidP="003D7D35">
            <w:pPr>
              <w:pStyle w:val="TAL"/>
              <w:rPr>
                <w:lang w:val="fr-FR"/>
              </w:rPr>
            </w:pPr>
          </w:p>
        </w:tc>
      </w:tr>
      <w:tr w:rsidR="003467FA" w:rsidRPr="002C41DD" w14:paraId="5F592590"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6D9A59D0" w14:textId="77777777" w:rsidR="003467FA" w:rsidRPr="002C41DD" w:rsidRDefault="003467FA" w:rsidP="003D7D35">
            <w:pPr>
              <w:pStyle w:val="TAL"/>
              <w:rPr>
                <w:b/>
                <w:bCs/>
                <w:lang w:val="fr-FR"/>
              </w:rPr>
            </w:pPr>
            <w:r w:rsidRPr="002C41DD">
              <w:rPr>
                <w:lang w:val="fr-FR"/>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5747BAB" w14:textId="77777777" w:rsidR="003467FA" w:rsidRPr="002C41DD"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hideMark/>
          </w:tcPr>
          <w:p w14:paraId="70B939BE" w14:textId="77777777" w:rsidR="003467FA" w:rsidRPr="002C79AA" w:rsidRDefault="003467FA" w:rsidP="003D7D35">
            <w:pPr>
              <w:pStyle w:val="TAL"/>
              <w:rPr>
                <w:b/>
                <w:lang w:val="fr-FR"/>
              </w:rPr>
            </w:pPr>
            <w:r w:rsidRPr="002C79AA">
              <w:rPr>
                <w:b/>
                <w:lang w:val="fr-FR"/>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CE91A13"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6599FBAE" w14:textId="77777777" w:rsidR="003467FA" w:rsidRPr="002C41DD" w:rsidRDefault="003467FA" w:rsidP="003D7D35">
            <w:pPr>
              <w:pStyle w:val="TAL"/>
              <w:rPr>
                <w:lang w:val="fr-FR"/>
              </w:rPr>
            </w:pPr>
          </w:p>
        </w:tc>
      </w:tr>
      <w:tr w:rsidR="003467FA" w:rsidRPr="002C41DD" w14:paraId="605DA921"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7A02FFF8" w14:textId="77777777" w:rsidR="003467FA" w:rsidRPr="002C41DD" w:rsidRDefault="003467FA" w:rsidP="003D7D35">
            <w:pPr>
              <w:pStyle w:val="TAL"/>
              <w:rPr>
                <w:b/>
                <w:bCs/>
                <w:lang w:val="fr-FR"/>
              </w:rPr>
            </w:pPr>
            <w:r w:rsidRPr="002C41DD">
              <w:rPr>
                <w:lang w:val="fr-FR"/>
              </w:rP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6022B432" w14:textId="77777777" w:rsidR="003467FA" w:rsidRPr="002C41DD" w:rsidRDefault="003467FA" w:rsidP="003D7D35">
            <w:pPr>
              <w:pStyle w:val="TAL"/>
              <w:rPr>
                <w:lang w:val="fr-FR"/>
              </w:rPr>
            </w:pPr>
            <w:r w:rsidRPr="002C41DD">
              <w:rPr>
                <w:lang w:val="fr-FR"/>
              </w:rPr>
              <w:t>SDP Message as described in Table 6.1.2.2.3.3-7B</w:t>
            </w:r>
          </w:p>
        </w:tc>
        <w:tc>
          <w:tcPr>
            <w:tcW w:w="2127" w:type="dxa"/>
            <w:tcBorders>
              <w:top w:val="single" w:sz="4" w:space="0" w:color="auto"/>
              <w:left w:val="single" w:sz="4" w:space="0" w:color="auto"/>
              <w:bottom w:val="single" w:sz="4" w:space="0" w:color="auto"/>
              <w:right w:val="single" w:sz="4" w:space="0" w:color="auto"/>
            </w:tcBorders>
          </w:tcPr>
          <w:p w14:paraId="2E67B99B" w14:textId="77777777" w:rsidR="003467FA" w:rsidRPr="002C41DD"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5C48482C"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5C05AA28" w14:textId="77777777" w:rsidR="003467FA" w:rsidRPr="002C41DD" w:rsidRDefault="003467FA" w:rsidP="003D7D35">
            <w:pPr>
              <w:pStyle w:val="TAL"/>
              <w:rPr>
                <w:lang w:val="fr-FR"/>
              </w:rPr>
            </w:pPr>
          </w:p>
        </w:tc>
      </w:tr>
      <w:tr w:rsidR="003467FA" w:rsidRPr="002C41DD" w14:paraId="2EFD93D8"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042E46B6" w14:textId="77777777" w:rsidR="003467FA" w:rsidRPr="002C41DD" w:rsidRDefault="003467FA" w:rsidP="003D7D35">
            <w:pPr>
              <w:pStyle w:val="TAL"/>
              <w:rPr>
                <w:b/>
                <w:bCs/>
                <w:lang w:val="fr-FR"/>
              </w:rPr>
            </w:pPr>
            <w:r w:rsidRPr="002C41DD">
              <w:rPr>
                <w:lang w:val="fr-FR"/>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E5B60EC" w14:textId="77777777" w:rsidR="003467FA" w:rsidRPr="002C41DD"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hideMark/>
          </w:tcPr>
          <w:p w14:paraId="12A22F67" w14:textId="77777777" w:rsidR="003467FA" w:rsidRPr="002C79AA" w:rsidRDefault="003467FA" w:rsidP="003D7D35">
            <w:pPr>
              <w:pStyle w:val="TAL"/>
              <w:rPr>
                <w:b/>
                <w:lang w:val="fr-FR"/>
              </w:rPr>
            </w:pPr>
            <w:r w:rsidRPr="002C79AA">
              <w:rPr>
                <w:b/>
                <w:lang w:val="fr-FR"/>
              </w:rPr>
              <w:t>MCPTT-Info</w:t>
            </w:r>
          </w:p>
        </w:tc>
        <w:tc>
          <w:tcPr>
            <w:tcW w:w="1419" w:type="dxa"/>
            <w:tcBorders>
              <w:top w:val="single" w:sz="4" w:space="0" w:color="auto"/>
              <w:left w:val="single" w:sz="4" w:space="0" w:color="auto"/>
              <w:bottom w:val="single" w:sz="4" w:space="0" w:color="auto"/>
              <w:right w:val="single" w:sz="4" w:space="0" w:color="auto"/>
            </w:tcBorders>
          </w:tcPr>
          <w:p w14:paraId="73014B05"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13A7FF65" w14:textId="77777777" w:rsidR="003467FA" w:rsidRPr="002C41DD" w:rsidRDefault="003467FA" w:rsidP="003D7D35">
            <w:pPr>
              <w:pStyle w:val="TAL"/>
              <w:rPr>
                <w:lang w:val="fr-FR"/>
              </w:rPr>
            </w:pPr>
          </w:p>
        </w:tc>
      </w:tr>
      <w:tr w:rsidR="003467FA" w:rsidRPr="002C41DD" w14:paraId="15390496"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511D8A41" w14:textId="77777777" w:rsidR="003467FA" w:rsidRPr="002C41DD" w:rsidRDefault="003467FA" w:rsidP="003D7D35">
            <w:pPr>
              <w:pStyle w:val="TAL"/>
              <w:rPr>
                <w:lang w:val="fr-FR"/>
              </w:rPr>
            </w:pPr>
            <w:r w:rsidRPr="002C41DD">
              <w:rPr>
                <w:lang w:val="fr-FR"/>
              </w:rP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54DAFB5" w14:textId="77777777" w:rsidR="003467FA" w:rsidRPr="002C41DD" w:rsidRDefault="003467FA" w:rsidP="003D7D35">
            <w:pPr>
              <w:pStyle w:val="TAL"/>
              <w:rPr>
                <w:lang w:val="fr-FR"/>
              </w:rPr>
            </w:pPr>
            <w:r w:rsidRPr="002C41DD">
              <w:rPr>
                <w:lang w:val="fr-FR"/>
              </w:rPr>
              <w:t>MCPTT-Info as described in Table 6.1.2.2.3.3-7C</w:t>
            </w:r>
          </w:p>
        </w:tc>
        <w:tc>
          <w:tcPr>
            <w:tcW w:w="2127" w:type="dxa"/>
            <w:tcBorders>
              <w:top w:val="single" w:sz="4" w:space="0" w:color="auto"/>
              <w:left w:val="single" w:sz="4" w:space="0" w:color="auto"/>
              <w:bottom w:val="single" w:sz="4" w:space="0" w:color="auto"/>
              <w:right w:val="single" w:sz="4" w:space="0" w:color="auto"/>
            </w:tcBorders>
          </w:tcPr>
          <w:p w14:paraId="405AB9A0" w14:textId="77777777" w:rsidR="003467FA" w:rsidRPr="002C41DD"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7390072A"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776FC081" w14:textId="77777777" w:rsidR="003467FA" w:rsidRPr="002C41DD" w:rsidRDefault="003467FA" w:rsidP="003D7D35">
            <w:pPr>
              <w:pStyle w:val="TAL"/>
              <w:rPr>
                <w:lang w:val="fr-FR"/>
              </w:rPr>
            </w:pPr>
          </w:p>
        </w:tc>
      </w:tr>
    </w:tbl>
    <w:p w14:paraId="47719B60" w14:textId="77777777" w:rsidR="003467FA" w:rsidRPr="002C41DD" w:rsidRDefault="003467FA" w:rsidP="003467FA"/>
    <w:p w14:paraId="6C628425" w14:textId="77777777" w:rsidR="003467FA" w:rsidRPr="002C41DD" w:rsidRDefault="003467FA" w:rsidP="003467FA">
      <w:pPr>
        <w:pStyle w:val="TH"/>
      </w:pPr>
      <w:r w:rsidRPr="002C41DD">
        <w:t>Table 6.1.2.2.3.3-7A: Void</w:t>
      </w:r>
    </w:p>
    <w:p w14:paraId="1A746A38" w14:textId="77777777" w:rsidR="003467FA" w:rsidRPr="002C41DD" w:rsidRDefault="003467FA" w:rsidP="003467FA">
      <w:pPr>
        <w:pStyle w:val="TH"/>
      </w:pPr>
      <w:r w:rsidRPr="002C41DD">
        <w:t xml:space="preserve">Table 6.1.2.2.3.3-7B: </w:t>
      </w:r>
      <w:r w:rsidRPr="002C41DD">
        <w:rPr>
          <w:lang w:eastAsia="ko-KR"/>
        </w:rPr>
        <w:t>SDP in SIP INVITE</w:t>
      </w:r>
      <w:r w:rsidRPr="002C41DD">
        <w:t xml:space="preserve"> (Table 6.1.2.2.3.3-7)</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14:paraId="5FFD2990"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7F1B93AC" w14:textId="77777777" w:rsidR="003467FA" w:rsidRPr="002C41DD" w:rsidRDefault="003467FA" w:rsidP="003D7D35">
            <w:pPr>
              <w:pStyle w:val="TAL"/>
              <w:rPr>
                <w:lang w:val="fr-FR"/>
              </w:rPr>
            </w:pPr>
            <w:r w:rsidRPr="002C41DD">
              <w:rPr>
                <w:lang w:val="fr-FR"/>
              </w:rPr>
              <w:t>Derivation Path: TS 36.579-1 [2], Table 5.5.3.1.2-1, condition SDP_OFFER, PRE_ESTABLISHED_SESSION</w:t>
            </w:r>
          </w:p>
        </w:tc>
      </w:tr>
    </w:tbl>
    <w:p w14:paraId="0E3071BA" w14:textId="77777777" w:rsidR="003467FA" w:rsidRPr="002C41DD" w:rsidRDefault="003467FA" w:rsidP="003467FA"/>
    <w:p w14:paraId="73879C12" w14:textId="77777777" w:rsidR="003467FA" w:rsidRPr="002C41DD" w:rsidRDefault="003467FA" w:rsidP="003467FA">
      <w:pPr>
        <w:pStyle w:val="TH"/>
      </w:pPr>
      <w:r w:rsidRPr="002C41DD">
        <w:t xml:space="preserve">Table 6.1.2.2.3.3-7C: </w:t>
      </w:r>
      <w:r w:rsidRPr="002C41DD">
        <w:rPr>
          <w:lang w:eastAsia="ko-KR"/>
        </w:rPr>
        <w:t>MCPTT-Info in SIP INVITE</w:t>
      </w:r>
      <w:r w:rsidRPr="002C41DD">
        <w:t xml:space="preserve"> (Table 6.1.2.2.3.3-7)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14:paraId="7CDA2629"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347B64E3" w14:textId="77777777" w:rsidR="003467FA" w:rsidRPr="002C41DD" w:rsidRDefault="003467FA" w:rsidP="003D7D35">
            <w:pPr>
              <w:pStyle w:val="TAL"/>
              <w:rPr>
                <w:lang w:val="fr-FR"/>
              </w:rPr>
            </w:pPr>
            <w:r w:rsidRPr="002C41DD">
              <w:rPr>
                <w:lang w:val="fr-FR"/>
              </w:rPr>
              <w:t>Derivation Path: TS 36.579-1 [2], Table 5.5.3.2.2-1, condition CHAT-GROUP-CALL, IMMPERIL-CALL</w:t>
            </w:r>
          </w:p>
        </w:tc>
      </w:tr>
    </w:tbl>
    <w:p w14:paraId="57F700F5" w14:textId="77777777" w:rsidR="003467FA" w:rsidRPr="002C41DD" w:rsidRDefault="003467FA" w:rsidP="003467FA"/>
    <w:p w14:paraId="39EC9FD4" w14:textId="77777777" w:rsidR="003467FA" w:rsidRPr="002C41DD" w:rsidRDefault="003467FA" w:rsidP="003467FA">
      <w:pPr>
        <w:pStyle w:val="TH"/>
      </w:pPr>
      <w:r w:rsidRPr="002C41DD">
        <w:t>Table 6.1.2.2.3.3-8..9: Void</w:t>
      </w:r>
    </w:p>
    <w:p w14:paraId="45BC6647" w14:textId="77777777" w:rsidR="003467FA" w:rsidRPr="002C41DD" w:rsidRDefault="003467FA" w:rsidP="003467FA">
      <w:pPr>
        <w:pStyle w:val="TH"/>
      </w:pPr>
      <w:r w:rsidRPr="002C41DD">
        <w:t>Table 6.1.2.2.3.3-10: SIP 403 (Forbidden) (Steps 12, 24, Table 6.1.2.2.3.2-1)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3467FA" w:rsidRPr="002C41DD" w14:paraId="5E9B785F"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67AC7899" w14:textId="77777777" w:rsidR="003467FA" w:rsidRPr="002C41DD" w:rsidRDefault="003467FA" w:rsidP="003D7D35">
            <w:pPr>
              <w:pStyle w:val="TAL"/>
              <w:rPr>
                <w:lang w:val="fr-FR"/>
              </w:rPr>
            </w:pPr>
            <w:r w:rsidRPr="002C41DD">
              <w:rPr>
                <w:lang w:val="fr-FR"/>
              </w:rPr>
              <w:t>Derivation Path: TS 36.579-1 [2], Table 5.5.2.19.1-1</w:t>
            </w:r>
          </w:p>
        </w:tc>
      </w:tr>
      <w:tr w:rsidR="003467FA" w:rsidRPr="002C41DD" w14:paraId="63A10D3A"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D65B8D8" w14:textId="77777777" w:rsidR="003467FA" w:rsidRPr="002C41DD" w:rsidRDefault="003467FA" w:rsidP="003D7D35">
            <w:pPr>
              <w:pStyle w:val="TAH"/>
              <w:rPr>
                <w:lang w:val="fr-FR"/>
              </w:rPr>
            </w:pPr>
            <w:r w:rsidRPr="002C41DD">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270F244" w14:textId="77777777" w:rsidR="003467FA" w:rsidRPr="002C41DD" w:rsidRDefault="003467FA" w:rsidP="003D7D35">
            <w:pPr>
              <w:pStyle w:val="TAH"/>
              <w:rPr>
                <w:lang w:val="fr-FR"/>
              </w:rPr>
            </w:pPr>
            <w:r w:rsidRPr="002C41DD">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20ACC3C" w14:textId="77777777" w:rsidR="003467FA" w:rsidRPr="002C41DD" w:rsidRDefault="003467FA" w:rsidP="003D7D35">
            <w:pPr>
              <w:pStyle w:val="TAH"/>
              <w:rPr>
                <w:lang w:val="fr-FR"/>
              </w:rPr>
            </w:pPr>
            <w:r w:rsidRPr="002C41DD">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4349CFBF" w14:textId="77777777" w:rsidR="003467FA" w:rsidRPr="002C41DD" w:rsidRDefault="003467FA" w:rsidP="003D7D35">
            <w:pPr>
              <w:pStyle w:val="TAH"/>
              <w:rPr>
                <w:lang w:val="fr-FR"/>
              </w:rPr>
            </w:pPr>
            <w:r w:rsidRPr="002C41DD">
              <w:rPr>
                <w:lang w:val="fr-FR"/>
              </w:rPr>
              <w:t>Reference</w:t>
            </w:r>
          </w:p>
        </w:tc>
        <w:tc>
          <w:tcPr>
            <w:tcW w:w="1133" w:type="dxa"/>
            <w:tcBorders>
              <w:top w:val="single" w:sz="4" w:space="0" w:color="auto"/>
              <w:left w:val="single" w:sz="4" w:space="0" w:color="auto"/>
              <w:bottom w:val="single" w:sz="4" w:space="0" w:color="auto"/>
              <w:right w:val="single" w:sz="4" w:space="0" w:color="auto"/>
            </w:tcBorders>
            <w:vAlign w:val="bottom"/>
            <w:hideMark/>
          </w:tcPr>
          <w:p w14:paraId="01B3A3D7" w14:textId="77777777" w:rsidR="003467FA" w:rsidRPr="002C41DD" w:rsidRDefault="003467FA" w:rsidP="003D7D35">
            <w:pPr>
              <w:pStyle w:val="TAH"/>
              <w:rPr>
                <w:lang w:val="fr-FR"/>
              </w:rPr>
            </w:pPr>
            <w:r w:rsidRPr="002C41DD">
              <w:rPr>
                <w:lang w:val="fr-FR"/>
              </w:rPr>
              <w:t>Condition</w:t>
            </w:r>
          </w:p>
        </w:tc>
      </w:tr>
      <w:tr w:rsidR="003467FA" w:rsidRPr="002C41DD" w14:paraId="4F6986B6"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348544A9" w14:textId="77777777" w:rsidR="003467FA" w:rsidRPr="002C79AA" w:rsidRDefault="003467FA" w:rsidP="003D7D35">
            <w:pPr>
              <w:pStyle w:val="TAL"/>
              <w:rPr>
                <w:rFonts w:cs="Arial"/>
                <w:b/>
                <w:szCs w:val="18"/>
                <w:lang w:val="fr-FR"/>
              </w:rPr>
            </w:pPr>
            <w:r w:rsidRPr="002C79AA">
              <w:rPr>
                <w:b/>
                <w:lang w:val="fr-FR"/>
              </w:rPr>
              <w:t>Warning</w:t>
            </w:r>
          </w:p>
        </w:tc>
        <w:tc>
          <w:tcPr>
            <w:tcW w:w="2126" w:type="dxa"/>
            <w:tcBorders>
              <w:top w:val="single" w:sz="4" w:space="0" w:color="auto"/>
              <w:left w:val="single" w:sz="4" w:space="0" w:color="auto"/>
              <w:bottom w:val="single" w:sz="4" w:space="0" w:color="auto"/>
              <w:right w:val="single" w:sz="4" w:space="0" w:color="auto"/>
            </w:tcBorders>
          </w:tcPr>
          <w:p w14:paraId="77A7E906" w14:textId="77777777" w:rsidR="003467FA" w:rsidRPr="002C41DD"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7FA37F04" w14:textId="77777777" w:rsidR="003467FA" w:rsidRPr="002C41DD"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3E4CB5C3" w14:textId="77777777" w:rsidR="003467FA" w:rsidRPr="002C41DD" w:rsidRDefault="003467FA" w:rsidP="003D7D35">
            <w:pPr>
              <w:pStyle w:val="TAL"/>
              <w:rPr>
                <w:lang w:val="fr-FR"/>
              </w:rPr>
            </w:pPr>
          </w:p>
        </w:tc>
        <w:tc>
          <w:tcPr>
            <w:tcW w:w="1133" w:type="dxa"/>
            <w:tcBorders>
              <w:top w:val="single" w:sz="4" w:space="0" w:color="auto"/>
              <w:left w:val="single" w:sz="4" w:space="0" w:color="auto"/>
              <w:bottom w:val="single" w:sz="4" w:space="0" w:color="auto"/>
              <w:right w:val="single" w:sz="4" w:space="0" w:color="auto"/>
            </w:tcBorders>
            <w:vAlign w:val="bottom"/>
          </w:tcPr>
          <w:p w14:paraId="1FE5D6AE" w14:textId="77777777" w:rsidR="003467FA" w:rsidRPr="002C41DD" w:rsidRDefault="003467FA" w:rsidP="003D7D35">
            <w:pPr>
              <w:pStyle w:val="TAL"/>
              <w:rPr>
                <w:lang w:val="fr-FR"/>
              </w:rPr>
            </w:pPr>
          </w:p>
        </w:tc>
      </w:tr>
      <w:tr w:rsidR="003467FA" w:rsidRPr="002C41DD" w14:paraId="5390419A"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1E61C21F" w14:textId="77777777" w:rsidR="003467FA" w:rsidRPr="002C41DD" w:rsidRDefault="003467FA" w:rsidP="003D7D35">
            <w:pPr>
              <w:pStyle w:val="TAL"/>
              <w:rPr>
                <w:b/>
                <w:bCs/>
                <w:lang w:val="fr-FR"/>
              </w:rPr>
            </w:pPr>
            <w:r w:rsidRPr="002C41DD">
              <w:rPr>
                <w:lang w:val="fr-FR"/>
              </w:rPr>
              <w:t xml:space="preserve">  mcptt-warn[1]</w:t>
            </w:r>
          </w:p>
        </w:tc>
        <w:tc>
          <w:tcPr>
            <w:tcW w:w="2126" w:type="dxa"/>
            <w:tcBorders>
              <w:top w:val="single" w:sz="4" w:space="0" w:color="auto"/>
              <w:left w:val="single" w:sz="4" w:space="0" w:color="auto"/>
              <w:bottom w:val="single" w:sz="4" w:space="0" w:color="auto"/>
              <w:right w:val="single" w:sz="4" w:space="0" w:color="auto"/>
            </w:tcBorders>
            <w:hideMark/>
          </w:tcPr>
          <w:p w14:paraId="2760D61C" w14:textId="77777777" w:rsidR="003467FA" w:rsidRPr="002C41DD" w:rsidRDefault="003467FA" w:rsidP="003D7D35">
            <w:pPr>
              <w:pStyle w:val="TAL"/>
              <w:rPr>
                <w:rFonts w:cs="Arial"/>
                <w:szCs w:val="18"/>
                <w:lang w:val="fr-FR"/>
              </w:rPr>
            </w:pPr>
            <w:r w:rsidRPr="002C41DD">
              <w:rPr>
                <w:lang w:val="fr-FR"/>
              </w:rPr>
              <w:t>"function not allowed due to user authorisation”</w:t>
            </w:r>
          </w:p>
        </w:tc>
        <w:tc>
          <w:tcPr>
            <w:tcW w:w="2126" w:type="dxa"/>
            <w:tcBorders>
              <w:top w:val="single" w:sz="4" w:space="0" w:color="auto"/>
              <w:left w:val="single" w:sz="4" w:space="0" w:color="auto"/>
              <w:bottom w:val="single" w:sz="4" w:space="0" w:color="auto"/>
              <w:right w:val="single" w:sz="4" w:space="0" w:color="auto"/>
            </w:tcBorders>
          </w:tcPr>
          <w:p w14:paraId="4902C883" w14:textId="77777777" w:rsidR="003467FA" w:rsidRPr="002C41DD"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0AD3295A" w14:textId="77777777" w:rsidR="003467FA" w:rsidRPr="002C41DD" w:rsidRDefault="003467FA" w:rsidP="003D7D35">
            <w:pPr>
              <w:pStyle w:val="TAL"/>
              <w:rPr>
                <w:lang w:val="fr-FR"/>
              </w:rPr>
            </w:pPr>
          </w:p>
        </w:tc>
        <w:tc>
          <w:tcPr>
            <w:tcW w:w="1133" w:type="dxa"/>
            <w:tcBorders>
              <w:top w:val="single" w:sz="4" w:space="0" w:color="auto"/>
              <w:left w:val="single" w:sz="4" w:space="0" w:color="auto"/>
              <w:bottom w:val="single" w:sz="4" w:space="0" w:color="auto"/>
              <w:right w:val="single" w:sz="4" w:space="0" w:color="auto"/>
            </w:tcBorders>
            <w:vAlign w:val="bottom"/>
          </w:tcPr>
          <w:p w14:paraId="61E61A6A" w14:textId="77777777" w:rsidR="003467FA" w:rsidRPr="002C41DD" w:rsidRDefault="003467FA" w:rsidP="003D7D35">
            <w:pPr>
              <w:pStyle w:val="TAL"/>
              <w:rPr>
                <w:lang w:val="fr-FR"/>
              </w:rPr>
            </w:pPr>
          </w:p>
        </w:tc>
      </w:tr>
    </w:tbl>
    <w:p w14:paraId="60319CC4" w14:textId="77777777" w:rsidR="003467FA" w:rsidRPr="002C41DD" w:rsidRDefault="003467FA" w:rsidP="003467FA"/>
    <w:p w14:paraId="6A57F3A7" w14:textId="77777777" w:rsidR="003467FA" w:rsidRPr="002C41DD" w:rsidRDefault="003467FA" w:rsidP="003467FA">
      <w:pPr>
        <w:keepNext/>
        <w:keepLines/>
        <w:spacing w:before="120"/>
        <w:ind w:left="1418" w:hanging="1418"/>
        <w:outlineLvl w:val="3"/>
        <w:rPr>
          <w:rFonts w:ascii="Arial" w:hAnsi="Arial"/>
          <w:sz w:val="24"/>
        </w:rPr>
      </w:pPr>
      <w:bookmarkStart w:id="2530" w:name="_Toc76583141"/>
      <w:bookmarkStart w:id="2531" w:name="_Toc83808693"/>
      <w:bookmarkStart w:id="2532" w:name="_Toc91233514"/>
      <w:bookmarkStart w:id="2533" w:name="_Toc100348993"/>
      <w:bookmarkStart w:id="2534" w:name="_Toc106787149"/>
      <w:r w:rsidRPr="002C41DD">
        <w:rPr>
          <w:rFonts w:ascii="Arial" w:hAnsi="Arial"/>
          <w:sz w:val="24"/>
        </w:rPr>
        <w:t>6.1.2.3</w:t>
      </w:r>
      <w:r w:rsidRPr="002C41DD">
        <w:rPr>
          <w:rFonts w:ascii="Arial" w:hAnsi="Arial"/>
          <w:sz w:val="24"/>
        </w:rPr>
        <w:tab/>
        <w:t>Void</w:t>
      </w:r>
      <w:bookmarkEnd w:id="2415"/>
      <w:bookmarkEnd w:id="2416"/>
      <w:bookmarkEnd w:id="2417"/>
      <w:bookmarkEnd w:id="2418"/>
      <w:bookmarkEnd w:id="2419"/>
      <w:bookmarkEnd w:id="2530"/>
      <w:bookmarkEnd w:id="2531"/>
      <w:bookmarkEnd w:id="2532"/>
      <w:bookmarkEnd w:id="2533"/>
      <w:bookmarkEnd w:id="2534"/>
    </w:p>
    <w:p w14:paraId="4B2B2F73" w14:textId="77777777" w:rsidR="003467FA" w:rsidRPr="002C41DD" w:rsidRDefault="003467FA" w:rsidP="003467FA">
      <w:pPr>
        <w:keepNext/>
        <w:keepLines/>
        <w:spacing w:before="120"/>
        <w:ind w:left="1418" w:hanging="1418"/>
        <w:outlineLvl w:val="3"/>
        <w:rPr>
          <w:rFonts w:ascii="Arial" w:hAnsi="Arial"/>
          <w:sz w:val="24"/>
        </w:rPr>
      </w:pPr>
      <w:bookmarkStart w:id="2535" w:name="_Toc21006024"/>
      <w:bookmarkStart w:id="2536" w:name="_Toc36037697"/>
      <w:bookmarkStart w:id="2537" w:name="_Toc43837550"/>
      <w:bookmarkStart w:id="2538" w:name="_Toc60995662"/>
      <w:bookmarkStart w:id="2539" w:name="_Toc69159790"/>
      <w:bookmarkStart w:id="2540" w:name="_Toc76583142"/>
      <w:bookmarkStart w:id="2541" w:name="_Toc83808694"/>
      <w:bookmarkStart w:id="2542" w:name="_Toc91233515"/>
      <w:bookmarkStart w:id="2543" w:name="_Toc100348994"/>
      <w:bookmarkStart w:id="2544" w:name="_Toc106787150"/>
      <w:r w:rsidRPr="002C41DD">
        <w:rPr>
          <w:rFonts w:ascii="Arial" w:hAnsi="Arial"/>
          <w:sz w:val="24"/>
        </w:rPr>
        <w:t>6.1.2.4</w:t>
      </w:r>
      <w:r w:rsidRPr="002C41DD">
        <w:rPr>
          <w:rFonts w:ascii="Arial" w:hAnsi="Arial"/>
          <w:sz w:val="24"/>
        </w:rPr>
        <w:tab/>
        <w:t>Void</w:t>
      </w:r>
      <w:bookmarkEnd w:id="2535"/>
      <w:bookmarkEnd w:id="2536"/>
      <w:bookmarkEnd w:id="2537"/>
      <w:bookmarkEnd w:id="2538"/>
      <w:bookmarkEnd w:id="2539"/>
      <w:bookmarkEnd w:id="2540"/>
      <w:bookmarkEnd w:id="2541"/>
      <w:bookmarkEnd w:id="2542"/>
      <w:bookmarkEnd w:id="2543"/>
      <w:bookmarkEnd w:id="2544"/>
    </w:p>
    <w:p w14:paraId="52C82A30" w14:textId="77777777" w:rsidR="003467FA" w:rsidRPr="002C41DD" w:rsidRDefault="003467FA" w:rsidP="003467FA">
      <w:pPr>
        <w:keepNext/>
        <w:keepLines/>
        <w:spacing w:before="120"/>
        <w:ind w:left="1418" w:hanging="1418"/>
        <w:outlineLvl w:val="3"/>
        <w:rPr>
          <w:rFonts w:ascii="Arial" w:hAnsi="Arial"/>
          <w:sz w:val="24"/>
        </w:rPr>
      </w:pPr>
      <w:bookmarkStart w:id="2545" w:name="_Toc21006025"/>
      <w:bookmarkStart w:id="2546" w:name="_Toc36037698"/>
      <w:bookmarkStart w:id="2547" w:name="_Toc43837551"/>
      <w:bookmarkStart w:id="2548" w:name="_Toc60995663"/>
      <w:bookmarkStart w:id="2549" w:name="_Toc69159791"/>
      <w:bookmarkStart w:id="2550" w:name="_Toc76583143"/>
      <w:bookmarkStart w:id="2551" w:name="_Toc83808695"/>
      <w:bookmarkStart w:id="2552" w:name="_Toc91233516"/>
      <w:bookmarkStart w:id="2553" w:name="_Toc100348995"/>
      <w:bookmarkStart w:id="2554" w:name="_Toc106787151"/>
      <w:r w:rsidRPr="002C41DD">
        <w:rPr>
          <w:rFonts w:ascii="Arial" w:hAnsi="Arial"/>
          <w:sz w:val="24"/>
        </w:rPr>
        <w:t>6.1.2.5</w:t>
      </w:r>
      <w:r w:rsidRPr="002C41DD">
        <w:rPr>
          <w:rFonts w:ascii="Arial" w:hAnsi="Arial"/>
          <w:sz w:val="24"/>
        </w:rPr>
        <w:tab/>
        <w:t>Void</w:t>
      </w:r>
      <w:bookmarkEnd w:id="2545"/>
      <w:bookmarkEnd w:id="2546"/>
      <w:bookmarkEnd w:id="2547"/>
      <w:bookmarkEnd w:id="2548"/>
      <w:bookmarkEnd w:id="2549"/>
      <w:bookmarkEnd w:id="2550"/>
      <w:bookmarkEnd w:id="2551"/>
      <w:bookmarkEnd w:id="2552"/>
      <w:bookmarkEnd w:id="2553"/>
      <w:bookmarkEnd w:id="2554"/>
    </w:p>
    <w:p w14:paraId="6407645A" w14:textId="77777777" w:rsidR="003467FA" w:rsidRPr="002C41DD" w:rsidRDefault="003467FA" w:rsidP="003467FA">
      <w:pPr>
        <w:keepNext/>
        <w:keepLines/>
        <w:spacing w:before="120"/>
        <w:ind w:left="1418" w:hanging="1418"/>
        <w:outlineLvl w:val="3"/>
        <w:rPr>
          <w:rFonts w:ascii="Arial" w:hAnsi="Arial"/>
          <w:sz w:val="24"/>
        </w:rPr>
      </w:pPr>
      <w:bookmarkStart w:id="2555" w:name="_Toc21006026"/>
      <w:bookmarkStart w:id="2556" w:name="_Toc36037699"/>
      <w:bookmarkStart w:id="2557" w:name="_Toc43837552"/>
      <w:bookmarkStart w:id="2558" w:name="_Toc60995664"/>
      <w:bookmarkStart w:id="2559" w:name="_Toc69159792"/>
      <w:bookmarkStart w:id="2560" w:name="_Toc76583144"/>
      <w:bookmarkStart w:id="2561" w:name="_Toc83808696"/>
      <w:bookmarkStart w:id="2562" w:name="_Toc91233517"/>
      <w:bookmarkStart w:id="2563" w:name="_Toc100348996"/>
      <w:bookmarkStart w:id="2564" w:name="_Toc106787152"/>
      <w:r w:rsidRPr="002C41DD">
        <w:rPr>
          <w:rFonts w:ascii="Arial" w:hAnsi="Arial"/>
          <w:sz w:val="24"/>
        </w:rPr>
        <w:t>6.1.2.6</w:t>
      </w:r>
      <w:r w:rsidRPr="002C41DD">
        <w:rPr>
          <w:rFonts w:ascii="Arial" w:hAnsi="Arial"/>
          <w:sz w:val="24"/>
        </w:rPr>
        <w:tab/>
        <w:t>Void</w:t>
      </w:r>
      <w:bookmarkEnd w:id="2555"/>
      <w:bookmarkEnd w:id="2556"/>
      <w:bookmarkEnd w:id="2557"/>
      <w:bookmarkEnd w:id="2558"/>
      <w:bookmarkEnd w:id="2559"/>
      <w:bookmarkEnd w:id="2560"/>
      <w:bookmarkEnd w:id="2561"/>
      <w:bookmarkEnd w:id="2562"/>
      <w:bookmarkEnd w:id="2563"/>
      <w:bookmarkEnd w:id="2564"/>
    </w:p>
    <w:p w14:paraId="0AA1C6A3" w14:textId="77777777" w:rsidR="003467FA" w:rsidRPr="002C41DD" w:rsidRDefault="003467FA" w:rsidP="003467FA">
      <w:pPr>
        <w:keepNext/>
        <w:keepLines/>
        <w:spacing w:before="120"/>
        <w:ind w:left="1418" w:hanging="1418"/>
        <w:outlineLvl w:val="3"/>
        <w:rPr>
          <w:rFonts w:ascii="Arial" w:hAnsi="Arial"/>
          <w:sz w:val="24"/>
        </w:rPr>
      </w:pPr>
      <w:bookmarkStart w:id="2565" w:name="_Toc21006027"/>
      <w:bookmarkStart w:id="2566" w:name="_Toc36037700"/>
      <w:bookmarkStart w:id="2567" w:name="_Toc43837553"/>
      <w:bookmarkStart w:id="2568" w:name="_Toc60995665"/>
      <w:bookmarkStart w:id="2569" w:name="_Toc69159793"/>
      <w:bookmarkStart w:id="2570" w:name="_Toc76583145"/>
      <w:bookmarkStart w:id="2571" w:name="_Toc83808697"/>
      <w:bookmarkStart w:id="2572" w:name="_Toc91233518"/>
      <w:bookmarkStart w:id="2573" w:name="_Toc100348997"/>
      <w:bookmarkStart w:id="2574" w:name="_Toc106787153"/>
      <w:r w:rsidRPr="002C41DD">
        <w:rPr>
          <w:rFonts w:ascii="Arial" w:hAnsi="Arial"/>
          <w:sz w:val="24"/>
        </w:rPr>
        <w:t>6.1.2.7</w:t>
      </w:r>
      <w:r w:rsidRPr="002C41DD">
        <w:rPr>
          <w:rFonts w:ascii="Arial" w:hAnsi="Arial"/>
          <w:sz w:val="24"/>
        </w:rPr>
        <w:tab/>
        <w:t>On-network / Chat Group Call / Emergency Group Call / Client Originated (CO)</w:t>
      </w:r>
      <w:bookmarkEnd w:id="2565"/>
      <w:bookmarkEnd w:id="2566"/>
      <w:bookmarkEnd w:id="2567"/>
      <w:bookmarkEnd w:id="2568"/>
      <w:bookmarkEnd w:id="2569"/>
      <w:bookmarkEnd w:id="2570"/>
      <w:bookmarkEnd w:id="2571"/>
      <w:bookmarkEnd w:id="2572"/>
      <w:bookmarkEnd w:id="2573"/>
      <w:bookmarkEnd w:id="2574"/>
    </w:p>
    <w:p w14:paraId="7B4E0AF1" w14:textId="77777777" w:rsidR="003467FA" w:rsidRPr="002C41DD" w:rsidRDefault="003467FA" w:rsidP="003467FA">
      <w:pPr>
        <w:pStyle w:val="H6"/>
      </w:pPr>
      <w:r w:rsidRPr="002C41DD">
        <w:t>6.1.2.7.1</w:t>
      </w:r>
      <w:r w:rsidRPr="002C41DD">
        <w:tab/>
        <w:t>Test Purpose (TP)</w:t>
      </w:r>
    </w:p>
    <w:p w14:paraId="7C06B470" w14:textId="77777777" w:rsidR="003467FA" w:rsidRPr="002C41DD" w:rsidRDefault="003467FA" w:rsidP="003467FA">
      <w:pPr>
        <w:pStyle w:val="H6"/>
      </w:pPr>
      <w:r w:rsidRPr="002C41DD">
        <w:t>(1)</w:t>
      </w:r>
    </w:p>
    <w:p w14:paraId="28451451" w14:textId="77777777" w:rsidR="003467FA" w:rsidRPr="002C41DD" w:rsidRDefault="003467FA" w:rsidP="003467FA">
      <w:pPr>
        <w:pStyle w:val="PL"/>
      </w:pPr>
      <w:r w:rsidRPr="002C41DD">
        <w:rPr>
          <w:b/>
        </w:rPr>
        <w:t>with</w:t>
      </w:r>
      <w:r w:rsidRPr="002C41DD">
        <w:t xml:space="preserve"> { UE (MCPTT Client) registered and authorised for MCPTT Service }</w:t>
      </w:r>
    </w:p>
    <w:p w14:paraId="7D2922FE" w14:textId="77777777" w:rsidR="003467FA" w:rsidRPr="002C41DD" w:rsidRDefault="003467FA" w:rsidP="003467FA">
      <w:pPr>
        <w:pStyle w:val="PL"/>
      </w:pPr>
      <w:r w:rsidRPr="002C41DD">
        <w:t>ensure that {</w:t>
      </w:r>
    </w:p>
    <w:p w14:paraId="2E3053A0" w14:textId="77777777" w:rsidR="003467FA" w:rsidRPr="002C41DD" w:rsidRDefault="003467FA" w:rsidP="003467FA">
      <w:pPr>
        <w:pStyle w:val="PL"/>
      </w:pPr>
      <w:r w:rsidRPr="002C41DD">
        <w:t xml:space="preserve">  </w:t>
      </w:r>
      <w:r w:rsidRPr="002C41DD">
        <w:rPr>
          <w:b/>
        </w:rPr>
        <w:t>when</w:t>
      </w:r>
      <w:r w:rsidRPr="002C41DD">
        <w:t xml:space="preserve"> { the MCPTT User requests the establishment of an MCPTT </w:t>
      </w:r>
      <w:r w:rsidRPr="002C41DD">
        <w:rPr>
          <w:lang w:eastAsia="ko-KR"/>
        </w:rPr>
        <w:t xml:space="preserve">On-demand </w:t>
      </w:r>
      <w:r w:rsidRPr="002C41DD">
        <w:t>Chat Group Emergency Group Call</w:t>
      </w:r>
      <w:r w:rsidRPr="002C41DD">
        <w:rPr>
          <w:lang w:eastAsia="ko-KR"/>
        </w:rPr>
        <w:t xml:space="preserve"> </w:t>
      </w:r>
      <w:r w:rsidRPr="002C41DD">
        <w:t>}</w:t>
      </w:r>
    </w:p>
    <w:p w14:paraId="0F04E397" w14:textId="77777777" w:rsidR="003467FA" w:rsidRPr="002C41DD" w:rsidRDefault="003467FA" w:rsidP="003467FA">
      <w:pPr>
        <w:pStyle w:val="PL"/>
      </w:pPr>
      <w:r w:rsidRPr="002C41DD">
        <w:lastRenderedPageBreak/>
        <w:t xml:space="preserve">    </w:t>
      </w:r>
      <w:r w:rsidRPr="002C41DD">
        <w:rPr>
          <w:b/>
        </w:rPr>
        <w:t>then</w:t>
      </w:r>
      <w:r w:rsidRPr="002C41DD">
        <w:t xml:space="preserve"> { UE (MCPTT Client) requests Chat Group Emergency Group Call by sending a SIP INVITE message </w:t>
      </w:r>
      <w:r w:rsidRPr="002C41DD">
        <w:rPr>
          <w:b/>
        </w:rPr>
        <w:t>and</w:t>
      </w:r>
      <w:r w:rsidRPr="002C41DD">
        <w:t xml:space="preserve"> responds to the SS with correct SIP messages </w:t>
      </w:r>
      <w:r w:rsidRPr="002C41DD">
        <w:rPr>
          <w:b/>
        </w:rPr>
        <w:t>and</w:t>
      </w:r>
      <w:r w:rsidRPr="002C41DD">
        <w:t xml:space="preserve"> provides floor granted notification to the MCPTT User }</w:t>
      </w:r>
    </w:p>
    <w:p w14:paraId="499BCFC0" w14:textId="77777777" w:rsidR="003467FA" w:rsidRPr="002C41DD" w:rsidRDefault="003467FA" w:rsidP="003467FA">
      <w:pPr>
        <w:pStyle w:val="PL"/>
      </w:pPr>
      <w:r w:rsidRPr="002C41DD">
        <w:t xml:space="preserve">            }</w:t>
      </w:r>
    </w:p>
    <w:p w14:paraId="797DE5EB" w14:textId="77777777" w:rsidR="003467FA" w:rsidRPr="002C41DD" w:rsidRDefault="003467FA" w:rsidP="003467FA">
      <w:pPr>
        <w:pStyle w:val="PL"/>
      </w:pPr>
    </w:p>
    <w:p w14:paraId="6DEA5B29" w14:textId="77777777" w:rsidR="003467FA" w:rsidRPr="002C41DD" w:rsidRDefault="003467FA" w:rsidP="003467FA">
      <w:pPr>
        <w:pStyle w:val="H6"/>
      </w:pPr>
      <w:r w:rsidRPr="002C41DD">
        <w:t>6.1.2.7.2</w:t>
      </w:r>
      <w:r w:rsidRPr="002C41DD">
        <w:tab/>
        <w:t>Conformance requirements</w:t>
      </w:r>
    </w:p>
    <w:p w14:paraId="52B81839" w14:textId="77777777" w:rsidR="003467FA" w:rsidRPr="002C41DD" w:rsidRDefault="003467FA" w:rsidP="003467FA">
      <w:r w:rsidRPr="002C41DD">
        <w:t>References: The conformance requirements covered in the current TC are specified in TS 24.379, clause 10.1.2.2.1.1, TS 24.380, clause 6.2.4.4.2. Unless otherwise stated, these are Rel-13 requirements.</w:t>
      </w:r>
    </w:p>
    <w:p w14:paraId="7B8624EF" w14:textId="77777777" w:rsidR="003467FA" w:rsidRPr="002C41DD" w:rsidRDefault="003467FA" w:rsidP="003467FA">
      <w:r w:rsidRPr="002C41DD">
        <w:t>[TS 24.379, clause 10.1.2.2.1.1]</w:t>
      </w:r>
    </w:p>
    <w:p w14:paraId="6443EA0B" w14:textId="77777777" w:rsidR="003467FA" w:rsidRPr="002C41DD" w:rsidRDefault="003467FA" w:rsidP="003467FA">
      <w:r w:rsidRPr="002C41DD">
        <w:t>Upon receiving a request from an MCPTT user to initiate or join an MCPTT group session using an MCPTT group identity, identifying a chat MCPTT group, the MCPTT client shall generate an initial SIP INVITE request by following the UE originating session procedures specified in 3GPP TS 24.229 [4], with the clarifications given below.</w:t>
      </w:r>
    </w:p>
    <w:p w14:paraId="1C76A6B4" w14:textId="77777777" w:rsidR="003467FA" w:rsidRPr="002C41DD" w:rsidRDefault="003467FA" w:rsidP="003467FA">
      <w:r w:rsidRPr="002C41DD">
        <w:t>The MCPTT client:</w:t>
      </w:r>
    </w:p>
    <w:p w14:paraId="0EE600CA" w14:textId="77777777" w:rsidR="003467FA" w:rsidRPr="002C41DD" w:rsidRDefault="003467FA" w:rsidP="003467FA">
      <w:pPr>
        <w:ind w:left="568" w:hanging="284"/>
      </w:pPr>
      <w:r w:rsidRPr="002C41DD">
        <w:t>1)</w:t>
      </w:r>
      <w:r w:rsidRPr="002C41DD">
        <w:tab/>
        <w:t>if the MCPTT user has requested the origination of an MCPTT emergency group call or is originating an MCPTT chat group call and the MCPTT emergency state is already set, the MCPTT client shall comply with the procedures in subclause 6.2.8.1.1;</w:t>
      </w:r>
    </w:p>
    <w:p w14:paraId="28B8FE1B" w14:textId="77777777" w:rsidR="003467FA" w:rsidRPr="002C41DD" w:rsidRDefault="003467FA" w:rsidP="003467FA">
      <w:pPr>
        <w:ind w:left="568" w:hanging="284"/>
      </w:pPr>
      <w:r w:rsidRPr="002C41DD">
        <w:t>...</w:t>
      </w:r>
    </w:p>
    <w:p w14:paraId="5BF9188A" w14:textId="77777777" w:rsidR="003467FA" w:rsidRPr="002C41DD" w:rsidRDefault="003467FA" w:rsidP="003467FA">
      <w:pPr>
        <w:ind w:left="568" w:hanging="284"/>
      </w:pPr>
      <w:r w:rsidRPr="002C41DD">
        <w:t>3)</w:t>
      </w:r>
      <w:r w:rsidRPr="002C41DD">
        <w:tab/>
        <w:t xml:space="preserve">shall include the g.3gpp.mcptt media feature tag and the </w:t>
      </w:r>
      <w:r w:rsidRPr="002C41DD">
        <w:rPr>
          <w:lang w:eastAsia="ko-KR"/>
        </w:rPr>
        <w:t xml:space="preserve">g.3gpp.icsi-ref media feature tag with the value of "urn:urn-7:3gpp-service.ims.icsi.mcptt" </w:t>
      </w:r>
      <w:r w:rsidRPr="002C41DD">
        <w:t>in the Contact header field of the SIP INVITE request according to IETF RFC 3840 [16];</w:t>
      </w:r>
    </w:p>
    <w:p w14:paraId="7E2F51F3" w14:textId="77777777" w:rsidR="003467FA" w:rsidRPr="002C41DD" w:rsidRDefault="003467FA" w:rsidP="003467FA">
      <w:pPr>
        <w:ind w:left="568" w:hanging="284"/>
      </w:pPr>
      <w:r w:rsidRPr="002C41DD">
        <w:t>4)</w:t>
      </w:r>
      <w:r w:rsidRPr="002C41DD">
        <w:tab/>
        <w:t>shall include an Accept-Contact header field containing the g.3gpp.mcptt media feature tag along with the "require" and "explicit" header field parameters according to IETF RFC 3841 [6];</w:t>
      </w:r>
    </w:p>
    <w:p w14:paraId="7867E616" w14:textId="77777777" w:rsidR="003467FA" w:rsidRPr="002C41DD" w:rsidRDefault="003467FA" w:rsidP="003467FA">
      <w:pPr>
        <w:ind w:left="568" w:hanging="284"/>
      </w:pPr>
      <w:r w:rsidRPr="002C41DD">
        <w:t>5)</w:t>
      </w:r>
      <w:r w:rsidRPr="002C41DD">
        <w:tab/>
        <w:t>shall include the ICSI value "urn:urn-7:3gpp-service.ims.icsi.mcptt" (coded as specified in 3GPP TS 24.229 [4]), in a P-Preferred-Service header field according to IETF RFC 6050 [9] in the SIP INVITE request;</w:t>
      </w:r>
    </w:p>
    <w:p w14:paraId="44F2E249" w14:textId="77777777" w:rsidR="003467FA" w:rsidRPr="002C41DD" w:rsidRDefault="003467FA" w:rsidP="003467FA">
      <w:pPr>
        <w:ind w:left="568" w:hanging="284"/>
      </w:pPr>
      <w:r w:rsidRPr="002C41DD">
        <w:t>6)</w:t>
      </w:r>
      <w:r w:rsidRPr="002C41DD">
        <w:tab/>
        <w:t>shall include an Accept-Contact header field with the g.3gpp.icsi-ref media feature tag containing the value of "urn:urn-7:3gpp-service.ims.icsi.mcptt" along with the "require" and "explicit" header field parameters according to IETF RFC 3841 [6];</w:t>
      </w:r>
    </w:p>
    <w:p w14:paraId="34DFF3F2" w14:textId="77777777" w:rsidR="003467FA" w:rsidRPr="002C41DD" w:rsidRDefault="003467FA" w:rsidP="003467FA">
      <w:pPr>
        <w:ind w:left="568" w:hanging="284"/>
      </w:pPr>
      <w:r w:rsidRPr="002C41DD">
        <w:t>7)</w:t>
      </w:r>
      <w:r w:rsidRPr="002C41DD">
        <w:tab/>
        <w:t>should include the "timer" option tag in the Supported header field;</w:t>
      </w:r>
    </w:p>
    <w:p w14:paraId="0E9E5433" w14:textId="77777777" w:rsidR="003467FA" w:rsidRPr="002C41DD" w:rsidRDefault="003467FA" w:rsidP="003467FA">
      <w:pPr>
        <w:ind w:left="568" w:hanging="284"/>
      </w:pPr>
      <w:r w:rsidRPr="002C41DD">
        <w:t>8)</w:t>
      </w:r>
      <w:r w:rsidRPr="002C41DD">
        <w:tab/>
        <w:t>should include the Session-Expires header field according to IETF RFC 4028 [7]. It is recommended that the refresher parameter is omitted. If included, the refresher parameter shall be set to "uac";</w:t>
      </w:r>
    </w:p>
    <w:p w14:paraId="6B10CE5D" w14:textId="77777777" w:rsidR="003467FA" w:rsidRPr="002C41DD" w:rsidRDefault="003467FA" w:rsidP="003467FA">
      <w:pPr>
        <w:ind w:left="568" w:hanging="284"/>
      </w:pPr>
      <w:r w:rsidRPr="002C41DD">
        <w:t>9)</w:t>
      </w:r>
      <w:r w:rsidRPr="002C41DD">
        <w:tab/>
        <w:t>shall set the Request-URI of the SIP INVITE request to the public service identity identifying the participating MCPTT function serving the MCPTT user;</w:t>
      </w:r>
    </w:p>
    <w:p w14:paraId="7EC9BB92" w14:textId="77777777" w:rsidR="003467FA" w:rsidRPr="002C41DD" w:rsidRDefault="003467FA" w:rsidP="003467FA">
      <w:pPr>
        <w:keepLines/>
        <w:ind w:left="1135" w:hanging="851"/>
      </w:pPr>
      <w:r w:rsidRPr="002C41DD">
        <w:t>NOTE 1:</w:t>
      </w:r>
      <w:r w:rsidRPr="002C41DD">
        <w:tab/>
        <w:t>The MCPTT client is configured with public service identity identifying the participating MCPTT function serving the MCPTT user.</w:t>
      </w:r>
    </w:p>
    <w:p w14:paraId="1C2DBE90" w14:textId="77777777" w:rsidR="003467FA" w:rsidRPr="002C41DD" w:rsidRDefault="003467FA" w:rsidP="003467FA">
      <w:pPr>
        <w:ind w:left="568" w:hanging="284"/>
      </w:pPr>
      <w:r w:rsidRPr="002C41DD">
        <w:t>10)</w:t>
      </w:r>
      <w:r w:rsidRPr="002C41DD">
        <w:tab/>
        <w:t>may include a P-Preferred-Identity header field in the SIP INVITE request containing a public user identity as specified in 3GPP TS 24.229 [4];</w:t>
      </w:r>
    </w:p>
    <w:p w14:paraId="21F44ACB" w14:textId="77777777" w:rsidR="003467FA" w:rsidRPr="002C41DD" w:rsidRDefault="003467FA" w:rsidP="003467FA">
      <w:pPr>
        <w:ind w:left="568" w:hanging="284"/>
      </w:pPr>
      <w:r w:rsidRPr="002C41DD">
        <w:t>11)</w:t>
      </w:r>
      <w:r w:rsidRPr="002C41DD">
        <w:tab/>
        <w:t>if the MCPTT client emergency group state for this group is set to "MEG 2: in-progress" or "MEG 4: confirm-pending", the MCPTT client shall comply with the procedures in subclause 6.2.8.1.2;</w:t>
      </w:r>
    </w:p>
    <w:p w14:paraId="33E6153B" w14:textId="77777777" w:rsidR="003467FA" w:rsidRPr="002C41DD" w:rsidRDefault="003467FA" w:rsidP="003467FA">
      <w:pPr>
        <w:ind w:left="568" w:hanging="284"/>
      </w:pPr>
      <w:r w:rsidRPr="002C41DD">
        <w:t>...</w:t>
      </w:r>
    </w:p>
    <w:p w14:paraId="1CC936DA" w14:textId="77777777" w:rsidR="003467FA" w:rsidRPr="002C41DD" w:rsidRDefault="003467FA" w:rsidP="003467FA">
      <w:pPr>
        <w:ind w:left="568" w:hanging="284"/>
      </w:pPr>
      <w:r w:rsidRPr="002C41DD">
        <w:t>13)</w:t>
      </w:r>
      <w:r w:rsidRPr="002C41DD">
        <w:tab/>
        <w:t>shall contain an application/vnd.3gpp.mcptt-info+xml MIME body with the &lt;mcpttinfo&gt; element containing the &lt;mcptt-Params&gt; element with:</w:t>
      </w:r>
    </w:p>
    <w:p w14:paraId="6E4A086F" w14:textId="77777777" w:rsidR="003467FA" w:rsidRPr="002C41DD" w:rsidRDefault="003467FA" w:rsidP="003467FA">
      <w:pPr>
        <w:ind w:left="851" w:hanging="284"/>
      </w:pPr>
      <w:r w:rsidRPr="002C41DD">
        <w:t>a)</w:t>
      </w:r>
      <w:r w:rsidRPr="002C41DD">
        <w:tab/>
        <w:t>the &lt;session-type&gt; element set to a value of "chat";</w:t>
      </w:r>
    </w:p>
    <w:p w14:paraId="29326FDB" w14:textId="77777777" w:rsidR="003467FA" w:rsidRPr="002C41DD" w:rsidRDefault="003467FA" w:rsidP="003467FA">
      <w:pPr>
        <w:ind w:left="851" w:hanging="284"/>
        <w:rPr>
          <w:rFonts w:eastAsia="Malgun Gothic"/>
        </w:rPr>
      </w:pPr>
      <w:r w:rsidRPr="002C41DD">
        <w:rPr>
          <w:rFonts w:eastAsia="Malgun Gothic"/>
        </w:rPr>
        <w:t>b)</w:t>
      </w:r>
      <w:r w:rsidRPr="002C41DD">
        <w:rPr>
          <w:rFonts w:eastAsia="Malgun Gothic"/>
        </w:rPr>
        <w:tab/>
        <w:t>the &lt;mcptt-request-uri&gt; element set to the group identity; and</w:t>
      </w:r>
    </w:p>
    <w:p w14:paraId="0EF9DCD5" w14:textId="77777777" w:rsidR="003467FA" w:rsidRPr="002C41DD" w:rsidRDefault="003467FA" w:rsidP="003467FA">
      <w:pPr>
        <w:ind w:left="851" w:hanging="284"/>
        <w:rPr>
          <w:rFonts w:eastAsia="Malgun Gothic"/>
        </w:rPr>
      </w:pPr>
      <w:r w:rsidRPr="002C41DD">
        <w:rPr>
          <w:rFonts w:eastAsia="Malgun Gothic"/>
        </w:rPr>
        <w:t>c)</w:t>
      </w:r>
      <w:r w:rsidRPr="002C41DD">
        <w:rPr>
          <w:rFonts w:eastAsia="Malgun Gothic"/>
        </w:rPr>
        <w:tab/>
      </w:r>
      <w:r w:rsidRPr="002C41DD">
        <w:t>the &lt;mcptt-client-id&gt; element set to the MCPTT client ID of the originating MCPTT client;</w:t>
      </w:r>
    </w:p>
    <w:p w14:paraId="22999AAB" w14:textId="77777777" w:rsidR="003467FA" w:rsidRPr="002C41DD" w:rsidRDefault="003467FA" w:rsidP="003467FA">
      <w:pPr>
        <w:keepLines/>
        <w:ind w:left="1135" w:hanging="851"/>
        <w:rPr>
          <w:rFonts w:eastAsia="Malgun Gothic"/>
        </w:rPr>
      </w:pPr>
      <w:r w:rsidRPr="002C41DD">
        <w:rPr>
          <w:rFonts w:eastAsia="Malgun Gothic"/>
        </w:rPr>
        <w:lastRenderedPageBreak/>
        <w:t>NOTE 2:</w:t>
      </w:r>
      <w:r w:rsidRPr="002C41DD">
        <w:rPr>
          <w:rFonts w:eastAsia="Malgun Gothic"/>
        </w:rPr>
        <w:tab/>
        <w:t>The MCPTT ID of the originating MCPTT user is not included in the body, as this will be inserted into the body of the SIP INVITE request that is sent by the originating participating MCPTT function.</w:t>
      </w:r>
    </w:p>
    <w:p w14:paraId="79CF49F1" w14:textId="77777777" w:rsidR="003467FA" w:rsidRPr="002C41DD" w:rsidRDefault="003467FA" w:rsidP="003467FA">
      <w:pPr>
        <w:ind w:left="568" w:hanging="284"/>
      </w:pPr>
      <w:r w:rsidRPr="002C41DD">
        <w:t>14)</w:t>
      </w:r>
      <w:r w:rsidRPr="002C41DD">
        <w:tab/>
        <w:t>shall include in the SIP INVITE request an SDP offer according to 3GPP TS 24.229 [4] with the clarifications specified in subclause 6.2.1;</w:t>
      </w:r>
    </w:p>
    <w:p w14:paraId="205488C1" w14:textId="77777777" w:rsidR="003467FA" w:rsidRPr="002C41DD" w:rsidRDefault="003467FA" w:rsidP="003467FA">
      <w:pPr>
        <w:ind w:left="568" w:hanging="284"/>
      </w:pPr>
      <w:r w:rsidRPr="002C41DD">
        <w:t>15)</w:t>
      </w:r>
      <w:r w:rsidRPr="002C41DD">
        <w:tab/>
        <w:t>if an implicit floor request is required, shall indicate this as specified in subclause 6.4; and</w:t>
      </w:r>
    </w:p>
    <w:p w14:paraId="660F24A9" w14:textId="77777777" w:rsidR="003467FA" w:rsidRPr="002C41DD" w:rsidRDefault="003467FA" w:rsidP="003467FA">
      <w:pPr>
        <w:ind w:left="568" w:hanging="284"/>
      </w:pPr>
      <w:r w:rsidRPr="002C41DD">
        <w:t>16)</w:t>
      </w:r>
      <w:r w:rsidRPr="002C41DD">
        <w:tab/>
        <w:t>shall send the SIP INVITE request according to 3GPP TS 24.229 [4].</w:t>
      </w:r>
    </w:p>
    <w:p w14:paraId="6DFE4B59" w14:textId="77777777" w:rsidR="003467FA" w:rsidRPr="002C41DD" w:rsidRDefault="003467FA" w:rsidP="003467FA">
      <w:r w:rsidRPr="002C41DD">
        <w:t>On receiving a SIP 2xx response to the SIP INVITE request, the MCPTT client:</w:t>
      </w:r>
    </w:p>
    <w:p w14:paraId="4F9D7B02" w14:textId="77777777" w:rsidR="003467FA" w:rsidRPr="002C41DD" w:rsidRDefault="003467FA" w:rsidP="003467FA">
      <w:pPr>
        <w:ind w:left="568" w:hanging="284"/>
      </w:pPr>
      <w:r w:rsidRPr="002C41DD">
        <w:t>1)</w:t>
      </w:r>
      <w:r w:rsidRPr="002C41DD">
        <w:tab/>
        <w:t>shall interact with the user plane as specified in 3GPP TS 24.380 [5]; and</w:t>
      </w:r>
    </w:p>
    <w:p w14:paraId="6784E84C" w14:textId="77777777" w:rsidR="003467FA" w:rsidRPr="002C41DD" w:rsidRDefault="003467FA" w:rsidP="003467FA">
      <w:pPr>
        <w:ind w:left="568" w:hanging="284"/>
      </w:pPr>
      <w:r w:rsidRPr="002C41DD">
        <w:t>2)</w:t>
      </w:r>
      <w:r w:rsidRPr="002C41DD">
        <w:tab/>
        <w:t>if the MCPTT emergency group call state is set to "MEGC 2: emergency-call-requested" or "MEGC 3: emergency-call-granted" or the MCPTT imminent peril group call state is set to "MIGC 2: imminent-peril-call-requested" or "MIGC 3: imminent-peril-call-granted", the MCPTT client shall perform the actions specified in subclause 6.2.8.1.4.</w:t>
      </w:r>
    </w:p>
    <w:p w14:paraId="70D08D03" w14:textId="77777777" w:rsidR="003467FA" w:rsidRPr="002C41DD" w:rsidRDefault="003467FA" w:rsidP="003467FA">
      <w:r w:rsidRPr="002C41DD">
        <w:t>On receiving a SIP 4xx response, a SIP 5xx response or a SIP 6xx response to the SIP INVITE request:</w:t>
      </w:r>
    </w:p>
    <w:p w14:paraId="0BBEB164" w14:textId="77777777" w:rsidR="003467FA" w:rsidRPr="002C41DD" w:rsidRDefault="003467FA" w:rsidP="003467FA">
      <w:pPr>
        <w:ind w:left="568" w:hanging="284"/>
      </w:pPr>
      <w:r w:rsidRPr="002C41DD">
        <w:t>1)</w:t>
      </w:r>
      <w:r w:rsidRPr="002C41DD">
        <w:tab/>
        <w:t>if the MCPTT emergency group call state is set to "MEGC 2: emergency-call-requested" or "MEGC 3: emergency-call-granted"; or</w:t>
      </w:r>
    </w:p>
    <w:p w14:paraId="2DA80233" w14:textId="77777777" w:rsidR="003467FA" w:rsidRPr="002C41DD" w:rsidRDefault="003467FA" w:rsidP="003467FA">
      <w:pPr>
        <w:ind w:left="568" w:hanging="284"/>
      </w:pPr>
      <w:r w:rsidRPr="002C41DD">
        <w:t>…</w:t>
      </w:r>
    </w:p>
    <w:p w14:paraId="21693333" w14:textId="77777777" w:rsidR="003467FA" w:rsidRPr="002C41DD" w:rsidRDefault="003467FA" w:rsidP="003467FA">
      <w:pPr>
        <w:ind w:left="568" w:hanging="284"/>
      </w:pPr>
      <w:r w:rsidRPr="002C41DD">
        <w:t>the MCPTT client shall perform the actions specified in subclause 6.2.8.1.5.</w:t>
      </w:r>
    </w:p>
    <w:p w14:paraId="5BDDE8BE" w14:textId="77777777" w:rsidR="003467FA" w:rsidRPr="002C41DD" w:rsidRDefault="003467FA" w:rsidP="003467FA">
      <w:r w:rsidRPr="002C41DD">
        <w:rPr>
          <w:rFonts w:eastAsia="SimSun"/>
        </w:rPr>
        <w:t xml:space="preserve">On receiving a </w:t>
      </w:r>
      <w:r w:rsidRPr="002C41DD">
        <w:t xml:space="preserve">SIP INFO request where </w:t>
      </w:r>
      <w:r w:rsidRPr="002C41DD">
        <w:rPr>
          <w:rFonts w:eastAsia="SimSun"/>
        </w:rPr>
        <w:t xml:space="preserve">the Request-URI contains an MCPTT session ID identifying an ongoing group session, </w:t>
      </w:r>
      <w:r w:rsidRPr="002C41DD">
        <w:t>the MCPTT client shall follow the actions specified in subclause 6.2.8.1.13.</w:t>
      </w:r>
    </w:p>
    <w:p w14:paraId="6B36AA38" w14:textId="77777777" w:rsidR="003467FA" w:rsidRPr="002C41DD" w:rsidRDefault="003467FA" w:rsidP="003467FA">
      <w:r w:rsidRPr="002C41DD">
        <w:t>[TS 24.380, clause 6.2.4.4.2]</w:t>
      </w:r>
    </w:p>
    <w:p w14:paraId="2B2D2772" w14:textId="77777777" w:rsidR="003467FA" w:rsidRPr="002C41DD" w:rsidRDefault="003467FA" w:rsidP="003467FA">
      <w:r w:rsidRPr="002C41DD">
        <w:t>Upon receiving a Floor Granted message from the floor control server or a floor granted indication in a SIP 200 (OK) response in the application and signalling layer, the floor participant:</w:t>
      </w:r>
    </w:p>
    <w:p w14:paraId="7E4F190D" w14:textId="77777777" w:rsidR="003467FA" w:rsidRPr="002C41DD" w:rsidRDefault="003467FA" w:rsidP="003467FA">
      <w:pPr>
        <w:ind w:left="568" w:hanging="284"/>
      </w:pPr>
      <w:r w:rsidRPr="002C41DD">
        <w:t>1.</w:t>
      </w:r>
      <w:r w:rsidRPr="002C41DD">
        <w:tab/>
        <w:t>if the first bit in the subtype of the Floor Granted message is set to '1' (Acknowledgment is required) as described in subclause 8.3.2, shall send a Floor Ack message. The Floor Ack message:</w:t>
      </w:r>
    </w:p>
    <w:p w14:paraId="3B81035B" w14:textId="77777777" w:rsidR="003467FA" w:rsidRPr="002C41DD" w:rsidRDefault="003467FA" w:rsidP="003467FA">
      <w:pPr>
        <w:ind w:left="851" w:hanging="284"/>
      </w:pPr>
      <w:r w:rsidRPr="002C41DD">
        <w:t>a.</w:t>
      </w:r>
      <w:r w:rsidRPr="002C41DD">
        <w:tab/>
        <w:t>shall include the Message Type field set to '1' (Floor Granted); and</w:t>
      </w:r>
    </w:p>
    <w:p w14:paraId="5F6A88CE" w14:textId="77777777" w:rsidR="003467FA" w:rsidRPr="002C41DD" w:rsidRDefault="003467FA" w:rsidP="003467FA">
      <w:pPr>
        <w:ind w:left="851" w:hanging="284"/>
      </w:pPr>
      <w:r w:rsidRPr="002C41DD">
        <w:t>b.</w:t>
      </w:r>
      <w:r w:rsidRPr="002C41DD">
        <w:tab/>
        <w:t>shall include the Source field set to '0' (the floor participant is the source);</w:t>
      </w:r>
    </w:p>
    <w:p w14:paraId="150F435F" w14:textId="77777777" w:rsidR="003467FA" w:rsidRPr="002C41DD" w:rsidRDefault="003467FA" w:rsidP="003467FA">
      <w:pPr>
        <w:ind w:left="568" w:hanging="284"/>
      </w:pPr>
      <w:r w:rsidRPr="002C41DD">
        <w:t>2.</w:t>
      </w:r>
      <w:r w:rsidRPr="002C41DD">
        <w:tab/>
        <w:t>shall provide floor granted notification to the user, if not already done;</w:t>
      </w:r>
    </w:p>
    <w:p w14:paraId="059842A5" w14:textId="77777777" w:rsidR="003467FA" w:rsidRPr="002C41DD" w:rsidRDefault="003467FA" w:rsidP="003467FA">
      <w:pPr>
        <w:keepLines/>
        <w:ind w:left="1135" w:hanging="851"/>
      </w:pPr>
      <w:r w:rsidRPr="002C41DD">
        <w:t>NOTE:</w:t>
      </w:r>
      <w:r w:rsidRPr="002C41DD">
        <w:tab/>
        <w:t>Providing the floor granted notification to the user prior to receiving the Floor Granted message is an implementation option.</w:t>
      </w:r>
    </w:p>
    <w:p w14:paraId="3D417115" w14:textId="77777777" w:rsidR="003467FA" w:rsidRPr="002C41DD" w:rsidRDefault="003467FA" w:rsidP="003467FA">
      <w:pPr>
        <w:ind w:left="568" w:hanging="284"/>
      </w:pPr>
      <w:r w:rsidRPr="002C41DD">
        <w:t>3.</w:t>
      </w:r>
      <w:r w:rsidRPr="002C41DD">
        <w:tab/>
        <w:t>if the Floor Indicator field is included and the B-bit is set to '1' (Broadcast group call), shall provide a notification to the user indicating the type of call;</w:t>
      </w:r>
    </w:p>
    <w:p w14:paraId="129C14DD" w14:textId="77777777" w:rsidR="003467FA" w:rsidRPr="002C41DD" w:rsidRDefault="003467FA" w:rsidP="003467FA">
      <w:pPr>
        <w:ind w:left="568" w:hanging="284"/>
      </w:pPr>
      <w:r w:rsidRPr="002C41DD">
        <w:t>4.</w:t>
      </w:r>
      <w:r w:rsidRPr="002C41DD">
        <w:tab/>
        <w:t>if the G-bit in the Floor Indicator is set to '1' (Dual floor) shall store an indication that the participant is overriding without revoke;</w:t>
      </w:r>
    </w:p>
    <w:p w14:paraId="08D91AC9" w14:textId="77777777" w:rsidR="003467FA" w:rsidRPr="002C41DD" w:rsidRDefault="003467FA" w:rsidP="003467FA">
      <w:pPr>
        <w:ind w:left="568" w:hanging="284"/>
      </w:pPr>
      <w:r w:rsidRPr="002C41DD">
        <w:t>5.</w:t>
      </w:r>
      <w:r w:rsidRPr="002C41DD">
        <w:tab/>
        <w:t>shall stop the optional timer T103 (End of RTP media), if running;</w:t>
      </w:r>
    </w:p>
    <w:p w14:paraId="0BE542DA" w14:textId="77777777" w:rsidR="003467FA" w:rsidRPr="002C41DD" w:rsidRDefault="003467FA" w:rsidP="003467FA">
      <w:pPr>
        <w:ind w:left="568" w:hanging="284"/>
      </w:pPr>
      <w:r w:rsidRPr="002C41DD">
        <w:t>6.</w:t>
      </w:r>
      <w:r w:rsidRPr="002C41DD">
        <w:tab/>
        <w:t>shall stop timer T101 (Floor Request); and</w:t>
      </w:r>
    </w:p>
    <w:p w14:paraId="754250A7" w14:textId="77777777" w:rsidR="003467FA" w:rsidRPr="002C41DD" w:rsidRDefault="003467FA" w:rsidP="003467FA">
      <w:r w:rsidRPr="002C41DD">
        <w:t>7.</w:t>
      </w:r>
      <w:r w:rsidRPr="002C41DD">
        <w:tab/>
        <w:t>shall enter the 'U: has permission' state.</w:t>
      </w:r>
    </w:p>
    <w:p w14:paraId="0C1CFDFF" w14:textId="77777777" w:rsidR="003467FA" w:rsidRPr="002C41DD" w:rsidRDefault="003467FA" w:rsidP="003467FA">
      <w:pPr>
        <w:pStyle w:val="H6"/>
      </w:pPr>
      <w:r w:rsidRPr="002C41DD">
        <w:t>6.1.2.7.3</w:t>
      </w:r>
      <w:r w:rsidRPr="002C41DD">
        <w:tab/>
        <w:t>Test description</w:t>
      </w:r>
    </w:p>
    <w:p w14:paraId="4F48E5B2" w14:textId="77777777" w:rsidR="003467FA" w:rsidRPr="002C41DD" w:rsidRDefault="003467FA" w:rsidP="003467FA">
      <w:pPr>
        <w:pStyle w:val="H6"/>
      </w:pPr>
      <w:r w:rsidRPr="002C41DD">
        <w:t>6.1.2.7.3.1</w:t>
      </w:r>
      <w:r w:rsidRPr="002C41DD">
        <w:tab/>
        <w:t>Pre-test conditions</w:t>
      </w:r>
    </w:p>
    <w:p w14:paraId="3191F345" w14:textId="77777777" w:rsidR="003467FA" w:rsidRDefault="003467FA" w:rsidP="003467FA">
      <w:pPr>
        <w:pStyle w:val="H6"/>
        <w:rPr>
          <w:ins w:id="2575" w:author="MCC160" w:date="2024-04-29T12:23:00Z"/>
        </w:rPr>
      </w:pPr>
      <w:ins w:id="2576" w:author="MCC160" w:date="2024-04-29T12:23:00Z">
        <w:r w:rsidRPr="00102CE5">
          <w:t>Test configuration</w:t>
        </w:r>
        <w:r>
          <w:t>:</w:t>
        </w:r>
      </w:ins>
    </w:p>
    <w:p w14:paraId="472E5A89" w14:textId="500C1A7A" w:rsidR="003467FA" w:rsidRDefault="003467FA" w:rsidP="003467FA">
      <w:pPr>
        <w:pStyle w:val="B10"/>
        <w:rPr>
          <w:ins w:id="2577" w:author="MCC160" w:date="2024-04-29T12:23:00Z"/>
        </w:rPr>
      </w:pPr>
      <w:ins w:id="2578" w:author="MCC160" w:date="2024-04-29T12:23:00Z">
        <w:r>
          <w:t>-</w:t>
        </w:r>
        <w:r>
          <w:tab/>
          <w:t xml:space="preserve">Single cell configuration according to TS </w:t>
        </w:r>
      </w:ins>
      <w:ins w:id="2579" w:author="MCC160" w:date="2024-05-07T11:23:00Z">
        <w:r w:rsidR="00BD3E43">
          <w:t>36.579</w:t>
        </w:r>
      </w:ins>
      <w:ins w:id="2580" w:author="MCC160" w:date="2024-04-29T12:23:00Z">
        <w:r>
          <w:t>-1 [2] clause 5.2.2.2.1.</w:t>
        </w:r>
      </w:ins>
    </w:p>
    <w:p w14:paraId="585403A6" w14:textId="77777777" w:rsidR="003467FA" w:rsidRDefault="003467FA" w:rsidP="003467FA">
      <w:pPr>
        <w:pStyle w:val="H6"/>
        <w:rPr>
          <w:ins w:id="2581" w:author="MCC160" w:date="2024-04-29T12:23:00Z"/>
        </w:rPr>
      </w:pPr>
      <w:ins w:id="2582" w:author="MCC160" w:date="2024-04-29T12:23:00Z">
        <w:r>
          <w:lastRenderedPageBreak/>
          <w:t>Preamble:</w:t>
        </w:r>
      </w:ins>
    </w:p>
    <w:p w14:paraId="2A1CD4E4" w14:textId="77777777" w:rsidR="003467FA" w:rsidRDefault="003467FA" w:rsidP="003467FA">
      <w:pPr>
        <w:pStyle w:val="B10"/>
        <w:rPr>
          <w:ins w:id="2583" w:author="MCC160" w:date="2024-04-29T12:23:00Z"/>
        </w:rPr>
      </w:pPr>
      <w:ins w:id="2584" w:author="MCC160" w:date="2024-04-29T12:23:00Z">
        <w:r>
          <w:t>-</w:t>
        </w:r>
        <w:r>
          <w:tab/>
          <w:t>The UE has performed procedure 'Initial registration' as described in TS 36.579-1 [2] clause 5.4.2.</w:t>
        </w:r>
      </w:ins>
    </w:p>
    <w:p w14:paraId="2F2003A6" w14:textId="77777777" w:rsidR="003467FA" w:rsidRDefault="003467FA" w:rsidP="003467FA">
      <w:pPr>
        <w:pStyle w:val="B10"/>
        <w:rPr>
          <w:ins w:id="2585" w:author="MCC160" w:date="2024-04-29T12:23:00Z"/>
        </w:rPr>
      </w:pPr>
      <w:ins w:id="2586" w:author="MCC160" w:date="2024-04-29T12:23:00Z">
        <w:r>
          <w:t>-</w:t>
        </w:r>
        <w:r>
          <w:tab/>
        </w:r>
        <w:r w:rsidRPr="000573F5">
          <w:t>UE States at the end of the preamble</w:t>
        </w:r>
        <w:r>
          <w:t>:</w:t>
        </w:r>
      </w:ins>
    </w:p>
    <w:p w14:paraId="7A38C274" w14:textId="77777777" w:rsidR="003467FA" w:rsidRDefault="003467FA" w:rsidP="003467FA">
      <w:pPr>
        <w:pStyle w:val="B10"/>
        <w:ind w:left="852"/>
        <w:rPr>
          <w:ins w:id="2587" w:author="MCC160" w:date="2024-04-29T12:23:00Z"/>
        </w:rPr>
      </w:pPr>
      <w:ins w:id="2588" w:author="MCC160" w:date="2024-04-29T12:23:00Z">
        <w:r>
          <w:t>-</w:t>
        </w:r>
        <w:r>
          <w:tab/>
          <w:t>The UE is in RRC_IDLE state.</w:t>
        </w:r>
      </w:ins>
    </w:p>
    <w:p w14:paraId="6E88E375" w14:textId="77777777" w:rsidR="003467FA" w:rsidRDefault="003467FA" w:rsidP="003467FA">
      <w:pPr>
        <w:pStyle w:val="B10"/>
        <w:ind w:left="852"/>
        <w:rPr>
          <w:ins w:id="2589" w:author="MCC160" w:date="2024-04-29T12:23:00Z"/>
        </w:rPr>
      </w:pPr>
      <w:ins w:id="2590" w:author="MCC160" w:date="2024-04-29T12:23:00Z">
        <w:r>
          <w:t>-</w:t>
        </w:r>
        <w:r>
          <w:tab/>
          <w:t>The client is registered for MCPTT.</w:t>
        </w:r>
      </w:ins>
    </w:p>
    <w:p w14:paraId="3AA0B123" w14:textId="3128CB5C" w:rsidR="003467FA" w:rsidRPr="002C41DD" w:rsidDel="003467FA" w:rsidRDefault="003467FA" w:rsidP="003467FA">
      <w:pPr>
        <w:pStyle w:val="H6"/>
        <w:rPr>
          <w:del w:id="2591" w:author="MCC160" w:date="2024-04-29T12:23:00Z"/>
        </w:rPr>
      </w:pPr>
      <w:del w:id="2592" w:author="MCC160" w:date="2024-04-29T12:23:00Z">
        <w:r w:rsidRPr="002C41DD" w:rsidDel="003467FA">
          <w:delText>System Simulator:</w:delText>
        </w:r>
      </w:del>
    </w:p>
    <w:p w14:paraId="41B84C87" w14:textId="1291E4E3" w:rsidR="003467FA" w:rsidRPr="002C41DD" w:rsidDel="003467FA" w:rsidRDefault="003467FA" w:rsidP="003467FA">
      <w:pPr>
        <w:pStyle w:val="B10"/>
        <w:rPr>
          <w:del w:id="2593" w:author="MCC160" w:date="2024-04-29T12:23:00Z"/>
        </w:rPr>
      </w:pPr>
      <w:del w:id="2594" w:author="MCC160" w:date="2024-04-29T12:23:00Z">
        <w:r w:rsidRPr="002C41DD" w:rsidDel="003467FA">
          <w:delText>-</w:delText>
        </w:r>
        <w:r w:rsidRPr="002C41DD" w:rsidDel="003467FA">
          <w:tab/>
          <w:delText>SS (MCPTT server)</w:delText>
        </w:r>
      </w:del>
    </w:p>
    <w:p w14:paraId="565CB574" w14:textId="522A7797" w:rsidR="003467FA" w:rsidRPr="002C41DD" w:rsidDel="003467FA" w:rsidRDefault="003467FA" w:rsidP="003467FA">
      <w:pPr>
        <w:pStyle w:val="B10"/>
        <w:rPr>
          <w:del w:id="2595" w:author="MCC160" w:date="2024-04-29T12:23:00Z"/>
        </w:rPr>
      </w:pPr>
      <w:del w:id="2596" w:author="MCC160" w:date="2024-04-29T12:23:00Z">
        <w:r w:rsidRPr="002C41DD" w:rsidDel="003467FA">
          <w:delText>-</w:delText>
        </w:r>
        <w:r w:rsidRPr="002C41DD" w:rsidDel="003467FA">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3DA9F7E3" w14:textId="627029CB" w:rsidR="003467FA" w:rsidRPr="002C41DD" w:rsidDel="003467FA" w:rsidRDefault="003467FA" w:rsidP="003467FA">
      <w:pPr>
        <w:pStyle w:val="H6"/>
        <w:rPr>
          <w:del w:id="2597" w:author="MCC160" w:date="2024-04-29T12:23:00Z"/>
        </w:rPr>
      </w:pPr>
      <w:del w:id="2598" w:author="MCC160" w:date="2024-04-29T12:23:00Z">
        <w:r w:rsidRPr="002C41DD" w:rsidDel="003467FA">
          <w:delText>IUT:</w:delText>
        </w:r>
      </w:del>
    </w:p>
    <w:p w14:paraId="3C9783A6" w14:textId="1757382E" w:rsidR="003467FA" w:rsidRPr="002C41DD" w:rsidDel="003467FA" w:rsidRDefault="003467FA" w:rsidP="003467FA">
      <w:pPr>
        <w:pStyle w:val="B10"/>
        <w:rPr>
          <w:del w:id="2599" w:author="MCC160" w:date="2024-04-29T12:23:00Z"/>
        </w:rPr>
      </w:pPr>
      <w:del w:id="2600" w:author="MCC160" w:date="2024-04-29T12:23:00Z">
        <w:r w:rsidRPr="002C41DD" w:rsidDel="003467FA">
          <w:delText>-</w:delText>
        </w:r>
        <w:r w:rsidRPr="002C41DD" w:rsidDel="003467FA">
          <w:tab/>
          <w:delText>UE (MCPTT client)</w:delText>
        </w:r>
      </w:del>
    </w:p>
    <w:p w14:paraId="1BA25C63" w14:textId="5DC28300" w:rsidR="003467FA" w:rsidRPr="002C41DD" w:rsidDel="003467FA" w:rsidRDefault="003467FA" w:rsidP="003467FA">
      <w:pPr>
        <w:pStyle w:val="B10"/>
        <w:rPr>
          <w:del w:id="2601" w:author="MCC160" w:date="2024-04-29T12:23:00Z"/>
        </w:rPr>
      </w:pPr>
      <w:del w:id="2602" w:author="MCC160" w:date="2024-04-29T12:23:00Z">
        <w:r w:rsidRPr="002C41DD" w:rsidDel="003467FA">
          <w:delText>-</w:delText>
        </w:r>
        <w:r w:rsidRPr="002C41DD" w:rsidDel="003467FA">
          <w:tab/>
          <w:delText>The test USIM set as defined in TS 36.579-1 [2] clause 5.5.10 is inserted.</w:delText>
        </w:r>
      </w:del>
    </w:p>
    <w:p w14:paraId="3EBEF6B7" w14:textId="4CA5F7F7" w:rsidR="003467FA" w:rsidRPr="002C41DD" w:rsidDel="003467FA" w:rsidRDefault="003467FA" w:rsidP="003467FA">
      <w:pPr>
        <w:pStyle w:val="H6"/>
        <w:rPr>
          <w:del w:id="2603" w:author="MCC160" w:date="2024-04-29T12:23:00Z"/>
        </w:rPr>
      </w:pPr>
      <w:del w:id="2604" w:author="MCC160" w:date="2024-04-29T12:23:00Z">
        <w:r w:rsidRPr="002C41DD" w:rsidDel="003467FA">
          <w:delText>Preamble:</w:delText>
        </w:r>
      </w:del>
    </w:p>
    <w:p w14:paraId="3F0B9F86" w14:textId="6480CAA3" w:rsidR="003467FA" w:rsidRPr="002C41DD" w:rsidDel="003467FA" w:rsidRDefault="003467FA" w:rsidP="003467FA">
      <w:pPr>
        <w:pStyle w:val="B10"/>
        <w:rPr>
          <w:del w:id="2605" w:author="MCC160" w:date="2024-04-29T12:23:00Z"/>
        </w:rPr>
      </w:pPr>
      <w:del w:id="2606" w:author="MCC160" w:date="2024-04-29T12:23:00Z">
        <w:r w:rsidRPr="002C41DD" w:rsidDel="003467FA">
          <w:delText>-</w:delText>
        </w:r>
        <w:r w:rsidRPr="002C41DD" w:rsidDel="003467FA">
          <w:tab/>
          <w:delText>The UE has performed procedure 'MCPTT UE registration' as specified in TS 36.579-1 [2] clause 5.4.2.</w:delText>
        </w:r>
      </w:del>
    </w:p>
    <w:p w14:paraId="3BF3B7BD" w14:textId="3663F8BD" w:rsidR="003467FA" w:rsidRPr="002C41DD" w:rsidDel="003467FA" w:rsidRDefault="003467FA" w:rsidP="003467FA">
      <w:pPr>
        <w:pStyle w:val="B10"/>
        <w:rPr>
          <w:del w:id="2607" w:author="MCC160" w:date="2024-04-29T12:23:00Z"/>
        </w:rPr>
      </w:pPr>
      <w:del w:id="2608" w:author="MCC160" w:date="2024-04-29T12:23:00Z">
        <w:r w:rsidRPr="002C41DD" w:rsidDel="003467FA">
          <w:delText>-</w:delText>
        </w:r>
        <w:r w:rsidRPr="002C41DD" w:rsidDel="003467FA">
          <w:tab/>
          <w:delText>The UE has performed procedure 'MCX Authorization/Configuration and Key Generation' as specified in TS 36.579-1 [2] clause 5.3.2.</w:delText>
        </w:r>
      </w:del>
    </w:p>
    <w:p w14:paraId="0FDCA242" w14:textId="1F6F3CF8" w:rsidR="003467FA" w:rsidRPr="002C41DD" w:rsidDel="003467FA" w:rsidRDefault="003467FA" w:rsidP="003467FA">
      <w:pPr>
        <w:pStyle w:val="B10"/>
        <w:rPr>
          <w:del w:id="2609" w:author="MCC160" w:date="2024-04-29T12:23:00Z"/>
        </w:rPr>
      </w:pPr>
      <w:del w:id="2610" w:author="MCC160" w:date="2024-04-29T12:23:00Z">
        <w:r w:rsidRPr="002C41DD" w:rsidDel="003467FA">
          <w:delText>-</w:delText>
        </w:r>
        <w:r w:rsidRPr="002C41DD" w:rsidDel="003467FA">
          <w:tab/>
          <w:delText>UE States at the end of the preamble</w:delText>
        </w:r>
      </w:del>
    </w:p>
    <w:p w14:paraId="1E49743A" w14:textId="765F444F" w:rsidR="003467FA" w:rsidRPr="002C41DD" w:rsidDel="003467FA" w:rsidRDefault="003467FA" w:rsidP="003467FA">
      <w:pPr>
        <w:pStyle w:val="B2"/>
        <w:rPr>
          <w:del w:id="2611" w:author="MCC160" w:date="2024-04-29T12:23:00Z"/>
        </w:rPr>
      </w:pPr>
      <w:del w:id="2612" w:author="MCC160" w:date="2024-04-29T12:23:00Z">
        <w:r w:rsidRPr="002C41DD" w:rsidDel="003467FA">
          <w:delText>-</w:delText>
        </w:r>
        <w:r w:rsidRPr="002C41DD" w:rsidDel="003467FA">
          <w:tab/>
          <w:delText>The UE is in E-UTRA Registered, Idle Mode state.</w:delText>
        </w:r>
      </w:del>
    </w:p>
    <w:p w14:paraId="02FC9C08" w14:textId="244199F2" w:rsidR="003467FA" w:rsidRPr="002C41DD" w:rsidDel="003467FA" w:rsidRDefault="003467FA" w:rsidP="003467FA">
      <w:pPr>
        <w:pStyle w:val="B2"/>
        <w:rPr>
          <w:del w:id="2613" w:author="MCC160" w:date="2024-04-29T12:23:00Z"/>
        </w:rPr>
      </w:pPr>
      <w:del w:id="2614" w:author="MCC160" w:date="2024-04-29T12:23:00Z">
        <w:r w:rsidRPr="002C41DD" w:rsidDel="003467FA">
          <w:delText>-</w:delText>
        </w:r>
        <w:r w:rsidRPr="002C41DD" w:rsidDel="003467FA">
          <w:tab/>
          <w:delText>The MCPTT Client Application has been activated and User has registered-in as the MCPTT User with the Server as active user at the Client.</w:delText>
        </w:r>
      </w:del>
    </w:p>
    <w:p w14:paraId="2FFA92E8" w14:textId="77777777" w:rsidR="003467FA" w:rsidRPr="002C41DD" w:rsidRDefault="003467FA" w:rsidP="003467FA">
      <w:pPr>
        <w:pStyle w:val="H6"/>
      </w:pPr>
      <w:r w:rsidRPr="002C41DD">
        <w:lastRenderedPageBreak/>
        <w:t>6.1.2.7.3.2</w:t>
      </w:r>
      <w:r w:rsidRPr="002C41DD">
        <w:tab/>
        <w:t>Test procedure sequence</w:t>
      </w:r>
    </w:p>
    <w:p w14:paraId="3AE2AA5F" w14:textId="77777777" w:rsidR="003467FA" w:rsidRPr="002C41DD" w:rsidRDefault="003467FA" w:rsidP="003467FA">
      <w:pPr>
        <w:pStyle w:val="TH"/>
      </w:pPr>
      <w:r w:rsidRPr="002C41DD">
        <w:t>Table 6.1.2.7.3.2-1: Main behaviour</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7"/>
        <w:gridCol w:w="3840"/>
        <w:gridCol w:w="684"/>
        <w:gridCol w:w="2883"/>
        <w:gridCol w:w="548"/>
        <w:gridCol w:w="913"/>
      </w:tblGrid>
      <w:tr w:rsidR="003467FA" w:rsidRPr="002C41DD" w14:paraId="5FBA642F" w14:textId="77777777" w:rsidTr="003D7D35">
        <w:trPr>
          <w:trHeight w:val="195"/>
          <w:jc w:val="center"/>
        </w:trPr>
        <w:tc>
          <w:tcPr>
            <w:tcW w:w="627" w:type="dxa"/>
            <w:tcBorders>
              <w:top w:val="single" w:sz="4" w:space="0" w:color="auto"/>
              <w:left w:val="single" w:sz="4" w:space="0" w:color="auto"/>
              <w:bottom w:val="nil"/>
              <w:right w:val="single" w:sz="4" w:space="0" w:color="auto"/>
            </w:tcBorders>
            <w:hideMark/>
          </w:tcPr>
          <w:p w14:paraId="24AED20F" w14:textId="77777777" w:rsidR="003467FA" w:rsidRPr="002C41DD" w:rsidRDefault="003467FA" w:rsidP="003D7D35">
            <w:pPr>
              <w:pStyle w:val="TAH"/>
              <w:rPr>
                <w:lang w:val="fr-FR"/>
              </w:rPr>
            </w:pPr>
            <w:r w:rsidRPr="002C41DD">
              <w:rPr>
                <w:lang w:val="fr-FR"/>
              </w:rPr>
              <w:t>St</w:t>
            </w:r>
          </w:p>
        </w:tc>
        <w:tc>
          <w:tcPr>
            <w:tcW w:w="3840" w:type="dxa"/>
            <w:tcBorders>
              <w:top w:val="single" w:sz="4" w:space="0" w:color="auto"/>
              <w:left w:val="single" w:sz="4" w:space="0" w:color="auto"/>
              <w:bottom w:val="nil"/>
              <w:right w:val="single" w:sz="4" w:space="0" w:color="auto"/>
            </w:tcBorders>
            <w:hideMark/>
          </w:tcPr>
          <w:p w14:paraId="61BD513B" w14:textId="77777777" w:rsidR="003467FA" w:rsidRPr="002C41DD" w:rsidRDefault="003467FA" w:rsidP="003D7D35">
            <w:pPr>
              <w:pStyle w:val="TAH"/>
              <w:rPr>
                <w:lang w:val="fr-FR"/>
              </w:rPr>
            </w:pPr>
            <w:r w:rsidRPr="002C41DD">
              <w:rPr>
                <w:lang w:val="fr-FR"/>
              </w:rPr>
              <w:t>Procedure</w:t>
            </w:r>
          </w:p>
        </w:tc>
        <w:tc>
          <w:tcPr>
            <w:tcW w:w="3567" w:type="dxa"/>
            <w:gridSpan w:val="2"/>
            <w:tcBorders>
              <w:top w:val="single" w:sz="4" w:space="0" w:color="auto"/>
              <w:left w:val="single" w:sz="4" w:space="0" w:color="auto"/>
              <w:bottom w:val="single" w:sz="4" w:space="0" w:color="auto"/>
              <w:right w:val="single" w:sz="4" w:space="0" w:color="auto"/>
            </w:tcBorders>
            <w:hideMark/>
          </w:tcPr>
          <w:p w14:paraId="36E21EB9" w14:textId="77777777" w:rsidR="003467FA" w:rsidRPr="002C41DD" w:rsidRDefault="003467FA" w:rsidP="003D7D35">
            <w:pPr>
              <w:pStyle w:val="TAH"/>
              <w:rPr>
                <w:lang w:val="fr-FR"/>
              </w:rPr>
            </w:pPr>
            <w:r w:rsidRPr="002C41DD">
              <w:rPr>
                <w:lang w:val="fr-FR"/>
              </w:rPr>
              <w:t>Message Sequence</w:t>
            </w:r>
          </w:p>
        </w:tc>
        <w:tc>
          <w:tcPr>
            <w:tcW w:w="548" w:type="dxa"/>
            <w:tcBorders>
              <w:top w:val="single" w:sz="4" w:space="0" w:color="auto"/>
              <w:left w:val="single" w:sz="4" w:space="0" w:color="auto"/>
              <w:bottom w:val="nil"/>
              <w:right w:val="single" w:sz="4" w:space="0" w:color="auto"/>
            </w:tcBorders>
            <w:hideMark/>
          </w:tcPr>
          <w:p w14:paraId="1BC17454" w14:textId="77777777" w:rsidR="003467FA" w:rsidRPr="002C41DD" w:rsidRDefault="003467FA" w:rsidP="003D7D35">
            <w:pPr>
              <w:pStyle w:val="TAH"/>
              <w:rPr>
                <w:lang w:val="fr-FR"/>
              </w:rPr>
            </w:pPr>
            <w:r w:rsidRPr="002C41DD">
              <w:rPr>
                <w:lang w:val="fr-FR"/>
              </w:rPr>
              <w:t>TP</w:t>
            </w:r>
          </w:p>
        </w:tc>
        <w:tc>
          <w:tcPr>
            <w:tcW w:w="913" w:type="dxa"/>
            <w:tcBorders>
              <w:top w:val="single" w:sz="4" w:space="0" w:color="auto"/>
              <w:left w:val="single" w:sz="4" w:space="0" w:color="auto"/>
              <w:bottom w:val="nil"/>
              <w:right w:val="single" w:sz="4" w:space="0" w:color="auto"/>
            </w:tcBorders>
            <w:hideMark/>
          </w:tcPr>
          <w:p w14:paraId="67987B2D" w14:textId="77777777" w:rsidR="003467FA" w:rsidRPr="002C41DD" w:rsidRDefault="003467FA" w:rsidP="003D7D35">
            <w:pPr>
              <w:pStyle w:val="TAH"/>
              <w:rPr>
                <w:lang w:val="fr-FR"/>
              </w:rPr>
            </w:pPr>
            <w:r w:rsidRPr="002C41DD">
              <w:rPr>
                <w:lang w:val="fr-FR"/>
              </w:rPr>
              <w:t>Verdict</w:t>
            </w:r>
          </w:p>
        </w:tc>
      </w:tr>
      <w:tr w:rsidR="003467FA" w:rsidRPr="002C41DD" w14:paraId="70E23D95" w14:textId="77777777" w:rsidTr="003D7D35">
        <w:trPr>
          <w:trHeight w:val="210"/>
          <w:jc w:val="center"/>
        </w:trPr>
        <w:tc>
          <w:tcPr>
            <w:tcW w:w="627" w:type="dxa"/>
            <w:tcBorders>
              <w:top w:val="nil"/>
              <w:left w:val="single" w:sz="4" w:space="0" w:color="auto"/>
              <w:bottom w:val="single" w:sz="4" w:space="0" w:color="auto"/>
              <w:right w:val="single" w:sz="4" w:space="0" w:color="auto"/>
            </w:tcBorders>
          </w:tcPr>
          <w:p w14:paraId="0CA23C10" w14:textId="77777777" w:rsidR="003467FA" w:rsidRPr="002C41DD" w:rsidRDefault="003467FA" w:rsidP="003D7D35">
            <w:pPr>
              <w:pStyle w:val="TAH"/>
              <w:rPr>
                <w:lang w:val="fr-FR"/>
              </w:rPr>
            </w:pPr>
          </w:p>
        </w:tc>
        <w:tc>
          <w:tcPr>
            <w:tcW w:w="3840" w:type="dxa"/>
            <w:tcBorders>
              <w:top w:val="nil"/>
              <w:left w:val="single" w:sz="4" w:space="0" w:color="auto"/>
              <w:bottom w:val="single" w:sz="4" w:space="0" w:color="auto"/>
              <w:right w:val="single" w:sz="4" w:space="0" w:color="auto"/>
            </w:tcBorders>
          </w:tcPr>
          <w:p w14:paraId="46E6F53F" w14:textId="77777777" w:rsidR="003467FA" w:rsidRPr="002C41DD" w:rsidRDefault="003467FA" w:rsidP="003D7D35">
            <w:pPr>
              <w:pStyle w:val="TAH"/>
              <w:rPr>
                <w:lang w:val="fr-FR"/>
              </w:rPr>
            </w:pPr>
          </w:p>
        </w:tc>
        <w:tc>
          <w:tcPr>
            <w:tcW w:w="684" w:type="dxa"/>
            <w:tcBorders>
              <w:top w:val="single" w:sz="4" w:space="0" w:color="auto"/>
              <w:left w:val="single" w:sz="4" w:space="0" w:color="auto"/>
              <w:bottom w:val="single" w:sz="4" w:space="0" w:color="auto"/>
              <w:right w:val="single" w:sz="4" w:space="0" w:color="auto"/>
            </w:tcBorders>
            <w:hideMark/>
          </w:tcPr>
          <w:p w14:paraId="255B5E03" w14:textId="77777777" w:rsidR="003467FA" w:rsidRPr="002C41DD" w:rsidRDefault="003467FA" w:rsidP="003D7D35">
            <w:pPr>
              <w:pStyle w:val="TAH"/>
              <w:rPr>
                <w:lang w:val="fr-FR"/>
              </w:rPr>
            </w:pPr>
            <w:r w:rsidRPr="002C41DD">
              <w:rPr>
                <w:lang w:val="fr-FR"/>
              </w:rPr>
              <w:t>U - S</w:t>
            </w:r>
          </w:p>
        </w:tc>
        <w:tc>
          <w:tcPr>
            <w:tcW w:w="2883" w:type="dxa"/>
            <w:tcBorders>
              <w:top w:val="single" w:sz="4" w:space="0" w:color="auto"/>
              <w:left w:val="single" w:sz="4" w:space="0" w:color="auto"/>
              <w:bottom w:val="single" w:sz="4" w:space="0" w:color="auto"/>
              <w:right w:val="single" w:sz="4" w:space="0" w:color="auto"/>
            </w:tcBorders>
            <w:hideMark/>
          </w:tcPr>
          <w:p w14:paraId="3D3250B0" w14:textId="77777777" w:rsidR="003467FA" w:rsidRPr="002C41DD" w:rsidRDefault="003467FA" w:rsidP="003D7D35">
            <w:pPr>
              <w:pStyle w:val="TAH"/>
              <w:rPr>
                <w:lang w:val="fr-FR"/>
              </w:rPr>
            </w:pPr>
            <w:r w:rsidRPr="002C41DD">
              <w:rPr>
                <w:lang w:val="fr-FR"/>
              </w:rPr>
              <w:t>Message</w:t>
            </w:r>
          </w:p>
        </w:tc>
        <w:tc>
          <w:tcPr>
            <w:tcW w:w="548" w:type="dxa"/>
            <w:tcBorders>
              <w:top w:val="nil"/>
              <w:left w:val="single" w:sz="4" w:space="0" w:color="auto"/>
              <w:bottom w:val="single" w:sz="4" w:space="0" w:color="auto"/>
              <w:right w:val="single" w:sz="4" w:space="0" w:color="auto"/>
            </w:tcBorders>
          </w:tcPr>
          <w:p w14:paraId="4E4E413C" w14:textId="77777777" w:rsidR="003467FA" w:rsidRPr="002C41DD" w:rsidRDefault="003467FA" w:rsidP="003D7D35">
            <w:pPr>
              <w:pStyle w:val="TAH"/>
              <w:rPr>
                <w:lang w:val="fr-FR"/>
              </w:rPr>
            </w:pPr>
          </w:p>
        </w:tc>
        <w:tc>
          <w:tcPr>
            <w:tcW w:w="913" w:type="dxa"/>
            <w:tcBorders>
              <w:top w:val="nil"/>
              <w:left w:val="single" w:sz="4" w:space="0" w:color="auto"/>
              <w:bottom w:val="single" w:sz="4" w:space="0" w:color="auto"/>
              <w:right w:val="single" w:sz="4" w:space="0" w:color="auto"/>
            </w:tcBorders>
          </w:tcPr>
          <w:p w14:paraId="2B2977B6" w14:textId="77777777" w:rsidR="003467FA" w:rsidRPr="002C41DD" w:rsidRDefault="003467FA" w:rsidP="003D7D35">
            <w:pPr>
              <w:pStyle w:val="TAH"/>
              <w:rPr>
                <w:lang w:val="fr-FR"/>
              </w:rPr>
            </w:pPr>
          </w:p>
        </w:tc>
      </w:tr>
      <w:tr w:rsidR="003467FA" w:rsidRPr="002C41DD" w14:paraId="5B3B5011" w14:textId="77777777" w:rsidTr="003D7D35">
        <w:trPr>
          <w:jc w:val="center"/>
        </w:trPr>
        <w:tc>
          <w:tcPr>
            <w:tcW w:w="627" w:type="dxa"/>
            <w:tcBorders>
              <w:top w:val="single" w:sz="4" w:space="0" w:color="auto"/>
              <w:left w:val="single" w:sz="4" w:space="0" w:color="auto"/>
              <w:bottom w:val="single" w:sz="4" w:space="0" w:color="auto"/>
              <w:right w:val="single" w:sz="4" w:space="0" w:color="auto"/>
            </w:tcBorders>
            <w:hideMark/>
          </w:tcPr>
          <w:p w14:paraId="32616D5F" w14:textId="77777777" w:rsidR="003467FA" w:rsidRPr="002C41DD" w:rsidRDefault="003467FA" w:rsidP="003D7D35">
            <w:pPr>
              <w:pStyle w:val="TAC"/>
              <w:rPr>
                <w:lang w:val="fr-FR"/>
              </w:rPr>
            </w:pPr>
            <w:r w:rsidRPr="002C41DD">
              <w:rPr>
                <w:lang w:val="fr-FR"/>
              </w:rPr>
              <w:t>1</w:t>
            </w:r>
          </w:p>
        </w:tc>
        <w:tc>
          <w:tcPr>
            <w:tcW w:w="3840" w:type="dxa"/>
            <w:tcBorders>
              <w:top w:val="single" w:sz="4" w:space="0" w:color="auto"/>
              <w:left w:val="single" w:sz="4" w:space="0" w:color="auto"/>
              <w:bottom w:val="single" w:sz="4" w:space="0" w:color="auto"/>
              <w:right w:val="single" w:sz="4" w:space="0" w:color="auto"/>
            </w:tcBorders>
            <w:hideMark/>
          </w:tcPr>
          <w:p w14:paraId="5EADB33F" w14:textId="77777777" w:rsidR="003467FA" w:rsidRPr="002C41DD" w:rsidRDefault="003467FA" w:rsidP="003D7D35">
            <w:pPr>
              <w:pStyle w:val="TAL"/>
              <w:rPr>
                <w:lang w:val="fr-FR"/>
              </w:rPr>
            </w:pPr>
            <w:r w:rsidRPr="002C41DD">
              <w:rPr>
                <w:lang w:val="fr-FR"/>
              </w:rPr>
              <w:t>Make the UE (MCPTT client) request the establishment of an emmergency chat group call with automatic commencement mode and implicit floor request.</w:t>
            </w:r>
          </w:p>
          <w:p w14:paraId="48C25AA4" w14:textId="77777777" w:rsidR="003467FA" w:rsidRPr="002C41DD" w:rsidRDefault="003467FA" w:rsidP="003D7D35">
            <w:pPr>
              <w:pStyle w:val="TAL"/>
              <w:rPr>
                <w:shd w:val="clear" w:color="auto" w:fill="FF0000"/>
                <w:lang w:val="fr-FR"/>
              </w:rPr>
            </w:pPr>
            <w:r w:rsidRPr="002C41DD">
              <w:rPr>
                <w:lang w:val="fr-FR"/>
              </w:rPr>
              <w:t>(NOTE 1)</w:t>
            </w:r>
          </w:p>
        </w:tc>
        <w:tc>
          <w:tcPr>
            <w:tcW w:w="684" w:type="dxa"/>
            <w:tcBorders>
              <w:top w:val="single" w:sz="4" w:space="0" w:color="auto"/>
              <w:left w:val="single" w:sz="4" w:space="0" w:color="auto"/>
              <w:bottom w:val="single" w:sz="4" w:space="0" w:color="auto"/>
              <w:right w:val="single" w:sz="4" w:space="0" w:color="auto"/>
            </w:tcBorders>
            <w:hideMark/>
          </w:tcPr>
          <w:p w14:paraId="631C2EDA" w14:textId="77777777" w:rsidR="003467FA" w:rsidRPr="002C41DD" w:rsidRDefault="003467FA" w:rsidP="003D7D35">
            <w:pPr>
              <w:pStyle w:val="TAC"/>
              <w:rPr>
                <w:lang w:val="fr-FR"/>
              </w:rPr>
            </w:pPr>
            <w:r w:rsidRPr="002C41DD">
              <w:rPr>
                <w:lang w:val="fr-FR"/>
              </w:rPr>
              <w:t>-</w:t>
            </w:r>
          </w:p>
        </w:tc>
        <w:tc>
          <w:tcPr>
            <w:tcW w:w="2883" w:type="dxa"/>
            <w:tcBorders>
              <w:top w:val="single" w:sz="4" w:space="0" w:color="auto"/>
              <w:left w:val="single" w:sz="4" w:space="0" w:color="auto"/>
              <w:bottom w:val="single" w:sz="4" w:space="0" w:color="auto"/>
              <w:right w:val="single" w:sz="4" w:space="0" w:color="auto"/>
            </w:tcBorders>
            <w:hideMark/>
          </w:tcPr>
          <w:p w14:paraId="4B3E42E7" w14:textId="77777777" w:rsidR="003467FA" w:rsidRPr="002C41DD" w:rsidRDefault="003467FA" w:rsidP="003D7D35">
            <w:pPr>
              <w:pStyle w:val="TAL"/>
              <w:rPr>
                <w:lang w:val="fr-FR"/>
              </w:rPr>
            </w:pPr>
            <w:r w:rsidRPr="002C41DD">
              <w:rPr>
                <w:lang w:val="fr-FR"/>
              </w:rPr>
              <w:t>-</w:t>
            </w:r>
          </w:p>
        </w:tc>
        <w:tc>
          <w:tcPr>
            <w:tcW w:w="548" w:type="dxa"/>
            <w:tcBorders>
              <w:top w:val="single" w:sz="4" w:space="0" w:color="auto"/>
              <w:left w:val="single" w:sz="4" w:space="0" w:color="auto"/>
              <w:bottom w:val="single" w:sz="4" w:space="0" w:color="auto"/>
              <w:right w:val="single" w:sz="4" w:space="0" w:color="auto"/>
            </w:tcBorders>
            <w:hideMark/>
          </w:tcPr>
          <w:p w14:paraId="2E996C5D" w14:textId="77777777" w:rsidR="003467FA" w:rsidRPr="002C41DD" w:rsidRDefault="003467FA" w:rsidP="003D7D35">
            <w:pPr>
              <w:pStyle w:val="TAC"/>
              <w:rPr>
                <w:lang w:val="fr-FR"/>
              </w:rPr>
            </w:pPr>
            <w:r w:rsidRPr="002C41DD">
              <w:rPr>
                <w:lang w:val="fr-FR"/>
              </w:rPr>
              <w:t>-</w:t>
            </w:r>
          </w:p>
        </w:tc>
        <w:tc>
          <w:tcPr>
            <w:tcW w:w="913" w:type="dxa"/>
            <w:tcBorders>
              <w:top w:val="single" w:sz="4" w:space="0" w:color="auto"/>
              <w:left w:val="single" w:sz="4" w:space="0" w:color="auto"/>
              <w:bottom w:val="single" w:sz="4" w:space="0" w:color="auto"/>
              <w:right w:val="single" w:sz="4" w:space="0" w:color="auto"/>
            </w:tcBorders>
            <w:hideMark/>
          </w:tcPr>
          <w:p w14:paraId="4EDEFA76" w14:textId="77777777" w:rsidR="003467FA" w:rsidRPr="002C41DD" w:rsidRDefault="003467FA" w:rsidP="003D7D35">
            <w:pPr>
              <w:pStyle w:val="TAC"/>
              <w:rPr>
                <w:lang w:val="fr-FR"/>
              </w:rPr>
            </w:pPr>
            <w:r w:rsidRPr="002C41DD">
              <w:rPr>
                <w:lang w:val="fr-FR"/>
              </w:rPr>
              <w:t>-</w:t>
            </w:r>
          </w:p>
        </w:tc>
      </w:tr>
      <w:tr w:rsidR="003467FA" w:rsidRPr="002C41DD" w14:paraId="5B9A8E2C" w14:textId="77777777" w:rsidTr="003D7D35">
        <w:trPr>
          <w:jc w:val="center"/>
        </w:trPr>
        <w:tc>
          <w:tcPr>
            <w:tcW w:w="627" w:type="dxa"/>
            <w:tcBorders>
              <w:top w:val="single" w:sz="4" w:space="0" w:color="auto"/>
              <w:left w:val="single" w:sz="4" w:space="0" w:color="auto"/>
              <w:bottom w:val="single" w:sz="4" w:space="0" w:color="auto"/>
              <w:right w:val="single" w:sz="4" w:space="0" w:color="auto"/>
            </w:tcBorders>
            <w:hideMark/>
          </w:tcPr>
          <w:p w14:paraId="0D7B75CB" w14:textId="77777777" w:rsidR="003467FA" w:rsidRPr="002C41DD" w:rsidRDefault="003467FA" w:rsidP="003D7D35">
            <w:pPr>
              <w:pStyle w:val="TAC"/>
              <w:rPr>
                <w:lang w:val="fr-FR"/>
              </w:rPr>
            </w:pPr>
            <w:r w:rsidRPr="002C41DD">
              <w:rPr>
                <w:lang w:val="fr-FR"/>
              </w:rPr>
              <w:t>2</w:t>
            </w:r>
          </w:p>
        </w:tc>
        <w:tc>
          <w:tcPr>
            <w:tcW w:w="3840" w:type="dxa"/>
            <w:tcBorders>
              <w:top w:val="single" w:sz="4" w:space="0" w:color="auto"/>
              <w:left w:val="single" w:sz="4" w:space="0" w:color="auto"/>
              <w:bottom w:val="single" w:sz="4" w:space="0" w:color="auto"/>
              <w:right w:val="single" w:sz="4" w:space="0" w:color="auto"/>
            </w:tcBorders>
            <w:hideMark/>
          </w:tcPr>
          <w:p w14:paraId="5462A983" w14:textId="77777777" w:rsidR="003467FA" w:rsidRPr="002C41DD" w:rsidRDefault="003467FA" w:rsidP="003D7D35">
            <w:pPr>
              <w:pStyle w:val="TAL"/>
              <w:rPr>
                <w:lang w:val="fr-FR"/>
              </w:rPr>
            </w:pPr>
            <w:r w:rsidRPr="002C41DD">
              <w:rPr>
                <w:lang w:val="fr-FR"/>
              </w:rPr>
              <w:t>Check: Does the UE (MCPTT client) correctly perform procedure 'MCPTT CO session establishment/modification without provisional responses other than 100 Trying' as described in TS 36.579-1 [2] Table 5.3A.1.3-1 to establish a chat group call with automatic commencement mode and implicit floor control according to option b.ii of NOTE 1 in TS 36.579.1 [2] Table 5.3A.1.3-1?</w:t>
            </w:r>
          </w:p>
        </w:tc>
        <w:tc>
          <w:tcPr>
            <w:tcW w:w="684" w:type="dxa"/>
            <w:tcBorders>
              <w:top w:val="single" w:sz="4" w:space="0" w:color="auto"/>
              <w:left w:val="single" w:sz="4" w:space="0" w:color="auto"/>
              <w:bottom w:val="single" w:sz="4" w:space="0" w:color="auto"/>
              <w:right w:val="single" w:sz="4" w:space="0" w:color="auto"/>
            </w:tcBorders>
            <w:hideMark/>
          </w:tcPr>
          <w:p w14:paraId="680DEC57" w14:textId="77777777" w:rsidR="003467FA" w:rsidRPr="002C41DD" w:rsidRDefault="003467FA" w:rsidP="003D7D35">
            <w:pPr>
              <w:pStyle w:val="TAC"/>
              <w:rPr>
                <w:lang w:val="fr-FR"/>
              </w:rPr>
            </w:pPr>
            <w:r w:rsidRPr="002C41DD">
              <w:rPr>
                <w:lang w:val="fr-FR"/>
              </w:rPr>
              <w:t>-</w:t>
            </w:r>
          </w:p>
        </w:tc>
        <w:tc>
          <w:tcPr>
            <w:tcW w:w="2883" w:type="dxa"/>
            <w:tcBorders>
              <w:top w:val="single" w:sz="4" w:space="0" w:color="auto"/>
              <w:left w:val="single" w:sz="4" w:space="0" w:color="auto"/>
              <w:bottom w:val="single" w:sz="4" w:space="0" w:color="auto"/>
              <w:right w:val="single" w:sz="4" w:space="0" w:color="auto"/>
            </w:tcBorders>
            <w:hideMark/>
          </w:tcPr>
          <w:p w14:paraId="7930B911" w14:textId="77777777" w:rsidR="003467FA" w:rsidRPr="002C41DD" w:rsidRDefault="003467FA" w:rsidP="003D7D35">
            <w:pPr>
              <w:pStyle w:val="TAL"/>
              <w:rPr>
                <w:lang w:val="fr-FR"/>
              </w:rPr>
            </w:pPr>
            <w:r w:rsidRPr="002C41DD">
              <w:rPr>
                <w:lang w:val="fr-FR"/>
              </w:rPr>
              <w:t>-</w:t>
            </w:r>
          </w:p>
        </w:tc>
        <w:tc>
          <w:tcPr>
            <w:tcW w:w="548" w:type="dxa"/>
            <w:tcBorders>
              <w:top w:val="single" w:sz="4" w:space="0" w:color="auto"/>
              <w:left w:val="single" w:sz="4" w:space="0" w:color="auto"/>
              <w:bottom w:val="single" w:sz="4" w:space="0" w:color="auto"/>
              <w:right w:val="single" w:sz="4" w:space="0" w:color="auto"/>
            </w:tcBorders>
            <w:hideMark/>
          </w:tcPr>
          <w:p w14:paraId="5D38BDDB" w14:textId="77777777" w:rsidR="003467FA" w:rsidRPr="002C41DD" w:rsidRDefault="003467FA" w:rsidP="003D7D35">
            <w:pPr>
              <w:pStyle w:val="TAC"/>
              <w:rPr>
                <w:lang w:val="fr-FR"/>
              </w:rPr>
            </w:pPr>
            <w:r w:rsidRPr="002C41DD">
              <w:rPr>
                <w:lang w:val="fr-FR"/>
              </w:rPr>
              <w:t>1</w:t>
            </w:r>
          </w:p>
        </w:tc>
        <w:tc>
          <w:tcPr>
            <w:tcW w:w="913" w:type="dxa"/>
            <w:tcBorders>
              <w:top w:val="single" w:sz="4" w:space="0" w:color="auto"/>
              <w:left w:val="single" w:sz="4" w:space="0" w:color="auto"/>
              <w:bottom w:val="single" w:sz="4" w:space="0" w:color="auto"/>
              <w:right w:val="single" w:sz="4" w:space="0" w:color="auto"/>
            </w:tcBorders>
            <w:hideMark/>
          </w:tcPr>
          <w:p w14:paraId="64D85DFD" w14:textId="77777777" w:rsidR="003467FA" w:rsidRPr="002C41DD" w:rsidRDefault="003467FA" w:rsidP="003D7D35">
            <w:pPr>
              <w:pStyle w:val="TAC"/>
              <w:rPr>
                <w:lang w:val="fr-FR"/>
              </w:rPr>
            </w:pPr>
            <w:r w:rsidRPr="002C41DD">
              <w:rPr>
                <w:lang w:val="fr-FR"/>
              </w:rPr>
              <w:t>P</w:t>
            </w:r>
          </w:p>
        </w:tc>
      </w:tr>
      <w:tr w:rsidR="003467FA" w:rsidRPr="002C41DD" w14:paraId="4136CEB2" w14:textId="77777777" w:rsidTr="003D7D35">
        <w:trPr>
          <w:jc w:val="center"/>
        </w:trPr>
        <w:tc>
          <w:tcPr>
            <w:tcW w:w="627" w:type="dxa"/>
            <w:tcBorders>
              <w:top w:val="single" w:sz="4" w:space="0" w:color="auto"/>
              <w:left w:val="single" w:sz="4" w:space="0" w:color="auto"/>
              <w:bottom w:val="single" w:sz="4" w:space="0" w:color="auto"/>
              <w:right w:val="single" w:sz="4" w:space="0" w:color="auto"/>
            </w:tcBorders>
            <w:hideMark/>
          </w:tcPr>
          <w:p w14:paraId="534D10F7" w14:textId="77777777" w:rsidR="003467FA" w:rsidRPr="002C41DD" w:rsidRDefault="003467FA" w:rsidP="003D7D35">
            <w:pPr>
              <w:pStyle w:val="TAC"/>
              <w:rPr>
                <w:rFonts w:cs="Arial"/>
                <w:szCs w:val="18"/>
                <w:lang w:val="fr-FR"/>
              </w:rPr>
            </w:pPr>
            <w:r w:rsidRPr="002C41DD">
              <w:rPr>
                <w:rFonts w:cs="Arial"/>
                <w:szCs w:val="18"/>
                <w:lang w:val="fr-FR"/>
              </w:rPr>
              <w:t>3-8</w:t>
            </w:r>
          </w:p>
        </w:tc>
        <w:tc>
          <w:tcPr>
            <w:tcW w:w="3840" w:type="dxa"/>
            <w:tcBorders>
              <w:top w:val="single" w:sz="4" w:space="0" w:color="auto"/>
              <w:left w:val="single" w:sz="4" w:space="0" w:color="auto"/>
              <w:bottom w:val="single" w:sz="4" w:space="0" w:color="auto"/>
              <w:right w:val="single" w:sz="4" w:space="0" w:color="auto"/>
            </w:tcBorders>
            <w:hideMark/>
          </w:tcPr>
          <w:p w14:paraId="4E90AB8C" w14:textId="77777777" w:rsidR="003467FA" w:rsidRPr="002C41DD" w:rsidRDefault="003467FA" w:rsidP="003D7D35">
            <w:pPr>
              <w:pStyle w:val="TAL"/>
              <w:rPr>
                <w:lang w:val="fr-FR"/>
              </w:rPr>
            </w:pPr>
            <w:r w:rsidRPr="002C41DD">
              <w:rPr>
                <w:lang w:val="fr-FR"/>
              </w:rPr>
              <w:t>Void</w:t>
            </w:r>
          </w:p>
        </w:tc>
        <w:tc>
          <w:tcPr>
            <w:tcW w:w="684" w:type="dxa"/>
            <w:tcBorders>
              <w:top w:val="single" w:sz="4" w:space="0" w:color="auto"/>
              <w:left w:val="single" w:sz="4" w:space="0" w:color="auto"/>
              <w:bottom w:val="single" w:sz="4" w:space="0" w:color="auto"/>
              <w:right w:val="single" w:sz="4" w:space="0" w:color="auto"/>
            </w:tcBorders>
            <w:hideMark/>
          </w:tcPr>
          <w:p w14:paraId="1F11EF34" w14:textId="77777777" w:rsidR="003467FA" w:rsidRPr="002C41DD" w:rsidRDefault="003467FA" w:rsidP="003D7D35">
            <w:pPr>
              <w:pStyle w:val="TAC"/>
              <w:rPr>
                <w:lang w:val="fr-FR"/>
              </w:rPr>
            </w:pPr>
            <w:r w:rsidRPr="002C41DD">
              <w:rPr>
                <w:lang w:val="fr-FR"/>
              </w:rPr>
              <w:t>-</w:t>
            </w:r>
          </w:p>
        </w:tc>
        <w:tc>
          <w:tcPr>
            <w:tcW w:w="2883" w:type="dxa"/>
            <w:tcBorders>
              <w:top w:val="single" w:sz="4" w:space="0" w:color="auto"/>
              <w:left w:val="single" w:sz="4" w:space="0" w:color="auto"/>
              <w:bottom w:val="single" w:sz="4" w:space="0" w:color="auto"/>
              <w:right w:val="single" w:sz="4" w:space="0" w:color="auto"/>
            </w:tcBorders>
            <w:hideMark/>
          </w:tcPr>
          <w:p w14:paraId="0E127376" w14:textId="77777777" w:rsidR="003467FA" w:rsidRPr="002C41DD" w:rsidRDefault="003467FA" w:rsidP="003D7D35">
            <w:pPr>
              <w:pStyle w:val="TAL"/>
              <w:rPr>
                <w:lang w:val="fr-FR"/>
              </w:rPr>
            </w:pPr>
            <w:r w:rsidRPr="002C41DD">
              <w:rPr>
                <w:lang w:val="fr-FR"/>
              </w:rPr>
              <w:t>-</w:t>
            </w:r>
          </w:p>
        </w:tc>
        <w:tc>
          <w:tcPr>
            <w:tcW w:w="548" w:type="dxa"/>
            <w:tcBorders>
              <w:top w:val="single" w:sz="4" w:space="0" w:color="auto"/>
              <w:left w:val="single" w:sz="4" w:space="0" w:color="auto"/>
              <w:bottom w:val="single" w:sz="4" w:space="0" w:color="auto"/>
              <w:right w:val="single" w:sz="4" w:space="0" w:color="auto"/>
            </w:tcBorders>
            <w:hideMark/>
          </w:tcPr>
          <w:p w14:paraId="74E439F9" w14:textId="77777777" w:rsidR="003467FA" w:rsidRPr="002C41DD" w:rsidRDefault="003467FA" w:rsidP="003D7D35">
            <w:pPr>
              <w:pStyle w:val="TAC"/>
              <w:rPr>
                <w:lang w:val="fr-FR"/>
              </w:rPr>
            </w:pPr>
            <w:r w:rsidRPr="002C41DD">
              <w:rPr>
                <w:lang w:val="fr-FR"/>
              </w:rPr>
              <w:t>-</w:t>
            </w:r>
          </w:p>
        </w:tc>
        <w:tc>
          <w:tcPr>
            <w:tcW w:w="913" w:type="dxa"/>
            <w:tcBorders>
              <w:top w:val="single" w:sz="4" w:space="0" w:color="auto"/>
              <w:left w:val="single" w:sz="4" w:space="0" w:color="auto"/>
              <w:bottom w:val="single" w:sz="4" w:space="0" w:color="auto"/>
              <w:right w:val="single" w:sz="4" w:space="0" w:color="auto"/>
            </w:tcBorders>
            <w:hideMark/>
          </w:tcPr>
          <w:p w14:paraId="729109ED" w14:textId="77777777" w:rsidR="003467FA" w:rsidRPr="002C41DD" w:rsidRDefault="003467FA" w:rsidP="003D7D35">
            <w:pPr>
              <w:pStyle w:val="TAC"/>
              <w:rPr>
                <w:lang w:val="fr-FR"/>
              </w:rPr>
            </w:pPr>
            <w:r w:rsidRPr="002C41DD">
              <w:rPr>
                <w:lang w:val="fr-FR"/>
              </w:rPr>
              <w:t>-</w:t>
            </w:r>
          </w:p>
        </w:tc>
      </w:tr>
      <w:tr w:rsidR="003467FA" w:rsidRPr="002C41DD" w14:paraId="301A2A1B" w14:textId="77777777" w:rsidTr="003D7D35">
        <w:trPr>
          <w:jc w:val="center"/>
        </w:trPr>
        <w:tc>
          <w:tcPr>
            <w:tcW w:w="627" w:type="dxa"/>
            <w:tcBorders>
              <w:top w:val="single" w:sz="4" w:space="0" w:color="auto"/>
              <w:left w:val="single" w:sz="4" w:space="0" w:color="auto"/>
              <w:bottom w:val="single" w:sz="4" w:space="0" w:color="auto"/>
              <w:right w:val="single" w:sz="4" w:space="0" w:color="auto"/>
            </w:tcBorders>
            <w:hideMark/>
          </w:tcPr>
          <w:p w14:paraId="6EA45768" w14:textId="77777777" w:rsidR="003467FA" w:rsidRPr="002C41DD" w:rsidRDefault="003467FA" w:rsidP="003D7D35">
            <w:pPr>
              <w:pStyle w:val="TAC"/>
              <w:rPr>
                <w:rFonts w:cs="Arial"/>
                <w:szCs w:val="18"/>
                <w:lang w:val="fr-FR"/>
              </w:rPr>
            </w:pPr>
            <w:r w:rsidRPr="002C41DD">
              <w:rPr>
                <w:rFonts w:cs="Arial"/>
                <w:szCs w:val="18"/>
                <w:lang w:val="fr-FR"/>
              </w:rPr>
              <w:t>9</w:t>
            </w:r>
          </w:p>
        </w:tc>
        <w:tc>
          <w:tcPr>
            <w:tcW w:w="3840" w:type="dxa"/>
            <w:tcBorders>
              <w:top w:val="single" w:sz="4" w:space="0" w:color="auto"/>
              <w:left w:val="single" w:sz="4" w:space="0" w:color="auto"/>
              <w:bottom w:val="single" w:sz="4" w:space="0" w:color="auto"/>
              <w:right w:val="single" w:sz="4" w:space="0" w:color="auto"/>
            </w:tcBorders>
            <w:hideMark/>
          </w:tcPr>
          <w:p w14:paraId="31BA1B55" w14:textId="77777777" w:rsidR="003467FA" w:rsidRPr="002C41DD" w:rsidRDefault="003467FA" w:rsidP="003D7D35">
            <w:pPr>
              <w:pStyle w:val="TAL"/>
              <w:rPr>
                <w:lang w:val="fr-FR"/>
              </w:rPr>
            </w:pPr>
            <w:r w:rsidRPr="002C41DD">
              <w:rPr>
                <w:lang w:val="fr-FR"/>
              </w:rPr>
              <w:t>Check: Does the UE (MCPTT client) provide floor granted notification to the user?</w:t>
            </w:r>
          </w:p>
          <w:p w14:paraId="4BB74ABE" w14:textId="77777777" w:rsidR="003467FA" w:rsidRPr="002C41DD" w:rsidRDefault="003467FA" w:rsidP="003D7D35">
            <w:pPr>
              <w:pStyle w:val="TAL"/>
              <w:rPr>
                <w:lang w:val="fr-FR"/>
              </w:rPr>
            </w:pPr>
            <w:r w:rsidRPr="002C41DD">
              <w:rPr>
                <w:lang w:val="fr-FR"/>
              </w:rPr>
              <w:t>(NOTE 1)</w:t>
            </w:r>
          </w:p>
        </w:tc>
        <w:tc>
          <w:tcPr>
            <w:tcW w:w="684" w:type="dxa"/>
            <w:tcBorders>
              <w:top w:val="single" w:sz="4" w:space="0" w:color="auto"/>
              <w:left w:val="single" w:sz="4" w:space="0" w:color="auto"/>
              <w:bottom w:val="single" w:sz="4" w:space="0" w:color="auto"/>
              <w:right w:val="single" w:sz="4" w:space="0" w:color="auto"/>
            </w:tcBorders>
            <w:hideMark/>
          </w:tcPr>
          <w:p w14:paraId="51BB4412" w14:textId="77777777" w:rsidR="003467FA" w:rsidRPr="002C41DD" w:rsidRDefault="003467FA" w:rsidP="003D7D35">
            <w:pPr>
              <w:pStyle w:val="TAC"/>
              <w:rPr>
                <w:lang w:val="fr-FR"/>
              </w:rPr>
            </w:pPr>
            <w:r w:rsidRPr="002C41DD">
              <w:rPr>
                <w:lang w:val="fr-FR"/>
              </w:rPr>
              <w:t>-</w:t>
            </w:r>
          </w:p>
        </w:tc>
        <w:tc>
          <w:tcPr>
            <w:tcW w:w="2883" w:type="dxa"/>
            <w:tcBorders>
              <w:top w:val="single" w:sz="4" w:space="0" w:color="auto"/>
              <w:left w:val="single" w:sz="4" w:space="0" w:color="auto"/>
              <w:bottom w:val="single" w:sz="4" w:space="0" w:color="auto"/>
              <w:right w:val="single" w:sz="4" w:space="0" w:color="auto"/>
            </w:tcBorders>
            <w:hideMark/>
          </w:tcPr>
          <w:p w14:paraId="182F59B5" w14:textId="77777777" w:rsidR="003467FA" w:rsidRPr="002C41DD" w:rsidRDefault="003467FA" w:rsidP="003D7D35">
            <w:pPr>
              <w:pStyle w:val="TAL"/>
              <w:rPr>
                <w:lang w:val="fr-FR"/>
              </w:rPr>
            </w:pPr>
            <w:r w:rsidRPr="002C41DD">
              <w:rPr>
                <w:lang w:val="fr-FR"/>
              </w:rPr>
              <w:t>-</w:t>
            </w:r>
          </w:p>
        </w:tc>
        <w:tc>
          <w:tcPr>
            <w:tcW w:w="548" w:type="dxa"/>
            <w:tcBorders>
              <w:top w:val="single" w:sz="4" w:space="0" w:color="auto"/>
              <w:left w:val="single" w:sz="4" w:space="0" w:color="auto"/>
              <w:bottom w:val="single" w:sz="4" w:space="0" w:color="auto"/>
              <w:right w:val="single" w:sz="4" w:space="0" w:color="auto"/>
            </w:tcBorders>
            <w:hideMark/>
          </w:tcPr>
          <w:p w14:paraId="6B912F32" w14:textId="77777777" w:rsidR="003467FA" w:rsidRPr="002C41DD" w:rsidRDefault="003467FA" w:rsidP="003D7D35">
            <w:pPr>
              <w:pStyle w:val="TAC"/>
              <w:rPr>
                <w:lang w:val="fr-FR"/>
              </w:rPr>
            </w:pPr>
            <w:r w:rsidRPr="002C41DD">
              <w:rPr>
                <w:lang w:val="fr-FR"/>
              </w:rPr>
              <w:t>1</w:t>
            </w:r>
          </w:p>
        </w:tc>
        <w:tc>
          <w:tcPr>
            <w:tcW w:w="913" w:type="dxa"/>
            <w:tcBorders>
              <w:top w:val="single" w:sz="4" w:space="0" w:color="auto"/>
              <w:left w:val="single" w:sz="4" w:space="0" w:color="auto"/>
              <w:bottom w:val="single" w:sz="4" w:space="0" w:color="auto"/>
              <w:right w:val="single" w:sz="4" w:space="0" w:color="auto"/>
            </w:tcBorders>
            <w:hideMark/>
          </w:tcPr>
          <w:p w14:paraId="3BCC8514" w14:textId="77777777" w:rsidR="003467FA" w:rsidRPr="002C41DD" w:rsidRDefault="003467FA" w:rsidP="003D7D35">
            <w:pPr>
              <w:pStyle w:val="TAC"/>
              <w:rPr>
                <w:lang w:val="fr-FR"/>
              </w:rPr>
            </w:pPr>
            <w:r w:rsidRPr="002C41DD">
              <w:rPr>
                <w:lang w:val="fr-FR"/>
              </w:rPr>
              <w:t>P</w:t>
            </w:r>
          </w:p>
        </w:tc>
      </w:tr>
      <w:tr w:rsidR="003467FA" w:rsidRPr="002C41DD" w14:paraId="72CF4A4F" w14:textId="77777777" w:rsidTr="003D7D35">
        <w:trPr>
          <w:jc w:val="center"/>
        </w:trPr>
        <w:tc>
          <w:tcPr>
            <w:tcW w:w="627" w:type="dxa"/>
            <w:tcBorders>
              <w:top w:val="single" w:sz="4" w:space="0" w:color="auto"/>
              <w:left w:val="single" w:sz="4" w:space="0" w:color="auto"/>
              <w:bottom w:val="single" w:sz="4" w:space="0" w:color="auto"/>
              <w:right w:val="single" w:sz="4" w:space="0" w:color="auto"/>
            </w:tcBorders>
            <w:hideMark/>
          </w:tcPr>
          <w:p w14:paraId="76CE1F7A" w14:textId="77777777" w:rsidR="003467FA" w:rsidRPr="002C41DD" w:rsidRDefault="003467FA" w:rsidP="003D7D35">
            <w:pPr>
              <w:pStyle w:val="TAC"/>
              <w:rPr>
                <w:rFonts w:cs="Arial"/>
                <w:szCs w:val="18"/>
                <w:lang w:val="fr-FR"/>
              </w:rPr>
            </w:pPr>
            <w:r w:rsidRPr="002C41DD">
              <w:rPr>
                <w:rFonts w:cs="Arial"/>
                <w:szCs w:val="18"/>
                <w:lang w:val="fr-FR"/>
              </w:rPr>
              <w:t>10</w:t>
            </w:r>
          </w:p>
        </w:tc>
        <w:tc>
          <w:tcPr>
            <w:tcW w:w="3840" w:type="dxa"/>
            <w:tcBorders>
              <w:top w:val="single" w:sz="4" w:space="0" w:color="auto"/>
              <w:left w:val="single" w:sz="4" w:space="0" w:color="auto"/>
              <w:bottom w:val="single" w:sz="4" w:space="0" w:color="auto"/>
              <w:right w:val="single" w:sz="4" w:space="0" w:color="auto"/>
            </w:tcBorders>
            <w:hideMark/>
          </w:tcPr>
          <w:p w14:paraId="5C9A8B12" w14:textId="77777777" w:rsidR="003467FA" w:rsidRPr="002C41DD" w:rsidRDefault="003467FA" w:rsidP="003D7D35">
            <w:pPr>
              <w:pStyle w:val="TAL"/>
              <w:rPr>
                <w:lang w:val="fr-FR"/>
              </w:rPr>
            </w:pPr>
            <w:r w:rsidRPr="002C41DD">
              <w:rPr>
                <w:lang w:val="fr-FR"/>
              </w:rPr>
              <w:t>Make the UE (MCPTT client) release the call.</w:t>
            </w:r>
          </w:p>
          <w:p w14:paraId="2FD62634" w14:textId="77777777" w:rsidR="003467FA" w:rsidRPr="002C41DD" w:rsidRDefault="003467FA" w:rsidP="003D7D35">
            <w:pPr>
              <w:pStyle w:val="TAL"/>
              <w:rPr>
                <w:rFonts w:cs="Arial"/>
                <w:szCs w:val="18"/>
                <w:lang w:val="fr-FR"/>
              </w:rPr>
            </w:pPr>
            <w:r w:rsidRPr="002C41DD">
              <w:rPr>
                <w:lang w:val="fr-FR"/>
              </w:rPr>
              <w:t>(NOTE 1)</w:t>
            </w:r>
          </w:p>
        </w:tc>
        <w:tc>
          <w:tcPr>
            <w:tcW w:w="684" w:type="dxa"/>
            <w:tcBorders>
              <w:top w:val="single" w:sz="4" w:space="0" w:color="auto"/>
              <w:left w:val="single" w:sz="4" w:space="0" w:color="auto"/>
              <w:bottom w:val="single" w:sz="4" w:space="0" w:color="auto"/>
              <w:right w:val="single" w:sz="4" w:space="0" w:color="auto"/>
            </w:tcBorders>
            <w:hideMark/>
          </w:tcPr>
          <w:p w14:paraId="45846B9D" w14:textId="77777777" w:rsidR="003467FA" w:rsidRPr="002C41DD" w:rsidRDefault="003467FA" w:rsidP="003D7D35">
            <w:pPr>
              <w:pStyle w:val="TAC"/>
              <w:rPr>
                <w:rFonts w:cs="Arial"/>
                <w:szCs w:val="18"/>
                <w:lang w:val="fr-FR"/>
              </w:rPr>
            </w:pPr>
            <w:r w:rsidRPr="002C41DD">
              <w:rPr>
                <w:lang w:val="fr-FR"/>
              </w:rPr>
              <w:t>-</w:t>
            </w:r>
          </w:p>
        </w:tc>
        <w:tc>
          <w:tcPr>
            <w:tcW w:w="2883" w:type="dxa"/>
            <w:tcBorders>
              <w:top w:val="single" w:sz="4" w:space="0" w:color="auto"/>
              <w:left w:val="single" w:sz="4" w:space="0" w:color="auto"/>
              <w:bottom w:val="single" w:sz="4" w:space="0" w:color="auto"/>
              <w:right w:val="single" w:sz="4" w:space="0" w:color="auto"/>
            </w:tcBorders>
            <w:hideMark/>
          </w:tcPr>
          <w:p w14:paraId="04212DE5" w14:textId="77777777" w:rsidR="003467FA" w:rsidRPr="002C41DD" w:rsidRDefault="003467FA" w:rsidP="003D7D35">
            <w:pPr>
              <w:pStyle w:val="TAL"/>
              <w:rPr>
                <w:rFonts w:cs="Arial"/>
                <w:szCs w:val="18"/>
                <w:lang w:val="fr-FR" w:eastAsia="ko-KR"/>
              </w:rPr>
            </w:pPr>
            <w:r w:rsidRPr="002C41DD">
              <w:rPr>
                <w:lang w:val="fr-FR"/>
              </w:rPr>
              <w:t>-</w:t>
            </w:r>
          </w:p>
        </w:tc>
        <w:tc>
          <w:tcPr>
            <w:tcW w:w="548" w:type="dxa"/>
            <w:tcBorders>
              <w:top w:val="single" w:sz="4" w:space="0" w:color="auto"/>
              <w:left w:val="single" w:sz="4" w:space="0" w:color="auto"/>
              <w:bottom w:val="single" w:sz="4" w:space="0" w:color="auto"/>
              <w:right w:val="single" w:sz="4" w:space="0" w:color="auto"/>
            </w:tcBorders>
            <w:hideMark/>
          </w:tcPr>
          <w:p w14:paraId="07EA6517" w14:textId="77777777" w:rsidR="003467FA" w:rsidRPr="002C41DD" w:rsidRDefault="003467FA" w:rsidP="003D7D35">
            <w:pPr>
              <w:pStyle w:val="TAC"/>
              <w:rPr>
                <w:rFonts w:cs="Arial"/>
                <w:szCs w:val="18"/>
                <w:lang w:val="fr-FR"/>
              </w:rPr>
            </w:pPr>
            <w:r w:rsidRPr="002C41DD">
              <w:rPr>
                <w:lang w:val="fr-FR"/>
              </w:rPr>
              <w:t>-</w:t>
            </w:r>
          </w:p>
        </w:tc>
        <w:tc>
          <w:tcPr>
            <w:tcW w:w="913" w:type="dxa"/>
            <w:tcBorders>
              <w:top w:val="single" w:sz="4" w:space="0" w:color="auto"/>
              <w:left w:val="single" w:sz="4" w:space="0" w:color="auto"/>
              <w:bottom w:val="single" w:sz="4" w:space="0" w:color="auto"/>
              <w:right w:val="single" w:sz="4" w:space="0" w:color="auto"/>
            </w:tcBorders>
            <w:hideMark/>
          </w:tcPr>
          <w:p w14:paraId="4634CDFD" w14:textId="77777777" w:rsidR="003467FA" w:rsidRPr="002C41DD" w:rsidRDefault="003467FA" w:rsidP="003D7D35">
            <w:pPr>
              <w:pStyle w:val="TAC"/>
              <w:rPr>
                <w:rFonts w:cs="Arial"/>
                <w:szCs w:val="18"/>
                <w:lang w:val="fr-FR"/>
              </w:rPr>
            </w:pPr>
            <w:r w:rsidRPr="002C41DD">
              <w:rPr>
                <w:lang w:val="fr-FR"/>
              </w:rPr>
              <w:t>-</w:t>
            </w:r>
          </w:p>
        </w:tc>
      </w:tr>
      <w:tr w:rsidR="003467FA" w:rsidRPr="002C41DD" w14:paraId="332AEF25" w14:textId="77777777" w:rsidTr="003D7D35">
        <w:trPr>
          <w:jc w:val="center"/>
        </w:trPr>
        <w:tc>
          <w:tcPr>
            <w:tcW w:w="627" w:type="dxa"/>
            <w:tcBorders>
              <w:top w:val="single" w:sz="4" w:space="0" w:color="auto"/>
              <w:left w:val="single" w:sz="4" w:space="0" w:color="auto"/>
              <w:bottom w:val="single" w:sz="4" w:space="0" w:color="auto"/>
              <w:right w:val="single" w:sz="4" w:space="0" w:color="auto"/>
            </w:tcBorders>
            <w:hideMark/>
          </w:tcPr>
          <w:p w14:paraId="1562AC04" w14:textId="77777777" w:rsidR="003467FA" w:rsidRPr="002C41DD" w:rsidRDefault="003467FA" w:rsidP="003D7D35">
            <w:pPr>
              <w:pStyle w:val="TAC"/>
              <w:rPr>
                <w:rFonts w:cs="Arial"/>
                <w:szCs w:val="18"/>
                <w:lang w:val="fr-FR"/>
              </w:rPr>
            </w:pPr>
            <w:r w:rsidRPr="002C41DD">
              <w:rPr>
                <w:rFonts w:cs="Arial"/>
                <w:szCs w:val="18"/>
                <w:lang w:val="fr-FR"/>
              </w:rPr>
              <w:t>11</w:t>
            </w:r>
          </w:p>
        </w:tc>
        <w:tc>
          <w:tcPr>
            <w:tcW w:w="3840" w:type="dxa"/>
            <w:tcBorders>
              <w:top w:val="single" w:sz="4" w:space="0" w:color="auto"/>
              <w:left w:val="single" w:sz="4" w:space="0" w:color="auto"/>
              <w:bottom w:val="single" w:sz="4" w:space="0" w:color="auto"/>
              <w:right w:val="single" w:sz="4" w:space="0" w:color="auto"/>
            </w:tcBorders>
            <w:hideMark/>
          </w:tcPr>
          <w:p w14:paraId="056DDDEA" w14:textId="77777777" w:rsidR="003467FA" w:rsidRPr="002C41DD" w:rsidRDefault="003467FA" w:rsidP="003D7D35">
            <w:pPr>
              <w:pStyle w:val="TAL"/>
              <w:rPr>
                <w:rFonts w:cs="Arial"/>
                <w:szCs w:val="18"/>
                <w:lang w:val="fr-FR"/>
              </w:rPr>
            </w:pPr>
            <w:r w:rsidRPr="002C41DD">
              <w:rPr>
                <w:rFonts w:eastAsia="Calibri"/>
                <w:lang w:val="fr-FR"/>
              </w:rPr>
              <w:t>The UE (MCPTT client) performs procedure 'MCX CO call release' as described in TS 36.579-1 [2] Table 5.3.10.3-1.</w:t>
            </w:r>
          </w:p>
        </w:tc>
        <w:tc>
          <w:tcPr>
            <w:tcW w:w="684" w:type="dxa"/>
            <w:tcBorders>
              <w:top w:val="single" w:sz="4" w:space="0" w:color="auto"/>
              <w:left w:val="single" w:sz="4" w:space="0" w:color="auto"/>
              <w:bottom w:val="single" w:sz="4" w:space="0" w:color="auto"/>
              <w:right w:val="single" w:sz="4" w:space="0" w:color="auto"/>
            </w:tcBorders>
            <w:hideMark/>
          </w:tcPr>
          <w:p w14:paraId="62E6FFEB" w14:textId="77777777" w:rsidR="003467FA" w:rsidRPr="002C41DD" w:rsidRDefault="003467FA" w:rsidP="003D7D35">
            <w:pPr>
              <w:pStyle w:val="TAC"/>
              <w:rPr>
                <w:rFonts w:cs="Arial"/>
                <w:szCs w:val="18"/>
                <w:lang w:val="fr-FR"/>
              </w:rPr>
            </w:pPr>
            <w:r w:rsidRPr="002C41DD">
              <w:rPr>
                <w:lang w:val="fr-FR"/>
              </w:rPr>
              <w:t>-</w:t>
            </w:r>
          </w:p>
        </w:tc>
        <w:tc>
          <w:tcPr>
            <w:tcW w:w="2883" w:type="dxa"/>
            <w:tcBorders>
              <w:top w:val="single" w:sz="4" w:space="0" w:color="auto"/>
              <w:left w:val="single" w:sz="4" w:space="0" w:color="auto"/>
              <w:bottom w:val="single" w:sz="4" w:space="0" w:color="auto"/>
              <w:right w:val="single" w:sz="4" w:space="0" w:color="auto"/>
            </w:tcBorders>
            <w:hideMark/>
          </w:tcPr>
          <w:p w14:paraId="52F4D720" w14:textId="77777777" w:rsidR="003467FA" w:rsidRPr="002C41DD" w:rsidRDefault="003467FA" w:rsidP="003D7D35">
            <w:pPr>
              <w:pStyle w:val="TAL"/>
              <w:rPr>
                <w:rFonts w:cs="Arial"/>
                <w:szCs w:val="18"/>
                <w:lang w:val="fr-FR" w:eastAsia="ko-KR"/>
              </w:rPr>
            </w:pPr>
            <w:r w:rsidRPr="002C41DD">
              <w:rPr>
                <w:rFonts w:cs="Arial"/>
                <w:szCs w:val="18"/>
                <w:lang w:val="fr-FR" w:eastAsia="ko-KR"/>
              </w:rPr>
              <w:t>-</w:t>
            </w:r>
          </w:p>
        </w:tc>
        <w:tc>
          <w:tcPr>
            <w:tcW w:w="548" w:type="dxa"/>
            <w:tcBorders>
              <w:top w:val="single" w:sz="4" w:space="0" w:color="auto"/>
              <w:left w:val="single" w:sz="4" w:space="0" w:color="auto"/>
              <w:bottom w:val="single" w:sz="4" w:space="0" w:color="auto"/>
              <w:right w:val="single" w:sz="4" w:space="0" w:color="auto"/>
            </w:tcBorders>
            <w:hideMark/>
          </w:tcPr>
          <w:p w14:paraId="15EDD107" w14:textId="77777777" w:rsidR="003467FA" w:rsidRPr="002C41DD" w:rsidRDefault="003467FA" w:rsidP="003D7D35">
            <w:pPr>
              <w:pStyle w:val="TAC"/>
              <w:rPr>
                <w:rFonts w:cs="Arial"/>
                <w:szCs w:val="18"/>
                <w:lang w:val="fr-FR"/>
              </w:rPr>
            </w:pPr>
            <w:r w:rsidRPr="002C41DD">
              <w:rPr>
                <w:rFonts w:cs="Arial"/>
                <w:szCs w:val="18"/>
                <w:lang w:val="fr-FR"/>
              </w:rPr>
              <w:t>-</w:t>
            </w:r>
          </w:p>
        </w:tc>
        <w:tc>
          <w:tcPr>
            <w:tcW w:w="913" w:type="dxa"/>
            <w:tcBorders>
              <w:top w:val="single" w:sz="4" w:space="0" w:color="auto"/>
              <w:left w:val="single" w:sz="4" w:space="0" w:color="auto"/>
              <w:bottom w:val="single" w:sz="4" w:space="0" w:color="auto"/>
              <w:right w:val="single" w:sz="4" w:space="0" w:color="auto"/>
            </w:tcBorders>
            <w:hideMark/>
          </w:tcPr>
          <w:p w14:paraId="5F78AA52" w14:textId="77777777" w:rsidR="003467FA" w:rsidRPr="002C41DD" w:rsidRDefault="003467FA" w:rsidP="003D7D35">
            <w:pPr>
              <w:pStyle w:val="TAC"/>
              <w:rPr>
                <w:rFonts w:cs="Arial"/>
                <w:szCs w:val="18"/>
                <w:lang w:val="fr-FR"/>
              </w:rPr>
            </w:pPr>
            <w:r w:rsidRPr="002C41DD">
              <w:rPr>
                <w:rFonts w:cs="Arial"/>
                <w:szCs w:val="18"/>
                <w:lang w:val="fr-FR"/>
              </w:rPr>
              <w:t>-</w:t>
            </w:r>
          </w:p>
        </w:tc>
      </w:tr>
      <w:tr w:rsidR="003467FA" w:rsidRPr="002C41DD" w14:paraId="1F987BD9" w14:textId="77777777" w:rsidTr="003D7D35">
        <w:trPr>
          <w:jc w:val="center"/>
        </w:trPr>
        <w:tc>
          <w:tcPr>
            <w:tcW w:w="627" w:type="dxa"/>
            <w:tcBorders>
              <w:top w:val="single" w:sz="4" w:space="0" w:color="auto"/>
              <w:left w:val="single" w:sz="4" w:space="0" w:color="auto"/>
              <w:bottom w:val="single" w:sz="4" w:space="0" w:color="auto"/>
              <w:right w:val="single" w:sz="4" w:space="0" w:color="auto"/>
            </w:tcBorders>
            <w:hideMark/>
          </w:tcPr>
          <w:p w14:paraId="112532BD" w14:textId="77777777" w:rsidR="003467FA" w:rsidRPr="002C41DD" w:rsidRDefault="003467FA" w:rsidP="003D7D35">
            <w:pPr>
              <w:pStyle w:val="TAC"/>
              <w:rPr>
                <w:rFonts w:cs="Arial"/>
                <w:szCs w:val="18"/>
                <w:lang w:val="fr-FR"/>
              </w:rPr>
            </w:pPr>
            <w:r w:rsidRPr="002C41DD">
              <w:rPr>
                <w:rFonts w:cs="Arial"/>
                <w:szCs w:val="18"/>
                <w:lang w:val="fr-FR"/>
              </w:rPr>
              <w:t>12</w:t>
            </w:r>
          </w:p>
        </w:tc>
        <w:tc>
          <w:tcPr>
            <w:tcW w:w="3840" w:type="dxa"/>
            <w:tcBorders>
              <w:top w:val="single" w:sz="4" w:space="0" w:color="auto"/>
              <w:left w:val="single" w:sz="4" w:space="0" w:color="auto"/>
              <w:bottom w:val="single" w:sz="4" w:space="0" w:color="auto"/>
              <w:right w:val="single" w:sz="4" w:space="0" w:color="auto"/>
            </w:tcBorders>
            <w:hideMark/>
          </w:tcPr>
          <w:p w14:paraId="5B183D66" w14:textId="77777777" w:rsidR="003467FA" w:rsidRPr="002C41DD" w:rsidRDefault="003467FA" w:rsidP="003D7D35">
            <w:pPr>
              <w:pStyle w:val="TAL"/>
              <w:rPr>
                <w:lang w:val="fr-FR"/>
              </w:rPr>
            </w:pPr>
            <w:r w:rsidRPr="002C41DD">
              <w:rPr>
                <w:lang w:val="fr-FR"/>
              </w:rPr>
              <w:t>Void</w:t>
            </w:r>
          </w:p>
        </w:tc>
        <w:tc>
          <w:tcPr>
            <w:tcW w:w="684" w:type="dxa"/>
            <w:tcBorders>
              <w:top w:val="single" w:sz="4" w:space="0" w:color="auto"/>
              <w:left w:val="single" w:sz="4" w:space="0" w:color="auto"/>
              <w:bottom w:val="single" w:sz="4" w:space="0" w:color="auto"/>
              <w:right w:val="single" w:sz="4" w:space="0" w:color="auto"/>
            </w:tcBorders>
            <w:hideMark/>
          </w:tcPr>
          <w:p w14:paraId="4BF8497F" w14:textId="77777777" w:rsidR="003467FA" w:rsidRPr="002C41DD" w:rsidRDefault="003467FA" w:rsidP="003D7D35">
            <w:pPr>
              <w:pStyle w:val="TAC"/>
              <w:rPr>
                <w:rFonts w:cs="Arial"/>
                <w:szCs w:val="18"/>
                <w:lang w:val="fr-FR"/>
              </w:rPr>
            </w:pPr>
            <w:r w:rsidRPr="002C41DD">
              <w:rPr>
                <w:rFonts w:cs="Arial"/>
                <w:szCs w:val="18"/>
                <w:lang w:val="fr-FR"/>
              </w:rPr>
              <w:t>-</w:t>
            </w:r>
          </w:p>
        </w:tc>
        <w:tc>
          <w:tcPr>
            <w:tcW w:w="2883" w:type="dxa"/>
            <w:tcBorders>
              <w:top w:val="single" w:sz="4" w:space="0" w:color="auto"/>
              <w:left w:val="single" w:sz="4" w:space="0" w:color="auto"/>
              <w:bottom w:val="single" w:sz="4" w:space="0" w:color="auto"/>
              <w:right w:val="single" w:sz="4" w:space="0" w:color="auto"/>
            </w:tcBorders>
            <w:hideMark/>
          </w:tcPr>
          <w:p w14:paraId="0F286601" w14:textId="77777777" w:rsidR="003467FA" w:rsidRPr="002C41DD" w:rsidRDefault="003467FA" w:rsidP="003D7D35">
            <w:pPr>
              <w:pStyle w:val="TAL"/>
              <w:rPr>
                <w:rFonts w:cs="Arial"/>
                <w:szCs w:val="18"/>
                <w:lang w:val="fr-FR" w:eastAsia="ko-KR"/>
              </w:rPr>
            </w:pPr>
            <w:r w:rsidRPr="002C41DD">
              <w:rPr>
                <w:rFonts w:cs="Arial"/>
                <w:szCs w:val="18"/>
                <w:lang w:val="fr-FR" w:eastAsia="ko-KR"/>
              </w:rPr>
              <w:t>-</w:t>
            </w:r>
          </w:p>
        </w:tc>
        <w:tc>
          <w:tcPr>
            <w:tcW w:w="548" w:type="dxa"/>
            <w:tcBorders>
              <w:top w:val="single" w:sz="4" w:space="0" w:color="auto"/>
              <w:left w:val="single" w:sz="4" w:space="0" w:color="auto"/>
              <w:bottom w:val="single" w:sz="4" w:space="0" w:color="auto"/>
              <w:right w:val="single" w:sz="4" w:space="0" w:color="auto"/>
            </w:tcBorders>
            <w:hideMark/>
          </w:tcPr>
          <w:p w14:paraId="1BDDF82D" w14:textId="77777777" w:rsidR="003467FA" w:rsidRPr="002C41DD" w:rsidRDefault="003467FA" w:rsidP="003D7D35">
            <w:pPr>
              <w:pStyle w:val="TAC"/>
              <w:rPr>
                <w:rFonts w:cs="Arial"/>
                <w:szCs w:val="18"/>
                <w:lang w:val="fr-FR"/>
              </w:rPr>
            </w:pPr>
            <w:r w:rsidRPr="002C41DD">
              <w:rPr>
                <w:rFonts w:cs="Arial"/>
                <w:szCs w:val="18"/>
                <w:lang w:val="fr-FR"/>
              </w:rPr>
              <w:t>-</w:t>
            </w:r>
          </w:p>
        </w:tc>
        <w:tc>
          <w:tcPr>
            <w:tcW w:w="913" w:type="dxa"/>
            <w:tcBorders>
              <w:top w:val="single" w:sz="4" w:space="0" w:color="auto"/>
              <w:left w:val="single" w:sz="4" w:space="0" w:color="auto"/>
              <w:bottom w:val="single" w:sz="4" w:space="0" w:color="auto"/>
              <w:right w:val="single" w:sz="4" w:space="0" w:color="auto"/>
            </w:tcBorders>
            <w:hideMark/>
          </w:tcPr>
          <w:p w14:paraId="2D869896" w14:textId="77777777" w:rsidR="003467FA" w:rsidRPr="002C41DD" w:rsidRDefault="003467FA" w:rsidP="003D7D35">
            <w:pPr>
              <w:pStyle w:val="TAC"/>
              <w:rPr>
                <w:rFonts w:cs="Arial"/>
                <w:szCs w:val="18"/>
                <w:lang w:val="fr-FR"/>
              </w:rPr>
            </w:pPr>
            <w:r w:rsidRPr="002C41DD">
              <w:rPr>
                <w:rFonts w:cs="Arial"/>
                <w:szCs w:val="18"/>
                <w:lang w:val="fr-FR"/>
              </w:rPr>
              <w:t>-</w:t>
            </w:r>
          </w:p>
        </w:tc>
      </w:tr>
      <w:tr w:rsidR="003467FA" w:rsidRPr="002C41DD" w14:paraId="5C1D7CAA" w14:textId="77777777" w:rsidTr="003D7D35">
        <w:trPr>
          <w:jc w:val="center"/>
        </w:trPr>
        <w:tc>
          <w:tcPr>
            <w:tcW w:w="9495" w:type="dxa"/>
            <w:gridSpan w:val="6"/>
            <w:tcBorders>
              <w:top w:val="single" w:sz="4" w:space="0" w:color="auto"/>
              <w:left w:val="single" w:sz="4" w:space="0" w:color="auto"/>
              <w:bottom w:val="single" w:sz="4" w:space="0" w:color="auto"/>
              <w:right w:val="single" w:sz="4" w:space="0" w:color="auto"/>
            </w:tcBorders>
            <w:hideMark/>
          </w:tcPr>
          <w:p w14:paraId="37D40701" w14:textId="77777777" w:rsidR="003467FA" w:rsidRPr="002C41DD" w:rsidRDefault="003467FA" w:rsidP="003D7D35">
            <w:pPr>
              <w:pStyle w:val="TAN"/>
              <w:rPr>
                <w:lang w:val="fr-FR"/>
              </w:rPr>
            </w:pPr>
            <w:r w:rsidRPr="002C41DD">
              <w:rPr>
                <w:lang w:val="fr-FR"/>
              </w:rPr>
              <w:t>NOTE 1: This is expected to be done via a suitable implementation dependent MMI.</w:t>
            </w:r>
          </w:p>
        </w:tc>
      </w:tr>
    </w:tbl>
    <w:p w14:paraId="724474A6" w14:textId="77777777" w:rsidR="003467FA" w:rsidRPr="002C41DD" w:rsidRDefault="003467FA" w:rsidP="003467FA"/>
    <w:p w14:paraId="473BFDEA" w14:textId="77777777" w:rsidR="003467FA" w:rsidRPr="002C41DD" w:rsidRDefault="003467FA" w:rsidP="003467FA">
      <w:pPr>
        <w:pStyle w:val="H6"/>
      </w:pPr>
      <w:r w:rsidRPr="002C41DD">
        <w:t>6.1.2.7.3.3</w:t>
      </w:r>
      <w:r w:rsidRPr="002C41DD">
        <w:tab/>
        <w:t>Specific message contents</w:t>
      </w:r>
    </w:p>
    <w:p w14:paraId="6388CC5A" w14:textId="77777777" w:rsidR="003467FA" w:rsidRPr="002C41DD" w:rsidRDefault="003467FA" w:rsidP="003467FA">
      <w:pPr>
        <w:pStyle w:val="TH"/>
      </w:pPr>
      <w:r w:rsidRPr="002C41DD">
        <w:t>Table 6.1.2.7.3.3-1: SIP INVITE from the UE (step 2, Table 6.1.2.7.3.2-1;</w:t>
      </w:r>
      <w:r w:rsidRPr="002C41DD">
        <w:br/>
        <w:t>step 2, TS 36.579-1 [2] Table 5.3A.1.3-1)</w:t>
      </w:r>
    </w:p>
    <w:tbl>
      <w:tblPr>
        <w:tblpPr w:leftFromText="180" w:rightFromText="180" w:vertAnchor="text" w:tblpXSpec="center"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11"/>
        <w:gridCol w:w="1985"/>
        <w:gridCol w:w="1277"/>
        <w:gridCol w:w="1135"/>
      </w:tblGrid>
      <w:tr w:rsidR="003467FA" w:rsidRPr="002C41DD" w14:paraId="390FBA30" w14:textId="77777777" w:rsidTr="003D7D35">
        <w:tc>
          <w:tcPr>
            <w:tcW w:w="9640" w:type="dxa"/>
            <w:gridSpan w:val="5"/>
            <w:tcBorders>
              <w:top w:val="single" w:sz="4" w:space="0" w:color="auto"/>
              <w:left w:val="single" w:sz="4" w:space="0" w:color="auto"/>
              <w:bottom w:val="single" w:sz="4" w:space="0" w:color="auto"/>
              <w:right w:val="single" w:sz="4" w:space="0" w:color="auto"/>
            </w:tcBorders>
            <w:hideMark/>
          </w:tcPr>
          <w:p w14:paraId="12148A71" w14:textId="77777777" w:rsidR="003467FA" w:rsidRPr="002C41DD" w:rsidRDefault="003467FA" w:rsidP="003D7D35">
            <w:pPr>
              <w:pStyle w:val="TAL"/>
              <w:rPr>
                <w:lang w:val="fr-FR"/>
              </w:rPr>
            </w:pPr>
            <w:r w:rsidRPr="002C41DD">
              <w:rPr>
                <w:lang w:val="fr-FR"/>
              </w:rPr>
              <w:t>Derivation Path: TS 36.579-1 [2], Table 5.5.2.5.1-1, condition EMERGENCY-CALL</w:t>
            </w:r>
          </w:p>
        </w:tc>
      </w:tr>
      <w:tr w:rsidR="003467FA" w:rsidRPr="002C41DD" w14:paraId="62FE541D"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2B669290" w14:textId="77777777" w:rsidR="003467FA" w:rsidRPr="002C41DD" w:rsidRDefault="003467FA" w:rsidP="003D7D35">
            <w:pPr>
              <w:pStyle w:val="TAH"/>
              <w:rPr>
                <w:lang w:val="fr-FR"/>
              </w:rPr>
            </w:pPr>
            <w:r w:rsidRPr="002C41DD">
              <w:rPr>
                <w:lang w:val="fr-FR"/>
              </w:rPr>
              <w:t>Information Element</w:t>
            </w:r>
          </w:p>
        </w:tc>
        <w:tc>
          <w:tcPr>
            <w:tcW w:w="2410" w:type="dxa"/>
            <w:tcBorders>
              <w:top w:val="single" w:sz="4" w:space="0" w:color="auto"/>
              <w:left w:val="single" w:sz="4" w:space="0" w:color="auto"/>
              <w:bottom w:val="single" w:sz="4" w:space="0" w:color="auto"/>
              <w:right w:val="single" w:sz="4" w:space="0" w:color="auto"/>
            </w:tcBorders>
            <w:hideMark/>
          </w:tcPr>
          <w:p w14:paraId="191170F6" w14:textId="77777777" w:rsidR="003467FA" w:rsidRPr="002C41DD" w:rsidRDefault="003467FA" w:rsidP="003D7D35">
            <w:pPr>
              <w:pStyle w:val="TAH"/>
              <w:rPr>
                <w:lang w:val="fr-FR"/>
              </w:rPr>
            </w:pPr>
            <w:r w:rsidRPr="002C41DD">
              <w:rPr>
                <w:lang w:val="fr-FR"/>
              </w:rPr>
              <w:t>Value/remark</w:t>
            </w:r>
          </w:p>
        </w:tc>
        <w:tc>
          <w:tcPr>
            <w:tcW w:w="1984" w:type="dxa"/>
            <w:tcBorders>
              <w:top w:val="single" w:sz="4" w:space="0" w:color="auto"/>
              <w:left w:val="single" w:sz="4" w:space="0" w:color="auto"/>
              <w:bottom w:val="single" w:sz="4" w:space="0" w:color="auto"/>
              <w:right w:val="single" w:sz="4" w:space="0" w:color="auto"/>
            </w:tcBorders>
            <w:hideMark/>
          </w:tcPr>
          <w:p w14:paraId="4D274E41" w14:textId="77777777" w:rsidR="003467FA" w:rsidRPr="002C41DD" w:rsidRDefault="003467FA" w:rsidP="003D7D35">
            <w:pPr>
              <w:pStyle w:val="TAH"/>
              <w:rPr>
                <w:lang w:val="fr-FR"/>
              </w:rPr>
            </w:pPr>
            <w:r w:rsidRPr="002C41DD">
              <w:rPr>
                <w:lang w:val="fr-FR"/>
              </w:rPr>
              <w:t>Comment</w:t>
            </w:r>
          </w:p>
        </w:tc>
        <w:tc>
          <w:tcPr>
            <w:tcW w:w="1276" w:type="dxa"/>
            <w:tcBorders>
              <w:top w:val="single" w:sz="4" w:space="0" w:color="auto"/>
              <w:left w:val="single" w:sz="4" w:space="0" w:color="auto"/>
              <w:bottom w:val="single" w:sz="4" w:space="0" w:color="auto"/>
              <w:right w:val="single" w:sz="4" w:space="0" w:color="auto"/>
            </w:tcBorders>
            <w:hideMark/>
          </w:tcPr>
          <w:p w14:paraId="77F1F8FD" w14:textId="77777777" w:rsidR="003467FA" w:rsidRPr="002C41DD" w:rsidRDefault="003467FA" w:rsidP="003D7D35">
            <w:pPr>
              <w:pStyle w:val="TAH"/>
              <w:rPr>
                <w:lang w:val="fr-FR"/>
              </w:rPr>
            </w:pPr>
            <w:r w:rsidRPr="002C41DD">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18E9F8E6" w14:textId="77777777" w:rsidR="003467FA" w:rsidRPr="002C41DD" w:rsidRDefault="003467FA" w:rsidP="003D7D35">
            <w:pPr>
              <w:pStyle w:val="TAH"/>
              <w:rPr>
                <w:lang w:val="fr-FR"/>
              </w:rPr>
            </w:pPr>
            <w:r w:rsidRPr="002C41DD">
              <w:rPr>
                <w:lang w:val="fr-FR"/>
              </w:rPr>
              <w:t>Condition</w:t>
            </w:r>
          </w:p>
        </w:tc>
      </w:tr>
      <w:tr w:rsidR="003467FA" w:rsidRPr="002C41DD" w14:paraId="3EC4171D"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51EDBE17" w14:textId="77777777" w:rsidR="003467FA" w:rsidRPr="002C79AA" w:rsidRDefault="003467FA" w:rsidP="003D7D35">
            <w:pPr>
              <w:pStyle w:val="TAL"/>
              <w:rPr>
                <w:b/>
                <w:lang w:val="fr-FR"/>
              </w:rPr>
            </w:pPr>
            <w:r w:rsidRPr="002C79AA">
              <w:rPr>
                <w:b/>
                <w:lang w:val="fr-FR"/>
              </w:rPr>
              <w:t>Message-body</w:t>
            </w:r>
          </w:p>
        </w:tc>
        <w:tc>
          <w:tcPr>
            <w:tcW w:w="2410" w:type="dxa"/>
            <w:tcBorders>
              <w:top w:val="single" w:sz="4" w:space="0" w:color="auto"/>
              <w:left w:val="single" w:sz="4" w:space="0" w:color="auto"/>
              <w:bottom w:val="single" w:sz="4" w:space="0" w:color="auto"/>
              <w:right w:val="single" w:sz="4" w:space="0" w:color="auto"/>
            </w:tcBorders>
          </w:tcPr>
          <w:p w14:paraId="28A2653A" w14:textId="77777777" w:rsidR="003467FA" w:rsidRPr="002C41DD" w:rsidRDefault="003467FA" w:rsidP="003D7D35">
            <w:pPr>
              <w:pStyle w:val="TAL"/>
              <w:rPr>
                <w:lang w:val="fr-FR"/>
              </w:rPr>
            </w:pPr>
          </w:p>
        </w:tc>
        <w:tc>
          <w:tcPr>
            <w:tcW w:w="1984" w:type="dxa"/>
            <w:tcBorders>
              <w:top w:val="single" w:sz="4" w:space="0" w:color="auto"/>
              <w:left w:val="single" w:sz="4" w:space="0" w:color="auto"/>
              <w:bottom w:val="single" w:sz="4" w:space="0" w:color="auto"/>
              <w:right w:val="single" w:sz="4" w:space="0" w:color="auto"/>
            </w:tcBorders>
          </w:tcPr>
          <w:p w14:paraId="791238FC" w14:textId="77777777" w:rsidR="003467FA" w:rsidRPr="002C41DD" w:rsidRDefault="003467FA" w:rsidP="003D7D35">
            <w:pPr>
              <w:pStyle w:val="TAL"/>
              <w:rPr>
                <w:lang w:val="fr-FR"/>
              </w:rPr>
            </w:pPr>
          </w:p>
        </w:tc>
        <w:tc>
          <w:tcPr>
            <w:tcW w:w="1276" w:type="dxa"/>
            <w:tcBorders>
              <w:top w:val="single" w:sz="4" w:space="0" w:color="auto"/>
              <w:left w:val="single" w:sz="4" w:space="0" w:color="auto"/>
              <w:bottom w:val="single" w:sz="4" w:space="0" w:color="auto"/>
              <w:right w:val="single" w:sz="4" w:space="0" w:color="auto"/>
            </w:tcBorders>
          </w:tcPr>
          <w:p w14:paraId="4B21105C" w14:textId="77777777" w:rsidR="003467FA" w:rsidRPr="002C41DD"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4E7D7A27" w14:textId="77777777" w:rsidR="003467FA" w:rsidRPr="002C41DD" w:rsidRDefault="003467FA" w:rsidP="003D7D35">
            <w:pPr>
              <w:pStyle w:val="TAL"/>
              <w:rPr>
                <w:lang w:val="fr-FR"/>
              </w:rPr>
            </w:pPr>
          </w:p>
        </w:tc>
      </w:tr>
      <w:tr w:rsidR="003467FA" w:rsidRPr="002C41DD" w14:paraId="56EE73D4" w14:textId="77777777" w:rsidTr="003D7D35">
        <w:tc>
          <w:tcPr>
            <w:tcW w:w="2836" w:type="dxa"/>
            <w:tcBorders>
              <w:top w:val="single" w:sz="4" w:space="0" w:color="auto"/>
              <w:left w:val="single" w:sz="4" w:space="0" w:color="auto"/>
              <w:bottom w:val="single" w:sz="4" w:space="0" w:color="auto"/>
              <w:right w:val="single" w:sz="4" w:space="0" w:color="auto"/>
            </w:tcBorders>
            <w:vAlign w:val="center"/>
            <w:hideMark/>
          </w:tcPr>
          <w:p w14:paraId="03B7916D" w14:textId="77777777" w:rsidR="003467FA" w:rsidRPr="002C41DD" w:rsidRDefault="003467FA" w:rsidP="003D7D35">
            <w:pPr>
              <w:pStyle w:val="TAL"/>
              <w:rPr>
                <w:b/>
                <w:bCs/>
                <w:szCs w:val="18"/>
                <w:lang w:val="fr-FR"/>
              </w:rPr>
            </w:pPr>
            <w:r w:rsidRPr="002C41DD">
              <w:rPr>
                <w:lang w:val="fr-FR"/>
              </w:rPr>
              <w:t xml:space="preserve">  MIME body part</w:t>
            </w:r>
          </w:p>
        </w:tc>
        <w:tc>
          <w:tcPr>
            <w:tcW w:w="2410" w:type="dxa"/>
            <w:tcBorders>
              <w:top w:val="single" w:sz="4" w:space="0" w:color="auto"/>
              <w:left w:val="single" w:sz="4" w:space="0" w:color="auto"/>
              <w:bottom w:val="single" w:sz="4" w:space="0" w:color="auto"/>
              <w:right w:val="single" w:sz="4" w:space="0" w:color="auto"/>
            </w:tcBorders>
            <w:vAlign w:val="center"/>
          </w:tcPr>
          <w:p w14:paraId="3452A690" w14:textId="77777777" w:rsidR="003467FA" w:rsidRPr="002C41DD" w:rsidRDefault="003467FA" w:rsidP="003D7D35">
            <w:pPr>
              <w:pStyle w:val="TAL"/>
              <w:rPr>
                <w:lang w:val="fr-FR"/>
              </w:rPr>
            </w:pPr>
          </w:p>
        </w:tc>
        <w:tc>
          <w:tcPr>
            <w:tcW w:w="1984" w:type="dxa"/>
            <w:tcBorders>
              <w:top w:val="single" w:sz="4" w:space="0" w:color="auto"/>
              <w:left w:val="single" w:sz="4" w:space="0" w:color="auto"/>
              <w:bottom w:val="single" w:sz="4" w:space="0" w:color="auto"/>
              <w:right w:val="single" w:sz="4" w:space="0" w:color="auto"/>
            </w:tcBorders>
            <w:hideMark/>
          </w:tcPr>
          <w:p w14:paraId="61CCC358" w14:textId="77777777" w:rsidR="003467FA" w:rsidRPr="002C79AA" w:rsidRDefault="003467FA" w:rsidP="003D7D35">
            <w:pPr>
              <w:pStyle w:val="TAL"/>
              <w:rPr>
                <w:rFonts w:cs="Arial"/>
                <w:b/>
                <w:szCs w:val="18"/>
                <w:lang w:val="fr-FR"/>
              </w:rPr>
            </w:pPr>
            <w:r w:rsidRPr="002C79AA">
              <w:rPr>
                <w:b/>
                <w:lang w:val="fr-FR"/>
              </w:rPr>
              <w:t>SDP message</w:t>
            </w:r>
          </w:p>
        </w:tc>
        <w:tc>
          <w:tcPr>
            <w:tcW w:w="1276" w:type="dxa"/>
            <w:tcBorders>
              <w:top w:val="single" w:sz="4" w:space="0" w:color="auto"/>
              <w:left w:val="single" w:sz="4" w:space="0" w:color="auto"/>
              <w:bottom w:val="single" w:sz="4" w:space="0" w:color="auto"/>
              <w:right w:val="single" w:sz="4" w:space="0" w:color="auto"/>
            </w:tcBorders>
          </w:tcPr>
          <w:p w14:paraId="076EE96E" w14:textId="77777777" w:rsidR="003467FA" w:rsidRPr="002C41DD"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44FDC800" w14:textId="77777777" w:rsidR="003467FA" w:rsidRPr="002C41DD" w:rsidRDefault="003467FA" w:rsidP="003D7D35">
            <w:pPr>
              <w:pStyle w:val="TAL"/>
              <w:rPr>
                <w:lang w:val="fr-FR"/>
              </w:rPr>
            </w:pPr>
          </w:p>
        </w:tc>
      </w:tr>
      <w:tr w:rsidR="003467FA" w:rsidRPr="002C41DD" w14:paraId="5327095B" w14:textId="77777777" w:rsidTr="003D7D35">
        <w:tc>
          <w:tcPr>
            <w:tcW w:w="2836" w:type="dxa"/>
            <w:tcBorders>
              <w:top w:val="single" w:sz="4" w:space="0" w:color="auto"/>
              <w:left w:val="single" w:sz="4" w:space="0" w:color="auto"/>
              <w:bottom w:val="single" w:sz="4" w:space="0" w:color="auto"/>
              <w:right w:val="single" w:sz="4" w:space="0" w:color="auto"/>
            </w:tcBorders>
            <w:vAlign w:val="center"/>
            <w:hideMark/>
          </w:tcPr>
          <w:p w14:paraId="14DE5EF7" w14:textId="77777777" w:rsidR="003467FA" w:rsidRPr="002C41DD" w:rsidRDefault="003467FA" w:rsidP="003D7D35">
            <w:pPr>
              <w:pStyle w:val="TAL"/>
              <w:rPr>
                <w:b/>
                <w:bCs/>
                <w:szCs w:val="18"/>
                <w:lang w:val="fr-FR"/>
              </w:rPr>
            </w:pPr>
            <w:r w:rsidRPr="002C41DD">
              <w:rPr>
                <w:lang w:val="fr-FR"/>
              </w:rPr>
              <w:t xml:space="preserve">    MIME-part-body</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1EDE021" w14:textId="77777777" w:rsidR="003467FA" w:rsidRPr="002C41DD" w:rsidRDefault="003467FA" w:rsidP="003D7D35">
            <w:pPr>
              <w:pStyle w:val="TAL"/>
              <w:rPr>
                <w:rFonts w:cs="Arial"/>
                <w:szCs w:val="18"/>
                <w:lang w:val="fr-FR"/>
              </w:rPr>
            </w:pPr>
            <w:r w:rsidRPr="002C41DD">
              <w:rPr>
                <w:lang w:val="fr-FR"/>
              </w:rPr>
              <w:t>SDP Message as described in Table 6.1.2.7.3.3-1A</w:t>
            </w:r>
          </w:p>
        </w:tc>
        <w:tc>
          <w:tcPr>
            <w:tcW w:w="1984" w:type="dxa"/>
            <w:tcBorders>
              <w:top w:val="single" w:sz="4" w:space="0" w:color="auto"/>
              <w:left w:val="single" w:sz="4" w:space="0" w:color="auto"/>
              <w:bottom w:val="single" w:sz="4" w:space="0" w:color="auto"/>
              <w:right w:val="single" w:sz="4" w:space="0" w:color="auto"/>
            </w:tcBorders>
          </w:tcPr>
          <w:p w14:paraId="0DBC26E3" w14:textId="77777777" w:rsidR="003467FA" w:rsidRPr="002C41DD" w:rsidRDefault="003467FA" w:rsidP="003D7D35">
            <w:pPr>
              <w:pStyle w:val="TAL"/>
              <w:rPr>
                <w:lang w:val="fr-FR"/>
              </w:rPr>
            </w:pPr>
          </w:p>
        </w:tc>
        <w:tc>
          <w:tcPr>
            <w:tcW w:w="1276" w:type="dxa"/>
            <w:tcBorders>
              <w:top w:val="single" w:sz="4" w:space="0" w:color="auto"/>
              <w:left w:val="single" w:sz="4" w:space="0" w:color="auto"/>
              <w:bottom w:val="single" w:sz="4" w:space="0" w:color="auto"/>
              <w:right w:val="single" w:sz="4" w:space="0" w:color="auto"/>
            </w:tcBorders>
          </w:tcPr>
          <w:p w14:paraId="062C7E3A" w14:textId="77777777" w:rsidR="003467FA" w:rsidRPr="002C41DD"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73F32D8A" w14:textId="77777777" w:rsidR="003467FA" w:rsidRPr="002C41DD" w:rsidRDefault="003467FA" w:rsidP="003D7D35">
            <w:pPr>
              <w:pStyle w:val="TAL"/>
              <w:rPr>
                <w:lang w:val="fr-FR"/>
              </w:rPr>
            </w:pPr>
          </w:p>
        </w:tc>
      </w:tr>
      <w:tr w:rsidR="003467FA" w:rsidRPr="002C41DD" w14:paraId="644369A0"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1B9EDC93" w14:textId="77777777" w:rsidR="003467FA" w:rsidRPr="002C41DD" w:rsidRDefault="003467FA" w:rsidP="003D7D35">
            <w:pPr>
              <w:pStyle w:val="TAL"/>
              <w:rPr>
                <w:b/>
                <w:bCs/>
                <w:szCs w:val="18"/>
                <w:lang w:val="fr-FR"/>
              </w:rPr>
            </w:pPr>
            <w:r w:rsidRPr="002C41DD">
              <w:rPr>
                <w:lang w:val="fr-FR"/>
              </w:rPr>
              <w:t xml:space="preserve">  MIME body part</w:t>
            </w:r>
          </w:p>
        </w:tc>
        <w:tc>
          <w:tcPr>
            <w:tcW w:w="2410" w:type="dxa"/>
            <w:tcBorders>
              <w:top w:val="single" w:sz="4" w:space="0" w:color="auto"/>
              <w:left w:val="single" w:sz="4" w:space="0" w:color="auto"/>
              <w:bottom w:val="single" w:sz="4" w:space="0" w:color="auto"/>
              <w:right w:val="single" w:sz="4" w:space="0" w:color="auto"/>
            </w:tcBorders>
          </w:tcPr>
          <w:p w14:paraId="3880B830" w14:textId="77777777" w:rsidR="003467FA" w:rsidRPr="002C41DD" w:rsidRDefault="003467FA" w:rsidP="003D7D35">
            <w:pPr>
              <w:pStyle w:val="TAL"/>
              <w:rPr>
                <w:lang w:val="fr-FR"/>
              </w:rPr>
            </w:pPr>
          </w:p>
        </w:tc>
        <w:tc>
          <w:tcPr>
            <w:tcW w:w="1984" w:type="dxa"/>
            <w:tcBorders>
              <w:top w:val="single" w:sz="4" w:space="0" w:color="auto"/>
              <w:left w:val="single" w:sz="4" w:space="0" w:color="auto"/>
              <w:bottom w:val="single" w:sz="4" w:space="0" w:color="auto"/>
              <w:right w:val="single" w:sz="4" w:space="0" w:color="auto"/>
            </w:tcBorders>
            <w:hideMark/>
          </w:tcPr>
          <w:p w14:paraId="3D26D989" w14:textId="77777777" w:rsidR="003467FA" w:rsidRPr="002C79AA" w:rsidRDefault="003467FA" w:rsidP="003D7D35">
            <w:pPr>
              <w:pStyle w:val="TAL"/>
              <w:rPr>
                <w:rFonts w:cs="Arial"/>
                <w:b/>
                <w:szCs w:val="18"/>
                <w:lang w:val="fr-FR"/>
              </w:rPr>
            </w:pPr>
            <w:r w:rsidRPr="002C79AA">
              <w:rPr>
                <w:b/>
                <w:lang w:val="fr-FR"/>
              </w:rPr>
              <w:t>MCPTT-Info</w:t>
            </w:r>
          </w:p>
        </w:tc>
        <w:tc>
          <w:tcPr>
            <w:tcW w:w="1276" w:type="dxa"/>
            <w:tcBorders>
              <w:top w:val="single" w:sz="4" w:space="0" w:color="auto"/>
              <w:left w:val="single" w:sz="4" w:space="0" w:color="auto"/>
              <w:bottom w:val="single" w:sz="4" w:space="0" w:color="auto"/>
              <w:right w:val="single" w:sz="4" w:space="0" w:color="auto"/>
            </w:tcBorders>
            <w:hideMark/>
          </w:tcPr>
          <w:p w14:paraId="16743D48" w14:textId="77777777" w:rsidR="003467FA" w:rsidRPr="002C41DD"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045FA4D6" w14:textId="77777777" w:rsidR="003467FA" w:rsidRPr="002C41DD" w:rsidRDefault="003467FA" w:rsidP="003D7D35">
            <w:pPr>
              <w:pStyle w:val="TAL"/>
              <w:rPr>
                <w:lang w:val="fr-FR"/>
              </w:rPr>
            </w:pPr>
          </w:p>
        </w:tc>
      </w:tr>
      <w:tr w:rsidR="003467FA" w:rsidRPr="002C41DD" w14:paraId="73BCA08A"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09380EB2" w14:textId="77777777" w:rsidR="003467FA" w:rsidRPr="002C41DD" w:rsidRDefault="003467FA" w:rsidP="003D7D35">
            <w:pPr>
              <w:pStyle w:val="TAL"/>
              <w:rPr>
                <w:bCs/>
                <w:szCs w:val="18"/>
                <w:lang w:val="fr-FR"/>
              </w:rPr>
            </w:pPr>
            <w:r w:rsidRPr="002C41DD">
              <w:rPr>
                <w:lang w:val="fr-FR"/>
              </w:rPr>
              <w:t xml:space="preserve">    MIME-part-body</w:t>
            </w:r>
          </w:p>
        </w:tc>
        <w:tc>
          <w:tcPr>
            <w:tcW w:w="2410" w:type="dxa"/>
            <w:tcBorders>
              <w:top w:val="single" w:sz="4" w:space="0" w:color="auto"/>
              <w:left w:val="single" w:sz="4" w:space="0" w:color="auto"/>
              <w:bottom w:val="single" w:sz="4" w:space="0" w:color="auto"/>
              <w:right w:val="single" w:sz="4" w:space="0" w:color="auto"/>
            </w:tcBorders>
            <w:hideMark/>
          </w:tcPr>
          <w:p w14:paraId="469887E6" w14:textId="77777777" w:rsidR="003467FA" w:rsidRPr="002C41DD" w:rsidRDefault="003467FA" w:rsidP="003D7D35">
            <w:pPr>
              <w:pStyle w:val="TAL"/>
              <w:rPr>
                <w:rFonts w:cs="Arial"/>
                <w:szCs w:val="18"/>
                <w:lang w:val="fr-FR"/>
              </w:rPr>
            </w:pPr>
            <w:r w:rsidRPr="002C41DD">
              <w:rPr>
                <w:lang w:val="fr-FR"/>
              </w:rPr>
              <w:t>MCPTT-Info as described in Table 6.1.2.7.3.3-2</w:t>
            </w:r>
          </w:p>
        </w:tc>
        <w:tc>
          <w:tcPr>
            <w:tcW w:w="1984" w:type="dxa"/>
            <w:tcBorders>
              <w:top w:val="single" w:sz="4" w:space="0" w:color="auto"/>
              <w:left w:val="single" w:sz="4" w:space="0" w:color="auto"/>
              <w:bottom w:val="single" w:sz="4" w:space="0" w:color="auto"/>
              <w:right w:val="single" w:sz="4" w:space="0" w:color="auto"/>
            </w:tcBorders>
          </w:tcPr>
          <w:p w14:paraId="64A25619" w14:textId="77777777" w:rsidR="003467FA" w:rsidRPr="002C41DD" w:rsidRDefault="003467FA" w:rsidP="003D7D35">
            <w:pPr>
              <w:pStyle w:val="TAL"/>
              <w:rPr>
                <w:lang w:val="fr-FR"/>
              </w:rPr>
            </w:pPr>
          </w:p>
        </w:tc>
        <w:tc>
          <w:tcPr>
            <w:tcW w:w="1276" w:type="dxa"/>
            <w:tcBorders>
              <w:top w:val="single" w:sz="4" w:space="0" w:color="auto"/>
              <w:left w:val="single" w:sz="4" w:space="0" w:color="auto"/>
              <w:bottom w:val="single" w:sz="4" w:space="0" w:color="auto"/>
              <w:right w:val="single" w:sz="4" w:space="0" w:color="auto"/>
            </w:tcBorders>
          </w:tcPr>
          <w:p w14:paraId="42CDEB3A" w14:textId="77777777" w:rsidR="003467FA" w:rsidRPr="002C41DD"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70C5EA5B" w14:textId="77777777" w:rsidR="003467FA" w:rsidRPr="002C41DD" w:rsidRDefault="003467FA" w:rsidP="003D7D35">
            <w:pPr>
              <w:pStyle w:val="TAL"/>
              <w:rPr>
                <w:lang w:val="fr-FR"/>
              </w:rPr>
            </w:pPr>
          </w:p>
        </w:tc>
      </w:tr>
    </w:tbl>
    <w:p w14:paraId="2667B529" w14:textId="77777777" w:rsidR="003467FA" w:rsidRPr="002C41DD" w:rsidRDefault="003467FA" w:rsidP="003467FA"/>
    <w:p w14:paraId="739DB671" w14:textId="77777777" w:rsidR="003467FA" w:rsidRPr="002C41DD" w:rsidRDefault="003467FA" w:rsidP="003467FA">
      <w:pPr>
        <w:pStyle w:val="TH"/>
      </w:pPr>
      <w:r w:rsidRPr="002C41DD">
        <w:t xml:space="preserve">Table 6.1.2.7.3.3-1A: </w:t>
      </w:r>
      <w:r w:rsidRPr="002C41DD">
        <w:rPr>
          <w:lang w:eastAsia="ko-KR"/>
        </w:rPr>
        <w:t>SDP in SIP INVITE</w:t>
      </w:r>
      <w:r w:rsidRPr="002C41DD">
        <w:t xml:space="preserve"> (Table 6.1.2.7.3.3-1)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14:paraId="62669930"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046CF102" w14:textId="77777777" w:rsidR="003467FA" w:rsidRPr="002C41DD" w:rsidRDefault="003467FA" w:rsidP="003D7D35">
            <w:pPr>
              <w:pStyle w:val="TAL"/>
              <w:rPr>
                <w:lang w:val="fr-FR"/>
              </w:rPr>
            </w:pPr>
            <w:r w:rsidRPr="002C41DD">
              <w:rPr>
                <w:lang w:val="fr-FR"/>
              </w:rPr>
              <w:t>Derivation Path: TS 36.579-1 [2], Table 5.5.3.1.1-1, condition INITIAL_SDP_OFFER, IMPLICIT_GRANT_REQUESTED</w:t>
            </w:r>
          </w:p>
        </w:tc>
      </w:tr>
    </w:tbl>
    <w:p w14:paraId="150FC0E0" w14:textId="77777777" w:rsidR="003467FA" w:rsidRPr="002C41DD" w:rsidRDefault="003467FA" w:rsidP="003467FA"/>
    <w:p w14:paraId="1866FD36" w14:textId="77777777" w:rsidR="003467FA" w:rsidRPr="002C41DD" w:rsidRDefault="003467FA" w:rsidP="003467FA">
      <w:pPr>
        <w:pStyle w:val="TH"/>
      </w:pPr>
      <w:r w:rsidRPr="002C41DD">
        <w:t xml:space="preserve">Table 6.1.2.7.3.3-2: </w:t>
      </w:r>
      <w:r w:rsidRPr="002C41DD">
        <w:rPr>
          <w:lang w:eastAsia="ko-KR"/>
        </w:rPr>
        <w:t>MCPTT-Info in SIP INVITE</w:t>
      </w:r>
      <w:r w:rsidRPr="002C41DD">
        <w:t xml:space="preserve"> (Table 6.1.2.7.3.3-1)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14:paraId="7DE41D30"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420CBE0F" w14:textId="77777777" w:rsidR="003467FA" w:rsidRPr="002C41DD" w:rsidRDefault="003467FA" w:rsidP="003D7D35">
            <w:pPr>
              <w:pStyle w:val="TAL"/>
              <w:rPr>
                <w:lang w:val="fr-FR"/>
              </w:rPr>
            </w:pPr>
            <w:r w:rsidRPr="002C41DD">
              <w:rPr>
                <w:lang w:val="fr-FR"/>
              </w:rPr>
              <w:t>Derivation Path: TS 36.579-1 [2], Table 5.5.3.2.1-1, condition EMERGENCY-CALL, INVITE_REFER, CHAT-GROUP-CALL</w:t>
            </w:r>
          </w:p>
        </w:tc>
      </w:tr>
    </w:tbl>
    <w:p w14:paraId="3340AF2D" w14:textId="77777777" w:rsidR="003467FA" w:rsidRPr="002C41DD" w:rsidRDefault="003467FA" w:rsidP="003467FA"/>
    <w:p w14:paraId="538D2B30" w14:textId="77777777" w:rsidR="003467FA" w:rsidRPr="002C41DD" w:rsidRDefault="003467FA" w:rsidP="003467FA">
      <w:pPr>
        <w:pStyle w:val="TH"/>
      </w:pPr>
      <w:r w:rsidRPr="002C41DD">
        <w:lastRenderedPageBreak/>
        <w:t>Table 6.1.2.7.3.3-3..4: Void</w:t>
      </w:r>
    </w:p>
    <w:p w14:paraId="69BEA21B" w14:textId="77777777" w:rsidR="003467FA" w:rsidRPr="002C41DD" w:rsidRDefault="003467FA" w:rsidP="003467FA">
      <w:pPr>
        <w:pStyle w:val="TH"/>
      </w:pPr>
      <w:r w:rsidRPr="002C41DD">
        <w:t>Table 6.1.2.7.3.3-5: SIP 200 (OK) from the SS (step 2, Table 6.1.2.7.3.2-1;</w:t>
      </w:r>
      <w:r w:rsidRPr="002C41DD">
        <w:br/>
        <w:t>step 4, TS 36.579-1 [2] Table 5.3A.1.3-1)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2C41DD" w14:paraId="1A3C938A"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515DE590" w14:textId="77777777" w:rsidR="003467FA" w:rsidRPr="002C41DD" w:rsidRDefault="003467FA" w:rsidP="003D7D35">
            <w:pPr>
              <w:pStyle w:val="TAL"/>
              <w:rPr>
                <w:lang w:val="fr-FR"/>
              </w:rPr>
            </w:pPr>
            <w:r w:rsidRPr="002C41DD">
              <w:rPr>
                <w:lang w:val="fr-FR"/>
              </w:rPr>
              <w:t>Derivation Path: TS 36.579-1 [2], Table 5.5.2.17.1.2-1, condition INVITE-RSP</w:t>
            </w:r>
          </w:p>
        </w:tc>
      </w:tr>
      <w:tr w:rsidR="003467FA" w:rsidRPr="002C41DD" w14:paraId="29075501"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20F4E0E3" w14:textId="77777777" w:rsidR="003467FA" w:rsidRPr="002C41DD" w:rsidRDefault="003467FA" w:rsidP="003D7D35">
            <w:pPr>
              <w:pStyle w:val="TAH"/>
              <w:rPr>
                <w:lang w:val="fr-FR"/>
              </w:rPr>
            </w:pPr>
            <w:r w:rsidRPr="002C41DD">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D643071" w14:textId="77777777" w:rsidR="003467FA" w:rsidRPr="002C41DD" w:rsidRDefault="003467FA" w:rsidP="003D7D35">
            <w:pPr>
              <w:pStyle w:val="TAH"/>
              <w:rPr>
                <w:lang w:val="fr-FR"/>
              </w:rPr>
            </w:pPr>
            <w:r w:rsidRPr="002C41DD">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7A33FEF" w14:textId="77777777" w:rsidR="003467FA" w:rsidRPr="002C41DD" w:rsidRDefault="003467FA" w:rsidP="003D7D35">
            <w:pPr>
              <w:pStyle w:val="TAH"/>
              <w:rPr>
                <w:lang w:val="fr-FR"/>
              </w:rPr>
            </w:pPr>
            <w:r w:rsidRPr="002C41DD">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0CD8886C" w14:textId="77777777" w:rsidR="003467FA" w:rsidRPr="002C41DD" w:rsidRDefault="003467FA" w:rsidP="003D7D35">
            <w:pPr>
              <w:pStyle w:val="TAH"/>
              <w:rPr>
                <w:lang w:val="fr-FR"/>
              </w:rPr>
            </w:pPr>
            <w:r w:rsidRPr="002C41DD">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69F64D7B" w14:textId="77777777" w:rsidR="003467FA" w:rsidRPr="002C41DD" w:rsidRDefault="003467FA" w:rsidP="003D7D35">
            <w:pPr>
              <w:pStyle w:val="TAH"/>
              <w:rPr>
                <w:lang w:val="fr-FR"/>
              </w:rPr>
            </w:pPr>
            <w:r w:rsidRPr="002C41DD">
              <w:rPr>
                <w:lang w:val="fr-FR"/>
              </w:rPr>
              <w:t>Condition</w:t>
            </w:r>
          </w:p>
        </w:tc>
      </w:tr>
      <w:tr w:rsidR="003467FA" w:rsidRPr="002C41DD" w14:paraId="6679565C"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1954E1BB" w14:textId="77777777" w:rsidR="003467FA" w:rsidRPr="002C79AA" w:rsidRDefault="003467FA" w:rsidP="003D7D35">
            <w:pPr>
              <w:pStyle w:val="TAL"/>
              <w:rPr>
                <w:b/>
                <w:lang w:val="fr-FR"/>
              </w:rPr>
            </w:pPr>
            <w:r w:rsidRPr="002C79AA">
              <w:rPr>
                <w:b/>
                <w:lang w:val="fr-FR"/>
              </w:rPr>
              <w:t>Message-body</w:t>
            </w:r>
          </w:p>
        </w:tc>
        <w:tc>
          <w:tcPr>
            <w:tcW w:w="2127" w:type="dxa"/>
            <w:tcBorders>
              <w:top w:val="single" w:sz="4" w:space="0" w:color="auto"/>
              <w:left w:val="single" w:sz="4" w:space="0" w:color="auto"/>
              <w:bottom w:val="single" w:sz="4" w:space="0" w:color="auto"/>
              <w:right w:val="single" w:sz="4" w:space="0" w:color="auto"/>
            </w:tcBorders>
          </w:tcPr>
          <w:p w14:paraId="686478A8" w14:textId="77777777" w:rsidR="003467FA" w:rsidRPr="002C41DD"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7175A7EF" w14:textId="77777777" w:rsidR="003467FA" w:rsidRPr="002C41DD"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49B87309"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4421F9CF" w14:textId="77777777" w:rsidR="003467FA" w:rsidRPr="002C41DD" w:rsidRDefault="003467FA" w:rsidP="003D7D35">
            <w:pPr>
              <w:pStyle w:val="TAL"/>
              <w:rPr>
                <w:lang w:val="fr-FR"/>
              </w:rPr>
            </w:pPr>
          </w:p>
        </w:tc>
      </w:tr>
      <w:tr w:rsidR="003467FA" w:rsidRPr="002C41DD" w14:paraId="4AA9A203"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57F2F14B" w14:textId="77777777" w:rsidR="003467FA" w:rsidRPr="002C41DD" w:rsidRDefault="003467FA" w:rsidP="003D7D35">
            <w:pPr>
              <w:pStyle w:val="TAL"/>
              <w:rPr>
                <w:lang w:val="fr-FR"/>
              </w:rPr>
            </w:pPr>
            <w:r w:rsidRPr="002C41DD">
              <w:rPr>
                <w:lang w:val="fr-FR"/>
              </w:rPr>
              <w:t xml:space="preserve">  SDP Message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E1FBD57" w14:textId="77777777" w:rsidR="003467FA" w:rsidRPr="002C41DD" w:rsidRDefault="003467FA" w:rsidP="003D7D35">
            <w:pPr>
              <w:pStyle w:val="TAL"/>
              <w:rPr>
                <w:lang w:val="fr-FR"/>
              </w:rPr>
            </w:pPr>
            <w:r w:rsidRPr="002C41DD">
              <w:rPr>
                <w:lang w:val="fr-FR"/>
              </w:rPr>
              <w:t>As described in Table 6.1.2.7.3.3-6</w:t>
            </w:r>
          </w:p>
        </w:tc>
        <w:tc>
          <w:tcPr>
            <w:tcW w:w="2127" w:type="dxa"/>
            <w:tcBorders>
              <w:top w:val="single" w:sz="4" w:space="0" w:color="auto"/>
              <w:left w:val="single" w:sz="4" w:space="0" w:color="auto"/>
              <w:bottom w:val="single" w:sz="4" w:space="0" w:color="auto"/>
              <w:right w:val="single" w:sz="4" w:space="0" w:color="auto"/>
            </w:tcBorders>
          </w:tcPr>
          <w:p w14:paraId="42AF6615" w14:textId="77777777" w:rsidR="003467FA" w:rsidRPr="002C41DD"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5DEC054D"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4294345D" w14:textId="77777777" w:rsidR="003467FA" w:rsidRPr="002C41DD" w:rsidRDefault="003467FA" w:rsidP="003D7D35">
            <w:pPr>
              <w:pStyle w:val="TAL"/>
              <w:rPr>
                <w:lang w:val="fr-FR"/>
              </w:rPr>
            </w:pPr>
          </w:p>
        </w:tc>
      </w:tr>
    </w:tbl>
    <w:p w14:paraId="68B918D7" w14:textId="77777777" w:rsidR="003467FA" w:rsidRPr="002C41DD" w:rsidRDefault="003467FA" w:rsidP="003467FA"/>
    <w:p w14:paraId="1FFAE273" w14:textId="77777777" w:rsidR="003467FA" w:rsidRPr="002C41DD" w:rsidRDefault="003467FA" w:rsidP="003467FA">
      <w:pPr>
        <w:pStyle w:val="TH"/>
      </w:pPr>
      <w:r w:rsidRPr="002C41DD">
        <w:t>Table 6.1.2.7.3.3-6: SDP in SIP 200 (OK) (Table 6.1.1.3.3.3-2A)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14:paraId="5A540821" w14:textId="77777777" w:rsidTr="003D7D35">
        <w:tc>
          <w:tcPr>
            <w:tcW w:w="9645" w:type="dxa"/>
            <w:tcBorders>
              <w:top w:val="single" w:sz="4" w:space="0" w:color="auto"/>
              <w:left w:val="single" w:sz="4" w:space="0" w:color="auto"/>
              <w:bottom w:val="single" w:sz="4" w:space="0" w:color="auto"/>
              <w:right w:val="single" w:sz="4" w:space="0" w:color="auto"/>
            </w:tcBorders>
            <w:hideMark/>
          </w:tcPr>
          <w:p w14:paraId="76CE104B" w14:textId="77777777" w:rsidR="003467FA" w:rsidRPr="002C41DD" w:rsidRDefault="003467FA" w:rsidP="003D7D35">
            <w:pPr>
              <w:pStyle w:val="TAL"/>
              <w:rPr>
                <w:lang w:val="fr-FR"/>
              </w:rPr>
            </w:pPr>
            <w:r w:rsidRPr="002C41DD">
              <w:rPr>
                <w:lang w:val="fr-FR"/>
              </w:rPr>
              <w:t>Derivation Path: TS 36.579-1 [2], Table 5.5.3.1.2-1, condition SDP_ANSWER, IMPLICIT_GRANT_REQUESTED</w:t>
            </w:r>
          </w:p>
        </w:tc>
      </w:tr>
    </w:tbl>
    <w:p w14:paraId="64C8AFA1" w14:textId="77777777" w:rsidR="003467FA" w:rsidRPr="002C41DD" w:rsidRDefault="003467FA" w:rsidP="003467FA"/>
    <w:p w14:paraId="0206A4EF" w14:textId="77777777" w:rsidR="003467FA" w:rsidRPr="002C41DD" w:rsidRDefault="003467FA" w:rsidP="003467FA">
      <w:pPr>
        <w:pStyle w:val="TH"/>
      </w:pPr>
      <w:r w:rsidRPr="002C41DD">
        <w:t>Table 6.1.2.7.3.3-7: Floor Granted (step 2, Table 6.1.2.7.3.2-1;</w:t>
      </w:r>
      <w:r w:rsidRPr="002C41DD">
        <w:rPr>
          <w:rFonts w:eastAsia="SimSun"/>
        </w:rPr>
        <w:br/>
        <w:t>step 6a1, TS 36.579-1 [2] Table 5.3A.1.3-1</w:t>
      </w:r>
      <w:r w:rsidRPr="002C41DD">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467FA" w:rsidRPr="002C41DD" w14:paraId="09A0D364" w14:textId="77777777" w:rsidTr="003D7D35">
        <w:trPr>
          <w:cantSplit/>
        </w:trPr>
        <w:tc>
          <w:tcPr>
            <w:tcW w:w="9635" w:type="dxa"/>
            <w:tcBorders>
              <w:top w:val="single" w:sz="4" w:space="0" w:color="auto"/>
              <w:left w:val="single" w:sz="4" w:space="0" w:color="auto"/>
              <w:bottom w:val="single" w:sz="4" w:space="0" w:color="auto"/>
              <w:right w:val="single" w:sz="4" w:space="0" w:color="auto"/>
            </w:tcBorders>
            <w:hideMark/>
          </w:tcPr>
          <w:p w14:paraId="53F21873" w14:textId="77777777" w:rsidR="003467FA" w:rsidRPr="002C41DD" w:rsidRDefault="003467FA" w:rsidP="003D7D35">
            <w:pPr>
              <w:pStyle w:val="TAL"/>
              <w:rPr>
                <w:lang w:val="fr-FR"/>
              </w:rPr>
            </w:pPr>
            <w:r w:rsidRPr="002C41DD">
              <w:rPr>
                <w:lang w:val="fr-FR"/>
              </w:rPr>
              <w:t>Derivation Path: TS 36.579-1 [2], Table 5.5.6.3-1, condition EMERGENCY-CALL</w:t>
            </w:r>
          </w:p>
        </w:tc>
      </w:tr>
    </w:tbl>
    <w:p w14:paraId="79DA651D" w14:textId="77777777" w:rsidR="003467FA" w:rsidRPr="002C41DD" w:rsidRDefault="003467FA" w:rsidP="003467FA"/>
    <w:p w14:paraId="4A65F5CE" w14:textId="77777777" w:rsidR="003467FA" w:rsidRPr="002C41DD" w:rsidRDefault="003467FA" w:rsidP="003467FA">
      <w:pPr>
        <w:keepNext/>
        <w:keepLines/>
        <w:spacing w:before="120"/>
        <w:ind w:left="1418" w:hanging="1418"/>
        <w:outlineLvl w:val="3"/>
        <w:rPr>
          <w:rFonts w:ascii="Arial" w:hAnsi="Arial"/>
          <w:sz w:val="24"/>
        </w:rPr>
      </w:pPr>
      <w:bookmarkStart w:id="2615" w:name="_Toc21006028"/>
      <w:bookmarkStart w:id="2616" w:name="_Toc36037701"/>
      <w:bookmarkStart w:id="2617" w:name="_Toc43837554"/>
      <w:bookmarkStart w:id="2618" w:name="_Toc60995666"/>
      <w:bookmarkStart w:id="2619" w:name="_Toc69159794"/>
      <w:bookmarkStart w:id="2620" w:name="_Toc76583146"/>
      <w:bookmarkStart w:id="2621" w:name="_Toc83808698"/>
      <w:bookmarkStart w:id="2622" w:name="_Toc91233519"/>
      <w:bookmarkStart w:id="2623" w:name="_Toc100348998"/>
      <w:bookmarkStart w:id="2624" w:name="_Toc106787154"/>
      <w:r w:rsidRPr="002C41DD">
        <w:rPr>
          <w:rFonts w:ascii="Arial" w:hAnsi="Arial"/>
          <w:sz w:val="24"/>
        </w:rPr>
        <w:t>6.1.2.8</w:t>
      </w:r>
      <w:r w:rsidRPr="002C41DD">
        <w:rPr>
          <w:rFonts w:ascii="Arial" w:hAnsi="Arial"/>
          <w:sz w:val="24"/>
        </w:rPr>
        <w:tab/>
        <w:t>On-network / Chat Group Call / Emergency Group Call / Client Terminated (CT)</w:t>
      </w:r>
      <w:bookmarkEnd w:id="2615"/>
      <w:bookmarkEnd w:id="2616"/>
      <w:bookmarkEnd w:id="2617"/>
      <w:bookmarkEnd w:id="2618"/>
      <w:bookmarkEnd w:id="2619"/>
      <w:bookmarkEnd w:id="2620"/>
      <w:bookmarkEnd w:id="2621"/>
      <w:bookmarkEnd w:id="2622"/>
      <w:bookmarkEnd w:id="2623"/>
      <w:bookmarkEnd w:id="2624"/>
    </w:p>
    <w:p w14:paraId="4493CBCF" w14:textId="77777777" w:rsidR="003467FA" w:rsidRPr="002C41DD" w:rsidRDefault="003467FA" w:rsidP="003467FA">
      <w:pPr>
        <w:pStyle w:val="H6"/>
      </w:pPr>
      <w:r w:rsidRPr="002C41DD">
        <w:t>6.1.2.8.1</w:t>
      </w:r>
      <w:r w:rsidRPr="002C41DD">
        <w:tab/>
        <w:t>Test Purpose (TP)</w:t>
      </w:r>
    </w:p>
    <w:p w14:paraId="74FE9438" w14:textId="77777777" w:rsidR="003467FA" w:rsidRPr="002C41DD" w:rsidRDefault="003467FA" w:rsidP="003467FA">
      <w:pPr>
        <w:pStyle w:val="H6"/>
      </w:pPr>
      <w:r w:rsidRPr="002C41DD">
        <w:t>(1)</w:t>
      </w:r>
    </w:p>
    <w:p w14:paraId="6589283F" w14:textId="77777777" w:rsidR="003467FA" w:rsidRPr="002C41DD" w:rsidRDefault="003467FA" w:rsidP="003467FA">
      <w:pPr>
        <w:pStyle w:val="PL"/>
      </w:pPr>
      <w:r w:rsidRPr="002C41DD">
        <w:rPr>
          <w:b/>
        </w:rPr>
        <w:t>with</w:t>
      </w:r>
      <w:r w:rsidRPr="002C41DD">
        <w:t xml:space="preserve"> { UE (MCPTT Client) registered and authorised for MCPTT Service }</w:t>
      </w:r>
    </w:p>
    <w:p w14:paraId="59D9D51F" w14:textId="77777777" w:rsidR="003467FA" w:rsidRPr="002C41DD" w:rsidRDefault="003467FA" w:rsidP="003467FA">
      <w:pPr>
        <w:pStyle w:val="PL"/>
      </w:pPr>
      <w:r w:rsidRPr="002C41DD">
        <w:t>ensure that {</w:t>
      </w:r>
    </w:p>
    <w:p w14:paraId="14D1F71B" w14:textId="77777777" w:rsidR="003467FA" w:rsidRPr="002C41DD" w:rsidRDefault="003467FA" w:rsidP="003467FA">
      <w:pPr>
        <w:pStyle w:val="PL"/>
      </w:pPr>
      <w:r w:rsidRPr="002C41DD">
        <w:t xml:space="preserve">  </w:t>
      </w:r>
      <w:r w:rsidRPr="002C41DD">
        <w:rPr>
          <w:b/>
        </w:rPr>
        <w:t>when</w:t>
      </w:r>
      <w:r w:rsidRPr="002C41DD">
        <w:t xml:space="preserve"> { the MCPTT Client receives a SIP INVITE message with an emergency indication for an MCPTT </w:t>
      </w:r>
      <w:r w:rsidRPr="002C41DD">
        <w:rPr>
          <w:lang w:eastAsia="ko-KR"/>
        </w:rPr>
        <w:t xml:space="preserve">On-demand </w:t>
      </w:r>
      <w:r w:rsidRPr="002C41DD">
        <w:t>Chat Group Emergency Group Call }</w:t>
      </w:r>
    </w:p>
    <w:p w14:paraId="56018F6A" w14:textId="77777777" w:rsidR="003467FA" w:rsidRPr="002C41DD" w:rsidRDefault="003467FA" w:rsidP="003467FA">
      <w:pPr>
        <w:pStyle w:val="PL"/>
      </w:pPr>
      <w:r w:rsidRPr="002C41DD">
        <w:rPr>
          <w:b/>
        </w:rPr>
        <w:t>then</w:t>
      </w:r>
      <w:r w:rsidRPr="002C41DD">
        <w:t xml:space="preserve"> { the UE (MCPTT Client) sends a SIP 200 OK as a response to the SIP INVITE message </w:t>
      </w:r>
      <w:r w:rsidRPr="002C41DD">
        <w:rPr>
          <w:b/>
        </w:rPr>
        <w:t>and</w:t>
      </w:r>
      <w:r w:rsidRPr="002C41DD">
        <w:t xml:space="preserve"> respects floor control }</w:t>
      </w:r>
    </w:p>
    <w:p w14:paraId="14E7AFB9" w14:textId="77777777" w:rsidR="003467FA" w:rsidRPr="002C41DD" w:rsidRDefault="003467FA" w:rsidP="003467FA">
      <w:pPr>
        <w:pStyle w:val="PL"/>
      </w:pPr>
      <w:r w:rsidRPr="002C41DD">
        <w:t xml:space="preserve">            }</w:t>
      </w:r>
    </w:p>
    <w:p w14:paraId="174D1A5C" w14:textId="77777777" w:rsidR="003467FA" w:rsidRPr="002C41DD" w:rsidRDefault="003467FA" w:rsidP="003467FA">
      <w:pPr>
        <w:pStyle w:val="PL"/>
      </w:pPr>
    </w:p>
    <w:p w14:paraId="03F90036" w14:textId="77777777" w:rsidR="003467FA" w:rsidRPr="002C41DD" w:rsidRDefault="003467FA" w:rsidP="003467FA">
      <w:pPr>
        <w:pStyle w:val="H6"/>
      </w:pPr>
      <w:r w:rsidRPr="002C41DD">
        <w:t>6.1.2.8.2</w:t>
      </w:r>
      <w:r w:rsidRPr="002C41DD">
        <w:tab/>
        <w:t>Conformance requirements</w:t>
      </w:r>
    </w:p>
    <w:p w14:paraId="0289C15B" w14:textId="77777777" w:rsidR="003467FA" w:rsidRPr="002C41DD" w:rsidRDefault="003467FA" w:rsidP="003467FA">
      <w:r w:rsidRPr="002C41DD">
        <w:t>References: The conformance requirements covered in the current TC are specified in TS 24.379, clause 10.1.2.2.1.6, TS 24.380, clause 6.2.4.3.3. Unless otherwise stated, these are Rel-13 requirements.</w:t>
      </w:r>
    </w:p>
    <w:p w14:paraId="79CB7A33" w14:textId="77777777" w:rsidR="003467FA" w:rsidRPr="002C41DD" w:rsidRDefault="003467FA" w:rsidP="003467FA">
      <w:r w:rsidRPr="002C41DD">
        <w:t>[TS 24.379, clause 10.1.2.2.1.6]</w:t>
      </w:r>
    </w:p>
    <w:p w14:paraId="0E1BF4F0" w14:textId="77777777" w:rsidR="003467FA" w:rsidRPr="002C41DD" w:rsidRDefault="003467FA" w:rsidP="003467FA">
      <w:r w:rsidRPr="002C41DD">
        <w:t>This procedure is used for MCPTT emergency and MCPTT imminent peril calls when the MCPTT client is affiliated but not joined to the chat group.</w:t>
      </w:r>
    </w:p>
    <w:p w14:paraId="61904FB6" w14:textId="77777777" w:rsidR="003467FA" w:rsidRPr="002C41DD" w:rsidRDefault="003467FA" w:rsidP="003467FA">
      <w:pPr>
        <w:rPr>
          <w:lang w:eastAsia="ko-KR"/>
        </w:rPr>
      </w:pPr>
      <w:r w:rsidRPr="002C41DD">
        <w:rPr>
          <w:lang w:eastAsia="ko-KR"/>
        </w:rPr>
        <w:t>In the procedures in this subclause:</w:t>
      </w:r>
    </w:p>
    <w:p w14:paraId="784EDF9E" w14:textId="77777777" w:rsidR="003467FA" w:rsidRPr="002C41DD" w:rsidRDefault="003467FA" w:rsidP="003467FA">
      <w:pPr>
        <w:ind w:left="568" w:hanging="284"/>
      </w:pPr>
      <w:r w:rsidRPr="002C41DD">
        <w:t>1)</w:t>
      </w:r>
      <w:r w:rsidRPr="002C41DD">
        <w:tab/>
        <w:t>emergency indication in an incoming SIP INVITE request refers to the &lt;emergency-ind&gt; element of the application/vnd.3gpp.mcptt-info+xml MIME body; and</w:t>
      </w:r>
    </w:p>
    <w:p w14:paraId="04E59CD3" w14:textId="77777777" w:rsidR="003467FA" w:rsidRPr="002C41DD" w:rsidRDefault="003467FA" w:rsidP="003467FA">
      <w:pPr>
        <w:ind w:left="568" w:hanging="284"/>
        <w:rPr>
          <w:rFonts w:eastAsia="SimSun"/>
          <w:lang w:eastAsia="zh-CN"/>
        </w:rPr>
      </w:pPr>
      <w:r w:rsidRPr="002C41DD">
        <w:rPr>
          <w:rFonts w:eastAsia="SimSun"/>
          <w:lang w:eastAsia="zh-CN"/>
        </w:rPr>
        <w:t>...</w:t>
      </w:r>
    </w:p>
    <w:p w14:paraId="77BDF7D5" w14:textId="77777777" w:rsidR="003467FA" w:rsidRPr="002C41DD" w:rsidRDefault="003467FA" w:rsidP="003467FA">
      <w:r w:rsidRPr="002C41DD">
        <w:t>Upon receipt of an initial SIP INVITE request, the MCPTT client:</w:t>
      </w:r>
    </w:p>
    <w:p w14:paraId="4DD99486" w14:textId="77777777" w:rsidR="003467FA" w:rsidRPr="002C41DD" w:rsidRDefault="003467FA" w:rsidP="003467FA">
      <w:pPr>
        <w:keepLines/>
        <w:ind w:left="1135" w:hanging="851"/>
      </w:pPr>
      <w:r w:rsidRPr="002C41DD">
        <w:t>...</w:t>
      </w:r>
    </w:p>
    <w:p w14:paraId="2F23B31F" w14:textId="77777777" w:rsidR="003467FA" w:rsidRPr="002C41DD" w:rsidRDefault="003467FA" w:rsidP="003467FA">
      <w:pPr>
        <w:ind w:left="568" w:hanging="284"/>
      </w:pPr>
      <w:r w:rsidRPr="002C41DD">
        <w:t>3)</w:t>
      </w:r>
      <w:r w:rsidRPr="002C41DD">
        <w:tab/>
        <w:t>if the SIP INVITE request contains an application/vnd.3gpp.mcptt-info+xml MIME body with the &lt;mcpttinfo&gt; element containing the &lt;mcptt-Params&gt; element with the &lt;emergency-ind&gt; element set to a value of "true":</w:t>
      </w:r>
    </w:p>
    <w:p w14:paraId="079B68F5" w14:textId="77777777" w:rsidR="003467FA" w:rsidRPr="002C41DD" w:rsidRDefault="003467FA" w:rsidP="003467FA">
      <w:pPr>
        <w:ind w:left="851" w:hanging="284"/>
      </w:pPr>
      <w:r w:rsidRPr="002C41DD">
        <w:t>a)</w:t>
      </w:r>
      <w:r w:rsidRPr="002C41DD">
        <w:tab/>
        <w:t xml:space="preserve">should display to the MCPTT </w:t>
      </w:r>
      <w:r w:rsidRPr="002C41DD">
        <w:rPr>
          <w:lang w:eastAsia="ko-KR"/>
        </w:rPr>
        <w:t>u</w:t>
      </w:r>
      <w:r w:rsidRPr="002C41DD">
        <w:t>ser an indication that this is a SIP INVITE request for an MCPTT emergency group call and:</w:t>
      </w:r>
    </w:p>
    <w:p w14:paraId="7016376C" w14:textId="77777777" w:rsidR="003467FA" w:rsidRPr="002C41DD" w:rsidRDefault="003467FA" w:rsidP="003467FA">
      <w:pPr>
        <w:ind w:left="1135" w:hanging="284"/>
      </w:pPr>
      <w:r w:rsidRPr="002C41DD">
        <w:t>i)</w:t>
      </w:r>
      <w:r w:rsidRPr="002C41DD">
        <w:tab/>
        <w:t>should display the MCPTT ID of the originator of the MCPTT emergency group call contained in the &lt;mcptt-calling-user-id&gt; element of the application/vnd.3gpp.mcptt-info+xml MIME body;</w:t>
      </w:r>
    </w:p>
    <w:p w14:paraId="1F5921D2" w14:textId="77777777" w:rsidR="003467FA" w:rsidRPr="002C41DD" w:rsidRDefault="003467FA" w:rsidP="003467FA">
      <w:pPr>
        <w:ind w:left="1135" w:hanging="284"/>
      </w:pPr>
      <w:r w:rsidRPr="002C41DD">
        <w:lastRenderedPageBreak/>
        <w:t>ii)</w:t>
      </w:r>
      <w:r w:rsidRPr="002C41DD">
        <w:tab/>
        <w:t>should display the MCPTT group identity of the group with the emergency condition contained in the &lt;mcptt-calling-group-id&gt; element; and</w:t>
      </w:r>
    </w:p>
    <w:p w14:paraId="39734B3C" w14:textId="77777777" w:rsidR="003467FA" w:rsidRPr="002C41DD" w:rsidRDefault="003467FA" w:rsidP="003467FA">
      <w:pPr>
        <w:ind w:left="1135" w:hanging="284"/>
      </w:pPr>
      <w:r w:rsidRPr="002C41DD">
        <w:t>iii)</w:t>
      </w:r>
      <w:r w:rsidRPr="002C41DD">
        <w:tab/>
        <w:t>if the &lt;alert-ind&gt; element is set to "true", should display to the MCPTT user an indication of the MCPTT emergency alert and associated information;</w:t>
      </w:r>
    </w:p>
    <w:p w14:paraId="1719FD63" w14:textId="77777777" w:rsidR="003467FA" w:rsidRPr="002C41DD" w:rsidRDefault="003467FA" w:rsidP="003467FA">
      <w:pPr>
        <w:ind w:left="851" w:hanging="284"/>
      </w:pPr>
      <w:r w:rsidRPr="002C41DD">
        <w:t>b)</w:t>
      </w:r>
      <w:r w:rsidRPr="002C41DD">
        <w:tab/>
        <w:t>shall set the MCPTT emergency group state to "MEG 2: in-progress";</w:t>
      </w:r>
    </w:p>
    <w:p w14:paraId="5B1A8878" w14:textId="77777777" w:rsidR="003467FA" w:rsidRPr="002C41DD" w:rsidRDefault="003467FA" w:rsidP="003467FA">
      <w:r w:rsidRPr="002C41DD">
        <w:t xml:space="preserve">      …</w:t>
      </w:r>
    </w:p>
    <w:p w14:paraId="23F244B4" w14:textId="77777777" w:rsidR="003467FA" w:rsidRPr="002C41DD" w:rsidRDefault="003467FA" w:rsidP="003467FA">
      <w:pPr>
        <w:ind w:left="568" w:hanging="284"/>
      </w:pPr>
      <w:r w:rsidRPr="002C41DD">
        <w:t>6</w:t>
      </w:r>
      <w:r w:rsidRPr="002C41DD">
        <w:rPr>
          <w:lang w:eastAsia="ko-KR"/>
        </w:rPr>
        <w:t>)</w:t>
      </w:r>
      <w:r w:rsidRPr="002C41DD">
        <w:rPr>
          <w:lang w:eastAsia="ko-KR"/>
        </w:rPr>
        <w:tab/>
      </w:r>
      <w:r w:rsidRPr="002C41DD">
        <w:t>shall accept the SIP INVITE request and generate a SIP 200 (OK) response according to rules and procedures of 3GPP TS 24.229 [4];</w:t>
      </w:r>
    </w:p>
    <w:p w14:paraId="20427074" w14:textId="77777777" w:rsidR="003467FA" w:rsidRPr="002C41DD" w:rsidRDefault="003467FA" w:rsidP="003467FA">
      <w:pPr>
        <w:ind w:left="568" w:hanging="284"/>
        <w:rPr>
          <w:lang w:eastAsia="ko-KR"/>
        </w:rPr>
      </w:pPr>
      <w:r w:rsidRPr="002C41DD">
        <w:t>7)</w:t>
      </w:r>
      <w:r w:rsidRPr="002C41DD">
        <w:tab/>
      </w:r>
      <w:r w:rsidRPr="002C41DD">
        <w:rPr>
          <w:lang w:eastAsia="ko-KR"/>
        </w:rPr>
        <w:t>shall include the option tag "timer" in a Require header field of the SIP 200 (OK) response;</w:t>
      </w:r>
    </w:p>
    <w:p w14:paraId="2FE0DB6C" w14:textId="77777777" w:rsidR="003467FA" w:rsidRPr="002C41DD" w:rsidRDefault="003467FA" w:rsidP="003467FA">
      <w:pPr>
        <w:ind w:left="568" w:hanging="284"/>
      </w:pPr>
      <w:r w:rsidRPr="002C41DD">
        <w:t>8)</w:t>
      </w:r>
      <w:r w:rsidRPr="002C41DD">
        <w:tab/>
        <w:t>shall include the g.3gpp.mcptt media feature tag in the Contact header field of the SIP 200 (OK) response;</w:t>
      </w:r>
    </w:p>
    <w:p w14:paraId="604E8A6F" w14:textId="77777777" w:rsidR="003467FA" w:rsidRPr="002C41DD" w:rsidRDefault="003467FA" w:rsidP="003467FA">
      <w:pPr>
        <w:ind w:left="568" w:hanging="284"/>
      </w:pPr>
      <w:r w:rsidRPr="002C41DD">
        <w:t>9)</w:t>
      </w:r>
      <w:r w:rsidRPr="002C41DD">
        <w:tab/>
        <w:t xml:space="preserve">shall include the </w:t>
      </w:r>
      <w:r w:rsidRPr="002C41DD">
        <w:rPr>
          <w:rFonts w:eastAsia="SimSun"/>
          <w:lang w:eastAsia="zh-CN"/>
        </w:rPr>
        <w:t>g.3gpp.icsi-ref</w:t>
      </w:r>
      <w:r w:rsidRPr="002C41DD">
        <w:t xml:space="preserve"> media feature tag containing the value of "urn:urn-7:3gpp-service.ims.icsi.mcptt" in the Contact header field of the SIP 200 (OK) response;</w:t>
      </w:r>
    </w:p>
    <w:p w14:paraId="4021BA1D" w14:textId="77777777" w:rsidR="003467FA" w:rsidRPr="002C41DD" w:rsidRDefault="003467FA" w:rsidP="003467FA">
      <w:pPr>
        <w:ind w:left="568" w:hanging="284"/>
      </w:pPr>
      <w:r w:rsidRPr="002C41DD">
        <w:t>10)</w:t>
      </w:r>
      <w:r w:rsidRPr="002C41DD">
        <w:tab/>
        <w:t xml:space="preserve">shall include the Session-Expires header field in the SIP 200 (OK) response and start the SIP </w:t>
      </w:r>
      <w:r w:rsidRPr="002C41DD">
        <w:rPr>
          <w:lang w:eastAsia="ko-KR"/>
        </w:rPr>
        <w:t>s</w:t>
      </w:r>
      <w:r w:rsidRPr="002C41DD">
        <w:t>ession timer according to IETF RFC 4028 [7].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68EDB2B0" w14:textId="77777777" w:rsidR="003467FA" w:rsidRPr="002C41DD" w:rsidRDefault="003467FA" w:rsidP="003467FA">
      <w:pPr>
        <w:ind w:left="568" w:hanging="284"/>
        <w:rPr>
          <w:lang w:eastAsia="ko-KR"/>
        </w:rPr>
      </w:pPr>
      <w:r w:rsidRPr="002C41DD">
        <w:t>11)</w:t>
      </w:r>
      <w:r w:rsidRPr="002C41DD">
        <w:tab/>
        <w:t>shall include an SDP answer in the SIP 200 (OK) response to the SDP offer in the incoming SIP INVITE request according to 3GPP TS 24.229 [4] with the clarifications given in subclause 6.2.2</w:t>
      </w:r>
      <w:r w:rsidRPr="002C41DD">
        <w:rPr>
          <w:lang w:eastAsia="ko-KR"/>
        </w:rPr>
        <w:t>;</w:t>
      </w:r>
    </w:p>
    <w:p w14:paraId="01ED0712" w14:textId="77777777" w:rsidR="003467FA" w:rsidRPr="002C41DD" w:rsidRDefault="003467FA" w:rsidP="003467FA">
      <w:pPr>
        <w:ind w:left="568" w:hanging="284"/>
      </w:pPr>
      <w:r w:rsidRPr="002C41DD">
        <w:rPr>
          <w:lang w:eastAsia="ko-KR"/>
        </w:rPr>
        <w:t>12)</w:t>
      </w:r>
      <w:r w:rsidRPr="002C41DD">
        <w:rPr>
          <w:lang w:eastAsia="ko-KR"/>
        </w:rPr>
        <w:tab/>
        <w:t xml:space="preserve"> shall send the SIP 200 (OK) response towards the MCPTT server according to rules and procedures of 3GPP TS 24.229 [4]; and</w:t>
      </w:r>
    </w:p>
    <w:p w14:paraId="7D34FE0D" w14:textId="77777777" w:rsidR="003467FA" w:rsidRPr="002C41DD" w:rsidRDefault="003467FA" w:rsidP="003467FA">
      <w:pPr>
        <w:ind w:left="568" w:hanging="284"/>
        <w:rPr>
          <w:lang w:eastAsia="ko-KR"/>
        </w:rPr>
      </w:pPr>
      <w:r w:rsidRPr="002C41DD">
        <w:rPr>
          <w:lang w:eastAsia="ko-KR"/>
        </w:rPr>
        <w:t>13)</w:t>
      </w:r>
      <w:r w:rsidRPr="002C41DD">
        <w:rPr>
          <w:lang w:eastAsia="ko-KR"/>
        </w:rPr>
        <w:tab/>
        <w:t>shall interact with the media plane as specified in 3GPP TS 24.380 [5].</w:t>
      </w:r>
    </w:p>
    <w:p w14:paraId="7503219F" w14:textId="77777777" w:rsidR="003467FA" w:rsidRPr="002C41DD" w:rsidRDefault="003467FA" w:rsidP="003467FA">
      <w:r w:rsidRPr="002C41DD">
        <w:t>[TS 24.380, clause 6.2.4.3.3]</w:t>
      </w:r>
    </w:p>
    <w:p w14:paraId="142DCD12" w14:textId="77777777" w:rsidR="003467FA" w:rsidRPr="002C41DD" w:rsidRDefault="003467FA" w:rsidP="003467FA">
      <w:r w:rsidRPr="002C41DD">
        <w:t>Upon receiving the Floor Taken message, the floor participant:</w:t>
      </w:r>
    </w:p>
    <w:p w14:paraId="3C20EC34" w14:textId="77777777" w:rsidR="003467FA" w:rsidRPr="002C41DD" w:rsidRDefault="003467FA" w:rsidP="003467FA">
      <w:pPr>
        <w:ind w:left="568" w:hanging="284"/>
      </w:pPr>
      <w:r w:rsidRPr="002C41DD">
        <w:t>1.</w:t>
      </w:r>
      <w:r w:rsidRPr="002C41DD">
        <w:tab/>
        <w:t>if the first bit in the subtype of the Floor Taken message is set to '1' (Acknowledgment is required) as described in subclause 8.3.2, shall send a Floor Ack message. The Floor Ack message:</w:t>
      </w:r>
    </w:p>
    <w:p w14:paraId="5612575D" w14:textId="77777777" w:rsidR="003467FA" w:rsidRPr="002C41DD" w:rsidRDefault="003467FA" w:rsidP="003467FA">
      <w:pPr>
        <w:ind w:left="851" w:hanging="284"/>
      </w:pPr>
      <w:r w:rsidRPr="002C41DD">
        <w:t>a.</w:t>
      </w:r>
      <w:r w:rsidRPr="002C41DD">
        <w:tab/>
        <w:t>shall include the Message Type field set to '2' (Floor Taken); and</w:t>
      </w:r>
    </w:p>
    <w:p w14:paraId="18AE67C6" w14:textId="77777777" w:rsidR="003467FA" w:rsidRPr="002C41DD" w:rsidRDefault="003467FA" w:rsidP="003467FA">
      <w:pPr>
        <w:ind w:left="851" w:hanging="284"/>
      </w:pPr>
      <w:r w:rsidRPr="002C41DD">
        <w:t>b.</w:t>
      </w:r>
      <w:r w:rsidRPr="002C41DD">
        <w:tab/>
        <w:t>shall include the Source field set to '0' (the floor participant is the source);</w:t>
      </w:r>
    </w:p>
    <w:p w14:paraId="75CFDA5D" w14:textId="77777777" w:rsidR="003467FA" w:rsidRPr="002C41DD" w:rsidRDefault="003467FA" w:rsidP="003467FA">
      <w:pPr>
        <w:ind w:left="568" w:hanging="284"/>
      </w:pPr>
      <w:r w:rsidRPr="002C41DD">
        <w:t>2.</w:t>
      </w:r>
      <w:r w:rsidRPr="002C41DD">
        <w:tab/>
        <w:t>may provide a floor taken notification to the user;</w:t>
      </w:r>
    </w:p>
    <w:p w14:paraId="41F90DE8" w14:textId="77777777" w:rsidR="003467FA" w:rsidRPr="002C41DD" w:rsidRDefault="003467FA" w:rsidP="003467FA">
      <w:pPr>
        <w:ind w:left="568" w:hanging="284"/>
      </w:pPr>
      <w:r w:rsidRPr="002C41DD">
        <w:t>3.</w:t>
      </w:r>
      <w:r w:rsidRPr="002C41DD">
        <w:tab/>
        <w:t>if the Floor Indicator field is included and the B-bit is set to '1' (Broadcast group call), shall provide a notification to the user indicating the type of call;</w:t>
      </w:r>
    </w:p>
    <w:p w14:paraId="0A975B52" w14:textId="77777777" w:rsidR="003467FA" w:rsidRPr="002C41DD" w:rsidRDefault="003467FA" w:rsidP="003467FA">
      <w:pPr>
        <w:ind w:left="568" w:hanging="284"/>
      </w:pPr>
      <w:r w:rsidRPr="002C41DD">
        <w:t>4.</w:t>
      </w:r>
      <w:r w:rsidRPr="002C41DD">
        <w:tab/>
        <w:t>should start the optional timer T103 (End of RTP media); and</w:t>
      </w:r>
    </w:p>
    <w:p w14:paraId="6B970AB0" w14:textId="77777777" w:rsidR="003467FA" w:rsidRPr="002C41DD" w:rsidRDefault="003467FA" w:rsidP="003467FA">
      <w:pPr>
        <w:ind w:left="568" w:hanging="284"/>
      </w:pPr>
      <w:r w:rsidRPr="002C41DD">
        <w:t>5.</w:t>
      </w:r>
      <w:r w:rsidRPr="002C41DD">
        <w:tab/>
        <w:t>shall remain in the 'U: has no permission' state.</w:t>
      </w:r>
    </w:p>
    <w:p w14:paraId="1C820118" w14:textId="77777777" w:rsidR="003467FA" w:rsidRPr="002C41DD" w:rsidRDefault="003467FA" w:rsidP="003467FA">
      <w:pPr>
        <w:pStyle w:val="H6"/>
      </w:pPr>
      <w:r w:rsidRPr="002C41DD">
        <w:t>6.1.2.8.3</w:t>
      </w:r>
      <w:r w:rsidRPr="002C41DD">
        <w:tab/>
        <w:t>Test description</w:t>
      </w:r>
    </w:p>
    <w:p w14:paraId="4270B2A3" w14:textId="77777777" w:rsidR="003467FA" w:rsidRPr="002C41DD" w:rsidRDefault="003467FA" w:rsidP="003467FA">
      <w:pPr>
        <w:pStyle w:val="H6"/>
      </w:pPr>
      <w:r w:rsidRPr="002C41DD">
        <w:t>6.1.2.8.3.1</w:t>
      </w:r>
      <w:r w:rsidRPr="002C41DD">
        <w:tab/>
        <w:t>Pre-test conditions</w:t>
      </w:r>
    </w:p>
    <w:p w14:paraId="51BFA7F6" w14:textId="77777777" w:rsidR="003467FA" w:rsidRDefault="003467FA" w:rsidP="003467FA">
      <w:pPr>
        <w:pStyle w:val="H6"/>
        <w:rPr>
          <w:ins w:id="2625" w:author="MCC160" w:date="2024-04-29T12:23:00Z"/>
        </w:rPr>
      </w:pPr>
      <w:ins w:id="2626" w:author="MCC160" w:date="2024-04-29T12:23:00Z">
        <w:r w:rsidRPr="00102CE5">
          <w:t>Test configuration</w:t>
        </w:r>
        <w:r>
          <w:t>:</w:t>
        </w:r>
      </w:ins>
    </w:p>
    <w:p w14:paraId="409B69B3" w14:textId="37B7F606" w:rsidR="003467FA" w:rsidRDefault="003467FA" w:rsidP="003467FA">
      <w:pPr>
        <w:pStyle w:val="B10"/>
        <w:rPr>
          <w:ins w:id="2627" w:author="MCC160" w:date="2024-04-29T12:23:00Z"/>
        </w:rPr>
      </w:pPr>
      <w:ins w:id="2628" w:author="MCC160" w:date="2024-04-29T12:23:00Z">
        <w:r>
          <w:t>-</w:t>
        </w:r>
        <w:r>
          <w:tab/>
          <w:t xml:space="preserve">Single cell configuration according to TS </w:t>
        </w:r>
      </w:ins>
      <w:ins w:id="2629" w:author="MCC160" w:date="2024-05-07T11:23:00Z">
        <w:r w:rsidR="00BD3E43">
          <w:t>36.579</w:t>
        </w:r>
      </w:ins>
      <w:ins w:id="2630" w:author="MCC160" w:date="2024-04-29T12:23:00Z">
        <w:r>
          <w:t>-1 [2] clause 5.2.2.2.1.</w:t>
        </w:r>
      </w:ins>
    </w:p>
    <w:p w14:paraId="2532CFFF" w14:textId="77777777" w:rsidR="003467FA" w:rsidRDefault="003467FA" w:rsidP="003467FA">
      <w:pPr>
        <w:pStyle w:val="H6"/>
        <w:rPr>
          <w:ins w:id="2631" w:author="MCC160" w:date="2024-04-29T12:23:00Z"/>
        </w:rPr>
      </w:pPr>
      <w:ins w:id="2632" w:author="MCC160" w:date="2024-04-29T12:23:00Z">
        <w:r>
          <w:t>Preamble:</w:t>
        </w:r>
      </w:ins>
    </w:p>
    <w:p w14:paraId="2962268E" w14:textId="77777777" w:rsidR="003467FA" w:rsidRDefault="003467FA" w:rsidP="003467FA">
      <w:pPr>
        <w:pStyle w:val="B10"/>
        <w:rPr>
          <w:ins w:id="2633" w:author="MCC160" w:date="2024-04-29T12:23:00Z"/>
        </w:rPr>
      </w:pPr>
      <w:ins w:id="2634" w:author="MCC160" w:date="2024-04-29T12:23:00Z">
        <w:r>
          <w:t>-</w:t>
        </w:r>
        <w:r>
          <w:tab/>
          <w:t>The UE has performed procedure 'Initial registration' as described in TS 36.579-1 [2] clause 5.4.2.</w:t>
        </w:r>
      </w:ins>
    </w:p>
    <w:p w14:paraId="356DE2EA" w14:textId="77777777" w:rsidR="003467FA" w:rsidRDefault="003467FA" w:rsidP="003467FA">
      <w:pPr>
        <w:pStyle w:val="B10"/>
        <w:rPr>
          <w:ins w:id="2635" w:author="MCC160" w:date="2024-04-29T12:23:00Z"/>
        </w:rPr>
      </w:pPr>
      <w:ins w:id="2636" w:author="MCC160" w:date="2024-04-29T12:23:00Z">
        <w:r>
          <w:t>-</w:t>
        </w:r>
        <w:r>
          <w:tab/>
        </w:r>
        <w:r w:rsidRPr="000573F5">
          <w:t>UE States at the end of the preamble</w:t>
        </w:r>
        <w:r>
          <w:t>:</w:t>
        </w:r>
      </w:ins>
    </w:p>
    <w:p w14:paraId="53A6EFDE" w14:textId="77777777" w:rsidR="003467FA" w:rsidRDefault="003467FA" w:rsidP="003467FA">
      <w:pPr>
        <w:pStyle w:val="B10"/>
        <w:ind w:left="852"/>
        <w:rPr>
          <w:ins w:id="2637" w:author="MCC160" w:date="2024-04-29T12:23:00Z"/>
        </w:rPr>
      </w:pPr>
      <w:ins w:id="2638" w:author="MCC160" w:date="2024-04-29T12:23:00Z">
        <w:r>
          <w:lastRenderedPageBreak/>
          <w:t>-</w:t>
        </w:r>
        <w:r>
          <w:tab/>
          <w:t>The UE is in RRC_IDLE state.</w:t>
        </w:r>
      </w:ins>
    </w:p>
    <w:p w14:paraId="464CEEB7" w14:textId="77777777" w:rsidR="003467FA" w:rsidRDefault="003467FA" w:rsidP="003467FA">
      <w:pPr>
        <w:pStyle w:val="B10"/>
        <w:ind w:left="852"/>
        <w:rPr>
          <w:ins w:id="2639" w:author="MCC160" w:date="2024-04-29T12:23:00Z"/>
        </w:rPr>
      </w:pPr>
      <w:ins w:id="2640" w:author="MCC160" w:date="2024-04-29T12:23:00Z">
        <w:r>
          <w:t>-</w:t>
        </w:r>
        <w:r>
          <w:tab/>
          <w:t>The client is registered for MCPTT.</w:t>
        </w:r>
      </w:ins>
    </w:p>
    <w:p w14:paraId="7881E48A" w14:textId="66A1ACDA" w:rsidR="003467FA" w:rsidRPr="002C41DD" w:rsidDel="003467FA" w:rsidRDefault="003467FA" w:rsidP="003467FA">
      <w:pPr>
        <w:pStyle w:val="H6"/>
        <w:rPr>
          <w:del w:id="2641" w:author="MCC160" w:date="2024-04-29T12:24:00Z"/>
        </w:rPr>
      </w:pPr>
      <w:del w:id="2642" w:author="MCC160" w:date="2024-04-29T12:24:00Z">
        <w:r w:rsidRPr="002C41DD" w:rsidDel="003467FA">
          <w:delText>System Simulator:</w:delText>
        </w:r>
      </w:del>
    </w:p>
    <w:p w14:paraId="2A296D5B" w14:textId="02A3180A" w:rsidR="003467FA" w:rsidRPr="002C41DD" w:rsidDel="003467FA" w:rsidRDefault="003467FA" w:rsidP="003467FA">
      <w:pPr>
        <w:pStyle w:val="B10"/>
        <w:rPr>
          <w:del w:id="2643" w:author="MCC160" w:date="2024-04-29T12:24:00Z"/>
        </w:rPr>
      </w:pPr>
      <w:del w:id="2644" w:author="MCC160" w:date="2024-04-29T12:24:00Z">
        <w:r w:rsidRPr="002C41DD" w:rsidDel="003467FA">
          <w:delText>-</w:delText>
        </w:r>
        <w:r w:rsidRPr="002C41DD" w:rsidDel="003467FA">
          <w:tab/>
          <w:delText>SS (MCPTT server)</w:delText>
        </w:r>
      </w:del>
    </w:p>
    <w:p w14:paraId="12551334" w14:textId="6C46D1B7" w:rsidR="003467FA" w:rsidRPr="002C41DD" w:rsidDel="003467FA" w:rsidRDefault="003467FA" w:rsidP="003467FA">
      <w:pPr>
        <w:pStyle w:val="B10"/>
        <w:rPr>
          <w:del w:id="2645" w:author="MCC160" w:date="2024-04-29T12:24:00Z"/>
        </w:rPr>
      </w:pPr>
      <w:del w:id="2646" w:author="MCC160" w:date="2024-04-29T12:24:00Z">
        <w:r w:rsidRPr="002C41DD" w:rsidDel="003467FA">
          <w:delText>-</w:delText>
        </w:r>
        <w:r w:rsidRPr="002C41DD" w:rsidDel="003467FA">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64CE6EE1" w14:textId="336F2434" w:rsidR="003467FA" w:rsidRPr="002C41DD" w:rsidDel="003467FA" w:rsidRDefault="003467FA" w:rsidP="003467FA">
      <w:pPr>
        <w:pStyle w:val="H6"/>
        <w:rPr>
          <w:del w:id="2647" w:author="MCC160" w:date="2024-04-29T12:24:00Z"/>
        </w:rPr>
      </w:pPr>
      <w:del w:id="2648" w:author="MCC160" w:date="2024-04-29T12:24:00Z">
        <w:r w:rsidRPr="002C41DD" w:rsidDel="003467FA">
          <w:delText>IUT:</w:delText>
        </w:r>
      </w:del>
    </w:p>
    <w:p w14:paraId="5E80A865" w14:textId="4A5C97B2" w:rsidR="003467FA" w:rsidRPr="002C41DD" w:rsidDel="003467FA" w:rsidRDefault="003467FA" w:rsidP="003467FA">
      <w:pPr>
        <w:pStyle w:val="B10"/>
        <w:rPr>
          <w:del w:id="2649" w:author="MCC160" w:date="2024-04-29T12:24:00Z"/>
        </w:rPr>
      </w:pPr>
      <w:del w:id="2650" w:author="MCC160" w:date="2024-04-29T12:24:00Z">
        <w:r w:rsidRPr="002C41DD" w:rsidDel="003467FA">
          <w:delText>-</w:delText>
        </w:r>
        <w:r w:rsidRPr="002C41DD" w:rsidDel="003467FA">
          <w:tab/>
          <w:delText>UE (MCPTT client)</w:delText>
        </w:r>
      </w:del>
    </w:p>
    <w:p w14:paraId="08C911CC" w14:textId="3F36D065" w:rsidR="003467FA" w:rsidRPr="002C41DD" w:rsidDel="003467FA" w:rsidRDefault="003467FA" w:rsidP="003467FA">
      <w:pPr>
        <w:pStyle w:val="B10"/>
        <w:rPr>
          <w:del w:id="2651" w:author="MCC160" w:date="2024-04-29T12:24:00Z"/>
        </w:rPr>
      </w:pPr>
      <w:del w:id="2652" w:author="MCC160" w:date="2024-04-29T12:24:00Z">
        <w:r w:rsidRPr="002C41DD" w:rsidDel="003467FA">
          <w:delText>-</w:delText>
        </w:r>
        <w:r w:rsidRPr="002C41DD" w:rsidDel="003467FA">
          <w:tab/>
          <w:delText>The test USIM set as defined in TS 36.579-1 [2] clause 5.5.10 is inserted.</w:delText>
        </w:r>
      </w:del>
    </w:p>
    <w:p w14:paraId="24BC7030" w14:textId="65D14921" w:rsidR="003467FA" w:rsidRPr="002C41DD" w:rsidDel="003467FA" w:rsidRDefault="003467FA" w:rsidP="003467FA">
      <w:pPr>
        <w:pStyle w:val="H6"/>
        <w:rPr>
          <w:del w:id="2653" w:author="MCC160" w:date="2024-04-29T12:24:00Z"/>
        </w:rPr>
      </w:pPr>
      <w:del w:id="2654" w:author="MCC160" w:date="2024-04-29T12:24:00Z">
        <w:r w:rsidRPr="002C41DD" w:rsidDel="003467FA">
          <w:delText>Preamble:</w:delText>
        </w:r>
      </w:del>
    </w:p>
    <w:p w14:paraId="6C28BA4D" w14:textId="0041A396" w:rsidR="003467FA" w:rsidRPr="002C41DD" w:rsidDel="003467FA" w:rsidRDefault="003467FA" w:rsidP="003467FA">
      <w:pPr>
        <w:pStyle w:val="B10"/>
        <w:rPr>
          <w:del w:id="2655" w:author="MCC160" w:date="2024-04-29T12:24:00Z"/>
        </w:rPr>
      </w:pPr>
      <w:del w:id="2656" w:author="MCC160" w:date="2024-04-29T12:24:00Z">
        <w:r w:rsidRPr="002C41DD" w:rsidDel="003467FA">
          <w:delText>-</w:delText>
        </w:r>
        <w:r w:rsidRPr="002C41DD" w:rsidDel="003467FA">
          <w:tab/>
          <w:delText>The UE has performed procedure 'MCPTT UE registration' as specified in TS 36.579-1 [2] clause 5.4.2.</w:delText>
        </w:r>
      </w:del>
    </w:p>
    <w:p w14:paraId="71800625" w14:textId="77E2F49B" w:rsidR="003467FA" w:rsidRPr="002C41DD" w:rsidDel="003467FA" w:rsidRDefault="003467FA" w:rsidP="003467FA">
      <w:pPr>
        <w:pStyle w:val="B10"/>
        <w:rPr>
          <w:del w:id="2657" w:author="MCC160" w:date="2024-04-29T12:24:00Z"/>
        </w:rPr>
      </w:pPr>
      <w:del w:id="2658" w:author="MCC160" w:date="2024-04-29T12:24:00Z">
        <w:r w:rsidRPr="002C41DD" w:rsidDel="003467FA">
          <w:delText>-</w:delText>
        </w:r>
        <w:r w:rsidRPr="002C41DD" w:rsidDel="003467FA">
          <w:tab/>
          <w:delText>The UE has performed procedure 'MCX Authorization/Configuration and Key Generation' as specified in TS 36.579-1 [2] clause 5.3.2.</w:delText>
        </w:r>
      </w:del>
    </w:p>
    <w:p w14:paraId="5778A21D" w14:textId="121BA646" w:rsidR="003467FA" w:rsidRPr="002C41DD" w:rsidDel="003467FA" w:rsidRDefault="003467FA" w:rsidP="003467FA">
      <w:pPr>
        <w:pStyle w:val="B10"/>
        <w:rPr>
          <w:del w:id="2659" w:author="MCC160" w:date="2024-04-29T12:24:00Z"/>
        </w:rPr>
      </w:pPr>
      <w:del w:id="2660" w:author="MCC160" w:date="2024-04-29T12:24:00Z">
        <w:r w:rsidRPr="002C41DD" w:rsidDel="003467FA">
          <w:delText>-</w:delText>
        </w:r>
        <w:r w:rsidRPr="002C41DD" w:rsidDel="003467FA">
          <w:tab/>
          <w:delText>UE States at the end of the preamble</w:delText>
        </w:r>
      </w:del>
    </w:p>
    <w:p w14:paraId="49F0294C" w14:textId="5E7E01C5" w:rsidR="003467FA" w:rsidRPr="002C41DD" w:rsidDel="003467FA" w:rsidRDefault="003467FA" w:rsidP="003467FA">
      <w:pPr>
        <w:pStyle w:val="B2"/>
        <w:rPr>
          <w:del w:id="2661" w:author="MCC160" w:date="2024-04-29T12:24:00Z"/>
        </w:rPr>
      </w:pPr>
      <w:del w:id="2662" w:author="MCC160" w:date="2024-04-29T12:24:00Z">
        <w:r w:rsidRPr="002C41DD" w:rsidDel="003467FA">
          <w:delText>-</w:delText>
        </w:r>
        <w:r w:rsidRPr="002C41DD" w:rsidDel="003467FA">
          <w:tab/>
          <w:delText>The UE is in E-UTRA Registered, Idle Mode state.</w:delText>
        </w:r>
      </w:del>
    </w:p>
    <w:p w14:paraId="1D6D1EA1" w14:textId="3F00DD02" w:rsidR="003467FA" w:rsidRPr="002C41DD" w:rsidDel="003467FA" w:rsidRDefault="003467FA" w:rsidP="003467FA">
      <w:pPr>
        <w:pStyle w:val="B2"/>
        <w:rPr>
          <w:del w:id="2663" w:author="MCC160" w:date="2024-04-29T12:24:00Z"/>
        </w:rPr>
      </w:pPr>
      <w:del w:id="2664" w:author="MCC160" w:date="2024-04-29T12:24:00Z">
        <w:r w:rsidRPr="002C41DD" w:rsidDel="003467FA">
          <w:delText>-</w:delText>
        </w:r>
        <w:r w:rsidRPr="002C41DD" w:rsidDel="003467FA">
          <w:tab/>
          <w:delText>The MCPTT Client Application has been activated and User has registered-in as the MCPTT User with the Server as active user at the Client.</w:delText>
        </w:r>
      </w:del>
    </w:p>
    <w:p w14:paraId="7E3CCE0B" w14:textId="77777777" w:rsidR="003467FA" w:rsidRPr="002C41DD" w:rsidRDefault="003467FA" w:rsidP="003467FA">
      <w:pPr>
        <w:pStyle w:val="H6"/>
      </w:pPr>
      <w:r w:rsidRPr="002C41DD">
        <w:t>6.1.2.8.3.2</w:t>
      </w:r>
      <w:r w:rsidRPr="002C41DD">
        <w:tab/>
        <w:t>Test procedure sequence</w:t>
      </w:r>
    </w:p>
    <w:p w14:paraId="7DB967BD" w14:textId="77777777" w:rsidR="003467FA" w:rsidRPr="002C41DD" w:rsidRDefault="003467FA" w:rsidP="003467FA">
      <w:pPr>
        <w:pStyle w:val="TH"/>
      </w:pPr>
      <w:r w:rsidRPr="002C41DD">
        <w:t>Table 6.1.2.8.3.2-1: Main behaviour</w:t>
      </w:r>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6"/>
        <w:gridCol w:w="3830"/>
        <w:gridCol w:w="683"/>
        <w:gridCol w:w="2874"/>
        <w:gridCol w:w="546"/>
        <w:gridCol w:w="861"/>
      </w:tblGrid>
      <w:tr w:rsidR="003467FA" w:rsidRPr="002C41DD" w14:paraId="28A50C3E" w14:textId="77777777" w:rsidTr="003D7D35">
        <w:trPr>
          <w:trHeight w:val="195"/>
          <w:jc w:val="center"/>
        </w:trPr>
        <w:tc>
          <w:tcPr>
            <w:tcW w:w="626" w:type="dxa"/>
            <w:tcBorders>
              <w:top w:val="single" w:sz="4" w:space="0" w:color="auto"/>
              <w:left w:val="single" w:sz="4" w:space="0" w:color="auto"/>
              <w:bottom w:val="nil"/>
              <w:right w:val="single" w:sz="4" w:space="0" w:color="auto"/>
            </w:tcBorders>
            <w:hideMark/>
          </w:tcPr>
          <w:p w14:paraId="4CCDC5A8" w14:textId="77777777" w:rsidR="003467FA" w:rsidRPr="002C41DD" w:rsidRDefault="003467FA" w:rsidP="003D7D35">
            <w:pPr>
              <w:pStyle w:val="TAH"/>
              <w:rPr>
                <w:lang w:val="fr-FR"/>
              </w:rPr>
            </w:pPr>
            <w:r w:rsidRPr="002C41DD">
              <w:rPr>
                <w:lang w:val="fr-FR"/>
              </w:rPr>
              <w:t>St</w:t>
            </w:r>
          </w:p>
        </w:tc>
        <w:tc>
          <w:tcPr>
            <w:tcW w:w="3830" w:type="dxa"/>
            <w:tcBorders>
              <w:top w:val="single" w:sz="4" w:space="0" w:color="auto"/>
              <w:left w:val="single" w:sz="4" w:space="0" w:color="auto"/>
              <w:bottom w:val="nil"/>
              <w:right w:val="single" w:sz="4" w:space="0" w:color="auto"/>
            </w:tcBorders>
            <w:hideMark/>
          </w:tcPr>
          <w:p w14:paraId="0D248B96" w14:textId="77777777" w:rsidR="003467FA" w:rsidRPr="002C41DD" w:rsidRDefault="003467FA" w:rsidP="003D7D35">
            <w:pPr>
              <w:pStyle w:val="TAH"/>
              <w:rPr>
                <w:lang w:val="fr-FR"/>
              </w:rPr>
            </w:pPr>
            <w:r w:rsidRPr="002C41DD">
              <w:rPr>
                <w:lang w:val="fr-FR"/>
              </w:rPr>
              <w:t>Procedure</w:t>
            </w:r>
          </w:p>
        </w:tc>
        <w:tc>
          <w:tcPr>
            <w:tcW w:w="3557" w:type="dxa"/>
            <w:gridSpan w:val="2"/>
            <w:tcBorders>
              <w:top w:val="single" w:sz="4" w:space="0" w:color="auto"/>
              <w:left w:val="single" w:sz="4" w:space="0" w:color="auto"/>
              <w:bottom w:val="single" w:sz="4" w:space="0" w:color="auto"/>
              <w:right w:val="single" w:sz="4" w:space="0" w:color="auto"/>
            </w:tcBorders>
            <w:hideMark/>
          </w:tcPr>
          <w:p w14:paraId="4E0BACE4" w14:textId="77777777" w:rsidR="003467FA" w:rsidRPr="002C41DD" w:rsidRDefault="003467FA" w:rsidP="003D7D35">
            <w:pPr>
              <w:pStyle w:val="TAH"/>
              <w:rPr>
                <w:lang w:val="fr-FR"/>
              </w:rPr>
            </w:pPr>
            <w:r w:rsidRPr="002C41DD">
              <w:rPr>
                <w:lang w:val="fr-FR"/>
              </w:rPr>
              <w:t>Message Sequence</w:t>
            </w:r>
          </w:p>
        </w:tc>
        <w:tc>
          <w:tcPr>
            <w:tcW w:w="546" w:type="dxa"/>
            <w:tcBorders>
              <w:top w:val="single" w:sz="4" w:space="0" w:color="auto"/>
              <w:left w:val="single" w:sz="4" w:space="0" w:color="auto"/>
              <w:bottom w:val="nil"/>
              <w:right w:val="single" w:sz="4" w:space="0" w:color="auto"/>
            </w:tcBorders>
            <w:hideMark/>
          </w:tcPr>
          <w:p w14:paraId="30F497E5" w14:textId="77777777" w:rsidR="003467FA" w:rsidRPr="002C41DD" w:rsidRDefault="003467FA" w:rsidP="003D7D35">
            <w:pPr>
              <w:pStyle w:val="TAH"/>
              <w:rPr>
                <w:lang w:val="fr-FR"/>
              </w:rPr>
            </w:pPr>
            <w:r w:rsidRPr="002C41DD">
              <w:rPr>
                <w:lang w:val="fr-FR"/>
              </w:rPr>
              <w:t>TP</w:t>
            </w:r>
          </w:p>
        </w:tc>
        <w:tc>
          <w:tcPr>
            <w:tcW w:w="861" w:type="dxa"/>
            <w:tcBorders>
              <w:top w:val="single" w:sz="4" w:space="0" w:color="auto"/>
              <w:left w:val="single" w:sz="4" w:space="0" w:color="auto"/>
              <w:bottom w:val="nil"/>
              <w:right w:val="single" w:sz="4" w:space="0" w:color="auto"/>
            </w:tcBorders>
            <w:hideMark/>
          </w:tcPr>
          <w:p w14:paraId="327409B4" w14:textId="77777777" w:rsidR="003467FA" w:rsidRPr="002C41DD" w:rsidRDefault="003467FA" w:rsidP="003D7D35">
            <w:pPr>
              <w:pStyle w:val="TAH"/>
              <w:rPr>
                <w:lang w:val="fr-FR"/>
              </w:rPr>
            </w:pPr>
            <w:r w:rsidRPr="002C41DD">
              <w:rPr>
                <w:lang w:val="fr-FR"/>
              </w:rPr>
              <w:t>Verdict</w:t>
            </w:r>
          </w:p>
        </w:tc>
      </w:tr>
      <w:tr w:rsidR="003467FA" w:rsidRPr="002C41DD" w14:paraId="48A94BA0" w14:textId="77777777" w:rsidTr="003D7D35">
        <w:trPr>
          <w:trHeight w:val="210"/>
          <w:jc w:val="center"/>
        </w:trPr>
        <w:tc>
          <w:tcPr>
            <w:tcW w:w="626" w:type="dxa"/>
            <w:tcBorders>
              <w:top w:val="nil"/>
              <w:left w:val="single" w:sz="4" w:space="0" w:color="auto"/>
              <w:bottom w:val="single" w:sz="4" w:space="0" w:color="auto"/>
              <w:right w:val="single" w:sz="4" w:space="0" w:color="auto"/>
            </w:tcBorders>
          </w:tcPr>
          <w:p w14:paraId="5ED375CC" w14:textId="77777777" w:rsidR="003467FA" w:rsidRPr="002C41DD" w:rsidRDefault="003467FA" w:rsidP="003D7D35">
            <w:pPr>
              <w:pStyle w:val="TAH"/>
              <w:rPr>
                <w:lang w:val="fr-FR"/>
              </w:rPr>
            </w:pPr>
          </w:p>
        </w:tc>
        <w:tc>
          <w:tcPr>
            <w:tcW w:w="3830" w:type="dxa"/>
            <w:tcBorders>
              <w:top w:val="nil"/>
              <w:left w:val="single" w:sz="4" w:space="0" w:color="auto"/>
              <w:bottom w:val="single" w:sz="4" w:space="0" w:color="auto"/>
              <w:right w:val="single" w:sz="4" w:space="0" w:color="auto"/>
            </w:tcBorders>
          </w:tcPr>
          <w:p w14:paraId="715AF3B0" w14:textId="77777777" w:rsidR="003467FA" w:rsidRPr="002C41DD" w:rsidRDefault="003467FA" w:rsidP="003D7D35">
            <w:pPr>
              <w:pStyle w:val="TAH"/>
              <w:rPr>
                <w:lang w:val="fr-FR"/>
              </w:rPr>
            </w:pPr>
          </w:p>
        </w:tc>
        <w:tc>
          <w:tcPr>
            <w:tcW w:w="683" w:type="dxa"/>
            <w:tcBorders>
              <w:top w:val="single" w:sz="4" w:space="0" w:color="auto"/>
              <w:left w:val="single" w:sz="4" w:space="0" w:color="auto"/>
              <w:bottom w:val="single" w:sz="4" w:space="0" w:color="auto"/>
              <w:right w:val="single" w:sz="4" w:space="0" w:color="auto"/>
            </w:tcBorders>
            <w:hideMark/>
          </w:tcPr>
          <w:p w14:paraId="4943AC4F" w14:textId="77777777" w:rsidR="003467FA" w:rsidRPr="002C41DD" w:rsidRDefault="003467FA" w:rsidP="003D7D35">
            <w:pPr>
              <w:pStyle w:val="TAH"/>
              <w:rPr>
                <w:lang w:val="fr-FR"/>
              </w:rPr>
            </w:pPr>
            <w:r w:rsidRPr="002C41DD">
              <w:rPr>
                <w:lang w:val="fr-FR"/>
              </w:rPr>
              <w:t>U - S</w:t>
            </w:r>
          </w:p>
        </w:tc>
        <w:tc>
          <w:tcPr>
            <w:tcW w:w="2874" w:type="dxa"/>
            <w:tcBorders>
              <w:top w:val="single" w:sz="4" w:space="0" w:color="auto"/>
              <w:left w:val="single" w:sz="4" w:space="0" w:color="auto"/>
              <w:bottom w:val="single" w:sz="4" w:space="0" w:color="auto"/>
              <w:right w:val="single" w:sz="4" w:space="0" w:color="auto"/>
            </w:tcBorders>
            <w:hideMark/>
          </w:tcPr>
          <w:p w14:paraId="443638D4" w14:textId="77777777" w:rsidR="003467FA" w:rsidRPr="002C41DD" w:rsidRDefault="003467FA" w:rsidP="003D7D35">
            <w:pPr>
              <w:pStyle w:val="TAH"/>
              <w:rPr>
                <w:lang w:val="fr-FR"/>
              </w:rPr>
            </w:pPr>
            <w:r w:rsidRPr="002C41DD">
              <w:rPr>
                <w:lang w:val="fr-FR"/>
              </w:rPr>
              <w:t>Message</w:t>
            </w:r>
          </w:p>
        </w:tc>
        <w:tc>
          <w:tcPr>
            <w:tcW w:w="546" w:type="dxa"/>
            <w:tcBorders>
              <w:top w:val="nil"/>
              <w:left w:val="single" w:sz="4" w:space="0" w:color="auto"/>
              <w:bottom w:val="single" w:sz="4" w:space="0" w:color="auto"/>
              <w:right w:val="single" w:sz="4" w:space="0" w:color="auto"/>
            </w:tcBorders>
          </w:tcPr>
          <w:p w14:paraId="6F2EE698" w14:textId="77777777" w:rsidR="003467FA" w:rsidRPr="002C41DD" w:rsidRDefault="003467FA" w:rsidP="003D7D35">
            <w:pPr>
              <w:pStyle w:val="TAH"/>
              <w:rPr>
                <w:lang w:val="fr-FR"/>
              </w:rPr>
            </w:pPr>
          </w:p>
        </w:tc>
        <w:tc>
          <w:tcPr>
            <w:tcW w:w="861" w:type="dxa"/>
            <w:tcBorders>
              <w:top w:val="nil"/>
              <w:left w:val="single" w:sz="4" w:space="0" w:color="auto"/>
              <w:bottom w:val="single" w:sz="4" w:space="0" w:color="auto"/>
              <w:right w:val="single" w:sz="4" w:space="0" w:color="auto"/>
            </w:tcBorders>
          </w:tcPr>
          <w:p w14:paraId="75513D4B" w14:textId="77777777" w:rsidR="003467FA" w:rsidRPr="002C41DD" w:rsidRDefault="003467FA" w:rsidP="003D7D35">
            <w:pPr>
              <w:pStyle w:val="TAH"/>
              <w:rPr>
                <w:lang w:val="fr-FR"/>
              </w:rPr>
            </w:pPr>
          </w:p>
        </w:tc>
      </w:tr>
      <w:tr w:rsidR="003467FA" w:rsidRPr="002C41DD" w14:paraId="41684FBA" w14:textId="77777777" w:rsidTr="003D7D35">
        <w:trPr>
          <w:trHeight w:val="210"/>
          <w:jc w:val="center"/>
        </w:trPr>
        <w:tc>
          <w:tcPr>
            <w:tcW w:w="626" w:type="dxa"/>
            <w:tcBorders>
              <w:top w:val="nil"/>
              <w:left w:val="single" w:sz="4" w:space="0" w:color="auto"/>
              <w:bottom w:val="single" w:sz="4" w:space="0" w:color="auto"/>
              <w:right w:val="single" w:sz="4" w:space="0" w:color="auto"/>
            </w:tcBorders>
            <w:hideMark/>
          </w:tcPr>
          <w:p w14:paraId="21C709D3" w14:textId="77777777" w:rsidR="003467FA" w:rsidRPr="002C41DD" w:rsidRDefault="003467FA" w:rsidP="003D7D35">
            <w:pPr>
              <w:pStyle w:val="TAC"/>
              <w:rPr>
                <w:lang w:val="fr-FR"/>
              </w:rPr>
            </w:pPr>
            <w:r w:rsidRPr="002C41DD">
              <w:rPr>
                <w:lang w:val="fr-FR"/>
              </w:rPr>
              <w:t>1</w:t>
            </w:r>
          </w:p>
        </w:tc>
        <w:tc>
          <w:tcPr>
            <w:tcW w:w="3830" w:type="dxa"/>
            <w:tcBorders>
              <w:top w:val="nil"/>
              <w:left w:val="single" w:sz="4" w:space="0" w:color="auto"/>
              <w:bottom w:val="single" w:sz="4" w:space="0" w:color="auto"/>
              <w:right w:val="single" w:sz="4" w:space="0" w:color="auto"/>
            </w:tcBorders>
            <w:hideMark/>
          </w:tcPr>
          <w:p w14:paraId="6BD0AF2D" w14:textId="77777777" w:rsidR="003467FA" w:rsidRPr="002C41DD" w:rsidRDefault="003467FA" w:rsidP="003D7D35">
            <w:pPr>
              <w:pStyle w:val="TAL"/>
              <w:rPr>
                <w:lang w:val="fr-FR"/>
              </w:rPr>
            </w:pPr>
            <w:r w:rsidRPr="002C41DD">
              <w:rPr>
                <w:lang w:val="fr-FR"/>
              </w:rPr>
              <w:t>Check: Does the UE (MCPTT client) correctly perform procedure 'MCX CT session establishment/modification without provisional responses other than 100 Trying' as described in TS 36.579-1 [2] Table 5.3.4.3-1 to establish an emergency chat group call with automatic commencement mode?</w:t>
            </w:r>
          </w:p>
        </w:tc>
        <w:tc>
          <w:tcPr>
            <w:tcW w:w="683" w:type="dxa"/>
            <w:tcBorders>
              <w:top w:val="single" w:sz="4" w:space="0" w:color="auto"/>
              <w:left w:val="single" w:sz="4" w:space="0" w:color="auto"/>
              <w:bottom w:val="single" w:sz="4" w:space="0" w:color="auto"/>
              <w:right w:val="single" w:sz="4" w:space="0" w:color="auto"/>
            </w:tcBorders>
            <w:hideMark/>
          </w:tcPr>
          <w:p w14:paraId="3FDD5526" w14:textId="77777777" w:rsidR="003467FA" w:rsidRPr="002C41DD" w:rsidRDefault="003467FA" w:rsidP="003D7D35">
            <w:pPr>
              <w:pStyle w:val="TAC"/>
              <w:rPr>
                <w:lang w:val="fr-FR"/>
              </w:rPr>
            </w:pPr>
            <w:r w:rsidRPr="002C41DD">
              <w:rPr>
                <w:lang w:val="fr-FR"/>
              </w:rPr>
              <w:t>-</w:t>
            </w:r>
          </w:p>
        </w:tc>
        <w:tc>
          <w:tcPr>
            <w:tcW w:w="2874" w:type="dxa"/>
            <w:tcBorders>
              <w:top w:val="single" w:sz="4" w:space="0" w:color="auto"/>
              <w:left w:val="single" w:sz="4" w:space="0" w:color="auto"/>
              <w:bottom w:val="single" w:sz="4" w:space="0" w:color="auto"/>
              <w:right w:val="single" w:sz="4" w:space="0" w:color="auto"/>
            </w:tcBorders>
            <w:hideMark/>
          </w:tcPr>
          <w:p w14:paraId="291859C3" w14:textId="77777777" w:rsidR="003467FA" w:rsidRPr="002C41DD" w:rsidRDefault="003467FA" w:rsidP="003D7D35">
            <w:pPr>
              <w:pStyle w:val="TAL"/>
              <w:rPr>
                <w:lang w:val="fr-FR"/>
              </w:rPr>
            </w:pPr>
            <w:r w:rsidRPr="002C41DD">
              <w:rPr>
                <w:lang w:val="fr-FR"/>
              </w:rPr>
              <w:t>-</w:t>
            </w:r>
          </w:p>
        </w:tc>
        <w:tc>
          <w:tcPr>
            <w:tcW w:w="546" w:type="dxa"/>
            <w:tcBorders>
              <w:top w:val="nil"/>
              <w:left w:val="single" w:sz="4" w:space="0" w:color="auto"/>
              <w:bottom w:val="single" w:sz="4" w:space="0" w:color="auto"/>
              <w:right w:val="single" w:sz="4" w:space="0" w:color="auto"/>
            </w:tcBorders>
            <w:hideMark/>
          </w:tcPr>
          <w:p w14:paraId="26386835" w14:textId="77777777" w:rsidR="003467FA" w:rsidRPr="002C41DD" w:rsidRDefault="003467FA" w:rsidP="003D7D35">
            <w:pPr>
              <w:pStyle w:val="TAC"/>
              <w:rPr>
                <w:lang w:val="fr-FR"/>
              </w:rPr>
            </w:pPr>
            <w:r w:rsidRPr="002C41DD">
              <w:rPr>
                <w:lang w:val="fr-FR"/>
              </w:rPr>
              <w:t>1</w:t>
            </w:r>
          </w:p>
        </w:tc>
        <w:tc>
          <w:tcPr>
            <w:tcW w:w="861" w:type="dxa"/>
            <w:tcBorders>
              <w:top w:val="nil"/>
              <w:left w:val="single" w:sz="4" w:space="0" w:color="auto"/>
              <w:bottom w:val="single" w:sz="4" w:space="0" w:color="auto"/>
              <w:right w:val="single" w:sz="4" w:space="0" w:color="auto"/>
            </w:tcBorders>
            <w:hideMark/>
          </w:tcPr>
          <w:p w14:paraId="5D026EFA" w14:textId="77777777" w:rsidR="003467FA" w:rsidRPr="002C41DD" w:rsidRDefault="003467FA" w:rsidP="003D7D35">
            <w:pPr>
              <w:pStyle w:val="TAC"/>
              <w:rPr>
                <w:lang w:val="fr-FR"/>
              </w:rPr>
            </w:pPr>
            <w:r w:rsidRPr="002C41DD">
              <w:rPr>
                <w:lang w:val="fr-FR"/>
              </w:rPr>
              <w:t>P</w:t>
            </w:r>
          </w:p>
        </w:tc>
      </w:tr>
      <w:tr w:rsidR="003467FA" w:rsidRPr="002C41DD" w14:paraId="4534DBF7" w14:textId="77777777" w:rsidTr="003D7D35">
        <w:trPr>
          <w:jc w:val="center"/>
        </w:trPr>
        <w:tc>
          <w:tcPr>
            <w:tcW w:w="626" w:type="dxa"/>
            <w:tcBorders>
              <w:top w:val="single" w:sz="4" w:space="0" w:color="auto"/>
              <w:left w:val="single" w:sz="4" w:space="0" w:color="auto"/>
              <w:bottom w:val="single" w:sz="4" w:space="0" w:color="auto"/>
              <w:right w:val="single" w:sz="4" w:space="0" w:color="auto"/>
            </w:tcBorders>
            <w:hideMark/>
          </w:tcPr>
          <w:p w14:paraId="59C7636B" w14:textId="77777777" w:rsidR="003467FA" w:rsidRPr="002C41DD" w:rsidRDefault="003467FA" w:rsidP="003D7D35">
            <w:pPr>
              <w:pStyle w:val="TAC"/>
              <w:rPr>
                <w:lang w:val="fr-FR"/>
              </w:rPr>
            </w:pPr>
            <w:r w:rsidRPr="002C41DD">
              <w:rPr>
                <w:lang w:val="fr-FR"/>
              </w:rPr>
              <w:t>1A-3</w:t>
            </w:r>
          </w:p>
        </w:tc>
        <w:tc>
          <w:tcPr>
            <w:tcW w:w="3830" w:type="dxa"/>
            <w:tcBorders>
              <w:top w:val="single" w:sz="4" w:space="0" w:color="auto"/>
              <w:left w:val="single" w:sz="4" w:space="0" w:color="auto"/>
              <w:bottom w:val="single" w:sz="4" w:space="0" w:color="auto"/>
              <w:right w:val="single" w:sz="4" w:space="0" w:color="auto"/>
            </w:tcBorders>
            <w:hideMark/>
          </w:tcPr>
          <w:p w14:paraId="513DD956" w14:textId="77777777" w:rsidR="003467FA" w:rsidRPr="002C41DD" w:rsidRDefault="003467FA" w:rsidP="003D7D35">
            <w:pPr>
              <w:pStyle w:val="TAL"/>
              <w:rPr>
                <w:rFonts w:eastAsia="SimSun"/>
                <w:lang w:val="fr-FR" w:eastAsia="zh-CN"/>
              </w:rPr>
            </w:pPr>
            <w:r w:rsidRPr="002C41DD">
              <w:rPr>
                <w:rFonts w:eastAsia="SimSun"/>
                <w:lang w:val="fr-FR" w:eastAsia="zh-CN"/>
              </w:rPr>
              <w:t>Void</w:t>
            </w:r>
          </w:p>
        </w:tc>
        <w:tc>
          <w:tcPr>
            <w:tcW w:w="683" w:type="dxa"/>
            <w:tcBorders>
              <w:top w:val="single" w:sz="4" w:space="0" w:color="auto"/>
              <w:left w:val="single" w:sz="4" w:space="0" w:color="auto"/>
              <w:bottom w:val="single" w:sz="4" w:space="0" w:color="auto"/>
              <w:right w:val="single" w:sz="4" w:space="0" w:color="auto"/>
            </w:tcBorders>
            <w:hideMark/>
          </w:tcPr>
          <w:p w14:paraId="4CC78D6F" w14:textId="77777777" w:rsidR="003467FA" w:rsidRPr="002C41DD" w:rsidRDefault="003467FA" w:rsidP="003D7D35">
            <w:pPr>
              <w:pStyle w:val="TAC"/>
              <w:rPr>
                <w:lang w:val="fr-FR"/>
              </w:rPr>
            </w:pPr>
            <w:r w:rsidRPr="002C41DD">
              <w:rPr>
                <w:lang w:val="fr-FR"/>
              </w:rPr>
              <w:t>-</w:t>
            </w:r>
          </w:p>
        </w:tc>
        <w:tc>
          <w:tcPr>
            <w:tcW w:w="2874" w:type="dxa"/>
            <w:tcBorders>
              <w:top w:val="single" w:sz="4" w:space="0" w:color="auto"/>
              <w:left w:val="single" w:sz="4" w:space="0" w:color="auto"/>
              <w:bottom w:val="single" w:sz="4" w:space="0" w:color="auto"/>
              <w:right w:val="single" w:sz="4" w:space="0" w:color="auto"/>
            </w:tcBorders>
            <w:hideMark/>
          </w:tcPr>
          <w:p w14:paraId="1E89C952" w14:textId="77777777" w:rsidR="003467FA" w:rsidRPr="002C41DD" w:rsidRDefault="003467FA" w:rsidP="003D7D35">
            <w:pPr>
              <w:pStyle w:val="TAL"/>
              <w:rPr>
                <w:lang w:val="fr-FR"/>
              </w:rPr>
            </w:pPr>
            <w:r w:rsidRPr="002C41DD">
              <w:rPr>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26FD1B25" w14:textId="77777777" w:rsidR="003467FA" w:rsidRPr="002C41DD" w:rsidRDefault="003467FA" w:rsidP="003D7D35">
            <w:pPr>
              <w:pStyle w:val="TAC"/>
              <w:rPr>
                <w:lang w:val="fr-FR"/>
              </w:rPr>
            </w:pPr>
            <w:r w:rsidRPr="002C41DD">
              <w:rPr>
                <w:lang w:val="fr-FR"/>
              </w:rPr>
              <w:t>-</w:t>
            </w:r>
          </w:p>
        </w:tc>
        <w:tc>
          <w:tcPr>
            <w:tcW w:w="861" w:type="dxa"/>
            <w:tcBorders>
              <w:top w:val="single" w:sz="4" w:space="0" w:color="auto"/>
              <w:left w:val="single" w:sz="4" w:space="0" w:color="auto"/>
              <w:bottom w:val="single" w:sz="4" w:space="0" w:color="auto"/>
              <w:right w:val="single" w:sz="4" w:space="0" w:color="auto"/>
            </w:tcBorders>
            <w:hideMark/>
          </w:tcPr>
          <w:p w14:paraId="57071170" w14:textId="77777777" w:rsidR="003467FA" w:rsidRPr="002C41DD" w:rsidRDefault="003467FA" w:rsidP="003D7D35">
            <w:pPr>
              <w:pStyle w:val="TAC"/>
              <w:rPr>
                <w:lang w:val="fr-FR"/>
              </w:rPr>
            </w:pPr>
            <w:r w:rsidRPr="002C41DD">
              <w:rPr>
                <w:lang w:val="fr-FR"/>
              </w:rPr>
              <w:t>-</w:t>
            </w:r>
          </w:p>
        </w:tc>
      </w:tr>
      <w:tr w:rsidR="003467FA" w:rsidRPr="002C41DD" w14:paraId="5040679B" w14:textId="77777777" w:rsidTr="003D7D35">
        <w:trPr>
          <w:trHeight w:val="403"/>
          <w:jc w:val="center"/>
        </w:trPr>
        <w:tc>
          <w:tcPr>
            <w:tcW w:w="626" w:type="dxa"/>
            <w:tcBorders>
              <w:top w:val="single" w:sz="4" w:space="0" w:color="auto"/>
              <w:left w:val="single" w:sz="4" w:space="0" w:color="auto"/>
              <w:bottom w:val="single" w:sz="4" w:space="0" w:color="auto"/>
              <w:right w:val="single" w:sz="4" w:space="0" w:color="auto"/>
            </w:tcBorders>
            <w:hideMark/>
          </w:tcPr>
          <w:p w14:paraId="17E76A40" w14:textId="77777777" w:rsidR="003467FA" w:rsidRPr="002C41DD" w:rsidRDefault="003467FA" w:rsidP="003D7D35">
            <w:pPr>
              <w:pStyle w:val="TAC"/>
              <w:rPr>
                <w:lang w:val="fr-FR"/>
              </w:rPr>
            </w:pPr>
            <w:r w:rsidRPr="002C41DD">
              <w:rPr>
                <w:lang w:val="fr-FR"/>
              </w:rPr>
              <w:t>3A</w:t>
            </w:r>
          </w:p>
        </w:tc>
        <w:tc>
          <w:tcPr>
            <w:tcW w:w="3830" w:type="dxa"/>
            <w:tcBorders>
              <w:top w:val="single" w:sz="4" w:space="0" w:color="auto"/>
              <w:left w:val="single" w:sz="4" w:space="0" w:color="auto"/>
              <w:bottom w:val="single" w:sz="4" w:space="0" w:color="auto"/>
              <w:right w:val="single" w:sz="4" w:space="0" w:color="auto"/>
            </w:tcBorders>
            <w:hideMark/>
          </w:tcPr>
          <w:p w14:paraId="23E3D2B9" w14:textId="77777777" w:rsidR="003467FA" w:rsidRPr="002C41DD" w:rsidRDefault="003467FA" w:rsidP="003D7D35">
            <w:pPr>
              <w:pStyle w:val="TAL"/>
              <w:rPr>
                <w:lang w:val="fr-FR"/>
              </w:rPr>
            </w:pPr>
            <w:r w:rsidRPr="002C41DD">
              <w:rPr>
                <w:lang w:val="fr-FR"/>
              </w:rPr>
              <w:t xml:space="preserve">The SS (MCPTT server) sends </w:t>
            </w:r>
            <w:r w:rsidRPr="002C41DD">
              <w:rPr>
                <w:lang w:val="fr-FR" w:eastAsia="ko-KR"/>
              </w:rPr>
              <w:t xml:space="preserve">a Floor Taken message </w:t>
            </w:r>
            <w:r w:rsidRPr="002C41DD">
              <w:rPr>
                <w:rFonts w:eastAsia="Calibri"/>
                <w:lang w:val="fr-FR"/>
              </w:rPr>
              <w:t>with request for acknowledgement.</w:t>
            </w:r>
          </w:p>
        </w:tc>
        <w:tc>
          <w:tcPr>
            <w:tcW w:w="683" w:type="dxa"/>
            <w:tcBorders>
              <w:top w:val="single" w:sz="4" w:space="0" w:color="auto"/>
              <w:left w:val="single" w:sz="4" w:space="0" w:color="auto"/>
              <w:bottom w:val="single" w:sz="4" w:space="0" w:color="auto"/>
              <w:right w:val="single" w:sz="4" w:space="0" w:color="auto"/>
            </w:tcBorders>
            <w:hideMark/>
          </w:tcPr>
          <w:p w14:paraId="7617C2E5" w14:textId="77777777" w:rsidR="003467FA" w:rsidRPr="002C41DD" w:rsidRDefault="003467FA" w:rsidP="003D7D35">
            <w:pPr>
              <w:pStyle w:val="TAC"/>
              <w:rPr>
                <w:lang w:val="fr-FR"/>
              </w:rPr>
            </w:pPr>
            <w:r w:rsidRPr="002C41DD">
              <w:rPr>
                <w:lang w:val="fr-FR"/>
              </w:rPr>
              <w:t>&lt;--</w:t>
            </w:r>
          </w:p>
        </w:tc>
        <w:tc>
          <w:tcPr>
            <w:tcW w:w="2874" w:type="dxa"/>
            <w:tcBorders>
              <w:top w:val="single" w:sz="4" w:space="0" w:color="auto"/>
              <w:left w:val="single" w:sz="4" w:space="0" w:color="auto"/>
              <w:bottom w:val="single" w:sz="4" w:space="0" w:color="auto"/>
              <w:right w:val="single" w:sz="4" w:space="0" w:color="auto"/>
            </w:tcBorders>
            <w:hideMark/>
          </w:tcPr>
          <w:p w14:paraId="089CB42B" w14:textId="77777777" w:rsidR="003467FA" w:rsidRPr="002C41DD" w:rsidRDefault="003467FA" w:rsidP="003D7D35">
            <w:pPr>
              <w:pStyle w:val="TAL"/>
              <w:rPr>
                <w:lang w:val="fr-FR"/>
              </w:rPr>
            </w:pPr>
            <w:r w:rsidRPr="002C41DD">
              <w:rPr>
                <w:lang w:val="fr-FR"/>
              </w:rPr>
              <w:t>Floor Taken</w:t>
            </w:r>
          </w:p>
        </w:tc>
        <w:tc>
          <w:tcPr>
            <w:tcW w:w="546" w:type="dxa"/>
            <w:tcBorders>
              <w:top w:val="single" w:sz="4" w:space="0" w:color="auto"/>
              <w:left w:val="single" w:sz="4" w:space="0" w:color="auto"/>
              <w:bottom w:val="single" w:sz="4" w:space="0" w:color="auto"/>
              <w:right w:val="single" w:sz="4" w:space="0" w:color="auto"/>
            </w:tcBorders>
            <w:hideMark/>
          </w:tcPr>
          <w:p w14:paraId="7EB89B87" w14:textId="77777777" w:rsidR="003467FA" w:rsidRPr="002C41DD" w:rsidRDefault="003467FA" w:rsidP="003D7D35">
            <w:pPr>
              <w:pStyle w:val="TAC"/>
              <w:rPr>
                <w:lang w:val="fr-FR"/>
              </w:rPr>
            </w:pPr>
            <w:r w:rsidRPr="002C41DD">
              <w:rPr>
                <w:lang w:val="fr-FR"/>
              </w:rPr>
              <w:t>-</w:t>
            </w:r>
          </w:p>
        </w:tc>
        <w:tc>
          <w:tcPr>
            <w:tcW w:w="861" w:type="dxa"/>
            <w:tcBorders>
              <w:top w:val="single" w:sz="4" w:space="0" w:color="auto"/>
              <w:left w:val="single" w:sz="4" w:space="0" w:color="auto"/>
              <w:bottom w:val="single" w:sz="4" w:space="0" w:color="auto"/>
              <w:right w:val="single" w:sz="4" w:space="0" w:color="auto"/>
            </w:tcBorders>
            <w:hideMark/>
          </w:tcPr>
          <w:p w14:paraId="0B3375F1" w14:textId="77777777" w:rsidR="003467FA" w:rsidRPr="002C41DD" w:rsidRDefault="003467FA" w:rsidP="003D7D35">
            <w:pPr>
              <w:pStyle w:val="TAC"/>
              <w:rPr>
                <w:lang w:val="fr-FR"/>
              </w:rPr>
            </w:pPr>
            <w:r w:rsidRPr="002C41DD">
              <w:rPr>
                <w:lang w:val="fr-FR"/>
              </w:rPr>
              <w:t>-</w:t>
            </w:r>
          </w:p>
        </w:tc>
      </w:tr>
      <w:tr w:rsidR="003467FA" w:rsidRPr="002C41DD" w14:paraId="5CA99AD5" w14:textId="77777777" w:rsidTr="003D7D35">
        <w:trPr>
          <w:trHeight w:val="403"/>
          <w:jc w:val="center"/>
        </w:trPr>
        <w:tc>
          <w:tcPr>
            <w:tcW w:w="626" w:type="dxa"/>
            <w:tcBorders>
              <w:top w:val="single" w:sz="4" w:space="0" w:color="auto"/>
              <w:left w:val="single" w:sz="4" w:space="0" w:color="auto"/>
              <w:bottom w:val="single" w:sz="4" w:space="0" w:color="auto"/>
              <w:right w:val="single" w:sz="4" w:space="0" w:color="auto"/>
            </w:tcBorders>
            <w:hideMark/>
          </w:tcPr>
          <w:p w14:paraId="51D382F8" w14:textId="77777777" w:rsidR="003467FA" w:rsidRPr="002C41DD" w:rsidRDefault="003467FA" w:rsidP="003D7D35">
            <w:pPr>
              <w:pStyle w:val="TAC"/>
              <w:rPr>
                <w:lang w:val="fr-FR"/>
              </w:rPr>
            </w:pPr>
            <w:r w:rsidRPr="002C41DD">
              <w:rPr>
                <w:lang w:val="fr-FR"/>
              </w:rPr>
              <w:t>3B</w:t>
            </w:r>
          </w:p>
        </w:tc>
        <w:tc>
          <w:tcPr>
            <w:tcW w:w="3830" w:type="dxa"/>
            <w:tcBorders>
              <w:top w:val="single" w:sz="4" w:space="0" w:color="auto"/>
              <w:left w:val="single" w:sz="4" w:space="0" w:color="auto"/>
              <w:bottom w:val="single" w:sz="4" w:space="0" w:color="auto"/>
              <w:right w:val="single" w:sz="4" w:space="0" w:color="auto"/>
            </w:tcBorders>
            <w:hideMark/>
          </w:tcPr>
          <w:p w14:paraId="3A543FE2" w14:textId="77777777" w:rsidR="003467FA" w:rsidRPr="002C41DD" w:rsidRDefault="003467FA" w:rsidP="003D7D35">
            <w:pPr>
              <w:pStyle w:val="TAL"/>
              <w:rPr>
                <w:lang w:val="fr-FR"/>
              </w:rPr>
            </w:pPr>
            <w:r w:rsidRPr="002C41DD">
              <w:rPr>
                <w:lang w:val="fr-FR"/>
              </w:rPr>
              <w:t>Check: Does the UE (MCPTT client) respond with a Floor Ack message?</w:t>
            </w:r>
          </w:p>
        </w:tc>
        <w:tc>
          <w:tcPr>
            <w:tcW w:w="683" w:type="dxa"/>
            <w:tcBorders>
              <w:top w:val="single" w:sz="4" w:space="0" w:color="auto"/>
              <w:left w:val="single" w:sz="4" w:space="0" w:color="auto"/>
              <w:bottom w:val="single" w:sz="4" w:space="0" w:color="auto"/>
              <w:right w:val="single" w:sz="4" w:space="0" w:color="auto"/>
            </w:tcBorders>
            <w:hideMark/>
          </w:tcPr>
          <w:p w14:paraId="4D238822" w14:textId="77777777" w:rsidR="003467FA" w:rsidRPr="002C41DD" w:rsidRDefault="003467FA" w:rsidP="003D7D35">
            <w:pPr>
              <w:pStyle w:val="TAC"/>
              <w:rPr>
                <w:lang w:val="fr-FR"/>
              </w:rPr>
            </w:pPr>
            <w:r w:rsidRPr="002C41DD">
              <w:rPr>
                <w:lang w:val="fr-FR"/>
              </w:rPr>
              <w:t>--&gt;</w:t>
            </w:r>
          </w:p>
        </w:tc>
        <w:tc>
          <w:tcPr>
            <w:tcW w:w="2874" w:type="dxa"/>
            <w:tcBorders>
              <w:top w:val="single" w:sz="4" w:space="0" w:color="auto"/>
              <w:left w:val="single" w:sz="4" w:space="0" w:color="auto"/>
              <w:bottom w:val="single" w:sz="4" w:space="0" w:color="auto"/>
              <w:right w:val="single" w:sz="4" w:space="0" w:color="auto"/>
            </w:tcBorders>
            <w:hideMark/>
          </w:tcPr>
          <w:p w14:paraId="672A61AE" w14:textId="77777777" w:rsidR="003467FA" w:rsidRPr="002C41DD" w:rsidRDefault="003467FA" w:rsidP="003D7D35">
            <w:pPr>
              <w:pStyle w:val="TAL"/>
              <w:rPr>
                <w:lang w:val="fr-FR"/>
              </w:rPr>
            </w:pPr>
            <w:r w:rsidRPr="002C41DD">
              <w:rPr>
                <w:lang w:val="fr-FR"/>
              </w:rPr>
              <w:t>Floor Ack</w:t>
            </w:r>
          </w:p>
        </w:tc>
        <w:tc>
          <w:tcPr>
            <w:tcW w:w="546" w:type="dxa"/>
            <w:tcBorders>
              <w:top w:val="single" w:sz="4" w:space="0" w:color="auto"/>
              <w:left w:val="single" w:sz="4" w:space="0" w:color="auto"/>
              <w:bottom w:val="single" w:sz="4" w:space="0" w:color="auto"/>
              <w:right w:val="single" w:sz="4" w:space="0" w:color="auto"/>
            </w:tcBorders>
            <w:hideMark/>
          </w:tcPr>
          <w:p w14:paraId="5FF24E8A" w14:textId="77777777" w:rsidR="003467FA" w:rsidRPr="002C41DD" w:rsidRDefault="003467FA" w:rsidP="003D7D35">
            <w:pPr>
              <w:pStyle w:val="TAC"/>
              <w:rPr>
                <w:lang w:val="fr-FR"/>
              </w:rPr>
            </w:pPr>
            <w:r w:rsidRPr="002C41DD">
              <w:rPr>
                <w:lang w:val="fr-FR"/>
              </w:rPr>
              <w:t>1</w:t>
            </w:r>
          </w:p>
        </w:tc>
        <w:tc>
          <w:tcPr>
            <w:tcW w:w="861" w:type="dxa"/>
            <w:tcBorders>
              <w:top w:val="single" w:sz="4" w:space="0" w:color="auto"/>
              <w:left w:val="single" w:sz="4" w:space="0" w:color="auto"/>
              <w:bottom w:val="single" w:sz="4" w:space="0" w:color="auto"/>
              <w:right w:val="single" w:sz="4" w:space="0" w:color="auto"/>
            </w:tcBorders>
            <w:hideMark/>
          </w:tcPr>
          <w:p w14:paraId="6DBBE769" w14:textId="77777777" w:rsidR="003467FA" w:rsidRPr="002C41DD" w:rsidRDefault="003467FA" w:rsidP="003D7D35">
            <w:pPr>
              <w:pStyle w:val="TAC"/>
              <w:rPr>
                <w:lang w:val="fr-FR"/>
              </w:rPr>
            </w:pPr>
            <w:r w:rsidRPr="002C41DD">
              <w:rPr>
                <w:lang w:val="fr-FR"/>
              </w:rPr>
              <w:t>P</w:t>
            </w:r>
          </w:p>
        </w:tc>
      </w:tr>
      <w:tr w:rsidR="003467FA" w:rsidRPr="002C41DD" w14:paraId="38168763" w14:textId="77777777" w:rsidTr="003D7D35">
        <w:trPr>
          <w:trHeight w:val="439"/>
          <w:jc w:val="center"/>
        </w:trPr>
        <w:tc>
          <w:tcPr>
            <w:tcW w:w="626" w:type="dxa"/>
            <w:tcBorders>
              <w:top w:val="single" w:sz="4" w:space="0" w:color="auto"/>
              <w:left w:val="single" w:sz="4" w:space="0" w:color="auto"/>
              <w:bottom w:val="single" w:sz="4" w:space="0" w:color="auto"/>
              <w:right w:val="single" w:sz="4" w:space="0" w:color="auto"/>
            </w:tcBorders>
            <w:hideMark/>
          </w:tcPr>
          <w:p w14:paraId="71A5C899" w14:textId="77777777" w:rsidR="003467FA" w:rsidRPr="002C41DD" w:rsidRDefault="003467FA" w:rsidP="003D7D35">
            <w:pPr>
              <w:pStyle w:val="TAC"/>
              <w:rPr>
                <w:lang w:val="fr-FR"/>
              </w:rPr>
            </w:pPr>
            <w:r w:rsidRPr="002C41DD">
              <w:rPr>
                <w:lang w:val="fr-FR"/>
              </w:rPr>
              <w:t>4</w:t>
            </w:r>
          </w:p>
        </w:tc>
        <w:tc>
          <w:tcPr>
            <w:tcW w:w="3830" w:type="dxa"/>
            <w:tcBorders>
              <w:top w:val="single" w:sz="4" w:space="0" w:color="auto"/>
              <w:left w:val="single" w:sz="4" w:space="0" w:color="auto"/>
              <w:bottom w:val="single" w:sz="4" w:space="0" w:color="auto"/>
              <w:right w:val="single" w:sz="4" w:space="0" w:color="auto"/>
            </w:tcBorders>
            <w:hideMark/>
          </w:tcPr>
          <w:p w14:paraId="000D9304" w14:textId="77777777" w:rsidR="003467FA" w:rsidRPr="002C41DD" w:rsidRDefault="003467FA" w:rsidP="003D7D35">
            <w:pPr>
              <w:pStyle w:val="TAL"/>
              <w:rPr>
                <w:lang w:val="fr-FR"/>
              </w:rPr>
            </w:pPr>
            <w:r w:rsidRPr="002C41DD">
              <w:rPr>
                <w:rFonts w:eastAsia="Calibri"/>
                <w:lang w:val="fr-FR"/>
              </w:rPr>
              <w:t>The procedure 'MCX CT call release' as described in TS 36.579-1 [2], Table 5.3.12.3-1 is performed.</w:t>
            </w:r>
          </w:p>
        </w:tc>
        <w:tc>
          <w:tcPr>
            <w:tcW w:w="683" w:type="dxa"/>
            <w:tcBorders>
              <w:top w:val="single" w:sz="4" w:space="0" w:color="auto"/>
              <w:left w:val="single" w:sz="4" w:space="0" w:color="auto"/>
              <w:bottom w:val="single" w:sz="4" w:space="0" w:color="auto"/>
              <w:right w:val="single" w:sz="4" w:space="0" w:color="auto"/>
            </w:tcBorders>
            <w:hideMark/>
          </w:tcPr>
          <w:p w14:paraId="23CDB6A1" w14:textId="77777777" w:rsidR="003467FA" w:rsidRPr="002C41DD" w:rsidRDefault="003467FA" w:rsidP="003D7D35">
            <w:pPr>
              <w:pStyle w:val="TAC"/>
              <w:rPr>
                <w:lang w:val="fr-FR"/>
              </w:rPr>
            </w:pPr>
            <w:r w:rsidRPr="002C41DD">
              <w:rPr>
                <w:lang w:val="fr-FR"/>
              </w:rPr>
              <w:t>-</w:t>
            </w:r>
          </w:p>
        </w:tc>
        <w:tc>
          <w:tcPr>
            <w:tcW w:w="2874" w:type="dxa"/>
            <w:tcBorders>
              <w:top w:val="single" w:sz="4" w:space="0" w:color="auto"/>
              <w:left w:val="single" w:sz="4" w:space="0" w:color="auto"/>
              <w:bottom w:val="single" w:sz="4" w:space="0" w:color="auto"/>
              <w:right w:val="single" w:sz="4" w:space="0" w:color="auto"/>
            </w:tcBorders>
            <w:hideMark/>
          </w:tcPr>
          <w:p w14:paraId="25E3FE7B" w14:textId="77777777" w:rsidR="003467FA" w:rsidRPr="002C41DD" w:rsidRDefault="003467FA" w:rsidP="003D7D35">
            <w:pPr>
              <w:pStyle w:val="TAL"/>
              <w:rPr>
                <w:lang w:val="fr-FR"/>
              </w:rPr>
            </w:pPr>
            <w:r w:rsidRPr="002C41DD">
              <w:rPr>
                <w:lang w:val="fr-FR" w:eastAsia="ko-KR"/>
              </w:rPr>
              <w:t>-</w:t>
            </w:r>
          </w:p>
        </w:tc>
        <w:tc>
          <w:tcPr>
            <w:tcW w:w="546" w:type="dxa"/>
            <w:tcBorders>
              <w:top w:val="single" w:sz="4" w:space="0" w:color="auto"/>
              <w:left w:val="single" w:sz="4" w:space="0" w:color="auto"/>
              <w:bottom w:val="single" w:sz="4" w:space="0" w:color="auto"/>
              <w:right w:val="single" w:sz="4" w:space="0" w:color="auto"/>
            </w:tcBorders>
            <w:hideMark/>
          </w:tcPr>
          <w:p w14:paraId="36A67A71" w14:textId="77777777" w:rsidR="003467FA" w:rsidRPr="002C41DD" w:rsidRDefault="003467FA" w:rsidP="003D7D35">
            <w:pPr>
              <w:pStyle w:val="TAC"/>
              <w:rPr>
                <w:lang w:val="fr-FR"/>
              </w:rPr>
            </w:pPr>
            <w:r w:rsidRPr="002C41DD">
              <w:rPr>
                <w:lang w:val="fr-FR"/>
              </w:rPr>
              <w:t>-</w:t>
            </w:r>
          </w:p>
        </w:tc>
        <w:tc>
          <w:tcPr>
            <w:tcW w:w="861" w:type="dxa"/>
            <w:tcBorders>
              <w:top w:val="single" w:sz="4" w:space="0" w:color="auto"/>
              <w:left w:val="single" w:sz="4" w:space="0" w:color="auto"/>
              <w:bottom w:val="single" w:sz="4" w:space="0" w:color="auto"/>
              <w:right w:val="single" w:sz="4" w:space="0" w:color="auto"/>
            </w:tcBorders>
            <w:hideMark/>
          </w:tcPr>
          <w:p w14:paraId="2BB41F03" w14:textId="77777777" w:rsidR="003467FA" w:rsidRPr="002C41DD" w:rsidRDefault="003467FA" w:rsidP="003D7D35">
            <w:pPr>
              <w:pStyle w:val="TAC"/>
              <w:rPr>
                <w:lang w:val="fr-FR"/>
              </w:rPr>
            </w:pPr>
            <w:r w:rsidRPr="002C41DD">
              <w:rPr>
                <w:lang w:val="fr-FR"/>
              </w:rPr>
              <w:t>-</w:t>
            </w:r>
          </w:p>
        </w:tc>
      </w:tr>
      <w:tr w:rsidR="003467FA" w:rsidRPr="002C41DD" w14:paraId="18D20D1B" w14:textId="77777777" w:rsidTr="003D7D35">
        <w:trPr>
          <w:jc w:val="center"/>
        </w:trPr>
        <w:tc>
          <w:tcPr>
            <w:tcW w:w="626" w:type="dxa"/>
            <w:tcBorders>
              <w:top w:val="single" w:sz="4" w:space="0" w:color="auto"/>
              <w:left w:val="single" w:sz="4" w:space="0" w:color="auto"/>
              <w:bottom w:val="single" w:sz="4" w:space="0" w:color="auto"/>
              <w:right w:val="single" w:sz="4" w:space="0" w:color="auto"/>
            </w:tcBorders>
            <w:hideMark/>
          </w:tcPr>
          <w:p w14:paraId="5354BDE0" w14:textId="77777777" w:rsidR="003467FA" w:rsidRPr="002C41DD" w:rsidRDefault="003467FA" w:rsidP="003D7D35">
            <w:pPr>
              <w:pStyle w:val="TAC"/>
              <w:rPr>
                <w:lang w:val="fr-FR"/>
              </w:rPr>
            </w:pPr>
            <w:r w:rsidRPr="002C41DD">
              <w:rPr>
                <w:lang w:val="fr-FR"/>
              </w:rPr>
              <w:t>5</w:t>
            </w:r>
          </w:p>
        </w:tc>
        <w:tc>
          <w:tcPr>
            <w:tcW w:w="3830" w:type="dxa"/>
            <w:tcBorders>
              <w:top w:val="single" w:sz="4" w:space="0" w:color="auto"/>
              <w:left w:val="single" w:sz="4" w:space="0" w:color="auto"/>
              <w:bottom w:val="single" w:sz="4" w:space="0" w:color="auto"/>
              <w:right w:val="single" w:sz="4" w:space="0" w:color="auto"/>
            </w:tcBorders>
            <w:hideMark/>
          </w:tcPr>
          <w:p w14:paraId="75051D34" w14:textId="77777777" w:rsidR="003467FA" w:rsidRPr="002C41DD" w:rsidRDefault="003467FA" w:rsidP="003D7D35">
            <w:pPr>
              <w:pStyle w:val="TAL"/>
              <w:rPr>
                <w:lang w:val="fr-FR"/>
              </w:rPr>
            </w:pPr>
            <w:r w:rsidRPr="002C41DD">
              <w:rPr>
                <w:lang w:val="fr-FR"/>
              </w:rPr>
              <w:t>Void</w:t>
            </w:r>
          </w:p>
        </w:tc>
        <w:tc>
          <w:tcPr>
            <w:tcW w:w="683" w:type="dxa"/>
            <w:tcBorders>
              <w:top w:val="single" w:sz="4" w:space="0" w:color="auto"/>
              <w:left w:val="single" w:sz="4" w:space="0" w:color="auto"/>
              <w:bottom w:val="single" w:sz="4" w:space="0" w:color="auto"/>
              <w:right w:val="single" w:sz="4" w:space="0" w:color="auto"/>
            </w:tcBorders>
            <w:hideMark/>
          </w:tcPr>
          <w:p w14:paraId="603E4422" w14:textId="77777777" w:rsidR="003467FA" w:rsidRPr="002C41DD" w:rsidRDefault="003467FA" w:rsidP="003D7D35">
            <w:pPr>
              <w:pStyle w:val="TAC"/>
              <w:rPr>
                <w:lang w:val="fr-FR"/>
              </w:rPr>
            </w:pPr>
            <w:r w:rsidRPr="002C41DD">
              <w:rPr>
                <w:lang w:val="fr-FR"/>
              </w:rPr>
              <w:t>-</w:t>
            </w:r>
          </w:p>
        </w:tc>
        <w:tc>
          <w:tcPr>
            <w:tcW w:w="2874" w:type="dxa"/>
            <w:tcBorders>
              <w:top w:val="single" w:sz="4" w:space="0" w:color="auto"/>
              <w:left w:val="single" w:sz="4" w:space="0" w:color="auto"/>
              <w:bottom w:val="single" w:sz="4" w:space="0" w:color="auto"/>
              <w:right w:val="single" w:sz="4" w:space="0" w:color="auto"/>
            </w:tcBorders>
            <w:hideMark/>
          </w:tcPr>
          <w:p w14:paraId="4FC8AA16" w14:textId="77777777" w:rsidR="003467FA" w:rsidRPr="002C41DD" w:rsidRDefault="003467FA" w:rsidP="003D7D35">
            <w:pPr>
              <w:pStyle w:val="TAL"/>
              <w:rPr>
                <w:lang w:val="fr-FR"/>
              </w:rPr>
            </w:pPr>
            <w:r w:rsidRPr="002C41DD">
              <w:rPr>
                <w:lang w:val="fr-FR" w:eastAsia="ko-KR"/>
              </w:rPr>
              <w:t>-</w:t>
            </w:r>
          </w:p>
        </w:tc>
        <w:tc>
          <w:tcPr>
            <w:tcW w:w="546" w:type="dxa"/>
            <w:tcBorders>
              <w:top w:val="single" w:sz="4" w:space="0" w:color="auto"/>
              <w:left w:val="single" w:sz="4" w:space="0" w:color="auto"/>
              <w:bottom w:val="single" w:sz="4" w:space="0" w:color="auto"/>
              <w:right w:val="single" w:sz="4" w:space="0" w:color="auto"/>
            </w:tcBorders>
            <w:hideMark/>
          </w:tcPr>
          <w:p w14:paraId="6031F0BF" w14:textId="77777777" w:rsidR="003467FA" w:rsidRPr="002C41DD" w:rsidRDefault="003467FA" w:rsidP="003D7D35">
            <w:pPr>
              <w:pStyle w:val="TAC"/>
              <w:rPr>
                <w:lang w:val="fr-FR"/>
              </w:rPr>
            </w:pPr>
            <w:r w:rsidRPr="002C41DD">
              <w:rPr>
                <w:lang w:val="fr-FR"/>
              </w:rPr>
              <w:t>-</w:t>
            </w:r>
          </w:p>
        </w:tc>
        <w:tc>
          <w:tcPr>
            <w:tcW w:w="861" w:type="dxa"/>
            <w:tcBorders>
              <w:top w:val="single" w:sz="4" w:space="0" w:color="auto"/>
              <w:left w:val="single" w:sz="4" w:space="0" w:color="auto"/>
              <w:bottom w:val="single" w:sz="4" w:space="0" w:color="auto"/>
              <w:right w:val="single" w:sz="4" w:space="0" w:color="auto"/>
            </w:tcBorders>
            <w:hideMark/>
          </w:tcPr>
          <w:p w14:paraId="76EDB8A8" w14:textId="77777777" w:rsidR="003467FA" w:rsidRPr="002C41DD" w:rsidRDefault="003467FA" w:rsidP="003D7D35">
            <w:pPr>
              <w:pStyle w:val="TAC"/>
              <w:rPr>
                <w:lang w:val="fr-FR"/>
              </w:rPr>
            </w:pPr>
            <w:r w:rsidRPr="002C41DD">
              <w:rPr>
                <w:lang w:val="fr-FR"/>
              </w:rPr>
              <w:t>-</w:t>
            </w:r>
          </w:p>
        </w:tc>
      </w:tr>
    </w:tbl>
    <w:p w14:paraId="4D4D72E4" w14:textId="77777777" w:rsidR="003467FA" w:rsidRPr="002C41DD" w:rsidRDefault="003467FA" w:rsidP="003467FA"/>
    <w:p w14:paraId="2F3D6381" w14:textId="77777777" w:rsidR="003467FA" w:rsidRPr="002C41DD" w:rsidRDefault="003467FA" w:rsidP="003467FA">
      <w:pPr>
        <w:pStyle w:val="H6"/>
      </w:pPr>
      <w:r w:rsidRPr="002C41DD">
        <w:t>6.1.2.8.3.3</w:t>
      </w:r>
      <w:r w:rsidRPr="002C41DD">
        <w:tab/>
        <w:t>Specific message contents</w:t>
      </w:r>
    </w:p>
    <w:p w14:paraId="611F1B10" w14:textId="77777777" w:rsidR="003467FA" w:rsidRPr="002C41DD" w:rsidRDefault="003467FA" w:rsidP="003467FA">
      <w:pPr>
        <w:pStyle w:val="TH"/>
      </w:pPr>
      <w:r w:rsidRPr="002C41DD">
        <w:t>Table 6.1.2.8.3.3-1: SIP INVITE from the SS (step 1, Table 6.1.2.8.3.2-1;</w:t>
      </w:r>
      <w:r w:rsidRPr="002C41DD">
        <w:br/>
        <w:t>step 2, TS 36.579-1 [2] Table 5.3.4.3-1)</w:t>
      </w:r>
    </w:p>
    <w:tbl>
      <w:tblPr>
        <w:tblpPr w:leftFromText="180" w:rightFromText="180" w:vertAnchor="text" w:tblpXSpec="center"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11"/>
        <w:gridCol w:w="1985"/>
        <w:gridCol w:w="1277"/>
        <w:gridCol w:w="1135"/>
      </w:tblGrid>
      <w:tr w:rsidR="003467FA" w:rsidRPr="002C41DD" w14:paraId="105C4EBB"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015E0E6E" w14:textId="77777777" w:rsidR="003467FA" w:rsidRPr="002C41DD" w:rsidRDefault="003467FA" w:rsidP="003D7D35">
            <w:pPr>
              <w:pStyle w:val="TAL"/>
              <w:rPr>
                <w:lang w:val="fr-FR"/>
              </w:rPr>
            </w:pPr>
            <w:r w:rsidRPr="002C41DD">
              <w:rPr>
                <w:lang w:val="fr-FR"/>
              </w:rPr>
              <w:t>Derivation Path: TS 36.579-1 [2], Table 5.5.2.5.2-1</w:t>
            </w:r>
          </w:p>
        </w:tc>
      </w:tr>
      <w:tr w:rsidR="003467FA" w:rsidRPr="002C41DD" w14:paraId="69952E93"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40451B53" w14:textId="77777777" w:rsidR="003467FA" w:rsidRPr="002C41DD" w:rsidRDefault="003467FA" w:rsidP="003D7D35">
            <w:pPr>
              <w:pStyle w:val="TAH"/>
              <w:rPr>
                <w:lang w:val="fr-FR"/>
              </w:rPr>
            </w:pPr>
            <w:r w:rsidRPr="002C41DD">
              <w:rPr>
                <w:lang w:val="fr-FR"/>
              </w:rPr>
              <w:t>Information Element</w:t>
            </w:r>
          </w:p>
        </w:tc>
        <w:tc>
          <w:tcPr>
            <w:tcW w:w="2411" w:type="dxa"/>
            <w:tcBorders>
              <w:top w:val="single" w:sz="4" w:space="0" w:color="auto"/>
              <w:left w:val="single" w:sz="4" w:space="0" w:color="auto"/>
              <w:bottom w:val="single" w:sz="4" w:space="0" w:color="auto"/>
              <w:right w:val="single" w:sz="4" w:space="0" w:color="auto"/>
            </w:tcBorders>
            <w:hideMark/>
          </w:tcPr>
          <w:p w14:paraId="363617C2" w14:textId="77777777" w:rsidR="003467FA" w:rsidRPr="002C41DD" w:rsidRDefault="003467FA" w:rsidP="003D7D35">
            <w:pPr>
              <w:pStyle w:val="TAH"/>
              <w:rPr>
                <w:lang w:val="fr-FR"/>
              </w:rPr>
            </w:pPr>
            <w:r w:rsidRPr="002C41DD">
              <w:rPr>
                <w:lang w:val="fr-FR"/>
              </w:rPr>
              <w:t>Value/remark</w:t>
            </w:r>
          </w:p>
        </w:tc>
        <w:tc>
          <w:tcPr>
            <w:tcW w:w="1985" w:type="dxa"/>
            <w:tcBorders>
              <w:top w:val="single" w:sz="4" w:space="0" w:color="auto"/>
              <w:left w:val="single" w:sz="4" w:space="0" w:color="auto"/>
              <w:bottom w:val="single" w:sz="4" w:space="0" w:color="auto"/>
              <w:right w:val="single" w:sz="4" w:space="0" w:color="auto"/>
            </w:tcBorders>
            <w:hideMark/>
          </w:tcPr>
          <w:p w14:paraId="543A2C1E" w14:textId="77777777" w:rsidR="003467FA" w:rsidRPr="002C41DD" w:rsidRDefault="003467FA" w:rsidP="003D7D35">
            <w:pPr>
              <w:pStyle w:val="TAH"/>
              <w:rPr>
                <w:lang w:val="fr-FR"/>
              </w:rPr>
            </w:pPr>
            <w:r w:rsidRPr="002C41DD">
              <w:rPr>
                <w:lang w:val="fr-FR"/>
              </w:rPr>
              <w:t>Comment</w:t>
            </w:r>
          </w:p>
        </w:tc>
        <w:tc>
          <w:tcPr>
            <w:tcW w:w="1277" w:type="dxa"/>
            <w:tcBorders>
              <w:top w:val="single" w:sz="4" w:space="0" w:color="auto"/>
              <w:left w:val="single" w:sz="4" w:space="0" w:color="auto"/>
              <w:bottom w:val="single" w:sz="4" w:space="0" w:color="auto"/>
              <w:right w:val="single" w:sz="4" w:space="0" w:color="auto"/>
            </w:tcBorders>
            <w:hideMark/>
          </w:tcPr>
          <w:p w14:paraId="56BB4F0B" w14:textId="77777777" w:rsidR="003467FA" w:rsidRPr="002C41DD" w:rsidRDefault="003467FA" w:rsidP="003D7D35">
            <w:pPr>
              <w:pStyle w:val="TAH"/>
              <w:rPr>
                <w:lang w:val="fr-FR"/>
              </w:rPr>
            </w:pPr>
            <w:r w:rsidRPr="002C41DD">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6AD43229" w14:textId="77777777" w:rsidR="003467FA" w:rsidRPr="002C41DD" w:rsidRDefault="003467FA" w:rsidP="003D7D35">
            <w:pPr>
              <w:pStyle w:val="TAH"/>
              <w:rPr>
                <w:lang w:val="fr-FR"/>
              </w:rPr>
            </w:pPr>
            <w:r w:rsidRPr="002C41DD">
              <w:rPr>
                <w:lang w:val="fr-FR"/>
              </w:rPr>
              <w:t>Condition</w:t>
            </w:r>
          </w:p>
        </w:tc>
      </w:tr>
      <w:tr w:rsidR="003467FA" w:rsidRPr="002C41DD" w14:paraId="6EE191A2"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1B28BBF5" w14:textId="77777777" w:rsidR="003467FA" w:rsidRPr="002C79AA" w:rsidRDefault="003467FA" w:rsidP="003D7D35">
            <w:pPr>
              <w:pStyle w:val="TAL"/>
              <w:rPr>
                <w:b/>
                <w:lang w:val="fr-FR"/>
              </w:rPr>
            </w:pPr>
            <w:r w:rsidRPr="002C79AA">
              <w:rPr>
                <w:b/>
                <w:lang w:val="fr-FR"/>
              </w:rPr>
              <w:t>Message-body</w:t>
            </w:r>
          </w:p>
        </w:tc>
        <w:tc>
          <w:tcPr>
            <w:tcW w:w="2411" w:type="dxa"/>
            <w:tcBorders>
              <w:top w:val="single" w:sz="4" w:space="0" w:color="auto"/>
              <w:left w:val="single" w:sz="4" w:space="0" w:color="auto"/>
              <w:bottom w:val="single" w:sz="4" w:space="0" w:color="auto"/>
              <w:right w:val="single" w:sz="4" w:space="0" w:color="auto"/>
            </w:tcBorders>
          </w:tcPr>
          <w:p w14:paraId="04BF77D4" w14:textId="77777777" w:rsidR="003467FA" w:rsidRPr="002C41DD"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hideMark/>
          </w:tcPr>
          <w:p w14:paraId="4064C0FB" w14:textId="77777777" w:rsidR="003467FA" w:rsidRPr="002C41DD"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hideMark/>
          </w:tcPr>
          <w:p w14:paraId="744C232A"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7EDF520" w14:textId="77777777" w:rsidR="003467FA" w:rsidRPr="002C41DD" w:rsidRDefault="003467FA" w:rsidP="003D7D35">
            <w:pPr>
              <w:pStyle w:val="TAL"/>
              <w:rPr>
                <w:lang w:val="fr-FR"/>
              </w:rPr>
            </w:pPr>
          </w:p>
        </w:tc>
      </w:tr>
      <w:tr w:rsidR="003467FA" w:rsidRPr="002C41DD" w14:paraId="7E6A2EDF"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5E9CD8DA" w14:textId="77777777" w:rsidR="003467FA" w:rsidRPr="002C41DD" w:rsidRDefault="003467FA" w:rsidP="003D7D35">
            <w:pPr>
              <w:pStyle w:val="TAL"/>
              <w:rPr>
                <w:b/>
                <w:bCs/>
                <w:szCs w:val="18"/>
                <w:lang w:val="fr-FR"/>
              </w:rPr>
            </w:pPr>
            <w:r w:rsidRPr="002C41DD">
              <w:rPr>
                <w:lang w:val="fr-FR"/>
              </w:rPr>
              <w:t xml:space="preserve">  MIME body part</w:t>
            </w:r>
          </w:p>
        </w:tc>
        <w:tc>
          <w:tcPr>
            <w:tcW w:w="2411" w:type="dxa"/>
            <w:tcBorders>
              <w:top w:val="single" w:sz="4" w:space="0" w:color="auto"/>
              <w:left w:val="single" w:sz="4" w:space="0" w:color="auto"/>
              <w:bottom w:val="single" w:sz="4" w:space="0" w:color="auto"/>
              <w:right w:val="single" w:sz="4" w:space="0" w:color="auto"/>
            </w:tcBorders>
          </w:tcPr>
          <w:p w14:paraId="42381DB4" w14:textId="77777777" w:rsidR="003467FA" w:rsidRPr="002C41DD"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hideMark/>
          </w:tcPr>
          <w:p w14:paraId="7DD85B8D" w14:textId="77777777" w:rsidR="003467FA" w:rsidRPr="002C79AA" w:rsidRDefault="003467FA" w:rsidP="003D7D35">
            <w:pPr>
              <w:pStyle w:val="TAL"/>
              <w:rPr>
                <w:b/>
                <w:lang w:val="fr-FR"/>
              </w:rPr>
            </w:pPr>
            <w:r w:rsidRPr="002C79AA">
              <w:rPr>
                <w:b/>
                <w:lang w:val="fr-FR"/>
              </w:rPr>
              <w:t xml:space="preserve">SDP Message </w:t>
            </w:r>
          </w:p>
        </w:tc>
        <w:tc>
          <w:tcPr>
            <w:tcW w:w="1277" w:type="dxa"/>
            <w:tcBorders>
              <w:top w:val="single" w:sz="4" w:space="0" w:color="auto"/>
              <w:left w:val="single" w:sz="4" w:space="0" w:color="auto"/>
              <w:bottom w:val="single" w:sz="4" w:space="0" w:color="auto"/>
              <w:right w:val="single" w:sz="4" w:space="0" w:color="auto"/>
            </w:tcBorders>
          </w:tcPr>
          <w:p w14:paraId="703D3644"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7757CD41" w14:textId="77777777" w:rsidR="003467FA" w:rsidRPr="002C41DD" w:rsidRDefault="003467FA" w:rsidP="003D7D35">
            <w:pPr>
              <w:pStyle w:val="TAL"/>
              <w:rPr>
                <w:lang w:val="fr-FR"/>
              </w:rPr>
            </w:pPr>
          </w:p>
        </w:tc>
      </w:tr>
      <w:tr w:rsidR="003467FA" w:rsidRPr="002C41DD" w14:paraId="2FC0BC8F"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4A950F61" w14:textId="77777777" w:rsidR="003467FA" w:rsidRPr="002C41DD" w:rsidRDefault="003467FA" w:rsidP="003D7D35">
            <w:pPr>
              <w:pStyle w:val="TAL"/>
              <w:rPr>
                <w:b/>
                <w:bCs/>
                <w:szCs w:val="18"/>
                <w:lang w:val="fr-FR"/>
              </w:rPr>
            </w:pPr>
            <w:r w:rsidRPr="002C41DD">
              <w:rPr>
                <w:lang w:val="fr-FR"/>
              </w:rPr>
              <w:lastRenderedPageBreak/>
              <w:t xml:space="preserve">    MIME part body</w:t>
            </w:r>
          </w:p>
        </w:tc>
        <w:tc>
          <w:tcPr>
            <w:tcW w:w="2411" w:type="dxa"/>
            <w:tcBorders>
              <w:top w:val="single" w:sz="4" w:space="0" w:color="auto"/>
              <w:left w:val="single" w:sz="4" w:space="0" w:color="auto"/>
              <w:bottom w:val="single" w:sz="4" w:space="0" w:color="auto"/>
              <w:right w:val="single" w:sz="4" w:space="0" w:color="auto"/>
            </w:tcBorders>
            <w:hideMark/>
          </w:tcPr>
          <w:p w14:paraId="537BEB82" w14:textId="77777777" w:rsidR="003467FA" w:rsidRPr="002C41DD" w:rsidRDefault="003467FA" w:rsidP="003D7D35">
            <w:pPr>
              <w:pStyle w:val="TAL"/>
              <w:rPr>
                <w:rFonts w:cs="Arial"/>
                <w:szCs w:val="18"/>
                <w:lang w:val="fr-FR"/>
              </w:rPr>
            </w:pPr>
            <w:r w:rsidRPr="002C41DD">
              <w:rPr>
                <w:lang w:val="fr-FR"/>
              </w:rPr>
              <w:t>SDP Message as described in Table 6.1.2.8.3.3-1A</w:t>
            </w:r>
          </w:p>
        </w:tc>
        <w:tc>
          <w:tcPr>
            <w:tcW w:w="1985" w:type="dxa"/>
            <w:tcBorders>
              <w:top w:val="single" w:sz="4" w:space="0" w:color="auto"/>
              <w:left w:val="single" w:sz="4" w:space="0" w:color="auto"/>
              <w:bottom w:val="single" w:sz="4" w:space="0" w:color="auto"/>
              <w:right w:val="single" w:sz="4" w:space="0" w:color="auto"/>
            </w:tcBorders>
          </w:tcPr>
          <w:p w14:paraId="5406A9F3" w14:textId="77777777" w:rsidR="003467FA" w:rsidRPr="002C41DD"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1EB2B34F"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4895A3FB" w14:textId="77777777" w:rsidR="003467FA" w:rsidRPr="002C41DD" w:rsidRDefault="003467FA" w:rsidP="003D7D35">
            <w:pPr>
              <w:pStyle w:val="TAL"/>
              <w:rPr>
                <w:lang w:val="fr-FR"/>
              </w:rPr>
            </w:pPr>
          </w:p>
        </w:tc>
      </w:tr>
      <w:tr w:rsidR="003467FA" w:rsidRPr="002C41DD" w14:paraId="59E084CB"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100E94C4" w14:textId="77777777" w:rsidR="003467FA" w:rsidRPr="002C41DD" w:rsidRDefault="003467FA" w:rsidP="003D7D35">
            <w:pPr>
              <w:pStyle w:val="TAL"/>
              <w:rPr>
                <w:b/>
                <w:bCs/>
                <w:szCs w:val="18"/>
                <w:lang w:val="fr-FR"/>
              </w:rPr>
            </w:pPr>
            <w:r w:rsidRPr="002C41DD">
              <w:rPr>
                <w:lang w:val="fr-FR"/>
              </w:rPr>
              <w:t xml:space="preserve">  MIME body part</w:t>
            </w:r>
          </w:p>
        </w:tc>
        <w:tc>
          <w:tcPr>
            <w:tcW w:w="2411" w:type="dxa"/>
            <w:tcBorders>
              <w:top w:val="single" w:sz="4" w:space="0" w:color="auto"/>
              <w:left w:val="single" w:sz="4" w:space="0" w:color="auto"/>
              <w:bottom w:val="single" w:sz="4" w:space="0" w:color="auto"/>
              <w:right w:val="single" w:sz="4" w:space="0" w:color="auto"/>
            </w:tcBorders>
          </w:tcPr>
          <w:p w14:paraId="1A6DDC60" w14:textId="77777777" w:rsidR="003467FA" w:rsidRPr="002C41DD"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hideMark/>
          </w:tcPr>
          <w:p w14:paraId="03AC190F" w14:textId="77777777" w:rsidR="003467FA" w:rsidRPr="002C79AA" w:rsidRDefault="003467FA" w:rsidP="003D7D35">
            <w:pPr>
              <w:pStyle w:val="TAL"/>
              <w:rPr>
                <w:b/>
                <w:lang w:val="fr-FR"/>
              </w:rPr>
            </w:pPr>
            <w:r w:rsidRPr="002C79AA">
              <w:rPr>
                <w:b/>
                <w:lang w:val="fr-FR"/>
              </w:rPr>
              <w:t>MCPTT-Info</w:t>
            </w:r>
          </w:p>
        </w:tc>
        <w:tc>
          <w:tcPr>
            <w:tcW w:w="1277" w:type="dxa"/>
            <w:tcBorders>
              <w:top w:val="single" w:sz="4" w:space="0" w:color="auto"/>
              <w:left w:val="single" w:sz="4" w:space="0" w:color="auto"/>
              <w:bottom w:val="single" w:sz="4" w:space="0" w:color="auto"/>
              <w:right w:val="single" w:sz="4" w:space="0" w:color="auto"/>
            </w:tcBorders>
          </w:tcPr>
          <w:p w14:paraId="7C4A012E"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3E1C2C69" w14:textId="77777777" w:rsidR="003467FA" w:rsidRPr="002C41DD" w:rsidRDefault="003467FA" w:rsidP="003D7D35">
            <w:pPr>
              <w:pStyle w:val="TAL"/>
              <w:rPr>
                <w:lang w:val="fr-FR"/>
              </w:rPr>
            </w:pPr>
          </w:p>
        </w:tc>
      </w:tr>
      <w:tr w:rsidR="003467FA" w:rsidRPr="002C41DD" w14:paraId="7305EEAB"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155358FC" w14:textId="77777777" w:rsidR="003467FA" w:rsidRPr="002C41DD" w:rsidRDefault="003467FA" w:rsidP="003D7D35">
            <w:pPr>
              <w:pStyle w:val="TAL"/>
              <w:rPr>
                <w:bCs/>
                <w:szCs w:val="18"/>
                <w:lang w:val="fr-FR"/>
              </w:rPr>
            </w:pPr>
            <w:r w:rsidRPr="002C41DD">
              <w:rPr>
                <w:lang w:val="fr-FR"/>
              </w:rPr>
              <w:t xml:space="preserve">    MIME-part-body</w:t>
            </w:r>
          </w:p>
        </w:tc>
        <w:tc>
          <w:tcPr>
            <w:tcW w:w="2411" w:type="dxa"/>
            <w:tcBorders>
              <w:top w:val="single" w:sz="4" w:space="0" w:color="auto"/>
              <w:left w:val="single" w:sz="4" w:space="0" w:color="auto"/>
              <w:bottom w:val="single" w:sz="4" w:space="0" w:color="auto"/>
              <w:right w:val="single" w:sz="4" w:space="0" w:color="auto"/>
            </w:tcBorders>
            <w:hideMark/>
          </w:tcPr>
          <w:p w14:paraId="39896AFA" w14:textId="77777777" w:rsidR="003467FA" w:rsidRPr="002C41DD" w:rsidRDefault="003467FA" w:rsidP="003D7D35">
            <w:pPr>
              <w:pStyle w:val="TAL"/>
              <w:rPr>
                <w:rFonts w:cs="Arial"/>
                <w:szCs w:val="18"/>
                <w:lang w:val="fr-FR"/>
              </w:rPr>
            </w:pPr>
            <w:r w:rsidRPr="002C41DD">
              <w:rPr>
                <w:lang w:val="fr-FR"/>
              </w:rPr>
              <w:t>MCPTT-Info as described in Table 6.1.2.8.3.3-1B</w:t>
            </w:r>
          </w:p>
        </w:tc>
        <w:tc>
          <w:tcPr>
            <w:tcW w:w="1985" w:type="dxa"/>
            <w:tcBorders>
              <w:top w:val="single" w:sz="4" w:space="0" w:color="auto"/>
              <w:left w:val="single" w:sz="4" w:space="0" w:color="auto"/>
              <w:bottom w:val="single" w:sz="4" w:space="0" w:color="auto"/>
              <w:right w:val="single" w:sz="4" w:space="0" w:color="auto"/>
            </w:tcBorders>
          </w:tcPr>
          <w:p w14:paraId="67D9D1D5" w14:textId="77777777" w:rsidR="003467FA" w:rsidRPr="002C41DD"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2A53D07E"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6C722BC4" w14:textId="77777777" w:rsidR="003467FA" w:rsidRPr="002C41DD" w:rsidRDefault="003467FA" w:rsidP="003D7D35">
            <w:pPr>
              <w:pStyle w:val="TAL"/>
              <w:rPr>
                <w:lang w:val="fr-FR"/>
              </w:rPr>
            </w:pPr>
          </w:p>
        </w:tc>
      </w:tr>
    </w:tbl>
    <w:p w14:paraId="45A208B0" w14:textId="77777777" w:rsidR="003467FA" w:rsidRPr="002C41DD" w:rsidRDefault="003467FA" w:rsidP="003467FA"/>
    <w:p w14:paraId="7434176F" w14:textId="77777777" w:rsidR="003467FA" w:rsidRPr="002C41DD" w:rsidRDefault="003467FA" w:rsidP="003467FA">
      <w:pPr>
        <w:pStyle w:val="TH"/>
      </w:pPr>
      <w:bookmarkStart w:id="2665" w:name="_Hlk80186938"/>
      <w:r w:rsidRPr="002C41DD">
        <w:t xml:space="preserve">Table 6.1.2.8.3.3-1A: </w:t>
      </w:r>
      <w:r w:rsidRPr="002C41DD">
        <w:rPr>
          <w:lang w:eastAsia="ko-KR"/>
        </w:rPr>
        <w:t>SDP in SIP INVITE</w:t>
      </w:r>
      <w:r w:rsidRPr="002C41DD">
        <w:t xml:space="preserve"> (Table 6.1.2.8.3.3-1)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14:paraId="3436E836"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0D73F2D1" w14:textId="77777777" w:rsidR="003467FA" w:rsidRPr="002C41DD" w:rsidRDefault="003467FA" w:rsidP="003D7D35">
            <w:pPr>
              <w:pStyle w:val="TAL"/>
              <w:rPr>
                <w:lang w:val="fr-FR"/>
              </w:rPr>
            </w:pPr>
            <w:r w:rsidRPr="002C41DD">
              <w:rPr>
                <w:lang w:val="fr-FR"/>
              </w:rPr>
              <w:t>Derivation Path: TS 36.579-1 [2], Table 5.5.3.1.2-1, condition INITIAL_SDP_OFFER</w:t>
            </w:r>
          </w:p>
        </w:tc>
      </w:tr>
    </w:tbl>
    <w:p w14:paraId="39772081" w14:textId="77777777" w:rsidR="003467FA" w:rsidRPr="002C41DD" w:rsidRDefault="003467FA" w:rsidP="003467FA"/>
    <w:p w14:paraId="2A26DA3E" w14:textId="77777777" w:rsidR="003467FA" w:rsidRPr="002C41DD" w:rsidRDefault="003467FA" w:rsidP="003467FA">
      <w:pPr>
        <w:pStyle w:val="TH"/>
      </w:pPr>
      <w:r w:rsidRPr="002C41DD">
        <w:t xml:space="preserve">Table 6.1.2.8.3.3-1B: </w:t>
      </w:r>
      <w:r w:rsidRPr="002C41DD">
        <w:rPr>
          <w:lang w:eastAsia="ko-KR"/>
        </w:rPr>
        <w:t>MCPTT-Info in SIP INVITE</w:t>
      </w:r>
      <w:r w:rsidRPr="002C41DD">
        <w:t xml:space="preserve"> (Table 6.1.2.8.3.3-1)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14:paraId="278F6F5E"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2F8F4D26" w14:textId="77777777" w:rsidR="003467FA" w:rsidRPr="002C41DD" w:rsidRDefault="003467FA" w:rsidP="003D7D35">
            <w:pPr>
              <w:pStyle w:val="TAL"/>
              <w:rPr>
                <w:lang w:val="fr-FR"/>
              </w:rPr>
            </w:pPr>
            <w:r w:rsidRPr="002C41DD">
              <w:rPr>
                <w:lang w:val="fr-FR"/>
              </w:rPr>
              <w:t>Derivation Path: TS 36.579-1 [2], Table 5.5.3.2.2-1, condition CHAT-GROUP-CALL, EMERGENCY-CALL</w:t>
            </w:r>
          </w:p>
        </w:tc>
      </w:tr>
    </w:tbl>
    <w:p w14:paraId="44B02458" w14:textId="77777777" w:rsidR="003467FA" w:rsidRPr="002C41DD" w:rsidRDefault="003467FA" w:rsidP="003467FA"/>
    <w:p w14:paraId="346F0A7A" w14:textId="77777777" w:rsidR="003467FA" w:rsidRPr="002C41DD" w:rsidRDefault="003467FA" w:rsidP="003467FA">
      <w:pPr>
        <w:pStyle w:val="TH"/>
      </w:pPr>
      <w:r w:rsidRPr="002C41DD">
        <w:t>Table 6.1.2.8.3.3-2: SIP 200 (OK) from the UE(step 1, Table 6.1.2.8.3.2-1;</w:t>
      </w:r>
      <w:r w:rsidRPr="002C41DD">
        <w:br/>
        <w:t>step 4, TS 36.579-1 [2] Table 5.3.4.3-1)</w:t>
      </w:r>
    </w:p>
    <w:tbl>
      <w:tblPr>
        <w:tblpPr w:leftFromText="180" w:rightFromText="180" w:vertAnchor="text" w:tblpXSpec="center"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11"/>
        <w:gridCol w:w="1985"/>
        <w:gridCol w:w="1277"/>
        <w:gridCol w:w="1135"/>
      </w:tblGrid>
      <w:tr w:rsidR="003467FA" w:rsidRPr="002C41DD" w14:paraId="2F8F0F9D"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bookmarkEnd w:id="2665"/>
          <w:p w14:paraId="22F1C13D" w14:textId="77777777" w:rsidR="003467FA" w:rsidRPr="002C41DD" w:rsidRDefault="003467FA" w:rsidP="003D7D35">
            <w:pPr>
              <w:pStyle w:val="TAL"/>
              <w:rPr>
                <w:lang w:val="fr-FR"/>
              </w:rPr>
            </w:pPr>
            <w:r w:rsidRPr="002C41DD">
              <w:rPr>
                <w:lang w:val="fr-FR"/>
              </w:rPr>
              <w:t>Derivation Path: TS 36.579-1 [2], Table 5.5.2.17.1.1-1, condition INVITE-RSP</w:t>
            </w:r>
          </w:p>
        </w:tc>
      </w:tr>
      <w:tr w:rsidR="003467FA" w:rsidRPr="002C41DD" w14:paraId="096A93EC"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1E56B455" w14:textId="77777777" w:rsidR="003467FA" w:rsidRPr="002C41DD" w:rsidRDefault="003467FA" w:rsidP="003D7D35">
            <w:pPr>
              <w:pStyle w:val="TAH"/>
              <w:rPr>
                <w:lang w:val="fr-FR"/>
              </w:rPr>
            </w:pPr>
            <w:r w:rsidRPr="002C41DD">
              <w:rPr>
                <w:lang w:val="fr-FR"/>
              </w:rPr>
              <w:t>Information Element</w:t>
            </w:r>
          </w:p>
        </w:tc>
        <w:tc>
          <w:tcPr>
            <w:tcW w:w="2411" w:type="dxa"/>
            <w:tcBorders>
              <w:top w:val="single" w:sz="4" w:space="0" w:color="auto"/>
              <w:left w:val="single" w:sz="4" w:space="0" w:color="auto"/>
              <w:bottom w:val="single" w:sz="4" w:space="0" w:color="auto"/>
              <w:right w:val="single" w:sz="4" w:space="0" w:color="auto"/>
            </w:tcBorders>
            <w:hideMark/>
          </w:tcPr>
          <w:p w14:paraId="7F50E07D" w14:textId="77777777" w:rsidR="003467FA" w:rsidRPr="002C41DD" w:rsidRDefault="003467FA" w:rsidP="003D7D35">
            <w:pPr>
              <w:pStyle w:val="TAH"/>
              <w:rPr>
                <w:lang w:val="fr-FR"/>
              </w:rPr>
            </w:pPr>
            <w:r w:rsidRPr="002C41DD">
              <w:rPr>
                <w:lang w:val="fr-FR"/>
              </w:rPr>
              <w:t>Value/remark</w:t>
            </w:r>
          </w:p>
        </w:tc>
        <w:tc>
          <w:tcPr>
            <w:tcW w:w="1985" w:type="dxa"/>
            <w:tcBorders>
              <w:top w:val="single" w:sz="4" w:space="0" w:color="auto"/>
              <w:left w:val="single" w:sz="4" w:space="0" w:color="auto"/>
              <w:bottom w:val="single" w:sz="4" w:space="0" w:color="auto"/>
              <w:right w:val="single" w:sz="4" w:space="0" w:color="auto"/>
            </w:tcBorders>
            <w:hideMark/>
          </w:tcPr>
          <w:p w14:paraId="5CC123C7" w14:textId="77777777" w:rsidR="003467FA" w:rsidRPr="002C41DD" w:rsidRDefault="003467FA" w:rsidP="003D7D35">
            <w:pPr>
              <w:pStyle w:val="TAH"/>
              <w:rPr>
                <w:lang w:val="fr-FR"/>
              </w:rPr>
            </w:pPr>
            <w:r w:rsidRPr="002C41DD">
              <w:rPr>
                <w:lang w:val="fr-FR"/>
              </w:rPr>
              <w:t>Comment</w:t>
            </w:r>
          </w:p>
        </w:tc>
        <w:tc>
          <w:tcPr>
            <w:tcW w:w="1277" w:type="dxa"/>
            <w:tcBorders>
              <w:top w:val="single" w:sz="4" w:space="0" w:color="auto"/>
              <w:left w:val="single" w:sz="4" w:space="0" w:color="auto"/>
              <w:bottom w:val="single" w:sz="4" w:space="0" w:color="auto"/>
              <w:right w:val="single" w:sz="4" w:space="0" w:color="auto"/>
            </w:tcBorders>
            <w:hideMark/>
          </w:tcPr>
          <w:p w14:paraId="7886799B" w14:textId="77777777" w:rsidR="003467FA" w:rsidRPr="002C41DD" w:rsidRDefault="003467FA" w:rsidP="003D7D35">
            <w:pPr>
              <w:pStyle w:val="TAH"/>
              <w:rPr>
                <w:lang w:val="fr-FR"/>
              </w:rPr>
            </w:pPr>
            <w:r w:rsidRPr="002C41DD">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59F43A39" w14:textId="77777777" w:rsidR="003467FA" w:rsidRPr="002C41DD" w:rsidRDefault="003467FA" w:rsidP="003D7D35">
            <w:pPr>
              <w:pStyle w:val="TAH"/>
              <w:rPr>
                <w:lang w:val="fr-FR"/>
              </w:rPr>
            </w:pPr>
            <w:r w:rsidRPr="002C41DD">
              <w:rPr>
                <w:lang w:val="fr-FR"/>
              </w:rPr>
              <w:t>Condition</w:t>
            </w:r>
          </w:p>
        </w:tc>
      </w:tr>
      <w:tr w:rsidR="003467FA" w:rsidRPr="002C41DD" w14:paraId="360C9877"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58B977D6" w14:textId="77777777" w:rsidR="003467FA" w:rsidRPr="002C79AA" w:rsidRDefault="003467FA" w:rsidP="003D7D35">
            <w:pPr>
              <w:pStyle w:val="TAL"/>
              <w:rPr>
                <w:b/>
                <w:lang w:val="fr-FR"/>
              </w:rPr>
            </w:pPr>
            <w:r w:rsidRPr="002C79AA">
              <w:rPr>
                <w:b/>
                <w:lang w:val="fr-FR"/>
              </w:rPr>
              <w:t>Message-body</w:t>
            </w:r>
          </w:p>
        </w:tc>
        <w:tc>
          <w:tcPr>
            <w:tcW w:w="2411" w:type="dxa"/>
            <w:tcBorders>
              <w:top w:val="single" w:sz="4" w:space="0" w:color="auto"/>
              <w:left w:val="single" w:sz="4" w:space="0" w:color="auto"/>
              <w:bottom w:val="single" w:sz="4" w:space="0" w:color="auto"/>
              <w:right w:val="single" w:sz="4" w:space="0" w:color="auto"/>
            </w:tcBorders>
          </w:tcPr>
          <w:p w14:paraId="5E3721EF" w14:textId="77777777" w:rsidR="003467FA" w:rsidRPr="002C41DD"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tcPr>
          <w:p w14:paraId="041DBBD3" w14:textId="77777777" w:rsidR="003467FA" w:rsidRPr="002C41DD"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03BB33A5"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3FB8F7F0" w14:textId="77777777" w:rsidR="003467FA" w:rsidRPr="002C41DD" w:rsidRDefault="003467FA" w:rsidP="003D7D35">
            <w:pPr>
              <w:pStyle w:val="TAL"/>
              <w:rPr>
                <w:lang w:val="fr-FR"/>
              </w:rPr>
            </w:pPr>
          </w:p>
        </w:tc>
      </w:tr>
      <w:tr w:rsidR="003467FA" w:rsidRPr="002C41DD" w14:paraId="47E9FE92"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1C41E4C0" w14:textId="77777777" w:rsidR="003467FA" w:rsidRPr="002C41DD" w:rsidRDefault="003467FA" w:rsidP="003D7D35">
            <w:pPr>
              <w:pStyle w:val="TAL"/>
              <w:rPr>
                <w:b/>
                <w:bCs/>
                <w:lang w:val="fr-FR"/>
              </w:rPr>
            </w:pPr>
            <w:r w:rsidRPr="002C41DD">
              <w:rPr>
                <w:lang w:val="fr-FR"/>
              </w:rPr>
              <w:t xml:space="preserve">  MIME body part</w:t>
            </w:r>
          </w:p>
        </w:tc>
        <w:tc>
          <w:tcPr>
            <w:tcW w:w="2411" w:type="dxa"/>
            <w:tcBorders>
              <w:top w:val="single" w:sz="4" w:space="0" w:color="auto"/>
              <w:left w:val="single" w:sz="4" w:space="0" w:color="auto"/>
              <w:bottom w:val="single" w:sz="4" w:space="0" w:color="auto"/>
              <w:right w:val="single" w:sz="4" w:space="0" w:color="auto"/>
            </w:tcBorders>
          </w:tcPr>
          <w:p w14:paraId="26F15339" w14:textId="77777777" w:rsidR="003467FA" w:rsidRPr="002C41DD"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hideMark/>
          </w:tcPr>
          <w:p w14:paraId="13127166" w14:textId="77777777" w:rsidR="003467FA" w:rsidRPr="002C79AA" w:rsidRDefault="003467FA" w:rsidP="003D7D35">
            <w:pPr>
              <w:pStyle w:val="TAL"/>
              <w:rPr>
                <w:b/>
                <w:lang w:val="fr-FR"/>
              </w:rPr>
            </w:pPr>
            <w:r w:rsidRPr="002C79AA">
              <w:rPr>
                <w:b/>
                <w:lang w:val="fr-FR"/>
              </w:rPr>
              <w:t xml:space="preserve">SDP Message </w:t>
            </w:r>
          </w:p>
        </w:tc>
        <w:tc>
          <w:tcPr>
            <w:tcW w:w="1277" w:type="dxa"/>
            <w:tcBorders>
              <w:top w:val="single" w:sz="4" w:space="0" w:color="auto"/>
              <w:left w:val="single" w:sz="4" w:space="0" w:color="auto"/>
              <w:bottom w:val="single" w:sz="4" w:space="0" w:color="auto"/>
              <w:right w:val="single" w:sz="4" w:space="0" w:color="auto"/>
            </w:tcBorders>
          </w:tcPr>
          <w:p w14:paraId="459518AA"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03E01DF5" w14:textId="77777777" w:rsidR="003467FA" w:rsidRPr="002C41DD" w:rsidRDefault="003467FA" w:rsidP="003D7D35">
            <w:pPr>
              <w:pStyle w:val="TAL"/>
              <w:rPr>
                <w:lang w:val="fr-FR"/>
              </w:rPr>
            </w:pPr>
          </w:p>
        </w:tc>
      </w:tr>
      <w:tr w:rsidR="003467FA" w:rsidRPr="002C41DD" w14:paraId="75B22651"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76D7F436" w14:textId="77777777" w:rsidR="003467FA" w:rsidRPr="002C41DD" w:rsidRDefault="003467FA" w:rsidP="003D7D35">
            <w:pPr>
              <w:pStyle w:val="TAL"/>
              <w:rPr>
                <w:bCs/>
                <w:lang w:val="fr-FR"/>
              </w:rPr>
            </w:pPr>
            <w:r w:rsidRPr="002C41DD">
              <w:rPr>
                <w:lang w:val="fr-FR"/>
              </w:rPr>
              <w:t xml:space="preserve">    MIME part body</w:t>
            </w:r>
          </w:p>
        </w:tc>
        <w:tc>
          <w:tcPr>
            <w:tcW w:w="2411" w:type="dxa"/>
            <w:tcBorders>
              <w:top w:val="single" w:sz="4" w:space="0" w:color="auto"/>
              <w:left w:val="single" w:sz="4" w:space="0" w:color="auto"/>
              <w:bottom w:val="single" w:sz="4" w:space="0" w:color="auto"/>
              <w:right w:val="single" w:sz="4" w:space="0" w:color="auto"/>
            </w:tcBorders>
            <w:hideMark/>
          </w:tcPr>
          <w:p w14:paraId="55C0BF44" w14:textId="77777777" w:rsidR="003467FA" w:rsidRPr="002C41DD" w:rsidRDefault="003467FA" w:rsidP="003D7D35">
            <w:pPr>
              <w:pStyle w:val="TAL"/>
              <w:rPr>
                <w:lang w:val="fr-FR"/>
              </w:rPr>
            </w:pPr>
            <w:r w:rsidRPr="002C41DD">
              <w:rPr>
                <w:lang w:val="fr-FR"/>
              </w:rPr>
              <w:t>SDP Message as described in Table 6.1.2.8.3.3-2A</w:t>
            </w:r>
          </w:p>
        </w:tc>
        <w:tc>
          <w:tcPr>
            <w:tcW w:w="1985" w:type="dxa"/>
            <w:tcBorders>
              <w:top w:val="single" w:sz="4" w:space="0" w:color="auto"/>
              <w:left w:val="single" w:sz="4" w:space="0" w:color="auto"/>
              <w:bottom w:val="single" w:sz="4" w:space="0" w:color="auto"/>
              <w:right w:val="single" w:sz="4" w:space="0" w:color="auto"/>
            </w:tcBorders>
          </w:tcPr>
          <w:p w14:paraId="5E767316" w14:textId="77777777" w:rsidR="003467FA" w:rsidRPr="002C41DD"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0129F59A"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41BFC9EB" w14:textId="77777777" w:rsidR="003467FA" w:rsidRPr="002C41DD" w:rsidRDefault="003467FA" w:rsidP="003D7D35">
            <w:pPr>
              <w:pStyle w:val="TAL"/>
              <w:rPr>
                <w:lang w:val="fr-FR"/>
              </w:rPr>
            </w:pPr>
          </w:p>
        </w:tc>
      </w:tr>
      <w:tr w:rsidR="003467FA" w:rsidRPr="002C41DD" w14:paraId="7BAAF3EE"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4E74F6F3" w14:textId="77777777" w:rsidR="003467FA" w:rsidRPr="002C41DD" w:rsidRDefault="003467FA" w:rsidP="003D7D35">
            <w:pPr>
              <w:pStyle w:val="TAL"/>
              <w:rPr>
                <w:b/>
                <w:bCs/>
                <w:szCs w:val="18"/>
                <w:lang w:val="fr-FR"/>
              </w:rPr>
            </w:pPr>
            <w:r w:rsidRPr="002C41DD">
              <w:rPr>
                <w:lang w:val="fr-FR"/>
              </w:rPr>
              <w:t xml:space="preserve">  MIME body part</w:t>
            </w:r>
          </w:p>
        </w:tc>
        <w:tc>
          <w:tcPr>
            <w:tcW w:w="2411" w:type="dxa"/>
            <w:tcBorders>
              <w:top w:val="single" w:sz="4" w:space="0" w:color="auto"/>
              <w:left w:val="single" w:sz="4" w:space="0" w:color="auto"/>
              <w:bottom w:val="single" w:sz="4" w:space="0" w:color="auto"/>
              <w:right w:val="single" w:sz="4" w:space="0" w:color="auto"/>
            </w:tcBorders>
          </w:tcPr>
          <w:p w14:paraId="78329620" w14:textId="77777777" w:rsidR="003467FA" w:rsidRPr="002C41DD"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hideMark/>
          </w:tcPr>
          <w:p w14:paraId="47B63F43" w14:textId="77777777" w:rsidR="003467FA" w:rsidRPr="002C79AA" w:rsidRDefault="003467FA" w:rsidP="003D7D35">
            <w:pPr>
              <w:pStyle w:val="TAL"/>
              <w:rPr>
                <w:rFonts w:cs="Arial"/>
                <w:b/>
                <w:szCs w:val="18"/>
                <w:lang w:val="fr-FR"/>
              </w:rPr>
            </w:pPr>
            <w:r w:rsidRPr="002C79AA">
              <w:rPr>
                <w:b/>
                <w:lang w:val="fr-FR"/>
              </w:rPr>
              <w:t>MCPTT-Info</w:t>
            </w:r>
          </w:p>
        </w:tc>
        <w:tc>
          <w:tcPr>
            <w:tcW w:w="1277" w:type="dxa"/>
            <w:tcBorders>
              <w:top w:val="single" w:sz="4" w:space="0" w:color="auto"/>
              <w:left w:val="single" w:sz="4" w:space="0" w:color="auto"/>
              <w:bottom w:val="single" w:sz="4" w:space="0" w:color="auto"/>
              <w:right w:val="single" w:sz="4" w:space="0" w:color="auto"/>
            </w:tcBorders>
          </w:tcPr>
          <w:p w14:paraId="35A5CE13"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34DF757C" w14:textId="77777777" w:rsidR="003467FA" w:rsidRPr="002C41DD" w:rsidRDefault="003467FA" w:rsidP="003D7D35">
            <w:pPr>
              <w:pStyle w:val="TAL"/>
              <w:rPr>
                <w:lang w:val="fr-FR"/>
              </w:rPr>
            </w:pPr>
          </w:p>
        </w:tc>
      </w:tr>
      <w:tr w:rsidR="003467FA" w:rsidRPr="002C41DD" w14:paraId="1DBC6DC2"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685CE227" w14:textId="77777777" w:rsidR="003467FA" w:rsidRPr="002C41DD" w:rsidRDefault="003467FA" w:rsidP="003D7D35">
            <w:pPr>
              <w:pStyle w:val="TAL"/>
              <w:rPr>
                <w:bCs/>
                <w:szCs w:val="18"/>
                <w:lang w:val="fr-FR"/>
              </w:rPr>
            </w:pPr>
            <w:r w:rsidRPr="002C41DD">
              <w:rPr>
                <w:lang w:val="fr-FR"/>
              </w:rPr>
              <w:t xml:space="preserve">    MIME part body</w:t>
            </w:r>
          </w:p>
        </w:tc>
        <w:tc>
          <w:tcPr>
            <w:tcW w:w="2411" w:type="dxa"/>
            <w:tcBorders>
              <w:top w:val="single" w:sz="4" w:space="0" w:color="auto"/>
              <w:left w:val="single" w:sz="4" w:space="0" w:color="auto"/>
              <w:bottom w:val="single" w:sz="4" w:space="0" w:color="auto"/>
              <w:right w:val="single" w:sz="4" w:space="0" w:color="auto"/>
            </w:tcBorders>
            <w:hideMark/>
          </w:tcPr>
          <w:p w14:paraId="4E5CD333" w14:textId="77777777" w:rsidR="003467FA" w:rsidRPr="002C41DD" w:rsidRDefault="003467FA" w:rsidP="003D7D35">
            <w:pPr>
              <w:pStyle w:val="TAL"/>
              <w:rPr>
                <w:rFonts w:cs="Arial"/>
                <w:szCs w:val="18"/>
                <w:lang w:val="fr-FR"/>
              </w:rPr>
            </w:pPr>
            <w:r w:rsidRPr="002C41DD">
              <w:rPr>
                <w:lang w:val="fr-FR"/>
              </w:rPr>
              <w:t>MCPTT-Info as described in Table 6.1.2.8.3.3-2B</w:t>
            </w:r>
          </w:p>
        </w:tc>
        <w:tc>
          <w:tcPr>
            <w:tcW w:w="1985" w:type="dxa"/>
            <w:tcBorders>
              <w:top w:val="single" w:sz="4" w:space="0" w:color="auto"/>
              <w:left w:val="single" w:sz="4" w:space="0" w:color="auto"/>
              <w:bottom w:val="single" w:sz="4" w:space="0" w:color="auto"/>
              <w:right w:val="single" w:sz="4" w:space="0" w:color="auto"/>
            </w:tcBorders>
          </w:tcPr>
          <w:p w14:paraId="5A1F2DFB" w14:textId="77777777" w:rsidR="003467FA" w:rsidRPr="002C41DD"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7933E9F2"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57A2DB1B" w14:textId="77777777" w:rsidR="003467FA" w:rsidRPr="002C41DD" w:rsidRDefault="003467FA" w:rsidP="003D7D35">
            <w:pPr>
              <w:pStyle w:val="TAL"/>
              <w:rPr>
                <w:lang w:val="fr-FR"/>
              </w:rPr>
            </w:pPr>
          </w:p>
        </w:tc>
      </w:tr>
    </w:tbl>
    <w:p w14:paraId="60CB61DF" w14:textId="77777777" w:rsidR="003467FA" w:rsidRPr="002C41DD" w:rsidRDefault="003467FA" w:rsidP="003467FA"/>
    <w:p w14:paraId="7576A344" w14:textId="77777777" w:rsidR="003467FA" w:rsidRPr="002C41DD" w:rsidRDefault="003467FA" w:rsidP="003467FA">
      <w:pPr>
        <w:pStyle w:val="TH"/>
      </w:pPr>
      <w:r w:rsidRPr="002C41DD">
        <w:t xml:space="preserve">Table 6.1.2.8.3.3-2A: </w:t>
      </w:r>
      <w:r w:rsidRPr="002C41DD">
        <w:rPr>
          <w:lang w:eastAsia="ko-KR"/>
        </w:rPr>
        <w:t xml:space="preserve">SDP in SIP 200 (OK) </w:t>
      </w:r>
      <w:r w:rsidRPr="002C41DD">
        <w:t>(Table 6.1.2.8.3.3-2)</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14:paraId="5010EE46"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63626030" w14:textId="77777777" w:rsidR="003467FA" w:rsidRPr="002C41DD" w:rsidRDefault="003467FA" w:rsidP="003D7D35">
            <w:pPr>
              <w:pStyle w:val="TAL"/>
              <w:rPr>
                <w:lang w:val="fr-FR"/>
              </w:rPr>
            </w:pPr>
            <w:r w:rsidRPr="002C41DD">
              <w:rPr>
                <w:lang w:val="fr-FR"/>
              </w:rPr>
              <w:t>Derivation Path: TS 36.579-1 [2], Table 5.5.3.1.1-1, condition SDP_ANSWER</w:t>
            </w:r>
          </w:p>
        </w:tc>
      </w:tr>
    </w:tbl>
    <w:p w14:paraId="3491CF4B" w14:textId="77777777" w:rsidR="003467FA" w:rsidRPr="002C41DD" w:rsidRDefault="003467FA" w:rsidP="003467FA"/>
    <w:p w14:paraId="58CA3E3F" w14:textId="77777777" w:rsidR="003467FA" w:rsidRPr="002C41DD" w:rsidRDefault="003467FA" w:rsidP="003467FA">
      <w:pPr>
        <w:pStyle w:val="TH"/>
      </w:pPr>
      <w:r w:rsidRPr="002C41DD">
        <w:t xml:space="preserve">Table 6.1.2.8.3.3-2B: </w:t>
      </w:r>
      <w:r w:rsidRPr="002C41DD">
        <w:rPr>
          <w:lang w:eastAsia="ko-KR"/>
        </w:rPr>
        <w:t xml:space="preserve">MCPTT-Info in SIP 200 (OK) </w:t>
      </w:r>
      <w:r w:rsidRPr="002C41DD">
        <w:t>(Table 6.1.2.8.3.3-2)</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14:paraId="0A4F9B6D" w14:textId="77777777" w:rsidTr="003D7D35">
        <w:trPr>
          <w:jc w:val="center"/>
        </w:trPr>
        <w:tc>
          <w:tcPr>
            <w:tcW w:w="9645" w:type="dxa"/>
            <w:tcBorders>
              <w:top w:val="single" w:sz="4" w:space="0" w:color="auto"/>
              <w:left w:val="single" w:sz="4" w:space="0" w:color="auto"/>
              <w:bottom w:val="single" w:sz="4" w:space="0" w:color="auto"/>
              <w:right w:val="single" w:sz="4" w:space="0" w:color="auto"/>
            </w:tcBorders>
            <w:hideMark/>
          </w:tcPr>
          <w:p w14:paraId="61C2D419" w14:textId="77777777" w:rsidR="003467FA" w:rsidRPr="002C41DD" w:rsidRDefault="003467FA" w:rsidP="003D7D35">
            <w:pPr>
              <w:pStyle w:val="TAL"/>
              <w:rPr>
                <w:lang w:val="fr-FR"/>
              </w:rPr>
            </w:pPr>
            <w:r w:rsidRPr="002C41DD">
              <w:rPr>
                <w:lang w:val="fr-FR"/>
              </w:rPr>
              <w:t>Derivation Path: TS 36.579-1 [2], Table 5.5.3.2.1-1, condition INVITE-RSP</w:t>
            </w:r>
          </w:p>
        </w:tc>
      </w:tr>
    </w:tbl>
    <w:p w14:paraId="2B0A5DFF" w14:textId="77777777" w:rsidR="003467FA" w:rsidRPr="002C41DD" w:rsidRDefault="003467FA" w:rsidP="003467FA"/>
    <w:p w14:paraId="47C4B85B" w14:textId="77777777" w:rsidR="003467FA" w:rsidRPr="002C41DD" w:rsidRDefault="003467FA" w:rsidP="003467FA">
      <w:pPr>
        <w:pStyle w:val="TH"/>
      </w:pPr>
      <w:r w:rsidRPr="002C41DD">
        <w:t>Table 6.1.2.8.3.3-3: Floor Taken (step 3A, Table 6.1.2.8.3.2-1)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467FA" w:rsidRPr="002C41DD" w14:paraId="42658BFD" w14:textId="77777777" w:rsidTr="003D7D35">
        <w:trPr>
          <w:cantSplit/>
        </w:trPr>
        <w:tc>
          <w:tcPr>
            <w:tcW w:w="9635" w:type="dxa"/>
            <w:tcBorders>
              <w:top w:val="single" w:sz="4" w:space="0" w:color="auto"/>
              <w:left w:val="single" w:sz="4" w:space="0" w:color="auto"/>
              <w:bottom w:val="single" w:sz="4" w:space="0" w:color="auto"/>
              <w:right w:val="single" w:sz="4" w:space="0" w:color="auto"/>
            </w:tcBorders>
            <w:hideMark/>
          </w:tcPr>
          <w:p w14:paraId="60E16827" w14:textId="77777777" w:rsidR="003467FA" w:rsidRPr="002C41DD" w:rsidRDefault="003467FA" w:rsidP="003D7D35">
            <w:pPr>
              <w:pStyle w:val="TAL"/>
              <w:rPr>
                <w:lang w:val="fr-FR"/>
              </w:rPr>
            </w:pPr>
            <w:r w:rsidRPr="002C41DD">
              <w:rPr>
                <w:lang w:val="fr-FR"/>
              </w:rPr>
              <w:t>Derivation Path: TS 36.579-1 [2], Table 5.5.6.7-1, condition EMERGENCY-CALL, ACK</w:t>
            </w:r>
          </w:p>
        </w:tc>
      </w:tr>
    </w:tbl>
    <w:p w14:paraId="4CB8515C" w14:textId="77777777" w:rsidR="003467FA" w:rsidRPr="002C41DD" w:rsidRDefault="003467FA" w:rsidP="003467FA"/>
    <w:p w14:paraId="56161834" w14:textId="77777777" w:rsidR="003467FA" w:rsidRPr="002C41DD" w:rsidRDefault="003467FA" w:rsidP="003467FA">
      <w:pPr>
        <w:pStyle w:val="TH"/>
      </w:pPr>
      <w:r w:rsidRPr="002C41DD">
        <w:t>Table 6.1.2.8.3.3-4..5: Void</w:t>
      </w:r>
    </w:p>
    <w:p w14:paraId="28AB5E4E" w14:textId="77777777" w:rsidR="003467FA" w:rsidRPr="002C41DD" w:rsidRDefault="003467FA" w:rsidP="003467FA"/>
    <w:p w14:paraId="514DA0E4" w14:textId="77777777" w:rsidR="003467FA" w:rsidRPr="002C41DD" w:rsidRDefault="003467FA" w:rsidP="003467FA">
      <w:pPr>
        <w:keepNext/>
        <w:keepLines/>
        <w:spacing w:before="120"/>
        <w:ind w:left="1418" w:hanging="1418"/>
        <w:outlineLvl w:val="3"/>
        <w:rPr>
          <w:rFonts w:ascii="Arial" w:hAnsi="Arial"/>
          <w:sz w:val="24"/>
        </w:rPr>
      </w:pPr>
      <w:bookmarkStart w:id="2666" w:name="_Toc21006029"/>
      <w:bookmarkStart w:id="2667" w:name="_Toc36037702"/>
      <w:bookmarkStart w:id="2668" w:name="_Toc43837555"/>
      <w:bookmarkStart w:id="2669" w:name="_Toc60995667"/>
      <w:bookmarkStart w:id="2670" w:name="_Toc69159795"/>
      <w:bookmarkStart w:id="2671" w:name="_Toc76583147"/>
      <w:bookmarkStart w:id="2672" w:name="_Toc83808699"/>
      <w:bookmarkStart w:id="2673" w:name="_Toc91233520"/>
      <w:bookmarkStart w:id="2674" w:name="_Toc100348999"/>
      <w:bookmarkStart w:id="2675" w:name="_Toc106787155"/>
      <w:r w:rsidRPr="002C41DD">
        <w:rPr>
          <w:rFonts w:ascii="Arial" w:hAnsi="Arial"/>
          <w:sz w:val="24"/>
        </w:rPr>
        <w:t>6.1.2.9</w:t>
      </w:r>
      <w:r w:rsidRPr="002C41DD">
        <w:rPr>
          <w:rFonts w:ascii="Arial" w:hAnsi="Arial"/>
          <w:sz w:val="24"/>
        </w:rPr>
        <w:tab/>
        <w:t>On-network / Chat Group Call / Imminent Peril Group Call / Client Originated (CO)</w:t>
      </w:r>
      <w:bookmarkEnd w:id="2666"/>
      <w:bookmarkEnd w:id="2667"/>
      <w:bookmarkEnd w:id="2668"/>
      <w:bookmarkEnd w:id="2669"/>
      <w:bookmarkEnd w:id="2670"/>
      <w:bookmarkEnd w:id="2671"/>
      <w:bookmarkEnd w:id="2672"/>
      <w:bookmarkEnd w:id="2673"/>
      <w:bookmarkEnd w:id="2674"/>
      <w:bookmarkEnd w:id="2675"/>
    </w:p>
    <w:p w14:paraId="2A221A67" w14:textId="77777777" w:rsidR="003467FA" w:rsidRPr="002C41DD" w:rsidRDefault="003467FA" w:rsidP="003467FA">
      <w:pPr>
        <w:pStyle w:val="H6"/>
      </w:pPr>
      <w:r w:rsidRPr="002C41DD">
        <w:t>6.1.2.9.1</w:t>
      </w:r>
      <w:r w:rsidRPr="002C41DD">
        <w:tab/>
        <w:t>Test Purpose (TP)</w:t>
      </w:r>
    </w:p>
    <w:p w14:paraId="795BB782" w14:textId="77777777" w:rsidR="003467FA" w:rsidRPr="002C41DD" w:rsidRDefault="003467FA" w:rsidP="003467FA">
      <w:pPr>
        <w:pStyle w:val="H6"/>
      </w:pPr>
      <w:r w:rsidRPr="002C41DD">
        <w:t>(1)</w:t>
      </w:r>
    </w:p>
    <w:p w14:paraId="4E9BEB1D" w14:textId="77777777" w:rsidR="003467FA" w:rsidRPr="002C41DD" w:rsidRDefault="003467FA" w:rsidP="003467FA">
      <w:pPr>
        <w:pStyle w:val="PL"/>
      </w:pPr>
      <w:r w:rsidRPr="002C41DD">
        <w:rPr>
          <w:b/>
        </w:rPr>
        <w:t>with</w:t>
      </w:r>
      <w:r w:rsidRPr="002C41DD">
        <w:t xml:space="preserve"> { UE (MCPTT Client) registered and authorised for MCPTT Service }</w:t>
      </w:r>
    </w:p>
    <w:p w14:paraId="4E979F29" w14:textId="77777777" w:rsidR="003467FA" w:rsidRPr="002C41DD" w:rsidRDefault="003467FA" w:rsidP="003467FA">
      <w:pPr>
        <w:pStyle w:val="PL"/>
      </w:pPr>
      <w:r w:rsidRPr="002C41DD">
        <w:t>ensure that {</w:t>
      </w:r>
    </w:p>
    <w:p w14:paraId="29C1C9C1" w14:textId="77777777" w:rsidR="003467FA" w:rsidRPr="002C41DD" w:rsidRDefault="003467FA" w:rsidP="003467FA">
      <w:pPr>
        <w:pStyle w:val="PL"/>
      </w:pPr>
      <w:r w:rsidRPr="002C41DD">
        <w:t xml:space="preserve">  </w:t>
      </w:r>
      <w:r w:rsidRPr="002C41DD">
        <w:rPr>
          <w:b/>
        </w:rPr>
        <w:t>when</w:t>
      </w:r>
      <w:r w:rsidRPr="002C41DD">
        <w:t xml:space="preserve"> { the MCPTT User requests the establishment of an MCPTT </w:t>
      </w:r>
      <w:r w:rsidRPr="002C41DD">
        <w:rPr>
          <w:lang w:eastAsia="ko-KR"/>
        </w:rPr>
        <w:t xml:space="preserve">On-demand </w:t>
      </w:r>
      <w:r w:rsidRPr="002C41DD">
        <w:t>Chat Group Imminent Peril Group Call</w:t>
      </w:r>
      <w:r w:rsidRPr="002C41DD">
        <w:rPr>
          <w:lang w:eastAsia="ko-KR"/>
        </w:rPr>
        <w:t xml:space="preserve"> </w:t>
      </w:r>
      <w:r w:rsidRPr="002C41DD">
        <w:t>}</w:t>
      </w:r>
    </w:p>
    <w:p w14:paraId="0A65AD22" w14:textId="77777777" w:rsidR="003467FA" w:rsidRPr="002C41DD" w:rsidRDefault="003467FA" w:rsidP="003467FA">
      <w:pPr>
        <w:pStyle w:val="PL"/>
      </w:pPr>
      <w:r w:rsidRPr="002C41DD">
        <w:t xml:space="preserve">    </w:t>
      </w:r>
      <w:r w:rsidRPr="002C41DD">
        <w:rPr>
          <w:b/>
        </w:rPr>
        <w:t>then</w:t>
      </w:r>
      <w:r w:rsidRPr="002C41DD">
        <w:t xml:space="preserve"> { UE (MCPTT Client) sends a SIP INVITE message to setup the Chat Group Imminent Peril Group Call </w:t>
      </w:r>
      <w:r w:rsidRPr="002C41DD">
        <w:rPr>
          <w:b/>
        </w:rPr>
        <w:t>and</w:t>
      </w:r>
      <w:r w:rsidRPr="002C41DD">
        <w:t xml:space="preserve"> provides floor granted notification to the MCPTT User }</w:t>
      </w:r>
    </w:p>
    <w:p w14:paraId="79AFB7C8" w14:textId="77777777" w:rsidR="003467FA" w:rsidRPr="002C41DD" w:rsidRDefault="003467FA" w:rsidP="003467FA">
      <w:pPr>
        <w:pStyle w:val="PL"/>
      </w:pPr>
      <w:r w:rsidRPr="002C41DD">
        <w:t xml:space="preserve">            }</w:t>
      </w:r>
    </w:p>
    <w:p w14:paraId="652A69F7" w14:textId="77777777" w:rsidR="003467FA" w:rsidRPr="002C41DD" w:rsidRDefault="003467FA" w:rsidP="003467FA">
      <w:pPr>
        <w:pStyle w:val="PL"/>
      </w:pPr>
    </w:p>
    <w:p w14:paraId="273021BE" w14:textId="77777777" w:rsidR="003467FA" w:rsidRPr="002C41DD" w:rsidRDefault="003467FA" w:rsidP="003467FA">
      <w:pPr>
        <w:pStyle w:val="H6"/>
      </w:pPr>
      <w:r w:rsidRPr="002C41DD">
        <w:lastRenderedPageBreak/>
        <w:t>6.1.2.9.2</w:t>
      </w:r>
      <w:r w:rsidRPr="002C41DD">
        <w:tab/>
        <w:t>Conformance requirements</w:t>
      </w:r>
    </w:p>
    <w:p w14:paraId="7C8B36E8" w14:textId="77777777" w:rsidR="003467FA" w:rsidRPr="002C41DD" w:rsidRDefault="003467FA" w:rsidP="003467FA">
      <w:r w:rsidRPr="002C41DD">
        <w:t>References: The conformance requirements covered in the current TC are specified in TS 24.379, clause 10.1.2.2.1.1, TS 24.380, clause 6.2.4.4.2. Unless otherwise stated, these are Rel-13 requirements.</w:t>
      </w:r>
    </w:p>
    <w:p w14:paraId="03C66E07" w14:textId="77777777" w:rsidR="003467FA" w:rsidRPr="002C41DD" w:rsidRDefault="003467FA" w:rsidP="003467FA">
      <w:r w:rsidRPr="002C41DD">
        <w:t>[TS 24.379, clause 10.1.2.2.1.1]</w:t>
      </w:r>
    </w:p>
    <w:p w14:paraId="6E77ACE0" w14:textId="77777777" w:rsidR="003467FA" w:rsidRPr="002C41DD" w:rsidRDefault="003467FA" w:rsidP="003467FA">
      <w:r w:rsidRPr="002C41DD">
        <w:t>Upon receiving a request from an MCPTT user to initiate or join an MCPTT group session using an MCPTT group identity, identifying a chat MCPTT group, the MCPTT client shall generate an initial SIP INVITE request by following the UE originating session procedures specified in 3GPP TS 24.229 [4], with the clarifications given below.</w:t>
      </w:r>
    </w:p>
    <w:p w14:paraId="002FFF45" w14:textId="77777777" w:rsidR="003467FA" w:rsidRPr="002C41DD" w:rsidRDefault="003467FA" w:rsidP="003467FA">
      <w:r w:rsidRPr="002C41DD">
        <w:t>The MCPTT client:</w:t>
      </w:r>
    </w:p>
    <w:p w14:paraId="4C60B123" w14:textId="77777777" w:rsidR="003467FA" w:rsidRPr="002C41DD" w:rsidRDefault="003467FA" w:rsidP="003467FA">
      <w:pPr>
        <w:ind w:left="568" w:hanging="284"/>
      </w:pPr>
      <w:r w:rsidRPr="002C41DD">
        <w:t>…</w:t>
      </w:r>
    </w:p>
    <w:p w14:paraId="347878F6" w14:textId="77777777" w:rsidR="003467FA" w:rsidRPr="002C41DD" w:rsidRDefault="003467FA" w:rsidP="003467FA">
      <w:pPr>
        <w:ind w:left="568" w:hanging="284"/>
      </w:pPr>
      <w:r w:rsidRPr="002C41DD">
        <w:t>2)</w:t>
      </w:r>
      <w:r w:rsidRPr="002C41DD">
        <w:tab/>
        <w:t>if the MCPTT user has requested the origination of an MCPTT imminent peril group call, the MCPTT client shall comply with the procedures in subclause 6.2.8.1.9;</w:t>
      </w:r>
    </w:p>
    <w:p w14:paraId="0CC55727" w14:textId="77777777" w:rsidR="003467FA" w:rsidRPr="002C41DD" w:rsidRDefault="003467FA" w:rsidP="003467FA">
      <w:pPr>
        <w:ind w:left="568" w:hanging="284"/>
      </w:pPr>
      <w:r w:rsidRPr="002C41DD">
        <w:t>3)</w:t>
      </w:r>
      <w:r w:rsidRPr="002C41DD">
        <w:tab/>
        <w:t xml:space="preserve">shall include the g.3gpp.mcptt media feature tag and the </w:t>
      </w:r>
      <w:r w:rsidRPr="002C41DD">
        <w:rPr>
          <w:lang w:eastAsia="ko-KR"/>
        </w:rPr>
        <w:t xml:space="preserve">g.3gpp.icsi-ref media feature tag with the value of "urn:urn-7:3gpp-service.ims.icsi.mcptt" </w:t>
      </w:r>
      <w:r w:rsidRPr="002C41DD">
        <w:t>in the Contact header field of the SIP INVITE request according to IETF RFC 3840 [16];</w:t>
      </w:r>
    </w:p>
    <w:p w14:paraId="09AD2839" w14:textId="77777777" w:rsidR="003467FA" w:rsidRPr="002C41DD" w:rsidRDefault="003467FA" w:rsidP="003467FA">
      <w:pPr>
        <w:ind w:left="568" w:hanging="284"/>
      </w:pPr>
      <w:r w:rsidRPr="002C41DD">
        <w:t>4)</w:t>
      </w:r>
      <w:r w:rsidRPr="002C41DD">
        <w:tab/>
        <w:t>shall include an Accept-Contact header field containing the g.3gpp.mcptt media feature tag along with the "require" and "explicit" header field parameters according to IETF RFC 3841 [6];</w:t>
      </w:r>
    </w:p>
    <w:p w14:paraId="52ECB6E6" w14:textId="77777777" w:rsidR="003467FA" w:rsidRPr="002C41DD" w:rsidRDefault="003467FA" w:rsidP="003467FA">
      <w:pPr>
        <w:ind w:left="568" w:hanging="284"/>
      </w:pPr>
      <w:r w:rsidRPr="002C41DD">
        <w:t>5)</w:t>
      </w:r>
      <w:r w:rsidRPr="002C41DD">
        <w:tab/>
        <w:t>shall include the ICSI value "urn:urn-7:3gpp-service.ims.icsi.mcptt" (coded as specified in 3GPP TS 24.229 [4]), in a P-Preferred-Service header field according to IETF RFC 6050 [9] in the SIP INVITE request;</w:t>
      </w:r>
    </w:p>
    <w:p w14:paraId="5E316521" w14:textId="77777777" w:rsidR="003467FA" w:rsidRPr="002C41DD" w:rsidRDefault="003467FA" w:rsidP="003467FA">
      <w:pPr>
        <w:ind w:left="568" w:hanging="284"/>
      </w:pPr>
      <w:r w:rsidRPr="002C41DD">
        <w:t>6)</w:t>
      </w:r>
      <w:r w:rsidRPr="002C41DD">
        <w:tab/>
        <w:t>shall include an Accept-Contact header field with the g.3gpp.icsi-ref media feature tag containing the value of "urn:urn-7:3gpp-service.ims.icsi.mcptt" along with the "require" and "explicit" header field parameters according to IETF RFC 3841 [6];</w:t>
      </w:r>
    </w:p>
    <w:p w14:paraId="28017915" w14:textId="77777777" w:rsidR="003467FA" w:rsidRPr="002C41DD" w:rsidRDefault="003467FA" w:rsidP="003467FA">
      <w:pPr>
        <w:ind w:left="568" w:hanging="284"/>
      </w:pPr>
      <w:r w:rsidRPr="002C41DD">
        <w:t>7)</w:t>
      </w:r>
      <w:r w:rsidRPr="002C41DD">
        <w:tab/>
        <w:t>should include the "timer" option tag in the Supported header field;</w:t>
      </w:r>
    </w:p>
    <w:p w14:paraId="5B8EE927" w14:textId="77777777" w:rsidR="003467FA" w:rsidRPr="002C41DD" w:rsidRDefault="003467FA" w:rsidP="003467FA">
      <w:pPr>
        <w:ind w:left="568" w:hanging="284"/>
      </w:pPr>
      <w:r w:rsidRPr="002C41DD">
        <w:t>8)</w:t>
      </w:r>
      <w:r w:rsidRPr="002C41DD">
        <w:tab/>
        <w:t>should include the Session-Expires header field according to IETF RFC 4028 [7]. It is recommended that the refresher parameter is omitted. If included, the refresher parameter shall be set to "uac";</w:t>
      </w:r>
    </w:p>
    <w:p w14:paraId="149364CC" w14:textId="77777777" w:rsidR="003467FA" w:rsidRPr="002C41DD" w:rsidRDefault="003467FA" w:rsidP="003467FA">
      <w:pPr>
        <w:ind w:left="568" w:hanging="284"/>
      </w:pPr>
      <w:r w:rsidRPr="002C41DD">
        <w:t>9)</w:t>
      </w:r>
      <w:r w:rsidRPr="002C41DD">
        <w:tab/>
        <w:t>shall set the Request-URI of the SIP INVITE request to the public service identity identifying the participating MCPTT function serving the MCPTT user;</w:t>
      </w:r>
    </w:p>
    <w:p w14:paraId="758EA199" w14:textId="77777777" w:rsidR="003467FA" w:rsidRPr="002C41DD" w:rsidRDefault="003467FA" w:rsidP="003467FA">
      <w:pPr>
        <w:keepLines/>
        <w:ind w:left="1135" w:hanging="851"/>
      </w:pPr>
      <w:r w:rsidRPr="002C41DD">
        <w:t>NOTE 1:</w:t>
      </w:r>
      <w:r w:rsidRPr="002C41DD">
        <w:tab/>
        <w:t>The MCPTT client is configured with public service identity identifying the participating MCPTT function serving the MCPTT user.</w:t>
      </w:r>
    </w:p>
    <w:p w14:paraId="7BDA7353" w14:textId="77777777" w:rsidR="003467FA" w:rsidRPr="002C41DD" w:rsidRDefault="003467FA" w:rsidP="003467FA">
      <w:pPr>
        <w:ind w:left="568" w:hanging="284"/>
      </w:pPr>
      <w:r w:rsidRPr="002C41DD">
        <w:t>10)</w:t>
      </w:r>
      <w:r w:rsidRPr="002C41DD">
        <w:tab/>
        <w:t>may include a P-Preferred-Identity header field in the SIP INVITE request containing a public user identity as specified in 3GPP TS 24.229 [4];</w:t>
      </w:r>
    </w:p>
    <w:p w14:paraId="06872407" w14:textId="77777777" w:rsidR="003467FA" w:rsidRPr="002C41DD" w:rsidRDefault="003467FA" w:rsidP="003467FA">
      <w:pPr>
        <w:ind w:left="568" w:hanging="284"/>
      </w:pPr>
      <w:r w:rsidRPr="002C41DD">
        <w:t>…</w:t>
      </w:r>
    </w:p>
    <w:p w14:paraId="097DD12D" w14:textId="77777777" w:rsidR="003467FA" w:rsidRPr="002C41DD" w:rsidRDefault="003467FA" w:rsidP="003467FA">
      <w:pPr>
        <w:ind w:left="568" w:hanging="284"/>
      </w:pPr>
      <w:r w:rsidRPr="002C41DD">
        <w:t>12)</w:t>
      </w:r>
      <w:r w:rsidRPr="002C41DD">
        <w:tab/>
        <w:t>if the MCPTT client imminent peril group state for this group is set to "MIG 2: in-progress" or "MIG 4: confirm-pending" shall include the Resource-Priority header field and comply with the procedures in subclause 6.2.8.1.12;</w:t>
      </w:r>
    </w:p>
    <w:p w14:paraId="3ACE5A67" w14:textId="77777777" w:rsidR="003467FA" w:rsidRPr="002C41DD" w:rsidRDefault="003467FA" w:rsidP="003467FA">
      <w:pPr>
        <w:ind w:left="568" w:hanging="284"/>
      </w:pPr>
      <w:r w:rsidRPr="002C41DD">
        <w:t>13)</w:t>
      </w:r>
      <w:r w:rsidRPr="002C41DD">
        <w:tab/>
        <w:t>shall contain an application/vnd.3gpp.mcptt-info+xml MIME body with the &lt;mcpttinfo&gt; element containing the &lt;mcptt-Params&gt; element with:</w:t>
      </w:r>
    </w:p>
    <w:p w14:paraId="196EFDF5" w14:textId="77777777" w:rsidR="003467FA" w:rsidRPr="002C41DD" w:rsidRDefault="003467FA" w:rsidP="003467FA">
      <w:pPr>
        <w:ind w:left="851" w:hanging="284"/>
      </w:pPr>
      <w:r w:rsidRPr="002C41DD">
        <w:t>a)</w:t>
      </w:r>
      <w:r w:rsidRPr="002C41DD">
        <w:tab/>
        <w:t>the &lt;session-type&gt; element set to a value of "chat";</w:t>
      </w:r>
    </w:p>
    <w:p w14:paraId="52115FFE" w14:textId="77777777" w:rsidR="003467FA" w:rsidRPr="002C41DD" w:rsidRDefault="003467FA" w:rsidP="003467FA">
      <w:pPr>
        <w:ind w:left="851" w:hanging="284"/>
        <w:rPr>
          <w:rFonts w:eastAsia="Malgun Gothic"/>
        </w:rPr>
      </w:pPr>
      <w:r w:rsidRPr="002C41DD">
        <w:rPr>
          <w:rFonts w:eastAsia="Malgun Gothic"/>
        </w:rPr>
        <w:t>b)</w:t>
      </w:r>
      <w:r w:rsidRPr="002C41DD">
        <w:rPr>
          <w:rFonts w:eastAsia="Malgun Gothic"/>
        </w:rPr>
        <w:tab/>
        <w:t>the &lt;mcptt-request-uri&gt; element set to the group identity; and</w:t>
      </w:r>
    </w:p>
    <w:p w14:paraId="7F9C71C1" w14:textId="77777777" w:rsidR="003467FA" w:rsidRPr="002C41DD" w:rsidRDefault="003467FA" w:rsidP="003467FA">
      <w:pPr>
        <w:ind w:left="851" w:hanging="284"/>
        <w:rPr>
          <w:rFonts w:eastAsia="Malgun Gothic"/>
        </w:rPr>
      </w:pPr>
      <w:r w:rsidRPr="002C41DD">
        <w:rPr>
          <w:rFonts w:eastAsia="Malgun Gothic"/>
        </w:rPr>
        <w:t>c)</w:t>
      </w:r>
      <w:r w:rsidRPr="002C41DD">
        <w:rPr>
          <w:rFonts w:eastAsia="Malgun Gothic"/>
        </w:rPr>
        <w:tab/>
      </w:r>
      <w:r w:rsidRPr="002C41DD">
        <w:t>the &lt;mcptt-client-id&gt; element set to the MCPTT client ID of the originating MCPTT client;</w:t>
      </w:r>
    </w:p>
    <w:p w14:paraId="2FC4FB31" w14:textId="77777777" w:rsidR="003467FA" w:rsidRPr="002C41DD" w:rsidRDefault="003467FA" w:rsidP="003467FA">
      <w:pPr>
        <w:keepLines/>
        <w:ind w:left="1135" w:hanging="851"/>
        <w:rPr>
          <w:rFonts w:eastAsia="Malgun Gothic"/>
        </w:rPr>
      </w:pPr>
      <w:r w:rsidRPr="002C41DD">
        <w:rPr>
          <w:rFonts w:eastAsia="Malgun Gothic"/>
        </w:rPr>
        <w:t>NOTE 2:</w:t>
      </w:r>
      <w:r w:rsidRPr="002C41DD">
        <w:rPr>
          <w:rFonts w:eastAsia="Malgun Gothic"/>
        </w:rPr>
        <w:tab/>
        <w:t>The MCPTT ID of the originating MCPTT user is not included in the body, as this will be inserted into the body of the SIP INVITE request that is sent by the originating participating MCPTT function.</w:t>
      </w:r>
    </w:p>
    <w:p w14:paraId="32E546DE" w14:textId="77777777" w:rsidR="003467FA" w:rsidRPr="002C41DD" w:rsidRDefault="003467FA" w:rsidP="003467FA">
      <w:pPr>
        <w:ind w:left="568" w:hanging="284"/>
      </w:pPr>
      <w:r w:rsidRPr="002C41DD">
        <w:t>14)</w:t>
      </w:r>
      <w:r w:rsidRPr="002C41DD">
        <w:tab/>
        <w:t>shall include in the SIP INVITE request an SDP offer according to 3GPP TS 24.229 [4] with the clarifications specified in subclause 6.2.1;</w:t>
      </w:r>
    </w:p>
    <w:p w14:paraId="20DC71BE" w14:textId="77777777" w:rsidR="003467FA" w:rsidRPr="002C41DD" w:rsidRDefault="003467FA" w:rsidP="003467FA">
      <w:pPr>
        <w:ind w:left="568" w:hanging="284"/>
      </w:pPr>
      <w:r w:rsidRPr="002C41DD">
        <w:lastRenderedPageBreak/>
        <w:t>15)</w:t>
      </w:r>
      <w:r w:rsidRPr="002C41DD">
        <w:tab/>
        <w:t>if an implicit floor request is required, shall indicate this as specified in subclause 6.4; and</w:t>
      </w:r>
    </w:p>
    <w:p w14:paraId="44043740" w14:textId="77777777" w:rsidR="003467FA" w:rsidRPr="002C41DD" w:rsidRDefault="003467FA" w:rsidP="003467FA">
      <w:pPr>
        <w:ind w:left="568" w:hanging="284"/>
      </w:pPr>
      <w:r w:rsidRPr="002C41DD">
        <w:t>16)</w:t>
      </w:r>
      <w:r w:rsidRPr="002C41DD">
        <w:tab/>
        <w:t>shall send the SIP INVITE request according to 3GPP TS 24.229 [4].</w:t>
      </w:r>
    </w:p>
    <w:p w14:paraId="70C8790D" w14:textId="77777777" w:rsidR="003467FA" w:rsidRPr="002C41DD" w:rsidRDefault="003467FA" w:rsidP="003467FA">
      <w:r w:rsidRPr="002C41DD">
        <w:t>On receiving a SIP 2xx response to the SIP INVITE request, the MCPTT client:</w:t>
      </w:r>
    </w:p>
    <w:p w14:paraId="55D8C9A7" w14:textId="77777777" w:rsidR="003467FA" w:rsidRPr="002C41DD" w:rsidRDefault="003467FA" w:rsidP="003467FA">
      <w:pPr>
        <w:ind w:left="568" w:hanging="284"/>
      </w:pPr>
      <w:r w:rsidRPr="002C41DD">
        <w:t>1)</w:t>
      </w:r>
      <w:r w:rsidRPr="002C41DD">
        <w:tab/>
        <w:t>shall interact with the user plane as specified in 3GPP TS 24.380 [5]; and</w:t>
      </w:r>
    </w:p>
    <w:p w14:paraId="78BCF517" w14:textId="77777777" w:rsidR="003467FA" w:rsidRPr="002C41DD" w:rsidRDefault="003467FA" w:rsidP="003467FA">
      <w:pPr>
        <w:ind w:left="568" w:hanging="284"/>
      </w:pPr>
      <w:r w:rsidRPr="002C41DD">
        <w:t>2)</w:t>
      </w:r>
      <w:r w:rsidRPr="002C41DD">
        <w:tab/>
        <w:t>if the MCPTT emergency group call state is set to "MEGC 2: emergency-call-requested" or "MEGC 3: emergency-call-granted" or the MCPTT imminent peril group call state is set to "MIGC 2: imminent-peril-call-requested" or "MIGC 3: imminent-peril-call-granted", the MCPTT client shall perform the actions specified in subclause 6.2.8.1.4.</w:t>
      </w:r>
    </w:p>
    <w:p w14:paraId="04136301" w14:textId="77777777" w:rsidR="003467FA" w:rsidRPr="002C41DD" w:rsidRDefault="003467FA" w:rsidP="003467FA">
      <w:r w:rsidRPr="002C41DD">
        <w:t>On receiving a SIP 4xx response, a SIP 5xx response or a SIP 6xx response to the SIP INVITE request:</w:t>
      </w:r>
    </w:p>
    <w:p w14:paraId="76C9C359" w14:textId="77777777" w:rsidR="003467FA" w:rsidRPr="002C41DD" w:rsidRDefault="003467FA" w:rsidP="003467FA">
      <w:pPr>
        <w:ind w:left="568" w:hanging="284"/>
      </w:pPr>
      <w:r w:rsidRPr="002C41DD">
        <w:t>…</w:t>
      </w:r>
    </w:p>
    <w:p w14:paraId="3558310F" w14:textId="77777777" w:rsidR="003467FA" w:rsidRPr="002C41DD" w:rsidRDefault="003467FA" w:rsidP="003467FA">
      <w:pPr>
        <w:ind w:left="568" w:hanging="284"/>
      </w:pPr>
      <w:r w:rsidRPr="002C41DD">
        <w:t>2)</w:t>
      </w:r>
      <w:r w:rsidRPr="002C41DD">
        <w:tab/>
        <w:t>if the MCPTT imminent peril group call state is set to "MIGC 2: imminent-peril-call-requested" or "MIGC 3: imminent-peril-call-granted";</w:t>
      </w:r>
    </w:p>
    <w:p w14:paraId="135ECC84" w14:textId="77777777" w:rsidR="003467FA" w:rsidRPr="002C41DD" w:rsidRDefault="003467FA" w:rsidP="003467FA">
      <w:pPr>
        <w:ind w:left="568" w:hanging="284"/>
      </w:pPr>
      <w:r w:rsidRPr="002C41DD">
        <w:t>the MCPTT client shall perform the actions specified in subclause 6.2.8.1.5.</w:t>
      </w:r>
    </w:p>
    <w:p w14:paraId="36D8A30B" w14:textId="77777777" w:rsidR="003467FA" w:rsidRPr="002C41DD" w:rsidRDefault="003467FA" w:rsidP="003467FA">
      <w:r w:rsidRPr="002C41DD">
        <w:rPr>
          <w:rFonts w:eastAsia="SimSun"/>
        </w:rPr>
        <w:t xml:space="preserve">On receiving a </w:t>
      </w:r>
      <w:r w:rsidRPr="002C41DD">
        <w:t xml:space="preserve">SIP INFO request where </w:t>
      </w:r>
      <w:r w:rsidRPr="002C41DD">
        <w:rPr>
          <w:rFonts w:eastAsia="SimSun"/>
        </w:rPr>
        <w:t xml:space="preserve">the Request-URI contains an MCPTT session ID identifying an ongoing group session, </w:t>
      </w:r>
      <w:r w:rsidRPr="002C41DD">
        <w:t>the MCPTT client shall follow the actions specified in subclause 6.2.8.1.13.</w:t>
      </w:r>
    </w:p>
    <w:p w14:paraId="2FF3B497" w14:textId="77777777" w:rsidR="003467FA" w:rsidRPr="002C41DD" w:rsidRDefault="003467FA" w:rsidP="003467FA">
      <w:r w:rsidRPr="002C41DD">
        <w:t>[TS 24.380, clause 6.2.4.4.2]</w:t>
      </w:r>
    </w:p>
    <w:p w14:paraId="3363C54B" w14:textId="77777777" w:rsidR="003467FA" w:rsidRPr="002C41DD" w:rsidRDefault="003467FA" w:rsidP="003467FA">
      <w:r w:rsidRPr="002C41DD">
        <w:t>Upon receiving a Floor Granted message from the floor control server or a floor granted indication in a SIP 200 (OK) response in the application and signalling layer, the floor participant:</w:t>
      </w:r>
    </w:p>
    <w:p w14:paraId="1594B02E" w14:textId="77777777" w:rsidR="003467FA" w:rsidRPr="002C41DD" w:rsidRDefault="003467FA" w:rsidP="003467FA">
      <w:pPr>
        <w:ind w:left="568" w:hanging="284"/>
      </w:pPr>
      <w:r w:rsidRPr="002C41DD">
        <w:t>1.</w:t>
      </w:r>
      <w:r w:rsidRPr="002C41DD">
        <w:tab/>
        <w:t>if the first bit in the subtype of the Floor Granted message is set to '1' (Acknowledgment is required) as described in subclause 8.3.2, shall send a Floor Ack message. The Floor Ack message:</w:t>
      </w:r>
    </w:p>
    <w:p w14:paraId="043797B3" w14:textId="77777777" w:rsidR="003467FA" w:rsidRPr="002C41DD" w:rsidRDefault="003467FA" w:rsidP="003467FA">
      <w:pPr>
        <w:ind w:left="851" w:hanging="284"/>
      </w:pPr>
      <w:r w:rsidRPr="002C41DD">
        <w:t>a.</w:t>
      </w:r>
      <w:r w:rsidRPr="002C41DD">
        <w:tab/>
        <w:t>shall include the Message Type field set to '1' (Floor Granted); and</w:t>
      </w:r>
    </w:p>
    <w:p w14:paraId="63C37056" w14:textId="77777777" w:rsidR="003467FA" w:rsidRPr="002C41DD" w:rsidRDefault="003467FA" w:rsidP="003467FA">
      <w:pPr>
        <w:ind w:left="851" w:hanging="284"/>
      </w:pPr>
      <w:r w:rsidRPr="002C41DD">
        <w:t>b.</w:t>
      </w:r>
      <w:r w:rsidRPr="002C41DD">
        <w:tab/>
        <w:t>shall include the Source field set to '0' (the floor participant is the source);</w:t>
      </w:r>
    </w:p>
    <w:p w14:paraId="5BB989ED" w14:textId="77777777" w:rsidR="003467FA" w:rsidRPr="002C41DD" w:rsidRDefault="003467FA" w:rsidP="003467FA">
      <w:pPr>
        <w:ind w:left="568" w:hanging="284"/>
      </w:pPr>
      <w:r w:rsidRPr="002C41DD">
        <w:t>2.</w:t>
      </w:r>
      <w:r w:rsidRPr="002C41DD">
        <w:tab/>
        <w:t>shall provide floor granted notification to the user, if not already done;</w:t>
      </w:r>
    </w:p>
    <w:p w14:paraId="77ED3E82" w14:textId="77777777" w:rsidR="003467FA" w:rsidRPr="002C41DD" w:rsidRDefault="003467FA" w:rsidP="003467FA">
      <w:pPr>
        <w:keepLines/>
        <w:ind w:left="1135" w:hanging="851"/>
      </w:pPr>
      <w:r w:rsidRPr="002C41DD">
        <w:t>NOTE:</w:t>
      </w:r>
      <w:r w:rsidRPr="002C41DD">
        <w:tab/>
        <w:t>Providing the floor granted notification to the user prior to receiving the Floor Granted message is an implementation option.</w:t>
      </w:r>
    </w:p>
    <w:p w14:paraId="6383F344" w14:textId="77777777" w:rsidR="003467FA" w:rsidRPr="002C41DD" w:rsidRDefault="003467FA" w:rsidP="003467FA">
      <w:pPr>
        <w:ind w:left="568" w:hanging="284"/>
      </w:pPr>
      <w:r w:rsidRPr="002C41DD">
        <w:t>3.</w:t>
      </w:r>
      <w:r w:rsidRPr="002C41DD">
        <w:tab/>
        <w:t>if the Floor Indicator field is included and the B-bit is set to '1' (Broadcast group call), shall provide a notification to the user indicating the type of call;</w:t>
      </w:r>
    </w:p>
    <w:p w14:paraId="58186339" w14:textId="77777777" w:rsidR="003467FA" w:rsidRPr="002C41DD" w:rsidRDefault="003467FA" w:rsidP="003467FA">
      <w:pPr>
        <w:ind w:left="568" w:hanging="284"/>
      </w:pPr>
      <w:r w:rsidRPr="002C41DD">
        <w:t>4.</w:t>
      </w:r>
      <w:r w:rsidRPr="002C41DD">
        <w:tab/>
        <w:t>if the G-bit in the Floor Indicator is set to '1' (Dual floor) shall store an indication that the participant is overriding without revoke;</w:t>
      </w:r>
    </w:p>
    <w:p w14:paraId="3AA374A6" w14:textId="77777777" w:rsidR="003467FA" w:rsidRPr="002C41DD" w:rsidRDefault="003467FA" w:rsidP="003467FA">
      <w:pPr>
        <w:ind w:left="568" w:hanging="284"/>
      </w:pPr>
      <w:r w:rsidRPr="002C41DD">
        <w:t>5.</w:t>
      </w:r>
      <w:r w:rsidRPr="002C41DD">
        <w:tab/>
        <w:t>shall stop the optional timer T103 (End of RTP media), if running;</w:t>
      </w:r>
    </w:p>
    <w:p w14:paraId="2BBED035" w14:textId="77777777" w:rsidR="003467FA" w:rsidRPr="002C41DD" w:rsidRDefault="003467FA" w:rsidP="003467FA">
      <w:pPr>
        <w:ind w:left="568" w:hanging="284"/>
      </w:pPr>
      <w:r w:rsidRPr="002C41DD">
        <w:t>6.</w:t>
      </w:r>
      <w:r w:rsidRPr="002C41DD">
        <w:tab/>
        <w:t>shall stop timer T101 (Floor Request); and</w:t>
      </w:r>
    </w:p>
    <w:p w14:paraId="52465B2B" w14:textId="77777777" w:rsidR="003467FA" w:rsidRPr="002C41DD" w:rsidRDefault="003467FA" w:rsidP="003467FA">
      <w:pPr>
        <w:ind w:left="568" w:hanging="284"/>
      </w:pPr>
      <w:r w:rsidRPr="002C41DD">
        <w:t>7.</w:t>
      </w:r>
      <w:r w:rsidRPr="002C41DD">
        <w:tab/>
        <w:t>shall enter the 'U: has permission' state.</w:t>
      </w:r>
    </w:p>
    <w:p w14:paraId="70245942" w14:textId="77777777" w:rsidR="003467FA" w:rsidRPr="002C41DD" w:rsidRDefault="003467FA" w:rsidP="003467FA">
      <w:pPr>
        <w:pStyle w:val="H6"/>
      </w:pPr>
      <w:r w:rsidRPr="002C41DD">
        <w:t>6.1.2.9.3</w:t>
      </w:r>
      <w:r w:rsidRPr="002C41DD">
        <w:tab/>
        <w:t>Test description</w:t>
      </w:r>
    </w:p>
    <w:p w14:paraId="3D81349C" w14:textId="77777777" w:rsidR="003467FA" w:rsidRPr="002C41DD" w:rsidRDefault="003467FA" w:rsidP="003467FA">
      <w:pPr>
        <w:pStyle w:val="H6"/>
      </w:pPr>
      <w:r w:rsidRPr="002C41DD">
        <w:t>6.1.2.9.3.1</w:t>
      </w:r>
      <w:r w:rsidRPr="002C41DD">
        <w:tab/>
        <w:t>Pre-test conditions</w:t>
      </w:r>
    </w:p>
    <w:p w14:paraId="171D2D4C" w14:textId="77777777" w:rsidR="003467FA" w:rsidRDefault="003467FA" w:rsidP="003467FA">
      <w:pPr>
        <w:pStyle w:val="H6"/>
        <w:rPr>
          <w:ins w:id="2676" w:author="MCC160" w:date="2024-04-29T12:24:00Z"/>
        </w:rPr>
      </w:pPr>
      <w:ins w:id="2677" w:author="MCC160" w:date="2024-04-29T12:24:00Z">
        <w:r w:rsidRPr="00102CE5">
          <w:t>Test configuration</w:t>
        </w:r>
        <w:r>
          <w:t>:</w:t>
        </w:r>
      </w:ins>
    </w:p>
    <w:p w14:paraId="555F8A7F" w14:textId="55992FDD" w:rsidR="003467FA" w:rsidRDefault="003467FA" w:rsidP="003467FA">
      <w:pPr>
        <w:pStyle w:val="B10"/>
        <w:rPr>
          <w:ins w:id="2678" w:author="MCC160" w:date="2024-04-29T12:24:00Z"/>
        </w:rPr>
      </w:pPr>
      <w:ins w:id="2679" w:author="MCC160" w:date="2024-04-29T12:24:00Z">
        <w:r>
          <w:t>-</w:t>
        </w:r>
        <w:r>
          <w:tab/>
          <w:t xml:space="preserve">Single cell configuration according to TS </w:t>
        </w:r>
      </w:ins>
      <w:ins w:id="2680" w:author="MCC160" w:date="2024-05-07T11:23:00Z">
        <w:r w:rsidR="00BD3E43">
          <w:t>36.579</w:t>
        </w:r>
      </w:ins>
      <w:ins w:id="2681" w:author="MCC160" w:date="2024-04-29T12:24:00Z">
        <w:r>
          <w:t>-1 [2] clause 5.2.2.2.1.</w:t>
        </w:r>
      </w:ins>
    </w:p>
    <w:p w14:paraId="4D511014" w14:textId="77777777" w:rsidR="003467FA" w:rsidRDefault="003467FA" w:rsidP="003467FA">
      <w:pPr>
        <w:pStyle w:val="H6"/>
        <w:rPr>
          <w:ins w:id="2682" w:author="MCC160" w:date="2024-04-29T12:24:00Z"/>
        </w:rPr>
      </w:pPr>
      <w:ins w:id="2683" w:author="MCC160" w:date="2024-04-29T12:24:00Z">
        <w:r>
          <w:t>Preamble:</w:t>
        </w:r>
      </w:ins>
    </w:p>
    <w:p w14:paraId="39E29AA5" w14:textId="77777777" w:rsidR="003467FA" w:rsidRDefault="003467FA" w:rsidP="003467FA">
      <w:pPr>
        <w:pStyle w:val="B10"/>
        <w:rPr>
          <w:ins w:id="2684" w:author="MCC160" w:date="2024-04-29T12:24:00Z"/>
        </w:rPr>
      </w:pPr>
      <w:ins w:id="2685" w:author="MCC160" w:date="2024-04-29T12:24:00Z">
        <w:r>
          <w:t>-</w:t>
        </w:r>
        <w:r>
          <w:tab/>
          <w:t>The UE has performed procedure 'Initial registration' as described in TS 36.579-1 [2] clause 5.4.2.</w:t>
        </w:r>
      </w:ins>
    </w:p>
    <w:p w14:paraId="45537B71" w14:textId="77777777" w:rsidR="003467FA" w:rsidRDefault="003467FA" w:rsidP="003467FA">
      <w:pPr>
        <w:pStyle w:val="B10"/>
        <w:rPr>
          <w:ins w:id="2686" w:author="MCC160" w:date="2024-04-29T12:24:00Z"/>
        </w:rPr>
      </w:pPr>
      <w:ins w:id="2687" w:author="MCC160" w:date="2024-04-29T12:24:00Z">
        <w:r>
          <w:t>-</w:t>
        </w:r>
        <w:r>
          <w:tab/>
        </w:r>
        <w:r w:rsidRPr="000573F5">
          <w:t>UE States at the end of the preamble</w:t>
        </w:r>
        <w:r>
          <w:t>:</w:t>
        </w:r>
      </w:ins>
    </w:p>
    <w:p w14:paraId="2EB36D2D" w14:textId="77777777" w:rsidR="003467FA" w:rsidRDefault="003467FA" w:rsidP="003467FA">
      <w:pPr>
        <w:pStyle w:val="B10"/>
        <w:ind w:left="852"/>
        <w:rPr>
          <w:ins w:id="2688" w:author="MCC160" w:date="2024-04-29T12:24:00Z"/>
        </w:rPr>
      </w:pPr>
      <w:ins w:id="2689" w:author="MCC160" w:date="2024-04-29T12:24:00Z">
        <w:r>
          <w:lastRenderedPageBreak/>
          <w:t>-</w:t>
        </w:r>
        <w:r>
          <w:tab/>
          <w:t>The UE is in RRC_IDLE state.</w:t>
        </w:r>
      </w:ins>
    </w:p>
    <w:p w14:paraId="347029FF" w14:textId="77777777" w:rsidR="003467FA" w:rsidRDefault="003467FA" w:rsidP="003467FA">
      <w:pPr>
        <w:pStyle w:val="B10"/>
        <w:ind w:left="852"/>
        <w:rPr>
          <w:ins w:id="2690" w:author="MCC160" w:date="2024-04-29T12:24:00Z"/>
        </w:rPr>
      </w:pPr>
      <w:ins w:id="2691" w:author="MCC160" w:date="2024-04-29T12:24:00Z">
        <w:r>
          <w:t>-</w:t>
        </w:r>
        <w:r>
          <w:tab/>
          <w:t>The client is registered for MCPTT.</w:t>
        </w:r>
      </w:ins>
    </w:p>
    <w:p w14:paraId="20CC136C" w14:textId="07F47507" w:rsidR="003467FA" w:rsidRPr="002C41DD" w:rsidDel="003467FA" w:rsidRDefault="003467FA" w:rsidP="003467FA">
      <w:pPr>
        <w:pStyle w:val="H6"/>
        <w:rPr>
          <w:del w:id="2692" w:author="MCC160" w:date="2024-04-29T12:24:00Z"/>
        </w:rPr>
      </w:pPr>
      <w:del w:id="2693" w:author="MCC160" w:date="2024-04-29T12:24:00Z">
        <w:r w:rsidRPr="002C41DD" w:rsidDel="003467FA">
          <w:delText>System Simulator:</w:delText>
        </w:r>
      </w:del>
    </w:p>
    <w:p w14:paraId="5011EC67" w14:textId="008F0F74" w:rsidR="003467FA" w:rsidRPr="002C41DD" w:rsidDel="003467FA" w:rsidRDefault="003467FA" w:rsidP="003467FA">
      <w:pPr>
        <w:pStyle w:val="B10"/>
        <w:rPr>
          <w:del w:id="2694" w:author="MCC160" w:date="2024-04-29T12:24:00Z"/>
        </w:rPr>
      </w:pPr>
      <w:del w:id="2695" w:author="MCC160" w:date="2024-04-29T12:24:00Z">
        <w:r w:rsidRPr="002C41DD" w:rsidDel="003467FA">
          <w:delText>-</w:delText>
        </w:r>
        <w:r w:rsidRPr="002C41DD" w:rsidDel="003467FA">
          <w:tab/>
          <w:delText>SS (MCPTT server)</w:delText>
        </w:r>
      </w:del>
    </w:p>
    <w:p w14:paraId="5AA700E9" w14:textId="2CC6995D" w:rsidR="003467FA" w:rsidRPr="002C41DD" w:rsidDel="003467FA" w:rsidRDefault="003467FA" w:rsidP="003467FA">
      <w:pPr>
        <w:pStyle w:val="B10"/>
        <w:rPr>
          <w:del w:id="2696" w:author="MCC160" w:date="2024-04-29T12:24:00Z"/>
        </w:rPr>
      </w:pPr>
      <w:del w:id="2697" w:author="MCC160" w:date="2024-04-29T12:24:00Z">
        <w:r w:rsidRPr="002C41DD" w:rsidDel="003467FA">
          <w:delText>-</w:delText>
        </w:r>
        <w:r w:rsidRPr="002C41DD" w:rsidDel="003467FA">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53DACE26" w14:textId="5B07C854" w:rsidR="003467FA" w:rsidRPr="002C41DD" w:rsidDel="003467FA" w:rsidRDefault="003467FA" w:rsidP="003467FA">
      <w:pPr>
        <w:pStyle w:val="H6"/>
        <w:rPr>
          <w:del w:id="2698" w:author="MCC160" w:date="2024-04-29T12:24:00Z"/>
        </w:rPr>
      </w:pPr>
      <w:del w:id="2699" w:author="MCC160" w:date="2024-04-29T12:24:00Z">
        <w:r w:rsidRPr="002C41DD" w:rsidDel="003467FA">
          <w:delText>IUT:</w:delText>
        </w:r>
      </w:del>
    </w:p>
    <w:p w14:paraId="0C236A0A" w14:textId="293AD28D" w:rsidR="003467FA" w:rsidRPr="002C41DD" w:rsidDel="003467FA" w:rsidRDefault="003467FA" w:rsidP="003467FA">
      <w:pPr>
        <w:pStyle w:val="B10"/>
        <w:rPr>
          <w:del w:id="2700" w:author="MCC160" w:date="2024-04-29T12:24:00Z"/>
        </w:rPr>
      </w:pPr>
      <w:del w:id="2701" w:author="MCC160" w:date="2024-04-29T12:24:00Z">
        <w:r w:rsidRPr="002C41DD" w:rsidDel="003467FA">
          <w:delText>-</w:delText>
        </w:r>
        <w:r w:rsidRPr="002C41DD" w:rsidDel="003467FA">
          <w:tab/>
          <w:delText>UE (MCPTT client)</w:delText>
        </w:r>
      </w:del>
    </w:p>
    <w:p w14:paraId="45A7BA21" w14:textId="7ADCB440" w:rsidR="003467FA" w:rsidRPr="002C41DD" w:rsidDel="003467FA" w:rsidRDefault="003467FA" w:rsidP="003467FA">
      <w:pPr>
        <w:pStyle w:val="B10"/>
        <w:rPr>
          <w:del w:id="2702" w:author="MCC160" w:date="2024-04-29T12:24:00Z"/>
        </w:rPr>
      </w:pPr>
      <w:del w:id="2703" w:author="MCC160" w:date="2024-04-29T12:24:00Z">
        <w:r w:rsidRPr="002C41DD" w:rsidDel="003467FA">
          <w:delText>-</w:delText>
        </w:r>
        <w:r w:rsidRPr="002C41DD" w:rsidDel="003467FA">
          <w:tab/>
          <w:delText>The test USIM set as defined in TS 36.579-1 [2] clause 5.5.10 is inserted.</w:delText>
        </w:r>
      </w:del>
    </w:p>
    <w:p w14:paraId="4E9C5C2E" w14:textId="7F8E929B" w:rsidR="003467FA" w:rsidRPr="002C41DD" w:rsidDel="003467FA" w:rsidRDefault="003467FA" w:rsidP="003467FA">
      <w:pPr>
        <w:pStyle w:val="H6"/>
        <w:rPr>
          <w:del w:id="2704" w:author="MCC160" w:date="2024-04-29T12:24:00Z"/>
        </w:rPr>
      </w:pPr>
      <w:del w:id="2705" w:author="MCC160" w:date="2024-04-29T12:24:00Z">
        <w:r w:rsidRPr="002C41DD" w:rsidDel="003467FA">
          <w:delText>Preamble:</w:delText>
        </w:r>
      </w:del>
    </w:p>
    <w:p w14:paraId="5F892288" w14:textId="30A5900F" w:rsidR="003467FA" w:rsidRPr="002C41DD" w:rsidDel="003467FA" w:rsidRDefault="003467FA" w:rsidP="003467FA">
      <w:pPr>
        <w:pStyle w:val="B10"/>
        <w:rPr>
          <w:del w:id="2706" w:author="MCC160" w:date="2024-04-29T12:24:00Z"/>
        </w:rPr>
      </w:pPr>
      <w:del w:id="2707" w:author="MCC160" w:date="2024-04-29T12:24:00Z">
        <w:r w:rsidRPr="002C41DD" w:rsidDel="003467FA">
          <w:delText>-</w:delText>
        </w:r>
        <w:r w:rsidRPr="002C41DD" w:rsidDel="003467FA">
          <w:tab/>
          <w:delText>The UE has performed procedure 'MCPTT UE registration' as specified in TS 36.579-1 [2] clause 5.4.2.</w:delText>
        </w:r>
      </w:del>
    </w:p>
    <w:p w14:paraId="2AFEA2BC" w14:textId="09A3B88D" w:rsidR="003467FA" w:rsidRPr="002C41DD" w:rsidDel="003467FA" w:rsidRDefault="003467FA" w:rsidP="003467FA">
      <w:pPr>
        <w:pStyle w:val="B10"/>
        <w:rPr>
          <w:del w:id="2708" w:author="MCC160" w:date="2024-04-29T12:24:00Z"/>
        </w:rPr>
      </w:pPr>
      <w:del w:id="2709" w:author="MCC160" w:date="2024-04-29T12:24:00Z">
        <w:r w:rsidRPr="002C41DD" w:rsidDel="003467FA">
          <w:delText>-</w:delText>
        </w:r>
        <w:r w:rsidRPr="002C41DD" w:rsidDel="003467FA">
          <w:tab/>
          <w:delText>The UE has performed procedure 'MCX Authorization/Configuration and Key Generation' as specified in TS 36.579-1 [2] clause 5.3.2.</w:delText>
        </w:r>
      </w:del>
    </w:p>
    <w:p w14:paraId="05B5CC49" w14:textId="34FC78D0" w:rsidR="003467FA" w:rsidRPr="002C41DD" w:rsidDel="003467FA" w:rsidRDefault="003467FA" w:rsidP="003467FA">
      <w:pPr>
        <w:pStyle w:val="B10"/>
        <w:rPr>
          <w:del w:id="2710" w:author="MCC160" w:date="2024-04-29T12:24:00Z"/>
        </w:rPr>
      </w:pPr>
      <w:del w:id="2711" w:author="MCC160" w:date="2024-04-29T12:24:00Z">
        <w:r w:rsidRPr="002C41DD" w:rsidDel="003467FA">
          <w:delText>-</w:delText>
        </w:r>
        <w:r w:rsidRPr="002C41DD" w:rsidDel="003467FA">
          <w:tab/>
          <w:delText>UE States at the end of the preamble</w:delText>
        </w:r>
      </w:del>
    </w:p>
    <w:p w14:paraId="2A6AB2A9" w14:textId="066B8F78" w:rsidR="003467FA" w:rsidRPr="002C41DD" w:rsidDel="003467FA" w:rsidRDefault="003467FA" w:rsidP="003467FA">
      <w:pPr>
        <w:pStyle w:val="B2"/>
        <w:rPr>
          <w:del w:id="2712" w:author="MCC160" w:date="2024-04-29T12:24:00Z"/>
        </w:rPr>
      </w:pPr>
      <w:del w:id="2713" w:author="MCC160" w:date="2024-04-29T12:24:00Z">
        <w:r w:rsidRPr="002C41DD" w:rsidDel="003467FA">
          <w:delText>-</w:delText>
        </w:r>
        <w:r w:rsidRPr="002C41DD" w:rsidDel="003467FA">
          <w:tab/>
          <w:delText>The UE is in E-UTRA Registered, Idle Mode state.</w:delText>
        </w:r>
      </w:del>
    </w:p>
    <w:p w14:paraId="5A54C254" w14:textId="27663C04" w:rsidR="003467FA" w:rsidRPr="002C41DD" w:rsidDel="003467FA" w:rsidRDefault="003467FA" w:rsidP="003467FA">
      <w:pPr>
        <w:pStyle w:val="B2"/>
        <w:rPr>
          <w:del w:id="2714" w:author="MCC160" w:date="2024-04-29T12:24:00Z"/>
        </w:rPr>
      </w:pPr>
      <w:del w:id="2715" w:author="MCC160" w:date="2024-04-29T12:24:00Z">
        <w:r w:rsidRPr="002C41DD" w:rsidDel="003467FA">
          <w:delText>-</w:delText>
        </w:r>
        <w:r w:rsidRPr="002C41DD" w:rsidDel="003467FA">
          <w:tab/>
          <w:delText>The MCPTT Client Application has been activated and User has registered-in as the MCPTT User with the Server as active user at the Client.</w:delText>
        </w:r>
      </w:del>
    </w:p>
    <w:p w14:paraId="00AFEE8E" w14:textId="77777777" w:rsidR="003467FA" w:rsidRPr="002C41DD" w:rsidRDefault="003467FA" w:rsidP="003467FA">
      <w:pPr>
        <w:pStyle w:val="H6"/>
      </w:pPr>
      <w:r w:rsidRPr="002C41DD">
        <w:t>6.1.2.9.3.2</w:t>
      </w:r>
      <w:r w:rsidRPr="002C41DD">
        <w:tab/>
        <w:t>Test procedure sequence</w:t>
      </w:r>
    </w:p>
    <w:p w14:paraId="785F6F7C" w14:textId="77777777" w:rsidR="003467FA" w:rsidRPr="002C41DD" w:rsidRDefault="003467FA" w:rsidP="003467FA">
      <w:pPr>
        <w:pStyle w:val="TH"/>
      </w:pPr>
      <w:r w:rsidRPr="002C41DD">
        <w:t>Table 6.1.2.9.3.2-1: Main Behaviour</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1"/>
        <w:gridCol w:w="3815"/>
        <w:gridCol w:w="681"/>
        <w:gridCol w:w="2863"/>
        <w:gridCol w:w="545"/>
        <w:gridCol w:w="858"/>
      </w:tblGrid>
      <w:tr w:rsidR="003467FA" w:rsidRPr="002C41DD" w14:paraId="15D300A4" w14:textId="77777777" w:rsidTr="003D7D35">
        <w:trPr>
          <w:trHeight w:val="199"/>
          <w:jc w:val="center"/>
        </w:trPr>
        <w:tc>
          <w:tcPr>
            <w:tcW w:w="621" w:type="dxa"/>
            <w:tcBorders>
              <w:top w:val="single" w:sz="4" w:space="0" w:color="auto"/>
              <w:left w:val="single" w:sz="4" w:space="0" w:color="auto"/>
              <w:bottom w:val="nil"/>
              <w:right w:val="single" w:sz="4" w:space="0" w:color="auto"/>
            </w:tcBorders>
            <w:hideMark/>
          </w:tcPr>
          <w:p w14:paraId="0044E735" w14:textId="77777777" w:rsidR="003467FA" w:rsidRPr="002C41DD" w:rsidRDefault="003467FA" w:rsidP="003D7D35">
            <w:pPr>
              <w:pStyle w:val="TAH"/>
              <w:rPr>
                <w:lang w:val="fr-FR"/>
              </w:rPr>
            </w:pPr>
            <w:r w:rsidRPr="002C41DD">
              <w:rPr>
                <w:lang w:val="fr-FR"/>
              </w:rPr>
              <w:t>St</w:t>
            </w:r>
          </w:p>
        </w:tc>
        <w:tc>
          <w:tcPr>
            <w:tcW w:w="3815" w:type="dxa"/>
            <w:tcBorders>
              <w:top w:val="single" w:sz="4" w:space="0" w:color="auto"/>
              <w:left w:val="single" w:sz="4" w:space="0" w:color="auto"/>
              <w:bottom w:val="nil"/>
              <w:right w:val="single" w:sz="4" w:space="0" w:color="auto"/>
            </w:tcBorders>
            <w:hideMark/>
          </w:tcPr>
          <w:p w14:paraId="6E667E58" w14:textId="77777777" w:rsidR="003467FA" w:rsidRPr="002C41DD" w:rsidRDefault="003467FA" w:rsidP="003D7D35">
            <w:pPr>
              <w:pStyle w:val="TAH"/>
              <w:rPr>
                <w:lang w:val="fr-FR"/>
              </w:rPr>
            </w:pPr>
            <w:r w:rsidRPr="002C41DD">
              <w:rPr>
                <w:lang w:val="fr-FR"/>
              </w:rPr>
              <w:t>Procedure</w:t>
            </w:r>
          </w:p>
        </w:tc>
        <w:tc>
          <w:tcPr>
            <w:tcW w:w="3544" w:type="dxa"/>
            <w:gridSpan w:val="2"/>
            <w:tcBorders>
              <w:top w:val="single" w:sz="4" w:space="0" w:color="auto"/>
              <w:left w:val="single" w:sz="4" w:space="0" w:color="auto"/>
              <w:bottom w:val="single" w:sz="4" w:space="0" w:color="auto"/>
              <w:right w:val="single" w:sz="4" w:space="0" w:color="auto"/>
            </w:tcBorders>
            <w:hideMark/>
          </w:tcPr>
          <w:p w14:paraId="6D09E89C" w14:textId="77777777" w:rsidR="003467FA" w:rsidRPr="002C41DD" w:rsidRDefault="003467FA" w:rsidP="003D7D35">
            <w:pPr>
              <w:pStyle w:val="TAH"/>
              <w:rPr>
                <w:lang w:val="fr-FR"/>
              </w:rPr>
            </w:pPr>
            <w:r w:rsidRPr="002C41DD">
              <w:rPr>
                <w:lang w:val="fr-FR"/>
              </w:rPr>
              <w:t>Message Sequence</w:t>
            </w:r>
          </w:p>
        </w:tc>
        <w:tc>
          <w:tcPr>
            <w:tcW w:w="545" w:type="dxa"/>
            <w:tcBorders>
              <w:top w:val="single" w:sz="4" w:space="0" w:color="auto"/>
              <w:left w:val="single" w:sz="4" w:space="0" w:color="auto"/>
              <w:bottom w:val="nil"/>
              <w:right w:val="single" w:sz="4" w:space="0" w:color="auto"/>
            </w:tcBorders>
            <w:hideMark/>
          </w:tcPr>
          <w:p w14:paraId="302D8D74" w14:textId="77777777" w:rsidR="003467FA" w:rsidRPr="002C41DD" w:rsidRDefault="003467FA" w:rsidP="003D7D35">
            <w:pPr>
              <w:pStyle w:val="TAH"/>
              <w:rPr>
                <w:lang w:val="fr-FR"/>
              </w:rPr>
            </w:pPr>
            <w:r w:rsidRPr="002C41DD">
              <w:rPr>
                <w:lang w:val="fr-FR"/>
              </w:rPr>
              <w:t>TP</w:t>
            </w:r>
          </w:p>
        </w:tc>
        <w:tc>
          <w:tcPr>
            <w:tcW w:w="857" w:type="dxa"/>
            <w:tcBorders>
              <w:top w:val="single" w:sz="4" w:space="0" w:color="auto"/>
              <w:left w:val="single" w:sz="4" w:space="0" w:color="auto"/>
              <w:bottom w:val="nil"/>
              <w:right w:val="single" w:sz="4" w:space="0" w:color="auto"/>
            </w:tcBorders>
            <w:hideMark/>
          </w:tcPr>
          <w:p w14:paraId="5E985A74" w14:textId="77777777" w:rsidR="003467FA" w:rsidRPr="002C41DD" w:rsidRDefault="003467FA" w:rsidP="003D7D35">
            <w:pPr>
              <w:pStyle w:val="TAH"/>
              <w:rPr>
                <w:lang w:val="fr-FR"/>
              </w:rPr>
            </w:pPr>
            <w:r w:rsidRPr="002C41DD">
              <w:rPr>
                <w:lang w:val="fr-FR"/>
              </w:rPr>
              <w:t>Verdict</w:t>
            </w:r>
          </w:p>
        </w:tc>
      </w:tr>
      <w:tr w:rsidR="003467FA" w:rsidRPr="002C41DD" w14:paraId="6E6D59D9" w14:textId="77777777" w:rsidTr="003D7D35">
        <w:trPr>
          <w:trHeight w:val="199"/>
          <w:jc w:val="center"/>
        </w:trPr>
        <w:tc>
          <w:tcPr>
            <w:tcW w:w="621" w:type="dxa"/>
            <w:tcBorders>
              <w:top w:val="nil"/>
              <w:left w:val="single" w:sz="4" w:space="0" w:color="auto"/>
              <w:bottom w:val="single" w:sz="4" w:space="0" w:color="auto"/>
              <w:right w:val="single" w:sz="4" w:space="0" w:color="auto"/>
            </w:tcBorders>
          </w:tcPr>
          <w:p w14:paraId="5ACC47A7" w14:textId="77777777" w:rsidR="003467FA" w:rsidRPr="002C41DD" w:rsidRDefault="003467FA" w:rsidP="003D7D35">
            <w:pPr>
              <w:pStyle w:val="TAH"/>
              <w:rPr>
                <w:lang w:val="fr-FR"/>
              </w:rPr>
            </w:pPr>
          </w:p>
        </w:tc>
        <w:tc>
          <w:tcPr>
            <w:tcW w:w="3815" w:type="dxa"/>
            <w:tcBorders>
              <w:top w:val="nil"/>
              <w:left w:val="single" w:sz="4" w:space="0" w:color="auto"/>
              <w:bottom w:val="single" w:sz="4" w:space="0" w:color="auto"/>
              <w:right w:val="single" w:sz="4" w:space="0" w:color="auto"/>
            </w:tcBorders>
          </w:tcPr>
          <w:p w14:paraId="69E5B4B9" w14:textId="77777777" w:rsidR="003467FA" w:rsidRPr="002C41DD" w:rsidRDefault="003467FA" w:rsidP="003D7D35">
            <w:pPr>
              <w:pStyle w:val="TAH"/>
              <w:rPr>
                <w:lang w:val="fr-FR"/>
              </w:rPr>
            </w:pPr>
          </w:p>
        </w:tc>
        <w:tc>
          <w:tcPr>
            <w:tcW w:w="681" w:type="dxa"/>
            <w:tcBorders>
              <w:top w:val="single" w:sz="4" w:space="0" w:color="auto"/>
              <w:left w:val="single" w:sz="4" w:space="0" w:color="auto"/>
              <w:bottom w:val="single" w:sz="4" w:space="0" w:color="auto"/>
              <w:right w:val="single" w:sz="4" w:space="0" w:color="auto"/>
            </w:tcBorders>
            <w:hideMark/>
          </w:tcPr>
          <w:p w14:paraId="2C52FBFE" w14:textId="77777777" w:rsidR="003467FA" w:rsidRPr="002C41DD" w:rsidRDefault="003467FA" w:rsidP="003D7D35">
            <w:pPr>
              <w:pStyle w:val="TAH"/>
              <w:rPr>
                <w:lang w:val="fr-FR"/>
              </w:rPr>
            </w:pPr>
            <w:r w:rsidRPr="002C41DD">
              <w:rPr>
                <w:lang w:val="fr-FR"/>
              </w:rPr>
              <w:t>U - S</w:t>
            </w:r>
          </w:p>
        </w:tc>
        <w:tc>
          <w:tcPr>
            <w:tcW w:w="2863" w:type="dxa"/>
            <w:tcBorders>
              <w:top w:val="single" w:sz="4" w:space="0" w:color="auto"/>
              <w:left w:val="single" w:sz="4" w:space="0" w:color="auto"/>
              <w:bottom w:val="single" w:sz="4" w:space="0" w:color="auto"/>
              <w:right w:val="single" w:sz="4" w:space="0" w:color="auto"/>
            </w:tcBorders>
            <w:hideMark/>
          </w:tcPr>
          <w:p w14:paraId="069A1080" w14:textId="77777777" w:rsidR="003467FA" w:rsidRPr="002C41DD" w:rsidRDefault="003467FA" w:rsidP="003D7D35">
            <w:pPr>
              <w:pStyle w:val="TAH"/>
              <w:rPr>
                <w:lang w:val="fr-FR"/>
              </w:rPr>
            </w:pPr>
            <w:r w:rsidRPr="002C41DD">
              <w:rPr>
                <w:lang w:val="fr-FR"/>
              </w:rPr>
              <w:t>Message</w:t>
            </w:r>
          </w:p>
        </w:tc>
        <w:tc>
          <w:tcPr>
            <w:tcW w:w="545" w:type="dxa"/>
            <w:tcBorders>
              <w:top w:val="nil"/>
              <w:left w:val="single" w:sz="4" w:space="0" w:color="auto"/>
              <w:bottom w:val="single" w:sz="4" w:space="0" w:color="auto"/>
              <w:right w:val="single" w:sz="4" w:space="0" w:color="auto"/>
            </w:tcBorders>
          </w:tcPr>
          <w:p w14:paraId="5F77AE14" w14:textId="77777777" w:rsidR="003467FA" w:rsidRPr="002C41DD" w:rsidRDefault="003467FA" w:rsidP="003D7D35">
            <w:pPr>
              <w:pStyle w:val="TAH"/>
              <w:rPr>
                <w:lang w:val="fr-FR"/>
              </w:rPr>
            </w:pPr>
          </w:p>
        </w:tc>
        <w:tc>
          <w:tcPr>
            <w:tcW w:w="857" w:type="dxa"/>
            <w:tcBorders>
              <w:top w:val="nil"/>
              <w:left w:val="single" w:sz="4" w:space="0" w:color="auto"/>
              <w:bottom w:val="single" w:sz="4" w:space="0" w:color="auto"/>
              <w:right w:val="single" w:sz="4" w:space="0" w:color="auto"/>
            </w:tcBorders>
          </w:tcPr>
          <w:p w14:paraId="0D5E1C38" w14:textId="77777777" w:rsidR="003467FA" w:rsidRPr="002C41DD" w:rsidRDefault="003467FA" w:rsidP="003D7D35">
            <w:pPr>
              <w:pStyle w:val="TAH"/>
              <w:rPr>
                <w:lang w:val="fr-FR"/>
              </w:rPr>
            </w:pPr>
          </w:p>
        </w:tc>
      </w:tr>
      <w:tr w:rsidR="003467FA" w:rsidRPr="002C41DD" w14:paraId="455A30DA" w14:textId="77777777" w:rsidTr="003D7D35">
        <w:trPr>
          <w:jc w:val="center"/>
        </w:trPr>
        <w:tc>
          <w:tcPr>
            <w:tcW w:w="621" w:type="dxa"/>
            <w:tcBorders>
              <w:top w:val="single" w:sz="4" w:space="0" w:color="auto"/>
              <w:left w:val="single" w:sz="4" w:space="0" w:color="auto"/>
              <w:bottom w:val="single" w:sz="4" w:space="0" w:color="auto"/>
              <w:right w:val="single" w:sz="4" w:space="0" w:color="auto"/>
            </w:tcBorders>
            <w:hideMark/>
          </w:tcPr>
          <w:p w14:paraId="741CBAF0" w14:textId="77777777" w:rsidR="003467FA" w:rsidRPr="002C41DD" w:rsidRDefault="003467FA" w:rsidP="003D7D35">
            <w:pPr>
              <w:pStyle w:val="TAC"/>
              <w:rPr>
                <w:lang w:val="fr-FR"/>
              </w:rPr>
            </w:pPr>
            <w:r w:rsidRPr="002C41DD">
              <w:rPr>
                <w:lang w:val="fr-FR"/>
              </w:rPr>
              <w:t>1</w:t>
            </w:r>
          </w:p>
        </w:tc>
        <w:tc>
          <w:tcPr>
            <w:tcW w:w="3815" w:type="dxa"/>
            <w:tcBorders>
              <w:top w:val="single" w:sz="4" w:space="0" w:color="auto"/>
              <w:left w:val="single" w:sz="4" w:space="0" w:color="auto"/>
              <w:bottom w:val="single" w:sz="4" w:space="0" w:color="auto"/>
              <w:right w:val="single" w:sz="4" w:space="0" w:color="auto"/>
            </w:tcBorders>
            <w:hideMark/>
          </w:tcPr>
          <w:p w14:paraId="0D3C729D" w14:textId="77777777" w:rsidR="003467FA" w:rsidRPr="002C41DD" w:rsidRDefault="003467FA" w:rsidP="003D7D35">
            <w:pPr>
              <w:pStyle w:val="TAL"/>
              <w:rPr>
                <w:lang w:val="fr-FR"/>
              </w:rPr>
            </w:pPr>
            <w:r w:rsidRPr="002C41DD">
              <w:rPr>
                <w:lang w:val="fr-FR"/>
              </w:rPr>
              <w:t>Make the UE (MCPTT client) request the establishment of an imminent peril chat group call with automatic commencement mode and implicit floor request.</w:t>
            </w:r>
          </w:p>
          <w:p w14:paraId="6305BA63" w14:textId="77777777" w:rsidR="003467FA" w:rsidRPr="002C41DD" w:rsidRDefault="003467FA" w:rsidP="003D7D35">
            <w:pPr>
              <w:pStyle w:val="TAL"/>
              <w:rPr>
                <w:shd w:val="clear" w:color="auto" w:fill="FF0000"/>
                <w:lang w:val="fr-FR"/>
              </w:rPr>
            </w:pPr>
            <w:r w:rsidRPr="002C41DD">
              <w:rPr>
                <w:lang w:val="fr-FR"/>
              </w:rPr>
              <w:t>(NOTE 1)</w:t>
            </w:r>
          </w:p>
        </w:tc>
        <w:tc>
          <w:tcPr>
            <w:tcW w:w="681" w:type="dxa"/>
            <w:tcBorders>
              <w:top w:val="single" w:sz="4" w:space="0" w:color="auto"/>
              <w:left w:val="single" w:sz="4" w:space="0" w:color="auto"/>
              <w:bottom w:val="single" w:sz="4" w:space="0" w:color="auto"/>
              <w:right w:val="single" w:sz="4" w:space="0" w:color="auto"/>
            </w:tcBorders>
            <w:hideMark/>
          </w:tcPr>
          <w:p w14:paraId="6DCC617F" w14:textId="77777777" w:rsidR="003467FA" w:rsidRPr="002C41DD" w:rsidRDefault="003467FA" w:rsidP="003D7D35">
            <w:pPr>
              <w:pStyle w:val="TAC"/>
              <w:rPr>
                <w:lang w:val="fr-FR"/>
              </w:rPr>
            </w:pPr>
            <w:r w:rsidRPr="002C41DD">
              <w:rPr>
                <w:lang w:val="fr-FR"/>
              </w:rPr>
              <w:t>-</w:t>
            </w:r>
          </w:p>
        </w:tc>
        <w:tc>
          <w:tcPr>
            <w:tcW w:w="2863" w:type="dxa"/>
            <w:tcBorders>
              <w:top w:val="single" w:sz="4" w:space="0" w:color="auto"/>
              <w:left w:val="single" w:sz="4" w:space="0" w:color="auto"/>
              <w:bottom w:val="single" w:sz="4" w:space="0" w:color="auto"/>
              <w:right w:val="single" w:sz="4" w:space="0" w:color="auto"/>
            </w:tcBorders>
            <w:hideMark/>
          </w:tcPr>
          <w:p w14:paraId="54C536CD" w14:textId="77777777" w:rsidR="003467FA" w:rsidRPr="002C41DD" w:rsidRDefault="003467FA" w:rsidP="003D7D35">
            <w:pPr>
              <w:pStyle w:val="TAL"/>
              <w:rPr>
                <w:lang w:val="fr-FR"/>
              </w:rPr>
            </w:pPr>
            <w:r w:rsidRPr="002C41DD">
              <w:rPr>
                <w:lang w:val="fr-FR"/>
              </w:rPr>
              <w:t>-</w:t>
            </w:r>
          </w:p>
        </w:tc>
        <w:tc>
          <w:tcPr>
            <w:tcW w:w="545" w:type="dxa"/>
            <w:tcBorders>
              <w:top w:val="single" w:sz="4" w:space="0" w:color="auto"/>
              <w:left w:val="single" w:sz="4" w:space="0" w:color="auto"/>
              <w:bottom w:val="single" w:sz="4" w:space="0" w:color="auto"/>
              <w:right w:val="single" w:sz="4" w:space="0" w:color="auto"/>
            </w:tcBorders>
            <w:hideMark/>
          </w:tcPr>
          <w:p w14:paraId="2CD44571" w14:textId="77777777" w:rsidR="003467FA" w:rsidRPr="002C41DD" w:rsidRDefault="003467FA" w:rsidP="003D7D35">
            <w:pPr>
              <w:pStyle w:val="TAC"/>
              <w:rPr>
                <w:lang w:val="fr-FR"/>
              </w:rPr>
            </w:pPr>
            <w:r w:rsidRPr="002C41DD">
              <w:rPr>
                <w:lang w:val="fr-FR"/>
              </w:rPr>
              <w:t>-</w:t>
            </w:r>
          </w:p>
        </w:tc>
        <w:tc>
          <w:tcPr>
            <w:tcW w:w="857" w:type="dxa"/>
            <w:tcBorders>
              <w:top w:val="single" w:sz="4" w:space="0" w:color="auto"/>
              <w:left w:val="single" w:sz="4" w:space="0" w:color="auto"/>
              <w:bottom w:val="single" w:sz="4" w:space="0" w:color="auto"/>
              <w:right w:val="single" w:sz="4" w:space="0" w:color="auto"/>
            </w:tcBorders>
            <w:hideMark/>
          </w:tcPr>
          <w:p w14:paraId="6678DA43" w14:textId="77777777" w:rsidR="003467FA" w:rsidRPr="002C41DD" w:rsidRDefault="003467FA" w:rsidP="003D7D35">
            <w:pPr>
              <w:pStyle w:val="TAC"/>
              <w:rPr>
                <w:lang w:val="fr-FR"/>
              </w:rPr>
            </w:pPr>
            <w:r w:rsidRPr="002C41DD">
              <w:rPr>
                <w:lang w:val="fr-FR"/>
              </w:rPr>
              <w:t>-</w:t>
            </w:r>
          </w:p>
        </w:tc>
      </w:tr>
      <w:tr w:rsidR="003467FA" w:rsidRPr="002C41DD" w14:paraId="2DF8A9CE" w14:textId="77777777" w:rsidTr="003D7D35">
        <w:trPr>
          <w:jc w:val="center"/>
        </w:trPr>
        <w:tc>
          <w:tcPr>
            <w:tcW w:w="621" w:type="dxa"/>
            <w:tcBorders>
              <w:top w:val="single" w:sz="4" w:space="0" w:color="auto"/>
              <w:left w:val="single" w:sz="4" w:space="0" w:color="auto"/>
              <w:bottom w:val="single" w:sz="4" w:space="0" w:color="auto"/>
              <w:right w:val="single" w:sz="4" w:space="0" w:color="auto"/>
            </w:tcBorders>
          </w:tcPr>
          <w:p w14:paraId="30110658" w14:textId="77777777" w:rsidR="003467FA" w:rsidRPr="002C41DD" w:rsidRDefault="003467FA" w:rsidP="003D7D35">
            <w:pPr>
              <w:pStyle w:val="TAC"/>
              <w:rPr>
                <w:lang w:val="fr-FR"/>
              </w:rPr>
            </w:pPr>
            <w:r w:rsidRPr="002C41DD">
              <w:rPr>
                <w:lang w:val="fr-FR"/>
              </w:rPr>
              <w:t>2</w:t>
            </w:r>
          </w:p>
        </w:tc>
        <w:tc>
          <w:tcPr>
            <w:tcW w:w="3815" w:type="dxa"/>
            <w:tcBorders>
              <w:top w:val="single" w:sz="4" w:space="0" w:color="auto"/>
              <w:left w:val="single" w:sz="4" w:space="0" w:color="auto"/>
              <w:bottom w:val="single" w:sz="4" w:space="0" w:color="auto"/>
              <w:right w:val="single" w:sz="4" w:space="0" w:color="auto"/>
            </w:tcBorders>
          </w:tcPr>
          <w:p w14:paraId="182D2E12" w14:textId="77777777" w:rsidR="003467FA" w:rsidRPr="002C41DD" w:rsidRDefault="003467FA" w:rsidP="003D7D35">
            <w:pPr>
              <w:pStyle w:val="TAL"/>
              <w:rPr>
                <w:lang w:val="fr-FR"/>
              </w:rPr>
            </w:pPr>
            <w:r w:rsidRPr="002C41DD">
              <w:rPr>
                <w:lang w:val="fr-FR"/>
              </w:rPr>
              <w:t>Check: Does the UE (MCPTT client) correctly perform procedure 'MCPTT CO session establishment/modification without provisional responses other than 100 Trying' as described in TS 36.579-1 [2] Table 5.3A.1.3-1 to establish an imminent peril chat group call with automatic commencement mode and implicit floor control according to option b.ii of NOTE 1 in TS 36.579.1 [2] Table 5.3A.1.3-1?</w:t>
            </w:r>
          </w:p>
        </w:tc>
        <w:tc>
          <w:tcPr>
            <w:tcW w:w="681" w:type="dxa"/>
            <w:tcBorders>
              <w:top w:val="single" w:sz="4" w:space="0" w:color="auto"/>
              <w:left w:val="single" w:sz="4" w:space="0" w:color="auto"/>
              <w:bottom w:val="single" w:sz="4" w:space="0" w:color="auto"/>
              <w:right w:val="single" w:sz="4" w:space="0" w:color="auto"/>
            </w:tcBorders>
          </w:tcPr>
          <w:p w14:paraId="184D22B0" w14:textId="77777777" w:rsidR="003467FA" w:rsidRPr="002C41DD" w:rsidRDefault="003467FA" w:rsidP="003D7D35">
            <w:pPr>
              <w:pStyle w:val="TAC"/>
              <w:rPr>
                <w:lang w:val="fr-FR"/>
              </w:rPr>
            </w:pPr>
            <w:r w:rsidRPr="002C41DD">
              <w:rPr>
                <w:lang w:val="fr-FR"/>
              </w:rPr>
              <w:t>-</w:t>
            </w:r>
          </w:p>
        </w:tc>
        <w:tc>
          <w:tcPr>
            <w:tcW w:w="2863" w:type="dxa"/>
            <w:tcBorders>
              <w:top w:val="single" w:sz="4" w:space="0" w:color="auto"/>
              <w:left w:val="single" w:sz="4" w:space="0" w:color="auto"/>
              <w:bottom w:val="single" w:sz="4" w:space="0" w:color="auto"/>
              <w:right w:val="single" w:sz="4" w:space="0" w:color="auto"/>
            </w:tcBorders>
          </w:tcPr>
          <w:p w14:paraId="62386B9D" w14:textId="77777777" w:rsidR="003467FA" w:rsidRPr="002C41DD" w:rsidRDefault="003467FA" w:rsidP="003D7D35">
            <w:pPr>
              <w:pStyle w:val="TAL"/>
              <w:rPr>
                <w:lang w:val="fr-FR"/>
              </w:rPr>
            </w:pPr>
            <w:r w:rsidRPr="002C41DD">
              <w:rPr>
                <w:lang w:val="fr-FR"/>
              </w:rPr>
              <w:t>-</w:t>
            </w:r>
          </w:p>
        </w:tc>
        <w:tc>
          <w:tcPr>
            <w:tcW w:w="545" w:type="dxa"/>
            <w:tcBorders>
              <w:top w:val="single" w:sz="4" w:space="0" w:color="auto"/>
              <w:left w:val="single" w:sz="4" w:space="0" w:color="auto"/>
              <w:bottom w:val="single" w:sz="4" w:space="0" w:color="auto"/>
              <w:right w:val="single" w:sz="4" w:space="0" w:color="auto"/>
            </w:tcBorders>
          </w:tcPr>
          <w:p w14:paraId="29855049" w14:textId="77777777" w:rsidR="003467FA" w:rsidRPr="002C41DD" w:rsidRDefault="003467FA" w:rsidP="003D7D35">
            <w:pPr>
              <w:pStyle w:val="TAC"/>
              <w:rPr>
                <w:lang w:val="fr-FR"/>
              </w:rPr>
            </w:pPr>
            <w:r w:rsidRPr="002C41DD">
              <w:rPr>
                <w:lang w:val="fr-FR"/>
              </w:rPr>
              <w:t>1</w:t>
            </w:r>
          </w:p>
        </w:tc>
        <w:tc>
          <w:tcPr>
            <w:tcW w:w="857" w:type="dxa"/>
            <w:tcBorders>
              <w:top w:val="single" w:sz="4" w:space="0" w:color="auto"/>
              <w:left w:val="single" w:sz="4" w:space="0" w:color="auto"/>
              <w:bottom w:val="single" w:sz="4" w:space="0" w:color="auto"/>
              <w:right w:val="single" w:sz="4" w:space="0" w:color="auto"/>
            </w:tcBorders>
          </w:tcPr>
          <w:p w14:paraId="7A65C9B9" w14:textId="77777777" w:rsidR="003467FA" w:rsidRPr="002C41DD" w:rsidRDefault="003467FA" w:rsidP="003D7D35">
            <w:pPr>
              <w:pStyle w:val="TAC"/>
              <w:rPr>
                <w:lang w:val="fr-FR"/>
              </w:rPr>
            </w:pPr>
            <w:r w:rsidRPr="002C41DD">
              <w:rPr>
                <w:lang w:val="fr-FR"/>
              </w:rPr>
              <w:t>P</w:t>
            </w:r>
          </w:p>
        </w:tc>
      </w:tr>
      <w:tr w:rsidR="003467FA" w:rsidRPr="002C41DD" w14:paraId="45C65109" w14:textId="77777777" w:rsidTr="003D7D35">
        <w:trPr>
          <w:jc w:val="center"/>
        </w:trPr>
        <w:tc>
          <w:tcPr>
            <w:tcW w:w="621" w:type="dxa"/>
            <w:tcBorders>
              <w:top w:val="single" w:sz="4" w:space="0" w:color="auto"/>
              <w:left w:val="single" w:sz="4" w:space="0" w:color="auto"/>
              <w:bottom w:val="single" w:sz="4" w:space="0" w:color="auto"/>
              <w:right w:val="single" w:sz="4" w:space="0" w:color="auto"/>
            </w:tcBorders>
            <w:hideMark/>
          </w:tcPr>
          <w:p w14:paraId="37971762" w14:textId="77777777" w:rsidR="003467FA" w:rsidRPr="002C41DD" w:rsidRDefault="003467FA" w:rsidP="003D7D35">
            <w:pPr>
              <w:pStyle w:val="TAC"/>
              <w:rPr>
                <w:rFonts w:cs="Arial"/>
                <w:szCs w:val="18"/>
                <w:lang w:val="fr-FR"/>
              </w:rPr>
            </w:pPr>
            <w:r w:rsidRPr="002C41DD">
              <w:rPr>
                <w:rFonts w:cs="Arial"/>
                <w:szCs w:val="18"/>
                <w:lang w:val="fr-FR"/>
              </w:rPr>
              <w:t>3-8</w:t>
            </w:r>
          </w:p>
        </w:tc>
        <w:tc>
          <w:tcPr>
            <w:tcW w:w="3815" w:type="dxa"/>
            <w:tcBorders>
              <w:top w:val="single" w:sz="4" w:space="0" w:color="auto"/>
              <w:left w:val="single" w:sz="4" w:space="0" w:color="auto"/>
              <w:bottom w:val="single" w:sz="4" w:space="0" w:color="auto"/>
              <w:right w:val="single" w:sz="4" w:space="0" w:color="auto"/>
            </w:tcBorders>
            <w:hideMark/>
          </w:tcPr>
          <w:p w14:paraId="3A68D262" w14:textId="77777777" w:rsidR="003467FA" w:rsidRPr="002C41DD" w:rsidRDefault="003467FA" w:rsidP="003D7D35">
            <w:pPr>
              <w:pStyle w:val="TAL"/>
              <w:rPr>
                <w:lang w:val="fr-FR"/>
              </w:rPr>
            </w:pPr>
            <w:r w:rsidRPr="002C41DD">
              <w:rPr>
                <w:lang w:val="fr-FR"/>
              </w:rPr>
              <w:t>Void</w:t>
            </w:r>
          </w:p>
        </w:tc>
        <w:tc>
          <w:tcPr>
            <w:tcW w:w="681" w:type="dxa"/>
            <w:tcBorders>
              <w:top w:val="single" w:sz="4" w:space="0" w:color="auto"/>
              <w:left w:val="single" w:sz="4" w:space="0" w:color="auto"/>
              <w:bottom w:val="single" w:sz="4" w:space="0" w:color="auto"/>
              <w:right w:val="single" w:sz="4" w:space="0" w:color="auto"/>
            </w:tcBorders>
            <w:hideMark/>
          </w:tcPr>
          <w:p w14:paraId="625BD3E3" w14:textId="77777777" w:rsidR="003467FA" w:rsidRPr="002C41DD" w:rsidRDefault="003467FA" w:rsidP="003D7D35">
            <w:pPr>
              <w:pStyle w:val="TAC"/>
              <w:rPr>
                <w:rFonts w:cs="Arial"/>
                <w:szCs w:val="18"/>
                <w:lang w:val="fr-FR"/>
              </w:rPr>
            </w:pPr>
            <w:r w:rsidRPr="002C41DD">
              <w:rPr>
                <w:lang w:val="fr-FR"/>
              </w:rPr>
              <w:t>-</w:t>
            </w:r>
          </w:p>
        </w:tc>
        <w:tc>
          <w:tcPr>
            <w:tcW w:w="2863" w:type="dxa"/>
            <w:tcBorders>
              <w:top w:val="single" w:sz="4" w:space="0" w:color="auto"/>
              <w:left w:val="single" w:sz="4" w:space="0" w:color="auto"/>
              <w:bottom w:val="single" w:sz="4" w:space="0" w:color="auto"/>
              <w:right w:val="single" w:sz="4" w:space="0" w:color="auto"/>
            </w:tcBorders>
            <w:hideMark/>
          </w:tcPr>
          <w:p w14:paraId="77DCA6F2" w14:textId="77777777" w:rsidR="003467FA" w:rsidRPr="002C41DD" w:rsidRDefault="003467FA" w:rsidP="003D7D35">
            <w:pPr>
              <w:pStyle w:val="TAL"/>
              <w:rPr>
                <w:rFonts w:cs="Arial"/>
                <w:szCs w:val="18"/>
                <w:lang w:val="fr-FR" w:eastAsia="ko-KR"/>
              </w:rPr>
            </w:pPr>
            <w:r w:rsidRPr="002C41DD">
              <w:rPr>
                <w:lang w:val="fr-FR"/>
              </w:rPr>
              <w:t>-</w:t>
            </w:r>
          </w:p>
        </w:tc>
        <w:tc>
          <w:tcPr>
            <w:tcW w:w="545" w:type="dxa"/>
            <w:tcBorders>
              <w:top w:val="single" w:sz="4" w:space="0" w:color="auto"/>
              <w:left w:val="single" w:sz="4" w:space="0" w:color="auto"/>
              <w:bottom w:val="single" w:sz="4" w:space="0" w:color="auto"/>
              <w:right w:val="single" w:sz="4" w:space="0" w:color="auto"/>
            </w:tcBorders>
            <w:hideMark/>
          </w:tcPr>
          <w:p w14:paraId="66FD78F0" w14:textId="77777777" w:rsidR="003467FA" w:rsidRPr="002C41DD" w:rsidRDefault="003467FA" w:rsidP="003D7D35">
            <w:pPr>
              <w:pStyle w:val="TAC"/>
              <w:rPr>
                <w:rFonts w:cs="Arial"/>
                <w:szCs w:val="18"/>
                <w:lang w:val="fr-FR"/>
              </w:rPr>
            </w:pPr>
            <w:r w:rsidRPr="002C41DD">
              <w:rPr>
                <w:lang w:val="fr-FR"/>
              </w:rPr>
              <w:t>-</w:t>
            </w:r>
          </w:p>
        </w:tc>
        <w:tc>
          <w:tcPr>
            <w:tcW w:w="857" w:type="dxa"/>
            <w:tcBorders>
              <w:top w:val="single" w:sz="4" w:space="0" w:color="auto"/>
              <w:left w:val="single" w:sz="4" w:space="0" w:color="auto"/>
              <w:bottom w:val="single" w:sz="4" w:space="0" w:color="auto"/>
              <w:right w:val="single" w:sz="4" w:space="0" w:color="auto"/>
            </w:tcBorders>
            <w:hideMark/>
          </w:tcPr>
          <w:p w14:paraId="2515861A" w14:textId="77777777" w:rsidR="003467FA" w:rsidRPr="002C41DD" w:rsidRDefault="003467FA" w:rsidP="003D7D35">
            <w:pPr>
              <w:pStyle w:val="TAC"/>
              <w:rPr>
                <w:rFonts w:cs="Arial"/>
                <w:szCs w:val="18"/>
                <w:lang w:val="fr-FR"/>
              </w:rPr>
            </w:pPr>
            <w:r w:rsidRPr="002C41DD">
              <w:rPr>
                <w:lang w:val="fr-FR"/>
              </w:rPr>
              <w:t>-</w:t>
            </w:r>
          </w:p>
        </w:tc>
      </w:tr>
      <w:tr w:rsidR="003467FA" w:rsidRPr="002C41DD" w14:paraId="309DAD8E" w14:textId="77777777" w:rsidTr="003D7D35">
        <w:trPr>
          <w:jc w:val="center"/>
        </w:trPr>
        <w:tc>
          <w:tcPr>
            <w:tcW w:w="621" w:type="dxa"/>
            <w:tcBorders>
              <w:top w:val="single" w:sz="4" w:space="0" w:color="auto"/>
              <w:left w:val="single" w:sz="4" w:space="0" w:color="auto"/>
              <w:bottom w:val="single" w:sz="4" w:space="0" w:color="auto"/>
              <w:right w:val="single" w:sz="4" w:space="0" w:color="auto"/>
            </w:tcBorders>
            <w:hideMark/>
          </w:tcPr>
          <w:p w14:paraId="641FABF2" w14:textId="77777777" w:rsidR="003467FA" w:rsidRPr="002C41DD" w:rsidRDefault="003467FA" w:rsidP="003D7D35">
            <w:pPr>
              <w:pStyle w:val="TAC"/>
              <w:rPr>
                <w:rFonts w:cs="Arial"/>
                <w:szCs w:val="18"/>
                <w:lang w:val="fr-FR"/>
              </w:rPr>
            </w:pPr>
            <w:r w:rsidRPr="002C41DD">
              <w:rPr>
                <w:rFonts w:cs="Arial"/>
                <w:szCs w:val="18"/>
                <w:lang w:val="fr-FR"/>
              </w:rPr>
              <w:t>9</w:t>
            </w:r>
          </w:p>
        </w:tc>
        <w:tc>
          <w:tcPr>
            <w:tcW w:w="3815" w:type="dxa"/>
            <w:tcBorders>
              <w:top w:val="single" w:sz="4" w:space="0" w:color="auto"/>
              <w:left w:val="single" w:sz="4" w:space="0" w:color="auto"/>
              <w:bottom w:val="single" w:sz="4" w:space="0" w:color="auto"/>
              <w:right w:val="single" w:sz="4" w:space="0" w:color="auto"/>
            </w:tcBorders>
            <w:hideMark/>
          </w:tcPr>
          <w:p w14:paraId="2E144F69" w14:textId="77777777" w:rsidR="003467FA" w:rsidRPr="002C41DD" w:rsidRDefault="003467FA" w:rsidP="003D7D35">
            <w:pPr>
              <w:pStyle w:val="TAL"/>
              <w:rPr>
                <w:lang w:val="fr-FR"/>
              </w:rPr>
            </w:pPr>
            <w:r w:rsidRPr="002C41DD">
              <w:rPr>
                <w:lang w:val="fr-FR"/>
              </w:rPr>
              <w:t>Check: Does the UE (MCPTT client) provide floor granted notification to the user?</w:t>
            </w:r>
          </w:p>
          <w:p w14:paraId="5C374995" w14:textId="77777777" w:rsidR="003467FA" w:rsidRPr="002C41DD" w:rsidRDefault="003467FA" w:rsidP="003D7D35">
            <w:pPr>
              <w:pStyle w:val="TAL"/>
              <w:rPr>
                <w:rFonts w:cs="Arial"/>
                <w:szCs w:val="18"/>
                <w:lang w:val="fr-FR"/>
              </w:rPr>
            </w:pPr>
            <w:r w:rsidRPr="002C41DD">
              <w:rPr>
                <w:lang w:val="fr-FR"/>
              </w:rPr>
              <w:t>(NOTE 1)</w:t>
            </w:r>
          </w:p>
        </w:tc>
        <w:tc>
          <w:tcPr>
            <w:tcW w:w="681" w:type="dxa"/>
            <w:tcBorders>
              <w:top w:val="single" w:sz="4" w:space="0" w:color="auto"/>
              <w:left w:val="single" w:sz="4" w:space="0" w:color="auto"/>
              <w:bottom w:val="single" w:sz="4" w:space="0" w:color="auto"/>
              <w:right w:val="single" w:sz="4" w:space="0" w:color="auto"/>
            </w:tcBorders>
            <w:hideMark/>
          </w:tcPr>
          <w:p w14:paraId="500EBC2F" w14:textId="77777777" w:rsidR="003467FA" w:rsidRPr="002C41DD" w:rsidRDefault="003467FA" w:rsidP="003D7D35">
            <w:pPr>
              <w:pStyle w:val="TAC"/>
              <w:rPr>
                <w:lang w:val="fr-FR"/>
              </w:rPr>
            </w:pPr>
            <w:r w:rsidRPr="002C41DD">
              <w:rPr>
                <w:lang w:val="fr-FR"/>
              </w:rPr>
              <w:t>-</w:t>
            </w:r>
          </w:p>
        </w:tc>
        <w:tc>
          <w:tcPr>
            <w:tcW w:w="2863" w:type="dxa"/>
            <w:tcBorders>
              <w:top w:val="single" w:sz="4" w:space="0" w:color="auto"/>
              <w:left w:val="single" w:sz="4" w:space="0" w:color="auto"/>
              <w:bottom w:val="single" w:sz="4" w:space="0" w:color="auto"/>
              <w:right w:val="single" w:sz="4" w:space="0" w:color="auto"/>
            </w:tcBorders>
            <w:hideMark/>
          </w:tcPr>
          <w:p w14:paraId="605635DB" w14:textId="77777777" w:rsidR="003467FA" w:rsidRPr="002C41DD" w:rsidRDefault="003467FA" w:rsidP="003D7D35">
            <w:pPr>
              <w:pStyle w:val="TAL"/>
              <w:rPr>
                <w:lang w:val="fr-FR"/>
              </w:rPr>
            </w:pPr>
            <w:r w:rsidRPr="002C41DD">
              <w:rPr>
                <w:lang w:val="fr-FR"/>
              </w:rPr>
              <w:t>-</w:t>
            </w:r>
          </w:p>
        </w:tc>
        <w:tc>
          <w:tcPr>
            <w:tcW w:w="545" w:type="dxa"/>
            <w:tcBorders>
              <w:top w:val="single" w:sz="4" w:space="0" w:color="auto"/>
              <w:left w:val="single" w:sz="4" w:space="0" w:color="auto"/>
              <w:bottom w:val="single" w:sz="4" w:space="0" w:color="auto"/>
              <w:right w:val="single" w:sz="4" w:space="0" w:color="auto"/>
            </w:tcBorders>
            <w:hideMark/>
          </w:tcPr>
          <w:p w14:paraId="665D0A24" w14:textId="77777777" w:rsidR="003467FA" w:rsidRPr="002C41DD" w:rsidRDefault="003467FA" w:rsidP="003D7D35">
            <w:pPr>
              <w:pStyle w:val="TAC"/>
              <w:rPr>
                <w:lang w:val="fr-FR"/>
              </w:rPr>
            </w:pPr>
            <w:r w:rsidRPr="002C41DD">
              <w:rPr>
                <w:lang w:val="fr-FR"/>
              </w:rPr>
              <w:t>1</w:t>
            </w:r>
          </w:p>
        </w:tc>
        <w:tc>
          <w:tcPr>
            <w:tcW w:w="857" w:type="dxa"/>
            <w:tcBorders>
              <w:top w:val="single" w:sz="4" w:space="0" w:color="auto"/>
              <w:left w:val="single" w:sz="4" w:space="0" w:color="auto"/>
              <w:bottom w:val="single" w:sz="4" w:space="0" w:color="auto"/>
              <w:right w:val="single" w:sz="4" w:space="0" w:color="auto"/>
            </w:tcBorders>
            <w:hideMark/>
          </w:tcPr>
          <w:p w14:paraId="1A5B0363" w14:textId="77777777" w:rsidR="003467FA" w:rsidRPr="002C41DD" w:rsidRDefault="003467FA" w:rsidP="003D7D35">
            <w:pPr>
              <w:pStyle w:val="TAC"/>
              <w:rPr>
                <w:lang w:val="fr-FR"/>
              </w:rPr>
            </w:pPr>
            <w:r w:rsidRPr="002C41DD">
              <w:rPr>
                <w:lang w:val="fr-FR"/>
              </w:rPr>
              <w:t>P</w:t>
            </w:r>
          </w:p>
        </w:tc>
      </w:tr>
      <w:tr w:rsidR="003467FA" w:rsidRPr="002C41DD" w14:paraId="1E561A1D" w14:textId="77777777" w:rsidTr="003D7D35">
        <w:trPr>
          <w:jc w:val="center"/>
        </w:trPr>
        <w:tc>
          <w:tcPr>
            <w:tcW w:w="621" w:type="dxa"/>
            <w:tcBorders>
              <w:top w:val="single" w:sz="4" w:space="0" w:color="auto"/>
              <w:left w:val="single" w:sz="4" w:space="0" w:color="auto"/>
              <w:bottom w:val="single" w:sz="4" w:space="0" w:color="auto"/>
              <w:right w:val="single" w:sz="4" w:space="0" w:color="auto"/>
            </w:tcBorders>
            <w:hideMark/>
          </w:tcPr>
          <w:p w14:paraId="2C17EA18" w14:textId="77777777" w:rsidR="003467FA" w:rsidRPr="002C41DD" w:rsidRDefault="003467FA" w:rsidP="003D7D35">
            <w:pPr>
              <w:pStyle w:val="TAC"/>
              <w:rPr>
                <w:rFonts w:cs="Arial"/>
                <w:szCs w:val="18"/>
                <w:lang w:val="fr-FR"/>
              </w:rPr>
            </w:pPr>
            <w:r w:rsidRPr="002C41DD">
              <w:rPr>
                <w:rFonts w:cs="Arial"/>
                <w:szCs w:val="18"/>
                <w:lang w:val="fr-FR"/>
              </w:rPr>
              <w:t>10</w:t>
            </w:r>
          </w:p>
        </w:tc>
        <w:tc>
          <w:tcPr>
            <w:tcW w:w="3815" w:type="dxa"/>
            <w:tcBorders>
              <w:top w:val="single" w:sz="4" w:space="0" w:color="auto"/>
              <w:left w:val="single" w:sz="4" w:space="0" w:color="auto"/>
              <w:bottom w:val="single" w:sz="4" w:space="0" w:color="auto"/>
              <w:right w:val="single" w:sz="4" w:space="0" w:color="auto"/>
            </w:tcBorders>
            <w:hideMark/>
          </w:tcPr>
          <w:p w14:paraId="2C7C5577" w14:textId="77777777" w:rsidR="003467FA" w:rsidRPr="002C41DD" w:rsidRDefault="003467FA" w:rsidP="003D7D35">
            <w:pPr>
              <w:pStyle w:val="TAL"/>
              <w:rPr>
                <w:lang w:val="fr-FR"/>
              </w:rPr>
            </w:pPr>
            <w:r w:rsidRPr="002C41DD">
              <w:rPr>
                <w:lang w:val="fr-FR"/>
              </w:rPr>
              <w:t>Make the UE (MCPTT client) release the call.</w:t>
            </w:r>
          </w:p>
          <w:p w14:paraId="38E7794B" w14:textId="77777777" w:rsidR="003467FA" w:rsidRPr="002C41DD" w:rsidRDefault="003467FA" w:rsidP="003D7D35">
            <w:pPr>
              <w:pStyle w:val="TAL"/>
              <w:rPr>
                <w:rFonts w:cs="Arial"/>
                <w:szCs w:val="18"/>
                <w:lang w:val="fr-FR"/>
              </w:rPr>
            </w:pPr>
            <w:r w:rsidRPr="002C41DD">
              <w:rPr>
                <w:lang w:val="fr-FR"/>
              </w:rPr>
              <w:t>(NOTE 1)</w:t>
            </w:r>
          </w:p>
        </w:tc>
        <w:tc>
          <w:tcPr>
            <w:tcW w:w="681" w:type="dxa"/>
            <w:tcBorders>
              <w:top w:val="single" w:sz="4" w:space="0" w:color="auto"/>
              <w:left w:val="single" w:sz="4" w:space="0" w:color="auto"/>
              <w:bottom w:val="single" w:sz="4" w:space="0" w:color="auto"/>
              <w:right w:val="single" w:sz="4" w:space="0" w:color="auto"/>
            </w:tcBorders>
            <w:hideMark/>
          </w:tcPr>
          <w:p w14:paraId="2324FB87" w14:textId="77777777" w:rsidR="003467FA" w:rsidRPr="002C41DD" w:rsidRDefault="003467FA" w:rsidP="003D7D35">
            <w:pPr>
              <w:pStyle w:val="TAC"/>
              <w:rPr>
                <w:rFonts w:cs="Arial"/>
                <w:szCs w:val="18"/>
                <w:lang w:val="fr-FR"/>
              </w:rPr>
            </w:pPr>
            <w:r w:rsidRPr="002C41DD">
              <w:rPr>
                <w:lang w:val="fr-FR"/>
              </w:rPr>
              <w:t>-</w:t>
            </w:r>
          </w:p>
        </w:tc>
        <w:tc>
          <w:tcPr>
            <w:tcW w:w="2863" w:type="dxa"/>
            <w:tcBorders>
              <w:top w:val="single" w:sz="4" w:space="0" w:color="auto"/>
              <w:left w:val="single" w:sz="4" w:space="0" w:color="auto"/>
              <w:bottom w:val="single" w:sz="4" w:space="0" w:color="auto"/>
              <w:right w:val="single" w:sz="4" w:space="0" w:color="auto"/>
            </w:tcBorders>
            <w:hideMark/>
          </w:tcPr>
          <w:p w14:paraId="5CD2363E" w14:textId="77777777" w:rsidR="003467FA" w:rsidRPr="002C41DD" w:rsidRDefault="003467FA" w:rsidP="003D7D35">
            <w:pPr>
              <w:pStyle w:val="TAL"/>
              <w:rPr>
                <w:rFonts w:cs="Arial"/>
                <w:szCs w:val="18"/>
                <w:lang w:val="fr-FR" w:eastAsia="ko-KR"/>
              </w:rPr>
            </w:pPr>
            <w:r w:rsidRPr="002C41DD">
              <w:rPr>
                <w:lang w:val="fr-FR"/>
              </w:rPr>
              <w:t>-</w:t>
            </w:r>
          </w:p>
        </w:tc>
        <w:tc>
          <w:tcPr>
            <w:tcW w:w="545" w:type="dxa"/>
            <w:tcBorders>
              <w:top w:val="single" w:sz="4" w:space="0" w:color="auto"/>
              <w:left w:val="single" w:sz="4" w:space="0" w:color="auto"/>
              <w:bottom w:val="single" w:sz="4" w:space="0" w:color="auto"/>
              <w:right w:val="single" w:sz="4" w:space="0" w:color="auto"/>
            </w:tcBorders>
            <w:hideMark/>
          </w:tcPr>
          <w:p w14:paraId="0777DE51" w14:textId="77777777" w:rsidR="003467FA" w:rsidRPr="002C41DD" w:rsidRDefault="003467FA" w:rsidP="003D7D35">
            <w:pPr>
              <w:pStyle w:val="TAC"/>
              <w:rPr>
                <w:rFonts w:cs="Arial"/>
                <w:szCs w:val="18"/>
                <w:lang w:val="fr-FR"/>
              </w:rPr>
            </w:pPr>
            <w:r w:rsidRPr="002C41DD">
              <w:rPr>
                <w:lang w:val="fr-FR"/>
              </w:rPr>
              <w:t>-</w:t>
            </w:r>
          </w:p>
        </w:tc>
        <w:tc>
          <w:tcPr>
            <w:tcW w:w="857" w:type="dxa"/>
            <w:tcBorders>
              <w:top w:val="single" w:sz="4" w:space="0" w:color="auto"/>
              <w:left w:val="single" w:sz="4" w:space="0" w:color="auto"/>
              <w:bottom w:val="single" w:sz="4" w:space="0" w:color="auto"/>
              <w:right w:val="single" w:sz="4" w:space="0" w:color="auto"/>
            </w:tcBorders>
            <w:hideMark/>
          </w:tcPr>
          <w:p w14:paraId="1C986B39" w14:textId="77777777" w:rsidR="003467FA" w:rsidRPr="002C41DD" w:rsidRDefault="003467FA" w:rsidP="003D7D35">
            <w:pPr>
              <w:pStyle w:val="TAC"/>
              <w:rPr>
                <w:rFonts w:cs="Arial"/>
                <w:szCs w:val="18"/>
                <w:lang w:val="fr-FR"/>
              </w:rPr>
            </w:pPr>
            <w:r w:rsidRPr="002C41DD">
              <w:rPr>
                <w:lang w:val="fr-FR"/>
              </w:rPr>
              <w:t>-</w:t>
            </w:r>
          </w:p>
        </w:tc>
      </w:tr>
      <w:tr w:rsidR="003467FA" w:rsidRPr="002C41DD" w14:paraId="5F8C3532" w14:textId="77777777" w:rsidTr="003D7D35">
        <w:trPr>
          <w:jc w:val="center"/>
        </w:trPr>
        <w:tc>
          <w:tcPr>
            <w:tcW w:w="621" w:type="dxa"/>
            <w:tcBorders>
              <w:top w:val="single" w:sz="4" w:space="0" w:color="auto"/>
              <w:left w:val="single" w:sz="4" w:space="0" w:color="auto"/>
              <w:bottom w:val="single" w:sz="4" w:space="0" w:color="auto"/>
              <w:right w:val="single" w:sz="4" w:space="0" w:color="auto"/>
            </w:tcBorders>
            <w:hideMark/>
          </w:tcPr>
          <w:p w14:paraId="68348B0C" w14:textId="77777777" w:rsidR="003467FA" w:rsidRPr="002C41DD" w:rsidRDefault="003467FA" w:rsidP="003D7D35">
            <w:pPr>
              <w:pStyle w:val="TAC"/>
              <w:rPr>
                <w:rFonts w:cs="Arial"/>
                <w:szCs w:val="18"/>
                <w:lang w:val="fr-FR"/>
              </w:rPr>
            </w:pPr>
            <w:r w:rsidRPr="002C41DD">
              <w:rPr>
                <w:rFonts w:cs="Arial"/>
                <w:szCs w:val="18"/>
                <w:lang w:val="fr-FR"/>
              </w:rPr>
              <w:t>11</w:t>
            </w:r>
          </w:p>
        </w:tc>
        <w:tc>
          <w:tcPr>
            <w:tcW w:w="3815" w:type="dxa"/>
            <w:tcBorders>
              <w:top w:val="single" w:sz="4" w:space="0" w:color="auto"/>
              <w:left w:val="single" w:sz="4" w:space="0" w:color="auto"/>
              <w:bottom w:val="single" w:sz="4" w:space="0" w:color="auto"/>
              <w:right w:val="single" w:sz="4" w:space="0" w:color="auto"/>
            </w:tcBorders>
            <w:hideMark/>
          </w:tcPr>
          <w:p w14:paraId="42C73442" w14:textId="77777777" w:rsidR="003467FA" w:rsidRPr="002C41DD" w:rsidRDefault="003467FA" w:rsidP="003D7D35">
            <w:pPr>
              <w:pStyle w:val="TAL"/>
              <w:rPr>
                <w:rFonts w:cs="Arial"/>
                <w:szCs w:val="18"/>
                <w:lang w:val="fr-FR"/>
              </w:rPr>
            </w:pPr>
            <w:r w:rsidRPr="002C41DD">
              <w:rPr>
                <w:rFonts w:eastAsia="Calibri"/>
                <w:lang w:val="fr-FR"/>
              </w:rPr>
              <w:t>The UE (MCPTT client) performs procedure 'MCX CO call release' as described in TS 36.579-1 [2] Table 5.3.10.3-1.</w:t>
            </w:r>
          </w:p>
        </w:tc>
        <w:tc>
          <w:tcPr>
            <w:tcW w:w="681" w:type="dxa"/>
            <w:tcBorders>
              <w:top w:val="single" w:sz="4" w:space="0" w:color="auto"/>
              <w:left w:val="single" w:sz="4" w:space="0" w:color="auto"/>
              <w:bottom w:val="single" w:sz="4" w:space="0" w:color="auto"/>
              <w:right w:val="single" w:sz="4" w:space="0" w:color="auto"/>
            </w:tcBorders>
            <w:hideMark/>
          </w:tcPr>
          <w:p w14:paraId="6F2CAD34" w14:textId="77777777" w:rsidR="003467FA" w:rsidRPr="002C41DD" w:rsidRDefault="003467FA" w:rsidP="003D7D35">
            <w:pPr>
              <w:pStyle w:val="TAC"/>
              <w:rPr>
                <w:rFonts w:cs="Arial"/>
                <w:szCs w:val="18"/>
                <w:lang w:val="fr-FR"/>
              </w:rPr>
            </w:pPr>
            <w:r w:rsidRPr="002C41DD">
              <w:rPr>
                <w:lang w:val="fr-FR"/>
              </w:rPr>
              <w:t>-</w:t>
            </w:r>
          </w:p>
        </w:tc>
        <w:tc>
          <w:tcPr>
            <w:tcW w:w="2863" w:type="dxa"/>
            <w:tcBorders>
              <w:top w:val="single" w:sz="4" w:space="0" w:color="auto"/>
              <w:left w:val="single" w:sz="4" w:space="0" w:color="auto"/>
              <w:bottom w:val="single" w:sz="4" w:space="0" w:color="auto"/>
              <w:right w:val="single" w:sz="4" w:space="0" w:color="auto"/>
            </w:tcBorders>
            <w:hideMark/>
          </w:tcPr>
          <w:p w14:paraId="1FFD8CF1" w14:textId="77777777" w:rsidR="003467FA" w:rsidRPr="002C41DD" w:rsidRDefault="003467FA" w:rsidP="003D7D35">
            <w:pPr>
              <w:pStyle w:val="TAL"/>
              <w:rPr>
                <w:rFonts w:cs="Arial"/>
                <w:szCs w:val="18"/>
                <w:lang w:val="fr-FR" w:eastAsia="ko-KR"/>
              </w:rPr>
            </w:pPr>
            <w:r w:rsidRPr="002C41DD">
              <w:rPr>
                <w:rFonts w:cs="Arial"/>
                <w:szCs w:val="18"/>
                <w:lang w:val="fr-FR" w:eastAsia="ko-KR"/>
              </w:rPr>
              <w:t>-</w:t>
            </w:r>
          </w:p>
        </w:tc>
        <w:tc>
          <w:tcPr>
            <w:tcW w:w="545" w:type="dxa"/>
            <w:tcBorders>
              <w:top w:val="single" w:sz="4" w:space="0" w:color="auto"/>
              <w:left w:val="single" w:sz="4" w:space="0" w:color="auto"/>
              <w:bottom w:val="single" w:sz="4" w:space="0" w:color="auto"/>
              <w:right w:val="single" w:sz="4" w:space="0" w:color="auto"/>
            </w:tcBorders>
            <w:hideMark/>
          </w:tcPr>
          <w:p w14:paraId="5D14C680" w14:textId="77777777" w:rsidR="003467FA" w:rsidRPr="002C41DD" w:rsidRDefault="003467FA" w:rsidP="003D7D35">
            <w:pPr>
              <w:pStyle w:val="TAC"/>
              <w:rPr>
                <w:rFonts w:cs="Arial"/>
                <w:szCs w:val="18"/>
                <w:lang w:val="fr-FR"/>
              </w:rPr>
            </w:pPr>
            <w:r w:rsidRPr="002C41DD">
              <w:rPr>
                <w:rFonts w:cs="Arial"/>
                <w:szCs w:val="18"/>
                <w:lang w:val="fr-FR"/>
              </w:rPr>
              <w:t>-</w:t>
            </w:r>
          </w:p>
        </w:tc>
        <w:tc>
          <w:tcPr>
            <w:tcW w:w="857" w:type="dxa"/>
            <w:tcBorders>
              <w:top w:val="single" w:sz="4" w:space="0" w:color="auto"/>
              <w:left w:val="single" w:sz="4" w:space="0" w:color="auto"/>
              <w:bottom w:val="single" w:sz="4" w:space="0" w:color="auto"/>
              <w:right w:val="single" w:sz="4" w:space="0" w:color="auto"/>
            </w:tcBorders>
            <w:hideMark/>
          </w:tcPr>
          <w:p w14:paraId="01100B40" w14:textId="77777777" w:rsidR="003467FA" w:rsidRPr="002C41DD" w:rsidRDefault="003467FA" w:rsidP="003D7D35">
            <w:pPr>
              <w:pStyle w:val="TAC"/>
              <w:rPr>
                <w:rFonts w:cs="Arial"/>
                <w:szCs w:val="18"/>
                <w:lang w:val="fr-FR"/>
              </w:rPr>
            </w:pPr>
            <w:r w:rsidRPr="002C41DD">
              <w:rPr>
                <w:rFonts w:cs="Arial"/>
                <w:szCs w:val="18"/>
                <w:lang w:val="fr-FR"/>
              </w:rPr>
              <w:t>-</w:t>
            </w:r>
          </w:p>
        </w:tc>
      </w:tr>
      <w:tr w:rsidR="003467FA" w:rsidRPr="002C41DD" w14:paraId="1089876C" w14:textId="77777777" w:rsidTr="003D7D35">
        <w:trPr>
          <w:jc w:val="center"/>
        </w:trPr>
        <w:tc>
          <w:tcPr>
            <w:tcW w:w="621" w:type="dxa"/>
            <w:tcBorders>
              <w:top w:val="single" w:sz="4" w:space="0" w:color="auto"/>
              <w:left w:val="single" w:sz="4" w:space="0" w:color="auto"/>
              <w:bottom w:val="single" w:sz="4" w:space="0" w:color="auto"/>
              <w:right w:val="single" w:sz="4" w:space="0" w:color="auto"/>
            </w:tcBorders>
            <w:hideMark/>
          </w:tcPr>
          <w:p w14:paraId="20E199AE" w14:textId="77777777" w:rsidR="003467FA" w:rsidRPr="002C41DD" w:rsidRDefault="003467FA" w:rsidP="003D7D35">
            <w:pPr>
              <w:pStyle w:val="TAC"/>
              <w:rPr>
                <w:rFonts w:cs="Arial"/>
                <w:szCs w:val="18"/>
                <w:lang w:val="fr-FR"/>
              </w:rPr>
            </w:pPr>
            <w:r w:rsidRPr="002C41DD">
              <w:rPr>
                <w:rFonts w:cs="Arial"/>
                <w:szCs w:val="18"/>
                <w:lang w:val="fr-FR"/>
              </w:rPr>
              <w:t>12</w:t>
            </w:r>
          </w:p>
        </w:tc>
        <w:tc>
          <w:tcPr>
            <w:tcW w:w="3815" w:type="dxa"/>
            <w:tcBorders>
              <w:top w:val="single" w:sz="4" w:space="0" w:color="auto"/>
              <w:left w:val="single" w:sz="4" w:space="0" w:color="auto"/>
              <w:bottom w:val="single" w:sz="4" w:space="0" w:color="auto"/>
              <w:right w:val="single" w:sz="4" w:space="0" w:color="auto"/>
            </w:tcBorders>
            <w:hideMark/>
          </w:tcPr>
          <w:p w14:paraId="09D17757" w14:textId="77777777" w:rsidR="003467FA" w:rsidRPr="002C41DD" w:rsidRDefault="003467FA" w:rsidP="003D7D35">
            <w:pPr>
              <w:pStyle w:val="TAL"/>
              <w:rPr>
                <w:lang w:val="fr-FR"/>
              </w:rPr>
            </w:pPr>
            <w:r w:rsidRPr="002C41DD">
              <w:rPr>
                <w:lang w:val="fr-FR"/>
              </w:rPr>
              <w:t>Void</w:t>
            </w:r>
          </w:p>
        </w:tc>
        <w:tc>
          <w:tcPr>
            <w:tcW w:w="681" w:type="dxa"/>
            <w:tcBorders>
              <w:top w:val="single" w:sz="4" w:space="0" w:color="auto"/>
              <w:left w:val="single" w:sz="4" w:space="0" w:color="auto"/>
              <w:bottom w:val="single" w:sz="4" w:space="0" w:color="auto"/>
              <w:right w:val="single" w:sz="4" w:space="0" w:color="auto"/>
            </w:tcBorders>
            <w:hideMark/>
          </w:tcPr>
          <w:p w14:paraId="43DBF0E3" w14:textId="77777777" w:rsidR="003467FA" w:rsidRPr="002C41DD" w:rsidRDefault="003467FA" w:rsidP="003D7D35">
            <w:pPr>
              <w:pStyle w:val="TAC"/>
              <w:rPr>
                <w:rFonts w:cs="Arial"/>
                <w:szCs w:val="18"/>
                <w:lang w:val="fr-FR"/>
              </w:rPr>
            </w:pPr>
            <w:r w:rsidRPr="002C41DD">
              <w:rPr>
                <w:rFonts w:cs="Arial"/>
                <w:szCs w:val="18"/>
                <w:lang w:val="fr-FR"/>
              </w:rPr>
              <w:t>-</w:t>
            </w:r>
          </w:p>
        </w:tc>
        <w:tc>
          <w:tcPr>
            <w:tcW w:w="2863" w:type="dxa"/>
            <w:tcBorders>
              <w:top w:val="single" w:sz="4" w:space="0" w:color="auto"/>
              <w:left w:val="single" w:sz="4" w:space="0" w:color="auto"/>
              <w:bottom w:val="single" w:sz="4" w:space="0" w:color="auto"/>
              <w:right w:val="single" w:sz="4" w:space="0" w:color="auto"/>
            </w:tcBorders>
            <w:hideMark/>
          </w:tcPr>
          <w:p w14:paraId="67B51BB7" w14:textId="77777777" w:rsidR="003467FA" w:rsidRPr="002C41DD" w:rsidRDefault="003467FA" w:rsidP="003D7D35">
            <w:pPr>
              <w:pStyle w:val="TAL"/>
              <w:rPr>
                <w:rFonts w:cs="Arial"/>
                <w:szCs w:val="18"/>
                <w:lang w:val="fr-FR" w:eastAsia="ko-KR"/>
              </w:rPr>
            </w:pPr>
            <w:r w:rsidRPr="002C41DD">
              <w:rPr>
                <w:rFonts w:cs="Arial"/>
                <w:szCs w:val="18"/>
                <w:lang w:val="fr-FR" w:eastAsia="ko-KR"/>
              </w:rPr>
              <w:t>-</w:t>
            </w:r>
          </w:p>
        </w:tc>
        <w:tc>
          <w:tcPr>
            <w:tcW w:w="545" w:type="dxa"/>
            <w:tcBorders>
              <w:top w:val="single" w:sz="4" w:space="0" w:color="auto"/>
              <w:left w:val="single" w:sz="4" w:space="0" w:color="auto"/>
              <w:bottom w:val="single" w:sz="4" w:space="0" w:color="auto"/>
              <w:right w:val="single" w:sz="4" w:space="0" w:color="auto"/>
            </w:tcBorders>
            <w:hideMark/>
          </w:tcPr>
          <w:p w14:paraId="29F520DC" w14:textId="77777777" w:rsidR="003467FA" w:rsidRPr="002C41DD" w:rsidRDefault="003467FA" w:rsidP="003D7D35">
            <w:pPr>
              <w:pStyle w:val="TAC"/>
              <w:rPr>
                <w:rFonts w:cs="Arial"/>
                <w:szCs w:val="18"/>
                <w:lang w:val="fr-FR"/>
              </w:rPr>
            </w:pPr>
            <w:r w:rsidRPr="002C41DD">
              <w:rPr>
                <w:rFonts w:cs="Arial"/>
                <w:szCs w:val="18"/>
                <w:lang w:val="fr-FR"/>
              </w:rPr>
              <w:t>-</w:t>
            </w:r>
          </w:p>
        </w:tc>
        <w:tc>
          <w:tcPr>
            <w:tcW w:w="857" w:type="dxa"/>
            <w:tcBorders>
              <w:top w:val="single" w:sz="4" w:space="0" w:color="auto"/>
              <w:left w:val="single" w:sz="4" w:space="0" w:color="auto"/>
              <w:bottom w:val="single" w:sz="4" w:space="0" w:color="auto"/>
              <w:right w:val="single" w:sz="4" w:space="0" w:color="auto"/>
            </w:tcBorders>
            <w:hideMark/>
          </w:tcPr>
          <w:p w14:paraId="3BFA688C" w14:textId="77777777" w:rsidR="003467FA" w:rsidRPr="002C41DD" w:rsidRDefault="003467FA" w:rsidP="003D7D35">
            <w:pPr>
              <w:pStyle w:val="TAC"/>
              <w:rPr>
                <w:rFonts w:cs="Arial"/>
                <w:szCs w:val="18"/>
                <w:lang w:val="fr-FR"/>
              </w:rPr>
            </w:pPr>
            <w:r w:rsidRPr="002C41DD">
              <w:rPr>
                <w:rFonts w:cs="Arial"/>
                <w:szCs w:val="18"/>
                <w:lang w:val="fr-FR"/>
              </w:rPr>
              <w:t>-</w:t>
            </w:r>
          </w:p>
        </w:tc>
      </w:tr>
      <w:tr w:rsidR="003467FA" w:rsidRPr="002C41DD" w14:paraId="7D004377" w14:textId="77777777" w:rsidTr="003D7D35">
        <w:trPr>
          <w:jc w:val="center"/>
        </w:trPr>
        <w:tc>
          <w:tcPr>
            <w:tcW w:w="9383" w:type="dxa"/>
            <w:gridSpan w:val="6"/>
            <w:tcBorders>
              <w:top w:val="single" w:sz="4" w:space="0" w:color="auto"/>
              <w:left w:val="single" w:sz="4" w:space="0" w:color="auto"/>
              <w:bottom w:val="single" w:sz="4" w:space="0" w:color="auto"/>
              <w:right w:val="single" w:sz="4" w:space="0" w:color="auto"/>
            </w:tcBorders>
            <w:hideMark/>
          </w:tcPr>
          <w:p w14:paraId="071CF56E" w14:textId="77777777" w:rsidR="003467FA" w:rsidRPr="002C41DD" w:rsidRDefault="003467FA" w:rsidP="003D7D35">
            <w:pPr>
              <w:pStyle w:val="TAN"/>
              <w:rPr>
                <w:color w:val="000000"/>
                <w:lang w:val="fr-FR"/>
              </w:rPr>
            </w:pPr>
            <w:r w:rsidRPr="002C41DD">
              <w:rPr>
                <w:lang w:val="fr-FR"/>
              </w:rPr>
              <w:t>NOTE 1: This is expected to be done via a suitable implementation dependent MMI.</w:t>
            </w:r>
          </w:p>
        </w:tc>
      </w:tr>
    </w:tbl>
    <w:p w14:paraId="0E292984" w14:textId="77777777" w:rsidR="003467FA" w:rsidRPr="002C41DD" w:rsidRDefault="003467FA" w:rsidP="003467FA"/>
    <w:p w14:paraId="5C2A550A" w14:textId="77777777" w:rsidR="003467FA" w:rsidRPr="002C41DD" w:rsidRDefault="003467FA" w:rsidP="003467FA">
      <w:pPr>
        <w:pStyle w:val="H6"/>
      </w:pPr>
      <w:r w:rsidRPr="002C41DD">
        <w:lastRenderedPageBreak/>
        <w:t>6.1.2.9.3.3</w:t>
      </w:r>
      <w:r w:rsidRPr="002C41DD">
        <w:tab/>
        <w:t>Specific message contents</w:t>
      </w:r>
    </w:p>
    <w:p w14:paraId="5F0D414A" w14:textId="77777777" w:rsidR="003467FA" w:rsidRPr="002C41DD" w:rsidRDefault="003467FA" w:rsidP="003467FA">
      <w:pPr>
        <w:pStyle w:val="TH"/>
      </w:pPr>
      <w:r w:rsidRPr="002C41DD">
        <w:t>Table 6.1.2.9.3.3-1: SIP INVITE from the UE (step 2, Table 6.1.2.9.3.2-1;</w:t>
      </w:r>
      <w:r w:rsidRPr="002C41DD">
        <w:br/>
        <w:t>step 2, TS 36.579-1 [2] Table 5.3A.1.3-1)</w:t>
      </w:r>
    </w:p>
    <w:tbl>
      <w:tblPr>
        <w:tblpPr w:leftFromText="180" w:rightFromText="180" w:vertAnchor="text" w:tblpXSpec="center"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11"/>
        <w:gridCol w:w="1985"/>
        <w:gridCol w:w="1277"/>
        <w:gridCol w:w="1135"/>
      </w:tblGrid>
      <w:tr w:rsidR="003467FA" w:rsidRPr="002C41DD" w14:paraId="6BB16EED" w14:textId="77777777" w:rsidTr="003D7D35">
        <w:tc>
          <w:tcPr>
            <w:tcW w:w="9640" w:type="dxa"/>
            <w:gridSpan w:val="5"/>
            <w:tcBorders>
              <w:top w:val="single" w:sz="4" w:space="0" w:color="auto"/>
              <w:left w:val="single" w:sz="4" w:space="0" w:color="auto"/>
              <w:bottom w:val="single" w:sz="4" w:space="0" w:color="auto"/>
              <w:right w:val="single" w:sz="4" w:space="0" w:color="auto"/>
            </w:tcBorders>
            <w:hideMark/>
          </w:tcPr>
          <w:p w14:paraId="1A8E99DD" w14:textId="77777777" w:rsidR="003467FA" w:rsidRPr="002C41DD" w:rsidRDefault="003467FA" w:rsidP="003D7D35">
            <w:pPr>
              <w:pStyle w:val="TAL"/>
              <w:rPr>
                <w:lang w:val="fr-FR"/>
              </w:rPr>
            </w:pPr>
            <w:r w:rsidRPr="002C41DD">
              <w:rPr>
                <w:lang w:val="fr-FR"/>
              </w:rPr>
              <w:t>Derivation Path: TS 36.579-1 [2], Table 5.5.2.5.1-1, condition IMMPERIL-CALL</w:t>
            </w:r>
          </w:p>
        </w:tc>
      </w:tr>
      <w:tr w:rsidR="003467FA" w:rsidRPr="002C41DD" w14:paraId="096A297F"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10F96A6B" w14:textId="77777777" w:rsidR="003467FA" w:rsidRPr="002C41DD" w:rsidRDefault="003467FA" w:rsidP="003D7D35">
            <w:pPr>
              <w:pStyle w:val="TAH"/>
              <w:rPr>
                <w:lang w:val="fr-FR"/>
              </w:rPr>
            </w:pPr>
            <w:r w:rsidRPr="002C41DD">
              <w:rPr>
                <w:lang w:val="fr-FR"/>
              </w:rPr>
              <w:t>Information Element</w:t>
            </w:r>
          </w:p>
        </w:tc>
        <w:tc>
          <w:tcPr>
            <w:tcW w:w="2410" w:type="dxa"/>
            <w:tcBorders>
              <w:top w:val="single" w:sz="4" w:space="0" w:color="auto"/>
              <w:left w:val="single" w:sz="4" w:space="0" w:color="auto"/>
              <w:bottom w:val="single" w:sz="4" w:space="0" w:color="auto"/>
              <w:right w:val="single" w:sz="4" w:space="0" w:color="auto"/>
            </w:tcBorders>
            <w:hideMark/>
          </w:tcPr>
          <w:p w14:paraId="4B744923" w14:textId="77777777" w:rsidR="003467FA" w:rsidRPr="002C41DD" w:rsidRDefault="003467FA" w:rsidP="003D7D35">
            <w:pPr>
              <w:pStyle w:val="TAH"/>
              <w:rPr>
                <w:lang w:val="fr-FR"/>
              </w:rPr>
            </w:pPr>
            <w:r w:rsidRPr="002C41DD">
              <w:rPr>
                <w:lang w:val="fr-FR"/>
              </w:rPr>
              <w:t>Value/remark</w:t>
            </w:r>
          </w:p>
        </w:tc>
        <w:tc>
          <w:tcPr>
            <w:tcW w:w="1984" w:type="dxa"/>
            <w:tcBorders>
              <w:top w:val="single" w:sz="4" w:space="0" w:color="auto"/>
              <w:left w:val="single" w:sz="4" w:space="0" w:color="auto"/>
              <w:bottom w:val="single" w:sz="4" w:space="0" w:color="auto"/>
              <w:right w:val="single" w:sz="4" w:space="0" w:color="auto"/>
            </w:tcBorders>
            <w:hideMark/>
          </w:tcPr>
          <w:p w14:paraId="47269B61" w14:textId="77777777" w:rsidR="003467FA" w:rsidRPr="002C41DD" w:rsidRDefault="003467FA" w:rsidP="003D7D35">
            <w:pPr>
              <w:pStyle w:val="TAH"/>
              <w:rPr>
                <w:lang w:val="fr-FR"/>
              </w:rPr>
            </w:pPr>
            <w:r w:rsidRPr="002C41DD">
              <w:rPr>
                <w:lang w:val="fr-FR"/>
              </w:rPr>
              <w:t>Comment</w:t>
            </w:r>
          </w:p>
        </w:tc>
        <w:tc>
          <w:tcPr>
            <w:tcW w:w="1276" w:type="dxa"/>
            <w:tcBorders>
              <w:top w:val="single" w:sz="4" w:space="0" w:color="auto"/>
              <w:left w:val="single" w:sz="4" w:space="0" w:color="auto"/>
              <w:bottom w:val="single" w:sz="4" w:space="0" w:color="auto"/>
              <w:right w:val="single" w:sz="4" w:space="0" w:color="auto"/>
            </w:tcBorders>
            <w:hideMark/>
          </w:tcPr>
          <w:p w14:paraId="2F23C602" w14:textId="77777777" w:rsidR="003467FA" w:rsidRPr="002C41DD" w:rsidRDefault="003467FA" w:rsidP="003D7D35">
            <w:pPr>
              <w:pStyle w:val="TAH"/>
              <w:rPr>
                <w:lang w:val="fr-FR"/>
              </w:rPr>
            </w:pPr>
            <w:r w:rsidRPr="002C41DD">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0A70188A" w14:textId="77777777" w:rsidR="003467FA" w:rsidRPr="002C41DD" w:rsidRDefault="003467FA" w:rsidP="003D7D35">
            <w:pPr>
              <w:pStyle w:val="TAH"/>
              <w:rPr>
                <w:lang w:val="fr-FR"/>
              </w:rPr>
            </w:pPr>
            <w:r w:rsidRPr="002C41DD">
              <w:rPr>
                <w:lang w:val="fr-FR"/>
              </w:rPr>
              <w:t>Condition</w:t>
            </w:r>
          </w:p>
        </w:tc>
      </w:tr>
      <w:tr w:rsidR="003467FA" w:rsidRPr="002C41DD" w14:paraId="57396939"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48C6ABED" w14:textId="77777777" w:rsidR="003467FA" w:rsidRPr="002C79AA" w:rsidRDefault="003467FA" w:rsidP="003D7D35">
            <w:pPr>
              <w:pStyle w:val="TAL"/>
              <w:rPr>
                <w:b/>
                <w:lang w:val="fr-FR"/>
              </w:rPr>
            </w:pPr>
            <w:r w:rsidRPr="002C79AA">
              <w:rPr>
                <w:b/>
                <w:lang w:val="fr-FR"/>
              </w:rPr>
              <w:t>Message-body</w:t>
            </w:r>
          </w:p>
        </w:tc>
        <w:tc>
          <w:tcPr>
            <w:tcW w:w="2410" w:type="dxa"/>
            <w:tcBorders>
              <w:top w:val="single" w:sz="4" w:space="0" w:color="auto"/>
              <w:left w:val="single" w:sz="4" w:space="0" w:color="auto"/>
              <w:bottom w:val="single" w:sz="4" w:space="0" w:color="auto"/>
              <w:right w:val="single" w:sz="4" w:space="0" w:color="auto"/>
            </w:tcBorders>
          </w:tcPr>
          <w:p w14:paraId="08BE852F" w14:textId="77777777" w:rsidR="003467FA" w:rsidRPr="002C41DD" w:rsidRDefault="003467FA" w:rsidP="003D7D35">
            <w:pPr>
              <w:pStyle w:val="TAL"/>
              <w:rPr>
                <w:lang w:val="fr-FR"/>
              </w:rPr>
            </w:pPr>
          </w:p>
        </w:tc>
        <w:tc>
          <w:tcPr>
            <w:tcW w:w="1984" w:type="dxa"/>
            <w:tcBorders>
              <w:top w:val="single" w:sz="4" w:space="0" w:color="auto"/>
              <w:left w:val="single" w:sz="4" w:space="0" w:color="auto"/>
              <w:bottom w:val="single" w:sz="4" w:space="0" w:color="auto"/>
              <w:right w:val="single" w:sz="4" w:space="0" w:color="auto"/>
            </w:tcBorders>
          </w:tcPr>
          <w:p w14:paraId="100806A3" w14:textId="77777777" w:rsidR="003467FA" w:rsidRPr="002C41DD" w:rsidRDefault="003467FA" w:rsidP="003D7D35">
            <w:pPr>
              <w:pStyle w:val="TAL"/>
              <w:rPr>
                <w:lang w:val="fr-FR"/>
              </w:rPr>
            </w:pPr>
          </w:p>
        </w:tc>
        <w:tc>
          <w:tcPr>
            <w:tcW w:w="1276" w:type="dxa"/>
            <w:tcBorders>
              <w:top w:val="single" w:sz="4" w:space="0" w:color="auto"/>
              <w:left w:val="single" w:sz="4" w:space="0" w:color="auto"/>
              <w:bottom w:val="single" w:sz="4" w:space="0" w:color="auto"/>
              <w:right w:val="single" w:sz="4" w:space="0" w:color="auto"/>
            </w:tcBorders>
          </w:tcPr>
          <w:p w14:paraId="1EF35549" w14:textId="77777777" w:rsidR="003467FA" w:rsidRPr="002C41DD"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781BA297" w14:textId="77777777" w:rsidR="003467FA" w:rsidRPr="002C41DD" w:rsidRDefault="003467FA" w:rsidP="003D7D35">
            <w:pPr>
              <w:pStyle w:val="TAL"/>
              <w:rPr>
                <w:lang w:val="fr-FR"/>
              </w:rPr>
            </w:pPr>
          </w:p>
        </w:tc>
      </w:tr>
      <w:tr w:rsidR="003467FA" w:rsidRPr="002C41DD" w14:paraId="22589A99" w14:textId="77777777" w:rsidTr="003D7D35">
        <w:tc>
          <w:tcPr>
            <w:tcW w:w="2836" w:type="dxa"/>
            <w:tcBorders>
              <w:top w:val="single" w:sz="4" w:space="0" w:color="auto"/>
              <w:left w:val="single" w:sz="4" w:space="0" w:color="auto"/>
              <w:bottom w:val="single" w:sz="4" w:space="0" w:color="auto"/>
              <w:right w:val="single" w:sz="4" w:space="0" w:color="auto"/>
            </w:tcBorders>
            <w:vAlign w:val="center"/>
            <w:hideMark/>
          </w:tcPr>
          <w:p w14:paraId="50869EFA" w14:textId="77777777" w:rsidR="003467FA" w:rsidRPr="002C41DD" w:rsidRDefault="003467FA" w:rsidP="003D7D35">
            <w:pPr>
              <w:pStyle w:val="TAL"/>
              <w:rPr>
                <w:b/>
                <w:bCs/>
                <w:szCs w:val="18"/>
                <w:lang w:val="fr-FR"/>
              </w:rPr>
            </w:pPr>
            <w:r w:rsidRPr="002C41DD">
              <w:rPr>
                <w:lang w:val="fr-FR"/>
              </w:rPr>
              <w:t xml:space="preserve">  MIME body part</w:t>
            </w:r>
          </w:p>
        </w:tc>
        <w:tc>
          <w:tcPr>
            <w:tcW w:w="2410" w:type="dxa"/>
            <w:tcBorders>
              <w:top w:val="single" w:sz="4" w:space="0" w:color="auto"/>
              <w:left w:val="single" w:sz="4" w:space="0" w:color="auto"/>
              <w:bottom w:val="single" w:sz="4" w:space="0" w:color="auto"/>
              <w:right w:val="single" w:sz="4" w:space="0" w:color="auto"/>
            </w:tcBorders>
            <w:vAlign w:val="center"/>
          </w:tcPr>
          <w:p w14:paraId="578DAC8B" w14:textId="77777777" w:rsidR="003467FA" w:rsidRPr="002C41DD" w:rsidRDefault="003467FA" w:rsidP="003D7D35">
            <w:pPr>
              <w:pStyle w:val="TAL"/>
              <w:rPr>
                <w:lang w:val="fr-FR"/>
              </w:rPr>
            </w:pPr>
          </w:p>
        </w:tc>
        <w:tc>
          <w:tcPr>
            <w:tcW w:w="1984" w:type="dxa"/>
            <w:tcBorders>
              <w:top w:val="single" w:sz="4" w:space="0" w:color="auto"/>
              <w:left w:val="single" w:sz="4" w:space="0" w:color="auto"/>
              <w:bottom w:val="single" w:sz="4" w:space="0" w:color="auto"/>
              <w:right w:val="single" w:sz="4" w:space="0" w:color="auto"/>
            </w:tcBorders>
            <w:hideMark/>
          </w:tcPr>
          <w:p w14:paraId="71213486" w14:textId="77777777" w:rsidR="003467FA" w:rsidRPr="002C79AA" w:rsidRDefault="003467FA" w:rsidP="003D7D35">
            <w:pPr>
              <w:pStyle w:val="TAL"/>
              <w:rPr>
                <w:rFonts w:cs="Arial"/>
                <w:b/>
                <w:szCs w:val="18"/>
                <w:lang w:val="fr-FR"/>
              </w:rPr>
            </w:pPr>
            <w:r w:rsidRPr="002C79AA">
              <w:rPr>
                <w:b/>
                <w:lang w:val="fr-FR"/>
              </w:rPr>
              <w:t>SDP message</w:t>
            </w:r>
          </w:p>
        </w:tc>
        <w:tc>
          <w:tcPr>
            <w:tcW w:w="1276" w:type="dxa"/>
            <w:tcBorders>
              <w:top w:val="single" w:sz="4" w:space="0" w:color="auto"/>
              <w:left w:val="single" w:sz="4" w:space="0" w:color="auto"/>
              <w:bottom w:val="single" w:sz="4" w:space="0" w:color="auto"/>
              <w:right w:val="single" w:sz="4" w:space="0" w:color="auto"/>
            </w:tcBorders>
          </w:tcPr>
          <w:p w14:paraId="21E8E554" w14:textId="77777777" w:rsidR="003467FA" w:rsidRPr="002C41DD"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7EB289AC" w14:textId="77777777" w:rsidR="003467FA" w:rsidRPr="002C41DD" w:rsidRDefault="003467FA" w:rsidP="003D7D35">
            <w:pPr>
              <w:pStyle w:val="TAL"/>
              <w:rPr>
                <w:lang w:val="fr-FR"/>
              </w:rPr>
            </w:pPr>
          </w:p>
        </w:tc>
      </w:tr>
      <w:tr w:rsidR="003467FA" w:rsidRPr="002C41DD" w14:paraId="085590FD" w14:textId="77777777" w:rsidTr="003D7D35">
        <w:tc>
          <w:tcPr>
            <w:tcW w:w="2836" w:type="dxa"/>
            <w:tcBorders>
              <w:top w:val="single" w:sz="4" w:space="0" w:color="auto"/>
              <w:left w:val="single" w:sz="4" w:space="0" w:color="auto"/>
              <w:bottom w:val="single" w:sz="4" w:space="0" w:color="auto"/>
              <w:right w:val="single" w:sz="4" w:space="0" w:color="auto"/>
            </w:tcBorders>
            <w:vAlign w:val="center"/>
            <w:hideMark/>
          </w:tcPr>
          <w:p w14:paraId="3C2FB706" w14:textId="77777777" w:rsidR="003467FA" w:rsidRPr="002C41DD" w:rsidRDefault="003467FA" w:rsidP="003D7D35">
            <w:pPr>
              <w:pStyle w:val="TAL"/>
              <w:rPr>
                <w:b/>
                <w:bCs/>
                <w:szCs w:val="18"/>
                <w:lang w:val="fr-FR"/>
              </w:rPr>
            </w:pPr>
            <w:r w:rsidRPr="002C41DD">
              <w:rPr>
                <w:lang w:val="fr-FR"/>
              </w:rPr>
              <w:t xml:space="preserve">    MIME-part-body</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D8D3A0C" w14:textId="77777777" w:rsidR="003467FA" w:rsidRPr="002C41DD" w:rsidRDefault="003467FA" w:rsidP="003D7D35">
            <w:pPr>
              <w:pStyle w:val="TAL"/>
              <w:rPr>
                <w:rFonts w:cs="Arial"/>
                <w:szCs w:val="18"/>
                <w:lang w:val="fr-FR"/>
              </w:rPr>
            </w:pPr>
            <w:r w:rsidRPr="002C41DD">
              <w:rPr>
                <w:lang w:val="fr-FR"/>
              </w:rPr>
              <w:t>SDP Message as described in Table 6.1.2.9.3.3-1A</w:t>
            </w:r>
          </w:p>
        </w:tc>
        <w:tc>
          <w:tcPr>
            <w:tcW w:w="1984" w:type="dxa"/>
            <w:tcBorders>
              <w:top w:val="single" w:sz="4" w:space="0" w:color="auto"/>
              <w:left w:val="single" w:sz="4" w:space="0" w:color="auto"/>
              <w:bottom w:val="single" w:sz="4" w:space="0" w:color="auto"/>
              <w:right w:val="single" w:sz="4" w:space="0" w:color="auto"/>
            </w:tcBorders>
          </w:tcPr>
          <w:p w14:paraId="7DF8A22B" w14:textId="77777777" w:rsidR="003467FA" w:rsidRPr="002C41DD" w:rsidRDefault="003467FA" w:rsidP="003D7D35">
            <w:pPr>
              <w:pStyle w:val="TAL"/>
              <w:rPr>
                <w:lang w:val="fr-FR"/>
              </w:rPr>
            </w:pPr>
          </w:p>
        </w:tc>
        <w:tc>
          <w:tcPr>
            <w:tcW w:w="1276" w:type="dxa"/>
            <w:tcBorders>
              <w:top w:val="single" w:sz="4" w:space="0" w:color="auto"/>
              <w:left w:val="single" w:sz="4" w:space="0" w:color="auto"/>
              <w:bottom w:val="single" w:sz="4" w:space="0" w:color="auto"/>
              <w:right w:val="single" w:sz="4" w:space="0" w:color="auto"/>
            </w:tcBorders>
          </w:tcPr>
          <w:p w14:paraId="46723439" w14:textId="77777777" w:rsidR="003467FA" w:rsidRPr="002C41DD"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264A3810" w14:textId="77777777" w:rsidR="003467FA" w:rsidRPr="002C41DD" w:rsidRDefault="003467FA" w:rsidP="003D7D35">
            <w:pPr>
              <w:pStyle w:val="TAL"/>
              <w:rPr>
                <w:lang w:val="fr-FR"/>
              </w:rPr>
            </w:pPr>
          </w:p>
        </w:tc>
      </w:tr>
      <w:tr w:rsidR="003467FA" w:rsidRPr="002C41DD" w14:paraId="1AF2B9D0"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55A7DED9" w14:textId="77777777" w:rsidR="003467FA" w:rsidRPr="002C41DD" w:rsidRDefault="003467FA" w:rsidP="003D7D35">
            <w:pPr>
              <w:pStyle w:val="TAL"/>
              <w:rPr>
                <w:b/>
                <w:bCs/>
                <w:szCs w:val="18"/>
                <w:lang w:val="fr-FR"/>
              </w:rPr>
            </w:pPr>
            <w:r w:rsidRPr="002C41DD">
              <w:rPr>
                <w:lang w:val="fr-FR"/>
              </w:rPr>
              <w:t xml:space="preserve">  MIME body part</w:t>
            </w:r>
          </w:p>
        </w:tc>
        <w:tc>
          <w:tcPr>
            <w:tcW w:w="2410" w:type="dxa"/>
            <w:tcBorders>
              <w:top w:val="single" w:sz="4" w:space="0" w:color="auto"/>
              <w:left w:val="single" w:sz="4" w:space="0" w:color="auto"/>
              <w:bottom w:val="single" w:sz="4" w:space="0" w:color="auto"/>
              <w:right w:val="single" w:sz="4" w:space="0" w:color="auto"/>
            </w:tcBorders>
          </w:tcPr>
          <w:p w14:paraId="241D19BA" w14:textId="77777777" w:rsidR="003467FA" w:rsidRPr="002C41DD" w:rsidRDefault="003467FA" w:rsidP="003D7D35">
            <w:pPr>
              <w:pStyle w:val="TAL"/>
              <w:rPr>
                <w:lang w:val="fr-FR"/>
              </w:rPr>
            </w:pPr>
          </w:p>
        </w:tc>
        <w:tc>
          <w:tcPr>
            <w:tcW w:w="1984" w:type="dxa"/>
            <w:tcBorders>
              <w:top w:val="single" w:sz="4" w:space="0" w:color="auto"/>
              <w:left w:val="single" w:sz="4" w:space="0" w:color="auto"/>
              <w:bottom w:val="single" w:sz="4" w:space="0" w:color="auto"/>
              <w:right w:val="single" w:sz="4" w:space="0" w:color="auto"/>
            </w:tcBorders>
            <w:hideMark/>
          </w:tcPr>
          <w:p w14:paraId="0B70C7D2" w14:textId="77777777" w:rsidR="003467FA" w:rsidRPr="002C79AA" w:rsidRDefault="003467FA" w:rsidP="003D7D35">
            <w:pPr>
              <w:pStyle w:val="TAL"/>
              <w:rPr>
                <w:rFonts w:cs="Arial"/>
                <w:b/>
                <w:szCs w:val="18"/>
                <w:lang w:val="fr-FR"/>
              </w:rPr>
            </w:pPr>
            <w:r w:rsidRPr="002C79AA">
              <w:rPr>
                <w:b/>
                <w:lang w:val="fr-FR"/>
              </w:rPr>
              <w:t>MCPTT-Info</w:t>
            </w:r>
          </w:p>
        </w:tc>
        <w:tc>
          <w:tcPr>
            <w:tcW w:w="1276" w:type="dxa"/>
            <w:tcBorders>
              <w:top w:val="single" w:sz="4" w:space="0" w:color="auto"/>
              <w:left w:val="single" w:sz="4" w:space="0" w:color="auto"/>
              <w:bottom w:val="single" w:sz="4" w:space="0" w:color="auto"/>
              <w:right w:val="single" w:sz="4" w:space="0" w:color="auto"/>
            </w:tcBorders>
            <w:hideMark/>
          </w:tcPr>
          <w:p w14:paraId="00AE6F34" w14:textId="77777777" w:rsidR="003467FA" w:rsidRPr="002C41DD"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3EECBBF0" w14:textId="77777777" w:rsidR="003467FA" w:rsidRPr="002C41DD" w:rsidRDefault="003467FA" w:rsidP="003D7D35">
            <w:pPr>
              <w:pStyle w:val="TAL"/>
              <w:rPr>
                <w:lang w:val="fr-FR"/>
              </w:rPr>
            </w:pPr>
          </w:p>
        </w:tc>
      </w:tr>
      <w:tr w:rsidR="003467FA" w:rsidRPr="002C41DD" w14:paraId="41E638BD"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6CCF1469" w14:textId="77777777" w:rsidR="003467FA" w:rsidRPr="002C41DD" w:rsidRDefault="003467FA" w:rsidP="003D7D35">
            <w:pPr>
              <w:pStyle w:val="TAL"/>
              <w:rPr>
                <w:bCs/>
                <w:szCs w:val="18"/>
                <w:lang w:val="fr-FR"/>
              </w:rPr>
            </w:pPr>
            <w:r w:rsidRPr="002C41DD">
              <w:rPr>
                <w:lang w:val="fr-FR"/>
              </w:rPr>
              <w:t xml:space="preserve">    MIME-part-body</w:t>
            </w:r>
          </w:p>
        </w:tc>
        <w:tc>
          <w:tcPr>
            <w:tcW w:w="2410" w:type="dxa"/>
            <w:tcBorders>
              <w:top w:val="single" w:sz="4" w:space="0" w:color="auto"/>
              <w:left w:val="single" w:sz="4" w:space="0" w:color="auto"/>
              <w:bottom w:val="single" w:sz="4" w:space="0" w:color="auto"/>
              <w:right w:val="single" w:sz="4" w:space="0" w:color="auto"/>
            </w:tcBorders>
            <w:hideMark/>
          </w:tcPr>
          <w:p w14:paraId="5F4EF4A8" w14:textId="77777777" w:rsidR="003467FA" w:rsidRPr="002C41DD" w:rsidRDefault="003467FA" w:rsidP="003D7D35">
            <w:pPr>
              <w:pStyle w:val="TAL"/>
              <w:rPr>
                <w:rFonts w:cs="Arial"/>
                <w:szCs w:val="18"/>
                <w:lang w:val="fr-FR"/>
              </w:rPr>
            </w:pPr>
            <w:r w:rsidRPr="002C41DD">
              <w:rPr>
                <w:lang w:val="fr-FR"/>
              </w:rPr>
              <w:t>MCPTT-Info as described in Table 6.1.2.9.3.3-2</w:t>
            </w:r>
          </w:p>
        </w:tc>
        <w:tc>
          <w:tcPr>
            <w:tcW w:w="1984" w:type="dxa"/>
            <w:tcBorders>
              <w:top w:val="single" w:sz="4" w:space="0" w:color="auto"/>
              <w:left w:val="single" w:sz="4" w:space="0" w:color="auto"/>
              <w:bottom w:val="single" w:sz="4" w:space="0" w:color="auto"/>
              <w:right w:val="single" w:sz="4" w:space="0" w:color="auto"/>
            </w:tcBorders>
          </w:tcPr>
          <w:p w14:paraId="730CBC40" w14:textId="77777777" w:rsidR="003467FA" w:rsidRPr="002C41DD" w:rsidRDefault="003467FA" w:rsidP="003D7D35">
            <w:pPr>
              <w:pStyle w:val="TAL"/>
              <w:rPr>
                <w:lang w:val="fr-FR"/>
              </w:rPr>
            </w:pPr>
          </w:p>
        </w:tc>
        <w:tc>
          <w:tcPr>
            <w:tcW w:w="1276" w:type="dxa"/>
            <w:tcBorders>
              <w:top w:val="single" w:sz="4" w:space="0" w:color="auto"/>
              <w:left w:val="single" w:sz="4" w:space="0" w:color="auto"/>
              <w:bottom w:val="single" w:sz="4" w:space="0" w:color="auto"/>
              <w:right w:val="single" w:sz="4" w:space="0" w:color="auto"/>
            </w:tcBorders>
          </w:tcPr>
          <w:p w14:paraId="4A9EE0AE" w14:textId="77777777" w:rsidR="003467FA" w:rsidRPr="002C41DD"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4C1E4FBF" w14:textId="77777777" w:rsidR="003467FA" w:rsidRPr="002C41DD" w:rsidRDefault="003467FA" w:rsidP="003D7D35">
            <w:pPr>
              <w:pStyle w:val="TAL"/>
              <w:rPr>
                <w:lang w:val="fr-FR"/>
              </w:rPr>
            </w:pPr>
          </w:p>
        </w:tc>
      </w:tr>
    </w:tbl>
    <w:p w14:paraId="381B8925" w14:textId="77777777" w:rsidR="003467FA" w:rsidRPr="002C41DD" w:rsidRDefault="003467FA" w:rsidP="003467FA"/>
    <w:p w14:paraId="13692C28" w14:textId="77777777" w:rsidR="003467FA" w:rsidRPr="002C41DD" w:rsidRDefault="003467FA" w:rsidP="003467FA">
      <w:pPr>
        <w:pStyle w:val="TH"/>
      </w:pPr>
      <w:r w:rsidRPr="002C41DD">
        <w:t xml:space="preserve">Table 6.1.2.9.3.3-1A: </w:t>
      </w:r>
      <w:r w:rsidRPr="002C41DD">
        <w:rPr>
          <w:lang w:eastAsia="ko-KR"/>
        </w:rPr>
        <w:t>SDP in SIP INVITE</w:t>
      </w:r>
      <w:r w:rsidRPr="002C41DD">
        <w:t xml:space="preserve"> (Table 6.1.2.9.3.3-1)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14:paraId="70363EAB"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44CFBA98" w14:textId="77777777" w:rsidR="003467FA" w:rsidRPr="002C41DD" w:rsidRDefault="003467FA" w:rsidP="003D7D35">
            <w:pPr>
              <w:pStyle w:val="TAL"/>
              <w:rPr>
                <w:lang w:val="fr-FR"/>
              </w:rPr>
            </w:pPr>
            <w:r w:rsidRPr="002C41DD">
              <w:rPr>
                <w:lang w:val="fr-FR"/>
              </w:rPr>
              <w:t>Derivation Path: TS 36.579-1 [2], Table 5.5.3.1.1-1, condition INITIAL_SDP_OFFER, IMPLICIT_GRANT_REQUESTED</w:t>
            </w:r>
          </w:p>
        </w:tc>
      </w:tr>
    </w:tbl>
    <w:p w14:paraId="6C0F2413" w14:textId="77777777" w:rsidR="003467FA" w:rsidRPr="002C41DD" w:rsidRDefault="003467FA" w:rsidP="003467FA"/>
    <w:p w14:paraId="1BE7D3C8" w14:textId="77777777" w:rsidR="003467FA" w:rsidRPr="002C41DD" w:rsidRDefault="003467FA" w:rsidP="003467FA">
      <w:pPr>
        <w:pStyle w:val="TH"/>
      </w:pPr>
      <w:r w:rsidRPr="002C41DD">
        <w:t xml:space="preserve">Table 6.1.2.9.3.3-2: </w:t>
      </w:r>
      <w:r w:rsidRPr="002C41DD">
        <w:rPr>
          <w:lang w:eastAsia="ko-KR"/>
        </w:rPr>
        <w:t>MCPTT-Info in SIP INVITE</w:t>
      </w:r>
      <w:r w:rsidRPr="002C41DD">
        <w:t xml:space="preserve"> (Table 6.1.2.9.3.3-1)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14:paraId="4E2AB6E6"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27B46245" w14:textId="77777777" w:rsidR="003467FA" w:rsidRPr="002C41DD" w:rsidRDefault="003467FA" w:rsidP="003D7D35">
            <w:pPr>
              <w:pStyle w:val="TAL"/>
              <w:rPr>
                <w:lang w:val="fr-FR"/>
              </w:rPr>
            </w:pPr>
            <w:r w:rsidRPr="002C41DD">
              <w:rPr>
                <w:lang w:val="fr-FR"/>
              </w:rPr>
              <w:t>Derivation Path: TS 36.579-1 [2], Table 5.5.3.2.1-1, condition IMMPERIL-CALL, CHAT-GROUP-CALL</w:t>
            </w:r>
          </w:p>
        </w:tc>
      </w:tr>
    </w:tbl>
    <w:p w14:paraId="57B77A7B" w14:textId="77777777" w:rsidR="003467FA" w:rsidRPr="002C41DD" w:rsidRDefault="003467FA" w:rsidP="003467FA"/>
    <w:p w14:paraId="34E2B439" w14:textId="77777777" w:rsidR="003467FA" w:rsidRPr="002C41DD" w:rsidRDefault="003467FA" w:rsidP="003467FA">
      <w:pPr>
        <w:pStyle w:val="TH"/>
      </w:pPr>
      <w:r w:rsidRPr="002C41DD">
        <w:t>Table 6.1.2.9.3.3-2A: SIP 200 (OK) from the SS (step 2, Table 6.1.2.9.3.2-1;</w:t>
      </w:r>
      <w:r w:rsidRPr="002C41DD">
        <w:br/>
        <w:t>step 4, TS 36.579-1 [2] Table 5.3A.1.3-1)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2C41DD" w14:paraId="5026AE95"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7828CBFD" w14:textId="77777777" w:rsidR="003467FA" w:rsidRPr="002C41DD" w:rsidRDefault="003467FA" w:rsidP="003D7D35">
            <w:pPr>
              <w:pStyle w:val="TAL"/>
              <w:rPr>
                <w:lang w:val="fr-FR"/>
              </w:rPr>
            </w:pPr>
            <w:r w:rsidRPr="002C41DD">
              <w:rPr>
                <w:lang w:val="fr-FR"/>
              </w:rPr>
              <w:t>Derivation Path: TS 36.579-1 [2], Table 5.5.2.17.1.2-1, condition INVITE-RSP</w:t>
            </w:r>
          </w:p>
        </w:tc>
      </w:tr>
      <w:tr w:rsidR="003467FA" w:rsidRPr="002C41DD" w14:paraId="6EDBF1CC"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770465C3" w14:textId="77777777" w:rsidR="003467FA" w:rsidRPr="002C41DD" w:rsidRDefault="003467FA" w:rsidP="003D7D35">
            <w:pPr>
              <w:pStyle w:val="TAH"/>
              <w:rPr>
                <w:lang w:val="fr-FR"/>
              </w:rPr>
            </w:pPr>
            <w:r w:rsidRPr="002C41DD">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EC0EFA9" w14:textId="77777777" w:rsidR="003467FA" w:rsidRPr="002C41DD" w:rsidRDefault="003467FA" w:rsidP="003D7D35">
            <w:pPr>
              <w:pStyle w:val="TAH"/>
              <w:rPr>
                <w:lang w:val="fr-FR"/>
              </w:rPr>
            </w:pPr>
            <w:r w:rsidRPr="002C41DD">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AB7101E" w14:textId="77777777" w:rsidR="003467FA" w:rsidRPr="002C41DD" w:rsidRDefault="003467FA" w:rsidP="003D7D35">
            <w:pPr>
              <w:pStyle w:val="TAH"/>
              <w:rPr>
                <w:lang w:val="fr-FR"/>
              </w:rPr>
            </w:pPr>
            <w:r w:rsidRPr="002C41DD">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6BF23420" w14:textId="77777777" w:rsidR="003467FA" w:rsidRPr="002C41DD" w:rsidRDefault="003467FA" w:rsidP="003D7D35">
            <w:pPr>
              <w:pStyle w:val="TAH"/>
              <w:rPr>
                <w:lang w:val="fr-FR"/>
              </w:rPr>
            </w:pPr>
            <w:r w:rsidRPr="002C41DD">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45C698AD" w14:textId="77777777" w:rsidR="003467FA" w:rsidRPr="002C41DD" w:rsidRDefault="003467FA" w:rsidP="003D7D35">
            <w:pPr>
              <w:pStyle w:val="TAH"/>
              <w:rPr>
                <w:lang w:val="fr-FR"/>
              </w:rPr>
            </w:pPr>
            <w:r w:rsidRPr="002C41DD">
              <w:rPr>
                <w:lang w:val="fr-FR"/>
              </w:rPr>
              <w:t>Condition</w:t>
            </w:r>
          </w:p>
        </w:tc>
      </w:tr>
      <w:tr w:rsidR="003467FA" w:rsidRPr="002C41DD" w14:paraId="2AFE7B9B"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06D80DDB" w14:textId="77777777" w:rsidR="003467FA" w:rsidRPr="002C79AA" w:rsidRDefault="003467FA" w:rsidP="003D7D35">
            <w:pPr>
              <w:pStyle w:val="TAL"/>
              <w:rPr>
                <w:b/>
                <w:lang w:val="fr-FR"/>
              </w:rPr>
            </w:pPr>
            <w:r w:rsidRPr="002C79AA">
              <w:rPr>
                <w:b/>
                <w:lang w:val="fr-FR"/>
              </w:rPr>
              <w:t>Message-body</w:t>
            </w:r>
          </w:p>
        </w:tc>
        <w:tc>
          <w:tcPr>
            <w:tcW w:w="2127" w:type="dxa"/>
            <w:tcBorders>
              <w:top w:val="single" w:sz="4" w:space="0" w:color="auto"/>
              <w:left w:val="single" w:sz="4" w:space="0" w:color="auto"/>
              <w:bottom w:val="single" w:sz="4" w:space="0" w:color="auto"/>
              <w:right w:val="single" w:sz="4" w:space="0" w:color="auto"/>
            </w:tcBorders>
          </w:tcPr>
          <w:p w14:paraId="29985005" w14:textId="77777777" w:rsidR="003467FA" w:rsidRPr="002C41DD"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534291E7" w14:textId="77777777" w:rsidR="003467FA" w:rsidRPr="002C41DD"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3BE42CB3"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3B93AA71" w14:textId="77777777" w:rsidR="003467FA" w:rsidRPr="002C41DD" w:rsidRDefault="003467FA" w:rsidP="003D7D35">
            <w:pPr>
              <w:pStyle w:val="TAL"/>
              <w:rPr>
                <w:lang w:val="fr-FR"/>
              </w:rPr>
            </w:pPr>
          </w:p>
        </w:tc>
      </w:tr>
      <w:tr w:rsidR="003467FA" w:rsidRPr="002C41DD" w14:paraId="76BF0934"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7FD8B8E1" w14:textId="77777777" w:rsidR="003467FA" w:rsidRPr="002C41DD" w:rsidRDefault="003467FA" w:rsidP="003D7D35">
            <w:pPr>
              <w:pStyle w:val="TAL"/>
              <w:rPr>
                <w:lang w:val="fr-FR"/>
              </w:rPr>
            </w:pPr>
            <w:r w:rsidRPr="002C41DD">
              <w:rPr>
                <w:lang w:val="fr-FR"/>
              </w:rPr>
              <w:t xml:space="preserve">  SDP Message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8398C32" w14:textId="77777777" w:rsidR="003467FA" w:rsidRPr="002C41DD" w:rsidRDefault="003467FA" w:rsidP="003D7D35">
            <w:pPr>
              <w:pStyle w:val="TAL"/>
              <w:rPr>
                <w:lang w:val="fr-FR"/>
              </w:rPr>
            </w:pPr>
            <w:r w:rsidRPr="002C41DD">
              <w:rPr>
                <w:lang w:val="fr-FR"/>
              </w:rPr>
              <w:t>As described in Table 6.1.2.9.3.3-2B</w:t>
            </w:r>
          </w:p>
        </w:tc>
        <w:tc>
          <w:tcPr>
            <w:tcW w:w="2127" w:type="dxa"/>
            <w:tcBorders>
              <w:top w:val="single" w:sz="4" w:space="0" w:color="auto"/>
              <w:left w:val="single" w:sz="4" w:space="0" w:color="auto"/>
              <w:bottom w:val="single" w:sz="4" w:space="0" w:color="auto"/>
              <w:right w:val="single" w:sz="4" w:space="0" w:color="auto"/>
            </w:tcBorders>
          </w:tcPr>
          <w:p w14:paraId="12C428C4" w14:textId="77777777" w:rsidR="003467FA" w:rsidRPr="002C41DD"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0A5CAF70"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0C31310" w14:textId="77777777" w:rsidR="003467FA" w:rsidRPr="002C41DD" w:rsidRDefault="003467FA" w:rsidP="003D7D35">
            <w:pPr>
              <w:pStyle w:val="TAL"/>
              <w:rPr>
                <w:lang w:val="fr-FR"/>
              </w:rPr>
            </w:pPr>
          </w:p>
        </w:tc>
      </w:tr>
    </w:tbl>
    <w:p w14:paraId="19D0F92B" w14:textId="77777777" w:rsidR="003467FA" w:rsidRPr="002C41DD" w:rsidRDefault="003467FA" w:rsidP="003467FA"/>
    <w:p w14:paraId="00F3A20B" w14:textId="77777777" w:rsidR="003467FA" w:rsidRPr="002C41DD" w:rsidRDefault="003467FA" w:rsidP="003467FA">
      <w:pPr>
        <w:pStyle w:val="TH"/>
      </w:pPr>
      <w:r w:rsidRPr="002C41DD">
        <w:t>Table 6.1.2.9.3.3-2B: SDP in SIP 200 (OK) (Table 6.1.1.3.3.3-2A)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14:paraId="0CABD7EB" w14:textId="77777777" w:rsidTr="003D7D35">
        <w:tc>
          <w:tcPr>
            <w:tcW w:w="9645" w:type="dxa"/>
            <w:tcBorders>
              <w:top w:val="single" w:sz="4" w:space="0" w:color="auto"/>
              <w:left w:val="single" w:sz="4" w:space="0" w:color="auto"/>
              <w:bottom w:val="single" w:sz="4" w:space="0" w:color="auto"/>
              <w:right w:val="single" w:sz="4" w:space="0" w:color="auto"/>
            </w:tcBorders>
            <w:hideMark/>
          </w:tcPr>
          <w:p w14:paraId="1D9C350C" w14:textId="77777777" w:rsidR="003467FA" w:rsidRPr="002C41DD" w:rsidRDefault="003467FA" w:rsidP="003D7D35">
            <w:pPr>
              <w:pStyle w:val="TAL"/>
              <w:rPr>
                <w:lang w:val="fr-FR"/>
              </w:rPr>
            </w:pPr>
            <w:r w:rsidRPr="002C41DD">
              <w:rPr>
                <w:lang w:val="fr-FR"/>
              </w:rPr>
              <w:t>Derivation Path: TS 36.579-1 [2], Table 5.5.3.1.2-1, condition SDP_ANSWER, IMPLICIT_GRANT_REQUESTED</w:t>
            </w:r>
          </w:p>
        </w:tc>
      </w:tr>
    </w:tbl>
    <w:p w14:paraId="37870716" w14:textId="77777777" w:rsidR="003467FA" w:rsidRPr="002C41DD" w:rsidRDefault="003467FA" w:rsidP="003467FA"/>
    <w:p w14:paraId="5227955F" w14:textId="77777777" w:rsidR="003467FA" w:rsidRPr="002C41DD" w:rsidRDefault="003467FA" w:rsidP="003467FA">
      <w:pPr>
        <w:pStyle w:val="TH"/>
      </w:pPr>
      <w:r w:rsidRPr="002C41DD">
        <w:t>Table 6.1.2.9.3.3-3: Floor Granted (step 2, Table 6.1.2.9.3.2-1;</w:t>
      </w:r>
      <w:r w:rsidRPr="002C41DD">
        <w:br/>
        <w:t>step 6a1, TS 36.579-1 [2] Table 5.3A.1.3-1)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467FA" w:rsidRPr="002C41DD" w14:paraId="5CA97C1E" w14:textId="77777777" w:rsidTr="003D7D35">
        <w:trPr>
          <w:cantSplit/>
        </w:trPr>
        <w:tc>
          <w:tcPr>
            <w:tcW w:w="9635" w:type="dxa"/>
            <w:tcBorders>
              <w:top w:val="single" w:sz="4" w:space="0" w:color="auto"/>
              <w:left w:val="single" w:sz="4" w:space="0" w:color="auto"/>
              <w:bottom w:val="single" w:sz="4" w:space="0" w:color="auto"/>
              <w:right w:val="single" w:sz="4" w:space="0" w:color="auto"/>
            </w:tcBorders>
            <w:hideMark/>
          </w:tcPr>
          <w:p w14:paraId="539A2C7C" w14:textId="77777777" w:rsidR="003467FA" w:rsidRPr="002C41DD" w:rsidRDefault="003467FA" w:rsidP="003D7D35">
            <w:pPr>
              <w:pStyle w:val="TAL"/>
              <w:rPr>
                <w:lang w:val="fr-FR"/>
              </w:rPr>
            </w:pPr>
            <w:r w:rsidRPr="002C41DD">
              <w:rPr>
                <w:lang w:val="fr-FR"/>
              </w:rPr>
              <w:t>Derivation Path: TS 36.579-1 [2], Table 5.5.6.3-1, condition IMMPERIL-CALL</w:t>
            </w:r>
          </w:p>
        </w:tc>
      </w:tr>
    </w:tbl>
    <w:p w14:paraId="6D0B7A64" w14:textId="77777777" w:rsidR="003467FA" w:rsidRPr="002C41DD" w:rsidRDefault="003467FA" w:rsidP="003467FA"/>
    <w:p w14:paraId="6C6332F4" w14:textId="77777777" w:rsidR="003467FA" w:rsidRPr="002C41DD" w:rsidRDefault="003467FA" w:rsidP="003467FA">
      <w:pPr>
        <w:keepNext/>
        <w:keepLines/>
        <w:spacing w:before="120"/>
        <w:ind w:left="1418" w:hanging="1418"/>
        <w:outlineLvl w:val="3"/>
        <w:rPr>
          <w:rFonts w:ascii="Arial" w:hAnsi="Arial"/>
          <w:sz w:val="24"/>
        </w:rPr>
      </w:pPr>
      <w:bookmarkStart w:id="2716" w:name="_Toc21006030"/>
      <w:bookmarkStart w:id="2717" w:name="_Toc36037703"/>
      <w:bookmarkStart w:id="2718" w:name="_Toc43837556"/>
      <w:bookmarkStart w:id="2719" w:name="_Toc60995668"/>
      <w:bookmarkStart w:id="2720" w:name="_Toc69159796"/>
      <w:bookmarkStart w:id="2721" w:name="_Toc76583148"/>
      <w:bookmarkStart w:id="2722" w:name="_Toc83808700"/>
      <w:bookmarkStart w:id="2723" w:name="_Toc91233521"/>
      <w:bookmarkStart w:id="2724" w:name="_Toc100349000"/>
      <w:bookmarkStart w:id="2725" w:name="_Toc106787156"/>
      <w:r w:rsidRPr="002C41DD">
        <w:rPr>
          <w:rFonts w:ascii="Arial" w:hAnsi="Arial"/>
          <w:sz w:val="24"/>
        </w:rPr>
        <w:t>6.1.2.10</w:t>
      </w:r>
      <w:r w:rsidRPr="002C41DD">
        <w:rPr>
          <w:rFonts w:ascii="Arial" w:hAnsi="Arial"/>
          <w:sz w:val="24"/>
        </w:rPr>
        <w:tab/>
        <w:t>On-network / Chat Group Call / Imminent Peril Group Call / Client Terminated (CT)</w:t>
      </w:r>
      <w:bookmarkEnd w:id="2716"/>
      <w:bookmarkEnd w:id="2717"/>
      <w:bookmarkEnd w:id="2718"/>
      <w:bookmarkEnd w:id="2719"/>
      <w:bookmarkEnd w:id="2720"/>
      <w:bookmarkEnd w:id="2721"/>
      <w:bookmarkEnd w:id="2722"/>
      <w:bookmarkEnd w:id="2723"/>
      <w:bookmarkEnd w:id="2724"/>
      <w:bookmarkEnd w:id="2725"/>
    </w:p>
    <w:p w14:paraId="34A6B8BF" w14:textId="77777777" w:rsidR="003467FA" w:rsidRPr="002C41DD" w:rsidRDefault="003467FA" w:rsidP="003467FA">
      <w:pPr>
        <w:pStyle w:val="H6"/>
      </w:pPr>
      <w:r w:rsidRPr="002C41DD">
        <w:t>6.1.2.10.1</w:t>
      </w:r>
      <w:r w:rsidRPr="002C41DD">
        <w:tab/>
        <w:t>Test Purpose (TP)</w:t>
      </w:r>
    </w:p>
    <w:p w14:paraId="7B0A45D5" w14:textId="77777777" w:rsidR="003467FA" w:rsidRPr="002C41DD" w:rsidRDefault="003467FA" w:rsidP="003467FA">
      <w:pPr>
        <w:pStyle w:val="H6"/>
      </w:pPr>
      <w:r w:rsidRPr="002C41DD">
        <w:t>(1)</w:t>
      </w:r>
    </w:p>
    <w:p w14:paraId="54260366" w14:textId="77777777" w:rsidR="003467FA" w:rsidRPr="002C41DD" w:rsidRDefault="003467FA" w:rsidP="003467FA">
      <w:pPr>
        <w:pStyle w:val="PL"/>
      </w:pPr>
      <w:r w:rsidRPr="002C41DD">
        <w:rPr>
          <w:b/>
        </w:rPr>
        <w:t>with</w:t>
      </w:r>
      <w:r w:rsidRPr="002C41DD">
        <w:t xml:space="preserve"> { UE (MCPTT Client) registered and authorised for MCPTT Service }</w:t>
      </w:r>
    </w:p>
    <w:p w14:paraId="515D462E" w14:textId="77777777" w:rsidR="003467FA" w:rsidRPr="002C41DD" w:rsidRDefault="003467FA" w:rsidP="003467FA">
      <w:pPr>
        <w:pStyle w:val="PL"/>
      </w:pPr>
      <w:r w:rsidRPr="002C41DD">
        <w:t>ensure that {</w:t>
      </w:r>
    </w:p>
    <w:p w14:paraId="025A42A8" w14:textId="77777777" w:rsidR="003467FA" w:rsidRPr="002C41DD" w:rsidRDefault="003467FA" w:rsidP="003467FA">
      <w:pPr>
        <w:pStyle w:val="PL"/>
      </w:pPr>
      <w:r w:rsidRPr="002C41DD">
        <w:t xml:space="preserve">  </w:t>
      </w:r>
      <w:r w:rsidRPr="002C41DD">
        <w:rPr>
          <w:b/>
        </w:rPr>
        <w:t>when</w:t>
      </w:r>
      <w:r w:rsidRPr="002C41DD">
        <w:t xml:space="preserve"> { the MCPTT Client receives a SIP INVITE message for an On-demand MCPTT</w:t>
      </w:r>
      <w:r w:rsidRPr="002C41DD">
        <w:rPr>
          <w:lang w:eastAsia="ko-KR"/>
        </w:rPr>
        <w:t xml:space="preserve"> </w:t>
      </w:r>
      <w:r w:rsidRPr="002C41DD">
        <w:t>Chat Group Imminent Peril Group Call }</w:t>
      </w:r>
    </w:p>
    <w:p w14:paraId="5BBBE8BE" w14:textId="77777777" w:rsidR="003467FA" w:rsidRPr="002C41DD" w:rsidRDefault="003467FA" w:rsidP="003467FA">
      <w:pPr>
        <w:pStyle w:val="PL"/>
      </w:pPr>
      <w:r w:rsidRPr="002C41DD">
        <w:rPr>
          <w:b/>
        </w:rPr>
        <w:t>then</w:t>
      </w:r>
      <w:r w:rsidRPr="002C41DD">
        <w:t xml:space="preserve"> { the UE (MCPTT Client) sends a SIP 200 OK as a response to the SIP INVITE message </w:t>
      </w:r>
      <w:r w:rsidRPr="002C41DD">
        <w:rPr>
          <w:b/>
        </w:rPr>
        <w:t>and</w:t>
      </w:r>
      <w:r w:rsidRPr="002C41DD">
        <w:t xml:space="preserve"> respects floor control }</w:t>
      </w:r>
    </w:p>
    <w:p w14:paraId="52DCA654" w14:textId="77777777" w:rsidR="003467FA" w:rsidRPr="002C41DD" w:rsidRDefault="003467FA" w:rsidP="003467FA">
      <w:pPr>
        <w:pStyle w:val="PL"/>
      </w:pPr>
      <w:r w:rsidRPr="002C41DD">
        <w:t xml:space="preserve">            }</w:t>
      </w:r>
    </w:p>
    <w:p w14:paraId="75E5C52C" w14:textId="77777777" w:rsidR="003467FA" w:rsidRPr="002C41DD" w:rsidRDefault="003467FA" w:rsidP="003467FA">
      <w:pPr>
        <w:pStyle w:val="PL"/>
      </w:pPr>
    </w:p>
    <w:p w14:paraId="0ACA0EF7" w14:textId="77777777" w:rsidR="003467FA" w:rsidRPr="002C41DD" w:rsidRDefault="003467FA" w:rsidP="003467FA">
      <w:pPr>
        <w:pStyle w:val="H6"/>
      </w:pPr>
      <w:r w:rsidRPr="002C41DD">
        <w:lastRenderedPageBreak/>
        <w:t>6.1.2.10.2</w:t>
      </w:r>
      <w:r w:rsidRPr="002C41DD">
        <w:tab/>
        <w:t>Conformance requirements</w:t>
      </w:r>
    </w:p>
    <w:p w14:paraId="04ACD574" w14:textId="77777777" w:rsidR="003467FA" w:rsidRPr="002C41DD" w:rsidRDefault="003467FA" w:rsidP="003467FA">
      <w:r w:rsidRPr="002C41DD">
        <w:t>References: The conformance requirements covered in the current TC are specified in TS 24.379, clause 10.1.2.2.1.6, TS 24.380, clause 6.2.4.3.3. Unless otherwise stated, these are Rel-13 requirements.</w:t>
      </w:r>
    </w:p>
    <w:p w14:paraId="75856DB2" w14:textId="77777777" w:rsidR="003467FA" w:rsidRPr="002C41DD" w:rsidRDefault="003467FA" w:rsidP="003467FA">
      <w:r w:rsidRPr="002C41DD">
        <w:t>[TS 24.379, clause 10.1.2.2.1.6]</w:t>
      </w:r>
    </w:p>
    <w:p w14:paraId="1ACE4C76" w14:textId="77777777" w:rsidR="003467FA" w:rsidRPr="002C41DD" w:rsidRDefault="003467FA" w:rsidP="003467FA">
      <w:r w:rsidRPr="002C41DD">
        <w:t>This procedure is used for MCPTT emergency and MCPTT imminent peril calls when the MCPTT client is affiliated but not joined to the chat group.</w:t>
      </w:r>
    </w:p>
    <w:p w14:paraId="77581C03" w14:textId="77777777" w:rsidR="003467FA" w:rsidRPr="002C41DD" w:rsidRDefault="003467FA" w:rsidP="003467FA">
      <w:pPr>
        <w:rPr>
          <w:lang w:eastAsia="ko-KR"/>
        </w:rPr>
      </w:pPr>
      <w:r w:rsidRPr="002C41DD">
        <w:rPr>
          <w:lang w:eastAsia="ko-KR"/>
        </w:rPr>
        <w:t>In the procedures in this subclause:</w:t>
      </w:r>
    </w:p>
    <w:p w14:paraId="0A37946E" w14:textId="77777777" w:rsidR="003467FA" w:rsidRPr="002C41DD" w:rsidRDefault="003467FA" w:rsidP="003467FA">
      <w:pPr>
        <w:ind w:left="568" w:hanging="284"/>
      </w:pPr>
      <w:r w:rsidRPr="002C41DD">
        <w:t>...</w:t>
      </w:r>
    </w:p>
    <w:p w14:paraId="114604D3" w14:textId="77777777" w:rsidR="003467FA" w:rsidRPr="002C41DD" w:rsidRDefault="003467FA" w:rsidP="003467FA">
      <w:pPr>
        <w:ind w:left="568" w:hanging="284"/>
      </w:pPr>
      <w:r w:rsidRPr="002C41DD">
        <w:t>2)</w:t>
      </w:r>
      <w:r w:rsidRPr="002C41DD">
        <w:tab/>
        <w:t>imminent peril indication in an incoming SIP INVITE request refers to the &lt;imminentperil-ind&gt; element of the application/vnd.3gpp.mcptt-info+xml MIME body.</w:t>
      </w:r>
    </w:p>
    <w:p w14:paraId="4633C35B" w14:textId="77777777" w:rsidR="003467FA" w:rsidRPr="002C41DD" w:rsidRDefault="003467FA" w:rsidP="003467FA">
      <w:r w:rsidRPr="002C41DD">
        <w:t>Upon receipt of an initial SIP INVITE request, the MCPTT client:</w:t>
      </w:r>
    </w:p>
    <w:p w14:paraId="4ADA5672" w14:textId="77777777" w:rsidR="003467FA" w:rsidRPr="002C41DD" w:rsidRDefault="003467FA" w:rsidP="003467FA">
      <w:pPr>
        <w:ind w:left="851" w:hanging="284"/>
      </w:pPr>
      <w:r w:rsidRPr="002C41DD">
        <w:t>…</w:t>
      </w:r>
    </w:p>
    <w:p w14:paraId="35332BD5" w14:textId="77777777" w:rsidR="003467FA" w:rsidRPr="002C41DD" w:rsidRDefault="003467FA" w:rsidP="003467FA">
      <w:pPr>
        <w:ind w:left="568" w:hanging="284"/>
      </w:pPr>
      <w:r w:rsidRPr="002C41DD">
        <w:t>4)</w:t>
      </w:r>
      <w:r w:rsidRPr="002C41DD">
        <w:tab/>
        <w:t>if the SIP INVITE request contains an application/vnd.3gpp.mcptt-info+xml MIME body with the &lt;mcpttinfo&gt; element containing the &lt;mcptt-Params&gt; element with the &lt;imminentperil-ind&gt; element set to a value of "true":</w:t>
      </w:r>
    </w:p>
    <w:p w14:paraId="07254ABF" w14:textId="77777777" w:rsidR="003467FA" w:rsidRPr="002C41DD" w:rsidRDefault="003467FA" w:rsidP="003467FA">
      <w:pPr>
        <w:ind w:left="851" w:hanging="284"/>
      </w:pPr>
      <w:r w:rsidRPr="002C41DD">
        <w:t>a)</w:t>
      </w:r>
      <w:r w:rsidRPr="002C41DD">
        <w:tab/>
        <w:t xml:space="preserve">should display to the MCPTT </w:t>
      </w:r>
      <w:r w:rsidRPr="002C41DD">
        <w:rPr>
          <w:lang w:eastAsia="ko-KR"/>
        </w:rPr>
        <w:t>u</w:t>
      </w:r>
      <w:r w:rsidRPr="002C41DD">
        <w:t>ser an indication that this is a SIP INVITE request for an MCPTT imminent peril group call and:</w:t>
      </w:r>
    </w:p>
    <w:p w14:paraId="3CB135FD" w14:textId="77777777" w:rsidR="003467FA" w:rsidRPr="002C41DD" w:rsidRDefault="003467FA" w:rsidP="003467FA">
      <w:pPr>
        <w:ind w:left="1135" w:hanging="284"/>
      </w:pPr>
      <w:r w:rsidRPr="002C41DD">
        <w:t>i)</w:t>
      </w:r>
      <w:r w:rsidRPr="002C41DD">
        <w:tab/>
        <w:t>should display the MCPTT ID of the originator of the MCPTT imminent peril group call contained in the &lt;mcptt-calling-user-id&gt; element of the application/vnd.3gpp.mcptt-info+xml MIME body; and</w:t>
      </w:r>
    </w:p>
    <w:p w14:paraId="7570F204" w14:textId="77777777" w:rsidR="003467FA" w:rsidRPr="002C41DD" w:rsidRDefault="003467FA" w:rsidP="003467FA">
      <w:pPr>
        <w:ind w:left="1135" w:hanging="284"/>
      </w:pPr>
      <w:r w:rsidRPr="002C41DD">
        <w:t>ii)</w:t>
      </w:r>
      <w:r w:rsidRPr="002C41DD">
        <w:tab/>
        <w:t>should display the MCPTT group identity of the group with the imminent peril condition contained in the &lt;mcptt-calling-group-id&gt; element; and</w:t>
      </w:r>
    </w:p>
    <w:p w14:paraId="09016BC2" w14:textId="77777777" w:rsidR="003467FA" w:rsidRPr="002C41DD" w:rsidRDefault="003467FA" w:rsidP="003467FA">
      <w:pPr>
        <w:ind w:left="851" w:hanging="284"/>
      </w:pPr>
      <w:r w:rsidRPr="002C41DD">
        <w:t>b)</w:t>
      </w:r>
      <w:r w:rsidRPr="002C41DD">
        <w:tab/>
        <w:t>shall set the MCPTT imminent peril group state to "MIG 2: in-progress";</w:t>
      </w:r>
    </w:p>
    <w:p w14:paraId="168F9EF6" w14:textId="77777777" w:rsidR="003467FA" w:rsidRPr="002C41DD" w:rsidRDefault="003467FA" w:rsidP="003467FA">
      <w:pPr>
        <w:ind w:left="568" w:hanging="284"/>
        <w:rPr>
          <w:lang w:eastAsia="ko-KR"/>
        </w:rPr>
      </w:pPr>
      <w:r w:rsidRPr="002C41DD">
        <w:t>5)</w:t>
      </w:r>
      <w:r w:rsidRPr="002C41DD">
        <w:tab/>
        <w:t>shall check if a Resource-Priority header field is included in the incoming SIP INVITE request and may perform further actions outside the scope of the present document to act upon an included Resource-Priority header field as specified in 3GPP TS 24.229 [4]</w:t>
      </w:r>
      <w:r w:rsidRPr="002C41DD">
        <w:rPr>
          <w:lang w:eastAsia="ko-KR"/>
        </w:rPr>
        <w:t>;</w:t>
      </w:r>
    </w:p>
    <w:p w14:paraId="1ED200A9" w14:textId="77777777" w:rsidR="003467FA" w:rsidRPr="002C41DD" w:rsidRDefault="003467FA" w:rsidP="003467FA">
      <w:pPr>
        <w:ind w:left="568" w:hanging="284"/>
      </w:pPr>
      <w:r w:rsidRPr="002C41DD">
        <w:t>6</w:t>
      </w:r>
      <w:r w:rsidRPr="002C41DD">
        <w:rPr>
          <w:lang w:eastAsia="ko-KR"/>
        </w:rPr>
        <w:t>)</w:t>
      </w:r>
      <w:r w:rsidRPr="002C41DD">
        <w:rPr>
          <w:lang w:eastAsia="ko-KR"/>
        </w:rPr>
        <w:tab/>
      </w:r>
      <w:r w:rsidRPr="002C41DD">
        <w:t>shall accept the SIP INVITE request and generate a SIP 200 (OK) response according to rules and procedures of 3GPP TS 24.229 [4];</w:t>
      </w:r>
    </w:p>
    <w:p w14:paraId="79701D32" w14:textId="77777777" w:rsidR="003467FA" w:rsidRPr="002C41DD" w:rsidRDefault="003467FA" w:rsidP="003467FA">
      <w:pPr>
        <w:ind w:left="568" w:hanging="284"/>
        <w:rPr>
          <w:lang w:eastAsia="ko-KR"/>
        </w:rPr>
      </w:pPr>
      <w:r w:rsidRPr="002C41DD">
        <w:t>7)</w:t>
      </w:r>
      <w:r w:rsidRPr="002C41DD">
        <w:tab/>
      </w:r>
      <w:r w:rsidRPr="002C41DD">
        <w:rPr>
          <w:lang w:eastAsia="ko-KR"/>
        </w:rPr>
        <w:t>shall include the option tag "timer" in a Require header field of the SIP 200 (OK) response;</w:t>
      </w:r>
    </w:p>
    <w:p w14:paraId="5D1D0425" w14:textId="77777777" w:rsidR="003467FA" w:rsidRPr="002C41DD" w:rsidRDefault="003467FA" w:rsidP="003467FA">
      <w:pPr>
        <w:ind w:left="568" w:hanging="284"/>
      </w:pPr>
      <w:r w:rsidRPr="002C41DD">
        <w:t>8)</w:t>
      </w:r>
      <w:r w:rsidRPr="002C41DD">
        <w:tab/>
        <w:t>shall include the g.3gpp.mcptt media feature tag in the Contact header field of the SIP 200 (OK) response;</w:t>
      </w:r>
    </w:p>
    <w:p w14:paraId="3D34D862" w14:textId="77777777" w:rsidR="003467FA" w:rsidRPr="002C41DD" w:rsidRDefault="003467FA" w:rsidP="003467FA">
      <w:pPr>
        <w:ind w:left="568" w:hanging="284"/>
      </w:pPr>
      <w:r w:rsidRPr="002C41DD">
        <w:t>9)</w:t>
      </w:r>
      <w:r w:rsidRPr="002C41DD">
        <w:tab/>
        <w:t xml:space="preserve">shall include the </w:t>
      </w:r>
      <w:r w:rsidRPr="002C41DD">
        <w:rPr>
          <w:rFonts w:eastAsia="SimSun"/>
          <w:lang w:eastAsia="zh-CN"/>
        </w:rPr>
        <w:t>g.3gpp.icsi-ref</w:t>
      </w:r>
      <w:r w:rsidRPr="002C41DD">
        <w:t xml:space="preserve"> media feature tag containing the value of "urn:urn-7:3gpp-service.ims.icsi.mcptt" in the Contact header field of the SIP 200 (OK) response;</w:t>
      </w:r>
    </w:p>
    <w:p w14:paraId="2F5DF262" w14:textId="77777777" w:rsidR="003467FA" w:rsidRPr="002C41DD" w:rsidRDefault="003467FA" w:rsidP="003467FA">
      <w:pPr>
        <w:ind w:left="568" w:hanging="284"/>
      </w:pPr>
      <w:r w:rsidRPr="002C41DD">
        <w:t>10)</w:t>
      </w:r>
      <w:r w:rsidRPr="002C41DD">
        <w:tab/>
        <w:t xml:space="preserve">shall include the Session-Expires header field in the SIP 200 (OK) response and start the SIP </w:t>
      </w:r>
      <w:r w:rsidRPr="002C41DD">
        <w:rPr>
          <w:lang w:eastAsia="ko-KR"/>
        </w:rPr>
        <w:t>s</w:t>
      </w:r>
      <w:r w:rsidRPr="002C41DD">
        <w:t>ession timer according to IETF RFC 4028 [7].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422857B8" w14:textId="77777777" w:rsidR="003467FA" w:rsidRPr="002C41DD" w:rsidRDefault="003467FA" w:rsidP="003467FA">
      <w:pPr>
        <w:ind w:left="568" w:hanging="284"/>
        <w:rPr>
          <w:lang w:eastAsia="ko-KR"/>
        </w:rPr>
      </w:pPr>
      <w:r w:rsidRPr="002C41DD">
        <w:t>11)</w:t>
      </w:r>
      <w:r w:rsidRPr="002C41DD">
        <w:tab/>
        <w:t>shall include an SDP answer in the SIP 200 (OK) response to the SDP offer in the incoming SIP INVITE request according to 3GPP TS 24.229 [4] with the clarifications given in subclause 6.2.2</w:t>
      </w:r>
      <w:r w:rsidRPr="002C41DD">
        <w:rPr>
          <w:lang w:eastAsia="ko-KR"/>
        </w:rPr>
        <w:t>;</w:t>
      </w:r>
    </w:p>
    <w:p w14:paraId="20B9F793" w14:textId="77777777" w:rsidR="003467FA" w:rsidRPr="002C41DD" w:rsidRDefault="003467FA" w:rsidP="003467FA">
      <w:pPr>
        <w:ind w:left="568" w:hanging="284"/>
      </w:pPr>
      <w:r w:rsidRPr="002C41DD">
        <w:rPr>
          <w:lang w:eastAsia="ko-KR"/>
        </w:rPr>
        <w:t>12)</w:t>
      </w:r>
      <w:r w:rsidRPr="002C41DD">
        <w:rPr>
          <w:lang w:eastAsia="ko-KR"/>
        </w:rPr>
        <w:tab/>
        <w:t xml:space="preserve"> shall send the SIP 200 (OK) response towards the MCPTT server according to rules and procedures of 3GPP TS 24.229 [4]; and</w:t>
      </w:r>
    </w:p>
    <w:p w14:paraId="195B920E" w14:textId="77777777" w:rsidR="003467FA" w:rsidRPr="002C41DD" w:rsidRDefault="003467FA" w:rsidP="003467FA">
      <w:pPr>
        <w:ind w:left="568" w:hanging="284"/>
        <w:rPr>
          <w:lang w:eastAsia="ko-KR"/>
        </w:rPr>
      </w:pPr>
      <w:r w:rsidRPr="002C41DD">
        <w:rPr>
          <w:lang w:eastAsia="ko-KR"/>
        </w:rPr>
        <w:t>13)</w:t>
      </w:r>
      <w:r w:rsidRPr="002C41DD">
        <w:rPr>
          <w:lang w:eastAsia="ko-KR"/>
        </w:rPr>
        <w:tab/>
        <w:t>shall interact with the media plane as specified in 3GPP TS 24.380 [5].</w:t>
      </w:r>
    </w:p>
    <w:p w14:paraId="68FED9C8" w14:textId="77777777" w:rsidR="003467FA" w:rsidRPr="002C41DD" w:rsidRDefault="003467FA" w:rsidP="003467FA">
      <w:r w:rsidRPr="002C41DD">
        <w:t>[TS 24.380, clause 6.2.4.3.3]</w:t>
      </w:r>
    </w:p>
    <w:p w14:paraId="13F5BE6D" w14:textId="77777777" w:rsidR="003467FA" w:rsidRPr="002C41DD" w:rsidRDefault="003467FA" w:rsidP="003467FA">
      <w:r w:rsidRPr="002C41DD">
        <w:t>Upon receiving the Floor Taken message, the floor participant:</w:t>
      </w:r>
    </w:p>
    <w:p w14:paraId="55971D3C" w14:textId="77777777" w:rsidR="003467FA" w:rsidRPr="002C41DD" w:rsidRDefault="003467FA" w:rsidP="003467FA">
      <w:pPr>
        <w:ind w:left="568" w:hanging="284"/>
      </w:pPr>
      <w:r w:rsidRPr="002C41DD">
        <w:lastRenderedPageBreak/>
        <w:t>1.</w:t>
      </w:r>
      <w:r w:rsidRPr="002C41DD">
        <w:tab/>
        <w:t>if the first bit in the subtype of the Floor Taken message is set to '1' (Acknowledgment is required) as described in subclause 8.3.2, shall send a Floor Ack message. The Floor Ack message:</w:t>
      </w:r>
    </w:p>
    <w:p w14:paraId="21496522" w14:textId="77777777" w:rsidR="003467FA" w:rsidRPr="002C41DD" w:rsidRDefault="003467FA" w:rsidP="003467FA">
      <w:pPr>
        <w:ind w:left="851" w:hanging="284"/>
      </w:pPr>
      <w:r w:rsidRPr="002C41DD">
        <w:t>a.</w:t>
      </w:r>
      <w:r w:rsidRPr="002C41DD">
        <w:tab/>
        <w:t>shall include the Message Type field set to '2' (Floor Taken); and</w:t>
      </w:r>
    </w:p>
    <w:p w14:paraId="17B99721" w14:textId="77777777" w:rsidR="003467FA" w:rsidRPr="002C41DD" w:rsidRDefault="003467FA" w:rsidP="003467FA">
      <w:pPr>
        <w:ind w:left="851" w:hanging="284"/>
      </w:pPr>
      <w:r w:rsidRPr="002C41DD">
        <w:t>b.</w:t>
      </w:r>
      <w:r w:rsidRPr="002C41DD">
        <w:tab/>
        <w:t>shall include the Source field set to '0' (the floor participant is the source);</w:t>
      </w:r>
    </w:p>
    <w:p w14:paraId="45E7954B" w14:textId="77777777" w:rsidR="003467FA" w:rsidRPr="002C41DD" w:rsidRDefault="003467FA" w:rsidP="003467FA">
      <w:pPr>
        <w:ind w:left="568" w:hanging="284"/>
      </w:pPr>
      <w:r w:rsidRPr="002C41DD">
        <w:t>2.</w:t>
      </w:r>
      <w:r w:rsidRPr="002C41DD">
        <w:tab/>
        <w:t>may provide a floor taken notification to the user;</w:t>
      </w:r>
    </w:p>
    <w:p w14:paraId="605742F3" w14:textId="77777777" w:rsidR="003467FA" w:rsidRPr="002C41DD" w:rsidRDefault="003467FA" w:rsidP="003467FA">
      <w:pPr>
        <w:ind w:left="568" w:hanging="284"/>
      </w:pPr>
      <w:r w:rsidRPr="002C41DD">
        <w:t>3.</w:t>
      </w:r>
      <w:r w:rsidRPr="002C41DD">
        <w:tab/>
        <w:t>if the Floor Indicator field is included and the B-bit is set to '1' (Broadcast group call), shall provide a notification to the user indicating the type of call;</w:t>
      </w:r>
    </w:p>
    <w:p w14:paraId="0EB042EA" w14:textId="77777777" w:rsidR="003467FA" w:rsidRPr="002C41DD" w:rsidRDefault="003467FA" w:rsidP="003467FA">
      <w:pPr>
        <w:ind w:left="568" w:hanging="284"/>
      </w:pPr>
      <w:r w:rsidRPr="002C41DD">
        <w:t>4.</w:t>
      </w:r>
      <w:r w:rsidRPr="002C41DD">
        <w:tab/>
        <w:t>should start the optional timer T103 (End of RTP media); and</w:t>
      </w:r>
    </w:p>
    <w:p w14:paraId="1B03CE4C" w14:textId="77777777" w:rsidR="003467FA" w:rsidRPr="002C41DD" w:rsidRDefault="003467FA" w:rsidP="003467FA">
      <w:pPr>
        <w:ind w:left="568" w:hanging="284"/>
      </w:pPr>
      <w:r w:rsidRPr="002C41DD">
        <w:t>5.</w:t>
      </w:r>
      <w:r w:rsidRPr="002C41DD">
        <w:tab/>
        <w:t>shall remain in the 'U: has no permission' state.</w:t>
      </w:r>
    </w:p>
    <w:p w14:paraId="7C0DF16D" w14:textId="77777777" w:rsidR="003467FA" w:rsidRPr="002C41DD" w:rsidRDefault="003467FA" w:rsidP="003467FA">
      <w:pPr>
        <w:pStyle w:val="H6"/>
      </w:pPr>
      <w:r w:rsidRPr="002C41DD">
        <w:t>6.1.2.10.3</w:t>
      </w:r>
      <w:r w:rsidRPr="002C41DD">
        <w:tab/>
        <w:t>Test description</w:t>
      </w:r>
    </w:p>
    <w:p w14:paraId="3DF3EF2A" w14:textId="77777777" w:rsidR="003467FA" w:rsidRPr="002C41DD" w:rsidRDefault="003467FA" w:rsidP="003467FA">
      <w:pPr>
        <w:pStyle w:val="H6"/>
      </w:pPr>
      <w:r w:rsidRPr="002C41DD">
        <w:t>6.1.2.10.3.1</w:t>
      </w:r>
      <w:r w:rsidRPr="002C41DD">
        <w:tab/>
        <w:t>Pre-test conditions</w:t>
      </w:r>
    </w:p>
    <w:p w14:paraId="5B6F1D06" w14:textId="77777777" w:rsidR="003467FA" w:rsidRDefault="003467FA" w:rsidP="003467FA">
      <w:pPr>
        <w:pStyle w:val="H6"/>
        <w:rPr>
          <w:ins w:id="2726" w:author="MCC160" w:date="2024-04-29T12:24:00Z"/>
        </w:rPr>
      </w:pPr>
      <w:ins w:id="2727" w:author="MCC160" w:date="2024-04-29T12:24:00Z">
        <w:r w:rsidRPr="00102CE5">
          <w:t>Test configuration</w:t>
        </w:r>
        <w:r>
          <w:t>:</w:t>
        </w:r>
      </w:ins>
    </w:p>
    <w:p w14:paraId="50B957B4" w14:textId="79C001CA" w:rsidR="003467FA" w:rsidRDefault="003467FA" w:rsidP="003467FA">
      <w:pPr>
        <w:pStyle w:val="B10"/>
        <w:rPr>
          <w:ins w:id="2728" w:author="MCC160" w:date="2024-04-29T12:24:00Z"/>
        </w:rPr>
      </w:pPr>
      <w:ins w:id="2729" w:author="MCC160" w:date="2024-04-29T12:24:00Z">
        <w:r>
          <w:t>-</w:t>
        </w:r>
        <w:r>
          <w:tab/>
          <w:t xml:space="preserve">Single cell configuration according to TS </w:t>
        </w:r>
      </w:ins>
      <w:ins w:id="2730" w:author="MCC160" w:date="2024-05-07T11:23:00Z">
        <w:r w:rsidR="00BD3E43">
          <w:t>36.579</w:t>
        </w:r>
      </w:ins>
      <w:ins w:id="2731" w:author="MCC160" w:date="2024-04-29T12:24:00Z">
        <w:r>
          <w:t>-1 [2] clause 5.2.2.2.1.</w:t>
        </w:r>
      </w:ins>
    </w:p>
    <w:p w14:paraId="71667D23" w14:textId="77777777" w:rsidR="003467FA" w:rsidRDefault="003467FA" w:rsidP="003467FA">
      <w:pPr>
        <w:pStyle w:val="H6"/>
        <w:rPr>
          <w:ins w:id="2732" w:author="MCC160" w:date="2024-04-29T12:24:00Z"/>
        </w:rPr>
      </w:pPr>
      <w:ins w:id="2733" w:author="MCC160" w:date="2024-04-29T12:24:00Z">
        <w:r>
          <w:t>Preamble:</w:t>
        </w:r>
      </w:ins>
    </w:p>
    <w:p w14:paraId="03DBA560" w14:textId="77777777" w:rsidR="003467FA" w:rsidRDefault="003467FA" w:rsidP="003467FA">
      <w:pPr>
        <w:pStyle w:val="B10"/>
        <w:rPr>
          <w:ins w:id="2734" w:author="MCC160" w:date="2024-04-29T12:24:00Z"/>
        </w:rPr>
      </w:pPr>
      <w:ins w:id="2735" w:author="MCC160" w:date="2024-04-29T12:24:00Z">
        <w:r>
          <w:t>-</w:t>
        </w:r>
        <w:r>
          <w:tab/>
          <w:t>The UE has performed procedure 'Initial registration' as described in TS 36.579-1 [2] clause 5.4.2.</w:t>
        </w:r>
      </w:ins>
    </w:p>
    <w:p w14:paraId="1C63F884" w14:textId="77777777" w:rsidR="003467FA" w:rsidRDefault="003467FA" w:rsidP="003467FA">
      <w:pPr>
        <w:pStyle w:val="B10"/>
        <w:rPr>
          <w:ins w:id="2736" w:author="MCC160" w:date="2024-04-29T12:24:00Z"/>
        </w:rPr>
      </w:pPr>
      <w:ins w:id="2737" w:author="MCC160" w:date="2024-04-29T12:24:00Z">
        <w:r>
          <w:t>-</w:t>
        </w:r>
        <w:r>
          <w:tab/>
        </w:r>
        <w:r w:rsidRPr="000573F5">
          <w:t>UE States at the end of the preamble</w:t>
        </w:r>
        <w:r>
          <w:t>:</w:t>
        </w:r>
      </w:ins>
    </w:p>
    <w:p w14:paraId="4241B2F9" w14:textId="77777777" w:rsidR="003467FA" w:rsidRDefault="003467FA" w:rsidP="003467FA">
      <w:pPr>
        <w:pStyle w:val="B10"/>
        <w:ind w:left="852"/>
        <w:rPr>
          <w:ins w:id="2738" w:author="MCC160" w:date="2024-04-29T12:24:00Z"/>
        </w:rPr>
      </w:pPr>
      <w:ins w:id="2739" w:author="MCC160" w:date="2024-04-29T12:24:00Z">
        <w:r>
          <w:t>-</w:t>
        </w:r>
        <w:r>
          <w:tab/>
          <w:t>The UE is in RRC_IDLE state.</w:t>
        </w:r>
      </w:ins>
    </w:p>
    <w:p w14:paraId="6D7BDE2F" w14:textId="77777777" w:rsidR="003467FA" w:rsidRDefault="003467FA" w:rsidP="003467FA">
      <w:pPr>
        <w:pStyle w:val="B10"/>
        <w:ind w:left="852"/>
        <w:rPr>
          <w:ins w:id="2740" w:author="MCC160" w:date="2024-04-29T12:24:00Z"/>
        </w:rPr>
      </w:pPr>
      <w:ins w:id="2741" w:author="MCC160" w:date="2024-04-29T12:24:00Z">
        <w:r>
          <w:t>-</w:t>
        </w:r>
        <w:r>
          <w:tab/>
          <w:t>The client is registered for MCPTT.</w:t>
        </w:r>
      </w:ins>
    </w:p>
    <w:p w14:paraId="522AEECE" w14:textId="45048FEB" w:rsidR="003467FA" w:rsidRPr="002C41DD" w:rsidDel="003467FA" w:rsidRDefault="003467FA" w:rsidP="003467FA">
      <w:pPr>
        <w:pStyle w:val="H6"/>
        <w:rPr>
          <w:del w:id="2742" w:author="MCC160" w:date="2024-04-29T12:24:00Z"/>
        </w:rPr>
      </w:pPr>
      <w:del w:id="2743" w:author="MCC160" w:date="2024-04-29T12:24:00Z">
        <w:r w:rsidRPr="002C41DD" w:rsidDel="003467FA">
          <w:delText>System Simulator:</w:delText>
        </w:r>
      </w:del>
    </w:p>
    <w:p w14:paraId="541838CA" w14:textId="5AFAE70D" w:rsidR="003467FA" w:rsidRPr="002C41DD" w:rsidDel="003467FA" w:rsidRDefault="003467FA" w:rsidP="003467FA">
      <w:pPr>
        <w:pStyle w:val="B10"/>
        <w:rPr>
          <w:del w:id="2744" w:author="MCC160" w:date="2024-04-29T12:24:00Z"/>
        </w:rPr>
      </w:pPr>
      <w:del w:id="2745" w:author="MCC160" w:date="2024-04-29T12:24:00Z">
        <w:r w:rsidRPr="002C41DD" w:rsidDel="003467FA">
          <w:delText>-</w:delText>
        </w:r>
        <w:r w:rsidRPr="002C41DD" w:rsidDel="003467FA">
          <w:tab/>
          <w:delText>SS (MCPTT server)</w:delText>
        </w:r>
      </w:del>
    </w:p>
    <w:p w14:paraId="40478310" w14:textId="2837CB42" w:rsidR="003467FA" w:rsidRPr="002C41DD" w:rsidDel="003467FA" w:rsidRDefault="003467FA" w:rsidP="003467FA">
      <w:pPr>
        <w:pStyle w:val="B10"/>
        <w:rPr>
          <w:del w:id="2746" w:author="MCC160" w:date="2024-04-29T12:24:00Z"/>
        </w:rPr>
      </w:pPr>
      <w:del w:id="2747" w:author="MCC160" w:date="2024-04-29T12:24:00Z">
        <w:r w:rsidRPr="002C41DD" w:rsidDel="003467FA">
          <w:delText>-</w:delText>
        </w:r>
        <w:r w:rsidRPr="002C41DD" w:rsidDel="003467FA">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127BC2F3" w14:textId="0BD3F37B" w:rsidR="003467FA" w:rsidRPr="002C41DD" w:rsidDel="003467FA" w:rsidRDefault="003467FA" w:rsidP="003467FA">
      <w:pPr>
        <w:pStyle w:val="H6"/>
        <w:rPr>
          <w:del w:id="2748" w:author="MCC160" w:date="2024-04-29T12:24:00Z"/>
        </w:rPr>
      </w:pPr>
      <w:del w:id="2749" w:author="MCC160" w:date="2024-04-29T12:24:00Z">
        <w:r w:rsidRPr="002C41DD" w:rsidDel="003467FA">
          <w:delText>IUT:</w:delText>
        </w:r>
      </w:del>
    </w:p>
    <w:p w14:paraId="30F2985B" w14:textId="26758D9A" w:rsidR="003467FA" w:rsidRPr="002C41DD" w:rsidDel="003467FA" w:rsidRDefault="003467FA" w:rsidP="003467FA">
      <w:pPr>
        <w:pStyle w:val="B10"/>
        <w:rPr>
          <w:del w:id="2750" w:author="MCC160" w:date="2024-04-29T12:24:00Z"/>
        </w:rPr>
      </w:pPr>
      <w:del w:id="2751" w:author="MCC160" w:date="2024-04-29T12:24:00Z">
        <w:r w:rsidRPr="002C41DD" w:rsidDel="003467FA">
          <w:delText>-</w:delText>
        </w:r>
        <w:r w:rsidRPr="002C41DD" w:rsidDel="003467FA">
          <w:tab/>
          <w:delText>UE (MCPTT client)</w:delText>
        </w:r>
      </w:del>
    </w:p>
    <w:p w14:paraId="65CB97C0" w14:textId="7744274C" w:rsidR="003467FA" w:rsidRPr="002C41DD" w:rsidDel="003467FA" w:rsidRDefault="003467FA" w:rsidP="003467FA">
      <w:pPr>
        <w:pStyle w:val="B10"/>
        <w:rPr>
          <w:del w:id="2752" w:author="MCC160" w:date="2024-04-29T12:24:00Z"/>
        </w:rPr>
      </w:pPr>
      <w:del w:id="2753" w:author="MCC160" w:date="2024-04-29T12:24:00Z">
        <w:r w:rsidRPr="002C41DD" w:rsidDel="003467FA">
          <w:delText>-</w:delText>
        </w:r>
        <w:r w:rsidRPr="002C41DD" w:rsidDel="003467FA">
          <w:tab/>
          <w:delText>The test USIM set as defined in TS 36.579-1 [2] clause 5.5.10 is inserted.</w:delText>
        </w:r>
      </w:del>
    </w:p>
    <w:p w14:paraId="4E897F89" w14:textId="1E69A5EF" w:rsidR="003467FA" w:rsidRPr="002C41DD" w:rsidDel="003467FA" w:rsidRDefault="003467FA" w:rsidP="003467FA">
      <w:pPr>
        <w:pStyle w:val="H6"/>
        <w:rPr>
          <w:del w:id="2754" w:author="MCC160" w:date="2024-04-29T12:24:00Z"/>
        </w:rPr>
      </w:pPr>
      <w:del w:id="2755" w:author="MCC160" w:date="2024-04-29T12:24:00Z">
        <w:r w:rsidRPr="002C41DD" w:rsidDel="003467FA">
          <w:delText>Preamble:</w:delText>
        </w:r>
      </w:del>
    </w:p>
    <w:p w14:paraId="0BEE7BFF" w14:textId="2DBFD25B" w:rsidR="003467FA" w:rsidRPr="002C41DD" w:rsidDel="003467FA" w:rsidRDefault="003467FA" w:rsidP="003467FA">
      <w:pPr>
        <w:pStyle w:val="B10"/>
        <w:rPr>
          <w:del w:id="2756" w:author="MCC160" w:date="2024-04-29T12:24:00Z"/>
        </w:rPr>
      </w:pPr>
      <w:del w:id="2757" w:author="MCC160" w:date="2024-04-29T12:24:00Z">
        <w:r w:rsidRPr="002C41DD" w:rsidDel="003467FA">
          <w:delText>-</w:delText>
        </w:r>
        <w:r w:rsidRPr="002C41DD" w:rsidDel="003467FA">
          <w:tab/>
          <w:delText>The UE has performed procedure 'MCPTT UE registration' as specified in TS 36.579-1 [2] clause 5.4.2.</w:delText>
        </w:r>
      </w:del>
    </w:p>
    <w:p w14:paraId="57179537" w14:textId="19102069" w:rsidR="003467FA" w:rsidRPr="002C41DD" w:rsidDel="003467FA" w:rsidRDefault="003467FA" w:rsidP="003467FA">
      <w:pPr>
        <w:pStyle w:val="B10"/>
        <w:rPr>
          <w:del w:id="2758" w:author="MCC160" w:date="2024-04-29T12:24:00Z"/>
        </w:rPr>
      </w:pPr>
      <w:del w:id="2759" w:author="MCC160" w:date="2024-04-29T12:24:00Z">
        <w:r w:rsidRPr="002C41DD" w:rsidDel="003467FA">
          <w:delText>-</w:delText>
        </w:r>
        <w:r w:rsidRPr="002C41DD" w:rsidDel="003467FA">
          <w:tab/>
          <w:delText>The UE has performed procedure 'MCX Authorization/Configuration and Key Generation' as specified in TS 36.579-1 [2] clause 5.3.2.</w:delText>
        </w:r>
      </w:del>
    </w:p>
    <w:p w14:paraId="3EC445EF" w14:textId="25C58FB3" w:rsidR="003467FA" w:rsidRPr="002C41DD" w:rsidDel="003467FA" w:rsidRDefault="003467FA" w:rsidP="003467FA">
      <w:pPr>
        <w:pStyle w:val="B10"/>
        <w:rPr>
          <w:del w:id="2760" w:author="MCC160" w:date="2024-04-29T12:24:00Z"/>
        </w:rPr>
      </w:pPr>
      <w:del w:id="2761" w:author="MCC160" w:date="2024-04-29T12:24:00Z">
        <w:r w:rsidRPr="002C41DD" w:rsidDel="003467FA">
          <w:delText>-</w:delText>
        </w:r>
        <w:r w:rsidRPr="002C41DD" w:rsidDel="003467FA">
          <w:tab/>
          <w:delText>UE States at the end of the preamble</w:delText>
        </w:r>
      </w:del>
    </w:p>
    <w:p w14:paraId="0ABBAB55" w14:textId="0AED7195" w:rsidR="003467FA" w:rsidRPr="002C41DD" w:rsidDel="003467FA" w:rsidRDefault="003467FA" w:rsidP="003467FA">
      <w:pPr>
        <w:pStyle w:val="B2"/>
        <w:rPr>
          <w:del w:id="2762" w:author="MCC160" w:date="2024-04-29T12:24:00Z"/>
        </w:rPr>
      </w:pPr>
      <w:del w:id="2763" w:author="MCC160" w:date="2024-04-29T12:24:00Z">
        <w:r w:rsidRPr="002C41DD" w:rsidDel="003467FA">
          <w:delText>-</w:delText>
        </w:r>
        <w:r w:rsidRPr="002C41DD" w:rsidDel="003467FA">
          <w:tab/>
          <w:delText>The UE is in E-UTRA Registered, Idle Mode state.</w:delText>
        </w:r>
      </w:del>
    </w:p>
    <w:p w14:paraId="5CA8969F" w14:textId="569BBA54" w:rsidR="003467FA" w:rsidRPr="002C41DD" w:rsidDel="00B45DF5" w:rsidRDefault="003467FA" w:rsidP="003467FA">
      <w:pPr>
        <w:pStyle w:val="B2"/>
        <w:rPr>
          <w:del w:id="2764" w:author="MCC160" w:date="2024-04-29T14:29:00Z"/>
        </w:rPr>
      </w:pPr>
      <w:del w:id="2765" w:author="MCC160" w:date="2024-04-29T12:24:00Z">
        <w:r w:rsidRPr="002C41DD" w:rsidDel="003467FA">
          <w:delText>-</w:delText>
        </w:r>
        <w:r w:rsidRPr="002C41DD" w:rsidDel="003467FA">
          <w:tab/>
          <w:delText xml:space="preserve">The MCPTT Client Application has been activated and User has registered-in as the MCPTT User with the </w:delText>
        </w:r>
      </w:del>
      <w:del w:id="2766" w:author="MCC160" w:date="2024-04-29T14:29:00Z">
        <w:r w:rsidRPr="002C41DD" w:rsidDel="00B45DF5">
          <w:delText>Server as active user at the Client.</w:delText>
        </w:r>
      </w:del>
    </w:p>
    <w:p w14:paraId="4AA73B2F" w14:textId="77777777" w:rsidR="003467FA" w:rsidRPr="002C41DD" w:rsidRDefault="003467FA" w:rsidP="00B45DF5">
      <w:pPr>
        <w:pStyle w:val="B2"/>
      </w:pPr>
      <w:r w:rsidRPr="002C41DD">
        <w:t>6.1.2.10.3.2</w:t>
      </w:r>
      <w:r w:rsidRPr="002C41DD">
        <w:tab/>
        <w:t>Test procedure sequence</w:t>
      </w:r>
    </w:p>
    <w:p w14:paraId="0C9669B9" w14:textId="77777777" w:rsidR="003467FA" w:rsidRPr="002C41DD" w:rsidRDefault="003467FA" w:rsidP="003467FA">
      <w:pPr>
        <w:pStyle w:val="TH"/>
      </w:pPr>
      <w:r w:rsidRPr="002C41DD">
        <w:lastRenderedPageBreak/>
        <w:t>Table 6.1.2.10.3.2-1: Main Behaviour</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4"/>
        <w:gridCol w:w="3824"/>
        <w:gridCol w:w="683"/>
        <w:gridCol w:w="2869"/>
        <w:gridCol w:w="546"/>
        <w:gridCol w:w="859"/>
      </w:tblGrid>
      <w:tr w:rsidR="003467FA" w:rsidRPr="002C41DD" w14:paraId="6BED1050" w14:textId="77777777" w:rsidTr="003D7D35">
        <w:trPr>
          <w:trHeight w:val="202"/>
          <w:jc w:val="center"/>
        </w:trPr>
        <w:tc>
          <w:tcPr>
            <w:tcW w:w="624" w:type="dxa"/>
            <w:tcBorders>
              <w:top w:val="single" w:sz="4" w:space="0" w:color="auto"/>
              <w:left w:val="single" w:sz="4" w:space="0" w:color="auto"/>
              <w:bottom w:val="nil"/>
              <w:right w:val="single" w:sz="4" w:space="0" w:color="auto"/>
            </w:tcBorders>
            <w:hideMark/>
          </w:tcPr>
          <w:p w14:paraId="0162840D" w14:textId="77777777" w:rsidR="003467FA" w:rsidRPr="002C41DD" w:rsidRDefault="003467FA" w:rsidP="003D7D35">
            <w:pPr>
              <w:pStyle w:val="TAH"/>
              <w:rPr>
                <w:lang w:val="fr-FR"/>
              </w:rPr>
            </w:pPr>
            <w:r w:rsidRPr="002C41DD">
              <w:rPr>
                <w:lang w:val="fr-FR"/>
              </w:rPr>
              <w:t>St</w:t>
            </w:r>
          </w:p>
        </w:tc>
        <w:tc>
          <w:tcPr>
            <w:tcW w:w="3825" w:type="dxa"/>
            <w:tcBorders>
              <w:top w:val="single" w:sz="4" w:space="0" w:color="auto"/>
              <w:left w:val="single" w:sz="4" w:space="0" w:color="auto"/>
              <w:bottom w:val="nil"/>
              <w:right w:val="single" w:sz="4" w:space="0" w:color="auto"/>
            </w:tcBorders>
            <w:hideMark/>
          </w:tcPr>
          <w:p w14:paraId="3B708FC9" w14:textId="77777777" w:rsidR="003467FA" w:rsidRPr="002C41DD" w:rsidRDefault="003467FA" w:rsidP="003D7D35">
            <w:pPr>
              <w:pStyle w:val="TAH"/>
              <w:rPr>
                <w:lang w:val="fr-FR"/>
              </w:rPr>
            </w:pPr>
            <w:r w:rsidRPr="002C41DD">
              <w:rPr>
                <w:lang w:val="fr-FR"/>
              </w:rPr>
              <w:t>Procedure</w:t>
            </w:r>
          </w:p>
        </w:tc>
        <w:tc>
          <w:tcPr>
            <w:tcW w:w="3553" w:type="dxa"/>
            <w:gridSpan w:val="2"/>
            <w:tcBorders>
              <w:top w:val="single" w:sz="4" w:space="0" w:color="auto"/>
              <w:left w:val="single" w:sz="4" w:space="0" w:color="auto"/>
              <w:bottom w:val="single" w:sz="4" w:space="0" w:color="auto"/>
              <w:right w:val="single" w:sz="4" w:space="0" w:color="auto"/>
            </w:tcBorders>
            <w:hideMark/>
          </w:tcPr>
          <w:p w14:paraId="6848DA2D" w14:textId="77777777" w:rsidR="003467FA" w:rsidRPr="002C41DD" w:rsidRDefault="003467FA" w:rsidP="003D7D35">
            <w:pPr>
              <w:pStyle w:val="TAH"/>
              <w:rPr>
                <w:lang w:val="fr-FR"/>
              </w:rPr>
            </w:pPr>
            <w:r w:rsidRPr="002C41DD">
              <w:rPr>
                <w:lang w:val="fr-FR"/>
              </w:rPr>
              <w:t>Message Sequence</w:t>
            </w:r>
          </w:p>
        </w:tc>
        <w:tc>
          <w:tcPr>
            <w:tcW w:w="546" w:type="dxa"/>
            <w:tcBorders>
              <w:top w:val="single" w:sz="4" w:space="0" w:color="auto"/>
              <w:left w:val="single" w:sz="4" w:space="0" w:color="auto"/>
              <w:bottom w:val="nil"/>
              <w:right w:val="single" w:sz="4" w:space="0" w:color="auto"/>
            </w:tcBorders>
            <w:hideMark/>
          </w:tcPr>
          <w:p w14:paraId="4DE6D294" w14:textId="77777777" w:rsidR="003467FA" w:rsidRPr="002C41DD" w:rsidRDefault="003467FA" w:rsidP="003D7D35">
            <w:pPr>
              <w:pStyle w:val="TAH"/>
              <w:rPr>
                <w:lang w:val="fr-FR"/>
              </w:rPr>
            </w:pPr>
            <w:r w:rsidRPr="002C41DD">
              <w:rPr>
                <w:lang w:val="fr-FR"/>
              </w:rPr>
              <w:t>TP</w:t>
            </w:r>
          </w:p>
        </w:tc>
        <w:tc>
          <w:tcPr>
            <w:tcW w:w="859" w:type="dxa"/>
            <w:tcBorders>
              <w:top w:val="single" w:sz="4" w:space="0" w:color="auto"/>
              <w:left w:val="single" w:sz="4" w:space="0" w:color="auto"/>
              <w:bottom w:val="nil"/>
              <w:right w:val="single" w:sz="4" w:space="0" w:color="auto"/>
            </w:tcBorders>
            <w:hideMark/>
          </w:tcPr>
          <w:p w14:paraId="2B2956A0" w14:textId="77777777" w:rsidR="003467FA" w:rsidRPr="002C41DD" w:rsidRDefault="003467FA" w:rsidP="003D7D35">
            <w:pPr>
              <w:pStyle w:val="TAH"/>
              <w:rPr>
                <w:lang w:val="fr-FR"/>
              </w:rPr>
            </w:pPr>
            <w:r w:rsidRPr="002C41DD">
              <w:rPr>
                <w:lang w:val="fr-FR"/>
              </w:rPr>
              <w:t>Verdict</w:t>
            </w:r>
          </w:p>
        </w:tc>
      </w:tr>
      <w:tr w:rsidR="003467FA" w:rsidRPr="002C41DD" w14:paraId="6CB3D240" w14:textId="77777777" w:rsidTr="003D7D35">
        <w:trPr>
          <w:trHeight w:val="202"/>
          <w:jc w:val="center"/>
        </w:trPr>
        <w:tc>
          <w:tcPr>
            <w:tcW w:w="624" w:type="dxa"/>
            <w:tcBorders>
              <w:top w:val="nil"/>
              <w:left w:val="single" w:sz="4" w:space="0" w:color="auto"/>
              <w:bottom w:val="single" w:sz="4" w:space="0" w:color="auto"/>
              <w:right w:val="single" w:sz="4" w:space="0" w:color="auto"/>
            </w:tcBorders>
          </w:tcPr>
          <w:p w14:paraId="0097C540" w14:textId="77777777" w:rsidR="003467FA" w:rsidRPr="002C41DD" w:rsidRDefault="003467FA" w:rsidP="003D7D35">
            <w:pPr>
              <w:pStyle w:val="TAH"/>
              <w:rPr>
                <w:lang w:val="fr-FR"/>
              </w:rPr>
            </w:pPr>
          </w:p>
        </w:tc>
        <w:tc>
          <w:tcPr>
            <w:tcW w:w="3825" w:type="dxa"/>
            <w:tcBorders>
              <w:top w:val="nil"/>
              <w:left w:val="single" w:sz="4" w:space="0" w:color="auto"/>
              <w:bottom w:val="single" w:sz="4" w:space="0" w:color="auto"/>
              <w:right w:val="single" w:sz="4" w:space="0" w:color="auto"/>
            </w:tcBorders>
          </w:tcPr>
          <w:p w14:paraId="5976E936" w14:textId="77777777" w:rsidR="003467FA" w:rsidRPr="002C41DD" w:rsidRDefault="003467FA" w:rsidP="003D7D35">
            <w:pPr>
              <w:pStyle w:val="TAH"/>
              <w:rPr>
                <w:lang w:val="fr-FR"/>
              </w:rPr>
            </w:pPr>
          </w:p>
        </w:tc>
        <w:tc>
          <w:tcPr>
            <w:tcW w:w="683" w:type="dxa"/>
            <w:tcBorders>
              <w:top w:val="single" w:sz="4" w:space="0" w:color="auto"/>
              <w:left w:val="single" w:sz="4" w:space="0" w:color="auto"/>
              <w:bottom w:val="single" w:sz="4" w:space="0" w:color="auto"/>
              <w:right w:val="single" w:sz="4" w:space="0" w:color="auto"/>
            </w:tcBorders>
            <w:hideMark/>
          </w:tcPr>
          <w:p w14:paraId="41DDA8F7" w14:textId="77777777" w:rsidR="003467FA" w:rsidRPr="002C41DD" w:rsidRDefault="003467FA" w:rsidP="003D7D35">
            <w:pPr>
              <w:pStyle w:val="TAH"/>
              <w:rPr>
                <w:lang w:val="fr-FR"/>
              </w:rPr>
            </w:pPr>
            <w:r w:rsidRPr="002C41DD">
              <w:rPr>
                <w:lang w:val="fr-FR"/>
              </w:rPr>
              <w:t>U - S</w:t>
            </w:r>
          </w:p>
        </w:tc>
        <w:tc>
          <w:tcPr>
            <w:tcW w:w="2870" w:type="dxa"/>
            <w:tcBorders>
              <w:top w:val="single" w:sz="4" w:space="0" w:color="auto"/>
              <w:left w:val="single" w:sz="4" w:space="0" w:color="auto"/>
              <w:bottom w:val="single" w:sz="4" w:space="0" w:color="auto"/>
              <w:right w:val="single" w:sz="4" w:space="0" w:color="auto"/>
            </w:tcBorders>
            <w:hideMark/>
          </w:tcPr>
          <w:p w14:paraId="6FA7E3B2" w14:textId="77777777" w:rsidR="003467FA" w:rsidRPr="002C41DD" w:rsidRDefault="003467FA" w:rsidP="003D7D35">
            <w:pPr>
              <w:pStyle w:val="TAH"/>
              <w:rPr>
                <w:lang w:val="fr-FR"/>
              </w:rPr>
            </w:pPr>
            <w:r w:rsidRPr="002C41DD">
              <w:rPr>
                <w:lang w:val="fr-FR"/>
              </w:rPr>
              <w:t>Message</w:t>
            </w:r>
          </w:p>
        </w:tc>
        <w:tc>
          <w:tcPr>
            <w:tcW w:w="546" w:type="dxa"/>
            <w:tcBorders>
              <w:top w:val="nil"/>
              <w:left w:val="single" w:sz="4" w:space="0" w:color="auto"/>
              <w:bottom w:val="single" w:sz="4" w:space="0" w:color="auto"/>
              <w:right w:val="single" w:sz="4" w:space="0" w:color="auto"/>
            </w:tcBorders>
          </w:tcPr>
          <w:p w14:paraId="16D706F2" w14:textId="77777777" w:rsidR="003467FA" w:rsidRPr="002C41DD" w:rsidRDefault="003467FA" w:rsidP="003D7D35">
            <w:pPr>
              <w:pStyle w:val="TAH"/>
              <w:rPr>
                <w:lang w:val="fr-FR"/>
              </w:rPr>
            </w:pPr>
          </w:p>
        </w:tc>
        <w:tc>
          <w:tcPr>
            <w:tcW w:w="859" w:type="dxa"/>
            <w:tcBorders>
              <w:top w:val="nil"/>
              <w:left w:val="single" w:sz="4" w:space="0" w:color="auto"/>
              <w:bottom w:val="single" w:sz="4" w:space="0" w:color="auto"/>
              <w:right w:val="single" w:sz="4" w:space="0" w:color="auto"/>
            </w:tcBorders>
          </w:tcPr>
          <w:p w14:paraId="52323F50" w14:textId="77777777" w:rsidR="003467FA" w:rsidRPr="002C41DD" w:rsidRDefault="003467FA" w:rsidP="003D7D35">
            <w:pPr>
              <w:pStyle w:val="TAH"/>
              <w:rPr>
                <w:lang w:val="fr-FR"/>
              </w:rPr>
            </w:pPr>
          </w:p>
        </w:tc>
      </w:tr>
      <w:tr w:rsidR="003467FA" w:rsidRPr="002C41DD" w14:paraId="40D98158" w14:textId="77777777" w:rsidTr="003D7D35">
        <w:trPr>
          <w:trHeight w:val="405"/>
          <w:jc w:val="center"/>
        </w:trPr>
        <w:tc>
          <w:tcPr>
            <w:tcW w:w="624" w:type="dxa"/>
            <w:tcBorders>
              <w:top w:val="single" w:sz="4" w:space="0" w:color="auto"/>
              <w:left w:val="single" w:sz="4" w:space="0" w:color="auto"/>
              <w:bottom w:val="single" w:sz="4" w:space="0" w:color="auto"/>
              <w:right w:val="single" w:sz="4" w:space="0" w:color="auto"/>
            </w:tcBorders>
            <w:hideMark/>
          </w:tcPr>
          <w:p w14:paraId="4995DA8F" w14:textId="77777777" w:rsidR="003467FA" w:rsidRPr="002C41DD" w:rsidRDefault="003467FA" w:rsidP="003D7D35">
            <w:pPr>
              <w:pStyle w:val="TAC"/>
              <w:rPr>
                <w:lang w:val="fr-FR"/>
              </w:rPr>
            </w:pPr>
            <w:r w:rsidRPr="002C41DD">
              <w:rPr>
                <w:lang w:val="fr-FR"/>
              </w:rPr>
              <w:t>1</w:t>
            </w:r>
          </w:p>
        </w:tc>
        <w:tc>
          <w:tcPr>
            <w:tcW w:w="3825" w:type="dxa"/>
            <w:tcBorders>
              <w:top w:val="single" w:sz="4" w:space="0" w:color="auto"/>
              <w:left w:val="single" w:sz="4" w:space="0" w:color="auto"/>
              <w:bottom w:val="single" w:sz="4" w:space="0" w:color="auto"/>
              <w:right w:val="single" w:sz="4" w:space="0" w:color="auto"/>
            </w:tcBorders>
            <w:hideMark/>
          </w:tcPr>
          <w:p w14:paraId="14EE7CCA" w14:textId="77777777" w:rsidR="003467FA" w:rsidRPr="002C41DD" w:rsidRDefault="003467FA" w:rsidP="003D7D35">
            <w:pPr>
              <w:pStyle w:val="TAL"/>
              <w:rPr>
                <w:lang w:val="fr-FR"/>
              </w:rPr>
            </w:pPr>
            <w:r w:rsidRPr="002C41DD">
              <w:rPr>
                <w:lang w:val="fr-FR"/>
              </w:rPr>
              <w:t>Check: Does the UE (MCPTT client) correctly perform procedure 'MCX CT session establishment/modification without provisional responses other than 100 Trying' as described in TS 36.579-1 [2] Table 5.3.4.3-1 to establish an imminent peril chat group call with automatic commencement mode?</w:t>
            </w:r>
          </w:p>
        </w:tc>
        <w:tc>
          <w:tcPr>
            <w:tcW w:w="683" w:type="dxa"/>
            <w:tcBorders>
              <w:top w:val="single" w:sz="4" w:space="0" w:color="auto"/>
              <w:left w:val="single" w:sz="4" w:space="0" w:color="auto"/>
              <w:bottom w:val="single" w:sz="4" w:space="0" w:color="auto"/>
              <w:right w:val="single" w:sz="4" w:space="0" w:color="auto"/>
            </w:tcBorders>
            <w:hideMark/>
          </w:tcPr>
          <w:p w14:paraId="1C3606E2" w14:textId="77777777" w:rsidR="003467FA" w:rsidRPr="002C41DD" w:rsidRDefault="003467FA" w:rsidP="003D7D35">
            <w:pPr>
              <w:pStyle w:val="TAC"/>
              <w:rPr>
                <w:lang w:val="fr-FR"/>
              </w:rPr>
            </w:pPr>
            <w:r w:rsidRPr="002C41DD">
              <w:rPr>
                <w:lang w:val="fr-FR"/>
              </w:rPr>
              <w:t>-</w:t>
            </w:r>
          </w:p>
        </w:tc>
        <w:tc>
          <w:tcPr>
            <w:tcW w:w="2870" w:type="dxa"/>
            <w:tcBorders>
              <w:top w:val="single" w:sz="4" w:space="0" w:color="auto"/>
              <w:left w:val="single" w:sz="4" w:space="0" w:color="auto"/>
              <w:bottom w:val="single" w:sz="4" w:space="0" w:color="auto"/>
              <w:right w:val="single" w:sz="4" w:space="0" w:color="auto"/>
            </w:tcBorders>
            <w:hideMark/>
          </w:tcPr>
          <w:p w14:paraId="5FB2DA1A" w14:textId="77777777" w:rsidR="003467FA" w:rsidRPr="002C41DD" w:rsidRDefault="003467FA" w:rsidP="003D7D35">
            <w:pPr>
              <w:pStyle w:val="TAL"/>
              <w:rPr>
                <w:lang w:val="fr-FR"/>
              </w:rPr>
            </w:pPr>
            <w:r w:rsidRPr="002C41DD">
              <w:rPr>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6B65F4A7" w14:textId="77777777" w:rsidR="003467FA" w:rsidRPr="002C41DD" w:rsidRDefault="003467FA" w:rsidP="003D7D35">
            <w:pPr>
              <w:pStyle w:val="TAC"/>
              <w:rPr>
                <w:lang w:val="fr-FR"/>
              </w:rPr>
            </w:pPr>
            <w:r w:rsidRPr="002C41DD">
              <w:rPr>
                <w:lang w:val="fr-FR"/>
              </w:rPr>
              <w:t>1</w:t>
            </w:r>
          </w:p>
        </w:tc>
        <w:tc>
          <w:tcPr>
            <w:tcW w:w="859" w:type="dxa"/>
            <w:tcBorders>
              <w:top w:val="single" w:sz="4" w:space="0" w:color="auto"/>
              <w:left w:val="single" w:sz="4" w:space="0" w:color="auto"/>
              <w:bottom w:val="single" w:sz="4" w:space="0" w:color="auto"/>
              <w:right w:val="single" w:sz="4" w:space="0" w:color="auto"/>
            </w:tcBorders>
            <w:hideMark/>
          </w:tcPr>
          <w:p w14:paraId="4167A95F" w14:textId="77777777" w:rsidR="003467FA" w:rsidRPr="002C41DD" w:rsidRDefault="003467FA" w:rsidP="003D7D35">
            <w:pPr>
              <w:pStyle w:val="TAC"/>
              <w:rPr>
                <w:lang w:val="fr-FR"/>
              </w:rPr>
            </w:pPr>
            <w:r w:rsidRPr="002C41DD">
              <w:rPr>
                <w:lang w:val="fr-FR"/>
              </w:rPr>
              <w:t xml:space="preserve">P </w:t>
            </w:r>
          </w:p>
        </w:tc>
      </w:tr>
      <w:tr w:rsidR="003467FA" w:rsidRPr="002C41DD" w14:paraId="5B5EF301"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7343F305" w14:textId="77777777" w:rsidR="003467FA" w:rsidRPr="002C41DD" w:rsidRDefault="003467FA" w:rsidP="003D7D35">
            <w:pPr>
              <w:pStyle w:val="TAC"/>
              <w:rPr>
                <w:lang w:val="fr-FR"/>
              </w:rPr>
            </w:pPr>
            <w:r w:rsidRPr="002C41DD">
              <w:rPr>
                <w:lang w:val="fr-FR"/>
              </w:rPr>
              <w:t>1A-3</w:t>
            </w:r>
          </w:p>
        </w:tc>
        <w:tc>
          <w:tcPr>
            <w:tcW w:w="3825" w:type="dxa"/>
            <w:tcBorders>
              <w:top w:val="single" w:sz="4" w:space="0" w:color="auto"/>
              <w:left w:val="single" w:sz="4" w:space="0" w:color="auto"/>
              <w:bottom w:val="single" w:sz="4" w:space="0" w:color="auto"/>
              <w:right w:val="single" w:sz="4" w:space="0" w:color="auto"/>
            </w:tcBorders>
            <w:hideMark/>
          </w:tcPr>
          <w:p w14:paraId="10CEEFCB" w14:textId="77777777" w:rsidR="003467FA" w:rsidRPr="002C41DD" w:rsidRDefault="003467FA" w:rsidP="003D7D35">
            <w:pPr>
              <w:pStyle w:val="TAL"/>
              <w:rPr>
                <w:rFonts w:eastAsia="SimSun"/>
                <w:lang w:val="fr-FR" w:eastAsia="zh-CN"/>
              </w:rPr>
            </w:pPr>
            <w:r w:rsidRPr="002C41DD">
              <w:rPr>
                <w:rFonts w:eastAsia="SimSun"/>
                <w:lang w:val="fr-FR" w:eastAsia="zh-CN"/>
              </w:rPr>
              <w:t>Void</w:t>
            </w:r>
          </w:p>
        </w:tc>
        <w:tc>
          <w:tcPr>
            <w:tcW w:w="683" w:type="dxa"/>
            <w:tcBorders>
              <w:top w:val="single" w:sz="4" w:space="0" w:color="auto"/>
              <w:left w:val="single" w:sz="4" w:space="0" w:color="auto"/>
              <w:bottom w:val="single" w:sz="4" w:space="0" w:color="auto"/>
              <w:right w:val="single" w:sz="4" w:space="0" w:color="auto"/>
            </w:tcBorders>
            <w:hideMark/>
          </w:tcPr>
          <w:p w14:paraId="6DD204A7" w14:textId="77777777" w:rsidR="003467FA" w:rsidRPr="002C41DD" w:rsidRDefault="003467FA" w:rsidP="003D7D35">
            <w:pPr>
              <w:pStyle w:val="TAC"/>
              <w:rPr>
                <w:lang w:val="fr-FR"/>
              </w:rPr>
            </w:pPr>
            <w:r w:rsidRPr="002C41DD">
              <w:rPr>
                <w:lang w:val="fr-FR"/>
              </w:rPr>
              <w:t>-</w:t>
            </w:r>
          </w:p>
        </w:tc>
        <w:tc>
          <w:tcPr>
            <w:tcW w:w="2870" w:type="dxa"/>
            <w:tcBorders>
              <w:top w:val="single" w:sz="4" w:space="0" w:color="auto"/>
              <w:left w:val="single" w:sz="4" w:space="0" w:color="auto"/>
              <w:bottom w:val="single" w:sz="4" w:space="0" w:color="auto"/>
              <w:right w:val="single" w:sz="4" w:space="0" w:color="auto"/>
            </w:tcBorders>
            <w:hideMark/>
          </w:tcPr>
          <w:p w14:paraId="2D096691" w14:textId="77777777" w:rsidR="003467FA" w:rsidRPr="002C41DD" w:rsidRDefault="003467FA" w:rsidP="003D7D35">
            <w:pPr>
              <w:pStyle w:val="TAL"/>
              <w:rPr>
                <w:lang w:val="fr-FR"/>
              </w:rPr>
            </w:pPr>
            <w:r w:rsidRPr="002C41DD">
              <w:rPr>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5CB091BB" w14:textId="77777777" w:rsidR="003467FA" w:rsidRPr="002C41DD" w:rsidRDefault="003467FA" w:rsidP="003D7D35">
            <w:pPr>
              <w:pStyle w:val="TAC"/>
              <w:rPr>
                <w:lang w:val="fr-FR"/>
              </w:rPr>
            </w:pPr>
            <w:r w:rsidRPr="002C41DD">
              <w:rPr>
                <w:lang w:val="fr-FR"/>
              </w:rPr>
              <w:t>-</w:t>
            </w:r>
          </w:p>
        </w:tc>
        <w:tc>
          <w:tcPr>
            <w:tcW w:w="859" w:type="dxa"/>
            <w:tcBorders>
              <w:top w:val="single" w:sz="4" w:space="0" w:color="auto"/>
              <w:left w:val="single" w:sz="4" w:space="0" w:color="auto"/>
              <w:bottom w:val="single" w:sz="4" w:space="0" w:color="auto"/>
              <w:right w:val="single" w:sz="4" w:space="0" w:color="auto"/>
            </w:tcBorders>
            <w:hideMark/>
          </w:tcPr>
          <w:p w14:paraId="7CD39097" w14:textId="77777777" w:rsidR="003467FA" w:rsidRPr="002C41DD" w:rsidRDefault="003467FA" w:rsidP="003D7D35">
            <w:pPr>
              <w:pStyle w:val="TAC"/>
              <w:rPr>
                <w:lang w:val="fr-FR"/>
              </w:rPr>
            </w:pPr>
            <w:r w:rsidRPr="002C41DD">
              <w:rPr>
                <w:lang w:val="fr-FR"/>
              </w:rPr>
              <w:t>-</w:t>
            </w:r>
          </w:p>
        </w:tc>
      </w:tr>
      <w:tr w:rsidR="003467FA" w:rsidRPr="002C41DD" w14:paraId="0AD6B894"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649D5AD5" w14:textId="77777777" w:rsidR="003467FA" w:rsidRPr="002C41DD" w:rsidRDefault="003467FA" w:rsidP="003D7D35">
            <w:pPr>
              <w:pStyle w:val="TAC"/>
              <w:rPr>
                <w:lang w:val="fr-FR"/>
              </w:rPr>
            </w:pPr>
            <w:r w:rsidRPr="002C41DD">
              <w:rPr>
                <w:lang w:val="fr-FR"/>
              </w:rPr>
              <w:t>3A</w:t>
            </w:r>
          </w:p>
        </w:tc>
        <w:tc>
          <w:tcPr>
            <w:tcW w:w="3825" w:type="dxa"/>
            <w:tcBorders>
              <w:top w:val="single" w:sz="4" w:space="0" w:color="auto"/>
              <w:left w:val="single" w:sz="4" w:space="0" w:color="auto"/>
              <w:bottom w:val="single" w:sz="4" w:space="0" w:color="auto"/>
              <w:right w:val="single" w:sz="4" w:space="0" w:color="auto"/>
            </w:tcBorders>
            <w:hideMark/>
          </w:tcPr>
          <w:p w14:paraId="03B285AF" w14:textId="77777777" w:rsidR="003467FA" w:rsidRPr="002C41DD" w:rsidRDefault="003467FA" w:rsidP="003D7D35">
            <w:pPr>
              <w:pStyle w:val="TAL"/>
              <w:rPr>
                <w:lang w:val="fr-FR"/>
              </w:rPr>
            </w:pPr>
            <w:r w:rsidRPr="002C41DD">
              <w:rPr>
                <w:lang w:val="fr-FR"/>
              </w:rPr>
              <w:t xml:space="preserve">The SS (MCPTT server) sends </w:t>
            </w:r>
            <w:r w:rsidRPr="002C41DD">
              <w:rPr>
                <w:lang w:val="fr-FR" w:eastAsia="ko-KR"/>
              </w:rPr>
              <w:t>a Floor Taken message with request for acknowledgement.</w:t>
            </w:r>
          </w:p>
        </w:tc>
        <w:tc>
          <w:tcPr>
            <w:tcW w:w="683" w:type="dxa"/>
            <w:tcBorders>
              <w:top w:val="single" w:sz="4" w:space="0" w:color="auto"/>
              <w:left w:val="single" w:sz="4" w:space="0" w:color="auto"/>
              <w:bottom w:val="single" w:sz="4" w:space="0" w:color="auto"/>
              <w:right w:val="single" w:sz="4" w:space="0" w:color="auto"/>
            </w:tcBorders>
            <w:hideMark/>
          </w:tcPr>
          <w:p w14:paraId="72BF380E" w14:textId="77777777" w:rsidR="003467FA" w:rsidRPr="002C41DD" w:rsidRDefault="003467FA" w:rsidP="003D7D35">
            <w:pPr>
              <w:pStyle w:val="TAC"/>
              <w:rPr>
                <w:lang w:val="fr-FR"/>
              </w:rPr>
            </w:pPr>
            <w:r w:rsidRPr="002C41DD">
              <w:rPr>
                <w:lang w:val="fr-FR"/>
              </w:rPr>
              <w:t>&lt;--</w:t>
            </w:r>
          </w:p>
        </w:tc>
        <w:tc>
          <w:tcPr>
            <w:tcW w:w="2870" w:type="dxa"/>
            <w:tcBorders>
              <w:top w:val="single" w:sz="4" w:space="0" w:color="auto"/>
              <w:left w:val="single" w:sz="4" w:space="0" w:color="auto"/>
              <w:bottom w:val="single" w:sz="4" w:space="0" w:color="auto"/>
              <w:right w:val="single" w:sz="4" w:space="0" w:color="auto"/>
            </w:tcBorders>
            <w:hideMark/>
          </w:tcPr>
          <w:p w14:paraId="2CD654BE" w14:textId="77777777" w:rsidR="003467FA" w:rsidRPr="002C41DD" w:rsidRDefault="003467FA" w:rsidP="003D7D35">
            <w:pPr>
              <w:pStyle w:val="TAL"/>
              <w:rPr>
                <w:lang w:val="fr-FR"/>
              </w:rPr>
            </w:pPr>
            <w:r w:rsidRPr="002C41DD">
              <w:rPr>
                <w:lang w:val="fr-FR"/>
              </w:rPr>
              <w:t>Floor Taken</w:t>
            </w:r>
          </w:p>
        </w:tc>
        <w:tc>
          <w:tcPr>
            <w:tcW w:w="546" w:type="dxa"/>
            <w:tcBorders>
              <w:top w:val="single" w:sz="4" w:space="0" w:color="auto"/>
              <w:left w:val="single" w:sz="4" w:space="0" w:color="auto"/>
              <w:bottom w:val="single" w:sz="4" w:space="0" w:color="auto"/>
              <w:right w:val="single" w:sz="4" w:space="0" w:color="auto"/>
            </w:tcBorders>
            <w:hideMark/>
          </w:tcPr>
          <w:p w14:paraId="357DC6FB" w14:textId="77777777" w:rsidR="003467FA" w:rsidRPr="002C41DD" w:rsidRDefault="003467FA" w:rsidP="003D7D35">
            <w:pPr>
              <w:pStyle w:val="TAC"/>
              <w:rPr>
                <w:color w:val="000000"/>
                <w:lang w:val="fr-FR"/>
              </w:rPr>
            </w:pPr>
            <w:r w:rsidRPr="002C41DD">
              <w:rPr>
                <w:lang w:val="fr-FR"/>
              </w:rPr>
              <w:t>-</w:t>
            </w:r>
          </w:p>
        </w:tc>
        <w:tc>
          <w:tcPr>
            <w:tcW w:w="859" w:type="dxa"/>
            <w:tcBorders>
              <w:top w:val="single" w:sz="4" w:space="0" w:color="auto"/>
              <w:left w:val="single" w:sz="4" w:space="0" w:color="auto"/>
              <w:bottom w:val="single" w:sz="4" w:space="0" w:color="auto"/>
              <w:right w:val="single" w:sz="4" w:space="0" w:color="auto"/>
            </w:tcBorders>
            <w:hideMark/>
          </w:tcPr>
          <w:p w14:paraId="35474960" w14:textId="77777777" w:rsidR="003467FA" w:rsidRPr="002C41DD" w:rsidRDefault="003467FA" w:rsidP="003D7D35">
            <w:pPr>
              <w:pStyle w:val="TAC"/>
              <w:rPr>
                <w:color w:val="000000"/>
                <w:lang w:val="fr-FR"/>
              </w:rPr>
            </w:pPr>
            <w:r w:rsidRPr="002C41DD">
              <w:rPr>
                <w:lang w:val="fr-FR"/>
              </w:rPr>
              <w:t>-</w:t>
            </w:r>
          </w:p>
        </w:tc>
      </w:tr>
      <w:tr w:rsidR="003467FA" w:rsidRPr="002C41DD" w14:paraId="5D3F0BF7"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6A73AAEE" w14:textId="77777777" w:rsidR="003467FA" w:rsidRPr="002C41DD" w:rsidRDefault="003467FA" w:rsidP="003D7D35">
            <w:pPr>
              <w:pStyle w:val="TAC"/>
              <w:rPr>
                <w:lang w:val="fr-FR"/>
              </w:rPr>
            </w:pPr>
            <w:r w:rsidRPr="002C41DD">
              <w:rPr>
                <w:lang w:val="fr-FR"/>
              </w:rPr>
              <w:t>3B</w:t>
            </w:r>
          </w:p>
        </w:tc>
        <w:tc>
          <w:tcPr>
            <w:tcW w:w="3825" w:type="dxa"/>
            <w:tcBorders>
              <w:top w:val="single" w:sz="4" w:space="0" w:color="auto"/>
              <w:left w:val="single" w:sz="4" w:space="0" w:color="auto"/>
              <w:bottom w:val="single" w:sz="4" w:space="0" w:color="auto"/>
              <w:right w:val="single" w:sz="4" w:space="0" w:color="auto"/>
            </w:tcBorders>
            <w:hideMark/>
          </w:tcPr>
          <w:p w14:paraId="727149E5" w14:textId="77777777" w:rsidR="003467FA" w:rsidRPr="002C41DD" w:rsidRDefault="003467FA" w:rsidP="003D7D35">
            <w:pPr>
              <w:pStyle w:val="TAL"/>
              <w:rPr>
                <w:lang w:val="fr-FR"/>
              </w:rPr>
            </w:pPr>
            <w:r w:rsidRPr="002C41DD">
              <w:rPr>
                <w:lang w:val="fr-FR"/>
              </w:rPr>
              <w:t>Check: Does the UE (MCPTT client) respond with a Floor Ack message?</w:t>
            </w:r>
          </w:p>
        </w:tc>
        <w:tc>
          <w:tcPr>
            <w:tcW w:w="683" w:type="dxa"/>
            <w:tcBorders>
              <w:top w:val="single" w:sz="4" w:space="0" w:color="auto"/>
              <w:left w:val="single" w:sz="4" w:space="0" w:color="auto"/>
              <w:bottom w:val="single" w:sz="4" w:space="0" w:color="auto"/>
              <w:right w:val="single" w:sz="4" w:space="0" w:color="auto"/>
            </w:tcBorders>
            <w:hideMark/>
          </w:tcPr>
          <w:p w14:paraId="7F2CC36F" w14:textId="77777777" w:rsidR="003467FA" w:rsidRPr="002C41DD" w:rsidRDefault="003467FA" w:rsidP="003D7D35">
            <w:pPr>
              <w:pStyle w:val="TAC"/>
              <w:rPr>
                <w:lang w:val="fr-FR"/>
              </w:rPr>
            </w:pPr>
            <w:r w:rsidRPr="002C41DD">
              <w:rPr>
                <w:lang w:val="fr-FR"/>
              </w:rPr>
              <w:t>--&gt;</w:t>
            </w:r>
          </w:p>
        </w:tc>
        <w:tc>
          <w:tcPr>
            <w:tcW w:w="2870" w:type="dxa"/>
            <w:tcBorders>
              <w:top w:val="single" w:sz="4" w:space="0" w:color="auto"/>
              <w:left w:val="single" w:sz="4" w:space="0" w:color="auto"/>
              <w:bottom w:val="single" w:sz="4" w:space="0" w:color="auto"/>
              <w:right w:val="single" w:sz="4" w:space="0" w:color="auto"/>
            </w:tcBorders>
            <w:hideMark/>
          </w:tcPr>
          <w:p w14:paraId="7352733B" w14:textId="77777777" w:rsidR="003467FA" w:rsidRPr="002C41DD" w:rsidRDefault="003467FA" w:rsidP="003D7D35">
            <w:pPr>
              <w:pStyle w:val="TAL"/>
              <w:rPr>
                <w:lang w:val="fr-FR"/>
              </w:rPr>
            </w:pPr>
            <w:r w:rsidRPr="002C41DD">
              <w:rPr>
                <w:lang w:val="fr-FR"/>
              </w:rPr>
              <w:t>Floor Ack</w:t>
            </w:r>
          </w:p>
        </w:tc>
        <w:tc>
          <w:tcPr>
            <w:tcW w:w="546" w:type="dxa"/>
            <w:tcBorders>
              <w:top w:val="single" w:sz="4" w:space="0" w:color="auto"/>
              <w:left w:val="single" w:sz="4" w:space="0" w:color="auto"/>
              <w:bottom w:val="single" w:sz="4" w:space="0" w:color="auto"/>
              <w:right w:val="single" w:sz="4" w:space="0" w:color="auto"/>
            </w:tcBorders>
            <w:hideMark/>
          </w:tcPr>
          <w:p w14:paraId="3D1B8CA7" w14:textId="77777777" w:rsidR="003467FA" w:rsidRPr="002C41DD" w:rsidRDefault="003467FA" w:rsidP="003D7D35">
            <w:pPr>
              <w:pStyle w:val="TAC"/>
              <w:rPr>
                <w:lang w:val="fr-FR"/>
              </w:rPr>
            </w:pPr>
            <w:r w:rsidRPr="002C41DD">
              <w:rPr>
                <w:lang w:val="fr-FR"/>
              </w:rPr>
              <w:t>1</w:t>
            </w:r>
          </w:p>
        </w:tc>
        <w:tc>
          <w:tcPr>
            <w:tcW w:w="859" w:type="dxa"/>
            <w:tcBorders>
              <w:top w:val="single" w:sz="4" w:space="0" w:color="auto"/>
              <w:left w:val="single" w:sz="4" w:space="0" w:color="auto"/>
              <w:bottom w:val="single" w:sz="4" w:space="0" w:color="auto"/>
              <w:right w:val="single" w:sz="4" w:space="0" w:color="auto"/>
            </w:tcBorders>
            <w:hideMark/>
          </w:tcPr>
          <w:p w14:paraId="64EFC3FF" w14:textId="77777777" w:rsidR="003467FA" w:rsidRPr="002C41DD" w:rsidRDefault="003467FA" w:rsidP="003D7D35">
            <w:pPr>
              <w:pStyle w:val="TAC"/>
              <w:rPr>
                <w:lang w:val="fr-FR"/>
              </w:rPr>
            </w:pPr>
            <w:r w:rsidRPr="002C41DD">
              <w:rPr>
                <w:lang w:val="fr-FR"/>
              </w:rPr>
              <w:t>P</w:t>
            </w:r>
          </w:p>
        </w:tc>
      </w:tr>
      <w:tr w:rsidR="003467FA" w:rsidRPr="002C41DD" w14:paraId="7B59C5F6"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56BAE602" w14:textId="77777777" w:rsidR="003467FA" w:rsidRPr="002C41DD" w:rsidRDefault="003467FA" w:rsidP="003D7D35">
            <w:pPr>
              <w:pStyle w:val="TAC"/>
              <w:rPr>
                <w:lang w:val="fr-FR"/>
              </w:rPr>
            </w:pPr>
            <w:r w:rsidRPr="002C41DD">
              <w:rPr>
                <w:lang w:val="fr-FR"/>
              </w:rPr>
              <w:t>4</w:t>
            </w:r>
          </w:p>
        </w:tc>
        <w:tc>
          <w:tcPr>
            <w:tcW w:w="3825" w:type="dxa"/>
            <w:tcBorders>
              <w:top w:val="single" w:sz="4" w:space="0" w:color="auto"/>
              <w:left w:val="single" w:sz="4" w:space="0" w:color="auto"/>
              <w:bottom w:val="single" w:sz="4" w:space="0" w:color="auto"/>
              <w:right w:val="single" w:sz="4" w:space="0" w:color="auto"/>
            </w:tcBorders>
            <w:hideMark/>
          </w:tcPr>
          <w:p w14:paraId="5B16CE6A" w14:textId="77777777" w:rsidR="003467FA" w:rsidRPr="002C41DD" w:rsidRDefault="003467FA" w:rsidP="003D7D35">
            <w:pPr>
              <w:pStyle w:val="TAL"/>
              <w:rPr>
                <w:lang w:val="fr-FR"/>
              </w:rPr>
            </w:pPr>
            <w:r w:rsidRPr="002C41DD">
              <w:rPr>
                <w:rFonts w:eastAsia="Calibri"/>
                <w:lang w:val="fr-FR"/>
              </w:rPr>
              <w:t>The procedure 'MCX CT call release' as described in TS 36.579-1 [2], Table 5.3.12.3-1 is performed.</w:t>
            </w:r>
          </w:p>
        </w:tc>
        <w:tc>
          <w:tcPr>
            <w:tcW w:w="683" w:type="dxa"/>
            <w:tcBorders>
              <w:top w:val="single" w:sz="4" w:space="0" w:color="auto"/>
              <w:left w:val="single" w:sz="4" w:space="0" w:color="auto"/>
              <w:bottom w:val="single" w:sz="4" w:space="0" w:color="auto"/>
              <w:right w:val="single" w:sz="4" w:space="0" w:color="auto"/>
            </w:tcBorders>
            <w:hideMark/>
          </w:tcPr>
          <w:p w14:paraId="14F9A3BC" w14:textId="77777777" w:rsidR="003467FA" w:rsidRPr="002C41DD" w:rsidRDefault="003467FA" w:rsidP="003D7D35">
            <w:pPr>
              <w:pStyle w:val="TAC"/>
              <w:rPr>
                <w:lang w:val="fr-FR"/>
              </w:rPr>
            </w:pPr>
            <w:r w:rsidRPr="002C41DD">
              <w:rPr>
                <w:lang w:val="fr-FR"/>
              </w:rPr>
              <w:t>-</w:t>
            </w:r>
          </w:p>
        </w:tc>
        <w:tc>
          <w:tcPr>
            <w:tcW w:w="2870" w:type="dxa"/>
            <w:tcBorders>
              <w:top w:val="single" w:sz="4" w:space="0" w:color="auto"/>
              <w:left w:val="single" w:sz="4" w:space="0" w:color="auto"/>
              <w:bottom w:val="single" w:sz="4" w:space="0" w:color="auto"/>
              <w:right w:val="single" w:sz="4" w:space="0" w:color="auto"/>
            </w:tcBorders>
            <w:hideMark/>
          </w:tcPr>
          <w:p w14:paraId="480B1400" w14:textId="77777777" w:rsidR="003467FA" w:rsidRPr="002C41DD" w:rsidRDefault="003467FA" w:rsidP="003D7D35">
            <w:pPr>
              <w:pStyle w:val="TAL"/>
              <w:rPr>
                <w:lang w:val="fr-FR"/>
              </w:rPr>
            </w:pPr>
            <w:r w:rsidRPr="002C41DD">
              <w:rPr>
                <w:lang w:val="fr-FR" w:eastAsia="ko-KR"/>
              </w:rPr>
              <w:t>-</w:t>
            </w:r>
          </w:p>
        </w:tc>
        <w:tc>
          <w:tcPr>
            <w:tcW w:w="546" w:type="dxa"/>
            <w:tcBorders>
              <w:top w:val="single" w:sz="4" w:space="0" w:color="auto"/>
              <w:left w:val="single" w:sz="4" w:space="0" w:color="auto"/>
              <w:bottom w:val="single" w:sz="4" w:space="0" w:color="auto"/>
              <w:right w:val="single" w:sz="4" w:space="0" w:color="auto"/>
            </w:tcBorders>
            <w:hideMark/>
          </w:tcPr>
          <w:p w14:paraId="6C0B2062" w14:textId="77777777" w:rsidR="003467FA" w:rsidRPr="002C41DD" w:rsidRDefault="003467FA" w:rsidP="003D7D35">
            <w:pPr>
              <w:pStyle w:val="TAC"/>
              <w:rPr>
                <w:lang w:val="fr-FR"/>
              </w:rPr>
            </w:pPr>
            <w:r w:rsidRPr="002C41DD">
              <w:rPr>
                <w:lang w:val="fr-FR"/>
              </w:rPr>
              <w:t>-</w:t>
            </w:r>
          </w:p>
        </w:tc>
        <w:tc>
          <w:tcPr>
            <w:tcW w:w="859" w:type="dxa"/>
            <w:tcBorders>
              <w:top w:val="single" w:sz="4" w:space="0" w:color="auto"/>
              <w:left w:val="single" w:sz="4" w:space="0" w:color="auto"/>
              <w:bottom w:val="single" w:sz="4" w:space="0" w:color="auto"/>
              <w:right w:val="single" w:sz="4" w:space="0" w:color="auto"/>
            </w:tcBorders>
            <w:hideMark/>
          </w:tcPr>
          <w:p w14:paraId="01E64E62" w14:textId="77777777" w:rsidR="003467FA" w:rsidRPr="002C41DD" w:rsidRDefault="003467FA" w:rsidP="003D7D35">
            <w:pPr>
              <w:pStyle w:val="TAC"/>
              <w:rPr>
                <w:lang w:val="fr-FR"/>
              </w:rPr>
            </w:pPr>
            <w:r w:rsidRPr="002C41DD">
              <w:rPr>
                <w:lang w:val="fr-FR"/>
              </w:rPr>
              <w:t>-</w:t>
            </w:r>
          </w:p>
        </w:tc>
      </w:tr>
      <w:tr w:rsidR="003467FA" w:rsidRPr="002C41DD" w14:paraId="6FFA3614"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3E0C6FB2" w14:textId="77777777" w:rsidR="003467FA" w:rsidRPr="002C41DD" w:rsidRDefault="003467FA" w:rsidP="003D7D35">
            <w:pPr>
              <w:pStyle w:val="TAC"/>
              <w:rPr>
                <w:lang w:val="fr-FR"/>
              </w:rPr>
            </w:pPr>
            <w:r w:rsidRPr="002C41DD">
              <w:rPr>
                <w:lang w:val="fr-FR"/>
              </w:rPr>
              <w:t>5</w:t>
            </w:r>
          </w:p>
        </w:tc>
        <w:tc>
          <w:tcPr>
            <w:tcW w:w="3825" w:type="dxa"/>
            <w:tcBorders>
              <w:top w:val="single" w:sz="4" w:space="0" w:color="auto"/>
              <w:left w:val="single" w:sz="4" w:space="0" w:color="auto"/>
              <w:bottom w:val="single" w:sz="4" w:space="0" w:color="auto"/>
              <w:right w:val="single" w:sz="4" w:space="0" w:color="auto"/>
            </w:tcBorders>
            <w:hideMark/>
          </w:tcPr>
          <w:p w14:paraId="7E25DDD8" w14:textId="77777777" w:rsidR="003467FA" w:rsidRPr="002C41DD" w:rsidRDefault="003467FA" w:rsidP="003D7D35">
            <w:pPr>
              <w:pStyle w:val="TAL"/>
              <w:rPr>
                <w:lang w:val="fr-FR"/>
              </w:rPr>
            </w:pPr>
            <w:r w:rsidRPr="002C41DD">
              <w:rPr>
                <w:lang w:val="fr-FR"/>
              </w:rPr>
              <w:t>Void</w:t>
            </w:r>
          </w:p>
        </w:tc>
        <w:tc>
          <w:tcPr>
            <w:tcW w:w="683" w:type="dxa"/>
            <w:tcBorders>
              <w:top w:val="single" w:sz="4" w:space="0" w:color="auto"/>
              <w:left w:val="single" w:sz="4" w:space="0" w:color="auto"/>
              <w:bottom w:val="single" w:sz="4" w:space="0" w:color="auto"/>
              <w:right w:val="single" w:sz="4" w:space="0" w:color="auto"/>
            </w:tcBorders>
            <w:hideMark/>
          </w:tcPr>
          <w:p w14:paraId="0DBCB40A" w14:textId="77777777" w:rsidR="003467FA" w:rsidRPr="002C41DD" w:rsidRDefault="003467FA" w:rsidP="003D7D35">
            <w:pPr>
              <w:pStyle w:val="TAC"/>
              <w:rPr>
                <w:lang w:val="fr-FR"/>
              </w:rPr>
            </w:pPr>
            <w:r w:rsidRPr="002C41DD">
              <w:rPr>
                <w:lang w:val="fr-FR"/>
              </w:rPr>
              <w:t>-</w:t>
            </w:r>
          </w:p>
        </w:tc>
        <w:tc>
          <w:tcPr>
            <w:tcW w:w="2870" w:type="dxa"/>
            <w:tcBorders>
              <w:top w:val="single" w:sz="4" w:space="0" w:color="auto"/>
              <w:left w:val="single" w:sz="4" w:space="0" w:color="auto"/>
              <w:bottom w:val="single" w:sz="4" w:space="0" w:color="auto"/>
              <w:right w:val="single" w:sz="4" w:space="0" w:color="auto"/>
            </w:tcBorders>
            <w:hideMark/>
          </w:tcPr>
          <w:p w14:paraId="1B538DD2" w14:textId="77777777" w:rsidR="003467FA" w:rsidRPr="002C41DD" w:rsidRDefault="003467FA" w:rsidP="003D7D35">
            <w:pPr>
              <w:pStyle w:val="TAL"/>
              <w:rPr>
                <w:lang w:val="fr-FR"/>
              </w:rPr>
            </w:pPr>
            <w:r w:rsidRPr="002C41DD">
              <w:rPr>
                <w:lang w:val="fr-FR" w:eastAsia="ko-KR"/>
              </w:rPr>
              <w:t>-</w:t>
            </w:r>
          </w:p>
        </w:tc>
        <w:tc>
          <w:tcPr>
            <w:tcW w:w="546" w:type="dxa"/>
            <w:tcBorders>
              <w:top w:val="single" w:sz="4" w:space="0" w:color="auto"/>
              <w:left w:val="single" w:sz="4" w:space="0" w:color="auto"/>
              <w:bottom w:val="single" w:sz="4" w:space="0" w:color="auto"/>
              <w:right w:val="single" w:sz="4" w:space="0" w:color="auto"/>
            </w:tcBorders>
            <w:hideMark/>
          </w:tcPr>
          <w:p w14:paraId="6F746EE1" w14:textId="77777777" w:rsidR="003467FA" w:rsidRPr="002C41DD" w:rsidRDefault="003467FA" w:rsidP="003D7D35">
            <w:pPr>
              <w:pStyle w:val="TAC"/>
              <w:rPr>
                <w:lang w:val="fr-FR"/>
              </w:rPr>
            </w:pPr>
            <w:r w:rsidRPr="002C41DD">
              <w:rPr>
                <w:lang w:val="fr-FR"/>
              </w:rPr>
              <w:t>-</w:t>
            </w:r>
          </w:p>
        </w:tc>
        <w:tc>
          <w:tcPr>
            <w:tcW w:w="859" w:type="dxa"/>
            <w:tcBorders>
              <w:top w:val="single" w:sz="4" w:space="0" w:color="auto"/>
              <w:left w:val="single" w:sz="4" w:space="0" w:color="auto"/>
              <w:bottom w:val="single" w:sz="4" w:space="0" w:color="auto"/>
              <w:right w:val="single" w:sz="4" w:space="0" w:color="auto"/>
            </w:tcBorders>
            <w:hideMark/>
          </w:tcPr>
          <w:p w14:paraId="60CE936A" w14:textId="77777777" w:rsidR="003467FA" w:rsidRPr="002C41DD" w:rsidRDefault="003467FA" w:rsidP="003D7D35">
            <w:pPr>
              <w:pStyle w:val="TAC"/>
              <w:rPr>
                <w:lang w:val="fr-FR"/>
              </w:rPr>
            </w:pPr>
            <w:r w:rsidRPr="002C41DD">
              <w:rPr>
                <w:lang w:val="fr-FR"/>
              </w:rPr>
              <w:t>-</w:t>
            </w:r>
          </w:p>
        </w:tc>
      </w:tr>
    </w:tbl>
    <w:p w14:paraId="6CF97EAC" w14:textId="77777777" w:rsidR="003467FA" w:rsidRPr="002C41DD" w:rsidRDefault="003467FA" w:rsidP="003467FA"/>
    <w:p w14:paraId="3A7D6B6B" w14:textId="77777777" w:rsidR="003467FA" w:rsidRPr="002C41DD" w:rsidRDefault="003467FA" w:rsidP="003467FA">
      <w:pPr>
        <w:pStyle w:val="H6"/>
      </w:pPr>
      <w:r w:rsidRPr="002C41DD">
        <w:t>6.1.2.10.3.3</w:t>
      </w:r>
      <w:r w:rsidRPr="002C41DD">
        <w:tab/>
        <w:t>Specific message contents</w:t>
      </w:r>
    </w:p>
    <w:p w14:paraId="788EC71A" w14:textId="77777777" w:rsidR="003467FA" w:rsidRPr="002C41DD" w:rsidRDefault="003467FA" w:rsidP="003467FA">
      <w:pPr>
        <w:pStyle w:val="TH"/>
      </w:pPr>
      <w:r w:rsidRPr="002C41DD">
        <w:t>Table 6.1.2.10.3.3-1: SIP INVITE from the SS (step 1, Table 6.1.2.10.3.2-1;</w:t>
      </w:r>
      <w:r w:rsidRPr="002C41DD">
        <w:br/>
        <w:t>step 2, TS 36.579-1 [2] Table 5.3.4.3-1)</w:t>
      </w:r>
    </w:p>
    <w:tbl>
      <w:tblPr>
        <w:tblpPr w:leftFromText="180" w:rightFromText="180" w:vertAnchor="text" w:tblpXSpec="center"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11"/>
        <w:gridCol w:w="1985"/>
        <w:gridCol w:w="1277"/>
        <w:gridCol w:w="1135"/>
      </w:tblGrid>
      <w:tr w:rsidR="003467FA" w:rsidRPr="002C41DD" w14:paraId="7B85CB0C"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18792B7B" w14:textId="77777777" w:rsidR="003467FA" w:rsidRPr="002C41DD" w:rsidRDefault="003467FA" w:rsidP="003D7D35">
            <w:pPr>
              <w:pStyle w:val="TAL"/>
              <w:rPr>
                <w:lang w:val="fr-FR"/>
              </w:rPr>
            </w:pPr>
            <w:r w:rsidRPr="002C41DD">
              <w:rPr>
                <w:lang w:val="fr-FR"/>
              </w:rPr>
              <w:t>Derivation Path: TS 36.579-1 [2], Table 5.5.2.5.2-1</w:t>
            </w:r>
          </w:p>
        </w:tc>
      </w:tr>
      <w:tr w:rsidR="003467FA" w:rsidRPr="002C41DD" w14:paraId="7315F85F"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56CB827F" w14:textId="77777777" w:rsidR="003467FA" w:rsidRPr="002C41DD" w:rsidRDefault="003467FA" w:rsidP="003D7D35">
            <w:pPr>
              <w:pStyle w:val="TAH"/>
              <w:rPr>
                <w:lang w:val="fr-FR"/>
              </w:rPr>
            </w:pPr>
            <w:r w:rsidRPr="002C41DD">
              <w:rPr>
                <w:lang w:val="fr-FR"/>
              </w:rPr>
              <w:t>Information Element</w:t>
            </w:r>
          </w:p>
        </w:tc>
        <w:tc>
          <w:tcPr>
            <w:tcW w:w="2411" w:type="dxa"/>
            <w:tcBorders>
              <w:top w:val="single" w:sz="4" w:space="0" w:color="auto"/>
              <w:left w:val="single" w:sz="4" w:space="0" w:color="auto"/>
              <w:bottom w:val="single" w:sz="4" w:space="0" w:color="auto"/>
              <w:right w:val="single" w:sz="4" w:space="0" w:color="auto"/>
            </w:tcBorders>
            <w:hideMark/>
          </w:tcPr>
          <w:p w14:paraId="585A14C8" w14:textId="77777777" w:rsidR="003467FA" w:rsidRPr="002C41DD" w:rsidRDefault="003467FA" w:rsidP="003D7D35">
            <w:pPr>
              <w:pStyle w:val="TAH"/>
              <w:rPr>
                <w:lang w:val="fr-FR"/>
              </w:rPr>
            </w:pPr>
            <w:r w:rsidRPr="002C41DD">
              <w:rPr>
                <w:lang w:val="fr-FR"/>
              </w:rPr>
              <w:t>Value/remark</w:t>
            </w:r>
          </w:p>
        </w:tc>
        <w:tc>
          <w:tcPr>
            <w:tcW w:w="1985" w:type="dxa"/>
            <w:tcBorders>
              <w:top w:val="single" w:sz="4" w:space="0" w:color="auto"/>
              <w:left w:val="single" w:sz="4" w:space="0" w:color="auto"/>
              <w:bottom w:val="single" w:sz="4" w:space="0" w:color="auto"/>
              <w:right w:val="single" w:sz="4" w:space="0" w:color="auto"/>
            </w:tcBorders>
            <w:hideMark/>
          </w:tcPr>
          <w:p w14:paraId="12DC23E9" w14:textId="77777777" w:rsidR="003467FA" w:rsidRPr="002C41DD" w:rsidRDefault="003467FA" w:rsidP="003D7D35">
            <w:pPr>
              <w:pStyle w:val="TAH"/>
              <w:rPr>
                <w:lang w:val="fr-FR"/>
              </w:rPr>
            </w:pPr>
            <w:r w:rsidRPr="002C41DD">
              <w:rPr>
                <w:lang w:val="fr-FR"/>
              </w:rPr>
              <w:t>Comment</w:t>
            </w:r>
          </w:p>
        </w:tc>
        <w:tc>
          <w:tcPr>
            <w:tcW w:w="1277" w:type="dxa"/>
            <w:tcBorders>
              <w:top w:val="single" w:sz="4" w:space="0" w:color="auto"/>
              <w:left w:val="single" w:sz="4" w:space="0" w:color="auto"/>
              <w:bottom w:val="single" w:sz="4" w:space="0" w:color="auto"/>
              <w:right w:val="single" w:sz="4" w:space="0" w:color="auto"/>
            </w:tcBorders>
            <w:hideMark/>
          </w:tcPr>
          <w:p w14:paraId="225A60A9" w14:textId="77777777" w:rsidR="003467FA" w:rsidRPr="002C41DD" w:rsidRDefault="003467FA" w:rsidP="003D7D35">
            <w:pPr>
              <w:pStyle w:val="TAH"/>
              <w:rPr>
                <w:lang w:val="fr-FR"/>
              </w:rPr>
            </w:pPr>
            <w:r w:rsidRPr="002C41DD">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003B0406" w14:textId="77777777" w:rsidR="003467FA" w:rsidRPr="002C41DD" w:rsidRDefault="003467FA" w:rsidP="003D7D35">
            <w:pPr>
              <w:pStyle w:val="TAH"/>
              <w:rPr>
                <w:lang w:val="fr-FR"/>
              </w:rPr>
            </w:pPr>
            <w:r w:rsidRPr="002C41DD">
              <w:rPr>
                <w:lang w:val="fr-FR"/>
              </w:rPr>
              <w:t>Condition</w:t>
            </w:r>
          </w:p>
        </w:tc>
      </w:tr>
      <w:tr w:rsidR="003467FA" w:rsidRPr="002C41DD" w14:paraId="39F738A2"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2CE65C6F" w14:textId="77777777" w:rsidR="003467FA" w:rsidRPr="002C79AA" w:rsidRDefault="003467FA" w:rsidP="003D7D35">
            <w:pPr>
              <w:pStyle w:val="TAL"/>
              <w:rPr>
                <w:b/>
                <w:lang w:val="fr-FR"/>
              </w:rPr>
            </w:pPr>
            <w:r w:rsidRPr="002C79AA">
              <w:rPr>
                <w:b/>
                <w:lang w:val="fr-FR"/>
              </w:rPr>
              <w:t>Message-body</w:t>
            </w:r>
          </w:p>
        </w:tc>
        <w:tc>
          <w:tcPr>
            <w:tcW w:w="2411" w:type="dxa"/>
            <w:tcBorders>
              <w:top w:val="single" w:sz="4" w:space="0" w:color="auto"/>
              <w:left w:val="single" w:sz="4" w:space="0" w:color="auto"/>
              <w:bottom w:val="single" w:sz="4" w:space="0" w:color="auto"/>
              <w:right w:val="single" w:sz="4" w:space="0" w:color="auto"/>
            </w:tcBorders>
          </w:tcPr>
          <w:p w14:paraId="1C74E338" w14:textId="77777777" w:rsidR="003467FA" w:rsidRPr="002C41DD"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tcPr>
          <w:p w14:paraId="4B3DAD77" w14:textId="77777777" w:rsidR="003467FA" w:rsidRPr="002C41DD"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18348B12"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32C7E70A" w14:textId="77777777" w:rsidR="003467FA" w:rsidRPr="002C41DD" w:rsidRDefault="003467FA" w:rsidP="003D7D35">
            <w:pPr>
              <w:pStyle w:val="TAL"/>
              <w:rPr>
                <w:lang w:val="fr-FR"/>
              </w:rPr>
            </w:pPr>
          </w:p>
        </w:tc>
      </w:tr>
      <w:tr w:rsidR="003467FA" w:rsidRPr="002C41DD" w14:paraId="44A96FA8"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5C447C10" w14:textId="77777777" w:rsidR="003467FA" w:rsidRPr="002C41DD" w:rsidRDefault="003467FA" w:rsidP="003D7D35">
            <w:pPr>
              <w:pStyle w:val="TAL"/>
              <w:rPr>
                <w:b/>
                <w:bCs/>
                <w:szCs w:val="18"/>
                <w:lang w:val="fr-FR"/>
              </w:rPr>
            </w:pPr>
            <w:r w:rsidRPr="002C41DD">
              <w:rPr>
                <w:lang w:val="fr-FR"/>
              </w:rPr>
              <w:t xml:space="preserve">  MIME body part</w:t>
            </w:r>
          </w:p>
        </w:tc>
        <w:tc>
          <w:tcPr>
            <w:tcW w:w="2411" w:type="dxa"/>
            <w:tcBorders>
              <w:top w:val="single" w:sz="4" w:space="0" w:color="auto"/>
              <w:left w:val="single" w:sz="4" w:space="0" w:color="auto"/>
              <w:bottom w:val="single" w:sz="4" w:space="0" w:color="auto"/>
              <w:right w:val="single" w:sz="4" w:space="0" w:color="auto"/>
            </w:tcBorders>
          </w:tcPr>
          <w:p w14:paraId="4A584A27" w14:textId="77777777" w:rsidR="003467FA" w:rsidRPr="002C41DD"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hideMark/>
          </w:tcPr>
          <w:p w14:paraId="382199ED" w14:textId="77777777" w:rsidR="003467FA" w:rsidRPr="002C79AA" w:rsidRDefault="003467FA" w:rsidP="003D7D35">
            <w:pPr>
              <w:pStyle w:val="TAL"/>
              <w:rPr>
                <w:rFonts w:cs="Arial"/>
                <w:b/>
                <w:szCs w:val="18"/>
                <w:lang w:val="fr-FR"/>
              </w:rPr>
            </w:pPr>
            <w:r w:rsidRPr="002C79AA">
              <w:rPr>
                <w:b/>
                <w:lang w:val="fr-FR"/>
              </w:rPr>
              <w:t xml:space="preserve">SDP Message </w:t>
            </w:r>
          </w:p>
        </w:tc>
        <w:tc>
          <w:tcPr>
            <w:tcW w:w="1277" w:type="dxa"/>
            <w:tcBorders>
              <w:top w:val="single" w:sz="4" w:space="0" w:color="auto"/>
              <w:left w:val="single" w:sz="4" w:space="0" w:color="auto"/>
              <w:bottom w:val="single" w:sz="4" w:space="0" w:color="auto"/>
              <w:right w:val="single" w:sz="4" w:space="0" w:color="auto"/>
            </w:tcBorders>
          </w:tcPr>
          <w:p w14:paraId="7C1AF82E"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31AFE9CF" w14:textId="77777777" w:rsidR="003467FA" w:rsidRPr="002C41DD" w:rsidRDefault="003467FA" w:rsidP="003D7D35">
            <w:pPr>
              <w:pStyle w:val="TAL"/>
              <w:rPr>
                <w:lang w:val="fr-FR"/>
              </w:rPr>
            </w:pPr>
          </w:p>
        </w:tc>
      </w:tr>
      <w:tr w:rsidR="003467FA" w:rsidRPr="002C41DD" w14:paraId="66CEE335"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332D687B" w14:textId="77777777" w:rsidR="003467FA" w:rsidRPr="002C41DD" w:rsidRDefault="003467FA" w:rsidP="003D7D35">
            <w:pPr>
              <w:pStyle w:val="TAL"/>
              <w:rPr>
                <w:b/>
                <w:bCs/>
                <w:szCs w:val="18"/>
                <w:lang w:val="fr-FR"/>
              </w:rPr>
            </w:pPr>
            <w:r w:rsidRPr="002C41DD">
              <w:rPr>
                <w:lang w:val="fr-FR"/>
              </w:rPr>
              <w:t xml:space="preserve">    MIME part body</w:t>
            </w:r>
          </w:p>
        </w:tc>
        <w:tc>
          <w:tcPr>
            <w:tcW w:w="2411" w:type="dxa"/>
            <w:tcBorders>
              <w:top w:val="single" w:sz="4" w:space="0" w:color="auto"/>
              <w:left w:val="single" w:sz="4" w:space="0" w:color="auto"/>
              <w:bottom w:val="single" w:sz="4" w:space="0" w:color="auto"/>
              <w:right w:val="single" w:sz="4" w:space="0" w:color="auto"/>
            </w:tcBorders>
            <w:hideMark/>
          </w:tcPr>
          <w:p w14:paraId="700E1876" w14:textId="77777777" w:rsidR="003467FA" w:rsidRPr="002C41DD" w:rsidRDefault="003467FA" w:rsidP="003D7D35">
            <w:pPr>
              <w:pStyle w:val="TAL"/>
              <w:rPr>
                <w:rFonts w:cs="Arial"/>
                <w:szCs w:val="18"/>
                <w:lang w:val="fr-FR"/>
              </w:rPr>
            </w:pPr>
            <w:r w:rsidRPr="002C41DD">
              <w:rPr>
                <w:lang w:val="fr-FR"/>
              </w:rPr>
              <w:t>SDP Message as described in Table 6.1.2.10.3.3-1A</w:t>
            </w:r>
          </w:p>
        </w:tc>
        <w:tc>
          <w:tcPr>
            <w:tcW w:w="1985" w:type="dxa"/>
            <w:tcBorders>
              <w:top w:val="single" w:sz="4" w:space="0" w:color="auto"/>
              <w:left w:val="single" w:sz="4" w:space="0" w:color="auto"/>
              <w:bottom w:val="single" w:sz="4" w:space="0" w:color="auto"/>
              <w:right w:val="single" w:sz="4" w:space="0" w:color="auto"/>
            </w:tcBorders>
          </w:tcPr>
          <w:p w14:paraId="67CD68A4" w14:textId="77777777" w:rsidR="003467FA" w:rsidRPr="002C41DD"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4E344C7F"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476773B6" w14:textId="77777777" w:rsidR="003467FA" w:rsidRPr="002C41DD" w:rsidRDefault="003467FA" w:rsidP="003D7D35">
            <w:pPr>
              <w:pStyle w:val="TAL"/>
              <w:rPr>
                <w:lang w:val="fr-FR"/>
              </w:rPr>
            </w:pPr>
          </w:p>
        </w:tc>
      </w:tr>
      <w:tr w:rsidR="003467FA" w:rsidRPr="002C41DD" w14:paraId="00EA1E74"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29EF5D25" w14:textId="77777777" w:rsidR="003467FA" w:rsidRPr="002C41DD" w:rsidRDefault="003467FA" w:rsidP="003D7D35">
            <w:pPr>
              <w:pStyle w:val="TAL"/>
              <w:rPr>
                <w:b/>
                <w:bCs/>
                <w:szCs w:val="18"/>
                <w:lang w:val="fr-FR"/>
              </w:rPr>
            </w:pPr>
            <w:r w:rsidRPr="002C41DD">
              <w:rPr>
                <w:lang w:val="fr-FR"/>
              </w:rPr>
              <w:t xml:space="preserve">  MIME body part</w:t>
            </w:r>
          </w:p>
        </w:tc>
        <w:tc>
          <w:tcPr>
            <w:tcW w:w="2411" w:type="dxa"/>
            <w:tcBorders>
              <w:top w:val="single" w:sz="4" w:space="0" w:color="auto"/>
              <w:left w:val="single" w:sz="4" w:space="0" w:color="auto"/>
              <w:bottom w:val="single" w:sz="4" w:space="0" w:color="auto"/>
              <w:right w:val="single" w:sz="4" w:space="0" w:color="auto"/>
            </w:tcBorders>
          </w:tcPr>
          <w:p w14:paraId="5ED515B4" w14:textId="77777777" w:rsidR="003467FA" w:rsidRPr="002C41DD"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hideMark/>
          </w:tcPr>
          <w:p w14:paraId="2FAE7C40" w14:textId="77777777" w:rsidR="003467FA" w:rsidRPr="002C79AA" w:rsidRDefault="003467FA" w:rsidP="003D7D35">
            <w:pPr>
              <w:pStyle w:val="TAL"/>
              <w:rPr>
                <w:b/>
                <w:lang w:val="fr-FR"/>
              </w:rPr>
            </w:pPr>
            <w:r w:rsidRPr="002C79AA">
              <w:rPr>
                <w:b/>
                <w:lang w:val="fr-FR"/>
              </w:rPr>
              <w:t>MCPTT-Info</w:t>
            </w:r>
          </w:p>
        </w:tc>
        <w:tc>
          <w:tcPr>
            <w:tcW w:w="1277" w:type="dxa"/>
            <w:tcBorders>
              <w:top w:val="single" w:sz="4" w:space="0" w:color="auto"/>
              <w:left w:val="single" w:sz="4" w:space="0" w:color="auto"/>
              <w:bottom w:val="single" w:sz="4" w:space="0" w:color="auto"/>
              <w:right w:val="single" w:sz="4" w:space="0" w:color="auto"/>
            </w:tcBorders>
          </w:tcPr>
          <w:p w14:paraId="53E15F44"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0810A081" w14:textId="77777777" w:rsidR="003467FA" w:rsidRPr="002C41DD" w:rsidRDefault="003467FA" w:rsidP="003D7D35">
            <w:pPr>
              <w:pStyle w:val="TAL"/>
              <w:rPr>
                <w:lang w:val="fr-FR"/>
              </w:rPr>
            </w:pPr>
          </w:p>
        </w:tc>
      </w:tr>
      <w:tr w:rsidR="003467FA" w:rsidRPr="002C41DD" w14:paraId="59167688"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309EF459" w14:textId="77777777" w:rsidR="003467FA" w:rsidRPr="002C41DD" w:rsidRDefault="003467FA" w:rsidP="003D7D35">
            <w:pPr>
              <w:pStyle w:val="TAL"/>
              <w:rPr>
                <w:bCs/>
                <w:szCs w:val="18"/>
                <w:lang w:val="fr-FR"/>
              </w:rPr>
            </w:pPr>
            <w:r w:rsidRPr="002C41DD">
              <w:rPr>
                <w:lang w:val="fr-FR"/>
              </w:rPr>
              <w:t xml:space="preserve">    MIME-part-body</w:t>
            </w:r>
          </w:p>
        </w:tc>
        <w:tc>
          <w:tcPr>
            <w:tcW w:w="2411" w:type="dxa"/>
            <w:tcBorders>
              <w:top w:val="single" w:sz="4" w:space="0" w:color="auto"/>
              <w:left w:val="single" w:sz="4" w:space="0" w:color="auto"/>
              <w:bottom w:val="single" w:sz="4" w:space="0" w:color="auto"/>
              <w:right w:val="single" w:sz="4" w:space="0" w:color="auto"/>
            </w:tcBorders>
            <w:hideMark/>
          </w:tcPr>
          <w:p w14:paraId="5D10DA9D" w14:textId="77777777" w:rsidR="003467FA" w:rsidRPr="002C41DD" w:rsidRDefault="003467FA" w:rsidP="003D7D35">
            <w:pPr>
              <w:pStyle w:val="TAL"/>
              <w:rPr>
                <w:rFonts w:cs="Arial"/>
                <w:szCs w:val="18"/>
                <w:lang w:val="fr-FR"/>
              </w:rPr>
            </w:pPr>
            <w:r w:rsidRPr="002C41DD">
              <w:rPr>
                <w:lang w:val="fr-FR"/>
              </w:rPr>
              <w:t>MCPTT-Info as described in Table 6.1.2.10.3.3-2</w:t>
            </w:r>
          </w:p>
        </w:tc>
        <w:tc>
          <w:tcPr>
            <w:tcW w:w="1985" w:type="dxa"/>
            <w:tcBorders>
              <w:top w:val="single" w:sz="4" w:space="0" w:color="auto"/>
              <w:left w:val="single" w:sz="4" w:space="0" w:color="auto"/>
              <w:bottom w:val="single" w:sz="4" w:space="0" w:color="auto"/>
              <w:right w:val="single" w:sz="4" w:space="0" w:color="auto"/>
            </w:tcBorders>
          </w:tcPr>
          <w:p w14:paraId="6A9FAE09" w14:textId="77777777" w:rsidR="003467FA" w:rsidRPr="002C41DD"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0AE46E22"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7861C02D" w14:textId="77777777" w:rsidR="003467FA" w:rsidRPr="002C41DD" w:rsidRDefault="003467FA" w:rsidP="003D7D35">
            <w:pPr>
              <w:pStyle w:val="TAL"/>
              <w:rPr>
                <w:lang w:val="fr-FR"/>
              </w:rPr>
            </w:pPr>
          </w:p>
        </w:tc>
      </w:tr>
    </w:tbl>
    <w:p w14:paraId="4DCE26BB" w14:textId="77777777" w:rsidR="003467FA" w:rsidRPr="002C41DD" w:rsidRDefault="003467FA" w:rsidP="003467FA"/>
    <w:p w14:paraId="78B0C047" w14:textId="77777777" w:rsidR="003467FA" w:rsidRPr="002C41DD" w:rsidRDefault="003467FA" w:rsidP="003467FA">
      <w:pPr>
        <w:pStyle w:val="TH"/>
      </w:pPr>
      <w:r w:rsidRPr="002C41DD">
        <w:t xml:space="preserve">Table 6.1.2.10.3.3-1A: </w:t>
      </w:r>
      <w:r w:rsidRPr="002C41DD">
        <w:rPr>
          <w:lang w:eastAsia="ko-KR"/>
        </w:rPr>
        <w:t>SDP in SIP INVITE</w:t>
      </w:r>
      <w:r w:rsidRPr="002C41DD">
        <w:t xml:space="preserve"> (Table 6.1.2.10.3.3-1)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14:paraId="73825667"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2FCD56A9" w14:textId="77777777" w:rsidR="003467FA" w:rsidRPr="002C41DD" w:rsidRDefault="003467FA" w:rsidP="003D7D35">
            <w:pPr>
              <w:pStyle w:val="TAL"/>
              <w:rPr>
                <w:lang w:val="fr-FR"/>
              </w:rPr>
            </w:pPr>
            <w:r w:rsidRPr="002C41DD">
              <w:rPr>
                <w:lang w:val="fr-FR"/>
              </w:rPr>
              <w:t>Derivation Path: TS 36.579-1 [2], Table 5.5.3.1.2-1, condition INITIAL_SDP_OFFER</w:t>
            </w:r>
          </w:p>
        </w:tc>
      </w:tr>
    </w:tbl>
    <w:p w14:paraId="6A39926B" w14:textId="77777777" w:rsidR="003467FA" w:rsidRPr="002C41DD" w:rsidRDefault="003467FA" w:rsidP="003467FA"/>
    <w:p w14:paraId="3DB30D61" w14:textId="77777777" w:rsidR="003467FA" w:rsidRPr="002C41DD" w:rsidRDefault="003467FA" w:rsidP="003467FA">
      <w:pPr>
        <w:pStyle w:val="TH"/>
      </w:pPr>
      <w:r w:rsidRPr="002C41DD">
        <w:t xml:space="preserve">Table 6.1.2.10.3.3-2: </w:t>
      </w:r>
      <w:r w:rsidRPr="002C41DD">
        <w:rPr>
          <w:lang w:eastAsia="ko-KR"/>
        </w:rPr>
        <w:t>MCPTT-Info in SIP INVITE</w:t>
      </w:r>
      <w:r w:rsidRPr="002C41DD">
        <w:t xml:space="preserve"> (Table 6.1.2.10.3.3-1)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14:paraId="59C91E1A"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19151B68" w14:textId="77777777" w:rsidR="003467FA" w:rsidRPr="002C41DD" w:rsidRDefault="003467FA" w:rsidP="003D7D35">
            <w:pPr>
              <w:pStyle w:val="TAL"/>
              <w:rPr>
                <w:lang w:val="fr-FR"/>
              </w:rPr>
            </w:pPr>
            <w:r w:rsidRPr="002C41DD">
              <w:rPr>
                <w:lang w:val="fr-FR"/>
              </w:rPr>
              <w:t>Derivation Path: TS 36.579-1 [2], Table 5.5.3.2.2-1, condition IMMPERIL-CALL, CHAT-GROUP-CALL</w:t>
            </w:r>
          </w:p>
        </w:tc>
      </w:tr>
    </w:tbl>
    <w:p w14:paraId="1394A390" w14:textId="77777777" w:rsidR="003467FA" w:rsidRPr="002C41DD" w:rsidRDefault="003467FA" w:rsidP="003467FA"/>
    <w:p w14:paraId="4853962A" w14:textId="77777777" w:rsidR="003467FA" w:rsidRPr="002C41DD" w:rsidRDefault="003467FA" w:rsidP="003467FA">
      <w:pPr>
        <w:pStyle w:val="TH"/>
      </w:pPr>
      <w:r w:rsidRPr="002C41DD">
        <w:t>Table 6.1.2.10.3.3-2A: SIP 200(OK) from the UE (step 1, Table 6.1.2.10.3.2-1;</w:t>
      </w:r>
      <w:r w:rsidRPr="002C41DD">
        <w:br/>
        <w:t>step 4, TS 36.579-1 [2] Table 5.3.4.3-1)</w:t>
      </w:r>
    </w:p>
    <w:tbl>
      <w:tblPr>
        <w:tblpPr w:leftFromText="180" w:rightFromText="180" w:vertAnchor="text" w:tblpXSpec="center"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11"/>
        <w:gridCol w:w="1985"/>
        <w:gridCol w:w="1277"/>
        <w:gridCol w:w="1135"/>
      </w:tblGrid>
      <w:tr w:rsidR="003467FA" w:rsidRPr="002C41DD" w14:paraId="3485495D"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49B4B4B4" w14:textId="77777777" w:rsidR="003467FA" w:rsidRPr="002C41DD" w:rsidRDefault="003467FA" w:rsidP="003D7D35">
            <w:pPr>
              <w:pStyle w:val="TAL"/>
              <w:rPr>
                <w:lang w:val="fr-FR"/>
              </w:rPr>
            </w:pPr>
            <w:r w:rsidRPr="002C41DD">
              <w:rPr>
                <w:lang w:val="fr-FR"/>
              </w:rPr>
              <w:t>Derivation Path: TS 36.579-1 [2], Table 5.5.2.17.1.1-1, condition INVITE-RSP</w:t>
            </w:r>
          </w:p>
        </w:tc>
      </w:tr>
      <w:tr w:rsidR="003467FA" w:rsidRPr="002C41DD" w14:paraId="1C4652AB"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785C44CE" w14:textId="77777777" w:rsidR="003467FA" w:rsidRPr="002C41DD" w:rsidRDefault="003467FA" w:rsidP="003D7D35">
            <w:pPr>
              <w:pStyle w:val="TAH"/>
              <w:rPr>
                <w:lang w:val="fr-FR"/>
              </w:rPr>
            </w:pPr>
            <w:r w:rsidRPr="002C41DD">
              <w:rPr>
                <w:lang w:val="fr-FR"/>
              </w:rPr>
              <w:t>Information Element</w:t>
            </w:r>
          </w:p>
        </w:tc>
        <w:tc>
          <w:tcPr>
            <w:tcW w:w="2411" w:type="dxa"/>
            <w:tcBorders>
              <w:top w:val="single" w:sz="4" w:space="0" w:color="auto"/>
              <w:left w:val="single" w:sz="4" w:space="0" w:color="auto"/>
              <w:bottom w:val="single" w:sz="4" w:space="0" w:color="auto"/>
              <w:right w:val="single" w:sz="4" w:space="0" w:color="auto"/>
            </w:tcBorders>
            <w:hideMark/>
          </w:tcPr>
          <w:p w14:paraId="06C892BE" w14:textId="77777777" w:rsidR="003467FA" w:rsidRPr="002C41DD" w:rsidRDefault="003467FA" w:rsidP="003D7D35">
            <w:pPr>
              <w:pStyle w:val="TAH"/>
              <w:rPr>
                <w:lang w:val="fr-FR"/>
              </w:rPr>
            </w:pPr>
            <w:r w:rsidRPr="002C41DD">
              <w:rPr>
                <w:lang w:val="fr-FR"/>
              </w:rPr>
              <w:t>Value/remark</w:t>
            </w:r>
          </w:p>
        </w:tc>
        <w:tc>
          <w:tcPr>
            <w:tcW w:w="1985" w:type="dxa"/>
            <w:tcBorders>
              <w:top w:val="single" w:sz="4" w:space="0" w:color="auto"/>
              <w:left w:val="single" w:sz="4" w:space="0" w:color="auto"/>
              <w:bottom w:val="single" w:sz="4" w:space="0" w:color="auto"/>
              <w:right w:val="single" w:sz="4" w:space="0" w:color="auto"/>
            </w:tcBorders>
            <w:hideMark/>
          </w:tcPr>
          <w:p w14:paraId="57B238E5" w14:textId="77777777" w:rsidR="003467FA" w:rsidRPr="002C41DD" w:rsidRDefault="003467FA" w:rsidP="003D7D35">
            <w:pPr>
              <w:pStyle w:val="TAH"/>
              <w:rPr>
                <w:lang w:val="fr-FR"/>
              </w:rPr>
            </w:pPr>
            <w:r w:rsidRPr="002C41DD">
              <w:rPr>
                <w:lang w:val="fr-FR"/>
              </w:rPr>
              <w:t>Comment</w:t>
            </w:r>
          </w:p>
        </w:tc>
        <w:tc>
          <w:tcPr>
            <w:tcW w:w="1277" w:type="dxa"/>
            <w:tcBorders>
              <w:top w:val="single" w:sz="4" w:space="0" w:color="auto"/>
              <w:left w:val="single" w:sz="4" w:space="0" w:color="auto"/>
              <w:bottom w:val="single" w:sz="4" w:space="0" w:color="auto"/>
              <w:right w:val="single" w:sz="4" w:space="0" w:color="auto"/>
            </w:tcBorders>
            <w:hideMark/>
          </w:tcPr>
          <w:p w14:paraId="6B3D9A08" w14:textId="77777777" w:rsidR="003467FA" w:rsidRPr="002C41DD" w:rsidRDefault="003467FA" w:rsidP="003D7D35">
            <w:pPr>
              <w:pStyle w:val="TAH"/>
              <w:rPr>
                <w:lang w:val="fr-FR"/>
              </w:rPr>
            </w:pPr>
            <w:r w:rsidRPr="002C41DD">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354B13E0" w14:textId="77777777" w:rsidR="003467FA" w:rsidRPr="002C41DD" w:rsidRDefault="003467FA" w:rsidP="003D7D35">
            <w:pPr>
              <w:pStyle w:val="TAH"/>
              <w:rPr>
                <w:lang w:val="fr-FR"/>
              </w:rPr>
            </w:pPr>
            <w:r w:rsidRPr="002C41DD">
              <w:rPr>
                <w:lang w:val="fr-FR"/>
              </w:rPr>
              <w:t>Condition</w:t>
            </w:r>
          </w:p>
        </w:tc>
      </w:tr>
      <w:tr w:rsidR="003467FA" w:rsidRPr="002C41DD" w14:paraId="5B1A1453"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50DE18E0" w14:textId="77777777" w:rsidR="003467FA" w:rsidRPr="002C79AA" w:rsidRDefault="003467FA" w:rsidP="003D7D35">
            <w:pPr>
              <w:pStyle w:val="TAL"/>
              <w:rPr>
                <w:b/>
                <w:lang w:val="fr-FR"/>
              </w:rPr>
            </w:pPr>
            <w:r w:rsidRPr="002C79AA">
              <w:rPr>
                <w:b/>
                <w:lang w:val="fr-FR"/>
              </w:rPr>
              <w:t>Message-body</w:t>
            </w:r>
          </w:p>
        </w:tc>
        <w:tc>
          <w:tcPr>
            <w:tcW w:w="2411" w:type="dxa"/>
            <w:tcBorders>
              <w:top w:val="single" w:sz="4" w:space="0" w:color="auto"/>
              <w:left w:val="single" w:sz="4" w:space="0" w:color="auto"/>
              <w:bottom w:val="single" w:sz="4" w:space="0" w:color="auto"/>
              <w:right w:val="single" w:sz="4" w:space="0" w:color="auto"/>
            </w:tcBorders>
          </w:tcPr>
          <w:p w14:paraId="736D3066" w14:textId="77777777" w:rsidR="003467FA" w:rsidRPr="002C41DD"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tcPr>
          <w:p w14:paraId="3EE6AFE4" w14:textId="77777777" w:rsidR="003467FA" w:rsidRPr="002C41DD"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32F69AF7"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39A3C71A" w14:textId="77777777" w:rsidR="003467FA" w:rsidRPr="002C41DD" w:rsidRDefault="003467FA" w:rsidP="003D7D35">
            <w:pPr>
              <w:pStyle w:val="TAL"/>
              <w:rPr>
                <w:lang w:val="fr-FR"/>
              </w:rPr>
            </w:pPr>
          </w:p>
        </w:tc>
      </w:tr>
      <w:tr w:rsidR="003467FA" w:rsidRPr="002C41DD" w14:paraId="2A82EE13"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128A92DD" w14:textId="77777777" w:rsidR="003467FA" w:rsidRPr="002C41DD" w:rsidRDefault="003467FA" w:rsidP="003D7D35">
            <w:pPr>
              <w:pStyle w:val="TAL"/>
              <w:rPr>
                <w:b/>
                <w:bCs/>
                <w:lang w:val="fr-FR"/>
              </w:rPr>
            </w:pPr>
            <w:r w:rsidRPr="002C41DD">
              <w:rPr>
                <w:lang w:val="fr-FR"/>
              </w:rPr>
              <w:t xml:space="preserve">  MIME body part</w:t>
            </w:r>
          </w:p>
        </w:tc>
        <w:tc>
          <w:tcPr>
            <w:tcW w:w="2411" w:type="dxa"/>
            <w:tcBorders>
              <w:top w:val="single" w:sz="4" w:space="0" w:color="auto"/>
              <w:left w:val="single" w:sz="4" w:space="0" w:color="auto"/>
              <w:bottom w:val="single" w:sz="4" w:space="0" w:color="auto"/>
              <w:right w:val="single" w:sz="4" w:space="0" w:color="auto"/>
            </w:tcBorders>
          </w:tcPr>
          <w:p w14:paraId="6930F289" w14:textId="77777777" w:rsidR="003467FA" w:rsidRPr="002C41DD"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hideMark/>
          </w:tcPr>
          <w:p w14:paraId="15D57233" w14:textId="77777777" w:rsidR="003467FA" w:rsidRPr="002C79AA" w:rsidRDefault="003467FA" w:rsidP="003D7D35">
            <w:pPr>
              <w:pStyle w:val="TAL"/>
              <w:rPr>
                <w:b/>
                <w:lang w:val="fr-FR"/>
              </w:rPr>
            </w:pPr>
            <w:r w:rsidRPr="002C79AA">
              <w:rPr>
                <w:b/>
                <w:lang w:val="fr-FR"/>
              </w:rPr>
              <w:t xml:space="preserve">SDP Message </w:t>
            </w:r>
          </w:p>
        </w:tc>
        <w:tc>
          <w:tcPr>
            <w:tcW w:w="1277" w:type="dxa"/>
            <w:tcBorders>
              <w:top w:val="single" w:sz="4" w:space="0" w:color="auto"/>
              <w:left w:val="single" w:sz="4" w:space="0" w:color="auto"/>
              <w:bottom w:val="single" w:sz="4" w:space="0" w:color="auto"/>
              <w:right w:val="single" w:sz="4" w:space="0" w:color="auto"/>
            </w:tcBorders>
          </w:tcPr>
          <w:p w14:paraId="388ACEBE"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402A1C0D" w14:textId="77777777" w:rsidR="003467FA" w:rsidRPr="002C41DD" w:rsidRDefault="003467FA" w:rsidP="003D7D35">
            <w:pPr>
              <w:pStyle w:val="TAL"/>
              <w:rPr>
                <w:lang w:val="fr-FR"/>
              </w:rPr>
            </w:pPr>
          </w:p>
        </w:tc>
      </w:tr>
      <w:tr w:rsidR="003467FA" w:rsidRPr="002C41DD" w14:paraId="535588E3"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7BF41016" w14:textId="77777777" w:rsidR="003467FA" w:rsidRPr="002C41DD" w:rsidRDefault="003467FA" w:rsidP="003D7D35">
            <w:pPr>
              <w:pStyle w:val="TAL"/>
              <w:rPr>
                <w:bCs/>
                <w:lang w:val="fr-FR"/>
              </w:rPr>
            </w:pPr>
            <w:r w:rsidRPr="002C41DD">
              <w:rPr>
                <w:lang w:val="fr-FR"/>
              </w:rPr>
              <w:t xml:space="preserve">    MIME part body</w:t>
            </w:r>
          </w:p>
        </w:tc>
        <w:tc>
          <w:tcPr>
            <w:tcW w:w="2411" w:type="dxa"/>
            <w:tcBorders>
              <w:top w:val="single" w:sz="4" w:space="0" w:color="auto"/>
              <w:left w:val="single" w:sz="4" w:space="0" w:color="auto"/>
              <w:bottom w:val="single" w:sz="4" w:space="0" w:color="auto"/>
              <w:right w:val="single" w:sz="4" w:space="0" w:color="auto"/>
            </w:tcBorders>
            <w:hideMark/>
          </w:tcPr>
          <w:p w14:paraId="5D1A1D3E" w14:textId="77777777" w:rsidR="003467FA" w:rsidRPr="002C41DD" w:rsidRDefault="003467FA" w:rsidP="003D7D35">
            <w:pPr>
              <w:pStyle w:val="TAL"/>
              <w:rPr>
                <w:lang w:val="fr-FR"/>
              </w:rPr>
            </w:pPr>
            <w:r w:rsidRPr="002C41DD">
              <w:rPr>
                <w:lang w:val="fr-FR"/>
              </w:rPr>
              <w:t>SDP Message as described in Table 6.1.2.10.3.3-2B</w:t>
            </w:r>
          </w:p>
        </w:tc>
        <w:tc>
          <w:tcPr>
            <w:tcW w:w="1985" w:type="dxa"/>
            <w:tcBorders>
              <w:top w:val="single" w:sz="4" w:space="0" w:color="auto"/>
              <w:left w:val="single" w:sz="4" w:space="0" w:color="auto"/>
              <w:bottom w:val="single" w:sz="4" w:space="0" w:color="auto"/>
              <w:right w:val="single" w:sz="4" w:space="0" w:color="auto"/>
            </w:tcBorders>
          </w:tcPr>
          <w:p w14:paraId="4DE0BA1A" w14:textId="77777777" w:rsidR="003467FA" w:rsidRPr="002C41DD"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41504479"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3F5FA54E" w14:textId="77777777" w:rsidR="003467FA" w:rsidRPr="002C41DD" w:rsidRDefault="003467FA" w:rsidP="003D7D35">
            <w:pPr>
              <w:pStyle w:val="TAL"/>
              <w:rPr>
                <w:lang w:val="fr-FR"/>
              </w:rPr>
            </w:pPr>
          </w:p>
        </w:tc>
      </w:tr>
      <w:tr w:rsidR="003467FA" w:rsidRPr="002C41DD" w14:paraId="07BD65F3"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1371475B" w14:textId="77777777" w:rsidR="003467FA" w:rsidRPr="002C41DD" w:rsidRDefault="003467FA" w:rsidP="003D7D35">
            <w:pPr>
              <w:pStyle w:val="TAL"/>
              <w:rPr>
                <w:b/>
                <w:bCs/>
                <w:szCs w:val="18"/>
                <w:lang w:val="fr-FR"/>
              </w:rPr>
            </w:pPr>
            <w:r w:rsidRPr="002C41DD">
              <w:rPr>
                <w:lang w:val="fr-FR"/>
              </w:rPr>
              <w:t xml:space="preserve">  MIME body part</w:t>
            </w:r>
          </w:p>
        </w:tc>
        <w:tc>
          <w:tcPr>
            <w:tcW w:w="2411" w:type="dxa"/>
            <w:tcBorders>
              <w:top w:val="single" w:sz="4" w:space="0" w:color="auto"/>
              <w:left w:val="single" w:sz="4" w:space="0" w:color="auto"/>
              <w:bottom w:val="single" w:sz="4" w:space="0" w:color="auto"/>
              <w:right w:val="single" w:sz="4" w:space="0" w:color="auto"/>
            </w:tcBorders>
          </w:tcPr>
          <w:p w14:paraId="7BCB2E32" w14:textId="77777777" w:rsidR="003467FA" w:rsidRPr="002C41DD"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hideMark/>
          </w:tcPr>
          <w:p w14:paraId="3CB82096" w14:textId="77777777" w:rsidR="003467FA" w:rsidRPr="002C79AA" w:rsidRDefault="003467FA" w:rsidP="003D7D35">
            <w:pPr>
              <w:pStyle w:val="TAL"/>
              <w:rPr>
                <w:rFonts w:cs="Arial"/>
                <w:b/>
                <w:szCs w:val="18"/>
                <w:lang w:val="fr-FR"/>
              </w:rPr>
            </w:pPr>
            <w:r w:rsidRPr="002C79AA">
              <w:rPr>
                <w:b/>
                <w:lang w:val="fr-FR"/>
              </w:rPr>
              <w:t>MCPTT-Info</w:t>
            </w:r>
          </w:p>
        </w:tc>
        <w:tc>
          <w:tcPr>
            <w:tcW w:w="1277" w:type="dxa"/>
            <w:tcBorders>
              <w:top w:val="single" w:sz="4" w:space="0" w:color="auto"/>
              <w:left w:val="single" w:sz="4" w:space="0" w:color="auto"/>
              <w:bottom w:val="single" w:sz="4" w:space="0" w:color="auto"/>
              <w:right w:val="single" w:sz="4" w:space="0" w:color="auto"/>
            </w:tcBorders>
          </w:tcPr>
          <w:p w14:paraId="7EC6EE09"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30A6BD6A" w14:textId="77777777" w:rsidR="003467FA" w:rsidRPr="002C41DD" w:rsidRDefault="003467FA" w:rsidP="003D7D35">
            <w:pPr>
              <w:pStyle w:val="TAL"/>
              <w:rPr>
                <w:lang w:val="fr-FR"/>
              </w:rPr>
            </w:pPr>
          </w:p>
        </w:tc>
      </w:tr>
      <w:tr w:rsidR="003467FA" w:rsidRPr="002C41DD" w14:paraId="3B8D3F2C"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07FCD7F9" w14:textId="77777777" w:rsidR="003467FA" w:rsidRPr="002C41DD" w:rsidRDefault="003467FA" w:rsidP="003D7D35">
            <w:pPr>
              <w:pStyle w:val="TAL"/>
              <w:rPr>
                <w:bCs/>
                <w:szCs w:val="18"/>
                <w:lang w:val="fr-FR"/>
              </w:rPr>
            </w:pPr>
            <w:r w:rsidRPr="002C41DD">
              <w:rPr>
                <w:lang w:val="fr-FR"/>
              </w:rPr>
              <w:t xml:space="preserve">    MIME part body</w:t>
            </w:r>
          </w:p>
        </w:tc>
        <w:tc>
          <w:tcPr>
            <w:tcW w:w="2411" w:type="dxa"/>
            <w:tcBorders>
              <w:top w:val="single" w:sz="4" w:space="0" w:color="auto"/>
              <w:left w:val="single" w:sz="4" w:space="0" w:color="auto"/>
              <w:bottom w:val="single" w:sz="4" w:space="0" w:color="auto"/>
              <w:right w:val="single" w:sz="4" w:space="0" w:color="auto"/>
            </w:tcBorders>
            <w:hideMark/>
          </w:tcPr>
          <w:p w14:paraId="09F623E2" w14:textId="77777777" w:rsidR="003467FA" w:rsidRPr="002C41DD" w:rsidRDefault="003467FA" w:rsidP="003D7D35">
            <w:pPr>
              <w:pStyle w:val="TAL"/>
              <w:rPr>
                <w:rFonts w:cs="Arial"/>
                <w:szCs w:val="18"/>
                <w:lang w:val="fr-FR"/>
              </w:rPr>
            </w:pPr>
            <w:r w:rsidRPr="002C41DD">
              <w:rPr>
                <w:lang w:val="fr-FR"/>
              </w:rPr>
              <w:t>MCPTT-Info as described in Table 6.1.2.10.3.3-2C</w:t>
            </w:r>
          </w:p>
        </w:tc>
        <w:tc>
          <w:tcPr>
            <w:tcW w:w="1985" w:type="dxa"/>
            <w:tcBorders>
              <w:top w:val="single" w:sz="4" w:space="0" w:color="auto"/>
              <w:left w:val="single" w:sz="4" w:space="0" w:color="auto"/>
              <w:bottom w:val="single" w:sz="4" w:space="0" w:color="auto"/>
              <w:right w:val="single" w:sz="4" w:space="0" w:color="auto"/>
            </w:tcBorders>
          </w:tcPr>
          <w:p w14:paraId="42CB3FF6" w14:textId="77777777" w:rsidR="003467FA" w:rsidRPr="002C41DD"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0A619650"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5CD03BA6" w14:textId="77777777" w:rsidR="003467FA" w:rsidRPr="002C41DD" w:rsidRDefault="003467FA" w:rsidP="003D7D35">
            <w:pPr>
              <w:pStyle w:val="TAL"/>
              <w:rPr>
                <w:lang w:val="fr-FR"/>
              </w:rPr>
            </w:pPr>
          </w:p>
        </w:tc>
      </w:tr>
    </w:tbl>
    <w:p w14:paraId="34BD5C18" w14:textId="77777777" w:rsidR="003467FA" w:rsidRPr="002C41DD" w:rsidRDefault="003467FA" w:rsidP="003467FA"/>
    <w:p w14:paraId="5F82C7C7" w14:textId="77777777" w:rsidR="003467FA" w:rsidRPr="002C41DD" w:rsidRDefault="003467FA" w:rsidP="003467FA">
      <w:pPr>
        <w:pStyle w:val="TH"/>
      </w:pPr>
      <w:r w:rsidRPr="002C41DD">
        <w:lastRenderedPageBreak/>
        <w:t xml:space="preserve">Table 6.1.2.10.3.3-2B: </w:t>
      </w:r>
      <w:r w:rsidRPr="002C41DD">
        <w:rPr>
          <w:lang w:eastAsia="ko-KR"/>
        </w:rPr>
        <w:t xml:space="preserve">SDP in SIP 200 (OK) </w:t>
      </w:r>
      <w:r w:rsidRPr="002C41DD">
        <w:t>(Table 6.1.2.10.3.3-2A)</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14:paraId="55F81F63"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37370CF0" w14:textId="77777777" w:rsidR="003467FA" w:rsidRPr="002C41DD" w:rsidRDefault="003467FA" w:rsidP="003D7D35">
            <w:pPr>
              <w:pStyle w:val="TAL"/>
              <w:rPr>
                <w:lang w:val="fr-FR"/>
              </w:rPr>
            </w:pPr>
            <w:r w:rsidRPr="002C41DD">
              <w:rPr>
                <w:lang w:val="fr-FR"/>
              </w:rPr>
              <w:t>Derivation Path: TS 36.579-1 [2], Table 5.5.3.1.1-1, condition SDP_ANSWER</w:t>
            </w:r>
          </w:p>
        </w:tc>
      </w:tr>
    </w:tbl>
    <w:p w14:paraId="2AD90EC1" w14:textId="77777777" w:rsidR="003467FA" w:rsidRPr="002C41DD" w:rsidRDefault="003467FA" w:rsidP="003467FA"/>
    <w:p w14:paraId="6417CA44" w14:textId="77777777" w:rsidR="003467FA" w:rsidRPr="002C41DD" w:rsidRDefault="003467FA" w:rsidP="003467FA">
      <w:pPr>
        <w:pStyle w:val="TH"/>
      </w:pPr>
      <w:r w:rsidRPr="002C41DD">
        <w:t xml:space="preserve">Table 6.1.2.10.3.3-2C: </w:t>
      </w:r>
      <w:r w:rsidRPr="002C41DD">
        <w:rPr>
          <w:lang w:eastAsia="ko-KR"/>
        </w:rPr>
        <w:t xml:space="preserve">MCPTT-Info in SIP 200 (OK) </w:t>
      </w:r>
      <w:r w:rsidRPr="002C41DD">
        <w:t>(Table 6.1.2.10.3.3-2A)</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14:paraId="4015C541" w14:textId="77777777" w:rsidTr="003D7D35">
        <w:trPr>
          <w:jc w:val="center"/>
        </w:trPr>
        <w:tc>
          <w:tcPr>
            <w:tcW w:w="9645" w:type="dxa"/>
            <w:tcBorders>
              <w:top w:val="single" w:sz="4" w:space="0" w:color="auto"/>
              <w:left w:val="single" w:sz="4" w:space="0" w:color="auto"/>
              <w:bottom w:val="single" w:sz="4" w:space="0" w:color="auto"/>
              <w:right w:val="single" w:sz="4" w:space="0" w:color="auto"/>
            </w:tcBorders>
            <w:hideMark/>
          </w:tcPr>
          <w:p w14:paraId="7FB78FD4" w14:textId="77777777" w:rsidR="003467FA" w:rsidRPr="002C41DD" w:rsidRDefault="003467FA" w:rsidP="003D7D35">
            <w:pPr>
              <w:pStyle w:val="TAL"/>
              <w:rPr>
                <w:lang w:val="fr-FR"/>
              </w:rPr>
            </w:pPr>
            <w:r w:rsidRPr="002C41DD">
              <w:rPr>
                <w:lang w:val="fr-FR"/>
              </w:rPr>
              <w:t>Derivation Path: TS 36.579-1 [2], Table 5.5.3.2.1-1, condition INVITE-RSP</w:t>
            </w:r>
          </w:p>
        </w:tc>
      </w:tr>
    </w:tbl>
    <w:p w14:paraId="1E3D3797" w14:textId="77777777" w:rsidR="003467FA" w:rsidRPr="002C41DD" w:rsidRDefault="003467FA" w:rsidP="003467FA"/>
    <w:p w14:paraId="2D8A61B1" w14:textId="77777777" w:rsidR="003467FA" w:rsidRPr="002C41DD" w:rsidRDefault="003467FA" w:rsidP="003467FA">
      <w:pPr>
        <w:pStyle w:val="TH"/>
      </w:pPr>
      <w:r w:rsidRPr="002C41DD">
        <w:t>Table 6.1.2.10.3.3-3: Floor Taken (step 3A, Table 6.1.2.10.3.2-1)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467FA" w:rsidRPr="002C41DD" w14:paraId="16CCEED4" w14:textId="77777777" w:rsidTr="003D7D35">
        <w:trPr>
          <w:cantSplit/>
        </w:trPr>
        <w:tc>
          <w:tcPr>
            <w:tcW w:w="9635" w:type="dxa"/>
            <w:tcBorders>
              <w:top w:val="single" w:sz="4" w:space="0" w:color="auto"/>
              <w:left w:val="single" w:sz="4" w:space="0" w:color="auto"/>
              <w:bottom w:val="single" w:sz="4" w:space="0" w:color="auto"/>
              <w:right w:val="single" w:sz="4" w:space="0" w:color="auto"/>
            </w:tcBorders>
            <w:hideMark/>
          </w:tcPr>
          <w:p w14:paraId="30D281DE" w14:textId="77777777" w:rsidR="003467FA" w:rsidRPr="002C41DD" w:rsidRDefault="003467FA" w:rsidP="003D7D35">
            <w:pPr>
              <w:pStyle w:val="TAL"/>
              <w:rPr>
                <w:lang w:val="fr-FR"/>
              </w:rPr>
            </w:pPr>
            <w:r w:rsidRPr="002C41DD">
              <w:rPr>
                <w:lang w:val="fr-FR"/>
              </w:rPr>
              <w:t>Derivation Path: TS 36.579-1 [2], Table 5.5.6.7-1, condition IMMPERIL-CALL</w:t>
            </w:r>
          </w:p>
        </w:tc>
      </w:tr>
    </w:tbl>
    <w:p w14:paraId="4EF2F1F0" w14:textId="77777777" w:rsidR="003467FA" w:rsidRPr="002C41DD" w:rsidRDefault="003467FA" w:rsidP="003467FA"/>
    <w:p w14:paraId="5938637F" w14:textId="77777777" w:rsidR="003467FA" w:rsidRPr="002C41DD" w:rsidRDefault="003467FA" w:rsidP="003467FA">
      <w:pPr>
        <w:pStyle w:val="TH"/>
      </w:pPr>
      <w:r w:rsidRPr="002C41DD">
        <w:t>Table 6.1.2.10.3.3-4..5: Void</w:t>
      </w:r>
    </w:p>
    <w:p w14:paraId="634DDAC6" w14:textId="77777777" w:rsidR="003467FA" w:rsidRPr="002C41DD" w:rsidRDefault="003467FA" w:rsidP="003467FA"/>
    <w:p w14:paraId="3CCEBD64" w14:textId="77777777" w:rsidR="003467FA" w:rsidRPr="002C41DD" w:rsidRDefault="003467FA" w:rsidP="003467FA">
      <w:pPr>
        <w:keepNext/>
        <w:keepLines/>
        <w:spacing w:before="120"/>
        <w:ind w:left="1418" w:hanging="1418"/>
        <w:outlineLvl w:val="3"/>
        <w:rPr>
          <w:rFonts w:ascii="Arial" w:hAnsi="Arial"/>
          <w:sz w:val="24"/>
        </w:rPr>
      </w:pPr>
      <w:bookmarkStart w:id="2767" w:name="_Toc21006031"/>
      <w:bookmarkStart w:id="2768" w:name="_Toc36037704"/>
      <w:bookmarkStart w:id="2769" w:name="_Toc43837557"/>
      <w:bookmarkStart w:id="2770" w:name="_Toc60995669"/>
      <w:bookmarkStart w:id="2771" w:name="_Toc69159797"/>
      <w:bookmarkStart w:id="2772" w:name="_Toc76583149"/>
      <w:bookmarkStart w:id="2773" w:name="_Toc83808701"/>
      <w:bookmarkStart w:id="2774" w:name="_Toc91233522"/>
      <w:bookmarkStart w:id="2775" w:name="_Toc100349001"/>
      <w:bookmarkStart w:id="2776" w:name="_Toc106787157"/>
      <w:r w:rsidRPr="002C41DD">
        <w:rPr>
          <w:rFonts w:ascii="Arial" w:hAnsi="Arial"/>
          <w:sz w:val="24"/>
        </w:rPr>
        <w:t>6.1.2.11</w:t>
      </w:r>
      <w:r w:rsidRPr="002C41DD">
        <w:rPr>
          <w:rFonts w:ascii="Arial" w:hAnsi="Arial"/>
          <w:sz w:val="24"/>
        </w:rPr>
        <w:tab/>
        <w:t>On-network / Chat Group Call / Join Chat Group Session / Upgrade to Emergency / Cancel Emergency / Upgrade to Imminent Peril / Cancel Imminent Peril / Client Originated (CO)</w:t>
      </w:r>
      <w:bookmarkEnd w:id="2767"/>
      <w:bookmarkEnd w:id="2768"/>
      <w:bookmarkEnd w:id="2769"/>
      <w:bookmarkEnd w:id="2770"/>
      <w:bookmarkEnd w:id="2771"/>
      <w:bookmarkEnd w:id="2772"/>
      <w:bookmarkEnd w:id="2773"/>
      <w:bookmarkEnd w:id="2774"/>
      <w:bookmarkEnd w:id="2775"/>
      <w:bookmarkEnd w:id="2776"/>
    </w:p>
    <w:p w14:paraId="62446889" w14:textId="77777777" w:rsidR="003467FA" w:rsidRPr="002C41DD" w:rsidRDefault="003467FA" w:rsidP="003467FA">
      <w:pPr>
        <w:pStyle w:val="H6"/>
      </w:pPr>
      <w:r w:rsidRPr="002C41DD">
        <w:t>6.1.2.11.1</w:t>
      </w:r>
      <w:r w:rsidRPr="002C41DD">
        <w:tab/>
        <w:t>Test Purpose (TP)</w:t>
      </w:r>
    </w:p>
    <w:p w14:paraId="756B4D59" w14:textId="77777777" w:rsidR="003467FA" w:rsidRPr="002C41DD" w:rsidRDefault="003467FA" w:rsidP="003467FA">
      <w:pPr>
        <w:pStyle w:val="H6"/>
      </w:pPr>
      <w:r w:rsidRPr="002C41DD">
        <w:t>(1)</w:t>
      </w:r>
    </w:p>
    <w:p w14:paraId="308339A8" w14:textId="77777777" w:rsidR="003467FA" w:rsidRPr="002C41DD" w:rsidRDefault="003467FA" w:rsidP="003467FA">
      <w:pPr>
        <w:pStyle w:val="PL"/>
      </w:pPr>
      <w:r w:rsidRPr="002C41DD">
        <w:rPr>
          <w:b/>
        </w:rPr>
        <w:t>with</w:t>
      </w:r>
      <w:r w:rsidRPr="002C41DD">
        <w:t xml:space="preserve"> { UE (MCPTT Client) registered and authorised for MCPTT Service }</w:t>
      </w:r>
    </w:p>
    <w:p w14:paraId="3547B248" w14:textId="77777777" w:rsidR="003467FA" w:rsidRPr="002C41DD" w:rsidRDefault="003467FA" w:rsidP="003467FA">
      <w:pPr>
        <w:pStyle w:val="PL"/>
      </w:pPr>
      <w:r w:rsidRPr="002C41DD">
        <w:t>ensure that {</w:t>
      </w:r>
    </w:p>
    <w:p w14:paraId="1A8F3C3D" w14:textId="77777777" w:rsidR="003467FA" w:rsidRPr="002C41DD" w:rsidRDefault="003467FA" w:rsidP="003467FA">
      <w:pPr>
        <w:pStyle w:val="PL"/>
      </w:pPr>
      <w:r w:rsidRPr="002C41DD">
        <w:t xml:space="preserve">  </w:t>
      </w:r>
      <w:r w:rsidRPr="002C41DD">
        <w:rPr>
          <w:b/>
        </w:rPr>
        <w:t>when</w:t>
      </w:r>
      <w:r w:rsidRPr="002C41DD">
        <w:t xml:space="preserve"> { the MCPTT User requests to initiate an MCPTT </w:t>
      </w:r>
      <w:r w:rsidRPr="002C41DD">
        <w:rPr>
          <w:lang w:eastAsia="ko-KR"/>
        </w:rPr>
        <w:t xml:space="preserve">On-demand Chat Group Call </w:t>
      </w:r>
      <w:r w:rsidRPr="002C41DD">
        <w:t>with implicit floor control }</w:t>
      </w:r>
    </w:p>
    <w:p w14:paraId="0406BFF6" w14:textId="77777777" w:rsidR="003467FA" w:rsidRPr="002C41DD" w:rsidRDefault="003467FA" w:rsidP="003467FA">
      <w:pPr>
        <w:pStyle w:val="PL"/>
      </w:pPr>
      <w:r w:rsidRPr="002C41DD">
        <w:t xml:space="preserve">    </w:t>
      </w:r>
      <w:r w:rsidRPr="002C41DD">
        <w:rPr>
          <w:b/>
        </w:rPr>
        <w:t>then</w:t>
      </w:r>
      <w:r w:rsidRPr="002C41DD">
        <w:t xml:space="preserve"> { UE (MCPTT Client) sends a SIP INVITE message </w:t>
      </w:r>
      <w:r w:rsidRPr="002C41DD">
        <w:rPr>
          <w:b/>
        </w:rPr>
        <w:t>and</w:t>
      </w:r>
      <w:r w:rsidRPr="002C41DD">
        <w:t xml:space="preserve"> respects the floor control imposed by the MCPTT Server </w:t>
      </w:r>
      <w:r w:rsidRPr="002C41DD">
        <w:rPr>
          <w:b/>
        </w:rPr>
        <w:t>and</w:t>
      </w:r>
      <w:r w:rsidRPr="002C41DD">
        <w:t xml:space="preserve"> provides floor granted notification to the MCPTT User }</w:t>
      </w:r>
    </w:p>
    <w:p w14:paraId="11FF0501" w14:textId="77777777" w:rsidR="003467FA" w:rsidRPr="002C41DD" w:rsidRDefault="003467FA" w:rsidP="003467FA">
      <w:pPr>
        <w:pStyle w:val="PL"/>
      </w:pPr>
      <w:r w:rsidRPr="002C41DD">
        <w:t xml:space="preserve">            }</w:t>
      </w:r>
    </w:p>
    <w:p w14:paraId="7F6FB985" w14:textId="77777777" w:rsidR="003467FA" w:rsidRPr="002C41DD" w:rsidRDefault="003467FA" w:rsidP="003467FA">
      <w:pPr>
        <w:pStyle w:val="PL"/>
      </w:pPr>
    </w:p>
    <w:p w14:paraId="7C2D326D" w14:textId="77777777" w:rsidR="003467FA" w:rsidRPr="002C41DD" w:rsidRDefault="003467FA" w:rsidP="003467FA">
      <w:pPr>
        <w:pStyle w:val="H6"/>
      </w:pPr>
      <w:r w:rsidRPr="002C41DD">
        <w:t>(2)</w:t>
      </w:r>
    </w:p>
    <w:p w14:paraId="6CF47D66" w14:textId="77777777" w:rsidR="003467FA" w:rsidRPr="002C41DD" w:rsidRDefault="003467FA" w:rsidP="003467FA">
      <w:pPr>
        <w:pStyle w:val="PL"/>
      </w:pPr>
      <w:r w:rsidRPr="002C41DD">
        <w:rPr>
          <w:b/>
        </w:rPr>
        <w:t>with</w:t>
      </w:r>
      <w:r w:rsidRPr="002C41DD">
        <w:t xml:space="preserve"> { UE (MCPTT Client) having an ongoing On-demand Chat Group Call }</w:t>
      </w:r>
    </w:p>
    <w:p w14:paraId="7A7BB15B" w14:textId="77777777" w:rsidR="003467FA" w:rsidRPr="002C41DD" w:rsidRDefault="003467FA" w:rsidP="003467FA">
      <w:pPr>
        <w:pStyle w:val="PL"/>
      </w:pPr>
      <w:r w:rsidRPr="002C41DD">
        <w:t>ensure that {</w:t>
      </w:r>
    </w:p>
    <w:p w14:paraId="764FE146" w14:textId="77777777" w:rsidR="003467FA" w:rsidRPr="002C41DD" w:rsidRDefault="003467FA" w:rsidP="003467FA">
      <w:pPr>
        <w:pStyle w:val="PL"/>
      </w:pPr>
      <w:r w:rsidRPr="002C41DD">
        <w:t xml:space="preserve">  </w:t>
      </w:r>
      <w:r w:rsidRPr="002C41DD">
        <w:rPr>
          <w:b/>
        </w:rPr>
        <w:t>when</w:t>
      </w:r>
      <w:r w:rsidRPr="002C41DD">
        <w:t xml:space="preserve"> { the MCPTT User requests to upgrade the MCPTT group session to an emergency condition }</w:t>
      </w:r>
    </w:p>
    <w:p w14:paraId="718225F3" w14:textId="77777777" w:rsidR="003467FA" w:rsidRPr="002C41DD" w:rsidRDefault="003467FA" w:rsidP="003467FA">
      <w:pPr>
        <w:pStyle w:val="PL"/>
      </w:pPr>
      <w:r w:rsidRPr="002C41DD">
        <w:t xml:space="preserve">    </w:t>
      </w:r>
      <w:r w:rsidRPr="002C41DD">
        <w:rPr>
          <w:b/>
        </w:rPr>
        <w:t>then</w:t>
      </w:r>
      <w:r w:rsidRPr="002C41DD">
        <w:t xml:space="preserve"> { UE (MCPTT Client) sends a SIP re-INVITE message </w:t>
      </w:r>
      <w:r w:rsidRPr="002C41DD">
        <w:rPr>
          <w:b/>
        </w:rPr>
        <w:t>and</w:t>
      </w:r>
      <w:r w:rsidRPr="002C41DD">
        <w:t xml:space="preserve"> respects the floor control imposed by the MCPTT Server </w:t>
      </w:r>
      <w:r w:rsidRPr="002C41DD">
        <w:rPr>
          <w:b/>
        </w:rPr>
        <w:t>and</w:t>
      </w:r>
      <w:r w:rsidRPr="002C41DD">
        <w:t xml:space="preserve"> provides floor granted notification to the MCPTT User }</w:t>
      </w:r>
    </w:p>
    <w:p w14:paraId="28F6CE4B" w14:textId="77777777" w:rsidR="003467FA" w:rsidRPr="002C41DD" w:rsidRDefault="003467FA" w:rsidP="003467FA">
      <w:pPr>
        <w:pStyle w:val="PL"/>
      </w:pPr>
      <w:r w:rsidRPr="002C41DD">
        <w:t xml:space="preserve">            }</w:t>
      </w:r>
    </w:p>
    <w:p w14:paraId="1F54E632" w14:textId="77777777" w:rsidR="003467FA" w:rsidRPr="002C41DD" w:rsidRDefault="003467FA" w:rsidP="003467FA">
      <w:pPr>
        <w:pStyle w:val="PL"/>
      </w:pPr>
    </w:p>
    <w:p w14:paraId="170FC291" w14:textId="77777777" w:rsidR="003467FA" w:rsidRPr="002C41DD" w:rsidRDefault="003467FA" w:rsidP="003467FA">
      <w:pPr>
        <w:pStyle w:val="H6"/>
      </w:pPr>
      <w:r w:rsidRPr="002C41DD">
        <w:t>(3)</w:t>
      </w:r>
    </w:p>
    <w:p w14:paraId="52A7E335" w14:textId="77777777" w:rsidR="003467FA" w:rsidRPr="002C41DD" w:rsidRDefault="003467FA" w:rsidP="003467FA">
      <w:pPr>
        <w:pStyle w:val="PL"/>
      </w:pPr>
      <w:r w:rsidRPr="002C41DD">
        <w:rPr>
          <w:b/>
        </w:rPr>
        <w:t>with</w:t>
      </w:r>
      <w:r w:rsidRPr="002C41DD">
        <w:t xml:space="preserve"> { UE (MCPTT Client) having an ongoing Emergency Chat Group Call }</w:t>
      </w:r>
    </w:p>
    <w:p w14:paraId="0DC43A61" w14:textId="77777777" w:rsidR="003467FA" w:rsidRPr="002C41DD" w:rsidRDefault="003467FA" w:rsidP="003467FA">
      <w:pPr>
        <w:pStyle w:val="PL"/>
      </w:pPr>
      <w:r w:rsidRPr="002C41DD">
        <w:t>ensure that {</w:t>
      </w:r>
    </w:p>
    <w:p w14:paraId="3C0051B6" w14:textId="77777777" w:rsidR="003467FA" w:rsidRPr="002C41DD" w:rsidRDefault="003467FA" w:rsidP="003467FA">
      <w:pPr>
        <w:pStyle w:val="PL"/>
      </w:pPr>
      <w:r w:rsidRPr="002C41DD">
        <w:t xml:space="preserve">  </w:t>
      </w:r>
      <w:r w:rsidRPr="002C41DD">
        <w:rPr>
          <w:b/>
        </w:rPr>
        <w:t>when</w:t>
      </w:r>
      <w:r w:rsidRPr="002C41DD">
        <w:t xml:space="preserve"> { the MCPTT User requests to cancel the in-progress emergency condition }</w:t>
      </w:r>
    </w:p>
    <w:p w14:paraId="734B8EFA" w14:textId="77777777" w:rsidR="003467FA" w:rsidRPr="002C41DD" w:rsidRDefault="003467FA" w:rsidP="003467FA">
      <w:pPr>
        <w:pStyle w:val="PL"/>
      </w:pPr>
      <w:r w:rsidRPr="002C41DD">
        <w:t xml:space="preserve">    </w:t>
      </w:r>
      <w:r w:rsidRPr="002C41DD">
        <w:rPr>
          <w:b/>
        </w:rPr>
        <w:t>then</w:t>
      </w:r>
      <w:r w:rsidRPr="002C41DD">
        <w:t xml:space="preserve"> { UE (MCPTT Client) sends a SIP re-INVITE message and upon receipt of a SIP 2xx response considers the emergency condition cancelled and correctly interacts with the media plane</w:t>
      </w:r>
      <w:r w:rsidRPr="002C41DD">
        <w:rPr>
          <w:b/>
        </w:rPr>
        <w:t xml:space="preserve"> </w:t>
      </w:r>
      <w:r w:rsidRPr="002C41DD">
        <w:t>}</w:t>
      </w:r>
    </w:p>
    <w:p w14:paraId="34B9012F" w14:textId="77777777" w:rsidR="003467FA" w:rsidRPr="002C41DD" w:rsidRDefault="003467FA" w:rsidP="003467FA">
      <w:pPr>
        <w:pStyle w:val="PL"/>
      </w:pPr>
      <w:r w:rsidRPr="002C41DD">
        <w:t xml:space="preserve">            }</w:t>
      </w:r>
    </w:p>
    <w:p w14:paraId="386F455C" w14:textId="77777777" w:rsidR="003467FA" w:rsidRPr="002C41DD" w:rsidRDefault="003467FA" w:rsidP="003467FA">
      <w:pPr>
        <w:pStyle w:val="PL"/>
      </w:pPr>
    </w:p>
    <w:p w14:paraId="1FC4B9BC" w14:textId="77777777" w:rsidR="003467FA" w:rsidRPr="002C41DD" w:rsidRDefault="003467FA" w:rsidP="003467FA">
      <w:pPr>
        <w:pStyle w:val="H6"/>
      </w:pPr>
      <w:r w:rsidRPr="002C41DD">
        <w:t>(4)</w:t>
      </w:r>
    </w:p>
    <w:p w14:paraId="59161692" w14:textId="77777777" w:rsidR="003467FA" w:rsidRPr="002C41DD" w:rsidRDefault="003467FA" w:rsidP="003467FA">
      <w:pPr>
        <w:pStyle w:val="PL"/>
      </w:pPr>
      <w:r w:rsidRPr="002C41DD">
        <w:rPr>
          <w:b/>
        </w:rPr>
        <w:t>with</w:t>
      </w:r>
      <w:r w:rsidRPr="002C41DD">
        <w:t xml:space="preserve"> { UE (MCPTT Client) having an ongoing On-demand Chat Group Call }</w:t>
      </w:r>
    </w:p>
    <w:p w14:paraId="3F6CBE80" w14:textId="77777777" w:rsidR="003467FA" w:rsidRPr="002C41DD" w:rsidRDefault="003467FA" w:rsidP="003467FA">
      <w:pPr>
        <w:pStyle w:val="PL"/>
      </w:pPr>
      <w:r w:rsidRPr="002C41DD">
        <w:t>ensure that {</w:t>
      </w:r>
    </w:p>
    <w:p w14:paraId="49D4F7B6" w14:textId="77777777" w:rsidR="003467FA" w:rsidRPr="002C41DD" w:rsidRDefault="003467FA" w:rsidP="003467FA">
      <w:pPr>
        <w:pStyle w:val="PL"/>
      </w:pPr>
      <w:r w:rsidRPr="002C41DD">
        <w:t xml:space="preserve">  </w:t>
      </w:r>
      <w:r w:rsidRPr="002C41DD">
        <w:rPr>
          <w:b/>
        </w:rPr>
        <w:t>when</w:t>
      </w:r>
      <w:r w:rsidRPr="002C41DD">
        <w:t xml:space="preserve"> { the MCPTT User requests to upgrade the MCPTT group session to an imminent peril condition }</w:t>
      </w:r>
    </w:p>
    <w:p w14:paraId="0A2FD856" w14:textId="77777777" w:rsidR="003467FA" w:rsidRPr="002C41DD" w:rsidRDefault="003467FA" w:rsidP="003467FA">
      <w:pPr>
        <w:pStyle w:val="PL"/>
      </w:pPr>
      <w:r w:rsidRPr="002C41DD">
        <w:t xml:space="preserve">    </w:t>
      </w:r>
      <w:r w:rsidRPr="002C41DD">
        <w:rPr>
          <w:b/>
        </w:rPr>
        <w:t>then</w:t>
      </w:r>
      <w:r w:rsidRPr="002C41DD">
        <w:t xml:space="preserve"> { UE (MCPTT Client) sends a SIP re-INVITE message </w:t>
      </w:r>
      <w:r w:rsidRPr="002C41DD">
        <w:rPr>
          <w:b/>
        </w:rPr>
        <w:t>and</w:t>
      </w:r>
      <w:r w:rsidRPr="002C41DD">
        <w:t xml:space="preserve"> respects the floor control imposed by the MCPTT Server </w:t>
      </w:r>
      <w:r w:rsidRPr="002C41DD">
        <w:rPr>
          <w:b/>
        </w:rPr>
        <w:t>and</w:t>
      </w:r>
      <w:r w:rsidRPr="002C41DD">
        <w:t xml:space="preserve"> provides floor granted notification to the MCPTT User }</w:t>
      </w:r>
    </w:p>
    <w:p w14:paraId="688B1F33" w14:textId="77777777" w:rsidR="003467FA" w:rsidRPr="002C41DD" w:rsidRDefault="003467FA" w:rsidP="003467FA">
      <w:pPr>
        <w:pStyle w:val="PL"/>
      </w:pPr>
      <w:r w:rsidRPr="002C41DD">
        <w:t xml:space="preserve">            }</w:t>
      </w:r>
    </w:p>
    <w:p w14:paraId="3C38DE11" w14:textId="77777777" w:rsidR="003467FA" w:rsidRPr="002C41DD" w:rsidRDefault="003467FA" w:rsidP="003467FA">
      <w:pPr>
        <w:pStyle w:val="PL"/>
      </w:pPr>
    </w:p>
    <w:p w14:paraId="6CABF349" w14:textId="77777777" w:rsidR="003467FA" w:rsidRPr="002C41DD" w:rsidRDefault="003467FA" w:rsidP="003467FA">
      <w:pPr>
        <w:pStyle w:val="H6"/>
      </w:pPr>
      <w:r w:rsidRPr="002C41DD">
        <w:t>(5)</w:t>
      </w:r>
    </w:p>
    <w:p w14:paraId="1BA131CE" w14:textId="77777777" w:rsidR="003467FA" w:rsidRPr="002C41DD" w:rsidRDefault="003467FA" w:rsidP="003467FA">
      <w:pPr>
        <w:pStyle w:val="PL"/>
      </w:pPr>
      <w:r w:rsidRPr="002C41DD">
        <w:rPr>
          <w:b/>
        </w:rPr>
        <w:t>with</w:t>
      </w:r>
      <w:r w:rsidRPr="002C41DD">
        <w:t xml:space="preserve"> { UE (MCPTT Client) having an ongoing Imminent Peril Chat Group Call }</w:t>
      </w:r>
    </w:p>
    <w:p w14:paraId="12007019" w14:textId="77777777" w:rsidR="003467FA" w:rsidRPr="002C41DD" w:rsidRDefault="003467FA" w:rsidP="003467FA">
      <w:pPr>
        <w:pStyle w:val="PL"/>
      </w:pPr>
      <w:r w:rsidRPr="002C41DD">
        <w:t>ensure that {</w:t>
      </w:r>
    </w:p>
    <w:p w14:paraId="35D934C4" w14:textId="77777777" w:rsidR="003467FA" w:rsidRPr="002C41DD" w:rsidRDefault="003467FA" w:rsidP="003467FA">
      <w:pPr>
        <w:pStyle w:val="PL"/>
      </w:pPr>
      <w:r w:rsidRPr="002C41DD">
        <w:t xml:space="preserve">  </w:t>
      </w:r>
      <w:r w:rsidRPr="002C41DD">
        <w:rPr>
          <w:b/>
        </w:rPr>
        <w:t>when</w:t>
      </w:r>
      <w:r w:rsidRPr="002C41DD">
        <w:t xml:space="preserve"> { the MCPTT User requests to cancel the in-progress imminent peril condition }</w:t>
      </w:r>
    </w:p>
    <w:p w14:paraId="68CA1A31" w14:textId="77777777" w:rsidR="003467FA" w:rsidRPr="002C41DD" w:rsidRDefault="003467FA" w:rsidP="003467FA">
      <w:pPr>
        <w:pStyle w:val="PL"/>
      </w:pPr>
      <w:r w:rsidRPr="002C41DD">
        <w:t xml:space="preserve">    </w:t>
      </w:r>
      <w:r w:rsidRPr="002C41DD">
        <w:rPr>
          <w:b/>
        </w:rPr>
        <w:t>then</w:t>
      </w:r>
      <w:r w:rsidRPr="002C41DD">
        <w:t xml:space="preserve"> { UE (MCPTT Client) sends a SIP re-INVITE message </w:t>
      </w:r>
      <w:r w:rsidRPr="002C41DD">
        <w:rPr>
          <w:b/>
        </w:rPr>
        <w:t>and</w:t>
      </w:r>
      <w:r w:rsidRPr="002C41DD">
        <w:t xml:space="preserve"> upon receipt of a SIP 2xx response considers the imminent peril condition cancelled and correctly interacts with the media plane }</w:t>
      </w:r>
    </w:p>
    <w:p w14:paraId="2C5BC595" w14:textId="77777777" w:rsidR="003467FA" w:rsidRPr="002C41DD" w:rsidRDefault="003467FA" w:rsidP="003467FA">
      <w:pPr>
        <w:pStyle w:val="PL"/>
      </w:pPr>
      <w:r w:rsidRPr="002C41DD">
        <w:t xml:space="preserve">            }</w:t>
      </w:r>
    </w:p>
    <w:p w14:paraId="57B7C1AA" w14:textId="77777777" w:rsidR="003467FA" w:rsidRPr="002C41DD" w:rsidRDefault="003467FA" w:rsidP="003467FA">
      <w:pPr>
        <w:pStyle w:val="PL"/>
      </w:pPr>
    </w:p>
    <w:p w14:paraId="3F8D7D1C" w14:textId="77777777" w:rsidR="003467FA" w:rsidRPr="002C41DD" w:rsidRDefault="003467FA" w:rsidP="003467FA">
      <w:pPr>
        <w:pStyle w:val="H6"/>
      </w:pPr>
      <w:r w:rsidRPr="002C41DD">
        <w:t>(6)</w:t>
      </w:r>
    </w:p>
    <w:p w14:paraId="320579A8" w14:textId="77777777" w:rsidR="003467FA" w:rsidRPr="002C41DD" w:rsidRDefault="003467FA" w:rsidP="003467FA">
      <w:pPr>
        <w:pStyle w:val="PL"/>
      </w:pPr>
      <w:r w:rsidRPr="002C41DD">
        <w:rPr>
          <w:b/>
        </w:rPr>
        <w:t>with</w:t>
      </w:r>
      <w:r w:rsidRPr="002C41DD">
        <w:t xml:space="preserve"> { UE (MCPTT Client) having an ongoing On-demand Pre-arranged Chat Group Call }</w:t>
      </w:r>
    </w:p>
    <w:p w14:paraId="1718FDBF" w14:textId="77777777" w:rsidR="003467FA" w:rsidRPr="002C41DD" w:rsidRDefault="003467FA" w:rsidP="003467FA">
      <w:pPr>
        <w:pStyle w:val="PL"/>
      </w:pPr>
      <w:r w:rsidRPr="002C41DD">
        <w:t>ensure that {</w:t>
      </w:r>
    </w:p>
    <w:p w14:paraId="34CB4874" w14:textId="77777777" w:rsidR="003467FA" w:rsidRPr="002C41DD" w:rsidRDefault="003467FA" w:rsidP="003467FA">
      <w:pPr>
        <w:pStyle w:val="PL"/>
      </w:pPr>
      <w:r w:rsidRPr="002C41DD">
        <w:t xml:space="preserve">  </w:t>
      </w:r>
      <w:r w:rsidRPr="002C41DD">
        <w:rPr>
          <w:b/>
        </w:rPr>
        <w:t>when</w:t>
      </w:r>
      <w:r w:rsidRPr="002C41DD">
        <w:t xml:space="preserve"> { the MCPTT User (MCPTT Client) wants to terminate the ongoing MCPTT Chat Group Call }</w:t>
      </w:r>
    </w:p>
    <w:p w14:paraId="75A7493A" w14:textId="77777777" w:rsidR="003467FA" w:rsidRPr="002C41DD" w:rsidRDefault="003467FA" w:rsidP="003467FA">
      <w:pPr>
        <w:pStyle w:val="PL"/>
      </w:pPr>
      <w:r w:rsidRPr="002C41DD">
        <w:t xml:space="preserve">    </w:t>
      </w:r>
      <w:r w:rsidRPr="002C41DD">
        <w:rPr>
          <w:b/>
        </w:rPr>
        <w:t>then</w:t>
      </w:r>
      <w:r w:rsidRPr="002C41DD">
        <w:t xml:space="preserve"> { UE (MCPTT Client) sends a SIP BYE request and leaves the MCPTT session }</w:t>
      </w:r>
    </w:p>
    <w:p w14:paraId="2DB13407" w14:textId="77777777" w:rsidR="003467FA" w:rsidRPr="002C41DD" w:rsidRDefault="003467FA" w:rsidP="003467FA">
      <w:pPr>
        <w:pStyle w:val="PL"/>
      </w:pPr>
      <w:r w:rsidRPr="002C41DD">
        <w:t xml:space="preserve">            }</w:t>
      </w:r>
    </w:p>
    <w:p w14:paraId="0225B10F" w14:textId="77777777" w:rsidR="003467FA" w:rsidRPr="002C41DD" w:rsidRDefault="003467FA" w:rsidP="003467FA">
      <w:pPr>
        <w:pStyle w:val="PL"/>
      </w:pPr>
    </w:p>
    <w:p w14:paraId="7B064EFB" w14:textId="77777777" w:rsidR="003467FA" w:rsidRPr="002C41DD" w:rsidRDefault="003467FA" w:rsidP="003467FA">
      <w:pPr>
        <w:pStyle w:val="H6"/>
      </w:pPr>
      <w:r w:rsidRPr="002C41DD">
        <w:t>6.1.2.11.2</w:t>
      </w:r>
      <w:r w:rsidRPr="002C41DD">
        <w:tab/>
        <w:t>Conformance requirements</w:t>
      </w:r>
    </w:p>
    <w:p w14:paraId="3C10FEC7" w14:textId="77777777" w:rsidR="003467FA" w:rsidRPr="002C41DD" w:rsidRDefault="003467FA" w:rsidP="003467FA">
      <w:r w:rsidRPr="002C41DD">
        <w:t>References: The conformance requirements covered in the current TC are specified in TS 24.379, clauses 10.1.2.2.1.1, 6.2.4.1, 10.1.2.2.1.4, 6.2.8.1.1, 6.2.8.1.2, 6.2.8.1.4, 10.1.2.2.1.3, 10.1.2.2.1.5, TS 24.380, clauses 6.2.4.2.2, 6.2.4.5.3. Unless otherwise stated, these are Rel-13 requirements.</w:t>
      </w:r>
    </w:p>
    <w:p w14:paraId="730AF1FB" w14:textId="77777777" w:rsidR="003467FA" w:rsidRPr="002C41DD" w:rsidRDefault="003467FA" w:rsidP="003467FA">
      <w:r w:rsidRPr="002C41DD">
        <w:t>[TS 24.379, clause 10.1.2.2.1.1]</w:t>
      </w:r>
    </w:p>
    <w:p w14:paraId="05F21449" w14:textId="77777777" w:rsidR="003467FA" w:rsidRPr="002C41DD" w:rsidRDefault="003467FA" w:rsidP="003467FA">
      <w:r w:rsidRPr="002C41DD">
        <w:t>Upon receiving a request from an MCPTT user to initiate or join an MCPTT group session using an MCPTT group identity, identifying a chat MCPTT group, the MCPTT client shall generate an initial SIP INVITE request by following the UE originating session procedures specified in 3GPP TS 24.229 [4], with the clarifications given below.</w:t>
      </w:r>
    </w:p>
    <w:p w14:paraId="3300EFCA" w14:textId="77777777" w:rsidR="003467FA" w:rsidRPr="002C41DD" w:rsidRDefault="003467FA" w:rsidP="003467FA">
      <w:r w:rsidRPr="002C41DD">
        <w:t>The MCPTT client:</w:t>
      </w:r>
    </w:p>
    <w:p w14:paraId="45FBE5DC" w14:textId="77777777" w:rsidR="003467FA" w:rsidRPr="002C41DD" w:rsidRDefault="003467FA" w:rsidP="003467FA">
      <w:pPr>
        <w:ind w:left="568" w:hanging="284"/>
      </w:pPr>
      <w:r w:rsidRPr="002C41DD">
        <w:t>…</w:t>
      </w:r>
    </w:p>
    <w:p w14:paraId="6BADFBB7" w14:textId="77777777" w:rsidR="003467FA" w:rsidRPr="002C41DD" w:rsidRDefault="003467FA" w:rsidP="003467FA">
      <w:pPr>
        <w:ind w:left="568" w:hanging="284"/>
      </w:pPr>
      <w:r w:rsidRPr="002C41DD">
        <w:t>3)</w:t>
      </w:r>
      <w:r w:rsidRPr="002C41DD">
        <w:tab/>
        <w:t xml:space="preserve">shall include the g.3gpp.mcptt media feature tag and the </w:t>
      </w:r>
      <w:r w:rsidRPr="002C41DD">
        <w:rPr>
          <w:lang w:eastAsia="ko-KR"/>
        </w:rPr>
        <w:t xml:space="preserve">g.3gpp.icsi-ref media feature tag with the value of "urn:urn-7:3gpp-service.ims.icsi.mcptt" </w:t>
      </w:r>
      <w:r w:rsidRPr="002C41DD">
        <w:t>in the Contact header field of the SIP INVITE request according to IETF RFC 3840 [16];</w:t>
      </w:r>
    </w:p>
    <w:p w14:paraId="0C9E90AC" w14:textId="77777777" w:rsidR="003467FA" w:rsidRPr="002C41DD" w:rsidRDefault="003467FA" w:rsidP="003467FA">
      <w:pPr>
        <w:ind w:left="568" w:hanging="284"/>
      </w:pPr>
      <w:r w:rsidRPr="002C41DD">
        <w:t>4)</w:t>
      </w:r>
      <w:r w:rsidRPr="002C41DD">
        <w:tab/>
        <w:t>shall include an Accept-Contact header field containing the g.3gpp.mcptt media feature tag along with the "require" and "explicit" header field parameters according to IETF RFC 3841 [6];</w:t>
      </w:r>
    </w:p>
    <w:p w14:paraId="3A20CD42" w14:textId="77777777" w:rsidR="003467FA" w:rsidRPr="002C41DD" w:rsidRDefault="003467FA" w:rsidP="003467FA">
      <w:pPr>
        <w:ind w:left="568" w:hanging="284"/>
      </w:pPr>
      <w:r w:rsidRPr="002C41DD">
        <w:t>5)</w:t>
      </w:r>
      <w:r w:rsidRPr="002C41DD">
        <w:tab/>
        <w:t>shall include the ICSI value "urn:urn-7:3gpp-service.ims.icsi.mcptt" (coded as specified in 3GPP TS 24.229 [4]), in a P-Preferred-Service header field according to IETF RFC 6050 [9] in the SIP INVITE request;</w:t>
      </w:r>
    </w:p>
    <w:p w14:paraId="176F2E5A" w14:textId="77777777" w:rsidR="003467FA" w:rsidRPr="002C41DD" w:rsidRDefault="003467FA" w:rsidP="003467FA">
      <w:pPr>
        <w:ind w:left="568" w:hanging="284"/>
      </w:pPr>
      <w:r w:rsidRPr="002C41DD">
        <w:t>6)</w:t>
      </w:r>
      <w:r w:rsidRPr="002C41DD">
        <w:tab/>
        <w:t>shall include an Accept-Contact header field with the g.3gpp.icsi-ref media feature tag containing the value of "urn:urn-7:3gpp-service.ims.icsi.mcptt" along with the "require" and "explicit" header field parameters according to IETF RFC 3841 [6];</w:t>
      </w:r>
    </w:p>
    <w:p w14:paraId="1F51F037" w14:textId="77777777" w:rsidR="003467FA" w:rsidRPr="002C41DD" w:rsidRDefault="003467FA" w:rsidP="003467FA">
      <w:pPr>
        <w:ind w:left="568" w:hanging="284"/>
      </w:pPr>
      <w:r w:rsidRPr="002C41DD">
        <w:t>7)</w:t>
      </w:r>
      <w:r w:rsidRPr="002C41DD">
        <w:tab/>
        <w:t>should include the "timer" option tag in the Supported header field;</w:t>
      </w:r>
    </w:p>
    <w:p w14:paraId="25792654" w14:textId="77777777" w:rsidR="003467FA" w:rsidRPr="002C41DD" w:rsidRDefault="003467FA" w:rsidP="003467FA">
      <w:pPr>
        <w:ind w:left="568" w:hanging="284"/>
      </w:pPr>
      <w:r w:rsidRPr="002C41DD">
        <w:t>8)</w:t>
      </w:r>
      <w:r w:rsidRPr="002C41DD">
        <w:tab/>
        <w:t>should include the Session-Expires header field according to IETF RFC 4028 [7]. It is recommended that the refresher parameter is omitted. If included, the refresher parameter shall be set to "uac";</w:t>
      </w:r>
    </w:p>
    <w:p w14:paraId="33C02EC5" w14:textId="77777777" w:rsidR="003467FA" w:rsidRPr="002C41DD" w:rsidRDefault="003467FA" w:rsidP="003467FA">
      <w:pPr>
        <w:ind w:left="568" w:hanging="284"/>
      </w:pPr>
      <w:r w:rsidRPr="002C41DD">
        <w:t>9)</w:t>
      </w:r>
      <w:r w:rsidRPr="002C41DD">
        <w:tab/>
        <w:t>shall set the Request-URI of the SIP INVITE request to the public service identity identifying the participating MCPTT function serving the MCPTT user;</w:t>
      </w:r>
    </w:p>
    <w:p w14:paraId="6ECF15A1" w14:textId="77777777" w:rsidR="003467FA" w:rsidRPr="002C41DD" w:rsidRDefault="003467FA" w:rsidP="003467FA">
      <w:pPr>
        <w:keepLines/>
        <w:ind w:left="1135" w:hanging="851"/>
      </w:pPr>
      <w:r w:rsidRPr="002C41DD">
        <w:t>NOTE 1:</w:t>
      </w:r>
      <w:r w:rsidRPr="002C41DD">
        <w:tab/>
        <w:t>The MCPTT client is configured with public service identity identifying the participating MCPTT function serving the MCPTT user.</w:t>
      </w:r>
    </w:p>
    <w:p w14:paraId="197DA811" w14:textId="77777777" w:rsidR="003467FA" w:rsidRPr="002C41DD" w:rsidRDefault="003467FA" w:rsidP="003467FA">
      <w:pPr>
        <w:ind w:left="568" w:hanging="284"/>
      </w:pPr>
      <w:r w:rsidRPr="002C41DD">
        <w:t>10)</w:t>
      </w:r>
      <w:r w:rsidRPr="002C41DD">
        <w:tab/>
        <w:t>may include a P-Preferred-Identity header field in the SIP INVITE request containing a public user identity as specified in 3GPP TS 24.229 [4];</w:t>
      </w:r>
    </w:p>
    <w:p w14:paraId="04A56148" w14:textId="77777777" w:rsidR="003467FA" w:rsidRPr="002C41DD" w:rsidRDefault="003467FA" w:rsidP="003467FA">
      <w:pPr>
        <w:ind w:left="568" w:hanging="284"/>
      </w:pPr>
      <w:r w:rsidRPr="002C41DD">
        <w:t>…</w:t>
      </w:r>
    </w:p>
    <w:p w14:paraId="5791B71C" w14:textId="77777777" w:rsidR="003467FA" w:rsidRPr="002C41DD" w:rsidRDefault="003467FA" w:rsidP="003467FA">
      <w:pPr>
        <w:ind w:left="568" w:hanging="284"/>
      </w:pPr>
      <w:r w:rsidRPr="002C41DD">
        <w:t>13)</w:t>
      </w:r>
      <w:r w:rsidRPr="002C41DD">
        <w:tab/>
        <w:t>shall contain an application/vnd.3gpp.mcptt-info+xml MIME body with the &lt;mcpttinfo&gt; element containing the &lt;mcptt-Params&gt; element with:</w:t>
      </w:r>
    </w:p>
    <w:p w14:paraId="0C2A909B" w14:textId="77777777" w:rsidR="003467FA" w:rsidRPr="002C41DD" w:rsidRDefault="003467FA" w:rsidP="003467FA">
      <w:pPr>
        <w:ind w:left="851" w:hanging="284"/>
      </w:pPr>
      <w:r w:rsidRPr="002C41DD">
        <w:t>a)</w:t>
      </w:r>
      <w:r w:rsidRPr="002C41DD">
        <w:tab/>
        <w:t>the &lt;session-type&gt; element set to a value of "chat";</w:t>
      </w:r>
    </w:p>
    <w:p w14:paraId="57FA3F35" w14:textId="77777777" w:rsidR="003467FA" w:rsidRPr="002C41DD" w:rsidRDefault="003467FA" w:rsidP="003467FA">
      <w:pPr>
        <w:ind w:left="851" w:hanging="284"/>
        <w:rPr>
          <w:rFonts w:eastAsia="Malgun Gothic"/>
        </w:rPr>
      </w:pPr>
      <w:r w:rsidRPr="002C41DD">
        <w:rPr>
          <w:rFonts w:eastAsia="Malgun Gothic"/>
        </w:rPr>
        <w:t>b)</w:t>
      </w:r>
      <w:r w:rsidRPr="002C41DD">
        <w:rPr>
          <w:rFonts w:eastAsia="Malgun Gothic"/>
        </w:rPr>
        <w:tab/>
        <w:t>the &lt;mcptt-request-uri&gt; element set to the group identity; and</w:t>
      </w:r>
    </w:p>
    <w:p w14:paraId="3657B73C" w14:textId="77777777" w:rsidR="003467FA" w:rsidRPr="002C41DD" w:rsidRDefault="003467FA" w:rsidP="003467FA">
      <w:pPr>
        <w:ind w:left="851" w:hanging="284"/>
        <w:rPr>
          <w:rFonts w:eastAsia="Malgun Gothic"/>
        </w:rPr>
      </w:pPr>
      <w:r w:rsidRPr="002C41DD">
        <w:rPr>
          <w:rFonts w:eastAsia="Malgun Gothic"/>
        </w:rPr>
        <w:t>c)</w:t>
      </w:r>
      <w:r w:rsidRPr="002C41DD">
        <w:rPr>
          <w:rFonts w:eastAsia="Malgun Gothic"/>
        </w:rPr>
        <w:tab/>
      </w:r>
      <w:r w:rsidRPr="002C41DD">
        <w:t>the &lt;mcptt-client-id&gt; element set to the MCPTT client ID of the originating MCPTT client;</w:t>
      </w:r>
    </w:p>
    <w:p w14:paraId="5E1D509C" w14:textId="77777777" w:rsidR="003467FA" w:rsidRPr="002C41DD" w:rsidRDefault="003467FA" w:rsidP="003467FA">
      <w:pPr>
        <w:keepLines/>
        <w:ind w:left="1135" w:hanging="851"/>
        <w:rPr>
          <w:rFonts w:eastAsia="Malgun Gothic"/>
        </w:rPr>
      </w:pPr>
      <w:r w:rsidRPr="002C41DD">
        <w:rPr>
          <w:rFonts w:eastAsia="Malgun Gothic"/>
        </w:rPr>
        <w:t>NOTE 2:</w:t>
      </w:r>
      <w:r w:rsidRPr="002C41DD">
        <w:rPr>
          <w:rFonts w:eastAsia="Malgun Gothic"/>
        </w:rPr>
        <w:tab/>
        <w:t>The MCPTT ID of the originating MCPTT user is not included in the body, as this will be inserted into the body of the SIP INVITE request that is sent by the originating participating MCPTT function.</w:t>
      </w:r>
    </w:p>
    <w:p w14:paraId="25AA6C61" w14:textId="77777777" w:rsidR="003467FA" w:rsidRPr="002C41DD" w:rsidRDefault="003467FA" w:rsidP="003467FA">
      <w:pPr>
        <w:ind w:left="568" w:hanging="284"/>
      </w:pPr>
      <w:r w:rsidRPr="002C41DD">
        <w:lastRenderedPageBreak/>
        <w:t>14)</w:t>
      </w:r>
      <w:r w:rsidRPr="002C41DD">
        <w:tab/>
        <w:t>shall include in the SIP INVITE request an SDP offer according to 3GPP TS 24.229 [4] with the clarifications specified in subclause 6.2.1;</w:t>
      </w:r>
    </w:p>
    <w:p w14:paraId="160C9ACF" w14:textId="77777777" w:rsidR="003467FA" w:rsidRPr="002C41DD" w:rsidRDefault="003467FA" w:rsidP="003467FA">
      <w:pPr>
        <w:ind w:left="568" w:hanging="284"/>
      </w:pPr>
      <w:r w:rsidRPr="002C41DD">
        <w:t>15)</w:t>
      </w:r>
      <w:r w:rsidRPr="002C41DD">
        <w:tab/>
        <w:t>if an implicit floor request is required, shall indicate this as specified in subclause 6.4; and</w:t>
      </w:r>
    </w:p>
    <w:p w14:paraId="7C9BBB4E" w14:textId="77777777" w:rsidR="003467FA" w:rsidRPr="002C41DD" w:rsidRDefault="003467FA" w:rsidP="003467FA">
      <w:pPr>
        <w:ind w:left="568" w:hanging="284"/>
      </w:pPr>
      <w:r w:rsidRPr="002C41DD">
        <w:t>16)</w:t>
      </w:r>
      <w:r w:rsidRPr="002C41DD">
        <w:tab/>
        <w:t>shall send the SIP INVITE request according to 3GPP TS 24.229 [4].</w:t>
      </w:r>
    </w:p>
    <w:p w14:paraId="7D6DA3CE" w14:textId="77777777" w:rsidR="003467FA" w:rsidRPr="002C41DD" w:rsidRDefault="003467FA" w:rsidP="003467FA">
      <w:r w:rsidRPr="002C41DD">
        <w:t>On receiving a SIP 2xx response to the SIP INVITE request, the MCPTT client:</w:t>
      </w:r>
    </w:p>
    <w:p w14:paraId="72321B6E" w14:textId="77777777" w:rsidR="003467FA" w:rsidRPr="002C41DD" w:rsidRDefault="003467FA" w:rsidP="003467FA">
      <w:pPr>
        <w:ind w:left="568" w:hanging="284"/>
      </w:pPr>
      <w:r w:rsidRPr="002C41DD">
        <w:t>1)</w:t>
      </w:r>
      <w:r w:rsidRPr="002C41DD">
        <w:tab/>
        <w:t>shall interact with the user plane as specified in 3GPP TS 24.380 [5]; and</w:t>
      </w:r>
    </w:p>
    <w:p w14:paraId="07534612" w14:textId="77777777" w:rsidR="003467FA" w:rsidRPr="002C41DD" w:rsidRDefault="003467FA" w:rsidP="003467FA">
      <w:pPr>
        <w:ind w:left="568" w:hanging="284"/>
      </w:pPr>
      <w:r w:rsidRPr="002C41DD">
        <w:t>2)</w:t>
      </w:r>
      <w:r w:rsidRPr="002C41DD">
        <w:tab/>
        <w:t>if the MCPTT emergency group call state is set to "MEGC 2: emergency-call-requested" or "MEGC 3: emergency-call-granted" or the MCPTT imminent peril group call state is set to "MIGC 2: imminent-peril-call-requested" or "MIGC 3: imminent-peril-call-granted", the MCPTT client shall perform the actions specified in subclause 6.2.8.1.4.</w:t>
      </w:r>
    </w:p>
    <w:p w14:paraId="20B3E4CD" w14:textId="77777777" w:rsidR="003467FA" w:rsidRPr="002C41DD" w:rsidRDefault="003467FA" w:rsidP="003467FA">
      <w:r w:rsidRPr="002C41DD">
        <w:t>[TS 24.379, clause 6.2.4.1]</w:t>
      </w:r>
    </w:p>
    <w:p w14:paraId="305D5228" w14:textId="77777777" w:rsidR="003467FA" w:rsidRPr="002C41DD" w:rsidRDefault="003467FA" w:rsidP="003467FA">
      <w:r w:rsidRPr="002C41DD">
        <w:rPr>
          <w:lang w:eastAsia="ko-KR"/>
        </w:rPr>
        <w:t>Upon receiving a request from an MCPTT user to leave an MCPTT session established using on-demand session signalling, the MCPTT client:</w:t>
      </w:r>
    </w:p>
    <w:p w14:paraId="07259F87" w14:textId="77777777" w:rsidR="003467FA" w:rsidRPr="002C41DD" w:rsidRDefault="003467FA" w:rsidP="003467FA">
      <w:pPr>
        <w:ind w:left="568" w:hanging="284"/>
        <w:rPr>
          <w:lang w:eastAsia="ko-KR"/>
        </w:rPr>
      </w:pPr>
      <w:r w:rsidRPr="002C41DD">
        <w:rPr>
          <w:lang w:eastAsia="ko-KR"/>
        </w:rPr>
        <w:t>1)</w:t>
      </w:r>
      <w:r w:rsidRPr="002C41DD">
        <w:rPr>
          <w:lang w:eastAsia="ko-KR"/>
        </w:rPr>
        <w:tab/>
        <w:t>s</w:t>
      </w:r>
      <w:r w:rsidRPr="002C41DD">
        <w:t xml:space="preserve">hall interact with the </w:t>
      </w:r>
      <w:r w:rsidRPr="002C41DD">
        <w:rPr>
          <w:lang w:eastAsia="ko-KR"/>
        </w:rPr>
        <w:t>media plane as specified in 3GPP TS 24.380 [5];</w:t>
      </w:r>
    </w:p>
    <w:p w14:paraId="4965AD19" w14:textId="77777777" w:rsidR="003467FA" w:rsidRPr="002C41DD" w:rsidRDefault="003467FA" w:rsidP="003467FA">
      <w:pPr>
        <w:ind w:left="568" w:hanging="284"/>
      </w:pPr>
      <w:r w:rsidRPr="002C41DD">
        <w:rPr>
          <w:lang w:eastAsia="ko-KR"/>
        </w:rPr>
        <w:t>2)</w:t>
      </w:r>
      <w:r w:rsidRPr="002C41DD">
        <w:rPr>
          <w:lang w:eastAsia="ko-KR"/>
        </w:rPr>
        <w:tab/>
        <w:t>shall generate a SIP BYE request according to 3GPP TS 24.229 [4];</w:t>
      </w:r>
    </w:p>
    <w:p w14:paraId="5CAE749E" w14:textId="77777777" w:rsidR="003467FA" w:rsidRPr="002C41DD" w:rsidRDefault="003467FA" w:rsidP="003467FA">
      <w:pPr>
        <w:ind w:left="568" w:hanging="284"/>
      </w:pPr>
      <w:r w:rsidRPr="002C41DD">
        <w:rPr>
          <w:lang w:eastAsia="ko-KR"/>
        </w:rPr>
        <w:t>3)</w:t>
      </w:r>
      <w:r w:rsidRPr="002C41DD">
        <w:rPr>
          <w:lang w:eastAsia="ko-KR"/>
        </w:rPr>
        <w:tab/>
        <w:t>shall set the Request-URI to the MCPTT session identity to leave; and</w:t>
      </w:r>
    </w:p>
    <w:p w14:paraId="2BBCB7C1" w14:textId="77777777" w:rsidR="003467FA" w:rsidRPr="002C41DD" w:rsidRDefault="003467FA" w:rsidP="003467FA">
      <w:pPr>
        <w:ind w:left="568" w:hanging="284"/>
      </w:pPr>
      <w:r w:rsidRPr="002C41DD">
        <w:rPr>
          <w:lang w:eastAsia="ko-KR"/>
        </w:rPr>
        <w:t>4)</w:t>
      </w:r>
      <w:r w:rsidRPr="002C41DD">
        <w:rPr>
          <w:lang w:eastAsia="ko-KR"/>
        </w:rPr>
        <w:tab/>
        <w:t>shall send a SIP BYE request towards MCPTT server according to 3GPP TS 24.229 [4].</w:t>
      </w:r>
    </w:p>
    <w:p w14:paraId="01E21F3D" w14:textId="77777777" w:rsidR="003467FA" w:rsidRPr="002C41DD" w:rsidRDefault="003467FA" w:rsidP="003467FA">
      <w:pPr>
        <w:rPr>
          <w:lang w:eastAsia="ko-KR"/>
        </w:rPr>
      </w:pPr>
      <w:r w:rsidRPr="002C41DD">
        <w:t xml:space="preserve">Upon receiving a SIP 200 </w:t>
      </w:r>
      <w:r w:rsidRPr="002C41DD">
        <w:rPr>
          <w:lang w:eastAsia="ko-KR"/>
        </w:rPr>
        <w:t>(</w:t>
      </w:r>
      <w:r w:rsidRPr="002C41DD">
        <w:t>OK</w:t>
      </w:r>
      <w:r w:rsidRPr="002C41DD">
        <w:rPr>
          <w:lang w:eastAsia="ko-KR"/>
        </w:rPr>
        <w:t>)</w:t>
      </w:r>
      <w:r w:rsidRPr="002C41DD">
        <w:t xml:space="preserve"> response to the SIP BYE request, the MCPTT client shall interact with the </w:t>
      </w:r>
      <w:r w:rsidRPr="002C41DD">
        <w:rPr>
          <w:lang w:eastAsia="ko-KR"/>
        </w:rPr>
        <w:t>media plane as specified in 3GPP TS 24.380 [5].</w:t>
      </w:r>
    </w:p>
    <w:p w14:paraId="5AD51C82" w14:textId="77777777" w:rsidR="003467FA" w:rsidRPr="002C41DD" w:rsidRDefault="003467FA" w:rsidP="003467FA">
      <w:r w:rsidRPr="002C41DD">
        <w:t>[TS 24.379, clause 10.1.2.2.1.4]</w:t>
      </w:r>
    </w:p>
    <w:p w14:paraId="3CB38DA8" w14:textId="77777777" w:rsidR="003467FA" w:rsidRPr="002C41DD" w:rsidRDefault="003467FA" w:rsidP="003467FA">
      <w:r w:rsidRPr="002C41DD">
        <w:t>This subclause covers both on-demand session and pre-established sessions.</w:t>
      </w:r>
    </w:p>
    <w:p w14:paraId="4F4E3C20" w14:textId="77777777" w:rsidR="003467FA" w:rsidRPr="002C41DD" w:rsidRDefault="003467FA" w:rsidP="003467FA">
      <w:r w:rsidRPr="002C41DD">
        <w:t>Upon receiving a request from an MCPTT user to upgrade the MCPTT group session to an emergency condition or an imminent peril condition on a chat MCPTT group, the MCPTT client shall generate a SIP re-INVITE request as specified in 3GPP TS 24.229 [4], with the clarifications given below.</w:t>
      </w:r>
    </w:p>
    <w:p w14:paraId="07656627" w14:textId="77777777" w:rsidR="003467FA" w:rsidRPr="002C41DD" w:rsidRDefault="003467FA" w:rsidP="003467FA">
      <w:pPr>
        <w:ind w:left="568" w:hanging="284"/>
      </w:pPr>
      <w:r w:rsidRPr="002C41DD">
        <w:t>1)</w:t>
      </w:r>
      <w:r w:rsidRPr="002C41DD">
        <w:tab/>
        <w:t>if the MCPTT user is requesting to upgrade the MCPTT group session to an in-progress emergency group state and is not authorised to do so as determined by the procedures of subclause 6.2.8.1.8, the MCPTT client:</w:t>
      </w:r>
    </w:p>
    <w:p w14:paraId="580CA76E" w14:textId="77777777" w:rsidR="003467FA" w:rsidRPr="002C41DD" w:rsidRDefault="003467FA" w:rsidP="003467FA">
      <w:pPr>
        <w:ind w:left="851" w:hanging="284"/>
      </w:pPr>
      <w:r w:rsidRPr="002C41DD">
        <w:t>a)</w:t>
      </w:r>
      <w:r w:rsidRPr="002C41DD">
        <w:tab/>
        <w:t>should indicate to the MCPTT user that they are not authorised to upgrade the MCPTT group session to an in-progress emergency group state; and</w:t>
      </w:r>
    </w:p>
    <w:p w14:paraId="788008D0" w14:textId="77777777" w:rsidR="003467FA" w:rsidRPr="002C41DD" w:rsidRDefault="003467FA" w:rsidP="003467FA">
      <w:pPr>
        <w:ind w:left="851" w:hanging="284"/>
      </w:pPr>
      <w:r w:rsidRPr="002C41DD">
        <w:t>b)</w:t>
      </w:r>
      <w:r w:rsidRPr="002C41DD">
        <w:tab/>
        <w:t>shall skip the remaining steps of the current subclause;</w:t>
      </w:r>
    </w:p>
    <w:p w14:paraId="62DF1C4E" w14:textId="77777777" w:rsidR="003467FA" w:rsidRPr="002C41DD" w:rsidRDefault="003467FA" w:rsidP="003467FA">
      <w:pPr>
        <w:ind w:left="568" w:hanging="284"/>
      </w:pPr>
      <w:r w:rsidRPr="002C41DD">
        <w:t>2)</w:t>
      </w:r>
      <w:r w:rsidRPr="002C41DD">
        <w:tab/>
        <w:t>if the MCPTT user is requesting to upgrade the MCPTT group session to an in-progress imminent peril state and is not authorised to do so as determined by the procedures of subclause 6.2.8.1.8, the MCPTT client:</w:t>
      </w:r>
    </w:p>
    <w:p w14:paraId="244DC935" w14:textId="77777777" w:rsidR="003467FA" w:rsidRPr="002C41DD" w:rsidRDefault="003467FA" w:rsidP="003467FA">
      <w:pPr>
        <w:ind w:left="851" w:hanging="284"/>
      </w:pPr>
      <w:r w:rsidRPr="002C41DD">
        <w:t>a)</w:t>
      </w:r>
      <w:r w:rsidRPr="002C41DD">
        <w:tab/>
        <w:t>should indicate to the MCPTT user that they are not authorised to upgrade the MCPTT group session to an in-progress imminent peril group state; and</w:t>
      </w:r>
    </w:p>
    <w:p w14:paraId="572CCD2B" w14:textId="77777777" w:rsidR="003467FA" w:rsidRPr="002C41DD" w:rsidRDefault="003467FA" w:rsidP="003467FA">
      <w:pPr>
        <w:ind w:left="851" w:hanging="284"/>
      </w:pPr>
      <w:r w:rsidRPr="002C41DD">
        <w:t>b)</w:t>
      </w:r>
      <w:r w:rsidRPr="002C41DD">
        <w:tab/>
        <w:t>shall skip the remaining steps of the current subclause;</w:t>
      </w:r>
    </w:p>
    <w:p w14:paraId="6CC7DF6F" w14:textId="77777777" w:rsidR="003467FA" w:rsidRPr="002C41DD" w:rsidRDefault="003467FA" w:rsidP="003467FA">
      <w:pPr>
        <w:ind w:left="568" w:hanging="284"/>
      </w:pPr>
      <w:r w:rsidRPr="002C41DD">
        <w:t>3)</w:t>
      </w:r>
      <w:r w:rsidRPr="002C41DD">
        <w:tab/>
        <w:t>if the MCPTT user has requested to upgrade the MCPTT group session to an MCPTT emergency call, the MCPTT client:</w:t>
      </w:r>
    </w:p>
    <w:p w14:paraId="4AD385FB" w14:textId="77777777" w:rsidR="003467FA" w:rsidRPr="002C41DD" w:rsidRDefault="003467FA" w:rsidP="003467FA">
      <w:pPr>
        <w:ind w:left="851" w:hanging="284"/>
      </w:pPr>
      <w:r w:rsidRPr="002C41DD">
        <w:t>a)</w:t>
      </w:r>
      <w:r w:rsidRPr="002C41DD">
        <w:tab/>
        <w:t>shall include an application/vnd.3gpp.mcptt-info+xml MIME body populated as specified in subclause 6.2.8.1.1; and</w:t>
      </w:r>
    </w:p>
    <w:p w14:paraId="2FC7D450" w14:textId="77777777" w:rsidR="003467FA" w:rsidRPr="002C41DD" w:rsidRDefault="003467FA" w:rsidP="003467FA">
      <w:pPr>
        <w:ind w:left="851" w:hanging="284"/>
      </w:pPr>
      <w:r w:rsidRPr="002C41DD">
        <w:t>b)</w:t>
      </w:r>
      <w:r w:rsidRPr="002C41DD">
        <w:tab/>
        <w:t>shall include a Resource-Priority header field and comply with the procedures in subclause 6.2.8.1.2.</w:t>
      </w:r>
    </w:p>
    <w:p w14:paraId="2028CAA5" w14:textId="77777777" w:rsidR="003467FA" w:rsidRPr="002C41DD" w:rsidRDefault="003467FA" w:rsidP="003467FA">
      <w:pPr>
        <w:ind w:left="568" w:hanging="284"/>
      </w:pPr>
      <w:r w:rsidRPr="002C41DD">
        <w:t>4)</w:t>
      </w:r>
      <w:r w:rsidRPr="002C41DD">
        <w:tab/>
        <w:t>if the MCPTT user has requested to upgrade the MCPTT group session to an MCPTT imminent peril call, the MCPTT client:</w:t>
      </w:r>
    </w:p>
    <w:p w14:paraId="57F2DDA7" w14:textId="77777777" w:rsidR="003467FA" w:rsidRPr="002C41DD" w:rsidRDefault="003467FA" w:rsidP="003467FA">
      <w:pPr>
        <w:ind w:left="851" w:hanging="284"/>
      </w:pPr>
      <w:r w:rsidRPr="002C41DD">
        <w:lastRenderedPageBreak/>
        <w:t>a)</w:t>
      </w:r>
      <w:r w:rsidRPr="002C41DD">
        <w:tab/>
        <w:t>shall include an application/vnd.3gpp.mcptt-info+xml MIME body populated as specified in subclause 6.2.8.1.9; and</w:t>
      </w:r>
    </w:p>
    <w:p w14:paraId="1B2E34F9" w14:textId="77777777" w:rsidR="003467FA" w:rsidRPr="002C41DD" w:rsidRDefault="003467FA" w:rsidP="003467FA">
      <w:pPr>
        <w:ind w:left="851" w:hanging="284"/>
      </w:pPr>
      <w:r w:rsidRPr="002C41DD">
        <w:t>b)</w:t>
      </w:r>
      <w:r w:rsidRPr="002C41DD">
        <w:tab/>
        <w:t>shall include a Resource-Priority header field and comply with the procedures in subclause 6.2.8.1.12;</w:t>
      </w:r>
    </w:p>
    <w:p w14:paraId="56B2FE1C" w14:textId="77777777" w:rsidR="003467FA" w:rsidRPr="002C41DD" w:rsidRDefault="003467FA" w:rsidP="003467FA">
      <w:pPr>
        <w:ind w:left="568" w:hanging="284"/>
      </w:pPr>
      <w:r w:rsidRPr="002C41DD">
        <w:t>5)</w:t>
      </w:r>
      <w:r w:rsidRPr="002C41DD">
        <w:tab/>
        <w:t>if the SIP re-INVITE request is to be sent within an on-demand session, shall include in the SIP re-INVITE request an SDP offer according to 3GPP TS 24.229 [4] with the clarifications specified in subclause 6.2.1;</w:t>
      </w:r>
    </w:p>
    <w:p w14:paraId="2BCB6738" w14:textId="77777777" w:rsidR="003467FA" w:rsidRPr="002C41DD" w:rsidRDefault="003467FA" w:rsidP="003467FA">
      <w:pPr>
        <w:ind w:left="568" w:hanging="284"/>
      </w:pPr>
      <w:r w:rsidRPr="002C41DD">
        <w:t>6)</w:t>
      </w:r>
      <w:r w:rsidRPr="002C41DD">
        <w:tab/>
        <w:t>if the SIP re-INVITE request is to be sent within a pre-established session, shall include an SDP offer in the SIP re-INVITE request according to 3GPP TS 24.229 [4], based upon the parameters already negotiated for the pre-established session;</w:t>
      </w:r>
    </w:p>
    <w:p w14:paraId="35438A2A" w14:textId="77777777" w:rsidR="003467FA" w:rsidRPr="002C41DD" w:rsidRDefault="003467FA" w:rsidP="003467FA">
      <w:pPr>
        <w:keepLines/>
        <w:ind w:left="1135" w:hanging="851"/>
      </w:pPr>
      <w:r w:rsidRPr="002C41DD">
        <w:rPr>
          <w:lang w:eastAsia="ko-KR"/>
        </w:rPr>
        <w:t>NOTE:</w:t>
      </w:r>
      <w:r w:rsidRPr="002C41DD">
        <w:rPr>
          <w:lang w:eastAsia="ko-KR"/>
        </w:rPr>
        <w:tab/>
        <w:t xml:space="preserve">The SIP re-INVITE request can be sent within an on-demand session or a pre-established session associated with an MCPTT group session. If the </w:t>
      </w:r>
      <w:r w:rsidRPr="002C41DD">
        <w:t>SIP re-INVITE request</w:t>
      </w:r>
      <w:r w:rsidRPr="002C41DD">
        <w:rPr>
          <w:lang w:eastAsia="ko-KR"/>
        </w:rPr>
        <w:t xml:space="preserve"> is sent within a pre-established session, </w:t>
      </w:r>
      <w:r w:rsidRPr="002C41DD">
        <w:t xml:space="preserve">the media-level section for the offered MCPTT speech media stream and the media-level section of the offered media-floor control entity are expected to be the same as was negotiated in the existing pre-established </w:t>
      </w:r>
      <w:r w:rsidRPr="002C41DD">
        <w:rPr>
          <w:lang w:eastAsia="ko-KR"/>
        </w:rPr>
        <w:t>s</w:t>
      </w:r>
      <w:r w:rsidRPr="002C41DD">
        <w:t>ession.</w:t>
      </w:r>
    </w:p>
    <w:p w14:paraId="7B183749" w14:textId="77777777" w:rsidR="003467FA" w:rsidRPr="002C41DD" w:rsidRDefault="003467FA" w:rsidP="003467FA">
      <w:pPr>
        <w:ind w:left="568" w:hanging="284"/>
      </w:pPr>
      <w:r w:rsidRPr="002C41DD">
        <w:t>7)</w:t>
      </w:r>
      <w:r w:rsidRPr="002C41DD">
        <w:tab/>
        <w:t>if an implicit floor request is required, shall indicate this as specified in subclause 6.4;</w:t>
      </w:r>
    </w:p>
    <w:p w14:paraId="6B0DD70A" w14:textId="77777777" w:rsidR="003467FA" w:rsidRPr="002C41DD" w:rsidRDefault="003467FA" w:rsidP="003467FA">
      <w:pPr>
        <w:ind w:left="568" w:hanging="284"/>
      </w:pPr>
      <w:r w:rsidRPr="002C41DD">
        <w:t>8)</w:t>
      </w:r>
      <w:r w:rsidRPr="002C41DD">
        <w:tab/>
        <w:t>shall include a Resource-Priority header field and comply with the procedures in subclause 6.2.8.1.2; and</w:t>
      </w:r>
    </w:p>
    <w:p w14:paraId="0CFF8DA7" w14:textId="77777777" w:rsidR="003467FA" w:rsidRPr="002C41DD" w:rsidRDefault="003467FA" w:rsidP="003467FA">
      <w:pPr>
        <w:ind w:left="568" w:hanging="284"/>
      </w:pPr>
      <w:r w:rsidRPr="002C41DD">
        <w:t>9)</w:t>
      </w:r>
      <w:r w:rsidRPr="002C41DD">
        <w:tab/>
        <w:t>shall send the SIP re-INVITE request according to 3GPP TS 24.229 [4].</w:t>
      </w:r>
    </w:p>
    <w:p w14:paraId="42E9EC40" w14:textId="77777777" w:rsidR="003467FA" w:rsidRPr="002C41DD" w:rsidRDefault="003467FA" w:rsidP="003467FA">
      <w:r w:rsidRPr="002C41DD">
        <w:t>On receiving a SIP 2xx response to the SIP re-INVITE request the MCPTT client:</w:t>
      </w:r>
    </w:p>
    <w:p w14:paraId="23193003" w14:textId="77777777" w:rsidR="003467FA" w:rsidRPr="002C41DD" w:rsidRDefault="003467FA" w:rsidP="003467FA">
      <w:pPr>
        <w:ind w:left="568" w:hanging="284"/>
      </w:pPr>
      <w:r w:rsidRPr="002C41DD">
        <w:t>1)</w:t>
      </w:r>
      <w:r w:rsidRPr="002C41DD">
        <w:tab/>
        <w:t>shall interact with the user plane as specified in 3GPP TS 24.380 [5]; and</w:t>
      </w:r>
    </w:p>
    <w:p w14:paraId="1853B7FD" w14:textId="77777777" w:rsidR="003467FA" w:rsidRPr="002C41DD" w:rsidRDefault="003467FA" w:rsidP="003467FA">
      <w:pPr>
        <w:ind w:left="568" w:hanging="284"/>
      </w:pPr>
      <w:r w:rsidRPr="002C41DD">
        <w:t>2)</w:t>
      </w:r>
      <w:r w:rsidRPr="002C41DD">
        <w:tab/>
        <w:t>shall perform the actions specified in subclause 6.2.8.1.4.</w:t>
      </w:r>
    </w:p>
    <w:p w14:paraId="5EC610AB" w14:textId="77777777" w:rsidR="003467FA" w:rsidRPr="002C41DD" w:rsidRDefault="003467FA" w:rsidP="003467FA">
      <w:r w:rsidRPr="002C41DD">
        <w:t>[TS 24.379, clause 6.2.8.1.1]</w:t>
      </w:r>
    </w:p>
    <w:p w14:paraId="6F7A4CF4" w14:textId="77777777" w:rsidR="003467FA" w:rsidRPr="002C41DD" w:rsidRDefault="003467FA" w:rsidP="003467FA">
      <w:r w:rsidRPr="002C41DD">
        <w:rPr>
          <w:rFonts w:eastAsia="SimSun"/>
        </w:rPr>
        <w:t>This subclause is referenced from other procedures.</w:t>
      </w:r>
    </w:p>
    <w:p w14:paraId="41E72EDE" w14:textId="77777777" w:rsidR="003467FA" w:rsidRPr="002C41DD" w:rsidRDefault="003467FA" w:rsidP="003467FA">
      <w:r w:rsidRPr="002C41DD">
        <w:t>When the MCPTT emergency state is set and the MCPTT user is authorised to initiate an MCPTT emergency group call on the targeted MCPTT group as determined by the procedures of subclause 6.2.8.1.8, the MCPTT client:</w:t>
      </w:r>
    </w:p>
    <w:p w14:paraId="5CFDC8CC" w14:textId="77777777" w:rsidR="003467FA" w:rsidRPr="002C41DD" w:rsidRDefault="003467FA" w:rsidP="003467FA">
      <w:pPr>
        <w:ind w:left="568" w:hanging="284"/>
      </w:pPr>
      <w:r w:rsidRPr="002C41DD">
        <w:t>1)</w:t>
      </w:r>
      <w:r w:rsidRPr="002C41DD">
        <w:tab/>
        <w:t>shall include in the application/vnd.3gpp.mcptt-info+xml MIME body in the SIP INVITE request or SIP REFER request, an &lt;emergency-ind&gt; element set to "true" and if the MCPTT emergency group call state is set to "MEGC 1: emergency-gc-capable", shall set the MCPTT emergency group call state to "MEGC 2: emergency-call-requested";</w:t>
      </w:r>
    </w:p>
    <w:p w14:paraId="0F0D2543" w14:textId="77777777" w:rsidR="003467FA" w:rsidRPr="002C41DD" w:rsidRDefault="003467FA" w:rsidP="003467FA">
      <w:pPr>
        <w:ind w:left="568" w:hanging="284"/>
      </w:pPr>
      <w:r w:rsidRPr="002C41DD">
        <w:t>2)</w:t>
      </w:r>
      <w:r w:rsidRPr="002C41DD">
        <w:tab/>
        <w:t>if the MCPTT user has also requested an MCPTT emergency alert to be sent and this is an authorised request for MCPTT emergency alert as determined by the procedures of subclause 6.2.8.1.6, and the MCPTT emergency alert state is set to "MEA 1: no-alert", shall:</w:t>
      </w:r>
    </w:p>
    <w:p w14:paraId="065B2514" w14:textId="77777777" w:rsidR="003467FA" w:rsidRPr="002C41DD" w:rsidRDefault="003467FA" w:rsidP="003467FA">
      <w:pPr>
        <w:ind w:left="851" w:hanging="284"/>
      </w:pPr>
      <w:r w:rsidRPr="002C41DD">
        <w:t>a)</w:t>
      </w:r>
      <w:r w:rsidRPr="002C41DD">
        <w:tab/>
        <w:t>set the &lt;alert-ind&gt; element of the application/vnd.3gpp.mcptt-info+xml MIME body to "true" and set the MCPTT emergency alert state to "MEA 2: emergency-alert-confirm-pending"; and</w:t>
      </w:r>
    </w:p>
    <w:p w14:paraId="71AA2A68" w14:textId="77777777" w:rsidR="003467FA" w:rsidRPr="002C41DD" w:rsidRDefault="003467FA" w:rsidP="003467FA">
      <w:pPr>
        <w:ind w:left="851" w:hanging="284"/>
      </w:pPr>
      <w:r w:rsidRPr="002C41DD">
        <w:t>b)</w:t>
      </w:r>
      <w:r w:rsidRPr="002C41DD">
        <w:tab/>
        <w:t>include in the SIP INVITE request the specific location information for MCPTT emergency alert as specified in subclause 6.2.9.1;</w:t>
      </w:r>
    </w:p>
    <w:p w14:paraId="2829D630" w14:textId="77777777" w:rsidR="003467FA" w:rsidRPr="002C41DD" w:rsidRDefault="003467FA" w:rsidP="003467FA">
      <w:pPr>
        <w:ind w:left="568" w:hanging="284"/>
      </w:pPr>
      <w:r w:rsidRPr="002C41DD">
        <w:t>3)</w:t>
      </w:r>
      <w:r w:rsidRPr="002C41DD">
        <w:tab/>
        <w:t>if the MCPTT user has not requested an MCPTT emergency alert to be sent and the MCPTT emergency alert state is set to "MEA 1: no-alert", shall set the &lt;alert-ind&gt; element of the application/vnd.3gpp.mcptt-info+xml MIME body to "false"; and</w:t>
      </w:r>
    </w:p>
    <w:p w14:paraId="680AB365" w14:textId="77777777" w:rsidR="003467FA" w:rsidRPr="002C41DD" w:rsidRDefault="003467FA" w:rsidP="003467FA">
      <w:pPr>
        <w:ind w:left="568" w:hanging="284"/>
      </w:pPr>
      <w:r w:rsidRPr="002C41DD">
        <w:t>4)</w:t>
      </w:r>
      <w:r w:rsidRPr="002C41DD">
        <w:tab/>
        <w:t>if the MCPTT client emergency group state of the group is set to a value other than "MEG 2: in-progress" set the MCPTT client emergency group state of the MCPTT group to "MEG 4: confirm-pending".</w:t>
      </w:r>
    </w:p>
    <w:p w14:paraId="7D912039" w14:textId="77777777" w:rsidR="003467FA" w:rsidRPr="002C41DD" w:rsidRDefault="003467FA" w:rsidP="003467FA">
      <w:pPr>
        <w:keepLines/>
        <w:ind w:left="1135" w:hanging="851"/>
      </w:pPr>
      <w:r w:rsidRPr="002C41DD">
        <w:t>NOTE 1:</w:t>
      </w:r>
      <w:r w:rsidRPr="002C41DD">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438E388C" w14:textId="77777777" w:rsidR="003467FA" w:rsidRPr="002C41DD" w:rsidRDefault="003467FA" w:rsidP="003467FA">
      <w:r w:rsidRPr="002C41DD">
        <w:t xml:space="preserve">When the MCPTT emergency state is clear and the MCPTT emergency group call state is set to "MEGC 1: emergency-gc-capable" and the received SIP request contains an authorised request for MCPTT emergency group call as </w:t>
      </w:r>
      <w:r w:rsidRPr="002C41DD">
        <w:lastRenderedPageBreak/>
        <w:t>determined by the procedures of subclause 6.2.8.1.8, the MCPTT client shall set the MCPTT emergency state and perform the following actions:</w:t>
      </w:r>
    </w:p>
    <w:p w14:paraId="421C26DB" w14:textId="77777777" w:rsidR="003467FA" w:rsidRPr="002C41DD" w:rsidRDefault="003467FA" w:rsidP="003467FA">
      <w:pPr>
        <w:ind w:left="568" w:hanging="284"/>
      </w:pPr>
      <w:r w:rsidRPr="002C41DD">
        <w:t>1)</w:t>
      </w:r>
      <w:r w:rsidRPr="002C41DD">
        <w:tab/>
        <w:t>shall include in the application/vnd.3gpp.mcptt-info+xml MIME body in the SIP INVITE request or SIP REFER request an &lt;emergency-ind&gt; element set to "true" and set the MCPTT emergency group call state to "MEGC 2: emergency-call-requested" state;</w:t>
      </w:r>
    </w:p>
    <w:p w14:paraId="4D0B6AC9" w14:textId="77777777" w:rsidR="003467FA" w:rsidRPr="002C41DD" w:rsidRDefault="003467FA" w:rsidP="003467FA">
      <w:pPr>
        <w:ind w:left="568" w:hanging="284"/>
      </w:pPr>
      <w:r w:rsidRPr="002C41DD">
        <w:t>2)</w:t>
      </w:r>
      <w:r w:rsidRPr="002C41DD">
        <w:tab/>
        <w:t>if the MCPTT user has also requested an MCPTT emergency alert to be sent and this is an authorised request for MCPTT emergency alert as determined by the procedures of subclause 6.2.8.1.6, shall:</w:t>
      </w:r>
    </w:p>
    <w:p w14:paraId="4A0C88F2" w14:textId="77777777" w:rsidR="003467FA" w:rsidRPr="002C41DD" w:rsidRDefault="003467FA" w:rsidP="003467FA">
      <w:pPr>
        <w:ind w:left="851" w:hanging="284"/>
      </w:pPr>
      <w:r w:rsidRPr="002C41DD">
        <w:t>a)</w:t>
      </w:r>
      <w:r w:rsidRPr="002C41DD">
        <w:tab/>
        <w:t>include in the application/vnd.3gpp.mcptt-info+xml MIME body the &lt;alert-ind&gt; element set to "true" and set the MCPTT emergency alert state to "MEA 2: emergency-alert-confirm-pending"; and</w:t>
      </w:r>
    </w:p>
    <w:p w14:paraId="5DEE8347" w14:textId="77777777" w:rsidR="003467FA" w:rsidRPr="002C41DD" w:rsidRDefault="003467FA" w:rsidP="003467FA">
      <w:pPr>
        <w:ind w:left="851" w:hanging="284"/>
      </w:pPr>
      <w:r w:rsidRPr="002C41DD">
        <w:t>b)</w:t>
      </w:r>
      <w:r w:rsidRPr="002C41DD">
        <w:tab/>
        <w:t>include in the SIP INVITE request the specific location information for MCPTT emergency alert as specified in subclause 6.2.9.1;</w:t>
      </w:r>
    </w:p>
    <w:p w14:paraId="222F330E" w14:textId="77777777" w:rsidR="003467FA" w:rsidRPr="002C41DD" w:rsidRDefault="003467FA" w:rsidP="003467FA">
      <w:pPr>
        <w:ind w:left="568" w:hanging="284"/>
      </w:pPr>
      <w:r w:rsidRPr="002C41DD">
        <w:t>3)</w:t>
      </w:r>
      <w:r w:rsidRPr="002C41DD">
        <w:tab/>
        <w:t>if the MCPTT user has not requested an MCPTT emergency alert to be sent, shall set the &lt;alert-ind&gt; element of the application/vnd.3gpp.mcptt-info+xml MIME body to "false"; and</w:t>
      </w:r>
    </w:p>
    <w:p w14:paraId="07C66805" w14:textId="77777777" w:rsidR="003467FA" w:rsidRPr="002C41DD" w:rsidRDefault="003467FA" w:rsidP="003467FA">
      <w:pPr>
        <w:ind w:left="568" w:hanging="284"/>
      </w:pPr>
      <w:r w:rsidRPr="002C41DD">
        <w:t>4)</w:t>
      </w:r>
      <w:r w:rsidRPr="002C41DD">
        <w:tab/>
        <w:t>if the MCPTT client emergency group state of the group is set to a value other than "MEG 2: in-progress" shall set the MCPTT client emergency group state of the MCPTT group to "MEG 4: confirm-pending".</w:t>
      </w:r>
    </w:p>
    <w:p w14:paraId="619149AD" w14:textId="77777777" w:rsidR="003467FA" w:rsidRPr="002C41DD" w:rsidRDefault="003467FA" w:rsidP="003467FA">
      <w:pPr>
        <w:keepLines/>
        <w:ind w:left="1135" w:hanging="851"/>
      </w:pPr>
      <w:r w:rsidRPr="002C41DD">
        <w:t>NOTE 2:</w:t>
      </w:r>
      <w:r w:rsidRPr="002C41DD">
        <w:tab/>
        <w:t>This is the case of an initial MCPTT emergency group call and optionally an MCPTT emergency alert being sent. As the MCPTT emergency state is not sent, there is no MCPTT emergency alert outstanding.</w:t>
      </w:r>
    </w:p>
    <w:p w14:paraId="1DC46517" w14:textId="77777777" w:rsidR="003467FA" w:rsidRPr="002C41DD" w:rsidRDefault="003467FA" w:rsidP="003467FA">
      <w:pPr>
        <w:keepLines/>
        <w:ind w:left="1135" w:hanging="851"/>
      </w:pPr>
      <w:r w:rsidRPr="002C41DD">
        <w:t>NOTE 3:</w:t>
      </w:r>
      <w:r w:rsidRPr="002C41DD">
        <w:tab/>
        <w:t>An MCPTT group call originated by an affiliated member of an MCPTT group which is in an in-progress emergency state (as tracked on the MCPTT client by the MCPTT client emergency group state) but is not in an MCPTT emergency state of their own will also be an MCPTT emergency group call. The &lt;emergency-ind&gt; and &lt;alert-ind&gt; elements of the application/vnd.3gpp.mcptt-info+xml MIME body do not need to be included in this case and hence no action needs to be taken in this subclause.</w:t>
      </w:r>
    </w:p>
    <w:p w14:paraId="1266E4C5" w14:textId="77777777" w:rsidR="003467FA" w:rsidRPr="002C41DD" w:rsidRDefault="003467FA" w:rsidP="003467FA">
      <w:r w:rsidRPr="002C41DD">
        <w:t>[TS 24.379, clause 6.2.8.1.2]</w:t>
      </w:r>
    </w:p>
    <w:p w14:paraId="10632300" w14:textId="77777777" w:rsidR="003467FA" w:rsidRPr="002C41DD" w:rsidRDefault="003467FA" w:rsidP="003467FA">
      <w:pPr>
        <w:rPr>
          <w:rFonts w:eastAsia="SimSun"/>
        </w:rPr>
      </w:pPr>
      <w:r w:rsidRPr="002C41DD">
        <w:rPr>
          <w:rFonts w:eastAsia="SimSun"/>
        </w:rPr>
        <w:t>This subclause is referenced from other procedures.</w:t>
      </w:r>
    </w:p>
    <w:p w14:paraId="46426AC7" w14:textId="77777777" w:rsidR="003467FA" w:rsidRPr="002C41DD" w:rsidRDefault="003467FA" w:rsidP="003467FA">
      <w:r w:rsidRPr="002C41DD">
        <w:t>If the MCPTT emergency group call state is set to either "MEGC 2: emergency-call-requested" or "MEGC 3: emergency-call-granted" and this is an authorised request for an MCPTT emergency group call as determined by the procedures of subclause 6.2.8.1.8, or the MCPTT client emergency group state of the group is set to "MEG 2: in-progress", the MCPTT client shall include in the SIP INVITE request or SIP REFER request a Resource-Priority header field populated with the values for an MCPTT emergency group call as specified in subclause 6.2.8.1.15.</w:t>
      </w:r>
    </w:p>
    <w:p w14:paraId="7D071B79" w14:textId="77777777" w:rsidR="003467FA" w:rsidRPr="002C41DD" w:rsidRDefault="003467FA" w:rsidP="003467FA">
      <w:pPr>
        <w:keepLines/>
        <w:ind w:left="1135" w:hanging="851"/>
      </w:pPr>
      <w:r w:rsidRPr="002C41DD">
        <w:t>NOTE:</w:t>
      </w:r>
      <w:r w:rsidRPr="002C41DD">
        <w:tab/>
        <w:t>The MCPTT client ideally would not need to maintain knowledge of the in-progress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14B5E03B" w14:textId="77777777" w:rsidR="003467FA" w:rsidRPr="002C41DD" w:rsidRDefault="003467FA" w:rsidP="003467FA">
      <w:r w:rsidRPr="002C41DD">
        <w:t>If this is an authorised request to cancel the MCPTT emergency group call as determined by the procedures of subclause 6.2.8.1.7, and the MCPTT client emergency group state of the group is "no-emergency" or "cancel-pending", the MCPTT client shall include in the SIP INVITE request or SIP REFER request a Resource-Priority header field populated with the values for a normal MCPTT group call as specified in subclause 6.2.8.1.15.</w:t>
      </w:r>
    </w:p>
    <w:p w14:paraId="2067E0DF" w14:textId="77777777" w:rsidR="003467FA" w:rsidRPr="002C41DD" w:rsidRDefault="003467FA" w:rsidP="003467FA">
      <w:r w:rsidRPr="002C41DD">
        <w:t>[TS 24.379, clause 6.2.8.1.4]</w:t>
      </w:r>
    </w:p>
    <w:p w14:paraId="4C2A8FA5" w14:textId="77777777" w:rsidR="003467FA" w:rsidRPr="002C41DD" w:rsidRDefault="003467FA" w:rsidP="003467FA">
      <w:r w:rsidRPr="002C41DD">
        <w:t>In the procedures in this subclause, a priority group call refers to an MCPTT emergency group call or an MCPTT imminent peril group call.</w:t>
      </w:r>
    </w:p>
    <w:p w14:paraId="17D59578" w14:textId="77777777" w:rsidR="003467FA" w:rsidRPr="002C41DD" w:rsidRDefault="003467FA" w:rsidP="003467FA">
      <w:r w:rsidRPr="002C41DD">
        <w:t>On receiving a SIP 2xx response to a SIP request for a priority group call, the MCPTT client:</w:t>
      </w:r>
    </w:p>
    <w:p w14:paraId="77D3DEFA" w14:textId="77777777" w:rsidR="003467FA" w:rsidRPr="002C41DD" w:rsidRDefault="003467FA" w:rsidP="003467FA">
      <w:pPr>
        <w:ind w:left="568" w:hanging="284"/>
      </w:pPr>
      <w:r w:rsidRPr="002C41DD">
        <w:t>1)</w:t>
      </w:r>
      <w:r w:rsidRPr="002C41DD">
        <w:tab/>
        <w:t>if the MCPTT emergency group call state is set to "MEGC 2: emergency-call-requested" or "MEGC 3: emergency-call-granted":</w:t>
      </w:r>
    </w:p>
    <w:p w14:paraId="161E1A7A" w14:textId="77777777" w:rsidR="003467FA" w:rsidRPr="002C41DD" w:rsidRDefault="003467FA" w:rsidP="003467FA">
      <w:pPr>
        <w:ind w:left="851" w:hanging="284"/>
      </w:pPr>
      <w:r w:rsidRPr="002C41DD">
        <w:t>a)</w:t>
      </w:r>
      <w:r w:rsidRPr="002C41DD">
        <w:tab/>
        <w:t>shall set the MCPTT client emergency group state of the group to "MEG 2: in-progress" if it was not already set;</w:t>
      </w:r>
    </w:p>
    <w:p w14:paraId="1BEA8553" w14:textId="77777777" w:rsidR="003467FA" w:rsidRPr="002C41DD" w:rsidRDefault="003467FA" w:rsidP="003467FA">
      <w:pPr>
        <w:ind w:left="851" w:hanging="284"/>
      </w:pPr>
      <w:r w:rsidRPr="002C41DD">
        <w:t>b)</w:t>
      </w:r>
      <w:r w:rsidRPr="002C41DD">
        <w:tab/>
        <w:t xml:space="preserve">if the MCPTT emergency alert state is set to "MEA 2: emergency-alert-confirm-pending" and the SIP 2xx response to the SIP request for a priority group call does not contain a Warning header field as specified in </w:t>
      </w:r>
      <w:r w:rsidRPr="002C41DD">
        <w:lastRenderedPageBreak/>
        <w:t>subclause 4.4 with the warning text containing the mcptt-warn-code set to "149", shall set the MCPTT emergency alert state to "MEA 3: emergency-alert-initiated;</w:t>
      </w:r>
    </w:p>
    <w:p w14:paraId="0F09942D" w14:textId="77777777" w:rsidR="003467FA" w:rsidRPr="002C41DD" w:rsidRDefault="003467FA" w:rsidP="003467FA">
      <w:pPr>
        <w:ind w:left="851" w:hanging="284"/>
      </w:pPr>
      <w:r w:rsidRPr="002C41DD">
        <w:t>c)</w:t>
      </w:r>
      <w:r w:rsidRPr="002C41DD">
        <w:tab/>
        <w:t>shall set the MCPTT emergency group call state to "MEGC 3: emergency-call-granted"; and</w:t>
      </w:r>
    </w:p>
    <w:p w14:paraId="7D863FB6" w14:textId="77777777" w:rsidR="003467FA" w:rsidRPr="002C41DD" w:rsidRDefault="003467FA" w:rsidP="003467FA">
      <w:pPr>
        <w:ind w:left="851" w:hanging="284"/>
      </w:pPr>
      <w:r w:rsidRPr="002C41DD">
        <w:t>d)</w:t>
      </w:r>
      <w:r w:rsidRPr="002C41DD">
        <w:tab/>
        <w:t>shall set the MCPTT imminent peril group call state to "MIGC 1: imminent-peril-capable" and the MCPTT imminent peril group state to "MIG 1: no-imminent-peril"; or</w:t>
      </w:r>
    </w:p>
    <w:p w14:paraId="22472041" w14:textId="77777777" w:rsidR="003467FA" w:rsidRPr="002C41DD" w:rsidRDefault="003467FA" w:rsidP="003467FA">
      <w:pPr>
        <w:ind w:left="568" w:hanging="284"/>
      </w:pPr>
      <w:r w:rsidRPr="002C41DD">
        <w:t>2)</w:t>
      </w:r>
      <w:r w:rsidRPr="002C41DD">
        <w:tab/>
        <w:t>if the MCPTT imminent peril group call state is set to "MIGC 2: imminent-peril-call-requested" or "MIGC 3: imminent-peril-call-granted" and the SIP 2xx response to the SIP request for an imminent peril group call does not contain a Warning header field as specified in subclause 4.4 with the warning text containing the mcptt-warn-code set to "149":</w:t>
      </w:r>
    </w:p>
    <w:p w14:paraId="1DAD3043" w14:textId="77777777" w:rsidR="003467FA" w:rsidRPr="002C41DD" w:rsidRDefault="003467FA" w:rsidP="003467FA">
      <w:pPr>
        <w:ind w:left="851" w:hanging="284"/>
      </w:pPr>
      <w:r w:rsidRPr="002C41DD">
        <w:t>a)</w:t>
      </w:r>
      <w:r w:rsidRPr="002C41DD">
        <w:tab/>
        <w:t>set the MCPTT imminent peril group call state to "MIGC 3: imminent-peril-call-granted"; and</w:t>
      </w:r>
    </w:p>
    <w:p w14:paraId="18213B3B" w14:textId="77777777" w:rsidR="003467FA" w:rsidRPr="002C41DD" w:rsidRDefault="003467FA" w:rsidP="003467FA">
      <w:pPr>
        <w:ind w:left="851" w:hanging="284"/>
      </w:pPr>
      <w:r w:rsidRPr="002C41DD">
        <w:t>b)</w:t>
      </w:r>
      <w:r w:rsidRPr="002C41DD">
        <w:tab/>
        <w:t>set the MCPTT imminent peril group state to "MIG 2: in-progress".</w:t>
      </w:r>
    </w:p>
    <w:p w14:paraId="4DEA0573" w14:textId="77777777" w:rsidR="003467FA" w:rsidRPr="002C41DD" w:rsidRDefault="003467FA" w:rsidP="003467FA">
      <w:r w:rsidRPr="002C41DD">
        <w:t>[TS 24.379, clause 10.1.2.2.1.3]</w:t>
      </w:r>
    </w:p>
    <w:p w14:paraId="25DFDD67" w14:textId="77777777" w:rsidR="003467FA" w:rsidRPr="002C41DD" w:rsidRDefault="003467FA" w:rsidP="003467FA">
      <w:r w:rsidRPr="002C41DD">
        <w:t>This subclause covers both on-demand session and pre-established sessions.</w:t>
      </w:r>
    </w:p>
    <w:p w14:paraId="183D7CFB" w14:textId="77777777" w:rsidR="003467FA" w:rsidRPr="002C41DD" w:rsidRDefault="003467FA" w:rsidP="003467FA">
      <w:r w:rsidRPr="002C41DD">
        <w:t>Upon receiving a request from an MCPTT user to cancel the in-progress emergency condition on a chat MCPTT group, the MCPTT client shall generate a SIP re-INVITE request as specified in 3GPP TS 24.229 [4], with the clarifications given below.</w:t>
      </w:r>
    </w:p>
    <w:p w14:paraId="09F06461" w14:textId="77777777" w:rsidR="003467FA" w:rsidRPr="002C41DD" w:rsidRDefault="003467FA" w:rsidP="003467FA">
      <w:r w:rsidRPr="002C41DD">
        <w:t>The MCPTT client:</w:t>
      </w:r>
    </w:p>
    <w:p w14:paraId="6647A3BE" w14:textId="77777777" w:rsidR="003467FA" w:rsidRPr="002C41DD" w:rsidRDefault="003467FA" w:rsidP="003467FA">
      <w:pPr>
        <w:ind w:left="568" w:hanging="284"/>
      </w:pPr>
      <w:r w:rsidRPr="002C41DD">
        <w:t>1)</w:t>
      </w:r>
      <w:r w:rsidRPr="002C41DD">
        <w:tab/>
        <w:t>if the MCPTT user is not authorised to cancel the in-progress emergency group state of the MCPTT group as determined by the procedures of subclause 6.2.8.1.7, the MCPTT client:</w:t>
      </w:r>
    </w:p>
    <w:p w14:paraId="6561AD4D" w14:textId="77777777" w:rsidR="003467FA" w:rsidRPr="002C41DD" w:rsidRDefault="003467FA" w:rsidP="003467FA">
      <w:pPr>
        <w:ind w:left="851" w:hanging="284"/>
      </w:pPr>
      <w:r w:rsidRPr="002C41DD">
        <w:t>a)</w:t>
      </w:r>
      <w:r w:rsidRPr="002C41DD">
        <w:tab/>
        <w:t>should indicate to the MCPTT user that they are not authorised to cancel the in-progress emergency group state of the MCPTT group; and</w:t>
      </w:r>
    </w:p>
    <w:p w14:paraId="6F4257C9" w14:textId="77777777" w:rsidR="003467FA" w:rsidRPr="002C41DD" w:rsidRDefault="003467FA" w:rsidP="003467FA">
      <w:pPr>
        <w:ind w:left="851" w:hanging="284"/>
      </w:pPr>
      <w:r w:rsidRPr="002C41DD">
        <w:t>b)</w:t>
      </w:r>
      <w:r w:rsidRPr="002C41DD">
        <w:tab/>
        <w:t>shall skip the remaining steps of the current subclause;</w:t>
      </w:r>
    </w:p>
    <w:p w14:paraId="5F2E9AAD" w14:textId="77777777" w:rsidR="003467FA" w:rsidRPr="002C41DD" w:rsidRDefault="003467FA" w:rsidP="003467FA">
      <w:pPr>
        <w:ind w:left="568" w:hanging="284"/>
      </w:pPr>
      <w:r w:rsidRPr="002C41DD">
        <w:t>2)</w:t>
      </w:r>
      <w:r w:rsidRPr="002C41DD">
        <w:tab/>
        <w:t>shall, if the MCPTT user is cancelling an in-progress emergency condition and optionally an MCPTT emergency alert originated by the MCPTT user,  include an application/vnd.3gpp.mcptt-info+xml MIME body populated as specified in subclause 6.2.8.1.3;</w:t>
      </w:r>
    </w:p>
    <w:p w14:paraId="19F0C4FA" w14:textId="77777777" w:rsidR="003467FA" w:rsidRPr="002C41DD" w:rsidRDefault="003467FA" w:rsidP="003467FA">
      <w:pPr>
        <w:ind w:left="568" w:hanging="284"/>
      </w:pPr>
      <w:r w:rsidRPr="002C41DD">
        <w:t>3)</w:t>
      </w:r>
      <w:r w:rsidRPr="002C41DD">
        <w:tab/>
        <w:t>shall, if the MCPTT user is cancelling an in-progress emergency condition and optionally an MCPTT emergency alert originated by another MCPTT user, include an application/vnd.3gpp.mcptt-info+xml MIME body populated as specified in subclause 6.2.8.1.14;</w:t>
      </w:r>
    </w:p>
    <w:p w14:paraId="44C17466" w14:textId="77777777" w:rsidR="003467FA" w:rsidRPr="002C41DD" w:rsidRDefault="003467FA" w:rsidP="003467FA">
      <w:pPr>
        <w:ind w:left="568" w:hanging="284"/>
      </w:pPr>
      <w:r w:rsidRPr="002C41DD">
        <w:t>4)</w:t>
      </w:r>
      <w:r w:rsidRPr="002C41DD">
        <w:tab/>
        <w:t>shall, if the SIP re-INVITE request is to be sent within an on-demand session, include in the SIP re-INVITE request an SDP offer according to 3GPP TS 24.229 [4] with the clarifications specified in subclause 6.2.1;</w:t>
      </w:r>
    </w:p>
    <w:p w14:paraId="4C9B5521" w14:textId="77777777" w:rsidR="003467FA" w:rsidRPr="002C41DD" w:rsidRDefault="003467FA" w:rsidP="003467FA">
      <w:pPr>
        <w:ind w:left="568" w:hanging="284"/>
      </w:pPr>
      <w:r w:rsidRPr="002C41DD">
        <w:t>5)</w:t>
      </w:r>
      <w:r w:rsidRPr="002C41DD">
        <w:tab/>
        <w:t>if the SIP re-INVITE request is to be sent within a pre-established session, shall include an SDP offer in the SIP re-INVITE request according to 3GPP TS 24.229 [4], based upon the parameters already negotiated for the pre-established session;</w:t>
      </w:r>
    </w:p>
    <w:p w14:paraId="7E1DB84A" w14:textId="77777777" w:rsidR="003467FA" w:rsidRPr="002C41DD" w:rsidRDefault="003467FA" w:rsidP="003467FA">
      <w:pPr>
        <w:keepLines/>
        <w:ind w:left="1135" w:hanging="851"/>
      </w:pPr>
      <w:r w:rsidRPr="002C41DD">
        <w:rPr>
          <w:lang w:eastAsia="ko-KR"/>
        </w:rPr>
        <w:t>NOTE 1:</w:t>
      </w:r>
      <w:r w:rsidRPr="002C41DD">
        <w:rPr>
          <w:lang w:eastAsia="ko-KR"/>
        </w:rPr>
        <w:tab/>
        <w:t xml:space="preserve">The SIP re-INVITE request can be sent within an on-demand session or a pre-established session associated with an MCPTT group session. If the </w:t>
      </w:r>
      <w:r w:rsidRPr="002C41DD">
        <w:t>SIP re-INVITE request</w:t>
      </w:r>
      <w:r w:rsidRPr="002C41DD">
        <w:rPr>
          <w:lang w:eastAsia="ko-KR"/>
        </w:rPr>
        <w:t xml:space="preserve"> is sent within a pre-established session, </w:t>
      </w:r>
      <w:r w:rsidRPr="002C41DD">
        <w:t xml:space="preserve">the media-level section for the MCPTT speech media stream and the media-level section of the media-floor control entity are expected to be the same as was negotiated in the existing pre-established </w:t>
      </w:r>
      <w:r w:rsidRPr="002C41DD">
        <w:rPr>
          <w:lang w:eastAsia="ko-KR"/>
        </w:rPr>
        <w:t>s</w:t>
      </w:r>
      <w:r w:rsidRPr="002C41DD">
        <w:t>ession.</w:t>
      </w:r>
    </w:p>
    <w:p w14:paraId="5533DEE6" w14:textId="77777777" w:rsidR="003467FA" w:rsidRPr="002C41DD" w:rsidRDefault="003467FA" w:rsidP="003467FA">
      <w:pPr>
        <w:ind w:left="568" w:hanging="284"/>
      </w:pPr>
      <w:r w:rsidRPr="002C41DD">
        <w:t>6)</w:t>
      </w:r>
      <w:r w:rsidRPr="002C41DD">
        <w:tab/>
        <w:t>shall include a Resource-Priority header field and comply with the procedures in subclause 6.2.8.1.2; and</w:t>
      </w:r>
    </w:p>
    <w:p w14:paraId="41FB0CAC" w14:textId="77777777" w:rsidR="003467FA" w:rsidRPr="002C41DD" w:rsidRDefault="003467FA" w:rsidP="003467FA">
      <w:pPr>
        <w:ind w:left="568" w:hanging="284"/>
      </w:pPr>
      <w:r w:rsidRPr="002C41DD">
        <w:t>7)</w:t>
      </w:r>
      <w:r w:rsidRPr="002C41DD">
        <w:tab/>
        <w:t>shall send the SIP re-INVITE request according to 3GPP TS 24.229 [4].</w:t>
      </w:r>
    </w:p>
    <w:p w14:paraId="57220AA2" w14:textId="77777777" w:rsidR="003467FA" w:rsidRPr="002C41DD" w:rsidRDefault="003467FA" w:rsidP="003467FA">
      <w:r w:rsidRPr="002C41DD">
        <w:t>On receiving a SIP 2xx response to the SIP re-INVITE request, the MCPTT client:</w:t>
      </w:r>
    </w:p>
    <w:p w14:paraId="4FFED51F" w14:textId="77777777" w:rsidR="003467FA" w:rsidRPr="002C41DD" w:rsidRDefault="003467FA" w:rsidP="003467FA">
      <w:pPr>
        <w:ind w:left="568" w:hanging="284"/>
      </w:pPr>
      <w:r w:rsidRPr="002C41DD">
        <w:t>1)</w:t>
      </w:r>
      <w:r w:rsidRPr="002C41DD">
        <w:tab/>
        <w:t>shall set the MCPTT emergency group state of the group to "MEG 1: no-emergency";</w:t>
      </w:r>
    </w:p>
    <w:p w14:paraId="7E42F228" w14:textId="77777777" w:rsidR="003467FA" w:rsidRPr="002C41DD" w:rsidRDefault="003467FA" w:rsidP="003467FA">
      <w:pPr>
        <w:ind w:left="568" w:hanging="284"/>
      </w:pPr>
      <w:r w:rsidRPr="002C41DD">
        <w:t>2)</w:t>
      </w:r>
      <w:r w:rsidRPr="002C41DD">
        <w:tab/>
        <w:t>shall set the MCPTT emergency group call state of the group to "MEGC 1: emergency-gc-capable"; and</w:t>
      </w:r>
    </w:p>
    <w:p w14:paraId="6950D7F3" w14:textId="77777777" w:rsidR="003467FA" w:rsidRPr="002C41DD" w:rsidRDefault="003467FA" w:rsidP="003467FA">
      <w:pPr>
        <w:ind w:left="568" w:hanging="284"/>
      </w:pPr>
      <w:r w:rsidRPr="002C41DD">
        <w:lastRenderedPageBreak/>
        <w:t>3)</w:t>
      </w:r>
      <w:r w:rsidRPr="002C41DD">
        <w:tab/>
        <w:t>if the MCPTT emergency alert state is set to "MEA 4: Emergency-alert-cancel-pending", the sent SIP re-INVITE request did not contain an &lt;originated-by&gt; element in the application/vnd.3gpp.mcptt-info+xml MIME body and the SIP 2xx response to the SIP request for a priority group call does not contain a Warning header field as specified in subclause 4.4 with the warning text containing the mcptt-warn-code set to "149", shall set the MCPTT emergency alert state to "MEA 1: no-alert".</w:t>
      </w:r>
    </w:p>
    <w:p w14:paraId="5D796303" w14:textId="77777777" w:rsidR="003467FA" w:rsidRPr="002C41DD" w:rsidRDefault="003467FA" w:rsidP="003467FA">
      <w:r w:rsidRPr="002C41DD">
        <w:t>[TS 24.379, clause 10.1.2.2.1.5]</w:t>
      </w:r>
    </w:p>
    <w:p w14:paraId="14D84CD9" w14:textId="77777777" w:rsidR="003467FA" w:rsidRPr="002C41DD" w:rsidRDefault="003467FA" w:rsidP="003467FA">
      <w:r w:rsidRPr="002C41DD">
        <w:t>This subclause covers both on-demand session and pre-established sessions.</w:t>
      </w:r>
    </w:p>
    <w:p w14:paraId="4908E3BE" w14:textId="77777777" w:rsidR="003467FA" w:rsidRPr="002C41DD" w:rsidRDefault="003467FA" w:rsidP="003467FA">
      <w:r w:rsidRPr="002C41DD">
        <w:t>Upon receiving a request from an MCPTT user to cancel the in-progress imminent peril condition on a chat MCPTT group, the MCPTT client shall generate a SIP re-INVITE request by following the procedures specified in 3GPP TS 24.229 [4], with the clarifications given below.</w:t>
      </w:r>
    </w:p>
    <w:p w14:paraId="7515D1BA" w14:textId="77777777" w:rsidR="003467FA" w:rsidRPr="002C41DD" w:rsidRDefault="003467FA" w:rsidP="003467FA">
      <w:r w:rsidRPr="002C41DD">
        <w:t>The MCPTT client:</w:t>
      </w:r>
    </w:p>
    <w:p w14:paraId="611BC760" w14:textId="77777777" w:rsidR="003467FA" w:rsidRPr="002C41DD" w:rsidRDefault="003467FA" w:rsidP="003467FA">
      <w:pPr>
        <w:ind w:left="568" w:hanging="284"/>
      </w:pPr>
      <w:r w:rsidRPr="002C41DD">
        <w:t>1)</w:t>
      </w:r>
      <w:r w:rsidRPr="002C41DD">
        <w:tab/>
        <w:t>if the MCPTT user is not authorised to cancel the in-progress imminent peril group state of the MCPTT group as determined by the procedures of subclause 6.2.8.1.10, the MCPTT client:</w:t>
      </w:r>
    </w:p>
    <w:p w14:paraId="01BCA2FE" w14:textId="77777777" w:rsidR="003467FA" w:rsidRPr="002C41DD" w:rsidRDefault="003467FA" w:rsidP="003467FA">
      <w:pPr>
        <w:ind w:left="851" w:hanging="284"/>
      </w:pPr>
      <w:r w:rsidRPr="002C41DD">
        <w:t>a)</w:t>
      </w:r>
      <w:r w:rsidRPr="002C41DD">
        <w:tab/>
        <w:t>should indicate to the MCPTT user that they are not authorised to cancel the in-progress imminent peril group state of the MCPTT group; and</w:t>
      </w:r>
    </w:p>
    <w:p w14:paraId="3CC59A14" w14:textId="77777777" w:rsidR="003467FA" w:rsidRPr="002C41DD" w:rsidRDefault="003467FA" w:rsidP="003467FA">
      <w:pPr>
        <w:ind w:left="851" w:hanging="284"/>
      </w:pPr>
      <w:r w:rsidRPr="002C41DD">
        <w:t>b)</w:t>
      </w:r>
      <w:r w:rsidRPr="002C41DD">
        <w:tab/>
        <w:t>shall skip the remaining steps of the current subclause;</w:t>
      </w:r>
    </w:p>
    <w:p w14:paraId="03B4C6C4" w14:textId="77777777" w:rsidR="003467FA" w:rsidRPr="002C41DD" w:rsidRDefault="003467FA" w:rsidP="003467FA">
      <w:pPr>
        <w:ind w:left="568" w:hanging="284"/>
      </w:pPr>
      <w:r w:rsidRPr="002C41DD">
        <w:t>2)</w:t>
      </w:r>
      <w:r w:rsidRPr="002C41DD">
        <w:tab/>
        <w:t>shall include an application/vnd.3gpp.mcptt-info+xml MIME body populated as specified in subclause 6.2.8.1.11;</w:t>
      </w:r>
    </w:p>
    <w:p w14:paraId="4939FAFC" w14:textId="77777777" w:rsidR="003467FA" w:rsidRPr="002C41DD" w:rsidRDefault="003467FA" w:rsidP="003467FA">
      <w:pPr>
        <w:ind w:left="568" w:hanging="284"/>
      </w:pPr>
      <w:r w:rsidRPr="002C41DD">
        <w:t>3)</w:t>
      </w:r>
      <w:r w:rsidRPr="002C41DD">
        <w:tab/>
        <w:t>shall include a Resource-Priority header field and comply with the procedures in subclause 6.2.8.1.12;</w:t>
      </w:r>
    </w:p>
    <w:p w14:paraId="505E6EB6" w14:textId="77777777" w:rsidR="003467FA" w:rsidRPr="002C41DD" w:rsidRDefault="003467FA" w:rsidP="003467FA">
      <w:pPr>
        <w:ind w:left="568" w:hanging="284"/>
      </w:pPr>
      <w:r w:rsidRPr="002C41DD">
        <w:t>4)</w:t>
      </w:r>
      <w:r w:rsidRPr="002C41DD">
        <w:tab/>
        <w:t>shall include in the application/vnd.3gpp.mcptt-info+xml MIME body with the &lt;mcpttinfo&gt; element containing the &lt;mcptt-Params&gt; element with:</w:t>
      </w:r>
    </w:p>
    <w:p w14:paraId="51CA1BCD" w14:textId="77777777" w:rsidR="003467FA" w:rsidRPr="002C41DD" w:rsidRDefault="003467FA" w:rsidP="003467FA">
      <w:pPr>
        <w:ind w:left="851" w:hanging="284"/>
      </w:pPr>
      <w:r w:rsidRPr="002C41DD">
        <w:t>a)</w:t>
      </w:r>
      <w:r w:rsidRPr="002C41DD">
        <w:tab/>
        <w:t>the &lt;session-type&gt; element set to a value of "chat"; and</w:t>
      </w:r>
    </w:p>
    <w:p w14:paraId="51995F96" w14:textId="77777777" w:rsidR="003467FA" w:rsidRPr="002C41DD" w:rsidRDefault="003467FA" w:rsidP="003467FA">
      <w:pPr>
        <w:ind w:left="851" w:hanging="284"/>
      </w:pPr>
      <w:r w:rsidRPr="002C41DD">
        <w:t>b)</w:t>
      </w:r>
      <w:r w:rsidRPr="002C41DD">
        <w:tab/>
        <w:t>the &lt;mcptt-request-uri&gt; element set to the group identity;</w:t>
      </w:r>
    </w:p>
    <w:p w14:paraId="03F4EEB6" w14:textId="77777777" w:rsidR="003467FA" w:rsidRPr="002C41DD" w:rsidRDefault="003467FA" w:rsidP="003467FA">
      <w:pPr>
        <w:keepLines/>
        <w:ind w:left="1135" w:hanging="851"/>
      </w:pPr>
      <w:r w:rsidRPr="002C41DD">
        <w:t>NOTE 1:</w:t>
      </w:r>
      <w:r w:rsidRPr="002C41DD">
        <w:tab/>
        <w:t>The MCPTT ID of the originating MCPTT user is not included in the body, as this will be inserted into the body of the SIP re-INVITE request that is sent by the originating participating MCPTT function.</w:t>
      </w:r>
    </w:p>
    <w:p w14:paraId="66768133" w14:textId="77777777" w:rsidR="003467FA" w:rsidRPr="002C41DD" w:rsidRDefault="003467FA" w:rsidP="003467FA">
      <w:pPr>
        <w:ind w:left="568" w:hanging="284"/>
      </w:pPr>
      <w:r w:rsidRPr="002C41DD">
        <w:t>5)</w:t>
      </w:r>
      <w:r w:rsidRPr="002C41DD">
        <w:tab/>
        <w:t>shall include the g.3gpp.mcptt media feature tag in the Contact header field of the SIP re-INVITE request according to IETF RFC 3840 [16];</w:t>
      </w:r>
    </w:p>
    <w:p w14:paraId="6B476D7F" w14:textId="77777777" w:rsidR="003467FA" w:rsidRPr="002C41DD" w:rsidRDefault="003467FA" w:rsidP="003467FA">
      <w:pPr>
        <w:ind w:left="568" w:hanging="284"/>
      </w:pPr>
      <w:r w:rsidRPr="002C41DD">
        <w:t>6)</w:t>
      </w:r>
      <w:r w:rsidRPr="002C41DD">
        <w:tab/>
        <w:t>if the SIP re-INVITE request is to be sent within an on-demand session, shall include in the SIP re-INVITE request an SDP offer according to 3GPP TS 24.229 [4] with the clarifications specified in subclause 6.2.1;</w:t>
      </w:r>
    </w:p>
    <w:p w14:paraId="2E409786" w14:textId="77777777" w:rsidR="003467FA" w:rsidRPr="002C41DD" w:rsidRDefault="003467FA" w:rsidP="003467FA">
      <w:pPr>
        <w:ind w:left="568" w:hanging="284"/>
      </w:pPr>
      <w:r w:rsidRPr="002C41DD">
        <w:t>7)</w:t>
      </w:r>
      <w:r w:rsidRPr="002C41DD">
        <w:tab/>
        <w:t>if the SIP re-INVITE request is to be sent within a pre-established session, shall include an SDP offer in the SIP re-INVITE request according to 3GPP TS 24.229 [4], based upon the parameters already negotiated for the pre-established session; and</w:t>
      </w:r>
    </w:p>
    <w:p w14:paraId="7F01C937" w14:textId="77777777" w:rsidR="003467FA" w:rsidRPr="002C41DD" w:rsidRDefault="003467FA" w:rsidP="003467FA">
      <w:pPr>
        <w:keepLines/>
        <w:ind w:left="1135" w:hanging="851"/>
      </w:pPr>
      <w:r w:rsidRPr="002C41DD">
        <w:rPr>
          <w:lang w:eastAsia="ko-KR"/>
        </w:rPr>
        <w:t>NOTE 2:</w:t>
      </w:r>
      <w:r w:rsidRPr="002C41DD">
        <w:rPr>
          <w:lang w:eastAsia="ko-KR"/>
        </w:rPr>
        <w:tab/>
        <w:t xml:space="preserve">The SIP re-INVITE request can be sent within an on-demand session or a pre-established session associated with an MCPTT group session. If the </w:t>
      </w:r>
      <w:r w:rsidRPr="002C41DD">
        <w:t>SIP re-INVITE request</w:t>
      </w:r>
      <w:r w:rsidRPr="002C41DD">
        <w:rPr>
          <w:lang w:eastAsia="ko-KR"/>
        </w:rPr>
        <w:t xml:space="preserve"> is sent within a pre-established session, </w:t>
      </w:r>
      <w:r w:rsidRPr="002C41DD">
        <w:t xml:space="preserve">the media-level section for the offered MCPTT speech media stream and the media-level section of the offered media-floor control entity are expected to be the same as was negotiated in the existing pre-established </w:t>
      </w:r>
      <w:r w:rsidRPr="002C41DD">
        <w:rPr>
          <w:lang w:eastAsia="ko-KR"/>
        </w:rPr>
        <w:t>s</w:t>
      </w:r>
      <w:r w:rsidRPr="002C41DD">
        <w:t>ession.</w:t>
      </w:r>
    </w:p>
    <w:p w14:paraId="02914582" w14:textId="77777777" w:rsidR="003467FA" w:rsidRPr="002C41DD" w:rsidRDefault="003467FA" w:rsidP="003467FA">
      <w:pPr>
        <w:ind w:left="568" w:hanging="284"/>
      </w:pPr>
      <w:r w:rsidRPr="002C41DD">
        <w:t>8)</w:t>
      </w:r>
      <w:r w:rsidRPr="002C41DD">
        <w:tab/>
        <w:t>shall send the SIP re-INVITE request according to 3GPP TS 24.229 [4].</w:t>
      </w:r>
    </w:p>
    <w:p w14:paraId="1A244FE4" w14:textId="77777777" w:rsidR="003467FA" w:rsidRPr="002C41DD" w:rsidRDefault="003467FA" w:rsidP="003467FA">
      <w:r w:rsidRPr="002C41DD">
        <w:t>On receiving a SIP 2xx response to the SIP re-INVITE request, the MCPTT client:</w:t>
      </w:r>
    </w:p>
    <w:p w14:paraId="7E199221" w14:textId="77777777" w:rsidR="003467FA" w:rsidRPr="002C41DD" w:rsidRDefault="003467FA" w:rsidP="003467FA">
      <w:pPr>
        <w:ind w:left="568" w:hanging="284"/>
      </w:pPr>
      <w:r w:rsidRPr="002C41DD">
        <w:t>1)</w:t>
      </w:r>
      <w:r w:rsidRPr="002C41DD">
        <w:tab/>
        <w:t>shall interact with the user plane as specified in 3GPP TS 24.380 [5];</w:t>
      </w:r>
    </w:p>
    <w:p w14:paraId="3607E497" w14:textId="77777777" w:rsidR="003467FA" w:rsidRPr="002C41DD" w:rsidRDefault="003467FA" w:rsidP="003467FA">
      <w:pPr>
        <w:ind w:left="568" w:hanging="284"/>
      </w:pPr>
      <w:r w:rsidRPr="002C41DD">
        <w:t>2)</w:t>
      </w:r>
      <w:r w:rsidRPr="002C41DD">
        <w:tab/>
        <w:t>shall set the MCPTT imminent peril group state of the group to "MIG 1: no-imminent-peril"; and</w:t>
      </w:r>
    </w:p>
    <w:p w14:paraId="67D93E35" w14:textId="77777777" w:rsidR="003467FA" w:rsidRPr="002C41DD" w:rsidRDefault="003467FA" w:rsidP="003467FA">
      <w:pPr>
        <w:ind w:left="568" w:hanging="284"/>
      </w:pPr>
      <w:r w:rsidRPr="002C41DD">
        <w:t>3)</w:t>
      </w:r>
      <w:r w:rsidRPr="002C41DD">
        <w:tab/>
        <w:t>shall set the MCPTT imminent peril group call state of the group to "MIGC 1: imminent-peril-gc-capable".</w:t>
      </w:r>
    </w:p>
    <w:p w14:paraId="143470CA" w14:textId="77777777" w:rsidR="003467FA" w:rsidRPr="002C41DD" w:rsidRDefault="003467FA" w:rsidP="003467FA">
      <w:r w:rsidRPr="002C41DD">
        <w:t>[TS 24.380, clause 6.2.4.2.2]</w:t>
      </w:r>
    </w:p>
    <w:p w14:paraId="3AD7C0B0" w14:textId="77777777" w:rsidR="003467FA" w:rsidRPr="002C41DD" w:rsidRDefault="003467FA" w:rsidP="003467FA">
      <w:r w:rsidRPr="002C41DD">
        <w:lastRenderedPageBreak/>
        <w:t>When a call is initiated as described in 3GPP TS 24.379 [2], the floor participant:</w:t>
      </w:r>
    </w:p>
    <w:p w14:paraId="0207E879" w14:textId="77777777" w:rsidR="003467FA" w:rsidRPr="002C41DD" w:rsidRDefault="003467FA" w:rsidP="003467FA">
      <w:pPr>
        <w:ind w:left="568" w:hanging="284"/>
      </w:pPr>
      <w:r w:rsidRPr="002C41DD">
        <w:t>1.</w:t>
      </w:r>
      <w:r w:rsidRPr="002C41DD">
        <w:tab/>
        <w:t>shall create an instance of the 'Floor participant state transition diagram for basic operation';</w:t>
      </w:r>
    </w:p>
    <w:p w14:paraId="046E16D8" w14:textId="77777777" w:rsidR="003467FA" w:rsidRPr="002C41DD" w:rsidRDefault="003467FA" w:rsidP="003467FA">
      <w:pPr>
        <w:ind w:left="568" w:hanging="284"/>
      </w:pPr>
      <w:r w:rsidRPr="002C41DD">
        <w:t>2.</w:t>
      </w:r>
      <w:r w:rsidRPr="002C41DD">
        <w:tab/>
        <w:t>if the originating floor participant receives a floor control message before it receives the SIP 200 (OK) response, shall store the floor control message;</w:t>
      </w:r>
    </w:p>
    <w:p w14:paraId="0E6F0862" w14:textId="77777777" w:rsidR="003467FA" w:rsidRPr="002C41DD" w:rsidRDefault="003467FA" w:rsidP="003467FA">
      <w:pPr>
        <w:keepLines/>
        <w:ind w:left="1135" w:hanging="851"/>
      </w:pPr>
      <w:r w:rsidRPr="002C41DD">
        <w:t>NOTE:</w:t>
      </w:r>
      <w:r w:rsidRPr="002C41DD">
        <w:tab/>
        <w:t>The originating floor participant might receive a floor control message before the SIP 200 (OK) response when initiating, joining or rejoining a call because of processing delays of the SIP 200 (OK) response in the SIP core.</w:t>
      </w:r>
    </w:p>
    <w:p w14:paraId="54A14CA4" w14:textId="77777777" w:rsidR="003467FA" w:rsidRPr="002C41DD" w:rsidRDefault="003467FA" w:rsidP="003467FA">
      <w:pPr>
        <w:ind w:left="568" w:hanging="284"/>
      </w:pPr>
      <w:r w:rsidRPr="002C41DD">
        <w:t>3.</w:t>
      </w:r>
      <w:r w:rsidRPr="002C41DD">
        <w:tab/>
        <w:t>if the established MCPTT call is a chat group call and the SIP INVITE request is not an implicit floor request, shall enter the 'U: has no permission' state; and</w:t>
      </w:r>
    </w:p>
    <w:p w14:paraId="4B06113F" w14:textId="77777777" w:rsidR="003467FA" w:rsidRPr="002C41DD" w:rsidRDefault="003467FA" w:rsidP="003467FA">
      <w:pPr>
        <w:ind w:left="568" w:hanging="284"/>
      </w:pPr>
      <w:r w:rsidRPr="002C41DD">
        <w:t>4.</w:t>
      </w:r>
      <w:r w:rsidRPr="002C41DD">
        <w:tab/>
        <w:t>if for the established MCPTT call the SIP INVITE request is an implicit floor request:</w:t>
      </w:r>
    </w:p>
    <w:p w14:paraId="42D081FE" w14:textId="77777777" w:rsidR="003467FA" w:rsidRPr="002C41DD" w:rsidRDefault="003467FA" w:rsidP="003467FA">
      <w:pPr>
        <w:ind w:left="851" w:hanging="284"/>
      </w:pPr>
      <w:r w:rsidRPr="002C41DD">
        <w:t>a.</w:t>
      </w:r>
      <w:r w:rsidRPr="002C41DD">
        <w:tab/>
        <w:t>shall start timer T101 (Floor Request) and initialise counter C101 (Floor Request) to 1;</w:t>
      </w:r>
    </w:p>
    <w:p w14:paraId="5417BA86" w14:textId="77777777" w:rsidR="003467FA" w:rsidRPr="002C41DD" w:rsidRDefault="003467FA" w:rsidP="003467FA">
      <w:pPr>
        <w:ind w:left="851" w:hanging="284"/>
      </w:pPr>
      <w:r w:rsidRPr="002C41DD">
        <w:t>b.</w:t>
      </w:r>
      <w:r w:rsidRPr="002C41DD">
        <w:tab/>
        <w:t>shall enter the 'U: pending Request' state; and</w:t>
      </w:r>
    </w:p>
    <w:p w14:paraId="2D5B8AEF" w14:textId="77777777" w:rsidR="003467FA" w:rsidRPr="002C41DD" w:rsidRDefault="003467FA" w:rsidP="003467FA">
      <w:pPr>
        <w:ind w:left="851" w:hanging="284"/>
      </w:pPr>
      <w:r w:rsidRPr="002C41DD">
        <w:t>c.</w:t>
      </w:r>
      <w:r w:rsidRPr="002C41DD">
        <w:tab/>
        <w:t>if the floor participant has received and stored a floor control message before the reception of the SIP 200 (OK) response, shall act as if the floor control message was received in the 'U: pending Request' state after entering the 'U: pending Request' state.</w:t>
      </w:r>
    </w:p>
    <w:p w14:paraId="2BEDCE03" w14:textId="77777777" w:rsidR="003467FA" w:rsidRPr="002C41DD" w:rsidRDefault="003467FA" w:rsidP="003467FA">
      <w:r w:rsidRPr="002C41DD">
        <w:t>When the floor participant is rejoining an ongoing MCPTT call as described in 3GPP TS 24.379 [2] the floor participant shall enter the 'U: has no permission' state.</w:t>
      </w:r>
    </w:p>
    <w:p w14:paraId="5D05251A" w14:textId="77777777" w:rsidR="003467FA" w:rsidRPr="002C41DD" w:rsidRDefault="003467FA" w:rsidP="003467FA">
      <w:r w:rsidRPr="002C41DD">
        <w:t>[TS 24.380, clause 6.2.4.5.3]</w:t>
      </w:r>
    </w:p>
    <w:p w14:paraId="296D3262" w14:textId="77777777" w:rsidR="003467FA" w:rsidRPr="002C41DD" w:rsidRDefault="003467FA" w:rsidP="003467FA">
      <w:r w:rsidRPr="002C41DD">
        <w:t>Upon receiving an indication from the user to release the permission to send RTP media, the floor participant:</w:t>
      </w:r>
    </w:p>
    <w:p w14:paraId="5D32AE92" w14:textId="77777777" w:rsidR="003467FA" w:rsidRPr="002C41DD" w:rsidRDefault="003467FA" w:rsidP="003467FA">
      <w:pPr>
        <w:ind w:left="568" w:hanging="284"/>
      </w:pPr>
      <w:r w:rsidRPr="002C41DD">
        <w:t>1.</w:t>
      </w:r>
      <w:r w:rsidRPr="002C41DD">
        <w:tab/>
        <w:t>shall send a Floor Release message towards the floor control server. The Floor Release message:</w:t>
      </w:r>
    </w:p>
    <w:p w14:paraId="7C5FF020" w14:textId="77777777" w:rsidR="003467FA" w:rsidRPr="002C41DD" w:rsidRDefault="003467FA" w:rsidP="003467FA">
      <w:pPr>
        <w:ind w:left="851" w:hanging="284"/>
      </w:pPr>
      <w:r w:rsidRPr="002C41DD">
        <w:t>a.</w:t>
      </w:r>
      <w:r w:rsidRPr="002C41DD">
        <w:tab/>
        <w:t>may include the first bit in the subtype of the Floor Release message set to '1' (acknowledgement is required) as specified in subclause 8.2.2;</w:t>
      </w:r>
    </w:p>
    <w:p w14:paraId="078BFAB5" w14:textId="77777777" w:rsidR="003467FA" w:rsidRPr="002C41DD" w:rsidRDefault="003467FA" w:rsidP="003467FA">
      <w:pPr>
        <w:keepLines/>
        <w:ind w:left="1135" w:hanging="851"/>
      </w:pPr>
      <w:r w:rsidRPr="002C41DD">
        <w:t>NOTE:</w:t>
      </w:r>
      <w:r w:rsidRPr="002C41DD">
        <w:tab/>
        <w:t>It is an implementation option to handle the receipt of the Floor Ack message and what action to take if the Floor Ack message is not received.</w:t>
      </w:r>
    </w:p>
    <w:p w14:paraId="201DA7A1" w14:textId="77777777" w:rsidR="003467FA" w:rsidRPr="002C41DD" w:rsidRDefault="003467FA" w:rsidP="003467FA">
      <w:pPr>
        <w:ind w:left="851" w:hanging="284"/>
      </w:pPr>
      <w:r w:rsidRPr="002C41DD">
        <w:t>b.</w:t>
      </w:r>
      <w:r w:rsidRPr="002C41DD">
        <w:tab/>
        <w:t>if the session is a broadcast call and if the session was established as a normal call, shall include the Floor Indicator with the A-bit set to '1' (Normal call); and</w:t>
      </w:r>
    </w:p>
    <w:p w14:paraId="2CB495F8" w14:textId="77777777" w:rsidR="003467FA" w:rsidRPr="002C41DD" w:rsidRDefault="003467FA" w:rsidP="003467FA">
      <w:pPr>
        <w:ind w:left="851" w:hanging="284"/>
      </w:pPr>
      <w:r w:rsidRPr="002C41DD">
        <w:t>c.</w:t>
      </w:r>
      <w:r w:rsidRPr="002C41DD">
        <w:tab/>
        <w:t>if the Floor Granted message included the G-bit set to '1' (Dual floor), shall include the Floor Indicator with the G-bit set to '1' (Dual floor);</w:t>
      </w:r>
    </w:p>
    <w:p w14:paraId="26EA13B3" w14:textId="77777777" w:rsidR="003467FA" w:rsidRPr="002C41DD" w:rsidRDefault="003467FA" w:rsidP="003467FA">
      <w:pPr>
        <w:ind w:left="568" w:hanging="284"/>
      </w:pPr>
      <w:r w:rsidRPr="002C41DD">
        <w:t>2.</w:t>
      </w:r>
      <w:r w:rsidRPr="002C41DD">
        <w:tab/>
        <w:t>shall remove the indication that the participant is overriding without revoke if this indication is stored;</w:t>
      </w:r>
    </w:p>
    <w:p w14:paraId="7D02943D" w14:textId="77777777" w:rsidR="003467FA" w:rsidRPr="002C41DD" w:rsidRDefault="003467FA" w:rsidP="003467FA">
      <w:pPr>
        <w:ind w:left="568" w:hanging="284"/>
      </w:pPr>
      <w:r w:rsidRPr="002C41DD">
        <w:t>3.</w:t>
      </w:r>
      <w:r w:rsidRPr="002C41DD">
        <w:tab/>
        <w:t>shall remove the indication that the participant is overridden without revoke if this indication is stored;</w:t>
      </w:r>
    </w:p>
    <w:p w14:paraId="66FDDCAC" w14:textId="77777777" w:rsidR="003467FA" w:rsidRPr="002C41DD" w:rsidRDefault="003467FA" w:rsidP="003467FA">
      <w:pPr>
        <w:ind w:left="568" w:hanging="284"/>
      </w:pPr>
      <w:r w:rsidRPr="002C41DD">
        <w:t>4.</w:t>
      </w:r>
      <w:r w:rsidRPr="002C41DD">
        <w:tab/>
        <w:t>shall start timer T100 (Floor Release) and initialize counter C100 (Floor Release) to 1; and</w:t>
      </w:r>
    </w:p>
    <w:p w14:paraId="34079DB5" w14:textId="77777777" w:rsidR="003467FA" w:rsidRPr="002C41DD" w:rsidRDefault="003467FA" w:rsidP="003467FA">
      <w:pPr>
        <w:ind w:left="568" w:hanging="284"/>
      </w:pPr>
      <w:r w:rsidRPr="002C41DD">
        <w:t>5.</w:t>
      </w:r>
      <w:r w:rsidRPr="002C41DD">
        <w:tab/>
        <w:t>shall enter the 'U: pending Release' state.</w:t>
      </w:r>
    </w:p>
    <w:p w14:paraId="2339FFD3" w14:textId="77777777" w:rsidR="003467FA" w:rsidRPr="002C41DD" w:rsidRDefault="003467FA" w:rsidP="003467FA">
      <w:pPr>
        <w:pStyle w:val="H6"/>
      </w:pPr>
      <w:r w:rsidRPr="002C41DD">
        <w:t>6.1.2.11.3</w:t>
      </w:r>
      <w:r w:rsidRPr="002C41DD">
        <w:tab/>
        <w:t>Test description</w:t>
      </w:r>
    </w:p>
    <w:p w14:paraId="0317F7AE" w14:textId="77777777" w:rsidR="003467FA" w:rsidRPr="002C41DD" w:rsidRDefault="003467FA" w:rsidP="003467FA">
      <w:pPr>
        <w:pStyle w:val="H6"/>
      </w:pPr>
      <w:r w:rsidRPr="002C41DD">
        <w:t>6.1.2.11.3.1</w:t>
      </w:r>
      <w:r w:rsidRPr="002C41DD">
        <w:tab/>
        <w:t>Pre-test conditions</w:t>
      </w:r>
    </w:p>
    <w:p w14:paraId="0B6DB192" w14:textId="77777777" w:rsidR="003467FA" w:rsidRDefault="003467FA" w:rsidP="003467FA">
      <w:pPr>
        <w:pStyle w:val="H6"/>
        <w:rPr>
          <w:ins w:id="2777" w:author="MCC160" w:date="2024-04-29T12:24:00Z"/>
        </w:rPr>
      </w:pPr>
      <w:ins w:id="2778" w:author="MCC160" w:date="2024-04-29T12:24:00Z">
        <w:r w:rsidRPr="00102CE5">
          <w:t>Test configuration</w:t>
        </w:r>
        <w:r>
          <w:t>:</w:t>
        </w:r>
      </w:ins>
    </w:p>
    <w:p w14:paraId="0A41EB7C" w14:textId="4D9F31C7" w:rsidR="003467FA" w:rsidRDefault="003467FA" w:rsidP="003467FA">
      <w:pPr>
        <w:pStyle w:val="B10"/>
        <w:rPr>
          <w:ins w:id="2779" w:author="MCC160" w:date="2024-04-29T12:24:00Z"/>
        </w:rPr>
      </w:pPr>
      <w:ins w:id="2780" w:author="MCC160" w:date="2024-04-29T12:24:00Z">
        <w:r>
          <w:t>-</w:t>
        </w:r>
        <w:r>
          <w:tab/>
          <w:t xml:space="preserve">Single cell configuration according to TS </w:t>
        </w:r>
      </w:ins>
      <w:ins w:id="2781" w:author="MCC160" w:date="2024-05-07T11:23:00Z">
        <w:r w:rsidR="00BD3E43">
          <w:t>36.579</w:t>
        </w:r>
      </w:ins>
      <w:ins w:id="2782" w:author="MCC160" w:date="2024-04-29T12:24:00Z">
        <w:r>
          <w:t>-1 [2] clause 5.2.2.2.1.</w:t>
        </w:r>
      </w:ins>
    </w:p>
    <w:p w14:paraId="1DF3A56D" w14:textId="77777777" w:rsidR="003467FA" w:rsidRDefault="003467FA" w:rsidP="003467FA">
      <w:pPr>
        <w:pStyle w:val="H6"/>
        <w:rPr>
          <w:ins w:id="2783" w:author="MCC160" w:date="2024-04-29T12:24:00Z"/>
        </w:rPr>
      </w:pPr>
      <w:ins w:id="2784" w:author="MCC160" w:date="2024-04-29T12:24:00Z">
        <w:r>
          <w:t>Preamble:</w:t>
        </w:r>
      </w:ins>
    </w:p>
    <w:p w14:paraId="271E14F9" w14:textId="77777777" w:rsidR="003467FA" w:rsidRDefault="003467FA" w:rsidP="003467FA">
      <w:pPr>
        <w:pStyle w:val="B10"/>
        <w:rPr>
          <w:ins w:id="2785" w:author="MCC160" w:date="2024-04-29T12:24:00Z"/>
        </w:rPr>
      </w:pPr>
      <w:ins w:id="2786" w:author="MCC160" w:date="2024-04-29T12:24:00Z">
        <w:r>
          <w:t>-</w:t>
        </w:r>
        <w:r>
          <w:tab/>
          <w:t>The UE has performed procedure 'Initial registration' as described in TS 36.579-1 [2] clause 5.4.2.</w:t>
        </w:r>
      </w:ins>
    </w:p>
    <w:p w14:paraId="48176E25" w14:textId="77777777" w:rsidR="003467FA" w:rsidRDefault="003467FA" w:rsidP="003467FA">
      <w:pPr>
        <w:pStyle w:val="B10"/>
        <w:rPr>
          <w:ins w:id="2787" w:author="MCC160" w:date="2024-04-29T12:24:00Z"/>
        </w:rPr>
      </w:pPr>
      <w:ins w:id="2788" w:author="MCC160" w:date="2024-04-29T12:24:00Z">
        <w:r>
          <w:t>-</w:t>
        </w:r>
        <w:r>
          <w:tab/>
        </w:r>
        <w:r w:rsidRPr="000573F5">
          <w:t>UE States at the end of the preamble</w:t>
        </w:r>
        <w:r>
          <w:t>:</w:t>
        </w:r>
      </w:ins>
    </w:p>
    <w:p w14:paraId="45E96B8A" w14:textId="77777777" w:rsidR="003467FA" w:rsidRDefault="003467FA" w:rsidP="003467FA">
      <w:pPr>
        <w:pStyle w:val="B10"/>
        <w:ind w:left="852"/>
        <w:rPr>
          <w:ins w:id="2789" w:author="MCC160" w:date="2024-04-29T12:24:00Z"/>
        </w:rPr>
      </w:pPr>
      <w:ins w:id="2790" w:author="MCC160" w:date="2024-04-29T12:24:00Z">
        <w:r>
          <w:t>-</w:t>
        </w:r>
        <w:r>
          <w:tab/>
          <w:t>The UE is in RRC_IDLE state.</w:t>
        </w:r>
      </w:ins>
    </w:p>
    <w:p w14:paraId="26CF6EC4" w14:textId="77777777" w:rsidR="003467FA" w:rsidRDefault="003467FA" w:rsidP="003467FA">
      <w:pPr>
        <w:pStyle w:val="B10"/>
        <w:ind w:left="852"/>
        <w:rPr>
          <w:ins w:id="2791" w:author="MCC160" w:date="2024-04-29T12:24:00Z"/>
        </w:rPr>
      </w:pPr>
      <w:ins w:id="2792" w:author="MCC160" w:date="2024-04-29T12:24:00Z">
        <w:r>
          <w:lastRenderedPageBreak/>
          <w:t>-</w:t>
        </w:r>
        <w:r>
          <w:tab/>
          <w:t>The client is registered for MCPTT.</w:t>
        </w:r>
      </w:ins>
    </w:p>
    <w:p w14:paraId="49858043" w14:textId="0B452345" w:rsidR="003467FA" w:rsidRPr="002C41DD" w:rsidDel="003467FA" w:rsidRDefault="003467FA" w:rsidP="003467FA">
      <w:pPr>
        <w:pStyle w:val="H6"/>
        <w:rPr>
          <w:del w:id="2793" w:author="MCC160" w:date="2024-04-29T12:24:00Z"/>
        </w:rPr>
      </w:pPr>
      <w:del w:id="2794" w:author="MCC160" w:date="2024-04-29T12:24:00Z">
        <w:r w:rsidRPr="002C41DD" w:rsidDel="003467FA">
          <w:delText>System Simulator:</w:delText>
        </w:r>
      </w:del>
    </w:p>
    <w:p w14:paraId="21967112" w14:textId="5EE525A0" w:rsidR="003467FA" w:rsidRPr="002C41DD" w:rsidDel="003467FA" w:rsidRDefault="003467FA" w:rsidP="003467FA">
      <w:pPr>
        <w:pStyle w:val="B10"/>
        <w:rPr>
          <w:del w:id="2795" w:author="MCC160" w:date="2024-04-29T12:24:00Z"/>
        </w:rPr>
      </w:pPr>
      <w:del w:id="2796" w:author="MCC160" w:date="2024-04-29T12:24:00Z">
        <w:r w:rsidRPr="002C41DD" w:rsidDel="003467FA">
          <w:delText>-</w:delText>
        </w:r>
        <w:r w:rsidRPr="002C41DD" w:rsidDel="003467FA">
          <w:tab/>
          <w:delText>SS (MCPTT server)</w:delText>
        </w:r>
      </w:del>
    </w:p>
    <w:p w14:paraId="237C8B25" w14:textId="384D8755" w:rsidR="003467FA" w:rsidRPr="002C41DD" w:rsidDel="003467FA" w:rsidRDefault="003467FA" w:rsidP="003467FA">
      <w:pPr>
        <w:pStyle w:val="B10"/>
        <w:rPr>
          <w:del w:id="2797" w:author="MCC160" w:date="2024-04-29T12:24:00Z"/>
        </w:rPr>
      </w:pPr>
      <w:del w:id="2798" w:author="MCC160" w:date="2024-04-29T12:24:00Z">
        <w:r w:rsidRPr="002C41DD" w:rsidDel="003467FA">
          <w:delText>-</w:delText>
        </w:r>
        <w:r w:rsidRPr="002C41DD" w:rsidDel="003467FA">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7BF2C87B" w14:textId="6BCE8FAB" w:rsidR="003467FA" w:rsidRPr="002C41DD" w:rsidDel="003467FA" w:rsidRDefault="003467FA" w:rsidP="003467FA">
      <w:pPr>
        <w:pStyle w:val="H6"/>
        <w:rPr>
          <w:del w:id="2799" w:author="MCC160" w:date="2024-04-29T12:24:00Z"/>
        </w:rPr>
      </w:pPr>
      <w:del w:id="2800" w:author="MCC160" w:date="2024-04-29T12:24:00Z">
        <w:r w:rsidRPr="002C41DD" w:rsidDel="003467FA">
          <w:delText>IUT:</w:delText>
        </w:r>
      </w:del>
    </w:p>
    <w:p w14:paraId="2C01FFCF" w14:textId="04D46041" w:rsidR="003467FA" w:rsidRPr="002C41DD" w:rsidDel="003467FA" w:rsidRDefault="003467FA" w:rsidP="003467FA">
      <w:pPr>
        <w:pStyle w:val="B10"/>
        <w:rPr>
          <w:del w:id="2801" w:author="MCC160" w:date="2024-04-29T12:24:00Z"/>
        </w:rPr>
      </w:pPr>
      <w:del w:id="2802" w:author="MCC160" w:date="2024-04-29T12:24:00Z">
        <w:r w:rsidRPr="002C41DD" w:rsidDel="003467FA">
          <w:delText>-</w:delText>
        </w:r>
        <w:r w:rsidRPr="002C41DD" w:rsidDel="003467FA">
          <w:tab/>
          <w:delText>UE (MCPTT client)</w:delText>
        </w:r>
      </w:del>
    </w:p>
    <w:p w14:paraId="63BF7C0B" w14:textId="7D772732" w:rsidR="003467FA" w:rsidRPr="002C41DD" w:rsidDel="003467FA" w:rsidRDefault="003467FA" w:rsidP="003467FA">
      <w:pPr>
        <w:pStyle w:val="B10"/>
        <w:rPr>
          <w:del w:id="2803" w:author="MCC160" w:date="2024-04-29T12:24:00Z"/>
        </w:rPr>
      </w:pPr>
      <w:del w:id="2804" w:author="MCC160" w:date="2024-04-29T12:24:00Z">
        <w:r w:rsidRPr="002C41DD" w:rsidDel="003467FA">
          <w:delText>-</w:delText>
        </w:r>
        <w:r w:rsidRPr="002C41DD" w:rsidDel="003467FA">
          <w:tab/>
          <w:delText>The test USIM set as defined in TS 36.579-1 [2] clause 5.5.10 is inserted.</w:delText>
        </w:r>
      </w:del>
    </w:p>
    <w:p w14:paraId="440695A7" w14:textId="0E96988A" w:rsidR="003467FA" w:rsidRPr="002C41DD" w:rsidDel="003467FA" w:rsidRDefault="003467FA" w:rsidP="003467FA">
      <w:pPr>
        <w:pStyle w:val="H6"/>
        <w:rPr>
          <w:del w:id="2805" w:author="MCC160" w:date="2024-04-29T12:24:00Z"/>
        </w:rPr>
      </w:pPr>
      <w:del w:id="2806" w:author="MCC160" w:date="2024-04-29T12:24:00Z">
        <w:r w:rsidRPr="002C41DD" w:rsidDel="003467FA">
          <w:delText>Preamble:</w:delText>
        </w:r>
      </w:del>
    </w:p>
    <w:p w14:paraId="4BA7F179" w14:textId="74313213" w:rsidR="003467FA" w:rsidRPr="002C41DD" w:rsidDel="003467FA" w:rsidRDefault="003467FA" w:rsidP="003467FA">
      <w:pPr>
        <w:pStyle w:val="B10"/>
        <w:rPr>
          <w:del w:id="2807" w:author="MCC160" w:date="2024-04-29T12:24:00Z"/>
        </w:rPr>
      </w:pPr>
      <w:del w:id="2808" w:author="MCC160" w:date="2024-04-29T12:24:00Z">
        <w:r w:rsidRPr="002C41DD" w:rsidDel="003467FA">
          <w:delText>-</w:delText>
        </w:r>
        <w:r w:rsidRPr="002C41DD" w:rsidDel="003467FA">
          <w:tab/>
          <w:delText>The UE has performed procedure 'MCPTT UE registration' as specified in TS 36.579-1 [2] clause 5.4.2.</w:delText>
        </w:r>
      </w:del>
    </w:p>
    <w:p w14:paraId="04E78594" w14:textId="24061AF8" w:rsidR="003467FA" w:rsidRPr="002C41DD" w:rsidDel="003467FA" w:rsidRDefault="003467FA" w:rsidP="003467FA">
      <w:pPr>
        <w:pStyle w:val="B10"/>
        <w:rPr>
          <w:del w:id="2809" w:author="MCC160" w:date="2024-04-29T12:24:00Z"/>
        </w:rPr>
      </w:pPr>
      <w:del w:id="2810" w:author="MCC160" w:date="2024-04-29T12:24:00Z">
        <w:r w:rsidRPr="002C41DD" w:rsidDel="003467FA">
          <w:delText>-</w:delText>
        </w:r>
        <w:r w:rsidRPr="002C41DD" w:rsidDel="003467FA">
          <w:tab/>
          <w:delText>The UE has performed procedure 'MCX Authorization/Configuration and Key Generation' as specified in TS 36.579-1 [2] clause 5.3.2.</w:delText>
        </w:r>
      </w:del>
    </w:p>
    <w:p w14:paraId="40FC3158" w14:textId="1693DCFA" w:rsidR="003467FA" w:rsidRPr="002C41DD" w:rsidDel="003467FA" w:rsidRDefault="003467FA" w:rsidP="003467FA">
      <w:pPr>
        <w:pStyle w:val="B10"/>
        <w:rPr>
          <w:del w:id="2811" w:author="MCC160" w:date="2024-04-29T12:24:00Z"/>
        </w:rPr>
      </w:pPr>
      <w:del w:id="2812" w:author="MCC160" w:date="2024-04-29T12:24:00Z">
        <w:r w:rsidRPr="002C41DD" w:rsidDel="003467FA">
          <w:delText>-</w:delText>
        </w:r>
        <w:r w:rsidRPr="002C41DD" w:rsidDel="003467FA">
          <w:tab/>
          <w:delText>UE States at the end of the preamble</w:delText>
        </w:r>
      </w:del>
    </w:p>
    <w:p w14:paraId="25FDC7C0" w14:textId="76EE8952" w:rsidR="003467FA" w:rsidRPr="002C41DD" w:rsidDel="003467FA" w:rsidRDefault="003467FA" w:rsidP="003467FA">
      <w:pPr>
        <w:pStyle w:val="B2"/>
        <w:rPr>
          <w:del w:id="2813" w:author="MCC160" w:date="2024-04-29T12:24:00Z"/>
        </w:rPr>
      </w:pPr>
      <w:del w:id="2814" w:author="MCC160" w:date="2024-04-29T12:24:00Z">
        <w:r w:rsidRPr="002C41DD" w:rsidDel="003467FA">
          <w:delText>-</w:delText>
        </w:r>
        <w:r w:rsidRPr="002C41DD" w:rsidDel="003467FA">
          <w:tab/>
          <w:delText>The UE is in E-UTRA Registered, Idle Mode state.</w:delText>
        </w:r>
      </w:del>
    </w:p>
    <w:p w14:paraId="13E4CEDE" w14:textId="66062AD8" w:rsidR="003467FA" w:rsidRPr="002C41DD" w:rsidDel="003467FA" w:rsidRDefault="003467FA" w:rsidP="003467FA">
      <w:pPr>
        <w:pStyle w:val="B2"/>
        <w:rPr>
          <w:del w:id="2815" w:author="MCC160" w:date="2024-04-29T12:24:00Z"/>
        </w:rPr>
      </w:pPr>
      <w:del w:id="2816" w:author="MCC160" w:date="2024-04-29T12:24:00Z">
        <w:r w:rsidRPr="002C41DD" w:rsidDel="003467FA">
          <w:delText>-</w:delText>
        </w:r>
        <w:r w:rsidRPr="002C41DD" w:rsidDel="003467FA">
          <w:tab/>
          <w:delText>The MCPTT Client Application has been activated and User has registered-in as the MCPTT User with the Server as active user at the Client.</w:delText>
        </w:r>
      </w:del>
    </w:p>
    <w:p w14:paraId="4BE0E461" w14:textId="77777777" w:rsidR="003467FA" w:rsidRPr="002C41DD" w:rsidRDefault="003467FA" w:rsidP="003467FA">
      <w:pPr>
        <w:pStyle w:val="H6"/>
      </w:pPr>
      <w:r w:rsidRPr="002C41DD">
        <w:lastRenderedPageBreak/>
        <w:t>6.1.2.11.3.2</w:t>
      </w:r>
      <w:r w:rsidRPr="002C41DD">
        <w:tab/>
        <w:t>Test procedure sequence</w:t>
      </w:r>
    </w:p>
    <w:p w14:paraId="0DA62CE4" w14:textId="77777777" w:rsidR="003467FA" w:rsidRPr="002C41DD" w:rsidRDefault="003467FA" w:rsidP="003467FA">
      <w:pPr>
        <w:pStyle w:val="TH"/>
      </w:pPr>
      <w:r w:rsidRPr="002C41DD">
        <w:t>Table 6.1.2.11.3.2-1: Main Behaviour</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4"/>
        <w:gridCol w:w="3825"/>
        <w:gridCol w:w="683"/>
        <w:gridCol w:w="2870"/>
        <w:gridCol w:w="546"/>
        <w:gridCol w:w="1089"/>
      </w:tblGrid>
      <w:tr w:rsidR="003467FA" w:rsidRPr="002C41DD" w14:paraId="382C9458" w14:textId="77777777" w:rsidTr="003D7D35">
        <w:trPr>
          <w:trHeight w:val="202"/>
          <w:jc w:val="center"/>
        </w:trPr>
        <w:tc>
          <w:tcPr>
            <w:tcW w:w="624" w:type="dxa"/>
            <w:tcBorders>
              <w:top w:val="single" w:sz="4" w:space="0" w:color="auto"/>
              <w:left w:val="single" w:sz="4" w:space="0" w:color="auto"/>
              <w:bottom w:val="nil"/>
              <w:right w:val="single" w:sz="4" w:space="0" w:color="auto"/>
            </w:tcBorders>
            <w:hideMark/>
          </w:tcPr>
          <w:p w14:paraId="3B14DD87" w14:textId="77777777" w:rsidR="003467FA" w:rsidRPr="002C41DD" w:rsidRDefault="003467FA" w:rsidP="003D7D35">
            <w:pPr>
              <w:pStyle w:val="TAH"/>
              <w:rPr>
                <w:lang w:val="fr-FR"/>
              </w:rPr>
            </w:pPr>
            <w:r w:rsidRPr="002C41DD">
              <w:rPr>
                <w:lang w:val="fr-FR"/>
              </w:rPr>
              <w:lastRenderedPageBreak/>
              <w:t>St</w:t>
            </w:r>
          </w:p>
        </w:tc>
        <w:tc>
          <w:tcPr>
            <w:tcW w:w="3826" w:type="dxa"/>
            <w:tcBorders>
              <w:top w:val="single" w:sz="4" w:space="0" w:color="auto"/>
              <w:left w:val="single" w:sz="4" w:space="0" w:color="auto"/>
              <w:bottom w:val="nil"/>
              <w:right w:val="single" w:sz="4" w:space="0" w:color="auto"/>
            </w:tcBorders>
            <w:hideMark/>
          </w:tcPr>
          <w:p w14:paraId="2A834E73" w14:textId="77777777" w:rsidR="003467FA" w:rsidRPr="002C41DD" w:rsidRDefault="003467FA" w:rsidP="003D7D35">
            <w:pPr>
              <w:pStyle w:val="TAH"/>
              <w:rPr>
                <w:lang w:val="fr-FR"/>
              </w:rPr>
            </w:pPr>
            <w:r w:rsidRPr="002C41DD">
              <w:rPr>
                <w:lang w:val="fr-FR"/>
              </w:rPr>
              <w:t>Procedure</w:t>
            </w:r>
          </w:p>
        </w:tc>
        <w:tc>
          <w:tcPr>
            <w:tcW w:w="3554" w:type="dxa"/>
            <w:gridSpan w:val="2"/>
            <w:tcBorders>
              <w:top w:val="single" w:sz="4" w:space="0" w:color="auto"/>
              <w:left w:val="single" w:sz="4" w:space="0" w:color="auto"/>
              <w:bottom w:val="single" w:sz="4" w:space="0" w:color="auto"/>
              <w:right w:val="single" w:sz="4" w:space="0" w:color="auto"/>
            </w:tcBorders>
            <w:hideMark/>
          </w:tcPr>
          <w:p w14:paraId="0A65536B" w14:textId="77777777" w:rsidR="003467FA" w:rsidRPr="002C41DD" w:rsidRDefault="003467FA" w:rsidP="003D7D35">
            <w:pPr>
              <w:pStyle w:val="TAH"/>
              <w:rPr>
                <w:lang w:val="fr-FR"/>
              </w:rPr>
            </w:pPr>
            <w:r w:rsidRPr="002C41DD">
              <w:rPr>
                <w:lang w:val="fr-FR"/>
              </w:rPr>
              <w:t>Message Sequence</w:t>
            </w:r>
          </w:p>
        </w:tc>
        <w:tc>
          <w:tcPr>
            <w:tcW w:w="546" w:type="dxa"/>
            <w:tcBorders>
              <w:top w:val="single" w:sz="4" w:space="0" w:color="auto"/>
              <w:left w:val="single" w:sz="4" w:space="0" w:color="auto"/>
              <w:bottom w:val="nil"/>
              <w:right w:val="single" w:sz="4" w:space="0" w:color="auto"/>
            </w:tcBorders>
            <w:hideMark/>
          </w:tcPr>
          <w:p w14:paraId="6C3DE7D7" w14:textId="77777777" w:rsidR="003467FA" w:rsidRPr="002C41DD" w:rsidRDefault="003467FA" w:rsidP="003D7D35">
            <w:pPr>
              <w:pStyle w:val="TAH"/>
              <w:rPr>
                <w:lang w:val="fr-FR"/>
              </w:rPr>
            </w:pPr>
            <w:r w:rsidRPr="002C41DD">
              <w:rPr>
                <w:lang w:val="fr-FR"/>
              </w:rPr>
              <w:t>TP</w:t>
            </w:r>
          </w:p>
        </w:tc>
        <w:tc>
          <w:tcPr>
            <w:tcW w:w="1087" w:type="dxa"/>
            <w:tcBorders>
              <w:top w:val="single" w:sz="4" w:space="0" w:color="auto"/>
              <w:left w:val="single" w:sz="4" w:space="0" w:color="auto"/>
              <w:bottom w:val="nil"/>
              <w:right w:val="single" w:sz="4" w:space="0" w:color="auto"/>
            </w:tcBorders>
            <w:hideMark/>
          </w:tcPr>
          <w:p w14:paraId="1DF4173F" w14:textId="77777777" w:rsidR="003467FA" w:rsidRPr="002C41DD" w:rsidRDefault="003467FA" w:rsidP="003D7D35">
            <w:pPr>
              <w:pStyle w:val="TAH"/>
              <w:rPr>
                <w:lang w:val="fr-FR"/>
              </w:rPr>
            </w:pPr>
            <w:r w:rsidRPr="002C41DD">
              <w:rPr>
                <w:lang w:val="fr-FR"/>
              </w:rPr>
              <w:t>Verdict</w:t>
            </w:r>
          </w:p>
        </w:tc>
      </w:tr>
      <w:tr w:rsidR="003467FA" w:rsidRPr="002C41DD" w14:paraId="5D8F353E" w14:textId="77777777" w:rsidTr="003D7D35">
        <w:trPr>
          <w:trHeight w:val="202"/>
          <w:jc w:val="center"/>
        </w:trPr>
        <w:tc>
          <w:tcPr>
            <w:tcW w:w="624" w:type="dxa"/>
            <w:tcBorders>
              <w:top w:val="nil"/>
              <w:left w:val="single" w:sz="4" w:space="0" w:color="auto"/>
              <w:bottom w:val="single" w:sz="4" w:space="0" w:color="auto"/>
              <w:right w:val="single" w:sz="4" w:space="0" w:color="auto"/>
            </w:tcBorders>
          </w:tcPr>
          <w:p w14:paraId="2143C03F" w14:textId="77777777" w:rsidR="003467FA" w:rsidRPr="002C41DD" w:rsidRDefault="003467FA" w:rsidP="003D7D35">
            <w:pPr>
              <w:pStyle w:val="TAH"/>
              <w:rPr>
                <w:lang w:val="fr-FR"/>
              </w:rPr>
            </w:pPr>
          </w:p>
        </w:tc>
        <w:tc>
          <w:tcPr>
            <w:tcW w:w="3826" w:type="dxa"/>
            <w:tcBorders>
              <w:top w:val="nil"/>
              <w:left w:val="single" w:sz="4" w:space="0" w:color="auto"/>
              <w:bottom w:val="single" w:sz="4" w:space="0" w:color="auto"/>
              <w:right w:val="single" w:sz="4" w:space="0" w:color="auto"/>
            </w:tcBorders>
          </w:tcPr>
          <w:p w14:paraId="3F330748" w14:textId="77777777" w:rsidR="003467FA" w:rsidRPr="002C41DD" w:rsidRDefault="003467FA" w:rsidP="003D7D35">
            <w:pPr>
              <w:pStyle w:val="TAH"/>
              <w:rPr>
                <w:lang w:val="fr-FR"/>
              </w:rPr>
            </w:pPr>
          </w:p>
        </w:tc>
        <w:tc>
          <w:tcPr>
            <w:tcW w:w="683" w:type="dxa"/>
            <w:tcBorders>
              <w:top w:val="single" w:sz="4" w:space="0" w:color="auto"/>
              <w:left w:val="single" w:sz="4" w:space="0" w:color="auto"/>
              <w:bottom w:val="single" w:sz="4" w:space="0" w:color="auto"/>
              <w:right w:val="single" w:sz="4" w:space="0" w:color="auto"/>
            </w:tcBorders>
            <w:hideMark/>
          </w:tcPr>
          <w:p w14:paraId="23AB1931" w14:textId="77777777" w:rsidR="003467FA" w:rsidRPr="002C41DD" w:rsidRDefault="003467FA" w:rsidP="003D7D35">
            <w:pPr>
              <w:pStyle w:val="TAH"/>
              <w:rPr>
                <w:lang w:val="fr-FR"/>
              </w:rPr>
            </w:pPr>
            <w:r w:rsidRPr="002C41DD">
              <w:rPr>
                <w:lang w:val="fr-FR"/>
              </w:rPr>
              <w:t>U - S</w:t>
            </w:r>
          </w:p>
        </w:tc>
        <w:tc>
          <w:tcPr>
            <w:tcW w:w="2871" w:type="dxa"/>
            <w:tcBorders>
              <w:top w:val="single" w:sz="4" w:space="0" w:color="auto"/>
              <w:left w:val="single" w:sz="4" w:space="0" w:color="auto"/>
              <w:bottom w:val="single" w:sz="4" w:space="0" w:color="auto"/>
              <w:right w:val="single" w:sz="4" w:space="0" w:color="auto"/>
            </w:tcBorders>
            <w:hideMark/>
          </w:tcPr>
          <w:p w14:paraId="75F243F0" w14:textId="77777777" w:rsidR="003467FA" w:rsidRPr="002C41DD" w:rsidRDefault="003467FA" w:rsidP="003D7D35">
            <w:pPr>
              <w:pStyle w:val="TAH"/>
              <w:rPr>
                <w:lang w:val="fr-FR"/>
              </w:rPr>
            </w:pPr>
            <w:r w:rsidRPr="002C41DD">
              <w:rPr>
                <w:lang w:val="fr-FR"/>
              </w:rPr>
              <w:t>Message</w:t>
            </w:r>
          </w:p>
        </w:tc>
        <w:tc>
          <w:tcPr>
            <w:tcW w:w="546" w:type="dxa"/>
            <w:tcBorders>
              <w:top w:val="nil"/>
              <w:left w:val="single" w:sz="4" w:space="0" w:color="auto"/>
              <w:bottom w:val="single" w:sz="4" w:space="0" w:color="auto"/>
              <w:right w:val="single" w:sz="4" w:space="0" w:color="auto"/>
            </w:tcBorders>
          </w:tcPr>
          <w:p w14:paraId="6A2557E7" w14:textId="77777777" w:rsidR="003467FA" w:rsidRPr="002C41DD" w:rsidRDefault="003467FA" w:rsidP="003D7D35">
            <w:pPr>
              <w:pStyle w:val="TAH"/>
              <w:rPr>
                <w:lang w:val="fr-FR"/>
              </w:rPr>
            </w:pPr>
          </w:p>
        </w:tc>
        <w:tc>
          <w:tcPr>
            <w:tcW w:w="1087" w:type="dxa"/>
            <w:tcBorders>
              <w:top w:val="nil"/>
              <w:left w:val="single" w:sz="4" w:space="0" w:color="auto"/>
              <w:bottom w:val="single" w:sz="4" w:space="0" w:color="auto"/>
              <w:right w:val="single" w:sz="4" w:space="0" w:color="auto"/>
            </w:tcBorders>
          </w:tcPr>
          <w:p w14:paraId="35AA33BA" w14:textId="77777777" w:rsidR="003467FA" w:rsidRPr="002C41DD" w:rsidRDefault="003467FA" w:rsidP="003D7D35">
            <w:pPr>
              <w:pStyle w:val="TAH"/>
              <w:rPr>
                <w:lang w:val="fr-FR"/>
              </w:rPr>
            </w:pPr>
          </w:p>
        </w:tc>
      </w:tr>
      <w:tr w:rsidR="003467FA" w:rsidRPr="002C41DD" w14:paraId="178DD5D3" w14:textId="77777777" w:rsidTr="003D7D35">
        <w:trPr>
          <w:trHeight w:val="405"/>
          <w:jc w:val="center"/>
        </w:trPr>
        <w:tc>
          <w:tcPr>
            <w:tcW w:w="624" w:type="dxa"/>
            <w:tcBorders>
              <w:top w:val="single" w:sz="4" w:space="0" w:color="auto"/>
              <w:left w:val="single" w:sz="4" w:space="0" w:color="auto"/>
              <w:bottom w:val="single" w:sz="4" w:space="0" w:color="auto"/>
              <w:right w:val="single" w:sz="4" w:space="0" w:color="auto"/>
            </w:tcBorders>
            <w:hideMark/>
          </w:tcPr>
          <w:p w14:paraId="59FA8116" w14:textId="77777777" w:rsidR="003467FA" w:rsidRPr="002C41DD" w:rsidRDefault="003467FA" w:rsidP="003D7D35">
            <w:pPr>
              <w:pStyle w:val="TAC"/>
              <w:rPr>
                <w:szCs w:val="18"/>
                <w:lang w:val="fr-FR"/>
              </w:rPr>
            </w:pPr>
            <w:r w:rsidRPr="002C41DD">
              <w:rPr>
                <w:lang w:val="fr-FR"/>
              </w:rPr>
              <w:t>1</w:t>
            </w:r>
          </w:p>
        </w:tc>
        <w:tc>
          <w:tcPr>
            <w:tcW w:w="3826" w:type="dxa"/>
            <w:tcBorders>
              <w:top w:val="single" w:sz="4" w:space="0" w:color="auto"/>
              <w:left w:val="single" w:sz="4" w:space="0" w:color="auto"/>
              <w:bottom w:val="single" w:sz="4" w:space="0" w:color="auto"/>
              <w:right w:val="single" w:sz="4" w:space="0" w:color="auto"/>
            </w:tcBorders>
            <w:hideMark/>
          </w:tcPr>
          <w:p w14:paraId="7A37029A" w14:textId="77777777" w:rsidR="003467FA" w:rsidRPr="002C41DD" w:rsidRDefault="003467FA" w:rsidP="003D7D35">
            <w:pPr>
              <w:pStyle w:val="TAL"/>
              <w:rPr>
                <w:lang w:val="fr-FR"/>
              </w:rPr>
            </w:pPr>
            <w:r w:rsidRPr="002C41DD">
              <w:rPr>
                <w:lang w:val="fr-FR"/>
              </w:rPr>
              <w:t>Make the UE (MCPTT client) request the establishment of a chat group call with automatic commencement mode and implicit floor request.</w:t>
            </w:r>
          </w:p>
          <w:p w14:paraId="2B6BD771" w14:textId="77777777" w:rsidR="003467FA" w:rsidRPr="002C41DD" w:rsidRDefault="003467FA" w:rsidP="003D7D35">
            <w:pPr>
              <w:pStyle w:val="TAL"/>
              <w:rPr>
                <w:szCs w:val="18"/>
                <w:lang w:val="fr-FR"/>
              </w:rPr>
            </w:pPr>
            <w:r w:rsidRPr="002C41DD">
              <w:rPr>
                <w:lang w:val="fr-FR"/>
              </w:rPr>
              <w:t>(NOTE 1).</w:t>
            </w:r>
          </w:p>
        </w:tc>
        <w:tc>
          <w:tcPr>
            <w:tcW w:w="683" w:type="dxa"/>
            <w:tcBorders>
              <w:top w:val="single" w:sz="4" w:space="0" w:color="auto"/>
              <w:left w:val="single" w:sz="4" w:space="0" w:color="auto"/>
              <w:bottom w:val="single" w:sz="4" w:space="0" w:color="auto"/>
              <w:right w:val="single" w:sz="4" w:space="0" w:color="auto"/>
            </w:tcBorders>
            <w:hideMark/>
          </w:tcPr>
          <w:p w14:paraId="6334C983" w14:textId="77777777" w:rsidR="003467FA" w:rsidRPr="002C41DD" w:rsidRDefault="003467FA" w:rsidP="003D7D35">
            <w:pPr>
              <w:pStyle w:val="TAC"/>
              <w:rPr>
                <w:lang w:val="fr-FR"/>
              </w:rPr>
            </w:pPr>
            <w:r w:rsidRPr="002C41DD">
              <w:rPr>
                <w:lang w:val="fr-FR"/>
              </w:rPr>
              <w:t>-</w:t>
            </w:r>
          </w:p>
        </w:tc>
        <w:tc>
          <w:tcPr>
            <w:tcW w:w="2871" w:type="dxa"/>
            <w:tcBorders>
              <w:top w:val="single" w:sz="4" w:space="0" w:color="auto"/>
              <w:left w:val="single" w:sz="4" w:space="0" w:color="auto"/>
              <w:bottom w:val="single" w:sz="4" w:space="0" w:color="auto"/>
              <w:right w:val="single" w:sz="4" w:space="0" w:color="auto"/>
            </w:tcBorders>
            <w:hideMark/>
          </w:tcPr>
          <w:p w14:paraId="7B23A105" w14:textId="77777777" w:rsidR="003467FA" w:rsidRPr="002C41DD" w:rsidRDefault="003467FA" w:rsidP="003D7D35">
            <w:pPr>
              <w:pStyle w:val="TAL"/>
              <w:rPr>
                <w:lang w:val="fr-FR"/>
              </w:rPr>
            </w:pPr>
            <w:r w:rsidRPr="002C41DD">
              <w:rPr>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20E53561" w14:textId="77777777" w:rsidR="003467FA" w:rsidRPr="002C41DD" w:rsidRDefault="003467FA" w:rsidP="003D7D35">
            <w:pPr>
              <w:pStyle w:val="TAC"/>
              <w:rPr>
                <w:lang w:val="fr-FR"/>
              </w:rPr>
            </w:pPr>
            <w:r w:rsidRPr="002C41DD">
              <w:rPr>
                <w:lang w:val="fr-FR"/>
              </w:rPr>
              <w:t>-</w:t>
            </w:r>
          </w:p>
        </w:tc>
        <w:tc>
          <w:tcPr>
            <w:tcW w:w="1087" w:type="dxa"/>
            <w:tcBorders>
              <w:top w:val="single" w:sz="4" w:space="0" w:color="auto"/>
              <w:left w:val="single" w:sz="4" w:space="0" w:color="auto"/>
              <w:bottom w:val="single" w:sz="4" w:space="0" w:color="auto"/>
              <w:right w:val="single" w:sz="4" w:space="0" w:color="auto"/>
            </w:tcBorders>
            <w:hideMark/>
          </w:tcPr>
          <w:p w14:paraId="143D87C2" w14:textId="77777777" w:rsidR="003467FA" w:rsidRPr="002C41DD" w:rsidRDefault="003467FA" w:rsidP="003D7D35">
            <w:pPr>
              <w:pStyle w:val="TAC"/>
              <w:rPr>
                <w:lang w:val="fr-FR"/>
              </w:rPr>
            </w:pPr>
            <w:r w:rsidRPr="002C41DD">
              <w:rPr>
                <w:lang w:val="fr-FR"/>
              </w:rPr>
              <w:t>-</w:t>
            </w:r>
          </w:p>
        </w:tc>
      </w:tr>
      <w:tr w:rsidR="003467FA" w:rsidRPr="002C41DD" w14:paraId="2908856D" w14:textId="77777777" w:rsidTr="003D7D35">
        <w:trPr>
          <w:trHeight w:val="405"/>
          <w:jc w:val="center"/>
        </w:trPr>
        <w:tc>
          <w:tcPr>
            <w:tcW w:w="624" w:type="dxa"/>
            <w:tcBorders>
              <w:top w:val="single" w:sz="4" w:space="0" w:color="auto"/>
              <w:left w:val="single" w:sz="4" w:space="0" w:color="auto"/>
              <w:bottom w:val="single" w:sz="4" w:space="0" w:color="auto"/>
              <w:right w:val="single" w:sz="4" w:space="0" w:color="auto"/>
            </w:tcBorders>
            <w:hideMark/>
          </w:tcPr>
          <w:p w14:paraId="3750C9E8" w14:textId="77777777" w:rsidR="003467FA" w:rsidRPr="002C41DD" w:rsidRDefault="003467FA" w:rsidP="003D7D35">
            <w:pPr>
              <w:pStyle w:val="TAC"/>
              <w:rPr>
                <w:lang w:val="fr-FR"/>
              </w:rPr>
            </w:pPr>
            <w:r w:rsidRPr="002C41DD">
              <w:rPr>
                <w:lang w:val="fr-FR"/>
              </w:rPr>
              <w:t>2</w:t>
            </w:r>
          </w:p>
        </w:tc>
        <w:tc>
          <w:tcPr>
            <w:tcW w:w="3826" w:type="dxa"/>
            <w:tcBorders>
              <w:top w:val="single" w:sz="4" w:space="0" w:color="auto"/>
              <w:left w:val="single" w:sz="4" w:space="0" w:color="auto"/>
              <w:bottom w:val="single" w:sz="4" w:space="0" w:color="auto"/>
              <w:right w:val="single" w:sz="4" w:space="0" w:color="auto"/>
            </w:tcBorders>
            <w:hideMark/>
          </w:tcPr>
          <w:p w14:paraId="315EA359" w14:textId="77777777" w:rsidR="003467FA" w:rsidRPr="002C41DD" w:rsidRDefault="003467FA" w:rsidP="003D7D35">
            <w:pPr>
              <w:pStyle w:val="TAL"/>
              <w:rPr>
                <w:lang w:val="fr-FR"/>
              </w:rPr>
            </w:pPr>
            <w:r w:rsidRPr="002C41DD">
              <w:rPr>
                <w:lang w:val="fr-FR"/>
              </w:rPr>
              <w:t>Check: Does the UE (</w:t>
            </w:r>
            <w:r w:rsidRPr="002C41DD">
              <w:rPr>
                <w:lang w:val="fr-FR" w:eastAsia="ko-KR"/>
              </w:rPr>
              <w:t>MCPTT client) correctly perform procedure 'MCPTT CO establishment/modification without provisional responses other than 100 Trying' as described in TS 36.579-1 [2] Table 5.3A.1.3-1 to establish a chat group call with implicit floor control according to option b.ii of NOTE 1 in TS 36.579.1 [2] Table 5.3A.1.3-1?</w:t>
            </w:r>
          </w:p>
        </w:tc>
        <w:tc>
          <w:tcPr>
            <w:tcW w:w="683" w:type="dxa"/>
            <w:tcBorders>
              <w:top w:val="single" w:sz="4" w:space="0" w:color="auto"/>
              <w:left w:val="single" w:sz="4" w:space="0" w:color="auto"/>
              <w:bottom w:val="single" w:sz="4" w:space="0" w:color="auto"/>
              <w:right w:val="single" w:sz="4" w:space="0" w:color="auto"/>
            </w:tcBorders>
            <w:hideMark/>
          </w:tcPr>
          <w:p w14:paraId="16AD4D8C" w14:textId="77777777" w:rsidR="003467FA" w:rsidRPr="002C41DD" w:rsidRDefault="003467FA" w:rsidP="003D7D35">
            <w:pPr>
              <w:pStyle w:val="TAC"/>
              <w:rPr>
                <w:lang w:val="fr-FR"/>
              </w:rPr>
            </w:pPr>
            <w:r w:rsidRPr="002C41DD">
              <w:rPr>
                <w:lang w:val="fr-FR"/>
              </w:rPr>
              <w:t>-</w:t>
            </w:r>
          </w:p>
        </w:tc>
        <w:tc>
          <w:tcPr>
            <w:tcW w:w="2871" w:type="dxa"/>
            <w:tcBorders>
              <w:top w:val="single" w:sz="4" w:space="0" w:color="auto"/>
              <w:left w:val="single" w:sz="4" w:space="0" w:color="auto"/>
              <w:bottom w:val="single" w:sz="4" w:space="0" w:color="auto"/>
              <w:right w:val="single" w:sz="4" w:space="0" w:color="auto"/>
            </w:tcBorders>
            <w:hideMark/>
          </w:tcPr>
          <w:p w14:paraId="1184C0E4" w14:textId="77777777" w:rsidR="003467FA" w:rsidRPr="002C41DD" w:rsidRDefault="003467FA" w:rsidP="003D7D35">
            <w:pPr>
              <w:pStyle w:val="TAL"/>
              <w:rPr>
                <w:lang w:val="fr-FR"/>
              </w:rPr>
            </w:pPr>
            <w:r w:rsidRPr="002C41DD">
              <w:rPr>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2CE893D1" w14:textId="77777777" w:rsidR="003467FA" w:rsidRPr="002C41DD" w:rsidRDefault="003467FA" w:rsidP="003D7D35">
            <w:pPr>
              <w:pStyle w:val="TAC"/>
              <w:rPr>
                <w:lang w:val="fr-FR"/>
              </w:rPr>
            </w:pPr>
            <w:r w:rsidRPr="002C41DD">
              <w:rPr>
                <w:lang w:val="fr-FR"/>
              </w:rPr>
              <w:t>1</w:t>
            </w:r>
          </w:p>
        </w:tc>
        <w:tc>
          <w:tcPr>
            <w:tcW w:w="1087" w:type="dxa"/>
            <w:tcBorders>
              <w:top w:val="single" w:sz="4" w:space="0" w:color="auto"/>
              <w:left w:val="single" w:sz="4" w:space="0" w:color="auto"/>
              <w:bottom w:val="single" w:sz="4" w:space="0" w:color="auto"/>
              <w:right w:val="single" w:sz="4" w:space="0" w:color="auto"/>
            </w:tcBorders>
            <w:hideMark/>
          </w:tcPr>
          <w:p w14:paraId="717B7A1C" w14:textId="77777777" w:rsidR="003467FA" w:rsidRPr="002C41DD" w:rsidRDefault="003467FA" w:rsidP="003D7D35">
            <w:pPr>
              <w:pStyle w:val="TAC"/>
              <w:rPr>
                <w:lang w:val="fr-FR"/>
              </w:rPr>
            </w:pPr>
            <w:r w:rsidRPr="002C41DD">
              <w:rPr>
                <w:lang w:val="fr-FR"/>
              </w:rPr>
              <w:t>P</w:t>
            </w:r>
          </w:p>
        </w:tc>
      </w:tr>
      <w:tr w:rsidR="003467FA" w:rsidRPr="002C41DD" w14:paraId="35F8EA46"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46F366D0" w14:textId="77777777" w:rsidR="003467FA" w:rsidRPr="002C41DD" w:rsidRDefault="003467FA" w:rsidP="003D7D35">
            <w:pPr>
              <w:pStyle w:val="TAC"/>
              <w:rPr>
                <w:lang w:val="fr-FR"/>
              </w:rPr>
            </w:pPr>
            <w:r w:rsidRPr="002C41DD">
              <w:rPr>
                <w:lang w:val="fr-FR"/>
              </w:rPr>
              <w:t>3-6</w:t>
            </w:r>
          </w:p>
        </w:tc>
        <w:tc>
          <w:tcPr>
            <w:tcW w:w="3826" w:type="dxa"/>
            <w:tcBorders>
              <w:top w:val="single" w:sz="4" w:space="0" w:color="auto"/>
              <w:left w:val="single" w:sz="4" w:space="0" w:color="auto"/>
              <w:bottom w:val="single" w:sz="4" w:space="0" w:color="auto"/>
              <w:right w:val="single" w:sz="4" w:space="0" w:color="auto"/>
            </w:tcBorders>
            <w:hideMark/>
          </w:tcPr>
          <w:p w14:paraId="02BC0698" w14:textId="77777777" w:rsidR="003467FA" w:rsidRPr="002C41DD" w:rsidRDefault="003467FA" w:rsidP="003D7D35">
            <w:pPr>
              <w:pStyle w:val="TAL"/>
              <w:rPr>
                <w:lang w:val="fr-FR"/>
              </w:rPr>
            </w:pPr>
            <w:r w:rsidRPr="002C41DD">
              <w:rPr>
                <w:lang w:val="fr-FR"/>
              </w:rPr>
              <w:t>Void</w:t>
            </w:r>
          </w:p>
        </w:tc>
        <w:tc>
          <w:tcPr>
            <w:tcW w:w="683" w:type="dxa"/>
            <w:tcBorders>
              <w:top w:val="single" w:sz="4" w:space="0" w:color="auto"/>
              <w:left w:val="single" w:sz="4" w:space="0" w:color="auto"/>
              <w:bottom w:val="single" w:sz="4" w:space="0" w:color="auto"/>
              <w:right w:val="single" w:sz="4" w:space="0" w:color="auto"/>
            </w:tcBorders>
            <w:hideMark/>
          </w:tcPr>
          <w:p w14:paraId="02559E35" w14:textId="77777777" w:rsidR="003467FA" w:rsidRPr="002C41DD" w:rsidRDefault="003467FA" w:rsidP="003D7D35">
            <w:pPr>
              <w:pStyle w:val="TAC"/>
              <w:rPr>
                <w:lang w:val="fr-FR"/>
              </w:rPr>
            </w:pPr>
            <w:r w:rsidRPr="002C41DD">
              <w:rPr>
                <w:lang w:val="fr-FR"/>
              </w:rPr>
              <w:t>-</w:t>
            </w:r>
          </w:p>
        </w:tc>
        <w:tc>
          <w:tcPr>
            <w:tcW w:w="2871" w:type="dxa"/>
            <w:tcBorders>
              <w:top w:val="single" w:sz="4" w:space="0" w:color="auto"/>
              <w:left w:val="single" w:sz="4" w:space="0" w:color="auto"/>
              <w:bottom w:val="single" w:sz="4" w:space="0" w:color="auto"/>
              <w:right w:val="single" w:sz="4" w:space="0" w:color="auto"/>
            </w:tcBorders>
            <w:hideMark/>
          </w:tcPr>
          <w:p w14:paraId="29A31872" w14:textId="77777777" w:rsidR="003467FA" w:rsidRPr="002C41DD" w:rsidRDefault="003467FA" w:rsidP="003D7D35">
            <w:pPr>
              <w:pStyle w:val="TAL"/>
              <w:rPr>
                <w:lang w:val="fr-FR"/>
              </w:rPr>
            </w:pPr>
            <w:r w:rsidRPr="002C41DD">
              <w:rPr>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70ED98EF" w14:textId="77777777" w:rsidR="003467FA" w:rsidRPr="002C41DD" w:rsidRDefault="003467FA" w:rsidP="003D7D35">
            <w:pPr>
              <w:pStyle w:val="TAC"/>
              <w:rPr>
                <w:lang w:val="fr-FR"/>
              </w:rPr>
            </w:pPr>
            <w:r w:rsidRPr="002C41DD">
              <w:rPr>
                <w:lang w:val="fr-FR"/>
              </w:rPr>
              <w:t>-</w:t>
            </w:r>
          </w:p>
        </w:tc>
        <w:tc>
          <w:tcPr>
            <w:tcW w:w="1087" w:type="dxa"/>
            <w:tcBorders>
              <w:top w:val="single" w:sz="4" w:space="0" w:color="auto"/>
              <w:left w:val="single" w:sz="4" w:space="0" w:color="auto"/>
              <w:bottom w:val="single" w:sz="4" w:space="0" w:color="auto"/>
              <w:right w:val="single" w:sz="4" w:space="0" w:color="auto"/>
            </w:tcBorders>
            <w:hideMark/>
          </w:tcPr>
          <w:p w14:paraId="661104FA" w14:textId="77777777" w:rsidR="003467FA" w:rsidRPr="002C41DD" w:rsidRDefault="003467FA" w:rsidP="003D7D35">
            <w:pPr>
              <w:pStyle w:val="TAC"/>
              <w:rPr>
                <w:lang w:val="fr-FR"/>
              </w:rPr>
            </w:pPr>
            <w:r w:rsidRPr="002C41DD">
              <w:rPr>
                <w:lang w:val="fr-FR"/>
              </w:rPr>
              <w:t>-</w:t>
            </w:r>
          </w:p>
        </w:tc>
      </w:tr>
      <w:tr w:rsidR="003467FA" w:rsidRPr="002C41DD" w14:paraId="6158A938"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29405826" w14:textId="77777777" w:rsidR="003467FA" w:rsidRPr="002C41DD" w:rsidRDefault="003467FA" w:rsidP="003D7D35">
            <w:pPr>
              <w:pStyle w:val="TAC"/>
              <w:rPr>
                <w:lang w:val="fr-FR"/>
              </w:rPr>
            </w:pPr>
            <w:r w:rsidRPr="002C41DD">
              <w:rPr>
                <w:lang w:val="fr-FR"/>
              </w:rPr>
              <w:t>7</w:t>
            </w:r>
          </w:p>
        </w:tc>
        <w:tc>
          <w:tcPr>
            <w:tcW w:w="3826" w:type="dxa"/>
            <w:tcBorders>
              <w:top w:val="single" w:sz="4" w:space="0" w:color="auto"/>
              <w:left w:val="single" w:sz="4" w:space="0" w:color="auto"/>
              <w:bottom w:val="single" w:sz="4" w:space="0" w:color="auto"/>
              <w:right w:val="single" w:sz="4" w:space="0" w:color="auto"/>
            </w:tcBorders>
            <w:hideMark/>
          </w:tcPr>
          <w:p w14:paraId="24825FAE" w14:textId="77777777" w:rsidR="003467FA" w:rsidRPr="002C41DD" w:rsidRDefault="003467FA" w:rsidP="003D7D35">
            <w:pPr>
              <w:pStyle w:val="TAL"/>
              <w:rPr>
                <w:lang w:val="fr-FR"/>
              </w:rPr>
            </w:pPr>
            <w:r w:rsidRPr="002C41DD">
              <w:rPr>
                <w:lang w:val="fr-FR"/>
              </w:rPr>
              <w:t>Check: Does the UE (MCPTT client) provide floor granted notification to the user?</w:t>
            </w:r>
          </w:p>
          <w:p w14:paraId="389D60B1" w14:textId="77777777" w:rsidR="003467FA" w:rsidRPr="002C41DD" w:rsidRDefault="003467FA" w:rsidP="003D7D35">
            <w:pPr>
              <w:pStyle w:val="TAL"/>
              <w:rPr>
                <w:lang w:val="fr-FR"/>
              </w:rPr>
            </w:pPr>
            <w:r w:rsidRPr="002C41DD">
              <w:rPr>
                <w:lang w:val="fr-FR"/>
              </w:rPr>
              <w:t>(NOTE 1)</w:t>
            </w:r>
          </w:p>
        </w:tc>
        <w:tc>
          <w:tcPr>
            <w:tcW w:w="683" w:type="dxa"/>
            <w:tcBorders>
              <w:top w:val="single" w:sz="4" w:space="0" w:color="auto"/>
              <w:left w:val="single" w:sz="4" w:space="0" w:color="auto"/>
              <w:bottom w:val="single" w:sz="4" w:space="0" w:color="auto"/>
              <w:right w:val="single" w:sz="4" w:space="0" w:color="auto"/>
            </w:tcBorders>
            <w:hideMark/>
          </w:tcPr>
          <w:p w14:paraId="08932EE9" w14:textId="77777777" w:rsidR="003467FA" w:rsidRPr="002C41DD" w:rsidRDefault="003467FA" w:rsidP="003D7D35">
            <w:pPr>
              <w:pStyle w:val="TAC"/>
              <w:rPr>
                <w:lang w:val="fr-FR"/>
              </w:rPr>
            </w:pPr>
            <w:r w:rsidRPr="002C41DD">
              <w:rPr>
                <w:lang w:val="fr-FR"/>
              </w:rPr>
              <w:t>-</w:t>
            </w:r>
          </w:p>
        </w:tc>
        <w:tc>
          <w:tcPr>
            <w:tcW w:w="2871" w:type="dxa"/>
            <w:tcBorders>
              <w:top w:val="single" w:sz="4" w:space="0" w:color="auto"/>
              <w:left w:val="single" w:sz="4" w:space="0" w:color="auto"/>
              <w:bottom w:val="single" w:sz="4" w:space="0" w:color="auto"/>
              <w:right w:val="single" w:sz="4" w:space="0" w:color="auto"/>
            </w:tcBorders>
            <w:hideMark/>
          </w:tcPr>
          <w:p w14:paraId="117B5480" w14:textId="77777777" w:rsidR="003467FA" w:rsidRPr="002C41DD" w:rsidRDefault="003467FA" w:rsidP="003D7D35">
            <w:pPr>
              <w:pStyle w:val="TAL"/>
              <w:rPr>
                <w:lang w:val="fr-FR"/>
              </w:rPr>
            </w:pPr>
            <w:r w:rsidRPr="002C41DD">
              <w:rPr>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43655A49" w14:textId="77777777" w:rsidR="003467FA" w:rsidRPr="002C41DD" w:rsidRDefault="003467FA" w:rsidP="003D7D35">
            <w:pPr>
              <w:pStyle w:val="TAC"/>
              <w:rPr>
                <w:lang w:val="fr-FR"/>
              </w:rPr>
            </w:pPr>
            <w:r w:rsidRPr="002C41DD">
              <w:rPr>
                <w:lang w:val="fr-FR"/>
              </w:rPr>
              <w:t>1</w:t>
            </w:r>
          </w:p>
        </w:tc>
        <w:tc>
          <w:tcPr>
            <w:tcW w:w="1087" w:type="dxa"/>
            <w:tcBorders>
              <w:top w:val="single" w:sz="4" w:space="0" w:color="auto"/>
              <w:left w:val="single" w:sz="4" w:space="0" w:color="auto"/>
              <w:bottom w:val="single" w:sz="4" w:space="0" w:color="auto"/>
              <w:right w:val="single" w:sz="4" w:space="0" w:color="auto"/>
            </w:tcBorders>
            <w:hideMark/>
          </w:tcPr>
          <w:p w14:paraId="22458DAB" w14:textId="77777777" w:rsidR="003467FA" w:rsidRPr="002C41DD" w:rsidRDefault="003467FA" w:rsidP="003D7D35">
            <w:pPr>
              <w:pStyle w:val="TAC"/>
              <w:rPr>
                <w:lang w:val="fr-FR"/>
              </w:rPr>
            </w:pPr>
            <w:r w:rsidRPr="002C41DD">
              <w:rPr>
                <w:lang w:val="fr-FR"/>
              </w:rPr>
              <w:t>P</w:t>
            </w:r>
          </w:p>
        </w:tc>
      </w:tr>
      <w:tr w:rsidR="003467FA" w:rsidRPr="002C41DD" w14:paraId="202F0F4A"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2160A9DB" w14:textId="77777777" w:rsidR="003467FA" w:rsidRPr="002C41DD" w:rsidRDefault="003467FA" w:rsidP="003D7D35">
            <w:pPr>
              <w:pStyle w:val="TAC"/>
              <w:rPr>
                <w:lang w:val="fr-FR"/>
              </w:rPr>
            </w:pPr>
            <w:r w:rsidRPr="002C41DD">
              <w:rPr>
                <w:lang w:val="fr-FR"/>
              </w:rPr>
              <w:t>7A</w:t>
            </w:r>
          </w:p>
        </w:tc>
        <w:tc>
          <w:tcPr>
            <w:tcW w:w="3826" w:type="dxa"/>
            <w:tcBorders>
              <w:top w:val="single" w:sz="4" w:space="0" w:color="auto"/>
              <w:left w:val="single" w:sz="4" w:space="0" w:color="auto"/>
              <w:bottom w:val="single" w:sz="4" w:space="0" w:color="auto"/>
              <w:right w:val="single" w:sz="4" w:space="0" w:color="auto"/>
            </w:tcBorders>
            <w:hideMark/>
          </w:tcPr>
          <w:p w14:paraId="1460E83D" w14:textId="77777777" w:rsidR="003467FA" w:rsidRPr="002C41DD" w:rsidRDefault="003467FA" w:rsidP="003D7D35">
            <w:pPr>
              <w:pStyle w:val="TAL"/>
              <w:rPr>
                <w:lang w:val="fr-FR"/>
              </w:rPr>
            </w:pPr>
            <w:r w:rsidRPr="002C41DD">
              <w:rPr>
                <w:lang w:val="fr-FR"/>
              </w:rPr>
              <w:t>Make the UE (MCPTT client) release the floor.</w:t>
            </w:r>
          </w:p>
          <w:p w14:paraId="64BA300B" w14:textId="77777777" w:rsidR="003467FA" w:rsidRPr="002C41DD" w:rsidRDefault="003467FA" w:rsidP="003D7D35">
            <w:pPr>
              <w:pStyle w:val="TAL"/>
              <w:rPr>
                <w:lang w:val="fr-FR"/>
              </w:rPr>
            </w:pPr>
            <w:r w:rsidRPr="002C41DD">
              <w:rPr>
                <w:lang w:val="fr-FR"/>
              </w:rPr>
              <w:t>(NOTE 1)</w:t>
            </w:r>
          </w:p>
        </w:tc>
        <w:tc>
          <w:tcPr>
            <w:tcW w:w="683" w:type="dxa"/>
            <w:tcBorders>
              <w:top w:val="single" w:sz="4" w:space="0" w:color="auto"/>
              <w:left w:val="single" w:sz="4" w:space="0" w:color="auto"/>
              <w:bottom w:val="single" w:sz="4" w:space="0" w:color="auto"/>
              <w:right w:val="single" w:sz="4" w:space="0" w:color="auto"/>
            </w:tcBorders>
            <w:hideMark/>
          </w:tcPr>
          <w:p w14:paraId="55D20590" w14:textId="77777777" w:rsidR="003467FA" w:rsidRPr="002C41DD" w:rsidRDefault="003467FA" w:rsidP="003D7D35">
            <w:pPr>
              <w:pStyle w:val="TAC"/>
              <w:rPr>
                <w:lang w:val="fr-FR"/>
              </w:rPr>
            </w:pPr>
            <w:r w:rsidRPr="002C41DD">
              <w:rPr>
                <w:lang w:val="fr-FR"/>
              </w:rPr>
              <w:t>-</w:t>
            </w:r>
          </w:p>
        </w:tc>
        <w:tc>
          <w:tcPr>
            <w:tcW w:w="2871" w:type="dxa"/>
            <w:tcBorders>
              <w:top w:val="single" w:sz="4" w:space="0" w:color="auto"/>
              <w:left w:val="single" w:sz="4" w:space="0" w:color="auto"/>
              <w:bottom w:val="single" w:sz="4" w:space="0" w:color="auto"/>
              <w:right w:val="single" w:sz="4" w:space="0" w:color="auto"/>
            </w:tcBorders>
            <w:hideMark/>
          </w:tcPr>
          <w:p w14:paraId="752C50E8" w14:textId="77777777" w:rsidR="003467FA" w:rsidRPr="002C41DD" w:rsidRDefault="003467FA" w:rsidP="003D7D35">
            <w:pPr>
              <w:pStyle w:val="TAL"/>
              <w:rPr>
                <w:lang w:val="fr-FR"/>
              </w:rPr>
            </w:pPr>
            <w:r w:rsidRPr="002C41DD">
              <w:rPr>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4028CE31" w14:textId="77777777" w:rsidR="003467FA" w:rsidRPr="002C41DD" w:rsidRDefault="003467FA" w:rsidP="003D7D35">
            <w:pPr>
              <w:pStyle w:val="TAC"/>
              <w:rPr>
                <w:lang w:val="fr-FR"/>
              </w:rPr>
            </w:pPr>
            <w:r w:rsidRPr="002C41DD">
              <w:rPr>
                <w:lang w:val="fr-FR"/>
              </w:rPr>
              <w:t>-</w:t>
            </w:r>
          </w:p>
        </w:tc>
        <w:tc>
          <w:tcPr>
            <w:tcW w:w="1087" w:type="dxa"/>
            <w:tcBorders>
              <w:top w:val="single" w:sz="4" w:space="0" w:color="auto"/>
              <w:left w:val="single" w:sz="4" w:space="0" w:color="auto"/>
              <w:bottom w:val="single" w:sz="4" w:space="0" w:color="auto"/>
              <w:right w:val="single" w:sz="4" w:space="0" w:color="auto"/>
            </w:tcBorders>
            <w:hideMark/>
          </w:tcPr>
          <w:p w14:paraId="787AF5A7" w14:textId="77777777" w:rsidR="003467FA" w:rsidRPr="002C41DD" w:rsidRDefault="003467FA" w:rsidP="003D7D35">
            <w:pPr>
              <w:pStyle w:val="TAC"/>
              <w:rPr>
                <w:lang w:val="fr-FR"/>
              </w:rPr>
            </w:pPr>
            <w:r w:rsidRPr="002C41DD">
              <w:rPr>
                <w:lang w:val="fr-FR"/>
              </w:rPr>
              <w:t>-</w:t>
            </w:r>
          </w:p>
        </w:tc>
      </w:tr>
      <w:tr w:rsidR="003467FA" w:rsidRPr="002C41DD" w14:paraId="24F30366"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486A5B08" w14:textId="77777777" w:rsidR="003467FA" w:rsidRPr="002C41DD" w:rsidRDefault="003467FA" w:rsidP="003D7D35">
            <w:pPr>
              <w:pStyle w:val="TAC"/>
              <w:rPr>
                <w:lang w:val="fr-FR"/>
              </w:rPr>
            </w:pPr>
            <w:r w:rsidRPr="002C41DD">
              <w:rPr>
                <w:lang w:val="fr-FR"/>
              </w:rPr>
              <w:t>7B</w:t>
            </w:r>
          </w:p>
        </w:tc>
        <w:tc>
          <w:tcPr>
            <w:tcW w:w="3826" w:type="dxa"/>
            <w:tcBorders>
              <w:top w:val="single" w:sz="4" w:space="0" w:color="auto"/>
              <w:left w:val="single" w:sz="4" w:space="0" w:color="auto"/>
              <w:bottom w:val="single" w:sz="4" w:space="0" w:color="auto"/>
              <w:right w:val="single" w:sz="4" w:space="0" w:color="auto"/>
            </w:tcBorders>
            <w:hideMark/>
          </w:tcPr>
          <w:p w14:paraId="333310E2" w14:textId="77777777" w:rsidR="003467FA" w:rsidRPr="002C41DD" w:rsidRDefault="003467FA" w:rsidP="003D7D35">
            <w:pPr>
              <w:pStyle w:val="TAL"/>
              <w:rPr>
                <w:lang w:val="fr-FR"/>
              </w:rPr>
            </w:pPr>
            <w:r w:rsidRPr="002C41DD">
              <w:rPr>
                <w:lang w:val="fr-FR"/>
              </w:rPr>
              <w:t>The UE (MCPTT client) performs procedure 'MCPTT Floor Release – Floor Idle' as described in TS 36.579-1 [2] Table 5.3A.15.3-1.</w:t>
            </w:r>
          </w:p>
        </w:tc>
        <w:tc>
          <w:tcPr>
            <w:tcW w:w="683" w:type="dxa"/>
            <w:tcBorders>
              <w:top w:val="single" w:sz="4" w:space="0" w:color="auto"/>
              <w:left w:val="single" w:sz="4" w:space="0" w:color="auto"/>
              <w:bottom w:val="single" w:sz="4" w:space="0" w:color="auto"/>
              <w:right w:val="single" w:sz="4" w:space="0" w:color="auto"/>
            </w:tcBorders>
            <w:hideMark/>
          </w:tcPr>
          <w:p w14:paraId="491B72D0" w14:textId="77777777" w:rsidR="003467FA" w:rsidRPr="002C41DD" w:rsidRDefault="003467FA" w:rsidP="003D7D35">
            <w:pPr>
              <w:pStyle w:val="TAC"/>
              <w:rPr>
                <w:lang w:val="fr-FR"/>
              </w:rPr>
            </w:pPr>
            <w:r w:rsidRPr="002C41DD">
              <w:rPr>
                <w:lang w:val="fr-FR"/>
              </w:rPr>
              <w:t>-</w:t>
            </w:r>
          </w:p>
        </w:tc>
        <w:tc>
          <w:tcPr>
            <w:tcW w:w="2871" w:type="dxa"/>
            <w:tcBorders>
              <w:top w:val="single" w:sz="4" w:space="0" w:color="auto"/>
              <w:left w:val="single" w:sz="4" w:space="0" w:color="auto"/>
              <w:bottom w:val="single" w:sz="4" w:space="0" w:color="auto"/>
              <w:right w:val="single" w:sz="4" w:space="0" w:color="auto"/>
            </w:tcBorders>
            <w:hideMark/>
          </w:tcPr>
          <w:p w14:paraId="3D105EB1" w14:textId="77777777" w:rsidR="003467FA" w:rsidRPr="002C41DD" w:rsidRDefault="003467FA" w:rsidP="003D7D35">
            <w:pPr>
              <w:pStyle w:val="TAL"/>
              <w:rPr>
                <w:lang w:val="fr-FR"/>
              </w:rPr>
            </w:pPr>
            <w:r w:rsidRPr="002C41DD">
              <w:rPr>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380D90EE" w14:textId="77777777" w:rsidR="003467FA" w:rsidRPr="002C41DD" w:rsidRDefault="003467FA" w:rsidP="003D7D35">
            <w:pPr>
              <w:pStyle w:val="TAC"/>
              <w:rPr>
                <w:lang w:val="fr-FR"/>
              </w:rPr>
            </w:pPr>
            <w:r w:rsidRPr="002C41DD">
              <w:rPr>
                <w:lang w:val="fr-FR"/>
              </w:rPr>
              <w:t>-</w:t>
            </w:r>
          </w:p>
        </w:tc>
        <w:tc>
          <w:tcPr>
            <w:tcW w:w="1087" w:type="dxa"/>
            <w:tcBorders>
              <w:top w:val="single" w:sz="4" w:space="0" w:color="auto"/>
              <w:left w:val="single" w:sz="4" w:space="0" w:color="auto"/>
              <w:bottom w:val="single" w:sz="4" w:space="0" w:color="auto"/>
              <w:right w:val="single" w:sz="4" w:space="0" w:color="auto"/>
            </w:tcBorders>
            <w:hideMark/>
          </w:tcPr>
          <w:p w14:paraId="7B7DD220" w14:textId="77777777" w:rsidR="003467FA" w:rsidRPr="002C41DD" w:rsidRDefault="003467FA" w:rsidP="003D7D35">
            <w:pPr>
              <w:pStyle w:val="TAC"/>
              <w:rPr>
                <w:lang w:val="fr-FR"/>
              </w:rPr>
            </w:pPr>
            <w:r w:rsidRPr="002C41DD">
              <w:rPr>
                <w:lang w:val="fr-FR"/>
              </w:rPr>
              <w:t>-</w:t>
            </w:r>
          </w:p>
        </w:tc>
      </w:tr>
      <w:tr w:rsidR="003467FA" w:rsidRPr="002C41DD" w14:paraId="69D53968"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19D61794" w14:textId="77777777" w:rsidR="003467FA" w:rsidRPr="002C41DD" w:rsidRDefault="003467FA" w:rsidP="003D7D35">
            <w:pPr>
              <w:pStyle w:val="TAC"/>
              <w:rPr>
                <w:lang w:val="fr-FR"/>
              </w:rPr>
            </w:pPr>
            <w:r w:rsidRPr="002C41DD">
              <w:rPr>
                <w:lang w:val="fr-FR"/>
              </w:rPr>
              <w:t>8</w:t>
            </w:r>
          </w:p>
        </w:tc>
        <w:tc>
          <w:tcPr>
            <w:tcW w:w="3826" w:type="dxa"/>
            <w:tcBorders>
              <w:top w:val="single" w:sz="4" w:space="0" w:color="auto"/>
              <w:left w:val="single" w:sz="4" w:space="0" w:color="auto"/>
              <w:bottom w:val="single" w:sz="4" w:space="0" w:color="auto"/>
              <w:right w:val="single" w:sz="4" w:space="0" w:color="auto"/>
            </w:tcBorders>
            <w:hideMark/>
          </w:tcPr>
          <w:p w14:paraId="45535318" w14:textId="77777777" w:rsidR="003467FA" w:rsidRPr="002C41DD" w:rsidRDefault="003467FA" w:rsidP="003D7D35">
            <w:pPr>
              <w:pStyle w:val="TAL"/>
              <w:rPr>
                <w:lang w:val="fr-FR"/>
              </w:rPr>
            </w:pPr>
            <w:r w:rsidRPr="002C41DD">
              <w:rPr>
                <w:lang w:val="fr-FR"/>
              </w:rPr>
              <w:t>Make the UE (MCPTT client) request upgrade of the call to an emergency chat group call with implicit floor request.</w:t>
            </w:r>
          </w:p>
          <w:p w14:paraId="28A7A0C1" w14:textId="77777777" w:rsidR="003467FA" w:rsidRPr="002C41DD" w:rsidRDefault="003467FA" w:rsidP="003D7D35">
            <w:pPr>
              <w:pStyle w:val="TAL"/>
              <w:rPr>
                <w:lang w:val="fr-FR"/>
              </w:rPr>
            </w:pPr>
            <w:r w:rsidRPr="002C41DD">
              <w:rPr>
                <w:lang w:val="fr-FR"/>
              </w:rPr>
              <w:t xml:space="preserve">(NOTE 1) </w:t>
            </w:r>
          </w:p>
        </w:tc>
        <w:tc>
          <w:tcPr>
            <w:tcW w:w="683" w:type="dxa"/>
            <w:tcBorders>
              <w:top w:val="single" w:sz="4" w:space="0" w:color="auto"/>
              <w:left w:val="single" w:sz="4" w:space="0" w:color="auto"/>
              <w:bottom w:val="single" w:sz="4" w:space="0" w:color="auto"/>
              <w:right w:val="single" w:sz="4" w:space="0" w:color="auto"/>
            </w:tcBorders>
            <w:hideMark/>
          </w:tcPr>
          <w:p w14:paraId="41CEC835" w14:textId="77777777" w:rsidR="003467FA" w:rsidRPr="002C41DD" w:rsidRDefault="003467FA" w:rsidP="003D7D35">
            <w:pPr>
              <w:pStyle w:val="TAC"/>
              <w:rPr>
                <w:lang w:val="fr-FR"/>
              </w:rPr>
            </w:pPr>
            <w:r w:rsidRPr="002C41DD">
              <w:rPr>
                <w:lang w:val="fr-FR"/>
              </w:rPr>
              <w:t>-</w:t>
            </w:r>
          </w:p>
        </w:tc>
        <w:tc>
          <w:tcPr>
            <w:tcW w:w="2871" w:type="dxa"/>
            <w:tcBorders>
              <w:top w:val="single" w:sz="4" w:space="0" w:color="auto"/>
              <w:left w:val="single" w:sz="4" w:space="0" w:color="auto"/>
              <w:bottom w:val="single" w:sz="4" w:space="0" w:color="auto"/>
              <w:right w:val="single" w:sz="4" w:space="0" w:color="auto"/>
            </w:tcBorders>
            <w:hideMark/>
          </w:tcPr>
          <w:p w14:paraId="34E366A8" w14:textId="77777777" w:rsidR="003467FA" w:rsidRPr="002C41DD" w:rsidRDefault="003467FA" w:rsidP="003D7D35">
            <w:pPr>
              <w:pStyle w:val="TAL"/>
              <w:rPr>
                <w:lang w:val="fr-FR"/>
              </w:rPr>
            </w:pPr>
            <w:r w:rsidRPr="002C41DD">
              <w:rPr>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12E606DD" w14:textId="77777777" w:rsidR="003467FA" w:rsidRPr="002C41DD" w:rsidRDefault="003467FA" w:rsidP="003D7D35">
            <w:pPr>
              <w:pStyle w:val="TAC"/>
              <w:rPr>
                <w:lang w:val="fr-FR"/>
              </w:rPr>
            </w:pPr>
            <w:r w:rsidRPr="002C41DD">
              <w:rPr>
                <w:lang w:val="fr-FR"/>
              </w:rPr>
              <w:t>-</w:t>
            </w:r>
          </w:p>
        </w:tc>
        <w:tc>
          <w:tcPr>
            <w:tcW w:w="1087" w:type="dxa"/>
            <w:tcBorders>
              <w:top w:val="single" w:sz="4" w:space="0" w:color="auto"/>
              <w:left w:val="single" w:sz="4" w:space="0" w:color="auto"/>
              <w:bottom w:val="single" w:sz="4" w:space="0" w:color="auto"/>
              <w:right w:val="single" w:sz="4" w:space="0" w:color="auto"/>
            </w:tcBorders>
            <w:hideMark/>
          </w:tcPr>
          <w:p w14:paraId="1DA1F8DF" w14:textId="77777777" w:rsidR="003467FA" w:rsidRPr="002C41DD" w:rsidRDefault="003467FA" w:rsidP="003D7D35">
            <w:pPr>
              <w:pStyle w:val="TAC"/>
              <w:rPr>
                <w:lang w:val="fr-FR"/>
              </w:rPr>
            </w:pPr>
            <w:r w:rsidRPr="002C41DD">
              <w:rPr>
                <w:lang w:val="fr-FR"/>
              </w:rPr>
              <w:t>-</w:t>
            </w:r>
          </w:p>
        </w:tc>
      </w:tr>
      <w:tr w:rsidR="003467FA" w:rsidRPr="002C41DD" w14:paraId="072190AA"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3408460A" w14:textId="77777777" w:rsidR="003467FA" w:rsidRPr="002C41DD" w:rsidRDefault="003467FA" w:rsidP="003D7D35">
            <w:pPr>
              <w:pStyle w:val="TAC"/>
              <w:rPr>
                <w:lang w:val="fr-FR"/>
              </w:rPr>
            </w:pPr>
            <w:r w:rsidRPr="002C41DD">
              <w:rPr>
                <w:lang w:val="fr-FR"/>
              </w:rPr>
              <w:t>9</w:t>
            </w:r>
          </w:p>
        </w:tc>
        <w:tc>
          <w:tcPr>
            <w:tcW w:w="3826" w:type="dxa"/>
            <w:tcBorders>
              <w:top w:val="single" w:sz="4" w:space="0" w:color="auto"/>
              <w:left w:val="single" w:sz="4" w:space="0" w:color="auto"/>
              <w:bottom w:val="single" w:sz="4" w:space="0" w:color="auto"/>
              <w:right w:val="single" w:sz="4" w:space="0" w:color="auto"/>
            </w:tcBorders>
            <w:hideMark/>
          </w:tcPr>
          <w:p w14:paraId="3C73BFC1" w14:textId="77777777" w:rsidR="003467FA" w:rsidRPr="002C41DD" w:rsidRDefault="003467FA" w:rsidP="003D7D35">
            <w:pPr>
              <w:pStyle w:val="TAL"/>
              <w:rPr>
                <w:lang w:val="fr-FR"/>
              </w:rPr>
            </w:pPr>
            <w:r w:rsidRPr="002C41DD">
              <w:rPr>
                <w:lang w:val="fr-FR"/>
              </w:rPr>
              <w:t>Check: Does the UE (MCPTT client) correctly perform procedure 'MCPTT CO session modification' as described in TS 36.579-1 [2] Table 5.3A.6.3-1 to upgrade the call to an emergency call with implicit floor control?</w:t>
            </w:r>
          </w:p>
        </w:tc>
        <w:tc>
          <w:tcPr>
            <w:tcW w:w="683" w:type="dxa"/>
            <w:tcBorders>
              <w:top w:val="single" w:sz="4" w:space="0" w:color="auto"/>
              <w:left w:val="single" w:sz="4" w:space="0" w:color="auto"/>
              <w:bottom w:val="single" w:sz="4" w:space="0" w:color="auto"/>
              <w:right w:val="single" w:sz="4" w:space="0" w:color="auto"/>
            </w:tcBorders>
            <w:hideMark/>
          </w:tcPr>
          <w:p w14:paraId="3F902BF3" w14:textId="77777777" w:rsidR="003467FA" w:rsidRPr="002C41DD" w:rsidRDefault="003467FA" w:rsidP="003D7D35">
            <w:pPr>
              <w:pStyle w:val="TAC"/>
              <w:rPr>
                <w:lang w:val="fr-FR"/>
              </w:rPr>
            </w:pPr>
            <w:r w:rsidRPr="002C41DD">
              <w:rPr>
                <w:lang w:val="fr-FR"/>
              </w:rPr>
              <w:t>.</w:t>
            </w:r>
          </w:p>
        </w:tc>
        <w:tc>
          <w:tcPr>
            <w:tcW w:w="2871" w:type="dxa"/>
            <w:tcBorders>
              <w:top w:val="single" w:sz="4" w:space="0" w:color="auto"/>
              <w:left w:val="single" w:sz="4" w:space="0" w:color="auto"/>
              <w:bottom w:val="single" w:sz="4" w:space="0" w:color="auto"/>
              <w:right w:val="single" w:sz="4" w:space="0" w:color="auto"/>
            </w:tcBorders>
            <w:hideMark/>
          </w:tcPr>
          <w:p w14:paraId="18F2E524" w14:textId="77777777" w:rsidR="003467FA" w:rsidRPr="002C41DD" w:rsidRDefault="003467FA" w:rsidP="003D7D35">
            <w:pPr>
              <w:pStyle w:val="TAL"/>
              <w:rPr>
                <w:lang w:val="fr-FR"/>
              </w:rPr>
            </w:pPr>
            <w:r w:rsidRPr="002C41DD">
              <w:rPr>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394D6414" w14:textId="77777777" w:rsidR="003467FA" w:rsidRPr="002C41DD" w:rsidRDefault="003467FA" w:rsidP="003D7D35">
            <w:pPr>
              <w:pStyle w:val="TAC"/>
              <w:rPr>
                <w:lang w:val="fr-FR"/>
              </w:rPr>
            </w:pPr>
            <w:r w:rsidRPr="002C41DD">
              <w:rPr>
                <w:lang w:val="fr-FR"/>
              </w:rPr>
              <w:t>2</w:t>
            </w:r>
          </w:p>
        </w:tc>
        <w:tc>
          <w:tcPr>
            <w:tcW w:w="1087" w:type="dxa"/>
            <w:tcBorders>
              <w:top w:val="single" w:sz="4" w:space="0" w:color="auto"/>
              <w:left w:val="single" w:sz="4" w:space="0" w:color="auto"/>
              <w:bottom w:val="single" w:sz="4" w:space="0" w:color="auto"/>
              <w:right w:val="single" w:sz="4" w:space="0" w:color="auto"/>
            </w:tcBorders>
            <w:hideMark/>
          </w:tcPr>
          <w:p w14:paraId="69053079" w14:textId="77777777" w:rsidR="003467FA" w:rsidRPr="002C41DD" w:rsidRDefault="003467FA" w:rsidP="003D7D35">
            <w:pPr>
              <w:pStyle w:val="TAC"/>
              <w:rPr>
                <w:lang w:val="fr-FR"/>
              </w:rPr>
            </w:pPr>
            <w:r w:rsidRPr="002C41DD">
              <w:rPr>
                <w:lang w:val="fr-FR"/>
              </w:rPr>
              <w:t>P</w:t>
            </w:r>
          </w:p>
        </w:tc>
      </w:tr>
      <w:tr w:rsidR="003467FA" w:rsidRPr="002C41DD" w14:paraId="14124F4F"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2DB78328" w14:textId="77777777" w:rsidR="003467FA" w:rsidRPr="002C41DD" w:rsidRDefault="003467FA" w:rsidP="003D7D35">
            <w:pPr>
              <w:pStyle w:val="TAC"/>
              <w:rPr>
                <w:lang w:val="fr-FR"/>
              </w:rPr>
            </w:pPr>
            <w:r w:rsidRPr="002C41DD">
              <w:rPr>
                <w:lang w:val="fr-FR"/>
              </w:rPr>
              <w:t>10-13</w:t>
            </w:r>
          </w:p>
        </w:tc>
        <w:tc>
          <w:tcPr>
            <w:tcW w:w="3826" w:type="dxa"/>
            <w:tcBorders>
              <w:top w:val="single" w:sz="4" w:space="0" w:color="auto"/>
              <w:left w:val="single" w:sz="4" w:space="0" w:color="auto"/>
              <w:bottom w:val="single" w:sz="4" w:space="0" w:color="auto"/>
              <w:right w:val="single" w:sz="4" w:space="0" w:color="auto"/>
            </w:tcBorders>
            <w:hideMark/>
          </w:tcPr>
          <w:p w14:paraId="742F4E40" w14:textId="77777777" w:rsidR="003467FA" w:rsidRPr="002C41DD" w:rsidRDefault="003467FA" w:rsidP="003D7D35">
            <w:pPr>
              <w:pStyle w:val="TAL"/>
              <w:rPr>
                <w:lang w:val="fr-FR"/>
              </w:rPr>
            </w:pPr>
            <w:r w:rsidRPr="002C41DD">
              <w:rPr>
                <w:lang w:val="fr-FR"/>
              </w:rPr>
              <w:t>Void</w:t>
            </w:r>
          </w:p>
        </w:tc>
        <w:tc>
          <w:tcPr>
            <w:tcW w:w="683" w:type="dxa"/>
            <w:tcBorders>
              <w:top w:val="single" w:sz="4" w:space="0" w:color="auto"/>
              <w:left w:val="single" w:sz="4" w:space="0" w:color="auto"/>
              <w:bottom w:val="single" w:sz="4" w:space="0" w:color="auto"/>
              <w:right w:val="single" w:sz="4" w:space="0" w:color="auto"/>
            </w:tcBorders>
            <w:hideMark/>
          </w:tcPr>
          <w:p w14:paraId="55D9DA58" w14:textId="77777777" w:rsidR="003467FA" w:rsidRPr="002C41DD" w:rsidRDefault="003467FA" w:rsidP="003D7D35">
            <w:pPr>
              <w:pStyle w:val="TAC"/>
              <w:rPr>
                <w:lang w:val="fr-FR"/>
              </w:rPr>
            </w:pPr>
            <w:r w:rsidRPr="002C41DD">
              <w:rPr>
                <w:lang w:val="fr-FR"/>
              </w:rPr>
              <w:t>-</w:t>
            </w:r>
          </w:p>
        </w:tc>
        <w:tc>
          <w:tcPr>
            <w:tcW w:w="2871" w:type="dxa"/>
            <w:tcBorders>
              <w:top w:val="single" w:sz="4" w:space="0" w:color="auto"/>
              <w:left w:val="single" w:sz="4" w:space="0" w:color="auto"/>
              <w:bottom w:val="single" w:sz="4" w:space="0" w:color="auto"/>
              <w:right w:val="single" w:sz="4" w:space="0" w:color="auto"/>
            </w:tcBorders>
            <w:hideMark/>
          </w:tcPr>
          <w:p w14:paraId="219A4DCB" w14:textId="77777777" w:rsidR="003467FA" w:rsidRPr="002C41DD" w:rsidRDefault="003467FA" w:rsidP="003D7D35">
            <w:pPr>
              <w:pStyle w:val="TAL"/>
              <w:rPr>
                <w:lang w:val="fr-FR"/>
              </w:rPr>
            </w:pPr>
            <w:r w:rsidRPr="002C41DD">
              <w:rPr>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37A726D5" w14:textId="77777777" w:rsidR="003467FA" w:rsidRPr="002C41DD" w:rsidRDefault="003467FA" w:rsidP="003D7D35">
            <w:pPr>
              <w:pStyle w:val="TAC"/>
              <w:rPr>
                <w:lang w:val="fr-FR"/>
              </w:rPr>
            </w:pPr>
            <w:r w:rsidRPr="002C41DD">
              <w:rPr>
                <w:lang w:val="fr-FR"/>
              </w:rPr>
              <w:t>-</w:t>
            </w:r>
          </w:p>
        </w:tc>
        <w:tc>
          <w:tcPr>
            <w:tcW w:w="1087" w:type="dxa"/>
            <w:tcBorders>
              <w:top w:val="single" w:sz="4" w:space="0" w:color="auto"/>
              <w:left w:val="single" w:sz="4" w:space="0" w:color="auto"/>
              <w:bottom w:val="single" w:sz="4" w:space="0" w:color="auto"/>
              <w:right w:val="single" w:sz="4" w:space="0" w:color="auto"/>
            </w:tcBorders>
            <w:hideMark/>
          </w:tcPr>
          <w:p w14:paraId="22899B2A" w14:textId="77777777" w:rsidR="003467FA" w:rsidRPr="002C41DD" w:rsidRDefault="003467FA" w:rsidP="003D7D35">
            <w:pPr>
              <w:pStyle w:val="TAC"/>
              <w:rPr>
                <w:lang w:val="fr-FR"/>
              </w:rPr>
            </w:pPr>
            <w:r w:rsidRPr="002C41DD">
              <w:rPr>
                <w:lang w:val="fr-FR"/>
              </w:rPr>
              <w:t>-</w:t>
            </w:r>
          </w:p>
        </w:tc>
      </w:tr>
      <w:tr w:rsidR="003467FA" w:rsidRPr="002C41DD" w14:paraId="491F216A"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1D795441" w14:textId="77777777" w:rsidR="003467FA" w:rsidRPr="002C41DD" w:rsidRDefault="003467FA" w:rsidP="003D7D35">
            <w:pPr>
              <w:pStyle w:val="TAC"/>
              <w:rPr>
                <w:lang w:val="fr-FR"/>
              </w:rPr>
            </w:pPr>
            <w:r w:rsidRPr="002C41DD">
              <w:rPr>
                <w:lang w:val="fr-FR"/>
              </w:rPr>
              <w:t>14</w:t>
            </w:r>
          </w:p>
        </w:tc>
        <w:tc>
          <w:tcPr>
            <w:tcW w:w="3826" w:type="dxa"/>
            <w:tcBorders>
              <w:top w:val="single" w:sz="4" w:space="0" w:color="auto"/>
              <w:left w:val="single" w:sz="4" w:space="0" w:color="auto"/>
              <w:bottom w:val="single" w:sz="4" w:space="0" w:color="auto"/>
              <w:right w:val="single" w:sz="4" w:space="0" w:color="auto"/>
            </w:tcBorders>
            <w:hideMark/>
          </w:tcPr>
          <w:p w14:paraId="52A21130" w14:textId="77777777" w:rsidR="003467FA" w:rsidRPr="002C41DD" w:rsidRDefault="003467FA" w:rsidP="003D7D35">
            <w:pPr>
              <w:pStyle w:val="TAL"/>
              <w:rPr>
                <w:lang w:val="fr-FR"/>
              </w:rPr>
            </w:pPr>
            <w:r w:rsidRPr="002C41DD">
              <w:rPr>
                <w:lang w:val="fr-FR"/>
              </w:rPr>
              <w:t>Check: Does the UE (MCPTT client) provide floor granted notification to the user?</w:t>
            </w:r>
          </w:p>
          <w:p w14:paraId="2E7A3488" w14:textId="77777777" w:rsidR="003467FA" w:rsidRPr="002C41DD" w:rsidRDefault="003467FA" w:rsidP="003D7D35">
            <w:pPr>
              <w:pStyle w:val="TAL"/>
              <w:rPr>
                <w:lang w:val="fr-FR"/>
              </w:rPr>
            </w:pPr>
            <w:r w:rsidRPr="002C41DD">
              <w:rPr>
                <w:lang w:val="fr-FR"/>
              </w:rPr>
              <w:t>(NOTE 1)</w:t>
            </w:r>
          </w:p>
        </w:tc>
        <w:tc>
          <w:tcPr>
            <w:tcW w:w="683" w:type="dxa"/>
            <w:tcBorders>
              <w:top w:val="single" w:sz="4" w:space="0" w:color="auto"/>
              <w:left w:val="single" w:sz="4" w:space="0" w:color="auto"/>
              <w:bottom w:val="single" w:sz="4" w:space="0" w:color="auto"/>
              <w:right w:val="single" w:sz="4" w:space="0" w:color="auto"/>
            </w:tcBorders>
            <w:hideMark/>
          </w:tcPr>
          <w:p w14:paraId="213E13EF" w14:textId="77777777" w:rsidR="003467FA" w:rsidRPr="002C41DD" w:rsidRDefault="003467FA" w:rsidP="003D7D35">
            <w:pPr>
              <w:pStyle w:val="TAC"/>
              <w:rPr>
                <w:lang w:val="fr-FR"/>
              </w:rPr>
            </w:pPr>
            <w:r w:rsidRPr="002C41DD">
              <w:rPr>
                <w:lang w:val="fr-FR"/>
              </w:rPr>
              <w:t>-</w:t>
            </w:r>
          </w:p>
        </w:tc>
        <w:tc>
          <w:tcPr>
            <w:tcW w:w="2871" w:type="dxa"/>
            <w:tcBorders>
              <w:top w:val="single" w:sz="4" w:space="0" w:color="auto"/>
              <w:left w:val="single" w:sz="4" w:space="0" w:color="auto"/>
              <w:bottom w:val="single" w:sz="4" w:space="0" w:color="auto"/>
              <w:right w:val="single" w:sz="4" w:space="0" w:color="auto"/>
            </w:tcBorders>
            <w:hideMark/>
          </w:tcPr>
          <w:p w14:paraId="658F7916" w14:textId="77777777" w:rsidR="003467FA" w:rsidRPr="002C41DD" w:rsidRDefault="003467FA" w:rsidP="003D7D35">
            <w:pPr>
              <w:pStyle w:val="TAL"/>
              <w:rPr>
                <w:lang w:val="fr-FR"/>
              </w:rPr>
            </w:pPr>
            <w:r w:rsidRPr="002C41DD">
              <w:rPr>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4C2522D9" w14:textId="77777777" w:rsidR="003467FA" w:rsidRPr="002C41DD" w:rsidRDefault="003467FA" w:rsidP="003D7D35">
            <w:pPr>
              <w:pStyle w:val="TAC"/>
              <w:rPr>
                <w:lang w:val="fr-FR"/>
              </w:rPr>
            </w:pPr>
            <w:r w:rsidRPr="002C41DD">
              <w:rPr>
                <w:lang w:val="fr-FR"/>
              </w:rPr>
              <w:t>2</w:t>
            </w:r>
          </w:p>
        </w:tc>
        <w:tc>
          <w:tcPr>
            <w:tcW w:w="1087" w:type="dxa"/>
            <w:tcBorders>
              <w:top w:val="single" w:sz="4" w:space="0" w:color="auto"/>
              <w:left w:val="single" w:sz="4" w:space="0" w:color="auto"/>
              <w:bottom w:val="single" w:sz="4" w:space="0" w:color="auto"/>
              <w:right w:val="single" w:sz="4" w:space="0" w:color="auto"/>
            </w:tcBorders>
            <w:hideMark/>
          </w:tcPr>
          <w:p w14:paraId="47B6C136" w14:textId="77777777" w:rsidR="003467FA" w:rsidRPr="002C41DD" w:rsidRDefault="003467FA" w:rsidP="003D7D35">
            <w:pPr>
              <w:pStyle w:val="TAC"/>
              <w:rPr>
                <w:lang w:val="fr-FR"/>
              </w:rPr>
            </w:pPr>
            <w:r w:rsidRPr="002C41DD">
              <w:rPr>
                <w:lang w:val="fr-FR"/>
              </w:rPr>
              <w:t>P</w:t>
            </w:r>
          </w:p>
        </w:tc>
      </w:tr>
      <w:tr w:rsidR="003467FA" w:rsidRPr="002C41DD" w14:paraId="64476EAC"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4A51AF75" w14:textId="77777777" w:rsidR="003467FA" w:rsidRPr="002C41DD" w:rsidRDefault="003467FA" w:rsidP="003D7D35">
            <w:pPr>
              <w:pStyle w:val="TAC"/>
              <w:rPr>
                <w:lang w:val="fr-FR"/>
              </w:rPr>
            </w:pPr>
            <w:r w:rsidRPr="002C41DD">
              <w:rPr>
                <w:lang w:val="fr-FR"/>
              </w:rPr>
              <w:t>15</w:t>
            </w:r>
          </w:p>
        </w:tc>
        <w:tc>
          <w:tcPr>
            <w:tcW w:w="3826" w:type="dxa"/>
            <w:tcBorders>
              <w:top w:val="single" w:sz="4" w:space="0" w:color="auto"/>
              <w:left w:val="single" w:sz="4" w:space="0" w:color="auto"/>
              <w:bottom w:val="single" w:sz="4" w:space="0" w:color="auto"/>
              <w:right w:val="single" w:sz="4" w:space="0" w:color="auto"/>
            </w:tcBorders>
            <w:hideMark/>
          </w:tcPr>
          <w:p w14:paraId="3AC4EE13" w14:textId="77777777" w:rsidR="003467FA" w:rsidRPr="002C41DD" w:rsidRDefault="003467FA" w:rsidP="003D7D35">
            <w:pPr>
              <w:pStyle w:val="TAL"/>
              <w:rPr>
                <w:lang w:val="fr-FR"/>
              </w:rPr>
            </w:pPr>
            <w:r w:rsidRPr="002C41DD">
              <w:rPr>
                <w:lang w:val="fr-FR"/>
              </w:rPr>
              <w:t>Make the UE (MCPTT client) release the floor.</w:t>
            </w:r>
          </w:p>
          <w:p w14:paraId="2FEE2F30" w14:textId="77777777" w:rsidR="003467FA" w:rsidRPr="002C41DD" w:rsidRDefault="003467FA" w:rsidP="003D7D35">
            <w:pPr>
              <w:pStyle w:val="TAL"/>
              <w:rPr>
                <w:lang w:val="fr-FR"/>
              </w:rPr>
            </w:pPr>
            <w:r w:rsidRPr="002C41DD">
              <w:rPr>
                <w:rFonts w:eastAsia="Calibri"/>
                <w:lang w:val="fr-FR"/>
              </w:rPr>
              <w:t>(NOTE 1)</w:t>
            </w:r>
          </w:p>
        </w:tc>
        <w:tc>
          <w:tcPr>
            <w:tcW w:w="683" w:type="dxa"/>
            <w:tcBorders>
              <w:top w:val="single" w:sz="4" w:space="0" w:color="auto"/>
              <w:left w:val="single" w:sz="4" w:space="0" w:color="auto"/>
              <w:bottom w:val="single" w:sz="4" w:space="0" w:color="auto"/>
              <w:right w:val="single" w:sz="4" w:space="0" w:color="auto"/>
            </w:tcBorders>
            <w:hideMark/>
          </w:tcPr>
          <w:p w14:paraId="5F950792" w14:textId="77777777" w:rsidR="003467FA" w:rsidRPr="002C41DD" w:rsidRDefault="003467FA" w:rsidP="003D7D35">
            <w:pPr>
              <w:pStyle w:val="TAC"/>
              <w:rPr>
                <w:lang w:val="fr-FR"/>
              </w:rPr>
            </w:pPr>
            <w:r w:rsidRPr="002C41DD">
              <w:rPr>
                <w:rFonts w:eastAsia="Calibri"/>
                <w:lang w:val="fr-FR"/>
              </w:rPr>
              <w:t>-</w:t>
            </w:r>
          </w:p>
        </w:tc>
        <w:tc>
          <w:tcPr>
            <w:tcW w:w="2871" w:type="dxa"/>
            <w:tcBorders>
              <w:top w:val="single" w:sz="4" w:space="0" w:color="auto"/>
              <w:left w:val="single" w:sz="4" w:space="0" w:color="auto"/>
              <w:bottom w:val="single" w:sz="4" w:space="0" w:color="auto"/>
              <w:right w:val="single" w:sz="4" w:space="0" w:color="auto"/>
            </w:tcBorders>
            <w:hideMark/>
          </w:tcPr>
          <w:p w14:paraId="735062A6" w14:textId="77777777" w:rsidR="003467FA" w:rsidRPr="002C41DD" w:rsidRDefault="003467FA" w:rsidP="003D7D35">
            <w:pPr>
              <w:pStyle w:val="TAL"/>
              <w:rPr>
                <w:lang w:val="fr-FR"/>
              </w:rPr>
            </w:pPr>
            <w:r w:rsidRPr="002C41DD">
              <w:rPr>
                <w:rFonts w:eastAsia="Calibri"/>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6DE568BF" w14:textId="77777777" w:rsidR="003467FA" w:rsidRPr="002C41DD" w:rsidRDefault="003467FA" w:rsidP="003D7D35">
            <w:pPr>
              <w:pStyle w:val="TAC"/>
              <w:rPr>
                <w:lang w:val="fr-FR"/>
              </w:rPr>
            </w:pPr>
            <w:r w:rsidRPr="002C41DD">
              <w:rPr>
                <w:rFonts w:eastAsia="Calibri"/>
                <w:lang w:val="fr-FR"/>
              </w:rPr>
              <w:t>-</w:t>
            </w:r>
          </w:p>
        </w:tc>
        <w:tc>
          <w:tcPr>
            <w:tcW w:w="1087" w:type="dxa"/>
            <w:tcBorders>
              <w:top w:val="single" w:sz="4" w:space="0" w:color="auto"/>
              <w:left w:val="single" w:sz="4" w:space="0" w:color="auto"/>
              <w:bottom w:val="single" w:sz="4" w:space="0" w:color="auto"/>
              <w:right w:val="single" w:sz="4" w:space="0" w:color="auto"/>
            </w:tcBorders>
            <w:hideMark/>
          </w:tcPr>
          <w:p w14:paraId="14F05DB4" w14:textId="77777777" w:rsidR="003467FA" w:rsidRPr="002C41DD" w:rsidRDefault="003467FA" w:rsidP="003D7D35">
            <w:pPr>
              <w:pStyle w:val="TAC"/>
              <w:rPr>
                <w:lang w:val="fr-FR"/>
              </w:rPr>
            </w:pPr>
            <w:r w:rsidRPr="002C41DD">
              <w:rPr>
                <w:rFonts w:eastAsia="Calibri"/>
                <w:lang w:val="fr-FR"/>
              </w:rPr>
              <w:t>-</w:t>
            </w:r>
          </w:p>
        </w:tc>
      </w:tr>
      <w:tr w:rsidR="003467FA" w:rsidRPr="002C41DD" w14:paraId="6691EBE4"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236DA3BD" w14:textId="77777777" w:rsidR="003467FA" w:rsidRPr="002C41DD" w:rsidRDefault="003467FA" w:rsidP="003D7D35">
            <w:pPr>
              <w:pStyle w:val="TAC"/>
              <w:rPr>
                <w:lang w:val="fr-FR"/>
              </w:rPr>
            </w:pPr>
            <w:r w:rsidRPr="002C41DD">
              <w:rPr>
                <w:lang w:val="fr-FR"/>
              </w:rPr>
              <w:t>16</w:t>
            </w:r>
          </w:p>
        </w:tc>
        <w:tc>
          <w:tcPr>
            <w:tcW w:w="3826" w:type="dxa"/>
            <w:tcBorders>
              <w:top w:val="single" w:sz="4" w:space="0" w:color="auto"/>
              <w:left w:val="single" w:sz="4" w:space="0" w:color="auto"/>
              <w:bottom w:val="single" w:sz="4" w:space="0" w:color="auto"/>
              <w:right w:val="single" w:sz="4" w:space="0" w:color="auto"/>
            </w:tcBorders>
            <w:hideMark/>
          </w:tcPr>
          <w:p w14:paraId="402F48AD" w14:textId="77777777" w:rsidR="003467FA" w:rsidRPr="002C41DD" w:rsidRDefault="003467FA" w:rsidP="003D7D35">
            <w:pPr>
              <w:pStyle w:val="TAL"/>
              <w:rPr>
                <w:lang w:val="fr-FR"/>
              </w:rPr>
            </w:pPr>
            <w:r w:rsidRPr="002C41DD">
              <w:rPr>
                <w:rFonts w:eastAsia="Calibri"/>
                <w:lang w:val="fr-FR"/>
              </w:rPr>
              <w:t>Check: Does the UE (MCPTT client) correctly perform procedure '</w:t>
            </w:r>
            <w:r w:rsidRPr="002C41DD">
              <w:rPr>
                <w:lang w:val="fr-FR"/>
              </w:rPr>
              <w:t>MCPTT Floor Release – Floor Idle'</w:t>
            </w:r>
            <w:r w:rsidRPr="002C41DD">
              <w:rPr>
                <w:rFonts w:eastAsia="Calibri"/>
                <w:lang w:val="fr-FR"/>
              </w:rPr>
              <w:t xml:space="preserve"> as described in </w:t>
            </w:r>
            <w:r w:rsidRPr="002C41DD">
              <w:rPr>
                <w:lang w:val="fr-FR"/>
              </w:rPr>
              <w:t>TS 36.579-1 [2] Table 5.3A.15.3-1?</w:t>
            </w:r>
          </w:p>
        </w:tc>
        <w:tc>
          <w:tcPr>
            <w:tcW w:w="683" w:type="dxa"/>
            <w:tcBorders>
              <w:top w:val="single" w:sz="4" w:space="0" w:color="auto"/>
              <w:left w:val="single" w:sz="4" w:space="0" w:color="auto"/>
              <w:bottom w:val="single" w:sz="4" w:space="0" w:color="auto"/>
              <w:right w:val="single" w:sz="4" w:space="0" w:color="auto"/>
            </w:tcBorders>
            <w:hideMark/>
          </w:tcPr>
          <w:p w14:paraId="7103E578" w14:textId="77777777" w:rsidR="003467FA" w:rsidRPr="002C41DD" w:rsidRDefault="003467FA" w:rsidP="003D7D35">
            <w:pPr>
              <w:pStyle w:val="TAC"/>
              <w:rPr>
                <w:lang w:val="fr-FR"/>
              </w:rPr>
            </w:pPr>
            <w:r w:rsidRPr="002C41DD">
              <w:rPr>
                <w:rFonts w:eastAsia="Calibri"/>
                <w:lang w:val="fr-FR"/>
              </w:rPr>
              <w:t>-</w:t>
            </w:r>
          </w:p>
        </w:tc>
        <w:tc>
          <w:tcPr>
            <w:tcW w:w="2871" w:type="dxa"/>
            <w:tcBorders>
              <w:top w:val="single" w:sz="4" w:space="0" w:color="auto"/>
              <w:left w:val="single" w:sz="4" w:space="0" w:color="auto"/>
              <w:bottom w:val="single" w:sz="4" w:space="0" w:color="auto"/>
              <w:right w:val="single" w:sz="4" w:space="0" w:color="auto"/>
            </w:tcBorders>
            <w:hideMark/>
          </w:tcPr>
          <w:p w14:paraId="3D871784" w14:textId="77777777" w:rsidR="003467FA" w:rsidRPr="002C41DD" w:rsidRDefault="003467FA" w:rsidP="003D7D35">
            <w:pPr>
              <w:pStyle w:val="TAL"/>
              <w:rPr>
                <w:lang w:val="fr-FR"/>
              </w:rPr>
            </w:pPr>
            <w:r w:rsidRPr="002C41DD">
              <w:rPr>
                <w:rFonts w:eastAsia="Calibri"/>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029E0497" w14:textId="77777777" w:rsidR="003467FA" w:rsidRPr="002C41DD" w:rsidRDefault="003467FA" w:rsidP="003D7D35">
            <w:pPr>
              <w:pStyle w:val="TAC"/>
              <w:rPr>
                <w:lang w:val="fr-FR"/>
              </w:rPr>
            </w:pPr>
            <w:r w:rsidRPr="002C41DD">
              <w:rPr>
                <w:rFonts w:eastAsia="Calibri"/>
                <w:lang w:val="fr-FR"/>
              </w:rPr>
              <w:t>2</w:t>
            </w:r>
          </w:p>
        </w:tc>
        <w:tc>
          <w:tcPr>
            <w:tcW w:w="1087" w:type="dxa"/>
            <w:tcBorders>
              <w:top w:val="single" w:sz="4" w:space="0" w:color="auto"/>
              <w:left w:val="single" w:sz="4" w:space="0" w:color="auto"/>
              <w:bottom w:val="single" w:sz="4" w:space="0" w:color="auto"/>
              <w:right w:val="single" w:sz="4" w:space="0" w:color="auto"/>
            </w:tcBorders>
            <w:hideMark/>
          </w:tcPr>
          <w:p w14:paraId="0322BBF9" w14:textId="77777777" w:rsidR="003467FA" w:rsidRPr="002C41DD" w:rsidRDefault="003467FA" w:rsidP="003D7D35">
            <w:pPr>
              <w:pStyle w:val="TAC"/>
              <w:rPr>
                <w:lang w:val="fr-FR"/>
              </w:rPr>
            </w:pPr>
            <w:r w:rsidRPr="002C41DD">
              <w:rPr>
                <w:rFonts w:eastAsia="Calibri"/>
                <w:lang w:val="fr-FR"/>
              </w:rPr>
              <w:t>P</w:t>
            </w:r>
          </w:p>
        </w:tc>
      </w:tr>
      <w:tr w:rsidR="003467FA" w:rsidRPr="002C41DD" w14:paraId="713D541A"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07136FA8" w14:textId="77777777" w:rsidR="003467FA" w:rsidRPr="002C41DD" w:rsidRDefault="003467FA" w:rsidP="003D7D35">
            <w:pPr>
              <w:pStyle w:val="TAC"/>
              <w:rPr>
                <w:lang w:val="fr-FR"/>
              </w:rPr>
            </w:pPr>
            <w:r w:rsidRPr="002C41DD">
              <w:rPr>
                <w:lang w:val="fr-FR"/>
              </w:rPr>
              <w:t>17-18</w:t>
            </w:r>
          </w:p>
        </w:tc>
        <w:tc>
          <w:tcPr>
            <w:tcW w:w="3826" w:type="dxa"/>
            <w:tcBorders>
              <w:top w:val="single" w:sz="4" w:space="0" w:color="auto"/>
              <w:left w:val="single" w:sz="4" w:space="0" w:color="auto"/>
              <w:bottom w:val="single" w:sz="4" w:space="0" w:color="auto"/>
              <w:right w:val="single" w:sz="4" w:space="0" w:color="auto"/>
            </w:tcBorders>
            <w:hideMark/>
          </w:tcPr>
          <w:p w14:paraId="0FAF2619" w14:textId="77777777" w:rsidR="003467FA" w:rsidRPr="002C41DD" w:rsidRDefault="003467FA" w:rsidP="003D7D35">
            <w:pPr>
              <w:pStyle w:val="TAL"/>
              <w:rPr>
                <w:lang w:val="fr-FR"/>
              </w:rPr>
            </w:pPr>
            <w:r w:rsidRPr="002C41DD">
              <w:rPr>
                <w:rFonts w:eastAsia="Calibri"/>
                <w:lang w:val="fr-FR"/>
              </w:rPr>
              <w:t>Void</w:t>
            </w:r>
          </w:p>
        </w:tc>
        <w:tc>
          <w:tcPr>
            <w:tcW w:w="683" w:type="dxa"/>
            <w:tcBorders>
              <w:top w:val="single" w:sz="4" w:space="0" w:color="auto"/>
              <w:left w:val="single" w:sz="4" w:space="0" w:color="auto"/>
              <w:bottom w:val="single" w:sz="4" w:space="0" w:color="auto"/>
              <w:right w:val="single" w:sz="4" w:space="0" w:color="auto"/>
            </w:tcBorders>
            <w:hideMark/>
          </w:tcPr>
          <w:p w14:paraId="4D554B0C" w14:textId="77777777" w:rsidR="003467FA" w:rsidRPr="002C41DD" w:rsidRDefault="003467FA" w:rsidP="003D7D35">
            <w:pPr>
              <w:pStyle w:val="TAC"/>
              <w:rPr>
                <w:lang w:val="fr-FR"/>
              </w:rPr>
            </w:pPr>
            <w:r w:rsidRPr="002C41DD">
              <w:rPr>
                <w:rFonts w:eastAsia="Calibri"/>
                <w:lang w:val="fr-FR"/>
              </w:rPr>
              <w:t>-</w:t>
            </w:r>
          </w:p>
        </w:tc>
        <w:tc>
          <w:tcPr>
            <w:tcW w:w="2871" w:type="dxa"/>
            <w:tcBorders>
              <w:top w:val="single" w:sz="4" w:space="0" w:color="auto"/>
              <w:left w:val="single" w:sz="4" w:space="0" w:color="auto"/>
              <w:bottom w:val="single" w:sz="4" w:space="0" w:color="auto"/>
              <w:right w:val="single" w:sz="4" w:space="0" w:color="auto"/>
            </w:tcBorders>
            <w:hideMark/>
          </w:tcPr>
          <w:p w14:paraId="5C2CED84" w14:textId="77777777" w:rsidR="003467FA" w:rsidRPr="002C41DD" w:rsidRDefault="003467FA" w:rsidP="003D7D35">
            <w:pPr>
              <w:pStyle w:val="TAL"/>
              <w:rPr>
                <w:lang w:val="fr-FR"/>
              </w:rPr>
            </w:pPr>
            <w:r w:rsidRPr="002C41DD">
              <w:rPr>
                <w:rFonts w:eastAsia="Calibri"/>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42A0B8D8" w14:textId="77777777" w:rsidR="003467FA" w:rsidRPr="002C41DD" w:rsidRDefault="003467FA" w:rsidP="003D7D35">
            <w:pPr>
              <w:pStyle w:val="TAC"/>
              <w:rPr>
                <w:lang w:val="fr-FR"/>
              </w:rPr>
            </w:pPr>
            <w:r w:rsidRPr="002C41DD">
              <w:rPr>
                <w:rFonts w:eastAsia="Calibri"/>
                <w:lang w:val="fr-FR"/>
              </w:rPr>
              <w:t>-</w:t>
            </w:r>
          </w:p>
        </w:tc>
        <w:tc>
          <w:tcPr>
            <w:tcW w:w="1087" w:type="dxa"/>
            <w:tcBorders>
              <w:top w:val="single" w:sz="4" w:space="0" w:color="auto"/>
              <w:left w:val="single" w:sz="4" w:space="0" w:color="auto"/>
              <w:bottom w:val="single" w:sz="4" w:space="0" w:color="auto"/>
              <w:right w:val="single" w:sz="4" w:space="0" w:color="auto"/>
            </w:tcBorders>
            <w:hideMark/>
          </w:tcPr>
          <w:p w14:paraId="2AE012C8" w14:textId="77777777" w:rsidR="003467FA" w:rsidRPr="002C41DD" w:rsidRDefault="003467FA" w:rsidP="003D7D35">
            <w:pPr>
              <w:pStyle w:val="TAC"/>
              <w:rPr>
                <w:lang w:val="fr-FR"/>
              </w:rPr>
            </w:pPr>
            <w:r w:rsidRPr="002C41DD">
              <w:rPr>
                <w:rFonts w:eastAsia="Calibri"/>
                <w:lang w:val="fr-FR"/>
              </w:rPr>
              <w:t>-</w:t>
            </w:r>
          </w:p>
        </w:tc>
      </w:tr>
      <w:tr w:rsidR="003467FA" w:rsidRPr="002C41DD" w14:paraId="42590F3F"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58D0544B" w14:textId="77777777" w:rsidR="003467FA" w:rsidRPr="002C41DD" w:rsidRDefault="003467FA" w:rsidP="003D7D35">
            <w:pPr>
              <w:pStyle w:val="TAC"/>
              <w:rPr>
                <w:lang w:val="fr-FR"/>
              </w:rPr>
            </w:pPr>
            <w:r w:rsidRPr="002C41DD">
              <w:rPr>
                <w:lang w:val="fr-FR"/>
              </w:rPr>
              <w:t>19</w:t>
            </w:r>
          </w:p>
        </w:tc>
        <w:tc>
          <w:tcPr>
            <w:tcW w:w="3826" w:type="dxa"/>
            <w:tcBorders>
              <w:top w:val="single" w:sz="4" w:space="0" w:color="auto"/>
              <w:left w:val="single" w:sz="4" w:space="0" w:color="auto"/>
              <w:bottom w:val="single" w:sz="4" w:space="0" w:color="auto"/>
              <w:right w:val="single" w:sz="4" w:space="0" w:color="auto"/>
            </w:tcBorders>
            <w:hideMark/>
          </w:tcPr>
          <w:p w14:paraId="4B3E9BFC" w14:textId="77777777" w:rsidR="003467FA" w:rsidRPr="002C41DD" w:rsidRDefault="003467FA" w:rsidP="003D7D35">
            <w:pPr>
              <w:pStyle w:val="TAL"/>
              <w:rPr>
                <w:rFonts w:eastAsia="Calibri"/>
                <w:lang w:val="fr-FR"/>
              </w:rPr>
            </w:pPr>
            <w:r w:rsidRPr="002C41DD">
              <w:rPr>
                <w:rFonts w:eastAsia="Calibri"/>
                <w:lang w:val="fr-FR"/>
              </w:rPr>
              <w:t>Make the UE (MCPTT client) request downgrade of the call to a normal chat group call.</w:t>
            </w:r>
          </w:p>
          <w:p w14:paraId="3BF2EB1D" w14:textId="77777777" w:rsidR="003467FA" w:rsidRPr="002C41DD" w:rsidRDefault="003467FA" w:rsidP="003D7D35">
            <w:pPr>
              <w:pStyle w:val="TAL"/>
              <w:rPr>
                <w:lang w:val="fr-FR"/>
              </w:rPr>
            </w:pPr>
            <w:r w:rsidRPr="002C41DD">
              <w:rPr>
                <w:rFonts w:eastAsia="Calibri"/>
                <w:lang w:val="fr-FR"/>
              </w:rPr>
              <w:t>(NOTE 1)</w:t>
            </w:r>
          </w:p>
        </w:tc>
        <w:tc>
          <w:tcPr>
            <w:tcW w:w="683" w:type="dxa"/>
            <w:tcBorders>
              <w:top w:val="single" w:sz="4" w:space="0" w:color="auto"/>
              <w:left w:val="single" w:sz="4" w:space="0" w:color="auto"/>
              <w:bottom w:val="single" w:sz="4" w:space="0" w:color="auto"/>
              <w:right w:val="single" w:sz="4" w:space="0" w:color="auto"/>
            </w:tcBorders>
            <w:hideMark/>
          </w:tcPr>
          <w:p w14:paraId="713285D5" w14:textId="77777777" w:rsidR="003467FA" w:rsidRPr="002C41DD" w:rsidRDefault="003467FA" w:rsidP="003D7D35">
            <w:pPr>
              <w:pStyle w:val="TAC"/>
              <w:rPr>
                <w:lang w:val="fr-FR"/>
              </w:rPr>
            </w:pPr>
            <w:r w:rsidRPr="002C41DD">
              <w:rPr>
                <w:rFonts w:eastAsia="Calibri"/>
                <w:lang w:val="fr-FR"/>
              </w:rPr>
              <w:t>-</w:t>
            </w:r>
          </w:p>
        </w:tc>
        <w:tc>
          <w:tcPr>
            <w:tcW w:w="2871" w:type="dxa"/>
            <w:tcBorders>
              <w:top w:val="single" w:sz="4" w:space="0" w:color="auto"/>
              <w:left w:val="single" w:sz="4" w:space="0" w:color="auto"/>
              <w:bottom w:val="single" w:sz="4" w:space="0" w:color="auto"/>
              <w:right w:val="single" w:sz="4" w:space="0" w:color="auto"/>
            </w:tcBorders>
            <w:hideMark/>
          </w:tcPr>
          <w:p w14:paraId="3A453577" w14:textId="77777777" w:rsidR="003467FA" w:rsidRPr="002C41DD" w:rsidRDefault="003467FA" w:rsidP="003D7D35">
            <w:pPr>
              <w:pStyle w:val="TAL"/>
              <w:rPr>
                <w:lang w:val="fr-FR"/>
              </w:rPr>
            </w:pPr>
            <w:r w:rsidRPr="002C41DD">
              <w:rPr>
                <w:rFonts w:eastAsia="Calibri"/>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0C20DE17" w14:textId="77777777" w:rsidR="003467FA" w:rsidRPr="002C41DD" w:rsidRDefault="003467FA" w:rsidP="003D7D35">
            <w:pPr>
              <w:pStyle w:val="TAC"/>
              <w:rPr>
                <w:lang w:val="fr-FR"/>
              </w:rPr>
            </w:pPr>
            <w:r w:rsidRPr="002C41DD">
              <w:rPr>
                <w:rFonts w:eastAsia="Calibri"/>
                <w:lang w:val="fr-FR"/>
              </w:rPr>
              <w:t>-</w:t>
            </w:r>
          </w:p>
        </w:tc>
        <w:tc>
          <w:tcPr>
            <w:tcW w:w="1087" w:type="dxa"/>
            <w:tcBorders>
              <w:top w:val="single" w:sz="4" w:space="0" w:color="auto"/>
              <w:left w:val="single" w:sz="4" w:space="0" w:color="auto"/>
              <w:bottom w:val="single" w:sz="4" w:space="0" w:color="auto"/>
              <w:right w:val="single" w:sz="4" w:space="0" w:color="auto"/>
            </w:tcBorders>
            <w:hideMark/>
          </w:tcPr>
          <w:p w14:paraId="63F4D33F" w14:textId="77777777" w:rsidR="003467FA" w:rsidRPr="002C41DD" w:rsidRDefault="003467FA" w:rsidP="003D7D35">
            <w:pPr>
              <w:pStyle w:val="TAC"/>
              <w:rPr>
                <w:lang w:val="fr-FR"/>
              </w:rPr>
            </w:pPr>
            <w:r w:rsidRPr="002C41DD">
              <w:rPr>
                <w:rFonts w:eastAsia="Calibri"/>
                <w:lang w:val="fr-FR"/>
              </w:rPr>
              <w:t>-</w:t>
            </w:r>
          </w:p>
        </w:tc>
      </w:tr>
      <w:tr w:rsidR="003467FA" w:rsidRPr="002C41DD" w14:paraId="719562BC"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6DAACB49" w14:textId="77777777" w:rsidR="003467FA" w:rsidRPr="002C41DD" w:rsidRDefault="003467FA" w:rsidP="003D7D35">
            <w:pPr>
              <w:pStyle w:val="TAC"/>
              <w:rPr>
                <w:lang w:val="fr-FR"/>
              </w:rPr>
            </w:pPr>
            <w:r w:rsidRPr="002C41DD">
              <w:rPr>
                <w:lang w:val="fr-FR"/>
              </w:rPr>
              <w:t>20</w:t>
            </w:r>
          </w:p>
        </w:tc>
        <w:tc>
          <w:tcPr>
            <w:tcW w:w="3826" w:type="dxa"/>
            <w:tcBorders>
              <w:top w:val="single" w:sz="4" w:space="0" w:color="auto"/>
              <w:left w:val="single" w:sz="4" w:space="0" w:color="auto"/>
              <w:bottom w:val="single" w:sz="4" w:space="0" w:color="auto"/>
              <w:right w:val="single" w:sz="4" w:space="0" w:color="auto"/>
            </w:tcBorders>
            <w:hideMark/>
          </w:tcPr>
          <w:p w14:paraId="4C45A2D5" w14:textId="77777777" w:rsidR="003467FA" w:rsidRPr="002C41DD" w:rsidRDefault="003467FA" w:rsidP="003D7D35">
            <w:pPr>
              <w:pStyle w:val="TAL"/>
              <w:rPr>
                <w:lang w:val="fr-FR"/>
              </w:rPr>
            </w:pPr>
            <w:r w:rsidRPr="002C41DD">
              <w:rPr>
                <w:rFonts w:eastAsia="Calibri"/>
                <w:lang w:val="fr-FR"/>
              </w:rPr>
              <w:t>Check: Does the UE (MCPTT client) correctly perform procedure 'MCPTT CO session modification' as described in TS 36.579-1 [2] Table 5.3A.6.3-1 to cancel the emergency state without implicit floor control?</w:t>
            </w:r>
          </w:p>
        </w:tc>
        <w:tc>
          <w:tcPr>
            <w:tcW w:w="683" w:type="dxa"/>
            <w:tcBorders>
              <w:top w:val="single" w:sz="4" w:space="0" w:color="auto"/>
              <w:left w:val="single" w:sz="4" w:space="0" w:color="auto"/>
              <w:bottom w:val="single" w:sz="4" w:space="0" w:color="auto"/>
              <w:right w:val="single" w:sz="4" w:space="0" w:color="auto"/>
            </w:tcBorders>
            <w:hideMark/>
          </w:tcPr>
          <w:p w14:paraId="2684B433" w14:textId="77777777" w:rsidR="003467FA" w:rsidRPr="002C41DD" w:rsidRDefault="003467FA" w:rsidP="003D7D35">
            <w:pPr>
              <w:pStyle w:val="TAC"/>
              <w:rPr>
                <w:lang w:val="fr-FR"/>
              </w:rPr>
            </w:pPr>
            <w:r w:rsidRPr="002C41DD">
              <w:rPr>
                <w:rFonts w:eastAsia="Calibri"/>
                <w:lang w:val="fr-FR"/>
              </w:rPr>
              <w:t>-</w:t>
            </w:r>
          </w:p>
        </w:tc>
        <w:tc>
          <w:tcPr>
            <w:tcW w:w="2871" w:type="dxa"/>
            <w:tcBorders>
              <w:top w:val="single" w:sz="4" w:space="0" w:color="auto"/>
              <w:left w:val="single" w:sz="4" w:space="0" w:color="auto"/>
              <w:bottom w:val="single" w:sz="4" w:space="0" w:color="auto"/>
              <w:right w:val="single" w:sz="4" w:space="0" w:color="auto"/>
            </w:tcBorders>
            <w:hideMark/>
          </w:tcPr>
          <w:p w14:paraId="4C01D4CE" w14:textId="77777777" w:rsidR="003467FA" w:rsidRPr="002C41DD" w:rsidRDefault="003467FA" w:rsidP="003D7D35">
            <w:pPr>
              <w:pStyle w:val="TAL"/>
              <w:rPr>
                <w:lang w:val="fr-FR"/>
              </w:rPr>
            </w:pPr>
            <w:r w:rsidRPr="002C41DD">
              <w:rPr>
                <w:rFonts w:eastAsia="Calibri"/>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7D4DB93A" w14:textId="77777777" w:rsidR="003467FA" w:rsidRPr="002C41DD" w:rsidRDefault="003467FA" w:rsidP="003D7D35">
            <w:pPr>
              <w:pStyle w:val="TAC"/>
              <w:rPr>
                <w:lang w:val="fr-FR"/>
              </w:rPr>
            </w:pPr>
            <w:r w:rsidRPr="002C41DD">
              <w:rPr>
                <w:rFonts w:eastAsia="Calibri"/>
                <w:lang w:val="fr-FR"/>
              </w:rPr>
              <w:t>3</w:t>
            </w:r>
          </w:p>
        </w:tc>
        <w:tc>
          <w:tcPr>
            <w:tcW w:w="1087" w:type="dxa"/>
            <w:tcBorders>
              <w:top w:val="single" w:sz="4" w:space="0" w:color="auto"/>
              <w:left w:val="single" w:sz="4" w:space="0" w:color="auto"/>
              <w:bottom w:val="single" w:sz="4" w:space="0" w:color="auto"/>
              <w:right w:val="single" w:sz="4" w:space="0" w:color="auto"/>
            </w:tcBorders>
            <w:hideMark/>
          </w:tcPr>
          <w:p w14:paraId="29C7D078" w14:textId="77777777" w:rsidR="003467FA" w:rsidRPr="002C41DD" w:rsidRDefault="003467FA" w:rsidP="003D7D35">
            <w:pPr>
              <w:pStyle w:val="TAC"/>
              <w:rPr>
                <w:lang w:val="fr-FR"/>
              </w:rPr>
            </w:pPr>
            <w:r w:rsidRPr="002C41DD">
              <w:rPr>
                <w:rFonts w:eastAsia="Calibri"/>
                <w:lang w:val="fr-FR"/>
              </w:rPr>
              <w:t>P</w:t>
            </w:r>
          </w:p>
        </w:tc>
      </w:tr>
      <w:tr w:rsidR="003467FA" w:rsidRPr="002C41DD" w14:paraId="4696F518"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0AF9A9A8" w14:textId="77777777" w:rsidR="003467FA" w:rsidRPr="002C41DD" w:rsidRDefault="003467FA" w:rsidP="003D7D35">
            <w:pPr>
              <w:pStyle w:val="TAC"/>
              <w:rPr>
                <w:lang w:val="fr-FR"/>
              </w:rPr>
            </w:pPr>
            <w:r w:rsidRPr="002C41DD">
              <w:rPr>
                <w:lang w:val="fr-FR"/>
              </w:rPr>
              <w:t>20A</w:t>
            </w:r>
          </w:p>
        </w:tc>
        <w:tc>
          <w:tcPr>
            <w:tcW w:w="3825" w:type="dxa"/>
            <w:tcBorders>
              <w:top w:val="single" w:sz="4" w:space="0" w:color="auto"/>
              <w:left w:val="single" w:sz="4" w:space="0" w:color="auto"/>
              <w:bottom w:val="single" w:sz="4" w:space="0" w:color="auto"/>
              <w:right w:val="single" w:sz="4" w:space="0" w:color="auto"/>
            </w:tcBorders>
            <w:hideMark/>
          </w:tcPr>
          <w:p w14:paraId="26EE401D" w14:textId="77777777" w:rsidR="003467FA" w:rsidRPr="002C41DD" w:rsidRDefault="003467FA" w:rsidP="003D7D35">
            <w:pPr>
              <w:pStyle w:val="TAL"/>
              <w:rPr>
                <w:rFonts w:eastAsia="Calibri"/>
                <w:lang w:val="fr-FR"/>
              </w:rPr>
            </w:pPr>
            <w:r w:rsidRPr="002C41DD">
              <w:rPr>
                <w:lang w:val="fr-FR"/>
              </w:rPr>
              <w:t xml:space="preserve">The SS (MCPTT server) sends a </w:t>
            </w:r>
            <w:r w:rsidRPr="002C41DD">
              <w:rPr>
                <w:lang w:val="fr-FR" w:eastAsia="ko-KR"/>
              </w:rPr>
              <w:t>Floor Idle message.</w:t>
            </w:r>
          </w:p>
        </w:tc>
        <w:tc>
          <w:tcPr>
            <w:tcW w:w="683" w:type="dxa"/>
            <w:tcBorders>
              <w:top w:val="single" w:sz="4" w:space="0" w:color="auto"/>
              <w:left w:val="single" w:sz="4" w:space="0" w:color="auto"/>
              <w:bottom w:val="single" w:sz="4" w:space="0" w:color="auto"/>
              <w:right w:val="single" w:sz="4" w:space="0" w:color="auto"/>
            </w:tcBorders>
            <w:hideMark/>
          </w:tcPr>
          <w:p w14:paraId="1D1E6736" w14:textId="77777777" w:rsidR="003467FA" w:rsidRPr="002C41DD" w:rsidRDefault="003467FA" w:rsidP="003D7D35">
            <w:pPr>
              <w:pStyle w:val="TAC"/>
              <w:rPr>
                <w:rFonts w:eastAsia="Calibri"/>
                <w:lang w:val="fr-FR"/>
              </w:rPr>
            </w:pPr>
            <w:r w:rsidRPr="002C41DD">
              <w:rPr>
                <w:lang w:val="fr-FR"/>
              </w:rPr>
              <w:t>&lt;--</w:t>
            </w:r>
          </w:p>
        </w:tc>
        <w:tc>
          <w:tcPr>
            <w:tcW w:w="2870" w:type="dxa"/>
            <w:tcBorders>
              <w:top w:val="single" w:sz="4" w:space="0" w:color="auto"/>
              <w:left w:val="single" w:sz="4" w:space="0" w:color="auto"/>
              <w:bottom w:val="single" w:sz="4" w:space="0" w:color="auto"/>
              <w:right w:val="single" w:sz="4" w:space="0" w:color="auto"/>
            </w:tcBorders>
            <w:hideMark/>
          </w:tcPr>
          <w:p w14:paraId="326A51D1" w14:textId="77777777" w:rsidR="003467FA" w:rsidRPr="002C41DD" w:rsidRDefault="003467FA" w:rsidP="003D7D35">
            <w:pPr>
              <w:pStyle w:val="TAL"/>
              <w:rPr>
                <w:rFonts w:eastAsia="Calibri"/>
                <w:lang w:val="fr-FR"/>
              </w:rPr>
            </w:pPr>
            <w:r w:rsidRPr="002C41DD">
              <w:rPr>
                <w:lang w:val="fr-FR" w:eastAsia="ko-KR"/>
              </w:rPr>
              <w:t>Floor Idle</w:t>
            </w:r>
          </w:p>
        </w:tc>
        <w:tc>
          <w:tcPr>
            <w:tcW w:w="546" w:type="dxa"/>
            <w:tcBorders>
              <w:top w:val="single" w:sz="4" w:space="0" w:color="auto"/>
              <w:left w:val="single" w:sz="4" w:space="0" w:color="auto"/>
              <w:bottom w:val="single" w:sz="4" w:space="0" w:color="auto"/>
              <w:right w:val="single" w:sz="4" w:space="0" w:color="auto"/>
            </w:tcBorders>
            <w:hideMark/>
          </w:tcPr>
          <w:p w14:paraId="33D1988B" w14:textId="77777777" w:rsidR="003467FA" w:rsidRPr="002C41DD" w:rsidRDefault="003467FA" w:rsidP="003D7D35">
            <w:pPr>
              <w:pStyle w:val="TAC"/>
              <w:rPr>
                <w:rFonts w:eastAsia="Calibri"/>
                <w:szCs w:val="22"/>
                <w:lang w:val="fr-FR"/>
              </w:rPr>
            </w:pPr>
            <w:r w:rsidRPr="002C41DD">
              <w:rPr>
                <w:lang w:val="fr-FR"/>
              </w:rPr>
              <w:t>-</w:t>
            </w:r>
          </w:p>
        </w:tc>
        <w:tc>
          <w:tcPr>
            <w:tcW w:w="1089" w:type="dxa"/>
            <w:tcBorders>
              <w:top w:val="single" w:sz="4" w:space="0" w:color="auto"/>
              <w:left w:val="single" w:sz="4" w:space="0" w:color="auto"/>
              <w:bottom w:val="single" w:sz="4" w:space="0" w:color="auto"/>
              <w:right w:val="single" w:sz="4" w:space="0" w:color="auto"/>
            </w:tcBorders>
            <w:hideMark/>
          </w:tcPr>
          <w:p w14:paraId="0AD5C944" w14:textId="77777777" w:rsidR="003467FA" w:rsidRPr="002C41DD" w:rsidRDefault="003467FA" w:rsidP="003D7D35">
            <w:pPr>
              <w:pStyle w:val="TAC"/>
              <w:rPr>
                <w:rFonts w:eastAsia="Calibri"/>
                <w:szCs w:val="22"/>
                <w:lang w:val="fr-FR"/>
              </w:rPr>
            </w:pPr>
            <w:r w:rsidRPr="002C41DD">
              <w:rPr>
                <w:lang w:val="fr-FR"/>
              </w:rPr>
              <w:t>-</w:t>
            </w:r>
          </w:p>
        </w:tc>
      </w:tr>
      <w:tr w:rsidR="003467FA" w:rsidRPr="002C41DD" w14:paraId="4D755F40"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284566D2" w14:textId="77777777" w:rsidR="003467FA" w:rsidRPr="002C41DD" w:rsidRDefault="003467FA" w:rsidP="003D7D35">
            <w:pPr>
              <w:pStyle w:val="TAC"/>
              <w:rPr>
                <w:lang w:val="fr-FR"/>
              </w:rPr>
            </w:pPr>
            <w:r w:rsidRPr="002C41DD">
              <w:rPr>
                <w:lang w:val="fr-FR"/>
              </w:rPr>
              <w:t>21-24</w:t>
            </w:r>
          </w:p>
        </w:tc>
        <w:tc>
          <w:tcPr>
            <w:tcW w:w="3826" w:type="dxa"/>
            <w:tcBorders>
              <w:top w:val="single" w:sz="4" w:space="0" w:color="auto"/>
              <w:left w:val="single" w:sz="4" w:space="0" w:color="auto"/>
              <w:bottom w:val="single" w:sz="4" w:space="0" w:color="auto"/>
              <w:right w:val="single" w:sz="4" w:space="0" w:color="auto"/>
            </w:tcBorders>
            <w:hideMark/>
          </w:tcPr>
          <w:p w14:paraId="09865C9C" w14:textId="77777777" w:rsidR="003467FA" w:rsidRPr="002C41DD" w:rsidRDefault="003467FA" w:rsidP="003D7D35">
            <w:pPr>
              <w:pStyle w:val="TAL"/>
              <w:rPr>
                <w:lang w:val="fr-FR"/>
              </w:rPr>
            </w:pPr>
            <w:r w:rsidRPr="002C41DD">
              <w:rPr>
                <w:lang w:val="fr-FR"/>
              </w:rPr>
              <w:t>Void</w:t>
            </w:r>
          </w:p>
        </w:tc>
        <w:tc>
          <w:tcPr>
            <w:tcW w:w="683" w:type="dxa"/>
            <w:tcBorders>
              <w:top w:val="single" w:sz="4" w:space="0" w:color="auto"/>
              <w:left w:val="single" w:sz="4" w:space="0" w:color="auto"/>
              <w:bottom w:val="single" w:sz="4" w:space="0" w:color="auto"/>
              <w:right w:val="single" w:sz="4" w:space="0" w:color="auto"/>
            </w:tcBorders>
            <w:hideMark/>
          </w:tcPr>
          <w:p w14:paraId="029B89BE" w14:textId="77777777" w:rsidR="003467FA" w:rsidRPr="002C41DD" w:rsidRDefault="003467FA" w:rsidP="003D7D35">
            <w:pPr>
              <w:pStyle w:val="TAC"/>
              <w:rPr>
                <w:lang w:val="fr-FR"/>
              </w:rPr>
            </w:pPr>
            <w:r w:rsidRPr="002C41DD">
              <w:rPr>
                <w:lang w:val="fr-FR"/>
              </w:rPr>
              <w:t>-</w:t>
            </w:r>
          </w:p>
        </w:tc>
        <w:tc>
          <w:tcPr>
            <w:tcW w:w="2871" w:type="dxa"/>
            <w:tcBorders>
              <w:top w:val="single" w:sz="4" w:space="0" w:color="auto"/>
              <w:left w:val="single" w:sz="4" w:space="0" w:color="auto"/>
              <w:bottom w:val="single" w:sz="4" w:space="0" w:color="auto"/>
              <w:right w:val="single" w:sz="4" w:space="0" w:color="auto"/>
            </w:tcBorders>
            <w:hideMark/>
          </w:tcPr>
          <w:p w14:paraId="23FFF2ED" w14:textId="77777777" w:rsidR="003467FA" w:rsidRPr="002C41DD" w:rsidRDefault="003467FA" w:rsidP="003D7D35">
            <w:pPr>
              <w:pStyle w:val="TAL"/>
              <w:rPr>
                <w:lang w:val="fr-FR"/>
              </w:rPr>
            </w:pPr>
            <w:r w:rsidRPr="002C41DD">
              <w:rPr>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2D172AB8" w14:textId="77777777" w:rsidR="003467FA" w:rsidRPr="002C41DD" w:rsidRDefault="003467FA" w:rsidP="003D7D35">
            <w:pPr>
              <w:pStyle w:val="TAC"/>
              <w:rPr>
                <w:lang w:val="fr-FR"/>
              </w:rPr>
            </w:pPr>
            <w:r w:rsidRPr="002C41DD">
              <w:rPr>
                <w:lang w:val="fr-FR"/>
              </w:rPr>
              <w:t>-</w:t>
            </w:r>
          </w:p>
        </w:tc>
        <w:tc>
          <w:tcPr>
            <w:tcW w:w="1087" w:type="dxa"/>
            <w:tcBorders>
              <w:top w:val="single" w:sz="4" w:space="0" w:color="auto"/>
              <w:left w:val="single" w:sz="4" w:space="0" w:color="auto"/>
              <w:bottom w:val="single" w:sz="4" w:space="0" w:color="auto"/>
              <w:right w:val="single" w:sz="4" w:space="0" w:color="auto"/>
            </w:tcBorders>
            <w:hideMark/>
          </w:tcPr>
          <w:p w14:paraId="6CCE9D4C" w14:textId="77777777" w:rsidR="003467FA" w:rsidRPr="002C41DD" w:rsidRDefault="003467FA" w:rsidP="003D7D35">
            <w:pPr>
              <w:pStyle w:val="TAC"/>
              <w:rPr>
                <w:lang w:val="fr-FR"/>
              </w:rPr>
            </w:pPr>
            <w:r w:rsidRPr="002C41DD">
              <w:rPr>
                <w:lang w:val="fr-FR"/>
              </w:rPr>
              <w:t>-</w:t>
            </w:r>
          </w:p>
        </w:tc>
      </w:tr>
      <w:tr w:rsidR="003467FA" w:rsidRPr="002C41DD" w14:paraId="07BDDD84"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2AD3F0CB" w14:textId="77777777" w:rsidR="003467FA" w:rsidRPr="002C41DD" w:rsidRDefault="003467FA" w:rsidP="003D7D35">
            <w:pPr>
              <w:pStyle w:val="TAC"/>
              <w:rPr>
                <w:lang w:val="fr-FR"/>
              </w:rPr>
            </w:pPr>
            <w:r w:rsidRPr="002C41DD">
              <w:rPr>
                <w:lang w:val="fr-FR"/>
              </w:rPr>
              <w:t>24A</w:t>
            </w:r>
          </w:p>
        </w:tc>
        <w:tc>
          <w:tcPr>
            <w:tcW w:w="3826" w:type="dxa"/>
            <w:tcBorders>
              <w:top w:val="single" w:sz="4" w:space="0" w:color="auto"/>
              <w:left w:val="single" w:sz="4" w:space="0" w:color="auto"/>
              <w:bottom w:val="single" w:sz="4" w:space="0" w:color="auto"/>
              <w:right w:val="single" w:sz="4" w:space="0" w:color="auto"/>
            </w:tcBorders>
            <w:hideMark/>
          </w:tcPr>
          <w:p w14:paraId="1FC96DB8" w14:textId="77777777" w:rsidR="003467FA" w:rsidRPr="002C41DD" w:rsidRDefault="003467FA" w:rsidP="003D7D35">
            <w:pPr>
              <w:pStyle w:val="TAL"/>
              <w:rPr>
                <w:lang w:val="fr-FR"/>
              </w:rPr>
            </w:pPr>
            <w:r w:rsidRPr="002C41DD">
              <w:rPr>
                <w:lang w:val="fr-FR"/>
              </w:rPr>
              <w:t>Make the UE (MCPTT client) request the floor.</w:t>
            </w:r>
          </w:p>
          <w:p w14:paraId="0D82FABF" w14:textId="77777777" w:rsidR="003467FA" w:rsidRPr="002C41DD" w:rsidRDefault="003467FA" w:rsidP="003D7D35">
            <w:pPr>
              <w:pStyle w:val="TAL"/>
              <w:rPr>
                <w:lang w:val="fr-FR"/>
              </w:rPr>
            </w:pPr>
            <w:r w:rsidRPr="002C41DD">
              <w:rPr>
                <w:lang w:val="fr-FR"/>
              </w:rPr>
              <w:t>(NOTE 1)</w:t>
            </w:r>
          </w:p>
        </w:tc>
        <w:tc>
          <w:tcPr>
            <w:tcW w:w="683" w:type="dxa"/>
            <w:tcBorders>
              <w:top w:val="single" w:sz="4" w:space="0" w:color="auto"/>
              <w:left w:val="single" w:sz="4" w:space="0" w:color="auto"/>
              <w:bottom w:val="single" w:sz="4" w:space="0" w:color="auto"/>
              <w:right w:val="single" w:sz="4" w:space="0" w:color="auto"/>
            </w:tcBorders>
            <w:hideMark/>
          </w:tcPr>
          <w:p w14:paraId="74DA2F20" w14:textId="77777777" w:rsidR="003467FA" w:rsidRPr="002C41DD" w:rsidRDefault="003467FA" w:rsidP="003D7D35">
            <w:pPr>
              <w:pStyle w:val="TAC"/>
              <w:rPr>
                <w:lang w:val="fr-FR"/>
              </w:rPr>
            </w:pPr>
            <w:r w:rsidRPr="002C41DD">
              <w:rPr>
                <w:lang w:val="fr-FR"/>
              </w:rPr>
              <w:t>-</w:t>
            </w:r>
          </w:p>
        </w:tc>
        <w:tc>
          <w:tcPr>
            <w:tcW w:w="2871" w:type="dxa"/>
            <w:tcBorders>
              <w:top w:val="single" w:sz="4" w:space="0" w:color="auto"/>
              <w:left w:val="single" w:sz="4" w:space="0" w:color="auto"/>
              <w:bottom w:val="single" w:sz="4" w:space="0" w:color="auto"/>
              <w:right w:val="single" w:sz="4" w:space="0" w:color="auto"/>
            </w:tcBorders>
            <w:hideMark/>
          </w:tcPr>
          <w:p w14:paraId="714ED23D" w14:textId="77777777" w:rsidR="003467FA" w:rsidRPr="002C41DD" w:rsidRDefault="003467FA" w:rsidP="003D7D35">
            <w:pPr>
              <w:pStyle w:val="TAL"/>
              <w:rPr>
                <w:lang w:val="fr-FR"/>
              </w:rPr>
            </w:pPr>
            <w:r w:rsidRPr="002C41DD">
              <w:rPr>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77E4527C" w14:textId="77777777" w:rsidR="003467FA" w:rsidRPr="002C41DD" w:rsidRDefault="003467FA" w:rsidP="003D7D35">
            <w:pPr>
              <w:pStyle w:val="TAC"/>
              <w:rPr>
                <w:lang w:val="fr-FR"/>
              </w:rPr>
            </w:pPr>
            <w:r w:rsidRPr="002C41DD">
              <w:rPr>
                <w:lang w:val="fr-FR"/>
              </w:rPr>
              <w:t>-</w:t>
            </w:r>
          </w:p>
        </w:tc>
        <w:tc>
          <w:tcPr>
            <w:tcW w:w="1087" w:type="dxa"/>
            <w:tcBorders>
              <w:top w:val="single" w:sz="4" w:space="0" w:color="auto"/>
              <w:left w:val="single" w:sz="4" w:space="0" w:color="auto"/>
              <w:bottom w:val="single" w:sz="4" w:space="0" w:color="auto"/>
              <w:right w:val="single" w:sz="4" w:space="0" w:color="auto"/>
            </w:tcBorders>
            <w:hideMark/>
          </w:tcPr>
          <w:p w14:paraId="0D3D67A5" w14:textId="77777777" w:rsidR="003467FA" w:rsidRPr="002C41DD" w:rsidRDefault="003467FA" w:rsidP="003D7D35">
            <w:pPr>
              <w:pStyle w:val="TAC"/>
              <w:rPr>
                <w:lang w:val="fr-FR"/>
              </w:rPr>
            </w:pPr>
            <w:r w:rsidRPr="002C41DD">
              <w:rPr>
                <w:lang w:val="fr-FR"/>
              </w:rPr>
              <w:t>-</w:t>
            </w:r>
          </w:p>
        </w:tc>
      </w:tr>
      <w:tr w:rsidR="003467FA" w:rsidRPr="002C41DD" w14:paraId="5AF5E207"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19E7C9C0" w14:textId="77777777" w:rsidR="003467FA" w:rsidRPr="002C41DD" w:rsidRDefault="003467FA" w:rsidP="003D7D35">
            <w:pPr>
              <w:pStyle w:val="TAC"/>
              <w:rPr>
                <w:lang w:val="fr-FR"/>
              </w:rPr>
            </w:pPr>
            <w:r w:rsidRPr="002C41DD">
              <w:rPr>
                <w:lang w:val="fr-FR"/>
              </w:rPr>
              <w:lastRenderedPageBreak/>
              <w:t>24B</w:t>
            </w:r>
          </w:p>
        </w:tc>
        <w:tc>
          <w:tcPr>
            <w:tcW w:w="3826" w:type="dxa"/>
            <w:tcBorders>
              <w:top w:val="single" w:sz="4" w:space="0" w:color="auto"/>
              <w:left w:val="single" w:sz="4" w:space="0" w:color="auto"/>
              <w:bottom w:val="single" w:sz="4" w:space="0" w:color="auto"/>
              <w:right w:val="single" w:sz="4" w:space="0" w:color="auto"/>
            </w:tcBorders>
            <w:hideMark/>
          </w:tcPr>
          <w:p w14:paraId="6C339873" w14:textId="77777777" w:rsidR="003467FA" w:rsidRPr="002C41DD" w:rsidRDefault="003467FA" w:rsidP="003D7D35">
            <w:pPr>
              <w:pStyle w:val="TAL"/>
              <w:rPr>
                <w:lang w:val="fr-FR"/>
              </w:rPr>
            </w:pPr>
            <w:r w:rsidRPr="002C41DD">
              <w:rPr>
                <w:lang w:val="fr-FR"/>
              </w:rPr>
              <w:t>Check: Does the UE (MCPTT client) correctly perform procedure 'MCPTT Floor Request – Floor Granted' as described in TS 36.579-1 [2] Table 5.3A.11.3-1?</w:t>
            </w:r>
          </w:p>
        </w:tc>
        <w:tc>
          <w:tcPr>
            <w:tcW w:w="683" w:type="dxa"/>
            <w:tcBorders>
              <w:top w:val="single" w:sz="4" w:space="0" w:color="auto"/>
              <w:left w:val="single" w:sz="4" w:space="0" w:color="auto"/>
              <w:bottom w:val="single" w:sz="4" w:space="0" w:color="auto"/>
              <w:right w:val="single" w:sz="4" w:space="0" w:color="auto"/>
            </w:tcBorders>
            <w:hideMark/>
          </w:tcPr>
          <w:p w14:paraId="126C5B7B" w14:textId="77777777" w:rsidR="003467FA" w:rsidRPr="002C41DD" w:rsidRDefault="003467FA" w:rsidP="003D7D35">
            <w:pPr>
              <w:pStyle w:val="TAC"/>
              <w:rPr>
                <w:lang w:val="fr-FR"/>
              </w:rPr>
            </w:pPr>
            <w:r w:rsidRPr="002C41DD">
              <w:rPr>
                <w:lang w:val="fr-FR"/>
              </w:rPr>
              <w:t>-</w:t>
            </w:r>
          </w:p>
        </w:tc>
        <w:tc>
          <w:tcPr>
            <w:tcW w:w="2871" w:type="dxa"/>
            <w:tcBorders>
              <w:top w:val="single" w:sz="4" w:space="0" w:color="auto"/>
              <w:left w:val="single" w:sz="4" w:space="0" w:color="auto"/>
              <w:bottom w:val="single" w:sz="4" w:space="0" w:color="auto"/>
              <w:right w:val="single" w:sz="4" w:space="0" w:color="auto"/>
            </w:tcBorders>
            <w:hideMark/>
          </w:tcPr>
          <w:p w14:paraId="61FE4025" w14:textId="77777777" w:rsidR="003467FA" w:rsidRPr="002C41DD" w:rsidRDefault="003467FA" w:rsidP="003D7D35">
            <w:pPr>
              <w:pStyle w:val="TAL"/>
              <w:rPr>
                <w:lang w:val="fr-FR"/>
              </w:rPr>
            </w:pPr>
            <w:r w:rsidRPr="002C41DD">
              <w:rPr>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71EFA9B3" w14:textId="77777777" w:rsidR="003467FA" w:rsidRPr="002C41DD" w:rsidRDefault="003467FA" w:rsidP="003D7D35">
            <w:pPr>
              <w:pStyle w:val="TAC"/>
              <w:rPr>
                <w:lang w:val="fr-FR"/>
              </w:rPr>
            </w:pPr>
            <w:r w:rsidRPr="002C41DD">
              <w:rPr>
                <w:lang w:val="fr-FR"/>
              </w:rPr>
              <w:t>3</w:t>
            </w:r>
          </w:p>
        </w:tc>
        <w:tc>
          <w:tcPr>
            <w:tcW w:w="1087" w:type="dxa"/>
            <w:tcBorders>
              <w:top w:val="single" w:sz="4" w:space="0" w:color="auto"/>
              <w:left w:val="single" w:sz="4" w:space="0" w:color="auto"/>
              <w:bottom w:val="single" w:sz="4" w:space="0" w:color="auto"/>
              <w:right w:val="single" w:sz="4" w:space="0" w:color="auto"/>
            </w:tcBorders>
            <w:hideMark/>
          </w:tcPr>
          <w:p w14:paraId="124E2533" w14:textId="77777777" w:rsidR="003467FA" w:rsidRPr="002C41DD" w:rsidRDefault="003467FA" w:rsidP="003D7D35">
            <w:pPr>
              <w:pStyle w:val="TAC"/>
              <w:rPr>
                <w:lang w:val="fr-FR"/>
              </w:rPr>
            </w:pPr>
            <w:r w:rsidRPr="002C41DD">
              <w:rPr>
                <w:lang w:val="fr-FR"/>
              </w:rPr>
              <w:t>P</w:t>
            </w:r>
          </w:p>
        </w:tc>
      </w:tr>
      <w:tr w:rsidR="003467FA" w:rsidRPr="002C41DD" w14:paraId="411495CE"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25ED11D8" w14:textId="77777777" w:rsidR="003467FA" w:rsidRPr="002C41DD" w:rsidRDefault="003467FA" w:rsidP="003D7D35">
            <w:pPr>
              <w:pStyle w:val="TAC"/>
              <w:rPr>
                <w:lang w:val="fr-FR"/>
              </w:rPr>
            </w:pPr>
            <w:r w:rsidRPr="002C41DD">
              <w:rPr>
                <w:lang w:val="fr-FR"/>
              </w:rPr>
              <w:t>25</w:t>
            </w:r>
          </w:p>
        </w:tc>
        <w:tc>
          <w:tcPr>
            <w:tcW w:w="3826" w:type="dxa"/>
            <w:tcBorders>
              <w:top w:val="single" w:sz="4" w:space="0" w:color="auto"/>
              <w:left w:val="single" w:sz="4" w:space="0" w:color="auto"/>
              <w:bottom w:val="single" w:sz="4" w:space="0" w:color="auto"/>
              <w:right w:val="single" w:sz="4" w:space="0" w:color="auto"/>
            </w:tcBorders>
            <w:hideMark/>
          </w:tcPr>
          <w:p w14:paraId="12D24325" w14:textId="77777777" w:rsidR="003467FA" w:rsidRPr="002C41DD" w:rsidRDefault="003467FA" w:rsidP="003D7D35">
            <w:pPr>
              <w:pStyle w:val="TAL"/>
              <w:rPr>
                <w:lang w:val="fr-FR"/>
              </w:rPr>
            </w:pPr>
            <w:r w:rsidRPr="002C41DD">
              <w:rPr>
                <w:lang w:val="fr-FR"/>
              </w:rPr>
              <w:t>Void</w:t>
            </w:r>
          </w:p>
        </w:tc>
        <w:tc>
          <w:tcPr>
            <w:tcW w:w="683" w:type="dxa"/>
            <w:tcBorders>
              <w:top w:val="single" w:sz="4" w:space="0" w:color="auto"/>
              <w:left w:val="single" w:sz="4" w:space="0" w:color="auto"/>
              <w:bottom w:val="single" w:sz="4" w:space="0" w:color="auto"/>
              <w:right w:val="single" w:sz="4" w:space="0" w:color="auto"/>
            </w:tcBorders>
            <w:hideMark/>
          </w:tcPr>
          <w:p w14:paraId="27669458" w14:textId="77777777" w:rsidR="003467FA" w:rsidRPr="002C41DD" w:rsidRDefault="003467FA" w:rsidP="003D7D35">
            <w:pPr>
              <w:pStyle w:val="TAC"/>
              <w:rPr>
                <w:lang w:val="fr-FR"/>
              </w:rPr>
            </w:pPr>
            <w:r w:rsidRPr="002C41DD">
              <w:rPr>
                <w:lang w:val="fr-FR"/>
              </w:rPr>
              <w:t>-</w:t>
            </w:r>
          </w:p>
        </w:tc>
        <w:tc>
          <w:tcPr>
            <w:tcW w:w="2871" w:type="dxa"/>
            <w:tcBorders>
              <w:top w:val="single" w:sz="4" w:space="0" w:color="auto"/>
              <w:left w:val="single" w:sz="4" w:space="0" w:color="auto"/>
              <w:bottom w:val="single" w:sz="4" w:space="0" w:color="auto"/>
              <w:right w:val="single" w:sz="4" w:space="0" w:color="auto"/>
            </w:tcBorders>
            <w:hideMark/>
          </w:tcPr>
          <w:p w14:paraId="2555CCC3" w14:textId="77777777" w:rsidR="003467FA" w:rsidRPr="002C41DD" w:rsidRDefault="003467FA" w:rsidP="003D7D35">
            <w:pPr>
              <w:pStyle w:val="TAL"/>
              <w:rPr>
                <w:lang w:val="fr-FR"/>
              </w:rPr>
            </w:pPr>
            <w:r w:rsidRPr="002C41DD">
              <w:rPr>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679D11AE" w14:textId="77777777" w:rsidR="003467FA" w:rsidRPr="002C41DD" w:rsidRDefault="003467FA" w:rsidP="003D7D35">
            <w:pPr>
              <w:pStyle w:val="TAC"/>
              <w:rPr>
                <w:lang w:val="fr-FR"/>
              </w:rPr>
            </w:pPr>
            <w:r w:rsidRPr="002C41DD">
              <w:rPr>
                <w:lang w:val="fr-FR"/>
              </w:rPr>
              <w:t>-</w:t>
            </w:r>
          </w:p>
        </w:tc>
        <w:tc>
          <w:tcPr>
            <w:tcW w:w="1087" w:type="dxa"/>
            <w:tcBorders>
              <w:top w:val="single" w:sz="4" w:space="0" w:color="auto"/>
              <w:left w:val="single" w:sz="4" w:space="0" w:color="auto"/>
              <w:bottom w:val="single" w:sz="4" w:space="0" w:color="auto"/>
              <w:right w:val="single" w:sz="4" w:space="0" w:color="auto"/>
            </w:tcBorders>
            <w:hideMark/>
          </w:tcPr>
          <w:p w14:paraId="0FBC2CEF" w14:textId="77777777" w:rsidR="003467FA" w:rsidRPr="002C41DD" w:rsidRDefault="003467FA" w:rsidP="003D7D35">
            <w:pPr>
              <w:pStyle w:val="TAC"/>
              <w:rPr>
                <w:lang w:val="fr-FR"/>
              </w:rPr>
            </w:pPr>
            <w:r w:rsidRPr="002C41DD">
              <w:rPr>
                <w:lang w:val="fr-FR"/>
              </w:rPr>
              <w:t>-</w:t>
            </w:r>
          </w:p>
        </w:tc>
      </w:tr>
      <w:tr w:rsidR="003467FA" w:rsidRPr="002C41DD" w14:paraId="6CBBE432"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4DC3D687" w14:textId="77777777" w:rsidR="003467FA" w:rsidRPr="002C41DD" w:rsidRDefault="003467FA" w:rsidP="003D7D35">
            <w:pPr>
              <w:pStyle w:val="TAC"/>
              <w:rPr>
                <w:lang w:val="fr-FR"/>
              </w:rPr>
            </w:pPr>
            <w:r w:rsidRPr="002C41DD">
              <w:rPr>
                <w:lang w:val="fr-FR"/>
              </w:rPr>
              <w:t>26</w:t>
            </w:r>
          </w:p>
        </w:tc>
        <w:tc>
          <w:tcPr>
            <w:tcW w:w="3826" w:type="dxa"/>
            <w:tcBorders>
              <w:top w:val="single" w:sz="4" w:space="0" w:color="auto"/>
              <w:left w:val="single" w:sz="4" w:space="0" w:color="auto"/>
              <w:bottom w:val="single" w:sz="4" w:space="0" w:color="auto"/>
              <w:right w:val="single" w:sz="4" w:space="0" w:color="auto"/>
            </w:tcBorders>
            <w:hideMark/>
          </w:tcPr>
          <w:p w14:paraId="6D09D8F3" w14:textId="77777777" w:rsidR="003467FA" w:rsidRPr="002C41DD" w:rsidRDefault="003467FA" w:rsidP="003D7D35">
            <w:pPr>
              <w:pStyle w:val="TAL"/>
              <w:rPr>
                <w:rFonts w:eastAsia="Calibri"/>
                <w:lang w:val="fr-FR"/>
              </w:rPr>
            </w:pPr>
            <w:r w:rsidRPr="002C41DD">
              <w:rPr>
                <w:rFonts w:eastAsia="Calibri"/>
                <w:lang w:val="fr-FR"/>
              </w:rPr>
              <w:t>Make the UE (MCPTT client) release the floor.</w:t>
            </w:r>
          </w:p>
          <w:p w14:paraId="2DD4CF4D" w14:textId="77777777" w:rsidR="003467FA" w:rsidRPr="002C41DD" w:rsidRDefault="003467FA" w:rsidP="003D7D35">
            <w:pPr>
              <w:pStyle w:val="TAL"/>
              <w:rPr>
                <w:lang w:val="fr-FR"/>
              </w:rPr>
            </w:pPr>
            <w:r w:rsidRPr="002C41DD">
              <w:rPr>
                <w:rFonts w:eastAsia="Calibri"/>
                <w:lang w:val="fr-FR"/>
              </w:rPr>
              <w:t>(NOTE 1)</w:t>
            </w:r>
          </w:p>
        </w:tc>
        <w:tc>
          <w:tcPr>
            <w:tcW w:w="683" w:type="dxa"/>
            <w:tcBorders>
              <w:top w:val="single" w:sz="4" w:space="0" w:color="auto"/>
              <w:left w:val="single" w:sz="4" w:space="0" w:color="auto"/>
              <w:bottom w:val="single" w:sz="4" w:space="0" w:color="auto"/>
              <w:right w:val="single" w:sz="4" w:space="0" w:color="auto"/>
            </w:tcBorders>
            <w:hideMark/>
          </w:tcPr>
          <w:p w14:paraId="58217B89" w14:textId="77777777" w:rsidR="003467FA" w:rsidRPr="002C41DD" w:rsidRDefault="003467FA" w:rsidP="003D7D35">
            <w:pPr>
              <w:pStyle w:val="TAC"/>
              <w:rPr>
                <w:lang w:val="fr-FR"/>
              </w:rPr>
            </w:pPr>
            <w:r w:rsidRPr="002C41DD">
              <w:rPr>
                <w:rFonts w:eastAsia="Calibri"/>
                <w:lang w:val="fr-FR"/>
              </w:rPr>
              <w:t>-</w:t>
            </w:r>
          </w:p>
        </w:tc>
        <w:tc>
          <w:tcPr>
            <w:tcW w:w="2871" w:type="dxa"/>
            <w:tcBorders>
              <w:top w:val="single" w:sz="4" w:space="0" w:color="auto"/>
              <w:left w:val="single" w:sz="4" w:space="0" w:color="auto"/>
              <w:bottom w:val="single" w:sz="4" w:space="0" w:color="auto"/>
              <w:right w:val="single" w:sz="4" w:space="0" w:color="auto"/>
            </w:tcBorders>
            <w:hideMark/>
          </w:tcPr>
          <w:p w14:paraId="178D2A50" w14:textId="77777777" w:rsidR="003467FA" w:rsidRPr="002C41DD" w:rsidRDefault="003467FA" w:rsidP="003D7D35">
            <w:pPr>
              <w:pStyle w:val="TAL"/>
              <w:rPr>
                <w:lang w:val="fr-FR"/>
              </w:rPr>
            </w:pPr>
            <w:r w:rsidRPr="002C41DD">
              <w:rPr>
                <w:rFonts w:eastAsia="Calibri"/>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1D9CF5FD" w14:textId="77777777" w:rsidR="003467FA" w:rsidRPr="002C41DD" w:rsidRDefault="003467FA" w:rsidP="003D7D35">
            <w:pPr>
              <w:pStyle w:val="TAC"/>
              <w:rPr>
                <w:lang w:val="fr-FR"/>
              </w:rPr>
            </w:pPr>
            <w:r w:rsidRPr="002C41DD">
              <w:rPr>
                <w:rFonts w:eastAsia="Calibri"/>
                <w:lang w:val="fr-FR"/>
              </w:rPr>
              <w:t>-</w:t>
            </w:r>
          </w:p>
        </w:tc>
        <w:tc>
          <w:tcPr>
            <w:tcW w:w="1087" w:type="dxa"/>
            <w:tcBorders>
              <w:top w:val="single" w:sz="4" w:space="0" w:color="auto"/>
              <w:left w:val="single" w:sz="4" w:space="0" w:color="auto"/>
              <w:bottom w:val="single" w:sz="4" w:space="0" w:color="auto"/>
              <w:right w:val="single" w:sz="4" w:space="0" w:color="auto"/>
            </w:tcBorders>
            <w:hideMark/>
          </w:tcPr>
          <w:p w14:paraId="2995A3DB" w14:textId="77777777" w:rsidR="003467FA" w:rsidRPr="002C41DD" w:rsidRDefault="003467FA" w:rsidP="003D7D35">
            <w:pPr>
              <w:pStyle w:val="TAC"/>
              <w:rPr>
                <w:lang w:val="fr-FR"/>
              </w:rPr>
            </w:pPr>
            <w:r w:rsidRPr="002C41DD">
              <w:rPr>
                <w:rFonts w:eastAsia="Calibri"/>
                <w:lang w:val="fr-FR"/>
              </w:rPr>
              <w:t>-</w:t>
            </w:r>
          </w:p>
        </w:tc>
      </w:tr>
      <w:tr w:rsidR="003467FA" w:rsidRPr="002C41DD" w14:paraId="46A9A0E4"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7F2E319F" w14:textId="77777777" w:rsidR="003467FA" w:rsidRPr="002C41DD" w:rsidRDefault="003467FA" w:rsidP="003D7D35">
            <w:pPr>
              <w:pStyle w:val="TAC"/>
              <w:rPr>
                <w:lang w:val="fr-FR"/>
              </w:rPr>
            </w:pPr>
            <w:r w:rsidRPr="002C41DD">
              <w:rPr>
                <w:lang w:val="fr-FR"/>
              </w:rPr>
              <w:t>27</w:t>
            </w:r>
          </w:p>
        </w:tc>
        <w:tc>
          <w:tcPr>
            <w:tcW w:w="3826" w:type="dxa"/>
            <w:tcBorders>
              <w:top w:val="single" w:sz="4" w:space="0" w:color="auto"/>
              <w:left w:val="single" w:sz="4" w:space="0" w:color="auto"/>
              <w:bottom w:val="single" w:sz="4" w:space="0" w:color="auto"/>
              <w:right w:val="single" w:sz="4" w:space="0" w:color="auto"/>
            </w:tcBorders>
            <w:hideMark/>
          </w:tcPr>
          <w:p w14:paraId="2A328A7D" w14:textId="77777777" w:rsidR="003467FA" w:rsidRPr="002C41DD" w:rsidRDefault="003467FA" w:rsidP="003D7D35">
            <w:pPr>
              <w:pStyle w:val="TAL"/>
              <w:rPr>
                <w:lang w:val="fr-FR"/>
              </w:rPr>
            </w:pPr>
            <w:r w:rsidRPr="002C41DD">
              <w:rPr>
                <w:rFonts w:eastAsia="Calibri"/>
                <w:lang w:val="fr-FR"/>
              </w:rPr>
              <w:t>Check: Does the UE (MCPTT client) correctly perform procedure '</w:t>
            </w:r>
            <w:r w:rsidRPr="002C41DD">
              <w:rPr>
                <w:lang w:val="fr-FR"/>
              </w:rPr>
              <w:t>MCPTT Floor Release – Floor Idle'</w:t>
            </w:r>
            <w:r w:rsidRPr="002C41DD">
              <w:rPr>
                <w:rFonts w:eastAsia="Calibri"/>
                <w:lang w:val="fr-FR"/>
              </w:rPr>
              <w:t xml:space="preserve"> as described in </w:t>
            </w:r>
            <w:r w:rsidRPr="002C41DD">
              <w:rPr>
                <w:lang w:val="fr-FR"/>
              </w:rPr>
              <w:t>TS 36.579-1 [2] Table 5.3A.15.3-1?</w:t>
            </w:r>
          </w:p>
        </w:tc>
        <w:tc>
          <w:tcPr>
            <w:tcW w:w="683" w:type="dxa"/>
            <w:tcBorders>
              <w:top w:val="single" w:sz="4" w:space="0" w:color="auto"/>
              <w:left w:val="single" w:sz="4" w:space="0" w:color="auto"/>
              <w:bottom w:val="single" w:sz="4" w:space="0" w:color="auto"/>
              <w:right w:val="single" w:sz="4" w:space="0" w:color="auto"/>
            </w:tcBorders>
            <w:hideMark/>
          </w:tcPr>
          <w:p w14:paraId="6FF79C46" w14:textId="77777777" w:rsidR="003467FA" w:rsidRPr="002C41DD" w:rsidRDefault="003467FA" w:rsidP="003D7D35">
            <w:pPr>
              <w:pStyle w:val="TAC"/>
              <w:rPr>
                <w:lang w:val="fr-FR"/>
              </w:rPr>
            </w:pPr>
            <w:r w:rsidRPr="002C41DD">
              <w:rPr>
                <w:rFonts w:eastAsia="Calibri"/>
                <w:lang w:val="fr-FR"/>
              </w:rPr>
              <w:t>-</w:t>
            </w:r>
          </w:p>
        </w:tc>
        <w:tc>
          <w:tcPr>
            <w:tcW w:w="2871" w:type="dxa"/>
            <w:tcBorders>
              <w:top w:val="single" w:sz="4" w:space="0" w:color="auto"/>
              <w:left w:val="single" w:sz="4" w:space="0" w:color="auto"/>
              <w:bottom w:val="single" w:sz="4" w:space="0" w:color="auto"/>
              <w:right w:val="single" w:sz="4" w:space="0" w:color="auto"/>
            </w:tcBorders>
          </w:tcPr>
          <w:p w14:paraId="0933127C" w14:textId="77777777" w:rsidR="003467FA" w:rsidRPr="002C41DD" w:rsidRDefault="003467FA" w:rsidP="003D7D35">
            <w:pPr>
              <w:pStyle w:val="TAL"/>
              <w:rPr>
                <w:lang w:val="fr-FR"/>
              </w:rPr>
            </w:pPr>
            <w:r w:rsidRPr="00216F2A">
              <w:rPr>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0758C5A4" w14:textId="77777777" w:rsidR="003467FA" w:rsidRPr="002C41DD" w:rsidRDefault="003467FA" w:rsidP="003D7D35">
            <w:pPr>
              <w:pStyle w:val="TAC"/>
              <w:rPr>
                <w:lang w:val="fr-FR"/>
              </w:rPr>
            </w:pPr>
            <w:r w:rsidRPr="002C41DD">
              <w:rPr>
                <w:rFonts w:eastAsia="Calibri"/>
                <w:lang w:val="fr-FR"/>
              </w:rPr>
              <w:t>3</w:t>
            </w:r>
          </w:p>
        </w:tc>
        <w:tc>
          <w:tcPr>
            <w:tcW w:w="1087" w:type="dxa"/>
            <w:tcBorders>
              <w:top w:val="single" w:sz="4" w:space="0" w:color="auto"/>
              <w:left w:val="single" w:sz="4" w:space="0" w:color="auto"/>
              <w:bottom w:val="single" w:sz="4" w:space="0" w:color="auto"/>
              <w:right w:val="single" w:sz="4" w:space="0" w:color="auto"/>
            </w:tcBorders>
            <w:hideMark/>
          </w:tcPr>
          <w:p w14:paraId="73A2C698" w14:textId="77777777" w:rsidR="003467FA" w:rsidRPr="002C41DD" w:rsidRDefault="003467FA" w:rsidP="003D7D35">
            <w:pPr>
              <w:pStyle w:val="TAC"/>
              <w:rPr>
                <w:lang w:val="fr-FR"/>
              </w:rPr>
            </w:pPr>
            <w:r w:rsidRPr="002C41DD">
              <w:rPr>
                <w:rFonts w:eastAsia="Calibri"/>
                <w:lang w:val="fr-FR"/>
              </w:rPr>
              <w:t>P</w:t>
            </w:r>
          </w:p>
        </w:tc>
      </w:tr>
      <w:tr w:rsidR="003467FA" w:rsidRPr="002C41DD" w14:paraId="2B260E7E"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748E256A" w14:textId="77777777" w:rsidR="003467FA" w:rsidRPr="002C41DD" w:rsidRDefault="003467FA" w:rsidP="003D7D35">
            <w:pPr>
              <w:pStyle w:val="TAC"/>
              <w:rPr>
                <w:lang w:val="fr-FR"/>
              </w:rPr>
            </w:pPr>
            <w:r w:rsidRPr="002C41DD">
              <w:rPr>
                <w:lang w:val="fr-FR"/>
              </w:rPr>
              <w:t>28-29</w:t>
            </w:r>
          </w:p>
        </w:tc>
        <w:tc>
          <w:tcPr>
            <w:tcW w:w="3826" w:type="dxa"/>
            <w:tcBorders>
              <w:top w:val="single" w:sz="4" w:space="0" w:color="auto"/>
              <w:left w:val="single" w:sz="4" w:space="0" w:color="auto"/>
              <w:bottom w:val="single" w:sz="4" w:space="0" w:color="auto"/>
              <w:right w:val="single" w:sz="4" w:space="0" w:color="auto"/>
            </w:tcBorders>
            <w:hideMark/>
          </w:tcPr>
          <w:p w14:paraId="0C3E4481" w14:textId="77777777" w:rsidR="003467FA" w:rsidRPr="002C41DD" w:rsidRDefault="003467FA" w:rsidP="003D7D35">
            <w:pPr>
              <w:pStyle w:val="TAL"/>
              <w:rPr>
                <w:lang w:val="fr-FR"/>
              </w:rPr>
            </w:pPr>
            <w:r w:rsidRPr="002C41DD">
              <w:rPr>
                <w:rFonts w:eastAsia="Calibri"/>
                <w:lang w:val="fr-FR"/>
              </w:rPr>
              <w:t>Void</w:t>
            </w:r>
          </w:p>
        </w:tc>
        <w:tc>
          <w:tcPr>
            <w:tcW w:w="683" w:type="dxa"/>
            <w:tcBorders>
              <w:top w:val="single" w:sz="4" w:space="0" w:color="auto"/>
              <w:left w:val="single" w:sz="4" w:space="0" w:color="auto"/>
              <w:bottom w:val="single" w:sz="4" w:space="0" w:color="auto"/>
              <w:right w:val="single" w:sz="4" w:space="0" w:color="auto"/>
            </w:tcBorders>
            <w:hideMark/>
          </w:tcPr>
          <w:p w14:paraId="4BD6B90B" w14:textId="77777777" w:rsidR="003467FA" w:rsidRPr="002C41DD" w:rsidRDefault="003467FA" w:rsidP="003D7D35">
            <w:pPr>
              <w:pStyle w:val="TAC"/>
              <w:rPr>
                <w:lang w:val="fr-FR"/>
              </w:rPr>
            </w:pPr>
            <w:r w:rsidRPr="002C41DD">
              <w:rPr>
                <w:rFonts w:eastAsia="Calibri"/>
                <w:lang w:val="fr-FR"/>
              </w:rPr>
              <w:t>-</w:t>
            </w:r>
          </w:p>
        </w:tc>
        <w:tc>
          <w:tcPr>
            <w:tcW w:w="2871" w:type="dxa"/>
            <w:tcBorders>
              <w:top w:val="single" w:sz="4" w:space="0" w:color="auto"/>
              <w:left w:val="single" w:sz="4" w:space="0" w:color="auto"/>
              <w:bottom w:val="single" w:sz="4" w:space="0" w:color="auto"/>
              <w:right w:val="single" w:sz="4" w:space="0" w:color="auto"/>
            </w:tcBorders>
            <w:hideMark/>
          </w:tcPr>
          <w:p w14:paraId="0785ACF9" w14:textId="77777777" w:rsidR="003467FA" w:rsidRPr="002C41DD" w:rsidRDefault="003467FA" w:rsidP="003D7D35">
            <w:pPr>
              <w:pStyle w:val="TAL"/>
              <w:rPr>
                <w:lang w:val="fr-FR"/>
              </w:rPr>
            </w:pPr>
            <w:r w:rsidRPr="002C41DD">
              <w:rPr>
                <w:rFonts w:eastAsia="Calibri"/>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2E4974FF" w14:textId="77777777" w:rsidR="003467FA" w:rsidRPr="002C41DD" w:rsidRDefault="003467FA" w:rsidP="003D7D35">
            <w:pPr>
              <w:pStyle w:val="TAC"/>
              <w:rPr>
                <w:lang w:val="fr-FR"/>
              </w:rPr>
            </w:pPr>
            <w:r w:rsidRPr="002C41DD">
              <w:rPr>
                <w:rFonts w:eastAsia="Calibri"/>
                <w:lang w:val="fr-FR"/>
              </w:rPr>
              <w:t>-</w:t>
            </w:r>
          </w:p>
        </w:tc>
        <w:tc>
          <w:tcPr>
            <w:tcW w:w="1087" w:type="dxa"/>
            <w:tcBorders>
              <w:top w:val="single" w:sz="4" w:space="0" w:color="auto"/>
              <w:left w:val="single" w:sz="4" w:space="0" w:color="auto"/>
              <w:bottom w:val="single" w:sz="4" w:space="0" w:color="auto"/>
              <w:right w:val="single" w:sz="4" w:space="0" w:color="auto"/>
            </w:tcBorders>
            <w:hideMark/>
          </w:tcPr>
          <w:p w14:paraId="531A1860" w14:textId="77777777" w:rsidR="003467FA" w:rsidRPr="002C41DD" w:rsidRDefault="003467FA" w:rsidP="003D7D35">
            <w:pPr>
              <w:pStyle w:val="TAC"/>
              <w:rPr>
                <w:lang w:val="fr-FR"/>
              </w:rPr>
            </w:pPr>
            <w:r w:rsidRPr="002C41DD">
              <w:rPr>
                <w:rFonts w:eastAsia="Calibri"/>
                <w:lang w:val="fr-FR"/>
              </w:rPr>
              <w:t>-</w:t>
            </w:r>
          </w:p>
        </w:tc>
      </w:tr>
      <w:tr w:rsidR="003467FA" w:rsidRPr="002C41DD" w14:paraId="593E20DF"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6E06B5A9" w14:textId="77777777" w:rsidR="003467FA" w:rsidRPr="002C41DD" w:rsidRDefault="003467FA" w:rsidP="003D7D35">
            <w:pPr>
              <w:pStyle w:val="TAC"/>
              <w:rPr>
                <w:lang w:val="fr-FR"/>
              </w:rPr>
            </w:pPr>
            <w:r w:rsidRPr="002C41DD">
              <w:rPr>
                <w:lang w:val="fr-FR"/>
              </w:rPr>
              <w:t>30</w:t>
            </w:r>
          </w:p>
        </w:tc>
        <w:tc>
          <w:tcPr>
            <w:tcW w:w="3826" w:type="dxa"/>
            <w:tcBorders>
              <w:top w:val="single" w:sz="4" w:space="0" w:color="auto"/>
              <w:left w:val="single" w:sz="4" w:space="0" w:color="auto"/>
              <w:bottom w:val="single" w:sz="4" w:space="0" w:color="auto"/>
              <w:right w:val="single" w:sz="4" w:space="0" w:color="auto"/>
            </w:tcBorders>
            <w:hideMark/>
          </w:tcPr>
          <w:p w14:paraId="127415F3" w14:textId="77777777" w:rsidR="003467FA" w:rsidRPr="002C41DD" w:rsidRDefault="003467FA" w:rsidP="003D7D35">
            <w:pPr>
              <w:pStyle w:val="TAL"/>
              <w:rPr>
                <w:lang w:val="fr-FR"/>
              </w:rPr>
            </w:pPr>
            <w:r w:rsidRPr="002C41DD">
              <w:rPr>
                <w:lang w:val="fr-FR"/>
              </w:rPr>
              <w:t>Make the UE (MCPTT client) request upgrade of the call to an imminent peril chat group call with implicit floor request.</w:t>
            </w:r>
          </w:p>
          <w:p w14:paraId="0A7AC101" w14:textId="77777777" w:rsidR="003467FA" w:rsidRPr="002C41DD" w:rsidRDefault="003467FA" w:rsidP="003D7D35">
            <w:pPr>
              <w:pStyle w:val="TAL"/>
              <w:rPr>
                <w:lang w:val="fr-FR"/>
              </w:rPr>
            </w:pPr>
            <w:r w:rsidRPr="002C41DD">
              <w:rPr>
                <w:lang w:val="fr-FR"/>
              </w:rPr>
              <w:t>(NOTE 1).</w:t>
            </w:r>
          </w:p>
        </w:tc>
        <w:tc>
          <w:tcPr>
            <w:tcW w:w="683" w:type="dxa"/>
            <w:tcBorders>
              <w:top w:val="single" w:sz="4" w:space="0" w:color="auto"/>
              <w:left w:val="single" w:sz="4" w:space="0" w:color="auto"/>
              <w:bottom w:val="single" w:sz="4" w:space="0" w:color="auto"/>
              <w:right w:val="single" w:sz="4" w:space="0" w:color="auto"/>
            </w:tcBorders>
            <w:hideMark/>
          </w:tcPr>
          <w:p w14:paraId="224AFFE8" w14:textId="77777777" w:rsidR="003467FA" w:rsidRPr="002C41DD" w:rsidRDefault="003467FA" w:rsidP="003D7D35">
            <w:pPr>
              <w:pStyle w:val="TAC"/>
              <w:rPr>
                <w:lang w:val="fr-FR"/>
              </w:rPr>
            </w:pPr>
            <w:r w:rsidRPr="002C41DD">
              <w:rPr>
                <w:rFonts w:eastAsia="Calibri"/>
                <w:lang w:val="fr-FR"/>
              </w:rPr>
              <w:t>-</w:t>
            </w:r>
          </w:p>
        </w:tc>
        <w:tc>
          <w:tcPr>
            <w:tcW w:w="2871" w:type="dxa"/>
            <w:tcBorders>
              <w:top w:val="single" w:sz="4" w:space="0" w:color="auto"/>
              <w:left w:val="single" w:sz="4" w:space="0" w:color="auto"/>
              <w:bottom w:val="single" w:sz="4" w:space="0" w:color="auto"/>
              <w:right w:val="single" w:sz="4" w:space="0" w:color="auto"/>
            </w:tcBorders>
            <w:hideMark/>
          </w:tcPr>
          <w:p w14:paraId="32483821" w14:textId="77777777" w:rsidR="003467FA" w:rsidRPr="002C41DD" w:rsidRDefault="003467FA" w:rsidP="003D7D35">
            <w:pPr>
              <w:pStyle w:val="TAL"/>
              <w:rPr>
                <w:lang w:val="fr-FR"/>
              </w:rPr>
            </w:pPr>
            <w:r w:rsidRPr="002C41DD">
              <w:rPr>
                <w:rFonts w:eastAsia="Calibri"/>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179E2375" w14:textId="77777777" w:rsidR="003467FA" w:rsidRPr="002C41DD" w:rsidRDefault="003467FA" w:rsidP="003D7D35">
            <w:pPr>
              <w:pStyle w:val="TAC"/>
              <w:rPr>
                <w:lang w:val="fr-FR"/>
              </w:rPr>
            </w:pPr>
            <w:r w:rsidRPr="002C41DD">
              <w:rPr>
                <w:rFonts w:eastAsia="Calibri"/>
                <w:lang w:val="fr-FR"/>
              </w:rPr>
              <w:t>-</w:t>
            </w:r>
          </w:p>
        </w:tc>
        <w:tc>
          <w:tcPr>
            <w:tcW w:w="1087" w:type="dxa"/>
            <w:tcBorders>
              <w:top w:val="single" w:sz="4" w:space="0" w:color="auto"/>
              <w:left w:val="single" w:sz="4" w:space="0" w:color="auto"/>
              <w:bottom w:val="single" w:sz="4" w:space="0" w:color="auto"/>
              <w:right w:val="single" w:sz="4" w:space="0" w:color="auto"/>
            </w:tcBorders>
            <w:hideMark/>
          </w:tcPr>
          <w:p w14:paraId="28C2EE56" w14:textId="77777777" w:rsidR="003467FA" w:rsidRPr="002C41DD" w:rsidRDefault="003467FA" w:rsidP="003D7D35">
            <w:pPr>
              <w:pStyle w:val="TAC"/>
              <w:rPr>
                <w:lang w:val="fr-FR"/>
              </w:rPr>
            </w:pPr>
            <w:r w:rsidRPr="002C41DD">
              <w:rPr>
                <w:rFonts w:eastAsia="Calibri"/>
                <w:lang w:val="fr-FR"/>
              </w:rPr>
              <w:t>-</w:t>
            </w:r>
          </w:p>
        </w:tc>
      </w:tr>
      <w:tr w:rsidR="003467FA" w:rsidRPr="002C41DD" w14:paraId="056CB4F8"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3F7FFDBA" w14:textId="77777777" w:rsidR="003467FA" w:rsidRPr="002C41DD" w:rsidRDefault="003467FA" w:rsidP="003D7D35">
            <w:pPr>
              <w:pStyle w:val="TAC"/>
              <w:rPr>
                <w:lang w:val="fr-FR"/>
              </w:rPr>
            </w:pPr>
            <w:r w:rsidRPr="002C41DD">
              <w:rPr>
                <w:lang w:val="fr-FR"/>
              </w:rPr>
              <w:t>31</w:t>
            </w:r>
          </w:p>
        </w:tc>
        <w:tc>
          <w:tcPr>
            <w:tcW w:w="3826" w:type="dxa"/>
            <w:tcBorders>
              <w:top w:val="single" w:sz="4" w:space="0" w:color="auto"/>
              <w:left w:val="single" w:sz="4" w:space="0" w:color="auto"/>
              <w:bottom w:val="single" w:sz="4" w:space="0" w:color="auto"/>
              <w:right w:val="single" w:sz="4" w:space="0" w:color="auto"/>
            </w:tcBorders>
            <w:hideMark/>
          </w:tcPr>
          <w:p w14:paraId="2C35A5EF" w14:textId="77777777" w:rsidR="003467FA" w:rsidRPr="002C41DD" w:rsidRDefault="003467FA" w:rsidP="003D7D35">
            <w:pPr>
              <w:pStyle w:val="TAL"/>
              <w:rPr>
                <w:lang w:val="fr-FR"/>
              </w:rPr>
            </w:pPr>
            <w:r w:rsidRPr="002C41DD">
              <w:rPr>
                <w:lang w:val="fr-FR"/>
              </w:rPr>
              <w:t>Check: Does the UE (MCPTT client) correctly perform procedure 'MCPTT CO session modification' as described in TS 36.579-1 [2] Table 5.3A.6.3-1 to upgrade the call to an imminent peril call with implicit floor control?</w:t>
            </w:r>
          </w:p>
        </w:tc>
        <w:tc>
          <w:tcPr>
            <w:tcW w:w="683" w:type="dxa"/>
            <w:tcBorders>
              <w:top w:val="single" w:sz="4" w:space="0" w:color="auto"/>
              <w:left w:val="single" w:sz="4" w:space="0" w:color="auto"/>
              <w:bottom w:val="single" w:sz="4" w:space="0" w:color="auto"/>
              <w:right w:val="single" w:sz="4" w:space="0" w:color="auto"/>
            </w:tcBorders>
            <w:hideMark/>
          </w:tcPr>
          <w:p w14:paraId="212B81BE" w14:textId="77777777" w:rsidR="003467FA" w:rsidRPr="002C41DD" w:rsidRDefault="003467FA" w:rsidP="003D7D35">
            <w:pPr>
              <w:pStyle w:val="TAC"/>
              <w:rPr>
                <w:lang w:val="fr-FR"/>
              </w:rPr>
            </w:pPr>
            <w:r w:rsidRPr="002C41DD">
              <w:rPr>
                <w:rFonts w:eastAsia="Calibri"/>
                <w:lang w:val="fr-FR"/>
              </w:rPr>
              <w:t>-</w:t>
            </w:r>
          </w:p>
        </w:tc>
        <w:tc>
          <w:tcPr>
            <w:tcW w:w="2871" w:type="dxa"/>
            <w:tcBorders>
              <w:top w:val="single" w:sz="4" w:space="0" w:color="auto"/>
              <w:left w:val="single" w:sz="4" w:space="0" w:color="auto"/>
              <w:bottom w:val="single" w:sz="4" w:space="0" w:color="auto"/>
              <w:right w:val="single" w:sz="4" w:space="0" w:color="auto"/>
            </w:tcBorders>
            <w:hideMark/>
          </w:tcPr>
          <w:p w14:paraId="1D1D072E" w14:textId="77777777" w:rsidR="003467FA" w:rsidRPr="002C41DD" w:rsidRDefault="003467FA" w:rsidP="003D7D35">
            <w:pPr>
              <w:pStyle w:val="TAL"/>
              <w:rPr>
                <w:lang w:val="fr-FR"/>
              </w:rPr>
            </w:pPr>
            <w:r w:rsidRPr="002C41DD">
              <w:rPr>
                <w:rFonts w:eastAsia="Calibri"/>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7DA9292D" w14:textId="77777777" w:rsidR="003467FA" w:rsidRPr="002C41DD" w:rsidRDefault="003467FA" w:rsidP="003D7D35">
            <w:pPr>
              <w:pStyle w:val="TAC"/>
              <w:rPr>
                <w:lang w:val="fr-FR"/>
              </w:rPr>
            </w:pPr>
            <w:r w:rsidRPr="002C41DD">
              <w:rPr>
                <w:rFonts w:eastAsia="Calibri"/>
                <w:lang w:val="fr-FR"/>
              </w:rPr>
              <w:t>4</w:t>
            </w:r>
          </w:p>
        </w:tc>
        <w:tc>
          <w:tcPr>
            <w:tcW w:w="1087" w:type="dxa"/>
            <w:tcBorders>
              <w:top w:val="single" w:sz="4" w:space="0" w:color="auto"/>
              <w:left w:val="single" w:sz="4" w:space="0" w:color="auto"/>
              <w:bottom w:val="single" w:sz="4" w:space="0" w:color="auto"/>
              <w:right w:val="single" w:sz="4" w:space="0" w:color="auto"/>
            </w:tcBorders>
            <w:hideMark/>
          </w:tcPr>
          <w:p w14:paraId="5D9DAFC3" w14:textId="77777777" w:rsidR="003467FA" w:rsidRPr="002C41DD" w:rsidRDefault="003467FA" w:rsidP="003D7D35">
            <w:pPr>
              <w:pStyle w:val="TAC"/>
              <w:rPr>
                <w:lang w:val="fr-FR"/>
              </w:rPr>
            </w:pPr>
            <w:r w:rsidRPr="002C41DD">
              <w:rPr>
                <w:rFonts w:eastAsia="Calibri"/>
                <w:lang w:val="fr-FR"/>
              </w:rPr>
              <w:t>P</w:t>
            </w:r>
          </w:p>
        </w:tc>
      </w:tr>
      <w:tr w:rsidR="003467FA" w:rsidRPr="002C41DD" w14:paraId="587842FE"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36673B80" w14:textId="77777777" w:rsidR="003467FA" w:rsidRPr="002C41DD" w:rsidRDefault="003467FA" w:rsidP="003D7D35">
            <w:pPr>
              <w:pStyle w:val="TAC"/>
              <w:rPr>
                <w:lang w:val="fr-FR"/>
              </w:rPr>
            </w:pPr>
            <w:r w:rsidRPr="002C41DD">
              <w:rPr>
                <w:lang w:val="fr-FR"/>
              </w:rPr>
              <w:t>32-35</w:t>
            </w:r>
          </w:p>
        </w:tc>
        <w:tc>
          <w:tcPr>
            <w:tcW w:w="3826" w:type="dxa"/>
            <w:tcBorders>
              <w:top w:val="single" w:sz="4" w:space="0" w:color="auto"/>
              <w:left w:val="single" w:sz="4" w:space="0" w:color="auto"/>
              <w:bottom w:val="single" w:sz="4" w:space="0" w:color="auto"/>
              <w:right w:val="single" w:sz="4" w:space="0" w:color="auto"/>
            </w:tcBorders>
            <w:hideMark/>
          </w:tcPr>
          <w:p w14:paraId="31627A30" w14:textId="77777777" w:rsidR="003467FA" w:rsidRPr="002C41DD" w:rsidRDefault="003467FA" w:rsidP="003D7D35">
            <w:pPr>
              <w:pStyle w:val="TAL"/>
              <w:rPr>
                <w:lang w:val="fr-FR"/>
              </w:rPr>
            </w:pPr>
            <w:r w:rsidRPr="002C41DD">
              <w:rPr>
                <w:lang w:val="fr-FR"/>
              </w:rPr>
              <w:t>Void</w:t>
            </w:r>
          </w:p>
        </w:tc>
        <w:tc>
          <w:tcPr>
            <w:tcW w:w="683" w:type="dxa"/>
            <w:tcBorders>
              <w:top w:val="single" w:sz="4" w:space="0" w:color="auto"/>
              <w:left w:val="single" w:sz="4" w:space="0" w:color="auto"/>
              <w:bottom w:val="single" w:sz="4" w:space="0" w:color="auto"/>
              <w:right w:val="single" w:sz="4" w:space="0" w:color="auto"/>
            </w:tcBorders>
            <w:hideMark/>
          </w:tcPr>
          <w:p w14:paraId="29F6515D" w14:textId="77777777" w:rsidR="003467FA" w:rsidRPr="002C41DD" w:rsidRDefault="003467FA" w:rsidP="003D7D35">
            <w:pPr>
              <w:pStyle w:val="TAC"/>
              <w:rPr>
                <w:lang w:val="fr-FR"/>
              </w:rPr>
            </w:pPr>
            <w:r w:rsidRPr="002C41DD">
              <w:rPr>
                <w:lang w:val="fr-FR"/>
              </w:rPr>
              <w:t>-</w:t>
            </w:r>
          </w:p>
        </w:tc>
        <w:tc>
          <w:tcPr>
            <w:tcW w:w="2871" w:type="dxa"/>
            <w:tcBorders>
              <w:top w:val="single" w:sz="4" w:space="0" w:color="auto"/>
              <w:left w:val="single" w:sz="4" w:space="0" w:color="auto"/>
              <w:bottom w:val="single" w:sz="4" w:space="0" w:color="auto"/>
              <w:right w:val="single" w:sz="4" w:space="0" w:color="auto"/>
            </w:tcBorders>
            <w:hideMark/>
          </w:tcPr>
          <w:p w14:paraId="699C3307" w14:textId="77777777" w:rsidR="003467FA" w:rsidRPr="002C41DD" w:rsidRDefault="003467FA" w:rsidP="003D7D35">
            <w:pPr>
              <w:pStyle w:val="TAL"/>
              <w:rPr>
                <w:lang w:val="fr-FR"/>
              </w:rPr>
            </w:pPr>
            <w:r w:rsidRPr="002C41DD">
              <w:rPr>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285E7002" w14:textId="77777777" w:rsidR="003467FA" w:rsidRPr="002C41DD" w:rsidRDefault="003467FA" w:rsidP="003D7D35">
            <w:pPr>
              <w:pStyle w:val="TAC"/>
              <w:rPr>
                <w:lang w:val="fr-FR"/>
              </w:rPr>
            </w:pPr>
            <w:r w:rsidRPr="002C41DD">
              <w:rPr>
                <w:lang w:val="fr-FR"/>
              </w:rPr>
              <w:t>-</w:t>
            </w:r>
          </w:p>
        </w:tc>
        <w:tc>
          <w:tcPr>
            <w:tcW w:w="1087" w:type="dxa"/>
            <w:tcBorders>
              <w:top w:val="single" w:sz="4" w:space="0" w:color="auto"/>
              <w:left w:val="single" w:sz="4" w:space="0" w:color="auto"/>
              <w:bottom w:val="single" w:sz="4" w:space="0" w:color="auto"/>
              <w:right w:val="single" w:sz="4" w:space="0" w:color="auto"/>
            </w:tcBorders>
            <w:hideMark/>
          </w:tcPr>
          <w:p w14:paraId="49FBB5BF" w14:textId="77777777" w:rsidR="003467FA" w:rsidRPr="002C41DD" w:rsidRDefault="003467FA" w:rsidP="003D7D35">
            <w:pPr>
              <w:pStyle w:val="TAC"/>
              <w:rPr>
                <w:lang w:val="fr-FR"/>
              </w:rPr>
            </w:pPr>
            <w:r w:rsidRPr="002C41DD">
              <w:rPr>
                <w:lang w:val="fr-FR"/>
              </w:rPr>
              <w:t>-</w:t>
            </w:r>
          </w:p>
        </w:tc>
      </w:tr>
      <w:tr w:rsidR="003467FA" w:rsidRPr="002C41DD" w14:paraId="696D18FC"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18AEE59D" w14:textId="77777777" w:rsidR="003467FA" w:rsidRPr="002C41DD" w:rsidRDefault="003467FA" w:rsidP="003D7D35">
            <w:pPr>
              <w:pStyle w:val="TAC"/>
              <w:rPr>
                <w:lang w:val="fr-FR"/>
              </w:rPr>
            </w:pPr>
            <w:r w:rsidRPr="002C41DD">
              <w:rPr>
                <w:lang w:val="fr-FR"/>
              </w:rPr>
              <w:t>36</w:t>
            </w:r>
          </w:p>
        </w:tc>
        <w:tc>
          <w:tcPr>
            <w:tcW w:w="3826" w:type="dxa"/>
            <w:tcBorders>
              <w:top w:val="single" w:sz="4" w:space="0" w:color="auto"/>
              <w:left w:val="single" w:sz="4" w:space="0" w:color="auto"/>
              <w:bottom w:val="single" w:sz="4" w:space="0" w:color="auto"/>
              <w:right w:val="single" w:sz="4" w:space="0" w:color="auto"/>
            </w:tcBorders>
            <w:hideMark/>
          </w:tcPr>
          <w:p w14:paraId="08AB7BA0" w14:textId="77777777" w:rsidR="003467FA" w:rsidRPr="002C41DD" w:rsidRDefault="003467FA" w:rsidP="003D7D35">
            <w:pPr>
              <w:pStyle w:val="TAL"/>
              <w:rPr>
                <w:lang w:val="fr-FR"/>
              </w:rPr>
            </w:pPr>
            <w:r w:rsidRPr="002C41DD">
              <w:rPr>
                <w:lang w:val="fr-FR"/>
              </w:rPr>
              <w:t>Check: Does the UE (MCPTT client) provide floor granted notification to the user?</w:t>
            </w:r>
          </w:p>
          <w:p w14:paraId="35B25675" w14:textId="77777777" w:rsidR="003467FA" w:rsidRPr="002C41DD" w:rsidRDefault="003467FA" w:rsidP="003D7D35">
            <w:pPr>
              <w:pStyle w:val="TAL"/>
              <w:rPr>
                <w:lang w:val="fr-FR"/>
              </w:rPr>
            </w:pPr>
            <w:r w:rsidRPr="002C41DD">
              <w:rPr>
                <w:lang w:val="fr-FR"/>
              </w:rPr>
              <w:t>(NOTE 1).</w:t>
            </w:r>
          </w:p>
        </w:tc>
        <w:tc>
          <w:tcPr>
            <w:tcW w:w="683" w:type="dxa"/>
            <w:tcBorders>
              <w:top w:val="single" w:sz="4" w:space="0" w:color="auto"/>
              <w:left w:val="single" w:sz="4" w:space="0" w:color="auto"/>
              <w:bottom w:val="single" w:sz="4" w:space="0" w:color="auto"/>
              <w:right w:val="single" w:sz="4" w:space="0" w:color="auto"/>
            </w:tcBorders>
            <w:hideMark/>
          </w:tcPr>
          <w:p w14:paraId="15AB9C3A" w14:textId="77777777" w:rsidR="003467FA" w:rsidRPr="002C41DD" w:rsidRDefault="003467FA" w:rsidP="003D7D35">
            <w:pPr>
              <w:pStyle w:val="TAC"/>
              <w:rPr>
                <w:lang w:val="fr-FR"/>
              </w:rPr>
            </w:pPr>
            <w:r w:rsidRPr="002C41DD">
              <w:rPr>
                <w:lang w:val="fr-FR"/>
              </w:rPr>
              <w:t>-</w:t>
            </w:r>
          </w:p>
        </w:tc>
        <w:tc>
          <w:tcPr>
            <w:tcW w:w="2871" w:type="dxa"/>
            <w:tcBorders>
              <w:top w:val="single" w:sz="4" w:space="0" w:color="auto"/>
              <w:left w:val="single" w:sz="4" w:space="0" w:color="auto"/>
              <w:bottom w:val="single" w:sz="4" w:space="0" w:color="auto"/>
              <w:right w:val="single" w:sz="4" w:space="0" w:color="auto"/>
            </w:tcBorders>
            <w:hideMark/>
          </w:tcPr>
          <w:p w14:paraId="739508C0" w14:textId="77777777" w:rsidR="003467FA" w:rsidRPr="002C41DD" w:rsidRDefault="003467FA" w:rsidP="003D7D35">
            <w:pPr>
              <w:pStyle w:val="TAL"/>
              <w:rPr>
                <w:lang w:val="fr-FR"/>
              </w:rPr>
            </w:pPr>
            <w:r w:rsidRPr="002C41DD">
              <w:rPr>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377DA9FB" w14:textId="77777777" w:rsidR="003467FA" w:rsidRPr="002C41DD" w:rsidRDefault="003467FA" w:rsidP="003D7D35">
            <w:pPr>
              <w:pStyle w:val="TAC"/>
              <w:rPr>
                <w:lang w:val="fr-FR"/>
              </w:rPr>
            </w:pPr>
            <w:r w:rsidRPr="002C41DD">
              <w:rPr>
                <w:lang w:val="fr-FR"/>
              </w:rPr>
              <w:t>4</w:t>
            </w:r>
          </w:p>
        </w:tc>
        <w:tc>
          <w:tcPr>
            <w:tcW w:w="1087" w:type="dxa"/>
            <w:tcBorders>
              <w:top w:val="single" w:sz="4" w:space="0" w:color="auto"/>
              <w:left w:val="single" w:sz="4" w:space="0" w:color="auto"/>
              <w:bottom w:val="single" w:sz="4" w:space="0" w:color="auto"/>
              <w:right w:val="single" w:sz="4" w:space="0" w:color="auto"/>
            </w:tcBorders>
            <w:hideMark/>
          </w:tcPr>
          <w:p w14:paraId="6AEEE250" w14:textId="77777777" w:rsidR="003467FA" w:rsidRPr="002C41DD" w:rsidRDefault="003467FA" w:rsidP="003D7D35">
            <w:pPr>
              <w:pStyle w:val="TAC"/>
              <w:rPr>
                <w:lang w:val="fr-FR"/>
              </w:rPr>
            </w:pPr>
            <w:r w:rsidRPr="002C41DD">
              <w:rPr>
                <w:lang w:val="fr-FR"/>
              </w:rPr>
              <w:t>P</w:t>
            </w:r>
          </w:p>
        </w:tc>
      </w:tr>
      <w:tr w:rsidR="003467FA" w:rsidRPr="002C41DD" w14:paraId="6063C563"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19647A8E" w14:textId="77777777" w:rsidR="003467FA" w:rsidRPr="002C41DD" w:rsidRDefault="003467FA" w:rsidP="003D7D35">
            <w:pPr>
              <w:pStyle w:val="TAC"/>
              <w:rPr>
                <w:lang w:val="fr-FR"/>
              </w:rPr>
            </w:pPr>
            <w:r w:rsidRPr="002C41DD">
              <w:rPr>
                <w:lang w:val="fr-FR"/>
              </w:rPr>
              <w:t>37</w:t>
            </w:r>
          </w:p>
        </w:tc>
        <w:tc>
          <w:tcPr>
            <w:tcW w:w="3826" w:type="dxa"/>
            <w:tcBorders>
              <w:top w:val="single" w:sz="4" w:space="0" w:color="auto"/>
              <w:left w:val="single" w:sz="4" w:space="0" w:color="auto"/>
              <w:bottom w:val="single" w:sz="4" w:space="0" w:color="auto"/>
              <w:right w:val="single" w:sz="4" w:space="0" w:color="auto"/>
            </w:tcBorders>
            <w:hideMark/>
          </w:tcPr>
          <w:p w14:paraId="3EBE487E" w14:textId="77777777" w:rsidR="003467FA" w:rsidRPr="002C41DD" w:rsidRDefault="003467FA" w:rsidP="003D7D35">
            <w:pPr>
              <w:pStyle w:val="TAL"/>
              <w:rPr>
                <w:rFonts w:eastAsia="Calibri"/>
                <w:lang w:val="fr-FR"/>
              </w:rPr>
            </w:pPr>
            <w:r w:rsidRPr="002C41DD">
              <w:rPr>
                <w:rFonts w:eastAsia="Calibri"/>
                <w:lang w:val="fr-FR"/>
              </w:rPr>
              <w:t>Make the UE (MCPTT client) release the floor.</w:t>
            </w:r>
          </w:p>
          <w:p w14:paraId="24EFD860" w14:textId="77777777" w:rsidR="003467FA" w:rsidRPr="002C41DD" w:rsidRDefault="003467FA" w:rsidP="003D7D35">
            <w:pPr>
              <w:pStyle w:val="TAL"/>
              <w:rPr>
                <w:lang w:val="fr-FR"/>
              </w:rPr>
            </w:pPr>
            <w:r w:rsidRPr="002C41DD">
              <w:rPr>
                <w:rFonts w:eastAsia="Calibri"/>
                <w:lang w:val="fr-FR"/>
              </w:rPr>
              <w:t>(NOTE 1)</w:t>
            </w:r>
          </w:p>
        </w:tc>
        <w:tc>
          <w:tcPr>
            <w:tcW w:w="683" w:type="dxa"/>
            <w:tcBorders>
              <w:top w:val="single" w:sz="4" w:space="0" w:color="auto"/>
              <w:left w:val="single" w:sz="4" w:space="0" w:color="auto"/>
              <w:bottom w:val="single" w:sz="4" w:space="0" w:color="auto"/>
              <w:right w:val="single" w:sz="4" w:space="0" w:color="auto"/>
            </w:tcBorders>
            <w:hideMark/>
          </w:tcPr>
          <w:p w14:paraId="204CA31C" w14:textId="77777777" w:rsidR="003467FA" w:rsidRPr="002C41DD" w:rsidRDefault="003467FA" w:rsidP="003D7D35">
            <w:pPr>
              <w:pStyle w:val="TAC"/>
              <w:rPr>
                <w:lang w:val="fr-FR"/>
              </w:rPr>
            </w:pPr>
            <w:r w:rsidRPr="002C41DD">
              <w:rPr>
                <w:rFonts w:eastAsia="Calibri"/>
                <w:lang w:val="fr-FR"/>
              </w:rPr>
              <w:t>-</w:t>
            </w:r>
          </w:p>
        </w:tc>
        <w:tc>
          <w:tcPr>
            <w:tcW w:w="2871" w:type="dxa"/>
            <w:tcBorders>
              <w:top w:val="single" w:sz="4" w:space="0" w:color="auto"/>
              <w:left w:val="single" w:sz="4" w:space="0" w:color="auto"/>
              <w:bottom w:val="single" w:sz="4" w:space="0" w:color="auto"/>
              <w:right w:val="single" w:sz="4" w:space="0" w:color="auto"/>
            </w:tcBorders>
            <w:hideMark/>
          </w:tcPr>
          <w:p w14:paraId="371A208B" w14:textId="77777777" w:rsidR="003467FA" w:rsidRPr="002C41DD" w:rsidRDefault="003467FA" w:rsidP="003D7D35">
            <w:pPr>
              <w:pStyle w:val="TAL"/>
              <w:rPr>
                <w:lang w:val="fr-FR"/>
              </w:rPr>
            </w:pPr>
            <w:r w:rsidRPr="002C41DD">
              <w:rPr>
                <w:rFonts w:eastAsia="Calibri"/>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005F5741" w14:textId="77777777" w:rsidR="003467FA" w:rsidRPr="002C41DD" w:rsidRDefault="003467FA" w:rsidP="003D7D35">
            <w:pPr>
              <w:pStyle w:val="TAC"/>
              <w:rPr>
                <w:lang w:val="fr-FR"/>
              </w:rPr>
            </w:pPr>
            <w:r w:rsidRPr="002C41DD">
              <w:rPr>
                <w:rFonts w:eastAsia="Calibri"/>
                <w:lang w:val="fr-FR"/>
              </w:rPr>
              <w:t>-</w:t>
            </w:r>
          </w:p>
        </w:tc>
        <w:tc>
          <w:tcPr>
            <w:tcW w:w="1087" w:type="dxa"/>
            <w:tcBorders>
              <w:top w:val="single" w:sz="4" w:space="0" w:color="auto"/>
              <w:left w:val="single" w:sz="4" w:space="0" w:color="auto"/>
              <w:bottom w:val="single" w:sz="4" w:space="0" w:color="auto"/>
              <w:right w:val="single" w:sz="4" w:space="0" w:color="auto"/>
            </w:tcBorders>
            <w:hideMark/>
          </w:tcPr>
          <w:p w14:paraId="64A31B86" w14:textId="77777777" w:rsidR="003467FA" w:rsidRPr="002C41DD" w:rsidRDefault="003467FA" w:rsidP="003D7D35">
            <w:pPr>
              <w:pStyle w:val="TAC"/>
              <w:rPr>
                <w:lang w:val="fr-FR"/>
              </w:rPr>
            </w:pPr>
            <w:r w:rsidRPr="002C41DD">
              <w:rPr>
                <w:rFonts w:eastAsia="Calibri"/>
                <w:lang w:val="fr-FR"/>
              </w:rPr>
              <w:t>-</w:t>
            </w:r>
          </w:p>
        </w:tc>
      </w:tr>
      <w:tr w:rsidR="003467FA" w:rsidRPr="002C41DD" w14:paraId="3F5A7DA3"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6E9849CB" w14:textId="77777777" w:rsidR="003467FA" w:rsidRPr="002C41DD" w:rsidRDefault="003467FA" w:rsidP="003D7D35">
            <w:pPr>
              <w:pStyle w:val="TAC"/>
              <w:rPr>
                <w:lang w:val="fr-FR"/>
              </w:rPr>
            </w:pPr>
            <w:r w:rsidRPr="002C41DD">
              <w:rPr>
                <w:lang w:val="fr-FR"/>
              </w:rPr>
              <w:t>38</w:t>
            </w:r>
          </w:p>
        </w:tc>
        <w:tc>
          <w:tcPr>
            <w:tcW w:w="3826" w:type="dxa"/>
            <w:tcBorders>
              <w:top w:val="single" w:sz="4" w:space="0" w:color="auto"/>
              <w:left w:val="single" w:sz="4" w:space="0" w:color="auto"/>
              <w:bottom w:val="single" w:sz="4" w:space="0" w:color="auto"/>
              <w:right w:val="single" w:sz="4" w:space="0" w:color="auto"/>
            </w:tcBorders>
            <w:hideMark/>
          </w:tcPr>
          <w:p w14:paraId="6353E0FD" w14:textId="77777777" w:rsidR="003467FA" w:rsidRPr="002C41DD" w:rsidRDefault="003467FA" w:rsidP="003D7D35">
            <w:pPr>
              <w:pStyle w:val="TAL"/>
              <w:rPr>
                <w:lang w:val="fr-FR"/>
              </w:rPr>
            </w:pPr>
            <w:r w:rsidRPr="002C41DD">
              <w:rPr>
                <w:rFonts w:eastAsia="Calibri"/>
                <w:lang w:val="fr-FR"/>
              </w:rPr>
              <w:t>Check: Does the UE (</w:t>
            </w:r>
            <w:r w:rsidRPr="002C41DD">
              <w:rPr>
                <w:rFonts w:eastAsia="Calibri"/>
                <w:lang w:val="fr-FR" w:eastAsia="ko-KR"/>
              </w:rPr>
              <w:t xml:space="preserve">MCPTT client) correctly </w:t>
            </w:r>
            <w:r w:rsidRPr="002C41DD">
              <w:rPr>
                <w:rFonts w:eastAsia="Calibri"/>
                <w:lang w:val="fr-FR"/>
              </w:rPr>
              <w:t>perform procedure '</w:t>
            </w:r>
            <w:r w:rsidRPr="002C41DD">
              <w:rPr>
                <w:lang w:val="fr-FR"/>
              </w:rPr>
              <w:t>MCPTT Floor Release – Floor Idle'</w:t>
            </w:r>
            <w:r w:rsidRPr="002C41DD">
              <w:rPr>
                <w:rFonts w:eastAsia="Calibri"/>
                <w:lang w:val="fr-FR"/>
              </w:rPr>
              <w:t xml:space="preserve"> as described in </w:t>
            </w:r>
            <w:r w:rsidRPr="002C41DD">
              <w:rPr>
                <w:lang w:val="fr-FR"/>
              </w:rPr>
              <w:t>TS 36.579-1 [2] Table 5.3A.15.3-1?</w:t>
            </w:r>
          </w:p>
        </w:tc>
        <w:tc>
          <w:tcPr>
            <w:tcW w:w="683" w:type="dxa"/>
            <w:tcBorders>
              <w:top w:val="single" w:sz="4" w:space="0" w:color="auto"/>
              <w:left w:val="single" w:sz="4" w:space="0" w:color="auto"/>
              <w:bottom w:val="single" w:sz="4" w:space="0" w:color="auto"/>
              <w:right w:val="single" w:sz="4" w:space="0" w:color="auto"/>
            </w:tcBorders>
            <w:hideMark/>
          </w:tcPr>
          <w:p w14:paraId="23EB27A6" w14:textId="77777777" w:rsidR="003467FA" w:rsidRPr="002C41DD" w:rsidRDefault="003467FA" w:rsidP="003D7D35">
            <w:pPr>
              <w:pStyle w:val="TAC"/>
              <w:rPr>
                <w:lang w:val="fr-FR"/>
              </w:rPr>
            </w:pPr>
            <w:r w:rsidRPr="002C41DD">
              <w:rPr>
                <w:rFonts w:eastAsia="Calibri"/>
                <w:lang w:val="fr-FR"/>
              </w:rPr>
              <w:t>-</w:t>
            </w:r>
          </w:p>
        </w:tc>
        <w:tc>
          <w:tcPr>
            <w:tcW w:w="2871" w:type="dxa"/>
            <w:tcBorders>
              <w:top w:val="single" w:sz="4" w:space="0" w:color="auto"/>
              <w:left w:val="single" w:sz="4" w:space="0" w:color="auto"/>
              <w:bottom w:val="single" w:sz="4" w:space="0" w:color="auto"/>
              <w:right w:val="single" w:sz="4" w:space="0" w:color="auto"/>
            </w:tcBorders>
            <w:hideMark/>
          </w:tcPr>
          <w:p w14:paraId="0F5CC7B3" w14:textId="77777777" w:rsidR="003467FA" w:rsidRPr="002C41DD" w:rsidRDefault="003467FA" w:rsidP="003D7D35">
            <w:pPr>
              <w:pStyle w:val="TAL"/>
              <w:rPr>
                <w:lang w:val="fr-FR"/>
              </w:rPr>
            </w:pPr>
            <w:r w:rsidRPr="002C41DD">
              <w:rPr>
                <w:rFonts w:eastAsia="Calibri"/>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7565E0EF" w14:textId="77777777" w:rsidR="003467FA" w:rsidRPr="002C41DD" w:rsidRDefault="003467FA" w:rsidP="003D7D35">
            <w:pPr>
              <w:pStyle w:val="TAC"/>
              <w:rPr>
                <w:lang w:val="fr-FR"/>
              </w:rPr>
            </w:pPr>
            <w:r w:rsidRPr="002C41DD">
              <w:rPr>
                <w:rFonts w:eastAsia="Calibri"/>
                <w:lang w:val="fr-FR"/>
              </w:rPr>
              <w:t>4</w:t>
            </w:r>
          </w:p>
        </w:tc>
        <w:tc>
          <w:tcPr>
            <w:tcW w:w="1087" w:type="dxa"/>
            <w:tcBorders>
              <w:top w:val="single" w:sz="4" w:space="0" w:color="auto"/>
              <w:left w:val="single" w:sz="4" w:space="0" w:color="auto"/>
              <w:bottom w:val="single" w:sz="4" w:space="0" w:color="auto"/>
              <w:right w:val="single" w:sz="4" w:space="0" w:color="auto"/>
            </w:tcBorders>
            <w:hideMark/>
          </w:tcPr>
          <w:p w14:paraId="607338E4" w14:textId="77777777" w:rsidR="003467FA" w:rsidRPr="002C41DD" w:rsidRDefault="003467FA" w:rsidP="003D7D35">
            <w:pPr>
              <w:pStyle w:val="TAC"/>
              <w:rPr>
                <w:lang w:val="fr-FR"/>
              </w:rPr>
            </w:pPr>
            <w:r w:rsidRPr="002C41DD">
              <w:rPr>
                <w:rFonts w:eastAsia="Calibri"/>
                <w:lang w:val="fr-FR"/>
              </w:rPr>
              <w:t>P</w:t>
            </w:r>
          </w:p>
        </w:tc>
      </w:tr>
      <w:tr w:rsidR="003467FA" w:rsidRPr="002C41DD" w14:paraId="2A63C29A"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0D92A4E5" w14:textId="77777777" w:rsidR="003467FA" w:rsidRPr="002C41DD" w:rsidRDefault="003467FA" w:rsidP="003D7D35">
            <w:pPr>
              <w:pStyle w:val="TAC"/>
              <w:rPr>
                <w:lang w:val="fr-FR"/>
              </w:rPr>
            </w:pPr>
            <w:r w:rsidRPr="002C41DD">
              <w:rPr>
                <w:lang w:val="fr-FR"/>
              </w:rPr>
              <w:t>39-40</w:t>
            </w:r>
          </w:p>
        </w:tc>
        <w:tc>
          <w:tcPr>
            <w:tcW w:w="3826" w:type="dxa"/>
            <w:tcBorders>
              <w:top w:val="single" w:sz="4" w:space="0" w:color="auto"/>
              <w:left w:val="single" w:sz="4" w:space="0" w:color="auto"/>
              <w:bottom w:val="single" w:sz="4" w:space="0" w:color="auto"/>
              <w:right w:val="single" w:sz="4" w:space="0" w:color="auto"/>
            </w:tcBorders>
            <w:hideMark/>
          </w:tcPr>
          <w:p w14:paraId="4DCC8E07" w14:textId="77777777" w:rsidR="003467FA" w:rsidRPr="002C41DD" w:rsidRDefault="003467FA" w:rsidP="003D7D35">
            <w:pPr>
              <w:pStyle w:val="TAL"/>
              <w:rPr>
                <w:lang w:val="fr-FR"/>
              </w:rPr>
            </w:pPr>
            <w:r w:rsidRPr="002C41DD">
              <w:rPr>
                <w:rFonts w:eastAsia="Calibri"/>
                <w:lang w:val="fr-FR"/>
              </w:rPr>
              <w:t>Void</w:t>
            </w:r>
          </w:p>
        </w:tc>
        <w:tc>
          <w:tcPr>
            <w:tcW w:w="683" w:type="dxa"/>
            <w:tcBorders>
              <w:top w:val="single" w:sz="4" w:space="0" w:color="auto"/>
              <w:left w:val="single" w:sz="4" w:space="0" w:color="auto"/>
              <w:bottom w:val="single" w:sz="4" w:space="0" w:color="auto"/>
              <w:right w:val="single" w:sz="4" w:space="0" w:color="auto"/>
            </w:tcBorders>
            <w:hideMark/>
          </w:tcPr>
          <w:p w14:paraId="3B717C28" w14:textId="77777777" w:rsidR="003467FA" w:rsidRPr="002C41DD" w:rsidRDefault="003467FA" w:rsidP="003D7D35">
            <w:pPr>
              <w:pStyle w:val="TAC"/>
              <w:rPr>
                <w:lang w:val="fr-FR"/>
              </w:rPr>
            </w:pPr>
            <w:r w:rsidRPr="002C41DD">
              <w:rPr>
                <w:rFonts w:eastAsia="Calibri"/>
                <w:lang w:val="fr-FR"/>
              </w:rPr>
              <w:t>-</w:t>
            </w:r>
          </w:p>
        </w:tc>
        <w:tc>
          <w:tcPr>
            <w:tcW w:w="2871" w:type="dxa"/>
            <w:tcBorders>
              <w:top w:val="single" w:sz="4" w:space="0" w:color="auto"/>
              <w:left w:val="single" w:sz="4" w:space="0" w:color="auto"/>
              <w:bottom w:val="single" w:sz="4" w:space="0" w:color="auto"/>
              <w:right w:val="single" w:sz="4" w:space="0" w:color="auto"/>
            </w:tcBorders>
            <w:hideMark/>
          </w:tcPr>
          <w:p w14:paraId="0BB4EDAA" w14:textId="77777777" w:rsidR="003467FA" w:rsidRPr="002C41DD" w:rsidRDefault="003467FA" w:rsidP="003D7D35">
            <w:pPr>
              <w:pStyle w:val="TAL"/>
              <w:rPr>
                <w:lang w:val="fr-FR"/>
              </w:rPr>
            </w:pPr>
            <w:r w:rsidRPr="002C41DD">
              <w:rPr>
                <w:rFonts w:eastAsia="Calibri"/>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370E5226" w14:textId="77777777" w:rsidR="003467FA" w:rsidRPr="002C41DD" w:rsidRDefault="003467FA" w:rsidP="003D7D35">
            <w:pPr>
              <w:pStyle w:val="TAC"/>
              <w:rPr>
                <w:lang w:val="fr-FR"/>
              </w:rPr>
            </w:pPr>
            <w:r w:rsidRPr="002C41DD">
              <w:rPr>
                <w:rFonts w:eastAsia="Calibri"/>
                <w:lang w:val="fr-FR"/>
              </w:rPr>
              <w:t>-</w:t>
            </w:r>
          </w:p>
        </w:tc>
        <w:tc>
          <w:tcPr>
            <w:tcW w:w="1087" w:type="dxa"/>
            <w:tcBorders>
              <w:top w:val="single" w:sz="4" w:space="0" w:color="auto"/>
              <w:left w:val="single" w:sz="4" w:space="0" w:color="auto"/>
              <w:bottom w:val="single" w:sz="4" w:space="0" w:color="auto"/>
              <w:right w:val="single" w:sz="4" w:space="0" w:color="auto"/>
            </w:tcBorders>
            <w:hideMark/>
          </w:tcPr>
          <w:p w14:paraId="3B7248E8" w14:textId="77777777" w:rsidR="003467FA" w:rsidRPr="002C41DD" w:rsidRDefault="003467FA" w:rsidP="003D7D35">
            <w:pPr>
              <w:pStyle w:val="TAC"/>
              <w:rPr>
                <w:lang w:val="fr-FR"/>
              </w:rPr>
            </w:pPr>
            <w:r w:rsidRPr="002C41DD">
              <w:rPr>
                <w:rFonts w:eastAsia="Calibri"/>
                <w:lang w:val="fr-FR"/>
              </w:rPr>
              <w:t>-</w:t>
            </w:r>
          </w:p>
        </w:tc>
      </w:tr>
      <w:tr w:rsidR="003467FA" w:rsidRPr="002C41DD" w14:paraId="754E2CCA"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502D4B03" w14:textId="77777777" w:rsidR="003467FA" w:rsidRPr="002C41DD" w:rsidRDefault="003467FA" w:rsidP="003D7D35">
            <w:pPr>
              <w:pStyle w:val="TAC"/>
              <w:rPr>
                <w:lang w:val="fr-FR"/>
              </w:rPr>
            </w:pPr>
            <w:r w:rsidRPr="002C41DD">
              <w:rPr>
                <w:lang w:val="fr-FR"/>
              </w:rPr>
              <w:t>41</w:t>
            </w:r>
          </w:p>
        </w:tc>
        <w:tc>
          <w:tcPr>
            <w:tcW w:w="3826" w:type="dxa"/>
            <w:tcBorders>
              <w:top w:val="single" w:sz="4" w:space="0" w:color="auto"/>
              <w:left w:val="single" w:sz="4" w:space="0" w:color="auto"/>
              <w:bottom w:val="single" w:sz="4" w:space="0" w:color="auto"/>
              <w:right w:val="single" w:sz="4" w:space="0" w:color="auto"/>
            </w:tcBorders>
            <w:hideMark/>
          </w:tcPr>
          <w:p w14:paraId="74A38D5A" w14:textId="77777777" w:rsidR="003467FA" w:rsidRPr="002C41DD" w:rsidRDefault="003467FA" w:rsidP="003D7D35">
            <w:pPr>
              <w:pStyle w:val="TAL"/>
              <w:rPr>
                <w:rFonts w:eastAsia="Calibri"/>
                <w:lang w:val="fr-FR"/>
              </w:rPr>
            </w:pPr>
            <w:r w:rsidRPr="002C41DD">
              <w:rPr>
                <w:rFonts w:eastAsia="Calibri"/>
                <w:lang w:val="fr-FR"/>
              </w:rPr>
              <w:t>Make the UE (MCPTT client) request downgrade of the call to a normal chat group call.</w:t>
            </w:r>
          </w:p>
          <w:p w14:paraId="417298AD" w14:textId="77777777" w:rsidR="003467FA" w:rsidRPr="002C41DD" w:rsidRDefault="003467FA" w:rsidP="003D7D35">
            <w:pPr>
              <w:pStyle w:val="TAL"/>
              <w:rPr>
                <w:lang w:val="fr-FR"/>
              </w:rPr>
            </w:pPr>
            <w:r w:rsidRPr="002C41DD">
              <w:rPr>
                <w:rFonts w:eastAsia="Calibri"/>
                <w:lang w:val="fr-FR"/>
              </w:rPr>
              <w:t>(NOTE 1</w:t>
            </w:r>
            <w:r w:rsidRPr="002C41DD">
              <w:rPr>
                <w:rFonts w:ascii="Segoe UI Emoji" w:eastAsia="Segoe UI Emoji" w:hAnsi="Segoe UI Emoji" w:cs="Segoe UI Emoji"/>
                <w:lang w:val="fr-FR"/>
              </w:rPr>
              <w:t>)</w:t>
            </w:r>
            <w:r w:rsidRPr="002C41DD">
              <w:rPr>
                <w:rFonts w:eastAsia="Calibri"/>
                <w:lang w:val="fr-FR"/>
              </w:rPr>
              <w:t>.</w:t>
            </w:r>
          </w:p>
        </w:tc>
        <w:tc>
          <w:tcPr>
            <w:tcW w:w="683" w:type="dxa"/>
            <w:tcBorders>
              <w:top w:val="single" w:sz="4" w:space="0" w:color="auto"/>
              <w:left w:val="single" w:sz="4" w:space="0" w:color="auto"/>
              <w:bottom w:val="single" w:sz="4" w:space="0" w:color="auto"/>
              <w:right w:val="single" w:sz="4" w:space="0" w:color="auto"/>
            </w:tcBorders>
            <w:hideMark/>
          </w:tcPr>
          <w:p w14:paraId="6457FCBD" w14:textId="77777777" w:rsidR="003467FA" w:rsidRPr="002C41DD" w:rsidRDefault="003467FA" w:rsidP="003D7D35">
            <w:pPr>
              <w:pStyle w:val="TAC"/>
              <w:rPr>
                <w:lang w:val="fr-FR"/>
              </w:rPr>
            </w:pPr>
            <w:r w:rsidRPr="002C41DD">
              <w:rPr>
                <w:rFonts w:eastAsia="Calibri"/>
                <w:lang w:val="fr-FR"/>
              </w:rPr>
              <w:t>-</w:t>
            </w:r>
          </w:p>
        </w:tc>
        <w:tc>
          <w:tcPr>
            <w:tcW w:w="2871" w:type="dxa"/>
            <w:tcBorders>
              <w:top w:val="single" w:sz="4" w:space="0" w:color="auto"/>
              <w:left w:val="single" w:sz="4" w:space="0" w:color="auto"/>
              <w:bottom w:val="single" w:sz="4" w:space="0" w:color="auto"/>
              <w:right w:val="single" w:sz="4" w:space="0" w:color="auto"/>
            </w:tcBorders>
            <w:hideMark/>
          </w:tcPr>
          <w:p w14:paraId="1E87BAF9" w14:textId="77777777" w:rsidR="003467FA" w:rsidRPr="002C41DD" w:rsidRDefault="003467FA" w:rsidP="003D7D35">
            <w:pPr>
              <w:pStyle w:val="TAL"/>
              <w:rPr>
                <w:lang w:val="fr-FR"/>
              </w:rPr>
            </w:pPr>
            <w:r w:rsidRPr="002C41DD">
              <w:rPr>
                <w:rFonts w:eastAsia="Calibri"/>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581CB3E7" w14:textId="77777777" w:rsidR="003467FA" w:rsidRPr="002C41DD" w:rsidRDefault="003467FA" w:rsidP="003D7D35">
            <w:pPr>
              <w:pStyle w:val="TAC"/>
              <w:rPr>
                <w:lang w:val="fr-FR"/>
              </w:rPr>
            </w:pPr>
            <w:r w:rsidRPr="002C41DD">
              <w:rPr>
                <w:rFonts w:eastAsia="Calibri"/>
                <w:lang w:val="fr-FR"/>
              </w:rPr>
              <w:t>-</w:t>
            </w:r>
          </w:p>
        </w:tc>
        <w:tc>
          <w:tcPr>
            <w:tcW w:w="1087" w:type="dxa"/>
            <w:tcBorders>
              <w:top w:val="single" w:sz="4" w:space="0" w:color="auto"/>
              <w:left w:val="single" w:sz="4" w:space="0" w:color="auto"/>
              <w:bottom w:val="single" w:sz="4" w:space="0" w:color="auto"/>
              <w:right w:val="single" w:sz="4" w:space="0" w:color="auto"/>
            </w:tcBorders>
            <w:hideMark/>
          </w:tcPr>
          <w:p w14:paraId="602E8FC4" w14:textId="77777777" w:rsidR="003467FA" w:rsidRPr="002C41DD" w:rsidRDefault="003467FA" w:rsidP="003D7D35">
            <w:pPr>
              <w:pStyle w:val="TAC"/>
              <w:rPr>
                <w:lang w:val="fr-FR"/>
              </w:rPr>
            </w:pPr>
            <w:r w:rsidRPr="002C41DD">
              <w:rPr>
                <w:rFonts w:eastAsia="Calibri"/>
                <w:lang w:val="fr-FR"/>
              </w:rPr>
              <w:t>-</w:t>
            </w:r>
          </w:p>
        </w:tc>
      </w:tr>
      <w:tr w:rsidR="003467FA" w:rsidRPr="002C41DD" w14:paraId="500DF09D"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53193260" w14:textId="77777777" w:rsidR="003467FA" w:rsidRPr="002C41DD" w:rsidRDefault="003467FA" w:rsidP="003D7D35">
            <w:pPr>
              <w:pStyle w:val="TAC"/>
              <w:rPr>
                <w:lang w:val="fr-FR"/>
              </w:rPr>
            </w:pPr>
            <w:r w:rsidRPr="002C41DD">
              <w:rPr>
                <w:lang w:val="fr-FR"/>
              </w:rPr>
              <w:t>42</w:t>
            </w:r>
          </w:p>
        </w:tc>
        <w:tc>
          <w:tcPr>
            <w:tcW w:w="3826" w:type="dxa"/>
            <w:tcBorders>
              <w:top w:val="single" w:sz="4" w:space="0" w:color="auto"/>
              <w:left w:val="single" w:sz="4" w:space="0" w:color="auto"/>
              <w:bottom w:val="single" w:sz="4" w:space="0" w:color="auto"/>
              <w:right w:val="single" w:sz="4" w:space="0" w:color="auto"/>
            </w:tcBorders>
            <w:hideMark/>
          </w:tcPr>
          <w:p w14:paraId="08AE636C" w14:textId="77777777" w:rsidR="003467FA" w:rsidRPr="002C41DD" w:rsidRDefault="003467FA" w:rsidP="003D7D35">
            <w:pPr>
              <w:pStyle w:val="TAL"/>
              <w:rPr>
                <w:lang w:val="fr-FR"/>
              </w:rPr>
            </w:pPr>
            <w:r w:rsidRPr="002C41DD">
              <w:rPr>
                <w:rFonts w:eastAsia="Calibri"/>
                <w:lang w:val="fr-FR"/>
              </w:rPr>
              <w:t>Check: Does the UE (MCPTT client) correctly perform procedure 'MCPTT CO session modification' as described in TS 36.579-1 [2] Table 5.3A.6.3-1 to cancel the imminent peril state without implicit floor control?</w:t>
            </w:r>
          </w:p>
        </w:tc>
        <w:tc>
          <w:tcPr>
            <w:tcW w:w="683" w:type="dxa"/>
            <w:tcBorders>
              <w:top w:val="single" w:sz="4" w:space="0" w:color="auto"/>
              <w:left w:val="single" w:sz="4" w:space="0" w:color="auto"/>
              <w:bottom w:val="single" w:sz="4" w:space="0" w:color="auto"/>
              <w:right w:val="single" w:sz="4" w:space="0" w:color="auto"/>
            </w:tcBorders>
            <w:hideMark/>
          </w:tcPr>
          <w:p w14:paraId="2528D1D8" w14:textId="77777777" w:rsidR="003467FA" w:rsidRPr="002C41DD" w:rsidRDefault="003467FA" w:rsidP="003D7D35">
            <w:pPr>
              <w:pStyle w:val="TAC"/>
              <w:rPr>
                <w:lang w:val="fr-FR"/>
              </w:rPr>
            </w:pPr>
            <w:r w:rsidRPr="002C41DD">
              <w:rPr>
                <w:rFonts w:eastAsia="Calibri"/>
                <w:lang w:val="fr-FR"/>
              </w:rPr>
              <w:t>-</w:t>
            </w:r>
          </w:p>
        </w:tc>
        <w:tc>
          <w:tcPr>
            <w:tcW w:w="2871" w:type="dxa"/>
            <w:tcBorders>
              <w:top w:val="single" w:sz="4" w:space="0" w:color="auto"/>
              <w:left w:val="single" w:sz="4" w:space="0" w:color="auto"/>
              <w:bottom w:val="single" w:sz="4" w:space="0" w:color="auto"/>
              <w:right w:val="single" w:sz="4" w:space="0" w:color="auto"/>
            </w:tcBorders>
            <w:hideMark/>
          </w:tcPr>
          <w:p w14:paraId="2A071A5F" w14:textId="77777777" w:rsidR="003467FA" w:rsidRPr="002C41DD" w:rsidRDefault="003467FA" w:rsidP="003D7D35">
            <w:pPr>
              <w:pStyle w:val="TAL"/>
              <w:rPr>
                <w:lang w:val="fr-FR"/>
              </w:rPr>
            </w:pPr>
            <w:r w:rsidRPr="002C41DD">
              <w:rPr>
                <w:rFonts w:eastAsia="Calibri"/>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6D8B6C40" w14:textId="77777777" w:rsidR="003467FA" w:rsidRPr="002C41DD" w:rsidRDefault="003467FA" w:rsidP="003D7D35">
            <w:pPr>
              <w:pStyle w:val="TAC"/>
              <w:rPr>
                <w:lang w:val="fr-FR"/>
              </w:rPr>
            </w:pPr>
            <w:r w:rsidRPr="002C41DD">
              <w:rPr>
                <w:rFonts w:eastAsia="Calibri"/>
                <w:lang w:val="fr-FR"/>
              </w:rPr>
              <w:t>5</w:t>
            </w:r>
          </w:p>
        </w:tc>
        <w:tc>
          <w:tcPr>
            <w:tcW w:w="1087" w:type="dxa"/>
            <w:tcBorders>
              <w:top w:val="single" w:sz="4" w:space="0" w:color="auto"/>
              <w:left w:val="single" w:sz="4" w:space="0" w:color="auto"/>
              <w:bottom w:val="single" w:sz="4" w:space="0" w:color="auto"/>
              <w:right w:val="single" w:sz="4" w:space="0" w:color="auto"/>
            </w:tcBorders>
            <w:hideMark/>
          </w:tcPr>
          <w:p w14:paraId="18C4C6DE" w14:textId="77777777" w:rsidR="003467FA" w:rsidRPr="002C41DD" w:rsidRDefault="003467FA" w:rsidP="003D7D35">
            <w:pPr>
              <w:pStyle w:val="TAC"/>
              <w:rPr>
                <w:lang w:val="fr-FR"/>
              </w:rPr>
            </w:pPr>
            <w:r w:rsidRPr="002C41DD">
              <w:rPr>
                <w:rFonts w:eastAsia="Calibri"/>
                <w:lang w:val="fr-FR"/>
              </w:rPr>
              <w:t>P</w:t>
            </w:r>
          </w:p>
        </w:tc>
      </w:tr>
      <w:tr w:rsidR="003467FA" w:rsidRPr="002C41DD" w14:paraId="71AA7F43"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41D49931" w14:textId="77777777" w:rsidR="003467FA" w:rsidRPr="002C41DD" w:rsidRDefault="003467FA" w:rsidP="003D7D35">
            <w:pPr>
              <w:pStyle w:val="TAC"/>
              <w:rPr>
                <w:lang w:val="fr-FR"/>
              </w:rPr>
            </w:pPr>
            <w:r w:rsidRPr="002C41DD">
              <w:rPr>
                <w:lang w:val="fr-FR"/>
              </w:rPr>
              <w:t>42A</w:t>
            </w:r>
          </w:p>
        </w:tc>
        <w:tc>
          <w:tcPr>
            <w:tcW w:w="3825" w:type="dxa"/>
            <w:tcBorders>
              <w:top w:val="single" w:sz="4" w:space="0" w:color="auto"/>
              <w:left w:val="single" w:sz="4" w:space="0" w:color="auto"/>
              <w:bottom w:val="single" w:sz="4" w:space="0" w:color="auto"/>
              <w:right w:val="single" w:sz="4" w:space="0" w:color="auto"/>
            </w:tcBorders>
            <w:hideMark/>
          </w:tcPr>
          <w:p w14:paraId="1405C4B2" w14:textId="77777777" w:rsidR="003467FA" w:rsidRPr="002C41DD" w:rsidRDefault="003467FA" w:rsidP="003D7D35">
            <w:pPr>
              <w:pStyle w:val="TAL"/>
              <w:rPr>
                <w:rFonts w:eastAsia="Calibri"/>
                <w:lang w:val="fr-FR"/>
              </w:rPr>
            </w:pPr>
            <w:r w:rsidRPr="002C41DD">
              <w:rPr>
                <w:lang w:val="fr-FR"/>
              </w:rPr>
              <w:t xml:space="preserve">The SS (MCPTT server) sends a </w:t>
            </w:r>
            <w:r w:rsidRPr="002C41DD">
              <w:rPr>
                <w:lang w:val="fr-FR" w:eastAsia="ko-KR"/>
              </w:rPr>
              <w:t>Floor Idle message.</w:t>
            </w:r>
          </w:p>
        </w:tc>
        <w:tc>
          <w:tcPr>
            <w:tcW w:w="683" w:type="dxa"/>
            <w:tcBorders>
              <w:top w:val="single" w:sz="4" w:space="0" w:color="auto"/>
              <w:left w:val="single" w:sz="4" w:space="0" w:color="auto"/>
              <w:bottom w:val="single" w:sz="4" w:space="0" w:color="auto"/>
              <w:right w:val="single" w:sz="4" w:space="0" w:color="auto"/>
            </w:tcBorders>
            <w:hideMark/>
          </w:tcPr>
          <w:p w14:paraId="3C57969D" w14:textId="77777777" w:rsidR="003467FA" w:rsidRPr="002C41DD" w:rsidRDefault="003467FA" w:rsidP="003D7D35">
            <w:pPr>
              <w:pStyle w:val="TAC"/>
              <w:rPr>
                <w:rFonts w:eastAsia="Calibri"/>
                <w:lang w:val="fr-FR"/>
              </w:rPr>
            </w:pPr>
            <w:r w:rsidRPr="002C41DD">
              <w:rPr>
                <w:lang w:val="fr-FR"/>
              </w:rPr>
              <w:t>&lt;--</w:t>
            </w:r>
          </w:p>
        </w:tc>
        <w:tc>
          <w:tcPr>
            <w:tcW w:w="2870" w:type="dxa"/>
            <w:tcBorders>
              <w:top w:val="single" w:sz="4" w:space="0" w:color="auto"/>
              <w:left w:val="single" w:sz="4" w:space="0" w:color="auto"/>
              <w:bottom w:val="single" w:sz="4" w:space="0" w:color="auto"/>
              <w:right w:val="single" w:sz="4" w:space="0" w:color="auto"/>
            </w:tcBorders>
            <w:hideMark/>
          </w:tcPr>
          <w:p w14:paraId="0739D67C" w14:textId="77777777" w:rsidR="003467FA" w:rsidRPr="002C41DD" w:rsidRDefault="003467FA" w:rsidP="003D7D35">
            <w:pPr>
              <w:pStyle w:val="TAL"/>
              <w:rPr>
                <w:rFonts w:eastAsia="Calibri"/>
                <w:lang w:val="fr-FR"/>
              </w:rPr>
            </w:pPr>
            <w:r w:rsidRPr="002C41DD">
              <w:rPr>
                <w:lang w:val="fr-FR" w:eastAsia="ko-KR"/>
              </w:rPr>
              <w:t>Floor Idle</w:t>
            </w:r>
          </w:p>
        </w:tc>
        <w:tc>
          <w:tcPr>
            <w:tcW w:w="546" w:type="dxa"/>
            <w:tcBorders>
              <w:top w:val="single" w:sz="4" w:space="0" w:color="auto"/>
              <w:left w:val="single" w:sz="4" w:space="0" w:color="auto"/>
              <w:bottom w:val="single" w:sz="4" w:space="0" w:color="auto"/>
              <w:right w:val="single" w:sz="4" w:space="0" w:color="auto"/>
            </w:tcBorders>
            <w:hideMark/>
          </w:tcPr>
          <w:p w14:paraId="50E61788" w14:textId="77777777" w:rsidR="003467FA" w:rsidRPr="002C41DD" w:rsidRDefault="003467FA" w:rsidP="003D7D35">
            <w:pPr>
              <w:pStyle w:val="TAC"/>
              <w:rPr>
                <w:rFonts w:eastAsia="Calibri"/>
                <w:szCs w:val="22"/>
                <w:lang w:val="fr-FR"/>
              </w:rPr>
            </w:pPr>
            <w:r w:rsidRPr="002C41DD">
              <w:rPr>
                <w:lang w:val="fr-FR"/>
              </w:rPr>
              <w:t>-</w:t>
            </w:r>
          </w:p>
        </w:tc>
        <w:tc>
          <w:tcPr>
            <w:tcW w:w="1089" w:type="dxa"/>
            <w:tcBorders>
              <w:top w:val="single" w:sz="4" w:space="0" w:color="auto"/>
              <w:left w:val="single" w:sz="4" w:space="0" w:color="auto"/>
              <w:bottom w:val="single" w:sz="4" w:space="0" w:color="auto"/>
              <w:right w:val="single" w:sz="4" w:space="0" w:color="auto"/>
            </w:tcBorders>
            <w:hideMark/>
          </w:tcPr>
          <w:p w14:paraId="262196FF" w14:textId="77777777" w:rsidR="003467FA" w:rsidRPr="002C41DD" w:rsidRDefault="003467FA" w:rsidP="003D7D35">
            <w:pPr>
              <w:pStyle w:val="TAC"/>
              <w:rPr>
                <w:rFonts w:eastAsia="Calibri"/>
                <w:szCs w:val="22"/>
                <w:lang w:val="fr-FR"/>
              </w:rPr>
            </w:pPr>
            <w:r w:rsidRPr="002C41DD">
              <w:rPr>
                <w:lang w:val="fr-FR"/>
              </w:rPr>
              <w:t>-</w:t>
            </w:r>
          </w:p>
        </w:tc>
      </w:tr>
      <w:tr w:rsidR="003467FA" w:rsidRPr="002C41DD" w14:paraId="58DDA6EE"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34E12A3F" w14:textId="77777777" w:rsidR="003467FA" w:rsidRPr="002C41DD" w:rsidRDefault="003467FA" w:rsidP="003D7D35">
            <w:pPr>
              <w:pStyle w:val="TAC"/>
              <w:rPr>
                <w:lang w:val="fr-FR"/>
              </w:rPr>
            </w:pPr>
            <w:r w:rsidRPr="002C41DD">
              <w:rPr>
                <w:lang w:val="fr-FR"/>
              </w:rPr>
              <w:t>43-46</w:t>
            </w:r>
          </w:p>
        </w:tc>
        <w:tc>
          <w:tcPr>
            <w:tcW w:w="3826" w:type="dxa"/>
            <w:tcBorders>
              <w:top w:val="single" w:sz="4" w:space="0" w:color="auto"/>
              <w:left w:val="single" w:sz="4" w:space="0" w:color="auto"/>
              <w:bottom w:val="single" w:sz="4" w:space="0" w:color="auto"/>
              <w:right w:val="single" w:sz="4" w:space="0" w:color="auto"/>
            </w:tcBorders>
            <w:hideMark/>
          </w:tcPr>
          <w:p w14:paraId="3D1E84EF" w14:textId="77777777" w:rsidR="003467FA" w:rsidRPr="002C41DD" w:rsidRDefault="003467FA" w:rsidP="003D7D35">
            <w:pPr>
              <w:pStyle w:val="TAL"/>
              <w:rPr>
                <w:lang w:val="fr-FR"/>
              </w:rPr>
            </w:pPr>
            <w:r w:rsidRPr="002C41DD">
              <w:rPr>
                <w:lang w:val="fr-FR"/>
              </w:rPr>
              <w:t>Void</w:t>
            </w:r>
          </w:p>
        </w:tc>
        <w:tc>
          <w:tcPr>
            <w:tcW w:w="683" w:type="dxa"/>
            <w:tcBorders>
              <w:top w:val="single" w:sz="4" w:space="0" w:color="auto"/>
              <w:left w:val="single" w:sz="4" w:space="0" w:color="auto"/>
              <w:bottom w:val="single" w:sz="4" w:space="0" w:color="auto"/>
              <w:right w:val="single" w:sz="4" w:space="0" w:color="auto"/>
            </w:tcBorders>
            <w:hideMark/>
          </w:tcPr>
          <w:p w14:paraId="56DE9AB1" w14:textId="77777777" w:rsidR="003467FA" w:rsidRPr="002C41DD" w:rsidRDefault="003467FA" w:rsidP="003D7D35">
            <w:pPr>
              <w:pStyle w:val="TAC"/>
              <w:rPr>
                <w:lang w:val="fr-FR"/>
              </w:rPr>
            </w:pPr>
            <w:r w:rsidRPr="002C41DD">
              <w:rPr>
                <w:lang w:val="fr-FR"/>
              </w:rPr>
              <w:t>-</w:t>
            </w:r>
          </w:p>
        </w:tc>
        <w:tc>
          <w:tcPr>
            <w:tcW w:w="2871" w:type="dxa"/>
            <w:tcBorders>
              <w:top w:val="single" w:sz="4" w:space="0" w:color="auto"/>
              <w:left w:val="single" w:sz="4" w:space="0" w:color="auto"/>
              <w:bottom w:val="single" w:sz="4" w:space="0" w:color="auto"/>
              <w:right w:val="single" w:sz="4" w:space="0" w:color="auto"/>
            </w:tcBorders>
            <w:hideMark/>
          </w:tcPr>
          <w:p w14:paraId="34E15849" w14:textId="77777777" w:rsidR="003467FA" w:rsidRPr="002C41DD" w:rsidRDefault="003467FA" w:rsidP="003D7D35">
            <w:pPr>
              <w:pStyle w:val="TAL"/>
              <w:rPr>
                <w:lang w:val="fr-FR"/>
              </w:rPr>
            </w:pPr>
            <w:r w:rsidRPr="002C41DD">
              <w:rPr>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4404B625" w14:textId="77777777" w:rsidR="003467FA" w:rsidRPr="002C41DD" w:rsidRDefault="003467FA" w:rsidP="003D7D35">
            <w:pPr>
              <w:pStyle w:val="TAC"/>
              <w:rPr>
                <w:lang w:val="fr-FR"/>
              </w:rPr>
            </w:pPr>
            <w:r w:rsidRPr="002C41DD">
              <w:rPr>
                <w:lang w:val="fr-FR"/>
              </w:rPr>
              <w:t>-</w:t>
            </w:r>
          </w:p>
        </w:tc>
        <w:tc>
          <w:tcPr>
            <w:tcW w:w="1087" w:type="dxa"/>
            <w:tcBorders>
              <w:top w:val="single" w:sz="4" w:space="0" w:color="auto"/>
              <w:left w:val="single" w:sz="4" w:space="0" w:color="auto"/>
              <w:bottom w:val="single" w:sz="4" w:space="0" w:color="auto"/>
              <w:right w:val="single" w:sz="4" w:space="0" w:color="auto"/>
            </w:tcBorders>
            <w:hideMark/>
          </w:tcPr>
          <w:p w14:paraId="03CC8A2E" w14:textId="77777777" w:rsidR="003467FA" w:rsidRPr="002C41DD" w:rsidRDefault="003467FA" w:rsidP="003D7D35">
            <w:pPr>
              <w:pStyle w:val="TAC"/>
              <w:rPr>
                <w:lang w:val="fr-FR"/>
              </w:rPr>
            </w:pPr>
            <w:r w:rsidRPr="002C41DD">
              <w:rPr>
                <w:lang w:val="fr-FR"/>
              </w:rPr>
              <w:t>-</w:t>
            </w:r>
          </w:p>
        </w:tc>
      </w:tr>
      <w:tr w:rsidR="003467FA" w:rsidRPr="002C41DD" w14:paraId="02A381F1"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4A59D659" w14:textId="77777777" w:rsidR="003467FA" w:rsidRPr="002C41DD" w:rsidRDefault="003467FA" w:rsidP="003D7D35">
            <w:pPr>
              <w:pStyle w:val="TAC"/>
              <w:rPr>
                <w:lang w:val="fr-FR"/>
              </w:rPr>
            </w:pPr>
            <w:r w:rsidRPr="002C41DD">
              <w:rPr>
                <w:lang w:val="fr-FR"/>
              </w:rPr>
              <w:t>46A</w:t>
            </w:r>
          </w:p>
        </w:tc>
        <w:tc>
          <w:tcPr>
            <w:tcW w:w="3826" w:type="dxa"/>
            <w:tcBorders>
              <w:top w:val="single" w:sz="4" w:space="0" w:color="auto"/>
              <w:left w:val="single" w:sz="4" w:space="0" w:color="auto"/>
              <w:bottom w:val="single" w:sz="4" w:space="0" w:color="auto"/>
              <w:right w:val="single" w:sz="4" w:space="0" w:color="auto"/>
            </w:tcBorders>
            <w:hideMark/>
          </w:tcPr>
          <w:p w14:paraId="7380DEA8" w14:textId="77777777" w:rsidR="003467FA" w:rsidRPr="002C41DD" w:rsidRDefault="003467FA" w:rsidP="003D7D35">
            <w:pPr>
              <w:pStyle w:val="TAL"/>
              <w:rPr>
                <w:lang w:val="fr-FR"/>
              </w:rPr>
            </w:pPr>
            <w:r w:rsidRPr="002C41DD">
              <w:rPr>
                <w:lang w:val="fr-FR"/>
              </w:rPr>
              <w:t>Make the UE (MCPTT client) request the floor.</w:t>
            </w:r>
          </w:p>
          <w:p w14:paraId="31EADA6E" w14:textId="77777777" w:rsidR="003467FA" w:rsidRPr="002C41DD" w:rsidRDefault="003467FA" w:rsidP="003D7D35">
            <w:pPr>
              <w:pStyle w:val="TAL"/>
              <w:rPr>
                <w:lang w:val="fr-FR"/>
              </w:rPr>
            </w:pPr>
            <w:r w:rsidRPr="002C41DD">
              <w:rPr>
                <w:lang w:val="fr-FR"/>
              </w:rPr>
              <w:t>(NOTE 1)</w:t>
            </w:r>
          </w:p>
        </w:tc>
        <w:tc>
          <w:tcPr>
            <w:tcW w:w="683" w:type="dxa"/>
            <w:tcBorders>
              <w:top w:val="single" w:sz="4" w:space="0" w:color="auto"/>
              <w:left w:val="single" w:sz="4" w:space="0" w:color="auto"/>
              <w:bottom w:val="single" w:sz="4" w:space="0" w:color="auto"/>
              <w:right w:val="single" w:sz="4" w:space="0" w:color="auto"/>
            </w:tcBorders>
            <w:hideMark/>
          </w:tcPr>
          <w:p w14:paraId="19CA6A22" w14:textId="77777777" w:rsidR="003467FA" w:rsidRPr="002C41DD" w:rsidRDefault="003467FA" w:rsidP="003D7D35">
            <w:pPr>
              <w:pStyle w:val="TAC"/>
              <w:rPr>
                <w:lang w:val="fr-FR"/>
              </w:rPr>
            </w:pPr>
            <w:r w:rsidRPr="002C41DD">
              <w:rPr>
                <w:lang w:val="fr-FR"/>
              </w:rPr>
              <w:t>-</w:t>
            </w:r>
          </w:p>
        </w:tc>
        <w:tc>
          <w:tcPr>
            <w:tcW w:w="2871" w:type="dxa"/>
            <w:tcBorders>
              <w:top w:val="single" w:sz="4" w:space="0" w:color="auto"/>
              <w:left w:val="single" w:sz="4" w:space="0" w:color="auto"/>
              <w:bottom w:val="single" w:sz="4" w:space="0" w:color="auto"/>
              <w:right w:val="single" w:sz="4" w:space="0" w:color="auto"/>
            </w:tcBorders>
            <w:hideMark/>
          </w:tcPr>
          <w:p w14:paraId="0556485D" w14:textId="77777777" w:rsidR="003467FA" w:rsidRPr="002C41DD" w:rsidRDefault="003467FA" w:rsidP="003D7D35">
            <w:pPr>
              <w:pStyle w:val="TAL"/>
              <w:rPr>
                <w:lang w:val="fr-FR"/>
              </w:rPr>
            </w:pPr>
            <w:r w:rsidRPr="002C41DD">
              <w:rPr>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5A22B921" w14:textId="77777777" w:rsidR="003467FA" w:rsidRPr="002C41DD" w:rsidRDefault="003467FA" w:rsidP="003D7D35">
            <w:pPr>
              <w:pStyle w:val="TAC"/>
              <w:rPr>
                <w:lang w:val="fr-FR"/>
              </w:rPr>
            </w:pPr>
            <w:r w:rsidRPr="002C41DD">
              <w:rPr>
                <w:lang w:val="fr-FR"/>
              </w:rPr>
              <w:t>-</w:t>
            </w:r>
          </w:p>
        </w:tc>
        <w:tc>
          <w:tcPr>
            <w:tcW w:w="1087" w:type="dxa"/>
            <w:tcBorders>
              <w:top w:val="single" w:sz="4" w:space="0" w:color="auto"/>
              <w:left w:val="single" w:sz="4" w:space="0" w:color="auto"/>
              <w:bottom w:val="single" w:sz="4" w:space="0" w:color="auto"/>
              <w:right w:val="single" w:sz="4" w:space="0" w:color="auto"/>
            </w:tcBorders>
            <w:hideMark/>
          </w:tcPr>
          <w:p w14:paraId="0124FA50" w14:textId="77777777" w:rsidR="003467FA" w:rsidRPr="002C41DD" w:rsidRDefault="003467FA" w:rsidP="003D7D35">
            <w:pPr>
              <w:pStyle w:val="TAC"/>
              <w:rPr>
                <w:lang w:val="fr-FR"/>
              </w:rPr>
            </w:pPr>
            <w:r w:rsidRPr="002C41DD">
              <w:rPr>
                <w:lang w:val="fr-FR"/>
              </w:rPr>
              <w:t>-</w:t>
            </w:r>
          </w:p>
        </w:tc>
      </w:tr>
      <w:tr w:rsidR="003467FA" w:rsidRPr="002C41DD" w14:paraId="06E734C2"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55BCBAD7" w14:textId="77777777" w:rsidR="003467FA" w:rsidRPr="002C41DD" w:rsidRDefault="003467FA" w:rsidP="003D7D35">
            <w:pPr>
              <w:pStyle w:val="TAC"/>
              <w:rPr>
                <w:lang w:val="fr-FR"/>
              </w:rPr>
            </w:pPr>
            <w:r w:rsidRPr="002C41DD">
              <w:rPr>
                <w:lang w:val="fr-FR"/>
              </w:rPr>
              <w:t>46B</w:t>
            </w:r>
          </w:p>
        </w:tc>
        <w:tc>
          <w:tcPr>
            <w:tcW w:w="3826" w:type="dxa"/>
            <w:tcBorders>
              <w:top w:val="single" w:sz="4" w:space="0" w:color="auto"/>
              <w:left w:val="single" w:sz="4" w:space="0" w:color="auto"/>
              <w:bottom w:val="single" w:sz="4" w:space="0" w:color="auto"/>
              <w:right w:val="single" w:sz="4" w:space="0" w:color="auto"/>
            </w:tcBorders>
            <w:hideMark/>
          </w:tcPr>
          <w:p w14:paraId="4458A999" w14:textId="77777777" w:rsidR="003467FA" w:rsidRPr="002C41DD" w:rsidRDefault="003467FA" w:rsidP="003D7D35">
            <w:pPr>
              <w:pStyle w:val="TAL"/>
              <w:rPr>
                <w:lang w:val="fr-FR"/>
              </w:rPr>
            </w:pPr>
            <w:r w:rsidRPr="002C41DD">
              <w:rPr>
                <w:rFonts w:eastAsia="Calibri"/>
                <w:lang w:val="fr-FR"/>
              </w:rPr>
              <w:t>Check: Does the UE (</w:t>
            </w:r>
            <w:r w:rsidRPr="002C41DD">
              <w:rPr>
                <w:rFonts w:eastAsia="Calibri"/>
                <w:lang w:val="fr-FR" w:eastAsia="ko-KR"/>
              </w:rPr>
              <w:t xml:space="preserve">MCPTT client) correctly perform </w:t>
            </w:r>
            <w:r w:rsidRPr="002C41DD">
              <w:rPr>
                <w:lang w:val="fr-FR"/>
              </w:rPr>
              <w:t>procedure 'MCPTT Floor Request – Floor Granted' as described in TS 36.579-1 [2] Table 5.3A.11.3-1?</w:t>
            </w:r>
          </w:p>
        </w:tc>
        <w:tc>
          <w:tcPr>
            <w:tcW w:w="683" w:type="dxa"/>
            <w:tcBorders>
              <w:top w:val="single" w:sz="4" w:space="0" w:color="auto"/>
              <w:left w:val="single" w:sz="4" w:space="0" w:color="auto"/>
              <w:bottom w:val="single" w:sz="4" w:space="0" w:color="auto"/>
              <w:right w:val="single" w:sz="4" w:space="0" w:color="auto"/>
            </w:tcBorders>
            <w:hideMark/>
          </w:tcPr>
          <w:p w14:paraId="186F3BDC" w14:textId="77777777" w:rsidR="003467FA" w:rsidRPr="002C41DD" w:rsidRDefault="003467FA" w:rsidP="003D7D35">
            <w:pPr>
              <w:pStyle w:val="TAC"/>
              <w:rPr>
                <w:lang w:val="fr-FR"/>
              </w:rPr>
            </w:pPr>
            <w:r w:rsidRPr="002C41DD">
              <w:rPr>
                <w:lang w:val="fr-FR"/>
              </w:rPr>
              <w:t>-</w:t>
            </w:r>
          </w:p>
        </w:tc>
        <w:tc>
          <w:tcPr>
            <w:tcW w:w="2871" w:type="dxa"/>
            <w:tcBorders>
              <w:top w:val="single" w:sz="4" w:space="0" w:color="auto"/>
              <w:left w:val="single" w:sz="4" w:space="0" w:color="auto"/>
              <w:bottom w:val="single" w:sz="4" w:space="0" w:color="auto"/>
              <w:right w:val="single" w:sz="4" w:space="0" w:color="auto"/>
            </w:tcBorders>
            <w:hideMark/>
          </w:tcPr>
          <w:p w14:paraId="7E582243" w14:textId="77777777" w:rsidR="003467FA" w:rsidRPr="002C41DD" w:rsidRDefault="003467FA" w:rsidP="003D7D35">
            <w:pPr>
              <w:pStyle w:val="TAL"/>
              <w:rPr>
                <w:lang w:val="fr-FR"/>
              </w:rPr>
            </w:pPr>
            <w:r w:rsidRPr="002C41DD">
              <w:rPr>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16275F26" w14:textId="77777777" w:rsidR="003467FA" w:rsidRPr="002C41DD" w:rsidRDefault="003467FA" w:rsidP="003D7D35">
            <w:pPr>
              <w:pStyle w:val="TAC"/>
              <w:rPr>
                <w:lang w:val="fr-FR"/>
              </w:rPr>
            </w:pPr>
            <w:r w:rsidRPr="002C41DD">
              <w:rPr>
                <w:lang w:val="fr-FR"/>
              </w:rPr>
              <w:t>5</w:t>
            </w:r>
          </w:p>
        </w:tc>
        <w:tc>
          <w:tcPr>
            <w:tcW w:w="1087" w:type="dxa"/>
            <w:tcBorders>
              <w:top w:val="single" w:sz="4" w:space="0" w:color="auto"/>
              <w:left w:val="single" w:sz="4" w:space="0" w:color="auto"/>
              <w:bottom w:val="single" w:sz="4" w:space="0" w:color="auto"/>
              <w:right w:val="single" w:sz="4" w:space="0" w:color="auto"/>
            </w:tcBorders>
            <w:hideMark/>
          </w:tcPr>
          <w:p w14:paraId="7F7A038D" w14:textId="77777777" w:rsidR="003467FA" w:rsidRPr="002C41DD" w:rsidRDefault="003467FA" w:rsidP="003D7D35">
            <w:pPr>
              <w:pStyle w:val="TAC"/>
              <w:rPr>
                <w:lang w:val="fr-FR"/>
              </w:rPr>
            </w:pPr>
            <w:r w:rsidRPr="002C41DD">
              <w:rPr>
                <w:lang w:val="fr-FR"/>
              </w:rPr>
              <w:t>P</w:t>
            </w:r>
          </w:p>
        </w:tc>
      </w:tr>
      <w:tr w:rsidR="003467FA" w:rsidRPr="002C41DD" w14:paraId="72C95AF1"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6EDFA5C1" w14:textId="77777777" w:rsidR="003467FA" w:rsidRPr="002C41DD" w:rsidRDefault="003467FA" w:rsidP="003D7D35">
            <w:pPr>
              <w:pStyle w:val="TAC"/>
              <w:rPr>
                <w:lang w:val="fr-FR"/>
              </w:rPr>
            </w:pPr>
            <w:r w:rsidRPr="002C41DD">
              <w:rPr>
                <w:lang w:val="fr-FR"/>
              </w:rPr>
              <w:t>47</w:t>
            </w:r>
          </w:p>
        </w:tc>
        <w:tc>
          <w:tcPr>
            <w:tcW w:w="3826" w:type="dxa"/>
            <w:tcBorders>
              <w:top w:val="single" w:sz="4" w:space="0" w:color="auto"/>
              <w:left w:val="single" w:sz="4" w:space="0" w:color="auto"/>
              <w:bottom w:val="single" w:sz="4" w:space="0" w:color="auto"/>
              <w:right w:val="single" w:sz="4" w:space="0" w:color="auto"/>
            </w:tcBorders>
            <w:hideMark/>
          </w:tcPr>
          <w:p w14:paraId="14E6CE8F" w14:textId="77777777" w:rsidR="003467FA" w:rsidRPr="002C41DD" w:rsidRDefault="003467FA" w:rsidP="003D7D35">
            <w:pPr>
              <w:pStyle w:val="TAL"/>
              <w:rPr>
                <w:lang w:val="fr-FR"/>
              </w:rPr>
            </w:pPr>
            <w:r w:rsidRPr="002C41DD">
              <w:rPr>
                <w:lang w:val="fr-FR"/>
              </w:rPr>
              <w:t>Void</w:t>
            </w:r>
          </w:p>
        </w:tc>
        <w:tc>
          <w:tcPr>
            <w:tcW w:w="683" w:type="dxa"/>
            <w:tcBorders>
              <w:top w:val="single" w:sz="4" w:space="0" w:color="auto"/>
              <w:left w:val="single" w:sz="4" w:space="0" w:color="auto"/>
              <w:bottom w:val="single" w:sz="4" w:space="0" w:color="auto"/>
              <w:right w:val="single" w:sz="4" w:space="0" w:color="auto"/>
            </w:tcBorders>
            <w:hideMark/>
          </w:tcPr>
          <w:p w14:paraId="758EF7B9" w14:textId="77777777" w:rsidR="003467FA" w:rsidRPr="002C41DD" w:rsidRDefault="003467FA" w:rsidP="003D7D35">
            <w:pPr>
              <w:pStyle w:val="TAC"/>
              <w:rPr>
                <w:lang w:val="fr-FR"/>
              </w:rPr>
            </w:pPr>
            <w:r w:rsidRPr="002C41DD">
              <w:rPr>
                <w:lang w:val="fr-FR"/>
              </w:rPr>
              <w:t>-</w:t>
            </w:r>
          </w:p>
        </w:tc>
        <w:tc>
          <w:tcPr>
            <w:tcW w:w="2871" w:type="dxa"/>
            <w:tcBorders>
              <w:top w:val="single" w:sz="4" w:space="0" w:color="auto"/>
              <w:left w:val="single" w:sz="4" w:space="0" w:color="auto"/>
              <w:bottom w:val="single" w:sz="4" w:space="0" w:color="auto"/>
              <w:right w:val="single" w:sz="4" w:space="0" w:color="auto"/>
            </w:tcBorders>
            <w:hideMark/>
          </w:tcPr>
          <w:p w14:paraId="08C261C2" w14:textId="77777777" w:rsidR="003467FA" w:rsidRPr="002C41DD" w:rsidRDefault="003467FA" w:rsidP="003D7D35">
            <w:pPr>
              <w:pStyle w:val="TAL"/>
              <w:rPr>
                <w:lang w:val="fr-FR"/>
              </w:rPr>
            </w:pPr>
            <w:r w:rsidRPr="002C41DD">
              <w:rPr>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242CF22C" w14:textId="77777777" w:rsidR="003467FA" w:rsidRPr="002C41DD" w:rsidRDefault="003467FA" w:rsidP="003D7D35">
            <w:pPr>
              <w:pStyle w:val="TAC"/>
              <w:rPr>
                <w:lang w:val="fr-FR"/>
              </w:rPr>
            </w:pPr>
            <w:r w:rsidRPr="002C41DD">
              <w:rPr>
                <w:lang w:val="fr-FR"/>
              </w:rPr>
              <w:t>-</w:t>
            </w:r>
          </w:p>
        </w:tc>
        <w:tc>
          <w:tcPr>
            <w:tcW w:w="1087" w:type="dxa"/>
            <w:tcBorders>
              <w:top w:val="single" w:sz="4" w:space="0" w:color="auto"/>
              <w:left w:val="single" w:sz="4" w:space="0" w:color="auto"/>
              <w:bottom w:val="single" w:sz="4" w:space="0" w:color="auto"/>
              <w:right w:val="single" w:sz="4" w:space="0" w:color="auto"/>
            </w:tcBorders>
            <w:hideMark/>
          </w:tcPr>
          <w:p w14:paraId="6B533947" w14:textId="77777777" w:rsidR="003467FA" w:rsidRPr="002C41DD" w:rsidRDefault="003467FA" w:rsidP="003D7D35">
            <w:pPr>
              <w:pStyle w:val="TAC"/>
              <w:rPr>
                <w:lang w:val="fr-FR"/>
              </w:rPr>
            </w:pPr>
            <w:r w:rsidRPr="002C41DD">
              <w:rPr>
                <w:lang w:val="fr-FR"/>
              </w:rPr>
              <w:t>-</w:t>
            </w:r>
          </w:p>
        </w:tc>
      </w:tr>
      <w:tr w:rsidR="003467FA" w:rsidRPr="002C41DD" w14:paraId="049062B7"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31B2BD06" w14:textId="77777777" w:rsidR="003467FA" w:rsidRPr="002C41DD" w:rsidRDefault="003467FA" w:rsidP="003D7D35">
            <w:pPr>
              <w:pStyle w:val="TAC"/>
              <w:rPr>
                <w:lang w:val="fr-FR"/>
              </w:rPr>
            </w:pPr>
            <w:r w:rsidRPr="002C41DD">
              <w:rPr>
                <w:lang w:val="fr-FR"/>
              </w:rPr>
              <w:t>48</w:t>
            </w:r>
          </w:p>
        </w:tc>
        <w:tc>
          <w:tcPr>
            <w:tcW w:w="3826" w:type="dxa"/>
            <w:tcBorders>
              <w:top w:val="single" w:sz="4" w:space="0" w:color="auto"/>
              <w:left w:val="single" w:sz="4" w:space="0" w:color="auto"/>
              <w:bottom w:val="single" w:sz="4" w:space="0" w:color="auto"/>
              <w:right w:val="single" w:sz="4" w:space="0" w:color="auto"/>
            </w:tcBorders>
            <w:hideMark/>
          </w:tcPr>
          <w:p w14:paraId="310A5131" w14:textId="77777777" w:rsidR="003467FA" w:rsidRPr="002C41DD" w:rsidRDefault="003467FA" w:rsidP="003D7D35">
            <w:pPr>
              <w:pStyle w:val="TAL"/>
              <w:rPr>
                <w:rFonts w:eastAsia="Calibri"/>
                <w:lang w:val="fr-FR"/>
              </w:rPr>
            </w:pPr>
            <w:r w:rsidRPr="002C41DD">
              <w:rPr>
                <w:rFonts w:eastAsia="Calibri"/>
                <w:lang w:val="fr-FR"/>
              </w:rPr>
              <w:t>Make the UE (MCPTT client) release the floor.</w:t>
            </w:r>
          </w:p>
          <w:p w14:paraId="73D99F9C" w14:textId="77777777" w:rsidR="003467FA" w:rsidRPr="002C41DD" w:rsidRDefault="003467FA" w:rsidP="003D7D35">
            <w:pPr>
              <w:pStyle w:val="TAL"/>
              <w:rPr>
                <w:lang w:val="fr-FR"/>
              </w:rPr>
            </w:pPr>
            <w:r w:rsidRPr="002C41DD">
              <w:rPr>
                <w:rFonts w:eastAsia="Calibri"/>
                <w:lang w:val="fr-FR"/>
              </w:rPr>
              <w:t>(NOTE 1).</w:t>
            </w:r>
          </w:p>
        </w:tc>
        <w:tc>
          <w:tcPr>
            <w:tcW w:w="683" w:type="dxa"/>
            <w:tcBorders>
              <w:top w:val="single" w:sz="4" w:space="0" w:color="auto"/>
              <w:left w:val="single" w:sz="4" w:space="0" w:color="auto"/>
              <w:bottom w:val="single" w:sz="4" w:space="0" w:color="auto"/>
              <w:right w:val="single" w:sz="4" w:space="0" w:color="auto"/>
            </w:tcBorders>
            <w:hideMark/>
          </w:tcPr>
          <w:p w14:paraId="7ECD2991" w14:textId="77777777" w:rsidR="003467FA" w:rsidRPr="002C41DD" w:rsidRDefault="003467FA" w:rsidP="003D7D35">
            <w:pPr>
              <w:pStyle w:val="TAC"/>
              <w:rPr>
                <w:lang w:val="fr-FR"/>
              </w:rPr>
            </w:pPr>
            <w:r w:rsidRPr="002C41DD">
              <w:rPr>
                <w:rFonts w:eastAsia="Calibri"/>
                <w:lang w:val="fr-FR"/>
              </w:rPr>
              <w:t>-</w:t>
            </w:r>
          </w:p>
        </w:tc>
        <w:tc>
          <w:tcPr>
            <w:tcW w:w="2871" w:type="dxa"/>
            <w:tcBorders>
              <w:top w:val="single" w:sz="4" w:space="0" w:color="auto"/>
              <w:left w:val="single" w:sz="4" w:space="0" w:color="auto"/>
              <w:bottom w:val="single" w:sz="4" w:space="0" w:color="auto"/>
              <w:right w:val="single" w:sz="4" w:space="0" w:color="auto"/>
            </w:tcBorders>
            <w:hideMark/>
          </w:tcPr>
          <w:p w14:paraId="1FC0904C" w14:textId="77777777" w:rsidR="003467FA" w:rsidRPr="002C41DD" w:rsidRDefault="003467FA" w:rsidP="003D7D35">
            <w:pPr>
              <w:pStyle w:val="TAL"/>
              <w:rPr>
                <w:lang w:val="fr-FR"/>
              </w:rPr>
            </w:pPr>
            <w:r w:rsidRPr="002C41DD">
              <w:rPr>
                <w:rFonts w:eastAsia="Calibri"/>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396C6763" w14:textId="77777777" w:rsidR="003467FA" w:rsidRPr="002C41DD" w:rsidRDefault="003467FA" w:rsidP="003D7D35">
            <w:pPr>
              <w:pStyle w:val="TAC"/>
              <w:rPr>
                <w:lang w:val="fr-FR"/>
              </w:rPr>
            </w:pPr>
            <w:r w:rsidRPr="002C41DD">
              <w:rPr>
                <w:rFonts w:eastAsia="Calibri"/>
                <w:lang w:val="fr-FR"/>
              </w:rPr>
              <w:t>-</w:t>
            </w:r>
          </w:p>
        </w:tc>
        <w:tc>
          <w:tcPr>
            <w:tcW w:w="1087" w:type="dxa"/>
            <w:tcBorders>
              <w:top w:val="single" w:sz="4" w:space="0" w:color="auto"/>
              <w:left w:val="single" w:sz="4" w:space="0" w:color="auto"/>
              <w:bottom w:val="single" w:sz="4" w:space="0" w:color="auto"/>
              <w:right w:val="single" w:sz="4" w:space="0" w:color="auto"/>
            </w:tcBorders>
            <w:hideMark/>
          </w:tcPr>
          <w:p w14:paraId="0EC70826" w14:textId="77777777" w:rsidR="003467FA" w:rsidRPr="002C41DD" w:rsidRDefault="003467FA" w:rsidP="003D7D35">
            <w:pPr>
              <w:pStyle w:val="TAC"/>
              <w:rPr>
                <w:lang w:val="fr-FR"/>
              </w:rPr>
            </w:pPr>
            <w:r w:rsidRPr="002C41DD">
              <w:rPr>
                <w:rFonts w:eastAsia="Calibri"/>
                <w:lang w:val="fr-FR"/>
              </w:rPr>
              <w:t>-</w:t>
            </w:r>
          </w:p>
        </w:tc>
      </w:tr>
      <w:tr w:rsidR="003467FA" w:rsidRPr="002C41DD" w14:paraId="37695636"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3227AFD8" w14:textId="77777777" w:rsidR="003467FA" w:rsidRPr="002C41DD" w:rsidRDefault="003467FA" w:rsidP="003D7D35">
            <w:pPr>
              <w:pStyle w:val="TAC"/>
              <w:rPr>
                <w:lang w:val="fr-FR"/>
              </w:rPr>
            </w:pPr>
            <w:r w:rsidRPr="002C41DD">
              <w:rPr>
                <w:lang w:val="fr-FR"/>
              </w:rPr>
              <w:t>49</w:t>
            </w:r>
          </w:p>
        </w:tc>
        <w:tc>
          <w:tcPr>
            <w:tcW w:w="3826" w:type="dxa"/>
            <w:tcBorders>
              <w:top w:val="single" w:sz="4" w:space="0" w:color="auto"/>
              <w:left w:val="single" w:sz="4" w:space="0" w:color="auto"/>
              <w:bottom w:val="single" w:sz="4" w:space="0" w:color="auto"/>
              <w:right w:val="single" w:sz="4" w:space="0" w:color="auto"/>
            </w:tcBorders>
            <w:hideMark/>
          </w:tcPr>
          <w:p w14:paraId="3791AF23" w14:textId="77777777" w:rsidR="003467FA" w:rsidRPr="002C41DD" w:rsidRDefault="003467FA" w:rsidP="003D7D35">
            <w:pPr>
              <w:pStyle w:val="TAL"/>
              <w:rPr>
                <w:lang w:val="fr-FR"/>
              </w:rPr>
            </w:pPr>
            <w:r w:rsidRPr="002C41DD">
              <w:rPr>
                <w:rFonts w:eastAsia="Calibri"/>
                <w:lang w:val="fr-FR"/>
              </w:rPr>
              <w:t>Check: Does the UE (MCPTT client) correctly perform procedure '</w:t>
            </w:r>
            <w:r w:rsidRPr="002C41DD">
              <w:rPr>
                <w:lang w:val="fr-FR"/>
              </w:rPr>
              <w:t>MCPTT Floor Release – Floor Idle'</w:t>
            </w:r>
            <w:r w:rsidRPr="002C41DD">
              <w:rPr>
                <w:rFonts w:eastAsia="Calibri"/>
                <w:lang w:val="fr-FR"/>
              </w:rPr>
              <w:t xml:space="preserve"> as described in </w:t>
            </w:r>
            <w:r w:rsidRPr="002C41DD">
              <w:rPr>
                <w:lang w:val="fr-FR"/>
              </w:rPr>
              <w:t>TS 36.579-1 [2] Table 5.3A.15.3-1?</w:t>
            </w:r>
          </w:p>
        </w:tc>
        <w:tc>
          <w:tcPr>
            <w:tcW w:w="683" w:type="dxa"/>
            <w:tcBorders>
              <w:top w:val="single" w:sz="4" w:space="0" w:color="auto"/>
              <w:left w:val="single" w:sz="4" w:space="0" w:color="auto"/>
              <w:bottom w:val="single" w:sz="4" w:space="0" w:color="auto"/>
              <w:right w:val="single" w:sz="4" w:space="0" w:color="auto"/>
            </w:tcBorders>
            <w:hideMark/>
          </w:tcPr>
          <w:p w14:paraId="6AF897FF" w14:textId="77777777" w:rsidR="003467FA" w:rsidRPr="002C41DD" w:rsidRDefault="003467FA" w:rsidP="003D7D35">
            <w:pPr>
              <w:pStyle w:val="TAC"/>
              <w:rPr>
                <w:lang w:val="fr-FR"/>
              </w:rPr>
            </w:pPr>
            <w:r w:rsidRPr="002C41DD">
              <w:rPr>
                <w:rFonts w:eastAsia="Calibri"/>
                <w:lang w:val="fr-FR"/>
              </w:rPr>
              <w:t>-</w:t>
            </w:r>
          </w:p>
        </w:tc>
        <w:tc>
          <w:tcPr>
            <w:tcW w:w="2871" w:type="dxa"/>
            <w:tcBorders>
              <w:top w:val="single" w:sz="4" w:space="0" w:color="auto"/>
              <w:left w:val="single" w:sz="4" w:space="0" w:color="auto"/>
              <w:bottom w:val="single" w:sz="4" w:space="0" w:color="auto"/>
              <w:right w:val="single" w:sz="4" w:space="0" w:color="auto"/>
            </w:tcBorders>
            <w:hideMark/>
          </w:tcPr>
          <w:p w14:paraId="5DEBFA03" w14:textId="77777777" w:rsidR="003467FA" w:rsidRPr="002C41DD" w:rsidRDefault="003467FA" w:rsidP="003D7D35">
            <w:pPr>
              <w:pStyle w:val="TAL"/>
              <w:rPr>
                <w:lang w:val="fr-FR"/>
              </w:rPr>
            </w:pPr>
            <w:r w:rsidRPr="002C41DD">
              <w:rPr>
                <w:rFonts w:eastAsia="Calibri"/>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40E31FFA" w14:textId="77777777" w:rsidR="003467FA" w:rsidRPr="002C41DD" w:rsidRDefault="003467FA" w:rsidP="003D7D35">
            <w:pPr>
              <w:pStyle w:val="TAC"/>
              <w:rPr>
                <w:lang w:val="fr-FR"/>
              </w:rPr>
            </w:pPr>
            <w:r w:rsidRPr="002C41DD">
              <w:rPr>
                <w:rFonts w:eastAsia="Calibri"/>
                <w:lang w:val="fr-FR"/>
              </w:rPr>
              <w:t>5</w:t>
            </w:r>
          </w:p>
        </w:tc>
        <w:tc>
          <w:tcPr>
            <w:tcW w:w="1087" w:type="dxa"/>
            <w:tcBorders>
              <w:top w:val="single" w:sz="4" w:space="0" w:color="auto"/>
              <w:left w:val="single" w:sz="4" w:space="0" w:color="auto"/>
              <w:bottom w:val="single" w:sz="4" w:space="0" w:color="auto"/>
              <w:right w:val="single" w:sz="4" w:space="0" w:color="auto"/>
            </w:tcBorders>
            <w:hideMark/>
          </w:tcPr>
          <w:p w14:paraId="644EA052" w14:textId="77777777" w:rsidR="003467FA" w:rsidRPr="002C41DD" w:rsidRDefault="003467FA" w:rsidP="003D7D35">
            <w:pPr>
              <w:pStyle w:val="TAC"/>
              <w:rPr>
                <w:lang w:val="fr-FR"/>
              </w:rPr>
            </w:pPr>
            <w:r w:rsidRPr="002C41DD">
              <w:rPr>
                <w:rFonts w:eastAsia="Calibri"/>
                <w:lang w:val="fr-FR"/>
              </w:rPr>
              <w:t>P</w:t>
            </w:r>
          </w:p>
        </w:tc>
      </w:tr>
      <w:tr w:rsidR="003467FA" w:rsidRPr="002C41DD" w14:paraId="3226AD5C"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5F1D2916" w14:textId="77777777" w:rsidR="003467FA" w:rsidRPr="002C41DD" w:rsidRDefault="003467FA" w:rsidP="003D7D35">
            <w:pPr>
              <w:pStyle w:val="TAC"/>
              <w:rPr>
                <w:lang w:val="fr-FR"/>
              </w:rPr>
            </w:pPr>
            <w:r w:rsidRPr="002C41DD">
              <w:rPr>
                <w:lang w:val="fr-FR"/>
              </w:rPr>
              <w:lastRenderedPageBreak/>
              <w:t>50-51</w:t>
            </w:r>
          </w:p>
        </w:tc>
        <w:tc>
          <w:tcPr>
            <w:tcW w:w="3826" w:type="dxa"/>
            <w:tcBorders>
              <w:top w:val="single" w:sz="4" w:space="0" w:color="auto"/>
              <w:left w:val="single" w:sz="4" w:space="0" w:color="auto"/>
              <w:bottom w:val="single" w:sz="4" w:space="0" w:color="auto"/>
              <w:right w:val="single" w:sz="4" w:space="0" w:color="auto"/>
            </w:tcBorders>
            <w:hideMark/>
          </w:tcPr>
          <w:p w14:paraId="7CBE182A" w14:textId="77777777" w:rsidR="003467FA" w:rsidRPr="002C41DD" w:rsidRDefault="003467FA" w:rsidP="003D7D35">
            <w:pPr>
              <w:pStyle w:val="TAL"/>
              <w:rPr>
                <w:lang w:val="fr-FR"/>
              </w:rPr>
            </w:pPr>
            <w:r w:rsidRPr="002C41DD">
              <w:rPr>
                <w:rFonts w:eastAsia="Calibri"/>
                <w:lang w:val="fr-FR"/>
              </w:rPr>
              <w:t>Void</w:t>
            </w:r>
          </w:p>
        </w:tc>
        <w:tc>
          <w:tcPr>
            <w:tcW w:w="683" w:type="dxa"/>
            <w:tcBorders>
              <w:top w:val="single" w:sz="4" w:space="0" w:color="auto"/>
              <w:left w:val="single" w:sz="4" w:space="0" w:color="auto"/>
              <w:bottom w:val="single" w:sz="4" w:space="0" w:color="auto"/>
              <w:right w:val="single" w:sz="4" w:space="0" w:color="auto"/>
            </w:tcBorders>
            <w:hideMark/>
          </w:tcPr>
          <w:p w14:paraId="23B20808" w14:textId="77777777" w:rsidR="003467FA" w:rsidRPr="002C41DD" w:rsidRDefault="003467FA" w:rsidP="003D7D35">
            <w:pPr>
              <w:pStyle w:val="TAC"/>
              <w:rPr>
                <w:lang w:val="fr-FR"/>
              </w:rPr>
            </w:pPr>
            <w:r w:rsidRPr="002C41DD">
              <w:rPr>
                <w:rFonts w:eastAsia="Calibri"/>
                <w:lang w:val="fr-FR"/>
              </w:rPr>
              <w:t>-</w:t>
            </w:r>
          </w:p>
        </w:tc>
        <w:tc>
          <w:tcPr>
            <w:tcW w:w="2871" w:type="dxa"/>
            <w:tcBorders>
              <w:top w:val="single" w:sz="4" w:space="0" w:color="auto"/>
              <w:left w:val="single" w:sz="4" w:space="0" w:color="auto"/>
              <w:bottom w:val="single" w:sz="4" w:space="0" w:color="auto"/>
              <w:right w:val="single" w:sz="4" w:space="0" w:color="auto"/>
            </w:tcBorders>
            <w:hideMark/>
          </w:tcPr>
          <w:p w14:paraId="7FEAEFA6" w14:textId="77777777" w:rsidR="003467FA" w:rsidRPr="002C41DD" w:rsidRDefault="003467FA" w:rsidP="003D7D35">
            <w:pPr>
              <w:pStyle w:val="TAL"/>
              <w:rPr>
                <w:lang w:val="fr-FR"/>
              </w:rPr>
            </w:pPr>
            <w:r w:rsidRPr="002C41DD">
              <w:rPr>
                <w:rFonts w:eastAsia="Calibri"/>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72F89DDA" w14:textId="77777777" w:rsidR="003467FA" w:rsidRPr="002C41DD" w:rsidRDefault="003467FA" w:rsidP="003D7D35">
            <w:pPr>
              <w:pStyle w:val="TAC"/>
              <w:rPr>
                <w:lang w:val="fr-FR"/>
              </w:rPr>
            </w:pPr>
            <w:r w:rsidRPr="002C41DD">
              <w:rPr>
                <w:rFonts w:eastAsia="Calibri"/>
                <w:lang w:val="fr-FR"/>
              </w:rPr>
              <w:t>-</w:t>
            </w:r>
          </w:p>
        </w:tc>
        <w:tc>
          <w:tcPr>
            <w:tcW w:w="1087" w:type="dxa"/>
            <w:tcBorders>
              <w:top w:val="single" w:sz="4" w:space="0" w:color="auto"/>
              <w:left w:val="single" w:sz="4" w:space="0" w:color="auto"/>
              <w:bottom w:val="single" w:sz="4" w:space="0" w:color="auto"/>
              <w:right w:val="single" w:sz="4" w:space="0" w:color="auto"/>
            </w:tcBorders>
            <w:hideMark/>
          </w:tcPr>
          <w:p w14:paraId="46CC996C" w14:textId="77777777" w:rsidR="003467FA" w:rsidRPr="002C41DD" w:rsidRDefault="003467FA" w:rsidP="003D7D35">
            <w:pPr>
              <w:pStyle w:val="TAC"/>
              <w:rPr>
                <w:lang w:val="fr-FR"/>
              </w:rPr>
            </w:pPr>
            <w:r w:rsidRPr="002C41DD">
              <w:rPr>
                <w:rFonts w:eastAsia="Calibri"/>
                <w:lang w:val="fr-FR"/>
              </w:rPr>
              <w:t>-</w:t>
            </w:r>
          </w:p>
        </w:tc>
      </w:tr>
      <w:tr w:rsidR="003467FA" w:rsidRPr="002C41DD" w14:paraId="15E328EA" w14:textId="77777777" w:rsidTr="003D7D35">
        <w:trPr>
          <w:trHeight w:val="422"/>
          <w:jc w:val="center"/>
        </w:trPr>
        <w:tc>
          <w:tcPr>
            <w:tcW w:w="624" w:type="dxa"/>
            <w:tcBorders>
              <w:top w:val="single" w:sz="4" w:space="0" w:color="auto"/>
              <w:left w:val="single" w:sz="4" w:space="0" w:color="auto"/>
              <w:bottom w:val="single" w:sz="4" w:space="0" w:color="auto"/>
              <w:right w:val="single" w:sz="4" w:space="0" w:color="auto"/>
            </w:tcBorders>
            <w:hideMark/>
          </w:tcPr>
          <w:p w14:paraId="10D57632" w14:textId="77777777" w:rsidR="003467FA" w:rsidRPr="002C41DD" w:rsidRDefault="003467FA" w:rsidP="003D7D35">
            <w:pPr>
              <w:pStyle w:val="TAC"/>
              <w:rPr>
                <w:lang w:val="fr-FR"/>
              </w:rPr>
            </w:pPr>
            <w:r w:rsidRPr="002C41DD">
              <w:rPr>
                <w:lang w:val="fr-FR"/>
              </w:rPr>
              <w:t>52</w:t>
            </w:r>
          </w:p>
        </w:tc>
        <w:tc>
          <w:tcPr>
            <w:tcW w:w="3826" w:type="dxa"/>
            <w:tcBorders>
              <w:top w:val="single" w:sz="4" w:space="0" w:color="auto"/>
              <w:left w:val="single" w:sz="4" w:space="0" w:color="auto"/>
              <w:bottom w:val="single" w:sz="4" w:space="0" w:color="auto"/>
              <w:right w:val="single" w:sz="4" w:space="0" w:color="auto"/>
            </w:tcBorders>
            <w:hideMark/>
          </w:tcPr>
          <w:p w14:paraId="6824127C" w14:textId="77777777" w:rsidR="003467FA" w:rsidRPr="002C41DD" w:rsidRDefault="003467FA" w:rsidP="003D7D35">
            <w:pPr>
              <w:pStyle w:val="TAL"/>
              <w:rPr>
                <w:lang w:val="fr-FR"/>
              </w:rPr>
            </w:pPr>
            <w:r w:rsidRPr="002C41DD">
              <w:rPr>
                <w:lang w:val="fr-FR"/>
              </w:rPr>
              <w:t>Make the UE (MCPTT client) release the call.</w:t>
            </w:r>
          </w:p>
          <w:p w14:paraId="4AE61356" w14:textId="77777777" w:rsidR="003467FA" w:rsidRPr="002C41DD" w:rsidRDefault="003467FA" w:rsidP="003D7D35">
            <w:pPr>
              <w:pStyle w:val="TAL"/>
              <w:rPr>
                <w:color w:val="000000"/>
                <w:lang w:val="fr-FR"/>
              </w:rPr>
            </w:pPr>
            <w:r w:rsidRPr="002C41DD">
              <w:rPr>
                <w:lang w:val="fr-FR"/>
              </w:rPr>
              <w:t>(NOTE 1)</w:t>
            </w:r>
          </w:p>
        </w:tc>
        <w:tc>
          <w:tcPr>
            <w:tcW w:w="683" w:type="dxa"/>
            <w:tcBorders>
              <w:top w:val="single" w:sz="4" w:space="0" w:color="auto"/>
              <w:left w:val="single" w:sz="4" w:space="0" w:color="auto"/>
              <w:bottom w:val="single" w:sz="4" w:space="0" w:color="auto"/>
              <w:right w:val="single" w:sz="4" w:space="0" w:color="auto"/>
            </w:tcBorders>
            <w:hideMark/>
          </w:tcPr>
          <w:p w14:paraId="7780A07B" w14:textId="77777777" w:rsidR="003467FA" w:rsidRPr="002C41DD" w:rsidRDefault="003467FA" w:rsidP="003D7D35">
            <w:pPr>
              <w:pStyle w:val="TAC"/>
              <w:rPr>
                <w:color w:val="000000"/>
                <w:lang w:val="fr-FR"/>
              </w:rPr>
            </w:pPr>
            <w:r w:rsidRPr="002C41DD">
              <w:rPr>
                <w:lang w:val="fr-FR"/>
              </w:rPr>
              <w:t>-</w:t>
            </w:r>
          </w:p>
        </w:tc>
        <w:tc>
          <w:tcPr>
            <w:tcW w:w="2871" w:type="dxa"/>
            <w:tcBorders>
              <w:top w:val="single" w:sz="4" w:space="0" w:color="auto"/>
              <w:left w:val="single" w:sz="4" w:space="0" w:color="auto"/>
              <w:bottom w:val="single" w:sz="4" w:space="0" w:color="auto"/>
              <w:right w:val="single" w:sz="4" w:space="0" w:color="auto"/>
            </w:tcBorders>
            <w:hideMark/>
          </w:tcPr>
          <w:p w14:paraId="1C999183" w14:textId="77777777" w:rsidR="003467FA" w:rsidRPr="002C41DD" w:rsidRDefault="003467FA" w:rsidP="003D7D35">
            <w:pPr>
              <w:pStyle w:val="TAL"/>
              <w:rPr>
                <w:color w:val="000000"/>
                <w:lang w:val="fr-FR"/>
              </w:rPr>
            </w:pPr>
            <w:r w:rsidRPr="002C41DD">
              <w:rPr>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4A7007C3" w14:textId="77777777" w:rsidR="003467FA" w:rsidRPr="002C41DD" w:rsidRDefault="003467FA" w:rsidP="003D7D35">
            <w:pPr>
              <w:pStyle w:val="TAC"/>
              <w:rPr>
                <w:color w:val="000000"/>
                <w:lang w:val="fr-FR"/>
              </w:rPr>
            </w:pPr>
            <w:r w:rsidRPr="002C41DD">
              <w:rPr>
                <w:lang w:val="fr-FR"/>
              </w:rPr>
              <w:t>-</w:t>
            </w:r>
          </w:p>
        </w:tc>
        <w:tc>
          <w:tcPr>
            <w:tcW w:w="1087" w:type="dxa"/>
            <w:tcBorders>
              <w:top w:val="single" w:sz="4" w:space="0" w:color="auto"/>
              <w:left w:val="single" w:sz="4" w:space="0" w:color="auto"/>
              <w:bottom w:val="single" w:sz="4" w:space="0" w:color="auto"/>
              <w:right w:val="single" w:sz="4" w:space="0" w:color="auto"/>
            </w:tcBorders>
            <w:hideMark/>
          </w:tcPr>
          <w:p w14:paraId="46E68E05" w14:textId="77777777" w:rsidR="003467FA" w:rsidRPr="002C41DD" w:rsidRDefault="003467FA" w:rsidP="003D7D35">
            <w:pPr>
              <w:pStyle w:val="TAC"/>
              <w:rPr>
                <w:color w:val="000000"/>
                <w:lang w:val="fr-FR"/>
              </w:rPr>
            </w:pPr>
            <w:r w:rsidRPr="002C41DD">
              <w:rPr>
                <w:lang w:val="fr-FR"/>
              </w:rPr>
              <w:t>-</w:t>
            </w:r>
          </w:p>
        </w:tc>
      </w:tr>
      <w:tr w:rsidR="003467FA" w:rsidRPr="002C41DD" w14:paraId="19C5231C" w14:textId="77777777" w:rsidTr="003D7D35">
        <w:trPr>
          <w:trHeight w:val="422"/>
          <w:jc w:val="center"/>
        </w:trPr>
        <w:tc>
          <w:tcPr>
            <w:tcW w:w="624" w:type="dxa"/>
            <w:tcBorders>
              <w:top w:val="single" w:sz="4" w:space="0" w:color="auto"/>
              <w:left w:val="single" w:sz="4" w:space="0" w:color="auto"/>
              <w:bottom w:val="single" w:sz="4" w:space="0" w:color="auto"/>
              <w:right w:val="single" w:sz="4" w:space="0" w:color="auto"/>
            </w:tcBorders>
            <w:hideMark/>
          </w:tcPr>
          <w:p w14:paraId="46A55D58" w14:textId="77777777" w:rsidR="003467FA" w:rsidRPr="002C41DD" w:rsidRDefault="003467FA" w:rsidP="003D7D35">
            <w:pPr>
              <w:pStyle w:val="TAC"/>
              <w:rPr>
                <w:lang w:val="fr-FR"/>
              </w:rPr>
            </w:pPr>
            <w:r w:rsidRPr="002C41DD">
              <w:rPr>
                <w:lang w:val="fr-FR"/>
              </w:rPr>
              <w:t>53</w:t>
            </w:r>
          </w:p>
        </w:tc>
        <w:tc>
          <w:tcPr>
            <w:tcW w:w="3826" w:type="dxa"/>
            <w:tcBorders>
              <w:top w:val="single" w:sz="4" w:space="0" w:color="auto"/>
              <w:left w:val="single" w:sz="4" w:space="0" w:color="auto"/>
              <w:bottom w:val="single" w:sz="4" w:space="0" w:color="auto"/>
              <w:right w:val="single" w:sz="4" w:space="0" w:color="auto"/>
            </w:tcBorders>
            <w:hideMark/>
          </w:tcPr>
          <w:p w14:paraId="50FAC59F" w14:textId="77777777" w:rsidR="003467FA" w:rsidRPr="002C41DD" w:rsidRDefault="003467FA" w:rsidP="003D7D35">
            <w:pPr>
              <w:pStyle w:val="TAL"/>
              <w:rPr>
                <w:color w:val="000000"/>
                <w:lang w:val="fr-FR"/>
              </w:rPr>
            </w:pPr>
            <w:r w:rsidRPr="002C41DD">
              <w:rPr>
                <w:rFonts w:eastAsia="Calibri"/>
                <w:lang w:val="fr-FR"/>
              </w:rPr>
              <w:t>Check: Does the UE (MCPTT client) correctly perform procedure '</w:t>
            </w:r>
            <w:r w:rsidRPr="002C41DD">
              <w:rPr>
                <w:lang w:val="fr-FR"/>
              </w:rPr>
              <w:t xml:space="preserve">MCX CO call release' </w:t>
            </w:r>
            <w:r w:rsidRPr="002C41DD">
              <w:rPr>
                <w:rFonts w:eastAsia="Calibri"/>
                <w:lang w:val="fr-FR"/>
              </w:rPr>
              <w:t xml:space="preserve">as described in </w:t>
            </w:r>
            <w:r w:rsidRPr="002C41DD">
              <w:rPr>
                <w:lang w:val="fr-FR"/>
              </w:rPr>
              <w:t>TS 36.579-1 [2] Table 5.3.10.3-1</w:t>
            </w:r>
            <w:r w:rsidRPr="002C41DD">
              <w:rPr>
                <w:rFonts w:eastAsia="Calibri"/>
                <w:lang w:val="fr-FR"/>
              </w:rPr>
              <w:t>?</w:t>
            </w:r>
          </w:p>
        </w:tc>
        <w:tc>
          <w:tcPr>
            <w:tcW w:w="683" w:type="dxa"/>
            <w:tcBorders>
              <w:top w:val="single" w:sz="4" w:space="0" w:color="auto"/>
              <w:left w:val="single" w:sz="4" w:space="0" w:color="auto"/>
              <w:bottom w:val="single" w:sz="4" w:space="0" w:color="auto"/>
              <w:right w:val="single" w:sz="4" w:space="0" w:color="auto"/>
            </w:tcBorders>
            <w:hideMark/>
          </w:tcPr>
          <w:p w14:paraId="3F7C37A2" w14:textId="77777777" w:rsidR="003467FA" w:rsidRPr="002C41DD" w:rsidRDefault="003467FA" w:rsidP="003D7D35">
            <w:pPr>
              <w:pStyle w:val="TAC"/>
              <w:rPr>
                <w:color w:val="000000"/>
                <w:lang w:val="fr-FR"/>
              </w:rPr>
            </w:pPr>
            <w:r w:rsidRPr="002C41DD">
              <w:rPr>
                <w:lang w:val="fr-FR"/>
              </w:rPr>
              <w:t>-</w:t>
            </w:r>
          </w:p>
        </w:tc>
        <w:tc>
          <w:tcPr>
            <w:tcW w:w="2871" w:type="dxa"/>
            <w:tcBorders>
              <w:top w:val="single" w:sz="4" w:space="0" w:color="auto"/>
              <w:left w:val="single" w:sz="4" w:space="0" w:color="auto"/>
              <w:bottom w:val="single" w:sz="4" w:space="0" w:color="auto"/>
              <w:right w:val="single" w:sz="4" w:space="0" w:color="auto"/>
            </w:tcBorders>
            <w:hideMark/>
          </w:tcPr>
          <w:p w14:paraId="1B6F17A6" w14:textId="77777777" w:rsidR="003467FA" w:rsidRPr="002C41DD" w:rsidRDefault="003467FA" w:rsidP="003D7D35">
            <w:pPr>
              <w:pStyle w:val="TAL"/>
              <w:rPr>
                <w:color w:val="000000"/>
                <w:lang w:val="fr-FR"/>
              </w:rPr>
            </w:pPr>
            <w:r w:rsidRPr="002C41DD">
              <w:rPr>
                <w:lang w:val="fr-FR" w:eastAsia="ko-KR"/>
              </w:rPr>
              <w:t>-</w:t>
            </w:r>
          </w:p>
        </w:tc>
        <w:tc>
          <w:tcPr>
            <w:tcW w:w="546" w:type="dxa"/>
            <w:tcBorders>
              <w:top w:val="single" w:sz="4" w:space="0" w:color="auto"/>
              <w:left w:val="single" w:sz="4" w:space="0" w:color="auto"/>
              <w:bottom w:val="single" w:sz="4" w:space="0" w:color="auto"/>
              <w:right w:val="single" w:sz="4" w:space="0" w:color="auto"/>
            </w:tcBorders>
            <w:hideMark/>
          </w:tcPr>
          <w:p w14:paraId="0FEAEDF6" w14:textId="77777777" w:rsidR="003467FA" w:rsidRPr="002C41DD" w:rsidRDefault="003467FA" w:rsidP="003D7D35">
            <w:pPr>
              <w:pStyle w:val="TAC"/>
              <w:rPr>
                <w:color w:val="000000"/>
                <w:lang w:val="fr-FR"/>
              </w:rPr>
            </w:pPr>
            <w:r w:rsidRPr="002C41DD">
              <w:rPr>
                <w:rFonts w:eastAsia="Calibri"/>
                <w:lang w:val="fr-FR"/>
              </w:rPr>
              <w:t>6</w:t>
            </w:r>
          </w:p>
        </w:tc>
        <w:tc>
          <w:tcPr>
            <w:tcW w:w="1087" w:type="dxa"/>
            <w:tcBorders>
              <w:top w:val="single" w:sz="4" w:space="0" w:color="auto"/>
              <w:left w:val="single" w:sz="4" w:space="0" w:color="auto"/>
              <w:bottom w:val="single" w:sz="4" w:space="0" w:color="auto"/>
              <w:right w:val="single" w:sz="4" w:space="0" w:color="auto"/>
            </w:tcBorders>
            <w:hideMark/>
          </w:tcPr>
          <w:p w14:paraId="42B7A1C0" w14:textId="77777777" w:rsidR="003467FA" w:rsidRPr="002C41DD" w:rsidRDefault="003467FA" w:rsidP="003D7D35">
            <w:pPr>
              <w:pStyle w:val="TAC"/>
              <w:rPr>
                <w:color w:val="000000"/>
                <w:lang w:val="fr-FR"/>
              </w:rPr>
            </w:pPr>
            <w:r w:rsidRPr="002C41DD">
              <w:rPr>
                <w:rFonts w:eastAsia="Calibri"/>
                <w:lang w:val="fr-FR"/>
              </w:rPr>
              <w:t>P</w:t>
            </w:r>
          </w:p>
        </w:tc>
      </w:tr>
      <w:tr w:rsidR="003467FA" w:rsidRPr="002C41DD" w14:paraId="47C1E31A" w14:textId="77777777" w:rsidTr="003D7D35">
        <w:trPr>
          <w:trHeight w:val="422"/>
          <w:jc w:val="center"/>
        </w:trPr>
        <w:tc>
          <w:tcPr>
            <w:tcW w:w="624" w:type="dxa"/>
            <w:tcBorders>
              <w:top w:val="single" w:sz="4" w:space="0" w:color="auto"/>
              <w:left w:val="single" w:sz="4" w:space="0" w:color="auto"/>
              <w:bottom w:val="single" w:sz="4" w:space="0" w:color="auto"/>
              <w:right w:val="single" w:sz="4" w:space="0" w:color="auto"/>
            </w:tcBorders>
            <w:hideMark/>
          </w:tcPr>
          <w:p w14:paraId="3AE0B347" w14:textId="77777777" w:rsidR="003467FA" w:rsidRPr="002C41DD" w:rsidRDefault="003467FA" w:rsidP="003D7D35">
            <w:pPr>
              <w:pStyle w:val="TAC"/>
              <w:rPr>
                <w:lang w:val="fr-FR"/>
              </w:rPr>
            </w:pPr>
            <w:r w:rsidRPr="002C41DD">
              <w:rPr>
                <w:lang w:val="fr-FR"/>
              </w:rPr>
              <w:t>54</w:t>
            </w:r>
          </w:p>
        </w:tc>
        <w:tc>
          <w:tcPr>
            <w:tcW w:w="3826" w:type="dxa"/>
            <w:tcBorders>
              <w:top w:val="single" w:sz="4" w:space="0" w:color="auto"/>
              <w:left w:val="single" w:sz="4" w:space="0" w:color="auto"/>
              <w:bottom w:val="single" w:sz="4" w:space="0" w:color="auto"/>
              <w:right w:val="single" w:sz="4" w:space="0" w:color="auto"/>
            </w:tcBorders>
            <w:hideMark/>
          </w:tcPr>
          <w:p w14:paraId="594A76EB" w14:textId="77777777" w:rsidR="003467FA" w:rsidRPr="002C41DD" w:rsidRDefault="003467FA" w:rsidP="003D7D35">
            <w:pPr>
              <w:pStyle w:val="TAL"/>
              <w:rPr>
                <w:color w:val="000000"/>
                <w:lang w:val="fr-FR"/>
              </w:rPr>
            </w:pPr>
            <w:r w:rsidRPr="002C41DD">
              <w:rPr>
                <w:lang w:val="fr-FR"/>
              </w:rPr>
              <w:t>Void</w:t>
            </w:r>
          </w:p>
        </w:tc>
        <w:tc>
          <w:tcPr>
            <w:tcW w:w="683" w:type="dxa"/>
            <w:tcBorders>
              <w:top w:val="single" w:sz="4" w:space="0" w:color="auto"/>
              <w:left w:val="single" w:sz="4" w:space="0" w:color="auto"/>
              <w:bottom w:val="single" w:sz="4" w:space="0" w:color="auto"/>
              <w:right w:val="single" w:sz="4" w:space="0" w:color="auto"/>
            </w:tcBorders>
            <w:hideMark/>
          </w:tcPr>
          <w:p w14:paraId="18C10431" w14:textId="77777777" w:rsidR="003467FA" w:rsidRPr="002C41DD" w:rsidRDefault="003467FA" w:rsidP="003D7D35">
            <w:pPr>
              <w:pStyle w:val="TAC"/>
              <w:rPr>
                <w:color w:val="000000"/>
                <w:lang w:val="fr-FR"/>
              </w:rPr>
            </w:pPr>
            <w:r w:rsidRPr="002C41DD">
              <w:rPr>
                <w:lang w:val="fr-FR"/>
              </w:rPr>
              <w:t>-</w:t>
            </w:r>
          </w:p>
        </w:tc>
        <w:tc>
          <w:tcPr>
            <w:tcW w:w="2871" w:type="dxa"/>
            <w:tcBorders>
              <w:top w:val="single" w:sz="4" w:space="0" w:color="auto"/>
              <w:left w:val="single" w:sz="4" w:space="0" w:color="auto"/>
              <w:bottom w:val="single" w:sz="4" w:space="0" w:color="auto"/>
              <w:right w:val="single" w:sz="4" w:space="0" w:color="auto"/>
            </w:tcBorders>
            <w:hideMark/>
          </w:tcPr>
          <w:p w14:paraId="3FCA9814" w14:textId="77777777" w:rsidR="003467FA" w:rsidRPr="002C41DD" w:rsidRDefault="003467FA" w:rsidP="003D7D35">
            <w:pPr>
              <w:pStyle w:val="TAL"/>
              <w:rPr>
                <w:color w:val="000000"/>
                <w:lang w:val="fr-FR"/>
              </w:rPr>
            </w:pPr>
            <w:r w:rsidRPr="002C41DD">
              <w:rPr>
                <w:lang w:val="fr-FR" w:eastAsia="ko-KR"/>
              </w:rPr>
              <w:t>-</w:t>
            </w:r>
          </w:p>
        </w:tc>
        <w:tc>
          <w:tcPr>
            <w:tcW w:w="546" w:type="dxa"/>
            <w:tcBorders>
              <w:top w:val="single" w:sz="4" w:space="0" w:color="auto"/>
              <w:left w:val="single" w:sz="4" w:space="0" w:color="auto"/>
              <w:bottom w:val="single" w:sz="4" w:space="0" w:color="auto"/>
              <w:right w:val="single" w:sz="4" w:space="0" w:color="auto"/>
            </w:tcBorders>
            <w:hideMark/>
          </w:tcPr>
          <w:p w14:paraId="5A390DA8" w14:textId="77777777" w:rsidR="003467FA" w:rsidRPr="002C41DD" w:rsidRDefault="003467FA" w:rsidP="003D7D35">
            <w:pPr>
              <w:pStyle w:val="TAC"/>
              <w:rPr>
                <w:color w:val="000000"/>
                <w:lang w:val="fr-FR"/>
              </w:rPr>
            </w:pPr>
            <w:r w:rsidRPr="002C41DD">
              <w:rPr>
                <w:lang w:val="fr-FR"/>
              </w:rPr>
              <w:t>-</w:t>
            </w:r>
          </w:p>
        </w:tc>
        <w:tc>
          <w:tcPr>
            <w:tcW w:w="1087" w:type="dxa"/>
            <w:tcBorders>
              <w:top w:val="single" w:sz="4" w:space="0" w:color="auto"/>
              <w:left w:val="single" w:sz="4" w:space="0" w:color="auto"/>
              <w:bottom w:val="single" w:sz="4" w:space="0" w:color="auto"/>
              <w:right w:val="single" w:sz="4" w:space="0" w:color="auto"/>
            </w:tcBorders>
            <w:hideMark/>
          </w:tcPr>
          <w:p w14:paraId="59CDD06E" w14:textId="77777777" w:rsidR="003467FA" w:rsidRPr="002C41DD" w:rsidRDefault="003467FA" w:rsidP="003D7D35">
            <w:pPr>
              <w:pStyle w:val="TAC"/>
              <w:rPr>
                <w:color w:val="000000"/>
                <w:lang w:val="fr-FR"/>
              </w:rPr>
            </w:pPr>
            <w:r w:rsidRPr="002C41DD">
              <w:rPr>
                <w:lang w:val="fr-FR"/>
              </w:rPr>
              <w:t>-</w:t>
            </w:r>
          </w:p>
        </w:tc>
      </w:tr>
      <w:tr w:rsidR="003467FA" w:rsidRPr="002C41DD" w14:paraId="46C66FC4" w14:textId="77777777" w:rsidTr="003D7D35">
        <w:trPr>
          <w:jc w:val="center"/>
        </w:trPr>
        <w:tc>
          <w:tcPr>
            <w:tcW w:w="9637" w:type="dxa"/>
            <w:gridSpan w:val="6"/>
            <w:tcBorders>
              <w:top w:val="single" w:sz="4" w:space="0" w:color="auto"/>
              <w:left w:val="single" w:sz="4" w:space="0" w:color="auto"/>
              <w:bottom w:val="single" w:sz="4" w:space="0" w:color="auto"/>
              <w:right w:val="single" w:sz="4" w:space="0" w:color="auto"/>
            </w:tcBorders>
            <w:hideMark/>
          </w:tcPr>
          <w:p w14:paraId="74323FCC" w14:textId="77777777" w:rsidR="003467FA" w:rsidRPr="002C41DD" w:rsidRDefault="003467FA" w:rsidP="003D7D35">
            <w:pPr>
              <w:pStyle w:val="TAN"/>
              <w:rPr>
                <w:lang w:val="fr-FR"/>
              </w:rPr>
            </w:pPr>
            <w:r w:rsidRPr="002C41DD">
              <w:rPr>
                <w:lang w:val="fr-FR"/>
              </w:rPr>
              <w:t>NOTE 1:</w:t>
            </w:r>
            <w:r w:rsidRPr="002C41DD">
              <w:rPr>
                <w:lang w:val="fr-FR"/>
              </w:rPr>
              <w:tab/>
              <w:t>This is expected to be done via a suitable implementation dependent MMI.</w:t>
            </w:r>
          </w:p>
        </w:tc>
      </w:tr>
    </w:tbl>
    <w:p w14:paraId="45BA9961" w14:textId="77777777" w:rsidR="003467FA" w:rsidRPr="002C41DD" w:rsidRDefault="003467FA" w:rsidP="003467FA"/>
    <w:p w14:paraId="229AFCA6" w14:textId="77777777" w:rsidR="003467FA" w:rsidRPr="002C41DD" w:rsidRDefault="003467FA" w:rsidP="003467FA">
      <w:pPr>
        <w:pStyle w:val="H6"/>
      </w:pPr>
      <w:r w:rsidRPr="002C41DD">
        <w:t>6.1.2.11.3.3</w:t>
      </w:r>
      <w:r w:rsidRPr="002C41DD">
        <w:tab/>
        <w:t>Specific message contents</w:t>
      </w:r>
    </w:p>
    <w:p w14:paraId="2EDB410D" w14:textId="77777777" w:rsidR="003467FA" w:rsidRPr="002C41DD" w:rsidRDefault="003467FA" w:rsidP="003467FA">
      <w:pPr>
        <w:pStyle w:val="TH"/>
      </w:pPr>
      <w:r w:rsidRPr="002C41DD">
        <w:t>Table 6.1.2.11.3.3-1: SIP INVITE from the UE (step 2, Table 6.1.2.11.3.2-1;</w:t>
      </w:r>
      <w:r w:rsidRPr="002C41DD">
        <w:br/>
        <w:t>step 2, TS 36.579-1 [2] Table 5.3A.1.3-1)</w:t>
      </w:r>
    </w:p>
    <w:tbl>
      <w:tblPr>
        <w:tblpPr w:leftFromText="180" w:rightFromText="180" w:vertAnchor="text" w:tblpXSpec="center"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11"/>
        <w:gridCol w:w="1985"/>
        <w:gridCol w:w="1277"/>
        <w:gridCol w:w="1135"/>
      </w:tblGrid>
      <w:tr w:rsidR="003467FA" w:rsidRPr="002C41DD" w14:paraId="46AED05C" w14:textId="77777777" w:rsidTr="003D7D35">
        <w:tc>
          <w:tcPr>
            <w:tcW w:w="9640" w:type="dxa"/>
            <w:gridSpan w:val="5"/>
            <w:tcBorders>
              <w:top w:val="single" w:sz="4" w:space="0" w:color="auto"/>
              <w:left w:val="single" w:sz="4" w:space="0" w:color="auto"/>
              <w:bottom w:val="single" w:sz="4" w:space="0" w:color="auto"/>
              <w:right w:val="single" w:sz="4" w:space="0" w:color="auto"/>
            </w:tcBorders>
            <w:hideMark/>
          </w:tcPr>
          <w:p w14:paraId="2C5B53E9" w14:textId="77777777" w:rsidR="003467FA" w:rsidRPr="002C41DD" w:rsidRDefault="003467FA" w:rsidP="003D7D35">
            <w:pPr>
              <w:pStyle w:val="TAL"/>
              <w:rPr>
                <w:lang w:val="fr-FR"/>
              </w:rPr>
            </w:pPr>
            <w:r w:rsidRPr="002C41DD">
              <w:rPr>
                <w:lang w:val="fr-FR"/>
              </w:rPr>
              <w:t>Derivation Path: TS 36.579-1 [2], Table 5.5.2.5.2-1</w:t>
            </w:r>
          </w:p>
        </w:tc>
      </w:tr>
      <w:tr w:rsidR="003467FA" w:rsidRPr="002C41DD" w14:paraId="4E510F71"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3B7C3489" w14:textId="77777777" w:rsidR="003467FA" w:rsidRPr="002C41DD" w:rsidRDefault="003467FA" w:rsidP="003D7D35">
            <w:pPr>
              <w:pStyle w:val="TAH"/>
              <w:rPr>
                <w:lang w:val="fr-FR"/>
              </w:rPr>
            </w:pPr>
            <w:r w:rsidRPr="002C41DD">
              <w:rPr>
                <w:lang w:val="fr-FR"/>
              </w:rPr>
              <w:t>Information Element</w:t>
            </w:r>
          </w:p>
        </w:tc>
        <w:tc>
          <w:tcPr>
            <w:tcW w:w="2410" w:type="dxa"/>
            <w:tcBorders>
              <w:top w:val="single" w:sz="4" w:space="0" w:color="auto"/>
              <w:left w:val="single" w:sz="4" w:space="0" w:color="auto"/>
              <w:bottom w:val="single" w:sz="4" w:space="0" w:color="auto"/>
              <w:right w:val="single" w:sz="4" w:space="0" w:color="auto"/>
            </w:tcBorders>
            <w:hideMark/>
          </w:tcPr>
          <w:p w14:paraId="26F840D1" w14:textId="77777777" w:rsidR="003467FA" w:rsidRPr="002C41DD" w:rsidRDefault="003467FA" w:rsidP="003D7D35">
            <w:pPr>
              <w:pStyle w:val="TAH"/>
              <w:rPr>
                <w:lang w:val="fr-FR"/>
              </w:rPr>
            </w:pPr>
            <w:r w:rsidRPr="002C41DD">
              <w:rPr>
                <w:lang w:val="fr-FR"/>
              </w:rPr>
              <w:t>Value/remark</w:t>
            </w:r>
          </w:p>
        </w:tc>
        <w:tc>
          <w:tcPr>
            <w:tcW w:w="1984" w:type="dxa"/>
            <w:tcBorders>
              <w:top w:val="single" w:sz="4" w:space="0" w:color="auto"/>
              <w:left w:val="single" w:sz="4" w:space="0" w:color="auto"/>
              <w:bottom w:val="single" w:sz="4" w:space="0" w:color="auto"/>
              <w:right w:val="single" w:sz="4" w:space="0" w:color="auto"/>
            </w:tcBorders>
            <w:hideMark/>
          </w:tcPr>
          <w:p w14:paraId="1CDB4B9F" w14:textId="77777777" w:rsidR="003467FA" w:rsidRPr="002C41DD" w:rsidRDefault="003467FA" w:rsidP="003D7D35">
            <w:pPr>
              <w:pStyle w:val="TAH"/>
              <w:rPr>
                <w:lang w:val="fr-FR"/>
              </w:rPr>
            </w:pPr>
            <w:r w:rsidRPr="002C41DD">
              <w:rPr>
                <w:lang w:val="fr-FR"/>
              </w:rPr>
              <w:t>Comment</w:t>
            </w:r>
          </w:p>
        </w:tc>
        <w:tc>
          <w:tcPr>
            <w:tcW w:w="1276" w:type="dxa"/>
            <w:tcBorders>
              <w:top w:val="single" w:sz="4" w:space="0" w:color="auto"/>
              <w:left w:val="single" w:sz="4" w:space="0" w:color="auto"/>
              <w:bottom w:val="single" w:sz="4" w:space="0" w:color="auto"/>
              <w:right w:val="single" w:sz="4" w:space="0" w:color="auto"/>
            </w:tcBorders>
            <w:hideMark/>
          </w:tcPr>
          <w:p w14:paraId="23F0E75C" w14:textId="77777777" w:rsidR="003467FA" w:rsidRPr="002C41DD" w:rsidRDefault="003467FA" w:rsidP="003D7D35">
            <w:pPr>
              <w:pStyle w:val="TAH"/>
              <w:rPr>
                <w:lang w:val="fr-FR"/>
              </w:rPr>
            </w:pPr>
            <w:r w:rsidRPr="002C41DD">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6BE86AAB" w14:textId="77777777" w:rsidR="003467FA" w:rsidRPr="002C41DD" w:rsidRDefault="003467FA" w:rsidP="003D7D35">
            <w:pPr>
              <w:pStyle w:val="TAH"/>
              <w:rPr>
                <w:lang w:val="fr-FR"/>
              </w:rPr>
            </w:pPr>
            <w:r w:rsidRPr="002C41DD">
              <w:rPr>
                <w:lang w:val="fr-FR"/>
              </w:rPr>
              <w:t>Condition</w:t>
            </w:r>
          </w:p>
        </w:tc>
      </w:tr>
      <w:tr w:rsidR="003467FA" w:rsidRPr="002C41DD" w14:paraId="56BAEE68"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16CA3C7E" w14:textId="77777777" w:rsidR="003467FA" w:rsidRPr="002C79AA" w:rsidRDefault="003467FA" w:rsidP="003D7D35">
            <w:pPr>
              <w:pStyle w:val="TAL"/>
              <w:rPr>
                <w:b/>
                <w:lang w:val="fr-FR"/>
              </w:rPr>
            </w:pPr>
            <w:r w:rsidRPr="002C79AA">
              <w:rPr>
                <w:b/>
                <w:lang w:val="fr-FR"/>
              </w:rPr>
              <w:t>Message-body</w:t>
            </w:r>
          </w:p>
        </w:tc>
        <w:tc>
          <w:tcPr>
            <w:tcW w:w="2410" w:type="dxa"/>
            <w:tcBorders>
              <w:top w:val="single" w:sz="4" w:space="0" w:color="auto"/>
              <w:left w:val="single" w:sz="4" w:space="0" w:color="auto"/>
              <w:bottom w:val="single" w:sz="4" w:space="0" w:color="auto"/>
              <w:right w:val="single" w:sz="4" w:space="0" w:color="auto"/>
            </w:tcBorders>
          </w:tcPr>
          <w:p w14:paraId="677F6A77" w14:textId="77777777" w:rsidR="003467FA" w:rsidRPr="002C41DD" w:rsidRDefault="003467FA" w:rsidP="003D7D35">
            <w:pPr>
              <w:pStyle w:val="TAL"/>
              <w:rPr>
                <w:lang w:val="fr-FR"/>
              </w:rPr>
            </w:pPr>
          </w:p>
        </w:tc>
        <w:tc>
          <w:tcPr>
            <w:tcW w:w="1984" w:type="dxa"/>
            <w:tcBorders>
              <w:top w:val="single" w:sz="4" w:space="0" w:color="auto"/>
              <w:left w:val="single" w:sz="4" w:space="0" w:color="auto"/>
              <w:bottom w:val="single" w:sz="4" w:space="0" w:color="auto"/>
              <w:right w:val="single" w:sz="4" w:space="0" w:color="auto"/>
            </w:tcBorders>
          </w:tcPr>
          <w:p w14:paraId="1E243604" w14:textId="77777777" w:rsidR="003467FA" w:rsidRPr="002C41DD" w:rsidRDefault="003467FA" w:rsidP="003D7D35">
            <w:pPr>
              <w:pStyle w:val="TAL"/>
              <w:rPr>
                <w:lang w:val="fr-FR"/>
              </w:rPr>
            </w:pPr>
          </w:p>
        </w:tc>
        <w:tc>
          <w:tcPr>
            <w:tcW w:w="1276" w:type="dxa"/>
            <w:tcBorders>
              <w:top w:val="single" w:sz="4" w:space="0" w:color="auto"/>
              <w:left w:val="single" w:sz="4" w:space="0" w:color="auto"/>
              <w:bottom w:val="single" w:sz="4" w:space="0" w:color="auto"/>
              <w:right w:val="single" w:sz="4" w:space="0" w:color="auto"/>
            </w:tcBorders>
          </w:tcPr>
          <w:p w14:paraId="6E3908AC" w14:textId="77777777" w:rsidR="003467FA" w:rsidRPr="002C41DD"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1D0EAACB" w14:textId="77777777" w:rsidR="003467FA" w:rsidRPr="002C41DD" w:rsidRDefault="003467FA" w:rsidP="003D7D35">
            <w:pPr>
              <w:pStyle w:val="TAL"/>
              <w:rPr>
                <w:lang w:val="fr-FR"/>
              </w:rPr>
            </w:pPr>
          </w:p>
        </w:tc>
      </w:tr>
      <w:tr w:rsidR="003467FA" w:rsidRPr="002C41DD" w14:paraId="07F27200"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5C59029E" w14:textId="77777777" w:rsidR="003467FA" w:rsidRPr="002C41DD" w:rsidRDefault="003467FA" w:rsidP="003D7D35">
            <w:pPr>
              <w:pStyle w:val="TAL"/>
              <w:rPr>
                <w:b/>
                <w:bCs/>
                <w:szCs w:val="18"/>
                <w:lang w:val="fr-FR"/>
              </w:rPr>
            </w:pPr>
            <w:r w:rsidRPr="002C41DD">
              <w:rPr>
                <w:b/>
                <w:bCs/>
                <w:lang w:val="fr-FR"/>
              </w:rPr>
              <w:t xml:space="preserve">  </w:t>
            </w:r>
            <w:r w:rsidRPr="002C41DD">
              <w:rPr>
                <w:lang w:val="fr-FR"/>
              </w:rPr>
              <w:t>MIME body part</w:t>
            </w:r>
          </w:p>
        </w:tc>
        <w:tc>
          <w:tcPr>
            <w:tcW w:w="2410" w:type="dxa"/>
            <w:tcBorders>
              <w:top w:val="single" w:sz="4" w:space="0" w:color="auto"/>
              <w:left w:val="single" w:sz="4" w:space="0" w:color="auto"/>
              <w:bottom w:val="single" w:sz="4" w:space="0" w:color="auto"/>
              <w:right w:val="single" w:sz="4" w:space="0" w:color="auto"/>
            </w:tcBorders>
          </w:tcPr>
          <w:p w14:paraId="5DC64462" w14:textId="77777777" w:rsidR="003467FA" w:rsidRPr="002C41DD" w:rsidRDefault="003467FA" w:rsidP="003D7D35">
            <w:pPr>
              <w:pStyle w:val="TAL"/>
              <w:rPr>
                <w:lang w:val="fr-FR"/>
              </w:rPr>
            </w:pPr>
          </w:p>
        </w:tc>
        <w:tc>
          <w:tcPr>
            <w:tcW w:w="1984" w:type="dxa"/>
            <w:tcBorders>
              <w:top w:val="single" w:sz="4" w:space="0" w:color="auto"/>
              <w:left w:val="single" w:sz="4" w:space="0" w:color="auto"/>
              <w:bottom w:val="single" w:sz="4" w:space="0" w:color="auto"/>
              <w:right w:val="single" w:sz="4" w:space="0" w:color="auto"/>
            </w:tcBorders>
            <w:hideMark/>
          </w:tcPr>
          <w:p w14:paraId="1A3A4D67" w14:textId="77777777" w:rsidR="003467FA" w:rsidRPr="002C79AA" w:rsidRDefault="003467FA" w:rsidP="003D7D35">
            <w:pPr>
              <w:pStyle w:val="TAL"/>
              <w:rPr>
                <w:rFonts w:cs="Arial"/>
                <w:b/>
                <w:szCs w:val="18"/>
                <w:lang w:val="fr-FR"/>
              </w:rPr>
            </w:pPr>
            <w:r w:rsidRPr="002C79AA">
              <w:rPr>
                <w:b/>
                <w:lang w:val="fr-FR"/>
              </w:rPr>
              <w:t>SDP message</w:t>
            </w:r>
          </w:p>
        </w:tc>
        <w:tc>
          <w:tcPr>
            <w:tcW w:w="1276" w:type="dxa"/>
            <w:tcBorders>
              <w:top w:val="single" w:sz="4" w:space="0" w:color="auto"/>
              <w:left w:val="single" w:sz="4" w:space="0" w:color="auto"/>
              <w:bottom w:val="single" w:sz="4" w:space="0" w:color="auto"/>
              <w:right w:val="single" w:sz="4" w:space="0" w:color="auto"/>
            </w:tcBorders>
          </w:tcPr>
          <w:p w14:paraId="49B82E2D" w14:textId="77777777" w:rsidR="003467FA" w:rsidRPr="002C41DD"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39D0524F" w14:textId="77777777" w:rsidR="003467FA" w:rsidRPr="002C41DD" w:rsidRDefault="003467FA" w:rsidP="003D7D35">
            <w:pPr>
              <w:pStyle w:val="TAL"/>
              <w:rPr>
                <w:lang w:val="fr-FR"/>
              </w:rPr>
            </w:pPr>
          </w:p>
        </w:tc>
      </w:tr>
      <w:tr w:rsidR="003467FA" w:rsidRPr="002C41DD" w14:paraId="4BD79E0F"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7B0C208B" w14:textId="77777777" w:rsidR="003467FA" w:rsidRPr="002C41DD" w:rsidRDefault="003467FA" w:rsidP="003D7D35">
            <w:pPr>
              <w:pStyle w:val="TAL"/>
              <w:rPr>
                <w:b/>
                <w:bCs/>
                <w:szCs w:val="18"/>
                <w:lang w:val="fr-FR"/>
              </w:rPr>
            </w:pPr>
            <w:r w:rsidRPr="002C41DD">
              <w:rPr>
                <w:lang w:val="fr-FR"/>
              </w:rPr>
              <w:t xml:space="preserve">    MIME-part-body</w:t>
            </w:r>
          </w:p>
        </w:tc>
        <w:tc>
          <w:tcPr>
            <w:tcW w:w="2410" w:type="dxa"/>
            <w:tcBorders>
              <w:top w:val="single" w:sz="4" w:space="0" w:color="auto"/>
              <w:left w:val="single" w:sz="4" w:space="0" w:color="auto"/>
              <w:bottom w:val="single" w:sz="4" w:space="0" w:color="auto"/>
              <w:right w:val="single" w:sz="4" w:space="0" w:color="auto"/>
            </w:tcBorders>
            <w:hideMark/>
          </w:tcPr>
          <w:p w14:paraId="1B497DB1" w14:textId="77777777" w:rsidR="003467FA" w:rsidRPr="002C41DD" w:rsidRDefault="003467FA" w:rsidP="003D7D35">
            <w:pPr>
              <w:pStyle w:val="TAL"/>
              <w:rPr>
                <w:rFonts w:cs="Arial"/>
                <w:szCs w:val="18"/>
                <w:lang w:val="fr-FR"/>
              </w:rPr>
            </w:pPr>
            <w:r w:rsidRPr="002C41DD">
              <w:rPr>
                <w:lang w:val="fr-FR"/>
              </w:rPr>
              <w:t>SDP Message as described in Table 6.1.1.1.3.3-1A</w:t>
            </w:r>
          </w:p>
        </w:tc>
        <w:tc>
          <w:tcPr>
            <w:tcW w:w="1984" w:type="dxa"/>
            <w:tcBorders>
              <w:top w:val="single" w:sz="4" w:space="0" w:color="auto"/>
              <w:left w:val="single" w:sz="4" w:space="0" w:color="auto"/>
              <w:bottom w:val="single" w:sz="4" w:space="0" w:color="auto"/>
              <w:right w:val="single" w:sz="4" w:space="0" w:color="auto"/>
            </w:tcBorders>
          </w:tcPr>
          <w:p w14:paraId="6D67B941" w14:textId="77777777" w:rsidR="003467FA" w:rsidRPr="002C41DD" w:rsidRDefault="003467FA" w:rsidP="003D7D35">
            <w:pPr>
              <w:pStyle w:val="TAL"/>
              <w:rPr>
                <w:lang w:val="fr-FR"/>
              </w:rPr>
            </w:pPr>
          </w:p>
        </w:tc>
        <w:tc>
          <w:tcPr>
            <w:tcW w:w="1276" w:type="dxa"/>
            <w:tcBorders>
              <w:top w:val="single" w:sz="4" w:space="0" w:color="auto"/>
              <w:left w:val="single" w:sz="4" w:space="0" w:color="auto"/>
              <w:bottom w:val="single" w:sz="4" w:space="0" w:color="auto"/>
              <w:right w:val="single" w:sz="4" w:space="0" w:color="auto"/>
            </w:tcBorders>
          </w:tcPr>
          <w:p w14:paraId="3F3AD72B" w14:textId="77777777" w:rsidR="003467FA" w:rsidRPr="002C41DD"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4F5D5D78" w14:textId="77777777" w:rsidR="003467FA" w:rsidRPr="002C41DD" w:rsidRDefault="003467FA" w:rsidP="003D7D35">
            <w:pPr>
              <w:pStyle w:val="TAL"/>
              <w:rPr>
                <w:lang w:val="fr-FR"/>
              </w:rPr>
            </w:pPr>
          </w:p>
        </w:tc>
      </w:tr>
      <w:tr w:rsidR="003467FA" w:rsidRPr="002C41DD" w14:paraId="20E4B00F"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29D77AA5" w14:textId="77777777" w:rsidR="003467FA" w:rsidRPr="002C41DD" w:rsidRDefault="003467FA" w:rsidP="003D7D35">
            <w:pPr>
              <w:pStyle w:val="TAL"/>
              <w:rPr>
                <w:b/>
                <w:bCs/>
                <w:szCs w:val="18"/>
                <w:lang w:val="fr-FR"/>
              </w:rPr>
            </w:pPr>
            <w:r w:rsidRPr="002C41DD">
              <w:rPr>
                <w:lang w:val="fr-FR"/>
              </w:rPr>
              <w:t xml:space="preserve">  MIME body part</w:t>
            </w:r>
          </w:p>
        </w:tc>
        <w:tc>
          <w:tcPr>
            <w:tcW w:w="2410" w:type="dxa"/>
            <w:tcBorders>
              <w:top w:val="single" w:sz="4" w:space="0" w:color="auto"/>
              <w:left w:val="single" w:sz="4" w:space="0" w:color="auto"/>
              <w:bottom w:val="single" w:sz="4" w:space="0" w:color="auto"/>
              <w:right w:val="single" w:sz="4" w:space="0" w:color="auto"/>
            </w:tcBorders>
          </w:tcPr>
          <w:p w14:paraId="4A88D393" w14:textId="77777777" w:rsidR="003467FA" w:rsidRPr="002C41DD" w:rsidRDefault="003467FA" w:rsidP="003D7D35">
            <w:pPr>
              <w:pStyle w:val="TAL"/>
              <w:rPr>
                <w:lang w:val="fr-FR"/>
              </w:rPr>
            </w:pPr>
          </w:p>
        </w:tc>
        <w:tc>
          <w:tcPr>
            <w:tcW w:w="1984" w:type="dxa"/>
            <w:tcBorders>
              <w:top w:val="single" w:sz="4" w:space="0" w:color="auto"/>
              <w:left w:val="single" w:sz="4" w:space="0" w:color="auto"/>
              <w:bottom w:val="single" w:sz="4" w:space="0" w:color="auto"/>
              <w:right w:val="single" w:sz="4" w:space="0" w:color="auto"/>
            </w:tcBorders>
            <w:hideMark/>
          </w:tcPr>
          <w:p w14:paraId="7E297AC0" w14:textId="77777777" w:rsidR="003467FA" w:rsidRPr="002C79AA" w:rsidRDefault="003467FA" w:rsidP="003D7D35">
            <w:pPr>
              <w:pStyle w:val="TAL"/>
              <w:rPr>
                <w:rFonts w:cs="Arial"/>
                <w:b/>
                <w:szCs w:val="18"/>
                <w:lang w:val="fr-FR"/>
              </w:rPr>
            </w:pPr>
            <w:r w:rsidRPr="002C79AA">
              <w:rPr>
                <w:b/>
                <w:lang w:val="fr-FR"/>
              </w:rPr>
              <w:t>MCPTT-Info</w:t>
            </w:r>
          </w:p>
        </w:tc>
        <w:tc>
          <w:tcPr>
            <w:tcW w:w="1276" w:type="dxa"/>
            <w:tcBorders>
              <w:top w:val="single" w:sz="4" w:space="0" w:color="auto"/>
              <w:left w:val="single" w:sz="4" w:space="0" w:color="auto"/>
              <w:bottom w:val="single" w:sz="4" w:space="0" w:color="auto"/>
              <w:right w:val="single" w:sz="4" w:space="0" w:color="auto"/>
            </w:tcBorders>
          </w:tcPr>
          <w:p w14:paraId="18571B7A" w14:textId="77777777" w:rsidR="003467FA" w:rsidRPr="002C41DD"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60C5D762" w14:textId="77777777" w:rsidR="003467FA" w:rsidRPr="002C41DD" w:rsidRDefault="003467FA" w:rsidP="003D7D35">
            <w:pPr>
              <w:pStyle w:val="TAL"/>
              <w:rPr>
                <w:lang w:val="fr-FR"/>
              </w:rPr>
            </w:pPr>
          </w:p>
        </w:tc>
      </w:tr>
      <w:tr w:rsidR="003467FA" w:rsidRPr="002C41DD" w14:paraId="5CDD69F8"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0042E0AE" w14:textId="77777777" w:rsidR="003467FA" w:rsidRPr="002C41DD" w:rsidRDefault="003467FA" w:rsidP="003D7D35">
            <w:pPr>
              <w:pStyle w:val="TAL"/>
              <w:rPr>
                <w:bCs/>
                <w:szCs w:val="18"/>
                <w:lang w:val="fr-FR"/>
              </w:rPr>
            </w:pPr>
            <w:r w:rsidRPr="002C41DD">
              <w:rPr>
                <w:lang w:val="fr-FR"/>
              </w:rPr>
              <w:t xml:space="preserve">    MIME-part-body</w:t>
            </w:r>
          </w:p>
        </w:tc>
        <w:tc>
          <w:tcPr>
            <w:tcW w:w="2410" w:type="dxa"/>
            <w:tcBorders>
              <w:top w:val="single" w:sz="4" w:space="0" w:color="auto"/>
              <w:left w:val="single" w:sz="4" w:space="0" w:color="auto"/>
              <w:bottom w:val="single" w:sz="4" w:space="0" w:color="auto"/>
              <w:right w:val="single" w:sz="4" w:space="0" w:color="auto"/>
            </w:tcBorders>
            <w:hideMark/>
          </w:tcPr>
          <w:p w14:paraId="20B233A7" w14:textId="77777777" w:rsidR="003467FA" w:rsidRPr="002C41DD" w:rsidRDefault="003467FA" w:rsidP="003D7D35">
            <w:pPr>
              <w:pStyle w:val="TAL"/>
              <w:rPr>
                <w:rFonts w:cs="Arial"/>
                <w:szCs w:val="18"/>
                <w:lang w:val="fr-FR"/>
              </w:rPr>
            </w:pPr>
            <w:r w:rsidRPr="002C41DD">
              <w:rPr>
                <w:lang w:val="fr-FR"/>
              </w:rPr>
              <w:t>MCPTT-Info as described in Table 6.1.2.11.3.3-2</w:t>
            </w:r>
          </w:p>
        </w:tc>
        <w:tc>
          <w:tcPr>
            <w:tcW w:w="1984" w:type="dxa"/>
            <w:tcBorders>
              <w:top w:val="single" w:sz="4" w:space="0" w:color="auto"/>
              <w:left w:val="single" w:sz="4" w:space="0" w:color="auto"/>
              <w:bottom w:val="single" w:sz="4" w:space="0" w:color="auto"/>
              <w:right w:val="single" w:sz="4" w:space="0" w:color="auto"/>
            </w:tcBorders>
          </w:tcPr>
          <w:p w14:paraId="6F74493C" w14:textId="77777777" w:rsidR="003467FA" w:rsidRPr="002C41DD" w:rsidRDefault="003467FA" w:rsidP="003D7D35">
            <w:pPr>
              <w:pStyle w:val="TAL"/>
              <w:rPr>
                <w:lang w:val="fr-FR"/>
              </w:rPr>
            </w:pPr>
          </w:p>
        </w:tc>
        <w:tc>
          <w:tcPr>
            <w:tcW w:w="1276" w:type="dxa"/>
            <w:tcBorders>
              <w:top w:val="single" w:sz="4" w:space="0" w:color="auto"/>
              <w:left w:val="single" w:sz="4" w:space="0" w:color="auto"/>
              <w:bottom w:val="single" w:sz="4" w:space="0" w:color="auto"/>
              <w:right w:val="single" w:sz="4" w:space="0" w:color="auto"/>
            </w:tcBorders>
          </w:tcPr>
          <w:p w14:paraId="5B2A7A88" w14:textId="77777777" w:rsidR="003467FA" w:rsidRPr="002C41DD"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07AB9770" w14:textId="77777777" w:rsidR="003467FA" w:rsidRPr="002C41DD" w:rsidRDefault="003467FA" w:rsidP="003D7D35">
            <w:pPr>
              <w:pStyle w:val="TAL"/>
              <w:rPr>
                <w:lang w:val="fr-FR"/>
              </w:rPr>
            </w:pPr>
          </w:p>
        </w:tc>
      </w:tr>
    </w:tbl>
    <w:p w14:paraId="35373778" w14:textId="77777777" w:rsidR="003467FA" w:rsidRPr="002C41DD" w:rsidRDefault="003467FA" w:rsidP="003467FA"/>
    <w:p w14:paraId="2257D169" w14:textId="77777777" w:rsidR="003467FA" w:rsidRPr="002C41DD" w:rsidRDefault="003467FA" w:rsidP="003467FA">
      <w:pPr>
        <w:pStyle w:val="TH"/>
      </w:pPr>
      <w:r w:rsidRPr="002C41DD">
        <w:t xml:space="preserve">Table 6.1.2.11.3.3-1A: </w:t>
      </w:r>
      <w:r w:rsidRPr="002C41DD">
        <w:rPr>
          <w:lang w:eastAsia="ko-KR"/>
        </w:rPr>
        <w:t>SDP in SIP INVITE</w:t>
      </w:r>
      <w:r w:rsidRPr="002C41DD">
        <w:t xml:space="preserve"> (Table 6.1.2.11.3.3-1)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14:paraId="690D879A"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1E096251" w14:textId="77777777" w:rsidR="003467FA" w:rsidRPr="002C41DD" w:rsidRDefault="003467FA" w:rsidP="003D7D35">
            <w:pPr>
              <w:pStyle w:val="TAL"/>
              <w:rPr>
                <w:lang w:val="fr-FR"/>
              </w:rPr>
            </w:pPr>
            <w:r w:rsidRPr="002C41DD">
              <w:rPr>
                <w:lang w:val="fr-FR"/>
              </w:rPr>
              <w:t>Derivation Path: TS 36.579-1 [2], Table 5.5.3.1.1-1, condition INITIAL_SDP_OFFER, IMPLICIT_GRANT_REQUESTED</w:t>
            </w:r>
          </w:p>
        </w:tc>
      </w:tr>
    </w:tbl>
    <w:p w14:paraId="47181867" w14:textId="77777777" w:rsidR="003467FA" w:rsidRPr="002C41DD" w:rsidRDefault="003467FA" w:rsidP="003467FA"/>
    <w:p w14:paraId="026D121F" w14:textId="77777777" w:rsidR="003467FA" w:rsidRPr="002C41DD" w:rsidRDefault="003467FA" w:rsidP="003467FA">
      <w:pPr>
        <w:pStyle w:val="TH"/>
      </w:pPr>
      <w:r w:rsidRPr="002C41DD">
        <w:t xml:space="preserve">Table 6.1.2.11.3.3-2: </w:t>
      </w:r>
      <w:r w:rsidRPr="002C41DD">
        <w:rPr>
          <w:lang w:eastAsia="ko-KR"/>
        </w:rPr>
        <w:t>MCPTT-Info in SIP INVITE</w:t>
      </w:r>
      <w:r w:rsidRPr="002C41DD">
        <w:t xml:space="preserve"> (Table 6.1.2.11.3.3-1)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14:paraId="5D795518"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2D5CD58D" w14:textId="77777777" w:rsidR="003467FA" w:rsidRPr="002C41DD" w:rsidRDefault="003467FA" w:rsidP="003D7D35">
            <w:pPr>
              <w:pStyle w:val="TAL"/>
              <w:rPr>
                <w:lang w:val="fr-FR"/>
              </w:rPr>
            </w:pPr>
            <w:r w:rsidRPr="002C41DD">
              <w:rPr>
                <w:lang w:val="fr-FR"/>
              </w:rPr>
              <w:t>Derivation Path: TS 36.579-1 [2], Table 5.5.3.2.1-1, condition INVITE_REFER, CHAT-GROUP-CALL</w:t>
            </w:r>
          </w:p>
        </w:tc>
      </w:tr>
    </w:tbl>
    <w:p w14:paraId="12C26685" w14:textId="77777777" w:rsidR="003467FA" w:rsidRPr="002C41DD" w:rsidRDefault="003467FA" w:rsidP="003467FA"/>
    <w:p w14:paraId="46E3A5E7" w14:textId="77777777" w:rsidR="003467FA" w:rsidRPr="002C41DD" w:rsidRDefault="003467FA" w:rsidP="003467FA">
      <w:pPr>
        <w:pStyle w:val="TH"/>
      </w:pPr>
      <w:r w:rsidRPr="002C41DD">
        <w:t>Table 6.1.2.11.3.3-2A: SIP 200 (OK) from the SS (step 2</w:t>
      </w:r>
      <w:r w:rsidRPr="00216F2A">
        <w:t>,</w:t>
      </w:r>
      <w:r w:rsidRPr="002C41DD">
        <w:t xml:space="preserve"> Table 6.1.2.11.3.2-1;</w:t>
      </w:r>
      <w:r w:rsidRPr="002C41DD">
        <w:br/>
        <w:t>step 4, TS 36.579-1 [2] Table 5.3A.1.3-1)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2C41DD" w14:paraId="5A88D8B1"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2660617E" w14:textId="77777777" w:rsidR="003467FA" w:rsidRPr="002C41DD" w:rsidRDefault="003467FA" w:rsidP="003D7D35">
            <w:pPr>
              <w:pStyle w:val="TAL"/>
              <w:rPr>
                <w:lang w:val="fr-FR"/>
              </w:rPr>
            </w:pPr>
            <w:r w:rsidRPr="002C41DD">
              <w:rPr>
                <w:lang w:val="fr-FR"/>
              </w:rPr>
              <w:t>Derivation Path: TS 36.579-1 [2], Table 5.5.2.17.1.2-1, condition INVITE-RSP</w:t>
            </w:r>
          </w:p>
        </w:tc>
      </w:tr>
      <w:tr w:rsidR="003467FA" w:rsidRPr="002C41DD" w14:paraId="423C1DC7"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4EEDE7CD" w14:textId="77777777" w:rsidR="003467FA" w:rsidRPr="002C41DD" w:rsidRDefault="003467FA" w:rsidP="003D7D35">
            <w:pPr>
              <w:pStyle w:val="TAH"/>
              <w:rPr>
                <w:lang w:val="fr-FR"/>
              </w:rPr>
            </w:pPr>
            <w:r w:rsidRPr="002C41DD">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7E273B9" w14:textId="77777777" w:rsidR="003467FA" w:rsidRPr="002C41DD" w:rsidRDefault="003467FA" w:rsidP="003D7D35">
            <w:pPr>
              <w:pStyle w:val="TAH"/>
              <w:rPr>
                <w:lang w:val="fr-FR"/>
              </w:rPr>
            </w:pPr>
            <w:r w:rsidRPr="002C41DD">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57E4849" w14:textId="77777777" w:rsidR="003467FA" w:rsidRPr="002C41DD" w:rsidRDefault="003467FA" w:rsidP="003D7D35">
            <w:pPr>
              <w:pStyle w:val="TAH"/>
              <w:rPr>
                <w:lang w:val="fr-FR"/>
              </w:rPr>
            </w:pPr>
            <w:r w:rsidRPr="002C41DD">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38A80EAF" w14:textId="77777777" w:rsidR="003467FA" w:rsidRPr="002C41DD" w:rsidRDefault="003467FA" w:rsidP="003D7D35">
            <w:pPr>
              <w:pStyle w:val="TAH"/>
              <w:rPr>
                <w:lang w:val="fr-FR"/>
              </w:rPr>
            </w:pPr>
            <w:r w:rsidRPr="002C41DD">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22481436" w14:textId="77777777" w:rsidR="003467FA" w:rsidRPr="002C41DD" w:rsidRDefault="003467FA" w:rsidP="003D7D35">
            <w:pPr>
              <w:pStyle w:val="TAH"/>
              <w:rPr>
                <w:lang w:val="fr-FR"/>
              </w:rPr>
            </w:pPr>
            <w:r w:rsidRPr="002C41DD">
              <w:rPr>
                <w:lang w:val="fr-FR"/>
              </w:rPr>
              <w:t>Condition</w:t>
            </w:r>
          </w:p>
        </w:tc>
      </w:tr>
      <w:tr w:rsidR="003467FA" w:rsidRPr="002C41DD" w14:paraId="234F1FDD"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74F440C" w14:textId="77777777" w:rsidR="003467FA" w:rsidRPr="002C79AA" w:rsidRDefault="003467FA" w:rsidP="003D7D35">
            <w:pPr>
              <w:pStyle w:val="TAL"/>
              <w:rPr>
                <w:b/>
                <w:lang w:val="fr-FR"/>
              </w:rPr>
            </w:pPr>
            <w:r w:rsidRPr="002C79AA">
              <w:rPr>
                <w:b/>
                <w:lang w:val="fr-FR"/>
              </w:rPr>
              <w:t>Message-body</w:t>
            </w:r>
          </w:p>
        </w:tc>
        <w:tc>
          <w:tcPr>
            <w:tcW w:w="2126" w:type="dxa"/>
            <w:tcBorders>
              <w:top w:val="single" w:sz="4" w:space="0" w:color="auto"/>
              <w:left w:val="single" w:sz="4" w:space="0" w:color="auto"/>
              <w:bottom w:val="single" w:sz="4" w:space="0" w:color="auto"/>
              <w:right w:val="single" w:sz="4" w:space="0" w:color="auto"/>
            </w:tcBorders>
          </w:tcPr>
          <w:p w14:paraId="56F23149" w14:textId="77777777" w:rsidR="003467FA" w:rsidRPr="002C41DD"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2459AED0" w14:textId="77777777" w:rsidR="003467FA" w:rsidRPr="002C41DD"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1F942D9E" w14:textId="77777777" w:rsidR="003467FA" w:rsidRPr="002C41DD"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12A6C7E4" w14:textId="77777777" w:rsidR="003467FA" w:rsidRPr="002C41DD" w:rsidRDefault="003467FA" w:rsidP="003D7D35">
            <w:pPr>
              <w:pStyle w:val="TAL"/>
              <w:rPr>
                <w:lang w:val="fr-FR"/>
              </w:rPr>
            </w:pPr>
          </w:p>
        </w:tc>
      </w:tr>
      <w:tr w:rsidR="003467FA" w:rsidRPr="002C41DD" w14:paraId="796FBD45"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2D86374E" w14:textId="77777777" w:rsidR="003467FA" w:rsidRPr="002C41DD" w:rsidRDefault="003467FA" w:rsidP="003D7D35">
            <w:pPr>
              <w:pStyle w:val="TAL"/>
              <w:rPr>
                <w:lang w:val="fr-FR"/>
              </w:rPr>
            </w:pPr>
            <w:r w:rsidRPr="002C41DD">
              <w:rPr>
                <w:lang w:val="fr-FR"/>
              </w:rPr>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10472E5" w14:textId="77777777" w:rsidR="003467FA" w:rsidRPr="002C41DD" w:rsidRDefault="003467FA" w:rsidP="003D7D35">
            <w:pPr>
              <w:pStyle w:val="TAL"/>
              <w:rPr>
                <w:lang w:val="fr-FR"/>
              </w:rPr>
            </w:pPr>
            <w:r w:rsidRPr="002C41DD">
              <w:rPr>
                <w:lang w:val="fr-FR"/>
              </w:rPr>
              <w:t>As described in Table 6.1.2.11.3.3-2B</w:t>
            </w:r>
          </w:p>
        </w:tc>
        <w:tc>
          <w:tcPr>
            <w:tcW w:w="2126" w:type="dxa"/>
            <w:tcBorders>
              <w:top w:val="single" w:sz="4" w:space="0" w:color="auto"/>
              <w:left w:val="single" w:sz="4" w:space="0" w:color="auto"/>
              <w:bottom w:val="single" w:sz="4" w:space="0" w:color="auto"/>
              <w:right w:val="single" w:sz="4" w:space="0" w:color="auto"/>
            </w:tcBorders>
          </w:tcPr>
          <w:p w14:paraId="72B88092" w14:textId="77777777" w:rsidR="003467FA" w:rsidRPr="002C41DD"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2B2968E3" w14:textId="77777777" w:rsidR="003467FA" w:rsidRPr="002C41DD"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6EA98C14" w14:textId="77777777" w:rsidR="003467FA" w:rsidRPr="002C41DD" w:rsidRDefault="003467FA" w:rsidP="003D7D35">
            <w:pPr>
              <w:pStyle w:val="TAL"/>
              <w:rPr>
                <w:lang w:val="fr-FR"/>
              </w:rPr>
            </w:pPr>
          </w:p>
        </w:tc>
      </w:tr>
    </w:tbl>
    <w:p w14:paraId="4EBCF062" w14:textId="77777777" w:rsidR="003467FA" w:rsidRPr="002C41DD" w:rsidRDefault="003467FA" w:rsidP="003467FA"/>
    <w:p w14:paraId="415EC43B" w14:textId="77777777" w:rsidR="003467FA" w:rsidRPr="002C41DD" w:rsidRDefault="003467FA" w:rsidP="003467FA">
      <w:pPr>
        <w:pStyle w:val="TH"/>
      </w:pPr>
      <w:r w:rsidRPr="002C41DD">
        <w:t>Table 6.1.2.11.3.3-2B: SDP in SIP 200 (OK) (Table 6.1.2.11.3.3-2A)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14:paraId="300723DA"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6B9AE319" w14:textId="77777777" w:rsidR="003467FA" w:rsidRPr="002C41DD" w:rsidRDefault="003467FA" w:rsidP="003D7D35">
            <w:pPr>
              <w:pStyle w:val="TAL"/>
              <w:rPr>
                <w:lang w:val="fr-FR"/>
              </w:rPr>
            </w:pPr>
            <w:r w:rsidRPr="002C41DD">
              <w:rPr>
                <w:lang w:val="fr-FR"/>
              </w:rPr>
              <w:t>Derivation Path: TS 36.579-1 [2], Table 5.5.3.1.2-1, condition SDP_ANSWER, IMPLICIT_GRANT_REQUESTED</w:t>
            </w:r>
          </w:p>
        </w:tc>
      </w:tr>
    </w:tbl>
    <w:p w14:paraId="1CF74015" w14:textId="77777777" w:rsidR="003467FA" w:rsidRPr="002C41DD" w:rsidRDefault="003467FA" w:rsidP="003467FA"/>
    <w:p w14:paraId="54622FF5" w14:textId="77777777" w:rsidR="003467FA" w:rsidRPr="002C41DD" w:rsidRDefault="003467FA" w:rsidP="003467FA">
      <w:pPr>
        <w:pStyle w:val="TH"/>
      </w:pPr>
      <w:r w:rsidRPr="002C41DD">
        <w:lastRenderedPageBreak/>
        <w:t>Table 6.1.2.11.3.3-4: SIP INVITE from the UE (step 9, Table 6.1.2.11.3.2-1;</w:t>
      </w:r>
      <w:r w:rsidRPr="002C41DD">
        <w:br/>
        <w:t>step 1, TS 36.579-1 [2] Table 5.3A.6.3-1)</w:t>
      </w:r>
    </w:p>
    <w:tbl>
      <w:tblPr>
        <w:tblpPr w:leftFromText="180" w:rightFromText="180" w:vertAnchor="text" w:horzAnchor="margin" w:tblpY="-14"/>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11"/>
        <w:gridCol w:w="1985"/>
        <w:gridCol w:w="1277"/>
        <w:gridCol w:w="1135"/>
      </w:tblGrid>
      <w:tr w:rsidR="003467FA" w:rsidRPr="002C41DD" w14:paraId="276C5ABA" w14:textId="77777777" w:rsidTr="003D7D35">
        <w:tc>
          <w:tcPr>
            <w:tcW w:w="9640" w:type="dxa"/>
            <w:gridSpan w:val="5"/>
            <w:tcBorders>
              <w:top w:val="single" w:sz="4" w:space="0" w:color="auto"/>
              <w:left w:val="single" w:sz="4" w:space="0" w:color="auto"/>
              <w:bottom w:val="single" w:sz="4" w:space="0" w:color="auto"/>
              <w:right w:val="single" w:sz="4" w:space="0" w:color="auto"/>
            </w:tcBorders>
            <w:hideMark/>
          </w:tcPr>
          <w:p w14:paraId="55D6AB09" w14:textId="77777777" w:rsidR="003467FA" w:rsidRPr="002C41DD" w:rsidRDefault="003467FA" w:rsidP="003D7D35">
            <w:pPr>
              <w:pStyle w:val="TAL"/>
              <w:rPr>
                <w:lang w:val="fr-FR"/>
              </w:rPr>
            </w:pPr>
            <w:r w:rsidRPr="002C41DD">
              <w:rPr>
                <w:lang w:val="fr-FR"/>
              </w:rPr>
              <w:t>Derivation Path: TS 36.579-1 [2], Table 5.5.2.5.1-1, condition re_INVITE, EMERGENCY-CALL</w:t>
            </w:r>
          </w:p>
        </w:tc>
      </w:tr>
      <w:tr w:rsidR="003467FA" w:rsidRPr="002C41DD" w14:paraId="096D1B2E"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02E15EFA" w14:textId="77777777" w:rsidR="003467FA" w:rsidRPr="002C41DD" w:rsidRDefault="003467FA" w:rsidP="003D7D35">
            <w:pPr>
              <w:pStyle w:val="TAH"/>
              <w:rPr>
                <w:lang w:val="fr-FR"/>
              </w:rPr>
            </w:pPr>
            <w:r w:rsidRPr="002C41DD">
              <w:rPr>
                <w:lang w:val="fr-FR"/>
              </w:rPr>
              <w:t>Information Element</w:t>
            </w:r>
          </w:p>
        </w:tc>
        <w:tc>
          <w:tcPr>
            <w:tcW w:w="2410" w:type="dxa"/>
            <w:tcBorders>
              <w:top w:val="single" w:sz="4" w:space="0" w:color="auto"/>
              <w:left w:val="single" w:sz="4" w:space="0" w:color="auto"/>
              <w:bottom w:val="single" w:sz="4" w:space="0" w:color="auto"/>
              <w:right w:val="single" w:sz="4" w:space="0" w:color="auto"/>
            </w:tcBorders>
            <w:hideMark/>
          </w:tcPr>
          <w:p w14:paraId="1B054249" w14:textId="77777777" w:rsidR="003467FA" w:rsidRPr="002C41DD" w:rsidRDefault="003467FA" w:rsidP="003D7D35">
            <w:pPr>
              <w:pStyle w:val="TAH"/>
              <w:rPr>
                <w:lang w:val="fr-FR"/>
              </w:rPr>
            </w:pPr>
            <w:r w:rsidRPr="002C41DD">
              <w:rPr>
                <w:lang w:val="fr-FR"/>
              </w:rPr>
              <w:t>Value/remark</w:t>
            </w:r>
          </w:p>
        </w:tc>
        <w:tc>
          <w:tcPr>
            <w:tcW w:w="1984" w:type="dxa"/>
            <w:tcBorders>
              <w:top w:val="single" w:sz="4" w:space="0" w:color="auto"/>
              <w:left w:val="single" w:sz="4" w:space="0" w:color="auto"/>
              <w:bottom w:val="single" w:sz="4" w:space="0" w:color="auto"/>
              <w:right w:val="single" w:sz="4" w:space="0" w:color="auto"/>
            </w:tcBorders>
            <w:hideMark/>
          </w:tcPr>
          <w:p w14:paraId="33CCBD78" w14:textId="77777777" w:rsidR="003467FA" w:rsidRPr="002C41DD" w:rsidRDefault="003467FA" w:rsidP="003D7D35">
            <w:pPr>
              <w:pStyle w:val="TAH"/>
              <w:rPr>
                <w:lang w:val="fr-FR"/>
              </w:rPr>
            </w:pPr>
            <w:r w:rsidRPr="002C41DD">
              <w:rPr>
                <w:lang w:val="fr-FR"/>
              </w:rPr>
              <w:t>Comment</w:t>
            </w:r>
          </w:p>
        </w:tc>
        <w:tc>
          <w:tcPr>
            <w:tcW w:w="1276" w:type="dxa"/>
            <w:tcBorders>
              <w:top w:val="single" w:sz="4" w:space="0" w:color="auto"/>
              <w:left w:val="single" w:sz="4" w:space="0" w:color="auto"/>
              <w:bottom w:val="single" w:sz="4" w:space="0" w:color="auto"/>
              <w:right w:val="single" w:sz="4" w:space="0" w:color="auto"/>
            </w:tcBorders>
            <w:hideMark/>
          </w:tcPr>
          <w:p w14:paraId="508D71FE" w14:textId="77777777" w:rsidR="003467FA" w:rsidRPr="002C41DD" w:rsidRDefault="003467FA" w:rsidP="003D7D35">
            <w:pPr>
              <w:pStyle w:val="TAH"/>
              <w:rPr>
                <w:lang w:val="fr-FR"/>
              </w:rPr>
            </w:pPr>
            <w:r w:rsidRPr="002C41DD">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5D5B0F76" w14:textId="77777777" w:rsidR="003467FA" w:rsidRPr="002C41DD" w:rsidRDefault="003467FA" w:rsidP="003D7D35">
            <w:pPr>
              <w:pStyle w:val="TAH"/>
              <w:rPr>
                <w:lang w:val="fr-FR"/>
              </w:rPr>
            </w:pPr>
            <w:r w:rsidRPr="002C41DD">
              <w:rPr>
                <w:lang w:val="fr-FR"/>
              </w:rPr>
              <w:t>Condition</w:t>
            </w:r>
          </w:p>
        </w:tc>
      </w:tr>
      <w:tr w:rsidR="003467FA" w:rsidRPr="002C41DD" w14:paraId="130EEDCC"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39B86A1C" w14:textId="77777777" w:rsidR="003467FA" w:rsidRPr="002C79AA" w:rsidRDefault="003467FA" w:rsidP="003D7D35">
            <w:pPr>
              <w:pStyle w:val="TAL"/>
              <w:rPr>
                <w:b/>
                <w:lang w:val="fr-FR"/>
              </w:rPr>
            </w:pPr>
            <w:r w:rsidRPr="002C79AA">
              <w:rPr>
                <w:b/>
                <w:lang w:val="fr-FR"/>
              </w:rPr>
              <w:t>Message-body</w:t>
            </w:r>
          </w:p>
        </w:tc>
        <w:tc>
          <w:tcPr>
            <w:tcW w:w="2410" w:type="dxa"/>
            <w:tcBorders>
              <w:top w:val="single" w:sz="4" w:space="0" w:color="auto"/>
              <w:left w:val="single" w:sz="4" w:space="0" w:color="auto"/>
              <w:bottom w:val="single" w:sz="4" w:space="0" w:color="auto"/>
              <w:right w:val="single" w:sz="4" w:space="0" w:color="auto"/>
            </w:tcBorders>
          </w:tcPr>
          <w:p w14:paraId="72CB8910" w14:textId="77777777" w:rsidR="003467FA" w:rsidRPr="002C41DD" w:rsidRDefault="003467FA" w:rsidP="003D7D35">
            <w:pPr>
              <w:pStyle w:val="TAL"/>
              <w:rPr>
                <w:lang w:val="fr-FR"/>
              </w:rPr>
            </w:pPr>
          </w:p>
        </w:tc>
        <w:tc>
          <w:tcPr>
            <w:tcW w:w="1984" w:type="dxa"/>
            <w:tcBorders>
              <w:top w:val="single" w:sz="4" w:space="0" w:color="auto"/>
              <w:left w:val="single" w:sz="4" w:space="0" w:color="auto"/>
              <w:bottom w:val="single" w:sz="4" w:space="0" w:color="auto"/>
              <w:right w:val="single" w:sz="4" w:space="0" w:color="auto"/>
            </w:tcBorders>
          </w:tcPr>
          <w:p w14:paraId="0556234D" w14:textId="77777777" w:rsidR="003467FA" w:rsidRPr="002C41DD" w:rsidRDefault="003467FA" w:rsidP="003D7D35">
            <w:pPr>
              <w:pStyle w:val="TAL"/>
              <w:rPr>
                <w:lang w:val="fr-FR"/>
              </w:rPr>
            </w:pPr>
          </w:p>
        </w:tc>
        <w:tc>
          <w:tcPr>
            <w:tcW w:w="1276" w:type="dxa"/>
            <w:tcBorders>
              <w:top w:val="single" w:sz="4" w:space="0" w:color="auto"/>
              <w:left w:val="single" w:sz="4" w:space="0" w:color="auto"/>
              <w:bottom w:val="single" w:sz="4" w:space="0" w:color="auto"/>
              <w:right w:val="single" w:sz="4" w:space="0" w:color="auto"/>
            </w:tcBorders>
          </w:tcPr>
          <w:p w14:paraId="5494F772" w14:textId="77777777" w:rsidR="003467FA" w:rsidRPr="002C41DD"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71E5AC46" w14:textId="77777777" w:rsidR="003467FA" w:rsidRPr="002C41DD" w:rsidRDefault="003467FA" w:rsidP="003D7D35">
            <w:pPr>
              <w:pStyle w:val="TAL"/>
              <w:rPr>
                <w:lang w:val="fr-FR"/>
              </w:rPr>
            </w:pPr>
          </w:p>
        </w:tc>
      </w:tr>
      <w:tr w:rsidR="003467FA" w:rsidRPr="002C41DD" w14:paraId="4DDEB391" w14:textId="77777777" w:rsidTr="003D7D35">
        <w:tc>
          <w:tcPr>
            <w:tcW w:w="2836" w:type="dxa"/>
            <w:tcBorders>
              <w:top w:val="single" w:sz="4" w:space="0" w:color="auto"/>
              <w:left w:val="single" w:sz="4" w:space="0" w:color="auto"/>
              <w:bottom w:val="single" w:sz="4" w:space="0" w:color="auto"/>
              <w:right w:val="single" w:sz="4" w:space="0" w:color="auto"/>
            </w:tcBorders>
            <w:vAlign w:val="center"/>
            <w:hideMark/>
          </w:tcPr>
          <w:p w14:paraId="3EC56208" w14:textId="77777777" w:rsidR="003467FA" w:rsidRPr="002C41DD" w:rsidRDefault="003467FA" w:rsidP="003D7D35">
            <w:pPr>
              <w:pStyle w:val="TAL"/>
              <w:rPr>
                <w:lang w:val="fr-FR"/>
              </w:rPr>
            </w:pPr>
            <w:r w:rsidRPr="002C41DD">
              <w:rPr>
                <w:lang w:val="fr-FR"/>
              </w:rPr>
              <w:t xml:space="preserve">  MIME body part</w:t>
            </w:r>
          </w:p>
        </w:tc>
        <w:tc>
          <w:tcPr>
            <w:tcW w:w="2410" w:type="dxa"/>
            <w:tcBorders>
              <w:top w:val="single" w:sz="4" w:space="0" w:color="auto"/>
              <w:left w:val="single" w:sz="4" w:space="0" w:color="auto"/>
              <w:bottom w:val="single" w:sz="4" w:space="0" w:color="auto"/>
              <w:right w:val="single" w:sz="4" w:space="0" w:color="auto"/>
            </w:tcBorders>
          </w:tcPr>
          <w:p w14:paraId="354EAC37" w14:textId="77777777" w:rsidR="003467FA" w:rsidRPr="002C41DD" w:rsidRDefault="003467FA" w:rsidP="003D7D35">
            <w:pPr>
              <w:pStyle w:val="TAL"/>
              <w:rPr>
                <w:lang w:val="fr-FR"/>
              </w:rPr>
            </w:pPr>
          </w:p>
        </w:tc>
        <w:tc>
          <w:tcPr>
            <w:tcW w:w="1984" w:type="dxa"/>
            <w:tcBorders>
              <w:top w:val="single" w:sz="4" w:space="0" w:color="auto"/>
              <w:left w:val="single" w:sz="4" w:space="0" w:color="auto"/>
              <w:bottom w:val="single" w:sz="4" w:space="0" w:color="auto"/>
              <w:right w:val="single" w:sz="4" w:space="0" w:color="auto"/>
            </w:tcBorders>
            <w:hideMark/>
          </w:tcPr>
          <w:p w14:paraId="2631959F" w14:textId="77777777" w:rsidR="003467FA" w:rsidRPr="002C79AA" w:rsidRDefault="003467FA" w:rsidP="003D7D35">
            <w:pPr>
              <w:pStyle w:val="TAL"/>
              <w:rPr>
                <w:rFonts w:cs="Arial"/>
                <w:b/>
                <w:lang w:val="fr-FR"/>
              </w:rPr>
            </w:pPr>
            <w:r w:rsidRPr="002C79AA">
              <w:rPr>
                <w:b/>
                <w:lang w:val="fr-FR"/>
              </w:rPr>
              <w:t>SDP message</w:t>
            </w:r>
          </w:p>
        </w:tc>
        <w:tc>
          <w:tcPr>
            <w:tcW w:w="1276" w:type="dxa"/>
            <w:tcBorders>
              <w:top w:val="single" w:sz="4" w:space="0" w:color="auto"/>
              <w:left w:val="single" w:sz="4" w:space="0" w:color="auto"/>
              <w:bottom w:val="single" w:sz="4" w:space="0" w:color="auto"/>
              <w:right w:val="single" w:sz="4" w:space="0" w:color="auto"/>
            </w:tcBorders>
          </w:tcPr>
          <w:p w14:paraId="5745ADDB" w14:textId="77777777" w:rsidR="003467FA" w:rsidRPr="002C41DD"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272B9422" w14:textId="77777777" w:rsidR="003467FA" w:rsidRPr="002C41DD" w:rsidRDefault="003467FA" w:rsidP="003D7D35">
            <w:pPr>
              <w:pStyle w:val="TAL"/>
              <w:rPr>
                <w:lang w:val="fr-FR"/>
              </w:rPr>
            </w:pPr>
          </w:p>
        </w:tc>
      </w:tr>
      <w:tr w:rsidR="003467FA" w:rsidRPr="002C41DD" w14:paraId="20D1FE08" w14:textId="77777777" w:rsidTr="003D7D35">
        <w:tc>
          <w:tcPr>
            <w:tcW w:w="2836" w:type="dxa"/>
            <w:tcBorders>
              <w:top w:val="single" w:sz="4" w:space="0" w:color="auto"/>
              <w:left w:val="single" w:sz="4" w:space="0" w:color="auto"/>
              <w:bottom w:val="single" w:sz="4" w:space="0" w:color="auto"/>
              <w:right w:val="single" w:sz="4" w:space="0" w:color="auto"/>
            </w:tcBorders>
            <w:vAlign w:val="center"/>
            <w:hideMark/>
          </w:tcPr>
          <w:p w14:paraId="739BABFF" w14:textId="77777777" w:rsidR="003467FA" w:rsidRPr="002C41DD" w:rsidRDefault="003467FA" w:rsidP="003D7D35">
            <w:pPr>
              <w:pStyle w:val="TAL"/>
              <w:rPr>
                <w:lang w:val="fr-FR"/>
              </w:rPr>
            </w:pPr>
            <w:r w:rsidRPr="002C41DD">
              <w:rPr>
                <w:lang w:val="fr-FR"/>
              </w:rPr>
              <w:t xml:space="preserve">    MIME part body</w:t>
            </w:r>
          </w:p>
        </w:tc>
        <w:tc>
          <w:tcPr>
            <w:tcW w:w="2410" w:type="dxa"/>
            <w:tcBorders>
              <w:top w:val="single" w:sz="4" w:space="0" w:color="auto"/>
              <w:left w:val="single" w:sz="4" w:space="0" w:color="auto"/>
              <w:bottom w:val="single" w:sz="4" w:space="0" w:color="auto"/>
              <w:right w:val="single" w:sz="4" w:space="0" w:color="auto"/>
            </w:tcBorders>
            <w:hideMark/>
          </w:tcPr>
          <w:p w14:paraId="36224C2D" w14:textId="77777777" w:rsidR="003467FA" w:rsidRPr="002C41DD" w:rsidRDefault="003467FA" w:rsidP="003D7D35">
            <w:pPr>
              <w:pStyle w:val="TAL"/>
              <w:rPr>
                <w:rFonts w:cs="Arial"/>
                <w:lang w:val="fr-FR"/>
              </w:rPr>
            </w:pPr>
            <w:r w:rsidRPr="002C41DD">
              <w:rPr>
                <w:lang w:val="fr-FR"/>
              </w:rPr>
              <w:t>SDP Message as described in Table 6.1.1.1.3.3-4A</w:t>
            </w:r>
          </w:p>
        </w:tc>
        <w:tc>
          <w:tcPr>
            <w:tcW w:w="1984" w:type="dxa"/>
            <w:tcBorders>
              <w:top w:val="single" w:sz="4" w:space="0" w:color="auto"/>
              <w:left w:val="single" w:sz="4" w:space="0" w:color="auto"/>
              <w:bottom w:val="single" w:sz="4" w:space="0" w:color="auto"/>
              <w:right w:val="single" w:sz="4" w:space="0" w:color="auto"/>
            </w:tcBorders>
          </w:tcPr>
          <w:p w14:paraId="5CD11B9C" w14:textId="77777777" w:rsidR="003467FA" w:rsidRPr="002C41DD" w:rsidRDefault="003467FA" w:rsidP="003D7D35">
            <w:pPr>
              <w:pStyle w:val="TAL"/>
              <w:rPr>
                <w:lang w:val="fr-FR"/>
              </w:rPr>
            </w:pPr>
          </w:p>
        </w:tc>
        <w:tc>
          <w:tcPr>
            <w:tcW w:w="1276" w:type="dxa"/>
            <w:tcBorders>
              <w:top w:val="single" w:sz="4" w:space="0" w:color="auto"/>
              <w:left w:val="single" w:sz="4" w:space="0" w:color="auto"/>
              <w:bottom w:val="single" w:sz="4" w:space="0" w:color="auto"/>
              <w:right w:val="single" w:sz="4" w:space="0" w:color="auto"/>
            </w:tcBorders>
          </w:tcPr>
          <w:p w14:paraId="5D1D1187" w14:textId="77777777" w:rsidR="003467FA" w:rsidRPr="002C41DD"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3F364A6D" w14:textId="77777777" w:rsidR="003467FA" w:rsidRPr="002C41DD" w:rsidRDefault="003467FA" w:rsidP="003D7D35">
            <w:pPr>
              <w:pStyle w:val="TAL"/>
              <w:rPr>
                <w:lang w:val="fr-FR"/>
              </w:rPr>
            </w:pPr>
          </w:p>
        </w:tc>
      </w:tr>
      <w:tr w:rsidR="003467FA" w:rsidRPr="002C41DD" w14:paraId="57B3542D"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330B48DB" w14:textId="77777777" w:rsidR="003467FA" w:rsidRPr="002C41DD" w:rsidRDefault="003467FA" w:rsidP="003D7D35">
            <w:pPr>
              <w:pStyle w:val="TAL"/>
              <w:rPr>
                <w:lang w:val="fr-FR"/>
              </w:rPr>
            </w:pPr>
            <w:r w:rsidRPr="002C41DD">
              <w:rPr>
                <w:lang w:val="fr-FR"/>
              </w:rPr>
              <w:t xml:space="preserve">  MIME body part </w:t>
            </w:r>
          </w:p>
        </w:tc>
        <w:tc>
          <w:tcPr>
            <w:tcW w:w="2410" w:type="dxa"/>
            <w:tcBorders>
              <w:top w:val="single" w:sz="4" w:space="0" w:color="auto"/>
              <w:left w:val="single" w:sz="4" w:space="0" w:color="auto"/>
              <w:bottom w:val="single" w:sz="4" w:space="0" w:color="auto"/>
              <w:right w:val="single" w:sz="4" w:space="0" w:color="auto"/>
            </w:tcBorders>
          </w:tcPr>
          <w:p w14:paraId="52F6CC21" w14:textId="77777777" w:rsidR="003467FA" w:rsidRPr="002C41DD" w:rsidRDefault="003467FA" w:rsidP="003D7D35">
            <w:pPr>
              <w:pStyle w:val="TAL"/>
              <w:rPr>
                <w:lang w:val="fr-FR"/>
              </w:rPr>
            </w:pPr>
          </w:p>
        </w:tc>
        <w:tc>
          <w:tcPr>
            <w:tcW w:w="1984" w:type="dxa"/>
            <w:tcBorders>
              <w:top w:val="single" w:sz="4" w:space="0" w:color="auto"/>
              <w:left w:val="single" w:sz="4" w:space="0" w:color="auto"/>
              <w:bottom w:val="single" w:sz="4" w:space="0" w:color="auto"/>
              <w:right w:val="single" w:sz="4" w:space="0" w:color="auto"/>
            </w:tcBorders>
            <w:hideMark/>
          </w:tcPr>
          <w:p w14:paraId="6101EE45" w14:textId="77777777" w:rsidR="003467FA" w:rsidRPr="002C79AA" w:rsidRDefault="003467FA" w:rsidP="003D7D35">
            <w:pPr>
              <w:pStyle w:val="TAL"/>
              <w:rPr>
                <w:rFonts w:cs="Arial"/>
                <w:b/>
                <w:lang w:val="fr-FR"/>
              </w:rPr>
            </w:pPr>
            <w:r w:rsidRPr="002C79AA">
              <w:rPr>
                <w:b/>
                <w:lang w:val="fr-FR"/>
              </w:rPr>
              <w:t>MCPTT-Info</w:t>
            </w:r>
          </w:p>
        </w:tc>
        <w:tc>
          <w:tcPr>
            <w:tcW w:w="1276" w:type="dxa"/>
            <w:tcBorders>
              <w:top w:val="single" w:sz="4" w:space="0" w:color="auto"/>
              <w:left w:val="single" w:sz="4" w:space="0" w:color="auto"/>
              <w:bottom w:val="single" w:sz="4" w:space="0" w:color="auto"/>
              <w:right w:val="single" w:sz="4" w:space="0" w:color="auto"/>
            </w:tcBorders>
          </w:tcPr>
          <w:p w14:paraId="221EB691" w14:textId="77777777" w:rsidR="003467FA" w:rsidRPr="002C41DD"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0F4EA8ED" w14:textId="77777777" w:rsidR="003467FA" w:rsidRPr="002C41DD" w:rsidRDefault="003467FA" w:rsidP="003D7D35">
            <w:pPr>
              <w:pStyle w:val="TAL"/>
              <w:rPr>
                <w:lang w:val="fr-FR"/>
              </w:rPr>
            </w:pPr>
          </w:p>
        </w:tc>
      </w:tr>
      <w:tr w:rsidR="003467FA" w:rsidRPr="002C41DD" w14:paraId="42AAD7E5"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15B13883" w14:textId="77777777" w:rsidR="003467FA" w:rsidRPr="002C41DD" w:rsidRDefault="003467FA" w:rsidP="003D7D35">
            <w:pPr>
              <w:pStyle w:val="TAL"/>
              <w:rPr>
                <w:lang w:val="fr-FR"/>
              </w:rPr>
            </w:pPr>
            <w:r w:rsidRPr="002C41DD">
              <w:rPr>
                <w:lang w:val="fr-FR"/>
              </w:rPr>
              <w:t xml:space="preserve">    MIME part body </w:t>
            </w:r>
          </w:p>
        </w:tc>
        <w:tc>
          <w:tcPr>
            <w:tcW w:w="2410" w:type="dxa"/>
            <w:tcBorders>
              <w:top w:val="single" w:sz="4" w:space="0" w:color="auto"/>
              <w:left w:val="single" w:sz="4" w:space="0" w:color="auto"/>
              <w:bottom w:val="single" w:sz="4" w:space="0" w:color="auto"/>
              <w:right w:val="single" w:sz="4" w:space="0" w:color="auto"/>
            </w:tcBorders>
            <w:hideMark/>
          </w:tcPr>
          <w:p w14:paraId="4AD1BE39" w14:textId="77777777" w:rsidR="003467FA" w:rsidRPr="002C41DD" w:rsidRDefault="003467FA" w:rsidP="003D7D35">
            <w:pPr>
              <w:pStyle w:val="TAL"/>
              <w:rPr>
                <w:rFonts w:cs="Arial"/>
                <w:lang w:val="fr-FR"/>
              </w:rPr>
            </w:pPr>
            <w:r w:rsidRPr="002C41DD">
              <w:rPr>
                <w:lang w:val="fr-FR"/>
              </w:rPr>
              <w:t>MCPTT-Info as described in Table 6.1.2.11.3.3-5</w:t>
            </w:r>
          </w:p>
        </w:tc>
        <w:tc>
          <w:tcPr>
            <w:tcW w:w="1984" w:type="dxa"/>
            <w:tcBorders>
              <w:top w:val="single" w:sz="4" w:space="0" w:color="auto"/>
              <w:left w:val="single" w:sz="4" w:space="0" w:color="auto"/>
              <w:bottom w:val="single" w:sz="4" w:space="0" w:color="auto"/>
              <w:right w:val="single" w:sz="4" w:space="0" w:color="auto"/>
            </w:tcBorders>
          </w:tcPr>
          <w:p w14:paraId="6B7B793B" w14:textId="77777777" w:rsidR="003467FA" w:rsidRPr="002C41DD" w:rsidRDefault="003467FA" w:rsidP="003D7D35">
            <w:pPr>
              <w:pStyle w:val="TAL"/>
              <w:rPr>
                <w:lang w:val="fr-FR"/>
              </w:rPr>
            </w:pPr>
          </w:p>
        </w:tc>
        <w:tc>
          <w:tcPr>
            <w:tcW w:w="1276" w:type="dxa"/>
            <w:tcBorders>
              <w:top w:val="single" w:sz="4" w:space="0" w:color="auto"/>
              <w:left w:val="single" w:sz="4" w:space="0" w:color="auto"/>
              <w:bottom w:val="single" w:sz="4" w:space="0" w:color="auto"/>
              <w:right w:val="single" w:sz="4" w:space="0" w:color="auto"/>
            </w:tcBorders>
          </w:tcPr>
          <w:p w14:paraId="7AE6B52E" w14:textId="77777777" w:rsidR="003467FA" w:rsidRPr="002C41DD"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7FC1A383" w14:textId="77777777" w:rsidR="003467FA" w:rsidRPr="002C41DD" w:rsidRDefault="003467FA" w:rsidP="003D7D35">
            <w:pPr>
              <w:pStyle w:val="TAL"/>
              <w:rPr>
                <w:lang w:val="fr-FR"/>
              </w:rPr>
            </w:pPr>
          </w:p>
        </w:tc>
      </w:tr>
    </w:tbl>
    <w:p w14:paraId="2F29370C" w14:textId="77777777" w:rsidR="003467FA" w:rsidRPr="002C41DD" w:rsidRDefault="003467FA" w:rsidP="003467FA"/>
    <w:p w14:paraId="5B318C71" w14:textId="77777777" w:rsidR="003467FA" w:rsidRPr="002C41DD" w:rsidRDefault="003467FA" w:rsidP="003467FA">
      <w:pPr>
        <w:pStyle w:val="TH"/>
      </w:pPr>
      <w:r w:rsidRPr="002C41DD">
        <w:t xml:space="preserve">Table 6.1.2.11.3.3-4A: </w:t>
      </w:r>
      <w:r w:rsidRPr="002C41DD">
        <w:rPr>
          <w:lang w:eastAsia="ko-KR"/>
        </w:rPr>
        <w:t>SDP in SIP INVITE</w:t>
      </w:r>
      <w:r w:rsidRPr="002C41DD">
        <w:t xml:space="preserve"> (Table 6.1.2.11.3.3-4)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14:paraId="05AB3135"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16E5B706" w14:textId="77777777" w:rsidR="003467FA" w:rsidRPr="002C41DD" w:rsidRDefault="003467FA" w:rsidP="003D7D35">
            <w:pPr>
              <w:pStyle w:val="TAL"/>
              <w:rPr>
                <w:lang w:val="fr-FR"/>
              </w:rPr>
            </w:pPr>
            <w:r w:rsidRPr="002C41DD">
              <w:rPr>
                <w:lang w:val="fr-FR"/>
              </w:rPr>
              <w:t>Derivation Path: TS 36.579-1 [2], Table 5.5.3.1.1-1, condition SDP_OFFER, IMPLICIT_GRANT_REQUESTED</w:t>
            </w:r>
          </w:p>
        </w:tc>
      </w:tr>
    </w:tbl>
    <w:p w14:paraId="138B716F" w14:textId="77777777" w:rsidR="003467FA" w:rsidRPr="002C41DD" w:rsidRDefault="003467FA" w:rsidP="003467FA"/>
    <w:p w14:paraId="678B651F" w14:textId="77777777" w:rsidR="003467FA" w:rsidRPr="002C41DD" w:rsidRDefault="003467FA" w:rsidP="003467FA">
      <w:pPr>
        <w:pStyle w:val="TH"/>
      </w:pPr>
      <w:r w:rsidRPr="002C41DD">
        <w:t xml:space="preserve">Table 6.1.2.11.3.3-5: </w:t>
      </w:r>
      <w:r w:rsidRPr="002C41DD">
        <w:rPr>
          <w:lang w:eastAsia="ko-KR"/>
        </w:rPr>
        <w:t xml:space="preserve">MCPTT-Info </w:t>
      </w:r>
      <w:r w:rsidRPr="002C41DD">
        <w:t>(Table 6.1.2.11.3.3-4)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14:paraId="1CB04B72"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69B34022" w14:textId="77777777" w:rsidR="003467FA" w:rsidRPr="002C41DD" w:rsidRDefault="003467FA" w:rsidP="003D7D35">
            <w:pPr>
              <w:pStyle w:val="TAL"/>
              <w:rPr>
                <w:lang w:val="fr-FR"/>
              </w:rPr>
            </w:pPr>
            <w:r w:rsidRPr="002C41DD">
              <w:rPr>
                <w:lang w:val="fr-FR"/>
              </w:rPr>
              <w:t>Derivation Path: TS 36.579-1 [2], Table 5.5.3.2.1-1, condition INVITE_REFER, CHAT, GROUP-CALL, EMERGENCY-CALL</w:t>
            </w:r>
          </w:p>
        </w:tc>
      </w:tr>
    </w:tbl>
    <w:p w14:paraId="324B07E4" w14:textId="77777777" w:rsidR="003467FA" w:rsidRPr="002C41DD" w:rsidRDefault="003467FA" w:rsidP="003467FA"/>
    <w:p w14:paraId="037A8781" w14:textId="77777777" w:rsidR="003467FA" w:rsidRPr="002C41DD" w:rsidRDefault="003467FA" w:rsidP="003467FA">
      <w:pPr>
        <w:pStyle w:val="TH"/>
      </w:pPr>
      <w:r w:rsidRPr="002C41DD">
        <w:t xml:space="preserve">Table 6.1.2.11.3.3-6: </w:t>
      </w:r>
      <w:r w:rsidRPr="002C41DD">
        <w:rPr>
          <w:lang w:eastAsia="ko-KR"/>
        </w:rPr>
        <w:t>Void</w:t>
      </w:r>
    </w:p>
    <w:p w14:paraId="0EAD12E5" w14:textId="77777777" w:rsidR="003467FA" w:rsidRPr="002C41DD" w:rsidRDefault="003467FA" w:rsidP="003467FA">
      <w:pPr>
        <w:pStyle w:val="TH"/>
      </w:pPr>
      <w:r w:rsidRPr="002C41DD">
        <w:t>Table 6.1.2.11.3.3-6A: SIP 200 (OK) from the SS (step</w:t>
      </w:r>
      <w:r w:rsidRPr="00216F2A">
        <w:t>s</w:t>
      </w:r>
      <w:r w:rsidRPr="002C41DD">
        <w:t xml:space="preserve"> 9, 20, 31, 42</w:t>
      </w:r>
      <w:r w:rsidRPr="00216F2A">
        <w:t>,</w:t>
      </w:r>
      <w:r w:rsidRPr="002C41DD">
        <w:t xml:space="preserve"> Table 6.1.2.11.3.2-1;</w:t>
      </w:r>
      <w:r w:rsidRPr="002C41DD">
        <w:br/>
        <w:t>step 4, TS 36.579-1 [2] Table 5.3A.1.3-1)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2C41DD" w14:paraId="2E427BD7"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20BA830E" w14:textId="77777777" w:rsidR="003467FA" w:rsidRPr="002C41DD" w:rsidRDefault="003467FA" w:rsidP="003D7D35">
            <w:pPr>
              <w:pStyle w:val="TAL"/>
              <w:rPr>
                <w:lang w:val="fr-FR"/>
              </w:rPr>
            </w:pPr>
            <w:r w:rsidRPr="002C41DD">
              <w:rPr>
                <w:lang w:val="fr-FR"/>
              </w:rPr>
              <w:t>Derivation Path: TS 36.579-1 [2], Table 5.5.2.17.1.2-1, condition INVITE-RSP</w:t>
            </w:r>
          </w:p>
        </w:tc>
      </w:tr>
      <w:tr w:rsidR="003467FA" w:rsidRPr="002C41DD" w14:paraId="6146F35A"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4795B315" w14:textId="77777777" w:rsidR="003467FA" w:rsidRPr="002C41DD" w:rsidRDefault="003467FA" w:rsidP="003D7D35">
            <w:pPr>
              <w:pStyle w:val="TAH"/>
              <w:rPr>
                <w:lang w:val="fr-FR"/>
              </w:rPr>
            </w:pPr>
            <w:r w:rsidRPr="002C41DD">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5040D83" w14:textId="77777777" w:rsidR="003467FA" w:rsidRPr="002C41DD" w:rsidRDefault="003467FA" w:rsidP="003D7D35">
            <w:pPr>
              <w:pStyle w:val="TAH"/>
              <w:rPr>
                <w:lang w:val="fr-FR"/>
              </w:rPr>
            </w:pPr>
            <w:r w:rsidRPr="002C41DD">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7872F1D" w14:textId="77777777" w:rsidR="003467FA" w:rsidRPr="002C41DD" w:rsidRDefault="003467FA" w:rsidP="003D7D35">
            <w:pPr>
              <w:pStyle w:val="TAH"/>
              <w:rPr>
                <w:lang w:val="fr-FR"/>
              </w:rPr>
            </w:pPr>
            <w:r w:rsidRPr="002C41DD">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38271AD1" w14:textId="77777777" w:rsidR="003467FA" w:rsidRPr="002C41DD" w:rsidRDefault="003467FA" w:rsidP="003D7D35">
            <w:pPr>
              <w:pStyle w:val="TAH"/>
              <w:rPr>
                <w:lang w:val="fr-FR"/>
              </w:rPr>
            </w:pPr>
            <w:r w:rsidRPr="002C41DD">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4F3C8F01" w14:textId="77777777" w:rsidR="003467FA" w:rsidRPr="002C41DD" w:rsidRDefault="003467FA" w:rsidP="003D7D35">
            <w:pPr>
              <w:pStyle w:val="TAH"/>
              <w:rPr>
                <w:lang w:val="fr-FR"/>
              </w:rPr>
            </w:pPr>
            <w:r w:rsidRPr="002C41DD">
              <w:rPr>
                <w:lang w:val="fr-FR"/>
              </w:rPr>
              <w:t>Condition</w:t>
            </w:r>
          </w:p>
        </w:tc>
      </w:tr>
      <w:tr w:rsidR="003467FA" w:rsidRPr="002C41DD" w14:paraId="031B42BB"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9F2A34D" w14:textId="77777777" w:rsidR="003467FA" w:rsidRPr="002C79AA" w:rsidRDefault="003467FA" w:rsidP="003D7D35">
            <w:pPr>
              <w:pStyle w:val="TAL"/>
              <w:rPr>
                <w:b/>
                <w:lang w:val="fr-FR"/>
              </w:rPr>
            </w:pPr>
            <w:r w:rsidRPr="002C79AA">
              <w:rPr>
                <w:b/>
                <w:lang w:val="fr-FR"/>
              </w:rPr>
              <w:t>Message-body</w:t>
            </w:r>
          </w:p>
        </w:tc>
        <w:tc>
          <w:tcPr>
            <w:tcW w:w="2126" w:type="dxa"/>
            <w:tcBorders>
              <w:top w:val="single" w:sz="4" w:space="0" w:color="auto"/>
              <w:left w:val="single" w:sz="4" w:space="0" w:color="auto"/>
              <w:bottom w:val="single" w:sz="4" w:space="0" w:color="auto"/>
              <w:right w:val="single" w:sz="4" w:space="0" w:color="auto"/>
            </w:tcBorders>
          </w:tcPr>
          <w:p w14:paraId="6C6FB87B" w14:textId="77777777" w:rsidR="003467FA" w:rsidRPr="002C41DD"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15053C19" w14:textId="77777777" w:rsidR="003467FA" w:rsidRPr="002C41DD"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04DF56D7" w14:textId="77777777" w:rsidR="003467FA" w:rsidRPr="002C41DD"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07131BB9" w14:textId="77777777" w:rsidR="003467FA" w:rsidRPr="002C41DD" w:rsidRDefault="003467FA" w:rsidP="003D7D35">
            <w:pPr>
              <w:pStyle w:val="TAL"/>
              <w:rPr>
                <w:lang w:val="fr-FR"/>
              </w:rPr>
            </w:pPr>
          </w:p>
        </w:tc>
      </w:tr>
      <w:tr w:rsidR="003467FA" w:rsidRPr="002C41DD" w14:paraId="3607C91B"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47DBAE17" w14:textId="77777777" w:rsidR="003467FA" w:rsidRPr="002C41DD" w:rsidRDefault="003467FA" w:rsidP="003D7D35">
            <w:pPr>
              <w:pStyle w:val="TAL"/>
              <w:rPr>
                <w:lang w:val="fr-FR"/>
              </w:rPr>
            </w:pPr>
            <w:r w:rsidRPr="002C41DD">
              <w:rPr>
                <w:lang w:val="fr-FR"/>
              </w:rPr>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1B27E00" w14:textId="77777777" w:rsidR="003467FA" w:rsidRPr="002C41DD" w:rsidRDefault="003467FA" w:rsidP="003D7D35">
            <w:pPr>
              <w:pStyle w:val="TAL"/>
              <w:rPr>
                <w:lang w:val="fr-FR"/>
              </w:rPr>
            </w:pPr>
            <w:r w:rsidRPr="002C41DD">
              <w:rPr>
                <w:lang w:val="fr-FR"/>
              </w:rPr>
              <w:t>As described in Table 6.1.2.11.3.3-6B</w:t>
            </w:r>
          </w:p>
        </w:tc>
        <w:tc>
          <w:tcPr>
            <w:tcW w:w="2126" w:type="dxa"/>
            <w:tcBorders>
              <w:top w:val="single" w:sz="4" w:space="0" w:color="auto"/>
              <w:left w:val="single" w:sz="4" w:space="0" w:color="auto"/>
              <w:bottom w:val="single" w:sz="4" w:space="0" w:color="auto"/>
              <w:right w:val="single" w:sz="4" w:space="0" w:color="auto"/>
            </w:tcBorders>
          </w:tcPr>
          <w:p w14:paraId="4798A815" w14:textId="77777777" w:rsidR="003467FA" w:rsidRPr="002C41DD"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4674FE8D" w14:textId="77777777" w:rsidR="003467FA" w:rsidRPr="002C41DD"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115647A9" w14:textId="77777777" w:rsidR="003467FA" w:rsidRPr="002C41DD" w:rsidRDefault="003467FA" w:rsidP="003D7D35">
            <w:pPr>
              <w:pStyle w:val="TAL"/>
              <w:rPr>
                <w:lang w:val="fr-FR"/>
              </w:rPr>
            </w:pPr>
          </w:p>
        </w:tc>
      </w:tr>
    </w:tbl>
    <w:p w14:paraId="63BAD8D0" w14:textId="77777777" w:rsidR="003467FA" w:rsidRPr="002C41DD" w:rsidRDefault="003467FA" w:rsidP="003467FA"/>
    <w:p w14:paraId="121C92C2" w14:textId="77777777" w:rsidR="003467FA" w:rsidRPr="002C41DD" w:rsidRDefault="003467FA" w:rsidP="003467FA">
      <w:pPr>
        <w:pStyle w:val="TH"/>
      </w:pPr>
      <w:r w:rsidRPr="002C41DD">
        <w:t>Table 6.1.2.11.3.3-6B: SDP in SIP 200 (OK) (Table 6.1.2.11.3.</w:t>
      </w:r>
      <w:r w:rsidRPr="00216F2A">
        <w:t>2</w:t>
      </w:r>
      <w:r w:rsidRPr="002C41DD">
        <w:t>-6A)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14:paraId="6E04F095"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6D36E53B" w14:textId="77777777" w:rsidR="003467FA" w:rsidRPr="002C41DD" w:rsidRDefault="003467FA" w:rsidP="003D7D35">
            <w:pPr>
              <w:pStyle w:val="TAL"/>
              <w:rPr>
                <w:lang w:val="fr-FR"/>
              </w:rPr>
            </w:pPr>
            <w:r w:rsidRPr="002C41DD">
              <w:rPr>
                <w:lang w:val="fr-FR"/>
              </w:rPr>
              <w:t>Derivation Path: TS 36.579-1 [2], Table 5.5.3.1.2-1, condition SDP_ANSWER, IMPLICIT_GRANT_REQUESTED</w:t>
            </w:r>
          </w:p>
        </w:tc>
      </w:tr>
    </w:tbl>
    <w:p w14:paraId="4E8E708D" w14:textId="77777777" w:rsidR="003467FA" w:rsidRPr="002C41DD" w:rsidRDefault="003467FA" w:rsidP="003467FA"/>
    <w:p w14:paraId="4980A4C4" w14:textId="77777777" w:rsidR="003467FA" w:rsidRPr="002C41DD" w:rsidRDefault="003467FA" w:rsidP="003467FA">
      <w:pPr>
        <w:pStyle w:val="TH"/>
      </w:pPr>
      <w:r w:rsidRPr="002C41DD">
        <w:t>Table 6.1.2.11.3.3-7: Floor Granted (step 9, Table 6.1.2.11.3.</w:t>
      </w:r>
      <w:r w:rsidRPr="00216F2A">
        <w:t>2</w:t>
      </w:r>
      <w:r w:rsidRPr="002C41DD">
        <w:t>-1;</w:t>
      </w:r>
      <w:r w:rsidRPr="002C41DD">
        <w:br/>
        <w:t>step 5, TS 36.579-1 [2] Table 5.3A.6.3-1)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467FA" w:rsidRPr="002C41DD" w14:paraId="4BFAED9F" w14:textId="77777777" w:rsidTr="003D7D35">
        <w:trPr>
          <w:cantSplit/>
        </w:trPr>
        <w:tc>
          <w:tcPr>
            <w:tcW w:w="9635" w:type="dxa"/>
            <w:tcBorders>
              <w:top w:val="single" w:sz="4" w:space="0" w:color="auto"/>
              <w:left w:val="single" w:sz="4" w:space="0" w:color="auto"/>
              <w:bottom w:val="single" w:sz="4" w:space="0" w:color="auto"/>
              <w:right w:val="single" w:sz="4" w:space="0" w:color="auto"/>
            </w:tcBorders>
            <w:hideMark/>
          </w:tcPr>
          <w:p w14:paraId="673DE158" w14:textId="77777777" w:rsidR="003467FA" w:rsidRPr="002C41DD" w:rsidRDefault="003467FA" w:rsidP="003D7D35">
            <w:pPr>
              <w:pStyle w:val="TAL"/>
              <w:rPr>
                <w:lang w:val="fr-FR"/>
              </w:rPr>
            </w:pPr>
            <w:r w:rsidRPr="002C41DD">
              <w:rPr>
                <w:lang w:val="fr-FR"/>
              </w:rPr>
              <w:t>Derivation Path: TS 36.579-1 [2], Table 5.5.6.3-1, condition EMERGENCY-CALL</w:t>
            </w:r>
          </w:p>
        </w:tc>
      </w:tr>
    </w:tbl>
    <w:p w14:paraId="747AC1E1" w14:textId="77777777" w:rsidR="003467FA" w:rsidRPr="002C41DD" w:rsidRDefault="003467FA" w:rsidP="003467FA"/>
    <w:p w14:paraId="246CBBC4" w14:textId="77777777" w:rsidR="003467FA" w:rsidRPr="002C41DD" w:rsidRDefault="003467FA" w:rsidP="003467FA">
      <w:pPr>
        <w:pStyle w:val="TH"/>
      </w:pPr>
      <w:r w:rsidRPr="002C41DD">
        <w:t>Table 6.1.2.11.3.3-8: Floor Release (step 16, Table 6.1.2.11.3.</w:t>
      </w:r>
      <w:r w:rsidRPr="00216F2A">
        <w:t>2</w:t>
      </w:r>
      <w:r w:rsidRPr="002C41DD">
        <w:t>-1;</w:t>
      </w:r>
      <w:r w:rsidRPr="002C41DD">
        <w:br/>
        <w:t>step 1, TS 36.579-1 [2] Table 5.3A.15.3-1)</w:t>
      </w:r>
    </w:p>
    <w:tbl>
      <w:tblPr>
        <w:tblW w:w="97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80"/>
      </w:tblGrid>
      <w:tr w:rsidR="003467FA" w:rsidRPr="002C41DD" w14:paraId="20E48FB5" w14:textId="77777777" w:rsidTr="003D7D35">
        <w:trPr>
          <w:cantSplit/>
        </w:trPr>
        <w:tc>
          <w:tcPr>
            <w:tcW w:w="9781" w:type="dxa"/>
            <w:tcBorders>
              <w:top w:val="single" w:sz="4" w:space="0" w:color="auto"/>
              <w:left w:val="single" w:sz="4" w:space="0" w:color="auto"/>
              <w:bottom w:val="single" w:sz="4" w:space="0" w:color="auto"/>
              <w:right w:val="single" w:sz="4" w:space="0" w:color="auto"/>
            </w:tcBorders>
            <w:hideMark/>
          </w:tcPr>
          <w:p w14:paraId="7A6C1EBF" w14:textId="77777777" w:rsidR="003467FA" w:rsidRPr="002C41DD" w:rsidRDefault="003467FA" w:rsidP="003D7D35">
            <w:pPr>
              <w:pStyle w:val="TAL"/>
              <w:rPr>
                <w:lang w:val="fr-FR"/>
              </w:rPr>
            </w:pPr>
            <w:r w:rsidRPr="002C41DD">
              <w:rPr>
                <w:lang w:val="fr-FR"/>
              </w:rPr>
              <w:t>Derivation Path: TS 36.579-1 [2], Table 5.5.6.5-1, condition EMERGENCY-CALL</w:t>
            </w:r>
          </w:p>
        </w:tc>
      </w:tr>
    </w:tbl>
    <w:p w14:paraId="7B69D237" w14:textId="77777777" w:rsidR="003467FA" w:rsidRPr="002C41DD" w:rsidRDefault="003467FA" w:rsidP="003467FA"/>
    <w:p w14:paraId="25B2826A" w14:textId="77777777" w:rsidR="003467FA" w:rsidRPr="002C41DD" w:rsidRDefault="003467FA" w:rsidP="003467FA">
      <w:pPr>
        <w:pStyle w:val="TH"/>
      </w:pPr>
      <w:r w:rsidRPr="002C41DD">
        <w:t>Table 6.1.2.11.3.3-9: Floor Idle (step 16, Table 6.1.2.11.3.</w:t>
      </w:r>
      <w:r w:rsidRPr="00216F2A">
        <w:t>2</w:t>
      </w:r>
      <w:r w:rsidRPr="002C41DD">
        <w:t>-1;</w:t>
      </w:r>
      <w:r w:rsidRPr="002C41DD">
        <w:br/>
        <w:t>step 3, TS 36.579-1 [2] Table 5.3A.15.3-1)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467FA" w:rsidRPr="002C41DD" w14:paraId="187512F0" w14:textId="77777777" w:rsidTr="003D7D35">
        <w:trPr>
          <w:cantSplit/>
        </w:trPr>
        <w:tc>
          <w:tcPr>
            <w:tcW w:w="9635" w:type="dxa"/>
            <w:tcBorders>
              <w:top w:val="single" w:sz="4" w:space="0" w:color="auto"/>
              <w:left w:val="single" w:sz="4" w:space="0" w:color="auto"/>
              <w:bottom w:val="single" w:sz="4" w:space="0" w:color="auto"/>
              <w:right w:val="single" w:sz="4" w:space="0" w:color="auto"/>
            </w:tcBorders>
            <w:hideMark/>
          </w:tcPr>
          <w:p w14:paraId="4C41EEDB" w14:textId="77777777" w:rsidR="003467FA" w:rsidRPr="002C41DD" w:rsidRDefault="003467FA" w:rsidP="003D7D35">
            <w:pPr>
              <w:pStyle w:val="TAL"/>
              <w:rPr>
                <w:lang w:val="fr-FR"/>
              </w:rPr>
            </w:pPr>
            <w:r w:rsidRPr="002C41DD">
              <w:rPr>
                <w:lang w:val="fr-FR"/>
              </w:rPr>
              <w:t>Derivation Path: TS 36.579-1 [2], Table 5.5.6.6-1, condition EMERGENCY-CALL</w:t>
            </w:r>
          </w:p>
        </w:tc>
      </w:tr>
    </w:tbl>
    <w:p w14:paraId="5E6450AF" w14:textId="77777777" w:rsidR="003467FA" w:rsidRPr="002C41DD" w:rsidRDefault="003467FA" w:rsidP="003467FA"/>
    <w:p w14:paraId="49783F10" w14:textId="77777777" w:rsidR="003467FA" w:rsidRPr="002C41DD" w:rsidRDefault="003467FA" w:rsidP="003467FA">
      <w:pPr>
        <w:pStyle w:val="TH"/>
      </w:pPr>
      <w:r w:rsidRPr="002C41DD">
        <w:t>Table 6.1.2.11.3.3-10: SIP INVITE from the UE (step 20, Table 6.1.2.11.3.2-1;</w:t>
      </w:r>
      <w:r w:rsidRPr="002C41DD">
        <w:br/>
        <w:t>step 2, TS 36.579-1 [2] Table 5.3A.6.3-1)</w:t>
      </w:r>
    </w:p>
    <w:tbl>
      <w:tblPr>
        <w:tblpPr w:leftFromText="180" w:rightFromText="180" w:vertAnchor="text" w:horzAnchor="margin" w:tblpY="16"/>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11"/>
        <w:gridCol w:w="1985"/>
        <w:gridCol w:w="1277"/>
        <w:gridCol w:w="1135"/>
      </w:tblGrid>
      <w:tr w:rsidR="003467FA" w:rsidRPr="002C41DD" w14:paraId="28E23EC2"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25181B76" w14:textId="77777777" w:rsidR="003467FA" w:rsidRPr="002C41DD" w:rsidRDefault="003467FA" w:rsidP="003D7D35">
            <w:pPr>
              <w:pStyle w:val="TAL"/>
              <w:rPr>
                <w:lang w:val="fr-FR"/>
              </w:rPr>
            </w:pPr>
            <w:r w:rsidRPr="002C41DD">
              <w:rPr>
                <w:lang w:val="fr-FR"/>
              </w:rPr>
              <w:t>Derivation Path: TS 36.579-1 [2], Table 5.5.2.5.1-1, condition re_INVITE</w:t>
            </w:r>
          </w:p>
        </w:tc>
      </w:tr>
      <w:tr w:rsidR="003467FA" w:rsidRPr="002C41DD" w14:paraId="4441753B"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0A8E577F" w14:textId="77777777" w:rsidR="003467FA" w:rsidRPr="002C41DD" w:rsidRDefault="003467FA" w:rsidP="003D7D35">
            <w:pPr>
              <w:pStyle w:val="TAH"/>
              <w:rPr>
                <w:lang w:val="fr-FR"/>
              </w:rPr>
            </w:pPr>
            <w:r w:rsidRPr="002C41DD">
              <w:rPr>
                <w:lang w:val="fr-FR"/>
              </w:rPr>
              <w:t>Information Element</w:t>
            </w:r>
          </w:p>
        </w:tc>
        <w:tc>
          <w:tcPr>
            <w:tcW w:w="2411" w:type="dxa"/>
            <w:tcBorders>
              <w:top w:val="single" w:sz="4" w:space="0" w:color="auto"/>
              <w:left w:val="single" w:sz="4" w:space="0" w:color="auto"/>
              <w:bottom w:val="single" w:sz="4" w:space="0" w:color="auto"/>
              <w:right w:val="single" w:sz="4" w:space="0" w:color="auto"/>
            </w:tcBorders>
            <w:hideMark/>
          </w:tcPr>
          <w:p w14:paraId="11BF4D66" w14:textId="77777777" w:rsidR="003467FA" w:rsidRPr="002C41DD" w:rsidRDefault="003467FA" w:rsidP="003D7D35">
            <w:pPr>
              <w:pStyle w:val="TAH"/>
              <w:rPr>
                <w:lang w:val="fr-FR"/>
              </w:rPr>
            </w:pPr>
            <w:r w:rsidRPr="002C41DD">
              <w:rPr>
                <w:lang w:val="fr-FR"/>
              </w:rPr>
              <w:t>Value/remark</w:t>
            </w:r>
          </w:p>
        </w:tc>
        <w:tc>
          <w:tcPr>
            <w:tcW w:w="1985" w:type="dxa"/>
            <w:tcBorders>
              <w:top w:val="single" w:sz="4" w:space="0" w:color="auto"/>
              <w:left w:val="single" w:sz="4" w:space="0" w:color="auto"/>
              <w:bottom w:val="single" w:sz="4" w:space="0" w:color="auto"/>
              <w:right w:val="single" w:sz="4" w:space="0" w:color="auto"/>
            </w:tcBorders>
            <w:hideMark/>
          </w:tcPr>
          <w:p w14:paraId="7309069C" w14:textId="77777777" w:rsidR="003467FA" w:rsidRPr="002C41DD" w:rsidRDefault="003467FA" w:rsidP="003D7D35">
            <w:pPr>
              <w:pStyle w:val="TAH"/>
              <w:rPr>
                <w:lang w:val="fr-FR"/>
              </w:rPr>
            </w:pPr>
            <w:r w:rsidRPr="002C41DD">
              <w:rPr>
                <w:lang w:val="fr-FR"/>
              </w:rPr>
              <w:t>Comment</w:t>
            </w:r>
          </w:p>
        </w:tc>
        <w:tc>
          <w:tcPr>
            <w:tcW w:w="1277" w:type="dxa"/>
            <w:tcBorders>
              <w:top w:val="single" w:sz="4" w:space="0" w:color="auto"/>
              <w:left w:val="single" w:sz="4" w:space="0" w:color="auto"/>
              <w:bottom w:val="single" w:sz="4" w:space="0" w:color="auto"/>
              <w:right w:val="single" w:sz="4" w:space="0" w:color="auto"/>
            </w:tcBorders>
            <w:hideMark/>
          </w:tcPr>
          <w:p w14:paraId="3C4F9698" w14:textId="77777777" w:rsidR="003467FA" w:rsidRPr="002C41DD" w:rsidRDefault="003467FA" w:rsidP="003D7D35">
            <w:pPr>
              <w:pStyle w:val="TAH"/>
              <w:rPr>
                <w:lang w:val="fr-FR"/>
              </w:rPr>
            </w:pPr>
            <w:r w:rsidRPr="002C41DD">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54510BE0" w14:textId="77777777" w:rsidR="003467FA" w:rsidRPr="002C41DD" w:rsidRDefault="003467FA" w:rsidP="003D7D35">
            <w:pPr>
              <w:pStyle w:val="TAH"/>
              <w:rPr>
                <w:lang w:val="fr-FR"/>
              </w:rPr>
            </w:pPr>
            <w:r w:rsidRPr="002C41DD">
              <w:rPr>
                <w:lang w:val="fr-FR"/>
              </w:rPr>
              <w:t>Condition</w:t>
            </w:r>
          </w:p>
        </w:tc>
      </w:tr>
      <w:tr w:rsidR="003467FA" w:rsidRPr="002C41DD" w14:paraId="2C006E53"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1E3B1EA5" w14:textId="77777777" w:rsidR="003467FA" w:rsidRPr="002C79AA" w:rsidRDefault="003467FA" w:rsidP="003D7D35">
            <w:pPr>
              <w:pStyle w:val="TAL"/>
              <w:rPr>
                <w:b/>
                <w:lang w:val="fr-FR"/>
              </w:rPr>
            </w:pPr>
            <w:r w:rsidRPr="002C79AA">
              <w:rPr>
                <w:b/>
                <w:lang w:val="fr-FR"/>
              </w:rPr>
              <w:t>Message-body</w:t>
            </w:r>
          </w:p>
        </w:tc>
        <w:tc>
          <w:tcPr>
            <w:tcW w:w="2411" w:type="dxa"/>
            <w:tcBorders>
              <w:top w:val="single" w:sz="4" w:space="0" w:color="auto"/>
              <w:left w:val="single" w:sz="4" w:space="0" w:color="auto"/>
              <w:bottom w:val="single" w:sz="4" w:space="0" w:color="auto"/>
              <w:right w:val="single" w:sz="4" w:space="0" w:color="auto"/>
            </w:tcBorders>
          </w:tcPr>
          <w:p w14:paraId="5D135AFC" w14:textId="77777777" w:rsidR="003467FA" w:rsidRPr="002C41DD"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tcPr>
          <w:p w14:paraId="4A96547B" w14:textId="77777777" w:rsidR="003467FA" w:rsidRPr="002C41DD"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0433D1D9"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5306192B" w14:textId="77777777" w:rsidR="003467FA" w:rsidRPr="002C41DD" w:rsidRDefault="003467FA" w:rsidP="003D7D35">
            <w:pPr>
              <w:pStyle w:val="TAL"/>
              <w:rPr>
                <w:lang w:val="fr-FR"/>
              </w:rPr>
            </w:pPr>
          </w:p>
        </w:tc>
      </w:tr>
      <w:tr w:rsidR="003467FA" w:rsidRPr="002C41DD" w14:paraId="5D893058"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2795289E" w14:textId="77777777" w:rsidR="003467FA" w:rsidRPr="002C41DD" w:rsidRDefault="003467FA" w:rsidP="003D7D35">
            <w:pPr>
              <w:pStyle w:val="TAL"/>
              <w:rPr>
                <w:lang w:val="fr-FR"/>
              </w:rPr>
            </w:pPr>
            <w:r w:rsidRPr="002C41DD">
              <w:rPr>
                <w:lang w:val="fr-FR"/>
              </w:rPr>
              <w:lastRenderedPageBreak/>
              <w:t xml:space="preserve">  MIME body part</w:t>
            </w:r>
          </w:p>
        </w:tc>
        <w:tc>
          <w:tcPr>
            <w:tcW w:w="2411" w:type="dxa"/>
            <w:tcBorders>
              <w:top w:val="single" w:sz="4" w:space="0" w:color="auto"/>
              <w:left w:val="single" w:sz="4" w:space="0" w:color="auto"/>
              <w:bottom w:val="single" w:sz="4" w:space="0" w:color="auto"/>
              <w:right w:val="single" w:sz="4" w:space="0" w:color="auto"/>
            </w:tcBorders>
          </w:tcPr>
          <w:p w14:paraId="2043ED4C" w14:textId="77777777" w:rsidR="003467FA" w:rsidRPr="002C41DD"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hideMark/>
          </w:tcPr>
          <w:p w14:paraId="68F3436A" w14:textId="77777777" w:rsidR="003467FA" w:rsidRPr="002C79AA" w:rsidRDefault="003467FA" w:rsidP="003D7D35">
            <w:pPr>
              <w:pStyle w:val="TAL"/>
              <w:rPr>
                <w:rFonts w:cs="Arial"/>
                <w:b/>
                <w:szCs w:val="18"/>
                <w:lang w:val="fr-FR"/>
              </w:rPr>
            </w:pPr>
            <w:r w:rsidRPr="002C79AA">
              <w:rPr>
                <w:b/>
                <w:lang w:val="fr-FR"/>
              </w:rPr>
              <w:t>SDP message</w:t>
            </w:r>
          </w:p>
        </w:tc>
        <w:tc>
          <w:tcPr>
            <w:tcW w:w="1277" w:type="dxa"/>
            <w:tcBorders>
              <w:top w:val="single" w:sz="4" w:space="0" w:color="auto"/>
              <w:left w:val="single" w:sz="4" w:space="0" w:color="auto"/>
              <w:bottom w:val="single" w:sz="4" w:space="0" w:color="auto"/>
              <w:right w:val="single" w:sz="4" w:space="0" w:color="auto"/>
            </w:tcBorders>
          </w:tcPr>
          <w:p w14:paraId="576E2C4C"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38A643F0" w14:textId="77777777" w:rsidR="003467FA" w:rsidRPr="002C41DD" w:rsidRDefault="003467FA" w:rsidP="003D7D35">
            <w:pPr>
              <w:pStyle w:val="TAL"/>
              <w:rPr>
                <w:lang w:val="fr-FR"/>
              </w:rPr>
            </w:pPr>
          </w:p>
        </w:tc>
      </w:tr>
      <w:tr w:rsidR="003467FA" w:rsidRPr="002C41DD" w14:paraId="7C5FF212"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731077DB" w14:textId="77777777" w:rsidR="003467FA" w:rsidRPr="002C41DD" w:rsidRDefault="003467FA" w:rsidP="003D7D35">
            <w:pPr>
              <w:pStyle w:val="TAL"/>
              <w:rPr>
                <w:lang w:val="fr-FR"/>
              </w:rPr>
            </w:pPr>
            <w:r w:rsidRPr="002C41DD">
              <w:rPr>
                <w:lang w:val="fr-FR"/>
              </w:rPr>
              <w:t xml:space="preserve">    MIME part body</w:t>
            </w:r>
          </w:p>
        </w:tc>
        <w:tc>
          <w:tcPr>
            <w:tcW w:w="2411" w:type="dxa"/>
            <w:tcBorders>
              <w:top w:val="single" w:sz="4" w:space="0" w:color="auto"/>
              <w:left w:val="single" w:sz="4" w:space="0" w:color="auto"/>
              <w:bottom w:val="single" w:sz="4" w:space="0" w:color="auto"/>
              <w:right w:val="single" w:sz="4" w:space="0" w:color="auto"/>
            </w:tcBorders>
            <w:hideMark/>
          </w:tcPr>
          <w:p w14:paraId="59D30F3B" w14:textId="77777777" w:rsidR="003467FA" w:rsidRPr="002C41DD" w:rsidRDefault="003467FA" w:rsidP="003D7D35">
            <w:pPr>
              <w:pStyle w:val="TAL"/>
              <w:rPr>
                <w:rFonts w:cs="Arial"/>
                <w:szCs w:val="18"/>
                <w:lang w:val="fr-FR"/>
              </w:rPr>
            </w:pPr>
            <w:r w:rsidRPr="002C41DD">
              <w:rPr>
                <w:lang w:val="fr-FR"/>
              </w:rPr>
              <w:t>SDP Message as described in Table 6.1.1.1.3.3-10A</w:t>
            </w:r>
          </w:p>
        </w:tc>
        <w:tc>
          <w:tcPr>
            <w:tcW w:w="1985" w:type="dxa"/>
            <w:tcBorders>
              <w:top w:val="single" w:sz="4" w:space="0" w:color="auto"/>
              <w:left w:val="single" w:sz="4" w:space="0" w:color="auto"/>
              <w:bottom w:val="single" w:sz="4" w:space="0" w:color="auto"/>
              <w:right w:val="single" w:sz="4" w:space="0" w:color="auto"/>
            </w:tcBorders>
          </w:tcPr>
          <w:p w14:paraId="10FC423F" w14:textId="77777777" w:rsidR="003467FA" w:rsidRPr="002C41DD"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38862F5F"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0ED42A1A" w14:textId="77777777" w:rsidR="003467FA" w:rsidRPr="002C41DD" w:rsidRDefault="003467FA" w:rsidP="003D7D35">
            <w:pPr>
              <w:pStyle w:val="TAL"/>
              <w:rPr>
                <w:lang w:val="fr-FR"/>
              </w:rPr>
            </w:pPr>
          </w:p>
        </w:tc>
      </w:tr>
      <w:tr w:rsidR="003467FA" w:rsidRPr="002C41DD" w14:paraId="1657F064"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07D69973" w14:textId="77777777" w:rsidR="003467FA" w:rsidRPr="002C79AA" w:rsidRDefault="003467FA" w:rsidP="003D7D35">
            <w:pPr>
              <w:pStyle w:val="TAL"/>
              <w:rPr>
                <w:b/>
                <w:lang w:val="fr-FR"/>
              </w:rPr>
            </w:pPr>
            <w:r w:rsidRPr="002C79AA">
              <w:rPr>
                <w:b/>
                <w:lang w:val="fr-FR"/>
              </w:rPr>
              <w:t xml:space="preserve">  MIME body part</w:t>
            </w:r>
          </w:p>
        </w:tc>
        <w:tc>
          <w:tcPr>
            <w:tcW w:w="2411" w:type="dxa"/>
            <w:tcBorders>
              <w:top w:val="single" w:sz="4" w:space="0" w:color="auto"/>
              <w:left w:val="single" w:sz="4" w:space="0" w:color="auto"/>
              <w:bottom w:val="single" w:sz="4" w:space="0" w:color="auto"/>
              <w:right w:val="single" w:sz="4" w:space="0" w:color="auto"/>
            </w:tcBorders>
          </w:tcPr>
          <w:p w14:paraId="4EC97C76" w14:textId="77777777" w:rsidR="003467FA" w:rsidRPr="002C41DD"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hideMark/>
          </w:tcPr>
          <w:p w14:paraId="22B890BD" w14:textId="77777777" w:rsidR="003467FA" w:rsidRPr="002C79AA" w:rsidRDefault="003467FA" w:rsidP="003D7D35">
            <w:pPr>
              <w:pStyle w:val="TAL"/>
              <w:rPr>
                <w:rFonts w:cs="Arial"/>
                <w:b/>
                <w:szCs w:val="18"/>
                <w:lang w:val="fr-FR"/>
              </w:rPr>
            </w:pPr>
            <w:r w:rsidRPr="002C79AA">
              <w:rPr>
                <w:b/>
                <w:lang w:val="fr-FR"/>
              </w:rPr>
              <w:t>MCPTT-Info</w:t>
            </w:r>
          </w:p>
        </w:tc>
        <w:tc>
          <w:tcPr>
            <w:tcW w:w="1277" w:type="dxa"/>
            <w:tcBorders>
              <w:top w:val="single" w:sz="4" w:space="0" w:color="auto"/>
              <w:left w:val="single" w:sz="4" w:space="0" w:color="auto"/>
              <w:bottom w:val="single" w:sz="4" w:space="0" w:color="auto"/>
              <w:right w:val="single" w:sz="4" w:space="0" w:color="auto"/>
            </w:tcBorders>
          </w:tcPr>
          <w:p w14:paraId="1D955C48"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060203C9" w14:textId="77777777" w:rsidR="003467FA" w:rsidRPr="002C41DD" w:rsidRDefault="003467FA" w:rsidP="003D7D35">
            <w:pPr>
              <w:pStyle w:val="TAL"/>
              <w:rPr>
                <w:lang w:val="fr-FR"/>
              </w:rPr>
            </w:pPr>
          </w:p>
        </w:tc>
      </w:tr>
      <w:tr w:rsidR="003467FA" w:rsidRPr="002C41DD" w14:paraId="06901403"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46ADF2E9" w14:textId="77777777" w:rsidR="003467FA" w:rsidRPr="002C41DD" w:rsidRDefault="003467FA" w:rsidP="003D7D35">
            <w:pPr>
              <w:pStyle w:val="TAL"/>
              <w:rPr>
                <w:lang w:val="fr-FR"/>
              </w:rPr>
            </w:pPr>
            <w:r w:rsidRPr="002C41DD">
              <w:rPr>
                <w:lang w:val="fr-FR"/>
              </w:rPr>
              <w:t xml:space="preserve">    MIME part body</w:t>
            </w:r>
          </w:p>
        </w:tc>
        <w:tc>
          <w:tcPr>
            <w:tcW w:w="2411" w:type="dxa"/>
            <w:tcBorders>
              <w:top w:val="single" w:sz="4" w:space="0" w:color="auto"/>
              <w:left w:val="single" w:sz="4" w:space="0" w:color="auto"/>
              <w:bottom w:val="single" w:sz="4" w:space="0" w:color="auto"/>
              <w:right w:val="single" w:sz="4" w:space="0" w:color="auto"/>
            </w:tcBorders>
            <w:hideMark/>
          </w:tcPr>
          <w:p w14:paraId="1A4CB288" w14:textId="77777777" w:rsidR="003467FA" w:rsidRPr="002C41DD" w:rsidRDefault="003467FA" w:rsidP="003D7D35">
            <w:pPr>
              <w:pStyle w:val="TAL"/>
              <w:rPr>
                <w:rFonts w:cs="Arial"/>
                <w:szCs w:val="18"/>
                <w:lang w:val="fr-FR"/>
              </w:rPr>
            </w:pPr>
            <w:r w:rsidRPr="002C41DD">
              <w:rPr>
                <w:lang w:val="fr-FR"/>
              </w:rPr>
              <w:t>MCPTT-Info as described in Table 6.1.2.11.3.3-11</w:t>
            </w:r>
          </w:p>
        </w:tc>
        <w:tc>
          <w:tcPr>
            <w:tcW w:w="1985" w:type="dxa"/>
            <w:tcBorders>
              <w:top w:val="single" w:sz="4" w:space="0" w:color="auto"/>
              <w:left w:val="single" w:sz="4" w:space="0" w:color="auto"/>
              <w:bottom w:val="single" w:sz="4" w:space="0" w:color="auto"/>
              <w:right w:val="single" w:sz="4" w:space="0" w:color="auto"/>
            </w:tcBorders>
          </w:tcPr>
          <w:p w14:paraId="0B69D5BD" w14:textId="77777777" w:rsidR="003467FA" w:rsidRPr="002C41DD"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76396E53"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144A6EF9" w14:textId="77777777" w:rsidR="003467FA" w:rsidRPr="002C41DD" w:rsidRDefault="003467FA" w:rsidP="003D7D35">
            <w:pPr>
              <w:pStyle w:val="TAL"/>
              <w:rPr>
                <w:lang w:val="fr-FR"/>
              </w:rPr>
            </w:pPr>
          </w:p>
        </w:tc>
      </w:tr>
    </w:tbl>
    <w:p w14:paraId="605C6A7D" w14:textId="77777777" w:rsidR="003467FA" w:rsidRPr="002C41DD" w:rsidRDefault="003467FA" w:rsidP="003467FA"/>
    <w:p w14:paraId="546E2E7A" w14:textId="77777777" w:rsidR="003467FA" w:rsidRPr="002C41DD" w:rsidRDefault="003467FA" w:rsidP="003467FA">
      <w:pPr>
        <w:pStyle w:val="TH"/>
      </w:pPr>
      <w:r w:rsidRPr="002C41DD">
        <w:t xml:space="preserve">Table 6.1.2.11.3.3-10A: </w:t>
      </w:r>
      <w:r w:rsidRPr="002C41DD">
        <w:rPr>
          <w:lang w:eastAsia="ko-KR"/>
        </w:rPr>
        <w:t>SDP in SIP INVITE</w:t>
      </w:r>
      <w:r w:rsidRPr="002C41DD">
        <w:t xml:space="preserve"> (Table 6.1.2.11.3.3-10)</w:t>
      </w:r>
    </w:p>
    <w:tbl>
      <w:tblPr>
        <w:tblW w:w="993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0"/>
      </w:tblGrid>
      <w:tr w:rsidR="003467FA" w:rsidRPr="002C41DD" w14:paraId="0973483C" w14:textId="77777777" w:rsidTr="003D7D35">
        <w:tc>
          <w:tcPr>
            <w:tcW w:w="9928" w:type="dxa"/>
            <w:tcBorders>
              <w:top w:val="single" w:sz="4" w:space="0" w:color="auto"/>
              <w:left w:val="single" w:sz="4" w:space="0" w:color="auto"/>
              <w:bottom w:val="single" w:sz="4" w:space="0" w:color="auto"/>
              <w:right w:val="single" w:sz="4" w:space="0" w:color="auto"/>
            </w:tcBorders>
            <w:hideMark/>
          </w:tcPr>
          <w:p w14:paraId="21F9DBD5" w14:textId="77777777" w:rsidR="003467FA" w:rsidRPr="002C41DD" w:rsidRDefault="003467FA" w:rsidP="003D7D35">
            <w:pPr>
              <w:pStyle w:val="TAL"/>
              <w:rPr>
                <w:lang w:val="fr-FR"/>
              </w:rPr>
            </w:pPr>
            <w:r w:rsidRPr="002C41DD">
              <w:rPr>
                <w:lang w:val="fr-FR"/>
              </w:rPr>
              <w:t>Derivation Path: TS 36.579-1 [2], Table 5.5.3.1.1-1, condition SDP_OFFER</w:t>
            </w:r>
          </w:p>
        </w:tc>
      </w:tr>
    </w:tbl>
    <w:p w14:paraId="26A6CEB6" w14:textId="77777777" w:rsidR="003467FA" w:rsidRPr="002C41DD" w:rsidRDefault="003467FA" w:rsidP="003467FA"/>
    <w:p w14:paraId="6854D656" w14:textId="77777777" w:rsidR="003467FA" w:rsidRPr="002C41DD" w:rsidRDefault="003467FA" w:rsidP="003467FA">
      <w:pPr>
        <w:pStyle w:val="TH"/>
      </w:pPr>
      <w:r w:rsidRPr="002C41DD">
        <w:t xml:space="preserve">Table 6.1.2.11.3.3-11: </w:t>
      </w:r>
      <w:r w:rsidRPr="002C41DD">
        <w:rPr>
          <w:lang w:eastAsia="ko-KR"/>
        </w:rPr>
        <w:t xml:space="preserve">MCPTT-Info in SIP INVITE </w:t>
      </w:r>
      <w:r w:rsidRPr="002C41DD">
        <w:t>(Table 6.1.2.11.3.3-10)</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09"/>
        <w:gridCol w:w="1986"/>
        <w:gridCol w:w="1277"/>
        <w:gridCol w:w="1136"/>
      </w:tblGrid>
      <w:tr w:rsidR="003467FA" w:rsidRPr="002C41DD" w14:paraId="7CD7FD60"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9AF8041" w14:textId="77777777" w:rsidR="003467FA" w:rsidRPr="002C41DD" w:rsidRDefault="003467FA" w:rsidP="003D7D35">
            <w:pPr>
              <w:pStyle w:val="TAL"/>
              <w:rPr>
                <w:lang w:val="fr-FR"/>
              </w:rPr>
            </w:pPr>
            <w:r w:rsidRPr="002C41DD">
              <w:rPr>
                <w:lang w:val="fr-FR"/>
              </w:rPr>
              <w:t>Derivation Path: TS 36.579-1 [2], Table 5.5.3.2.1-1, condition INVITE_REFER, CHAT-GROUP-CALL</w:t>
            </w:r>
          </w:p>
        </w:tc>
      </w:tr>
      <w:tr w:rsidR="003467FA" w:rsidRPr="002C41DD" w14:paraId="4C4C0B8F"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05203BD2" w14:textId="77777777" w:rsidR="003467FA" w:rsidRPr="002C41DD" w:rsidRDefault="003467FA" w:rsidP="003D7D35">
            <w:pPr>
              <w:pStyle w:val="TAH"/>
              <w:rPr>
                <w:lang w:val="fr-FR"/>
              </w:rPr>
            </w:pPr>
            <w:r w:rsidRPr="002C41DD">
              <w:rPr>
                <w:lang w:val="fr-FR"/>
              </w:rPr>
              <w:t>Information Element</w:t>
            </w:r>
          </w:p>
        </w:tc>
        <w:tc>
          <w:tcPr>
            <w:tcW w:w="2408" w:type="dxa"/>
            <w:tcBorders>
              <w:top w:val="single" w:sz="4" w:space="0" w:color="auto"/>
              <w:left w:val="single" w:sz="4" w:space="0" w:color="auto"/>
              <w:bottom w:val="single" w:sz="4" w:space="0" w:color="auto"/>
              <w:right w:val="single" w:sz="4" w:space="0" w:color="auto"/>
            </w:tcBorders>
            <w:hideMark/>
          </w:tcPr>
          <w:p w14:paraId="40A3A927" w14:textId="77777777" w:rsidR="003467FA" w:rsidRPr="002C41DD" w:rsidRDefault="003467FA" w:rsidP="003D7D35">
            <w:pPr>
              <w:pStyle w:val="TAH"/>
              <w:rPr>
                <w:lang w:val="fr-FR"/>
              </w:rPr>
            </w:pPr>
            <w:r w:rsidRPr="002C41DD">
              <w:rPr>
                <w:lang w:val="fr-FR"/>
              </w:rPr>
              <w:t>Value/remark</w:t>
            </w:r>
          </w:p>
        </w:tc>
        <w:tc>
          <w:tcPr>
            <w:tcW w:w="1985" w:type="dxa"/>
            <w:tcBorders>
              <w:top w:val="single" w:sz="4" w:space="0" w:color="auto"/>
              <w:left w:val="single" w:sz="4" w:space="0" w:color="auto"/>
              <w:bottom w:val="single" w:sz="4" w:space="0" w:color="auto"/>
              <w:right w:val="single" w:sz="4" w:space="0" w:color="auto"/>
            </w:tcBorders>
            <w:hideMark/>
          </w:tcPr>
          <w:p w14:paraId="619D0A0B" w14:textId="77777777" w:rsidR="003467FA" w:rsidRPr="002C41DD" w:rsidRDefault="003467FA" w:rsidP="003D7D35">
            <w:pPr>
              <w:pStyle w:val="TAH"/>
              <w:rPr>
                <w:lang w:val="fr-FR"/>
              </w:rPr>
            </w:pPr>
            <w:r w:rsidRPr="002C41DD">
              <w:rPr>
                <w:lang w:val="fr-FR"/>
              </w:rPr>
              <w:t>Comment</w:t>
            </w:r>
          </w:p>
        </w:tc>
        <w:tc>
          <w:tcPr>
            <w:tcW w:w="1276" w:type="dxa"/>
            <w:tcBorders>
              <w:top w:val="single" w:sz="4" w:space="0" w:color="auto"/>
              <w:left w:val="single" w:sz="4" w:space="0" w:color="auto"/>
              <w:bottom w:val="single" w:sz="4" w:space="0" w:color="auto"/>
              <w:right w:val="single" w:sz="4" w:space="0" w:color="auto"/>
            </w:tcBorders>
            <w:hideMark/>
          </w:tcPr>
          <w:p w14:paraId="60972FC5" w14:textId="77777777" w:rsidR="003467FA" w:rsidRPr="002C41DD" w:rsidRDefault="003467FA" w:rsidP="003D7D35">
            <w:pPr>
              <w:pStyle w:val="TAH"/>
              <w:rPr>
                <w:lang w:val="fr-FR"/>
              </w:rPr>
            </w:pPr>
            <w:r w:rsidRPr="002C41DD">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2310885D" w14:textId="77777777" w:rsidR="003467FA" w:rsidRPr="002C41DD" w:rsidRDefault="003467FA" w:rsidP="003D7D35">
            <w:pPr>
              <w:pStyle w:val="TAH"/>
              <w:rPr>
                <w:lang w:val="fr-FR"/>
              </w:rPr>
            </w:pPr>
            <w:r w:rsidRPr="002C41DD">
              <w:rPr>
                <w:lang w:val="fr-FR"/>
              </w:rPr>
              <w:t>Condition</w:t>
            </w:r>
          </w:p>
        </w:tc>
      </w:tr>
      <w:tr w:rsidR="003467FA" w:rsidRPr="002C41DD" w14:paraId="1288928F"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1C645A7F" w14:textId="77777777" w:rsidR="003467FA" w:rsidRPr="002C41DD" w:rsidRDefault="003467FA" w:rsidP="003D7D35">
            <w:pPr>
              <w:pStyle w:val="TAL"/>
              <w:rPr>
                <w:lang w:val="fr-FR"/>
              </w:rPr>
            </w:pPr>
            <w:r w:rsidRPr="002C41DD">
              <w:rPr>
                <w:lang w:val="fr-FR"/>
              </w:rPr>
              <w:t>mcpttinfo</w:t>
            </w:r>
          </w:p>
        </w:tc>
        <w:tc>
          <w:tcPr>
            <w:tcW w:w="2408" w:type="dxa"/>
            <w:tcBorders>
              <w:top w:val="single" w:sz="4" w:space="0" w:color="auto"/>
              <w:left w:val="single" w:sz="4" w:space="0" w:color="auto"/>
              <w:bottom w:val="single" w:sz="4" w:space="0" w:color="auto"/>
              <w:right w:val="single" w:sz="4" w:space="0" w:color="auto"/>
            </w:tcBorders>
          </w:tcPr>
          <w:p w14:paraId="50F0830B" w14:textId="77777777" w:rsidR="003467FA" w:rsidRPr="002C41DD"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tcPr>
          <w:p w14:paraId="35E00CB9" w14:textId="77777777" w:rsidR="003467FA" w:rsidRPr="002C41DD" w:rsidRDefault="003467FA" w:rsidP="003D7D35">
            <w:pPr>
              <w:pStyle w:val="TAL"/>
              <w:rPr>
                <w:lang w:val="fr-FR"/>
              </w:rPr>
            </w:pPr>
          </w:p>
        </w:tc>
        <w:tc>
          <w:tcPr>
            <w:tcW w:w="1276" w:type="dxa"/>
            <w:tcBorders>
              <w:top w:val="single" w:sz="4" w:space="0" w:color="auto"/>
              <w:left w:val="single" w:sz="4" w:space="0" w:color="auto"/>
              <w:bottom w:val="single" w:sz="4" w:space="0" w:color="auto"/>
              <w:right w:val="single" w:sz="4" w:space="0" w:color="auto"/>
            </w:tcBorders>
          </w:tcPr>
          <w:p w14:paraId="6F54D2DF"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42AA1A9" w14:textId="77777777" w:rsidR="003467FA" w:rsidRPr="002C41DD" w:rsidRDefault="003467FA" w:rsidP="003D7D35">
            <w:pPr>
              <w:pStyle w:val="TAL"/>
              <w:rPr>
                <w:lang w:val="fr-FR"/>
              </w:rPr>
            </w:pPr>
          </w:p>
        </w:tc>
      </w:tr>
      <w:tr w:rsidR="003467FA" w:rsidRPr="002C41DD" w14:paraId="590B374C"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1C6B3A57" w14:textId="77777777" w:rsidR="003467FA" w:rsidRPr="002C41DD" w:rsidRDefault="003467FA" w:rsidP="003D7D35">
            <w:pPr>
              <w:pStyle w:val="TAL"/>
              <w:rPr>
                <w:lang w:val="fr-FR"/>
              </w:rPr>
            </w:pPr>
            <w:r w:rsidRPr="002C41DD">
              <w:rPr>
                <w:lang w:val="fr-FR"/>
              </w:rPr>
              <w:t xml:space="preserve">  mcptt-Params</w:t>
            </w:r>
          </w:p>
        </w:tc>
        <w:tc>
          <w:tcPr>
            <w:tcW w:w="2408" w:type="dxa"/>
            <w:tcBorders>
              <w:top w:val="single" w:sz="4" w:space="0" w:color="auto"/>
              <w:left w:val="single" w:sz="4" w:space="0" w:color="auto"/>
              <w:bottom w:val="single" w:sz="4" w:space="0" w:color="auto"/>
              <w:right w:val="single" w:sz="4" w:space="0" w:color="auto"/>
            </w:tcBorders>
          </w:tcPr>
          <w:p w14:paraId="58A9CC88" w14:textId="77777777" w:rsidR="003467FA" w:rsidRPr="002C41DD"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tcPr>
          <w:p w14:paraId="05186EB4" w14:textId="77777777" w:rsidR="003467FA" w:rsidRPr="002C41DD" w:rsidRDefault="003467FA" w:rsidP="003D7D35">
            <w:pPr>
              <w:pStyle w:val="TAL"/>
              <w:rPr>
                <w:lang w:val="fr-FR"/>
              </w:rPr>
            </w:pPr>
          </w:p>
        </w:tc>
        <w:tc>
          <w:tcPr>
            <w:tcW w:w="1276" w:type="dxa"/>
            <w:tcBorders>
              <w:top w:val="single" w:sz="4" w:space="0" w:color="auto"/>
              <w:left w:val="single" w:sz="4" w:space="0" w:color="auto"/>
              <w:bottom w:val="single" w:sz="4" w:space="0" w:color="auto"/>
              <w:right w:val="single" w:sz="4" w:space="0" w:color="auto"/>
            </w:tcBorders>
          </w:tcPr>
          <w:p w14:paraId="155B9515"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7573081D" w14:textId="77777777" w:rsidR="003467FA" w:rsidRPr="002C41DD" w:rsidRDefault="003467FA" w:rsidP="003D7D35">
            <w:pPr>
              <w:pStyle w:val="TAL"/>
              <w:rPr>
                <w:lang w:val="fr-FR"/>
              </w:rPr>
            </w:pPr>
          </w:p>
        </w:tc>
      </w:tr>
      <w:tr w:rsidR="003467FA" w:rsidRPr="002C41DD" w14:paraId="74E69A25"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1E5534B4" w14:textId="77777777" w:rsidR="003467FA" w:rsidRPr="002C41DD" w:rsidRDefault="003467FA" w:rsidP="003D7D35">
            <w:pPr>
              <w:pStyle w:val="TAL"/>
              <w:rPr>
                <w:lang w:val="fr-FR"/>
              </w:rPr>
            </w:pPr>
            <w:r w:rsidRPr="002C41DD">
              <w:rPr>
                <w:lang w:val="fr-FR"/>
              </w:rPr>
              <w:t xml:space="preserve">    emergency-ind</w:t>
            </w:r>
          </w:p>
        </w:tc>
        <w:tc>
          <w:tcPr>
            <w:tcW w:w="2408" w:type="dxa"/>
            <w:tcBorders>
              <w:top w:val="single" w:sz="4" w:space="0" w:color="auto"/>
              <w:left w:val="single" w:sz="4" w:space="0" w:color="auto"/>
              <w:bottom w:val="single" w:sz="4" w:space="0" w:color="auto"/>
              <w:right w:val="single" w:sz="4" w:space="0" w:color="auto"/>
            </w:tcBorders>
            <w:hideMark/>
          </w:tcPr>
          <w:p w14:paraId="45D3ABEA" w14:textId="77777777" w:rsidR="003467FA" w:rsidRPr="002C41DD" w:rsidRDefault="003467FA" w:rsidP="003D7D35">
            <w:pPr>
              <w:pStyle w:val="TAL"/>
              <w:rPr>
                <w:lang w:val="fr-FR"/>
              </w:rPr>
            </w:pPr>
            <w:r w:rsidRPr="002C41DD">
              <w:rPr>
                <w:color w:val="000000"/>
                <w:lang w:val="fr-FR"/>
              </w:rPr>
              <w:t>Encrypted &lt;emergency-ind&gt; with mcpttBoolean set to false</w:t>
            </w:r>
          </w:p>
        </w:tc>
        <w:tc>
          <w:tcPr>
            <w:tcW w:w="1985" w:type="dxa"/>
            <w:tcBorders>
              <w:top w:val="single" w:sz="4" w:space="0" w:color="auto"/>
              <w:left w:val="single" w:sz="4" w:space="0" w:color="auto"/>
              <w:bottom w:val="single" w:sz="4" w:space="0" w:color="auto"/>
              <w:right w:val="single" w:sz="4" w:space="0" w:color="auto"/>
            </w:tcBorders>
          </w:tcPr>
          <w:p w14:paraId="647717A2" w14:textId="77777777" w:rsidR="003467FA" w:rsidRPr="002C41DD" w:rsidRDefault="003467FA" w:rsidP="003D7D35">
            <w:pPr>
              <w:pStyle w:val="TAL"/>
              <w:rPr>
                <w:lang w:val="fr-FR"/>
              </w:rPr>
            </w:pPr>
            <w:r w:rsidRPr="002C41DD">
              <w:rPr>
                <w:lang w:val="fr-FR"/>
              </w:rPr>
              <w:t>Encryption according to NOTE 2 in TS 36.579-1 [2] Table 5.5.3.2.1-1</w:t>
            </w:r>
          </w:p>
        </w:tc>
        <w:tc>
          <w:tcPr>
            <w:tcW w:w="1276" w:type="dxa"/>
            <w:tcBorders>
              <w:top w:val="single" w:sz="4" w:space="0" w:color="auto"/>
              <w:left w:val="single" w:sz="4" w:space="0" w:color="auto"/>
              <w:bottom w:val="single" w:sz="4" w:space="0" w:color="auto"/>
              <w:right w:val="single" w:sz="4" w:space="0" w:color="auto"/>
            </w:tcBorders>
          </w:tcPr>
          <w:p w14:paraId="47D283B5"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vAlign w:val="bottom"/>
          </w:tcPr>
          <w:p w14:paraId="72139922" w14:textId="77777777" w:rsidR="003467FA" w:rsidRPr="002C41DD" w:rsidRDefault="003467FA" w:rsidP="003D7D35">
            <w:pPr>
              <w:pStyle w:val="TAL"/>
              <w:rPr>
                <w:lang w:val="fr-FR"/>
              </w:rPr>
            </w:pPr>
          </w:p>
        </w:tc>
      </w:tr>
    </w:tbl>
    <w:p w14:paraId="4DB473C1" w14:textId="77777777" w:rsidR="003467FA" w:rsidRPr="002C41DD" w:rsidRDefault="003467FA" w:rsidP="003467FA"/>
    <w:p w14:paraId="1EC985C3" w14:textId="77777777" w:rsidR="003467FA" w:rsidRPr="002C41DD" w:rsidRDefault="003467FA" w:rsidP="003467FA">
      <w:pPr>
        <w:pStyle w:val="TH"/>
      </w:pPr>
      <w:r w:rsidRPr="002C41DD">
        <w:t>Table 6.1.2.11.3.3-12..13: Void</w:t>
      </w:r>
    </w:p>
    <w:p w14:paraId="341D4ABB" w14:textId="77777777" w:rsidR="003467FA" w:rsidRPr="002C41DD" w:rsidRDefault="003467FA" w:rsidP="003467FA">
      <w:pPr>
        <w:pStyle w:val="TH"/>
      </w:pPr>
      <w:r w:rsidRPr="002C41DD">
        <w:t>Table 6.1.2.11.3.3-14: SIP INVITE from the UE (step 31, Table 6.1.2.11.3.2-1;</w:t>
      </w:r>
      <w:r w:rsidRPr="002C41DD">
        <w:br/>
        <w:t>Step 1, TS 36.579-1 [2] Table 5.3A.6.3-1)</w:t>
      </w:r>
    </w:p>
    <w:tbl>
      <w:tblPr>
        <w:tblpPr w:leftFromText="180" w:rightFromText="180" w:vertAnchor="text" w:tblpXSpec="center"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11"/>
        <w:gridCol w:w="1985"/>
        <w:gridCol w:w="1277"/>
        <w:gridCol w:w="1135"/>
      </w:tblGrid>
      <w:tr w:rsidR="003467FA" w:rsidRPr="002C41DD" w14:paraId="46B988E6"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62C8A6F2" w14:textId="77777777" w:rsidR="003467FA" w:rsidRPr="002C41DD" w:rsidRDefault="003467FA" w:rsidP="003D7D35">
            <w:pPr>
              <w:pStyle w:val="TAL"/>
              <w:rPr>
                <w:lang w:val="fr-FR"/>
              </w:rPr>
            </w:pPr>
            <w:r w:rsidRPr="002C41DD">
              <w:rPr>
                <w:lang w:val="fr-FR"/>
              </w:rPr>
              <w:t>Derivation Path: TS 36.579-1 [2], Table 5.5.2.5.1-1, condition re_INVITE, IMMPERIL-CALL</w:t>
            </w:r>
          </w:p>
        </w:tc>
      </w:tr>
      <w:tr w:rsidR="003467FA" w:rsidRPr="002C41DD" w14:paraId="7791A403"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56C5CA7A" w14:textId="77777777" w:rsidR="003467FA" w:rsidRPr="002C41DD" w:rsidRDefault="003467FA" w:rsidP="003D7D35">
            <w:pPr>
              <w:pStyle w:val="TAH"/>
              <w:rPr>
                <w:lang w:val="fr-FR"/>
              </w:rPr>
            </w:pPr>
            <w:r w:rsidRPr="002C41DD">
              <w:rPr>
                <w:lang w:val="fr-FR"/>
              </w:rPr>
              <w:t>Information Element</w:t>
            </w:r>
          </w:p>
        </w:tc>
        <w:tc>
          <w:tcPr>
            <w:tcW w:w="2411" w:type="dxa"/>
            <w:tcBorders>
              <w:top w:val="single" w:sz="4" w:space="0" w:color="auto"/>
              <w:left w:val="single" w:sz="4" w:space="0" w:color="auto"/>
              <w:bottom w:val="single" w:sz="4" w:space="0" w:color="auto"/>
              <w:right w:val="single" w:sz="4" w:space="0" w:color="auto"/>
            </w:tcBorders>
            <w:hideMark/>
          </w:tcPr>
          <w:p w14:paraId="7CF58BE0" w14:textId="77777777" w:rsidR="003467FA" w:rsidRPr="002C41DD" w:rsidRDefault="003467FA" w:rsidP="003D7D35">
            <w:pPr>
              <w:pStyle w:val="TAH"/>
              <w:rPr>
                <w:lang w:val="fr-FR"/>
              </w:rPr>
            </w:pPr>
            <w:r w:rsidRPr="002C41DD">
              <w:rPr>
                <w:lang w:val="fr-FR"/>
              </w:rPr>
              <w:t>Value/remark</w:t>
            </w:r>
          </w:p>
        </w:tc>
        <w:tc>
          <w:tcPr>
            <w:tcW w:w="1985" w:type="dxa"/>
            <w:tcBorders>
              <w:top w:val="single" w:sz="4" w:space="0" w:color="auto"/>
              <w:left w:val="single" w:sz="4" w:space="0" w:color="auto"/>
              <w:bottom w:val="single" w:sz="4" w:space="0" w:color="auto"/>
              <w:right w:val="single" w:sz="4" w:space="0" w:color="auto"/>
            </w:tcBorders>
            <w:hideMark/>
          </w:tcPr>
          <w:p w14:paraId="7303FD3E" w14:textId="77777777" w:rsidR="003467FA" w:rsidRPr="002C41DD" w:rsidRDefault="003467FA" w:rsidP="003D7D35">
            <w:pPr>
              <w:pStyle w:val="TAH"/>
              <w:rPr>
                <w:lang w:val="fr-FR"/>
              </w:rPr>
            </w:pPr>
            <w:r w:rsidRPr="002C41DD">
              <w:rPr>
                <w:lang w:val="fr-FR"/>
              </w:rPr>
              <w:t>Comment</w:t>
            </w:r>
          </w:p>
        </w:tc>
        <w:tc>
          <w:tcPr>
            <w:tcW w:w="1277" w:type="dxa"/>
            <w:tcBorders>
              <w:top w:val="single" w:sz="4" w:space="0" w:color="auto"/>
              <w:left w:val="single" w:sz="4" w:space="0" w:color="auto"/>
              <w:bottom w:val="single" w:sz="4" w:space="0" w:color="auto"/>
              <w:right w:val="single" w:sz="4" w:space="0" w:color="auto"/>
            </w:tcBorders>
            <w:hideMark/>
          </w:tcPr>
          <w:p w14:paraId="7B1730E0" w14:textId="77777777" w:rsidR="003467FA" w:rsidRPr="002C41DD" w:rsidRDefault="003467FA" w:rsidP="003D7D35">
            <w:pPr>
              <w:pStyle w:val="TAH"/>
              <w:rPr>
                <w:lang w:val="fr-FR"/>
              </w:rPr>
            </w:pPr>
            <w:r w:rsidRPr="002C41DD">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43BAFD3B" w14:textId="77777777" w:rsidR="003467FA" w:rsidRPr="002C41DD" w:rsidRDefault="003467FA" w:rsidP="003D7D35">
            <w:pPr>
              <w:pStyle w:val="TAH"/>
              <w:rPr>
                <w:lang w:val="fr-FR"/>
              </w:rPr>
            </w:pPr>
            <w:r w:rsidRPr="002C41DD">
              <w:rPr>
                <w:lang w:val="fr-FR"/>
              </w:rPr>
              <w:t>Condition</w:t>
            </w:r>
          </w:p>
        </w:tc>
      </w:tr>
      <w:tr w:rsidR="003467FA" w:rsidRPr="002C41DD" w14:paraId="154B8D2A"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294DF04A" w14:textId="77777777" w:rsidR="003467FA" w:rsidRPr="002C79AA" w:rsidRDefault="003467FA" w:rsidP="003D7D35">
            <w:pPr>
              <w:pStyle w:val="TAL"/>
              <w:rPr>
                <w:b/>
                <w:lang w:val="fr-FR"/>
              </w:rPr>
            </w:pPr>
            <w:r w:rsidRPr="002C79AA">
              <w:rPr>
                <w:b/>
                <w:lang w:val="fr-FR"/>
              </w:rPr>
              <w:t>Message-body</w:t>
            </w:r>
          </w:p>
        </w:tc>
        <w:tc>
          <w:tcPr>
            <w:tcW w:w="2411" w:type="dxa"/>
            <w:tcBorders>
              <w:top w:val="single" w:sz="4" w:space="0" w:color="auto"/>
              <w:left w:val="single" w:sz="4" w:space="0" w:color="auto"/>
              <w:bottom w:val="single" w:sz="4" w:space="0" w:color="auto"/>
              <w:right w:val="single" w:sz="4" w:space="0" w:color="auto"/>
            </w:tcBorders>
          </w:tcPr>
          <w:p w14:paraId="2E08219F" w14:textId="77777777" w:rsidR="003467FA" w:rsidRPr="002C41DD"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tcPr>
          <w:p w14:paraId="08FEA955" w14:textId="77777777" w:rsidR="003467FA" w:rsidRPr="002C41DD"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2CB2C9D1"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61F529A5" w14:textId="77777777" w:rsidR="003467FA" w:rsidRPr="002C41DD" w:rsidRDefault="003467FA" w:rsidP="003D7D35">
            <w:pPr>
              <w:pStyle w:val="TAL"/>
              <w:rPr>
                <w:lang w:val="fr-FR"/>
              </w:rPr>
            </w:pPr>
          </w:p>
        </w:tc>
      </w:tr>
      <w:tr w:rsidR="003467FA" w:rsidRPr="002C41DD" w14:paraId="78487DC9"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0E733F28" w14:textId="77777777" w:rsidR="003467FA" w:rsidRPr="002C41DD" w:rsidRDefault="003467FA" w:rsidP="003D7D35">
            <w:pPr>
              <w:pStyle w:val="TAL"/>
              <w:rPr>
                <w:b/>
                <w:bCs/>
                <w:szCs w:val="18"/>
                <w:lang w:val="fr-FR"/>
              </w:rPr>
            </w:pPr>
            <w:r w:rsidRPr="002C41DD">
              <w:rPr>
                <w:lang w:val="fr-FR"/>
              </w:rPr>
              <w:t xml:space="preserve">  MIME body part</w:t>
            </w:r>
          </w:p>
        </w:tc>
        <w:tc>
          <w:tcPr>
            <w:tcW w:w="2411" w:type="dxa"/>
            <w:tcBorders>
              <w:top w:val="single" w:sz="4" w:space="0" w:color="auto"/>
              <w:left w:val="single" w:sz="4" w:space="0" w:color="auto"/>
              <w:bottom w:val="single" w:sz="4" w:space="0" w:color="auto"/>
              <w:right w:val="single" w:sz="4" w:space="0" w:color="auto"/>
            </w:tcBorders>
          </w:tcPr>
          <w:p w14:paraId="764A8C2A" w14:textId="77777777" w:rsidR="003467FA" w:rsidRPr="002C41DD"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hideMark/>
          </w:tcPr>
          <w:p w14:paraId="24F00EA9" w14:textId="77777777" w:rsidR="003467FA" w:rsidRPr="002C79AA" w:rsidRDefault="003467FA" w:rsidP="003D7D35">
            <w:pPr>
              <w:pStyle w:val="TAL"/>
              <w:rPr>
                <w:rFonts w:cs="Arial"/>
                <w:b/>
                <w:szCs w:val="18"/>
                <w:lang w:val="fr-FR"/>
              </w:rPr>
            </w:pPr>
            <w:r w:rsidRPr="002C79AA">
              <w:rPr>
                <w:b/>
                <w:lang w:val="fr-FR"/>
              </w:rPr>
              <w:t>SDP message</w:t>
            </w:r>
          </w:p>
        </w:tc>
        <w:tc>
          <w:tcPr>
            <w:tcW w:w="1277" w:type="dxa"/>
            <w:tcBorders>
              <w:top w:val="single" w:sz="4" w:space="0" w:color="auto"/>
              <w:left w:val="single" w:sz="4" w:space="0" w:color="auto"/>
              <w:bottom w:val="single" w:sz="4" w:space="0" w:color="auto"/>
              <w:right w:val="single" w:sz="4" w:space="0" w:color="auto"/>
            </w:tcBorders>
          </w:tcPr>
          <w:p w14:paraId="286F3659"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4D84BCB6" w14:textId="77777777" w:rsidR="003467FA" w:rsidRPr="002C41DD" w:rsidRDefault="003467FA" w:rsidP="003D7D35">
            <w:pPr>
              <w:pStyle w:val="TAL"/>
              <w:rPr>
                <w:lang w:val="fr-FR"/>
              </w:rPr>
            </w:pPr>
          </w:p>
        </w:tc>
      </w:tr>
      <w:tr w:rsidR="003467FA" w:rsidRPr="002C41DD" w14:paraId="023047F0"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100E88E6" w14:textId="77777777" w:rsidR="003467FA" w:rsidRPr="002C41DD" w:rsidRDefault="003467FA" w:rsidP="003D7D35">
            <w:pPr>
              <w:pStyle w:val="TAL"/>
              <w:rPr>
                <w:b/>
                <w:bCs/>
                <w:szCs w:val="18"/>
                <w:lang w:val="fr-FR"/>
              </w:rPr>
            </w:pPr>
            <w:r w:rsidRPr="002C41DD">
              <w:rPr>
                <w:lang w:val="fr-FR"/>
              </w:rPr>
              <w:t xml:space="preserve">    MIME part body</w:t>
            </w:r>
          </w:p>
        </w:tc>
        <w:tc>
          <w:tcPr>
            <w:tcW w:w="2411" w:type="dxa"/>
            <w:tcBorders>
              <w:top w:val="single" w:sz="4" w:space="0" w:color="auto"/>
              <w:left w:val="single" w:sz="4" w:space="0" w:color="auto"/>
              <w:bottom w:val="single" w:sz="4" w:space="0" w:color="auto"/>
              <w:right w:val="single" w:sz="4" w:space="0" w:color="auto"/>
            </w:tcBorders>
            <w:hideMark/>
          </w:tcPr>
          <w:p w14:paraId="18A6A338" w14:textId="77777777" w:rsidR="003467FA" w:rsidRPr="002C41DD" w:rsidRDefault="003467FA" w:rsidP="003D7D35">
            <w:pPr>
              <w:pStyle w:val="TAL"/>
              <w:rPr>
                <w:rFonts w:cs="Arial"/>
                <w:szCs w:val="18"/>
                <w:lang w:val="fr-FR"/>
              </w:rPr>
            </w:pPr>
            <w:r w:rsidRPr="002C41DD">
              <w:rPr>
                <w:lang w:val="fr-FR"/>
              </w:rPr>
              <w:t>SDP Message as described in Table 6.1.2.11.3.3-14A</w:t>
            </w:r>
          </w:p>
        </w:tc>
        <w:tc>
          <w:tcPr>
            <w:tcW w:w="1985" w:type="dxa"/>
            <w:tcBorders>
              <w:top w:val="single" w:sz="4" w:space="0" w:color="auto"/>
              <w:left w:val="single" w:sz="4" w:space="0" w:color="auto"/>
              <w:bottom w:val="single" w:sz="4" w:space="0" w:color="auto"/>
              <w:right w:val="single" w:sz="4" w:space="0" w:color="auto"/>
            </w:tcBorders>
          </w:tcPr>
          <w:p w14:paraId="4BD04FA5" w14:textId="77777777" w:rsidR="003467FA" w:rsidRPr="002C41DD"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118C3E8B"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4C48068E" w14:textId="77777777" w:rsidR="003467FA" w:rsidRPr="002C41DD" w:rsidRDefault="003467FA" w:rsidP="003D7D35">
            <w:pPr>
              <w:pStyle w:val="TAL"/>
              <w:rPr>
                <w:lang w:val="fr-FR"/>
              </w:rPr>
            </w:pPr>
          </w:p>
        </w:tc>
      </w:tr>
      <w:tr w:rsidR="003467FA" w:rsidRPr="002C41DD" w14:paraId="231D78B2"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11446735" w14:textId="77777777" w:rsidR="003467FA" w:rsidRPr="002C79AA" w:rsidRDefault="003467FA" w:rsidP="003D7D35">
            <w:pPr>
              <w:pStyle w:val="TAL"/>
              <w:rPr>
                <w:szCs w:val="18"/>
                <w:lang w:val="fr-FR"/>
              </w:rPr>
            </w:pPr>
            <w:r w:rsidRPr="002C79AA">
              <w:rPr>
                <w:lang w:val="fr-FR"/>
              </w:rPr>
              <w:t xml:space="preserve">  MIME body part</w:t>
            </w:r>
          </w:p>
        </w:tc>
        <w:tc>
          <w:tcPr>
            <w:tcW w:w="2411" w:type="dxa"/>
            <w:tcBorders>
              <w:top w:val="single" w:sz="4" w:space="0" w:color="auto"/>
              <w:left w:val="single" w:sz="4" w:space="0" w:color="auto"/>
              <w:bottom w:val="single" w:sz="4" w:space="0" w:color="auto"/>
              <w:right w:val="single" w:sz="4" w:space="0" w:color="auto"/>
            </w:tcBorders>
          </w:tcPr>
          <w:p w14:paraId="08380565" w14:textId="77777777" w:rsidR="003467FA" w:rsidRPr="002C41DD"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hideMark/>
          </w:tcPr>
          <w:p w14:paraId="6833B374" w14:textId="77777777" w:rsidR="003467FA" w:rsidRPr="002C79AA" w:rsidRDefault="003467FA" w:rsidP="003D7D35">
            <w:pPr>
              <w:pStyle w:val="TAL"/>
              <w:rPr>
                <w:rFonts w:cs="Arial"/>
                <w:b/>
                <w:szCs w:val="18"/>
                <w:lang w:val="fr-FR"/>
              </w:rPr>
            </w:pPr>
            <w:r w:rsidRPr="002C79AA">
              <w:rPr>
                <w:b/>
                <w:lang w:val="fr-FR"/>
              </w:rPr>
              <w:t>MCPTT-Info</w:t>
            </w:r>
          </w:p>
        </w:tc>
        <w:tc>
          <w:tcPr>
            <w:tcW w:w="1277" w:type="dxa"/>
            <w:tcBorders>
              <w:top w:val="single" w:sz="4" w:space="0" w:color="auto"/>
              <w:left w:val="single" w:sz="4" w:space="0" w:color="auto"/>
              <w:bottom w:val="single" w:sz="4" w:space="0" w:color="auto"/>
              <w:right w:val="single" w:sz="4" w:space="0" w:color="auto"/>
            </w:tcBorders>
          </w:tcPr>
          <w:p w14:paraId="22785916"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7DFE62B3" w14:textId="77777777" w:rsidR="003467FA" w:rsidRPr="002C41DD" w:rsidRDefault="003467FA" w:rsidP="003D7D35">
            <w:pPr>
              <w:pStyle w:val="TAL"/>
              <w:rPr>
                <w:lang w:val="fr-FR"/>
              </w:rPr>
            </w:pPr>
          </w:p>
        </w:tc>
      </w:tr>
      <w:tr w:rsidR="003467FA" w:rsidRPr="002C41DD" w14:paraId="55807AA3"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3CAC0E52" w14:textId="77777777" w:rsidR="003467FA" w:rsidRPr="002C41DD" w:rsidRDefault="003467FA" w:rsidP="003D7D35">
            <w:pPr>
              <w:pStyle w:val="TAL"/>
              <w:rPr>
                <w:bCs/>
                <w:szCs w:val="18"/>
                <w:lang w:val="fr-FR"/>
              </w:rPr>
            </w:pPr>
            <w:r w:rsidRPr="002C41DD">
              <w:rPr>
                <w:lang w:val="fr-FR"/>
              </w:rPr>
              <w:t xml:space="preserve">    MIME part body</w:t>
            </w:r>
          </w:p>
        </w:tc>
        <w:tc>
          <w:tcPr>
            <w:tcW w:w="2411" w:type="dxa"/>
            <w:tcBorders>
              <w:top w:val="single" w:sz="4" w:space="0" w:color="auto"/>
              <w:left w:val="single" w:sz="4" w:space="0" w:color="auto"/>
              <w:bottom w:val="single" w:sz="4" w:space="0" w:color="auto"/>
              <w:right w:val="single" w:sz="4" w:space="0" w:color="auto"/>
            </w:tcBorders>
            <w:hideMark/>
          </w:tcPr>
          <w:p w14:paraId="2FAE2879" w14:textId="77777777" w:rsidR="003467FA" w:rsidRPr="002C41DD" w:rsidRDefault="003467FA" w:rsidP="003D7D35">
            <w:pPr>
              <w:pStyle w:val="TAL"/>
              <w:rPr>
                <w:rFonts w:cs="Arial"/>
                <w:szCs w:val="18"/>
                <w:lang w:val="fr-FR"/>
              </w:rPr>
            </w:pPr>
            <w:r w:rsidRPr="002C41DD">
              <w:rPr>
                <w:lang w:val="fr-FR"/>
              </w:rPr>
              <w:t>MCPTT-Info as described in Table 6.1.2.11.3.3-15</w:t>
            </w:r>
          </w:p>
        </w:tc>
        <w:tc>
          <w:tcPr>
            <w:tcW w:w="1985" w:type="dxa"/>
            <w:tcBorders>
              <w:top w:val="single" w:sz="4" w:space="0" w:color="auto"/>
              <w:left w:val="single" w:sz="4" w:space="0" w:color="auto"/>
              <w:bottom w:val="single" w:sz="4" w:space="0" w:color="auto"/>
              <w:right w:val="single" w:sz="4" w:space="0" w:color="auto"/>
            </w:tcBorders>
          </w:tcPr>
          <w:p w14:paraId="475364C7" w14:textId="77777777" w:rsidR="003467FA" w:rsidRPr="002C41DD"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654DF052"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7A09654F" w14:textId="77777777" w:rsidR="003467FA" w:rsidRPr="002C41DD" w:rsidRDefault="003467FA" w:rsidP="003D7D35">
            <w:pPr>
              <w:pStyle w:val="TAL"/>
              <w:rPr>
                <w:lang w:val="fr-FR"/>
              </w:rPr>
            </w:pPr>
          </w:p>
        </w:tc>
      </w:tr>
    </w:tbl>
    <w:p w14:paraId="3CEDB1A1" w14:textId="77777777" w:rsidR="003467FA" w:rsidRPr="002C41DD" w:rsidRDefault="003467FA" w:rsidP="003467FA"/>
    <w:p w14:paraId="05C45558" w14:textId="77777777" w:rsidR="003467FA" w:rsidRPr="002C41DD" w:rsidRDefault="003467FA" w:rsidP="003467FA">
      <w:pPr>
        <w:pStyle w:val="TH"/>
      </w:pPr>
      <w:r w:rsidRPr="002C41DD">
        <w:t xml:space="preserve">Table 6.1.2.11.3.3-14A: </w:t>
      </w:r>
      <w:r w:rsidRPr="002C41DD">
        <w:rPr>
          <w:lang w:eastAsia="ko-KR"/>
        </w:rPr>
        <w:t>SDP in SIP INVITE</w:t>
      </w:r>
      <w:r w:rsidRPr="002C41DD">
        <w:t xml:space="preserve"> (Table 6.1.2.11.3.3-14)</w:t>
      </w:r>
    </w:p>
    <w:tbl>
      <w:tblPr>
        <w:tblW w:w="9645"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14:paraId="2EB4EB62" w14:textId="77777777" w:rsidTr="003D7D35">
        <w:tc>
          <w:tcPr>
            <w:tcW w:w="9640" w:type="dxa"/>
            <w:tcBorders>
              <w:top w:val="single" w:sz="4" w:space="0" w:color="auto"/>
              <w:left w:val="single" w:sz="4" w:space="0" w:color="auto"/>
              <w:bottom w:val="single" w:sz="4" w:space="0" w:color="auto"/>
              <w:right w:val="single" w:sz="4" w:space="0" w:color="auto"/>
            </w:tcBorders>
            <w:hideMark/>
          </w:tcPr>
          <w:p w14:paraId="580ABB01" w14:textId="77777777" w:rsidR="003467FA" w:rsidRPr="002C41DD" w:rsidRDefault="003467FA" w:rsidP="003D7D35">
            <w:pPr>
              <w:pStyle w:val="TAL"/>
              <w:rPr>
                <w:lang w:val="fr-FR"/>
              </w:rPr>
            </w:pPr>
            <w:r w:rsidRPr="002C41DD">
              <w:rPr>
                <w:lang w:val="fr-FR"/>
              </w:rPr>
              <w:t>Derivation Path: TS 36.579-1 [2], Table 5.5.3.1.1-1, condition SDP_OFFER, IMPLICIT_GRANT_REQUESTED</w:t>
            </w:r>
          </w:p>
        </w:tc>
      </w:tr>
    </w:tbl>
    <w:p w14:paraId="6DB6D628" w14:textId="77777777" w:rsidR="003467FA" w:rsidRPr="002C41DD" w:rsidRDefault="003467FA" w:rsidP="003467FA"/>
    <w:p w14:paraId="1A42A848" w14:textId="77777777" w:rsidR="003467FA" w:rsidRPr="002C41DD" w:rsidRDefault="003467FA" w:rsidP="003467FA">
      <w:pPr>
        <w:pStyle w:val="TH"/>
      </w:pPr>
      <w:r w:rsidRPr="002C41DD">
        <w:t xml:space="preserve">Table 6.1.2.11.3.3-15: </w:t>
      </w:r>
      <w:r w:rsidRPr="002C41DD">
        <w:rPr>
          <w:lang w:eastAsia="ko-KR"/>
        </w:rPr>
        <w:t>MCPTT-Info in SIP INVITE</w:t>
      </w:r>
      <w:r w:rsidRPr="002C41DD">
        <w:t xml:space="preserve"> (Table 6.1.2.11.3.3-14)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14:paraId="1CC45C13"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0A3E8D6E" w14:textId="77777777" w:rsidR="003467FA" w:rsidRPr="002C41DD" w:rsidRDefault="003467FA" w:rsidP="003D7D35">
            <w:pPr>
              <w:pStyle w:val="TAL"/>
              <w:rPr>
                <w:lang w:val="fr-FR"/>
              </w:rPr>
            </w:pPr>
            <w:r w:rsidRPr="002C41DD">
              <w:rPr>
                <w:lang w:val="fr-FR"/>
              </w:rPr>
              <w:t>Derivation Path: TS 36.579-1 [2], Table 5.5.3.2.1-1, condition INVITE_REFER, CHAT-GROUP-CALL, IMMPERIL-CALL</w:t>
            </w:r>
          </w:p>
        </w:tc>
      </w:tr>
    </w:tbl>
    <w:p w14:paraId="340D17B3" w14:textId="77777777" w:rsidR="003467FA" w:rsidRPr="002C41DD" w:rsidRDefault="003467FA" w:rsidP="003467FA"/>
    <w:p w14:paraId="7552FCD9" w14:textId="77777777" w:rsidR="003467FA" w:rsidRPr="002C41DD" w:rsidRDefault="003467FA" w:rsidP="003467FA">
      <w:pPr>
        <w:pStyle w:val="TH"/>
      </w:pPr>
      <w:r w:rsidRPr="002C41DD">
        <w:t>Table 6.1.2.11.3.3-16: Floor Granted (step 31, Table 6.1.2.11.3.</w:t>
      </w:r>
      <w:r w:rsidRPr="00216F2A">
        <w:t>2</w:t>
      </w:r>
      <w:r w:rsidRPr="002C41DD">
        <w:t>-1;</w:t>
      </w:r>
      <w:r w:rsidRPr="002C41DD">
        <w:br/>
        <w:t>step 5, TS 36.579-1 [2] Table 5.3A.6.3-1)</w:t>
      </w:r>
    </w:p>
    <w:tbl>
      <w:tblPr>
        <w:tblW w:w="9780" w:type="dxa"/>
        <w:tblInd w:w="-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80"/>
      </w:tblGrid>
      <w:tr w:rsidR="003467FA" w:rsidRPr="002C41DD" w14:paraId="2307D254" w14:textId="77777777" w:rsidTr="003D7D35">
        <w:trPr>
          <w:cantSplit/>
        </w:trPr>
        <w:tc>
          <w:tcPr>
            <w:tcW w:w="9781" w:type="dxa"/>
            <w:tcBorders>
              <w:top w:val="single" w:sz="4" w:space="0" w:color="auto"/>
              <w:left w:val="single" w:sz="4" w:space="0" w:color="auto"/>
              <w:bottom w:val="single" w:sz="4" w:space="0" w:color="auto"/>
              <w:right w:val="single" w:sz="4" w:space="0" w:color="auto"/>
            </w:tcBorders>
            <w:hideMark/>
          </w:tcPr>
          <w:p w14:paraId="0BBB1456" w14:textId="77777777" w:rsidR="003467FA" w:rsidRPr="002C41DD" w:rsidRDefault="003467FA" w:rsidP="003D7D35">
            <w:pPr>
              <w:pStyle w:val="TAL"/>
              <w:rPr>
                <w:lang w:val="fr-FR"/>
              </w:rPr>
            </w:pPr>
            <w:r w:rsidRPr="002C41DD">
              <w:rPr>
                <w:lang w:val="fr-FR"/>
              </w:rPr>
              <w:t>Derivation Path: TS 36.579-1 [2], Table 5.5.6.3-1, condition IMMPERIL-CALL</w:t>
            </w:r>
          </w:p>
        </w:tc>
      </w:tr>
    </w:tbl>
    <w:p w14:paraId="7E1CA4FF" w14:textId="77777777" w:rsidR="003467FA" w:rsidRPr="002C41DD" w:rsidRDefault="003467FA" w:rsidP="003467FA"/>
    <w:p w14:paraId="2BF2CB97" w14:textId="77777777" w:rsidR="003467FA" w:rsidRPr="002C41DD" w:rsidRDefault="003467FA" w:rsidP="003467FA">
      <w:pPr>
        <w:pStyle w:val="TH"/>
      </w:pPr>
      <w:r w:rsidRPr="002C41DD">
        <w:t>Table 6.1.2.11.3.3-16A: Floor Release (step 38, Table 6.1.2.11.3.</w:t>
      </w:r>
      <w:r w:rsidRPr="00216F2A">
        <w:t>2</w:t>
      </w:r>
      <w:r w:rsidRPr="002C41DD">
        <w:t>-1;</w:t>
      </w:r>
      <w:r w:rsidRPr="002C41DD">
        <w:br/>
        <w:t>step 1, TS 36.579-1 [2] Table 5.3A.15.3-1)</w:t>
      </w:r>
    </w:p>
    <w:tbl>
      <w:tblPr>
        <w:tblW w:w="993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0"/>
      </w:tblGrid>
      <w:tr w:rsidR="003467FA" w:rsidRPr="002C41DD" w14:paraId="6F628D75" w14:textId="77777777" w:rsidTr="003D7D35">
        <w:trPr>
          <w:cantSplit/>
        </w:trPr>
        <w:tc>
          <w:tcPr>
            <w:tcW w:w="9924" w:type="dxa"/>
            <w:tcBorders>
              <w:top w:val="single" w:sz="4" w:space="0" w:color="auto"/>
              <w:left w:val="single" w:sz="4" w:space="0" w:color="auto"/>
              <w:bottom w:val="single" w:sz="4" w:space="0" w:color="auto"/>
              <w:right w:val="single" w:sz="4" w:space="0" w:color="auto"/>
            </w:tcBorders>
            <w:hideMark/>
          </w:tcPr>
          <w:p w14:paraId="1C792A90" w14:textId="77777777" w:rsidR="003467FA" w:rsidRPr="002C41DD" w:rsidRDefault="003467FA" w:rsidP="003D7D35">
            <w:pPr>
              <w:pStyle w:val="TAL"/>
              <w:rPr>
                <w:lang w:val="fr-FR"/>
              </w:rPr>
            </w:pPr>
            <w:r w:rsidRPr="002C41DD">
              <w:rPr>
                <w:lang w:val="fr-FR"/>
              </w:rPr>
              <w:t>Derivation Path: TS 36.579-1 [2], Table 5.5.6.5-1, condition IMMPERIL-CALL</w:t>
            </w:r>
          </w:p>
        </w:tc>
      </w:tr>
    </w:tbl>
    <w:p w14:paraId="32D9B5B8" w14:textId="77777777" w:rsidR="003467FA" w:rsidRPr="002C41DD" w:rsidRDefault="003467FA" w:rsidP="003467FA"/>
    <w:p w14:paraId="651D2331" w14:textId="77777777" w:rsidR="003467FA" w:rsidRPr="002C41DD" w:rsidRDefault="003467FA" w:rsidP="003467FA">
      <w:pPr>
        <w:pStyle w:val="TH"/>
      </w:pPr>
      <w:r w:rsidRPr="002C41DD">
        <w:lastRenderedPageBreak/>
        <w:t>Table 6.1.2.11.3.3-17: Floor Idle (step 38, Table 6.1.2.11.3.</w:t>
      </w:r>
      <w:r w:rsidRPr="00216F2A">
        <w:t>2</w:t>
      </w:r>
      <w:r w:rsidRPr="002C41DD">
        <w:t>-1;</w:t>
      </w:r>
      <w:r w:rsidRPr="002C41DD">
        <w:br/>
        <w:t>step 3, TS 36.579-1 [2] Table 5.3A.15.3</w:t>
      </w:r>
      <w:r w:rsidRPr="00216F2A">
        <w:t>-1</w:t>
      </w:r>
      <w:r w:rsidRPr="002C41DD">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467FA" w:rsidRPr="002C41DD" w14:paraId="7686B595" w14:textId="77777777" w:rsidTr="003D7D35">
        <w:trPr>
          <w:cantSplit/>
        </w:trPr>
        <w:tc>
          <w:tcPr>
            <w:tcW w:w="9635" w:type="dxa"/>
            <w:tcBorders>
              <w:top w:val="single" w:sz="4" w:space="0" w:color="auto"/>
              <w:left w:val="single" w:sz="4" w:space="0" w:color="auto"/>
              <w:bottom w:val="single" w:sz="4" w:space="0" w:color="auto"/>
              <w:right w:val="single" w:sz="4" w:space="0" w:color="auto"/>
            </w:tcBorders>
            <w:hideMark/>
          </w:tcPr>
          <w:p w14:paraId="29DBF65A" w14:textId="77777777" w:rsidR="003467FA" w:rsidRPr="002C41DD" w:rsidRDefault="003467FA" w:rsidP="003D7D35">
            <w:pPr>
              <w:pStyle w:val="TAL"/>
              <w:rPr>
                <w:lang w:val="fr-FR"/>
              </w:rPr>
            </w:pPr>
            <w:r w:rsidRPr="002C41DD">
              <w:rPr>
                <w:lang w:val="fr-FR"/>
              </w:rPr>
              <w:t>Derivation Path: TS 36.579-1 [2], Table 5.5.6.6-1, condition IMMPERIL-CALL</w:t>
            </w:r>
          </w:p>
        </w:tc>
      </w:tr>
    </w:tbl>
    <w:p w14:paraId="28F0FBA2" w14:textId="77777777" w:rsidR="003467FA" w:rsidRPr="002C41DD" w:rsidRDefault="003467FA" w:rsidP="003467FA"/>
    <w:p w14:paraId="3FF23BE9" w14:textId="77777777" w:rsidR="003467FA" w:rsidRPr="002C41DD" w:rsidRDefault="003467FA" w:rsidP="003467FA">
      <w:pPr>
        <w:pStyle w:val="TH"/>
      </w:pPr>
      <w:r w:rsidRPr="002C41DD">
        <w:t>Table 6.1.2.11.3.3-18: SIP INVITE from the UE (step 42, Table 6.1.2.11.3.2-1;</w:t>
      </w:r>
      <w:r w:rsidRPr="002C41DD">
        <w:br/>
        <w:t>step 2, TS 36.579-1 [2] Table 5.3A.6.3-1)</w:t>
      </w:r>
    </w:p>
    <w:tbl>
      <w:tblPr>
        <w:tblpPr w:leftFromText="180" w:rightFromText="180" w:vertAnchor="text" w:tblpXSpec="center"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11"/>
        <w:gridCol w:w="1985"/>
        <w:gridCol w:w="1277"/>
        <w:gridCol w:w="1135"/>
      </w:tblGrid>
      <w:tr w:rsidR="003467FA" w:rsidRPr="002C41DD" w14:paraId="215C98B7"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4AF12D1D" w14:textId="77777777" w:rsidR="003467FA" w:rsidRPr="002C41DD" w:rsidRDefault="003467FA" w:rsidP="003D7D35">
            <w:pPr>
              <w:pStyle w:val="TAL"/>
              <w:rPr>
                <w:lang w:val="fr-FR"/>
              </w:rPr>
            </w:pPr>
            <w:r w:rsidRPr="002C41DD">
              <w:rPr>
                <w:lang w:val="fr-FR"/>
              </w:rPr>
              <w:t>Derivation Path: TS 36.579-1 [2], Table 5.5.2.5.1-1, condition re_INVITE</w:t>
            </w:r>
          </w:p>
        </w:tc>
      </w:tr>
      <w:tr w:rsidR="003467FA" w:rsidRPr="002C41DD" w14:paraId="1FBA500F"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785B5C86" w14:textId="77777777" w:rsidR="003467FA" w:rsidRPr="002C41DD" w:rsidRDefault="003467FA" w:rsidP="003D7D35">
            <w:pPr>
              <w:pStyle w:val="TAH"/>
              <w:rPr>
                <w:lang w:val="fr-FR"/>
              </w:rPr>
            </w:pPr>
            <w:r w:rsidRPr="002C41DD">
              <w:rPr>
                <w:lang w:val="fr-FR"/>
              </w:rPr>
              <w:t>Information Element</w:t>
            </w:r>
          </w:p>
        </w:tc>
        <w:tc>
          <w:tcPr>
            <w:tcW w:w="2411" w:type="dxa"/>
            <w:tcBorders>
              <w:top w:val="single" w:sz="4" w:space="0" w:color="auto"/>
              <w:left w:val="single" w:sz="4" w:space="0" w:color="auto"/>
              <w:bottom w:val="single" w:sz="4" w:space="0" w:color="auto"/>
              <w:right w:val="single" w:sz="4" w:space="0" w:color="auto"/>
            </w:tcBorders>
            <w:hideMark/>
          </w:tcPr>
          <w:p w14:paraId="63F97BC9" w14:textId="77777777" w:rsidR="003467FA" w:rsidRPr="002C41DD" w:rsidRDefault="003467FA" w:rsidP="003D7D35">
            <w:pPr>
              <w:pStyle w:val="TAH"/>
              <w:rPr>
                <w:lang w:val="fr-FR"/>
              </w:rPr>
            </w:pPr>
            <w:r w:rsidRPr="002C41DD">
              <w:rPr>
                <w:lang w:val="fr-FR"/>
              </w:rPr>
              <w:t>Value/remark</w:t>
            </w:r>
          </w:p>
        </w:tc>
        <w:tc>
          <w:tcPr>
            <w:tcW w:w="1985" w:type="dxa"/>
            <w:tcBorders>
              <w:top w:val="single" w:sz="4" w:space="0" w:color="auto"/>
              <w:left w:val="single" w:sz="4" w:space="0" w:color="auto"/>
              <w:bottom w:val="single" w:sz="4" w:space="0" w:color="auto"/>
              <w:right w:val="single" w:sz="4" w:space="0" w:color="auto"/>
            </w:tcBorders>
            <w:hideMark/>
          </w:tcPr>
          <w:p w14:paraId="750EB8A4" w14:textId="77777777" w:rsidR="003467FA" w:rsidRPr="002C41DD" w:rsidRDefault="003467FA" w:rsidP="003D7D35">
            <w:pPr>
              <w:pStyle w:val="TAH"/>
              <w:rPr>
                <w:lang w:val="fr-FR"/>
              </w:rPr>
            </w:pPr>
            <w:r w:rsidRPr="002C41DD">
              <w:rPr>
                <w:lang w:val="fr-FR"/>
              </w:rPr>
              <w:t>Comment</w:t>
            </w:r>
          </w:p>
        </w:tc>
        <w:tc>
          <w:tcPr>
            <w:tcW w:w="1277" w:type="dxa"/>
            <w:tcBorders>
              <w:top w:val="single" w:sz="4" w:space="0" w:color="auto"/>
              <w:left w:val="single" w:sz="4" w:space="0" w:color="auto"/>
              <w:bottom w:val="single" w:sz="4" w:space="0" w:color="auto"/>
              <w:right w:val="single" w:sz="4" w:space="0" w:color="auto"/>
            </w:tcBorders>
            <w:hideMark/>
          </w:tcPr>
          <w:p w14:paraId="50CE57A0" w14:textId="77777777" w:rsidR="003467FA" w:rsidRPr="002C41DD" w:rsidRDefault="003467FA" w:rsidP="003D7D35">
            <w:pPr>
              <w:pStyle w:val="TAH"/>
              <w:rPr>
                <w:lang w:val="fr-FR"/>
              </w:rPr>
            </w:pPr>
            <w:r w:rsidRPr="002C41DD">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17046C45" w14:textId="77777777" w:rsidR="003467FA" w:rsidRPr="002C41DD" w:rsidRDefault="003467FA" w:rsidP="003D7D35">
            <w:pPr>
              <w:pStyle w:val="TAH"/>
              <w:rPr>
                <w:lang w:val="fr-FR"/>
              </w:rPr>
            </w:pPr>
            <w:r w:rsidRPr="002C41DD">
              <w:rPr>
                <w:lang w:val="fr-FR"/>
              </w:rPr>
              <w:t>Condition</w:t>
            </w:r>
          </w:p>
        </w:tc>
      </w:tr>
      <w:tr w:rsidR="003467FA" w:rsidRPr="002C41DD" w14:paraId="17D72F70" w14:textId="77777777" w:rsidTr="003D7D35">
        <w:tc>
          <w:tcPr>
            <w:tcW w:w="2837" w:type="dxa"/>
            <w:tcBorders>
              <w:top w:val="single" w:sz="4" w:space="0" w:color="auto"/>
              <w:left w:val="single" w:sz="4" w:space="0" w:color="auto"/>
              <w:bottom w:val="single" w:sz="4" w:space="0" w:color="auto"/>
              <w:right w:val="single" w:sz="4" w:space="0" w:color="auto"/>
            </w:tcBorders>
          </w:tcPr>
          <w:p w14:paraId="499E23BE" w14:textId="77777777" w:rsidR="003467FA" w:rsidRPr="002C79AA" w:rsidRDefault="003467FA" w:rsidP="003D7D35">
            <w:pPr>
              <w:pStyle w:val="TAL"/>
              <w:rPr>
                <w:b/>
                <w:lang w:val="fr-FR"/>
              </w:rPr>
            </w:pPr>
            <w:r w:rsidRPr="002C79AA">
              <w:rPr>
                <w:b/>
                <w:lang w:val="fr-FR"/>
              </w:rPr>
              <w:t>Message-body</w:t>
            </w:r>
          </w:p>
        </w:tc>
        <w:tc>
          <w:tcPr>
            <w:tcW w:w="2411" w:type="dxa"/>
            <w:tcBorders>
              <w:top w:val="single" w:sz="4" w:space="0" w:color="auto"/>
              <w:left w:val="single" w:sz="4" w:space="0" w:color="auto"/>
              <w:bottom w:val="single" w:sz="4" w:space="0" w:color="auto"/>
              <w:right w:val="single" w:sz="4" w:space="0" w:color="auto"/>
            </w:tcBorders>
          </w:tcPr>
          <w:p w14:paraId="52CE1720" w14:textId="77777777" w:rsidR="003467FA" w:rsidRPr="002C41DD"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tcPr>
          <w:p w14:paraId="4759FE11" w14:textId="77777777" w:rsidR="003467FA" w:rsidRPr="002C41DD"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6274AB0A"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30D288CF" w14:textId="77777777" w:rsidR="003467FA" w:rsidRPr="002C41DD" w:rsidRDefault="003467FA" w:rsidP="003D7D35">
            <w:pPr>
              <w:pStyle w:val="TAL"/>
              <w:rPr>
                <w:lang w:val="fr-FR"/>
              </w:rPr>
            </w:pPr>
          </w:p>
        </w:tc>
      </w:tr>
      <w:tr w:rsidR="003467FA" w:rsidRPr="002C41DD" w14:paraId="4583F154"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3543A50B" w14:textId="77777777" w:rsidR="003467FA" w:rsidRPr="002C41DD" w:rsidRDefault="003467FA" w:rsidP="003D7D35">
            <w:pPr>
              <w:pStyle w:val="TAL"/>
              <w:rPr>
                <w:lang w:val="fr-FR"/>
              </w:rPr>
            </w:pPr>
            <w:r w:rsidRPr="002C41DD">
              <w:rPr>
                <w:lang w:val="fr-FR"/>
              </w:rPr>
              <w:t xml:space="preserve">  MIME body part</w:t>
            </w:r>
          </w:p>
        </w:tc>
        <w:tc>
          <w:tcPr>
            <w:tcW w:w="2411" w:type="dxa"/>
            <w:tcBorders>
              <w:top w:val="single" w:sz="4" w:space="0" w:color="auto"/>
              <w:left w:val="single" w:sz="4" w:space="0" w:color="auto"/>
              <w:bottom w:val="single" w:sz="4" w:space="0" w:color="auto"/>
              <w:right w:val="single" w:sz="4" w:space="0" w:color="auto"/>
            </w:tcBorders>
          </w:tcPr>
          <w:p w14:paraId="7F1F6A2A" w14:textId="77777777" w:rsidR="003467FA" w:rsidRPr="002C41DD"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hideMark/>
          </w:tcPr>
          <w:p w14:paraId="7338BEEC" w14:textId="77777777" w:rsidR="003467FA" w:rsidRPr="002C79AA" w:rsidRDefault="003467FA" w:rsidP="003D7D35">
            <w:pPr>
              <w:pStyle w:val="TAL"/>
              <w:rPr>
                <w:rFonts w:cs="Arial"/>
                <w:b/>
                <w:lang w:val="fr-FR"/>
              </w:rPr>
            </w:pPr>
            <w:r w:rsidRPr="002C79AA">
              <w:rPr>
                <w:b/>
                <w:lang w:val="fr-FR"/>
              </w:rPr>
              <w:t>SDP message</w:t>
            </w:r>
          </w:p>
        </w:tc>
        <w:tc>
          <w:tcPr>
            <w:tcW w:w="1277" w:type="dxa"/>
            <w:tcBorders>
              <w:top w:val="single" w:sz="4" w:space="0" w:color="auto"/>
              <w:left w:val="single" w:sz="4" w:space="0" w:color="auto"/>
              <w:bottom w:val="single" w:sz="4" w:space="0" w:color="auto"/>
              <w:right w:val="single" w:sz="4" w:space="0" w:color="auto"/>
            </w:tcBorders>
          </w:tcPr>
          <w:p w14:paraId="630152B4"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44CE9DAE" w14:textId="77777777" w:rsidR="003467FA" w:rsidRPr="002C41DD" w:rsidRDefault="003467FA" w:rsidP="003D7D35">
            <w:pPr>
              <w:pStyle w:val="TAL"/>
              <w:rPr>
                <w:lang w:val="fr-FR"/>
              </w:rPr>
            </w:pPr>
          </w:p>
        </w:tc>
      </w:tr>
      <w:tr w:rsidR="003467FA" w:rsidRPr="002C41DD" w14:paraId="1ADEF631"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71CE0A8A" w14:textId="77777777" w:rsidR="003467FA" w:rsidRPr="002C41DD" w:rsidRDefault="003467FA" w:rsidP="003D7D35">
            <w:pPr>
              <w:pStyle w:val="TAL"/>
              <w:rPr>
                <w:lang w:val="fr-FR"/>
              </w:rPr>
            </w:pPr>
            <w:r w:rsidRPr="002C41DD">
              <w:rPr>
                <w:lang w:val="fr-FR"/>
              </w:rPr>
              <w:t xml:space="preserve">    MIME part body</w:t>
            </w:r>
          </w:p>
        </w:tc>
        <w:tc>
          <w:tcPr>
            <w:tcW w:w="2411" w:type="dxa"/>
            <w:tcBorders>
              <w:top w:val="single" w:sz="4" w:space="0" w:color="auto"/>
              <w:left w:val="single" w:sz="4" w:space="0" w:color="auto"/>
              <w:bottom w:val="single" w:sz="4" w:space="0" w:color="auto"/>
              <w:right w:val="single" w:sz="4" w:space="0" w:color="auto"/>
            </w:tcBorders>
            <w:hideMark/>
          </w:tcPr>
          <w:p w14:paraId="087746F9" w14:textId="77777777" w:rsidR="003467FA" w:rsidRPr="002C41DD" w:rsidRDefault="003467FA" w:rsidP="003D7D35">
            <w:pPr>
              <w:pStyle w:val="TAL"/>
              <w:rPr>
                <w:rFonts w:cs="Arial"/>
                <w:lang w:val="fr-FR"/>
              </w:rPr>
            </w:pPr>
            <w:r w:rsidRPr="002C41DD">
              <w:rPr>
                <w:lang w:val="fr-FR"/>
              </w:rPr>
              <w:t>SDP Message as described in Table 6.1.2.11.3.3-18A</w:t>
            </w:r>
          </w:p>
        </w:tc>
        <w:tc>
          <w:tcPr>
            <w:tcW w:w="1985" w:type="dxa"/>
            <w:tcBorders>
              <w:top w:val="single" w:sz="4" w:space="0" w:color="auto"/>
              <w:left w:val="single" w:sz="4" w:space="0" w:color="auto"/>
              <w:bottom w:val="single" w:sz="4" w:space="0" w:color="auto"/>
              <w:right w:val="single" w:sz="4" w:space="0" w:color="auto"/>
            </w:tcBorders>
          </w:tcPr>
          <w:p w14:paraId="62EA753A" w14:textId="77777777" w:rsidR="003467FA" w:rsidRPr="002C41DD"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57A029CE"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3670A7B7" w14:textId="77777777" w:rsidR="003467FA" w:rsidRPr="002C41DD" w:rsidRDefault="003467FA" w:rsidP="003D7D35">
            <w:pPr>
              <w:pStyle w:val="TAL"/>
              <w:rPr>
                <w:lang w:val="fr-FR"/>
              </w:rPr>
            </w:pPr>
          </w:p>
        </w:tc>
      </w:tr>
      <w:tr w:rsidR="003467FA" w:rsidRPr="002C41DD" w14:paraId="6E22A3C5"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7697800D" w14:textId="77777777" w:rsidR="003467FA" w:rsidRPr="002C41DD" w:rsidRDefault="003467FA" w:rsidP="003D7D35">
            <w:pPr>
              <w:pStyle w:val="TAL"/>
              <w:rPr>
                <w:lang w:val="fr-FR"/>
              </w:rPr>
            </w:pPr>
            <w:r w:rsidRPr="002C41DD">
              <w:rPr>
                <w:lang w:val="fr-FR"/>
              </w:rPr>
              <w:t xml:space="preserve">  MIME body part</w:t>
            </w:r>
          </w:p>
        </w:tc>
        <w:tc>
          <w:tcPr>
            <w:tcW w:w="2411" w:type="dxa"/>
            <w:tcBorders>
              <w:top w:val="single" w:sz="4" w:space="0" w:color="auto"/>
              <w:left w:val="single" w:sz="4" w:space="0" w:color="auto"/>
              <w:bottom w:val="single" w:sz="4" w:space="0" w:color="auto"/>
              <w:right w:val="single" w:sz="4" w:space="0" w:color="auto"/>
            </w:tcBorders>
          </w:tcPr>
          <w:p w14:paraId="2D187327" w14:textId="77777777" w:rsidR="003467FA" w:rsidRPr="002C41DD"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tcPr>
          <w:p w14:paraId="1E065F89" w14:textId="77777777" w:rsidR="003467FA" w:rsidRPr="002C79AA" w:rsidRDefault="003467FA" w:rsidP="003D7D35">
            <w:pPr>
              <w:pStyle w:val="TAL"/>
              <w:rPr>
                <w:rFonts w:cs="Arial"/>
                <w:b/>
                <w:lang w:val="fr-FR"/>
              </w:rPr>
            </w:pPr>
            <w:r w:rsidRPr="002C79AA">
              <w:rPr>
                <w:b/>
                <w:lang w:val="fr-FR"/>
              </w:rPr>
              <w:t>MCPTT-Info</w:t>
            </w:r>
          </w:p>
        </w:tc>
        <w:tc>
          <w:tcPr>
            <w:tcW w:w="1277" w:type="dxa"/>
            <w:tcBorders>
              <w:top w:val="single" w:sz="4" w:space="0" w:color="auto"/>
              <w:left w:val="single" w:sz="4" w:space="0" w:color="auto"/>
              <w:bottom w:val="single" w:sz="4" w:space="0" w:color="auto"/>
              <w:right w:val="single" w:sz="4" w:space="0" w:color="auto"/>
            </w:tcBorders>
          </w:tcPr>
          <w:p w14:paraId="758BBF5E"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0D39669F" w14:textId="77777777" w:rsidR="003467FA" w:rsidRPr="002C41DD" w:rsidRDefault="003467FA" w:rsidP="003D7D35">
            <w:pPr>
              <w:pStyle w:val="TAL"/>
              <w:rPr>
                <w:lang w:val="fr-FR"/>
              </w:rPr>
            </w:pPr>
          </w:p>
        </w:tc>
      </w:tr>
      <w:tr w:rsidR="003467FA" w:rsidRPr="002C41DD" w14:paraId="4D6C9D19"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41F1BDBE" w14:textId="77777777" w:rsidR="003467FA" w:rsidRPr="002C41DD" w:rsidRDefault="003467FA" w:rsidP="003D7D35">
            <w:pPr>
              <w:pStyle w:val="TAL"/>
              <w:rPr>
                <w:lang w:val="fr-FR"/>
              </w:rPr>
            </w:pPr>
            <w:r w:rsidRPr="002C41DD">
              <w:rPr>
                <w:lang w:val="fr-FR"/>
              </w:rPr>
              <w:t xml:space="preserve">    MIME part body</w:t>
            </w:r>
          </w:p>
        </w:tc>
        <w:tc>
          <w:tcPr>
            <w:tcW w:w="2411" w:type="dxa"/>
            <w:tcBorders>
              <w:top w:val="single" w:sz="4" w:space="0" w:color="auto"/>
              <w:left w:val="single" w:sz="4" w:space="0" w:color="auto"/>
              <w:bottom w:val="single" w:sz="4" w:space="0" w:color="auto"/>
              <w:right w:val="single" w:sz="4" w:space="0" w:color="auto"/>
            </w:tcBorders>
            <w:hideMark/>
          </w:tcPr>
          <w:p w14:paraId="7209018E" w14:textId="77777777" w:rsidR="003467FA" w:rsidRPr="002C41DD" w:rsidRDefault="003467FA" w:rsidP="003D7D35">
            <w:pPr>
              <w:pStyle w:val="TAL"/>
              <w:rPr>
                <w:rFonts w:cs="Arial"/>
                <w:lang w:val="fr-FR"/>
              </w:rPr>
            </w:pPr>
            <w:r w:rsidRPr="002C41DD">
              <w:rPr>
                <w:lang w:val="fr-FR"/>
              </w:rPr>
              <w:t>MCPTT-Info as described in Table 6.1.2.11.3.3-19</w:t>
            </w:r>
          </w:p>
        </w:tc>
        <w:tc>
          <w:tcPr>
            <w:tcW w:w="1985" w:type="dxa"/>
            <w:tcBorders>
              <w:top w:val="single" w:sz="4" w:space="0" w:color="auto"/>
              <w:left w:val="single" w:sz="4" w:space="0" w:color="auto"/>
              <w:bottom w:val="single" w:sz="4" w:space="0" w:color="auto"/>
              <w:right w:val="single" w:sz="4" w:space="0" w:color="auto"/>
            </w:tcBorders>
          </w:tcPr>
          <w:p w14:paraId="5E8D9520" w14:textId="77777777" w:rsidR="003467FA" w:rsidRPr="002C41DD"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789EE63B"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02F35E12" w14:textId="77777777" w:rsidR="003467FA" w:rsidRPr="002C41DD" w:rsidRDefault="003467FA" w:rsidP="003D7D35">
            <w:pPr>
              <w:pStyle w:val="TAL"/>
              <w:rPr>
                <w:lang w:val="fr-FR"/>
              </w:rPr>
            </w:pPr>
          </w:p>
        </w:tc>
      </w:tr>
    </w:tbl>
    <w:p w14:paraId="5AD3A9A4" w14:textId="77777777" w:rsidR="003467FA" w:rsidRPr="002C41DD" w:rsidRDefault="003467FA" w:rsidP="003467FA"/>
    <w:p w14:paraId="051FD618" w14:textId="77777777" w:rsidR="003467FA" w:rsidRPr="002C41DD" w:rsidRDefault="003467FA" w:rsidP="003467FA">
      <w:pPr>
        <w:pStyle w:val="TH"/>
      </w:pPr>
      <w:r w:rsidRPr="002C41DD">
        <w:t xml:space="preserve">Table 6.1.2.11.3.3-18A: </w:t>
      </w:r>
      <w:r w:rsidRPr="002C41DD">
        <w:rPr>
          <w:lang w:eastAsia="ko-KR"/>
        </w:rPr>
        <w:t>SDP in SIP INVITE</w:t>
      </w:r>
      <w:r w:rsidRPr="002C41DD">
        <w:t xml:space="preserve"> (Table 6.1.2.11.3.3-18)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14:paraId="0A790688"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3164FE35" w14:textId="77777777" w:rsidR="003467FA" w:rsidRPr="002C41DD" w:rsidRDefault="003467FA" w:rsidP="003D7D35">
            <w:pPr>
              <w:pStyle w:val="TAL"/>
              <w:rPr>
                <w:lang w:val="fr-FR"/>
              </w:rPr>
            </w:pPr>
            <w:r w:rsidRPr="002C41DD">
              <w:rPr>
                <w:lang w:val="fr-FR"/>
              </w:rPr>
              <w:t>Derivation Path: TS 36.579-1 [2], Table 5.5.3.1.1-1, condition SDP_OFFER</w:t>
            </w:r>
          </w:p>
        </w:tc>
      </w:tr>
    </w:tbl>
    <w:p w14:paraId="5FFC49A0" w14:textId="77777777" w:rsidR="003467FA" w:rsidRPr="002C41DD" w:rsidRDefault="003467FA" w:rsidP="003467FA"/>
    <w:p w14:paraId="6CA15E22" w14:textId="77777777" w:rsidR="003467FA" w:rsidRPr="002C41DD" w:rsidRDefault="003467FA" w:rsidP="003467FA">
      <w:pPr>
        <w:pStyle w:val="TH"/>
      </w:pPr>
      <w:r w:rsidRPr="002C41DD">
        <w:t xml:space="preserve">Table 6.1.2.11.3.3-19: </w:t>
      </w:r>
      <w:r w:rsidRPr="002C41DD">
        <w:rPr>
          <w:lang w:eastAsia="ko-KR"/>
        </w:rPr>
        <w:t xml:space="preserve">MCPTT-Info in SIP INVITE </w:t>
      </w:r>
      <w:r w:rsidRPr="002C41DD">
        <w:t>(Table 6.1.2.11.3.3-18)</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09"/>
        <w:gridCol w:w="1986"/>
        <w:gridCol w:w="1277"/>
        <w:gridCol w:w="1136"/>
      </w:tblGrid>
      <w:tr w:rsidR="003467FA" w:rsidRPr="002C41DD" w14:paraId="2B754C57"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05A5247C" w14:textId="77777777" w:rsidR="003467FA" w:rsidRPr="002C41DD" w:rsidRDefault="003467FA" w:rsidP="003D7D35">
            <w:pPr>
              <w:pStyle w:val="TAL"/>
              <w:rPr>
                <w:lang w:val="fr-FR"/>
              </w:rPr>
            </w:pPr>
            <w:r w:rsidRPr="002C41DD">
              <w:rPr>
                <w:lang w:val="fr-FR"/>
              </w:rPr>
              <w:t>Derivation Path: TS 36.579-1 [2], Table 5.5.3.2.1-1, condition CHAT-GROUP-CALL</w:t>
            </w:r>
          </w:p>
        </w:tc>
      </w:tr>
      <w:tr w:rsidR="003467FA" w:rsidRPr="002C41DD" w14:paraId="4591CFF8"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4DFE6E49" w14:textId="77777777" w:rsidR="003467FA" w:rsidRPr="002C41DD" w:rsidRDefault="003467FA" w:rsidP="003D7D35">
            <w:pPr>
              <w:pStyle w:val="TAH"/>
              <w:rPr>
                <w:lang w:val="fr-FR"/>
              </w:rPr>
            </w:pPr>
            <w:r w:rsidRPr="002C41DD">
              <w:rPr>
                <w:lang w:val="fr-FR"/>
              </w:rPr>
              <w:t>Information Element</w:t>
            </w:r>
          </w:p>
        </w:tc>
        <w:tc>
          <w:tcPr>
            <w:tcW w:w="2408" w:type="dxa"/>
            <w:tcBorders>
              <w:top w:val="single" w:sz="4" w:space="0" w:color="auto"/>
              <w:left w:val="single" w:sz="4" w:space="0" w:color="auto"/>
              <w:bottom w:val="single" w:sz="4" w:space="0" w:color="auto"/>
              <w:right w:val="single" w:sz="4" w:space="0" w:color="auto"/>
            </w:tcBorders>
            <w:hideMark/>
          </w:tcPr>
          <w:p w14:paraId="34D9C7B4" w14:textId="77777777" w:rsidR="003467FA" w:rsidRPr="002C41DD" w:rsidRDefault="003467FA" w:rsidP="003D7D35">
            <w:pPr>
              <w:pStyle w:val="TAH"/>
              <w:rPr>
                <w:lang w:val="fr-FR"/>
              </w:rPr>
            </w:pPr>
            <w:r w:rsidRPr="002C41DD">
              <w:rPr>
                <w:lang w:val="fr-FR"/>
              </w:rPr>
              <w:t>Value/remark</w:t>
            </w:r>
          </w:p>
        </w:tc>
        <w:tc>
          <w:tcPr>
            <w:tcW w:w="1985" w:type="dxa"/>
            <w:tcBorders>
              <w:top w:val="single" w:sz="4" w:space="0" w:color="auto"/>
              <w:left w:val="single" w:sz="4" w:space="0" w:color="auto"/>
              <w:bottom w:val="single" w:sz="4" w:space="0" w:color="auto"/>
              <w:right w:val="single" w:sz="4" w:space="0" w:color="auto"/>
            </w:tcBorders>
            <w:hideMark/>
          </w:tcPr>
          <w:p w14:paraId="21CF0E6C" w14:textId="77777777" w:rsidR="003467FA" w:rsidRPr="002C41DD" w:rsidRDefault="003467FA" w:rsidP="003D7D35">
            <w:pPr>
              <w:pStyle w:val="TAH"/>
              <w:rPr>
                <w:lang w:val="fr-FR"/>
              </w:rPr>
            </w:pPr>
            <w:r w:rsidRPr="002C41DD">
              <w:rPr>
                <w:lang w:val="fr-FR"/>
              </w:rPr>
              <w:t>Comment</w:t>
            </w:r>
          </w:p>
        </w:tc>
        <w:tc>
          <w:tcPr>
            <w:tcW w:w="1276" w:type="dxa"/>
            <w:tcBorders>
              <w:top w:val="single" w:sz="4" w:space="0" w:color="auto"/>
              <w:left w:val="single" w:sz="4" w:space="0" w:color="auto"/>
              <w:bottom w:val="single" w:sz="4" w:space="0" w:color="auto"/>
              <w:right w:val="single" w:sz="4" w:space="0" w:color="auto"/>
            </w:tcBorders>
            <w:hideMark/>
          </w:tcPr>
          <w:p w14:paraId="1F690A65" w14:textId="77777777" w:rsidR="003467FA" w:rsidRPr="002C41DD" w:rsidRDefault="003467FA" w:rsidP="003D7D35">
            <w:pPr>
              <w:pStyle w:val="TAH"/>
              <w:rPr>
                <w:lang w:val="fr-FR"/>
              </w:rPr>
            </w:pPr>
            <w:r w:rsidRPr="002C41DD">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1BC09145" w14:textId="77777777" w:rsidR="003467FA" w:rsidRPr="002C41DD" w:rsidRDefault="003467FA" w:rsidP="003D7D35">
            <w:pPr>
              <w:pStyle w:val="TAH"/>
              <w:rPr>
                <w:lang w:val="fr-FR"/>
              </w:rPr>
            </w:pPr>
            <w:r w:rsidRPr="002C41DD">
              <w:rPr>
                <w:lang w:val="fr-FR"/>
              </w:rPr>
              <w:t>Condition</w:t>
            </w:r>
          </w:p>
        </w:tc>
      </w:tr>
      <w:tr w:rsidR="003467FA" w:rsidRPr="002C41DD" w14:paraId="37D2972C"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05E43703" w14:textId="77777777" w:rsidR="003467FA" w:rsidRPr="002C41DD" w:rsidRDefault="003467FA" w:rsidP="003D7D35">
            <w:pPr>
              <w:pStyle w:val="TAL"/>
              <w:rPr>
                <w:lang w:val="fr-FR"/>
              </w:rPr>
            </w:pPr>
            <w:r w:rsidRPr="002C41DD">
              <w:rPr>
                <w:lang w:val="fr-FR"/>
              </w:rPr>
              <w:t>mcpttinfo</w:t>
            </w:r>
          </w:p>
        </w:tc>
        <w:tc>
          <w:tcPr>
            <w:tcW w:w="2408" w:type="dxa"/>
            <w:tcBorders>
              <w:top w:val="single" w:sz="4" w:space="0" w:color="auto"/>
              <w:left w:val="single" w:sz="4" w:space="0" w:color="auto"/>
              <w:bottom w:val="single" w:sz="4" w:space="0" w:color="auto"/>
              <w:right w:val="single" w:sz="4" w:space="0" w:color="auto"/>
            </w:tcBorders>
          </w:tcPr>
          <w:p w14:paraId="1F1F205E" w14:textId="77777777" w:rsidR="003467FA" w:rsidRPr="002C41DD"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tcPr>
          <w:p w14:paraId="08298B6C" w14:textId="77777777" w:rsidR="003467FA" w:rsidRPr="002C41DD" w:rsidRDefault="003467FA" w:rsidP="003D7D35">
            <w:pPr>
              <w:pStyle w:val="TAL"/>
              <w:rPr>
                <w:lang w:val="fr-FR"/>
              </w:rPr>
            </w:pPr>
          </w:p>
        </w:tc>
        <w:tc>
          <w:tcPr>
            <w:tcW w:w="1276" w:type="dxa"/>
            <w:tcBorders>
              <w:top w:val="single" w:sz="4" w:space="0" w:color="auto"/>
              <w:left w:val="single" w:sz="4" w:space="0" w:color="auto"/>
              <w:bottom w:val="single" w:sz="4" w:space="0" w:color="auto"/>
              <w:right w:val="single" w:sz="4" w:space="0" w:color="auto"/>
            </w:tcBorders>
          </w:tcPr>
          <w:p w14:paraId="3CD65679"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05C02831" w14:textId="77777777" w:rsidR="003467FA" w:rsidRPr="002C41DD" w:rsidRDefault="003467FA" w:rsidP="003D7D35">
            <w:pPr>
              <w:pStyle w:val="TAL"/>
              <w:rPr>
                <w:lang w:val="fr-FR"/>
              </w:rPr>
            </w:pPr>
          </w:p>
        </w:tc>
      </w:tr>
      <w:tr w:rsidR="003467FA" w:rsidRPr="002C41DD" w14:paraId="4F27225C"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24FE55BE" w14:textId="77777777" w:rsidR="003467FA" w:rsidRPr="002C41DD" w:rsidRDefault="003467FA" w:rsidP="003D7D35">
            <w:pPr>
              <w:pStyle w:val="TAL"/>
              <w:rPr>
                <w:lang w:val="fr-FR"/>
              </w:rPr>
            </w:pPr>
            <w:r w:rsidRPr="002C41DD">
              <w:rPr>
                <w:lang w:val="fr-FR"/>
              </w:rPr>
              <w:t xml:space="preserve">  mcptt-Params</w:t>
            </w:r>
          </w:p>
        </w:tc>
        <w:tc>
          <w:tcPr>
            <w:tcW w:w="2408" w:type="dxa"/>
            <w:tcBorders>
              <w:top w:val="single" w:sz="4" w:space="0" w:color="auto"/>
              <w:left w:val="single" w:sz="4" w:space="0" w:color="auto"/>
              <w:bottom w:val="single" w:sz="4" w:space="0" w:color="auto"/>
              <w:right w:val="single" w:sz="4" w:space="0" w:color="auto"/>
            </w:tcBorders>
          </w:tcPr>
          <w:p w14:paraId="4C2C1CEF" w14:textId="77777777" w:rsidR="003467FA" w:rsidRPr="002C41DD"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tcPr>
          <w:p w14:paraId="535EDE88" w14:textId="77777777" w:rsidR="003467FA" w:rsidRPr="002C41DD" w:rsidRDefault="003467FA" w:rsidP="003D7D35">
            <w:pPr>
              <w:pStyle w:val="TAL"/>
              <w:rPr>
                <w:lang w:val="fr-FR"/>
              </w:rPr>
            </w:pPr>
          </w:p>
        </w:tc>
        <w:tc>
          <w:tcPr>
            <w:tcW w:w="1276" w:type="dxa"/>
            <w:tcBorders>
              <w:top w:val="single" w:sz="4" w:space="0" w:color="auto"/>
              <w:left w:val="single" w:sz="4" w:space="0" w:color="auto"/>
              <w:bottom w:val="single" w:sz="4" w:space="0" w:color="auto"/>
              <w:right w:val="single" w:sz="4" w:space="0" w:color="auto"/>
            </w:tcBorders>
          </w:tcPr>
          <w:p w14:paraId="798BDBD9"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057E08E0" w14:textId="77777777" w:rsidR="003467FA" w:rsidRPr="002C41DD" w:rsidRDefault="003467FA" w:rsidP="003D7D35">
            <w:pPr>
              <w:pStyle w:val="TAL"/>
              <w:rPr>
                <w:lang w:val="fr-FR"/>
              </w:rPr>
            </w:pPr>
          </w:p>
        </w:tc>
      </w:tr>
      <w:tr w:rsidR="003467FA" w:rsidRPr="002C41DD" w14:paraId="710073E8"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2B5E0AF9" w14:textId="77777777" w:rsidR="003467FA" w:rsidRPr="002C41DD" w:rsidRDefault="003467FA" w:rsidP="003D7D35">
            <w:pPr>
              <w:pStyle w:val="TAL"/>
              <w:rPr>
                <w:lang w:val="fr-FR"/>
              </w:rPr>
            </w:pPr>
            <w:r w:rsidRPr="002C41DD">
              <w:rPr>
                <w:lang w:val="fr-FR"/>
              </w:rPr>
              <w:t xml:space="preserve">    imminentperil-ind</w:t>
            </w:r>
          </w:p>
        </w:tc>
        <w:tc>
          <w:tcPr>
            <w:tcW w:w="2408" w:type="dxa"/>
            <w:tcBorders>
              <w:top w:val="single" w:sz="4" w:space="0" w:color="auto"/>
              <w:left w:val="single" w:sz="4" w:space="0" w:color="auto"/>
              <w:bottom w:val="single" w:sz="4" w:space="0" w:color="auto"/>
              <w:right w:val="single" w:sz="4" w:space="0" w:color="auto"/>
            </w:tcBorders>
            <w:hideMark/>
          </w:tcPr>
          <w:p w14:paraId="51D7CD58" w14:textId="77777777" w:rsidR="003467FA" w:rsidRPr="002C41DD" w:rsidRDefault="003467FA" w:rsidP="003D7D35">
            <w:pPr>
              <w:pStyle w:val="TAL"/>
              <w:rPr>
                <w:lang w:val="fr-FR"/>
              </w:rPr>
            </w:pPr>
            <w:r w:rsidRPr="002C41DD">
              <w:rPr>
                <w:color w:val="000000"/>
                <w:lang w:val="fr-FR"/>
              </w:rPr>
              <w:t>Encrypted &lt;imminentperil-ind&gt; with mcpttBoolean set to false</w:t>
            </w:r>
          </w:p>
        </w:tc>
        <w:tc>
          <w:tcPr>
            <w:tcW w:w="1985" w:type="dxa"/>
            <w:tcBorders>
              <w:top w:val="single" w:sz="4" w:space="0" w:color="auto"/>
              <w:left w:val="single" w:sz="4" w:space="0" w:color="auto"/>
              <w:bottom w:val="single" w:sz="4" w:space="0" w:color="auto"/>
              <w:right w:val="single" w:sz="4" w:space="0" w:color="auto"/>
            </w:tcBorders>
          </w:tcPr>
          <w:p w14:paraId="5EED8F78" w14:textId="77777777" w:rsidR="003467FA" w:rsidRPr="002C41DD" w:rsidRDefault="003467FA" w:rsidP="003D7D35">
            <w:pPr>
              <w:pStyle w:val="TAL"/>
              <w:rPr>
                <w:lang w:val="fr-FR"/>
              </w:rPr>
            </w:pPr>
            <w:r w:rsidRPr="002C41DD">
              <w:rPr>
                <w:lang w:val="fr-FR"/>
              </w:rPr>
              <w:t>Encryption according to NOTE 2 in TS 36.579-1 [2] Table 5.5.3.2.1-1</w:t>
            </w:r>
          </w:p>
        </w:tc>
        <w:tc>
          <w:tcPr>
            <w:tcW w:w="1276" w:type="dxa"/>
            <w:tcBorders>
              <w:top w:val="single" w:sz="4" w:space="0" w:color="auto"/>
              <w:left w:val="single" w:sz="4" w:space="0" w:color="auto"/>
              <w:bottom w:val="single" w:sz="4" w:space="0" w:color="auto"/>
              <w:right w:val="single" w:sz="4" w:space="0" w:color="auto"/>
            </w:tcBorders>
          </w:tcPr>
          <w:p w14:paraId="5AA5DB04"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vAlign w:val="bottom"/>
          </w:tcPr>
          <w:p w14:paraId="27CFFBED" w14:textId="77777777" w:rsidR="003467FA" w:rsidRPr="002C41DD" w:rsidRDefault="003467FA" w:rsidP="003D7D35">
            <w:pPr>
              <w:pStyle w:val="TAL"/>
              <w:rPr>
                <w:lang w:val="fr-FR"/>
              </w:rPr>
            </w:pPr>
          </w:p>
        </w:tc>
      </w:tr>
    </w:tbl>
    <w:p w14:paraId="396B900E" w14:textId="77777777" w:rsidR="003467FA" w:rsidRPr="002C41DD" w:rsidRDefault="003467FA" w:rsidP="003467FA"/>
    <w:p w14:paraId="6E823DD4" w14:textId="77777777" w:rsidR="003467FA" w:rsidRPr="002C41DD" w:rsidRDefault="003467FA" w:rsidP="003467FA">
      <w:pPr>
        <w:pStyle w:val="TH"/>
      </w:pPr>
      <w:r w:rsidRPr="002C41DD">
        <w:t>Table 6.1.2.11.3.3-20: Void</w:t>
      </w:r>
    </w:p>
    <w:p w14:paraId="158AD891" w14:textId="77777777" w:rsidR="003467FA" w:rsidRPr="002C41DD" w:rsidRDefault="003467FA" w:rsidP="003467FA"/>
    <w:p w14:paraId="0AA2F18B" w14:textId="77777777" w:rsidR="003467FA" w:rsidRPr="002C41DD" w:rsidRDefault="003467FA" w:rsidP="003467FA">
      <w:pPr>
        <w:keepNext/>
        <w:keepLines/>
        <w:spacing w:before="120"/>
        <w:ind w:left="1418" w:hanging="1418"/>
        <w:outlineLvl w:val="3"/>
        <w:rPr>
          <w:rFonts w:ascii="Arial" w:hAnsi="Arial"/>
          <w:sz w:val="24"/>
        </w:rPr>
      </w:pPr>
      <w:bookmarkStart w:id="2817" w:name="_Toc21006032"/>
      <w:bookmarkStart w:id="2818" w:name="_Toc36037705"/>
      <w:bookmarkStart w:id="2819" w:name="_Toc43837558"/>
      <w:bookmarkStart w:id="2820" w:name="_Toc60995670"/>
      <w:bookmarkStart w:id="2821" w:name="_Toc69159798"/>
      <w:bookmarkStart w:id="2822" w:name="_Toc76583150"/>
      <w:bookmarkStart w:id="2823" w:name="_Toc83808702"/>
      <w:bookmarkStart w:id="2824" w:name="_Toc91233523"/>
      <w:bookmarkStart w:id="2825" w:name="_Toc100349002"/>
      <w:bookmarkStart w:id="2826" w:name="_Toc106787158"/>
      <w:r w:rsidRPr="002C41DD">
        <w:rPr>
          <w:rFonts w:ascii="Arial" w:hAnsi="Arial"/>
          <w:sz w:val="24"/>
        </w:rPr>
        <w:t>6.1.2.12</w:t>
      </w:r>
      <w:r w:rsidRPr="002C41DD">
        <w:rPr>
          <w:rFonts w:ascii="Arial" w:hAnsi="Arial"/>
          <w:sz w:val="24"/>
        </w:rPr>
        <w:tab/>
        <w:t>On-network / Chat Group Call / Join Chat Group Session / Upgrade to Emergency / Cancel Emergency / Upgrade to Imminent Peril / Cancel Imminent Peril / Client Originated (CT)</w:t>
      </w:r>
      <w:bookmarkEnd w:id="2817"/>
      <w:bookmarkEnd w:id="2818"/>
      <w:bookmarkEnd w:id="2819"/>
      <w:bookmarkEnd w:id="2820"/>
      <w:bookmarkEnd w:id="2821"/>
      <w:bookmarkEnd w:id="2822"/>
      <w:bookmarkEnd w:id="2823"/>
      <w:bookmarkEnd w:id="2824"/>
      <w:bookmarkEnd w:id="2825"/>
      <w:bookmarkEnd w:id="2826"/>
    </w:p>
    <w:p w14:paraId="2819242F" w14:textId="77777777" w:rsidR="003467FA" w:rsidRPr="002C41DD" w:rsidRDefault="003467FA" w:rsidP="003467FA">
      <w:pPr>
        <w:pStyle w:val="H6"/>
      </w:pPr>
      <w:r w:rsidRPr="002C41DD">
        <w:t>6.1.2.12.1</w:t>
      </w:r>
      <w:r w:rsidRPr="002C41DD">
        <w:tab/>
        <w:t>Test Purpose (TP)</w:t>
      </w:r>
    </w:p>
    <w:p w14:paraId="678DEBE0" w14:textId="77777777" w:rsidR="003467FA" w:rsidRPr="002C41DD" w:rsidRDefault="003467FA" w:rsidP="003467FA">
      <w:pPr>
        <w:pStyle w:val="H6"/>
      </w:pPr>
      <w:r w:rsidRPr="002C41DD">
        <w:t>(1)</w:t>
      </w:r>
    </w:p>
    <w:p w14:paraId="4A9ED12F" w14:textId="77777777" w:rsidR="003467FA" w:rsidRPr="002C41DD" w:rsidRDefault="003467FA" w:rsidP="003467FA">
      <w:pPr>
        <w:pStyle w:val="PL"/>
      </w:pPr>
      <w:r w:rsidRPr="002C41DD">
        <w:rPr>
          <w:b/>
        </w:rPr>
        <w:t>with</w:t>
      </w:r>
      <w:r w:rsidRPr="002C41DD">
        <w:t xml:space="preserve"> { UE (MCPTT Client) registered and authorised for MCPTT Service }</w:t>
      </w:r>
    </w:p>
    <w:p w14:paraId="49CBC5A0" w14:textId="77777777" w:rsidR="003467FA" w:rsidRPr="002C41DD" w:rsidRDefault="003467FA" w:rsidP="003467FA">
      <w:pPr>
        <w:pStyle w:val="PL"/>
      </w:pPr>
      <w:r w:rsidRPr="002C41DD">
        <w:t>ensure that {</w:t>
      </w:r>
    </w:p>
    <w:p w14:paraId="296964E4" w14:textId="77777777" w:rsidR="003467FA" w:rsidRPr="002C41DD" w:rsidRDefault="003467FA" w:rsidP="003467FA">
      <w:pPr>
        <w:pStyle w:val="PL"/>
      </w:pPr>
      <w:r w:rsidRPr="002C41DD">
        <w:t xml:space="preserve">  </w:t>
      </w:r>
      <w:r w:rsidRPr="002C41DD">
        <w:rPr>
          <w:b/>
        </w:rPr>
        <w:t>when</w:t>
      </w:r>
      <w:r w:rsidRPr="002C41DD">
        <w:t xml:space="preserve"> { the MCPTT User requests to initiate an MCPTT </w:t>
      </w:r>
      <w:r w:rsidRPr="002C41DD">
        <w:rPr>
          <w:lang w:eastAsia="ko-KR"/>
        </w:rPr>
        <w:t xml:space="preserve">On-demand Chat Group Call </w:t>
      </w:r>
      <w:r w:rsidRPr="002C41DD">
        <w:t>with implicit floor control }</w:t>
      </w:r>
    </w:p>
    <w:p w14:paraId="4B504988" w14:textId="77777777" w:rsidR="003467FA" w:rsidRPr="002C41DD" w:rsidRDefault="003467FA" w:rsidP="003467FA">
      <w:pPr>
        <w:pStyle w:val="PL"/>
      </w:pPr>
      <w:r w:rsidRPr="002C41DD">
        <w:t xml:space="preserve">    </w:t>
      </w:r>
      <w:r w:rsidRPr="002C41DD">
        <w:rPr>
          <w:b/>
        </w:rPr>
        <w:t>then</w:t>
      </w:r>
      <w:r w:rsidRPr="002C41DD">
        <w:t xml:space="preserve"> { UE (MCPTT Client) sends a SIP INVITE message </w:t>
      </w:r>
      <w:r w:rsidRPr="002C41DD">
        <w:rPr>
          <w:b/>
        </w:rPr>
        <w:t>and</w:t>
      </w:r>
      <w:r w:rsidRPr="002C41DD">
        <w:t xml:space="preserve"> respects the floor control imposed by the MCPTT Server </w:t>
      </w:r>
      <w:r w:rsidRPr="002C41DD">
        <w:rPr>
          <w:b/>
        </w:rPr>
        <w:t>and</w:t>
      </w:r>
      <w:r w:rsidRPr="002C41DD">
        <w:t xml:space="preserve"> provides floor granted notification to the MCPTT User }</w:t>
      </w:r>
    </w:p>
    <w:p w14:paraId="6221C3EA" w14:textId="77777777" w:rsidR="003467FA" w:rsidRPr="002C41DD" w:rsidRDefault="003467FA" w:rsidP="003467FA">
      <w:pPr>
        <w:pStyle w:val="PL"/>
      </w:pPr>
      <w:r w:rsidRPr="002C41DD">
        <w:t xml:space="preserve">            }</w:t>
      </w:r>
    </w:p>
    <w:p w14:paraId="4465DC39" w14:textId="77777777" w:rsidR="003467FA" w:rsidRPr="002C41DD" w:rsidRDefault="003467FA" w:rsidP="003467FA">
      <w:pPr>
        <w:pStyle w:val="PL"/>
      </w:pPr>
    </w:p>
    <w:p w14:paraId="12BE45FC" w14:textId="77777777" w:rsidR="003467FA" w:rsidRPr="002C41DD" w:rsidRDefault="003467FA" w:rsidP="003467FA">
      <w:pPr>
        <w:pStyle w:val="H6"/>
      </w:pPr>
      <w:r w:rsidRPr="002C41DD">
        <w:t>(2)</w:t>
      </w:r>
    </w:p>
    <w:p w14:paraId="288F8EC5" w14:textId="77777777" w:rsidR="003467FA" w:rsidRPr="002C41DD" w:rsidRDefault="003467FA" w:rsidP="003467FA">
      <w:pPr>
        <w:pStyle w:val="PL"/>
      </w:pPr>
      <w:r w:rsidRPr="002C41DD">
        <w:rPr>
          <w:b/>
        </w:rPr>
        <w:t>with</w:t>
      </w:r>
      <w:r w:rsidRPr="002C41DD">
        <w:t xml:space="preserve"> { UE (MCPTT Client) having an ongoing On-demand Chat Group Call }</w:t>
      </w:r>
    </w:p>
    <w:p w14:paraId="2664D437" w14:textId="77777777" w:rsidR="003467FA" w:rsidRPr="002C41DD" w:rsidRDefault="003467FA" w:rsidP="003467FA">
      <w:pPr>
        <w:pStyle w:val="PL"/>
      </w:pPr>
      <w:r w:rsidRPr="002C41DD">
        <w:t>ensure that {</w:t>
      </w:r>
    </w:p>
    <w:p w14:paraId="052E01C0" w14:textId="77777777" w:rsidR="003467FA" w:rsidRPr="002C41DD" w:rsidRDefault="003467FA" w:rsidP="003467FA">
      <w:pPr>
        <w:pStyle w:val="PL"/>
      </w:pPr>
      <w:r w:rsidRPr="002C41DD">
        <w:t xml:space="preserve">  </w:t>
      </w:r>
      <w:r w:rsidRPr="002C41DD">
        <w:rPr>
          <w:b/>
        </w:rPr>
        <w:t>when</w:t>
      </w:r>
      <w:r w:rsidRPr="002C41DD">
        <w:t xml:space="preserve"> { UE (MCPTT Client) receives a SIP re-INVITE message to upgrade the MCPTT group session to an emergency condition }</w:t>
      </w:r>
    </w:p>
    <w:p w14:paraId="5105C5F7" w14:textId="77777777" w:rsidR="003467FA" w:rsidRPr="002C41DD" w:rsidRDefault="003467FA" w:rsidP="003467FA">
      <w:pPr>
        <w:pStyle w:val="PL"/>
      </w:pPr>
      <w:r w:rsidRPr="002C41DD">
        <w:t xml:space="preserve">    </w:t>
      </w:r>
      <w:r w:rsidRPr="002C41DD">
        <w:rPr>
          <w:b/>
        </w:rPr>
        <w:t>then</w:t>
      </w:r>
      <w:r w:rsidRPr="002C41DD">
        <w:t xml:space="preserve"> { UE (MCPTT Client) responds with a SIP 200 (OK) message </w:t>
      </w:r>
      <w:r w:rsidRPr="002C41DD">
        <w:rPr>
          <w:b/>
        </w:rPr>
        <w:t>and</w:t>
      </w:r>
      <w:r w:rsidRPr="002C41DD">
        <w:t xml:space="preserve"> respects the floor control imposed by the MCPTT Server }</w:t>
      </w:r>
    </w:p>
    <w:p w14:paraId="65887CCE" w14:textId="77777777" w:rsidR="003467FA" w:rsidRPr="002C41DD" w:rsidRDefault="003467FA" w:rsidP="003467FA">
      <w:pPr>
        <w:pStyle w:val="PL"/>
      </w:pPr>
      <w:r w:rsidRPr="002C41DD">
        <w:t xml:space="preserve">            }</w:t>
      </w:r>
    </w:p>
    <w:p w14:paraId="4028D024" w14:textId="77777777" w:rsidR="003467FA" w:rsidRPr="002C41DD" w:rsidRDefault="003467FA" w:rsidP="003467FA">
      <w:pPr>
        <w:pStyle w:val="PL"/>
      </w:pPr>
    </w:p>
    <w:p w14:paraId="78C5BEBB" w14:textId="77777777" w:rsidR="003467FA" w:rsidRPr="002C41DD" w:rsidRDefault="003467FA" w:rsidP="003467FA">
      <w:pPr>
        <w:pStyle w:val="H6"/>
      </w:pPr>
      <w:r w:rsidRPr="002C41DD">
        <w:lastRenderedPageBreak/>
        <w:t>(3)</w:t>
      </w:r>
    </w:p>
    <w:p w14:paraId="5532FAFA" w14:textId="77777777" w:rsidR="003467FA" w:rsidRPr="002C41DD" w:rsidRDefault="003467FA" w:rsidP="003467FA">
      <w:pPr>
        <w:pStyle w:val="PL"/>
      </w:pPr>
      <w:r w:rsidRPr="002C41DD">
        <w:rPr>
          <w:b/>
        </w:rPr>
        <w:t>with</w:t>
      </w:r>
      <w:r w:rsidRPr="002C41DD">
        <w:t xml:space="preserve"> { UE (MCPTT Client) participating in an ongoing Emergency Chat Group Call }</w:t>
      </w:r>
    </w:p>
    <w:p w14:paraId="1FD32A28" w14:textId="77777777" w:rsidR="003467FA" w:rsidRPr="002C41DD" w:rsidRDefault="003467FA" w:rsidP="003467FA">
      <w:pPr>
        <w:pStyle w:val="PL"/>
      </w:pPr>
      <w:r w:rsidRPr="002C41DD">
        <w:t>ensure that {</w:t>
      </w:r>
    </w:p>
    <w:p w14:paraId="0304F223" w14:textId="77777777" w:rsidR="003467FA" w:rsidRPr="002C41DD" w:rsidRDefault="003467FA" w:rsidP="003467FA">
      <w:pPr>
        <w:pStyle w:val="PL"/>
      </w:pPr>
      <w:r w:rsidRPr="002C41DD">
        <w:t xml:space="preserve">  </w:t>
      </w:r>
      <w:r w:rsidRPr="002C41DD">
        <w:rPr>
          <w:b/>
        </w:rPr>
        <w:t>when</w:t>
      </w:r>
      <w:r w:rsidRPr="002C41DD">
        <w:t xml:space="preserve"> { UE (MCPTT Client) receives a SIP re-INVITE message to cancel the in-progress emergency condition }</w:t>
      </w:r>
    </w:p>
    <w:p w14:paraId="6FC9E5A1" w14:textId="77777777" w:rsidR="003467FA" w:rsidRPr="002C41DD" w:rsidRDefault="003467FA" w:rsidP="003467FA">
      <w:pPr>
        <w:pStyle w:val="PL"/>
      </w:pPr>
      <w:r w:rsidRPr="002C41DD">
        <w:t xml:space="preserve">    </w:t>
      </w:r>
      <w:r w:rsidRPr="002C41DD">
        <w:rPr>
          <w:b/>
        </w:rPr>
        <w:t>then</w:t>
      </w:r>
      <w:r w:rsidRPr="002C41DD">
        <w:t xml:space="preserve"> { UE (MCPTT Client) responds with a SIP 200 (OK) message </w:t>
      </w:r>
      <w:r w:rsidRPr="002C41DD">
        <w:rPr>
          <w:b/>
        </w:rPr>
        <w:t>and</w:t>
      </w:r>
      <w:r w:rsidRPr="002C41DD">
        <w:t xml:space="preserve"> respects the floor control imposed by the MCPTT Server }</w:t>
      </w:r>
    </w:p>
    <w:p w14:paraId="2F7B452E" w14:textId="77777777" w:rsidR="003467FA" w:rsidRPr="002C41DD" w:rsidRDefault="003467FA" w:rsidP="003467FA">
      <w:pPr>
        <w:pStyle w:val="PL"/>
      </w:pPr>
      <w:r w:rsidRPr="002C41DD">
        <w:t xml:space="preserve">            }</w:t>
      </w:r>
    </w:p>
    <w:p w14:paraId="2719D1A6" w14:textId="77777777" w:rsidR="003467FA" w:rsidRPr="002C41DD" w:rsidRDefault="003467FA" w:rsidP="003467FA">
      <w:pPr>
        <w:pStyle w:val="PL"/>
      </w:pPr>
    </w:p>
    <w:p w14:paraId="248CA246" w14:textId="77777777" w:rsidR="003467FA" w:rsidRPr="002C41DD" w:rsidRDefault="003467FA" w:rsidP="003467FA">
      <w:pPr>
        <w:pStyle w:val="H6"/>
      </w:pPr>
      <w:r w:rsidRPr="002C41DD">
        <w:t>(4)</w:t>
      </w:r>
    </w:p>
    <w:p w14:paraId="423A3085" w14:textId="77777777" w:rsidR="003467FA" w:rsidRPr="002C41DD" w:rsidRDefault="003467FA" w:rsidP="003467FA">
      <w:pPr>
        <w:pStyle w:val="PL"/>
      </w:pPr>
      <w:r w:rsidRPr="002C41DD">
        <w:rPr>
          <w:b/>
        </w:rPr>
        <w:t>with</w:t>
      </w:r>
      <w:r w:rsidRPr="002C41DD">
        <w:t xml:space="preserve"> { UE (MCPTT Client) participating in an ongoing On-demand Chat Group Call }</w:t>
      </w:r>
    </w:p>
    <w:p w14:paraId="4D643708" w14:textId="77777777" w:rsidR="003467FA" w:rsidRPr="002C41DD" w:rsidRDefault="003467FA" w:rsidP="003467FA">
      <w:pPr>
        <w:pStyle w:val="PL"/>
      </w:pPr>
      <w:r w:rsidRPr="002C41DD">
        <w:t>ensure that {</w:t>
      </w:r>
    </w:p>
    <w:p w14:paraId="18A00A25" w14:textId="77777777" w:rsidR="003467FA" w:rsidRPr="002C41DD" w:rsidRDefault="003467FA" w:rsidP="003467FA">
      <w:pPr>
        <w:pStyle w:val="PL"/>
      </w:pPr>
      <w:r w:rsidRPr="002C41DD">
        <w:t xml:space="preserve">  </w:t>
      </w:r>
      <w:r w:rsidRPr="002C41DD">
        <w:rPr>
          <w:b/>
        </w:rPr>
        <w:t>when</w:t>
      </w:r>
      <w:r w:rsidRPr="002C41DD">
        <w:t xml:space="preserve"> { UE (MCPTT Client) receives a SIP re-INVITE message to upgrade the MCPTT group session to an imminent peril condition }</w:t>
      </w:r>
    </w:p>
    <w:p w14:paraId="4EB1F7EB" w14:textId="77777777" w:rsidR="003467FA" w:rsidRPr="002C41DD" w:rsidRDefault="003467FA" w:rsidP="003467FA">
      <w:pPr>
        <w:pStyle w:val="PL"/>
      </w:pPr>
      <w:r w:rsidRPr="002C41DD">
        <w:t xml:space="preserve">    </w:t>
      </w:r>
      <w:r w:rsidRPr="002C41DD">
        <w:rPr>
          <w:b/>
        </w:rPr>
        <w:t>then</w:t>
      </w:r>
      <w:r w:rsidRPr="002C41DD">
        <w:t xml:space="preserve"> { UE (MCPTT Client) responds with a SIP 200 (OK) message </w:t>
      </w:r>
      <w:r w:rsidRPr="002C41DD">
        <w:rPr>
          <w:b/>
        </w:rPr>
        <w:t>and</w:t>
      </w:r>
      <w:r w:rsidRPr="002C41DD">
        <w:t xml:space="preserve"> respects the floor control imposed by the MCPTT Server }</w:t>
      </w:r>
    </w:p>
    <w:p w14:paraId="1C80E158" w14:textId="77777777" w:rsidR="003467FA" w:rsidRPr="002C41DD" w:rsidRDefault="003467FA" w:rsidP="003467FA">
      <w:pPr>
        <w:pStyle w:val="PL"/>
      </w:pPr>
      <w:r w:rsidRPr="002C41DD">
        <w:t xml:space="preserve">            }</w:t>
      </w:r>
    </w:p>
    <w:p w14:paraId="1751A0D2" w14:textId="77777777" w:rsidR="003467FA" w:rsidRPr="002C41DD" w:rsidRDefault="003467FA" w:rsidP="003467FA">
      <w:pPr>
        <w:pStyle w:val="PL"/>
      </w:pPr>
    </w:p>
    <w:p w14:paraId="31936671" w14:textId="77777777" w:rsidR="003467FA" w:rsidRPr="002C41DD" w:rsidRDefault="003467FA" w:rsidP="003467FA">
      <w:pPr>
        <w:pStyle w:val="H6"/>
      </w:pPr>
      <w:r w:rsidRPr="002C41DD">
        <w:t>(5)</w:t>
      </w:r>
    </w:p>
    <w:p w14:paraId="7ECDC1D5" w14:textId="77777777" w:rsidR="003467FA" w:rsidRPr="002C41DD" w:rsidRDefault="003467FA" w:rsidP="003467FA">
      <w:pPr>
        <w:pStyle w:val="PL"/>
      </w:pPr>
      <w:r w:rsidRPr="002C41DD">
        <w:rPr>
          <w:b/>
        </w:rPr>
        <w:t>with</w:t>
      </w:r>
      <w:r w:rsidRPr="002C41DD">
        <w:t xml:space="preserve"> { UE (MCPTT Client) participating in an ongoing Emergency Chat Group Call }</w:t>
      </w:r>
    </w:p>
    <w:p w14:paraId="3691FED7" w14:textId="77777777" w:rsidR="003467FA" w:rsidRPr="002C41DD" w:rsidRDefault="003467FA" w:rsidP="003467FA">
      <w:pPr>
        <w:pStyle w:val="PL"/>
      </w:pPr>
      <w:r w:rsidRPr="002C41DD">
        <w:t>ensure that {</w:t>
      </w:r>
    </w:p>
    <w:p w14:paraId="19EA5EB1" w14:textId="77777777" w:rsidR="003467FA" w:rsidRPr="002C41DD" w:rsidRDefault="003467FA" w:rsidP="003467FA">
      <w:pPr>
        <w:pStyle w:val="PL"/>
      </w:pPr>
      <w:r w:rsidRPr="002C41DD">
        <w:t xml:space="preserve">  </w:t>
      </w:r>
      <w:r w:rsidRPr="002C41DD">
        <w:rPr>
          <w:b/>
        </w:rPr>
        <w:t>when</w:t>
      </w:r>
      <w:r w:rsidRPr="002C41DD">
        <w:t xml:space="preserve"> { UE (MCPTT Client) receives a SIP re-INVITE message to cancel the in-progress imminent peril condition }</w:t>
      </w:r>
    </w:p>
    <w:p w14:paraId="4F3F64F2" w14:textId="77777777" w:rsidR="003467FA" w:rsidRPr="002C41DD" w:rsidRDefault="003467FA" w:rsidP="003467FA">
      <w:pPr>
        <w:pStyle w:val="PL"/>
      </w:pPr>
      <w:r w:rsidRPr="002C41DD">
        <w:t xml:space="preserve">    </w:t>
      </w:r>
      <w:r w:rsidRPr="002C41DD">
        <w:rPr>
          <w:b/>
        </w:rPr>
        <w:t>then</w:t>
      </w:r>
      <w:r w:rsidRPr="002C41DD">
        <w:t xml:space="preserve"> { UE (MCPTT Client) responds with a SIP 200 (OK) message </w:t>
      </w:r>
      <w:r w:rsidRPr="002C41DD">
        <w:rPr>
          <w:b/>
        </w:rPr>
        <w:t>and</w:t>
      </w:r>
      <w:r w:rsidRPr="002C41DD">
        <w:t xml:space="preserve"> respects the floor control imposed by the MCPTT Server }</w:t>
      </w:r>
    </w:p>
    <w:p w14:paraId="4E107E0A" w14:textId="77777777" w:rsidR="003467FA" w:rsidRPr="002C41DD" w:rsidRDefault="003467FA" w:rsidP="003467FA">
      <w:pPr>
        <w:pStyle w:val="PL"/>
      </w:pPr>
      <w:r w:rsidRPr="002C41DD">
        <w:t xml:space="preserve">            }</w:t>
      </w:r>
    </w:p>
    <w:p w14:paraId="69C03593" w14:textId="77777777" w:rsidR="003467FA" w:rsidRPr="002C41DD" w:rsidRDefault="003467FA" w:rsidP="003467FA">
      <w:pPr>
        <w:pStyle w:val="PL"/>
      </w:pPr>
    </w:p>
    <w:p w14:paraId="0DD4307B" w14:textId="77777777" w:rsidR="003467FA" w:rsidRPr="002C41DD" w:rsidRDefault="003467FA" w:rsidP="003467FA">
      <w:pPr>
        <w:pStyle w:val="H6"/>
      </w:pPr>
      <w:r w:rsidRPr="002C41DD">
        <w:t>(6)</w:t>
      </w:r>
    </w:p>
    <w:p w14:paraId="20549DA0" w14:textId="77777777" w:rsidR="003467FA" w:rsidRPr="002C41DD" w:rsidRDefault="003467FA" w:rsidP="003467FA">
      <w:pPr>
        <w:pStyle w:val="PL"/>
      </w:pPr>
      <w:r w:rsidRPr="002C41DD">
        <w:rPr>
          <w:b/>
        </w:rPr>
        <w:t>with</w:t>
      </w:r>
      <w:r w:rsidRPr="002C41DD">
        <w:t xml:space="preserve"> { UE (MCPTT Client) participating in an ongoing On-demand Pre-arranged Group Call with Manual  Commencement Mode }</w:t>
      </w:r>
    </w:p>
    <w:p w14:paraId="692FCCC7" w14:textId="77777777" w:rsidR="003467FA" w:rsidRPr="002C41DD" w:rsidRDefault="003467FA" w:rsidP="003467FA">
      <w:pPr>
        <w:pStyle w:val="PL"/>
      </w:pPr>
      <w:r w:rsidRPr="002C41DD">
        <w:t>ensure that {</w:t>
      </w:r>
    </w:p>
    <w:p w14:paraId="69CFDD56" w14:textId="77777777" w:rsidR="003467FA" w:rsidRPr="002C41DD" w:rsidRDefault="003467FA" w:rsidP="003467FA">
      <w:pPr>
        <w:pStyle w:val="PL"/>
      </w:pPr>
      <w:r w:rsidRPr="002C41DD">
        <w:t xml:space="preserve">  </w:t>
      </w:r>
      <w:r w:rsidRPr="002C41DD">
        <w:rPr>
          <w:b/>
        </w:rPr>
        <w:t>when</w:t>
      </w:r>
      <w:r w:rsidRPr="002C41DD">
        <w:t xml:space="preserve"> { UE (MCPTT Client) receives a SIP BYE message to end the Chat Group Call }</w:t>
      </w:r>
    </w:p>
    <w:p w14:paraId="666B0D6C" w14:textId="77777777" w:rsidR="003467FA" w:rsidRPr="002C41DD" w:rsidRDefault="003467FA" w:rsidP="003467FA">
      <w:pPr>
        <w:pStyle w:val="PL"/>
      </w:pPr>
      <w:r w:rsidRPr="002C41DD">
        <w:t xml:space="preserve">    </w:t>
      </w:r>
      <w:r w:rsidRPr="002C41DD">
        <w:rPr>
          <w:b/>
        </w:rPr>
        <w:t>then</w:t>
      </w:r>
      <w:r w:rsidRPr="002C41DD">
        <w:t xml:space="preserve"> { UE (MCPTT Client) responds with a SIP 200 (OK) message }</w:t>
      </w:r>
    </w:p>
    <w:p w14:paraId="33EED8A1" w14:textId="77777777" w:rsidR="003467FA" w:rsidRPr="002C41DD" w:rsidRDefault="003467FA" w:rsidP="003467FA">
      <w:pPr>
        <w:pStyle w:val="PL"/>
      </w:pPr>
      <w:r w:rsidRPr="002C41DD">
        <w:t xml:space="preserve">            }</w:t>
      </w:r>
    </w:p>
    <w:p w14:paraId="6CF95DA5" w14:textId="77777777" w:rsidR="003467FA" w:rsidRPr="002C41DD" w:rsidRDefault="003467FA" w:rsidP="003467FA">
      <w:pPr>
        <w:pStyle w:val="PL"/>
      </w:pPr>
    </w:p>
    <w:p w14:paraId="358A75E2" w14:textId="77777777" w:rsidR="003467FA" w:rsidRPr="002C41DD" w:rsidRDefault="003467FA" w:rsidP="003467FA">
      <w:pPr>
        <w:pStyle w:val="H6"/>
      </w:pPr>
      <w:r w:rsidRPr="002C41DD">
        <w:t>6.1.2.12.2</w:t>
      </w:r>
      <w:r w:rsidRPr="002C41DD">
        <w:tab/>
        <w:t>Conformance requirements</w:t>
      </w:r>
    </w:p>
    <w:p w14:paraId="1BD92B28" w14:textId="77777777" w:rsidR="003467FA" w:rsidRPr="002C41DD" w:rsidRDefault="003467FA" w:rsidP="003467FA">
      <w:r w:rsidRPr="002C41DD">
        <w:t>References: The conformance requirements covered in the current TC are specified in TS 24.379, clauses 10.1.2.2.1.1, 10.1.2.2.1.2, 6.2.6, TS 24.380, clauses 6.2.4.2.3, 6.2.4.3.3, 6.2.4.3.2. Unless otherwise stated, these are Rel-13 requirements.</w:t>
      </w:r>
    </w:p>
    <w:p w14:paraId="75595F04" w14:textId="77777777" w:rsidR="003467FA" w:rsidRPr="002C41DD" w:rsidRDefault="003467FA" w:rsidP="003467FA">
      <w:r w:rsidRPr="002C41DD">
        <w:t>[TS 24.379, clause 10.1.2.2.1.1]</w:t>
      </w:r>
    </w:p>
    <w:p w14:paraId="009F1338" w14:textId="77777777" w:rsidR="003467FA" w:rsidRPr="002C41DD" w:rsidRDefault="003467FA" w:rsidP="003467FA">
      <w:r w:rsidRPr="002C41DD">
        <w:t>Upon receiving a request from an MCPTT user to initiate or join an MCPTT group session using an MCPTT group identity, identifying a chat MCPTT group, the MCPTT client shall generate an initial SIP INVITE request by following the UE originating session procedures specified in 3GPP TS 24.229 [4], with the clarifications given below.</w:t>
      </w:r>
    </w:p>
    <w:p w14:paraId="71B0FB12" w14:textId="77777777" w:rsidR="003467FA" w:rsidRPr="002C41DD" w:rsidRDefault="003467FA" w:rsidP="003467FA">
      <w:r w:rsidRPr="002C41DD">
        <w:t>The MCPTT client:</w:t>
      </w:r>
    </w:p>
    <w:p w14:paraId="2D9CD66E" w14:textId="77777777" w:rsidR="003467FA" w:rsidRPr="002C41DD" w:rsidRDefault="003467FA" w:rsidP="003467FA">
      <w:pPr>
        <w:ind w:left="568" w:hanging="284"/>
      </w:pPr>
      <w:r w:rsidRPr="002C41DD">
        <w:t>…</w:t>
      </w:r>
    </w:p>
    <w:p w14:paraId="74DB06C2" w14:textId="77777777" w:rsidR="003467FA" w:rsidRPr="002C41DD" w:rsidRDefault="003467FA" w:rsidP="003467FA">
      <w:pPr>
        <w:ind w:left="568" w:hanging="284"/>
      </w:pPr>
      <w:r w:rsidRPr="002C41DD">
        <w:t>3)</w:t>
      </w:r>
      <w:r w:rsidRPr="002C41DD">
        <w:tab/>
        <w:t xml:space="preserve">shall include the g.3gpp.mcptt media feature tag and the </w:t>
      </w:r>
      <w:r w:rsidRPr="002C41DD">
        <w:rPr>
          <w:lang w:eastAsia="ko-KR"/>
        </w:rPr>
        <w:t xml:space="preserve">g.3gpp.icsi-ref media feature tag with the value of "urn:urn-7:3gpp-service.ims.icsi.mcptt" </w:t>
      </w:r>
      <w:r w:rsidRPr="002C41DD">
        <w:t>in the Contact header field of the SIP INVITE request according to IETF RFC 3840 [16];</w:t>
      </w:r>
    </w:p>
    <w:p w14:paraId="119F47A6" w14:textId="77777777" w:rsidR="003467FA" w:rsidRPr="002C41DD" w:rsidRDefault="003467FA" w:rsidP="003467FA">
      <w:pPr>
        <w:ind w:left="568" w:hanging="284"/>
      </w:pPr>
      <w:r w:rsidRPr="002C41DD">
        <w:t>4)</w:t>
      </w:r>
      <w:r w:rsidRPr="002C41DD">
        <w:tab/>
        <w:t>shall include an Accept-Contact header field containing the g.3gpp.mcptt media feature tag along with the "require" and "explicit" header field parameters according to IETF RFC 3841 [6];</w:t>
      </w:r>
    </w:p>
    <w:p w14:paraId="268C78DB" w14:textId="77777777" w:rsidR="003467FA" w:rsidRPr="002C41DD" w:rsidRDefault="003467FA" w:rsidP="003467FA">
      <w:pPr>
        <w:ind w:left="568" w:hanging="284"/>
      </w:pPr>
      <w:r w:rsidRPr="002C41DD">
        <w:t>5)</w:t>
      </w:r>
      <w:r w:rsidRPr="002C41DD">
        <w:tab/>
        <w:t>shall include the ICSI value "urn:urn-7:3gpp-service.ims.icsi.mcptt" (coded as specified in 3GPP TS 24.229 [4]), in a P-Preferred-Service header field according to IETF RFC 6050 [9] in the SIP INVITE request;</w:t>
      </w:r>
    </w:p>
    <w:p w14:paraId="76054352" w14:textId="77777777" w:rsidR="003467FA" w:rsidRPr="002C41DD" w:rsidRDefault="003467FA" w:rsidP="003467FA">
      <w:pPr>
        <w:ind w:left="568" w:hanging="284"/>
      </w:pPr>
      <w:r w:rsidRPr="002C41DD">
        <w:t>6)</w:t>
      </w:r>
      <w:r w:rsidRPr="002C41DD">
        <w:tab/>
        <w:t>shall include an Accept-Contact header field with the g.3gpp.icsi-ref media feature tag containing the value of "urn:urn-7:3gpp-service.ims.icsi.mcptt" along with the "require" and "explicit" header field parameters according to IETF RFC 3841 [6];</w:t>
      </w:r>
    </w:p>
    <w:p w14:paraId="42F491DB" w14:textId="77777777" w:rsidR="003467FA" w:rsidRPr="002C41DD" w:rsidRDefault="003467FA" w:rsidP="003467FA">
      <w:pPr>
        <w:ind w:left="568" w:hanging="284"/>
      </w:pPr>
      <w:r w:rsidRPr="002C41DD">
        <w:lastRenderedPageBreak/>
        <w:t>7)</w:t>
      </w:r>
      <w:r w:rsidRPr="002C41DD">
        <w:tab/>
        <w:t>should include the "timer" option tag in the Supported header field;</w:t>
      </w:r>
    </w:p>
    <w:p w14:paraId="3B8C5C25" w14:textId="77777777" w:rsidR="003467FA" w:rsidRPr="002C41DD" w:rsidRDefault="003467FA" w:rsidP="003467FA">
      <w:pPr>
        <w:ind w:left="568" w:hanging="284"/>
      </w:pPr>
      <w:r w:rsidRPr="002C41DD">
        <w:t>8)</w:t>
      </w:r>
      <w:r w:rsidRPr="002C41DD">
        <w:tab/>
        <w:t>should include the Session-Expires header field according to IETF RFC 4028 [7]. It is recommended that the refresher parameter is omitted. If included, the refresher parameter shall be set to "uac";</w:t>
      </w:r>
    </w:p>
    <w:p w14:paraId="12B7CC43" w14:textId="77777777" w:rsidR="003467FA" w:rsidRPr="002C41DD" w:rsidRDefault="003467FA" w:rsidP="003467FA">
      <w:pPr>
        <w:ind w:left="568" w:hanging="284"/>
      </w:pPr>
      <w:r w:rsidRPr="002C41DD">
        <w:t>9)</w:t>
      </w:r>
      <w:r w:rsidRPr="002C41DD">
        <w:tab/>
        <w:t>shall set the Request-URI of the SIP INVITE request to the public service identity identifying the participating MCPTT function serving the MCPTT user;</w:t>
      </w:r>
    </w:p>
    <w:p w14:paraId="3023F17F" w14:textId="77777777" w:rsidR="003467FA" w:rsidRPr="002C41DD" w:rsidRDefault="003467FA" w:rsidP="003467FA">
      <w:pPr>
        <w:keepLines/>
        <w:ind w:left="1135" w:hanging="851"/>
      </w:pPr>
      <w:r w:rsidRPr="002C41DD">
        <w:t>NOTE 1:</w:t>
      </w:r>
      <w:r w:rsidRPr="002C41DD">
        <w:tab/>
        <w:t>The MCPTT client is configured with public service identity identifying the participating MCPTT function serving the MCPTT user.</w:t>
      </w:r>
    </w:p>
    <w:p w14:paraId="6DF44FBA" w14:textId="77777777" w:rsidR="003467FA" w:rsidRPr="002C41DD" w:rsidRDefault="003467FA" w:rsidP="003467FA">
      <w:pPr>
        <w:ind w:left="568" w:hanging="284"/>
      </w:pPr>
      <w:r w:rsidRPr="002C41DD">
        <w:t>10)</w:t>
      </w:r>
      <w:r w:rsidRPr="002C41DD">
        <w:tab/>
        <w:t>may include a P-Preferred-Identity header field in the SIP INVITE request containing a public user identity as specified in 3GPP TS 24.229 [4];</w:t>
      </w:r>
    </w:p>
    <w:p w14:paraId="50A3946C" w14:textId="77777777" w:rsidR="003467FA" w:rsidRPr="002C41DD" w:rsidRDefault="003467FA" w:rsidP="003467FA">
      <w:pPr>
        <w:ind w:left="568" w:hanging="284"/>
      </w:pPr>
      <w:r w:rsidRPr="002C41DD">
        <w:t>…</w:t>
      </w:r>
    </w:p>
    <w:p w14:paraId="2E81C4D5" w14:textId="77777777" w:rsidR="003467FA" w:rsidRPr="002C41DD" w:rsidRDefault="003467FA" w:rsidP="003467FA">
      <w:pPr>
        <w:ind w:left="568" w:hanging="284"/>
      </w:pPr>
      <w:r w:rsidRPr="002C41DD">
        <w:t>13)</w:t>
      </w:r>
      <w:r w:rsidRPr="002C41DD">
        <w:tab/>
        <w:t>shall contain an application/vnd.3gpp.mcptt-info+xml MIME body with the &lt;mcpttinfo&gt; element containing the &lt;mcptt-Params&gt; element with:</w:t>
      </w:r>
    </w:p>
    <w:p w14:paraId="4368F1CD" w14:textId="77777777" w:rsidR="003467FA" w:rsidRPr="002C41DD" w:rsidRDefault="003467FA" w:rsidP="003467FA">
      <w:pPr>
        <w:ind w:left="851" w:hanging="284"/>
      </w:pPr>
      <w:r w:rsidRPr="002C41DD">
        <w:t>a)</w:t>
      </w:r>
      <w:r w:rsidRPr="002C41DD">
        <w:tab/>
        <w:t>the &lt;session-type&gt; element set to a value of "chat";</w:t>
      </w:r>
    </w:p>
    <w:p w14:paraId="2C1117D2" w14:textId="77777777" w:rsidR="003467FA" w:rsidRPr="002C41DD" w:rsidRDefault="003467FA" w:rsidP="003467FA">
      <w:pPr>
        <w:ind w:left="851" w:hanging="284"/>
        <w:rPr>
          <w:rFonts w:eastAsia="Malgun Gothic"/>
        </w:rPr>
      </w:pPr>
      <w:r w:rsidRPr="002C41DD">
        <w:rPr>
          <w:rFonts w:eastAsia="Malgun Gothic"/>
        </w:rPr>
        <w:t>b)</w:t>
      </w:r>
      <w:r w:rsidRPr="002C41DD">
        <w:rPr>
          <w:rFonts w:eastAsia="Malgun Gothic"/>
        </w:rPr>
        <w:tab/>
        <w:t>the &lt;mcptt-request-uri&gt; element set to the group identity; and</w:t>
      </w:r>
    </w:p>
    <w:p w14:paraId="26CB9EAB" w14:textId="77777777" w:rsidR="003467FA" w:rsidRPr="002C41DD" w:rsidRDefault="003467FA" w:rsidP="003467FA">
      <w:pPr>
        <w:ind w:left="851" w:hanging="284"/>
        <w:rPr>
          <w:rFonts w:eastAsia="Malgun Gothic"/>
        </w:rPr>
      </w:pPr>
      <w:r w:rsidRPr="002C41DD">
        <w:rPr>
          <w:rFonts w:eastAsia="Malgun Gothic"/>
        </w:rPr>
        <w:t>c)</w:t>
      </w:r>
      <w:r w:rsidRPr="002C41DD">
        <w:rPr>
          <w:rFonts w:eastAsia="Malgun Gothic"/>
        </w:rPr>
        <w:tab/>
      </w:r>
      <w:r w:rsidRPr="002C41DD">
        <w:t>the &lt;mcptt-client-id&gt; element set to the MCPTT client ID of the originating MCPTT client;</w:t>
      </w:r>
    </w:p>
    <w:p w14:paraId="6C92D59E" w14:textId="77777777" w:rsidR="003467FA" w:rsidRPr="002C41DD" w:rsidRDefault="003467FA" w:rsidP="003467FA">
      <w:pPr>
        <w:keepLines/>
        <w:ind w:left="1135" w:hanging="851"/>
        <w:rPr>
          <w:rFonts w:eastAsia="Malgun Gothic"/>
        </w:rPr>
      </w:pPr>
      <w:r w:rsidRPr="002C41DD">
        <w:rPr>
          <w:rFonts w:eastAsia="Malgun Gothic"/>
        </w:rPr>
        <w:t>NOTE 2:</w:t>
      </w:r>
      <w:r w:rsidRPr="002C41DD">
        <w:rPr>
          <w:rFonts w:eastAsia="Malgun Gothic"/>
        </w:rPr>
        <w:tab/>
        <w:t>The MCPTT ID of the originating MCPTT user is not included in the body, as this will be inserted into the body of the SIP INVITE request that is sent by the originating participating MCPTT function.</w:t>
      </w:r>
    </w:p>
    <w:p w14:paraId="581A03E3" w14:textId="77777777" w:rsidR="003467FA" w:rsidRPr="002C41DD" w:rsidRDefault="003467FA" w:rsidP="003467FA">
      <w:pPr>
        <w:ind w:left="568" w:hanging="284"/>
      </w:pPr>
      <w:r w:rsidRPr="002C41DD">
        <w:t>14)</w:t>
      </w:r>
      <w:r w:rsidRPr="002C41DD">
        <w:tab/>
        <w:t>shall include in the SIP INVITE request an SDP offer according to 3GPP TS 24.229 [4] with the clarifications specified in subclause 6.2.1;</w:t>
      </w:r>
    </w:p>
    <w:p w14:paraId="7913EE1C" w14:textId="77777777" w:rsidR="003467FA" w:rsidRPr="002C41DD" w:rsidRDefault="003467FA" w:rsidP="003467FA">
      <w:pPr>
        <w:ind w:left="568" w:hanging="284"/>
      </w:pPr>
      <w:r w:rsidRPr="002C41DD">
        <w:t>15)</w:t>
      </w:r>
      <w:r w:rsidRPr="002C41DD">
        <w:tab/>
        <w:t>if an implicit floor request is required, shall indicate this as specified in subclause 6.4; and</w:t>
      </w:r>
    </w:p>
    <w:p w14:paraId="0CA28F6D" w14:textId="77777777" w:rsidR="003467FA" w:rsidRPr="002C41DD" w:rsidRDefault="003467FA" w:rsidP="003467FA">
      <w:pPr>
        <w:ind w:left="568" w:hanging="284"/>
      </w:pPr>
      <w:r w:rsidRPr="002C41DD">
        <w:t>16)</w:t>
      </w:r>
      <w:r w:rsidRPr="002C41DD">
        <w:tab/>
        <w:t>shall send the SIP INVITE request according to 3GPP TS 24.229 [4].</w:t>
      </w:r>
    </w:p>
    <w:p w14:paraId="536507C3" w14:textId="77777777" w:rsidR="003467FA" w:rsidRPr="002C41DD" w:rsidRDefault="003467FA" w:rsidP="003467FA">
      <w:r w:rsidRPr="002C41DD">
        <w:t>On receiving a SIP 2xx response to the SIP INVITE request, the MCPTT client:</w:t>
      </w:r>
    </w:p>
    <w:p w14:paraId="65E7A266" w14:textId="77777777" w:rsidR="003467FA" w:rsidRPr="002C41DD" w:rsidRDefault="003467FA" w:rsidP="003467FA">
      <w:pPr>
        <w:ind w:left="568" w:hanging="284"/>
      </w:pPr>
      <w:r w:rsidRPr="002C41DD">
        <w:t>1)</w:t>
      </w:r>
      <w:r w:rsidRPr="002C41DD">
        <w:tab/>
        <w:t>shall interact with the user plane as specified in 3GPP TS 24.380 [5]; and</w:t>
      </w:r>
    </w:p>
    <w:p w14:paraId="024E05BD" w14:textId="77777777" w:rsidR="003467FA" w:rsidRPr="002C41DD" w:rsidRDefault="003467FA" w:rsidP="003467FA">
      <w:pPr>
        <w:ind w:left="568" w:hanging="284"/>
      </w:pPr>
      <w:r w:rsidRPr="002C41DD">
        <w:t>2)</w:t>
      </w:r>
      <w:r w:rsidRPr="002C41DD">
        <w:tab/>
        <w:t>if the MCPTT emergency group call state is set to "MEGC 2: emergency-call-requested" or "MEGC 3: emergency-call-granted" or the MCPTT imminent peril group call state is set to "MIGC 2: imminent-peril-call-requested" or "MIGC 3: imminent-peril-call-granted", the MCPTT client shall perform the actions specified in subclause 6.2.8.1.4.</w:t>
      </w:r>
    </w:p>
    <w:p w14:paraId="063EDF9B" w14:textId="77777777" w:rsidR="003467FA" w:rsidRPr="002C41DD" w:rsidRDefault="003467FA" w:rsidP="003467FA">
      <w:r w:rsidRPr="002C41DD">
        <w:t>[TS 24.379, clause 10.1.2.2.1.2]</w:t>
      </w:r>
    </w:p>
    <w:p w14:paraId="3514FCC7" w14:textId="77777777" w:rsidR="003467FA" w:rsidRPr="002C41DD" w:rsidRDefault="003467FA" w:rsidP="003467FA">
      <w:r w:rsidRPr="002C41DD">
        <w:t>This subclause covers both on-demand session and pre-established sessions.</w:t>
      </w:r>
    </w:p>
    <w:p w14:paraId="013222FF" w14:textId="77777777" w:rsidR="003467FA" w:rsidRPr="002C41DD" w:rsidRDefault="003467FA" w:rsidP="003467FA">
      <w:r w:rsidRPr="002C41DD">
        <w:t>Upon receipt of a SIP re-INVITE request the MCPTT client:</w:t>
      </w:r>
    </w:p>
    <w:p w14:paraId="7B754A84" w14:textId="77777777" w:rsidR="003467FA" w:rsidRPr="002C41DD" w:rsidRDefault="003467FA" w:rsidP="003467FA">
      <w:pPr>
        <w:ind w:left="568" w:hanging="284"/>
      </w:pPr>
      <w:r w:rsidRPr="002C41DD">
        <w:t>1)</w:t>
      </w:r>
      <w:r w:rsidRPr="002C41DD">
        <w:tab/>
        <w:t>if the SIP re-INVITE request contains an application/vnd.3gpp.mcptt-info+xml MIME body with the &lt;mcpttinfo&gt; element containing the &lt;mcptt-Params&gt; element with the &lt;emergency-ind&gt; element set to a value of "true":</w:t>
      </w:r>
    </w:p>
    <w:p w14:paraId="5DB8A326" w14:textId="77777777" w:rsidR="003467FA" w:rsidRPr="002C41DD" w:rsidRDefault="003467FA" w:rsidP="003467FA">
      <w:pPr>
        <w:ind w:left="851" w:hanging="284"/>
      </w:pPr>
      <w:r w:rsidRPr="002C41DD">
        <w:t>a)</w:t>
      </w:r>
      <w:r w:rsidRPr="002C41DD">
        <w:tab/>
        <w:t xml:space="preserve">should display to the MCPTT </w:t>
      </w:r>
      <w:r w:rsidRPr="002C41DD">
        <w:rPr>
          <w:lang w:eastAsia="ko-KR"/>
        </w:rPr>
        <w:t>u</w:t>
      </w:r>
      <w:r w:rsidRPr="002C41DD">
        <w:t>ser the MCPTT ID of the originator of the MCPTT emergency group call and an indication that this is an MCPTT emergency group call;</w:t>
      </w:r>
    </w:p>
    <w:p w14:paraId="0F57D9E0" w14:textId="77777777" w:rsidR="003467FA" w:rsidRPr="002C41DD" w:rsidRDefault="003467FA" w:rsidP="003467FA">
      <w:pPr>
        <w:ind w:left="851" w:hanging="284"/>
      </w:pPr>
      <w:r w:rsidRPr="002C41DD">
        <w:t>b)</w:t>
      </w:r>
      <w:r w:rsidRPr="002C41DD">
        <w:tab/>
        <w:t>if the &lt;mcpttinfo&gt; element containing the &lt;mcptt-Params&gt; element contains an &lt;alert-ind&gt; element set to "true", should display to the MCPTT user an indication of the MCPTT emergency alert and associated information;</w:t>
      </w:r>
    </w:p>
    <w:p w14:paraId="384E1D86" w14:textId="77777777" w:rsidR="003467FA" w:rsidRPr="002C41DD" w:rsidRDefault="003467FA" w:rsidP="003467FA">
      <w:pPr>
        <w:ind w:left="851" w:hanging="284"/>
      </w:pPr>
      <w:r w:rsidRPr="002C41DD">
        <w:t>c)</w:t>
      </w:r>
      <w:r w:rsidRPr="002C41DD">
        <w:tab/>
        <w:t>shall set the MCPTT emergency group state to "MEG 2: in-progress";</w:t>
      </w:r>
    </w:p>
    <w:p w14:paraId="27CF6B88" w14:textId="77777777" w:rsidR="003467FA" w:rsidRPr="002C41DD" w:rsidRDefault="003467FA" w:rsidP="003467FA">
      <w:pPr>
        <w:ind w:left="851" w:hanging="284"/>
      </w:pPr>
      <w:r w:rsidRPr="002C41DD">
        <w:t>d)</w:t>
      </w:r>
      <w:r w:rsidRPr="002C41DD">
        <w:tab/>
        <w:t>shall set the MCPTT imminent peril group state to "MIG 1: no-imminent-peril";and</w:t>
      </w:r>
    </w:p>
    <w:p w14:paraId="5B5D0FAE" w14:textId="77777777" w:rsidR="003467FA" w:rsidRPr="002C41DD" w:rsidRDefault="003467FA" w:rsidP="003467FA">
      <w:pPr>
        <w:ind w:left="851" w:hanging="284"/>
      </w:pPr>
      <w:r w:rsidRPr="002C41DD">
        <w:t>e)</w:t>
      </w:r>
      <w:r w:rsidRPr="002C41DD">
        <w:tab/>
        <w:t>shall set the MCPTT imminent peril group call state to "MIGC 1: imminent-peril-gc-capable";</w:t>
      </w:r>
    </w:p>
    <w:p w14:paraId="1C2F66CC" w14:textId="77777777" w:rsidR="003467FA" w:rsidRPr="002C41DD" w:rsidRDefault="003467FA" w:rsidP="003467FA">
      <w:pPr>
        <w:ind w:left="568" w:hanging="284"/>
      </w:pPr>
      <w:r w:rsidRPr="002C41DD">
        <w:lastRenderedPageBreak/>
        <w:t>2)</w:t>
      </w:r>
      <w:r w:rsidRPr="002C41DD">
        <w:tab/>
        <w:t>if the SIP re-INVITE request contains an application/vnd.3gpp.mcptt-info+xml MIME body with the &lt;mcpttinfo&gt; element containing the &lt;mcptt-Params&gt; element with the &lt;imminentperil-ind&gt; element set to a value of "true":</w:t>
      </w:r>
    </w:p>
    <w:p w14:paraId="618758C1" w14:textId="77777777" w:rsidR="003467FA" w:rsidRPr="002C41DD" w:rsidRDefault="003467FA" w:rsidP="003467FA">
      <w:pPr>
        <w:ind w:left="851" w:hanging="284"/>
      </w:pPr>
      <w:r w:rsidRPr="002C41DD">
        <w:t>a)</w:t>
      </w:r>
      <w:r w:rsidRPr="002C41DD">
        <w:tab/>
        <w:t xml:space="preserve">should display to the MCPTT </w:t>
      </w:r>
      <w:r w:rsidRPr="002C41DD">
        <w:rPr>
          <w:lang w:eastAsia="ko-KR"/>
        </w:rPr>
        <w:t>u</w:t>
      </w:r>
      <w:r w:rsidRPr="002C41DD">
        <w:t>ser the MCPTT ID of the originator of the MCPTT imminent peril group call and an indication that this is an MCPTT imminent peril group call; and</w:t>
      </w:r>
    </w:p>
    <w:p w14:paraId="2064CA3E" w14:textId="77777777" w:rsidR="003467FA" w:rsidRPr="002C41DD" w:rsidRDefault="003467FA" w:rsidP="003467FA">
      <w:pPr>
        <w:ind w:left="851" w:hanging="284"/>
      </w:pPr>
      <w:r w:rsidRPr="002C41DD">
        <w:t>b)</w:t>
      </w:r>
      <w:r w:rsidRPr="002C41DD">
        <w:tab/>
        <w:t>shall set the MCPTT imminent peril group state to "MIG 2: in-progress";</w:t>
      </w:r>
    </w:p>
    <w:p w14:paraId="55AF761A" w14:textId="77777777" w:rsidR="003467FA" w:rsidRPr="002C41DD" w:rsidRDefault="003467FA" w:rsidP="003467FA">
      <w:pPr>
        <w:ind w:left="568" w:hanging="284"/>
      </w:pPr>
      <w:r w:rsidRPr="002C41DD">
        <w:t>3)</w:t>
      </w:r>
      <w:r w:rsidRPr="002C41DD">
        <w:tab/>
        <w:t>if the SIP re-INVITE request contains an application/vnd.3gpp.mcptt-info+xml MIME body with the &lt;mcpttinfo&gt; element containing the &lt;mcptt-Params&gt; element with the &lt;emergency-ind&gt; element set to a value of "false":</w:t>
      </w:r>
    </w:p>
    <w:p w14:paraId="4752AB85" w14:textId="77777777" w:rsidR="003467FA" w:rsidRPr="002C41DD" w:rsidRDefault="003467FA" w:rsidP="003467FA">
      <w:pPr>
        <w:ind w:left="851" w:hanging="284"/>
      </w:pPr>
      <w:r w:rsidRPr="002C41DD">
        <w:t>a)</w:t>
      </w:r>
      <w:r w:rsidRPr="002C41DD">
        <w:tab/>
        <w:t xml:space="preserve">should display to the MCPTT </w:t>
      </w:r>
      <w:r w:rsidRPr="002C41DD">
        <w:rPr>
          <w:lang w:eastAsia="ko-KR"/>
        </w:rPr>
        <w:t>u</w:t>
      </w:r>
      <w:r w:rsidRPr="002C41DD">
        <w:t>ser the MCPTT ID of the MCPTT user cancelling the MCPTT emergency group call;</w:t>
      </w:r>
    </w:p>
    <w:p w14:paraId="498AF29F" w14:textId="77777777" w:rsidR="003467FA" w:rsidRPr="002C41DD" w:rsidRDefault="003467FA" w:rsidP="003467FA">
      <w:pPr>
        <w:ind w:left="851" w:hanging="284"/>
      </w:pPr>
      <w:r w:rsidRPr="002C41DD">
        <w:t>b)</w:t>
      </w:r>
      <w:r w:rsidRPr="002C41DD">
        <w:tab/>
        <w:t>if the &lt;mcpttinfo&gt; element containing the &lt;mcptt-Params&gt; element contains an &lt;alert-ind&gt; element set to "false":</w:t>
      </w:r>
    </w:p>
    <w:p w14:paraId="728A876A" w14:textId="77777777" w:rsidR="003467FA" w:rsidRPr="002C41DD" w:rsidRDefault="003467FA" w:rsidP="003467FA">
      <w:pPr>
        <w:ind w:left="1135" w:hanging="284"/>
      </w:pPr>
      <w:r w:rsidRPr="002C41DD">
        <w:t>i)</w:t>
      </w:r>
      <w:r w:rsidRPr="002C41DD">
        <w:tab/>
        <w:t>should display to the MCPTT user an indication of the MCPTT emergency alert cancellation and the MCPTT ID of the MCPTT user cancelling the MCPTT emergency alert; and</w:t>
      </w:r>
    </w:p>
    <w:p w14:paraId="4779DC8D" w14:textId="77777777" w:rsidR="003467FA" w:rsidRPr="002C41DD" w:rsidRDefault="003467FA" w:rsidP="003467FA">
      <w:pPr>
        <w:ind w:left="1135" w:hanging="284"/>
      </w:pPr>
      <w:r w:rsidRPr="002C41DD">
        <w:t>ii)</w:t>
      </w:r>
      <w:r w:rsidRPr="002C41DD">
        <w:tab/>
        <w:t>if the SIP re-INVITE request contains an application/vnd.3gpp.mcptt-info+xml MIME body including an &lt;originated-by&gt; element:</w:t>
      </w:r>
    </w:p>
    <w:p w14:paraId="290EEE8E" w14:textId="77777777" w:rsidR="003467FA" w:rsidRPr="002C41DD" w:rsidRDefault="003467FA" w:rsidP="003467FA">
      <w:pPr>
        <w:ind w:left="1418" w:hanging="284"/>
      </w:pPr>
      <w:r w:rsidRPr="002C41DD">
        <w:t>A)</w:t>
      </w:r>
      <w:r w:rsidRPr="002C41DD">
        <w:tab/>
        <w:t>should display to the MCPTT user the MCPTT ID contained in the &lt;originated-by&gt; element of the MCPTT user that originated the MCPTT emergency alert; and</w:t>
      </w:r>
    </w:p>
    <w:p w14:paraId="3CE2958D" w14:textId="77777777" w:rsidR="003467FA" w:rsidRPr="002C41DD" w:rsidRDefault="003467FA" w:rsidP="003467FA">
      <w:pPr>
        <w:ind w:left="1418" w:hanging="284"/>
      </w:pPr>
      <w:r w:rsidRPr="002C41DD">
        <w:t>B)</w:t>
      </w:r>
      <w:r w:rsidRPr="002C41DD">
        <w:tab/>
        <w:t>if the MCPTT ID contained in the &lt;originated-by&gt; element is the MCPTT ID of the receiving MCPTT user, shall set the MCPTT emergency alert state to "MEA 1: no-alert";</w:t>
      </w:r>
    </w:p>
    <w:p w14:paraId="5B902580" w14:textId="77777777" w:rsidR="003467FA" w:rsidRPr="002C41DD" w:rsidRDefault="003467FA" w:rsidP="003467FA">
      <w:pPr>
        <w:ind w:left="851" w:hanging="284"/>
      </w:pPr>
      <w:r w:rsidRPr="002C41DD">
        <w:t>c)</w:t>
      </w:r>
      <w:r w:rsidRPr="002C41DD">
        <w:tab/>
        <w:t>shall set the MCPTT emergency group state to "MEG 1: no-emergency"; and</w:t>
      </w:r>
    </w:p>
    <w:p w14:paraId="43FB9330" w14:textId="77777777" w:rsidR="003467FA" w:rsidRPr="002C41DD" w:rsidRDefault="003467FA" w:rsidP="003467FA">
      <w:pPr>
        <w:ind w:left="851" w:hanging="284"/>
      </w:pPr>
      <w:r w:rsidRPr="002C41DD">
        <w:t>d)</w:t>
      </w:r>
      <w:r w:rsidRPr="002C41DD">
        <w:tab/>
        <w:t>if the MCPTT emergency group call state of the group is set to "MEGC 3: emergency-call-granted", shall set the MCPTT emergency group call state of the group to "MEGC 1: emergency-gc-capable";</w:t>
      </w:r>
    </w:p>
    <w:p w14:paraId="254A83A9" w14:textId="77777777" w:rsidR="003467FA" w:rsidRPr="002C41DD" w:rsidRDefault="003467FA" w:rsidP="003467FA">
      <w:pPr>
        <w:ind w:left="568" w:hanging="284"/>
      </w:pPr>
      <w:r w:rsidRPr="002C41DD">
        <w:t>4)</w:t>
      </w:r>
      <w:r w:rsidRPr="002C41DD">
        <w:tab/>
        <w:t>if the SIP re-INVITE request contains an application/vnd.3gpp.mcptt-info+xml MIME body with the &lt;mcpttinfo&gt; element containing the &lt;mcptt-Params&gt; element with the &lt;imminentperil-ind&gt; element set to a value of "false":</w:t>
      </w:r>
    </w:p>
    <w:p w14:paraId="36A9C176" w14:textId="77777777" w:rsidR="003467FA" w:rsidRPr="002C41DD" w:rsidRDefault="003467FA" w:rsidP="003467FA">
      <w:pPr>
        <w:ind w:left="851" w:hanging="284"/>
      </w:pPr>
      <w:r w:rsidRPr="002C41DD">
        <w:t>a)</w:t>
      </w:r>
      <w:r w:rsidRPr="002C41DD">
        <w:tab/>
        <w:t xml:space="preserve">should display to the MCPTT </w:t>
      </w:r>
      <w:r w:rsidRPr="002C41DD">
        <w:rPr>
          <w:lang w:eastAsia="ko-KR"/>
        </w:rPr>
        <w:t>u</w:t>
      </w:r>
      <w:r w:rsidRPr="002C41DD">
        <w:t>ser the MCPTT ID of the MCPTT user cancelling the MCPTT imminent peril group call and an indication that this is an MCPTT imminent peril group call;</w:t>
      </w:r>
    </w:p>
    <w:p w14:paraId="296FA841" w14:textId="77777777" w:rsidR="003467FA" w:rsidRPr="002C41DD" w:rsidRDefault="003467FA" w:rsidP="003467FA">
      <w:pPr>
        <w:ind w:left="851" w:hanging="284"/>
      </w:pPr>
      <w:r w:rsidRPr="002C41DD">
        <w:t>b)</w:t>
      </w:r>
      <w:r w:rsidRPr="002C41DD">
        <w:tab/>
        <w:t>shall set the MCPTT imminent peril group state to "MIG 1: no-imminent-peril"; and</w:t>
      </w:r>
    </w:p>
    <w:p w14:paraId="3B969E07" w14:textId="77777777" w:rsidR="003467FA" w:rsidRPr="002C41DD" w:rsidRDefault="003467FA" w:rsidP="003467FA">
      <w:pPr>
        <w:ind w:left="851" w:hanging="284"/>
      </w:pPr>
      <w:r w:rsidRPr="002C41DD">
        <w:t>c)</w:t>
      </w:r>
      <w:r w:rsidRPr="002C41DD">
        <w:tab/>
        <w:t>shall set the MCPTT imminent peril group call state to "MIGC 1: imminent-peril-gc-capable";</w:t>
      </w:r>
    </w:p>
    <w:p w14:paraId="1C395946" w14:textId="77777777" w:rsidR="003467FA" w:rsidRPr="002C41DD" w:rsidRDefault="003467FA" w:rsidP="003467FA">
      <w:pPr>
        <w:ind w:left="568" w:hanging="284"/>
        <w:rPr>
          <w:lang w:eastAsia="ko-KR"/>
        </w:rPr>
      </w:pPr>
      <w:r w:rsidRPr="002C41DD">
        <w:t>5)</w:t>
      </w:r>
      <w:r w:rsidRPr="002C41DD">
        <w:tab/>
        <w:t>may check if a Resource-Priority header field is included in the incoming SIP re-INVITE request and may perform further actions outside the scope of this specification to act upon an included Resource-Priority header field as specified in 3GPP TS 24.229 [4]</w:t>
      </w:r>
      <w:r w:rsidRPr="002C41DD">
        <w:rPr>
          <w:lang w:eastAsia="ko-KR"/>
        </w:rPr>
        <w:t>;</w:t>
      </w:r>
    </w:p>
    <w:p w14:paraId="5F228707" w14:textId="77777777" w:rsidR="003467FA" w:rsidRPr="002C41DD" w:rsidRDefault="003467FA" w:rsidP="003467FA">
      <w:pPr>
        <w:ind w:left="568" w:hanging="284"/>
      </w:pPr>
      <w:r w:rsidRPr="002C41DD">
        <w:t>6</w:t>
      </w:r>
      <w:r w:rsidRPr="002C41DD">
        <w:rPr>
          <w:lang w:eastAsia="ko-KR"/>
        </w:rPr>
        <w:t>)</w:t>
      </w:r>
      <w:r w:rsidRPr="002C41DD">
        <w:rPr>
          <w:lang w:eastAsia="ko-KR"/>
        </w:rPr>
        <w:tab/>
      </w:r>
      <w:r w:rsidRPr="002C41DD">
        <w:t>shall accept the SIP re-INVITE request and generate a SIP 200 (OK) response according to rules and procedures of 3GPP TS 24.229 [4];</w:t>
      </w:r>
    </w:p>
    <w:p w14:paraId="4AA30503" w14:textId="77777777" w:rsidR="003467FA" w:rsidRPr="002C41DD" w:rsidRDefault="003467FA" w:rsidP="003467FA">
      <w:pPr>
        <w:ind w:left="568" w:hanging="284"/>
      </w:pPr>
      <w:r w:rsidRPr="002C41DD">
        <w:t>7)</w:t>
      </w:r>
      <w:r w:rsidRPr="002C41DD">
        <w:tab/>
        <w:t>shall include the g.3gpp.mcptt media feature tag in the Contact header field of the SIP 200 (OK) response;</w:t>
      </w:r>
    </w:p>
    <w:p w14:paraId="6B042C63" w14:textId="77777777" w:rsidR="003467FA" w:rsidRPr="002C41DD" w:rsidRDefault="003467FA" w:rsidP="003467FA">
      <w:pPr>
        <w:ind w:left="568" w:hanging="284"/>
      </w:pPr>
      <w:r w:rsidRPr="002C41DD">
        <w:t>8)</w:t>
      </w:r>
      <w:r w:rsidRPr="002C41DD">
        <w:tab/>
        <w:t xml:space="preserve">shall include the </w:t>
      </w:r>
      <w:r w:rsidRPr="002C41DD">
        <w:rPr>
          <w:rFonts w:eastAsia="SimSun"/>
          <w:lang w:eastAsia="zh-CN"/>
        </w:rPr>
        <w:t>g.3gpp.icsi-ref</w:t>
      </w:r>
      <w:r w:rsidRPr="002C41DD">
        <w:t xml:space="preserve"> media feature tag containing the value of "urn:urn-7:3gpp-service.ims.icsi.mcptt" in the Contact header field of the SIP 200 (OK) response;</w:t>
      </w:r>
    </w:p>
    <w:p w14:paraId="1A27CC2D" w14:textId="77777777" w:rsidR="003467FA" w:rsidRPr="002C41DD" w:rsidRDefault="003467FA" w:rsidP="003467FA">
      <w:pPr>
        <w:ind w:left="568" w:hanging="284"/>
        <w:rPr>
          <w:lang w:eastAsia="ko-KR"/>
        </w:rPr>
      </w:pPr>
      <w:r w:rsidRPr="002C41DD">
        <w:t>9)</w:t>
      </w:r>
      <w:r w:rsidRPr="002C41DD">
        <w:tab/>
        <w:t>if the SIP re-INVITE request was received within an on-demand session, shall include an SDP answer in the SIP 200 (OK) response to the SDP offer in the incoming SIP re-INVITE request according to 3GPP TS 24.229 [4] with the clarifications given in subclause 6.2.2</w:t>
      </w:r>
      <w:r w:rsidRPr="002C41DD">
        <w:rPr>
          <w:lang w:eastAsia="ko-KR"/>
        </w:rPr>
        <w:t>;</w:t>
      </w:r>
    </w:p>
    <w:p w14:paraId="03D097B8" w14:textId="77777777" w:rsidR="003467FA" w:rsidRPr="002C41DD" w:rsidRDefault="003467FA" w:rsidP="003467FA">
      <w:pPr>
        <w:ind w:left="568" w:hanging="284"/>
        <w:rPr>
          <w:lang w:eastAsia="ko-KR"/>
        </w:rPr>
      </w:pPr>
      <w:r w:rsidRPr="002C41DD">
        <w:rPr>
          <w:lang w:eastAsia="ko-KR"/>
        </w:rPr>
        <w:t>10)</w:t>
      </w:r>
      <w:r w:rsidRPr="002C41DD">
        <w:rPr>
          <w:lang w:eastAsia="ko-KR"/>
        </w:rPr>
        <w:tab/>
      </w:r>
      <w:r w:rsidRPr="002C41DD">
        <w:t>if the SIP re-INVITE request was received within a pre-established session, shall include an SDP answer in the SIP 200 (OK) response to the SDP offer in the incoming SIP re-INVITE request according to 3GPP TS 24.229 [4], based upon the parameters already negotiated for the pre-established session</w:t>
      </w:r>
      <w:r w:rsidRPr="002C41DD">
        <w:rPr>
          <w:lang w:eastAsia="ko-KR"/>
        </w:rPr>
        <w:t>; and</w:t>
      </w:r>
    </w:p>
    <w:p w14:paraId="74591840" w14:textId="77777777" w:rsidR="003467FA" w:rsidRPr="002C41DD" w:rsidRDefault="003467FA" w:rsidP="003467FA">
      <w:pPr>
        <w:keepLines/>
        <w:ind w:left="1135" w:hanging="851"/>
      </w:pPr>
      <w:r w:rsidRPr="002C41DD">
        <w:rPr>
          <w:lang w:eastAsia="ko-KR"/>
        </w:rPr>
        <w:lastRenderedPageBreak/>
        <w:t>NOTE:</w:t>
      </w:r>
      <w:r w:rsidRPr="002C41DD">
        <w:rPr>
          <w:lang w:eastAsia="ko-KR"/>
        </w:rPr>
        <w:tab/>
        <w:t xml:space="preserve">The SIP re-INVITE request can be received within an on-demand session or a pre-established session associated with an MCPTT group session. If the </w:t>
      </w:r>
      <w:r w:rsidRPr="002C41DD">
        <w:t>SIP re-INVITE request</w:t>
      </w:r>
      <w:r w:rsidRPr="002C41DD">
        <w:rPr>
          <w:lang w:eastAsia="ko-KR"/>
        </w:rPr>
        <w:t xml:space="preserve"> is received within a pre-established session, </w:t>
      </w:r>
      <w:r w:rsidRPr="002C41DD">
        <w:t xml:space="preserve">the media-level section for the MCPTT speech media stream and the media-level section of the media-floor control entity are expected to be the same as was negotiated in the existing pre-established </w:t>
      </w:r>
      <w:r w:rsidRPr="002C41DD">
        <w:rPr>
          <w:lang w:eastAsia="ko-KR"/>
        </w:rPr>
        <w:t>s</w:t>
      </w:r>
      <w:r w:rsidRPr="002C41DD">
        <w:t>ession.</w:t>
      </w:r>
    </w:p>
    <w:p w14:paraId="1904481D" w14:textId="77777777" w:rsidR="003467FA" w:rsidRPr="002C41DD" w:rsidRDefault="003467FA" w:rsidP="003467FA">
      <w:pPr>
        <w:ind w:left="568" w:hanging="284"/>
      </w:pPr>
      <w:r w:rsidRPr="002C41DD">
        <w:rPr>
          <w:lang w:eastAsia="ko-KR"/>
        </w:rPr>
        <w:t>11)</w:t>
      </w:r>
      <w:r w:rsidRPr="002C41DD">
        <w:rPr>
          <w:lang w:eastAsia="ko-KR"/>
        </w:rPr>
        <w:tab/>
        <w:t>shall send the SIP 200 (OK) response towards the MCPTT server according to rules and procedures of 3GPP TS 24.229 [4].</w:t>
      </w:r>
    </w:p>
    <w:p w14:paraId="544F338F" w14:textId="77777777" w:rsidR="003467FA" w:rsidRPr="002C41DD" w:rsidRDefault="003467FA" w:rsidP="003467FA">
      <w:r w:rsidRPr="002C41DD">
        <w:t>[TS 24.379, clause 6.2.6]</w:t>
      </w:r>
    </w:p>
    <w:p w14:paraId="7D79E989" w14:textId="77777777" w:rsidR="003467FA" w:rsidRPr="002C41DD" w:rsidRDefault="003467FA" w:rsidP="003467FA">
      <w:r w:rsidRPr="002C41DD">
        <w:t>Upon receiving a SIP BYE request, the MCPTT client:</w:t>
      </w:r>
    </w:p>
    <w:p w14:paraId="49011EE3" w14:textId="77777777" w:rsidR="003467FA" w:rsidRPr="002C41DD" w:rsidRDefault="003467FA" w:rsidP="003467FA">
      <w:pPr>
        <w:ind w:left="568" w:hanging="284"/>
        <w:rPr>
          <w:lang w:eastAsia="ko-KR"/>
        </w:rPr>
      </w:pPr>
      <w:r w:rsidRPr="002C41DD">
        <w:rPr>
          <w:lang w:eastAsia="ko-KR"/>
        </w:rPr>
        <w:t>1)</w:t>
      </w:r>
      <w:r w:rsidRPr="002C41DD">
        <w:rPr>
          <w:lang w:eastAsia="ko-KR"/>
        </w:rPr>
        <w:tab/>
        <w:t>s</w:t>
      </w:r>
      <w:r w:rsidRPr="002C41DD">
        <w:t xml:space="preserve">hall interact with the </w:t>
      </w:r>
      <w:r w:rsidRPr="002C41DD">
        <w:rPr>
          <w:lang w:eastAsia="ko-KR"/>
        </w:rPr>
        <w:t>media plane as specified in 3GPP TS 24.380 [5]; and</w:t>
      </w:r>
    </w:p>
    <w:p w14:paraId="4B0AB684" w14:textId="77777777" w:rsidR="003467FA" w:rsidRPr="002C41DD" w:rsidRDefault="003467FA" w:rsidP="003467FA">
      <w:pPr>
        <w:ind w:left="568" w:hanging="284"/>
        <w:rPr>
          <w:lang w:eastAsia="ko-KR"/>
        </w:rPr>
      </w:pPr>
      <w:r w:rsidRPr="002C41DD">
        <w:rPr>
          <w:lang w:eastAsia="ko-KR"/>
        </w:rPr>
        <w:t>2)</w:t>
      </w:r>
      <w:r w:rsidRPr="002C41DD">
        <w:rPr>
          <w:lang w:eastAsia="ko-KR"/>
        </w:rPr>
        <w:tab/>
        <w:t>shall send SIP 200 (OK) response towards MCPTT server according to 3GPP TS 24.229 [4].</w:t>
      </w:r>
    </w:p>
    <w:p w14:paraId="7508CDCD" w14:textId="77777777" w:rsidR="003467FA" w:rsidRPr="002C41DD" w:rsidRDefault="003467FA" w:rsidP="003467FA">
      <w:r w:rsidRPr="002C41DD">
        <w:t>[TS 24.380, clause 6.2.4.2.3]</w:t>
      </w:r>
    </w:p>
    <w:p w14:paraId="6DCC283B" w14:textId="77777777" w:rsidR="003467FA" w:rsidRPr="002C41DD" w:rsidRDefault="003467FA" w:rsidP="003467FA">
      <w:r w:rsidRPr="002C41DD">
        <w:t>When an MCPTT call is established, the terminating floor participant:</w:t>
      </w:r>
    </w:p>
    <w:p w14:paraId="4C305BE4" w14:textId="77777777" w:rsidR="003467FA" w:rsidRPr="002C41DD" w:rsidRDefault="003467FA" w:rsidP="003467FA">
      <w:pPr>
        <w:ind w:left="568" w:hanging="284"/>
      </w:pPr>
      <w:r w:rsidRPr="002C41DD">
        <w:t>1.</w:t>
      </w:r>
      <w:r w:rsidRPr="002C41DD">
        <w:tab/>
        <w:t>shall create an instance of a 'Floor participant state transition diagram for basic operation'; and</w:t>
      </w:r>
    </w:p>
    <w:p w14:paraId="7642086D" w14:textId="77777777" w:rsidR="003467FA" w:rsidRPr="002C41DD" w:rsidRDefault="003467FA" w:rsidP="003467FA">
      <w:pPr>
        <w:ind w:left="568" w:hanging="284"/>
      </w:pPr>
      <w:r w:rsidRPr="002C41DD">
        <w:t>2.</w:t>
      </w:r>
      <w:r w:rsidRPr="002C41DD">
        <w:tab/>
        <w:t>shall enter the 'U: has no permission' state.</w:t>
      </w:r>
    </w:p>
    <w:p w14:paraId="5E4A2C31" w14:textId="77777777" w:rsidR="003467FA" w:rsidRPr="002C41DD" w:rsidRDefault="003467FA" w:rsidP="003467FA">
      <w:pPr>
        <w:keepLines/>
        <w:ind w:left="1135" w:hanging="851"/>
      </w:pPr>
      <w:r w:rsidRPr="002C41DD">
        <w:t>NOTE:</w:t>
      </w:r>
      <w:r w:rsidRPr="002C41DD">
        <w:tab/>
        <w:t>From a floor participant perspective the MCPTT call is established when the application and signalling plane sends the SIP 200 (OK) response.</w:t>
      </w:r>
    </w:p>
    <w:p w14:paraId="5E8E3189" w14:textId="77777777" w:rsidR="003467FA" w:rsidRPr="002C41DD" w:rsidRDefault="003467FA" w:rsidP="003467FA">
      <w:r w:rsidRPr="002C41DD">
        <w:t>[TS 24.380, clause 6.2.4.3.3]</w:t>
      </w:r>
    </w:p>
    <w:p w14:paraId="100F3787" w14:textId="77777777" w:rsidR="003467FA" w:rsidRPr="002C41DD" w:rsidRDefault="003467FA" w:rsidP="003467FA">
      <w:r w:rsidRPr="002C41DD">
        <w:t>Upon receiving the Floor Taken message, the floor participant:</w:t>
      </w:r>
    </w:p>
    <w:p w14:paraId="32D1F8F4" w14:textId="77777777" w:rsidR="003467FA" w:rsidRPr="002C41DD" w:rsidRDefault="003467FA" w:rsidP="003467FA">
      <w:pPr>
        <w:ind w:left="568" w:hanging="284"/>
      </w:pPr>
      <w:r w:rsidRPr="002C41DD">
        <w:t>1.</w:t>
      </w:r>
      <w:r w:rsidRPr="002C41DD">
        <w:tab/>
        <w:t>if the first bit in the subtype of the Floor Taken message is set to '1' (Acknowledgment is required) as described in subclause 8.3.2, shall send a Floor Ack message. The Floor Ack message:</w:t>
      </w:r>
    </w:p>
    <w:p w14:paraId="3C488A59" w14:textId="77777777" w:rsidR="003467FA" w:rsidRPr="002C41DD" w:rsidRDefault="003467FA" w:rsidP="003467FA">
      <w:pPr>
        <w:ind w:left="851" w:hanging="284"/>
      </w:pPr>
      <w:r w:rsidRPr="002C41DD">
        <w:t>a.</w:t>
      </w:r>
      <w:r w:rsidRPr="002C41DD">
        <w:tab/>
        <w:t>shall include the Message Type field set to '2' (Floor Taken); and</w:t>
      </w:r>
    </w:p>
    <w:p w14:paraId="45F04CC7" w14:textId="77777777" w:rsidR="003467FA" w:rsidRPr="002C41DD" w:rsidRDefault="003467FA" w:rsidP="003467FA">
      <w:pPr>
        <w:ind w:left="851" w:hanging="284"/>
      </w:pPr>
      <w:r w:rsidRPr="002C41DD">
        <w:t>b.</w:t>
      </w:r>
      <w:r w:rsidRPr="002C41DD">
        <w:tab/>
        <w:t>shall include the Source field set to '0' (the floor participant is the source);</w:t>
      </w:r>
    </w:p>
    <w:p w14:paraId="2EBE3CF8" w14:textId="77777777" w:rsidR="003467FA" w:rsidRPr="002C41DD" w:rsidRDefault="003467FA" w:rsidP="003467FA">
      <w:pPr>
        <w:ind w:left="568" w:hanging="284"/>
      </w:pPr>
      <w:r w:rsidRPr="002C41DD">
        <w:t>2.</w:t>
      </w:r>
      <w:r w:rsidRPr="002C41DD">
        <w:tab/>
        <w:t>may provide a floor taken notification to the user;</w:t>
      </w:r>
    </w:p>
    <w:p w14:paraId="5335C54B" w14:textId="77777777" w:rsidR="003467FA" w:rsidRPr="002C41DD" w:rsidRDefault="003467FA" w:rsidP="003467FA">
      <w:pPr>
        <w:ind w:left="568" w:hanging="284"/>
      </w:pPr>
      <w:r w:rsidRPr="002C41DD">
        <w:t>3.</w:t>
      </w:r>
      <w:r w:rsidRPr="002C41DD">
        <w:tab/>
        <w:t>if the Floor Indicator field is included and the B-bit is set to '1' (Broadcast group call), shall provide a notification to the user indicating the type of call;</w:t>
      </w:r>
    </w:p>
    <w:p w14:paraId="50DEA7DC" w14:textId="77777777" w:rsidR="003467FA" w:rsidRPr="002C41DD" w:rsidRDefault="003467FA" w:rsidP="003467FA">
      <w:pPr>
        <w:ind w:left="568" w:hanging="284"/>
      </w:pPr>
      <w:r w:rsidRPr="002C41DD">
        <w:t>4.</w:t>
      </w:r>
      <w:r w:rsidRPr="002C41DD">
        <w:tab/>
        <w:t>should start the optional timer T103 (End of RTP media); and</w:t>
      </w:r>
    </w:p>
    <w:p w14:paraId="08DA860E" w14:textId="77777777" w:rsidR="003467FA" w:rsidRPr="002C41DD" w:rsidRDefault="003467FA" w:rsidP="003467FA">
      <w:pPr>
        <w:ind w:left="568" w:hanging="284"/>
      </w:pPr>
      <w:r w:rsidRPr="002C41DD">
        <w:t>5.</w:t>
      </w:r>
      <w:r w:rsidRPr="002C41DD">
        <w:tab/>
        <w:t>shall remain in the 'U: has no permission' state.</w:t>
      </w:r>
    </w:p>
    <w:p w14:paraId="4255867A" w14:textId="77777777" w:rsidR="003467FA" w:rsidRPr="002C41DD" w:rsidRDefault="003467FA" w:rsidP="003467FA">
      <w:r w:rsidRPr="002C41DD">
        <w:t>[TS 24.380, clause 6.2.4.3.2]</w:t>
      </w:r>
    </w:p>
    <w:p w14:paraId="6614C36B" w14:textId="77777777" w:rsidR="003467FA" w:rsidRPr="002C41DD" w:rsidRDefault="003467FA" w:rsidP="003467FA">
      <w:r w:rsidRPr="002C41DD">
        <w:t>Upon receiving a Floor Idle message, the participant:</w:t>
      </w:r>
    </w:p>
    <w:p w14:paraId="4599DC8D" w14:textId="77777777" w:rsidR="003467FA" w:rsidRPr="002C41DD" w:rsidRDefault="003467FA" w:rsidP="003467FA">
      <w:pPr>
        <w:ind w:left="568" w:hanging="284"/>
      </w:pPr>
      <w:r w:rsidRPr="002C41DD">
        <w:t>1.</w:t>
      </w:r>
      <w:r w:rsidRPr="002C41DD">
        <w:tab/>
        <w:t>if the first bit in the subtype of the Floor Idle message is set to '1' (Acknowledgment is required) as described in subclause 8.3.2, shall send a Floor Ack message. The Floor Ack message:</w:t>
      </w:r>
    </w:p>
    <w:p w14:paraId="3AAEF0A7" w14:textId="77777777" w:rsidR="003467FA" w:rsidRPr="002C41DD" w:rsidRDefault="003467FA" w:rsidP="003467FA">
      <w:pPr>
        <w:ind w:left="851" w:hanging="284"/>
      </w:pPr>
      <w:r w:rsidRPr="002C41DD">
        <w:t>a.</w:t>
      </w:r>
      <w:r w:rsidRPr="002C41DD">
        <w:tab/>
        <w:t>shall include the Message Type field set to '5' (Floor Idle); and</w:t>
      </w:r>
    </w:p>
    <w:p w14:paraId="645311EE" w14:textId="77777777" w:rsidR="003467FA" w:rsidRPr="002C41DD" w:rsidRDefault="003467FA" w:rsidP="003467FA">
      <w:pPr>
        <w:ind w:left="851" w:hanging="284"/>
      </w:pPr>
      <w:r w:rsidRPr="002C41DD">
        <w:t>b.</w:t>
      </w:r>
      <w:r w:rsidRPr="002C41DD">
        <w:tab/>
        <w:t>shall include the Source field set to '0' (the floor participant is the source);</w:t>
      </w:r>
    </w:p>
    <w:p w14:paraId="61E3BA71" w14:textId="77777777" w:rsidR="003467FA" w:rsidRPr="002C41DD" w:rsidRDefault="003467FA" w:rsidP="003467FA">
      <w:pPr>
        <w:ind w:left="568" w:hanging="284"/>
      </w:pPr>
      <w:r w:rsidRPr="002C41DD">
        <w:t>2.</w:t>
      </w:r>
      <w:r w:rsidRPr="002C41DD">
        <w:tab/>
        <w:t>may provide floor idle notification to the user, if it has not already done so;</w:t>
      </w:r>
    </w:p>
    <w:p w14:paraId="787458DD" w14:textId="77777777" w:rsidR="003467FA" w:rsidRPr="002C41DD" w:rsidRDefault="003467FA" w:rsidP="003467FA">
      <w:pPr>
        <w:ind w:left="568" w:hanging="284"/>
      </w:pPr>
      <w:r w:rsidRPr="002C41DD">
        <w:t>3.</w:t>
      </w:r>
      <w:r w:rsidRPr="002C41DD">
        <w:tab/>
        <w:t>shall stop the optional timer T103 (End of RTP media), if it is running; and</w:t>
      </w:r>
    </w:p>
    <w:p w14:paraId="228211FE" w14:textId="77777777" w:rsidR="003467FA" w:rsidRPr="002C41DD" w:rsidRDefault="003467FA" w:rsidP="003467FA">
      <w:pPr>
        <w:ind w:left="568" w:hanging="284"/>
      </w:pPr>
      <w:r w:rsidRPr="002C41DD">
        <w:t>4.</w:t>
      </w:r>
      <w:r w:rsidRPr="002C41DD">
        <w:tab/>
        <w:t>shall remain in the 'U: has no permission' state.</w:t>
      </w:r>
    </w:p>
    <w:p w14:paraId="72F912EA" w14:textId="77777777" w:rsidR="003467FA" w:rsidRPr="002C41DD" w:rsidRDefault="003467FA" w:rsidP="003467FA">
      <w:pPr>
        <w:pStyle w:val="H6"/>
      </w:pPr>
      <w:r w:rsidRPr="002C41DD">
        <w:lastRenderedPageBreak/>
        <w:t>6.1.2.12.3</w:t>
      </w:r>
      <w:r w:rsidRPr="002C41DD">
        <w:tab/>
        <w:t>Test description</w:t>
      </w:r>
    </w:p>
    <w:p w14:paraId="58578C73" w14:textId="77777777" w:rsidR="003467FA" w:rsidRPr="002C41DD" w:rsidRDefault="003467FA" w:rsidP="003467FA">
      <w:pPr>
        <w:pStyle w:val="H6"/>
      </w:pPr>
      <w:r w:rsidRPr="002C41DD">
        <w:t>6.1.2.12.3.1</w:t>
      </w:r>
      <w:r w:rsidRPr="002C41DD">
        <w:tab/>
        <w:t>Pre-test conditions</w:t>
      </w:r>
    </w:p>
    <w:p w14:paraId="72E903DC" w14:textId="77777777" w:rsidR="003467FA" w:rsidRDefault="003467FA" w:rsidP="003467FA">
      <w:pPr>
        <w:pStyle w:val="H6"/>
        <w:rPr>
          <w:ins w:id="2827" w:author="MCC160" w:date="2024-04-29T12:24:00Z"/>
        </w:rPr>
      </w:pPr>
      <w:ins w:id="2828" w:author="MCC160" w:date="2024-04-29T12:24:00Z">
        <w:r w:rsidRPr="00102CE5">
          <w:t>Test configuration</w:t>
        </w:r>
        <w:r>
          <w:t>:</w:t>
        </w:r>
      </w:ins>
    </w:p>
    <w:p w14:paraId="70460E5F" w14:textId="6D1BDA55" w:rsidR="003467FA" w:rsidRDefault="003467FA" w:rsidP="003467FA">
      <w:pPr>
        <w:pStyle w:val="B10"/>
        <w:rPr>
          <w:ins w:id="2829" w:author="MCC160" w:date="2024-04-29T12:24:00Z"/>
        </w:rPr>
      </w:pPr>
      <w:ins w:id="2830" w:author="MCC160" w:date="2024-04-29T12:24:00Z">
        <w:r>
          <w:t>-</w:t>
        </w:r>
        <w:r>
          <w:tab/>
          <w:t xml:space="preserve">Single cell configuration according to TS </w:t>
        </w:r>
      </w:ins>
      <w:ins w:id="2831" w:author="MCC160" w:date="2024-05-07T11:23:00Z">
        <w:r w:rsidR="00BD3E43">
          <w:t>36.579</w:t>
        </w:r>
      </w:ins>
      <w:ins w:id="2832" w:author="MCC160" w:date="2024-04-29T12:24:00Z">
        <w:r>
          <w:t>-1 [2] clause 5.2.2.2.1.</w:t>
        </w:r>
      </w:ins>
    </w:p>
    <w:p w14:paraId="4AA251AA" w14:textId="77777777" w:rsidR="003467FA" w:rsidRDefault="003467FA" w:rsidP="003467FA">
      <w:pPr>
        <w:pStyle w:val="H6"/>
        <w:rPr>
          <w:ins w:id="2833" w:author="MCC160" w:date="2024-04-29T12:24:00Z"/>
        </w:rPr>
      </w:pPr>
      <w:ins w:id="2834" w:author="MCC160" w:date="2024-04-29T12:24:00Z">
        <w:r>
          <w:t>Preamble:</w:t>
        </w:r>
      </w:ins>
    </w:p>
    <w:p w14:paraId="5023CA0A" w14:textId="77777777" w:rsidR="003467FA" w:rsidRDefault="003467FA" w:rsidP="003467FA">
      <w:pPr>
        <w:pStyle w:val="B10"/>
        <w:rPr>
          <w:ins w:id="2835" w:author="MCC160" w:date="2024-04-29T12:24:00Z"/>
        </w:rPr>
      </w:pPr>
      <w:ins w:id="2836" w:author="MCC160" w:date="2024-04-29T12:24:00Z">
        <w:r>
          <w:t>-</w:t>
        </w:r>
        <w:r>
          <w:tab/>
          <w:t>The UE has performed procedure 'Initial registration' as described in TS 36.579-1 [2] clause 5.4.2.</w:t>
        </w:r>
      </w:ins>
    </w:p>
    <w:p w14:paraId="080AAEF6" w14:textId="77777777" w:rsidR="003467FA" w:rsidRDefault="003467FA" w:rsidP="003467FA">
      <w:pPr>
        <w:pStyle w:val="B10"/>
        <w:rPr>
          <w:ins w:id="2837" w:author="MCC160" w:date="2024-04-29T12:24:00Z"/>
        </w:rPr>
      </w:pPr>
      <w:ins w:id="2838" w:author="MCC160" w:date="2024-04-29T12:24:00Z">
        <w:r>
          <w:t>-</w:t>
        </w:r>
        <w:r>
          <w:tab/>
        </w:r>
        <w:r w:rsidRPr="000573F5">
          <w:t>UE States at the end of the preamble</w:t>
        </w:r>
        <w:r>
          <w:t>:</w:t>
        </w:r>
      </w:ins>
    </w:p>
    <w:p w14:paraId="1CE6D83B" w14:textId="77777777" w:rsidR="003467FA" w:rsidRDefault="003467FA" w:rsidP="003467FA">
      <w:pPr>
        <w:pStyle w:val="B10"/>
        <w:ind w:left="852"/>
        <w:rPr>
          <w:ins w:id="2839" w:author="MCC160" w:date="2024-04-29T12:24:00Z"/>
        </w:rPr>
      </w:pPr>
      <w:ins w:id="2840" w:author="MCC160" w:date="2024-04-29T12:24:00Z">
        <w:r>
          <w:t>-</w:t>
        </w:r>
        <w:r>
          <w:tab/>
          <w:t>The UE is in RRC_IDLE state.</w:t>
        </w:r>
      </w:ins>
    </w:p>
    <w:p w14:paraId="5F020023" w14:textId="77777777" w:rsidR="003467FA" w:rsidRDefault="003467FA" w:rsidP="003467FA">
      <w:pPr>
        <w:pStyle w:val="B10"/>
        <w:ind w:left="852"/>
        <w:rPr>
          <w:ins w:id="2841" w:author="MCC160" w:date="2024-04-29T12:24:00Z"/>
        </w:rPr>
      </w:pPr>
      <w:ins w:id="2842" w:author="MCC160" w:date="2024-04-29T12:24:00Z">
        <w:r>
          <w:t>-</w:t>
        </w:r>
        <w:r>
          <w:tab/>
          <w:t>The client is registered for MCPTT.</w:t>
        </w:r>
      </w:ins>
    </w:p>
    <w:p w14:paraId="31B3F1EB" w14:textId="7D69766C" w:rsidR="003467FA" w:rsidRPr="002C41DD" w:rsidDel="003467FA" w:rsidRDefault="003467FA" w:rsidP="003467FA">
      <w:pPr>
        <w:pStyle w:val="H6"/>
        <w:rPr>
          <w:del w:id="2843" w:author="MCC160" w:date="2024-04-29T12:25:00Z"/>
        </w:rPr>
      </w:pPr>
      <w:del w:id="2844" w:author="MCC160" w:date="2024-04-29T12:25:00Z">
        <w:r w:rsidRPr="002C41DD" w:rsidDel="003467FA">
          <w:delText>System Simulator:</w:delText>
        </w:r>
      </w:del>
    </w:p>
    <w:p w14:paraId="5F548B8D" w14:textId="28246D6F" w:rsidR="003467FA" w:rsidRPr="002C41DD" w:rsidDel="003467FA" w:rsidRDefault="003467FA" w:rsidP="003467FA">
      <w:pPr>
        <w:pStyle w:val="B10"/>
        <w:rPr>
          <w:del w:id="2845" w:author="MCC160" w:date="2024-04-29T12:25:00Z"/>
        </w:rPr>
      </w:pPr>
      <w:del w:id="2846" w:author="MCC160" w:date="2024-04-29T12:25:00Z">
        <w:r w:rsidRPr="002C41DD" w:rsidDel="003467FA">
          <w:delText>-</w:delText>
        </w:r>
        <w:r w:rsidRPr="002C41DD" w:rsidDel="003467FA">
          <w:tab/>
          <w:delText>SS (MCPTT server)</w:delText>
        </w:r>
      </w:del>
    </w:p>
    <w:p w14:paraId="497A8F7E" w14:textId="0D418C1A" w:rsidR="003467FA" w:rsidRPr="002C41DD" w:rsidDel="003467FA" w:rsidRDefault="003467FA" w:rsidP="003467FA">
      <w:pPr>
        <w:pStyle w:val="B10"/>
        <w:rPr>
          <w:del w:id="2847" w:author="MCC160" w:date="2024-04-29T12:25:00Z"/>
        </w:rPr>
      </w:pPr>
      <w:del w:id="2848" w:author="MCC160" w:date="2024-04-29T12:25:00Z">
        <w:r w:rsidRPr="002C41DD" w:rsidDel="003467FA">
          <w:delText>-</w:delText>
        </w:r>
        <w:r w:rsidRPr="002C41DD" w:rsidDel="003467FA">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7DDFA47E" w14:textId="298B9D09" w:rsidR="003467FA" w:rsidRPr="002C41DD" w:rsidDel="003467FA" w:rsidRDefault="003467FA" w:rsidP="003467FA">
      <w:pPr>
        <w:pStyle w:val="H6"/>
        <w:rPr>
          <w:del w:id="2849" w:author="MCC160" w:date="2024-04-29T12:25:00Z"/>
        </w:rPr>
      </w:pPr>
      <w:del w:id="2850" w:author="MCC160" w:date="2024-04-29T12:25:00Z">
        <w:r w:rsidRPr="002C41DD" w:rsidDel="003467FA">
          <w:delText>IUT:</w:delText>
        </w:r>
      </w:del>
    </w:p>
    <w:p w14:paraId="07B6802B" w14:textId="5BE61749" w:rsidR="003467FA" w:rsidRPr="002C41DD" w:rsidDel="003467FA" w:rsidRDefault="003467FA" w:rsidP="003467FA">
      <w:pPr>
        <w:pStyle w:val="B10"/>
        <w:rPr>
          <w:del w:id="2851" w:author="MCC160" w:date="2024-04-29T12:25:00Z"/>
        </w:rPr>
      </w:pPr>
      <w:del w:id="2852" w:author="MCC160" w:date="2024-04-29T12:25:00Z">
        <w:r w:rsidRPr="002C41DD" w:rsidDel="003467FA">
          <w:delText>-</w:delText>
        </w:r>
        <w:r w:rsidRPr="002C41DD" w:rsidDel="003467FA">
          <w:tab/>
          <w:delText>UE (MCPTT client)</w:delText>
        </w:r>
      </w:del>
    </w:p>
    <w:p w14:paraId="7F5FB7FA" w14:textId="2EB39A2D" w:rsidR="003467FA" w:rsidRPr="002C41DD" w:rsidDel="003467FA" w:rsidRDefault="003467FA" w:rsidP="003467FA">
      <w:pPr>
        <w:pStyle w:val="B10"/>
        <w:rPr>
          <w:del w:id="2853" w:author="MCC160" w:date="2024-04-29T12:25:00Z"/>
        </w:rPr>
      </w:pPr>
      <w:del w:id="2854" w:author="MCC160" w:date="2024-04-29T12:25:00Z">
        <w:r w:rsidRPr="002C41DD" w:rsidDel="003467FA">
          <w:delText>-</w:delText>
        </w:r>
        <w:r w:rsidRPr="002C41DD" w:rsidDel="003467FA">
          <w:tab/>
          <w:delText>The test USIM set as defined in TS 36.579-1 [2] clause 5.5.10 is inserted.</w:delText>
        </w:r>
      </w:del>
    </w:p>
    <w:p w14:paraId="1621E12B" w14:textId="00BAC4AB" w:rsidR="003467FA" w:rsidRPr="002C41DD" w:rsidDel="003467FA" w:rsidRDefault="003467FA" w:rsidP="003467FA">
      <w:pPr>
        <w:pStyle w:val="H6"/>
        <w:rPr>
          <w:del w:id="2855" w:author="MCC160" w:date="2024-04-29T12:25:00Z"/>
        </w:rPr>
      </w:pPr>
      <w:del w:id="2856" w:author="MCC160" w:date="2024-04-29T12:25:00Z">
        <w:r w:rsidRPr="002C41DD" w:rsidDel="003467FA">
          <w:delText>Preamble:</w:delText>
        </w:r>
      </w:del>
    </w:p>
    <w:p w14:paraId="2CC7DF1A" w14:textId="5ADEFD10" w:rsidR="003467FA" w:rsidRPr="002C41DD" w:rsidDel="003467FA" w:rsidRDefault="003467FA" w:rsidP="003467FA">
      <w:pPr>
        <w:pStyle w:val="B10"/>
        <w:rPr>
          <w:del w:id="2857" w:author="MCC160" w:date="2024-04-29T12:25:00Z"/>
        </w:rPr>
      </w:pPr>
      <w:del w:id="2858" w:author="MCC160" w:date="2024-04-29T12:25:00Z">
        <w:r w:rsidRPr="002C41DD" w:rsidDel="003467FA">
          <w:delText>-</w:delText>
        </w:r>
        <w:r w:rsidRPr="002C41DD" w:rsidDel="003467FA">
          <w:tab/>
          <w:delText>The UE has performed procedure 'MCPTT UE registration' as specified in TS 36.579-1 [2] clause 5.4.2.</w:delText>
        </w:r>
      </w:del>
    </w:p>
    <w:p w14:paraId="0AC6AFEE" w14:textId="71CE9A74" w:rsidR="003467FA" w:rsidRPr="002C41DD" w:rsidDel="003467FA" w:rsidRDefault="003467FA" w:rsidP="003467FA">
      <w:pPr>
        <w:pStyle w:val="B10"/>
        <w:rPr>
          <w:del w:id="2859" w:author="MCC160" w:date="2024-04-29T12:25:00Z"/>
        </w:rPr>
      </w:pPr>
      <w:del w:id="2860" w:author="MCC160" w:date="2024-04-29T12:25:00Z">
        <w:r w:rsidRPr="002C41DD" w:rsidDel="003467FA">
          <w:delText>-</w:delText>
        </w:r>
        <w:r w:rsidRPr="002C41DD" w:rsidDel="003467FA">
          <w:tab/>
          <w:delText>The UE has performed procedure 'MCX Authorization/Configuration and Key Generation' as specified in TS 36.579-1 [2] clause 5.3.2.</w:delText>
        </w:r>
      </w:del>
    </w:p>
    <w:p w14:paraId="0357FBE1" w14:textId="3FDACE40" w:rsidR="003467FA" w:rsidRPr="002C41DD" w:rsidDel="003467FA" w:rsidRDefault="003467FA" w:rsidP="003467FA">
      <w:pPr>
        <w:pStyle w:val="B10"/>
        <w:rPr>
          <w:del w:id="2861" w:author="MCC160" w:date="2024-04-29T12:25:00Z"/>
        </w:rPr>
      </w:pPr>
      <w:del w:id="2862" w:author="MCC160" w:date="2024-04-29T12:25:00Z">
        <w:r w:rsidRPr="002C41DD" w:rsidDel="003467FA">
          <w:delText>-</w:delText>
        </w:r>
        <w:r w:rsidRPr="002C41DD" w:rsidDel="003467FA">
          <w:tab/>
          <w:delText>UE States at the end of the preamble</w:delText>
        </w:r>
      </w:del>
    </w:p>
    <w:p w14:paraId="6166A5FA" w14:textId="275D5DD4" w:rsidR="003467FA" w:rsidRPr="002C41DD" w:rsidDel="003467FA" w:rsidRDefault="003467FA" w:rsidP="003467FA">
      <w:pPr>
        <w:pStyle w:val="B2"/>
        <w:rPr>
          <w:del w:id="2863" w:author="MCC160" w:date="2024-04-29T12:25:00Z"/>
        </w:rPr>
      </w:pPr>
      <w:del w:id="2864" w:author="MCC160" w:date="2024-04-29T12:25:00Z">
        <w:r w:rsidRPr="002C41DD" w:rsidDel="003467FA">
          <w:delText>-</w:delText>
        </w:r>
        <w:r w:rsidRPr="002C41DD" w:rsidDel="003467FA">
          <w:tab/>
          <w:delText>The UE is in E-UTRA Registered, Idle Mode state.</w:delText>
        </w:r>
      </w:del>
    </w:p>
    <w:p w14:paraId="39FA4D59" w14:textId="51164204" w:rsidR="003467FA" w:rsidRPr="002C41DD" w:rsidDel="003467FA" w:rsidRDefault="003467FA" w:rsidP="003467FA">
      <w:pPr>
        <w:pStyle w:val="B2"/>
        <w:rPr>
          <w:del w:id="2865" w:author="MCC160" w:date="2024-04-29T12:25:00Z"/>
        </w:rPr>
      </w:pPr>
      <w:del w:id="2866" w:author="MCC160" w:date="2024-04-29T12:25:00Z">
        <w:r w:rsidRPr="002C41DD" w:rsidDel="003467FA">
          <w:delText>-</w:delText>
        </w:r>
        <w:r w:rsidRPr="002C41DD" w:rsidDel="003467FA">
          <w:tab/>
          <w:delText>The MCPTT Client Application has been activated and User has registered-in as the MCPTT User with the Server as active user at the Client.</w:delText>
        </w:r>
      </w:del>
    </w:p>
    <w:p w14:paraId="52762DE4" w14:textId="77777777" w:rsidR="003467FA" w:rsidRPr="002C41DD" w:rsidRDefault="003467FA" w:rsidP="003467FA">
      <w:pPr>
        <w:pStyle w:val="H6"/>
      </w:pPr>
      <w:r w:rsidRPr="002C41DD">
        <w:lastRenderedPageBreak/>
        <w:t>6.1.2.12.3.2</w:t>
      </w:r>
      <w:r w:rsidRPr="002C41DD">
        <w:tab/>
        <w:t>Test procedure sequence</w:t>
      </w:r>
    </w:p>
    <w:p w14:paraId="1ACB6683" w14:textId="77777777" w:rsidR="003467FA" w:rsidRPr="002C41DD" w:rsidRDefault="003467FA" w:rsidP="003467FA">
      <w:pPr>
        <w:pStyle w:val="TH"/>
      </w:pPr>
      <w:r w:rsidRPr="002C41DD">
        <w:t>Table 6.1.2.12.3.2-1: Main Behaviour</w:t>
      </w:r>
    </w:p>
    <w:tbl>
      <w:tblPr>
        <w:tblW w:w="94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5"/>
        <w:gridCol w:w="3827"/>
        <w:gridCol w:w="683"/>
        <w:gridCol w:w="2872"/>
        <w:gridCol w:w="546"/>
        <w:gridCol w:w="859"/>
      </w:tblGrid>
      <w:tr w:rsidR="003467FA" w:rsidRPr="002C41DD" w14:paraId="2F34901E" w14:textId="77777777" w:rsidTr="003D7D35">
        <w:trPr>
          <w:trHeight w:val="202"/>
          <w:jc w:val="center"/>
        </w:trPr>
        <w:tc>
          <w:tcPr>
            <w:tcW w:w="625" w:type="dxa"/>
            <w:tcBorders>
              <w:top w:val="single" w:sz="4" w:space="0" w:color="auto"/>
              <w:left w:val="single" w:sz="4" w:space="0" w:color="auto"/>
              <w:bottom w:val="nil"/>
              <w:right w:val="single" w:sz="4" w:space="0" w:color="auto"/>
            </w:tcBorders>
            <w:hideMark/>
          </w:tcPr>
          <w:p w14:paraId="08286B89" w14:textId="77777777" w:rsidR="003467FA" w:rsidRPr="002C41DD" w:rsidRDefault="003467FA" w:rsidP="003D7D35">
            <w:pPr>
              <w:pStyle w:val="TAH"/>
              <w:rPr>
                <w:lang w:val="fr-FR"/>
              </w:rPr>
            </w:pPr>
            <w:r w:rsidRPr="002C41DD">
              <w:rPr>
                <w:lang w:val="fr-FR"/>
              </w:rPr>
              <w:lastRenderedPageBreak/>
              <w:t>St</w:t>
            </w:r>
          </w:p>
        </w:tc>
        <w:tc>
          <w:tcPr>
            <w:tcW w:w="3827" w:type="dxa"/>
            <w:tcBorders>
              <w:top w:val="single" w:sz="4" w:space="0" w:color="auto"/>
              <w:left w:val="single" w:sz="4" w:space="0" w:color="auto"/>
              <w:bottom w:val="nil"/>
              <w:right w:val="single" w:sz="4" w:space="0" w:color="auto"/>
            </w:tcBorders>
            <w:hideMark/>
          </w:tcPr>
          <w:p w14:paraId="11B2263D" w14:textId="77777777" w:rsidR="003467FA" w:rsidRPr="002C41DD" w:rsidRDefault="003467FA" w:rsidP="003D7D35">
            <w:pPr>
              <w:pStyle w:val="TAH"/>
              <w:rPr>
                <w:lang w:val="fr-FR"/>
              </w:rPr>
            </w:pPr>
            <w:r w:rsidRPr="002C41DD">
              <w:rPr>
                <w:lang w:val="fr-FR"/>
              </w:rPr>
              <w:t>Procedure</w:t>
            </w:r>
          </w:p>
        </w:tc>
        <w:tc>
          <w:tcPr>
            <w:tcW w:w="3555" w:type="dxa"/>
            <w:gridSpan w:val="2"/>
            <w:tcBorders>
              <w:top w:val="single" w:sz="4" w:space="0" w:color="auto"/>
              <w:left w:val="single" w:sz="4" w:space="0" w:color="auto"/>
              <w:bottom w:val="single" w:sz="4" w:space="0" w:color="auto"/>
              <w:right w:val="single" w:sz="4" w:space="0" w:color="auto"/>
            </w:tcBorders>
            <w:hideMark/>
          </w:tcPr>
          <w:p w14:paraId="7A719FDD" w14:textId="77777777" w:rsidR="003467FA" w:rsidRPr="002C41DD" w:rsidRDefault="003467FA" w:rsidP="003D7D35">
            <w:pPr>
              <w:pStyle w:val="TAH"/>
              <w:rPr>
                <w:lang w:val="fr-FR"/>
              </w:rPr>
            </w:pPr>
            <w:r w:rsidRPr="002C41DD">
              <w:rPr>
                <w:lang w:val="fr-FR"/>
              </w:rPr>
              <w:t>Message Sequence</w:t>
            </w:r>
          </w:p>
        </w:tc>
        <w:tc>
          <w:tcPr>
            <w:tcW w:w="546" w:type="dxa"/>
            <w:tcBorders>
              <w:top w:val="single" w:sz="4" w:space="0" w:color="auto"/>
              <w:left w:val="single" w:sz="4" w:space="0" w:color="auto"/>
              <w:bottom w:val="nil"/>
              <w:right w:val="single" w:sz="4" w:space="0" w:color="auto"/>
            </w:tcBorders>
            <w:hideMark/>
          </w:tcPr>
          <w:p w14:paraId="740ED9D8" w14:textId="77777777" w:rsidR="003467FA" w:rsidRPr="002C41DD" w:rsidRDefault="003467FA" w:rsidP="003D7D35">
            <w:pPr>
              <w:pStyle w:val="TAH"/>
              <w:rPr>
                <w:lang w:val="fr-FR"/>
              </w:rPr>
            </w:pPr>
            <w:r w:rsidRPr="002C41DD">
              <w:rPr>
                <w:lang w:val="fr-FR"/>
              </w:rPr>
              <w:t>TP</w:t>
            </w:r>
          </w:p>
        </w:tc>
        <w:tc>
          <w:tcPr>
            <w:tcW w:w="859" w:type="dxa"/>
            <w:tcBorders>
              <w:top w:val="single" w:sz="4" w:space="0" w:color="auto"/>
              <w:left w:val="single" w:sz="4" w:space="0" w:color="auto"/>
              <w:bottom w:val="nil"/>
              <w:right w:val="single" w:sz="4" w:space="0" w:color="auto"/>
            </w:tcBorders>
            <w:hideMark/>
          </w:tcPr>
          <w:p w14:paraId="78C81758" w14:textId="77777777" w:rsidR="003467FA" w:rsidRPr="002C41DD" w:rsidRDefault="003467FA" w:rsidP="003D7D35">
            <w:pPr>
              <w:pStyle w:val="TAH"/>
              <w:rPr>
                <w:lang w:val="fr-FR"/>
              </w:rPr>
            </w:pPr>
            <w:r w:rsidRPr="002C41DD">
              <w:rPr>
                <w:lang w:val="fr-FR"/>
              </w:rPr>
              <w:t>Verdict</w:t>
            </w:r>
          </w:p>
        </w:tc>
      </w:tr>
      <w:tr w:rsidR="003467FA" w:rsidRPr="002C41DD" w14:paraId="67518118" w14:textId="77777777" w:rsidTr="003D7D35">
        <w:trPr>
          <w:trHeight w:val="202"/>
          <w:jc w:val="center"/>
        </w:trPr>
        <w:tc>
          <w:tcPr>
            <w:tcW w:w="625" w:type="dxa"/>
            <w:tcBorders>
              <w:top w:val="nil"/>
              <w:left w:val="single" w:sz="4" w:space="0" w:color="auto"/>
              <w:bottom w:val="single" w:sz="4" w:space="0" w:color="auto"/>
              <w:right w:val="single" w:sz="4" w:space="0" w:color="auto"/>
            </w:tcBorders>
          </w:tcPr>
          <w:p w14:paraId="0E89A033" w14:textId="77777777" w:rsidR="003467FA" w:rsidRPr="002C41DD" w:rsidRDefault="003467FA" w:rsidP="003D7D35">
            <w:pPr>
              <w:pStyle w:val="TAH"/>
              <w:rPr>
                <w:lang w:val="fr-FR"/>
              </w:rPr>
            </w:pPr>
          </w:p>
        </w:tc>
        <w:tc>
          <w:tcPr>
            <w:tcW w:w="3827" w:type="dxa"/>
            <w:tcBorders>
              <w:top w:val="nil"/>
              <w:left w:val="single" w:sz="4" w:space="0" w:color="auto"/>
              <w:bottom w:val="single" w:sz="4" w:space="0" w:color="auto"/>
              <w:right w:val="single" w:sz="4" w:space="0" w:color="auto"/>
            </w:tcBorders>
          </w:tcPr>
          <w:p w14:paraId="50D37B13" w14:textId="77777777" w:rsidR="003467FA" w:rsidRPr="002C41DD" w:rsidRDefault="003467FA" w:rsidP="003D7D35">
            <w:pPr>
              <w:pStyle w:val="TAH"/>
              <w:rPr>
                <w:lang w:val="fr-FR"/>
              </w:rPr>
            </w:pPr>
          </w:p>
        </w:tc>
        <w:tc>
          <w:tcPr>
            <w:tcW w:w="683" w:type="dxa"/>
            <w:tcBorders>
              <w:top w:val="single" w:sz="4" w:space="0" w:color="auto"/>
              <w:left w:val="single" w:sz="4" w:space="0" w:color="auto"/>
              <w:bottom w:val="single" w:sz="4" w:space="0" w:color="auto"/>
              <w:right w:val="single" w:sz="4" w:space="0" w:color="auto"/>
            </w:tcBorders>
            <w:hideMark/>
          </w:tcPr>
          <w:p w14:paraId="5C256ABB" w14:textId="77777777" w:rsidR="003467FA" w:rsidRPr="002C41DD" w:rsidRDefault="003467FA" w:rsidP="003D7D35">
            <w:pPr>
              <w:pStyle w:val="TAH"/>
              <w:rPr>
                <w:lang w:val="fr-FR"/>
              </w:rPr>
            </w:pPr>
            <w:r w:rsidRPr="002C41DD">
              <w:rPr>
                <w:lang w:val="fr-FR"/>
              </w:rPr>
              <w:t>U - S</w:t>
            </w:r>
          </w:p>
        </w:tc>
        <w:tc>
          <w:tcPr>
            <w:tcW w:w="2872" w:type="dxa"/>
            <w:tcBorders>
              <w:top w:val="single" w:sz="4" w:space="0" w:color="auto"/>
              <w:left w:val="single" w:sz="4" w:space="0" w:color="auto"/>
              <w:bottom w:val="single" w:sz="4" w:space="0" w:color="auto"/>
              <w:right w:val="single" w:sz="4" w:space="0" w:color="auto"/>
            </w:tcBorders>
            <w:hideMark/>
          </w:tcPr>
          <w:p w14:paraId="227C782E" w14:textId="77777777" w:rsidR="003467FA" w:rsidRPr="002C41DD" w:rsidRDefault="003467FA" w:rsidP="003D7D35">
            <w:pPr>
              <w:pStyle w:val="TAH"/>
              <w:rPr>
                <w:lang w:val="fr-FR"/>
              </w:rPr>
            </w:pPr>
            <w:r w:rsidRPr="002C41DD">
              <w:rPr>
                <w:lang w:val="fr-FR"/>
              </w:rPr>
              <w:t>Message</w:t>
            </w:r>
          </w:p>
        </w:tc>
        <w:tc>
          <w:tcPr>
            <w:tcW w:w="546" w:type="dxa"/>
            <w:tcBorders>
              <w:top w:val="nil"/>
              <w:left w:val="single" w:sz="4" w:space="0" w:color="auto"/>
              <w:bottom w:val="single" w:sz="4" w:space="0" w:color="auto"/>
              <w:right w:val="single" w:sz="4" w:space="0" w:color="auto"/>
            </w:tcBorders>
          </w:tcPr>
          <w:p w14:paraId="1C1B33F0" w14:textId="77777777" w:rsidR="003467FA" w:rsidRPr="002C41DD" w:rsidRDefault="003467FA" w:rsidP="003D7D35">
            <w:pPr>
              <w:pStyle w:val="TAH"/>
              <w:rPr>
                <w:lang w:val="fr-FR"/>
              </w:rPr>
            </w:pPr>
          </w:p>
        </w:tc>
        <w:tc>
          <w:tcPr>
            <w:tcW w:w="859" w:type="dxa"/>
            <w:tcBorders>
              <w:top w:val="nil"/>
              <w:left w:val="single" w:sz="4" w:space="0" w:color="auto"/>
              <w:bottom w:val="single" w:sz="4" w:space="0" w:color="auto"/>
              <w:right w:val="single" w:sz="4" w:space="0" w:color="auto"/>
            </w:tcBorders>
          </w:tcPr>
          <w:p w14:paraId="5AA42CA4" w14:textId="77777777" w:rsidR="003467FA" w:rsidRPr="002C41DD" w:rsidRDefault="003467FA" w:rsidP="003D7D35">
            <w:pPr>
              <w:pStyle w:val="TAH"/>
              <w:rPr>
                <w:lang w:val="fr-FR"/>
              </w:rPr>
            </w:pPr>
          </w:p>
        </w:tc>
      </w:tr>
      <w:tr w:rsidR="003467FA" w:rsidRPr="002C41DD" w14:paraId="4A6110C6" w14:textId="77777777" w:rsidTr="003D7D35">
        <w:trPr>
          <w:trHeight w:val="405"/>
          <w:jc w:val="center"/>
        </w:trPr>
        <w:tc>
          <w:tcPr>
            <w:tcW w:w="625" w:type="dxa"/>
            <w:tcBorders>
              <w:top w:val="single" w:sz="4" w:space="0" w:color="auto"/>
              <w:left w:val="single" w:sz="4" w:space="0" w:color="auto"/>
              <w:bottom w:val="single" w:sz="4" w:space="0" w:color="auto"/>
              <w:right w:val="single" w:sz="4" w:space="0" w:color="auto"/>
            </w:tcBorders>
            <w:hideMark/>
          </w:tcPr>
          <w:p w14:paraId="3CD256AD" w14:textId="77777777" w:rsidR="003467FA" w:rsidRPr="002C41DD" w:rsidRDefault="003467FA" w:rsidP="003D7D35">
            <w:pPr>
              <w:pStyle w:val="TAC"/>
              <w:rPr>
                <w:szCs w:val="18"/>
                <w:lang w:val="fr-FR"/>
              </w:rPr>
            </w:pPr>
            <w:r w:rsidRPr="002C41DD">
              <w:rPr>
                <w:lang w:val="fr-FR"/>
              </w:rPr>
              <w:t>1</w:t>
            </w:r>
          </w:p>
        </w:tc>
        <w:tc>
          <w:tcPr>
            <w:tcW w:w="3827" w:type="dxa"/>
            <w:tcBorders>
              <w:top w:val="single" w:sz="4" w:space="0" w:color="auto"/>
              <w:left w:val="single" w:sz="4" w:space="0" w:color="auto"/>
              <w:bottom w:val="single" w:sz="4" w:space="0" w:color="auto"/>
              <w:right w:val="single" w:sz="4" w:space="0" w:color="auto"/>
            </w:tcBorders>
            <w:hideMark/>
          </w:tcPr>
          <w:p w14:paraId="6C540655" w14:textId="77777777" w:rsidR="003467FA" w:rsidRPr="002C41DD" w:rsidRDefault="003467FA" w:rsidP="003D7D35">
            <w:pPr>
              <w:pStyle w:val="TAL"/>
              <w:rPr>
                <w:lang w:val="fr-FR"/>
              </w:rPr>
            </w:pPr>
            <w:r w:rsidRPr="002C41DD">
              <w:rPr>
                <w:lang w:val="fr-FR"/>
              </w:rPr>
              <w:t>Make the UE (MCPTT client) request the establishment of a chat group call with automatic commencement mode and implicit floor request.</w:t>
            </w:r>
          </w:p>
          <w:p w14:paraId="6E83E2C3" w14:textId="77777777" w:rsidR="003467FA" w:rsidRPr="002C41DD" w:rsidRDefault="003467FA" w:rsidP="003D7D35">
            <w:pPr>
              <w:pStyle w:val="TAL"/>
              <w:rPr>
                <w:szCs w:val="18"/>
                <w:lang w:val="fr-FR"/>
              </w:rPr>
            </w:pPr>
            <w:r w:rsidRPr="002C41DD">
              <w:rPr>
                <w:lang w:val="fr-FR"/>
              </w:rPr>
              <w:t xml:space="preserve">(NOTE 1) </w:t>
            </w:r>
          </w:p>
        </w:tc>
        <w:tc>
          <w:tcPr>
            <w:tcW w:w="683" w:type="dxa"/>
            <w:tcBorders>
              <w:top w:val="single" w:sz="4" w:space="0" w:color="auto"/>
              <w:left w:val="single" w:sz="4" w:space="0" w:color="auto"/>
              <w:bottom w:val="single" w:sz="4" w:space="0" w:color="auto"/>
              <w:right w:val="single" w:sz="4" w:space="0" w:color="auto"/>
            </w:tcBorders>
            <w:hideMark/>
          </w:tcPr>
          <w:p w14:paraId="549F44A8" w14:textId="77777777" w:rsidR="003467FA" w:rsidRPr="002C41DD" w:rsidRDefault="003467FA" w:rsidP="003D7D35">
            <w:pPr>
              <w:pStyle w:val="TAC"/>
              <w:rPr>
                <w:lang w:val="fr-FR"/>
              </w:rPr>
            </w:pPr>
            <w:r w:rsidRPr="002C41DD">
              <w:rPr>
                <w:lang w:val="fr-FR"/>
              </w:rPr>
              <w:t>-</w:t>
            </w:r>
          </w:p>
        </w:tc>
        <w:tc>
          <w:tcPr>
            <w:tcW w:w="2872" w:type="dxa"/>
            <w:tcBorders>
              <w:top w:val="single" w:sz="4" w:space="0" w:color="auto"/>
              <w:left w:val="single" w:sz="4" w:space="0" w:color="auto"/>
              <w:bottom w:val="single" w:sz="4" w:space="0" w:color="auto"/>
              <w:right w:val="single" w:sz="4" w:space="0" w:color="auto"/>
            </w:tcBorders>
            <w:hideMark/>
          </w:tcPr>
          <w:p w14:paraId="7D19B792" w14:textId="77777777" w:rsidR="003467FA" w:rsidRPr="002C41DD" w:rsidRDefault="003467FA" w:rsidP="003D7D35">
            <w:pPr>
              <w:pStyle w:val="TAL"/>
              <w:rPr>
                <w:lang w:val="fr-FR"/>
              </w:rPr>
            </w:pPr>
            <w:r w:rsidRPr="002C41DD">
              <w:rPr>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5EA4545F" w14:textId="77777777" w:rsidR="003467FA" w:rsidRPr="002C41DD" w:rsidRDefault="003467FA" w:rsidP="003D7D35">
            <w:pPr>
              <w:pStyle w:val="TAC"/>
              <w:rPr>
                <w:lang w:val="fr-FR"/>
              </w:rPr>
            </w:pPr>
            <w:r w:rsidRPr="002C41DD">
              <w:rPr>
                <w:lang w:val="fr-FR"/>
              </w:rPr>
              <w:t>-</w:t>
            </w:r>
          </w:p>
        </w:tc>
        <w:tc>
          <w:tcPr>
            <w:tcW w:w="859" w:type="dxa"/>
            <w:tcBorders>
              <w:top w:val="single" w:sz="4" w:space="0" w:color="auto"/>
              <w:left w:val="single" w:sz="4" w:space="0" w:color="auto"/>
              <w:bottom w:val="single" w:sz="4" w:space="0" w:color="auto"/>
              <w:right w:val="single" w:sz="4" w:space="0" w:color="auto"/>
            </w:tcBorders>
            <w:hideMark/>
          </w:tcPr>
          <w:p w14:paraId="6145B5EC" w14:textId="77777777" w:rsidR="003467FA" w:rsidRPr="002C41DD" w:rsidRDefault="003467FA" w:rsidP="003D7D35">
            <w:pPr>
              <w:pStyle w:val="TAC"/>
              <w:rPr>
                <w:lang w:val="fr-FR"/>
              </w:rPr>
            </w:pPr>
            <w:r w:rsidRPr="002C41DD">
              <w:rPr>
                <w:lang w:val="fr-FR"/>
              </w:rPr>
              <w:t>-</w:t>
            </w:r>
          </w:p>
        </w:tc>
      </w:tr>
      <w:tr w:rsidR="003467FA" w:rsidRPr="002C41DD" w14:paraId="466DF068" w14:textId="77777777" w:rsidTr="003D7D35">
        <w:trPr>
          <w:trHeight w:val="405"/>
          <w:jc w:val="center"/>
        </w:trPr>
        <w:tc>
          <w:tcPr>
            <w:tcW w:w="625" w:type="dxa"/>
            <w:tcBorders>
              <w:top w:val="single" w:sz="4" w:space="0" w:color="auto"/>
              <w:left w:val="single" w:sz="4" w:space="0" w:color="auto"/>
              <w:bottom w:val="single" w:sz="4" w:space="0" w:color="auto"/>
              <w:right w:val="single" w:sz="4" w:space="0" w:color="auto"/>
            </w:tcBorders>
            <w:hideMark/>
          </w:tcPr>
          <w:p w14:paraId="08CD674E" w14:textId="77777777" w:rsidR="003467FA" w:rsidRPr="002C41DD" w:rsidRDefault="003467FA" w:rsidP="003D7D35">
            <w:pPr>
              <w:pStyle w:val="TAC"/>
              <w:rPr>
                <w:lang w:val="fr-FR"/>
              </w:rPr>
            </w:pPr>
            <w:r w:rsidRPr="002C41DD">
              <w:rPr>
                <w:lang w:val="fr-FR"/>
              </w:rPr>
              <w:t>2</w:t>
            </w:r>
          </w:p>
        </w:tc>
        <w:tc>
          <w:tcPr>
            <w:tcW w:w="3827" w:type="dxa"/>
            <w:tcBorders>
              <w:top w:val="single" w:sz="4" w:space="0" w:color="auto"/>
              <w:left w:val="single" w:sz="4" w:space="0" w:color="auto"/>
              <w:bottom w:val="single" w:sz="4" w:space="0" w:color="auto"/>
              <w:right w:val="single" w:sz="4" w:space="0" w:color="auto"/>
            </w:tcBorders>
            <w:hideMark/>
          </w:tcPr>
          <w:p w14:paraId="4B00D9FA" w14:textId="77777777" w:rsidR="003467FA" w:rsidRPr="002C41DD" w:rsidRDefault="003467FA" w:rsidP="003D7D35">
            <w:pPr>
              <w:pStyle w:val="TAL"/>
              <w:rPr>
                <w:lang w:val="fr-FR"/>
              </w:rPr>
            </w:pPr>
            <w:r w:rsidRPr="002C41DD">
              <w:rPr>
                <w:lang w:val="fr-FR"/>
              </w:rPr>
              <w:t>Check: Does the UE (</w:t>
            </w:r>
            <w:r w:rsidRPr="002C41DD">
              <w:rPr>
                <w:lang w:val="fr-FR" w:eastAsia="ko-KR"/>
              </w:rPr>
              <w:t>MCPTT client) correctly perform procedure 'MCPTT CO establishment/modification without provisional responses other than 100 Trying' as described in TS 36.579-1 [2] Table 5.3A.1.3-1 to establish a chat group call call with implicit floor control according to option b.ii of NOTE 1 in TS 36.579.1 [2] Table 5.3A.1.3-1?</w:t>
            </w:r>
          </w:p>
        </w:tc>
        <w:tc>
          <w:tcPr>
            <w:tcW w:w="683" w:type="dxa"/>
            <w:tcBorders>
              <w:top w:val="single" w:sz="4" w:space="0" w:color="auto"/>
              <w:left w:val="single" w:sz="4" w:space="0" w:color="auto"/>
              <w:bottom w:val="single" w:sz="4" w:space="0" w:color="auto"/>
              <w:right w:val="single" w:sz="4" w:space="0" w:color="auto"/>
            </w:tcBorders>
            <w:hideMark/>
          </w:tcPr>
          <w:p w14:paraId="7AB71FF6" w14:textId="77777777" w:rsidR="003467FA" w:rsidRPr="002C41DD" w:rsidRDefault="003467FA" w:rsidP="003D7D35">
            <w:pPr>
              <w:pStyle w:val="TAC"/>
              <w:rPr>
                <w:lang w:val="fr-FR"/>
              </w:rPr>
            </w:pPr>
            <w:r w:rsidRPr="002C41DD">
              <w:rPr>
                <w:lang w:val="fr-FR"/>
              </w:rPr>
              <w:t>-</w:t>
            </w:r>
          </w:p>
        </w:tc>
        <w:tc>
          <w:tcPr>
            <w:tcW w:w="2872" w:type="dxa"/>
            <w:tcBorders>
              <w:top w:val="single" w:sz="4" w:space="0" w:color="auto"/>
              <w:left w:val="single" w:sz="4" w:space="0" w:color="auto"/>
              <w:bottom w:val="single" w:sz="4" w:space="0" w:color="auto"/>
              <w:right w:val="single" w:sz="4" w:space="0" w:color="auto"/>
            </w:tcBorders>
            <w:hideMark/>
          </w:tcPr>
          <w:p w14:paraId="5E521FE5" w14:textId="77777777" w:rsidR="003467FA" w:rsidRPr="002C41DD" w:rsidRDefault="003467FA" w:rsidP="003D7D35">
            <w:pPr>
              <w:pStyle w:val="TAL"/>
              <w:rPr>
                <w:lang w:val="fr-FR"/>
              </w:rPr>
            </w:pPr>
            <w:r w:rsidRPr="002C41DD">
              <w:rPr>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0F9E7407" w14:textId="77777777" w:rsidR="003467FA" w:rsidRPr="002C41DD" w:rsidRDefault="003467FA" w:rsidP="003D7D35">
            <w:pPr>
              <w:pStyle w:val="TAC"/>
              <w:rPr>
                <w:lang w:val="fr-FR"/>
              </w:rPr>
            </w:pPr>
            <w:r w:rsidRPr="002C41DD">
              <w:rPr>
                <w:lang w:val="fr-FR"/>
              </w:rPr>
              <w:t>1</w:t>
            </w:r>
          </w:p>
        </w:tc>
        <w:tc>
          <w:tcPr>
            <w:tcW w:w="859" w:type="dxa"/>
            <w:tcBorders>
              <w:top w:val="single" w:sz="4" w:space="0" w:color="auto"/>
              <w:left w:val="single" w:sz="4" w:space="0" w:color="auto"/>
              <w:bottom w:val="single" w:sz="4" w:space="0" w:color="auto"/>
              <w:right w:val="single" w:sz="4" w:space="0" w:color="auto"/>
            </w:tcBorders>
            <w:hideMark/>
          </w:tcPr>
          <w:p w14:paraId="4CD5F03B" w14:textId="77777777" w:rsidR="003467FA" w:rsidRPr="002C41DD" w:rsidRDefault="003467FA" w:rsidP="003D7D35">
            <w:pPr>
              <w:pStyle w:val="TAC"/>
              <w:rPr>
                <w:lang w:val="fr-FR"/>
              </w:rPr>
            </w:pPr>
            <w:r w:rsidRPr="002C41DD">
              <w:rPr>
                <w:lang w:val="fr-FR"/>
              </w:rPr>
              <w:t>P</w:t>
            </w:r>
          </w:p>
        </w:tc>
      </w:tr>
      <w:tr w:rsidR="003467FA" w:rsidRPr="002C41DD" w14:paraId="115DC2BD" w14:textId="77777777" w:rsidTr="003D7D35">
        <w:trPr>
          <w:trHeight w:val="204"/>
          <w:jc w:val="center"/>
        </w:trPr>
        <w:tc>
          <w:tcPr>
            <w:tcW w:w="625" w:type="dxa"/>
            <w:tcBorders>
              <w:top w:val="single" w:sz="4" w:space="0" w:color="auto"/>
              <w:left w:val="single" w:sz="4" w:space="0" w:color="auto"/>
              <w:bottom w:val="single" w:sz="4" w:space="0" w:color="auto"/>
              <w:right w:val="single" w:sz="4" w:space="0" w:color="auto"/>
            </w:tcBorders>
            <w:hideMark/>
          </w:tcPr>
          <w:p w14:paraId="02ACB1FB" w14:textId="77777777" w:rsidR="003467FA" w:rsidRPr="002C41DD" w:rsidRDefault="003467FA" w:rsidP="003D7D35">
            <w:pPr>
              <w:pStyle w:val="TAC"/>
              <w:rPr>
                <w:lang w:val="fr-FR"/>
              </w:rPr>
            </w:pPr>
            <w:r w:rsidRPr="002C41DD">
              <w:rPr>
                <w:lang w:val="fr-FR"/>
              </w:rPr>
              <w:t>3-6</w:t>
            </w:r>
          </w:p>
        </w:tc>
        <w:tc>
          <w:tcPr>
            <w:tcW w:w="3827" w:type="dxa"/>
            <w:tcBorders>
              <w:top w:val="single" w:sz="4" w:space="0" w:color="auto"/>
              <w:left w:val="single" w:sz="4" w:space="0" w:color="auto"/>
              <w:bottom w:val="single" w:sz="4" w:space="0" w:color="auto"/>
              <w:right w:val="single" w:sz="4" w:space="0" w:color="auto"/>
            </w:tcBorders>
            <w:hideMark/>
          </w:tcPr>
          <w:p w14:paraId="3634A8C0" w14:textId="77777777" w:rsidR="003467FA" w:rsidRPr="002C41DD" w:rsidRDefault="003467FA" w:rsidP="003D7D35">
            <w:pPr>
              <w:pStyle w:val="TAL"/>
              <w:rPr>
                <w:lang w:val="fr-FR"/>
              </w:rPr>
            </w:pPr>
            <w:r w:rsidRPr="002C41DD">
              <w:rPr>
                <w:lang w:val="fr-FR"/>
              </w:rPr>
              <w:t>Void</w:t>
            </w:r>
          </w:p>
        </w:tc>
        <w:tc>
          <w:tcPr>
            <w:tcW w:w="683" w:type="dxa"/>
            <w:tcBorders>
              <w:top w:val="single" w:sz="4" w:space="0" w:color="auto"/>
              <w:left w:val="single" w:sz="4" w:space="0" w:color="auto"/>
              <w:bottom w:val="single" w:sz="4" w:space="0" w:color="auto"/>
              <w:right w:val="single" w:sz="4" w:space="0" w:color="auto"/>
            </w:tcBorders>
            <w:hideMark/>
          </w:tcPr>
          <w:p w14:paraId="1D3A9AEE" w14:textId="77777777" w:rsidR="003467FA" w:rsidRPr="002C41DD" w:rsidRDefault="003467FA" w:rsidP="003D7D35">
            <w:pPr>
              <w:pStyle w:val="TAC"/>
              <w:rPr>
                <w:lang w:val="fr-FR"/>
              </w:rPr>
            </w:pPr>
            <w:r w:rsidRPr="002C41DD">
              <w:rPr>
                <w:lang w:val="fr-FR"/>
              </w:rPr>
              <w:t>-</w:t>
            </w:r>
          </w:p>
        </w:tc>
        <w:tc>
          <w:tcPr>
            <w:tcW w:w="2872" w:type="dxa"/>
            <w:tcBorders>
              <w:top w:val="single" w:sz="4" w:space="0" w:color="auto"/>
              <w:left w:val="single" w:sz="4" w:space="0" w:color="auto"/>
              <w:bottom w:val="single" w:sz="4" w:space="0" w:color="auto"/>
              <w:right w:val="single" w:sz="4" w:space="0" w:color="auto"/>
            </w:tcBorders>
            <w:hideMark/>
          </w:tcPr>
          <w:p w14:paraId="6C566A62" w14:textId="77777777" w:rsidR="003467FA" w:rsidRPr="002C41DD" w:rsidRDefault="003467FA" w:rsidP="003D7D35">
            <w:pPr>
              <w:pStyle w:val="TAL"/>
              <w:rPr>
                <w:lang w:val="fr-FR"/>
              </w:rPr>
            </w:pPr>
            <w:r w:rsidRPr="002C41DD">
              <w:rPr>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4A3C2E35" w14:textId="77777777" w:rsidR="003467FA" w:rsidRPr="002C41DD" w:rsidRDefault="003467FA" w:rsidP="003D7D35">
            <w:pPr>
              <w:pStyle w:val="TAC"/>
              <w:rPr>
                <w:lang w:val="fr-FR"/>
              </w:rPr>
            </w:pPr>
            <w:r w:rsidRPr="002C41DD">
              <w:rPr>
                <w:lang w:val="fr-FR"/>
              </w:rPr>
              <w:t>-</w:t>
            </w:r>
          </w:p>
        </w:tc>
        <w:tc>
          <w:tcPr>
            <w:tcW w:w="859" w:type="dxa"/>
            <w:tcBorders>
              <w:top w:val="single" w:sz="4" w:space="0" w:color="auto"/>
              <w:left w:val="single" w:sz="4" w:space="0" w:color="auto"/>
              <w:bottom w:val="single" w:sz="4" w:space="0" w:color="auto"/>
              <w:right w:val="single" w:sz="4" w:space="0" w:color="auto"/>
            </w:tcBorders>
            <w:hideMark/>
          </w:tcPr>
          <w:p w14:paraId="01C583CB" w14:textId="77777777" w:rsidR="003467FA" w:rsidRPr="002C41DD" w:rsidRDefault="003467FA" w:rsidP="003D7D35">
            <w:pPr>
              <w:pStyle w:val="TAC"/>
              <w:rPr>
                <w:lang w:val="fr-FR"/>
              </w:rPr>
            </w:pPr>
            <w:r w:rsidRPr="002C41DD">
              <w:rPr>
                <w:lang w:val="fr-FR"/>
              </w:rPr>
              <w:t>-</w:t>
            </w:r>
          </w:p>
        </w:tc>
      </w:tr>
      <w:tr w:rsidR="003467FA" w:rsidRPr="002C41DD" w14:paraId="2B07CDEE" w14:textId="77777777" w:rsidTr="003D7D35">
        <w:trPr>
          <w:trHeight w:val="204"/>
          <w:jc w:val="center"/>
        </w:trPr>
        <w:tc>
          <w:tcPr>
            <w:tcW w:w="625" w:type="dxa"/>
            <w:tcBorders>
              <w:top w:val="single" w:sz="4" w:space="0" w:color="auto"/>
              <w:left w:val="single" w:sz="4" w:space="0" w:color="auto"/>
              <w:bottom w:val="single" w:sz="4" w:space="0" w:color="auto"/>
              <w:right w:val="single" w:sz="4" w:space="0" w:color="auto"/>
            </w:tcBorders>
            <w:hideMark/>
          </w:tcPr>
          <w:p w14:paraId="550484C8" w14:textId="77777777" w:rsidR="003467FA" w:rsidRPr="002C41DD" w:rsidRDefault="003467FA" w:rsidP="003D7D35">
            <w:pPr>
              <w:pStyle w:val="TAC"/>
              <w:rPr>
                <w:lang w:val="fr-FR"/>
              </w:rPr>
            </w:pPr>
            <w:r w:rsidRPr="002C41DD">
              <w:rPr>
                <w:lang w:val="fr-FR"/>
              </w:rPr>
              <w:t>7</w:t>
            </w:r>
          </w:p>
        </w:tc>
        <w:tc>
          <w:tcPr>
            <w:tcW w:w="3827" w:type="dxa"/>
            <w:tcBorders>
              <w:top w:val="single" w:sz="4" w:space="0" w:color="auto"/>
              <w:left w:val="single" w:sz="4" w:space="0" w:color="auto"/>
              <w:bottom w:val="single" w:sz="4" w:space="0" w:color="auto"/>
              <w:right w:val="single" w:sz="4" w:space="0" w:color="auto"/>
            </w:tcBorders>
            <w:hideMark/>
          </w:tcPr>
          <w:p w14:paraId="2966DF60" w14:textId="77777777" w:rsidR="003467FA" w:rsidRPr="002C41DD" w:rsidRDefault="003467FA" w:rsidP="003D7D35">
            <w:pPr>
              <w:pStyle w:val="TAL"/>
              <w:rPr>
                <w:lang w:val="fr-FR"/>
              </w:rPr>
            </w:pPr>
            <w:r w:rsidRPr="002C41DD">
              <w:rPr>
                <w:lang w:val="fr-FR"/>
              </w:rPr>
              <w:t>Check: Does the UE (MCPTT client) provide floor granted notification to the user?</w:t>
            </w:r>
          </w:p>
          <w:p w14:paraId="6A941CDF" w14:textId="77777777" w:rsidR="003467FA" w:rsidRPr="002C41DD" w:rsidRDefault="003467FA" w:rsidP="003D7D35">
            <w:pPr>
              <w:pStyle w:val="TAL"/>
              <w:rPr>
                <w:lang w:val="fr-FR"/>
              </w:rPr>
            </w:pPr>
            <w:r w:rsidRPr="002C41DD">
              <w:rPr>
                <w:lang w:val="fr-FR"/>
              </w:rPr>
              <w:t>(NOTE 1)</w:t>
            </w:r>
          </w:p>
        </w:tc>
        <w:tc>
          <w:tcPr>
            <w:tcW w:w="683" w:type="dxa"/>
            <w:tcBorders>
              <w:top w:val="single" w:sz="4" w:space="0" w:color="auto"/>
              <w:left w:val="single" w:sz="4" w:space="0" w:color="auto"/>
              <w:bottom w:val="single" w:sz="4" w:space="0" w:color="auto"/>
              <w:right w:val="single" w:sz="4" w:space="0" w:color="auto"/>
            </w:tcBorders>
            <w:hideMark/>
          </w:tcPr>
          <w:p w14:paraId="4F247D4A" w14:textId="77777777" w:rsidR="003467FA" w:rsidRPr="002C41DD" w:rsidRDefault="003467FA" w:rsidP="003D7D35">
            <w:pPr>
              <w:pStyle w:val="TAC"/>
              <w:rPr>
                <w:lang w:val="fr-FR"/>
              </w:rPr>
            </w:pPr>
            <w:r w:rsidRPr="002C41DD">
              <w:rPr>
                <w:lang w:val="fr-FR"/>
              </w:rPr>
              <w:t>-</w:t>
            </w:r>
          </w:p>
        </w:tc>
        <w:tc>
          <w:tcPr>
            <w:tcW w:w="2872" w:type="dxa"/>
            <w:tcBorders>
              <w:top w:val="single" w:sz="4" w:space="0" w:color="auto"/>
              <w:left w:val="single" w:sz="4" w:space="0" w:color="auto"/>
              <w:bottom w:val="single" w:sz="4" w:space="0" w:color="auto"/>
              <w:right w:val="single" w:sz="4" w:space="0" w:color="auto"/>
            </w:tcBorders>
            <w:hideMark/>
          </w:tcPr>
          <w:p w14:paraId="45E75766" w14:textId="77777777" w:rsidR="003467FA" w:rsidRPr="002C41DD" w:rsidRDefault="003467FA" w:rsidP="003D7D35">
            <w:pPr>
              <w:pStyle w:val="TAL"/>
              <w:rPr>
                <w:lang w:val="fr-FR"/>
              </w:rPr>
            </w:pPr>
            <w:r w:rsidRPr="002C41DD">
              <w:rPr>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5710C3E3" w14:textId="77777777" w:rsidR="003467FA" w:rsidRPr="002C41DD" w:rsidRDefault="003467FA" w:rsidP="003D7D35">
            <w:pPr>
              <w:pStyle w:val="TAC"/>
              <w:rPr>
                <w:lang w:val="fr-FR"/>
              </w:rPr>
            </w:pPr>
            <w:r w:rsidRPr="002C41DD">
              <w:rPr>
                <w:lang w:val="fr-FR"/>
              </w:rPr>
              <w:t>1</w:t>
            </w:r>
          </w:p>
        </w:tc>
        <w:tc>
          <w:tcPr>
            <w:tcW w:w="859" w:type="dxa"/>
            <w:tcBorders>
              <w:top w:val="single" w:sz="4" w:space="0" w:color="auto"/>
              <w:left w:val="single" w:sz="4" w:space="0" w:color="auto"/>
              <w:bottom w:val="single" w:sz="4" w:space="0" w:color="auto"/>
              <w:right w:val="single" w:sz="4" w:space="0" w:color="auto"/>
            </w:tcBorders>
            <w:hideMark/>
          </w:tcPr>
          <w:p w14:paraId="3937C185" w14:textId="77777777" w:rsidR="003467FA" w:rsidRPr="002C41DD" w:rsidRDefault="003467FA" w:rsidP="003D7D35">
            <w:pPr>
              <w:pStyle w:val="TAC"/>
              <w:rPr>
                <w:lang w:val="fr-FR"/>
              </w:rPr>
            </w:pPr>
            <w:r w:rsidRPr="002C41DD">
              <w:rPr>
                <w:lang w:val="fr-FR"/>
              </w:rPr>
              <w:t>P</w:t>
            </w:r>
          </w:p>
        </w:tc>
      </w:tr>
      <w:tr w:rsidR="003467FA" w:rsidRPr="002C41DD" w14:paraId="29C55D41" w14:textId="77777777" w:rsidTr="003D7D35">
        <w:trPr>
          <w:trHeight w:val="204"/>
          <w:jc w:val="center"/>
        </w:trPr>
        <w:tc>
          <w:tcPr>
            <w:tcW w:w="625" w:type="dxa"/>
            <w:tcBorders>
              <w:top w:val="single" w:sz="4" w:space="0" w:color="auto"/>
              <w:left w:val="single" w:sz="4" w:space="0" w:color="auto"/>
              <w:bottom w:val="single" w:sz="4" w:space="0" w:color="auto"/>
              <w:right w:val="single" w:sz="4" w:space="0" w:color="auto"/>
            </w:tcBorders>
            <w:hideMark/>
          </w:tcPr>
          <w:p w14:paraId="6573E94B" w14:textId="77777777" w:rsidR="003467FA" w:rsidRPr="002C41DD" w:rsidRDefault="003467FA" w:rsidP="003D7D35">
            <w:pPr>
              <w:pStyle w:val="TAC"/>
              <w:rPr>
                <w:lang w:val="fr-FR"/>
              </w:rPr>
            </w:pPr>
            <w:r w:rsidRPr="002C41DD">
              <w:rPr>
                <w:lang w:val="fr-FR"/>
              </w:rPr>
              <w:t>7A</w:t>
            </w:r>
          </w:p>
        </w:tc>
        <w:tc>
          <w:tcPr>
            <w:tcW w:w="3827" w:type="dxa"/>
            <w:tcBorders>
              <w:top w:val="single" w:sz="4" w:space="0" w:color="auto"/>
              <w:left w:val="single" w:sz="4" w:space="0" w:color="auto"/>
              <w:bottom w:val="single" w:sz="4" w:space="0" w:color="auto"/>
              <w:right w:val="single" w:sz="4" w:space="0" w:color="auto"/>
            </w:tcBorders>
            <w:hideMark/>
          </w:tcPr>
          <w:p w14:paraId="2AC9C72D" w14:textId="77777777" w:rsidR="003467FA" w:rsidRPr="002C41DD" w:rsidRDefault="003467FA" w:rsidP="003D7D35">
            <w:pPr>
              <w:pStyle w:val="TAL"/>
              <w:rPr>
                <w:lang w:val="fr-FR"/>
              </w:rPr>
            </w:pPr>
            <w:r w:rsidRPr="002C41DD">
              <w:rPr>
                <w:lang w:val="fr-FR"/>
              </w:rPr>
              <w:t>Make the UE (MCPTT client) release the floor.</w:t>
            </w:r>
          </w:p>
          <w:p w14:paraId="19EAD687" w14:textId="77777777" w:rsidR="003467FA" w:rsidRPr="002C41DD" w:rsidRDefault="003467FA" w:rsidP="003D7D35">
            <w:pPr>
              <w:pStyle w:val="TAL"/>
              <w:rPr>
                <w:lang w:val="fr-FR"/>
              </w:rPr>
            </w:pPr>
            <w:r w:rsidRPr="002C41DD">
              <w:rPr>
                <w:lang w:val="fr-FR"/>
              </w:rPr>
              <w:t>(NOTE 1)</w:t>
            </w:r>
          </w:p>
        </w:tc>
        <w:tc>
          <w:tcPr>
            <w:tcW w:w="683" w:type="dxa"/>
            <w:tcBorders>
              <w:top w:val="single" w:sz="4" w:space="0" w:color="auto"/>
              <w:left w:val="single" w:sz="4" w:space="0" w:color="auto"/>
              <w:bottom w:val="single" w:sz="4" w:space="0" w:color="auto"/>
              <w:right w:val="single" w:sz="4" w:space="0" w:color="auto"/>
            </w:tcBorders>
            <w:hideMark/>
          </w:tcPr>
          <w:p w14:paraId="6134AFF7" w14:textId="77777777" w:rsidR="003467FA" w:rsidRPr="002C41DD" w:rsidRDefault="003467FA" w:rsidP="003D7D35">
            <w:pPr>
              <w:pStyle w:val="TAC"/>
              <w:rPr>
                <w:lang w:val="fr-FR"/>
              </w:rPr>
            </w:pPr>
            <w:r w:rsidRPr="002C41DD">
              <w:rPr>
                <w:lang w:val="fr-FR"/>
              </w:rPr>
              <w:t>-</w:t>
            </w:r>
          </w:p>
        </w:tc>
        <w:tc>
          <w:tcPr>
            <w:tcW w:w="2872" w:type="dxa"/>
            <w:tcBorders>
              <w:top w:val="single" w:sz="4" w:space="0" w:color="auto"/>
              <w:left w:val="single" w:sz="4" w:space="0" w:color="auto"/>
              <w:bottom w:val="single" w:sz="4" w:space="0" w:color="auto"/>
              <w:right w:val="single" w:sz="4" w:space="0" w:color="auto"/>
            </w:tcBorders>
            <w:hideMark/>
          </w:tcPr>
          <w:p w14:paraId="3D4F760A" w14:textId="77777777" w:rsidR="003467FA" w:rsidRPr="002C41DD" w:rsidRDefault="003467FA" w:rsidP="003D7D35">
            <w:pPr>
              <w:pStyle w:val="TAL"/>
              <w:rPr>
                <w:lang w:val="fr-FR"/>
              </w:rPr>
            </w:pPr>
            <w:r w:rsidRPr="002C41DD">
              <w:rPr>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2C703946" w14:textId="77777777" w:rsidR="003467FA" w:rsidRPr="002C41DD" w:rsidRDefault="003467FA" w:rsidP="003D7D35">
            <w:pPr>
              <w:pStyle w:val="TAC"/>
              <w:rPr>
                <w:lang w:val="fr-FR"/>
              </w:rPr>
            </w:pPr>
            <w:r w:rsidRPr="002C41DD">
              <w:rPr>
                <w:lang w:val="fr-FR"/>
              </w:rPr>
              <w:t>-</w:t>
            </w:r>
          </w:p>
        </w:tc>
        <w:tc>
          <w:tcPr>
            <w:tcW w:w="859" w:type="dxa"/>
            <w:tcBorders>
              <w:top w:val="single" w:sz="4" w:space="0" w:color="auto"/>
              <w:left w:val="single" w:sz="4" w:space="0" w:color="auto"/>
              <w:bottom w:val="single" w:sz="4" w:space="0" w:color="auto"/>
              <w:right w:val="single" w:sz="4" w:space="0" w:color="auto"/>
            </w:tcBorders>
            <w:hideMark/>
          </w:tcPr>
          <w:p w14:paraId="6851EB86" w14:textId="77777777" w:rsidR="003467FA" w:rsidRPr="002C41DD" w:rsidRDefault="003467FA" w:rsidP="003D7D35">
            <w:pPr>
              <w:pStyle w:val="TAC"/>
              <w:rPr>
                <w:lang w:val="fr-FR"/>
              </w:rPr>
            </w:pPr>
            <w:r w:rsidRPr="002C41DD">
              <w:rPr>
                <w:lang w:val="fr-FR"/>
              </w:rPr>
              <w:t>-</w:t>
            </w:r>
          </w:p>
        </w:tc>
      </w:tr>
      <w:tr w:rsidR="003467FA" w:rsidRPr="002C41DD" w14:paraId="4C676E2B" w14:textId="77777777" w:rsidTr="003D7D35">
        <w:trPr>
          <w:trHeight w:val="204"/>
          <w:jc w:val="center"/>
        </w:trPr>
        <w:tc>
          <w:tcPr>
            <w:tcW w:w="625" w:type="dxa"/>
            <w:tcBorders>
              <w:top w:val="single" w:sz="4" w:space="0" w:color="auto"/>
              <w:left w:val="single" w:sz="4" w:space="0" w:color="auto"/>
              <w:bottom w:val="single" w:sz="4" w:space="0" w:color="auto"/>
              <w:right w:val="single" w:sz="4" w:space="0" w:color="auto"/>
            </w:tcBorders>
            <w:hideMark/>
          </w:tcPr>
          <w:p w14:paraId="13975DD5" w14:textId="77777777" w:rsidR="003467FA" w:rsidRPr="002C41DD" w:rsidRDefault="003467FA" w:rsidP="003D7D35">
            <w:pPr>
              <w:pStyle w:val="TAC"/>
              <w:rPr>
                <w:lang w:val="fr-FR"/>
              </w:rPr>
            </w:pPr>
            <w:r w:rsidRPr="002C41DD">
              <w:rPr>
                <w:lang w:val="fr-FR"/>
              </w:rPr>
              <w:t>7B</w:t>
            </w:r>
          </w:p>
        </w:tc>
        <w:tc>
          <w:tcPr>
            <w:tcW w:w="3827" w:type="dxa"/>
            <w:tcBorders>
              <w:top w:val="single" w:sz="4" w:space="0" w:color="auto"/>
              <w:left w:val="single" w:sz="4" w:space="0" w:color="auto"/>
              <w:bottom w:val="single" w:sz="4" w:space="0" w:color="auto"/>
              <w:right w:val="single" w:sz="4" w:space="0" w:color="auto"/>
            </w:tcBorders>
            <w:hideMark/>
          </w:tcPr>
          <w:p w14:paraId="30F77857" w14:textId="77777777" w:rsidR="003467FA" w:rsidRPr="002C41DD" w:rsidRDefault="003467FA" w:rsidP="003D7D35">
            <w:pPr>
              <w:pStyle w:val="TAL"/>
              <w:rPr>
                <w:lang w:val="fr-FR"/>
              </w:rPr>
            </w:pPr>
            <w:r w:rsidRPr="002C41DD">
              <w:rPr>
                <w:lang w:val="fr-FR"/>
              </w:rPr>
              <w:t>The UE (MCPTT client) performs procedure 'MCPTT Floor Release – Floor Idle' as described in TS 36.579-1 [2] Table 5.3A.15.3-1.</w:t>
            </w:r>
          </w:p>
        </w:tc>
        <w:tc>
          <w:tcPr>
            <w:tcW w:w="683" w:type="dxa"/>
            <w:tcBorders>
              <w:top w:val="single" w:sz="4" w:space="0" w:color="auto"/>
              <w:left w:val="single" w:sz="4" w:space="0" w:color="auto"/>
              <w:bottom w:val="single" w:sz="4" w:space="0" w:color="auto"/>
              <w:right w:val="single" w:sz="4" w:space="0" w:color="auto"/>
            </w:tcBorders>
            <w:hideMark/>
          </w:tcPr>
          <w:p w14:paraId="20D071C8" w14:textId="77777777" w:rsidR="003467FA" w:rsidRPr="002C41DD" w:rsidRDefault="003467FA" w:rsidP="003D7D35">
            <w:pPr>
              <w:pStyle w:val="TAC"/>
              <w:rPr>
                <w:lang w:val="fr-FR"/>
              </w:rPr>
            </w:pPr>
            <w:r w:rsidRPr="002C41DD">
              <w:rPr>
                <w:lang w:val="fr-FR"/>
              </w:rPr>
              <w:t>-</w:t>
            </w:r>
          </w:p>
        </w:tc>
        <w:tc>
          <w:tcPr>
            <w:tcW w:w="2872" w:type="dxa"/>
            <w:tcBorders>
              <w:top w:val="single" w:sz="4" w:space="0" w:color="auto"/>
              <w:left w:val="single" w:sz="4" w:space="0" w:color="auto"/>
              <w:bottom w:val="single" w:sz="4" w:space="0" w:color="auto"/>
              <w:right w:val="single" w:sz="4" w:space="0" w:color="auto"/>
            </w:tcBorders>
            <w:hideMark/>
          </w:tcPr>
          <w:p w14:paraId="77A9C6C4" w14:textId="77777777" w:rsidR="003467FA" w:rsidRPr="002C41DD" w:rsidRDefault="003467FA" w:rsidP="003D7D35">
            <w:pPr>
              <w:pStyle w:val="TAL"/>
              <w:rPr>
                <w:lang w:val="fr-FR"/>
              </w:rPr>
            </w:pPr>
            <w:r w:rsidRPr="002C41DD">
              <w:rPr>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473B477C" w14:textId="77777777" w:rsidR="003467FA" w:rsidRPr="002C41DD" w:rsidRDefault="003467FA" w:rsidP="003D7D35">
            <w:pPr>
              <w:pStyle w:val="TAC"/>
              <w:rPr>
                <w:lang w:val="fr-FR"/>
              </w:rPr>
            </w:pPr>
            <w:r w:rsidRPr="002C41DD">
              <w:rPr>
                <w:lang w:val="fr-FR"/>
              </w:rPr>
              <w:t>-</w:t>
            </w:r>
          </w:p>
        </w:tc>
        <w:tc>
          <w:tcPr>
            <w:tcW w:w="859" w:type="dxa"/>
            <w:tcBorders>
              <w:top w:val="single" w:sz="4" w:space="0" w:color="auto"/>
              <w:left w:val="single" w:sz="4" w:space="0" w:color="auto"/>
              <w:bottom w:val="single" w:sz="4" w:space="0" w:color="auto"/>
              <w:right w:val="single" w:sz="4" w:space="0" w:color="auto"/>
            </w:tcBorders>
            <w:hideMark/>
          </w:tcPr>
          <w:p w14:paraId="48324AAB" w14:textId="77777777" w:rsidR="003467FA" w:rsidRPr="002C41DD" w:rsidRDefault="003467FA" w:rsidP="003D7D35">
            <w:pPr>
              <w:pStyle w:val="TAC"/>
              <w:rPr>
                <w:lang w:val="fr-FR"/>
              </w:rPr>
            </w:pPr>
            <w:r w:rsidRPr="002C41DD">
              <w:rPr>
                <w:lang w:val="fr-FR"/>
              </w:rPr>
              <w:t>-</w:t>
            </w:r>
          </w:p>
        </w:tc>
      </w:tr>
      <w:tr w:rsidR="003467FA" w:rsidRPr="002C41DD" w14:paraId="24AFA6C6" w14:textId="77777777" w:rsidTr="003D7D35">
        <w:trPr>
          <w:trHeight w:val="204"/>
          <w:jc w:val="center"/>
        </w:trPr>
        <w:tc>
          <w:tcPr>
            <w:tcW w:w="625" w:type="dxa"/>
            <w:tcBorders>
              <w:top w:val="single" w:sz="4" w:space="0" w:color="auto"/>
              <w:left w:val="single" w:sz="4" w:space="0" w:color="auto"/>
              <w:bottom w:val="single" w:sz="4" w:space="0" w:color="auto"/>
              <w:right w:val="single" w:sz="4" w:space="0" w:color="auto"/>
            </w:tcBorders>
            <w:hideMark/>
          </w:tcPr>
          <w:p w14:paraId="36FA3E9D" w14:textId="77777777" w:rsidR="003467FA" w:rsidRPr="002C41DD" w:rsidRDefault="003467FA" w:rsidP="003D7D35">
            <w:pPr>
              <w:pStyle w:val="TAC"/>
              <w:rPr>
                <w:lang w:val="fr-FR"/>
              </w:rPr>
            </w:pPr>
            <w:r w:rsidRPr="002C41DD">
              <w:rPr>
                <w:lang w:val="fr-FR"/>
              </w:rPr>
              <w:t>8</w:t>
            </w:r>
          </w:p>
        </w:tc>
        <w:tc>
          <w:tcPr>
            <w:tcW w:w="3827" w:type="dxa"/>
            <w:tcBorders>
              <w:top w:val="single" w:sz="4" w:space="0" w:color="auto"/>
              <w:left w:val="single" w:sz="4" w:space="0" w:color="auto"/>
              <w:bottom w:val="single" w:sz="4" w:space="0" w:color="auto"/>
              <w:right w:val="single" w:sz="4" w:space="0" w:color="auto"/>
            </w:tcBorders>
            <w:hideMark/>
          </w:tcPr>
          <w:p w14:paraId="3940E274" w14:textId="77777777" w:rsidR="003467FA" w:rsidRPr="002C41DD" w:rsidRDefault="003467FA" w:rsidP="003D7D35">
            <w:pPr>
              <w:pStyle w:val="TAL"/>
              <w:rPr>
                <w:lang w:val="fr-FR"/>
              </w:rPr>
            </w:pPr>
            <w:r w:rsidRPr="002C41DD">
              <w:rPr>
                <w:rFonts w:eastAsia="Calibri"/>
                <w:lang w:val="fr-FR"/>
              </w:rPr>
              <w:t>Check: Does the UE (MCPTT client) correctly perform procedure '</w:t>
            </w:r>
            <w:r w:rsidRPr="002C41DD">
              <w:rPr>
                <w:lang w:val="fr-FR"/>
              </w:rPr>
              <w:t xml:space="preserve">MCX CT session establishment/modification without provisional responses other than 100 Trying' as described in TS 36.579-1 [2] Table </w:t>
            </w:r>
            <w:r w:rsidRPr="002C41DD">
              <w:rPr>
                <w:bCs/>
                <w:lang w:val="fr-FR"/>
              </w:rPr>
              <w:t xml:space="preserve">5.3.4.3-1 to </w:t>
            </w:r>
            <w:r w:rsidRPr="002C41DD">
              <w:rPr>
                <w:rFonts w:eastAsia="Calibri"/>
                <w:lang w:val="fr-FR"/>
              </w:rPr>
              <w:t>upgrade the call to an emergency chat group call?</w:t>
            </w:r>
          </w:p>
        </w:tc>
        <w:tc>
          <w:tcPr>
            <w:tcW w:w="683" w:type="dxa"/>
            <w:tcBorders>
              <w:top w:val="single" w:sz="4" w:space="0" w:color="auto"/>
              <w:left w:val="single" w:sz="4" w:space="0" w:color="auto"/>
              <w:bottom w:val="single" w:sz="4" w:space="0" w:color="auto"/>
              <w:right w:val="single" w:sz="4" w:space="0" w:color="auto"/>
            </w:tcBorders>
            <w:hideMark/>
          </w:tcPr>
          <w:p w14:paraId="093C58AE" w14:textId="77777777" w:rsidR="003467FA" w:rsidRPr="002C41DD" w:rsidRDefault="003467FA" w:rsidP="003D7D35">
            <w:pPr>
              <w:pStyle w:val="TAC"/>
              <w:rPr>
                <w:lang w:val="fr-FR"/>
              </w:rPr>
            </w:pPr>
            <w:r w:rsidRPr="002C41DD">
              <w:rPr>
                <w:lang w:val="fr-FR"/>
              </w:rPr>
              <w:t>-</w:t>
            </w:r>
          </w:p>
        </w:tc>
        <w:tc>
          <w:tcPr>
            <w:tcW w:w="2872" w:type="dxa"/>
            <w:tcBorders>
              <w:top w:val="single" w:sz="4" w:space="0" w:color="auto"/>
              <w:left w:val="single" w:sz="4" w:space="0" w:color="auto"/>
              <w:bottom w:val="single" w:sz="4" w:space="0" w:color="auto"/>
              <w:right w:val="single" w:sz="4" w:space="0" w:color="auto"/>
            </w:tcBorders>
            <w:hideMark/>
          </w:tcPr>
          <w:p w14:paraId="6B22CB33" w14:textId="77777777" w:rsidR="003467FA" w:rsidRPr="002C41DD" w:rsidRDefault="003467FA" w:rsidP="003D7D35">
            <w:pPr>
              <w:pStyle w:val="TAL"/>
              <w:rPr>
                <w:lang w:val="fr-FR"/>
              </w:rPr>
            </w:pPr>
            <w:r w:rsidRPr="002C41DD">
              <w:rPr>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30DA4203" w14:textId="77777777" w:rsidR="003467FA" w:rsidRPr="002C41DD" w:rsidRDefault="003467FA" w:rsidP="003D7D35">
            <w:pPr>
              <w:pStyle w:val="TAC"/>
              <w:rPr>
                <w:lang w:val="fr-FR"/>
              </w:rPr>
            </w:pPr>
            <w:r w:rsidRPr="002C41DD">
              <w:rPr>
                <w:lang w:val="fr-FR"/>
              </w:rPr>
              <w:t>2</w:t>
            </w:r>
          </w:p>
        </w:tc>
        <w:tc>
          <w:tcPr>
            <w:tcW w:w="859" w:type="dxa"/>
            <w:tcBorders>
              <w:top w:val="single" w:sz="4" w:space="0" w:color="auto"/>
              <w:left w:val="single" w:sz="4" w:space="0" w:color="auto"/>
              <w:bottom w:val="single" w:sz="4" w:space="0" w:color="auto"/>
              <w:right w:val="single" w:sz="4" w:space="0" w:color="auto"/>
            </w:tcBorders>
            <w:hideMark/>
          </w:tcPr>
          <w:p w14:paraId="402348E1" w14:textId="77777777" w:rsidR="003467FA" w:rsidRPr="002C41DD" w:rsidRDefault="003467FA" w:rsidP="003D7D35">
            <w:pPr>
              <w:pStyle w:val="TAC"/>
              <w:rPr>
                <w:lang w:val="fr-FR"/>
              </w:rPr>
            </w:pPr>
            <w:r w:rsidRPr="002C41DD">
              <w:rPr>
                <w:lang w:val="fr-FR"/>
              </w:rPr>
              <w:t>P</w:t>
            </w:r>
          </w:p>
        </w:tc>
      </w:tr>
      <w:tr w:rsidR="003467FA" w:rsidRPr="002C41DD" w14:paraId="6DA5D2EA" w14:textId="77777777" w:rsidTr="003D7D35">
        <w:trPr>
          <w:trHeight w:val="204"/>
          <w:jc w:val="center"/>
        </w:trPr>
        <w:tc>
          <w:tcPr>
            <w:tcW w:w="625" w:type="dxa"/>
            <w:tcBorders>
              <w:top w:val="single" w:sz="4" w:space="0" w:color="auto"/>
              <w:left w:val="single" w:sz="4" w:space="0" w:color="auto"/>
              <w:bottom w:val="single" w:sz="4" w:space="0" w:color="auto"/>
              <w:right w:val="single" w:sz="4" w:space="0" w:color="auto"/>
            </w:tcBorders>
            <w:hideMark/>
          </w:tcPr>
          <w:p w14:paraId="019DB4E7" w14:textId="77777777" w:rsidR="003467FA" w:rsidRPr="002C41DD" w:rsidRDefault="003467FA" w:rsidP="003D7D35">
            <w:pPr>
              <w:pStyle w:val="TAC"/>
              <w:rPr>
                <w:lang w:val="fr-FR"/>
              </w:rPr>
            </w:pPr>
            <w:r w:rsidRPr="002C41DD">
              <w:rPr>
                <w:lang w:val="fr-FR"/>
              </w:rPr>
              <w:t>9-9A</w:t>
            </w:r>
          </w:p>
        </w:tc>
        <w:tc>
          <w:tcPr>
            <w:tcW w:w="3827" w:type="dxa"/>
            <w:tcBorders>
              <w:top w:val="single" w:sz="4" w:space="0" w:color="auto"/>
              <w:left w:val="single" w:sz="4" w:space="0" w:color="auto"/>
              <w:bottom w:val="single" w:sz="4" w:space="0" w:color="auto"/>
              <w:right w:val="single" w:sz="4" w:space="0" w:color="auto"/>
            </w:tcBorders>
            <w:hideMark/>
          </w:tcPr>
          <w:p w14:paraId="1A31B386" w14:textId="77777777" w:rsidR="003467FA" w:rsidRPr="002C41DD" w:rsidRDefault="003467FA" w:rsidP="003D7D35">
            <w:pPr>
              <w:pStyle w:val="TAL"/>
              <w:rPr>
                <w:lang w:val="fr-FR"/>
              </w:rPr>
            </w:pPr>
            <w:r w:rsidRPr="002C41DD">
              <w:rPr>
                <w:lang w:val="fr-FR"/>
              </w:rPr>
              <w:t>Void</w:t>
            </w:r>
          </w:p>
        </w:tc>
        <w:tc>
          <w:tcPr>
            <w:tcW w:w="683" w:type="dxa"/>
            <w:tcBorders>
              <w:top w:val="single" w:sz="4" w:space="0" w:color="auto"/>
              <w:left w:val="single" w:sz="4" w:space="0" w:color="auto"/>
              <w:bottom w:val="single" w:sz="4" w:space="0" w:color="auto"/>
              <w:right w:val="single" w:sz="4" w:space="0" w:color="auto"/>
            </w:tcBorders>
            <w:hideMark/>
          </w:tcPr>
          <w:p w14:paraId="7FC0D898" w14:textId="77777777" w:rsidR="003467FA" w:rsidRPr="002C41DD" w:rsidRDefault="003467FA" w:rsidP="003D7D35">
            <w:pPr>
              <w:pStyle w:val="TAC"/>
              <w:rPr>
                <w:lang w:val="fr-FR"/>
              </w:rPr>
            </w:pPr>
            <w:r w:rsidRPr="002C41DD">
              <w:rPr>
                <w:lang w:val="fr-FR"/>
              </w:rPr>
              <w:t>-</w:t>
            </w:r>
          </w:p>
        </w:tc>
        <w:tc>
          <w:tcPr>
            <w:tcW w:w="2872" w:type="dxa"/>
            <w:tcBorders>
              <w:top w:val="single" w:sz="4" w:space="0" w:color="auto"/>
              <w:left w:val="single" w:sz="4" w:space="0" w:color="auto"/>
              <w:bottom w:val="single" w:sz="4" w:space="0" w:color="auto"/>
              <w:right w:val="single" w:sz="4" w:space="0" w:color="auto"/>
            </w:tcBorders>
            <w:hideMark/>
          </w:tcPr>
          <w:p w14:paraId="24423E69" w14:textId="77777777" w:rsidR="003467FA" w:rsidRPr="002C41DD" w:rsidRDefault="003467FA" w:rsidP="003D7D35">
            <w:pPr>
              <w:pStyle w:val="TAL"/>
              <w:rPr>
                <w:lang w:val="fr-FR"/>
              </w:rPr>
            </w:pPr>
            <w:r w:rsidRPr="002C41DD">
              <w:rPr>
                <w:rFonts w:eastAsia="Calibri"/>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1C6115B1" w14:textId="77777777" w:rsidR="003467FA" w:rsidRPr="002C41DD" w:rsidRDefault="003467FA" w:rsidP="003D7D35">
            <w:pPr>
              <w:pStyle w:val="TAC"/>
              <w:rPr>
                <w:lang w:val="fr-FR"/>
              </w:rPr>
            </w:pPr>
            <w:r w:rsidRPr="002C41DD">
              <w:rPr>
                <w:lang w:val="fr-FR"/>
              </w:rPr>
              <w:t>-</w:t>
            </w:r>
          </w:p>
        </w:tc>
        <w:tc>
          <w:tcPr>
            <w:tcW w:w="859" w:type="dxa"/>
            <w:tcBorders>
              <w:top w:val="single" w:sz="4" w:space="0" w:color="auto"/>
              <w:left w:val="single" w:sz="4" w:space="0" w:color="auto"/>
              <w:bottom w:val="single" w:sz="4" w:space="0" w:color="auto"/>
              <w:right w:val="single" w:sz="4" w:space="0" w:color="auto"/>
            </w:tcBorders>
            <w:hideMark/>
          </w:tcPr>
          <w:p w14:paraId="5389EF15" w14:textId="77777777" w:rsidR="003467FA" w:rsidRPr="002C41DD" w:rsidRDefault="003467FA" w:rsidP="003D7D35">
            <w:pPr>
              <w:pStyle w:val="TAC"/>
              <w:rPr>
                <w:lang w:val="fr-FR"/>
              </w:rPr>
            </w:pPr>
            <w:r w:rsidRPr="002C41DD">
              <w:rPr>
                <w:lang w:val="fr-FR"/>
              </w:rPr>
              <w:t>-</w:t>
            </w:r>
          </w:p>
        </w:tc>
      </w:tr>
      <w:tr w:rsidR="003467FA" w:rsidRPr="002C41DD" w14:paraId="3ADB86CA" w14:textId="77777777" w:rsidTr="003D7D35">
        <w:trPr>
          <w:trHeight w:val="204"/>
          <w:jc w:val="center"/>
        </w:trPr>
        <w:tc>
          <w:tcPr>
            <w:tcW w:w="625" w:type="dxa"/>
            <w:tcBorders>
              <w:top w:val="single" w:sz="4" w:space="0" w:color="auto"/>
              <w:left w:val="single" w:sz="4" w:space="0" w:color="auto"/>
              <w:bottom w:val="single" w:sz="4" w:space="0" w:color="auto"/>
              <w:right w:val="single" w:sz="4" w:space="0" w:color="auto"/>
            </w:tcBorders>
            <w:hideMark/>
          </w:tcPr>
          <w:p w14:paraId="0D99567E" w14:textId="77777777" w:rsidR="003467FA" w:rsidRPr="002C41DD" w:rsidRDefault="003467FA" w:rsidP="003D7D35">
            <w:pPr>
              <w:pStyle w:val="TAC"/>
              <w:rPr>
                <w:lang w:val="fr-FR"/>
              </w:rPr>
            </w:pPr>
            <w:r w:rsidRPr="002C41DD">
              <w:rPr>
                <w:lang w:val="fr-FR"/>
              </w:rPr>
              <w:t>10</w:t>
            </w:r>
          </w:p>
        </w:tc>
        <w:tc>
          <w:tcPr>
            <w:tcW w:w="3827" w:type="dxa"/>
            <w:tcBorders>
              <w:top w:val="single" w:sz="4" w:space="0" w:color="auto"/>
              <w:left w:val="single" w:sz="4" w:space="0" w:color="auto"/>
              <w:bottom w:val="single" w:sz="4" w:space="0" w:color="auto"/>
              <w:right w:val="single" w:sz="4" w:space="0" w:color="auto"/>
            </w:tcBorders>
            <w:hideMark/>
          </w:tcPr>
          <w:p w14:paraId="4E97E070" w14:textId="77777777" w:rsidR="003467FA" w:rsidRPr="002C41DD" w:rsidRDefault="003467FA" w:rsidP="003D7D35">
            <w:pPr>
              <w:pStyle w:val="TAL"/>
              <w:rPr>
                <w:lang w:val="fr-FR"/>
              </w:rPr>
            </w:pPr>
            <w:r w:rsidRPr="002C41DD">
              <w:rPr>
                <w:lang w:val="fr-FR"/>
              </w:rPr>
              <w:t xml:space="preserve">The SS (MCPTT server) sends a Floor Taken messages </w:t>
            </w:r>
            <w:r w:rsidRPr="002C41DD">
              <w:rPr>
                <w:rFonts w:eastAsia="Calibri"/>
                <w:lang w:val="fr-FR"/>
              </w:rPr>
              <w:t>with request for acknowledgement.</w:t>
            </w:r>
          </w:p>
        </w:tc>
        <w:tc>
          <w:tcPr>
            <w:tcW w:w="683" w:type="dxa"/>
            <w:tcBorders>
              <w:top w:val="single" w:sz="4" w:space="0" w:color="auto"/>
              <w:left w:val="single" w:sz="4" w:space="0" w:color="auto"/>
              <w:bottom w:val="single" w:sz="4" w:space="0" w:color="auto"/>
              <w:right w:val="single" w:sz="4" w:space="0" w:color="auto"/>
            </w:tcBorders>
            <w:hideMark/>
          </w:tcPr>
          <w:p w14:paraId="3389F929" w14:textId="77777777" w:rsidR="003467FA" w:rsidRPr="002C41DD" w:rsidRDefault="003467FA" w:rsidP="003D7D35">
            <w:pPr>
              <w:pStyle w:val="TAC"/>
              <w:rPr>
                <w:lang w:val="fr-FR"/>
              </w:rPr>
            </w:pPr>
            <w:r w:rsidRPr="002C41DD">
              <w:rPr>
                <w:lang w:val="fr-FR"/>
              </w:rPr>
              <w:t>&lt;--</w:t>
            </w:r>
          </w:p>
        </w:tc>
        <w:tc>
          <w:tcPr>
            <w:tcW w:w="2872" w:type="dxa"/>
            <w:tcBorders>
              <w:top w:val="single" w:sz="4" w:space="0" w:color="auto"/>
              <w:left w:val="single" w:sz="4" w:space="0" w:color="auto"/>
              <w:bottom w:val="single" w:sz="4" w:space="0" w:color="auto"/>
              <w:right w:val="single" w:sz="4" w:space="0" w:color="auto"/>
            </w:tcBorders>
            <w:hideMark/>
          </w:tcPr>
          <w:p w14:paraId="4F2876E1" w14:textId="77777777" w:rsidR="003467FA" w:rsidRPr="002C41DD" w:rsidRDefault="003467FA" w:rsidP="003D7D35">
            <w:pPr>
              <w:pStyle w:val="TAL"/>
              <w:rPr>
                <w:lang w:val="fr-FR"/>
              </w:rPr>
            </w:pPr>
            <w:r w:rsidRPr="002C41DD">
              <w:rPr>
                <w:lang w:val="fr-FR"/>
              </w:rPr>
              <w:t>Floor Taken</w:t>
            </w:r>
          </w:p>
        </w:tc>
        <w:tc>
          <w:tcPr>
            <w:tcW w:w="546" w:type="dxa"/>
            <w:tcBorders>
              <w:top w:val="single" w:sz="4" w:space="0" w:color="auto"/>
              <w:left w:val="single" w:sz="4" w:space="0" w:color="auto"/>
              <w:bottom w:val="single" w:sz="4" w:space="0" w:color="auto"/>
              <w:right w:val="single" w:sz="4" w:space="0" w:color="auto"/>
            </w:tcBorders>
            <w:hideMark/>
          </w:tcPr>
          <w:p w14:paraId="5E657F89" w14:textId="77777777" w:rsidR="003467FA" w:rsidRPr="002C41DD" w:rsidRDefault="003467FA" w:rsidP="003D7D35">
            <w:pPr>
              <w:pStyle w:val="TAC"/>
              <w:rPr>
                <w:lang w:val="fr-FR"/>
              </w:rPr>
            </w:pPr>
            <w:r w:rsidRPr="002C41DD">
              <w:rPr>
                <w:lang w:val="fr-FR"/>
              </w:rPr>
              <w:t>-</w:t>
            </w:r>
          </w:p>
        </w:tc>
        <w:tc>
          <w:tcPr>
            <w:tcW w:w="859" w:type="dxa"/>
            <w:tcBorders>
              <w:top w:val="single" w:sz="4" w:space="0" w:color="auto"/>
              <w:left w:val="single" w:sz="4" w:space="0" w:color="auto"/>
              <w:bottom w:val="single" w:sz="4" w:space="0" w:color="auto"/>
              <w:right w:val="single" w:sz="4" w:space="0" w:color="auto"/>
            </w:tcBorders>
            <w:hideMark/>
          </w:tcPr>
          <w:p w14:paraId="76DA96E3" w14:textId="77777777" w:rsidR="003467FA" w:rsidRPr="002C41DD" w:rsidRDefault="003467FA" w:rsidP="003D7D35">
            <w:pPr>
              <w:pStyle w:val="TAC"/>
              <w:rPr>
                <w:lang w:val="fr-FR"/>
              </w:rPr>
            </w:pPr>
            <w:r w:rsidRPr="002C41DD">
              <w:rPr>
                <w:lang w:val="fr-FR"/>
              </w:rPr>
              <w:t>-</w:t>
            </w:r>
          </w:p>
        </w:tc>
      </w:tr>
      <w:tr w:rsidR="003467FA" w:rsidRPr="002C41DD" w14:paraId="3A4C5183" w14:textId="77777777" w:rsidTr="003D7D35">
        <w:trPr>
          <w:trHeight w:val="204"/>
          <w:jc w:val="center"/>
        </w:trPr>
        <w:tc>
          <w:tcPr>
            <w:tcW w:w="625" w:type="dxa"/>
            <w:tcBorders>
              <w:top w:val="single" w:sz="4" w:space="0" w:color="auto"/>
              <w:left w:val="single" w:sz="4" w:space="0" w:color="auto"/>
              <w:bottom w:val="single" w:sz="4" w:space="0" w:color="auto"/>
              <w:right w:val="single" w:sz="4" w:space="0" w:color="auto"/>
            </w:tcBorders>
            <w:hideMark/>
          </w:tcPr>
          <w:p w14:paraId="12CEC4D5" w14:textId="77777777" w:rsidR="003467FA" w:rsidRPr="002C41DD" w:rsidRDefault="003467FA" w:rsidP="003D7D35">
            <w:pPr>
              <w:pStyle w:val="TAC"/>
              <w:rPr>
                <w:lang w:val="fr-FR"/>
              </w:rPr>
            </w:pPr>
            <w:r w:rsidRPr="002C41DD">
              <w:rPr>
                <w:lang w:val="fr-FR"/>
              </w:rPr>
              <w:t>11</w:t>
            </w:r>
          </w:p>
        </w:tc>
        <w:tc>
          <w:tcPr>
            <w:tcW w:w="3827" w:type="dxa"/>
            <w:tcBorders>
              <w:top w:val="single" w:sz="4" w:space="0" w:color="auto"/>
              <w:left w:val="single" w:sz="4" w:space="0" w:color="auto"/>
              <w:bottom w:val="single" w:sz="4" w:space="0" w:color="auto"/>
              <w:right w:val="single" w:sz="4" w:space="0" w:color="auto"/>
            </w:tcBorders>
            <w:hideMark/>
          </w:tcPr>
          <w:p w14:paraId="2161E3DE" w14:textId="77777777" w:rsidR="003467FA" w:rsidRPr="002C41DD" w:rsidRDefault="003467FA" w:rsidP="003D7D35">
            <w:pPr>
              <w:pStyle w:val="TAL"/>
              <w:rPr>
                <w:lang w:val="fr-FR"/>
              </w:rPr>
            </w:pPr>
            <w:r w:rsidRPr="002C41DD">
              <w:rPr>
                <w:rFonts w:eastAsia="Calibri"/>
                <w:lang w:val="fr-FR"/>
              </w:rPr>
              <w:t>Check: Does the UE (MCPTT client) send a Floor Ack message?</w:t>
            </w:r>
          </w:p>
        </w:tc>
        <w:tc>
          <w:tcPr>
            <w:tcW w:w="683" w:type="dxa"/>
            <w:tcBorders>
              <w:top w:val="single" w:sz="4" w:space="0" w:color="auto"/>
              <w:left w:val="single" w:sz="4" w:space="0" w:color="auto"/>
              <w:bottom w:val="single" w:sz="4" w:space="0" w:color="auto"/>
              <w:right w:val="single" w:sz="4" w:space="0" w:color="auto"/>
            </w:tcBorders>
            <w:hideMark/>
          </w:tcPr>
          <w:p w14:paraId="436F6FE0" w14:textId="77777777" w:rsidR="003467FA" w:rsidRPr="002C41DD" w:rsidRDefault="003467FA" w:rsidP="003D7D35">
            <w:pPr>
              <w:pStyle w:val="TAC"/>
              <w:rPr>
                <w:lang w:val="fr-FR"/>
              </w:rPr>
            </w:pPr>
            <w:r w:rsidRPr="002C41DD">
              <w:rPr>
                <w:lang w:val="fr-FR"/>
              </w:rPr>
              <w:t>--&gt;</w:t>
            </w:r>
          </w:p>
        </w:tc>
        <w:tc>
          <w:tcPr>
            <w:tcW w:w="2872" w:type="dxa"/>
            <w:tcBorders>
              <w:top w:val="single" w:sz="4" w:space="0" w:color="auto"/>
              <w:left w:val="single" w:sz="4" w:space="0" w:color="auto"/>
              <w:bottom w:val="single" w:sz="4" w:space="0" w:color="auto"/>
              <w:right w:val="single" w:sz="4" w:space="0" w:color="auto"/>
            </w:tcBorders>
            <w:hideMark/>
          </w:tcPr>
          <w:p w14:paraId="2523AF01" w14:textId="77777777" w:rsidR="003467FA" w:rsidRPr="002C41DD" w:rsidRDefault="003467FA" w:rsidP="003D7D35">
            <w:pPr>
              <w:pStyle w:val="TAL"/>
              <w:rPr>
                <w:lang w:val="fr-FR"/>
              </w:rPr>
            </w:pPr>
            <w:r w:rsidRPr="002C41DD">
              <w:rPr>
                <w:rFonts w:eastAsia="Calibri"/>
                <w:lang w:val="fr-FR"/>
              </w:rPr>
              <w:t>Floor Ack</w:t>
            </w:r>
          </w:p>
        </w:tc>
        <w:tc>
          <w:tcPr>
            <w:tcW w:w="546" w:type="dxa"/>
            <w:tcBorders>
              <w:top w:val="single" w:sz="4" w:space="0" w:color="auto"/>
              <w:left w:val="single" w:sz="4" w:space="0" w:color="auto"/>
              <w:bottom w:val="single" w:sz="4" w:space="0" w:color="auto"/>
              <w:right w:val="single" w:sz="4" w:space="0" w:color="auto"/>
            </w:tcBorders>
            <w:hideMark/>
          </w:tcPr>
          <w:p w14:paraId="64FD8FE7" w14:textId="77777777" w:rsidR="003467FA" w:rsidRPr="002C41DD" w:rsidRDefault="003467FA" w:rsidP="003D7D35">
            <w:pPr>
              <w:pStyle w:val="TAC"/>
              <w:rPr>
                <w:lang w:val="fr-FR"/>
              </w:rPr>
            </w:pPr>
            <w:r w:rsidRPr="002C41DD">
              <w:rPr>
                <w:rFonts w:eastAsia="Calibri"/>
                <w:lang w:val="fr-FR"/>
              </w:rPr>
              <w:t>2</w:t>
            </w:r>
          </w:p>
        </w:tc>
        <w:tc>
          <w:tcPr>
            <w:tcW w:w="859" w:type="dxa"/>
            <w:tcBorders>
              <w:top w:val="single" w:sz="4" w:space="0" w:color="auto"/>
              <w:left w:val="single" w:sz="4" w:space="0" w:color="auto"/>
              <w:bottom w:val="single" w:sz="4" w:space="0" w:color="auto"/>
              <w:right w:val="single" w:sz="4" w:space="0" w:color="auto"/>
            </w:tcBorders>
            <w:hideMark/>
          </w:tcPr>
          <w:p w14:paraId="6E868940" w14:textId="77777777" w:rsidR="003467FA" w:rsidRPr="002C41DD" w:rsidRDefault="003467FA" w:rsidP="003D7D35">
            <w:pPr>
              <w:pStyle w:val="TAC"/>
              <w:rPr>
                <w:lang w:val="fr-FR"/>
              </w:rPr>
            </w:pPr>
            <w:r w:rsidRPr="002C41DD">
              <w:rPr>
                <w:rFonts w:eastAsia="Calibri"/>
                <w:lang w:val="fr-FR"/>
              </w:rPr>
              <w:t>P</w:t>
            </w:r>
          </w:p>
        </w:tc>
      </w:tr>
      <w:tr w:rsidR="003467FA" w:rsidRPr="002C41DD" w14:paraId="2CDFB04E" w14:textId="77777777" w:rsidTr="003D7D35">
        <w:trPr>
          <w:trHeight w:val="204"/>
          <w:jc w:val="center"/>
        </w:trPr>
        <w:tc>
          <w:tcPr>
            <w:tcW w:w="625" w:type="dxa"/>
            <w:tcBorders>
              <w:top w:val="single" w:sz="4" w:space="0" w:color="auto"/>
              <w:left w:val="single" w:sz="4" w:space="0" w:color="auto"/>
              <w:bottom w:val="single" w:sz="4" w:space="0" w:color="auto"/>
              <w:right w:val="single" w:sz="4" w:space="0" w:color="auto"/>
            </w:tcBorders>
            <w:hideMark/>
          </w:tcPr>
          <w:p w14:paraId="1CDFF2C5" w14:textId="77777777" w:rsidR="003467FA" w:rsidRPr="002C41DD" w:rsidRDefault="003467FA" w:rsidP="003D7D35">
            <w:pPr>
              <w:pStyle w:val="TAC"/>
              <w:rPr>
                <w:lang w:val="fr-FR"/>
              </w:rPr>
            </w:pPr>
            <w:r w:rsidRPr="002C41DD">
              <w:rPr>
                <w:lang w:val="fr-FR"/>
              </w:rPr>
              <w:t>12</w:t>
            </w:r>
          </w:p>
        </w:tc>
        <w:tc>
          <w:tcPr>
            <w:tcW w:w="3827" w:type="dxa"/>
            <w:tcBorders>
              <w:top w:val="single" w:sz="4" w:space="0" w:color="auto"/>
              <w:left w:val="single" w:sz="4" w:space="0" w:color="auto"/>
              <w:bottom w:val="single" w:sz="4" w:space="0" w:color="auto"/>
              <w:right w:val="single" w:sz="4" w:space="0" w:color="auto"/>
            </w:tcBorders>
            <w:hideMark/>
          </w:tcPr>
          <w:p w14:paraId="567143C9" w14:textId="77777777" w:rsidR="003467FA" w:rsidRPr="002C41DD" w:rsidRDefault="003467FA" w:rsidP="003D7D35">
            <w:pPr>
              <w:pStyle w:val="TAL"/>
              <w:rPr>
                <w:lang w:val="fr-FR"/>
              </w:rPr>
            </w:pPr>
            <w:r w:rsidRPr="002C41DD">
              <w:rPr>
                <w:rFonts w:eastAsia="Calibri"/>
                <w:lang w:val="fr-FR"/>
              </w:rPr>
              <w:t>The SS sends a Floor Idle message.</w:t>
            </w:r>
          </w:p>
        </w:tc>
        <w:tc>
          <w:tcPr>
            <w:tcW w:w="683" w:type="dxa"/>
            <w:tcBorders>
              <w:top w:val="single" w:sz="4" w:space="0" w:color="auto"/>
              <w:left w:val="single" w:sz="4" w:space="0" w:color="auto"/>
              <w:bottom w:val="single" w:sz="4" w:space="0" w:color="auto"/>
              <w:right w:val="single" w:sz="4" w:space="0" w:color="auto"/>
            </w:tcBorders>
            <w:hideMark/>
          </w:tcPr>
          <w:p w14:paraId="52425627" w14:textId="77777777" w:rsidR="003467FA" w:rsidRPr="002C41DD" w:rsidRDefault="003467FA" w:rsidP="003D7D35">
            <w:pPr>
              <w:pStyle w:val="TAC"/>
              <w:rPr>
                <w:lang w:val="fr-FR"/>
              </w:rPr>
            </w:pPr>
            <w:r w:rsidRPr="002C41DD">
              <w:rPr>
                <w:rFonts w:eastAsia="Calibri"/>
                <w:lang w:val="fr-FR"/>
              </w:rPr>
              <w:t>&lt;--</w:t>
            </w:r>
          </w:p>
        </w:tc>
        <w:tc>
          <w:tcPr>
            <w:tcW w:w="2872" w:type="dxa"/>
            <w:tcBorders>
              <w:top w:val="single" w:sz="4" w:space="0" w:color="auto"/>
              <w:left w:val="single" w:sz="4" w:space="0" w:color="auto"/>
              <w:bottom w:val="single" w:sz="4" w:space="0" w:color="auto"/>
              <w:right w:val="single" w:sz="4" w:space="0" w:color="auto"/>
            </w:tcBorders>
            <w:hideMark/>
          </w:tcPr>
          <w:p w14:paraId="55EFF1BB" w14:textId="77777777" w:rsidR="003467FA" w:rsidRPr="002C41DD" w:rsidRDefault="003467FA" w:rsidP="003D7D35">
            <w:pPr>
              <w:pStyle w:val="TAL"/>
              <w:rPr>
                <w:lang w:val="fr-FR"/>
              </w:rPr>
            </w:pPr>
            <w:r w:rsidRPr="002C41DD">
              <w:rPr>
                <w:rFonts w:eastAsia="Calibri"/>
                <w:lang w:val="fr-FR"/>
              </w:rPr>
              <w:t>Floor Idle</w:t>
            </w:r>
          </w:p>
        </w:tc>
        <w:tc>
          <w:tcPr>
            <w:tcW w:w="546" w:type="dxa"/>
            <w:tcBorders>
              <w:top w:val="single" w:sz="4" w:space="0" w:color="auto"/>
              <w:left w:val="single" w:sz="4" w:space="0" w:color="auto"/>
              <w:bottom w:val="single" w:sz="4" w:space="0" w:color="auto"/>
              <w:right w:val="single" w:sz="4" w:space="0" w:color="auto"/>
            </w:tcBorders>
            <w:hideMark/>
          </w:tcPr>
          <w:p w14:paraId="71196B6C" w14:textId="77777777" w:rsidR="003467FA" w:rsidRPr="002C41DD" w:rsidRDefault="003467FA" w:rsidP="003D7D35">
            <w:pPr>
              <w:pStyle w:val="TAC"/>
              <w:rPr>
                <w:lang w:val="fr-FR"/>
              </w:rPr>
            </w:pPr>
            <w:r w:rsidRPr="002C41DD">
              <w:rPr>
                <w:rFonts w:eastAsia="Calibri"/>
                <w:lang w:val="fr-FR"/>
              </w:rPr>
              <w:t>-</w:t>
            </w:r>
          </w:p>
        </w:tc>
        <w:tc>
          <w:tcPr>
            <w:tcW w:w="859" w:type="dxa"/>
            <w:tcBorders>
              <w:top w:val="single" w:sz="4" w:space="0" w:color="auto"/>
              <w:left w:val="single" w:sz="4" w:space="0" w:color="auto"/>
              <w:bottom w:val="single" w:sz="4" w:space="0" w:color="auto"/>
              <w:right w:val="single" w:sz="4" w:space="0" w:color="auto"/>
            </w:tcBorders>
            <w:hideMark/>
          </w:tcPr>
          <w:p w14:paraId="773AFBED" w14:textId="77777777" w:rsidR="003467FA" w:rsidRPr="002C41DD" w:rsidRDefault="003467FA" w:rsidP="003D7D35">
            <w:pPr>
              <w:pStyle w:val="TAC"/>
              <w:rPr>
                <w:lang w:val="fr-FR"/>
              </w:rPr>
            </w:pPr>
            <w:r w:rsidRPr="002C41DD">
              <w:rPr>
                <w:rFonts w:eastAsia="Calibri"/>
                <w:lang w:val="fr-FR"/>
              </w:rPr>
              <w:t>-</w:t>
            </w:r>
          </w:p>
        </w:tc>
      </w:tr>
      <w:tr w:rsidR="003467FA" w:rsidRPr="002C41DD" w14:paraId="4CC060F4" w14:textId="77777777" w:rsidTr="003D7D35">
        <w:trPr>
          <w:trHeight w:val="204"/>
          <w:jc w:val="center"/>
        </w:trPr>
        <w:tc>
          <w:tcPr>
            <w:tcW w:w="625" w:type="dxa"/>
            <w:tcBorders>
              <w:top w:val="single" w:sz="4" w:space="0" w:color="auto"/>
              <w:left w:val="single" w:sz="4" w:space="0" w:color="auto"/>
              <w:bottom w:val="single" w:sz="4" w:space="0" w:color="auto"/>
              <w:right w:val="single" w:sz="4" w:space="0" w:color="auto"/>
            </w:tcBorders>
            <w:hideMark/>
          </w:tcPr>
          <w:p w14:paraId="1C7B67E5" w14:textId="77777777" w:rsidR="003467FA" w:rsidRPr="002C41DD" w:rsidRDefault="003467FA" w:rsidP="003D7D35">
            <w:pPr>
              <w:pStyle w:val="TAC"/>
              <w:rPr>
                <w:lang w:val="fr-FR"/>
              </w:rPr>
            </w:pPr>
            <w:r w:rsidRPr="002C41DD">
              <w:rPr>
                <w:lang w:val="fr-FR"/>
              </w:rPr>
              <w:t>13</w:t>
            </w:r>
          </w:p>
        </w:tc>
        <w:tc>
          <w:tcPr>
            <w:tcW w:w="3827" w:type="dxa"/>
            <w:tcBorders>
              <w:top w:val="single" w:sz="4" w:space="0" w:color="auto"/>
              <w:left w:val="single" w:sz="4" w:space="0" w:color="auto"/>
              <w:bottom w:val="single" w:sz="4" w:space="0" w:color="auto"/>
              <w:right w:val="single" w:sz="4" w:space="0" w:color="auto"/>
            </w:tcBorders>
            <w:hideMark/>
          </w:tcPr>
          <w:p w14:paraId="454D8193" w14:textId="77777777" w:rsidR="003467FA" w:rsidRPr="002C41DD" w:rsidRDefault="003467FA" w:rsidP="003D7D35">
            <w:pPr>
              <w:pStyle w:val="TAL"/>
              <w:rPr>
                <w:lang w:val="fr-FR"/>
              </w:rPr>
            </w:pPr>
            <w:r w:rsidRPr="002C41DD">
              <w:rPr>
                <w:rFonts w:eastAsia="Calibri"/>
                <w:lang w:val="fr-FR"/>
              </w:rPr>
              <w:t>Check: Does the UE (MCPTT client) correctly perform procedure '</w:t>
            </w:r>
            <w:r w:rsidRPr="002C41DD">
              <w:rPr>
                <w:lang w:val="fr-FR"/>
              </w:rPr>
              <w:t xml:space="preserve">MCX CT session establishment/modification without provisional responses other than 100 Trying' as described in TS 36.579-1 [2] Table </w:t>
            </w:r>
            <w:r w:rsidRPr="002C41DD">
              <w:rPr>
                <w:bCs/>
                <w:lang w:val="fr-FR"/>
              </w:rPr>
              <w:t xml:space="preserve">5.3.4.3-1 </w:t>
            </w:r>
            <w:r w:rsidRPr="002C41DD">
              <w:rPr>
                <w:rFonts w:eastAsia="Calibri"/>
                <w:lang w:val="fr-FR"/>
              </w:rPr>
              <w:t>to cancel the emergency condition?</w:t>
            </w:r>
          </w:p>
        </w:tc>
        <w:tc>
          <w:tcPr>
            <w:tcW w:w="683" w:type="dxa"/>
            <w:tcBorders>
              <w:top w:val="single" w:sz="4" w:space="0" w:color="auto"/>
              <w:left w:val="single" w:sz="4" w:space="0" w:color="auto"/>
              <w:bottom w:val="single" w:sz="4" w:space="0" w:color="auto"/>
              <w:right w:val="single" w:sz="4" w:space="0" w:color="auto"/>
            </w:tcBorders>
            <w:hideMark/>
          </w:tcPr>
          <w:p w14:paraId="4970C5E2" w14:textId="77777777" w:rsidR="003467FA" w:rsidRPr="002C41DD" w:rsidRDefault="003467FA" w:rsidP="003D7D35">
            <w:pPr>
              <w:pStyle w:val="TAC"/>
              <w:rPr>
                <w:lang w:val="fr-FR"/>
              </w:rPr>
            </w:pPr>
            <w:r w:rsidRPr="002C41DD">
              <w:rPr>
                <w:lang w:val="fr-FR"/>
              </w:rPr>
              <w:t>-</w:t>
            </w:r>
          </w:p>
        </w:tc>
        <w:tc>
          <w:tcPr>
            <w:tcW w:w="2872" w:type="dxa"/>
            <w:tcBorders>
              <w:top w:val="single" w:sz="4" w:space="0" w:color="auto"/>
              <w:left w:val="single" w:sz="4" w:space="0" w:color="auto"/>
              <w:bottom w:val="single" w:sz="4" w:space="0" w:color="auto"/>
              <w:right w:val="single" w:sz="4" w:space="0" w:color="auto"/>
            </w:tcBorders>
            <w:hideMark/>
          </w:tcPr>
          <w:p w14:paraId="06645502" w14:textId="77777777" w:rsidR="003467FA" w:rsidRPr="002C41DD" w:rsidRDefault="003467FA" w:rsidP="003D7D35">
            <w:pPr>
              <w:pStyle w:val="TAL"/>
              <w:rPr>
                <w:lang w:val="fr-FR"/>
              </w:rPr>
            </w:pPr>
            <w:r w:rsidRPr="002C41DD">
              <w:rPr>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521DE266" w14:textId="77777777" w:rsidR="003467FA" w:rsidRPr="002C41DD" w:rsidRDefault="003467FA" w:rsidP="003D7D35">
            <w:pPr>
              <w:pStyle w:val="TAC"/>
              <w:rPr>
                <w:lang w:val="fr-FR"/>
              </w:rPr>
            </w:pPr>
            <w:r w:rsidRPr="002C41DD">
              <w:rPr>
                <w:lang w:val="fr-FR"/>
              </w:rPr>
              <w:t>3</w:t>
            </w:r>
          </w:p>
        </w:tc>
        <w:tc>
          <w:tcPr>
            <w:tcW w:w="859" w:type="dxa"/>
            <w:tcBorders>
              <w:top w:val="single" w:sz="4" w:space="0" w:color="auto"/>
              <w:left w:val="single" w:sz="4" w:space="0" w:color="auto"/>
              <w:bottom w:val="single" w:sz="4" w:space="0" w:color="auto"/>
              <w:right w:val="single" w:sz="4" w:space="0" w:color="auto"/>
            </w:tcBorders>
            <w:hideMark/>
          </w:tcPr>
          <w:p w14:paraId="5F83577E" w14:textId="77777777" w:rsidR="003467FA" w:rsidRPr="002C41DD" w:rsidRDefault="003467FA" w:rsidP="003D7D35">
            <w:pPr>
              <w:pStyle w:val="TAC"/>
              <w:rPr>
                <w:lang w:val="fr-FR"/>
              </w:rPr>
            </w:pPr>
            <w:r w:rsidRPr="002C41DD">
              <w:rPr>
                <w:lang w:val="fr-FR"/>
              </w:rPr>
              <w:t>P</w:t>
            </w:r>
          </w:p>
        </w:tc>
      </w:tr>
      <w:tr w:rsidR="003467FA" w:rsidRPr="002C41DD" w14:paraId="6A64F2BF" w14:textId="77777777" w:rsidTr="003D7D35">
        <w:trPr>
          <w:trHeight w:val="204"/>
          <w:jc w:val="center"/>
        </w:trPr>
        <w:tc>
          <w:tcPr>
            <w:tcW w:w="625" w:type="dxa"/>
            <w:tcBorders>
              <w:top w:val="single" w:sz="4" w:space="0" w:color="auto"/>
              <w:left w:val="single" w:sz="4" w:space="0" w:color="auto"/>
              <w:bottom w:val="single" w:sz="4" w:space="0" w:color="auto"/>
              <w:right w:val="single" w:sz="4" w:space="0" w:color="auto"/>
            </w:tcBorders>
            <w:hideMark/>
          </w:tcPr>
          <w:p w14:paraId="0B5444DD" w14:textId="77777777" w:rsidR="003467FA" w:rsidRPr="002C41DD" w:rsidRDefault="003467FA" w:rsidP="003D7D35">
            <w:pPr>
              <w:pStyle w:val="TAC"/>
              <w:rPr>
                <w:lang w:val="fr-FR"/>
              </w:rPr>
            </w:pPr>
            <w:r w:rsidRPr="002C41DD">
              <w:rPr>
                <w:lang w:val="fr-FR"/>
              </w:rPr>
              <w:t>14-14A</w:t>
            </w:r>
          </w:p>
        </w:tc>
        <w:tc>
          <w:tcPr>
            <w:tcW w:w="3827" w:type="dxa"/>
            <w:tcBorders>
              <w:top w:val="single" w:sz="4" w:space="0" w:color="auto"/>
              <w:left w:val="single" w:sz="4" w:space="0" w:color="auto"/>
              <w:bottom w:val="single" w:sz="4" w:space="0" w:color="auto"/>
              <w:right w:val="single" w:sz="4" w:space="0" w:color="auto"/>
            </w:tcBorders>
            <w:hideMark/>
          </w:tcPr>
          <w:p w14:paraId="3AE28C0E" w14:textId="77777777" w:rsidR="003467FA" w:rsidRPr="002C41DD" w:rsidRDefault="003467FA" w:rsidP="003D7D35">
            <w:pPr>
              <w:pStyle w:val="TAL"/>
              <w:rPr>
                <w:lang w:val="fr-FR"/>
              </w:rPr>
            </w:pPr>
            <w:r w:rsidRPr="002C41DD">
              <w:rPr>
                <w:lang w:val="fr-FR"/>
              </w:rPr>
              <w:t>Void</w:t>
            </w:r>
          </w:p>
        </w:tc>
        <w:tc>
          <w:tcPr>
            <w:tcW w:w="683" w:type="dxa"/>
            <w:tcBorders>
              <w:top w:val="single" w:sz="4" w:space="0" w:color="auto"/>
              <w:left w:val="single" w:sz="4" w:space="0" w:color="auto"/>
              <w:bottom w:val="single" w:sz="4" w:space="0" w:color="auto"/>
              <w:right w:val="single" w:sz="4" w:space="0" w:color="auto"/>
            </w:tcBorders>
            <w:hideMark/>
          </w:tcPr>
          <w:p w14:paraId="2023D0A7" w14:textId="77777777" w:rsidR="003467FA" w:rsidRPr="002C41DD" w:rsidRDefault="003467FA" w:rsidP="003D7D35">
            <w:pPr>
              <w:pStyle w:val="TAC"/>
              <w:rPr>
                <w:lang w:val="fr-FR"/>
              </w:rPr>
            </w:pPr>
            <w:r w:rsidRPr="002C41DD">
              <w:rPr>
                <w:lang w:val="fr-FR"/>
              </w:rPr>
              <w:t>-</w:t>
            </w:r>
          </w:p>
        </w:tc>
        <w:tc>
          <w:tcPr>
            <w:tcW w:w="2872" w:type="dxa"/>
            <w:tcBorders>
              <w:top w:val="single" w:sz="4" w:space="0" w:color="auto"/>
              <w:left w:val="single" w:sz="4" w:space="0" w:color="auto"/>
              <w:bottom w:val="single" w:sz="4" w:space="0" w:color="auto"/>
              <w:right w:val="single" w:sz="4" w:space="0" w:color="auto"/>
            </w:tcBorders>
            <w:hideMark/>
          </w:tcPr>
          <w:p w14:paraId="190848CC" w14:textId="77777777" w:rsidR="003467FA" w:rsidRPr="002C41DD" w:rsidRDefault="003467FA" w:rsidP="003D7D35">
            <w:pPr>
              <w:pStyle w:val="TAL"/>
              <w:rPr>
                <w:lang w:val="fr-FR"/>
              </w:rPr>
            </w:pPr>
            <w:r w:rsidRPr="002C41DD">
              <w:rPr>
                <w:rFonts w:eastAsia="Calibri"/>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6DDD8170" w14:textId="77777777" w:rsidR="003467FA" w:rsidRPr="002C41DD" w:rsidRDefault="003467FA" w:rsidP="003D7D35">
            <w:pPr>
              <w:pStyle w:val="TAC"/>
              <w:rPr>
                <w:lang w:val="fr-FR"/>
              </w:rPr>
            </w:pPr>
            <w:r w:rsidRPr="002C41DD">
              <w:rPr>
                <w:lang w:val="fr-FR"/>
              </w:rPr>
              <w:t>-</w:t>
            </w:r>
          </w:p>
        </w:tc>
        <w:tc>
          <w:tcPr>
            <w:tcW w:w="859" w:type="dxa"/>
            <w:tcBorders>
              <w:top w:val="single" w:sz="4" w:space="0" w:color="auto"/>
              <w:left w:val="single" w:sz="4" w:space="0" w:color="auto"/>
              <w:bottom w:val="single" w:sz="4" w:space="0" w:color="auto"/>
              <w:right w:val="single" w:sz="4" w:space="0" w:color="auto"/>
            </w:tcBorders>
            <w:hideMark/>
          </w:tcPr>
          <w:p w14:paraId="65BBA2E4" w14:textId="77777777" w:rsidR="003467FA" w:rsidRPr="002C41DD" w:rsidRDefault="003467FA" w:rsidP="003D7D35">
            <w:pPr>
              <w:pStyle w:val="TAC"/>
              <w:rPr>
                <w:lang w:val="fr-FR"/>
              </w:rPr>
            </w:pPr>
            <w:r w:rsidRPr="002C41DD">
              <w:rPr>
                <w:lang w:val="fr-FR"/>
              </w:rPr>
              <w:t>-</w:t>
            </w:r>
          </w:p>
        </w:tc>
      </w:tr>
      <w:tr w:rsidR="003467FA" w:rsidRPr="002C41DD" w14:paraId="01D63DE7" w14:textId="77777777" w:rsidTr="003D7D35">
        <w:trPr>
          <w:trHeight w:val="204"/>
          <w:jc w:val="center"/>
        </w:trPr>
        <w:tc>
          <w:tcPr>
            <w:tcW w:w="625" w:type="dxa"/>
            <w:tcBorders>
              <w:top w:val="single" w:sz="4" w:space="0" w:color="auto"/>
              <w:left w:val="single" w:sz="4" w:space="0" w:color="auto"/>
              <w:bottom w:val="single" w:sz="4" w:space="0" w:color="auto"/>
              <w:right w:val="single" w:sz="4" w:space="0" w:color="auto"/>
            </w:tcBorders>
            <w:hideMark/>
          </w:tcPr>
          <w:p w14:paraId="3DC17522" w14:textId="77777777" w:rsidR="003467FA" w:rsidRPr="002C41DD" w:rsidRDefault="003467FA" w:rsidP="003D7D35">
            <w:pPr>
              <w:pStyle w:val="TAC"/>
              <w:rPr>
                <w:lang w:val="fr-FR"/>
              </w:rPr>
            </w:pPr>
            <w:r w:rsidRPr="002C41DD">
              <w:rPr>
                <w:lang w:val="fr-FR"/>
              </w:rPr>
              <w:t>15</w:t>
            </w:r>
          </w:p>
        </w:tc>
        <w:tc>
          <w:tcPr>
            <w:tcW w:w="3827" w:type="dxa"/>
            <w:tcBorders>
              <w:top w:val="single" w:sz="4" w:space="0" w:color="auto"/>
              <w:left w:val="single" w:sz="4" w:space="0" w:color="auto"/>
              <w:bottom w:val="single" w:sz="4" w:space="0" w:color="auto"/>
              <w:right w:val="single" w:sz="4" w:space="0" w:color="auto"/>
            </w:tcBorders>
            <w:hideMark/>
          </w:tcPr>
          <w:p w14:paraId="41B77AD5" w14:textId="77777777" w:rsidR="003467FA" w:rsidRPr="002C41DD" w:rsidRDefault="003467FA" w:rsidP="003D7D35">
            <w:pPr>
              <w:pStyle w:val="TAL"/>
              <w:rPr>
                <w:lang w:val="fr-FR"/>
              </w:rPr>
            </w:pPr>
            <w:r w:rsidRPr="002C41DD">
              <w:rPr>
                <w:lang w:val="fr-FR"/>
              </w:rPr>
              <w:t xml:space="preserve">The SS (MCPTT server) sends a Floor Taken messages </w:t>
            </w:r>
            <w:r w:rsidRPr="002C41DD">
              <w:rPr>
                <w:rFonts w:eastAsia="Calibri"/>
                <w:lang w:val="fr-FR"/>
              </w:rPr>
              <w:t>with request for acknowledgement.</w:t>
            </w:r>
          </w:p>
        </w:tc>
        <w:tc>
          <w:tcPr>
            <w:tcW w:w="683" w:type="dxa"/>
            <w:tcBorders>
              <w:top w:val="single" w:sz="4" w:space="0" w:color="auto"/>
              <w:left w:val="single" w:sz="4" w:space="0" w:color="auto"/>
              <w:bottom w:val="single" w:sz="4" w:space="0" w:color="auto"/>
              <w:right w:val="single" w:sz="4" w:space="0" w:color="auto"/>
            </w:tcBorders>
            <w:hideMark/>
          </w:tcPr>
          <w:p w14:paraId="36F02348" w14:textId="77777777" w:rsidR="003467FA" w:rsidRPr="002C41DD" w:rsidRDefault="003467FA" w:rsidP="003D7D35">
            <w:pPr>
              <w:pStyle w:val="TAC"/>
              <w:rPr>
                <w:lang w:val="fr-FR"/>
              </w:rPr>
            </w:pPr>
            <w:r w:rsidRPr="002C41DD">
              <w:rPr>
                <w:lang w:val="fr-FR"/>
              </w:rPr>
              <w:t>&lt;--</w:t>
            </w:r>
          </w:p>
        </w:tc>
        <w:tc>
          <w:tcPr>
            <w:tcW w:w="2872" w:type="dxa"/>
            <w:tcBorders>
              <w:top w:val="single" w:sz="4" w:space="0" w:color="auto"/>
              <w:left w:val="single" w:sz="4" w:space="0" w:color="auto"/>
              <w:bottom w:val="single" w:sz="4" w:space="0" w:color="auto"/>
              <w:right w:val="single" w:sz="4" w:space="0" w:color="auto"/>
            </w:tcBorders>
            <w:hideMark/>
          </w:tcPr>
          <w:p w14:paraId="35865C32" w14:textId="77777777" w:rsidR="003467FA" w:rsidRPr="002C41DD" w:rsidRDefault="003467FA" w:rsidP="003D7D35">
            <w:pPr>
              <w:pStyle w:val="TAL"/>
              <w:rPr>
                <w:lang w:val="fr-FR"/>
              </w:rPr>
            </w:pPr>
            <w:r w:rsidRPr="002C41DD">
              <w:rPr>
                <w:lang w:val="fr-FR"/>
              </w:rPr>
              <w:t>Floor Taken</w:t>
            </w:r>
          </w:p>
        </w:tc>
        <w:tc>
          <w:tcPr>
            <w:tcW w:w="546" w:type="dxa"/>
            <w:tcBorders>
              <w:top w:val="single" w:sz="4" w:space="0" w:color="auto"/>
              <w:left w:val="single" w:sz="4" w:space="0" w:color="auto"/>
              <w:bottom w:val="single" w:sz="4" w:space="0" w:color="auto"/>
              <w:right w:val="single" w:sz="4" w:space="0" w:color="auto"/>
            </w:tcBorders>
            <w:hideMark/>
          </w:tcPr>
          <w:p w14:paraId="7E8BB83C" w14:textId="77777777" w:rsidR="003467FA" w:rsidRPr="002C41DD" w:rsidRDefault="003467FA" w:rsidP="003D7D35">
            <w:pPr>
              <w:pStyle w:val="TAC"/>
              <w:rPr>
                <w:lang w:val="fr-FR"/>
              </w:rPr>
            </w:pPr>
            <w:r w:rsidRPr="002C41DD">
              <w:rPr>
                <w:lang w:val="fr-FR"/>
              </w:rPr>
              <w:t>-</w:t>
            </w:r>
          </w:p>
        </w:tc>
        <w:tc>
          <w:tcPr>
            <w:tcW w:w="859" w:type="dxa"/>
            <w:tcBorders>
              <w:top w:val="single" w:sz="4" w:space="0" w:color="auto"/>
              <w:left w:val="single" w:sz="4" w:space="0" w:color="auto"/>
              <w:bottom w:val="single" w:sz="4" w:space="0" w:color="auto"/>
              <w:right w:val="single" w:sz="4" w:space="0" w:color="auto"/>
            </w:tcBorders>
            <w:hideMark/>
          </w:tcPr>
          <w:p w14:paraId="5127E057" w14:textId="77777777" w:rsidR="003467FA" w:rsidRPr="002C41DD" w:rsidRDefault="003467FA" w:rsidP="003D7D35">
            <w:pPr>
              <w:pStyle w:val="TAC"/>
              <w:rPr>
                <w:lang w:val="fr-FR"/>
              </w:rPr>
            </w:pPr>
            <w:r w:rsidRPr="002C41DD">
              <w:rPr>
                <w:lang w:val="fr-FR"/>
              </w:rPr>
              <w:t>-</w:t>
            </w:r>
          </w:p>
        </w:tc>
      </w:tr>
      <w:tr w:rsidR="003467FA" w:rsidRPr="002C41DD" w14:paraId="5AAE2DBA" w14:textId="77777777" w:rsidTr="003D7D35">
        <w:trPr>
          <w:trHeight w:val="204"/>
          <w:jc w:val="center"/>
        </w:trPr>
        <w:tc>
          <w:tcPr>
            <w:tcW w:w="625" w:type="dxa"/>
            <w:tcBorders>
              <w:top w:val="single" w:sz="4" w:space="0" w:color="auto"/>
              <w:left w:val="single" w:sz="4" w:space="0" w:color="auto"/>
              <w:bottom w:val="single" w:sz="4" w:space="0" w:color="auto"/>
              <w:right w:val="single" w:sz="4" w:space="0" w:color="auto"/>
            </w:tcBorders>
            <w:hideMark/>
          </w:tcPr>
          <w:p w14:paraId="131187A9" w14:textId="77777777" w:rsidR="003467FA" w:rsidRPr="002C41DD" w:rsidRDefault="003467FA" w:rsidP="003D7D35">
            <w:pPr>
              <w:pStyle w:val="TAC"/>
              <w:rPr>
                <w:lang w:val="fr-FR"/>
              </w:rPr>
            </w:pPr>
            <w:r w:rsidRPr="002C41DD">
              <w:rPr>
                <w:lang w:val="fr-FR"/>
              </w:rPr>
              <w:t>16</w:t>
            </w:r>
          </w:p>
        </w:tc>
        <w:tc>
          <w:tcPr>
            <w:tcW w:w="3827" w:type="dxa"/>
            <w:tcBorders>
              <w:top w:val="single" w:sz="4" w:space="0" w:color="auto"/>
              <w:left w:val="single" w:sz="4" w:space="0" w:color="auto"/>
              <w:bottom w:val="single" w:sz="4" w:space="0" w:color="auto"/>
              <w:right w:val="single" w:sz="4" w:space="0" w:color="auto"/>
            </w:tcBorders>
            <w:hideMark/>
          </w:tcPr>
          <w:p w14:paraId="228E0F7A" w14:textId="77777777" w:rsidR="003467FA" w:rsidRPr="002C41DD" w:rsidRDefault="003467FA" w:rsidP="003D7D35">
            <w:pPr>
              <w:pStyle w:val="TAL"/>
              <w:rPr>
                <w:lang w:val="fr-FR"/>
              </w:rPr>
            </w:pPr>
            <w:r w:rsidRPr="002C41DD">
              <w:rPr>
                <w:rFonts w:eastAsia="Calibri"/>
                <w:lang w:val="fr-FR"/>
              </w:rPr>
              <w:t>Check: Does the UE (MCPTT client) send a Floor Ack message?</w:t>
            </w:r>
          </w:p>
        </w:tc>
        <w:tc>
          <w:tcPr>
            <w:tcW w:w="683" w:type="dxa"/>
            <w:tcBorders>
              <w:top w:val="single" w:sz="4" w:space="0" w:color="auto"/>
              <w:left w:val="single" w:sz="4" w:space="0" w:color="auto"/>
              <w:bottom w:val="single" w:sz="4" w:space="0" w:color="auto"/>
              <w:right w:val="single" w:sz="4" w:space="0" w:color="auto"/>
            </w:tcBorders>
            <w:hideMark/>
          </w:tcPr>
          <w:p w14:paraId="3EF484D3" w14:textId="77777777" w:rsidR="003467FA" w:rsidRPr="002C41DD" w:rsidRDefault="003467FA" w:rsidP="003D7D35">
            <w:pPr>
              <w:pStyle w:val="TAC"/>
              <w:rPr>
                <w:lang w:val="fr-FR"/>
              </w:rPr>
            </w:pPr>
            <w:r w:rsidRPr="002C41DD">
              <w:rPr>
                <w:lang w:val="fr-FR"/>
              </w:rPr>
              <w:t>--&gt;</w:t>
            </w:r>
          </w:p>
        </w:tc>
        <w:tc>
          <w:tcPr>
            <w:tcW w:w="2872" w:type="dxa"/>
            <w:tcBorders>
              <w:top w:val="single" w:sz="4" w:space="0" w:color="auto"/>
              <w:left w:val="single" w:sz="4" w:space="0" w:color="auto"/>
              <w:bottom w:val="single" w:sz="4" w:space="0" w:color="auto"/>
              <w:right w:val="single" w:sz="4" w:space="0" w:color="auto"/>
            </w:tcBorders>
            <w:hideMark/>
          </w:tcPr>
          <w:p w14:paraId="459873C2" w14:textId="77777777" w:rsidR="003467FA" w:rsidRPr="002C41DD" w:rsidRDefault="003467FA" w:rsidP="003D7D35">
            <w:pPr>
              <w:pStyle w:val="TAL"/>
              <w:rPr>
                <w:lang w:val="fr-FR"/>
              </w:rPr>
            </w:pPr>
            <w:r w:rsidRPr="002C41DD">
              <w:rPr>
                <w:rFonts w:eastAsia="Calibri"/>
                <w:lang w:val="fr-FR"/>
              </w:rPr>
              <w:t>Floor Ack</w:t>
            </w:r>
          </w:p>
        </w:tc>
        <w:tc>
          <w:tcPr>
            <w:tcW w:w="546" w:type="dxa"/>
            <w:tcBorders>
              <w:top w:val="single" w:sz="4" w:space="0" w:color="auto"/>
              <w:left w:val="single" w:sz="4" w:space="0" w:color="auto"/>
              <w:bottom w:val="single" w:sz="4" w:space="0" w:color="auto"/>
              <w:right w:val="single" w:sz="4" w:space="0" w:color="auto"/>
            </w:tcBorders>
            <w:hideMark/>
          </w:tcPr>
          <w:p w14:paraId="049DC2E8" w14:textId="77777777" w:rsidR="003467FA" w:rsidRPr="002C41DD" w:rsidRDefault="003467FA" w:rsidP="003D7D35">
            <w:pPr>
              <w:pStyle w:val="TAC"/>
              <w:rPr>
                <w:lang w:val="fr-FR"/>
              </w:rPr>
            </w:pPr>
            <w:r w:rsidRPr="002C41DD">
              <w:rPr>
                <w:rFonts w:eastAsia="Calibri"/>
                <w:lang w:val="fr-FR"/>
              </w:rPr>
              <w:t>3</w:t>
            </w:r>
          </w:p>
        </w:tc>
        <w:tc>
          <w:tcPr>
            <w:tcW w:w="859" w:type="dxa"/>
            <w:tcBorders>
              <w:top w:val="single" w:sz="4" w:space="0" w:color="auto"/>
              <w:left w:val="single" w:sz="4" w:space="0" w:color="auto"/>
              <w:bottom w:val="single" w:sz="4" w:space="0" w:color="auto"/>
              <w:right w:val="single" w:sz="4" w:space="0" w:color="auto"/>
            </w:tcBorders>
            <w:hideMark/>
          </w:tcPr>
          <w:p w14:paraId="334AE133" w14:textId="77777777" w:rsidR="003467FA" w:rsidRPr="002C41DD" w:rsidRDefault="003467FA" w:rsidP="003D7D35">
            <w:pPr>
              <w:pStyle w:val="TAC"/>
              <w:rPr>
                <w:lang w:val="fr-FR"/>
              </w:rPr>
            </w:pPr>
            <w:r w:rsidRPr="002C41DD">
              <w:rPr>
                <w:rFonts w:eastAsia="Calibri"/>
                <w:lang w:val="fr-FR"/>
              </w:rPr>
              <w:t>P</w:t>
            </w:r>
          </w:p>
        </w:tc>
      </w:tr>
      <w:tr w:rsidR="003467FA" w:rsidRPr="002C41DD" w14:paraId="6E681E1C" w14:textId="77777777" w:rsidTr="003D7D35">
        <w:trPr>
          <w:trHeight w:val="204"/>
          <w:jc w:val="center"/>
        </w:trPr>
        <w:tc>
          <w:tcPr>
            <w:tcW w:w="625" w:type="dxa"/>
            <w:tcBorders>
              <w:top w:val="single" w:sz="4" w:space="0" w:color="auto"/>
              <w:left w:val="single" w:sz="4" w:space="0" w:color="auto"/>
              <w:bottom w:val="single" w:sz="4" w:space="0" w:color="auto"/>
              <w:right w:val="single" w:sz="4" w:space="0" w:color="auto"/>
            </w:tcBorders>
            <w:hideMark/>
          </w:tcPr>
          <w:p w14:paraId="671D2E5B" w14:textId="77777777" w:rsidR="003467FA" w:rsidRPr="002C41DD" w:rsidRDefault="003467FA" w:rsidP="003D7D35">
            <w:pPr>
              <w:pStyle w:val="TAC"/>
              <w:rPr>
                <w:lang w:val="fr-FR"/>
              </w:rPr>
            </w:pPr>
            <w:r w:rsidRPr="002C41DD">
              <w:rPr>
                <w:lang w:val="fr-FR"/>
              </w:rPr>
              <w:t>17</w:t>
            </w:r>
          </w:p>
        </w:tc>
        <w:tc>
          <w:tcPr>
            <w:tcW w:w="3827" w:type="dxa"/>
            <w:tcBorders>
              <w:top w:val="single" w:sz="4" w:space="0" w:color="auto"/>
              <w:left w:val="single" w:sz="4" w:space="0" w:color="auto"/>
              <w:bottom w:val="single" w:sz="4" w:space="0" w:color="auto"/>
              <w:right w:val="single" w:sz="4" w:space="0" w:color="auto"/>
            </w:tcBorders>
            <w:hideMark/>
          </w:tcPr>
          <w:p w14:paraId="65884793" w14:textId="77777777" w:rsidR="003467FA" w:rsidRPr="002C41DD" w:rsidRDefault="003467FA" w:rsidP="003D7D35">
            <w:pPr>
              <w:pStyle w:val="TAL"/>
              <w:rPr>
                <w:lang w:val="fr-FR"/>
              </w:rPr>
            </w:pPr>
            <w:r w:rsidRPr="002C41DD">
              <w:rPr>
                <w:rFonts w:eastAsia="Calibri"/>
                <w:lang w:val="fr-FR"/>
              </w:rPr>
              <w:t>The SS sends a Floor Idle message.</w:t>
            </w:r>
          </w:p>
        </w:tc>
        <w:tc>
          <w:tcPr>
            <w:tcW w:w="683" w:type="dxa"/>
            <w:tcBorders>
              <w:top w:val="single" w:sz="4" w:space="0" w:color="auto"/>
              <w:left w:val="single" w:sz="4" w:space="0" w:color="auto"/>
              <w:bottom w:val="single" w:sz="4" w:space="0" w:color="auto"/>
              <w:right w:val="single" w:sz="4" w:space="0" w:color="auto"/>
            </w:tcBorders>
            <w:hideMark/>
          </w:tcPr>
          <w:p w14:paraId="382ECF89" w14:textId="77777777" w:rsidR="003467FA" w:rsidRPr="002C41DD" w:rsidRDefault="003467FA" w:rsidP="003D7D35">
            <w:pPr>
              <w:pStyle w:val="TAC"/>
              <w:rPr>
                <w:lang w:val="fr-FR"/>
              </w:rPr>
            </w:pPr>
            <w:r w:rsidRPr="002C41DD">
              <w:rPr>
                <w:rFonts w:eastAsia="Calibri"/>
                <w:lang w:val="fr-FR"/>
              </w:rPr>
              <w:t>&lt;--</w:t>
            </w:r>
          </w:p>
        </w:tc>
        <w:tc>
          <w:tcPr>
            <w:tcW w:w="2872" w:type="dxa"/>
            <w:tcBorders>
              <w:top w:val="single" w:sz="4" w:space="0" w:color="auto"/>
              <w:left w:val="single" w:sz="4" w:space="0" w:color="auto"/>
              <w:bottom w:val="single" w:sz="4" w:space="0" w:color="auto"/>
              <w:right w:val="single" w:sz="4" w:space="0" w:color="auto"/>
            </w:tcBorders>
            <w:hideMark/>
          </w:tcPr>
          <w:p w14:paraId="76DC7B48" w14:textId="77777777" w:rsidR="003467FA" w:rsidRPr="002C41DD" w:rsidRDefault="003467FA" w:rsidP="003D7D35">
            <w:pPr>
              <w:pStyle w:val="TAL"/>
              <w:rPr>
                <w:lang w:val="fr-FR"/>
              </w:rPr>
            </w:pPr>
            <w:r w:rsidRPr="002C41DD">
              <w:rPr>
                <w:rFonts w:eastAsia="Calibri"/>
                <w:lang w:val="fr-FR"/>
              </w:rPr>
              <w:t>Floor Idle</w:t>
            </w:r>
          </w:p>
        </w:tc>
        <w:tc>
          <w:tcPr>
            <w:tcW w:w="546" w:type="dxa"/>
            <w:tcBorders>
              <w:top w:val="single" w:sz="4" w:space="0" w:color="auto"/>
              <w:left w:val="single" w:sz="4" w:space="0" w:color="auto"/>
              <w:bottom w:val="single" w:sz="4" w:space="0" w:color="auto"/>
              <w:right w:val="single" w:sz="4" w:space="0" w:color="auto"/>
            </w:tcBorders>
            <w:hideMark/>
          </w:tcPr>
          <w:p w14:paraId="0372620F" w14:textId="77777777" w:rsidR="003467FA" w:rsidRPr="002C41DD" w:rsidRDefault="003467FA" w:rsidP="003D7D35">
            <w:pPr>
              <w:pStyle w:val="TAC"/>
              <w:rPr>
                <w:lang w:val="fr-FR"/>
              </w:rPr>
            </w:pPr>
            <w:r w:rsidRPr="002C41DD">
              <w:rPr>
                <w:rFonts w:eastAsia="Calibri"/>
                <w:lang w:val="fr-FR"/>
              </w:rPr>
              <w:t>-</w:t>
            </w:r>
          </w:p>
        </w:tc>
        <w:tc>
          <w:tcPr>
            <w:tcW w:w="859" w:type="dxa"/>
            <w:tcBorders>
              <w:top w:val="single" w:sz="4" w:space="0" w:color="auto"/>
              <w:left w:val="single" w:sz="4" w:space="0" w:color="auto"/>
              <w:bottom w:val="single" w:sz="4" w:space="0" w:color="auto"/>
              <w:right w:val="single" w:sz="4" w:space="0" w:color="auto"/>
            </w:tcBorders>
            <w:hideMark/>
          </w:tcPr>
          <w:p w14:paraId="56289850" w14:textId="77777777" w:rsidR="003467FA" w:rsidRPr="002C41DD" w:rsidRDefault="003467FA" w:rsidP="003D7D35">
            <w:pPr>
              <w:pStyle w:val="TAC"/>
              <w:rPr>
                <w:lang w:val="fr-FR"/>
              </w:rPr>
            </w:pPr>
            <w:r w:rsidRPr="002C41DD">
              <w:rPr>
                <w:rFonts w:eastAsia="Calibri"/>
                <w:lang w:val="fr-FR"/>
              </w:rPr>
              <w:t>-</w:t>
            </w:r>
          </w:p>
        </w:tc>
      </w:tr>
      <w:tr w:rsidR="003467FA" w:rsidRPr="002C41DD" w14:paraId="456711A7" w14:textId="77777777" w:rsidTr="003D7D35">
        <w:trPr>
          <w:trHeight w:val="204"/>
          <w:jc w:val="center"/>
        </w:trPr>
        <w:tc>
          <w:tcPr>
            <w:tcW w:w="625" w:type="dxa"/>
            <w:tcBorders>
              <w:top w:val="single" w:sz="4" w:space="0" w:color="auto"/>
              <w:left w:val="single" w:sz="4" w:space="0" w:color="auto"/>
              <w:bottom w:val="single" w:sz="4" w:space="0" w:color="auto"/>
              <w:right w:val="single" w:sz="4" w:space="0" w:color="auto"/>
            </w:tcBorders>
            <w:hideMark/>
          </w:tcPr>
          <w:p w14:paraId="2B580B57" w14:textId="77777777" w:rsidR="003467FA" w:rsidRPr="002C41DD" w:rsidRDefault="003467FA" w:rsidP="003D7D35">
            <w:pPr>
              <w:pStyle w:val="TAC"/>
              <w:rPr>
                <w:lang w:val="fr-FR"/>
              </w:rPr>
            </w:pPr>
            <w:r w:rsidRPr="002C41DD">
              <w:rPr>
                <w:lang w:val="fr-FR"/>
              </w:rPr>
              <w:t>18</w:t>
            </w:r>
          </w:p>
        </w:tc>
        <w:tc>
          <w:tcPr>
            <w:tcW w:w="3827" w:type="dxa"/>
            <w:tcBorders>
              <w:top w:val="single" w:sz="4" w:space="0" w:color="auto"/>
              <w:left w:val="single" w:sz="4" w:space="0" w:color="auto"/>
              <w:bottom w:val="single" w:sz="4" w:space="0" w:color="auto"/>
              <w:right w:val="single" w:sz="4" w:space="0" w:color="auto"/>
            </w:tcBorders>
            <w:hideMark/>
          </w:tcPr>
          <w:p w14:paraId="6BB7C31F" w14:textId="77777777" w:rsidR="003467FA" w:rsidRPr="002C41DD" w:rsidRDefault="003467FA" w:rsidP="003D7D35">
            <w:pPr>
              <w:pStyle w:val="TAL"/>
              <w:rPr>
                <w:lang w:val="fr-FR"/>
              </w:rPr>
            </w:pPr>
            <w:r w:rsidRPr="002C41DD">
              <w:rPr>
                <w:rFonts w:eastAsia="Calibri"/>
                <w:lang w:val="fr-FR"/>
              </w:rPr>
              <w:t>Check: Does the UE (MCPTT client) correctly perform procedure '</w:t>
            </w:r>
            <w:r w:rsidRPr="002C41DD">
              <w:rPr>
                <w:lang w:val="fr-FR"/>
              </w:rPr>
              <w:t xml:space="preserve">MCX CT session establishment/modification without provisional responses other than 100 Trying' as described in TS 36.579-1 [2] Table </w:t>
            </w:r>
            <w:r w:rsidRPr="002C41DD">
              <w:rPr>
                <w:bCs/>
                <w:lang w:val="fr-FR"/>
              </w:rPr>
              <w:t xml:space="preserve">5.3.4.3-1 </w:t>
            </w:r>
            <w:r w:rsidRPr="002C41DD">
              <w:rPr>
                <w:rFonts w:eastAsia="Calibri"/>
                <w:lang w:val="fr-FR"/>
              </w:rPr>
              <w:t>to upgrade the call to an imminent peril chat group call?</w:t>
            </w:r>
          </w:p>
        </w:tc>
        <w:tc>
          <w:tcPr>
            <w:tcW w:w="683" w:type="dxa"/>
            <w:tcBorders>
              <w:top w:val="single" w:sz="4" w:space="0" w:color="auto"/>
              <w:left w:val="single" w:sz="4" w:space="0" w:color="auto"/>
              <w:bottom w:val="single" w:sz="4" w:space="0" w:color="auto"/>
              <w:right w:val="single" w:sz="4" w:space="0" w:color="auto"/>
            </w:tcBorders>
            <w:hideMark/>
          </w:tcPr>
          <w:p w14:paraId="03C57726" w14:textId="77777777" w:rsidR="003467FA" w:rsidRPr="002C41DD" w:rsidRDefault="003467FA" w:rsidP="003D7D35">
            <w:pPr>
              <w:pStyle w:val="TAC"/>
              <w:rPr>
                <w:lang w:val="fr-FR"/>
              </w:rPr>
            </w:pPr>
            <w:r w:rsidRPr="002C41DD">
              <w:rPr>
                <w:lang w:val="fr-FR"/>
              </w:rPr>
              <w:t>-</w:t>
            </w:r>
          </w:p>
        </w:tc>
        <w:tc>
          <w:tcPr>
            <w:tcW w:w="2872" w:type="dxa"/>
            <w:tcBorders>
              <w:top w:val="single" w:sz="4" w:space="0" w:color="auto"/>
              <w:left w:val="single" w:sz="4" w:space="0" w:color="auto"/>
              <w:bottom w:val="single" w:sz="4" w:space="0" w:color="auto"/>
              <w:right w:val="single" w:sz="4" w:space="0" w:color="auto"/>
            </w:tcBorders>
            <w:hideMark/>
          </w:tcPr>
          <w:p w14:paraId="49789C16" w14:textId="77777777" w:rsidR="003467FA" w:rsidRPr="002C41DD" w:rsidRDefault="003467FA" w:rsidP="003D7D35">
            <w:pPr>
              <w:pStyle w:val="TAL"/>
              <w:rPr>
                <w:lang w:val="fr-FR"/>
              </w:rPr>
            </w:pPr>
            <w:r w:rsidRPr="002C41DD">
              <w:rPr>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3308C312" w14:textId="77777777" w:rsidR="003467FA" w:rsidRPr="002C41DD" w:rsidRDefault="003467FA" w:rsidP="003D7D35">
            <w:pPr>
              <w:pStyle w:val="TAC"/>
              <w:rPr>
                <w:lang w:val="fr-FR"/>
              </w:rPr>
            </w:pPr>
            <w:r w:rsidRPr="002C41DD">
              <w:rPr>
                <w:lang w:val="fr-FR"/>
              </w:rPr>
              <w:t>4</w:t>
            </w:r>
          </w:p>
        </w:tc>
        <w:tc>
          <w:tcPr>
            <w:tcW w:w="859" w:type="dxa"/>
            <w:tcBorders>
              <w:top w:val="single" w:sz="4" w:space="0" w:color="auto"/>
              <w:left w:val="single" w:sz="4" w:space="0" w:color="auto"/>
              <w:bottom w:val="single" w:sz="4" w:space="0" w:color="auto"/>
              <w:right w:val="single" w:sz="4" w:space="0" w:color="auto"/>
            </w:tcBorders>
            <w:hideMark/>
          </w:tcPr>
          <w:p w14:paraId="72306386" w14:textId="77777777" w:rsidR="003467FA" w:rsidRPr="002C41DD" w:rsidRDefault="003467FA" w:rsidP="003D7D35">
            <w:pPr>
              <w:pStyle w:val="TAC"/>
              <w:rPr>
                <w:lang w:val="fr-FR"/>
              </w:rPr>
            </w:pPr>
            <w:r w:rsidRPr="002C41DD">
              <w:rPr>
                <w:lang w:val="fr-FR"/>
              </w:rPr>
              <w:t>P</w:t>
            </w:r>
          </w:p>
        </w:tc>
      </w:tr>
      <w:tr w:rsidR="003467FA" w:rsidRPr="002C41DD" w14:paraId="0EC5E807" w14:textId="77777777" w:rsidTr="003D7D35">
        <w:trPr>
          <w:trHeight w:val="204"/>
          <w:jc w:val="center"/>
        </w:trPr>
        <w:tc>
          <w:tcPr>
            <w:tcW w:w="625" w:type="dxa"/>
            <w:tcBorders>
              <w:top w:val="single" w:sz="4" w:space="0" w:color="auto"/>
              <w:left w:val="single" w:sz="4" w:space="0" w:color="auto"/>
              <w:bottom w:val="single" w:sz="4" w:space="0" w:color="auto"/>
              <w:right w:val="single" w:sz="4" w:space="0" w:color="auto"/>
            </w:tcBorders>
            <w:hideMark/>
          </w:tcPr>
          <w:p w14:paraId="1E1D04D1" w14:textId="77777777" w:rsidR="003467FA" w:rsidRPr="002C41DD" w:rsidRDefault="003467FA" w:rsidP="003D7D35">
            <w:pPr>
              <w:pStyle w:val="TAC"/>
              <w:rPr>
                <w:lang w:val="fr-FR"/>
              </w:rPr>
            </w:pPr>
            <w:r w:rsidRPr="002C41DD">
              <w:rPr>
                <w:lang w:val="fr-FR"/>
              </w:rPr>
              <w:t>19-19A</w:t>
            </w:r>
          </w:p>
        </w:tc>
        <w:tc>
          <w:tcPr>
            <w:tcW w:w="3827" w:type="dxa"/>
            <w:tcBorders>
              <w:top w:val="single" w:sz="4" w:space="0" w:color="auto"/>
              <w:left w:val="single" w:sz="4" w:space="0" w:color="auto"/>
              <w:bottom w:val="single" w:sz="4" w:space="0" w:color="auto"/>
              <w:right w:val="single" w:sz="4" w:space="0" w:color="auto"/>
            </w:tcBorders>
            <w:hideMark/>
          </w:tcPr>
          <w:p w14:paraId="5A4E94E6" w14:textId="77777777" w:rsidR="003467FA" w:rsidRPr="002C41DD" w:rsidRDefault="003467FA" w:rsidP="003D7D35">
            <w:pPr>
              <w:pStyle w:val="TAL"/>
              <w:rPr>
                <w:lang w:val="fr-FR"/>
              </w:rPr>
            </w:pPr>
            <w:r w:rsidRPr="002C41DD">
              <w:rPr>
                <w:lang w:val="fr-FR"/>
              </w:rPr>
              <w:t>Void</w:t>
            </w:r>
          </w:p>
        </w:tc>
        <w:tc>
          <w:tcPr>
            <w:tcW w:w="683" w:type="dxa"/>
            <w:tcBorders>
              <w:top w:val="single" w:sz="4" w:space="0" w:color="auto"/>
              <w:left w:val="single" w:sz="4" w:space="0" w:color="auto"/>
              <w:bottom w:val="single" w:sz="4" w:space="0" w:color="auto"/>
              <w:right w:val="single" w:sz="4" w:space="0" w:color="auto"/>
            </w:tcBorders>
            <w:hideMark/>
          </w:tcPr>
          <w:p w14:paraId="13B326A1" w14:textId="77777777" w:rsidR="003467FA" w:rsidRPr="002C41DD" w:rsidRDefault="003467FA" w:rsidP="003D7D35">
            <w:pPr>
              <w:pStyle w:val="TAC"/>
              <w:rPr>
                <w:lang w:val="fr-FR"/>
              </w:rPr>
            </w:pPr>
            <w:r w:rsidRPr="002C41DD">
              <w:rPr>
                <w:lang w:val="fr-FR"/>
              </w:rPr>
              <w:t>-</w:t>
            </w:r>
          </w:p>
        </w:tc>
        <w:tc>
          <w:tcPr>
            <w:tcW w:w="2872" w:type="dxa"/>
            <w:tcBorders>
              <w:top w:val="single" w:sz="4" w:space="0" w:color="auto"/>
              <w:left w:val="single" w:sz="4" w:space="0" w:color="auto"/>
              <w:bottom w:val="single" w:sz="4" w:space="0" w:color="auto"/>
              <w:right w:val="single" w:sz="4" w:space="0" w:color="auto"/>
            </w:tcBorders>
            <w:hideMark/>
          </w:tcPr>
          <w:p w14:paraId="5ADDB79E" w14:textId="77777777" w:rsidR="003467FA" w:rsidRPr="002C41DD" w:rsidRDefault="003467FA" w:rsidP="003D7D35">
            <w:pPr>
              <w:pStyle w:val="TAL"/>
              <w:rPr>
                <w:lang w:val="fr-FR"/>
              </w:rPr>
            </w:pPr>
            <w:r w:rsidRPr="002C41DD">
              <w:rPr>
                <w:rFonts w:eastAsia="Calibri"/>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06DA0D08" w14:textId="77777777" w:rsidR="003467FA" w:rsidRPr="002C41DD" w:rsidRDefault="003467FA" w:rsidP="003D7D35">
            <w:pPr>
              <w:pStyle w:val="TAC"/>
              <w:rPr>
                <w:lang w:val="fr-FR"/>
              </w:rPr>
            </w:pPr>
            <w:r w:rsidRPr="002C41DD">
              <w:rPr>
                <w:lang w:val="fr-FR"/>
              </w:rPr>
              <w:t>-</w:t>
            </w:r>
          </w:p>
        </w:tc>
        <w:tc>
          <w:tcPr>
            <w:tcW w:w="859" w:type="dxa"/>
            <w:tcBorders>
              <w:top w:val="single" w:sz="4" w:space="0" w:color="auto"/>
              <w:left w:val="single" w:sz="4" w:space="0" w:color="auto"/>
              <w:bottom w:val="single" w:sz="4" w:space="0" w:color="auto"/>
              <w:right w:val="single" w:sz="4" w:space="0" w:color="auto"/>
            </w:tcBorders>
            <w:hideMark/>
          </w:tcPr>
          <w:p w14:paraId="76329D35" w14:textId="77777777" w:rsidR="003467FA" w:rsidRPr="002C41DD" w:rsidRDefault="003467FA" w:rsidP="003D7D35">
            <w:pPr>
              <w:pStyle w:val="TAC"/>
              <w:rPr>
                <w:lang w:val="fr-FR"/>
              </w:rPr>
            </w:pPr>
            <w:r w:rsidRPr="002C41DD">
              <w:rPr>
                <w:lang w:val="fr-FR"/>
              </w:rPr>
              <w:t>-</w:t>
            </w:r>
          </w:p>
        </w:tc>
      </w:tr>
      <w:tr w:rsidR="003467FA" w:rsidRPr="002C41DD" w14:paraId="568C1CBA" w14:textId="77777777" w:rsidTr="003D7D35">
        <w:trPr>
          <w:trHeight w:val="204"/>
          <w:jc w:val="center"/>
        </w:trPr>
        <w:tc>
          <w:tcPr>
            <w:tcW w:w="625" w:type="dxa"/>
            <w:tcBorders>
              <w:top w:val="single" w:sz="4" w:space="0" w:color="auto"/>
              <w:left w:val="single" w:sz="4" w:space="0" w:color="auto"/>
              <w:bottom w:val="single" w:sz="4" w:space="0" w:color="auto"/>
              <w:right w:val="single" w:sz="4" w:space="0" w:color="auto"/>
            </w:tcBorders>
            <w:hideMark/>
          </w:tcPr>
          <w:p w14:paraId="59630C10" w14:textId="77777777" w:rsidR="003467FA" w:rsidRPr="002C41DD" w:rsidRDefault="003467FA" w:rsidP="003D7D35">
            <w:pPr>
              <w:pStyle w:val="TAC"/>
              <w:rPr>
                <w:lang w:val="fr-FR"/>
              </w:rPr>
            </w:pPr>
            <w:r w:rsidRPr="002C41DD">
              <w:rPr>
                <w:lang w:val="fr-FR"/>
              </w:rPr>
              <w:t>20</w:t>
            </w:r>
          </w:p>
        </w:tc>
        <w:tc>
          <w:tcPr>
            <w:tcW w:w="3827" w:type="dxa"/>
            <w:tcBorders>
              <w:top w:val="single" w:sz="4" w:space="0" w:color="auto"/>
              <w:left w:val="single" w:sz="4" w:space="0" w:color="auto"/>
              <w:bottom w:val="single" w:sz="4" w:space="0" w:color="auto"/>
              <w:right w:val="single" w:sz="4" w:space="0" w:color="auto"/>
            </w:tcBorders>
            <w:hideMark/>
          </w:tcPr>
          <w:p w14:paraId="47D2B281" w14:textId="77777777" w:rsidR="003467FA" w:rsidRPr="002C41DD" w:rsidRDefault="003467FA" w:rsidP="003D7D35">
            <w:pPr>
              <w:pStyle w:val="TAL"/>
              <w:rPr>
                <w:lang w:val="fr-FR"/>
              </w:rPr>
            </w:pPr>
            <w:r w:rsidRPr="002C41DD">
              <w:rPr>
                <w:lang w:val="fr-FR"/>
              </w:rPr>
              <w:t xml:space="preserve">The SS (MCPTT server) sends a Floor Taken messages </w:t>
            </w:r>
            <w:r w:rsidRPr="002C41DD">
              <w:rPr>
                <w:rFonts w:eastAsia="Calibri"/>
                <w:lang w:val="fr-FR"/>
              </w:rPr>
              <w:t>with request for acknowledgement.</w:t>
            </w:r>
          </w:p>
        </w:tc>
        <w:tc>
          <w:tcPr>
            <w:tcW w:w="683" w:type="dxa"/>
            <w:tcBorders>
              <w:top w:val="single" w:sz="4" w:space="0" w:color="auto"/>
              <w:left w:val="single" w:sz="4" w:space="0" w:color="auto"/>
              <w:bottom w:val="single" w:sz="4" w:space="0" w:color="auto"/>
              <w:right w:val="single" w:sz="4" w:space="0" w:color="auto"/>
            </w:tcBorders>
            <w:hideMark/>
          </w:tcPr>
          <w:p w14:paraId="7916DFE4" w14:textId="77777777" w:rsidR="003467FA" w:rsidRPr="002C41DD" w:rsidRDefault="003467FA" w:rsidP="003D7D35">
            <w:pPr>
              <w:pStyle w:val="TAC"/>
              <w:rPr>
                <w:lang w:val="fr-FR"/>
              </w:rPr>
            </w:pPr>
            <w:r w:rsidRPr="002C41DD">
              <w:rPr>
                <w:lang w:val="fr-FR"/>
              </w:rPr>
              <w:t>&lt;--</w:t>
            </w:r>
          </w:p>
        </w:tc>
        <w:tc>
          <w:tcPr>
            <w:tcW w:w="2872" w:type="dxa"/>
            <w:tcBorders>
              <w:top w:val="single" w:sz="4" w:space="0" w:color="auto"/>
              <w:left w:val="single" w:sz="4" w:space="0" w:color="auto"/>
              <w:bottom w:val="single" w:sz="4" w:space="0" w:color="auto"/>
              <w:right w:val="single" w:sz="4" w:space="0" w:color="auto"/>
            </w:tcBorders>
            <w:hideMark/>
          </w:tcPr>
          <w:p w14:paraId="7D9836A5" w14:textId="77777777" w:rsidR="003467FA" w:rsidRPr="002C41DD" w:rsidRDefault="003467FA" w:rsidP="003D7D35">
            <w:pPr>
              <w:pStyle w:val="TAL"/>
              <w:rPr>
                <w:lang w:val="fr-FR"/>
              </w:rPr>
            </w:pPr>
            <w:r w:rsidRPr="002C41DD">
              <w:rPr>
                <w:lang w:val="fr-FR"/>
              </w:rPr>
              <w:t>Floor Taken</w:t>
            </w:r>
          </w:p>
        </w:tc>
        <w:tc>
          <w:tcPr>
            <w:tcW w:w="546" w:type="dxa"/>
            <w:tcBorders>
              <w:top w:val="single" w:sz="4" w:space="0" w:color="auto"/>
              <w:left w:val="single" w:sz="4" w:space="0" w:color="auto"/>
              <w:bottom w:val="single" w:sz="4" w:space="0" w:color="auto"/>
              <w:right w:val="single" w:sz="4" w:space="0" w:color="auto"/>
            </w:tcBorders>
            <w:hideMark/>
          </w:tcPr>
          <w:p w14:paraId="53754BDB" w14:textId="77777777" w:rsidR="003467FA" w:rsidRPr="002C41DD" w:rsidRDefault="003467FA" w:rsidP="003D7D35">
            <w:pPr>
              <w:pStyle w:val="TAC"/>
              <w:rPr>
                <w:lang w:val="fr-FR"/>
              </w:rPr>
            </w:pPr>
            <w:r w:rsidRPr="002C41DD">
              <w:rPr>
                <w:lang w:val="fr-FR"/>
              </w:rPr>
              <w:t>-</w:t>
            </w:r>
          </w:p>
        </w:tc>
        <w:tc>
          <w:tcPr>
            <w:tcW w:w="859" w:type="dxa"/>
            <w:tcBorders>
              <w:top w:val="single" w:sz="4" w:space="0" w:color="auto"/>
              <w:left w:val="single" w:sz="4" w:space="0" w:color="auto"/>
              <w:bottom w:val="single" w:sz="4" w:space="0" w:color="auto"/>
              <w:right w:val="single" w:sz="4" w:space="0" w:color="auto"/>
            </w:tcBorders>
            <w:hideMark/>
          </w:tcPr>
          <w:p w14:paraId="55EBEA66" w14:textId="77777777" w:rsidR="003467FA" w:rsidRPr="002C41DD" w:rsidRDefault="003467FA" w:rsidP="003D7D35">
            <w:pPr>
              <w:pStyle w:val="TAC"/>
              <w:rPr>
                <w:lang w:val="fr-FR"/>
              </w:rPr>
            </w:pPr>
            <w:r w:rsidRPr="002C41DD">
              <w:rPr>
                <w:lang w:val="fr-FR"/>
              </w:rPr>
              <w:t>-</w:t>
            </w:r>
          </w:p>
        </w:tc>
      </w:tr>
      <w:tr w:rsidR="003467FA" w:rsidRPr="002C41DD" w14:paraId="5CA53E92" w14:textId="77777777" w:rsidTr="003D7D35">
        <w:trPr>
          <w:trHeight w:val="204"/>
          <w:jc w:val="center"/>
        </w:trPr>
        <w:tc>
          <w:tcPr>
            <w:tcW w:w="625" w:type="dxa"/>
            <w:tcBorders>
              <w:top w:val="single" w:sz="4" w:space="0" w:color="auto"/>
              <w:left w:val="single" w:sz="4" w:space="0" w:color="auto"/>
              <w:bottom w:val="single" w:sz="4" w:space="0" w:color="auto"/>
              <w:right w:val="single" w:sz="4" w:space="0" w:color="auto"/>
            </w:tcBorders>
            <w:hideMark/>
          </w:tcPr>
          <w:p w14:paraId="5836E4F5" w14:textId="77777777" w:rsidR="003467FA" w:rsidRPr="002C41DD" w:rsidRDefault="003467FA" w:rsidP="003D7D35">
            <w:pPr>
              <w:pStyle w:val="TAC"/>
              <w:rPr>
                <w:lang w:val="fr-FR"/>
              </w:rPr>
            </w:pPr>
            <w:r w:rsidRPr="002C41DD">
              <w:rPr>
                <w:lang w:val="fr-FR"/>
              </w:rPr>
              <w:lastRenderedPageBreak/>
              <w:t>21</w:t>
            </w:r>
          </w:p>
        </w:tc>
        <w:tc>
          <w:tcPr>
            <w:tcW w:w="3827" w:type="dxa"/>
            <w:tcBorders>
              <w:top w:val="single" w:sz="4" w:space="0" w:color="auto"/>
              <w:left w:val="single" w:sz="4" w:space="0" w:color="auto"/>
              <w:bottom w:val="single" w:sz="4" w:space="0" w:color="auto"/>
              <w:right w:val="single" w:sz="4" w:space="0" w:color="auto"/>
            </w:tcBorders>
            <w:hideMark/>
          </w:tcPr>
          <w:p w14:paraId="4CFA7F98" w14:textId="77777777" w:rsidR="003467FA" w:rsidRPr="002C41DD" w:rsidRDefault="003467FA" w:rsidP="003D7D35">
            <w:pPr>
              <w:pStyle w:val="TAL"/>
              <w:rPr>
                <w:lang w:val="fr-FR"/>
              </w:rPr>
            </w:pPr>
            <w:r w:rsidRPr="002C41DD">
              <w:rPr>
                <w:rFonts w:eastAsia="Calibri"/>
                <w:lang w:val="fr-FR"/>
              </w:rPr>
              <w:t>Check: Does the UE (MCPTT client) send a Floor Ack message?</w:t>
            </w:r>
          </w:p>
        </w:tc>
        <w:tc>
          <w:tcPr>
            <w:tcW w:w="683" w:type="dxa"/>
            <w:tcBorders>
              <w:top w:val="single" w:sz="4" w:space="0" w:color="auto"/>
              <w:left w:val="single" w:sz="4" w:space="0" w:color="auto"/>
              <w:bottom w:val="single" w:sz="4" w:space="0" w:color="auto"/>
              <w:right w:val="single" w:sz="4" w:space="0" w:color="auto"/>
            </w:tcBorders>
            <w:hideMark/>
          </w:tcPr>
          <w:p w14:paraId="40FDB5F9" w14:textId="77777777" w:rsidR="003467FA" w:rsidRPr="002C41DD" w:rsidRDefault="003467FA" w:rsidP="003D7D35">
            <w:pPr>
              <w:pStyle w:val="TAC"/>
              <w:rPr>
                <w:lang w:val="fr-FR"/>
              </w:rPr>
            </w:pPr>
            <w:r w:rsidRPr="002C41DD">
              <w:rPr>
                <w:lang w:val="fr-FR"/>
              </w:rPr>
              <w:t>--&gt;</w:t>
            </w:r>
          </w:p>
        </w:tc>
        <w:tc>
          <w:tcPr>
            <w:tcW w:w="2872" w:type="dxa"/>
            <w:tcBorders>
              <w:top w:val="single" w:sz="4" w:space="0" w:color="auto"/>
              <w:left w:val="single" w:sz="4" w:space="0" w:color="auto"/>
              <w:bottom w:val="single" w:sz="4" w:space="0" w:color="auto"/>
              <w:right w:val="single" w:sz="4" w:space="0" w:color="auto"/>
            </w:tcBorders>
            <w:hideMark/>
          </w:tcPr>
          <w:p w14:paraId="603ADD6F" w14:textId="77777777" w:rsidR="003467FA" w:rsidRPr="002C41DD" w:rsidRDefault="003467FA" w:rsidP="003D7D35">
            <w:pPr>
              <w:pStyle w:val="TAL"/>
              <w:rPr>
                <w:lang w:val="fr-FR"/>
              </w:rPr>
            </w:pPr>
            <w:r w:rsidRPr="002C41DD">
              <w:rPr>
                <w:rFonts w:eastAsia="Calibri"/>
                <w:lang w:val="fr-FR"/>
              </w:rPr>
              <w:t>Floor Ack</w:t>
            </w:r>
          </w:p>
        </w:tc>
        <w:tc>
          <w:tcPr>
            <w:tcW w:w="546" w:type="dxa"/>
            <w:tcBorders>
              <w:top w:val="single" w:sz="4" w:space="0" w:color="auto"/>
              <w:left w:val="single" w:sz="4" w:space="0" w:color="auto"/>
              <w:bottom w:val="single" w:sz="4" w:space="0" w:color="auto"/>
              <w:right w:val="single" w:sz="4" w:space="0" w:color="auto"/>
            </w:tcBorders>
            <w:hideMark/>
          </w:tcPr>
          <w:p w14:paraId="4D4DCC35" w14:textId="77777777" w:rsidR="003467FA" w:rsidRPr="002C41DD" w:rsidRDefault="003467FA" w:rsidP="003D7D35">
            <w:pPr>
              <w:pStyle w:val="TAC"/>
              <w:rPr>
                <w:lang w:val="fr-FR"/>
              </w:rPr>
            </w:pPr>
            <w:r w:rsidRPr="002C41DD">
              <w:rPr>
                <w:rFonts w:eastAsia="Calibri"/>
                <w:lang w:val="fr-FR"/>
              </w:rPr>
              <w:t>4</w:t>
            </w:r>
          </w:p>
        </w:tc>
        <w:tc>
          <w:tcPr>
            <w:tcW w:w="859" w:type="dxa"/>
            <w:tcBorders>
              <w:top w:val="single" w:sz="4" w:space="0" w:color="auto"/>
              <w:left w:val="single" w:sz="4" w:space="0" w:color="auto"/>
              <w:bottom w:val="single" w:sz="4" w:space="0" w:color="auto"/>
              <w:right w:val="single" w:sz="4" w:space="0" w:color="auto"/>
            </w:tcBorders>
            <w:hideMark/>
          </w:tcPr>
          <w:p w14:paraId="3C9FE1C6" w14:textId="77777777" w:rsidR="003467FA" w:rsidRPr="002C41DD" w:rsidRDefault="003467FA" w:rsidP="003D7D35">
            <w:pPr>
              <w:pStyle w:val="TAC"/>
              <w:rPr>
                <w:lang w:val="fr-FR"/>
              </w:rPr>
            </w:pPr>
            <w:r w:rsidRPr="002C41DD">
              <w:rPr>
                <w:rFonts w:eastAsia="Calibri"/>
                <w:lang w:val="fr-FR"/>
              </w:rPr>
              <w:t>P</w:t>
            </w:r>
          </w:p>
        </w:tc>
      </w:tr>
      <w:tr w:rsidR="003467FA" w:rsidRPr="002C41DD" w14:paraId="772BAA5F" w14:textId="77777777" w:rsidTr="003D7D35">
        <w:trPr>
          <w:trHeight w:val="204"/>
          <w:jc w:val="center"/>
        </w:trPr>
        <w:tc>
          <w:tcPr>
            <w:tcW w:w="625" w:type="dxa"/>
            <w:tcBorders>
              <w:top w:val="single" w:sz="4" w:space="0" w:color="auto"/>
              <w:left w:val="single" w:sz="4" w:space="0" w:color="auto"/>
              <w:bottom w:val="single" w:sz="4" w:space="0" w:color="auto"/>
              <w:right w:val="single" w:sz="4" w:space="0" w:color="auto"/>
            </w:tcBorders>
            <w:hideMark/>
          </w:tcPr>
          <w:p w14:paraId="4A5E587B" w14:textId="77777777" w:rsidR="003467FA" w:rsidRPr="002C41DD" w:rsidRDefault="003467FA" w:rsidP="003D7D35">
            <w:pPr>
              <w:pStyle w:val="TAC"/>
              <w:rPr>
                <w:lang w:val="fr-FR"/>
              </w:rPr>
            </w:pPr>
            <w:r w:rsidRPr="002C41DD">
              <w:rPr>
                <w:lang w:val="fr-FR"/>
              </w:rPr>
              <w:t>22</w:t>
            </w:r>
          </w:p>
        </w:tc>
        <w:tc>
          <w:tcPr>
            <w:tcW w:w="3827" w:type="dxa"/>
            <w:tcBorders>
              <w:top w:val="single" w:sz="4" w:space="0" w:color="auto"/>
              <w:left w:val="single" w:sz="4" w:space="0" w:color="auto"/>
              <w:bottom w:val="single" w:sz="4" w:space="0" w:color="auto"/>
              <w:right w:val="single" w:sz="4" w:space="0" w:color="auto"/>
            </w:tcBorders>
            <w:hideMark/>
          </w:tcPr>
          <w:p w14:paraId="207540AD" w14:textId="77777777" w:rsidR="003467FA" w:rsidRPr="002C41DD" w:rsidRDefault="003467FA" w:rsidP="003D7D35">
            <w:pPr>
              <w:pStyle w:val="TAL"/>
              <w:rPr>
                <w:lang w:val="fr-FR"/>
              </w:rPr>
            </w:pPr>
            <w:r w:rsidRPr="002C41DD">
              <w:rPr>
                <w:rFonts w:eastAsia="Calibri"/>
                <w:lang w:val="fr-FR"/>
              </w:rPr>
              <w:t>The SS sends a Floor Idle message.</w:t>
            </w:r>
          </w:p>
        </w:tc>
        <w:tc>
          <w:tcPr>
            <w:tcW w:w="683" w:type="dxa"/>
            <w:tcBorders>
              <w:top w:val="single" w:sz="4" w:space="0" w:color="auto"/>
              <w:left w:val="single" w:sz="4" w:space="0" w:color="auto"/>
              <w:bottom w:val="single" w:sz="4" w:space="0" w:color="auto"/>
              <w:right w:val="single" w:sz="4" w:space="0" w:color="auto"/>
            </w:tcBorders>
            <w:hideMark/>
          </w:tcPr>
          <w:p w14:paraId="4D3EE618" w14:textId="77777777" w:rsidR="003467FA" w:rsidRPr="002C41DD" w:rsidRDefault="003467FA" w:rsidP="003D7D35">
            <w:pPr>
              <w:pStyle w:val="TAC"/>
              <w:rPr>
                <w:lang w:val="fr-FR"/>
              </w:rPr>
            </w:pPr>
            <w:r w:rsidRPr="002C41DD">
              <w:rPr>
                <w:rFonts w:eastAsia="Calibri"/>
                <w:lang w:val="fr-FR"/>
              </w:rPr>
              <w:t>&lt;--</w:t>
            </w:r>
          </w:p>
        </w:tc>
        <w:tc>
          <w:tcPr>
            <w:tcW w:w="2872" w:type="dxa"/>
            <w:tcBorders>
              <w:top w:val="single" w:sz="4" w:space="0" w:color="auto"/>
              <w:left w:val="single" w:sz="4" w:space="0" w:color="auto"/>
              <w:bottom w:val="single" w:sz="4" w:space="0" w:color="auto"/>
              <w:right w:val="single" w:sz="4" w:space="0" w:color="auto"/>
            </w:tcBorders>
            <w:hideMark/>
          </w:tcPr>
          <w:p w14:paraId="010DF7DF" w14:textId="77777777" w:rsidR="003467FA" w:rsidRPr="002C41DD" w:rsidRDefault="003467FA" w:rsidP="003D7D35">
            <w:pPr>
              <w:pStyle w:val="TAL"/>
              <w:rPr>
                <w:lang w:val="fr-FR"/>
              </w:rPr>
            </w:pPr>
            <w:r w:rsidRPr="002C41DD">
              <w:rPr>
                <w:rFonts w:eastAsia="Calibri"/>
                <w:lang w:val="fr-FR"/>
              </w:rPr>
              <w:t>Floor Idle</w:t>
            </w:r>
          </w:p>
        </w:tc>
        <w:tc>
          <w:tcPr>
            <w:tcW w:w="546" w:type="dxa"/>
            <w:tcBorders>
              <w:top w:val="single" w:sz="4" w:space="0" w:color="auto"/>
              <w:left w:val="single" w:sz="4" w:space="0" w:color="auto"/>
              <w:bottom w:val="single" w:sz="4" w:space="0" w:color="auto"/>
              <w:right w:val="single" w:sz="4" w:space="0" w:color="auto"/>
            </w:tcBorders>
            <w:hideMark/>
          </w:tcPr>
          <w:p w14:paraId="0FEACEA0" w14:textId="77777777" w:rsidR="003467FA" w:rsidRPr="002C41DD" w:rsidRDefault="003467FA" w:rsidP="003D7D35">
            <w:pPr>
              <w:pStyle w:val="TAC"/>
              <w:rPr>
                <w:lang w:val="fr-FR"/>
              </w:rPr>
            </w:pPr>
            <w:r w:rsidRPr="002C41DD">
              <w:rPr>
                <w:rFonts w:eastAsia="Calibri"/>
                <w:lang w:val="fr-FR"/>
              </w:rPr>
              <w:t>-</w:t>
            </w:r>
          </w:p>
        </w:tc>
        <w:tc>
          <w:tcPr>
            <w:tcW w:w="859" w:type="dxa"/>
            <w:tcBorders>
              <w:top w:val="single" w:sz="4" w:space="0" w:color="auto"/>
              <w:left w:val="single" w:sz="4" w:space="0" w:color="auto"/>
              <w:bottom w:val="single" w:sz="4" w:space="0" w:color="auto"/>
              <w:right w:val="single" w:sz="4" w:space="0" w:color="auto"/>
            </w:tcBorders>
            <w:hideMark/>
          </w:tcPr>
          <w:p w14:paraId="3E0594D6" w14:textId="77777777" w:rsidR="003467FA" w:rsidRPr="002C41DD" w:rsidRDefault="003467FA" w:rsidP="003D7D35">
            <w:pPr>
              <w:pStyle w:val="TAC"/>
              <w:rPr>
                <w:lang w:val="fr-FR"/>
              </w:rPr>
            </w:pPr>
            <w:r w:rsidRPr="002C41DD">
              <w:rPr>
                <w:rFonts w:eastAsia="Calibri"/>
                <w:lang w:val="fr-FR"/>
              </w:rPr>
              <w:t>-</w:t>
            </w:r>
          </w:p>
        </w:tc>
      </w:tr>
      <w:tr w:rsidR="003467FA" w:rsidRPr="002C41DD" w14:paraId="75B55A35" w14:textId="77777777" w:rsidTr="003D7D35">
        <w:trPr>
          <w:trHeight w:val="204"/>
          <w:jc w:val="center"/>
        </w:trPr>
        <w:tc>
          <w:tcPr>
            <w:tcW w:w="625" w:type="dxa"/>
            <w:tcBorders>
              <w:top w:val="single" w:sz="4" w:space="0" w:color="auto"/>
              <w:left w:val="single" w:sz="4" w:space="0" w:color="auto"/>
              <w:bottom w:val="single" w:sz="4" w:space="0" w:color="auto"/>
              <w:right w:val="single" w:sz="4" w:space="0" w:color="auto"/>
            </w:tcBorders>
            <w:hideMark/>
          </w:tcPr>
          <w:p w14:paraId="6133F1C0" w14:textId="77777777" w:rsidR="003467FA" w:rsidRPr="002C41DD" w:rsidRDefault="003467FA" w:rsidP="003D7D35">
            <w:pPr>
              <w:pStyle w:val="TAC"/>
              <w:rPr>
                <w:lang w:val="fr-FR"/>
              </w:rPr>
            </w:pPr>
            <w:r w:rsidRPr="002C41DD">
              <w:rPr>
                <w:lang w:val="fr-FR"/>
              </w:rPr>
              <w:t>23</w:t>
            </w:r>
          </w:p>
        </w:tc>
        <w:tc>
          <w:tcPr>
            <w:tcW w:w="3827" w:type="dxa"/>
            <w:tcBorders>
              <w:top w:val="single" w:sz="4" w:space="0" w:color="auto"/>
              <w:left w:val="single" w:sz="4" w:space="0" w:color="auto"/>
              <w:bottom w:val="single" w:sz="4" w:space="0" w:color="auto"/>
              <w:right w:val="single" w:sz="4" w:space="0" w:color="auto"/>
            </w:tcBorders>
            <w:hideMark/>
          </w:tcPr>
          <w:p w14:paraId="20CE3AAE" w14:textId="77777777" w:rsidR="003467FA" w:rsidRPr="002C41DD" w:rsidRDefault="003467FA" w:rsidP="003D7D35">
            <w:pPr>
              <w:pStyle w:val="TAL"/>
              <w:rPr>
                <w:lang w:val="fr-FR"/>
              </w:rPr>
            </w:pPr>
            <w:r w:rsidRPr="002C41DD">
              <w:rPr>
                <w:rFonts w:eastAsia="Calibri"/>
                <w:lang w:val="fr-FR"/>
              </w:rPr>
              <w:t>Check: Does the UE (MCPTT client) correctly perform procedure '</w:t>
            </w:r>
            <w:r w:rsidRPr="002C41DD">
              <w:rPr>
                <w:lang w:val="fr-FR"/>
              </w:rPr>
              <w:t xml:space="preserve">MCX CT session establishment/modification without provisional responses other than 100 Trying' as described in TS 36.579-1 [2] Table </w:t>
            </w:r>
            <w:r w:rsidRPr="002C41DD">
              <w:rPr>
                <w:bCs/>
                <w:lang w:val="fr-FR"/>
              </w:rPr>
              <w:t xml:space="preserve">5.3.4.3-1 </w:t>
            </w:r>
            <w:r w:rsidRPr="002C41DD">
              <w:rPr>
                <w:rFonts w:eastAsia="Calibri"/>
                <w:lang w:val="fr-FR"/>
              </w:rPr>
              <w:t>to cancel the imminent peril condition?</w:t>
            </w:r>
          </w:p>
        </w:tc>
        <w:tc>
          <w:tcPr>
            <w:tcW w:w="683" w:type="dxa"/>
            <w:tcBorders>
              <w:top w:val="single" w:sz="4" w:space="0" w:color="auto"/>
              <w:left w:val="single" w:sz="4" w:space="0" w:color="auto"/>
              <w:bottom w:val="single" w:sz="4" w:space="0" w:color="auto"/>
              <w:right w:val="single" w:sz="4" w:space="0" w:color="auto"/>
            </w:tcBorders>
            <w:hideMark/>
          </w:tcPr>
          <w:p w14:paraId="22ADD637" w14:textId="77777777" w:rsidR="003467FA" w:rsidRPr="002C41DD" w:rsidRDefault="003467FA" w:rsidP="003D7D35">
            <w:pPr>
              <w:pStyle w:val="TAC"/>
              <w:rPr>
                <w:lang w:val="fr-FR"/>
              </w:rPr>
            </w:pPr>
            <w:r w:rsidRPr="002C41DD">
              <w:rPr>
                <w:lang w:val="fr-FR"/>
              </w:rPr>
              <w:t>-</w:t>
            </w:r>
          </w:p>
        </w:tc>
        <w:tc>
          <w:tcPr>
            <w:tcW w:w="2872" w:type="dxa"/>
            <w:tcBorders>
              <w:top w:val="single" w:sz="4" w:space="0" w:color="auto"/>
              <w:left w:val="single" w:sz="4" w:space="0" w:color="auto"/>
              <w:bottom w:val="single" w:sz="4" w:space="0" w:color="auto"/>
              <w:right w:val="single" w:sz="4" w:space="0" w:color="auto"/>
            </w:tcBorders>
            <w:hideMark/>
          </w:tcPr>
          <w:p w14:paraId="01FFCDE2" w14:textId="77777777" w:rsidR="003467FA" w:rsidRPr="002C41DD" w:rsidRDefault="003467FA" w:rsidP="003D7D35">
            <w:pPr>
              <w:pStyle w:val="TAL"/>
              <w:rPr>
                <w:lang w:val="fr-FR"/>
              </w:rPr>
            </w:pPr>
            <w:r w:rsidRPr="002C41DD">
              <w:rPr>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4D89F8AB" w14:textId="77777777" w:rsidR="003467FA" w:rsidRPr="002C41DD" w:rsidRDefault="003467FA" w:rsidP="003D7D35">
            <w:pPr>
              <w:pStyle w:val="TAC"/>
              <w:rPr>
                <w:lang w:val="fr-FR"/>
              </w:rPr>
            </w:pPr>
            <w:r w:rsidRPr="002C41DD">
              <w:rPr>
                <w:lang w:val="fr-FR"/>
              </w:rPr>
              <w:t>5</w:t>
            </w:r>
          </w:p>
        </w:tc>
        <w:tc>
          <w:tcPr>
            <w:tcW w:w="859" w:type="dxa"/>
            <w:tcBorders>
              <w:top w:val="single" w:sz="4" w:space="0" w:color="auto"/>
              <w:left w:val="single" w:sz="4" w:space="0" w:color="auto"/>
              <w:bottom w:val="single" w:sz="4" w:space="0" w:color="auto"/>
              <w:right w:val="single" w:sz="4" w:space="0" w:color="auto"/>
            </w:tcBorders>
            <w:hideMark/>
          </w:tcPr>
          <w:p w14:paraId="4115A059" w14:textId="77777777" w:rsidR="003467FA" w:rsidRPr="002C41DD" w:rsidRDefault="003467FA" w:rsidP="003D7D35">
            <w:pPr>
              <w:pStyle w:val="TAC"/>
              <w:rPr>
                <w:lang w:val="fr-FR"/>
              </w:rPr>
            </w:pPr>
            <w:r w:rsidRPr="002C41DD">
              <w:rPr>
                <w:lang w:val="fr-FR"/>
              </w:rPr>
              <w:t>P</w:t>
            </w:r>
          </w:p>
        </w:tc>
      </w:tr>
      <w:tr w:rsidR="003467FA" w:rsidRPr="002C41DD" w14:paraId="2032D526" w14:textId="77777777" w:rsidTr="003D7D35">
        <w:trPr>
          <w:trHeight w:val="204"/>
          <w:jc w:val="center"/>
        </w:trPr>
        <w:tc>
          <w:tcPr>
            <w:tcW w:w="625" w:type="dxa"/>
            <w:tcBorders>
              <w:top w:val="single" w:sz="4" w:space="0" w:color="auto"/>
              <w:left w:val="single" w:sz="4" w:space="0" w:color="auto"/>
              <w:bottom w:val="single" w:sz="4" w:space="0" w:color="auto"/>
              <w:right w:val="single" w:sz="4" w:space="0" w:color="auto"/>
            </w:tcBorders>
            <w:hideMark/>
          </w:tcPr>
          <w:p w14:paraId="4952A854" w14:textId="77777777" w:rsidR="003467FA" w:rsidRPr="002C41DD" w:rsidRDefault="003467FA" w:rsidP="003D7D35">
            <w:pPr>
              <w:pStyle w:val="TAC"/>
              <w:rPr>
                <w:lang w:val="fr-FR"/>
              </w:rPr>
            </w:pPr>
            <w:r w:rsidRPr="002C41DD">
              <w:rPr>
                <w:lang w:val="fr-FR"/>
              </w:rPr>
              <w:t>24-24A</w:t>
            </w:r>
          </w:p>
        </w:tc>
        <w:tc>
          <w:tcPr>
            <w:tcW w:w="3827" w:type="dxa"/>
            <w:tcBorders>
              <w:top w:val="single" w:sz="4" w:space="0" w:color="auto"/>
              <w:left w:val="single" w:sz="4" w:space="0" w:color="auto"/>
              <w:bottom w:val="single" w:sz="4" w:space="0" w:color="auto"/>
              <w:right w:val="single" w:sz="4" w:space="0" w:color="auto"/>
            </w:tcBorders>
            <w:hideMark/>
          </w:tcPr>
          <w:p w14:paraId="031068C6" w14:textId="77777777" w:rsidR="003467FA" w:rsidRPr="002C41DD" w:rsidRDefault="003467FA" w:rsidP="003D7D35">
            <w:pPr>
              <w:pStyle w:val="TAL"/>
              <w:rPr>
                <w:lang w:val="fr-FR"/>
              </w:rPr>
            </w:pPr>
            <w:r w:rsidRPr="002C41DD">
              <w:rPr>
                <w:lang w:val="fr-FR"/>
              </w:rPr>
              <w:t>Void</w:t>
            </w:r>
          </w:p>
        </w:tc>
        <w:tc>
          <w:tcPr>
            <w:tcW w:w="683" w:type="dxa"/>
            <w:tcBorders>
              <w:top w:val="single" w:sz="4" w:space="0" w:color="auto"/>
              <w:left w:val="single" w:sz="4" w:space="0" w:color="auto"/>
              <w:bottom w:val="single" w:sz="4" w:space="0" w:color="auto"/>
              <w:right w:val="single" w:sz="4" w:space="0" w:color="auto"/>
            </w:tcBorders>
            <w:hideMark/>
          </w:tcPr>
          <w:p w14:paraId="279027A2" w14:textId="77777777" w:rsidR="003467FA" w:rsidRPr="002C41DD" w:rsidRDefault="003467FA" w:rsidP="003D7D35">
            <w:pPr>
              <w:pStyle w:val="TAC"/>
              <w:rPr>
                <w:lang w:val="fr-FR"/>
              </w:rPr>
            </w:pPr>
            <w:r w:rsidRPr="002C41DD">
              <w:rPr>
                <w:lang w:val="fr-FR"/>
              </w:rPr>
              <w:t>-</w:t>
            </w:r>
          </w:p>
        </w:tc>
        <w:tc>
          <w:tcPr>
            <w:tcW w:w="2872" w:type="dxa"/>
            <w:tcBorders>
              <w:top w:val="single" w:sz="4" w:space="0" w:color="auto"/>
              <w:left w:val="single" w:sz="4" w:space="0" w:color="auto"/>
              <w:bottom w:val="single" w:sz="4" w:space="0" w:color="auto"/>
              <w:right w:val="single" w:sz="4" w:space="0" w:color="auto"/>
            </w:tcBorders>
            <w:hideMark/>
          </w:tcPr>
          <w:p w14:paraId="604D3211" w14:textId="77777777" w:rsidR="003467FA" w:rsidRPr="002C41DD" w:rsidRDefault="003467FA" w:rsidP="003D7D35">
            <w:pPr>
              <w:pStyle w:val="TAL"/>
              <w:rPr>
                <w:lang w:val="fr-FR"/>
              </w:rPr>
            </w:pPr>
            <w:r w:rsidRPr="002C41DD">
              <w:rPr>
                <w:rFonts w:eastAsia="Calibri"/>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0C869A35" w14:textId="77777777" w:rsidR="003467FA" w:rsidRPr="002C41DD" w:rsidRDefault="003467FA" w:rsidP="003D7D35">
            <w:pPr>
              <w:pStyle w:val="TAC"/>
              <w:rPr>
                <w:lang w:val="fr-FR"/>
              </w:rPr>
            </w:pPr>
            <w:r w:rsidRPr="002C41DD">
              <w:rPr>
                <w:lang w:val="fr-FR"/>
              </w:rPr>
              <w:t>-</w:t>
            </w:r>
          </w:p>
        </w:tc>
        <w:tc>
          <w:tcPr>
            <w:tcW w:w="859" w:type="dxa"/>
            <w:tcBorders>
              <w:top w:val="single" w:sz="4" w:space="0" w:color="auto"/>
              <w:left w:val="single" w:sz="4" w:space="0" w:color="auto"/>
              <w:bottom w:val="single" w:sz="4" w:space="0" w:color="auto"/>
              <w:right w:val="single" w:sz="4" w:space="0" w:color="auto"/>
            </w:tcBorders>
            <w:hideMark/>
          </w:tcPr>
          <w:p w14:paraId="22D6A98A" w14:textId="77777777" w:rsidR="003467FA" w:rsidRPr="002C41DD" w:rsidRDefault="003467FA" w:rsidP="003D7D35">
            <w:pPr>
              <w:pStyle w:val="TAC"/>
              <w:rPr>
                <w:lang w:val="fr-FR"/>
              </w:rPr>
            </w:pPr>
            <w:r w:rsidRPr="002C41DD">
              <w:rPr>
                <w:lang w:val="fr-FR"/>
              </w:rPr>
              <w:t>-</w:t>
            </w:r>
          </w:p>
        </w:tc>
      </w:tr>
      <w:tr w:rsidR="003467FA" w:rsidRPr="002C41DD" w14:paraId="5545A75C" w14:textId="77777777" w:rsidTr="003D7D35">
        <w:trPr>
          <w:trHeight w:val="204"/>
          <w:jc w:val="center"/>
        </w:trPr>
        <w:tc>
          <w:tcPr>
            <w:tcW w:w="625" w:type="dxa"/>
            <w:tcBorders>
              <w:top w:val="single" w:sz="4" w:space="0" w:color="auto"/>
              <w:left w:val="single" w:sz="4" w:space="0" w:color="auto"/>
              <w:bottom w:val="single" w:sz="4" w:space="0" w:color="auto"/>
              <w:right w:val="single" w:sz="4" w:space="0" w:color="auto"/>
            </w:tcBorders>
            <w:hideMark/>
          </w:tcPr>
          <w:p w14:paraId="5927C741" w14:textId="77777777" w:rsidR="003467FA" w:rsidRPr="002C41DD" w:rsidRDefault="003467FA" w:rsidP="003D7D35">
            <w:pPr>
              <w:pStyle w:val="TAC"/>
              <w:rPr>
                <w:lang w:val="fr-FR"/>
              </w:rPr>
            </w:pPr>
            <w:r w:rsidRPr="002C41DD">
              <w:rPr>
                <w:lang w:val="fr-FR"/>
              </w:rPr>
              <w:t>25</w:t>
            </w:r>
          </w:p>
        </w:tc>
        <w:tc>
          <w:tcPr>
            <w:tcW w:w="3827" w:type="dxa"/>
            <w:tcBorders>
              <w:top w:val="single" w:sz="4" w:space="0" w:color="auto"/>
              <w:left w:val="single" w:sz="4" w:space="0" w:color="auto"/>
              <w:bottom w:val="single" w:sz="4" w:space="0" w:color="auto"/>
              <w:right w:val="single" w:sz="4" w:space="0" w:color="auto"/>
            </w:tcBorders>
            <w:hideMark/>
          </w:tcPr>
          <w:p w14:paraId="6613E825" w14:textId="77777777" w:rsidR="003467FA" w:rsidRPr="002C41DD" w:rsidRDefault="003467FA" w:rsidP="003D7D35">
            <w:pPr>
              <w:pStyle w:val="TAL"/>
              <w:rPr>
                <w:lang w:val="fr-FR"/>
              </w:rPr>
            </w:pPr>
            <w:r w:rsidRPr="002C41DD">
              <w:rPr>
                <w:lang w:val="fr-FR"/>
              </w:rPr>
              <w:t xml:space="preserve">The SS (MCPTT server) sends a Floor Taken messages </w:t>
            </w:r>
            <w:r w:rsidRPr="002C41DD">
              <w:rPr>
                <w:rFonts w:eastAsia="Calibri"/>
                <w:lang w:val="fr-FR"/>
              </w:rPr>
              <w:t>with request for acknowledgement.</w:t>
            </w:r>
          </w:p>
        </w:tc>
        <w:tc>
          <w:tcPr>
            <w:tcW w:w="683" w:type="dxa"/>
            <w:tcBorders>
              <w:top w:val="single" w:sz="4" w:space="0" w:color="auto"/>
              <w:left w:val="single" w:sz="4" w:space="0" w:color="auto"/>
              <w:bottom w:val="single" w:sz="4" w:space="0" w:color="auto"/>
              <w:right w:val="single" w:sz="4" w:space="0" w:color="auto"/>
            </w:tcBorders>
            <w:hideMark/>
          </w:tcPr>
          <w:p w14:paraId="24BDC3FC" w14:textId="77777777" w:rsidR="003467FA" w:rsidRPr="002C41DD" w:rsidRDefault="003467FA" w:rsidP="003D7D35">
            <w:pPr>
              <w:pStyle w:val="TAC"/>
              <w:rPr>
                <w:lang w:val="fr-FR"/>
              </w:rPr>
            </w:pPr>
            <w:r w:rsidRPr="002C41DD">
              <w:rPr>
                <w:lang w:val="fr-FR"/>
              </w:rPr>
              <w:t>&lt;--</w:t>
            </w:r>
          </w:p>
        </w:tc>
        <w:tc>
          <w:tcPr>
            <w:tcW w:w="2872" w:type="dxa"/>
            <w:tcBorders>
              <w:top w:val="single" w:sz="4" w:space="0" w:color="auto"/>
              <w:left w:val="single" w:sz="4" w:space="0" w:color="auto"/>
              <w:bottom w:val="single" w:sz="4" w:space="0" w:color="auto"/>
              <w:right w:val="single" w:sz="4" w:space="0" w:color="auto"/>
            </w:tcBorders>
            <w:hideMark/>
          </w:tcPr>
          <w:p w14:paraId="1F146DA5" w14:textId="77777777" w:rsidR="003467FA" w:rsidRPr="002C41DD" w:rsidRDefault="003467FA" w:rsidP="003D7D35">
            <w:pPr>
              <w:pStyle w:val="TAL"/>
              <w:rPr>
                <w:lang w:val="fr-FR"/>
              </w:rPr>
            </w:pPr>
            <w:r w:rsidRPr="002C41DD">
              <w:rPr>
                <w:lang w:val="fr-FR"/>
              </w:rPr>
              <w:t>Floor Taken</w:t>
            </w:r>
          </w:p>
        </w:tc>
        <w:tc>
          <w:tcPr>
            <w:tcW w:w="546" w:type="dxa"/>
            <w:tcBorders>
              <w:top w:val="single" w:sz="4" w:space="0" w:color="auto"/>
              <w:left w:val="single" w:sz="4" w:space="0" w:color="auto"/>
              <w:bottom w:val="single" w:sz="4" w:space="0" w:color="auto"/>
              <w:right w:val="single" w:sz="4" w:space="0" w:color="auto"/>
            </w:tcBorders>
            <w:hideMark/>
          </w:tcPr>
          <w:p w14:paraId="6DBF1746" w14:textId="77777777" w:rsidR="003467FA" w:rsidRPr="002C41DD" w:rsidRDefault="003467FA" w:rsidP="003D7D35">
            <w:pPr>
              <w:pStyle w:val="TAC"/>
              <w:rPr>
                <w:lang w:val="fr-FR"/>
              </w:rPr>
            </w:pPr>
            <w:r w:rsidRPr="002C41DD">
              <w:rPr>
                <w:lang w:val="fr-FR"/>
              </w:rPr>
              <w:t>-</w:t>
            </w:r>
          </w:p>
        </w:tc>
        <w:tc>
          <w:tcPr>
            <w:tcW w:w="859" w:type="dxa"/>
            <w:tcBorders>
              <w:top w:val="single" w:sz="4" w:space="0" w:color="auto"/>
              <w:left w:val="single" w:sz="4" w:space="0" w:color="auto"/>
              <w:bottom w:val="single" w:sz="4" w:space="0" w:color="auto"/>
              <w:right w:val="single" w:sz="4" w:space="0" w:color="auto"/>
            </w:tcBorders>
            <w:hideMark/>
          </w:tcPr>
          <w:p w14:paraId="56ECCB72" w14:textId="77777777" w:rsidR="003467FA" w:rsidRPr="002C41DD" w:rsidRDefault="003467FA" w:rsidP="003D7D35">
            <w:pPr>
              <w:pStyle w:val="TAC"/>
              <w:rPr>
                <w:lang w:val="fr-FR"/>
              </w:rPr>
            </w:pPr>
            <w:r w:rsidRPr="002C41DD">
              <w:rPr>
                <w:lang w:val="fr-FR"/>
              </w:rPr>
              <w:t>-</w:t>
            </w:r>
          </w:p>
        </w:tc>
      </w:tr>
      <w:tr w:rsidR="003467FA" w:rsidRPr="002C41DD" w14:paraId="6FEC3A2E" w14:textId="77777777" w:rsidTr="003D7D35">
        <w:trPr>
          <w:trHeight w:val="204"/>
          <w:jc w:val="center"/>
        </w:trPr>
        <w:tc>
          <w:tcPr>
            <w:tcW w:w="625" w:type="dxa"/>
            <w:tcBorders>
              <w:top w:val="single" w:sz="4" w:space="0" w:color="auto"/>
              <w:left w:val="single" w:sz="4" w:space="0" w:color="auto"/>
              <w:bottom w:val="single" w:sz="4" w:space="0" w:color="auto"/>
              <w:right w:val="single" w:sz="4" w:space="0" w:color="auto"/>
            </w:tcBorders>
            <w:hideMark/>
          </w:tcPr>
          <w:p w14:paraId="6C32512E" w14:textId="77777777" w:rsidR="003467FA" w:rsidRPr="002C41DD" w:rsidRDefault="003467FA" w:rsidP="003D7D35">
            <w:pPr>
              <w:pStyle w:val="TAC"/>
              <w:rPr>
                <w:lang w:val="fr-FR"/>
              </w:rPr>
            </w:pPr>
            <w:r w:rsidRPr="002C41DD">
              <w:rPr>
                <w:lang w:val="fr-FR"/>
              </w:rPr>
              <w:t>26</w:t>
            </w:r>
          </w:p>
        </w:tc>
        <w:tc>
          <w:tcPr>
            <w:tcW w:w="3827" w:type="dxa"/>
            <w:tcBorders>
              <w:top w:val="single" w:sz="4" w:space="0" w:color="auto"/>
              <w:left w:val="single" w:sz="4" w:space="0" w:color="auto"/>
              <w:bottom w:val="single" w:sz="4" w:space="0" w:color="auto"/>
              <w:right w:val="single" w:sz="4" w:space="0" w:color="auto"/>
            </w:tcBorders>
            <w:hideMark/>
          </w:tcPr>
          <w:p w14:paraId="61614CF7" w14:textId="77777777" w:rsidR="003467FA" w:rsidRPr="002C41DD" w:rsidRDefault="003467FA" w:rsidP="003D7D35">
            <w:pPr>
              <w:pStyle w:val="TAL"/>
              <w:rPr>
                <w:lang w:val="fr-FR"/>
              </w:rPr>
            </w:pPr>
            <w:r w:rsidRPr="002C41DD">
              <w:rPr>
                <w:rFonts w:eastAsia="Calibri"/>
                <w:lang w:val="fr-FR"/>
              </w:rPr>
              <w:t>Check: Does the UE (MCPTT client) send a Floor Ack message?</w:t>
            </w:r>
          </w:p>
        </w:tc>
        <w:tc>
          <w:tcPr>
            <w:tcW w:w="683" w:type="dxa"/>
            <w:tcBorders>
              <w:top w:val="single" w:sz="4" w:space="0" w:color="auto"/>
              <w:left w:val="single" w:sz="4" w:space="0" w:color="auto"/>
              <w:bottom w:val="single" w:sz="4" w:space="0" w:color="auto"/>
              <w:right w:val="single" w:sz="4" w:space="0" w:color="auto"/>
            </w:tcBorders>
            <w:hideMark/>
          </w:tcPr>
          <w:p w14:paraId="6CD2984A" w14:textId="77777777" w:rsidR="003467FA" w:rsidRPr="002C41DD" w:rsidRDefault="003467FA" w:rsidP="003D7D35">
            <w:pPr>
              <w:pStyle w:val="TAC"/>
              <w:rPr>
                <w:lang w:val="fr-FR"/>
              </w:rPr>
            </w:pPr>
            <w:r w:rsidRPr="002C41DD">
              <w:rPr>
                <w:lang w:val="fr-FR"/>
              </w:rPr>
              <w:t>--&gt;</w:t>
            </w:r>
          </w:p>
        </w:tc>
        <w:tc>
          <w:tcPr>
            <w:tcW w:w="2872" w:type="dxa"/>
            <w:tcBorders>
              <w:top w:val="single" w:sz="4" w:space="0" w:color="auto"/>
              <w:left w:val="single" w:sz="4" w:space="0" w:color="auto"/>
              <w:bottom w:val="single" w:sz="4" w:space="0" w:color="auto"/>
              <w:right w:val="single" w:sz="4" w:space="0" w:color="auto"/>
            </w:tcBorders>
            <w:hideMark/>
          </w:tcPr>
          <w:p w14:paraId="662932AF" w14:textId="77777777" w:rsidR="003467FA" w:rsidRPr="002C41DD" w:rsidRDefault="003467FA" w:rsidP="003D7D35">
            <w:pPr>
              <w:pStyle w:val="TAL"/>
              <w:rPr>
                <w:lang w:val="fr-FR"/>
              </w:rPr>
            </w:pPr>
            <w:r w:rsidRPr="002C41DD">
              <w:rPr>
                <w:rFonts w:eastAsia="Calibri"/>
                <w:lang w:val="fr-FR"/>
              </w:rPr>
              <w:t>Floor Ack</w:t>
            </w:r>
          </w:p>
        </w:tc>
        <w:tc>
          <w:tcPr>
            <w:tcW w:w="546" w:type="dxa"/>
            <w:tcBorders>
              <w:top w:val="single" w:sz="4" w:space="0" w:color="auto"/>
              <w:left w:val="single" w:sz="4" w:space="0" w:color="auto"/>
              <w:bottom w:val="single" w:sz="4" w:space="0" w:color="auto"/>
              <w:right w:val="single" w:sz="4" w:space="0" w:color="auto"/>
            </w:tcBorders>
            <w:hideMark/>
          </w:tcPr>
          <w:p w14:paraId="558A61AD" w14:textId="77777777" w:rsidR="003467FA" w:rsidRPr="002C41DD" w:rsidRDefault="003467FA" w:rsidP="003D7D35">
            <w:pPr>
              <w:pStyle w:val="TAC"/>
              <w:rPr>
                <w:lang w:val="fr-FR"/>
              </w:rPr>
            </w:pPr>
            <w:r w:rsidRPr="002C41DD">
              <w:rPr>
                <w:rFonts w:eastAsia="Calibri"/>
                <w:lang w:val="fr-FR"/>
              </w:rPr>
              <w:t>5</w:t>
            </w:r>
          </w:p>
        </w:tc>
        <w:tc>
          <w:tcPr>
            <w:tcW w:w="859" w:type="dxa"/>
            <w:tcBorders>
              <w:top w:val="single" w:sz="4" w:space="0" w:color="auto"/>
              <w:left w:val="single" w:sz="4" w:space="0" w:color="auto"/>
              <w:bottom w:val="single" w:sz="4" w:space="0" w:color="auto"/>
              <w:right w:val="single" w:sz="4" w:space="0" w:color="auto"/>
            </w:tcBorders>
            <w:hideMark/>
          </w:tcPr>
          <w:p w14:paraId="38D21E96" w14:textId="77777777" w:rsidR="003467FA" w:rsidRPr="002C41DD" w:rsidRDefault="003467FA" w:rsidP="003D7D35">
            <w:pPr>
              <w:pStyle w:val="TAC"/>
              <w:rPr>
                <w:lang w:val="fr-FR"/>
              </w:rPr>
            </w:pPr>
            <w:r w:rsidRPr="002C41DD">
              <w:rPr>
                <w:rFonts w:eastAsia="Calibri"/>
                <w:lang w:val="fr-FR"/>
              </w:rPr>
              <w:t>P</w:t>
            </w:r>
          </w:p>
        </w:tc>
      </w:tr>
      <w:tr w:rsidR="003467FA" w:rsidRPr="002C41DD" w14:paraId="265037AE" w14:textId="77777777" w:rsidTr="003D7D35">
        <w:trPr>
          <w:trHeight w:val="204"/>
          <w:jc w:val="center"/>
        </w:trPr>
        <w:tc>
          <w:tcPr>
            <w:tcW w:w="625" w:type="dxa"/>
            <w:tcBorders>
              <w:top w:val="single" w:sz="4" w:space="0" w:color="auto"/>
              <w:left w:val="single" w:sz="4" w:space="0" w:color="auto"/>
              <w:bottom w:val="single" w:sz="4" w:space="0" w:color="auto"/>
              <w:right w:val="single" w:sz="4" w:space="0" w:color="auto"/>
            </w:tcBorders>
            <w:hideMark/>
          </w:tcPr>
          <w:p w14:paraId="5480E0CF" w14:textId="77777777" w:rsidR="003467FA" w:rsidRPr="002C41DD" w:rsidRDefault="003467FA" w:rsidP="003D7D35">
            <w:pPr>
              <w:pStyle w:val="TAC"/>
              <w:rPr>
                <w:lang w:val="fr-FR"/>
              </w:rPr>
            </w:pPr>
            <w:r w:rsidRPr="002C41DD">
              <w:rPr>
                <w:lang w:val="fr-FR"/>
              </w:rPr>
              <w:t>27</w:t>
            </w:r>
          </w:p>
        </w:tc>
        <w:tc>
          <w:tcPr>
            <w:tcW w:w="3827" w:type="dxa"/>
            <w:tcBorders>
              <w:top w:val="single" w:sz="4" w:space="0" w:color="auto"/>
              <w:left w:val="single" w:sz="4" w:space="0" w:color="auto"/>
              <w:bottom w:val="single" w:sz="4" w:space="0" w:color="auto"/>
              <w:right w:val="single" w:sz="4" w:space="0" w:color="auto"/>
            </w:tcBorders>
            <w:hideMark/>
          </w:tcPr>
          <w:p w14:paraId="6F3D46D4" w14:textId="77777777" w:rsidR="003467FA" w:rsidRPr="002C41DD" w:rsidRDefault="003467FA" w:rsidP="003D7D35">
            <w:pPr>
              <w:pStyle w:val="TAL"/>
              <w:rPr>
                <w:lang w:val="fr-FR"/>
              </w:rPr>
            </w:pPr>
            <w:r w:rsidRPr="002C41DD">
              <w:rPr>
                <w:rFonts w:eastAsia="Calibri"/>
                <w:lang w:val="fr-FR"/>
              </w:rPr>
              <w:t>The SS sends a Floor Idle message.</w:t>
            </w:r>
          </w:p>
        </w:tc>
        <w:tc>
          <w:tcPr>
            <w:tcW w:w="683" w:type="dxa"/>
            <w:tcBorders>
              <w:top w:val="single" w:sz="4" w:space="0" w:color="auto"/>
              <w:left w:val="single" w:sz="4" w:space="0" w:color="auto"/>
              <w:bottom w:val="single" w:sz="4" w:space="0" w:color="auto"/>
              <w:right w:val="single" w:sz="4" w:space="0" w:color="auto"/>
            </w:tcBorders>
            <w:hideMark/>
          </w:tcPr>
          <w:p w14:paraId="1CD326DB" w14:textId="77777777" w:rsidR="003467FA" w:rsidRPr="002C41DD" w:rsidRDefault="003467FA" w:rsidP="003D7D35">
            <w:pPr>
              <w:pStyle w:val="TAC"/>
              <w:rPr>
                <w:lang w:val="fr-FR"/>
              </w:rPr>
            </w:pPr>
            <w:r w:rsidRPr="002C41DD">
              <w:rPr>
                <w:rFonts w:eastAsia="Calibri"/>
                <w:lang w:val="fr-FR"/>
              </w:rPr>
              <w:t>&lt;--</w:t>
            </w:r>
          </w:p>
        </w:tc>
        <w:tc>
          <w:tcPr>
            <w:tcW w:w="2872" w:type="dxa"/>
            <w:tcBorders>
              <w:top w:val="single" w:sz="4" w:space="0" w:color="auto"/>
              <w:left w:val="single" w:sz="4" w:space="0" w:color="auto"/>
              <w:bottom w:val="single" w:sz="4" w:space="0" w:color="auto"/>
              <w:right w:val="single" w:sz="4" w:space="0" w:color="auto"/>
            </w:tcBorders>
            <w:hideMark/>
          </w:tcPr>
          <w:p w14:paraId="6B867280" w14:textId="77777777" w:rsidR="003467FA" w:rsidRPr="002C41DD" w:rsidRDefault="003467FA" w:rsidP="003D7D35">
            <w:pPr>
              <w:pStyle w:val="TAL"/>
              <w:rPr>
                <w:lang w:val="fr-FR"/>
              </w:rPr>
            </w:pPr>
            <w:r w:rsidRPr="002C41DD">
              <w:rPr>
                <w:rFonts w:eastAsia="Calibri"/>
                <w:lang w:val="fr-FR"/>
              </w:rPr>
              <w:t>Floor Idle</w:t>
            </w:r>
          </w:p>
        </w:tc>
        <w:tc>
          <w:tcPr>
            <w:tcW w:w="546" w:type="dxa"/>
            <w:tcBorders>
              <w:top w:val="single" w:sz="4" w:space="0" w:color="auto"/>
              <w:left w:val="single" w:sz="4" w:space="0" w:color="auto"/>
              <w:bottom w:val="single" w:sz="4" w:space="0" w:color="auto"/>
              <w:right w:val="single" w:sz="4" w:space="0" w:color="auto"/>
            </w:tcBorders>
            <w:hideMark/>
          </w:tcPr>
          <w:p w14:paraId="1FE39BA0" w14:textId="77777777" w:rsidR="003467FA" w:rsidRPr="002C41DD" w:rsidRDefault="003467FA" w:rsidP="003D7D35">
            <w:pPr>
              <w:pStyle w:val="TAC"/>
              <w:rPr>
                <w:lang w:val="fr-FR"/>
              </w:rPr>
            </w:pPr>
            <w:r w:rsidRPr="002C41DD">
              <w:rPr>
                <w:rFonts w:eastAsia="Calibri"/>
                <w:lang w:val="fr-FR"/>
              </w:rPr>
              <w:t>-</w:t>
            </w:r>
          </w:p>
        </w:tc>
        <w:tc>
          <w:tcPr>
            <w:tcW w:w="859" w:type="dxa"/>
            <w:tcBorders>
              <w:top w:val="single" w:sz="4" w:space="0" w:color="auto"/>
              <w:left w:val="single" w:sz="4" w:space="0" w:color="auto"/>
              <w:bottom w:val="single" w:sz="4" w:space="0" w:color="auto"/>
              <w:right w:val="single" w:sz="4" w:space="0" w:color="auto"/>
            </w:tcBorders>
            <w:hideMark/>
          </w:tcPr>
          <w:p w14:paraId="79D61E2A" w14:textId="77777777" w:rsidR="003467FA" w:rsidRPr="002C41DD" w:rsidRDefault="003467FA" w:rsidP="003D7D35">
            <w:pPr>
              <w:pStyle w:val="TAC"/>
              <w:rPr>
                <w:lang w:val="fr-FR"/>
              </w:rPr>
            </w:pPr>
            <w:r w:rsidRPr="002C41DD">
              <w:rPr>
                <w:rFonts w:eastAsia="Calibri"/>
                <w:lang w:val="fr-FR"/>
              </w:rPr>
              <w:t>-</w:t>
            </w:r>
          </w:p>
        </w:tc>
      </w:tr>
      <w:tr w:rsidR="003467FA" w:rsidRPr="002C41DD" w14:paraId="14D4B989" w14:textId="77777777" w:rsidTr="003D7D35">
        <w:trPr>
          <w:trHeight w:val="204"/>
          <w:jc w:val="center"/>
        </w:trPr>
        <w:tc>
          <w:tcPr>
            <w:tcW w:w="625" w:type="dxa"/>
            <w:tcBorders>
              <w:top w:val="single" w:sz="4" w:space="0" w:color="auto"/>
              <w:left w:val="single" w:sz="4" w:space="0" w:color="auto"/>
              <w:bottom w:val="single" w:sz="4" w:space="0" w:color="auto"/>
              <w:right w:val="single" w:sz="4" w:space="0" w:color="auto"/>
            </w:tcBorders>
            <w:hideMark/>
          </w:tcPr>
          <w:p w14:paraId="6E74E2F4" w14:textId="77777777" w:rsidR="003467FA" w:rsidRPr="002C41DD" w:rsidRDefault="003467FA" w:rsidP="003D7D35">
            <w:pPr>
              <w:pStyle w:val="TAC"/>
              <w:rPr>
                <w:lang w:val="fr-FR"/>
              </w:rPr>
            </w:pPr>
            <w:r w:rsidRPr="002C41DD">
              <w:rPr>
                <w:lang w:val="fr-FR"/>
              </w:rPr>
              <w:t>28</w:t>
            </w:r>
          </w:p>
        </w:tc>
        <w:tc>
          <w:tcPr>
            <w:tcW w:w="3827" w:type="dxa"/>
            <w:tcBorders>
              <w:top w:val="single" w:sz="4" w:space="0" w:color="auto"/>
              <w:left w:val="single" w:sz="4" w:space="0" w:color="auto"/>
              <w:bottom w:val="single" w:sz="4" w:space="0" w:color="auto"/>
              <w:right w:val="single" w:sz="4" w:space="0" w:color="auto"/>
            </w:tcBorders>
            <w:hideMark/>
          </w:tcPr>
          <w:p w14:paraId="15339531" w14:textId="77777777" w:rsidR="003467FA" w:rsidRPr="002C41DD" w:rsidRDefault="003467FA" w:rsidP="003D7D35">
            <w:pPr>
              <w:pStyle w:val="TAL"/>
              <w:rPr>
                <w:lang w:val="fr-FR"/>
              </w:rPr>
            </w:pPr>
            <w:r w:rsidRPr="002C41DD">
              <w:rPr>
                <w:rFonts w:eastAsia="Calibri"/>
                <w:lang w:val="fr-FR"/>
              </w:rPr>
              <w:t>Check: Does the UE (MCPTT client) correctly perform procedure '</w:t>
            </w:r>
            <w:r w:rsidRPr="002C41DD">
              <w:rPr>
                <w:lang w:val="fr-FR"/>
              </w:rPr>
              <w:t xml:space="preserve">MCX CT call release' </w:t>
            </w:r>
            <w:r w:rsidRPr="002C41DD">
              <w:rPr>
                <w:rFonts w:eastAsia="Calibri"/>
                <w:lang w:val="fr-FR"/>
              </w:rPr>
              <w:t xml:space="preserve">as described in </w:t>
            </w:r>
            <w:r w:rsidRPr="002C41DD">
              <w:rPr>
                <w:lang w:val="fr-FR"/>
              </w:rPr>
              <w:t>TS 36.579-1 [2] Table 5.3.12.3-1?</w:t>
            </w:r>
          </w:p>
        </w:tc>
        <w:tc>
          <w:tcPr>
            <w:tcW w:w="683" w:type="dxa"/>
            <w:tcBorders>
              <w:top w:val="single" w:sz="4" w:space="0" w:color="auto"/>
              <w:left w:val="single" w:sz="4" w:space="0" w:color="auto"/>
              <w:bottom w:val="single" w:sz="4" w:space="0" w:color="auto"/>
              <w:right w:val="single" w:sz="4" w:space="0" w:color="auto"/>
            </w:tcBorders>
            <w:hideMark/>
          </w:tcPr>
          <w:p w14:paraId="76EF37AA" w14:textId="77777777" w:rsidR="003467FA" w:rsidRPr="002C41DD" w:rsidRDefault="003467FA" w:rsidP="003D7D35">
            <w:pPr>
              <w:pStyle w:val="TAC"/>
              <w:rPr>
                <w:lang w:val="fr-FR"/>
              </w:rPr>
            </w:pPr>
            <w:r w:rsidRPr="002C41DD">
              <w:rPr>
                <w:lang w:val="fr-FR"/>
              </w:rPr>
              <w:t>-</w:t>
            </w:r>
          </w:p>
        </w:tc>
        <w:tc>
          <w:tcPr>
            <w:tcW w:w="2872" w:type="dxa"/>
            <w:tcBorders>
              <w:top w:val="single" w:sz="4" w:space="0" w:color="auto"/>
              <w:left w:val="single" w:sz="4" w:space="0" w:color="auto"/>
              <w:bottom w:val="single" w:sz="4" w:space="0" w:color="auto"/>
              <w:right w:val="single" w:sz="4" w:space="0" w:color="auto"/>
            </w:tcBorders>
            <w:hideMark/>
          </w:tcPr>
          <w:p w14:paraId="52375DCE" w14:textId="77777777" w:rsidR="003467FA" w:rsidRPr="002C41DD" w:rsidRDefault="003467FA" w:rsidP="003D7D35">
            <w:pPr>
              <w:pStyle w:val="TAL"/>
              <w:rPr>
                <w:lang w:val="fr-FR"/>
              </w:rPr>
            </w:pPr>
            <w:r w:rsidRPr="002C41DD">
              <w:rPr>
                <w:lang w:val="fr-FR" w:eastAsia="ko-KR"/>
              </w:rPr>
              <w:t>-</w:t>
            </w:r>
          </w:p>
        </w:tc>
        <w:tc>
          <w:tcPr>
            <w:tcW w:w="546" w:type="dxa"/>
            <w:tcBorders>
              <w:top w:val="single" w:sz="4" w:space="0" w:color="auto"/>
              <w:left w:val="single" w:sz="4" w:space="0" w:color="auto"/>
              <w:bottom w:val="single" w:sz="4" w:space="0" w:color="auto"/>
              <w:right w:val="single" w:sz="4" w:space="0" w:color="auto"/>
            </w:tcBorders>
            <w:hideMark/>
          </w:tcPr>
          <w:p w14:paraId="31169B27" w14:textId="77777777" w:rsidR="003467FA" w:rsidRPr="002C41DD" w:rsidRDefault="003467FA" w:rsidP="003D7D35">
            <w:pPr>
              <w:pStyle w:val="TAC"/>
              <w:rPr>
                <w:lang w:val="fr-FR"/>
              </w:rPr>
            </w:pPr>
            <w:r w:rsidRPr="002C41DD">
              <w:rPr>
                <w:lang w:val="fr-FR"/>
              </w:rPr>
              <w:t>6</w:t>
            </w:r>
          </w:p>
        </w:tc>
        <w:tc>
          <w:tcPr>
            <w:tcW w:w="859" w:type="dxa"/>
            <w:tcBorders>
              <w:top w:val="single" w:sz="4" w:space="0" w:color="auto"/>
              <w:left w:val="single" w:sz="4" w:space="0" w:color="auto"/>
              <w:bottom w:val="single" w:sz="4" w:space="0" w:color="auto"/>
              <w:right w:val="single" w:sz="4" w:space="0" w:color="auto"/>
            </w:tcBorders>
            <w:hideMark/>
          </w:tcPr>
          <w:p w14:paraId="4B4AEF8C" w14:textId="77777777" w:rsidR="003467FA" w:rsidRPr="002C41DD" w:rsidRDefault="003467FA" w:rsidP="003D7D35">
            <w:pPr>
              <w:pStyle w:val="TAC"/>
              <w:rPr>
                <w:lang w:val="fr-FR"/>
              </w:rPr>
            </w:pPr>
            <w:r w:rsidRPr="002C41DD">
              <w:rPr>
                <w:lang w:val="fr-FR"/>
              </w:rPr>
              <w:t>P</w:t>
            </w:r>
          </w:p>
        </w:tc>
      </w:tr>
      <w:tr w:rsidR="003467FA" w:rsidRPr="002C41DD" w14:paraId="7C34EFC9" w14:textId="77777777" w:rsidTr="003D7D35">
        <w:trPr>
          <w:trHeight w:val="204"/>
          <w:jc w:val="center"/>
        </w:trPr>
        <w:tc>
          <w:tcPr>
            <w:tcW w:w="625" w:type="dxa"/>
            <w:tcBorders>
              <w:top w:val="single" w:sz="4" w:space="0" w:color="auto"/>
              <w:left w:val="single" w:sz="4" w:space="0" w:color="auto"/>
              <w:bottom w:val="single" w:sz="4" w:space="0" w:color="auto"/>
              <w:right w:val="single" w:sz="4" w:space="0" w:color="auto"/>
            </w:tcBorders>
            <w:hideMark/>
          </w:tcPr>
          <w:p w14:paraId="3FDE70EC" w14:textId="77777777" w:rsidR="003467FA" w:rsidRPr="002C41DD" w:rsidRDefault="003467FA" w:rsidP="003D7D35">
            <w:pPr>
              <w:pStyle w:val="TAC"/>
              <w:rPr>
                <w:lang w:val="fr-FR"/>
              </w:rPr>
            </w:pPr>
            <w:r w:rsidRPr="002C41DD">
              <w:rPr>
                <w:lang w:val="fr-FR"/>
              </w:rPr>
              <w:t>29</w:t>
            </w:r>
          </w:p>
        </w:tc>
        <w:tc>
          <w:tcPr>
            <w:tcW w:w="3827" w:type="dxa"/>
            <w:tcBorders>
              <w:top w:val="single" w:sz="4" w:space="0" w:color="auto"/>
              <w:left w:val="single" w:sz="4" w:space="0" w:color="auto"/>
              <w:bottom w:val="single" w:sz="4" w:space="0" w:color="auto"/>
              <w:right w:val="single" w:sz="4" w:space="0" w:color="auto"/>
            </w:tcBorders>
            <w:hideMark/>
          </w:tcPr>
          <w:p w14:paraId="539ED165" w14:textId="77777777" w:rsidR="003467FA" w:rsidRPr="002C41DD" w:rsidRDefault="003467FA" w:rsidP="003D7D35">
            <w:pPr>
              <w:pStyle w:val="TAL"/>
              <w:rPr>
                <w:lang w:val="fr-FR"/>
              </w:rPr>
            </w:pPr>
            <w:r w:rsidRPr="002C41DD">
              <w:rPr>
                <w:rFonts w:eastAsia="Calibri"/>
                <w:lang w:val="fr-FR"/>
              </w:rPr>
              <w:t>Void</w:t>
            </w:r>
          </w:p>
        </w:tc>
        <w:tc>
          <w:tcPr>
            <w:tcW w:w="683" w:type="dxa"/>
            <w:tcBorders>
              <w:top w:val="single" w:sz="4" w:space="0" w:color="auto"/>
              <w:left w:val="single" w:sz="4" w:space="0" w:color="auto"/>
              <w:bottom w:val="single" w:sz="4" w:space="0" w:color="auto"/>
              <w:right w:val="single" w:sz="4" w:space="0" w:color="auto"/>
            </w:tcBorders>
            <w:hideMark/>
          </w:tcPr>
          <w:p w14:paraId="0ED3EA5C" w14:textId="77777777" w:rsidR="003467FA" w:rsidRPr="002C41DD" w:rsidRDefault="003467FA" w:rsidP="003D7D35">
            <w:pPr>
              <w:pStyle w:val="TAC"/>
              <w:rPr>
                <w:lang w:val="fr-FR"/>
              </w:rPr>
            </w:pPr>
            <w:r w:rsidRPr="002C41DD">
              <w:rPr>
                <w:lang w:val="fr-FR"/>
              </w:rPr>
              <w:t>--</w:t>
            </w:r>
          </w:p>
        </w:tc>
        <w:tc>
          <w:tcPr>
            <w:tcW w:w="2872" w:type="dxa"/>
            <w:tcBorders>
              <w:top w:val="single" w:sz="4" w:space="0" w:color="auto"/>
              <w:left w:val="single" w:sz="4" w:space="0" w:color="auto"/>
              <w:bottom w:val="single" w:sz="4" w:space="0" w:color="auto"/>
              <w:right w:val="single" w:sz="4" w:space="0" w:color="auto"/>
            </w:tcBorders>
            <w:hideMark/>
          </w:tcPr>
          <w:p w14:paraId="72D276A7" w14:textId="77777777" w:rsidR="003467FA" w:rsidRPr="002C41DD" w:rsidRDefault="003467FA" w:rsidP="003D7D35">
            <w:pPr>
              <w:pStyle w:val="TAL"/>
              <w:rPr>
                <w:lang w:val="fr-FR"/>
              </w:rPr>
            </w:pPr>
            <w:r w:rsidRPr="002C41DD">
              <w:rPr>
                <w:lang w:val="fr-FR" w:eastAsia="ko-KR"/>
              </w:rPr>
              <w:t>-</w:t>
            </w:r>
          </w:p>
        </w:tc>
        <w:tc>
          <w:tcPr>
            <w:tcW w:w="546" w:type="dxa"/>
            <w:tcBorders>
              <w:top w:val="single" w:sz="4" w:space="0" w:color="auto"/>
              <w:left w:val="single" w:sz="4" w:space="0" w:color="auto"/>
              <w:bottom w:val="single" w:sz="4" w:space="0" w:color="auto"/>
              <w:right w:val="single" w:sz="4" w:space="0" w:color="auto"/>
            </w:tcBorders>
            <w:hideMark/>
          </w:tcPr>
          <w:p w14:paraId="0F1EDD75" w14:textId="77777777" w:rsidR="003467FA" w:rsidRPr="002C41DD" w:rsidRDefault="003467FA" w:rsidP="003D7D35">
            <w:pPr>
              <w:pStyle w:val="TAC"/>
              <w:rPr>
                <w:lang w:val="fr-FR"/>
              </w:rPr>
            </w:pPr>
            <w:r w:rsidRPr="002C41DD">
              <w:rPr>
                <w:rFonts w:eastAsia="Calibri"/>
                <w:lang w:val="fr-FR"/>
              </w:rPr>
              <w:t>-</w:t>
            </w:r>
          </w:p>
        </w:tc>
        <w:tc>
          <w:tcPr>
            <w:tcW w:w="859" w:type="dxa"/>
            <w:tcBorders>
              <w:top w:val="single" w:sz="4" w:space="0" w:color="auto"/>
              <w:left w:val="single" w:sz="4" w:space="0" w:color="auto"/>
              <w:bottom w:val="single" w:sz="4" w:space="0" w:color="auto"/>
              <w:right w:val="single" w:sz="4" w:space="0" w:color="auto"/>
            </w:tcBorders>
            <w:hideMark/>
          </w:tcPr>
          <w:p w14:paraId="2E227D7D" w14:textId="77777777" w:rsidR="003467FA" w:rsidRPr="002C41DD" w:rsidRDefault="003467FA" w:rsidP="003D7D35">
            <w:pPr>
              <w:pStyle w:val="TAC"/>
              <w:rPr>
                <w:lang w:val="fr-FR"/>
              </w:rPr>
            </w:pPr>
            <w:r w:rsidRPr="002C41DD">
              <w:rPr>
                <w:rFonts w:eastAsia="Calibri"/>
                <w:lang w:val="fr-FR"/>
              </w:rPr>
              <w:t>-</w:t>
            </w:r>
          </w:p>
        </w:tc>
      </w:tr>
      <w:tr w:rsidR="003467FA" w:rsidRPr="002C41DD" w14:paraId="49CF984D" w14:textId="77777777" w:rsidTr="003D7D35">
        <w:trPr>
          <w:trHeight w:val="204"/>
          <w:jc w:val="center"/>
        </w:trPr>
        <w:tc>
          <w:tcPr>
            <w:tcW w:w="9411" w:type="dxa"/>
            <w:gridSpan w:val="6"/>
            <w:tcBorders>
              <w:top w:val="single" w:sz="4" w:space="0" w:color="auto"/>
              <w:left w:val="single" w:sz="4" w:space="0" w:color="auto"/>
              <w:bottom w:val="single" w:sz="4" w:space="0" w:color="auto"/>
              <w:right w:val="single" w:sz="4" w:space="0" w:color="auto"/>
            </w:tcBorders>
            <w:hideMark/>
          </w:tcPr>
          <w:p w14:paraId="15DFE7E2" w14:textId="77777777" w:rsidR="003467FA" w:rsidRPr="002C41DD" w:rsidRDefault="003467FA" w:rsidP="003D7D35">
            <w:pPr>
              <w:pStyle w:val="TAN"/>
              <w:rPr>
                <w:lang w:val="fr-FR"/>
              </w:rPr>
            </w:pPr>
            <w:r w:rsidRPr="002C41DD">
              <w:rPr>
                <w:lang w:val="fr-FR"/>
              </w:rPr>
              <w:t>NOTE 1:</w:t>
            </w:r>
            <w:r w:rsidRPr="002C41DD">
              <w:rPr>
                <w:lang w:val="fr-FR"/>
              </w:rPr>
              <w:tab/>
              <w:t>This is expected to be done via a suitable implementation dependent MMI.</w:t>
            </w:r>
          </w:p>
        </w:tc>
      </w:tr>
    </w:tbl>
    <w:p w14:paraId="3C129B96" w14:textId="77777777" w:rsidR="003467FA" w:rsidRPr="002C41DD" w:rsidRDefault="003467FA" w:rsidP="003467FA"/>
    <w:p w14:paraId="30E7ACA0" w14:textId="77777777" w:rsidR="003467FA" w:rsidRPr="002C41DD" w:rsidRDefault="003467FA" w:rsidP="003467FA">
      <w:pPr>
        <w:pStyle w:val="H6"/>
      </w:pPr>
      <w:r w:rsidRPr="002C41DD">
        <w:t>6.1.2.12.3.3</w:t>
      </w:r>
      <w:r w:rsidRPr="002C41DD">
        <w:tab/>
        <w:t>Specific message contents</w:t>
      </w:r>
    </w:p>
    <w:p w14:paraId="42D63584" w14:textId="77777777" w:rsidR="003467FA" w:rsidRPr="002C41DD" w:rsidRDefault="003467FA" w:rsidP="003467FA">
      <w:pPr>
        <w:pStyle w:val="TH"/>
      </w:pPr>
      <w:r w:rsidRPr="002C41DD">
        <w:t>Table 6.1.2.12.3.3-1: SIP INVITE from the UE (step 2, Table 6.1.2.12.3.2-1;</w:t>
      </w:r>
      <w:r w:rsidRPr="002C41DD">
        <w:br/>
        <w:t>step 2, TS 36.579-1 [2] Table 5.3A.1.3-1)</w:t>
      </w:r>
    </w:p>
    <w:tbl>
      <w:tblPr>
        <w:tblpPr w:leftFromText="180" w:rightFromText="180" w:vertAnchor="text" w:tblpXSpec="center"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11"/>
        <w:gridCol w:w="1985"/>
        <w:gridCol w:w="1277"/>
        <w:gridCol w:w="1135"/>
      </w:tblGrid>
      <w:tr w:rsidR="003467FA" w:rsidRPr="002C41DD" w14:paraId="7653AD66" w14:textId="77777777" w:rsidTr="003D7D35">
        <w:tc>
          <w:tcPr>
            <w:tcW w:w="9640" w:type="dxa"/>
            <w:gridSpan w:val="5"/>
            <w:tcBorders>
              <w:top w:val="single" w:sz="4" w:space="0" w:color="auto"/>
              <w:left w:val="single" w:sz="4" w:space="0" w:color="auto"/>
              <w:bottom w:val="single" w:sz="4" w:space="0" w:color="auto"/>
              <w:right w:val="single" w:sz="4" w:space="0" w:color="auto"/>
            </w:tcBorders>
            <w:hideMark/>
          </w:tcPr>
          <w:p w14:paraId="2ECFD60E" w14:textId="77777777" w:rsidR="003467FA" w:rsidRPr="002C41DD" w:rsidRDefault="003467FA" w:rsidP="003D7D35">
            <w:pPr>
              <w:pStyle w:val="TAL"/>
              <w:rPr>
                <w:lang w:val="fr-FR"/>
              </w:rPr>
            </w:pPr>
            <w:r w:rsidRPr="002C41DD">
              <w:rPr>
                <w:lang w:val="fr-FR"/>
              </w:rPr>
              <w:t>Derivation Path: TS 36.579-1 [2], Table 5.5.2.5.1-1</w:t>
            </w:r>
          </w:p>
        </w:tc>
      </w:tr>
      <w:tr w:rsidR="003467FA" w:rsidRPr="002C41DD" w14:paraId="2D236BEF"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03302BDA" w14:textId="77777777" w:rsidR="003467FA" w:rsidRPr="002C41DD" w:rsidRDefault="003467FA" w:rsidP="003D7D35">
            <w:pPr>
              <w:pStyle w:val="TAH"/>
              <w:rPr>
                <w:lang w:val="fr-FR"/>
              </w:rPr>
            </w:pPr>
            <w:r w:rsidRPr="002C41DD">
              <w:rPr>
                <w:lang w:val="fr-FR"/>
              </w:rPr>
              <w:t>Information Element</w:t>
            </w:r>
          </w:p>
        </w:tc>
        <w:tc>
          <w:tcPr>
            <w:tcW w:w="2410" w:type="dxa"/>
            <w:tcBorders>
              <w:top w:val="single" w:sz="4" w:space="0" w:color="auto"/>
              <w:left w:val="single" w:sz="4" w:space="0" w:color="auto"/>
              <w:bottom w:val="single" w:sz="4" w:space="0" w:color="auto"/>
              <w:right w:val="single" w:sz="4" w:space="0" w:color="auto"/>
            </w:tcBorders>
            <w:hideMark/>
          </w:tcPr>
          <w:p w14:paraId="6A0EFF2B" w14:textId="77777777" w:rsidR="003467FA" w:rsidRPr="002C41DD" w:rsidRDefault="003467FA" w:rsidP="003D7D35">
            <w:pPr>
              <w:pStyle w:val="TAH"/>
              <w:rPr>
                <w:lang w:val="fr-FR"/>
              </w:rPr>
            </w:pPr>
            <w:r w:rsidRPr="002C41DD">
              <w:rPr>
                <w:lang w:val="fr-FR"/>
              </w:rPr>
              <w:t>Value/remark</w:t>
            </w:r>
          </w:p>
        </w:tc>
        <w:tc>
          <w:tcPr>
            <w:tcW w:w="1984" w:type="dxa"/>
            <w:tcBorders>
              <w:top w:val="single" w:sz="4" w:space="0" w:color="auto"/>
              <w:left w:val="single" w:sz="4" w:space="0" w:color="auto"/>
              <w:bottom w:val="single" w:sz="4" w:space="0" w:color="auto"/>
              <w:right w:val="single" w:sz="4" w:space="0" w:color="auto"/>
            </w:tcBorders>
            <w:hideMark/>
          </w:tcPr>
          <w:p w14:paraId="5C5FFE92" w14:textId="77777777" w:rsidR="003467FA" w:rsidRPr="002C41DD" w:rsidRDefault="003467FA" w:rsidP="003D7D35">
            <w:pPr>
              <w:pStyle w:val="TAH"/>
              <w:rPr>
                <w:lang w:val="fr-FR"/>
              </w:rPr>
            </w:pPr>
            <w:r w:rsidRPr="002C41DD">
              <w:rPr>
                <w:lang w:val="fr-FR"/>
              </w:rPr>
              <w:t>Comment</w:t>
            </w:r>
          </w:p>
        </w:tc>
        <w:tc>
          <w:tcPr>
            <w:tcW w:w="1276" w:type="dxa"/>
            <w:tcBorders>
              <w:top w:val="single" w:sz="4" w:space="0" w:color="auto"/>
              <w:left w:val="single" w:sz="4" w:space="0" w:color="auto"/>
              <w:bottom w:val="single" w:sz="4" w:space="0" w:color="auto"/>
              <w:right w:val="single" w:sz="4" w:space="0" w:color="auto"/>
            </w:tcBorders>
            <w:hideMark/>
          </w:tcPr>
          <w:p w14:paraId="69B611BC" w14:textId="77777777" w:rsidR="003467FA" w:rsidRPr="002C41DD" w:rsidRDefault="003467FA" w:rsidP="003D7D35">
            <w:pPr>
              <w:pStyle w:val="TAH"/>
              <w:rPr>
                <w:lang w:val="fr-FR"/>
              </w:rPr>
            </w:pPr>
            <w:r w:rsidRPr="002C41DD">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08D34C51" w14:textId="77777777" w:rsidR="003467FA" w:rsidRPr="002C41DD" w:rsidRDefault="003467FA" w:rsidP="003D7D35">
            <w:pPr>
              <w:pStyle w:val="TAH"/>
              <w:rPr>
                <w:lang w:val="fr-FR"/>
              </w:rPr>
            </w:pPr>
            <w:r w:rsidRPr="002C41DD">
              <w:rPr>
                <w:lang w:val="fr-FR"/>
              </w:rPr>
              <w:t>Condition</w:t>
            </w:r>
          </w:p>
        </w:tc>
      </w:tr>
      <w:tr w:rsidR="003467FA" w:rsidRPr="002C41DD" w14:paraId="711E2270"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42F0859E" w14:textId="77777777" w:rsidR="003467FA" w:rsidRPr="002C79AA" w:rsidRDefault="003467FA" w:rsidP="003D7D35">
            <w:pPr>
              <w:pStyle w:val="TAL"/>
              <w:rPr>
                <w:b/>
                <w:lang w:val="fr-FR"/>
              </w:rPr>
            </w:pPr>
            <w:r w:rsidRPr="002C79AA">
              <w:rPr>
                <w:b/>
                <w:lang w:val="fr-FR"/>
              </w:rPr>
              <w:t>Message-body</w:t>
            </w:r>
          </w:p>
        </w:tc>
        <w:tc>
          <w:tcPr>
            <w:tcW w:w="2410" w:type="dxa"/>
            <w:tcBorders>
              <w:top w:val="single" w:sz="4" w:space="0" w:color="auto"/>
              <w:left w:val="single" w:sz="4" w:space="0" w:color="auto"/>
              <w:bottom w:val="single" w:sz="4" w:space="0" w:color="auto"/>
              <w:right w:val="single" w:sz="4" w:space="0" w:color="auto"/>
            </w:tcBorders>
          </w:tcPr>
          <w:p w14:paraId="2042D76A" w14:textId="77777777" w:rsidR="003467FA" w:rsidRPr="002C41DD" w:rsidRDefault="003467FA" w:rsidP="003D7D35">
            <w:pPr>
              <w:pStyle w:val="TAL"/>
              <w:rPr>
                <w:lang w:val="fr-FR"/>
              </w:rPr>
            </w:pPr>
          </w:p>
        </w:tc>
        <w:tc>
          <w:tcPr>
            <w:tcW w:w="1984" w:type="dxa"/>
            <w:tcBorders>
              <w:top w:val="single" w:sz="4" w:space="0" w:color="auto"/>
              <w:left w:val="single" w:sz="4" w:space="0" w:color="auto"/>
              <w:bottom w:val="single" w:sz="4" w:space="0" w:color="auto"/>
              <w:right w:val="single" w:sz="4" w:space="0" w:color="auto"/>
            </w:tcBorders>
          </w:tcPr>
          <w:p w14:paraId="3F4ECF41" w14:textId="77777777" w:rsidR="003467FA" w:rsidRPr="002C41DD" w:rsidRDefault="003467FA" w:rsidP="003D7D35">
            <w:pPr>
              <w:pStyle w:val="TAL"/>
              <w:rPr>
                <w:lang w:val="fr-FR"/>
              </w:rPr>
            </w:pPr>
          </w:p>
        </w:tc>
        <w:tc>
          <w:tcPr>
            <w:tcW w:w="1276" w:type="dxa"/>
            <w:tcBorders>
              <w:top w:val="single" w:sz="4" w:space="0" w:color="auto"/>
              <w:left w:val="single" w:sz="4" w:space="0" w:color="auto"/>
              <w:bottom w:val="single" w:sz="4" w:space="0" w:color="auto"/>
              <w:right w:val="single" w:sz="4" w:space="0" w:color="auto"/>
            </w:tcBorders>
          </w:tcPr>
          <w:p w14:paraId="4D71D0F8" w14:textId="77777777" w:rsidR="003467FA" w:rsidRPr="002C41DD"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226AAA90" w14:textId="77777777" w:rsidR="003467FA" w:rsidRPr="002C41DD" w:rsidRDefault="003467FA" w:rsidP="003D7D35">
            <w:pPr>
              <w:pStyle w:val="TAL"/>
              <w:rPr>
                <w:lang w:val="fr-FR"/>
              </w:rPr>
            </w:pPr>
          </w:p>
        </w:tc>
      </w:tr>
      <w:tr w:rsidR="003467FA" w:rsidRPr="002C41DD" w14:paraId="61F3E728" w14:textId="77777777" w:rsidTr="003D7D35">
        <w:tc>
          <w:tcPr>
            <w:tcW w:w="2836" w:type="dxa"/>
            <w:tcBorders>
              <w:top w:val="single" w:sz="4" w:space="0" w:color="auto"/>
              <w:left w:val="single" w:sz="4" w:space="0" w:color="auto"/>
              <w:bottom w:val="single" w:sz="4" w:space="0" w:color="auto"/>
              <w:right w:val="single" w:sz="4" w:space="0" w:color="auto"/>
            </w:tcBorders>
            <w:vAlign w:val="center"/>
            <w:hideMark/>
          </w:tcPr>
          <w:p w14:paraId="2C1C1182" w14:textId="77777777" w:rsidR="003467FA" w:rsidRPr="002C41DD" w:rsidRDefault="003467FA" w:rsidP="003D7D35">
            <w:pPr>
              <w:pStyle w:val="TAL"/>
              <w:rPr>
                <w:b/>
                <w:bCs/>
                <w:szCs w:val="18"/>
                <w:lang w:val="fr-FR"/>
              </w:rPr>
            </w:pPr>
            <w:r w:rsidRPr="002C41DD">
              <w:rPr>
                <w:lang w:val="fr-FR"/>
              </w:rPr>
              <w:t xml:space="preserve">  MIME body part</w:t>
            </w:r>
          </w:p>
        </w:tc>
        <w:tc>
          <w:tcPr>
            <w:tcW w:w="2410" w:type="dxa"/>
            <w:tcBorders>
              <w:top w:val="single" w:sz="4" w:space="0" w:color="auto"/>
              <w:left w:val="single" w:sz="4" w:space="0" w:color="auto"/>
              <w:bottom w:val="single" w:sz="4" w:space="0" w:color="auto"/>
              <w:right w:val="single" w:sz="4" w:space="0" w:color="auto"/>
            </w:tcBorders>
          </w:tcPr>
          <w:p w14:paraId="4BD87494" w14:textId="77777777" w:rsidR="003467FA" w:rsidRPr="002C41DD" w:rsidRDefault="003467FA" w:rsidP="003D7D35">
            <w:pPr>
              <w:pStyle w:val="TAL"/>
              <w:rPr>
                <w:lang w:val="fr-FR"/>
              </w:rPr>
            </w:pPr>
          </w:p>
        </w:tc>
        <w:tc>
          <w:tcPr>
            <w:tcW w:w="1984" w:type="dxa"/>
            <w:tcBorders>
              <w:top w:val="single" w:sz="4" w:space="0" w:color="auto"/>
              <w:left w:val="single" w:sz="4" w:space="0" w:color="auto"/>
              <w:bottom w:val="single" w:sz="4" w:space="0" w:color="auto"/>
              <w:right w:val="single" w:sz="4" w:space="0" w:color="auto"/>
            </w:tcBorders>
            <w:hideMark/>
          </w:tcPr>
          <w:p w14:paraId="49FD2F20" w14:textId="77777777" w:rsidR="003467FA" w:rsidRPr="002C79AA" w:rsidRDefault="003467FA" w:rsidP="003D7D35">
            <w:pPr>
              <w:pStyle w:val="TAL"/>
              <w:rPr>
                <w:rFonts w:cs="Arial"/>
                <w:b/>
                <w:szCs w:val="18"/>
                <w:lang w:val="fr-FR"/>
              </w:rPr>
            </w:pPr>
            <w:r w:rsidRPr="002C79AA">
              <w:rPr>
                <w:b/>
                <w:lang w:val="fr-FR"/>
              </w:rPr>
              <w:t>SDP message</w:t>
            </w:r>
          </w:p>
        </w:tc>
        <w:tc>
          <w:tcPr>
            <w:tcW w:w="1276" w:type="dxa"/>
            <w:tcBorders>
              <w:top w:val="single" w:sz="4" w:space="0" w:color="auto"/>
              <w:left w:val="single" w:sz="4" w:space="0" w:color="auto"/>
              <w:bottom w:val="single" w:sz="4" w:space="0" w:color="auto"/>
              <w:right w:val="single" w:sz="4" w:space="0" w:color="auto"/>
            </w:tcBorders>
          </w:tcPr>
          <w:p w14:paraId="1105C4E8" w14:textId="77777777" w:rsidR="003467FA" w:rsidRPr="002C41DD"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255FA970" w14:textId="77777777" w:rsidR="003467FA" w:rsidRPr="002C41DD" w:rsidRDefault="003467FA" w:rsidP="003D7D35">
            <w:pPr>
              <w:pStyle w:val="TAL"/>
              <w:rPr>
                <w:lang w:val="fr-FR"/>
              </w:rPr>
            </w:pPr>
          </w:p>
        </w:tc>
      </w:tr>
      <w:tr w:rsidR="003467FA" w:rsidRPr="002C41DD" w14:paraId="4CE431DA" w14:textId="77777777" w:rsidTr="003D7D35">
        <w:tc>
          <w:tcPr>
            <w:tcW w:w="2836" w:type="dxa"/>
            <w:tcBorders>
              <w:top w:val="single" w:sz="4" w:space="0" w:color="auto"/>
              <w:left w:val="single" w:sz="4" w:space="0" w:color="auto"/>
              <w:bottom w:val="single" w:sz="4" w:space="0" w:color="auto"/>
              <w:right w:val="single" w:sz="4" w:space="0" w:color="auto"/>
            </w:tcBorders>
            <w:vAlign w:val="center"/>
            <w:hideMark/>
          </w:tcPr>
          <w:p w14:paraId="64F7CF95" w14:textId="77777777" w:rsidR="003467FA" w:rsidRPr="002C41DD" w:rsidRDefault="003467FA" w:rsidP="003D7D35">
            <w:pPr>
              <w:pStyle w:val="TAL"/>
              <w:rPr>
                <w:b/>
                <w:bCs/>
                <w:szCs w:val="18"/>
                <w:lang w:val="fr-FR"/>
              </w:rPr>
            </w:pPr>
            <w:r w:rsidRPr="002C41DD">
              <w:rPr>
                <w:lang w:val="fr-FR"/>
              </w:rPr>
              <w:t xml:space="preserve">    MIME-part-body</w:t>
            </w:r>
          </w:p>
        </w:tc>
        <w:tc>
          <w:tcPr>
            <w:tcW w:w="2410" w:type="dxa"/>
            <w:tcBorders>
              <w:top w:val="single" w:sz="4" w:space="0" w:color="auto"/>
              <w:left w:val="single" w:sz="4" w:space="0" w:color="auto"/>
              <w:bottom w:val="single" w:sz="4" w:space="0" w:color="auto"/>
              <w:right w:val="single" w:sz="4" w:space="0" w:color="auto"/>
            </w:tcBorders>
            <w:hideMark/>
          </w:tcPr>
          <w:p w14:paraId="11E3701B" w14:textId="77777777" w:rsidR="003467FA" w:rsidRPr="002C41DD" w:rsidRDefault="003467FA" w:rsidP="003D7D35">
            <w:pPr>
              <w:pStyle w:val="TAL"/>
              <w:rPr>
                <w:rFonts w:cs="Arial"/>
                <w:szCs w:val="18"/>
                <w:lang w:val="fr-FR"/>
              </w:rPr>
            </w:pPr>
            <w:r w:rsidRPr="002C41DD">
              <w:rPr>
                <w:lang w:val="fr-FR"/>
              </w:rPr>
              <w:t>SDP Message as described in Table 6.1.2.12.3.3-1A</w:t>
            </w:r>
          </w:p>
        </w:tc>
        <w:tc>
          <w:tcPr>
            <w:tcW w:w="1984" w:type="dxa"/>
            <w:tcBorders>
              <w:top w:val="single" w:sz="4" w:space="0" w:color="auto"/>
              <w:left w:val="single" w:sz="4" w:space="0" w:color="auto"/>
              <w:bottom w:val="single" w:sz="4" w:space="0" w:color="auto"/>
              <w:right w:val="single" w:sz="4" w:space="0" w:color="auto"/>
            </w:tcBorders>
          </w:tcPr>
          <w:p w14:paraId="5D5081A4" w14:textId="77777777" w:rsidR="003467FA" w:rsidRPr="002C41DD" w:rsidRDefault="003467FA" w:rsidP="003D7D35">
            <w:pPr>
              <w:pStyle w:val="TAL"/>
              <w:rPr>
                <w:lang w:val="fr-FR"/>
              </w:rPr>
            </w:pPr>
          </w:p>
        </w:tc>
        <w:tc>
          <w:tcPr>
            <w:tcW w:w="1276" w:type="dxa"/>
            <w:tcBorders>
              <w:top w:val="single" w:sz="4" w:space="0" w:color="auto"/>
              <w:left w:val="single" w:sz="4" w:space="0" w:color="auto"/>
              <w:bottom w:val="single" w:sz="4" w:space="0" w:color="auto"/>
              <w:right w:val="single" w:sz="4" w:space="0" w:color="auto"/>
            </w:tcBorders>
          </w:tcPr>
          <w:p w14:paraId="748A5581" w14:textId="77777777" w:rsidR="003467FA" w:rsidRPr="002C41DD"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79FF2966" w14:textId="77777777" w:rsidR="003467FA" w:rsidRPr="002C41DD" w:rsidRDefault="003467FA" w:rsidP="003D7D35">
            <w:pPr>
              <w:pStyle w:val="TAL"/>
              <w:rPr>
                <w:lang w:val="fr-FR"/>
              </w:rPr>
            </w:pPr>
          </w:p>
        </w:tc>
      </w:tr>
      <w:tr w:rsidR="003467FA" w:rsidRPr="002C41DD" w14:paraId="10457704"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69596583" w14:textId="77777777" w:rsidR="003467FA" w:rsidRPr="002C41DD" w:rsidRDefault="003467FA" w:rsidP="003D7D35">
            <w:pPr>
              <w:pStyle w:val="TAL"/>
              <w:rPr>
                <w:b/>
                <w:bCs/>
                <w:szCs w:val="18"/>
                <w:lang w:val="fr-FR"/>
              </w:rPr>
            </w:pPr>
            <w:r w:rsidRPr="002C41DD">
              <w:rPr>
                <w:lang w:val="fr-FR"/>
              </w:rPr>
              <w:t xml:space="preserve">  MIME body part</w:t>
            </w:r>
          </w:p>
        </w:tc>
        <w:tc>
          <w:tcPr>
            <w:tcW w:w="2410" w:type="dxa"/>
            <w:tcBorders>
              <w:top w:val="single" w:sz="4" w:space="0" w:color="auto"/>
              <w:left w:val="single" w:sz="4" w:space="0" w:color="auto"/>
              <w:bottom w:val="single" w:sz="4" w:space="0" w:color="auto"/>
              <w:right w:val="single" w:sz="4" w:space="0" w:color="auto"/>
            </w:tcBorders>
          </w:tcPr>
          <w:p w14:paraId="25985352" w14:textId="77777777" w:rsidR="003467FA" w:rsidRPr="002C41DD" w:rsidRDefault="003467FA" w:rsidP="003D7D35">
            <w:pPr>
              <w:pStyle w:val="TAL"/>
              <w:rPr>
                <w:lang w:val="fr-FR"/>
              </w:rPr>
            </w:pPr>
          </w:p>
        </w:tc>
        <w:tc>
          <w:tcPr>
            <w:tcW w:w="1984" w:type="dxa"/>
            <w:tcBorders>
              <w:top w:val="single" w:sz="4" w:space="0" w:color="auto"/>
              <w:left w:val="single" w:sz="4" w:space="0" w:color="auto"/>
              <w:bottom w:val="single" w:sz="4" w:space="0" w:color="auto"/>
              <w:right w:val="single" w:sz="4" w:space="0" w:color="auto"/>
            </w:tcBorders>
            <w:hideMark/>
          </w:tcPr>
          <w:p w14:paraId="5FC12683" w14:textId="77777777" w:rsidR="003467FA" w:rsidRPr="002C79AA" w:rsidRDefault="003467FA" w:rsidP="003D7D35">
            <w:pPr>
              <w:pStyle w:val="TAL"/>
              <w:rPr>
                <w:rFonts w:cs="Arial"/>
                <w:b/>
                <w:szCs w:val="18"/>
                <w:lang w:val="fr-FR"/>
              </w:rPr>
            </w:pPr>
            <w:r w:rsidRPr="002C79AA">
              <w:rPr>
                <w:b/>
                <w:lang w:val="fr-FR"/>
              </w:rPr>
              <w:t>MCPTT-Info</w:t>
            </w:r>
          </w:p>
        </w:tc>
        <w:tc>
          <w:tcPr>
            <w:tcW w:w="1276" w:type="dxa"/>
            <w:tcBorders>
              <w:top w:val="single" w:sz="4" w:space="0" w:color="auto"/>
              <w:left w:val="single" w:sz="4" w:space="0" w:color="auto"/>
              <w:bottom w:val="single" w:sz="4" w:space="0" w:color="auto"/>
              <w:right w:val="single" w:sz="4" w:space="0" w:color="auto"/>
            </w:tcBorders>
          </w:tcPr>
          <w:p w14:paraId="0FEF5280" w14:textId="77777777" w:rsidR="003467FA" w:rsidRPr="002C41DD"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6B3CA2FB" w14:textId="77777777" w:rsidR="003467FA" w:rsidRPr="002C41DD" w:rsidRDefault="003467FA" w:rsidP="003D7D35">
            <w:pPr>
              <w:pStyle w:val="TAL"/>
              <w:rPr>
                <w:lang w:val="fr-FR"/>
              </w:rPr>
            </w:pPr>
          </w:p>
        </w:tc>
      </w:tr>
      <w:tr w:rsidR="003467FA" w:rsidRPr="002C41DD" w14:paraId="476FE5F4"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53F3836F" w14:textId="77777777" w:rsidR="003467FA" w:rsidRPr="002C41DD" w:rsidRDefault="003467FA" w:rsidP="003D7D35">
            <w:pPr>
              <w:pStyle w:val="TAL"/>
              <w:rPr>
                <w:bCs/>
                <w:szCs w:val="18"/>
                <w:lang w:val="fr-FR"/>
              </w:rPr>
            </w:pPr>
            <w:r w:rsidRPr="002C41DD">
              <w:rPr>
                <w:lang w:val="fr-FR"/>
              </w:rPr>
              <w:t xml:space="preserve">    MIME part body</w:t>
            </w:r>
          </w:p>
        </w:tc>
        <w:tc>
          <w:tcPr>
            <w:tcW w:w="2410" w:type="dxa"/>
            <w:tcBorders>
              <w:top w:val="single" w:sz="4" w:space="0" w:color="auto"/>
              <w:left w:val="single" w:sz="4" w:space="0" w:color="auto"/>
              <w:bottom w:val="single" w:sz="4" w:space="0" w:color="auto"/>
              <w:right w:val="single" w:sz="4" w:space="0" w:color="auto"/>
            </w:tcBorders>
            <w:hideMark/>
          </w:tcPr>
          <w:p w14:paraId="40060EE5" w14:textId="77777777" w:rsidR="003467FA" w:rsidRPr="002C41DD" w:rsidRDefault="003467FA" w:rsidP="003D7D35">
            <w:pPr>
              <w:pStyle w:val="TAL"/>
              <w:rPr>
                <w:rFonts w:cs="Arial"/>
                <w:szCs w:val="18"/>
                <w:lang w:val="fr-FR"/>
              </w:rPr>
            </w:pPr>
            <w:r w:rsidRPr="002C41DD">
              <w:rPr>
                <w:lang w:val="fr-FR"/>
              </w:rPr>
              <w:t>MCPTT-Info as described in Table 6.1.2.12.3.3-1B</w:t>
            </w:r>
          </w:p>
        </w:tc>
        <w:tc>
          <w:tcPr>
            <w:tcW w:w="1984" w:type="dxa"/>
            <w:tcBorders>
              <w:top w:val="single" w:sz="4" w:space="0" w:color="auto"/>
              <w:left w:val="single" w:sz="4" w:space="0" w:color="auto"/>
              <w:bottom w:val="single" w:sz="4" w:space="0" w:color="auto"/>
              <w:right w:val="single" w:sz="4" w:space="0" w:color="auto"/>
            </w:tcBorders>
          </w:tcPr>
          <w:p w14:paraId="43762B4D" w14:textId="77777777" w:rsidR="003467FA" w:rsidRPr="002C41DD" w:rsidRDefault="003467FA" w:rsidP="003D7D35">
            <w:pPr>
              <w:pStyle w:val="TAL"/>
              <w:rPr>
                <w:lang w:val="fr-FR"/>
              </w:rPr>
            </w:pPr>
          </w:p>
        </w:tc>
        <w:tc>
          <w:tcPr>
            <w:tcW w:w="1276" w:type="dxa"/>
            <w:tcBorders>
              <w:top w:val="single" w:sz="4" w:space="0" w:color="auto"/>
              <w:left w:val="single" w:sz="4" w:space="0" w:color="auto"/>
              <w:bottom w:val="single" w:sz="4" w:space="0" w:color="auto"/>
              <w:right w:val="single" w:sz="4" w:space="0" w:color="auto"/>
            </w:tcBorders>
          </w:tcPr>
          <w:p w14:paraId="27680716" w14:textId="77777777" w:rsidR="003467FA" w:rsidRPr="002C41DD"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5CE48FDC" w14:textId="77777777" w:rsidR="003467FA" w:rsidRPr="002C41DD" w:rsidRDefault="003467FA" w:rsidP="003D7D35">
            <w:pPr>
              <w:pStyle w:val="TAL"/>
              <w:rPr>
                <w:lang w:val="fr-FR"/>
              </w:rPr>
            </w:pPr>
          </w:p>
        </w:tc>
      </w:tr>
    </w:tbl>
    <w:p w14:paraId="2AD5A539" w14:textId="77777777" w:rsidR="003467FA" w:rsidRPr="002C41DD" w:rsidRDefault="003467FA" w:rsidP="003467FA"/>
    <w:p w14:paraId="61303E8B" w14:textId="77777777" w:rsidR="003467FA" w:rsidRPr="002C41DD" w:rsidRDefault="003467FA" w:rsidP="003467FA">
      <w:pPr>
        <w:pStyle w:val="TH"/>
      </w:pPr>
      <w:r w:rsidRPr="002C41DD">
        <w:t xml:space="preserve">Table 6.1.2.12.3.3-1A: </w:t>
      </w:r>
      <w:r w:rsidRPr="002C41DD">
        <w:rPr>
          <w:lang w:eastAsia="ko-KR"/>
        </w:rPr>
        <w:t>SDP in SIP INVITE</w:t>
      </w:r>
      <w:r w:rsidRPr="002C41DD">
        <w:t xml:space="preserve"> (Table 6.1.2.12.3.3-1)</w:t>
      </w:r>
    </w:p>
    <w:tbl>
      <w:tblPr>
        <w:tblW w:w="993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0"/>
      </w:tblGrid>
      <w:tr w:rsidR="003467FA" w:rsidRPr="002C41DD" w14:paraId="24F3175D" w14:textId="77777777" w:rsidTr="003D7D35">
        <w:tc>
          <w:tcPr>
            <w:tcW w:w="9928" w:type="dxa"/>
            <w:tcBorders>
              <w:top w:val="single" w:sz="4" w:space="0" w:color="auto"/>
              <w:left w:val="single" w:sz="4" w:space="0" w:color="auto"/>
              <w:bottom w:val="single" w:sz="4" w:space="0" w:color="auto"/>
              <w:right w:val="single" w:sz="4" w:space="0" w:color="auto"/>
            </w:tcBorders>
            <w:hideMark/>
          </w:tcPr>
          <w:p w14:paraId="12DC353D" w14:textId="77777777" w:rsidR="003467FA" w:rsidRPr="002C41DD" w:rsidRDefault="003467FA" w:rsidP="003D7D35">
            <w:pPr>
              <w:pStyle w:val="TAL"/>
              <w:rPr>
                <w:lang w:val="fr-FR"/>
              </w:rPr>
            </w:pPr>
            <w:r w:rsidRPr="002C41DD">
              <w:rPr>
                <w:lang w:val="fr-FR"/>
              </w:rPr>
              <w:t>Derivation Path: TS 36.579-1 [2], Table 5.5.3.1.1-1, condition INITIAL_SDP_OFFER, IMPLICIT_GRANT_REQUESTED</w:t>
            </w:r>
          </w:p>
        </w:tc>
      </w:tr>
    </w:tbl>
    <w:p w14:paraId="1CD41916" w14:textId="77777777" w:rsidR="003467FA" w:rsidRPr="002C41DD" w:rsidRDefault="003467FA" w:rsidP="003467FA">
      <w:pPr>
        <w:rPr>
          <w:rFonts w:eastAsia="SimSun"/>
        </w:rPr>
      </w:pPr>
    </w:p>
    <w:p w14:paraId="0FD333B7" w14:textId="77777777" w:rsidR="003467FA" w:rsidRPr="002C41DD" w:rsidRDefault="003467FA" w:rsidP="003467FA">
      <w:pPr>
        <w:pStyle w:val="TH"/>
      </w:pPr>
      <w:r w:rsidRPr="002C41DD">
        <w:t xml:space="preserve">Table 6.1.2.12.3.3-1B: </w:t>
      </w:r>
      <w:r w:rsidRPr="002C41DD">
        <w:rPr>
          <w:lang w:eastAsia="ko-KR"/>
        </w:rPr>
        <w:t>MCPTT-Info in SIP INVITE</w:t>
      </w:r>
      <w:r w:rsidRPr="002C41DD">
        <w:t xml:space="preserve"> (Table 6.1.2.12.3.3-1)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14:paraId="56E6B37F"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3473BB56" w14:textId="77777777" w:rsidR="003467FA" w:rsidRPr="002C41DD" w:rsidRDefault="003467FA" w:rsidP="003D7D35">
            <w:pPr>
              <w:pStyle w:val="TAL"/>
              <w:rPr>
                <w:lang w:val="fr-FR"/>
              </w:rPr>
            </w:pPr>
            <w:r w:rsidRPr="002C41DD">
              <w:rPr>
                <w:lang w:val="fr-FR"/>
              </w:rPr>
              <w:t>Derivation Path: TS 36.579-1 [2], Table 5.5.3.2.1-1, condition INVITE_REFER, CHAT-GROUP-CALL</w:t>
            </w:r>
          </w:p>
        </w:tc>
      </w:tr>
    </w:tbl>
    <w:p w14:paraId="6B81067F" w14:textId="77777777" w:rsidR="003467FA" w:rsidRPr="002C41DD" w:rsidRDefault="003467FA" w:rsidP="003467FA"/>
    <w:p w14:paraId="4FE31D8A" w14:textId="77777777" w:rsidR="003467FA" w:rsidRPr="002C41DD" w:rsidRDefault="003467FA" w:rsidP="003467FA">
      <w:pPr>
        <w:pStyle w:val="TH"/>
        <w:rPr>
          <w:rFonts w:eastAsia="SimSun"/>
        </w:rPr>
      </w:pPr>
      <w:r w:rsidRPr="002C41DD">
        <w:rPr>
          <w:rFonts w:eastAsia="SimSun"/>
        </w:rPr>
        <w:t>Table 6.1.2.12.3.3-1</w:t>
      </w:r>
      <w:r w:rsidRPr="00216F2A">
        <w:rPr>
          <w:rFonts w:eastAsia="SimSun"/>
        </w:rPr>
        <w:t>C</w:t>
      </w:r>
      <w:r w:rsidRPr="002C41DD">
        <w:rPr>
          <w:rFonts w:eastAsia="SimSun"/>
        </w:rPr>
        <w:t xml:space="preserve">: SIP 200 (OK) from the SS (step 2, </w:t>
      </w:r>
      <w:r w:rsidRPr="002C41DD">
        <w:t>Table 6.1.2.12.3.</w:t>
      </w:r>
      <w:r w:rsidRPr="00216F2A">
        <w:t>2</w:t>
      </w:r>
      <w:r w:rsidRPr="002C41DD">
        <w:t>-1;</w:t>
      </w:r>
      <w:r w:rsidRPr="002C41DD">
        <w:br/>
      </w:r>
      <w:r w:rsidRPr="002C41DD">
        <w:rPr>
          <w:rFonts w:eastAsia="SimSun"/>
        </w:rPr>
        <w:t>step 4, TS 36.579-1 [2] Table 5.3A.1.3-1)</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7"/>
        <w:gridCol w:w="2127"/>
        <w:gridCol w:w="1419"/>
        <w:gridCol w:w="1556"/>
      </w:tblGrid>
      <w:tr w:rsidR="003467FA" w:rsidRPr="002C41DD" w14:paraId="7736885F" w14:textId="77777777" w:rsidTr="003D7D35">
        <w:trPr>
          <w:jc w:val="center"/>
        </w:trPr>
        <w:tc>
          <w:tcPr>
            <w:tcW w:w="10060" w:type="dxa"/>
            <w:gridSpan w:val="5"/>
            <w:tcBorders>
              <w:top w:val="single" w:sz="4" w:space="0" w:color="auto"/>
              <w:left w:val="single" w:sz="4" w:space="0" w:color="auto"/>
              <w:bottom w:val="single" w:sz="4" w:space="0" w:color="auto"/>
              <w:right w:val="single" w:sz="4" w:space="0" w:color="auto"/>
            </w:tcBorders>
            <w:hideMark/>
          </w:tcPr>
          <w:p w14:paraId="56F10415" w14:textId="77777777" w:rsidR="003467FA" w:rsidRPr="002C41DD" w:rsidRDefault="003467FA" w:rsidP="003D7D35">
            <w:pPr>
              <w:pStyle w:val="TAL"/>
              <w:rPr>
                <w:rFonts w:eastAsia="SimSun"/>
                <w:lang w:val="fr-FR"/>
              </w:rPr>
            </w:pPr>
            <w:r w:rsidRPr="002C41DD">
              <w:rPr>
                <w:rFonts w:eastAsia="SimSun"/>
                <w:lang w:val="fr-FR"/>
              </w:rPr>
              <w:t>Derivation Path: TS 36.579-1 [2], Table 5.5.2.17.1.2-1, condition INVITE-RSP</w:t>
            </w:r>
          </w:p>
        </w:tc>
      </w:tr>
      <w:tr w:rsidR="003467FA" w:rsidRPr="002C41DD" w14:paraId="13FD0DF0"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021A9030" w14:textId="77777777" w:rsidR="003467FA" w:rsidRPr="002C41DD" w:rsidRDefault="003467FA" w:rsidP="003D7D35">
            <w:pPr>
              <w:pStyle w:val="TAH"/>
              <w:rPr>
                <w:lang w:val="fr-FR"/>
              </w:rPr>
            </w:pPr>
            <w:r w:rsidRPr="002C41DD">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01A35A9" w14:textId="77777777" w:rsidR="003467FA" w:rsidRPr="002C41DD" w:rsidRDefault="003467FA" w:rsidP="003D7D35">
            <w:pPr>
              <w:pStyle w:val="TAH"/>
              <w:rPr>
                <w:lang w:val="fr-FR"/>
              </w:rPr>
            </w:pPr>
            <w:r w:rsidRPr="002C41DD">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8898564" w14:textId="77777777" w:rsidR="003467FA" w:rsidRPr="002C41DD" w:rsidRDefault="003467FA" w:rsidP="003D7D35">
            <w:pPr>
              <w:pStyle w:val="TAH"/>
              <w:rPr>
                <w:lang w:val="fr-FR"/>
              </w:rPr>
            </w:pPr>
            <w:r w:rsidRPr="002C41DD">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6ECF1482" w14:textId="77777777" w:rsidR="003467FA" w:rsidRPr="002C41DD" w:rsidRDefault="003467FA" w:rsidP="003D7D35">
            <w:pPr>
              <w:pStyle w:val="TAH"/>
              <w:rPr>
                <w:lang w:val="fr-FR"/>
              </w:rPr>
            </w:pPr>
            <w:r w:rsidRPr="002C41DD">
              <w:rPr>
                <w:lang w:val="fr-FR"/>
              </w:rPr>
              <w:t>Reference</w:t>
            </w:r>
          </w:p>
        </w:tc>
        <w:tc>
          <w:tcPr>
            <w:tcW w:w="1555" w:type="dxa"/>
            <w:tcBorders>
              <w:top w:val="single" w:sz="4" w:space="0" w:color="auto"/>
              <w:left w:val="single" w:sz="4" w:space="0" w:color="auto"/>
              <w:bottom w:val="single" w:sz="4" w:space="0" w:color="auto"/>
              <w:right w:val="single" w:sz="4" w:space="0" w:color="auto"/>
            </w:tcBorders>
            <w:hideMark/>
          </w:tcPr>
          <w:p w14:paraId="1952AE7F" w14:textId="77777777" w:rsidR="003467FA" w:rsidRPr="002C41DD" w:rsidRDefault="003467FA" w:rsidP="003D7D35">
            <w:pPr>
              <w:pStyle w:val="TAH"/>
              <w:rPr>
                <w:lang w:val="fr-FR"/>
              </w:rPr>
            </w:pPr>
            <w:r w:rsidRPr="002C41DD">
              <w:rPr>
                <w:lang w:val="fr-FR"/>
              </w:rPr>
              <w:t>Condition</w:t>
            </w:r>
          </w:p>
        </w:tc>
      </w:tr>
      <w:tr w:rsidR="003467FA" w:rsidRPr="002C41DD" w14:paraId="749DA50E"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6E0C74D2" w14:textId="77777777" w:rsidR="003467FA" w:rsidRPr="002C79AA" w:rsidRDefault="003467FA" w:rsidP="003D7D35">
            <w:pPr>
              <w:pStyle w:val="TAL"/>
              <w:rPr>
                <w:rFonts w:eastAsia="SimSun"/>
                <w:b/>
                <w:lang w:val="fr-FR"/>
              </w:rPr>
            </w:pPr>
            <w:r w:rsidRPr="002C79AA">
              <w:rPr>
                <w:rFonts w:eastAsia="SimSun"/>
                <w:b/>
                <w:lang w:val="fr-FR"/>
              </w:rPr>
              <w:t>Message-body</w:t>
            </w:r>
          </w:p>
        </w:tc>
        <w:tc>
          <w:tcPr>
            <w:tcW w:w="2126" w:type="dxa"/>
            <w:tcBorders>
              <w:top w:val="single" w:sz="4" w:space="0" w:color="auto"/>
              <w:left w:val="single" w:sz="4" w:space="0" w:color="auto"/>
              <w:bottom w:val="single" w:sz="4" w:space="0" w:color="auto"/>
              <w:right w:val="single" w:sz="4" w:space="0" w:color="auto"/>
            </w:tcBorders>
          </w:tcPr>
          <w:p w14:paraId="6EEA84D0" w14:textId="77777777" w:rsidR="003467FA" w:rsidRPr="002C41DD" w:rsidRDefault="003467FA" w:rsidP="003D7D35">
            <w:pPr>
              <w:pStyle w:val="TAL"/>
              <w:rPr>
                <w:rFonts w:eastAsia="SimSun"/>
                <w:lang w:val="fr-FR"/>
              </w:rPr>
            </w:pPr>
          </w:p>
        </w:tc>
        <w:tc>
          <w:tcPr>
            <w:tcW w:w="2126" w:type="dxa"/>
            <w:tcBorders>
              <w:top w:val="single" w:sz="4" w:space="0" w:color="auto"/>
              <w:left w:val="single" w:sz="4" w:space="0" w:color="auto"/>
              <w:bottom w:val="single" w:sz="4" w:space="0" w:color="auto"/>
              <w:right w:val="single" w:sz="4" w:space="0" w:color="auto"/>
            </w:tcBorders>
          </w:tcPr>
          <w:p w14:paraId="35F60863" w14:textId="77777777" w:rsidR="003467FA" w:rsidRPr="002C41DD" w:rsidRDefault="003467FA" w:rsidP="003D7D35">
            <w:pPr>
              <w:pStyle w:val="TAL"/>
              <w:rPr>
                <w:rFonts w:eastAsia="SimSun"/>
                <w:lang w:val="fr-FR"/>
              </w:rPr>
            </w:pPr>
          </w:p>
        </w:tc>
        <w:tc>
          <w:tcPr>
            <w:tcW w:w="1418" w:type="dxa"/>
            <w:tcBorders>
              <w:top w:val="single" w:sz="4" w:space="0" w:color="auto"/>
              <w:left w:val="single" w:sz="4" w:space="0" w:color="auto"/>
              <w:bottom w:val="single" w:sz="4" w:space="0" w:color="auto"/>
              <w:right w:val="single" w:sz="4" w:space="0" w:color="auto"/>
            </w:tcBorders>
          </w:tcPr>
          <w:p w14:paraId="3AAC9C4D" w14:textId="77777777" w:rsidR="003467FA" w:rsidRPr="002C41DD" w:rsidRDefault="003467FA" w:rsidP="003D7D35">
            <w:pPr>
              <w:pStyle w:val="TAL"/>
              <w:rPr>
                <w:rFonts w:eastAsia="SimSun"/>
                <w:lang w:val="fr-FR"/>
              </w:rPr>
            </w:pPr>
          </w:p>
        </w:tc>
        <w:tc>
          <w:tcPr>
            <w:tcW w:w="1555" w:type="dxa"/>
            <w:tcBorders>
              <w:top w:val="single" w:sz="4" w:space="0" w:color="auto"/>
              <w:left w:val="single" w:sz="4" w:space="0" w:color="auto"/>
              <w:bottom w:val="single" w:sz="4" w:space="0" w:color="auto"/>
              <w:right w:val="single" w:sz="4" w:space="0" w:color="auto"/>
            </w:tcBorders>
          </w:tcPr>
          <w:p w14:paraId="0AF503C0" w14:textId="77777777" w:rsidR="003467FA" w:rsidRPr="002C41DD" w:rsidRDefault="003467FA" w:rsidP="003D7D35">
            <w:pPr>
              <w:pStyle w:val="TAL"/>
              <w:rPr>
                <w:rFonts w:eastAsia="SimSun"/>
                <w:lang w:val="fr-FR"/>
              </w:rPr>
            </w:pPr>
          </w:p>
        </w:tc>
      </w:tr>
      <w:tr w:rsidR="003467FA" w:rsidRPr="002C41DD" w14:paraId="630FE8D9"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5ED1EECA" w14:textId="77777777" w:rsidR="003467FA" w:rsidRPr="002C41DD" w:rsidRDefault="003467FA" w:rsidP="003D7D35">
            <w:pPr>
              <w:pStyle w:val="TAL"/>
              <w:rPr>
                <w:rFonts w:eastAsia="SimSun"/>
                <w:bCs/>
                <w:lang w:val="fr-FR"/>
              </w:rPr>
            </w:pPr>
            <w:r w:rsidRPr="002C41DD">
              <w:rPr>
                <w:rFonts w:eastAsia="SimSun"/>
                <w:lang w:val="fr-FR"/>
              </w:rPr>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6C29A05" w14:textId="77777777" w:rsidR="003467FA" w:rsidRPr="002C41DD" w:rsidRDefault="003467FA" w:rsidP="003D7D35">
            <w:pPr>
              <w:pStyle w:val="TAL"/>
              <w:rPr>
                <w:rFonts w:eastAsia="SimSun"/>
                <w:lang w:val="fr-FR"/>
              </w:rPr>
            </w:pPr>
            <w:r w:rsidRPr="002C41DD">
              <w:rPr>
                <w:rFonts w:eastAsia="SimSun"/>
                <w:lang w:val="fr-FR"/>
              </w:rPr>
              <w:t>As described in Table 6.1.2.12.3.3-1</w:t>
            </w:r>
            <w:r w:rsidRPr="00216F2A">
              <w:rPr>
                <w:rFonts w:eastAsia="SimSun"/>
                <w:lang w:val="fr-FR"/>
              </w:rPr>
              <w:t>D</w:t>
            </w:r>
          </w:p>
        </w:tc>
        <w:tc>
          <w:tcPr>
            <w:tcW w:w="2126" w:type="dxa"/>
            <w:tcBorders>
              <w:top w:val="single" w:sz="4" w:space="0" w:color="auto"/>
              <w:left w:val="single" w:sz="4" w:space="0" w:color="auto"/>
              <w:bottom w:val="single" w:sz="4" w:space="0" w:color="auto"/>
              <w:right w:val="single" w:sz="4" w:space="0" w:color="auto"/>
            </w:tcBorders>
          </w:tcPr>
          <w:p w14:paraId="629B751A" w14:textId="77777777" w:rsidR="003467FA" w:rsidRPr="002C41DD" w:rsidRDefault="003467FA" w:rsidP="003D7D35">
            <w:pPr>
              <w:pStyle w:val="TAL"/>
              <w:rPr>
                <w:rFonts w:eastAsia="SimSun"/>
                <w:lang w:val="fr-FR"/>
              </w:rPr>
            </w:pPr>
          </w:p>
        </w:tc>
        <w:tc>
          <w:tcPr>
            <w:tcW w:w="1418" w:type="dxa"/>
            <w:tcBorders>
              <w:top w:val="single" w:sz="4" w:space="0" w:color="auto"/>
              <w:left w:val="single" w:sz="4" w:space="0" w:color="auto"/>
              <w:bottom w:val="single" w:sz="4" w:space="0" w:color="auto"/>
              <w:right w:val="single" w:sz="4" w:space="0" w:color="auto"/>
            </w:tcBorders>
          </w:tcPr>
          <w:p w14:paraId="00E844A2" w14:textId="77777777" w:rsidR="003467FA" w:rsidRPr="002C41DD" w:rsidRDefault="003467FA" w:rsidP="003D7D35">
            <w:pPr>
              <w:pStyle w:val="TAL"/>
              <w:rPr>
                <w:rFonts w:eastAsia="SimSun"/>
                <w:lang w:val="fr-FR"/>
              </w:rPr>
            </w:pPr>
          </w:p>
        </w:tc>
        <w:tc>
          <w:tcPr>
            <w:tcW w:w="1555" w:type="dxa"/>
            <w:tcBorders>
              <w:top w:val="single" w:sz="4" w:space="0" w:color="auto"/>
              <w:left w:val="single" w:sz="4" w:space="0" w:color="auto"/>
              <w:bottom w:val="single" w:sz="4" w:space="0" w:color="auto"/>
              <w:right w:val="single" w:sz="4" w:space="0" w:color="auto"/>
            </w:tcBorders>
          </w:tcPr>
          <w:p w14:paraId="699DBAB0" w14:textId="77777777" w:rsidR="003467FA" w:rsidRPr="002C41DD" w:rsidRDefault="003467FA" w:rsidP="003D7D35">
            <w:pPr>
              <w:pStyle w:val="TAL"/>
              <w:rPr>
                <w:rFonts w:eastAsia="SimSun"/>
                <w:lang w:val="fr-FR"/>
              </w:rPr>
            </w:pPr>
          </w:p>
        </w:tc>
      </w:tr>
    </w:tbl>
    <w:p w14:paraId="7464BC3F" w14:textId="77777777" w:rsidR="003467FA" w:rsidRPr="002C41DD" w:rsidRDefault="003467FA" w:rsidP="003467FA">
      <w:pPr>
        <w:spacing w:line="254" w:lineRule="auto"/>
        <w:rPr>
          <w:rFonts w:eastAsia="SimSun"/>
        </w:rPr>
      </w:pPr>
    </w:p>
    <w:p w14:paraId="5796C0E9" w14:textId="77777777" w:rsidR="003467FA" w:rsidRPr="002C41DD" w:rsidRDefault="003467FA" w:rsidP="003467FA">
      <w:pPr>
        <w:pStyle w:val="TH"/>
        <w:rPr>
          <w:rFonts w:eastAsia="SimSun"/>
        </w:rPr>
      </w:pPr>
      <w:r w:rsidRPr="002C41DD">
        <w:rPr>
          <w:rFonts w:eastAsia="SimSun"/>
        </w:rPr>
        <w:t>Table 6.1.2.12.3.3-1</w:t>
      </w:r>
      <w:r w:rsidRPr="00216F2A">
        <w:rPr>
          <w:rFonts w:eastAsia="SimSun"/>
        </w:rPr>
        <w:t>D</w:t>
      </w:r>
      <w:r w:rsidRPr="002C41DD">
        <w:rPr>
          <w:rFonts w:eastAsia="SimSun"/>
        </w:rPr>
        <w:t>: SDP in SIP 200 (OK) (Table 6.1.2.12.3.3-1</w:t>
      </w:r>
      <w:r w:rsidRPr="00216F2A">
        <w:rPr>
          <w:rFonts w:eastAsia="SimSun"/>
        </w:rPr>
        <w:t>C</w:t>
      </w:r>
      <w:r w:rsidRPr="002C41DD">
        <w:rPr>
          <w:rFonts w:eastAsia="SimSun"/>
        </w:rPr>
        <w:t>)</w:t>
      </w:r>
    </w:p>
    <w:tbl>
      <w:tblPr>
        <w:tblW w:w="993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0"/>
      </w:tblGrid>
      <w:tr w:rsidR="003467FA" w:rsidRPr="002C41DD" w14:paraId="63FED719" w14:textId="77777777" w:rsidTr="003D7D35">
        <w:tc>
          <w:tcPr>
            <w:tcW w:w="9928" w:type="dxa"/>
            <w:tcBorders>
              <w:top w:val="single" w:sz="4" w:space="0" w:color="auto"/>
              <w:left w:val="single" w:sz="4" w:space="0" w:color="auto"/>
              <w:bottom w:val="single" w:sz="4" w:space="0" w:color="auto"/>
              <w:right w:val="single" w:sz="4" w:space="0" w:color="auto"/>
            </w:tcBorders>
            <w:hideMark/>
          </w:tcPr>
          <w:p w14:paraId="4D738695" w14:textId="77777777" w:rsidR="003467FA" w:rsidRPr="002C41DD" w:rsidRDefault="003467FA" w:rsidP="003D7D35">
            <w:pPr>
              <w:pStyle w:val="TAL"/>
              <w:rPr>
                <w:rFonts w:eastAsia="SimSun"/>
                <w:lang w:val="fr-FR"/>
              </w:rPr>
            </w:pPr>
            <w:r w:rsidRPr="002C41DD">
              <w:rPr>
                <w:rFonts w:eastAsia="SimSun"/>
                <w:lang w:val="fr-FR"/>
              </w:rPr>
              <w:t xml:space="preserve">Derivation Path: TS 36.579-1 [2], Table 5.5.3.1.2-1, condition SDP_ANSWER, IMPLICIT_GRANT_REQUESTED </w:t>
            </w:r>
          </w:p>
        </w:tc>
      </w:tr>
    </w:tbl>
    <w:p w14:paraId="428EB32C" w14:textId="77777777" w:rsidR="003467FA" w:rsidRPr="002C41DD" w:rsidRDefault="003467FA" w:rsidP="003467FA"/>
    <w:p w14:paraId="777C77B2" w14:textId="77777777" w:rsidR="003467FA" w:rsidRPr="002C41DD" w:rsidRDefault="003467FA" w:rsidP="003467FA">
      <w:pPr>
        <w:pStyle w:val="TH"/>
      </w:pPr>
      <w:r w:rsidRPr="002C41DD">
        <w:lastRenderedPageBreak/>
        <w:t>Table 6.1.2.12.3.3-2: Void</w:t>
      </w:r>
    </w:p>
    <w:p w14:paraId="7D08EA43" w14:textId="77777777" w:rsidR="003467FA" w:rsidRPr="002C41DD" w:rsidRDefault="003467FA" w:rsidP="003467FA">
      <w:pPr>
        <w:pStyle w:val="TH"/>
      </w:pPr>
      <w:r w:rsidRPr="002C41DD">
        <w:t>Table 6.1.2.12.3.3-4: SIP INVITE from the SS (step 8, Table 6.1.2.12.3.</w:t>
      </w:r>
      <w:r w:rsidRPr="00216F2A">
        <w:t>2</w:t>
      </w:r>
      <w:r w:rsidRPr="002C41DD">
        <w:t>-1;</w:t>
      </w:r>
      <w:r w:rsidRPr="002C41DD">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2C41DD" w14:paraId="32739CA0"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5A0FFD41" w14:textId="77777777" w:rsidR="003467FA" w:rsidRPr="002C41DD" w:rsidRDefault="003467FA" w:rsidP="003D7D35">
            <w:pPr>
              <w:pStyle w:val="TAL"/>
              <w:rPr>
                <w:lang w:val="fr-FR"/>
              </w:rPr>
            </w:pPr>
            <w:r w:rsidRPr="002C41DD">
              <w:rPr>
                <w:lang w:val="fr-FR"/>
              </w:rPr>
              <w:t>Derivation Path: TS 36.579-1 [2], Table 5.5.2.5.2-1, condition re_INVITE, MO_CALL</w:t>
            </w:r>
          </w:p>
        </w:tc>
      </w:tr>
      <w:tr w:rsidR="003467FA" w:rsidRPr="002C41DD" w14:paraId="64370DA6"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184C8330" w14:textId="77777777" w:rsidR="003467FA" w:rsidRPr="002C41DD" w:rsidRDefault="003467FA" w:rsidP="003D7D35">
            <w:pPr>
              <w:pStyle w:val="TAH"/>
              <w:rPr>
                <w:lang w:val="fr-FR"/>
              </w:rPr>
            </w:pPr>
            <w:r w:rsidRPr="002C41DD">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A5192D7" w14:textId="77777777" w:rsidR="003467FA" w:rsidRPr="002C41DD" w:rsidRDefault="003467FA" w:rsidP="003D7D35">
            <w:pPr>
              <w:pStyle w:val="TAH"/>
              <w:rPr>
                <w:lang w:val="fr-FR"/>
              </w:rPr>
            </w:pPr>
            <w:r w:rsidRPr="002C41DD">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67B2A1B" w14:textId="77777777" w:rsidR="003467FA" w:rsidRPr="002C41DD" w:rsidRDefault="003467FA" w:rsidP="003D7D35">
            <w:pPr>
              <w:pStyle w:val="TAH"/>
              <w:rPr>
                <w:lang w:val="fr-FR"/>
              </w:rPr>
            </w:pPr>
            <w:r w:rsidRPr="002C41DD">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2E0B2C25" w14:textId="77777777" w:rsidR="003467FA" w:rsidRPr="002C41DD" w:rsidRDefault="003467FA" w:rsidP="003D7D35">
            <w:pPr>
              <w:pStyle w:val="TAH"/>
              <w:rPr>
                <w:lang w:val="fr-FR"/>
              </w:rPr>
            </w:pPr>
            <w:r w:rsidRPr="002C41DD">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7DA95537" w14:textId="77777777" w:rsidR="003467FA" w:rsidRPr="002C41DD" w:rsidRDefault="003467FA" w:rsidP="003D7D35">
            <w:pPr>
              <w:pStyle w:val="TAH"/>
              <w:rPr>
                <w:lang w:val="fr-FR"/>
              </w:rPr>
            </w:pPr>
            <w:r w:rsidRPr="002C41DD">
              <w:rPr>
                <w:lang w:val="fr-FR"/>
              </w:rPr>
              <w:t>Condition</w:t>
            </w:r>
          </w:p>
        </w:tc>
      </w:tr>
      <w:tr w:rsidR="003467FA" w:rsidRPr="002C41DD" w14:paraId="2D64E2AD"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2F137E16" w14:textId="77777777" w:rsidR="003467FA" w:rsidRPr="002C79AA" w:rsidRDefault="003467FA" w:rsidP="003D7D35">
            <w:pPr>
              <w:pStyle w:val="TAL"/>
              <w:rPr>
                <w:b/>
                <w:lang w:val="fr-FR"/>
              </w:rPr>
            </w:pPr>
            <w:r w:rsidRPr="002C79AA">
              <w:rPr>
                <w:b/>
                <w:lang w:val="fr-FR"/>
              </w:rPr>
              <w:t>Message-body</w:t>
            </w:r>
          </w:p>
        </w:tc>
        <w:tc>
          <w:tcPr>
            <w:tcW w:w="2127" w:type="dxa"/>
            <w:tcBorders>
              <w:top w:val="single" w:sz="4" w:space="0" w:color="auto"/>
              <w:left w:val="single" w:sz="4" w:space="0" w:color="auto"/>
              <w:bottom w:val="single" w:sz="4" w:space="0" w:color="auto"/>
              <w:right w:val="single" w:sz="4" w:space="0" w:color="auto"/>
            </w:tcBorders>
          </w:tcPr>
          <w:p w14:paraId="19D8D13C" w14:textId="77777777" w:rsidR="003467FA" w:rsidRPr="002C41DD"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2DDFA9F6" w14:textId="77777777" w:rsidR="003467FA" w:rsidRPr="002C41DD"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788820EC"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196406C8" w14:textId="77777777" w:rsidR="003467FA" w:rsidRPr="002C41DD" w:rsidRDefault="003467FA" w:rsidP="003D7D35">
            <w:pPr>
              <w:pStyle w:val="TAL"/>
              <w:rPr>
                <w:lang w:val="fr-FR"/>
              </w:rPr>
            </w:pPr>
          </w:p>
        </w:tc>
      </w:tr>
      <w:tr w:rsidR="003467FA" w:rsidRPr="002C41DD" w14:paraId="235C5AF5"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1258CD49" w14:textId="77777777" w:rsidR="003467FA" w:rsidRPr="002C41DD" w:rsidRDefault="003467FA" w:rsidP="003D7D35">
            <w:pPr>
              <w:pStyle w:val="TAL"/>
              <w:rPr>
                <w:lang w:val="fr-FR"/>
              </w:rPr>
            </w:pPr>
            <w:r w:rsidRPr="002C41DD">
              <w:rPr>
                <w:lang w:val="fr-FR"/>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3C8131A" w14:textId="77777777" w:rsidR="003467FA" w:rsidRPr="002C41DD"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hideMark/>
          </w:tcPr>
          <w:p w14:paraId="5D91C561" w14:textId="77777777" w:rsidR="003467FA" w:rsidRPr="002C79AA" w:rsidRDefault="003467FA" w:rsidP="003D7D35">
            <w:pPr>
              <w:pStyle w:val="TAL"/>
              <w:rPr>
                <w:b/>
                <w:lang w:val="fr-FR"/>
              </w:rPr>
            </w:pPr>
            <w:r w:rsidRPr="002C79AA">
              <w:rPr>
                <w:b/>
                <w:lang w:val="fr-FR"/>
              </w:rPr>
              <w:t>SDP message</w:t>
            </w:r>
          </w:p>
        </w:tc>
        <w:tc>
          <w:tcPr>
            <w:tcW w:w="1419" w:type="dxa"/>
            <w:tcBorders>
              <w:top w:val="single" w:sz="4" w:space="0" w:color="auto"/>
              <w:left w:val="single" w:sz="4" w:space="0" w:color="auto"/>
              <w:bottom w:val="single" w:sz="4" w:space="0" w:color="auto"/>
              <w:right w:val="single" w:sz="4" w:space="0" w:color="auto"/>
            </w:tcBorders>
          </w:tcPr>
          <w:p w14:paraId="3C4DFAAC"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1696698F" w14:textId="77777777" w:rsidR="003467FA" w:rsidRPr="002C41DD" w:rsidRDefault="003467FA" w:rsidP="003D7D35">
            <w:pPr>
              <w:pStyle w:val="TAL"/>
              <w:rPr>
                <w:lang w:val="fr-FR"/>
              </w:rPr>
            </w:pPr>
          </w:p>
        </w:tc>
      </w:tr>
      <w:tr w:rsidR="003467FA" w:rsidRPr="002C41DD" w14:paraId="2471F725"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291A31D6" w14:textId="77777777" w:rsidR="003467FA" w:rsidRPr="002C41DD" w:rsidRDefault="003467FA" w:rsidP="003D7D35">
            <w:pPr>
              <w:pStyle w:val="TAL"/>
              <w:rPr>
                <w:lang w:val="fr-FR"/>
              </w:rPr>
            </w:pPr>
            <w:r w:rsidRPr="002C41DD">
              <w:rPr>
                <w:lang w:val="fr-FR"/>
              </w:rP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6CF6A77F" w14:textId="77777777" w:rsidR="003467FA" w:rsidRPr="002C41DD" w:rsidRDefault="003467FA" w:rsidP="003D7D35">
            <w:pPr>
              <w:pStyle w:val="TAL"/>
              <w:rPr>
                <w:lang w:val="fr-FR"/>
              </w:rPr>
            </w:pPr>
            <w:r w:rsidRPr="002C41DD">
              <w:rPr>
                <w:lang w:val="fr-FR"/>
              </w:rPr>
              <w:t>SDP Message as described in Table 6.1.2.12.3.3-4A</w:t>
            </w:r>
          </w:p>
        </w:tc>
        <w:tc>
          <w:tcPr>
            <w:tcW w:w="2127" w:type="dxa"/>
            <w:tcBorders>
              <w:top w:val="single" w:sz="4" w:space="0" w:color="auto"/>
              <w:left w:val="single" w:sz="4" w:space="0" w:color="auto"/>
              <w:bottom w:val="single" w:sz="4" w:space="0" w:color="auto"/>
              <w:right w:val="single" w:sz="4" w:space="0" w:color="auto"/>
            </w:tcBorders>
          </w:tcPr>
          <w:p w14:paraId="4D849B49" w14:textId="77777777" w:rsidR="003467FA" w:rsidRPr="002C41DD"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73462BF0"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66109005" w14:textId="77777777" w:rsidR="003467FA" w:rsidRPr="002C41DD" w:rsidRDefault="003467FA" w:rsidP="003D7D35">
            <w:pPr>
              <w:pStyle w:val="TAL"/>
              <w:rPr>
                <w:lang w:val="fr-FR"/>
              </w:rPr>
            </w:pPr>
          </w:p>
        </w:tc>
      </w:tr>
      <w:tr w:rsidR="003467FA" w:rsidRPr="002C41DD" w14:paraId="17AA7575"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43230C6D" w14:textId="77777777" w:rsidR="003467FA" w:rsidRPr="002C41DD" w:rsidRDefault="003467FA" w:rsidP="003D7D35">
            <w:pPr>
              <w:pStyle w:val="TAL"/>
              <w:rPr>
                <w:lang w:val="fr-FR"/>
              </w:rPr>
            </w:pPr>
            <w:r w:rsidRPr="002C41DD">
              <w:rPr>
                <w:lang w:val="fr-FR"/>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2A07E1A" w14:textId="77777777" w:rsidR="003467FA" w:rsidRPr="002C41DD"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hideMark/>
          </w:tcPr>
          <w:p w14:paraId="52127061" w14:textId="77777777" w:rsidR="003467FA" w:rsidRPr="002C79AA" w:rsidRDefault="003467FA" w:rsidP="003D7D35">
            <w:pPr>
              <w:pStyle w:val="TAL"/>
              <w:rPr>
                <w:b/>
                <w:lang w:val="fr-FR"/>
              </w:rPr>
            </w:pPr>
            <w:r w:rsidRPr="002C79AA">
              <w:rPr>
                <w:b/>
                <w:lang w:val="fr-FR"/>
              </w:rPr>
              <w:t>MCPTT-Info</w:t>
            </w:r>
          </w:p>
        </w:tc>
        <w:tc>
          <w:tcPr>
            <w:tcW w:w="1419" w:type="dxa"/>
            <w:tcBorders>
              <w:top w:val="single" w:sz="4" w:space="0" w:color="auto"/>
              <w:left w:val="single" w:sz="4" w:space="0" w:color="auto"/>
              <w:bottom w:val="single" w:sz="4" w:space="0" w:color="auto"/>
              <w:right w:val="single" w:sz="4" w:space="0" w:color="auto"/>
            </w:tcBorders>
          </w:tcPr>
          <w:p w14:paraId="286E1746"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27FB0B3" w14:textId="77777777" w:rsidR="003467FA" w:rsidRPr="002C41DD" w:rsidRDefault="003467FA" w:rsidP="003D7D35">
            <w:pPr>
              <w:pStyle w:val="TAL"/>
              <w:rPr>
                <w:lang w:val="fr-FR"/>
              </w:rPr>
            </w:pPr>
          </w:p>
        </w:tc>
      </w:tr>
      <w:tr w:rsidR="003467FA" w:rsidRPr="002C41DD" w14:paraId="3CDC7DDD"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0168C65A" w14:textId="77777777" w:rsidR="003467FA" w:rsidRPr="002C41DD" w:rsidRDefault="003467FA" w:rsidP="003D7D35">
            <w:pPr>
              <w:pStyle w:val="TAL"/>
              <w:rPr>
                <w:lang w:val="fr-FR"/>
              </w:rPr>
            </w:pPr>
            <w:r w:rsidRPr="002C41DD">
              <w:rPr>
                <w:lang w:val="fr-FR"/>
              </w:rP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B8E0AB1" w14:textId="77777777" w:rsidR="003467FA" w:rsidRPr="002C41DD" w:rsidRDefault="003467FA" w:rsidP="003D7D35">
            <w:pPr>
              <w:pStyle w:val="TAL"/>
              <w:rPr>
                <w:lang w:val="fr-FR"/>
              </w:rPr>
            </w:pPr>
            <w:r w:rsidRPr="002C41DD">
              <w:rPr>
                <w:lang w:val="fr-FR"/>
              </w:rPr>
              <w:t>MCPTT-Info as described in Table 6.1.2.12.3.3-5</w:t>
            </w:r>
          </w:p>
        </w:tc>
        <w:tc>
          <w:tcPr>
            <w:tcW w:w="2127" w:type="dxa"/>
            <w:tcBorders>
              <w:top w:val="single" w:sz="4" w:space="0" w:color="auto"/>
              <w:left w:val="single" w:sz="4" w:space="0" w:color="auto"/>
              <w:bottom w:val="single" w:sz="4" w:space="0" w:color="auto"/>
              <w:right w:val="single" w:sz="4" w:space="0" w:color="auto"/>
            </w:tcBorders>
          </w:tcPr>
          <w:p w14:paraId="033CF149" w14:textId="77777777" w:rsidR="003467FA" w:rsidRPr="002C41DD"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54013959"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4E01F9E4" w14:textId="77777777" w:rsidR="003467FA" w:rsidRPr="002C41DD" w:rsidRDefault="003467FA" w:rsidP="003D7D35">
            <w:pPr>
              <w:pStyle w:val="TAL"/>
              <w:rPr>
                <w:lang w:val="fr-FR"/>
              </w:rPr>
            </w:pPr>
          </w:p>
        </w:tc>
      </w:tr>
    </w:tbl>
    <w:p w14:paraId="71D55F8C" w14:textId="77777777" w:rsidR="003467FA" w:rsidRPr="002C41DD" w:rsidRDefault="003467FA" w:rsidP="003467FA"/>
    <w:p w14:paraId="21BF7D04" w14:textId="77777777" w:rsidR="003467FA" w:rsidRPr="002C41DD" w:rsidRDefault="003467FA" w:rsidP="003467FA">
      <w:pPr>
        <w:pStyle w:val="TH"/>
      </w:pPr>
      <w:r w:rsidRPr="002C41DD">
        <w:t xml:space="preserve">Table 6.1.2.12.3.3-4A: </w:t>
      </w:r>
      <w:r w:rsidRPr="002C41DD">
        <w:rPr>
          <w:lang w:eastAsia="ko-KR"/>
        </w:rPr>
        <w:t>SDP in SIP INVITE</w:t>
      </w:r>
      <w:r w:rsidRPr="002C41DD">
        <w:t xml:space="preserve"> (Tables 6.1.2.12.3.3-4, 6.1.2.12.3.3-9, 6.1.2.12.3.3-13, 6.1.2.12.3.3-17)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14:paraId="0B596CD7"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4A2BBF5F" w14:textId="77777777" w:rsidR="003467FA" w:rsidRPr="002C41DD" w:rsidRDefault="003467FA" w:rsidP="003D7D35">
            <w:pPr>
              <w:pStyle w:val="TAL"/>
              <w:rPr>
                <w:lang w:val="fr-FR"/>
              </w:rPr>
            </w:pPr>
            <w:r w:rsidRPr="002C41DD">
              <w:rPr>
                <w:lang w:val="fr-FR"/>
              </w:rPr>
              <w:t>Derivation Path: TS 36.579-1 [2], Table 5.5.3.1.2-1, condition SDP_OFFER</w:t>
            </w:r>
          </w:p>
        </w:tc>
      </w:tr>
    </w:tbl>
    <w:p w14:paraId="00B138F8" w14:textId="77777777" w:rsidR="003467FA" w:rsidRPr="002C41DD" w:rsidRDefault="003467FA" w:rsidP="003467FA"/>
    <w:p w14:paraId="29E332CC" w14:textId="77777777" w:rsidR="003467FA" w:rsidRPr="002C41DD" w:rsidRDefault="003467FA" w:rsidP="003467FA">
      <w:pPr>
        <w:pStyle w:val="TH"/>
      </w:pPr>
      <w:r w:rsidRPr="002C41DD">
        <w:t xml:space="preserve">Table 6.1.2.12.3.3-5: </w:t>
      </w:r>
      <w:r w:rsidRPr="002C41DD">
        <w:rPr>
          <w:lang w:eastAsia="ko-KR"/>
        </w:rPr>
        <w:t>MCPTT-Info in SIP INVITE</w:t>
      </w:r>
      <w:r w:rsidRPr="002C41DD">
        <w:t xml:space="preserve"> (Table 6.1.2.12.3.3-4)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14:paraId="5987240D"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0C209880" w14:textId="77777777" w:rsidR="003467FA" w:rsidRPr="002C41DD" w:rsidRDefault="003467FA" w:rsidP="003D7D35">
            <w:pPr>
              <w:pStyle w:val="TAL"/>
              <w:rPr>
                <w:lang w:val="fr-FR"/>
              </w:rPr>
            </w:pPr>
            <w:r w:rsidRPr="002C41DD">
              <w:rPr>
                <w:lang w:val="fr-FR"/>
              </w:rPr>
              <w:t>Derivation Path: TS 36.579-1 [2], Table 5.5.3.2.2-1, condition CHAT-GROUP-CALL, EMERGENCY-CALL</w:t>
            </w:r>
          </w:p>
        </w:tc>
      </w:tr>
    </w:tbl>
    <w:p w14:paraId="307EFC19" w14:textId="77777777" w:rsidR="003467FA" w:rsidRPr="002C41DD" w:rsidRDefault="003467FA" w:rsidP="003467FA"/>
    <w:p w14:paraId="129A267F" w14:textId="77777777" w:rsidR="003467FA" w:rsidRPr="002C41DD" w:rsidRDefault="003467FA" w:rsidP="003467FA">
      <w:pPr>
        <w:pStyle w:val="TH"/>
      </w:pPr>
      <w:r w:rsidRPr="002C41DD">
        <w:t>Table 6.1.2.12.3.3-5A: SIP 200 (OK) from the UE (step</w:t>
      </w:r>
      <w:r w:rsidRPr="00216F2A">
        <w:t>s</w:t>
      </w:r>
      <w:r w:rsidRPr="002C41DD">
        <w:t xml:space="preserve"> 8, 13, 18, 23, Table 6.1.2.12.3.</w:t>
      </w:r>
      <w:r w:rsidRPr="00216F2A">
        <w:t>2</w:t>
      </w:r>
      <w:r w:rsidRPr="002C41DD">
        <w:t>-1;</w:t>
      </w:r>
      <w:r w:rsidRPr="002C41DD">
        <w:br/>
        <w:t>step 4, TS 36.579-1 [2] Table 5.3.4.3-1)</w:t>
      </w:r>
    </w:p>
    <w:tbl>
      <w:tblPr>
        <w:tblpPr w:leftFromText="180" w:rightFromText="180" w:vertAnchor="text" w:tblpXSpec="center"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11"/>
        <w:gridCol w:w="1985"/>
        <w:gridCol w:w="1277"/>
        <w:gridCol w:w="1135"/>
      </w:tblGrid>
      <w:tr w:rsidR="003467FA" w:rsidRPr="002C41DD" w14:paraId="71F875DF"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3EC3A0B1" w14:textId="77777777" w:rsidR="003467FA" w:rsidRPr="002C41DD" w:rsidRDefault="003467FA" w:rsidP="003D7D35">
            <w:pPr>
              <w:pStyle w:val="TAL"/>
              <w:rPr>
                <w:lang w:val="fr-FR"/>
              </w:rPr>
            </w:pPr>
            <w:r w:rsidRPr="002C41DD">
              <w:rPr>
                <w:lang w:val="fr-FR"/>
              </w:rPr>
              <w:t>Derivation Path: TS 36.579-1 [2], Table 5.5.2.17.1.1-1, condition INVITE-RSP</w:t>
            </w:r>
          </w:p>
        </w:tc>
      </w:tr>
      <w:tr w:rsidR="003467FA" w:rsidRPr="002C41DD" w14:paraId="206ECDF9"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63CEE877" w14:textId="77777777" w:rsidR="003467FA" w:rsidRPr="002C41DD" w:rsidRDefault="003467FA" w:rsidP="003D7D35">
            <w:pPr>
              <w:pStyle w:val="TAH"/>
              <w:rPr>
                <w:lang w:val="fr-FR"/>
              </w:rPr>
            </w:pPr>
            <w:r w:rsidRPr="002C41DD">
              <w:rPr>
                <w:lang w:val="fr-FR"/>
              </w:rPr>
              <w:t>Information Element</w:t>
            </w:r>
          </w:p>
        </w:tc>
        <w:tc>
          <w:tcPr>
            <w:tcW w:w="2411" w:type="dxa"/>
            <w:tcBorders>
              <w:top w:val="single" w:sz="4" w:space="0" w:color="auto"/>
              <w:left w:val="single" w:sz="4" w:space="0" w:color="auto"/>
              <w:bottom w:val="single" w:sz="4" w:space="0" w:color="auto"/>
              <w:right w:val="single" w:sz="4" w:space="0" w:color="auto"/>
            </w:tcBorders>
            <w:hideMark/>
          </w:tcPr>
          <w:p w14:paraId="13B91232" w14:textId="77777777" w:rsidR="003467FA" w:rsidRPr="002C41DD" w:rsidRDefault="003467FA" w:rsidP="003D7D35">
            <w:pPr>
              <w:pStyle w:val="TAH"/>
              <w:rPr>
                <w:lang w:val="fr-FR"/>
              </w:rPr>
            </w:pPr>
            <w:r w:rsidRPr="002C41DD">
              <w:rPr>
                <w:lang w:val="fr-FR"/>
              </w:rPr>
              <w:t>Value/remark</w:t>
            </w:r>
          </w:p>
        </w:tc>
        <w:tc>
          <w:tcPr>
            <w:tcW w:w="1985" w:type="dxa"/>
            <w:tcBorders>
              <w:top w:val="single" w:sz="4" w:space="0" w:color="auto"/>
              <w:left w:val="single" w:sz="4" w:space="0" w:color="auto"/>
              <w:bottom w:val="single" w:sz="4" w:space="0" w:color="auto"/>
              <w:right w:val="single" w:sz="4" w:space="0" w:color="auto"/>
            </w:tcBorders>
            <w:hideMark/>
          </w:tcPr>
          <w:p w14:paraId="3DFBD065" w14:textId="77777777" w:rsidR="003467FA" w:rsidRPr="002C41DD" w:rsidRDefault="003467FA" w:rsidP="003D7D35">
            <w:pPr>
              <w:pStyle w:val="TAH"/>
              <w:rPr>
                <w:lang w:val="fr-FR"/>
              </w:rPr>
            </w:pPr>
            <w:r w:rsidRPr="002C41DD">
              <w:rPr>
                <w:lang w:val="fr-FR"/>
              </w:rPr>
              <w:t>Comment</w:t>
            </w:r>
          </w:p>
        </w:tc>
        <w:tc>
          <w:tcPr>
            <w:tcW w:w="1277" w:type="dxa"/>
            <w:tcBorders>
              <w:top w:val="single" w:sz="4" w:space="0" w:color="auto"/>
              <w:left w:val="single" w:sz="4" w:space="0" w:color="auto"/>
              <w:bottom w:val="single" w:sz="4" w:space="0" w:color="auto"/>
              <w:right w:val="single" w:sz="4" w:space="0" w:color="auto"/>
            </w:tcBorders>
            <w:hideMark/>
          </w:tcPr>
          <w:p w14:paraId="0076906E" w14:textId="77777777" w:rsidR="003467FA" w:rsidRPr="002C41DD" w:rsidRDefault="003467FA" w:rsidP="003D7D35">
            <w:pPr>
              <w:pStyle w:val="TAH"/>
              <w:rPr>
                <w:lang w:val="fr-FR"/>
              </w:rPr>
            </w:pPr>
            <w:r w:rsidRPr="002C41DD">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5F8F885A" w14:textId="77777777" w:rsidR="003467FA" w:rsidRPr="002C41DD" w:rsidRDefault="003467FA" w:rsidP="003D7D35">
            <w:pPr>
              <w:pStyle w:val="TAH"/>
              <w:rPr>
                <w:lang w:val="fr-FR"/>
              </w:rPr>
            </w:pPr>
            <w:r w:rsidRPr="002C41DD">
              <w:rPr>
                <w:lang w:val="fr-FR"/>
              </w:rPr>
              <w:t>Condition</w:t>
            </w:r>
          </w:p>
        </w:tc>
      </w:tr>
      <w:tr w:rsidR="003467FA" w:rsidRPr="002C41DD" w14:paraId="4A709021"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55E09043" w14:textId="77777777" w:rsidR="003467FA" w:rsidRPr="002C79AA" w:rsidRDefault="003467FA" w:rsidP="003D7D35">
            <w:pPr>
              <w:pStyle w:val="TAL"/>
              <w:rPr>
                <w:b/>
                <w:lang w:val="fr-FR"/>
              </w:rPr>
            </w:pPr>
            <w:r w:rsidRPr="002C79AA">
              <w:rPr>
                <w:b/>
                <w:lang w:val="fr-FR"/>
              </w:rPr>
              <w:t>Message-body</w:t>
            </w:r>
          </w:p>
        </w:tc>
        <w:tc>
          <w:tcPr>
            <w:tcW w:w="2411" w:type="dxa"/>
            <w:tcBorders>
              <w:top w:val="single" w:sz="4" w:space="0" w:color="auto"/>
              <w:left w:val="single" w:sz="4" w:space="0" w:color="auto"/>
              <w:bottom w:val="single" w:sz="4" w:space="0" w:color="auto"/>
              <w:right w:val="single" w:sz="4" w:space="0" w:color="auto"/>
            </w:tcBorders>
          </w:tcPr>
          <w:p w14:paraId="230B4D22" w14:textId="77777777" w:rsidR="003467FA" w:rsidRPr="002C41DD"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tcPr>
          <w:p w14:paraId="039ACF52" w14:textId="77777777" w:rsidR="003467FA" w:rsidRPr="002C41DD"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65103894"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3A578405" w14:textId="77777777" w:rsidR="003467FA" w:rsidRPr="002C41DD" w:rsidRDefault="003467FA" w:rsidP="003D7D35">
            <w:pPr>
              <w:pStyle w:val="TAL"/>
              <w:rPr>
                <w:lang w:val="fr-FR"/>
              </w:rPr>
            </w:pPr>
          </w:p>
        </w:tc>
      </w:tr>
      <w:tr w:rsidR="003467FA" w:rsidRPr="002C41DD" w14:paraId="39DE22C0"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5B56136F" w14:textId="77777777" w:rsidR="003467FA" w:rsidRPr="002C41DD" w:rsidRDefault="003467FA" w:rsidP="003D7D35">
            <w:pPr>
              <w:pStyle w:val="TAL"/>
              <w:rPr>
                <w:b/>
                <w:bCs/>
                <w:lang w:val="fr-FR"/>
              </w:rPr>
            </w:pPr>
            <w:r w:rsidRPr="002C41DD">
              <w:rPr>
                <w:lang w:val="fr-FR"/>
              </w:rPr>
              <w:t xml:space="preserve">  MIME body part</w:t>
            </w:r>
          </w:p>
        </w:tc>
        <w:tc>
          <w:tcPr>
            <w:tcW w:w="2411" w:type="dxa"/>
            <w:tcBorders>
              <w:top w:val="single" w:sz="4" w:space="0" w:color="auto"/>
              <w:left w:val="single" w:sz="4" w:space="0" w:color="auto"/>
              <w:bottom w:val="single" w:sz="4" w:space="0" w:color="auto"/>
              <w:right w:val="single" w:sz="4" w:space="0" w:color="auto"/>
            </w:tcBorders>
          </w:tcPr>
          <w:p w14:paraId="1034742D" w14:textId="77777777" w:rsidR="003467FA" w:rsidRPr="002C41DD"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hideMark/>
          </w:tcPr>
          <w:p w14:paraId="47599693" w14:textId="77777777" w:rsidR="003467FA" w:rsidRPr="002C79AA" w:rsidRDefault="003467FA" w:rsidP="003D7D35">
            <w:pPr>
              <w:pStyle w:val="TAL"/>
              <w:rPr>
                <w:b/>
                <w:lang w:val="fr-FR"/>
              </w:rPr>
            </w:pPr>
            <w:r w:rsidRPr="002C79AA">
              <w:rPr>
                <w:b/>
                <w:lang w:val="fr-FR"/>
              </w:rPr>
              <w:t xml:space="preserve">SDP Message </w:t>
            </w:r>
          </w:p>
        </w:tc>
        <w:tc>
          <w:tcPr>
            <w:tcW w:w="1277" w:type="dxa"/>
            <w:tcBorders>
              <w:top w:val="single" w:sz="4" w:space="0" w:color="auto"/>
              <w:left w:val="single" w:sz="4" w:space="0" w:color="auto"/>
              <w:bottom w:val="single" w:sz="4" w:space="0" w:color="auto"/>
              <w:right w:val="single" w:sz="4" w:space="0" w:color="auto"/>
            </w:tcBorders>
          </w:tcPr>
          <w:p w14:paraId="52F25008"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34F51973" w14:textId="77777777" w:rsidR="003467FA" w:rsidRPr="002C41DD" w:rsidRDefault="003467FA" w:rsidP="003D7D35">
            <w:pPr>
              <w:pStyle w:val="TAL"/>
              <w:rPr>
                <w:lang w:val="fr-FR"/>
              </w:rPr>
            </w:pPr>
          </w:p>
        </w:tc>
      </w:tr>
      <w:tr w:rsidR="003467FA" w:rsidRPr="002C41DD" w14:paraId="53FF2B7F"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19E7EEA7" w14:textId="77777777" w:rsidR="003467FA" w:rsidRPr="002C41DD" w:rsidRDefault="003467FA" w:rsidP="003D7D35">
            <w:pPr>
              <w:pStyle w:val="TAL"/>
              <w:rPr>
                <w:bCs/>
                <w:lang w:val="fr-FR"/>
              </w:rPr>
            </w:pPr>
            <w:r w:rsidRPr="002C41DD">
              <w:rPr>
                <w:lang w:val="fr-FR"/>
              </w:rPr>
              <w:t xml:space="preserve">    MIME part body</w:t>
            </w:r>
          </w:p>
        </w:tc>
        <w:tc>
          <w:tcPr>
            <w:tcW w:w="2411" w:type="dxa"/>
            <w:tcBorders>
              <w:top w:val="single" w:sz="4" w:space="0" w:color="auto"/>
              <w:left w:val="single" w:sz="4" w:space="0" w:color="auto"/>
              <w:bottom w:val="single" w:sz="4" w:space="0" w:color="auto"/>
              <w:right w:val="single" w:sz="4" w:space="0" w:color="auto"/>
            </w:tcBorders>
            <w:hideMark/>
          </w:tcPr>
          <w:p w14:paraId="71BB3A68" w14:textId="77777777" w:rsidR="003467FA" w:rsidRPr="002C41DD" w:rsidRDefault="003467FA" w:rsidP="003D7D35">
            <w:pPr>
              <w:pStyle w:val="TAL"/>
              <w:rPr>
                <w:lang w:val="fr-FR"/>
              </w:rPr>
            </w:pPr>
            <w:r w:rsidRPr="002C41DD">
              <w:rPr>
                <w:lang w:val="fr-FR"/>
              </w:rPr>
              <w:t>SDP Message as described in Table 6.1.2.12.3.3-5B</w:t>
            </w:r>
          </w:p>
        </w:tc>
        <w:tc>
          <w:tcPr>
            <w:tcW w:w="1985" w:type="dxa"/>
            <w:tcBorders>
              <w:top w:val="single" w:sz="4" w:space="0" w:color="auto"/>
              <w:left w:val="single" w:sz="4" w:space="0" w:color="auto"/>
              <w:bottom w:val="single" w:sz="4" w:space="0" w:color="auto"/>
              <w:right w:val="single" w:sz="4" w:space="0" w:color="auto"/>
            </w:tcBorders>
          </w:tcPr>
          <w:p w14:paraId="36BC9B66" w14:textId="77777777" w:rsidR="003467FA" w:rsidRPr="002C41DD"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7CA25604"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7ACADFF8" w14:textId="77777777" w:rsidR="003467FA" w:rsidRPr="002C41DD" w:rsidRDefault="003467FA" w:rsidP="003D7D35">
            <w:pPr>
              <w:pStyle w:val="TAL"/>
              <w:rPr>
                <w:lang w:val="fr-FR"/>
              </w:rPr>
            </w:pPr>
          </w:p>
        </w:tc>
      </w:tr>
      <w:tr w:rsidR="003467FA" w:rsidRPr="002C41DD" w14:paraId="12151447"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7F349175" w14:textId="77777777" w:rsidR="003467FA" w:rsidRPr="002C41DD" w:rsidRDefault="003467FA" w:rsidP="003D7D35">
            <w:pPr>
              <w:pStyle w:val="TAL"/>
              <w:rPr>
                <w:b/>
                <w:bCs/>
                <w:szCs w:val="18"/>
                <w:lang w:val="fr-FR"/>
              </w:rPr>
            </w:pPr>
            <w:r w:rsidRPr="002C41DD">
              <w:rPr>
                <w:lang w:val="fr-FR"/>
              </w:rPr>
              <w:t xml:space="preserve">  MIME body part</w:t>
            </w:r>
          </w:p>
        </w:tc>
        <w:tc>
          <w:tcPr>
            <w:tcW w:w="2411" w:type="dxa"/>
            <w:tcBorders>
              <w:top w:val="single" w:sz="4" w:space="0" w:color="auto"/>
              <w:left w:val="single" w:sz="4" w:space="0" w:color="auto"/>
              <w:bottom w:val="single" w:sz="4" w:space="0" w:color="auto"/>
              <w:right w:val="single" w:sz="4" w:space="0" w:color="auto"/>
            </w:tcBorders>
          </w:tcPr>
          <w:p w14:paraId="1EBD2C0B" w14:textId="77777777" w:rsidR="003467FA" w:rsidRPr="002C41DD" w:rsidRDefault="003467FA" w:rsidP="003D7D35">
            <w:pPr>
              <w:pStyle w:val="TAL"/>
              <w:rPr>
                <w:lang w:val="fr-FR"/>
              </w:rPr>
            </w:pPr>
          </w:p>
        </w:tc>
        <w:tc>
          <w:tcPr>
            <w:tcW w:w="1985" w:type="dxa"/>
            <w:tcBorders>
              <w:top w:val="single" w:sz="4" w:space="0" w:color="auto"/>
              <w:left w:val="single" w:sz="4" w:space="0" w:color="auto"/>
              <w:bottom w:val="single" w:sz="4" w:space="0" w:color="auto"/>
              <w:right w:val="single" w:sz="4" w:space="0" w:color="auto"/>
            </w:tcBorders>
            <w:hideMark/>
          </w:tcPr>
          <w:p w14:paraId="5A4F6342" w14:textId="77777777" w:rsidR="003467FA" w:rsidRPr="002C79AA" w:rsidRDefault="003467FA" w:rsidP="003D7D35">
            <w:pPr>
              <w:pStyle w:val="TAL"/>
              <w:rPr>
                <w:rFonts w:cs="Arial"/>
                <w:b/>
                <w:szCs w:val="18"/>
                <w:lang w:val="fr-FR"/>
              </w:rPr>
            </w:pPr>
            <w:r w:rsidRPr="002C79AA">
              <w:rPr>
                <w:b/>
                <w:lang w:val="fr-FR"/>
              </w:rPr>
              <w:t>MCPTT-Info</w:t>
            </w:r>
          </w:p>
        </w:tc>
        <w:tc>
          <w:tcPr>
            <w:tcW w:w="1277" w:type="dxa"/>
            <w:tcBorders>
              <w:top w:val="single" w:sz="4" w:space="0" w:color="auto"/>
              <w:left w:val="single" w:sz="4" w:space="0" w:color="auto"/>
              <w:bottom w:val="single" w:sz="4" w:space="0" w:color="auto"/>
              <w:right w:val="single" w:sz="4" w:space="0" w:color="auto"/>
            </w:tcBorders>
          </w:tcPr>
          <w:p w14:paraId="329FBCD6"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351C19C3" w14:textId="77777777" w:rsidR="003467FA" w:rsidRPr="002C41DD" w:rsidRDefault="003467FA" w:rsidP="003D7D35">
            <w:pPr>
              <w:pStyle w:val="TAL"/>
              <w:rPr>
                <w:lang w:val="fr-FR"/>
              </w:rPr>
            </w:pPr>
          </w:p>
        </w:tc>
      </w:tr>
      <w:tr w:rsidR="003467FA" w:rsidRPr="002C41DD" w14:paraId="5F88E03B"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4DB79161" w14:textId="77777777" w:rsidR="003467FA" w:rsidRPr="002C41DD" w:rsidRDefault="003467FA" w:rsidP="003D7D35">
            <w:pPr>
              <w:pStyle w:val="TAL"/>
              <w:rPr>
                <w:bCs/>
                <w:szCs w:val="18"/>
                <w:lang w:val="fr-FR"/>
              </w:rPr>
            </w:pPr>
            <w:r w:rsidRPr="002C41DD">
              <w:rPr>
                <w:lang w:val="fr-FR"/>
              </w:rPr>
              <w:t xml:space="preserve">    MIME part body</w:t>
            </w:r>
          </w:p>
        </w:tc>
        <w:tc>
          <w:tcPr>
            <w:tcW w:w="2411" w:type="dxa"/>
            <w:tcBorders>
              <w:top w:val="single" w:sz="4" w:space="0" w:color="auto"/>
              <w:left w:val="single" w:sz="4" w:space="0" w:color="auto"/>
              <w:bottom w:val="single" w:sz="4" w:space="0" w:color="auto"/>
              <w:right w:val="single" w:sz="4" w:space="0" w:color="auto"/>
            </w:tcBorders>
            <w:hideMark/>
          </w:tcPr>
          <w:p w14:paraId="165108D0" w14:textId="77777777" w:rsidR="003467FA" w:rsidRPr="002C41DD" w:rsidRDefault="003467FA" w:rsidP="003D7D35">
            <w:pPr>
              <w:pStyle w:val="TAL"/>
              <w:rPr>
                <w:rFonts w:cs="Arial"/>
                <w:szCs w:val="18"/>
                <w:lang w:val="fr-FR"/>
              </w:rPr>
            </w:pPr>
            <w:r w:rsidRPr="002C41DD">
              <w:rPr>
                <w:lang w:val="fr-FR"/>
              </w:rPr>
              <w:t>MCPTT-Info as described in Table 6.1.2.12.3.3-5C</w:t>
            </w:r>
          </w:p>
        </w:tc>
        <w:tc>
          <w:tcPr>
            <w:tcW w:w="1985" w:type="dxa"/>
            <w:tcBorders>
              <w:top w:val="single" w:sz="4" w:space="0" w:color="auto"/>
              <w:left w:val="single" w:sz="4" w:space="0" w:color="auto"/>
              <w:bottom w:val="single" w:sz="4" w:space="0" w:color="auto"/>
              <w:right w:val="single" w:sz="4" w:space="0" w:color="auto"/>
            </w:tcBorders>
          </w:tcPr>
          <w:p w14:paraId="3DCBCD7C" w14:textId="77777777" w:rsidR="003467FA" w:rsidRPr="002C41DD" w:rsidRDefault="003467FA" w:rsidP="003D7D35">
            <w:pPr>
              <w:pStyle w:val="TAL"/>
              <w:rPr>
                <w:lang w:val="fr-FR"/>
              </w:rPr>
            </w:pPr>
          </w:p>
        </w:tc>
        <w:tc>
          <w:tcPr>
            <w:tcW w:w="1277" w:type="dxa"/>
            <w:tcBorders>
              <w:top w:val="single" w:sz="4" w:space="0" w:color="auto"/>
              <w:left w:val="single" w:sz="4" w:space="0" w:color="auto"/>
              <w:bottom w:val="single" w:sz="4" w:space="0" w:color="auto"/>
              <w:right w:val="single" w:sz="4" w:space="0" w:color="auto"/>
            </w:tcBorders>
          </w:tcPr>
          <w:p w14:paraId="4E96D12F"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0AE3C853" w14:textId="77777777" w:rsidR="003467FA" w:rsidRPr="002C41DD" w:rsidRDefault="003467FA" w:rsidP="003D7D35">
            <w:pPr>
              <w:pStyle w:val="TAL"/>
              <w:rPr>
                <w:lang w:val="fr-FR"/>
              </w:rPr>
            </w:pPr>
          </w:p>
        </w:tc>
      </w:tr>
    </w:tbl>
    <w:p w14:paraId="210F2D99" w14:textId="77777777" w:rsidR="003467FA" w:rsidRPr="002C41DD" w:rsidRDefault="003467FA" w:rsidP="003467FA"/>
    <w:p w14:paraId="5E550B37" w14:textId="77777777" w:rsidR="003467FA" w:rsidRPr="002C41DD" w:rsidRDefault="003467FA" w:rsidP="003467FA">
      <w:pPr>
        <w:pStyle w:val="TH"/>
      </w:pPr>
      <w:r w:rsidRPr="002C41DD">
        <w:t xml:space="preserve">Table 6.1.2.12.3.3-5B: </w:t>
      </w:r>
      <w:r w:rsidRPr="002C41DD">
        <w:rPr>
          <w:lang w:eastAsia="ko-KR"/>
        </w:rPr>
        <w:t xml:space="preserve">SDP in SIP 200 (OK) </w:t>
      </w:r>
      <w:r w:rsidRPr="002C41DD">
        <w:t>(Table 6.1.2.12.3.3-5A)</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14:paraId="2457AE9D"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7F9C2580" w14:textId="77777777" w:rsidR="003467FA" w:rsidRPr="002C41DD" w:rsidRDefault="003467FA" w:rsidP="003D7D35">
            <w:pPr>
              <w:pStyle w:val="TAL"/>
              <w:rPr>
                <w:lang w:val="fr-FR"/>
              </w:rPr>
            </w:pPr>
            <w:r w:rsidRPr="002C41DD">
              <w:rPr>
                <w:lang w:val="fr-FR"/>
              </w:rPr>
              <w:t>Derivation Path: TS 36.579-1 [2], Table 5.5.3.1.1-1, condition SDP_ANSWER</w:t>
            </w:r>
          </w:p>
        </w:tc>
      </w:tr>
    </w:tbl>
    <w:p w14:paraId="52D2947A" w14:textId="77777777" w:rsidR="003467FA" w:rsidRPr="002C41DD" w:rsidRDefault="003467FA" w:rsidP="003467FA"/>
    <w:p w14:paraId="7396E52F" w14:textId="77777777" w:rsidR="003467FA" w:rsidRPr="002C41DD" w:rsidRDefault="003467FA" w:rsidP="003467FA">
      <w:pPr>
        <w:pStyle w:val="TH"/>
      </w:pPr>
      <w:r w:rsidRPr="002C41DD">
        <w:t xml:space="preserve">Table 6.1.2.12.3.3-5C: </w:t>
      </w:r>
      <w:r w:rsidRPr="002C41DD">
        <w:rPr>
          <w:lang w:eastAsia="ko-KR"/>
        </w:rPr>
        <w:t xml:space="preserve">MCPTT-Info in SIP 200 (OK) </w:t>
      </w:r>
      <w:r w:rsidRPr="002C41DD">
        <w:t>(Table 6.1.2.12.3.3-5A)</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14:paraId="6B3F278F" w14:textId="77777777" w:rsidTr="003D7D35">
        <w:trPr>
          <w:jc w:val="center"/>
        </w:trPr>
        <w:tc>
          <w:tcPr>
            <w:tcW w:w="9645" w:type="dxa"/>
            <w:tcBorders>
              <w:top w:val="single" w:sz="4" w:space="0" w:color="auto"/>
              <w:left w:val="single" w:sz="4" w:space="0" w:color="auto"/>
              <w:bottom w:val="single" w:sz="4" w:space="0" w:color="auto"/>
              <w:right w:val="single" w:sz="4" w:space="0" w:color="auto"/>
            </w:tcBorders>
            <w:hideMark/>
          </w:tcPr>
          <w:p w14:paraId="7EE3263E" w14:textId="77777777" w:rsidR="003467FA" w:rsidRPr="002C41DD" w:rsidRDefault="003467FA" w:rsidP="003D7D35">
            <w:pPr>
              <w:pStyle w:val="TAL"/>
              <w:rPr>
                <w:lang w:val="fr-FR"/>
              </w:rPr>
            </w:pPr>
            <w:r w:rsidRPr="002C41DD">
              <w:rPr>
                <w:lang w:val="fr-FR"/>
              </w:rPr>
              <w:t>Derivation Path: TS 36.579-1 [2], Table 5.5.3.2.1-1, condition INVITE-RSP</w:t>
            </w:r>
          </w:p>
        </w:tc>
      </w:tr>
    </w:tbl>
    <w:p w14:paraId="70DD8FB5" w14:textId="77777777" w:rsidR="003467FA" w:rsidRPr="002C41DD" w:rsidRDefault="003467FA" w:rsidP="003467FA"/>
    <w:p w14:paraId="7EDF0F35" w14:textId="77777777" w:rsidR="003467FA" w:rsidRPr="002C41DD" w:rsidRDefault="003467FA" w:rsidP="003467FA">
      <w:pPr>
        <w:pStyle w:val="TH"/>
      </w:pPr>
      <w:r w:rsidRPr="002C41DD">
        <w:t>Table 6.1.2.12.3.3-6: Floor Taken (step 10, Table 6.1.2.12.3.</w:t>
      </w:r>
      <w:r w:rsidRPr="00216F2A">
        <w:t>2</w:t>
      </w:r>
      <w:r w:rsidRPr="002C41DD">
        <w:t>-1)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467FA" w:rsidRPr="002C41DD" w14:paraId="080681A7" w14:textId="77777777" w:rsidTr="003D7D35">
        <w:trPr>
          <w:cantSplit/>
        </w:trPr>
        <w:tc>
          <w:tcPr>
            <w:tcW w:w="9635" w:type="dxa"/>
            <w:tcBorders>
              <w:top w:val="single" w:sz="4" w:space="0" w:color="auto"/>
              <w:left w:val="single" w:sz="4" w:space="0" w:color="auto"/>
              <w:bottom w:val="single" w:sz="4" w:space="0" w:color="auto"/>
              <w:right w:val="single" w:sz="4" w:space="0" w:color="auto"/>
            </w:tcBorders>
            <w:hideMark/>
          </w:tcPr>
          <w:p w14:paraId="4E575937" w14:textId="77777777" w:rsidR="003467FA" w:rsidRPr="002C41DD" w:rsidRDefault="003467FA" w:rsidP="003D7D35">
            <w:pPr>
              <w:pStyle w:val="TAL"/>
              <w:rPr>
                <w:lang w:val="fr-FR"/>
              </w:rPr>
            </w:pPr>
            <w:r w:rsidRPr="002C41DD">
              <w:rPr>
                <w:lang w:val="fr-FR"/>
              </w:rPr>
              <w:t>Derivation Path: TS 36.579-1 [2], Table 5.5.6.7-1, condition EMERGENCY-CALL, ACK</w:t>
            </w:r>
          </w:p>
        </w:tc>
      </w:tr>
    </w:tbl>
    <w:p w14:paraId="7CA8A201" w14:textId="77777777" w:rsidR="003467FA" w:rsidRPr="002C41DD" w:rsidRDefault="003467FA" w:rsidP="003467FA"/>
    <w:p w14:paraId="6C5C055C" w14:textId="77777777" w:rsidR="003467FA" w:rsidRPr="002C41DD" w:rsidRDefault="003467FA" w:rsidP="003467FA">
      <w:pPr>
        <w:pStyle w:val="TH"/>
      </w:pPr>
      <w:r w:rsidRPr="002C41DD">
        <w:t>Table 6.1.2.12.3.3-7: Void</w:t>
      </w:r>
    </w:p>
    <w:p w14:paraId="21468426" w14:textId="77777777" w:rsidR="003467FA" w:rsidRPr="002C41DD" w:rsidRDefault="003467FA" w:rsidP="003467FA">
      <w:pPr>
        <w:pStyle w:val="TH"/>
      </w:pPr>
      <w:r w:rsidRPr="002C41DD">
        <w:t>Table 6.1.2.12.3.3-8: Floor Idle (step 12, Table 6.1.2.12.3.</w:t>
      </w:r>
      <w:r w:rsidRPr="00216F2A">
        <w:t>2</w:t>
      </w:r>
      <w:r w:rsidRPr="002C41DD">
        <w:t>-1)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467FA" w:rsidRPr="002C41DD" w14:paraId="594ADD2B" w14:textId="77777777" w:rsidTr="003D7D35">
        <w:trPr>
          <w:cantSplit/>
        </w:trPr>
        <w:tc>
          <w:tcPr>
            <w:tcW w:w="9635" w:type="dxa"/>
            <w:tcBorders>
              <w:top w:val="single" w:sz="4" w:space="0" w:color="auto"/>
              <w:left w:val="single" w:sz="4" w:space="0" w:color="auto"/>
              <w:bottom w:val="single" w:sz="4" w:space="0" w:color="auto"/>
              <w:right w:val="single" w:sz="4" w:space="0" w:color="auto"/>
            </w:tcBorders>
            <w:hideMark/>
          </w:tcPr>
          <w:p w14:paraId="294864AC" w14:textId="77777777" w:rsidR="003467FA" w:rsidRPr="002C41DD" w:rsidRDefault="003467FA" w:rsidP="003D7D35">
            <w:pPr>
              <w:pStyle w:val="TAL"/>
              <w:rPr>
                <w:lang w:val="fr-FR"/>
              </w:rPr>
            </w:pPr>
            <w:r w:rsidRPr="002C41DD">
              <w:rPr>
                <w:lang w:val="fr-FR"/>
              </w:rPr>
              <w:t>Derivation Path: TS 36.579-1 [2], Table 5.5.6.6-1, condition EMERGENCY-CALL</w:t>
            </w:r>
          </w:p>
        </w:tc>
      </w:tr>
    </w:tbl>
    <w:p w14:paraId="2813ADCA" w14:textId="77777777" w:rsidR="003467FA" w:rsidRPr="002C41DD" w:rsidRDefault="003467FA" w:rsidP="003467FA"/>
    <w:p w14:paraId="15FED8D4" w14:textId="77777777" w:rsidR="003467FA" w:rsidRPr="002C41DD" w:rsidRDefault="003467FA" w:rsidP="003467FA">
      <w:pPr>
        <w:pStyle w:val="TH"/>
      </w:pPr>
      <w:r w:rsidRPr="002C41DD">
        <w:lastRenderedPageBreak/>
        <w:t>Table 6.1.2.12.3.3-9: SIP INVITE from the SS (step 13, Table 6.1.2.12.3.</w:t>
      </w:r>
      <w:r w:rsidRPr="00216F2A">
        <w:t>2</w:t>
      </w:r>
      <w:r w:rsidRPr="002C41DD">
        <w:t>-1;</w:t>
      </w:r>
      <w:r w:rsidRPr="002C41DD">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2C41DD" w14:paraId="2A8F3671"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6CD10A90" w14:textId="77777777" w:rsidR="003467FA" w:rsidRPr="002C41DD" w:rsidRDefault="003467FA" w:rsidP="003D7D35">
            <w:pPr>
              <w:pStyle w:val="TAL"/>
              <w:rPr>
                <w:lang w:val="fr-FR"/>
              </w:rPr>
            </w:pPr>
            <w:r w:rsidRPr="002C41DD">
              <w:rPr>
                <w:lang w:val="fr-FR"/>
              </w:rPr>
              <w:t>Derivation Path: TS 36.579-1 [2], Table 5.5.2.5.2-1, condition re_INVITE, MO_CALL</w:t>
            </w:r>
          </w:p>
        </w:tc>
      </w:tr>
      <w:tr w:rsidR="003467FA" w:rsidRPr="002C41DD" w14:paraId="486660DF"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532857E7" w14:textId="77777777" w:rsidR="003467FA" w:rsidRPr="002C41DD" w:rsidRDefault="003467FA" w:rsidP="003D7D35">
            <w:pPr>
              <w:pStyle w:val="TAH"/>
              <w:rPr>
                <w:lang w:val="fr-FR"/>
              </w:rPr>
            </w:pPr>
            <w:r w:rsidRPr="002C41DD">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C1245D" w14:textId="77777777" w:rsidR="003467FA" w:rsidRPr="002C41DD" w:rsidRDefault="003467FA" w:rsidP="003D7D35">
            <w:pPr>
              <w:pStyle w:val="TAH"/>
              <w:rPr>
                <w:lang w:val="fr-FR"/>
              </w:rPr>
            </w:pPr>
            <w:r w:rsidRPr="002C41DD">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59CEFC3" w14:textId="77777777" w:rsidR="003467FA" w:rsidRPr="002C41DD" w:rsidRDefault="003467FA" w:rsidP="003D7D35">
            <w:pPr>
              <w:pStyle w:val="TAH"/>
              <w:rPr>
                <w:lang w:val="fr-FR"/>
              </w:rPr>
            </w:pPr>
            <w:r w:rsidRPr="002C41DD">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70A6B57F" w14:textId="77777777" w:rsidR="003467FA" w:rsidRPr="002C41DD" w:rsidRDefault="003467FA" w:rsidP="003D7D35">
            <w:pPr>
              <w:pStyle w:val="TAH"/>
              <w:rPr>
                <w:lang w:val="fr-FR"/>
              </w:rPr>
            </w:pPr>
            <w:r w:rsidRPr="002C41DD">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468DC90A" w14:textId="77777777" w:rsidR="003467FA" w:rsidRPr="002C41DD" w:rsidRDefault="003467FA" w:rsidP="003D7D35">
            <w:pPr>
              <w:pStyle w:val="TAH"/>
              <w:rPr>
                <w:lang w:val="fr-FR"/>
              </w:rPr>
            </w:pPr>
            <w:r w:rsidRPr="002C41DD">
              <w:rPr>
                <w:lang w:val="fr-FR"/>
              </w:rPr>
              <w:t>Condition</w:t>
            </w:r>
          </w:p>
        </w:tc>
      </w:tr>
      <w:tr w:rsidR="003467FA" w:rsidRPr="002C41DD" w14:paraId="4E099701"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1A9F157E" w14:textId="77777777" w:rsidR="003467FA" w:rsidRPr="002C79AA" w:rsidRDefault="003467FA" w:rsidP="003D7D35">
            <w:pPr>
              <w:pStyle w:val="TAL"/>
              <w:rPr>
                <w:b/>
                <w:lang w:val="fr-FR"/>
              </w:rPr>
            </w:pPr>
            <w:r w:rsidRPr="002C79AA">
              <w:rPr>
                <w:b/>
                <w:lang w:val="fr-FR"/>
              </w:rPr>
              <w:t>Message-body</w:t>
            </w:r>
          </w:p>
        </w:tc>
        <w:tc>
          <w:tcPr>
            <w:tcW w:w="2127" w:type="dxa"/>
            <w:tcBorders>
              <w:top w:val="single" w:sz="4" w:space="0" w:color="auto"/>
              <w:left w:val="single" w:sz="4" w:space="0" w:color="auto"/>
              <w:bottom w:val="single" w:sz="4" w:space="0" w:color="auto"/>
              <w:right w:val="single" w:sz="4" w:space="0" w:color="auto"/>
            </w:tcBorders>
          </w:tcPr>
          <w:p w14:paraId="64084B61" w14:textId="77777777" w:rsidR="003467FA" w:rsidRPr="002C41DD"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hideMark/>
          </w:tcPr>
          <w:p w14:paraId="2D40A274" w14:textId="77777777" w:rsidR="003467FA" w:rsidRPr="002C41DD"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23A50A4B"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0D88A409" w14:textId="77777777" w:rsidR="003467FA" w:rsidRPr="002C41DD" w:rsidRDefault="003467FA" w:rsidP="003D7D35">
            <w:pPr>
              <w:pStyle w:val="TAL"/>
              <w:rPr>
                <w:lang w:val="fr-FR"/>
              </w:rPr>
            </w:pPr>
          </w:p>
        </w:tc>
      </w:tr>
      <w:tr w:rsidR="003467FA" w:rsidRPr="002C41DD" w14:paraId="541056D1"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60F2E1DF" w14:textId="77777777" w:rsidR="003467FA" w:rsidRPr="002C41DD" w:rsidRDefault="003467FA" w:rsidP="003D7D35">
            <w:pPr>
              <w:pStyle w:val="TAL"/>
              <w:rPr>
                <w:lang w:val="fr-FR"/>
              </w:rPr>
            </w:pPr>
            <w:r w:rsidRPr="002C41DD">
              <w:rPr>
                <w:lang w:val="fr-FR"/>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0D0000D" w14:textId="77777777" w:rsidR="003467FA" w:rsidRPr="002C41DD"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hideMark/>
          </w:tcPr>
          <w:p w14:paraId="269EDCF9" w14:textId="77777777" w:rsidR="003467FA" w:rsidRPr="002C79AA" w:rsidRDefault="003467FA" w:rsidP="003D7D35">
            <w:pPr>
              <w:pStyle w:val="TAL"/>
              <w:rPr>
                <w:b/>
                <w:lang w:val="fr-FR"/>
              </w:rPr>
            </w:pPr>
            <w:r w:rsidRPr="002C79AA">
              <w:rPr>
                <w:b/>
                <w:lang w:val="fr-FR"/>
              </w:rPr>
              <w:t>SDP message</w:t>
            </w:r>
          </w:p>
        </w:tc>
        <w:tc>
          <w:tcPr>
            <w:tcW w:w="1419" w:type="dxa"/>
            <w:tcBorders>
              <w:top w:val="single" w:sz="4" w:space="0" w:color="auto"/>
              <w:left w:val="single" w:sz="4" w:space="0" w:color="auto"/>
              <w:bottom w:val="single" w:sz="4" w:space="0" w:color="auto"/>
              <w:right w:val="single" w:sz="4" w:space="0" w:color="auto"/>
            </w:tcBorders>
          </w:tcPr>
          <w:p w14:paraId="379005AA"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B360FFE" w14:textId="77777777" w:rsidR="003467FA" w:rsidRPr="002C41DD" w:rsidRDefault="003467FA" w:rsidP="003D7D35">
            <w:pPr>
              <w:pStyle w:val="TAL"/>
              <w:rPr>
                <w:lang w:val="fr-FR"/>
              </w:rPr>
            </w:pPr>
          </w:p>
        </w:tc>
      </w:tr>
      <w:tr w:rsidR="003467FA" w:rsidRPr="002C41DD" w14:paraId="4655A31A"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11DF7E13" w14:textId="77777777" w:rsidR="003467FA" w:rsidRPr="002C41DD" w:rsidRDefault="003467FA" w:rsidP="003D7D35">
            <w:pPr>
              <w:pStyle w:val="TAL"/>
              <w:rPr>
                <w:lang w:val="fr-FR"/>
              </w:rPr>
            </w:pPr>
            <w:r w:rsidRPr="002C41DD">
              <w:rPr>
                <w:lang w:val="fr-FR"/>
              </w:rP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45F452D4" w14:textId="77777777" w:rsidR="003467FA" w:rsidRPr="002C41DD" w:rsidRDefault="003467FA" w:rsidP="003D7D35">
            <w:pPr>
              <w:pStyle w:val="TAL"/>
              <w:rPr>
                <w:lang w:val="fr-FR"/>
              </w:rPr>
            </w:pPr>
            <w:r w:rsidRPr="002C41DD">
              <w:rPr>
                <w:lang w:val="fr-FR"/>
              </w:rPr>
              <w:t>SDP Message as described in Table 6.1.2.12.3.3-4A</w:t>
            </w:r>
          </w:p>
        </w:tc>
        <w:tc>
          <w:tcPr>
            <w:tcW w:w="2127" w:type="dxa"/>
            <w:tcBorders>
              <w:top w:val="single" w:sz="4" w:space="0" w:color="auto"/>
              <w:left w:val="single" w:sz="4" w:space="0" w:color="auto"/>
              <w:bottom w:val="single" w:sz="4" w:space="0" w:color="auto"/>
              <w:right w:val="single" w:sz="4" w:space="0" w:color="auto"/>
            </w:tcBorders>
          </w:tcPr>
          <w:p w14:paraId="491A6422" w14:textId="77777777" w:rsidR="003467FA" w:rsidRPr="002C41DD"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14805362"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1A0B80B7" w14:textId="77777777" w:rsidR="003467FA" w:rsidRPr="002C41DD" w:rsidRDefault="003467FA" w:rsidP="003D7D35">
            <w:pPr>
              <w:pStyle w:val="TAL"/>
              <w:rPr>
                <w:lang w:val="fr-FR"/>
              </w:rPr>
            </w:pPr>
          </w:p>
        </w:tc>
      </w:tr>
      <w:tr w:rsidR="003467FA" w:rsidRPr="002C41DD" w14:paraId="0066F151"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5E5F063E" w14:textId="77777777" w:rsidR="003467FA" w:rsidRPr="002C41DD" w:rsidRDefault="003467FA" w:rsidP="003D7D35">
            <w:pPr>
              <w:pStyle w:val="TAL"/>
              <w:rPr>
                <w:lang w:val="fr-FR"/>
              </w:rPr>
            </w:pPr>
            <w:r w:rsidRPr="002C41DD">
              <w:rPr>
                <w:lang w:val="fr-FR"/>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E7F64A4" w14:textId="77777777" w:rsidR="003467FA" w:rsidRPr="002C41DD"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hideMark/>
          </w:tcPr>
          <w:p w14:paraId="7844EBE6" w14:textId="77777777" w:rsidR="003467FA" w:rsidRPr="002C79AA" w:rsidRDefault="003467FA" w:rsidP="003D7D35">
            <w:pPr>
              <w:pStyle w:val="TAL"/>
              <w:rPr>
                <w:b/>
                <w:lang w:val="fr-FR"/>
              </w:rPr>
            </w:pPr>
            <w:r w:rsidRPr="002C79AA">
              <w:rPr>
                <w:b/>
                <w:lang w:val="fr-FR"/>
              </w:rPr>
              <w:t>MCPTT-Info</w:t>
            </w:r>
          </w:p>
        </w:tc>
        <w:tc>
          <w:tcPr>
            <w:tcW w:w="1419" w:type="dxa"/>
            <w:tcBorders>
              <w:top w:val="single" w:sz="4" w:space="0" w:color="auto"/>
              <w:left w:val="single" w:sz="4" w:space="0" w:color="auto"/>
              <w:bottom w:val="single" w:sz="4" w:space="0" w:color="auto"/>
              <w:right w:val="single" w:sz="4" w:space="0" w:color="auto"/>
            </w:tcBorders>
          </w:tcPr>
          <w:p w14:paraId="071ACE5E"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A6BB0B6" w14:textId="77777777" w:rsidR="003467FA" w:rsidRPr="002C41DD" w:rsidRDefault="003467FA" w:rsidP="003D7D35">
            <w:pPr>
              <w:pStyle w:val="TAL"/>
              <w:rPr>
                <w:lang w:val="fr-FR"/>
              </w:rPr>
            </w:pPr>
          </w:p>
        </w:tc>
      </w:tr>
      <w:tr w:rsidR="003467FA" w:rsidRPr="002C41DD" w14:paraId="5474DD32"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08445093" w14:textId="77777777" w:rsidR="003467FA" w:rsidRPr="002C41DD" w:rsidRDefault="003467FA" w:rsidP="003D7D35">
            <w:pPr>
              <w:pStyle w:val="TAL"/>
              <w:rPr>
                <w:lang w:val="fr-FR"/>
              </w:rPr>
            </w:pPr>
            <w:r w:rsidRPr="002C41DD">
              <w:rPr>
                <w:lang w:val="fr-FR"/>
              </w:rP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3FD3C7F5" w14:textId="77777777" w:rsidR="003467FA" w:rsidRPr="002C41DD" w:rsidRDefault="003467FA" w:rsidP="003D7D35">
            <w:pPr>
              <w:pStyle w:val="TAL"/>
              <w:rPr>
                <w:lang w:val="fr-FR"/>
              </w:rPr>
            </w:pPr>
            <w:r w:rsidRPr="002C41DD">
              <w:rPr>
                <w:lang w:val="fr-FR"/>
              </w:rPr>
              <w:t>MCPTT-Info as described in Table 6.1.2.12.3.3-10</w:t>
            </w:r>
          </w:p>
        </w:tc>
        <w:tc>
          <w:tcPr>
            <w:tcW w:w="2127" w:type="dxa"/>
            <w:tcBorders>
              <w:top w:val="single" w:sz="4" w:space="0" w:color="auto"/>
              <w:left w:val="single" w:sz="4" w:space="0" w:color="auto"/>
              <w:bottom w:val="single" w:sz="4" w:space="0" w:color="auto"/>
              <w:right w:val="single" w:sz="4" w:space="0" w:color="auto"/>
            </w:tcBorders>
          </w:tcPr>
          <w:p w14:paraId="3AAADED5" w14:textId="77777777" w:rsidR="003467FA" w:rsidRPr="002C41DD"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48335DF5"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75A84BE7" w14:textId="77777777" w:rsidR="003467FA" w:rsidRPr="002C41DD" w:rsidRDefault="003467FA" w:rsidP="003D7D35">
            <w:pPr>
              <w:pStyle w:val="TAL"/>
              <w:rPr>
                <w:lang w:val="fr-FR"/>
              </w:rPr>
            </w:pPr>
          </w:p>
        </w:tc>
      </w:tr>
    </w:tbl>
    <w:p w14:paraId="22569FCE" w14:textId="77777777" w:rsidR="003467FA" w:rsidRPr="002C41DD" w:rsidRDefault="003467FA" w:rsidP="003467FA"/>
    <w:p w14:paraId="703D771A" w14:textId="77777777" w:rsidR="003467FA" w:rsidRPr="002C41DD" w:rsidRDefault="003467FA" w:rsidP="003467FA">
      <w:pPr>
        <w:pStyle w:val="TH"/>
      </w:pPr>
      <w:r w:rsidRPr="002C41DD">
        <w:t xml:space="preserve">Table 6.1.2.12.3.3-10: </w:t>
      </w:r>
      <w:r w:rsidRPr="002C41DD">
        <w:rPr>
          <w:lang w:eastAsia="ko-KR"/>
        </w:rPr>
        <w:t>MCPTT-Info in SIP INVITE</w:t>
      </w:r>
      <w:r w:rsidRPr="002C41DD">
        <w:t xml:space="preserve"> (Table 6.1.2.12.3.3-9)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2C41DD" w14:paraId="3AB52573"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010F156A" w14:textId="77777777" w:rsidR="003467FA" w:rsidRPr="002C41DD" w:rsidRDefault="003467FA" w:rsidP="003D7D35">
            <w:pPr>
              <w:pStyle w:val="TAL"/>
              <w:rPr>
                <w:lang w:val="fr-FR"/>
              </w:rPr>
            </w:pPr>
            <w:r w:rsidRPr="002C41DD">
              <w:rPr>
                <w:lang w:val="fr-FR"/>
              </w:rPr>
              <w:t>Derivation Path: TS 36.579-1 [2], Table 5.5.3.2.2-1, condition CHAT-GROUP-CALL</w:t>
            </w:r>
          </w:p>
        </w:tc>
      </w:tr>
      <w:tr w:rsidR="003467FA" w:rsidRPr="002C41DD" w14:paraId="7A473A2A"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526A917B" w14:textId="77777777" w:rsidR="003467FA" w:rsidRPr="002C41DD" w:rsidRDefault="003467FA" w:rsidP="003D7D35">
            <w:pPr>
              <w:pStyle w:val="TAH"/>
              <w:rPr>
                <w:lang w:val="fr-FR"/>
              </w:rPr>
            </w:pPr>
            <w:r w:rsidRPr="002C41DD">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5C05C8" w14:textId="77777777" w:rsidR="003467FA" w:rsidRPr="002C41DD" w:rsidRDefault="003467FA" w:rsidP="003D7D35">
            <w:pPr>
              <w:pStyle w:val="TAH"/>
              <w:rPr>
                <w:lang w:val="fr-FR"/>
              </w:rPr>
            </w:pPr>
            <w:r w:rsidRPr="002C41DD">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E56AB4A" w14:textId="77777777" w:rsidR="003467FA" w:rsidRPr="002C41DD" w:rsidRDefault="003467FA" w:rsidP="003D7D35">
            <w:pPr>
              <w:pStyle w:val="TAH"/>
              <w:rPr>
                <w:lang w:val="fr-FR"/>
              </w:rPr>
            </w:pPr>
            <w:r w:rsidRPr="002C41DD">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4DF6035C" w14:textId="77777777" w:rsidR="003467FA" w:rsidRPr="002C41DD" w:rsidRDefault="003467FA" w:rsidP="003D7D35">
            <w:pPr>
              <w:pStyle w:val="TAH"/>
              <w:rPr>
                <w:lang w:val="fr-FR"/>
              </w:rPr>
            </w:pPr>
            <w:r w:rsidRPr="002C41DD">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71EBB337" w14:textId="77777777" w:rsidR="003467FA" w:rsidRPr="002C41DD" w:rsidRDefault="003467FA" w:rsidP="003D7D35">
            <w:pPr>
              <w:pStyle w:val="TAH"/>
              <w:rPr>
                <w:lang w:val="fr-FR"/>
              </w:rPr>
            </w:pPr>
            <w:r w:rsidRPr="002C41DD">
              <w:rPr>
                <w:lang w:val="fr-FR"/>
              </w:rPr>
              <w:t>Condition</w:t>
            </w:r>
          </w:p>
        </w:tc>
      </w:tr>
      <w:tr w:rsidR="003467FA" w:rsidRPr="002C41DD" w14:paraId="44207A80"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198F60C2" w14:textId="77777777" w:rsidR="003467FA" w:rsidRPr="002C41DD" w:rsidRDefault="003467FA" w:rsidP="003D7D35">
            <w:pPr>
              <w:pStyle w:val="TAL"/>
              <w:rPr>
                <w:lang w:val="fr-FR"/>
              </w:rPr>
            </w:pPr>
            <w:r w:rsidRPr="002C41DD">
              <w:rPr>
                <w:lang w:val="fr-FR"/>
              </w:rPr>
              <w:t>mcpttinfo</w:t>
            </w:r>
          </w:p>
        </w:tc>
        <w:tc>
          <w:tcPr>
            <w:tcW w:w="2127" w:type="dxa"/>
            <w:tcBorders>
              <w:top w:val="single" w:sz="4" w:space="0" w:color="auto"/>
              <w:left w:val="single" w:sz="4" w:space="0" w:color="auto"/>
              <w:bottom w:val="single" w:sz="4" w:space="0" w:color="auto"/>
              <w:right w:val="single" w:sz="4" w:space="0" w:color="auto"/>
            </w:tcBorders>
          </w:tcPr>
          <w:p w14:paraId="2C7FC3ED" w14:textId="77777777" w:rsidR="003467FA" w:rsidRPr="002C41DD"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3C8C1F95" w14:textId="77777777" w:rsidR="003467FA" w:rsidRPr="002C41DD"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66A471B7"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vAlign w:val="bottom"/>
          </w:tcPr>
          <w:p w14:paraId="4DAB6A79" w14:textId="77777777" w:rsidR="003467FA" w:rsidRPr="002C41DD" w:rsidRDefault="003467FA" w:rsidP="003D7D35">
            <w:pPr>
              <w:pStyle w:val="TAL"/>
              <w:rPr>
                <w:lang w:val="fr-FR"/>
              </w:rPr>
            </w:pPr>
          </w:p>
        </w:tc>
      </w:tr>
      <w:tr w:rsidR="003467FA" w:rsidRPr="002C41DD" w14:paraId="7CA00A85"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2D085279" w14:textId="77777777" w:rsidR="003467FA" w:rsidRPr="002C41DD" w:rsidRDefault="003467FA" w:rsidP="003D7D35">
            <w:pPr>
              <w:pStyle w:val="TAL"/>
              <w:rPr>
                <w:lang w:val="fr-FR"/>
              </w:rPr>
            </w:pPr>
            <w:r w:rsidRPr="002C41DD">
              <w:rPr>
                <w:lang w:val="fr-FR"/>
              </w:rPr>
              <w:t xml:space="preserve">  mcptt-Params</w:t>
            </w:r>
          </w:p>
        </w:tc>
        <w:tc>
          <w:tcPr>
            <w:tcW w:w="2127" w:type="dxa"/>
            <w:tcBorders>
              <w:top w:val="single" w:sz="4" w:space="0" w:color="auto"/>
              <w:left w:val="single" w:sz="4" w:space="0" w:color="auto"/>
              <w:bottom w:val="single" w:sz="4" w:space="0" w:color="auto"/>
              <w:right w:val="single" w:sz="4" w:space="0" w:color="auto"/>
            </w:tcBorders>
          </w:tcPr>
          <w:p w14:paraId="3350BADC" w14:textId="77777777" w:rsidR="003467FA" w:rsidRPr="002C41DD"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3B1D47AA" w14:textId="77777777" w:rsidR="003467FA" w:rsidRPr="002C41DD"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6D531202"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vAlign w:val="bottom"/>
          </w:tcPr>
          <w:p w14:paraId="26E6BAFC" w14:textId="77777777" w:rsidR="003467FA" w:rsidRPr="002C41DD" w:rsidRDefault="003467FA" w:rsidP="003D7D35">
            <w:pPr>
              <w:pStyle w:val="TAL"/>
              <w:rPr>
                <w:lang w:val="fr-FR"/>
              </w:rPr>
            </w:pPr>
          </w:p>
        </w:tc>
      </w:tr>
      <w:tr w:rsidR="003467FA" w:rsidRPr="002C41DD" w14:paraId="01C77BAA"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22C07A44" w14:textId="77777777" w:rsidR="003467FA" w:rsidRPr="002C41DD" w:rsidRDefault="003467FA" w:rsidP="003D7D35">
            <w:pPr>
              <w:pStyle w:val="TAL"/>
              <w:rPr>
                <w:lang w:val="fr-FR"/>
              </w:rPr>
            </w:pPr>
            <w:r w:rsidRPr="002C41DD">
              <w:rPr>
                <w:lang w:val="fr-FR"/>
              </w:rP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4D1F568C" w14:textId="77777777" w:rsidR="003467FA" w:rsidRPr="002C41DD" w:rsidRDefault="003467FA" w:rsidP="003D7D35">
            <w:pPr>
              <w:pStyle w:val="TAL"/>
              <w:rPr>
                <w:lang w:val="fr-FR"/>
              </w:rPr>
            </w:pPr>
            <w:r w:rsidRPr="002C41DD">
              <w:rPr>
                <w:color w:val="000000"/>
                <w:lang w:val="fr-FR"/>
              </w:rPr>
              <w:t>Encrypted &lt;emergency-ind&gt; with mcpttBoolean set to false</w:t>
            </w:r>
          </w:p>
        </w:tc>
        <w:tc>
          <w:tcPr>
            <w:tcW w:w="2127" w:type="dxa"/>
            <w:tcBorders>
              <w:top w:val="single" w:sz="4" w:space="0" w:color="auto"/>
              <w:left w:val="single" w:sz="4" w:space="0" w:color="auto"/>
              <w:bottom w:val="single" w:sz="4" w:space="0" w:color="auto"/>
              <w:right w:val="single" w:sz="4" w:space="0" w:color="auto"/>
            </w:tcBorders>
          </w:tcPr>
          <w:p w14:paraId="46481C84" w14:textId="77777777" w:rsidR="003467FA" w:rsidRPr="002C41DD" w:rsidRDefault="003467FA" w:rsidP="003D7D35">
            <w:pPr>
              <w:pStyle w:val="TAL"/>
              <w:rPr>
                <w:lang w:val="fr-FR"/>
              </w:rPr>
            </w:pPr>
            <w:r w:rsidRPr="002C41DD">
              <w:rPr>
                <w:lang w:val="fr-FR"/>
              </w:rPr>
              <w:t>Encryption according to NOTE 1 in TS 36.579-1 [2] Table 5.5.3.2.2-1</w:t>
            </w:r>
          </w:p>
        </w:tc>
        <w:tc>
          <w:tcPr>
            <w:tcW w:w="1419" w:type="dxa"/>
            <w:tcBorders>
              <w:top w:val="single" w:sz="4" w:space="0" w:color="auto"/>
              <w:left w:val="single" w:sz="4" w:space="0" w:color="auto"/>
              <w:bottom w:val="single" w:sz="4" w:space="0" w:color="auto"/>
              <w:right w:val="single" w:sz="4" w:space="0" w:color="auto"/>
            </w:tcBorders>
          </w:tcPr>
          <w:p w14:paraId="577ABDC2"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1ACE9219" w14:textId="77777777" w:rsidR="003467FA" w:rsidRPr="002C41DD" w:rsidRDefault="003467FA" w:rsidP="003D7D35">
            <w:pPr>
              <w:pStyle w:val="TAL"/>
              <w:rPr>
                <w:lang w:val="fr-FR"/>
              </w:rPr>
            </w:pPr>
          </w:p>
        </w:tc>
      </w:tr>
      <w:tr w:rsidR="003467FA" w:rsidRPr="002C41DD" w14:paraId="475E4E59"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5CDFCD2C" w14:textId="77777777" w:rsidR="003467FA" w:rsidRPr="002C41DD" w:rsidRDefault="003467FA" w:rsidP="003D7D35">
            <w:pPr>
              <w:pStyle w:val="TAL"/>
              <w:rPr>
                <w:lang w:val="fr-FR"/>
              </w:rPr>
            </w:pPr>
            <w:r w:rsidRPr="002C41DD">
              <w:rPr>
                <w:lang w:val="fr-FR"/>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10CEF578" w14:textId="77777777" w:rsidR="003467FA" w:rsidRPr="002C41DD" w:rsidRDefault="003467FA" w:rsidP="003D7D35">
            <w:pPr>
              <w:pStyle w:val="TAL"/>
              <w:rPr>
                <w:lang w:val="fr-FR"/>
              </w:rPr>
            </w:pPr>
            <w:r w:rsidRPr="002C41DD">
              <w:rPr>
                <w:color w:val="000000"/>
                <w:lang w:val="fr-FR"/>
              </w:rPr>
              <w:t>Encrypted &lt;alert-ind&gt; with mcpttBoolean set to false</w:t>
            </w:r>
          </w:p>
        </w:tc>
        <w:tc>
          <w:tcPr>
            <w:tcW w:w="2127" w:type="dxa"/>
            <w:tcBorders>
              <w:top w:val="single" w:sz="4" w:space="0" w:color="auto"/>
              <w:left w:val="single" w:sz="4" w:space="0" w:color="auto"/>
              <w:bottom w:val="single" w:sz="4" w:space="0" w:color="auto"/>
              <w:right w:val="single" w:sz="4" w:space="0" w:color="auto"/>
            </w:tcBorders>
          </w:tcPr>
          <w:p w14:paraId="6EABB6F6" w14:textId="77777777" w:rsidR="003467FA" w:rsidRPr="002C41DD" w:rsidRDefault="003467FA" w:rsidP="003D7D35">
            <w:pPr>
              <w:pStyle w:val="TAL"/>
              <w:rPr>
                <w:lang w:val="fr-FR"/>
              </w:rPr>
            </w:pPr>
            <w:r w:rsidRPr="002C41DD">
              <w:rPr>
                <w:lang w:val="fr-FR"/>
              </w:rPr>
              <w:t>Encryption according to NOTE 1 in TS 36.579-1 [2] Table 5.5.3.2.2-1</w:t>
            </w:r>
          </w:p>
        </w:tc>
        <w:tc>
          <w:tcPr>
            <w:tcW w:w="1419" w:type="dxa"/>
            <w:tcBorders>
              <w:top w:val="single" w:sz="4" w:space="0" w:color="auto"/>
              <w:left w:val="single" w:sz="4" w:space="0" w:color="auto"/>
              <w:bottom w:val="single" w:sz="4" w:space="0" w:color="auto"/>
              <w:right w:val="single" w:sz="4" w:space="0" w:color="auto"/>
            </w:tcBorders>
          </w:tcPr>
          <w:p w14:paraId="4C96E850"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vAlign w:val="bottom"/>
          </w:tcPr>
          <w:p w14:paraId="545B2319" w14:textId="77777777" w:rsidR="003467FA" w:rsidRPr="002C41DD" w:rsidRDefault="003467FA" w:rsidP="003D7D35">
            <w:pPr>
              <w:pStyle w:val="TAL"/>
              <w:rPr>
                <w:lang w:val="fr-FR"/>
              </w:rPr>
            </w:pPr>
          </w:p>
        </w:tc>
      </w:tr>
    </w:tbl>
    <w:p w14:paraId="07F08520" w14:textId="77777777" w:rsidR="003467FA" w:rsidRPr="002C41DD" w:rsidRDefault="003467FA" w:rsidP="003467FA"/>
    <w:p w14:paraId="312FD978" w14:textId="77777777" w:rsidR="003467FA" w:rsidRPr="002C41DD" w:rsidRDefault="003467FA" w:rsidP="003467FA">
      <w:pPr>
        <w:pStyle w:val="TH"/>
      </w:pPr>
      <w:r w:rsidRPr="002C41DD">
        <w:t>Table 6.1.2.12.3.3-10A: Void</w:t>
      </w:r>
    </w:p>
    <w:p w14:paraId="13B696F4" w14:textId="77777777" w:rsidR="003467FA" w:rsidRPr="002C41DD" w:rsidRDefault="003467FA" w:rsidP="003467FA">
      <w:pPr>
        <w:pStyle w:val="TH"/>
      </w:pPr>
      <w:r w:rsidRPr="002C41DD">
        <w:t xml:space="preserve">Table 6.1.2.12.3.3-11: Floor Taken (steps 15, 25, </w:t>
      </w:r>
      <w:r w:rsidRPr="00216F2A">
        <w:t>Table</w:t>
      </w:r>
      <w:r w:rsidRPr="002C41DD">
        <w:t xml:space="preserve"> 6.1.2.12.3.</w:t>
      </w:r>
      <w:r w:rsidRPr="00216F2A">
        <w:t>2</w:t>
      </w:r>
      <w:r w:rsidRPr="002C41DD">
        <w:t>-1)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467FA" w:rsidRPr="002C41DD" w14:paraId="0061C575" w14:textId="77777777" w:rsidTr="003D7D35">
        <w:trPr>
          <w:cantSplit/>
        </w:trPr>
        <w:tc>
          <w:tcPr>
            <w:tcW w:w="9635" w:type="dxa"/>
            <w:tcBorders>
              <w:top w:val="single" w:sz="4" w:space="0" w:color="auto"/>
              <w:left w:val="single" w:sz="4" w:space="0" w:color="auto"/>
              <w:bottom w:val="single" w:sz="4" w:space="0" w:color="auto"/>
              <w:right w:val="single" w:sz="4" w:space="0" w:color="auto"/>
            </w:tcBorders>
            <w:hideMark/>
          </w:tcPr>
          <w:p w14:paraId="5EC9D79F" w14:textId="77777777" w:rsidR="003467FA" w:rsidRPr="002C41DD" w:rsidRDefault="003467FA" w:rsidP="003D7D35">
            <w:pPr>
              <w:pStyle w:val="TAL"/>
              <w:rPr>
                <w:lang w:val="fr-FR"/>
              </w:rPr>
            </w:pPr>
            <w:r w:rsidRPr="002C41DD">
              <w:rPr>
                <w:lang w:val="fr-FR"/>
              </w:rPr>
              <w:t>Derivation Path: TS 36.579-1 [2], Table 5.5.6.7-1, condition ACK</w:t>
            </w:r>
          </w:p>
        </w:tc>
      </w:tr>
    </w:tbl>
    <w:p w14:paraId="41E0D30D" w14:textId="77777777" w:rsidR="003467FA" w:rsidRPr="002C41DD" w:rsidRDefault="003467FA" w:rsidP="003467FA"/>
    <w:p w14:paraId="690D6061" w14:textId="77777777" w:rsidR="003467FA" w:rsidRPr="002C41DD" w:rsidRDefault="003467FA" w:rsidP="003467FA">
      <w:pPr>
        <w:pStyle w:val="TH"/>
      </w:pPr>
      <w:r w:rsidRPr="002C41DD">
        <w:t xml:space="preserve">Table 6.1.2.12.3.3-13: SIP INVITE from the SS (step 18, </w:t>
      </w:r>
      <w:bookmarkStart w:id="2867" w:name="_Hlk128328706"/>
      <w:r w:rsidRPr="002C41DD">
        <w:t xml:space="preserve">Table </w:t>
      </w:r>
      <w:bookmarkEnd w:id="2867"/>
      <w:r w:rsidRPr="002C41DD">
        <w:t>6.1.2.12.3.</w:t>
      </w:r>
      <w:r w:rsidRPr="00216F2A">
        <w:t>2</w:t>
      </w:r>
      <w:r w:rsidRPr="002C41DD">
        <w:t>-1;</w:t>
      </w:r>
      <w:r w:rsidRPr="002C41DD">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2C41DD" w14:paraId="03E39C1A"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41375C7A" w14:textId="77777777" w:rsidR="003467FA" w:rsidRPr="002C41DD" w:rsidRDefault="003467FA" w:rsidP="003D7D35">
            <w:pPr>
              <w:pStyle w:val="TAL"/>
              <w:rPr>
                <w:lang w:val="fr-FR"/>
              </w:rPr>
            </w:pPr>
            <w:r w:rsidRPr="002C41DD">
              <w:rPr>
                <w:lang w:val="fr-FR"/>
              </w:rPr>
              <w:t>Derivation Path: TS 36.579-1 [2], Table 5.5.2.5.2-1, condition re_INVITE, MO_CALL</w:t>
            </w:r>
          </w:p>
        </w:tc>
      </w:tr>
      <w:tr w:rsidR="003467FA" w:rsidRPr="002C41DD" w14:paraId="64EDD6FA"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4DE83483" w14:textId="77777777" w:rsidR="003467FA" w:rsidRPr="002C41DD" w:rsidRDefault="003467FA" w:rsidP="003D7D35">
            <w:pPr>
              <w:pStyle w:val="TAH"/>
              <w:rPr>
                <w:lang w:val="fr-FR"/>
              </w:rPr>
            </w:pPr>
            <w:r w:rsidRPr="002C41DD">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0335FBA" w14:textId="77777777" w:rsidR="003467FA" w:rsidRPr="002C41DD" w:rsidRDefault="003467FA" w:rsidP="003D7D35">
            <w:pPr>
              <w:pStyle w:val="TAH"/>
              <w:rPr>
                <w:lang w:val="fr-FR"/>
              </w:rPr>
            </w:pPr>
            <w:r w:rsidRPr="002C41DD">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DEC501E" w14:textId="77777777" w:rsidR="003467FA" w:rsidRPr="002C41DD" w:rsidRDefault="003467FA" w:rsidP="003D7D35">
            <w:pPr>
              <w:pStyle w:val="TAH"/>
              <w:rPr>
                <w:lang w:val="fr-FR"/>
              </w:rPr>
            </w:pPr>
            <w:r w:rsidRPr="002C41DD">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5DCA57CD" w14:textId="77777777" w:rsidR="003467FA" w:rsidRPr="002C41DD" w:rsidRDefault="003467FA" w:rsidP="003D7D35">
            <w:pPr>
              <w:pStyle w:val="TAH"/>
              <w:rPr>
                <w:lang w:val="fr-FR"/>
              </w:rPr>
            </w:pPr>
            <w:r w:rsidRPr="002C41DD">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3697498F" w14:textId="77777777" w:rsidR="003467FA" w:rsidRPr="002C41DD" w:rsidRDefault="003467FA" w:rsidP="003D7D35">
            <w:pPr>
              <w:pStyle w:val="TAH"/>
              <w:rPr>
                <w:lang w:val="fr-FR"/>
              </w:rPr>
            </w:pPr>
            <w:r w:rsidRPr="002C41DD">
              <w:rPr>
                <w:lang w:val="fr-FR"/>
              </w:rPr>
              <w:t>Condition</w:t>
            </w:r>
          </w:p>
        </w:tc>
      </w:tr>
      <w:tr w:rsidR="003467FA" w:rsidRPr="002C41DD" w14:paraId="7D683CFA"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135D2178" w14:textId="77777777" w:rsidR="003467FA" w:rsidRPr="002C79AA" w:rsidRDefault="003467FA" w:rsidP="003D7D35">
            <w:pPr>
              <w:pStyle w:val="TAL"/>
              <w:rPr>
                <w:b/>
                <w:lang w:val="fr-FR"/>
              </w:rPr>
            </w:pPr>
            <w:r w:rsidRPr="002C79AA">
              <w:rPr>
                <w:b/>
                <w:lang w:val="fr-FR"/>
              </w:rPr>
              <w:t>Message-body</w:t>
            </w:r>
          </w:p>
        </w:tc>
        <w:tc>
          <w:tcPr>
            <w:tcW w:w="2127" w:type="dxa"/>
            <w:tcBorders>
              <w:top w:val="single" w:sz="4" w:space="0" w:color="auto"/>
              <w:left w:val="single" w:sz="4" w:space="0" w:color="auto"/>
              <w:bottom w:val="single" w:sz="4" w:space="0" w:color="auto"/>
              <w:right w:val="single" w:sz="4" w:space="0" w:color="auto"/>
            </w:tcBorders>
          </w:tcPr>
          <w:p w14:paraId="76D9BA9A" w14:textId="77777777" w:rsidR="003467FA" w:rsidRPr="002C41DD"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hideMark/>
          </w:tcPr>
          <w:p w14:paraId="19D8A720" w14:textId="77777777" w:rsidR="003467FA" w:rsidRPr="002C41DD"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27902FCC"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61866F49" w14:textId="77777777" w:rsidR="003467FA" w:rsidRPr="002C41DD" w:rsidRDefault="003467FA" w:rsidP="003D7D35">
            <w:pPr>
              <w:pStyle w:val="TAL"/>
              <w:rPr>
                <w:lang w:val="fr-FR"/>
              </w:rPr>
            </w:pPr>
          </w:p>
        </w:tc>
      </w:tr>
      <w:tr w:rsidR="003467FA" w:rsidRPr="002C41DD" w14:paraId="77D96768"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22F82D85" w14:textId="77777777" w:rsidR="003467FA" w:rsidRPr="002C41DD" w:rsidRDefault="003467FA" w:rsidP="003D7D35">
            <w:pPr>
              <w:pStyle w:val="TAL"/>
              <w:rPr>
                <w:lang w:val="fr-FR"/>
              </w:rPr>
            </w:pPr>
            <w:r w:rsidRPr="002C41DD">
              <w:rPr>
                <w:lang w:val="fr-FR"/>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5F713F8" w14:textId="77777777" w:rsidR="003467FA" w:rsidRPr="002C41DD"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hideMark/>
          </w:tcPr>
          <w:p w14:paraId="12C5E3F8" w14:textId="77777777" w:rsidR="003467FA" w:rsidRPr="002C79AA" w:rsidRDefault="003467FA" w:rsidP="003D7D35">
            <w:pPr>
              <w:pStyle w:val="TAL"/>
              <w:rPr>
                <w:b/>
                <w:lang w:val="fr-FR"/>
              </w:rPr>
            </w:pPr>
            <w:r w:rsidRPr="002C79AA">
              <w:rPr>
                <w:b/>
                <w:lang w:val="fr-FR"/>
              </w:rPr>
              <w:t>SDP message</w:t>
            </w:r>
          </w:p>
        </w:tc>
        <w:tc>
          <w:tcPr>
            <w:tcW w:w="1419" w:type="dxa"/>
            <w:tcBorders>
              <w:top w:val="single" w:sz="4" w:space="0" w:color="auto"/>
              <w:left w:val="single" w:sz="4" w:space="0" w:color="auto"/>
              <w:bottom w:val="single" w:sz="4" w:space="0" w:color="auto"/>
              <w:right w:val="single" w:sz="4" w:space="0" w:color="auto"/>
            </w:tcBorders>
          </w:tcPr>
          <w:p w14:paraId="4CC75086"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1568FDB3" w14:textId="77777777" w:rsidR="003467FA" w:rsidRPr="002C41DD" w:rsidRDefault="003467FA" w:rsidP="003D7D35">
            <w:pPr>
              <w:pStyle w:val="TAL"/>
              <w:rPr>
                <w:lang w:val="fr-FR"/>
              </w:rPr>
            </w:pPr>
          </w:p>
        </w:tc>
      </w:tr>
      <w:tr w:rsidR="003467FA" w:rsidRPr="002C41DD" w14:paraId="652D59E6"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6A610780" w14:textId="77777777" w:rsidR="003467FA" w:rsidRPr="002C41DD" w:rsidRDefault="003467FA" w:rsidP="003D7D35">
            <w:pPr>
              <w:pStyle w:val="TAL"/>
              <w:rPr>
                <w:lang w:val="fr-FR"/>
              </w:rPr>
            </w:pPr>
            <w:r w:rsidRPr="002C41DD">
              <w:rPr>
                <w:lang w:val="fr-FR"/>
              </w:rP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769AA1E" w14:textId="77777777" w:rsidR="003467FA" w:rsidRPr="002C41DD" w:rsidRDefault="003467FA" w:rsidP="003D7D35">
            <w:pPr>
              <w:pStyle w:val="TAL"/>
              <w:rPr>
                <w:lang w:val="fr-FR"/>
              </w:rPr>
            </w:pPr>
            <w:r w:rsidRPr="002C41DD">
              <w:rPr>
                <w:lang w:val="fr-FR"/>
              </w:rPr>
              <w:t>SDP Message as described in Table 6.1.2.12.3.3-4A</w:t>
            </w:r>
          </w:p>
        </w:tc>
        <w:tc>
          <w:tcPr>
            <w:tcW w:w="2127" w:type="dxa"/>
            <w:tcBorders>
              <w:top w:val="single" w:sz="4" w:space="0" w:color="auto"/>
              <w:left w:val="single" w:sz="4" w:space="0" w:color="auto"/>
              <w:bottom w:val="single" w:sz="4" w:space="0" w:color="auto"/>
              <w:right w:val="single" w:sz="4" w:space="0" w:color="auto"/>
            </w:tcBorders>
          </w:tcPr>
          <w:p w14:paraId="1BB01AF7" w14:textId="77777777" w:rsidR="003467FA" w:rsidRPr="002C41DD"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4E0735F2"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05AD51F2" w14:textId="77777777" w:rsidR="003467FA" w:rsidRPr="002C41DD" w:rsidRDefault="003467FA" w:rsidP="003D7D35">
            <w:pPr>
              <w:pStyle w:val="TAL"/>
              <w:rPr>
                <w:lang w:val="fr-FR"/>
              </w:rPr>
            </w:pPr>
          </w:p>
        </w:tc>
      </w:tr>
      <w:tr w:rsidR="003467FA" w:rsidRPr="002C41DD" w14:paraId="776E0089"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17DEB41C" w14:textId="77777777" w:rsidR="003467FA" w:rsidRPr="002C41DD" w:rsidRDefault="003467FA" w:rsidP="003D7D35">
            <w:pPr>
              <w:pStyle w:val="TAL"/>
              <w:rPr>
                <w:lang w:val="fr-FR"/>
              </w:rPr>
            </w:pPr>
            <w:r w:rsidRPr="002C41DD">
              <w:rPr>
                <w:lang w:val="fr-FR"/>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5B04AB2" w14:textId="77777777" w:rsidR="003467FA" w:rsidRPr="002C41DD"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hideMark/>
          </w:tcPr>
          <w:p w14:paraId="672E752A" w14:textId="77777777" w:rsidR="003467FA" w:rsidRPr="002C79AA" w:rsidRDefault="003467FA" w:rsidP="003D7D35">
            <w:pPr>
              <w:pStyle w:val="TAL"/>
              <w:rPr>
                <w:b/>
                <w:lang w:val="fr-FR"/>
              </w:rPr>
            </w:pPr>
            <w:r w:rsidRPr="002C79AA">
              <w:rPr>
                <w:b/>
                <w:lang w:val="fr-FR"/>
              </w:rPr>
              <w:t>MCPTT-Info</w:t>
            </w:r>
          </w:p>
        </w:tc>
        <w:tc>
          <w:tcPr>
            <w:tcW w:w="1419" w:type="dxa"/>
            <w:tcBorders>
              <w:top w:val="single" w:sz="4" w:space="0" w:color="auto"/>
              <w:left w:val="single" w:sz="4" w:space="0" w:color="auto"/>
              <w:bottom w:val="single" w:sz="4" w:space="0" w:color="auto"/>
              <w:right w:val="single" w:sz="4" w:space="0" w:color="auto"/>
            </w:tcBorders>
          </w:tcPr>
          <w:p w14:paraId="7C51B8AD"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6626BEAE" w14:textId="77777777" w:rsidR="003467FA" w:rsidRPr="002C41DD" w:rsidRDefault="003467FA" w:rsidP="003D7D35">
            <w:pPr>
              <w:pStyle w:val="TAL"/>
              <w:rPr>
                <w:lang w:val="fr-FR"/>
              </w:rPr>
            </w:pPr>
          </w:p>
        </w:tc>
      </w:tr>
      <w:tr w:rsidR="003467FA" w:rsidRPr="002C41DD" w14:paraId="64A41F0E"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5217741D" w14:textId="77777777" w:rsidR="003467FA" w:rsidRPr="002C41DD" w:rsidRDefault="003467FA" w:rsidP="003D7D35">
            <w:pPr>
              <w:pStyle w:val="TAL"/>
              <w:rPr>
                <w:lang w:val="fr-FR"/>
              </w:rPr>
            </w:pPr>
            <w:r w:rsidRPr="002C41DD">
              <w:rPr>
                <w:lang w:val="fr-FR"/>
              </w:rP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68CE6F8C" w14:textId="77777777" w:rsidR="003467FA" w:rsidRPr="002C41DD" w:rsidRDefault="003467FA" w:rsidP="003D7D35">
            <w:pPr>
              <w:pStyle w:val="TAL"/>
              <w:rPr>
                <w:lang w:val="fr-FR"/>
              </w:rPr>
            </w:pPr>
            <w:r w:rsidRPr="002C41DD">
              <w:rPr>
                <w:lang w:val="fr-FR"/>
              </w:rPr>
              <w:t>MCPTT-Info as described in Table 6.1.2.12.3.3-14</w:t>
            </w:r>
          </w:p>
        </w:tc>
        <w:tc>
          <w:tcPr>
            <w:tcW w:w="2127" w:type="dxa"/>
            <w:tcBorders>
              <w:top w:val="single" w:sz="4" w:space="0" w:color="auto"/>
              <w:left w:val="single" w:sz="4" w:space="0" w:color="auto"/>
              <w:bottom w:val="single" w:sz="4" w:space="0" w:color="auto"/>
              <w:right w:val="single" w:sz="4" w:space="0" w:color="auto"/>
            </w:tcBorders>
          </w:tcPr>
          <w:p w14:paraId="529A4718" w14:textId="77777777" w:rsidR="003467FA" w:rsidRPr="002C41DD"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03A63984"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1AF92F9B" w14:textId="77777777" w:rsidR="003467FA" w:rsidRPr="002C41DD" w:rsidRDefault="003467FA" w:rsidP="003D7D35">
            <w:pPr>
              <w:pStyle w:val="TAL"/>
              <w:rPr>
                <w:lang w:val="fr-FR"/>
              </w:rPr>
            </w:pPr>
          </w:p>
        </w:tc>
      </w:tr>
    </w:tbl>
    <w:p w14:paraId="07483C73" w14:textId="77777777" w:rsidR="003467FA" w:rsidRPr="002C41DD" w:rsidRDefault="003467FA" w:rsidP="003467FA"/>
    <w:p w14:paraId="7943AB84" w14:textId="77777777" w:rsidR="003467FA" w:rsidRPr="002C41DD" w:rsidRDefault="003467FA" w:rsidP="003467FA">
      <w:pPr>
        <w:pStyle w:val="TH"/>
      </w:pPr>
      <w:r w:rsidRPr="002C41DD">
        <w:t xml:space="preserve">Table 6.1.2.12.3.3-14: </w:t>
      </w:r>
      <w:r w:rsidRPr="002C41DD">
        <w:rPr>
          <w:lang w:eastAsia="ko-KR"/>
        </w:rPr>
        <w:t>MCPTT-Info in SIP INVITE</w:t>
      </w:r>
      <w:r w:rsidRPr="002C41DD">
        <w:t xml:space="preserve"> (Table 6.1.2.12.3.3-13)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14:paraId="11FDB2DF"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3417D972" w14:textId="77777777" w:rsidR="003467FA" w:rsidRPr="002C41DD" w:rsidRDefault="003467FA" w:rsidP="003D7D35">
            <w:pPr>
              <w:pStyle w:val="TAL"/>
              <w:rPr>
                <w:lang w:val="fr-FR"/>
              </w:rPr>
            </w:pPr>
            <w:r w:rsidRPr="002C41DD">
              <w:rPr>
                <w:lang w:val="fr-FR"/>
              </w:rPr>
              <w:t>Derivation Path: TS 36.579-1 [2], Table 5.5.3.2.2-1, condition CHAT-GROUP-CALL, IMMPERIL-CALL</w:t>
            </w:r>
          </w:p>
        </w:tc>
      </w:tr>
    </w:tbl>
    <w:p w14:paraId="4CC3E14A" w14:textId="77777777" w:rsidR="003467FA" w:rsidRPr="002C41DD" w:rsidRDefault="003467FA" w:rsidP="003467FA"/>
    <w:p w14:paraId="11A6AA47" w14:textId="77777777" w:rsidR="003467FA" w:rsidRPr="002C41DD" w:rsidRDefault="003467FA" w:rsidP="003467FA">
      <w:pPr>
        <w:pStyle w:val="TH"/>
      </w:pPr>
      <w:r w:rsidRPr="002C41DD">
        <w:t>Table 6.1.2.12.3.3-14A: Void</w:t>
      </w:r>
    </w:p>
    <w:p w14:paraId="41DF29D4" w14:textId="77777777" w:rsidR="003467FA" w:rsidRPr="002C41DD" w:rsidRDefault="003467FA" w:rsidP="003467FA">
      <w:pPr>
        <w:pStyle w:val="TH"/>
      </w:pPr>
      <w:r w:rsidRPr="002C41DD">
        <w:t>Table 6.1.2.12.3.3-15: Floor Taken (step 20, Table 6.1.2.12.3.</w:t>
      </w:r>
      <w:r w:rsidRPr="00216F2A">
        <w:t>2</w:t>
      </w:r>
      <w:r w:rsidRPr="002C41DD">
        <w:t>-1)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467FA" w:rsidRPr="002C41DD" w14:paraId="29EBBEE3" w14:textId="77777777" w:rsidTr="003D7D35">
        <w:trPr>
          <w:cantSplit/>
        </w:trPr>
        <w:tc>
          <w:tcPr>
            <w:tcW w:w="9635" w:type="dxa"/>
            <w:tcBorders>
              <w:top w:val="single" w:sz="4" w:space="0" w:color="auto"/>
              <w:left w:val="single" w:sz="4" w:space="0" w:color="auto"/>
              <w:bottom w:val="single" w:sz="4" w:space="0" w:color="auto"/>
              <w:right w:val="single" w:sz="4" w:space="0" w:color="auto"/>
            </w:tcBorders>
            <w:hideMark/>
          </w:tcPr>
          <w:p w14:paraId="29548129" w14:textId="77777777" w:rsidR="003467FA" w:rsidRPr="002C41DD" w:rsidRDefault="003467FA" w:rsidP="003D7D35">
            <w:pPr>
              <w:pStyle w:val="TAL"/>
              <w:rPr>
                <w:lang w:val="fr-FR"/>
              </w:rPr>
            </w:pPr>
            <w:r w:rsidRPr="002C41DD">
              <w:rPr>
                <w:lang w:val="fr-FR"/>
              </w:rPr>
              <w:t>Derivation Path: TS 36.579-1 [2], Table 5.5.6.7-1, condition IMMPERIL-CALL, ACK</w:t>
            </w:r>
          </w:p>
        </w:tc>
      </w:tr>
    </w:tbl>
    <w:p w14:paraId="5406DEC2" w14:textId="77777777" w:rsidR="003467FA" w:rsidRPr="002C41DD" w:rsidRDefault="003467FA" w:rsidP="003467FA"/>
    <w:p w14:paraId="269C9F94" w14:textId="77777777" w:rsidR="003467FA" w:rsidRPr="002C41DD" w:rsidRDefault="003467FA" w:rsidP="003467FA">
      <w:pPr>
        <w:pStyle w:val="TH"/>
      </w:pPr>
      <w:r w:rsidRPr="002C41DD">
        <w:lastRenderedPageBreak/>
        <w:t>Table 6.1.2.12.3.3-16: Floor Idle (step 22, Table 6.1.2.12.3.</w:t>
      </w:r>
      <w:r w:rsidRPr="00216F2A">
        <w:t>2</w:t>
      </w:r>
      <w:r w:rsidRPr="002C41DD">
        <w:t>-1)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467FA" w:rsidRPr="002C41DD" w14:paraId="3CE7721F" w14:textId="77777777" w:rsidTr="003D7D35">
        <w:trPr>
          <w:cantSplit/>
        </w:trPr>
        <w:tc>
          <w:tcPr>
            <w:tcW w:w="9635" w:type="dxa"/>
            <w:tcBorders>
              <w:top w:val="single" w:sz="4" w:space="0" w:color="auto"/>
              <w:left w:val="single" w:sz="4" w:space="0" w:color="auto"/>
              <w:bottom w:val="single" w:sz="4" w:space="0" w:color="auto"/>
              <w:right w:val="single" w:sz="4" w:space="0" w:color="auto"/>
            </w:tcBorders>
            <w:hideMark/>
          </w:tcPr>
          <w:p w14:paraId="61A2C835" w14:textId="77777777" w:rsidR="003467FA" w:rsidRPr="002C41DD" w:rsidRDefault="003467FA" w:rsidP="003D7D35">
            <w:pPr>
              <w:pStyle w:val="TAL"/>
              <w:rPr>
                <w:lang w:val="fr-FR"/>
              </w:rPr>
            </w:pPr>
            <w:r w:rsidRPr="002C41DD">
              <w:rPr>
                <w:lang w:val="fr-FR"/>
              </w:rPr>
              <w:t>Derivation Path: TS 36.579-1 [2], Table 5.5.6.6-1, condition IMMPERIL-CALL</w:t>
            </w:r>
          </w:p>
        </w:tc>
      </w:tr>
    </w:tbl>
    <w:p w14:paraId="1611D313" w14:textId="77777777" w:rsidR="003467FA" w:rsidRPr="002C41DD" w:rsidRDefault="003467FA" w:rsidP="003467FA"/>
    <w:p w14:paraId="44DB4224" w14:textId="77777777" w:rsidR="003467FA" w:rsidRPr="002C41DD" w:rsidRDefault="003467FA" w:rsidP="003467FA">
      <w:pPr>
        <w:pStyle w:val="TH"/>
      </w:pPr>
      <w:r w:rsidRPr="002C41DD">
        <w:t>Table 6.1.2.12.3.3-17: SIP INVITE from the SS (step 23, Table 6.1.2.12.3.</w:t>
      </w:r>
      <w:r w:rsidRPr="00216F2A">
        <w:t>2</w:t>
      </w:r>
      <w:r w:rsidRPr="002C41DD">
        <w:t>-1;</w:t>
      </w:r>
      <w:r w:rsidRPr="002C41DD">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2C41DD" w14:paraId="516CFD7E"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2A85286F" w14:textId="77777777" w:rsidR="003467FA" w:rsidRPr="002C41DD" w:rsidRDefault="003467FA" w:rsidP="003D7D35">
            <w:pPr>
              <w:pStyle w:val="TAL"/>
              <w:rPr>
                <w:lang w:val="fr-FR"/>
              </w:rPr>
            </w:pPr>
            <w:r w:rsidRPr="002C41DD">
              <w:rPr>
                <w:lang w:val="fr-FR"/>
              </w:rPr>
              <w:t>Derivation Path: TS 36.579-1 [2], Table 5.5.2.5.2-1, condition re_INVITE, MO_CALL</w:t>
            </w:r>
          </w:p>
        </w:tc>
      </w:tr>
      <w:tr w:rsidR="003467FA" w:rsidRPr="002C41DD" w14:paraId="0A75C29B"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5D45BC70" w14:textId="77777777" w:rsidR="003467FA" w:rsidRPr="002C41DD" w:rsidRDefault="003467FA" w:rsidP="003D7D35">
            <w:pPr>
              <w:pStyle w:val="TAH"/>
              <w:rPr>
                <w:lang w:val="fr-FR"/>
              </w:rPr>
            </w:pPr>
            <w:r w:rsidRPr="002C41DD">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75B0395" w14:textId="77777777" w:rsidR="003467FA" w:rsidRPr="002C41DD" w:rsidRDefault="003467FA" w:rsidP="003D7D35">
            <w:pPr>
              <w:pStyle w:val="TAH"/>
              <w:rPr>
                <w:lang w:val="fr-FR"/>
              </w:rPr>
            </w:pPr>
            <w:r w:rsidRPr="002C41DD">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9A53E5F" w14:textId="77777777" w:rsidR="003467FA" w:rsidRPr="002C41DD" w:rsidRDefault="003467FA" w:rsidP="003D7D35">
            <w:pPr>
              <w:pStyle w:val="TAH"/>
              <w:rPr>
                <w:lang w:val="fr-FR"/>
              </w:rPr>
            </w:pPr>
            <w:r w:rsidRPr="002C41DD">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3356BB26" w14:textId="77777777" w:rsidR="003467FA" w:rsidRPr="002C41DD" w:rsidRDefault="003467FA" w:rsidP="003D7D35">
            <w:pPr>
              <w:pStyle w:val="TAH"/>
              <w:rPr>
                <w:lang w:val="fr-FR"/>
              </w:rPr>
            </w:pPr>
            <w:r w:rsidRPr="002C41DD">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21566537" w14:textId="77777777" w:rsidR="003467FA" w:rsidRPr="002C41DD" w:rsidRDefault="003467FA" w:rsidP="003D7D35">
            <w:pPr>
              <w:pStyle w:val="TAH"/>
              <w:rPr>
                <w:lang w:val="fr-FR"/>
              </w:rPr>
            </w:pPr>
            <w:r w:rsidRPr="002C41DD">
              <w:rPr>
                <w:lang w:val="fr-FR"/>
              </w:rPr>
              <w:t>Condition</w:t>
            </w:r>
          </w:p>
        </w:tc>
      </w:tr>
      <w:tr w:rsidR="003467FA" w:rsidRPr="002C41DD" w14:paraId="29DDF7EF"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62B75CB1" w14:textId="77777777" w:rsidR="003467FA" w:rsidRPr="002C79AA" w:rsidRDefault="003467FA" w:rsidP="003D7D35">
            <w:pPr>
              <w:pStyle w:val="TAL"/>
              <w:rPr>
                <w:b/>
                <w:lang w:val="fr-FR"/>
              </w:rPr>
            </w:pPr>
            <w:r w:rsidRPr="002C79AA">
              <w:rPr>
                <w:b/>
                <w:lang w:val="fr-FR"/>
              </w:rPr>
              <w:t>Message-body</w:t>
            </w:r>
          </w:p>
        </w:tc>
        <w:tc>
          <w:tcPr>
            <w:tcW w:w="2127" w:type="dxa"/>
            <w:tcBorders>
              <w:top w:val="single" w:sz="4" w:space="0" w:color="auto"/>
              <w:left w:val="single" w:sz="4" w:space="0" w:color="auto"/>
              <w:bottom w:val="single" w:sz="4" w:space="0" w:color="auto"/>
              <w:right w:val="single" w:sz="4" w:space="0" w:color="auto"/>
            </w:tcBorders>
          </w:tcPr>
          <w:p w14:paraId="2F6BEED5" w14:textId="77777777" w:rsidR="003467FA" w:rsidRPr="002C41DD"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5AB636DF" w14:textId="77777777" w:rsidR="003467FA" w:rsidRPr="002C41DD"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1B63EC85"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6375662F" w14:textId="77777777" w:rsidR="003467FA" w:rsidRPr="002C41DD" w:rsidRDefault="003467FA" w:rsidP="003D7D35">
            <w:pPr>
              <w:pStyle w:val="TAL"/>
              <w:rPr>
                <w:lang w:val="fr-FR"/>
              </w:rPr>
            </w:pPr>
          </w:p>
        </w:tc>
      </w:tr>
      <w:tr w:rsidR="003467FA" w:rsidRPr="002C41DD" w14:paraId="79DE2B71"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437D6404" w14:textId="77777777" w:rsidR="003467FA" w:rsidRPr="002C41DD" w:rsidRDefault="003467FA" w:rsidP="003D7D35">
            <w:pPr>
              <w:pStyle w:val="TAL"/>
              <w:rPr>
                <w:lang w:val="fr-FR"/>
              </w:rPr>
            </w:pPr>
            <w:r w:rsidRPr="002C41DD">
              <w:rPr>
                <w:lang w:val="fr-FR"/>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C72BF46" w14:textId="77777777" w:rsidR="003467FA" w:rsidRPr="002C41DD"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hideMark/>
          </w:tcPr>
          <w:p w14:paraId="1920C7C2" w14:textId="77777777" w:rsidR="003467FA" w:rsidRPr="002C79AA" w:rsidRDefault="003467FA" w:rsidP="003D7D35">
            <w:pPr>
              <w:pStyle w:val="TAL"/>
              <w:rPr>
                <w:b/>
                <w:lang w:val="fr-FR"/>
              </w:rPr>
            </w:pPr>
            <w:r w:rsidRPr="002C79AA">
              <w:rPr>
                <w:b/>
                <w:lang w:val="fr-FR"/>
              </w:rPr>
              <w:t>SDP message</w:t>
            </w:r>
          </w:p>
        </w:tc>
        <w:tc>
          <w:tcPr>
            <w:tcW w:w="1419" w:type="dxa"/>
            <w:tcBorders>
              <w:top w:val="single" w:sz="4" w:space="0" w:color="auto"/>
              <w:left w:val="single" w:sz="4" w:space="0" w:color="auto"/>
              <w:bottom w:val="single" w:sz="4" w:space="0" w:color="auto"/>
              <w:right w:val="single" w:sz="4" w:space="0" w:color="auto"/>
            </w:tcBorders>
          </w:tcPr>
          <w:p w14:paraId="199C2376"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1609325F" w14:textId="77777777" w:rsidR="003467FA" w:rsidRPr="002C41DD" w:rsidRDefault="003467FA" w:rsidP="003D7D35">
            <w:pPr>
              <w:pStyle w:val="TAL"/>
              <w:rPr>
                <w:lang w:val="fr-FR"/>
              </w:rPr>
            </w:pPr>
          </w:p>
        </w:tc>
      </w:tr>
      <w:tr w:rsidR="003467FA" w:rsidRPr="002C41DD" w14:paraId="3095DD50"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5B359273" w14:textId="77777777" w:rsidR="003467FA" w:rsidRPr="002C41DD" w:rsidRDefault="003467FA" w:rsidP="003D7D35">
            <w:pPr>
              <w:pStyle w:val="TAL"/>
              <w:rPr>
                <w:lang w:val="fr-FR"/>
              </w:rPr>
            </w:pPr>
            <w:r w:rsidRPr="002C41DD">
              <w:rPr>
                <w:lang w:val="fr-FR"/>
              </w:rP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31401E1E" w14:textId="77777777" w:rsidR="003467FA" w:rsidRPr="002C41DD" w:rsidRDefault="003467FA" w:rsidP="003D7D35">
            <w:pPr>
              <w:pStyle w:val="TAL"/>
              <w:rPr>
                <w:lang w:val="fr-FR"/>
              </w:rPr>
            </w:pPr>
            <w:r w:rsidRPr="002C41DD">
              <w:rPr>
                <w:lang w:val="fr-FR"/>
              </w:rPr>
              <w:t>SDP Message as described in Table 6.1.2.12.3.3-4A</w:t>
            </w:r>
          </w:p>
        </w:tc>
        <w:tc>
          <w:tcPr>
            <w:tcW w:w="2127" w:type="dxa"/>
            <w:tcBorders>
              <w:top w:val="single" w:sz="4" w:space="0" w:color="auto"/>
              <w:left w:val="single" w:sz="4" w:space="0" w:color="auto"/>
              <w:bottom w:val="single" w:sz="4" w:space="0" w:color="auto"/>
              <w:right w:val="single" w:sz="4" w:space="0" w:color="auto"/>
            </w:tcBorders>
          </w:tcPr>
          <w:p w14:paraId="03D044A9" w14:textId="77777777" w:rsidR="003467FA" w:rsidRPr="002C41DD"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67E6C01D"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1A6505A2" w14:textId="77777777" w:rsidR="003467FA" w:rsidRPr="002C41DD" w:rsidRDefault="003467FA" w:rsidP="003D7D35">
            <w:pPr>
              <w:pStyle w:val="TAL"/>
              <w:rPr>
                <w:lang w:val="fr-FR"/>
              </w:rPr>
            </w:pPr>
          </w:p>
        </w:tc>
      </w:tr>
      <w:tr w:rsidR="003467FA" w:rsidRPr="002C41DD" w14:paraId="4A929365"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00580827" w14:textId="77777777" w:rsidR="003467FA" w:rsidRPr="002C41DD" w:rsidRDefault="003467FA" w:rsidP="003D7D35">
            <w:pPr>
              <w:pStyle w:val="TAL"/>
              <w:rPr>
                <w:b/>
                <w:lang w:val="fr-FR"/>
              </w:rPr>
            </w:pPr>
            <w:r w:rsidRPr="002C41DD">
              <w:rPr>
                <w:lang w:val="fr-FR"/>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C3D7B96" w14:textId="77777777" w:rsidR="003467FA" w:rsidRPr="002C41DD"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hideMark/>
          </w:tcPr>
          <w:p w14:paraId="6DBB04E7" w14:textId="77777777" w:rsidR="003467FA" w:rsidRPr="002C79AA" w:rsidRDefault="003467FA" w:rsidP="003D7D35">
            <w:pPr>
              <w:pStyle w:val="TAL"/>
              <w:rPr>
                <w:b/>
                <w:lang w:val="fr-FR"/>
              </w:rPr>
            </w:pPr>
            <w:r w:rsidRPr="002C79AA">
              <w:rPr>
                <w:b/>
                <w:lang w:val="fr-FR"/>
              </w:rPr>
              <w:t>MCPTT-Info</w:t>
            </w:r>
          </w:p>
        </w:tc>
        <w:tc>
          <w:tcPr>
            <w:tcW w:w="1419" w:type="dxa"/>
            <w:tcBorders>
              <w:top w:val="single" w:sz="4" w:space="0" w:color="auto"/>
              <w:left w:val="single" w:sz="4" w:space="0" w:color="auto"/>
              <w:bottom w:val="single" w:sz="4" w:space="0" w:color="auto"/>
              <w:right w:val="single" w:sz="4" w:space="0" w:color="auto"/>
            </w:tcBorders>
          </w:tcPr>
          <w:p w14:paraId="3AB81139"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42798290" w14:textId="77777777" w:rsidR="003467FA" w:rsidRPr="002C41DD" w:rsidRDefault="003467FA" w:rsidP="003D7D35">
            <w:pPr>
              <w:pStyle w:val="TAL"/>
              <w:rPr>
                <w:lang w:val="fr-FR"/>
              </w:rPr>
            </w:pPr>
          </w:p>
        </w:tc>
      </w:tr>
      <w:tr w:rsidR="003467FA" w:rsidRPr="002C41DD" w14:paraId="5F943945"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742D75A9" w14:textId="77777777" w:rsidR="003467FA" w:rsidRPr="002C41DD" w:rsidRDefault="003467FA" w:rsidP="003D7D35">
            <w:pPr>
              <w:pStyle w:val="TAL"/>
              <w:rPr>
                <w:lang w:val="fr-FR"/>
              </w:rPr>
            </w:pPr>
            <w:r w:rsidRPr="002C41DD">
              <w:rPr>
                <w:lang w:val="fr-FR"/>
              </w:rP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F07CAC9" w14:textId="77777777" w:rsidR="003467FA" w:rsidRPr="002C41DD" w:rsidRDefault="003467FA" w:rsidP="003D7D35">
            <w:pPr>
              <w:pStyle w:val="TAL"/>
              <w:rPr>
                <w:lang w:val="fr-FR"/>
              </w:rPr>
            </w:pPr>
            <w:r w:rsidRPr="002C41DD">
              <w:rPr>
                <w:lang w:val="fr-FR"/>
              </w:rPr>
              <w:t>MCPTT-Info as described in Table 6.1.2.12.3.3-18</w:t>
            </w:r>
          </w:p>
        </w:tc>
        <w:tc>
          <w:tcPr>
            <w:tcW w:w="2127" w:type="dxa"/>
            <w:tcBorders>
              <w:top w:val="single" w:sz="4" w:space="0" w:color="auto"/>
              <w:left w:val="single" w:sz="4" w:space="0" w:color="auto"/>
              <w:bottom w:val="single" w:sz="4" w:space="0" w:color="auto"/>
              <w:right w:val="single" w:sz="4" w:space="0" w:color="auto"/>
            </w:tcBorders>
          </w:tcPr>
          <w:p w14:paraId="38FB3432" w14:textId="77777777" w:rsidR="003467FA" w:rsidRPr="002C41DD"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180E3E54"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7579E006" w14:textId="77777777" w:rsidR="003467FA" w:rsidRPr="002C41DD" w:rsidRDefault="003467FA" w:rsidP="003D7D35">
            <w:pPr>
              <w:pStyle w:val="TAL"/>
              <w:rPr>
                <w:lang w:val="fr-FR"/>
              </w:rPr>
            </w:pPr>
          </w:p>
        </w:tc>
      </w:tr>
    </w:tbl>
    <w:p w14:paraId="5465E5E8" w14:textId="77777777" w:rsidR="003467FA" w:rsidRPr="002C41DD" w:rsidRDefault="003467FA" w:rsidP="003467FA"/>
    <w:p w14:paraId="6431C6F4" w14:textId="77777777" w:rsidR="003467FA" w:rsidRPr="002C41DD" w:rsidRDefault="003467FA" w:rsidP="003467FA">
      <w:pPr>
        <w:pStyle w:val="TH"/>
      </w:pPr>
      <w:r w:rsidRPr="002C41DD">
        <w:t xml:space="preserve">Table 6.1.2.12.3.3-18: </w:t>
      </w:r>
      <w:r w:rsidRPr="002C41DD">
        <w:rPr>
          <w:lang w:eastAsia="ko-KR"/>
        </w:rPr>
        <w:t>MCPTT-Info in SIP INVITE</w:t>
      </w:r>
      <w:r w:rsidRPr="002C41DD">
        <w:t xml:space="preserve"> (Table 6.1.2.12.3.3-17)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2C41DD" w14:paraId="75FFF921"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64AA5807" w14:textId="77777777" w:rsidR="003467FA" w:rsidRPr="002C41DD" w:rsidRDefault="003467FA" w:rsidP="003D7D35">
            <w:pPr>
              <w:pStyle w:val="TAL"/>
              <w:rPr>
                <w:lang w:val="fr-FR"/>
              </w:rPr>
            </w:pPr>
            <w:r w:rsidRPr="002C41DD">
              <w:rPr>
                <w:lang w:val="fr-FR"/>
              </w:rPr>
              <w:t>Derivation Path: TS 36.579-1 [2], Table 5.5.3.2.2-1, condition CHAT-GROUP-CALL</w:t>
            </w:r>
          </w:p>
        </w:tc>
      </w:tr>
      <w:tr w:rsidR="003467FA" w:rsidRPr="002C41DD" w14:paraId="676DDBC1"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7805591A" w14:textId="77777777" w:rsidR="003467FA" w:rsidRPr="002C41DD" w:rsidRDefault="003467FA" w:rsidP="003D7D35">
            <w:pPr>
              <w:pStyle w:val="TAH"/>
              <w:rPr>
                <w:lang w:val="fr-FR"/>
              </w:rPr>
            </w:pPr>
            <w:r w:rsidRPr="002C41DD">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382CDD" w14:textId="77777777" w:rsidR="003467FA" w:rsidRPr="002C41DD" w:rsidRDefault="003467FA" w:rsidP="003D7D35">
            <w:pPr>
              <w:pStyle w:val="TAH"/>
              <w:rPr>
                <w:lang w:val="fr-FR"/>
              </w:rPr>
            </w:pPr>
            <w:r w:rsidRPr="002C41DD">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61DDBDA" w14:textId="77777777" w:rsidR="003467FA" w:rsidRPr="002C41DD" w:rsidRDefault="003467FA" w:rsidP="003D7D35">
            <w:pPr>
              <w:pStyle w:val="TAH"/>
              <w:rPr>
                <w:lang w:val="fr-FR"/>
              </w:rPr>
            </w:pPr>
            <w:r w:rsidRPr="002C41DD">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4287EB33" w14:textId="77777777" w:rsidR="003467FA" w:rsidRPr="002C41DD" w:rsidRDefault="003467FA" w:rsidP="003D7D35">
            <w:pPr>
              <w:pStyle w:val="TAH"/>
              <w:rPr>
                <w:lang w:val="fr-FR"/>
              </w:rPr>
            </w:pPr>
            <w:r w:rsidRPr="002C41DD">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7356E3CB" w14:textId="77777777" w:rsidR="003467FA" w:rsidRPr="002C41DD" w:rsidRDefault="003467FA" w:rsidP="003D7D35">
            <w:pPr>
              <w:pStyle w:val="TAH"/>
              <w:rPr>
                <w:lang w:val="fr-FR"/>
              </w:rPr>
            </w:pPr>
            <w:r w:rsidRPr="002C41DD">
              <w:rPr>
                <w:lang w:val="fr-FR"/>
              </w:rPr>
              <w:t>Condition</w:t>
            </w:r>
          </w:p>
        </w:tc>
      </w:tr>
      <w:tr w:rsidR="003467FA" w:rsidRPr="002C41DD" w14:paraId="41697689"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7C946270" w14:textId="77777777" w:rsidR="003467FA" w:rsidRPr="002C41DD" w:rsidRDefault="003467FA" w:rsidP="003D7D35">
            <w:pPr>
              <w:pStyle w:val="TAL"/>
              <w:rPr>
                <w:lang w:val="fr-FR"/>
              </w:rPr>
            </w:pPr>
            <w:r w:rsidRPr="002C41DD">
              <w:rPr>
                <w:lang w:val="fr-FR"/>
              </w:rPr>
              <w:t>mcpttinfo</w:t>
            </w:r>
          </w:p>
        </w:tc>
        <w:tc>
          <w:tcPr>
            <w:tcW w:w="2127" w:type="dxa"/>
            <w:tcBorders>
              <w:top w:val="single" w:sz="4" w:space="0" w:color="auto"/>
              <w:left w:val="single" w:sz="4" w:space="0" w:color="auto"/>
              <w:bottom w:val="single" w:sz="4" w:space="0" w:color="auto"/>
              <w:right w:val="single" w:sz="4" w:space="0" w:color="auto"/>
            </w:tcBorders>
          </w:tcPr>
          <w:p w14:paraId="63914F08" w14:textId="77777777" w:rsidR="003467FA" w:rsidRPr="002C41DD"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5891D8EC" w14:textId="77777777" w:rsidR="003467FA" w:rsidRPr="002C41DD"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6E3BA89A"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vAlign w:val="bottom"/>
          </w:tcPr>
          <w:p w14:paraId="01C0181B" w14:textId="77777777" w:rsidR="003467FA" w:rsidRPr="002C41DD" w:rsidRDefault="003467FA" w:rsidP="003D7D35">
            <w:pPr>
              <w:pStyle w:val="TAL"/>
              <w:rPr>
                <w:lang w:val="fr-FR"/>
              </w:rPr>
            </w:pPr>
          </w:p>
        </w:tc>
      </w:tr>
      <w:tr w:rsidR="003467FA" w:rsidRPr="002C41DD" w14:paraId="090AC31E"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05F53E7E" w14:textId="77777777" w:rsidR="003467FA" w:rsidRPr="002C41DD" w:rsidRDefault="003467FA" w:rsidP="003D7D35">
            <w:pPr>
              <w:pStyle w:val="TAL"/>
              <w:rPr>
                <w:lang w:val="fr-FR"/>
              </w:rPr>
            </w:pPr>
            <w:r w:rsidRPr="002C41DD">
              <w:rPr>
                <w:lang w:val="fr-FR"/>
              </w:rPr>
              <w:t xml:space="preserve">  mcptt-Params</w:t>
            </w:r>
          </w:p>
        </w:tc>
        <w:tc>
          <w:tcPr>
            <w:tcW w:w="2127" w:type="dxa"/>
            <w:tcBorders>
              <w:top w:val="single" w:sz="4" w:space="0" w:color="auto"/>
              <w:left w:val="single" w:sz="4" w:space="0" w:color="auto"/>
              <w:bottom w:val="single" w:sz="4" w:space="0" w:color="auto"/>
              <w:right w:val="single" w:sz="4" w:space="0" w:color="auto"/>
            </w:tcBorders>
          </w:tcPr>
          <w:p w14:paraId="2C6B0E4A" w14:textId="77777777" w:rsidR="003467FA" w:rsidRPr="002C41DD"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220FEE4C" w14:textId="77777777" w:rsidR="003467FA" w:rsidRPr="002C41DD"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5835A30A"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vAlign w:val="bottom"/>
          </w:tcPr>
          <w:p w14:paraId="1CBC90C6" w14:textId="77777777" w:rsidR="003467FA" w:rsidRPr="002C41DD" w:rsidRDefault="003467FA" w:rsidP="003D7D35">
            <w:pPr>
              <w:pStyle w:val="TAL"/>
              <w:rPr>
                <w:lang w:val="fr-FR"/>
              </w:rPr>
            </w:pPr>
          </w:p>
        </w:tc>
      </w:tr>
      <w:tr w:rsidR="003467FA" w:rsidRPr="002C41DD" w14:paraId="2FBC121A"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7CEBF870" w14:textId="77777777" w:rsidR="003467FA" w:rsidRPr="002C41DD" w:rsidRDefault="003467FA" w:rsidP="003D7D35">
            <w:pPr>
              <w:pStyle w:val="TAL"/>
              <w:rPr>
                <w:lang w:val="fr-FR"/>
              </w:rPr>
            </w:pPr>
            <w:r w:rsidRPr="002C41DD">
              <w:rPr>
                <w:lang w:val="fr-FR"/>
              </w:rPr>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03A6D6C7" w14:textId="77777777" w:rsidR="003467FA" w:rsidRPr="002C41DD" w:rsidRDefault="003467FA" w:rsidP="003D7D35">
            <w:pPr>
              <w:pStyle w:val="TAL"/>
              <w:rPr>
                <w:lang w:val="fr-FR"/>
              </w:rPr>
            </w:pPr>
            <w:r w:rsidRPr="002C41DD">
              <w:rPr>
                <w:color w:val="000000"/>
                <w:lang w:val="fr-FR"/>
              </w:rPr>
              <w:t>Encrypted &lt;imminentperil-ind&gt; with mcpttBoolean set to false</w:t>
            </w:r>
          </w:p>
        </w:tc>
        <w:tc>
          <w:tcPr>
            <w:tcW w:w="2127" w:type="dxa"/>
            <w:tcBorders>
              <w:top w:val="single" w:sz="4" w:space="0" w:color="auto"/>
              <w:left w:val="single" w:sz="4" w:space="0" w:color="auto"/>
              <w:bottom w:val="single" w:sz="4" w:space="0" w:color="auto"/>
              <w:right w:val="single" w:sz="4" w:space="0" w:color="auto"/>
            </w:tcBorders>
          </w:tcPr>
          <w:p w14:paraId="328A4DF6" w14:textId="77777777" w:rsidR="003467FA" w:rsidRPr="002C41DD" w:rsidRDefault="003467FA" w:rsidP="003D7D35">
            <w:pPr>
              <w:pStyle w:val="TAL"/>
              <w:rPr>
                <w:lang w:val="fr-FR"/>
              </w:rPr>
            </w:pPr>
            <w:r w:rsidRPr="002C41DD">
              <w:rPr>
                <w:rFonts w:eastAsia="SimSun"/>
                <w:color w:val="000000"/>
                <w:lang w:val="fr-FR"/>
              </w:rPr>
              <w:t>Encryption according to NOTE 1 in TS 36.579-1 [2] Table 5.5.3.2.2-1</w:t>
            </w:r>
          </w:p>
        </w:tc>
        <w:tc>
          <w:tcPr>
            <w:tcW w:w="1419" w:type="dxa"/>
            <w:tcBorders>
              <w:top w:val="single" w:sz="4" w:space="0" w:color="auto"/>
              <w:left w:val="single" w:sz="4" w:space="0" w:color="auto"/>
              <w:bottom w:val="single" w:sz="4" w:space="0" w:color="auto"/>
              <w:right w:val="single" w:sz="4" w:space="0" w:color="auto"/>
            </w:tcBorders>
          </w:tcPr>
          <w:p w14:paraId="7EDD9CA5"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16CF74AF" w14:textId="77777777" w:rsidR="003467FA" w:rsidRPr="002C41DD" w:rsidRDefault="003467FA" w:rsidP="003D7D35">
            <w:pPr>
              <w:pStyle w:val="TAL"/>
              <w:rPr>
                <w:lang w:val="fr-FR"/>
              </w:rPr>
            </w:pPr>
          </w:p>
        </w:tc>
      </w:tr>
    </w:tbl>
    <w:p w14:paraId="5D0F2F95" w14:textId="77777777" w:rsidR="003467FA" w:rsidRPr="002C41DD" w:rsidRDefault="003467FA" w:rsidP="003467FA"/>
    <w:p w14:paraId="2AA1538D" w14:textId="61147069" w:rsidR="003467FA" w:rsidRPr="002C41DD" w:rsidRDefault="003467FA" w:rsidP="003467FA">
      <w:pPr>
        <w:pStyle w:val="TH"/>
      </w:pPr>
      <w:r w:rsidRPr="002C41DD">
        <w:t>Table 6.1.2.12.3.3-18A..</w:t>
      </w:r>
      <w:ins w:id="2868" w:author="MCC160" w:date="2024-04-29T16:02:00Z">
        <w:r w:rsidR="005F4CE8">
          <w:t>20</w:t>
        </w:r>
      </w:ins>
      <w:del w:id="2869" w:author="MCC160" w:date="2024-04-29T16:02:00Z">
        <w:r w:rsidRPr="002C41DD" w:rsidDel="005F4CE8">
          <w:delText>19</w:delText>
        </w:r>
      </w:del>
      <w:r w:rsidRPr="002C41DD">
        <w:t>: Void</w:t>
      </w:r>
    </w:p>
    <w:p w14:paraId="0A0F1BB2" w14:textId="40A16A4A" w:rsidR="003467FA" w:rsidRPr="002C41DD" w:rsidDel="005F4CE8" w:rsidRDefault="003467FA" w:rsidP="003467FA">
      <w:pPr>
        <w:pStyle w:val="TH"/>
        <w:rPr>
          <w:del w:id="2870" w:author="MCC160" w:date="2024-04-29T16:02:00Z"/>
        </w:rPr>
      </w:pPr>
      <w:del w:id="2871" w:author="MCC160" w:date="2024-04-29T16:02:00Z">
        <w:r w:rsidRPr="002C41DD" w:rsidDel="005F4CE8">
          <w:delText>Table 6.1.2.12.3.3-20: SIP BYE from the SS (step 28, Table 6.1.2.12.3.</w:delText>
        </w:r>
        <w:r w:rsidRPr="00216F2A" w:rsidDel="005F4CE8">
          <w:delText>2</w:delText>
        </w:r>
        <w:r w:rsidRPr="002C41DD" w:rsidDel="005F4CE8">
          <w:delText>-1;</w:delText>
        </w:r>
        <w:r w:rsidRPr="002C41DD" w:rsidDel="005F4CE8">
          <w:br/>
          <w:delText>step 1, TS 36.579-1 [2] Table 5.3.12.3-1)</w:delText>
        </w:r>
      </w:del>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rsidDel="005F4CE8" w14:paraId="046AF2BC" w14:textId="25EEF400" w:rsidTr="003D7D35">
        <w:trPr>
          <w:del w:id="2872" w:author="MCC160" w:date="2024-04-29T16:02:00Z"/>
        </w:trPr>
        <w:tc>
          <w:tcPr>
            <w:tcW w:w="9645" w:type="dxa"/>
            <w:tcBorders>
              <w:top w:val="single" w:sz="4" w:space="0" w:color="auto"/>
              <w:left w:val="single" w:sz="4" w:space="0" w:color="auto"/>
              <w:bottom w:val="single" w:sz="4" w:space="0" w:color="auto"/>
              <w:right w:val="single" w:sz="4" w:space="0" w:color="auto"/>
            </w:tcBorders>
            <w:hideMark/>
          </w:tcPr>
          <w:p w14:paraId="00A63C7B" w14:textId="7EF20677" w:rsidR="003467FA" w:rsidRPr="002C41DD" w:rsidDel="005F4CE8" w:rsidRDefault="003467FA" w:rsidP="003D7D35">
            <w:pPr>
              <w:pStyle w:val="TAL"/>
              <w:rPr>
                <w:del w:id="2873" w:author="MCC160" w:date="2024-04-29T16:02:00Z"/>
                <w:lang w:val="fr-FR"/>
              </w:rPr>
            </w:pPr>
            <w:del w:id="2874" w:author="MCC160" w:date="2024-04-29T16:02:00Z">
              <w:r w:rsidRPr="002C41DD" w:rsidDel="005F4CE8">
                <w:rPr>
                  <w:lang w:val="fr-FR"/>
                </w:rPr>
                <w:delText>Derivation Path: TS 36.579-1 [2], Table 5.5.2.2.2-1, condition MO_CALL</w:delText>
              </w:r>
            </w:del>
          </w:p>
        </w:tc>
      </w:tr>
    </w:tbl>
    <w:p w14:paraId="15EEC4AE" w14:textId="77777777" w:rsidR="003467FA" w:rsidRPr="002C41DD" w:rsidRDefault="003467FA" w:rsidP="003467FA"/>
    <w:p w14:paraId="03FC16E5" w14:textId="77777777" w:rsidR="003467FA" w:rsidRPr="002C41DD" w:rsidRDefault="003467FA" w:rsidP="003467FA">
      <w:pPr>
        <w:keepNext/>
        <w:keepLines/>
        <w:spacing w:before="120"/>
        <w:ind w:left="1418" w:hanging="1418"/>
        <w:outlineLvl w:val="3"/>
        <w:rPr>
          <w:rFonts w:ascii="Arial" w:hAnsi="Arial"/>
          <w:sz w:val="24"/>
        </w:rPr>
      </w:pPr>
      <w:bookmarkStart w:id="2875" w:name="_Toc76583152"/>
      <w:bookmarkStart w:id="2876" w:name="_Toc83808704"/>
      <w:bookmarkStart w:id="2877" w:name="_Toc91233525"/>
      <w:bookmarkStart w:id="2878" w:name="_Toc100349004"/>
      <w:bookmarkStart w:id="2879" w:name="_Toc106787160"/>
      <w:r w:rsidRPr="002C41DD">
        <w:rPr>
          <w:rFonts w:ascii="Arial" w:hAnsi="Arial"/>
          <w:sz w:val="24"/>
        </w:rPr>
        <w:t>6.1.2.13</w:t>
      </w:r>
      <w:r w:rsidRPr="002C41DD">
        <w:rPr>
          <w:rFonts w:ascii="Arial" w:hAnsi="Arial"/>
          <w:sz w:val="24"/>
        </w:rPr>
        <w:tab/>
        <w:t>On-network / Chat Group Call / Join Chat Group Session / Active functional alias / Client Originated (CO)</w:t>
      </w:r>
    </w:p>
    <w:p w14:paraId="790714EE" w14:textId="77777777" w:rsidR="003467FA" w:rsidRPr="002C41DD" w:rsidRDefault="003467FA" w:rsidP="003467FA">
      <w:pPr>
        <w:pStyle w:val="H6"/>
      </w:pPr>
      <w:r w:rsidRPr="002C41DD">
        <w:t>6.1.2.13.1</w:t>
      </w:r>
      <w:r w:rsidRPr="002C41DD">
        <w:tab/>
        <w:t>Test Purpose (TP)</w:t>
      </w:r>
    </w:p>
    <w:p w14:paraId="1FBAD446" w14:textId="77777777" w:rsidR="003467FA" w:rsidRPr="002C41DD" w:rsidRDefault="003467FA" w:rsidP="003467FA">
      <w:pPr>
        <w:pStyle w:val="H6"/>
      </w:pPr>
      <w:r w:rsidRPr="002C41DD">
        <w:t>(1)</w:t>
      </w:r>
    </w:p>
    <w:p w14:paraId="5D6E3700" w14:textId="77777777" w:rsidR="003467FA" w:rsidRPr="002C41DD" w:rsidRDefault="003467FA" w:rsidP="003467FA">
      <w:pPr>
        <w:pStyle w:val="PL"/>
      </w:pPr>
      <w:r w:rsidRPr="002C41DD">
        <w:rPr>
          <w:b/>
        </w:rPr>
        <w:t>with</w:t>
      </w:r>
      <w:r w:rsidRPr="002C41DD">
        <w:t xml:space="preserve"> { UE (MCPTT Client) registered and authorised for MCPTT Service }</w:t>
      </w:r>
    </w:p>
    <w:p w14:paraId="6840F654" w14:textId="77777777" w:rsidR="003467FA" w:rsidRPr="002C41DD" w:rsidRDefault="003467FA" w:rsidP="003467FA">
      <w:pPr>
        <w:pStyle w:val="PL"/>
      </w:pPr>
      <w:r w:rsidRPr="002C41DD">
        <w:t>ensure that {</w:t>
      </w:r>
    </w:p>
    <w:p w14:paraId="1F36F3F9" w14:textId="77777777" w:rsidR="003467FA" w:rsidRPr="002C41DD" w:rsidRDefault="003467FA" w:rsidP="003467FA">
      <w:pPr>
        <w:pStyle w:val="PL"/>
      </w:pPr>
      <w:r w:rsidRPr="002C41DD">
        <w:t xml:space="preserve">  </w:t>
      </w:r>
      <w:r w:rsidRPr="002C41DD">
        <w:rPr>
          <w:b/>
        </w:rPr>
        <w:t>when</w:t>
      </w:r>
      <w:r w:rsidRPr="002C41DD">
        <w:t xml:space="preserve"> { the MCPTT User requests to initiate an MCPTT </w:t>
      </w:r>
      <w:r w:rsidRPr="002C41DD">
        <w:rPr>
          <w:lang w:eastAsia="ko-KR"/>
        </w:rPr>
        <w:t xml:space="preserve">On-demand Chat Group Call </w:t>
      </w:r>
      <w:r w:rsidRPr="002C41DD">
        <w:t>with implicit floor control using an active functional alias }</w:t>
      </w:r>
    </w:p>
    <w:p w14:paraId="1A3A49D0" w14:textId="77777777" w:rsidR="003467FA" w:rsidRPr="002C41DD" w:rsidRDefault="003467FA" w:rsidP="003467FA">
      <w:pPr>
        <w:pStyle w:val="PL"/>
      </w:pPr>
      <w:r w:rsidRPr="002C41DD">
        <w:t xml:space="preserve">    </w:t>
      </w:r>
      <w:r w:rsidRPr="002C41DD">
        <w:rPr>
          <w:b/>
        </w:rPr>
        <w:t>then</w:t>
      </w:r>
      <w:r w:rsidRPr="002C41DD">
        <w:t xml:space="preserve"> { UE (MCPTT Client) sends a SIP INVITE message </w:t>
      </w:r>
      <w:r w:rsidRPr="002C41DD">
        <w:rPr>
          <w:b/>
        </w:rPr>
        <w:t>and</w:t>
      </w:r>
      <w:r w:rsidRPr="002C41DD">
        <w:t xml:space="preserve"> respects the floor control imposed by the MCPTT Server </w:t>
      </w:r>
      <w:r w:rsidRPr="002C41DD">
        <w:rPr>
          <w:b/>
        </w:rPr>
        <w:t>and</w:t>
      </w:r>
      <w:r w:rsidRPr="002C41DD">
        <w:t xml:space="preserve"> provides floor granted notification to the MCPTT User }</w:t>
      </w:r>
    </w:p>
    <w:p w14:paraId="492E6670" w14:textId="77777777" w:rsidR="003467FA" w:rsidRPr="002C41DD" w:rsidRDefault="003467FA" w:rsidP="003467FA">
      <w:pPr>
        <w:pStyle w:val="PL"/>
      </w:pPr>
      <w:r w:rsidRPr="002C41DD">
        <w:t xml:space="preserve">            }</w:t>
      </w:r>
    </w:p>
    <w:p w14:paraId="141CA12B" w14:textId="77777777" w:rsidR="003467FA" w:rsidRPr="002C41DD" w:rsidRDefault="003467FA" w:rsidP="003467FA">
      <w:pPr>
        <w:pStyle w:val="PL"/>
      </w:pPr>
    </w:p>
    <w:p w14:paraId="295FB73A" w14:textId="77777777" w:rsidR="003467FA" w:rsidRPr="002C41DD" w:rsidRDefault="003467FA" w:rsidP="003467FA">
      <w:pPr>
        <w:pStyle w:val="H6"/>
      </w:pPr>
      <w:r w:rsidRPr="002C41DD">
        <w:t>(2)</w:t>
      </w:r>
    </w:p>
    <w:p w14:paraId="58050648" w14:textId="77777777" w:rsidR="003467FA" w:rsidRPr="002C41DD" w:rsidRDefault="003467FA" w:rsidP="003467FA">
      <w:pPr>
        <w:pStyle w:val="PL"/>
      </w:pPr>
      <w:r w:rsidRPr="002C41DD">
        <w:rPr>
          <w:b/>
        </w:rPr>
        <w:t>with</w:t>
      </w:r>
      <w:r w:rsidRPr="002C41DD">
        <w:t xml:space="preserve"> { UE (MCPTT Client) having an ongoing On-demand Pre-arranged Chat Group Call }</w:t>
      </w:r>
    </w:p>
    <w:p w14:paraId="53CEECAB" w14:textId="77777777" w:rsidR="003467FA" w:rsidRPr="002C41DD" w:rsidRDefault="003467FA" w:rsidP="003467FA">
      <w:pPr>
        <w:pStyle w:val="PL"/>
      </w:pPr>
      <w:r w:rsidRPr="002C41DD">
        <w:t>ensure that {</w:t>
      </w:r>
    </w:p>
    <w:p w14:paraId="445A4745" w14:textId="77777777" w:rsidR="003467FA" w:rsidRPr="002C41DD" w:rsidRDefault="003467FA" w:rsidP="003467FA">
      <w:pPr>
        <w:pStyle w:val="PL"/>
      </w:pPr>
      <w:r w:rsidRPr="002C41DD">
        <w:t xml:space="preserve">  </w:t>
      </w:r>
      <w:r w:rsidRPr="002C41DD">
        <w:rPr>
          <w:b/>
        </w:rPr>
        <w:t>when</w:t>
      </w:r>
      <w:r w:rsidRPr="002C41DD">
        <w:t xml:space="preserve"> { the MCPTT User (MCPTT Client) requests to terminate the ongoing MCPTT Chat Group Call }</w:t>
      </w:r>
    </w:p>
    <w:p w14:paraId="566CF22A" w14:textId="77777777" w:rsidR="003467FA" w:rsidRPr="002C41DD" w:rsidRDefault="003467FA" w:rsidP="003467FA">
      <w:pPr>
        <w:pStyle w:val="PL"/>
      </w:pPr>
      <w:r w:rsidRPr="002C41DD">
        <w:t xml:space="preserve">    </w:t>
      </w:r>
      <w:r w:rsidRPr="002C41DD">
        <w:rPr>
          <w:b/>
        </w:rPr>
        <w:t>then</w:t>
      </w:r>
      <w:r w:rsidRPr="002C41DD">
        <w:t xml:space="preserve"> { UE (MCPTT Client) sends a SIP BYE request and leaves the MCPTT session }</w:t>
      </w:r>
    </w:p>
    <w:p w14:paraId="2C9315C4" w14:textId="77777777" w:rsidR="003467FA" w:rsidRPr="002C41DD" w:rsidRDefault="003467FA" w:rsidP="003467FA">
      <w:pPr>
        <w:pStyle w:val="PL"/>
      </w:pPr>
      <w:r w:rsidRPr="002C41DD">
        <w:t xml:space="preserve">            }</w:t>
      </w:r>
    </w:p>
    <w:p w14:paraId="21B6D83F" w14:textId="77777777" w:rsidR="003467FA" w:rsidRPr="002C41DD" w:rsidRDefault="003467FA" w:rsidP="003467FA">
      <w:pPr>
        <w:pStyle w:val="PL"/>
      </w:pPr>
    </w:p>
    <w:p w14:paraId="7E92ACC5" w14:textId="77777777" w:rsidR="003467FA" w:rsidRPr="002C41DD" w:rsidRDefault="003467FA" w:rsidP="003467FA">
      <w:pPr>
        <w:pStyle w:val="H6"/>
      </w:pPr>
      <w:r w:rsidRPr="002C41DD">
        <w:t>6.1.2.13.2</w:t>
      </w:r>
      <w:r w:rsidRPr="002C41DD">
        <w:tab/>
        <w:t>Conformance requirements</w:t>
      </w:r>
    </w:p>
    <w:p w14:paraId="5BFAF122" w14:textId="77777777" w:rsidR="003467FA" w:rsidRPr="002C41DD" w:rsidRDefault="003467FA" w:rsidP="003467FA">
      <w:r w:rsidRPr="002C41DD">
        <w:t>References: The conformance requirements covered in the current TC are specified in TS 24.379, clauses 10.1.2.2.1.1, 6.2.4.1, TS 24.380, clauses 6.2.4.2.2, 6.2.4.4.2. Unless otherwise stated, these are Rel-15 requirements.</w:t>
      </w:r>
    </w:p>
    <w:p w14:paraId="45019106" w14:textId="77777777" w:rsidR="003467FA" w:rsidRPr="002C41DD" w:rsidRDefault="003467FA" w:rsidP="003467FA">
      <w:r w:rsidRPr="002C41DD">
        <w:lastRenderedPageBreak/>
        <w:t>[TS 24.379, clause 10.1.2.2.1.1]</w:t>
      </w:r>
    </w:p>
    <w:p w14:paraId="68256DB1" w14:textId="77777777" w:rsidR="003467FA" w:rsidRPr="002C41DD" w:rsidRDefault="003467FA" w:rsidP="003467FA">
      <w:r w:rsidRPr="002C41DD">
        <w:t>Upon receiving a request from an MCPTT user to initiate or join an MCPTT group session using an MCPTT group identity, identifying a chat MCPTT group, the MCPTT client shall generate an initial SIP INVITE request by following the UE originating session procedures specified in 3GPP TS 24.229 [4], with the clarifications given below.</w:t>
      </w:r>
    </w:p>
    <w:p w14:paraId="7EEE0952" w14:textId="77777777" w:rsidR="003467FA" w:rsidRPr="002C41DD" w:rsidRDefault="003467FA" w:rsidP="003467FA">
      <w:r w:rsidRPr="002C41DD">
        <w:t>The MCPTT client:</w:t>
      </w:r>
    </w:p>
    <w:p w14:paraId="0CE88FD2" w14:textId="77777777" w:rsidR="003467FA" w:rsidRPr="002C41DD" w:rsidRDefault="003467FA" w:rsidP="003467FA">
      <w:pPr>
        <w:ind w:left="568" w:hanging="284"/>
      </w:pPr>
      <w:r w:rsidRPr="002C41DD">
        <w:t>1)</w:t>
      </w:r>
      <w:r w:rsidRPr="002C41DD">
        <w:tab/>
        <w:t>if the MCPTT user has requested the origination of an MCPTT emergency group call or is originating an MCPTT chat group call and the MCPTT emergency state is already set, the MCPTT client shall comply with the procedures in subclause 6.2.8.1.1;</w:t>
      </w:r>
    </w:p>
    <w:p w14:paraId="50E216AC" w14:textId="77777777" w:rsidR="003467FA" w:rsidRPr="002C41DD" w:rsidRDefault="003467FA" w:rsidP="003467FA">
      <w:pPr>
        <w:ind w:left="568" w:hanging="284"/>
      </w:pPr>
      <w:r w:rsidRPr="002C41DD">
        <w:t>2)</w:t>
      </w:r>
      <w:r w:rsidRPr="002C41DD">
        <w:tab/>
        <w:t>if the MCPTT user has requested the origination of an MCPTT imminent peril group call, the MCPTT client shall comply with the procedures in subclause 6.2.8.1.9;</w:t>
      </w:r>
    </w:p>
    <w:p w14:paraId="0C8CA4D8" w14:textId="77777777" w:rsidR="003467FA" w:rsidRPr="002C41DD" w:rsidRDefault="003467FA" w:rsidP="003467FA">
      <w:pPr>
        <w:ind w:left="568" w:hanging="284"/>
      </w:pPr>
      <w:r w:rsidRPr="002C41DD">
        <w:t>3)</w:t>
      </w:r>
      <w:r w:rsidRPr="002C41DD">
        <w:tab/>
        <w:t xml:space="preserve">shall include the g.3gpp.mcptt media feature tag and the </w:t>
      </w:r>
      <w:r w:rsidRPr="002C41DD">
        <w:rPr>
          <w:lang w:eastAsia="ko-KR"/>
        </w:rPr>
        <w:t xml:space="preserve">g.3gpp.icsi-ref media feature tag with the value of "urn:urn-7:3gpp-service.ims.icsi.mcptt" </w:t>
      </w:r>
      <w:r w:rsidRPr="002C41DD">
        <w:t>in the Contact header field of the SIP INVITE request according to IETF RFC 3840 [16];</w:t>
      </w:r>
    </w:p>
    <w:p w14:paraId="0A9CBC94" w14:textId="77777777" w:rsidR="003467FA" w:rsidRPr="002C41DD" w:rsidRDefault="003467FA" w:rsidP="003467FA">
      <w:pPr>
        <w:ind w:left="568" w:hanging="284"/>
      </w:pPr>
      <w:r w:rsidRPr="002C41DD">
        <w:t>4)</w:t>
      </w:r>
      <w:r w:rsidRPr="002C41DD">
        <w:tab/>
        <w:t>shall include an Accept-Contact header field containing the g.3gpp.mcptt media feature tag along with the "require" and "explicit" header field parameters according to IETF RFC 3841 [6];</w:t>
      </w:r>
    </w:p>
    <w:p w14:paraId="39FB1F88" w14:textId="77777777" w:rsidR="003467FA" w:rsidRPr="002C41DD" w:rsidRDefault="003467FA" w:rsidP="003467FA">
      <w:pPr>
        <w:ind w:left="568" w:hanging="284"/>
      </w:pPr>
      <w:r w:rsidRPr="002C41DD">
        <w:t>5)</w:t>
      </w:r>
      <w:r w:rsidRPr="002C41DD">
        <w:tab/>
        <w:t>shall include the ICSI value "urn:urn-7:3gpp-service.ims.icsi.mcptt" (coded as specified in 3GPP TS 24.229 [4]), in a P-Preferred-Service header field according to IETF RFC 6050 [9] in the SIP INVITE request;</w:t>
      </w:r>
    </w:p>
    <w:p w14:paraId="71F56CDC" w14:textId="77777777" w:rsidR="003467FA" w:rsidRPr="002C41DD" w:rsidRDefault="003467FA" w:rsidP="003467FA">
      <w:pPr>
        <w:ind w:left="568" w:hanging="284"/>
      </w:pPr>
      <w:r w:rsidRPr="002C41DD">
        <w:t>6)</w:t>
      </w:r>
      <w:r w:rsidRPr="002C41DD">
        <w:tab/>
        <w:t>shall include an Accept-Contact header field with the g.3gpp.icsi-ref media feature tag containing the value of "urn:urn-7:3gpp-service.ims.icsi.mcptt" along with the "require" and "explicit" header field parameters according to IETF RFC 3841 [6];</w:t>
      </w:r>
    </w:p>
    <w:p w14:paraId="6F5E268F" w14:textId="77777777" w:rsidR="003467FA" w:rsidRPr="002C41DD" w:rsidRDefault="003467FA" w:rsidP="003467FA">
      <w:pPr>
        <w:ind w:left="568" w:hanging="284"/>
      </w:pPr>
      <w:r w:rsidRPr="002C41DD">
        <w:t>7)</w:t>
      </w:r>
      <w:r w:rsidRPr="002C41DD">
        <w:tab/>
        <w:t>should include the "timer" option tag in the Supported header field;</w:t>
      </w:r>
    </w:p>
    <w:p w14:paraId="09FA38DC" w14:textId="77777777" w:rsidR="003467FA" w:rsidRPr="002C41DD" w:rsidRDefault="003467FA" w:rsidP="003467FA">
      <w:pPr>
        <w:ind w:left="568" w:hanging="284"/>
      </w:pPr>
      <w:r w:rsidRPr="002C41DD">
        <w:t>8)</w:t>
      </w:r>
      <w:r w:rsidRPr="002C41DD">
        <w:tab/>
        <w:t>should include the Session-Expires header field according to IETF RFC 4028 [7]. It is recommended that the refresher parameter is omitted. If included, the refresher parameter shall be set to "uac";</w:t>
      </w:r>
    </w:p>
    <w:p w14:paraId="5F63FB9A" w14:textId="77777777" w:rsidR="003467FA" w:rsidRPr="002C41DD" w:rsidRDefault="003467FA" w:rsidP="003467FA">
      <w:pPr>
        <w:ind w:left="568" w:hanging="284"/>
      </w:pPr>
      <w:r w:rsidRPr="002C41DD">
        <w:t>9)</w:t>
      </w:r>
      <w:r w:rsidRPr="002C41DD">
        <w:tab/>
        <w:t>shall set the Request-URI of the SIP INVITE request to the public service identity identifying the participating MCPTT function serving the MCPTT user;</w:t>
      </w:r>
    </w:p>
    <w:p w14:paraId="19B83F2E" w14:textId="77777777" w:rsidR="003467FA" w:rsidRPr="002C41DD" w:rsidRDefault="003467FA" w:rsidP="003467FA">
      <w:pPr>
        <w:keepLines/>
        <w:ind w:left="1135" w:hanging="851"/>
      </w:pPr>
      <w:r w:rsidRPr="002C41DD">
        <w:t>NOTE 1:</w:t>
      </w:r>
      <w:r w:rsidRPr="002C41DD">
        <w:tab/>
        <w:t>The MCPTT client is configured with public service identity identifying the participating MCPTT function serving the MCPTT user.</w:t>
      </w:r>
    </w:p>
    <w:p w14:paraId="4C5C8155" w14:textId="77777777" w:rsidR="003467FA" w:rsidRPr="002C41DD" w:rsidRDefault="003467FA" w:rsidP="003467FA">
      <w:pPr>
        <w:ind w:left="568" w:hanging="284"/>
      </w:pPr>
      <w:r w:rsidRPr="002C41DD">
        <w:t>10)</w:t>
      </w:r>
      <w:r w:rsidRPr="002C41DD">
        <w:tab/>
        <w:t>may include a P-Preferred-Identity header field in the SIP INVITE request containing a public user identity as specified in 3GPP TS 24.229 [4];</w:t>
      </w:r>
    </w:p>
    <w:p w14:paraId="13DA6782" w14:textId="77777777" w:rsidR="003467FA" w:rsidRPr="002C41DD" w:rsidRDefault="003467FA" w:rsidP="003467FA">
      <w:pPr>
        <w:ind w:left="568" w:hanging="284"/>
      </w:pPr>
      <w:r w:rsidRPr="002C41DD">
        <w:t>11)</w:t>
      </w:r>
      <w:r w:rsidRPr="002C41DD">
        <w:tab/>
        <w:t>if the MCPTT client emergency group state for this group is set to "MEG 2: in-progress" or "MEG 4: confirm-pending", the MCPTT client shall comply with the procedures in subclause 6.2.8.1.2;</w:t>
      </w:r>
    </w:p>
    <w:p w14:paraId="3CC1A099" w14:textId="77777777" w:rsidR="003467FA" w:rsidRPr="002C41DD" w:rsidRDefault="003467FA" w:rsidP="003467FA">
      <w:pPr>
        <w:ind w:left="568" w:hanging="284"/>
      </w:pPr>
      <w:r w:rsidRPr="002C41DD">
        <w:t>12)</w:t>
      </w:r>
      <w:r w:rsidRPr="002C41DD">
        <w:tab/>
        <w:t>if the MCPTT client imminent peril group state for this group is set to "MIG 2: in-progress" or "MIG 4: confirm-pending" shall include the Resource-Priority header field and comply with the procedures in subclause 6.2.8.1.12;</w:t>
      </w:r>
    </w:p>
    <w:p w14:paraId="6B3AD42A" w14:textId="77777777" w:rsidR="003467FA" w:rsidRPr="002C41DD" w:rsidRDefault="003467FA" w:rsidP="003467FA">
      <w:pPr>
        <w:ind w:left="568" w:hanging="284"/>
      </w:pPr>
      <w:r w:rsidRPr="002C41DD">
        <w:t>13)</w:t>
      </w:r>
      <w:r w:rsidRPr="002C41DD">
        <w:tab/>
        <w:t>shall contain an application/vnd.3gpp.mcptt-info+xml MIME body with the &lt;mcpttinfo&gt; element containing the &lt;mcptt-Params&gt; element with:</w:t>
      </w:r>
    </w:p>
    <w:p w14:paraId="4AEA2D25" w14:textId="77777777" w:rsidR="003467FA" w:rsidRPr="002C41DD" w:rsidRDefault="003467FA" w:rsidP="003467FA">
      <w:pPr>
        <w:ind w:left="851" w:hanging="284"/>
      </w:pPr>
      <w:r w:rsidRPr="002C41DD">
        <w:t>a)</w:t>
      </w:r>
      <w:r w:rsidRPr="002C41DD">
        <w:tab/>
        <w:t>the &lt;session-type&gt; element set to a value of "chat";</w:t>
      </w:r>
    </w:p>
    <w:p w14:paraId="14D2AED9" w14:textId="77777777" w:rsidR="003467FA" w:rsidRPr="002C41DD" w:rsidRDefault="003467FA" w:rsidP="003467FA">
      <w:pPr>
        <w:ind w:left="851" w:hanging="284"/>
        <w:rPr>
          <w:rFonts w:eastAsia="Malgun Gothic"/>
        </w:rPr>
      </w:pPr>
      <w:r w:rsidRPr="002C41DD">
        <w:rPr>
          <w:rFonts w:eastAsia="Malgun Gothic"/>
        </w:rPr>
        <w:t>b)</w:t>
      </w:r>
      <w:r w:rsidRPr="002C41DD">
        <w:rPr>
          <w:rFonts w:eastAsia="Malgun Gothic"/>
        </w:rPr>
        <w:tab/>
        <w:t xml:space="preserve">the &lt;mcptt-request-uri&gt; element set to the group identity; </w:t>
      </w:r>
    </w:p>
    <w:p w14:paraId="718A7C77" w14:textId="77777777" w:rsidR="003467FA" w:rsidRPr="002C41DD" w:rsidRDefault="003467FA" w:rsidP="003467FA">
      <w:pPr>
        <w:ind w:left="851" w:hanging="284"/>
      </w:pPr>
      <w:r w:rsidRPr="002C41DD">
        <w:rPr>
          <w:rFonts w:eastAsia="Malgun Gothic"/>
        </w:rPr>
        <w:t>c)</w:t>
      </w:r>
      <w:r w:rsidRPr="002C41DD">
        <w:rPr>
          <w:rFonts w:eastAsia="Malgun Gothic"/>
        </w:rPr>
        <w:tab/>
      </w:r>
      <w:r w:rsidRPr="002C41DD">
        <w:t>the &lt;mcptt-client-id&gt; element set to the MCPTT client ID of the originating MCPTT client; and</w:t>
      </w:r>
    </w:p>
    <w:p w14:paraId="68D5E5ED" w14:textId="77777777" w:rsidR="003467FA" w:rsidRPr="002C41DD" w:rsidRDefault="003467FA" w:rsidP="003467FA">
      <w:pPr>
        <w:ind w:left="851" w:hanging="284"/>
        <w:rPr>
          <w:rFonts w:eastAsia="Malgun Gothic"/>
        </w:rPr>
      </w:pPr>
      <w:r w:rsidRPr="002C41DD">
        <w:t>d)</w:t>
      </w:r>
      <w:r w:rsidRPr="002C41DD">
        <w:tab/>
        <w:t>if the MCPTT client is aware of active functional-aliases, and an active functional alias is to be included in the initial SIP INVITE request, the &lt;functional-alias-URI&gt; set to the URI of the used functional alias;</w:t>
      </w:r>
    </w:p>
    <w:p w14:paraId="70E2A94F" w14:textId="77777777" w:rsidR="003467FA" w:rsidRPr="002C41DD" w:rsidRDefault="003467FA" w:rsidP="003467FA">
      <w:pPr>
        <w:keepLines/>
        <w:ind w:left="1135" w:hanging="851"/>
        <w:rPr>
          <w:rFonts w:eastAsia="Malgun Gothic"/>
        </w:rPr>
      </w:pPr>
      <w:r w:rsidRPr="002C41DD">
        <w:rPr>
          <w:rFonts w:eastAsia="Malgun Gothic"/>
        </w:rPr>
        <w:t>NOTE 2:</w:t>
      </w:r>
      <w:r w:rsidRPr="002C41DD">
        <w:rPr>
          <w:rFonts w:eastAsia="Malgun Gothic"/>
        </w:rPr>
        <w:tab/>
        <w:t>The MCPTT ID of the originating MCPTT user is not included in the body, as this will be inserted into the body of the SIP INVITE request that is sent by the originating participating MCPTT function.</w:t>
      </w:r>
    </w:p>
    <w:p w14:paraId="42863156" w14:textId="77777777" w:rsidR="003467FA" w:rsidRPr="002C41DD" w:rsidRDefault="003467FA" w:rsidP="003467FA">
      <w:pPr>
        <w:ind w:left="568" w:hanging="284"/>
      </w:pPr>
      <w:r w:rsidRPr="002C41DD">
        <w:lastRenderedPageBreak/>
        <w:t>14)</w:t>
      </w:r>
      <w:r w:rsidRPr="002C41DD">
        <w:tab/>
        <w:t>shall include in the SIP INVITE request an SDP offer according to 3GPP TS 24.229 [4] with the clarifications specified in subclause 6.2.1;</w:t>
      </w:r>
    </w:p>
    <w:p w14:paraId="311F90FA" w14:textId="77777777" w:rsidR="003467FA" w:rsidRPr="002C41DD" w:rsidRDefault="003467FA" w:rsidP="003467FA">
      <w:pPr>
        <w:ind w:left="568" w:hanging="284"/>
      </w:pPr>
      <w:r w:rsidRPr="002C41DD">
        <w:t>15)</w:t>
      </w:r>
      <w:r w:rsidRPr="002C41DD">
        <w:tab/>
        <w:t>if an implicit floor request is required, shall indicate this as specified in subclause 6.4; and</w:t>
      </w:r>
    </w:p>
    <w:p w14:paraId="23098D68" w14:textId="77777777" w:rsidR="003467FA" w:rsidRPr="002C41DD" w:rsidRDefault="003467FA" w:rsidP="003467FA">
      <w:pPr>
        <w:ind w:left="568" w:hanging="284"/>
      </w:pPr>
      <w:r w:rsidRPr="002C41DD">
        <w:t>16)</w:t>
      </w:r>
      <w:r w:rsidRPr="002C41DD">
        <w:tab/>
        <w:t>shall send the SIP INVITE request according to 3GPP TS 24.229 [4].</w:t>
      </w:r>
    </w:p>
    <w:p w14:paraId="4082864E" w14:textId="77777777" w:rsidR="003467FA" w:rsidRPr="002C41DD" w:rsidRDefault="003467FA" w:rsidP="003467FA">
      <w:r w:rsidRPr="002C41DD">
        <w:t>On receiving a SIP 2xx response to the SIP INVITE request, the MCPTT client:</w:t>
      </w:r>
    </w:p>
    <w:p w14:paraId="6A6728AA" w14:textId="77777777" w:rsidR="003467FA" w:rsidRPr="002C41DD" w:rsidRDefault="003467FA" w:rsidP="003467FA">
      <w:pPr>
        <w:ind w:left="568" w:hanging="284"/>
      </w:pPr>
      <w:r w:rsidRPr="002C41DD">
        <w:t>1)</w:t>
      </w:r>
      <w:r w:rsidRPr="002C41DD">
        <w:tab/>
        <w:t>shall interact with the user plane as specified in 3GPP TS 24.380 [5]; and</w:t>
      </w:r>
    </w:p>
    <w:p w14:paraId="128FE2CB" w14:textId="77777777" w:rsidR="003467FA" w:rsidRPr="002C41DD" w:rsidRDefault="003467FA" w:rsidP="003467FA">
      <w:pPr>
        <w:ind w:left="568" w:hanging="284"/>
      </w:pPr>
      <w:r w:rsidRPr="002C41DD">
        <w:t>2)</w:t>
      </w:r>
      <w:r w:rsidRPr="002C41DD">
        <w:tab/>
        <w:t>if the MCPTT emergency group call state is set to "MEGC 2: emergency-call-requested" or "MEGC 3: emergency-call-granted" or the MCPTT imminent peril group call state is set to "MIGC 2: imminent-peril-call-requested" or "MIGC 3: imminent-peril-call-granted", the MCPTT client shall perform the actions specified in subclause 6.2.8.1.4.</w:t>
      </w:r>
    </w:p>
    <w:p w14:paraId="34FC41D7" w14:textId="77777777" w:rsidR="003467FA" w:rsidRPr="002C41DD" w:rsidRDefault="003467FA" w:rsidP="003467FA">
      <w:r w:rsidRPr="002C41DD">
        <w:t>On receiving a SIP 4xx response, a SIP 5xx response or a SIP 6xx response to the SIP INVITE request:</w:t>
      </w:r>
    </w:p>
    <w:p w14:paraId="4C76A282" w14:textId="77777777" w:rsidR="003467FA" w:rsidRPr="002C41DD" w:rsidRDefault="003467FA" w:rsidP="003467FA">
      <w:pPr>
        <w:ind w:left="568" w:hanging="284"/>
      </w:pPr>
      <w:r w:rsidRPr="002C41DD">
        <w:t>1)</w:t>
      </w:r>
      <w:r w:rsidRPr="002C41DD">
        <w:tab/>
        <w:t>if the MCPTT emergency group call state is set to "MEGC 2: emergency-call-requested" or "MEGC 3: emergency-call-granted"; or</w:t>
      </w:r>
    </w:p>
    <w:p w14:paraId="7E45210D" w14:textId="77777777" w:rsidR="003467FA" w:rsidRPr="002C41DD" w:rsidRDefault="003467FA" w:rsidP="003467FA">
      <w:pPr>
        <w:ind w:left="568" w:hanging="284"/>
      </w:pPr>
      <w:r w:rsidRPr="002C41DD">
        <w:t>2)</w:t>
      </w:r>
      <w:r w:rsidRPr="002C41DD">
        <w:tab/>
        <w:t>if the MCPTT imminent peril group call state is set to "MIGC 2: imminent-peril-call-requested" or "MIGC 3: imminent-peril-call-granted";</w:t>
      </w:r>
    </w:p>
    <w:p w14:paraId="3D11E908" w14:textId="77777777" w:rsidR="003467FA" w:rsidRPr="002C41DD" w:rsidRDefault="003467FA" w:rsidP="003467FA">
      <w:r w:rsidRPr="002C41DD">
        <w:t>the MCPTT client shall perform the actions specified in subclause 6.2.8.1.5.</w:t>
      </w:r>
    </w:p>
    <w:p w14:paraId="7325B4BD" w14:textId="77777777" w:rsidR="003467FA" w:rsidRPr="002C41DD" w:rsidRDefault="003467FA" w:rsidP="003467FA">
      <w:r w:rsidRPr="002C41DD">
        <w:rPr>
          <w:rFonts w:eastAsia="SimSun"/>
        </w:rPr>
        <w:t xml:space="preserve">On receiving a </w:t>
      </w:r>
      <w:r w:rsidRPr="002C41DD">
        <w:t xml:space="preserve">SIP INFO request where </w:t>
      </w:r>
      <w:r w:rsidRPr="002C41DD">
        <w:rPr>
          <w:rFonts w:eastAsia="SimSun"/>
        </w:rPr>
        <w:t xml:space="preserve">the Request-URI contains an MCPTT session ID identifying an ongoing group session, </w:t>
      </w:r>
      <w:r w:rsidRPr="002C41DD">
        <w:t>the MCPTT client shall follow the actions specified in subclause 6.2.8.1.13.</w:t>
      </w:r>
    </w:p>
    <w:p w14:paraId="0893B8E4" w14:textId="77777777" w:rsidR="003467FA" w:rsidRPr="002C41DD" w:rsidRDefault="003467FA" w:rsidP="003467FA">
      <w:r w:rsidRPr="002C41DD">
        <w:t>[TS 24.379, clause 6.2.4.1]</w:t>
      </w:r>
    </w:p>
    <w:p w14:paraId="2628AA9E" w14:textId="77777777" w:rsidR="003467FA" w:rsidRPr="002C41DD" w:rsidRDefault="003467FA" w:rsidP="003467FA">
      <w:r w:rsidRPr="002C41DD">
        <w:rPr>
          <w:lang w:eastAsia="ko-KR"/>
        </w:rPr>
        <w:t>Upon receiving a request from an MCPTT user to leave an MCPTT session established using on-demand session signalling, the MCPTT client:</w:t>
      </w:r>
    </w:p>
    <w:p w14:paraId="01263430" w14:textId="77777777" w:rsidR="003467FA" w:rsidRPr="002C41DD" w:rsidRDefault="003467FA" w:rsidP="003467FA">
      <w:pPr>
        <w:ind w:left="568" w:hanging="284"/>
        <w:rPr>
          <w:lang w:eastAsia="ko-KR"/>
        </w:rPr>
      </w:pPr>
      <w:r w:rsidRPr="002C41DD">
        <w:rPr>
          <w:lang w:eastAsia="ko-KR"/>
        </w:rPr>
        <w:t>1)</w:t>
      </w:r>
      <w:r w:rsidRPr="002C41DD">
        <w:rPr>
          <w:lang w:eastAsia="ko-KR"/>
        </w:rPr>
        <w:tab/>
        <w:t>s</w:t>
      </w:r>
      <w:r w:rsidRPr="002C41DD">
        <w:t xml:space="preserve">hall interact with the </w:t>
      </w:r>
      <w:r w:rsidRPr="002C41DD">
        <w:rPr>
          <w:lang w:eastAsia="ko-KR"/>
        </w:rPr>
        <w:t>media plane as specified in 3GPP TS 24.380 [5];</w:t>
      </w:r>
    </w:p>
    <w:p w14:paraId="31ACBF2C" w14:textId="77777777" w:rsidR="003467FA" w:rsidRPr="002C41DD" w:rsidRDefault="003467FA" w:rsidP="003467FA">
      <w:pPr>
        <w:ind w:left="568" w:hanging="284"/>
      </w:pPr>
      <w:r w:rsidRPr="002C41DD">
        <w:rPr>
          <w:lang w:eastAsia="ko-KR"/>
        </w:rPr>
        <w:t>2)</w:t>
      </w:r>
      <w:r w:rsidRPr="002C41DD">
        <w:rPr>
          <w:lang w:eastAsia="ko-KR"/>
        </w:rPr>
        <w:tab/>
        <w:t>shall generate a SIP BYE request according to 3GPP TS 24.229 [4];</w:t>
      </w:r>
    </w:p>
    <w:p w14:paraId="4B2EDB7E" w14:textId="77777777" w:rsidR="003467FA" w:rsidRPr="002C41DD" w:rsidRDefault="003467FA" w:rsidP="003467FA">
      <w:pPr>
        <w:ind w:left="568" w:hanging="284"/>
      </w:pPr>
      <w:r w:rsidRPr="002C41DD">
        <w:rPr>
          <w:lang w:eastAsia="ko-KR"/>
        </w:rPr>
        <w:t>3)</w:t>
      </w:r>
      <w:r w:rsidRPr="002C41DD">
        <w:rPr>
          <w:lang w:eastAsia="ko-KR"/>
        </w:rPr>
        <w:tab/>
        <w:t>shall set the Request-URI to the MCPTT session identity to leave; and</w:t>
      </w:r>
    </w:p>
    <w:p w14:paraId="5FA75450" w14:textId="77777777" w:rsidR="003467FA" w:rsidRPr="002C41DD" w:rsidRDefault="003467FA" w:rsidP="003467FA">
      <w:pPr>
        <w:ind w:left="568" w:hanging="284"/>
      </w:pPr>
      <w:r w:rsidRPr="002C41DD">
        <w:rPr>
          <w:lang w:eastAsia="ko-KR"/>
        </w:rPr>
        <w:t>4)</w:t>
      </w:r>
      <w:r w:rsidRPr="002C41DD">
        <w:rPr>
          <w:lang w:eastAsia="ko-KR"/>
        </w:rPr>
        <w:tab/>
        <w:t>shall send a SIP BYE request towards MCPTT server according to 3GPP TS 24.229 [4].</w:t>
      </w:r>
    </w:p>
    <w:p w14:paraId="315A79FF" w14:textId="77777777" w:rsidR="003467FA" w:rsidRPr="002C41DD" w:rsidRDefault="003467FA" w:rsidP="003467FA">
      <w:pPr>
        <w:rPr>
          <w:lang w:eastAsia="ko-KR"/>
        </w:rPr>
      </w:pPr>
      <w:r w:rsidRPr="002C41DD">
        <w:t xml:space="preserve">Upon receiving a SIP 200 </w:t>
      </w:r>
      <w:r w:rsidRPr="002C41DD">
        <w:rPr>
          <w:lang w:eastAsia="ko-KR"/>
        </w:rPr>
        <w:t>(</w:t>
      </w:r>
      <w:r w:rsidRPr="002C41DD">
        <w:t>OK</w:t>
      </w:r>
      <w:r w:rsidRPr="002C41DD">
        <w:rPr>
          <w:lang w:eastAsia="ko-KR"/>
        </w:rPr>
        <w:t>)</w:t>
      </w:r>
      <w:r w:rsidRPr="002C41DD">
        <w:t xml:space="preserve"> response to the SIP BYE request, the MCPTT client shall interact with the </w:t>
      </w:r>
      <w:r w:rsidRPr="002C41DD">
        <w:rPr>
          <w:lang w:eastAsia="ko-KR"/>
        </w:rPr>
        <w:t>media plane as specified in 3GPP TS 24.380 [5].</w:t>
      </w:r>
    </w:p>
    <w:p w14:paraId="77070BEB" w14:textId="77777777" w:rsidR="003467FA" w:rsidRPr="002C41DD" w:rsidRDefault="003467FA" w:rsidP="003467FA">
      <w:r w:rsidRPr="002C41DD">
        <w:t>[TS 24.380, clause 6.2.4.2.2]</w:t>
      </w:r>
    </w:p>
    <w:p w14:paraId="64611FDE" w14:textId="77777777" w:rsidR="003467FA" w:rsidRPr="002C41DD" w:rsidRDefault="003467FA" w:rsidP="003467FA">
      <w:r w:rsidRPr="002C41DD">
        <w:t>When a call is initiated as described in 3GPP TS 24.379 [2], the floor participant:</w:t>
      </w:r>
    </w:p>
    <w:p w14:paraId="7D107E42" w14:textId="77777777" w:rsidR="003467FA" w:rsidRPr="002C41DD" w:rsidRDefault="003467FA" w:rsidP="003467FA">
      <w:pPr>
        <w:ind w:left="568" w:hanging="284"/>
      </w:pPr>
      <w:r w:rsidRPr="002C41DD">
        <w:t>1.</w:t>
      </w:r>
      <w:r w:rsidRPr="002C41DD">
        <w:tab/>
        <w:t>shall create an instance of the 'Floor participant state transition diagram for basic operation';</w:t>
      </w:r>
    </w:p>
    <w:p w14:paraId="7CC8986B" w14:textId="77777777" w:rsidR="003467FA" w:rsidRPr="002C41DD" w:rsidRDefault="003467FA" w:rsidP="003467FA">
      <w:pPr>
        <w:ind w:left="568" w:hanging="284"/>
      </w:pPr>
      <w:r w:rsidRPr="002C41DD">
        <w:t>2.</w:t>
      </w:r>
      <w:r w:rsidRPr="002C41DD">
        <w:tab/>
        <w:t>if the originating floor participant receives a floor control message before it receives the SIP 200 (OK) response, shall store the floor control message;</w:t>
      </w:r>
    </w:p>
    <w:p w14:paraId="368C372F" w14:textId="77777777" w:rsidR="003467FA" w:rsidRPr="002C41DD" w:rsidRDefault="003467FA" w:rsidP="003467FA">
      <w:pPr>
        <w:keepLines/>
        <w:ind w:left="1135" w:hanging="851"/>
      </w:pPr>
      <w:r w:rsidRPr="002C41DD">
        <w:t>NOTE:</w:t>
      </w:r>
      <w:r w:rsidRPr="002C41DD">
        <w:tab/>
        <w:t>The originating floor participant might receive a floor control message before the SIP 200 (OK) response when initiating, joining or rejoining a call because of processing delays of the SIP 200 (OK) response in the SIP core.</w:t>
      </w:r>
    </w:p>
    <w:p w14:paraId="3C2DD8B8" w14:textId="77777777" w:rsidR="003467FA" w:rsidRPr="002C41DD" w:rsidRDefault="003467FA" w:rsidP="003467FA">
      <w:pPr>
        <w:ind w:left="568" w:hanging="284"/>
      </w:pPr>
      <w:r w:rsidRPr="002C41DD">
        <w:t>3.</w:t>
      </w:r>
      <w:r w:rsidRPr="002C41DD">
        <w:tab/>
        <w:t>if the established MCPTT call is a chat group call and the SIP INVITE request is not an implicit floor request, shall enter the 'U: has no permission' state; and</w:t>
      </w:r>
    </w:p>
    <w:p w14:paraId="45DFF218" w14:textId="77777777" w:rsidR="003467FA" w:rsidRPr="002C41DD" w:rsidRDefault="003467FA" w:rsidP="003467FA">
      <w:pPr>
        <w:ind w:left="568" w:hanging="284"/>
      </w:pPr>
      <w:r w:rsidRPr="002C41DD">
        <w:t>4.</w:t>
      </w:r>
      <w:r w:rsidRPr="002C41DD">
        <w:tab/>
        <w:t>if for the established MCPTT call the SIP INVITE request is an implicit floor request:</w:t>
      </w:r>
    </w:p>
    <w:p w14:paraId="3B576819" w14:textId="77777777" w:rsidR="003467FA" w:rsidRPr="002C41DD" w:rsidRDefault="003467FA" w:rsidP="003467FA">
      <w:pPr>
        <w:ind w:left="851" w:hanging="284"/>
      </w:pPr>
      <w:r w:rsidRPr="002C41DD">
        <w:t>a.</w:t>
      </w:r>
      <w:r w:rsidRPr="002C41DD">
        <w:tab/>
        <w:t>shall start timer T101 (Floor Request) and initialise counter C101 (Floor Request) to 1;</w:t>
      </w:r>
    </w:p>
    <w:p w14:paraId="234157B5" w14:textId="77777777" w:rsidR="003467FA" w:rsidRPr="002C41DD" w:rsidRDefault="003467FA" w:rsidP="003467FA">
      <w:pPr>
        <w:ind w:left="851" w:hanging="284"/>
      </w:pPr>
      <w:r w:rsidRPr="002C41DD">
        <w:t>b.</w:t>
      </w:r>
      <w:r w:rsidRPr="002C41DD">
        <w:tab/>
        <w:t>shall enter the 'U: pending Request' state; and</w:t>
      </w:r>
    </w:p>
    <w:p w14:paraId="1CCE7F51" w14:textId="77777777" w:rsidR="003467FA" w:rsidRPr="002C41DD" w:rsidRDefault="003467FA" w:rsidP="003467FA">
      <w:pPr>
        <w:ind w:left="851" w:hanging="284"/>
      </w:pPr>
      <w:r w:rsidRPr="002C41DD">
        <w:lastRenderedPageBreak/>
        <w:t>c.</w:t>
      </w:r>
      <w:r w:rsidRPr="002C41DD">
        <w:tab/>
        <w:t>if the floor participant has received and stored a floor control message before the reception of the SIP 200 (OK) response, shall act as if the floor control message was received in the 'U: pending Request' state after entering the 'U: pending Request' state.</w:t>
      </w:r>
    </w:p>
    <w:p w14:paraId="38F7019F" w14:textId="77777777" w:rsidR="003467FA" w:rsidRPr="002C41DD" w:rsidRDefault="003467FA" w:rsidP="003467FA">
      <w:r w:rsidRPr="002C41DD">
        <w:t>When the floor participant is rejoining an ongoing MCPTT call as described in 3GPP TS 24.379 [2] the floor participant shall enter the 'U: has no permission' state.</w:t>
      </w:r>
    </w:p>
    <w:p w14:paraId="7705F744" w14:textId="77777777" w:rsidR="003467FA" w:rsidRPr="002C41DD" w:rsidRDefault="003467FA" w:rsidP="003467FA">
      <w:r w:rsidRPr="002C41DD">
        <w:t>[TS 24.380, clause 6.2.4.4.2]</w:t>
      </w:r>
    </w:p>
    <w:p w14:paraId="3AEBE8FC" w14:textId="77777777" w:rsidR="003467FA" w:rsidRPr="002C41DD" w:rsidRDefault="003467FA" w:rsidP="003467FA">
      <w:r w:rsidRPr="002C41DD">
        <w:t>Upon receiving a Floor Granted message from the floor control server or a floor granted indication in a SIP 200 (OK) response in the application and signalling layer, the floor participant:</w:t>
      </w:r>
    </w:p>
    <w:p w14:paraId="0755DA00" w14:textId="77777777" w:rsidR="003467FA" w:rsidRPr="002C41DD" w:rsidRDefault="003467FA" w:rsidP="003467FA">
      <w:pPr>
        <w:ind w:left="568" w:hanging="284"/>
      </w:pPr>
      <w:r w:rsidRPr="002C41DD">
        <w:t>1.</w:t>
      </w:r>
      <w:r w:rsidRPr="002C41DD">
        <w:tab/>
        <w:t>if the first bit in the subtype of the Floor Granted message is set to '1' (Acknowledgment is required) as described in subclause 8.3.2, shall send a Floor Ack message. The Floor Ack message:</w:t>
      </w:r>
    </w:p>
    <w:p w14:paraId="0398EC4C" w14:textId="77777777" w:rsidR="003467FA" w:rsidRPr="002C41DD" w:rsidRDefault="003467FA" w:rsidP="003467FA">
      <w:pPr>
        <w:ind w:left="851" w:hanging="284"/>
      </w:pPr>
      <w:r w:rsidRPr="002C41DD">
        <w:t>a.</w:t>
      </w:r>
      <w:r w:rsidRPr="002C41DD">
        <w:tab/>
        <w:t>shall include the Message Type field set to '1' (Floor Granted); and</w:t>
      </w:r>
    </w:p>
    <w:p w14:paraId="1CADDF3A" w14:textId="77777777" w:rsidR="003467FA" w:rsidRPr="002C41DD" w:rsidRDefault="003467FA" w:rsidP="003467FA">
      <w:pPr>
        <w:ind w:left="851" w:hanging="284"/>
      </w:pPr>
      <w:r w:rsidRPr="002C41DD">
        <w:t>b.</w:t>
      </w:r>
      <w:r w:rsidRPr="002C41DD">
        <w:tab/>
        <w:t>shall include the Source field set to '0' (the floor participant is the source);</w:t>
      </w:r>
    </w:p>
    <w:p w14:paraId="55596FB6" w14:textId="77777777" w:rsidR="003467FA" w:rsidRPr="002C41DD" w:rsidRDefault="003467FA" w:rsidP="003467FA">
      <w:pPr>
        <w:ind w:left="568" w:hanging="284"/>
      </w:pPr>
      <w:r w:rsidRPr="002C41DD">
        <w:t>2.</w:t>
      </w:r>
      <w:r w:rsidRPr="002C41DD">
        <w:tab/>
        <w:t>if the call is not an ambient listening call, shall provide floor granted notification to the user, if not already done;</w:t>
      </w:r>
    </w:p>
    <w:p w14:paraId="631F896F" w14:textId="77777777" w:rsidR="003467FA" w:rsidRPr="002C41DD" w:rsidRDefault="003467FA" w:rsidP="003467FA">
      <w:pPr>
        <w:keepLines/>
        <w:ind w:left="1135" w:hanging="851"/>
      </w:pPr>
      <w:r w:rsidRPr="002C41DD">
        <w:t>NOTE:</w:t>
      </w:r>
      <w:r w:rsidRPr="002C41DD">
        <w:tab/>
        <w:t>Providing the floor granted notification to the user prior to receiving the Floor Granted message is an implementation option.</w:t>
      </w:r>
    </w:p>
    <w:p w14:paraId="4BE84BE1" w14:textId="77777777" w:rsidR="003467FA" w:rsidRPr="002C41DD" w:rsidRDefault="003467FA" w:rsidP="003467FA">
      <w:pPr>
        <w:ind w:left="568" w:hanging="284"/>
      </w:pPr>
      <w:r w:rsidRPr="002C41DD">
        <w:t>3.</w:t>
      </w:r>
      <w:r w:rsidRPr="002C41DD">
        <w:tab/>
        <w:t>if the Floor Indicator field is included and the B-bit is set to '1' (Broadcast group call), shall provide a notification to the user indicating the type of call;</w:t>
      </w:r>
    </w:p>
    <w:p w14:paraId="29B3C770" w14:textId="77777777" w:rsidR="003467FA" w:rsidRPr="002C41DD" w:rsidRDefault="003467FA" w:rsidP="003467FA">
      <w:pPr>
        <w:ind w:left="568" w:hanging="284"/>
      </w:pPr>
      <w:r w:rsidRPr="002C41DD">
        <w:t>4.</w:t>
      </w:r>
      <w:r w:rsidRPr="002C41DD">
        <w:tab/>
        <w:t>if the G-bit in the Floor Indicator is set to '1' (Dual floor) shall store an indication that the participant is overriding without revoke;</w:t>
      </w:r>
    </w:p>
    <w:p w14:paraId="70F6DF36" w14:textId="77777777" w:rsidR="003467FA" w:rsidRPr="002C41DD" w:rsidRDefault="003467FA" w:rsidP="003467FA">
      <w:pPr>
        <w:ind w:left="568" w:hanging="284"/>
      </w:pPr>
      <w:r w:rsidRPr="002C41DD">
        <w:t>5.</w:t>
      </w:r>
      <w:r w:rsidRPr="002C41DD">
        <w:tab/>
        <w:t>shall stop the optional timer T103 (End of RTP media), if running;</w:t>
      </w:r>
    </w:p>
    <w:p w14:paraId="49DE1E6A" w14:textId="77777777" w:rsidR="003467FA" w:rsidRPr="002C41DD" w:rsidRDefault="003467FA" w:rsidP="003467FA">
      <w:pPr>
        <w:ind w:left="568" w:hanging="284"/>
      </w:pPr>
      <w:r w:rsidRPr="002C41DD">
        <w:t>6.</w:t>
      </w:r>
      <w:r w:rsidRPr="002C41DD">
        <w:tab/>
        <w:t>shall stop timer T101 (Floor Request); and</w:t>
      </w:r>
    </w:p>
    <w:p w14:paraId="6941B5D3" w14:textId="77777777" w:rsidR="003467FA" w:rsidRPr="002C41DD" w:rsidRDefault="003467FA" w:rsidP="003467FA">
      <w:pPr>
        <w:ind w:left="568" w:hanging="284"/>
      </w:pPr>
      <w:r w:rsidRPr="002C41DD">
        <w:t>7.</w:t>
      </w:r>
      <w:r w:rsidRPr="002C41DD">
        <w:tab/>
        <w:t>shall enter the 'U: has permission' state.</w:t>
      </w:r>
    </w:p>
    <w:p w14:paraId="18E96062" w14:textId="77777777" w:rsidR="003467FA" w:rsidRPr="002C41DD" w:rsidRDefault="003467FA" w:rsidP="003467FA">
      <w:pPr>
        <w:pStyle w:val="H6"/>
      </w:pPr>
      <w:r w:rsidRPr="002C41DD">
        <w:t>6.1.2.13.3</w:t>
      </w:r>
      <w:r w:rsidRPr="002C41DD">
        <w:tab/>
        <w:t>Test description</w:t>
      </w:r>
    </w:p>
    <w:p w14:paraId="4C234553" w14:textId="77777777" w:rsidR="003467FA" w:rsidRPr="002C41DD" w:rsidRDefault="003467FA" w:rsidP="003467FA">
      <w:pPr>
        <w:pStyle w:val="H6"/>
      </w:pPr>
      <w:r w:rsidRPr="002C41DD">
        <w:t>6.1.2.13.3.1</w:t>
      </w:r>
      <w:r w:rsidRPr="002C41DD">
        <w:tab/>
        <w:t>Pre-test conditions</w:t>
      </w:r>
    </w:p>
    <w:p w14:paraId="03BAE474" w14:textId="77777777" w:rsidR="00592280" w:rsidRDefault="00592280" w:rsidP="00592280">
      <w:pPr>
        <w:pStyle w:val="H6"/>
        <w:rPr>
          <w:ins w:id="2880" w:author="MCC160" w:date="2024-04-29T13:01:00Z"/>
        </w:rPr>
      </w:pPr>
      <w:ins w:id="2881" w:author="MCC160" w:date="2024-04-29T13:01:00Z">
        <w:r w:rsidRPr="00102CE5">
          <w:t>Test configuration</w:t>
        </w:r>
        <w:r>
          <w:t>:</w:t>
        </w:r>
      </w:ins>
    </w:p>
    <w:p w14:paraId="33DAF5C1" w14:textId="00A72526" w:rsidR="00592280" w:rsidRDefault="00592280" w:rsidP="00592280">
      <w:pPr>
        <w:pStyle w:val="B10"/>
        <w:rPr>
          <w:ins w:id="2882" w:author="MCC160" w:date="2024-04-29T13:01:00Z"/>
        </w:rPr>
      </w:pPr>
      <w:ins w:id="2883" w:author="MCC160" w:date="2024-04-29T13:01:00Z">
        <w:r>
          <w:t>-</w:t>
        </w:r>
        <w:r>
          <w:tab/>
          <w:t xml:space="preserve">Single cell configuration according to TS </w:t>
        </w:r>
      </w:ins>
      <w:ins w:id="2884" w:author="MCC160" w:date="2024-05-07T11:23:00Z">
        <w:r w:rsidR="00BD3E43">
          <w:t>36.579</w:t>
        </w:r>
      </w:ins>
      <w:ins w:id="2885" w:author="MCC160" w:date="2024-04-29T13:01:00Z">
        <w:r>
          <w:t>-1 [2] clause 5.2.2.2.1.</w:t>
        </w:r>
      </w:ins>
    </w:p>
    <w:p w14:paraId="7212CF1E" w14:textId="77777777" w:rsidR="00592280" w:rsidRDefault="00592280" w:rsidP="00592280">
      <w:pPr>
        <w:pStyle w:val="H6"/>
        <w:rPr>
          <w:ins w:id="2886" w:author="MCC160" w:date="2024-04-29T13:01:00Z"/>
        </w:rPr>
      </w:pPr>
      <w:ins w:id="2887" w:author="MCC160" w:date="2024-04-29T13:01:00Z">
        <w:r>
          <w:t>Preamble:</w:t>
        </w:r>
      </w:ins>
    </w:p>
    <w:p w14:paraId="56A0A237" w14:textId="77777777" w:rsidR="00592280" w:rsidRDefault="00592280" w:rsidP="00592280">
      <w:pPr>
        <w:pStyle w:val="B10"/>
        <w:rPr>
          <w:ins w:id="2888" w:author="MCC160" w:date="2024-04-29T13:01:00Z"/>
        </w:rPr>
      </w:pPr>
      <w:ins w:id="2889" w:author="MCC160" w:date="2024-04-29T13:01:00Z">
        <w:r>
          <w:t>-</w:t>
        </w:r>
        <w:r>
          <w:tab/>
          <w:t>The UE has performed procedure 'Initial registration' as described in TS 36.579-1 [2] clause 5.4.2.</w:t>
        </w:r>
      </w:ins>
    </w:p>
    <w:p w14:paraId="3294CF5B" w14:textId="41BC40BB" w:rsidR="00275ADE" w:rsidRPr="002C41DD" w:rsidRDefault="00275ADE" w:rsidP="00275ADE">
      <w:pPr>
        <w:pStyle w:val="B10"/>
        <w:rPr>
          <w:ins w:id="2890" w:author="MCC160" w:date="2024-04-29T13:56:00Z"/>
        </w:rPr>
      </w:pPr>
      <w:ins w:id="2891" w:author="MCC160" w:date="2024-04-29T13:56:00Z">
        <w:r w:rsidRPr="002C41DD">
          <w:t>-</w:t>
        </w:r>
        <w:r w:rsidRPr="002C41DD">
          <w:tab/>
          <w:t>The UE has performed procedure 'UE initiated MC</w:t>
        </w:r>
      </w:ins>
      <w:ins w:id="2892" w:author="MCC160" w:date="2024-04-29T14:00:00Z">
        <w:r>
          <w:t>X</w:t>
        </w:r>
      </w:ins>
      <w:ins w:id="2893" w:author="MCC160" w:date="2024-04-29T13:56:00Z">
        <w:r w:rsidRPr="002C41DD">
          <w:t xml:space="preserve"> functional alias status determination and subscription' as specified in TS 36.579-1 [2] clause </w:t>
        </w:r>
        <w:r>
          <w:t>5.3.36</w:t>
        </w:r>
        <w:r w:rsidRPr="002C41DD">
          <w:t>.</w:t>
        </w:r>
      </w:ins>
    </w:p>
    <w:p w14:paraId="11E3B333" w14:textId="0F2BE145" w:rsidR="00275ADE" w:rsidRPr="002C41DD" w:rsidRDefault="00275ADE" w:rsidP="00275ADE">
      <w:pPr>
        <w:pStyle w:val="B10"/>
        <w:rPr>
          <w:ins w:id="2894" w:author="MCC160" w:date="2024-04-29T13:56:00Z"/>
        </w:rPr>
      </w:pPr>
      <w:ins w:id="2895" w:author="MCC160" w:date="2024-04-29T13:56:00Z">
        <w:r w:rsidRPr="002C41DD">
          <w:t>-</w:t>
        </w:r>
        <w:r w:rsidRPr="002C41DD">
          <w:tab/>
          <w:t>The UE has performed procedure 'UE initiated MC</w:t>
        </w:r>
      </w:ins>
      <w:ins w:id="2896" w:author="MCC160" w:date="2024-04-29T14:00:00Z">
        <w:r>
          <w:t>X</w:t>
        </w:r>
      </w:ins>
      <w:ins w:id="2897" w:author="MCC160" w:date="2024-04-29T13:56:00Z">
        <w:r w:rsidRPr="002C41DD">
          <w:t xml:space="preserve"> functional alias status change' as specified in TS 36.579-1 [2] clause </w:t>
        </w:r>
        <w:r>
          <w:t>5.3.37</w:t>
        </w:r>
        <w:r w:rsidRPr="002C41DD">
          <w:t>.</w:t>
        </w:r>
      </w:ins>
    </w:p>
    <w:p w14:paraId="6B7BFC9B" w14:textId="77777777" w:rsidR="00592280" w:rsidRDefault="00592280" w:rsidP="00592280">
      <w:pPr>
        <w:pStyle w:val="B10"/>
        <w:rPr>
          <w:ins w:id="2898" w:author="MCC160" w:date="2024-04-29T13:01:00Z"/>
        </w:rPr>
      </w:pPr>
      <w:ins w:id="2899" w:author="MCC160" w:date="2024-04-29T13:01:00Z">
        <w:r>
          <w:t>-</w:t>
        </w:r>
        <w:r>
          <w:tab/>
        </w:r>
        <w:r w:rsidRPr="000573F5">
          <w:t>UE States at the end of the preamble</w:t>
        </w:r>
        <w:r>
          <w:t>:</w:t>
        </w:r>
      </w:ins>
    </w:p>
    <w:p w14:paraId="0E96C457" w14:textId="77777777" w:rsidR="00592280" w:rsidRDefault="00592280" w:rsidP="00592280">
      <w:pPr>
        <w:pStyle w:val="B10"/>
        <w:ind w:left="852"/>
        <w:rPr>
          <w:ins w:id="2900" w:author="MCC160" w:date="2024-04-29T13:01:00Z"/>
        </w:rPr>
      </w:pPr>
      <w:ins w:id="2901" w:author="MCC160" w:date="2024-04-29T13:01:00Z">
        <w:r>
          <w:t>-</w:t>
        </w:r>
        <w:r>
          <w:tab/>
          <w:t>The UE is in RRC_IDLE state.</w:t>
        </w:r>
      </w:ins>
    </w:p>
    <w:p w14:paraId="48F70529" w14:textId="77777777" w:rsidR="00592280" w:rsidRDefault="00592280" w:rsidP="00592280">
      <w:pPr>
        <w:pStyle w:val="B10"/>
        <w:ind w:left="852"/>
        <w:rPr>
          <w:ins w:id="2902" w:author="MCC160" w:date="2024-04-29T13:01:00Z"/>
        </w:rPr>
      </w:pPr>
      <w:ins w:id="2903" w:author="MCC160" w:date="2024-04-29T13:01:00Z">
        <w:r>
          <w:t>-</w:t>
        </w:r>
        <w:r>
          <w:tab/>
          <w:t>The client is registered for MCPTT.</w:t>
        </w:r>
      </w:ins>
    </w:p>
    <w:p w14:paraId="00F28CBB" w14:textId="77777777" w:rsidR="001555D8" w:rsidRDefault="001555D8" w:rsidP="001555D8">
      <w:pPr>
        <w:pStyle w:val="B10"/>
        <w:ind w:left="852"/>
        <w:rPr>
          <w:ins w:id="2904" w:author="MCC160" w:date="2024-04-29T15:52:00Z"/>
        </w:rPr>
      </w:pPr>
      <w:ins w:id="2905" w:author="MCC160" w:date="2024-04-29T15:52:00Z">
        <w:r>
          <w:t>-</w:t>
        </w:r>
        <w:r>
          <w:tab/>
        </w:r>
        <w:r w:rsidRPr="00D65F97">
          <w:t>The client is subscribed for notification of functional alias status changes and has activated a functional alias.</w:t>
        </w:r>
      </w:ins>
    </w:p>
    <w:p w14:paraId="00276410" w14:textId="57E6C299" w:rsidR="003467FA" w:rsidRPr="002C41DD" w:rsidDel="00275ADE" w:rsidRDefault="003467FA" w:rsidP="003467FA">
      <w:pPr>
        <w:pStyle w:val="H6"/>
        <w:rPr>
          <w:del w:id="2906" w:author="MCC160" w:date="2024-04-29T13:56:00Z"/>
        </w:rPr>
      </w:pPr>
      <w:del w:id="2907" w:author="MCC160" w:date="2024-04-29T13:56:00Z">
        <w:r w:rsidRPr="002C41DD" w:rsidDel="00275ADE">
          <w:delText>System Simulator:</w:delText>
        </w:r>
      </w:del>
    </w:p>
    <w:p w14:paraId="0236644D" w14:textId="684D840A" w:rsidR="003467FA" w:rsidRPr="002C41DD" w:rsidDel="00275ADE" w:rsidRDefault="003467FA" w:rsidP="003467FA">
      <w:pPr>
        <w:pStyle w:val="B10"/>
        <w:rPr>
          <w:del w:id="2908" w:author="MCC160" w:date="2024-04-29T13:56:00Z"/>
        </w:rPr>
      </w:pPr>
      <w:del w:id="2909" w:author="MCC160" w:date="2024-04-29T13:56:00Z">
        <w:r w:rsidRPr="002C41DD" w:rsidDel="00275ADE">
          <w:delText>-</w:delText>
        </w:r>
        <w:r w:rsidRPr="002C41DD" w:rsidDel="00275ADE">
          <w:tab/>
          <w:delText>SS (MCPTT server)</w:delText>
        </w:r>
      </w:del>
    </w:p>
    <w:p w14:paraId="7BB29112" w14:textId="2EC18B44" w:rsidR="003467FA" w:rsidRPr="002C41DD" w:rsidDel="00275ADE" w:rsidRDefault="003467FA" w:rsidP="003467FA">
      <w:pPr>
        <w:pStyle w:val="B10"/>
        <w:rPr>
          <w:del w:id="2910" w:author="MCC160" w:date="2024-04-29T13:56:00Z"/>
        </w:rPr>
      </w:pPr>
      <w:del w:id="2911" w:author="MCC160" w:date="2024-04-29T13:56:00Z">
        <w:r w:rsidRPr="002C41DD" w:rsidDel="00275ADE">
          <w:delText>-</w:delText>
        </w:r>
        <w:r w:rsidRPr="002C41DD" w:rsidDel="00275ADE">
          <w:tab/>
          <w:delText xml:space="preserve">For the underlying "transport bearer" over which the SS and the UE will communicate Parameters are set to the default parameters for the basic E-UTRA Single cell network scenarios, as defined in TS 36.508 [24] clause 4.4. </w:delText>
        </w:r>
        <w:r w:rsidRPr="002C41DD" w:rsidDel="00275ADE">
          <w:lastRenderedPageBreak/>
          <w:delText>The simulated Cell 1 shall belong to PLMN1 (the PLMN specified for MCPTT operation in the MCPTT configuration document).</w:delText>
        </w:r>
      </w:del>
    </w:p>
    <w:p w14:paraId="0C746979" w14:textId="286426C8" w:rsidR="003467FA" w:rsidRPr="002C41DD" w:rsidDel="00275ADE" w:rsidRDefault="003467FA" w:rsidP="003467FA">
      <w:pPr>
        <w:pStyle w:val="H6"/>
        <w:rPr>
          <w:del w:id="2912" w:author="MCC160" w:date="2024-04-29T13:56:00Z"/>
        </w:rPr>
      </w:pPr>
      <w:del w:id="2913" w:author="MCC160" w:date="2024-04-29T13:56:00Z">
        <w:r w:rsidRPr="002C41DD" w:rsidDel="00275ADE">
          <w:delText>IUT:</w:delText>
        </w:r>
      </w:del>
    </w:p>
    <w:p w14:paraId="68FF0A04" w14:textId="51B0062B" w:rsidR="003467FA" w:rsidRPr="002C41DD" w:rsidDel="00275ADE" w:rsidRDefault="003467FA" w:rsidP="003467FA">
      <w:pPr>
        <w:pStyle w:val="B10"/>
        <w:rPr>
          <w:del w:id="2914" w:author="MCC160" w:date="2024-04-29T13:56:00Z"/>
        </w:rPr>
      </w:pPr>
      <w:del w:id="2915" w:author="MCC160" w:date="2024-04-29T13:56:00Z">
        <w:r w:rsidRPr="002C41DD" w:rsidDel="00275ADE">
          <w:delText>-</w:delText>
        </w:r>
        <w:r w:rsidRPr="002C41DD" w:rsidDel="00275ADE">
          <w:tab/>
          <w:delText>UE (MCPTT client)</w:delText>
        </w:r>
      </w:del>
    </w:p>
    <w:p w14:paraId="1B302B19" w14:textId="5EF12088" w:rsidR="003467FA" w:rsidRPr="002C41DD" w:rsidDel="00275ADE" w:rsidRDefault="003467FA" w:rsidP="003467FA">
      <w:pPr>
        <w:pStyle w:val="B10"/>
        <w:rPr>
          <w:del w:id="2916" w:author="MCC160" w:date="2024-04-29T13:56:00Z"/>
        </w:rPr>
      </w:pPr>
      <w:del w:id="2917" w:author="MCC160" w:date="2024-04-29T13:56:00Z">
        <w:r w:rsidRPr="002C41DD" w:rsidDel="00275ADE">
          <w:delText>-</w:delText>
        </w:r>
        <w:r w:rsidRPr="002C41DD" w:rsidDel="00275ADE">
          <w:tab/>
          <w:delText>The test USIM set as defined in TS 36.579-1 [2] clause 5.5.10 is inserted.</w:delText>
        </w:r>
      </w:del>
    </w:p>
    <w:p w14:paraId="21F22A49" w14:textId="558C29AB" w:rsidR="003467FA" w:rsidRPr="002C41DD" w:rsidDel="00275ADE" w:rsidRDefault="003467FA" w:rsidP="003467FA">
      <w:pPr>
        <w:pStyle w:val="H6"/>
        <w:rPr>
          <w:del w:id="2918" w:author="MCC160" w:date="2024-04-29T13:56:00Z"/>
        </w:rPr>
      </w:pPr>
      <w:del w:id="2919" w:author="MCC160" w:date="2024-04-29T13:56:00Z">
        <w:r w:rsidRPr="002C41DD" w:rsidDel="00275ADE">
          <w:delText>Preamble:</w:delText>
        </w:r>
      </w:del>
    </w:p>
    <w:p w14:paraId="624D01F1" w14:textId="6CF3D832" w:rsidR="003467FA" w:rsidRPr="002C41DD" w:rsidDel="00275ADE" w:rsidRDefault="003467FA" w:rsidP="003467FA">
      <w:pPr>
        <w:pStyle w:val="B10"/>
        <w:rPr>
          <w:del w:id="2920" w:author="MCC160" w:date="2024-04-29T13:56:00Z"/>
        </w:rPr>
      </w:pPr>
      <w:del w:id="2921" w:author="MCC160" w:date="2024-04-29T13:56:00Z">
        <w:r w:rsidRPr="002C41DD" w:rsidDel="00275ADE">
          <w:delText>-</w:delText>
        </w:r>
        <w:r w:rsidRPr="002C41DD" w:rsidDel="00275ADE">
          <w:tab/>
          <w:delText>The UE has performed procedure 'MCPTT UE registration' as specified in TS 36.579-1 [2] clause 5.4.2.</w:delText>
        </w:r>
      </w:del>
    </w:p>
    <w:p w14:paraId="3F506912" w14:textId="36610391" w:rsidR="003467FA" w:rsidRPr="002C41DD" w:rsidDel="00275ADE" w:rsidRDefault="003467FA" w:rsidP="003467FA">
      <w:pPr>
        <w:pStyle w:val="B10"/>
        <w:rPr>
          <w:del w:id="2922" w:author="MCC160" w:date="2024-04-29T13:56:00Z"/>
        </w:rPr>
      </w:pPr>
      <w:del w:id="2923" w:author="MCC160" w:date="2024-04-29T13:56:00Z">
        <w:r w:rsidRPr="002C41DD" w:rsidDel="00275ADE">
          <w:delText>-</w:delText>
        </w:r>
        <w:r w:rsidRPr="002C41DD" w:rsidDel="00275ADE">
          <w:tab/>
          <w:delText>The UE has performed procedure 'MCX Authorization/Configuration and Key Generation' as specified in TS 36.579-1 [2] clause 5.3.2.</w:delText>
        </w:r>
      </w:del>
    </w:p>
    <w:p w14:paraId="0ADBAE4F" w14:textId="57279DB6" w:rsidR="003467FA" w:rsidRPr="002C41DD" w:rsidDel="00275ADE" w:rsidRDefault="003467FA" w:rsidP="003467FA">
      <w:pPr>
        <w:pStyle w:val="B10"/>
        <w:rPr>
          <w:del w:id="2924" w:author="MCC160" w:date="2024-04-29T13:56:00Z"/>
        </w:rPr>
      </w:pPr>
      <w:del w:id="2925" w:author="MCC160" w:date="2024-04-29T13:56:00Z">
        <w:r w:rsidRPr="002C41DD" w:rsidDel="00275ADE">
          <w:delText>-</w:delText>
        </w:r>
        <w:r w:rsidRPr="002C41DD" w:rsidDel="00275ADE">
          <w:tab/>
          <w:delText xml:space="preserve">The UE has performed procedure 'UE initiated MCPTT functional alias status determination and subscription' as specified in TS 36.579-1 [2] clause </w:delText>
        </w:r>
        <w:r w:rsidDel="00275ADE">
          <w:delText>5.3.36</w:delText>
        </w:r>
        <w:r w:rsidRPr="002C41DD" w:rsidDel="00275ADE">
          <w:delText>.</w:delText>
        </w:r>
      </w:del>
    </w:p>
    <w:p w14:paraId="28BACD37" w14:textId="20A40034" w:rsidR="003467FA" w:rsidRPr="002C41DD" w:rsidDel="00275ADE" w:rsidRDefault="003467FA" w:rsidP="003467FA">
      <w:pPr>
        <w:pStyle w:val="B10"/>
        <w:rPr>
          <w:del w:id="2926" w:author="MCC160" w:date="2024-04-29T13:56:00Z"/>
        </w:rPr>
      </w:pPr>
      <w:del w:id="2927" w:author="MCC160" w:date="2024-04-29T13:56:00Z">
        <w:r w:rsidRPr="002C41DD" w:rsidDel="00275ADE">
          <w:delText>-</w:delText>
        </w:r>
        <w:r w:rsidRPr="002C41DD" w:rsidDel="00275ADE">
          <w:tab/>
          <w:delText xml:space="preserve">The UE has performed procedure 'UE initiated MCPTT functional alias status change' as specified in TS 36.579-1 [2] clause </w:delText>
        </w:r>
        <w:r w:rsidDel="00275ADE">
          <w:delText>5.3.37</w:delText>
        </w:r>
        <w:r w:rsidRPr="002C41DD" w:rsidDel="00275ADE">
          <w:delText>.</w:delText>
        </w:r>
      </w:del>
    </w:p>
    <w:p w14:paraId="215F7985" w14:textId="3382D11C" w:rsidR="003467FA" w:rsidRPr="002C41DD" w:rsidDel="00275ADE" w:rsidRDefault="003467FA" w:rsidP="003467FA">
      <w:pPr>
        <w:pStyle w:val="B10"/>
        <w:rPr>
          <w:del w:id="2928" w:author="MCC160" w:date="2024-04-29T13:56:00Z"/>
        </w:rPr>
      </w:pPr>
      <w:del w:id="2929" w:author="MCC160" w:date="2024-04-29T13:56:00Z">
        <w:r w:rsidRPr="002C41DD" w:rsidDel="00275ADE">
          <w:delText>-</w:delText>
        </w:r>
        <w:r w:rsidRPr="002C41DD" w:rsidDel="00275ADE">
          <w:tab/>
          <w:delText>UE States at the end of the preamble</w:delText>
        </w:r>
      </w:del>
    </w:p>
    <w:p w14:paraId="66C5A22E" w14:textId="6DD8B073" w:rsidR="003467FA" w:rsidRPr="002C41DD" w:rsidDel="00275ADE" w:rsidRDefault="003467FA" w:rsidP="003467FA">
      <w:pPr>
        <w:pStyle w:val="B2"/>
        <w:rPr>
          <w:del w:id="2930" w:author="MCC160" w:date="2024-04-29T13:56:00Z"/>
        </w:rPr>
      </w:pPr>
      <w:del w:id="2931" w:author="MCC160" w:date="2024-04-29T13:56:00Z">
        <w:r w:rsidRPr="002C41DD" w:rsidDel="00275ADE">
          <w:delText>-</w:delText>
        </w:r>
        <w:r w:rsidRPr="002C41DD" w:rsidDel="00275ADE">
          <w:tab/>
          <w:delText>The UE is in E-UTRA Registered, Idle Mode state.</w:delText>
        </w:r>
      </w:del>
    </w:p>
    <w:p w14:paraId="46EBA7C3" w14:textId="0BCB4197" w:rsidR="003467FA" w:rsidRPr="002C41DD" w:rsidDel="00275ADE" w:rsidRDefault="003467FA" w:rsidP="003467FA">
      <w:pPr>
        <w:pStyle w:val="B2"/>
        <w:rPr>
          <w:del w:id="2932" w:author="MCC160" w:date="2024-04-29T13:56:00Z"/>
        </w:rPr>
      </w:pPr>
      <w:del w:id="2933" w:author="MCC160" w:date="2024-04-29T13:56:00Z">
        <w:r w:rsidRPr="002C41DD" w:rsidDel="00275ADE">
          <w:delText>-</w:delText>
        </w:r>
        <w:r w:rsidRPr="002C41DD" w:rsidDel="00275ADE">
          <w:tab/>
          <w:delText>The MCPTT Client Application has been activated and User has registered-in as the MCPTT User with the Server as active user at the Client.</w:delText>
        </w:r>
      </w:del>
    </w:p>
    <w:p w14:paraId="598FB0A4" w14:textId="77777777" w:rsidR="003467FA" w:rsidRPr="002C41DD" w:rsidRDefault="003467FA" w:rsidP="003467FA">
      <w:pPr>
        <w:pStyle w:val="H6"/>
      </w:pPr>
      <w:r w:rsidRPr="002C41DD">
        <w:t>6.1.2.13.3.2</w:t>
      </w:r>
      <w:r w:rsidRPr="002C41DD">
        <w:tab/>
        <w:t>Test procedure sequence</w:t>
      </w:r>
    </w:p>
    <w:p w14:paraId="78786462" w14:textId="77777777" w:rsidR="003467FA" w:rsidRPr="002C41DD" w:rsidRDefault="003467FA" w:rsidP="003467FA">
      <w:pPr>
        <w:pStyle w:val="TH"/>
      </w:pPr>
      <w:r w:rsidRPr="002C41DD">
        <w:t>Table 6.1.2.13.3.2-1: Main Behaviour</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4"/>
        <w:gridCol w:w="3824"/>
        <w:gridCol w:w="683"/>
        <w:gridCol w:w="2869"/>
        <w:gridCol w:w="546"/>
        <w:gridCol w:w="859"/>
      </w:tblGrid>
      <w:tr w:rsidR="003467FA" w:rsidRPr="002C41DD" w14:paraId="453F9D4D" w14:textId="77777777" w:rsidTr="003D7D35">
        <w:trPr>
          <w:trHeight w:val="202"/>
          <w:jc w:val="center"/>
        </w:trPr>
        <w:tc>
          <w:tcPr>
            <w:tcW w:w="624" w:type="dxa"/>
            <w:tcBorders>
              <w:top w:val="single" w:sz="4" w:space="0" w:color="auto"/>
              <w:left w:val="single" w:sz="4" w:space="0" w:color="auto"/>
              <w:bottom w:val="nil"/>
              <w:right w:val="single" w:sz="4" w:space="0" w:color="auto"/>
            </w:tcBorders>
            <w:hideMark/>
          </w:tcPr>
          <w:p w14:paraId="3DAFF784" w14:textId="77777777" w:rsidR="003467FA" w:rsidRPr="002C41DD" w:rsidRDefault="003467FA" w:rsidP="003D7D35">
            <w:pPr>
              <w:pStyle w:val="TAH"/>
              <w:rPr>
                <w:lang w:val="fr-FR"/>
              </w:rPr>
            </w:pPr>
            <w:r w:rsidRPr="002C41DD">
              <w:rPr>
                <w:lang w:val="fr-FR"/>
              </w:rPr>
              <w:t>St</w:t>
            </w:r>
          </w:p>
        </w:tc>
        <w:tc>
          <w:tcPr>
            <w:tcW w:w="3825" w:type="dxa"/>
            <w:tcBorders>
              <w:top w:val="single" w:sz="4" w:space="0" w:color="auto"/>
              <w:left w:val="single" w:sz="4" w:space="0" w:color="auto"/>
              <w:bottom w:val="nil"/>
              <w:right w:val="single" w:sz="4" w:space="0" w:color="auto"/>
            </w:tcBorders>
            <w:hideMark/>
          </w:tcPr>
          <w:p w14:paraId="22B75CCB" w14:textId="77777777" w:rsidR="003467FA" w:rsidRPr="002C41DD" w:rsidRDefault="003467FA" w:rsidP="003D7D35">
            <w:pPr>
              <w:pStyle w:val="TAH"/>
              <w:rPr>
                <w:lang w:val="fr-FR"/>
              </w:rPr>
            </w:pPr>
            <w:r w:rsidRPr="002C41DD">
              <w:rPr>
                <w:lang w:val="fr-FR"/>
              </w:rPr>
              <w:t>Procedure</w:t>
            </w:r>
          </w:p>
        </w:tc>
        <w:tc>
          <w:tcPr>
            <w:tcW w:w="3553" w:type="dxa"/>
            <w:gridSpan w:val="2"/>
            <w:tcBorders>
              <w:top w:val="single" w:sz="4" w:space="0" w:color="auto"/>
              <w:left w:val="single" w:sz="4" w:space="0" w:color="auto"/>
              <w:bottom w:val="single" w:sz="4" w:space="0" w:color="auto"/>
              <w:right w:val="single" w:sz="4" w:space="0" w:color="auto"/>
            </w:tcBorders>
            <w:hideMark/>
          </w:tcPr>
          <w:p w14:paraId="6F6FA96A" w14:textId="77777777" w:rsidR="003467FA" w:rsidRPr="002C41DD" w:rsidRDefault="003467FA" w:rsidP="003D7D35">
            <w:pPr>
              <w:pStyle w:val="TAH"/>
              <w:rPr>
                <w:lang w:val="fr-FR"/>
              </w:rPr>
            </w:pPr>
            <w:r w:rsidRPr="002C41DD">
              <w:rPr>
                <w:lang w:val="fr-FR"/>
              </w:rPr>
              <w:t>Message Sequence</w:t>
            </w:r>
          </w:p>
        </w:tc>
        <w:tc>
          <w:tcPr>
            <w:tcW w:w="546" w:type="dxa"/>
            <w:tcBorders>
              <w:top w:val="single" w:sz="4" w:space="0" w:color="auto"/>
              <w:left w:val="single" w:sz="4" w:space="0" w:color="auto"/>
              <w:bottom w:val="nil"/>
              <w:right w:val="single" w:sz="4" w:space="0" w:color="auto"/>
            </w:tcBorders>
            <w:hideMark/>
          </w:tcPr>
          <w:p w14:paraId="29C34743" w14:textId="77777777" w:rsidR="003467FA" w:rsidRPr="002C41DD" w:rsidRDefault="003467FA" w:rsidP="003D7D35">
            <w:pPr>
              <w:pStyle w:val="TAH"/>
              <w:rPr>
                <w:lang w:val="fr-FR"/>
              </w:rPr>
            </w:pPr>
            <w:r w:rsidRPr="002C41DD">
              <w:rPr>
                <w:lang w:val="fr-FR"/>
              </w:rPr>
              <w:t>TP</w:t>
            </w:r>
          </w:p>
        </w:tc>
        <w:tc>
          <w:tcPr>
            <w:tcW w:w="859" w:type="dxa"/>
            <w:tcBorders>
              <w:top w:val="single" w:sz="4" w:space="0" w:color="auto"/>
              <w:left w:val="single" w:sz="4" w:space="0" w:color="auto"/>
              <w:bottom w:val="nil"/>
              <w:right w:val="single" w:sz="4" w:space="0" w:color="auto"/>
            </w:tcBorders>
            <w:hideMark/>
          </w:tcPr>
          <w:p w14:paraId="4391A3A4" w14:textId="77777777" w:rsidR="003467FA" w:rsidRPr="002C41DD" w:rsidRDefault="003467FA" w:rsidP="003D7D35">
            <w:pPr>
              <w:pStyle w:val="TAH"/>
              <w:rPr>
                <w:lang w:val="fr-FR"/>
              </w:rPr>
            </w:pPr>
            <w:r w:rsidRPr="002C41DD">
              <w:rPr>
                <w:lang w:val="fr-FR"/>
              </w:rPr>
              <w:t>Verdict</w:t>
            </w:r>
          </w:p>
        </w:tc>
      </w:tr>
      <w:tr w:rsidR="003467FA" w:rsidRPr="002C41DD" w14:paraId="2994837D" w14:textId="77777777" w:rsidTr="003D7D35">
        <w:trPr>
          <w:trHeight w:val="202"/>
          <w:jc w:val="center"/>
        </w:trPr>
        <w:tc>
          <w:tcPr>
            <w:tcW w:w="624" w:type="dxa"/>
            <w:tcBorders>
              <w:top w:val="nil"/>
              <w:left w:val="single" w:sz="4" w:space="0" w:color="auto"/>
              <w:bottom w:val="single" w:sz="4" w:space="0" w:color="auto"/>
              <w:right w:val="single" w:sz="4" w:space="0" w:color="auto"/>
            </w:tcBorders>
          </w:tcPr>
          <w:p w14:paraId="34825AD4" w14:textId="77777777" w:rsidR="003467FA" w:rsidRPr="002C41DD" w:rsidRDefault="003467FA" w:rsidP="003D7D35">
            <w:pPr>
              <w:pStyle w:val="TAH"/>
              <w:rPr>
                <w:lang w:val="fr-FR"/>
              </w:rPr>
            </w:pPr>
          </w:p>
        </w:tc>
        <w:tc>
          <w:tcPr>
            <w:tcW w:w="3825" w:type="dxa"/>
            <w:tcBorders>
              <w:top w:val="nil"/>
              <w:left w:val="single" w:sz="4" w:space="0" w:color="auto"/>
              <w:bottom w:val="single" w:sz="4" w:space="0" w:color="auto"/>
              <w:right w:val="single" w:sz="4" w:space="0" w:color="auto"/>
            </w:tcBorders>
          </w:tcPr>
          <w:p w14:paraId="07E35847" w14:textId="77777777" w:rsidR="003467FA" w:rsidRPr="002C41DD" w:rsidRDefault="003467FA" w:rsidP="003D7D35">
            <w:pPr>
              <w:pStyle w:val="TAH"/>
              <w:rPr>
                <w:lang w:val="fr-FR"/>
              </w:rPr>
            </w:pPr>
          </w:p>
        </w:tc>
        <w:tc>
          <w:tcPr>
            <w:tcW w:w="683" w:type="dxa"/>
            <w:tcBorders>
              <w:top w:val="single" w:sz="4" w:space="0" w:color="auto"/>
              <w:left w:val="single" w:sz="4" w:space="0" w:color="auto"/>
              <w:bottom w:val="single" w:sz="4" w:space="0" w:color="auto"/>
              <w:right w:val="single" w:sz="4" w:space="0" w:color="auto"/>
            </w:tcBorders>
            <w:hideMark/>
          </w:tcPr>
          <w:p w14:paraId="37BE466E" w14:textId="77777777" w:rsidR="003467FA" w:rsidRPr="002C41DD" w:rsidRDefault="003467FA" w:rsidP="003D7D35">
            <w:pPr>
              <w:pStyle w:val="TAH"/>
              <w:rPr>
                <w:lang w:val="fr-FR"/>
              </w:rPr>
            </w:pPr>
            <w:r w:rsidRPr="002C41DD">
              <w:rPr>
                <w:lang w:val="fr-FR"/>
              </w:rPr>
              <w:t>U - S</w:t>
            </w:r>
          </w:p>
        </w:tc>
        <w:tc>
          <w:tcPr>
            <w:tcW w:w="2870" w:type="dxa"/>
            <w:tcBorders>
              <w:top w:val="single" w:sz="4" w:space="0" w:color="auto"/>
              <w:left w:val="single" w:sz="4" w:space="0" w:color="auto"/>
              <w:bottom w:val="single" w:sz="4" w:space="0" w:color="auto"/>
              <w:right w:val="single" w:sz="4" w:space="0" w:color="auto"/>
            </w:tcBorders>
            <w:hideMark/>
          </w:tcPr>
          <w:p w14:paraId="19A0AB00" w14:textId="77777777" w:rsidR="003467FA" w:rsidRPr="002C41DD" w:rsidRDefault="003467FA" w:rsidP="003D7D35">
            <w:pPr>
              <w:pStyle w:val="TAH"/>
              <w:rPr>
                <w:lang w:val="fr-FR"/>
              </w:rPr>
            </w:pPr>
            <w:r w:rsidRPr="002C41DD">
              <w:rPr>
                <w:lang w:val="fr-FR"/>
              </w:rPr>
              <w:t>Message</w:t>
            </w:r>
          </w:p>
        </w:tc>
        <w:tc>
          <w:tcPr>
            <w:tcW w:w="546" w:type="dxa"/>
            <w:tcBorders>
              <w:top w:val="nil"/>
              <w:left w:val="single" w:sz="4" w:space="0" w:color="auto"/>
              <w:bottom w:val="single" w:sz="4" w:space="0" w:color="auto"/>
              <w:right w:val="single" w:sz="4" w:space="0" w:color="auto"/>
            </w:tcBorders>
          </w:tcPr>
          <w:p w14:paraId="43CCEBF4" w14:textId="77777777" w:rsidR="003467FA" w:rsidRPr="002C41DD" w:rsidRDefault="003467FA" w:rsidP="003D7D35">
            <w:pPr>
              <w:pStyle w:val="TAH"/>
              <w:rPr>
                <w:lang w:val="fr-FR"/>
              </w:rPr>
            </w:pPr>
          </w:p>
        </w:tc>
        <w:tc>
          <w:tcPr>
            <w:tcW w:w="859" w:type="dxa"/>
            <w:tcBorders>
              <w:top w:val="nil"/>
              <w:left w:val="single" w:sz="4" w:space="0" w:color="auto"/>
              <w:bottom w:val="single" w:sz="4" w:space="0" w:color="auto"/>
              <w:right w:val="single" w:sz="4" w:space="0" w:color="auto"/>
            </w:tcBorders>
          </w:tcPr>
          <w:p w14:paraId="2784B806" w14:textId="77777777" w:rsidR="003467FA" w:rsidRPr="002C41DD" w:rsidRDefault="003467FA" w:rsidP="003D7D35">
            <w:pPr>
              <w:pStyle w:val="TAH"/>
              <w:rPr>
                <w:lang w:val="fr-FR"/>
              </w:rPr>
            </w:pPr>
          </w:p>
        </w:tc>
      </w:tr>
      <w:tr w:rsidR="003467FA" w:rsidRPr="002C41DD" w14:paraId="5611A2F6" w14:textId="77777777" w:rsidTr="003D7D35">
        <w:trPr>
          <w:trHeight w:val="405"/>
          <w:jc w:val="center"/>
        </w:trPr>
        <w:tc>
          <w:tcPr>
            <w:tcW w:w="624" w:type="dxa"/>
            <w:tcBorders>
              <w:top w:val="single" w:sz="4" w:space="0" w:color="auto"/>
              <w:left w:val="single" w:sz="4" w:space="0" w:color="auto"/>
              <w:bottom w:val="single" w:sz="4" w:space="0" w:color="auto"/>
              <w:right w:val="single" w:sz="4" w:space="0" w:color="auto"/>
            </w:tcBorders>
            <w:hideMark/>
          </w:tcPr>
          <w:p w14:paraId="41852CEC" w14:textId="77777777" w:rsidR="003467FA" w:rsidRPr="002C41DD" w:rsidRDefault="003467FA" w:rsidP="003D7D35">
            <w:pPr>
              <w:pStyle w:val="TAC"/>
              <w:rPr>
                <w:szCs w:val="18"/>
                <w:lang w:val="fr-FR"/>
              </w:rPr>
            </w:pPr>
            <w:r w:rsidRPr="002C41DD">
              <w:rPr>
                <w:lang w:val="fr-FR"/>
              </w:rPr>
              <w:t>1</w:t>
            </w:r>
          </w:p>
        </w:tc>
        <w:tc>
          <w:tcPr>
            <w:tcW w:w="3825" w:type="dxa"/>
            <w:tcBorders>
              <w:top w:val="single" w:sz="4" w:space="0" w:color="auto"/>
              <w:left w:val="single" w:sz="4" w:space="0" w:color="auto"/>
              <w:bottom w:val="single" w:sz="4" w:space="0" w:color="auto"/>
              <w:right w:val="single" w:sz="4" w:space="0" w:color="auto"/>
            </w:tcBorders>
            <w:hideMark/>
          </w:tcPr>
          <w:p w14:paraId="2D1943C2" w14:textId="77777777" w:rsidR="003467FA" w:rsidRPr="002C41DD" w:rsidRDefault="003467FA" w:rsidP="003D7D35">
            <w:pPr>
              <w:pStyle w:val="TAL"/>
              <w:rPr>
                <w:lang w:val="fr-FR"/>
              </w:rPr>
            </w:pPr>
            <w:r w:rsidRPr="002C41DD">
              <w:rPr>
                <w:lang w:val="fr-FR"/>
              </w:rPr>
              <w:t>Make the UE (MCPTT client) request the establishment of a chat group call using the active functional alias with automatic commencement mode and implicit floor request.</w:t>
            </w:r>
          </w:p>
          <w:p w14:paraId="3D494424" w14:textId="77777777" w:rsidR="003467FA" w:rsidRPr="002C41DD" w:rsidRDefault="003467FA" w:rsidP="003D7D35">
            <w:pPr>
              <w:pStyle w:val="TAL"/>
              <w:rPr>
                <w:szCs w:val="18"/>
                <w:lang w:val="fr-FR"/>
              </w:rPr>
            </w:pPr>
            <w:r w:rsidRPr="002C41DD">
              <w:rPr>
                <w:lang w:val="fr-FR"/>
              </w:rPr>
              <w:t xml:space="preserve">(NOTE 1) </w:t>
            </w:r>
          </w:p>
        </w:tc>
        <w:tc>
          <w:tcPr>
            <w:tcW w:w="683" w:type="dxa"/>
            <w:tcBorders>
              <w:top w:val="single" w:sz="4" w:space="0" w:color="auto"/>
              <w:left w:val="single" w:sz="4" w:space="0" w:color="auto"/>
              <w:bottom w:val="single" w:sz="4" w:space="0" w:color="auto"/>
              <w:right w:val="single" w:sz="4" w:space="0" w:color="auto"/>
            </w:tcBorders>
            <w:hideMark/>
          </w:tcPr>
          <w:p w14:paraId="3EC7EAAD" w14:textId="77777777" w:rsidR="003467FA" w:rsidRPr="002C41DD" w:rsidRDefault="003467FA" w:rsidP="003D7D35">
            <w:pPr>
              <w:pStyle w:val="TAC"/>
              <w:rPr>
                <w:lang w:val="fr-FR"/>
              </w:rPr>
            </w:pPr>
            <w:r w:rsidRPr="002C41DD">
              <w:rPr>
                <w:lang w:val="fr-FR"/>
              </w:rPr>
              <w:t>-</w:t>
            </w:r>
          </w:p>
        </w:tc>
        <w:tc>
          <w:tcPr>
            <w:tcW w:w="2870" w:type="dxa"/>
            <w:tcBorders>
              <w:top w:val="single" w:sz="4" w:space="0" w:color="auto"/>
              <w:left w:val="single" w:sz="4" w:space="0" w:color="auto"/>
              <w:bottom w:val="single" w:sz="4" w:space="0" w:color="auto"/>
              <w:right w:val="single" w:sz="4" w:space="0" w:color="auto"/>
            </w:tcBorders>
            <w:hideMark/>
          </w:tcPr>
          <w:p w14:paraId="1682C146" w14:textId="77777777" w:rsidR="003467FA" w:rsidRPr="002C41DD" w:rsidRDefault="003467FA" w:rsidP="003D7D35">
            <w:pPr>
              <w:pStyle w:val="TAL"/>
              <w:rPr>
                <w:lang w:val="fr-FR"/>
              </w:rPr>
            </w:pPr>
            <w:r w:rsidRPr="002C41DD">
              <w:rPr>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313D466A" w14:textId="77777777" w:rsidR="003467FA" w:rsidRPr="002C41DD" w:rsidRDefault="003467FA" w:rsidP="003D7D35">
            <w:pPr>
              <w:pStyle w:val="TAC"/>
              <w:rPr>
                <w:lang w:val="fr-FR"/>
              </w:rPr>
            </w:pPr>
            <w:r w:rsidRPr="002C41DD">
              <w:rPr>
                <w:lang w:val="fr-FR"/>
              </w:rPr>
              <w:t>-</w:t>
            </w:r>
          </w:p>
        </w:tc>
        <w:tc>
          <w:tcPr>
            <w:tcW w:w="859" w:type="dxa"/>
            <w:tcBorders>
              <w:top w:val="single" w:sz="4" w:space="0" w:color="auto"/>
              <w:left w:val="single" w:sz="4" w:space="0" w:color="auto"/>
              <w:bottom w:val="single" w:sz="4" w:space="0" w:color="auto"/>
              <w:right w:val="single" w:sz="4" w:space="0" w:color="auto"/>
            </w:tcBorders>
            <w:hideMark/>
          </w:tcPr>
          <w:p w14:paraId="16C31BE3" w14:textId="77777777" w:rsidR="003467FA" w:rsidRPr="002C41DD" w:rsidRDefault="003467FA" w:rsidP="003D7D35">
            <w:pPr>
              <w:pStyle w:val="TAC"/>
              <w:rPr>
                <w:lang w:val="fr-FR"/>
              </w:rPr>
            </w:pPr>
            <w:r w:rsidRPr="002C41DD">
              <w:rPr>
                <w:lang w:val="fr-FR"/>
              </w:rPr>
              <w:t>-</w:t>
            </w:r>
          </w:p>
        </w:tc>
      </w:tr>
      <w:tr w:rsidR="003467FA" w:rsidRPr="002C41DD" w14:paraId="130C16CA" w14:textId="77777777" w:rsidTr="003D7D35">
        <w:trPr>
          <w:trHeight w:val="405"/>
          <w:jc w:val="center"/>
        </w:trPr>
        <w:tc>
          <w:tcPr>
            <w:tcW w:w="624" w:type="dxa"/>
            <w:tcBorders>
              <w:top w:val="single" w:sz="4" w:space="0" w:color="auto"/>
              <w:left w:val="single" w:sz="4" w:space="0" w:color="auto"/>
              <w:bottom w:val="single" w:sz="4" w:space="0" w:color="auto"/>
              <w:right w:val="single" w:sz="4" w:space="0" w:color="auto"/>
            </w:tcBorders>
            <w:hideMark/>
          </w:tcPr>
          <w:p w14:paraId="7DA5ACDA" w14:textId="77777777" w:rsidR="003467FA" w:rsidRPr="002C41DD" w:rsidRDefault="003467FA" w:rsidP="003D7D35">
            <w:pPr>
              <w:pStyle w:val="TAC"/>
              <w:rPr>
                <w:lang w:val="fr-FR"/>
              </w:rPr>
            </w:pPr>
            <w:r w:rsidRPr="002C41DD">
              <w:rPr>
                <w:lang w:val="fr-FR"/>
              </w:rPr>
              <w:t>2</w:t>
            </w:r>
          </w:p>
        </w:tc>
        <w:tc>
          <w:tcPr>
            <w:tcW w:w="3825" w:type="dxa"/>
            <w:tcBorders>
              <w:top w:val="single" w:sz="4" w:space="0" w:color="auto"/>
              <w:left w:val="single" w:sz="4" w:space="0" w:color="auto"/>
              <w:bottom w:val="single" w:sz="4" w:space="0" w:color="auto"/>
              <w:right w:val="single" w:sz="4" w:space="0" w:color="auto"/>
            </w:tcBorders>
            <w:hideMark/>
          </w:tcPr>
          <w:p w14:paraId="57E52034" w14:textId="77777777" w:rsidR="003467FA" w:rsidRPr="002C41DD" w:rsidRDefault="003467FA" w:rsidP="003D7D35">
            <w:pPr>
              <w:pStyle w:val="TAL"/>
              <w:rPr>
                <w:rFonts w:eastAsia="Calibri"/>
                <w:lang w:val="fr-FR"/>
              </w:rPr>
            </w:pPr>
            <w:r w:rsidRPr="002C41DD">
              <w:rPr>
                <w:rFonts w:eastAsia="Calibri"/>
                <w:lang w:val="fr-FR"/>
              </w:rPr>
              <w:t>Check: Does the UE (</w:t>
            </w:r>
            <w:r w:rsidRPr="002C41DD">
              <w:rPr>
                <w:rFonts w:eastAsia="Calibri"/>
                <w:lang w:val="fr-FR" w:eastAsia="ko-KR"/>
              </w:rPr>
              <w:t>MCPTT client) correctly perform procedure '</w:t>
            </w:r>
            <w:r w:rsidRPr="002C41DD">
              <w:rPr>
                <w:lang w:val="fr-FR"/>
              </w:rPr>
              <w:t xml:space="preserve">MCPTT CO session establishment/modification without provisional responses other than 100 Trying' as described in TS 36.579-1 [2] Table </w:t>
            </w:r>
            <w:r w:rsidRPr="002C41DD">
              <w:rPr>
                <w:bCs/>
                <w:lang w:val="fr-FR"/>
              </w:rPr>
              <w:t xml:space="preserve">5.3A.1.3-1 to </w:t>
            </w:r>
            <w:r w:rsidRPr="002C41DD">
              <w:rPr>
                <w:rFonts w:eastAsia="Calibri"/>
                <w:lang w:val="fr-FR"/>
              </w:rPr>
              <w:t>establish a chat group call with automatic commencement mode and</w:t>
            </w:r>
            <w:r w:rsidRPr="002C41DD">
              <w:rPr>
                <w:rFonts w:eastAsia="Calibri"/>
                <w:lang w:val="fr-FR" w:eastAsia="ko-KR"/>
              </w:rPr>
              <w:t xml:space="preserve"> implicit floor control according to option b.i of NOTE 1 in TS 36.579.1 [2] Table </w:t>
            </w:r>
            <w:r w:rsidRPr="002C41DD">
              <w:rPr>
                <w:bCs/>
                <w:lang w:val="fr-FR"/>
              </w:rPr>
              <w:t>5.3A.1.3-1</w:t>
            </w:r>
            <w:r w:rsidRPr="002C41DD">
              <w:rPr>
                <w:rFonts w:eastAsia="Calibri"/>
                <w:lang w:val="fr-FR" w:eastAsia="ko-KR"/>
              </w:rPr>
              <w:t>?</w:t>
            </w:r>
          </w:p>
        </w:tc>
        <w:tc>
          <w:tcPr>
            <w:tcW w:w="683" w:type="dxa"/>
            <w:tcBorders>
              <w:top w:val="single" w:sz="4" w:space="0" w:color="auto"/>
              <w:left w:val="single" w:sz="4" w:space="0" w:color="auto"/>
              <w:bottom w:val="single" w:sz="4" w:space="0" w:color="auto"/>
              <w:right w:val="single" w:sz="4" w:space="0" w:color="auto"/>
            </w:tcBorders>
            <w:hideMark/>
          </w:tcPr>
          <w:p w14:paraId="0C115238" w14:textId="77777777" w:rsidR="003467FA" w:rsidRPr="002C41DD" w:rsidRDefault="003467FA" w:rsidP="003D7D35">
            <w:pPr>
              <w:pStyle w:val="TAC"/>
              <w:rPr>
                <w:lang w:val="fr-FR"/>
              </w:rPr>
            </w:pPr>
            <w:r w:rsidRPr="002C41DD">
              <w:rPr>
                <w:lang w:val="fr-FR"/>
              </w:rPr>
              <w:t>-</w:t>
            </w:r>
          </w:p>
        </w:tc>
        <w:tc>
          <w:tcPr>
            <w:tcW w:w="2870" w:type="dxa"/>
            <w:tcBorders>
              <w:top w:val="single" w:sz="4" w:space="0" w:color="auto"/>
              <w:left w:val="single" w:sz="4" w:space="0" w:color="auto"/>
              <w:bottom w:val="single" w:sz="4" w:space="0" w:color="auto"/>
              <w:right w:val="single" w:sz="4" w:space="0" w:color="auto"/>
            </w:tcBorders>
            <w:hideMark/>
          </w:tcPr>
          <w:p w14:paraId="0F8BF454" w14:textId="77777777" w:rsidR="003467FA" w:rsidRPr="002C41DD" w:rsidRDefault="003467FA" w:rsidP="003D7D35">
            <w:pPr>
              <w:pStyle w:val="TAL"/>
              <w:rPr>
                <w:lang w:val="fr-FR"/>
              </w:rPr>
            </w:pPr>
            <w:r w:rsidRPr="002C41DD">
              <w:rPr>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07290705" w14:textId="77777777" w:rsidR="003467FA" w:rsidRPr="002C41DD" w:rsidRDefault="003467FA" w:rsidP="003D7D35">
            <w:pPr>
              <w:pStyle w:val="TAC"/>
              <w:rPr>
                <w:lang w:val="fr-FR"/>
              </w:rPr>
            </w:pPr>
            <w:r w:rsidRPr="002C41DD">
              <w:rPr>
                <w:lang w:val="fr-FR"/>
              </w:rPr>
              <w:t>1</w:t>
            </w:r>
          </w:p>
        </w:tc>
        <w:tc>
          <w:tcPr>
            <w:tcW w:w="859" w:type="dxa"/>
            <w:tcBorders>
              <w:top w:val="single" w:sz="4" w:space="0" w:color="auto"/>
              <w:left w:val="single" w:sz="4" w:space="0" w:color="auto"/>
              <w:bottom w:val="single" w:sz="4" w:space="0" w:color="auto"/>
              <w:right w:val="single" w:sz="4" w:space="0" w:color="auto"/>
            </w:tcBorders>
            <w:hideMark/>
          </w:tcPr>
          <w:p w14:paraId="4BFF0FC0" w14:textId="77777777" w:rsidR="003467FA" w:rsidRPr="002C41DD" w:rsidRDefault="003467FA" w:rsidP="003D7D35">
            <w:pPr>
              <w:pStyle w:val="TAC"/>
              <w:rPr>
                <w:lang w:val="fr-FR"/>
              </w:rPr>
            </w:pPr>
            <w:r w:rsidRPr="002C41DD">
              <w:rPr>
                <w:lang w:val="fr-FR"/>
              </w:rPr>
              <w:t>P</w:t>
            </w:r>
          </w:p>
        </w:tc>
      </w:tr>
      <w:tr w:rsidR="003467FA" w:rsidRPr="002C41DD" w14:paraId="2C232212"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51D2F549" w14:textId="77777777" w:rsidR="003467FA" w:rsidRPr="002C41DD" w:rsidRDefault="003467FA" w:rsidP="003D7D35">
            <w:pPr>
              <w:pStyle w:val="TAC"/>
              <w:rPr>
                <w:rFonts w:eastAsia="Calibri"/>
                <w:lang w:val="fr-FR"/>
              </w:rPr>
            </w:pPr>
            <w:r w:rsidRPr="002C41DD">
              <w:rPr>
                <w:rFonts w:eastAsia="Calibri"/>
                <w:lang w:val="fr-FR"/>
              </w:rPr>
              <w:t>3</w:t>
            </w:r>
          </w:p>
        </w:tc>
        <w:tc>
          <w:tcPr>
            <w:tcW w:w="3825" w:type="dxa"/>
            <w:tcBorders>
              <w:top w:val="single" w:sz="4" w:space="0" w:color="auto"/>
              <w:left w:val="single" w:sz="4" w:space="0" w:color="auto"/>
              <w:bottom w:val="single" w:sz="4" w:space="0" w:color="auto"/>
              <w:right w:val="single" w:sz="4" w:space="0" w:color="auto"/>
            </w:tcBorders>
            <w:hideMark/>
          </w:tcPr>
          <w:p w14:paraId="2518CA50" w14:textId="77777777" w:rsidR="003467FA" w:rsidRPr="002C41DD" w:rsidRDefault="003467FA" w:rsidP="003D7D35">
            <w:pPr>
              <w:pStyle w:val="TAL"/>
              <w:rPr>
                <w:rFonts w:eastAsia="Calibri"/>
                <w:lang w:val="fr-FR"/>
              </w:rPr>
            </w:pPr>
            <w:r w:rsidRPr="002C41DD">
              <w:rPr>
                <w:rFonts w:eastAsia="Calibri"/>
                <w:lang w:val="fr-FR"/>
              </w:rPr>
              <w:t>Check: Does the UE (MCPTT client) provide floor granted notification to the user?</w:t>
            </w:r>
          </w:p>
          <w:p w14:paraId="43161BE8" w14:textId="77777777" w:rsidR="003467FA" w:rsidRPr="002C41DD" w:rsidRDefault="003467FA" w:rsidP="003D7D35">
            <w:pPr>
              <w:pStyle w:val="TAL"/>
              <w:rPr>
                <w:rFonts w:eastAsia="Calibri"/>
                <w:lang w:val="fr-FR"/>
              </w:rPr>
            </w:pPr>
            <w:r w:rsidRPr="002C41DD">
              <w:rPr>
                <w:rFonts w:eastAsia="Calibri"/>
                <w:lang w:val="fr-FR"/>
              </w:rPr>
              <w:t>(NOTE 1)</w:t>
            </w:r>
          </w:p>
        </w:tc>
        <w:tc>
          <w:tcPr>
            <w:tcW w:w="683" w:type="dxa"/>
            <w:tcBorders>
              <w:top w:val="single" w:sz="4" w:space="0" w:color="auto"/>
              <w:left w:val="single" w:sz="4" w:space="0" w:color="auto"/>
              <w:bottom w:val="single" w:sz="4" w:space="0" w:color="auto"/>
              <w:right w:val="single" w:sz="4" w:space="0" w:color="auto"/>
            </w:tcBorders>
            <w:hideMark/>
          </w:tcPr>
          <w:p w14:paraId="423959A4" w14:textId="77777777" w:rsidR="003467FA" w:rsidRPr="002C41DD" w:rsidRDefault="003467FA" w:rsidP="003D7D35">
            <w:pPr>
              <w:pStyle w:val="TAC"/>
              <w:rPr>
                <w:rFonts w:eastAsia="Calibri"/>
                <w:lang w:val="fr-FR"/>
              </w:rPr>
            </w:pPr>
            <w:r w:rsidRPr="002C41DD">
              <w:rPr>
                <w:rFonts w:eastAsia="Calibri"/>
                <w:lang w:val="fr-FR"/>
              </w:rPr>
              <w:t>-</w:t>
            </w:r>
          </w:p>
        </w:tc>
        <w:tc>
          <w:tcPr>
            <w:tcW w:w="2870" w:type="dxa"/>
            <w:tcBorders>
              <w:top w:val="single" w:sz="4" w:space="0" w:color="auto"/>
              <w:left w:val="single" w:sz="4" w:space="0" w:color="auto"/>
              <w:bottom w:val="single" w:sz="4" w:space="0" w:color="auto"/>
              <w:right w:val="single" w:sz="4" w:space="0" w:color="auto"/>
            </w:tcBorders>
            <w:hideMark/>
          </w:tcPr>
          <w:p w14:paraId="2D30B18F" w14:textId="77777777" w:rsidR="003467FA" w:rsidRPr="002C41DD" w:rsidRDefault="003467FA" w:rsidP="003D7D35">
            <w:pPr>
              <w:pStyle w:val="TAL"/>
              <w:rPr>
                <w:rFonts w:eastAsia="Calibri"/>
                <w:lang w:val="fr-FR"/>
              </w:rPr>
            </w:pPr>
            <w:r w:rsidRPr="002C41DD">
              <w:rPr>
                <w:rFonts w:eastAsia="Calibri"/>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401891A4" w14:textId="77777777" w:rsidR="003467FA" w:rsidRPr="002C41DD" w:rsidRDefault="003467FA" w:rsidP="003D7D35">
            <w:pPr>
              <w:pStyle w:val="TAC"/>
              <w:rPr>
                <w:rFonts w:eastAsia="Calibri"/>
                <w:lang w:val="fr-FR"/>
              </w:rPr>
            </w:pPr>
            <w:r w:rsidRPr="002C41DD">
              <w:rPr>
                <w:rFonts w:eastAsia="Calibri"/>
                <w:lang w:val="fr-FR"/>
              </w:rPr>
              <w:t>1</w:t>
            </w:r>
          </w:p>
        </w:tc>
        <w:tc>
          <w:tcPr>
            <w:tcW w:w="859" w:type="dxa"/>
            <w:tcBorders>
              <w:top w:val="single" w:sz="4" w:space="0" w:color="auto"/>
              <w:left w:val="single" w:sz="4" w:space="0" w:color="auto"/>
              <w:bottom w:val="single" w:sz="4" w:space="0" w:color="auto"/>
              <w:right w:val="single" w:sz="4" w:space="0" w:color="auto"/>
            </w:tcBorders>
            <w:hideMark/>
          </w:tcPr>
          <w:p w14:paraId="0998207D" w14:textId="77777777" w:rsidR="003467FA" w:rsidRPr="002C41DD" w:rsidRDefault="003467FA" w:rsidP="003D7D35">
            <w:pPr>
              <w:pStyle w:val="TAC"/>
              <w:rPr>
                <w:rFonts w:eastAsia="Calibri"/>
                <w:lang w:val="fr-FR"/>
              </w:rPr>
            </w:pPr>
            <w:r w:rsidRPr="002C41DD">
              <w:rPr>
                <w:rFonts w:eastAsia="Calibri"/>
                <w:lang w:val="fr-FR"/>
              </w:rPr>
              <w:t>P</w:t>
            </w:r>
          </w:p>
        </w:tc>
      </w:tr>
      <w:tr w:rsidR="003467FA" w:rsidRPr="002C41DD" w14:paraId="28044937"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5ADECB07" w14:textId="77777777" w:rsidR="003467FA" w:rsidRPr="002C41DD" w:rsidRDefault="003467FA" w:rsidP="003D7D35">
            <w:pPr>
              <w:pStyle w:val="TAC"/>
              <w:rPr>
                <w:rFonts w:eastAsia="Calibri"/>
                <w:lang w:val="fr-FR"/>
              </w:rPr>
            </w:pPr>
            <w:r w:rsidRPr="002C41DD">
              <w:rPr>
                <w:rFonts w:eastAsia="Calibri"/>
                <w:lang w:val="fr-FR"/>
              </w:rPr>
              <w:t>4</w:t>
            </w:r>
          </w:p>
        </w:tc>
        <w:tc>
          <w:tcPr>
            <w:tcW w:w="3825" w:type="dxa"/>
            <w:tcBorders>
              <w:top w:val="single" w:sz="4" w:space="0" w:color="auto"/>
              <w:left w:val="single" w:sz="4" w:space="0" w:color="auto"/>
              <w:bottom w:val="single" w:sz="4" w:space="0" w:color="auto"/>
              <w:right w:val="single" w:sz="4" w:space="0" w:color="auto"/>
            </w:tcBorders>
            <w:hideMark/>
          </w:tcPr>
          <w:p w14:paraId="301FB81E" w14:textId="77777777" w:rsidR="003467FA" w:rsidRPr="002C41DD" w:rsidRDefault="003467FA" w:rsidP="003D7D35">
            <w:pPr>
              <w:pStyle w:val="TAL"/>
              <w:rPr>
                <w:rFonts w:eastAsia="Calibri"/>
                <w:lang w:val="fr-FR"/>
              </w:rPr>
            </w:pPr>
            <w:r w:rsidRPr="002C41DD">
              <w:rPr>
                <w:rFonts w:eastAsia="Calibri"/>
                <w:lang w:val="fr-FR"/>
              </w:rPr>
              <w:t>Make the UE (MCPTT client) release the call.</w:t>
            </w:r>
          </w:p>
          <w:p w14:paraId="4BE711F1" w14:textId="77777777" w:rsidR="003467FA" w:rsidRPr="002C41DD" w:rsidRDefault="003467FA" w:rsidP="003D7D35">
            <w:pPr>
              <w:pStyle w:val="TAL"/>
              <w:rPr>
                <w:rFonts w:eastAsia="Calibri"/>
                <w:lang w:val="fr-FR"/>
              </w:rPr>
            </w:pPr>
            <w:r w:rsidRPr="002C41DD">
              <w:rPr>
                <w:rFonts w:eastAsia="Calibri"/>
                <w:lang w:val="fr-FR"/>
              </w:rPr>
              <w:t>(NOTE 1)</w:t>
            </w:r>
          </w:p>
        </w:tc>
        <w:tc>
          <w:tcPr>
            <w:tcW w:w="683" w:type="dxa"/>
            <w:tcBorders>
              <w:top w:val="single" w:sz="4" w:space="0" w:color="auto"/>
              <w:left w:val="single" w:sz="4" w:space="0" w:color="auto"/>
              <w:bottom w:val="single" w:sz="4" w:space="0" w:color="auto"/>
              <w:right w:val="single" w:sz="4" w:space="0" w:color="auto"/>
            </w:tcBorders>
            <w:hideMark/>
          </w:tcPr>
          <w:p w14:paraId="7AA8297B" w14:textId="77777777" w:rsidR="003467FA" w:rsidRPr="002C41DD" w:rsidRDefault="003467FA" w:rsidP="003D7D35">
            <w:pPr>
              <w:pStyle w:val="TAC"/>
              <w:rPr>
                <w:rFonts w:eastAsia="Calibri"/>
                <w:lang w:val="fr-FR"/>
              </w:rPr>
            </w:pPr>
            <w:r w:rsidRPr="002C41DD">
              <w:rPr>
                <w:rFonts w:eastAsia="Calibri"/>
                <w:lang w:val="fr-FR"/>
              </w:rPr>
              <w:t>-</w:t>
            </w:r>
          </w:p>
        </w:tc>
        <w:tc>
          <w:tcPr>
            <w:tcW w:w="2870" w:type="dxa"/>
            <w:tcBorders>
              <w:top w:val="single" w:sz="4" w:space="0" w:color="auto"/>
              <w:left w:val="single" w:sz="4" w:space="0" w:color="auto"/>
              <w:bottom w:val="single" w:sz="4" w:space="0" w:color="auto"/>
              <w:right w:val="single" w:sz="4" w:space="0" w:color="auto"/>
            </w:tcBorders>
            <w:hideMark/>
          </w:tcPr>
          <w:p w14:paraId="204C5935" w14:textId="77777777" w:rsidR="003467FA" w:rsidRPr="002C41DD" w:rsidRDefault="003467FA" w:rsidP="003D7D35">
            <w:pPr>
              <w:pStyle w:val="TAL"/>
              <w:rPr>
                <w:rFonts w:eastAsia="Calibri"/>
                <w:lang w:val="fr-FR"/>
              </w:rPr>
            </w:pPr>
            <w:r w:rsidRPr="002C41DD">
              <w:rPr>
                <w:rFonts w:eastAsia="Calibri"/>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2C07141B" w14:textId="77777777" w:rsidR="003467FA" w:rsidRPr="002C41DD" w:rsidRDefault="003467FA" w:rsidP="003D7D35">
            <w:pPr>
              <w:pStyle w:val="TAC"/>
              <w:rPr>
                <w:rFonts w:eastAsia="Calibri"/>
                <w:lang w:val="fr-FR"/>
              </w:rPr>
            </w:pPr>
            <w:r w:rsidRPr="002C41DD">
              <w:rPr>
                <w:rFonts w:eastAsia="Calibri"/>
                <w:lang w:val="fr-FR"/>
              </w:rPr>
              <w:t>-</w:t>
            </w:r>
          </w:p>
        </w:tc>
        <w:tc>
          <w:tcPr>
            <w:tcW w:w="859" w:type="dxa"/>
            <w:tcBorders>
              <w:top w:val="single" w:sz="4" w:space="0" w:color="auto"/>
              <w:left w:val="single" w:sz="4" w:space="0" w:color="auto"/>
              <w:bottom w:val="single" w:sz="4" w:space="0" w:color="auto"/>
              <w:right w:val="single" w:sz="4" w:space="0" w:color="auto"/>
            </w:tcBorders>
            <w:hideMark/>
          </w:tcPr>
          <w:p w14:paraId="269B1F16" w14:textId="77777777" w:rsidR="003467FA" w:rsidRPr="002C41DD" w:rsidRDefault="003467FA" w:rsidP="003D7D35">
            <w:pPr>
              <w:pStyle w:val="TAC"/>
              <w:rPr>
                <w:rFonts w:eastAsia="Calibri"/>
                <w:lang w:val="fr-FR"/>
              </w:rPr>
            </w:pPr>
            <w:r w:rsidRPr="002C41DD">
              <w:rPr>
                <w:rFonts w:eastAsia="Calibri"/>
                <w:lang w:val="fr-FR"/>
              </w:rPr>
              <w:t>-</w:t>
            </w:r>
          </w:p>
        </w:tc>
      </w:tr>
      <w:tr w:rsidR="003467FA" w:rsidRPr="002C41DD" w14:paraId="4A4F7454"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47797BA0" w14:textId="77777777" w:rsidR="003467FA" w:rsidRPr="002C41DD" w:rsidRDefault="003467FA" w:rsidP="003D7D35">
            <w:pPr>
              <w:pStyle w:val="TAC"/>
              <w:rPr>
                <w:rFonts w:eastAsia="Calibri"/>
                <w:lang w:val="fr-FR"/>
              </w:rPr>
            </w:pPr>
            <w:r w:rsidRPr="002C41DD">
              <w:rPr>
                <w:rFonts w:eastAsia="Calibri"/>
                <w:lang w:val="fr-FR"/>
              </w:rPr>
              <w:t>5</w:t>
            </w:r>
          </w:p>
        </w:tc>
        <w:tc>
          <w:tcPr>
            <w:tcW w:w="3825" w:type="dxa"/>
            <w:tcBorders>
              <w:top w:val="single" w:sz="4" w:space="0" w:color="auto"/>
              <w:left w:val="single" w:sz="4" w:space="0" w:color="auto"/>
              <w:bottom w:val="single" w:sz="4" w:space="0" w:color="auto"/>
              <w:right w:val="single" w:sz="4" w:space="0" w:color="auto"/>
            </w:tcBorders>
            <w:hideMark/>
          </w:tcPr>
          <w:p w14:paraId="1A888F41" w14:textId="77777777" w:rsidR="003467FA" w:rsidRPr="002C41DD" w:rsidRDefault="003467FA" w:rsidP="003D7D35">
            <w:pPr>
              <w:pStyle w:val="TAL"/>
              <w:rPr>
                <w:rFonts w:eastAsia="Calibri"/>
                <w:lang w:val="fr-FR"/>
              </w:rPr>
            </w:pPr>
            <w:r w:rsidRPr="002C41DD">
              <w:rPr>
                <w:rFonts w:eastAsia="Calibri"/>
                <w:lang w:val="fr-FR"/>
              </w:rPr>
              <w:t>Check: Does the UE (MCPTT client) correctly perform procedure '</w:t>
            </w:r>
            <w:r w:rsidRPr="002C41DD">
              <w:rPr>
                <w:lang w:val="fr-FR"/>
              </w:rPr>
              <w:t xml:space="preserve">MCX CO call release' </w:t>
            </w:r>
            <w:r w:rsidRPr="002C41DD">
              <w:rPr>
                <w:rFonts w:eastAsia="Calibri"/>
                <w:lang w:val="fr-FR"/>
              </w:rPr>
              <w:t xml:space="preserve">as described in </w:t>
            </w:r>
            <w:r w:rsidRPr="002C41DD">
              <w:rPr>
                <w:lang w:val="fr-FR"/>
              </w:rPr>
              <w:t>TS 36.579-1 [2] Table 5.3.10.3-1</w:t>
            </w:r>
            <w:r w:rsidRPr="002C41DD">
              <w:rPr>
                <w:rFonts w:eastAsia="Calibri"/>
                <w:lang w:val="fr-FR"/>
              </w:rPr>
              <w:t>?</w:t>
            </w:r>
          </w:p>
        </w:tc>
        <w:tc>
          <w:tcPr>
            <w:tcW w:w="683" w:type="dxa"/>
            <w:tcBorders>
              <w:top w:val="single" w:sz="4" w:space="0" w:color="auto"/>
              <w:left w:val="single" w:sz="4" w:space="0" w:color="auto"/>
              <w:bottom w:val="single" w:sz="4" w:space="0" w:color="auto"/>
              <w:right w:val="single" w:sz="4" w:space="0" w:color="auto"/>
            </w:tcBorders>
            <w:hideMark/>
          </w:tcPr>
          <w:p w14:paraId="03EC7A32" w14:textId="77777777" w:rsidR="003467FA" w:rsidRPr="002C41DD" w:rsidRDefault="003467FA" w:rsidP="003D7D35">
            <w:pPr>
              <w:pStyle w:val="TAC"/>
              <w:rPr>
                <w:rFonts w:eastAsia="Calibri"/>
                <w:lang w:val="fr-FR"/>
              </w:rPr>
            </w:pPr>
            <w:r w:rsidRPr="002C41DD">
              <w:rPr>
                <w:rFonts w:eastAsia="Calibri"/>
                <w:lang w:val="fr-FR"/>
              </w:rPr>
              <w:t>-</w:t>
            </w:r>
          </w:p>
        </w:tc>
        <w:tc>
          <w:tcPr>
            <w:tcW w:w="2870" w:type="dxa"/>
            <w:tcBorders>
              <w:top w:val="single" w:sz="4" w:space="0" w:color="auto"/>
              <w:left w:val="single" w:sz="4" w:space="0" w:color="auto"/>
              <w:bottom w:val="single" w:sz="4" w:space="0" w:color="auto"/>
              <w:right w:val="single" w:sz="4" w:space="0" w:color="auto"/>
            </w:tcBorders>
            <w:hideMark/>
          </w:tcPr>
          <w:p w14:paraId="221891E1" w14:textId="77777777" w:rsidR="003467FA" w:rsidRPr="002C41DD" w:rsidRDefault="003467FA" w:rsidP="003D7D35">
            <w:pPr>
              <w:pStyle w:val="TAL"/>
              <w:rPr>
                <w:rFonts w:eastAsia="Calibri"/>
                <w:lang w:val="fr-FR"/>
              </w:rPr>
            </w:pPr>
            <w:r w:rsidRPr="002C41DD">
              <w:rPr>
                <w:rFonts w:eastAsia="Calibri"/>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23A123AE" w14:textId="77777777" w:rsidR="003467FA" w:rsidRPr="002C41DD" w:rsidRDefault="003467FA" w:rsidP="003D7D35">
            <w:pPr>
              <w:pStyle w:val="TAC"/>
              <w:rPr>
                <w:rFonts w:eastAsia="Calibri"/>
                <w:lang w:val="fr-FR"/>
              </w:rPr>
            </w:pPr>
            <w:r w:rsidRPr="002C41DD">
              <w:rPr>
                <w:rFonts w:eastAsia="Calibri"/>
                <w:lang w:val="fr-FR"/>
              </w:rPr>
              <w:t>2</w:t>
            </w:r>
          </w:p>
        </w:tc>
        <w:tc>
          <w:tcPr>
            <w:tcW w:w="859" w:type="dxa"/>
            <w:tcBorders>
              <w:top w:val="single" w:sz="4" w:space="0" w:color="auto"/>
              <w:left w:val="single" w:sz="4" w:space="0" w:color="auto"/>
              <w:bottom w:val="single" w:sz="4" w:space="0" w:color="auto"/>
              <w:right w:val="single" w:sz="4" w:space="0" w:color="auto"/>
            </w:tcBorders>
            <w:hideMark/>
          </w:tcPr>
          <w:p w14:paraId="77E293DD" w14:textId="77777777" w:rsidR="003467FA" w:rsidRPr="002C41DD" w:rsidRDefault="003467FA" w:rsidP="003D7D35">
            <w:pPr>
              <w:pStyle w:val="TAC"/>
              <w:rPr>
                <w:rFonts w:eastAsia="Calibri"/>
                <w:lang w:val="fr-FR"/>
              </w:rPr>
            </w:pPr>
            <w:r w:rsidRPr="002C41DD">
              <w:rPr>
                <w:rFonts w:eastAsia="Calibri"/>
                <w:lang w:val="fr-FR"/>
              </w:rPr>
              <w:t>P</w:t>
            </w:r>
          </w:p>
        </w:tc>
      </w:tr>
      <w:tr w:rsidR="003467FA" w:rsidRPr="002C41DD" w14:paraId="481DABCC" w14:textId="77777777" w:rsidTr="003D7D35">
        <w:trPr>
          <w:trHeight w:val="204"/>
          <w:jc w:val="center"/>
        </w:trPr>
        <w:tc>
          <w:tcPr>
            <w:tcW w:w="9407" w:type="dxa"/>
            <w:gridSpan w:val="6"/>
            <w:tcBorders>
              <w:top w:val="single" w:sz="4" w:space="0" w:color="auto"/>
              <w:left w:val="single" w:sz="4" w:space="0" w:color="auto"/>
              <w:bottom w:val="single" w:sz="4" w:space="0" w:color="auto"/>
              <w:right w:val="single" w:sz="4" w:space="0" w:color="auto"/>
            </w:tcBorders>
            <w:hideMark/>
          </w:tcPr>
          <w:p w14:paraId="652E9BD8" w14:textId="77777777" w:rsidR="003467FA" w:rsidRPr="002C41DD" w:rsidRDefault="003467FA" w:rsidP="003D7D35">
            <w:pPr>
              <w:pStyle w:val="TAN"/>
              <w:rPr>
                <w:rFonts w:eastAsia="Calibri"/>
                <w:lang w:val="fr-FR"/>
              </w:rPr>
            </w:pPr>
            <w:r w:rsidRPr="002C41DD">
              <w:rPr>
                <w:rFonts w:eastAsia="Calibri"/>
                <w:szCs w:val="22"/>
                <w:lang w:val="fr-FR"/>
              </w:rPr>
              <w:t xml:space="preserve">NOTE 1: </w:t>
            </w:r>
            <w:r w:rsidRPr="002C41DD">
              <w:rPr>
                <w:rFonts w:eastAsia="Calibri"/>
                <w:lang w:val="fr-FR"/>
              </w:rPr>
              <w:t>This is expected to be done via a suitable implementation dependent MMI.</w:t>
            </w:r>
          </w:p>
        </w:tc>
      </w:tr>
    </w:tbl>
    <w:p w14:paraId="35549464" w14:textId="77777777" w:rsidR="003467FA" w:rsidRPr="002C41DD" w:rsidRDefault="003467FA" w:rsidP="003467FA"/>
    <w:p w14:paraId="08CD8DA8" w14:textId="77777777" w:rsidR="003467FA" w:rsidRPr="002C41DD" w:rsidRDefault="003467FA" w:rsidP="003467FA">
      <w:pPr>
        <w:pStyle w:val="H6"/>
      </w:pPr>
      <w:r w:rsidRPr="002C41DD">
        <w:lastRenderedPageBreak/>
        <w:t>6.1.2.13.3.3</w:t>
      </w:r>
      <w:r w:rsidRPr="002C41DD">
        <w:tab/>
        <w:t>Specific message contents</w:t>
      </w:r>
    </w:p>
    <w:p w14:paraId="50C02AE4" w14:textId="77777777" w:rsidR="003467FA" w:rsidRPr="002C41DD" w:rsidRDefault="003467FA" w:rsidP="003467FA">
      <w:pPr>
        <w:pStyle w:val="TH"/>
      </w:pPr>
      <w:r w:rsidRPr="002C41DD">
        <w:t>Table 6.1.2.13.3.3-1: SIP INVITE from the UE (step 2, Table 6.1.2.13.3.2-1;</w:t>
      </w:r>
      <w:r w:rsidRPr="002C41DD">
        <w:br/>
        <w:t>step 2, TS 36.579-1 [2] Table 5.3A.1.3-1)</w:t>
      </w:r>
    </w:p>
    <w:tbl>
      <w:tblPr>
        <w:tblpPr w:leftFromText="180" w:rightFromText="180" w:vertAnchor="text"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11"/>
        <w:gridCol w:w="1985"/>
        <w:gridCol w:w="1277"/>
        <w:gridCol w:w="1135"/>
      </w:tblGrid>
      <w:tr w:rsidR="003467FA" w:rsidRPr="002C41DD" w14:paraId="114B8495" w14:textId="77777777" w:rsidTr="003D7D35">
        <w:tc>
          <w:tcPr>
            <w:tcW w:w="9640" w:type="dxa"/>
            <w:gridSpan w:val="5"/>
            <w:tcBorders>
              <w:top w:val="single" w:sz="4" w:space="0" w:color="auto"/>
              <w:left w:val="single" w:sz="4" w:space="0" w:color="auto"/>
              <w:bottom w:val="single" w:sz="4" w:space="0" w:color="auto"/>
              <w:right w:val="single" w:sz="4" w:space="0" w:color="auto"/>
            </w:tcBorders>
            <w:hideMark/>
          </w:tcPr>
          <w:p w14:paraId="773A43E4" w14:textId="77777777" w:rsidR="003467FA" w:rsidRPr="002C41DD" w:rsidRDefault="003467FA" w:rsidP="003D7D35">
            <w:pPr>
              <w:pStyle w:val="TAL"/>
              <w:rPr>
                <w:lang w:val="fr-FR"/>
              </w:rPr>
            </w:pPr>
            <w:r w:rsidRPr="002C41DD">
              <w:rPr>
                <w:lang w:val="fr-FR"/>
              </w:rPr>
              <w:t>Derivation Path: TS 36.579-1 [2], Table 5.5.2.5.1-1</w:t>
            </w:r>
          </w:p>
        </w:tc>
      </w:tr>
      <w:tr w:rsidR="003467FA" w:rsidRPr="002C41DD" w14:paraId="336F6D14"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1929FA42" w14:textId="77777777" w:rsidR="003467FA" w:rsidRPr="002C41DD" w:rsidRDefault="003467FA" w:rsidP="003D7D35">
            <w:pPr>
              <w:pStyle w:val="TAH"/>
              <w:rPr>
                <w:lang w:val="fr-FR"/>
              </w:rPr>
            </w:pPr>
            <w:r w:rsidRPr="002C41DD">
              <w:rPr>
                <w:lang w:val="fr-FR"/>
              </w:rPr>
              <w:t>Information Element</w:t>
            </w:r>
          </w:p>
        </w:tc>
        <w:tc>
          <w:tcPr>
            <w:tcW w:w="2410" w:type="dxa"/>
            <w:tcBorders>
              <w:top w:val="single" w:sz="4" w:space="0" w:color="auto"/>
              <w:left w:val="single" w:sz="4" w:space="0" w:color="auto"/>
              <w:bottom w:val="single" w:sz="4" w:space="0" w:color="auto"/>
              <w:right w:val="single" w:sz="4" w:space="0" w:color="auto"/>
            </w:tcBorders>
            <w:hideMark/>
          </w:tcPr>
          <w:p w14:paraId="7A727D4E" w14:textId="77777777" w:rsidR="003467FA" w:rsidRPr="002C41DD" w:rsidRDefault="003467FA" w:rsidP="003D7D35">
            <w:pPr>
              <w:pStyle w:val="TAH"/>
              <w:rPr>
                <w:lang w:val="fr-FR"/>
              </w:rPr>
            </w:pPr>
            <w:r w:rsidRPr="002C41DD">
              <w:rPr>
                <w:lang w:val="fr-FR"/>
              </w:rPr>
              <w:t>Value/remark</w:t>
            </w:r>
          </w:p>
        </w:tc>
        <w:tc>
          <w:tcPr>
            <w:tcW w:w="1984" w:type="dxa"/>
            <w:tcBorders>
              <w:top w:val="single" w:sz="4" w:space="0" w:color="auto"/>
              <w:left w:val="single" w:sz="4" w:space="0" w:color="auto"/>
              <w:bottom w:val="single" w:sz="4" w:space="0" w:color="auto"/>
              <w:right w:val="single" w:sz="4" w:space="0" w:color="auto"/>
            </w:tcBorders>
            <w:hideMark/>
          </w:tcPr>
          <w:p w14:paraId="153E168B" w14:textId="77777777" w:rsidR="003467FA" w:rsidRPr="002C41DD" w:rsidRDefault="003467FA" w:rsidP="003D7D35">
            <w:pPr>
              <w:pStyle w:val="TAH"/>
              <w:rPr>
                <w:lang w:val="fr-FR"/>
              </w:rPr>
            </w:pPr>
            <w:r w:rsidRPr="002C41DD">
              <w:rPr>
                <w:lang w:val="fr-FR"/>
              </w:rPr>
              <w:t>Comment</w:t>
            </w:r>
          </w:p>
        </w:tc>
        <w:tc>
          <w:tcPr>
            <w:tcW w:w="1276" w:type="dxa"/>
            <w:tcBorders>
              <w:top w:val="single" w:sz="4" w:space="0" w:color="auto"/>
              <w:left w:val="single" w:sz="4" w:space="0" w:color="auto"/>
              <w:bottom w:val="single" w:sz="4" w:space="0" w:color="auto"/>
              <w:right w:val="single" w:sz="4" w:space="0" w:color="auto"/>
            </w:tcBorders>
            <w:hideMark/>
          </w:tcPr>
          <w:p w14:paraId="09F39A0E" w14:textId="77777777" w:rsidR="003467FA" w:rsidRPr="002C41DD" w:rsidRDefault="003467FA" w:rsidP="003D7D35">
            <w:pPr>
              <w:pStyle w:val="TAH"/>
              <w:rPr>
                <w:lang w:val="fr-FR"/>
              </w:rPr>
            </w:pPr>
            <w:r w:rsidRPr="002C41DD">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6169D078" w14:textId="77777777" w:rsidR="003467FA" w:rsidRPr="002C41DD" w:rsidRDefault="003467FA" w:rsidP="003D7D35">
            <w:pPr>
              <w:pStyle w:val="TAH"/>
              <w:rPr>
                <w:lang w:val="fr-FR"/>
              </w:rPr>
            </w:pPr>
            <w:r w:rsidRPr="002C41DD">
              <w:rPr>
                <w:lang w:val="fr-FR"/>
              </w:rPr>
              <w:t>Condition</w:t>
            </w:r>
          </w:p>
        </w:tc>
      </w:tr>
      <w:tr w:rsidR="003467FA" w:rsidRPr="002C41DD" w14:paraId="65108FB5"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54B857CE" w14:textId="77777777" w:rsidR="003467FA" w:rsidRPr="002C79AA" w:rsidRDefault="003467FA" w:rsidP="003D7D35">
            <w:pPr>
              <w:pStyle w:val="TAL"/>
              <w:rPr>
                <w:b/>
                <w:lang w:val="fr-FR"/>
              </w:rPr>
            </w:pPr>
            <w:r w:rsidRPr="002C79AA">
              <w:rPr>
                <w:b/>
                <w:lang w:val="fr-FR"/>
              </w:rPr>
              <w:t>Message-body</w:t>
            </w:r>
          </w:p>
        </w:tc>
        <w:tc>
          <w:tcPr>
            <w:tcW w:w="2410" w:type="dxa"/>
            <w:tcBorders>
              <w:top w:val="single" w:sz="4" w:space="0" w:color="auto"/>
              <w:left w:val="single" w:sz="4" w:space="0" w:color="auto"/>
              <w:bottom w:val="single" w:sz="4" w:space="0" w:color="auto"/>
              <w:right w:val="single" w:sz="4" w:space="0" w:color="auto"/>
            </w:tcBorders>
          </w:tcPr>
          <w:p w14:paraId="3F0D54E0" w14:textId="77777777" w:rsidR="003467FA" w:rsidRPr="002C41DD" w:rsidRDefault="003467FA" w:rsidP="003D7D35">
            <w:pPr>
              <w:pStyle w:val="TAL"/>
              <w:rPr>
                <w:lang w:val="fr-FR"/>
              </w:rPr>
            </w:pPr>
          </w:p>
        </w:tc>
        <w:tc>
          <w:tcPr>
            <w:tcW w:w="1984" w:type="dxa"/>
            <w:tcBorders>
              <w:top w:val="single" w:sz="4" w:space="0" w:color="auto"/>
              <w:left w:val="single" w:sz="4" w:space="0" w:color="auto"/>
              <w:bottom w:val="single" w:sz="4" w:space="0" w:color="auto"/>
              <w:right w:val="single" w:sz="4" w:space="0" w:color="auto"/>
            </w:tcBorders>
          </w:tcPr>
          <w:p w14:paraId="7D7DE372" w14:textId="77777777" w:rsidR="003467FA" w:rsidRPr="002C41DD" w:rsidRDefault="003467FA" w:rsidP="003D7D35">
            <w:pPr>
              <w:pStyle w:val="TAL"/>
              <w:rPr>
                <w:lang w:val="fr-FR"/>
              </w:rPr>
            </w:pPr>
          </w:p>
        </w:tc>
        <w:tc>
          <w:tcPr>
            <w:tcW w:w="1276" w:type="dxa"/>
            <w:tcBorders>
              <w:top w:val="single" w:sz="4" w:space="0" w:color="auto"/>
              <w:left w:val="single" w:sz="4" w:space="0" w:color="auto"/>
              <w:bottom w:val="single" w:sz="4" w:space="0" w:color="auto"/>
              <w:right w:val="single" w:sz="4" w:space="0" w:color="auto"/>
            </w:tcBorders>
          </w:tcPr>
          <w:p w14:paraId="618B96F4" w14:textId="77777777" w:rsidR="003467FA" w:rsidRPr="002C41DD"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432B094C" w14:textId="77777777" w:rsidR="003467FA" w:rsidRPr="002C41DD" w:rsidRDefault="003467FA" w:rsidP="003D7D35">
            <w:pPr>
              <w:pStyle w:val="TAL"/>
              <w:rPr>
                <w:lang w:val="fr-FR"/>
              </w:rPr>
            </w:pPr>
          </w:p>
        </w:tc>
      </w:tr>
      <w:tr w:rsidR="003467FA" w:rsidRPr="002C41DD" w14:paraId="778510D0"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4766108F" w14:textId="77777777" w:rsidR="003467FA" w:rsidRPr="002C41DD" w:rsidRDefault="003467FA" w:rsidP="003D7D35">
            <w:pPr>
              <w:pStyle w:val="TAL"/>
              <w:rPr>
                <w:lang w:val="fr-FR"/>
              </w:rPr>
            </w:pPr>
            <w:r w:rsidRPr="002C41DD">
              <w:rPr>
                <w:b/>
                <w:bCs/>
                <w:lang w:val="fr-FR"/>
              </w:rPr>
              <w:t xml:space="preserve">  </w:t>
            </w:r>
            <w:r w:rsidRPr="002C41DD">
              <w:rPr>
                <w:lang w:val="fr-FR"/>
              </w:rPr>
              <w:t>MIME body part</w:t>
            </w:r>
          </w:p>
        </w:tc>
        <w:tc>
          <w:tcPr>
            <w:tcW w:w="2410" w:type="dxa"/>
            <w:tcBorders>
              <w:top w:val="single" w:sz="4" w:space="0" w:color="auto"/>
              <w:left w:val="single" w:sz="4" w:space="0" w:color="auto"/>
              <w:bottom w:val="single" w:sz="4" w:space="0" w:color="auto"/>
              <w:right w:val="single" w:sz="4" w:space="0" w:color="auto"/>
            </w:tcBorders>
          </w:tcPr>
          <w:p w14:paraId="319616D1" w14:textId="77777777" w:rsidR="003467FA" w:rsidRPr="002C41DD" w:rsidRDefault="003467FA" w:rsidP="003D7D35">
            <w:pPr>
              <w:pStyle w:val="TAL"/>
              <w:rPr>
                <w:lang w:val="fr-FR"/>
              </w:rPr>
            </w:pPr>
          </w:p>
        </w:tc>
        <w:tc>
          <w:tcPr>
            <w:tcW w:w="1984" w:type="dxa"/>
            <w:tcBorders>
              <w:top w:val="single" w:sz="4" w:space="0" w:color="auto"/>
              <w:left w:val="single" w:sz="4" w:space="0" w:color="auto"/>
              <w:bottom w:val="single" w:sz="4" w:space="0" w:color="auto"/>
              <w:right w:val="single" w:sz="4" w:space="0" w:color="auto"/>
            </w:tcBorders>
            <w:hideMark/>
          </w:tcPr>
          <w:p w14:paraId="65F613BC" w14:textId="77777777" w:rsidR="003467FA" w:rsidRPr="002C79AA" w:rsidRDefault="003467FA" w:rsidP="003D7D35">
            <w:pPr>
              <w:pStyle w:val="TAL"/>
              <w:rPr>
                <w:b/>
                <w:lang w:val="fr-FR"/>
              </w:rPr>
            </w:pPr>
            <w:r w:rsidRPr="002C79AA">
              <w:rPr>
                <w:b/>
                <w:lang w:val="fr-FR"/>
              </w:rPr>
              <w:t>SDP message</w:t>
            </w:r>
          </w:p>
        </w:tc>
        <w:tc>
          <w:tcPr>
            <w:tcW w:w="1276" w:type="dxa"/>
            <w:tcBorders>
              <w:top w:val="single" w:sz="4" w:space="0" w:color="auto"/>
              <w:left w:val="single" w:sz="4" w:space="0" w:color="auto"/>
              <w:bottom w:val="single" w:sz="4" w:space="0" w:color="auto"/>
              <w:right w:val="single" w:sz="4" w:space="0" w:color="auto"/>
            </w:tcBorders>
          </w:tcPr>
          <w:p w14:paraId="2C5FFBE6" w14:textId="77777777" w:rsidR="003467FA" w:rsidRPr="002C41DD"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794F6FE8" w14:textId="77777777" w:rsidR="003467FA" w:rsidRPr="002C41DD" w:rsidRDefault="003467FA" w:rsidP="003D7D35">
            <w:pPr>
              <w:pStyle w:val="TAL"/>
              <w:rPr>
                <w:lang w:val="fr-FR"/>
              </w:rPr>
            </w:pPr>
          </w:p>
        </w:tc>
      </w:tr>
      <w:tr w:rsidR="003467FA" w:rsidRPr="002C41DD" w14:paraId="4B89A2CA"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46E2ED61" w14:textId="77777777" w:rsidR="003467FA" w:rsidRPr="002C41DD" w:rsidRDefault="003467FA" w:rsidP="003D7D35">
            <w:pPr>
              <w:pStyle w:val="TAL"/>
              <w:rPr>
                <w:lang w:val="fr-FR"/>
              </w:rPr>
            </w:pPr>
            <w:r w:rsidRPr="002C41DD">
              <w:rPr>
                <w:lang w:val="fr-FR"/>
              </w:rPr>
              <w:t xml:space="preserve">    MIME-part-body</w:t>
            </w:r>
          </w:p>
        </w:tc>
        <w:tc>
          <w:tcPr>
            <w:tcW w:w="2410" w:type="dxa"/>
            <w:tcBorders>
              <w:top w:val="single" w:sz="4" w:space="0" w:color="auto"/>
              <w:left w:val="single" w:sz="4" w:space="0" w:color="auto"/>
              <w:bottom w:val="single" w:sz="4" w:space="0" w:color="auto"/>
              <w:right w:val="single" w:sz="4" w:space="0" w:color="auto"/>
            </w:tcBorders>
            <w:hideMark/>
          </w:tcPr>
          <w:p w14:paraId="0AB978C9" w14:textId="77777777" w:rsidR="003467FA" w:rsidRPr="002C41DD" w:rsidRDefault="003467FA" w:rsidP="003D7D35">
            <w:pPr>
              <w:pStyle w:val="TAL"/>
              <w:rPr>
                <w:lang w:val="fr-FR"/>
              </w:rPr>
            </w:pPr>
            <w:r w:rsidRPr="002C41DD">
              <w:rPr>
                <w:lang w:val="fr-FR"/>
              </w:rPr>
              <w:t>SDP Message as described in Table 6.1.2.13.3.3-2</w:t>
            </w:r>
          </w:p>
        </w:tc>
        <w:tc>
          <w:tcPr>
            <w:tcW w:w="1984" w:type="dxa"/>
            <w:tcBorders>
              <w:top w:val="single" w:sz="4" w:space="0" w:color="auto"/>
              <w:left w:val="single" w:sz="4" w:space="0" w:color="auto"/>
              <w:bottom w:val="single" w:sz="4" w:space="0" w:color="auto"/>
              <w:right w:val="single" w:sz="4" w:space="0" w:color="auto"/>
            </w:tcBorders>
          </w:tcPr>
          <w:p w14:paraId="085B62A2" w14:textId="77777777" w:rsidR="003467FA" w:rsidRPr="002C41DD" w:rsidRDefault="003467FA" w:rsidP="003D7D35">
            <w:pPr>
              <w:pStyle w:val="TAL"/>
              <w:rPr>
                <w:lang w:val="fr-FR"/>
              </w:rPr>
            </w:pPr>
          </w:p>
        </w:tc>
        <w:tc>
          <w:tcPr>
            <w:tcW w:w="1276" w:type="dxa"/>
            <w:tcBorders>
              <w:top w:val="single" w:sz="4" w:space="0" w:color="auto"/>
              <w:left w:val="single" w:sz="4" w:space="0" w:color="auto"/>
              <w:bottom w:val="single" w:sz="4" w:space="0" w:color="auto"/>
              <w:right w:val="single" w:sz="4" w:space="0" w:color="auto"/>
            </w:tcBorders>
          </w:tcPr>
          <w:p w14:paraId="34E38964" w14:textId="77777777" w:rsidR="003467FA" w:rsidRPr="002C41DD"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181A7F12" w14:textId="77777777" w:rsidR="003467FA" w:rsidRPr="002C41DD" w:rsidRDefault="003467FA" w:rsidP="003D7D35">
            <w:pPr>
              <w:pStyle w:val="TAL"/>
              <w:rPr>
                <w:lang w:val="fr-FR"/>
              </w:rPr>
            </w:pPr>
          </w:p>
        </w:tc>
      </w:tr>
      <w:tr w:rsidR="003467FA" w:rsidRPr="002C41DD" w14:paraId="11D72EFA"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7A3703A2" w14:textId="77777777" w:rsidR="003467FA" w:rsidRPr="002C41DD" w:rsidRDefault="003467FA" w:rsidP="003D7D35">
            <w:pPr>
              <w:pStyle w:val="TAL"/>
              <w:rPr>
                <w:b/>
                <w:bCs/>
                <w:lang w:val="fr-FR"/>
              </w:rPr>
            </w:pPr>
            <w:r w:rsidRPr="002C41DD">
              <w:rPr>
                <w:lang w:val="fr-FR"/>
              </w:rPr>
              <w:t xml:space="preserve">  MIME body part</w:t>
            </w:r>
          </w:p>
        </w:tc>
        <w:tc>
          <w:tcPr>
            <w:tcW w:w="2410" w:type="dxa"/>
            <w:tcBorders>
              <w:top w:val="single" w:sz="4" w:space="0" w:color="auto"/>
              <w:left w:val="single" w:sz="4" w:space="0" w:color="auto"/>
              <w:bottom w:val="single" w:sz="4" w:space="0" w:color="auto"/>
              <w:right w:val="single" w:sz="4" w:space="0" w:color="auto"/>
            </w:tcBorders>
          </w:tcPr>
          <w:p w14:paraId="2B935F67" w14:textId="77777777" w:rsidR="003467FA" w:rsidRPr="002C41DD" w:rsidRDefault="003467FA" w:rsidP="003D7D35">
            <w:pPr>
              <w:pStyle w:val="TAL"/>
              <w:rPr>
                <w:lang w:val="fr-FR"/>
              </w:rPr>
            </w:pPr>
          </w:p>
        </w:tc>
        <w:tc>
          <w:tcPr>
            <w:tcW w:w="1984" w:type="dxa"/>
            <w:tcBorders>
              <w:top w:val="single" w:sz="4" w:space="0" w:color="auto"/>
              <w:left w:val="single" w:sz="4" w:space="0" w:color="auto"/>
              <w:bottom w:val="single" w:sz="4" w:space="0" w:color="auto"/>
              <w:right w:val="single" w:sz="4" w:space="0" w:color="auto"/>
            </w:tcBorders>
            <w:hideMark/>
          </w:tcPr>
          <w:p w14:paraId="4FBFCE81" w14:textId="77777777" w:rsidR="003467FA" w:rsidRPr="002C79AA" w:rsidRDefault="003467FA" w:rsidP="003D7D35">
            <w:pPr>
              <w:pStyle w:val="TAL"/>
              <w:rPr>
                <w:b/>
                <w:lang w:val="fr-FR"/>
              </w:rPr>
            </w:pPr>
            <w:r w:rsidRPr="002C79AA">
              <w:rPr>
                <w:b/>
                <w:lang w:val="fr-FR"/>
              </w:rPr>
              <w:t>MCPTT-Info</w:t>
            </w:r>
          </w:p>
        </w:tc>
        <w:tc>
          <w:tcPr>
            <w:tcW w:w="1276" w:type="dxa"/>
            <w:tcBorders>
              <w:top w:val="single" w:sz="4" w:space="0" w:color="auto"/>
              <w:left w:val="single" w:sz="4" w:space="0" w:color="auto"/>
              <w:bottom w:val="single" w:sz="4" w:space="0" w:color="auto"/>
              <w:right w:val="single" w:sz="4" w:space="0" w:color="auto"/>
            </w:tcBorders>
          </w:tcPr>
          <w:p w14:paraId="0C620DC6" w14:textId="77777777" w:rsidR="003467FA" w:rsidRPr="002C41DD"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28B70F6A" w14:textId="77777777" w:rsidR="003467FA" w:rsidRPr="002C41DD" w:rsidRDefault="003467FA" w:rsidP="003D7D35">
            <w:pPr>
              <w:pStyle w:val="TAL"/>
              <w:rPr>
                <w:lang w:val="fr-FR"/>
              </w:rPr>
            </w:pPr>
          </w:p>
        </w:tc>
      </w:tr>
      <w:tr w:rsidR="003467FA" w:rsidRPr="002C41DD" w14:paraId="5E29F6E8"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0731DBA7" w14:textId="77777777" w:rsidR="003467FA" w:rsidRPr="002C41DD" w:rsidRDefault="003467FA" w:rsidP="003D7D35">
            <w:pPr>
              <w:pStyle w:val="TAL"/>
              <w:rPr>
                <w:lang w:val="fr-FR"/>
              </w:rPr>
            </w:pPr>
            <w:r w:rsidRPr="002C41DD">
              <w:rPr>
                <w:lang w:val="fr-FR"/>
              </w:rPr>
              <w:t xml:space="preserve">    MIME-part-body</w:t>
            </w:r>
          </w:p>
        </w:tc>
        <w:tc>
          <w:tcPr>
            <w:tcW w:w="2410" w:type="dxa"/>
            <w:tcBorders>
              <w:top w:val="single" w:sz="4" w:space="0" w:color="auto"/>
              <w:left w:val="single" w:sz="4" w:space="0" w:color="auto"/>
              <w:bottom w:val="single" w:sz="4" w:space="0" w:color="auto"/>
              <w:right w:val="single" w:sz="4" w:space="0" w:color="auto"/>
            </w:tcBorders>
            <w:hideMark/>
          </w:tcPr>
          <w:p w14:paraId="1EC45D4D" w14:textId="77777777" w:rsidR="003467FA" w:rsidRPr="002C41DD" w:rsidRDefault="003467FA" w:rsidP="003D7D35">
            <w:pPr>
              <w:pStyle w:val="TAL"/>
              <w:rPr>
                <w:lang w:val="fr-FR"/>
              </w:rPr>
            </w:pPr>
            <w:r w:rsidRPr="002C41DD">
              <w:rPr>
                <w:lang w:val="fr-FR"/>
              </w:rPr>
              <w:t>MCPTT-Info as described in Table 6.1.2.13.3.3-3</w:t>
            </w:r>
          </w:p>
        </w:tc>
        <w:tc>
          <w:tcPr>
            <w:tcW w:w="1984" w:type="dxa"/>
            <w:tcBorders>
              <w:top w:val="single" w:sz="4" w:space="0" w:color="auto"/>
              <w:left w:val="single" w:sz="4" w:space="0" w:color="auto"/>
              <w:bottom w:val="single" w:sz="4" w:space="0" w:color="auto"/>
              <w:right w:val="single" w:sz="4" w:space="0" w:color="auto"/>
            </w:tcBorders>
          </w:tcPr>
          <w:p w14:paraId="6E3C1F52" w14:textId="77777777" w:rsidR="003467FA" w:rsidRPr="002C41DD" w:rsidRDefault="003467FA" w:rsidP="003D7D35">
            <w:pPr>
              <w:pStyle w:val="TAL"/>
              <w:rPr>
                <w:lang w:val="fr-FR"/>
              </w:rPr>
            </w:pPr>
          </w:p>
        </w:tc>
        <w:tc>
          <w:tcPr>
            <w:tcW w:w="1276" w:type="dxa"/>
            <w:tcBorders>
              <w:top w:val="single" w:sz="4" w:space="0" w:color="auto"/>
              <w:left w:val="single" w:sz="4" w:space="0" w:color="auto"/>
              <w:bottom w:val="single" w:sz="4" w:space="0" w:color="auto"/>
              <w:right w:val="single" w:sz="4" w:space="0" w:color="auto"/>
            </w:tcBorders>
          </w:tcPr>
          <w:p w14:paraId="138A9084" w14:textId="77777777" w:rsidR="003467FA" w:rsidRPr="002C41DD"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45D6D804" w14:textId="77777777" w:rsidR="003467FA" w:rsidRPr="002C41DD" w:rsidRDefault="003467FA" w:rsidP="003D7D35">
            <w:pPr>
              <w:pStyle w:val="TAL"/>
              <w:rPr>
                <w:lang w:val="fr-FR"/>
              </w:rPr>
            </w:pPr>
          </w:p>
        </w:tc>
      </w:tr>
    </w:tbl>
    <w:p w14:paraId="0AF1F9E0" w14:textId="77777777" w:rsidR="003467FA" w:rsidRPr="002C41DD" w:rsidRDefault="003467FA" w:rsidP="003467FA"/>
    <w:p w14:paraId="000BC6D1" w14:textId="77777777" w:rsidR="003467FA" w:rsidRPr="002C41DD" w:rsidRDefault="003467FA" w:rsidP="003467FA">
      <w:pPr>
        <w:pStyle w:val="TH"/>
      </w:pPr>
      <w:r w:rsidRPr="002C41DD">
        <w:t xml:space="preserve">Table 6.1.2.13.3.3-2: </w:t>
      </w:r>
      <w:r w:rsidRPr="002C41DD">
        <w:rPr>
          <w:lang w:eastAsia="ko-KR"/>
        </w:rPr>
        <w:t>SDP in SIP INVITE</w:t>
      </w:r>
      <w:r w:rsidRPr="002C41DD">
        <w:t xml:space="preserve"> (Table 6.1.2.13.3.3-1)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14:paraId="787AFA1F"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5ED6FB7E" w14:textId="77777777" w:rsidR="003467FA" w:rsidRPr="002C41DD" w:rsidRDefault="003467FA" w:rsidP="003D7D35">
            <w:pPr>
              <w:pStyle w:val="TAL"/>
              <w:rPr>
                <w:lang w:val="fr-FR"/>
              </w:rPr>
            </w:pPr>
            <w:r w:rsidRPr="002C41DD">
              <w:rPr>
                <w:lang w:val="fr-FR"/>
              </w:rPr>
              <w:t>Derivation Path: TS 36.579-1 [2], Table 5.5.3.1.1-1, condition INITIAL_SDP_OFFER, IMPLICIT_GRANT_REQUESTED</w:t>
            </w:r>
          </w:p>
        </w:tc>
      </w:tr>
    </w:tbl>
    <w:p w14:paraId="20DA6D93" w14:textId="77777777" w:rsidR="003467FA" w:rsidRPr="002C41DD" w:rsidRDefault="003467FA" w:rsidP="003467FA"/>
    <w:p w14:paraId="76AA730C" w14:textId="77777777" w:rsidR="003467FA" w:rsidRPr="002C41DD" w:rsidRDefault="003467FA" w:rsidP="003467FA">
      <w:pPr>
        <w:pStyle w:val="TH"/>
      </w:pPr>
      <w:r w:rsidRPr="002C41DD">
        <w:t xml:space="preserve">Table 6.1.2.13.3.3-3: </w:t>
      </w:r>
      <w:r w:rsidRPr="002C41DD">
        <w:rPr>
          <w:lang w:eastAsia="ko-KR"/>
        </w:rPr>
        <w:t>MCPTT-Info in SIP INVITE</w:t>
      </w:r>
      <w:r w:rsidRPr="002C41DD">
        <w:t xml:space="preserve"> (Table 6.1.2.13.3.3-1)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14:paraId="6DC89832" w14:textId="77777777" w:rsidTr="003D7D35">
        <w:tc>
          <w:tcPr>
            <w:tcW w:w="9645" w:type="dxa"/>
            <w:tcBorders>
              <w:top w:val="single" w:sz="4" w:space="0" w:color="auto"/>
              <w:left w:val="single" w:sz="4" w:space="0" w:color="auto"/>
              <w:bottom w:val="single" w:sz="4" w:space="0" w:color="auto"/>
              <w:right w:val="single" w:sz="4" w:space="0" w:color="auto"/>
            </w:tcBorders>
            <w:hideMark/>
          </w:tcPr>
          <w:p w14:paraId="040C7A9D" w14:textId="77777777" w:rsidR="003467FA" w:rsidRPr="002C41DD" w:rsidRDefault="003467FA" w:rsidP="003D7D35">
            <w:pPr>
              <w:pStyle w:val="TAL"/>
              <w:rPr>
                <w:lang w:val="fr-FR"/>
              </w:rPr>
            </w:pPr>
            <w:r w:rsidRPr="002C41DD">
              <w:rPr>
                <w:lang w:val="fr-FR"/>
              </w:rPr>
              <w:t>Derivation Path: TS 36.579-1 [2], Table 5.5.3.2</w:t>
            </w:r>
            <w:r>
              <w:rPr>
                <w:lang w:val="fr-FR"/>
              </w:rPr>
              <w:t>.1</w:t>
            </w:r>
            <w:r w:rsidRPr="002C41DD">
              <w:rPr>
                <w:lang w:val="fr-FR"/>
              </w:rPr>
              <w:t>-1, condition INVITE_REFER, CHAT-GROUP-CALL</w:t>
            </w:r>
            <w:r>
              <w:rPr>
                <w:lang w:val="fr-FR"/>
              </w:rPr>
              <w:t xml:space="preserve">, </w:t>
            </w:r>
            <w:r w:rsidRPr="00570CE7">
              <w:rPr>
                <w:lang w:val="fr-FR"/>
              </w:rPr>
              <w:t>FUNCTIONAL_ALIAS</w:t>
            </w:r>
          </w:p>
        </w:tc>
      </w:tr>
    </w:tbl>
    <w:p w14:paraId="4383BB16" w14:textId="77777777" w:rsidR="003467FA" w:rsidRPr="002C41DD" w:rsidRDefault="003467FA" w:rsidP="003467FA"/>
    <w:p w14:paraId="2FAD1DD3" w14:textId="77777777" w:rsidR="003467FA" w:rsidRPr="002C41DD" w:rsidRDefault="003467FA" w:rsidP="003467FA">
      <w:pPr>
        <w:pStyle w:val="TH"/>
      </w:pPr>
      <w:r w:rsidRPr="002C41DD">
        <w:t>Table 6.1.2.13.3.3-4: SIP 200 (OK) from the SS (step 2, Table 6.1.2.13.3.2-1;</w:t>
      </w:r>
      <w:r w:rsidRPr="002C41DD">
        <w:br/>
        <w:t>step 4, TS 36.579-1 [2] Table 5.3A.1.3-1)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2C41DD" w14:paraId="7207CBFD"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1F5DF189" w14:textId="77777777" w:rsidR="003467FA" w:rsidRPr="002C41DD" w:rsidRDefault="003467FA" w:rsidP="003D7D35">
            <w:pPr>
              <w:pStyle w:val="TAL"/>
              <w:rPr>
                <w:lang w:val="fr-FR"/>
              </w:rPr>
            </w:pPr>
            <w:r w:rsidRPr="002C41DD">
              <w:rPr>
                <w:lang w:val="fr-FR"/>
              </w:rPr>
              <w:t>Derivation Path: TS 36.579-1 [2], Table 5.5.2.17.1.2-1, condition INVITE-RSP</w:t>
            </w:r>
          </w:p>
        </w:tc>
      </w:tr>
      <w:tr w:rsidR="003467FA" w:rsidRPr="002C41DD" w14:paraId="68114E1E"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3029A418" w14:textId="77777777" w:rsidR="003467FA" w:rsidRPr="002C41DD" w:rsidRDefault="003467FA" w:rsidP="003D7D35">
            <w:pPr>
              <w:pStyle w:val="TAH"/>
              <w:rPr>
                <w:lang w:val="fr-FR"/>
              </w:rPr>
            </w:pPr>
            <w:r w:rsidRPr="002C41DD">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888F7DF" w14:textId="77777777" w:rsidR="003467FA" w:rsidRPr="002C41DD" w:rsidRDefault="003467FA" w:rsidP="003D7D35">
            <w:pPr>
              <w:pStyle w:val="TAH"/>
              <w:rPr>
                <w:lang w:val="fr-FR"/>
              </w:rPr>
            </w:pPr>
            <w:r w:rsidRPr="002C41DD">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99A06F8" w14:textId="77777777" w:rsidR="003467FA" w:rsidRPr="002C41DD" w:rsidRDefault="003467FA" w:rsidP="003D7D35">
            <w:pPr>
              <w:pStyle w:val="TAH"/>
              <w:rPr>
                <w:lang w:val="fr-FR"/>
              </w:rPr>
            </w:pPr>
            <w:r w:rsidRPr="002C41DD">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350A3395" w14:textId="77777777" w:rsidR="003467FA" w:rsidRPr="002C41DD" w:rsidRDefault="003467FA" w:rsidP="003D7D35">
            <w:pPr>
              <w:pStyle w:val="TAH"/>
              <w:rPr>
                <w:lang w:val="fr-FR"/>
              </w:rPr>
            </w:pPr>
            <w:r w:rsidRPr="002C41DD">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6369ACA6" w14:textId="77777777" w:rsidR="003467FA" w:rsidRPr="002C41DD" w:rsidRDefault="003467FA" w:rsidP="003D7D35">
            <w:pPr>
              <w:pStyle w:val="TAH"/>
              <w:rPr>
                <w:lang w:val="fr-FR"/>
              </w:rPr>
            </w:pPr>
            <w:r w:rsidRPr="002C41DD">
              <w:rPr>
                <w:lang w:val="fr-FR"/>
              </w:rPr>
              <w:t>Condition</w:t>
            </w:r>
          </w:p>
        </w:tc>
      </w:tr>
      <w:tr w:rsidR="003467FA" w:rsidRPr="002C41DD" w14:paraId="4BF4E37D"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AEED1BA" w14:textId="77777777" w:rsidR="003467FA" w:rsidRPr="002C79AA" w:rsidRDefault="003467FA" w:rsidP="003D7D35">
            <w:pPr>
              <w:pStyle w:val="TAL"/>
              <w:rPr>
                <w:b/>
                <w:lang w:val="fr-FR"/>
              </w:rPr>
            </w:pPr>
            <w:r w:rsidRPr="002C79AA">
              <w:rPr>
                <w:b/>
                <w:lang w:val="fr-FR"/>
              </w:rPr>
              <w:t>Message-body</w:t>
            </w:r>
          </w:p>
        </w:tc>
        <w:tc>
          <w:tcPr>
            <w:tcW w:w="2126" w:type="dxa"/>
            <w:tcBorders>
              <w:top w:val="single" w:sz="4" w:space="0" w:color="auto"/>
              <w:left w:val="single" w:sz="4" w:space="0" w:color="auto"/>
              <w:bottom w:val="single" w:sz="4" w:space="0" w:color="auto"/>
              <w:right w:val="single" w:sz="4" w:space="0" w:color="auto"/>
            </w:tcBorders>
          </w:tcPr>
          <w:p w14:paraId="36F0BDF0" w14:textId="77777777" w:rsidR="003467FA" w:rsidRPr="002C41DD"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4CB37348" w14:textId="77777777" w:rsidR="003467FA" w:rsidRPr="002C41DD"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1B5A7BDB" w14:textId="77777777" w:rsidR="003467FA" w:rsidRPr="002C41DD"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794E4D35" w14:textId="77777777" w:rsidR="003467FA" w:rsidRPr="002C41DD" w:rsidRDefault="003467FA" w:rsidP="003D7D35">
            <w:pPr>
              <w:pStyle w:val="TAL"/>
              <w:rPr>
                <w:lang w:val="fr-FR"/>
              </w:rPr>
            </w:pPr>
          </w:p>
        </w:tc>
      </w:tr>
      <w:tr w:rsidR="003467FA" w:rsidRPr="002C41DD" w14:paraId="688F1F02"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0CC8085B" w14:textId="77777777" w:rsidR="003467FA" w:rsidRPr="002C41DD" w:rsidRDefault="003467FA" w:rsidP="003D7D35">
            <w:pPr>
              <w:pStyle w:val="TAL"/>
              <w:rPr>
                <w:lang w:val="fr-FR"/>
              </w:rPr>
            </w:pPr>
            <w:r w:rsidRPr="002C41DD">
              <w:rPr>
                <w:lang w:val="fr-FR"/>
              </w:rPr>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0F54BA5" w14:textId="77777777" w:rsidR="003467FA" w:rsidRPr="002C41DD" w:rsidRDefault="003467FA" w:rsidP="003D7D35">
            <w:pPr>
              <w:pStyle w:val="TAL"/>
              <w:rPr>
                <w:lang w:val="fr-FR"/>
              </w:rPr>
            </w:pPr>
            <w:r w:rsidRPr="002C41DD">
              <w:rPr>
                <w:lang w:val="fr-FR"/>
              </w:rPr>
              <w:t>As described in Table 6.1.2.13.3.3-5</w:t>
            </w:r>
          </w:p>
        </w:tc>
        <w:tc>
          <w:tcPr>
            <w:tcW w:w="2126" w:type="dxa"/>
            <w:tcBorders>
              <w:top w:val="single" w:sz="4" w:space="0" w:color="auto"/>
              <w:left w:val="single" w:sz="4" w:space="0" w:color="auto"/>
              <w:bottom w:val="single" w:sz="4" w:space="0" w:color="auto"/>
              <w:right w:val="single" w:sz="4" w:space="0" w:color="auto"/>
            </w:tcBorders>
          </w:tcPr>
          <w:p w14:paraId="0D63E8D0" w14:textId="77777777" w:rsidR="003467FA" w:rsidRPr="002C41DD"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4CE72E61" w14:textId="77777777" w:rsidR="003467FA" w:rsidRPr="002C41DD"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5BEB2FA1" w14:textId="77777777" w:rsidR="003467FA" w:rsidRPr="002C41DD" w:rsidRDefault="003467FA" w:rsidP="003D7D35">
            <w:pPr>
              <w:pStyle w:val="TAL"/>
              <w:rPr>
                <w:lang w:val="fr-FR"/>
              </w:rPr>
            </w:pPr>
          </w:p>
        </w:tc>
      </w:tr>
    </w:tbl>
    <w:p w14:paraId="55A582AA" w14:textId="77777777" w:rsidR="003467FA" w:rsidRPr="002C41DD" w:rsidRDefault="003467FA" w:rsidP="003467FA"/>
    <w:p w14:paraId="4992A606" w14:textId="77777777" w:rsidR="003467FA" w:rsidRPr="002C41DD" w:rsidRDefault="003467FA" w:rsidP="003467FA">
      <w:pPr>
        <w:pStyle w:val="TH"/>
      </w:pPr>
      <w:r w:rsidRPr="002C41DD">
        <w:t>Table 6.1.2.13.3.3-5: SDP in SIP 200 (OK) (Table 6.1.2.13.3.3-4)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14:paraId="5C41875C"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19F80E19" w14:textId="77777777" w:rsidR="003467FA" w:rsidRPr="002C41DD" w:rsidRDefault="003467FA" w:rsidP="003D7D35">
            <w:pPr>
              <w:pStyle w:val="TAL"/>
              <w:rPr>
                <w:lang w:val="fr-FR"/>
              </w:rPr>
            </w:pPr>
            <w:r w:rsidRPr="002C41DD">
              <w:rPr>
                <w:lang w:val="fr-FR"/>
              </w:rPr>
              <w:t>Derivation Path: TS 36.579-1 [2], Table 5.5.3.1.2-1, condition SDP_ANSWER, IMPLICIT_GRANT_REQUESTED, IMPLICIT_FLOOR_GRANTED</w:t>
            </w:r>
          </w:p>
        </w:tc>
      </w:tr>
    </w:tbl>
    <w:p w14:paraId="58F2A9B0" w14:textId="77777777" w:rsidR="003467FA" w:rsidRPr="002C41DD" w:rsidRDefault="003467FA" w:rsidP="003467FA"/>
    <w:p w14:paraId="7064B9E6" w14:textId="77777777" w:rsidR="003467FA" w:rsidRPr="002C41DD" w:rsidRDefault="003467FA" w:rsidP="003467FA">
      <w:pPr>
        <w:pStyle w:val="TH"/>
      </w:pPr>
      <w:bookmarkStart w:id="2934" w:name="_Hlk70603824"/>
      <w:r w:rsidRPr="002C41DD">
        <w:t>Table 6.1.2.13.3.3-6: Void</w:t>
      </w:r>
    </w:p>
    <w:bookmarkEnd w:id="2934"/>
    <w:p w14:paraId="633C9B26" w14:textId="77777777" w:rsidR="003467FA" w:rsidRPr="002C41DD" w:rsidRDefault="003467FA" w:rsidP="003467FA"/>
    <w:p w14:paraId="2718DE8B" w14:textId="77777777" w:rsidR="003467FA" w:rsidRPr="002C41DD" w:rsidRDefault="003467FA" w:rsidP="003467FA">
      <w:pPr>
        <w:keepNext/>
        <w:keepLines/>
        <w:spacing w:before="120"/>
        <w:ind w:left="1418" w:hanging="1418"/>
        <w:outlineLvl w:val="3"/>
        <w:rPr>
          <w:rFonts w:ascii="Arial" w:hAnsi="Arial"/>
          <w:sz w:val="24"/>
        </w:rPr>
      </w:pPr>
      <w:bookmarkStart w:id="2935" w:name="_Toc91233526"/>
      <w:bookmarkStart w:id="2936" w:name="_Toc100349005"/>
      <w:bookmarkStart w:id="2937" w:name="_Toc106787161"/>
      <w:bookmarkEnd w:id="2875"/>
      <w:bookmarkEnd w:id="2876"/>
      <w:bookmarkEnd w:id="2877"/>
      <w:bookmarkEnd w:id="2878"/>
      <w:bookmarkEnd w:id="2879"/>
      <w:r w:rsidRPr="002C41DD">
        <w:rPr>
          <w:rFonts w:ascii="Arial" w:hAnsi="Arial"/>
          <w:sz w:val="24"/>
        </w:rPr>
        <w:t>6.1.2.14</w:t>
      </w:r>
      <w:r w:rsidRPr="002C41DD">
        <w:rPr>
          <w:rFonts w:ascii="Arial" w:hAnsi="Arial"/>
          <w:sz w:val="24"/>
        </w:rPr>
        <w:tab/>
        <w:t>On-network / Chat Group Call / Chat Group Call Using Pre-established Session / Active functional alias / Client Originated (CO)</w:t>
      </w:r>
    </w:p>
    <w:p w14:paraId="001E36E4" w14:textId="77777777" w:rsidR="003467FA" w:rsidRPr="002C41DD" w:rsidRDefault="003467FA" w:rsidP="003467FA">
      <w:pPr>
        <w:pStyle w:val="H6"/>
      </w:pPr>
      <w:r w:rsidRPr="002C41DD">
        <w:t>6.1.2.14.1</w:t>
      </w:r>
      <w:r w:rsidRPr="002C41DD">
        <w:tab/>
        <w:t>Test Purpose (TP)</w:t>
      </w:r>
    </w:p>
    <w:p w14:paraId="222C8BBE" w14:textId="77777777" w:rsidR="003467FA" w:rsidRPr="002C41DD" w:rsidRDefault="003467FA" w:rsidP="003467FA">
      <w:pPr>
        <w:pStyle w:val="H6"/>
      </w:pPr>
      <w:r w:rsidRPr="002C41DD">
        <w:t>(1)</w:t>
      </w:r>
    </w:p>
    <w:p w14:paraId="21F9B35F" w14:textId="77777777" w:rsidR="003467FA" w:rsidRPr="002C41DD" w:rsidRDefault="003467FA" w:rsidP="003467FA">
      <w:pPr>
        <w:pStyle w:val="PL"/>
      </w:pPr>
      <w:r w:rsidRPr="002C41DD">
        <w:rPr>
          <w:b/>
        </w:rPr>
        <w:t>with</w:t>
      </w:r>
      <w:r w:rsidRPr="002C41DD">
        <w:t xml:space="preserve"> { UE (MCPTT Client) registered and authorised for MCPTT Service }</w:t>
      </w:r>
    </w:p>
    <w:p w14:paraId="0362FFFC" w14:textId="77777777" w:rsidR="003467FA" w:rsidRPr="002C41DD" w:rsidRDefault="003467FA" w:rsidP="003467FA">
      <w:pPr>
        <w:pStyle w:val="PL"/>
      </w:pPr>
      <w:r w:rsidRPr="002C41DD">
        <w:t>ensure that {</w:t>
      </w:r>
    </w:p>
    <w:p w14:paraId="08030A11" w14:textId="77777777" w:rsidR="003467FA" w:rsidRPr="002C41DD" w:rsidRDefault="003467FA" w:rsidP="003467FA">
      <w:pPr>
        <w:pStyle w:val="PL"/>
      </w:pPr>
      <w:r w:rsidRPr="002C41DD">
        <w:t xml:space="preserve">  </w:t>
      </w:r>
      <w:r w:rsidRPr="002C41DD">
        <w:rPr>
          <w:b/>
        </w:rPr>
        <w:t>when</w:t>
      </w:r>
      <w:r w:rsidRPr="002C41DD">
        <w:t xml:space="preserve"> { the MCPTT User requests to initiate an MCPTT </w:t>
      </w:r>
      <w:r w:rsidRPr="002C41DD">
        <w:rPr>
          <w:lang w:eastAsia="ko-KR"/>
        </w:rPr>
        <w:t xml:space="preserve">On-demand Chat Group Call </w:t>
      </w:r>
      <w:r w:rsidRPr="002C41DD">
        <w:t>with implicit floor control using an active functional alias }</w:t>
      </w:r>
    </w:p>
    <w:p w14:paraId="77A5E565" w14:textId="77777777" w:rsidR="003467FA" w:rsidRPr="002C41DD" w:rsidRDefault="003467FA" w:rsidP="003467FA">
      <w:pPr>
        <w:pStyle w:val="PL"/>
      </w:pPr>
      <w:r w:rsidRPr="002C41DD">
        <w:t xml:space="preserve">    </w:t>
      </w:r>
      <w:r w:rsidRPr="002C41DD">
        <w:rPr>
          <w:b/>
        </w:rPr>
        <w:t>then</w:t>
      </w:r>
      <w:r w:rsidRPr="002C41DD">
        <w:t xml:space="preserve"> { UE (MCPTT Client) sends a SIP INVITE message </w:t>
      </w:r>
      <w:r w:rsidRPr="002C41DD">
        <w:rPr>
          <w:b/>
        </w:rPr>
        <w:t>and</w:t>
      </w:r>
      <w:r w:rsidRPr="002C41DD">
        <w:t xml:space="preserve"> respects the floor control imposed by the MCPTT Server </w:t>
      </w:r>
      <w:r w:rsidRPr="002C41DD">
        <w:rPr>
          <w:b/>
        </w:rPr>
        <w:t>and</w:t>
      </w:r>
      <w:r w:rsidRPr="002C41DD">
        <w:t xml:space="preserve"> provides floor granted notification to the MCPTT User }</w:t>
      </w:r>
    </w:p>
    <w:p w14:paraId="325E4EE0" w14:textId="77777777" w:rsidR="003467FA" w:rsidRPr="002C41DD" w:rsidRDefault="003467FA" w:rsidP="003467FA">
      <w:pPr>
        <w:pStyle w:val="PL"/>
      </w:pPr>
      <w:r w:rsidRPr="002C41DD">
        <w:t xml:space="preserve">            }</w:t>
      </w:r>
    </w:p>
    <w:p w14:paraId="6704B287" w14:textId="77777777" w:rsidR="003467FA" w:rsidRPr="002C41DD" w:rsidRDefault="003467FA" w:rsidP="003467FA">
      <w:pPr>
        <w:pStyle w:val="PL"/>
      </w:pPr>
    </w:p>
    <w:p w14:paraId="3A41C600" w14:textId="77777777" w:rsidR="003467FA" w:rsidRPr="002C41DD" w:rsidRDefault="003467FA" w:rsidP="003467FA">
      <w:pPr>
        <w:pStyle w:val="H6"/>
      </w:pPr>
      <w:r w:rsidRPr="002C41DD">
        <w:t>(2)</w:t>
      </w:r>
    </w:p>
    <w:p w14:paraId="0855C97E" w14:textId="77777777" w:rsidR="003467FA" w:rsidRPr="002C41DD" w:rsidRDefault="003467FA" w:rsidP="003467FA">
      <w:pPr>
        <w:pStyle w:val="PL"/>
      </w:pPr>
      <w:r w:rsidRPr="002C41DD">
        <w:rPr>
          <w:b/>
        </w:rPr>
        <w:t>with</w:t>
      </w:r>
      <w:r w:rsidRPr="002C41DD">
        <w:t xml:space="preserve"> { UE (MCPTT Client) having established a Chat Group Call using an active functional alias within a pre-established session }</w:t>
      </w:r>
    </w:p>
    <w:p w14:paraId="5E1F91EE" w14:textId="77777777" w:rsidR="003467FA" w:rsidRPr="002C41DD" w:rsidRDefault="003467FA" w:rsidP="003467FA">
      <w:pPr>
        <w:pStyle w:val="PL"/>
      </w:pPr>
      <w:r w:rsidRPr="002C41DD">
        <w:lastRenderedPageBreak/>
        <w:t>ensure that {</w:t>
      </w:r>
    </w:p>
    <w:p w14:paraId="7C2E4946" w14:textId="77777777" w:rsidR="003467FA" w:rsidRPr="002C41DD" w:rsidRDefault="003467FA" w:rsidP="003467FA">
      <w:pPr>
        <w:pStyle w:val="PL"/>
      </w:pPr>
      <w:r w:rsidRPr="002C41DD">
        <w:t xml:space="preserve">  </w:t>
      </w:r>
      <w:r w:rsidRPr="002C41DD">
        <w:rPr>
          <w:b/>
        </w:rPr>
        <w:t>when</w:t>
      </w:r>
      <w:r w:rsidRPr="002C41DD">
        <w:t xml:space="preserve"> { the UE (MCPTT Client) requests to </w:t>
      </w:r>
      <w:r w:rsidRPr="002C41DD">
        <w:rPr>
          <w:lang w:eastAsia="ko-KR"/>
        </w:rPr>
        <w:t>leave the MCPTT session within a pre-established session</w:t>
      </w:r>
      <w:r w:rsidRPr="002C41DD">
        <w:t xml:space="preserve"> }</w:t>
      </w:r>
    </w:p>
    <w:p w14:paraId="16BDFF43" w14:textId="77777777" w:rsidR="003467FA" w:rsidRPr="002C41DD" w:rsidRDefault="003467FA" w:rsidP="003467FA">
      <w:pPr>
        <w:pStyle w:val="PL"/>
      </w:pPr>
      <w:r w:rsidRPr="002C41DD">
        <w:t xml:space="preserve">    </w:t>
      </w:r>
      <w:r w:rsidRPr="002C41DD">
        <w:rPr>
          <w:b/>
        </w:rPr>
        <w:t>then</w:t>
      </w:r>
      <w:r w:rsidRPr="002C41DD">
        <w:t xml:space="preserve"> { UE (MCPTT Client) initiates leaving by sending a SIP REFER and leaves the call  }</w:t>
      </w:r>
    </w:p>
    <w:p w14:paraId="11F6787F" w14:textId="77777777" w:rsidR="003467FA" w:rsidRPr="002C41DD" w:rsidRDefault="003467FA" w:rsidP="003467FA">
      <w:pPr>
        <w:pStyle w:val="PL"/>
      </w:pPr>
      <w:r w:rsidRPr="002C41DD">
        <w:t xml:space="preserve">            }</w:t>
      </w:r>
    </w:p>
    <w:p w14:paraId="37795ABB" w14:textId="77777777" w:rsidR="003467FA" w:rsidRPr="002C41DD" w:rsidRDefault="003467FA" w:rsidP="003467FA">
      <w:pPr>
        <w:pStyle w:val="PL"/>
      </w:pPr>
    </w:p>
    <w:p w14:paraId="459A936C" w14:textId="77777777" w:rsidR="003467FA" w:rsidRPr="002C41DD" w:rsidRDefault="003467FA" w:rsidP="003467FA">
      <w:pPr>
        <w:pStyle w:val="H6"/>
      </w:pPr>
      <w:r w:rsidRPr="002C41DD">
        <w:t>6.1.2.14.2</w:t>
      </w:r>
      <w:r w:rsidRPr="002C41DD">
        <w:tab/>
        <w:t>Conformance requirements</w:t>
      </w:r>
    </w:p>
    <w:p w14:paraId="561667C1" w14:textId="77777777" w:rsidR="003467FA" w:rsidRPr="002C41DD" w:rsidRDefault="003467FA" w:rsidP="003467FA">
      <w:r w:rsidRPr="002C41DD">
        <w:t>References: The conformance requirements covered in the current TC are specified in TS 24.379, clauses 10.1.2.2.2.1, 6.2.4.2, TS 24.380, clauses 6.2.4.2.2, 6.2.4.4.2. Unless otherwise stated, these are Rel-15 requirements.</w:t>
      </w:r>
    </w:p>
    <w:p w14:paraId="349748EE" w14:textId="77777777" w:rsidR="003467FA" w:rsidRPr="002C41DD" w:rsidRDefault="003467FA" w:rsidP="003467FA">
      <w:r w:rsidRPr="002C41DD">
        <w:t>[TS 24.379, clause 10.1.2.2.2.1]</w:t>
      </w:r>
    </w:p>
    <w:p w14:paraId="2AD5A8EE" w14:textId="77777777" w:rsidR="003467FA" w:rsidRPr="002C41DD" w:rsidRDefault="003467FA" w:rsidP="003467FA">
      <w:r w:rsidRPr="002C41DD">
        <w:t xml:space="preserve">Upon receiving a request from an MCPTT user to initiate or join an MCPTT group session using an MCPTT group identity identifying a chat MCPTT group within the pre-established session, the MCPTT client shall generate a SIP REFER request </w:t>
      </w:r>
      <w:r w:rsidRPr="002C41DD">
        <w:rPr>
          <w:lang w:eastAsia="ko-KR"/>
        </w:rPr>
        <w:t>outside a dialog</w:t>
      </w:r>
      <w:r w:rsidRPr="002C41DD">
        <w:t xml:space="preserve"> as specified in IETF RFC 3515 [25] as updated by IETF RFC 6665 [26] and IETF RFC 7647 [27], and in accordance with the UE procedures specified in 3GPP TS 24.229 [4], with the clarifications given below.</w:t>
      </w:r>
    </w:p>
    <w:p w14:paraId="61BE7D76" w14:textId="77777777" w:rsidR="003467FA" w:rsidRPr="002C41DD" w:rsidRDefault="003467FA" w:rsidP="003467FA">
      <w:r w:rsidRPr="002C41DD">
        <w:t>The MCPTT client:</w:t>
      </w:r>
    </w:p>
    <w:p w14:paraId="63E01140" w14:textId="77777777" w:rsidR="003467FA" w:rsidRPr="002C41DD" w:rsidRDefault="003467FA" w:rsidP="003467FA">
      <w:pPr>
        <w:ind w:left="568" w:hanging="284"/>
      </w:pPr>
      <w:r w:rsidRPr="002C41DD">
        <w:t>1)</w:t>
      </w:r>
      <w:r w:rsidRPr="002C41DD">
        <w:tab/>
        <w:t>shall set the Request URI of the SIP REFER request to the session identity of the pre-established session;</w:t>
      </w:r>
    </w:p>
    <w:p w14:paraId="2602A7FB" w14:textId="77777777" w:rsidR="003467FA" w:rsidRPr="002C41DD" w:rsidRDefault="003467FA" w:rsidP="003467FA">
      <w:pPr>
        <w:ind w:left="568" w:hanging="284"/>
      </w:pPr>
      <w:r w:rsidRPr="002C41DD">
        <w:t>2)</w:t>
      </w:r>
      <w:r w:rsidRPr="002C41DD">
        <w:tab/>
        <w:t xml:space="preserve">shall set the Refer-To header field of the SIP REFER request as specified in IETF RFC 3515 [25] with a Content-ID ("cid") Uniform Resource Locator (URL) as specified in IETF RFC 2392 [62] that points to an application/resource-lists MIME body as specified in </w:t>
      </w:r>
      <w:r w:rsidRPr="002C41DD">
        <w:rPr>
          <w:lang w:eastAsia="ko-KR"/>
        </w:rPr>
        <w:t xml:space="preserve">IETF RFC 5366 [20], and </w:t>
      </w:r>
      <w:r w:rsidRPr="002C41DD">
        <w:t>with the Content-ID header field set to this "cid" URL;</w:t>
      </w:r>
    </w:p>
    <w:p w14:paraId="4EF318F5" w14:textId="77777777" w:rsidR="003467FA" w:rsidRPr="002C41DD" w:rsidRDefault="003467FA" w:rsidP="003467FA">
      <w:pPr>
        <w:ind w:left="568" w:hanging="284"/>
      </w:pPr>
      <w:r w:rsidRPr="002C41DD">
        <w:t>3)</w:t>
      </w:r>
      <w:r w:rsidRPr="002C41DD">
        <w:tab/>
        <w:t>shall include in the application/resource-lists MIME body a single &lt;entry&gt; element containing a "uri" attribute set to the chat group identity, extended with the following URI header fields:</w:t>
      </w:r>
    </w:p>
    <w:p w14:paraId="5F114180" w14:textId="77777777" w:rsidR="003467FA" w:rsidRPr="002C41DD" w:rsidRDefault="003467FA" w:rsidP="003467FA">
      <w:pPr>
        <w:keepLines/>
        <w:ind w:left="1135" w:hanging="851"/>
        <w:rPr>
          <w:rFonts w:eastAsia="Malgun Gothic"/>
        </w:rPr>
      </w:pPr>
      <w:r w:rsidRPr="002C41DD">
        <w:rPr>
          <w:rFonts w:eastAsia="Malgun Gothic"/>
        </w:rPr>
        <w:t>NOTE 1:</w:t>
      </w:r>
      <w:r w:rsidRPr="002C41DD">
        <w:rPr>
          <w:rFonts w:eastAsia="Malgun Gothic"/>
        </w:rPr>
        <w:tab/>
        <w:t>Characters that are not formatted as ASCII characters are escaped in the following URI header fields;</w:t>
      </w:r>
    </w:p>
    <w:p w14:paraId="340AA4D1" w14:textId="77777777" w:rsidR="003467FA" w:rsidRPr="002C41DD" w:rsidRDefault="003467FA" w:rsidP="003467FA">
      <w:pPr>
        <w:ind w:left="851" w:hanging="284"/>
      </w:pPr>
      <w:r w:rsidRPr="002C41DD">
        <w:t>a)</w:t>
      </w:r>
      <w:r w:rsidRPr="002C41DD">
        <w:tab/>
        <w:t>the Accept-Contact header field containing the g.3gpp.mcptt media feature tag along with the "require" and "explicit" header field parameters according to IETF RFC 3841 [6];</w:t>
      </w:r>
    </w:p>
    <w:p w14:paraId="1761AD2F" w14:textId="77777777" w:rsidR="003467FA" w:rsidRPr="002C41DD" w:rsidRDefault="003467FA" w:rsidP="003467FA">
      <w:pPr>
        <w:ind w:left="851" w:hanging="284"/>
      </w:pPr>
      <w:r w:rsidRPr="002C41DD">
        <w:t>b)</w:t>
      </w:r>
      <w:r w:rsidRPr="002C41DD">
        <w:tab/>
        <w:t>an Accept-Contact header field with the g.3gpp.icsi-ref media feature tag containing the value of "urn:urn-7:3gpp-service.ims.icsi.mcptt" along with the "require" and "explicit" header field parameters according to IETF RFC 3841 [6]; and</w:t>
      </w:r>
    </w:p>
    <w:p w14:paraId="193DB3F3" w14:textId="77777777" w:rsidR="003467FA" w:rsidRPr="002C41DD" w:rsidRDefault="003467FA" w:rsidP="003467FA">
      <w:pPr>
        <w:ind w:left="851" w:hanging="284"/>
      </w:pPr>
      <w:r w:rsidRPr="002C41DD">
        <w:t>c)</w:t>
      </w:r>
      <w:r w:rsidRPr="002C41DD">
        <w:tab/>
        <w:t>an hname "body" URI header field populated with:</w:t>
      </w:r>
    </w:p>
    <w:p w14:paraId="6F2D3CE1" w14:textId="77777777" w:rsidR="003467FA" w:rsidRPr="002C41DD" w:rsidRDefault="003467FA" w:rsidP="003467FA">
      <w:pPr>
        <w:ind w:left="1135" w:hanging="284"/>
      </w:pPr>
      <w:r w:rsidRPr="002C41DD">
        <w:rPr>
          <w:rFonts w:eastAsia="Malgun Gothic"/>
        </w:rPr>
        <w:t>i)</w:t>
      </w:r>
      <w:r w:rsidRPr="002C41DD">
        <w:rPr>
          <w:rFonts w:eastAsia="Malgun Gothic"/>
        </w:rPr>
        <w:tab/>
        <w:t xml:space="preserve">an application/sdp MIME body containing an SDP offer, if the session parameters of the pre-established session require modification or if </w:t>
      </w:r>
      <w:r w:rsidRPr="002C41DD">
        <w:t>implicit floor control is required, according to the conditions specified in subclause 6.4;</w:t>
      </w:r>
    </w:p>
    <w:p w14:paraId="35856825" w14:textId="77777777" w:rsidR="003467FA" w:rsidRPr="002C41DD" w:rsidRDefault="003467FA" w:rsidP="003467FA">
      <w:pPr>
        <w:ind w:left="1135" w:hanging="284"/>
      </w:pPr>
      <w:r w:rsidRPr="002C41DD">
        <w:t>ii)</w:t>
      </w:r>
      <w:r w:rsidRPr="002C41DD">
        <w:tab/>
        <w:t>an application/vnd.3gpp.mcptt-info MIME body with:</w:t>
      </w:r>
    </w:p>
    <w:p w14:paraId="59F91634" w14:textId="77777777" w:rsidR="003467FA" w:rsidRPr="002C41DD" w:rsidRDefault="003467FA" w:rsidP="003467FA">
      <w:pPr>
        <w:ind w:left="1418" w:hanging="284"/>
      </w:pPr>
      <w:r w:rsidRPr="002C41DD">
        <w:t>A)</w:t>
      </w:r>
      <w:r w:rsidRPr="002C41DD">
        <w:tab/>
        <w:t xml:space="preserve">the &lt;session-type&gt; element set to a value of "chat"; </w:t>
      </w:r>
    </w:p>
    <w:p w14:paraId="43D59CA9" w14:textId="77777777" w:rsidR="003467FA" w:rsidRPr="002C41DD" w:rsidRDefault="003467FA" w:rsidP="003467FA">
      <w:pPr>
        <w:ind w:left="1418" w:hanging="284"/>
      </w:pPr>
      <w:r w:rsidRPr="002C41DD">
        <w:t>B)</w:t>
      </w:r>
      <w:r w:rsidRPr="002C41DD">
        <w:tab/>
        <w:t>the &lt;mcptt-client-id&gt; element set to the MCPTT client ID of the originating MCPTT client; and</w:t>
      </w:r>
    </w:p>
    <w:p w14:paraId="74E7DC14" w14:textId="77777777" w:rsidR="003467FA" w:rsidRPr="002C41DD" w:rsidRDefault="003467FA" w:rsidP="003467FA">
      <w:pPr>
        <w:ind w:left="1418" w:hanging="284"/>
      </w:pPr>
      <w:r w:rsidRPr="002C41DD">
        <w:t>C)</w:t>
      </w:r>
      <w:r w:rsidRPr="002C41DD">
        <w:tab/>
        <w:t>if the MCPTT client is aware of active functional-aliases, and an active functional alias is to be included in the SIP REFER request, the &lt;functional-alias-URI&gt; set to the URI of the used functional alias; and</w:t>
      </w:r>
    </w:p>
    <w:p w14:paraId="7DF2DF8D" w14:textId="77777777" w:rsidR="003467FA" w:rsidRPr="002C41DD" w:rsidRDefault="003467FA" w:rsidP="003467FA">
      <w:pPr>
        <w:ind w:left="1135" w:hanging="284"/>
        <w:rPr>
          <w:rFonts w:eastAsia="Malgun Gothic"/>
        </w:rPr>
      </w:pPr>
      <w:r w:rsidRPr="002C41DD">
        <w:t>iii)</w:t>
      </w:r>
      <w:r w:rsidRPr="002C41DD">
        <w:tab/>
      </w:r>
      <w:r w:rsidRPr="002C41DD">
        <w:rPr>
          <w:rFonts w:eastAsia="Malgun Gothic"/>
        </w:rPr>
        <w:t>if:</w:t>
      </w:r>
    </w:p>
    <w:p w14:paraId="697720D4" w14:textId="77777777" w:rsidR="003467FA" w:rsidRPr="002C41DD" w:rsidRDefault="003467FA" w:rsidP="003467FA">
      <w:pPr>
        <w:ind w:left="1418" w:hanging="284"/>
      </w:pPr>
      <w:r w:rsidRPr="002C41DD">
        <w:t>A)</w:t>
      </w:r>
      <w:r w:rsidRPr="002C41DD">
        <w:tab/>
        <w:t>implicit floor control is required; and</w:t>
      </w:r>
    </w:p>
    <w:p w14:paraId="1A33418E" w14:textId="77777777" w:rsidR="003467FA" w:rsidRPr="002C41DD" w:rsidRDefault="003467FA" w:rsidP="003467FA">
      <w:pPr>
        <w:ind w:left="1418" w:hanging="284"/>
      </w:pPr>
      <w:r w:rsidRPr="002C41DD">
        <w:t>B)</w:t>
      </w:r>
      <w:r w:rsidRPr="002C41DD">
        <w:tab/>
        <w:t>an application/vnd.3gpp.mcptt-info MIME body with the &lt;allow-location-info-when-talking&gt; element of the &lt;ruleset&gt; element of the MCPTT user profile document identified by the MCPTT ID of the calling MCPTT user (see the MCPTT user profile document in 3GPP TS 24.484 [50]) is set to a value of "true";</w:t>
      </w:r>
    </w:p>
    <w:p w14:paraId="3B66A493" w14:textId="77777777" w:rsidR="003467FA" w:rsidRPr="002C41DD" w:rsidRDefault="003467FA" w:rsidP="003467FA">
      <w:pPr>
        <w:ind w:left="1135" w:hanging="284"/>
      </w:pPr>
      <w:r w:rsidRPr="002C41DD">
        <w:tab/>
        <w:t>then shall include an application/vnd.3gpp.mcptt-location-info+xml MIME body with a &lt;Report&gt; element included in the &lt;location-info&gt; root element;</w:t>
      </w:r>
    </w:p>
    <w:p w14:paraId="6BC479E2" w14:textId="77777777" w:rsidR="003467FA" w:rsidRPr="002C41DD" w:rsidRDefault="003467FA" w:rsidP="003467FA">
      <w:pPr>
        <w:keepLines/>
        <w:ind w:left="1135" w:hanging="851"/>
      </w:pPr>
      <w:r w:rsidRPr="002C41DD">
        <w:rPr>
          <w:rFonts w:eastAsia="Malgun Gothic"/>
        </w:rPr>
        <w:lastRenderedPageBreak/>
        <w:t>NOTE 2:</w:t>
      </w:r>
      <w:r w:rsidRPr="002C41DD">
        <w:rPr>
          <w:rFonts w:eastAsia="Malgun Gothic"/>
        </w:rPr>
        <w:tab/>
        <w:t>The MCPTT client learns the functional aliases that are activated for an MCPTT ID from procedures specified in subclause 9A.2.1.3.</w:t>
      </w:r>
    </w:p>
    <w:p w14:paraId="6B84D52D" w14:textId="77777777" w:rsidR="003467FA" w:rsidRPr="002C41DD" w:rsidRDefault="003467FA" w:rsidP="003467FA">
      <w:pPr>
        <w:ind w:left="568" w:hanging="284"/>
      </w:pPr>
      <w:r w:rsidRPr="002C41DD">
        <w:t>4)</w:t>
      </w:r>
      <w:r w:rsidRPr="002C41DD">
        <w:tab/>
        <w:t>if the MCPTT user has requested the origination of an MCPTT emergency group call or is originating an MCPTT group call and the MCPTT emergency state is already set:</w:t>
      </w:r>
    </w:p>
    <w:p w14:paraId="61F305C6" w14:textId="77777777" w:rsidR="003467FA" w:rsidRPr="002C41DD" w:rsidRDefault="003467FA" w:rsidP="003467FA">
      <w:pPr>
        <w:ind w:left="851" w:hanging="284"/>
      </w:pPr>
      <w:r w:rsidRPr="002C41DD">
        <w:t>a)</w:t>
      </w:r>
      <w:r w:rsidRPr="002C41DD">
        <w:tab/>
      </w:r>
      <w:r w:rsidRPr="002C41DD">
        <w:rPr>
          <w:lang w:eastAsia="ko-KR"/>
        </w:rPr>
        <w:t>if this is an authorised request for an MCPTT emergency group call as determined by the procedures of subclause 6.2.8.8.1.8, shall</w:t>
      </w:r>
      <w:r w:rsidRPr="002C41DD">
        <w:t xml:space="preserve"> comply with the procedures in subclause 6.2.8.1.1; and</w:t>
      </w:r>
    </w:p>
    <w:p w14:paraId="43316275" w14:textId="77777777" w:rsidR="003467FA" w:rsidRPr="002C41DD" w:rsidRDefault="003467FA" w:rsidP="003467FA">
      <w:pPr>
        <w:ind w:left="851" w:hanging="284"/>
      </w:pPr>
      <w:r w:rsidRPr="002C41DD">
        <w:t>b)</w:t>
      </w:r>
      <w:r w:rsidRPr="002C41DD">
        <w:tab/>
        <w:t>if this is an unauthorised request for an MCPTT emergency group call as determined in step a) above, should indicate to the MCPTT user that they are not authorised to initiate an MCPTT emergency group call;</w:t>
      </w:r>
    </w:p>
    <w:p w14:paraId="589B0110" w14:textId="77777777" w:rsidR="003467FA" w:rsidRPr="002C41DD" w:rsidRDefault="003467FA" w:rsidP="003467FA">
      <w:pPr>
        <w:ind w:left="568" w:hanging="284"/>
      </w:pPr>
      <w:r w:rsidRPr="002C41DD">
        <w:t>5)</w:t>
      </w:r>
      <w:r w:rsidRPr="002C41DD">
        <w:tab/>
        <w:t>if the MCPTT client emergency group state for this group is set to "MEG 2: in-progress" or "MEG 4: confirm-pending", shall include the Resource-Priority header field and comply with the procedures in subclause 6.2.8.1.2;</w:t>
      </w:r>
    </w:p>
    <w:p w14:paraId="4D84A57E" w14:textId="77777777" w:rsidR="003467FA" w:rsidRPr="002C41DD" w:rsidRDefault="003467FA" w:rsidP="003467FA">
      <w:pPr>
        <w:ind w:left="568" w:hanging="284"/>
      </w:pPr>
      <w:r w:rsidRPr="002C41DD">
        <w:t>6)</w:t>
      </w:r>
      <w:r w:rsidRPr="002C41DD">
        <w:tab/>
        <w:t>if the MCPTT user has requested the origination of an MCPTT imminent peril group call:</w:t>
      </w:r>
    </w:p>
    <w:p w14:paraId="74CDB514" w14:textId="77777777" w:rsidR="003467FA" w:rsidRPr="002C41DD" w:rsidRDefault="003467FA" w:rsidP="003467FA">
      <w:pPr>
        <w:ind w:left="851" w:hanging="284"/>
      </w:pPr>
      <w:r w:rsidRPr="002C41DD">
        <w:t>a)</w:t>
      </w:r>
      <w:r w:rsidRPr="002C41DD">
        <w:tab/>
      </w:r>
      <w:r w:rsidRPr="002C41DD">
        <w:rPr>
          <w:lang w:eastAsia="ko-KR"/>
        </w:rPr>
        <w:t xml:space="preserve">if this is an authorised request for an MCPTT </w:t>
      </w:r>
      <w:r w:rsidRPr="002C41DD">
        <w:t>imminent peril</w:t>
      </w:r>
      <w:r w:rsidRPr="002C41DD">
        <w:rPr>
          <w:lang w:eastAsia="ko-KR"/>
        </w:rPr>
        <w:t xml:space="preserve"> group call as determined by the procedures of subclause 6.2.8.8.1.8, </w:t>
      </w:r>
      <w:r w:rsidRPr="002C41DD">
        <w:t>shall comply with the procedures in subclause 6.2.8.1.9;</w:t>
      </w:r>
    </w:p>
    <w:p w14:paraId="12A8A619" w14:textId="77777777" w:rsidR="003467FA" w:rsidRPr="002C41DD" w:rsidRDefault="003467FA" w:rsidP="003467FA">
      <w:pPr>
        <w:ind w:left="851" w:hanging="284"/>
      </w:pPr>
      <w:r w:rsidRPr="002C41DD">
        <w:t>b)</w:t>
      </w:r>
      <w:r w:rsidRPr="002C41DD">
        <w:tab/>
        <w:t>if this is an unauthorised request for an MCPTT imminent peril group call as determined in step a) above, should indicate to the MCPTT user that they are not authorised to initiate an MCPTT imminent peril group call;</w:t>
      </w:r>
    </w:p>
    <w:p w14:paraId="6AF8BADC" w14:textId="77777777" w:rsidR="003467FA" w:rsidRPr="002C41DD" w:rsidRDefault="003467FA" w:rsidP="003467FA">
      <w:pPr>
        <w:ind w:left="568" w:hanging="284"/>
      </w:pPr>
      <w:r w:rsidRPr="002C41DD">
        <w:t>7)</w:t>
      </w:r>
      <w:r w:rsidRPr="002C41DD">
        <w:tab/>
        <w:t>if the MCPTT client imminent peril group state for this group is set to "MIG 2: in-progress" or "MIG 4: confirm-pending" shall include the Resource-Priority header field and comply with the procedures in subclause 6.2.8.1.12;</w:t>
      </w:r>
    </w:p>
    <w:p w14:paraId="63258973" w14:textId="77777777" w:rsidR="003467FA" w:rsidRPr="002C41DD" w:rsidRDefault="003467FA" w:rsidP="003467FA">
      <w:pPr>
        <w:ind w:left="568" w:hanging="284"/>
      </w:pPr>
      <w:r w:rsidRPr="002C41DD">
        <w:t>8)</w:t>
      </w:r>
      <w:r w:rsidRPr="002C41DD">
        <w:tab/>
        <w:t>shall include a P-Preferred-Service header field set to the ICSI value "urn:urn-7:3gpp-service.ims.icsi.mcptt" (coded as specified in 3GPP TS 24.229 [4]), according to IETF RFC 6050 [9];</w:t>
      </w:r>
    </w:p>
    <w:p w14:paraId="3216E09D" w14:textId="77777777" w:rsidR="003467FA" w:rsidRPr="002C41DD" w:rsidRDefault="003467FA" w:rsidP="003467FA">
      <w:pPr>
        <w:ind w:left="568" w:hanging="284"/>
      </w:pPr>
      <w:r w:rsidRPr="002C41DD">
        <w:t>9)</w:t>
      </w:r>
      <w:r w:rsidRPr="002C41DD">
        <w:tab/>
        <w:t>shall include the following according to IETF RFC 4488 [22]:</w:t>
      </w:r>
    </w:p>
    <w:p w14:paraId="32B3A6BA" w14:textId="77777777" w:rsidR="003467FA" w:rsidRPr="002C41DD" w:rsidRDefault="003467FA" w:rsidP="003467FA">
      <w:pPr>
        <w:ind w:left="851" w:hanging="284"/>
      </w:pPr>
      <w:r w:rsidRPr="002C41DD">
        <w:t>a)</w:t>
      </w:r>
      <w:r w:rsidRPr="002C41DD">
        <w:tab/>
        <w:t>the option tag "norefersub" in the Supported header field; and</w:t>
      </w:r>
    </w:p>
    <w:p w14:paraId="310FF02F" w14:textId="77777777" w:rsidR="003467FA" w:rsidRPr="002C41DD" w:rsidRDefault="003467FA" w:rsidP="003467FA">
      <w:pPr>
        <w:ind w:left="851" w:hanging="284"/>
      </w:pPr>
      <w:r w:rsidRPr="002C41DD">
        <w:t>b)</w:t>
      </w:r>
      <w:r w:rsidRPr="002C41DD">
        <w:tab/>
        <w:t>the value "false" in the Refer-Sub header field.</w:t>
      </w:r>
    </w:p>
    <w:p w14:paraId="4B7E00E8" w14:textId="77777777" w:rsidR="003467FA" w:rsidRPr="002C41DD" w:rsidRDefault="003467FA" w:rsidP="003467FA">
      <w:pPr>
        <w:ind w:left="568" w:hanging="284"/>
      </w:pPr>
      <w:r w:rsidRPr="002C41DD">
        <w:t>10)</w:t>
      </w:r>
      <w:r w:rsidRPr="002C41DD">
        <w:tab/>
        <w:t>shall include a Target-Dialog header field as specified in IETF RFC 4538 [23] identifying the pre-established session;</w:t>
      </w:r>
    </w:p>
    <w:p w14:paraId="3BF5A936" w14:textId="77777777" w:rsidR="003467FA" w:rsidRPr="002C41DD" w:rsidRDefault="003467FA" w:rsidP="003467FA">
      <w:pPr>
        <w:ind w:left="568" w:hanging="284"/>
      </w:pPr>
      <w:r w:rsidRPr="002C41DD">
        <w:t>11)</w:t>
      </w:r>
      <w:r w:rsidRPr="002C41DD">
        <w:tab/>
        <w:t>shall include the g.3gpp.mcptt media feature tag in the Contact header field of the SIP REFER request according to IETF RFC 3840 [16]; and</w:t>
      </w:r>
    </w:p>
    <w:p w14:paraId="5A6949CB" w14:textId="77777777" w:rsidR="003467FA" w:rsidRPr="002C41DD" w:rsidRDefault="003467FA" w:rsidP="003467FA">
      <w:pPr>
        <w:ind w:left="568" w:hanging="284"/>
      </w:pPr>
      <w:r w:rsidRPr="002C41DD">
        <w:t>12)</w:t>
      </w:r>
      <w:r w:rsidRPr="002C41DD">
        <w:tab/>
        <w:t>shall send the SIP REFER request according to 3GPP TS 24.229 [4].</w:t>
      </w:r>
    </w:p>
    <w:p w14:paraId="1440CE09" w14:textId="77777777" w:rsidR="003467FA" w:rsidRPr="002C41DD" w:rsidRDefault="003467FA" w:rsidP="003467FA">
      <w:r w:rsidRPr="002C41DD">
        <w:t>On receiving a final SIP 2xx response to the SIP REFER request, the MCPTT client:</w:t>
      </w:r>
    </w:p>
    <w:p w14:paraId="152CE838" w14:textId="77777777" w:rsidR="003467FA" w:rsidRPr="002C41DD" w:rsidRDefault="003467FA" w:rsidP="003467FA">
      <w:pPr>
        <w:ind w:left="568" w:hanging="284"/>
      </w:pPr>
      <w:r w:rsidRPr="002C41DD">
        <w:t>1)</w:t>
      </w:r>
      <w:r w:rsidRPr="002C41DD">
        <w:tab/>
        <w:t>shall interact with the media plane as specified in 3GPP TS 24.380 [5].</w:t>
      </w:r>
    </w:p>
    <w:p w14:paraId="76D5619D" w14:textId="77777777" w:rsidR="003467FA" w:rsidRPr="002C41DD" w:rsidRDefault="003467FA" w:rsidP="003467FA">
      <w:r w:rsidRPr="002C41DD">
        <w:t>On receiving a SIP 4xx response, SIP 5xx response or a SIP 6xx response to the SIP REFER request:</w:t>
      </w:r>
    </w:p>
    <w:p w14:paraId="730EC9DB" w14:textId="77777777" w:rsidR="003467FA" w:rsidRPr="002C41DD" w:rsidRDefault="003467FA" w:rsidP="003467FA">
      <w:pPr>
        <w:ind w:left="568" w:hanging="284"/>
      </w:pPr>
      <w:r w:rsidRPr="002C41DD">
        <w:t>1)</w:t>
      </w:r>
      <w:r w:rsidRPr="002C41DD">
        <w:tab/>
        <w:t>if the MCPTT emergency group call state is set to "MEGC 2: emergency-call-requested" or "MEGC 3: emergency-call-granted"; or</w:t>
      </w:r>
    </w:p>
    <w:p w14:paraId="1962C049" w14:textId="77777777" w:rsidR="003467FA" w:rsidRPr="002C41DD" w:rsidRDefault="003467FA" w:rsidP="003467FA">
      <w:pPr>
        <w:ind w:left="568" w:hanging="284"/>
      </w:pPr>
      <w:r w:rsidRPr="002C41DD">
        <w:t>2)</w:t>
      </w:r>
      <w:r w:rsidRPr="002C41DD">
        <w:tab/>
        <w:t>if the MCPTT imminent peril group call state is set to "MIGC 2: imminent-peril-call-requested" or "MIGC 3: imminent-peril-call-granted";</w:t>
      </w:r>
    </w:p>
    <w:p w14:paraId="7C776F62" w14:textId="77777777" w:rsidR="003467FA" w:rsidRPr="002C41DD" w:rsidRDefault="003467FA" w:rsidP="003467FA">
      <w:pPr>
        <w:ind w:left="568" w:hanging="284"/>
      </w:pPr>
      <w:r w:rsidRPr="002C41DD">
        <w:t>the MCPTT client shall perform the actions specified in subclause 6.2.8.1.5 and shall skip the remaining steps.</w:t>
      </w:r>
    </w:p>
    <w:p w14:paraId="0CF8EBA8" w14:textId="77777777" w:rsidR="003467FA" w:rsidRPr="002C41DD" w:rsidRDefault="003467FA" w:rsidP="003467FA">
      <w:r w:rsidRPr="002C41DD">
        <w:t>On receiving a SIP re-INVITE request within the pre-established session targeted by the sent SIP REFER request, and if the sent SIP REFER request was a request for an MCPTT emergency group call or an MCPTT imminent peril group call, the MCPTT client:</w:t>
      </w:r>
    </w:p>
    <w:p w14:paraId="4475329F" w14:textId="77777777" w:rsidR="003467FA" w:rsidRPr="002C41DD" w:rsidRDefault="003467FA" w:rsidP="003467FA">
      <w:pPr>
        <w:ind w:left="568" w:hanging="284"/>
      </w:pPr>
      <w:r w:rsidRPr="002C41DD">
        <w:t>1)</w:t>
      </w:r>
      <w:r w:rsidRPr="002C41DD">
        <w:tab/>
        <w:t>shall perform the actions specified in subclause 6.2.8.1.16;</w:t>
      </w:r>
    </w:p>
    <w:p w14:paraId="5F23C624" w14:textId="77777777" w:rsidR="003467FA" w:rsidRPr="002C41DD" w:rsidRDefault="003467FA" w:rsidP="003467FA">
      <w:pPr>
        <w:ind w:left="568" w:hanging="284"/>
      </w:pPr>
      <w:r w:rsidRPr="002C41DD">
        <w:lastRenderedPageBreak/>
        <w:t>2)</w:t>
      </w:r>
      <w:r w:rsidRPr="002C41DD">
        <w:tab/>
        <w:t>shall check if a Resource-Priority header field is included in the incoming SIP re-INVITE request and may perform further actions outside the scope of this specification to act upon an included Resource-Priority header field as specified in 3GPP TS 24.229 [4]</w:t>
      </w:r>
      <w:r w:rsidRPr="002C41DD">
        <w:rPr>
          <w:lang w:eastAsia="ko-KR"/>
        </w:rPr>
        <w:t>;</w:t>
      </w:r>
      <w:r w:rsidRPr="002C41DD">
        <w:t xml:space="preserve"> </w:t>
      </w:r>
    </w:p>
    <w:p w14:paraId="7A753EBF" w14:textId="77777777" w:rsidR="003467FA" w:rsidRPr="002C41DD" w:rsidRDefault="003467FA" w:rsidP="003467FA">
      <w:pPr>
        <w:ind w:left="568" w:hanging="284"/>
      </w:pPr>
      <w:r w:rsidRPr="002C41DD">
        <w:t>3</w:t>
      </w:r>
      <w:r w:rsidRPr="002C41DD">
        <w:rPr>
          <w:lang w:eastAsia="ko-KR"/>
        </w:rPr>
        <w:t>)</w:t>
      </w:r>
      <w:r w:rsidRPr="002C41DD">
        <w:rPr>
          <w:lang w:eastAsia="ko-KR"/>
        </w:rPr>
        <w:tab/>
      </w:r>
      <w:r w:rsidRPr="002C41DD">
        <w:t>shall accept the SIP re-INVITE request and generate a SIP 200 (OK) response according to rules and procedures of 3GPP TS 24.229 [4];</w:t>
      </w:r>
    </w:p>
    <w:p w14:paraId="7EF52643" w14:textId="77777777" w:rsidR="003467FA" w:rsidRPr="002C41DD" w:rsidRDefault="003467FA" w:rsidP="003467FA">
      <w:pPr>
        <w:ind w:left="568" w:hanging="284"/>
        <w:rPr>
          <w:lang w:eastAsia="ko-KR"/>
        </w:rPr>
      </w:pPr>
      <w:r w:rsidRPr="002C41DD">
        <w:rPr>
          <w:lang w:eastAsia="ko-KR"/>
        </w:rPr>
        <w:t>4)</w:t>
      </w:r>
      <w:r w:rsidRPr="002C41DD">
        <w:rPr>
          <w:lang w:eastAsia="ko-KR"/>
        </w:rPr>
        <w:tab/>
      </w:r>
      <w:r w:rsidRPr="002C41DD">
        <w:t>shall include an SDP answer in the SIP 200 (OK) response to the SDP offer in the incoming SIP re-INVITE request according to 3GPP TS 24.229 [4], based upon the parameters already negotiated for the pre-established session</w:t>
      </w:r>
      <w:r w:rsidRPr="002C41DD">
        <w:rPr>
          <w:lang w:eastAsia="ko-KR"/>
        </w:rPr>
        <w:t>; and</w:t>
      </w:r>
    </w:p>
    <w:p w14:paraId="1DC9C25E" w14:textId="77777777" w:rsidR="003467FA" w:rsidRPr="002C41DD" w:rsidRDefault="003467FA" w:rsidP="003467FA">
      <w:pPr>
        <w:ind w:left="568" w:hanging="284"/>
      </w:pPr>
      <w:r w:rsidRPr="002C41DD">
        <w:rPr>
          <w:lang w:eastAsia="ko-KR"/>
        </w:rPr>
        <w:t>5)</w:t>
      </w:r>
      <w:r w:rsidRPr="002C41DD">
        <w:rPr>
          <w:lang w:eastAsia="ko-KR"/>
        </w:rPr>
        <w:tab/>
        <w:t>shall send the SIP 200 (OK) response towards the participating MCPTT function according to rules and procedures of 3GPP TS 24.229 [4].</w:t>
      </w:r>
    </w:p>
    <w:p w14:paraId="60324486" w14:textId="77777777" w:rsidR="003467FA" w:rsidRPr="002C41DD" w:rsidRDefault="003467FA" w:rsidP="003467FA">
      <w:r w:rsidRPr="002C41DD">
        <w:t>On call release by interaction with the media plane as specified in subclause 9.2.2 of 3GPP TS 24.380 [5] if the sent SIP REFER request was a request for an MCPTT emergency group call or an MCPTT imminent peril group call, the MCPTT client shall perform the procedures specified in subclause </w:t>
      </w:r>
      <w:r w:rsidRPr="002C41DD">
        <w:rPr>
          <w:lang w:eastAsia="ko-KR"/>
        </w:rPr>
        <w:t>6.2.8.1.17.</w:t>
      </w:r>
    </w:p>
    <w:p w14:paraId="037BA140" w14:textId="77777777" w:rsidR="003467FA" w:rsidRPr="002C41DD" w:rsidRDefault="003467FA" w:rsidP="003467FA">
      <w:r w:rsidRPr="002C41DD">
        <w:rPr>
          <w:rFonts w:eastAsia="SimSun"/>
        </w:rPr>
        <w:t xml:space="preserve">On receiving a </w:t>
      </w:r>
      <w:r w:rsidRPr="002C41DD">
        <w:t xml:space="preserve">SIP INFO request where </w:t>
      </w:r>
      <w:r w:rsidRPr="002C41DD">
        <w:rPr>
          <w:rFonts w:eastAsia="SimSun"/>
        </w:rPr>
        <w:t xml:space="preserve">the Request-URI contains an MCPTT session ID identifying an ongoing group session, </w:t>
      </w:r>
      <w:r w:rsidRPr="002C41DD">
        <w:t>the MCPTT client shall follow the actions specified in subclause 6.2.8.1.13.</w:t>
      </w:r>
    </w:p>
    <w:p w14:paraId="38E5BC30" w14:textId="77777777" w:rsidR="003467FA" w:rsidRPr="002C41DD" w:rsidRDefault="003467FA" w:rsidP="003467FA">
      <w:r w:rsidRPr="002C41DD">
        <w:t>[TS 24.379, clause 6.2.4.2]</w:t>
      </w:r>
    </w:p>
    <w:p w14:paraId="60715028" w14:textId="77777777" w:rsidR="003467FA" w:rsidRPr="002C41DD" w:rsidRDefault="003467FA" w:rsidP="003467FA">
      <w:pPr>
        <w:rPr>
          <w:lang w:eastAsia="ko-KR"/>
        </w:rPr>
      </w:pPr>
      <w:r w:rsidRPr="002C41DD">
        <w:rPr>
          <w:lang w:eastAsia="ko-KR"/>
        </w:rPr>
        <w:t>Upon receiving a request from an MCPTT user to leave an MCPTT session within a pre-established session, the MCPTT client:</w:t>
      </w:r>
    </w:p>
    <w:p w14:paraId="761CFCBF" w14:textId="77777777" w:rsidR="003467FA" w:rsidRPr="002C41DD" w:rsidRDefault="003467FA" w:rsidP="003467FA">
      <w:pPr>
        <w:ind w:left="568" w:hanging="284"/>
        <w:rPr>
          <w:lang w:eastAsia="ko-KR"/>
        </w:rPr>
      </w:pPr>
      <w:r w:rsidRPr="002C41DD">
        <w:rPr>
          <w:lang w:eastAsia="ko-KR"/>
        </w:rPr>
        <w:t>1)</w:t>
      </w:r>
      <w:r w:rsidRPr="002C41DD">
        <w:rPr>
          <w:lang w:eastAsia="ko-KR"/>
        </w:rPr>
        <w:tab/>
        <w:t>shall interact with the media plane as specified in 3GPP TS 24.380 [5];</w:t>
      </w:r>
    </w:p>
    <w:p w14:paraId="51193302" w14:textId="77777777" w:rsidR="003467FA" w:rsidRPr="002C41DD" w:rsidRDefault="003467FA" w:rsidP="003467FA">
      <w:pPr>
        <w:ind w:left="568" w:hanging="284"/>
      </w:pPr>
      <w:r w:rsidRPr="002C41DD">
        <w:rPr>
          <w:lang w:eastAsia="ko-KR"/>
        </w:rPr>
        <w:t>2)</w:t>
      </w:r>
      <w:r w:rsidRPr="002C41DD">
        <w:rPr>
          <w:lang w:eastAsia="ko-KR"/>
        </w:rPr>
        <w:tab/>
        <w:t xml:space="preserve">shall generate an initial SIP REFER request outside a dialog in accordance with the procedures specified in </w:t>
      </w:r>
      <w:r w:rsidRPr="002C41DD">
        <w:t xml:space="preserve">3GPP TS 24.229 [4], IETF RFC 4488 [22] and IETF RFC 3515 [25] as updated by IETF RFC 6665 [26] and </w:t>
      </w:r>
      <w:r w:rsidRPr="002C41DD">
        <w:rPr>
          <w:lang w:eastAsia="ko-KR"/>
        </w:rPr>
        <w:t>IETF</w:t>
      </w:r>
      <w:r w:rsidRPr="002C41DD">
        <w:t> </w:t>
      </w:r>
      <w:r w:rsidRPr="002C41DD">
        <w:rPr>
          <w:lang w:eastAsia="ko-KR"/>
        </w:rPr>
        <w:t>RFC 7647</w:t>
      </w:r>
      <w:r w:rsidRPr="002C41DD">
        <w:t> [27]</w:t>
      </w:r>
      <w:r w:rsidRPr="002C41DD">
        <w:rPr>
          <w:lang w:eastAsia="ko-KR"/>
        </w:rPr>
        <w:t>;</w:t>
      </w:r>
    </w:p>
    <w:p w14:paraId="4EC6A4E0" w14:textId="77777777" w:rsidR="003467FA" w:rsidRPr="002C41DD" w:rsidRDefault="003467FA" w:rsidP="003467FA">
      <w:pPr>
        <w:ind w:left="568" w:hanging="284"/>
      </w:pPr>
      <w:r w:rsidRPr="002C41DD">
        <w:rPr>
          <w:lang w:eastAsia="ko-KR"/>
        </w:rPr>
        <w:t>3)</w:t>
      </w:r>
      <w:r w:rsidRPr="002C41DD">
        <w:rPr>
          <w:lang w:eastAsia="ko-KR"/>
        </w:rPr>
        <w:tab/>
        <w:t>shall set the</w:t>
      </w:r>
      <w:r w:rsidRPr="002C41DD">
        <w:t xml:space="preserve"> Request-URI of the SIP REFER request to the </w:t>
      </w:r>
      <w:r w:rsidRPr="002C41DD">
        <w:rPr>
          <w:lang w:eastAsia="ko-KR"/>
        </w:rPr>
        <w:t>public service identity identifying the pre-established session on the MCPTT server serving the MCPTT user;</w:t>
      </w:r>
    </w:p>
    <w:p w14:paraId="35AFF45A" w14:textId="77777777" w:rsidR="003467FA" w:rsidRPr="002C41DD" w:rsidRDefault="003467FA" w:rsidP="003467FA">
      <w:pPr>
        <w:ind w:left="568" w:hanging="284"/>
        <w:rPr>
          <w:lang w:eastAsia="ko-KR"/>
        </w:rPr>
      </w:pPr>
      <w:r w:rsidRPr="002C41DD">
        <w:rPr>
          <w:lang w:eastAsia="ko-KR"/>
        </w:rPr>
        <w:t>4)</w:t>
      </w:r>
      <w:r w:rsidRPr="002C41DD">
        <w:rPr>
          <w:lang w:eastAsia="ko-KR"/>
        </w:rPr>
        <w:tab/>
        <w:t xml:space="preserve">shall include </w:t>
      </w:r>
      <w:r w:rsidRPr="002C41DD">
        <w:t>the Refer-Sub header field with value "false" according to rules and procedures of IETF RFC 4488 [22]</w:t>
      </w:r>
      <w:r w:rsidRPr="002C41DD">
        <w:rPr>
          <w:lang w:eastAsia="ko-KR"/>
        </w:rPr>
        <w:t>;</w:t>
      </w:r>
    </w:p>
    <w:p w14:paraId="3A3DE568" w14:textId="77777777" w:rsidR="003467FA" w:rsidRPr="002C41DD" w:rsidRDefault="003467FA" w:rsidP="003467FA">
      <w:pPr>
        <w:ind w:left="568" w:hanging="284"/>
        <w:rPr>
          <w:lang w:eastAsia="ko-KR"/>
        </w:rPr>
      </w:pPr>
      <w:r w:rsidRPr="002C41DD">
        <w:rPr>
          <w:lang w:eastAsia="ko-KR"/>
        </w:rPr>
        <w:t>5)</w:t>
      </w:r>
      <w:r w:rsidRPr="002C41DD">
        <w:rPr>
          <w:lang w:eastAsia="ko-KR"/>
        </w:rPr>
        <w:tab/>
        <w:t xml:space="preserve">shall include </w:t>
      </w:r>
      <w:r w:rsidRPr="002C41DD">
        <w:t>the Supported header field with value "norefersub" according to rules and procedures of IETF RFC 4488 [22]</w:t>
      </w:r>
      <w:r w:rsidRPr="002C41DD">
        <w:rPr>
          <w:lang w:eastAsia="ko-KR"/>
        </w:rPr>
        <w:t>;</w:t>
      </w:r>
    </w:p>
    <w:p w14:paraId="73968FE9" w14:textId="77777777" w:rsidR="003467FA" w:rsidRPr="002C41DD" w:rsidRDefault="003467FA" w:rsidP="003467FA">
      <w:pPr>
        <w:ind w:left="568" w:hanging="284"/>
        <w:rPr>
          <w:lang w:eastAsia="ko-KR"/>
        </w:rPr>
      </w:pPr>
      <w:r w:rsidRPr="002C41DD">
        <w:rPr>
          <w:lang w:eastAsia="ko-KR"/>
        </w:rPr>
        <w:t>6)</w:t>
      </w:r>
      <w:r w:rsidRPr="002C41DD">
        <w:rPr>
          <w:lang w:eastAsia="ko-KR"/>
        </w:rPr>
        <w:tab/>
        <w:t>shall set the Refer-To header field of the SIP REFER request to the MCPTT session identity to leave;</w:t>
      </w:r>
    </w:p>
    <w:p w14:paraId="721BC245" w14:textId="77777777" w:rsidR="003467FA" w:rsidRPr="002C41DD" w:rsidRDefault="003467FA" w:rsidP="003467FA">
      <w:pPr>
        <w:ind w:left="568" w:hanging="284"/>
      </w:pPr>
      <w:r w:rsidRPr="002C41DD">
        <w:rPr>
          <w:lang w:eastAsia="ko-KR"/>
        </w:rPr>
        <w:t>7)</w:t>
      </w:r>
      <w:r w:rsidRPr="002C41DD">
        <w:rPr>
          <w:lang w:eastAsia="ko-KR"/>
        </w:rPr>
        <w:tab/>
        <w:t>shall include the</w:t>
      </w:r>
      <w:r w:rsidRPr="002C41DD">
        <w:t xml:space="preserve"> "method" SIP URI parameter with the value "BYE" in the URI in the Refer-To header field</w:t>
      </w:r>
      <w:r w:rsidRPr="002C41DD">
        <w:rPr>
          <w:lang w:eastAsia="ko-KR"/>
        </w:rPr>
        <w:t>;</w:t>
      </w:r>
    </w:p>
    <w:p w14:paraId="2DF8CF2C" w14:textId="77777777" w:rsidR="003467FA" w:rsidRPr="002C41DD" w:rsidRDefault="003467FA" w:rsidP="003467FA">
      <w:pPr>
        <w:ind w:left="568" w:hanging="284"/>
        <w:rPr>
          <w:lang w:eastAsia="ko-KR"/>
        </w:rPr>
      </w:pPr>
      <w:r w:rsidRPr="002C41DD">
        <w:rPr>
          <w:lang w:eastAsia="ko-KR"/>
        </w:rPr>
        <w:t>8)</w:t>
      </w:r>
      <w:r w:rsidRPr="002C41DD">
        <w:rPr>
          <w:lang w:eastAsia="ko-KR"/>
        </w:rPr>
        <w:tab/>
        <w:t xml:space="preserve">shall include a Target-Dialog header field as specified in </w:t>
      </w:r>
      <w:r w:rsidRPr="002C41DD">
        <w:t>IETF RFC 4538 [23] identifying the pre-established session</w:t>
      </w:r>
      <w:r w:rsidRPr="002C41DD">
        <w:rPr>
          <w:lang w:eastAsia="ko-KR"/>
        </w:rPr>
        <w:t>; and</w:t>
      </w:r>
    </w:p>
    <w:p w14:paraId="3D30996F" w14:textId="77777777" w:rsidR="003467FA" w:rsidRPr="002C41DD" w:rsidRDefault="003467FA" w:rsidP="003467FA">
      <w:pPr>
        <w:ind w:left="568" w:hanging="284"/>
        <w:rPr>
          <w:lang w:eastAsia="ko-KR"/>
        </w:rPr>
      </w:pPr>
      <w:r w:rsidRPr="002C41DD">
        <w:rPr>
          <w:lang w:eastAsia="ko-KR"/>
        </w:rPr>
        <w:t>9)</w:t>
      </w:r>
      <w:r w:rsidRPr="002C41DD">
        <w:rPr>
          <w:lang w:eastAsia="ko-KR"/>
        </w:rPr>
        <w:tab/>
        <w:t>shall send the SIP REFER request according to 3GPP TS 24.229 [4].</w:t>
      </w:r>
    </w:p>
    <w:p w14:paraId="0C7B17FC" w14:textId="77777777" w:rsidR="003467FA" w:rsidRPr="002C41DD" w:rsidRDefault="003467FA" w:rsidP="003467FA">
      <w:pPr>
        <w:rPr>
          <w:lang w:eastAsia="ko-KR"/>
        </w:rPr>
      </w:pPr>
      <w:r w:rsidRPr="002C41DD">
        <w:t xml:space="preserve">Upon receiving a SIP 2xx response to the SIP REFER request, the MCPTT </w:t>
      </w:r>
      <w:r w:rsidRPr="002C41DD">
        <w:rPr>
          <w:lang w:eastAsia="ko-KR"/>
        </w:rPr>
        <w:t>c</w:t>
      </w:r>
      <w:r w:rsidRPr="002C41DD">
        <w:t>lient</w:t>
      </w:r>
      <w:r w:rsidRPr="002C41DD">
        <w:rPr>
          <w:lang w:eastAsia="ko-KR"/>
        </w:rPr>
        <w:t xml:space="preserve"> shall interact with media plane as specified in 3GPP TS 24.380 [5].</w:t>
      </w:r>
    </w:p>
    <w:p w14:paraId="6953DE29" w14:textId="77777777" w:rsidR="003467FA" w:rsidRPr="002C41DD" w:rsidRDefault="003467FA" w:rsidP="003467FA">
      <w:r w:rsidRPr="002C41DD">
        <w:t>[TS 24.380, clause 6.2.4.2.2]</w:t>
      </w:r>
    </w:p>
    <w:p w14:paraId="517EACE6" w14:textId="77777777" w:rsidR="003467FA" w:rsidRPr="002C41DD" w:rsidRDefault="003467FA" w:rsidP="003467FA">
      <w:r w:rsidRPr="002C41DD">
        <w:t>When a call is initiated as described in 3GPP TS 24.379 [2], the floor participant:</w:t>
      </w:r>
    </w:p>
    <w:p w14:paraId="03BBE3E0" w14:textId="77777777" w:rsidR="003467FA" w:rsidRPr="002C41DD" w:rsidRDefault="003467FA" w:rsidP="003467FA">
      <w:pPr>
        <w:ind w:left="568" w:hanging="284"/>
      </w:pPr>
      <w:r w:rsidRPr="002C41DD">
        <w:t>1.</w:t>
      </w:r>
      <w:r w:rsidRPr="002C41DD">
        <w:tab/>
        <w:t>shall create an instance of the 'Floor participant state transition diagram for basic operation';</w:t>
      </w:r>
    </w:p>
    <w:p w14:paraId="5A21C690" w14:textId="77777777" w:rsidR="003467FA" w:rsidRPr="002C41DD" w:rsidRDefault="003467FA" w:rsidP="003467FA">
      <w:pPr>
        <w:ind w:left="568" w:hanging="284"/>
      </w:pPr>
      <w:r w:rsidRPr="002C41DD">
        <w:t>2.</w:t>
      </w:r>
      <w:r w:rsidRPr="002C41DD">
        <w:tab/>
        <w:t>if the originating floor participant receives a floor control message before it receives the SIP 200 (OK) response, shall store the floor control message;</w:t>
      </w:r>
    </w:p>
    <w:p w14:paraId="5CCB795F" w14:textId="77777777" w:rsidR="003467FA" w:rsidRPr="002C41DD" w:rsidRDefault="003467FA" w:rsidP="003467FA">
      <w:pPr>
        <w:keepLines/>
        <w:ind w:left="1135" w:hanging="851"/>
      </w:pPr>
      <w:r w:rsidRPr="002C41DD">
        <w:t>NOTE:</w:t>
      </w:r>
      <w:r w:rsidRPr="002C41DD">
        <w:tab/>
        <w:t>The originating floor participant might receive a floor control message before the SIP 200 (OK) response when initiating, joining or rejoining a call because of processing delays of the SIP 200 (OK) response in the SIP core.</w:t>
      </w:r>
    </w:p>
    <w:p w14:paraId="04FC2368" w14:textId="77777777" w:rsidR="003467FA" w:rsidRPr="002C41DD" w:rsidRDefault="003467FA" w:rsidP="003467FA">
      <w:pPr>
        <w:ind w:left="568" w:hanging="284"/>
      </w:pPr>
      <w:r w:rsidRPr="002C41DD">
        <w:lastRenderedPageBreak/>
        <w:t>3.</w:t>
      </w:r>
      <w:r w:rsidRPr="002C41DD">
        <w:tab/>
        <w:t>if the established MCPTT call is a chat group call and the SIP INVITE request is not an implicit floor request, shall enter the 'U: has no permission' state; and</w:t>
      </w:r>
    </w:p>
    <w:p w14:paraId="57E703DA" w14:textId="77777777" w:rsidR="003467FA" w:rsidRPr="002C41DD" w:rsidRDefault="003467FA" w:rsidP="003467FA">
      <w:pPr>
        <w:ind w:left="568" w:hanging="284"/>
      </w:pPr>
      <w:r w:rsidRPr="002C41DD">
        <w:t>4.</w:t>
      </w:r>
      <w:r w:rsidRPr="002C41DD">
        <w:tab/>
        <w:t>if for the established MCPTT call the SIP INVITE request is an implicit floor request:</w:t>
      </w:r>
    </w:p>
    <w:p w14:paraId="548BAF71" w14:textId="77777777" w:rsidR="003467FA" w:rsidRPr="002C41DD" w:rsidRDefault="003467FA" w:rsidP="003467FA">
      <w:pPr>
        <w:ind w:left="851" w:hanging="284"/>
      </w:pPr>
      <w:r w:rsidRPr="002C41DD">
        <w:t>a.</w:t>
      </w:r>
      <w:r w:rsidRPr="002C41DD">
        <w:tab/>
        <w:t>shall start timer T101 (Floor Request) and initialise counter C101 (Floor Request) to 1;</w:t>
      </w:r>
    </w:p>
    <w:p w14:paraId="0DD65573" w14:textId="77777777" w:rsidR="003467FA" w:rsidRPr="002C41DD" w:rsidRDefault="003467FA" w:rsidP="003467FA">
      <w:pPr>
        <w:ind w:left="851" w:hanging="284"/>
      </w:pPr>
      <w:r w:rsidRPr="002C41DD">
        <w:t>b.</w:t>
      </w:r>
      <w:r w:rsidRPr="002C41DD">
        <w:tab/>
        <w:t>shall enter the 'U: pending Request' state; and</w:t>
      </w:r>
    </w:p>
    <w:p w14:paraId="7298D69F" w14:textId="77777777" w:rsidR="003467FA" w:rsidRPr="002C41DD" w:rsidRDefault="003467FA" w:rsidP="003467FA">
      <w:pPr>
        <w:ind w:left="851" w:hanging="284"/>
      </w:pPr>
      <w:r w:rsidRPr="002C41DD">
        <w:t>c.</w:t>
      </w:r>
      <w:r w:rsidRPr="002C41DD">
        <w:tab/>
        <w:t>if the floor participant has received and stored a floor control message before the reception of the SIP 200 (OK) response, shall act as if the floor control message was received in the 'U: pending Request' state after entering the 'U: pending Request' state.</w:t>
      </w:r>
    </w:p>
    <w:p w14:paraId="6C6E744A" w14:textId="77777777" w:rsidR="003467FA" w:rsidRPr="002C41DD" w:rsidRDefault="003467FA" w:rsidP="003467FA">
      <w:r w:rsidRPr="002C41DD">
        <w:t>When the floor participant is rejoining an ongoing MCPTT call as described in 3GPP TS 24.379 [2] the floor participant shall enter the 'U: has no permission' state.</w:t>
      </w:r>
    </w:p>
    <w:p w14:paraId="647035B0" w14:textId="77777777" w:rsidR="003467FA" w:rsidRPr="002C41DD" w:rsidRDefault="003467FA" w:rsidP="003467FA">
      <w:r w:rsidRPr="002C41DD">
        <w:t>[TS 24.380, clause 6.2.4.4.2</w:t>
      </w:r>
    </w:p>
    <w:p w14:paraId="3FC8960D" w14:textId="77777777" w:rsidR="003467FA" w:rsidRPr="002C41DD" w:rsidRDefault="003467FA" w:rsidP="003467FA">
      <w:r w:rsidRPr="002C41DD">
        <w:t>Upon receiving a Floor Granted message from the floor control server or a floor granted indication in a SIP 200 (OK) response in the application and signalling layer, the floor participant:</w:t>
      </w:r>
    </w:p>
    <w:p w14:paraId="0D3146E5" w14:textId="77777777" w:rsidR="003467FA" w:rsidRPr="002C41DD" w:rsidRDefault="003467FA" w:rsidP="003467FA">
      <w:pPr>
        <w:ind w:left="568" w:hanging="284"/>
      </w:pPr>
      <w:r w:rsidRPr="002C41DD">
        <w:t>1.</w:t>
      </w:r>
      <w:r w:rsidRPr="002C41DD">
        <w:tab/>
        <w:t>if the first bit in the subtype of the Floor Granted message is set to '1' (Acknowledgment is required) as described in subclause 8.3.2, shall send a Floor Ack message. The Floor Ack message:</w:t>
      </w:r>
    </w:p>
    <w:p w14:paraId="36796E52" w14:textId="77777777" w:rsidR="003467FA" w:rsidRPr="002C41DD" w:rsidRDefault="003467FA" w:rsidP="003467FA">
      <w:pPr>
        <w:ind w:left="851" w:hanging="284"/>
      </w:pPr>
      <w:r w:rsidRPr="002C41DD">
        <w:t>a.</w:t>
      </w:r>
      <w:r w:rsidRPr="002C41DD">
        <w:tab/>
        <w:t>shall include the Message Type field set to '1' (Floor Granted); and</w:t>
      </w:r>
    </w:p>
    <w:p w14:paraId="6B8A234B" w14:textId="77777777" w:rsidR="003467FA" w:rsidRPr="002C41DD" w:rsidRDefault="003467FA" w:rsidP="003467FA">
      <w:pPr>
        <w:ind w:left="851" w:hanging="284"/>
      </w:pPr>
      <w:r w:rsidRPr="002C41DD">
        <w:t>b.</w:t>
      </w:r>
      <w:r w:rsidRPr="002C41DD">
        <w:tab/>
        <w:t>shall include the Source field set to '0' (the floor participant is the source);</w:t>
      </w:r>
    </w:p>
    <w:p w14:paraId="2D78D67B" w14:textId="77777777" w:rsidR="003467FA" w:rsidRPr="002C41DD" w:rsidRDefault="003467FA" w:rsidP="003467FA">
      <w:pPr>
        <w:ind w:left="568" w:hanging="284"/>
      </w:pPr>
      <w:r w:rsidRPr="002C41DD">
        <w:t>2.</w:t>
      </w:r>
      <w:r w:rsidRPr="002C41DD">
        <w:tab/>
        <w:t>if the call is not an ambient listening call, shall provide floor granted notification to the user, if not already done;</w:t>
      </w:r>
    </w:p>
    <w:p w14:paraId="0FC8E542" w14:textId="77777777" w:rsidR="003467FA" w:rsidRPr="002C41DD" w:rsidRDefault="003467FA" w:rsidP="003467FA">
      <w:pPr>
        <w:keepLines/>
        <w:ind w:left="1135" w:hanging="851"/>
      </w:pPr>
      <w:r w:rsidRPr="002C41DD">
        <w:t>NOTE:</w:t>
      </w:r>
      <w:r w:rsidRPr="002C41DD">
        <w:tab/>
        <w:t>Providing the floor granted notification to the user prior to receiving the Floor Granted message is an implementation option.</w:t>
      </w:r>
    </w:p>
    <w:p w14:paraId="290FCDC6" w14:textId="77777777" w:rsidR="003467FA" w:rsidRPr="002C41DD" w:rsidRDefault="003467FA" w:rsidP="003467FA">
      <w:pPr>
        <w:ind w:left="568" w:hanging="284"/>
      </w:pPr>
      <w:r w:rsidRPr="002C41DD">
        <w:t>3.</w:t>
      </w:r>
      <w:r w:rsidRPr="002C41DD">
        <w:tab/>
        <w:t>if the Floor Indicator field is included and the B-bit is set to '1' (Broadcast group call), shall provide a notification to the user indicating the type of call;</w:t>
      </w:r>
    </w:p>
    <w:p w14:paraId="5E55F2A1" w14:textId="77777777" w:rsidR="003467FA" w:rsidRPr="002C41DD" w:rsidRDefault="003467FA" w:rsidP="003467FA">
      <w:pPr>
        <w:ind w:left="568" w:hanging="284"/>
      </w:pPr>
      <w:r w:rsidRPr="002C41DD">
        <w:t>4.</w:t>
      </w:r>
      <w:r w:rsidRPr="002C41DD">
        <w:tab/>
        <w:t>if the G-bit in the Floor Indicator is set to '1' (Dual floor) shall store an indication that the participant is overriding without revoke;</w:t>
      </w:r>
    </w:p>
    <w:p w14:paraId="2249F231" w14:textId="77777777" w:rsidR="003467FA" w:rsidRPr="002C41DD" w:rsidRDefault="003467FA" w:rsidP="003467FA">
      <w:pPr>
        <w:ind w:left="568" w:hanging="284"/>
      </w:pPr>
      <w:r w:rsidRPr="002C41DD">
        <w:t>5.</w:t>
      </w:r>
      <w:r w:rsidRPr="002C41DD">
        <w:tab/>
        <w:t>shall stop the optional timer T103 (End of RTP media), if running;</w:t>
      </w:r>
    </w:p>
    <w:p w14:paraId="09DD0444" w14:textId="77777777" w:rsidR="003467FA" w:rsidRPr="002C41DD" w:rsidRDefault="003467FA" w:rsidP="003467FA">
      <w:pPr>
        <w:ind w:left="568" w:hanging="284"/>
      </w:pPr>
      <w:r w:rsidRPr="002C41DD">
        <w:t>6.</w:t>
      </w:r>
      <w:r w:rsidRPr="002C41DD">
        <w:tab/>
        <w:t>shall stop timer T101 (Floor Request); and</w:t>
      </w:r>
    </w:p>
    <w:p w14:paraId="7EF95C99" w14:textId="77777777" w:rsidR="003467FA" w:rsidRPr="002C41DD" w:rsidRDefault="003467FA" w:rsidP="003467FA">
      <w:pPr>
        <w:ind w:left="568" w:hanging="284"/>
      </w:pPr>
      <w:r w:rsidRPr="002C41DD">
        <w:t>7.</w:t>
      </w:r>
      <w:r w:rsidRPr="002C41DD">
        <w:tab/>
        <w:t>shall enter the 'U: has permission' state.</w:t>
      </w:r>
    </w:p>
    <w:p w14:paraId="3F6246C1" w14:textId="77777777" w:rsidR="003467FA" w:rsidRPr="002C41DD" w:rsidRDefault="003467FA" w:rsidP="003467FA">
      <w:pPr>
        <w:pStyle w:val="H6"/>
      </w:pPr>
      <w:r w:rsidRPr="002C41DD">
        <w:t>6.1.2.14.3</w:t>
      </w:r>
      <w:r w:rsidRPr="002C41DD">
        <w:tab/>
        <w:t>Test description</w:t>
      </w:r>
    </w:p>
    <w:p w14:paraId="3841269E" w14:textId="77777777" w:rsidR="003467FA" w:rsidRPr="002C41DD" w:rsidRDefault="003467FA" w:rsidP="003467FA">
      <w:pPr>
        <w:pStyle w:val="H6"/>
      </w:pPr>
      <w:r w:rsidRPr="002C41DD">
        <w:t>6.1.2.14.3.1</w:t>
      </w:r>
      <w:r w:rsidRPr="002C41DD">
        <w:tab/>
        <w:t>Pre-test conditions</w:t>
      </w:r>
    </w:p>
    <w:p w14:paraId="2E1FF926" w14:textId="77777777" w:rsidR="00592280" w:rsidRDefault="00592280" w:rsidP="00592280">
      <w:pPr>
        <w:pStyle w:val="H6"/>
        <w:rPr>
          <w:ins w:id="2938" w:author="MCC160" w:date="2024-04-29T13:01:00Z"/>
        </w:rPr>
      </w:pPr>
      <w:ins w:id="2939" w:author="MCC160" w:date="2024-04-29T13:01:00Z">
        <w:r w:rsidRPr="00102CE5">
          <w:t>Test configuration</w:t>
        </w:r>
        <w:r>
          <w:t>:</w:t>
        </w:r>
      </w:ins>
    </w:p>
    <w:p w14:paraId="1BA5F841" w14:textId="655C73D3" w:rsidR="00592280" w:rsidRDefault="00592280" w:rsidP="00592280">
      <w:pPr>
        <w:pStyle w:val="B10"/>
        <w:rPr>
          <w:ins w:id="2940" w:author="MCC160" w:date="2024-04-29T13:01:00Z"/>
        </w:rPr>
      </w:pPr>
      <w:ins w:id="2941" w:author="MCC160" w:date="2024-04-29T13:01:00Z">
        <w:r>
          <w:t>-</w:t>
        </w:r>
        <w:r>
          <w:tab/>
          <w:t xml:space="preserve">Single cell configuration according to TS </w:t>
        </w:r>
      </w:ins>
      <w:ins w:id="2942" w:author="MCC160" w:date="2024-05-07T11:23:00Z">
        <w:r w:rsidR="00BD3E43">
          <w:t>36.579</w:t>
        </w:r>
      </w:ins>
      <w:ins w:id="2943" w:author="MCC160" w:date="2024-04-29T13:01:00Z">
        <w:r>
          <w:t>-1 [2] clause 5.2.2.2.1.</w:t>
        </w:r>
      </w:ins>
    </w:p>
    <w:p w14:paraId="49319A19" w14:textId="77777777" w:rsidR="00592280" w:rsidRDefault="00592280" w:rsidP="00592280">
      <w:pPr>
        <w:pStyle w:val="H6"/>
        <w:rPr>
          <w:ins w:id="2944" w:author="MCC160" w:date="2024-04-29T13:01:00Z"/>
        </w:rPr>
      </w:pPr>
      <w:ins w:id="2945" w:author="MCC160" w:date="2024-04-29T13:01:00Z">
        <w:r>
          <w:t>Preamble:</w:t>
        </w:r>
      </w:ins>
    </w:p>
    <w:p w14:paraId="0EF18BAC" w14:textId="77777777" w:rsidR="00592280" w:rsidRDefault="00592280" w:rsidP="00592280">
      <w:pPr>
        <w:pStyle w:val="B10"/>
        <w:rPr>
          <w:ins w:id="2946" w:author="MCC160" w:date="2024-04-29T13:01:00Z"/>
        </w:rPr>
      </w:pPr>
      <w:ins w:id="2947" w:author="MCC160" w:date="2024-04-29T13:01:00Z">
        <w:r>
          <w:t>-</w:t>
        </w:r>
        <w:r>
          <w:tab/>
          <w:t>The UE has performed procedure 'Initial registration' as described in TS 36.579-1 [2] clause 5.4.2.</w:t>
        </w:r>
      </w:ins>
    </w:p>
    <w:p w14:paraId="78AF130D" w14:textId="77777777" w:rsidR="00275ADE" w:rsidRPr="002C41DD" w:rsidRDefault="00275ADE" w:rsidP="00275ADE">
      <w:pPr>
        <w:pStyle w:val="B10"/>
        <w:rPr>
          <w:ins w:id="2948" w:author="MCC160" w:date="2024-04-29T13:56:00Z"/>
        </w:rPr>
      </w:pPr>
      <w:ins w:id="2949" w:author="MCC160" w:date="2024-04-29T13:56:00Z">
        <w:r w:rsidRPr="002C41DD">
          <w:t>-</w:t>
        </w:r>
        <w:r w:rsidRPr="002C41DD">
          <w:tab/>
          <w:t>The UE has performed procedure 'MCX pre-established session establishment' as specified in TS 36.579-1 [2] clause 5.3.3.</w:t>
        </w:r>
      </w:ins>
    </w:p>
    <w:p w14:paraId="6F7AE204" w14:textId="4EDAAC15" w:rsidR="00275ADE" w:rsidRPr="002C41DD" w:rsidRDefault="00275ADE" w:rsidP="00275ADE">
      <w:pPr>
        <w:pStyle w:val="B10"/>
        <w:rPr>
          <w:ins w:id="2950" w:author="MCC160" w:date="2024-04-29T13:56:00Z"/>
        </w:rPr>
      </w:pPr>
      <w:ins w:id="2951" w:author="MCC160" w:date="2024-04-29T13:56:00Z">
        <w:r w:rsidRPr="002C41DD">
          <w:t>-</w:t>
        </w:r>
        <w:r w:rsidRPr="002C41DD">
          <w:tab/>
          <w:t>The UE has performed procedure 'UE initiated MC</w:t>
        </w:r>
      </w:ins>
      <w:ins w:id="2952" w:author="MCC160" w:date="2024-04-29T14:00:00Z">
        <w:r>
          <w:t>X</w:t>
        </w:r>
      </w:ins>
      <w:ins w:id="2953" w:author="MCC160" w:date="2024-04-29T13:56:00Z">
        <w:r w:rsidRPr="002C41DD">
          <w:t xml:space="preserve"> functional alias status determination and subscription' as specified in TS 36.579-1 [2] clause </w:t>
        </w:r>
        <w:r>
          <w:t>5.3.36</w:t>
        </w:r>
        <w:r w:rsidRPr="002C41DD">
          <w:t>.</w:t>
        </w:r>
      </w:ins>
    </w:p>
    <w:p w14:paraId="583D9CE0" w14:textId="6189667C" w:rsidR="00275ADE" w:rsidRPr="002C41DD" w:rsidRDefault="00275ADE" w:rsidP="00275ADE">
      <w:pPr>
        <w:pStyle w:val="B10"/>
        <w:rPr>
          <w:ins w:id="2954" w:author="MCC160" w:date="2024-04-29T13:56:00Z"/>
        </w:rPr>
      </w:pPr>
      <w:ins w:id="2955" w:author="MCC160" w:date="2024-04-29T13:56:00Z">
        <w:r w:rsidRPr="002C41DD">
          <w:t>-</w:t>
        </w:r>
        <w:r w:rsidRPr="002C41DD">
          <w:tab/>
          <w:t>The UE has performed procedure 'UE initiated MC</w:t>
        </w:r>
      </w:ins>
      <w:ins w:id="2956" w:author="MCC160" w:date="2024-04-29T14:00:00Z">
        <w:r>
          <w:t>X</w:t>
        </w:r>
      </w:ins>
      <w:ins w:id="2957" w:author="MCC160" w:date="2024-04-29T13:56:00Z">
        <w:r w:rsidRPr="002C41DD">
          <w:t xml:space="preserve"> functional alias status change' as specified in TS 36.579-1 [2] clause </w:t>
        </w:r>
        <w:r>
          <w:t>5.3.37</w:t>
        </w:r>
        <w:r w:rsidRPr="002C41DD">
          <w:t>.</w:t>
        </w:r>
      </w:ins>
    </w:p>
    <w:p w14:paraId="6388101C" w14:textId="77777777" w:rsidR="00592280" w:rsidRDefault="00592280" w:rsidP="00592280">
      <w:pPr>
        <w:pStyle w:val="B10"/>
        <w:rPr>
          <w:ins w:id="2958" w:author="MCC160" w:date="2024-04-29T13:01:00Z"/>
        </w:rPr>
      </w:pPr>
      <w:ins w:id="2959" w:author="MCC160" w:date="2024-04-29T13:01:00Z">
        <w:r>
          <w:t>-</w:t>
        </w:r>
        <w:r>
          <w:tab/>
        </w:r>
        <w:r w:rsidRPr="000573F5">
          <w:t>UE States at the end of the preamble</w:t>
        </w:r>
        <w:r>
          <w:t>:</w:t>
        </w:r>
      </w:ins>
    </w:p>
    <w:p w14:paraId="75DEFF13" w14:textId="77777777" w:rsidR="00592280" w:rsidRDefault="00592280" w:rsidP="00592280">
      <w:pPr>
        <w:pStyle w:val="B10"/>
        <w:ind w:left="852"/>
        <w:rPr>
          <w:ins w:id="2960" w:author="MCC160" w:date="2024-04-29T13:01:00Z"/>
        </w:rPr>
      </w:pPr>
      <w:ins w:id="2961" w:author="MCC160" w:date="2024-04-29T13:01:00Z">
        <w:r>
          <w:lastRenderedPageBreak/>
          <w:t>-</w:t>
        </w:r>
        <w:r>
          <w:tab/>
          <w:t>The UE is in RRC_IDLE state.</w:t>
        </w:r>
      </w:ins>
    </w:p>
    <w:p w14:paraId="06EC743E" w14:textId="77777777" w:rsidR="00592280" w:rsidRDefault="00592280" w:rsidP="00592280">
      <w:pPr>
        <w:pStyle w:val="B10"/>
        <w:ind w:left="852"/>
        <w:rPr>
          <w:ins w:id="2962" w:author="MCC160" w:date="2024-04-29T13:01:00Z"/>
        </w:rPr>
      </w:pPr>
      <w:ins w:id="2963" w:author="MCC160" w:date="2024-04-29T13:01:00Z">
        <w:r>
          <w:t>-</w:t>
        </w:r>
        <w:r>
          <w:tab/>
          <w:t>The client is registered for MCPTT.</w:t>
        </w:r>
      </w:ins>
    </w:p>
    <w:p w14:paraId="6B2A31AE" w14:textId="77777777" w:rsidR="00C121F4" w:rsidRDefault="00C121F4" w:rsidP="00C121F4">
      <w:pPr>
        <w:pStyle w:val="B10"/>
        <w:ind w:left="852"/>
        <w:rPr>
          <w:ins w:id="2964" w:author="MCC160" w:date="2024-04-29T14:32:00Z"/>
        </w:rPr>
      </w:pPr>
      <w:ins w:id="2965" w:author="MCC160" w:date="2024-04-29T14:32:00Z">
        <w:r>
          <w:t>-</w:t>
        </w:r>
        <w:r>
          <w:tab/>
        </w:r>
        <w:r w:rsidRPr="008B4D0C">
          <w:t>A pre-established session is established</w:t>
        </w:r>
        <w:r>
          <w:t>.</w:t>
        </w:r>
      </w:ins>
    </w:p>
    <w:p w14:paraId="2E6597A1" w14:textId="77777777" w:rsidR="001555D8" w:rsidRDefault="001555D8" w:rsidP="001555D8">
      <w:pPr>
        <w:pStyle w:val="B10"/>
        <w:ind w:left="852"/>
        <w:rPr>
          <w:ins w:id="2966" w:author="MCC160" w:date="2024-04-29T15:52:00Z"/>
        </w:rPr>
      </w:pPr>
      <w:ins w:id="2967" w:author="MCC160" w:date="2024-04-29T15:52:00Z">
        <w:r>
          <w:t>-</w:t>
        </w:r>
        <w:r>
          <w:tab/>
        </w:r>
        <w:r w:rsidRPr="00D65F97">
          <w:t>The client is subscribed for notification of functional alias status changes and has activated a functional alias.</w:t>
        </w:r>
      </w:ins>
    </w:p>
    <w:p w14:paraId="36734055" w14:textId="69AA99ED" w:rsidR="003467FA" w:rsidRPr="002C41DD" w:rsidDel="00275ADE" w:rsidRDefault="003467FA" w:rsidP="003467FA">
      <w:pPr>
        <w:pStyle w:val="H6"/>
        <w:rPr>
          <w:del w:id="2968" w:author="MCC160" w:date="2024-04-29T13:56:00Z"/>
        </w:rPr>
      </w:pPr>
      <w:del w:id="2969" w:author="MCC160" w:date="2024-04-29T13:56:00Z">
        <w:r w:rsidRPr="002C41DD" w:rsidDel="00275ADE">
          <w:delText>System Simulator:</w:delText>
        </w:r>
      </w:del>
    </w:p>
    <w:p w14:paraId="7E77DAE9" w14:textId="3F45FB82" w:rsidR="003467FA" w:rsidRPr="002C41DD" w:rsidDel="00275ADE" w:rsidRDefault="003467FA" w:rsidP="003467FA">
      <w:pPr>
        <w:ind w:left="568" w:hanging="284"/>
        <w:rPr>
          <w:del w:id="2970" w:author="MCC160" w:date="2024-04-29T13:56:00Z"/>
        </w:rPr>
      </w:pPr>
      <w:del w:id="2971" w:author="MCC160" w:date="2024-04-29T13:56:00Z">
        <w:r w:rsidRPr="002C41DD" w:rsidDel="00275ADE">
          <w:delText>SS (MCPTT server)</w:delText>
        </w:r>
      </w:del>
    </w:p>
    <w:p w14:paraId="57161B46" w14:textId="5FBE9112" w:rsidR="003467FA" w:rsidRPr="002C41DD" w:rsidDel="00275ADE" w:rsidRDefault="003467FA" w:rsidP="003467FA">
      <w:pPr>
        <w:ind w:left="568" w:hanging="284"/>
        <w:rPr>
          <w:del w:id="2972" w:author="MCC160" w:date="2024-04-29T13:56:00Z"/>
        </w:rPr>
      </w:pPr>
      <w:del w:id="2973" w:author="MCC160" w:date="2024-04-29T13:56:00Z">
        <w:r w:rsidRPr="002C41DD" w:rsidDel="00275ADE">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06212560" w14:textId="4D2FF926" w:rsidR="003467FA" w:rsidRPr="002C41DD" w:rsidDel="00275ADE" w:rsidRDefault="003467FA" w:rsidP="003467FA">
      <w:pPr>
        <w:pStyle w:val="H6"/>
        <w:rPr>
          <w:del w:id="2974" w:author="MCC160" w:date="2024-04-29T13:56:00Z"/>
        </w:rPr>
      </w:pPr>
      <w:del w:id="2975" w:author="MCC160" w:date="2024-04-29T13:56:00Z">
        <w:r w:rsidRPr="002C41DD" w:rsidDel="00275ADE">
          <w:delText>IUT:</w:delText>
        </w:r>
      </w:del>
    </w:p>
    <w:p w14:paraId="40A3784A" w14:textId="7E7C462E" w:rsidR="003467FA" w:rsidRPr="002C41DD" w:rsidDel="00275ADE" w:rsidRDefault="003467FA" w:rsidP="003467FA">
      <w:pPr>
        <w:pStyle w:val="B10"/>
        <w:rPr>
          <w:del w:id="2976" w:author="MCC160" w:date="2024-04-29T13:56:00Z"/>
        </w:rPr>
      </w:pPr>
      <w:del w:id="2977" w:author="MCC160" w:date="2024-04-29T13:56:00Z">
        <w:r w:rsidRPr="002C41DD" w:rsidDel="00275ADE">
          <w:delText>-</w:delText>
        </w:r>
        <w:r w:rsidRPr="002C41DD" w:rsidDel="00275ADE">
          <w:tab/>
          <w:delText>UE (MCPTT client)</w:delText>
        </w:r>
      </w:del>
    </w:p>
    <w:p w14:paraId="5A4A935C" w14:textId="2B804F6A" w:rsidR="003467FA" w:rsidRPr="002C41DD" w:rsidDel="00275ADE" w:rsidRDefault="003467FA" w:rsidP="003467FA">
      <w:pPr>
        <w:pStyle w:val="B10"/>
        <w:rPr>
          <w:del w:id="2978" w:author="MCC160" w:date="2024-04-29T13:56:00Z"/>
        </w:rPr>
      </w:pPr>
      <w:del w:id="2979" w:author="MCC160" w:date="2024-04-29T13:56:00Z">
        <w:r w:rsidRPr="002C41DD" w:rsidDel="00275ADE">
          <w:delText>-</w:delText>
        </w:r>
        <w:r w:rsidRPr="002C41DD" w:rsidDel="00275ADE">
          <w:tab/>
          <w:delText>The test USIM set as defined in TS 36.579-1 [2] clause 5.5.10 is inserted.</w:delText>
        </w:r>
      </w:del>
    </w:p>
    <w:p w14:paraId="7A042083" w14:textId="0B47293A" w:rsidR="003467FA" w:rsidRPr="002C41DD" w:rsidDel="00275ADE" w:rsidRDefault="003467FA" w:rsidP="003467FA">
      <w:pPr>
        <w:pStyle w:val="H6"/>
        <w:rPr>
          <w:del w:id="2980" w:author="MCC160" w:date="2024-04-29T13:56:00Z"/>
        </w:rPr>
      </w:pPr>
      <w:del w:id="2981" w:author="MCC160" w:date="2024-04-29T13:56:00Z">
        <w:r w:rsidRPr="002C41DD" w:rsidDel="00275ADE">
          <w:delText>Preamble:</w:delText>
        </w:r>
      </w:del>
    </w:p>
    <w:p w14:paraId="0B60379B" w14:textId="17C12A1B" w:rsidR="003467FA" w:rsidRPr="002C41DD" w:rsidDel="00275ADE" w:rsidRDefault="003467FA" w:rsidP="003467FA">
      <w:pPr>
        <w:pStyle w:val="B10"/>
        <w:rPr>
          <w:del w:id="2982" w:author="MCC160" w:date="2024-04-29T13:56:00Z"/>
        </w:rPr>
      </w:pPr>
      <w:del w:id="2983" w:author="MCC160" w:date="2024-04-29T13:56:00Z">
        <w:r w:rsidRPr="002C41DD" w:rsidDel="00275ADE">
          <w:delText>-</w:delText>
        </w:r>
        <w:r w:rsidRPr="002C41DD" w:rsidDel="00275ADE">
          <w:tab/>
          <w:delText>The UE has performed procedure 'MCPTT UE registration' as specified in TS 36.579-1 [2] clause 5.4.2.</w:delText>
        </w:r>
      </w:del>
    </w:p>
    <w:p w14:paraId="0541EC16" w14:textId="077D84D0" w:rsidR="003467FA" w:rsidRPr="002C41DD" w:rsidDel="00275ADE" w:rsidRDefault="003467FA" w:rsidP="003467FA">
      <w:pPr>
        <w:pStyle w:val="B10"/>
        <w:rPr>
          <w:del w:id="2984" w:author="MCC160" w:date="2024-04-29T13:56:00Z"/>
        </w:rPr>
      </w:pPr>
      <w:del w:id="2985" w:author="MCC160" w:date="2024-04-29T13:56:00Z">
        <w:r w:rsidRPr="002C41DD" w:rsidDel="00275ADE">
          <w:delText>-</w:delText>
        </w:r>
        <w:r w:rsidRPr="002C41DD" w:rsidDel="00275ADE">
          <w:tab/>
          <w:delText>The UE has performed procedure 'MCX Authorization/Configuration and Key Generation' as specified in TS 36.579-1 [2] clause 5.3.2.</w:delText>
        </w:r>
      </w:del>
    </w:p>
    <w:p w14:paraId="4D0AB300" w14:textId="05863365" w:rsidR="003467FA" w:rsidRPr="002C41DD" w:rsidDel="00275ADE" w:rsidRDefault="003467FA" w:rsidP="003467FA">
      <w:pPr>
        <w:pStyle w:val="B10"/>
        <w:rPr>
          <w:del w:id="2986" w:author="MCC160" w:date="2024-04-29T13:56:00Z"/>
        </w:rPr>
      </w:pPr>
      <w:del w:id="2987" w:author="MCC160" w:date="2024-04-29T13:56:00Z">
        <w:r w:rsidRPr="002C41DD" w:rsidDel="00275ADE">
          <w:delText>-</w:delText>
        </w:r>
        <w:r w:rsidRPr="002C41DD" w:rsidDel="00275ADE">
          <w:tab/>
          <w:delText>The UE has performed procedure 'MCX pre-established session establishment' as specified in TS 36.579-1 [2] clause 5.3.3.</w:delText>
        </w:r>
      </w:del>
    </w:p>
    <w:p w14:paraId="2E81EAE1" w14:textId="69409BB4" w:rsidR="003467FA" w:rsidRPr="002C41DD" w:rsidDel="00275ADE" w:rsidRDefault="003467FA" w:rsidP="003467FA">
      <w:pPr>
        <w:pStyle w:val="B10"/>
        <w:rPr>
          <w:del w:id="2988" w:author="MCC160" w:date="2024-04-29T13:56:00Z"/>
        </w:rPr>
      </w:pPr>
      <w:del w:id="2989" w:author="MCC160" w:date="2024-04-29T13:56:00Z">
        <w:r w:rsidRPr="002C41DD" w:rsidDel="00275ADE">
          <w:delText>-</w:delText>
        </w:r>
        <w:r w:rsidRPr="002C41DD" w:rsidDel="00275ADE">
          <w:tab/>
          <w:delText xml:space="preserve">The UE has performed procedure 'UE initiated MCPTT functional alias status determination and subscription' as specified in TS 36.579-1 [2] clause </w:delText>
        </w:r>
        <w:r w:rsidDel="00275ADE">
          <w:delText>5.3.36</w:delText>
        </w:r>
        <w:r w:rsidRPr="002C41DD" w:rsidDel="00275ADE">
          <w:delText>.</w:delText>
        </w:r>
      </w:del>
    </w:p>
    <w:p w14:paraId="491C9873" w14:textId="7F536A5D" w:rsidR="003467FA" w:rsidRPr="002C41DD" w:rsidDel="00275ADE" w:rsidRDefault="003467FA" w:rsidP="003467FA">
      <w:pPr>
        <w:pStyle w:val="B10"/>
        <w:rPr>
          <w:del w:id="2990" w:author="MCC160" w:date="2024-04-29T13:56:00Z"/>
        </w:rPr>
      </w:pPr>
      <w:del w:id="2991" w:author="MCC160" w:date="2024-04-29T13:56:00Z">
        <w:r w:rsidRPr="002C41DD" w:rsidDel="00275ADE">
          <w:delText>-</w:delText>
        </w:r>
        <w:r w:rsidRPr="002C41DD" w:rsidDel="00275ADE">
          <w:tab/>
          <w:delText xml:space="preserve">The UE has performed procedure 'UE initiated MCPTT functional alias status change' as specified in TS 36.579-1 [2] clause </w:delText>
        </w:r>
        <w:r w:rsidDel="00275ADE">
          <w:delText>5.3.37</w:delText>
        </w:r>
        <w:r w:rsidRPr="002C41DD" w:rsidDel="00275ADE">
          <w:delText>.</w:delText>
        </w:r>
      </w:del>
    </w:p>
    <w:p w14:paraId="69113E07" w14:textId="14CEA456" w:rsidR="003467FA" w:rsidRPr="002C41DD" w:rsidDel="00275ADE" w:rsidRDefault="003467FA" w:rsidP="003467FA">
      <w:pPr>
        <w:pStyle w:val="B10"/>
        <w:rPr>
          <w:del w:id="2992" w:author="MCC160" w:date="2024-04-29T13:56:00Z"/>
        </w:rPr>
      </w:pPr>
      <w:del w:id="2993" w:author="MCC160" w:date="2024-04-29T13:56:00Z">
        <w:r w:rsidRPr="002C41DD" w:rsidDel="00275ADE">
          <w:delText>-</w:delText>
        </w:r>
        <w:r w:rsidRPr="002C41DD" w:rsidDel="00275ADE">
          <w:tab/>
          <w:delText>UE States at the end of the preamble</w:delText>
        </w:r>
      </w:del>
    </w:p>
    <w:p w14:paraId="558592F8" w14:textId="01F37C0B" w:rsidR="003467FA" w:rsidRPr="002C41DD" w:rsidDel="00275ADE" w:rsidRDefault="003467FA" w:rsidP="003467FA">
      <w:pPr>
        <w:pStyle w:val="B2"/>
        <w:rPr>
          <w:del w:id="2994" w:author="MCC160" w:date="2024-04-29T13:56:00Z"/>
        </w:rPr>
      </w:pPr>
      <w:del w:id="2995" w:author="MCC160" w:date="2024-04-29T13:56:00Z">
        <w:r w:rsidRPr="002C41DD" w:rsidDel="00275ADE">
          <w:delText>-</w:delText>
        </w:r>
        <w:r w:rsidRPr="002C41DD" w:rsidDel="00275ADE">
          <w:tab/>
          <w:delText>The UE is in E-UTRA Registered, Idle Mode state.</w:delText>
        </w:r>
      </w:del>
    </w:p>
    <w:p w14:paraId="00641AAD" w14:textId="60EA319E" w:rsidR="003467FA" w:rsidRPr="002C41DD" w:rsidDel="00275ADE" w:rsidRDefault="003467FA" w:rsidP="003467FA">
      <w:pPr>
        <w:pStyle w:val="B2"/>
        <w:rPr>
          <w:del w:id="2996" w:author="MCC160" w:date="2024-04-29T13:56:00Z"/>
        </w:rPr>
      </w:pPr>
      <w:del w:id="2997" w:author="MCC160" w:date="2024-04-29T13:56:00Z">
        <w:r w:rsidRPr="002C41DD" w:rsidDel="00275ADE">
          <w:delText>-</w:delText>
        </w:r>
        <w:r w:rsidRPr="002C41DD" w:rsidDel="00275ADE">
          <w:tab/>
          <w:delText>The MCPTT Client Application has been activated and User has registered-in as the MCPTT User with the Server as active user at the Client.</w:delText>
        </w:r>
      </w:del>
    </w:p>
    <w:p w14:paraId="1B600583" w14:textId="77777777" w:rsidR="003467FA" w:rsidRPr="002C41DD" w:rsidRDefault="003467FA" w:rsidP="003467FA">
      <w:pPr>
        <w:pStyle w:val="H6"/>
      </w:pPr>
      <w:r w:rsidRPr="002C41DD">
        <w:lastRenderedPageBreak/>
        <w:t>6.1.2.14.3.2</w:t>
      </w:r>
      <w:r w:rsidRPr="002C41DD">
        <w:tab/>
        <w:t>Test procedure sequence</w:t>
      </w:r>
    </w:p>
    <w:p w14:paraId="4DC041F1" w14:textId="77777777" w:rsidR="003467FA" w:rsidRPr="002C41DD" w:rsidRDefault="003467FA" w:rsidP="003467FA">
      <w:pPr>
        <w:pStyle w:val="TH"/>
      </w:pPr>
      <w:r w:rsidRPr="002C41DD">
        <w:t>Table 6.1.2.14.3.2-1: Main Behaviour</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4"/>
        <w:gridCol w:w="3824"/>
        <w:gridCol w:w="683"/>
        <w:gridCol w:w="2869"/>
        <w:gridCol w:w="546"/>
        <w:gridCol w:w="859"/>
      </w:tblGrid>
      <w:tr w:rsidR="003467FA" w:rsidRPr="002C41DD" w14:paraId="5C32F766" w14:textId="77777777" w:rsidTr="003D7D35">
        <w:trPr>
          <w:trHeight w:val="202"/>
          <w:jc w:val="center"/>
        </w:trPr>
        <w:tc>
          <w:tcPr>
            <w:tcW w:w="624" w:type="dxa"/>
            <w:tcBorders>
              <w:top w:val="single" w:sz="4" w:space="0" w:color="auto"/>
              <w:left w:val="single" w:sz="4" w:space="0" w:color="auto"/>
              <w:bottom w:val="nil"/>
              <w:right w:val="single" w:sz="4" w:space="0" w:color="auto"/>
            </w:tcBorders>
            <w:hideMark/>
          </w:tcPr>
          <w:p w14:paraId="63AE8A1F" w14:textId="77777777" w:rsidR="003467FA" w:rsidRPr="002C41DD" w:rsidRDefault="003467FA" w:rsidP="003D7D35">
            <w:pPr>
              <w:pStyle w:val="TAH"/>
              <w:rPr>
                <w:lang w:val="fr-FR"/>
              </w:rPr>
            </w:pPr>
            <w:r w:rsidRPr="002C41DD">
              <w:rPr>
                <w:lang w:val="fr-FR"/>
              </w:rPr>
              <w:t>St</w:t>
            </w:r>
          </w:p>
        </w:tc>
        <w:tc>
          <w:tcPr>
            <w:tcW w:w="3825" w:type="dxa"/>
            <w:tcBorders>
              <w:top w:val="single" w:sz="4" w:space="0" w:color="auto"/>
              <w:left w:val="single" w:sz="4" w:space="0" w:color="auto"/>
              <w:bottom w:val="nil"/>
              <w:right w:val="single" w:sz="4" w:space="0" w:color="auto"/>
            </w:tcBorders>
            <w:hideMark/>
          </w:tcPr>
          <w:p w14:paraId="39F5C3B8" w14:textId="77777777" w:rsidR="003467FA" w:rsidRPr="002C41DD" w:rsidRDefault="003467FA" w:rsidP="003D7D35">
            <w:pPr>
              <w:pStyle w:val="TAH"/>
              <w:rPr>
                <w:lang w:val="fr-FR"/>
              </w:rPr>
            </w:pPr>
            <w:r w:rsidRPr="002C41DD">
              <w:rPr>
                <w:lang w:val="fr-FR"/>
              </w:rPr>
              <w:t>Procedure</w:t>
            </w:r>
          </w:p>
        </w:tc>
        <w:tc>
          <w:tcPr>
            <w:tcW w:w="3553" w:type="dxa"/>
            <w:gridSpan w:val="2"/>
            <w:tcBorders>
              <w:top w:val="single" w:sz="4" w:space="0" w:color="auto"/>
              <w:left w:val="single" w:sz="4" w:space="0" w:color="auto"/>
              <w:bottom w:val="single" w:sz="4" w:space="0" w:color="auto"/>
              <w:right w:val="single" w:sz="4" w:space="0" w:color="auto"/>
            </w:tcBorders>
            <w:hideMark/>
          </w:tcPr>
          <w:p w14:paraId="2462385F" w14:textId="77777777" w:rsidR="003467FA" w:rsidRPr="002C41DD" w:rsidRDefault="003467FA" w:rsidP="003D7D35">
            <w:pPr>
              <w:pStyle w:val="TAH"/>
              <w:rPr>
                <w:lang w:val="fr-FR"/>
              </w:rPr>
            </w:pPr>
            <w:r w:rsidRPr="002C41DD">
              <w:rPr>
                <w:lang w:val="fr-FR"/>
              </w:rPr>
              <w:t>Message Sequence</w:t>
            </w:r>
          </w:p>
        </w:tc>
        <w:tc>
          <w:tcPr>
            <w:tcW w:w="546" w:type="dxa"/>
            <w:tcBorders>
              <w:top w:val="single" w:sz="4" w:space="0" w:color="auto"/>
              <w:left w:val="single" w:sz="4" w:space="0" w:color="auto"/>
              <w:bottom w:val="nil"/>
              <w:right w:val="single" w:sz="4" w:space="0" w:color="auto"/>
            </w:tcBorders>
            <w:hideMark/>
          </w:tcPr>
          <w:p w14:paraId="671955C6" w14:textId="77777777" w:rsidR="003467FA" w:rsidRPr="002C41DD" w:rsidRDefault="003467FA" w:rsidP="003D7D35">
            <w:pPr>
              <w:pStyle w:val="TAH"/>
              <w:rPr>
                <w:lang w:val="fr-FR"/>
              </w:rPr>
            </w:pPr>
            <w:r w:rsidRPr="002C41DD">
              <w:rPr>
                <w:lang w:val="fr-FR"/>
              </w:rPr>
              <w:t>TP</w:t>
            </w:r>
          </w:p>
        </w:tc>
        <w:tc>
          <w:tcPr>
            <w:tcW w:w="859" w:type="dxa"/>
            <w:tcBorders>
              <w:top w:val="single" w:sz="4" w:space="0" w:color="auto"/>
              <w:left w:val="single" w:sz="4" w:space="0" w:color="auto"/>
              <w:bottom w:val="nil"/>
              <w:right w:val="single" w:sz="4" w:space="0" w:color="auto"/>
            </w:tcBorders>
            <w:hideMark/>
          </w:tcPr>
          <w:p w14:paraId="51FC6EC9" w14:textId="77777777" w:rsidR="003467FA" w:rsidRPr="002C41DD" w:rsidRDefault="003467FA" w:rsidP="003D7D35">
            <w:pPr>
              <w:pStyle w:val="TAH"/>
              <w:rPr>
                <w:lang w:val="fr-FR"/>
              </w:rPr>
            </w:pPr>
            <w:r w:rsidRPr="002C41DD">
              <w:rPr>
                <w:lang w:val="fr-FR"/>
              </w:rPr>
              <w:t>Verdict</w:t>
            </w:r>
          </w:p>
        </w:tc>
      </w:tr>
      <w:tr w:rsidR="003467FA" w:rsidRPr="002C41DD" w14:paraId="3F674B18" w14:textId="77777777" w:rsidTr="003D7D35">
        <w:trPr>
          <w:trHeight w:val="202"/>
          <w:jc w:val="center"/>
        </w:trPr>
        <w:tc>
          <w:tcPr>
            <w:tcW w:w="624" w:type="dxa"/>
            <w:tcBorders>
              <w:top w:val="nil"/>
              <w:left w:val="single" w:sz="4" w:space="0" w:color="auto"/>
              <w:bottom w:val="single" w:sz="4" w:space="0" w:color="auto"/>
              <w:right w:val="single" w:sz="4" w:space="0" w:color="auto"/>
            </w:tcBorders>
          </w:tcPr>
          <w:p w14:paraId="2A49F0DA" w14:textId="77777777" w:rsidR="003467FA" w:rsidRPr="002C41DD" w:rsidRDefault="003467FA" w:rsidP="003D7D35">
            <w:pPr>
              <w:pStyle w:val="TAH"/>
              <w:rPr>
                <w:lang w:val="fr-FR"/>
              </w:rPr>
            </w:pPr>
          </w:p>
        </w:tc>
        <w:tc>
          <w:tcPr>
            <w:tcW w:w="3825" w:type="dxa"/>
            <w:tcBorders>
              <w:top w:val="nil"/>
              <w:left w:val="single" w:sz="4" w:space="0" w:color="auto"/>
              <w:bottom w:val="single" w:sz="4" w:space="0" w:color="auto"/>
              <w:right w:val="single" w:sz="4" w:space="0" w:color="auto"/>
            </w:tcBorders>
          </w:tcPr>
          <w:p w14:paraId="71A9AB24" w14:textId="77777777" w:rsidR="003467FA" w:rsidRPr="002C41DD" w:rsidRDefault="003467FA" w:rsidP="003D7D35">
            <w:pPr>
              <w:pStyle w:val="TAH"/>
              <w:rPr>
                <w:lang w:val="fr-FR"/>
              </w:rPr>
            </w:pPr>
          </w:p>
        </w:tc>
        <w:tc>
          <w:tcPr>
            <w:tcW w:w="683" w:type="dxa"/>
            <w:tcBorders>
              <w:top w:val="single" w:sz="4" w:space="0" w:color="auto"/>
              <w:left w:val="single" w:sz="4" w:space="0" w:color="auto"/>
              <w:bottom w:val="single" w:sz="4" w:space="0" w:color="auto"/>
              <w:right w:val="single" w:sz="4" w:space="0" w:color="auto"/>
            </w:tcBorders>
            <w:hideMark/>
          </w:tcPr>
          <w:p w14:paraId="15177D04" w14:textId="77777777" w:rsidR="003467FA" w:rsidRPr="002C41DD" w:rsidRDefault="003467FA" w:rsidP="003D7D35">
            <w:pPr>
              <w:pStyle w:val="TAH"/>
              <w:rPr>
                <w:lang w:val="fr-FR"/>
              </w:rPr>
            </w:pPr>
            <w:r w:rsidRPr="002C41DD">
              <w:rPr>
                <w:lang w:val="fr-FR"/>
              </w:rPr>
              <w:t>U - S</w:t>
            </w:r>
          </w:p>
        </w:tc>
        <w:tc>
          <w:tcPr>
            <w:tcW w:w="2870" w:type="dxa"/>
            <w:tcBorders>
              <w:top w:val="single" w:sz="4" w:space="0" w:color="auto"/>
              <w:left w:val="single" w:sz="4" w:space="0" w:color="auto"/>
              <w:bottom w:val="single" w:sz="4" w:space="0" w:color="auto"/>
              <w:right w:val="single" w:sz="4" w:space="0" w:color="auto"/>
            </w:tcBorders>
            <w:hideMark/>
          </w:tcPr>
          <w:p w14:paraId="4123BC86" w14:textId="77777777" w:rsidR="003467FA" w:rsidRPr="002C41DD" w:rsidRDefault="003467FA" w:rsidP="003D7D35">
            <w:pPr>
              <w:pStyle w:val="TAH"/>
              <w:rPr>
                <w:lang w:val="fr-FR"/>
              </w:rPr>
            </w:pPr>
            <w:r w:rsidRPr="002C41DD">
              <w:rPr>
                <w:lang w:val="fr-FR"/>
              </w:rPr>
              <w:t>Message</w:t>
            </w:r>
          </w:p>
        </w:tc>
        <w:tc>
          <w:tcPr>
            <w:tcW w:w="546" w:type="dxa"/>
            <w:tcBorders>
              <w:top w:val="nil"/>
              <w:left w:val="single" w:sz="4" w:space="0" w:color="auto"/>
              <w:bottom w:val="single" w:sz="4" w:space="0" w:color="auto"/>
              <w:right w:val="single" w:sz="4" w:space="0" w:color="auto"/>
            </w:tcBorders>
          </w:tcPr>
          <w:p w14:paraId="130431C1" w14:textId="77777777" w:rsidR="003467FA" w:rsidRPr="002C41DD" w:rsidRDefault="003467FA" w:rsidP="003D7D35">
            <w:pPr>
              <w:pStyle w:val="TAH"/>
              <w:rPr>
                <w:lang w:val="fr-FR"/>
              </w:rPr>
            </w:pPr>
          </w:p>
        </w:tc>
        <w:tc>
          <w:tcPr>
            <w:tcW w:w="859" w:type="dxa"/>
            <w:tcBorders>
              <w:top w:val="nil"/>
              <w:left w:val="single" w:sz="4" w:space="0" w:color="auto"/>
              <w:bottom w:val="single" w:sz="4" w:space="0" w:color="auto"/>
              <w:right w:val="single" w:sz="4" w:space="0" w:color="auto"/>
            </w:tcBorders>
          </w:tcPr>
          <w:p w14:paraId="22F5811F" w14:textId="77777777" w:rsidR="003467FA" w:rsidRPr="002C41DD" w:rsidRDefault="003467FA" w:rsidP="003D7D35">
            <w:pPr>
              <w:pStyle w:val="TAH"/>
              <w:rPr>
                <w:lang w:val="fr-FR"/>
              </w:rPr>
            </w:pPr>
          </w:p>
        </w:tc>
      </w:tr>
      <w:tr w:rsidR="003467FA" w:rsidRPr="002C41DD" w14:paraId="2538627C" w14:textId="77777777" w:rsidTr="003D7D35">
        <w:trPr>
          <w:trHeight w:val="405"/>
          <w:jc w:val="center"/>
        </w:trPr>
        <w:tc>
          <w:tcPr>
            <w:tcW w:w="624" w:type="dxa"/>
            <w:tcBorders>
              <w:top w:val="single" w:sz="4" w:space="0" w:color="auto"/>
              <w:left w:val="single" w:sz="4" w:space="0" w:color="auto"/>
              <w:bottom w:val="single" w:sz="4" w:space="0" w:color="auto"/>
              <w:right w:val="single" w:sz="4" w:space="0" w:color="auto"/>
            </w:tcBorders>
            <w:hideMark/>
          </w:tcPr>
          <w:p w14:paraId="78B8A079" w14:textId="77777777" w:rsidR="003467FA" w:rsidRPr="002C41DD" w:rsidRDefault="003467FA" w:rsidP="003D7D35">
            <w:pPr>
              <w:pStyle w:val="TAC"/>
              <w:rPr>
                <w:szCs w:val="18"/>
                <w:lang w:val="fr-FR"/>
              </w:rPr>
            </w:pPr>
            <w:r w:rsidRPr="002C41DD">
              <w:rPr>
                <w:lang w:val="fr-FR"/>
              </w:rPr>
              <w:t>1</w:t>
            </w:r>
          </w:p>
        </w:tc>
        <w:tc>
          <w:tcPr>
            <w:tcW w:w="3825" w:type="dxa"/>
            <w:tcBorders>
              <w:top w:val="single" w:sz="4" w:space="0" w:color="auto"/>
              <w:left w:val="single" w:sz="4" w:space="0" w:color="auto"/>
              <w:bottom w:val="single" w:sz="4" w:space="0" w:color="auto"/>
              <w:right w:val="single" w:sz="4" w:space="0" w:color="auto"/>
            </w:tcBorders>
            <w:hideMark/>
          </w:tcPr>
          <w:p w14:paraId="5DF12A1B" w14:textId="77777777" w:rsidR="003467FA" w:rsidRPr="002C41DD" w:rsidRDefault="003467FA" w:rsidP="003D7D35">
            <w:pPr>
              <w:pStyle w:val="TAL"/>
              <w:rPr>
                <w:lang w:val="fr-FR"/>
              </w:rPr>
            </w:pPr>
            <w:r w:rsidRPr="002C41DD">
              <w:rPr>
                <w:lang w:val="fr-FR"/>
              </w:rPr>
              <w:t>Make the UE (MCPTT client) request the establishment of a chat group call using the pre-established and the active functional alias, with automatic commencement mode and implicit floor request.</w:t>
            </w:r>
          </w:p>
          <w:p w14:paraId="07E93A3C" w14:textId="77777777" w:rsidR="003467FA" w:rsidRPr="002C41DD" w:rsidRDefault="003467FA" w:rsidP="003D7D35">
            <w:pPr>
              <w:pStyle w:val="TAL"/>
              <w:rPr>
                <w:szCs w:val="18"/>
                <w:lang w:val="fr-FR"/>
              </w:rPr>
            </w:pPr>
            <w:r w:rsidRPr="002C41DD">
              <w:rPr>
                <w:lang w:val="fr-FR"/>
              </w:rPr>
              <w:t xml:space="preserve">(NOTE 1) </w:t>
            </w:r>
          </w:p>
        </w:tc>
        <w:tc>
          <w:tcPr>
            <w:tcW w:w="683" w:type="dxa"/>
            <w:tcBorders>
              <w:top w:val="single" w:sz="4" w:space="0" w:color="auto"/>
              <w:left w:val="single" w:sz="4" w:space="0" w:color="auto"/>
              <w:bottom w:val="single" w:sz="4" w:space="0" w:color="auto"/>
              <w:right w:val="single" w:sz="4" w:space="0" w:color="auto"/>
            </w:tcBorders>
            <w:hideMark/>
          </w:tcPr>
          <w:p w14:paraId="196BBCE8" w14:textId="77777777" w:rsidR="003467FA" w:rsidRPr="002C41DD" w:rsidRDefault="003467FA" w:rsidP="003D7D35">
            <w:pPr>
              <w:pStyle w:val="TAC"/>
              <w:rPr>
                <w:lang w:val="fr-FR"/>
              </w:rPr>
            </w:pPr>
            <w:r w:rsidRPr="002C41DD">
              <w:rPr>
                <w:lang w:val="fr-FR"/>
              </w:rPr>
              <w:t>-</w:t>
            </w:r>
          </w:p>
        </w:tc>
        <w:tc>
          <w:tcPr>
            <w:tcW w:w="2870" w:type="dxa"/>
            <w:tcBorders>
              <w:top w:val="single" w:sz="4" w:space="0" w:color="auto"/>
              <w:left w:val="single" w:sz="4" w:space="0" w:color="auto"/>
              <w:bottom w:val="single" w:sz="4" w:space="0" w:color="auto"/>
              <w:right w:val="single" w:sz="4" w:space="0" w:color="auto"/>
            </w:tcBorders>
            <w:hideMark/>
          </w:tcPr>
          <w:p w14:paraId="553AD118" w14:textId="77777777" w:rsidR="003467FA" w:rsidRPr="002C41DD" w:rsidRDefault="003467FA" w:rsidP="003D7D35">
            <w:pPr>
              <w:pStyle w:val="TAL"/>
              <w:rPr>
                <w:lang w:val="fr-FR"/>
              </w:rPr>
            </w:pPr>
            <w:r w:rsidRPr="002C41DD">
              <w:rPr>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4C746421" w14:textId="77777777" w:rsidR="003467FA" w:rsidRPr="002C41DD" w:rsidRDefault="003467FA" w:rsidP="003D7D35">
            <w:pPr>
              <w:pStyle w:val="TAC"/>
              <w:rPr>
                <w:lang w:val="fr-FR"/>
              </w:rPr>
            </w:pPr>
            <w:r w:rsidRPr="002C41DD">
              <w:rPr>
                <w:lang w:val="fr-FR"/>
              </w:rPr>
              <w:t>-</w:t>
            </w:r>
          </w:p>
        </w:tc>
        <w:tc>
          <w:tcPr>
            <w:tcW w:w="859" w:type="dxa"/>
            <w:tcBorders>
              <w:top w:val="single" w:sz="4" w:space="0" w:color="auto"/>
              <w:left w:val="single" w:sz="4" w:space="0" w:color="auto"/>
              <w:bottom w:val="single" w:sz="4" w:space="0" w:color="auto"/>
              <w:right w:val="single" w:sz="4" w:space="0" w:color="auto"/>
            </w:tcBorders>
            <w:hideMark/>
          </w:tcPr>
          <w:p w14:paraId="28321ABC" w14:textId="77777777" w:rsidR="003467FA" w:rsidRPr="002C41DD" w:rsidRDefault="003467FA" w:rsidP="003D7D35">
            <w:pPr>
              <w:pStyle w:val="TAC"/>
              <w:rPr>
                <w:lang w:val="fr-FR"/>
              </w:rPr>
            </w:pPr>
            <w:r w:rsidRPr="002C41DD">
              <w:rPr>
                <w:lang w:val="fr-FR"/>
              </w:rPr>
              <w:t>-</w:t>
            </w:r>
          </w:p>
        </w:tc>
      </w:tr>
      <w:tr w:rsidR="003467FA" w:rsidRPr="002C41DD" w14:paraId="44729E80" w14:textId="77777777" w:rsidTr="003D7D35">
        <w:trPr>
          <w:trHeight w:val="405"/>
          <w:jc w:val="center"/>
        </w:trPr>
        <w:tc>
          <w:tcPr>
            <w:tcW w:w="624" w:type="dxa"/>
            <w:tcBorders>
              <w:top w:val="single" w:sz="4" w:space="0" w:color="auto"/>
              <w:left w:val="single" w:sz="4" w:space="0" w:color="auto"/>
              <w:bottom w:val="single" w:sz="4" w:space="0" w:color="auto"/>
              <w:right w:val="single" w:sz="4" w:space="0" w:color="auto"/>
            </w:tcBorders>
            <w:hideMark/>
          </w:tcPr>
          <w:p w14:paraId="7F26EDC2" w14:textId="77777777" w:rsidR="003467FA" w:rsidRPr="002C41DD" w:rsidRDefault="003467FA" w:rsidP="003D7D35">
            <w:pPr>
              <w:pStyle w:val="TAC"/>
              <w:rPr>
                <w:lang w:val="fr-FR"/>
              </w:rPr>
            </w:pPr>
            <w:r w:rsidRPr="002C41DD">
              <w:rPr>
                <w:lang w:val="fr-FR"/>
              </w:rPr>
              <w:t>2</w:t>
            </w:r>
          </w:p>
        </w:tc>
        <w:tc>
          <w:tcPr>
            <w:tcW w:w="3825" w:type="dxa"/>
            <w:tcBorders>
              <w:top w:val="single" w:sz="4" w:space="0" w:color="auto"/>
              <w:left w:val="single" w:sz="4" w:space="0" w:color="auto"/>
              <w:bottom w:val="single" w:sz="4" w:space="0" w:color="auto"/>
              <w:right w:val="single" w:sz="4" w:space="0" w:color="auto"/>
            </w:tcBorders>
            <w:hideMark/>
          </w:tcPr>
          <w:p w14:paraId="137C2CF5" w14:textId="77777777" w:rsidR="003467FA" w:rsidRPr="002C41DD" w:rsidRDefault="003467FA" w:rsidP="003D7D35">
            <w:pPr>
              <w:pStyle w:val="TAL"/>
              <w:rPr>
                <w:rFonts w:eastAsia="Calibri"/>
                <w:lang w:val="fr-FR"/>
              </w:rPr>
            </w:pPr>
            <w:r w:rsidRPr="002C41DD">
              <w:rPr>
                <w:rFonts w:eastAsia="Calibri"/>
                <w:lang w:val="fr-FR"/>
              </w:rPr>
              <w:t>Check: Does the UE (</w:t>
            </w:r>
            <w:r w:rsidRPr="002C41DD">
              <w:rPr>
                <w:rFonts w:eastAsia="Calibri"/>
                <w:lang w:val="fr-FR" w:eastAsia="ko-KR"/>
              </w:rPr>
              <w:t>MCPTT client) correctly perform procedure 'MCPTT CO call establishment using a pre-established session'</w:t>
            </w:r>
            <w:r w:rsidRPr="002C41DD">
              <w:rPr>
                <w:lang w:val="fr-FR"/>
              </w:rPr>
              <w:t xml:space="preserve"> as described in TS 36.579-1 [2] Table </w:t>
            </w:r>
            <w:r w:rsidRPr="002C41DD">
              <w:rPr>
                <w:bCs/>
                <w:lang w:val="fr-FR"/>
              </w:rPr>
              <w:t xml:space="preserve">5.3A.3.3-1 to </w:t>
            </w:r>
            <w:r w:rsidRPr="002C41DD">
              <w:rPr>
                <w:rFonts w:eastAsia="Calibri"/>
                <w:lang w:val="fr-FR"/>
              </w:rPr>
              <w:t xml:space="preserve">establish a </w:t>
            </w:r>
            <w:r w:rsidRPr="002C41DD">
              <w:rPr>
                <w:lang w:val="fr-FR"/>
              </w:rPr>
              <w:t xml:space="preserve">chat group call </w:t>
            </w:r>
            <w:r w:rsidRPr="002C41DD">
              <w:rPr>
                <w:color w:val="000000"/>
                <w:lang w:val="fr-FR"/>
              </w:rPr>
              <w:t>with implicit floor control using an active functional alias</w:t>
            </w:r>
            <w:r w:rsidRPr="002C41DD">
              <w:rPr>
                <w:rFonts w:eastAsia="Calibri"/>
                <w:lang w:val="fr-FR" w:eastAsia="ko-KR"/>
              </w:rPr>
              <w:t>?</w:t>
            </w:r>
          </w:p>
        </w:tc>
        <w:tc>
          <w:tcPr>
            <w:tcW w:w="683" w:type="dxa"/>
            <w:tcBorders>
              <w:top w:val="single" w:sz="4" w:space="0" w:color="auto"/>
              <w:left w:val="single" w:sz="4" w:space="0" w:color="auto"/>
              <w:bottom w:val="single" w:sz="4" w:space="0" w:color="auto"/>
              <w:right w:val="single" w:sz="4" w:space="0" w:color="auto"/>
            </w:tcBorders>
            <w:hideMark/>
          </w:tcPr>
          <w:p w14:paraId="1DD561B0" w14:textId="77777777" w:rsidR="003467FA" w:rsidRPr="002C41DD" w:rsidRDefault="003467FA" w:rsidP="003D7D35">
            <w:pPr>
              <w:pStyle w:val="TAC"/>
              <w:rPr>
                <w:lang w:val="fr-FR"/>
              </w:rPr>
            </w:pPr>
            <w:r w:rsidRPr="002C41DD">
              <w:rPr>
                <w:lang w:val="fr-FR"/>
              </w:rPr>
              <w:t>-</w:t>
            </w:r>
          </w:p>
        </w:tc>
        <w:tc>
          <w:tcPr>
            <w:tcW w:w="2870" w:type="dxa"/>
            <w:tcBorders>
              <w:top w:val="single" w:sz="4" w:space="0" w:color="auto"/>
              <w:left w:val="single" w:sz="4" w:space="0" w:color="auto"/>
              <w:bottom w:val="single" w:sz="4" w:space="0" w:color="auto"/>
              <w:right w:val="single" w:sz="4" w:space="0" w:color="auto"/>
            </w:tcBorders>
            <w:hideMark/>
          </w:tcPr>
          <w:p w14:paraId="1E1156A2" w14:textId="77777777" w:rsidR="003467FA" w:rsidRPr="002C41DD" w:rsidRDefault="003467FA" w:rsidP="003D7D35">
            <w:pPr>
              <w:pStyle w:val="TAL"/>
              <w:rPr>
                <w:lang w:val="fr-FR"/>
              </w:rPr>
            </w:pPr>
            <w:r w:rsidRPr="002C41DD">
              <w:rPr>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1A355973" w14:textId="77777777" w:rsidR="003467FA" w:rsidRPr="002C41DD" w:rsidRDefault="003467FA" w:rsidP="003D7D35">
            <w:pPr>
              <w:pStyle w:val="TAC"/>
              <w:rPr>
                <w:lang w:val="fr-FR"/>
              </w:rPr>
            </w:pPr>
            <w:r w:rsidRPr="002C41DD">
              <w:rPr>
                <w:lang w:val="fr-FR"/>
              </w:rPr>
              <w:t>1</w:t>
            </w:r>
          </w:p>
        </w:tc>
        <w:tc>
          <w:tcPr>
            <w:tcW w:w="859" w:type="dxa"/>
            <w:tcBorders>
              <w:top w:val="single" w:sz="4" w:space="0" w:color="auto"/>
              <w:left w:val="single" w:sz="4" w:space="0" w:color="auto"/>
              <w:bottom w:val="single" w:sz="4" w:space="0" w:color="auto"/>
              <w:right w:val="single" w:sz="4" w:space="0" w:color="auto"/>
            </w:tcBorders>
            <w:hideMark/>
          </w:tcPr>
          <w:p w14:paraId="0BB54707" w14:textId="77777777" w:rsidR="003467FA" w:rsidRPr="002C41DD" w:rsidRDefault="003467FA" w:rsidP="003D7D35">
            <w:pPr>
              <w:pStyle w:val="TAC"/>
              <w:rPr>
                <w:lang w:val="fr-FR"/>
              </w:rPr>
            </w:pPr>
            <w:r w:rsidRPr="002C41DD">
              <w:rPr>
                <w:lang w:val="fr-FR"/>
              </w:rPr>
              <w:t>P</w:t>
            </w:r>
          </w:p>
        </w:tc>
      </w:tr>
      <w:tr w:rsidR="003467FA" w:rsidRPr="002C41DD" w14:paraId="6594E765" w14:textId="77777777" w:rsidTr="003D7D35">
        <w:trPr>
          <w:trHeight w:val="405"/>
          <w:jc w:val="center"/>
        </w:trPr>
        <w:tc>
          <w:tcPr>
            <w:tcW w:w="624" w:type="dxa"/>
            <w:tcBorders>
              <w:top w:val="single" w:sz="4" w:space="0" w:color="auto"/>
              <w:left w:val="single" w:sz="4" w:space="0" w:color="auto"/>
              <w:bottom w:val="single" w:sz="4" w:space="0" w:color="auto"/>
              <w:right w:val="single" w:sz="4" w:space="0" w:color="auto"/>
            </w:tcBorders>
            <w:hideMark/>
          </w:tcPr>
          <w:p w14:paraId="7C376EDC" w14:textId="77777777" w:rsidR="003467FA" w:rsidRPr="002C41DD" w:rsidRDefault="003467FA" w:rsidP="003D7D35">
            <w:pPr>
              <w:pStyle w:val="TAC"/>
              <w:rPr>
                <w:lang w:val="fr-FR"/>
              </w:rPr>
            </w:pPr>
            <w:r w:rsidRPr="002C41DD">
              <w:rPr>
                <w:lang w:val="fr-FR"/>
              </w:rPr>
              <w:t>3</w:t>
            </w:r>
          </w:p>
        </w:tc>
        <w:tc>
          <w:tcPr>
            <w:tcW w:w="3825" w:type="dxa"/>
            <w:tcBorders>
              <w:top w:val="single" w:sz="4" w:space="0" w:color="auto"/>
              <w:left w:val="single" w:sz="4" w:space="0" w:color="auto"/>
              <w:bottom w:val="single" w:sz="4" w:space="0" w:color="auto"/>
              <w:right w:val="single" w:sz="4" w:space="0" w:color="auto"/>
            </w:tcBorders>
            <w:hideMark/>
          </w:tcPr>
          <w:p w14:paraId="75A4F05E" w14:textId="77777777" w:rsidR="003467FA" w:rsidRPr="002C41DD" w:rsidRDefault="003467FA" w:rsidP="003D7D35">
            <w:pPr>
              <w:pStyle w:val="TAL"/>
              <w:rPr>
                <w:lang w:val="fr-FR"/>
              </w:rPr>
            </w:pPr>
            <w:r w:rsidRPr="002C41DD">
              <w:rPr>
                <w:lang w:val="fr-FR"/>
              </w:rPr>
              <w:t xml:space="preserve">The SS (MCPTT server) sends a </w:t>
            </w:r>
            <w:r w:rsidRPr="002C41DD">
              <w:rPr>
                <w:lang w:val="fr-FR" w:eastAsia="ko-KR"/>
              </w:rPr>
              <w:t>Floor Granted message.</w:t>
            </w:r>
          </w:p>
        </w:tc>
        <w:tc>
          <w:tcPr>
            <w:tcW w:w="683" w:type="dxa"/>
            <w:tcBorders>
              <w:top w:val="single" w:sz="4" w:space="0" w:color="auto"/>
              <w:left w:val="single" w:sz="4" w:space="0" w:color="auto"/>
              <w:bottom w:val="single" w:sz="4" w:space="0" w:color="auto"/>
              <w:right w:val="single" w:sz="4" w:space="0" w:color="auto"/>
            </w:tcBorders>
            <w:hideMark/>
          </w:tcPr>
          <w:p w14:paraId="53A64F7E" w14:textId="77777777" w:rsidR="003467FA" w:rsidRPr="002C41DD" w:rsidRDefault="003467FA" w:rsidP="003D7D35">
            <w:pPr>
              <w:pStyle w:val="TAC"/>
              <w:rPr>
                <w:lang w:val="fr-FR"/>
              </w:rPr>
            </w:pPr>
            <w:r w:rsidRPr="002C41DD">
              <w:rPr>
                <w:lang w:val="fr-FR"/>
              </w:rPr>
              <w:t>&lt;--</w:t>
            </w:r>
          </w:p>
        </w:tc>
        <w:tc>
          <w:tcPr>
            <w:tcW w:w="2870" w:type="dxa"/>
            <w:tcBorders>
              <w:top w:val="single" w:sz="4" w:space="0" w:color="auto"/>
              <w:left w:val="single" w:sz="4" w:space="0" w:color="auto"/>
              <w:bottom w:val="single" w:sz="4" w:space="0" w:color="auto"/>
              <w:right w:val="single" w:sz="4" w:space="0" w:color="auto"/>
            </w:tcBorders>
            <w:hideMark/>
          </w:tcPr>
          <w:p w14:paraId="2E446CAA" w14:textId="77777777" w:rsidR="003467FA" w:rsidRPr="002C41DD" w:rsidRDefault="003467FA" w:rsidP="003D7D35">
            <w:pPr>
              <w:pStyle w:val="TAL"/>
              <w:rPr>
                <w:lang w:val="fr-FR"/>
              </w:rPr>
            </w:pPr>
            <w:r w:rsidRPr="002C41DD">
              <w:rPr>
                <w:lang w:val="fr-FR" w:eastAsia="ko-KR"/>
              </w:rPr>
              <w:t>Floor Granted</w:t>
            </w:r>
          </w:p>
        </w:tc>
        <w:tc>
          <w:tcPr>
            <w:tcW w:w="546" w:type="dxa"/>
            <w:tcBorders>
              <w:top w:val="single" w:sz="4" w:space="0" w:color="auto"/>
              <w:left w:val="single" w:sz="4" w:space="0" w:color="auto"/>
              <w:bottom w:val="single" w:sz="4" w:space="0" w:color="auto"/>
              <w:right w:val="single" w:sz="4" w:space="0" w:color="auto"/>
            </w:tcBorders>
            <w:hideMark/>
          </w:tcPr>
          <w:p w14:paraId="12099213" w14:textId="77777777" w:rsidR="003467FA" w:rsidRPr="002C41DD" w:rsidRDefault="003467FA" w:rsidP="003D7D35">
            <w:pPr>
              <w:pStyle w:val="TAC"/>
              <w:rPr>
                <w:lang w:val="fr-FR"/>
              </w:rPr>
            </w:pPr>
            <w:r w:rsidRPr="002C41DD">
              <w:rPr>
                <w:lang w:val="fr-FR"/>
              </w:rPr>
              <w:t>-</w:t>
            </w:r>
          </w:p>
        </w:tc>
        <w:tc>
          <w:tcPr>
            <w:tcW w:w="859" w:type="dxa"/>
            <w:tcBorders>
              <w:top w:val="single" w:sz="4" w:space="0" w:color="auto"/>
              <w:left w:val="single" w:sz="4" w:space="0" w:color="auto"/>
              <w:bottom w:val="single" w:sz="4" w:space="0" w:color="auto"/>
              <w:right w:val="single" w:sz="4" w:space="0" w:color="auto"/>
            </w:tcBorders>
            <w:hideMark/>
          </w:tcPr>
          <w:p w14:paraId="14358DFD" w14:textId="77777777" w:rsidR="003467FA" w:rsidRPr="002C41DD" w:rsidRDefault="003467FA" w:rsidP="003D7D35">
            <w:pPr>
              <w:pStyle w:val="TAC"/>
              <w:rPr>
                <w:lang w:val="fr-FR"/>
              </w:rPr>
            </w:pPr>
            <w:r w:rsidRPr="002C41DD">
              <w:rPr>
                <w:lang w:val="fr-FR"/>
              </w:rPr>
              <w:t>-</w:t>
            </w:r>
          </w:p>
        </w:tc>
      </w:tr>
      <w:tr w:rsidR="003467FA" w:rsidRPr="002C41DD" w14:paraId="0553E4DF"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1C7DE848" w14:textId="77777777" w:rsidR="003467FA" w:rsidRPr="002C41DD" w:rsidRDefault="003467FA" w:rsidP="003D7D35">
            <w:pPr>
              <w:pStyle w:val="TAC"/>
              <w:rPr>
                <w:rFonts w:eastAsia="Calibri"/>
                <w:lang w:val="fr-FR"/>
              </w:rPr>
            </w:pPr>
            <w:r w:rsidRPr="002C41DD">
              <w:rPr>
                <w:rFonts w:eastAsia="Calibri"/>
                <w:lang w:val="fr-FR"/>
              </w:rPr>
              <w:t>4</w:t>
            </w:r>
          </w:p>
        </w:tc>
        <w:tc>
          <w:tcPr>
            <w:tcW w:w="3825" w:type="dxa"/>
            <w:tcBorders>
              <w:top w:val="single" w:sz="4" w:space="0" w:color="auto"/>
              <w:left w:val="single" w:sz="4" w:space="0" w:color="auto"/>
              <w:bottom w:val="single" w:sz="4" w:space="0" w:color="auto"/>
              <w:right w:val="single" w:sz="4" w:space="0" w:color="auto"/>
            </w:tcBorders>
            <w:hideMark/>
          </w:tcPr>
          <w:p w14:paraId="2544DCC9" w14:textId="77777777" w:rsidR="003467FA" w:rsidRPr="002C41DD" w:rsidRDefault="003467FA" w:rsidP="003D7D35">
            <w:pPr>
              <w:pStyle w:val="TAL"/>
              <w:rPr>
                <w:rFonts w:eastAsia="Calibri"/>
                <w:lang w:val="fr-FR"/>
              </w:rPr>
            </w:pPr>
            <w:r w:rsidRPr="002C41DD">
              <w:rPr>
                <w:rFonts w:eastAsia="Calibri"/>
                <w:lang w:val="fr-FR"/>
              </w:rPr>
              <w:t>Check: Does the UE (MCPTT client) provide floor granted notification to the user?</w:t>
            </w:r>
          </w:p>
          <w:p w14:paraId="5DD6E18F" w14:textId="77777777" w:rsidR="003467FA" w:rsidRPr="002C41DD" w:rsidRDefault="003467FA" w:rsidP="003D7D35">
            <w:pPr>
              <w:pStyle w:val="TAL"/>
              <w:rPr>
                <w:rFonts w:eastAsia="Calibri"/>
                <w:lang w:val="fr-FR"/>
              </w:rPr>
            </w:pPr>
            <w:r w:rsidRPr="002C41DD">
              <w:rPr>
                <w:rFonts w:eastAsia="Calibri"/>
                <w:lang w:val="fr-FR"/>
              </w:rPr>
              <w:t>(NOTE 1)</w:t>
            </w:r>
          </w:p>
        </w:tc>
        <w:tc>
          <w:tcPr>
            <w:tcW w:w="683" w:type="dxa"/>
            <w:tcBorders>
              <w:top w:val="single" w:sz="4" w:space="0" w:color="auto"/>
              <w:left w:val="single" w:sz="4" w:space="0" w:color="auto"/>
              <w:bottom w:val="single" w:sz="4" w:space="0" w:color="auto"/>
              <w:right w:val="single" w:sz="4" w:space="0" w:color="auto"/>
            </w:tcBorders>
            <w:hideMark/>
          </w:tcPr>
          <w:p w14:paraId="17982349" w14:textId="77777777" w:rsidR="003467FA" w:rsidRPr="002C41DD" w:rsidRDefault="003467FA" w:rsidP="003D7D35">
            <w:pPr>
              <w:pStyle w:val="TAC"/>
              <w:rPr>
                <w:rFonts w:eastAsia="Calibri"/>
                <w:lang w:val="fr-FR"/>
              </w:rPr>
            </w:pPr>
            <w:r w:rsidRPr="002C41DD">
              <w:rPr>
                <w:rFonts w:eastAsia="Calibri"/>
                <w:lang w:val="fr-FR"/>
              </w:rPr>
              <w:t>-</w:t>
            </w:r>
          </w:p>
        </w:tc>
        <w:tc>
          <w:tcPr>
            <w:tcW w:w="2870" w:type="dxa"/>
            <w:tcBorders>
              <w:top w:val="single" w:sz="4" w:space="0" w:color="auto"/>
              <w:left w:val="single" w:sz="4" w:space="0" w:color="auto"/>
              <w:bottom w:val="single" w:sz="4" w:space="0" w:color="auto"/>
              <w:right w:val="single" w:sz="4" w:space="0" w:color="auto"/>
            </w:tcBorders>
            <w:hideMark/>
          </w:tcPr>
          <w:p w14:paraId="428E766B" w14:textId="77777777" w:rsidR="003467FA" w:rsidRPr="002C41DD" w:rsidRDefault="003467FA" w:rsidP="003D7D35">
            <w:pPr>
              <w:pStyle w:val="TAL"/>
              <w:rPr>
                <w:rFonts w:eastAsia="Calibri"/>
                <w:lang w:val="fr-FR"/>
              </w:rPr>
            </w:pPr>
            <w:r w:rsidRPr="002C41DD">
              <w:rPr>
                <w:rFonts w:eastAsia="Calibri"/>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6E61CAF9" w14:textId="77777777" w:rsidR="003467FA" w:rsidRPr="002C41DD" w:rsidRDefault="003467FA" w:rsidP="003D7D35">
            <w:pPr>
              <w:pStyle w:val="TAC"/>
              <w:rPr>
                <w:lang w:val="fr-FR"/>
              </w:rPr>
            </w:pPr>
            <w:r w:rsidRPr="002C41DD">
              <w:rPr>
                <w:lang w:val="fr-FR"/>
              </w:rPr>
              <w:t>1</w:t>
            </w:r>
          </w:p>
        </w:tc>
        <w:tc>
          <w:tcPr>
            <w:tcW w:w="859" w:type="dxa"/>
            <w:tcBorders>
              <w:top w:val="single" w:sz="4" w:space="0" w:color="auto"/>
              <w:left w:val="single" w:sz="4" w:space="0" w:color="auto"/>
              <w:bottom w:val="single" w:sz="4" w:space="0" w:color="auto"/>
              <w:right w:val="single" w:sz="4" w:space="0" w:color="auto"/>
            </w:tcBorders>
            <w:hideMark/>
          </w:tcPr>
          <w:p w14:paraId="38B4A612" w14:textId="77777777" w:rsidR="003467FA" w:rsidRPr="002C41DD" w:rsidRDefault="003467FA" w:rsidP="003D7D35">
            <w:pPr>
              <w:pStyle w:val="TAC"/>
              <w:rPr>
                <w:lang w:val="fr-FR"/>
              </w:rPr>
            </w:pPr>
            <w:r w:rsidRPr="002C41DD">
              <w:rPr>
                <w:lang w:val="fr-FR"/>
              </w:rPr>
              <w:t>P</w:t>
            </w:r>
          </w:p>
        </w:tc>
      </w:tr>
      <w:tr w:rsidR="003467FA" w:rsidRPr="002C41DD" w14:paraId="3C3F2BCB"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7E7FFACD" w14:textId="77777777" w:rsidR="003467FA" w:rsidRPr="002C41DD" w:rsidRDefault="003467FA" w:rsidP="003D7D35">
            <w:pPr>
              <w:pStyle w:val="TAC"/>
              <w:rPr>
                <w:rFonts w:eastAsia="Calibri"/>
                <w:lang w:val="fr-FR"/>
              </w:rPr>
            </w:pPr>
            <w:r w:rsidRPr="002C41DD">
              <w:rPr>
                <w:rFonts w:eastAsia="Calibri"/>
                <w:lang w:val="fr-FR"/>
              </w:rPr>
              <w:t>5</w:t>
            </w:r>
          </w:p>
        </w:tc>
        <w:tc>
          <w:tcPr>
            <w:tcW w:w="3825" w:type="dxa"/>
            <w:tcBorders>
              <w:top w:val="single" w:sz="4" w:space="0" w:color="auto"/>
              <w:left w:val="single" w:sz="4" w:space="0" w:color="auto"/>
              <w:bottom w:val="single" w:sz="4" w:space="0" w:color="auto"/>
              <w:right w:val="single" w:sz="4" w:space="0" w:color="auto"/>
            </w:tcBorders>
            <w:hideMark/>
          </w:tcPr>
          <w:p w14:paraId="0EC588BB" w14:textId="77777777" w:rsidR="003467FA" w:rsidRDefault="003467FA" w:rsidP="003D7D35">
            <w:pPr>
              <w:pStyle w:val="TAL"/>
              <w:rPr>
                <w:rFonts w:eastAsia="Calibri"/>
                <w:lang w:val="fr-FR"/>
              </w:rPr>
            </w:pPr>
            <w:r w:rsidRPr="000A57DF">
              <w:rPr>
                <w:rFonts w:eastAsia="Calibri"/>
                <w:lang w:val="fr-FR"/>
              </w:rPr>
              <w:t>Make the UE (MCPTT client) release the call keeping the pre-established session.</w:t>
            </w:r>
          </w:p>
          <w:p w14:paraId="4B1B23F5" w14:textId="77777777" w:rsidR="003467FA" w:rsidRPr="002C41DD" w:rsidRDefault="003467FA" w:rsidP="003D7D35">
            <w:pPr>
              <w:pStyle w:val="TAL"/>
              <w:rPr>
                <w:rFonts w:eastAsia="Calibri"/>
                <w:lang w:val="fr-FR"/>
              </w:rPr>
            </w:pPr>
            <w:r w:rsidRPr="002C41DD">
              <w:rPr>
                <w:rFonts w:eastAsia="Calibri"/>
                <w:lang w:val="fr-FR"/>
              </w:rPr>
              <w:t>(NOTE 1)</w:t>
            </w:r>
          </w:p>
        </w:tc>
        <w:tc>
          <w:tcPr>
            <w:tcW w:w="683" w:type="dxa"/>
            <w:tcBorders>
              <w:top w:val="single" w:sz="4" w:space="0" w:color="auto"/>
              <w:left w:val="single" w:sz="4" w:space="0" w:color="auto"/>
              <w:bottom w:val="single" w:sz="4" w:space="0" w:color="auto"/>
              <w:right w:val="single" w:sz="4" w:space="0" w:color="auto"/>
            </w:tcBorders>
            <w:hideMark/>
          </w:tcPr>
          <w:p w14:paraId="6B3F466B" w14:textId="77777777" w:rsidR="003467FA" w:rsidRPr="002C41DD" w:rsidRDefault="003467FA" w:rsidP="003D7D35">
            <w:pPr>
              <w:pStyle w:val="TAC"/>
              <w:rPr>
                <w:rFonts w:eastAsia="Calibri"/>
                <w:lang w:val="fr-FR"/>
              </w:rPr>
            </w:pPr>
            <w:r w:rsidRPr="002C41DD">
              <w:rPr>
                <w:rFonts w:eastAsia="Calibri"/>
                <w:lang w:val="fr-FR"/>
              </w:rPr>
              <w:t>-</w:t>
            </w:r>
          </w:p>
        </w:tc>
        <w:tc>
          <w:tcPr>
            <w:tcW w:w="2870" w:type="dxa"/>
            <w:tcBorders>
              <w:top w:val="single" w:sz="4" w:space="0" w:color="auto"/>
              <w:left w:val="single" w:sz="4" w:space="0" w:color="auto"/>
              <w:bottom w:val="single" w:sz="4" w:space="0" w:color="auto"/>
              <w:right w:val="single" w:sz="4" w:space="0" w:color="auto"/>
            </w:tcBorders>
            <w:hideMark/>
          </w:tcPr>
          <w:p w14:paraId="757D5D98" w14:textId="77777777" w:rsidR="003467FA" w:rsidRPr="002C41DD" w:rsidRDefault="003467FA" w:rsidP="003D7D35">
            <w:pPr>
              <w:pStyle w:val="TAL"/>
              <w:rPr>
                <w:rFonts w:eastAsia="Calibri"/>
                <w:lang w:val="fr-FR"/>
              </w:rPr>
            </w:pPr>
            <w:r w:rsidRPr="002C41DD">
              <w:rPr>
                <w:rFonts w:eastAsia="Calibri"/>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657C919E" w14:textId="77777777" w:rsidR="003467FA" w:rsidRPr="002C41DD" w:rsidRDefault="003467FA" w:rsidP="003D7D35">
            <w:pPr>
              <w:pStyle w:val="TAC"/>
              <w:rPr>
                <w:lang w:val="fr-FR"/>
              </w:rPr>
            </w:pPr>
            <w:r w:rsidRPr="002C41DD">
              <w:rPr>
                <w:lang w:val="fr-FR"/>
              </w:rPr>
              <w:t>-</w:t>
            </w:r>
          </w:p>
        </w:tc>
        <w:tc>
          <w:tcPr>
            <w:tcW w:w="859" w:type="dxa"/>
            <w:tcBorders>
              <w:top w:val="single" w:sz="4" w:space="0" w:color="auto"/>
              <w:left w:val="single" w:sz="4" w:space="0" w:color="auto"/>
              <w:bottom w:val="single" w:sz="4" w:space="0" w:color="auto"/>
              <w:right w:val="single" w:sz="4" w:space="0" w:color="auto"/>
            </w:tcBorders>
            <w:hideMark/>
          </w:tcPr>
          <w:p w14:paraId="76EB4EE9" w14:textId="77777777" w:rsidR="003467FA" w:rsidRPr="002C41DD" w:rsidRDefault="003467FA" w:rsidP="003D7D35">
            <w:pPr>
              <w:pStyle w:val="TAC"/>
              <w:rPr>
                <w:lang w:val="fr-FR"/>
              </w:rPr>
            </w:pPr>
            <w:r w:rsidRPr="002C41DD">
              <w:rPr>
                <w:lang w:val="fr-FR"/>
              </w:rPr>
              <w:t>-</w:t>
            </w:r>
          </w:p>
        </w:tc>
      </w:tr>
      <w:tr w:rsidR="003467FA" w:rsidRPr="002C41DD" w14:paraId="0F982720" w14:textId="77777777" w:rsidTr="003D7D35">
        <w:trPr>
          <w:trHeight w:val="204"/>
          <w:jc w:val="center"/>
        </w:trPr>
        <w:tc>
          <w:tcPr>
            <w:tcW w:w="624" w:type="dxa"/>
            <w:tcBorders>
              <w:top w:val="single" w:sz="4" w:space="0" w:color="auto"/>
              <w:left w:val="single" w:sz="4" w:space="0" w:color="auto"/>
              <w:bottom w:val="single" w:sz="4" w:space="0" w:color="auto"/>
              <w:right w:val="single" w:sz="4" w:space="0" w:color="auto"/>
            </w:tcBorders>
            <w:hideMark/>
          </w:tcPr>
          <w:p w14:paraId="5E7FDAFE" w14:textId="77777777" w:rsidR="003467FA" w:rsidRPr="002C41DD" w:rsidRDefault="003467FA" w:rsidP="003D7D35">
            <w:pPr>
              <w:pStyle w:val="TAC"/>
              <w:rPr>
                <w:rFonts w:eastAsia="Calibri"/>
                <w:lang w:val="fr-FR"/>
              </w:rPr>
            </w:pPr>
            <w:r w:rsidRPr="002C41DD">
              <w:rPr>
                <w:rFonts w:eastAsia="Calibri"/>
                <w:lang w:val="fr-FR"/>
              </w:rPr>
              <w:t>6</w:t>
            </w:r>
          </w:p>
        </w:tc>
        <w:tc>
          <w:tcPr>
            <w:tcW w:w="3825" w:type="dxa"/>
            <w:tcBorders>
              <w:top w:val="single" w:sz="4" w:space="0" w:color="auto"/>
              <w:left w:val="single" w:sz="4" w:space="0" w:color="auto"/>
              <w:bottom w:val="single" w:sz="4" w:space="0" w:color="auto"/>
              <w:right w:val="single" w:sz="4" w:space="0" w:color="auto"/>
            </w:tcBorders>
            <w:hideMark/>
          </w:tcPr>
          <w:p w14:paraId="6A0130B7" w14:textId="77777777" w:rsidR="003467FA" w:rsidRPr="002C41DD" w:rsidRDefault="003467FA" w:rsidP="003D7D35">
            <w:pPr>
              <w:pStyle w:val="TAL"/>
              <w:rPr>
                <w:rFonts w:eastAsia="Calibri"/>
                <w:lang w:val="fr-FR"/>
              </w:rPr>
            </w:pPr>
            <w:r w:rsidRPr="002C41DD">
              <w:rPr>
                <w:rFonts w:eastAsia="Calibri"/>
                <w:lang w:val="fr-FR"/>
              </w:rPr>
              <w:t xml:space="preserve">Check: Does the UE (MCPTT client) correctly perform procedure 'MCPTT CO call release keeping the pre-established session' as described in </w:t>
            </w:r>
            <w:r w:rsidRPr="002C41DD">
              <w:rPr>
                <w:lang w:val="fr-FR"/>
              </w:rPr>
              <w:t>TS 36.579-1 [2] Table 5.3A.4.3-1</w:t>
            </w:r>
          </w:p>
        </w:tc>
        <w:tc>
          <w:tcPr>
            <w:tcW w:w="683" w:type="dxa"/>
            <w:tcBorders>
              <w:top w:val="single" w:sz="4" w:space="0" w:color="auto"/>
              <w:left w:val="single" w:sz="4" w:space="0" w:color="auto"/>
              <w:bottom w:val="single" w:sz="4" w:space="0" w:color="auto"/>
              <w:right w:val="single" w:sz="4" w:space="0" w:color="auto"/>
            </w:tcBorders>
            <w:hideMark/>
          </w:tcPr>
          <w:p w14:paraId="4AB6D2A4" w14:textId="77777777" w:rsidR="003467FA" w:rsidRPr="002C41DD" w:rsidRDefault="003467FA" w:rsidP="003D7D35">
            <w:pPr>
              <w:pStyle w:val="TAC"/>
              <w:rPr>
                <w:rFonts w:eastAsia="Calibri"/>
                <w:lang w:val="fr-FR"/>
              </w:rPr>
            </w:pPr>
            <w:r w:rsidRPr="002C41DD">
              <w:rPr>
                <w:rFonts w:eastAsia="Calibri"/>
                <w:lang w:val="fr-FR"/>
              </w:rPr>
              <w:t>-</w:t>
            </w:r>
          </w:p>
        </w:tc>
        <w:tc>
          <w:tcPr>
            <w:tcW w:w="2870" w:type="dxa"/>
            <w:tcBorders>
              <w:top w:val="single" w:sz="4" w:space="0" w:color="auto"/>
              <w:left w:val="single" w:sz="4" w:space="0" w:color="auto"/>
              <w:bottom w:val="single" w:sz="4" w:space="0" w:color="auto"/>
              <w:right w:val="single" w:sz="4" w:space="0" w:color="auto"/>
            </w:tcBorders>
            <w:hideMark/>
          </w:tcPr>
          <w:p w14:paraId="62BBC893" w14:textId="77777777" w:rsidR="003467FA" w:rsidRPr="002C41DD" w:rsidRDefault="003467FA" w:rsidP="003D7D35">
            <w:pPr>
              <w:pStyle w:val="TAL"/>
              <w:rPr>
                <w:rFonts w:eastAsia="Calibri"/>
                <w:lang w:val="fr-FR"/>
              </w:rPr>
            </w:pPr>
            <w:r w:rsidRPr="002C41DD">
              <w:rPr>
                <w:rFonts w:eastAsia="Calibri"/>
                <w:lang w:val="fr-FR"/>
              </w:rPr>
              <w:t>-</w:t>
            </w:r>
          </w:p>
        </w:tc>
        <w:tc>
          <w:tcPr>
            <w:tcW w:w="546" w:type="dxa"/>
            <w:tcBorders>
              <w:top w:val="single" w:sz="4" w:space="0" w:color="auto"/>
              <w:left w:val="single" w:sz="4" w:space="0" w:color="auto"/>
              <w:bottom w:val="single" w:sz="4" w:space="0" w:color="auto"/>
              <w:right w:val="single" w:sz="4" w:space="0" w:color="auto"/>
            </w:tcBorders>
            <w:hideMark/>
          </w:tcPr>
          <w:p w14:paraId="590A97ED" w14:textId="77777777" w:rsidR="003467FA" w:rsidRPr="002C41DD" w:rsidRDefault="003467FA" w:rsidP="003D7D35">
            <w:pPr>
              <w:pStyle w:val="TAC"/>
              <w:rPr>
                <w:lang w:val="fr-FR"/>
              </w:rPr>
            </w:pPr>
            <w:r w:rsidRPr="002C41DD">
              <w:rPr>
                <w:lang w:val="fr-FR"/>
              </w:rPr>
              <w:t>2</w:t>
            </w:r>
          </w:p>
        </w:tc>
        <w:tc>
          <w:tcPr>
            <w:tcW w:w="859" w:type="dxa"/>
            <w:tcBorders>
              <w:top w:val="single" w:sz="4" w:space="0" w:color="auto"/>
              <w:left w:val="single" w:sz="4" w:space="0" w:color="auto"/>
              <w:bottom w:val="single" w:sz="4" w:space="0" w:color="auto"/>
              <w:right w:val="single" w:sz="4" w:space="0" w:color="auto"/>
            </w:tcBorders>
            <w:hideMark/>
          </w:tcPr>
          <w:p w14:paraId="067347DA" w14:textId="77777777" w:rsidR="003467FA" w:rsidRPr="002C41DD" w:rsidRDefault="003467FA" w:rsidP="003D7D35">
            <w:pPr>
              <w:pStyle w:val="TAC"/>
              <w:rPr>
                <w:lang w:val="fr-FR"/>
              </w:rPr>
            </w:pPr>
            <w:r w:rsidRPr="002C41DD">
              <w:rPr>
                <w:lang w:val="fr-FR"/>
              </w:rPr>
              <w:t>P</w:t>
            </w:r>
          </w:p>
        </w:tc>
      </w:tr>
      <w:tr w:rsidR="003467FA" w:rsidRPr="002C41DD" w14:paraId="390B30A4" w14:textId="77777777" w:rsidTr="003D7D35">
        <w:trPr>
          <w:trHeight w:val="204"/>
          <w:jc w:val="center"/>
        </w:trPr>
        <w:tc>
          <w:tcPr>
            <w:tcW w:w="9407" w:type="dxa"/>
            <w:gridSpan w:val="6"/>
            <w:tcBorders>
              <w:top w:val="single" w:sz="4" w:space="0" w:color="auto"/>
              <w:left w:val="single" w:sz="4" w:space="0" w:color="auto"/>
              <w:bottom w:val="single" w:sz="4" w:space="0" w:color="auto"/>
              <w:right w:val="single" w:sz="4" w:space="0" w:color="auto"/>
            </w:tcBorders>
            <w:hideMark/>
          </w:tcPr>
          <w:p w14:paraId="5B21C18D" w14:textId="77777777" w:rsidR="003467FA" w:rsidRPr="002C41DD" w:rsidRDefault="003467FA" w:rsidP="003D7D35">
            <w:pPr>
              <w:pStyle w:val="TAN"/>
              <w:rPr>
                <w:rFonts w:eastAsia="Calibri"/>
                <w:lang w:val="fr-FR"/>
              </w:rPr>
            </w:pPr>
            <w:r w:rsidRPr="002C41DD">
              <w:rPr>
                <w:rFonts w:eastAsia="Calibri"/>
                <w:szCs w:val="22"/>
                <w:lang w:val="fr-FR"/>
              </w:rPr>
              <w:t xml:space="preserve">NOTE 1: </w:t>
            </w:r>
            <w:r w:rsidRPr="002C41DD">
              <w:rPr>
                <w:rFonts w:eastAsia="Calibri"/>
                <w:lang w:val="fr-FR"/>
              </w:rPr>
              <w:t>This is expected to be done via a suitable implementation dependent MMI.</w:t>
            </w:r>
          </w:p>
        </w:tc>
      </w:tr>
    </w:tbl>
    <w:p w14:paraId="7D55C510" w14:textId="77777777" w:rsidR="003467FA" w:rsidRPr="002C41DD" w:rsidRDefault="003467FA" w:rsidP="003467FA"/>
    <w:p w14:paraId="5E75ED93" w14:textId="77777777" w:rsidR="003467FA" w:rsidRPr="002C41DD" w:rsidRDefault="003467FA" w:rsidP="003467FA">
      <w:pPr>
        <w:pStyle w:val="H6"/>
      </w:pPr>
      <w:r w:rsidRPr="002C41DD">
        <w:t>6.1.2.14.3.3</w:t>
      </w:r>
      <w:r w:rsidRPr="002C41DD">
        <w:tab/>
        <w:t>Specific message contents</w:t>
      </w:r>
    </w:p>
    <w:p w14:paraId="6D27F67E" w14:textId="77777777" w:rsidR="003467FA" w:rsidRPr="002C41DD" w:rsidRDefault="003467FA" w:rsidP="003467FA">
      <w:pPr>
        <w:pStyle w:val="TH"/>
      </w:pPr>
      <w:r w:rsidRPr="002C41DD">
        <w:t>Table 6.1.2.14.3.3-1: SIP REFER (step 2, Table 6.1.2.14.3.2-1; step 2, TS 36.579-1 [2] Table 5.3A.3.3-1)</w:t>
      </w:r>
    </w:p>
    <w:tbl>
      <w:tblPr>
        <w:tblpPr w:leftFromText="180" w:rightFromText="180" w:vertAnchor="text" w:tblpXSpec="center"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11"/>
        <w:gridCol w:w="1985"/>
        <w:gridCol w:w="1277"/>
        <w:gridCol w:w="1135"/>
      </w:tblGrid>
      <w:tr w:rsidR="003467FA" w:rsidRPr="002C41DD" w14:paraId="6E791F05" w14:textId="77777777" w:rsidTr="003D7D35">
        <w:tc>
          <w:tcPr>
            <w:tcW w:w="9640" w:type="dxa"/>
            <w:gridSpan w:val="5"/>
            <w:tcBorders>
              <w:top w:val="single" w:sz="4" w:space="0" w:color="auto"/>
              <w:left w:val="single" w:sz="4" w:space="0" w:color="auto"/>
              <w:bottom w:val="single" w:sz="4" w:space="0" w:color="auto"/>
              <w:right w:val="single" w:sz="4" w:space="0" w:color="auto"/>
            </w:tcBorders>
            <w:hideMark/>
          </w:tcPr>
          <w:p w14:paraId="312834AA" w14:textId="77777777" w:rsidR="003467FA" w:rsidRPr="002C41DD" w:rsidRDefault="003467FA" w:rsidP="003D7D35">
            <w:pPr>
              <w:pStyle w:val="TAL"/>
              <w:rPr>
                <w:lang w:val="fr-FR"/>
              </w:rPr>
            </w:pPr>
            <w:r w:rsidRPr="002C41DD">
              <w:rPr>
                <w:lang w:val="fr-FR"/>
              </w:rPr>
              <w:t>Derivation Path: TS 36.579-1 [2], Table 5.5.2.12-1, condition CHAT-GROUP-CALL</w:t>
            </w:r>
          </w:p>
        </w:tc>
      </w:tr>
      <w:tr w:rsidR="003467FA" w:rsidRPr="002C41DD" w14:paraId="1C012223"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37A7E4AC" w14:textId="77777777" w:rsidR="003467FA" w:rsidRPr="002C41DD" w:rsidRDefault="003467FA" w:rsidP="003D7D35">
            <w:pPr>
              <w:pStyle w:val="TAH"/>
              <w:rPr>
                <w:lang w:val="fr-FR"/>
              </w:rPr>
            </w:pPr>
            <w:r w:rsidRPr="002C41DD">
              <w:rPr>
                <w:lang w:val="fr-FR"/>
              </w:rPr>
              <w:t>Information Element</w:t>
            </w:r>
          </w:p>
        </w:tc>
        <w:tc>
          <w:tcPr>
            <w:tcW w:w="2410" w:type="dxa"/>
            <w:tcBorders>
              <w:top w:val="single" w:sz="4" w:space="0" w:color="auto"/>
              <w:left w:val="single" w:sz="4" w:space="0" w:color="auto"/>
              <w:bottom w:val="single" w:sz="4" w:space="0" w:color="auto"/>
              <w:right w:val="single" w:sz="4" w:space="0" w:color="auto"/>
            </w:tcBorders>
            <w:hideMark/>
          </w:tcPr>
          <w:p w14:paraId="3EFC7D04" w14:textId="77777777" w:rsidR="003467FA" w:rsidRPr="002C41DD" w:rsidRDefault="003467FA" w:rsidP="003D7D35">
            <w:pPr>
              <w:pStyle w:val="TAH"/>
              <w:rPr>
                <w:lang w:val="fr-FR"/>
              </w:rPr>
            </w:pPr>
            <w:r w:rsidRPr="002C41DD">
              <w:rPr>
                <w:lang w:val="fr-FR"/>
              </w:rPr>
              <w:t>Value/remark</w:t>
            </w:r>
          </w:p>
        </w:tc>
        <w:tc>
          <w:tcPr>
            <w:tcW w:w="1984" w:type="dxa"/>
            <w:tcBorders>
              <w:top w:val="single" w:sz="4" w:space="0" w:color="auto"/>
              <w:left w:val="single" w:sz="4" w:space="0" w:color="auto"/>
              <w:bottom w:val="single" w:sz="4" w:space="0" w:color="auto"/>
              <w:right w:val="single" w:sz="4" w:space="0" w:color="auto"/>
            </w:tcBorders>
            <w:hideMark/>
          </w:tcPr>
          <w:p w14:paraId="7754D6D2" w14:textId="77777777" w:rsidR="003467FA" w:rsidRPr="002C41DD" w:rsidRDefault="003467FA" w:rsidP="003D7D35">
            <w:pPr>
              <w:pStyle w:val="TAH"/>
              <w:rPr>
                <w:lang w:val="fr-FR"/>
              </w:rPr>
            </w:pPr>
            <w:r w:rsidRPr="002C41DD">
              <w:rPr>
                <w:lang w:val="fr-FR"/>
              </w:rPr>
              <w:t>Comment</w:t>
            </w:r>
          </w:p>
        </w:tc>
        <w:tc>
          <w:tcPr>
            <w:tcW w:w="1276" w:type="dxa"/>
            <w:tcBorders>
              <w:top w:val="single" w:sz="4" w:space="0" w:color="auto"/>
              <w:left w:val="single" w:sz="4" w:space="0" w:color="auto"/>
              <w:bottom w:val="single" w:sz="4" w:space="0" w:color="auto"/>
              <w:right w:val="single" w:sz="4" w:space="0" w:color="auto"/>
            </w:tcBorders>
            <w:hideMark/>
          </w:tcPr>
          <w:p w14:paraId="0CC2245D" w14:textId="77777777" w:rsidR="003467FA" w:rsidRPr="002C41DD" w:rsidRDefault="003467FA" w:rsidP="003D7D35">
            <w:pPr>
              <w:pStyle w:val="TAH"/>
              <w:rPr>
                <w:lang w:val="fr-FR"/>
              </w:rPr>
            </w:pPr>
            <w:r w:rsidRPr="002C41DD">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0EF9B0D2" w14:textId="77777777" w:rsidR="003467FA" w:rsidRPr="002C41DD" w:rsidRDefault="003467FA" w:rsidP="003D7D35">
            <w:pPr>
              <w:pStyle w:val="TAH"/>
              <w:rPr>
                <w:lang w:val="fr-FR"/>
              </w:rPr>
            </w:pPr>
            <w:r w:rsidRPr="002C41DD">
              <w:rPr>
                <w:lang w:val="fr-FR"/>
              </w:rPr>
              <w:t>Condition</w:t>
            </w:r>
          </w:p>
        </w:tc>
      </w:tr>
      <w:tr w:rsidR="003467FA" w:rsidRPr="002C41DD" w14:paraId="4FD42BA9"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728754E1" w14:textId="77777777" w:rsidR="003467FA" w:rsidRPr="002C79AA" w:rsidRDefault="003467FA" w:rsidP="003D7D35">
            <w:pPr>
              <w:pStyle w:val="TAL"/>
              <w:rPr>
                <w:b/>
                <w:lang w:val="fr-FR"/>
              </w:rPr>
            </w:pPr>
            <w:r w:rsidRPr="002C79AA">
              <w:rPr>
                <w:b/>
                <w:lang w:val="fr-FR"/>
              </w:rPr>
              <w:t>Message-body</w:t>
            </w:r>
          </w:p>
        </w:tc>
        <w:tc>
          <w:tcPr>
            <w:tcW w:w="2410" w:type="dxa"/>
            <w:tcBorders>
              <w:top w:val="single" w:sz="4" w:space="0" w:color="auto"/>
              <w:left w:val="single" w:sz="4" w:space="0" w:color="auto"/>
              <w:bottom w:val="single" w:sz="4" w:space="0" w:color="auto"/>
              <w:right w:val="single" w:sz="4" w:space="0" w:color="auto"/>
            </w:tcBorders>
          </w:tcPr>
          <w:p w14:paraId="4CD03678" w14:textId="77777777" w:rsidR="003467FA" w:rsidRPr="002C41DD" w:rsidRDefault="003467FA" w:rsidP="003D7D35">
            <w:pPr>
              <w:pStyle w:val="TAL"/>
              <w:rPr>
                <w:lang w:val="fr-FR"/>
              </w:rPr>
            </w:pPr>
          </w:p>
        </w:tc>
        <w:tc>
          <w:tcPr>
            <w:tcW w:w="1984" w:type="dxa"/>
            <w:tcBorders>
              <w:top w:val="single" w:sz="4" w:space="0" w:color="auto"/>
              <w:left w:val="single" w:sz="4" w:space="0" w:color="auto"/>
              <w:bottom w:val="single" w:sz="4" w:space="0" w:color="auto"/>
              <w:right w:val="single" w:sz="4" w:space="0" w:color="auto"/>
            </w:tcBorders>
          </w:tcPr>
          <w:p w14:paraId="6AC687D0" w14:textId="77777777" w:rsidR="003467FA" w:rsidRPr="002C41DD" w:rsidRDefault="003467FA" w:rsidP="003D7D35">
            <w:pPr>
              <w:pStyle w:val="TAL"/>
              <w:rPr>
                <w:lang w:val="fr-FR"/>
              </w:rPr>
            </w:pPr>
          </w:p>
        </w:tc>
        <w:tc>
          <w:tcPr>
            <w:tcW w:w="1276" w:type="dxa"/>
            <w:tcBorders>
              <w:top w:val="single" w:sz="4" w:space="0" w:color="auto"/>
              <w:left w:val="single" w:sz="4" w:space="0" w:color="auto"/>
              <w:bottom w:val="single" w:sz="4" w:space="0" w:color="auto"/>
              <w:right w:val="single" w:sz="4" w:space="0" w:color="auto"/>
            </w:tcBorders>
          </w:tcPr>
          <w:p w14:paraId="5D5517D1" w14:textId="77777777" w:rsidR="003467FA" w:rsidRPr="002C41DD"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247FA470" w14:textId="77777777" w:rsidR="003467FA" w:rsidRPr="002C41DD" w:rsidRDefault="003467FA" w:rsidP="003D7D35">
            <w:pPr>
              <w:pStyle w:val="TAL"/>
              <w:rPr>
                <w:lang w:val="fr-FR"/>
              </w:rPr>
            </w:pPr>
          </w:p>
        </w:tc>
      </w:tr>
      <w:tr w:rsidR="003467FA" w:rsidRPr="002C41DD" w14:paraId="153C3509"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199BDD78" w14:textId="77777777" w:rsidR="003467FA" w:rsidRPr="002C41DD" w:rsidRDefault="003467FA" w:rsidP="003D7D35">
            <w:pPr>
              <w:pStyle w:val="TAL"/>
              <w:rPr>
                <w:lang w:val="fr-FR"/>
              </w:rPr>
            </w:pPr>
            <w:r w:rsidRPr="002C41DD">
              <w:rPr>
                <w:lang w:val="fr-FR"/>
              </w:rPr>
              <w:t xml:space="preserve">  MIME body part</w:t>
            </w:r>
          </w:p>
        </w:tc>
        <w:tc>
          <w:tcPr>
            <w:tcW w:w="2410" w:type="dxa"/>
            <w:tcBorders>
              <w:top w:val="single" w:sz="4" w:space="0" w:color="auto"/>
              <w:left w:val="single" w:sz="4" w:space="0" w:color="auto"/>
              <w:bottom w:val="single" w:sz="4" w:space="0" w:color="auto"/>
              <w:right w:val="single" w:sz="4" w:space="0" w:color="auto"/>
            </w:tcBorders>
          </w:tcPr>
          <w:p w14:paraId="0B8C0DBA" w14:textId="77777777" w:rsidR="003467FA" w:rsidRPr="002C41DD" w:rsidRDefault="003467FA" w:rsidP="003D7D35">
            <w:pPr>
              <w:pStyle w:val="TAL"/>
              <w:rPr>
                <w:lang w:val="fr-FR"/>
              </w:rPr>
            </w:pPr>
          </w:p>
        </w:tc>
        <w:tc>
          <w:tcPr>
            <w:tcW w:w="1984" w:type="dxa"/>
            <w:tcBorders>
              <w:top w:val="single" w:sz="4" w:space="0" w:color="auto"/>
              <w:left w:val="single" w:sz="4" w:space="0" w:color="auto"/>
              <w:bottom w:val="single" w:sz="4" w:space="0" w:color="auto"/>
              <w:right w:val="single" w:sz="4" w:space="0" w:color="auto"/>
            </w:tcBorders>
            <w:hideMark/>
          </w:tcPr>
          <w:p w14:paraId="16F756D7" w14:textId="77777777" w:rsidR="003467FA" w:rsidRPr="002C79AA" w:rsidRDefault="003467FA" w:rsidP="003D7D35">
            <w:pPr>
              <w:pStyle w:val="TAL"/>
              <w:rPr>
                <w:b/>
                <w:lang w:val="fr-FR"/>
              </w:rPr>
            </w:pPr>
            <w:r w:rsidRPr="002C79AA">
              <w:rPr>
                <w:b/>
                <w:lang w:val="fr-FR"/>
              </w:rPr>
              <w:t>Resource-list</w:t>
            </w:r>
          </w:p>
        </w:tc>
        <w:tc>
          <w:tcPr>
            <w:tcW w:w="1276" w:type="dxa"/>
            <w:tcBorders>
              <w:top w:val="single" w:sz="4" w:space="0" w:color="auto"/>
              <w:left w:val="single" w:sz="4" w:space="0" w:color="auto"/>
              <w:bottom w:val="single" w:sz="4" w:space="0" w:color="auto"/>
              <w:right w:val="single" w:sz="4" w:space="0" w:color="auto"/>
            </w:tcBorders>
          </w:tcPr>
          <w:p w14:paraId="29CB2769" w14:textId="77777777" w:rsidR="003467FA" w:rsidRPr="002C41DD"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71B3AE8C" w14:textId="77777777" w:rsidR="003467FA" w:rsidRPr="002C41DD" w:rsidRDefault="003467FA" w:rsidP="003D7D35">
            <w:pPr>
              <w:pStyle w:val="TAL"/>
              <w:rPr>
                <w:lang w:val="fr-FR"/>
              </w:rPr>
            </w:pPr>
          </w:p>
        </w:tc>
      </w:tr>
      <w:tr w:rsidR="003467FA" w:rsidRPr="002C41DD" w14:paraId="5F2C9AFE"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41CB5DA1" w14:textId="77777777" w:rsidR="003467FA" w:rsidRPr="002C41DD" w:rsidRDefault="003467FA" w:rsidP="003D7D35">
            <w:pPr>
              <w:pStyle w:val="TAL"/>
              <w:rPr>
                <w:lang w:val="fr-FR"/>
              </w:rPr>
            </w:pPr>
            <w:r w:rsidRPr="002C41DD">
              <w:rPr>
                <w:lang w:val="fr-FR"/>
              </w:rPr>
              <w:t xml:space="preserve">    MIME-part-body</w:t>
            </w:r>
          </w:p>
        </w:tc>
        <w:tc>
          <w:tcPr>
            <w:tcW w:w="2410" w:type="dxa"/>
            <w:tcBorders>
              <w:top w:val="single" w:sz="4" w:space="0" w:color="auto"/>
              <w:left w:val="single" w:sz="4" w:space="0" w:color="auto"/>
              <w:bottom w:val="single" w:sz="4" w:space="0" w:color="auto"/>
              <w:right w:val="single" w:sz="4" w:space="0" w:color="auto"/>
            </w:tcBorders>
            <w:hideMark/>
          </w:tcPr>
          <w:p w14:paraId="31D3CEA5" w14:textId="77777777" w:rsidR="003467FA" w:rsidRPr="002C41DD" w:rsidRDefault="003467FA" w:rsidP="003D7D35">
            <w:pPr>
              <w:pStyle w:val="TAL"/>
              <w:rPr>
                <w:lang w:val="fr-FR"/>
              </w:rPr>
            </w:pPr>
            <w:r w:rsidRPr="002C41DD">
              <w:rPr>
                <w:lang w:val="fr-FR"/>
              </w:rPr>
              <w:t>Resource-lists as described in Table 6.1.2.14.3.3-2</w:t>
            </w:r>
          </w:p>
        </w:tc>
        <w:tc>
          <w:tcPr>
            <w:tcW w:w="1984" w:type="dxa"/>
            <w:tcBorders>
              <w:top w:val="single" w:sz="4" w:space="0" w:color="auto"/>
              <w:left w:val="single" w:sz="4" w:space="0" w:color="auto"/>
              <w:bottom w:val="single" w:sz="4" w:space="0" w:color="auto"/>
              <w:right w:val="single" w:sz="4" w:space="0" w:color="auto"/>
            </w:tcBorders>
          </w:tcPr>
          <w:p w14:paraId="25AB4BA9" w14:textId="77777777" w:rsidR="003467FA" w:rsidRPr="002C41DD" w:rsidRDefault="003467FA" w:rsidP="003D7D35">
            <w:pPr>
              <w:pStyle w:val="TAL"/>
              <w:rPr>
                <w:lang w:val="fr-FR"/>
              </w:rPr>
            </w:pPr>
          </w:p>
        </w:tc>
        <w:tc>
          <w:tcPr>
            <w:tcW w:w="1276" w:type="dxa"/>
            <w:tcBorders>
              <w:top w:val="single" w:sz="4" w:space="0" w:color="auto"/>
              <w:left w:val="single" w:sz="4" w:space="0" w:color="auto"/>
              <w:bottom w:val="single" w:sz="4" w:space="0" w:color="auto"/>
              <w:right w:val="single" w:sz="4" w:space="0" w:color="auto"/>
            </w:tcBorders>
          </w:tcPr>
          <w:p w14:paraId="37826351" w14:textId="77777777" w:rsidR="003467FA" w:rsidRPr="002C41DD"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2028FADC" w14:textId="77777777" w:rsidR="003467FA" w:rsidRPr="002C41DD" w:rsidRDefault="003467FA" w:rsidP="003D7D35">
            <w:pPr>
              <w:pStyle w:val="TAL"/>
              <w:rPr>
                <w:lang w:val="fr-FR"/>
              </w:rPr>
            </w:pPr>
          </w:p>
        </w:tc>
      </w:tr>
    </w:tbl>
    <w:p w14:paraId="4D42F0A4" w14:textId="77777777" w:rsidR="003467FA" w:rsidRPr="002C41DD" w:rsidRDefault="003467FA" w:rsidP="003467FA"/>
    <w:p w14:paraId="1C16B2C6" w14:textId="77777777" w:rsidR="003467FA" w:rsidRPr="002C41DD" w:rsidRDefault="003467FA" w:rsidP="003467FA">
      <w:pPr>
        <w:pStyle w:val="TH"/>
      </w:pPr>
      <w:r w:rsidRPr="002C41DD">
        <w:t xml:space="preserve">Table </w:t>
      </w:r>
      <w:bookmarkStart w:id="2998" w:name="_Hlk72154414"/>
      <w:r w:rsidRPr="002C41DD">
        <w:t>6.1.2.14.3.3-2</w:t>
      </w:r>
      <w:bookmarkEnd w:id="2998"/>
      <w:r w:rsidRPr="002C41DD">
        <w:t xml:space="preserve">: </w:t>
      </w:r>
      <w:r w:rsidRPr="002C41DD">
        <w:rPr>
          <w:lang w:eastAsia="ko-KR"/>
        </w:rPr>
        <w:t>Resource-lists in SIP REFER</w:t>
      </w:r>
      <w:r w:rsidRPr="002C41DD">
        <w:t xml:space="preserve"> (Table 6.1.2.14.3.3-1)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14:paraId="640707B9"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2DD51EB0" w14:textId="77777777" w:rsidR="003467FA" w:rsidRPr="002C41DD" w:rsidRDefault="003467FA" w:rsidP="003D7D35">
            <w:pPr>
              <w:pStyle w:val="TAL"/>
              <w:rPr>
                <w:lang w:val="fr-FR"/>
              </w:rPr>
            </w:pPr>
            <w:r w:rsidRPr="002C41DD">
              <w:rPr>
                <w:lang w:val="fr-FR"/>
              </w:rPr>
              <w:t>Derivation Path: TS 36.579-1 [2], Table 5.5.3.1.1-1, condition PRE-ESTABLISH, CHAT-GROUP-CALL with the uri attribute of the entry extended with the SIP URI header fields as specified in Table 6.1.2.14.3.3-3</w:t>
            </w:r>
          </w:p>
        </w:tc>
      </w:tr>
    </w:tbl>
    <w:p w14:paraId="7CC0307A" w14:textId="77777777" w:rsidR="003467FA" w:rsidRPr="002C41DD" w:rsidRDefault="003467FA" w:rsidP="003467FA"/>
    <w:p w14:paraId="7410A437" w14:textId="77777777" w:rsidR="003467FA" w:rsidRPr="002C41DD" w:rsidRDefault="003467FA" w:rsidP="003467FA">
      <w:pPr>
        <w:pStyle w:val="TH"/>
      </w:pPr>
      <w:r w:rsidRPr="002C41DD">
        <w:lastRenderedPageBreak/>
        <w:t xml:space="preserve">Table </w:t>
      </w:r>
      <w:r w:rsidRPr="002C41DD">
        <w:rPr>
          <w:bCs/>
        </w:rPr>
        <w:t>6.1.2.14.3.3-3</w:t>
      </w:r>
      <w:r w:rsidRPr="002C41DD">
        <w:t>: SIP header fields extending the uri attribute of the resource-lists' single entry</w:t>
      </w:r>
      <w:r w:rsidRPr="002C41DD">
        <w:br/>
        <w:t>(Table 6.1.2.14.3.3-2)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2C41DD" w14:paraId="5CA043CA" w14:textId="77777777" w:rsidTr="003D7D35">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D78C166" w14:textId="77777777" w:rsidR="003467FA" w:rsidRPr="002C41DD" w:rsidRDefault="003467FA" w:rsidP="003D7D35">
            <w:pPr>
              <w:pStyle w:val="TAL"/>
              <w:rPr>
                <w:lang w:val="fr-FR"/>
              </w:rPr>
            </w:pPr>
            <w:r w:rsidRPr="002C41DD">
              <w:rPr>
                <w:lang w:val="fr-FR"/>
              </w:rPr>
              <w:t>Derivation Path: TS 36.579-1 [2], Table 5.5.2.12-2, condition CHAT-GROUP-CALL</w:t>
            </w:r>
          </w:p>
        </w:tc>
      </w:tr>
      <w:tr w:rsidR="003467FA" w:rsidRPr="002C41DD" w14:paraId="19935DCB"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0B557F24" w14:textId="77777777" w:rsidR="003467FA" w:rsidRPr="002C41DD" w:rsidRDefault="003467FA" w:rsidP="003D7D35">
            <w:pPr>
              <w:pStyle w:val="TAH"/>
              <w:rPr>
                <w:lang w:val="fr-FR"/>
              </w:rPr>
            </w:pPr>
            <w:r w:rsidRPr="002C41DD">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9FB4AFD" w14:textId="77777777" w:rsidR="003467FA" w:rsidRPr="002C41DD" w:rsidRDefault="003467FA" w:rsidP="003D7D35">
            <w:pPr>
              <w:pStyle w:val="TAH"/>
              <w:rPr>
                <w:lang w:val="fr-FR"/>
              </w:rPr>
            </w:pPr>
            <w:r w:rsidRPr="002C41DD">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878AD9D" w14:textId="77777777" w:rsidR="003467FA" w:rsidRPr="002C41DD" w:rsidRDefault="003467FA" w:rsidP="003D7D35">
            <w:pPr>
              <w:pStyle w:val="TAH"/>
              <w:rPr>
                <w:lang w:val="fr-FR"/>
              </w:rPr>
            </w:pPr>
            <w:r w:rsidRPr="002C41DD">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78A95AD7" w14:textId="77777777" w:rsidR="003467FA" w:rsidRPr="002C41DD" w:rsidRDefault="003467FA" w:rsidP="003D7D35">
            <w:pPr>
              <w:pStyle w:val="TAH"/>
              <w:rPr>
                <w:lang w:val="fr-FR"/>
              </w:rPr>
            </w:pPr>
            <w:r w:rsidRPr="002C41DD">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140EDF25" w14:textId="77777777" w:rsidR="003467FA" w:rsidRPr="002C41DD" w:rsidRDefault="003467FA" w:rsidP="003D7D35">
            <w:pPr>
              <w:pStyle w:val="TAH"/>
              <w:rPr>
                <w:lang w:val="fr-FR"/>
              </w:rPr>
            </w:pPr>
            <w:r w:rsidRPr="002C41DD">
              <w:rPr>
                <w:lang w:val="fr-FR"/>
              </w:rPr>
              <w:t>Condition</w:t>
            </w:r>
          </w:p>
        </w:tc>
      </w:tr>
      <w:tr w:rsidR="003467FA" w:rsidRPr="002C41DD" w14:paraId="2E01A1A7"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4581F5EF" w14:textId="77777777" w:rsidR="003467FA" w:rsidRPr="002C41DD" w:rsidRDefault="003467FA" w:rsidP="003D7D35">
            <w:pPr>
              <w:pStyle w:val="TAL"/>
              <w:rPr>
                <w:rFonts w:cs="Arial"/>
                <w:b/>
                <w:szCs w:val="18"/>
                <w:lang w:val="fr-FR"/>
              </w:rPr>
            </w:pPr>
            <w:r w:rsidRPr="002C41DD">
              <w:rPr>
                <w:lang w:val="fr-FR"/>
              </w:rPr>
              <w:t>body</w:t>
            </w:r>
          </w:p>
        </w:tc>
        <w:tc>
          <w:tcPr>
            <w:tcW w:w="2127" w:type="dxa"/>
            <w:tcBorders>
              <w:top w:val="single" w:sz="4" w:space="0" w:color="auto"/>
              <w:left w:val="single" w:sz="4" w:space="0" w:color="auto"/>
              <w:bottom w:val="single" w:sz="4" w:space="0" w:color="auto"/>
              <w:right w:val="single" w:sz="4" w:space="0" w:color="auto"/>
            </w:tcBorders>
          </w:tcPr>
          <w:p w14:paraId="25C4ACB7" w14:textId="77777777" w:rsidR="003467FA" w:rsidRPr="002C41DD"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0522A89F" w14:textId="77777777" w:rsidR="003467FA" w:rsidRPr="002C41DD"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1DABA1D2"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5C6BC8C2" w14:textId="77777777" w:rsidR="003467FA" w:rsidRPr="002C41DD" w:rsidRDefault="003467FA" w:rsidP="003D7D35">
            <w:pPr>
              <w:pStyle w:val="TAL"/>
              <w:rPr>
                <w:lang w:val="fr-FR"/>
              </w:rPr>
            </w:pPr>
          </w:p>
        </w:tc>
      </w:tr>
      <w:tr w:rsidR="003467FA" w:rsidRPr="002C41DD" w14:paraId="20FEEFA7"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0FA36215" w14:textId="77777777" w:rsidR="003467FA" w:rsidRPr="002C41DD" w:rsidRDefault="003467FA" w:rsidP="003D7D35">
            <w:pPr>
              <w:pStyle w:val="TAL"/>
              <w:rPr>
                <w:rFonts w:cs="Arial"/>
                <w:szCs w:val="18"/>
                <w:lang w:val="fr-FR"/>
              </w:rPr>
            </w:pPr>
            <w:r w:rsidRPr="002C41DD">
              <w:rPr>
                <w:lang w:val="fr-FR"/>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9F66E03" w14:textId="77777777" w:rsidR="003467FA" w:rsidRPr="002C41DD"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hideMark/>
          </w:tcPr>
          <w:p w14:paraId="4DE72D46" w14:textId="77777777" w:rsidR="003467FA" w:rsidRPr="002C79AA" w:rsidRDefault="003467FA" w:rsidP="003D7D35">
            <w:pPr>
              <w:pStyle w:val="TAL"/>
              <w:rPr>
                <w:b/>
                <w:lang w:val="fr-FR"/>
              </w:rPr>
            </w:pPr>
            <w:r w:rsidRPr="002C79AA">
              <w:rPr>
                <w:b/>
                <w:lang w:val="fr-FR"/>
              </w:rPr>
              <w:t>SDP Message</w:t>
            </w:r>
          </w:p>
        </w:tc>
        <w:tc>
          <w:tcPr>
            <w:tcW w:w="1419" w:type="dxa"/>
            <w:tcBorders>
              <w:top w:val="single" w:sz="4" w:space="0" w:color="auto"/>
              <w:left w:val="single" w:sz="4" w:space="0" w:color="auto"/>
              <w:bottom w:val="single" w:sz="4" w:space="0" w:color="auto"/>
              <w:right w:val="single" w:sz="4" w:space="0" w:color="auto"/>
            </w:tcBorders>
            <w:hideMark/>
          </w:tcPr>
          <w:p w14:paraId="38C0BB82" w14:textId="77777777" w:rsidR="003467FA" w:rsidRPr="002C41DD" w:rsidRDefault="003467FA" w:rsidP="003D7D35">
            <w:pPr>
              <w:pStyle w:val="TAL"/>
              <w:rPr>
                <w:lang w:val="fr-FR"/>
              </w:rPr>
            </w:pPr>
            <w:r w:rsidRPr="002C41DD">
              <w:rPr>
                <w:lang w:val="fr-FR"/>
              </w:rPr>
              <w:t>TS 24.379 [9] clause 10.1.2.2.2.1</w:t>
            </w:r>
          </w:p>
        </w:tc>
        <w:tc>
          <w:tcPr>
            <w:tcW w:w="1135" w:type="dxa"/>
            <w:tcBorders>
              <w:top w:val="single" w:sz="4" w:space="0" w:color="auto"/>
              <w:left w:val="single" w:sz="4" w:space="0" w:color="auto"/>
              <w:bottom w:val="single" w:sz="4" w:space="0" w:color="auto"/>
              <w:right w:val="single" w:sz="4" w:space="0" w:color="auto"/>
            </w:tcBorders>
          </w:tcPr>
          <w:p w14:paraId="54E64557" w14:textId="77777777" w:rsidR="003467FA" w:rsidRPr="002C41DD" w:rsidRDefault="003467FA" w:rsidP="003D7D35">
            <w:pPr>
              <w:pStyle w:val="TAL"/>
              <w:rPr>
                <w:lang w:val="fr-FR"/>
              </w:rPr>
            </w:pPr>
          </w:p>
        </w:tc>
      </w:tr>
      <w:tr w:rsidR="003467FA" w:rsidRPr="002C41DD" w14:paraId="241E4625"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6F3C935C" w14:textId="77777777" w:rsidR="003467FA" w:rsidRPr="002C41DD" w:rsidRDefault="003467FA" w:rsidP="003D7D35">
            <w:pPr>
              <w:pStyle w:val="TAL"/>
              <w:rPr>
                <w:lang w:val="fr-FR"/>
              </w:rPr>
            </w:pPr>
            <w:r w:rsidRPr="002C41DD">
              <w:rPr>
                <w:lang w:val="fr-FR"/>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1EE2B62" w14:textId="77777777" w:rsidR="003467FA" w:rsidRPr="002C41DD"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290304ED" w14:textId="77777777" w:rsidR="003467FA" w:rsidRPr="002C41DD"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73E0C606"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1119C16E" w14:textId="77777777" w:rsidR="003467FA" w:rsidRPr="002C41DD" w:rsidRDefault="003467FA" w:rsidP="003D7D35">
            <w:pPr>
              <w:pStyle w:val="TAL"/>
              <w:rPr>
                <w:lang w:val="fr-FR"/>
              </w:rPr>
            </w:pPr>
          </w:p>
        </w:tc>
      </w:tr>
      <w:tr w:rsidR="003467FA" w:rsidRPr="002C41DD" w14:paraId="64447235"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3875C139" w14:textId="77777777" w:rsidR="003467FA" w:rsidRPr="002C41DD" w:rsidRDefault="003467FA" w:rsidP="003D7D35">
            <w:pPr>
              <w:pStyle w:val="TAL"/>
              <w:rPr>
                <w:lang w:val="fr-FR"/>
              </w:rPr>
            </w:pPr>
            <w:r w:rsidRPr="002C41DD">
              <w:rPr>
                <w:lang w:val="fr-FR"/>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8828200" w14:textId="77777777" w:rsidR="003467FA" w:rsidRPr="002C41DD" w:rsidRDefault="003467FA" w:rsidP="003D7D35">
            <w:pPr>
              <w:pStyle w:val="TAL"/>
              <w:rPr>
                <w:lang w:val="fr-FR"/>
              </w:rPr>
            </w:pPr>
            <w:r w:rsidRPr="002C41DD">
              <w:rPr>
                <w:lang w:val="fr-FR"/>
              </w:rPr>
              <w:t>“application/sdp”</w:t>
            </w:r>
          </w:p>
        </w:tc>
        <w:tc>
          <w:tcPr>
            <w:tcW w:w="2127" w:type="dxa"/>
            <w:tcBorders>
              <w:top w:val="single" w:sz="4" w:space="0" w:color="auto"/>
              <w:left w:val="single" w:sz="4" w:space="0" w:color="auto"/>
              <w:bottom w:val="single" w:sz="4" w:space="0" w:color="auto"/>
              <w:right w:val="single" w:sz="4" w:space="0" w:color="auto"/>
            </w:tcBorders>
          </w:tcPr>
          <w:p w14:paraId="61C1E8C1" w14:textId="77777777" w:rsidR="003467FA" w:rsidRPr="002C41DD"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670B1B23"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301D048D" w14:textId="77777777" w:rsidR="003467FA" w:rsidRPr="002C41DD" w:rsidRDefault="003467FA" w:rsidP="003D7D35">
            <w:pPr>
              <w:pStyle w:val="TAL"/>
              <w:rPr>
                <w:lang w:val="fr-FR"/>
              </w:rPr>
            </w:pPr>
          </w:p>
        </w:tc>
      </w:tr>
      <w:tr w:rsidR="003467FA" w:rsidRPr="002C41DD" w14:paraId="3576674C"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30DE450E" w14:textId="77777777" w:rsidR="003467FA" w:rsidRPr="002C41DD" w:rsidRDefault="003467FA" w:rsidP="003D7D35">
            <w:pPr>
              <w:pStyle w:val="TAL"/>
              <w:rPr>
                <w:b/>
                <w:lang w:val="fr-FR"/>
              </w:rPr>
            </w:pPr>
            <w:r w:rsidRPr="002C41DD">
              <w:rPr>
                <w:lang w:val="fr-FR"/>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A0BEFD8" w14:textId="77777777" w:rsidR="003467FA" w:rsidRPr="002C41DD" w:rsidRDefault="003467FA" w:rsidP="003D7D35">
            <w:pPr>
              <w:pStyle w:val="TAL"/>
              <w:rPr>
                <w:lang w:val="fr-FR"/>
              </w:rPr>
            </w:pPr>
            <w:r w:rsidRPr="002C41DD">
              <w:rPr>
                <w:lang w:val="fr-FR"/>
              </w:rPr>
              <w:t xml:space="preserve">SDP Message as described in </w:t>
            </w:r>
            <w:r w:rsidRPr="002C41DD">
              <w:rPr>
                <w:bCs/>
                <w:lang w:val="fr-FR"/>
              </w:rPr>
              <w:t>Table 6.1.2.14.3.3-4</w:t>
            </w:r>
          </w:p>
        </w:tc>
        <w:tc>
          <w:tcPr>
            <w:tcW w:w="2127" w:type="dxa"/>
            <w:tcBorders>
              <w:top w:val="single" w:sz="4" w:space="0" w:color="auto"/>
              <w:left w:val="single" w:sz="4" w:space="0" w:color="auto"/>
              <w:bottom w:val="single" w:sz="4" w:space="0" w:color="auto"/>
              <w:right w:val="single" w:sz="4" w:space="0" w:color="auto"/>
            </w:tcBorders>
          </w:tcPr>
          <w:p w14:paraId="16FD0F6F" w14:textId="77777777" w:rsidR="003467FA" w:rsidRPr="002C41DD"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0545C043"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5FED80E3" w14:textId="77777777" w:rsidR="003467FA" w:rsidRPr="002C41DD" w:rsidRDefault="003467FA" w:rsidP="003D7D35">
            <w:pPr>
              <w:pStyle w:val="TAL"/>
              <w:rPr>
                <w:lang w:val="fr-FR"/>
              </w:rPr>
            </w:pPr>
          </w:p>
        </w:tc>
      </w:tr>
      <w:tr w:rsidR="003467FA" w:rsidRPr="002C41DD" w14:paraId="6941B065"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1A65987E" w14:textId="77777777" w:rsidR="003467FA" w:rsidRPr="002C41DD" w:rsidRDefault="003467FA" w:rsidP="003D7D35">
            <w:pPr>
              <w:pStyle w:val="TAL"/>
              <w:rPr>
                <w:lang w:val="fr-FR"/>
              </w:rPr>
            </w:pPr>
            <w:r w:rsidRPr="002C41DD">
              <w:rPr>
                <w:lang w:val="fr-FR"/>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697D0FF" w14:textId="77777777" w:rsidR="003467FA" w:rsidRPr="002C41DD"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hideMark/>
          </w:tcPr>
          <w:p w14:paraId="49399B75" w14:textId="77777777" w:rsidR="003467FA" w:rsidRPr="002C79AA" w:rsidRDefault="003467FA" w:rsidP="003D7D35">
            <w:pPr>
              <w:pStyle w:val="TAL"/>
              <w:rPr>
                <w:b/>
                <w:lang w:val="fr-FR"/>
              </w:rPr>
            </w:pPr>
            <w:r w:rsidRPr="002C79AA">
              <w:rPr>
                <w:b/>
                <w:lang w:val="fr-FR"/>
              </w:rPr>
              <w:t>MCPTT-Info</w:t>
            </w:r>
          </w:p>
        </w:tc>
        <w:tc>
          <w:tcPr>
            <w:tcW w:w="1419" w:type="dxa"/>
            <w:tcBorders>
              <w:top w:val="single" w:sz="4" w:space="0" w:color="auto"/>
              <w:left w:val="single" w:sz="4" w:space="0" w:color="auto"/>
              <w:bottom w:val="single" w:sz="4" w:space="0" w:color="auto"/>
              <w:right w:val="single" w:sz="4" w:space="0" w:color="auto"/>
            </w:tcBorders>
          </w:tcPr>
          <w:p w14:paraId="420DA2A8"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025E7FE" w14:textId="77777777" w:rsidR="003467FA" w:rsidRPr="002C41DD" w:rsidRDefault="003467FA" w:rsidP="003D7D35">
            <w:pPr>
              <w:pStyle w:val="TAL"/>
              <w:rPr>
                <w:lang w:val="fr-FR"/>
              </w:rPr>
            </w:pPr>
          </w:p>
        </w:tc>
      </w:tr>
      <w:tr w:rsidR="003467FA" w:rsidRPr="002C41DD" w14:paraId="2EC19C65"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18190A94" w14:textId="77777777" w:rsidR="003467FA" w:rsidRPr="002C41DD" w:rsidRDefault="003467FA" w:rsidP="003D7D35">
            <w:pPr>
              <w:pStyle w:val="TAL"/>
              <w:rPr>
                <w:lang w:val="fr-FR"/>
              </w:rPr>
            </w:pPr>
            <w:r w:rsidRPr="002C41DD">
              <w:rPr>
                <w:lang w:val="fr-FR"/>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3B79B39" w14:textId="77777777" w:rsidR="003467FA" w:rsidRPr="002C41DD" w:rsidRDefault="003467FA" w:rsidP="003D7D35">
            <w:pPr>
              <w:pStyle w:val="TAL"/>
              <w:rPr>
                <w:lang w:val="fr-FR"/>
              </w:rPr>
            </w:pPr>
            <w:r w:rsidRPr="002C41DD">
              <w:rPr>
                <w:lang w:val="fr-FR"/>
              </w:rPr>
              <w:t xml:space="preserve">MCPTT-Info as described in Table </w:t>
            </w:r>
            <w:r w:rsidRPr="002C41DD">
              <w:rPr>
                <w:bCs/>
                <w:lang w:val="fr-FR"/>
              </w:rPr>
              <w:t>6.1.2.14.3.3-5</w:t>
            </w:r>
          </w:p>
        </w:tc>
        <w:tc>
          <w:tcPr>
            <w:tcW w:w="2127" w:type="dxa"/>
            <w:tcBorders>
              <w:top w:val="single" w:sz="4" w:space="0" w:color="auto"/>
              <w:left w:val="single" w:sz="4" w:space="0" w:color="auto"/>
              <w:bottom w:val="single" w:sz="4" w:space="0" w:color="auto"/>
              <w:right w:val="single" w:sz="4" w:space="0" w:color="auto"/>
            </w:tcBorders>
          </w:tcPr>
          <w:p w14:paraId="05CA89D1" w14:textId="77777777" w:rsidR="003467FA" w:rsidRPr="002C41DD"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4615BB91" w14:textId="77777777" w:rsidR="003467FA" w:rsidRPr="002C41DD"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4AC97CB2" w14:textId="77777777" w:rsidR="003467FA" w:rsidRPr="002C41DD" w:rsidRDefault="003467FA" w:rsidP="003D7D35">
            <w:pPr>
              <w:pStyle w:val="TAL"/>
              <w:rPr>
                <w:lang w:val="fr-FR"/>
              </w:rPr>
            </w:pPr>
          </w:p>
        </w:tc>
      </w:tr>
    </w:tbl>
    <w:p w14:paraId="54999F77" w14:textId="77777777" w:rsidR="003467FA" w:rsidRPr="002C41DD" w:rsidRDefault="003467FA" w:rsidP="003467FA"/>
    <w:p w14:paraId="24876ABB" w14:textId="77777777" w:rsidR="003467FA" w:rsidRPr="002C41DD" w:rsidRDefault="003467FA" w:rsidP="003467FA">
      <w:pPr>
        <w:pStyle w:val="TH"/>
      </w:pPr>
      <w:r w:rsidRPr="002C41DD">
        <w:t xml:space="preserve">Table 6.1.2.14.3.3-4: </w:t>
      </w:r>
      <w:r w:rsidRPr="006B462D">
        <w:t xml:space="preserve">SDP Message in SIP header fields </w:t>
      </w:r>
      <w:r w:rsidRPr="002C41DD">
        <w:t>(Table 6.1.2.14.3.3-3)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14:paraId="41DDDDB9"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7A163AE2" w14:textId="77777777" w:rsidR="003467FA" w:rsidRPr="002C41DD" w:rsidRDefault="003467FA" w:rsidP="003D7D35">
            <w:pPr>
              <w:pStyle w:val="TAL"/>
              <w:rPr>
                <w:lang w:val="fr-FR"/>
              </w:rPr>
            </w:pPr>
            <w:r w:rsidRPr="002C41DD">
              <w:rPr>
                <w:lang w:val="fr-FR"/>
              </w:rPr>
              <w:t>Derivation Path: TS 36.579-1 [2], Table 5.5.3.1.1-1, condition SDP_OFFER, PRE_ESTABLISHED_SESSION, IMPLICIT_GRANT_REQUESTED</w:t>
            </w:r>
          </w:p>
        </w:tc>
      </w:tr>
    </w:tbl>
    <w:p w14:paraId="778FD227" w14:textId="77777777" w:rsidR="003467FA" w:rsidRPr="002C41DD" w:rsidRDefault="003467FA" w:rsidP="003467FA"/>
    <w:p w14:paraId="637E1B1A" w14:textId="77777777" w:rsidR="003467FA" w:rsidRPr="002C41DD" w:rsidRDefault="003467FA" w:rsidP="003467FA">
      <w:pPr>
        <w:pStyle w:val="TH"/>
      </w:pPr>
      <w:r w:rsidRPr="002C41DD">
        <w:t xml:space="preserve">Table 6.1.2.14.3.3-5: </w:t>
      </w:r>
      <w:r w:rsidRPr="002C41DD">
        <w:rPr>
          <w:lang w:eastAsia="ko-KR"/>
        </w:rPr>
        <w:t xml:space="preserve">MCPTT-Info in SIP </w:t>
      </w:r>
      <w:r w:rsidRPr="006B462D">
        <w:rPr>
          <w:lang w:eastAsia="ko-KR"/>
        </w:rPr>
        <w:t xml:space="preserve">header fields </w:t>
      </w:r>
      <w:r w:rsidRPr="002C41DD">
        <w:rPr>
          <w:bCs/>
        </w:rPr>
        <w:t>(Table 6.1.2.14.3.3-3)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14:paraId="4A764CCF" w14:textId="77777777" w:rsidTr="003D7D35">
        <w:tc>
          <w:tcPr>
            <w:tcW w:w="9645" w:type="dxa"/>
            <w:tcBorders>
              <w:top w:val="single" w:sz="4" w:space="0" w:color="auto"/>
              <w:left w:val="single" w:sz="4" w:space="0" w:color="auto"/>
              <w:bottom w:val="single" w:sz="4" w:space="0" w:color="auto"/>
              <w:right w:val="single" w:sz="4" w:space="0" w:color="auto"/>
            </w:tcBorders>
            <w:hideMark/>
          </w:tcPr>
          <w:p w14:paraId="77E294E0" w14:textId="77777777" w:rsidR="003467FA" w:rsidRPr="002C41DD" w:rsidRDefault="003467FA" w:rsidP="003D7D35">
            <w:pPr>
              <w:pStyle w:val="TAL"/>
              <w:rPr>
                <w:lang w:val="fr-FR"/>
              </w:rPr>
            </w:pPr>
            <w:r w:rsidRPr="002C41DD">
              <w:rPr>
                <w:lang w:val="fr-FR"/>
              </w:rPr>
              <w:t>Derivation Path: TS 36.579-1 [2], Table 5.5.3.2.1-1, condition INVITE_REFER, CHAT-GROUP-CALL</w:t>
            </w:r>
            <w:r w:rsidRPr="0057584F">
              <w:rPr>
                <w:lang w:val="fr-FR"/>
              </w:rPr>
              <w:t>, FUNCTIONAL_ALIAS</w:t>
            </w:r>
          </w:p>
        </w:tc>
      </w:tr>
    </w:tbl>
    <w:p w14:paraId="376D8FB8" w14:textId="77777777" w:rsidR="003467FA" w:rsidRPr="002C41DD" w:rsidRDefault="003467FA" w:rsidP="003467FA"/>
    <w:p w14:paraId="012F5C9D" w14:textId="77777777" w:rsidR="003467FA" w:rsidRPr="002C41DD" w:rsidRDefault="003467FA" w:rsidP="003467FA">
      <w:pPr>
        <w:pStyle w:val="TH"/>
      </w:pPr>
      <w:r w:rsidRPr="002C41DD">
        <w:t>Table 6.1.2.14.3.3-6: SIP 200 (OK) from the SS</w:t>
      </w:r>
      <w:r w:rsidRPr="006B462D">
        <w:t xml:space="preserve"> </w:t>
      </w:r>
      <w:r w:rsidRPr="002C41DD">
        <w:t>(step 2, Table 6.1.2.14.3.2-1;</w:t>
      </w:r>
      <w:r w:rsidRPr="002C41DD">
        <w:br/>
        <w:t>step 3, TS 36.579-1 [2] Table 5.3A.3.3-1)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C41DD" w14:paraId="62F4EAC2" w14:textId="77777777" w:rsidTr="003D7D35">
        <w:tc>
          <w:tcPr>
            <w:tcW w:w="9645" w:type="dxa"/>
            <w:tcBorders>
              <w:top w:val="single" w:sz="4" w:space="0" w:color="auto"/>
              <w:left w:val="single" w:sz="4" w:space="0" w:color="auto"/>
              <w:bottom w:val="single" w:sz="4" w:space="0" w:color="auto"/>
              <w:right w:val="single" w:sz="4" w:space="0" w:color="auto"/>
            </w:tcBorders>
            <w:hideMark/>
          </w:tcPr>
          <w:p w14:paraId="1100B38D" w14:textId="77777777" w:rsidR="003467FA" w:rsidRPr="002C41DD" w:rsidRDefault="003467FA" w:rsidP="003D7D35">
            <w:pPr>
              <w:pStyle w:val="TAL"/>
              <w:rPr>
                <w:lang w:val="fr-FR"/>
              </w:rPr>
            </w:pPr>
            <w:r w:rsidRPr="002C41DD">
              <w:rPr>
                <w:lang w:val="fr-FR"/>
              </w:rPr>
              <w:t>Derivation Path: TS 36.579-1 [2], Table 5.5.2.17.1.2-1, condition REFER-RSP</w:t>
            </w:r>
          </w:p>
        </w:tc>
      </w:tr>
    </w:tbl>
    <w:p w14:paraId="68DF0534" w14:textId="77777777" w:rsidR="003467FA" w:rsidRPr="002C41DD" w:rsidRDefault="003467FA" w:rsidP="003467FA"/>
    <w:p w14:paraId="4ED793A0" w14:textId="77777777" w:rsidR="003467FA" w:rsidRPr="002C41DD" w:rsidRDefault="003467FA" w:rsidP="003467FA">
      <w:pPr>
        <w:pStyle w:val="TH"/>
      </w:pPr>
      <w:r w:rsidRPr="002C41DD">
        <w:t>Table 6.1.2.14.3.3-7</w:t>
      </w:r>
      <w:r w:rsidRPr="006B462D">
        <w:rPr>
          <w:lang w:val="fr-FR"/>
        </w:rPr>
        <w:t>..8</w:t>
      </w:r>
      <w:r w:rsidRPr="002C41DD">
        <w:t>:</w:t>
      </w:r>
      <w:r w:rsidRPr="006B462D">
        <w:rPr>
          <w:lang w:val="fr-FR"/>
        </w:rPr>
        <w:t xml:space="preserve"> Void</w:t>
      </w:r>
    </w:p>
    <w:p w14:paraId="3F474501" w14:textId="7467DE43" w:rsidR="003467FA" w:rsidRPr="002C41DD" w:rsidDel="000D3634" w:rsidRDefault="003467FA" w:rsidP="003467FA">
      <w:pPr>
        <w:rPr>
          <w:del w:id="2999" w:author="MCC160" w:date="2024-04-29T14:32:00Z"/>
        </w:rPr>
      </w:pPr>
    </w:p>
    <w:p w14:paraId="2C2F1613" w14:textId="77777777" w:rsidR="003467FA" w:rsidRPr="002C41DD" w:rsidRDefault="003467FA" w:rsidP="003467FA">
      <w:pPr>
        <w:pStyle w:val="TH"/>
      </w:pPr>
      <w:r w:rsidRPr="002C41DD">
        <w:t>Table 6.1.2.14.3.3-9: Connect (step 2, Table 6.1.2.14.3.2-1;</w:t>
      </w:r>
      <w:r w:rsidRPr="002C41DD">
        <w:br/>
        <w:t xml:space="preserve">step 4, TS 36.579-1 [2] Table 5.3A.3.3-1) </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467FA" w:rsidRPr="00D10A0C" w14:paraId="20295599" w14:textId="77777777" w:rsidTr="003D7D35">
        <w:trPr>
          <w:cantSplit/>
        </w:trPr>
        <w:tc>
          <w:tcPr>
            <w:tcW w:w="9630" w:type="dxa"/>
            <w:tcBorders>
              <w:top w:val="single" w:sz="4" w:space="0" w:color="auto"/>
              <w:left w:val="single" w:sz="4" w:space="0" w:color="auto"/>
              <w:bottom w:val="single" w:sz="4" w:space="0" w:color="auto"/>
              <w:right w:val="single" w:sz="4" w:space="0" w:color="auto"/>
            </w:tcBorders>
            <w:hideMark/>
          </w:tcPr>
          <w:p w14:paraId="256EA129" w14:textId="77777777" w:rsidR="003467FA" w:rsidRPr="00D10A0C" w:rsidRDefault="003467FA" w:rsidP="003D7D35">
            <w:pPr>
              <w:pStyle w:val="TAL"/>
              <w:rPr>
                <w:lang w:val="fr-FR"/>
              </w:rPr>
            </w:pPr>
            <w:r w:rsidRPr="002C41DD">
              <w:rPr>
                <w:lang w:val="fr-FR"/>
              </w:rPr>
              <w:t>Derivation Path: TS 36.579-1 [2], Table 5.5.6.12-1, condition CHAT-GROUP-CALL, ACK</w:t>
            </w:r>
          </w:p>
        </w:tc>
      </w:tr>
    </w:tbl>
    <w:p w14:paraId="6CC58ECB" w14:textId="77777777" w:rsidR="003467FA" w:rsidRDefault="003467FA" w:rsidP="003467FA"/>
    <w:p w14:paraId="7203F522" w14:textId="77777777" w:rsidR="003467FA" w:rsidRDefault="003467FA" w:rsidP="003467FA">
      <w:pPr>
        <w:pStyle w:val="Heading3"/>
      </w:pPr>
      <w:bookmarkStart w:id="3000" w:name="_Toc163566751"/>
      <w:r>
        <w:t>6.1.3</w:t>
      </w:r>
      <w:r>
        <w:tab/>
        <w:t>Conference Event Package</w:t>
      </w:r>
      <w:bookmarkEnd w:id="2935"/>
      <w:bookmarkEnd w:id="2936"/>
      <w:bookmarkEnd w:id="2937"/>
      <w:bookmarkEnd w:id="3000"/>
    </w:p>
    <w:p w14:paraId="1CE00F11" w14:textId="77777777" w:rsidR="003467FA" w:rsidRDefault="003467FA" w:rsidP="003467FA">
      <w:pPr>
        <w:pStyle w:val="Heading4"/>
      </w:pPr>
      <w:bookmarkStart w:id="3001" w:name="_Toc163566752"/>
      <w:r>
        <w:t>6.1.3.1</w:t>
      </w:r>
      <w:r>
        <w:tab/>
        <w:t>On-network / Conference Event Package / Subscription to Conference Event Package / Termination of subscription</w:t>
      </w:r>
      <w:bookmarkEnd w:id="3001"/>
    </w:p>
    <w:p w14:paraId="5AAEC070" w14:textId="77777777" w:rsidR="003467FA" w:rsidRDefault="003467FA" w:rsidP="003467FA">
      <w:pPr>
        <w:pStyle w:val="H6"/>
      </w:pPr>
      <w:r>
        <w:t>6.1.3.1.1</w:t>
      </w:r>
      <w:r>
        <w:tab/>
        <w:t>Test Purpose (TP)</w:t>
      </w:r>
    </w:p>
    <w:p w14:paraId="7D196A8A" w14:textId="77777777" w:rsidR="003467FA" w:rsidRDefault="003467FA" w:rsidP="003467FA">
      <w:pPr>
        <w:pStyle w:val="PL"/>
      </w:pPr>
      <w:r>
        <w:t>1)</w:t>
      </w:r>
    </w:p>
    <w:p w14:paraId="531938E0" w14:textId="77777777" w:rsidR="003467FA" w:rsidRDefault="003467FA" w:rsidP="003467FA">
      <w:pPr>
        <w:pStyle w:val="PL"/>
        <w:rPr>
          <w:noProof w:val="0"/>
        </w:rPr>
      </w:pPr>
      <w:r>
        <w:rPr>
          <w:b/>
          <w:noProof w:val="0"/>
        </w:rPr>
        <w:t>with</w:t>
      </w:r>
      <w:r>
        <w:rPr>
          <w:noProof w:val="0"/>
        </w:rPr>
        <w:t xml:space="preserve"> { UE (MCPTT Client) registered and authorised for MCPTT Service }</w:t>
      </w:r>
    </w:p>
    <w:p w14:paraId="09A7D640" w14:textId="77777777" w:rsidR="003467FA" w:rsidRDefault="003467FA" w:rsidP="003467FA">
      <w:pPr>
        <w:pStyle w:val="PL"/>
        <w:rPr>
          <w:noProof w:val="0"/>
        </w:rPr>
      </w:pPr>
      <w:r>
        <w:rPr>
          <w:b/>
          <w:noProof w:val="0"/>
        </w:rPr>
        <w:t>ensure that</w:t>
      </w:r>
      <w:r>
        <w:rPr>
          <w:noProof w:val="0"/>
        </w:rPr>
        <w:t xml:space="preserve"> {</w:t>
      </w:r>
    </w:p>
    <w:p w14:paraId="06D305CF" w14:textId="77777777" w:rsidR="003467FA" w:rsidRDefault="003467FA" w:rsidP="003467FA">
      <w:pPr>
        <w:pStyle w:val="PL"/>
        <w:rPr>
          <w:noProof w:val="0"/>
        </w:rPr>
      </w:pPr>
      <w:r>
        <w:rPr>
          <w:noProof w:val="0"/>
        </w:rPr>
        <w:t xml:space="preserve">  </w:t>
      </w:r>
      <w:r>
        <w:rPr>
          <w:b/>
          <w:noProof w:val="0"/>
        </w:rPr>
        <w:t>when</w:t>
      </w:r>
      <w:r>
        <w:rPr>
          <w:noProof w:val="0"/>
        </w:rPr>
        <w:t xml:space="preserve"> { the MCPTT User requests the establishment of an MCPTT </w:t>
      </w:r>
      <w:r>
        <w:rPr>
          <w:noProof w:val="0"/>
          <w:lang w:eastAsia="ko-KR"/>
        </w:rPr>
        <w:t xml:space="preserve">On-demand Pre-arranged Group Call </w:t>
      </w:r>
      <w:r>
        <w:rPr>
          <w:noProof w:val="0"/>
        </w:rPr>
        <w:t xml:space="preserve"> with Automatic Commencement Mode and implicit floor control }</w:t>
      </w:r>
    </w:p>
    <w:p w14:paraId="68927E49" w14:textId="77777777" w:rsidR="003467FA" w:rsidRDefault="003467FA" w:rsidP="003467FA">
      <w:pPr>
        <w:pStyle w:val="PL"/>
        <w:rPr>
          <w:noProof w:val="0"/>
        </w:rPr>
      </w:pPr>
      <w:r>
        <w:rPr>
          <w:noProof w:val="0"/>
        </w:rPr>
        <w:t xml:space="preserve">    </w:t>
      </w:r>
      <w:r>
        <w:rPr>
          <w:b/>
          <w:noProof w:val="0"/>
        </w:rPr>
        <w:t>then</w:t>
      </w:r>
      <w:r>
        <w:rPr>
          <w:noProof w:val="0"/>
        </w:rPr>
        <w:t xml:space="preserve"> { UE (MCPTT Client) requests On-demand Automatic Commencement Mode Pre-arranged Group Call establishment with implicit floor control by sending a SIP INVITE message, </w:t>
      </w:r>
      <w:r>
        <w:rPr>
          <w:b/>
          <w:noProof w:val="0"/>
        </w:rPr>
        <w:t>and</w:t>
      </w:r>
      <w:r>
        <w:rPr>
          <w:noProof w:val="0"/>
        </w:rPr>
        <w:t>, after indication from the MCPTT Server that the call was established and receiving a Floor Granted message, notifies the user }</w:t>
      </w:r>
    </w:p>
    <w:p w14:paraId="5703972D" w14:textId="77777777" w:rsidR="003467FA" w:rsidRDefault="003467FA" w:rsidP="003467FA">
      <w:pPr>
        <w:pStyle w:val="PL"/>
        <w:rPr>
          <w:noProof w:val="0"/>
        </w:rPr>
      </w:pPr>
      <w:r>
        <w:rPr>
          <w:noProof w:val="0"/>
        </w:rPr>
        <w:t xml:space="preserve">            }</w:t>
      </w:r>
    </w:p>
    <w:p w14:paraId="3FCB7F53" w14:textId="77777777" w:rsidR="003467FA" w:rsidRDefault="003467FA" w:rsidP="003467FA">
      <w:pPr>
        <w:pStyle w:val="PL"/>
        <w:rPr>
          <w:noProof w:val="0"/>
        </w:rPr>
      </w:pPr>
    </w:p>
    <w:p w14:paraId="7CE07528" w14:textId="77777777" w:rsidR="003467FA" w:rsidRDefault="003467FA" w:rsidP="003467FA">
      <w:pPr>
        <w:pStyle w:val="H6"/>
      </w:pPr>
      <w:r>
        <w:lastRenderedPageBreak/>
        <w:t>(2)</w:t>
      </w:r>
    </w:p>
    <w:p w14:paraId="49FB6FD9" w14:textId="77777777" w:rsidR="003467FA" w:rsidRDefault="003467FA" w:rsidP="003467FA">
      <w:pPr>
        <w:pStyle w:val="PL"/>
        <w:rPr>
          <w:noProof w:val="0"/>
        </w:rPr>
      </w:pPr>
      <w:r>
        <w:rPr>
          <w:b/>
          <w:noProof w:val="0"/>
        </w:rPr>
        <w:t>with</w:t>
      </w:r>
      <w:r>
        <w:rPr>
          <w:noProof w:val="0"/>
        </w:rPr>
        <w:t xml:space="preserve"> { UE (MCPTT Client) having an ongoing On-demand Pre-arranged Group Call with Automatic  Commencement Mode }</w:t>
      </w:r>
    </w:p>
    <w:p w14:paraId="4DFEBC76" w14:textId="77777777" w:rsidR="003467FA" w:rsidRDefault="003467FA" w:rsidP="003467FA">
      <w:pPr>
        <w:pStyle w:val="PL"/>
        <w:rPr>
          <w:noProof w:val="0"/>
        </w:rPr>
      </w:pPr>
      <w:r>
        <w:rPr>
          <w:b/>
          <w:noProof w:val="0"/>
        </w:rPr>
        <w:t>ensure that</w:t>
      </w:r>
      <w:r>
        <w:rPr>
          <w:noProof w:val="0"/>
        </w:rPr>
        <w:t xml:space="preserve"> {</w:t>
      </w:r>
    </w:p>
    <w:p w14:paraId="4090D289" w14:textId="77777777" w:rsidR="003467FA" w:rsidRDefault="003467FA" w:rsidP="003467FA">
      <w:pPr>
        <w:pStyle w:val="PL"/>
        <w:rPr>
          <w:noProof w:val="0"/>
        </w:rPr>
      </w:pPr>
      <w:r>
        <w:rPr>
          <w:noProof w:val="0"/>
        </w:rPr>
        <w:t xml:space="preserve">  </w:t>
      </w:r>
      <w:r>
        <w:rPr>
          <w:b/>
          <w:noProof w:val="0"/>
        </w:rPr>
        <w:t>when</w:t>
      </w:r>
      <w:r>
        <w:rPr>
          <w:noProof w:val="0"/>
        </w:rPr>
        <w:t xml:space="preserve"> { MCPTT User requests to subscribe to the conference event package for the ongoing group call }</w:t>
      </w:r>
    </w:p>
    <w:p w14:paraId="0EE9992E" w14:textId="77777777" w:rsidR="003467FA" w:rsidRDefault="003467FA" w:rsidP="003467FA">
      <w:pPr>
        <w:pStyle w:val="PL"/>
        <w:rPr>
          <w:noProof w:val="0"/>
        </w:rPr>
      </w:pPr>
      <w:r>
        <w:rPr>
          <w:noProof w:val="0"/>
        </w:rPr>
        <w:t xml:space="preserve">    </w:t>
      </w:r>
      <w:r>
        <w:rPr>
          <w:b/>
          <w:noProof w:val="0"/>
        </w:rPr>
        <w:t>then</w:t>
      </w:r>
      <w:r>
        <w:rPr>
          <w:noProof w:val="0"/>
        </w:rPr>
        <w:t xml:space="preserve"> { UE (MCPTT Client) sends a SIP SUBSCRIBE message </w:t>
      </w:r>
      <w:r>
        <w:rPr>
          <w:rFonts w:eastAsia="SimSun"/>
          <w:noProof w:val="0"/>
        </w:rPr>
        <w:t>with the Expires header field set to 4294967295</w:t>
      </w:r>
      <w:r>
        <w:rPr>
          <w:noProof w:val="0"/>
        </w:rPr>
        <w:t xml:space="preserve"> </w:t>
      </w:r>
      <w:r>
        <w:rPr>
          <w:b/>
          <w:bCs/>
          <w:noProof w:val="0"/>
        </w:rPr>
        <w:t>and</w:t>
      </w:r>
      <w:r>
        <w:rPr>
          <w:noProof w:val="0"/>
        </w:rPr>
        <w:t xml:space="preserve"> responds to a SIP NOTIFY message with a SIP 200 (OK) message }</w:t>
      </w:r>
    </w:p>
    <w:p w14:paraId="32A63129" w14:textId="77777777" w:rsidR="003467FA" w:rsidRDefault="003467FA" w:rsidP="003467FA">
      <w:pPr>
        <w:pStyle w:val="PL"/>
        <w:rPr>
          <w:noProof w:val="0"/>
        </w:rPr>
      </w:pPr>
      <w:r>
        <w:rPr>
          <w:noProof w:val="0"/>
        </w:rPr>
        <w:t xml:space="preserve">            }</w:t>
      </w:r>
    </w:p>
    <w:p w14:paraId="2CB8B542" w14:textId="77777777" w:rsidR="003467FA" w:rsidRDefault="003467FA" w:rsidP="003467FA">
      <w:pPr>
        <w:pStyle w:val="PL"/>
        <w:rPr>
          <w:noProof w:val="0"/>
        </w:rPr>
      </w:pPr>
    </w:p>
    <w:p w14:paraId="450E63C4" w14:textId="77777777" w:rsidR="003467FA" w:rsidRDefault="003467FA" w:rsidP="003467FA">
      <w:pPr>
        <w:pStyle w:val="H6"/>
      </w:pPr>
      <w:r>
        <w:t>(3)</w:t>
      </w:r>
    </w:p>
    <w:p w14:paraId="54163849" w14:textId="77777777" w:rsidR="003467FA" w:rsidRDefault="003467FA" w:rsidP="003467FA">
      <w:pPr>
        <w:pStyle w:val="PL"/>
        <w:rPr>
          <w:noProof w:val="0"/>
        </w:rPr>
      </w:pPr>
      <w:r>
        <w:rPr>
          <w:b/>
          <w:noProof w:val="0"/>
        </w:rPr>
        <w:t>with</w:t>
      </w:r>
      <w:r>
        <w:rPr>
          <w:noProof w:val="0"/>
        </w:rPr>
        <w:t xml:space="preserve"> { UE (MCPTT Client) having subscribed to the conference event package for the ongoing group call }</w:t>
      </w:r>
    </w:p>
    <w:p w14:paraId="737A1970" w14:textId="77777777" w:rsidR="003467FA" w:rsidRDefault="003467FA" w:rsidP="003467FA">
      <w:pPr>
        <w:pStyle w:val="PL"/>
        <w:rPr>
          <w:noProof w:val="0"/>
        </w:rPr>
      </w:pPr>
      <w:r>
        <w:rPr>
          <w:b/>
          <w:noProof w:val="0"/>
        </w:rPr>
        <w:t>ensure that</w:t>
      </w:r>
      <w:r>
        <w:rPr>
          <w:noProof w:val="0"/>
        </w:rPr>
        <w:t xml:space="preserve"> {</w:t>
      </w:r>
    </w:p>
    <w:p w14:paraId="2E2EE47C" w14:textId="77777777" w:rsidR="003467FA" w:rsidRDefault="003467FA" w:rsidP="003467FA">
      <w:pPr>
        <w:pStyle w:val="PL"/>
        <w:rPr>
          <w:noProof w:val="0"/>
        </w:rPr>
      </w:pPr>
      <w:r>
        <w:rPr>
          <w:noProof w:val="0"/>
        </w:rPr>
        <w:t xml:space="preserve">  </w:t>
      </w:r>
      <w:r>
        <w:rPr>
          <w:b/>
          <w:noProof w:val="0"/>
        </w:rPr>
        <w:t>when</w:t>
      </w:r>
      <w:r>
        <w:rPr>
          <w:noProof w:val="0"/>
        </w:rPr>
        <w:t xml:space="preserve"> { MCPTT User requests to terminate the subscription }</w:t>
      </w:r>
    </w:p>
    <w:p w14:paraId="58003A31" w14:textId="77777777" w:rsidR="003467FA" w:rsidRDefault="003467FA" w:rsidP="003467FA">
      <w:pPr>
        <w:pStyle w:val="PL"/>
        <w:rPr>
          <w:noProof w:val="0"/>
        </w:rPr>
      </w:pPr>
      <w:r>
        <w:rPr>
          <w:noProof w:val="0"/>
        </w:rPr>
        <w:t xml:space="preserve">    </w:t>
      </w:r>
      <w:r>
        <w:rPr>
          <w:b/>
          <w:noProof w:val="0"/>
        </w:rPr>
        <w:t>then</w:t>
      </w:r>
      <w:r>
        <w:rPr>
          <w:noProof w:val="0"/>
        </w:rPr>
        <w:t xml:space="preserve"> { UE (MCPTT Client) sends a SIP SUBSCRIBE message </w:t>
      </w:r>
      <w:r>
        <w:rPr>
          <w:rFonts w:eastAsia="SimSun"/>
          <w:noProof w:val="0"/>
        </w:rPr>
        <w:t>with the Expires header field set to 0</w:t>
      </w:r>
      <w:r>
        <w:rPr>
          <w:noProof w:val="0"/>
        </w:rPr>
        <w:t xml:space="preserve"> }</w:t>
      </w:r>
    </w:p>
    <w:p w14:paraId="1BC55F24" w14:textId="77777777" w:rsidR="003467FA" w:rsidRDefault="003467FA" w:rsidP="003467FA">
      <w:pPr>
        <w:pStyle w:val="PL"/>
        <w:rPr>
          <w:noProof w:val="0"/>
        </w:rPr>
      </w:pPr>
      <w:r>
        <w:rPr>
          <w:noProof w:val="0"/>
        </w:rPr>
        <w:t xml:space="preserve">            }</w:t>
      </w:r>
    </w:p>
    <w:p w14:paraId="7DDFACC9" w14:textId="77777777" w:rsidR="003467FA" w:rsidRDefault="003467FA" w:rsidP="003467FA">
      <w:pPr>
        <w:pStyle w:val="PL"/>
        <w:rPr>
          <w:noProof w:val="0"/>
        </w:rPr>
      </w:pPr>
    </w:p>
    <w:p w14:paraId="08F48A84" w14:textId="77777777" w:rsidR="003467FA" w:rsidRDefault="003467FA" w:rsidP="003467FA">
      <w:pPr>
        <w:pStyle w:val="H6"/>
      </w:pPr>
      <w:r>
        <w:t>(4)</w:t>
      </w:r>
    </w:p>
    <w:p w14:paraId="2872A838" w14:textId="77777777" w:rsidR="003467FA" w:rsidRDefault="003467FA" w:rsidP="003467FA">
      <w:pPr>
        <w:pStyle w:val="PL"/>
        <w:rPr>
          <w:noProof w:val="0"/>
        </w:rPr>
      </w:pPr>
      <w:r>
        <w:rPr>
          <w:b/>
          <w:noProof w:val="0"/>
        </w:rPr>
        <w:t>with</w:t>
      </w:r>
      <w:r>
        <w:rPr>
          <w:noProof w:val="0"/>
        </w:rPr>
        <w:t xml:space="preserve"> { UE (MCPTT Client) having an ongoing On-demand Pre-arranged Group Call with Automatic  Commencement Mode }</w:t>
      </w:r>
    </w:p>
    <w:p w14:paraId="51AC4402" w14:textId="77777777" w:rsidR="003467FA" w:rsidRDefault="003467FA" w:rsidP="003467FA">
      <w:pPr>
        <w:pStyle w:val="PL"/>
        <w:rPr>
          <w:noProof w:val="0"/>
        </w:rPr>
      </w:pPr>
      <w:r>
        <w:rPr>
          <w:b/>
          <w:noProof w:val="0"/>
        </w:rPr>
        <w:t>ensure that</w:t>
      </w:r>
      <w:r>
        <w:rPr>
          <w:noProof w:val="0"/>
        </w:rPr>
        <w:t xml:space="preserve"> {</w:t>
      </w:r>
    </w:p>
    <w:p w14:paraId="58B9EE7F" w14:textId="77777777" w:rsidR="003467FA" w:rsidRDefault="003467FA" w:rsidP="003467FA">
      <w:pPr>
        <w:pStyle w:val="PL"/>
        <w:rPr>
          <w:noProof w:val="0"/>
        </w:rPr>
      </w:pPr>
      <w:r>
        <w:rPr>
          <w:noProof w:val="0"/>
        </w:rPr>
        <w:t xml:space="preserve">  </w:t>
      </w:r>
      <w:r>
        <w:rPr>
          <w:b/>
          <w:noProof w:val="0"/>
        </w:rPr>
        <w:t>when</w:t>
      </w:r>
      <w:r>
        <w:rPr>
          <w:noProof w:val="0"/>
        </w:rPr>
        <w:t xml:space="preserve"> { the MCPTT User) requests to </w:t>
      </w:r>
      <w:r>
        <w:rPr>
          <w:noProof w:val="0"/>
          <w:lang w:eastAsia="ko-KR"/>
        </w:rPr>
        <w:t xml:space="preserve">end the </w:t>
      </w:r>
      <w:r>
        <w:rPr>
          <w:noProof w:val="0"/>
        </w:rPr>
        <w:t>On-demand Pre-arranged Group Call with Automatic  Commencement Mode }</w:t>
      </w:r>
    </w:p>
    <w:p w14:paraId="6FFF5BF2" w14:textId="77777777" w:rsidR="003467FA" w:rsidRDefault="003467FA" w:rsidP="003467FA">
      <w:pPr>
        <w:pStyle w:val="PL"/>
        <w:rPr>
          <w:noProof w:val="0"/>
        </w:rPr>
      </w:pPr>
      <w:r>
        <w:rPr>
          <w:noProof w:val="0"/>
        </w:rPr>
        <w:t xml:space="preserve">    </w:t>
      </w:r>
      <w:r>
        <w:rPr>
          <w:b/>
          <w:noProof w:val="0"/>
        </w:rPr>
        <w:t>then</w:t>
      </w:r>
      <w:r>
        <w:rPr>
          <w:noProof w:val="0"/>
        </w:rPr>
        <w:t xml:space="preserve"> { UE (MCPTT Client) sends a SIP BYE message and leaves the call }</w:t>
      </w:r>
    </w:p>
    <w:p w14:paraId="32773CA4" w14:textId="77777777" w:rsidR="003467FA" w:rsidRDefault="003467FA" w:rsidP="003467FA">
      <w:pPr>
        <w:pStyle w:val="PL"/>
        <w:rPr>
          <w:noProof w:val="0"/>
        </w:rPr>
      </w:pPr>
      <w:r>
        <w:rPr>
          <w:noProof w:val="0"/>
        </w:rPr>
        <w:t xml:space="preserve">            }</w:t>
      </w:r>
    </w:p>
    <w:p w14:paraId="235E1E72" w14:textId="77777777" w:rsidR="003467FA" w:rsidRDefault="003467FA" w:rsidP="003467FA">
      <w:pPr>
        <w:pStyle w:val="PL"/>
        <w:rPr>
          <w:noProof w:val="0"/>
        </w:rPr>
      </w:pPr>
    </w:p>
    <w:p w14:paraId="6CC2BE19" w14:textId="77777777" w:rsidR="003467FA" w:rsidRDefault="003467FA" w:rsidP="003467FA">
      <w:pPr>
        <w:pStyle w:val="H6"/>
      </w:pPr>
      <w:r>
        <w:t>6.1.3.1.2</w:t>
      </w:r>
      <w:r>
        <w:tab/>
        <w:t>Conformance Requirements</w:t>
      </w:r>
    </w:p>
    <w:p w14:paraId="0603B840" w14:textId="77777777" w:rsidR="003467FA" w:rsidRDefault="003467FA" w:rsidP="003467FA">
      <w:r>
        <w:t xml:space="preserve">References: The conformance requirements covered in the present TC are specified in: TS 24.379 clauses 10.1.1.2.1.1, 10.1.3.2, </w:t>
      </w:r>
      <w:r>
        <w:rPr>
          <w:lang w:eastAsia="ko-KR"/>
        </w:rPr>
        <w:t>10.1.1.2.3.1</w:t>
      </w:r>
      <w:r>
        <w:t>. Unless otherwise stated these are Rel-15 requirements.</w:t>
      </w:r>
    </w:p>
    <w:p w14:paraId="57C029C5" w14:textId="77777777" w:rsidR="003467FA" w:rsidRDefault="003467FA" w:rsidP="003467FA">
      <w:r>
        <w:t>[TS 24.379, clause 10.1.1.2.1.1]</w:t>
      </w:r>
    </w:p>
    <w:p w14:paraId="020F3F17" w14:textId="77777777" w:rsidR="003467FA" w:rsidRDefault="003467FA" w:rsidP="003467FA">
      <w:r>
        <w:t>Upon receiving a request from an MCPTT user to establish an MCPTT prearranged group session the MCPTT client shall generate an initial SIP INVITE request by following the UE originating session procedures specified in 3GPP TS 24.229 [4], with the clarifications given below.</w:t>
      </w:r>
    </w:p>
    <w:p w14:paraId="1DF404A3" w14:textId="77777777" w:rsidR="003467FA" w:rsidRDefault="003467FA" w:rsidP="003467FA">
      <w:r>
        <w:t>The MCPTT client:</w:t>
      </w:r>
    </w:p>
    <w:p w14:paraId="3562AC4C" w14:textId="77777777" w:rsidR="003467FA" w:rsidRDefault="003467FA" w:rsidP="003467FA">
      <w:pPr>
        <w:pStyle w:val="B10"/>
      </w:pPr>
      <w:r>
        <w:t>1)</w:t>
      </w:r>
      <w:r>
        <w:tab/>
        <w:t>if the MCPTT user has requested the origination of an MCPTT emergency group call or is originating an MCPTT prearranged group call and the MCPTT emergency state is already set, the MCPTT client shall comply with the procedures in clause 6.2.8.1.1;</w:t>
      </w:r>
    </w:p>
    <w:p w14:paraId="2578AA3D" w14:textId="77777777" w:rsidR="003467FA" w:rsidRDefault="003467FA" w:rsidP="003467FA">
      <w:pPr>
        <w:pStyle w:val="B10"/>
      </w:pPr>
      <w:r>
        <w:t>2)</w:t>
      </w:r>
      <w:r>
        <w:tab/>
        <w:t>if the MCPTT user has requested the origination of an MCPTT imminent peril group call, the MCPTT client shall comply with the procedures in clause 6.2.8.1.9;</w:t>
      </w:r>
    </w:p>
    <w:p w14:paraId="2127BCB4" w14:textId="77777777" w:rsidR="003467FA" w:rsidRDefault="003467FA" w:rsidP="003467FA">
      <w:pPr>
        <w:pStyle w:val="B10"/>
      </w:pPr>
      <w:r>
        <w:t>3)</w:t>
      </w:r>
      <w:r>
        <w:tab/>
        <w:t>if the MCPTT user has requested the origination of a broadcast group call, the MCPTT client shall comply with the procedures in clause 6.2.8.2;</w:t>
      </w:r>
    </w:p>
    <w:p w14:paraId="0C7F175E" w14:textId="77777777" w:rsidR="003467FA" w:rsidRDefault="003467FA" w:rsidP="003467FA">
      <w:pPr>
        <w:pStyle w:val="B10"/>
      </w:pPr>
      <w:r>
        <w:t>4)</w:t>
      </w:r>
      <w:r>
        <w:tab/>
        <w:t xml:space="preserve">shall include the g.3gpp.mcptt media feature tag and the </w:t>
      </w:r>
      <w:r>
        <w:rPr>
          <w:lang w:eastAsia="ko-KR"/>
        </w:rPr>
        <w:t xml:space="preserve">g.3gpp.icsi-ref media feature tag with the value of "urn:urn-7:3gpp-service.ims.icsi.mcptt" </w:t>
      </w:r>
      <w:r>
        <w:t xml:space="preserve">in the Contact header field of the SIP </w:t>
      </w:r>
      <w:r>
        <w:rPr>
          <w:lang w:eastAsia="zh-CN"/>
        </w:rPr>
        <w:t>INVITE</w:t>
      </w:r>
      <w:r>
        <w:t xml:space="preserve"> request according to IETF RFC 3840 [16];</w:t>
      </w:r>
    </w:p>
    <w:p w14:paraId="02B019B0" w14:textId="77777777" w:rsidR="003467FA" w:rsidRDefault="003467FA" w:rsidP="003467FA">
      <w:pPr>
        <w:pStyle w:val="B10"/>
      </w:pPr>
      <w:r>
        <w:t>5)</w:t>
      </w:r>
      <w:r>
        <w:tab/>
        <w:t>shall include an Accept-Contact header field containing the g.3gpp.mcptt media feature tag along with the "require" and "explicit" header field parameters according to IETF RFC 3841 [6];</w:t>
      </w:r>
    </w:p>
    <w:p w14:paraId="38D632AE" w14:textId="77777777" w:rsidR="003467FA" w:rsidRDefault="003467FA" w:rsidP="003467FA">
      <w:pPr>
        <w:pStyle w:val="B10"/>
      </w:pPr>
      <w:r>
        <w:t>6)</w:t>
      </w:r>
      <w:r>
        <w:tab/>
        <w:t>shall include the ICSI value "urn:urn-7:3gpp-service.ims.icsi.mcptt" (</w:t>
      </w:r>
      <w:r>
        <w:rPr>
          <w:lang w:eastAsia="zh-CN"/>
        </w:rPr>
        <w:t xml:space="preserve">coded as specified in </w:t>
      </w:r>
      <w:r>
        <w:t>3GPP TS 24.229 [4]</w:t>
      </w:r>
      <w:r>
        <w:rPr>
          <w:lang w:eastAsia="zh-CN"/>
        </w:rPr>
        <w:t xml:space="preserve">), </w:t>
      </w:r>
      <w:r>
        <w:t>in a P-Preferred-Service header field according to IETF </w:t>
      </w:r>
      <w:r>
        <w:rPr>
          <w:rFonts w:eastAsia="MS Mincho"/>
        </w:rPr>
        <w:t xml:space="preserve">RFC 6050 [9] </w:t>
      </w:r>
      <w:r>
        <w:t>in the SIP INVITE request;</w:t>
      </w:r>
    </w:p>
    <w:p w14:paraId="0C630A78" w14:textId="77777777" w:rsidR="003467FA" w:rsidRDefault="003467FA" w:rsidP="003467FA">
      <w:pPr>
        <w:pStyle w:val="B10"/>
      </w:pPr>
      <w:r>
        <w:t>7)</w:t>
      </w:r>
      <w:r>
        <w:tab/>
        <w:t xml:space="preserve">shall include an Accept-Contact header field with the </w:t>
      </w:r>
      <w:r>
        <w:rPr>
          <w:rFonts w:eastAsia="SimSun"/>
          <w:lang w:eastAsia="zh-CN"/>
        </w:rPr>
        <w:t>g.3gpp.icsi-ref</w:t>
      </w:r>
      <w:r>
        <w:t xml:space="preserve"> media feature tag containing the value of "urn:urn-7:3gpp-service.ims.icsi.mcptt" along with the "require" and "explicit" header field parameters according to IETF RFC 3841 [6];</w:t>
      </w:r>
    </w:p>
    <w:p w14:paraId="4E954C20" w14:textId="77777777" w:rsidR="003467FA" w:rsidRDefault="003467FA" w:rsidP="003467FA">
      <w:pPr>
        <w:pStyle w:val="B10"/>
      </w:pPr>
      <w:r>
        <w:t>8)</w:t>
      </w:r>
      <w:r>
        <w:tab/>
        <w:t>should include the "timer" option tag in the Supported header field;</w:t>
      </w:r>
    </w:p>
    <w:p w14:paraId="509639BF" w14:textId="77777777" w:rsidR="003467FA" w:rsidRDefault="003467FA" w:rsidP="003467FA">
      <w:pPr>
        <w:pStyle w:val="B10"/>
      </w:pPr>
      <w:r>
        <w:lastRenderedPageBreak/>
        <w:t>9)</w:t>
      </w:r>
      <w:r>
        <w:tab/>
        <w:t>should include the Session-Expires header field according to IETF RFC 4028 [7]. It is recommended that the "refresher" header field parameter is omitted. If included, the "refresher" header field parameter shall be set to "uac";</w:t>
      </w:r>
    </w:p>
    <w:p w14:paraId="2E323139" w14:textId="77777777" w:rsidR="003467FA" w:rsidRDefault="003467FA" w:rsidP="003467FA">
      <w:pPr>
        <w:pStyle w:val="B10"/>
      </w:pPr>
      <w:r>
        <w:t>10)</w:t>
      </w:r>
      <w:r>
        <w:tab/>
        <w:t>shall set the Request-URI of the SIP INVITE request to the public service identity identifying the participating MCPTT function serving the MCPTT user;</w:t>
      </w:r>
    </w:p>
    <w:p w14:paraId="56973391" w14:textId="77777777" w:rsidR="003467FA" w:rsidRDefault="003467FA" w:rsidP="003467FA">
      <w:pPr>
        <w:pStyle w:val="NO"/>
      </w:pPr>
      <w:r>
        <w:t>NOTE 1:</w:t>
      </w:r>
      <w:r>
        <w:tab/>
        <w:t>The MCPTT client is configured with public service identity identifying the participating MCPTT function serving the MCPTT user.</w:t>
      </w:r>
    </w:p>
    <w:p w14:paraId="01A2360B" w14:textId="77777777" w:rsidR="003467FA" w:rsidRDefault="003467FA" w:rsidP="003467FA">
      <w:pPr>
        <w:pStyle w:val="B10"/>
      </w:pPr>
      <w:r>
        <w:t>11)</w:t>
      </w:r>
      <w:r>
        <w:tab/>
        <w:t>may include a P-Preferred-Identity header field in the SIP INVITE request containing a public user identity as specified in 3GPP TS 24.229 [4];</w:t>
      </w:r>
    </w:p>
    <w:p w14:paraId="46FFFAD8" w14:textId="77777777" w:rsidR="003467FA" w:rsidRDefault="003467FA" w:rsidP="003467FA">
      <w:pPr>
        <w:pStyle w:val="B10"/>
      </w:pPr>
      <w:r>
        <w:t>12)</w:t>
      </w:r>
      <w:r>
        <w:tab/>
        <w:t>if the MCPTT client emergency group state for this group is set to "MEG 2: in-progress" or "MEG 4: confirm-pending", the MCPTT client shall include the Resource-Priority header field and comply with the procedures in clause 6.2.8.1.2;</w:t>
      </w:r>
    </w:p>
    <w:p w14:paraId="654708CF" w14:textId="77777777" w:rsidR="003467FA" w:rsidRDefault="003467FA" w:rsidP="003467FA">
      <w:pPr>
        <w:pStyle w:val="B10"/>
      </w:pPr>
      <w:r>
        <w:t>13)</w:t>
      </w:r>
      <w:r>
        <w:tab/>
        <w:t>if the MCPTT client imminent peril group state for this group is set to "MIG 2: in-progress" or "MIG 4: confirm-pending" shall include the Resource-Priority header field and comply with the procedures in clause 6.2.8.1.12;</w:t>
      </w:r>
    </w:p>
    <w:p w14:paraId="7129D86B" w14:textId="77777777" w:rsidR="003467FA" w:rsidRDefault="003467FA" w:rsidP="003467FA">
      <w:pPr>
        <w:pStyle w:val="B10"/>
      </w:pPr>
      <w:r>
        <w:t>14)</w:t>
      </w:r>
      <w:r>
        <w:tab/>
        <w:t>shall contain in an application/vnd.3gpp.mcptt-info+xml MIME body with the &lt;mcpttinfo&gt; element containing the &lt;mcptt-Params&gt; element with:</w:t>
      </w:r>
    </w:p>
    <w:p w14:paraId="6D607E4C" w14:textId="77777777" w:rsidR="003467FA" w:rsidRDefault="003467FA" w:rsidP="003467FA">
      <w:pPr>
        <w:pStyle w:val="B2"/>
      </w:pPr>
      <w:r>
        <w:t>a)</w:t>
      </w:r>
      <w:r>
        <w:tab/>
        <w:t>the &lt;session-type&gt; element set to a value of "prearranged";</w:t>
      </w:r>
    </w:p>
    <w:p w14:paraId="29DA2C83" w14:textId="77777777" w:rsidR="003467FA" w:rsidRDefault="003467FA" w:rsidP="003467FA">
      <w:pPr>
        <w:pStyle w:val="B2"/>
      </w:pPr>
      <w:r>
        <w:t>b)</w:t>
      </w:r>
      <w:r>
        <w:tab/>
        <w:t>the &lt;mcptt-request-uri&gt; element set to the group identity;</w:t>
      </w:r>
    </w:p>
    <w:p w14:paraId="31EA5DA8" w14:textId="77777777" w:rsidR="003467FA" w:rsidRDefault="003467FA" w:rsidP="003467FA">
      <w:pPr>
        <w:pStyle w:val="B2"/>
      </w:pPr>
      <w:r>
        <w:t>c)</w:t>
      </w:r>
      <w:r>
        <w:tab/>
        <w:t xml:space="preserve">the &lt;mcptt-client-id&gt; element set to the MCPTT client ID of the originating MCPTT client; </w:t>
      </w:r>
    </w:p>
    <w:p w14:paraId="0717B520" w14:textId="77777777" w:rsidR="003467FA" w:rsidRDefault="003467FA" w:rsidP="003467FA">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338C3DDB" w14:textId="77777777" w:rsidR="003467FA" w:rsidRDefault="003467FA" w:rsidP="003467FA">
      <w:pPr>
        <w:pStyle w:val="B2"/>
      </w:pPr>
      <w:r>
        <w:t>d)</w:t>
      </w:r>
      <w:r>
        <w:tab/>
        <w:t>if the group identity can be determined to be a TGI and if the MCPTT client can associate the TGI with a MCPTT group ID, the &lt;associated-group-id&gt; element set to the MCPTT group ID; and</w:t>
      </w:r>
    </w:p>
    <w:p w14:paraId="262DBB00" w14:textId="77777777" w:rsidR="003467FA" w:rsidRDefault="003467FA" w:rsidP="003467FA">
      <w:pPr>
        <w:pStyle w:val="B2"/>
      </w:pPr>
      <w:r>
        <w:t>e)</w:t>
      </w:r>
      <w:r>
        <w:tab/>
        <w:t>if the MCPTT client is aware of active functional-aliases, and an active functional alias is to be included in the initial SIP INVITE request, the &lt;functional-alias-URI&gt; set to the URI of the used functional alias;</w:t>
      </w:r>
    </w:p>
    <w:p w14:paraId="436BAA91" w14:textId="77777777" w:rsidR="003467FA" w:rsidRDefault="003467FA" w:rsidP="003467FA">
      <w:pPr>
        <w:pStyle w:val="NO"/>
      </w:pPr>
      <w:r>
        <w:t>NOTE 3:</w:t>
      </w:r>
      <w:r>
        <w:tab/>
        <w:t>The text "can associate the TGI with a MCPTT group ID" means that the MCPTT client is able to determine that there is a constituent group of the temporary group that it is a member of.</w:t>
      </w:r>
    </w:p>
    <w:p w14:paraId="147B6607" w14:textId="77777777" w:rsidR="003467FA" w:rsidRDefault="003467FA" w:rsidP="003467FA">
      <w:pPr>
        <w:pStyle w:val="NO"/>
      </w:pPr>
      <w:r>
        <w:t>NOTE 4:</w:t>
      </w:r>
      <w:r>
        <w:tab/>
        <w:t>The MCPTT client is informed about temporary groups and regrouping of MCPTT groups that the user is a member of as specified in 3GPP TS 24.481 [31].</w:t>
      </w:r>
    </w:p>
    <w:p w14:paraId="5D05DCDA" w14:textId="77777777" w:rsidR="003467FA" w:rsidRDefault="003467FA" w:rsidP="003467FA">
      <w:pPr>
        <w:pStyle w:val="NO"/>
      </w:pPr>
      <w:r>
        <w:t>NOTE 5:</w:t>
      </w:r>
      <w:r>
        <w:tab/>
        <w:t>If the MCPTT user selected a TGI where there are several MCPTT groups where the MCPTT user is a member, the MCPTT client selects one of those MCPTT groups.</w:t>
      </w:r>
    </w:p>
    <w:p w14:paraId="44F68DE2" w14:textId="77777777" w:rsidR="003467FA" w:rsidRDefault="003467FA" w:rsidP="003467FA">
      <w:pPr>
        <w:pStyle w:val="NO"/>
      </w:pPr>
      <w:r>
        <w:t>NOTE 6:</w:t>
      </w:r>
      <w:r>
        <w:tab/>
        <w:t>The MCPTT client learns the functional aliases that are activated for an MCPTT ID from procedures specified in clause 9A.2.1.3.</w:t>
      </w:r>
    </w:p>
    <w:p w14:paraId="41ADE627" w14:textId="77777777" w:rsidR="003467FA" w:rsidRDefault="003467FA" w:rsidP="003467FA">
      <w:pPr>
        <w:pStyle w:val="B10"/>
      </w:pPr>
      <w:r>
        <w:t>15)</w:t>
      </w:r>
      <w:r>
        <w:tab/>
        <w:t>shall include an SDP offer according to 3GPP TS 24.229 [4] with the clarifications given in clause 6.2.1;</w:t>
      </w:r>
    </w:p>
    <w:p w14:paraId="476331D8" w14:textId="77777777" w:rsidR="003467FA" w:rsidRDefault="003467FA" w:rsidP="003467FA">
      <w:pPr>
        <w:pStyle w:val="B10"/>
      </w:pPr>
      <w:r>
        <w:t>16)</w:t>
      </w:r>
      <w:r>
        <w:tab/>
        <w:t>if an implicit floor request is required, shall indicate this as specified in clause 6.4; and</w:t>
      </w:r>
    </w:p>
    <w:p w14:paraId="437C16D7" w14:textId="77777777" w:rsidR="003467FA" w:rsidRDefault="003467FA" w:rsidP="003467FA">
      <w:pPr>
        <w:pStyle w:val="B10"/>
      </w:pPr>
      <w:r>
        <w:t>17)</w:t>
      </w:r>
      <w:r>
        <w:tab/>
        <w:t>shall send the SIP INVITE request towards the MCPTT server according to 3GPP TS 24.229 [4].</w:t>
      </w:r>
    </w:p>
    <w:p w14:paraId="0A851B1D" w14:textId="77777777" w:rsidR="003467FA" w:rsidRDefault="003467FA" w:rsidP="003467FA">
      <w:r>
        <w:t>On receiving a SIP 2xx response to the SIP INVITE request, the MCPTT client:</w:t>
      </w:r>
    </w:p>
    <w:p w14:paraId="2F6DD551" w14:textId="77777777" w:rsidR="003467FA" w:rsidRDefault="003467FA" w:rsidP="003467FA">
      <w:pPr>
        <w:pStyle w:val="B10"/>
      </w:pPr>
      <w:r>
        <w:t>1)</w:t>
      </w:r>
      <w:r>
        <w:tab/>
        <w:t>shall interact with the user plane as specified in 3GPP TS 24.380 [5] ;</w:t>
      </w:r>
    </w:p>
    <w:p w14:paraId="239D5D98" w14:textId="77777777" w:rsidR="003467FA" w:rsidRDefault="003467FA" w:rsidP="003467FA">
      <w:pPr>
        <w:pStyle w:val="B10"/>
      </w:pPr>
      <w:r>
        <w:t>2)</w:t>
      </w:r>
      <w:r>
        <w:tab/>
        <w:t>if the MCPTT emergency group call state is set to "MEGC 2: emergency-call-requested" or "MEGC 3: emergency-call-granted" or the MCPTT imminent peril group call state is set to "MIGC 2: imminent-peril-call-requested" or "MIGC 3: imminent-peril-call-granted", the MCPTT client shall perform the actions specified in clause 6.2.8.1.4;</w:t>
      </w:r>
    </w:p>
    <w:p w14:paraId="671C4989" w14:textId="77777777" w:rsidR="003467FA" w:rsidRDefault="003467FA" w:rsidP="003467FA">
      <w:pPr>
        <w:pStyle w:val="B10"/>
        <w:rPr>
          <w:lang w:eastAsia="ko-KR"/>
        </w:rPr>
      </w:pPr>
      <w:r>
        <w:lastRenderedPageBreak/>
        <w:t>2A)</w:t>
      </w:r>
      <w:r>
        <w:tab/>
        <w:t xml:space="preserve">may notify the answer state to the </w:t>
      </w:r>
      <w:r>
        <w:rPr>
          <w:lang w:eastAsia="ko-KR"/>
        </w:rPr>
        <w:t>u</w:t>
      </w:r>
      <w:r>
        <w:t>ser (i.e. "Unconfirmed" or "Confirmed") if received in the P-Answer-State header field</w:t>
      </w:r>
      <w:r>
        <w:rPr>
          <w:lang w:eastAsia="ko-KR"/>
        </w:rPr>
        <w:t>; and</w:t>
      </w:r>
    </w:p>
    <w:p w14:paraId="433E0B40" w14:textId="77777777" w:rsidR="003467FA" w:rsidRDefault="003467FA" w:rsidP="003467FA">
      <w:pPr>
        <w:pStyle w:val="B10"/>
      </w:pPr>
      <w:r>
        <w:t>3)</w:t>
      </w:r>
      <w:r>
        <w:tab/>
        <w:t>may subscribe to the conference event package as specified in clause 10.1.3.1.</w:t>
      </w:r>
    </w:p>
    <w:p w14:paraId="3E42611B" w14:textId="77777777" w:rsidR="003467FA" w:rsidRDefault="003467FA" w:rsidP="003467FA">
      <w:r>
        <w:t>[TS 24.379, clause 10.1.3.2]</w:t>
      </w:r>
    </w:p>
    <w:p w14:paraId="13940DE5" w14:textId="77777777" w:rsidR="003467FA" w:rsidRDefault="003467FA" w:rsidP="003467FA">
      <w:pPr>
        <w:rPr>
          <w:rFonts w:eastAsia="SimSun"/>
        </w:rPr>
      </w:pPr>
      <w:r>
        <w:rPr>
          <w:rFonts w:eastAsia="SimSun"/>
        </w:rPr>
        <w:t>A MCPTT client may subscribe to the conference event package when a group call is ongoing and the ongoing group call is not initiated as a broadcast group call by sending a SIP SUBSCRIBE request to obtain information of the status of a group session.</w:t>
      </w:r>
    </w:p>
    <w:p w14:paraId="31E5CFCD" w14:textId="77777777" w:rsidR="003467FA" w:rsidRDefault="003467FA" w:rsidP="003467FA">
      <w:pPr>
        <w:rPr>
          <w:rFonts w:eastAsia="SimSun"/>
        </w:rPr>
      </w:pPr>
      <w:r>
        <w:rPr>
          <w:rFonts w:eastAsia="SimSun"/>
        </w:rPr>
        <w:t>When subscribing to the conference event package, the MCPTT client:</w:t>
      </w:r>
    </w:p>
    <w:p w14:paraId="5861BB7F" w14:textId="77777777" w:rsidR="003467FA" w:rsidRDefault="003467FA" w:rsidP="003467FA">
      <w:pPr>
        <w:pStyle w:val="B10"/>
        <w:rPr>
          <w:rFonts w:eastAsia="SimSun"/>
        </w:rPr>
      </w:pPr>
      <w:r>
        <w:rPr>
          <w:rFonts w:eastAsia="SimSun"/>
        </w:rPr>
        <w:t>1)</w:t>
      </w:r>
      <w:r>
        <w:rPr>
          <w:rFonts w:eastAsia="SimSun"/>
        </w:rPr>
        <w:tab/>
        <w:t xml:space="preserve">shall generate a SIP SUBSCRIBE request and use a new SIP-dialog according to IETF RFC 6665 [26], </w:t>
      </w:r>
      <w:r>
        <w:t>IETF RFC 4575 [30] and 3GPP TS 24.229 [4]</w:t>
      </w:r>
      <w:r>
        <w:rPr>
          <w:rFonts w:eastAsia="SimSun"/>
        </w:rPr>
        <w:t>;</w:t>
      </w:r>
    </w:p>
    <w:p w14:paraId="3862D0AD" w14:textId="77777777" w:rsidR="003467FA" w:rsidRDefault="003467FA" w:rsidP="003467FA">
      <w:pPr>
        <w:pStyle w:val="B10"/>
        <w:rPr>
          <w:rFonts w:eastAsia="SimSun"/>
        </w:rPr>
      </w:pPr>
      <w:r>
        <w:rPr>
          <w:rFonts w:eastAsia="SimSun"/>
        </w:rPr>
        <w:t>2)</w:t>
      </w:r>
      <w:r>
        <w:rPr>
          <w:rFonts w:eastAsia="SimSun"/>
        </w:rPr>
        <w:tab/>
      </w:r>
      <w:r>
        <w:t xml:space="preserve">shall set the Request-URI of the SIP SUBSCRIBE request to the </w:t>
      </w:r>
      <w:r>
        <w:rPr>
          <w:rFonts w:eastAsia="SimSun"/>
        </w:rPr>
        <w:t>MCPTT session</w:t>
      </w:r>
      <w:r>
        <w:t xml:space="preserve"> identity of the group session;</w:t>
      </w:r>
    </w:p>
    <w:p w14:paraId="41EC5902" w14:textId="77777777" w:rsidR="003467FA" w:rsidRDefault="003467FA" w:rsidP="003467FA">
      <w:pPr>
        <w:pStyle w:val="B10"/>
      </w:pPr>
      <w:r>
        <w:t>3)</w:t>
      </w:r>
      <w:r>
        <w:tab/>
        <w:t>shall include the ICSI value "urn:urn-7:3gpp-service.ims.icsi.mcptt" (coded as specified in 3GPP TS 24.229 [4]), in a P-Preferred-Service header field according to IETF </w:t>
      </w:r>
      <w:r>
        <w:rPr>
          <w:rFonts w:eastAsia="MS Mincho"/>
        </w:rPr>
        <w:t>RFC 6050 [9]</w:t>
      </w:r>
      <w:r>
        <w:t>;</w:t>
      </w:r>
    </w:p>
    <w:p w14:paraId="231F8B9A" w14:textId="77777777" w:rsidR="003467FA" w:rsidRDefault="003467FA" w:rsidP="003467FA">
      <w:pPr>
        <w:pStyle w:val="B10"/>
        <w:rPr>
          <w:rFonts w:eastAsia="SimSun"/>
        </w:rPr>
      </w:pPr>
      <w:r>
        <w:rPr>
          <w:rFonts w:eastAsia="SimSun"/>
        </w:rPr>
        <w:t>4)</w:t>
      </w:r>
      <w:r>
        <w:rPr>
          <w:rFonts w:eastAsia="SimSun"/>
        </w:rPr>
        <w:tab/>
        <w:t xml:space="preserve">shall include an Accept-Contact header with the media feature tag g.3gpp.icsi-ref with the value </w:t>
      </w:r>
      <w:r>
        <w:t xml:space="preserve">"urn:urn-7:3gpp-service.ims.icsi.mcptt" </w:t>
      </w:r>
      <w:r>
        <w:rPr>
          <w:rFonts w:eastAsia="SimSun"/>
        </w:rPr>
        <w:t xml:space="preserve">along with "require" and "explicit" header field parameters </w:t>
      </w:r>
      <w:r>
        <w:rPr>
          <w:lang w:eastAsia="ko-KR"/>
        </w:rPr>
        <w:t>according to IETF RFC 3841 [6]</w:t>
      </w:r>
      <w:r>
        <w:rPr>
          <w:rFonts w:eastAsia="SimSun"/>
        </w:rPr>
        <w:t>;</w:t>
      </w:r>
    </w:p>
    <w:p w14:paraId="0C3B5FAD" w14:textId="77777777" w:rsidR="003467FA" w:rsidRDefault="003467FA" w:rsidP="003467FA">
      <w:pPr>
        <w:pStyle w:val="B10"/>
        <w:rPr>
          <w:rFonts w:eastAsia="SimSun"/>
        </w:rPr>
      </w:pPr>
      <w:r>
        <w:rPr>
          <w:rFonts w:eastAsia="SimSun"/>
        </w:rPr>
        <w:t>5)</w:t>
      </w:r>
      <w:r>
        <w:rPr>
          <w:rFonts w:eastAsia="SimSun"/>
        </w:rPr>
        <w:tab/>
        <w:t>if the MCPTT client wants to receive the current status and later notification, shall set the Expires header field according to IETF RFC 6665 [26], to 4294967295;</w:t>
      </w:r>
    </w:p>
    <w:p w14:paraId="5CD22352" w14:textId="77777777" w:rsidR="003467FA" w:rsidRDefault="003467FA" w:rsidP="003467FA">
      <w:pPr>
        <w:pStyle w:val="NO"/>
        <w:rPr>
          <w:rFonts w:eastAsia="SimSun"/>
        </w:rPr>
      </w:pPr>
      <w:r>
        <w:rPr>
          <w:rFonts w:eastAsia="SimSun"/>
        </w:rPr>
        <w:t>NOTE 1:</w:t>
      </w:r>
      <w:r>
        <w:rPr>
          <w:rFonts w:eastAsia="SimSun"/>
        </w:rPr>
        <w:tab/>
        <w:t>4294967295, which is equal to 2</w:t>
      </w:r>
      <w:r>
        <w:rPr>
          <w:rFonts w:eastAsia="SimSun"/>
          <w:vertAlign w:val="superscript"/>
        </w:rPr>
        <w:t>32</w:t>
      </w:r>
      <w:r>
        <w:rPr>
          <w:rFonts w:eastAsia="SimSun"/>
        </w:rPr>
        <w:t>-1, is the highest value defined for Expires header field in IETF RFC 3261 [24].</w:t>
      </w:r>
    </w:p>
    <w:p w14:paraId="04A1F8D4" w14:textId="77777777" w:rsidR="003467FA" w:rsidRDefault="003467FA" w:rsidP="003467FA">
      <w:pPr>
        <w:pStyle w:val="B10"/>
        <w:rPr>
          <w:rFonts w:eastAsia="SimSun"/>
        </w:rPr>
      </w:pPr>
      <w:r>
        <w:rPr>
          <w:rFonts w:eastAsia="SimSun"/>
        </w:rPr>
        <w:t>6)</w:t>
      </w:r>
      <w:r>
        <w:rPr>
          <w:rFonts w:eastAsia="SimSun"/>
        </w:rPr>
        <w:tab/>
        <w:t>if the MCPTT client wants to fetch the current state only, shall set the Expires header field according to IETF RFC 6665 [26], to zero;</w:t>
      </w:r>
    </w:p>
    <w:p w14:paraId="54D3900A" w14:textId="77777777" w:rsidR="003467FA" w:rsidRDefault="003467FA" w:rsidP="003467FA">
      <w:pPr>
        <w:pStyle w:val="B10"/>
        <w:rPr>
          <w:lang w:eastAsia="ko-KR"/>
        </w:rPr>
      </w:pPr>
      <w:r>
        <w:rPr>
          <w:lang w:eastAsia="ko-KR"/>
        </w:rPr>
        <w:t>7)</w:t>
      </w:r>
      <w:r>
        <w:rPr>
          <w:lang w:eastAsia="ko-KR"/>
        </w:rPr>
        <w:tab/>
        <w:t xml:space="preserve">shall include an Accept header field containing the </w:t>
      </w:r>
      <w:r>
        <w:rPr>
          <w:rFonts w:eastAsia="SimSun"/>
        </w:rPr>
        <w:t>application/</w:t>
      </w:r>
      <w:r>
        <w:t>conference-info+xml</w:t>
      </w:r>
      <w:r>
        <w:rPr>
          <w:rFonts w:eastAsia="SimSun"/>
        </w:rPr>
        <w:t>"MIME type;</w:t>
      </w:r>
    </w:p>
    <w:p w14:paraId="5349C438" w14:textId="77777777" w:rsidR="003467FA" w:rsidRDefault="003467FA" w:rsidP="003467FA">
      <w:pPr>
        <w:pStyle w:val="B10"/>
        <w:rPr>
          <w:rFonts w:eastAsia="SimSun"/>
        </w:rPr>
      </w:pPr>
      <w:r>
        <w:rPr>
          <w:rFonts w:eastAsia="SimSun"/>
        </w:rPr>
        <w:t>8)</w:t>
      </w:r>
      <w:r>
        <w:rPr>
          <w:rFonts w:eastAsia="SimSun"/>
        </w:rPr>
        <w:tab/>
        <w:t xml:space="preserve">shall include an application/vnd.3gpp.mcptt-info+xml MIME body with </w:t>
      </w:r>
      <w:r>
        <w:t xml:space="preserve">the &lt;mcptt-request-uri&gt; element set to the MCPTT </w:t>
      </w:r>
      <w:r>
        <w:rPr>
          <w:lang w:eastAsia="ko-KR"/>
        </w:rPr>
        <w:t>group ID of the group session; and</w:t>
      </w:r>
    </w:p>
    <w:p w14:paraId="4FF98A75" w14:textId="77777777" w:rsidR="003467FA" w:rsidRDefault="003467FA" w:rsidP="003467FA">
      <w:pPr>
        <w:pStyle w:val="B10"/>
        <w:rPr>
          <w:rFonts w:eastAsia="SimSun"/>
        </w:rPr>
      </w:pPr>
      <w:r>
        <w:rPr>
          <w:rFonts w:eastAsia="SimSun"/>
        </w:rPr>
        <w:t>9)</w:t>
      </w:r>
      <w:r>
        <w:rPr>
          <w:rFonts w:eastAsia="SimSun"/>
        </w:rPr>
        <w:tab/>
        <w:t>shall send the SIP SUBSCRIBE request using a new SIP dialog according to 3GPP TS 24.229 [4].</w:t>
      </w:r>
    </w:p>
    <w:p w14:paraId="33419CD8" w14:textId="77777777" w:rsidR="003467FA" w:rsidRDefault="003467FA" w:rsidP="003467FA">
      <w:pPr>
        <w:rPr>
          <w:rFonts w:eastAsia="SimSun"/>
        </w:rPr>
      </w:pPr>
      <w:r>
        <w:rPr>
          <w:rFonts w:eastAsia="SimSun"/>
        </w:rPr>
        <w:t xml:space="preserve">The responses to the SIP SUBSCRIBE request shall be handled according to IETF RFC 6665 [26], </w:t>
      </w:r>
      <w:r>
        <w:t>IETF RFC 4575 [30]</w:t>
      </w:r>
      <w:r>
        <w:rPr>
          <w:rFonts w:eastAsia="SimSun"/>
        </w:rPr>
        <w:t xml:space="preserve"> and TS 24.229 [4].</w:t>
      </w:r>
    </w:p>
    <w:p w14:paraId="772AEB59" w14:textId="77777777" w:rsidR="003467FA" w:rsidRDefault="003467FA" w:rsidP="003467FA">
      <w:pPr>
        <w:rPr>
          <w:rFonts w:eastAsia="SimSun"/>
        </w:rPr>
      </w:pPr>
      <w:r>
        <w:rPr>
          <w:rFonts w:eastAsia="SimSun"/>
        </w:rPr>
        <w:t>Upon receiving a SIP NOTIFY requests to the previously sent SIP SUBSCRIBE request the MCPTT client:</w:t>
      </w:r>
    </w:p>
    <w:p w14:paraId="4493B037" w14:textId="77777777" w:rsidR="003467FA" w:rsidRDefault="003467FA" w:rsidP="003467FA">
      <w:pPr>
        <w:pStyle w:val="B10"/>
        <w:rPr>
          <w:rFonts w:eastAsia="SimSun"/>
        </w:rPr>
      </w:pPr>
      <w:r>
        <w:rPr>
          <w:rFonts w:eastAsia="SimSun"/>
        </w:rPr>
        <w:t>1)</w:t>
      </w:r>
      <w:r>
        <w:rPr>
          <w:rFonts w:eastAsia="SimSun"/>
        </w:rPr>
        <w:tab/>
        <w:t xml:space="preserve">shall handle the request according to IETF RFC 6665 [26] and </w:t>
      </w:r>
      <w:r>
        <w:t>IETF RFC 4575 [30]</w:t>
      </w:r>
      <w:r>
        <w:rPr>
          <w:rFonts w:eastAsia="SimSun"/>
        </w:rPr>
        <w:t>; and</w:t>
      </w:r>
    </w:p>
    <w:p w14:paraId="70DC039F" w14:textId="77777777" w:rsidR="003467FA" w:rsidRDefault="003467FA" w:rsidP="003467FA">
      <w:pPr>
        <w:pStyle w:val="B10"/>
        <w:rPr>
          <w:rFonts w:eastAsia="SimSun"/>
        </w:rPr>
      </w:pPr>
      <w:r>
        <w:rPr>
          <w:rFonts w:eastAsia="SimSun"/>
        </w:rPr>
        <w:t>2)</w:t>
      </w:r>
      <w:r>
        <w:rPr>
          <w:rFonts w:eastAsia="SimSun"/>
        </w:rPr>
        <w:tab/>
        <w:t>may display the current state information to the MCPTT client based on the information in the SIP NOTIFY request body.</w:t>
      </w:r>
    </w:p>
    <w:p w14:paraId="4383DC34" w14:textId="77777777" w:rsidR="003467FA" w:rsidRDefault="003467FA" w:rsidP="003467FA">
      <w:pPr>
        <w:rPr>
          <w:rFonts w:eastAsia="SimSun"/>
        </w:rPr>
      </w:pPr>
      <w:r>
        <w:rPr>
          <w:rFonts w:eastAsia="SimSun"/>
        </w:rPr>
        <w:t>When needed the MCPTT client shall terminate the subscription and indicate it terminated according to IETF RFC 6665 [26].</w:t>
      </w:r>
    </w:p>
    <w:p w14:paraId="34A39108" w14:textId="77777777" w:rsidR="003467FA" w:rsidRDefault="003467FA" w:rsidP="003467FA">
      <w:pPr>
        <w:pStyle w:val="NO"/>
        <w:rPr>
          <w:rFonts w:eastAsia="SimSun"/>
        </w:rPr>
      </w:pPr>
      <w:r>
        <w:rPr>
          <w:rFonts w:eastAsia="SimSun"/>
        </w:rPr>
        <w:t>NOTE 2:</w:t>
      </w:r>
      <w:r>
        <w:rPr>
          <w:rFonts w:eastAsia="SimSun"/>
        </w:rPr>
        <w:tab/>
        <w:t>The contents of the received SIP NOTIFY request body is specified in clause </w:t>
      </w:r>
      <w:r>
        <w:t>6.3.3.</w:t>
      </w:r>
      <w:r>
        <w:rPr>
          <w:lang w:eastAsia="ko-KR"/>
        </w:rPr>
        <w:t>4</w:t>
      </w:r>
      <w:r>
        <w:rPr>
          <w:rFonts w:eastAsia="SimSun"/>
        </w:rPr>
        <w:t>.</w:t>
      </w:r>
    </w:p>
    <w:p w14:paraId="01FFA718" w14:textId="77777777" w:rsidR="003467FA" w:rsidRDefault="003467FA" w:rsidP="003467FA">
      <w:r>
        <w:t>[TS 24.379, clause 10.1.1.2.3.1]</w:t>
      </w:r>
    </w:p>
    <w:p w14:paraId="47B9E643" w14:textId="77777777" w:rsidR="003467FA" w:rsidRDefault="003467FA" w:rsidP="003467FA">
      <w:pPr>
        <w:rPr>
          <w:lang w:eastAsia="ko-KR"/>
        </w:rPr>
      </w:pPr>
      <w:r>
        <w:rPr>
          <w:lang w:eastAsia="ko-KR"/>
        </w:rPr>
        <w:t>When an MCPTT client wants to leave the MCPTT session that has been established using on-demand session, the MCPTT client shall follow the procedures as specified in clause 6.2.4.1.</w:t>
      </w:r>
    </w:p>
    <w:p w14:paraId="41C36811" w14:textId="77777777" w:rsidR="003467FA" w:rsidRDefault="003467FA" w:rsidP="003467FA">
      <w:pPr>
        <w:pStyle w:val="H6"/>
      </w:pPr>
      <w:r>
        <w:lastRenderedPageBreak/>
        <w:t>6.1.3.1.3</w:t>
      </w:r>
      <w:r>
        <w:tab/>
        <w:t>Test description</w:t>
      </w:r>
    </w:p>
    <w:p w14:paraId="007C28D9" w14:textId="77777777" w:rsidR="003467FA" w:rsidRDefault="003467FA" w:rsidP="003467FA">
      <w:pPr>
        <w:pStyle w:val="H6"/>
      </w:pPr>
      <w:r>
        <w:t>6.1.3.1.3.1</w:t>
      </w:r>
      <w:r>
        <w:tab/>
        <w:t>Pre-test conditions</w:t>
      </w:r>
    </w:p>
    <w:p w14:paraId="4E24EDE5" w14:textId="77777777" w:rsidR="003467FA" w:rsidRDefault="003467FA" w:rsidP="003467FA">
      <w:pPr>
        <w:pStyle w:val="H6"/>
        <w:rPr>
          <w:ins w:id="3002" w:author="MCC160" w:date="2024-04-29T12:25:00Z"/>
        </w:rPr>
      </w:pPr>
      <w:ins w:id="3003" w:author="MCC160" w:date="2024-04-29T12:25:00Z">
        <w:r w:rsidRPr="00102CE5">
          <w:t>Test configuration</w:t>
        </w:r>
        <w:r>
          <w:t>:</w:t>
        </w:r>
      </w:ins>
    </w:p>
    <w:p w14:paraId="79C75B54" w14:textId="48C24E1D" w:rsidR="003467FA" w:rsidRDefault="003467FA" w:rsidP="003467FA">
      <w:pPr>
        <w:pStyle w:val="B10"/>
        <w:rPr>
          <w:ins w:id="3004" w:author="MCC160" w:date="2024-04-29T12:25:00Z"/>
        </w:rPr>
      </w:pPr>
      <w:ins w:id="3005" w:author="MCC160" w:date="2024-04-29T12:25:00Z">
        <w:r>
          <w:t>-</w:t>
        </w:r>
        <w:r>
          <w:tab/>
          <w:t xml:space="preserve">Single cell configuration according to TS </w:t>
        </w:r>
      </w:ins>
      <w:ins w:id="3006" w:author="MCC160" w:date="2024-05-07T11:23:00Z">
        <w:r w:rsidR="00BD3E43">
          <w:t>36.579</w:t>
        </w:r>
      </w:ins>
      <w:ins w:id="3007" w:author="MCC160" w:date="2024-04-29T12:25:00Z">
        <w:r>
          <w:t>-1 [2] clause 5.2.2.2.1.</w:t>
        </w:r>
      </w:ins>
    </w:p>
    <w:p w14:paraId="7007B05B" w14:textId="77777777" w:rsidR="003467FA" w:rsidRDefault="003467FA" w:rsidP="003467FA">
      <w:pPr>
        <w:pStyle w:val="H6"/>
        <w:rPr>
          <w:ins w:id="3008" w:author="MCC160" w:date="2024-04-29T12:25:00Z"/>
        </w:rPr>
      </w:pPr>
      <w:ins w:id="3009" w:author="MCC160" w:date="2024-04-29T12:25:00Z">
        <w:r>
          <w:t>Preamble:</w:t>
        </w:r>
      </w:ins>
    </w:p>
    <w:p w14:paraId="72058339" w14:textId="77777777" w:rsidR="003467FA" w:rsidRDefault="003467FA" w:rsidP="003467FA">
      <w:pPr>
        <w:pStyle w:val="B10"/>
        <w:rPr>
          <w:ins w:id="3010" w:author="MCC160" w:date="2024-04-29T12:25:00Z"/>
        </w:rPr>
      </w:pPr>
      <w:ins w:id="3011" w:author="MCC160" w:date="2024-04-29T12:25:00Z">
        <w:r>
          <w:t>-</w:t>
        </w:r>
        <w:r>
          <w:tab/>
          <w:t>The UE has performed procedure 'Initial registration' as described in TS 36.579-1 [2] clause 5.4.2.</w:t>
        </w:r>
      </w:ins>
    </w:p>
    <w:p w14:paraId="58881EC3" w14:textId="77777777" w:rsidR="003467FA" w:rsidRDefault="003467FA" w:rsidP="003467FA">
      <w:pPr>
        <w:pStyle w:val="B10"/>
        <w:rPr>
          <w:ins w:id="3012" w:author="MCC160" w:date="2024-04-29T12:25:00Z"/>
        </w:rPr>
      </w:pPr>
      <w:ins w:id="3013" w:author="MCC160" w:date="2024-04-29T12:25:00Z">
        <w:r>
          <w:t>-</w:t>
        </w:r>
        <w:r>
          <w:tab/>
        </w:r>
        <w:r w:rsidRPr="000573F5">
          <w:t>UE States at the end of the preamble</w:t>
        </w:r>
        <w:r>
          <w:t>:</w:t>
        </w:r>
      </w:ins>
    </w:p>
    <w:p w14:paraId="7910FED2" w14:textId="77777777" w:rsidR="003467FA" w:rsidRDefault="003467FA" w:rsidP="003467FA">
      <w:pPr>
        <w:pStyle w:val="B10"/>
        <w:ind w:left="852"/>
        <w:rPr>
          <w:ins w:id="3014" w:author="MCC160" w:date="2024-04-29T12:25:00Z"/>
        </w:rPr>
      </w:pPr>
      <w:ins w:id="3015" w:author="MCC160" w:date="2024-04-29T12:25:00Z">
        <w:r>
          <w:t>-</w:t>
        </w:r>
        <w:r>
          <w:tab/>
          <w:t>The UE is in RRC_IDLE state.</w:t>
        </w:r>
      </w:ins>
    </w:p>
    <w:p w14:paraId="1C0CB248" w14:textId="77777777" w:rsidR="003467FA" w:rsidRDefault="003467FA" w:rsidP="003467FA">
      <w:pPr>
        <w:pStyle w:val="B10"/>
        <w:ind w:left="852"/>
        <w:rPr>
          <w:ins w:id="3016" w:author="MCC160" w:date="2024-04-29T12:25:00Z"/>
        </w:rPr>
      </w:pPr>
      <w:ins w:id="3017" w:author="MCC160" w:date="2024-04-29T12:25:00Z">
        <w:r>
          <w:t>-</w:t>
        </w:r>
        <w:r>
          <w:tab/>
          <w:t>The client is registered for MCPTT.</w:t>
        </w:r>
      </w:ins>
    </w:p>
    <w:p w14:paraId="3637CA0D" w14:textId="30CD1F75" w:rsidR="003467FA" w:rsidDel="003467FA" w:rsidRDefault="003467FA" w:rsidP="003467FA">
      <w:pPr>
        <w:pStyle w:val="H6"/>
        <w:ind w:hanging="1701"/>
        <w:rPr>
          <w:del w:id="3018" w:author="MCC160" w:date="2024-04-29T12:25:00Z"/>
        </w:rPr>
      </w:pPr>
      <w:del w:id="3019" w:author="MCC160" w:date="2024-04-29T12:25:00Z">
        <w:r w:rsidDel="003467FA">
          <w:delText>System Simulator:</w:delText>
        </w:r>
      </w:del>
    </w:p>
    <w:p w14:paraId="154F1790" w14:textId="554D446E" w:rsidR="003467FA" w:rsidDel="003467FA" w:rsidRDefault="003467FA" w:rsidP="003467FA">
      <w:pPr>
        <w:pStyle w:val="B10"/>
        <w:rPr>
          <w:del w:id="3020" w:author="MCC160" w:date="2024-04-29T12:25:00Z"/>
        </w:rPr>
      </w:pPr>
      <w:del w:id="3021" w:author="MCC160" w:date="2024-04-29T12:25:00Z">
        <w:r w:rsidDel="003467FA">
          <w:delText>-</w:delText>
        </w:r>
        <w:r w:rsidDel="003467FA">
          <w:tab/>
          <w:delText>SS (MCPTT server)</w:delText>
        </w:r>
      </w:del>
    </w:p>
    <w:p w14:paraId="1647AF27" w14:textId="124C9842" w:rsidR="003467FA" w:rsidDel="003467FA" w:rsidRDefault="003467FA" w:rsidP="003467FA">
      <w:pPr>
        <w:pStyle w:val="B10"/>
        <w:rPr>
          <w:del w:id="3022" w:author="MCC160" w:date="2024-04-29T12:25:00Z"/>
        </w:rPr>
      </w:pPr>
      <w:del w:id="3023" w:author="MCC160" w:date="2024-04-29T12:25:00Z">
        <w:r w:rsidDel="003467FA">
          <w:delText>-</w:delText>
        </w:r>
        <w:r w:rsidDel="003467FA">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57173BB7" w14:textId="1EF3087F" w:rsidR="003467FA" w:rsidDel="003467FA" w:rsidRDefault="003467FA" w:rsidP="003467FA">
      <w:pPr>
        <w:pStyle w:val="H6"/>
        <w:rPr>
          <w:del w:id="3024" w:author="MCC160" w:date="2024-04-29T12:25:00Z"/>
        </w:rPr>
      </w:pPr>
      <w:del w:id="3025" w:author="MCC160" w:date="2024-04-29T12:25:00Z">
        <w:r w:rsidDel="003467FA">
          <w:delText>IUT:</w:delText>
        </w:r>
      </w:del>
    </w:p>
    <w:p w14:paraId="315ABF70" w14:textId="5F5CD63A" w:rsidR="003467FA" w:rsidDel="003467FA" w:rsidRDefault="003467FA" w:rsidP="003467FA">
      <w:pPr>
        <w:pStyle w:val="B10"/>
        <w:rPr>
          <w:del w:id="3026" w:author="MCC160" w:date="2024-04-29T12:25:00Z"/>
        </w:rPr>
      </w:pPr>
      <w:del w:id="3027" w:author="MCC160" w:date="2024-04-29T12:25:00Z">
        <w:r w:rsidDel="003467FA">
          <w:delText>-</w:delText>
        </w:r>
        <w:r w:rsidDel="003467FA">
          <w:tab/>
          <w:delText>UE (MCPTT client)</w:delText>
        </w:r>
      </w:del>
    </w:p>
    <w:p w14:paraId="016EEB02" w14:textId="1CC33275" w:rsidR="003467FA" w:rsidDel="003467FA" w:rsidRDefault="003467FA" w:rsidP="003467FA">
      <w:pPr>
        <w:pStyle w:val="B10"/>
        <w:rPr>
          <w:del w:id="3028" w:author="MCC160" w:date="2024-04-29T12:25:00Z"/>
        </w:rPr>
      </w:pPr>
      <w:del w:id="3029" w:author="MCC160" w:date="2024-04-29T12:25:00Z">
        <w:r w:rsidDel="003467FA">
          <w:delText>-</w:delText>
        </w:r>
        <w:r w:rsidDel="003467FA">
          <w:tab/>
          <w:delText>The test USIM set as defined in TS 36.579-1 [2] clause 5.5.10 is inserted.</w:delText>
        </w:r>
      </w:del>
    </w:p>
    <w:p w14:paraId="173A4B80" w14:textId="75ED485F" w:rsidR="003467FA" w:rsidDel="003467FA" w:rsidRDefault="003467FA" w:rsidP="003467FA">
      <w:pPr>
        <w:pStyle w:val="H6"/>
        <w:rPr>
          <w:del w:id="3030" w:author="MCC160" w:date="2024-04-29T12:25:00Z"/>
        </w:rPr>
      </w:pPr>
      <w:del w:id="3031" w:author="MCC160" w:date="2024-04-29T12:25:00Z">
        <w:r w:rsidDel="003467FA">
          <w:delText>Preamble:</w:delText>
        </w:r>
      </w:del>
    </w:p>
    <w:p w14:paraId="326F2194" w14:textId="7BDDB8A3" w:rsidR="003467FA" w:rsidDel="003467FA" w:rsidRDefault="003467FA" w:rsidP="003467FA">
      <w:pPr>
        <w:pStyle w:val="B10"/>
        <w:rPr>
          <w:del w:id="3032" w:author="MCC160" w:date="2024-04-29T12:25:00Z"/>
        </w:rPr>
      </w:pPr>
      <w:del w:id="3033" w:author="MCC160" w:date="2024-04-29T12:25:00Z">
        <w:r w:rsidDel="003467FA">
          <w:delText>-</w:delText>
        </w:r>
        <w:r w:rsidDel="003467FA">
          <w:tab/>
          <w:delText>The UE has performed procedure 'MCPTT UE registration' as specified in TS 36.579-1 [2] clause 5.4.2.</w:delText>
        </w:r>
      </w:del>
    </w:p>
    <w:p w14:paraId="6C67F2F5" w14:textId="3D9AA52C" w:rsidR="003467FA" w:rsidDel="003467FA" w:rsidRDefault="003467FA" w:rsidP="003467FA">
      <w:pPr>
        <w:pStyle w:val="B10"/>
        <w:rPr>
          <w:del w:id="3034" w:author="MCC160" w:date="2024-04-29T12:25:00Z"/>
        </w:rPr>
      </w:pPr>
      <w:del w:id="3035" w:author="MCC160" w:date="2024-04-29T12:25:00Z">
        <w:r w:rsidDel="003467FA">
          <w:delText>-</w:delText>
        </w:r>
        <w:r w:rsidDel="003467FA">
          <w:tab/>
          <w:delText>The UE has performed procedure 'MCX Authorization/Configuration and Key Generation' as specified in TS 36.579-1 [2] clause 5.3.2.</w:delText>
        </w:r>
      </w:del>
    </w:p>
    <w:p w14:paraId="6AE08E6F" w14:textId="76734A86" w:rsidR="003467FA" w:rsidDel="003467FA" w:rsidRDefault="003467FA" w:rsidP="003467FA">
      <w:pPr>
        <w:pStyle w:val="B10"/>
        <w:rPr>
          <w:del w:id="3036" w:author="MCC160" w:date="2024-04-29T12:25:00Z"/>
        </w:rPr>
      </w:pPr>
      <w:del w:id="3037" w:author="MCC160" w:date="2024-04-29T12:25:00Z">
        <w:r w:rsidDel="003467FA">
          <w:delText>-</w:delText>
        </w:r>
        <w:r w:rsidDel="003467FA">
          <w:tab/>
          <w:delText>UE States at the end of the preamble</w:delText>
        </w:r>
      </w:del>
    </w:p>
    <w:p w14:paraId="43C5306F" w14:textId="31D0DF2E" w:rsidR="003467FA" w:rsidDel="003467FA" w:rsidRDefault="003467FA" w:rsidP="003467FA">
      <w:pPr>
        <w:pStyle w:val="B2"/>
        <w:rPr>
          <w:del w:id="3038" w:author="MCC160" w:date="2024-04-29T12:25:00Z"/>
        </w:rPr>
      </w:pPr>
      <w:del w:id="3039" w:author="MCC160" w:date="2024-04-29T12:25:00Z">
        <w:r w:rsidDel="003467FA">
          <w:delText>-</w:delText>
        </w:r>
        <w:r w:rsidDel="003467FA">
          <w:tab/>
          <w:delText>The UE is in E-UTRA Registered, Idle Mode state.</w:delText>
        </w:r>
      </w:del>
    </w:p>
    <w:p w14:paraId="7EDFF2C1" w14:textId="0FA30CBD" w:rsidR="003467FA" w:rsidDel="003467FA" w:rsidRDefault="003467FA" w:rsidP="003467FA">
      <w:pPr>
        <w:pStyle w:val="B2"/>
        <w:rPr>
          <w:del w:id="3040" w:author="MCC160" w:date="2024-04-29T12:25:00Z"/>
        </w:rPr>
      </w:pPr>
      <w:del w:id="3041" w:author="MCC160" w:date="2024-04-29T12:25:00Z">
        <w:r w:rsidDel="003467FA">
          <w:delText>-</w:delText>
        </w:r>
        <w:r w:rsidDel="003467FA">
          <w:tab/>
          <w:delText>The MCPTT Client Application has been activated and User has registered-in as the MCPTT User with the Server as active user at the Client.</w:delText>
        </w:r>
      </w:del>
    </w:p>
    <w:p w14:paraId="7070CD8C" w14:textId="77777777" w:rsidR="003467FA" w:rsidRDefault="003467FA" w:rsidP="003467FA">
      <w:pPr>
        <w:pStyle w:val="H6"/>
      </w:pPr>
      <w:r>
        <w:lastRenderedPageBreak/>
        <w:t>6.1.3.1.3.2</w:t>
      </w:r>
      <w:r>
        <w:tab/>
        <w:t>Test procedure sequence</w:t>
      </w:r>
    </w:p>
    <w:p w14:paraId="328A6261" w14:textId="77777777" w:rsidR="003467FA" w:rsidRDefault="003467FA" w:rsidP="003467FA">
      <w:pPr>
        <w:pStyle w:val="TH"/>
      </w:pPr>
      <w:r>
        <w:t>Table 6.1.3.1.3.2-1: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5"/>
        <w:gridCol w:w="3914"/>
        <w:gridCol w:w="709"/>
        <w:gridCol w:w="2978"/>
        <w:gridCol w:w="567"/>
        <w:gridCol w:w="892"/>
      </w:tblGrid>
      <w:tr w:rsidR="003467FA" w14:paraId="35AB78B2" w14:textId="77777777" w:rsidTr="003D7D35">
        <w:tc>
          <w:tcPr>
            <w:tcW w:w="705" w:type="dxa"/>
            <w:tcBorders>
              <w:top w:val="single" w:sz="4" w:space="0" w:color="auto"/>
              <w:left w:val="single" w:sz="4" w:space="0" w:color="auto"/>
              <w:bottom w:val="nil"/>
              <w:right w:val="single" w:sz="4" w:space="0" w:color="auto"/>
            </w:tcBorders>
            <w:hideMark/>
          </w:tcPr>
          <w:p w14:paraId="01ECFA16" w14:textId="77777777" w:rsidR="003467FA" w:rsidRDefault="003467FA" w:rsidP="003D7D35">
            <w:pPr>
              <w:pStyle w:val="TAH"/>
              <w:rPr>
                <w:rFonts w:eastAsia="Calibri"/>
                <w:lang w:val="fr-FR"/>
              </w:rPr>
            </w:pPr>
            <w:r>
              <w:rPr>
                <w:rFonts w:eastAsia="Calibri"/>
                <w:lang w:val="fr-FR"/>
              </w:rPr>
              <w:t>St</w:t>
            </w:r>
          </w:p>
        </w:tc>
        <w:tc>
          <w:tcPr>
            <w:tcW w:w="3914" w:type="dxa"/>
            <w:tcBorders>
              <w:top w:val="single" w:sz="4" w:space="0" w:color="auto"/>
              <w:left w:val="single" w:sz="4" w:space="0" w:color="auto"/>
              <w:bottom w:val="nil"/>
              <w:right w:val="single" w:sz="4" w:space="0" w:color="auto"/>
            </w:tcBorders>
            <w:hideMark/>
          </w:tcPr>
          <w:p w14:paraId="7B42BF1B" w14:textId="77777777" w:rsidR="003467FA" w:rsidRDefault="003467FA" w:rsidP="003D7D35">
            <w:pPr>
              <w:pStyle w:val="TAH"/>
              <w:rPr>
                <w:rFonts w:eastAsia="Calibri"/>
                <w:lang w:val="fr-FR"/>
              </w:rPr>
            </w:pPr>
            <w:r>
              <w:rPr>
                <w:rFonts w:eastAsia="Calibri"/>
                <w:lang w:val="fr-FR"/>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AAA79F4" w14:textId="77777777" w:rsidR="003467FA" w:rsidRDefault="003467FA" w:rsidP="003D7D35">
            <w:pPr>
              <w:pStyle w:val="TAH"/>
              <w:rPr>
                <w:rFonts w:eastAsia="Calibri"/>
                <w:lang w:val="fr-FR"/>
              </w:rPr>
            </w:pPr>
            <w:r>
              <w:rPr>
                <w:rFonts w:eastAsia="Calibri"/>
                <w:lang w:val="fr-FR"/>
              </w:rPr>
              <w:t>Message Sequence</w:t>
            </w:r>
          </w:p>
        </w:tc>
        <w:tc>
          <w:tcPr>
            <w:tcW w:w="567" w:type="dxa"/>
            <w:tcBorders>
              <w:top w:val="single" w:sz="4" w:space="0" w:color="auto"/>
              <w:left w:val="single" w:sz="4" w:space="0" w:color="auto"/>
              <w:bottom w:val="nil"/>
              <w:right w:val="single" w:sz="4" w:space="0" w:color="auto"/>
            </w:tcBorders>
            <w:hideMark/>
          </w:tcPr>
          <w:p w14:paraId="09155BE3" w14:textId="77777777" w:rsidR="003467FA" w:rsidRDefault="003467FA" w:rsidP="003D7D35">
            <w:pPr>
              <w:pStyle w:val="TAH"/>
              <w:rPr>
                <w:rFonts w:eastAsia="Calibri"/>
                <w:lang w:val="fr-FR"/>
              </w:rPr>
            </w:pPr>
            <w:r>
              <w:rPr>
                <w:rFonts w:eastAsia="Calibri"/>
                <w:lang w:val="fr-FR"/>
              </w:rPr>
              <w:t>TP</w:t>
            </w:r>
          </w:p>
        </w:tc>
        <w:tc>
          <w:tcPr>
            <w:tcW w:w="892" w:type="dxa"/>
            <w:tcBorders>
              <w:top w:val="single" w:sz="4" w:space="0" w:color="auto"/>
              <w:left w:val="single" w:sz="4" w:space="0" w:color="auto"/>
              <w:bottom w:val="nil"/>
              <w:right w:val="single" w:sz="4" w:space="0" w:color="auto"/>
            </w:tcBorders>
            <w:hideMark/>
          </w:tcPr>
          <w:p w14:paraId="1372C991" w14:textId="77777777" w:rsidR="003467FA" w:rsidRDefault="003467FA" w:rsidP="003D7D35">
            <w:pPr>
              <w:pStyle w:val="TAH"/>
              <w:rPr>
                <w:rFonts w:eastAsia="Calibri"/>
                <w:lang w:val="fr-FR"/>
              </w:rPr>
            </w:pPr>
            <w:r>
              <w:rPr>
                <w:rFonts w:eastAsia="Calibri"/>
                <w:lang w:val="fr-FR"/>
              </w:rPr>
              <w:t>Verdict</w:t>
            </w:r>
          </w:p>
        </w:tc>
      </w:tr>
      <w:tr w:rsidR="003467FA" w14:paraId="2E91A4EB" w14:textId="77777777" w:rsidTr="003D7D35">
        <w:tc>
          <w:tcPr>
            <w:tcW w:w="705" w:type="dxa"/>
            <w:tcBorders>
              <w:top w:val="nil"/>
              <w:left w:val="single" w:sz="4" w:space="0" w:color="auto"/>
              <w:bottom w:val="single" w:sz="4" w:space="0" w:color="auto"/>
              <w:right w:val="single" w:sz="4" w:space="0" w:color="auto"/>
            </w:tcBorders>
          </w:tcPr>
          <w:p w14:paraId="0E422746" w14:textId="77777777" w:rsidR="003467FA" w:rsidRDefault="003467FA" w:rsidP="003D7D35">
            <w:pPr>
              <w:pStyle w:val="TAH"/>
              <w:rPr>
                <w:rFonts w:eastAsia="Calibri"/>
                <w:lang w:val="fr-FR"/>
              </w:rPr>
            </w:pPr>
          </w:p>
        </w:tc>
        <w:tc>
          <w:tcPr>
            <w:tcW w:w="3914" w:type="dxa"/>
            <w:tcBorders>
              <w:top w:val="nil"/>
              <w:left w:val="single" w:sz="4" w:space="0" w:color="auto"/>
              <w:bottom w:val="single" w:sz="4" w:space="0" w:color="auto"/>
              <w:right w:val="single" w:sz="4" w:space="0" w:color="auto"/>
            </w:tcBorders>
          </w:tcPr>
          <w:p w14:paraId="1AE95D68" w14:textId="77777777" w:rsidR="003467FA" w:rsidRDefault="003467FA" w:rsidP="003D7D35">
            <w:pPr>
              <w:pStyle w:val="TAH"/>
              <w:rPr>
                <w:rFonts w:eastAsia="Calibri"/>
                <w:lang w:val="fr-FR"/>
              </w:rPr>
            </w:pPr>
          </w:p>
        </w:tc>
        <w:tc>
          <w:tcPr>
            <w:tcW w:w="709" w:type="dxa"/>
            <w:tcBorders>
              <w:top w:val="single" w:sz="4" w:space="0" w:color="auto"/>
              <w:left w:val="single" w:sz="4" w:space="0" w:color="auto"/>
              <w:bottom w:val="single" w:sz="4" w:space="0" w:color="auto"/>
              <w:right w:val="single" w:sz="4" w:space="0" w:color="auto"/>
            </w:tcBorders>
            <w:hideMark/>
          </w:tcPr>
          <w:p w14:paraId="05B1225F" w14:textId="77777777" w:rsidR="003467FA" w:rsidRDefault="003467FA" w:rsidP="003D7D35">
            <w:pPr>
              <w:pStyle w:val="TAH"/>
              <w:rPr>
                <w:rFonts w:eastAsia="Calibri"/>
                <w:lang w:val="fr-FR"/>
              </w:rPr>
            </w:pPr>
            <w:r>
              <w:rPr>
                <w:rFonts w:eastAsia="Calibri"/>
                <w:lang w:val="fr-FR"/>
              </w:rPr>
              <w:t>U - S</w:t>
            </w:r>
          </w:p>
        </w:tc>
        <w:tc>
          <w:tcPr>
            <w:tcW w:w="2978" w:type="dxa"/>
            <w:tcBorders>
              <w:top w:val="single" w:sz="4" w:space="0" w:color="auto"/>
              <w:left w:val="single" w:sz="4" w:space="0" w:color="auto"/>
              <w:bottom w:val="single" w:sz="4" w:space="0" w:color="auto"/>
              <w:right w:val="single" w:sz="4" w:space="0" w:color="auto"/>
            </w:tcBorders>
            <w:hideMark/>
          </w:tcPr>
          <w:p w14:paraId="778043D7" w14:textId="77777777" w:rsidR="003467FA" w:rsidRDefault="003467FA" w:rsidP="003D7D35">
            <w:pPr>
              <w:pStyle w:val="TAH"/>
              <w:rPr>
                <w:rFonts w:eastAsia="Calibri"/>
                <w:lang w:val="fr-FR"/>
              </w:rPr>
            </w:pPr>
            <w:r>
              <w:rPr>
                <w:rFonts w:eastAsia="Calibri"/>
                <w:lang w:val="fr-FR"/>
              </w:rPr>
              <w:t>Message</w:t>
            </w:r>
          </w:p>
        </w:tc>
        <w:tc>
          <w:tcPr>
            <w:tcW w:w="567" w:type="dxa"/>
            <w:tcBorders>
              <w:top w:val="nil"/>
              <w:left w:val="single" w:sz="4" w:space="0" w:color="auto"/>
              <w:bottom w:val="single" w:sz="4" w:space="0" w:color="auto"/>
              <w:right w:val="single" w:sz="4" w:space="0" w:color="auto"/>
            </w:tcBorders>
          </w:tcPr>
          <w:p w14:paraId="0EB78B31" w14:textId="77777777" w:rsidR="003467FA" w:rsidRDefault="003467FA" w:rsidP="003D7D35">
            <w:pPr>
              <w:pStyle w:val="TAH"/>
              <w:rPr>
                <w:rFonts w:eastAsia="Calibri"/>
                <w:lang w:val="fr-FR"/>
              </w:rPr>
            </w:pPr>
          </w:p>
        </w:tc>
        <w:tc>
          <w:tcPr>
            <w:tcW w:w="892" w:type="dxa"/>
            <w:tcBorders>
              <w:top w:val="nil"/>
              <w:left w:val="single" w:sz="4" w:space="0" w:color="auto"/>
              <w:bottom w:val="single" w:sz="4" w:space="0" w:color="auto"/>
              <w:right w:val="single" w:sz="4" w:space="0" w:color="auto"/>
            </w:tcBorders>
          </w:tcPr>
          <w:p w14:paraId="3263827C" w14:textId="77777777" w:rsidR="003467FA" w:rsidRDefault="003467FA" w:rsidP="003D7D35">
            <w:pPr>
              <w:pStyle w:val="TAH"/>
              <w:rPr>
                <w:rFonts w:eastAsia="Calibri"/>
                <w:lang w:val="fr-FR"/>
              </w:rPr>
            </w:pPr>
          </w:p>
        </w:tc>
      </w:tr>
      <w:tr w:rsidR="003467FA" w14:paraId="46D4EFE7"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247084FE" w14:textId="77777777" w:rsidR="003467FA" w:rsidRDefault="003467FA" w:rsidP="003D7D35">
            <w:pPr>
              <w:pStyle w:val="TAC"/>
              <w:rPr>
                <w:rFonts w:eastAsia="Calibri"/>
                <w:lang w:val="fr-FR"/>
              </w:rPr>
            </w:pPr>
            <w:r>
              <w:rPr>
                <w:rFonts w:eastAsia="Calibri"/>
                <w:lang w:val="fr-FR"/>
              </w:rPr>
              <w:t>1</w:t>
            </w:r>
          </w:p>
        </w:tc>
        <w:tc>
          <w:tcPr>
            <w:tcW w:w="3914" w:type="dxa"/>
            <w:tcBorders>
              <w:top w:val="single" w:sz="4" w:space="0" w:color="auto"/>
              <w:left w:val="single" w:sz="4" w:space="0" w:color="auto"/>
              <w:bottom w:val="single" w:sz="4" w:space="0" w:color="auto"/>
              <w:right w:val="single" w:sz="4" w:space="0" w:color="auto"/>
            </w:tcBorders>
            <w:hideMark/>
          </w:tcPr>
          <w:p w14:paraId="0BAAD1E7" w14:textId="77777777" w:rsidR="003467FA" w:rsidRDefault="003467FA" w:rsidP="003D7D35">
            <w:pPr>
              <w:pStyle w:val="TAL"/>
              <w:rPr>
                <w:rFonts w:eastAsia="Calibri"/>
              </w:rPr>
            </w:pPr>
            <w:r>
              <w:rPr>
                <w:rFonts w:eastAsia="Calibri"/>
              </w:rPr>
              <w:t>Make the UE (MCPTT client) request the establishment of a group call with automatic commencement mode and implicit floor request.</w:t>
            </w:r>
          </w:p>
          <w:p w14:paraId="3343454A" w14:textId="77777777" w:rsidR="003467FA" w:rsidRDefault="003467FA" w:rsidP="003D7D35">
            <w:pPr>
              <w:pStyle w:val="TAL"/>
              <w:rPr>
                <w:rFonts w:eastAsia="Calibri"/>
                <w:shd w:val="clear" w:color="auto" w:fill="FF0000"/>
                <w:lang w:val="fr-FR"/>
              </w:rPr>
            </w:pPr>
            <w:r>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36C5EE77" w14:textId="77777777" w:rsidR="003467FA" w:rsidRDefault="003467FA" w:rsidP="003D7D35">
            <w:pPr>
              <w:pStyle w:val="TAC"/>
              <w:rPr>
                <w:rFonts w:eastAsia="Calibri"/>
                <w:szCs w:val="22"/>
                <w:lang w:val="fr-FR"/>
              </w:rPr>
            </w:pPr>
            <w:r>
              <w:rPr>
                <w:rFonts w:eastAsia="Calibri"/>
                <w:szCs w:val="22"/>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625A291D" w14:textId="77777777" w:rsidR="003467FA" w:rsidRDefault="003467FA" w:rsidP="003D7D35">
            <w:pPr>
              <w:pStyle w:val="TAL"/>
              <w:rPr>
                <w:rFonts w:eastAsia="Calibri"/>
                <w:lang w:val="fr-FR"/>
              </w:rPr>
            </w:pPr>
            <w:r>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37E82E3A" w14:textId="77777777" w:rsidR="003467FA" w:rsidRDefault="003467FA" w:rsidP="003D7D35">
            <w:pPr>
              <w:pStyle w:val="TAC"/>
              <w:rPr>
                <w:rFonts w:eastAsia="Calibri"/>
                <w:szCs w:val="22"/>
                <w:lang w:val="fr-FR"/>
              </w:rPr>
            </w:pPr>
            <w:r>
              <w:rPr>
                <w:rFonts w:eastAsia="Calibri"/>
                <w:szCs w:val="22"/>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6142481A" w14:textId="77777777" w:rsidR="003467FA" w:rsidRDefault="003467FA" w:rsidP="003D7D35">
            <w:pPr>
              <w:pStyle w:val="TAC"/>
              <w:rPr>
                <w:rFonts w:eastAsia="Calibri"/>
                <w:szCs w:val="22"/>
                <w:lang w:val="fr-FR"/>
              </w:rPr>
            </w:pPr>
            <w:r>
              <w:rPr>
                <w:rFonts w:eastAsia="Calibri"/>
                <w:szCs w:val="22"/>
                <w:lang w:val="fr-FR"/>
              </w:rPr>
              <w:t>-</w:t>
            </w:r>
          </w:p>
        </w:tc>
      </w:tr>
      <w:tr w:rsidR="003467FA" w14:paraId="6A543B6B"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72043E51" w14:textId="77777777" w:rsidR="003467FA" w:rsidRDefault="003467FA" w:rsidP="003D7D35">
            <w:pPr>
              <w:pStyle w:val="TAC"/>
              <w:rPr>
                <w:rFonts w:eastAsia="Calibri"/>
                <w:lang w:val="fr-FR"/>
              </w:rPr>
            </w:pPr>
            <w:r>
              <w:rPr>
                <w:rFonts w:eastAsia="Calibri"/>
                <w:lang w:val="fr-FR"/>
              </w:rPr>
              <w:t>2</w:t>
            </w:r>
          </w:p>
        </w:tc>
        <w:tc>
          <w:tcPr>
            <w:tcW w:w="3914" w:type="dxa"/>
            <w:tcBorders>
              <w:top w:val="single" w:sz="4" w:space="0" w:color="auto"/>
              <w:left w:val="single" w:sz="4" w:space="0" w:color="auto"/>
              <w:bottom w:val="single" w:sz="4" w:space="0" w:color="auto"/>
              <w:right w:val="single" w:sz="4" w:space="0" w:color="auto"/>
            </w:tcBorders>
            <w:hideMark/>
          </w:tcPr>
          <w:p w14:paraId="27D79B9E" w14:textId="77777777" w:rsidR="003467FA" w:rsidRDefault="003467FA" w:rsidP="003D7D35">
            <w:pPr>
              <w:pStyle w:val="TAL"/>
              <w:rPr>
                <w:rFonts w:eastAsia="Calibri"/>
              </w:rPr>
            </w:pPr>
            <w:r>
              <w:rPr>
                <w:rFonts w:eastAsia="Calibri"/>
              </w:rPr>
              <w:t>Check: Does the UE (</w:t>
            </w:r>
            <w:r>
              <w:rPr>
                <w:rFonts w:eastAsia="Calibri"/>
                <w:lang w:eastAsia="ko-KR"/>
              </w:rPr>
              <w:t>MCPTT client) correctly perform procedure '</w:t>
            </w:r>
            <w:r>
              <w:t xml:space="preserve">MCPTT CO session establishment/modification without provisional responses other than 100 Trying' as described in TS 36.579-1 [2] Table </w:t>
            </w:r>
            <w:r>
              <w:rPr>
                <w:bCs/>
              </w:rPr>
              <w:t xml:space="preserve">5.3A.1.3-1 to </w:t>
            </w:r>
            <w:r>
              <w:rPr>
                <w:rFonts w:eastAsia="Calibri"/>
              </w:rPr>
              <w:t>establish a group call with automatic commencement mode</w:t>
            </w:r>
            <w:r>
              <w:rPr>
                <w:rFonts w:eastAsia="Calibri"/>
                <w:lang w:eastAsia="ko-KR"/>
              </w:rPr>
              <w:t xml:space="preserve"> and implicit floor control according to option b.i of NOTE 1 in TS 36.579.1 [2] Table </w:t>
            </w:r>
            <w:r>
              <w:rPr>
                <w:bCs/>
              </w:rPr>
              <w:t>5.3A.1.3-1</w:t>
            </w:r>
            <w:r>
              <w:rPr>
                <w:rFonts w:eastAsia="Calibri"/>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1579CF59" w14:textId="77777777" w:rsidR="003467FA" w:rsidRDefault="003467FA" w:rsidP="003D7D35">
            <w:pPr>
              <w:pStyle w:val="TAC"/>
              <w:rPr>
                <w:rFonts w:eastAsia="Calibri"/>
                <w:lang w:val="fr-FR"/>
              </w:rPr>
            </w:pPr>
            <w:r>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7D143FBA" w14:textId="77777777" w:rsidR="003467FA" w:rsidRDefault="003467FA" w:rsidP="003D7D35">
            <w:pPr>
              <w:pStyle w:val="TAL"/>
              <w:rPr>
                <w:rFonts w:eastAsia="Calibri"/>
                <w:lang w:val="fr-FR"/>
              </w:rPr>
            </w:pPr>
            <w:r>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0CDDBDD5" w14:textId="77777777" w:rsidR="003467FA" w:rsidRDefault="003467FA" w:rsidP="003D7D35">
            <w:pPr>
              <w:pStyle w:val="TAC"/>
              <w:rPr>
                <w:rFonts w:eastAsia="Calibri"/>
                <w:szCs w:val="22"/>
                <w:lang w:val="fr-FR"/>
              </w:rPr>
            </w:pPr>
            <w:r>
              <w:rPr>
                <w:rFonts w:eastAsia="Calibri"/>
                <w:szCs w:val="22"/>
                <w:lang w:val="fr-FR"/>
              </w:rPr>
              <w:t>1</w:t>
            </w:r>
          </w:p>
        </w:tc>
        <w:tc>
          <w:tcPr>
            <w:tcW w:w="892" w:type="dxa"/>
            <w:tcBorders>
              <w:top w:val="single" w:sz="4" w:space="0" w:color="auto"/>
              <w:left w:val="single" w:sz="4" w:space="0" w:color="auto"/>
              <w:bottom w:val="single" w:sz="4" w:space="0" w:color="auto"/>
              <w:right w:val="single" w:sz="4" w:space="0" w:color="auto"/>
            </w:tcBorders>
            <w:hideMark/>
          </w:tcPr>
          <w:p w14:paraId="31C84037" w14:textId="77777777" w:rsidR="003467FA" w:rsidRDefault="003467FA" w:rsidP="003D7D35">
            <w:pPr>
              <w:pStyle w:val="TAC"/>
              <w:rPr>
                <w:rFonts w:eastAsia="Calibri"/>
                <w:szCs w:val="22"/>
                <w:lang w:val="fr-FR"/>
              </w:rPr>
            </w:pPr>
            <w:r>
              <w:rPr>
                <w:rFonts w:eastAsia="Calibri"/>
                <w:szCs w:val="22"/>
                <w:lang w:val="fr-FR"/>
              </w:rPr>
              <w:t>P</w:t>
            </w:r>
          </w:p>
        </w:tc>
      </w:tr>
      <w:tr w:rsidR="003467FA" w14:paraId="6249D17C"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3C7875FA" w14:textId="77777777" w:rsidR="003467FA" w:rsidRDefault="003467FA" w:rsidP="003D7D35">
            <w:pPr>
              <w:pStyle w:val="TAC"/>
              <w:rPr>
                <w:rFonts w:eastAsia="Calibri"/>
                <w:szCs w:val="22"/>
                <w:lang w:val="fr-FR"/>
              </w:rPr>
            </w:pPr>
            <w:r>
              <w:rPr>
                <w:rFonts w:eastAsia="Calibri"/>
                <w:szCs w:val="22"/>
                <w:lang w:val="fr-FR"/>
              </w:rPr>
              <w:t>3</w:t>
            </w:r>
          </w:p>
        </w:tc>
        <w:tc>
          <w:tcPr>
            <w:tcW w:w="3914" w:type="dxa"/>
            <w:tcBorders>
              <w:top w:val="single" w:sz="4" w:space="0" w:color="auto"/>
              <w:left w:val="single" w:sz="4" w:space="0" w:color="auto"/>
              <w:bottom w:val="single" w:sz="4" w:space="0" w:color="auto"/>
              <w:right w:val="single" w:sz="4" w:space="0" w:color="auto"/>
            </w:tcBorders>
            <w:hideMark/>
          </w:tcPr>
          <w:p w14:paraId="7452C631" w14:textId="77777777" w:rsidR="003467FA" w:rsidRDefault="003467FA" w:rsidP="003D7D35">
            <w:pPr>
              <w:pStyle w:val="TAL"/>
              <w:rPr>
                <w:rFonts w:eastAsia="Calibri"/>
              </w:rPr>
            </w:pPr>
            <w:r>
              <w:rPr>
                <w:rFonts w:eastAsia="Calibri"/>
              </w:rPr>
              <w:t>Check: Does the UE (MCPTT client) provide floor granted notification to the user?</w:t>
            </w:r>
          </w:p>
          <w:p w14:paraId="268A45DB" w14:textId="77777777" w:rsidR="003467FA" w:rsidRDefault="003467FA" w:rsidP="003D7D35">
            <w:pPr>
              <w:pStyle w:val="TAL"/>
              <w:rPr>
                <w:rFonts w:eastAsia="Calibri"/>
                <w:lang w:val="fr-FR"/>
              </w:rPr>
            </w:pPr>
            <w:r>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21A6A65F" w14:textId="77777777" w:rsidR="003467FA" w:rsidRDefault="003467FA" w:rsidP="003D7D35">
            <w:pPr>
              <w:pStyle w:val="TAC"/>
              <w:rPr>
                <w:rFonts w:eastAsia="Calibri"/>
                <w:szCs w:val="22"/>
                <w:lang w:val="fr-FR"/>
              </w:rPr>
            </w:pPr>
            <w:r>
              <w:rPr>
                <w:rFonts w:eastAsia="Calibri"/>
                <w:szCs w:val="22"/>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11494CC0" w14:textId="77777777" w:rsidR="003467FA" w:rsidRDefault="003467FA" w:rsidP="003D7D35">
            <w:pPr>
              <w:pStyle w:val="TAL"/>
              <w:rPr>
                <w:rFonts w:eastAsia="Calibri"/>
                <w:lang w:val="fr-FR"/>
              </w:rPr>
            </w:pPr>
            <w:r>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44122B1B" w14:textId="77777777" w:rsidR="003467FA" w:rsidRDefault="003467FA" w:rsidP="003D7D35">
            <w:pPr>
              <w:pStyle w:val="TAC"/>
              <w:rPr>
                <w:rFonts w:eastAsia="Calibri"/>
                <w:szCs w:val="22"/>
                <w:lang w:val="fr-FR"/>
              </w:rPr>
            </w:pPr>
            <w:r>
              <w:rPr>
                <w:rFonts w:eastAsia="Calibri"/>
                <w:szCs w:val="22"/>
                <w:lang w:val="fr-FR"/>
              </w:rPr>
              <w:t>1</w:t>
            </w:r>
          </w:p>
        </w:tc>
        <w:tc>
          <w:tcPr>
            <w:tcW w:w="892" w:type="dxa"/>
            <w:tcBorders>
              <w:top w:val="single" w:sz="4" w:space="0" w:color="auto"/>
              <w:left w:val="single" w:sz="4" w:space="0" w:color="auto"/>
              <w:bottom w:val="single" w:sz="4" w:space="0" w:color="auto"/>
              <w:right w:val="single" w:sz="4" w:space="0" w:color="auto"/>
            </w:tcBorders>
            <w:hideMark/>
          </w:tcPr>
          <w:p w14:paraId="080C7DFC" w14:textId="77777777" w:rsidR="003467FA" w:rsidRDefault="003467FA" w:rsidP="003D7D35">
            <w:pPr>
              <w:pStyle w:val="TAC"/>
              <w:rPr>
                <w:rFonts w:eastAsia="Calibri"/>
                <w:szCs w:val="22"/>
                <w:lang w:val="fr-FR"/>
              </w:rPr>
            </w:pPr>
            <w:r>
              <w:rPr>
                <w:rFonts w:eastAsia="Calibri"/>
                <w:szCs w:val="22"/>
                <w:lang w:val="fr-FR"/>
              </w:rPr>
              <w:t>P</w:t>
            </w:r>
          </w:p>
        </w:tc>
      </w:tr>
      <w:tr w:rsidR="003467FA" w14:paraId="3935936B"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44F670F1" w14:textId="77777777" w:rsidR="003467FA" w:rsidRDefault="003467FA" w:rsidP="003D7D35">
            <w:pPr>
              <w:pStyle w:val="TAC"/>
              <w:rPr>
                <w:rFonts w:eastAsia="Calibri"/>
                <w:lang w:val="fr-FR"/>
              </w:rPr>
            </w:pPr>
            <w:r>
              <w:rPr>
                <w:rFonts w:eastAsia="Calibri"/>
                <w:lang w:val="fr-FR"/>
              </w:rPr>
              <w:t>4</w:t>
            </w:r>
          </w:p>
        </w:tc>
        <w:tc>
          <w:tcPr>
            <w:tcW w:w="3914" w:type="dxa"/>
            <w:tcBorders>
              <w:top w:val="single" w:sz="4" w:space="0" w:color="auto"/>
              <w:left w:val="single" w:sz="4" w:space="0" w:color="auto"/>
              <w:bottom w:val="single" w:sz="4" w:space="0" w:color="auto"/>
              <w:right w:val="single" w:sz="4" w:space="0" w:color="auto"/>
            </w:tcBorders>
            <w:hideMark/>
          </w:tcPr>
          <w:p w14:paraId="3D57A0CC" w14:textId="77777777" w:rsidR="003467FA" w:rsidRDefault="003467FA" w:rsidP="003D7D35">
            <w:pPr>
              <w:pStyle w:val="TAL"/>
              <w:rPr>
                <w:rFonts w:eastAsia="Calibri"/>
              </w:rPr>
            </w:pPr>
            <w:r>
              <w:rPr>
                <w:rFonts w:eastAsia="Calibri"/>
              </w:rPr>
              <w:t>Make the UE (MCPTT client) subscribe to the conference event package for the ongoing group call to receive the current status and later notifications.</w:t>
            </w:r>
          </w:p>
          <w:p w14:paraId="65C08461" w14:textId="77777777" w:rsidR="003467FA" w:rsidRDefault="003467FA" w:rsidP="003D7D35">
            <w:pPr>
              <w:pStyle w:val="TAL"/>
              <w:rPr>
                <w:rFonts w:eastAsia="Calibri"/>
                <w:lang w:val="fr-FR"/>
              </w:rPr>
            </w:pPr>
            <w:r>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25A36803" w14:textId="77777777" w:rsidR="003467FA" w:rsidRDefault="003467FA" w:rsidP="003D7D35">
            <w:pPr>
              <w:pStyle w:val="TAC"/>
              <w:rPr>
                <w:rFonts w:eastAsia="Calibri"/>
                <w:szCs w:val="22"/>
                <w:lang w:val="fr-FR"/>
              </w:rPr>
            </w:pPr>
            <w:r>
              <w:rPr>
                <w:rFonts w:eastAsia="Calibri"/>
                <w:szCs w:val="22"/>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08DA0EB7" w14:textId="77777777" w:rsidR="003467FA" w:rsidRDefault="003467FA" w:rsidP="003D7D35">
            <w:pPr>
              <w:pStyle w:val="TAL"/>
              <w:rPr>
                <w:rFonts w:eastAsia="Calibri"/>
                <w:lang w:val="fr-FR"/>
              </w:rPr>
            </w:pPr>
            <w:r>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30732ADE" w14:textId="77777777" w:rsidR="003467FA" w:rsidRDefault="003467FA" w:rsidP="003D7D35">
            <w:pPr>
              <w:pStyle w:val="TAC"/>
              <w:rPr>
                <w:rFonts w:eastAsia="Calibri"/>
                <w:szCs w:val="22"/>
                <w:lang w:val="fr-FR"/>
              </w:rPr>
            </w:pPr>
            <w:r>
              <w:rPr>
                <w:rFonts w:eastAsia="Calibri"/>
                <w:szCs w:val="22"/>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4D405CD1" w14:textId="77777777" w:rsidR="003467FA" w:rsidRDefault="003467FA" w:rsidP="003D7D35">
            <w:pPr>
              <w:pStyle w:val="TAC"/>
              <w:rPr>
                <w:rFonts w:eastAsia="Calibri"/>
                <w:szCs w:val="22"/>
                <w:lang w:val="fr-FR"/>
              </w:rPr>
            </w:pPr>
            <w:r>
              <w:rPr>
                <w:rFonts w:eastAsia="Calibri"/>
                <w:szCs w:val="22"/>
                <w:lang w:val="fr-FR"/>
              </w:rPr>
              <w:t>-</w:t>
            </w:r>
          </w:p>
        </w:tc>
      </w:tr>
      <w:tr w:rsidR="003467FA" w14:paraId="599DEEF1"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57655360" w14:textId="77777777" w:rsidR="003467FA" w:rsidRDefault="003467FA" w:rsidP="003D7D35">
            <w:pPr>
              <w:pStyle w:val="TAC"/>
              <w:rPr>
                <w:rFonts w:eastAsia="Calibri"/>
                <w:lang w:val="fr-FR"/>
              </w:rPr>
            </w:pPr>
            <w:r>
              <w:rPr>
                <w:rFonts w:eastAsia="Calibri"/>
                <w:lang w:val="fr-FR"/>
              </w:rPr>
              <w:t>5-8</w:t>
            </w:r>
          </w:p>
        </w:tc>
        <w:tc>
          <w:tcPr>
            <w:tcW w:w="3914" w:type="dxa"/>
            <w:tcBorders>
              <w:top w:val="single" w:sz="4" w:space="0" w:color="auto"/>
              <w:left w:val="single" w:sz="4" w:space="0" w:color="auto"/>
              <w:bottom w:val="single" w:sz="4" w:space="0" w:color="auto"/>
              <w:right w:val="single" w:sz="4" w:space="0" w:color="auto"/>
            </w:tcBorders>
            <w:hideMark/>
          </w:tcPr>
          <w:p w14:paraId="653C6C1B" w14:textId="77777777" w:rsidR="003467FA" w:rsidRDefault="003467FA" w:rsidP="003D7D35">
            <w:pPr>
              <w:pStyle w:val="TAL"/>
              <w:rPr>
                <w:rFonts w:eastAsia="Calibri"/>
              </w:rPr>
            </w:pPr>
            <w:r>
              <w:rPr>
                <w:rFonts w:eastAsia="Calibri"/>
              </w:rPr>
              <w:t xml:space="preserve">Check: Does the UE (MCPTT client) correctly perform steps 2-5 of procedure 'MCX Subscription and Notification' as described in TS 36.579-1 [2] Table 5.3.29.3-1 to subscribe to the conference event package for the ongoing group call </w:t>
            </w:r>
            <w:r>
              <w:rPr>
                <w:rFonts w:eastAsia="SimSun"/>
              </w:rPr>
              <w:t>to receive the current status and later notifications?</w:t>
            </w:r>
          </w:p>
        </w:tc>
        <w:tc>
          <w:tcPr>
            <w:tcW w:w="709" w:type="dxa"/>
            <w:tcBorders>
              <w:top w:val="single" w:sz="4" w:space="0" w:color="auto"/>
              <w:left w:val="single" w:sz="4" w:space="0" w:color="auto"/>
              <w:bottom w:val="single" w:sz="4" w:space="0" w:color="auto"/>
              <w:right w:val="single" w:sz="4" w:space="0" w:color="auto"/>
            </w:tcBorders>
            <w:hideMark/>
          </w:tcPr>
          <w:p w14:paraId="5A0C26AB" w14:textId="77777777" w:rsidR="003467FA" w:rsidRDefault="003467FA" w:rsidP="003D7D35">
            <w:pPr>
              <w:pStyle w:val="TAC"/>
              <w:rPr>
                <w:rFonts w:eastAsia="Calibri"/>
                <w:szCs w:val="22"/>
                <w:lang w:val="fr-FR"/>
              </w:rPr>
            </w:pPr>
            <w:r>
              <w:rPr>
                <w:rFonts w:eastAsia="Calibri"/>
                <w:szCs w:val="22"/>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1F344650" w14:textId="77777777" w:rsidR="003467FA" w:rsidRDefault="003467FA" w:rsidP="003D7D35">
            <w:pPr>
              <w:pStyle w:val="TAL"/>
              <w:rPr>
                <w:rFonts w:eastAsia="Calibri"/>
                <w:lang w:val="fr-FR"/>
              </w:rPr>
            </w:pPr>
            <w:r>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337A3CE3" w14:textId="77777777" w:rsidR="003467FA" w:rsidRDefault="003467FA" w:rsidP="003D7D35">
            <w:pPr>
              <w:pStyle w:val="TAC"/>
              <w:rPr>
                <w:rFonts w:eastAsia="Calibri"/>
                <w:szCs w:val="22"/>
                <w:lang w:val="fr-FR"/>
              </w:rPr>
            </w:pPr>
            <w:r>
              <w:rPr>
                <w:rFonts w:eastAsia="Calibri"/>
                <w:szCs w:val="22"/>
                <w:lang w:val="fr-FR"/>
              </w:rPr>
              <w:t>2</w:t>
            </w:r>
          </w:p>
        </w:tc>
        <w:tc>
          <w:tcPr>
            <w:tcW w:w="892" w:type="dxa"/>
            <w:tcBorders>
              <w:top w:val="single" w:sz="4" w:space="0" w:color="auto"/>
              <w:left w:val="single" w:sz="4" w:space="0" w:color="auto"/>
              <w:bottom w:val="single" w:sz="4" w:space="0" w:color="auto"/>
              <w:right w:val="single" w:sz="4" w:space="0" w:color="auto"/>
            </w:tcBorders>
            <w:hideMark/>
          </w:tcPr>
          <w:p w14:paraId="737E916D" w14:textId="77777777" w:rsidR="003467FA" w:rsidRDefault="003467FA" w:rsidP="003D7D35">
            <w:pPr>
              <w:pStyle w:val="TAC"/>
              <w:rPr>
                <w:rFonts w:eastAsia="Calibri"/>
                <w:szCs w:val="22"/>
                <w:lang w:val="fr-FR"/>
              </w:rPr>
            </w:pPr>
            <w:r>
              <w:rPr>
                <w:rFonts w:eastAsia="Calibri"/>
                <w:szCs w:val="22"/>
                <w:lang w:val="fr-FR"/>
              </w:rPr>
              <w:t>P</w:t>
            </w:r>
          </w:p>
        </w:tc>
      </w:tr>
      <w:tr w:rsidR="003467FA" w14:paraId="75360ADA"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1AE48691" w14:textId="77777777" w:rsidR="003467FA" w:rsidRDefault="003467FA" w:rsidP="003D7D35">
            <w:pPr>
              <w:pStyle w:val="TAC"/>
              <w:rPr>
                <w:rFonts w:eastAsia="Calibri"/>
                <w:lang w:val="fr-FR"/>
              </w:rPr>
            </w:pPr>
            <w:r>
              <w:rPr>
                <w:rFonts w:eastAsia="Calibri"/>
                <w:lang w:val="fr-FR"/>
              </w:rPr>
              <w:t>9</w:t>
            </w:r>
          </w:p>
        </w:tc>
        <w:tc>
          <w:tcPr>
            <w:tcW w:w="3914" w:type="dxa"/>
            <w:tcBorders>
              <w:top w:val="single" w:sz="4" w:space="0" w:color="auto"/>
              <w:left w:val="single" w:sz="4" w:space="0" w:color="auto"/>
              <w:bottom w:val="single" w:sz="4" w:space="0" w:color="auto"/>
              <w:right w:val="single" w:sz="4" w:space="0" w:color="auto"/>
            </w:tcBorders>
            <w:hideMark/>
          </w:tcPr>
          <w:p w14:paraId="4C0B3B8C" w14:textId="77777777" w:rsidR="003467FA" w:rsidRDefault="003467FA" w:rsidP="003D7D35">
            <w:pPr>
              <w:pStyle w:val="TAL"/>
              <w:rPr>
                <w:rFonts w:eastAsia="Calibri"/>
              </w:rPr>
            </w:pPr>
            <w:r>
              <w:rPr>
                <w:rFonts w:eastAsia="Calibri"/>
              </w:rPr>
              <w:t>The SS (MCPTT server) sends a SIP NOTIFY message with conference event package notification.</w:t>
            </w:r>
          </w:p>
        </w:tc>
        <w:tc>
          <w:tcPr>
            <w:tcW w:w="709" w:type="dxa"/>
            <w:tcBorders>
              <w:top w:val="single" w:sz="4" w:space="0" w:color="auto"/>
              <w:left w:val="single" w:sz="4" w:space="0" w:color="auto"/>
              <w:bottom w:val="single" w:sz="4" w:space="0" w:color="auto"/>
              <w:right w:val="single" w:sz="4" w:space="0" w:color="auto"/>
            </w:tcBorders>
            <w:hideMark/>
          </w:tcPr>
          <w:p w14:paraId="65F83FA6" w14:textId="77777777" w:rsidR="003467FA" w:rsidRDefault="003467FA" w:rsidP="003D7D35">
            <w:pPr>
              <w:pStyle w:val="TAC"/>
              <w:rPr>
                <w:rFonts w:eastAsia="Calibri"/>
                <w:szCs w:val="22"/>
                <w:lang w:val="fr-FR"/>
              </w:rPr>
            </w:pPr>
            <w:r>
              <w:rPr>
                <w:lang w:val="fr-FR"/>
              </w:rPr>
              <w:t>&lt;--</w:t>
            </w:r>
          </w:p>
        </w:tc>
        <w:tc>
          <w:tcPr>
            <w:tcW w:w="2978" w:type="dxa"/>
            <w:tcBorders>
              <w:top w:val="single" w:sz="4" w:space="0" w:color="auto"/>
              <w:left w:val="single" w:sz="4" w:space="0" w:color="auto"/>
              <w:bottom w:val="single" w:sz="4" w:space="0" w:color="auto"/>
              <w:right w:val="single" w:sz="4" w:space="0" w:color="auto"/>
            </w:tcBorders>
            <w:hideMark/>
          </w:tcPr>
          <w:p w14:paraId="7FAEC2AE" w14:textId="77777777" w:rsidR="003467FA" w:rsidRDefault="003467FA" w:rsidP="003D7D35">
            <w:pPr>
              <w:pStyle w:val="TAL"/>
              <w:rPr>
                <w:rFonts w:eastAsia="Calibri"/>
                <w:lang w:val="fr-FR"/>
              </w:rPr>
            </w:pPr>
            <w:r>
              <w:rPr>
                <w:lang w:val="fr-FR"/>
              </w:rPr>
              <w:t>SIP NOTIFY</w:t>
            </w:r>
          </w:p>
        </w:tc>
        <w:tc>
          <w:tcPr>
            <w:tcW w:w="567" w:type="dxa"/>
            <w:tcBorders>
              <w:top w:val="single" w:sz="4" w:space="0" w:color="auto"/>
              <w:left w:val="single" w:sz="4" w:space="0" w:color="auto"/>
              <w:bottom w:val="single" w:sz="4" w:space="0" w:color="auto"/>
              <w:right w:val="single" w:sz="4" w:space="0" w:color="auto"/>
            </w:tcBorders>
            <w:hideMark/>
          </w:tcPr>
          <w:p w14:paraId="6E6F8552" w14:textId="77777777" w:rsidR="003467FA" w:rsidRDefault="003467FA" w:rsidP="003D7D35">
            <w:pPr>
              <w:pStyle w:val="TAC"/>
              <w:rPr>
                <w:rFonts w:eastAsia="Calibri"/>
                <w:szCs w:val="22"/>
                <w:lang w:val="fr-FR"/>
              </w:rPr>
            </w:pPr>
            <w:r>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475A7B39" w14:textId="77777777" w:rsidR="003467FA" w:rsidRDefault="003467FA" w:rsidP="003D7D35">
            <w:pPr>
              <w:pStyle w:val="TAC"/>
              <w:rPr>
                <w:rFonts w:eastAsia="Calibri"/>
                <w:szCs w:val="22"/>
                <w:lang w:val="fr-FR"/>
              </w:rPr>
            </w:pPr>
            <w:r>
              <w:rPr>
                <w:lang w:val="fr-FR"/>
              </w:rPr>
              <w:t>-</w:t>
            </w:r>
          </w:p>
        </w:tc>
      </w:tr>
      <w:tr w:rsidR="003467FA" w14:paraId="671A269F"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354B4289" w14:textId="77777777" w:rsidR="003467FA" w:rsidRDefault="003467FA" w:rsidP="003D7D35">
            <w:pPr>
              <w:pStyle w:val="TAC"/>
              <w:rPr>
                <w:rFonts w:eastAsia="Calibri"/>
                <w:lang w:val="fr-FR"/>
              </w:rPr>
            </w:pPr>
            <w:r>
              <w:rPr>
                <w:rFonts w:eastAsia="Calibri"/>
                <w:lang w:val="fr-FR"/>
              </w:rPr>
              <w:t>10</w:t>
            </w:r>
          </w:p>
        </w:tc>
        <w:tc>
          <w:tcPr>
            <w:tcW w:w="3914" w:type="dxa"/>
            <w:tcBorders>
              <w:top w:val="single" w:sz="4" w:space="0" w:color="auto"/>
              <w:left w:val="single" w:sz="4" w:space="0" w:color="auto"/>
              <w:bottom w:val="single" w:sz="4" w:space="0" w:color="auto"/>
              <w:right w:val="single" w:sz="4" w:space="0" w:color="auto"/>
            </w:tcBorders>
            <w:hideMark/>
          </w:tcPr>
          <w:p w14:paraId="234446A1" w14:textId="77777777" w:rsidR="003467FA" w:rsidRDefault="003467FA" w:rsidP="003D7D35">
            <w:pPr>
              <w:pStyle w:val="TAL"/>
              <w:rPr>
                <w:rFonts w:eastAsia="Calibri"/>
              </w:rPr>
            </w:pPr>
            <w:r>
              <w:rPr>
                <w:rFonts w:eastAsia="Calibri"/>
              </w:rPr>
              <w:t>Check: Does the UE (MCPTT client) respond with a SIP 200 (OK) message?</w:t>
            </w:r>
          </w:p>
        </w:tc>
        <w:tc>
          <w:tcPr>
            <w:tcW w:w="709" w:type="dxa"/>
            <w:tcBorders>
              <w:top w:val="single" w:sz="4" w:space="0" w:color="auto"/>
              <w:left w:val="single" w:sz="4" w:space="0" w:color="auto"/>
              <w:bottom w:val="single" w:sz="4" w:space="0" w:color="auto"/>
              <w:right w:val="single" w:sz="4" w:space="0" w:color="auto"/>
            </w:tcBorders>
            <w:hideMark/>
          </w:tcPr>
          <w:p w14:paraId="0D56658F" w14:textId="77777777" w:rsidR="003467FA" w:rsidRDefault="003467FA" w:rsidP="003D7D35">
            <w:pPr>
              <w:pStyle w:val="TAC"/>
              <w:rPr>
                <w:rFonts w:eastAsia="Calibri"/>
                <w:szCs w:val="22"/>
                <w:lang w:val="fr-FR"/>
              </w:rPr>
            </w:pPr>
            <w:r>
              <w:rPr>
                <w:lang w:val="fr-FR"/>
              </w:rPr>
              <w:t>--&gt;</w:t>
            </w:r>
          </w:p>
        </w:tc>
        <w:tc>
          <w:tcPr>
            <w:tcW w:w="2978" w:type="dxa"/>
            <w:tcBorders>
              <w:top w:val="single" w:sz="4" w:space="0" w:color="auto"/>
              <w:left w:val="single" w:sz="4" w:space="0" w:color="auto"/>
              <w:bottom w:val="single" w:sz="4" w:space="0" w:color="auto"/>
              <w:right w:val="single" w:sz="4" w:space="0" w:color="auto"/>
            </w:tcBorders>
            <w:hideMark/>
          </w:tcPr>
          <w:p w14:paraId="4682D4F9" w14:textId="77777777" w:rsidR="003467FA" w:rsidRDefault="003467FA" w:rsidP="003D7D35">
            <w:pPr>
              <w:pStyle w:val="TAL"/>
              <w:rPr>
                <w:rFonts w:eastAsia="Calibri"/>
                <w:lang w:val="fr-FR"/>
              </w:rPr>
            </w:pPr>
            <w:r>
              <w:rPr>
                <w:lang w:val="fr-FR"/>
              </w:rPr>
              <w:t>SIP 200 (OK)</w:t>
            </w:r>
          </w:p>
        </w:tc>
        <w:tc>
          <w:tcPr>
            <w:tcW w:w="567" w:type="dxa"/>
            <w:tcBorders>
              <w:top w:val="single" w:sz="4" w:space="0" w:color="auto"/>
              <w:left w:val="single" w:sz="4" w:space="0" w:color="auto"/>
              <w:bottom w:val="single" w:sz="4" w:space="0" w:color="auto"/>
              <w:right w:val="single" w:sz="4" w:space="0" w:color="auto"/>
            </w:tcBorders>
            <w:hideMark/>
          </w:tcPr>
          <w:p w14:paraId="24312CE0" w14:textId="77777777" w:rsidR="003467FA" w:rsidRDefault="003467FA" w:rsidP="003D7D35">
            <w:pPr>
              <w:pStyle w:val="TAC"/>
              <w:rPr>
                <w:rFonts w:eastAsia="Calibri"/>
                <w:szCs w:val="22"/>
                <w:lang w:val="fr-FR"/>
              </w:rPr>
            </w:pPr>
            <w:r>
              <w:rPr>
                <w:lang w:val="fr-FR"/>
              </w:rPr>
              <w:t>2</w:t>
            </w:r>
          </w:p>
        </w:tc>
        <w:tc>
          <w:tcPr>
            <w:tcW w:w="892" w:type="dxa"/>
            <w:tcBorders>
              <w:top w:val="single" w:sz="4" w:space="0" w:color="auto"/>
              <w:left w:val="single" w:sz="4" w:space="0" w:color="auto"/>
              <w:bottom w:val="single" w:sz="4" w:space="0" w:color="auto"/>
              <w:right w:val="single" w:sz="4" w:space="0" w:color="auto"/>
            </w:tcBorders>
            <w:hideMark/>
          </w:tcPr>
          <w:p w14:paraId="0D934DBE" w14:textId="77777777" w:rsidR="003467FA" w:rsidRDefault="003467FA" w:rsidP="003D7D35">
            <w:pPr>
              <w:pStyle w:val="TAC"/>
              <w:rPr>
                <w:rFonts w:eastAsia="Calibri"/>
                <w:szCs w:val="22"/>
                <w:lang w:val="fr-FR"/>
              </w:rPr>
            </w:pPr>
            <w:r>
              <w:rPr>
                <w:lang w:val="fr-FR"/>
              </w:rPr>
              <w:t>P</w:t>
            </w:r>
          </w:p>
        </w:tc>
      </w:tr>
      <w:tr w:rsidR="003467FA" w14:paraId="4C11D0E4"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71488F3B" w14:textId="77777777" w:rsidR="003467FA" w:rsidRDefault="003467FA" w:rsidP="003D7D35">
            <w:pPr>
              <w:pStyle w:val="TAC"/>
              <w:rPr>
                <w:rFonts w:eastAsia="Calibri"/>
                <w:lang w:val="fr-FR"/>
              </w:rPr>
            </w:pPr>
            <w:r>
              <w:rPr>
                <w:rFonts w:eastAsia="Calibri"/>
                <w:lang w:val="fr-FR"/>
              </w:rPr>
              <w:t>11</w:t>
            </w:r>
          </w:p>
        </w:tc>
        <w:tc>
          <w:tcPr>
            <w:tcW w:w="3914" w:type="dxa"/>
            <w:tcBorders>
              <w:top w:val="single" w:sz="4" w:space="0" w:color="auto"/>
              <w:left w:val="single" w:sz="4" w:space="0" w:color="auto"/>
              <w:bottom w:val="single" w:sz="4" w:space="0" w:color="auto"/>
              <w:right w:val="single" w:sz="4" w:space="0" w:color="auto"/>
            </w:tcBorders>
            <w:hideMark/>
          </w:tcPr>
          <w:p w14:paraId="07ABB2BD" w14:textId="77777777" w:rsidR="003467FA" w:rsidRDefault="003467FA" w:rsidP="003D7D35">
            <w:pPr>
              <w:pStyle w:val="TAL"/>
              <w:rPr>
                <w:rFonts w:eastAsia="Calibri"/>
              </w:rPr>
            </w:pPr>
            <w:r>
              <w:rPr>
                <w:rFonts w:eastAsia="Calibri"/>
              </w:rPr>
              <w:t>Make the UE (MCPTT client) de-subscribe from the conference event package.</w:t>
            </w:r>
          </w:p>
          <w:p w14:paraId="60F4AA24" w14:textId="77777777" w:rsidR="003467FA" w:rsidRDefault="003467FA" w:rsidP="003D7D35">
            <w:pPr>
              <w:pStyle w:val="TAL"/>
              <w:rPr>
                <w:rFonts w:eastAsia="Calibri"/>
                <w:lang w:val="fr-FR"/>
              </w:rPr>
            </w:pPr>
            <w:r>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25300ABC" w14:textId="77777777" w:rsidR="003467FA" w:rsidRDefault="003467FA" w:rsidP="003D7D35">
            <w:pPr>
              <w:pStyle w:val="TAC"/>
              <w:rPr>
                <w:lang w:val="fr-FR"/>
              </w:rPr>
            </w:pPr>
            <w:r>
              <w:rPr>
                <w:rFonts w:eastAsia="Calibri"/>
                <w:szCs w:val="22"/>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3F18981A" w14:textId="77777777" w:rsidR="003467FA" w:rsidRDefault="003467FA" w:rsidP="003D7D35">
            <w:pPr>
              <w:pStyle w:val="TAL"/>
              <w:rPr>
                <w:lang w:val="fr-FR"/>
              </w:rPr>
            </w:pPr>
            <w:r>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2D8FF410" w14:textId="77777777" w:rsidR="003467FA" w:rsidRDefault="003467FA" w:rsidP="003D7D35">
            <w:pPr>
              <w:pStyle w:val="TAC"/>
              <w:rPr>
                <w:lang w:val="fr-FR"/>
              </w:rPr>
            </w:pPr>
            <w:r>
              <w:rPr>
                <w:rFonts w:eastAsia="Calibri"/>
                <w:szCs w:val="22"/>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0692E2C2" w14:textId="77777777" w:rsidR="003467FA" w:rsidRDefault="003467FA" w:rsidP="003D7D35">
            <w:pPr>
              <w:pStyle w:val="TAC"/>
              <w:rPr>
                <w:lang w:val="fr-FR"/>
              </w:rPr>
            </w:pPr>
            <w:r>
              <w:rPr>
                <w:rFonts w:eastAsia="Calibri"/>
                <w:szCs w:val="22"/>
                <w:lang w:val="fr-FR"/>
              </w:rPr>
              <w:t>-</w:t>
            </w:r>
          </w:p>
        </w:tc>
      </w:tr>
      <w:tr w:rsidR="003467FA" w14:paraId="3A3512E1"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62879F4E" w14:textId="77777777" w:rsidR="003467FA" w:rsidRDefault="003467FA" w:rsidP="003D7D35">
            <w:pPr>
              <w:pStyle w:val="TAC"/>
              <w:rPr>
                <w:rFonts w:eastAsia="Calibri"/>
                <w:lang w:val="fr-FR"/>
              </w:rPr>
            </w:pPr>
            <w:r>
              <w:rPr>
                <w:rFonts w:eastAsia="Calibri"/>
                <w:lang w:val="fr-FR"/>
              </w:rPr>
              <w:t>12</w:t>
            </w:r>
          </w:p>
        </w:tc>
        <w:tc>
          <w:tcPr>
            <w:tcW w:w="3914" w:type="dxa"/>
            <w:tcBorders>
              <w:top w:val="single" w:sz="4" w:space="0" w:color="auto"/>
              <w:left w:val="single" w:sz="4" w:space="0" w:color="auto"/>
              <w:bottom w:val="single" w:sz="4" w:space="0" w:color="auto"/>
              <w:right w:val="single" w:sz="4" w:space="0" w:color="auto"/>
            </w:tcBorders>
            <w:hideMark/>
          </w:tcPr>
          <w:p w14:paraId="07F7636F" w14:textId="77777777" w:rsidR="003467FA" w:rsidRDefault="003467FA" w:rsidP="003D7D35">
            <w:pPr>
              <w:pStyle w:val="TAL"/>
              <w:rPr>
                <w:rFonts w:eastAsia="Calibri"/>
              </w:rPr>
            </w:pPr>
            <w:r>
              <w:rPr>
                <w:rFonts w:eastAsia="Calibri"/>
              </w:rPr>
              <w:t xml:space="preserve">Check: Does the UE (MCPTT client) send a SIP SUBSCRIBE message with </w:t>
            </w:r>
            <w:r>
              <w:rPr>
                <w:rFonts w:eastAsia="SimSun"/>
              </w:rPr>
              <w:t>the Expires header field set to 0?</w:t>
            </w:r>
          </w:p>
        </w:tc>
        <w:tc>
          <w:tcPr>
            <w:tcW w:w="709" w:type="dxa"/>
            <w:tcBorders>
              <w:top w:val="single" w:sz="4" w:space="0" w:color="auto"/>
              <w:left w:val="single" w:sz="4" w:space="0" w:color="auto"/>
              <w:bottom w:val="single" w:sz="4" w:space="0" w:color="auto"/>
              <w:right w:val="single" w:sz="4" w:space="0" w:color="auto"/>
            </w:tcBorders>
            <w:hideMark/>
          </w:tcPr>
          <w:p w14:paraId="38AE429C" w14:textId="77777777" w:rsidR="003467FA" w:rsidRDefault="003467FA" w:rsidP="003D7D35">
            <w:pPr>
              <w:pStyle w:val="TAC"/>
              <w:rPr>
                <w:lang w:val="fr-FR"/>
              </w:rPr>
            </w:pPr>
            <w:r>
              <w:rPr>
                <w:lang w:val="fr-FR"/>
              </w:rPr>
              <w:t>--&gt;</w:t>
            </w:r>
          </w:p>
        </w:tc>
        <w:tc>
          <w:tcPr>
            <w:tcW w:w="2978" w:type="dxa"/>
            <w:tcBorders>
              <w:top w:val="single" w:sz="4" w:space="0" w:color="auto"/>
              <w:left w:val="single" w:sz="4" w:space="0" w:color="auto"/>
              <w:bottom w:val="single" w:sz="4" w:space="0" w:color="auto"/>
              <w:right w:val="single" w:sz="4" w:space="0" w:color="auto"/>
            </w:tcBorders>
            <w:hideMark/>
          </w:tcPr>
          <w:p w14:paraId="103E37BC" w14:textId="77777777" w:rsidR="003467FA" w:rsidRDefault="003467FA" w:rsidP="003D7D35">
            <w:pPr>
              <w:pStyle w:val="TAL"/>
              <w:rPr>
                <w:lang w:val="fr-FR"/>
              </w:rPr>
            </w:pPr>
            <w:r>
              <w:rPr>
                <w:lang w:val="fr-FR"/>
              </w:rPr>
              <w:t>SIP SUBSCRIBE</w:t>
            </w:r>
          </w:p>
        </w:tc>
        <w:tc>
          <w:tcPr>
            <w:tcW w:w="567" w:type="dxa"/>
            <w:tcBorders>
              <w:top w:val="single" w:sz="4" w:space="0" w:color="auto"/>
              <w:left w:val="single" w:sz="4" w:space="0" w:color="auto"/>
              <w:bottom w:val="single" w:sz="4" w:space="0" w:color="auto"/>
              <w:right w:val="single" w:sz="4" w:space="0" w:color="auto"/>
            </w:tcBorders>
            <w:hideMark/>
          </w:tcPr>
          <w:p w14:paraId="3DECF1B3" w14:textId="77777777" w:rsidR="003467FA" w:rsidRDefault="003467FA" w:rsidP="003D7D35">
            <w:pPr>
              <w:pStyle w:val="TAC"/>
              <w:rPr>
                <w:lang w:val="fr-FR"/>
              </w:rPr>
            </w:pPr>
            <w:r>
              <w:rPr>
                <w:lang w:val="fr-FR"/>
              </w:rPr>
              <w:t>3</w:t>
            </w:r>
          </w:p>
        </w:tc>
        <w:tc>
          <w:tcPr>
            <w:tcW w:w="892" w:type="dxa"/>
            <w:tcBorders>
              <w:top w:val="single" w:sz="4" w:space="0" w:color="auto"/>
              <w:left w:val="single" w:sz="4" w:space="0" w:color="auto"/>
              <w:bottom w:val="single" w:sz="4" w:space="0" w:color="auto"/>
              <w:right w:val="single" w:sz="4" w:space="0" w:color="auto"/>
            </w:tcBorders>
            <w:hideMark/>
          </w:tcPr>
          <w:p w14:paraId="46014807" w14:textId="77777777" w:rsidR="003467FA" w:rsidRDefault="003467FA" w:rsidP="003D7D35">
            <w:pPr>
              <w:pStyle w:val="TAC"/>
              <w:rPr>
                <w:lang w:val="fr-FR"/>
              </w:rPr>
            </w:pPr>
            <w:r>
              <w:rPr>
                <w:lang w:val="fr-FR"/>
              </w:rPr>
              <w:t>P</w:t>
            </w:r>
          </w:p>
        </w:tc>
      </w:tr>
      <w:tr w:rsidR="003467FA" w14:paraId="7A6720D4"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21220F84" w14:textId="77777777" w:rsidR="003467FA" w:rsidRDefault="003467FA" w:rsidP="003D7D35">
            <w:pPr>
              <w:pStyle w:val="TAC"/>
              <w:rPr>
                <w:rFonts w:eastAsia="Calibri"/>
                <w:lang w:val="fr-FR"/>
              </w:rPr>
            </w:pPr>
            <w:r>
              <w:rPr>
                <w:rFonts w:eastAsia="Calibri"/>
                <w:lang w:val="fr-FR"/>
              </w:rPr>
              <w:t>13</w:t>
            </w:r>
          </w:p>
        </w:tc>
        <w:tc>
          <w:tcPr>
            <w:tcW w:w="3914" w:type="dxa"/>
            <w:tcBorders>
              <w:top w:val="single" w:sz="4" w:space="0" w:color="auto"/>
              <w:left w:val="single" w:sz="4" w:space="0" w:color="auto"/>
              <w:bottom w:val="single" w:sz="4" w:space="0" w:color="auto"/>
              <w:right w:val="single" w:sz="4" w:space="0" w:color="auto"/>
            </w:tcBorders>
            <w:hideMark/>
          </w:tcPr>
          <w:p w14:paraId="32BA0343" w14:textId="77777777" w:rsidR="003467FA" w:rsidRDefault="003467FA" w:rsidP="003D7D35">
            <w:pPr>
              <w:pStyle w:val="TAL"/>
              <w:rPr>
                <w:rFonts w:eastAsia="Calibri"/>
              </w:rPr>
            </w:pPr>
            <w:r>
              <w:rPr>
                <w:rFonts w:eastAsia="Calibri"/>
              </w:rPr>
              <w:t>The SS (MCPTT server) responds with a SIP 200 (OK) message.</w:t>
            </w:r>
          </w:p>
        </w:tc>
        <w:tc>
          <w:tcPr>
            <w:tcW w:w="709" w:type="dxa"/>
            <w:tcBorders>
              <w:top w:val="single" w:sz="4" w:space="0" w:color="auto"/>
              <w:left w:val="single" w:sz="4" w:space="0" w:color="auto"/>
              <w:bottom w:val="single" w:sz="4" w:space="0" w:color="auto"/>
              <w:right w:val="single" w:sz="4" w:space="0" w:color="auto"/>
            </w:tcBorders>
            <w:hideMark/>
          </w:tcPr>
          <w:p w14:paraId="251BDFAF" w14:textId="77777777" w:rsidR="003467FA" w:rsidRDefault="003467FA" w:rsidP="003D7D35">
            <w:pPr>
              <w:pStyle w:val="TAC"/>
              <w:rPr>
                <w:lang w:val="fr-FR"/>
              </w:rPr>
            </w:pPr>
            <w:r>
              <w:rPr>
                <w:lang w:val="fr-FR"/>
              </w:rPr>
              <w:t>&lt;--</w:t>
            </w:r>
          </w:p>
        </w:tc>
        <w:tc>
          <w:tcPr>
            <w:tcW w:w="2978" w:type="dxa"/>
            <w:tcBorders>
              <w:top w:val="single" w:sz="4" w:space="0" w:color="auto"/>
              <w:left w:val="single" w:sz="4" w:space="0" w:color="auto"/>
              <w:bottom w:val="single" w:sz="4" w:space="0" w:color="auto"/>
              <w:right w:val="single" w:sz="4" w:space="0" w:color="auto"/>
            </w:tcBorders>
            <w:hideMark/>
          </w:tcPr>
          <w:p w14:paraId="3960F4D9" w14:textId="77777777" w:rsidR="003467FA" w:rsidRDefault="003467FA" w:rsidP="003D7D35">
            <w:pPr>
              <w:pStyle w:val="TAL"/>
              <w:rPr>
                <w:lang w:val="fr-FR"/>
              </w:rPr>
            </w:pPr>
            <w:r>
              <w:rPr>
                <w:lang w:val="fr-FR"/>
              </w:rPr>
              <w:t>SIP 200 (OK)</w:t>
            </w:r>
          </w:p>
        </w:tc>
        <w:tc>
          <w:tcPr>
            <w:tcW w:w="567" w:type="dxa"/>
            <w:tcBorders>
              <w:top w:val="single" w:sz="4" w:space="0" w:color="auto"/>
              <w:left w:val="single" w:sz="4" w:space="0" w:color="auto"/>
              <w:bottom w:val="single" w:sz="4" w:space="0" w:color="auto"/>
              <w:right w:val="single" w:sz="4" w:space="0" w:color="auto"/>
            </w:tcBorders>
            <w:hideMark/>
          </w:tcPr>
          <w:p w14:paraId="579DEC1E" w14:textId="77777777" w:rsidR="003467FA" w:rsidRDefault="003467FA" w:rsidP="003D7D35">
            <w:pPr>
              <w:pStyle w:val="TAC"/>
              <w:rPr>
                <w:lang w:val="fr-FR"/>
              </w:rPr>
            </w:pPr>
            <w:r>
              <w:rPr>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60781915" w14:textId="77777777" w:rsidR="003467FA" w:rsidRDefault="003467FA" w:rsidP="003D7D35">
            <w:pPr>
              <w:pStyle w:val="TAC"/>
              <w:rPr>
                <w:lang w:val="fr-FR"/>
              </w:rPr>
            </w:pPr>
            <w:r>
              <w:rPr>
                <w:lang w:val="fr-FR"/>
              </w:rPr>
              <w:t>-</w:t>
            </w:r>
          </w:p>
        </w:tc>
      </w:tr>
      <w:tr w:rsidR="003467FA" w14:paraId="36D3A0A3"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61635BED" w14:textId="77777777" w:rsidR="003467FA" w:rsidRDefault="003467FA" w:rsidP="003D7D35">
            <w:pPr>
              <w:pStyle w:val="TAC"/>
              <w:rPr>
                <w:rFonts w:eastAsia="Calibri"/>
                <w:lang w:val="fr-FR"/>
              </w:rPr>
            </w:pPr>
            <w:r>
              <w:rPr>
                <w:rFonts w:eastAsia="Calibri"/>
                <w:lang w:val="fr-FR"/>
              </w:rPr>
              <w:t>14</w:t>
            </w:r>
          </w:p>
        </w:tc>
        <w:tc>
          <w:tcPr>
            <w:tcW w:w="3914" w:type="dxa"/>
            <w:tcBorders>
              <w:top w:val="single" w:sz="4" w:space="0" w:color="auto"/>
              <w:left w:val="single" w:sz="4" w:space="0" w:color="auto"/>
              <w:bottom w:val="single" w:sz="4" w:space="0" w:color="auto"/>
              <w:right w:val="single" w:sz="4" w:space="0" w:color="auto"/>
            </w:tcBorders>
            <w:hideMark/>
          </w:tcPr>
          <w:p w14:paraId="3BCA7721" w14:textId="77777777" w:rsidR="003467FA" w:rsidRDefault="003467FA" w:rsidP="003D7D35">
            <w:pPr>
              <w:pStyle w:val="TAL"/>
              <w:rPr>
                <w:rFonts w:eastAsia="Calibri"/>
              </w:rPr>
            </w:pPr>
            <w:r>
              <w:rPr>
                <w:rFonts w:eastAsia="Calibri"/>
              </w:rPr>
              <w:t>Make the UE (MCPTT client) release the call.</w:t>
            </w:r>
          </w:p>
          <w:p w14:paraId="6148F345" w14:textId="77777777" w:rsidR="003467FA" w:rsidRDefault="003467FA" w:rsidP="003D7D35">
            <w:pPr>
              <w:pStyle w:val="TAL"/>
              <w:rPr>
                <w:rFonts w:eastAsia="Calibri"/>
                <w:lang w:val="fr-FR"/>
              </w:rPr>
            </w:pPr>
            <w:r>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46A98671" w14:textId="77777777" w:rsidR="003467FA" w:rsidRDefault="003467FA" w:rsidP="003D7D35">
            <w:pPr>
              <w:pStyle w:val="TAC"/>
              <w:rPr>
                <w:lang w:val="fr-FR"/>
              </w:rPr>
            </w:pPr>
            <w:r>
              <w:rPr>
                <w:rFonts w:eastAsia="Calibri"/>
                <w:szCs w:val="22"/>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709777DC" w14:textId="77777777" w:rsidR="003467FA" w:rsidRDefault="003467FA" w:rsidP="003D7D35">
            <w:pPr>
              <w:pStyle w:val="TAL"/>
              <w:rPr>
                <w:lang w:val="fr-FR"/>
              </w:rPr>
            </w:pPr>
            <w:r>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7DDE38D1" w14:textId="77777777" w:rsidR="003467FA" w:rsidRDefault="003467FA" w:rsidP="003D7D35">
            <w:pPr>
              <w:pStyle w:val="TAC"/>
              <w:rPr>
                <w:lang w:val="fr-FR"/>
              </w:rPr>
            </w:pPr>
            <w:r>
              <w:rPr>
                <w:rFonts w:eastAsia="Calibri"/>
                <w:szCs w:val="22"/>
                <w:lang w:val="fr-FR"/>
              </w:rPr>
              <w:t>-</w:t>
            </w:r>
          </w:p>
        </w:tc>
        <w:tc>
          <w:tcPr>
            <w:tcW w:w="892" w:type="dxa"/>
            <w:tcBorders>
              <w:top w:val="single" w:sz="4" w:space="0" w:color="auto"/>
              <w:left w:val="single" w:sz="4" w:space="0" w:color="auto"/>
              <w:bottom w:val="single" w:sz="4" w:space="0" w:color="auto"/>
              <w:right w:val="single" w:sz="4" w:space="0" w:color="auto"/>
            </w:tcBorders>
            <w:hideMark/>
          </w:tcPr>
          <w:p w14:paraId="51369A8B" w14:textId="77777777" w:rsidR="003467FA" w:rsidRDefault="003467FA" w:rsidP="003D7D35">
            <w:pPr>
              <w:pStyle w:val="TAC"/>
              <w:rPr>
                <w:lang w:val="fr-FR"/>
              </w:rPr>
            </w:pPr>
            <w:r>
              <w:rPr>
                <w:rFonts w:eastAsia="Calibri"/>
                <w:szCs w:val="22"/>
                <w:lang w:val="fr-FR"/>
              </w:rPr>
              <w:t>-</w:t>
            </w:r>
          </w:p>
        </w:tc>
      </w:tr>
      <w:tr w:rsidR="003467FA" w14:paraId="4BA66986"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6FC65465" w14:textId="77777777" w:rsidR="003467FA" w:rsidRDefault="003467FA" w:rsidP="003D7D35">
            <w:pPr>
              <w:pStyle w:val="TAC"/>
              <w:rPr>
                <w:rFonts w:eastAsia="Calibri"/>
                <w:lang w:val="fr-FR"/>
              </w:rPr>
            </w:pPr>
            <w:r>
              <w:rPr>
                <w:rFonts w:eastAsia="Calibri"/>
                <w:lang w:val="fr-FR"/>
              </w:rPr>
              <w:t>15</w:t>
            </w:r>
          </w:p>
        </w:tc>
        <w:tc>
          <w:tcPr>
            <w:tcW w:w="3914" w:type="dxa"/>
            <w:tcBorders>
              <w:top w:val="single" w:sz="4" w:space="0" w:color="auto"/>
              <w:left w:val="single" w:sz="4" w:space="0" w:color="auto"/>
              <w:bottom w:val="single" w:sz="4" w:space="0" w:color="auto"/>
              <w:right w:val="single" w:sz="4" w:space="0" w:color="auto"/>
            </w:tcBorders>
            <w:hideMark/>
          </w:tcPr>
          <w:p w14:paraId="26A095F6" w14:textId="77777777" w:rsidR="003467FA" w:rsidRDefault="003467FA" w:rsidP="003D7D35">
            <w:pPr>
              <w:pStyle w:val="TAL"/>
              <w:rPr>
                <w:rFonts w:eastAsia="Calibri"/>
              </w:rPr>
            </w:pPr>
            <w:r>
              <w:rPr>
                <w:rFonts w:eastAsia="Calibri"/>
              </w:rPr>
              <w:t>Check: Does the UE (MCPTT Client) correctly perform procedure '</w:t>
            </w:r>
            <w:r>
              <w:t xml:space="preserve">MCX CO call release' </w:t>
            </w:r>
            <w:r>
              <w:rPr>
                <w:rFonts w:eastAsia="Calibri"/>
              </w:rPr>
              <w:t xml:space="preserve">as described in </w:t>
            </w:r>
            <w:r>
              <w:t>TS 36.579-1 [2] Table 5.3.10.3-1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79A5CE2A" w14:textId="77777777" w:rsidR="003467FA" w:rsidRDefault="003467FA" w:rsidP="003D7D35">
            <w:pPr>
              <w:pStyle w:val="TAC"/>
              <w:rPr>
                <w:rFonts w:eastAsia="Calibri"/>
                <w:lang w:val="fr-FR"/>
              </w:rPr>
            </w:pPr>
            <w:r>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68E30C41" w14:textId="77777777" w:rsidR="003467FA" w:rsidRDefault="003467FA" w:rsidP="003D7D35">
            <w:pPr>
              <w:pStyle w:val="TAL"/>
              <w:rPr>
                <w:rFonts w:eastAsia="Calibri"/>
                <w:lang w:val="fr-FR"/>
              </w:rPr>
            </w:pPr>
            <w:r>
              <w:rPr>
                <w:rFonts w:eastAsia="Calibri"/>
                <w:lang w:val="fr-FR"/>
              </w:rPr>
              <w:t>-</w:t>
            </w:r>
          </w:p>
        </w:tc>
        <w:tc>
          <w:tcPr>
            <w:tcW w:w="567" w:type="dxa"/>
            <w:tcBorders>
              <w:top w:val="single" w:sz="4" w:space="0" w:color="auto"/>
              <w:left w:val="single" w:sz="4" w:space="0" w:color="auto"/>
              <w:bottom w:val="single" w:sz="4" w:space="0" w:color="auto"/>
              <w:right w:val="single" w:sz="4" w:space="0" w:color="auto"/>
            </w:tcBorders>
            <w:hideMark/>
          </w:tcPr>
          <w:p w14:paraId="695A0223" w14:textId="77777777" w:rsidR="003467FA" w:rsidRDefault="003467FA" w:rsidP="003D7D35">
            <w:pPr>
              <w:pStyle w:val="TAC"/>
              <w:rPr>
                <w:rFonts w:eastAsia="Calibri"/>
                <w:szCs w:val="22"/>
                <w:lang w:val="fr-FR"/>
              </w:rPr>
            </w:pPr>
            <w:r>
              <w:rPr>
                <w:rFonts w:eastAsia="Calibri"/>
                <w:szCs w:val="22"/>
                <w:lang w:val="fr-FR"/>
              </w:rPr>
              <w:t>4</w:t>
            </w:r>
          </w:p>
        </w:tc>
        <w:tc>
          <w:tcPr>
            <w:tcW w:w="892" w:type="dxa"/>
            <w:tcBorders>
              <w:top w:val="single" w:sz="4" w:space="0" w:color="auto"/>
              <w:left w:val="single" w:sz="4" w:space="0" w:color="auto"/>
              <w:bottom w:val="single" w:sz="4" w:space="0" w:color="auto"/>
              <w:right w:val="single" w:sz="4" w:space="0" w:color="auto"/>
            </w:tcBorders>
            <w:hideMark/>
          </w:tcPr>
          <w:p w14:paraId="3D10E177" w14:textId="77777777" w:rsidR="003467FA" w:rsidRDefault="003467FA" w:rsidP="003D7D35">
            <w:pPr>
              <w:pStyle w:val="TAC"/>
              <w:rPr>
                <w:rFonts w:eastAsia="Calibri"/>
                <w:szCs w:val="22"/>
                <w:lang w:val="fr-FR"/>
              </w:rPr>
            </w:pPr>
            <w:r>
              <w:rPr>
                <w:rFonts w:eastAsia="Calibri"/>
                <w:lang w:val="fr-FR"/>
              </w:rPr>
              <w:t>P</w:t>
            </w:r>
          </w:p>
        </w:tc>
      </w:tr>
      <w:tr w:rsidR="003467FA" w14:paraId="6F5CA0B9" w14:textId="77777777" w:rsidTr="003D7D35">
        <w:tc>
          <w:tcPr>
            <w:tcW w:w="9765" w:type="dxa"/>
            <w:gridSpan w:val="6"/>
            <w:tcBorders>
              <w:top w:val="single" w:sz="4" w:space="0" w:color="auto"/>
              <w:left w:val="single" w:sz="4" w:space="0" w:color="auto"/>
              <w:bottom w:val="single" w:sz="4" w:space="0" w:color="auto"/>
              <w:right w:val="single" w:sz="4" w:space="0" w:color="auto"/>
            </w:tcBorders>
            <w:hideMark/>
          </w:tcPr>
          <w:p w14:paraId="4A2B049C" w14:textId="77777777" w:rsidR="003467FA" w:rsidRDefault="003467FA" w:rsidP="003D7D35">
            <w:pPr>
              <w:pStyle w:val="TAN"/>
              <w:rPr>
                <w:rFonts w:eastAsia="Calibri"/>
                <w:szCs w:val="22"/>
              </w:rPr>
            </w:pPr>
            <w:r>
              <w:rPr>
                <w:rFonts w:eastAsia="Calibri"/>
                <w:szCs w:val="22"/>
              </w:rPr>
              <w:t xml:space="preserve">NOTE 1: </w:t>
            </w:r>
            <w:r>
              <w:rPr>
                <w:rFonts w:eastAsia="Calibri"/>
              </w:rPr>
              <w:t>This is expected to be done via a suitable implementation dependent MMI.</w:t>
            </w:r>
          </w:p>
        </w:tc>
      </w:tr>
    </w:tbl>
    <w:p w14:paraId="4F8EC10F" w14:textId="77777777" w:rsidR="003467FA" w:rsidRDefault="003467FA" w:rsidP="003467FA"/>
    <w:p w14:paraId="32912D00" w14:textId="77777777" w:rsidR="003467FA" w:rsidRDefault="003467FA" w:rsidP="003467FA">
      <w:pPr>
        <w:pStyle w:val="H6"/>
      </w:pPr>
      <w:r>
        <w:lastRenderedPageBreak/>
        <w:t>6.1.3.1.3.3</w:t>
      </w:r>
      <w:r>
        <w:tab/>
        <w:t>Specific message contents</w:t>
      </w:r>
    </w:p>
    <w:p w14:paraId="06781698" w14:textId="77777777" w:rsidR="003467FA" w:rsidRDefault="003467FA" w:rsidP="003467FA">
      <w:pPr>
        <w:pStyle w:val="TH"/>
      </w:pPr>
      <w:r>
        <w:t>Table 6.1.3.1.3.3-1: SIP INVITE from the UE(step 2, Table 6.1.3.1.3.2-1;</w:t>
      </w:r>
      <w:r>
        <w:br/>
        <w:t>step 2, TS 36.579-1 [2] Table 5.3A.1.3-1)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637441E7"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48078488" w14:textId="77777777" w:rsidR="003467FA" w:rsidRDefault="003467FA" w:rsidP="003D7D35">
            <w:pPr>
              <w:pStyle w:val="TAL"/>
              <w:rPr>
                <w:b/>
                <w:lang w:val="fr-FR"/>
              </w:rPr>
            </w:pPr>
            <w:r>
              <w:rPr>
                <w:lang w:val="fr-FR"/>
              </w:rPr>
              <w:t>Derivation Path: TS 36.579-1 [2], Table 5.5.2.5.1-1</w:t>
            </w:r>
          </w:p>
        </w:tc>
      </w:tr>
      <w:tr w:rsidR="003467FA" w14:paraId="3457C64E"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7E11155A" w14:textId="77777777" w:rsidR="003467FA" w:rsidRDefault="003467FA" w:rsidP="003D7D35">
            <w:pPr>
              <w:pStyle w:val="TAH"/>
              <w:rPr>
                <w:lang w:val="fr-FR"/>
              </w:rPr>
            </w:pPr>
            <w:r>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06D271C" w14:textId="77777777" w:rsidR="003467FA" w:rsidRDefault="003467FA" w:rsidP="003D7D35">
            <w:pPr>
              <w:pStyle w:val="TAH"/>
              <w:rPr>
                <w:lang w:val="fr-FR"/>
              </w:rPr>
            </w:pPr>
            <w:r>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6826279" w14:textId="77777777" w:rsidR="003467FA" w:rsidRDefault="003467FA" w:rsidP="003D7D35">
            <w:pPr>
              <w:pStyle w:val="TAH"/>
              <w:rPr>
                <w:lang w:val="fr-FR"/>
              </w:rPr>
            </w:pPr>
            <w:r>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730874D3" w14:textId="77777777" w:rsidR="003467FA" w:rsidRDefault="003467FA" w:rsidP="003D7D35">
            <w:pPr>
              <w:pStyle w:val="TAH"/>
              <w:rPr>
                <w:lang w:val="fr-FR"/>
              </w:rPr>
            </w:pPr>
            <w:r>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2676BDB0" w14:textId="77777777" w:rsidR="003467FA" w:rsidRDefault="003467FA" w:rsidP="003D7D35">
            <w:pPr>
              <w:pStyle w:val="TAH"/>
              <w:rPr>
                <w:lang w:val="fr-FR"/>
              </w:rPr>
            </w:pPr>
            <w:r>
              <w:rPr>
                <w:lang w:val="fr-FR"/>
              </w:rPr>
              <w:t>Condition</w:t>
            </w:r>
          </w:p>
        </w:tc>
      </w:tr>
      <w:tr w:rsidR="003467FA" w14:paraId="633FA2FC"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265F6F1C" w14:textId="77777777" w:rsidR="003467FA" w:rsidRDefault="003467FA" w:rsidP="003D7D35">
            <w:pPr>
              <w:pStyle w:val="TAL"/>
              <w:rPr>
                <w:lang w:val="fr-FR"/>
              </w:rPr>
            </w:pPr>
            <w:r>
              <w:rPr>
                <w:b/>
                <w:bCs/>
                <w:lang w:val="fr-FR"/>
              </w:rPr>
              <w:t>Message-body</w:t>
            </w:r>
          </w:p>
        </w:tc>
        <w:tc>
          <w:tcPr>
            <w:tcW w:w="2126" w:type="dxa"/>
            <w:tcBorders>
              <w:top w:val="single" w:sz="4" w:space="0" w:color="auto"/>
              <w:left w:val="single" w:sz="4" w:space="0" w:color="auto"/>
              <w:bottom w:val="single" w:sz="4" w:space="0" w:color="auto"/>
              <w:right w:val="single" w:sz="4" w:space="0" w:color="auto"/>
            </w:tcBorders>
          </w:tcPr>
          <w:p w14:paraId="363657AB"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5DCE146F"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45F2D3F2"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0FB9BACA" w14:textId="77777777" w:rsidR="003467FA" w:rsidRDefault="003467FA" w:rsidP="003D7D35">
            <w:pPr>
              <w:pStyle w:val="TAL"/>
              <w:rPr>
                <w:lang w:val="fr-FR"/>
              </w:rPr>
            </w:pPr>
          </w:p>
        </w:tc>
      </w:tr>
      <w:tr w:rsidR="003467FA" w14:paraId="42400977"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1B5C81F4" w14:textId="77777777" w:rsidR="003467FA" w:rsidRDefault="003467FA" w:rsidP="003D7D35">
            <w:pPr>
              <w:pStyle w:val="TAL"/>
              <w:rPr>
                <w:lang w:val="fr-FR"/>
              </w:rPr>
            </w:pPr>
            <w:r>
              <w:rPr>
                <w:b/>
                <w:bCs/>
                <w:lang w:val="fr-FR"/>
              </w:rPr>
              <w:t xml:space="preserve">  </w:t>
            </w:r>
            <w:r>
              <w:rPr>
                <w:lang w:val="fr-FR"/>
              </w:rPr>
              <w:t>MIME body part</w:t>
            </w:r>
          </w:p>
        </w:tc>
        <w:tc>
          <w:tcPr>
            <w:tcW w:w="2126" w:type="dxa"/>
            <w:tcBorders>
              <w:top w:val="single" w:sz="4" w:space="0" w:color="auto"/>
              <w:left w:val="single" w:sz="4" w:space="0" w:color="auto"/>
              <w:bottom w:val="single" w:sz="4" w:space="0" w:color="auto"/>
              <w:right w:val="single" w:sz="4" w:space="0" w:color="auto"/>
            </w:tcBorders>
          </w:tcPr>
          <w:p w14:paraId="46F23067"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hideMark/>
          </w:tcPr>
          <w:p w14:paraId="5437B330" w14:textId="77777777" w:rsidR="003467FA" w:rsidRDefault="003467FA" w:rsidP="003D7D35">
            <w:pPr>
              <w:pStyle w:val="TAL"/>
              <w:rPr>
                <w:b/>
                <w:bCs/>
                <w:lang w:val="fr-FR"/>
              </w:rPr>
            </w:pPr>
            <w:r>
              <w:rPr>
                <w:b/>
                <w:bCs/>
                <w:lang w:val="fr-FR"/>
              </w:rPr>
              <w:t>SDP message</w:t>
            </w:r>
          </w:p>
        </w:tc>
        <w:tc>
          <w:tcPr>
            <w:tcW w:w="1418" w:type="dxa"/>
            <w:tcBorders>
              <w:top w:val="single" w:sz="4" w:space="0" w:color="auto"/>
              <w:left w:val="single" w:sz="4" w:space="0" w:color="auto"/>
              <w:bottom w:val="single" w:sz="4" w:space="0" w:color="auto"/>
              <w:right w:val="single" w:sz="4" w:space="0" w:color="auto"/>
            </w:tcBorders>
          </w:tcPr>
          <w:p w14:paraId="77E2151F"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37513A8D" w14:textId="77777777" w:rsidR="003467FA" w:rsidRDefault="003467FA" w:rsidP="003D7D35">
            <w:pPr>
              <w:pStyle w:val="TAL"/>
              <w:rPr>
                <w:lang w:val="fr-FR"/>
              </w:rPr>
            </w:pPr>
          </w:p>
        </w:tc>
      </w:tr>
      <w:tr w:rsidR="003467FA" w14:paraId="241D4765"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2DB7F6B2" w14:textId="77777777" w:rsidR="003467FA" w:rsidRDefault="003467FA" w:rsidP="003D7D35">
            <w:pPr>
              <w:pStyle w:val="TAL"/>
              <w:rPr>
                <w:lang w:val="fr-FR"/>
              </w:rPr>
            </w:pPr>
            <w:r>
              <w:rPr>
                <w:lang w:val="fr-FR"/>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57FC3B0" w14:textId="77777777" w:rsidR="003467FA" w:rsidRDefault="003467FA" w:rsidP="003D7D35">
            <w:pPr>
              <w:pStyle w:val="TAL"/>
            </w:pPr>
            <w:r>
              <w:t>SDP Message as described in Table 6.1.3.1.3.3-2</w:t>
            </w:r>
          </w:p>
        </w:tc>
        <w:tc>
          <w:tcPr>
            <w:tcW w:w="2126" w:type="dxa"/>
            <w:tcBorders>
              <w:top w:val="single" w:sz="4" w:space="0" w:color="auto"/>
              <w:left w:val="single" w:sz="4" w:space="0" w:color="auto"/>
              <w:bottom w:val="single" w:sz="4" w:space="0" w:color="auto"/>
              <w:right w:val="single" w:sz="4" w:space="0" w:color="auto"/>
            </w:tcBorders>
          </w:tcPr>
          <w:p w14:paraId="1182F32F" w14:textId="77777777" w:rsidR="003467FA" w:rsidRDefault="003467FA" w:rsidP="003D7D35">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67B8070C"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9F34150" w14:textId="77777777" w:rsidR="003467FA" w:rsidRDefault="003467FA" w:rsidP="003D7D35">
            <w:pPr>
              <w:pStyle w:val="TAL"/>
            </w:pPr>
          </w:p>
        </w:tc>
      </w:tr>
      <w:tr w:rsidR="003467FA" w14:paraId="55BC2E0E"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1248C36A" w14:textId="77777777" w:rsidR="003467FA" w:rsidRDefault="003467FA" w:rsidP="003D7D35">
            <w:pPr>
              <w:pStyle w:val="TAL"/>
              <w:rPr>
                <w:b/>
                <w:bCs/>
                <w:lang w:val="fr-FR"/>
              </w:rPr>
            </w:pPr>
            <w:r>
              <w:t xml:space="preserve">  </w:t>
            </w:r>
            <w:r>
              <w:rPr>
                <w:lang w:val="fr-FR"/>
              </w:rPr>
              <w:t>MIME body part</w:t>
            </w:r>
          </w:p>
        </w:tc>
        <w:tc>
          <w:tcPr>
            <w:tcW w:w="2126" w:type="dxa"/>
            <w:tcBorders>
              <w:top w:val="single" w:sz="4" w:space="0" w:color="auto"/>
              <w:left w:val="single" w:sz="4" w:space="0" w:color="auto"/>
              <w:bottom w:val="single" w:sz="4" w:space="0" w:color="auto"/>
              <w:right w:val="single" w:sz="4" w:space="0" w:color="auto"/>
            </w:tcBorders>
          </w:tcPr>
          <w:p w14:paraId="0C7D6532"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hideMark/>
          </w:tcPr>
          <w:p w14:paraId="419FDEAB" w14:textId="77777777" w:rsidR="003467FA" w:rsidRDefault="003467FA" w:rsidP="003D7D35">
            <w:pPr>
              <w:pStyle w:val="TAL"/>
              <w:rPr>
                <w:b/>
                <w:bCs/>
                <w:lang w:val="fr-FR"/>
              </w:rPr>
            </w:pPr>
            <w:r>
              <w:rPr>
                <w:b/>
                <w:bCs/>
                <w:lang w:val="fr-FR"/>
              </w:rPr>
              <w:t>MCPTT-Info</w:t>
            </w:r>
          </w:p>
        </w:tc>
        <w:tc>
          <w:tcPr>
            <w:tcW w:w="1418" w:type="dxa"/>
            <w:tcBorders>
              <w:top w:val="single" w:sz="4" w:space="0" w:color="auto"/>
              <w:left w:val="single" w:sz="4" w:space="0" w:color="auto"/>
              <w:bottom w:val="single" w:sz="4" w:space="0" w:color="auto"/>
              <w:right w:val="single" w:sz="4" w:space="0" w:color="auto"/>
            </w:tcBorders>
          </w:tcPr>
          <w:p w14:paraId="2D2E261B"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5E78A76F" w14:textId="77777777" w:rsidR="003467FA" w:rsidRDefault="003467FA" w:rsidP="003D7D35">
            <w:pPr>
              <w:pStyle w:val="TAL"/>
              <w:rPr>
                <w:lang w:val="fr-FR"/>
              </w:rPr>
            </w:pPr>
          </w:p>
        </w:tc>
      </w:tr>
      <w:tr w:rsidR="003467FA" w14:paraId="774EE96D"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2F3FBC08" w14:textId="77777777" w:rsidR="003467FA" w:rsidRDefault="003467FA" w:rsidP="003D7D35">
            <w:pPr>
              <w:pStyle w:val="TAL"/>
              <w:rPr>
                <w:lang w:val="fr-FR"/>
              </w:rPr>
            </w:pPr>
            <w:r>
              <w:rPr>
                <w:lang w:val="fr-FR"/>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B1D5CCB" w14:textId="77777777" w:rsidR="003467FA" w:rsidRDefault="003467FA" w:rsidP="003D7D35">
            <w:pPr>
              <w:pStyle w:val="TAL"/>
            </w:pPr>
            <w:r>
              <w:t>MCPTT-Info as described in Table 6.1.3.1.3.3-3</w:t>
            </w:r>
          </w:p>
        </w:tc>
        <w:tc>
          <w:tcPr>
            <w:tcW w:w="2126" w:type="dxa"/>
            <w:tcBorders>
              <w:top w:val="single" w:sz="4" w:space="0" w:color="auto"/>
              <w:left w:val="single" w:sz="4" w:space="0" w:color="auto"/>
              <w:bottom w:val="single" w:sz="4" w:space="0" w:color="auto"/>
              <w:right w:val="single" w:sz="4" w:space="0" w:color="auto"/>
            </w:tcBorders>
          </w:tcPr>
          <w:p w14:paraId="707DA213"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EBF93F0"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69B1A5B" w14:textId="77777777" w:rsidR="003467FA" w:rsidRDefault="003467FA" w:rsidP="003D7D35">
            <w:pPr>
              <w:pStyle w:val="TAL"/>
            </w:pPr>
          </w:p>
        </w:tc>
      </w:tr>
    </w:tbl>
    <w:p w14:paraId="295DE8AB" w14:textId="77777777" w:rsidR="003467FA" w:rsidRDefault="003467FA" w:rsidP="003467FA"/>
    <w:p w14:paraId="12B3BB85" w14:textId="77777777" w:rsidR="003467FA" w:rsidRDefault="003467FA" w:rsidP="003467FA">
      <w:pPr>
        <w:pStyle w:val="TH"/>
        <w:rPr>
          <w:bCs/>
        </w:rPr>
      </w:pPr>
      <w:r>
        <w:rPr>
          <w:bCs/>
        </w:rPr>
        <w:t xml:space="preserve">Table 6.1.3.1.3.3-2: </w:t>
      </w:r>
      <w:r>
        <w:rPr>
          <w:bCs/>
          <w:lang w:eastAsia="ko-KR"/>
        </w:rPr>
        <w:t>SDP in SIP INVITE</w:t>
      </w:r>
      <w:r>
        <w:rPr>
          <w:bCs/>
        </w:rPr>
        <w:t xml:space="preserve"> (Table 6.1.3.1.3.3-1)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340CE26D"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142D972A" w14:textId="77777777" w:rsidR="003467FA" w:rsidRDefault="003467FA" w:rsidP="003D7D35">
            <w:pPr>
              <w:pStyle w:val="TAL"/>
            </w:pPr>
            <w:r>
              <w:t>Derivation Path: TS 36.579-1 [2], Table 5.5.3.1.1-1, condition INITIAL_SDP_OFFER, IMPLICIT_GRANT_REQUESTED</w:t>
            </w:r>
          </w:p>
        </w:tc>
      </w:tr>
    </w:tbl>
    <w:p w14:paraId="6D5743F7" w14:textId="77777777" w:rsidR="003467FA" w:rsidRDefault="003467FA" w:rsidP="003467FA"/>
    <w:p w14:paraId="47D748CD" w14:textId="77777777" w:rsidR="003467FA" w:rsidRDefault="003467FA" w:rsidP="003467FA">
      <w:pPr>
        <w:pStyle w:val="TH"/>
      </w:pPr>
      <w:r>
        <w:t xml:space="preserve">Table 6.1.3.1.3.3-3: </w:t>
      </w:r>
      <w:r>
        <w:rPr>
          <w:lang w:eastAsia="ko-KR"/>
        </w:rPr>
        <w:t>MCPTT-Info in SIP INVITE</w:t>
      </w:r>
      <w:r>
        <w:t xml:space="preserve"> (Table 6.1.3.1.3.3-1)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00D12BDC"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2910B3DF" w14:textId="77777777" w:rsidR="003467FA" w:rsidRDefault="003467FA" w:rsidP="003D7D35">
            <w:pPr>
              <w:pStyle w:val="TAL"/>
            </w:pPr>
            <w:r>
              <w:t>Derivation Path: TS 36.579-1 [2], Table 5.5.3.2.1-1, condition GROUP-CALL, INVITE_REFER</w:t>
            </w:r>
          </w:p>
        </w:tc>
      </w:tr>
    </w:tbl>
    <w:p w14:paraId="738C5316" w14:textId="77777777" w:rsidR="003467FA" w:rsidRDefault="003467FA" w:rsidP="003467FA"/>
    <w:p w14:paraId="695C6DB9" w14:textId="77777777" w:rsidR="003467FA" w:rsidRDefault="003467FA" w:rsidP="003467FA">
      <w:pPr>
        <w:pStyle w:val="TH"/>
      </w:pPr>
      <w:r>
        <w:t>Table 6.1.3.1.3.3-4: SIP 200 (OK) from the SS (step 2, Table 6.1.3.1.3.2-1;</w:t>
      </w:r>
      <w:r>
        <w:br/>
        <w:t>step 4, TS 36.579-1 [2] Table 5.3A.1.3-1)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4C6B6332"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19EA4BD1" w14:textId="77777777" w:rsidR="003467FA" w:rsidRDefault="003467FA" w:rsidP="003D7D35">
            <w:pPr>
              <w:pStyle w:val="TAL"/>
              <w:rPr>
                <w:lang w:val="fr-FR"/>
              </w:rPr>
            </w:pPr>
            <w:r>
              <w:rPr>
                <w:lang w:val="fr-FR"/>
              </w:rPr>
              <w:t>Derivation Path: TS 36.579-1 [2], Table 5.5.2.17.1.2-1, condition INVITE-RSP</w:t>
            </w:r>
          </w:p>
        </w:tc>
      </w:tr>
      <w:tr w:rsidR="003467FA" w14:paraId="01B3E5CA"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4EC95FF0" w14:textId="77777777" w:rsidR="003467FA" w:rsidRDefault="003467FA" w:rsidP="003D7D35">
            <w:pPr>
              <w:pStyle w:val="TAH"/>
              <w:rPr>
                <w:lang w:val="fr-FR"/>
              </w:rPr>
            </w:pPr>
            <w:r>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E724DCF" w14:textId="77777777" w:rsidR="003467FA" w:rsidRDefault="003467FA" w:rsidP="003D7D35">
            <w:pPr>
              <w:pStyle w:val="TAH"/>
              <w:rPr>
                <w:lang w:val="fr-FR"/>
              </w:rPr>
            </w:pPr>
            <w:r>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21FCCF3" w14:textId="77777777" w:rsidR="003467FA" w:rsidRDefault="003467FA" w:rsidP="003D7D35">
            <w:pPr>
              <w:pStyle w:val="TAH"/>
              <w:rPr>
                <w:lang w:val="fr-FR"/>
              </w:rPr>
            </w:pPr>
            <w:r>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39065C72" w14:textId="77777777" w:rsidR="003467FA" w:rsidRDefault="003467FA" w:rsidP="003D7D35">
            <w:pPr>
              <w:pStyle w:val="TAH"/>
              <w:rPr>
                <w:lang w:val="fr-FR"/>
              </w:rPr>
            </w:pPr>
            <w:r>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441556E8" w14:textId="77777777" w:rsidR="003467FA" w:rsidRDefault="003467FA" w:rsidP="003D7D35">
            <w:pPr>
              <w:pStyle w:val="TAH"/>
              <w:rPr>
                <w:lang w:val="fr-FR"/>
              </w:rPr>
            </w:pPr>
            <w:r>
              <w:rPr>
                <w:lang w:val="fr-FR"/>
              </w:rPr>
              <w:t>Condition</w:t>
            </w:r>
          </w:p>
        </w:tc>
      </w:tr>
      <w:tr w:rsidR="003467FA" w14:paraId="069D09A7"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D833240" w14:textId="77777777" w:rsidR="003467FA" w:rsidRDefault="003467FA" w:rsidP="003D7D35">
            <w:pPr>
              <w:pStyle w:val="TAL"/>
              <w:rPr>
                <w:b/>
                <w:lang w:val="fr-FR"/>
              </w:rPr>
            </w:pPr>
            <w:r>
              <w:rPr>
                <w:b/>
                <w:lang w:val="fr-FR"/>
              </w:rPr>
              <w:t>Message-body</w:t>
            </w:r>
          </w:p>
        </w:tc>
        <w:tc>
          <w:tcPr>
            <w:tcW w:w="2126" w:type="dxa"/>
            <w:tcBorders>
              <w:top w:val="single" w:sz="4" w:space="0" w:color="auto"/>
              <w:left w:val="single" w:sz="4" w:space="0" w:color="auto"/>
              <w:bottom w:val="single" w:sz="4" w:space="0" w:color="auto"/>
              <w:right w:val="single" w:sz="4" w:space="0" w:color="auto"/>
            </w:tcBorders>
          </w:tcPr>
          <w:p w14:paraId="5D2BA01C"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6DAA4170"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379D5BC6"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2AD69EF6" w14:textId="77777777" w:rsidR="003467FA" w:rsidRDefault="003467FA" w:rsidP="003D7D35">
            <w:pPr>
              <w:pStyle w:val="TAL"/>
              <w:rPr>
                <w:lang w:val="fr-FR"/>
              </w:rPr>
            </w:pPr>
          </w:p>
        </w:tc>
      </w:tr>
      <w:tr w:rsidR="003467FA" w14:paraId="538D73FF"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51880DAE" w14:textId="77777777" w:rsidR="003467FA" w:rsidRDefault="003467FA" w:rsidP="003D7D35">
            <w:pPr>
              <w:pStyle w:val="TAL"/>
              <w:rPr>
                <w:lang w:val="fr-FR"/>
              </w:rPr>
            </w:pPr>
            <w:r>
              <w:rPr>
                <w:lang w:val="fr-FR"/>
              </w:rPr>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B81A706" w14:textId="77777777" w:rsidR="003467FA" w:rsidRDefault="003467FA" w:rsidP="003D7D35">
            <w:pPr>
              <w:pStyle w:val="TAL"/>
              <w:rPr>
                <w:lang w:val="fr-FR"/>
              </w:rPr>
            </w:pPr>
            <w:r>
              <w:rPr>
                <w:lang w:val="fr-FR"/>
              </w:rPr>
              <w:t>As described in Table 6.1.3.1.3.3-5</w:t>
            </w:r>
          </w:p>
        </w:tc>
        <w:tc>
          <w:tcPr>
            <w:tcW w:w="2126" w:type="dxa"/>
            <w:tcBorders>
              <w:top w:val="single" w:sz="4" w:space="0" w:color="auto"/>
              <w:left w:val="single" w:sz="4" w:space="0" w:color="auto"/>
              <w:bottom w:val="single" w:sz="4" w:space="0" w:color="auto"/>
              <w:right w:val="single" w:sz="4" w:space="0" w:color="auto"/>
            </w:tcBorders>
          </w:tcPr>
          <w:p w14:paraId="67F170B6"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347DE6BC"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5D09945C" w14:textId="77777777" w:rsidR="003467FA" w:rsidRDefault="003467FA" w:rsidP="003D7D35">
            <w:pPr>
              <w:pStyle w:val="TAL"/>
              <w:rPr>
                <w:lang w:val="fr-FR"/>
              </w:rPr>
            </w:pPr>
          </w:p>
        </w:tc>
      </w:tr>
    </w:tbl>
    <w:p w14:paraId="74A7F106" w14:textId="77777777" w:rsidR="003467FA" w:rsidRDefault="003467FA" w:rsidP="003467FA"/>
    <w:p w14:paraId="69D668E4" w14:textId="77777777" w:rsidR="003467FA" w:rsidRDefault="003467FA" w:rsidP="003467FA">
      <w:pPr>
        <w:pStyle w:val="TH"/>
      </w:pPr>
      <w:r>
        <w:t>Table 6.1.3.1.3.3-5: SDP in SIP 200 (OK) (Table 6.1.3.1.3.3-4)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740375FE"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6182DA74" w14:textId="77777777" w:rsidR="003467FA" w:rsidRDefault="003467FA" w:rsidP="003D7D35">
            <w:pPr>
              <w:pStyle w:val="TAL"/>
            </w:pPr>
            <w:r>
              <w:t>Derivation Path: TS 36.579-1 [2], Table 5.5.3.1.2-1, condition SDP_ANSWER, IMPLICIT_GRANT_REQUESTED, IMPLICIT_FLOOR_GRANTED</w:t>
            </w:r>
          </w:p>
        </w:tc>
      </w:tr>
    </w:tbl>
    <w:p w14:paraId="43D29A05" w14:textId="77777777" w:rsidR="003467FA" w:rsidRDefault="003467FA" w:rsidP="003467FA"/>
    <w:p w14:paraId="016B7854" w14:textId="77777777" w:rsidR="003467FA" w:rsidRDefault="003467FA" w:rsidP="003467FA">
      <w:pPr>
        <w:pStyle w:val="TH"/>
      </w:pPr>
      <w:r>
        <w:lastRenderedPageBreak/>
        <w:t>Table 6.1.3.1.3.3-6: SIP SUBSCRIBE from the UE (step 5, Table 6.1.3.1.3.2-1;</w:t>
      </w:r>
      <w:r>
        <w:br/>
        <w:t>step 2, TS 36.579-1 [2] Table 5.3.29.3-1)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30C183FE"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12F3DF12" w14:textId="77777777" w:rsidR="003467FA" w:rsidRDefault="003467FA" w:rsidP="003D7D35">
            <w:pPr>
              <w:pStyle w:val="TAL"/>
              <w:rPr>
                <w:b/>
                <w:lang w:val="fr-FR"/>
              </w:rPr>
            </w:pPr>
            <w:r>
              <w:rPr>
                <w:lang w:val="fr-FR"/>
              </w:rPr>
              <w:t>Derivation Path: TS 36.579-1 [2], Table 5.5.2.14-1</w:t>
            </w:r>
          </w:p>
        </w:tc>
      </w:tr>
      <w:tr w:rsidR="003467FA" w14:paraId="08C01454"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0AF16D13" w14:textId="77777777" w:rsidR="003467FA" w:rsidRDefault="003467FA" w:rsidP="003D7D35">
            <w:pPr>
              <w:pStyle w:val="TAH"/>
              <w:rPr>
                <w:lang w:val="fr-FR"/>
              </w:rPr>
            </w:pPr>
            <w:r>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AF219CD" w14:textId="77777777" w:rsidR="003467FA" w:rsidRDefault="003467FA" w:rsidP="003D7D35">
            <w:pPr>
              <w:pStyle w:val="TAH"/>
              <w:rPr>
                <w:lang w:val="fr-FR"/>
              </w:rPr>
            </w:pPr>
            <w:r>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4D4AFE4" w14:textId="77777777" w:rsidR="003467FA" w:rsidRDefault="003467FA" w:rsidP="003D7D35">
            <w:pPr>
              <w:pStyle w:val="TAH"/>
              <w:rPr>
                <w:lang w:val="fr-FR"/>
              </w:rPr>
            </w:pPr>
            <w:r>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4E6C9AF7" w14:textId="77777777" w:rsidR="003467FA" w:rsidRDefault="003467FA" w:rsidP="003D7D35">
            <w:pPr>
              <w:pStyle w:val="TAH"/>
              <w:rPr>
                <w:lang w:val="fr-FR"/>
              </w:rPr>
            </w:pPr>
            <w:r>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3781C71A" w14:textId="77777777" w:rsidR="003467FA" w:rsidRDefault="003467FA" w:rsidP="003D7D35">
            <w:pPr>
              <w:pStyle w:val="TAH"/>
              <w:rPr>
                <w:lang w:val="fr-FR"/>
              </w:rPr>
            </w:pPr>
            <w:r>
              <w:rPr>
                <w:lang w:val="fr-FR"/>
              </w:rPr>
              <w:t>Condition</w:t>
            </w:r>
          </w:p>
        </w:tc>
      </w:tr>
      <w:tr w:rsidR="003467FA" w14:paraId="7FB8EE11"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4BD892DC" w14:textId="77777777" w:rsidR="003467FA" w:rsidRDefault="003467FA" w:rsidP="003D7D35">
            <w:pPr>
              <w:pStyle w:val="TAL"/>
              <w:rPr>
                <w:lang w:val="fr-FR"/>
              </w:rPr>
            </w:pPr>
            <w:r>
              <w:rPr>
                <w:rFonts w:cs="Arial"/>
                <w:b/>
                <w:szCs w:val="18"/>
                <w:lang w:val="fr-FR"/>
              </w:rPr>
              <w:t>Request-Line</w:t>
            </w:r>
          </w:p>
        </w:tc>
        <w:tc>
          <w:tcPr>
            <w:tcW w:w="2127" w:type="dxa"/>
            <w:tcBorders>
              <w:top w:val="single" w:sz="4" w:space="0" w:color="auto"/>
              <w:left w:val="single" w:sz="4" w:space="0" w:color="auto"/>
              <w:bottom w:val="single" w:sz="4" w:space="0" w:color="auto"/>
              <w:right w:val="single" w:sz="4" w:space="0" w:color="auto"/>
            </w:tcBorders>
          </w:tcPr>
          <w:p w14:paraId="4E86F28A"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2A137233"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4710CEBE"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6AD81C0C" w14:textId="77777777" w:rsidR="003467FA" w:rsidRDefault="003467FA" w:rsidP="003D7D35">
            <w:pPr>
              <w:pStyle w:val="TAL"/>
              <w:rPr>
                <w:lang w:val="fr-FR"/>
              </w:rPr>
            </w:pPr>
          </w:p>
        </w:tc>
      </w:tr>
      <w:tr w:rsidR="003467FA" w14:paraId="54A2A33C"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74921029" w14:textId="77777777" w:rsidR="003467FA" w:rsidRDefault="003467FA" w:rsidP="003D7D35">
            <w:pPr>
              <w:pStyle w:val="TAL"/>
              <w:rPr>
                <w:lang w:val="fr-FR"/>
              </w:rPr>
            </w:pPr>
            <w:r>
              <w:rPr>
                <w:lang w:val="fr-FR"/>
              </w:rPr>
              <w:t xml:space="preserve">  Request-URI</w:t>
            </w:r>
          </w:p>
        </w:tc>
        <w:tc>
          <w:tcPr>
            <w:tcW w:w="2127" w:type="dxa"/>
            <w:tcBorders>
              <w:top w:val="single" w:sz="4" w:space="0" w:color="auto"/>
              <w:left w:val="single" w:sz="4" w:space="0" w:color="auto"/>
              <w:bottom w:val="single" w:sz="4" w:space="0" w:color="auto"/>
              <w:right w:val="single" w:sz="4" w:space="0" w:color="auto"/>
            </w:tcBorders>
            <w:hideMark/>
          </w:tcPr>
          <w:p w14:paraId="2282FD31" w14:textId="77777777" w:rsidR="003467FA" w:rsidRDefault="003467FA" w:rsidP="003D7D35">
            <w:pPr>
              <w:pStyle w:val="TAL"/>
            </w:pPr>
            <w:r>
              <w:rPr>
                <w:rFonts w:eastAsia="SimSun"/>
              </w:rPr>
              <w:t>MCPTT session</w:t>
            </w:r>
            <w:r>
              <w:t xml:space="preserve"> identity of the group session as provided by the SS in the Contact header field of the SIP 200 OK at call establishment</w:t>
            </w:r>
          </w:p>
        </w:tc>
        <w:tc>
          <w:tcPr>
            <w:tcW w:w="2127" w:type="dxa"/>
            <w:tcBorders>
              <w:top w:val="single" w:sz="4" w:space="0" w:color="auto"/>
              <w:left w:val="single" w:sz="4" w:space="0" w:color="auto"/>
              <w:bottom w:val="single" w:sz="4" w:space="0" w:color="auto"/>
              <w:right w:val="single" w:sz="4" w:space="0" w:color="auto"/>
            </w:tcBorders>
            <w:hideMark/>
          </w:tcPr>
          <w:p w14:paraId="163803DD"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7DF8FE90" w14:textId="77777777" w:rsidR="003467FA" w:rsidRDefault="003467FA" w:rsidP="003D7D35">
            <w:pPr>
              <w:pStyle w:val="TAL"/>
              <w:rPr>
                <w:lang w:val="fr-FR"/>
              </w:rPr>
            </w:pPr>
            <w:r>
              <w:rPr>
                <w:lang w:val="fr-FR"/>
              </w:rPr>
              <w:t>TS 24.379 [9] clause 10.1.3.2</w:t>
            </w:r>
          </w:p>
        </w:tc>
        <w:tc>
          <w:tcPr>
            <w:tcW w:w="1135" w:type="dxa"/>
            <w:tcBorders>
              <w:top w:val="single" w:sz="4" w:space="0" w:color="auto"/>
              <w:left w:val="single" w:sz="4" w:space="0" w:color="auto"/>
              <w:bottom w:val="single" w:sz="4" w:space="0" w:color="auto"/>
              <w:right w:val="single" w:sz="4" w:space="0" w:color="auto"/>
            </w:tcBorders>
          </w:tcPr>
          <w:p w14:paraId="544ACCE0" w14:textId="77777777" w:rsidR="003467FA" w:rsidRDefault="003467FA" w:rsidP="003D7D35">
            <w:pPr>
              <w:pStyle w:val="TAL"/>
              <w:rPr>
                <w:lang w:val="fr-FR"/>
              </w:rPr>
            </w:pPr>
          </w:p>
        </w:tc>
      </w:tr>
      <w:tr w:rsidR="003467FA" w14:paraId="64BEF6A9"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7E5D2A48" w14:textId="77777777" w:rsidR="003467FA" w:rsidRDefault="003467FA" w:rsidP="003D7D35">
            <w:pPr>
              <w:pStyle w:val="TAL"/>
              <w:rPr>
                <w:b/>
                <w:bCs/>
                <w:lang w:val="fr-FR"/>
              </w:rPr>
            </w:pPr>
            <w:r>
              <w:rPr>
                <w:b/>
                <w:bCs/>
                <w:lang w:val="fr-FR"/>
              </w:rPr>
              <w:t>Accept-Contact</w:t>
            </w:r>
          </w:p>
        </w:tc>
        <w:tc>
          <w:tcPr>
            <w:tcW w:w="2127" w:type="dxa"/>
            <w:tcBorders>
              <w:top w:val="single" w:sz="4" w:space="0" w:color="auto"/>
              <w:left w:val="single" w:sz="4" w:space="0" w:color="auto"/>
              <w:bottom w:val="single" w:sz="4" w:space="0" w:color="auto"/>
              <w:right w:val="single" w:sz="4" w:space="0" w:color="auto"/>
            </w:tcBorders>
          </w:tcPr>
          <w:p w14:paraId="572C052A"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4ECF0395" w14:textId="77777777" w:rsidR="003467FA" w:rsidRDefault="003467FA" w:rsidP="003D7D35">
            <w:pPr>
              <w:pStyle w:val="TAL"/>
              <w:rPr>
                <w:b/>
                <w:bCs/>
                <w:lang w:val="fr-FR"/>
              </w:rPr>
            </w:pPr>
          </w:p>
        </w:tc>
        <w:tc>
          <w:tcPr>
            <w:tcW w:w="1419" w:type="dxa"/>
            <w:tcBorders>
              <w:top w:val="single" w:sz="4" w:space="0" w:color="auto"/>
              <w:left w:val="single" w:sz="4" w:space="0" w:color="auto"/>
              <w:bottom w:val="single" w:sz="4" w:space="0" w:color="auto"/>
              <w:right w:val="single" w:sz="4" w:space="0" w:color="auto"/>
            </w:tcBorders>
          </w:tcPr>
          <w:p w14:paraId="76C95779"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52DAFD3" w14:textId="77777777" w:rsidR="003467FA" w:rsidRDefault="003467FA" w:rsidP="003D7D35">
            <w:pPr>
              <w:pStyle w:val="TAL"/>
              <w:rPr>
                <w:lang w:val="fr-FR"/>
              </w:rPr>
            </w:pPr>
          </w:p>
        </w:tc>
      </w:tr>
      <w:tr w:rsidR="003467FA" w14:paraId="73BEDC9C"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0D099667" w14:textId="77777777" w:rsidR="003467FA" w:rsidRDefault="003467FA" w:rsidP="003D7D35">
            <w:pPr>
              <w:pStyle w:val="TAL"/>
              <w:rPr>
                <w:lang w:val="fr-FR"/>
              </w:rPr>
            </w:pPr>
            <w:r>
              <w:rPr>
                <w:bCs/>
                <w:lang w:val="fr-FR"/>
              </w:rPr>
              <w:t xml:space="preserve">  ac-value</w:t>
            </w:r>
          </w:p>
        </w:tc>
        <w:tc>
          <w:tcPr>
            <w:tcW w:w="2127" w:type="dxa"/>
            <w:tcBorders>
              <w:top w:val="single" w:sz="4" w:space="0" w:color="auto"/>
              <w:left w:val="single" w:sz="4" w:space="0" w:color="auto"/>
              <w:bottom w:val="single" w:sz="4" w:space="0" w:color="auto"/>
              <w:right w:val="single" w:sz="4" w:space="0" w:color="auto"/>
            </w:tcBorders>
          </w:tcPr>
          <w:p w14:paraId="43DB9B33"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5ADDCCB1"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0A0281FD"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1D4178AA" w14:textId="77777777" w:rsidR="003467FA" w:rsidRDefault="003467FA" w:rsidP="003D7D35">
            <w:pPr>
              <w:pStyle w:val="TAL"/>
              <w:rPr>
                <w:lang w:val="fr-FR"/>
              </w:rPr>
            </w:pPr>
          </w:p>
        </w:tc>
      </w:tr>
      <w:tr w:rsidR="003467FA" w14:paraId="53B93A3C"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7C22381E" w14:textId="77777777" w:rsidR="003467FA" w:rsidRDefault="003467FA" w:rsidP="003D7D35">
            <w:pPr>
              <w:pStyle w:val="TAL"/>
              <w:rPr>
                <w:lang w:val="fr-FR"/>
              </w:rPr>
            </w:pPr>
            <w:r>
              <w:rPr>
                <w:bCs/>
                <w:lang w:val="fr-FR"/>
              </w:rPr>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47CFC305" w14:textId="77777777" w:rsidR="003467FA" w:rsidRDefault="003467FA" w:rsidP="003D7D35">
            <w:pPr>
              <w:pStyle w:val="TAL"/>
              <w:rPr>
                <w:lang w:val="fr-FR"/>
              </w:rPr>
            </w:pPr>
            <w:r>
              <w:rPr>
                <w:bCs/>
                <w:lang w:val="fr-FR"/>
              </w:rPr>
              <w:t>"+g.3gpp.icsi-ref=urn:urn-7:3gpp-service.ims.icsi.mcptt"</w:t>
            </w:r>
          </w:p>
        </w:tc>
        <w:tc>
          <w:tcPr>
            <w:tcW w:w="2127" w:type="dxa"/>
            <w:tcBorders>
              <w:top w:val="single" w:sz="4" w:space="0" w:color="auto"/>
              <w:left w:val="single" w:sz="4" w:space="0" w:color="auto"/>
              <w:bottom w:val="single" w:sz="4" w:space="0" w:color="auto"/>
              <w:right w:val="single" w:sz="4" w:space="0" w:color="auto"/>
            </w:tcBorders>
          </w:tcPr>
          <w:p w14:paraId="087974DB"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hideMark/>
          </w:tcPr>
          <w:p w14:paraId="3684A776" w14:textId="77777777" w:rsidR="003467FA" w:rsidRDefault="003467FA" w:rsidP="003D7D35">
            <w:pPr>
              <w:pStyle w:val="TAL"/>
              <w:rPr>
                <w:lang w:val="fr-FR"/>
              </w:rPr>
            </w:pPr>
            <w:r>
              <w:rPr>
                <w:lang w:val="fr-FR"/>
              </w:rPr>
              <w:t>TS 24.379 [9] clause 10.1.3.2</w:t>
            </w:r>
          </w:p>
        </w:tc>
        <w:tc>
          <w:tcPr>
            <w:tcW w:w="1135" w:type="dxa"/>
            <w:tcBorders>
              <w:top w:val="single" w:sz="4" w:space="0" w:color="auto"/>
              <w:left w:val="single" w:sz="4" w:space="0" w:color="auto"/>
              <w:bottom w:val="single" w:sz="4" w:space="0" w:color="auto"/>
              <w:right w:val="single" w:sz="4" w:space="0" w:color="auto"/>
            </w:tcBorders>
          </w:tcPr>
          <w:p w14:paraId="1A1932A9" w14:textId="77777777" w:rsidR="003467FA" w:rsidRDefault="003467FA" w:rsidP="003D7D35">
            <w:pPr>
              <w:pStyle w:val="TAL"/>
              <w:rPr>
                <w:lang w:val="fr-FR"/>
              </w:rPr>
            </w:pPr>
          </w:p>
        </w:tc>
      </w:tr>
      <w:tr w:rsidR="003467FA" w14:paraId="6FE41B17"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03FBFC86" w14:textId="77777777" w:rsidR="003467FA" w:rsidRDefault="003467FA" w:rsidP="003D7D35">
            <w:pPr>
              <w:pStyle w:val="TAL"/>
              <w:rPr>
                <w:lang w:val="fr-FR"/>
              </w:rPr>
            </w:pPr>
            <w:r>
              <w:rPr>
                <w:rFonts w:cs="Arial"/>
                <w:bCs/>
                <w:szCs w:val="18"/>
                <w:lang w:val="fr-FR"/>
              </w:rPr>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7513434B" w14:textId="77777777" w:rsidR="003467FA" w:rsidRDefault="003467FA" w:rsidP="003D7D35">
            <w:pPr>
              <w:pStyle w:val="TAL"/>
              <w:rPr>
                <w:lang w:val="fr-FR"/>
              </w:rPr>
            </w:pPr>
            <w:r>
              <w:rPr>
                <w:bCs/>
                <w:lang w:val="fr-FR"/>
              </w:rPr>
              <w:t>"require"</w:t>
            </w:r>
          </w:p>
        </w:tc>
        <w:tc>
          <w:tcPr>
            <w:tcW w:w="2127" w:type="dxa"/>
            <w:tcBorders>
              <w:top w:val="single" w:sz="4" w:space="0" w:color="auto"/>
              <w:left w:val="single" w:sz="4" w:space="0" w:color="auto"/>
              <w:bottom w:val="single" w:sz="4" w:space="0" w:color="auto"/>
              <w:right w:val="single" w:sz="4" w:space="0" w:color="auto"/>
            </w:tcBorders>
          </w:tcPr>
          <w:p w14:paraId="7F09914C"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hideMark/>
          </w:tcPr>
          <w:p w14:paraId="2D1816F5" w14:textId="77777777" w:rsidR="003467FA" w:rsidRDefault="003467FA" w:rsidP="003D7D35">
            <w:pPr>
              <w:pStyle w:val="TAL"/>
              <w:rPr>
                <w:lang w:val="fr-FR"/>
              </w:rPr>
            </w:pPr>
            <w:r>
              <w:rPr>
                <w:lang w:val="fr-FR"/>
              </w:rPr>
              <w:t>TS 24.379 [9] clause 10.1.3.2</w:t>
            </w:r>
          </w:p>
        </w:tc>
        <w:tc>
          <w:tcPr>
            <w:tcW w:w="1135" w:type="dxa"/>
            <w:tcBorders>
              <w:top w:val="single" w:sz="4" w:space="0" w:color="auto"/>
              <w:left w:val="single" w:sz="4" w:space="0" w:color="auto"/>
              <w:bottom w:val="single" w:sz="4" w:space="0" w:color="auto"/>
              <w:right w:val="single" w:sz="4" w:space="0" w:color="auto"/>
            </w:tcBorders>
          </w:tcPr>
          <w:p w14:paraId="103582B5" w14:textId="77777777" w:rsidR="003467FA" w:rsidRDefault="003467FA" w:rsidP="003D7D35">
            <w:pPr>
              <w:pStyle w:val="TAL"/>
              <w:rPr>
                <w:lang w:val="fr-FR"/>
              </w:rPr>
            </w:pPr>
          </w:p>
        </w:tc>
      </w:tr>
      <w:tr w:rsidR="003467FA" w14:paraId="401EF6F3"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1CF02A2F" w14:textId="77777777" w:rsidR="003467FA" w:rsidRDefault="003467FA" w:rsidP="003D7D35">
            <w:pPr>
              <w:pStyle w:val="TAL"/>
              <w:rPr>
                <w:lang w:val="fr-FR"/>
              </w:rPr>
            </w:pPr>
            <w:r>
              <w:rPr>
                <w:rFonts w:cs="Arial"/>
                <w:bCs/>
                <w:szCs w:val="18"/>
                <w:lang w:val="fr-FR"/>
              </w:rPr>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448F050C" w14:textId="77777777" w:rsidR="003467FA" w:rsidRDefault="003467FA" w:rsidP="003D7D35">
            <w:pPr>
              <w:pStyle w:val="TAL"/>
              <w:rPr>
                <w:lang w:val="fr-FR"/>
              </w:rPr>
            </w:pPr>
            <w:r>
              <w:rPr>
                <w:bCs/>
                <w:lang w:val="fr-FR"/>
              </w:rPr>
              <w:t>"explicit"</w:t>
            </w:r>
          </w:p>
        </w:tc>
        <w:tc>
          <w:tcPr>
            <w:tcW w:w="2127" w:type="dxa"/>
            <w:tcBorders>
              <w:top w:val="single" w:sz="4" w:space="0" w:color="auto"/>
              <w:left w:val="single" w:sz="4" w:space="0" w:color="auto"/>
              <w:bottom w:val="single" w:sz="4" w:space="0" w:color="auto"/>
              <w:right w:val="single" w:sz="4" w:space="0" w:color="auto"/>
            </w:tcBorders>
          </w:tcPr>
          <w:p w14:paraId="3DC16B23"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hideMark/>
          </w:tcPr>
          <w:p w14:paraId="4037E605" w14:textId="77777777" w:rsidR="003467FA" w:rsidRDefault="003467FA" w:rsidP="003D7D35">
            <w:pPr>
              <w:pStyle w:val="TAL"/>
              <w:rPr>
                <w:lang w:val="fr-FR"/>
              </w:rPr>
            </w:pPr>
            <w:r>
              <w:rPr>
                <w:lang w:val="fr-FR"/>
              </w:rPr>
              <w:t>TS 24.379 [9] clause 10.1.3.2</w:t>
            </w:r>
          </w:p>
        </w:tc>
        <w:tc>
          <w:tcPr>
            <w:tcW w:w="1135" w:type="dxa"/>
            <w:tcBorders>
              <w:top w:val="single" w:sz="4" w:space="0" w:color="auto"/>
              <w:left w:val="single" w:sz="4" w:space="0" w:color="auto"/>
              <w:bottom w:val="single" w:sz="4" w:space="0" w:color="auto"/>
              <w:right w:val="single" w:sz="4" w:space="0" w:color="auto"/>
            </w:tcBorders>
          </w:tcPr>
          <w:p w14:paraId="3B803285" w14:textId="77777777" w:rsidR="003467FA" w:rsidRDefault="003467FA" w:rsidP="003D7D35">
            <w:pPr>
              <w:pStyle w:val="TAL"/>
              <w:rPr>
                <w:lang w:val="fr-FR"/>
              </w:rPr>
            </w:pPr>
          </w:p>
        </w:tc>
      </w:tr>
      <w:tr w:rsidR="003467FA" w14:paraId="0ADD883E"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7EF4B1EC" w14:textId="77777777" w:rsidR="003467FA" w:rsidRDefault="003467FA" w:rsidP="003D7D35">
            <w:pPr>
              <w:pStyle w:val="TAL"/>
              <w:rPr>
                <w:rFonts w:cs="Arial"/>
                <w:bCs/>
                <w:szCs w:val="18"/>
                <w:lang w:val="fr-FR"/>
              </w:rPr>
            </w:pPr>
            <w:r>
              <w:rPr>
                <w:rFonts w:cs="Arial"/>
                <w:b/>
                <w:bCs/>
                <w:szCs w:val="18"/>
                <w:lang w:val="fr-FR"/>
              </w:rPr>
              <w:t>Expires</w:t>
            </w:r>
          </w:p>
        </w:tc>
        <w:tc>
          <w:tcPr>
            <w:tcW w:w="2127" w:type="dxa"/>
            <w:tcBorders>
              <w:top w:val="single" w:sz="4" w:space="0" w:color="auto"/>
              <w:left w:val="single" w:sz="4" w:space="0" w:color="auto"/>
              <w:bottom w:val="single" w:sz="4" w:space="0" w:color="auto"/>
              <w:right w:val="single" w:sz="4" w:space="0" w:color="auto"/>
            </w:tcBorders>
          </w:tcPr>
          <w:p w14:paraId="0C5AAF49" w14:textId="77777777" w:rsidR="003467FA" w:rsidRDefault="003467FA" w:rsidP="003D7D35">
            <w:pPr>
              <w:pStyle w:val="TAL"/>
              <w:rPr>
                <w:bCs/>
                <w:lang w:val="fr-FR"/>
              </w:rPr>
            </w:pPr>
          </w:p>
        </w:tc>
        <w:tc>
          <w:tcPr>
            <w:tcW w:w="2127" w:type="dxa"/>
            <w:tcBorders>
              <w:top w:val="single" w:sz="4" w:space="0" w:color="auto"/>
              <w:left w:val="single" w:sz="4" w:space="0" w:color="auto"/>
              <w:bottom w:val="single" w:sz="4" w:space="0" w:color="auto"/>
              <w:right w:val="single" w:sz="4" w:space="0" w:color="auto"/>
            </w:tcBorders>
          </w:tcPr>
          <w:p w14:paraId="0E034370"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2E3ED0D8"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3ADEA7F0" w14:textId="77777777" w:rsidR="003467FA" w:rsidRDefault="003467FA" w:rsidP="003D7D35">
            <w:pPr>
              <w:pStyle w:val="TAL"/>
              <w:rPr>
                <w:lang w:val="fr-FR"/>
              </w:rPr>
            </w:pPr>
          </w:p>
        </w:tc>
      </w:tr>
      <w:tr w:rsidR="003467FA" w14:paraId="12132E1C"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6FC07522" w14:textId="77777777" w:rsidR="003467FA" w:rsidRDefault="003467FA" w:rsidP="003D7D35">
            <w:pPr>
              <w:pStyle w:val="TAL"/>
              <w:rPr>
                <w:rFonts w:cs="Arial"/>
                <w:bCs/>
                <w:szCs w:val="18"/>
                <w:lang w:val="fr-FR"/>
              </w:rPr>
            </w:pPr>
            <w:r>
              <w:rPr>
                <w:rFonts w:cs="Arial"/>
                <w:bCs/>
                <w:szCs w:val="18"/>
                <w:lang w:val="fr-FR"/>
              </w:rP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455A858C" w14:textId="77777777" w:rsidR="003467FA" w:rsidRDefault="003467FA" w:rsidP="003D7D35">
            <w:pPr>
              <w:pStyle w:val="TAL"/>
              <w:rPr>
                <w:bCs/>
                <w:lang w:val="fr-FR"/>
              </w:rPr>
            </w:pPr>
            <w:r>
              <w:rPr>
                <w:lang w:val="fr-FR"/>
              </w:rPr>
              <w:t>"</w:t>
            </w:r>
            <w:r>
              <w:rPr>
                <w:rFonts w:eastAsia="SimSun"/>
                <w:lang w:val="fr-FR"/>
              </w:rPr>
              <w:t>4294967295"</w:t>
            </w:r>
          </w:p>
        </w:tc>
        <w:tc>
          <w:tcPr>
            <w:tcW w:w="2127" w:type="dxa"/>
            <w:tcBorders>
              <w:top w:val="single" w:sz="4" w:space="0" w:color="auto"/>
              <w:left w:val="single" w:sz="4" w:space="0" w:color="auto"/>
              <w:bottom w:val="single" w:sz="4" w:space="0" w:color="auto"/>
              <w:right w:val="single" w:sz="4" w:space="0" w:color="auto"/>
            </w:tcBorders>
          </w:tcPr>
          <w:p w14:paraId="3CC230CA"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hideMark/>
          </w:tcPr>
          <w:p w14:paraId="00D68290" w14:textId="77777777" w:rsidR="003467FA" w:rsidRDefault="003467FA" w:rsidP="003D7D35">
            <w:pPr>
              <w:pStyle w:val="TAL"/>
              <w:rPr>
                <w:lang w:val="fr-FR"/>
              </w:rPr>
            </w:pPr>
            <w:r>
              <w:rPr>
                <w:lang w:val="fr-FR"/>
              </w:rPr>
              <w:t>TS 24.379 [9] clause 10.1.3.2</w:t>
            </w:r>
          </w:p>
        </w:tc>
        <w:tc>
          <w:tcPr>
            <w:tcW w:w="1135" w:type="dxa"/>
            <w:tcBorders>
              <w:top w:val="single" w:sz="4" w:space="0" w:color="auto"/>
              <w:left w:val="single" w:sz="4" w:space="0" w:color="auto"/>
              <w:bottom w:val="single" w:sz="4" w:space="0" w:color="auto"/>
              <w:right w:val="single" w:sz="4" w:space="0" w:color="auto"/>
            </w:tcBorders>
          </w:tcPr>
          <w:p w14:paraId="405B853C" w14:textId="77777777" w:rsidR="003467FA" w:rsidRDefault="003467FA" w:rsidP="003D7D35">
            <w:pPr>
              <w:pStyle w:val="TAL"/>
              <w:rPr>
                <w:lang w:val="fr-FR"/>
              </w:rPr>
            </w:pPr>
          </w:p>
        </w:tc>
      </w:tr>
      <w:tr w:rsidR="003467FA" w14:paraId="5F6E381F"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04DCA8EA" w14:textId="77777777" w:rsidR="003467FA" w:rsidRDefault="003467FA" w:rsidP="003D7D35">
            <w:pPr>
              <w:pStyle w:val="TAL"/>
              <w:rPr>
                <w:rFonts w:cs="Arial"/>
                <w:bCs/>
                <w:szCs w:val="18"/>
                <w:lang w:val="fr-FR"/>
              </w:rPr>
            </w:pPr>
            <w:r>
              <w:rPr>
                <w:rFonts w:cs="Arial"/>
                <w:b/>
                <w:bCs/>
                <w:szCs w:val="18"/>
                <w:lang w:val="fr-FR"/>
              </w:rPr>
              <w:t>Accept</w:t>
            </w:r>
          </w:p>
        </w:tc>
        <w:tc>
          <w:tcPr>
            <w:tcW w:w="2127" w:type="dxa"/>
            <w:tcBorders>
              <w:top w:val="single" w:sz="4" w:space="0" w:color="auto"/>
              <w:left w:val="single" w:sz="4" w:space="0" w:color="auto"/>
              <w:bottom w:val="single" w:sz="4" w:space="0" w:color="auto"/>
              <w:right w:val="single" w:sz="4" w:space="0" w:color="auto"/>
            </w:tcBorders>
          </w:tcPr>
          <w:p w14:paraId="2048CA17"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237D86DC"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21AB69BC"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48041389" w14:textId="77777777" w:rsidR="003467FA" w:rsidRDefault="003467FA" w:rsidP="003D7D35">
            <w:pPr>
              <w:pStyle w:val="TAL"/>
              <w:rPr>
                <w:lang w:val="fr-FR"/>
              </w:rPr>
            </w:pPr>
          </w:p>
        </w:tc>
      </w:tr>
      <w:tr w:rsidR="003467FA" w14:paraId="5BCDBD7F"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226BF6CC" w14:textId="77777777" w:rsidR="003467FA" w:rsidRDefault="003467FA" w:rsidP="003D7D35">
            <w:pPr>
              <w:pStyle w:val="TAL"/>
              <w:rPr>
                <w:rFonts w:cs="Arial"/>
                <w:bCs/>
                <w:szCs w:val="18"/>
                <w:lang w:val="fr-FR"/>
              </w:rPr>
            </w:pPr>
            <w:r>
              <w:rPr>
                <w:rFonts w:cs="Arial"/>
                <w:bCs/>
                <w:szCs w:val="18"/>
                <w:lang w:val="fr-FR"/>
              </w:rPr>
              <w:t xml:space="preserve">  media-range</w:t>
            </w:r>
          </w:p>
        </w:tc>
        <w:tc>
          <w:tcPr>
            <w:tcW w:w="2127" w:type="dxa"/>
            <w:tcBorders>
              <w:top w:val="single" w:sz="4" w:space="0" w:color="auto"/>
              <w:left w:val="single" w:sz="4" w:space="0" w:color="auto"/>
              <w:bottom w:val="single" w:sz="4" w:space="0" w:color="auto"/>
              <w:right w:val="single" w:sz="4" w:space="0" w:color="auto"/>
            </w:tcBorders>
            <w:hideMark/>
          </w:tcPr>
          <w:p w14:paraId="22E7BB6A" w14:textId="77777777" w:rsidR="003467FA" w:rsidRDefault="003467FA" w:rsidP="003D7D35">
            <w:pPr>
              <w:pStyle w:val="TAL"/>
              <w:rPr>
                <w:lang w:val="fr-FR"/>
              </w:rPr>
            </w:pPr>
            <w:r>
              <w:rPr>
                <w:lang w:val="fr-FR"/>
              </w:rPr>
              <w:t>"</w:t>
            </w:r>
            <w:r>
              <w:rPr>
                <w:rFonts w:eastAsia="SimSun"/>
                <w:lang w:val="fr-FR"/>
              </w:rPr>
              <w:t>application/</w:t>
            </w:r>
            <w:r>
              <w:rPr>
                <w:lang w:val="fr-FR"/>
              </w:rPr>
              <w:t>conference-info+xml"</w:t>
            </w:r>
          </w:p>
        </w:tc>
        <w:tc>
          <w:tcPr>
            <w:tcW w:w="2127" w:type="dxa"/>
            <w:tcBorders>
              <w:top w:val="single" w:sz="4" w:space="0" w:color="auto"/>
              <w:left w:val="single" w:sz="4" w:space="0" w:color="auto"/>
              <w:bottom w:val="single" w:sz="4" w:space="0" w:color="auto"/>
              <w:right w:val="single" w:sz="4" w:space="0" w:color="auto"/>
            </w:tcBorders>
          </w:tcPr>
          <w:p w14:paraId="2F0D9A0A"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hideMark/>
          </w:tcPr>
          <w:p w14:paraId="37DB44E1" w14:textId="77777777" w:rsidR="003467FA" w:rsidRDefault="003467FA" w:rsidP="003D7D35">
            <w:pPr>
              <w:pStyle w:val="TAL"/>
              <w:rPr>
                <w:lang w:val="fr-FR"/>
              </w:rPr>
            </w:pPr>
            <w:r>
              <w:rPr>
                <w:lang w:val="fr-FR"/>
              </w:rPr>
              <w:t>TS 24.379 [9] clause 10.1.3.2</w:t>
            </w:r>
          </w:p>
        </w:tc>
        <w:tc>
          <w:tcPr>
            <w:tcW w:w="1135" w:type="dxa"/>
            <w:tcBorders>
              <w:top w:val="single" w:sz="4" w:space="0" w:color="auto"/>
              <w:left w:val="single" w:sz="4" w:space="0" w:color="auto"/>
              <w:bottom w:val="single" w:sz="4" w:space="0" w:color="auto"/>
              <w:right w:val="single" w:sz="4" w:space="0" w:color="auto"/>
            </w:tcBorders>
          </w:tcPr>
          <w:p w14:paraId="71EE3E02" w14:textId="77777777" w:rsidR="003467FA" w:rsidRDefault="003467FA" w:rsidP="003D7D35">
            <w:pPr>
              <w:pStyle w:val="TAL"/>
              <w:rPr>
                <w:lang w:val="fr-FR"/>
              </w:rPr>
            </w:pPr>
          </w:p>
        </w:tc>
      </w:tr>
      <w:tr w:rsidR="003467FA" w14:paraId="632B9838"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7EEBAB31" w14:textId="77777777" w:rsidR="003467FA" w:rsidRDefault="003467FA" w:rsidP="003D7D35">
            <w:pPr>
              <w:pStyle w:val="TAL"/>
              <w:rPr>
                <w:rFonts w:cs="Arial"/>
                <w:bCs/>
                <w:szCs w:val="18"/>
                <w:lang w:val="fr-FR"/>
              </w:rPr>
            </w:pPr>
            <w:r>
              <w:rPr>
                <w:b/>
                <w:bCs/>
                <w:lang w:val="fr-FR"/>
              </w:rPr>
              <w:t>Message-body</w:t>
            </w:r>
          </w:p>
        </w:tc>
        <w:tc>
          <w:tcPr>
            <w:tcW w:w="2127" w:type="dxa"/>
            <w:tcBorders>
              <w:top w:val="single" w:sz="4" w:space="0" w:color="auto"/>
              <w:left w:val="single" w:sz="4" w:space="0" w:color="auto"/>
              <w:bottom w:val="single" w:sz="4" w:space="0" w:color="auto"/>
              <w:right w:val="single" w:sz="4" w:space="0" w:color="auto"/>
            </w:tcBorders>
          </w:tcPr>
          <w:p w14:paraId="321372E2"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2F2B1A26"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2396F9AD"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71F51B77" w14:textId="77777777" w:rsidR="003467FA" w:rsidRDefault="003467FA" w:rsidP="003D7D35">
            <w:pPr>
              <w:pStyle w:val="TAL"/>
              <w:rPr>
                <w:lang w:val="fr-FR"/>
              </w:rPr>
            </w:pPr>
          </w:p>
        </w:tc>
      </w:tr>
      <w:tr w:rsidR="003467FA" w14:paraId="5424FC4B"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1A7B7D14" w14:textId="77777777" w:rsidR="003467FA" w:rsidRDefault="003467FA" w:rsidP="003D7D35">
            <w:pPr>
              <w:pStyle w:val="TAL"/>
              <w:rPr>
                <w:rFonts w:cs="Arial"/>
                <w:bCs/>
                <w:szCs w:val="18"/>
                <w:lang w:val="fr-FR"/>
              </w:rPr>
            </w:pPr>
            <w:r>
              <w:rPr>
                <w:lang w:val="fr-FR"/>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E7A2EDA"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hideMark/>
          </w:tcPr>
          <w:p w14:paraId="006418B9" w14:textId="77777777" w:rsidR="003467FA" w:rsidRDefault="003467FA" w:rsidP="003D7D35">
            <w:pPr>
              <w:pStyle w:val="TAL"/>
              <w:rPr>
                <w:lang w:val="fr-FR"/>
              </w:rPr>
            </w:pPr>
            <w:r>
              <w:rPr>
                <w:b/>
                <w:bCs/>
                <w:lang w:val="fr-FR"/>
              </w:rPr>
              <w:t>MCPTT-Info</w:t>
            </w:r>
          </w:p>
        </w:tc>
        <w:tc>
          <w:tcPr>
            <w:tcW w:w="1419" w:type="dxa"/>
            <w:tcBorders>
              <w:top w:val="single" w:sz="4" w:space="0" w:color="auto"/>
              <w:left w:val="single" w:sz="4" w:space="0" w:color="auto"/>
              <w:bottom w:val="single" w:sz="4" w:space="0" w:color="auto"/>
              <w:right w:val="single" w:sz="4" w:space="0" w:color="auto"/>
            </w:tcBorders>
          </w:tcPr>
          <w:p w14:paraId="1B15152D"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12DA1A05" w14:textId="77777777" w:rsidR="003467FA" w:rsidRDefault="003467FA" w:rsidP="003D7D35">
            <w:pPr>
              <w:pStyle w:val="TAL"/>
              <w:rPr>
                <w:lang w:val="fr-FR"/>
              </w:rPr>
            </w:pPr>
          </w:p>
        </w:tc>
      </w:tr>
      <w:tr w:rsidR="003467FA" w14:paraId="49DA3607"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29EFB837" w14:textId="77777777" w:rsidR="003467FA" w:rsidRDefault="003467FA" w:rsidP="003D7D35">
            <w:pPr>
              <w:pStyle w:val="TAL"/>
              <w:rPr>
                <w:rFonts w:cs="Arial"/>
                <w:bCs/>
                <w:szCs w:val="18"/>
                <w:lang w:val="fr-FR"/>
              </w:rPr>
            </w:pPr>
            <w:r>
              <w:rPr>
                <w:lang w:val="fr-FR"/>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C7AF031" w14:textId="77777777" w:rsidR="003467FA" w:rsidRDefault="003467FA" w:rsidP="003D7D35">
            <w:pPr>
              <w:pStyle w:val="TAL"/>
            </w:pPr>
            <w:r>
              <w:t>MCPTT-Info as described in Table 6.1.3.1.3.3-7</w:t>
            </w:r>
          </w:p>
        </w:tc>
        <w:tc>
          <w:tcPr>
            <w:tcW w:w="2127" w:type="dxa"/>
            <w:tcBorders>
              <w:top w:val="single" w:sz="4" w:space="0" w:color="auto"/>
              <w:left w:val="single" w:sz="4" w:space="0" w:color="auto"/>
              <w:bottom w:val="single" w:sz="4" w:space="0" w:color="auto"/>
              <w:right w:val="single" w:sz="4" w:space="0" w:color="auto"/>
            </w:tcBorders>
          </w:tcPr>
          <w:p w14:paraId="435D7C50"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7476F448"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12866B97" w14:textId="77777777" w:rsidR="003467FA" w:rsidRDefault="003467FA" w:rsidP="003D7D35">
            <w:pPr>
              <w:pStyle w:val="TAL"/>
            </w:pPr>
          </w:p>
        </w:tc>
      </w:tr>
    </w:tbl>
    <w:p w14:paraId="535790E5" w14:textId="77777777" w:rsidR="003467FA" w:rsidRDefault="003467FA" w:rsidP="003467FA"/>
    <w:p w14:paraId="615E7FAD" w14:textId="77777777" w:rsidR="003467FA" w:rsidRDefault="003467FA" w:rsidP="003467FA">
      <w:pPr>
        <w:pStyle w:val="TH"/>
      </w:pPr>
      <w:r>
        <w:t xml:space="preserve">Table 6.1.3.1.3.3-7: </w:t>
      </w:r>
      <w:r>
        <w:rPr>
          <w:lang w:eastAsia="ko-KR"/>
        </w:rPr>
        <w:t>MCPTT-Info in SIP SUBSCRIBE</w:t>
      </w:r>
      <w:r>
        <w:t xml:space="preserve"> (Table 6.1.3.1.3.3-6)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31DDB361"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0154EB90" w14:textId="77777777" w:rsidR="003467FA" w:rsidRDefault="003467FA" w:rsidP="003D7D35">
            <w:pPr>
              <w:pStyle w:val="TAL"/>
              <w:rPr>
                <w:lang w:val="fr-FR"/>
              </w:rPr>
            </w:pPr>
            <w:r>
              <w:rPr>
                <w:lang w:val="fr-FR"/>
              </w:rPr>
              <w:t>Derivation Path: TS 36.579-1 [2], Table 5.5.3.2.1-1</w:t>
            </w:r>
          </w:p>
        </w:tc>
      </w:tr>
      <w:tr w:rsidR="003467FA" w14:paraId="48DA7A1E"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21374F55" w14:textId="77777777" w:rsidR="003467FA" w:rsidRDefault="003467FA" w:rsidP="003D7D35">
            <w:pPr>
              <w:pStyle w:val="TAH"/>
              <w:rPr>
                <w:lang w:val="fr-FR"/>
              </w:rPr>
            </w:pPr>
            <w:r>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1EB2C9B" w14:textId="77777777" w:rsidR="003467FA" w:rsidRDefault="003467FA" w:rsidP="003D7D35">
            <w:pPr>
              <w:pStyle w:val="TAH"/>
              <w:rPr>
                <w:lang w:val="fr-FR"/>
              </w:rPr>
            </w:pPr>
            <w:r>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61B2BC3" w14:textId="77777777" w:rsidR="003467FA" w:rsidRDefault="003467FA" w:rsidP="003D7D35">
            <w:pPr>
              <w:pStyle w:val="TAH"/>
              <w:rPr>
                <w:lang w:val="fr-FR"/>
              </w:rPr>
            </w:pPr>
            <w:r>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2B6A93C9" w14:textId="77777777" w:rsidR="003467FA" w:rsidRDefault="003467FA" w:rsidP="003D7D35">
            <w:pPr>
              <w:pStyle w:val="TAH"/>
              <w:rPr>
                <w:lang w:val="fr-FR"/>
              </w:rPr>
            </w:pPr>
            <w:r>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32B4457C" w14:textId="77777777" w:rsidR="003467FA" w:rsidRDefault="003467FA" w:rsidP="003D7D35">
            <w:pPr>
              <w:pStyle w:val="TAH"/>
              <w:rPr>
                <w:lang w:val="fr-FR"/>
              </w:rPr>
            </w:pPr>
            <w:r>
              <w:rPr>
                <w:lang w:val="fr-FR"/>
              </w:rPr>
              <w:t>Condition</w:t>
            </w:r>
          </w:p>
        </w:tc>
      </w:tr>
      <w:tr w:rsidR="003467FA" w14:paraId="3FFBA7C6"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008BA319" w14:textId="77777777" w:rsidR="003467FA" w:rsidRDefault="003467FA" w:rsidP="003D7D35">
            <w:pPr>
              <w:pStyle w:val="TAL"/>
              <w:rPr>
                <w:lang w:val="fr-FR"/>
              </w:rPr>
            </w:pPr>
            <w:r>
              <w:rPr>
                <w:lang w:val="fr-FR"/>
              </w:rPr>
              <w:t>mcpttinfo</w:t>
            </w:r>
          </w:p>
        </w:tc>
        <w:tc>
          <w:tcPr>
            <w:tcW w:w="2126" w:type="dxa"/>
            <w:tcBorders>
              <w:top w:val="single" w:sz="4" w:space="0" w:color="auto"/>
              <w:left w:val="single" w:sz="4" w:space="0" w:color="auto"/>
              <w:bottom w:val="single" w:sz="4" w:space="0" w:color="auto"/>
              <w:right w:val="single" w:sz="4" w:space="0" w:color="auto"/>
            </w:tcBorders>
          </w:tcPr>
          <w:p w14:paraId="07FCB387"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047FF36D"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3BAA501D"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0FD02A83" w14:textId="77777777" w:rsidR="003467FA" w:rsidRDefault="003467FA" w:rsidP="003D7D35">
            <w:pPr>
              <w:pStyle w:val="TAL"/>
              <w:rPr>
                <w:lang w:val="fr-FR"/>
              </w:rPr>
            </w:pPr>
          </w:p>
        </w:tc>
      </w:tr>
      <w:tr w:rsidR="003467FA" w14:paraId="0351653F"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34603C02" w14:textId="77777777" w:rsidR="003467FA" w:rsidRDefault="003467FA" w:rsidP="003D7D35">
            <w:pPr>
              <w:pStyle w:val="TAL"/>
              <w:rPr>
                <w:lang w:val="fr-FR"/>
              </w:rPr>
            </w:pPr>
            <w:r>
              <w:rPr>
                <w:lang w:val="fr-FR"/>
              </w:rPr>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6AEAF3D6"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52995426" w14:textId="77777777" w:rsidR="003467FA" w:rsidRDefault="003467FA" w:rsidP="003D7D35">
            <w:pPr>
              <w:pStyle w:val="TAL"/>
              <w:rPr>
                <w:b/>
                <w:bCs/>
                <w:lang w:val="fr-FR"/>
              </w:rPr>
            </w:pPr>
          </w:p>
        </w:tc>
        <w:tc>
          <w:tcPr>
            <w:tcW w:w="1418" w:type="dxa"/>
            <w:tcBorders>
              <w:top w:val="single" w:sz="4" w:space="0" w:color="auto"/>
              <w:left w:val="single" w:sz="4" w:space="0" w:color="auto"/>
              <w:bottom w:val="single" w:sz="4" w:space="0" w:color="auto"/>
              <w:right w:val="single" w:sz="4" w:space="0" w:color="auto"/>
            </w:tcBorders>
          </w:tcPr>
          <w:p w14:paraId="5F3E15F0"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6BDC73BF" w14:textId="77777777" w:rsidR="003467FA" w:rsidRDefault="003467FA" w:rsidP="003D7D35">
            <w:pPr>
              <w:pStyle w:val="TAL"/>
              <w:rPr>
                <w:lang w:val="fr-FR"/>
              </w:rPr>
            </w:pPr>
          </w:p>
        </w:tc>
      </w:tr>
      <w:tr w:rsidR="003467FA" w14:paraId="5808AB5E"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64A5C2EE" w14:textId="77777777" w:rsidR="003467FA" w:rsidRDefault="003467FA" w:rsidP="003D7D35">
            <w:pPr>
              <w:pStyle w:val="TAL"/>
              <w:rPr>
                <w:b/>
                <w:bCs/>
                <w:lang w:val="fr-FR"/>
              </w:rPr>
            </w:pPr>
            <w:r>
              <w:rPr>
                <w:lang w:val="fr-FR"/>
              </w:rPr>
              <w:t xml:space="preserve">    mcptt-request-uri</w:t>
            </w:r>
          </w:p>
        </w:tc>
        <w:tc>
          <w:tcPr>
            <w:tcW w:w="2126" w:type="dxa"/>
            <w:tcBorders>
              <w:top w:val="single" w:sz="4" w:space="0" w:color="auto"/>
              <w:left w:val="single" w:sz="4" w:space="0" w:color="auto"/>
              <w:bottom w:val="single" w:sz="4" w:space="0" w:color="auto"/>
              <w:right w:val="single" w:sz="4" w:space="0" w:color="auto"/>
            </w:tcBorders>
            <w:hideMark/>
          </w:tcPr>
          <w:p w14:paraId="46340246" w14:textId="77777777" w:rsidR="003467FA" w:rsidRDefault="003467FA" w:rsidP="003D7D35">
            <w:pPr>
              <w:pStyle w:val="TAL"/>
            </w:pPr>
            <w:r>
              <w:t>Encrypted (NOTE 1) &lt;mcptt-request-uri&gt; with mcpttURI set to px_MCPTT_Group_A_ID</w:t>
            </w:r>
          </w:p>
        </w:tc>
        <w:tc>
          <w:tcPr>
            <w:tcW w:w="2126" w:type="dxa"/>
            <w:tcBorders>
              <w:top w:val="single" w:sz="4" w:space="0" w:color="auto"/>
              <w:left w:val="single" w:sz="4" w:space="0" w:color="auto"/>
              <w:bottom w:val="single" w:sz="4" w:space="0" w:color="auto"/>
              <w:right w:val="single" w:sz="4" w:space="0" w:color="auto"/>
            </w:tcBorders>
            <w:hideMark/>
          </w:tcPr>
          <w:p w14:paraId="544811CB" w14:textId="77777777" w:rsidR="003467FA" w:rsidRDefault="003467FA" w:rsidP="003D7D35">
            <w:pPr>
              <w:pStyle w:val="TAL"/>
              <w:rPr>
                <w:b/>
                <w:bCs/>
              </w:rPr>
            </w:pPr>
            <w:r>
              <w:t>The URI of the group</w:t>
            </w:r>
          </w:p>
        </w:tc>
        <w:tc>
          <w:tcPr>
            <w:tcW w:w="1418" w:type="dxa"/>
            <w:tcBorders>
              <w:top w:val="single" w:sz="4" w:space="0" w:color="auto"/>
              <w:left w:val="single" w:sz="4" w:space="0" w:color="auto"/>
              <w:bottom w:val="single" w:sz="4" w:space="0" w:color="auto"/>
              <w:right w:val="single" w:sz="4" w:space="0" w:color="auto"/>
            </w:tcBorders>
          </w:tcPr>
          <w:p w14:paraId="6BDF74D5"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691F248" w14:textId="77777777" w:rsidR="003467FA" w:rsidRDefault="003467FA" w:rsidP="003D7D35">
            <w:pPr>
              <w:pStyle w:val="TAL"/>
            </w:pPr>
          </w:p>
        </w:tc>
      </w:tr>
      <w:tr w:rsidR="003467FA" w14:paraId="0D77521A"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5FA30EB0" w14:textId="77777777" w:rsidR="003467FA" w:rsidRDefault="003467FA" w:rsidP="003D7D35">
            <w:pPr>
              <w:pStyle w:val="TAN"/>
            </w:pPr>
            <w:r>
              <w:t>NOTE 1: Encrypted element as described in TS 36.579-1 [2] Table 5.5.3.2.1-1A</w:t>
            </w:r>
          </w:p>
        </w:tc>
      </w:tr>
    </w:tbl>
    <w:p w14:paraId="359572F5" w14:textId="77777777" w:rsidR="003467FA" w:rsidRDefault="003467FA" w:rsidP="003467FA"/>
    <w:p w14:paraId="4167EDBB" w14:textId="77777777" w:rsidR="003467FA" w:rsidRDefault="003467FA" w:rsidP="003467FA">
      <w:pPr>
        <w:pStyle w:val="TH"/>
      </w:pPr>
      <w:r>
        <w:t xml:space="preserve">Table 6.1.3.1.3.3-8: </w:t>
      </w:r>
      <w:r>
        <w:rPr>
          <w:lang w:eastAsia="ko-KR"/>
        </w:rPr>
        <w:t>SIP 200 (OK)</w:t>
      </w:r>
      <w:r>
        <w:t xml:space="preserve"> from the SS (Steps 6, 13, Table 6.1.3.1.3.2-1;</w:t>
      </w:r>
      <w:r>
        <w:br/>
        <w:t>step 3, TS 36.579-1 [2] Table 5.3.29.3-1)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71AF9599"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4B17F8C6" w14:textId="77777777" w:rsidR="003467FA" w:rsidRDefault="003467FA" w:rsidP="003D7D35">
            <w:pPr>
              <w:pStyle w:val="TAL"/>
              <w:rPr>
                <w:lang w:val="fr-FR"/>
              </w:rPr>
            </w:pPr>
            <w:r>
              <w:rPr>
                <w:lang w:val="fr-FR"/>
              </w:rPr>
              <w:t>Derivation Path: TS 36.579-1 [2], Table 5.5.2.17.1.2-1, condition SUBSCRIBE-RSP</w:t>
            </w:r>
          </w:p>
        </w:tc>
      </w:tr>
      <w:tr w:rsidR="003467FA" w14:paraId="0B99D739"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780B0E55" w14:textId="77777777" w:rsidR="003467FA" w:rsidRDefault="003467FA" w:rsidP="003D7D35">
            <w:pPr>
              <w:pStyle w:val="TAH"/>
              <w:rPr>
                <w:lang w:val="fr-FR"/>
              </w:rPr>
            </w:pPr>
            <w:r>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31C78A" w14:textId="77777777" w:rsidR="003467FA" w:rsidRDefault="003467FA" w:rsidP="003D7D35">
            <w:pPr>
              <w:pStyle w:val="TAH"/>
              <w:rPr>
                <w:lang w:val="fr-FR"/>
              </w:rPr>
            </w:pPr>
            <w:r>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FC0F24B" w14:textId="77777777" w:rsidR="003467FA" w:rsidRDefault="003467FA" w:rsidP="003D7D35">
            <w:pPr>
              <w:pStyle w:val="TAH"/>
              <w:rPr>
                <w:lang w:val="fr-FR"/>
              </w:rPr>
            </w:pPr>
            <w:r>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481BF612" w14:textId="77777777" w:rsidR="003467FA" w:rsidRDefault="003467FA" w:rsidP="003D7D35">
            <w:pPr>
              <w:pStyle w:val="TAH"/>
              <w:rPr>
                <w:lang w:val="fr-FR"/>
              </w:rPr>
            </w:pPr>
            <w:r>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73BBEDAC" w14:textId="77777777" w:rsidR="003467FA" w:rsidRDefault="003467FA" w:rsidP="003D7D35">
            <w:pPr>
              <w:pStyle w:val="TAH"/>
              <w:rPr>
                <w:lang w:val="fr-FR"/>
              </w:rPr>
            </w:pPr>
            <w:r>
              <w:rPr>
                <w:lang w:val="fr-FR"/>
              </w:rPr>
              <w:t>Condition</w:t>
            </w:r>
          </w:p>
        </w:tc>
      </w:tr>
      <w:tr w:rsidR="003467FA" w14:paraId="06AC94CC"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27E26360" w14:textId="77777777" w:rsidR="003467FA" w:rsidRDefault="003467FA" w:rsidP="003D7D35">
            <w:pPr>
              <w:pStyle w:val="TAL"/>
              <w:rPr>
                <w:lang w:val="fr-FR"/>
              </w:rPr>
            </w:pPr>
            <w:r>
              <w:rPr>
                <w:rFonts w:cs="Arial"/>
                <w:b/>
                <w:bCs/>
                <w:szCs w:val="18"/>
                <w:lang w:val="fr-FR"/>
              </w:rPr>
              <w:t>Contact</w:t>
            </w:r>
          </w:p>
        </w:tc>
        <w:tc>
          <w:tcPr>
            <w:tcW w:w="2127" w:type="dxa"/>
            <w:tcBorders>
              <w:top w:val="single" w:sz="4" w:space="0" w:color="auto"/>
              <w:left w:val="single" w:sz="4" w:space="0" w:color="auto"/>
              <w:bottom w:val="single" w:sz="4" w:space="0" w:color="auto"/>
              <w:right w:val="single" w:sz="4" w:space="0" w:color="auto"/>
            </w:tcBorders>
          </w:tcPr>
          <w:p w14:paraId="330B2029"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4CDD86E8"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698D4D18"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6CD37140" w14:textId="77777777" w:rsidR="003467FA" w:rsidRDefault="003467FA" w:rsidP="003D7D35">
            <w:pPr>
              <w:pStyle w:val="TAL"/>
              <w:rPr>
                <w:lang w:val="fr-FR"/>
              </w:rPr>
            </w:pPr>
          </w:p>
        </w:tc>
      </w:tr>
      <w:tr w:rsidR="003467FA" w14:paraId="7BB646DD"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25D502FE" w14:textId="77777777" w:rsidR="003467FA" w:rsidRDefault="003467FA" w:rsidP="003D7D35">
            <w:pPr>
              <w:pStyle w:val="TAL"/>
              <w:rPr>
                <w:lang w:val="fr-FR"/>
              </w:rPr>
            </w:pPr>
            <w:r>
              <w:rPr>
                <w:rFonts w:cs="Arial"/>
                <w:szCs w:val="18"/>
                <w:lang w:val="fr-FR"/>
              </w:rP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77E09C8B"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7EE26B44"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4F3A09C3"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009553A3" w14:textId="77777777" w:rsidR="003467FA" w:rsidRDefault="003467FA" w:rsidP="003D7D35">
            <w:pPr>
              <w:pStyle w:val="TAL"/>
              <w:rPr>
                <w:lang w:val="fr-FR"/>
              </w:rPr>
            </w:pPr>
          </w:p>
        </w:tc>
      </w:tr>
      <w:tr w:rsidR="003467FA" w14:paraId="5F52FD06"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1AC98466" w14:textId="77777777" w:rsidR="003467FA" w:rsidRDefault="003467FA" w:rsidP="003D7D35">
            <w:pPr>
              <w:pStyle w:val="TAL"/>
              <w:rPr>
                <w:b/>
                <w:bCs/>
                <w:lang w:val="fr-FR"/>
              </w:rPr>
            </w:pPr>
            <w:r>
              <w:rPr>
                <w:rFonts w:cs="Arial"/>
                <w:szCs w:val="18"/>
                <w:lang w:val="fr-FR"/>
              </w:rPr>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3FE902AA" w14:textId="77777777" w:rsidR="003467FA" w:rsidRDefault="003467FA" w:rsidP="003D7D35">
            <w:pPr>
              <w:pStyle w:val="TAL"/>
            </w:pPr>
            <w:r>
              <w:t>"sip:" &amp; "conference-event-package@cf." &amp; px_MCX_DomainName_Organization_A</w:t>
            </w:r>
          </w:p>
        </w:tc>
        <w:tc>
          <w:tcPr>
            <w:tcW w:w="2127" w:type="dxa"/>
            <w:tcBorders>
              <w:top w:val="single" w:sz="4" w:space="0" w:color="auto"/>
              <w:left w:val="single" w:sz="4" w:space="0" w:color="auto"/>
              <w:bottom w:val="single" w:sz="4" w:space="0" w:color="auto"/>
              <w:right w:val="single" w:sz="4" w:space="0" w:color="auto"/>
            </w:tcBorders>
          </w:tcPr>
          <w:p w14:paraId="691803C7"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5955E932"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4FDFFF53" w14:textId="77777777" w:rsidR="003467FA" w:rsidRDefault="003467FA" w:rsidP="003D7D35">
            <w:pPr>
              <w:pStyle w:val="TAL"/>
            </w:pPr>
          </w:p>
        </w:tc>
      </w:tr>
      <w:tr w:rsidR="003467FA" w14:paraId="46CC0DFA"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0DC1C246" w14:textId="77777777" w:rsidR="003467FA" w:rsidRDefault="003467FA" w:rsidP="003D7D35">
            <w:pPr>
              <w:pStyle w:val="TAL"/>
              <w:rPr>
                <w:rFonts w:cs="Arial"/>
                <w:szCs w:val="18"/>
                <w:lang w:val="fr-FR"/>
              </w:rPr>
            </w:pPr>
            <w:r>
              <w:rPr>
                <w:rFonts w:cs="Arial"/>
                <w:szCs w:val="18"/>
              </w:rPr>
              <w:t xml:space="preserve">    </w:t>
            </w:r>
            <w:r>
              <w:rPr>
                <w:rFonts w:cs="Arial"/>
                <w:szCs w:val="18"/>
                <w:lang w:val="fr-FR"/>
              </w:rPr>
              <w:t>port</w:t>
            </w:r>
          </w:p>
        </w:tc>
        <w:tc>
          <w:tcPr>
            <w:tcW w:w="2127" w:type="dxa"/>
            <w:tcBorders>
              <w:top w:val="single" w:sz="4" w:space="0" w:color="auto"/>
              <w:left w:val="single" w:sz="4" w:space="0" w:color="auto"/>
              <w:bottom w:val="single" w:sz="4" w:space="0" w:color="auto"/>
              <w:right w:val="single" w:sz="4" w:space="0" w:color="auto"/>
            </w:tcBorders>
            <w:hideMark/>
          </w:tcPr>
          <w:p w14:paraId="5D46AAE7" w14:textId="77777777" w:rsidR="003467FA" w:rsidRDefault="003467FA" w:rsidP="003D7D35">
            <w:pPr>
              <w:pStyle w:val="TAL"/>
              <w:rPr>
                <w:lang w:val="fr-FR"/>
              </w:rPr>
            </w:pPr>
            <w:r>
              <w:rPr>
                <w:lang w:val="fr-FR"/>
              </w:rPr>
              <w:t>not present</w:t>
            </w:r>
          </w:p>
        </w:tc>
        <w:tc>
          <w:tcPr>
            <w:tcW w:w="2127" w:type="dxa"/>
            <w:tcBorders>
              <w:top w:val="single" w:sz="4" w:space="0" w:color="auto"/>
              <w:left w:val="single" w:sz="4" w:space="0" w:color="auto"/>
              <w:bottom w:val="single" w:sz="4" w:space="0" w:color="auto"/>
              <w:right w:val="single" w:sz="4" w:space="0" w:color="auto"/>
            </w:tcBorders>
          </w:tcPr>
          <w:p w14:paraId="7B1757F3"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49960508"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1B4BD235" w14:textId="77777777" w:rsidR="003467FA" w:rsidRDefault="003467FA" w:rsidP="003D7D35">
            <w:pPr>
              <w:pStyle w:val="TAL"/>
              <w:rPr>
                <w:lang w:val="fr-FR"/>
              </w:rPr>
            </w:pPr>
          </w:p>
        </w:tc>
      </w:tr>
    </w:tbl>
    <w:p w14:paraId="1D40F7AE" w14:textId="77777777" w:rsidR="003467FA" w:rsidRDefault="003467FA" w:rsidP="003467FA"/>
    <w:p w14:paraId="606A891A" w14:textId="77777777" w:rsidR="003467FA" w:rsidRDefault="003467FA" w:rsidP="003467FA">
      <w:pPr>
        <w:pStyle w:val="TH"/>
      </w:pPr>
      <w:r>
        <w:lastRenderedPageBreak/>
        <w:t>Table 6.1.3.1.3.3-9: SIP NOTIFY from the SS (step 7, Table 6.1.3.1.3.2-1;</w:t>
      </w:r>
      <w:r>
        <w:br/>
        <w:t>Step 4, TS 36.579-1 [2] Table 5.3.29.3-1)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3"/>
        <w:gridCol w:w="2102"/>
        <w:gridCol w:w="2102"/>
        <w:gridCol w:w="1403"/>
        <w:gridCol w:w="1123"/>
        <w:gridCol w:w="112"/>
      </w:tblGrid>
      <w:tr w:rsidR="003467FA" w14:paraId="02BE433E" w14:textId="77777777" w:rsidTr="003D7D35">
        <w:trPr>
          <w:gridAfter w:val="1"/>
          <w:wAfter w:w="113" w:type="dxa"/>
        </w:trPr>
        <w:tc>
          <w:tcPr>
            <w:tcW w:w="9645" w:type="dxa"/>
            <w:gridSpan w:val="5"/>
            <w:tcBorders>
              <w:top w:val="single" w:sz="4" w:space="0" w:color="auto"/>
              <w:left w:val="single" w:sz="4" w:space="0" w:color="auto"/>
              <w:bottom w:val="single" w:sz="4" w:space="0" w:color="auto"/>
              <w:right w:val="single" w:sz="4" w:space="0" w:color="auto"/>
            </w:tcBorders>
            <w:hideMark/>
          </w:tcPr>
          <w:p w14:paraId="721AA1CE" w14:textId="77777777" w:rsidR="003467FA" w:rsidRDefault="003467FA" w:rsidP="003D7D35">
            <w:pPr>
              <w:pStyle w:val="TAL"/>
              <w:rPr>
                <w:b/>
                <w:lang w:val="fr-FR"/>
              </w:rPr>
            </w:pPr>
            <w:r>
              <w:rPr>
                <w:lang w:val="fr-FR"/>
              </w:rPr>
              <w:t>Derivation Path: TS 36.579-1 [2], Table 5.5.2.8-1</w:t>
            </w:r>
          </w:p>
        </w:tc>
      </w:tr>
      <w:tr w:rsidR="003467FA" w14:paraId="3513E059" w14:textId="77777777" w:rsidTr="003D7D35">
        <w:trPr>
          <w:gridAfter w:val="1"/>
          <w:wAfter w:w="113" w:type="dxa"/>
        </w:trPr>
        <w:tc>
          <w:tcPr>
            <w:tcW w:w="2837" w:type="dxa"/>
            <w:tcBorders>
              <w:top w:val="single" w:sz="4" w:space="0" w:color="auto"/>
              <w:left w:val="single" w:sz="4" w:space="0" w:color="auto"/>
              <w:bottom w:val="single" w:sz="4" w:space="0" w:color="auto"/>
              <w:right w:val="single" w:sz="4" w:space="0" w:color="auto"/>
            </w:tcBorders>
            <w:hideMark/>
          </w:tcPr>
          <w:p w14:paraId="5826481C" w14:textId="77777777" w:rsidR="003467FA" w:rsidRDefault="003467FA" w:rsidP="003D7D35">
            <w:pPr>
              <w:pStyle w:val="TAH"/>
              <w:rPr>
                <w:lang w:val="fr-FR"/>
              </w:rPr>
            </w:pPr>
            <w:r>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A948EB" w14:textId="77777777" w:rsidR="003467FA" w:rsidRDefault="003467FA" w:rsidP="003D7D35">
            <w:pPr>
              <w:pStyle w:val="TAH"/>
              <w:rPr>
                <w:lang w:val="fr-FR"/>
              </w:rPr>
            </w:pPr>
            <w:r>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C5F3BAF" w14:textId="77777777" w:rsidR="003467FA" w:rsidRDefault="003467FA" w:rsidP="003D7D35">
            <w:pPr>
              <w:pStyle w:val="TAH"/>
              <w:rPr>
                <w:lang w:val="fr-FR"/>
              </w:rPr>
            </w:pPr>
            <w:r>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5C817A05" w14:textId="77777777" w:rsidR="003467FA" w:rsidRDefault="003467FA" w:rsidP="003D7D35">
            <w:pPr>
              <w:pStyle w:val="TAH"/>
              <w:rPr>
                <w:lang w:val="fr-FR"/>
              </w:rPr>
            </w:pPr>
            <w:r>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6E32FCA9" w14:textId="77777777" w:rsidR="003467FA" w:rsidRDefault="003467FA" w:rsidP="003D7D35">
            <w:pPr>
              <w:pStyle w:val="TAH"/>
              <w:rPr>
                <w:lang w:val="fr-FR"/>
              </w:rPr>
            </w:pPr>
            <w:r>
              <w:rPr>
                <w:lang w:val="fr-FR"/>
              </w:rPr>
              <w:t>Condition</w:t>
            </w:r>
          </w:p>
        </w:tc>
      </w:tr>
      <w:tr w:rsidR="003467FA" w14:paraId="2E28B261" w14:textId="77777777" w:rsidTr="003D7D35">
        <w:trPr>
          <w:gridAfter w:val="1"/>
          <w:wAfter w:w="113" w:type="dxa"/>
        </w:trPr>
        <w:tc>
          <w:tcPr>
            <w:tcW w:w="2837" w:type="dxa"/>
            <w:tcBorders>
              <w:top w:val="single" w:sz="4" w:space="0" w:color="auto"/>
              <w:left w:val="single" w:sz="4" w:space="0" w:color="auto"/>
              <w:bottom w:val="single" w:sz="4" w:space="0" w:color="auto"/>
              <w:right w:val="single" w:sz="4" w:space="0" w:color="auto"/>
            </w:tcBorders>
            <w:hideMark/>
          </w:tcPr>
          <w:p w14:paraId="56928109" w14:textId="77777777" w:rsidR="003467FA" w:rsidRDefault="003467FA" w:rsidP="003D7D35">
            <w:pPr>
              <w:pStyle w:val="TAL"/>
              <w:rPr>
                <w:lang w:val="fr-FR"/>
              </w:rPr>
            </w:pPr>
            <w:r>
              <w:rPr>
                <w:rFonts w:cs="Arial"/>
                <w:b/>
                <w:bCs/>
                <w:szCs w:val="18"/>
                <w:lang w:val="fr-FR"/>
              </w:rPr>
              <w:t>P-Asserted-Identity</w:t>
            </w:r>
          </w:p>
        </w:tc>
        <w:tc>
          <w:tcPr>
            <w:tcW w:w="2127" w:type="dxa"/>
            <w:tcBorders>
              <w:top w:val="single" w:sz="4" w:space="0" w:color="auto"/>
              <w:left w:val="single" w:sz="4" w:space="0" w:color="auto"/>
              <w:bottom w:val="single" w:sz="4" w:space="0" w:color="auto"/>
              <w:right w:val="single" w:sz="4" w:space="0" w:color="auto"/>
            </w:tcBorders>
          </w:tcPr>
          <w:p w14:paraId="4D6D13C8"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6C9CAD81"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51B92380"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4693C63B" w14:textId="77777777" w:rsidR="003467FA" w:rsidRDefault="003467FA" w:rsidP="003D7D35">
            <w:pPr>
              <w:pStyle w:val="TAL"/>
              <w:rPr>
                <w:lang w:val="fr-FR"/>
              </w:rPr>
            </w:pPr>
          </w:p>
        </w:tc>
      </w:tr>
      <w:tr w:rsidR="003467FA" w14:paraId="503CDD78" w14:textId="77777777" w:rsidTr="003D7D35">
        <w:trPr>
          <w:gridAfter w:val="1"/>
          <w:wAfter w:w="113" w:type="dxa"/>
        </w:trPr>
        <w:tc>
          <w:tcPr>
            <w:tcW w:w="2837" w:type="dxa"/>
            <w:tcBorders>
              <w:top w:val="single" w:sz="4" w:space="0" w:color="auto"/>
              <w:left w:val="single" w:sz="4" w:space="0" w:color="auto"/>
              <w:bottom w:val="single" w:sz="4" w:space="0" w:color="auto"/>
              <w:right w:val="single" w:sz="4" w:space="0" w:color="auto"/>
            </w:tcBorders>
            <w:hideMark/>
          </w:tcPr>
          <w:p w14:paraId="6A50111F" w14:textId="77777777" w:rsidR="003467FA" w:rsidRDefault="003467FA" w:rsidP="003D7D35">
            <w:pPr>
              <w:pStyle w:val="TAL"/>
              <w:rPr>
                <w:lang w:val="fr-FR"/>
              </w:rPr>
            </w:pPr>
            <w:r>
              <w:rPr>
                <w:rFonts w:cs="Arial"/>
                <w:szCs w:val="18"/>
                <w:lang w:val="fr-FR"/>
              </w:rP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1CADC2F5"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511CEBAC" w14:textId="77777777" w:rsidR="003467FA" w:rsidRDefault="003467FA" w:rsidP="003D7D35">
            <w:pPr>
              <w:pStyle w:val="TAL"/>
              <w:rPr>
                <w:b/>
                <w:bCs/>
                <w:lang w:val="fr-FR"/>
              </w:rPr>
            </w:pPr>
          </w:p>
        </w:tc>
        <w:tc>
          <w:tcPr>
            <w:tcW w:w="1419" w:type="dxa"/>
            <w:tcBorders>
              <w:top w:val="single" w:sz="4" w:space="0" w:color="auto"/>
              <w:left w:val="single" w:sz="4" w:space="0" w:color="auto"/>
              <w:bottom w:val="single" w:sz="4" w:space="0" w:color="auto"/>
              <w:right w:val="single" w:sz="4" w:space="0" w:color="auto"/>
            </w:tcBorders>
          </w:tcPr>
          <w:p w14:paraId="5D8A07F0"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135F75F4" w14:textId="77777777" w:rsidR="003467FA" w:rsidRDefault="003467FA" w:rsidP="003D7D35">
            <w:pPr>
              <w:pStyle w:val="TAL"/>
              <w:rPr>
                <w:lang w:val="fr-FR"/>
              </w:rPr>
            </w:pPr>
          </w:p>
        </w:tc>
      </w:tr>
      <w:tr w:rsidR="003467FA" w14:paraId="73D89A60" w14:textId="77777777" w:rsidTr="003D7D35">
        <w:trPr>
          <w:gridAfter w:val="1"/>
          <w:wAfter w:w="113" w:type="dxa"/>
        </w:trPr>
        <w:tc>
          <w:tcPr>
            <w:tcW w:w="2837" w:type="dxa"/>
            <w:tcBorders>
              <w:top w:val="single" w:sz="4" w:space="0" w:color="auto"/>
              <w:left w:val="single" w:sz="4" w:space="0" w:color="auto"/>
              <w:bottom w:val="single" w:sz="4" w:space="0" w:color="auto"/>
              <w:right w:val="single" w:sz="4" w:space="0" w:color="auto"/>
            </w:tcBorders>
            <w:hideMark/>
          </w:tcPr>
          <w:p w14:paraId="4A09178A" w14:textId="77777777" w:rsidR="003467FA" w:rsidRDefault="003467FA" w:rsidP="003D7D35">
            <w:pPr>
              <w:pStyle w:val="TAL"/>
              <w:rPr>
                <w:b/>
                <w:bCs/>
                <w:lang w:val="fr-FR"/>
              </w:rPr>
            </w:pPr>
            <w:r>
              <w:rPr>
                <w:rFonts w:cs="Arial"/>
                <w:szCs w:val="18"/>
                <w:lang w:val="fr-FR"/>
              </w:rPr>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59D8E5E5" w14:textId="77777777" w:rsidR="003467FA" w:rsidRDefault="003467FA" w:rsidP="003D7D35">
            <w:pPr>
              <w:pStyle w:val="TAL"/>
              <w:rPr>
                <w:lang w:val="fr-FR"/>
              </w:rPr>
            </w:pPr>
            <w:r>
              <w:rPr>
                <w:lang w:val="fr-FR"/>
              </w:rPr>
              <w:t>tsc_MCPTT_PublicServiceId_A</w:t>
            </w:r>
          </w:p>
        </w:tc>
        <w:tc>
          <w:tcPr>
            <w:tcW w:w="2127" w:type="dxa"/>
            <w:tcBorders>
              <w:top w:val="single" w:sz="4" w:space="0" w:color="auto"/>
              <w:left w:val="single" w:sz="4" w:space="0" w:color="auto"/>
              <w:bottom w:val="single" w:sz="4" w:space="0" w:color="auto"/>
              <w:right w:val="single" w:sz="4" w:space="0" w:color="auto"/>
            </w:tcBorders>
          </w:tcPr>
          <w:p w14:paraId="70F85715" w14:textId="77777777" w:rsidR="003467FA" w:rsidRDefault="003467FA" w:rsidP="003D7D35">
            <w:pPr>
              <w:pStyle w:val="TAL"/>
              <w:rPr>
                <w:b/>
                <w:bCs/>
                <w:lang w:val="fr-FR"/>
              </w:rPr>
            </w:pPr>
          </w:p>
        </w:tc>
        <w:tc>
          <w:tcPr>
            <w:tcW w:w="1419" w:type="dxa"/>
            <w:tcBorders>
              <w:top w:val="single" w:sz="4" w:space="0" w:color="auto"/>
              <w:left w:val="single" w:sz="4" w:space="0" w:color="auto"/>
              <w:bottom w:val="single" w:sz="4" w:space="0" w:color="auto"/>
              <w:right w:val="single" w:sz="4" w:space="0" w:color="auto"/>
            </w:tcBorders>
            <w:hideMark/>
          </w:tcPr>
          <w:p w14:paraId="0231B91E" w14:textId="77777777" w:rsidR="003467FA" w:rsidRDefault="003467FA" w:rsidP="003D7D35">
            <w:pPr>
              <w:pStyle w:val="TAL"/>
              <w:rPr>
                <w:lang w:val="fr-FR"/>
              </w:rPr>
            </w:pPr>
            <w:r>
              <w:rPr>
                <w:lang w:val="fr-FR"/>
              </w:rPr>
              <w:t>TS 24.379 [9] clause 6.3.3.4</w:t>
            </w:r>
          </w:p>
        </w:tc>
        <w:tc>
          <w:tcPr>
            <w:tcW w:w="1135" w:type="dxa"/>
            <w:tcBorders>
              <w:top w:val="single" w:sz="4" w:space="0" w:color="auto"/>
              <w:left w:val="single" w:sz="4" w:space="0" w:color="auto"/>
              <w:bottom w:val="single" w:sz="4" w:space="0" w:color="auto"/>
              <w:right w:val="single" w:sz="4" w:space="0" w:color="auto"/>
            </w:tcBorders>
          </w:tcPr>
          <w:p w14:paraId="48976A5F" w14:textId="77777777" w:rsidR="003467FA" w:rsidRDefault="003467FA" w:rsidP="003D7D35">
            <w:pPr>
              <w:pStyle w:val="TAL"/>
              <w:rPr>
                <w:lang w:val="fr-FR"/>
              </w:rPr>
            </w:pPr>
          </w:p>
        </w:tc>
      </w:tr>
      <w:tr w:rsidR="003467FA" w14:paraId="2457897C" w14:textId="77777777" w:rsidTr="003D7D35">
        <w:trPr>
          <w:gridAfter w:val="1"/>
          <w:wAfter w:w="113" w:type="dxa"/>
        </w:trPr>
        <w:tc>
          <w:tcPr>
            <w:tcW w:w="2837" w:type="dxa"/>
            <w:tcBorders>
              <w:top w:val="single" w:sz="4" w:space="0" w:color="auto"/>
              <w:left w:val="single" w:sz="4" w:space="0" w:color="auto"/>
              <w:bottom w:val="single" w:sz="4" w:space="0" w:color="auto"/>
              <w:right w:val="single" w:sz="4" w:space="0" w:color="auto"/>
            </w:tcBorders>
            <w:hideMark/>
          </w:tcPr>
          <w:p w14:paraId="57A739E1" w14:textId="77777777" w:rsidR="003467FA" w:rsidRDefault="003467FA" w:rsidP="003D7D35">
            <w:pPr>
              <w:pStyle w:val="TAL"/>
              <w:rPr>
                <w:lang w:val="fr-FR"/>
              </w:rPr>
            </w:pPr>
            <w:r>
              <w:rPr>
                <w:b/>
                <w:bCs/>
                <w:lang w:val="fr-FR"/>
              </w:rPr>
              <w:t>Event</w:t>
            </w:r>
          </w:p>
        </w:tc>
        <w:tc>
          <w:tcPr>
            <w:tcW w:w="2127" w:type="dxa"/>
            <w:tcBorders>
              <w:top w:val="single" w:sz="4" w:space="0" w:color="auto"/>
              <w:left w:val="single" w:sz="4" w:space="0" w:color="auto"/>
              <w:bottom w:val="single" w:sz="4" w:space="0" w:color="auto"/>
              <w:right w:val="single" w:sz="4" w:space="0" w:color="auto"/>
            </w:tcBorders>
          </w:tcPr>
          <w:p w14:paraId="456440E2"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3219F744"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292FCB63"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99A6D15" w14:textId="77777777" w:rsidR="003467FA" w:rsidRDefault="003467FA" w:rsidP="003D7D35">
            <w:pPr>
              <w:pStyle w:val="TAL"/>
              <w:rPr>
                <w:lang w:val="fr-FR"/>
              </w:rPr>
            </w:pPr>
          </w:p>
        </w:tc>
      </w:tr>
      <w:tr w:rsidR="003467FA" w14:paraId="12644D13" w14:textId="77777777" w:rsidTr="003D7D35">
        <w:trPr>
          <w:gridAfter w:val="1"/>
          <w:wAfter w:w="113" w:type="dxa"/>
        </w:trPr>
        <w:tc>
          <w:tcPr>
            <w:tcW w:w="2837" w:type="dxa"/>
            <w:tcBorders>
              <w:top w:val="single" w:sz="4" w:space="0" w:color="auto"/>
              <w:left w:val="single" w:sz="4" w:space="0" w:color="auto"/>
              <w:bottom w:val="single" w:sz="4" w:space="0" w:color="auto"/>
              <w:right w:val="single" w:sz="4" w:space="0" w:color="auto"/>
            </w:tcBorders>
            <w:hideMark/>
          </w:tcPr>
          <w:p w14:paraId="4D421F21" w14:textId="77777777" w:rsidR="003467FA" w:rsidRDefault="003467FA" w:rsidP="003D7D35">
            <w:pPr>
              <w:pStyle w:val="TAL"/>
              <w:rPr>
                <w:lang w:val="fr-FR"/>
              </w:rPr>
            </w:pPr>
            <w:r>
              <w:rPr>
                <w:bCs/>
                <w:lang w:val="fr-FR"/>
              </w:rPr>
              <w:t xml:space="preserve">  event-type</w:t>
            </w:r>
          </w:p>
        </w:tc>
        <w:tc>
          <w:tcPr>
            <w:tcW w:w="2127" w:type="dxa"/>
            <w:tcBorders>
              <w:top w:val="single" w:sz="4" w:space="0" w:color="auto"/>
              <w:left w:val="single" w:sz="4" w:space="0" w:color="auto"/>
              <w:bottom w:val="single" w:sz="4" w:space="0" w:color="auto"/>
              <w:right w:val="single" w:sz="4" w:space="0" w:color="auto"/>
            </w:tcBorders>
            <w:hideMark/>
          </w:tcPr>
          <w:p w14:paraId="7CB120F5" w14:textId="77777777" w:rsidR="003467FA" w:rsidRDefault="003467FA" w:rsidP="003D7D35">
            <w:pPr>
              <w:pStyle w:val="TAL"/>
              <w:rPr>
                <w:lang w:val="fr-FR"/>
              </w:rPr>
            </w:pPr>
            <w:r>
              <w:rPr>
                <w:lang w:val="fr-FR"/>
              </w:rPr>
              <w:t>"conference"</w:t>
            </w:r>
          </w:p>
        </w:tc>
        <w:tc>
          <w:tcPr>
            <w:tcW w:w="2127" w:type="dxa"/>
            <w:tcBorders>
              <w:top w:val="single" w:sz="4" w:space="0" w:color="auto"/>
              <w:left w:val="single" w:sz="4" w:space="0" w:color="auto"/>
              <w:bottom w:val="single" w:sz="4" w:space="0" w:color="auto"/>
              <w:right w:val="single" w:sz="4" w:space="0" w:color="auto"/>
            </w:tcBorders>
          </w:tcPr>
          <w:p w14:paraId="324A4D64"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hideMark/>
          </w:tcPr>
          <w:p w14:paraId="6787CEDE" w14:textId="77777777" w:rsidR="003467FA" w:rsidRDefault="003467FA" w:rsidP="003D7D35">
            <w:pPr>
              <w:pStyle w:val="TAL"/>
              <w:rPr>
                <w:lang w:val="fr-FR"/>
              </w:rPr>
            </w:pPr>
            <w:r>
              <w:rPr>
                <w:lang w:val="fr-FR"/>
              </w:rPr>
              <w:t>TS 24.379 [9] clause 6.3.3.4</w:t>
            </w:r>
          </w:p>
        </w:tc>
        <w:tc>
          <w:tcPr>
            <w:tcW w:w="1135" w:type="dxa"/>
            <w:tcBorders>
              <w:top w:val="single" w:sz="4" w:space="0" w:color="auto"/>
              <w:left w:val="single" w:sz="4" w:space="0" w:color="auto"/>
              <w:bottom w:val="single" w:sz="4" w:space="0" w:color="auto"/>
              <w:right w:val="single" w:sz="4" w:space="0" w:color="auto"/>
            </w:tcBorders>
          </w:tcPr>
          <w:p w14:paraId="6017F6CF" w14:textId="77777777" w:rsidR="003467FA" w:rsidRDefault="003467FA" w:rsidP="003D7D35">
            <w:pPr>
              <w:pStyle w:val="TAL"/>
              <w:rPr>
                <w:lang w:val="fr-FR"/>
              </w:rPr>
            </w:pPr>
          </w:p>
        </w:tc>
      </w:tr>
      <w:tr w:rsidR="003467FA" w14:paraId="7ABFBF46" w14:textId="77777777" w:rsidTr="003D7D35">
        <w:trPr>
          <w:gridAfter w:val="1"/>
          <w:wAfter w:w="113" w:type="dxa"/>
        </w:trPr>
        <w:tc>
          <w:tcPr>
            <w:tcW w:w="2837" w:type="dxa"/>
            <w:tcBorders>
              <w:top w:val="single" w:sz="4" w:space="0" w:color="auto"/>
              <w:left w:val="single" w:sz="4" w:space="0" w:color="auto"/>
              <w:bottom w:val="single" w:sz="4" w:space="0" w:color="auto"/>
              <w:right w:val="single" w:sz="4" w:space="0" w:color="auto"/>
            </w:tcBorders>
            <w:hideMark/>
          </w:tcPr>
          <w:p w14:paraId="2CED9EA1" w14:textId="77777777" w:rsidR="003467FA" w:rsidRDefault="003467FA" w:rsidP="003D7D35">
            <w:pPr>
              <w:pStyle w:val="TAL"/>
              <w:rPr>
                <w:rFonts w:cs="Arial"/>
                <w:bCs/>
                <w:szCs w:val="18"/>
                <w:lang w:val="fr-FR"/>
              </w:rPr>
            </w:pPr>
            <w:r>
              <w:rPr>
                <w:rFonts w:cs="Arial"/>
                <w:b/>
                <w:bCs/>
                <w:szCs w:val="18"/>
                <w:lang w:val="fr-FR"/>
              </w:rPr>
              <w:t>Expires</w:t>
            </w:r>
          </w:p>
        </w:tc>
        <w:tc>
          <w:tcPr>
            <w:tcW w:w="2127" w:type="dxa"/>
            <w:tcBorders>
              <w:top w:val="single" w:sz="4" w:space="0" w:color="auto"/>
              <w:left w:val="single" w:sz="4" w:space="0" w:color="auto"/>
              <w:bottom w:val="single" w:sz="4" w:space="0" w:color="auto"/>
              <w:right w:val="single" w:sz="4" w:space="0" w:color="auto"/>
            </w:tcBorders>
          </w:tcPr>
          <w:p w14:paraId="32EB6054" w14:textId="77777777" w:rsidR="003467FA" w:rsidRDefault="003467FA" w:rsidP="003D7D35">
            <w:pPr>
              <w:pStyle w:val="TAL"/>
              <w:rPr>
                <w:bCs/>
                <w:lang w:val="fr-FR"/>
              </w:rPr>
            </w:pPr>
          </w:p>
        </w:tc>
        <w:tc>
          <w:tcPr>
            <w:tcW w:w="2127" w:type="dxa"/>
            <w:tcBorders>
              <w:top w:val="single" w:sz="4" w:space="0" w:color="auto"/>
              <w:left w:val="single" w:sz="4" w:space="0" w:color="auto"/>
              <w:bottom w:val="single" w:sz="4" w:space="0" w:color="auto"/>
              <w:right w:val="single" w:sz="4" w:space="0" w:color="auto"/>
            </w:tcBorders>
          </w:tcPr>
          <w:p w14:paraId="0ADB4831"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196D32D4"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0D43BD3F" w14:textId="77777777" w:rsidR="003467FA" w:rsidRDefault="003467FA" w:rsidP="003D7D35">
            <w:pPr>
              <w:pStyle w:val="TAL"/>
              <w:rPr>
                <w:lang w:val="fr-FR"/>
              </w:rPr>
            </w:pPr>
          </w:p>
        </w:tc>
      </w:tr>
      <w:tr w:rsidR="003467FA" w14:paraId="76BF3806" w14:textId="77777777" w:rsidTr="003D7D35">
        <w:trPr>
          <w:gridAfter w:val="1"/>
          <w:wAfter w:w="113" w:type="dxa"/>
        </w:trPr>
        <w:tc>
          <w:tcPr>
            <w:tcW w:w="2837" w:type="dxa"/>
            <w:tcBorders>
              <w:top w:val="single" w:sz="4" w:space="0" w:color="auto"/>
              <w:left w:val="single" w:sz="4" w:space="0" w:color="auto"/>
              <w:bottom w:val="single" w:sz="4" w:space="0" w:color="auto"/>
              <w:right w:val="single" w:sz="4" w:space="0" w:color="auto"/>
            </w:tcBorders>
            <w:hideMark/>
          </w:tcPr>
          <w:p w14:paraId="2919D2C6" w14:textId="77777777" w:rsidR="003467FA" w:rsidRDefault="003467FA" w:rsidP="003D7D35">
            <w:pPr>
              <w:pStyle w:val="TAL"/>
              <w:rPr>
                <w:rFonts w:cs="Arial"/>
                <w:bCs/>
                <w:szCs w:val="18"/>
                <w:lang w:val="fr-FR"/>
              </w:rPr>
            </w:pPr>
            <w:r>
              <w:rPr>
                <w:rFonts w:cs="Arial"/>
                <w:bCs/>
                <w:szCs w:val="18"/>
                <w:lang w:val="fr-FR"/>
              </w:rP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5EB7B099" w14:textId="77777777" w:rsidR="003467FA" w:rsidRDefault="003467FA" w:rsidP="003D7D35">
            <w:pPr>
              <w:pStyle w:val="TAL"/>
              <w:rPr>
                <w:bCs/>
                <w:lang w:val="fr-FR"/>
              </w:rPr>
            </w:pPr>
            <w:r>
              <w:rPr>
                <w:lang w:val="fr-FR"/>
              </w:rPr>
              <w:t>"</w:t>
            </w:r>
            <w:r>
              <w:rPr>
                <w:rFonts w:eastAsia="SimSun"/>
                <w:lang w:val="fr-FR"/>
              </w:rPr>
              <w:t>3600"</w:t>
            </w:r>
          </w:p>
        </w:tc>
        <w:tc>
          <w:tcPr>
            <w:tcW w:w="2127" w:type="dxa"/>
            <w:tcBorders>
              <w:top w:val="single" w:sz="4" w:space="0" w:color="auto"/>
              <w:left w:val="single" w:sz="4" w:space="0" w:color="auto"/>
              <w:bottom w:val="single" w:sz="4" w:space="0" w:color="auto"/>
              <w:right w:val="single" w:sz="4" w:space="0" w:color="auto"/>
            </w:tcBorders>
            <w:hideMark/>
          </w:tcPr>
          <w:p w14:paraId="47FEC00A" w14:textId="77777777" w:rsidR="003467FA" w:rsidRDefault="003467FA" w:rsidP="003D7D35">
            <w:pPr>
              <w:pStyle w:val="TAL"/>
              <w:rPr>
                <w:lang w:val="fr-FR"/>
              </w:rPr>
            </w:pPr>
            <w:r>
              <w:rPr>
                <w:lang w:val="fr-FR"/>
              </w:rPr>
              <w:t>3600 seconds</w:t>
            </w:r>
          </w:p>
        </w:tc>
        <w:tc>
          <w:tcPr>
            <w:tcW w:w="1419" w:type="dxa"/>
            <w:tcBorders>
              <w:top w:val="single" w:sz="4" w:space="0" w:color="auto"/>
              <w:left w:val="single" w:sz="4" w:space="0" w:color="auto"/>
              <w:bottom w:val="single" w:sz="4" w:space="0" w:color="auto"/>
              <w:right w:val="single" w:sz="4" w:space="0" w:color="auto"/>
            </w:tcBorders>
            <w:hideMark/>
          </w:tcPr>
          <w:p w14:paraId="131A0D09" w14:textId="77777777" w:rsidR="003467FA" w:rsidRDefault="003467FA" w:rsidP="003D7D35">
            <w:pPr>
              <w:pStyle w:val="TAL"/>
              <w:rPr>
                <w:lang w:val="fr-FR"/>
              </w:rPr>
            </w:pPr>
            <w:r>
              <w:rPr>
                <w:lang w:val="fr-FR"/>
              </w:rPr>
              <w:t>TS 24.379 [9] clause 6.3.3.4</w:t>
            </w:r>
          </w:p>
        </w:tc>
        <w:tc>
          <w:tcPr>
            <w:tcW w:w="1135" w:type="dxa"/>
            <w:tcBorders>
              <w:top w:val="single" w:sz="4" w:space="0" w:color="auto"/>
              <w:left w:val="single" w:sz="4" w:space="0" w:color="auto"/>
              <w:bottom w:val="single" w:sz="4" w:space="0" w:color="auto"/>
              <w:right w:val="single" w:sz="4" w:space="0" w:color="auto"/>
            </w:tcBorders>
          </w:tcPr>
          <w:p w14:paraId="6972DE18" w14:textId="77777777" w:rsidR="003467FA" w:rsidRDefault="003467FA" w:rsidP="003D7D35">
            <w:pPr>
              <w:pStyle w:val="TAL"/>
              <w:rPr>
                <w:lang w:val="fr-FR"/>
              </w:rPr>
            </w:pPr>
          </w:p>
        </w:tc>
      </w:tr>
      <w:tr w:rsidR="003467FA" w14:paraId="3A088DD2" w14:textId="77777777" w:rsidTr="003D7D35">
        <w:trPr>
          <w:gridAfter w:val="1"/>
          <w:wAfter w:w="113" w:type="dxa"/>
        </w:trPr>
        <w:tc>
          <w:tcPr>
            <w:tcW w:w="2837" w:type="dxa"/>
            <w:tcBorders>
              <w:top w:val="single" w:sz="4" w:space="0" w:color="auto"/>
              <w:left w:val="single" w:sz="4" w:space="0" w:color="auto"/>
              <w:bottom w:val="single" w:sz="4" w:space="0" w:color="auto"/>
              <w:right w:val="single" w:sz="4" w:space="0" w:color="auto"/>
            </w:tcBorders>
            <w:hideMark/>
          </w:tcPr>
          <w:p w14:paraId="20D5414E" w14:textId="77777777" w:rsidR="003467FA" w:rsidRDefault="003467FA" w:rsidP="003D7D35">
            <w:pPr>
              <w:pStyle w:val="TAL"/>
              <w:rPr>
                <w:b/>
                <w:bCs/>
                <w:lang w:val="fr-FR"/>
              </w:rPr>
            </w:pPr>
            <w:r>
              <w:rPr>
                <w:b/>
                <w:bCs/>
                <w:lang w:val="fr-FR"/>
              </w:rPr>
              <w:t>Subscription-State</w:t>
            </w:r>
          </w:p>
        </w:tc>
        <w:tc>
          <w:tcPr>
            <w:tcW w:w="2127" w:type="dxa"/>
            <w:tcBorders>
              <w:top w:val="single" w:sz="4" w:space="0" w:color="auto"/>
              <w:left w:val="single" w:sz="4" w:space="0" w:color="auto"/>
              <w:bottom w:val="single" w:sz="4" w:space="0" w:color="auto"/>
              <w:right w:val="single" w:sz="4" w:space="0" w:color="auto"/>
            </w:tcBorders>
          </w:tcPr>
          <w:p w14:paraId="30372261"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4E2EC34C"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73070F33"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70DF1A80" w14:textId="77777777" w:rsidR="003467FA" w:rsidRDefault="003467FA" w:rsidP="003D7D35">
            <w:pPr>
              <w:pStyle w:val="TAL"/>
              <w:rPr>
                <w:lang w:val="fr-FR"/>
              </w:rPr>
            </w:pPr>
          </w:p>
        </w:tc>
      </w:tr>
      <w:tr w:rsidR="003467FA" w14:paraId="6D52B636" w14:textId="77777777" w:rsidTr="003D7D35">
        <w:trPr>
          <w:gridAfter w:val="1"/>
          <w:wAfter w:w="113" w:type="dxa"/>
        </w:trPr>
        <w:tc>
          <w:tcPr>
            <w:tcW w:w="2837" w:type="dxa"/>
            <w:tcBorders>
              <w:top w:val="single" w:sz="4" w:space="0" w:color="auto"/>
              <w:left w:val="single" w:sz="4" w:space="0" w:color="auto"/>
              <w:bottom w:val="single" w:sz="4" w:space="0" w:color="auto"/>
              <w:right w:val="single" w:sz="4" w:space="0" w:color="auto"/>
            </w:tcBorders>
            <w:hideMark/>
          </w:tcPr>
          <w:p w14:paraId="75358BB9" w14:textId="77777777" w:rsidR="003467FA" w:rsidRDefault="003467FA" w:rsidP="003D7D35">
            <w:pPr>
              <w:pStyle w:val="TAL"/>
              <w:rPr>
                <w:b/>
                <w:bCs/>
                <w:lang w:val="fr-FR"/>
              </w:rPr>
            </w:pPr>
            <w:r>
              <w:rPr>
                <w:lang w:val="fr-FR"/>
              </w:rPr>
              <w:t xml:space="preserve">  expires</w:t>
            </w:r>
          </w:p>
        </w:tc>
        <w:tc>
          <w:tcPr>
            <w:tcW w:w="2127" w:type="dxa"/>
            <w:tcBorders>
              <w:top w:val="single" w:sz="4" w:space="0" w:color="auto"/>
              <w:left w:val="single" w:sz="4" w:space="0" w:color="auto"/>
              <w:bottom w:val="single" w:sz="4" w:space="0" w:color="auto"/>
              <w:right w:val="single" w:sz="4" w:space="0" w:color="auto"/>
            </w:tcBorders>
            <w:hideMark/>
          </w:tcPr>
          <w:p w14:paraId="223E41A1" w14:textId="77777777" w:rsidR="003467FA" w:rsidRDefault="003467FA" w:rsidP="003D7D35">
            <w:pPr>
              <w:pStyle w:val="TAL"/>
              <w:rPr>
                <w:lang w:val="fr-FR"/>
              </w:rPr>
            </w:pPr>
            <w:r>
              <w:rPr>
                <w:lang w:val="fr-FR"/>
              </w:rPr>
              <w:t>"3600"</w:t>
            </w:r>
          </w:p>
        </w:tc>
        <w:tc>
          <w:tcPr>
            <w:tcW w:w="2127" w:type="dxa"/>
            <w:tcBorders>
              <w:top w:val="single" w:sz="4" w:space="0" w:color="auto"/>
              <w:left w:val="single" w:sz="4" w:space="0" w:color="auto"/>
              <w:bottom w:val="single" w:sz="4" w:space="0" w:color="auto"/>
              <w:right w:val="single" w:sz="4" w:space="0" w:color="auto"/>
            </w:tcBorders>
          </w:tcPr>
          <w:p w14:paraId="4968760F"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4785FC9C"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7A38BA5F" w14:textId="77777777" w:rsidR="003467FA" w:rsidRDefault="003467FA" w:rsidP="003D7D35">
            <w:pPr>
              <w:pStyle w:val="TAL"/>
              <w:rPr>
                <w:lang w:val="fr-FR"/>
              </w:rPr>
            </w:pPr>
          </w:p>
        </w:tc>
      </w:tr>
      <w:tr w:rsidR="003467FA" w14:paraId="29104CFB" w14:textId="77777777" w:rsidTr="003D7D35">
        <w:trPr>
          <w:gridAfter w:val="1"/>
          <w:wAfter w:w="113" w:type="dxa"/>
        </w:trPr>
        <w:tc>
          <w:tcPr>
            <w:tcW w:w="2837" w:type="dxa"/>
            <w:tcBorders>
              <w:top w:val="single" w:sz="4" w:space="0" w:color="auto"/>
              <w:left w:val="single" w:sz="4" w:space="0" w:color="auto"/>
              <w:bottom w:val="single" w:sz="4" w:space="0" w:color="auto"/>
              <w:right w:val="single" w:sz="4" w:space="0" w:color="auto"/>
            </w:tcBorders>
            <w:hideMark/>
          </w:tcPr>
          <w:p w14:paraId="19251E72" w14:textId="77777777" w:rsidR="003467FA" w:rsidRDefault="003467FA" w:rsidP="003D7D35">
            <w:pPr>
              <w:pStyle w:val="TAL"/>
              <w:rPr>
                <w:rFonts w:cs="Arial"/>
                <w:b/>
                <w:bCs/>
                <w:szCs w:val="18"/>
                <w:lang w:val="fr-FR"/>
              </w:rPr>
            </w:pPr>
            <w:r>
              <w:rPr>
                <w:b/>
                <w:bCs/>
                <w:lang w:val="fr-FR"/>
              </w:rPr>
              <w:t>P-Preferred-Service</w:t>
            </w:r>
          </w:p>
        </w:tc>
        <w:tc>
          <w:tcPr>
            <w:tcW w:w="2127" w:type="dxa"/>
            <w:tcBorders>
              <w:top w:val="single" w:sz="4" w:space="0" w:color="auto"/>
              <w:left w:val="single" w:sz="4" w:space="0" w:color="auto"/>
              <w:bottom w:val="single" w:sz="4" w:space="0" w:color="auto"/>
              <w:right w:val="single" w:sz="4" w:space="0" w:color="auto"/>
            </w:tcBorders>
          </w:tcPr>
          <w:p w14:paraId="400DB363"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68A7AABD"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034E0355"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62E29238" w14:textId="77777777" w:rsidR="003467FA" w:rsidRDefault="003467FA" w:rsidP="003D7D35">
            <w:pPr>
              <w:pStyle w:val="TAL"/>
              <w:rPr>
                <w:lang w:val="fr-FR"/>
              </w:rPr>
            </w:pPr>
          </w:p>
        </w:tc>
      </w:tr>
      <w:tr w:rsidR="003467FA" w14:paraId="6393F4E3" w14:textId="77777777" w:rsidTr="003D7D35">
        <w:trPr>
          <w:gridAfter w:val="1"/>
          <w:wAfter w:w="113" w:type="dxa"/>
        </w:trPr>
        <w:tc>
          <w:tcPr>
            <w:tcW w:w="2837" w:type="dxa"/>
            <w:tcBorders>
              <w:top w:val="single" w:sz="4" w:space="0" w:color="auto"/>
              <w:left w:val="single" w:sz="4" w:space="0" w:color="auto"/>
              <w:bottom w:val="single" w:sz="4" w:space="0" w:color="auto"/>
              <w:right w:val="single" w:sz="4" w:space="0" w:color="auto"/>
            </w:tcBorders>
            <w:hideMark/>
          </w:tcPr>
          <w:p w14:paraId="71661378" w14:textId="77777777" w:rsidR="003467FA" w:rsidRDefault="003467FA" w:rsidP="003D7D35">
            <w:pPr>
              <w:pStyle w:val="TAL"/>
              <w:rPr>
                <w:rFonts w:cs="Arial"/>
                <w:b/>
                <w:bCs/>
                <w:szCs w:val="18"/>
                <w:lang w:val="fr-FR"/>
              </w:rPr>
            </w:pPr>
            <w:r>
              <w:rPr>
                <w:lang w:val="fr-FR"/>
              </w:rPr>
              <w:t xml:space="preserve">  </w:t>
            </w:r>
            <w:r>
              <w:rPr>
                <w:bCs/>
                <w:lang w:val="fr-FR"/>
              </w:rPr>
              <w:t>Service-ID</w:t>
            </w:r>
          </w:p>
        </w:tc>
        <w:tc>
          <w:tcPr>
            <w:tcW w:w="2127" w:type="dxa"/>
            <w:tcBorders>
              <w:top w:val="single" w:sz="4" w:space="0" w:color="auto"/>
              <w:left w:val="single" w:sz="4" w:space="0" w:color="auto"/>
              <w:bottom w:val="single" w:sz="4" w:space="0" w:color="auto"/>
              <w:right w:val="single" w:sz="4" w:space="0" w:color="auto"/>
            </w:tcBorders>
            <w:hideMark/>
          </w:tcPr>
          <w:p w14:paraId="7405DE13" w14:textId="77777777" w:rsidR="003467FA" w:rsidRDefault="003467FA" w:rsidP="003D7D35">
            <w:pPr>
              <w:pStyle w:val="TAL"/>
            </w:pPr>
            <w:r>
              <w:t>"urn:urn-7:3gpp-service.ims.icsi.mcptt"</w:t>
            </w:r>
          </w:p>
        </w:tc>
        <w:tc>
          <w:tcPr>
            <w:tcW w:w="2127" w:type="dxa"/>
            <w:tcBorders>
              <w:top w:val="single" w:sz="4" w:space="0" w:color="auto"/>
              <w:left w:val="single" w:sz="4" w:space="0" w:color="auto"/>
              <w:bottom w:val="single" w:sz="4" w:space="0" w:color="auto"/>
              <w:right w:val="single" w:sz="4" w:space="0" w:color="auto"/>
            </w:tcBorders>
          </w:tcPr>
          <w:p w14:paraId="202565EE"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5C42C02" w14:textId="77777777" w:rsidR="003467FA" w:rsidRDefault="003467FA" w:rsidP="003D7D35">
            <w:pPr>
              <w:pStyle w:val="TAL"/>
              <w:rPr>
                <w:lang w:val="fr-FR"/>
              </w:rPr>
            </w:pPr>
            <w:r>
              <w:rPr>
                <w:lang w:val="fr-FR"/>
              </w:rPr>
              <w:t>TS 24.379 [9] clause 6.3.3.4</w:t>
            </w:r>
          </w:p>
        </w:tc>
        <w:tc>
          <w:tcPr>
            <w:tcW w:w="1135" w:type="dxa"/>
            <w:tcBorders>
              <w:top w:val="single" w:sz="4" w:space="0" w:color="auto"/>
              <w:left w:val="single" w:sz="4" w:space="0" w:color="auto"/>
              <w:bottom w:val="single" w:sz="4" w:space="0" w:color="auto"/>
              <w:right w:val="single" w:sz="4" w:space="0" w:color="auto"/>
            </w:tcBorders>
          </w:tcPr>
          <w:p w14:paraId="61D92CAE" w14:textId="77777777" w:rsidR="003467FA" w:rsidRDefault="003467FA" w:rsidP="003D7D35">
            <w:pPr>
              <w:pStyle w:val="TAL"/>
              <w:rPr>
                <w:lang w:val="fr-FR"/>
              </w:rPr>
            </w:pPr>
          </w:p>
        </w:tc>
      </w:tr>
      <w:tr w:rsidR="003467FA" w14:paraId="792EF2EB" w14:textId="77777777" w:rsidTr="003D7D35">
        <w:trPr>
          <w:gridAfter w:val="1"/>
          <w:wAfter w:w="113" w:type="dxa"/>
        </w:trPr>
        <w:tc>
          <w:tcPr>
            <w:tcW w:w="2837" w:type="dxa"/>
            <w:tcBorders>
              <w:top w:val="single" w:sz="4" w:space="0" w:color="auto"/>
              <w:left w:val="single" w:sz="4" w:space="0" w:color="auto"/>
              <w:bottom w:val="single" w:sz="4" w:space="0" w:color="auto"/>
              <w:right w:val="single" w:sz="4" w:space="0" w:color="auto"/>
            </w:tcBorders>
            <w:hideMark/>
          </w:tcPr>
          <w:p w14:paraId="3E2694F6" w14:textId="77777777" w:rsidR="003467FA" w:rsidRDefault="003467FA" w:rsidP="003D7D35">
            <w:pPr>
              <w:pStyle w:val="TAL"/>
              <w:rPr>
                <w:rFonts w:cs="Arial"/>
                <w:bCs/>
                <w:szCs w:val="18"/>
                <w:lang w:val="fr-FR"/>
              </w:rPr>
            </w:pPr>
            <w:r>
              <w:rPr>
                <w:b/>
                <w:bCs/>
                <w:lang w:val="fr-FR"/>
              </w:rPr>
              <w:t>Message-body</w:t>
            </w:r>
          </w:p>
        </w:tc>
        <w:tc>
          <w:tcPr>
            <w:tcW w:w="2127" w:type="dxa"/>
            <w:tcBorders>
              <w:top w:val="single" w:sz="4" w:space="0" w:color="auto"/>
              <w:left w:val="single" w:sz="4" w:space="0" w:color="auto"/>
              <w:bottom w:val="single" w:sz="4" w:space="0" w:color="auto"/>
              <w:right w:val="single" w:sz="4" w:space="0" w:color="auto"/>
            </w:tcBorders>
          </w:tcPr>
          <w:p w14:paraId="692D7BCE"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10F370E5"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663EB99C"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0F638D43" w14:textId="77777777" w:rsidR="003467FA" w:rsidRDefault="003467FA" w:rsidP="003D7D35">
            <w:pPr>
              <w:pStyle w:val="TAL"/>
              <w:rPr>
                <w:lang w:val="fr-FR"/>
              </w:rPr>
            </w:pPr>
          </w:p>
        </w:tc>
      </w:tr>
      <w:tr w:rsidR="003467FA" w14:paraId="5A224D03" w14:textId="77777777" w:rsidTr="003D7D35">
        <w:trPr>
          <w:gridAfter w:val="1"/>
          <w:wAfter w:w="113" w:type="dxa"/>
        </w:trPr>
        <w:tc>
          <w:tcPr>
            <w:tcW w:w="2837" w:type="dxa"/>
            <w:tcBorders>
              <w:top w:val="single" w:sz="4" w:space="0" w:color="auto"/>
              <w:left w:val="single" w:sz="4" w:space="0" w:color="auto"/>
              <w:bottom w:val="single" w:sz="4" w:space="0" w:color="auto"/>
              <w:right w:val="single" w:sz="4" w:space="0" w:color="auto"/>
            </w:tcBorders>
            <w:hideMark/>
          </w:tcPr>
          <w:p w14:paraId="192A0853" w14:textId="77777777" w:rsidR="003467FA" w:rsidRDefault="003467FA" w:rsidP="003D7D35">
            <w:pPr>
              <w:pStyle w:val="TAL"/>
              <w:rPr>
                <w:rFonts w:cs="Arial"/>
                <w:bCs/>
                <w:szCs w:val="18"/>
                <w:lang w:val="fr-FR"/>
              </w:rPr>
            </w:pPr>
            <w:r>
              <w:rPr>
                <w:lang w:val="fr-FR"/>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C8E21CE"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hideMark/>
          </w:tcPr>
          <w:p w14:paraId="73B3CAE0" w14:textId="77777777" w:rsidR="003467FA" w:rsidRDefault="003467FA" w:rsidP="003D7D35">
            <w:pPr>
              <w:pStyle w:val="TAL"/>
              <w:rPr>
                <w:lang w:val="fr-FR"/>
              </w:rPr>
            </w:pPr>
            <w:r>
              <w:rPr>
                <w:b/>
                <w:bCs/>
                <w:lang w:val="fr-FR"/>
              </w:rPr>
              <w:t>MCPTT-Info</w:t>
            </w:r>
          </w:p>
        </w:tc>
        <w:tc>
          <w:tcPr>
            <w:tcW w:w="1419" w:type="dxa"/>
            <w:tcBorders>
              <w:top w:val="single" w:sz="4" w:space="0" w:color="auto"/>
              <w:left w:val="single" w:sz="4" w:space="0" w:color="auto"/>
              <w:bottom w:val="single" w:sz="4" w:space="0" w:color="auto"/>
              <w:right w:val="single" w:sz="4" w:space="0" w:color="auto"/>
            </w:tcBorders>
          </w:tcPr>
          <w:p w14:paraId="537AFB12"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FFEB995" w14:textId="77777777" w:rsidR="003467FA" w:rsidRDefault="003467FA" w:rsidP="003D7D35">
            <w:pPr>
              <w:pStyle w:val="TAL"/>
              <w:rPr>
                <w:lang w:val="fr-FR"/>
              </w:rPr>
            </w:pPr>
          </w:p>
        </w:tc>
      </w:tr>
      <w:tr w:rsidR="003467FA" w14:paraId="03F6AF1A" w14:textId="77777777" w:rsidTr="003D7D35">
        <w:tc>
          <w:tcPr>
            <w:tcW w:w="2837" w:type="dxa"/>
            <w:tcBorders>
              <w:top w:val="single" w:sz="4" w:space="0" w:color="auto"/>
              <w:left w:val="single" w:sz="4" w:space="0" w:color="auto"/>
              <w:bottom w:val="single" w:sz="4" w:space="0" w:color="auto"/>
              <w:right w:val="single" w:sz="4" w:space="0" w:color="auto"/>
            </w:tcBorders>
            <w:vAlign w:val="center"/>
          </w:tcPr>
          <w:p w14:paraId="70F15BA8" w14:textId="77777777" w:rsidR="003467FA" w:rsidRDefault="003467FA" w:rsidP="003D7D35">
            <w:pPr>
              <w:pStyle w:val="TAL"/>
              <w:rPr>
                <w:lang w:val="fr-FR"/>
              </w:rPr>
            </w:pPr>
            <w:r>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765627A0"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623B1F08" w14:textId="77777777" w:rsidR="003467FA" w:rsidRDefault="003467FA" w:rsidP="003D7D35">
            <w:pPr>
              <w:pStyle w:val="TAL"/>
              <w:rPr>
                <w:b/>
                <w:bCs/>
                <w:lang w:val="fr-FR"/>
              </w:rPr>
            </w:pPr>
          </w:p>
        </w:tc>
        <w:tc>
          <w:tcPr>
            <w:tcW w:w="1419" w:type="dxa"/>
            <w:tcBorders>
              <w:top w:val="single" w:sz="4" w:space="0" w:color="auto"/>
              <w:left w:val="single" w:sz="4" w:space="0" w:color="auto"/>
              <w:bottom w:val="single" w:sz="4" w:space="0" w:color="auto"/>
              <w:right w:val="single" w:sz="4" w:space="0" w:color="auto"/>
            </w:tcBorders>
          </w:tcPr>
          <w:p w14:paraId="11226421" w14:textId="77777777" w:rsidR="003467FA" w:rsidRDefault="003467FA" w:rsidP="003D7D35">
            <w:pPr>
              <w:pStyle w:val="TAL"/>
              <w:rPr>
                <w:lang w:val="fr-FR"/>
              </w:rPr>
            </w:pPr>
          </w:p>
        </w:tc>
        <w:tc>
          <w:tcPr>
            <w:tcW w:w="1135" w:type="dxa"/>
            <w:gridSpan w:val="2"/>
            <w:tcBorders>
              <w:top w:val="single" w:sz="4" w:space="0" w:color="auto"/>
              <w:left w:val="single" w:sz="4" w:space="0" w:color="auto"/>
              <w:bottom w:val="single" w:sz="4" w:space="0" w:color="auto"/>
              <w:right w:val="single" w:sz="4" w:space="0" w:color="auto"/>
            </w:tcBorders>
          </w:tcPr>
          <w:p w14:paraId="6F6800E1" w14:textId="77777777" w:rsidR="003467FA" w:rsidRDefault="003467FA" w:rsidP="003D7D35">
            <w:pPr>
              <w:pStyle w:val="TAL"/>
              <w:rPr>
                <w:lang w:val="fr-FR"/>
              </w:rPr>
            </w:pPr>
          </w:p>
        </w:tc>
      </w:tr>
      <w:tr w:rsidR="003467FA" w14:paraId="2D6F3F34" w14:textId="77777777" w:rsidTr="003D7D35">
        <w:tc>
          <w:tcPr>
            <w:tcW w:w="2837" w:type="dxa"/>
            <w:tcBorders>
              <w:top w:val="single" w:sz="4" w:space="0" w:color="auto"/>
              <w:left w:val="single" w:sz="4" w:space="0" w:color="auto"/>
              <w:bottom w:val="single" w:sz="4" w:space="0" w:color="auto"/>
              <w:right w:val="single" w:sz="4" w:space="0" w:color="auto"/>
            </w:tcBorders>
            <w:vAlign w:val="center"/>
          </w:tcPr>
          <w:p w14:paraId="29A8398F" w14:textId="77777777" w:rsidR="003467FA" w:rsidRDefault="003467FA" w:rsidP="003D7D35">
            <w:pPr>
              <w:pStyle w:val="TAL"/>
              <w:rPr>
                <w:lang w:val="fr-FR"/>
              </w:rPr>
            </w:pPr>
            <w:r>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35B4F6DF" w14:textId="77777777" w:rsidR="003467FA" w:rsidRDefault="003467FA" w:rsidP="003D7D35">
            <w:pPr>
              <w:pStyle w:val="TAL"/>
              <w:rPr>
                <w:lang w:val="fr-FR"/>
              </w:rPr>
            </w:pPr>
            <w:r>
              <w:t>"application/vnd.3gpp.mcptt-info+xml"</w:t>
            </w:r>
          </w:p>
        </w:tc>
        <w:tc>
          <w:tcPr>
            <w:tcW w:w="2127" w:type="dxa"/>
            <w:tcBorders>
              <w:top w:val="single" w:sz="4" w:space="0" w:color="auto"/>
              <w:left w:val="single" w:sz="4" w:space="0" w:color="auto"/>
              <w:bottom w:val="single" w:sz="4" w:space="0" w:color="auto"/>
              <w:right w:val="single" w:sz="4" w:space="0" w:color="auto"/>
            </w:tcBorders>
          </w:tcPr>
          <w:p w14:paraId="7A6F8D45" w14:textId="77777777" w:rsidR="003467FA" w:rsidRDefault="003467FA" w:rsidP="003D7D35">
            <w:pPr>
              <w:pStyle w:val="TAL"/>
              <w:rPr>
                <w:b/>
                <w:bCs/>
                <w:lang w:val="fr-FR"/>
              </w:rPr>
            </w:pPr>
          </w:p>
        </w:tc>
        <w:tc>
          <w:tcPr>
            <w:tcW w:w="1419" w:type="dxa"/>
            <w:tcBorders>
              <w:top w:val="single" w:sz="4" w:space="0" w:color="auto"/>
              <w:left w:val="single" w:sz="4" w:space="0" w:color="auto"/>
              <w:bottom w:val="single" w:sz="4" w:space="0" w:color="auto"/>
              <w:right w:val="single" w:sz="4" w:space="0" w:color="auto"/>
            </w:tcBorders>
          </w:tcPr>
          <w:p w14:paraId="248B7C1D" w14:textId="77777777" w:rsidR="003467FA" w:rsidRDefault="003467FA" w:rsidP="003D7D35">
            <w:pPr>
              <w:pStyle w:val="TAL"/>
              <w:rPr>
                <w:lang w:val="fr-FR"/>
              </w:rPr>
            </w:pPr>
          </w:p>
        </w:tc>
        <w:tc>
          <w:tcPr>
            <w:tcW w:w="1135" w:type="dxa"/>
            <w:gridSpan w:val="2"/>
            <w:tcBorders>
              <w:top w:val="single" w:sz="4" w:space="0" w:color="auto"/>
              <w:left w:val="single" w:sz="4" w:space="0" w:color="auto"/>
              <w:bottom w:val="single" w:sz="4" w:space="0" w:color="auto"/>
              <w:right w:val="single" w:sz="4" w:space="0" w:color="auto"/>
            </w:tcBorders>
          </w:tcPr>
          <w:p w14:paraId="16253BAE" w14:textId="77777777" w:rsidR="003467FA" w:rsidRDefault="003467FA" w:rsidP="003D7D35">
            <w:pPr>
              <w:pStyle w:val="TAL"/>
              <w:rPr>
                <w:lang w:val="fr-FR"/>
              </w:rPr>
            </w:pPr>
          </w:p>
        </w:tc>
      </w:tr>
      <w:tr w:rsidR="003467FA" w14:paraId="2B099A0D" w14:textId="77777777" w:rsidTr="003D7D35">
        <w:tc>
          <w:tcPr>
            <w:tcW w:w="2837" w:type="dxa"/>
            <w:tcBorders>
              <w:top w:val="single" w:sz="4" w:space="0" w:color="auto"/>
              <w:left w:val="single" w:sz="4" w:space="0" w:color="auto"/>
              <w:bottom w:val="single" w:sz="4" w:space="0" w:color="auto"/>
              <w:right w:val="single" w:sz="4" w:space="0" w:color="auto"/>
            </w:tcBorders>
          </w:tcPr>
          <w:p w14:paraId="1FD88230" w14:textId="77777777" w:rsidR="003467FA" w:rsidRDefault="003467FA" w:rsidP="003D7D35">
            <w:pPr>
              <w:pStyle w:val="TAL"/>
              <w:rPr>
                <w:lang w:val="fr-FR"/>
              </w:rPr>
            </w:pPr>
            <w:r>
              <w:rPr>
                <w:lang w:val="fr-FR"/>
              </w:rPr>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50072C2D" w14:textId="77777777" w:rsidR="003467FA" w:rsidRDefault="003467FA" w:rsidP="003D7D35">
            <w:pPr>
              <w:pStyle w:val="TAL"/>
              <w:rPr>
                <w:lang w:val="fr-FR"/>
              </w:rPr>
            </w:pPr>
            <w:r>
              <w:rPr>
                <w:lang w:val="fr-FR"/>
              </w:rPr>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3E3691CA" w14:textId="77777777" w:rsidR="003467FA" w:rsidRDefault="003467FA" w:rsidP="003D7D35">
            <w:pPr>
              <w:pStyle w:val="TAL"/>
              <w:rPr>
                <w:b/>
                <w:bCs/>
                <w:lang w:val="fr-FR"/>
              </w:rPr>
            </w:pPr>
          </w:p>
        </w:tc>
        <w:tc>
          <w:tcPr>
            <w:tcW w:w="1419" w:type="dxa"/>
            <w:tcBorders>
              <w:top w:val="single" w:sz="4" w:space="0" w:color="auto"/>
              <w:left w:val="single" w:sz="4" w:space="0" w:color="auto"/>
              <w:bottom w:val="single" w:sz="4" w:space="0" w:color="auto"/>
              <w:right w:val="single" w:sz="4" w:space="0" w:color="auto"/>
            </w:tcBorders>
          </w:tcPr>
          <w:p w14:paraId="4E83CB3F" w14:textId="77777777" w:rsidR="003467FA" w:rsidRDefault="003467FA" w:rsidP="003D7D35">
            <w:pPr>
              <w:pStyle w:val="TAL"/>
              <w:rPr>
                <w:lang w:val="fr-FR"/>
              </w:rPr>
            </w:pPr>
          </w:p>
        </w:tc>
        <w:tc>
          <w:tcPr>
            <w:tcW w:w="1135" w:type="dxa"/>
            <w:gridSpan w:val="2"/>
            <w:tcBorders>
              <w:top w:val="single" w:sz="4" w:space="0" w:color="auto"/>
              <w:left w:val="single" w:sz="4" w:space="0" w:color="auto"/>
              <w:bottom w:val="single" w:sz="4" w:space="0" w:color="auto"/>
              <w:right w:val="single" w:sz="4" w:space="0" w:color="auto"/>
            </w:tcBorders>
          </w:tcPr>
          <w:p w14:paraId="31191A10" w14:textId="77777777" w:rsidR="003467FA" w:rsidRDefault="003467FA" w:rsidP="003D7D35">
            <w:pPr>
              <w:pStyle w:val="TAL"/>
              <w:rPr>
                <w:lang w:val="fr-FR"/>
              </w:rPr>
            </w:pPr>
          </w:p>
        </w:tc>
      </w:tr>
      <w:tr w:rsidR="003467FA" w14:paraId="2D57A0E7" w14:textId="77777777" w:rsidTr="003D7D35">
        <w:trPr>
          <w:gridAfter w:val="1"/>
          <w:wAfter w:w="113" w:type="dxa"/>
        </w:trPr>
        <w:tc>
          <w:tcPr>
            <w:tcW w:w="2837" w:type="dxa"/>
            <w:tcBorders>
              <w:top w:val="single" w:sz="4" w:space="0" w:color="auto"/>
              <w:left w:val="single" w:sz="4" w:space="0" w:color="auto"/>
              <w:bottom w:val="single" w:sz="4" w:space="0" w:color="auto"/>
              <w:right w:val="single" w:sz="4" w:space="0" w:color="auto"/>
            </w:tcBorders>
            <w:hideMark/>
          </w:tcPr>
          <w:p w14:paraId="2A67AE14" w14:textId="77777777" w:rsidR="003467FA" w:rsidRDefault="003467FA" w:rsidP="003D7D35">
            <w:pPr>
              <w:pStyle w:val="TAL"/>
              <w:rPr>
                <w:rFonts w:cs="Arial"/>
                <w:bCs/>
                <w:szCs w:val="18"/>
                <w:lang w:val="fr-FR"/>
              </w:rPr>
            </w:pPr>
            <w:r>
              <w:rPr>
                <w:lang w:val="fr-FR"/>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68E086F" w14:textId="77777777" w:rsidR="003467FA" w:rsidRDefault="003467FA" w:rsidP="003D7D35">
            <w:pPr>
              <w:pStyle w:val="TAL"/>
            </w:pPr>
            <w:r>
              <w:t>MCPTT-Info as described in Table 6.1.3.1.3.3-10</w:t>
            </w:r>
          </w:p>
        </w:tc>
        <w:tc>
          <w:tcPr>
            <w:tcW w:w="2127" w:type="dxa"/>
            <w:tcBorders>
              <w:top w:val="single" w:sz="4" w:space="0" w:color="auto"/>
              <w:left w:val="single" w:sz="4" w:space="0" w:color="auto"/>
              <w:bottom w:val="single" w:sz="4" w:space="0" w:color="auto"/>
              <w:right w:val="single" w:sz="4" w:space="0" w:color="auto"/>
            </w:tcBorders>
          </w:tcPr>
          <w:p w14:paraId="71E67BFD"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322F87CE"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6479BD14" w14:textId="77777777" w:rsidR="003467FA" w:rsidRDefault="003467FA" w:rsidP="003D7D35">
            <w:pPr>
              <w:pStyle w:val="TAL"/>
            </w:pPr>
          </w:p>
        </w:tc>
      </w:tr>
      <w:tr w:rsidR="003467FA" w14:paraId="696C2C5D" w14:textId="77777777" w:rsidTr="003D7D35">
        <w:trPr>
          <w:gridAfter w:val="1"/>
          <w:wAfter w:w="113" w:type="dxa"/>
        </w:trPr>
        <w:tc>
          <w:tcPr>
            <w:tcW w:w="2837" w:type="dxa"/>
            <w:tcBorders>
              <w:top w:val="single" w:sz="4" w:space="0" w:color="auto"/>
              <w:left w:val="single" w:sz="4" w:space="0" w:color="auto"/>
              <w:bottom w:val="single" w:sz="4" w:space="0" w:color="auto"/>
              <w:right w:val="single" w:sz="4" w:space="0" w:color="auto"/>
            </w:tcBorders>
            <w:hideMark/>
          </w:tcPr>
          <w:p w14:paraId="15C48255" w14:textId="77777777" w:rsidR="003467FA" w:rsidRDefault="003467FA" w:rsidP="003D7D35">
            <w:pPr>
              <w:pStyle w:val="TAL"/>
              <w:rPr>
                <w:lang w:val="fr-FR"/>
              </w:rPr>
            </w:pPr>
            <w:r>
              <w:t xml:space="preserve">  </w:t>
            </w:r>
            <w:r>
              <w:rPr>
                <w:lang w:val="fr-FR"/>
              </w:rPr>
              <w:t>MIME body part</w:t>
            </w:r>
          </w:p>
        </w:tc>
        <w:tc>
          <w:tcPr>
            <w:tcW w:w="2127" w:type="dxa"/>
            <w:tcBorders>
              <w:top w:val="single" w:sz="4" w:space="0" w:color="auto"/>
              <w:left w:val="single" w:sz="4" w:space="0" w:color="auto"/>
              <w:bottom w:val="single" w:sz="4" w:space="0" w:color="auto"/>
              <w:right w:val="single" w:sz="4" w:space="0" w:color="auto"/>
            </w:tcBorders>
          </w:tcPr>
          <w:p w14:paraId="2EC8A423"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hideMark/>
          </w:tcPr>
          <w:p w14:paraId="624DA176" w14:textId="77777777" w:rsidR="003467FA" w:rsidRDefault="003467FA" w:rsidP="003D7D35">
            <w:pPr>
              <w:pStyle w:val="TAL"/>
              <w:rPr>
                <w:lang w:val="fr-FR"/>
              </w:rPr>
            </w:pPr>
            <w:r>
              <w:rPr>
                <w:b/>
                <w:bCs/>
                <w:lang w:val="fr-FR"/>
              </w:rPr>
              <w:t>Conference-Info</w:t>
            </w:r>
          </w:p>
        </w:tc>
        <w:tc>
          <w:tcPr>
            <w:tcW w:w="1419" w:type="dxa"/>
            <w:tcBorders>
              <w:top w:val="single" w:sz="4" w:space="0" w:color="auto"/>
              <w:left w:val="single" w:sz="4" w:space="0" w:color="auto"/>
              <w:bottom w:val="single" w:sz="4" w:space="0" w:color="auto"/>
              <w:right w:val="single" w:sz="4" w:space="0" w:color="auto"/>
            </w:tcBorders>
          </w:tcPr>
          <w:p w14:paraId="57382866"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072A68D" w14:textId="77777777" w:rsidR="003467FA" w:rsidRDefault="003467FA" w:rsidP="003D7D35">
            <w:pPr>
              <w:pStyle w:val="TAL"/>
              <w:rPr>
                <w:lang w:val="fr-FR"/>
              </w:rPr>
            </w:pPr>
          </w:p>
        </w:tc>
      </w:tr>
      <w:tr w:rsidR="003467FA" w14:paraId="0AA05010" w14:textId="77777777" w:rsidTr="003D7D35">
        <w:tc>
          <w:tcPr>
            <w:tcW w:w="2837" w:type="dxa"/>
            <w:tcBorders>
              <w:top w:val="single" w:sz="4" w:space="0" w:color="auto"/>
              <w:left w:val="single" w:sz="4" w:space="0" w:color="auto"/>
              <w:bottom w:val="single" w:sz="4" w:space="0" w:color="auto"/>
              <w:right w:val="single" w:sz="4" w:space="0" w:color="auto"/>
            </w:tcBorders>
            <w:vAlign w:val="center"/>
          </w:tcPr>
          <w:p w14:paraId="75EECE03" w14:textId="77777777" w:rsidR="003467FA" w:rsidRDefault="003467FA" w:rsidP="003D7D35">
            <w:pPr>
              <w:pStyle w:val="TAL"/>
            </w:pPr>
            <w:r>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65624E4F"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07632B68" w14:textId="77777777" w:rsidR="003467FA" w:rsidRDefault="003467FA" w:rsidP="003D7D35">
            <w:pPr>
              <w:pStyle w:val="TAL"/>
              <w:rPr>
                <w:b/>
                <w:bCs/>
                <w:lang w:val="fr-FR"/>
              </w:rPr>
            </w:pPr>
          </w:p>
        </w:tc>
        <w:tc>
          <w:tcPr>
            <w:tcW w:w="1419" w:type="dxa"/>
            <w:tcBorders>
              <w:top w:val="single" w:sz="4" w:space="0" w:color="auto"/>
              <w:left w:val="single" w:sz="4" w:space="0" w:color="auto"/>
              <w:bottom w:val="single" w:sz="4" w:space="0" w:color="auto"/>
              <w:right w:val="single" w:sz="4" w:space="0" w:color="auto"/>
            </w:tcBorders>
          </w:tcPr>
          <w:p w14:paraId="0284EE2E" w14:textId="77777777" w:rsidR="003467FA" w:rsidRDefault="003467FA" w:rsidP="003D7D35">
            <w:pPr>
              <w:pStyle w:val="TAL"/>
              <w:rPr>
                <w:lang w:val="fr-FR"/>
              </w:rPr>
            </w:pPr>
          </w:p>
        </w:tc>
        <w:tc>
          <w:tcPr>
            <w:tcW w:w="1135" w:type="dxa"/>
            <w:gridSpan w:val="2"/>
            <w:tcBorders>
              <w:top w:val="single" w:sz="4" w:space="0" w:color="auto"/>
              <w:left w:val="single" w:sz="4" w:space="0" w:color="auto"/>
              <w:bottom w:val="single" w:sz="4" w:space="0" w:color="auto"/>
              <w:right w:val="single" w:sz="4" w:space="0" w:color="auto"/>
            </w:tcBorders>
          </w:tcPr>
          <w:p w14:paraId="40B2136F" w14:textId="77777777" w:rsidR="003467FA" w:rsidRDefault="003467FA" w:rsidP="003D7D35">
            <w:pPr>
              <w:pStyle w:val="TAL"/>
              <w:rPr>
                <w:lang w:val="fr-FR"/>
              </w:rPr>
            </w:pPr>
          </w:p>
        </w:tc>
      </w:tr>
      <w:tr w:rsidR="003467FA" w14:paraId="3BD7C33E" w14:textId="77777777" w:rsidTr="003D7D35">
        <w:tc>
          <w:tcPr>
            <w:tcW w:w="2837" w:type="dxa"/>
            <w:tcBorders>
              <w:top w:val="single" w:sz="4" w:space="0" w:color="auto"/>
              <w:left w:val="single" w:sz="4" w:space="0" w:color="auto"/>
              <w:bottom w:val="single" w:sz="4" w:space="0" w:color="auto"/>
              <w:right w:val="single" w:sz="4" w:space="0" w:color="auto"/>
            </w:tcBorders>
            <w:vAlign w:val="center"/>
          </w:tcPr>
          <w:p w14:paraId="432C2BE9" w14:textId="77777777" w:rsidR="003467FA" w:rsidRDefault="003467FA" w:rsidP="003D7D35">
            <w:pPr>
              <w:pStyle w:val="TAL"/>
            </w:pPr>
            <w:r>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109D6908" w14:textId="77777777" w:rsidR="003467FA" w:rsidRDefault="003467FA" w:rsidP="003D7D35">
            <w:pPr>
              <w:pStyle w:val="TAL"/>
              <w:rPr>
                <w:lang w:val="fr-FR"/>
              </w:rPr>
            </w:pPr>
            <w:r>
              <w:t>"</w:t>
            </w:r>
            <w:r w:rsidRPr="002D0295">
              <w:t>application/conference-info+xml</w:t>
            </w:r>
            <w:r>
              <w:t>"</w:t>
            </w:r>
          </w:p>
        </w:tc>
        <w:tc>
          <w:tcPr>
            <w:tcW w:w="2127" w:type="dxa"/>
            <w:tcBorders>
              <w:top w:val="single" w:sz="4" w:space="0" w:color="auto"/>
              <w:left w:val="single" w:sz="4" w:space="0" w:color="auto"/>
              <w:bottom w:val="single" w:sz="4" w:space="0" w:color="auto"/>
              <w:right w:val="single" w:sz="4" w:space="0" w:color="auto"/>
            </w:tcBorders>
          </w:tcPr>
          <w:p w14:paraId="01D31427" w14:textId="77777777" w:rsidR="003467FA" w:rsidRDefault="003467FA" w:rsidP="003D7D35">
            <w:pPr>
              <w:pStyle w:val="TAL"/>
              <w:rPr>
                <w:b/>
                <w:bCs/>
                <w:lang w:val="fr-FR"/>
              </w:rPr>
            </w:pPr>
          </w:p>
        </w:tc>
        <w:tc>
          <w:tcPr>
            <w:tcW w:w="1419" w:type="dxa"/>
            <w:tcBorders>
              <w:top w:val="single" w:sz="4" w:space="0" w:color="auto"/>
              <w:left w:val="single" w:sz="4" w:space="0" w:color="auto"/>
              <w:bottom w:val="single" w:sz="4" w:space="0" w:color="auto"/>
              <w:right w:val="single" w:sz="4" w:space="0" w:color="auto"/>
            </w:tcBorders>
          </w:tcPr>
          <w:p w14:paraId="19B8D125" w14:textId="77777777" w:rsidR="003467FA" w:rsidRDefault="003467FA" w:rsidP="003D7D35">
            <w:pPr>
              <w:pStyle w:val="TAL"/>
              <w:rPr>
                <w:lang w:val="fr-FR"/>
              </w:rPr>
            </w:pPr>
          </w:p>
        </w:tc>
        <w:tc>
          <w:tcPr>
            <w:tcW w:w="1135" w:type="dxa"/>
            <w:gridSpan w:val="2"/>
            <w:tcBorders>
              <w:top w:val="single" w:sz="4" w:space="0" w:color="auto"/>
              <w:left w:val="single" w:sz="4" w:space="0" w:color="auto"/>
              <w:bottom w:val="single" w:sz="4" w:space="0" w:color="auto"/>
              <w:right w:val="single" w:sz="4" w:space="0" w:color="auto"/>
            </w:tcBorders>
          </w:tcPr>
          <w:p w14:paraId="623C3C07" w14:textId="77777777" w:rsidR="003467FA" w:rsidRDefault="003467FA" w:rsidP="003D7D35">
            <w:pPr>
              <w:pStyle w:val="TAL"/>
              <w:rPr>
                <w:lang w:val="fr-FR"/>
              </w:rPr>
            </w:pPr>
          </w:p>
        </w:tc>
      </w:tr>
      <w:tr w:rsidR="003467FA" w14:paraId="25406076" w14:textId="77777777" w:rsidTr="003D7D35">
        <w:tc>
          <w:tcPr>
            <w:tcW w:w="2837" w:type="dxa"/>
            <w:tcBorders>
              <w:top w:val="single" w:sz="4" w:space="0" w:color="auto"/>
              <w:left w:val="single" w:sz="4" w:space="0" w:color="auto"/>
              <w:bottom w:val="single" w:sz="4" w:space="0" w:color="auto"/>
              <w:right w:val="single" w:sz="4" w:space="0" w:color="auto"/>
            </w:tcBorders>
          </w:tcPr>
          <w:p w14:paraId="5F69EE2C" w14:textId="77777777" w:rsidR="003467FA" w:rsidRDefault="003467FA" w:rsidP="003D7D35">
            <w:pPr>
              <w:pStyle w:val="TAL"/>
            </w:pPr>
            <w:r>
              <w:rPr>
                <w:lang w:val="fr-FR"/>
              </w:rPr>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7DE30737" w14:textId="77777777" w:rsidR="003467FA" w:rsidRDefault="003467FA" w:rsidP="003D7D35">
            <w:pPr>
              <w:pStyle w:val="TAL"/>
              <w:rPr>
                <w:lang w:val="fr-FR"/>
              </w:rPr>
            </w:pPr>
            <w:r>
              <w:rPr>
                <w:lang w:val="fr-FR"/>
              </w:rPr>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0998C524" w14:textId="77777777" w:rsidR="003467FA" w:rsidRDefault="003467FA" w:rsidP="003D7D35">
            <w:pPr>
              <w:pStyle w:val="TAL"/>
              <w:rPr>
                <w:b/>
                <w:bCs/>
                <w:lang w:val="fr-FR"/>
              </w:rPr>
            </w:pPr>
          </w:p>
        </w:tc>
        <w:tc>
          <w:tcPr>
            <w:tcW w:w="1419" w:type="dxa"/>
            <w:tcBorders>
              <w:top w:val="single" w:sz="4" w:space="0" w:color="auto"/>
              <w:left w:val="single" w:sz="4" w:space="0" w:color="auto"/>
              <w:bottom w:val="single" w:sz="4" w:space="0" w:color="auto"/>
              <w:right w:val="single" w:sz="4" w:space="0" w:color="auto"/>
            </w:tcBorders>
          </w:tcPr>
          <w:p w14:paraId="44CFA8CE" w14:textId="77777777" w:rsidR="003467FA" w:rsidRDefault="003467FA" w:rsidP="003D7D35">
            <w:pPr>
              <w:pStyle w:val="TAL"/>
              <w:rPr>
                <w:lang w:val="fr-FR"/>
              </w:rPr>
            </w:pPr>
          </w:p>
        </w:tc>
        <w:tc>
          <w:tcPr>
            <w:tcW w:w="1135" w:type="dxa"/>
            <w:gridSpan w:val="2"/>
            <w:tcBorders>
              <w:top w:val="single" w:sz="4" w:space="0" w:color="auto"/>
              <w:left w:val="single" w:sz="4" w:space="0" w:color="auto"/>
              <w:bottom w:val="single" w:sz="4" w:space="0" w:color="auto"/>
              <w:right w:val="single" w:sz="4" w:space="0" w:color="auto"/>
            </w:tcBorders>
          </w:tcPr>
          <w:p w14:paraId="6D8BBF8C" w14:textId="77777777" w:rsidR="003467FA" w:rsidRDefault="003467FA" w:rsidP="003D7D35">
            <w:pPr>
              <w:pStyle w:val="TAL"/>
              <w:rPr>
                <w:lang w:val="fr-FR"/>
              </w:rPr>
            </w:pPr>
          </w:p>
        </w:tc>
      </w:tr>
      <w:tr w:rsidR="003467FA" w14:paraId="64D77FA8" w14:textId="77777777" w:rsidTr="003D7D35">
        <w:trPr>
          <w:gridAfter w:val="1"/>
          <w:wAfter w:w="113" w:type="dxa"/>
        </w:trPr>
        <w:tc>
          <w:tcPr>
            <w:tcW w:w="2837" w:type="dxa"/>
            <w:tcBorders>
              <w:top w:val="single" w:sz="4" w:space="0" w:color="auto"/>
              <w:left w:val="single" w:sz="4" w:space="0" w:color="auto"/>
              <w:bottom w:val="single" w:sz="4" w:space="0" w:color="auto"/>
              <w:right w:val="single" w:sz="4" w:space="0" w:color="auto"/>
            </w:tcBorders>
            <w:hideMark/>
          </w:tcPr>
          <w:p w14:paraId="31C1596C" w14:textId="77777777" w:rsidR="003467FA" w:rsidRDefault="003467FA" w:rsidP="003D7D35">
            <w:pPr>
              <w:pStyle w:val="TAL"/>
              <w:rPr>
                <w:lang w:val="fr-FR"/>
              </w:rPr>
            </w:pPr>
            <w:r>
              <w:rPr>
                <w:lang w:val="fr-FR"/>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19053CE" w14:textId="77777777" w:rsidR="003467FA" w:rsidRDefault="003467FA" w:rsidP="003D7D35">
            <w:pPr>
              <w:pStyle w:val="TAL"/>
            </w:pPr>
            <w:r>
              <w:t>Conference-Info as described in Table 6.1.3.1.3.3-11</w:t>
            </w:r>
          </w:p>
        </w:tc>
        <w:tc>
          <w:tcPr>
            <w:tcW w:w="2127" w:type="dxa"/>
            <w:tcBorders>
              <w:top w:val="single" w:sz="4" w:space="0" w:color="auto"/>
              <w:left w:val="single" w:sz="4" w:space="0" w:color="auto"/>
              <w:bottom w:val="single" w:sz="4" w:space="0" w:color="auto"/>
              <w:right w:val="single" w:sz="4" w:space="0" w:color="auto"/>
            </w:tcBorders>
          </w:tcPr>
          <w:p w14:paraId="78EC024A"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1120C5C6"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314FFE32" w14:textId="77777777" w:rsidR="003467FA" w:rsidRDefault="003467FA" w:rsidP="003D7D35">
            <w:pPr>
              <w:pStyle w:val="TAL"/>
            </w:pPr>
          </w:p>
        </w:tc>
      </w:tr>
    </w:tbl>
    <w:p w14:paraId="3A49326A" w14:textId="77777777" w:rsidR="003467FA" w:rsidRDefault="003467FA" w:rsidP="003467FA"/>
    <w:p w14:paraId="251FD2F1" w14:textId="77777777" w:rsidR="003467FA" w:rsidRDefault="003467FA" w:rsidP="003467FA">
      <w:pPr>
        <w:pStyle w:val="TH"/>
      </w:pPr>
      <w:r>
        <w:t xml:space="preserve">Table 6.1.3.1.3.3-10: </w:t>
      </w:r>
      <w:r>
        <w:rPr>
          <w:lang w:eastAsia="ko-KR"/>
        </w:rPr>
        <w:t>MCPTT-Info in SIP NOTIFY</w:t>
      </w:r>
      <w:r>
        <w:t xml:space="preserve"> (Table 6.1.3.1.3.3-9)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1119FC13"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50EC3780" w14:textId="77777777" w:rsidR="003467FA" w:rsidRDefault="003467FA" w:rsidP="003D7D35">
            <w:pPr>
              <w:pStyle w:val="TAL"/>
              <w:rPr>
                <w:lang w:val="fr-FR"/>
              </w:rPr>
            </w:pPr>
            <w:r>
              <w:rPr>
                <w:lang w:val="fr-FR"/>
              </w:rPr>
              <w:t>Derivation Path: TS 36.579-1 [2], Table 5.5.3.2.2-1</w:t>
            </w:r>
          </w:p>
        </w:tc>
      </w:tr>
      <w:tr w:rsidR="003467FA" w14:paraId="676A3CC2"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2CE81ED3" w14:textId="77777777" w:rsidR="003467FA" w:rsidRDefault="003467FA" w:rsidP="003D7D35">
            <w:pPr>
              <w:pStyle w:val="TAH"/>
              <w:rPr>
                <w:lang w:val="fr-FR"/>
              </w:rPr>
            </w:pPr>
            <w:r>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FF347C9" w14:textId="77777777" w:rsidR="003467FA" w:rsidRDefault="003467FA" w:rsidP="003D7D35">
            <w:pPr>
              <w:pStyle w:val="TAH"/>
              <w:rPr>
                <w:lang w:val="fr-FR"/>
              </w:rPr>
            </w:pPr>
            <w:r>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315E0A2" w14:textId="77777777" w:rsidR="003467FA" w:rsidRDefault="003467FA" w:rsidP="003D7D35">
            <w:pPr>
              <w:pStyle w:val="TAH"/>
              <w:rPr>
                <w:lang w:val="fr-FR"/>
              </w:rPr>
            </w:pPr>
            <w:r>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49576EEF" w14:textId="77777777" w:rsidR="003467FA" w:rsidRDefault="003467FA" w:rsidP="003D7D35">
            <w:pPr>
              <w:pStyle w:val="TAH"/>
              <w:rPr>
                <w:lang w:val="fr-FR"/>
              </w:rPr>
            </w:pPr>
            <w:r>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3A4796A0" w14:textId="77777777" w:rsidR="003467FA" w:rsidRDefault="003467FA" w:rsidP="003D7D35">
            <w:pPr>
              <w:pStyle w:val="TAH"/>
              <w:rPr>
                <w:lang w:val="fr-FR"/>
              </w:rPr>
            </w:pPr>
            <w:r>
              <w:rPr>
                <w:lang w:val="fr-FR"/>
              </w:rPr>
              <w:t>Condition</w:t>
            </w:r>
          </w:p>
        </w:tc>
      </w:tr>
      <w:tr w:rsidR="003467FA" w14:paraId="07C8EE11"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71A9C700" w14:textId="77777777" w:rsidR="003467FA" w:rsidRDefault="003467FA" w:rsidP="003D7D35">
            <w:pPr>
              <w:pStyle w:val="TAL"/>
              <w:rPr>
                <w:lang w:val="fr-FR"/>
              </w:rPr>
            </w:pPr>
            <w:r>
              <w:rPr>
                <w:lang w:val="fr-FR"/>
              </w:rPr>
              <w:t>mcpttinfo</w:t>
            </w:r>
          </w:p>
        </w:tc>
        <w:tc>
          <w:tcPr>
            <w:tcW w:w="2127" w:type="dxa"/>
            <w:tcBorders>
              <w:top w:val="single" w:sz="4" w:space="0" w:color="auto"/>
              <w:left w:val="single" w:sz="4" w:space="0" w:color="auto"/>
              <w:bottom w:val="single" w:sz="4" w:space="0" w:color="auto"/>
              <w:right w:val="single" w:sz="4" w:space="0" w:color="auto"/>
            </w:tcBorders>
          </w:tcPr>
          <w:p w14:paraId="194433C1"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68822430"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63B344AA"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6F5E17EE" w14:textId="77777777" w:rsidR="003467FA" w:rsidRDefault="003467FA" w:rsidP="003D7D35">
            <w:pPr>
              <w:pStyle w:val="TAL"/>
              <w:rPr>
                <w:lang w:val="fr-FR"/>
              </w:rPr>
            </w:pPr>
          </w:p>
        </w:tc>
      </w:tr>
      <w:tr w:rsidR="003467FA" w14:paraId="39D84532"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4261A52B" w14:textId="77777777" w:rsidR="003467FA" w:rsidRDefault="003467FA" w:rsidP="003D7D35">
            <w:pPr>
              <w:pStyle w:val="TAL"/>
              <w:rPr>
                <w:lang w:val="fr-FR"/>
              </w:rPr>
            </w:pPr>
            <w:r>
              <w:rPr>
                <w:lang w:val="fr-FR"/>
              </w:rPr>
              <w:t xml:space="preserve">  mcptt-Params</w:t>
            </w:r>
          </w:p>
        </w:tc>
        <w:tc>
          <w:tcPr>
            <w:tcW w:w="2127" w:type="dxa"/>
            <w:tcBorders>
              <w:top w:val="single" w:sz="4" w:space="0" w:color="auto"/>
              <w:left w:val="single" w:sz="4" w:space="0" w:color="auto"/>
              <w:bottom w:val="single" w:sz="4" w:space="0" w:color="auto"/>
              <w:right w:val="single" w:sz="4" w:space="0" w:color="auto"/>
            </w:tcBorders>
          </w:tcPr>
          <w:p w14:paraId="370A35CB"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1DBE780D" w14:textId="77777777" w:rsidR="003467FA" w:rsidRDefault="003467FA" w:rsidP="003D7D35">
            <w:pPr>
              <w:pStyle w:val="TAL"/>
              <w:rPr>
                <w:b/>
                <w:bCs/>
                <w:lang w:val="fr-FR"/>
              </w:rPr>
            </w:pPr>
          </w:p>
        </w:tc>
        <w:tc>
          <w:tcPr>
            <w:tcW w:w="1419" w:type="dxa"/>
            <w:tcBorders>
              <w:top w:val="single" w:sz="4" w:space="0" w:color="auto"/>
              <w:left w:val="single" w:sz="4" w:space="0" w:color="auto"/>
              <w:bottom w:val="single" w:sz="4" w:space="0" w:color="auto"/>
              <w:right w:val="single" w:sz="4" w:space="0" w:color="auto"/>
            </w:tcBorders>
          </w:tcPr>
          <w:p w14:paraId="2F105341"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056B7DC" w14:textId="77777777" w:rsidR="003467FA" w:rsidRDefault="003467FA" w:rsidP="003D7D35">
            <w:pPr>
              <w:pStyle w:val="TAL"/>
              <w:rPr>
                <w:lang w:val="fr-FR"/>
              </w:rPr>
            </w:pPr>
          </w:p>
        </w:tc>
      </w:tr>
      <w:tr w:rsidR="003467FA" w14:paraId="467027B0"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38E35393" w14:textId="77777777" w:rsidR="003467FA" w:rsidRDefault="003467FA" w:rsidP="003D7D35">
            <w:pPr>
              <w:pStyle w:val="TAL"/>
              <w:rPr>
                <w:lang w:val="fr-FR"/>
              </w:rPr>
            </w:pPr>
            <w:r>
              <w:rPr>
                <w:lang w:val="fr-FR"/>
              </w:rPr>
              <w:t xml:space="preserve">    mcptt-calling-user-id</w:t>
            </w:r>
          </w:p>
        </w:tc>
        <w:tc>
          <w:tcPr>
            <w:tcW w:w="2127" w:type="dxa"/>
            <w:tcBorders>
              <w:top w:val="single" w:sz="4" w:space="0" w:color="auto"/>
              <w:left w:val="single" w:sz="4" w:space="0" w:color="auto"/>
              <w:bottom w:val="single" w:sz="4" w:space="0" w:color="auto"/>
              <w:right w:val="single" w:sz="4" w:space="0" w:color="auto"/>
            </w:tcBorders>
            <w:hideMark/>
          </w:tcPr>
          <w:p w14:paraId="040A0207" w14:textId="77777777" w:rsidR="003467FA" w:rsidRDefault="003467FA" w:rsidP="003D7D35">
            <w:pPr>
              <w:pStyle w:val="TAL"/>
              <w:rPr>
                <w:lang w:val="fr-FR"/>
              </w:rPr>
            </w:pPr>
            <w:r>
              <w:rPr>
                <w:lang w:val="fr-FR"/>
              </w:rPr>
              <w:t>not present</w:t>
            </w:r>
          </w:p>
        </w:tc>
        <w:tc>
          <w:tcPr>
            <w:tcW w:w="2127" w:type="dxa"/>
            <w:tcBorders>
              <w:top w:val="single" w:sz="4" w:space="0" w:color="auto"/>
              <w:left w:val="single" w:sz="4" w:space="0" w:color="auto"/>
              <w:bottom w:val="single" w:sz="4" w:space="0" w:color="auto"/>
              <w:right w:val="single" w:sz="4" w:space="0" w:color="auto"/>
            </w:tcBorders>
          </w:tcPr>
          <w:p w14:paraId="0EFC6EEF"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053876A2"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622BD3FB" w14:textId="77777777" w:rsidR="003467FA" w:rsidRDefault="003467FA" w:rsidP="003D7D35">
            <w:pPr>
              <w:pStyle w:val="TAL"/>
              <w:rPr>
                <w:lang w:val="fr-FR"/>
              </w:rPr>
            </w:pPr>
          </w:p>
        </w:tc>
      </w:tr>
      <w:tr w:rsidR="003467FA" w14:paraId="7A06F484"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57AF6D2B" w14:textId="77777777" w:rsidR="003467FA" w:rsidRDefault="003467FA" w:rsidP="003D7D35">
            <w:pPr>
              <w:pStyle w:val="TAL"/>
              <w:rPr>
                <w:lang w:val="fr-FR"/>
              </w:rPr>
            </w:pPr>
            <w:r>
              <w:rPr>
                <w:lang w:val="fr-FR"/>
              </w:rPr>
              <w:t xml:space="preserve">    mcptt-calling-group-id</w:t>
            </w:r>
          </w:p>
        </w:tc>
        <w:tc>
          <w:tcPr>
            <w:tcW w:w="2127" w:type="dxa"/>
            <w:tcBorders>
              <w:top w:val="single" w:sz="4" w:space="0" w:color="auto"/>
              <w:left w:val="single" w:sz="4" w:space="0" w:color="auto"/>
              <w:bottom w:val="single" w:sz="4" w:space="0" w:color="auto"/>
              <w:right w:val="single" w:sz="4" w:space="0" w:color="auto"/>
            </w:tcBorders>
            <w:hideMark/>
          </w:tcPr>
          <w:p w14:paraId="7FFBE97A" w14:textId="77777777" w:rsidR="003467FA" w:rsidRDefault="003467FA" w:rsidP="003D7D35">
            <w:pPr>
              <w:pStyle w:val="TAL"/>
            </w:pPr>
            <w:r>
              <w:t>Encrypted (NOTE 1) &lt;mcptt-calling-group-id&gt; with mcpttURI set to px_MCPTT_Group_A_ID</w:t>
            </w:r>
          </w:p>
        </w:tc>
        <w:tc>
          <w:tcPr>
            <w:tcW w:w="2127" w:type="dxa"/>
            <w:tcBorders>
              <w:top w:val="single" w:sz="4" w:space="0" w:color="auto"/>
              <w:left w:val="single" w:sz="4" w:space="0" w:color="auto"/>
              <w:bottom w:val="single" w:sz="4" w:space="0" w:color="auto"/>
              <w:right w:val="single" w:sz="4" w:space="0" w:color="auto"/>
            </w:tcBorders>
          </w:tcPr>
          <w:p w14:paraId="7E38EBDF"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68BDC245"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52D2BF6F" w14:textId="77777777" w:rsidR="003467FA" w:rsidRDefault="003467FA" w:rsidP="003D7D35">
            <w:pPr>
              <w:pStyle w:val="TAL"/>
            </w:pPr>
          </w:p>
        </w:tc>
      </w:tr>
      <w:tr w:rsidR="003467FA" w14:paraId="4EB5A9C4"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77DF5B12" w14:textId="77777777" w:rsidR="003467FA" w:rsidRDefault="003467FA" w:rsidP="003D7D35">
            <w:pPr>
              <w:pStyle w:val="TAN"/>
              <w:ind w:left="800"/>
            </w:pPr>
            <w:r>
              <w:t>NOTE 1:</w:t>
            </w:r>
            <w:r>
              <w:tab/>
              <w:t>Encrypted element as described in TS 36.579-1 [2] Table 5.5.3.2.2-1A</w:t>
            </w:r>
          </w:p>
        </w:tc>
      </w:tr>
    </w:tbl>
    <w:p w14:paraId="2A3E9128" w14:textId="77777777" w:rsidR="003467FA" w:rsidRDefault="003467FA" w:rsidP="003467FA"/>
    <w:p w14:paraId="3D5373EA" w14:textId="77777777" w:rsidR="003467FA" w:rsidRDefault="003467FA" w:rsidP="003467FA">
      <w:pPr>
        <w:pStyle w:val="TH"/>
      </w:pPr>
      <w:r>
        <w:t xml:space="preserve">Table 6.1.3.1.3.3-11: </w:t>
      </w:r>
      <w:r>
        <w:rPr>
          <w:lang w:eastAsia="ko-KR"/>
        </w:rPr>
        <w:t>Conference-Info in SIP NOTIFY</w:t>
      </w:r>
      <w:r>
        <w:t xml:space="preserve"> (Table 6.1.3.1.3.3-9)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24AA06F1" w14:textId="77777777" w:rsidTr="003D7D35">
        <w:tc>
          <w:tcPr>
            <w:tcW w:w="9645" w:type="dxa"/>
            <w:tcBorders>
              <w:top w:val="single" w:sz="4" w:space="0" w:color="auto"/>
              <w:left w:val="single" w:sz="4" w:space="0" w:color="auto"/>
              <w:bottom w:val="single" w:sz="4" w:space="0" w:color="auto"/>
              <w:right w:val="single" w:sz="4" w:space="0" w:color="auto"/>
            </w:tcBorders>
            <w:hideMark/>
          </w:tcPr>
          <w:p w14:paraId="45929D51" w14:textId="77777777" w:rsidR="003467FA" w:rsidRDefault="003467FA" w:rsidP="003D7D35">
            <w:pPr>
              <w:pStyle w:val="TAL"/>
              <w:rPr>
                <w:lang w:val="fr-FR"/>
              </w:rPr>
            </w:pPr>
            <w:r>
              <w:rPr>
                <w:lang w:val="fr-FR"/>
              </w:rPr>
              <w:t>Derivation Path: TS 36.579-1 [2], Table 5.5.3.15-1</w:t>
            </w:r>
          </w:p>
        </w:tc>
      </w:tr>
    </w:tbl>
    <w:p w14:paraId="29D90F36" w14:textId="77777777" w:rsidR="003467FA" w:rsidRDefault="003467FA" w:rsidP="003467FA"/>
    <w:p w14:paraId="07296549" w14:textId="77777777" w:rsidR="003467FA" w:rsidRDefault="003467FA" w:rsidP="003467FA">
      <w:pPr>
        <w:pStyle w:val="TH"/>
      </w:pPr>
      <w:r>
        <w:lastRenderedPageBreak/>
        <w:t>Table 6.1.3.1.3.3-12: SIP NOTIFY from the SS (step 9, Table 6.1.3.1.3.2-1)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3"/>
        <w:gridCol w:w="2102"/>
        <w:gridCol w:w="2102"/>
        <w:gridCol w:w="1403"/>
        <w:gridCol w:w="1123"/>
        <w:gridCol w:w="112"/>
      </w:tblGrid>
      <w:tr w:rsidR="003467FA" w14:paraId="7DD05A88" w14:textId="77777777" w:rsidTr="003D7D35">
        <w:trPr>
          <w:gridAfter w:val="1"/>
          <w:wAfter w:w="113" w:type="dxa"/>
        </w:trPr>
        <w:tc>
          <w:tcPr>
            <w:tcW w:w="9645" w:type="dxa"/>
            <w:gridSpan w:val="5"/>
            <w:tcBorders>
              <w:top w:val="single" w:sz="4" w:space="0" w:color="auto"/>
              <w:left w:val="single" w:sz="4" w:space="0" w:color="auto"/>
              <w:bottom w:val="single" w:sz="4" w:space="0" w:color="auto"/>
              <w:right w:val="single" w:sz="4" w:space="0" w:color="auto"/>
            </w:tcBorders>
            <w:hideMark/>
          </w:tcPr>
          <w:p w14:paraId="5A1F4CC0" w14:textId="77777777" w:rsidR="003467FA" w:rsidRDefault="003467FA" w:rsidP="003D7D35">
            <w:pPr>
              <w:pStyle w:val="TAL"/>
              <w:rPr>
                <w:b/>
                <w:lang w:val="fr-FR"/>
              </w:rPr>
            </w:pPr>
            <w:r>
              <w:rPr>
                <w:lang w:val="fr-FR"/>
              </w:rPr>
              <w:t>Derivation Path: TS 36.579-1 [2], Table 5.5.2.8-1</w:t>
            </w:r>
          </w:p>
        </w:tc>
      </w:tr>
      <w:tr w:rsidR="003467FA" w14:paraId="06244107" w14:textId="77777777" w:rsidTr="003D7D35">
        <w:trPr>
          <w:gridAfter w:val="1"/>
          <w:wAfter w:w="113" w:type="dxa"/>
        </w:trPr>
        <w:tc>
          <w:tcPr>
            <w:tcW w:w="2837" w:type="dxa"/>
            <w:tcBorders>
              <w:top w:val="single" w:sz="4" w:space="0" w:color="auto"/>
              <w:left w:val="single" w:sz="4" w:space="0" w:color="auto"/>
              <w:bottom w:val="single" w:sz="4" w:space="0" w:color="auto"/>
              <w:right w:val="single" w:sz="4" w:space="0" w:color="auto"/>
            </w:tcBorders>
            <w:hideMark/>
          </w:tcPr>
          <w:p w14:paraId="3D2E0C1E" w14:textId="77777777" w:rsidR="003467FA" w:rsidRDefault="003467FA" w:rsidP="003D7D35">
            <w:pPr>
              <w:pStyle w:val="TAH"/>
              <w:rPr>
                <w:lang w:val="fr-FR"/>
              </w:rPr>
            </w:pPr>
            <w:r>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A93A65A" w14:textId="77777777" w:rsidR="003467FA" w:rsidRDefault="003467FA" w:rsidP="003D7D35">
            <w:pPr>
              <w:pStyle w:val="TAH"/>
              <w:rPr>
                <w:lang w:val="fr-FR"/>
              </w:rPr>
            </w:pPr>
            <w:r>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D61A129" w14:textId="77777777" w:rsidR="003467FA" w:rsidRDefault="003467FA" w:rsidP="003D7D35">
            <w:pPr>
              <w:pStyle w:val="TAH"/>
              <w:rPr>
                <w:lang w:val="fr-FR"/>
              </w:rPr>
            </w:pPr>
            <w:r>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25709343" w14:textId="77777777" w:rsidR="003467FA" w:rsidRDefault="003467FA" w:rsidP="003D7D35">
            <w:pPr>
              <w:pStyle w:val="TAH"/>
              <w:rPr>
                <w:lang w:val="fr-FR"/>
              </w:rPr>
            </w:pPr>
            <w:r>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6ACE446F" w14:textId="77777777" w:rsidR="003467FA" w:rsidRDefault="003467FA" w:rsidP="003D7D35">
            <w:pPr>
              <w:pStyle w:val="TAH"/>
              <w:rPr>
                <w:lang w:val="fr-FR"/>
              </w:rPr>
            </w:pPr>
            <w:r>
              <w:rPr>
                <w:lang w:val="fr-FR"/>
              </w:rPr>
              <w:t>Condition</w:t>
            </w:r>
          </w:p>
        </w:tc>
      </w:tr>
      <w:tr w:rsidR="003467FA" w14:paraId="578CBF19" w14:textId="77777777" w:rsidTr="003D7D35">
        <w:trPr>
          <w:gridAfter w:val="1"/>
          <w:wAfter w:w="113" w:type="dxa"/>
        </w:trPr>
        <w:tc>
          <w:tcPr>
            <w:tcW w:w="2837" w:type="dxa"/>
            <w:tcBorders>
              <w:top w:val="single" w:sz="4" w:space="0" w:color="auto"/>
              <w:left w:val="single" w:sz="4" w:space="0" w:color="auto"/>
              <w:bottom w:val="single" w:sz="4" w:space="0" w:color="auto"/>
              <w:right w:val="single" w:sz="4" w:space="0" w:color="auto"/>
            </w:tcBorders>
            <w:hideMark/>
          </w:tcPr>
          <w:p w14:paraId="37DF4FD5" w14:textId="77777777" w:rsidR="003467FA" w:rsidRDefault="003467FA" w:rsidP="003D7D35">
            <w:pPr>
              <w:pStyle w:val="TAL"/>
              <w:rPr>
                <w:lang w:val="fr-FR"/>
              </w:rPr>
            </w:pPr>
            <w:r>
              <w:rPr>
                <w:rFonts w:cs="Arial"/>
                <w:b/>
                <w:bCs/>
                <w:szCs w:val="18"/>
                <w:lang w:val="fr-FR"/>
              </w:rPr>
              <w:t>P-Asserted-Identity</w:t>
            </w:r>
          </w:p>
        </w:tc>
        <w:tc>
          <w:tcPr>
            <w:tcW w:w="2127" w:type="dxa"/>
            <w:tcBorders>
              <w:top w:val="single" w:sz="4" w:space="0" w:color="auto"/>
              <w:left w:val="single" w:sz="4" w:space="0" w:color="auto"/>
              <w:bottom w:val="single" w:sz="4" w:space="0" w:color="auto"/>
              <w:right w:val="single" w:sz="4" w:space="0" w:color="auto"/>
            </w:tcBorders>
          </w:tcPr>
          <w:p w14:paraId="0D067141"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4B337A0B"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10DDD104"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8A831D7" w14:textId="77777777" w:rsidR="003467FA" w:rsidRDefault="003467FA" w:rsidP="003D7D35">
            <w:pPr>
              <w:pStyle w:val="TAL"/>
              <w:rPr>
                <w:lang w:val="fr-FR"/>
              </w:rPr>
            </w:pPr>
          </w:p>
        </w:tc>
      </w:tr>
      <w:tr w:rsidR="003467FA" w14:paraId="04006C3D" w14:textId="77777777" w:rsidTr="003D7D35">
        <w:trPr>
          <w:gridAfter w:val="1"/>
          <w:wAfter w:w="113" w:type="dxa"/>
        </w:trPr>
        <w:tc>
          <w:tcPr>
            <w:tcW w:w="2837" w:type="dxa"/>
            <w:tcBorders>
              <w:top w:val="single" w:sz="4" w:space="0" w:color="auto"/>
              <w:left w:val="single" w:sz="4" w:space="0" w:color="auto"/>
              <w:bottom w:val="single" w:sz="4" w:space="0" w:color="auto"/>
              <w:right w:val="single" w:sz="4" w:space="0" w:color="auto"/>
            </w:tcBorders>
            <w:hideMark/>
          </w:tcPr>
          <w:p w14:paraId="4D8C128D" w14:textId="77777777" w:rsidR="003467FA" w:rsidRDefault="003467FA" w:rsidP="003D7D35">
            <w:pPr>
              <w:pStyle w:val="TAL"/>
              <w:rPr>
                <w:lang w:val="fr-FR"/>
              </w:rPr>
            </w:pPr>
            <w:r>
              <w:rPr>
                <w:rFonts w:cs="Arial"/>
                <w:szCs w:val="18"/>
                <w:lang w:val="fr-FR"/>
              </w:rP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11B0775A"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39DF8027" w14:textId="77777777" w:rsidR="003467FA" w:rsidRDefault="003467FA" w:rsidP="003D7D35">
            <w:pPr>
              <w:pStyle w:val="TAL"/>
              <w:rPr>
                <w:b/>
                <w:bCs/>
                <w:lang w:val="fr-FR"/>
              </w:rPr>
            </w:pPr>
          </w:p>
        </w:tc>
        <w:tc>
          <w:tcPr>
            <w:tcW w:w="1419" w:type="dxa"/>
            <w:tcBorders>
              <w:top w:val="single" w:sz="4" w:space="0" w:color="auto"/>
              <w:left w:val="single" w:sz="4" w:space="0" w:color="auto"/>
              <w:bottom w:val="single" w:sz="4" w:space="0" w:color="auto"/>
              <w:right w:val="single" w:sz="4" w:space="0" w:color="auto"/>
            </w:tcBorders>
          </w:tcPr>
          <w:p w14:paraId="4E442472"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736FFCF" w14:textId="77777777" w:rsidR="003467FA" w:rsidRDefault="003467FA" w:rsidP="003D7D35">
            <w:pPr>
              <w:pStyle w:val="TAL"/>
              <w:rPr>
                <w:lang w:val="fr-FR"/>
              </w:rPr>
            </w:pPr>
          </w:p>
        </w:tc>
      </w:tr>
      <w:tr w:rsidR="003467FA" w14:paraId="18236E47" w14:textId="77777777" w:rsidTr="003D7D35">
        <w:trPr>
          <w:gridAfter w:val="1"/>
          <w:wAfter w:w="113" w:type="dxa"/>
        </w:trPr>
        <w:tc>
          <w:tcPr>
            <w:tcW w:w="2837" w:type="dxa"/>
            <w:tcBorders>
              <w:top w:val="single" w:sz="4" w:space="0" w:color="auto"/>
              <w:left w:val="single" w:sz="4" w:space="0" w:color="auto"/>
              <w:bottom w:val="single" w:sz="4" w:space="0" w:color="auto"/>
              <w:right w:val="single" w:sz="4" w:space="0" w:color="auto"/>
            </w:tcBorders>
            <w:hideMark/>
          </w:tcPr>
          <w:p w14:paraId="1F4510F1" w14:textId="77777777" w:rsidR="003467FA" w:rsidRDefault="003467FA" w:rsidP="003D7D35">
            <w:pPr>
              <w:pStyle w:val="TAL"/>
              <w:rPr>
                <w:b/>
                <w:bCs/>
                <w:lang w:val="fr-FR"/>
              </w:rPr>
            </w:pPr>
            <w:r>
              <w:rPr>
                <w:rFonts w:cs="Arial"/>
                <w:szCs w:val="18"/>
                <w:lang w:val="fr-FR"/>
              </w:rPr>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37A7AA8B" w14:textId="77777777" w:rsidR="003467FA" w:rsidRDefault="003467FA" w:rsidP="003D7D35">
            <w:pPr>
              <w:pStyle w:val="TAL"/>
              <w:rPr>
                <w:lang w:val="fr-FR"/>
              </w:rPr>
            </w:pPr>
            <w:r>
              <w:rPr>
                <w:lang w:val="fr-FR"/>
              </w:rPr>
              <w:t>tsc_MCPTT_PublicServiceId_A</w:t>
            </w:r>
          </w:p>
        </w:tc>
        <w:tc>
          <w:tcPr>
            <w:tcW w:w="2127" w:type="dxa"/>
            <w:tcBorders>
              <w:top w:val="single" w:sz="4" w:space="0" w:color="auto"/>
              <w:left w:val="single" w:sz="4" w:space="0" w:color="auto"/>
              <w:bottom w:val="single" w:sz="4" w:space="0" w:color="auto"/>
              <w:right w:val="single" w:sz="4" w:space="0" w:color="auto"/>
            </w:tcBorders>
          </w:tcPr>
          <w:p w14:paraId="36466ACB" w14:textId="77777777" w:rsidR="003467FA" w:rsidRDefault="003467FA" w:rsidP="003D7D35">
            <w:pPr>
              <w:pStyle w:val="TAL"/>
              <w:rPr>
                <w:b/>
                <w:bCs/>
                <w:lang w:val="fr-FR"/>
              </w:rPr>
            </w:pPr>
          </w:p>
        </w:tc>
        <w:tc>
          <w:tcPr>
            <w:tcW w:w="1419" w:type="dxa"/>
            <w:tcBorders>
              <w:top w:val="single" w:sz="4" w:space="0" w:color="auto"/>
              <w:left w:val="single" w:sz="4" w:space="0" w:color="auto"/>
              <w:bottom w:val="single" w:sz="4" w:space="0" w:color="auto"/>
              <w:right w:val="single" w:sz="4" w:space="0" w:color="auto"/>
            </w:tcBorders>
            <w:hideMark/>
          </w:tcPr>
          <w:p w14:paraId="467BAE7C" w14:textId="77777777" w:rsidR="003467FA" w:rsidRDefault="003467FA" w:rsidP="003D7D35">
            <w:pPr>
              <w:pStyle w:val="TAL"/>
              <w:rPr>
                <w:lang w:val="fr-FR"/>
              </w:rPr>
            </w:pPr>
            <w:r>
              <w:rPr>
                <w:lang w:val="fr-FR"/>
              </w:rPr>
              <w:t>TS 24.379 [9] clause 6.3.3.4</w:t>
            </w:r>
          </w:p>
        </w:tc>
        <w:tc>
          <w:tcPr>
            <w:tcW w:w="1135" w:type="dxa"/>
            <w:tcBorders>
              <w:top w:val="single" w:sz="4" w:space="0" w:color="auto"/>
              <w:left w:val="single" w:sz="4" w:space="0" w:color="auto"/>
              <w:bottom w:val="single" w:sz="4" w:space="0" w:color="auto"/>
              <w:right w:val="single" w:sz="4" w:space="0" w:color="auto"/>
            </w:tcBorders>
          </w:tcPr>
          <w:p w14:paraId="11E1A27E" w14:textId="77777777" w:rsidR="003467FA" w:rsidRDefault="003467FA" w:rsidP="003D7D35">
            <w:pPr>
              <w:pStyle w:val="TAL"/>
              <w:rPr>
                <w:lang w:val="fr-FR"/>
              </w:rPr>
            </w:pPr>
          </w:p>
        </w:tc>
      </w:tr>
      <w:tr w:rsidR="003467FA" w14:paraId="5DDF237C" w14:textId="77777777" w:rsidTr="003D7D35">
        <w:trPr>
          <w:gridAfter w:val="1"/>
          <w:wAfter w:w="113" w:type="dxa"/>
        </w:trPr>
        <w:tc>
          <w:tcPr>
            <w:tcW w:w="2837" w:type="dxa"/>
            <w:tcBorders>
              <w:top w:val="single" w:sz="4" w:space="0" w:color="auto"/>
              <w:left w:val="single" w:sz="4" w:space="0" w:color="auto"/>
              <w:bottom w:val="single" w:sz="4" w:space="0" w:color="auto"/>
              <w:right w:val="single" w:sz="4" w:space="0" w:color="auto"/>
            </w:tcBorders>
            <w:hideMark/>
          </w:tcPr>
          <w:p w14:paraId="224A5D9B" w14:textId="77777777" w:rsidR="003467FA" w:rsidRDefault="003467FA" w:rsidP="003D7D35">
            <w:pPr>
              <w:pStyle w:val="TAL"/>
              <w:rPr>
                <w:lang w:val="fr-FR"/>
              </w:rPr>
            </w:pPr>
            <w:r>
              <w:rPr>
                <w:b/>
                <w:bCs/>
                <w:lang w:val="fr-FR"/>
              </w:rPr>
              <w:t>Event</w:t>
            </w:r>
          </w:p>
        </w:tc>
        <w:tc>
          <w:tcPr>
            <w:tcW w:w="2127" w:type="dxa"/>
            <w:tcBorders>
              <w:top w:val="single" w:sz="4" w:space="0" w:color="auto"/>
              <w:left w:val="single" w:sz="4" w:space="0" w:color="auto"/>
              <w:bottom w:val="single" w:sz="4" w:space="0" w:color="auto"/>
              <w:right w:val="single" w:sz="4" w:space="0" w:color="auto"/>
            </w:tcBorders>
          </w:tcPr>
          <w:p w14:paraId="19F5C58C"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04A85538"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48D9F227"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6C2B8D78" w14:textId="77777777" w:rsidR="003467FA" w:rsidRDefault="003467FA" w:rsidP="003D7D35">
            <w:pPr>
              <w:pStyle w:val="TAL"/>
              <w:rPr>
                <w:lang w:val="fr-FR"/>
              </w:rPr>
            </w:pPr>
          </w:p>
        </w:tc>
      </w:tr>
      <w:tr w:rsidR="003467FA" w14:paraId="1FC78C7D" w14:textId="77777777" w:rsidTr="003D7D35">
        <w:trPr>
          <w:gridAfter w:val="1"/>
          <w:wAfter w:w="113" w:type="dxa"/>
        </w:trPr>
        <w:tc>
          <w:tcPr>
            <w:tcW w:w="2837" w:type="dxa"/>
            <w:tcBorders>
              <w:top w:val="single" w:sz="4" w:space="0" w:color="auto"/>
              <w:left w:val="single" w:sz="4" w:space="0" w:color="auto"/>
              <w:bottom w:val="single" w:sz="4" w:space="0" w:color="auto"/>
              <w:right w:val="single" w:sz="4" w:space="0" w:color="auto"/>
            </w:tcBorders>
            <w:hideMark/>
          </w:tcPr>
          <w:p w14:paraId="546145A8" w14:textId="77777777" w:rsidR="003467FA" w:rsidRDefault="003467FA" w:rsidP="003D7D35">
            <w:pPr>
              <w:pStyle w:val="TAL"/>
              <w:rPr>
                <w:lang w:val="fr-FR"/>
              </w:rPr>
            </w:pPr>
            <w:r>
              <w:rPr>
                <w:bCs/>
                <w:lang w:val="fr-FR"/>
              </w:rPr>
              <w:t xml:space="preserve">  event-type</w:t>
            </w:r>
          </w:p>
        </w:tc>
        <w:tc>
          <w:tcPr>
            <w:tcW w:w="2127" w:type="dxa"/>
            <w:tcBorders>
              <w:top w:val="single" w:sz="4" w:space="0" w:color="auto"/>
              <w:left w:val="single" w:sz="4" w:space="0" w:color="auto"/>
              <w:bottom w:val="single" w:sz="4" w:space="0" w:color="auto"/>
              <w:right w:val="single" w:sz="4" w:space="0" w:color="auto"/>
            </w:tcBorders>
            <w:hideMark/>
          </w:tcPr>
          <w:p w14:paraId="32BA104E" w14:textId="77777777" w:rsidR="003467FA" w:rsidRDefault="003467FA" w:rsidP="003D7D35">
            <w:pPr>
              <w:pStyle w:val="TAL"/>
              <w:rPr>
                <w:lang w:val="fr-FR"/>
              </w:rPr>
            </w:pPr>
            <w:r>
              <w:rPr>
                <w:lang w:val="fr-FR"/>
              </w:rPr>
              <w:t>"conference"</w:t>
            </w:r>
          </w:p>
        </w:tc>
        <w:tc>
          <w:tcPr>
            <w:tcW w:w="2127" w:type="dxa"/>
            <w:tcBorders>
              <w:top w:val="single" w:sz="4" w:space="0" w:color="auto"/>
              <w:left w:val="single" w:sz="4" w:space="0" w:color="auto"/>
              <w:bottom w:val="single" w:sz="4" w:space="0" w:color="auto"/>
              <w:right w:val="single" w:sz="4" w:space="0" w:color="auto"/>
            </w:tcBorders>
          </w:tcPr>
          <w:p w14:paraId="271044BF"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hideMark/>
          </w:tcPr>
          <w:p w14:paraId="362A2702" w14:textId="77777777" w:rsidR="003467FA" w:rsidRDefault="003467FA" w:rsidP="003D7D35">
            <w:pPr>
              <w:pStyle w:val="TAL"/>
              <w:rPr>
                <w:lang w:val="fr-FR"/>
              </w:rPr>
            </w:pPr>
            <w:r>
              <w:rPr>
                <w:lang w:val="fr-FR"/>
              </w:rPr>
              <w:t>TS 24.379 [9] clause 6.3.3.4</w:t>
            </w:r>
          </w:p>
        </w:tc>
        <w:tc>
          <w:tcPr>
            <w:tcW w:w="1135" w:type="dxa"/>
            <w:tcBorders>
              <w:top w:val="single" w:sz="4" w:space="0" w:color="auto"/>
              <w:left w:val="single" w:sz="4" w:space="0" w:color="auto"/>
              <w:bottom w:val="single" w:sz="4" w:space="0" w:color="auto"/>
              <w:right w:val="single" w:sz="4" w:space="0" w:color="auto"/>
            </w:tcBorders>
          </w:tcPr>
          <w:p w14:paraId="0A27467B" w14:textId="77777777" w:rsidR="003467FA" w:rsidRDefault="003467FA" w:rsidP="003D7D35">
            <w:pPr>
              <w:pStyle w:val="TAL"/>
              <w:rPr>
                <w:lang w:val="fr-FR"/>
              </w:rPr>
            </w:pPr>
          </w:p>
        </w:tc>
      </w:tr>
      <w:tr w:rsidR="003467FA" w14:paraId="6DCB646C" w14:textId="77777777" w:rsidTr="003D7D35">
        <w:trPr>
          <w:gridAfter w:val="1"/>
          <w:wAfter w:w="113" w:type="dxa"/>
        </w:trPr>
        <w:tc>
          <w:tcPr>
            <w:tcW w:w="2837" w:type="dxa"/>
            <w:tcBorders>
              <w:top w:val="single" w:sz="4" w:space="0" w:color="auto"/>
              <w:left w:val="single" w:sz="4" w:space="0" w:color="auto"/>
              <w:bottom w:val="single" w:sz="4" w:space="0" w:color="auto"/>
              <w:right w:val="single" w:sz="4" w:space="0" w:color="auto"/>
            </w:tcBorders>
            <w:hideMark/>
          </w:tcPr>
          <w:p w14:paraId="45656CE7" w14:textId="77777777" w:rsidR="003467FA" w:rsidRDefault="003467FA" w:rsidP="003D7D35">
            <w:pPr>
              <w:pStyle w:val="TAL"/>
              <w:rPr>
                <w:rFonts w:cs="Arial"/>
                <w:bCs/>
                <w:szCs w:val="18"/>
                <w:lang w:val="fr-FR"/>
              </w:rPr>
            </w:pPr>
            <w:r>
              <w:rPr>
                <w:rFonts w:cs="Arial"/>
                <w:b/>
                <w:bCs/>
                <w:szCs w:val="18"/>
                <w:lang w:val="fr-FR"/>
              </w:rPr>
              <w:t>Expires</w:t>
            </w:r>
          </w:p>
        </w:tc>
        <w:tc>
          <w:tcPr>
            <w:tcW w:w="2127" w:type="dxa"/>
            <w:tcBorders>
              <w:top w:val="single" w:sz="4" w:space="0" w:color="auto"/>
              <w:left w:val="single" w:sz="4" w:space="0" w:color="auto"/>
              <w:bottom w:val="single" w:sz="4" w:space="0" w:color="auto"/>
              <w:right w:val="single" w:sz="4" w:space="0" w:color="auto"/>
            </w:tcBorders>
          </w:tcPr>
          <w:p w14:paraId="5F0FBD6C" w14:textId="77777777" w:rsidR="003467FA" w:rsidRDefault="003467FA" w:rsidP="003D7D35">
            <w:pPr>
              <w:pStyle w:val="TAL"/>
              <w:rPr>
                <w:bCs/>
                <w:lang w:val="fr-FR"/>
              </w:rPr>
            </w:pPr>
          </w:p>
        </w:tc>
        <w:tc>
          <w:tcPr>
            <w:tcW w:w="2127" w:type="dxa"/>
            <w:tcBorders>
              <w:top w:val="single" w:sz="4" w:space="0" w:color="auto"/>
              <w:left w:val="single" w:sz="4" w:space="0" w:color="auto"/>
              <w:bottom w:val="single" w:sz="4" w:space="0" w:color="auto"/>
              <w:right w:val="single" w:sz="4" w:space="0" w:color="auto"/>
            </w:tcBorders>
          </w:tcPr>
          <w:p w14:paraId="79E2BA76"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0A184618"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6045B8B2" w14:textId="77777777" w:rsidR="003467FA" w:rsidRDefault="003467FA" w:rsidP="003D7D35">
            <w:pPr>
              <w:pStyle w:val="TAL"/>
              <w:rPr>
                <w:lang w:val="fr-FR"/>
              </w:rPr>
            </w:pPr>
          </w:p>
        </w:tc>
      </w:tr>
      <w:tr w:rsidR="003467FA" w14:paraId="0885366B" w14:textId="77777777" w:rsidTr="003D7D35">
        <w:trPr>
          <w:gridAfter w:val="1"/>
          <w:wAfter w:w="113" w:type="dxa"/>
        </w:trPr>
        <w:tc>
          <w:tcPr>
            <w:tcW w:w="2837" w:type="dxa"/>
            <w:tcBorders>
              <w:top w:val="single" w:sz="4" w:space="0" w:color="auto"/>
              <w:left w:val="single" w:sz="4" w:space="0" w:color="auto"/>
              <w:bottom w:val="single" w:sz="4" w:space="0" w:color="auto"/>
              <w:right w:val="single" w:sz="4" w:space="0" w:color="auto"/>
            </w:tcBorders>
            <w:hideMark/>
          </w:tcPr>
          <w:p w14:paraId="2ED86252" w14:textId="77777777" w:rsidR="003467FA" w:rsidRDefault="003467FA" w:rsidP="003D7D35">
            <w:pPr>
              <w:pStyle w:val="TAL"/>
              <w:rPr>
                <w:rFonts w:cs="Arial"/>
                <w:bCs/>
                <w:szCs w:val="18"/>
                <w:lang w:val="fr-FR"/>
              </w:rPr>
            </w:pPr>
            <w:r>
              <w:rPr>
                <w:rFonts w:cs="Arial"/>
                <w:bCs/>
                <w:szCs w:val="18"/>
                <w:lang w:val="fr-FR"/>
              </w:rP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3E40AA99" w14:textId="77777777" w:rsidR="003467FA" w:rsidRDefault="003467FA" w:rsidP="003D7D35">
            <w:pPr>
              <w:pStyle w:val="TAL"/>
              <w:rPr>
                <w:bCs/>
                <w:lang w:val="fr-FR"/>
              </w:rPr>
            </w:pPr>
            <w:r>
              <w:rPr>
                <w:lang w:val="fr-FR"/>
              </w:rPr>
              <w:t>"</w:t>
            </w:r>
            <w:r>
              <w:rPr>
                <w:rFonts w:eastAsia="SimSun"/>
                <w:lang w:val="fr-FR"/>
              </w:rPr>
              <w:t>3600"</w:t>
            </w:r>
          </w:p>
        </w:tc>
        <w:tc>
          <w:tcPr>
            <w:tcW w:w="2127" w:type="dxa"/>
            <w:tcBorders>
              <w:top w:val="single" w:sz="4" w:space="0" w:color="auto"/>
              <w:left w:val="single" w:sz="4" w:space="0" w:color="auto"/>
              <w:bottom w:val="single" w:sz="4" w:space="0" w:color="auto"/>
              <w:right w:val="single" w:sz="4" w:space="0" w:color="auto"/>
            </w:tcBorders>
            <w:hideMark/>
          </w:tcPr>
          <w:p w14:paraId="51DD7C02" w14:textId="77777777" w:rsidR="003467FA" w:rsidRDefault="003467FA" w:rsidP="003D7D35">
            <w:pPr>
              <w:pStyle w:val="TAL"/>
              <w:rPr>
                <w:lang w:val="fr-FR"/>
              </w:rPr>
            </w:pPr>
            <w:r>
              <w:rPr>
                <w:lang w:val="fr-FR"/>
              </w:rPr>
              <w:t>3600 seconds</w:t>
            </w:r>
          </w:p>
        </w:tc>
        <w:tc>
          <w:tcPr>
            <w:tcW w:w="1419" w:type="dxa"/>
            <w:tcBorders>
              <w:top w:val="single" w:sz="4" w:space="0" w:color="auto"/>
              <w:left w:val="single" w:sz="4" w:space="0" w:color="auto"/>
              <w:bottom w:val="single" w:sz="4" w:space="0" w:color="auto"/>
              <w:right w:val="single" w:sz="4" w:space="0" w:color="auto"/>
            </w:tcBorders>
            <w:hideMark/>
          </w:tcPr>
          <w:p w14:paraId="38EB3D0E" w14:textId="77777777" w:rsidR="003467FA" w:rsidRDefault="003467FA" w:rsidP="003D7D35">
            <w:pPr>
              <w:pStyle w:val="TAL"/>
              <w:rPr>
                <w:lang w:val="fr-FR"/>
              </w:rPr>
            </w:pPr>
            <w:r>
              <w:rPr>
                <w:lang w:val="fr-FR"/>
              </w:rPr>
              <w:t>TS 24.379 [9] clause 6.3.3.4</w:t>
            </w:r>
          </w:p>
        </w:tc>
        <w:tc>
          <w:tcPr>
            <w:tcW w:w="1135" w:type="dxa"/>
            <w:tcBorders>
              <w:top w:val="single" w:sz="4" w:space="0" w:color="auto"/>
              <w:left w:val="single" w:sz="4" w:space="0" w:color="auto"/>
              <w:bottom w:val="single" w:sz="4" w:space="0" w:color="auto"/>
              <w:right w:val="single" w:sz="4" w:space="0" w:color="auto"/>
            </w:tcBorders>
          </w:tcPr>
          <w:p w14:paraId="3392243E" w14:textId="77777777" w:rsidR="003467FA" w:rsidRDefault="003467FA" w:rsidP="003D7D35">
            <w:pPr>
              <w:pStyle w:val="TAL"/>
              <w:rPr>
                <w:lang w:val="fr-FR"/>
              </w:rPr>
            </w:pPr>
          </w:p>
        </w:tc>
      </w:tr>
      <w:tr w:rsidR="003467FA" w14:paraId="2622E597" w14:textId="77777777" w:rsidTr="003D7D35">
        <w:trPr>
          <w:gridAfter w:val="1"/>
          <w:wAfter w:w="113" w:type="dxa"/>
        </w:trPr>
        <w:tc>
          <w:tcPr>
            <w:tcW w:w="2837" w:type="dxa"/>
            <w:tcBorders>
              <w:top w:val="single" w:sz="4" w:space="0" w:color="auto"/>
              <w:left w:val="single" w:sz="4" w:space="0" w:color="auto"/>
              <w:bottom w:val="single" w:sz="4" w:space="0" w:color="auto"/>
              <w:right w:val="single" w:sz="4" w:space="0" w:color="auto"/>
            </w:tcBorders>
            <w:hideMark/>
          </w:tcPr>
          <w:p w14:paraId="79855CD1" w14:textId="77777777" w:rsidR="003467FA" w:rsidRDefault="003467FA" w:rsidP="003D7D35">
            <w:pPr>
              <w:pStyle w:val="TAL"/>
              <w:rPr>
                <w:b/>
                <w:bCs/>
                <w:lang w:val="fr-FR"/>
              </w:rPr>
            </w:pPr>
            <w:r>
              <w:rPr>
                <w:b/>
                <w:bCs/>
                <w:lang w:val="fr-FR"/>
              </w:rPr>
              <w:t>Subscription-State</w:t>
            </w:r>
          </w:p>
        </w:tc>
        <w:tc>
          <w:tcPr>
            <w:tcW w:w="2127" w:type="dxa"/>
            <w:tcBorders>
              <w:top w:val="single" w:sz="4" w:space="0" w:color="auto"/>
              <w:left w:val="single" w:sz="4" w:space="0" w:color="auto"/>
              <w:bottom w:val="single" w:sz="4" w:space="0" w:color="auto"/>
              <w:right w:val="single" w:sz="4" w:space="0" w:color="auto"/>
            </w:tcBorders>
          </w:tcPr>
          <w:p w14:paraId="0C46B5BD"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0FB6D839"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7491BDE6"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162F0D6E" w14:textId="77777777" w:rsidR="003467FA" w:rsidRDefault="003467FA" w:rsidP="003D7D35">
            <w:pPr>
              <w:pStyle w:val="TAL"/>
              <w:rPr>
                <w:lang w:val="fr-FR"/>
              </w:rPr>
            </w:pPr>
          </w:p>
        </w:tc>
      </w:tr>
      <w:tr w:rsidR="003467FA" w14:paraId="7F32354F" w14:textId="77777777" w:rsidTr="003D7D35">
        <w:trPr>
          <w:gridAfter w:val="1"/>
          <w:wAfter w:w="113" w:type="dxa"/>
        </w:trPr>
        <w:tc>
          <w:tcPr>
            <w:tcW w:w="2837" w:type="dxa"/>
            <w:tcBorders>
              <w:top w:val="single" w:sz="4" w:space="0" w:color="auto"/>
              <w:left w:val="single" w:sz="4" w:space="0" w:color="auto"/>
              <w:bottom w:val="single" w:sz="4" w:space="0" w:color="auto"/>
              <w:right w:val="single" w:sz="4" w:space="0" w:color="auto"/>
            </w:tcBorders>
            <w:hideMark/>
          </w:tcPr>
          <w:p w14:paraId="23CEA747" w14:textId="77777777" w:rsidR="003467FA" w:rsidRDefault="003467FA" w:rsidP="003D7D35">
            <w:pPr>
              <w:pStyle w:val="TAL"/>
              <w:rPr>
                <w:lang w:val="fr-FR"/>
              </w:rPr>
            </w:pPr>
            <w:r>
              <w:rPr>
                <w:lang w:val="fr-FR"/>
              </w:rPr>
              <w:t xml:space="preserve">  expires</w:t>
            </w:r>
          </w:p>
        </w:tc>
        <w:tc>
          <w:tcPr>
            <w:tcW w:w="2127" w:type="dxa"/>
            <w:tcBorders>
              <w:top w:val="single" w:sz="4" w:space="0" w:color="auto"/>
              <w:left w:val="single" w:sz="4" w:space="0" w:color="auto"/>
              <w:bottom w:val="single" w:sz="4" w:space="0" w:color="auto"/>
              <w:right w:val="single" w:sz="4" w:space="0" w:color="auto"/>
            </w:tcBorders>
            <w:hideMark/>
          </w:tcPr>
          <w:p w14:paraId="49F404F7" w14:textId="77777777" w:rsidR="003467FA" w:rsidRDefault="003467FA" w:rsidP="003D7D35">
            <w:pPr>
              <w:pStyle w:val="TAL"/>
              <w:rPr>
                <w:lang w:val="fr-FR"/>
              </w:rPr>
            </w:pPr>
            <w:r>
              <w:rPr>
                <w:lang w:val="fr-FR"/>
              </w:rPr>
              <w:t>"3600"</w:t>
            </w:r>
          </w:p>
        </w:tc>
        <w:tc>
          <w:tcPr>
            <w:tcW w:w="2127" w:type="dxa"/>
            <w:tcBorders>
              <w:top w:val="single" w:sz="4" w:space="0" w:color="auto"/>
              <w:left w:val="single" w:sz="4" w:space="0" w:color="auto"/>
              <w:bottom w:val="single" w:sz="4" w:space="0" w:color="auto"/>
              <w:right w:val="single" w:sz="4" w:space="0" w:color="auto"/>
            </w:tcBorders>
          </w:tcPr>
          <w:p w14:paraId="316F5E15"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18792A1E"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7B51763E" w14:textId="77777777" w:rsidR="003467FA" w:rsidRDefault="003467FA" w:rsidP="003D7D35">
            <w:pPr>
              <w:pStyle w:val="TAL"/>
              <w:rPr>
                <w:lang w:val="fr-FR"/>
              </w:rPr>
            </w:pPr>
          </w:p>
        </w:tc>
      </w:tr>
      <w:tr w:rsidR="003467FA" w14:paraId="4E1756A2" w14:textId="77777777" w:rsidTr="003D7D35">
        <w:trPr>
          <w:gridAfter w:val="1"/>
          <w:wAfter w:w="113" w:type="dxa"/>
        </w:trPr>
        <w:tc>
          <w:tcPr>
            <w:tcW w:w="2837" w:type="dxa"/>
            <w:tcBorders>
              <w:top w:val="single" w:sz="4" w:space="0" w:color="auto"/>
              <w:left w:val="single" w:sz="4" w:space="0" w:color="auto"/>
              <w:bottom w:val="single" w:sz="4" w:space="0" w:color="auto"/>
              <w:right w:val="single" w:sz="4" w:space="0" w:color="auto"/>
            </w:tcBorders>
            <w:hideMark/>
          </w:tcPr>
          <w:p w14:paraId="44342397" w14:textId="77777777" w:rsidR="003467FA" w:rsidRDefault="003467FA" w:rsidP="003D7D35">
            <w:pPr>
              <w:pStyle w:val="TAL"/>
              <w:rPr>
                <w:rFonts w:cs="Arial"/>
                <w:b/>
                <w:bCs/>
                <w:szCs w:val="18"/>
                <w:lang w:val="fr-FR"/>
              </w:rPr>
            </w:pPr>
            <w:r>
              <w:rPr>
                <w:b/>
                <w:bCs/>
                <w:lang w:val="fr-FR"/>
              </w:rPr>
              <w:t>P-Preferred-Service</w:t>
            </w:r>
          </w:p>
        </w:tc>
        <w:tc>
          <w:tcPr>
            <w:tcW w:w="2127" w:type="dxa"/>
            <w:tcBorders>
              <w:top w:val="single" w:sz="4" w:space="0" w:color="auto"/>
              <w:left w:val="single" w:sz="4" w:space="0" w:color="auto"/>
              <w:bottom w:val="single" w:sz="4" w:space="0" w:color="auto"/>
              <w:right w:val="single" w:sz="4" w:space="0" w:color="auto"/>
            </w:tcBorders>
          </w:tcPr>
          <w:p w14:paraId="1F46367E"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63A5430F"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560A74A2"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6A29510D" w14:textId="77777777" w:rsidR="003467FA" w:rsidRDefault="003467FA" w:rsidP="003D7D35">
            <w:pPr>
              <w:pStyle w:val="TAL"/>
              <w:rPr>
                <w:lang w:val="fr-FR"/>
              </w:rPr>
            </w:pPr>
          </w:p>
        </w:tc>
      </w:tr>
      <w:tr w:rsidR="003467FA" w14:paraId="616C3370" w14:textId="77777777" w:rsidTr="003D7D35">
        <w:trPr>
          <w:gridAfter w:val="1"/>
          <w:wAfter w:w="113" w:type="dxa"/>
        </w:trPr>
        <w:tc>
          <w:tcPr>
            <w:tcW w:w="2837" w:type="dxa"/>
            <w:tcBorders>
              <w:top w:val="single" w:sz="4" w:space="0" w:color="auto"/>
              <w:left w:val="single" w:sz="4" w:space="0" w:color="auto"/>
              <w:bottom w:val="single" w:sz="4" w:space="0" w:color="auto"/>
              <w:right w:val="single" w:sz="4" w:space="0" w:color="auto"/>
            </w:tcBorders>
            <w:hideMark/>
          </w:tcPr>
          <w:p w14:paraId="706368CE" w14:textId="77777777" w:rsidR="003467FA" w:rsidRDefault="003467FA" w:rsidP="003D7D35">
            <w:pPr>
              <w:pStyle w:val="TAL"/>
              <w:rPr>
                <w:rFonts w:cs="Arial"/>
                <w:b/>
                <w:bCs/>
                <w:szCs w:val="18"/>
                <w:lang w:val="fr-FR"/>
              </w:rPr>
            </w:pPr>
            <w:r>
              <w:rPr>
                <w:lang w:val="fr-FR"/>
              </w:rPr>
              <w:t xml:space="preserve">  </w:t>
            </w:r>
            <w:r>
              <w:rPr>
                <w:bCs/>
                <w:lang w:val="fr-FR"/>
              </w:rPr>
              <w:t>Service-ID</w:t>
            </w:r>
          </w:p>
        </w:tc>
        <w:tc>
          <w:tcPr>
            <w:tcW w:w="2127" w:type="dxa"/>
            <w:tcBorders>
              <w:top w:val="single" w:sz="4" w:space="0" w:color="auto"/>
              <w:left w:val="single" w:sz="4" w:space="0" w:color="auto"/>
              <w:bottom w:val="single" w:sz="4" w:space="0" w:color="auto"/>
              <w:right w:val="single" w:sz="4" w:space="0" w:color="auto"/>
            </w:tcBorders>
            <w:hideMark/>
          </w:tcPr>
          <w:p w14:paraId="30B88C84" w14:textId="77777777" w:rsidR="003467FA" w:rsidRDefault="003467FA" w:rsidP="003D7D35">
            <w:pPr>
              <w:pStyle w:val="TAL"/>
            </w:pPr>
            <w:r>
              <w:t>"urn:urn-7:3gpp-service.ims.icsi.mcptt"</w:t>
            </w:r>
          </w:p>
        </w:tc>
        <w:tc>
          <w:tcPr>
            <w:tcW w:w="2127" w:type="dxa"/>
            <w:tcBorders>
              <w:top w:val="single" w:sz="4" w:space="0" w:color="auto"/>
              <w:left w:val="single" w:sz="4" w:space="0" w:color="auto"/>
              <w:bottom w:val="single" w:sz="4" w:space="0" w:color="auto"/>
              <w:right w:val="single" w:sz="4" w:space="0" w:color="auto"/>
            </w:tcBorders>
          </w:tcPr>
          <w:p w14:paraId="32F36A29"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F3C884D" w14:textId="77777777" w:rsidR="003467FA" w:rsidRDefault="003467FA" w:rsidP="003D7D35">
            <w:pPr>
              <w:pStyle w:val="TAL"/>
              <w:rPr>
                <w:lang w:val="fr-FR"/>
              </w:rPr>
            </w:pPr>
            <w:r>
              <w:rPr>
                <w:lang w:val="fr-FR"/>
              </w:rPr>
              <w:t>TS 24.379 [9] clause 6.3.3.4</w:t>
            </w:r>
          </w:p>
        </w:tc>
        <w:tc>
          <w:tcPr>
            <w:tcW w:w="1135" w:type="dxa"/>
            <w:tcBorders>
              <w:top w:val="single" w:sz="4" w:space="0" w:color="auto"/>
              <w:left w:val="single" w:sz="4" w:space="0" w:color="auto"/>
              <w:bottom w:val="single" w:sz="4" w:space="0" w:color="auto"/>
              <w:right w:val="single" w:sz="4" w:space="0" w:color="auto"/>
            </w:tcBorders>
          </w:tcPr>
          <w:p w14:paraId="1045D0E9" w14:textId="77777777" w:rsidR="003467FA" w:rsidRDefault="003467FA" w:rsidP="003D7D35">
            <w:pPr>
              <w:pStyle w:val="TAL"/>
              <w:rPr>
                <w:lang w:val="fr-FR"/>
              </w:rPr>
            </w:pPr>
          </w:p>
        </w:tc>
      </w:tr>
      <w:tr w:rsidR="003467FA" w14:paraId="61B9043D" w14:textId="77777777" w:rsidTr="003D7D35">
        <w:trPr>
          <w:gridAfter w:val="1"/>
          <w:wAfter w:w="113" w:type="dxa"/>
        </w:trPr>
        <w:tc>
          <w:tcPr>
            <w:tcW w:w="2837" w:type="dxa"/>
            <w:tcBorders>
              <w:top w:val="single" w:sz="4" w:space="0" w:color="auto"/>
              <w:left w:val="single" w:sz="4" w:space="0" w:color="auto"/>
              <w:bottom w:val="single" w:sz="4" w:space="0" w:color="auto"/>
              <w:right w:val="single" w:sz="4" w:space="0" w:color="auto"/>
            </w:tcBorders>
            <w:hideMark/>
          </w:tcPr>
          <w:p w14:paraId="0EFE43C1" w14:textId="77777777" w:rsidR="003467FA" w:rsidRDefault="003467FA" w:rsidP="003D7D35">
            <w:pPr>
              <w:pStyle w:val="TAL"/>
              <w:rPr>
                <w:rFonts w:cs="Arial"/>
                <w:bCs/>
                <w:szCs w:val="18"/>
                <w:lang w:val="fr-FR"/>
              </w:rPr>
            </w:pPr>
            <w:r>
              <w:rPr>
                <w:b/>
                <w:bCs/>
                <w:lang w:val="fr-FR"/>
              </w:rPr>
              <w:t>Message-body</w:t>
            </w:r>
          </w:p>
        </w:tc>
        <w:tc>
          <w:tcPr>
            <w:tcW w:w="2127" w:type="dxa"/>
            <w:tcBorders>
              <w:top w:val="single" w:sz="4" w:space="0" w:color="auto"/>
              <w:left w:val="single" w:sz="4" w:space="0" w:color="auto"/>
              <w:bottom w:val="single" w:sz="4" w:space="0" w:color="auto"/>
              <w:right w:val="single" w:sz="4" w:space="0" w:color="auto"/>
            </w:tcBorders>
          </w:tcPr>
          <w:p w14:paraId="4B7A0473"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2309989B"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42302A35"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4CCFFA10" w14:textId="77777777" w:rsidR="003467FA" w:rsidRDefault="003467FA" w:rsidP="003D7D35">
            <w:pPr>
              <w:pStyle w:val="TAL"/>
              <w:rPr>
                <w:lang w:val="fr-FR"/>
              </w:rPr>
            </w:pPr>
          </w:p>
        </w:tc>
      </w:tr>
      <w:tr w:rsidR="003467FA" w14:paraId="457E15FB" w14:textId="77777777" w:rsidTr="003D7D35">
        <w:trPr>
          <w:gridAfter w:val="1"/>
          <w:wAfter w:w="113" w:type="dxa"/>
        </w:trPr>
        <w:tc>
          <w:tcPr>
            <w:tcW w:w="2837" w:type="dxa"/>
            <w:tcBorders>
              <w:top w:val="single" w:sz="4" w:space="0" w:color="auto"/>
              <w:left w:val="single" w:sz="4" w:space="0" w:color="auto"/>
              <w:bottom w:val="single" w:sz="4" w:space="0" w:color="auto"/>
              <w:right w:val="single" w:sz="4" w:space="0" w:color="auto"/>
            </w:tcBorders>
            <w:hideMark/>
          </w:tcPr>
          <w:p w14:paraId="11E47C7E" w14:textId="77777777" w:rsidR="003467FA" w:rsidRDefault="003467FA" w:rsidP="003D7D35">
            <w:pPr>
              <w:pStyle w:val="TAL"/>
              <w:rPr>
                <w:rFonts w:cs="Arial"/>
                <w:bCs/>
                <w:szCs w:val="18"/>
                <w:lang w:val="fr-FR"/>
              </w:rPr>
            </w:pPr>
            <w:r>
              <w:rPr>
                <w:lang w:val="fr-FR"/>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588A992"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hideMark/>
          </w:tcPr>
          <w:p w14:paraId="66DDF791" w14:textId="77777777" w:rsidR="003467FA" w:rsidRDefault="003467FA" w:rsidP="003D7D35">
            <w:pPr>
              <w:pStyle w:val="TAL"/>
              <w:rPr>
                <w:lang w:val="fr-FR"/>
              </w:rPr>
            </w:pPr>
            <w:r>
              <w:rPr>
                <w:b/>
                <w:bCs/>
                <w:lang w:val="fr-FR"/>
              </w:rPr>
              <w:t>MCPTT-Info</w:t>
            </w:r>
          </w:p>
        </w:tc>
        <w:tc>
          <w:tcPr>
            <w:tcW w:w="1419" w:type="dxa"/>
            <w:tcBorders>
              <w:top w:val="single" w:sz="4" w:space="0" w:color="auto"/>
              <w:left w:val="single" w:sz="4" w:space="0" w:color="auto"/>
              <w:bottom w:val="single" w:sz="4" w:space="0" w:color="auto"/>
              <w:right w:val="single" w:sz="4" w:space="0" w:color="auto"/>
            </w:tcBorders>
          </w:tcPr>
          <w:p w14:paraId="6C6F51FC"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05A9285C" w14:textId="77777777" w:rsidR="003467FA" w:rsidRDefault="003467FA" w:rsidP="003D7D35">
            <w:pPr>
              <w:pStyle w:val="TAL"/>
              <w:rPr>
                <w:lang w:val="fr-FR"/>
              </w:rPr>
            </w:pPr>
          </w:p>
        </w:tc>
      </w:tr>
      <w:tr w:rsidR="003467FA" w14:paraId="4B1585EC" w14:textId="77777777" w:rsidTr="003D7D35">
        <w:tc>
          <w:tcPr>
            <w:tcW w:w="2837" w:type="dxa"/>
            <w:tcBorders>
              <w:top w:val="single" w:sz="4" w:space="0" w:color="auto"/>
              <w:left w:val="single" w:sz="4" w:space="0" w:color="auto"/>
              <w:bottom w:val="single" w:sz="4" w:space="0" w:color="auto"/>
              <w:right w:val="single" w:sz="4" w:space="0" w:color="auto"/>
            </w:tcBorders>
            <w:vAlign w:val="center"/>
          </w:tcPr>
          <w:p w14:paraId="111E1FBE" w14:textId="77777777" w:rsidR="003467FA" w:rsidRDefault="003467FA" w:rsidP="003D7D35">
            <w:pPr>
              <w:pStyle w:val="TAL"/>
              <w:rPr>
                <w:lang w:val="fr-FR"/>
              </w:rPr>
            </w:pPr>
            <w:r>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4BB48288"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67007252" w14:textId="77777777" w:rsidR="003467FA" w:rsidRDefault="003467FA" w:rsidP="003D7D35">
            <w:pPr>
              <w:pStyle w:val="TAL"/>
              <w:rPr>
                <w:b/>
                <w:bCs/>
                <w:lang w:val="fr-FR"/>
              </w:rPr>
            </w:pPr>
          </w:p>
        </w:tc>
        <w:tc>
          <w:tcPr>
            <w:tcW w:w="1419" w:type="dxa"/>
            <w:tcBorders>
              <w:top w:val="single" w:sz="4" w:space="0" w:color="auto"/>
              <w:left w:val="single" w:sz="4" w:space="0" w:color="auto"/>
              <w:bottom w:val="single" w:sz="4" w:space="0" w:color="auto"/>
              <w:right w:val="single" w:sz="4" w:space="0" w:color="auto"/>
            </w:tcBorders>
          </w:tcPr>
          <w:p w14:paraId="172EA89B" w14:textId="77777777" w:rsidR="003467FA" w:rsidRDefault="003467FA" w:rsidP="003D7D35">
            <w:pPr>
              <w:pStyle w:val="TAL"/>
              <w:rPr>
                <w:lang w:val="fr-FR"/>
              </w:rPr>
            </w:pPr>
          </w:p>
        </w:tc>
        <w:tc>
          <w:tcPr>
            <w:tcW w:w="1135" w:type="dxa"/>
            <w:gridSpan w:val="2"/>
            <w:tcBorders>
              <w:top w:val="single" w:sz="4" w:space="0" w:color="auto"/>
              <w:left w:val="single" w:sz="4" w:space="0" w:color="auto"/>
              <w:bottom w:val="single" w:sz="4" w:space="0" w:color="auto"/>
              <w:right w:val="single" w:sz="4" w:space="0" w:color="auto"/>
            </w:tcBorders>
          </w:tcPr>
          <w:p w14:paraId="7406FC9A" w14:textId="77777777" w:rsidR="003467FA" w:rsidRDefault="003467FA" w:rsidP="003D7D35">
            <w:pPr>
              <w:pStyle w:val="TAL"/>
              <w:rPr>
                <w:lang w:val="fr-FR"/>
              </w:rPr>
            </w:pPr>
          </w:p>
        </w:tc>
      </w:tr>
      <w:tr w:rsidR="003467FA" w14:paraId="10D418CE" w14:textId="77777777" w:rsidTr="003D7D35">
        <w:tc>
          <w:tcPr>
            <w:tcW w:w="2837" w:type="dxa"/>
            <w:tcBorders>
              <w:top w:val="single" w:sz="4" w:space="0" w:color="auto"/>
              <w:left w:val="single" w:sz="4" w:space="0" w:color="auto"/>
              <w:bottom w:val="single" w:sz="4" w:space="0" w:color="auto"/>
              <w:right w:val="single" w:sz="4" w:space="0" w:color="auto"/>
            </w:tcBorders>
            <w:vAlign w:val="center"/>
          </w:tcPr>
          <w:p w14:paraId="13BF90D2" w14:textId="77777777" w:rsidR="003467FA" w:rsidRDefault="003467FA" w:rsidP="003D7D35">
            <w:pPr>
              <w:pStyle w:val="TAL"/>
              <w:rPr>
                <w:lang w:val="fr-FR"/>
              </w:rPr>
            </w:pPr>
            <w:r>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372372D9" w14:textId="77777777" w:rsidR="003467FA" w:rsidRDefault="003467FA" w:rsidP="003D7D35">
            <w:pPr>
              <w:pStyle w:val="TAL"/>
              <w:rPr>
                <w:lang w:val="fr-FR"/>
              </w:rPr>
            </w:pPr>
            <w:r>
              <w:t>"application/vnd.3gpp.mcptt-info+xml"</w:t>
            </w:r>
          </w:p>
        </w:tc>
        <w:tc>
          <w:tcPr>
            <w:tcW w:w="2127" w:type="dxa"/>
            <w:tcBorders>
              <w:top w:val="single" w:sz="4" w:space="0" w:color="auto"/>
              <w:left w:val="single" w:sz="4" w:space="0" w:color="auto"/>
              <w:bottom w:val="single" w:sz="4" w:space="0" w:color="auto"/>
              <w:right w:val="single" w:sz="4" w:space="0" w:color="auto"/>
            </w:tcBorders>
          </w:tcPr>
          <w:p w14:paraId="65F9CF43" w14:textId="77777777" w:rsidR="003467FA" w:rsidRDefault="003467FA" w:rsidP="003D7D35">
            <w:pPr>
              <w:pStyle w:val="TAL"/>
              <w:rPr>
                <w:b/>
                <w:bCs/>
                <w:lang w:val="fr-FR"/>
              </w:rPr>
            </w:pPr>
          </w:p>
        </w:tc>
        <w:tc>
          <w:tcPr>
            <w:tcW w:w="1419" w:type="dxa"/>
            <w:tcBorders>
              <w:top w:val="single" w:sz="4" w:space="0" w:color="auto"/>
              <w:left w:val="single" w:sz="4" w:space="0" w:color="auto"/>
              <w:bottom w:val="single" w:sz="4" w:space="0" w:color="auto"/>
              <w:right w:val="single" w:sz="4" w:space="0" w:color="auto"/>
            </w:tcBorders>
          </w:tcPr>
          <w:p w14:paraId="3B9134C7" w14:textId="77777777" w:rsidR="003467FA" w:rsidRDefault="003467FA" w:rsidP="003D7D35">
            <w:pPr>
              <w:pStyle w:val="TAL"/>
              <w:rPr>
                <w:lang w:val="fr-FR"/>
              </w:rPr>
            </w:pPr>
          </w:p>
        </w:tc>
        <w:tc>
          <w:tcPr>
            <w:tcW w:w="1135" w:type="dxa"/>
            <w:gridSpan w:val="2"/>
            <w:tcBorders>
              <w:top w:val="single" w:sz="4" w:space="0" w:color="auto"/>
              <w:left w:val="single" w:sz="4" w:space="0" w:color="auto"/>
              <w:bottom w:val="single" w:sz="4" w:space="0" w:color="auto"/>
              <w:right w:val="single" w:sz="4" w:space="0" w:color="auto"/>
            </w:tcBorders>
          </w:tcPr>
          <w:p w14:paraId="4CA27E4C" w14:textId="77777777" w:rsidR="003467FA" w:rsidRDefault="003467FA" w:rsidP="003D7D35">
            <w:pPr>
              <w:pStyle w:val="TAL"/>
              <w:rPr>
                <w:lang w:val="fr-FR"/>
              </w:rPr>
            </w:pPr>
          </w:p>
        </w:tc>
      </w:tr>
      <w:tr w:rsidR="003467FA" w14:paraId="082DBA93" w14:textId="77777777" w:rsidTr="003D7D35">
        <w:tc>
          <w:tcPr>
            <w:tcW w:w="2837" w:type="dxa"/>
            <w:tcBorders>
              <w:top w:val="single" w:sz="4" w:space="0" w:color="auto"/>
              <w:left w:val="single" w:sz="4" w:space="0" w:color="auto"/>
              <w:bottom w:val="single" w:sz="4" w:space="0" w:color="auto"/>
              <w:right w:val="single" w:sz="4" w:space="0" w:color="auto"/>
            </w:tcBorders>
          </w:tcPr>
          <w:p w14:paraId="33C85F98" w14:textId="77777777" w:rsidR="003467FA" w:rsidRDefault="003467FA" w:rsidP="003D7D35">
            <w:pPr>
              <w:pStyle w:val="TAL"/>
              <w:rPr>
                <w:lang w:val="fr-FR"/>
              </w:rPr>
            </w:pPr>
            <w:r>
              <w:rPr>
                <w:lang w:val="fr-FR"/>
              </w:rPr>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29080C02" w14:textId="77777777" w:rsidR="003467FA" w:rsidRDefault="003467FA" w:rsidP="003D7D35">
            <w:pPr>
              <w:pStyle w:val="TAL"/>
              <w:rPr>
                <w:lang w:val="fr-FR"/>
              </w:rPr>
            </w:pPr>
            <w:r>
              <w:rPr>
                <w:lang w:val="fr-FR"/>
              </w:rPr>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34C16EA3" w14:textId="77777777" w:rsidR="003467FA" w:rsidRDefault="003467FA" w:rsidP="003D7D35">
            <w:pPr>
              <w:pStyle w:val="TAL"/>
              <w:rPr>
                <w:b/>
                <w:bCs/>
                <w:lang w:val="fr-FR"/>
              </w:rPr>
            </w:pPr>
          </w:p>
        </w:tc>
        <w:tc>
          <w:tcPr>
            <w:tcW w:w="1419" w:type="dxa"/>
            <w:tcBorders>
              <w:top w:val="single" w:sz="4" w:space="0" w:color="auto"/>
              <w:left w:val="single" w:sz="4" w:space="0" w:color="auto"/>
              <w:bottom w:val="single" w:sz="4" w:space="0" w:color="auto"/>
              <w:right w:val="single" w:sz="4" w:space="0" w:color="auto"/>
            </w:tcBorders>
          </w:tcPr>
          <w:p w14:paraId="7BBE28BF" w14:textId="77777777" w:rsidR="003467FA" w:rsidRDefault="003467FA" w:rsidP="003D7D35">
            <w:pPr>
              <w:pStyle w:val="TAL"/>
              <w:rPr>
                <w:lang w:val="fr-FR"/>
              </w:rPr>
            </w:pPr>
          </w:p>
        </w:tc>
        <w:tc>
          <w:tcPr>
            <w:tcW w:w="1135" w:type="dxa"/>
            <w:gridSpan w:val="2"/>
            <w:tcBorders>
              <w:top w:val="single" w:sz="4" w:space="0" w:color="auto"/>
              <w:left w:val="single" w:sz="4" w:space="0" w:color="auto"/>
              <w:bottom w:val="single" w:sz="4" w:space="0" w:color="auto"/>
              <w:right w:val="single" w:sz="4" w:space="0" w:color="auto"/>
            </w:tcBorders>
          </w:tcPr>
          <w:p w14:paraId="492E16CE" w14:textId="77777777" w:rsidR="003467FA" w:rsidRDefault="003467FA" w:rsidP="003D7D35">
            <w:pPr>
              <w:pStyle w:val="TAL"/>
              <w:rPr>
                <w:lang w:val="fr-FR"/>
              </w:rPr>
            </w:pPr>
          </w:p>
        </w:tc>
      </w:tr>
      <w:tr w:rsidR="003467FA" w14:paraId="60CE7752" w14:textId="77777777" w:rsidTr="003D7D35">
        <w:trPr>
          <w:gridAfter w:val="1"/>
          <w:wAfter w:w="113" w:type="dxa"/>
        </w:trPr>
        <w:tc>
          <w:tcPr>
            <w:tcW w:w="2837" w:type="dxa"/>
            <w:tcBorders>
              <w:top w:val="single" w:sz="4" w:space="0" w:color="auto"/>
              <w:left w:val="single" w:sz="4" w:space="0" w:color="auto"/>
              <w:bottom w:val="single" w:sz="4" w:space="0" w:color="auto"/>
              <w:right w:val="single" w:sz="4" w:space="0" w:color="auto"/>
            </w:tcBorders>
            <w:hideMark/>
          </w:tcPr>
          <w:p w14:paraId="5D5B55CB" w14:textId="77777777" w:rsidR="003467FA" w:rsidRDefault="003467FA" w:rsidP="003D7D35">
            <w:pPr>
              <w:pStyle w:val="TAL"/>
              <w:rPr>
                <w:rFonts w:cs="Arial"/>
                <w:bCs/>
                <w:szCs w:val="18"/>
                <w:lang w:val="fr-FR"/>
              </w:rPr>
            </w:pPr>
            <w:r>
              <w:rPr>
                <w:lang w:val="fr-FR"/>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3F73606" w14:textId="77777777" w:rsidR="003467FA" w:rsidRDefault="003467FA" w:rsidP="003D7D35">
            <w:pPr>
              <w:pStyle w:val="TAL"/>
            </w:pPr>
            <w:r>
              <w:t>MCPTT-Info as described in Table 6.1.3.1.3.3-10</w:t>
            </w:r>
          </w:p>
        </w:tc>
        <w:tc>
          <w:tcPr>
            <w:tcW w:w="2127" w:type="dxa"/>
            <w:tcBorders>
              <w:top w:val="single" w:sz="4" w:space="0" w:color="auto"/>
              <w:left w:val="single" w:sz="4" w:space="0" w:color="auto"/>
              <w:bottom w:val="single" w:sz="4" w:space="0" w:color="auto"/>
              <w:right w:val="single" w:sz="4" w:space="0" w:color="auto"/>
            </w:tcBorders>
          </w:tcPr>
          <w:p w14:paraId="0DE03F87"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6EF1CC1F"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4D30B64D" w14:textId="77777777" w:rsidR="003467FA" w:rsidRDefault="003467FA" w:rsidP="003D7D35">
            <w:pPr>
              <w:pStyle w:val="TAL"/>
            </w:pPr>
          </w:p>
        </w:tc>
      </w:tr>
      <w:tr w:rsidR="003467FA" w14:paraId="4E79FE86" w14:textId="77777777" w:rsidTr="003D7D35">
        <w:trPr>
          <w:gridAfter w:val="1"/>
          <w:wAfter w:w="113" w:type="dxa"/>
        </w:trPr>
        <w:tc>
          <w:tcPr>
            <w:tcW w:w="2837" w:type="dxa"/>
            <w:tcBorders>
              <w:top w:val="single" w:sz="4" w:space="0" w:color="auto"/>
              <w:left w:val="single" w:sz="4" w:space="0" w:color="auto"/>
              <w:bottom w:val="single" w:sz="4" w:space="0" w:color="auto"/>
              <w:right w:val="single" w:sz="4" w:space="0" w:color="auto"/>
            </w:tcBorders>
            <w:hideMark/>
          </w:tcPr>
          <w:p w14:paraId="6BC46C56" w14:textId="77777777" w:rsidR="003467FA" w:rsidRDefault="003467FA" w:rsidP="003D7D35">
            <w:pPr>
              <w:pStyle w:val="TAL"/>
              <w:rPr>
                <w:lang w:val="fr-FR"/>
              </w:rPr>
            </w:pPr>
            <w:r>
              <w:t xml:space="preserve">  </w:t>
            </w:r>
            <w:r>
              <w:rPr>
                <w:lang w:val="fr-FR"/>
              </w:rPr>
              <w:t>MIME body part</w:t>
            </w:r>
          </w:p>
        </w:tc>
        <w:tc>
          <w:tcPr>
            <w:tcW w:w="2127" w:type="dxa"/>
            <w:tcBorders>
              <w:top w:val="single" w:sz="4" w:space="0" w:color="auto"/>
              <w:left w:val="single" w:sz="4" w:space="0" w:color="auto"/>
              <w:bottom w:val="single" w:sz="4" w:space="0" w:color="auto"/>
              <w:right w:val="single" w:sz="4" w:space="0" w:color="auto"/>
            </w:tcBorders>
          </w:tcPr>
          <w:p w14:paraId="697D207E"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hideMark/>
          </w:tcPr>
          <w:p w14:paraId="0054685B" w14:textId="77777777" w:rsidR="003467FA" w:rsidRDefault="003467FA" w:rsidP="003D7D35">
            <w:pPr>
              <w:pStyle w:val="TAL"/>
              <w:rPr>
                <w:lang w:val="fr-FR"/>
              </w:rPr>
            </w:pPr>
            <w:r>
              <w:rPr>
                <w:b/>
                <w:bCs/>
                <w:lang w:val="fr-FR"/>
              </w:rPr>
              <w:t>Conference-Info</w:t>
            </w:r>
          </w:p>
        </w:tc>
        <w:tc>
          <w:tcPr>
            <w:tcW w:w="1419" w:type="dxa"/>
            <w:tcBorders>
              <w:top w:val="single" w:sz="4" w:space="0" w:color="auto"/>
              <w:left w:val="single" w:sz="4" w:space="0" w:color="auto"/>
              <w:bottom w:val="single" w:sz="4" w:space="0" w:color="auto"/>
              <w:right w:val="single" w:sz="4" w:space="0" w:color="auto"/>
            </w:tcBorders>
          </w:tcPr>
          <w:p w14:paraId="413411B9"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0598B590" w14:textId="77777777" w:rsidR="003467FA" w:rsidRDefault="003467FA" w:rsidP="003D7D35">
            <w:pPr>
              <w:pStyle w:val="TAL"/>
              <w:rPr>
                <w:lang w:val="fr-FR"/>
              </w:rPr>
            </w:pPr>
          </w:p>
        </w:tc>
      </w:tr>
      <w:tr w:rsidR="003467FA" w14:paraId="27B92ED0" w14:textId="77777777" w:rsidTr="003D7D35">
        <w:tc>
          <w:tcPr>
            <w:tcW w:w="2837" w:type="dxa"/>
            <w:tcBorders>
              <w:top w:val="single" w:sz="4" w:space="0" w:color="auto"/>
              <w:left w:val="single" w:sz="4" w:space="0" w:color="auto"/>
              <w:bottom w:val="single" w:sz="4" w:space="0" w:color="auto"/>
              <w:right w:val="single" w:sz="4" w:space="0" w:color="auto"/>
            </w:tcBorders>
            <w:vAlign w:val="center"/>
          </w:tcPr>
          <w:p w14:paraId="392630C6" w14:textId="77777777" w:rsidR="003467FA" w:rsidRDefault="003467FA" w:rsidP="003D7D35">
            <w:pPr>
              <w:pStyle w:val="TAL"/>
            </w:pPr>
            <w:r>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0929EA75"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28144BC5" w14:textId="77777777" w:rsidR="003467FA" w:rsidRDefault="003467FA" w:rsidP="003D7D35">
            <w:pPr>
              <w:pStyle w:val="TAL"/>
              <w:rPr>
                <w:b/>
                <w:bCs/>
                <w:lang w:val="fr-FR"/>
              </w:rPr>
            </w:pPr>
          </w:p>
        </w:tc>
        <w:tc>
          <w:tcPr>
            <w:tcW w:w="1419" w:type="dxa"/>
            <w:tcBorders>
              <w:top w:val="single" w:sz="4" w:space="0" w:color="auto"/>
              <w:left w:val="single" w:sz="4" w:space="0" w:color="auto"/>
              <w:bottom w:val="single" w:sz="4" w:space="0" w:color="auto"/>
              <w:right w:val="single" w:sz="4" w:space="0" w:color="auto"/>
            </w:tcBorders>
          </w:tcPr>
          <w:p w14:paraId="2DAB8010" w14:textId="77777777" w:rsidR="003467FA" w:rsidRDefault="003467FA" w:rsidP="003D7D35">
            <w:pPr>
              <w:pStyle w:val="TAL"/>
              <w:rPr>
                <w:lang w:val="fr-FR"/>
              </w:rPr>
            </w:pPr>
          </w:p>
        </w:tc>
        <w:tc>
          <w:tcPr>
            <w:tcW w:w="1135" w:type="dxa"/>
            <w:gridSpan w:val="2"/>
            <w:tcBorders>
              <w:top w:val="single" w:sz="4" w:space="0" w:color="auto"/>
              <w:left w:val="single" w:sz="4" w:space="0" w:color="auto"/>
              <w:bottom w:val="single" w:sz="4" w:space="0" w:color="auto"/>
              <w:right w:val="single" w:sz="4" w:space="0" w:color="auto"/>
            </w:tcBorders>
          </w:tcPr>
          <w:p w14:paraId="275CA1D5" w14:textId="77777777" w:rsidR="003467FA" w:rsidRDefault="003467FA" w:rsidP="003D7D35">
            <w:pPr>
              <w:pStyle w:val="TAL"/>
              <w:rPr>
                <w:lang w:val="fr-FR"/>
              </w:rPr>
            </w:pPr>
          </w:p>
        </w:tc>
      </w:tr>
      <w:tr w:rsidR="003467FA" w14:paraId="13D197B7" w14:textId="77777777" w:rsidTr="003D7D35">
        <w:tc>
          <w:tcPr>
            <w:tcW w:w="2837" w:type="dxa"/>
            <w:tcBorders>
              <w:top w:val="single" w:sz="4" w:space="0" w:color="auto"/>
              <w:left w:val="single" w:sz="4" w:space="0" w:color="auto"/>
              <w:bottom w:val="single" w:sz="4" w:space="0" w:color="auto"/>
              <w:right w:val="single" w:sz="4" w:space="0" w:color="auto"/>
            </w:tcBorders>
            <w:vAlign w:val="center"/>
          </w:tcPr>
          <w:p w14:paraId="0645B184" w14:textId="77777777" w:rsidR="003467FA" w:rsidRDefault="003467FA" w:rsidP="003D7D35">
            <w:pPr>
              <w:pStyle w:val="TAL"/>
            </w:pPr>
            <w:r>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3AB7C129" w14:textId="77777777" w:rsidR="003467FA" w:rsidRDefault="003467FA" w:rsidP="003D7D35">
            <w:pPr>
              <w:pStyle w:val="TAL"/>
              <w:rPr>
                <w:lang w:val="fr-FR"/>
              </w:rPr>
            </w:pPr>
            <w:r>
              <w:t>"</w:t>
            </w:r>
            <w:r w:rsidRPr="002D0295">
              <w:t>application/conference-info+xml</w:t>
            </w:r>
            <w:r>
              <w:t>"</w:t>
            </w:r>
          </w:p>
        </w:tc>
        <w:tc>
          <w:tcPr>
            <w:tcW w:w="2127" w:type="dxa"/>
            <w:tcBorders>
              <w:top w:val="single" w:sz="4" w:space="0" w:color="auto"/>
              <w:left w:val="single" w:sz="4" w:space="0" w:color="auto"/>
              <w:bottom w:val="single" w:sz="4" w:space="0" w:color="auto"/>
              <w:right w:val="single" w:sz="4" w:space="0" w:color="auto"/>
            </w:tcBorders>
          </w:tcPr>
          <w:p w14:paraId="367A222E" w14:textId="77777777" w:rsidR="003467FA" w:rsidRDefault="003467FA" w:rsidP="003D7D35">
            <w:pPr>
              <w:pStyle w:val="TAL"/>
              <w:rPr>
                <w:b/>
                <w:bCs/>
                <w:lang w:val="fr-FR"/>
              </w:rPr>
            </w:pPr>
          </w:p>
        </w:tc>
        <w:tc>
          <w:tcPr>
            <w:tcW w:w="1419" w:type="dxa"/>
            <w:tcBorders>
              <w:top w:val="single" w:sz="4" w:space="0" w:color="auto"/>
              <w:left w:val="single" w:sz="4" w:space="0" w:color="auto"/>
              <w:bottom w:val="single" w:sz="4" w:space="0" w:color="auto"/>
              <w:right w:val="single" w:sz="4" w:space="0" w:color="auto"/>
            </w:tcBorders>
          </w:tcPr>
          <w:p w14:paraId="067E01DA" w14:textId="77777777" w:rsidR="003467FA" w:rsidRDefault="003467FA" w:rsidP="003D7D35">
            <w:pPr>
              <w:pStyle w:val="TAL"/>
              <w:rPr>
                <w:lang w:val="fr-FR"/>
              </w:rPr>
            </w:pPr>
          </w:p>
        </w:tc>
        <w:tc>
          <w:tcPr>
            <w:tcW w:w="1135" w:type="dxa"/>
            <w:gridSpan w:val="2"/>
            <w:tcBorders>
              <w:top w:val="single" w:sz="4" w:space="0" w:color="auto"/>
              <w:left w:val="single" w:sz="4" w:space="0" w:color="auto"/>
              <w:bottom w:val="single" w:sz="4" w:space="0" w:color="auto"/>
              <w:right w:val="single" w:sz="4" w:space="0" w:color="auto"/>
            </w:tcBorders>
          </w:tcPr>
          <w:p w14:paraId="2B19B215" w14:textId="77777777" w:rsidR="003467FA" w:rsidRDefault="003467FA" w:rsidP="003D7D35">
            <w:pPr>
              <w:pStyle w:val="TAL"/>
              <w:rPr>
                <w:lang w:val="fr-FR"/>
              </w:rPr>
            </w:pPr>
          </w:p>
        </w:tc>
      </w:tr>
      <w:tr w:rsidR="003467FA" w14:paraId="2E20305C" w14:textId="77777777" w:rsidTr="003D7D35">
        <w:tc>
          <w:tcPr>
            <w:tcW w:w="2837" w:type="dxa"/>
            <w:tcBorders>
              <w:top w:val="single" w:sz="4" w:space="0" w:color="auto"/>
              <w:left w:val="single" w:sz="4" w:space="0" w:color="auto"/>
              <w:bottom w:val="single" w:sz="4" w:space="0" w:color="auto"/>
              <w:right w:val="single" w:sz="4" w:space="0" w:color="auto"/>
            </w:tcBorders>
          </w:tcPr>
          <w:p w14:paraId="6AB5F0EA" w14:textId="77777777" w:rsidR="003467FA" w:rsidRDefault="003467FA" w:rsidP="003D7D35">
            <w:pPr>
              <w:pStyle w:val="TAL"/>
            </w:pPr>
            <w:r>
              <w:rPr>
                <w:lang w:val="fr-FR"/>
              </w:rPr>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60E82C01" w14:textId="77777777" w:rsidR="003467FA" w:rsidRDefault="003467FA" w:rsidP="003D7D35">
            <w:pPr>
              <w:pStyle w:val="TAL"/>
              <w:rPr>
                <w:lang w:val="fr-FR"/>
              </w:rPr>
            </w:pPr>
            <w:r>
              <w:rPr>
                <w:lang w:val="fr-FR"/>
              </w:rPr>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45ED0AE3" w14:textId="77777777" w:rsidR="003467FA" w:rsidRDefault="003467FA" w:rsidP="003D7D35">
            <w:pPr>
              <w:pStyle w:val="TAL"/>
              <w:rPr>
                <w:b/>
                <w:bCs/>
                <w:lang w:val="fr-FR"/>
              </w:rPr>
            </w:pPr>
          </w:p>
        </w:tc>
        <w:tc>
          <w:tcPr>
            <w:tcW w:w="1419" w:type="dxa"/>
            <w:tcBorders>
              <w:top w:val="single" w:sz="4" w:space="0" w:color="auto"/>
              <w:left w:val="single" w:sz="4" w:space="0" w:color="auto"/>
              <w:bottom w:val="single" w:sz="4" w:space="0" w:color="auto"/>
              <w:right w:val="single" w:sz="4" w:space="0" w:color="auto"/>
            </w:tcBorders>
          </w:tcPr>
          <w:p w14:paraId="31C78F37" w14:textId="77777777" w:rsidR="003467FA" w:rsidRDefault="003467FA" w:rsidP="003D7D35">
            <w:pPr>
              <w:pStyle w:val="TAL"/>
              <w:rPr>
                <w:lang w:val="fr-FR"/>
              </w:rPr>
            </w:pPr>
          </w:p>
        </w:tc>
        <w:tc>
          <w:tcPr>
            <w:tcW w:w="1135" w:type="dxa"/>
            <w:gridSpan w:val="2"/>
            <w:tcBorders>
              <w:top w:val="single" w:sz="4" w:space="0" w:color="auto"/>
              <w:left w:val="single" w:sz="4" w:space="0" w:color="auto"/>
              <w:bottom w:val="single" w:sz="4" w:space="0" w:color="auto"/>
              <w:right w:val="single" w:sz="4" w:space="0" w:color="auto"/>
            </w:tcBorders>
          </w:tcPr>
          <w:p w14:paraId="4FCE0845" w14:textId="77777777" w:rsidR="003467FA" w:rsidRDefault="003467FA" w:rsidP="003D7D35">
            <w:pPr>
              <w:pStyle w:val="TAL"/>
              <w:rPr>
                <w:lang w:val="fr-FR"/>
              </w:rPr>
            </w:pPr>
          </w:p>
        </w:tc>
      </w:tr>
      <w:tr w:rsidR="003467FA" w14:paraId="0E18E740" w14:textId="77777777" w:rsidTr="003D7D35">
        <w:trPr>
          <w:gridAfter w:val="1"/>
          <w:wAfter w:w="113" w:type="dxa"/>
        </w:trPr>
        <w:tc>
          <w:tcPr>
            <w:tcW w:w="2837" w:type="dxa"/>
            <w:tcBorders>
              <w:top w:val="single" w:sz="4" w:space="0" w:color="auto"/>
              <w:left w:val="single" w:sz="4" w:space="0" w:color="auto"/>
              <w:bottom w:val="single" w:sz="4" w:space="0" w:color="auto"/>
              <w:right w:val="single" w:sz="4" w:space="0" w:color="auto"/>
            </w:tcBorders>
            <w:hideMark/>
          </w:tcPr>
          <w:p w14:paraId="23EC057A" w14:textId="77777777" w:rsidR="003467FA" w:rsidRDefault="003467FA" w:rsidP="003D7D35">
            <w:pPr>
              <w:pStyle w:val="TAL"/>
              <w:rPr>
                <w:lang w:val="fr-FR"/>
              </w:rPr>
            </w:pPr>
            <w:r>
              <w:rPr>
                <w:lang w:val="fr-FR"/>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09ADACF" w14:textId="77777777" w:rsidR="003467FA" w:rsidRDefault="003467FA" w:rsidP="003D7D35">
            <w:pPr>
              <w:pStyle w:val="TAL"/>
            </w:pPr>
            <w:r>
              <w:t>Conference-Info as described in Table 6.1.3.1.3.3-13</w:t>
            </w:r>
          </w:p>
        </w:tc>
        <w:tc>
          <w:tcPr>
            <w:tcW w:w="2127" w:type="dxa"/>
            <w:tcBorders>
              <w:top w:val="single" w:sz="4" w:space="0" w:color="auto"/>
              <w:left w:val="single" w:sz="4" w:space="0" w:color="auto"/>
              <w:bottom w:val="single" w:sz="4" w:space="0" w:color="auto"/>
              <w:right w:val="single" w:sz="4" w:space="0" w:color="auto"/>
            </w:tcBorders>
          </w:tcPr>
          <w:p w14:paraId="3FC90799"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1E354E9A"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7E153180" w14:textId="77777777" w:rsidR="003467FA" w:rsidRDefault="003467FA" w:rsidP="003D7D35">
            <w:pPr>
              <w:pStyle w:val="TAL"/>
            </w:pPr>
          </w:p>
        </w:tc>
      </w:tr>
    </w:tbl>
    <w:p w14:paraId="6C6C3D84" w14:textId="77777777" w:rsidR="003467FA" w:rsidRDefault="003467FA" w:rsidP="003467FA"/>
    <w:p w14:paraId="0F80E4CC" w14:textId="77777777" w:rsidR="003467FA" w:rsidRDefault="003467FA" w:rsidP="003467FA">
      <w:pPr>
        <w:pStyle w:val="TH"/>
      </w:pPr>
      <w:r>
        <w:t xml:space="preserve">Table 6.1.3.1.3.3-13: </w:t>
      </w:r>
      <w:r>
        <w:rPr>
          <w:lang w:eastAsia="ko-KR"/>
        </w:rPr>
        <w:t>Conference-Info in SIP NOTIFY</w:t>
      </w:r>
      <w:r>
        <w:t xml:space="preserve"> (Table 6.1.3.1.3.3-12)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5597ED10"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5ED612B1" w14:textId="77777777" w:rsidR="003467FA" w:rsidRDefault="003467FA" w:rsidP="003D7D35">
            <w:pPr>
              <w:pStyle w:val="TAL"/>
              <w:rPr>
                <w:lang w:val="fr-FR"/>
              </w:rPr>
            </w:pPr>
            <w:r>
              <w:rPr>
                <w:lang w:val="fr-FR"/>
              </w:rPr>
              <w:t>Derivation Path: TS 36.579-1 [2], Table 5.5.3.15-1</w:t>
            </w:r>
          </w:p>
        </w:tc>
      </w:tr>
      <w:tr w:rsidR="003467FA" w14:paraId="0AC36BCA"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406E53B5" w14:textId="77777777" w:rsidR="003467FA" w:rsidRDefault="003467FA" w:rsidP="003D7D35">
            <w:pPr>
              <w:pStyle w:val="TAH"/>
              <w:rPr>
                <w:lang w:val="fr-FR"/>
              </w:rPr>
            </w:pPr>
            <w:r>
              <w:rPr>
                <w:b w:val="0"/>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38E18E0" w14:textId="77777777" w:rsidR="003467FA" w:rsidRDefault="003467FA" w:rsidP="003D7D35">
            <w:pPr>
              <w:pStyle w:val="TAH"/>
              <w:rPr>
                <w:lang w:val="fr-FR"/>
              </w:rPr>
            </w:pPr>
            <w:r>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D5D2636" w14:textId="77777777" w:rsidR="003467FA" w:rsidRDefault="003467FA" w:rsidP="003D7D35">
            <w:pPr>
              <w:pStyle w:val="TAH"/>
              <w:rPr>
                <w:lang w:val="fr-FR"/>
              </w:rPr>
            </w:pPr>
            <w:r>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598FC17A" w14:textId="77777777" w:rsidR="003467FA" w:rsidRDefault="003467FA" w:rsidP="003D7D35">
            <w:pPr>
              <w:pStyle w:val="TAH"/>
              <w:rPr>
                <w:lang w:val="fr-FR"/>
              </w:rPr>
            </w:pPr>
            <w:r>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7AFE59AE" w14:textId="77777777" w:rsidR="003467FA" w:rsidRDefault="003467FA" w:rsidP="003D7D35">
            <w:pPr>
              <w:pStyle w:val="TAH"/>
              <w:rPr>
                <w:lang w:val="fr-FR"/>
              </w:rPr>
            </w:pPr>
            <w:r>
              <w:rPr>
                <w:lang w:val="fr-FR"/>
              </w:rPr>
              <w:t>Condition</w:t>
            </w:r>
          </w:p>
        </w:tc>
      </w:tr>
      <w:tr w:rsidR="003467FA" w14:paraId="5776218C"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060AD65D" w14:textId="77777777" w:rsidR="003467FA" w:rsidRDefault="003467FA" w:rsidP="003D7D35">
            <w:pPr>
              <w:pStyle w:val="TAL"/>
              <w:rPr>
                <w:lang w:val="fr-FR"/>
              </w:rPr>
            </w:pPr>
            <w:r>
              <w:rPr>
                <w:lang w:val="fr-FR"/>
              </w:rPr>
              <w:t>conference-info</w:t>
            </w:r>
          </w:p>
        </w:tc>
        <w:tc>
          <w:tcPr>
            <w:tcW w:w="2127" w:type="dxa"/>
            <w:tcBorders>
              <w:top w:val="single" w:sz="4" w:space="0" w:color="auto"/>
              <w:left w:val="single" w:sz="4" w:space="0" w:color="auto"/>
              <w:bottom w:val="single" w:sz="4" w:space="0" w:color="auto"/>
              <w:right w:val="single" w:sz="4" w:space="0" w:color="auto"/>
            </w:tcBorders>
          </w:tcPr>
          <w:p w14:paraId="68CE672E"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51592ECB"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65650ED7"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70F739ED" w14:textId="77777777" w:rsidR="003467FA" w:rsidRDefault="003467FA" w:rsidP="003D7D35">
            <w:pPr>
              <w:pStyle w:val="TAL"/>
              <w:rPr>
                <w:lang w:val="fr-FR"/>
              </w:rPr>
            </w:pPr>
          </w:p>
        </w:tc>
      </w:tr>
      <w:tr w:rsidR="003467FA" w14:paraId="7C4F2F81"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69F1D9CA" w14:textId="77777777" w:rsidR="003467FA" w:rsidRDefault="003467FA" w:rsidP="003D7D35">
            <w:pPr>
              <w:pStyle w:val="TAL"/>
              <w:rPr>
                <w:lang w:val="fr-FR"/>
              </w:rPr>
            </w:pPr>
            <w:r>
              <w:rPr>
                <w:lang w:val="fr-FR"/>
              </w:rPr>
              <w:t xml:space="preserve">  users</w:t>
            </w:r>
          </w:p>
        </w:tc>
        <w:tc>
          <w:tcPr>
            <w:tcW w:w="2127" w:type="dxa"/>
            <w:tcBorders>
              <w:top w:val="single" w:sz="4" w:space="0" w:color="auto"/>
              <w:left w:val="single" w:sz="4" w:space="0" w:color="auto"/>
              <w:bottom w:val="single" w:sz="4" w:space="0" w:color="auto"/>
              <w:right w:val="single" w:sz="4" w:space="0" w:color="auto"/>
            </w:tcBorders>
          </w:tcPr>
          <w:p w14:paraId="7E3D03BB"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05C5059D"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72750211"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0DDD428F" w14:textId="77777777" w:rsidR="003467FA" w:rsidRDefault="003467FA" w:rsidP="003D7D35">
            <w:pPr>
              <w:pStyle w:val="TAL"/>
              <w:rPr>
                <w:lang w:val="fr-FR"/>
              </w:rPr>
            </w:pPr>
          </w:p>
        </w:tc>
      </w:tr>
      <w:tr w:rsidR="003467FA" w14:paraId="18711E06" w14:textId="77777777" w:rsidTr="003D7D35">
        <w:tc>
          <w:tcPr>
            <w:tcW w:w="2837" w:type="dxa"/>
            <w:tcBorders>
              <w:top w:val="single" w:sz="4" w:space="0" w:color="000000"/>
              <w:left w:val="single" w:sz="4" w:space="0" w:color="000000"/>
              <w:bottom w:val="single" w:sz="4" w:space="0" w:color="000000"/>
              <w:right w:val="single" w:sz="4" w:space="0" w:color="auto"/>
            </w:tcBorders>
            <w:hideMark/>
          </w:tcPr>
          <w:p w14:paraId="04DE539D" w14:textId="77777777" w:rsidR="003467FA" w:rsidRDefault="003467FA" w:rsidP="003D7D35">
            <w:pPr>
              <w:pStyle w:val="TAL"/>
              <w:rPr>
                <w:lang w:val="fr-FR"/>
              </w:rPr>
            </w:pPr>
            <w:r>
              <w:rPr>
                <w:b/>
                <w:bCs/>
                <w:lang w:val="fr-FR"/>
              </w:rPr>
              <w:t xml:space="preserve">    user [3]</w:t>
            </w:r>
          </w:p>
        </w:tc>
        <w:tc>
          <w:tcPr>
            <w:tcW w:w="2127" w:type="dxa"/>
            <w:tcBorders>
              <w:top w:val="single" w:sz="4" w:space="0" w:color="000000"/>
              <w:left w:val="single" w:sz="4" w:space="0" w:color="000000"/>
              <w:bottom w:val="single" w:sz="4" w:space="0" w:color="000000"/>
              <w:right w:val="single" w:sz="4" w:space="0" w:color="auto"/>
            </w:tcBorders>
          </w:tcPr>
          <w:p w14:paraId="603A694D" w14:textId="77777777" w:rsidR="003467FA" w:rsidRDefault="003467FA" w:rsidP="003D7D35">
            <w:pPr>
              <w:pStyle w:val="TAL"/>
              <w:rPr>
                <w:lang w:val="fr-FR"/>
              </w:rPr>
            </w:pPr>
          </w:p>
        </w:tc>
        <w:tc>
          <w:tcPr>
            <w:tcW w:w="2127" w:type="dxa"/>
            <w:tcBorders>
              <w:top w:val="single" w:sz="4" w:space="0" w:color="000000"/>
              <w:left w:val="single" w:sz="4" w:space="0" w:color="000000"/>
              <w:bottom w:val="single" w:sz="4" w:space="0" w:color="000000"/>
              <w:right w:val="single" w:sz="4" w:space="0" w:color="auto"/>
            </w:tcBorders>
          </w:tcPr>
          <w:p w14:paraId="3BE6A2D0" w14:textId="77777777" w:rsidR="003467FA" w:rsidRDefault="003467FA" w:rsidP="003D7D35">
            <w:pPr>
              <w:pStyle w:val="TAL"/>
              <w:rPr>
                <w:lang w:val="fr-FR"/>
              </w:rPr>
            </w:pPr>
          </w:p>
        </w:tc>
        <w:tc>
          <w:tcPr>
            <w:tcW w:w="1419" w:type="dxa"/>
            <w:tcBorders>
              <w:top w:val="single" w:sz="4" w:space="0" w:color="000000"/>
              <w:left w:val="single" w:sz="4" w:space="0" w:color="000000"/>
              <w:bottom w:val="single" w:sz="4" w:space="0" w:color="000000"/>
              <w:right w:val="single" w:sz="4" w:space="0" w:color="auto"/>
            </w:tcBorders>
          </w:tcPr>
          <w:p w14:paraId="1A00D85C" w14:textId="77777777" w:rsidR="003467FA" w:rsidRDefault="003467FA" w:rsidP="003D7D35">
            <w:pPr>
              <w:pStyle w:val="TAL"/>
              <w:rPr>
                <w:lang w:val="fr-FR"/>
              </w:rPr>
            </w:pPr>
          </w:p>
        </w:tc>
        <w:tc>
          <w:tcPr>
            <w:tcW w:w="1135" w:type="dxa"/>
            <w:tcBorders>
              <w:top w:val="single" w:sz="4" w:space="0" w:color="000000"/>
              <w:left w:val="single" w:sz="4" w:space="0" w:color="000000"/>
              <w:bottom w:val="single" w:sz="4" w:space="0" w:color="000000"/>
              <w:right w:val="single" w:sz="4" w:space="0" w:color="000000"/>
            </w:tcBorders>
          </w:tcPr>
          <w:p w14:paraId="2D79103F" w14:textId="77777777" w:rsidR="003467FA" w:rsidRDefault="003467FA" w:rsidP="003D7D35">
            <w:pPr>
              <w:pStyle w:val="TAL"/>
              <w:rPr>
                <w:lang w:val="fr-FR"/>
              </w:rPr>
            </w:pPr>
          </w:p>
        </w:tc>
      </w:tr>
      <w:tr w:rsidR="003467FA" w14:paraId="36CBAB14" w14:textId="77777777" w:rsidTr="003D7D35">
        <w:tc>
          <w:tcPr>
            <w:tcW w:w="2837" w:type="dxa"/>
            <w:tcBorders>
              <w:top w:val="single" w:sz="4" w:space="0" w:color="000000"/>
              <w:left w:val="single" w:sz="4" w:space="0" w:color="000000"/>
              <w:bottom w:val="single" w:sz="4" w:space="0" w:color="000000"/>
              <w:right w:val="single" w:sz="4" w:space="0" w:color="auto"/>
            </w:tcBorders>
            <w:hideMark/>
          </w:tcPr>
          <w:p w14:paraId="46999D8D" w14:textId="77777777" w:rsidR="003467FA" w:rsidRDefault="003467FA" w:rsidP="003D7D35">
            <w:pPr>
              <w:pStyle w:val="TAL"/>
              <w:rPr>
                <w:b/>
                <w:bCs/>
                <w:lang w:val="fr-FR"/>
              </w:rPr>
            </w:pPr>
            <w:r>
              <w:rPr>
                <w:lang w:val="fr-FR"/>
              </w:rPr>
              <w:t xml:space="preserve">      endpoint</w:t>
            </w:r>
          </w:p>
        </w:tc>
        <w:tc>
          <w:tcPr>
            <w:tcW w:w="2127" w:type="dxa"/>
            <w:tcBorders>
              <w:top w:val="single" w:sz="4" w:space="0" w:color="000000"/>
              <w:left w:val="single" w:sz="4" w:space="0" w:color="000000"/>
              <w:bottom w:val="single" w:sz="4" w:space="0" w:color="000000"/>
              <w:right w:val="single" w:sz="4" w:space="0" w:color="auto"/>
            </w:tcBorders>
          </w:tcPr>
          <w:p w14:paraId="0E3E0E1B" w14:textId="77777777" w:rsidR="003467FA" w:rsidRDefault="003467FA" w:rsidP="003D7D35">
            <w:pPr>
              <w:pStyle w:val="TAL"/>
              <w:rPr>
                <w:lang w:val="fr-FR"/>
              </w:rPr>
            </w:pPr>
          </w:p>
        </w:tc>
        <w:tc>
          <w:tcPr>
            <w:tcW w:w="2127" w:type="dxa"/>
            <w:tcBorders>
              <w:top w:val="single" w:sz="4" w:space="0" w:color="000000"/>
              <w:left w:val="single" w:sz="4" w:space="0" w:color="000000"/>
              <w:bottom w:val="single" w:sz="4" w:space="0" w:color="000000"/>
              <w:right w:val="single" w:sz="4" w:space="0" w:color="auto"/>
            </w:tcBorders>
          </w:tcPr>
          <w:p w14:paraId="7DAFDA27" w14:textId="77777777" w:rsidR="003467FA" w:rsidRDefault="003467FA" w:rsidP="003D7D35">
            <w:pPr>
              <w:pStyle w:val="TAL"/>
              <w:rPr>
                <w:lang w:val="fr-FR"/>
              </w:rPr>
            </w:pPr>
          </w:p>
        </w:tc>
        <w:tc>
          <w:tcPr>
            <w:tcW w:w="1419" w:type="dxa"/>
            <w:tcBorders>
              <w:top w:val="single" w:sz="4" w:space="0" w:color="000000"/>
              <w:left w:val="single" w:sz="4" w:space="0" w:color="000000"/>
              <w:bottom w:val="single" w:sz="4" w:space="0" w:color="000000"/>
              <w:right w:val="single" w:sz="4" w:space="0" w:color="auto"/>
            </w:tcBorders>
          </w:tcPr>
          <w:p w14:paraId="5E50FAC9" w14:textId="77777777" w:rsidR="003467FA" w:rsidRDefault="003467FA" w:rsidP="003D7D35">
            <w:pPr>
              <w:pStyle w:val="TAL"/>
              <w:rPr>
                <w:lang w:val="fr-FR"/>
              </w:rPr>
            </w:pPr>
          </w:p>
        </w:tc>
        <w:tc>
          <w:tcPr>
            <w:tcW w:w="1135" w:type="dxa"/>
            <w:tcBorders>
              <w:top w:val="single" w:sz="4" w:space="0" w:color="000000"/>
              <w:left w:val="single" w:sz="4" w:space="0" w:color="000000"/>
              <w:bottom w:val="single" w:sz="4" w:space="0" w:color="000000"/>
              <w:right w:val="single" w:sz="4" w:space="0" w:color="000000"/>
            </w:tcBorders>
          </w:tcPr>
          <w:p w14:paraId="63B1CB28" w14:textId="77777777" w:rsidR="003467FA" w:rsidRDefault="003467FA" w:rsidP="003D7D35">
            <w:pPr>
              <w:pStyle w:val="TAL"/>
              <w:rPr>
                <w:lang w:val="fr-FR"/>
              </w:rPr>
            </w:pPr>
          </w:p>
        </w:tc>
      </w:tr>
      <w:tr w:rsidR="003467FA" w14:paraId="3B5E6925" w14:textId="77777777" w:rsidTr="003D7D35">
        <w:tc>
          <w:tcPr>
            <w:tcW w:w="2837" w:type="dxa"/>
            <w:tcBorders>
              <w:top w:val="single" w:sz="4" w:space="0" w:color="000000"/>
              <w:left w:val="single" w:sz="4" w:space="0" w:color="000000"/>
              <w:bottom w:val="single" w:sz="4" w:space="0" w:color="000000"/>
              <w:right w:val="single" w:sz="4" w:space="0" w:color="auto"/>
            </w:tcBorders>
            <w:hideMark/>
          </w:tcPr>
          <w:p w14:paraId="3E6EE72C" w14:textId="77777777" w:rsidR="003467FA" w:rsidRDefault="003467FA" w:rsidP="003D7D35">
            <w:pPr>
              <w:pStyle w:val="TAL"/>
              <w:rPr>
                <w:lang w:val="fr-FR"/>
              </w:rPr>
            </w:pPr>
            <w:r>
              <w:rPr>
                <w:lang w:val="fr-FR"/>
              </w:rPr>
              <w:t xml:space="preserve">        status</w:t>
            </w:r>
          </w:p>
        </w:tc>
        <w:tc>
          <w:tcPr>
            <w:tcW w:w="2127" w:type="dxa"/>
            <w:tcBorders>
              <w:top w:val="single" w:sz="4" w:space="0" w:color="000000"/>
              <w:left w:val="single" w:sz="4" w:space="0" w:color="000000"/>
              <w:bottom w:val="single" w:sz="4" w:space="0" w:color="000000"/>
              <w:right w:val="single" w:sz="4" w:space="0" w:color="auto"/>
            </w:tcBorders>
            <w:hideMark/>
          </w:tcPr>
          <w:p w14:paraId="3FA752B5" w14:textId="77777777" w:rsidR="003467FA" w:rsidRDefault="003467FA" w:rsidP="003D7D35">
            <w:pPr>
              <w:pStyle w:val="TAL"/>
              <w:rPr>
                <w:lang w:val="fr-FR"/>
              </w:rPr>
            </w:pPr>
            <w:r>
              <w:rPr>
                <w:lang w:val="fr-FR"/>
              </w:rPr>
              <w:t>disconnected</w:t>
            </w:r>
          </w:p>
        </w:tc>
        <w:tc>
          <w:tcPr>
            <w:tcW w:w="2127" w:type="dxa"/>
            <w:tcBorders>
              <w:top w:val="single" w:sz="4" w:space="0" w:color="000000"/>
              <w:left w:val="single" w:sz="4" w:space="0" w:color="000000"/>
              <w:bottom w:val="single" w:sz="4" w:space="0" w:color="000000"/>
              <w:right w:val="single" w:sz="4" w:space="0" w:color="auto"/>
            </w:tcBorders>
          </w:tcPr>
          <w:p w14:paraId="111CCDC9" w14:textId="77777777" w:rsidR="003467FA" w:rsidRDefault="003467FA" w:rsidP="003D7D35">
            <w:pPr>
              <w:pStyle w:val="TAL"/>
              <w:rPr>
                <w:lang w:val="fr-FR"/>
              </w:rPr>
            </w:pPr>
          </w:p>
        </w:tc>
        <w:tc>
          <w:tcPr>
            <w:tcW w:w="1419" w:type="dxa"/>
            <w:tcBorders>
              <w:top w:val="single" w:sz="4" w:space="0" w:color="000000"/>
              <w:left w:val="single" w:sz="4" w:space="0" w:color="000000"/>
              <w:bottom w:val="single" w:sz="4" w:space="0" w:color="000000"/>
              <w:right w:val="single" w:sz="4" w:space="0" w:color="auto"/>
            </w:tcBorders>
          </w:tcPr>
          <w:p w14:paraId="190F5E4E" w14:textId="77777777" w:rsidR="003467FA" w:rsidRDefault="003467FA" w:rsidP="003D7D35">
            <w:pPr>
              <w:pStyle w:val="TAL"/>
              <w:rPr>
                <w:lang w:val="fr-FR"/>
              </w:rPr>
            </w:pPr>
          </w:p>
        </w:tc>
        <w:tc>
          <w:tcPr>
            <w:tcW w:w="1135" w:type="dxa"/>
            <w:tcBorders>
              <w:top w:val="single" w:sz="4" w:space="0" w:color="000000"/>
              <w:left w:val="single" w:sz="4" w:space="0" w:color="000000"/>
              <w:bottom w:val="single" w:sz="4" w:space="0" w:color="000000"/>
              <w:right w:val="single" w:sz="4" w:space="0" w:color="000000"/>
            </w:tcBorders>
          </w:tcPr>
          <w:p w14:paraId="7DA19858" w14:textId="77777777" w:rsidR="003467FA" w:rsidRDefault="003467FA" w:rsidP="003D7D35">
            <w:pPr>
              <w:pStyle w:val="TAL"/>
              <w:rPr>
                <w:lang w:val="fr-FR"/>
              </w:rPr>
            </w:pPr>
          </w:p>
        </w:tc>
      </w:tr>
    </w:tbl>
    <w:p w14:paraId="2FF48FFA" w14:textId="77777777" w:rsidR="003467FA" w:rsidRDefault="003467FA" w:rsidP="003467FA"/>
    <w:p w14:paraId="54443400" w14:textId="77777777" w:rsidR="003467FA" w:rsidRDefault="003467FA" w:rsidP="003467FA">
      <w:pPr>
        <w:pStyle w:val="TH"/>
      </w:pPr>
      <w:r>
        <w:lastRenderedPageBreak/>
        <w:t>Table 6.1.3.1.3.3-14: SIP SUBSCRIBE from the UE (step 12, Table 6.1.3.1.3.2-1)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25FBFE6B"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578BB718" w14:textId="77777777" w:rsidR="003467FA" w:rsidRDefault="003467FA" w:rsidP="003D7D35">
            <w:pPr>
              <w:pStyle w:val="TAL"/>
              <w:rPr>
                <w:b/>
                <w:lang w:val="fr-FR"/>
              </w:rPr>
            </w:pPr>
            <w:r>
              <w:rPr>
                <w:lang w:val="fr-FR"/>
              </w:rPr>
              <w:t>Derivation Path: TS 36.579-1 [2], Table 5.5.2.14-1, condition re_SUBSCRIBE</w:t>
            </w:r>
          </w:p>
        </w:tc>
      </w:tr>
      <w:tr w:rsidR="003467FA" w14:paraId="1EF94DF7"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4F5C1B86" w14:textId="77777777" w:rsidR="003467FA" w:rsidRDefault="003467FA" w:rsidP="003D7D35">
            <w:pPr>
              <w:pStyle w:val="TAH"/>
              <w:rPr>
                <w:lang w:val="fr-FR"/>
              </w:rPr>
            </w:pPr>
            <w:r>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B98B68E" w14:textId="77777777" w:rsidR="003467FA" w:rsidRDefault="003467FA" w:rsidP="003D7D35">
            <w:pPr>
              <w:pStyle w:val="TAH"/>
              <w:rPr>
                <w:lang w:val="fr-FR"/>
              </w:rPr>
            </w:pPr>
            <w:r>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CA01504" w14:textId="77777777" w:rsidR="003467FA" w:rsidRDefault="003467FA" w:rsidP="003D7D35">
            <w:pPr>
              <w:pStyle w:val="TAH"/>
              <w:rPr>
                <w:lang w:val="fr-FR"/>
              </w:rPr>
            </w:pPr>
            <w:r>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34531378" w14:textId="77777777" w:rsidR="003467FA" w:rsidRDefault="003467FA" w:rsidP="003D7D35">
            <w:pPr>
              <w:pStyle w:val="TAH"/>
              <w:rPr>
                <w:lang w:val="fr-FR"/>
              </w:rPr>
            </w:pPr>
            <w:r>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721EB456" w14:textId="77777777" w:rsidR="003467FA" w:rsidRDefault="003467FA" w:rsidP="003D7D35">
            <w:pPr>
              <w:pStyle w:val="TAH"/>
              <w:rPr>
                <w:lang w:val="fr-FR"/>
              </w:rPr>
            </w:pPr>
            <w:r>
              <w:rPr>
                <w:lang w:val="fr-FR"/>
              </w:rPr>
              <w:t>Condition</w:t>
            </w:r>
          </w:p>
        </w:tc>
      </w:tr>
      <w:tr w:rsidR="003467FA" w14:paraId="174B75A2"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5D30C6FC" w14:textId="77777777" w:rsidR="003467FA" w:rsidRDefault="003467FA" w:rsidP="003D7D35">
            <w:pPr>
              <w:pStyle w:val="TAL"/>
              <w:rPr>
                <w:b/>
                <w:bCs/>
                <w:lang w:val="fr-FR"/>
              </w:rPr>
            </w:pPr>
            <w:r>
              <w:rPr>
                <w:b/>
                <w:bCs/>
                <w:lang w:val="fr-FR"/>
              </w:rPr>
              <w:t>Accept-Contact</w:t>
            </w:r>
          </w:p>
        </w:tc>
        <w:tc>
          <w:tcPr>
            <w:tcW w:w="2127" w:type="dxa"/>
            <w:tcBorders>
              <w:top w:val="single" w:sz="4" w:space="0" w:color="auto"/>
              <w:left w:val="single" w:sz="4" w:space="0" w:color="auto"/>
              <w:bottom w:val="single" w:sz="4" w:space="0" w:color="auto"/>
              <w:right w:val="single" w:sz="4" w:space="0" w:color="auto"/>
            </w:tcBorders>
          </w:tcPr>
          <w:p w14:paraId="334E8B9D"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674EC63F" w14:textId="77777777" w:rsidR="003467FA" w:rsidRDefault="003467FA" w:rsidP="003D7D35">
            <w:pPr>
              <w:pStyle w:val="TAL"/>
              <w:rPr>
                <w:b/>
                <w:bCs/>
                <w:lang w:val="fr-FR"/>
              </w:rPr>
            </w:pPr>
          </w:p>
        </w:tc>
        <w:tc>
          <w:tcPr>
            <w:tcW w:w="1419" w:type="dxa"/>
            <w:tcBorders>
              <w:top w:val="single" w:sz="4" w:space="0" w:color="auto"/>
              <w:left w:val="single" w:sz="4" w:space="0" w:color="auto"/>
              <w:bottom w:val="single" w:sz="4" w:space="0" w:color="auto"/>
              <w:right w:val="single" w:sz="4" w:space="0" w:color="auto"/>
            </w:tcBorders>
          </w:tcPr>
          <w:p w14:paraId="54185246"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44193D24" w14:textId="77777777" w:rsidR="003467FA" w:rsidRDefault="003467FA" w:rsidP="003D7D35">
            <w:pPr>
              <w:pStyle w:val="TAL"/>
              <w:rPr>
                <w:lang w:val="fr-FR"/>
              </w:rPr>
            </w:pPr>
          </w:p>
        </w:tc>
      </w:tr>
      <w:tr w:rsidR="003467FA" w14:paraId="738B7A75"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44EC7C60" w14:textId="77777777" w:rsidR="003467FA" w:rsidRDefault="003467FA" w:rsidP="003D7D35">
            <w:pPr>
              <w:pStyle w:val="TAL"/>
              <w:rPr>
                <w:lang w:val="fr-FR"/>
              </w:rPr>
            </w:pPr>
            <w:r>
              <w:rPr>
                <w:bCs/>
                <w:lang w:val="fr-FR"/>
              </w:rPr>
              <w:t xml:space="preserve">  ac-value</w:t>
            </w:r>
          </w:p>
        </w:tc>
        <w:tc>
          <w:tcPr>
            <w:tcW w:w="2127" w:type="dxa"/>
            <w:tcBorders>
              <w:top w:val="single" w:sz="4" w:space="0" w:color="auto"/>
              <w:left w:val="single" w:sz="4" w:space="0" w:color="auto"/>
              <w:bottom w:val="single" w:sz="4" w:space="0" w:color="auto"/>
              <w:right w:val="single" w:sz="4" w:space="0" w:color="auto"/>
            </w:tcBorders>
          </w:tcPr>
          <w:p w14:paraId="3F6C5561"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3A14304C"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338DA715"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5C4F9171" w14:textId="77777777" w:rsidR="003467FA" w:rsidRDefault="003467FA" w:rsidP="003D7D35">
            <w:pPr>
              <w:pStyle w:val="TAL"/>
              <w:rPr>
                <w:lang w:val="fr-FR"/>
              </w:rPr>
            </w:pPr>
          </w:p>
        </w:tc>
      </w:tr>
      <w:tr w:rsidR="003467FA" w14:paraId="0E416C4E"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48E5D59C" w14:textId="77777777" w:rsidR="003467FA" w:rsidRDefault="003467FA" w:rsidP="003D7D35">
            <w:pPr>
              <w:pStyle w:val="TAL"/>
              <w:rPr>
                <w:lang w:val="fr-FR"/>
              </w:rPr>
            </w:pPr>
            <w:r>
              <w:rPr>
                <w:bCs/>
                <w:lang w:val="fr-FR"/>
              </w:rPr>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3440AC4C" w14:textId="77777777" w:rsidR="003467FA" w:rsidRDefault="003467FA" w:rsidP="003D7D35">
            <w:pPr>
              <w:pStyle w:val="TAL"/>
              <w:rPr>
                <w:lang w:val="fr-FR"/>
              </w:rPr>
            </w:pPr>
            <w:r>
              <w:rPr>
                <w:bCs/>
                <w:lang w:val="fr-FR"/>
              </w:rPr>
              <w:t>"+g.3gpp.icsi-ref=urn:urn-7:3gpp-service.ims.icsi.mcptt"</w:t>
            </w:r>
          </w:p>
        </w:tc>
        <w:tc>
          <w:tcPr>
            <w:tcW w:w="2127" w:type="dxa"/>
            <w:tcBorders>
              <w:top w:val="single" w:sz="4" w:space="0" w:color="auto"/>
              <w:left w:val="single" w:sz="4" w:space="0" w:color="auto"/>
              <w:bottom w:val="single" w:sz="4" w:space="0" w:color="auto"/>
              <w:right w:val="single" w:sz="4" w:space="0" w:color="auto"/>
            </w:tcBorders>
          </w:tcPr>
          <w:p w14:paraId="301EA54B"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hideMark/>
          </w:tcPr>
          <w:p w14:paraId="22B8053D" w14:textId="77777777" w:rsidR="003467FA" w:rsidRDefault="003467FA" w:rsidP="003D7D35">
            <w:pPr>
              <w:pStyle w:val="TAL"/>
              <w:rPr>
                <w:lang w:val="fr-FR"/>
              </w:rPr>
            </w:pPr>
            <w:r>
              <w:rPr>
                <w:lang w:val="fr-FR"/>
              </w:rPr>
              <w:t>TS 24.379 [9] clause 10.1.3.2</w:t>
            </w:r>
          </w:p>
        </w:tc>
        <w:tc>
          <w:tcPr>
            <w:tcW w:w="1135" w:type="dxa"/>
            <w:tcBorders>
              <w:top w:val="single" w:sz="4" w:space="0" w:color="auto"/>
              <w:left w:val="single" w:sz="4" w:space="0" w:color="auto"/>
              <w:bottom w:val="single" w:sz="4" w:space="0" w:color="auto"/>
              <w:right w:val="single" w:sz="4" w:space="0" w:color="auto"/>
            </w:tcBorders>
          </w:tcPr>
          <w:p w14:paraId="08ADCA95" w14:textId="77777777" w:rsidR="003467FA" w:rsidRDefault="003467FA" w:rsidP="003D7D35">
            <w:pPr>
              <w:pStyle w:val="TAL"/>
              <w:rPr>
                <w:lang w:val="fr-FR"/>
              </w:rPr>
            </w:pPr>
          </w:p>
        </w:tc>
      </w:tr>
      <w:tr w:rsidR="003467FA" w14:paraId="69C29E25"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7EE4AC52" w14:textId="77777777" w:rsidR="003467FA" w:rsidRDefault="003467FA" w:rsidP="003D7D35">
            <w:pPr>
              <w:pStyle w:val="TAL"/>
              <w:rPr>
                <w:lang w:val="fr-FR"/>
              </w:rPr>
            </w:pPr>
            <w:r>
              <w:rPr>
                <w:rFonts w:cs="Arial"/>
                <w:bCs/>
                <w:szCs w:val="18"/>
                <w:lang w:val="fr-FR"/>
              </w:rPr>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25B3CAA4" w14:textId="77777777" w:rsidR="003467FA" w:rsidRDefault="003467FA" w:rsidP="003D7D35">
            <w:pPr>
              <w:pStyle w:val="TAL"/>
              <w:rPr>
                <w:lang w:val="fr-FR"/>
              </w:rPr>
            </w:pPr>
            <w:r>
              <w:rPr>
                <w:bCs/>
                <w:lang w:val="fr-FR"/>
              </w:rPr>
              <w:t>"require"</w:t>
            </w:r>
          </w:p>
        </w:tc>
        <w:tc>
          <w:tcPr>
            <w:tcW w:w="2127" w:type="dxa"/>
            <w:tcBorders>
              <w:top w:val="single" w:sz="4" w:space="0" w:color="auto"/>
              <w:left w:val="single" w:sz="4" w:space="0" w:color="auto"/>
              <w:bottom w:val="single" w:sz="4" w:space="0" w:color="auto"/>
              <w:right w:val="single" w:sz="4" w:space="0" w:color="auto"/>
            </w:tcBorders>
          </w:tcPr>
          <w:p w14:paraId="7D71AB00"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hideMark/>
          </w:tcPr>
          <w:p w14:paraId="0CBA0C66" w14:textId="77777777" w:rsidR="003467FA" w:rsidRDefault="003467FA" w:rsidP="003D7D35">
            <w:pPr>
              <w:pStyle w:val="TAL"/>
              <w:rPr>
                <w:lang w:val="fr-FR"/>
              </w:rPr>
            </w:pPr>
            <w:r>
              <w:rPr>
                <w:lang w:val="fr-FR"/>
              </w:rPr>
              <w:t>TS 24.379 [9] clause 10.1.3.2</w:t>
            </w:r>
          </w:p>
        </w:tc>
        <w:tc>
          <w:tcPr>
            <w:tcW w:w="1135" w:type="dxa"/>
            <w:tcBorders>
              <w:top w:val="single" w:sz="4" w:space="0" w:color="auto"/>
              <w:left w:val="single" w:sz="4" w:space="0" w:color="auto"/>
              <w:bottom w:val="single" w:sz="4" w:space="0" w:color="auto"/>
              <w:right w:val="single" w:sz="4" w:space="0" w:color="auto"/>
            </w:tcBorders>
          </w:tcPr>
          <w:p w14:paraId="587A6006" w14:textId="77777777" w:rsidR="003467FA" w:rsidRDefault="003467FA" w:rsidP="003D7D35">
            <w:pPr>
              <w:pStyle w:val="TAL"/>
              <w:rPr>
                <w:lang w:val="fr-FR"/>
              </w:rPr>
            </w:pPr>
          </w:p>
        </w:tc>
      </w:tr>
      <w:tr w:rsidR="003467FA" w14:paraId="3B6AF4DF"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6A39D4B8" w14:textId="77777777" w:rsidR="003467FA" w:rsidRDefault="003467FA" w:rsidP="003D7D35">
            <w:pPr>
              <w:pStyle w:val="TAL"/>
              <w:rPr>
                <w:lang w:val="fr-FR"/>
              </w:rPr>
            </w:pPr>
            <w:r>
              <w:rPr>
                <w:rFonts w:cs="Arial"/>
                <w:bCs/>
                <w:szCs w:val="18"/>
                <w:lang w:val="fr-FR"/>
              </w:rPr>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47A28A88" w14:textId="77777777" w:rsidR="003467FA" w:rsidRDefault="003467FA" w:rsidP="003D7D35">
            <w:pPr>
              <w:pStyle w:val="TAL"/>
              <w:rPr>
                <w:lang w:val="fr-FR"/>
              </w:rPr>
            </w:pPr>
            <w:r>
              <w:rPr>
                <w:bCs/>
                <w:lang w:val="fr-FR"/>
              </w:rPr>
              <w:t>"explicit"</w:t>
            </w:r>
          </w:p>
        </w:tc>
        <w:tc>
          <w:tcPr>
            <w:tcW w:w="2127" w:type="dxa"/>
            <w:tcBorders>
              <w:top w:val="single" w:sz="4" w:space="0" w:color="auto"/>
              <w:left w:val="single" w:sz="4" w:space="0" w:color="auto"/>
              <w:bottom w:val="single" w:sz="4" w:space="0" w:color="auto"/>
              <w:right w:val="single" w:sz="4" w:space="0" w:color="auto"/>
            </w:tcBorders>
          </w:tcPr>
          <w:p w14:paraId="41A96EA1"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hideMark/>
          </w:tcPr>
          <w:p w14:paraId="1C05ED8F" w14:textId="77777777" w:rsidR="003467FA" w:rsidRDefault="003467FA" w:rsidP="003D7D35">
            <w:pPr>
              <w:pStyle w:val="TAL"/>
              <w:rPr>
                <w:lang w:val="fr-FR"/>
              </w:rPr>
            </w:pPr>
            <w:r>
              <w:rPr>
                <w:lang w:val="fr-FR"/>
              </w:rPr>
              <w:t>TS 24.379 [9] clause 10.1.3.2</w:t>
            </w:r>
          </w:p>
        </w:tc>
        <w:tc>
          <w:tcPr>
            <w:tcW w:w="1135" w:type="dxa"/>
            <w:tcBorders>
              <w:top w:val="single" w:sz="4" w:space="0" w:color="auto"/>
              <w:left w:val="single" w:sz="4" w:space="0" w:color="auto"/>
              <w:bottom w:val="single" w:sz="4" w:space="0" w:color="auto"/>
              <w:right w:val="single" w:sz="4" w:space="0" w:color="auto"/>
            </w:tcBorders>
          </w:tcPr>
          <w:p w14:paraId="2A773CF9" w14:textId="77777777" w:rsidR="003467FA" w:rsidRDefault="003467FA" w:rsidP="003D7D35">
            <w:pPr>
              <w:pStyle w:val="TAL"/>
              <w:rPr>
                <w:lang w:val="fr-FR"/>
              </w:rPr>
            </w:pPr>
          </w:p>
        </w:tc>
      </w:tr>
      <w:tr w:rsidR="003467FA" w14:paraId="445492BC"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1140F5BE" w14:textId="77777777" w:rsidR="003467FA" w:rsidRDefault="003467FA" w:rsidP="003D7D35">
            <w:pPr>
              <w:pStyle w:val="TAL"/>
              <w:rPr>
                <w:rFonts w:cs="Arial"/>
                <w:bCs/>
                <w:szCs w:val="18"/>
                <w:lang w:val="fr-FR"/>
              </w:rPr>
            </w:pPr>
            <w:r>
              <w:rPr>
                <w:rFonts w:cs="Arial"/>
                <w:b/>
                <w:bCs/>
                <w:szCs w:val="18"/>
                <w:lang w:val="fr-FR"/>
              </w:rPr>
              <w:t>Expires</w:t>
            </w:r>
          </w:p>
        </w:tc>
        <w:tc>
          <w:tcPr>
            <w:tcW w:w="2127" w:type="dxa"/>
            <w:tcBorders>
              <w:top w:val="single" w:sz="4" w:space="0" w:color="auto"/>
              <w:left w:val="single" w:sz="4" w:space="0" w:color="auto"/>
              <w:bottom w:val="single" w:sz="4" w:space="0" w:color="auto"/>
              <w:right w:val="single" w:sz="4" w:space="0" w:color="auto"/>
            </w:tcBorders>
          </w:tcPr>
          <w:p w14:paraId="04202EA1" w14:textId="77777777" w:rsidR="003467FA" w:rsidRDefault="003467FA" w:rsidP="003D7D35">
            <w:pPr>
              <w:pStyle w:val="TAL"/>
              <w:rPr>
                <w:bCs/>
                <w:lang w:val="fr-FR"/>
              </w:rPr>
            </w:pPr>
          </w:p>
        </w:tc>
        <w:tc>
          <w:tcPr>
            <w:tcW w:w="2127" w:type="dxa"/>
            <w:tcBorders>
              <w:top w:val="single" w:sz="4" w:space="0" w:color="auto"/>
              <w:left w:val="single" w:sz="4" w:space="0" w:color="auto"/>
              <w:bottom w:val="single" w:sz="4" w:space="0" w:color="auto"/>
              <w:right w:val="single" w:sz="4" w:space="0" w:color="auto"/>
            </w:tcBorders>
          </w:tcPr>
          <w:p w14:paraId="61A9773B"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3D4FFABC"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4052D224" w14:textId="77777777" w:rsidR="003467FA" w:rsidRDefault="003467FA" w:rsidP="003D7D35">
            <w:pPr>
              <w:pStyle w:val="TAL"/>
              <w:rPr>
                <w:lang w:val="fr-FR"/>
              </w:rPr>
            </w:pPr>
          </w:p>
        </w:tc>
      </w:tr>
      <w:tr w:rsidR="003467FA" w14:paraId="6908AB80"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7B8E0019" w14:textId="77777777" w:rsidR="003467FA" w:rsidRDefault="003467FA" w:rsidP="003D7D35">
            <w:pPr>
              <w:pStyle w:val="TAL"/>
              <w:rPr>
                <w:rFonts w:cs="Arial"/>
                <w:bCs/>
                <w:szCs w:val="18"/>
                <w:lang w:val="fr-FR"/>
              </w:rPr>
            </w:pPr>
            <w:r>
              <w:rPr>
                <w:rFonts w:cs="Arial"/>
                <w:bCs/>
                <w:szCs w:val="18"/>
                <w:lang w:val="fr-FR"/>
              </w:rP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11A6BC11" w14:textId="77777777" w:rsidR="003467FA" w:rsidRDefault="003467FA" w:rsidP="003D7D35">
            <w:pPr>
              <w:pStyle w:val="TAL"/>
              <w:rPr>
                <w:bCs/>
                <w:lang w:val="fr-FR"/>
              </w:rPr>
            </w:pPr>
            <w:r>
              <w:rPr>
                <w:lang w:val="fr-FR"/>
              </w:rPr>
              <w:t>"</w:t>
            </w:r>
            <w:r>
              <w:rPr>
                <w:rFonts w:eastAsia="SimSun"/>
                <w:lang w:val="fr-FR"/>
              </w:rPr>
              <w:t>0"</w:t>
            </w:r>
          </w:p>
        </w:tc>
        <w:tc>
          <w:tcPr>
            <w:tcW w:w="2127" w:type="dxa"/>
            <w:tcBorders>
              <w:top w:val="single" w:sz="4" w:space="0" w:color="auto"/>
              <w:left w:val="single" w:sz="4" w:space="0" w:color="auto"/>
              <w:bottom w:val="single" w:sz="4" w:space="0" w:color="auto"/>
              <w:right w:val="single" w:sz="4" w:space="0" w:color="auto"/>
            </w:tcBorders>
          </w:tcPr>
          <w:p w14:paraId="44898AC1"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hideMark/>
          </w:tcPr>
          <w:p w14:paraId="6B9CD8E4" w14:textId="77777777" w:rsidR="003467FA" w:rsidRDefault="003467FA" w:rsidP="003D7D35">
            <w:pPr>
              <w:pStyle w:val="TAL"/>
              <w:rPr>
                <w:lang w:val="fr-FR"/>
              </w:rPr>
            </w:pPr>
            <w:r>
              <w:rPr>
                <w:lang w:val="fr-FR"/>
              </w:rPr>
              <w:t>TS 24.379 [9] clause 10.1.3.2</w:t>
            </w:r>
          </w:p>
        </w:tc>
        <w:tc>
          <w:tcPr>
            <w:tcW w:w="1135" w:type="dxa"/>
            <w:tcBorders>
              <w:top w:val="single" w:sz="4" w:space="0" w:color="auto"/>
              <w:left w:val="single" w:sz="4" w:space="0" w:color="auto"/>
              <w:bottom w:val="single" w:sz="4" w:space="0" w:color="auto"/>
              <w:right w:val="single" w:sz="4" w:space="0" w:color="auto"/>
            </w:tcBorders>
          </w:tcPr>
          <w:p w14:paraId="7B39874E" w14:textId="77777777" w:rsidR="003467FA" w:rsidRDefault="003467FA" w:rsidP="003D7D35">
            <w:pPr>
              <w:pStyle w:val="TAL"/>
              <w:rPr>
                <w:lang w:val="fr-FR"/>
              </w:rPr>
            </w:pPr>
          </w:p>
        </w:tc>
      </w:tr>
      <w:tr w:rsidR="003467FA" w14:paraId="51D2DA51"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0CA84A8F" w14:textId="77777777" w:rsidR="003467FA" w:rsidRDefault="003467FA" w:rsidP="003D7D35">
            <w:pPr>
              <w:pStyle w:val="TAL"/>
              <w:rPr>
                <w:rFonts w:cs="Arial"/>
                <w:bCs/>
                <w:szCs w:val="18"/>
                <w:lang w:val="fr-FR"/>
              </w:rPr>
            </w:pPr>
            <w:r>
              <w:rPr>
                <w:rFonts w:cs="Arial"/>
                <w:b/>
                <w:bCs/>
                <w:szCs w:val="18"/>
                <w:lang w:val="fr-FR"/>
              </w:rPr>
              <w:t>Accept</w:t>
            </w:r>
          </w:p>
        </w:tc>
        <w:tc>
          <w:tcPr>
            <w:tcW w:w="2127" w:type="dxa"/>
            <w:tcBorders>
              <w:top w:val="single" w:sz="4" w:space="0" w:color="auto"/>
              <w:left w:val="single" w:sz="4" w:space="0" w:color="auto"/>
              <w:bottom w:val="single" w:sz="4" w:space="0" w:color="auto"/>
              <w:right w:val="single" w:sz="4" w:space="0" w:color="auto"/>
            </w:tcBorders>
          </w:tcPr>
          <w:p w14:paraId="2F41097F"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6D1613CB"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0302379B"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071BD54F" w14:textId="77777777" w:rsidR="003467FA" w:rsidRDefault="003467FA" w:rsidP="003D7D35">
            <w:pPr>
              <w:pStyle w:val="TAL"/>
              <w:rPr>
                <w:lang w:val="fr-FR"/>
              </w:rPr>
            </w:pPr>
          </w:p>
        </w:tc>
      </w:tr>
      <w:tr w:rsidR="003467FA" w14:paraId="6CC0AFE8"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210E431D" w14:textId="77777777" w:rsidR="003467FA" w:rsidRDefault="003467FA" w:rsidP="003D7D35">
            <w:pPr>
              <w:pStyle w:val="TAL"/>
              <w:rPr>
                <w:rFonts w:cs="Arial"/>
                <w:bCs/>
                <w:szCs w:val="18"/>
                <w:lang w:val="fr-FR"/>
              </w:rPr>
            </w:pPr>
            <w:r>
              <w:rPr>
                <w:rFonts w:cs="Arial"/>
                <w:bCs/>
                <w:szCs w:val="18"/>
                <w:lang w:val="fr-FR"/>
              </w:rPr>
              <w:t xml:space="preserve">  media-range</w:t>
            </w:r>
          </w:p>
        </w:tc>
        <w:tc>
          <w:tcPr>
            <w:tcW w:w="2127" w:type="dxa"/>
            <w:tcBorders>
              <w:top w:val="single" w:sz="4" w:space="0" w:color="auto"/>
              <w:left w:val="single" w:sz="4" w:space="0" w:color="auto"/>
              <w:bottom w:val="single" w:sz="4" w:space="0" w:color="auto"/>
              <w:right w:val="single" w:sz="4" w:space="0" w:color="auto"/>
            </w:tcBorders>
            <w:hideMark/>
          </w:tcPr>
          <w:p w14:paraId="3B317718" w14:textId="77777777" w:rsidR="003467FA" w:rsidRDefault="003467FA" w:rsidP="003D7D35">
            <w:pPr>
              <w:pStyle w:val="TAL"/>
              <w:rPr>
                <w:lang w:val="fr-FR"/>
              </w:rPr>
            </w:pPr>
            <w:r>
              <w:rPr>
                <w:lang w:val="fr-FR"/>
              </w:rPr>
              <w:t>"</w:t>
            </w:r>
            <w:r>
              <w:rPr>
                <w:rFonts w:eastAsia="SimSun"/>
                <w:lang w:val="fr-FR"/>
              </w:rPr>
              <w:t>application/</w:t>
            </w:r>
            <w:r>
              <w:rPr>
                <w:lang w:val="fr-FR"/>
              </w:rPr>
              <w:t>conference-info+xml"</w:t>
            </w:r>
          </w:p>
        </w:tc>
        <w:tc>
          <w:tcPr>
            <w:tcW w:w="2127" w:type="dxa"/>
            <w:tcBorders>
              <w:top w:val="single" w:sz="4" w:space="0" w:color="auto"/>
              <w:left w:val="single" w:sz="4" w:space="0" w:color="auto"/>
              <w:bottom w:val="single" w:sz="4" w:space="0" w:color="auto"/>
              <w:right w:val="single" w:sz="4" w:space="0" w:color="auto"/>
            </w:tcBorders>
          </w:tcPr>
          <w:p w14:paraId="73B29919"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hideMark/>
          </w:tcPr>
          <w:p w14:paraId="25A85BEE" w14:textId="77777777" w:rsidR="003467FA" w:rsidRDefault="003467FA" w:rsidP="003D7D35">
            <w:pPr>
              <w:pStyle w:val="TAL"/>
              <w:rPr>
                <w:lang w:val="fr-FR"/>
              </w:rPr>
            </w:pPr>
            <w:r>
              <w:rPr>
                <w:lang w:val="fr-FR"/>
              </w:rPr>
              <w:t>TS 24.379 [9] clause 10.1.3.2</w:t>
            </w:r>
          </w:p>
        </w:tc>
        <w:tc>
          <w:tcPr>
            <w:tcW w:w="1135" w:type="dxa"/>
            <w:tcBorders>
              <w:top w:val="single" w:sz="4" w:space="0" w:color="auto"/>
              <w:left w:val="single" w:sz="4" w:space="0" w:color="auto"/>
              <w:bottom w:val="single" w:sz="4" w:space="0" w:color="auto"/>
              <w:right w:val="single" w:sz="4" w:space="0" w:color="auto"/>
            </w:tcBorders>
          </w:tcPr>
          <w:p w14:paraId="46DB7913" w14:textId="77777777" w:rsidR="003467FA" w:rsidRDefault="003467FA" w:rsidP="003D7D35">
            <w:pPr>
              <w:pStyle w:val="TAL"/>
              <w:rPr>
                <w:lang w:val="fr-FR"/>
              </w:rPr>
            </w:pPr>
          </w:p>
        </w:tc>
      </w:tr>
      <w:tr w:rsidR="003467FA" w14:paraId="4F1A7201"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3729479A" w14:textId="77777777" w:rsidR="003467FA" w:rsidRDefault="003467FA" w:rsidP="003D7D35">
            <w:pPr>
              <w:pStyle w:val="TAL"/>
              <w:rPr>
                <w:rFonts w:cs="Arial"/>
                <w:bCs/>
                <w:szCs w:val="18"/>
                <w:lang w:val="fr-FR"/>
              </w:rPr>
            </w:pPr>
            <w:r>
              <w:rPr>
                <w:b/>
                <w:bCs/>
                <w:lang w:val="fr-FR"/>
              </w:rPr>
              <w:t>Message-body</w:t>
            </w:r>
          </w:p>
        </w:tc>
        <w:tc>
          <w:tcPr>
            <w:tcW w:w="2127" w:type="dxa"/>
            <w:tcBorders>
              <w:top w:val="single" w:sz="4" w:space="0" w:color="auto"/>
              <w:left w:val="single" w:sz="4" w:space="0" w:color="auto"/>
              <w:bottom w:val="single" w:sz="4" w:space="0" w:color="auto"/>
              <w:right w:val="single" w:sz="4" w:space="0" w:color="auto"/>
            </w:tcBorders>
          </w:tcPr>
          <w:p w14:paraId="45AC9D36"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0A17F849"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549CCFED"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1EE194E9" w14:textId="77777777" w:rsidR="003467FA" w:rsidRDefault="003467FA" w:rsidP="003D7D35">
            <w:pPr>
              <w:pStyle w:val="TAL"/>
              <w:rPr>
                <w:lang w:val="fr-FR"/>
              </w:rPr>
            </w:pPr>
          </w:p>
        </w:tc>
      </w:tr>
      <w:tr w:rsidR="003467FA" w14:paraId="7069EE04"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44947584" w14:textId="77777777" w:rsidR="003467FA" w:rsidRDefault="003467FA" w:rsidP="003D7D35">
            <w:pPr>
              <w:pStyle w:val="TAL"/>
              <w:rPr>
                <w:rFonts w:cs="Arial"/>
                <w:bCs/>
                <w:szCs w:val="18"/>
                <w:lang w:val="fr-FR"/>
              </w:rPr>
            </w:pPr>
            <w:r>
              <w:rPr>
                <w:lang w:val="fr-FR"/>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E6D2B0A"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hideMark/>
          </w:tcPr>
          <w:p w14:paraId="0D18C932" w14:textId="77777777" w:rsidR="003467FA" w:rsidRDefault="003467FA" w:rsidP="003D7D35">
            <w:pPr>
              <w:pStyle w:val="TAL"/>
              <w:rPr>
                <w:lang w:val="fr-FR"/>
              </w:rPr>
            </w:pPr>
            <w:r>
              <w:rPr>
                <w:b/>
                <w:bCs/>
                <w:lang w:val="fr-FR"/>
              </w:rPr>
              <w:t>MCPTT-Info</w:t>
            </w:r>
          </w:p>
        </w:tc>
        <w:tc>
          <w:tcPr>
            <w:tcW w:w="1419" w:type="dxa"/>
            <w:tcBorders>
              <w:top w:val="single" w:sz="4" w:space="0" w:color="auto"/>
              <w:left w:val="single" w:sz="4" w:space="0" w:color="auto"/>
              <w:bottom w:val="single" w:sz="4" w:space="0" w:color="auto"/>
              <w:right w:val="single" w:sz="4" w:space="0" w:color="auto"/>
            </w:tcBorders>
          </w:tcPr>
          <w:p w14:paraId="0AEB3D3D"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7D98F7DE" w14:textId="77777777" w:rsidR="003467FA" w:rsidRDefault="003467FA" w:rsidP="003D7D35">
            <w:pPr>
              <w:pStyle w:val="TAL"/>
              <w:rPr>
                <w:lang w:val="fr-FR"/>
              </w:rPr>
            </w:pPr>
          </w:p>
        </w:tc>
      </w:tr>
      <w:tr w:rsidR="003467FA" w14:paraId="4C0C9A0D"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2ADCFEB9" w14:textId="77777777" w:rsidR="003467FA" w:rsidRDefault="003467FA" w:rsidP="003D7D35">
            <w:pPr>
              <w:pStyle w:val="TAL"/>
              <w:rPr>
                <w:rFonts w:cs="Arial"/>
                <w:bCs/>
                <w:szCs w:val="18"/>
                <w:lang w:val="fr-FR"/>
              </w:rPr>
            </w:pPr>
            <w:r>
              <w:rPr>
                <w:lang w:val="fr-FR"/>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B24CF01" w14:textId="77777777" w:rsidR="003467FA" w:rsidRDefault="003467FA" w:rsidP="003D7D35">
            <w:pPr>
              <w:pStyle w:val="TAL"/>
            </w:pPr>
            <w:r>
              <w:t>MCPTT-Info as described in Table 6.1.3.1.3.3-7</w:t>
            </w:r>
          </w:p>
        </w:tc>
        <w:tc>
          <w:tcPr>
            <w:tcW w:w="2127" w:type="dxa"/>
            <w:tcBorders>
              <w:top w:val="single" w:sz="4" w:space="0" w:color="auto"/>
              <w:left w:val="single" w:sz="4" w:space="0" w:color="auto"/>
              <w:bottom w:val="single" w:sz="4" w:space="0" w:color="auto"/>
              <w:right w:val="single" w:sz="4" w:space="0" w:color="auto"/>
            </w:tcBorders>
          </w:tcPr>
          <w:p w14:paraId="4E26445C"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2D1965F3"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4268DDAA" w14:textId="77777777" w:rsidR="003467FA" w:rsidRDefault="003467FA" w:rsidP="003D7D35">
            <w:pPr>
              <w:pStyle w:val="TAL"/>
            </w:pPr>
          </w:p>
        </w:tc>
      </w:tr>
    </w:tbl>
    <w:p w14:paraId="1A7EAFA7" w14:textId="77777777" w:rsidR="003467FA" w:rsidRDefault="003467FA" w:rsidP="003467FA"/>
    <w:p w14:paraId="092565B9" w14:textId="77777777" w:rsidR="003467FA" w:rsidRDefault="003467FA" w:rsidP="003467FA">
      <w:pPr>
        <w:keepNext/>
        <w:keepLines/>
        <w:spacing w:before="120"/>
        <w:ind w:left="1134" w:hanging="1134"/>
        <w:outlineLvl w:val="2"/>
        <w:rPr>
          <w:rFonts w:ascii="Arial" w:hAnsi="Arial"/>
          <w:sz w:val="28"/>
        </w:rPr>
      </w:pPr>
      <w:bookmarkStart w:id="3042" w:name="_Toc91233528"/>
      <w:bookmarkStart w:id="3043" w:name="_Toc100349007"/>
      <w:bookmarkStart w:id="3044" w:name="_Toc106787163"/>
      <w:r>
        <w:rPr>
          <w:rFonts w:ascii="Arial" w:hAnsi="Arial"/>
          <w:sz w:val="28"/>
        </w:rPr>
        <w:t>6.1.4</w:t>
      </w:r>
      <w:r>
        <w:rPr>
          <w:rFonts w:ascii="Arial" w:hAnsi="Arial"/>
          <w:sz w:val="28"/>
        </w:rPr>
        <w:tab/>
        <w:t>Remote Change of Selected Group</w:t>
      </w:r>
      <w:bookmarkEnd w:id="3042"/>
      <w:bookmarkEnd w:id="3043"/>
      <w:bookmarkEnd w:id="3044"/>
    </w:p>
    <w:p w14:paraId="7ABC2BB1" w14:textId="77777777" w:rsidR="003467FA" w:rsidRDefault="003467FA" w:rsidP="003467FA">
      <w:pPr>
        <w:keepNext/>
        <w:keepLines/>
        <w:spacing w:before="120"/>
        <w:ind w:left="1418" w:hanging="1418"/>
        <w:outlineLvl w:val="3"/>
        <w:rPr>
          <w:rFonts w:ascii="Arial" w:hAnsi="Arial"/>
          <w:sz w:val="24"/>
        </w:rPr>
      </w:pPr>
      <w:bookmarkStart w:id="3045" w:name="_Toc91233530"/>
      <w:bookmarkStart w:id="3046" w:name="_Toc100349009"/>
      <w:bookmarkStart w:id="3047" w:name="_Toc106787165"/>
      <w:r>
        <w:rPr>
          <w:rFonts w:ascii="Arial" w:hAnsi="Arial"/>
          <w:sz w:val="24"/>
        </w:rPr>
        <w:t>6.1.4.1</w:t>
      </w:r>
      <w:r>
        <w:rPr>
          <w:rFonts w:ascii="Arial" w:hAnsi="Arial"/>
          <w:sz w:val="24"/>
        </w:rPr>
        <w:tab/>
        <w:t>On-network / Remote Change of Selected Group / Selected Group Change of Targeted User / Client Originated (CO)</w:t>
      </w:r>
    </w:p>
    <w:p w14:paraId="1FE51C10" w14:textId="77777777" w:rsidR="003467FA" w:rsidRDefault="003467FA" w:rsidP="003467FA">
      <w:pPr>
        <w:pStyle w:val="H6"/>
      </w:pPr>
      <w:r>
        <w:t>6.1.4.1.1</w:t>
      </w:r>
      <w:r>
        <w:tab/>
        <w:t>Test Purpose (TP)</w:t>
      </w:r>
    </w:p>
    <w:p w14:paraId="337267E8" w14:textId="77777777" w:rsidR="003467FA" w:rsidRDefault="003467FA" w:rsidP="003467FA">
      <w:pPr>
        <w:pStyle w:val="H6"/>
      </w:pPr>
      <w:r>
        <w:t>(1)</w:t>
      </w:r>
    </w:p>
    <w:p w14:paraId="4708FDCE" w14:textId="77777777" w:rsidR="003467FA" w:rsidRDefault="003467FA" w:rsidP="003467FA">
      <w:pPr>
        <w:pStyle w:val="PL"/>
      </w:pPr>
      <w:r>
        <w:rPr>
          <w:b/>
        </w:rPr>
        <w:t>with</w:t>
      </w:r>
      <w:r>
        <w:t xml:space="preserve"> { UE (MCPTT Client) registered and authorised for MCPTT Service }</w:t>
      </w:r>
    </w:p>
    <w:p w14:paraId="3EFDAF76" w14:textId="77777777" w:rsidR="003467FA" w:rsidRDefault="003467FA" w:rsidP="003467FA">
      <w:pPr>
        <w:pStyle w:val="PL"/>
      </w:pPr>
      <w:r>
        <w:t>ensure that {</w:t>
      </w:r>
    </w:p>
    <w:p w14:paraId="254123BA" w14:textId="77777777" w:rsidR="003467FA" w:rsidRDefault="003467FA" w:rsidP="003467FA">
      <w:pPr>
        <w:pStyle w:val="PL"/>
      </w:pPr>
      <w:r>
        <w:t xml:space="preserve">  </w:t>
      </w:r>
      <w:r>
        <w:rPr>
          <w:b/>
        </w:rPr>
        <w:t>when</w:t>
      </w:r>
      <w:r>
        <w:t xml:space="preserve"> { the MCPTT User requests to send a group selection change request to change the selected group of a targeted MCPTT user to a specific MCPTT group }</w:t>
      </w:r>
    </w:p>
    <w:p w14:paraId="4F045296" w14:textId="77777777" w:rsidR="003467FA" w:rsidRDefault="003467FA" w:rsidP="003467FA">
      <w:pPr>
        <w:pStyle w:val="PL"/>
      </w:pPr>
      <w:r>
        <w:t xml:space="preserve">    </w:t>
      </w:r>
      <w:r>
        <w:rPr>
          <w:b/>
        </w:rPr>
        <w:t>then</w:t>
      </w:r>
      <w:r>
        <w:t xml:space="preserve"> { UE (MCPTT Client) sends a SIP MESSAGE message </w:t>
      </w:r>
      <w:r>
        <w:rPr>
          <w:b/>
          <w:bCs/>
        </w:rPr>
        <w:t>and</w:t>
      </w:r>
      <w:r>
        <w:t xml:space="preserve"> responds to a SIP MESSAGE message with a SIP 200 (OK) message }</w:t>
      </w:r>
    </w:p>
    <w:p w14:paraId="73E13149" w14:textId="77777777" w:rsidR="003467FA" w:rsidRDefault="003467FA" w:rsidP="003467FA">
      <w:pPr>
        <w:pStyle w:val="PL"/>
      </w:pPr>
      <w:r>
        <w:t xml:space="preserve">            }</w:t>
      </w:r>
    </w:p>
    <w:p w14:paraId="212CB3D5" w14:textId="77777777" w:rsidR="003467FA" w:rsidRDefault="003467FA" w:rsidP="003467FA">
      <w:pPr>
        <w:pStyle w:val="PL"/>
      </w:pPr>
    </w:p>
    <w:p w14:paraId="4AFBC506" w14:textId="77777777" w:rsidR="003467FA" w:rsidRDefault="003467FA" w:rsidP="003467FA">
      <w:pPr>
        <w:pStyle w:val="H6"/>
      </w:pPr>
      <w:r>
        <w:t>6.1.4.1.2</w:t>
      </w:r>
      <w:r>
        <w:tab/>
        <w:t>Conformance Requirements</w:t>
      </w:r>
    </w:p>
    <w:p w14:paraId="37C25E6F" w14:textId="77777777" w:rsidR="003467FA" w:rsidRDefault="003467FA" w:rsidP="003467FA">
      <w:r>
        <w:t>References: The conformance requirements covered in the present TC are specified in: TS 24.379 clause 10.1.4.2.1. Unless otherwise stated these are Rel-15 requirements.</w:t>
      </w:r>
    </w:p>
    <w:p w14:paraId="36AD8757" w14:textId="77777777" w:rsidR="003467FA" w:rsidRDefault="003467FA" w:rsidP="003467FA">
      <w:r>
        <w:t>[TS 24.379, clause 10.1.4.2.1]</w:t>
      </w:r>
    </w:p>
    <w:p w14:paraId="3A2DE53B" w14:textId="77777777" w:rsidR="003467FA" w:rsidRDefault="003467FA" w:rsidP="003467FA">
      <w:r>
        <w:t>Upon receiving a request from the MCPTT user to send a group selection change request to change the selected group of a targeted MCPTT user to a specific MCPTT group, the MCPTT client:</w:t>
      </w:r>
    </w:p>
    <w:p w14:paraId="0DBFCCFF" w14:textId="77777777" w:rsidR="003467FA" w:rsidRDefault="003467FA" w:rsidP="003467FA">
      <w:pPr>
        <w:ind w:left="568" w:hanging="284"/>
      </w:pPr>
      <w:r>
        <w:t>1)</w:t>
      </w:r>
      <w:r>
        <w:tab/>
        <w:t>if:</w:t>
      </w:r>
    </w:p>
    <w:p w14:paraId="12280DD5" w14:textId="77777777" w:rsidR="003467FA" w:rsidRDefault="003467FA" w:rsidP="003467FA">
      <w:pPr>
        <w:ind w:left="851" w:hanging="284"/>
      </w:pPr>
      <w:r>
        <w:t>a)</w:t>
      </w:r>
      <w:r>
        <w:tab/>
        <w:t>the &lt;RemoteGroupSelectionURIList&gt; element does not exist in the MCPTT user profile document with one or more &lt;entry&gt; elements (see the MCPTT user profile document in 3GPP TS 24.484 [50]); or</w:t>
      </w:r>
    </w:p>
    <w:p w14:paraId="25A76AE3" w14:textId="77777777" w:rsidR="003467FA" w:rsidRDefault="003467FA" w:rsidP="003467FA">
      <w:pPr>
        <w:ind w:left="851" w:hanging="284"/>
        <w:rPr>
          <w:lang w:eastAsia="ko-KR"/>
        </w:rPr>
      </w:pPr>
      <w:r>
        <w:rPr>
          <w:lang w:eastAsia="ko-KR"/>
        </w:rPr>
        <w:t>b)</w:t>
      </w:r>
      <w:r>
        <w:rPr>
          <w:lang w:eastAsia="ko-KR"/>
        </w:rPr>
        <w:tab/>
        <w:t xml:space="preserve">the </w:t>
      </w:r>
      <w:r>
        <w:t xml:space="preserve">&lt;RemoteGroupSelectionURIList&gt;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r>
        <w:t>RemoteGroupSelectionURIList</w:t>
      </w:r>
      <w:r>
        <w:rPr>
          <w:lang w:eastAsia="ko-KR"/>
        </w:rPr>
        <w:t>&gt; element of the MCPTT user profile document (see the MCPTT user profile document in 3GPP TS 24.484 [50]);</w:t>
      </w:r>
    </w:p>
    <w:p w14:paraId="22BC5D62" w14:textId="77777777" w:rsidR="003467FA" w:rsidRDefault="003467FA" w:rsidP="003467FA">
      <w:pPr>
        <w:ind w:left="851" w:hanging="284"/>
        <w:rPr>
          <w:lang w:eastAsia="ko-KR"/>
        </w:rPr>
      </w:pPr>
      <w:r>
        <w:rPr>
          <w:lang w:eastAsia="ko-KR"/>
        </w:rPr>
        <w:lastRenderedPageBreak/>
        <w:t>then:</w:t>
      </w:r>
    </w:p>
    <w:p w14:paraId="2F57470E" w14:textId="77777777" w:rsidR="003467FA" w:rsidRDefault="003467FA" w:rsidP="003467FA">
      <w:pPr>
        <w:ind w:left="851" w:hanging="284"/>
      </w:pPr>
      <w:r>
        <w:t>a)</w:t>
      </w:r>
      <w:r>
        <w:tab/>
        <w:t>should indicate to the requesting MCPTT user that they are not authorised to change the selected MCPTT group of the targeted MCPTT user; and</w:t>
      </w:r>
    </w:p>
    <w:p w14:paraId="424D9E61" w14:textId="77777777" w:rsidR="003467FA" w:rsidRDefault="003467FA" w:rsidP="003467FA">
      <w:pPr>
        <w:ind w:left="851" w:hanging="284"/>
      </w:pPr>
      <w:r>
        <w:t>b)</w:t>
      </w:r>
      <w:r>
        <w:tab/>
        <w:t xml:space="preserve">shall skip the rest of the steps of the present clause; </w:t>
      </w:r>
    </w:p>
    <w:p w14:paraId="36C1D537" w14:textId="77777777" w:rsidR="003467FA" w:rsidRDefault="003467FA" w:rsidP="003467FA">
      <w:pPr>
        <w:ind w:left="568" w:hanging="284"/>
      </w:pPr>
      <w:r>
        <w:t>2)</w:t>
      </w:r>
      <w:r>
        <w:tab/>
        <w:t xml:space="preserve">shall </w:t>
      </w:r>
      <w:r>
        <w:rPr>
          <w:rFonts w:eastAsia="SimSun"/>
        </w:rPr>
        <w:t xml:space="preserve">generate a SIP MESSAGE request in accordance with 3GPP TS 24.229 [4] and </w:t>
      </w:r>
      <w:r>
        <w:rPr>
          <w:lang w:eastAsia="ko-KR"/>
        </w:rPr>
        <w:t xml:space="preserve">IETF RFC 3428 [33] </w:t>
      </w:r>
      <w:r>
        <w:t>with the following clarifications:</w:t>
      </w:r>
    </w:p>
    <w:p w14:paraId="451D80FD" w14:textId="77777777" w:rsidR="003467FA" w:rsidRDefault="003467FA" w:rsidP="003467FA">
      <w:pPr>
        <w:ind w:left="851" w:hanging="284"/>
      </w:pPr>
      <w:r>
        <w:t>a)</w:t>
      </w:r>
      <w:r>
        <w:tab/>
        <w:t>shall include the ICSI value "urn:urn-7:3gpp-service.ims.icsi.mcptt" (</w:t>
      </w:r>
      <w:r>
        <w:rPr>
          <w:lang w:eastAsia="zh-CN"/>
        </w:rPr>
        <w:t xml:space="preserve">coded as specified in </w:t>
      </w:r>
      <w:r>
        <w:t>3GPP TS 24.229 [4]</w:t>
      </w:r>
      <w:r>
        <w:rPr>
          <w:lang w:eastAsia="zh-CN"/>
        </w:rPr>
        <w:t xml:space="preserve">), </w:t>
      </w:r>
      <w:r>
        <w:t>in a P-Preferred-Service header field according to IETF </w:t>
      </w:r>
      <w:r>
        <w:rPr>
          <w:rFonts w:eastAsia="MS Mincho"/>
        </w:rPr>
        <w:t xml:space="preserve">RFC 6050 [9] </w:t>
      </w:r>
      <w:r>
        <w:t>in the SIP MESSAGE request;</w:t>
      </w:r>
    </w:p>
    <w:p w14:paraId="17EA33DE" w14:textId="77777777" w:rsidR="003467FA" w:rsidRDefault="003467FA" w:rsidP="003467FA">
      <w:pPr>
        <w:ind w:left="851" w:hanging="284"/>
      </w:pPr>
      <w:r>
        <w:t>b)</w:t>
      </w:r>
      <w:r>
        <w:tab/>
        <w:t xml:space="preserve">shall include an Accept-Contact header field with the </w:t>
      </w:r>
      <w:r>
        <w:rPr>
          <w:rFonts w:eastAsia="SimSun"/>
          <w:lang w:eastAsia="zh-CN"/>
        </w:rPr>
        <w:t>g.3gpp.icsi-ref</w:t>
      </w:r>
      <w:r>
        <w:t xml:space="preserve"> media feature tag containing the value of "urn:urn-7:3gpp-service.ims.icsi.mcptt" along with the "require" and "explicit" header field parameters according to IETF RFC 3841 [6];</w:t>
      </w:r>
    </w:p>
    <w:p w14:paraId="0ED489D8" w14:textId="77777777" w:rsidR="003467FA" w:rsidRDefault="003467FA" w:rsidP="003467FA">
      <w:pPr>
        <w:ind w:left="851" w:hanging="284"/>
      </w:pPr>
      <w:r>
        <w:t>c)</w:t>
      </w:r>
      <w:r>
        <w:tab/>
        <w:t>may include a P-Preferred-Identity header field in the SIP MESSAGE request containing a public user identity as specified in 3GPP TS 24.229 [4]; and</w:t>
      </w:r>
    </w:p>
    <w:p w14:paraId="0AB8CDCF" w14:textId="77777777" w:rsidR="003467FA" w:rsidRDefault="003467FA" w:rsidP="003467FA">
      <w:pPr>
        <w:ind w:left="851" w:hanging="284"/>
      </w:pPr>
      <w:r>
        <w:t>d)</w:t>
      </w:r>
      <w:r>
        <w:tab/>
        <w:t>shall include an application/vnd.3gpp.mcptt-info+xml MIME body as specified in clause F.1 with the &lt;mcpttinfo&gt; element containing the &lt;mcptt-Params&gt; element containing:</w:t>
      </w:r>
    </w:p>
    <w:p w14:paraId="6EBC235C" w14:textId="77777777" w:rsidR="003467FA" w:rsidRDefault="003467FA" w:rsidP="003467FA">
      <w:pPr>
        <w:ind w:left="1135" w:hanging="284"/>
      </w:pPr>
      <w:r>
        <w:t>i)</w:t>
      </w:r>
      <w:r>
        <w:tab/>
        <w:t>the &lt;mcptt-request-uri&gt;  set to the MCPTT group identity to be selected by the targeted MCPTT user; and</w:t>
      </w:r>
    </w:p>
    <w:p w14:paraId="42A58439" w14:textId="77777777" w:rsidR="003467FA" w:rsidRDefault="003467FA" w:rsidP="003467FA">
      <w:pPr>
        <w:ind w:left="1135" w:hanging="284"/>
      </w:pPr>
      <w:r>
        <w:t>ii)</w:t>
      </w:r>
      <w:r>
        <w:tab/>
        <w:t>the &lt;anyExt&gt; element containing the &lt;request-type&gt; element set to a value of "group-selection-change-request</w:t>
      </w:r>
      <w:r>
        <w:rPr>
          <w:lang w:eastAsia="ko-KR"/>
        </w:rPr>
        <w:t>"</w:t>
      </w:r>
      <w:r>
        <w:t>; and</w:t>
      </w:r>
    </w:p>
    <w:p w14:paraId="62CE45AA" w14:textId="77777777" w:rsidR="003467FA" w:rsidRDefault="003467FA" w:rsidP="003467FA">
      <w:pPr>
        <w:ind w:left="851" w:hanging="284"/>
      </w:pPr>
      <w:r>
        <w:t>e)</w:t>
      </w:r>
      <w:r>
        <w:tab/>
        <w:t>shall insert in the SIP MESSAGE request a MIME resource-lists body with the MCPTT ID of the targeted MCPTT user, according to rules and procedures of IETF RFC 5366 [20];</w:t>
      </w:r>
    </w:p>
    <w:p w14:paraId="1E536520" w14:textId="77777777" w:rsidR="003467FA" w:rsidRDefault="003467FA" w:rsidP="003467FA">
      <w:pPr>
        <w:ind w:left="568" w:hanging="284"/>
        <w:rPr>
          <w:rFonts w:eastAsia="SimSun"/>
        </w:rPr>
      </w:pPr>
      <w:r>
        <w:rPr>
          <w:lang w:eastAsia="ko-KR"/>
        </w:rPr>
        <w:t>3)</w:t>
      </w:r>
      <w:r>
        <w:rPr>
          <w:lang w:eastAsia="ko-KR"/>
        </w:rPr>
        <w:tab/>
      </w:r>
      <w:r>
        <w:rPr>
          <w:rFonts w:eastAsia="SimSun"/>
        </w:rPr>
        <w:t xml:space="preserve">shall set the Request-URI to the public service identity </w:t>
      </w:r>
      <w:r>
        <w:t>identifying the participating MCPTT function serving the MCPTT user</w:t>
      </w:r>
      <w:r>
        <w:rPr>
          <w:rFonts w:eastAsia="SimSun"/>
        </w:rPr>
        <w:t>; and</w:t>
      </w:r>
    </w:p>
    <w:p w14:paraId="005B325A" w14:textId="77777777" w:rsidR="003467FA" w:rsidRDefault="003467FA" w:rsidP="003467FA">
      <w:pPr>
        <w:ind w:left="568" w:hanging="284"/>
      </w:pPr>
      <w:r>
        <w:rPr>
          <w:lang w:eastAsia="ko-KR"/>
        </w:rPr>
        <w:t>4)</w:t>
      </w:r>
      <w:r>
        <w:rPr>
          <w:lang w:eastAsia="ko-KR"/>
        </w:rPr>
        <w:tab/>
        <w:t xml:space="preserve">shall send the </w:t>
      </w:r>
      <w:r>
        <w:rPr>
          <w:rFonts w:eastAsia="SimSun"/>
        </w:rPr>
        <w:t>SIP MESSAGE request according to rules and procedures of 3GPP TS 24.229 [4].</w:t>
      </w:r>
    </w:p>
    <w:p w14:paraId="45A7633D" w14:textId="77777777" w:rsidR="003467FA" w:rsidRDefault="003467FA" w:rsidP="003467FA">
      <w:r>
        <w:t>Upon receipt of a SIP 4xx, 5xx or 6xx response to the SIP MESSAGE request, should indicate to the MCPTT user the failure of the sent group selection change request and not continue with the rest of the steps.</w:t>
      </w:r>
    </w:p>
    <w:p w14:paraId="4196EC02" w14:textId="77777777" w:rsidR="003467FA" w:rsidRDefault="003467FA" w:rsidP="003467FA">
      <w:r>
        <w:t>Upon receiving a "SIP MESSAGE request for group selection change response for terminating client", the MCPTT client:</w:t>
      </w:r>
    </w:p>
    <w:p w14:paraId="55E8F093" w14:textId="77777777" w:rsidR="003467FA" w:rsidRDefault="003467FA" w:rsidP="003467FA">
      <w:pPr>
        <w:ind w:left="568" w:hanging="284"/>
      </w:pPr>
      <w:r>
        <w:t>1)</w:t>
      </w:r>
      <w:r>
        <w:tab/>
        <w:t>shall determine the success or failure of the sent group selection change request from the value of the &lt;selected-group-change-outcome&gt; element contained in the &lt;anyExt&gt; element of the &lt;mcptt-Params&gt; element  of the &lt;mcpttinfo&gt; element of the application/vnd.3gpp.mcptt-info+xml MIME body included in the received SIP MESSAGE request; and</w:t>
      </w:r>
    </w:p>
    <w:p w14:paraId="64622E29" w14:textId="77777777" w:rsidR="003467FA" w:rsidRDefault="003467FA" w:rsidP="003467FA">
      <w:pPr>
        <w:ind w:left="568" w:hanging="284"/>
      </w:pPr>
      <w:r>
        <w:t>2)</w:t>
      </w:r>
      <w:r>
        <w:tab/>
        <w:t>should indicate to the MCPTT user the success or failure of the sent group selection change request.</w:t>
      </w:r>
    </w:p>
    <w:p w14:paraId="2591D747" w14:textId="77777777" w:rsidR="003467FA" w:rsidRDefault="003467FA" w:rsidP="003467FA">
      <w:pPr>
        <w:pStyle w:val="H6"/>
      </w:pPr>
      <w:r>
        <w:t>6.1.4.1.3</w:t>
      </w:r>
      <w:r>
        <w:tab/>
        <w:t>Test description</w:t>
      </w:r>
    </w:p>
    <w:p w14:paraId="66FC8659" w14:textId="77777777" w:rsidR="003467FA" w:rsidRDefault="003467FA" w:rsidP="003467FA">
      <w:pPr>
        <w:pStyle w:val="H6"/>
      </w:pPr>
      <w:r>
        <w:t>6.1.4.1.3.1</w:t>
      </w:r>
      <w:r>
        <w:tab/>
        <w:t>Pre-test conditions</w:t>
      </w:r>
    </w:p>
    <w:p w14:paraId="706E3F5C" w14:textId="77777777" w:rsidR="003467FA" w:rsidRDefault="003467FA" w:rsidP="003467FA">
      <w:pPr>
        <w:pStyle w:val="H6"/>
        <w:rPr>
          <w:ins w:id="3048" w:author="MCC160" w:date="2024-04-29T12:25:00Z"/>
        </w:rPr>
      </w:pPr>
      <w:ins w:id="3049" w:author="MCC160" w:date="2024-04-29T12:25:00Z">
        <w:r w:rsidRPr="00102CE5">
          <w:t>Test configuration</w:t>
        </w:r>
        <w:r>
          <w:t>:</w:t>
        </w:r>
      </w:ins>
    </w:p>
    <w:p w14:paraId="50819AB7" w14:textId="10F2F521" w:rsidR="003467FA" w:rsidRDefault="003467FA" w:rsidP="003467FA">
      <w:pPr>
        <w:pStyle w:val="B10"/>
        <w:rPr>
          <w:ins w:id="3050" w:author="MCC160" w:date="2024-04-29T12:25:00Z"/>
        </w:rPr>
      </w:pPr>
      <w:ins w:id="3051" w:author="MCC160" w:date="2024-04-29T12:25:00Z">
        <w:r>
          <w:t>-</w:t>
        </w:r>
        <w:r>
          <w:tab/>
          <w:t xml:space="preserve">Single cell configuration according to TS </w:t>
        </w:r>
      </w:ins>
      <w:ins w:id="3052" w:author="MCC160" w:date="2024-05-07T11:23:00Z">
        <w:r w:rsidR="00BD3E43">
          <w:t>36.579</w:t>
        </w:r>
      </w:ins>
      <w:ins w:id="3053" w:author="MCC160" w:date="2024-04-29T12:25:00Z">
        <w:r>
          <w:t>-1 [2] clause 5.2.2.2.1.</w:t>
        </w:r>
      </w:ins>
    </w:p>
    <w:p w14:paraId="171946B5" w14:textId="77777777" w:rsidR="003467FA" w:rsidRDefault="003467FA" w:rsidP="003467FA">
      <w:pPr>
        <w:pStyle w:val="H6"/>
        <w:rPr>
          <w:ins w:id="3054" w:author="MCC160" w:date="2024-04-29T12:25:00Z"/>
        </w:rPr>
      </w:pPr>
      <w:ins w:id="3055" w:author="MCC160" w:date="2024-04-29T12:25:00Z">
        <w:r>
          <w:t>Preamble:</w:t>
        </w:r>
      </w:ins>
    </w:p>
    <w:p w14:paraId="3FBA5AA1" w14:textId="77777777" w:rsidR="003467FA" w:rsidRDefault="003467FA" w:rsidP="003467FA">
      <w:pPr>
        <w:pStyle w:val="B10"/>
        <w:rPr>
          <w:ins w:id="3056" w:author="MCC160" w:date="2024-04-29T12:25:00Z"/>
        </w:rPr>
      </w:pPr>
      <w:ins w:id="3057" w:author="MCC160" w:date="2024-04-29T12:25:00Z">
        <w:r>
          <w:t>-</w:t>
        </w:r>
        <w:r>
          <w:tab/>
          <w:t>The UE has performed procedure 'Initial registration' as described in TS 36.579-1 [2] clause 5.4.2.</w:t>
        </w:r>
      </w:ins>
    </w:p>
    <w:p w14:paraId="6B33BA43" w14:textId="77777777" w:rsidR="003467FA" w:rsidRDefault="003467FA" w:rsidP="003467FA">
      <w:pPr>
        <w:pStyle w:val="B10"/>
        <w:rPr>
          <w:ins w:id="3058" w:author="MCC160" w:date="2024-04-29T12:25:00Z"/>
        </w:rPr>
      </w:pPr>
      <w:ins w:id="3059" w:author="MCC160" w:date="2024-04-29T12:25:00Z">
        <w:r>
          <w:t>-</w:t>
        </w:r>
        <w:r>
          <w:tab/>
        </w:r>
        <w:r w:rsidRPr="000573F5">
          <w:t>UE States at the end of the preamble</w:t>
        </w:r>
        <w:r>
          <w:t>:</w:t>
        </w:r>
      </w:ins>
    </w:p>
    <w:p w14:paraId="3A7D8C22" w14:textId="77777777" w:rsidR="003467FA" w:rsidRDefault="003467FA" w:rsidP="003467FA">
      <w:pPr>
        <w:pStyle w:val="B10"/>
        <w:ind w:left="852"/>
        <w:rPr>
          <w:ins w:id="3060" w:author="MCC160" w:date="2024-04-29T12:25:00Z"/>
        </w:rPr>
      </w:pPr>
      <w:ins w:id="3061" w:author="MCC160" w:date="2024-04-29T12:25:00Z">
        <w:r>
          <w:t>-</w:t>
        </w:r>
        <w:r>
          <w:tab/>
          <w:t>The UE is in RRC_IDLE state.</w:t>
        </w:r>
      </w:ins>
    </w:p>
    <w:p w14:paraId="7D75CE7D" w14:textId="77777777" w:rsidR="003467FA" w:rsidRDefault="003467FA" w:rsidP="003467FA">
      <w:pPr>
        <w:pStyle w:val="B10"/>
        <w:ind w:left="852"/>
        <w:rPr>
          <w:ins w:id="3062" w:author="MCC160" w:date="2024-04-29T12:25:00Z"/>
        </w:rPr>
      </w:pPr>
      <w:ins w:id="3063" w:author="MCC160" w:date="2024-04-29T12:25:00Z">
        <w:r>
          <w:t>-</w:t>
        </w:r>
        <w:r>
          <w:tab/>
          <w:t>The client is registered for MCPTT.</w:t>
        </w:r>
      </w:ins>
    </w:p>
    <w:p w14:paraId="00BAF015" w14:textId="6CFCBDEF" w:rsidR="003467FA" w:rsidDel="003467FA" w:rsidRDefault="003467FA" w:rsidP="003467FA">
      <w:pPr>
        <w:pStyle w:val="H6"/>
        <w:rPr>
          <w:del w:id="3064" w:author="MCC160" w:date="2024-04-29T12:25:00Z"/>
        </w:rPr>
      </w:pPr>
      <w:del w:id="3065" w:author="MCC160" w:date="2024-04-29T12:25:00Z">
        <w:r w:rsidDel="003467FA">
          <w:lastRenderedPageBreak/>
          <w:delText>System Simulator:</w:delText>
        </w:r>
      </w:del>
    </w:p>
    <w:p w14:paraId="1E9910C0" w14:textId="67A3D20B" w:rsidR="003467FA" w:rsidDel="003467FA" w:rsidRDefault="003467FA" w:rsidP="003467FA">
      <w:pPr>
        <w:pStyle w:val="B10"/>
        <w:rPr>
          <w:del w:id="3066" w:author="MCC160" w:date="2024-04-29T12:25:00Z"/>
        </w:rPr>
      </w:pPr>
      <w:del w:id="3067" w:author="MCC160" w:date="2024-04-29T12:25:00Z">
        <w:r w:rsidDel="003467FA">
          <w:delText>-</w:delText>
        </w:r>
        <w:r w:rsidDel="003467FA">
          <w:tab/>
          <w:delText>SS (MCPTT server)</w:delText>
        </w:r>
      </w:del>
    </w:p>
    <w:p w14:paraId="7124554A" w14:textId="1A41D6E3" w:rsidR="003467FA" w:rsidDel="003467FA" w:rsidRDefault="003467FA" w:rsidP="003467FA">
      <w:pPr>
        <w:pStyle w:val="B10"/>
        <w:rPr>
          <w:del w:id="3068" w:author="MCC160" w:date="2024-04-29T12:25:00Z"/>
        </w:rPr>
      </w:pPr>
      <w:del w:id="3069" w:author="MCC160" w:date="2024-04-29T12:25:00Z">
        <w:r w:rsidDel="003467FA">
          <w:delText>-</w:delText>
        </w:r>
        <w:r w:rsidDel="003467FA">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19E8DE6D" w14:textId="4C1F5A70" w:rsidR="003467FA" w:rsidDel="003467FA" w:rsidRDefault="003467FA" w:rsidP="003467FA">
      <w:pPr>
        <w:pStyle w:val="H6"/>
        <w:rPr>
          <w:del w:id="3070" w:author="MCC160" w:date="2024-04-29T12:25:00Z"/>
        </w:rPr>
      </w:pPr>
      <w:del w:id="3071" w:author="MCC160" w:date="2024-04-29T12:25:00Z">
        <w:r w:rsidDel="003467FA">
          <w:delText>IUT:</w:delText>
        </w:r>
      </w:del>
    </w:p>
    <w:p w14:paraId="15A9B213" w14:textId="6DBDF128" w:rsidR="003467FA" w:rsidDel="003467FA" w:rsidRDefault="003467FA" w:rsidP="003467FA">
      <w:pPr>
        <w:pStyle w:val="B10"/>
        <w:rPr>
          <w:del w:id="3072" w:author="MCC160" w:date="2024-04-29T12:25:00Z"/>
        </w:rPr>
      </w:pPr>
      <w:del w:id="3073" w:author="MCC160" w:date="2024-04-29T12:25:00Z">
        <w:r w:rsidDel="003467FA">
          <w:delText>-</w:delText>
        </w:r>
        <w:r w:rsidDel="003467FA">
          <w:tab/>
          <w:delText>UE (MCPTT client)</w:delText>
        </w:r>
      </w:del>
    </w:p>
    <w:p w14:paraId="2A213867" w14:textId="758ACBC9" w:rsidR="003467FA" w:rsidDel="003467FA" w:rsidRDefault="003467FA" w:rsidP="003467FA">
      <w:pPr>
        <w:pStyle w:val="B10"/>
        <w:rPr>
          <w:del w:id="3074" w:author="MCC160" w:date="2024-04-29T12:25:00Z"/>
        </w:rPr>
      </w:pPr>
      <w:del w:id="3075" w:author="MCC160" w:date="2024-04-29T12:25:00Z">
        <w:r w:rsidDel="003467FA">
          <w:delText>-</w:delText>
        </w:r>
        <w:r w:rsidDel="003467FA">
          <w:tab/>
          <w:delText>The test USIM set as defined in TS 36.579-1 [2] clause 5.5.10 is inserted.</w:delText>
        </w:r>
      </w:del>
    </w:p>
    <w:p w14:paraId="577D956B" w14:textId="13D6890D" w:rsidR="003467FA" w:rsidDel="003467FA" w:rsidRDefault="003467FA" w:rsidP="003467FA">
      <w:pPr>
        <w:pStyle w:val="H6"/>
        <w:rPr>
          <w:del w:id="3076" w:author="MCC160" w:date="2024-04-29T12:25:00Z"/>
        </w:rPr>
      </w:pPr>
      <w:del w:id="3077" w:author="MCC160" w:date="2024-04-29T12:25:00Z">
        <w:r w:rsidDel="003467FA">
          <w:delText>Preamble:</w:delText>
        </w:r>
      </w:del>
    </w:p>
    <w:p w14:paraId="07DA0716" w14:textId="4A3F6E16" w:rsidR="003467FA" w:rsidDel="003467FA" w:rsidRDefault="003467FA" w:rsidP="003467FA">
      <w:pPr>
        <w:pStyle w:val="B10"/>
        <w:rPr>
          <w:del w:id="3078" w:author="MCC160" w:date="2024-04-29T12:25:00Z"/>
        </w:rPr>
      </w:pPr>
      <w:del w:id="3079" w:author="MCC160" w:date="2024-04-29T12:25:00Z">
        <w:r w:rsidDel="003467FA">
          <w:delText>-</w:delText>
        </w:r>
        <w:r w:rsidDel="003467FA">
          <w:tab/>
          <w:delText>The UE has performed procedure 'MCPTT UE registration' as specified in TS 36.579-1 [2] clause 5.4.2.</w:delText>
        </w:r>
      </w:del>
    </w:p>
    <w:p w14:paraId="524E88F8" w14:textId="080166C1" w:rsidR="003467FA" w:rsidDel="003467FA" w:rsidRDefault="003467FA" w:rsidP="003467FA">
      <w:pPr>
        <w:pStyle w:val="B10"/>
        <w:rPr>
          <w:del w:id="3080" w:author="MCC160" w:date="2024-04-29T12:25:00Z"/>
        </w:rPr>
      </w:pPr>
      <w:del w:id="3081" w:author="MCC160" w:date="2024-04-29T12:25:00Z">
        <w:r w:rsidDel="003467FA">
          <w:delText>-</w:delText>
        </w:r>
        <w:r w:rsidDel="003467FA">
          <w:tab/>
          <w:delText>The UE has performed procedure 'MCX Authorization/Configuration and Key Generation' as specified in TS 36.579-1 [2] clause 5.3.2.</w:delText>
        </w:r>
      </w:del>
    </w:p>
    <w:p w14:paraId="29E971DB" w14:textId="0FE1E6F3" w:rsidR="003467FA" w:rsidDel="003467FA" w:rsidRDefault="003467FA" w:rsidP="003467FA">
      <w:pPr>
        <w:pStyle w:val="B10"/>
        <w:rPr>
          <w:del w:id="3082" w:author="MCC160" w:date="2024-04-29T12:25:00Z"/>
        </w:rPr>
      </w:pPr>
      <w:del w:id="3083" w:author="MCC160" w:date="2024-04-29T12:25:00Z">
        <w:r w:rsidDel="003467FA">
          <w:delText>-</w:delText>
        </w:r>
        <w:r w:rsidDel="003467FA">
          <w:tab/>
          <w:delText>UE States at the end of the preamble</w:delText>
        </w:r>
      </w:del>
    </w:p>
    <w:p w14:paraId="7BC19747" w14:textId="1E1C2C91" w:rsidR="003467FA" w:rsidDel="003467FA" w:rsidRDefault="003467FA" w:rsidP="003467FA">
      <w:pPr>
        <w:pStyle w:val="B2"/>
        <w:rPr>
          <w:del w:id="3084" w:author="MCC160" w:date="2024-04-29T12:25:00Z"/>
        </w:rPr>
      </w:pPr>
      <w:del w:id="3085" w:author="MCC160" w:date="2024-04-29T12:25:00Z">
        <w:r w:rsidDel="003467FA">
          <w:delText>-</w:delText>
        </w:r>
        <w:r w:rsidDel="003467FA">
          <w:tab/>
          <w:delText>The UE is in E-UTRA Registered, Idle Mode state.</w:delText>
        </w:r>
      </w:del>
    </w:p>
    <w:p w14:paraId="4CD56BE3" w14:textId="580D25A2" w:rsidR="003467FA" w:rsidDel="003467FA" w:rsidRDefault="003467FA" w:rsidP="003467FA">
      <w:pPr>
        <w:pStyle w:val="B2"/>
        <w:rPr>
          <w:del w:id="3086" w:author="MCC160" w:date="2024-04-29T12:25:00Z"/>
        </w:rPr>
      </w:pPr>
      <w:del w:id="3087" w:author="MCC160" w:date="2024-04-29T12:25:00Z">
        <w:r w:rsidDel="003467FA">
          <w:delText>-</w:delText>
        </w:r>
        <w:r w:rsidDel="003467FA">
          <w:tab/>
          <w:delText>The MCPTT Client Application has been activated and User has registered-in as the MCPTT User with the Server as active user at the Client.</w:delText>
        </w:r>
      </w:del>
    </w:p>
    <w:p w14:paraId="3298CF4A" w14:textId="77777777" w:rsidR="003467FA" w:rsidRDefault="003467FA" w:rsidP="003467FA">
      <w:pPr>
        <w:pStyle w:val="H6"/>
      </w:pPr>
      <w:r>
        <w:t>6.1.4.1.3.2</w:t>
      </w:r>
      <w:r>
        <w:tab/>
        <w:t>Test procedure sequence</w:t>
      </w:r>
    </w:p>
    <w:p w14:paraId="2B550BF9" w14:textId="77777777" w:rsidR="003467FA" w:rsidRDefault="003467FA" w:rsidP="003467FA">
      <w:pPr>
        <w:pStyle w:val="TH"/>
      </w:pPr>
      <w:r>
        <w:t>Table 6.1.4.1.3.2-1: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3467FA" w14:paraId="14DB4E3E" w14:textId="77777777" w:rsidTr="003D7D35">
        <w:tc>
          <w:tcPr>
            <w:tcW w:w="534" w:type="dxa"/>
            <w:tcBorders>
              <w:top w:val="single" w:sz="4" w:space="0" w:color="auto"/>
              <w:left w:val="single" w:sz="4" w:space="0" w:color="auto"/>
              <w:bottom w:val="nil"/>
              <w:right w:val="single" w:sz="4" w:space="0" w:color="auto"/>
            </w:tcBorders>
            <w:hideMark/>
          </w:tcPr>
          <w:p w14:paraId="78B90ADF" w14:textId="77777777" w:rsidR="003467FA" w:rsidRDefault="003467FA" w:rsidP="003D7D35">
            <w:pPr>
              <w:pStyle w:val="TAH"/>
              <w:rPr>
                <w:lang w:val="fr-FR"/>
              </w:rPr>
            </w:pPr>
            <w:r>
              <w:rPr>
                <w:lang w:val="fr-FR"/>
              </w:rPr>
              <w:t>St</w:t>
            </w:r>
          </w:p>
        </w:tc>
        <w:tc>
          <w:tcPr>
            <w:tcW w:w="3968" w:type="dxa"/>
            <w:tcBorders>
              <w:top w:val="single" w:sz="4" w:space="0" w:color="auto"/>
              <w:left w:val="single" w:sz="4" w:space="0" w:color="auto"/>
              <w:bottom w:val="nil"/>
              <w:right w:val="single" w:sz="4" w:space="0" w:color="auto"/>
            </w:tcBorders>
            <w:hideMark/>
          </w:tcPr>
          <w:p w14:paraId="6DE30EC9" w14:textId="77777777" w:rsidR="003467FA" w:rsidRDefault="003467FA" w:rsidP="003D7D35">
            <w:pPr>
              <w:pStyle w:val="TAH"/>
              <w:rPr>
                <w:lang w:val="fr-FR"/>
              </w:rPr>
            </w:pPr>
            <w:r>
              <w:rPr>
                <w:lang w:val="fr-FR"/>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ABB25F0" w14:textId="77777777" w:rsidR="003467FA" w:rsidRDefault="003467FA" w:rsidP="003D7D35">
            <w:pPr>
              <w:pStyle w:val="TAH"/>
              <w:rPr>
                <w:lang w:val="fr-FR"/>
              </w:rPr>
            </w:pPr>
            <w:r>
              <w:rPr>
                <w:lang w:val="fr-FR"/>
              </w:rPr>
              <w:t>Message Sequence</w:t>
            </w:r>
          </w:p>
        </w:tc>
        <w:tc>
          <w:tcPr>
            <w:tcW w:w="565" w:type="dxa"/>
            <w:tcBorders>
              <w:top w:val="single" w:sz="4" w:space="0" w:color="auto"/>
              <w:left w:val="single" w:sz="4" w:space="0" w:color="auto"/>
              <w:bottom w:val="nil"/>
              <w:right w:val="single" w:sz="4" w:space="0" w:color="auto"/>
            </w:tcBorders>
            <w:hideMark/>
          </w:tcPr>
          <w:p w14:paraId="38AB37D6" w14:textId="77777777" w:rsidR="003467FA" w:rsidRDefault="003467FA" w:rsidP="003D7D35">
            <w:pPr>
              <w:pStyle w:val="TAH"/>
              <w:rPr>
                <w:lang w:val="fr-FR"/>
              </w:rPr>
            </w:pPr>
            <w:r>
              <w:rPr>
                <w:lang w:val="fr-FR"/>
              </w:rPr>
              <w:t>TP</w:t>
            </w:r>
          </w:p>
        </w:tc>
        <w:tc>
          <w:tcPr>
            <w:tcW w:w="850" w:type="dxa"/>
            <w:tcBorders>
              <w:top w:val="single" w:sz="4" w:space="0" w:color="auto"/>
              <w:left w:val="single" w:sz="4" w:space="0" w:color="auto"/>
              <w:bottom w:val="nil"/>
              <w:right w:val="single" w:sz="4" w:space="0" w:color="auto"/>
            </w:tcBorders>
            <w:hideMark/>
          </w:tcPr>
          <w:p w14:paraId="1B89E9CE" w14:textId="77777777" w:rsidR="003467FA" w:rsidRDefault="003467FA" w:rsidP="003D7D35">
            <w:pPr>
              <w:pStyle w:val="TAH"/>
              <w:rPr>
                <w:lang w:val="fr-FR"/>
              </w:rPr>
            </w:pPr>
            <w:r>
              <w:rPr>
                <w:lang w:val="fr-FR"/>
              </w:rPr>
              <w:t>Verdict</w:t>
            </w:r>
          </w:p>
        </w:tc>
      </w:tr>
      <w:tr w:rsidR="003467FA" w14:paraId="66BA1970" w14:textId="77777777" w:rsidTr="003D7D35">
        <w:tc>
          <w:tcPr>
            <w:tcW w:w="534" w:type="dxa"/>
            <w:tcBorders>
              <w:top w:val="nil"/>
              <w:left w:val="single" w:sz="4" w:space="0" w:color="auto"/>
              <w:bottom w:val="single" w:sz="4" w:space="0" w:color="auto"/>
              <w:right w:val="single" w:sz="4" w:space="0" w:color="auto"/>
            </w:tcBorders>
          </w:tcPr>
          <w:p w14:paraId="3C556229" w14:textId="77777777" w:rsidR="003467FA" w:rsidRDefault="003467FA" w:rsidP="003D7D35">
            <w:pPr>
              <w:pStyle w:val="TAH"/>
              <w:rPr>
                <w:lang w:val="fr-FR"/>
              </w:rPr>
            </w:pPr>
          </w:p>
        </w:tc>
        <w:tc>
          <w:tcPr>
            <w:tcW w:w="3968" w:type="dxa"/>
            <w:tcBorders>
              <w:top w:val="nil"/>
              <w:left w:val="single" w:sz="4" w:space="0" w:color="auto"/>
              <w:bottom w:val="single" w:sz="4" w:space="0" w:color="auto"/>
              <w:right w:val="single" w:sz="4" w:space="0" w:color="auto"/>
            </w:tcBorders>
          </w:tcPr>
          <w:p w14:paraId="32A39D3B" w14:textId="77777777" w:rsidR="003467FA" w:rsidRDefault="003467FA" w:rsidP="003D7D35">
            <w:pPr>
              <w:pStyle w:val="TAH"/>
              <w:rPr>
                <w:lang w:val="fr-FR"/>
              </w:rPr>
            </w:pPr>
          </w:p>
        </w:tc>
        <w:tc>
          <w:tcPr>
            <w:tcW w:w="708" w:type="dxa"/>
            <w:tcBorders>
              <w:top w:val="single" w:sz="4" w:space="0" w:color="auto"/>
              <w:left w:val="single" w:sz="4" w:space="0" w:color="auto"/>
              <w:bottom w:val="single" w:sz="4" w:space="0" w:color="auto"/>
              <w:right w:val="single" w:sz="4" w:space="0" w:color="auto"/>
            </w:tcBorders>
            <w:hideMark/>
          </w:tcPr>
          <w:p w14:paraId="49D3AE35" w14:textId="77777777" w:rsidR="003467FA" w:rsidRDefault="003467FA" w:rsidP="003D7D35">
            <w:pPr>
              <w:pStyle w:val="TAH"/>
              <w:rPr>
                <w:lang w:val="fr-FR"/>
              </w:rPr>
            </w:pPr>
            <w:r>
              <w:rPr>
                <w:lang w:val="fr-FR"/>
              </w:rPr>
              <w:t>U - S</w:t>
            </w:r>
          </w:p>
        </w:tc>
        <w:tc>
          <w:tcPr>
            <w:tcW w:w="2978" w:type="dxa"/>
            <w:tcBorders>
              <w:top w:val="single" w:sz="4" w:space="0" w:color="auto"/>
              <w:left w:val="single" w:sz="4" w:space="0" w:color="auto"/>
              <w:bottom w:val="single" w:sz="4" w:space="0" w:color="auto"/>
              <w:right w:val="single" w:sz="4" w:space="0" w:color="auto"/>
            </w:tcBorders>
            <w:hideMark/>
          </w:tcPr>
          <w:p w14:paraId="58CF15EC" w14:textId="77777777" w:rsidR="003467FA" w:rsidRDefault="003467FA" w:rsidP="003D7D35">
            <w:pPr>
              <w:pStyle w:val="TAH"/>
              <w:rPr>
                <w:lang w:val="fr-FR"/>
              </w:rPr>
            </w:pPr>
            <w:r>
              <w:rPr>
                <w:lang w:val="fr-FR"/>
              </w:rPr>
              <w:t>Message</w:t>
            </w:r>
          </w:p>
        </w:tc>
        <w:tc>
          <w:tcPr>
            <w:tcW w:w="565" w:type="dxa"/>
            <w:tcBorders>
              <w:top w:val="nil"/>
              <w:left w:val="single" w:sz="4" w:space="0" w:color="auto"/>
              <w:bottom w:val="single" w:sz="4" w:space="0" w:color="auto"/>
              <w:right w:val="single" w:sz="4" w:space="0" w:color="auto"/>
            </w:tcBorders>
          </w:tcPr>
          <w:p w14:paraId="1B88E371" w14:textId="77777777" w:rsidR="003467FA" w:rsidRDefault="003467FA" w:rsidP="003D7D35">
            <w:pPr>
              <w:pStyle w:val="TAH"/>
              <w:rPr>
                <w:lang w:val="fr-FR"/>
              </w:rPr>
            </w:pPr>
          </w:p>
        </w:tc>
        <w:tc>
          <w:tcPr>
            <w:tcW w:w="850" w:type="dxa"/>
            <w:tcBorders>
              <w:top w:val="nil"/>
              <w:left w:val="single" w:sz="4" w:space="0" w:color="auto"/>
              <w:bottom w:val="single" w:sz="4" w:space="0" w:color="auto"/>
              <w:right w:val="single" w:sz="4" w:space="0" w:color="auto"/>
            </w:tcBorders>
          </w:tcPr>
          <w:p w14:paraId="6D8A1E52" w14:textId="77777777" w:rsidR="003467FA" w:rsidRDefault="003467FA" w:rsidP="003D7D35">
            <w:pPr>
              <w:pStyle w:val="TAH"/>
              <w:rPr>
                <w:lang w:val="fr-FR"/>
              </w:rPr>
            </w:pPr>
          </w:p>
        </w:tc>
      </w:tr>
      <w:tr w:rsidR="003467FA" w14:paraId="721AD5C1"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0C6EBC07" w14:textId="77777777" w:rsidR="003467FA" w:rsidRDefault="003467FA" w:rsidP="003D7D35">
            <w:pPr>
              <w:pStyle w:val="TAC"/>
              <w:rPr>
                <w:lang w:val="fr-FR"/>
              </w:rPr>
            </w:pPr>
            <w:r>
              <w:rPr>
                <w:lang w:val="fr-FR"/>
              </w:rPr>
              <w:t>1</w:t>
            </w:r>
          </w:p>
        </w:tc>
        <w:tc>
          <w:tcPr>
            <w:tcW w:w="3968" w:type="dxa"/>
            <w:tcBorders>
              <w:top w:val="single" w:sz="4" w:space="0" w:color="auto"/>
              <w:left w:val="single" w:sz="4" w:space="0" w:color="auto"/>
              <w:bottom w:val="single" w:sz="4" w:space="0" w:color="auto"/>
              <w:right w:val="single" w:sz="4" w:space="0" w:color="auto"/>
            </w:tcBorders>
            <w:hideMark/>
          </w:tcPr>
          <w:p w14:paraId="0F2FFFF5" w14:textId="77777777" w:rsidR="003467FA" w:rsidRDefault="003467FA" w:rsidP="003D7D35">
            <w:pPr>
              <w:pStyle w:val="TAL"/>
            </w:pPr>
            <w:r>
              <w:t>Make the UE (MCPTT client) request to change the selected group of user C to group B.</w:t>
            </w:r>
          </w:p>
          <w:p w14:paraId="3F7B224F" w14:textId="77777777" w:rsidR="003467FA" w:rsidRDefault="003467FA" w:rsidP="003D7D35">
            <w:pPr>
              <w:pStyle w:val="TAL"/>
              <w:rPr>
                <w:lang w:val="fr-FR"/>
              </w:rPr>
            </w:pPr>
            <w:r>
              <w:rPr>
                <w:lang w:val="fr-FR"/>
              </w:rPr>
              <w:t>(NOTE 1)</w:t>
            </w:r>
          </w:p>
        </w:tc>
        <w:tc>
          <w:tcPr>
            <w:tcW w:w="708" w:type="dxa"/>
            <w:tcBorders>
              <w:top w:val="single" w:sz="4" w:space="0" w:color="auto"/>
              <w:left w:val="single" w:sz="4" w:space="0" w:color="auto"/>
              <w:bottom w:val="single" w:sz="4" w:space="0" w:color="auto"/>
              <w:right w:val="single" w:sz="4" w:space="0" w:color="auto"/>
            </w:tcBorders>
            <w:hideMark/>
          </w:tcPr>
          <w:p w14:paraId="71E01566" w14:textId="77777777" w:rsidR="003467FA" w:rsidRDefault="003467FA" w:rsidP="003D7D35">
            <w:pPr>
              <w:pStyle w:val="TAC"/>
              <w:rPr>
                <w:lang w:val="fr-FR"/>
              </w:rPr>
            </w:pPr>
            <w:r>
              <w:rPr>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3CA1EF0E" w14:textId="77777777" w:rsidR="003467FA" w:rsidRDefault="003467FA" w:rsidP="003D7D35">
            <w:pPr>
              <w:pStyle w:val="TAL"/>
              <w:rPr>
                <w:lang w:val="fr-FR"/>
              </w:rPr>
            </w:pPr>
            <w:r>
              <w:rPr>
                <w:lang w:val="fr-FR"/>
              </w:rPr>
              <w:t>-</w:t>
            </w:r>
          </w:p>
        </w:tc>
        <w:tc>
          <w:tcPr>
            <w:tcW w:w="565" w:type="dxa"/>
            <w:tcBorders>
              <w:top w:val="single" w:sz="4" w:space="0" w:color="auto"/>
              <w:left w:val="single" w:sz="4" w:space="0" w:color="auto"/>
              <w:bottom w:val="single" w:sz="4" w:space="0" w:color="auto"/>
              <w:right w:val="single" w:sz="4" w:space="0" w:color="auto"/>
            </w:tcBorders>
            <w:hideMark/>
          </w:tcPr>
          <w:p w14:paraId="2B5CAF73" w14:textId="77777777" w:rsidR="003467FA" w:rsidRDefault="003467FA" w:rsidP="003D7D35">
            <w:pPr>
              <w:pStyle w:val="TAC"/>
              <w:rPr>
                <w:lang w:val="fr-FR"/>
              </w:rPr>
            </w:pPr>
            <w:r>
              <w:rPr>
                <w:lang w:val="fr-FR"/>
              </w:rPr>
              <w:t>-</w:t>
            </w:r>
          </w:p>
        </w:tc>
        <w:tc>
          <w:tcPr>
            <w:tcW w:w="850" w:type="dxa"/>
            <w:tcBorders>
              <w:top w:val="single" w:sz="4" w:space="0" w:color="auto"/>
              <w:left w:val="single" w:sz="4" w:space="0" w:color="auto"/>
              <w:bottom w:val="single" w:sz="4" w:space="0" w:color="auto"/>
              <w:right w:val="single" w:sz="4" w:space="0" w:color="auto"/>
            </w:tcBorders>
            <w:hideMark/>
          </w:tcPr>
          <w:p w14:paraId="1DC38D92" w14:textId="77777777" w:rsidR="003467FA" w:rsidRDefault="003467FA" w:rsidP="003D7D35">
            <w:pPr>
              <w:pStyle w:val="TAC"/>
              <w:rPr>
                <w:lang w:val="fr-FR"/>
              </w:rPr>
            </w:pPr>
            <w:r>
              <w:rPr>
                <w:lang w:val="fr-FR"/>
              </w:rPr>
              <w:t>-</w:t>
            </w:r>
          </w:p>
        </w:tc>
      </w:tr>
      <w:tr w:rsidR="003467FA" w14:paraId="60BC0F5B"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0A874467" w14:textId="77777777" w:rsidR="003467FA" w:rsidRDefault="003467FA" w:rsidP="003D7D35">
            <w:pPr>
              <w:pStyle w:val="TAC"/>
              <w:rPr>
                <w:lang w:val="fr-FR"/>
              </w:rPr>
            </w:pPr>
            <w:r>
              <w:rPr>
                <w:rFonts w:eastAsia="Calibri"/>
                <w:lang w:val="fr-FR"/>
              </w:rPr>
              <w:t>2</w:t>
            </w:r>
          </w:p>
        </w:tc>
        <w:tc>
          <w:tcPr>
            <w:tcW w:w="3968" w:type="dxa"/>
            <w:tcBorders>
              <w:top w:val="single" w:sz="4" w:space="0" w:color="auto"/>
              <w:left w:val="single" w:sz="4" w:space="0" w:color="auto"/>
              <w:bottom w:val="single" w:sz="4" w:space="0" w:color="auto"/>
              <w:right w:val="single" w:sz="4" w:space="0" w:color="auto"/>
            </w:tcBorders>
            <w:hideMark/>
          </w:tcPr>
          <w:p w14:paraId="0257DD7E" w14:textId="77777777" w:rsidR="003467FA" w:rsidRDefault="003467FA" w:rsidP="003D7D35">
            <w:pPr>
              <w:pStyle w:val="TAL"/>
            </w:pPr>
            <w:r>
              <w:rPr>
                <w:rFonts w:eastAsia="Calibri"/>
              </w:rPr>
              <w:t xml:space="preserve">Check: Does the UE (MCPTT client) correctly perform </w:t>
            </w:r>
            <w:r>
              <w:t>procedure 'MCX SIP MESSAGE Request - Accept CO' as described in TS 36.579-1 [2] Table 5.3.30.3-1 to change the selected group of a targeted user to a specific group?</w:t>
            </w:r>
          </w:p>
        </w:tc>
        <w:tc>
          <w:tcPr>
            <w:tcW w:w="708" w:type="dxa"/>
            <w:tcBorders>
              <w:top w:val="single" w:sz="4" w:space="0" w:color="auto"/>
              <w:left w:val="single" w:sz="4" w:space="0" w:color="auto"/>
              <w:bottom w:val="single" w:sz="4" w:space="0" w:color="auto"/>
              <w:right w:val="single" w:sz="4" w:space="0" w:color="auto"/>
            </w:tcBorders>
            <w:hideMark/>
          </w:tcPr>
          <w:p w14:paraId="7FD8D57B" w14:textId="77777777" w:rsidR="003467FA" w:rsidRDefault="003467FA" w:rsidP="003D7D35">
            <w:pPr>
              <w:pStyle w:val="TAC"/>
              <w:rPr>
                <w:lang w:val="fr-FR"/>
              </w:rPr>
            </w:pPr>
            <w:r>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3C82BE0E" w14:textId="77777777" w:rsidR="003467FA" w:rsidRDefault="003467FA" w:rsidP="003D7D35">
            <w:pPr>
              <w:pStyle w:val="TAL"/>
              <w:rPr>
                <w:lang w:val="fr-FR"/>
              </w:rPr>
            </w:pPr>
            <w:r>
              <w:rPr>
                <w:rFonts w:eastAsia="Calibri"/>
                <w:lang w:val="fr-FR"/>
              </w:rPr>
              <w:t>-</w:t>
            </w:r>
          </w:p>
        </w:tc>
        <w:tc>
          <w:tcPr>
            <w:tcW w:w="565" w:type="dxa"/>
            <w:tcBorders>
              <w:top w:val="single" w:sz="4" w:space="0" w:color="auto"/>
              <w:left w:val="single" w:sz="4" w:space="0" w:color="auto"/>
              <w:bottom w:val="single" w:sz="4" w:space="0" w:color="auto"/>
              <w:right w:val="single" w:sz="4" w:space="0" w:color="auto"/>
            </w:tcBorders>
            <w:hideMark/>
          </w:tcPr>
          <w:p w14:paraId="7EC1FEEA" w14:textId="77777777" w:rsidR="003467FA" w:rsidRDefault="003467FA" w:rsidP="003D7D35">
            <w:pPr>
              <w:pStyle w:val="TAC"/>
              <w:rPr>
                <w:lang w:val="fr-FR"/>
              </w:rPr>
            </w:pPr>
            <w:r>
              <w:rPr>
                <w:rFonts w:eastAsia="Calibri"/>
                <w:lang w:val="fr-FR"/>
              </w:rPr>
              <w:t>1</w:t>
            </w:r>
          </w:p>
        </w:tc>
        <w:tc>
          <w:tcPr>
            <w:tcW w:w="850" w:type="dxa"/>
            <w:tcBorders>
              <w:top w:val="single" w:sz="4" w:space="0" w:color="auto"/>
              <w:left w:val="single" w:sz="4" w:space="0" w:color="auto"/>
              <w:bottom w:val="single" w:sz="4" w:space="0" w:color="auto"/>
              <w:right w:val="single" w:sz="4" w:space="0" w:color="auto"/>
            </w:tcBorders>
            <w:hideMark/>
          </w:tcPr>
          <w:p w14:paraId="735D636C" w14:textId="77777777" w:rsidR="003467FA" w:rsidRDefault="003467FA" w:rsidP="003D7D35">
            <w:pPr>
              <w:pStyle w:val="TAC"/>
              <w:rPr>
                <w:lang w:val="fr-FR"/>
              </w:rPr>
            </w:pPr>
            <w:r>
              <w:rPr>
                <w:rFonts w:eastAsia="Calibri"/>
                <w:lang w:val="fr-FR"/>
              </w:rPr>
              <w:t>P</w:t>
            </w:r>
          </w:p>
        </w:tc>
      </w:tr>
      <w:tr w:rsidR="003467FA" w14:paraId="62CAE45B" w14:textId="77777777" w:rsidTr="003D7D35">
        <w:tc>
          <w:tcPr>
            <w:tcW w:w="9603" w:type="dxa"/>
            <w:gridSpan w:val="6"/>
            <w:tcBorders>
              <w:top w:val="single" w:sz="4" w:space="0" w:color="auto"/>
              <w:left w:val="single" w:sz="4" w:space="0" w:color="auto"/>
              <w:bottom w:val="single" w:sz="4" w:space="0" w:color="auto"/>
              <w:right w:val="single" w:sz="4" w:space="0" w:color="auto"/>
            </w:tcBorders>
            <w:hideMark/>
          </w:tcPr>
          <w:p w14:paraId="29A61045" w14:textId="77777777" w:rsidR="003467FA" w:rsidRDefault="003467FA" w:rsidP="003D7D35">
            <w:pPr>
              <w:pStyle w:val="TAN"/>
            </w:pPr>
            <w:r>
              <w:t>NOTE 1:</w:t>
            </w:r>
            <w:r>
              <w:tab/>
              <w:t>This is expected to be done via a suitable implementation dependent MMI.</w:t>
            </w:r>
          </w:p>
        </w:tc>
      </w:tr>
    </w:tbl>
    <w:p w14:paraId="1CA7673B" w14:textId="77777777" w:rsidR="003467FA" w:rsidRDefault="003467FA" w:rsidP="003467FA"/>
    <w:p w14:paraId="5D2FF2B0" w14:textId="77777777" w:rsidR="003467FA" w:rsidRDefault="003467FA" w:rsidP="003467FA">
      <w:pPr>
        <w:pStyle w:val="H6"/>
      </w:pPr>
      <w:r>
        <w:t>6.1.4.1.3.3</w:t>
      </w:r>
      <w:r>
        <w:tab/>
        <w:t>Specific message contents</w:t>
      </w:r>
    </w:p>
    <w:p w14:paraId="137E22E1" w14:textId="77777777" w:rsidR="003467FA" w:rsidRDefault="003467FA" w:rsidP="003467FA">
      <w:pPr>
        <w:pStyle w:val="TH"/>
      </w:pPr>
      <w:r>
        <w:t>Table 6.1.4.1.3.3-1: SIP MESSAGE from the UE (Step 2, Table 6.1.4.1.3.2-1;</w:t>
      </w:r>
      <w:r>
        <w:br/>
        <w:t>Step 2, TS 36.579-1 [2] Table 5.3.30.3-1)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3467FA" w14:paraId="2D74986F"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690CDC84" w14:textId="77777777" w:rsidR="003467FA" w:rsidRDefault="003467FA" w:rsidP="003D7D35">
            <w:pPr>
              <w:pStyle w:val="TAL"/>
              <w:rPr>
                <w:lang w:val="fr-FR"/>
              </w:rPr>
            </w:pPr>
            <w:r>
              <w:rPr>
                <w:lang w:val="fr-FR"/>
              </w:rPr>
              <w:t>Derivation Path: TS 36.579-1 [2], Table 5.5.2.7.1-1</w:t>
            </w:r>
          </w:p>
        </w:tc>
      </w:tr>
      <w:tr w:rsidR="003467FA" w14:paraId="74F9010A" w14:textId="77777777" w:rsidTr="003D7D35">
        <w:trPr>
          <w:jc w:val="center"/>
        </w:trPr>
        <w:tc>
          <w:tcPr>
            <w:tcW w:w="2834" w:type="dxa"/>
            <w:tcBorders>
              <w:top w:val="single" w:sz="4" w:space="0" w:color="auto"/>
              <w:left w:val="single" w:sz="4" w:space="0" w:color="auto"/>
              <w:bottom w:val="single" w:sz="4" w:space="0" w:color="auto"/>
              <w:right w:val="single" w:sz="4" w:space="0" w:color="auto"/>
            </w:tcBorders>
            <w:vAlign w:val="center"/>
            <w:hideMark/>
          </w:tcPr>
          <w:p w14:paraId="6D08A40D" w14:textId="77777777" w:rsidR="003467FA" w:rsidRDefault="003467FA" w:rsidP="003D7D35">
            <w:pPr>
              <w:pStyle w:val="TAH"/>
              <w:rPr>
                <w:lang w:val="fr-FR"/>
              </w:rPr>
            </w:pPr>
            <w:r>
              <w:rPr>
                <w:lang w:val="fr-FR"/>
              </w:rP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7F8A7CBB" w14:textId="77777777" w:rsidR="003467FA" w:rsidRDefault="003467FA" w:rsidP="003D7D35">
            <w:pPr>
              <w:pStyle w:val="TAH"/>
              <w:rPr>
                <w:lang w:val="fr-FR"/>
              </w:rPr>
            </w:pPr>
            <w:r>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EE0156E" w14:textId="77777777" w:rsidR="003467FA" w:rsidRDefault="003467FA" w:rsidP="003D7D35">
            <w:pPr>
              <w:pStyle w:val="TAH"/>
              <w:rPr>
                <w:lang w:val="fr-FR"/>
              </w:rPr>
            </w:pPr>
            <w:r>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75A314C5" w14:textId="77777777" w:rsidR="003467FA" w:rsidRDefault="003467FA" w:rsidP="003D7D35">
            <w:pPr>
              <w:pStyle w:val="TAH"/>
              <w:rPr>
                <w:lang w:val="fr-FR"/>
              </w:rPr>
            </w:pPr>
            <w:r>
              <w:rPr>
                <w:lang w:val="fr-FR"/>
              </w:rPr>
              <w:t>Reference</w:t>
            </w:r>
          </w:p>
        </w:tc>
        <w:tc>
          <w:tcPr>
            <w:tcW w:w="1133" w:type="dxa"/>
            <w:tcBorders>
              <w:top w:val="single" w:sz="4" w:space="0" w:color="auto"/>
              <w:left w:val="single" w:sz="4" w:space="0" w:color="auto"/>
              <w:bottom w:val="single" w:sz="4" w:space="0" w:color="auto"/>
              <w:right w:val="single" w:sz="4" w:space="0" w:color="auto"/>
            </w:tcBorders>
            <w:vAlign w:val="bottom"/>
            <w:hideMark/>
          </w:tcPr>
          <w:p w14:paraId="0C60B47E" w14:textId="77777777" w:rsidR="003467FA" w:rsidRDefault="003467FA" w:rsidP="003D7D35">
            <w:pPr>
              <w:pStyle w:val="TAH"/>
              <w:rPr>
                <w:lang w:val="fr-FR"/>
              </w:rPr>
            </w:pPr>
            <w:r>
              <w:rPr>
                <w:lang w:val="fr-FR"/>
              </w:rPr>
              <w:t>Condition</w:t>
            </w:r>
          </w:p>
        </w:tc>
      </w:tr>
      <w:tr w:rsidR="003467FA" w14:paraId="704EEA82" w14:textId="77777777" w:rsidTr="003D7D35">
        <w:trPr>
          <w:jc w:val="center"/>
        </w:trPr>
        <w:tc>
          <w:tcPr>
            <w:tcW w:w="2834" w:type="dxa"/>
            <w:tcBorders>
              <w:top w:val="single" w:sz="4" w:space="0" w:color="auto"/>
              <w:left w:val="single" w:sz="4" w:space="0" w:color="auto"/>
              <w:bottom w:val="single" w:sz="4" w:space="0" w:color="auto"/>
              <w:right w:val="single" w:sz="4" w:space="0" w:color="auto"/>
            </w:tcBorders>
            <w:vAlign w:val="center"/>
            <w:hideMark/>
          </w:tcPr>
          <w:p w14:paraId="0FA9D07A" w14:textId="77777777" w:rsidR="003467FA" w:rsidRDefault="003467FA" w:rsidP="003D7D35">
            <w:pPr>
              <w:pStyle w:val="TAL"/>
              <w:rPr>
                <w:b/>
                <w:lang w:val="fr-FR"/>
              </w:rPr>
            </w:pPr>
            <w:r>
              <w:rPr>
                <w:b/>
                <w:lang w:val="fr-FR"/>
              </w:rPr>
              <w:t>Message-body</w:t>
            </w:r>
          </w:p>
        </w:tc>
        <w:tc>
          <w:tcPr>
            <w:tcW w:w="2128" w:type="dxa"/>
            <w:tcBorders>
              <w:top w:val="single" w:sz="4" w:space="0" w:color="auto"/>
              <w:left w:val="single" w:sz="4" w:space="0" w:color="auto"/>
              <w:bottom w:val="single" w:sz="4" w:space="0" w:color="auto"/>
              <w:right w:val="single" w:sz="4" w:space="0" w:color="auto"/>
            </w:tcBorders>
          </w:tcPr>
          <w:p w14:paraId="00AF84E8"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688A6EAD"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21C4DE1C" w14:textId="77777777" w:rsidR="003467FA" w:rsidRDefault="003467FA" w:rsidP="003D7D35">
            <w:pPr>
              <w:pStyle w:val="TAL"/>
              <w:rPr>
                <w:lang w:val="fr-FR"/>
              </w:rPr>
            </w:pPr>
          </w:p>
        </w:tc>
        <w:tc>
          <w:tcPr>
            <w:tcW w:w="1133" w:type="dxa"/>
            <w:tcBorders>
              <w:top w:val="single" w:sz="4" w:space="0" w:color="auto"/>
              <w:left w:val="single" w:sz="4" w:space="0" w:color="auto"/>
              <w:bottom w:val="single" w:sz="4" w:space="0" w:color="auto"/>
              <w:right w:val="single" w:sz="4" w:space="0" w:color="auto"/>
            </w:tcBorders>
            <w:vAlign w:val="bottom"/>
          </w:tcPr>
          <w:p w14:paraId="18898F66" w14:textId="77777777" w:rsidR="003467FA" w:rsidRDefault="003467FA" w:rsidP="003D7D35">
            <w:pPr>
              <w:pStyle w:val="TAL"/>
              <w:rPr>
                <w:lang w:val="fr-FR"/>
              </w:rPr>
            </w:pPr>
          </w:p>
        </w:tc>
      </w:tr>
      <w:tr w:rsidR="003467FA" w14:paraId="6801798C" w14:textId="77777777" w:rsidTr="003D7D35">
        <w:trPr>
          <w:jc w:val="center"/>
        </w:trPr>
        <w:tc>
          <w:tcPr>
            <w:tcW w:w="2834" w:type="dxa"/>
            <w:tcBorders>
              <w:top w:val="single" w:sz="4" w:space="0" w:color="auto"/>
              <w:left w:val="single" w:sz="4" w:space="0" w:color="auto"/>
              <w:bottom w:val="single" w:sz="4" w:space="0" w:color="auto"/>
              <w:right w:val="single" w:sz="4" w:space="0" w:color="auto"/>
            </w:tcBorders>
            <w:hideMark/>
          </w:tcPr>
          <w:p w14:paraId="1E876EBF" w14:textId="77777777" w:rsidR="003467FA" w:rsidRDefault="003467FA" w:rsidP="003D7D35">
            <w:pPr>
              <w:pStyle w:val="TAL"/>
              <w:rPr>
                <w:lang w:val="fr-FR"/>
              </w:rPr>
            </w:pPr>
            <w:r>
              <w:rPr>
                <w:lang w:val="fr-FR"/>
              </w:rP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4CB0500E"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hideMark/>
          </w:tcPr>
          <w:p w14:paraId="22FC0B8B" w14:textId="77777777" w:rsidR="003467FA" w:rsidRDefault="003467FA" w:rsidP="003D7D35">
            <w:pPr>
              <w:pStyle w:val="TAL"/>
              <w:rPr>
                <w:b/>
                <w:lang w:val="fr-FR"/>
              </w:rPr>
            </w:pPr>
            <w:r>
              <w:rPr>
                <w:b/>
                <w:lang w:val="fr-FR"/>
              </w:rPr>
              <w:t>MCPTT-Info</w:t>
            </w:r>
          </w:p>
        </w:tc>
        <w:tc>
          <w:tcPr>
            <w:tcW w:w="1418" w:type="dxa"/>
            <w:tcBorders>
              <w:top w:val="single" w:sz="4" w:space="0" w:color="auto"/>
              <w:left w:val="single" w:sz="4" w:space="0" w:color="auto"/>
              <w:bottom w:val="single" w:sz="4" w:space="0" w:color="auto"/>
              <w:right w:val="single" w:sz="4" w:space="0" w:color="auto"/>
            </w:tcBorders>
            <w:hideMark/>
          </w:tcPr>
          <w:p w14:paraId="3A53A0E6" w14:textId="77777777" w:rsidR="003467FA" w:rsidRDefault="003467FA" w:rsidP="003D7D35">
            <w:pPr>
              <w:pStyle w:val="TAL"/>
              <w:rPr>
                <w:lang w:val="fr-FR"/>
              </w:rPr>
            </w:pPr>
            <w:r>
              <w:rPr>
                <w:lang w:val="fr-FR"/>
              </w:rPr>
              <w:t>TS 24.379 [9] clause F.1</w:t>
            </w:r>
          </w:p>
        </w:tc>
        <w:tc>
          <w:tcPr>
            <w:tcW w:w="1133" w:type="dxa"/>
            <w:tcBorders>
              <w:top w:val="single" w:sz="4" w:space="0" w:color="auto"/>
              <w:left w:val="single" w:sz="4" w:space="0" w:color="auto"/>
              <w:bottom w:val="single" w:sz="4" w:space="0" w:color="auto"/>
              <w:right w:val="single" w:sz="4" w:space="0" w:color="auto"/>
            </w:tcBorders>
          </w:tcPr>
          <w:p w14:paraId="35506362" w14:textId="77777777" w:rsidR="003467FA" w:rsidRDefault="003467FA" w:rsidP="003D7D35">
            <w:pPr>
              <w:pStyle w:val="TAL"/>
              <w:rPr>
                <w:lang w:val="fr-FR"/>
              </w:rPr>
            </w:pPr>
          </w:p>
        </w:tc>
      </w:tr>
      <w:tr w:rsidR="003467FA" w14:paraId="1B067165" w14:textId="77777777" w:rsidTr="003D7D35">
        <w:trPr>
          <w:jc w:val="center"/>
        </w:trPr>
        <w:tc>
          <w:tcPr>
            <w:tcW w:w="2834" w:type="dxa"/>
            <w:tcBorders>
              <w:top w:val="single" w:sz="4" w:space="0" w:color="auto"/>
              <w:left w:val="single" w:sz="4" w:space="0" w:color="auto"/>
              <w:bottom w:val="single" w:sz="4" w:space="0" w:color="auto"/>
              <w:right w:val="single" w:sz="4" w:space="0" w:color="auto"/>
            </w:tcBorders>
            <w:hideMark/>
          </w:tcPr>
          <w:p w14:paraId="1BA0CCA0" w14:textId="77777777" w:rsidR="003467FA" w:rsidRDefault="003467FA" w:rsidP="003D7D35">
            <w:pPr>
              <w:pStyle w:val="TAL"/>
              <w:rPr>
                <w:lang w:val="fr-FR"/>
              </w:rPr>
            </w:pPr>
            <w:r>
              <w:rPr>
                <w:lang w:val="fr-FR"/>
              </w:rP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02D6C4A9" w14:textId="77777777" w:rsidR="003467FA" w:rsidRDefault="003467FA" w:rsidP="003D7D35">
            <w:pPr>
              <w:pStyle w:val="TAL"/>
            </w:pPr>
            <w:r>
              <w:t>MCPTT-Info as described in Table 6.1.4.1.3.3-2</w:t>
            </w:r>
          </w:p>
        </w:tc>
        <w:tc>
          <w:tcPr>
            <w:tcW w:w="2126" w:type="dxa"/>
            <w:tcBorders>
              <w:top w:val="single" w:sz="4" w:space="0" w:color="auto"/>
              <w:left w:val="single" w:sz="4" w:space="0" w:color="auto"/>
              <w:bottom w:val="single" w:sz="4" w:space="0" w:color="auto"/>
              <w:right w:val="single" w:sz="4" w:space="0" w:color="auto"/>
            </w:tcBorders>
          </w:tcPr>
          <w:p w14:paraId="04433328"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10E3C02"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tcPr>
          <w:p w14:paraId="3A20E538" w14:textId="77777777" w:rsidR="003467FA" w:rsidRDefault="003467FA" w:rsidP="003D7D35">
            <w:pPr>
              <w:pStyle w:val="TAL"/>
            </w:pPr>
          </w:p>
        </w:tc>
      </w:tr>
      <w:tr w:rsidR="003467FA" w14:paraId="144C59D9" w14:textId="77777777" w:rsidTr="003D7D35">
        <w:trPr>
          <w:jc w:val="center"/>
        </w:trPr>
        <w:tc>
          <w:tcPr>
            <w:tcW w:w="2834" w:type="dxa"/>
            <w:tcBorders>
              <w:top w:val="single" w:sz="4" w:space="0" w:color="auto"/>
              <w:left w:val="single" w:sz="4" w:space="0" w:color="auto"/>
              <w:bottom w:val="single" w:sz="4" w:space="0" w:color="auto"/>
              <w:right w:val="single" w:sz="4" w:space="0" w:color="auto"/>
            </w:tcBorders>
            <w:hideMark/>
          </w:tcPr>
          <w:p w14:paraId="6138FBF7" w14:textId="77777777" w:rsidR="003467FA" w:rsidRDefault="003467FA" w:rsidP="003D7D35">
            <w:pPr>
              <w:pStyle w:val="TAL"/>
              <w:rPr>
                <w:lang w:val="fr-FR"/>
              </w:rPr>
            </w:pPr>
            <w:r>
              <w:t xml:space="preserve">  </w:t>
            </w:r>
            <w:r>
              <w:rPr>
                <w:lang w:val="fr-FR"/>
              </w:rPr>
              <w:t>MIME body part</w:t>
            </w:r>
          </w:p>
        </w:tc>
        <w:tc>
          <w:tcPr>
            <w:tcW w:w="2128" w:type="dxa"/>
            <w:tcBorders>
              <w:top w:val="single" w:sz="4" w:space="0" w:color="auto"/>
              <w:left w:val="single" w:sz="4" w:space="0" w:color="auto"/>
              <w:bottom w:val="single" w:sz="4" w:space="0" w:color="auto"/>
              <w:right w:val="single" w:sz="4" w:space="0" w:color="auto"/>
            </w:tcBorders>
          </w:tcPr>
          <w:p w14:paraId="62272F7C"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hideMark/>
          </w:tcPr>
          <w:p w14:paraId="14559273" w14:textId="77777777" w:rsidR="003467FA" w:rsidRDefault="003467FA" w:rsidP="003D7D35">
            <w:pPr>
              <w:pStyle w:val="TAL"/>
              <w:rPr>
                <w:b/>
                <w:lang w:val="fr-FR"/>
              </w:rPr>
            </w:pPr>
            <w:r>
              <w:rPr>
                <w:b/>
                <w:lang w:val="fr-FR"/>
              </w:rPr>
              <w:t>Resource-lists</w:t>
            </w:r>
          </w:p>
        </w:tc>
        <w:tc>
          <w:tcPr>
            <w:tcW w:w="1418" w:type="dxa"/>
            <w:tcBorders>
              <w:top w:val="single" w:sz="4" w:space="0" w:color="auto"/>
              <w:left w:val="single" w:sz="4" w:space="0" w:color="auto"/>
              <w:bottom w:val="single" w:sz="4" w:space="0" w:color="auto"/>
              <w:right w:val="single" w:sz="4" w:space="0" w:color="auto"/>
            </w:tcBorders>
          </w:tcPr>
          <w:p w14:paraId="31DFF68F" w14:textId="77777777" w:rsidR="003467FA" w:rsidRDefault="003467FA" w:rsidP="003D7D35">
            <w:pPr>
              <w:pStyle w:val="TAL"/>
              <w:rPr>
                <w:lang w:val="fr-FR"/>
              </w:rPr>
            </w:pPr>
          </w:p>
        </w:tc>
        <w:tc>
          <w:tcPr>
            <w:tcW w:w="1133" w:type="dxa"/>
            <w:tcBorders>
              <w:top w:val="single" w:sz="4" w:space="0" w:color="auto"/>
              <w:left w:val="single" w:sz="4" w:space="0" w:color="auto"/>
              <w:bottom w:val="single" w:sz="4" w:space="0" w:color="auto"/>
              <w:right w:val="single" w:sz="4" w:space="0" w:color="auto"/>
            </w:tcBorders>
            <w:vAlign w:val="bottom"/>
          </w:tcPr>
          <w:p w14:paraId="780288F0" w14:textId="77777777" w:rsidR="003467FA" w:rsidRDefault="003467FA" w:rsidP="003D7D35">
            <w:pPr>
              <w:pStyle w:val="TAL"/>
              <w:rPr>
                <w:lang w:val="fr-FR"/>
              </w:rPr>
            </w:pPr>
          </w:p>
        </w:tc>
      </w:tr>
      <w:tr w:rsidR="003467FA" w14:paraId="2824507D" w14:textId="77777777" w:rsidTr="003D7D35">
        <w:trPr>
          <w:jc w:val="center"/>
        </w:trPr>
        <w:tc>
          <w:tcPr>
            <w:tcW w:w="2834" w:type="dxa"/>
            <w:tcBorders>
              <w:top w:val="single" w:sz="4" w:space="0" w:color="auto"/>
              <w:left w:val="single" w:sz="4" w:space="0" w:color="auto"/>
              <w:bottom w:val="single" w:sz="4" w:space="0" w:color="auto"/>
              <w:right w:val="single" w:sz="4" w:space="0" w:color="auto"/>
            </w:tcBorders>
            <w:hideMark/>
          </w:tcPr>
          <w:p w14:paraId="501F9AA5" w14:textId="77777777" w:rsidR="003467FA" w:rsidRDefault="003467FA" w:rsidP="003D7D35">
            <w:pPr>
              <w:pStyle w:val="TAL"/>
              <w:rPr>
                <w:lang w:val="fr-FR"/>
              </w:rPr>
            </w:pPr>
            <w:r>
              <w:rPr>
                <w:lang w:val="fr-FR"/>
              </w:rP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677C8A59" w14:textId="77777777" w:rsidR="003467FA" w:rsidRDefault="003467FA" w:rsidP="003D7D35">
            <w:pPr>
              <w:pStyle w:val="TAL"/>
            </w:pPr>
            <w:r>
              <w:t>Resource-lists as described in Table 6.1.4.1.3.3-3</w:t>
            </w:r>
          </w:p>
        </w:tc>
        <w:tc>
          <w:tcPr>
            <w:tcW w:w="2126" w:type="dxa"/>
            <w:tcBorders>
              <w:top w:val="single" w:sz="4" w:space="0" w:color="auto"/>
              <w:left w:val="single" w:sz="4" w:space="0" w:color="auto"/>
              <w:bottom w:val="single" w:sz="4" w:space="0" w:color="auto"/>
              <w:right w:val="single" w:sz="4" w:space="0" w:color="auto"/>
            </w:tcBorders>
          </w:tcPr>
          <w:p w14:paraId="2FD4737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45D7A3D"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12734E1" w14:textId="77777777" w:rsidR="003467FA" w:rsidRDefault="003467FA" w:rsidP="003D7D35">
            <w:pPr>
              <w:pStyle w:val="TAL"/>
            </w:pPr>
          </w:p>
        </w:tc>
      </w:tr>
    </w:tbl>
    <w:p w14:paraId="1430A075" w14:textId="77777777" w:rsidR="003467FA" w:rsidRDefault="003467FA" w:rsidP="003467FA"/>
    <w:p w14:paraId="28886233" w14:textId="77777777" w:rsidR="003467FA" w:rsidRDefault="003467FA" w:rsidP="003467FA">
      <w:pPr>
        <w:pStyle w:val="TH"/>
      </w:pPr>
      <w:r>
        <w:lastRenderedPageBreak/>
        <w:t>Table 6.1.4.1.3.3-2: MCPTT-Info in SIP MESSAGE (Table 6.1.4.1.3.3-1)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3467FA" w14:paraId="1CE668E0" w14:textId="77777777" w:rsidTr="003D7D35">
        <w:trPr>
          <w:jc w:val="center"/>
        </w:trPr>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132C1320" w14:textId="77777777" w:rsidR="003467FA" w:rsidRDefault="003467FA" w:rsidP="003D7D35">
            <w:pPr>
              <w:pStyle w:val="TAL"/>
              <w:rPr>
                <w:lang w:val="fr-FR"/>
              </w:rPr>
            </w:pPr>
            <w:r>
              <w:rPr>
                <w:lang w:val="fr-FR"/>
              </w:rPr>
              <w:t>Derivation Path: TS 36.579-1 [2], Table 5.5.3.2.1-1</w:t>
            </w:r>
          </w:p>
        </w:tc>
      </w:tr>
      <w:tr w:rsidR="003467FA" w14:paraId="3EC9E680"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E522055" w14:textId="77777777" w:rsidR="003467FA" w:rsidRDefault="003467FA" w:rsidP="003D7D35">
            <w:pPr>
              <w:pStyle w:val="TAH"/>
              <w:rPr>
                <w:lang w:val="fr-FR"/>
              </w:rPr>
            </w:pPr>
            <w:r>
              <w:rPr>
                <w:lang w:val="fr-FR"/>
              </w:rPr>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3FAF373E" w14:textId="77777777" w:rsidR="003467FA" w:rsidRDefault="003467FA" w:rsidP="003D7D35">
            <w:pPr>
              <w:pStyle w:val="TAH"/>
              <w:rPr>
                <w:lang w:val="fr-FR"/>
              </w:rPr>
            </w:pPr>
            <w:r>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FE7219C" w14:textId="77777777" w:rsidR="003467FA" w:rsidRDefault="003467FA" w:rsidP="003D7D35">
            <w:pPr>
              <w:pStyle w:val="TAH"/>
              <w:rPr>
                <w:lang w:val="fr-FR"/>
              </w:rPr>
            </w:pPr>
            <w:r>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21014094" w14:textId="77777777" w:rsidR="003467FA" w:rsidRDefault="003467FA" w:rsidP="003D7D35">
            <w:pPr>
              <w:pStyle w:val="TAH"/>
              <w:rPr>
                <w:lang w:val="fr-FR"/>
              </w:rPr>
            </w:pPr>
            <w:r>
              <w:rPr>
                <w:lang w:val="fr-FR"/>
              </w:rPr>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8173E9D" w14:textId="77777777" w:rsidR="003467FA" w:rsidRDefault="003467FA" w:rsidP="003D7D35">
            <w:pPr>
              <w:pStyle w:val="TAH"/>
              <w:rPr>
                <w:lang w:val="fr-FR"/>
              </w:rPr>
            </w:pPr>
            <w:r>
              <w:rPr>
                <w:lang w:val="fr-FR"/>
              </w:rPr>
              <w:t>Condition</w:t>
            </w:r>
          </w:p>
        </w:tc>
      </w:tr>
      <w:tr w:rsidR="003467FA" w14:paraId="6418D359"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629C91B1" w14:textId="77777777" w:rsidR="003467FA" w:rsidRDefault="003467FA" w:rsidP="003D7D35">
            <w:pPr>
              <w:pStyle w:val="TAL"/>
              <w:rPr>
                <w:lang w:val="fr-FR"/>
              </w:rPr>
            </w:pPr>
            <w:r>
              <w:rPr>
                <w:lang w:val="fr-FR"/>
              </w:rPr>
              <w:t>mcpttinfo</w:t>
            </w:r>
          </w:p>
        </w:tc>
        <w:tc>
          <w:tcPr>
            <w:tcW w:w="2129" w:type="dxa"/>
            <w:tcBorders>
              <w:top w:val="single" w:sz="4" w:space="0" w:color="auto"/>
              <w:left w:val="single" w:sz="4" w:space="0" w:color="auto"/>
              <w:bottom w:val="single" w:sz="4" w:space="0" w:color="auto"/>
              <w:right w:val="single" w:sz="4" w:space="0" w:color="auto"/>
            </w:tcBorders>
          </w:tcPr>
          <w:p w14:paraId="2B8E214C"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06A02CF7"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49E9B6BA"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2613E3D9" w14:textId="77777777" w:rsidR="003467FA" w:rsidRDefault="003467FA" w:rsidP="003D7D35">
            <w:pPr>
              <w:pStyle w:val="TAL"/>
              <w:rPr>
                <w:lang w:val="fr-FR"/>
              </w:rPr>
            </w:pPr>
          </w:p>
        </w:tc>
      </w:tr>
      <w:tr w:rsidR="003467FA" w14:paraId="4AB46141"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2770DD2B" w14:textId="77777777" w:rsidR="003467FA" w:rsidRDefault="003467FA" w:rsidP="003D7D35">
            <w:pPr>
              <w:pStyle w:val="TAL"/>
              <w:rPr>
                <w:lang w:val="fr-FR"/>
              </w:rPr>
            </w:pPr>
            <w:r>
              <w:rPr>
                <w:lang w:val="fr-FR"/>
              </w:rPr>
              <w:t xml:space="preserve">  mcptt-Params</w:t>
            </w:r>
          </w:p>
        </w:tc>
        <w:tc>
          <w:tcPr>
            <w:tcW w:w="2129" w:type="dxa"/>
            <w:tcBorders>
              <w:top w:val="single" w:sz="4" w:space="0" w:color="auto"/>
              <w:left w:val="single" w:sz="4" w:space="0" w:color="auto"/>
              <w:bottom w:val="single" w:sz="4" w:space="0" w:color="auto"/>
              <w:right w:val="single" w:sz="4" w:space="0" w:color="auto"/>
            </w:tcBorders>
          </w:tcPr>
          <w:p w14:paraId="2FE17A50"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781E11AC"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3498DFAF"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67C9FB23" w14:textId="77777777" w:rsidR="003467FA" w:rsidRDefault="003467FA" w:rsidP="003D7D35">
            <w:pPr>
              <w:pStyle w:val="TAL"/>
              <w:rPr>
                <w:lang w:val="fr-FR"/>
              </w:rPr>
            </w:pPr>
          </w:p>
        </w:tc>
      </w:tr>
      <w:tr w:rsidR="003467FA" w14:paraId="1D6B43FC"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0503D7E7" w14:textId="77777777" w:rsidR="003467FA" w:rsidRDefault="003467FA" w:rsidP="003D7D35">
            <w:pPr>
              <w:pStyle w:val="TAL"/>
              <w:rPr>
                <w:lang w:val="fr-FR"/>
              </w:rPr>
            </w:pPr>
            <w:r>
              <w:t xml:space="preserve">    mcptt-request-uri</w:t>
            </w:r>
          </w:p>
        </w:tc>
        <w:tc>
          <w:tcPr>
            <w:tcW w:w="2129" w:type="dxa"/>
            <w:tcBorders>
              <w:top w:val="single" w:sz="4" w:space="0" w:color="auto"/>
              <w:left w:val="single" w:sz="4" w:space="0" w:color="auto"/>
              <w:bottom w:val="single" w:sz="4" w:space="0" w:color="auto"/>
              <w:right w:val="single" w:sz="4" w:space="0" w:color="auto"/>
            </w:tcBorders>
            <w:hideMark/>
          </w:tcPr>
          <w:p w14:paraId="7F7E71DC" w14:textId="77777777" w:rsidR="003467FA" w:rsidRDefault="003467FA" w:rsidP="003D7D35">
            <w:pPr>
              <w:pStyle w:val="TAL"/>
            </w:pPr>
            <w:r>
              <w:t>Encrypted (NOTE 1) &lt;mcptt-request-uri&gt; with mcpttURI set to px_MCPTT_Group_B_ID</w:t>
            </w:r>
          </w:p>
        </w:tc>
        <w:tc>
          <w:tcPr>
            <w:tcW w:w="2127" w:type="dxa"/>
            <w:tcBorders>
              <w:top w:val="single" w:sz="4" w:space="0" w:color="auto"/>
              <w:left w:val="single" w:sz="4" w:space="0" w:color="auto"/>
              <w:bottom w:val="single" w:sz="4" w:space="0" w:color="auto"/>
              <w:right w:val="single" w:sz="4" w:space="0" w:color="auto"/>
            </w:tcBorders>
            <w:hideMark/>
          </w:tcPr>
          <w:p w14:paraId="30E306EC" w14:textId="77777777" w:rsidR="003467FA" w:rsidRDefault="003467FA" w:rsidP="003D7D35">
            <w:pPr>
              <w:pStyle w:val="TAL"/>
            </w:pPr>
            <w:r>
              <w:t>The MCPTT group identity to be selected by the targeted MCPTT user</w:t>
            </w:r>
          </w:p>
        </w:tc>
        <w:tc>
          <w:tcPr>
            <w:tcW w:w="1419" w:type="dxa"/>
            <w:tcBorders>
              <w:top w:val="single" w:sz="4" w:space="0" w:color="auto"/>
              <w:left w:val="single" w:sz="4" w:space="0" w:color="auto"/>
              <w:bottom w:val="single" w:sz="4" w:space="0" w:color="auto"/>
              <w:right w:val="single" w:sz="4" w:space="0" w:color="auto"/>
            </w:tcBorders>
            <w:hideMark/>
          </w:tcPr>
          <w:p w14:paraId="108D6B45" w14:textId="77777777" w:rsidR="003467FA" w:rsidRDefault="003467FA" w:rsidP="003D7D35">
            <w:pPr>
              <w:pStyle w:val="TAL"/>
              <w:rPr>
                <w:lang w:val="fr-FR"/>
              </w:rPr>
            </w:pPr>
            <w:r>
              <w:t>TS 24.379 [9] clause 10.1.4.2.1</w:t>
            </w:r>
          </w:p>
        </w:tc>
        <w:tc>
          <w:tcPr>
            <w:tcW w:w="1134" w:type="dxa"/>
            <w:tcBorders>
              <w:top w:val="single" w:sz="4" w:space="0" w:color="auto"/>
              <w:left w:val="single" w:sz="4" w:space="0" w:color="auto"/>
              <w:bottom w:val="single" w:sz="4" w:space="0" w:color="auto"/>
              <w:right w:val="single" w:sz="4" w:space="0" w:color="auto"/>
            </w:tcBorders>
          </w:tcPr>
          <w:p w14:paraId="1C59003F" w14:textId="77777777" w:rsidR="003467FA" w:rsidRDefault="003467FA" w:rsidP="003D7D35">
            <w:pPr>
              <w:pStyle w:val="TAL"/>
              <w:rPr>
                <w:lang w:val="fr-FR"/>
              </w:rPr>
            </w:pPr>
          </w:p>
        </w:tc>
      </w:tr>
      <w:tr w:rsidR="003467FA" w14:paraId="7D5AE681"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371BDEE2" w14:textId="77777777" w:rsidR="003467FA" w:rsidRDefault="003467FA" w:rsidP="003D7D35">
            <w:pPr>
              <w:pStyle w:val="TAL"/>
              <w:rPr>
                <w:lang w:val="fr-FR"/>
              </w:rPr>
            </w:pPr>
            <w:r>
              <w:rPr>
                <w:lang w:val="fr-FR"/>
              </w:rPr>
              <w:t xml:space="preserve">    anyExt</w:t>
            </w:r>
          </w:p>
        </w:tc>
        <w:tc>
          <w:tcPr>
            <w:tcW w:w="2129" w:type="dxa"/>
            <w:tcBorders>
              <w:top w:val="single" w:sz="4" w:space="0" w:color="auto"/>
              <w:left w:val="single" w:sz="4" w:space="0" w:color="auto"/>
              <w:bottom w:val="single" w:sz="4" w:space="0" w:color="auto"/>
              <w:right w:val="single" w:sz="4" w:space="0" w:color="auto"/>
            </w:tcBorders>
          </w:tcPr>
          <w:p w14:paraId="434250C1"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6220CEFB"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1FB16F58"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7509359E" w14:textId="77777777" w:rsidR="003467FA" w:rsidRDefault="003467FA" w:rsidP="003D7D35">
            <w:pPr>
              <w:pStyle w:val="TAL"/>
              <w:rPr>
                <w:lang w:val="fr-FR"/>
              </w:rPr>
            </w:pPr>
          </w:p>
        </w:tc>
      </w:tr>
      <w:tr w:rsidR="003467FA" w14:paraId="5BD97EE1"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2349E9A9" w14:textId="77777777" w:rsidR="003467FA" w:rsidRDefault="003467FA" w:rsidP="003D7D35">
            <w:pPr>
              <w:pStyle w:val="TAL"/>
              <w:rPr>
                <w:lang w:val="fr-FR"/>
              </w:rPr>
            </w:pPr>
            <w:r>
              <w:rPr>
                <w:lang w:val="fr-FR"/>
              </w:rPr>
              <w:t xml:space="preserve">      request-type</w:t>
            </w:r>
          </w:p>
        </w:tc>
        <w:tc>
          <w:tcPr>
            <w:tcW w:w="2129" w:type="dxa"/>
            <w:tcBorders>
              <w:top w:val="single" w:sz="4" w:space="0" w:color="auto"/>
              <w:left w:val="single" w:sz="4" w:space="0" w:color="auto"/>
              <w:bottom w:val="single" w:sz="4" w:space="0" w:color="auto"/>
              <w:right w:val="single" w:sz="4" w:space="0" w:color="auto"/>
            </w:tcBorders>
            <w:hideMark/>
          </w:tcPr>
          <w:p w14:paraId="6595C98A" w14:textId="77777777" w:rsidR="003467FA" w:rsidRDefault="003467FA" w:rsidP="003D7D35">
            <w:pPr>
              <w:pStyle w:val="TAL"/>
              <w:rPr>
                <w:lang w:val="fr-FR"/>
              </w:rPr>
            </w:pPr>
            <w:r>
              <w:rPr>
                <w:lang w:val="fr-FR"/>
              </w:rPr>
              <w:t>"group-selection-change-request"</w:t>
            </w:r>
          </w:p>
        </w:tc>
        <w:tc>
          <w:tcPr>
            <w:tcW w:w="2127" w:type="dxa"/>
            <w:tcBorders>
              <w:top w:val="single" w:sz="4" w:space="0" w:color="auto"/>
              <w:left w:val="single" w:sz="4" w:space="0" w:color="auto"/>
              <w:bottom w:val="single" w:sz="4" w:space="0" w:color="auto"/>
              <w:right w:val="single" w:sz="4" w:space="0" w:color="auto"/>
            </w:tcBorders>
          </w:tcPr>
          <w:p w14:paraId="3E61A879"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hideMark/>
          </w:tcPr>
          <w:p w14:paraId="4388EEAB" w14:textId="77777777" w:rsidR="003467FA" w:rsidRDefault="003467FA" w:rsidP="003D7D35">
            <w:pPr>
              <w:pStyle w:val="TAL"/>
              <w:rPr>
                <w:lang w:val="fr-FR"/>
              </w:rPr>
            </w:pPr>
            <w:r>
              <w:rPr>
                <w:lang w:val="fr-FR"/>
              </w:rPr>
              <w:t>TS 24.379 [9] clause 10.1.4.2.1</w:t>
            </w:r>
          </w:p>
        </w:tc>
        <w:tc>
          <w:tcPr>
            <w:tcW w:w="1134" w:type="dxa"/>
            <w:tcBorders>
              <w:top w:val="single" w:sz="4" w:space="0" w:color="auto"/>
              <w:left w:val="single" w:sz="4" w:space="0" w:color="auto"/>
              <w:bottom w:val="single" w:sz="4" w:space="0" w:color="auto"/>
              <w:right w:val="single" w:sz="4" w:space="0" w:color="auto"/>
            </w:tcBorders>
          </w:tcPr>
          <w:p w14:paraId="7738DF40" w14:textId="77777777" w:rsidR="003467FA" w:rsidRDefault="003467FA" w:rsidP="003D7D35">
            <w:pPr>
              <w:pStyle w:val="TAL"/>
              <w:rPr>
                <w:lang w:val="fr-FR"/>
              </w:rPr>
            </w:pPr>
          </w:p>
        </w:tc>
      </w:tr>
      <w:tr w:rsidR="003467FA" w14:paraId="160D1E10" w14:textId="77777777" w:rsidTr="003D7D35">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41E5557B" w14:textId="77777777" w:rsidR="003467FA" w:rsidRDefault="003467FA" w:rsidP="003D7D35">
            <w:pPr>
              <w:pStyle w:val="TAN"/>
            </w:pPr>
            <w:r>
              <w:t>NOTE 1:</w:t>
            </w:r>
            <w:r>
              <w:tab/>
              <w:t>Encrypted element as described in TS 36.579-1 [2] Table 5.5.3.2.1-1A.</w:t>
            </w:r>
          </w:p>
        </w:tc>
      </w:tr>
    </w:tbl>
    <w:p w14:paraId="1046FF24" w14:textId="77777777" w:rsidR="003467FA" w:rsidRDefault="003467FA" w:rsidP="003467FA"/>
    <w:p w14:paraId="0EB6CBD1" w14:textId="77777777" w:rsidR="003467FA" w:rsidRDefault="003467FA" w:rsidP="003467FA">
      <w:pPr>
        <w:pStyle w:val="TH"/>
      </w:pPr>
      <w:r>
        <w:t>Table 6.1.4.1.3.3-3: Resource lists in SIP MESSAGE (Table 6.1.4.1.3.3-1)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3467FA" w14:paraId="7A6767A3" w14:textId="77777777" w:rsidTr="003D7D35">
        <w:trPr>
          <w:jc w:val="center"/>
        </w:trPr>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15B5CC32" w14:textId="77777777" w:rsidR="003467FA" w:rsidRDefault="003467FA" w:rsidP="003D7D35">
            <w:pPr>
              <w:pStyle w:val="TAL"/>
              <w:rPr>
                <w:lang w:val="fr-FR"/>
              </w:rPr>
            </w:pPr>
            <w:r>
              <w:rPr>
                <w:lang w:val="fr-FR"/>
              </w:rPr>
              <w:t>Derivation Path: TS 36.579-1 [2], Table 5.5.3.3.1-1</w:t>
            </w:r>
          </w:p>
        </w:tc>
      </w:tr>
      <w:tr w:rsidR="003467FA" w14:paraId="74407A80"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BFFD15F" w14:textId="77777777" w:rsidR="003467FA" w:rsidRDefault="003467FA" w:rsidP="003D7D35">
            <w:pPr>
              <w:pStyle w:val="TAH"/>
              <w:rPr>
                <w:lang w:val="fr-FR"/>
              </w:rPr>
            </w:pPr>
            <w:r>
              <w:rPr>
                <w:lang w:val="fr-FR"/>
              </w:rPr>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50101EC6" w14:textId="77777777" w:rsidR="003467FA" w:rsidRDefault="003467FA" w:rsidP="003D7D35">
            <w:pPr>
              <w:pStyle w:val="TAH"/>
              <w:rPr>
                <w:lang w:val="fr-FR"/>
              </w:rPr>
            </w:pPr>
            <w:r>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579761D" w14:textId="77777777" w:rsidR="003467FA" w:rsidRDefault="003467FA" w:rsidP="003D7D35">
            <w:pPr>
              <w:pStyle w:val="TAH"/>
              <w:rPr>
                <w:lang w:val="fr-FR"/>
              </w:rPr>
            </w:pPr>
            <w:r>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6FB4E464" w14:textId="77777777" w:rsidR="003467FA" w:rsidRDefault="003467FA" w:rsidP="003D7D35">
            <w:pPr>
              <w:pStyle w:val="TAH"/>
              <w:rPr>
                <w:lang w:val="fr-FR"/>
              </w:rPr>
            </w:pPr>
            <w:r>
              <w:rPr>
                <w:lang w:val="fr-FR"/>
              </w:rPr>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9AAB077" w14:textId="77777777" w:rsidR="003467FA" w:rsidRDefault="003467FA" w:rsidP="003D7D35">
            <w:pPr>
              <w:pStyle w:val="TAH"/>
              <w:rPr>
                <w:lang w:val="fr-FR"/>
              </w:rPr>
            </w:pPr>
            <w:r>
              <w:rPr>
                <w:lang w:val="fr-FR"/>
              </w:rPr>
              <w:t>Condition</w:t>
            </w:r>
          </w:p>
        </w:tc>
      </w:tr>
      <w:tr w:rsidR="003467FA" w14:paraId="716E945D"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68A88652" w14:textId="77777777" w:rsidR="003467FA" w:rsidRDefault="003467FA" w:rsidP="003D7D35">
            <w:pPr>
              <w:pStyle w:val="TAL"/>
              <w:rPr>
                <w:lang w:val="fr-FR"/>
              </w:rPr>
            </w:pPr>
            <w:r>
              <w:rPr>
                <w:lang w:val="fr-FR"/>
              </w:rPr>
              <w:t>resource-lists</w:t>
            </w:r>
          </w:p>
        </w:tc>
        <w:tc>
          <w:tcPr>
            <w:tcW w:w="2129" w:type="dxa"/>
            <w:tcBorders>
              <w:top w:val="single" w:sz="4" w:space="0" w:color="auto"/>
              <w:left w:val="single" w:sz="4" w:space="0" w:color="auto"/>
              <w:bottom w:val="single" w:sz="4" w:space="0" w:color="auto"/>
              <w:right w:val="single" w:sz="4" w:space="0" w:color="auto"/>
            </w:tcBorders>
          </w:tcPr>
          <w:p w14:paraId="2435E184"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421943BE"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5E48B21A"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25E586BC" w14:textId="77777777" w:rsidR="003467FA" w:rsidRDefault="003467FA" w:rsidP="003D7D35">
            <w:pPr>
              <w:pStyle w:val="TAL"/>
              <w:rPr>
                <w:lang w:val="fr-FR"/>
              </w:rPr>
            </w:pPr>
          </w:p>
        </w:tc>
      </w:tr>
      <w:tr w:rsidR="003467FA" w14:paraId="5F117CE9"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3A3EAB39" w14:textId="77777777" w:rsidR="003467FA" w:rsidRDefault="003467FA" w:rsidP="003D7D35">
            <w:pPr>
              <w:pStyle w:val="TAL"/>
              <w:rPr>
                <w:lang w:val="fr-FR"/>
              </w:rPr>
            </w:pPr>
            <w:r>
              <w:rPr>
                <w:lang w:val="fr-FR"/>
              </w:rPr>
              <w:t xml:space="preserve">  list</w:t>
            </w:r>
          </w:p>
        </w:tc>
        <w:tc>
          <w:tcPr>
            <w:tcW w:w="2129" w:type="dxa"/>
            <w:tcBorders>
              <w:top w:val="single" w:sz="4" w:space="0" w:color="auto"/>
              <w:left w:val="single" w:sz="4" w:space="0" w:color="auto"/>
              <w:bottom w:val="single" w:sz="4" w:space="0" w:color="auto"/>
              <w:right w:val="single" w:sz="4" w:space="0" w:color="auto"/>
            </w:tcBorders>
          </w:tcPr>
          <w:p w14:paraId="113B71DE"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308C020E"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0637939A"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1D263D7C" w14:textId="77777777" w:rsidR="003467FA" w:rsidRDefault="003467FA" w:rsidP="003D7D35">
            <w:pPr>
              <w:pStyle w:val="TAL"/>
              <w:rPr>
                <w:lang w:val="fr-FR"/>
              </w:rPr>
            </w:pPr>
          </w:p>
        </w:tc>
      </w:tr>
      <w:tr w:rsidR="003467FA" w14:paraId="77B415CE"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3CF1DFB2" w14:textId="77777777" w:rsidR="003467FA" w:rsidRDefault="003467FA" w:rsidP="003D7D35">
            <w:pPr>
              <w:pStyle w:val="TAL"/>
              <w:rPr>
                <w:lang w:val="fr-FR"/>
              </w:rPr>
            </w:pPr>
            <w:r>
              <w:rPr>
                <w:lang w:val="fr-FR"/>
              </w:rPr>
              <w:t xml:space="preserve">    entry[1]</w:t>
            </w:r>
          </w:p>
        </w:tc>
        <w:tc>
          <w:tcPr>
            <w:tcW w:w="2129" w:type="dxa"/>
            <w:tcBorders>
              <w:top w:val="single" w:sz="4" w:space="0" w:color="auto"/>
              <w:left w:val="single" w:sz="4" w:space="0" w:color="auto"/>
              <w:bottom w:val="single" w:sz="4" w:space="0" w:color="auto"/>
              <w:right w:val="single" w:sz="4" w:space="0" w:color="auto"/>
            </w:tcBorders>
          </w:tcPr>
          <w:p w14:paraId="261F7C78"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20F6C20A"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357EC72F"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5BAC2FD6" w14:textId="77777777" w:rsidR="003467FA" w:rsidRDefault="003467FA" w:rsidP="003D7D35">
            <w:pPr>
              <w:pStyle w:val="TAL"/>
              <w:rPr>
                <w:lang w:val="fr-FR"/>
              </w:rPr>
            </w:pPr>
          </w:p>
        </w:tc>
      </w:tr>
      <w:tr w:rsidR="003467FA" w14:paraId="25C9A4AE"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52B583B5" w14:textId="77777777" w:rsidR="003467FA" w:rsidRDefault="003467FA" w:rsidP="003D7D35">
            <w:pPr>
              <w:pStyle w:val="TAL"/>
              <w:rPr>
                <w:lang w:val="fr-FR"/>
              </w:rPr>
            </w:pPr>
            <w:r>
              <w:rPr>
                <w:lang w:val="fr-FR"/>
              </w:rPr>
              <w:t xml:space="preserve">      uri attribute</w:t>
            </w:r>
          </w:p>
        </w:tc>
        <w:tc>
          <w:tcPr>
            <w:tcW w:w="2129" w:type="dxa"/>
            <w:tcBorders>
              <w:top w:val="single" w:sz="4" w:space="0" w:color="auto"/>
              <w:left w:val="single" w:sz="4" w:space="0" w:color="auto"/>
              <w:bottom w:val="single" w:sz="4" w:space="0" w:color="auto"/>
              <w:right w:val="single" w:sz="4" w:space="0" w:color="auto"/>
            </w:tcBorders>
            <w:hideMark/>
          </w:tcPr>
          <w:p w14:paraId="188AAAF8" w14:textId="77777777" w:rsidR="003467FA" w:rsidRDefault="003467FA" w:rsidP="003D7D35">
            <w:pPr>
              <w:pStyle w:val="TAL"/>
            </w:pPr>
            <w:r>
              <w:t>px_MCPTT_ID_User_C</w:t>
            </w:r>
          </w:p>
        </w:tc>
        <w:tc>
          <w:tcPr>
            <w:tcW w:w="2127" w:type="dxa"/>
            <w:tcBorders>
              <w:top w:val="single" w:sz="4" w:space="0" w:color="auto"/>
              <w:left w:val="single" w:sz="4" w:space="0" w:color="auto"/>
              <w:bottom w:val="single" w:sz="4" w:space="0" w:color="auto"/>
              <w:right w:val="single" w:sz="4" w:space="0" w:color="auto"/>
            </w:tcBorders>
            <w:hideMark/>
          </w:tcPr>
          <w:p w14:paraId="1ACDBB5F" w14:textId="77777777" w:rsidR="003467FA" w:rsidRDefault="003467FA" w:rsidP="003D7D35">
            <w:pPr>
              <w:pStyle w:val="TAL"/>
              <w:rPr>
                <w:lang w:val="fr-FR"/>
              </w:rPr>
            </w:pPr>
            <w:r>
              <w:rPr>
                <w:lang w:val="fr-FR"/>
              </w:rPr>
              <w:t>The targeted MCPTT user</w:t>
            </w:r>
          </w:p>
        </w:tc>
        <w:tc>
          <w:tcPr>
            <w:tcW w:w="1419" w:type="dxa"/>
            <w:tcBorders>
              <w:top w:val="single" w:sz="4" w:space="0" w:color="auto"/>
              <w:left w:val="single" w:sz="4" w:space="0" w:color="auto"/>
              <w:bottom w:val="single" w:sz="4" w:space="0" w:color="auto"/>
              <w:right w:val="single" w:sz="4" w:space="0" w:color="auto"/>
            </w:tcBorders>
            <w:hideMark/>
          </w:tcPr>
          <w:p w14:paraId="6199E5BB" w14:textId="77777777" w:rsidR="003467FA" w:rsidRDefault="003467FA" w:rsidP="003D7D35">
            <w:pPr>
              <w:pStyle w:val="TAL"/>
              <w:rPr>
                <w:lang w:val="fr-FR"/>
              </w:rPr>
            </w:pPr>
            <w:r>
              <w:rPr>
                <w:lang w:val="fr-FR"/>
              </w:rPr>
              <w:t>TS 24.379 [9] clause 10.1.4.2.1</w:t>
            </w:r>
          </w:p>
        </w:tc>
        <w:tc>
          <w:tcPr>
            <w:tcW w:w="1134" w:type="dxa"/>
            <w:tcBorders>
              <w:top w:val="single" w:sz="4" w:space="0" w:color="auto"/>
              <w:left w:val="single" w:sz="4" w:space="0" w:color="auto"/>
              <w:bottom w:val="single" w:sz="4" w:space="0" w:color="auto"/>
              <w:right w:val="single" w:sz="4" w:space="0" w:color="auto"/>
            </w:tcBorders>
          </w:tcPr>
          <w:p w14:paraId="680F15F1" w14:textId="77777777" w:rsidR="003467FA" w:rsidRDefault="003467FA" w:rsidP="003D7D35">
            <w:pPr>
              <w:pStyle w:val="TAL"/>
              <w:rPr>
                <w:lang w:val="fr-FR"/>
              </w:rPr>
            </w:pPr>
          </w:p>
        </w:tc>
      </w:tr>
    </w:tbl>
    <w:p w14:paraId="43BF70CA" w14:textId="77777777" w:rsidR="003467FA" w:rsidRDefault="003467FA" w:rsidP="003467FA"/>
    <w:p w14:paraId="2256DD76" w14:textId="77777777" w:rsidR="003467FA" w:rsidRDefault="003467FA" w:rsidP="003467FA">
      <w:pPr>
        <w:pStyle w:val="TH"/>
      </w:pPr>
      <w:r>
        <w:t>Table 6.1.4.1.3.3-4: SIP MESSAGE from the SS (Step 2, Table 6.1.4.1.3.2-1;</w:t>
      </w:r>
      <w:r>
        <w:br/>
        <w:t>Step 4, TS 36.579-1 [2] Table 5.3.30.3-1)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3467FA" w14:paraId="73C3ECDA" w14:textId="77777777" w:rsidTr="003D7D35">
        <w:trPr>
          <w:jc w:val="center"/>
        </w:trPr>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797AB6CE" w14:textId="77777777" w:rsidR="003467FA" w:rsidRDefault="003467FA" w:rsidP="003D7D35">
            <w:pPr>
              <w:pStyle w:val="TAL"/>
            </w:pPr>
            <w:r>
              <w:t>Derivation Path: TS 36.579-1 [2], Table 5.5.2.7.2-1, condition ACCEPT-CONTACT-WITH-MEDIA-FEATURE-TAG</w:t>
            </w:r>
          </w:p>
        </w:tc>
      </w:tr>
      <w:tr w:rsidR="003467FA" w14:paraId="1B45D723"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E625650" w14:textId="77777777" w:rsidR="003467FA" w:rsidRDefault="003467FA" w:rsidP="003D7D35">
            <w:pPr>
              <w:pStyle w:val="TAH"/>
              <w:rPr>
                <w:lang w:val="fr-FR"/>
              </w:rPr>
            </w:pPr>
            <w:r>
              <w:rPr>
                <w:lang w:val="fr-FR"/>
              </w:rPr>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5D962349" w14:textId="77777777" w:rsidR="003467FA" w:rsidRDefault="003467FA" w:rsidP="003D7D35">
            <w:pPr>
              <w:pStyle w:val="TAH"/>
              <w:rPr>
                <w:lang w:val="fr-FR"/>
              </w:rPr>
            </w:pPr>
            <w:r>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3D49AC2" w14:textId="77777777" w:rsidR="003467FA" w:rsidRDefault="003467FA" w:rsidP="003D7D35">
            <w:pPr>
              <w:pStyle w:val="TAH"/>
              <w:rPr>
                <w:lang w:val="fr-FR"/>
              </w:rPr>
            </w:pPr>
            <w:r>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6E41EC40" w14:textId="77777777" w:rsidR="003467FA" w:rsidRDefault="003467FA" w:rsidP="003D7D35">
            <w:pPr>
              <w:pStyle w:val="TAH"/>
              <w:rPr>
                <w:lang w:val="fr-FR"/>
              </w:rPr>
            </w:pPr>
            <w:r>
              <w:rPr>
                <w:lang w:val="fr-FR"/>
              </w:rPr>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7211430A" w14:textId="77777777" w:rsidR="003467FA" w:rsidRDefault="003467FA" w:rsidP="003D7D35">
            <w:pPr>
              <w:pStyle w:val="TAH"/>
              <w:rPr>
                <w:lang w:val="fr-FR"/>
              </w:rPr>
            </w:pPr>
            <w:r>
              <w:rPr>
                <w:lang w:val="fr-FR"/>
              </w:rPr>
              <w:t>Condition</w:t>
            </w:r>
          </w:p>
        </w:tc>
      </w:tr>
      <w:tr w:rsidR="003467FA" w14:paraId="7026073A"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615B20F8" w14:textId="77777777" w:rsidR="003467FA" w:rsidRDefault="003467FA" w:rsidP="003D7D35">
            <w:pPr>
              <w:pStyle w:val="TAL"/>
              <w:rPr>
                <w:b/>
                <w:lang w:val="fr-FR"/>
              </w:rPr>
            </w:pPr>
            <w:r>
              <w:rPr>
                <w:b/>
                <w:lang w:val="fr-FR"/>
              </w:rPr>
              <w:t>P-Asserted-Identity</w:t>
            </w:r>
          </w:p>
        </w:tc>
        <w:tc>
          <w:tcPr>
            <w:tcW w:w="2129" w:type="dxa"/>
            <w:tcBorders>
              <w:top w:val="single" w:sz="4" w:space="0" w:color="auto"/>
              <w:left w:val="single" w:sz="4" w:space="0" w:color="auto"/>
              <w:bottom w:val="single" w:sz="4" w:space="0" w:color="auto"/>
              <w:right w:val="single" w:sz="4" w:space="0" w:color="auto"/>
            </w:tcBorders>
          </w:tcPr>
          <w:p w14:paraId="000CC056"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043B487C"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71587B16"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6A76F1C5" w14:textId="77777777" w:rsidR="003467FA" w:rsidRDefault="003467FA" w:rsidP="003D7D35">
            <w:pPr>
              <w:pStyle w:val="TAL"/>
              <w:rPr>
                <w:lang w:val="fr-FR"/>
              </w:rPr>
            </w:pPr>
          </w:p>
        </w:tc>
      </w:tr>
      <w:tr w:rsidR="003467FA" w14:paraId="4769FE11"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7DF03527" w14:textId="77777777" w:rsidR="003467FA" w:rsidRDefault="003467FA" w:rsidP="003D7D35">
            <w:pPr>
              <w:pStyle w:val="TAL"/>
              <w:rPr>
                <w:b/>
                <w:lang w:val="fr-FR"/>
              </w:rPr>
            </w:pPr>
            <w:r>
              <w:rPr>
                <w:lang w:val="fr-FR"/>
              </w:rPr>
              <w:t xml:space="preserve">  name-addr</w:t>
            </w:r>
          </w:p>
        </w:tc>
        <w:tc>
          <w:tcPr>
            <w:tcW w:w="2129" w:type="dxa"/>
            <w:tcBorders>
              <w:top w:val="single" w:sz="4" w:space="0" w:color="auto"/>
              <w:left w:val="single" w:sz="4" w:space="0" w:color="auto"/>
              <w:bottom w:val="single" w:sz="4" w:space="0" w:color="auto"/>
              <w:right w:val="single" w:sz="4" w:space="0" w:color="auto"/>
            </w:tcBorders>
            <w:hideMark/>
          </w:tcPr>
          <w:p w14:paraId="03340764" w14:textId="77777777" w:rsidR="003467FA" w:rsidRDefault="003467FA" w:rsidP="003D7D35">
            <w:pPr>
              <w:pStyle w:val="TAL"/>
              <w:rPr>
                <w:lang w:val="fr-FR"/>
              </w:rPr>
            </w:pPr>
            <w:r>
              <w:rPr>
                <w:lang w:val="fr-FR"/>
              </w:rPr>
              <w:t>px_MCX_SIP_PublicUserId_C</w:t>
            </w:r>
          </w:p>
        </w:tc>
        <w:tc>
          <w:tcPr>
            <w:tcW w:w="2127" w:type="dxa"/>
            <w:tcBorders>
              <w:top w:val="single" w:sz="4" w:space="0" w:color="auto"/>
              <w:left w:val="single" w:sz="4" w:space="0" w:color="auto"/>
              <w:bottom w:val="single" w:sz="4" w:space="0" w:color="auto"/>
              <w:right w:val="single" w:sz="4" w:space="0" w:color="auto"/>
            </w:tcBorders>
          </w:tcPr>
          <w:p w14:paraId="7E0C424B"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hideMark/>
          </w:tcPr>
          <w:p w14:paraId="37583594" w14:textId="77777777" w:rsidR="003467FA" w:rsidRDefault="003467FA" w:rsidP="003D7D35">
            <w:pPr>
              <w:pStyle w:val="TAL"/>
              <w:rPr>
                <w:lang w:val="fr-FR"/>
              </w:rPr>
            </w:pPr>
            <w:r>
              <w:rPr>
                <w:lang w:val="fr-FR"/>
              </w:rPr>
              <w:t>TS 24.379 [9] clause 10.1.4.4</w:t>
            </w:r>
          </w:p>
        </w:tc>
        <w:tc>
          <w:tcPr>
            <w:tcW w:w="1134" w:type="dxa"/>
            <w:tcBorders>
              <w:top w:val="single" w:sz="4" w:space="0" w:color="auto"/>
              <w:left w:val="single" w:sz="4" w:space="0" w:color="auto"/>
              <w:bottom w:val="single" w:sz="4" w:space="0" w:color="auto"/>
              <w:right w:val="single" w:sz="4" w:space="0" w:color="auto"/>
            </w:tcBorders>
            <w:vAlign w:val="bottom"/>
          </w:tcPr>
          <w:p w14:paraId="4E0C42C2" w14:textId="77777777" w:rsidR="003467FA" w:rsidRDefault="003467FA" w:rsidP="003D7D35">
            <w:pPr>
              <w:pStyle w:val="TAL"/>
              <w:rPr>
                <w:lang w:val="fr-FR"/>
              </w:rPr>
            </w:pPr>
          </w:p>
        </w:tc>
      </w:tr>
      <w:tr w:rsidR="003467FA" w14:paraId="4D13471E"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844BA1A" w14:textId="77777777" w:rsidR="003467FA" w:rsidRDefault="003467FA" w:rsidP="003D7D35">
            <w:pPr>
              <w:pStyle w:val="TAL"/>
              <w:rPr>
                <w:b/>
                <w:lang w:val="fr-FR"/>
              </w:rPr>
            </w:pPr>
            <w:r>
              <w:rPr>
                <w:b/>
                <w:lang w:val="fr-FR"/>
              </w:rPr>
              <w:t>Message-body</w:t>
            </w:r>
          </w:p>
        </w:tc>
        <w:tc>
          <w:tcPr>
            <w:tcW w:w="2129" w:type="dxa"/>
            <w:tcBorders>
              <w:top w:val="single" w:sz="4" w:space="0" w:color="auto"/>
              <w:left w:val="single" w:sz="4" w:space="0" w:color="auto"/>
              <w:bottom w:val="single" w:sz="4" w:space="0" w:color="auto"/>
              <w:right w:val="single" w:sz="4" w:space="0" w:color="auto"/>
            </w:tcBorders>
          </w:tcPr>
          <w:p w14:paraId="0FA44ED1"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2D705376"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493E9DCC"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02388357" w14:textId="77777777" w:rsidR="003467FA" w:rsidRDefault="003467FA" w:rsidP="003D7D35">
            <w:pPr>
              <w:pStyle w:val="TAL"/>
              <w:rPr>
                <w:lang w:val="fr-FR"/>
              </w:rPr>
            </w:pPr>
          </w:p>
        </w:tc>
      </w:tr>
      <w:tr w:rsidR="003467FA" w14:paraId="1B190A10"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779C31AC" w14:textId="77777777" w:rsidR="003467FA" w:rsidRDefault="003467FA" w:rsidP="003D7D35">
            <w:pPr>
              <w:pStyle w:val="TAL"/>
              <w:rPr>
                <w:lang w:val="fr-FR"/>
              </w:rPr>
            </w:pPr>
            <w:r>
              <w:rPr>
                <w:lang w:val="fr-FR"/>
              </w:rPr>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3E2A9A48"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hideMark/>
          </w:tcPr>
          <w:p w14:paraId="036D8D4F" w14:textId="77777777" w:rsidR="003467FA" w:rsidRDefault="003467FA" w:rsidP="003D7D35">
            <w:pPr>
              <w:pStyle w:val="TAL"/>
              <w:rPr>
                <w:b/>
                <w:lang w:val="fr-FR"/>
              </w:rPr>
            </w:pPr>
            <w:r>
              <w:rPr>
                <w:b/>
                <w:lang w:val="fr-FR"/>
              </w:rPr>
              <w:t>MCPTT-Info</w:t>
            </w:r>
          </w:p>
        </w:tc>
        <w:tc>
          <w:tcPr>
            <w:tcW w:w="1419" w:type="dxa"/>
            <w:tcBorders>
              <w:top w:val="single" w:sz="4" w:space="0" w:color="auto"/>
              <w:left w:val="single" w:sz="4" w:space="0" w:color="auto"/>
              <w:bottom w:val="single" w:sz="4" w:space="0" w:color="auto"/>
              <w:right w:val="single" w:sz="4" w:space="0" w:color="auto"/>
            </w:tcBorders>
          </w:tcPr>
          <w:p w14:paraId="1CD2B850"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5AF599C5" w14:textId="77777777" w:rsidR="003467FA" w:rsidRDefault="003467FA" w:rsidP="003D7D35">
            <w:pPr>
              <w:pStyle w:val="TAL"/>
              <w:rPr>
                <w:lang w:val="fr-FR"/>
              </w:rPr>
            </w:pPr>
          </w:p>
        </w:tc>
      </w:tr>
      <w:tr w:rsidR="003467FA" w14:paraId="644C530A"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2AA3C614" w14:textId="77777777" w:rsidR="003467FA" w:rsidRDefault="003467FA" w:rsidP="003D7D35">
            <w:pPr>
              <w:pStyle w:val="TAL"/>
              <w:rPr>
                <w:lang w:val="fr-FR"/>
              </w:rPr>
            </w:pPr>
            <w:r>
              <w:rPr>
                <w:lang w:val="fr-FR"/>
              </w:rPr>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67F2C4EE" w14:textId="77777777" w:rsidR="003467FA" w:rsidRDefault="003467FA" w:rsidP="003D7D35">
            <w:pPr>
              <w:pStyle w:val="TAL"/>
            </w:pPr>
            <w:r>
              <w:t>MCPTT-Info as described in Table 6.1.4.1.3.3-5</w:t>
            </w:r>
          </w:p>
        </w:tc>
        <w:tc>
          <w:tcPr>
            <w:tcW w:w="2127" w:type="dxa"/>
            <w:tcBorders>
              <w:top w:val="single" w:sz="4" w:space="0" w:color="auto"/>
              <w:left w:val="single" w:sz="4" w:space="0" w:color="auto"/>
              <w:bottom w:val="single" w:sz="4" w:space="0" w:color="auto"/>
              <w:right w:val="single" w:sz="4" w:space="0" w:color="auto"/>
            </w:tcBorders>
          </w:tcPr>
          <w:p w14:paraId="6779CC3B"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469CD13E"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9142140" w14:textId="77777777" w:rsidR="003467FA" w:rsidRDefault="003467FA" w:rsidP="003D7D35">
            <w:pPr>
              <w:pStyle w:val="TAL"/>
            </w:pPr>
          </w:p>
        </w:tc>
      </w:tr>
    </w:tbl>
    <w:p w14:paraId="5F1A88B6" w14:textId="77777777" w:rsidR="003467FA" w:rsidRDefault="003467FA" w:rsidP="003467FA"/>
    <w:p w14:paraId="17FBA568" w14:textId="77777777" w:rsidR="003467FA" w:rsidRDefault="003467FA" w:rsidP="003467FA">
      <w:pPr>
        <w:pStyle w:val="TH"/>
      </w:pPr>
      <w:r>
        <w:lastRenderedPageBreak/>
        <w:t>Table 6.1.4.1.3.3-5: MCPTT-Info in SIP MESSAGE (Table 6.1.4.1.3.3-4)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3467FA" w14:paraId="6095BC44" w14:textId="77777777" w:rsidTr="003D7D35">
        <w:trPr>
          <w:jc w:val="center"/>
        </w:trPr>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2C0540DA" w14:textId="77777777" w:rsidR="003467FA" w:rsidRDefault="003467FA" w:rsidP="003D7D35">
            <w:pPr>
              <w:pStyle w:val="TAL"/>
              <w:rPr>
                <w:lang w:val="fr-FR"/>
              </w:rPr>
            </w:pPr>
            <w:r>
              <w:rPr>
                <w:lang w:val="fr-FR"/>
              </w:rPr>
              <w:t>Derivation Path: TS 36.579-1 [2], Table 5.5.3.2.2-1</w:t>
            </w:r>
          </w:p>
        </w:tc>
      </w:tr>
      <w:tr w:rsidR="003467FA" w14:paraId="13BBC40E"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B646B12" w14:textId="77777777" w:rsidR="003467FA" w:rsidRDefault="003467FA" w:rsidP="003D7D35">
            <w:pPr>
              <w:pStyle w:val="TAH"/>
              <w:rPr>
                <w:lang w:val="fr-FR"/>
              </w:rPr>
            </w:pPr>
            <w:r>
              <w:rPr>
                <w:lang w:val="fr-FR"/>
              </w:rPr>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066C80BD" w14:textId="77777777" w:rsidR="003467FA" w:rsidRDefault="003467FA" w:rsidP="003D7D35">
            <w:pPr>
              <w:pStyle w:val="TAH"/>
              <w:rPr>
                <w:lang w:val="fr-FR"/>
              </w:rPr>
            </w:pPr>
            <w:r>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B93750E" w14:textId="77777777" w:rsidR="003467FA" w:rsidRDefault="003467FA" w:rsidP="003D7D35">
            <w:pPr>
              <w:pStyle w:val="TAH"/>
              <w:rPr>
                <w:lang w:val="fr-FR"/>
              </w:rPr>
            </w:pPr>
            <w:r>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32FE5BE0" w14:textId="77777777" w:rsidR="003467FA" w:rsidRDefault="003467FA" w:rsidP="003D7D35">
            <w:pPr>
              <w:pStyle w:val="TAH"/>
              <w:rPr>
                <w:lang w:val="fr-FR"/>
              </w:rPr>
            </w:pPr>
            <w:r>
              <w:rPr>
                <w:lang w:val="fr-FR"/>
              </w:rPr>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3176648" w14:textId="77777777" w:rsidR="003467FA" w:rsidRDefault="003467FA" w:rsidP="003D7D35">
            <w:pPr>
              <w:pStyle w:val="TAH"/>
              <w:rPr>
                <w:lang w:val="fr-FR"/>
              </w:rPr>
            </w:pPr>
            <w:r>
              <w:rPr>
                <w:lang w:val="fr-FR"/>
              </w:rPr>
              <w:t>Condition</w:t>
            </w:r>
          </w:p>
        </w:tc>
      </w:tr>
      <w:tr w:rsidR="003467FA" w14:paraId="1410E944"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255D1625" w14:textId="77777777" w:rsidR="003467FA" w:rsidRDefault="003467FA" w:rsidP="003D7D35">
            <w:pPr>
              <w:pStyle w:val="TAL"/>
              <w:rPr>
                <w:lang w:val="fr-FR"/>
              </w:rPr>
            </w:pPr>
            <w:r>
              <w:rPr>
                <w:lang w:val="fr-FR"/>
              </w:rPr>
              <w:t>mcpttinfo</w:t>
            </w:r>
          </w:p>
        </w:tc>
        <w:tc>
          <w:tcPr>
            <w:tcW w:w="2129" w:type="dxa"/>
            <w:tcBorders>
              <w:top w:val="single" w:sz="4" w:space="0" w:color="auto"/>
              <w:left w:val="single" w:sz="4" w:space="0" w:color="auto"/>
              <w:bottom w:val="single" w:sz="4" w:space="0" w:color="auto"/>
              <w:right w:val="single" w:sz="4" w:space="0" w:color="auto"/>
            </w:tcBorders>
          </w:tcPr>
          <w:p w14:paraId="7F2740BC"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1FEB6E73"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25F8F8E3"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5B70DE67" w14:textId="77777777" w:rsidR="003467FA" w:rsidRDefault="003467FA" w:rsidP="003D7D35">
            <w:pPr>
              <w:pStyle w:val="TAL"/>
              <w:rPr>
                <w:lang w:val="fr-FR"/>
              </w:rPr>
            </w:pPr>
          </w:p>
        </w:tc>
      </w:tr>
      <w:tr w:rsidR="003467FA" w14:paraId="52ADF97C"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67D192FE" w14:textId="77777777" w:rsidR="003467FA" w:rsidRDefault="003467FA" w:rsidP="003D7D35">
            <w:pPr>
              <w:pStyle w:val="TAL"/>
              <w:rPr>
                <w:lang w:val="fr-FR"/>
              </w:rPr>
            </w:pPr>
            <w:r>
              <w:rPr>
                <w:lang w:val="fr-FR"/>
              </w:rPr>
              <w:t xml:space="preserve">  mcptt-Params</w:t>
            </w:r>
          </w:p>
        </w:tc>
        <w:tc>
          <w:tcPr>
            <w:tcW w:w="2129" w:type="dxa"/>
            <w:tcBorders>
              <w:top w:val="single" w:sz="4" w:space="0" w:color="auto"/>
              <w:left w:val="single" w:sz="4" w:space="0" w:color="auto"/>
              <w:bottom w:val="single" w:sz="4" w:space="0" w:color="auto"/>
              <w:right w:val="single" w:sz="4" w:space="0" w:color="auto"/>
            </w:tcBorders>
          </w:tcPr>
          <w:p w14:paraId="6E010A70"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38FA67AB"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7967E40F"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21A50498" w14:textId="77777777" w:rsidR="003467FA" w:rsidRDefault="003467FA" w:rsidP="003D7D35">
            <w:pPr>
              <w:pStyle w:val="TAL"/>
              <w:rPr>
                <w:lang w:val="fr-FR"/>
              </w:rPr>
            </w:pPr>
          </w:p>
        </w:tc>
      </w:tr>
      <w:tr w:rsidR="003467FA" w14:paraId="2A325E13"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7748E1B6" w14:textId="77777777" w:rsidR="003467FA" w:rsidRDefault="003467FA" w:rsidP="003D7D35">
            <w:pPr>
              <w:pStyle w:val="TAL"/>
              <w:rPr>
                <w:lang w:val="fr-FR"/>
              </w:rPr>
            </w:pPr>
            <w:r>
              <w:t xml:space="preserve">    mcptt-request-uri</w:t>
            </w:r>
          </w:p>
        </w:tc>
        <w:tc>
          <w:tcPr>
            <w:tcW w:w="2129" w:type="dxa"/>
            <w:tcBorders>
              <w:top w:val="single" w:sz="4" w:space="0" w:color="auto"/>
              <w:left w:val="single" w:sz="4" w:space="0" w:color="auto"/>
              <w:bottom w:val="single" w:sz="4" w:space="0" w:color="auto"/>
              <w:right w:val="single" w:sz="4" w:space="0" w:color="auto"/>
            </w:tcBorders>
            <w:hideMark/>
          </w:tcPr>
          <w:p w14:paraId="4207F0E3" w14:textId="77777777" w:rsidR="003467FA" w:rsidRDefault="003467FA" w:rsidP="003D7D35">
            <w:pPr>
              <w:pStyle w:val="TAL"/>
            </w:pPr>
            <w:r>
              <w:t>Encrypted (NOTE 1) &lt;mcptt-request-uri&gt; with mcpttURI set to px_MCPTT_ID_User_A</w:t>
            </w:r>
          </w:p>
        </w:tc>
        <w:tc>
          <w:tcPr>
            <w:tcW w:w="2127" w:type="dxa"/>
            <w:tcBorders>
              <w:top w:val="single" w:sz="4" w:space="0" w:color="auto"/>
              <w:left w:val="single" w:sz="4" w:space="0" w:color="auto"/>
              <w:bottom w:val="single" w:sz="4" w:space="0" w:color="auto"/>
              <w:right w:val="single" w:sz="4" w:space="0" w:color="auto"/>
            </w:tcBorders>
          </w:tcPr>
          <w:p w14:paraId="45B1125A"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519D106" w14:textId="77777777" w:rsidR="003467FA" w:rsidRDefault="003467FA" w:rsidP="003D7D35">
            <w:pPr>
              <w:pStyle w:val="TAL"/>
              <w:rPr>
                <w:lang w:val="fr-FR"/>
              </w:rPr>
            </w:pPr>
            <w:r>
              <w:t>TS 24.379 [9] clause 10.1.4.4</w:t>
            </w:r>
          </w:p>
        </w:tc>
        <w:tc>
          <w:tcPr>
            <w:tcW w:w="1134" w:type="dxa"/>
            <w:tcBorders>
              <w:top w:val="single" w:sz="4" w:space="0" w:color="auto"/>
              <w:left w:val="single" w:sz="4" w:space="0" w:color="auto"/>
              <w:bottom w:val="single" w:sz="4" w:space="0" w:color="auto"/>
              <w:right w:val="single" w:sz="4" w:space="0" w:color="auto"/>
            </w:tcBorders>
          </w:tcPr>
          <w:p w14:paraId="3A74B436" w14:textId="77777777" w:rsidR="003467FA" w:rsidRDefault="003467FA" w:rsidP="003D7D35">
            <w:pPr>
              <w:pStyle w:val="TAL"/>
              <w:rPr>
                <w:lang w:val="fr-FR"/>
              </w:rPr>
            </w:pPr>
          </w:p>
        </w:tc>
      </w:tr>
      <w:tr w:rsidR="003467FA" w14:paraId="1C47C270"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694FCC4D" w14:textId="77777777" w:rsidR="003467FA" w:rsidRDefault="003467FA" w:rsidP="003D7D35">
            <w:pPr>
              <w:pStyle w:val="TAL"/>
              <w:rPr>
                <w:lang w:val="fr-FR"/>
              </w:rPr>
            </w:pPr>
            <w:r>
              <w:rPr>
                <w:lang w:val="fr-FR"/>
              </w:rPr>
              <w:t xml:space="preserve">    mcptt-calling-user-id</w:t>
            </w:r>
          </w:p>
        </w:tc>
        <w:tc>
          <w:tcPr>
            <w:tcW w:w="2129" w:type="dxa"/>
            <w:tcBorders>
              <w:top w:val="single" w:sz="4" w:space="0" w:color="auto"/>
              <w:left w:val="single" w:sz="4" w:space="0" w:color="auto"/>
              <w:bottom w:val="single" w:sz="4" w:space="0" w:color="auto"/>
              <w:right w:val="single" w:sz="4" w:space="0" w:color="auto"/>
            </w:tcBorders>
            <w:hideMark/>
          </w:tcPr>
          <w:p w14:paraId="355D982A" w14:textId="77777777" w:rsidR="003467FA" w:rsidRDefault="003467FA" w:rsidP="003D7D35">
            <w:pPr>
              <w:pStyle w:val="TAL"/>
            </w:pPr>
            <w:r>
              <w:t>Encrypted (NOTE 1) &lt;mcptt-calling-user-id&gt; with mcpttURI set to px_MCPTT_ID_User_C</w:t>
            </w:r>
          </w:p>
        </w:tc>
        <w:tc>
          <w:tcPr>
            <w:tcW w:w="2127" w:type="dxa"/>
            <w:tcBorders>
              <w:top w:val="single" w:sz="4" w:space="0" w:color="auto"/>
              <w:left w:val="single" w:sz="4" w:space="0" w:color="auto"/>
              <w:bottom w:val="single" w:sz="4" w:space="0" w:color="auto"/>
              <w:right w:val="single" w:sz="4" w:space="0" w:color="auto"/>
            </w:tcBorders>
          </w:tcPr>
          <w:p w14:paraId="62A35634"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2F2EE5A7"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52D0C90" w14:textId="77777777" w:rsidR="003467FA" w:rsidRDefault="003467FA" w:rsidP="003D7D35">
            <w:pPr>
              <w:pStyle w:val="TAL"/>
            </w:pPr>
          </w:p>
        </w:tc>
      </w:tr>
      <w:tr w:rsidR="003467FA" w14:paraId="57FF2638"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07FAF92A" w14:textId="77777777" w:rsidR="003467FA" w:rsidRDefault="003467FA" w:rsidP="003D7D35">
            <w:pPr>
              <w:pStyle w:val="TAL"/>
              <w:rPr>
                <w:lang w:val="fr-FR"/>
              </w:rPr>
            </w:pPr>
            <w:r>
              <w:t xml:space="preserve">    </w:t>
            </w:r>
            <w:r>
              <w:rPr>
                <w:rFonts w:eastAsia="SimSun"/>
                <w:lang w:val="fr-FR"/>
              </w:rPr>
              <w:t>mcptt-calling-group-id</w:t>
            </w:r>
          </w:p>
        </w:tc>
        <w:tc>
          <w:tcPr>
            <w:tcW w:w="2129" w:type="dxa"/>
            <w:tcBorders>
              <w:top w:val="single" w:sz="4" w:space="0" w:color="auto"/>
              <w:left w:val="single" w:sz="4" w:space="0" w:color="auto"/>
              <w:bottom w:val="single" w:sz="4" w:space="0" w:color="auto"/>
              <w:right w:val="single" w:sz="4" w:space="0" w:color="auto"/>
            </w:tcBorders>
            <w:hideMark/>
          </w:tcPr>
          <w:p w14:paraId="423575C2" w14:textId="77777777" w:rsidR="003467FA" w:rsidRDefault="003467FA" w:rsidP="003D7D35">
            <w:pPr>
              <w:pStyle w:val="TAL"/>
            </w:pPr>
            <w:r>
              <w:t>Encrypted (NOTE 1) &lt;mcptt-calling-group-id&gt; with mcpttURI set to px_MCPTT_Group_B_ID</w:t>
            </w:r>
          </w:p>
        </w:tc>
        <w:tc>
          <w:tcPr>
            <w:tcW w:w="2127" w:type="dxa"/>
            <w:tcBorders>
              <w:top w:val="single" w:sz="4" w:space="0" w:color="auto"/>
              <w:left w:val="single" w:sz="4" w:space="0" w:color="auto"/>
              <w:bottom w:val="single" w:sz="4" w:space="0" w:color="auto"/>
              <w:right w:val="single" w:sz="4" w:space="0" w:color="auto"/>
            </w:tcBorders>
          </w:tcPr>
          <w:p w14:paraId="17F3617B"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6EEF6287"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0A3D3BE" w14:textId="77777777" w:rsidR="003467FA" w:rsidRDefault="003467FA" w:rsidP="003D7D35">
            <w:pPr>
              <w:pStyle w:val="TAL"/>
            </w:pPr>
          </w:p>
        </w:tc>
      </w:tr>
      <w:tr w:rsidR="003467FA" w14:paraId="37CFA778"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726A1878" w14:textId="77777777" w:rsidR="003467FA" w:rsidRDefault="003467FA" w:rsidP="003D7D35">
            <w:pPr>
              <w:pStyle w:val="TAL"/>
              <w:rPr>
                <w:lang w:val="fr-FR"/>
              </w:rPr>
            </w:pPr>
            <w:r>
              <w:t xml:space="preserve">    </w:t>
            </w:r>
            <w:r>
              <w:rPr>
                <w:lang w:val="fr-FR"/>
              </w:rPr>
              <w:t>anyExt</w:t>
            </w:r>
          </w:p>
        </w:tc>
        <w:tc>
          <w:tcPr>
            <w:tcW w:w="2129" w:type="dxa"/>
            <w:tcBorders>
              <w:top w:val="single" w:sz="4" w:space="0" w:color="auto"/>
              <w:left w:val="single" w:sz="4" w:space="0" w:color="auto"/>
              <w:bottom w:val="single" w:sz="4" w:space="0" w:color="auto"/>
              <w:right w:val="single" w:sz="4" w:space="0" w:color="auto"/>
            </w:tcBorders>
          </w:tcPr>
          <w:p w14:paraId="6B39A389"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1D43A6FF"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476A5197"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54C8D63C" w14:textId="77777777" w:rsidR="003467FA" w:rsidRDefault="003467FA" w:rsidP="003D7D35">
            <w:pPr>
              <w:pStyle w:val="TAL"/>
              <w:rPr>
                <w:lang w:val="fr-FR"/>
              </w:rPr>
            </w:pPr>
          </w:p>
        </w:tc>
      </w:tr>
      <w:tr w:rsidR="003467FA" w14:paraId="57A6B9EC"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3458811C" w14:textId="77777777" w:rsidR="003467FA" w:rsidRDefault="003467FA" w:rsidP="003D7D35">
            <w:pPr>
              <w:pStyle w:val="TAL"/>
              <w:rPr>
                <w:lang w:val="fr-FR"/>
              </w:rPr>
            </w:pPr>
            <w:r>
              <w:rPr>
                <w:lang w:val="fr-FR"/>
              </w:rPr>
              <w:t xml:space="preserve">      response-type</w:t>
            </w:r>
          </w:p>
        </w:tc>
        <w:tc>
          <w:tcPr>
            <w:tcW w:w="2129" w:type="dxa"/>
            <w:tcBorders>
              <w:top w:val="single" w:sz="4" w:space="0" w:color="auto"/>
              <w:left w:val="single" w:sz="4" w:space="0" w:color="auto"/>
              <w:bottom w:val="single" w:sz="4" w:space="0" w:color="auto"/>
              <w:right w:val="single" w:sz="4" w:space="0" w:color="auto"/>
            </w:tcBorders>
            <w:hideMark/>
          </w:tcPr>
          <w:p w14:paraId="425DD2D5" w14:textId="77777777" w:rsidR="003467FA" w:rsidRDefault="003467FA" w:rsidP="003D7D35">
            <w:pPr>
              <w:pStyle w:val="TAL"/>
              <w:rPr>
                <w:lang w:val="fr-FR"/>
              </w:rPr>
            </w:pPr>
            <w:r>
              <w:rPr>
                <w:lang w:val="fr-FR"/>
              </w:rPr>
              <w:t>"group-selection-change-response"</w:t>
            </w:r>
          </w:p>
        </w:tc>
        <w:tc>
          <w:tcPr>
            <w:tcW w:w="2127" w:type="dxa"/>
            <w:tcBorders>
              <w:top w:val="single" w:sz="4" w:space="0" w:color="auto"/>
              <w:left w:val="single" w:sz="4" w:space="0" w:color="auto"/>
              <w:bottom w:val="single" w:sz="4" w:space="0" w:color="auto"/>
              <w:right w:val="single" w:sz="4" w:space="0" w:color="auto"/>
            </w:tcBorders>
          </w:tcPr>
          <w:p w14:paraId="246E100B"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hideMark/>
          </w:tcPr>
          <w:p w14:paraId="2D6A4798" w14:textId="77777777" w:rsidR="003467FA" w:rsidRDefault="003467FA" w:rsidP="003D7D35">
            <w:pPr>
              <w:pStyle w:val="TAL"/>
              <w:rPr>
                <w:lang w:val="fr-FR"/>
              </w:rPr>
            </w:pPr>
            <w:r>
              <w:rPr>
                <w:lang w:val="fr-FR"/>
              </w:rPr>
              <w:t>TS 24.379 [9] clause 10.1.4.4</w:t>
            </w:r>
          </w:p>
        </w:tc>
        <w:tc>
          <w:tcPr>
            <w:tcW w:w="1134" w:type="dxa"/>
            <w:tcBorders>
              <w:top w:val="single" w:sz="4" w:space="0" w:color="auto"/>
              <w:left w:val="single" w:sz="4" w:space="0" w:color="auto"/>
              <w:bottom w:val="single" w:sz="4" w:space="0" w:color="auto"/>
              <w:right w:val="single" w:sz="4" w:space="0" w:color="auto"/>
            </w:tcBorders>
          </w:tcPr>
          <w:p w14:paraId="614964A3" w14:textId="77777777" w:rsidR="003467FA" w:rsidRDefault="003467FA" w:rsidP="003D7D35">
            <w:pPr>
              <w:pStyle w:val="TAL"/>
              <w:rPr>
                <w:lang w:val="fr-FR"/>
              </w:rPr>
            </w:pPr>
          </w:p>
        </w:tc>
      </w:tr>
      <w:tr w:rsidR="003467FA" w14:paraId="64C1AC1E"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3237847A" w14:textId="77777777" w:rsidR="003467FA" w:rsidRDefault="003467FA" w:rsidP="003D7D35">
            <w:pPr>
              <w:pStyle w:val="TAL"/>
              <w:rPr>
                <w:lang w:val="fr-FR"/>
              </w:rPr>
            </w:pPr>
            <w:r>
              <w:rPr>
                <w:lang w:val="fr-FR"/>
              </w:rPr>
              <w:t xml:space="preserve">      selected-group-change-outcome</w:t>
            </w:r>
          </w:p>
        </w:tc>
        <w:tc>
          <w:tcPr>
            <w:tcW w:w="2129" w:type="dxa"/>
            <w:tcBorders>
              <w:top w:val="single" w:sz="4" w:space="0" w:color="auto"/>
              <w:left w:val="single" w:sz="4" w:space="0" w:color="auto"/>
              <w:bottom w:val="single" w:sz="4" w:space="0" w:color="auto"/>
              <w:right w:val="single" w:sz="4" w:space="0" w:color="auto"/>
            </w:tcBorders>
            <w:hideMark/>
          </w:tcPr>
          <w:p w14:paraId="16E20BD2" w14:textId="77777777" w:rsidR="003467FA" w:rsidRDefault="003467FA" w:rsidP="003D7D35">
            <w:pPr>
              <w:pStyle w:val="TAL"/>
              <w:rPr>
                <w:lang w:val="fr-FR"/>
              </w:rPr>
            </w:pPr>
            <w:r>
              <w:rPr>
                <w:lang w:val="fr-FR"/>
              </w:rPr>
              <w:t>"success"</w:t>
            </w:r>
          </w:p>
        </w:tc>
        <w:tc>
          <w:tcPr>
            <w:tcW w:w="2127" w:type="dxa"/>
            <w:tcBorders>
              <w:top w:val="single" w:sz="4" w:space="0" w:color="auto"/>
              <w:left w:val="single" w:sz="4" w:space="0" w:color="auto"/>
              <w:bottom w:val="single" w:sz="4" w:space="0" w:color="auto"/>
              <w:right w:val="single" w:sz="4" w:space="0" w:color="auto"/>
            </w:tcBorders>
          </w:tcPr>
          <w:p w14:paraId="78EC4669"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1B562328"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528F767E" w14:textId="77777777" w:rsidR="003467FA" w:rsidRDefault="003467FA" w:rsidP="003D7D35">
            <w:pPr>
              <w:pStyle w:val="TAL"/>
              <w:rPr>
                <w:lang w:val="fr-FR"/>
              </w:rPr>
            </w:pPr>
          </w:p>
        </w:tc>
      </w:tr>
      <w:tr w:rsidR="003467FA" w14:paraId="73523D22" w14:textId="77777777" w:rsidTr="003D7D35">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74F4EDC3" w14:textId="77777777" w:rsidR="003467FA" w:rsidRDefault="003467FA" w:rsidP="003D7D35">
            <w:pPr>
              <w:pStyle w:val="TAN"/>
            </w:pPr>
            <w:r>
              <w:t>NOTE 1:</w:t>
            </w:r>
            <w:r>
              <w:tab/>
              <w:t>Encrypted element as described in TS 36.579-1 [2] Table 5.5.3.2.2-1A.</w:t>
            </w:r>
          </w:p>
        </w:tc>
      </w:tr>
    </w:tbl>
    <w:p w14:paraId="350045C0" w14:textId="77777777" w:rsidR="003467FA" w:rsidRDefault="003467FA" w:rsidP="003467FA"/>
    <w:p w14:paraId="6680AF17" w14:textId="77777777" w:rsidR="003467FA" w:rsidRDefault="003467FA" w:rsidP="003467FA">
      <w:pPr>
        <w:keepNext/>
        <w:keepLines/>
        <w:spacing w:before="120"/>
        <w:ind w:left="1418" w:hanging="1418"/>
        <w:outlineLvl w:val="3"/>
        <w:rPr>
          <w:rFonts w:ascii="Arial" w:hAnsi="Arial"/>
          <w:sz w:val="24"/>
        </w:rPr>
      </w:pPr>
      <w:r>
        <w:rPr>
          <w:rFonts w:ascii="Arial" w:hAnsi="Arial"/>
          <w:sz w:val="24"/>
        </w:rPr>
        <w:t>6.1.4.2</w:t>
      </w:r>
      <w:r>
        <w:rPr>
          <w:rFonts w:ascii="Arial" w:hAnsi="Arial"/>
          <w:sz w:val="24"/>
        </w:rPr>
        <w:tab/>
        <w:t>On-network / Remote Change of Selected Group / Selected Group Change of Targeted User / Client Terminated (CT)</w:t>
      </w:r>
      <w:bookmarkEnd w:id="3045"/>
      <w:bookmarkEnd w:id="3046"/>
      <w:bookmarkEnd w:id="3047"/>
    </w:p>
    <w:p w14:paraId="71C9E51C" w14:textId="77777777" w:rsidR="003467FA" w:rsidRDefault="003467FA" w:rsidP="003467FA">
      <w:pPr>
        <w:pStyle w:val="H6"/>
      </w:pPr>
      <w:r>
        <w:t>6.1.4.2.1</w:t>
      </w:r>
      <w:r>
        <w:tab/>
        <w:t>Test Purpose (TP)</w:t>
      </w:r>
    </w:p>
    <w:p w14:paraId="6967689E" w14:textId="77777777" w:rsidR="003467FA" w:rsidRDefault="003467FA" w:rsidP="003467FA">
      <w:pPr>
        <w:pStyle w:val="H6"/>
      </w:pPr>
      <w:r>
        <w:t>(1)</w:t>
      </w:r>
    </w:p>
    <w:p w14:paraId="3F256292" w14:textId="77777777" w:rsidR="003467FA" w:rsidRDefault="003467FA" w:rsidP="003467FA">
      <w:pPr>
        <w:pStyle w:val="PL"/>
      </w:pPr>
      <w:r>
        <w:rPr>
          <w:b/>
        </w:rPr>
        <w:t>with</w:t>
      </w:r>
      <w:r>
        <w:t xml:space="preserve"> { UE (MCPTT Client) registered and authorised for MCPTT Service }</w:t>
      </w:r>
    </w:p>
    <w:p w14:paraId="18434778" w14:textId="77777777" w:rsidR="003467FA" w:rsidRDefault="003467FA" w:rsidP="003467FA">
      <w:pPr>
        <w:pStyle w:val="PL"/>
      </w:pPr>
      <w:r>
        <w:t>ensure that {</w:t>
      </w:r>
    </w:p>
    <w:p w14:paraId="6819848F" w14:textId="77777777" w:rsidR="003467FA" w:rsidRDefault="003467FA" w:rsidP="003467FA">
      <w:pPr>
        <w:pStyle w:val="PL"/>
      </w:pPr>
      <w:r>
        <w:t xml:space="preserve">  </w:t>
      </w:r>
      <w:r>
        <w:rPr>
          <w:b/>
        </w:rPr>
        <w:t>when</w:t>
      </w:r>
      <w:r>
        <w:t xml:space="preserve"> { MCPTT User requests group to discover which groups the MCPTT User is affiliated to and to subscribe to affiliation status changes for the MCPTT User }</w:t>
      </w:r>
    </w:p>
    <w:p w14:paraId="35FF441B" w14:textId="77777777" w:rsidR="003467FA" w:rsidRDefault="003467FA" w:rsidP="003467FA">
      <w:pPr>
        <w:pStyle w:val="PL"/>
      </w:pPr>
      <w:r>
        <w:t xml:space="preserve">    </w:t>
      </w:r>
      <w:r>
        <w:rPr>
          <w:b/>
        </w:rPr>
        <w:t>then</w:t>
      </w:r>
      <w:r>
        <w:t xml:space="preserve"> { UE (MCPTT Client) sends a SIP SUBSCRIBE message </w:t>
      </w:r>
      <w:r>
        <w:rPr>
          <w:b/>
          <w:bCs/>
        </w:rPr>
        <w:t>and</w:t>
      </w:r>
      <w:r>
        <w:t xml:space="preserve"> responds to a SIP NOTIFY message with a SIP 200 (OK) message }</w:t>
      </w:r>
    </w:p>
    <w:p w14:paraId="1CE497B4" w14:textId="77777777" w:rsidR="003467FA" w:rsidRDefault="003467FA" w:rsidP="003467FA">
      <w:pPr>
        <w:pStyle w:val="PL"/>
      </w:pPr>
      <w:r>
        <w:t xml:space="preserve">            }</w:t>
      </w:r>
    </w:p>
    <w:p w14:paraId="089C8A58" w14:textId="77777777" w:rsidR="003467FA" w:rsidRDefault="003467FA" w:rsidP="003467FA">
      <w:pPr>
        <w:pStyle w:val="PL"/>
      </w:pPr>
    </w:p>
    <w:p w14:paraId="7873FD0D" w14:textId="77777777" w:rsidR="003467FA" w:rsidRDefault="003467FA" w:rsidP="003467FA">
      <w:pPr>
        <w:pStyle w:val="H6"/>
      </w:pPr>
      <w:r>
        <w:t>(2)</w:t>
      </w:r>
    </w:p>
    <w:p w14:paraId="14BFC693" w14:textId="77777777" w:rsidR="003467FA" w:rsidRDefault="003467FA" w:rsidP="003467FA">
      <w:pPr>
        <w:pStyle w:val="PL"/>
      </w:pPr>
      <w:r>
        <w:rPr>
          <w:b/>
        </w:rPr>
        <w:t>with</w:t>
      </w:r>
      <w:r>
        <w:t xml:space="preserve"> { UE (MCPTT Client) having subscribed to affiliation status changes }</w:t>
      </w:r>
    </w:p>
    <w:p w14:paraId="1C31A9C8" w14:textId="77777777" w:rsidR="003467FA" w:rsidRDefault="003467FA" w:rsidP="003467FA">
      <w:pPr>
        <w:pStyle w:val="PL"/>
      </w:pPr>
      <w:r>
        <w:t>ensure that {</w:t>
      </w:r>
    </w:p>
    <w:p w14:paraId="384B0FDC" w14:textId="77777777" w:rsidR="003467FA" w:rsidRDefault="003467FA" w:rsidP="003467FA">
      <w:pPr>
        <w:pStyle w:val="PL"/>
      </w:pPr>
      <w:r>
        <w:t xml:space="preserve">  </w:t>
      </w:r>
      <w:r>
        <w:rPr>
          <w:b/>
        </w:rPr>
        <w:t>when</w:t>
      </w:r>
      <w:r>
        <w:t xml:space="preserve"> { MCPTT User requests to de-affiliate from a group }</w:t>
      </w:r>
    </w:p>
    <w:p w14:paraId="32AC3939" w14:textId="77777777" w:rsidR="003467FA" w:rsidRDefault="003467FA" w:rsidP="003467FA">
      <w:pPr>
        <w:pStyle w:val="PL"/>
      </w:pPr>
      <w:r>
        <w:t xml:space="preserve">    </w:t>
      </w:r>
      <w:r>
        <w:rPr>
          <w:b/>
        </w:rPr>
        <w:t>then</w:t>
      </w:r>
      <w:r>
        <w:t xml:space="preserve"> { UE (MCPTT Client) sends a SIP PUBLISH message </w:t>
      </w:r>
      <w:r>
        <w:rPr>
          <w:b/>
          <w:bCs/>
        </w:rPr>
        <w:t>and</w:t>
      </w:r>
      <w:r>
        <w:t xml:space="preserve"> responds to a SIP NOTIFY message with a SIP 200 (OK) message }</w:t>
      </w:r>
    </w:p>
    <w:p w14:paraId="141C126E" w14:textId="77777777" w:rsidR="003467FA" w:rsidRDefault="003467FA" w:rsidP="003467FA">
      <w:pPr>
        <w:pStyle w:val="PL"/>
      </w:pPr>
      <w:r>
        <w:t xml:space="preserve">            }</w:t>
      </w:r>
    </w:p>
    <w:p w14:paraId="13FBCDD2" w14:textId="77777777" w:rsidR="003467FA" w:rsidRDefault="003467FA" w:rsidP="003467FA">
      <w:pPr>
        <w:pStyle w:val="PL"/>
      </w:pPr>
    </w:p>
    <w:p w14:paraId="3E13AC2F" w14:textId="77777777" w:rsidR="003467FA" w:rsidRDefault="003467FA" w:rsidP="003467FA">
      <w:pPr>
        <w:pStyle w:val="H6"/>
      </w:pPr>
      <w:r>
        <w:t>(3)</w:t>
      </w:r>
    </w:p>
    <w:p w14:paraId="13C15813" w14:textId="77777777" w:rsidR="003467FA" w:rsidRDefault="003467FA" w:rsidP="003467FA">
      <w:pPr>
        <w:pStyle w:val="PL"/>
      </w:pPr>
      <w:r>
        <w:rPr>
          <w:b/>
        </w:rPr>
        <w:t>with</w:t>
      </w:r>
      <w:r>
        <w:t xml:space="preserve"> { UE (MCPTT Client) having subscribed to affiliation status changes }</w:t>
      </w:r>
    </w:p>
    <w:p w14:paraId="7B5C91F0" w14:textId="77777777" w:rsidR="003467FA" w:rsidRDefault="003467FA" w:rsidP="003467FA">
      <w:pPr>
        <w:pStyle w:val="PL"/>
      </w:pPr>
      <w:r>
        <w:t>ensure that {</w:t>
      </w:r>
    </w:p>
    <w:p w14:paraId="29579781" w14:textId="77777777" w:rsidR="003467FA" w:rsidRDefault="003467FA" w:rsidP="003467FA">
      <w:pPr>
        <w:pStyle w:val="PL"/>
      </w:pPr>
      <w:r>
        <w:t xml:space="preserve">  </w:t>
      </w:r>
      <w:r>
        <w:rPr>
          <w:b/>
        </w:rPr>
        <w:t>when</w:t>
      </w:r>
      <w:r>
        <w:t xml:space="preserve"> { UE (MCPTT Client) receives to send a group selection change request to change the selected group of a targeted MCPTT user to a specific MCPTT group via a SIP MESSAGE message }</w:t>
      </w:r>
    </w:p>
    <w:p w14:paraId="205BF852" w14:textId="77777777" w:rsidR="003467FA" w:rsidRDefault="003467FA" w:rsidP="003467FA">
      <w:pPr>
        <w:pStyle w:val="PL"/>
      </w:pPr>
      <w:r>
        <w:t xml:space="preserve">    </w:t>
      </w:r>
      <w:r>
        <w:rPr>
          <w:b/>
        </w:rPr>
        <w:t>then</w:t>
      </w:r>
      <w:r>
        <w:t xml:space="preserve"> { UE (MCPTT Client) responds with a SIP 200 (OK) message </w:t>
      </w:r>
      <w:r>
        <w:rPr>
          <w:b/>
          <w:bCs/>
        </w:rPr>
        <w:t>and</w:t>
      </w:r>
      <w:r>
        <w:t xml:space="preserve"> initiates affiliation to the group by sending a SIP PUBLISH message </w:t>
      </w:r>
      <w:r>
        <w:rPr>
          <w:b/>
          <w:bCs/>
        </w:rPr>
        <w:t>and</w:t>
      </w:r>
      <w:r>
        <w:t xml:space="preserve"> responds to a SIP NOTIFY message with a SIP 200 (OK) message }</w:t>
      </w:r>
    </w:p>
    <w:p w14:paraId="03522E12" w14:textId="77777777" w:rsidR="003467FA" w:rsidRDefault="003467FA" w:rsidP="003467FA">
      <w:pPr>
        <w:pStyle w:val="PL"/>
      </w:pPr>
      <w:r>
        <w:t xml:space="preserve">            }</w:t>
      </w:r>
    </w:p>
    <w:p w14:paraId="02BE1892" w14:textId="77777777" w:rsidR="003467FA" w:rsidRDefault="003467FA" w:rsidP="003467FA">
      <w:pPr>
        <w:pStyle w:val="PL"/>
      </w:pPr>
    </w:p>
    <w:p w14:paraId="51C15D13" w14:textId="77777777" w:rsidR="003467FA" w:rsidRDefault="003467FA" w:rsidP="003467FA">
      <w:pPr>
        <w:pStyle w:val="H6"/>
      </w:pPr>
      <w:r>
        <w:t>(4)</w:t>
      </w:r>
    </w:p>
    <w:p w14:paraId="021C900C" w14:textId="77777777" w:rsidR="003467FA" w:rsidRDefault="003467FA" w:rsidP="003467FA">
      <w:pPr>
        <w:pStyle w:val="PL"/>
      </w:pPr>
      <w:r>
        <w:rPr>
          <w:b/>
        </w:rPr>
        <w:t>with</w:t>
      </w:r>
      <w:r>
        <w:t xml:space="preserve"> { UE (MCPTT Client) having received a SIP MESSAGE message indicating a group selection change request }</w:t>
      </w:r>
    </w:p>
    <w:p w14:paraId="1CCEC8A5" w14:textId="77777777" w:rsidR="003467FA" w:rsidRDefault="003467FA" w:rsidP="003467FA">
      <w:pPr>
        <w:pStyle w:val="PL"/>
      </w:pPr>
      <w:r>
        <w:t>ensure that {</w:t>
      </w:r>
    </w:p>
    <w:p w14:paraId="43F422D5" w14:textId="77777777" w:rsidR="003467FA" w:rsidRDefault="003467FA" w:rsidP="003467FA">
      <w:pPr>
        <w:pStyle w:val="PL"/>
      </w:pPr>
      <w:r>
        <w:t xml:space="preserve">  </w:t>
      </w:r>
      <w:r>
        <w:rPr>
          <w:b/>
        </w:rPr>
        <w:t>when</w:t>
      </w:r>
      <w:r>
        <w:t xml:space="preserve"> { UE (MCPTT Client) determines that the group selection change is successful }</w:t>
      </w:r>
    </w:p>
    <w:p w14:paraId="07E91B66" w14:textId="77777777" w:rsidR="003467FA" w:rsidRDefault="003467FA" w:rsidP="003467FA">
      <w:pPr>
        <w:pStyle w:val="PL"/>
      </w:pPr>
      <w:r>
        <w:lastRenderedPageBreak/>
        <w:t xml:space="preserve">    </w:t>
      </w:r>
      <w:r>
        <w:rPr>
          <w:b/>
        </w:rPr>
        <w:t>then</w:t>
      </w:r>
      <w:r>
        <w:t xml:space="preserve"> { UE (MCPTT Client) sends the group selection determination via a SIP MESSAGE message }</w:t>
      </w:r>
    </w:p>
    <w:p w14:paraId="14CCDF9D" w14:textId="77777777" w:rsidR="003467FA" w:rsidRDefault="003467FA" w:rsidP="003467FA">
      <w:pPr>
        <w:pStyle w:val="PL"/>
      </w:pPr>
      <w:r>
        <w:t xml:space="preserve">            }</w:t>
      </w:r>
    </w:p>
    <w:p w14:paraId="12AB4F6C" w14:textId="77777777" w:rsidR="003467FA" w:rsidRDefault="003467FA" w:rsidP="003467FA">
      <w:pPr>
        <w:pStyle w:val="PL"/>
      </w:pPr>
    </w:p>
    <w:p w14:paraId="51129D5A" w14:textId="77777777" w:rsidR="003467FA" w:rsidRDefault="003467FA" w:rsidP="003467FA">
      <w:pPr>
        <w:pStyle w:val="H6"/>
      </w:pPr>
      <w:r>
        <w:t>6.1.4.2.2</w:t>
      </w:r>
      <w:r>
        <w:tab/>
        <w:t>Conformance Requirements</w:t>
      </w:r>
    </w:p>
    <w:p w14:paraId="522B6B99" w14:textId="77777777" w:rsidR="003467FA" w:rsidRDefault="003467FA" w:rsidP="003467FA">
      <w:r>
        <w:t>References: The conformance requirements covered in the present TC are specified in: TS 24.379 clause 9.2.1.2, 9.2.1.3, 10.1.4.2.2. Unless otherwise stated these are Rel-15 requirements.</w:t>
      </w:r>
    </w:p>
    <w:p w14:paraId="66CBA79E" w14:textId="77777777" w:rsidR="003467FA" w:rsidRDefault="003467FA" w:rsidP="003467FA">
      <w:r>
        <w:t>[TS 24.379, clause 9.2.1.2]</w:t>
      </w:r>
    </w:p>
    <w:p w14:paraId="2DEA4CD7" w14:textId="77777777" w:rsidR="003467FA" w:rsidRDefault="003467FA" w:rsidP="003467FA">
      <w:r>
        <w:t>In order:</w:t>
      </w:r>
    </w:p>
    <w:p w14:paraId="109291ED" w14:textId="77777777" w:rsidR="003467FA" w:rsidRDefault="003467FA" w:rsidP="003467FA">
      <w:pPr>
        <w:ind w:left="568" w:hanging="284"/>
      </w:pPr>
      <w:r>
        <w:t>-</w:t>
      </w:r>
      <w:r>
        <w:tab/>
        <w:t xml:space="preserve">to indicate that an MCPTT user is interested in one or more MCPTT group(s) </w:t>
      </w:r>
      <w:r>
        <w:rPr>
          <w:rFonts w:eastAsia="SimSun"/>
        </w:rPr>
        <w:t>at an MCPTT client</w:t>
      </w:r>
      <w:r>
        <w:t>;</w:t>
      </w:r>
    </w:p>
    <w:p w14:paraId="61F4DEF4" w14:textId="77777777" w:rsidR="003467FA" w:rsidRDefault="003467FA" w:rsidP="003467FA">
      <w:pPr>
        <w:ind w:left="568" w:hanging="284"/>
      </w:pPr>
      <w:r>
        <w:t>-</w:t>
      </w:r>
      <w:r>
        <w:tab/>
        <w:t xml:space="preserve">to indicate that the MCPTT user is no longer interested in one or more MCPTT group(s) </w:t>
      </w:r>
      <w:r>
        <w:rPr>
          <w:rFonts w:eastAsia="SimSun"/>
        </w:rPr>
        <w:t>at the MCPTT client</w:t>
      </w:r>
      <w:r>
        <w:t>;</w:t>
      </w:r>
    </w:p>
    <w:p w14:paraId="0A1A16C7" w14:textId="77777777" w:rsidR="003467FA" w:rsidRDefault="003467FA" w:rsidP="003467FA">
      <w:pPr>
        <w:ind w:left="568" w:hanging="284"/>
      </w:pPr>
      <w:r>
        <w:t>-</w:t>
      </w:r>
      <w:r>
        <w:tab/>
        <w:t xml:space="preserve">to refresh indication of an MCPTT user interest in one or more MCPTT group(s) </w:t>
      </w:r>
      <w:r>
        <w:rPr>
          <w:rFonts w:eastAsia="SimSun"/>
        </w:rPr>
        <w:t>at an MCPTT client</w:t>
      </w:r>
      <w:r>
        <w:t xml:space="preserve"> due to near expiration of the expiration time of an MCPTT group with the affiliation status set to the "affiliated" state received in a SIP NOTIFY request in clause 9.2.1.3;</w:t>
      </w:r>
    </w:p>
    <w:p w14:paraId="25E8857E" w14:textId="77777777" w:rsidR="003467FA" w:rsidRDefault="003467FA" w:rsidP="003467FA">
      <w:pPr>
        <w:ind w:left="568" w:hanging="284"/>
      </w:pPr>
      <w:r>
        <w:t>-</w:t>
      </w:r>
      <w:r>
        <w:tab/>
        <w:t>to send an affiliation status change request in mandatory mode to another MCPTT user; or</w:t>
      </w:r>
    </w:p>
    <w:p w14:paraId="64560B43" w14:textId="77777777" w:rsidR="003467FA" w:rsidRDefault="003467FA" w:rsidP="003467FA">
      <w:pPr>
        <w:ind w:left="568" w:hanging="284"/>
      </w:pPr>
      <w:r>
        <w:t>-</w:t>
      </w:r>
      <w:r>
        <w:tab/>
        <w:t>any combination of the above;</w:t>
      </w:r>
    </w:p>
    <w:p w14:paraId="53FAF709" w14:textId="77777777" w:rsidR="003467FA" w:rsidRDefault="003467FA" w:rsidP="003467FA">
      <w:r>
        <w:t xml:space="preserve">the MCPTT client shall generate a SIP PUBLISH request according to 3GPP TS 24.229 [4], IETF RFC 3903 [37], and </w:t>
      </w:r>
      <w:r>
        <w:rPr>
          <w:rFonts w:eastAsia="SimSun"/>
        </w:rPr>
        <w:t>IETF RFC 3856 [51]</w:t>
      </w:r>
      <w:r>
        <w:t>.</w:t>
      </w:r>
    </w:p>
    <w:p w14:paraId="5DE3EB1C" w14:textId="77777777" w:rsidR="003467FA" w:rsidRDefault="003467FA" w:rsidP="003467FA">
      <w:r>
        <w:t>In the SIP PUBLISH request, the MCPTT client:</w:t>
      </w:r>
    </w:p>
    <w:p w14:paraId="0BBF7F05" w14:textId="77777777" w:rsidR="003467FA" w:rsidRDefault="003467FA" w:rsidP="003467FA">
      <w:pPr>
        <w:ind w:left="568" w:hanging="284"/>
        <w:rPr>
          <w:rFonts w:eastAsia="SimSun"/>
        </w:rPr>
      </w:pPr>
      <w:r>
        <w:rPr>
          <w:rFonts w:eastAsia="SimSun"/>
        </w:rPr>
        <w:t>1)</w:t>
      </w:r>
      <w:r>
        <w:rPr>
          <w:rFonts w:eastAsia="SimSun"/>
        </w:rPr>
        <w:tab/>
        <w:t xml:space="preserve">shall set the Request-URI to the </w:t>
      </w:r>
      <w:r>
        <w:t>public service identity identifying the originating participating MCPTT function serving the MCPTT user</w:t>
      </w:r>
      <w:r>
        <w:rPr>
          <w:rFonts w:eastAsia="SimSun"/>
        </w:rPr>
        <w:t>;</w:t>
      </w:r>
    </w:p>
    <w:p w14:paraId="4C78A13B" w14:textId="77777777" w:rsidR="003467FA" w:rsidRDefault="003467FA" w:rsidP="003467FA">
      <w:pPr>
        <w:ind w:left="568" w:hanging="284"/>
        <w:rPr>
          <w:lang w:eastAsia="ko-KR"/>
        </w:rPr>
      </w:pPr>
      <w:r>
        <w:rPr>
          <w:rFonts w:eastAsia="SimSun"/>
        </w:rPr>
        <w:t>2)</w:t>
      </w:r>
      <w:r>
        <w:rPr>
          <w:rFonts w:eastAsia="SimSun"/>
        </w:rPr>
        <w:tab/>
        <w:t xml:space="preserve">shall include an </w:t>
      </w:r>
      <w:r>
        <w:rPr>
          <w:lang w:eastAsia="ko-KR"/>
        </w:rPr>
        <w:t>application/</w:t>
      </w:r>
      <w:r>
        <w:t xml:space="preserve">vnd.3gpp.mcptt-info+xml </w:t>
      </w:r>
      <w:r>
        <w:rPr>
          <w:lang w:eastAsia="ko-KR"/>
        </w:rPr>
        <w:t>MIME body. In the application/</w:t>
      </w:r>
      <w:r>
        <w:t xml:space="preserve">vnd.3gpp.mcptt-info+xml </w:t>
      </w:r>
      <w:r>
        <w:rPr>
          <w:lang w:eastAsia="ko-KR"/>
        </w:rPr>
        <w:t xml:space="preserve">MIME body, the MCPTT client </w:t>
      </w:r>
      <w:r>
        <w:t xml:space="preserve">shall include the &lt;mcptt-request-uri&gt; element set to the </w:t>
      </w:r>
      <w:r>
        <w:rPr>
          <w:lang w:eastAsia="ko-KR"/>
        </w:rPr>
        <w:t>MCPTT ID of the MCPTT user;</w:t>
      </w:r>
    </w:p>
    <w:p w14:paraId="4ACE3A09" w14:textId="77777777" w:rsidR="003467FA" w:rsidRDefault="003467FA" w:rsidP="003467FA">
      <w:pPr>
        <w:ind w:left="568" w:hanging="284"/>
      </w:pPr>
      <w:r>
        <w:t>3)</w:t>
      </w:r>
      <w:r>
        <w:tab/>
        <w:t>shall include the ICSI value "urn:urn-7:3gpp-service.ims.icsi.mcptt" (</w:t>
      </w:r>
      <w:r>
        <w:rPr>
          <w:lang w:eastAsia="zh-CN"/>
        </w:rPr>
        <w:t xml:space="preserve">coded as specified in </w:t>
      </w:r>
      <w:r>
        <w:t>3GPP TS 24.229 [4]</w:t>
      </w:r>
      <w:r>
        <w:rPr>
          <w:lang w:eastAsia="zh-CN"/>
        </w:rPr>
        <w:t xml:space="preserve">), </w:t>
      </w:r>
      <w:r>
        <w:t>in a P-Preferred-Service header field according to IETF </w:t>
      </w:r>
      <w:r>
        <w:rPr>
          <w:rFonts w:eastAsia="MS Mincho"/>
        </w:rPr>
        <w:t>RFC 6050 [9]</w:t>
      </w:r>
      <w:r>
        <w:t>;</w:t>
      </w:r>
    </w:p>
    <w:p w14:paraId="649550CC" w14:textId="77777777" w:rsidR="003467FA" w:rsidRDefault="003467FA" w:rsidP="003467FA">
      <w:pPr>
        <w:ind w:left="568" w:hanging="284"/>
        <w:rPr>
          <w:rFonts w:eastAsia="SimSun"/>
        </w:rPr>
      </w:pPr>
      <w:r>
        <w:rPr>
          <w:rFonts w:eastAsia="SimSun"/>
        </w:rPr>
        <w:t>4)</w:t>
      </w:r>
      <w:r>
        <w:rPr>
          <w:rFonts w:eastAsia="SimSun"/>
        </w:rPr>
        <w:tab/>
        <w:t xml:space="preserve">if the targeted MCPTT user </w:t>
      </w:r>
      <w:r>
        <w:t>is interested in</w:t>
      </w:r>
      <w:r>
        <w:rPr>
          <w:rFonts w:eastAsia="SimSun"/>
        </w:rPr>
        <w:t xml:space="preserve"> at least one MCPTT group at the targeted MCPTT client, shall set the Expires header field according to IETF RFC 3903 [37], to 4294967295;</w:t>
      </w:r>
    </w:p>
    <w:p w14:paraId="4F4980AB" w14:textId="77777777" w:rsidR="003467FA" w:rsidRDefault="003467FA" w:rsidP="003467FA">
      <w:pPr>
        <w:keepLines/>
        <w:ind w:left="1135" w:hanging="851"/>
        <w:rPr>
          <w:rFonts w:eastAsia="SimSun"/>
        </w:rPr>
      </w:pPr>
      <w:r>
        <w:rPr>
          <w:rFonts w:eastAsia="SimSun"/>
        </w:rPr>
        <w:t>NOTE 1:</w:t>
      </w:r>
      <w:r>
        <w:rPr>
          <w:rFonts w:eastAsia="SimSun"/>
        </w:rPr>
        <w:tab/>
        <w:t>4294967295, which is equal to 2</w:t>
      </w:r>
      <w:r>
        <w:rPr>
          <w:rFonts w:eastAsia="SimSun"/>
          <w:vertAlign w:val="superscript"/>
        </w:rPr>
        <w:t>32</w:t>
      </w:r>
      <w:r>
        <w:rPr>
          <w:rFonts w:eastAsia="SimSun"/>
        </w:rPr>
        <w:t>-1, is the highest value defined for Expires header field in IETF RFC 3261 [24].</w:t>
      </w:r>
    </w:p>
    <w:p w14:paraId="51DA02CD" w14:textId="77777777" w:rsidR="003467FA" w:rsidRDefault="003467FA" w:rsidP="003467FA">
      <w:pPr>
        <w:ind w:left="568" w:hanging="284"/>
        <w:rPr>
          <w:rFonts w:eastAsia="SimSun"/>
        </w:rPr>
      </w:pPr>
      <w:r>
        <w:rPr>
          <w:rFonts w:eastAsia="SimSun"/>
        </w:rPr>
        <w:t>5)</w:t>
      </w:r>
      <w:r>
        <w:rPr>
          <w:rFonts w:eastAsia="SimSun"/>
        </w:rPr>
        <w:tab/>
        <w:t xml:space="preserve">if the targeted MCPTT user is no longer </w:t>
      </w:r>
      <w:r>
        <w:t>interested in</w:t>
      </w:r>
      <w:r>
        <w:rPr>
          <w:rFonts w:eastAsia="SimSun"/>
        </w:rPr>
        <w:t xml:space="preserve"> any MCPTT group at the targeted MCPTT client, shall set the Expires header field according to IETF RFC 3903 [37], to zero; and</w:t>
      </w:r>
    </w:p>
    <w:p w14:paraId="33AA54C8" w14:textId="77777777" w:rsidR="003467FA" w:rsidRDefault="003467FA" w:rsidP="003467FA">
      <w:pPr>
        <w:ind w:left="568" w:hanging="284"/>
        <w:rPr>
          <w:rFonts w:eastAsia="SimSun"/>
        </w:rPr>
      </w:pPr>
      <w:r>
        <w:rPr>
          <w:rFonts w:eastAsia="SimSun"/>
        </w:rPr>
        <w:t>6)</w:t>
      </w:r>
      <w:r>
        <w:rPr>
          <w:rFonts w:eastAsia="SimSun"/>
        </w:rPr>
        <w:tab/>
        <w:t>shall include an application/pidf+xml MIME body indicating per-user affiliation information according to clause </w:t>
      </w:r>
      <w:r>
        <w:t>9.3.1</w:t>
      </w:r>
      <w:r>
        <w:rPr>
          <w:rFonts w:eastAsia="SimSun"/>
        </w:rPr>
        <w:t>. In the MIME body, the MCPTT client:</w:t>
      </w:r>
    </w:p>
    <w:p w14:paraId="28833C1F" w14:textId="77777777" w:rsidR="003467FA" w:rsidRDefault="003467FA" w:rsidP="003467FA">
      <w:pPr>
        <w:ind w:left="851" w:hanging="284"/>
        <w:rPr>
          <w:rFonts w:eastAsia="SimSun"/>
        </w:rPr>
      </w:pPr>
      <w:r>
        <w:rPr>
          <w:rFonts w:eastAsia="SimSun"/>
        </w:rPr>
        <w:t>a)</w:t>
      </w:r>
      <w:r>
        <w:rPr>
          <w:rFonts w:eastAsia="SimSun"/>
        </w:rPr>
        <w:tab/>
        <w:t>shall include all MCPTT groups where the targeted MCPTT user indicates its interest at the targeted MCPTT client;</w:t>
      </w:r>
    </w:p>
    <w:p w14:paraId="4DA64555" w14:textId="77777777" w:rsidR="003467FA" w:rsidRDefault="003467FA" w:rsidP="003467FA">
      <w:pPr>
        <w:ind w:left="851" w:hanging="284"/>
        <w:rPr>
          <w:rFonts w:eastAsia="SimSun"/>
        </w:rPr>
      </w:pPr>
      <w:r>
        <w:rPr>
          <w:rFonts w:eastAsia="SimSun"/>
        </w:rPr>
        <w:t>b)</w:t>
      </w:r>
      <w:r>
        <w:rPr>
          <w:rFonts w:eastAsia="SimSun"/>
        </w:rPr>
        <w:tab/>
        <w:t>shall include the MCPTT client ID of the targeted MCPTT client;</w:t>
      </w:r>
    </w:p>
    <w:p w14:paraId="7EBEA012" w14:textId="77777777" w:rsidR="003467FA" w:rsidRDefault="003467FA" w:rsidP="003467FA">
      <w:pPr>
        <w:ind w:left="851" w:hanging="284"/>
        <w:rPr>
          <w:rFonts w:eastAsia="SimSun"/>
        </w:rPr>
      </w:pPr>
      <w:r>
        <w:rPr>
          <w:rFonts w:eastAsia="SimSun"/>
        </w:rPr>
        <w:t>c)</w:t>
      </w:r>
      <w:r>
        <w:rPr>
          <w:rFonts w:eastAsia="SimSun"/>
        </w:rPr>
        <w:tab/>
        <w:t>shall not include the "status" attribute and the "expires" attribute in the &lt;affiliation&gt; element; and</w:t>
      </w:r>
    </w:p>
    <w:p w14:paraId="720FDCB4" w14:textId="77777777" w:rsidR="003467FA" w:rsidRDefault="003467FA" w:rsidP="003467FA">
      <w:pPr>
        <w:ind w:left="851" w:hanging="284"/>
        <w:rPr>
          <w:rFonts w:eastAsia="SimSun"/>
        </w:rPr>
      </w:pPr>
      <w:r>
        <w:rPr>
          <w:rFonts w:eastAsia="SimSun"/>
        </w:rPr>
        <w:t>d)</w:t>
      </w:r>
      <w:r>
        <w:rPr>
          <w:rFonts w:eastAsia="SimSun"/>
        </w:rPr>
        <w:tab/>
        <w:t>shall set the &lt;p-id&gt; child element of the &lt;presence&gt; root element to a globally unique value.</w:t>
      </w:r>
    </w:p>
    <w:p w14:paraId="6592E37E" w14:textId="77777777" w:rsidR="003467FA" w:rsidRDefault="003467FA" w:rsidP="003467FA">
      <w:pPr>
        <w:rPr>
          <w:rFonts w:eastAsia="SimSun"/>
        </w:rPr>
      </w:pPr>
      <w:r>
        <w:rPr>
          <w:rFonts w:eastAsia="SimSun"/>
        </w:rPr>
        <w:t xml:space="preserve">The MCPTT client shall send the SIP PUBLISH request </w:t>
      </w:r>
      <w:r>
        <w:t>according to 3GPP TS 24.229 [4]</w:t>
      </w:r>
      <w:r>
        <w:rPr>
          <w:rFonts w:eastAsia="SimSun"/>
        </w:rPr>
        <w:t>.</w:t>
      </w:r>
    </w:p>
    <w:p w14:paraId="4F2E4D96" w14:textId="77777777" w:rsidR="003467FA" w:rsidRDefault="003467FA" w:rsidP="003467FA">
      <w:r>
        <w:t>[TS 24.379, clause 9.2.1.3]</w:t>
      </w:r>
    </w:p>
    <w:p w14:paraId="3E635426" w14:textId="77777777" w:rsidR="003467FA" w:rsidRDefault="003467FA" w:rsidP="003467FA">
      <w:pPr>
        <w:keepLines/>
        <w:ind w:left="1135" w:hanging="851"/>
      </w:pPr>
      <w:r>
        <w:t>NOTE 1:</w:t>
      </w:r>
      <w:r>
        <w:tab/>
        <w:t>The MCPTT UE also uses this procedure to determine which MCPTT groups the MCPTT user successfully affiliated to.</w:t>
      </w:r>
    </w:p>
    <w:p w14:paraId="03A01BC9" w14:textId="77777777" w:rsidR="003467FA" w:rsidRDefault="003467FA" w:rsidP="003467FA">
      <w:r>
        <w:lastRenderedPageBreak/>
        <w:t>In order to discover MCPTT groups:</w:t>
      </w:r>
    </w:p>
    <w:p w14:paraId="3056A9AA" w14:textId="77777777" w:rsidR="003467FA" w:rsidRDefault="003467FA" w:rsidP="003467FA">
      <w:pPr>
        <w:ind w:left="568" w:hanging="284"/>
      </w:pPr>
      <w:r>
        <w:t>1)</w:t>
      </w:r>
      <w:r>
        <w:tab/>
        <w:t>which the MCPTT user at an MCPTT client is affiliated to; or</w:t>
      </w:r>
    </w:p>
    <w:p w14:paraId="07B7A8B7" w14:textId="77777777" w:rsidR="003467FA" w:rsidRDefault="003467FA" w:rsidP="003467FA">
      <w:pPr>
        <w:ind w:left="568" w:hanging="284"/>
      </w:pPr>
      <w:r>
        <w:t>2)</w:t>
      </w:r>
      <w:r>
        <w:tab/>
        <w:t>which another MCPTT user is affiliated to;</w:t>
      </w:r>
    </w:p>
    <w:p w14:paraId="2BD032AC" w14:textId="77777777" w:rsidR="003467FA" w:rsidRDefault="003467FA" w:rsidP="003467FA">
      <w:pPr>
        <w:rPr>
          <w:rFonts w:eastAsia="SimSun"/>
        </w:rPr>
      </w:pPr>
      <w:r>
        <w:t xml:space="preserve">the MCPTT client shall generate an initial SIP SUBSCRIBE request according to 3GPP TS 24.229 [4], </w:t>
      </w:r>
      <w:r>
        <w:rPr>
          <w:rFonts w:eastAsia="SimSun"/>
        </w:rPr>
        <w:t xml:space="preserve">IETF RFC 3856 [51], </w:t>
      </w:r>
      <w:r>
        <w:t>and IETF RFC 6665 [26]</w:t>
      </w:r>
      <w:r>
        <w:rPr>
          <w:rFonts w:eastAsia="SimSun"/>
        </w:rPr>
        <w:t>.</w:t>
      </w:r>
    </w:p>
    <w:p w14:paraId="6D34C12E" w14:textId="77777777" w:rsidR="003467FA" w:rsidRDefault="003467FA" w:rsidP="003467FA">
      <w:r>
        <w:rPr>
          <w:rFonts w:eastAsia="SimSun"/>
        </w:rPr>
        <w:t>In the SIP SUBSCRIBE request, the MCPTT client:</w:t>
      </w:r>
    </w:p>
    <w:p w14:paraId="1BE3F39B" w14:textId="77777777" w:rsidR="003467FA" w:rsidRDefault="003467FA" w:rsidP="003467FA">
      <w:pPr>
        <w:ind w:left="568" w:hanging="284"/>
        <w:rPr>
          <w:rFonts w:eastAsia="SimSun"/>
        </w:rPr>
      </w:pPr>
      <w:r>
        <w:rPr>
          <w:rFonts w:eastAsia="SimSun"/>
        </w:rPr>
        <w:t>1)</w:t>
      </w:r>
      <w:r>
        <w:rPr>
          <w:rFonts w:eastAsia="SimSun"/>
        </w:rPr>
        <w:tab/>
        <w:t xml:space="preserve">shall set the Request-URI to the </w:t>
      </w:r>
      <w:r>
        <w:t>public service identity identifying the originating participating MCPTT function serving the MCPTT user</w:t>
      </w:r>
      <w:r>
        <w:rPr>
          <w:rFonts w:eastAsia="SimSun"/>
        </w:rPr>
        <w:t>;</w:t>
      </w:r>
    </w:p>
    <w:p w14:paraId="13053862" w14:textId="77777777" w:rsidR="003467FA" w:rsidRDefault="003467FA" w:rsidP="003467FA">
      <w:pPr>
        <w:ind w:left="568" w:hanging="284"/>
        <w:rPr>
          <w:lang w:eastAsia="ko-KR"/>
        </w:rPr>
      </w:pPr>
      <w:r>
        <w:rPr>
          <w:rFonts w:eastAsia="SimSun"/>
        </w:rPr>
        <w:t>2)</w:t>
      </w:r>
      <w:r>
        <w:rPr>
          <w:rFonts w:eastAsia="SimSun"/>
        </w:rPr>
        <w:tab/>
        <w:t xml:space="preserve">shall include an </w:t>
      </w:r>
      <w:r>
        <w:rPr>
          <w:lang w:eastAsia="ko-KR"/>
        </w:rPr>
        <w:t>application/</w:t>
      </w:r>
      <w:r>
        <w:t xml:space="preserve">vnd.3gpp.mcptt-info+xml </w:t>
      </w:r>
      <w:r>
        <w:rPr>
          <w:lang w:eastAsia="ko-KR"/>
        </w:rPr>
        <w:t>MIME body. In the application/</w:t>
      </w:r>
      <w:r>
        <w:t xml:space="preserve">vnd.3gpp.mcptt-info+xml </w:t>
      </w:r>
      <w:r>
        <w:rPr>
          <w:lang w:eastAsia="ko-KR"/>
        </w:rPr>
        <w:t xml:space="preserve">MIME body, the MCPTT client </w:t>
      </w:r>
      <w:r>
        <w:t xml:space="preserve">shall include the &lt;mcptt-request-uri&gt; element set to the </w:t>
      </w:r>
      <w:r>
        <w:rPr>
          <w:lang w:eastAsia="ko-KR"/>
        </w:rPr>
        <w:t>MCPTT ID of the targeted MCPTT user;</w:t>
      </w:r>
    </w:p>
    <w:p w14:paraId="4A50CE7C" w14:textId="77777777" w:rsidR="003467FA" w:rsidRDefault="003467FA" w:rsidP="003467FA">
      <w:pPr>
        <w:ind w:left="568" w:hanging="284"/>
      </w:pPr>
      <w:r>
        <w:t>3)</w:t>
      </w:r>
      <w:r>
        <w:tab/>
        <w:t>shall include the ICSI value "urn:urn-7:3gpp-service.ims.icsi.mcptt" (</w:t>
      </w:r>
      <w:r>
        <w:rPr>
          <w:lang w:eastAsia="zh-CN"/>
        </w:rPr>
        <w:t xml:space="preserve">coded as specified in </w:t>
      </w:r>
      <w:r>
        <w:t>3GPP TS 24.229 [4]</w:t>
      </w:r>
      <w:r>
        <w:rPr>
          <w:lang w:eastAsia="zh-CN"/>
        </w:rPr>
        <w:t xml:space="preserve">), </w:t>
      </w:r>
      <w:r>
        <w:t>in a P-Preferred-Service header field according to IETF </w:t>
      </w:r>
      <w:r>
        <w:rPr>
          <w:rFonts w:eastAsia="MS Mincho"/>
        </w:rPr>
        <w:t>RFC 6050 [9]</w:t>
      </w:r>
      <w:r>
        <w:t>;</w:t>
      </w:r>
    </w:p>
    <w:p w14:paraId="190E3E72" w14:textId="77777777" w:rsidR="003467FA" w:rsidRDefault="003467FA" w:rsidP="003467FA">
      <w:pPr>
        <w:ind w:left="568" w:hanging="284"/>
        <w:rPr>
          <w:rFonts w:eastAsia="SimSun"/>
        </w:rPr>
      </w:pPr>
      <w:r>
        <w:rPr>
          <w:rFonts w:eastAsia="SimSun"/>
        </w:rPr>
        <w:t>4)</w:t>
      </w:r>
      <w:r>
        <w:rPr>
          <w:rFonts w:eastAsia="SimSun"/>
        </w:rPr>
        <w:tab/>
        <w:t>if the MCPTT client wants to receive the current status and later notification, shall set the Expires header field according to IETF RFC 6665 [26], to 4294967295;</w:t>
      </w:r>
    </w:p>
    <w:p w14:paraId="527E5542" w14:textId="77777777" w:rsidR="003467FA" w:rsidRDefault="003467FA" w:rsidP="003467FA">
      <w:pPr>
        <w:keepLines/>
        <w:ind w:left="1135" w:hanging="851"/>
        <w:rPr>
          <w:rFonts w:eastAsia="SimSun"/>
        </w:rPr>
      </w:pPr>
      <w:r>
        <w:rPr>
          <w:rFonts w:eastAsia="SimSun"/>
        </w:rPr>
        <w:t>NOTE 2:</w:t>
      </w:r>
      <w:r>
        <w:rPr>
          <w:rFonts w:eastAsia="SimSun"/>
        </w:rPr>
        <w:tab/>
        <w:t>4294967295, which is equal to 2</w:t>
      </w:r>
      <w:r>
        <w:rPr>
          <w:rFonts w:eastAsia="SimSun"/>
          <w:vertAlign w:val="superscript"/>
        </w:rPr>
        <w:t>32</w:t>
      </w:r>
      <w:r>
        <w:rPr>
          <w:rFonts w:eastAsia="SimSun"/>
        </w:rPr>
        <w:t>-1, is the highest value defined for Expires header field in IETF RFC 3261 [24].</w:t>
      </w:r>
    </w:p>
    <w:p w14:paraId="5399A782" w14:textId="77777777" w:rsidR="003467FA" w:rsidRDefault="003467FA" w:rsidP="003467FA">
      <w:pPr>
        <w:ind w:left="568" w:hanging="284"/>
        <w:rPr>
          <w:rFonts w:eastAsia="SimSun"/>
        </w:rPr>
      </w:pPr>
      <w:r>
        <w:rPr>
          <w:rFonts w:eastAsia="SimSun"/>
        </w:rPr>
        <w:t>5)</w:t>
      </w:r>
      <w:r>
        <w:rPr>
          <w:rFonts w:eastAsia="SimSun"/>
        </w:rPr>
        <w:tab/>
        <w:t>if the MCPTT client wants to fetch the current state only, shall set the Expires header field according to IETF RFC 6665 [26], to zero; and</w:t>
      </w:r>
    </w:p>
    <w:p w14:paraId="48BBFA98" w14:textId="77777777" w:rsidR="003467FA" w:rsidRDefault="003467FA" w:rsidP="003467FA">
      <w:pPr>
        <w:ind w:left="568" w:hanging="284"/>
        <w:rPr>
          <w:rFonts w:eastAsia="SimSun"/>
        </w:rPr>
      </w:pPr>
      <w:r>
        <w:rPr>
          <w:lang w:eastAsia="ko-KR"/>
        </w:rPr>
        <w:t>6)</w:t>
      </w:r>
      <w:r>
        <w:rPr>
          <w:lang w:eastAsia="ko-KR"/>
        </w:rPr>
        <w:tab/>
        <w:t xml:space="preserve">shall include an Accept header field containing the </w:t>
      </w:r>
      <w:r>
        <w:rPr>
          <w:rFonts w:eastAsia="SimSun"/>
        </w:rPr>
        <w:t>application/pidf+xml MIME type; and</w:t>
      </w:r>
    </w:p>
    <w:p w14:paraId="6E898749" w14:textId="77777777" w:rsidR="003467FA" w:rsidRDefault="003467FA" w:rsidP="003467FA">
      <w:pPr>
        <w:ind w:left="568" w:hanging="284"/>
        <w:rPr>
          <w:lang w:eastAsia="ko-KR"/>
        </w:rPr>
      </w:pPr>
      <w:r>
        <w:rPr>
          <w:lang w:eastAsia="ko-KR"/>
        </w:rPr>
        <w:t>7)</w:t>
      </w:r>
      <w:r>
        <w:rPr>
          <w:lang w:eastAsia="ko-KR"/>
        </w:rPr>
        <w:tab/>
      </w:r>
      <w:r>
        <w:rPr>
          <w:rFonts w:eastAsia="SimSun"/>
        </w:rPr>
        <w:t>if requesting MCPTT groups where the MCPTT user is affiliated to at the MCPTT client, shall include an application/simple-filter+xml MIME body indicating per-client restrictions of presence event package notification information according to clause </w:t>
      </w:r>
      <w:r>
        <w:t xml:space="preserve">9.3.2, indicating </w:t>
      </w:r>
      <w:r>
        <w:rPr>
          <w:rFonts w:eastAsia="SimSun"/>
        </w:rPr>
        <w:t>the MCPTT client ID of the MCPTT client.</w:t>
      </w:r>
    </w:p>
    <w:p w14:paraId="2D17F534" w14:textId="77777777" w:rsidR="003467FA" w:rsidRDefault="003467FA" w:rsidP="003467FA">
      <w:r>
        <w:t xml:space="preserve">In order to re-subscribe or de-subscribe, the MCPTT client shall generate an in-dialog SIP SUBSCRIBE request according to 3GPP TS 24.229 [4], </w:t>
      </w:r>
      <w:r>
        <w:rPr>
          <w:rFonts w:eastAsia="SimSun"/>
        </w:rPr>
        <w:t xml:space="preserve">IETF RFC 3856 [51], </w:t>
      </w:r>
      <w:r>
        <w:t>and IETF RFC 6665 [26]</w:t>
      </w:r>
      <w:r>
        <w:rPr>
          <w:rFonts w:eastAsia="SimSun"/>
        </w:rPr>
        <w:t>. In the SIP SUBSCRIBE request, the MCPTT client:</w:t>
      </w:r>
    </w:p>
    <w:p w14:paraId="0B26A522" w14:textId="77777777" w:rsidR="003467FA" w:rsidRDefault="003467FA" w:rsidP="003467FA">
      <w:pPr>
        <w:ind w:left="568" w:hanging="284"/>
        <w:rPr>
          <w:rFonts w:eastAsia="SimSun"/>
        </w:rPr>
      </w:pPr>
      <w:r>
        <w:rPr>
          <w:rFonts w:eastAsia="SimSun"/>
        </w:rPr>
        <w:t>1)</w:t>
      </w:r>
      <w:r>
        <w:rPr>
          <w:rFonts w:eastAsia="SimSun"/>
        </w:rPr>
        <w:tab/>
        <w:t>if the MCPTT client wants to receive the current status and later notification, shall set the Expires header field according to IETF RFC 6665 [26], to 4294967295;</w:t>
      </w:r>
    </w:p>
    <w:p w14:paraId="6499C9A3" w14:textId="77777777" w:rsidR="003467FA" w:rsidRDefault="003467FA" w:rsidP="003467FA">
      <w:pPr>
        <w:keepLines/>
        <w:ind w:left="1135" w:hanging="851"/>
        <w:rPr>
          <w:rFonts w:eastAsia="SimSun"/>
        </w:rPr>
      </w:pPr>
      <w:r>
        <w:rPr>
          <w:rFonts w:eastAsia="SimSun"/>
        </w:rPr>
        <w:t>NOTE 3:</w:t>
      </w:r>
      <w:r>
        <w:rPr>
          <w:rFonts w:eastAsia="SimSun"/>
        </w:rPr>
        <w:tab/>
        <w:t>4294967295, which is equal to 2</w:t>
      </w:r>
      <w:r>
        <w:rPr>
          <w:rFonts w:eastAsia="SimSun"/>
          <w:vertAlign w:val="superscript"/>
        </w:rPr>
        <w:t>32</w:t>
      </w:r>
      <w:r>
        <w:rPr>
          <w:rFonts w:eastAsia="SimSun"/>
        </w:rPr>
        <w:t>-1, is the highest value defined for Expires header field in IETF RFC 3261 [24].</w:t>
      </w:r>
    </w:p>
    <w:p w14:paraId="7AD96C92" w14:textId="77777777" w:rsidR="003467FA" w:rsidRDefault="003467FA" w:rsidP="003467FA">
      <w:pPr>
        <w:ind w:left="568" w:hanging="284"/>
        <w:rPr>
          <w:rFonts w:eastAsia="SimSun"/>
        </w:rPr>
      </w:pPr>
      <w:r>
        <w:rPr>
          <w:rFonts w:eastAsia="SimSun"/>
        </w:rPr>
        <w:t>2)</w:t>
      </w:r>
      <w:r>
        <w:rPr>
          <w:rFonts w:eastAsia="SimSun"/>
        </w:rPr>
        <w:tab/>
        <w:t>if the MCPTT client wants to de-subscribe, shall set the Expires header field according to IETF RFC 6665 [26], to zero; and</w:t>
      </w:r>
    </w:p>
    <w:p w14:paraId="02270EA2" w14:textId="77777777" w:rsidR="003467FA" w:rsidRDefault="003467FA" w:rsidP="003467FA">
      <w:pPr>
        <w:ind w:left="568" w:hanging="284"/>
        <w:rPr>
          <w:lang w:eastAsia="ko-KR"/>
        </w:rPr>
      </w:pPr>
      <w:r>
        <w:rPr>
          <w:lang w:eastAsia="ko-KR"/>
        </w:rPr>
        <w:t>3)</w:t>
      </w:r>
      <w:r>
        <w:rPr>
          <w:lang w:eastAsia="ko-KR"/>
        </w:rPr>
        <w:tab/>
        <w:t xml:space="preserve">shall include an Accept header field containing the </w:t>
      </w:r>
      <w:r>
        <w:rPr>
          <w:rFonts w:eastAsia="SimSun"/>
        </w:rPr>
        <w:t>application/pidf+xml MIME type</w:t>
      </w:r>
      <w:r>
        <w:rPr>
          <w:lang w:eastAsia="ko-KR"/>
        </w:rPr>
        <w:t>.</w:t>
      </w:r>
    </w:p>
    <w:p w14:paraId="2F691E6A" w14:textId="77777777" w:rsidR="003467FA" w:rsidRDefault="003467FA" w:rsidP="003467FA">
      <w:pPr>
        <w:rPr>
          <w:rFonts w:eastAsia="SimSun"/>
        </w:rPr>
      </w:pPr>
      <w:r>
        <w:rPr>
          <w:rFonts w:eastAsia="SimSun"/>
        </w:rPr>
        <w:t xml:space="preserve">Upon receiving a SIP NOTIFY request according to </w:t>
      </w:r>
      <w:r>
        <w:t xml:space="preserve">3GPP TS 24.229 [4], </w:t>
      </w:r>
      <w:r>
        <w:rPr>
          <w:rFonts w:eastAsia="SimSun"/>
        </w:rPr>
        <w:t xml:space="preserve">IETF RFC 3856 [51], </w:t>
      </w:r>
      <w:r>
        <w:t>and IETF RFC 6665 [26]</w:t>
      </w:r>
      <w:r>
        <w:rPr>
          <w:rFonts w:eastAsia="SimSun"/>
        </w:rPr>
        <w:t>, if SIP NOTIFY request contains an application/pidf+xml MIME body indicating per-user affiliation information constructed according to clause </w:t>
      </w:r>
      <w:r>
        <w:t>9.3.1</w:t>
      </w:r>
      <w:r>
        <w:rPr>
          <w:rFonts w:eastAsia="SimSun"/>
        </w:rPr>
        <w:t>, then the MCPTT client shall determine affiliation status of the MCPTT user for each MCPTT group at the MCPTT client(s) in the MIME body</w:t>
      </w:r>
      <w:r>
        <w:t xml:space="preserve">. If </w:t>
      </w:r>
      <w:r>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6EC09FE0" w14:textId="77777777" w:rsidR="003467FA" w:rsidRDefault="003467FA" w:rsidP="003467FA">
      <w:r>
        <w:t>[TS 24.379, clause 10.1.4.2.2]</w:t>
      </w:r>
    </w:p>
    <w:p w14:paraId="6EC23D46" w14:textId="77777777" w:rsidR="003467FA" w:rsidRDefault="003467FA" w:rsidP="003467FA">
      <w:r>
        <w:t>Upon receiving a "SIP MESSAGE request for group selection change request for terminating client", the MCPTT client:</w:t>
      </w:r>
    </w:p>
    <w:p w14:paraId="2CB58BA9" w14:textId="77777777" w:rsidR="003467FA" w:rsidRDefault="003467FA" w:rsidP="003467FA">
      <w:pPr>
        <w:ind w:left="568" w:hanging="284"/>
      </w:pPr>
      <w:r>
        <w:t>1)</w:t>
      </w:r>
      <w:r>
        <w:tab/>
        <w:t>if the received SIP MESSAGE request contains an application/vnd.3gpp.mcptt-info+xml MIME body containing an &lt;affiliation-required&gt; element set to a value of "true":</w:t>
      </w:r>
    </w:p>
    <w:p w14:paraId="4BBB9528" w14:textId="77777777" w:rsidR="003467FA" w:rsidRDefault="003467FA" w:rsidP="003467FA">
      <w:pPr>
        <w:ind w:left="851" w:hanging="284"/>
      </w:pPr>
      <w:r>
        <w:lastRenderedPageBreak/>
        <w:t>a)</w:t>
      </w:r>
      <w:r>
        <w:tab/>
        <w:t>shall invoke the procedures of clause 9.2.1.2 to affiliate to the MCPTT group identified by the contents of the &lt;mcptt-calling-group-id&gt; included in the application/vnd.3gpp.mcptt-info+xml MIME body;</w:t>
      </w:r>
    </w:p>
    <w:p w14:paraId="7655F34C" w14:textId="77777777" w:rsidR="003467FA" w:rsidRDefault="003467FA" w:rsidP="003467FA">
      <w:pPr>
        <w:ind w:left="851" w:hanging="284"/>
      </w:pPr>
      <w:r>
        <w:t>b)</w:t>
      </w:r>
      <w:r>
        <w:tab/>
        <w:t>if the MCPTT client has not already invoked the procedures of clause 9.2.1.3, shall invoke the procedures of clause 9.2.1.3; and</w:t>
      </w:r>
    </w:p>
    <w:p w14:paraId="5A63ADA8" w14:textId="77777777" w:rsidR="003467FA" w:rsidRDefault="003467FA" w:rsidP="003467FA">
      <w:pPr>
        <w:ind w:left="851" w:hanging="284"/>
      </w:pPr>
      <w:r>
        <w:t>c)</w:t>
      </w:r>
      <w:r>
        <w:tab/>
        <w:t>upon receiving a SIP NOTIFY request including a &lt;p-id&gt; element set to a value matching the &lt;p-id&gt; value included in the SIP PUBLISH request sent in step 1) a) above as specified in clause 9.2.1.3, shall determine if the affiliation procedure to the MCPTT group identified by the contents of the &lt;mcptt-calling-group-id&gt; in the received SIP MESSAGE request was successful;</w:t>
      </w:r>
    </w:p>
    <w:p w14:paraId="3D09FA65" w14:textId="77777777" w:rsidR="003467FA" w:rsidRDefault="003467FA" w:rsidP="003467FA">
      <w:pPr>
        <w:ind w:left="851" w:hanging="284"/>
      </w:pPr>
      <w:r>
        <w:t>2)</w:t>
      </w:r>
      <w:r>
        <w:tab/>
        <w:t>if the received SIP MESSAGE request contained an application/vnd.3gpp.mcptt-info+xml MIME body containing an &lt;affiliation-required&gt; element set to a value of "true" and the affiliation was successful as determined in step 1) c) above, or if the &lt;affiliation-required&gt; element was not present in the received SIP MESSAGE request:</w:t>
      </w:r>
    </w:p>
    <w:p w14:paraId="42D7D1E7" w14:textId="77777777" w:rsidR="003467FA" w:rsidRDefault="003467FA" w:rsidP="003467FA">
      <w:pPr>
        <w:ind w:left="851" w:hanging="284"/>
      </w:pPr>
      <w:r>
        <w:t>a)</w:t>
      </w:r>
      <w:r>
        <w:tab/>
        <w:t>shall change the MCPTT client's selected group to the MCPTT group identified by the contents of the &lt;mcptt-calling-group-id&gt; element contained in the application/vnd.3gpp.mcptt-info+xml MIME body included in the received SIP MESSAGE request; and</w:t>
      </w:r>
    </w:p>
    <w:p w14:paraId="6C9C6342" w14:textId="77777777" w:rsidR="003467FA" w:rsidRDefault="003467FA" w:rsidP="003467FA">
      <w:pPr>
        <w:ind w:left="851" w:hanging="284"/>
      </w:pPr>
      <w:r>
        <w:t>b)</w:t>
      </w:r>
      <w:r>
        <w:tab/>
        <w:t>shall determine the success or failure of the change of selected group action;</w:t>
      </w:r>
    </w:p>
    <w:p w14:paraId="4698BABC" w14:textId="77777777" w:rsidR="003467FA" w:rsidRDefault="003467FA" w:rsidP="003467FA">
      <w:pPr>
        <w:ind w:left="568" w:hanging="284"/>
      </w:pPr>
      <w:r>
        <w:t>3)</w:t>
      </w:r>
      <w:r>
        <w:tab/>
        <w:t xml:space="preserve">shall </w:t>
      </w:r>
      <w:r>
        <w:rPr>
          <w:rFonts w:eastAsia="SimSun"/>
        </w:rPr>
        <w:t xml:space="preserve">generate a SIP MESSAGE request in accordance with 3GPP TS 24.229 [4] and </w:t>
      </w:r>
      <w:r>
        <w:rPr>
          <w:lang w:eastAsia="ko-KR"/>
        </w:rPr>
        <w:t xml:space="preserve">IETF RFC 3428 [33] </w:t>
      </w:r>
      <w:r>
        <w:t>with the following clarifications:</w:t>
      </w:r>
    </w:p>
    <w:p w14:paraId="6C409D87" w14:textId="77777777" w:rsidR="003467FA" w:rsidRDefault="003467FA" w:rsidP="003467FA">
      <w:pPr>
        <w:ind w:left="851" w:hanging="284"/>
      </w:pPr>
      <w:r>
        <w:t>a)</w:t>
      </w:r>
      <w:r>
        <w:tab/>
        <w:t>shall include the ICSI value "urn:urn-7:3gpp-service.ims.icsi.mcptt" (</w:t>
      </w:r>
      <w:r>
        <w:rPr>
          <w:lang w:eastAsia="zh-CN"/>
        </w:rPr>
        <w:t xml:space="preserve">coded as specified in </w:t>
      </w:r>
      <w:r>
        <w:t>3GPP TS 24.229 [4]</w:t>
      </w:r>
      <w:r>
        <w:rPr>
          <w:lang w:eastAsia="zh-CN"/>
        </w:rPr>
        <w:t xml:space="preserve">), </w:t>
      </w:r>
      <w:r>
        <w:t>in a P-Preferred-Service header field according to IETF </w:t>
      </w:r>
      <w:r>
        <w:rPr>
          <w:rFonts w:eastAsia="MS Mincho"/>
        </w:rPr>
        <w:t xml:space="preserve">RFC 6050 [9] </w:t>
      </w:r>
      <w:r>
        <w:t>in the SIP MESSAGE request;</w:t>
      </w:r>
    </w:p>
    <w:p w14:paraId="05E83F14" w14:textId="77777777" w:rsidR="003467FA" w:rsidRDefault="003467FA" w:rsidP="003467FA">
      <w:pPr>
        <w:ind w:left="851" w:hanging="284"/>
      </w:pPr>
      <w:r>
        <w:t>b)</w:t>
      </w:r>
      <w:r>
        <w:tab/>
        <w:t xml:space="preserve">shall include an Accept-Contact header field with the </w:t>
      </w:r>
      <w:r>
        <w:rPr>
          <w:rFonts w:eastAsia="SimSun"/>
          <w:lang w:eastAsia="zh-CN"/>
        </w:rPr>
        <w:t>g.3gpp.icsi-ref</w:t>
      </w:r>
      <w:r>
        <w:t xml:space="preserve"> media feature tag containing the value of "urn:urn-7:3gpp-service.ims.icsi.mcptt" along with the "require" and "explicit" header field parameters according to IETF RFC 3841 [6];</w:t>
      </w:r>
    </w:p>
    <w:p w14:paraId="39C89FA2" w14:textId="77777777" w:rsidR="003467FA" w:rsidRDefault="003467FA" w:rsidP="003467FA">
      <w:pPr>
        <w:ind w:left="851" w:hanging="284"/>
      </w:pPr>
      <w:r>
        <w:t>c)</w:t>
      </w:r>
      <w:r>
        <w:tab/>
        <w:t>may include a P-Preferred-Identity header field in the SIP MESSAGE request containing a public user identity as specified in 3GPP TS 24.229 [4];</w:t>
      </w:r>
    </w:p>
    <w:p w14:paraId="60A0DA9F" w14:textId="77777777" w:rsidR="003467FA" w:rsidRDefault="003467FA" w:rsidP="003467FA">
      <w:pPr>
        <w:ind w:left="851" w:hanging="284"/>
      </w:pPr>
      <w:r>
        <w:t>d)</w:t>
      </w:r>
      <w:r>
        <w:tab/>
        <w:t>shall include in an application/resource-lists+xml MIME body, the MCPTT ID contained in the &lt;mcptt-calling-user-id&gt; element in the application/ vnd.3gpp.mcptt-info+xml MIME body of the received SIP MESSAGE request; and</w:t>
      </w:r>
    </w:p>
    <w:p w14:paraId="15EFFEA0" w14:textId="77777777" w:rsidR="003467FA" w:rsidRDefault="003467FA" w:rsidP="003467FA">
      <w:pPr>
        <w:ind w:left="851" w:hanging="284"/>
      </w:pPr>
      <w:r>
        <w:t>e)</w:t>
      </w:r>
      <w:r>
        <w:tab/>
        <w:t>shall include an application/vnd.3gpp.mcptt-info+xml MIME body as specified in clause F.1 with the &lt;mcpttinfo&gt; element containing the &lt;mcptt-Params&gt; element containing:</w:t>
      </w:r>
    </w:p>
    <w:p w14:paraId="3307F314" w14:textId="77777777" w:rsidR="003467FA" w:rsidRDefault="003467FA" w:rsidP="003467FA">
      <w:pPr>
        <w:ind w:left="1135" w:hanging="284"/>
      </w:pPr>
      <w:r>
        <w:t>i)</w:t>
      </w:r>
      <w:r>
        <w:tab/>
        <w:t>the &lt;response-type&gt; element set to a value of "group-selection-change-response</w:t>
      </w:r>
      <w:r>
        <w:rPr>
          <w:lang w:eastAsia="ko-KR"/>
        </w:rPr>
        <w:t>"</w:t>
      </w:r>
      <w:r>
        <w:t>; and</w:t>
      </w:r>
    </w:p>
    <w:p w14:paraId="53050D86" w14:textId="77777777" w:rsidR="003467FA" w:rsidRDefault="003467FA" w:rsidP="003467FA">
      <w:pPr>
        <w:ind w:left="1135" w:hanging="284"/>
      </w:pPr>
      <w:r>
        <w:t>ii)</w:t>
      </w:r>
      <w:r>
        <w:tab/>
        <w:t>the &lt;anyExt&gt; element containing:</w:t>
      </w:r>
    </w:p>
    <w:p w14:paraId="03E49D8F" w14:textId="77777777" w:rsidR="003467FA" w:rsidRDefault="003467FA" w:rsidP="003467FA">
      <w:pPr>
        <w:ind w:left="1134"/>
      </w:pPr>
      <w:r>
        <w:t>A)</w:t>
      </w:r>
      <w:r>
        <w:tab/>
        <w:t>the &lt;response-type&gt; element set to a value of "group-selection-change-response";</w:t>
      </w:r>
    </w:p>
    <w:p w14:paraId="747D1C30" w14:textId="77777777" w:rsidR="003467FA" w:rsidRDefault="003467FA" w:rsidP="003467FA">
      <w:pPr>
        <w:ind w:left="1418" w:hanging="284"/>
      </w:pPr>
      <w:r>
        <w:t>B)</w:t>
      </w:r>
      <w:r>
        <w:tab/>
        <w:t>if the MCPTT client was able to successfully change the selected group as determined in step 2) b) above, then a &lt;selected-group-change-outcome&gt; element set to a value of "success"; and</w:t>
      </w:r>
    </w:p>
    <w:p w14:paraId="7EAF41D7" w14:textId="77777777" w:rsidR="003467FA" w:rsidRDefault="003467FA" w:rsidP="003467FA">
      <w:pPr>
        <w:ind w:left="1418" w:hanging="284"/>
      </w:pPr>
      <w:r>
        <w:t>C)</w:t>
      </w:r>
      <w:r>
        <w:tab/>
        <w:t>if the MCPTT client:</w:t>
      </w:r>
    </w:p>
    <w:p w14:paraId="247DBE3B" w14:textId="77777777" w:rsidR="003467FA" w:rsidRDefault="003467FA" w:rsidP="003467FA">
      <w:pPr>
        <w:ind w:left="1702" w:hanging="284"/>
      </w:pPr>
      <w:r>
        <w:t>I)</w:t>
      </w:r>
      <w:r>
        <w:tab/>
        <w:t>was required to affiliate to the MCPTT group identified by the contents of the &lt;mcptt-calling-group-id&gt; in the received SIP MESSAGE request and the affiliation failed as determined in step 1) c); or</w:t>
      </w:r>
    </w:p>
    <w:p w14:paraId="06F7B148" w14:textId="77777777" w:rsidR="003467FA" w:rsidRDefault="003467FA" w:rsidP="003467FA">
      <w:pPr>
        <w:ind w:left="1702" w:hanging="284"/>
      </w:pPr>
      <w:r>
        <w:t>II)</w:t>
      </w:r>
      <w:r>
        <w:tab/>
        <w:t>failed to change the selected group as determined in step 2) b);</w:t>
      </w:r>
    </w:p>
    <w:p w14:paraId="6758D472" w14:textId="77777777" w:rsidR="003467FA" w:rsidRDefault="003467FA" w:rsidP="003467FA">
      <w:pPr>
        <w:ind w:left="1418" w:hanging="284"/>
      </w:pPr>
      <w:r>
        <w:t>then a &lt;selected-group-change-outcome&gt; element set to a value of "fail";</w:t>
      </w:r>
    </w:p>
    <w:p w14:paraId="55DB0995" w14:textId="77777777" w:rsidR="003467FA" w:rsidRDefault="003467FA" w:rsidP="003467FA">
      <w:pPr>
        <w:ind w:left="568" w:hanging="284"/>
      </w:pPr>
      <w:r>
        <w:t>4)</w:t>
      </w:r>
      <w:r>
        <w:tab/>
        <w:t>should indicate to the MCPTT user the success or failure of the requested change of selected group action;</w:t>
      </w:r>
    </w:p>
    <w:p w14:paraId="4F0B6FBF" w14:textId="77777777" w:rsidR="003467FA" w:rsidRDefault="003467FA" w:rsidP="003467FA">
      <w:pPr>
        <w:ind w:left="568" w:hanging="284"/>
        <w:rPr>
          <w:rFonts w:eastAsia="SimSun"/>
        </w:rPr>
      </w:pPr>
      <w:r>
        <w:rPr>
          <w:lang w:eastAsia="ko-KR"/>
        </w:rPr>
        <w:t>5)</w:t>
      </w:r>
      <w:r>
        <w:rPr>
          <w:lang w:eastAsia="ko-KR"/>
        </w:rPr>
        <w:tab/>
      </w:r>
      <w:r>
        <w:rPr>
          <w:rFonts w:eastAsia="SimSun"/>
        </w:rPr>
        <w:t xml:space="preserve">shall set the Request-URI to the public service identity </w:t>
      </w:r>
      <w:r>
        <w:t>identifying the participating MCPTT function serving the MCPTT user</w:t>
      </w:r>
      <w:r>
        <w:rPr>
          <w:rFonts w:eastAsia="SimSun"/>
        </w:rPr>
        <w:t>; and</w:t>
      </w:r>
    </w:p>
    <w:p w14:paraId="04CACB55" w14:textId="77777777" w:rsidR="003467FA" w:rsidRDefault="003467FA" w:rsidP="003467FA">
      <w:pPr>
        <w:ind w:left="568" w:hanging="284"/>
      </w:pPr>
      <w:r>
        <w:rPr>
          <w:lang w:eastAsia="ko-KR"/>
        </w:rPr>
        <w:lastRenderedPageBreak/>
        <w:t>6)</w:t>
      </w:r>
      <w:r>
        <w:rPr>
          <w:lang w:eastAsia="ko-KR"/>
        </w:rPr>
        <w:tab/>
        <w:t xml:space="preserve">shall send the </w:t>
      </w:r>
      <w:r>
        <w:rPr>
          <w:rFonts w:eastAsia="SimSun"/>
        </w:rPr>
        <w:t>SIP MESSAGE request according to rules and procedures of 3GPP TS 24.229 [4].</w:t>
      </w:r>
    </w:p>
    <w:p w14:paraId="72E7204B" w14:textId="77777777" w:rsidR="003467FA" w:rsidRDefault="003467FA" w:rsidP="003467FA">
      <w:pPr>
        <w:pStyle w:val="H6"/>
      </w:pPr>
      <w:r>
        <w:t>6.1.4.2.3</w:t>
      </w:r>
      <w:r>
        <w:tab/>
        <w:t>Test description</w:t>
      </w:r>
    </w:p>
    <w:p w14:paraId="27CEC1BA" w14:textId="77777777" w:rsidR="003467FA" w:rsidRDefault="003467FA" w:rsidP="003467FA">
      <w:pPr>
        <w:pStyle w:val="H6"/>
      </w:pPr>
      <w:r>
        <w:t>6.1.4.2.3.1</w:t>
      </w:r>
      <w:r>
        <w:tab/>
        <w:t>Pre-test conditions</w:t>
      </w:r>
    </w:p>
    <w:p w14:paraId="226A068E" w14:textId="77777777" w:rsidR="003467FA" w:rsidRDefault="003467FA" w:rsidP="003467FA">
      <w:pPr>
        <w:pStyle w:val="H6"/>
        <w:rPr>
          <w:ins w:id="3088" w:author="MCC160" w:date="2024-04-29T12:26:00Z"/>
        </w:rPr>
      </w:pPr>
      <w:ins w:id="3089" w:author="MCC160" w:date="2024-04-29T12:26:00Z">
        <w:r w:rsidRPr="00102CE5">
          <w:t>Test configuration</w:t>
        </w:r>
        <w:r>
          <w:t>:</w:t>
        </w:r>
      </w:ins>
    </w:p>
    <w:p w14:paraId="588A2BFC" w14:textId="2A944B62" w:rsidR="003467FA" w:rsidRDefault="003467FA" w:rsidP="003467FA">
      <w:pPr>
        <w:pStyle w:val="B10"/>
        <w:rPr>
          <w:ins w:id="3090" w:author="MCC160" w:date="2024-04-29T12:26:00Z"/>
        </w:rPr>
      </w:pPr>
      <w:ins w:id="3091" w:author="MCC160" w:date="2024-04-29T12:26:00Z">
        <w:r>
          <w:t>-</w:t>
        </w:r>
        <w:r>
          <w:tab/>
          <w:t xml:space="preserve">Single cell configuration according to TS </w:t>
        </w:r>
      </w:ins>
      <w:ins w:id="3092" w:author="MCC160" w:date="2024-05-07T11:23:00Z">
        <w:r w:rsidR="00BD3E43">
          <w:t>36.579</w:t>
        </w:r>
      </w:ins>
      <w:ins w:id="3093" w:author="MCC160" w:date="2024-04-29T12:26:00Z">
        <w:r>
          <w:t>-1 [2] clause 5.2.2.2.1.</w:t>
        </w:r>
      </w:ins>
    </w:p>
    <w:p w14:paraId="47C63771" w14:textId="77777777" w:rsidR="003467FA" w:rsidRDefault="003467FA" w:rsidP="003467FA">
      <w:pPr>
        <w:pStyle w:val="H6"/>
        <w:rPr>
          <w:ins w:id="3094" w:author="MCC160" w:date="2024-04-29T12:26:00Z"/>
        </w:rPr>
      </w:pPr>
      <w:ins w:id="3095" w:author="MCC160" w:date="2024-04-29T12:26:00Z">
        <w:r>
          <w:t>Preamble:</w:t>
        </w:r>
      </w:ins>
    </w:p>
    <w:p w14:paraId="1A49BC2D" w14:textId="77777777" w:rsidR="003467FA" w:rsidRDefault="003467FA" w:rsidP="003467FA">
      <w:pPr>
        <w:pStyle w:val="B10"/>
        <w:rPr>
          <w:ins w:id="3096" w:author="MCC160" w:date="2024-04-29T12:26:00Z"/>
        </w:rPr>
      </w:pPr>
      <w:ins w:id="3097" w:author="MCC160" w:date="2024-04-29T12:26:00Z">
        <w:r>
          <w:t>-</w:t>
        </w:r>
        <w:r>
          <w:tab/>
          <w:t>The UE has performed procedure 'Initial registration' as described in TS 36.579-1 [2] clause 5.4.2.</w:t>
        </w:r>
      </w:ins>
    </w:p>
    <w:p w14:paraId="19C4C0D3" w14:textId="77777777" w:rsidR="003467FA" w:rsidRDefault="003467FA" w:rsidP="003467FA">
      <w:pPr>
        <w:pStyle w:val="B10"/>
        <w:rPr>
          <w:ins w:id="3098" w:author="MCC160" w:date="2024-04-29T12:26:00Z"/>
        </w:rPr>
      </w:pPr>
      <w:ins w:id="3099" w:author="MCC160" w:date="2024-04-29T12:26:00Z">
        <w:r>
          <w:t>-</w:t>
        </w:r>
        <w:r>
          <w:tab/>
        </w:r>
        <w:r w:rsidRPr="000573F5">
          <w:t>UE States at the end of the preamble</w:t>
        </w:r>
        <w:r>
          <w:t>:</w:t>
        </w:r>
      </w:ins>
    </w:p>
    <w:p w14:paraId="2C261427" w14:textId="77777777" w:rsidR="003467FA" w:rsidRDefault="003467FA" w:rsidP="003467FA">
      <w:pPr>
        <w:pStyle w:val="B10"/>
        <w:ind w:left="852"/>
        <w:rPr>
          <w:ins w:id="3100" w:author="MCC160" w:date="2024-04-29T12:26:00Z"/>
        </w:rPr>
      </w:pPr>
      <w:ins w:id="3101" w:author="MCC160" w:date="2024-04-29T12:26:00Z">
        <w:r>
          <w:t>-</w:t>
        </w:r>
        <w:r>
          <w:tab/>
          <w:t>The UE is in RRC_IDLE state.</w:t>
        </w:r>
      </w:ins>
    </w:p>
    <w:p w14:paraId="4BDFEA2B" w14:textId="77777777" w:rsidR="003467FA" w:rsidRDefault="003467FA" w:rsidP="003467FA">
      <w:pPr>
        <w:pStyle w:val="B10"/>
        <w:ind w:left="852"/>
        <w:rPr>
          <w:ins w:id="3102" w:author="MCC160" w:date="2024-04-29T12:26:00Z"/>
        </w:rPr>
      </w:pPr>
      <w:ins w:id="3103" w:author="MCC160" w:date="2024-04-29T12:26:00Z">
        <w:r>
          <w:t>-</w:t>
        </w:r>
        <w:r>
          <w:tab/>
          <w:t>The client is registered for MCPTT.</w:t>
        </w:r>
      </w:ins>
    </w:p>
    <w:p w14:paraId="41EAC660" w14:textId="1844F926" w:rsidR="003467FA" w:rsidDel="003467FA" w:rsidRDefault="003467FA" w:rsidP="003467FA">
      <w:pPr>
        <w:pStyle w:val="H6"/>
        <w:rPr>
          <w:del w:id="3104" w:author="MCC160" w:date="2024-04-29T12:26:00Z"/>
        </w:rPr>
      </w:pPr>
      <w:del w:id="3105" w:author="MCC160" w:date="2024-04-29T12:26:00Z">
        <w:r w:rsidDel="003467FA">
          <w:delText>System Simulator:</w:delText>
        </w:r>
      </w:del>
    </w:p>
    <w:p w14:paraId="66C9277D" w14:textId="6DCC21CC" w:rsidR="003467FA" w:rsidDel="003467FA" w:rsidRDefault="003467FA" w:rsidP="003467FA">
      <w:pPr>
        <w:pStyle w:val="B10"/>
        <w:rPr>
          <w:del w:id="3106" w:author="MCC160" w:date="2024-04-29T12:26:00Z"/>
        </w:rPr>
      </w:pPr>
      <w:del w:id="3107" w:author="MCC160" w:date="2024-04-29T12:26:00Z">
        <w:r w:rsidDel="003467FA">
          <w:delText>-</w:delText>
        </w:r>
        <w:r w:rsidDel="003467FA">
          <w:tab/>
          <w:delText>SS (MCPTT server)</w:delText>
        </w:r>
      </w:del>
    </w:p>
    <w:p w14:paraId="4DFCE5B6" w14:textId="7A38E203" w:rsidR="003467FA" w:rsidDel="003467FA" w:rsidRDefault="003467FA" w:rsidP="003467FA">
      <w:pPr>
        <w:pStyle w:val="B10"/>
        <w:rPr>
          <w:del w:id="3108" w:author="MCC160" w:date="2024-04-29T12:26:00Z"/>
        </w:rPr>
      </w:pPr>
      <w:del w:id="3109" w:author="MCC160" w:date="2024-04-29T12:26:00Z">
        <w:r w:rsidDel="003467FA">
          <w:delText>-</w:delText>
        </w:r>
        <w:r w:rsidDel="003467FA">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7A056841" w14:textId="7E740BE3" w:rsidR="003467FA" w:rsidDel="003467FA" w:rsidRDefault="003467FA" w:rsidP="003467FA">
      <w:pPr>
        <w:pStyle w:val="H6"/>
        <w:rPr>
          <w:del w:id="3110" w:author="MCC160" w:date="2024-04-29T12:26:00Z"/>
        </w:rPr>
      </w:pPr>
      <w:del w:id="3111" w:author="MCC160" w:date="2024-04-29T12:26:00Z">
        <w:r w:rsidDel="003467FA">
          <w:delText>IUT:</w:delText>
        </w:r>
      </w:del>
    </w:p>
    <w:p w14:paraId="3C7D9075" w14:textId="20AF81A1" w:rsidR="003467FA" w:rsidDel="003467FA" w:rsidRDefault="003467FA" w:rsidP="003467FA">
      <w:pPr>
        <w:pStyle w:val="B10"/>
        <w:rPr>
          <w:del w:id="3112" w:author="MCC160" w:date="2024-04-29T12:26:00Z"/>
        </w:rPr>
      </w:pPr>
      <w:del w:id="3113" w:author="MCC160" w:date="2024-04-29T12:26:00Z">
        <w:r w:rsidDel="003467FA">
          <w:delText>-</w:delText>
        </w:r>
        <w:r w:rsidDel="003467FA">
          <w:tab/>
          <w:delText>UE (MCPTT client)</w:delText>
        </w:r>
      </w:del>
    </w:p>
    <w:p w14:paraId="381BA24F" w14:textId="6AD0DB2F" w:rsidR="003467FA" w:rsidDel="003467FA" w:rsidRDefault="003467FA" w:rsidP="003467FA">
      <w:pPr>
        <w:pStyle w:val="B10"/>
        <w:rPr>
          <w:del w:id="3114" w:author="MCC160" w:date="2024-04-29T12:26:00Z"/>
        </w:rPr>
      </w:pPr>
      <w:del w:id="3115" w:author="MCC160" w:date="2024-04-29T12:26:00Z">
        <w:r w:rsidDel="003467FA">
          <w:delText>-</w:delText>
        </w:r>
        <w:r w:rsidDel="003467FA">
          <w:tab/>
          <w:delText>The test USIM set as defined in TS 36.579-1 [2] clause 5.5.10 is inserted.</w:delText>
        </w:r>
      </w:del>
    </w:p>
    <w:p w14:paraId="172E8752" w14:textId="5CCF6871" w:rsidR="003467FA" w:rsidDel="003467FA" w:rsidRDefault="003467FA" w:rsidP="003467FA">
      <w:pPr>
        <w:pStyle w:val="H6"/>
        <w:rPr>
          <w:del w:id="3116" w:author="MCC160" w:date="2024-04-29T12:26:00Z"/>
        </w:rPr>
      </w:pPr>
      <w:del w:id="3117" w:author="MCC160" w:date="2024-04-29T12:26:00Z">
        <w:r w:rsidDel="003467FA">
          <w:delText>Preamble:</w:delText>
        </w:r>
      </w:del>
    </w:p>
    <w:p w14:paraId="6F0A075D" w14:textId="7981D347" w:rsidR="003467FA" w:rsidDel="003467FA" w:rsidRDefault="003467FA" w:rsidP="003467FA">
      <w:pPr>
        <w:pStyle w:val="B10"/>
        <w:rPr>
          <w:del w:id="3118" w:author="MCC160" w:date="2024-04-29T12:26:00Z"/>
        </w:rPr>
      </w:pPr>
      <w:del w:id="3119" w:author="MCC160" w:date="2024-04-29T12:26:00Z">
        <w:r w:rsidDel="003467FA">
          <w:delText>-</w:delText>
        </w:r>
        <w:r w:rsidDel="003467FA">
          <w:tab/>
          <w:delText>The UE has performed procedure 'MCPTT UE registration' as specified in TS 36.579-1 [2] clause 5.4.2.</w:delText>
        </w:r>
      </w:del>
    </w:p>
    <w:p w14:paraId="6EC96BED" w14:textId="21ED4798" w:rsidR="003467FA" w:rsidDel="003467FA" w:rsidRDefault="003467FA" w:rsidP="003467FA">
      <w:pPr>
        <w:pStyle w:val="B10"/>
        <w:rPr>
          <w:del w:id="3120" w:author="MCC160" w:date="2024-04-29T12:26:00Z"/>
        </w:rPr>
      </w:pPr>
      <w:del w:id="3121" w:author="MCC160" w:date="2024-04-29T12:26:00Z">
        <w:r w:rsidDel="003467FA">
          <w:delText>-</w:delText>
        </w:r>
        <w:r w:rsidDel="003467FA">
          <w:tab/>
          <w:delText>The UE has performed procedure 'MCX Authorization/Configuration and Key Generation' as specified in TS 36.579-1 [2] clause 5.3.2.</w:delText>
        </w:r>
      </w:del>
    </w:p>
    <w:p w14:paraId="403E47BA" w14:textId="09147ED8" w:rsidR="003467FA" w:rsidDel="003467FA" w:rsidRDefault="003467FA" w:rsidP="003467FA">
      <w:pPr>
        <w:pStyle w:val="B10"/>
        <w:rPr>
          <w:del w:id="3122" w:author="MCC160" w:date="2024-04-29T12:26:00Z"/>
        </w:rPr>
      </w:pPr>
      <w:del w:id="3123" w:author="MCC160" w:date="2024-04-29T12:26:00Z">
        <w:r w:rsidDel="003467FA">
          <w:delText>-</w:delText>
        </w:r>
        <w:r w:rsidDel="003467FA">
          <w:tab/>
          <w:delText>UE States at the end of the preamble</w:delText>
        </w:r>
      </w:del>
    </w:p>
    <w:p w14:paraId="30528250" w14:textId="6D81241D" w:rsidR="003467FA" w:rsidDel="003467FA" w:rsidRDefault="003467FA" w:rsidP="003467FA">
      <w:pPr>
        <w:pStyle w:val="B2"/>
        <w:rPr>
          <w:del w:id="3124" w:author="MCC160" w:date="2024-04-29T12:26:00Z"/>
        </w:rPr>
      </w:pPr>
      <w:del w:id="3125" w:author="MCC160" w:date="2024-04-29T12:26:00Z">
        <w:r w:rsidDel="003467FA">
          <w:delText>-</w:delText>
        </w:r>
        <w:r w:rsidDel="003467FA">
          <w:tab/>
          <w:delText>The UE is in E-UTRA Registered, Idle Mode state.</w:delText>
        </w:r>
      </w:del>
    </w:p>
    <w:p w14:paraId="685E056F" w14:textId="2CF614A8" w:rsidR="003467FA" w:rsidDel="003467FA" w:rsidRDefault="003467FA" w:rsidP="003467FA">
      <w:pPr>
        <w:pStyle w:val="B2"/>
        <w:rPr>
          <w:del w:id="3126" w:author="MCC160" w:date="2024-04-29T12:26:00Z"/>
        </w:rPr>
      </w:pPr>
      <w:del w:id="3127" w:author="MCC160" w:date="2024-04-29T12:26:00Z">
        <w:r w:rsidDel="003467FA">
          <w:delText>-</w:delText>
        </w:r>
        <w:r w:rsidDel="003467FA">
          <w:tab/>
          <w:delText>The MCPTT Client Application has been activated and User has registered-in as the MCPTT User with the Server as active user at the Client.</w:delText>
        </w:r>
      </w:del>
    </w:p>
    <w:p w14:paraId="7A037360" w14:textId="77777777" w:rsidR="003467FA" w:rsidRDefault="003467FA" w:rsidP="003467FA">
      <w:pPr>
        <w:pStyle w:val="H6"/>
      </w:pPr>
      <w:r>
        <w:lastRenderedPageBreak/>
        <w:t>6.1.4.2.3.2</w:t>
      </w:r>
      <w:r>
        <w:tab/>
        <w:t>Test procedure sequence</w:t>
      </w:r>
    </w:p>
    <w:p w14:paraId="716E13F9" w14:textId="77777777" w:rsidR="003467FA" w:rsidRDefault="003467FA" w:rsidP="003467FA">
      <w:pPr>
        <w:pStyle w:val="TH"/>
      </w:pPr>
      <w:r>
        <w:t>Table 6.1.4.2.3.2-1: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3467FA" w14:paraId="1C7081A8" w14:textId="77777777" w:rsidTr="003D7D35">
        <w:tc>
          <w:tcPr>
            <w:tcW w:w="533" w:type="dxa"/>
            <w:tcBorders>
              <w:top w:val="single" w:sz="4" w:space="0" w:color="auto"/>
              <w:left w:val="single" w:sz="4" w:space="0" w:color="auto"/>
              <w:bottom w:val="nil"/>
              <w:right w:val="single" w:sz="4" w:space="0" w:color="auto"/>
            </w:tcBorders>
            <w:hideMark/>
          </w:tcPr>
          <w:p w14:paraId="27011917" w14:textId="77777777" w:rsidR="003467FA" w:rsidRDefault="003467FA" w:rsidP="003D7D35">
            <w:pPr>
              <w:pStyle w:val="TAH"/>
              <w:rPr>
                <w:lang w:val="fr-FR"/>
              </w:rPr>
            </w:pPr>
            <w:r>
              <w:rPr>
                <w:lang w:val="fr-FR"/>
              </w:rPr>
              <w:t>St</w:t>
            </w:r>
          </w:p>
        </w:tc>
        <w:tc>
          <w:tcPr>
            <w:tcW w:w="3967" w:type="dxa"/>
            <w:tcBorders>
              <w:top w:val="single" w:sz="4" w:space="0" w:color="auto"/>
              <w:left w:val="single" w:sz="4" w:space="0" w:color="auto"/>
              <w:bottom w:val="nil"/>
              <w:right w:val="single" w:sz="4" w:space="0" w:color="auto"/>
            </w:tcBorders>
            <w:hideMark/>
          </w:tcPr>
          <w:p w14:paraId="702C54E7" w14:textId="77777777" w:rsidR="003467FA" w:rsidRDefault="003467FA" w:rsidP="003D7D35">
            <w:pPr>
              <w:pStyle w:val="TAH"/>
              <w:rPr>
                <w:lang w:val="fr-FR"/>
              </w:rPr>
            </w:pPr>
            <w:r>
              <w:rPr>
                <w:lang w:val="fr-FR"/>
              </w:rP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6FC2220B" w14:textId="77777777" w:rsidR="003467FA" w:rsidRDefault="003467FA" w:rsidP="003D7D35">
            <w:pPr>
              <w:pStyle w:val="TAH"/>
              <w:rPr>
                <w:lang w:val="fr-FR"/>
              </w:rPr>
            </w:pPr>
            <w:r>
              <w:rPr>
                <w:lang w:val="fr-FR"/>
              </w:rPr>
              <w:t>Message Sequence</w:t>
            </w:r>
          </w:p>
        </w:tc>
        <w:tc>
          <w:tcPr>
            <w:tcW w:w="565" w:type="dxa"/>
            <w:tcBorders>
              <w:top w:val="single" w:sz="4" w:space="0" w:color="auto"/>
              <w:left w:val="single" w:sz="4" w:space="0" w:color="auto"/>
              <w:bottom w:val="nil"/>
              <w:right w:val="single" w:sz="4" w:space="0" w:color="auto"/>
            </w:tcBorders>
            <w:hideMark/>
          </w:tcPr>
          <w:p w14:paraId="05A0F137" w14:textId="77777777" w:rsidR="003467FA" w:rsidRDefault="003467FA" w:rsidP="003D7D35">
            <w:pPr>
              <w:pStyle w:val="TAH"/>
              <w:rPr>
                <w:lang w:val="fr-FR"/>
              </w:rPr>
            </w:pPr>
            <w:r>
              <w:rPr>
                <w:lang w:val="fr-FR"/>
              </w:rPr>
              <w:t>TP</w:t>
            </w:r>
          </w:p>
        </w:tc>
        <w:tc>
          <w:tcPr>
            <w:tcW w:w="850" w:type="dxa"/>
            <w:tcBorders>
              <w:top w:val="single" w:sz="4" w:space="0" w:color="auto"/>
              <w:left w:val="single" w:sz="4" w:space="0" w:color="auto"/>
              <w:bottom w:val="nil"/>
              <w:right w:val="single" w:sz="4" w:space="0" w:color="auto"/>
            </w:tcBorders>
            <w:hideMark/>
          </w:tcPr>
          <w:p w14:paraId="0A529025" w14:textId="77777777" w:rsidR="003467FA" w:rsidRDefault="003467FA" w:rsidP="003D7D35">
            <w:pPr>
              <w:pStyle w:val="TAH"/>
              <w:rPr>
                <w:lang w:val="fr-FR"/>
              </w:rPr>
            </w:pPr>
            <w:r>
              <w:rPr>
                <w:lang w:val="fr-FR"/>
              </w:rPr>
              <w:t>Verdict</w:t>
            </w:r>
          </w:p>
        </w:tc>
      </w:tr>
      <w:tr w:rsidR="003467FA" w14:paraId="1DEFDC4C" w14:textId="77777777" w:rsidTr="003D7D35">
        <w:tc>
          <w:tcPr>
            <w:tcW w:w="533" w:type="dxa"/>
            <w:tcBorders>
              <w:top w:val="nil"/>
              <w:left w:val="single" w:sz="4" w:space="0" w:color="auto"/>
              <w:bottom w:val="single" w:sz="4" w:space="0" w:color="auto"/>
              <w:right w:val="single" w:sz="4" w:space="0" w:color="auto"/>
            </w:tcBorders>
          </w:tcPr>
          <w:p w14:paraId="232AD5F0" w14:textId="77777777" w:rsidR="003467FA" w:rsidRDefault="003467FA" w:rsidP="003D7D35">
            <w:pPr>
              <w:pStyle w:val="TAH"/>
              <w:rPr>
                <w:lang w:val="fr-FR"/>
              </w:rPr>
            </w:pPr>
          </w:p>
        </w:tc>
        <w:tc>
          <w:tcPr>
            <w:tcW w:w="3967" w:type="dxa"/>
            <w:tcBorders>
              <w:top w:val="nil"/>
              <w:left w:val="single" w:sz="4" w:space="0" w:color="auto"/>
              <w:bottom w:val="single" w:sz="4" w:space="0" w:color="auto"/>
              <w:right w:val="single" w:sz="4" w:space="0" w:color="auto"/>
            </w:tcBorders>
          </w:tcPr>
          <w:p w14:paraId="3D5E0BBD" w14:textId="77777777" w:rsidR="003467FA" w:rsidRDefault="003467FA" w:rsidP="003D7D35">
            <w:pPr>
              <w:pStyle w:val="TAH"/>
              <w:rPr>
                <w:lang w:val="fr-FR"/>
              </w:rPr>
            </w:pPr>
          </w:p>
        </w:tc>
        <w:tc>
          <w:tcPr>
            <w:tcW w:w="708" w:type="dxa"/>
            <w:tcBorders>
              <w:top w:val="single" w:sz="4" w:space="0" w:color="auto"/>
              <w:left w:val="single" w:sz="4" w:space="0" w:color="auto"/>
              <w:bottom w:val="single" w:sz="4" w:space="0" w:color="auto"/>
              <w:right w:val="single" w:sz="4" w:space="0" w:color="auto"/>
            </w:tcBorders>
            <w:hideMark/>
          </w:tcPr>
          <w:p w14:paraId="5BF52A4D" w14:textId="77777777" w:rsidR="003467FA" w:rsidRDefault="003467FA" w:rsidP="003D7D35">
            <w:pPr>
              <w:pStyle w:val="TAH"/>
              <w:rPr>
                <w:lang w:val="fr-FR"/>
              </w:rPr>
            </w:pPr>
            <w:r>
              <w:rPr>
                <w:lang w:val="fr-FR"/>
              </w:rPr>
              <w:t>U - S</w:t>
            </w:r>
          </w:p>
        </w:tc>
        <w:tc>
          <w:tcPr>
            <w:tcW w:w="2977" w:type="dxa"/>
            <w:tcBorders>
              <w:top w:val="single" w:sz="4" w:space="0" w:color="auto"/>
              <w:left w:val="single" w:sz="4" w:space="0" w:color="auto"/>
              <w:bottom w:val="single" w:sz="4" w:space="0" w:color="auto"/>
              <w:right w:val="single" w:sz="4" w:space="0" w:color="auto"/>
            </w:tcBorders>
            <w:hideMark/>
          </w:tcPr>
          <w:p w14:paraId="6764A13D" w14:textId="77777777" w:rsidR="003467FA" w:rsidRDefault="003467FA" w:rsidP="003D7D35">
            <w:pPr>
              <w:pStyle w:val="TAH"/>
              <w:rPr>
                <w:lang w:val="fr-FR"/>
              </w:rPr>
            </w:pPr>
            <w:r>
              <w:rPr>
                <w:lang w:val="fr-FR"/>
              </w:rPr>
              <w:t>Message</w:t>
            </w:r>
          </w:p>
        </w:tc>
        <w:tc>
          <w:tcPr>
            <w:tcW w:w="565" w:type="dxa"/>
            <w:tcBorders>
              <w:top w:val="nil"/>
              <w:left w:val="single" w:sz="4" w:space="0" w:color="auto"/>
              <w:bottom w:val="single" w:sz="4" w:space="0" w:color="auto"/>
              <w:right w:val="single" w:sz="4" w:space="0" w:color="auto"/>
            </w:tcBorders>
          </w:tcPr>
          <w:p w14:paraId="1A8A9620" w14:textId="77777777" w:rsidR="003467FA" w:rsidRDefault="003467FA" w:rsidP="003D7D35">
            <w:pPr>
              <w:pStyle w:val="TAH"/>
              <w:rPr>
                <w:lang w:val="fr-FR"/>
              </w:rPr>
            </w:pPr>
          </w:p>
        </w:tc>
        <w:tc>
          <w:tcPr>
            <w:tcW w:w="850" w:type="dxa"/>
            <w:tcBorders>
              <w:top w:val="nil"/>
              <w:left w:val="single" w:sz="4" w:space="0" w:color="auto"/>
              <w:bottom w:val="single" w:sz="4" w:space="0" w:color="auto"/>
              <w:right w:val="single" w:sz="4" w:space="0" w:color="auto"/>
            </w:tcBorders>
          </w:tcPr>
          <w:p w14:paraId="51AE11DB" w14:textId="77777777" w:rsidR="003467FA" w:rsidRDefault="003467FA" w:rsidP="003D7D35">
            <w:pPr>
              <w:pStyle w:val="TAH"/>
              <w:rPr>
                <w:lang w:val="fr-FR"/>
              </w:rPr>
            </w:pPr>
          </w:p>
        </w:tc>
      </w:tr>
      <w:tr w:rsidR="003467FA" w14:paraId="28CC9A10" w14:textId="77777777" w:rsidTr="003D7D35">
        <w:tc>
          <w:tcPr>
            <w:tcW w:w="533" w:type="dxa"/>
            <w:tcBorders>
              <w:top w:val="single" w:sz="4" w:space="0" w:color="auto"/>
              <w:left w:val="single" w:sz="4" w:space="0" w:color="auto"/>
              <w:bottom w:val="single" w:sz="4" w:space="0" w:color="auto"/>
              <w:right w:val="single" w:sz="4" w:space="0" w:color="auto"/>
            </w:tcBorders>
            <w:hideMark/>
          </w:tcPr>
          <w:p w14:paraId="15E30C01" w14:textId="77777777" w:rsidR="003467FA" w:rsidRDefault="003467FA" w:rsidP="003D7D35">
            <w:pPr>
              <w:pStyle w:val="TAC"/>
              <w:spacing w:line="252" w:lineRule="auto"/>
              <w:rPr>
                <w:lang w:val="fr-FR"/>
              </w:rPr>
            </w:pPr>
            <w:r>
              <w:rPr>
                <w:lang w:val="fr-FR"/>
              </w:rPr>
              <w:t>1</w:t>
            </w:r>
          </w:p>
        </w:tc>
        <w:tc>
          <w:tcPr>
            <w:tcW w:w="3967" w:type="dxa"/>
            <w:tcBorders>
              <w:top w:val="single" w:sz="4" w:space="0" w:color="auto"/>
              <w:left w:val="single" w:sz="4" w:space="0" w:color="auto"/>
              <w:bottom w:val="single" w:sz="4" w:space="0" w:color="auto"/>
              <w:right w:val="single" w:sz="4" w:space="0" w:color="auto"/>
            </w:tcBorders>
            <w:hideMark/>
          </w:tcPr>
          <w:p w14:paraId="42504546" w14:textId="77777777" w:rsidR="003467FA" w:rsidRDefault="003467FA" w:rsidP="003D7D35">
            <w:pPr>
              <w:pStyle w:val="TAL"/>
              <w:spacing w:line="252" w:lineRule="auto"/>
            </w:pPr>
            <w:r>
              <w:t>Make the UE (MCPTT client) subscribe to affiliation status determination and later notifications for user A.</w:t>
            </w:r>
          </w:p>
          <w:p w14:paraId="1C7E7024" w14:textId="77777777" w:rsidR="003467FA" w:rsidRDefault="003467FA" w:rsidP="003D7D35">
            <w:pPr>
              <w:pStyle w:val="TAL"/>
              <w:spacing w:line="252" w:lineRule="auto"/>
              <w:rPr>
                <w:lang w:val="fr-FR"/>
              </w:rPr>
            </w:pPr>
            <w:r>
              <w:rPr>
                <w:lang w:val="fr-FR"/>
              </w:rPr>
              <w:t>(NOTE 1)</w:t>
            </w:r>
          </w:p>
        </w:tc>
        <w:tc>
          <w:tcPr>
            <w:tcW w:w="708" w:type="dxa"/>
            <w:tcBorders>
              <w:top w:val="single" w:sz="4" w:space="0" w:color="auto"/>
              <w:left w:val="single" w:sz="4" w:space="0" w:color="auto"/>
              <w:bottom w:val="single" w:sz="4" w:space="0" w:color="auto"/>
              <w:right w:val="single" w:sz="4" w:space="0" w:color="auto"/>
            </w:tcBorders>
            <w:hideMark/>
          </w:tcPr>
          <w:p w14:paraId="39A0C329" w14:textId="77777777" w:rsidR="003467FA" w:rsidRDefault="003467FA" w:rsidP="003D7D35">
            <w:pPr>
              <w:pStyle w:val="TAC"/>
              <w:spacing w:line="252" w:lineRule="auto"/>
              <w:rPr>
                <w:lang w:val="fr-FR"/>
              </w:rPr>
            </w:pPr>
            <w:r>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676BCA91" w14:textId="77777777" w:rsidR="003467FA" w:rsidRDefault="003467FA" w:rsidP="003D7D35">
            <w:pPr>
              <w:pStyle w:val="TAL"/>
              <w:spacing w:line="252" w:lineRule="auto"/>
              <w:rPr>
                <w:lang w:val="fr-FR"/>
              </w:rPr>
            </w:pPr>
            <w:r>
              <w:rPr>
                <w:lang w:val="fr-FR"/>
              </w:rPr>
              <w:t>-</w:t>
            </w:r>
          </w:p>
        </w:tc>
        <w:tc>
          <w:tcPr>
            <w:tcW w:w="565" w:type="dxa"/>
            <w:tcBorders>
              <w:top w:val="single" w:sz="4" w:space="0" w:color="auto"/>
              <w:left w:val="single" w:sz="4" w:space="0" w:color="auto"/>
              <w:bottom w:val="single" w:sz="4" w:space="0" w:color="auto"/>
              <w:right w:val="single" w:sz="4" w:space="0" w:color="auto"/>
            </w:tcBorders>
            <w:hideMark/>
          </w:tcPr>
          <w:p w14:paraId="2D47123D" w14:textId="77777777" w:rsidR="003467FA" w:rsidRDefault="003467FA" w:rsidP="003D7D35">
            <w:pPr>
              <w:pStyle w:val="TAC"/>
              <w:spacing w:line="252" w:lineRule="auto"/>
              <w:rPr>
                <w:lang w:val="fr-FR"/>
              </w:rPr>
            </w:pPr>
            <w:r>
              <w:rPr>
                <w:lang w:val="fr-FR"/>
              </w:rPr>
              <w:t>-</w:t>
            </w:r>
          </w:p>
        </w:tc>
        <w:tc>
          <w:tcPr>
            <w:tcW w:w="850" w:type="dxa"/>
            <w:tcBorders>
              <w:top w:val="single" w:sz="4" w:space="0" w:color="auto"/>
              <w:left w:val="single" w:sz="4" w:space="0" w:color="auto"/>
              <w:bottom w:val="single" w:sz="4" w:space="0" w:color="auto"/>
              <w:right w:val="single" w:sz="4" w:space="0" w:color="auto"/>
            </w:tcBorders>
            <w:hideMark/>
          </w:tcPr>
          <w:p w14:paraId="1A9387C7" w14:textId="77777777" w:rsidR="003467FA" w:rsidRDefault="003467FA" w:rsidP="003D7D35">
            <w:pPr>
              <w:pStyle w:val="TAC"/>
              <w:spacing w:line="252" w:lineRule="auto"/>
              <w:rPr>
                <w:lang w:val="fr-FR"/>
              </w:rPr>
            </w:pPr>
            <w:r>
              <w:rPr>
                <w:lang w:val="fr-FR"/>
              </w:rPr>
              <w:t>-</w:t>
            </w:r>
          </w:p>
        </w:tc>
      </w:tr>
      <w:tr w:rsidR="003467FA" w14:paraId="1E7C9B08" w14:textId="77777777" w:rsidTr="003D7D35">
        <w:tc>
          <w:tcPr>
            <w:tcW w:w="533" w:type="dxa"/>
            <w:tcBorders>
              <w:top w:val="single" w:sz="4" w:space="0" w:color="auto"/>
              <w:left w:val="single" w:sz="4" w:space="0" w:color="auto"/>
              <w:bottom w:val="single" w:sz="4" w:space="0" w:color="auto"/>
              <w:right w:val="single" w:sz="4" w:space="0" w:color="auto"/>
            </w:tcBorders>
            <w:hideMark/>
          </w:tcPr>
          <w:p w14:paraId="4C3F1734" w14:textId="77777777" w:rsidR="003467FA" w:rsidRDefault="003467FA" w:rsidP="003D7D35">
            <w:pPr>
              <w:pStyle w:val="TAC"/>
              <w:spacing w:line="252" w:lineRule="auto"/>
              <w:rPr>
                <w:lang w:val="fr-FR"/>
              </w:rPr>
            </w:pPr>
            <w:r>
              <w:rPr>
                <w:rFonts w:eastAsia="Calibri"/>
                <w:lang w:val="fr-FR"/>
              </w:rPr>
              <w:t>2</w:t>
            </w:r>
          </w:p>
        </w:tc>
        <w:tc>
          <w:tcPr>
            <w:tcW w:w="3967" w:type="dxa"/>
            <w:tcBorders>
              <w:top w:val="single" w:sz="4" w:space="0" w:color="auto"/>
              <w:left w:val="single" w:sz="4" w:space="0" w:color="auto"/>
              <w:bottom w:val="single" w:sz="4" w:space="0" w:color="auto"/>
              <w:right w:val="single" w:sz="4" w:space="0" w:color="auto"/>
            </w:tcBorders>
            <w:hideMark/>
          </w:tcPr>
          <w:p w14:paraId="2B69F2FE" w14:textId="77777777" w:rsidR="003467FA" w:rsidRDefault="003467FA" w:rsidP="003D7D35">
            <w:pPr>
              <w:pStyle w:val="TAL"/>
              <w:spacing w:line="252" w:lineRule="auto"/>
            </w:pPr>
            <w:r>
              <w:t>Check: Does the UE (MCPTT client) correctly perform procedure 'MCX Subscription and Notification' as described in TS 36.579-1 [2] table 5.3.29.3-1 to subscribe to its own affiliation status changes?</w:t>
            </w:r>
          </w:p>
        </w:tc>
        <w:tc>
          <w:tcPr>
            <w:tcW w:w="708" w:type="dxa"/>
            <w:tcBorders>
              <w:top w:val="single" w:sz="4" w:space="0" w:color="auto"/>
              <w:left w:val="single" w:sz="4" w:space="0" w:color="auto"/>
              <w:bottom w:val="single" w:sz="4" w:space="0" w:color="auto"/>
              <w:right w:val="single" w:sz="4" w:space="0" w:color="auto"/>
            </w:tcBorders>
            <w:hideMark/>
          </w:tcPr>
          <w:p w14:paraId="1A9BD098" w14:textId="77777777" w:rsidR="003467FA" w:rsidRDefault="003467FA" w:rsidP="003D7D35">
            <w:pPr>
              <w:pStyle w:val="TAC"/>
              <w:spacing w:line="252" w:lineRule="auto"/>
              <w:rPr>
                <w:lang w:val="fr-FR"/>
              </w:rPr>
            </w:pPr>
            <w:r>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669E1449" w14:textId="77777777" w:rsidR="003467FA" w:rsidRDefault="003467FA" w:rsidP="003D7D35">
            <w:pPr>
              <w:pStyle w:val="TAL"/>
              <w:spacing w:line="252" w:lineRule="auto"/>
              <w:rPr>
                <w:lang w:val="fr-FR"/>
              </w:rPr>
            </w:pPr>
            <w:r>
              <w:rPr>
                <w:rFonts w:cs="Arial"/>
                <w:szCs w:val="18"/>
                <w:lang w:val="fr-FR"/>
              </w:rPr>
              <w:t>-</w:t>
            </w:r>
          </w:p>
        </w:tc>
        <w:tc>
          <w:tcPr>
            <w:tcW w:w="565" w:type="dxa"/>
            <w:tcBorders>
              <w:top w:val="single" w:sz="4" w:space="0" w:color="auto"/>
              <w:left w:val="single" w:sz="4" w:space="0" w:color="auto"/>
              <w:bottom w:val="single" w:sz="4" w:space="0" w:color="auto"/>
              <w:right w:val="single" w:sz="4" w:space="0" w:color="auto"/>
            </w:tcBorders>
            <w:hideMark/>
          </w:tcPr>
          <w:p w14:paraId="597D0FC8" w14:textId="77777777" w:rsidR="003467FA" w:rsidRDefault="003467FA" w:rsidP="003D7D35">
            <w:pPr>
              <w:pStyle w:val="TAC"/>
              <w:spacing w:line="252" w:lineRule="auto"/>
              <w:rPr>
                <w:lang w:val="fr-FR"/>
              </w:rPr>
            </w:pPr>
            <w:r>
              <w:rPr>
                <w:lang w:val="fr-FR"/>
              </w:rPr>
              <w:t>1</w:t>
            </w:r>
          </w:p>
        </w:tc>
        <w:tc>
          <w:tcPr>
            <w:tcW w:w="850" w:type="dxa"/>
            <w:tcBorders>
              <w:top w:val="single" w:sz="4" w:space="0" w:color="auto"/>
              <w:left w:val="single" w:sz="4" w:space="0" w:color="auto"/>
              <w:bottom w:val="single" w:sz="4" w:space="0" w:color="auto"/>
              <w:right w:val="single" w:sz="4" w:space="0" w:color="auto"/>
            </w:tcBorders>
            <w:hideMark/>
          </w:tcPr>
          <w:p w14:paraId="2DD34EA3" w14:textId="77777777" w:rsidR="003467FA" w:rsidRDefault="003467FA" w:rsidP="003D7D35">
            <w:pPr>
              <w:pStyle w:val="TAC"/>
              <w:spacing w:line="252" w:lineRule="auto"/>
              <w:rPr>
                <w:lang w:val="fr-FR"/>
              </w:rPr>
            </w:pPr>
            <w:r>
              <w:rPr>
                <w:lang w:val="fr-FR"/>
              </w:rPr>
              <w:t>P</w:t>
            </w:r>
          </w:p>
        </w:tc>
      </w:tr>
      <w:tr w:rsidR="003467FA" w14:paraId="67458794" w14:textId="77777777" w:rsidTr="003D7D35">
        <w:tc>
          <w:tcPr>
            <w:tcW w:w="533" w:type="dxa"/>
            <w:tcBorders>
              <w:top w:val="single" w:sz="4" w:space="0" w:color="auto"/>
              <w:left w:val="single" w:sz="4" w:space="0" w:color="auto"/>
              <w:bottom w:val="single" w:sz="4" w:space="0" w:color="auto"/>
              <w:right w:val="single" w:sz="4" w:space="0" w:color="auto"/>
            </w:tcBorders>
            <w:hideMark/>
          </w:tcPr>
          <w:p w14:paraId="2D545740" w14:textId="77777777" w:rsidR="003467FA" w:rsidRDefault="003467FA" w:rsidP="003D7D35">
            <w:pPr>
              <w:pStyle w:val="TAC"/>
              <w:spacing w:line="252" w:lineRule="auto"/>
              <w:rPr>
                <w:rFonts w:eastAsia="Calibri"/>
                <w:lang w:val="fr-FR"/>
              </w:rPr>
            </w:pPr>
            <w:r>
              <w:rPr>
                <w:lang w:val="fr-FR"/>
              </w:rPr>
              <w:t>3</w:t>
            </w:r>
          </w:p>
        </w:tc>
        <w:tc>
          <w:tcPr>
            <w:tcW w:w="3967" w:type="dxa"/>
            <w:tcBorders>
              <w:top w:val="single" w:sz="4" w:space="0" w:color="auto"/>
              <w:left w:val="single" w:sz="4" w:space="0" w:color="auto"/>
              <w:bottom w:val="single" w:sz="4" w:space="0" w:color="auto"/>
              <w:right w:val="single" w:sz="4" w:space="0" w:color="auto"/>
            </w:tcBorders>
            <w:hideMark/>
          </w:tcPr>
          <w:p w14:paraId="17A407D2" w14:textId="77777777" w:rsidR="003467FA" w:rsidRDefault="003467FA" w:rsidP="003D7D35">
            <w:pPr>
              <w:pStyle w:val="TAL"/>
              <w:spacing w:line="252" w:lineRule="auto"/>
              <w:rPr>
                <w:rFonts w:cs="Arial"/>
                <w:szCs w:val="18"/>
              </w:rPr>
            </w:pPr>
            <w:r>
              <w:rPr>
                <w:rFonts w:cs="Arial"/>
                <w:szCs w:val="18"/>
              </w:rPr>
              <w:t>Make the UE (MCPTT client) request de-affiliation of user A from group A.</w:t>
            </w:r>
          </w:p>
          <w:p w14:paraId="0ACCC767" w14:textId="77777777" w:rsidR="003467FA" w:rsidRDefault="003467FA" w:rsidP="003D7D35">
            <w:pPr>
              <w:pStyle w:val="TAL"/>
              <w:spacing w:line="252" w:lineRule="auto"/>
              <w:rPr>
                <w:lang w:val="fr-FR"/>
              </w:rPr>
            </w:pPr>
            <w:r>
              <w:rPr>
                <w:lang w:val="fr-FR"/>
              </w:rPr>
              <w:t>(NOTE 1)</w:t>
            </w:r>
          </w:p>
        </w:tc>
        <w:tc>
          <w:tcPr>
            <w:tcW w:w="708" w:type="dxa"/>
            <w:tcBorders>
              <w:top w:val="single" w:sz="4" w:space="0" w:color="auto"/>
              <w:left w:val="single" w:sz="4" w:space="0" w:color="auto"/>
              <w:bottom w:val="single" w:sz="4" w:space="0" w:color="auto"/>
              <w:right w:val="single" w:sz="4" w:space="0" w:color="auto"/>
            </w:tcBorders>
            <w:hideMark/>
          </w:tcPr>
          <w:p w14:paraId="6D0A722A" w14:textId="77777777" w:rsidR="003467FA" w:rsidRDefault="003467FA" w:rsidP="003D7D35">
            <w:pPr>
              <w:pStyle w:val="TAC"/>
              <w:spacing w:line="252" w:lineRule="auto"/>
              <w:rPr>
                <w:rFonts w:eastAsia="Calibri"/>
                <w:szCs w:val="22"/>
                <w:lang w:val="fr-FR"/>
              </w:rPr>
            </w:pPr>
            <w:r>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44CA947E" w14:textId="77777777" w:rsidR="003467FA" w:rsidRDefault="003467FA" w:rsidP="003D7D35">
            <w:pPr>
              <w:pStyle w:val="TAL"/>
              <w:spacing w:line="252" w:lineRule="auto"/>
              <w:rPr>
                <w:rFonts w:eastAsia="Calibri"/>
                <w:lang w:val="fr-FR"/>
              </w:rPr>
            </w:pPr>
            <w:r>
              <w:rPr>
                <w:rFonts w:cs="Arial"/>
                <w:szCs w:val="18"/>
                <w:lang w:val="fr-FR"/>
              </w:rPr>
              <w:t>-</w:t>
            </w:r>
          </w:p>
        </w:tc>
        <w:tc>
          <w:tcPr>
            <w:tcW w:w="565" w:type="dxa"/>
            <w:tcBorders>
              <w:top w:val="single" w:sz="4" w:space="0" w:color="auto"/>
              <w:left w:val="single" w:sz="4" w:space="0" w:color="auto"/>
              <w:bottom w:val="single" w:sz="4" w:space="0" w:color="auto"/>
              <w:right w:val="single" w:sz="4" w:space="0" w:color="auto"/>
            </w:tcBorders>
            <w:hideMark/>
          </w:tcPr>
          <w:p w14:paraId="2AAF7A85" w14:textId="77777777" w:rsidR="003467FA" w:rsidRDefault="003467FA" w:rsidP="003D7D35">
            <w:pPr>
              <w:pStyle w:val="TAC"/>
              <w:spacing w:line="252" w:lineRule="auto"/>
              <w:rPr>
                <w:rFonts w:eastAsia="Calibri"/>
                <w:szCs w:val="22"/>
                <w:lang w:val="fr-FR"/>
              </w:rPr>
            </w:pPr>
            <w:r>
              <w:rPr>
                <w:lang w:val="fr-FR"/>
              </w:rPr>
              <w:t>-</w:t>
            </w:r>
          </w:p>
        </w:tc>
        <w:tc>
          <w:tcPr>
            <w:tcW w:w="850" w:type="dxa"/>
            <w:tcBorders>
              <w:top w:val="single" w:sz="4" w:space="0" w:color="auto"/>
              <w:left w:val="single" w:sz="4" w:space="0" w:color="auto"/>
              <w:bottom w:val="single" w:sz="4" w:space="0" w:color="auto"/>
              <w:right w:val="single" w:sz="4" w:space="0" w:color="auto"/>
            </w:tcBorders>
            <w:hideMark/>
          </w:tcPr>
          <w:p w14:paraId="28FC0481" w14:textId="77777777" w:rsidR="003467FA" w:rsidRDefault="003467FA" w:rsidP="003D7D35">
            <w:pPr>
              <w:pStyle w:val="TAC"/>
              <w:spacing w:line="252" w:lineRule="auto"/>
              <w:rPr>
                <w:rFonts w:eastAsia="Calibri"/>
                <w:szCs w:val="22"/>
                <w:lang w:val="fr-FR"/>
              </w:rPr>
            </w:pPr>
            <w:r>
              <w:rPr>
                <w:lang w:val="fr-FR"/>
              </w:rPr>
              <w:t>-</w:t>
            </w:r>
          </w:p>
        </w:tc>
      </w:tr>
      <w:tr w:rsidR="003467FA" w14:paraId="60526360" w14:textId="77777777" w:rsidTr="003D7D35">
        <w:tc>
          <w:tcPr>
            <w:tcW w:w="533" w:type="dxa"/>
            <w:tcBorders>
              <w:top w:val="single" w:sz="4" w:space="0" w:color="auto"/>
              <w:left w:val="single" w:sz="4" w:space="0" w:color="auto"/>
              <w:bottom w:val="single" w:sz="4" w:space="0" w:color="auto"/>
              <w:right w:val="single" w:sz="4" w:space="0" w:color="auto"/>
            </w:tcBorders>
            <w:hideMark/>
          </w:tcPr>
          <w:p w14:paraId="716F13E0" w14:textId="77777777" w:rsidR="003467FA" w:rsidRDefault="003467FA" w:rsidP="003D7D35">
            <w:pPr>
              <w:pStyle w:val="TAC"/>
              <w:spacing w:line="252" w:lineRule="auto"/>
              <w:rPr>
                <w:rFonts w:eastAsia="Calibri"/>
                <w:lang w:val="fr-FR"/>
              </w:rPr>
            </w:pPr>
            <w:r>
              <w:rPr>
                <w:rFonts w:cs="Arial"/>
                <w:szCs w:val="18"/>
                <w:lang w:val="fr-FR"/>
              </w:rPr>
              <w:t>4</w:t>
            </w:r>
          </w:p>
        </w:tc>
        <w:tc>
          <w:tcPr>
            <w:tcW w:w="3967" w:type="dxa"/>
            <w:tcBorders>
              <w:top w:val="single" w:sz="4" w:space="0" w:color="auto"/>
              <w:left w:val="single" w:sz="4" w:space="0" w:color="auto"/>
              <w:bottom w:val="single" w:sz="4" w:space="0" w:color="auto"/>
              <w:right w:val="single" w:sz="4" w:space="0" w:color="auto"/>
            </w:tcBorders>
            <w:hideMark/>
          </w:tcPr>
          <w:p w14:paraId="4D5A73C8" w14:textId="77777777" w:rsidR="003467FA" w:rsidRDefault="003467FA" w:rsidP="003D7D35">
            <w:pPr>
              <w:pStyle w:val="TAL"/>
              <w:spacing w:line="252" w:lineRule="auto"/>
            </w:pPr>
            <w:r>
              <w:t xml:space="preserve">Check: Does the UE (MCPTT client) correctly perform procedure 'MCX Group Affiliation Status Change' </w:t>
            </w:r>
            <w:r>
              <w:rPr>
                <w:lang w:eastAsia="ko-KR"/>
              </w:rPr>
              <w:t>as described in TS 36.579-1 [2] table 5.3.34.3-1</w:t>
            </w:r>
            <w:r>
              <w:rPr>
                <w:rFonts w:cs="Arial"/>
                <w:szCs w:val="18"/>
              </w:rPr>
              <w:t xml:space="preserve"> to de-affiliate with group A?</w:t>
            </w:r>
          </w:p>
        </w:tc>
        <w:tc>
          <w:tcPr>
            <w:tcW w:w="708" w:type="dxa"/>
            <w:tcBorders>
              <w:top w:val="single" w:sz="4" w:space="0" w:color="auto"/>
              <w:left w:val="single" w:sz="4" w:space="0" w:color="auto"/>
              <w:bottom w:val="single" w:sz="4" w:space="0" w:color="auto"/>
              <w:right w:val="single" w:sz="4" w:space="0" w:color="auto"/>
            </w:tcBorders>
            <w:hideMark/>
          </w:tcPr>
          <w:p w14:paraId="22189FCB" w14:textId="77777777" w:rsidR="003467FA" w:rsidRDefault="003467FA" w:rsidP="003D7D35">
            <w:pPr>
              <w:pStyle w:val="TAC"/>
              <w:spacing w:line="252" w:lineRule="auto"/>
              <w:rPr>
                <w:rFonts w:eastAsia="Calibri"/>
                <w:szCs w:val="22"/>
                <w:lang w:val="fr-FR"/>
              </w:rPr>
            </w:pPr>
            <w:r>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25B6E3F2" w14:textId="77777777" w:rsidR="003467FA" w:rsidRDefault="003467FA" w:rsidP="003D7D35">
            <w:pPr>
              <w:pStyle w:val="TAL"/>
              <w:spacing w:line="252" w:lineRule="auto"/>
              <w:rPr>
                <w:rFonts w:eastAsia="Calibri"/>
                <w:lang w:val="fr-FR"/>
              </w:rPr>
            </w:pPr>
            <w:r>
              <w:rPr>
                <w:rFonts w:cs="Arial"/>
                <w:szCs w:val="18"/>
                <w:lang w:val="fr-FR"/>
              </w:rPr>
              <w:t>-</w:t>
            </w:r>
          </w:p>
        </w:tc>
        <w:tc>
          <w:tcPr>
            <w:tcW w:w="565" w:type="dxa"/>
            <w:tcBorders>
              <w:top w:val="single" w:sz="4" w:space="0" w:color="auto"/>
              <w:left w:val="single" w:sz="4" w:space="0" w:color="auto"/>
              <w:bottom w:val="single" w:sz="4" w:space="0" w:color="auto"/>
              <w:right w:val="single" w:sz="4" w:space="0" w:color="auto"/>
            </w:tcBorders>
            <w:hideMark/>
          </w:tcPr>
          <w:p w14:paraId="74539367" w14:textId="77777777" w:rsidR="003467FA" w:rsidRDefault="003467FA" w:rsidP="003D7D35">
            <w:pPr>
              <w:pStyle w:val="TAC"/>
              <w:spacing w:line="252" w:lineRule="auto"/>
              <w:rPr>
                <w:rFonts w:eastAsia="Calibri"/>
                <w:szCs w:val="22"/>
                <w:lang w:val="fr-FR"/>
              </w:rPr>
            </w:pPr>
            <w:r>
              <w:rPr>
                <w:lang w:val="fr-FR"/>
              </w:rPr>
              <w:t>2</w:t>
            </w:r>
          </w:p>
        </w:tc>
        <w:tc>
          <w:tcPr>
            <w:tcW w:w="850" w:type="dxa"/>
            <w:tcBorders>
              <w:top w:val="single" w:sz="4" w:space="0" w:color="auto"/>
              <w:left w:val="single" w:sz="4" w:space="0" w:color="auto"/>
              <w:bottom w:val="single" w:sz="4" w:space="0" w:color="auto"/>
              <w:right w:val="single" w:sz="4" w:space="0" w:color="auto"/>
            </w:tcBorders>
            <w:hideMark/>
          </w:tcPr>
          <w:p w14:paraId="454AC41D" w14:textId="77777777" w:rsidR="003467FA" w:rsidRDefault="003467FA" w:rsidP="003D7D35">
            <w:pPr>
              <w:pStyle w:val="TAC"/>
              <w:spacing w:line="252" w:lineRule="auto"/>
              <w:rPr>
                <w:rFonts w:eastAsia="Calibri"/>
                <w:szCs w:val="22"/>
                <w:lang w:val="fr-FR"/>
              </w:rPr>
            </w:pPr>
            <w:r>
              <w:rPr>
                <w:lang w:val="fr-FR"/>
              </w:rPr>
              <w:t>P</w:t>
            </w:r>
          </w:p>
        </w:tc>
      </w:tr>
      <w:tr w:rsidR="003467FA" w14:paraId="721D983F" w14:textId="77777777" w:rsidTr="003D7D35">
        <w:tc>
          <w:tcPr>
            <w:tcW w:w="533" w:type="dxa"/>
            <w:tcBorders>
              <w:top w:val="single" w:sz="4" w:space="0" w:color="auto"/>
              <w:left w:val="single" w:sz="4" w:space="0" w:color="auto"/>
              <w:bottom w:val="single" w:sz="4" w:space="0" w:color="auto"/>
              <w:right w:val="single" w:sz="4" w:space="0" w:color="auto"/>
            </w:tcBorders>
            <w:hideMark/>
          </w:tcPr>
          <w:p w14:paraId="53BB47B8" w14:textId="77777777" w:rsidR="003467FA" w:rsidRDefault="003467FA" w:rsidP="003D7D35">
            <w:pPr>
              <w:pStyle w:val="TAC"/>
              <w:spacing w:line="252" w:lineRule="auto"/>
              <w:rPr>
                <w:rFonts w:eastAsia="Calibri"/>
                <w:lang w:val="fr-FR"/>
              </w:rPr>
            </w:pPr>
            <w:r>
              <w:rPr>
                <w:lang w:val="fr-FR"/>
              </w:rPr>
              <w:t>5-7</w:t>
            </w:r>
          </w:p>
        </w:tc>
        <w:tc>
          <w:tcPr>
            <w:tcW w:w="3967" w:type="dxa"/>
            <w:tcBorders>
              <w:top w:val="single" w:sz="4" w:space="0" w:color="auto"/>
              <w:left w:val="single" w:sz="4" w:space="0" w:color="auto"/>
              <w:bottom w:val="single" w:sz="4" w:space="0" w:color="auto"/>
              <w:right w:val="single" w:sz="4" w:space="0" w:color="auto"/>
            </w:tcBorders>
            <w:hideMark/>
          </w:tcPr>
          <w:p w14:paraId="52BB429F" w14:textId="77777777" w:rsidR="003467FA" w:rsidRDefault="003467FA" w:rsidP="003D7D35">
            <w:pPr>
              <w:pStyle w:val="TAL"/>
              <w:spacing w:line="252" w:lineRule="auto"/>
            </w:pPr>
            <w:r>
              <w:t xml:space="preserve">Steps 1a1-3 of procedure 'MCX SIP MESSAGE CT' </w:t>
            </w:r>
            <w:r>
              <w:rPr>
                <w:lang w:eastAsia="ko-KR"/>
              </w:rPr>
              <w:t>as described in TS 36.579-1 [2] table 5.3.33.3-1</w:t>
            </w:r>
            <w:r>
              <w:rPr>
                <w:rFonts w:cs="Arial"/>
                <w:szCs w:val="18"/>
              </w:rPr>
              <w:t xml:space="preserve"> are performed</w:t>
            </w:r>
            <w:r>
              <w:t xml:space="preserve"> asking the UE (MCPTT client) to change the selected group to group A.</w:t>
            </w:r>
          </w:p>
        </w:tc>
        <w:tc>
          <w:tcPr>
            <w:tcW w:w="708" w:type="dxa"/>
            <w:tcBorders>
              <w:top w:val="single" w:sz="4" w:space="0" w:color="auto"/>
              <w:left w:val="single" w:sz="4" w:space="0" w:color="auto"/>
              <w:bottom w:val="single" w:sz="4" w:space="0" w:color="auto"/>
              <w:right w:val="single" w:sz="4" w:space="0" w:color="auto"/>
            </w:tcBorders>
            <w:hideMark/>
          </w:tcPr>
          <w:p w14:paraId="74F7B35D" w14:textId="77777777" w:rsidR="003467FA" w:rsidRDefault="003467FA" w:rsidP="003D7D35">
            <w:pPr>
              <w:pStyle w:val="TAC"/>
              <w:spacing w:line="252" w:lineRule="auto"/>
              <w:rPr>
                <w:rFonts w:eastAsia="Calibri"/>
                <w:szCs w:val="22"/>
                <w:lang w:val="fr-FR"/>
              </w:rPr>
            </w:pPr>
            <w:r>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5DA8DC50" w14:textId="77777777" w:rsidR="003467FA" w:rsidRDefault="003467FA" w:rsidP="003D7D35">
            <w:pPr>
              <w:pStyle w:val="TAL"/>
              <w:spacing w:line="252" w:lineRule="auto"/>
              <w:rPr>
                <w:rFonts w:eastAsia="Calibri"/>
                <w:lang w:val="fr-FR"/>
              </w:rPr>
            </w:pPr>
            <w:r>
              <w:rPr>
                <w:rFonts w:cs="Arial"/>
                <w:szCs w:val="18"/>
                <w:lang w:val="fr-FR"/>
              </w:rPr>
              <w:t>-</w:t>
            </w:r>
          </w:p>
        </w:tc>
        <w:tc>
          <w:tcPr>
            <w:tcW w:w="565" w:type="dxa"/>
            <w:tcBorders>
              <w:top w:val="single" w:sz="4" w:space="0" w:color="auto"/>
              <w:left w:val="single" w:sz="4" w:space="0" w:color="auto"/>
              <w:bottom w:val="single" w:sz="4" w:space="0" w:color="auto"/>
              <w:right w:val="single" w:sz="4" w:space="0" w:color="auto"/>
            </w:tcBorders>
            <w:hideMark/>
          </w:tcPr>
          <w:p w14:paraId="3218C7B3" w14:textId="77777777" w:rsidR="003467FA" w:rsidRDefault="003467FA" w:rsidP="003D7D35">
            <w:pPr>
              <w:pStyle w:val="TAC"/>
              <w:spacing w:line="252" w:lineRule="auto"/>
              <w:rPr>
                <w:rFonts w:eastAsia="Calibri"/>
                <w:szCs w:val="22"/>
                <w:lang w:val="fr-FR"/>
              </w:rPr>
            </w:pPr>
            <w:r>
              <w:rPr>
                <w:lang w:val="fr-FR"/>
              </w:rPr>
              <w:t>-</w:t>
            </w:r>
          </w:p>
        </w:tc>
        <w:tc>
          <w:tcPr>
            <w:tcW w:w="850" w:type="dxa"/>
            <w:tcBorders>
              <w:top w:val="single" w:sz="4" w:space="0" w:color="auto"/>
              <w:left w:val="single" w:sz="4" w:space="0" w:color="auto"/>
              <w:bottom w:val="single" w:sz="4" w:space="0" w:color="auto"/>
              <w:right w:val="single" w:sz="4" w:space="0" w:color="auto"/>
            </w:tcBorders>
            <w:hideMark/>
          </w:tcPr>
          <w:p w14:paraId="7BB1E14F" w14:textId="77777777" w:rsidR="003467FA" w:rsidRDefault="003467FA" w:rsidP="003D7D35">
            <w:pPr>
              <w:pStyle w:val="TAC"/>
              <w:spacing w:line="252" w:lineRule="auto"/>
              <w:rPr>
                <w:rFonts w:eastAsia="Calibri"/>
                <w:szCs w:val="22"/>
                <w:lang w:val="fr-FR"/>
              </w:rPr>
            </w:pPr>
            <w:r>
              <w:rPr>
                <w:lang w:val="fr-FR"/>
              </w:rPr>
              <w:t>-</w:t>
            </w:r>
          </w:p>
        </w:tc>
      </w:tr>
      <w:tr w:rsidR="003467FA" w14:paraId="152AA054" w14:textId="77777777" w:rsidTr="003D7D35">
        <w:tc>
          <w:tcPr>
            <w:tcW w:w="533" w:type="dxa"/>
            <w:tcBorders>
              <w:top w:val="single" w:sz="4" w:space="0" w:color="auto"/>
              <w:left w:val="single" w:sz="4" w:space="0" w:color="auto"/>
              <w:bottom w:val="single" w:sz="4" w:space="0" w:color="auto"/>
              <w:right w:val="single" w:sz="4" w:space="0" w:color="auto"/>
            </w:tcBorders>
            <w:hideMark/>
          </w:tcPr>
          <w:p w14:paraId="74668F29" w14:textId="77777777" w:rsidR="003467FA" w:rsidRDefault="003467FA" w:rsidP="003D7D35">
            <w:pPr>
              <w:pStyle w:val="TAC"/>
              <w:spacing w:line="252" w:lineRule="auto"/>
              <w:rPr>
                <w:rFonts w:eastAsia="Calibri"/>
                <w:lang w:val="fr-FR"/>
              </w:rPr>
            </w:pPr>
            <w:r>
              <w:rPr>
                <w:lang w:val="fr-FR"/>
              </w:rPr>
              <w:t>8-12A</w:t>
            </w:r>
          </w:p>
        </w:tc>
        <w:tc>
          <w:tcPr>
            <w:tcW w:w="3967" w:type="dxa"/>
            <w:tcBorders>
              <w:top w:val="single" w:sz="4" w:space="0" w:color="auto"/>
              <w:left w:val="single" w:sz="4" w:space="0" w:color="auto"/>
              <w:bottom w:val="single" w:sz="4" w:space="0" w:color="auto"/>
              <w:right w:val="single" w:sz="4" w:space="0" w:color="auto"/>
            </w:tcBorders>
            <w:hideMark/>
          </w:tcPr>
          <w:p w14:paraId="1D8F15DA" w14:textId="77777777" w:rsidR="003467FA" w:rsidRDefault="003467FA" w:rsidP="003D7D35">
            <w:pPr>
              <w:pStyle w:val="TAL"/>
              <w:spacing w:line="252" w:lineRule="auto"/>
            </w:pPr>
            <w:r>
              <w:rPr>
                <w:rFonts w:cs="Arial"/>
                <w:szCs w:val="18"/>
              </w:rPr>
              <w:t xml:space="preserve">Check: Does the UE (MCPTT client) correctly perform steps 2-7 of </w:t>
            </w:r>
            <w:r>
              <w:t>procedure 'MCX Group Affiliation Status Change'</w:t>
            </w:r>
            <w:r>
              <w:rPr>
                <w:lang w:eastAsia="ko-KR"/>
              </w:rPr>
              <w:t xml:space="preserve"> as described in TS 36.579-1 [2] table 5.3.34.3-1</w:t>
            </w:r>
            <w:r>
              <w:rPr>
                <w:rFonts w:cs="Arial"/>
                <w:szCs w:val="18"/>
              </w:rPr>
              <w:t xml:space="preserve"> to affiliate with group A?</w:t>
            </w:r>
          </w:p>
        </w:tc>
        <w:tc>
          <w:tcPr>
            <w:tcW w:w="708" w:type="dxa"/>
            <w:tcBorders>
              <w:top w:val="single" w:sz="4" w:space="0" w:color="auto"/>
              <w:left w:val="single" w:sz="4" w:space="0" w:color="auto"/>
              <w:bottom w:val="single" w:sz="4" w:space="0" w:color="auto"/>
              <w:right w:val="single" w:sz="4" w:space="0" w:color="auto"/>
            </w:tcBorders>
            <w:hideMark/>
          </w:tcPr>
          <w:p w14:paraId="15460CB6" w14:textId="77777777" w:rsidR="003467FA" w:rsidRDefault="003467FA" w:rsidP="003D7D35">
            <w:pPr>
              <w:pStyle w:val="TAC"/>
              <w:spacing w:line="252" w:lineRule="auto"/>
              <w:rPr>
                <w:rFonts w:eastAsia="Calibri"/>
                <w:szCs w:val="22"/>
                <w:lang w:val="fr-FR"/>
              </w:rPr>
            </w:pPr>
            <w:r>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3B6264A7" w14:textId="77777777" w:rsidR="003467FA" w:rsidRDefault="003467FA" w:rsidP="003D7D35">
            <w:pPr>
              <w:pStyle w:val="TAL"/>
              <w:spacing w:line="252" w:lineRule="auto"/>
              <w:rPr>
                <w:rFonts w:eastAsia="Calibri"/>
                <w:lang w:val="fr-FR"/>
              </w:rPr>
            </w:pPr>
            <w:r>
              <w:rPr>
                <w:rFonts w:cs="Arial"/>
                <w:szCs w:val="18"/>
                <w:lang w:val="fr-FR"/>
              </w:rPr>
              <w:t>-</w:t>
            </w:r>
          </w:p>
        </w:tc>
        <w:tc>
          <w:tcPr>
            <w:tcW w:w="565" w:type="dxa"/>
            <w:tcBorders>
              <w:top w:val="single" w:sz="4" w:space="0" w:color="auto"/>
              <w:left w:val="single" w:sz="4" w:space="0" w:color="auto"/>
              <w:bottom w:val="single" w:sz="4" w:space="0" w:color="auto"/>
              <w:right w:val="single" w:sz="4" w:space="0" w:color="auto"/>
            </w:tcBorders>
            <w:hideMark/>
          </w:tcPr>
          <w:p w14:paraId="48BC3FE5" w14:textId="77777777" w:rsidR="003467FA" w:rsidRDefault="003467FA" w:rsidP="003D7D35">
            <w:pPr>
              <w:pStyle w:val="TAC"/>
              <w:spacing w:line="252" w:lineRule="auto"/>
              <w:rPr>
                <w:rFonts w:eastAsia="Calibri"/>
                <w:szCs w:val="22"/>
                <w:lang w:val="fr-FR"/>
              </w:rPr>
            </w:pPr>
            <w:r>
              <w:rPr>
                <w:lang w:val="fr-FR"/>
              </w:rPr>
              <w:t>3</w:t>
            </w:r>
          </w:p>
        </w:tc>
        <w:tc>
          <w:tcPr>
            <w:tcW w:w="850" w:type="dxa"/>
            <w:tcBorders>
              <w:top w:val="single" w:sz="4" w:space="0" w:color="auto"/>
              <w:left w:val="single" w:sz="4" w:space="0" w:color="auto"/>
              <w:bottom w:val="single" w:sz="4" w:space="0" w:color="auto"/>
              <w:right w:val="single" w:sz="4" w:space="0" w:color="auto"/>
            </w:tcBorders>
            <w:hideMark/>
          </w:tcPr>
          <w:p w14:paraId="78EC1D3D" w14:textId="77777777" w:rsidR="003467FA" w:rsidRDefault="003467FA" w:rsidP="003D7D35">
            <w:pPr>
              <w:pStyle w:val="TAC"/>
              <w:spacing w:line="252" w:lineRule="auto"/>
              <w:rPr>
                <w:rFonts w:eastAsia="Calibri"/>
                <w:szCs w:val="22"/>
                <w:lang w:val="fr-FR"/>
              </w:rPr>
            </w:pPr>
            <w:r>
              <w:rPr>
                <w:lang w:val="fr-FR"/>
              </w:rPr>
              <w:t>P</w:t>
            </w:r>
          </w:p>
        </w:tc>
      </w:tr>
      <w:tr w:rsidR="003467FA" w14:paraId="4BDD5092" w14:textId="77777777" w:rsidTr="003D7D35">
        <w:tc>
          <w:tcPr>
            <w:tcW w:w="533" w:type="dxa"/>
            <w:tcBorders>
              <w:top w:val="single" w:sz="4" w:space="0" w:color="auto"/>
              <w:left w:val="single" w:sz="4" w:space="0" w:color="auto"/>
              <w:bottom w:val="single" w:sz="4" w:space="0" w:color="auto"/>
              <w:right w:val="single" w:sz="4" w:space="0" w:color="auto"/>
            </w:tcBorders>
            <w:hideMark/>
          </w:tcPr>
          <w:p w14:paraId="1F557109" w14:textId="77777777" w:rsidR="003467FA" w:rsidRDefault="003467FA" w:rsidP="003D7D35">
            <w:pPr>
              <w:pStyle w:val="TAC"/>
              <w:spacing w:line="252" w:lineRule="auto"/>
              <w:rPr>
                <w:rFonts w:eastAsia="Calibri"/>
                <w:lang w:val="fr-FR"/>
              </w:rPr>
            </w:pPr>
            <w:r>
              <w:rPr>
                <w:rFonts w:eastAsia="Calibri"/>
                <w:szCs w:val="22"/>
                <w:lang w:val="fr-FR"/>
              </w:rPr>
              <w:t>13-15</w:t>
            </w:r>
          </w:p>
        </w:tc>
        <w:tc>
          <w:tcPr>
            <w:tcW w:w="3967" w:type="dxa"/>
            <w:tcBorders>
              <w:top w:val="single" w:sz="4" w:space="0" w:color="auto"/>
              <w:left w:val="single" w:sz="4" w:space="0" w:color="auto"/>
              <w:bottom w:val="single" w:sz="4" w:space="0" w:color="auto"/>
              <w:right w:val="single" w:sz="4" w:space="0" w:color="auto"/>
            </w:tcBorders>
            <w:hideMark/>
          </w:tcPr>
          <w:p w14:paraId="2BDE3ACA" w14:textId="77777777" w:rsidR="003467FA" w:rsidRDefault="003467FA" w:rsidP="003D7D35">
            <w:pPr>
              <w:pStyle w:val="TAL"/>
              <w:spacing w:line="252" w:lineRule="auto"/>
            </w:pPr>
            <w:r>
              <w:t xml:space="preserve">Check: Does the UE (MCPTT client) correctly perform steps 2-4 of procedure 'MCX SIP MESSAGE CO' </w:t>
            </w:r>
            <w:r>
              <w:rPr>
                <w:lang w:eastAsia="ko-KR"/>
              </w:rPr>
              <w:t>as described in TS 36.579-1 [2] table 5.3.32.3-1</w:t>
            </w:r>
            <w:r>
              <w:rPr>
                <w:rFonts w:cs="Arial"/>
                <w:szCs w:val="18"/>
              </w:rPr>
              <w:t xml:space="preserve"> </w:t>
            </w:r>
            <w:r>
              <w:t>indicating successful change of the selected group?</w:t>
            </w:r>
          </w:p>
        </w:tc>
        <w:tc>
          <w:tcPr>
            <w:tcW w:w="708" w:type="dxa"/>
            <w:tcBorders>
              <w:top w:val="single" w:sz="4" w:space="0" w:color="auto"/>
              <w:left w:val="single" w:sz="4" w:space="0" w:color="auto"/>
              <w:bottom w:val="single" w:sz="4" w:space="0" w:color="auto"/>
              <w:right w:val="single" w:sz="4" w:space="0" w:color="auto"/>
            </w:tcBorders>
            <w:hideMark/>
          </w:tcPr>
          <w:p w14:paraId="07822D08" w14:textId="77777777" w:rsidR="003467FA" w:rsidRDefault="003467FA" w:rsidP="003D7D35">
            <w:pPr>
              <w:pStyle w:val="TAC"/>
              <w:spacing w:line="252" w:lineRule="auto"/>
              <w:rPr>
                <w:rFonts w:eastAsia="Calibri"/>
                <w:szCs w:val="22"/>
                <w:lang w:val="fr-FR"/>
              </w:rPr>
            </w:pPr>
            <w:r>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2806309F" w14:textId="77777777" w:rsidR="003467FA" w:rsidRDefault="003467FA" w:rsidP="003D7D35">
            <w:pPr>
              <w:pStyle w:val="TAL"/>
              <w:spacing w:line="252" w:lineRule="auto"/>
              <w:rPr>
                <w:rFonts w:eastAsia="Calibri"/>
                <w:lang w:val="fr-FR"/>
              </w:rPr>
            </w:pPr>
            <w:r>
              <w:rPr>
                <w:rFonts w:cs="Arial"/>
                <w:szCs w:val="18"/>
                <w:lang w:val="fr-FR"/>
              </w:rPr>
              <w:t>-</w:t>
            </w:r>
          </w:p>
        </w:tc>
        <w:tc>
          <w:tcPr>
            <w:tcW w:w="565" w:type="dxa"/>
            <w:tcBorders>
              <w:top w:val="single" w:sz="4" w:space="0" w:color="auto"/>
              <w:left w:val="single" w:sz="4" w:space="0" w:color="auto"/>
              <w:bottom w:val="single" w:sz="4" w:space="0" w:color="auto"/>
              <w:right w:val="single" w:sz="4" w:space="0" w:color="auto"/>
            </w:tcBorders>
            <w:hideMark/>
          </w:tcPr>
          <w:p w14:paraId="10841DC1" w14:textId="77777777" w:rsidR="003467FA" w:rsidRDefault="003467FA" w:rsidP="003D7D35">
            <w:pPr>
              <w:pStyle w:val="TAC"/>
              <w:spacing w:line="252" w:lineRule="auto"/>
              <w:rPr>
                <w:rFonts w:eastAsia="Calibri"/>
                <w:szCs w:val="22"/>
                <w:lang w:val="fr-FR"/>
              </w:rPr>
            </w:pPr>
            <w:r>
              <w:rPr>
                <w:lang w:val="fr-FR"/>
              </w:rPr>
              <w:t>4</w:t>
            </w:r>
          </w:p>
        </w:tc>
        <w:tc>
          <w:tcPr>
            <w:tcW w:w="850" w:type="dxa"/>
            <w:tcBorders>
              <w:top w:val="single" w:sz="4" w:space="0" w:color="auto"/>
              <w:left w:val="single" w:sz="4" w:space="0" w:color="auto"/>
              <w:bottom w:val="single" w:sz="4" w:space="0" w:color="auto"/>
              <w:right w:val="single" w:sz="4" w:space="0" w:color="auto"/>
            </w:tcBorders>
            <w:hideMark/>
          </w:tcPr>
          <w:p w14:paraId="37762E5C" w14:textId="77777777" w:rsidR="003467FA" w:rsidRDefault="003467FA" w:rsidP="003D7D35">
            <w:pPr>
              <w:pStyle w:val="TAC"/>
              <w:spacing w:line="252" w:lineRule="auto"/>
              <w:rPr>
                <w:rFonts w:eastAsia="Calibri"/>
                <w:szCs w:val="22"/>
                <w:lang w:val="fr-FR"/>
              </w:rPr>
            </w:pPr>
            <w:r>
              <w:rPr>
                <w:lang w:val="fr-FR"/>
              </w:rPr>
              <w:t>P</w:t>
            </w:r>
          </w:p>
        </w:tc>
      </w:tr>
      <w:tr w:rsidR="003467FA" w14:paraId="419B1E2A" w14:textId="77777777" w:rsidTr="003D7D35">
        <w:tc>
          <w:tcPr>
            <w:tcW w:w="9600" w:type="dxa"/>
            <w:gridSpan w:val="6"/>
            <w:tcBorders>
              <w:top w:val="single" w:sz="4" w:space="0" w:color="auto"/>
              <w:left w:val="single" w:sz="4" w:space="0" w:color="auto"/>
              <w:bottom w:val="single" w:sz="4" w:space="0" w:color="auto"/>
              <w:right w:val="single" w:sz="4" w:space="0" w:color="auto"/>
            </w:tcBorders>
            <w:hideMark/>
          </w:tcPr>
          <w:p w14:paraId="0468C004" w14:textId="77777777" w:rsidR="003467FA" w:rsidRDefault="003467FA" w:rsidP="003D7D35">
            <w:pPr>
              <w:pStyle w:val="TAN"/>
              <w:spacing w:line="252" w:lineRule="auto"/>
            </w:pPr>
            <w:r>
              <w:t>NOTE 1:</w:t>
            </w:r>
            <w:r>
              <w:tab/>
              <w:t>This is expected to be done via a suitable implementation dependent MMI.</w:t>
            </w:r>
          </w:p>
        </w:tc>
      </w:tr>
    </w:tbl>
    <w:p w14:paraId="76E0FA63" w14:textId="77777777" w:rsidR="003467FA" w:rsidRDefault="003467FA" w:rsidP="003467FA"/>
    <w:p w14:paraId="2FF28C98" w14:textId="77777777" w:rsidR="003467FA" w:rsidRDefault="003467FA" w:rsidP="003467FA">
      <w:pPr>
        <w:pStyle w:val="H6"/>
      </w:pPr>
      <w:r>
        <w:t>6.1.4.2.3.3</w:t>
      </w:r>
      <w:r>
        <w:tab/>
        <w:t>Specific message contents</w:t>
      </w:r>
    </w:p>
    <w:p w14:paraId="07087AF7" w14:textId="77777777" w:rsidR="003467FA" w:rsidRDefault="003467FA" w:rsidP="003467FA">
      <w:pPr>
        <w:pStyle w:val="TH"/>
      </w:pPr>
      <w:r>
        <w:t>Table 6.1.4.2.3.3-1: SIP SUBSCRIBE from the UE (step 2, Table 6.1.4.2.3.2-1;</w:t>
      </w:r>
      <w:r>
        <w:br/>
        <w:t>step 2, TS 36.579-1 [2] Table 5.3.29.3-1)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3467FA" w14:paraId="29503BB7"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6B61FDBD" w14:textId="77777777" w:rsidR="003467FA" w:rsidRDefault="003467FA" w:rsidP="003D7D35">
            <w:pPr>
              <w:pStyle w:val="TAL"/>
              <w:rPr>
                <w:lang w:val="fr-FR"/>
              </w:rPr>
            </w:pPr>
            <w:r>
              <w:rPr>
                <w:lang w:val="fr-FR"/>
              </w:rPr>
              <w:t xml:space="preserve">Derivation Path: TS 36.579-1 [2], Table 5.5.2.14-1 </w:t>
            </w:r>
          </w:p>
        </w:tc>
      </w:tr>
      <w:tr w:rsidR="003467FA" w14:paraId="6D5FF32A" w14:textId="77777777" w:rsidTr="003D7D35">
        <w:trPr>
          <w:trHeight w:val="90"/>
        </w:trPr>
        <w:tc>
          <w:tcPr>
            <w:tcW w:w="2835" w:type="dxa"/>
            <w:tcBorders>
              <w:top w:val="single" w:sz="4" w:space="0" w:color="auto"/>
              <w:left w:val="single" w:sz="4" w:space="0" w:color="auto"/>
              <w:bottom w:val="single" w:sz="4" w:space="0" w:color="auto"/>
              <w:right w:val="single" w:sz="4" w:space="0" w:color="auto"/>
            </w:tcBorders>
            <w:hideMark/>
          </w:tcPr>
          <w:p w14:paraId="060F9F4B" w14:textId="77777777" w:rsidR="003467FA" w:rsidRDefault="003467FA" w:rsidP="003D7D35">
            <w:pPr>
              <w:pStyle w:val="TAH"/>
              <w:rPr>
                <w:lang w:val="fr-FR"/>
              </w:rPr>
            </w:pPr>
            <w:r>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05EC27C" w14:textId="77777777" w:rsidR="003467FA" w:rsidRDefault="003467FA" w:rsidP="003D7D35">
            <w:pPr>
              <w:pStyle w:val="TAH"/>
              <w:rPr>
                <w:lang w:val="fr-FR"/>
              </w:rPr>
            </w:pPr>
            <w:r>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E57D866" w14:textId="77777777" w:rsidR="003467FA" w:rsidRDefault="003467FA" w:rsidP="003D7D35">
            <w:pPr>
              <w:pStyle w:val="TAH"/>
              <w:rPr>
                <w:lang w:val="fr-FR"/>
              </w:rPr>
            </w:pPr>
            <w:r>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3B15BA97" w14:textId="77777777" w:rsidR="003467FA" w:rsidRDefault="003467FA" w:rsidP="003D7D35">
            <w:pPr>
              <w:pStyle w:val="TAH"/>
              <w:rPr>
                <w:lang w:val="fr-FR"/>
              </w:rPr>
            </w:pPr>
            <w:r>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4BA3FE4F" w14:textId="77777777" w:rsidR="003467FA" w:rsidRDefault="003467FA" w:rsidP="003D7D35">
            <w:pPr>
              <w:pStyle w:val="TAH"/>
              <w:rPr>
                <w:lang w:val="fr-FR"/>
              </w:rPr>
            </w:pPr>
            <w:r>
              <w:rPr>
                <w:lang w:val="fr-FR"/>
              </w:rPr>
              <w:t>Condition</w:t>
            </w:r>
          </w:p>
        </w:tc>
      </w:tr>
      <w:tr w:rsidR="003467FA" w14:paraId="442F4C24"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150083A1" w14:textId="77777777" w:rsidR="003467FA" w:rsidRDefault="003467FA" w:rsidP="003D7D35">
            <w:pPr>
              <w:pStyle w:val="TAL"/>
              <w:rPr>
                <w:b/>
                <w:lang w:val="fr-FR"/>
              </w:rPr>
            </w:pPr>
            <w:r>
              <w:rPr>
                <w:b/>
                <w:lang w:val="fr-FR"/>
              </w:rPr>
              <w:t>Expires</w:t>
            </w:r>
          </w:p>
        </w:tc>
        <w:tc>
          <w:tcPr>
            <w:tcW w:w="2126" w:type="dxa"/>
            <w:tcBorders>
              <w:top w:val="single" w:sz="4" w:space="0" w:color="auto"/>
              <w:left w:val="single" w:sz="4" w:space="0" w:color="auto"/>
              <w:bottom w:val="single" w:sz="4" w:space="0" w:color="auto"/>
              <w:right w:val="single" w:sz="4" w:space="0" w:color="auto"/>
            </w:tcBorders>
          </w:tcPr>
          <w:p w14:paraId="4FC66438"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08FFA30C"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521EA9A6"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7D5F182C" w14:textId="77777777" w:rsidR="003467FA" w:rsidRDefault="003467FA" w:rsidP="003D7D35">
            <w:pPr>
              <w:pStyle w:val="TAL"/>
              <w:rPr>
                <w:lang w:val="fr-FR"/>
              </w:rPr>
            </w:pPr>
          </w:p>
        </w:tc>
      </w:tr>
      <w:tr w:rsidR="003467FA" w14:paraId="008E9781"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6588DA2A" w14:textId="77777777" w:rsidR="003467FA" w:rsidRPr="00216F2A" w:rsidRDefault="003467FA" w:rsidP="003D7D35">
            <w:pPr>
              <w:pStyle w:val="TAL"/>
              <w:rPr>
                <w:lang w:val="fr-FR"/>
              </w:rPr>
            </w:pPr>
            <w:r w:rsidRPr="002C79AA">
              <w:rPr>
                <w:lang w:val="fr-FR"/>
              </w:rPr>
              <w:t xml:space="preserve">  delta-seconds</w:t>
            </w:r>
          </w:p>
        </w:tc>
        <w:tc>
          <w:tcPr>
            <w:tcW w:w="2126" w:type="dxa"/>
            <w:tcBorders>
              <w:top w:val="single" w:sz="4" w:space="0" w:color="auto"/>
              <w:left w:val="single" w:sz="4" w:space="0" w:color="auto"/>
              <w:bottom w:val="single" w:sz="4" w:space="0" w:color="auto"/>
              <w:right w:val="single" w:sz="4" w:space="0" w:color="auto"/>
            </w:tcBorders>
            <w:hideMark/>
          </w:tcPr>
          <w:p w14:paraId="4E267C56" w14:textId="77777777" w:rsidR="003467FA" w:rsidRDefault="003467FA" w:rsidP="003D7D35">
            <w:pPr>
              <w:pStyle w:val="TAL"/>
              <w:rPr>
                <w:lang w:val="fr-FR"/>
              </w:rPr>
            </w:pPr>
            <w:r>
              <w:rPr>
                <w:lang w:val="fr-FR"/>
              </w:rPr>
              <w:t>"4294967295"</w:t>
            </w:r>
          </w:p>
        </w:tc>
        <w:tc>
          <w:tcPr>
            <w:tcW w:w="2126" w:type="dxa"/>
            <w:tcBorders>
              <w:top w:val="single" w:sz="4" w:space="0" w:color="auto"/>
              <w:left w:val="single" w:sz="4" w:space="0" w:color="auto"/>
              <w:bottom w:val="single" w:sz="4" w:space="0" w:color="auto"/>
              <w:right w:val="single" w:sz="4" w:space="0" w:color="auto"/>
            </w:tcBorders>
          </w:tcPr>
          <w:p w14:paraId="357CCB7B"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0F96F82A"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2DBB2BDD" w14:textId="77777777" w:rsidR="003467FA" w:rsidRDefault="003467FA" w:rsidP="003D7D35">
            <w:pPr>
              <w:pStyle w:val="TAL"/>
              <w:rPr>
                <w:lang w:val="fr-FR"/>
              </w:rPr>
            </w:pPr>
          </w:p>
        </w:tc>
      </w:tr>
      <w:tr w:rsidR="003467FA" w14:paraId="7B79CA5E"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7956D7A6" w14:textId="77777777" w:rsidR="003467FA" w:rsidRDefault="003467FA" w:rsidP="003D7D35">
            <w:pPr>
              <w:pStyle w:val="TAL"/>
              <w:rPr>
                <w:b/>
                <w:lang w:val="fr-FR"/>
              </w:rPr>
            </w:pPr>
            <w:r>
              <w:rPr>
                <w:b/>
                <w:lang w:val="fr-FR"/>
              </w:rPr>
              <w:t>Message-body</w:t>
            </w:r>
          </w:p>
        </w:tc>
        <w:tc>
          <w:tcPr>
            <w:tcW w:w="2126" w:type="dxa"/>
            <w:tcBorders>
              <w:top w:val="single" w:sz="4" w:space="0" w:color="auto"/>
              <w:left w:val="single" w:sz="4" w:space="0" w:color="auto"/>
              <w:bottom w:val="single" w:sz="4" w:space="0" w:color="auto"/>
              <w:right w:val="single" w:sz="4" w:space="0" w:color="auto"/>
            </w:tcBorders>
          </w:tcPr>
          <w:p w14:paraId="139BE675"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5EE4CBC7"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0A6A70C1"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30745F53" w14:textId="77777777" w:rsidR="003467FA" w:rsidRDefault="003467FA" w:rsidP="003D7D35">
            <w:pPr>
              <w:pStyle w:val="TAL"/>
              <w:rPr>
                <w:lang w:val="fr-FR"/>
              </w:rPr>
            </w:pPr>
          </w:p>
        </w:tc>
      </w:tr>
      <w:tr w:rsidR="003467FA" w14:paraId="4C06FF03"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0A55627A" w14:textId="77777777" w:rsidR="003467FA" w:rsidRPr="00216F2A" w:rsidRDefault="003467FA" w:rsidP="003D7D35">
            <w:pPr>
              <w:pStyle w:val="TAL"/>
              <w:rPr>
                <w:lang w:val="fr-FR"/>
              </w:rPr>
            </w:pPr>
            <w:r w:rsidRPr="002C79AA">
              <w:rPr>
                <w:lang w:val="fr-FR"/>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8AF8C35"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hideMark/>
          </w:tcPr>
          <w:p w14:paraId="51A29556" w14:textId="77777777" w:rsidR="003467FA" w:rsidRDefault="003467FA" w:rsidP="003D7D35">
            <w:pPr>
              <w:pStyle w:val="TAL"/>
              <w:rPr>
                <w:b/>
                <w:lang w:val="fr-FR"/>
              </w:rPr>
            </w:pPr>
            <w:r>
              <w:rPr>
                <w:b/>
                <w:lang w:val="fr-FR"/>
              </w:rPr>
              <w:t>MCPTT-Info</w:t>
            </w:r>
          </w:p>
        </w:tc>
        <w:tc>
          <w:tcPr>
            <w:tcW w:w="1418" w:type="dxa"/>
            <w:tcBorders>
              <w:top w:val="single" w:sz="4" w:space="0" w:color="auto"/>
              <w:left w:val="single" w:sz="4" w:space="0" w:color="auto"/>
              <w:bottom w:val="single" w:sz="4" w:space="0" w:color="auto"/>
              <w:right w:val="single" w:sz="4" w:space="0" w:color="auto"/>
            </w:tcBorders>
          </w:tcPr>
          <w:p w14:paraId="6547D40A"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0F9E6EA2" w14:textId="77777777" w:rsidR="003467FA" w:rsidRDefault="003467FA" w:rsidP="003D7D35">
            <w:pPr>
              <w:pStyle w:val="TAL"/>
              <w:rPr>
                <w:lang w:val="fr-FR"/>
              </w:rPr>
            </w:pPr>
          </w:p>
        </w:tc>
      </w:tr>
      <w:tr w:rsidR="003467FA" w14:paraId="434BDEB9"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4371FED7" w14:textId="77777777" w:rsidR="003467FA" w:rsidRDefault="003467FA" w:rsidP="003D7D35">
            <w:pPr>
              <w:pStyle w:val="TAL"/>
              <w:rPr>
                <w:lang w:val="fr-FR"/>
              </w:rPr>
            </w:pPr>
            <w:r>
              <w:rPr>
                <w:lang w:val="fr-FR"/>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74A5567" w14:textId="77777777" w:rsidR="003467FA" w:rsidRDefault="003467FA" w:rsidP="003D7D35">
            <w:pPr>
              <w:pStyle w:val="TAL"/>
            </w:pPr>
            <w:r>
              <w:t>MCPTT-Info as described in Table 6.1.4.2.3.3-2</w:t>
            </w:r>
          </w:p>
        </w:tc>
        <w:tc>
          <w:tcPr>
            <w:tcW w:w="2126" w:type="dxa"/>
            <w:tcBorders>
              <w:top w:val="single" w:sz="4" w:space="0" w:color="auto"/>
              <w:left w:val="single" w:sz="4" w:space="0" w:color="auto"/>
              <w:bottom w:val="single" w:sz="4" w:space="0" w:color="auto"/>
              <w:right w:val="single" w:sz="4" w:space="0" w:color="auto"/>
            </w:tcBorders>
          </w:tcPr>
          <w:p w14:paraId="49BAF4FC"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455339A"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3A95C6E" w14:textId="77777777" w:rsidR="003467FA" w:rsidRDefault="003467FA" w:rsidP="003D7D35">
            <w:pPr>
              <w:pStyle w:val="TAL"/>
            </w:pPr>
          </w:p>
        </w:tc>
      </w:tr>
    </w:tbl>
    <w:p w14:paraId="50AC354D" w14:textId="77777777" w:rsidR="003467FA" w:rsidRDefault="003467FA" w:rsidP="003467FA"/>
    <w:p w14:paraId="7985997F" w14:textId="77777777" w:rsidR="003467FA" w:rsidRDefault="003467FA" w:rsidP="003467FA">
      <w:pPr>
        <w:pStyle w:val="TH"/>
      </w:pPr>
      <w:r>
        <w:lastRenderedPageBreak/>
        <w:t xml:space="preserve">Table 6.1.4.2.3.3-2: </w:t>
      </w:r>
      <w:r>
        <w:rPr>
          <w:lang w:eastAsia="ko-KR"/>
        </w:rPr>
        <w:t>MCPTT-Info in SIP SUBSCRIBE</w:t>
      </w:r>
      <w:r>
        <w:t xml:space="preserve"> (Table 6.1.4.2.3.3-1)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66180EC5"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155E84C4" w14:textId="77777777" w:rsidR="003467FA" w:rsidRDefault="003467FA" w:rsidP="003D7D35">
            <w:pPr>
              <w:pStyle w:val="TAL"/>
              <w:rPr>
                <w:lang w:val="fr-FR"/>
              </w:rPr>
            </w:pPr>
            <w:r>
              <w:rPr>
                <w:lang w:val="fr-FR"/>
              </w:rPr>
              <w:t>Derivation Path: TS 36.579-1 [2], Table 5.5.3.2.1-1</w:t>
            </w:r>
          </w:p>
        </w:tc>
      </w:tr>
      <w:tr w:rsidR="003467FA" w14:paraId="36C02012"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43FB84EA" w14:textId="77777777" w:rsidR="003467FA" w:rsidRDefault="003467FA" w:rsidP="003D7D35">
            <w:pPr>
              <w:pStyle w:val="TAH"/>
              <w:rPr>
                <w:lang w:val="fr-FR"/>
              </w:rPr>
            </w:pPr>
            <w:r>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326EDAF" w14:textId="77777777" w:rsidR="003467FA" w:rsidRDefault="003467FA" w:rsidP="003D7D35">
            <w:pPr>
              <w:pStyle w:val="TAH"/>
              <w:rPr>
                <w:lang w:val="fr-FR"/>
              </w:rPr>
            </w:pPr>
            <w:r>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77922E6" w14:textId="77777777" w:rsidR="003467FA" w:rsidRDefault="003467FA" w:rsidP="003D7D35">
            <w:pPr>
              <w:pStyle w:val="TAH"/>
              <w:rPr>
                <w:lang w:val="fr-FR"/>
              </w:rPr>
            </w:pPr>
            <w:r>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6D3CA09A" w14:textId="77777777" w:rsidR="003467FA" w:rsidRDefault="003467FA" w:rsidP="003D7D35">
            <w:pPr>
              <w:pStyle w:val="TAH"/>
              <w:rPr>
                <w:lang w:val="fr-FR"/>
              </w:rPr>
            </w:pPr>
            <w:r>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49EA25FC" w14:textId="77777777" w:rsidR="003467FA" w:rsidRDefault="003467FA" w:rsidP="003D7D35">
            <w:pPr>
              <w:pStyle w:val="TAH"/>
              <w:rPr>
                <w:lang w:val="fr-FR"/>
              </w:rPr>
            </w:pPr>
            <w:r>
              <w:rPr>
                <w:lang w:val="fr-FR"/>
              </w:rPr>
              <w:t>Condition</w:t>
            </w:r>
          </w:p>
        </w:tc>
      </w:tr>
      <w:tr w:rsidR="003467FA" w14:paraId="64D7E44F"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039B1F1F" w14:textId="77777777" w:rsidR="003467FA" w:rsidRDefault="003467FA" w:rsidP="003D7D35">
            <w:pPr>
              <w:pStyle w:val="TAL"/>
              <w:rPr>
                <w:lang w:val="fr-FR"/>
              </w:rPr>
            </w:pPr>
            <w:r>
              <w:rPr>
                <w:lang w:val="fr-FR"/>
              </w:rPr>
              <w:t>mcpttinfo</w:t>
            </w:r>
          </w:p>
        </w:tc>
        <w:tc>
          <w:tcPr>
            <w:tcW w:w="2126" w:type="dxa"/>
            <w:tcBorders>
              <w:top w:val="single" w:sz="4" w:space="0" w:color="auto"/>
              <w:left w:val="single" w:sz="4" w:space="0" w:color="auto"/>
              <w:bottom w:val="single" w:sz="4" w:space="0" w:color="auto"/>
              <w:right w:val="single" w:sz="4" w:space="0" w:color="auto"/>
            </w:tcBorders>
          </w:tcPr>
          <w:p w14:paraId="71058DCC"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7D1DCB62"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7B106D9A"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4049A8A7" w14:textId="77777777" w:rsidR="003467FA" w:rsidRDefault="003467FA" w:rsidP="003D7D35">
            <w:pPr>
              <w:pStyle w:val="TAL"/>
              <w:rPr>
                <w:lang w:val="fr-FR"/>
              </w:rPr>
            </w:pPr>
          </w:p>
        </w:tc>
      </w:tr>
      <w:tr w:rsidR="003467FA" w14:paraId="68D53429"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495E9C24" w14:textId="77777777" w:rsidR="003467FA" w:rsidRDefault="003467FA" w:rsidP="003D7D35">
            <w:pPr>
              <w:pStyle w:val="TAL"/>
              <w:rPr>
                <w:lang w:val="fr-FR"/>
              </w:rPr>
            </w:pPr>
            <w:r>
              <w:rPr>
                <w:lang w:val="fr-FR"/>
              </w:rPr>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4D98EB11"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7E7ECAC8"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6136522A"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7BFB0AAB" w14:textId="77777777" w:rsidR="003467FA" w:rsidRDefault="003467FA" w:rsidP="003D7D35">
            <w:pPr>
              <w:pStyle w:val="TAL"/>
              <w:rPr>
                <w:lang w:val="fr-FR"/>
              </w:rPr>
            </w:pPr>
          </w:p>
        </w:tc>
      </w:tr>
      <w:tr w:rsidR="003467FA" w14:paraId="7A239AF8"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563EF46A" w14:textId="77777777" w:rsidR="003467FA" w:rsidRDefault="003467FA" w:rsidP="003D7D35">
            <w:pPr>
              <w:pStyle w:val="TAL"/>
              <w:rPr>
                <w:lang w:val="fr-FR"/>
              </w:rPr>
            </w:pPr>
            <w:r>
              <w:rPr>
                <w:lang w:val="fr-FR"/>
              </w:rPr>
              <w:t xml:space="preserve">    mcptt-request-uri</w:t>
            </w:r>
          </w:p>
        </w:tc>
        <w:tc>
          <w:tcPr>
            <w:tcW w:w="2126" w:type="dxa"/>
            <w:tcBorders>
              <w:top w:val="single" w:sz="4" w:space="0" w:color="auto"/>
              <w:left w:val="single" w:sz="4" w:space="0" w:color="auto"/>
              <w:bottom w:val="single" w:sz="4" w:space="0" w:color="auto"/>
              <w:right w:val="single" w:sz="4" w:space="0" w:color="auto"/>
            </w:tcBorders>
            <w:hideMark/>
          </w:tcPr>
          <w:p w14:paraId="48337973" w14:textId="77777777" w:rsidR="003467FA" w:rsidRDefault="003467FA" w:rsidP="003D7D35">
            <w:pPr>
              <w:pStyle w:val="TAL"/>
            </w:pPr>
            <w:r>
              <w:t>Encrypted (NOTE 1) &lt;mcptt-request-uri&gt; with mcpttURI set to px_MCPTT_ID_User_A</w:t>
            </w:r>
          </w:p>
        </w:tc>
        <w:tc>
          <w:tcPr>
            <w:tcW w:w="2126" w:type="dxa"/>
            <w:tcBorders>
              <w:top w:val="single" w:sz="4" w:space="0" w:color="auto"/>
              <w:left w:val="single" w:sz="4" w:space="0" w:color="auto"/>
              <w:bottom w:val="single" w:sz="4" w:space="0" w:color="auto"/>
              <w:right w:val="single" w:sz="4" w:space="0" w:color="auto"/>
            </w:tcBorders>
          </w:tcPr>
          <w:p w14:paraId="79C6FCA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1D87920"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AB9944" w14:textId="77777777" w:rsidR="003467FA" w:rsidRDefault="003467FA" w:rsidP="003D7D35">
            <w:pPr>
              <w:pStyle w:val="TAL"/>
            </w:pPr>
          </w:p>
        </w:tc>
      </w:tr>
      <w:tr w:rsidR="003467FA" w14:paraId="018434C2" w14:textId="77777777" w:rsidTr="003D7D35">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42FD110F" w14:textId="77777777" w:rsidR="003467FA" w:rsidRDefault="003467FA" w:rsidP="003D7D35">
            <w:pPr>
              <w:pStyle w:val="TAN"/>
            </w:pPr>
            <w:r>
              <w:t>NOTE 1:</w:t>
            </w:r>
            <w:r>
              <w:tab/>
              <w:t>Encrypted element as described in TS 36.579-1 [2] Table 5.5.3.2.1-1A.</w:t>
            </w:r>
          </w:p>
        </w:tc>
      </w:tr>
    </w:tbl>
    <w:p w14:paraId="47E8B4D1" w14:textId="77777777" w:rsidR="003467FA" w:rsidRDefault="003467FA" w:rsidP="003467FA"/>
    <w:p w14:paraId="456D9490" w14:textId="77777777" w:rsidR="003467FA" w:rsidRDefault="003467FA" w:rsidP="003467FA">
      <w:pPr>
        <w:pStyle w:val="TH"/>
      </w:pPr>
      <w:r>
        <w:t>Table 6.1.4.2.3.3-3: SIP NOTIFY from the SS (step 2, Table 6.1.4.2.3.2-1;</w:t>
      </w:r>
      <w:r>
        <w:br/>
        <w:t>step 4, TS 36.579-1 [2] Table 5.3.29.3-1)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3467FA" w14:paraId="668C66FA"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17E92711" w14:textId="77777777" w:rsidR="003467FA" w:rsidRDefault="003467FA" w:rsidP="003D7D35">
            <w:pPr>
              <w:pStyle w:val="TAL"/>
              <w:rPr>
                <w:lang w:val="fr-FR"/>
              </w:rPr>
            </w:pPr>
            <w:r>
              <w:rPr>
                <w:lang w:val="fr-FR"/>
              </w:rPr>
              <w:t>Derivation Path: TS 36.579-1 [2], Table 5.5.2.8-1, condition PRESENCE-EVENT</w:t>
            </w:r>
          </w:p>
        </w:tc>
      </w:tr>
      <w:tr w:rsidR="003467FA" w14:paraId="33FB5AFD"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335780AE" w14:textId="77777777" w:rsidR="003467FA" w:rsidRDefault="003467FA" w:rsidP="003D7D35">
            <w:pPr>
              <w:pStyle w:val="TAH"/>
              <w:rPr>
                <w:lang w:val="fr-FR"/>
              </w:rPr>
            </w:pPr>
            <w:r>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F0505A" w14:textId="77777777" w:rsidR="003467FA" w:rsidRDefault="003467FA" w:rsidP="003D7D35">
            <w:pPr>
              <w:pStyle w:val="TAH"/>
              <w:rPr>
                <w:lang w:val="fr-FR"/>
              </w:rPr>
            </w:pPr>
            <w:r>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4476EEE" w14:textId="77777777" w:rsidR="003467FA" w:rsidRDefault="003467FA" w:rsidP="003D7D35">
            <w:pPr>
              <w:pStyle w:val="TAH"/>
              <w:rPr>
                <w:lang w:val="fr-FR"/>
              </w:rPr>
            </w:pPr>
            <w:r>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637758F4" w14:textId="77777777" w:rsidR="003467FA" w:rsidRDefault="003467FA" w:rsidP="003D7D35">
            <w:pPr>
              <w:pStyle w:val="TAH"/>
              <w:rPr>
                <w:lang w:val="fr-FR"/>
              </w:rPr>
            </w:pPr>
            <w:r>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749C8731" w14:textId="77777777" w:rsidR="003467FA" w:rsidRDefault="003467FA" w:rsidP="003D7D35">
            <w:pPr>
              <w:pStyle w:val="TAH"/>
              <w:rPr>
                <w:lang w:val="fr-FR"/>
              </w:rPr>
            </w:pPr>
            <w:r>
              <w:rPr>
                <w:lang w:val="fr-FR"/>
              </w:rPr>
              <w:t>Condition</w:t>
            </w:r>
          </w:p>
        </w:tc>
      </w:tr>
      <w:tr w:rsidR="003467FA" w14:paraId="49A932D1"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4CDE5CDF" w14:textId="77777777" w:rsidR="003467FA" w:rsidRDefault="003467FA" w:rsidP="003D7D35">
            <w:pPr>
              <w:pStyle w:val="TAL"/>
              <w:rPr>
                <w:b/>
                <w:lang w:val="fr-FR"/>
              </w:rPr>
            </w:pPr>
            <w:r>
              <w:rPr>
                <w:b/>
                <w:lang w:val="fr-FR"/>
              </w:rPr>
              <w:t>Message-body</w:t>
            </w:r>
          </w:p>
        </w:tc>
        <w:tc>
          <w:tcPr>
            <w:tcW w:w="2126" w:type="dxa"/>
            <w:tcBorders>
              <w:top w:val="single" w:sz="4" w:space="0" w:color="auto"/>
              <w:left w:val="single" w:sz="4" w:space="0" w:color="auto"/>
              <w:bottom w:val="single" w:sz="4" w:space="0" w:color="auto"/>
              <w:right w:val="single" w:sz="4" w:space="0" w:color="auto"/>
            </w:tcBorders>
          </w:tcPr>
          <w:p w14:paraId="099DC35D"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045C6CED"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68CB8508"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62BB61F1" w14:textId="77777777" w:rsidR="003467FA" w:rsidRDefault="003467FA" w:rsidP="003D7D35">
            <w:pPr>
              <w:pStyle w:val="TAL"/>
              <w:rPr>
                <w:lang w:val="fr-FR"/>
              </w:rPr>
            </w:pPr>
          </w:p>
        </w:tc>
      </w:tr>
      <w:tr w:rsidR="003467FA" w14:paraId="272AA2D8"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7B0F54B6" w14:textId="77777777" w:rsidR="003467FA" w:rsidRPr="00216F2A" w:rsidRDefault="003467FA" w:rsidP="003D7D35">
            <w:pPr>
              <w:pStyle w:val="TAL"/>
              <w:rPr>
                <w:lang w:val="fr-FR"/>
              </w:rPr>
            </w:pPr>
            <w:r w:rsidRPr="002C79AA">
              <w:rPr>
                <w:lang w:val="fr-FR"/>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631D3B0"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hideMark/>
          </w:tcPr>
          <w:p w14:paraId="1092CD4C" w14:textId="77777777" w:rsidR="003467FA" w:rsidRPr="00216F2A" w:rsidRDefault="003467FA" w:rsidP="003D7D35">
            <w:pPr>
              <w:pStyle w:val="TAL"/>
              <w:rPr>
                <w:b/>
                <w:lang w:val="fr-FR"/>
              </w:rPr>
            </w:pPr>
            <w:r w:rsidRPr="002C79AA">
              <w:rPr>
                <w:b/>
                <w:lang w:val="fr-FR"/>
              </w:rPr>
              <w:t>PIDF</w:t>
            </w:r>
          </w:p>
        </w:tc>
        <w:tc>
          <w:tcPr>
            <w:tcW w:w="1418" w:type="dxa"/>
            <w:tcBorders>
              <w:top w:val="single" w:sz="4" w:space="0" w:color="auto"/>
              <w:left w:val="single" w:sz="4" w:space="0" w:color="auto"/>
              <w:bottom w:val="single" w:sz="4" w:space="0" w:color="auto"/>
              <w:right w:val="single" w:sz="4" w:space="0" w:color="auto"/>
            </w:tcBorders>
          </w:tcPr>
          <w:p w14:paraId="6ADAA596"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610F688C" w14:textId="77777777" w:rsidR="003467FA" w:rsidRDefault="003467FA" w:rsidP="003D7D35">
            <w:pPr>
              <w:pStyle w:val="TAL"/>
              <w:rPr>
                <w:lang w:val="fr-FR"/>
              </w:rPr>
            </w:pPr>
          </w:p>
        </w:tc>
      </w:tr>
      <w:tr w:rsidR="003467FA" w14:paraId="17F53244"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29B60619" w14:textId="77777777" w:rsidR="003467FA" w:rsidRDefault="003467FA" w:rsidP="003D7D35">
            <w:pPr>
              <w:pStyle w:val="TAL"/>
              <w:rPr>
                <w:b/>
                <w:bCs/>
                <w:lang w:val="fr-FR"/>
              </w:rPr>
            </w:pPr>
            <w:r>
              <w:rPr>
                <w:lang w:val="fr-FR"/>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714A773" w14:textId="77777777" w:rsidR="003467FA" w:rsidRDefault="003467FA" w:rsidP="003D7D35">
            <w:pPr>
              <w:pStyle w:val="TAL"/>
              <w:rPr>
                <w:iCs/>
              </w:rPr>
            </w:pPr>
            <w:r>
              <w:t>PIDF as described in Table 6.1.4.2.3.3-4</w:t>
            </w:r>
          </w:p>
        </w:tc>
        <w:tc>
          <w:tcPr>
            <w:tcW w:w="2126" w:type="dxa"/>
            <w:tcBorders>
              <w:top w:val="single" w:sz="4" w:space="0" w:color="auto"/>
              <w:left w:val="single" w:sz="4" w:space="0" w:color="auto"/>
              <w:bottom w:val="single" w:sz="4" w:space="0" w:color="auto"/>
              <w:right w:val="single" w:sz="4" w:space="0" w:color="auto"/>
            </w:tcBorders>
          </w:tcPr>
          <w:p w14:paraId="7E68D3B8"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68F3E1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04DE920" w14:textId="77777777" w:rsidR="003467FA" w:rsidRDefault="003467FA" w:rsidP="003D7D35">
            <w:pPr>
              <w:pStyle w:val="TAL"/>
            </w:pPr>
          </w:p>
        </w:tc>
      </w:tr>
    </w:tbl>
    <w:p w14:paraId="349612AD" w14:textId="77777777" w:rsidR="003467FA" w:rsidRDefault="003467FA" w:rsidP="003467FA"/>
    <w:p w14:paraId="7C57449F" w14:textId="77777777" w:rsidR="003467FA" w:rsidRDefault="003467FA" w:rsidP="003467FA">
      <w:pPr>
        <w:pStyle w:val="TH"/>
      </w:pPr>
      <w:r>
        <w:t xml:space="preserve">Table 6.1.4.2.3.3-4: </w:t>
      </w:r>
      <w:r>
        <w:rPr>
          <w:lang w:eastAsia="ko-KR"/>
        </w:rPr>
        <w:t>PIDF in SIP NOTIFY</w:t>
      </w:r>
      <w:r>
        <w:t xml:space="preserve"> (Table 6.1.4.2.3.3-3)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3467FA" w14:paraId="35FC3EBE"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3AF0766E" w14:textId="77777777" w:rsidR="003467FA" w:rsidRDefault="003467FA" w:rsidP="003D7D35">
            <w:pPr>
              <w:pStyle w:val="TAL"/>
              <w:rPr>
                <w:lang w:val="fr-FR"/>
              </w:rPr>
            </w:pPr>
            <w:r>
              <w:rPr>
                <w:lang w:val="fr-FR"/>
              </w:rPr>
              <w:t>Derivation Path: TS 36.579-1 [2], Table 5.5.3.5.2-1, condition AFFILIATION</w:t>
            </w:r>
          </w:p>
        </w:tc>
      </w:tr>
      <w:tr w:rsidR="003467FA" w14:paraId="2F6E1199"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28FFBE44" w14:textId="77777777" w:rsidR="003467FA" w:rsidRDefault="003467FA" w:rsidP="003D7D35">
            <w:pPr>
              <w:pStyle w:val="TAH"/>
              <w:rPr>
                <w:lang w:val="fr-FR"/>
              </w:rPr>
            </w:pPr>
            <w:r>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632F5DD" w14:textId="77777777" w:rsidR="003467FA" w:rsidRDefault="003467FA" w:rsidP="003D7D35">
            <w:pPr>
              <w:pStyle w:val="TAH"/>
              <w:rPr>
                <w:lang w:val="fr-FR"/>
              </w:rPr>
            </w:pPr>
            <w:r>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C0F2436" w14:textId="77777777" w:rsidR="003467FA" w:rsidRDefault="003467FA" w:rsidP="003D7D35">
            <w:pPr>
              <w:pStyle w:val="TAH"/>
              <w:rPr>
                <w:lang w:val="fr-FR"/>
              </w:rPr>
            </w:pPr>
            <w:r>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0BECE816" w14:textId="77777777" w:rsidR="003467FA" w:rsidRDefault="003467FA" w:rsidP="003D7D35">
            <w:pPr>
              <w:pStyle w:val="TAH"/>
              <w:rPr>
                <w:lang w:val="fr-FR"/>
              </w:rPr>
            </w:pPr>
            <w:r>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1A905DE0" w14:textId="77777777" w:rsidR="003467FA" w:rsidRDefault="003467FA" w:rsidP="003D7D35">
            <w:pPr>
              <w:pStyle w:val="TAH"/>
              <w:rPr>
                <w:lang w:val="fr-FR"/>
              </w:rPr>
            </w:pPr>
            <w:r>
              <w:rPr>
                <w:lang w:val="fr-FR"/>
              </w:rPr>
              <w:t>Condition</w:t>
            </w:r>
          </w:p>
        </w:tc>
      </w:tr>
      <w:tr w:rsidR="003467FA" w14:paraId="09AFDE0B"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2CA5EF67" w14:textId="77777777" w:rsidR="003467FA" w:rsidRDefault="003467FA" w:rsidP="003D7D35">
            <w:pPr>
              <w:pStyle w:val="TAL"/>
              <w:rPr>
                <w:lang w:val="fr-FR"/>
              </w:rPr>
            </w:pPr>
            <w:r>
              <w:rPr>
                <w:lang w:val="fr-FR"/>
              </w:rPr>
              <w:t>presence</w:t>
            </w:r>
          </w:p>
        </w:tc>
        <w:tc>
          <w:tcPr>
            <w:tcW w:w="2126" w:type="dxa"/>
            <w:tcBorders>
              <w:top w:val="single" w:sz="4" w:space="0" w:color="auto"/>
              <w:left w:val="single" w:sz="4" w:space="0" w:color="auto"/>
              <w:bottom w:val="single" w:sz="4" w:space="0" w:color="auto"/>
              <w:right w:val="single" w:sz="4" w:space="0" w:color="auto"/>
            </w:tcBorders>
          </w:tcPr>
          <w:p w14:paraId="74DE0D91"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05BB7B00"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046A6447"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0095B0E4" w14:textId="77777777" w:rsidR="003467FA" w:rsidRDefault="003467FA" w:rsidP="003D7D35">
            <w:pPr>
              <w:pStyle w:val="TAL"/>
              <w:rPr>
                <w:lang w:val="fr-FR"/>
              </w:rPr>
            </w:pPr>
          </w:p>
        </w:tc>
      </w:tr>
      <w:tr w:rsidR="003467FA" w14:paraId="7E40798A"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AE5FCDA" w14:textId="77777777" w:rsidR="003467FA" w:rsidRDefault="003467FA" w:rsidP="003D7D35">
            <w:pPr>
              <w:pStyle w:val="TAL"/>
              <w:rPr>
                <w:lang w:val="fr-FR"/>
              </w:rPr>
            </w:pPr>
            <w:r>
              <w:rPr>
                <w:lang w:val="fr-FR"/>
              </w:rPr>
              <w:t xml:space="preserve">  tuple</w:t>
            </w:r>
          </w:p>
        </w:tc>
        <w:tc>
          <w:tcPr>
            <w:tcW w:w="2126" w:type="dxa"/>
            <w:tcBorders>
              <w:top w:val="single" w:sz="4" w:space="0" w:color="auto"/>
              <w:left w:val="single" w:sz="4" w:space="0" w:color="auto"/>
              <w:bottom w:val="single" w:sz="4" w:space="0" w:color="auto"/>
              <w:right w:val="single" w:sz="4" w:space="0" w:color="auto"/>
            </w:tcBorders>
          </w:tcPr>
          <w:p w14:paraId="242206A9"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486639E4"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14C7B806"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4CEB69A3" w14:textId="77777777" w:rsidR="003467FA" w:rsidRDefault="003467FA" w:rsidP="003D7D35">
            <w:pPr>
              <w:pStyle w:val="TAL"/>
              <w:rPr>
                <w:lang w:val="fr-FR"/>
              </w:rPr>
            </w:pPr>
          </w:p>
        </w:tc>
      </w:tr>
      <w:tr w:rsidR="003467FA" w14:paraId="17949416"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0A838F7C" w14:textId="77777777" w:rsidR="003467FA" w:rsidRDefault="003467FA" w:rsidP="003D7D35">
            <w:pPr>
              <w:pStyle w:val="TAL"/>
              <w:rPr>
                <w:lang w:val="fr-FR"/>
              </w:rPr>
            </w:pPr>
            <w:r>
              <w:rPr>
                <w:lang w:val="fr-FR"/>
              </w:rPr>
              <w:t xml:space="preserve">    status</w:t>
            </w:r>
          </w:p>
        </w:tc>
        <w:tc>
          <w:tcPr>
            <w:tcW w:w="2126" w:type="dxa"/>
            <w:tcBorders>
              <w:top w:val="single" w:sz="4" w:space="0" w:color="auto"/>
              <w:left w:val="single" w:sz="4" w:space="0" w:color="auto"/>
              <w:bottom w:val="single" w:sz="4" w:space="0" w:color="auto"/>
              <w:right w:val="single" w:sz="4" w:space="0" w:color="auto"/>
            </w:tcBorders>
          </w:tcPr>
          <w:p w14:paraId="74242E55"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2B126C1D"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7CCA6A79"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7C63B145" w14:textId="77777777" w:rsidR="003467FA" w:rsidRDefault="003467FA" w:rsidP="003D7D35">
            <w:pPr>
              <w:pStyle w:val="TAL"/>
              <w:rPr>
                <w:lang w:val="fr-FR"/>
              </w:rPr>
            </w:pPr>
          </w:p>
        </w:tc>
      </w:tr>
      <w:tr w:rsidR="003467FA" w14:paraId="6FD2AE6A"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A01D8C0" w14:textId="77777777" w:rsidR="003467FA" w:rsidRDefault="003467FA" w:rsidP="003D7D35">
            <w:pPr>
              <w:pStyle w:val="TAL"/>
              <w:rPr>
                <w:lang w:val="fr-FR"/>
              </w:rPr>
            </w:pPr>
            <w:r>
              <w:rPr>
                <w:lang w:val="fr-FR"/>
              </w:rPr>
              <w:t xml:space="preserve">      affiliation</w:t>
            </w:r>
          </w:p>
        </w:tc>
        <w:tc>
          <w:tcPr>
            <w:tcW w:w="2126" w:type="dxa"/>
            <w:tcBorders>
              <w:top w:val="single" w:sz="4" w:space="0" w:color="auto"/>
              <w:left w:val="single" w:sz="4" w:space="0" w:color="auto"/>
              <w:bottom w:val="single" w:sz="4" w:space="0" w:color="auto"/>
              <w:right w:val="single" w:sz="4" w:space="0" w:color="auto"/>
            </w:tcBorders>
          </w:tcPr>
          <w:p w14:paraId="73E4FF89"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332C170B"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3D7CC69B"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76DBF854" w14:textId="77777777" w:rsidR="003467FA" w:rsidRDefault="003467FA" w:rsidP="003D7D35">
            <w:pPr>
              <w:pStyle w:val="TAL"/>
              <w:rPr>
                <w:lang w:val="fr-FR"/>
              </w:rPr>
            </w:pPr>
          </w:p>
        </w:tc>
      </w:tr>
      <w:tr w:rsidR="003467FA" w14:paraId="75BCFB37"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007A1B1D" w14:textId="77777777" w:rsidR="003467FA" w:rsidRDefault="003467FA" w:rsidP="003D7D35">
            <w:pPr>
              <w:pStyle w:val="TAL"/>
              <w:rPr>
                <w:lang w:val="fr-FR"/>
              </w:rPr>
            </w:pPr>
            <w:r>
              <w:rPr>
                <w:lang w:val="fr-FR"/>
              </w:rPr>
              <w:t xml:space="preserve">        status</w:t>
            </w:r>
          </w:p>
        </w:tc>
        <w:tc>
          <w:tcPr>
            <w:tcW w:w="2126" w:type="dxa"/>
            <w:tcBorders>
              <w:top w:val="single" w:sz="4" w:space="0" w:color="auto"/>
              <w:left w:val="single" w:sz="4" w:space="0" w:color="auto"/>
              <w:bottom w:val="single" w:sz="4" w:space="0" w:color="auto"/>
              <w:right w:val="single" w:sz="4" w:space="0" w:color="auto"/>
            </w:tcBorders>
            <w:hideMark/>
          </w:tcPr>
          <w:p w14:paraId="676ECBB9" w14:textId="77777777" w:rsidR="003467FA" w:rsidRDefault="003467FA" w:rsidP="003D7D35">
            <w:pPr>
              <w:pStyle w:val="TAL"/>
              <w:rPr>
                <w:lang w:val="fr-FR"/>
              </w:rPr>
            </w:pPr>
            <w:r>
              <w:rPr>
                <w:lang w:val="fr-FR"/>
              </w:rPr>
              <w:t>affiliated</w:t>
            </w:r>
          </w:p>
        </w:tc>
        <w:tc>
          <w:tcPr>
            <w:tcW w:w="2126" w:type="dxa"/>
            <w:tcBorders>
              <w:top w:val="single" w:sz="4" w:space="0" w:color="auto"/>
              <w:left w:val="single" w:sz="4" w:space="0" w:color="auto"/>
              <w:bottom w:val="single" w:sz="4" w:space="0" w:color="auto"/>
              <w:right w:val="single" w:sz="4" w:space="0" w:color="auto"/>
            </w:tcBorders>
          </w:tcPr>
          <w:p w14:paraId="208A6E26"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79B062FF"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7ED2BD81" w14:textId="77777777" w:rsidR="003467FA" w:rsidRDefault="003467FA" w:rsidP="003D7D35">
            <w:pPr>
              <w:pStyle w:val="TAL"/>
              <w:rPr>
                <w:lang w:val="fr-FR"/>
              </w:rPr>
            </w:pPr>
          </w:p>
        </w:tc>
      </w:tr>
    </w:tbl>
    <w:p w14:paraId="6DFE68D6" w14:textId="77777777" w:rsidR="003467FA" w:rsidRDefault="003467FA" w:rsidP="003467FA"/>
    <w:p w14:paraId="5408BD52" w14:textId="77777777" w:rsidR="003467FA" w:rsidRDefault="003467FA" w:rsidP="003467FA">
      <w:pPr>
        <w:pStyle w:val="TH"/>
      </w:pPr>
      <w:r>
        <w:t>Table 6.1.4.2.3.3-5: SIP PUBLISH from the UE (step 4, Table 6.1.4.2.3.2-1;</w:t>
      </w:r>
      <w:r>
        <w:br/>
        <w:t>step 2, TS 36.579-1 [2] Table 5.3.34.3-1)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3467FA" w14:paraId="222E3385"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6E53DC10" w14:textId="77777777" w:rsidR="003467FA" w:rsidRDefault="003467FA" w:rsidP="003D7D35">
            <w:pPr>
              <w:pStyle w:val="TAL"/>
              <w:rPr>
                <w:lang w:val="fr-FR"/>
              </w:rPr>
            </w:pPr>
            <w:r>
              <w:rPr>
                <w:lang w:val="fr-FR"/>
              </w:rPr>
              <w:t>Derivation Path: TS 36.579-1 [2], Table 5.5.2.11-1, condition PRESENCE-EVENT</w:t>
            </w:r>
          </w:p>
        </w:tc>
      </w:tr>
      <w:tr w:rsidR="003467FA" w14:paraId="4312CBC6"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617B49C2" w14:textId="77777777" w:rsidR="003467FA" w:rsidRDefault="003467FA" w:rsidP="003D7D35">
            <w:pPr>
              <w:pStyle w:val="TAH"/>
              <w:rPr>
                <w:lang w:val="fr-FR"/>
              </w:rPr>
            </w:pPr>
            <w:r>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1C98C84" w14:textId="77777777" w:rsidR="003467FA" w:rsidRDefault="003467FA" w:rsidP="003D7D35">
            <w:pPr>
              <w:pStyle w:val="TAH"/>
              <w:rPr>
                <w:lang w:val="fr-FR"/>
              </w:rPr>
            </w:pPr>
            <w:r>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C207327" w14:textId="77777777" w:rsidR="003467FA" w:rsidRDefault="003467FA" w:rsidP="003D7D35">
            <w:pPr>
              <w:pStyle w:val="TAH"/>
              <w:rPr>
                <w:lang w:val="fr-FR"/>
              </w:rPr>
            </w:pPr>
            <w:r>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43EE78C8" w14:textId="77777777" w:rsidR="003467FA" w:rsidRDefault="003467FA" w:rsidP="003D7D35">
            <w:pPr>
              <w:pStyle w:val="TAH"/>
              <w:rPr>
                <w:lang w:val="fr-FR"/>
              </w:rPr>
            </w:pPr>
            <w:r>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2E9C73CA" w14:textId="77777777" w:rsidR="003467FA" w:rsidRDefault="003467FA" w:rsidP="003D7D35">
            <w:pPr>
              <w:pStyle w:val="TAH"/>
              <w:rPr>
                <w:lang w:val="fr-FR"/>
              </w:rPr>
            </w:pPr>
            <w:r>
              <w:rPr>
                <w:lang w:val="fr-FR"/>
              </w:rPr>
              <w:t>Condition</w:t>
            </w:r>
          </w:p>
        </w:tc>
      </w:tr>
      <w:tr w:rsidR="003467FA" w14:paraId="63B9DD49"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43203808" w14:textId="77777777" w:rsidR="003467FA" w:rsidRDefault="003467FA" w:rsidP="003D7D35">
            <w:pPr>
              <w:pStyle w:val="TAL"/>
              <w:rPr>
                <w:b/>
                <w:lang w:val="fr-FR"/>
              </w:rPr>
            </w:pPr>
            <w:r>
              <w:rPr>
                <w:b/>
                <w:lang w:val="fr-FR"/>
              </w:rPr>
              <w:t>Expires</w:t>
            </w:r>
          </w:p>
        </w:tc>
        <w:tc>
          <w:tcPr>
            <w:tcW w:w="2126" w:type="dxa"/>
            <w:tcBorders>
              <w:top w:val="single" w:sz="4" w:space="0" w:color="auto"/>
              <w:left w:val="single" w:sz="4" w:space="0" w:color="auto"/>
              <w:bottom w:val="single" w:sz="4" w:space="0" w:color="auto"/>
              <w:right w:val="single" w:sz="4" w:space="0" w:color="auto"/>
            </w:tcBorders>
          </w:tcPr>
          <w:p w14:paraId="46126139"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4A28AB23"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153A38FB"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75A8B1CC" w14:textId="77777777" w:rsidR="003467FA" w:rsidRDefault="003467FA" w:rsidP="003D7D35">
            <w:pPr>
              <w:pStyle w:val="TAL"/>
              <w:rPr>
                <w:lang w:val="fr-FR"/>
              </w:rPr>
            </w:pPr>
          </w:p>
        </w:tc>
      </w:tr>
      <w:tr w:rsidR="003467FA" w14:paraId="3E68F309"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6C6B3539" w14:textId="77777777" w:rsidR="003467FA" w:rsidRDefault="003467FA" w:rsidP="003D7D35">
            <w:pPr>
              <w:pStyle w:val="TAL"/>
              <w:rPr>
                <w:lang w:val="fr-FR"/>
              </w:rPr>
            </w:pPr>
            <w:r>
              <w:rPr>
                <w:lang w:val="fr-FR"/>
              </w:rPr>
              <w:t xml:space="preserve">  delta-seconds</w:t>
            </w:r>
          </w:p>
        </w:tc>
        <w:tc>
          <w:tcPr>
            <w:tcW w:w="2126" w:type="dxa"/>
            <w:tcBorders>
              <w:top w:val="single" w:sz="4" w:space="0" w:color="auto"/>
              <w:left w:val="single" w:sz="4" w:space="0" w:color="auto"/>
              <w:bottom w:val="single" w:sz="4" w:space="0" w:color="auto"/>
              <w:right w:val="single" w:sz="4" w:space="0" w:color="auto"/>
            </w:tcBorders>
            <w:hideMark/>
          </w:tcPr>
          <w:p w14:paraId="67E5C7A3" w14:textId="77777777" w:rsidR="003467FA" w:rsidRDefault="003467FA" w:rsidP="003D7D35">
            <w:pPr>
              <w:pStyle w:val="TAL"/>
              <w:rPr>
                <w:lang w:val="fr-FR"/>
              </w:rPr>
            </w:pPr>
            <w:r>
              <w:rPr>
                <w:lang w:val="fr-FR"/>
              </w:rPr>
              <w:t>0</w:t>
            </w:r>
          </w:p>
        </w:tc>
        <w:tc>
          <w:tcPr>
            <w:tcW w:w="2126" w:type="dxa"/>
            <w:tcBorders>
              <w:top w:val="single" w:sz="4" w:space="0" w:color="auto"/>
              <w:left w:val="single" w:sz="4" w:space="0" w:color="auto"/>
              <w:bottom w:val="single" w:sz="4" w:space="0" w:color="auto"/>
              <w:right w:val="single" w:sz="4" w:space="0" w:color="auto"/>
            </w:tcBorders>
          </w:tcPr>
          <w:p w14:paraId="7528A2D6"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32FBD7CA"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02923787" w14:textId="77777777" w:rsidR="003467FA" w:rsidRDefault="003467FA" w:rsidP="003D7D35">
            <w:pPr>
              <w:pStyle w:val="TAL"/>
              <w:rPr>
                <w:lang w:val="fr-FR"/>
              </w:rPr>
            </w:pPr>
          </w:p>
        </w:tc>
      </w:tr>
      <w:tr w:rsidR="003467FA" w14:paraId="52148021"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5B407491" w14:textId="77777777" w:rsidR="003467FA" w:rsidRDefault="003467FA" w:rsidP="003D7D35">
            <w:pPr>
              <w:pStyle w:val="TAL"/>
              <w:rPr>
                <w:b/>
                <w:lang w:val="fr-FR"/>
              </w:rPr>
            </w:pPr>
            <w:r>
              <w:rPr>
                <w:b/>
                <w:lang w:val="fr-FR"/>
              </w:rPr>
              <w:t>Message-body</w:t>
            </w:r>
          </w:p>
        </w:tc>
        <w:tc>
          <w:tcPr>
            <w:tcW w:w="2126" w:type="dxa"/>
            <w:tcBorders>
              <w:top w:val="single" w:sz="4" w:space="0" w:color="auto"/>
              <w:left w:val="single" w:sz="4" w:space="0" w:color="auto"/>
              <w:bottom w:val="single" w:sz="4" w:space="0" w:color="auto"/>
              <w:right w:val="single" w:sz="4" w:space="0" w:color="auto"/>
            </w:tcBorders>
          </w:tcPr>
          <w:p w14:paraId="52C4B66A"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5F96F53F"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3D4B4B94"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0C9F3081" w14:textId="77777777" w:rsidR="003467FA" w:rsidRDefault="003467FA" w:rsidP="003D7D35">
            <w:pPr>
              <w:pStyle w:val="TAL"/>
              <w:rPr>
                <w:lang w:val="fr-FR"/>
              </w:rPr>
            </w:pPr>
          </w:p>
        </w:tc>
      </w:tr>
      <w:tr w:rsidR="003467FA" w14:paraId="2E86D916"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778465D3" w14:textId="77777777" w:rsidR="003467FA" w:rsidRPr="00216F2A" w:rsidRDefault="003467FA" w:rsidP="003D7D35">
            <w:pPr>
              <w:pStyle w:val="TAL"/>
              <w:rPr>
                <w:lang w:val="fr-FR"/>
              </w:rPr>
            </w:pPr>
            <w:r w:rsidRPr="002C79AA">
              <w:rPr>
                <w:lang w:val="fr-FR"/>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D4348D0"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hideMark/>
          </w:tcPr>
          <w:p w14:paraId="094D2277" w14:textId="77777777" w:rsidR="003467FA" w:rsidRPr="00216F2A" w:rsidRDefault="003467FA" w:rsidP="003D7D35">
            <w:pPr>
              <w:pStyle w:val="TAL"/>
              <w:rPr>
                <w:b/>
                <w:lang w:val="fr-FR"/>
              </w:rPr>
            </w:pPr>
            <w:r w:rsidRPr="002C79AA">
              <w:rPr>
                <w:b/>
                <w:lang w:val="fr-FR"/>
              </w:rPr>
              <w:t>MCPTT-Info</w:t>
            </w:r>
          </w:p>
        </w:tc>
        <w:tc>
          <w:tcPr>
            <w:tcW w:w="1418" w:type="dxa"/>
            <w:tcBorders>
              <w:top w:val="single" w:sz="4" w:space="0" w:color="auto"/>
              <w:left w:val="single" w:sz="4" w:space="0" w:color="auto"/>
              <w:bottom w:val="single" w:sz="4" w:space="0" w:color="auto"/>
              <w:right w:val="single" w:sz="4" w:space="0" w:color="auto"/>
            </w:tcBorders>
          </w:tcPr>
          <w:p w14:paraId="6F2FECF8"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1CA2D9B6" w14:textId="77777777" w:rsidR="003467FA" w:rsidRDefault="003467FA" w:rsidP="003D7D35">
            <w:pPr>
              <w:pStyle w:val="TAL"/>
              <w:rPr>
                <w:lang w:val="fr-FR"/>
              </w:rPr>
            </w:pPr>
          </w:p>
        </w:tc>
      </w:tr>
      <w:tr w:rsidR="003467FA" w14:paraId="0329CAB8"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0642DCCA" w14:textId="77777777" w:rsidR="003467FA" w:rsidRDefault="003467FA" w:rsidP="003D7D35">
            <w:pPr>
              <w:pStyle w:val="TAL"/>
              <w:rPr>
                <w:b/>
                <w:bCs/>
                <w:lang w:val="fr-FR"/>
              </w:rPr>
            </w:pPr>
            <w:r>
              <w:rPr>
                <w:lang w:val="fr-FR"/>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E1CE2E9" w14:textId="77777777" w:rsidR="003467FA" w:rsidRDefault="003467FA" w:rsidP="003D7D35">
            <w:pPr>
              <w:pStyle w:val="TAL"/>
            </w:pPr>
            <w:r>
              <w:t>MCPTT-Info as described in Table 6.1.4.2.3.3-6</w:t>
            </w:r>
          </w:p>
        </w:tc>
        <w:tc>
          <w:tcPr>
            <w:tcW w:w="2126" w:type="dxa"/>
            <w:tcBorders>
              <w:top w:val="single" w:sz="4" w:space="0" w:color="auto"/>
              <w:left w:val="single" w:sz="4" w:space="0" w:color="auto"/>
              <w:bottom w:val="single" w:sz="4" w:space="0" w:color="auto"/>
              <w:right w:val="single" w:sz="4" w:space="0" w:color="auto"/>
            </w:tcBorders>
          </w:tcPr>
          <w:p w14:paraId="4539E0F5"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877E873"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B1D6EA1" w14:textId="77777777" w:rsidR="003467FA" w:rsidRDefault="003467FA" w:rsidP="003D7D35">
            <w:pPr>
              <w:pStyle w:val="TAL"/>
            </w:pPr>
          </w:p>
        </w:tc>
      </w:tr>
      <w:tr w:rsidR="003467FA" w14:paraId="61ED8B0D"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552991B" w14:textId="77777777" w:rsidR="003467FA" w:rsidRDefault="003467FA" w:rsidP="003D7D35">
            <w:pPr>
              <w:pStyle w:val="TAL"/>
              <w:rPr>
                <w:lang w:val="fr-FR"/>
              </w:rPr>
            </w:pPr>
            <w:r>
              <w:t xml:space="preserve">  </w:t>
            </w:r>
            <w:r>
              <w:rPr>
                <w:lang w:val="fr-FR"/>
              </w:rPr>
              <w:t>MIME body part</w:t>
            </w:r>
          </w:p>
        </w:tc>
        <w:tc>
          <w:tcPr>
            <w:tcW w:w="2126" w:type="dxa"/>
            <w:tcBorders>
              <w:top w:val="single" w:sz="4" w:space="0" w:color="auto"/>
              <w:left w:val="single" w:sz="4" w:space="0" w:color="auto"/>
              <w:bottom w:val="single" w:sz="4" w:space="0" w:color="auto"/>
              <w:right w:val="single" w:sz="4" w:space="0" w:color="auto"/>
            </w:tcBorders>
          </w:tcPr>
          <w:p w14:paraId="7CC89DB7"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hideMark/>
          </w:tcPr>
          <w:p w14:paraId="37575E75" w14:textId="77777777" w:rsidR="003467FA" w:rsidRPr="00216F2A" w:rsidRDefault="003467FA" w:rsidP="003D7D35">
            <w:pPr>
              <w:pStyle w:val="TAL"/>
              <w:rPr>
                <w:b/>
                <w:lang w:val="fr-FR"/>
              </w:rPr>
            </w:pPr>
            <w:r w:rsidRPr="002C79AA">
              <w:rPr>
                <w:b/>
                <w:lang w:val="fr-FR"/>
              </w:rPr>
              <w:t>PIDF</w:t>
            </w:r>
          </w:p>
        </w:tc>
        <w:tc>
          <w:tcPr>
            <w:tcW w:w="1418" w:type="dxa"/>
            <w:tcBorders>
              <w:top w:val="single" w:sz="4" w:space="0" w:color="auto"/>
              <w:left w:val="single" w:sz="4" w:space="0" w:color="auto"/>
              <w:bottom w:val="single" w:sz="4" w:space="0" w:color="auto"/>
              <w:right w:val="single" w:sz="4" w:space="0" w:color="auto"/>
            </w:tcBorders>
          </w:tcPr>
          <w:p w14:paraId="2DCF746A"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0AB1CC0B" w14:textId="77777777" w:rsidR="003467FA" w:rsidRDefault="003467FA" w:rsidP="003D7D35">
            <w:pPr>
              <w:pStyle w:val="TAL"/>
              <w:rPr>
                <w:lang w:val="fr-FR"/>
              </w:rPr>
            </w:pPr>
          </w:p>
        </w:tc>
      </w:tr>
      <w:tr w:rsidR="003467FA" w14:paraId="19F74DC0"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0FC4F61" w14:textId="77777777" w:rsidR="003467FA" w:rsidRDefault="003467FA" w:rsidP="003D7D35">
            <w:pPr>
              <w:pStyle w:val="TAL"/>
              <w:rPr>
                <w:b/>
                <w:bCs/>
                <w:lang w:val="fr-FR"/>
              </w:rPr>
            </w:pPr>
            <w:r>
              <w:rPr>
                <w:lang w:val="fr-FR"/>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A7E3E64" w14:textId="77777777" w:rsidR="003467FA" w:rsidRDefault="003467FA" w:rsidP="003D7D35">
            <w:pPr>
              <w:pStyle w:val="TAL"/>
              <w:rPr>
                <w:iCs/>
              </w:rPr>
            </w:pPr>
            <w:r>
              <w:t>PIDF as described in Table 6.1.4.2.3.3-7</w:t>
            </w:r>
          </w:p>
        </w:tc>
        <w:tc>
          <w:tcPr>
            <w:tcW w:w="2126" w:type="dxa"/>
            <w:tcBorders>
              <w:top w:val="single" w:sz="4" w:space="0" w:color="auto"/>
              <w:left w:val="single" w:sz="4" w:space="0" w:color="auto"/>
              <w:bottom w:val="single" w:sz="4" w:space="0" w:color="auto"/>
              <w:right w:val="single" w:sz="4" w:space="0" w:color="auto"/>
            </w:tcBorders>
          </w:tcPr>
          <w:p w14:paraId="782C496F"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60A0FA0"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B0640F8" w14:textId="77777777" w:rsidR="003467FA" w:rsidRDefault="003467FA" w:rsidP="003D7D35">
            <w:pPr>
              <w:pStyle w:val="TAL"/>
            </w:pPr>
          </w:p>
        </w:tc>
      </w:tr>
    </w:tbl>
    <w:p w14:paraId="3F6E888E" w14:textId="77777777" w:rsidR="003467FA" w:rsidRDefault="003467FA" w:rsidP="003467FA"/>
    <w:p w14:paraId="0E798635" w14:textId="77777777" w:rsidR="003467FA" w:rsidRDefault="003467FA" w:rsidP="003467FA">
      <w:pPr>
        <w:pStyle w:val="TH"/>
      </w:pPr>
      <w:r>
        <w:t xml:space="preserve">Table 6.1.4.2.3.3-6: </w:t>
      </w:r>
      <w:r>
        <w:rPr>
          <w:lang w:eastAsia="ko-KR"/>
        </w:rPr>
        <w:t>MCPTT-Info in SIP PUBLISH</w:t>
      </w:r>
      <w:r>
        <w:t xml:space="preserve"> (Table 6.1.4.2.3.3-5)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11362329"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671E51D4" w14:textId="77777777" w:rsidR="003467FA" w:rsidRDefault="003467FA" w:rsidP="003D7D35">
            <w:pPr>
              <w:pStyle w:val="TAL"/>
              <w:rPr>
                <w:lang w:val="fr-FR"/>
              </w:rPr>
            </w:pPr>
            <w:r>
              <w:rPr>
                <w:lang w:val="fr-FR"/>
              </w:rPr>
              <w:t>Derivation Path: TS 36.579-1 [2], Table 5.5.3.2.1-1</w:t>
            </w:r>
          </w:p>
        </w:tc>
      </w:tr>
      <w:tr w:rsidR="003467FA" w14:paraId="76BE5068"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64EF9A02" w14:textId="77777777" w:rsidR="003467FA" w:rsidRDefault="003467FA" w:rsidP="003D7D35">
            <w:pPr>
              <w:pStyle w:val="TAH"/>
              <w:rPr>
                <w:lang w:val="fr-FR"/>
              </w:rPr>
            </w:pPr>
            <w:r>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6F42ED1" w14:textId="77777777" w:rsidR="003467FA" w:rsidRDefault="003467FA" w:rsidP="003D7D35">
            <w:pPr>
              <w:pStyle w:val="TAH"/>
              <w:rPr>
                <w:lang w:val="fr-FR"/>
              </w:rPr>
            </w:pPr>
            <w:r>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0B4FDEF" w14:textId="77777777" w:rsidR="003467FA" w:rsidRDefault="003467FA" w:rsidP="003D7D35">
            <w:pPr>
              <w:pStyle w:val="TAH"/>
              <w:rPr>
                <w:lang w:val="fr-FR"/>
              </w:rPr>
            </w:pPr>
            <w:r>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6A7EBD3F" w14:textId="77777777" w:rsidR="003467FA" w:rsidRDefault="003467FA" w:rsidP="003D7D35">
            <w:pPr>
              <w:pStyle w:val="TAH"/>
              <w:rPr>
                <w:lang w:val="fr-FR"/>
              </w:rPr>
            </w:pPr>
            <w:r>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1B2F0ACE" w14:textId="77777777" w:rsidR="003467FA" w:rsidRDefault="003467FA" w:rsidP="003D7D35">
            <w:pPr>
              <w:pStyle w:val="TAH"/>
              <w:rPr>
                <w:lang w:val="fr-FR"/>
              </w:rPr>
            </w:pPr>
            <w:r>
              <w:rPr>
                <w:lang w:val="fr-FR"/>
              </w:rPr>
              <w:t>Condition</w:t>
            </w:r>
          </w:p>
        </w:tc>
      </w:tr>
      <w:tr w:rsidR="003467FA" w14:paraId="11C9C5A1"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E1FA23C" w14:textId="77777777" w:rsidR="003467FA" w:rsidRDefault="003467FA" w:rsidP="003D7D35">
            <w:pPr>
              <w:pStyle w:val="TAL"/>
              <w:rPr>
                <w:lang w:val="fr-FR"/>
              </w:rPr>
            </w:pPr>
            <w:r>
              <w:rPr>
                <w:lang w:val="fr-FR"/>
              </w:rPr>
              <w:t>mcpttinfo</w:t>
            </w:r>
          </w:p>
        </w:tc>
        <w:tc>
          <w:tcPr>
            <w:tcW w:w="2126" w:type="dxa"/>
            <w:tcBorders>
              <w:top w:val="single" w:sz="4" w:space="0" w:color="auto"/>
              <w:left w:val="single" w:sz="4" w:space="0" w:color="auto"/>
              <w:bottom w:val="single" w:sz="4" w:space="0" w:color="auto"/>
              <w:right w:val="single" w:sz="4" w:space="0" w:color="auto"/>
            </w:tcBorders>
          </w:tcPr>
          <w:p w14:paraId="1E9FCCC3"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737F1D25"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6E8DF924"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579BDF13" w14:textId="77777777" w:rsidR="003467FA" w:rsidRDefault="003467FA" w:rsidP="003D7D35">
            <w:pPr>
              <w:pStyle w:val="TAL"/>
              <w:rPr>
                <w:lang w:val="fr-FR"/>
              </w:rPr>
            </w:pPr>
          </w:p>
        </w:tc>
      </w:tr>
      <w:tr w:rsidR="003467FA" w14:paraId="0D15488C"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04AF7048" w14:textId="77777777" w:rsidR="003467FA" w:rsidRDefault="003467FA" w:rsidP="003D7D35">
            <w:pPr>
              <w:pStyle w:val="TAL"/>
              <w:rPr>
                <w:lang w:val="fr-FR"/>
              </w:rPr>
            </w:pPr>
            <w:r>
              <w:rPr>
                <w:lang w:val="fr-FR"/>
              </w:rPr>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597335DF"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33E6A34C"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32137B0B"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30642612" w14:textId="77777777" w:rsidR="003467FA" w:rsidRDefault="003467FA" w:rsidP="003D7D35">
            <w:pPr>
              <w:pStyle w:val="TAL"/>
              <w:rPr>
                <w:lang w:val="fr-FR"/>
              </w:rPr>
            </w:pPr>
          </w:p>
        </w:tc>
      </w:tr>
      <w:tr w:rsidR="003467FA" w14:paraId="1F7206F6"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048CEBB2" w14:textId="77777777" w:rsidR="003467FA" w:rsidRDefault="003467FA" w:rsidP="003D7D35">
            <w:pPr>
              <w:pStyle w:val="TAL"/>
              <w:rPr>
                <w:lang w:val="fr-FR"/>
              </w:rPr>
            </w:pPr>
            <w:r>
              <w:rPr>
                <w:lang w:val="fr-FR"/>
              </w:rPr>
              <w:t xml:space="preserve">    mcptt-request-uri</w:t>
            </w:r>
          </w:p>
        </w:tc>
        <w:tc>
          <w:tcPr>
            <w:tcW w:w="2126" w:type="dxa"/>
            <w:tcBorders>
              <w:top w:val="single" w:sz="4" w:space="0" w:color="auto"/>
              <w:left w:val="single" w:sz="4" w:space="0" w:color="auto"/>
              <w:bottom w:val="single" w:sz="4" w:space="0" w:color="auto"/>
              <w:right w:val="single" w:sz="4" w:space="0" w:color="auto"/>
            </w:tcBorders>
            <w:hideMark/>
          </w:tcPr>
          <w:p w14:paraId="2D3AAE0F" w14:textId="77777777" w:rsidR="003467FA" w:rsidRDefault="003467FA" w:rsidP="003D7D35">
            <w:pPr>
              <w:pStyle w:val="TAL"/>
            </w:pPr>
            <w:r>
              <w:t>Encrypted (NOTE 1) &lt;mcptt-request-uri&gt; with mcpttURI set to px_MCPTT_ID_User_A</w:t>
            </w:r>
          </w:p>
        </w:tc>
        <w:tc>
          <w:tcPr>
            <w:tcW w:w="2126" w:type="dxa"/>
            <w:tcBorders>
              <w:top w:val="single" w:sz="4" w:space="0" w:color="auto"/>
              <w:left w:val="single" w:sz="4" w:space="0" w:color="auto"/>
              <w:bottom w:val="single" w:sz="4" w:space="0" w:color="auto"/>
              <w:right w:val="single" w:sz="4" w:space="0" w:color="auto"/>
            </w:tcBorders>
          </w:tcPr>
          <w:p w14:paraId="3F34373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137E511"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5BA912" w14:textId="77777777" w:rsidR="003467FA" w:rsidRDefault="003467FA" w:rsidP="003D7D35">
            <w:pPr>
              <w:pStyle w:val="TAL"/>
            </w:pPr>
          </w:p>
        </w:tc>
      </w:tr>
      <w:tr w:rsidR="003467FA" w14:paraId="3115CF8C" w14:textId="77777777" w:rsidTr="003D7D35">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7481C2A9" w14:textId="77777777" w:rsidR="003467FA" w:rsidRDefault="003467FA" w:rsidP="003D7D35">
            <w:pPr>
              <w:pStyle w:val="TAN"/>
            </w:pPr>
            <w:r>
              <w:t>NOTE 1:</w:t>
            </w:r>
            <w:r>
              <w:tab/>
              <w:t>Encrypted element as described in TS 36.579-1 [2] Table 5.5.3.2.1-1A.</w:t>
            </w:r>
          </w:p>
        </w:tc>
      </w:tr>
    </w:tbl>
    <w:p w14:paraId="2CC7F4F8" w14:textId="77777777" w:rsidR="003467FA" w:rsidRDefault="003467FA" w:rsidP="003467FA"/>
    <w:p w14:paraId="0E0D9009" w14:textId="77777777" w:rsidR="003467FA" w:rsidRDefault="003467FA" w:rsidP="003467FA">
      <w:pPr>
        <w:pStyle w:val="TH"/>
      </w:pPr>
      <w:r>
        <w:lastRenderedPageBreak/>
        <w:t xml:space="preserve">Table 6.1.4.2.3.3-7: </w:t>
      </w:r>
      <w:r>
        <w:rPr>
          <w:lang w:eastAsia="ko-KR"/>
        </w:rPr>
        <w:t>PIDF in SIP PUBLISH</w:t>
      </w:r>
      <w:r>
        <w:t xml:space="preserve"> (Table 6.1.4.2.3.3-5)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3467FA" w14:paraId="001BE769"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395B56C0" w14:textId="77777777" w:rsidR="003467FA" w:rsidRDefault="003467FA" w:rsidP="003D7D35">
            <w:pPr>
              <w:pStyle w:val="TAL"/>
              <w:rPr>
                <w:lang w:val="fr-FR"/>
              </w:rPr>
            </w:pPr>
            <w:r>
              <w:rPr>
                <w:lang w:val="fr-FR"/>
              </w:rPr>
              <w:t>Derivation Path: TS 36.579-1 [2], Table 5.5.3.5.1-1, condition AFFILIATION</w:t>
            </w:r>
          </w:p>
        </w:tc>
      </w:tr>
      <w:tr w:rsidR="003467FA" w14:paraId="3AE3D73B"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49894A96" w14:textId="77777777" w:rsidR="003467FA" w:rsidRDefault="003467FA" w:rsidP="003D7D35">
            <w:pPr>
              <w:pStyle w:val="TAH"/>
              <w:rPr>
                <w:lang w:val="fr-FR"/>
              </w:rPr>
            </w:pPr>
            <w:r>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2FF331D" w14:textId="77777777" w:rsidR="003467FA" w:rsidRDefault="003467FA" w:rsidP="003D7D35">
            <w:pPr>
              <w:pStyle w:val="TAH"/>
              <w:rPr>
                <w:lang w:val="fr-FR"/>
              </w:rPr>
            </w:pPr>
            <w:r>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358A081" w14:textId="77777777" w:rsidR="003467FA" w:rsidRDefault="003467FA" w:rsidP="003D7D35">
            <w:pPr>
              <w:pStyle w:val="TAH"/>
              <w:rPr>
                <w:lang w:val="fr-FR"/>
              </w:rPr>
            </w:pPr>
            <w:r>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7A12147B" w14:textId="77777777" w:rsidR="003467FA" w:rsidRDefault="003467FA" w:rsidP="003D7D35">
            <w:pPr>
              <w:pStyle w:val="TAH"/>
              <w:rPr>
                <w:lang w:val="fr-FR"/>
              </w:rPr>
            </w:pPr>
            <w:r>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22A8A58D" w14:textId="77777777" w:rsidR="003467FA" w:rsidRDefault="003467FA" w:rsidP="003D7D35">
            <w:pPr>
              <w:pStyle w:val="TAH"/>
              <w:rPr>
                <w:lang w:val="fr-FR"/>
              </w:rPr>
            </w:pPr>
            <w:r>
              <w:rPr>
                <w:lang w:val="fr-FR"/>
              </w:rPr>
              <w:t>Condition</w:t>
            </w:r>
          </w:p>
        </w:tc>
      </w:tr>
      <w:tr w:rsidR="003467FA" w14:paraId="57A96ADE"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51C4D770" w14:textId="77777777" w:rsidR="003467FA" w:rsidRDefault="003467FA" w:rsidP="003D7D35">
            <w:pPr>
              <w:pStyle w:val="TAL"/>
              <w:rPr>
                <w:lang w:val="fr-FR"/>
              </w:rPr>
            </w:pPr>
            <w:r>
              <w:rPr>
                <w:lang w:val="fr-FR"/>
              </w:rPr>
              <w:t>presence</w:t>
            </w:r>
          </w:p>
        </w:tc>
        <w:tc>
          <w:tcPr>
            <w:tcW w:w="2126" w:type="dxa"/>
            <w:tcBorders>
              <w:top w:val="single" w:sz="4" w:space="0" w:color="auto"/>
              <w:left w:val="single" w:sz="4" w:space="0" w:color="auto"/>
              <w:bottom w:val="single" w:sz="4" w:space="0" w:color="auto"/>
              <w:right w:val="single" w:sz="4" w:space="0" w:color="auto"/>
            </w:tcBorders>
          </w:tcPr>
          <w:p w14:paraId="0789B7D6"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495E3F8B"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3FB8972E"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278C97D4" w14:textId="77777777" w:rsidR="003467FA" w:rsidRDefault="003467FA" w:rsidP="003D7D35">
            <w:pPr>
              <w:pStyle w:val="TAL"/>
              <w:rPr>
                <w:lang w:val="fr-FR"/>
              </w:rPr>
            </w:pPr>
          </w:p>
        </w:tc>
      </w:tr>
      <w:tr w:rsidR="003467FA" w14:paraId="18F2BFBE"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975B219" w14:textId="77777777" w:rsidR="003467FA" w:rsidRDefault="003467FA" w:rsidP="003D7D35">
            <w:pPr>
              <w:pStyle w:val="TAL"/>
              <w:rPr>
                <w:lang w:val="fr-FR"/>
              </w:rPr>
            </w:pPr>
            <w:r>
              <w:rPr>
                <w:lang w:val="fr-FR"/>
              </w:rPr>
              <w:t xml:space="preserve">  tuple</w:t>
            </w:r>
          </w:p>
        </w:tc>
        <w:tc>
          <w:tcPr>
            <w:tcW w:w="2126" w:type="dxa"/>
            <w:tcBorders>
              <w:top w:val="single" w:sz="4" w:space="0" w:color="auto"/>
              <w:left w:val="single" w:sz="4" w:space="0" w:color="auto"/>
              <w:bottom w:val="single" w:sz="4" w:space="0" w:color="auto"/>
              <w:right w:val="single" w:sz="4" w:space="0" w:color="auto"/>
            </w:tcBorders>
          </w:tcPr>
          <w:p w14:paraId="533E2EB1"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13920C54"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64EFA5B1"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58B45376" w14:textId="77777777" w:rsidR="003467FA" w:rsidRDefault="003467FA" w:rsidP="003D7D35">
            <w:pPr>
              <w:pStyle w:val="TAL"/>
              <w:rPr>
                <w:lang w:val="fr-FR"/>
              </w:rPr>
            </w:pPr>
          </w:p>
        </w:tc>
      </w:tr>
      <w:tr w:rsidR="003467FA" w14:paraId="32ADC1EC"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3B2A8C0" w14:textId="77777777" w:rsidR="003467FA" w:rsidRDefault="003467FA" w:rsidP="003D7D35">
            <w:pPr>
              <w:pStyle w:val="TAL"/>
              <w:rPr>
                <w:lang w:val="fr-FR"/>
              </w:rPr>
            </w:pPr>
            <w:r>
              <w:rPr>
                <w:lang w:val="fr-FR"/>
              </w:rPr>
              <w:t xml:space="preserve">    status</w:t>
            </w:r>
          </w:p>
        </w:tc>
        <w:tc>
          <w:tcPr>
            <w:tcW w:w="2126" w:type="dxa"/>
            <w:tcBorders>
              <w:top w:val="single" w:sz="4" w:space="0" w:color="auto"/>
              <w:left w:val="single" w:sz="4" w:space="0" w:color="auto"/>
              <w:bottom w:val="single" w:sz="4" w:space="0" w:color="auto"/>
              <w:right w:val="single" w:sz="4" w:space="0" w:color="auto"/>
            </w:tcBorders>
            <w:hideMark/>
          </w:tcPr>
          <w:p w14:paraId="6800A796" w14:textId="77777777" w:rsidR="003467FA" w:rsidRDefault="003467FA" w:rsidP="003D7D35">
            <w:pPr>
              <w:pStyle w:val="TAL"/>
              <w:rPr>
                <w:lang w:val="fr-FR"/>
              </w:rPr>
            </w:pPr>
            <w:r>
              <w:rPr>
                <w:lang w:val="fr-FR"/>
              </w:rPr>
              <w:t>not present</w:t>
            </w:r>
          </w:p>
        </w:tc>
        <w:tc>
          <w:tcPr>
            <w:tcW w:w="2126" w:type="dxa"/>
            <w:tcBorders>
              <w:top w:val="single" w:sz="4" w:space="0" w:color="auto"/>
              <w:left w:val="single" w:sz="4" w:space="0" w:color="auto"/>
              <w:bottom w:val="single" w:sz="4" w:space="0" w:color="auto"/>
              <w:right w:val="single" w:sz="4" w:space="0" w:color="auto"/>
            </w:tcBorders>
          </w:tcPr>
          <w:p w14:paraId="7C2A1D86"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76BB9D6E"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169379A1" w14:textId="77777777" w:rsidR="003467FA" w:rsidRDefault="003467FA" w:rsidP="003D7D35">
            <w:pPr>
              <w:pStyle w:val="TAL"/>
              <w:rPr>
                <w:lang w:val="fr-FR"/>
              </w:rPr>
            </w:pPr>
          </w:p>
        </w:tc>
      </w:tr>
      <w:tr w:rsidR="003467FA" w14:paraId="5CC8C9D9"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4EF5498F" w14:textId="77777777" w:rsidR="003467FA" w:rsidRDefault="003467FA" w:rsidP="003D7D35">
            <w:pPr>
              <w:pStyle w:val="TAL"/>
              <w:rPr>
                <w:lang w:val="fr-FR"/>
              </w:rPr>
            </w:pPr>
            <w:r>
              <w:rPr>
                <w:lang w:val="fr-FR"/>
              </w:rPr>
              <w:t>..p-id</w:t>
            </w:r>
          </w:p>
        </w:tc>
        <w:tc>
          <w:tcPr>
            <w:tcW w:w="2126" w:type="dxa"/>
            <w:tcBorders>
              <w:top w:val="single" w:sz="4" w:space="0" w:color="auto"/>
              <w:left w:val="single" w:sz="4" w:space="0" w:color="auto"/>
              <w:bottom w:val="single" w:sz="4" w:space="0" w:color="auto"/>
              <w:right w:val="single" w:sz="4" w:space="0" w:color="auto"/>
            </w:tcBorders>
            <w:hideMark/>
          </w:tcPr>
          <w:p w14:paraId="3313D016" w14:textId="77777777" w:rsidR="003467FA" w:rsidRDefault="003467FA" w:rsidP="003D7D35">
            <w:pPr>
              <w:pStyle w:val="TAL"/>
              <w:rPr>
                <w:lang w:val="fr-FR"/>
              </w:rPr>
            </w:pPr>
            <w:r>
              <w:rPr>
                <w:lang w:val="fr-FR"/>
              </w:rPr>
              <w:t>any allowed value</w:t>
            </w:r>
          </w:p>
        </w:tc>
        <w:tc>
          <w:tcPr>
            <w:tcW w:w="2126" w:type="dxa"/>
            <w:tcBorders>
              <w:top w:val="single" w:sz="4" w:space="0" w:color="auto"/>
              <w:left w:val="single" w:sz="4" w:space="0" w:color="auto"/>
              <w:bottom w:val="single" w:sz="4" w:space="0" w:color="auto"/>
              <w:right w:val="single" w:sz="4" w:space="0" w:color="auto"/>
            </w:tcBorders>
            <w:hideMark/>
          </w:tcPr>
          <w:p w14:paraId="1A22AD5E" w14:textId="77777777" w:rsidR="003467FA" w:rsidRDefault="003467FA" w:rsidP="003D7D35">
            <w:pPr>
              <w:pStyle w:val="TAL"/>
            </w:pPr>
            <w:r>
              <w:t>p-id shall be present acc. to TS 24.379 [9] clause 9.2.2.2.5 and clause 9.2.2.3.5</w:t>
            </w:r>
          </w:p>
        </w:tc>
        <w:tc>
          <w:tcPr>
            <w:tcW w:w="1418" w:type="dxa"/>
            <w:tcBorders>
              <w:top w:val="single" w:sz="4" w:space="0" w:color="auto"/>
              <w:left w:val="single" w:sz="4" w:space="0" w:color="auto"/>
              <w:bottom w:val="single" w:sz="4" w:space="0" w:color="auto"/>
              <w:right w:val="single" w:sz="4" w:space="0" w:color="auto"/>
            </w:tcBorders>
          </w:tcPr>
          <w:p w14:paraId="3F61ACAA"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129D478" w14:textId="77777777" w:rsidR="003467FA" w:rsidRDefault="003467FA" w:rsidP="003D7D35">
            <w:pPr>
              <w:pStyle w:val="TAL"/>
            </w:pPr>
          </w:p>
        </w:tc>
      </w:tr>
    </w:tbl>
    <w:p w14:paraId="1DF463E6" w14:textId="77777777" w:rsidR="003467FA" w:rsidRDefault="003467FA" w:rsidP="003467FA"/>
    <w:p w14:paraId="43A92EC5" w14:textId="77777777" w:rsidR="003467FA" w:rsidRDefault="003467FA" w:rsidP="003467FA">
      <w:pPr>
        <w:pStyle w:val="TH"/>
      </w:pPr>
      <w:r>
        <w:t>Table 6.1.4.2.3.3-8: SIP NOTIFY from the SS (step 4, Table 6.1.4.2.3.2-1;</w:t>
      </w:r>
      <w:r>
        <w:br/>
        <w:t>step 4, TS 36.579-1 [2] Table 5.3.34.3-1)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3467FA" w14:paraId="1A7A7E92"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4C740898" w14:textId="77777777" w:rsidR="003467FA" w:rsidRDefault="003467FA" w:rsidP="003D7D35">
            <w:pPr>
              <w:pStyle w:val="TAL"/>
              <w:rPr>
                <w:lang w:val="fr-FR"/>
              </w:rPr>
            </w:pPr>
            <w:r>
              <w:rPr>
                <w:lang w:val="fr-FR"/>
              </w:rPr>
              <w:t>Derivation Path: TS 36.579-1 [2], Table 5.5.2.8-1, condition PRESENCE-EVENT</w:t>
            </w:r>
          </w:p>
        </w:tc>
      </w:tr>
      <w:tr w:rsidR="003467FA" w14:paraId="2A9B6509"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68566839" w14:textId="77777777" w:rsidR="003467FA" w:rsidRDefault="003467FA" w:rsidP="003D7D35">
            <w:pPr>
              <w:pStyle w:val="TAH"/>
              <w:rPr>
                <w:lang w:val="fr-FR"/>
              </w:rPr>
            </w:pPr>
            <w:r>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5E953F5" w14:textId="77777777" w:rsidR="003467FA" w:rsidRDefault="003467FA" w:rsidP="003D7D35">
            <w:pPr>
              <w:pStyle w:val="TAH"/>
              <w:rPr>
                <w:lang w:val="fr-FR"/>
              </w:rPr>
            </w:pPr>
            <w:r>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346C481" w14:textId="77777777" w:rsidR="003467FA" w:rsidRDefault="003467FA" w:rsidP="003D7D35">
            <w:pPr>
              <w:pStyle w:val="TAH"/>
              <w:rPr>
                <w:lang w:val="fr-FR"/>
              </w:rPr>
            </w:pPr>
            <w:r>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7CED7548" w14:textId="77777777" w:rsidR="003467FA" w:rsidRDefault="003467FA" w:rsidP="003D7D35">
            <w:pPr>
              <w:pStyle w:val="TAH"/>
              <w:rPr>
                <w:lang w:val="fr-FR"/>
              </w:rPr>
            </w:pPr>
            <w:r>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3CB94511" w14:textId="77777777" w:rsidR="003467FA" w:rsidRDefault="003467FA" w:rsidP="003D7D35">
            <w:pPr>
              <w:pStyle w:val="TAH"/>
              <w:rPr>
                <w:lang w:val="fr-FR"/>
              </w:rPr>
            </w:pPr>
            <w:r>
              <w:rPr>
                <w:lang w:val="fr-FR"/>
              </w:rPr>
              <w:t>Condition</w:t>
            </w:r>
          </w:p>
        </w:tc>
      </w:tr>
      <w:tr w:rsidR="003467FA" w14:paraId="4754C292"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267FC52A" w14:textId="77777777" w:rsidR="003467FA" w:rsidRDefault="003467FA" w:rsidP="003D7D35">
            <w:pPr>
              <w:pStyle w:val="TAL"/>
              <w:rPr>
                <w:b/>
                <w:lang w:val="fr-FR"/>
              </w:rPr>
            </w:pPr>
            <w:r>
              <w:rPr>
                <w:b/>
                <w:lang w:val="fr-FR"/>
              </w:rPr>
              <w:t>Message-body</w:t>
            </w:r>
          </w:p>
        </w:tc>
        <w:tc>
          <w:tcPr>
            <w:tcW w:w="2126" w:type="dxa"/>
            <w:tcBorders>
              <w:top w:val="single" w:sz="4" w:space="0" w:color="auto"/>
              <w:left w:val="single" w:sz="4" w:space="0" w:color="auto"/>
              <w:bottom w:val="single" w:sz="4" w:space="0" w:color="auto"/>
              <w:right w:val="single" w:sz="4" w:space="0" w:color="auto"/>
            </w:tcBorders>
          </w:tcPr>
          <w:p w14:paraId="0EBBAD42"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50F27E03"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01D92C69"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03895A2A" w14:textId="77777777" w:rsidR="003467FA" w:rsidRDefault="003467FA" w:rsidP="003D7D35">
            <w:pPr>
              <w:pStyle w:val="TAL"/>
              <w:rPr>
                <w:lang w:val="fr-FR"/>
              </w:rPr>
            </w:pPr>
          </w:p>
        </w:tc>
      </w:tr>
      <w:tr w:rsidR="003467FA" w14:paraId="77073C67"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19B9262F" w14:textId="77777777" w:rsidR="003467FA" w:rsidRPr="00216F2A" w:rsidRDefault="003467FA" w:rsidP="003D7D35">
            <w:pPr>
              <w:pStyle w:val="TAL"/>
              <w:rPr>
                <w:lang w:val="fr-FR"/>
              </w:rPr>
            </w:pPr>
            <w:r w:rsidRPr="002C79AA">
              <w:rPr>
                <w:lang w:val="fr-FR"/>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EFAAABE"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hideMark/>
          </w:tcPr>
          <w:p w14:paraId="21753AC7" w14:textId="77777777" w:rsidR="003467FA" w:rsidRPr="00216F2A" w:rsidRDefault="003467FA" w:rsidP="003D7D35">
            <w:pPr>
              <w:pStyle w:val="TAL"/>
              <w:rPr>
                <w:b/>
                <w:lang w:val="fr-FR"/>
              </w:rPr>
            </w:pPr>
            <w:r w:rsidRPr="002C79AA">
              <w:rPr>
                <w:b/>
                <w:lang w:val="fr-FR"/>
              </w:rPr>
              <w:t>PIDF</w:t>
            </w:r>
          </w:p>
        </w:tc>
        <w:tc>
          <w:tcPr>
            <w:tcW w:w="1418" w:type="dxa"/>
            <w:tcBorders>
              <w:top w:val="single" w:sz="4" w:space="0" w:color="auto"/>
              <w:left w:val="single" w:sz="4" w:space="0" w:color="auto"/>
              <w:bottom w:val="single" w:sz="4" w:space="0" w:color="auto"/>
              <w:right w:val="single" w:sz="4" w:space="0" w:color="auto"/>
            </w:tcBorders>
          </w:tcPr>
          <w:p w14:paraId="295CB298"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643C43F0" w14:textId="77777777" w:rsidR="003467FA" w:rsidRDefault="003467FA" w:rsidP="003D7D35">
            <w:pPr>
              <w:pStyle w:val="TAL"/>
              <w:rPr>
                <w:lang w:val="fr-FR"/>
              </w:rPr>
            </w:pPr>
          </w:p>
        </w:tc>
      </w:tr>
      <w:tr w:rsidR="003467FA" w14:paraId="5248C9E2"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BA54309" w14:textId="77777777" w:rsidR="003467FA" w:rsidRDefault="003467FA" w:rsidP="003D7D35">
            <w:pPr>
              <w:pStyle w:val="TAL"/>
              <w:rPr>
                <w:b/>
                <w:bCs/>
                <w:lang w:val="fr-FR"/>
              </w:rPr>
            </w:pPr>
            <w:r>
              <w:rPr>
                <w:lang w:val="fr-FR"/>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E09A7C8" w14:textId="77777777" w:rsidR="003467FA" w:rsidRDefault="003467FA" w:rsidP="003D7D35">
            <w:pPr>
              <w:pStyle w:val="TAL"/>
              <w:rPr>
                <w:iCs/>
              </w:rPr>
            </w:pPr>
            <w:r>
              <w:t>PIDF as described in Table 6.1.4.2.3.3-9</w:t>
            </w:r>
          </w:p>
        </w:tc>
        <w:tc>
          <w:tcPr>
            <w:tcW w:w="2126" w:type="dxa"/>
            <w:tcBorders>
              <w:top w:val="single" w:sz="4" w:space="0" w:color="auto"/>
              <w:left w:val="single" w:sz="4" w:space="0" w:color="auto"/>
              <w:bottom w:val="single" w:sz="4" w:space="0" w:color="auto"/>
              <w:right w:val="single" w:sz="4" w:space="0" w:color="auto"/>
            </w:tcBorders>
          </w:tcPr>
          <w:p w14:paraId="137672B5"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21B556F"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DA94856" w14:textId="77777777" w:rsidR="003467FA" w:rsidRDefault="003467FA" w:rsidP="003D7D35">
            <w:pPr>
              <w:pStyle w:val="TAL"/>
            </w:pPr>
          </w:p>
        </w:tc>
      </w:tr>
    </w:tbl>
    <w:p w14:paraId="4D75B73F" w14:textId="77777777" w:rsidR="003467FA" w:rsidRDefault="003467FA" w:rsidP="003467FA"/>
    <w:p w14:paraId="3803C50D" w14:textId="77777777" w:rsidR="003467FA" w:rsidRDefault="003467FA" w:rsidP="003467FA">
      <w:pPr>
        <w:pStyle w:val="TH"/>
      </w:pPr>
      <w:r>
        <w:t xml:space="preserve">Table 6.1.4.2.3.3-9: </w:t>
      </w:r>
      <w:r>
        <w:rPr>
          <w:lang w:eastAsia="ko-KR"/>
        </w:rPr>
        <w:t>PIDF in SIP NOTIFY</w:t>
      </w:r>
      <w:r>
        <w:t xml:space="preserve"> (Table 6.1.4.2.3.3-8)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611164E5"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03AB6369" w14:textId="77777777" w:rsidR="003467FA" w:rsidRDefault="003467FA" w:rsidP="003D7D35">
            <w:pPr>
              <w:pStyle w:val="TAL"/>
              <w:rPr>
                <w:lang w:val="fr-FR"/>
              </w:rPr>
            </w:pPr>
            <w:r>
              <w:rPr>
                <w:lang w:val="fr-FR"/>
              </w:rPr>
              <w:t>Derivation Path: TS 36.579-1 [2], Table 5.5.3.5.2-1, condition AFFILIATION</w:t>
            </w:r>
          </w:p>
        </w:tc>
      </w:tr>
      <w:tr w:rsidR="003467FA" w14:paraId="463D9AA0"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73589668" w14:textId="77777777" w:rsidR="003467FA" w:rsidRDefault="003467FA" w:rsidP="003D7D35">
            <w:pPr>
              <w:pStyle w:val="TAH"/>
              <w:rPr>
                <w:lang w:val="fr-FR"/>
              </w:rPr>
            </w:pPr>
            <w:r>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88EFF3B" w14:textId="77777777" w:rsidR="003467FA" w:rsidRDefault="003467FA" w:rsidP="003D7D35">
            <w:pPr>
              <w:pStyle w:val="TAH"/>
              <w:rPr>
                <w:lang w:val="fr-FR"/>
              </w:rPr>
            </w:pPr>
            <w:r>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0E24032" w14:textId="77777777" w:rsidR="003467FA" w:rsidRDefault="003467FA" w:rsidP="003D7D35">
            <w:pPr>
              <w:pStyle w:val="TAH"/>
              <w:rPr>
                <w:lang w:val="fr-FR"/>
              </w:rPr>
            </w:pPr>
            <w:r>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52C575C3" w14:textId="77777777" w:rsidR="003467FA" w:rsidRDefault="003467FA" w:rsidP="003D7D35">
            <w:pPr>
              <w:pStyle w:val="TAH"/>
              <w:rPr>
                <w:lang w:val="fr-FR"/>
              </w:rPr>
            </w:pPr>
            <w:r>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7C438B22" w14:textId="77777777" w:rsidR="003467FA" w:rsidRDefault="003467FA" w:rsidP="003D7D35">
            <w:pPr>
              <w:pStyle w:val="TAH"/>
              <w:rPr>
                <w:lang w:val="fr-FR"/>
              </w:rPr>
            </w:pPr>
            <w:r>
              <w:rPr>
                <w:lang w:val="fr-FR"/>
              </w:rPr>
              <w:t>Condition</w:t>
            </w:r>
          </w:p>
        </w:tc>
      </w:tr>
      <w:tr w:rsidR="003467FA" w14:paraId="1C5C4536"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4461CEF5" w14:textId="77777777" w:rsidR="003467FA" w:rsidRDefault="003467FA" w:rsidP="003D7D35">
            <w:pPr>
              <w:pStyle w:val="TAL"/>
              <w:rPr>
                <w:lang w:val="fr-FR"/>
              </w:rPr>
            </w:pPr>
            <w:r>
              <w:rPr>
                <w:lang w:val="fr-FR"/>
              </w:rPr>
              <w:t>presence</w:t>
            </w:r>
          </w:p>
        </w:tc>
        <w:tc>
          <w:tcPr>
            <w:tcW w:w="2126" w:type="dxa"/>
            <w:tcBorders>
              <w:top w:val="single" w:sz="4" w:space="0" w:color="auto"/>
              <w:left w:val="single" w:sz="4" w:space="0" w:color="auto"/>
              <w:bottom w:val="single" w:sz="4" w:space="0" w:color="auto"/>
              <w:right w:val="single" w:sz="4" w:space="0" w:color="auto"/>
            </w:tcBorders>
          </w:tcPr>
          <w:p w14:paraId="774D56E1"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6D0AF9AF"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5919A9D4"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48952293" w14:textId="77777777" w:rsidR="003467FA" w:rsidRDefault="003467FA" w:rsidP="003D7D35">
            <w:pPr>
              <w:pStyle w:val="TAL"/>
              <w:rPr>
                <w:lang w:val="fr-FR"/>
              </w:rPr>
            </w:pPr>
          </w:p>
        </w:tc>
      </w:tr>
      <w:tr w:rsidR="003467FA" w14:paraId="01F505D9"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AD7D9FF" w14:textId="77777777" w:rsidR="003467FA" w:rsidRDefault="003467FA" w:rsidP="003D7D35">
            <w:pPr>
              <w:pStyle w:val="TAL"/>
              <w:rPr>
                <w:lang w:val="fr-FR"/>
              </w:rPr>
            </w:pPr>
            <w:r>
              <w:rPr>
                <w:lang w:val="fr-FR"/>
              </w:rPr>
              <w:t xml:space="preserve">  tuple</w:t>
            </w:r>
          </w:p>
        </w:tc>
        <w:tc>
          <w:tcPr>
            <w:tcW w:w="2126" w:type="dxa"/>
            <w:tcBorders>
              <w:top w:val="single" w:sz="4" w:space="0" w:color="auto"/>
              <w:left w:val="single" w:sz="4" w:space="0" w:color="auto"/>
              <w:bottom w:val="single" w:sz="4" w:space="0" w:color="auto"/>
              <w:right w:val="single" w:sz="4" w:space="0" w:color="auto"/>
            </w:tcBorders>
          </w:tcPr>
          <w:p w14:paraId="65D2DA02"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65027EC7"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2BC68265"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798517F5" w14:textId="77777777" w:rsidR="003467FA" w:rsidRDefault="003467FA" w:rsidP="003D7D35">
            <w:pPr>
              <w:pStyle w:val="TAL"/>
              <w:rPr>
                <w:lang w:val="fr-FR"/>
              </w:rPr>
            </w:pPr>
          </w:p>
        </w:tc>
      </w:tr>
      <w:tr w:rsidR="003467FA" w14:paraId="5E06BA25"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2FEE026A" w14:textId="77777777" w:rsidR="003467FA" w:rsidRDefault="003467FA" w:rsidP="003D7D35">
            <w:pPr>
              <w:pStyle w:val="TAL"/>
              <w:rPr>
                <w:lang w:val="fr-FR"/>
              </w:rPr>
            </w:pPr>
            <w:r>
              <w:rPr>
                <w:lang w:val="fr-FR"/>
              </w:rPr>
              <w:t xml:space="preserve">    status</w:t>
            </w:r>
          </w:p>
        </w:tc>
        <w:tc>
          <w:tcPr>
            <w:tcW w:w="2126" w:type="dxa"/>
            <w:tcBorders>
              <w:top w:val="single" w:sz="4" w:space="0" w:color="auto"/>
              <w:left w:val="single" w:sz="4" w:space="0" w:color="auto"/>
              <w:bottom w:val="single" w:sz="4" w:space="0" w:color="auto"/>
              <w:right w:val="single" w:sz="4" w:space="0" w:color="auto"/>
            </w:tcBorders>
          </w:tcPr>
          <w:p w14:paraId="58DF7945"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103C37F7"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713BC7C8"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1D6C47AF" w14:textId="77777777" w:rsidR="003467FA" w:rsidRDefault="003467FA" w:rsidP="003D7D35">
            <w:pPr>
              <w:pStyle w:val="TAL"/>
              <w:rPr>
                <w:lang w:val="fr-FR"/>
              </w:rPr>
            </w:pPr>
          </w:p>
        </w:tc>
      </w:tr>
      <w:tr w:rsidR="003467FA" w14:paraId="410B95D7"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432018C6" w14:textId="77777777" w:rsidR="003467FA" w:rsidRDefault="003467FA" w:rsidP="003D7D35">
            <w:pPr>
              <w:pStyle w:val="TAL"/>
              <w:rPr>
                <w:lang w:val="fr-FR"/>
              </w:rPr>
            </w:pPr>
            <w:r>
              <w:rPr>
                <w:lang w:val="fr-FR"/>
              </w:rPr>
              <w:t xml:space="preserve">      affiliation</w:t>
            </w:r>
          </w:p>
        </w:tc>
        <w:tc>
          <w:tcPr>
            <w:tcW w:w="2126" w:type="dxa"/>
            <w:tcBorders>
              <w:top w:val="single" w:sz="4" w:space="0" w:color="auto"/>
              <w:left w:val="single" w:sz="4" w:space="0" w:color="auto"/>
              <w:bottom w:val="single" w:sz="4" w:space="0" w:color="auto"/>
              <w:right w:val="single" w:sz="4" w:space="0" w:color="auto"/>
            </w:tcBorders>
          </w:tcPr>
          <w:p w14:paraId="41633D05"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1728C189"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11955AA5"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29C3366C" w14:textId="77777777" w:rsidR="003467FA" w:rsidRDefault="003467FA" w:rsidP="003D7D35">
            <w:pPr>
              <w:pStyle w:val="TAL"/>
              <w:rPr>
                <w:lang w:val="fr-FR"/>
              </w:rPr>
            </w:pPr>
          </w:p>
        </w:tc>
      </w:tr>
      <w:tr w:rsidR="003467FA" w14:paraId="4B82DFAB"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4803351" w14:textId="77777777" w:rsidR="003467FA" w:rsidRDefault="003467FA" w:rsidP="003D7D35">
            <w:pPr>
              <w:pStyle w:val="TAL"/>
              <w:rPr>
                <w:lang w:val="fr-FR"/>
              </w:rPr>
            </w:pPr>
            <w:r>
              <w:rPr>
                <w:lang w:val="fr-FR"/>
              </w:rPr>
              <w:t xml:space="preserve">        status</w:t>
            </w:r>
          </w:p>
        </w:tc>
        <w:tc>
          <w:tcPr>
            <w:tcW w:w="2126" w:type="dxa"/>
            <w:tcBorders>
              <w:top w:val="single" w:sz="4" w:space="0" w:color="auto"/>
              <w:left w:val="single" w:sz="4" w:space="0" w:color="auto"/>
              <w:bottom w:val="single" w:sz="4" w:space="0" w:color="auto"/>
              <w:right w:val="single" w:sz="4" w:space="0" w:color="auto"/>
            </w:tcBorders>
            <w:hideMark/>
          </w:tcPr>
          <w:p w14:paraId="753D9EF0" w14:textId="77777777" w:rsidR="003467FA" w:rsidRDefault="003467FA" w:rsidP="003D7D35">
            <w:pPr>
              <w:pStyle w:val="TAL"/>
              <w:rPr>
                <w:lang w:val="fr-FR"/>
              </w:rPr>
            </w:pPr>
            <w:r>
              <w:rPr>
                <w:lang w:val="fr-FR"/>
              </w:rPr>
              <w:t>deaffiliating</w:t>
            </w:r>
          </w:p>
        </w:tc>
        <w:tc>
          <w:tcPr>
            <w:tcW w:w="2126" w:type="dxa"/>
            <w:tcBorders>
              <w:top w:val="single" w:sz="4" w:space="0" w:color="auto"/>
              <w:left w:val="single" w:sz="4" w:space="0" w:color="auto"/>
              <w:bottom w:val="single" w:sz="4" w:space="0" w:color="auto"/>
              <w:right w:val="single" w:sz="4" w:space="0" w:color="auto"/>
            </w:tcBorders>
          </w:tcPr>
          <w:p w14:paraId="58074869"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2A71BB4A"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682AC2DF" w14:textId="77777777" w:rsidR="003467FA" w:rsidRDefault="003467FA" w:rsidP="003D7D35">
            <w:pPr>
              <w:pStyle w:val="TAL"/>
              <w:rPr>
                <w:lang w:val="fr-FR"/>
              </w:rPr>
            </w:pPr>
          </w:p>
        </w:tc>
      </w:tr>
      <w:tr w:rsidR="003467FA" w14:paraId="2CFE496E"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6CB8A38" w14:textId="77777777" w:rsidR="003467FA" w:rsidRDefault="003467FA" w:rsidP="003D7D35">
            <w:pPr>
              <w:pStyle w:val="TAL"/>
              <w:rPr>
                <w:lang w:val="fr-FR"/>
              </w:rPr>
            </w:pPr>
            <w:r>
              <w:rPr>
                <w:lang w:val="fr-FR"/>
              </w:rPr>
              <w:t>..p-id</w:t>
            </w:r>
          </w:p>
        </w:tc>
        <w:tc>
          <w:tcPr>
            <w:tcW w:w="2126" w:type="dxa"/>
            <w:tcBorders>
              <w:top w:val="single" w:sz="4" w:space="0" w:color="auto"/>
              <w:left w:val="single" w:sz="4" w:space="0" w:color="auto"/>
              <w:bottom w:val="single" w:sz="4" w:space="0" w:color="auto"/>
              <w:right w:val="single" w:sz="4" w:space="0" w:color="auto"/>
            </w:tcBorders>
            <w:hideMark/>
          </w:tcPr>
          <w:p w14:paraId="79828425" w14:textId="77777777" w:rsidR="003467FA" w:rsidRDefault="003467FA" w:rsidP="003D7D35">
            <w:pPr>
              <w:pStyle w:val="TAL"/>
            </w:pPr>
            <w:r>
              <w:t>same value as received in corresponding SIP PUBLISH</w:t>
            </w:r>
          </w:p>
        </w:tc>
        <w:tc>
          <w:tcPr>
            <w:tcW w:w="2126" w:type="dxa"/>
            <w:tcBorders>
              <w:top w:val="single" w:sz="4" w:space="0" w:color="auto"/>
              <w:left w:val="single" w:sz="4" w:space="0" w:color="auto"/>
              <w:bottom w:val="single" w:sz="4" w:space="0" w:color="auto"/>
              <w:right w:val="single" w:sz="4" w:space="0" w:color="auto"/>
            </w:tcBorders>
          </w:tcPr>
          <w:p w14:paraId="1F147EBF"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04F303D"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8FA7F9C" w14:textId="77777777" w:rsidR="003467FA" w:rsidRDefault="003467FA" w:rsidP="003D7D35">
            <w:pPr>
              <w:pStyle w:val="TAL"/>
            </w:pPr>
          </w:p>
        </w:tc>
      </w:tr>
    </w:tbl>
    <w:p w14:paraId="3253DEEC" w14:textId="77777777" w:rsidR="003467FA" w:rsidRDefault="003467FA" w:rsidP="003467FA"/>
    <w:p w14:paraId="569BD508" w14:textId="77777777" w:rsidR="003467FA" w:rsidRDefault="003467FA" w:rsidP="003467FA">
      <w:pPr>
        <w:pStyle w:val="TH"/>
      </w:pPr>
      <w:r>
        <w:t>Table 6.1.4.2.3.3-10: SIP NOTIFY from the SS (step 4, Table 6.1.4.2.3.2-1;</w:t>
      </w:r>
      <w:r>
        <w:br/>
        <w:t>step 6, TS 36.579-1 [2] Table 5.3.34.3-1)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3467FA" w14:paraId="7D1CE4C1"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334870D2" w14:textId="77777777" w:rsidR="003467FA" w:rsidRDefault="003467FA" w:rsidP="003D7D35">
            <w:pPr>
              <w:pStyle w:val="TAL"/>
              <w:rPr>
                <w:lang w:val="fr-FR"/>
              </w:rPr>
            </w:pPr>
            <w:r>
              <w:rPr>
                <w:lang w:val="fr-FR"/>
              </w:rPr>
              <w:t>Derivation Path: TS 36.579-1 [2], Table 5.5.2.8-1, condition PRESENCE-EVENT</w:t>
            </w:r>
          </w:p>
        </w:tc>
      </w:tr>
      <w:tr w:rsidR="003467FA" w14:paraId="72037FA8"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5880B05B" w14:textId="77777777" w:rsidR="003467FA" w:rsidRDefault="003467FA" w:rsidP="003D7D35">
            <w:pPr>
              <w:pStyle w:val="TAH"/>
              <w:rPr>
                <w:lang w:val="fr-FR"/>
              </w:rPr>
            </w:pPr>
            <w:r>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BFA70CB" w14:textId="77777777" w:rsidR="003467FA" w:rsidRDefault="003467FA" w:rsidP="003D7D35">
            <w:pPr>
              <w:pStyle w:val="TAH"/>
              <w:rPr>
                <w:lang w:val="fr-FR"/>
              </w:rPr>
            </w:pPr>
            <w:r>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1C5FE81" w14:textId="77777777" w:rsidR="003467FA" w:rsidRDefault="003467FA" w:rsidP="003D7D35">
            <w:pPr>
              <w:pStyle w:val="TAH"/>
              <w:rPr>
                <w:lang w:val="fr-FR"/>
              </w:rPr>
            </w:pPr>
            <w:r>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13C15DC7" w14:textId="77777777" w:rsidR="003467FA" w:rsidRDefault="003467FA" w:rsidP="003D7D35">
            <w:pPr>
              <w:pStyle w:val="TAH"/>
              <w:rPr>
                <w:lang w:val="fr-FR"/>
              </w:rPr>
            </w:pPr>
            <w:r>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7C3756A2" w14:textId="77777777" w:rsidR="003467FA" w:rsidRDefault="003467FA" w:rsidP="003D7D35">
            <w:pPr>
              <w:pStyle w:val="TAH"/>
              <w:rPr>
                <w:lang w:val="fr-FR"/>
              </w:rPr>
            </w:pPr>
            <w:r>
              <w:rPr>
                <w:lang w:val="fr-FR"/>
              </w:rPr>
              <w:t>Condition</w:t>
            </w:r>
          </w:p>
        </w:tc>
      </w:tr>
      <w:tr w:rsidR="003467FA" w14:paraId="004A498E"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0B454526" w14:textId="77777777" w:rsidR="003467FA" w:rsidRDefault="003467FA" w:rsidP="003D7D35">
            <w:pPr>
              <w:pStyle w:val="TAL"/>
              <w:rPr>
                <w:b/>
                <w:lang w:val="fr-FR"/>
              </w:rPr>
            </w:pPr>
            <w:r>
              <w:rPr>
                <w:b/>
                <w:lang w:val="fr-FR"/>
              </w:rPr>
              <w:t>Message-body</w:t>
            </w:r>
          </w:p>
        </w:tc>
        <w:tc>
          <w:tcPr>
            <w:tcW w:w="2126" w:type="dxa"/>
            <w:tcBorders>
              <w:top w:val="single" w:sz="4" w:space="0" w:color="auto"/>
              <w:left w:val="single" w:sz="4" w:space="0" w:color="auto"/>
              <w:bottom w:val="single" w:sz="4" w:space="0" w:color="auto"/>
              <w:right w:val="single" w:sz="4" w:space="0" w:color="auto"/>
            </w:tcBorders>
          </w:tcPr>
          <w:p w14:paraId="7B7A72AE"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238E800A"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2CD2B8CE"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2B088104" w14:textId="77777777" w:rsidR="003467FA" w:rsidRDefault="003467FA" w:rsidP="003D7D35">
            <w:pPr>
              <w:pStyle w:val="TAL"/>
              <w:rPr>
                <w:lang w:val="fr-FR"/>
              </w:rPr>
            </w:pPr>
          </w:p>
        </w:tc>
      </w:tr>
      <w:tr w:rsidR="003467FA" w14:paraId="433C4878"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3CF46A8F" w14:textId="77777777" w:rsidR="003467FA" w:rsidRPr="00216F2A" w:rsidRDefault="003467FA" w:rsidP="003D7D35">
            <w:pPr>
              <w:pStyle w:val="TAL"/>
              <w:rPr>
                <w:lang w:val="fr-FR"/>
              </w:rPr>
            </w:pPr>
            <w:r w:rsidRPr="002C79AA">
              <w:rPr>
                <w:lang w:val="fr-FR"/>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7A8BC9B"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hideMark/>
          </w:tcPr>
          <w:p w14:paraId="6F584133" w14:textId="77777777" w:rsidR="003467FA" w:rsidRPr="00216F2A" w:rsidRDefault="003467FA" w:rsidP="003D7D35">
            <w:pPr>
              <w:pStyle w:val="TAL"/>
              <w:rPr>
                <w:b/>
                <w:lang w:val="fr-FR"/>
              </w:rPr>
            </w:pPr>
            <w:r w:rsidRPr="002C79AA">
              <w:rPr>
                <w:b/>
                <w:lang w:val="fr-FR"/>
              </w:rPr>
              <w:t>PIDF</w:t>
            </w:r>
          </w:p>
        </w:tc>
        <w:tc>
          <w:tcPr>
            <w:tcW w:w="1418" w:type="dxa"/>
            <w:tcBorders>
              <w:top w:val="single" w:sz="4" w:space="0" w:color="auto"/>
              <w:left w:val="single" w:sz="4" w:space="0" w:color="auto"/>
              <w:bottom w:val="single" w:sz="4" w:space="0" w:color="auto"/>
              <w:right w:val="single" w:sz="4" w:space="0" w:color="auto"/>
            </w:tcBorders>
          </w:tcPr>
          <w:p w14:paraId="27CA38E4"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13F543F2" w14:textId="77777777" w:rsidR="003467FA" w:rsidRDefault="003467FA" w:rsidP="003D7D35">
            <w:pPr>
              <w:pStyle w:val="TAL"/>
              <w:rPr>
                <w:lang w:val="fr-FR"/>
              </w:rPr>
            </w:pPr>
          </w:p>
        </w:tc>
      </w:tr>
      <w:tr w:rsidR="003467FA" w14:paraId="318D4437"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AB50E37" w14:textId="77777777" w:rsidR="003467FA" w:rsidRDefault="003467FA" w:rsidP="003D7D35">
            <w:pPr>
              <w:pStyle w:val="TAL"/>
              <w:rPr>
                <w:b/>
                <w:bCs/>
                <w:lang w:val="fr-FR"/>
              </w:rPr>
            </w:pPr>
            <w:r>
              <w:rPr>
                <w:lang w:val="fr-FR"/>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EEF4008" w14:textId="77777777" w:rsidR="003467FA" w:rsidRDefault="003467FA" w:rsidP="003D7D35">
            <w:pPr>
              <w:pStyle w:val="TAL"/>
              <w:rPr>
                <w:iCs/>
              </w:rPr>
            </w:pPr>
            <w:r>
              <w:t>PIDF as described in Table 6.1.4.2.3.3-11</w:t>
            </w:r>
          </w:p>
        </w:tc>
        <w:tc>
          <w:tcPr>
            <w:tcW w:w="2126" w:type="dxa"/>
            <w:tcBorders>
              <w:top w:val="single" w:sz="4" w:space="0" w:color="auto"/>
              <w:left w:val="single" w:sz="4" w:space="0" w:color="auto"/>
              <w:bottom w:val="single" w:sz="4" w:space="0" w:color="auto"/>
              <w:right w:val="single" w:sz="4" w:space="0" w:color="auto"/>
            </w:tcBorders>
          </w:tcPr>
          <w:p w14:paraId="0B7823B0"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AFDD3EF"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6B825C2" w14:textId="77777777" w:rsidR="003467FA" w:rsidRDefault="003467FA" w:rsidP="003D7D35">
            <w:pPr>
              <w:pStyle w:val="TAL"/>
            </w:pPr>
          </w:p>
        </w:tc>
      </w:tr>
    </w:tbl>
    <w:p w14:paraId="137EC96D" w14:textId="77777777" w:rsidR="003467FA" w:rsidRDefault="003467FA" w:rsidP="003467FA"/>
    <w:p w14:paraId="02020D1A" w14:textId="77777777" w:rsidR="003467FA" w:rsidRDefault="003467FA" w:rsidP="003467FA">
      <w:pPr>
        <w:pStyle w:val="TH"/>
      </w:pPr>
      <w:r>
        <w:t xml:space="preserve">Table 6.1.4.2.3.3-11: </w:t>
      </w:r>
      <w:r>
        <w:rPr>
          <w:lang w:eastAsia="ko-KR"/>
        </w:rPr>
        <w:t>PIDF in SIP NOTIFY</w:t>
      </w:r>
      <w:r>
        <w:t xml:space="preserve"> (Table 6.1.4.2.3.3-10)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336F4037"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23BD6242" w14:textId="77777777" w:rsidR="003467FA" w:rsidRDefault="003467FA" w:rsidP="003D7D35">
            <w:pPr>
              <w:pStyle w:val="TAL"/>
              <w:rPr>
                <w:lang w:val="fr-FR"/>
              </w:rPr>
            </w:pPr>
            <w:r>
              <w:rPr>
                <w:lang w:val="fr-FR"/>
              </w:rPr>
              <w:t>Derivation Path: TS 36.579-1 [2], Table 5.5.3.5.2-1, condition AFFILIATION</w:t>
            </w:r>
          </w:p>
        </w:tc>
      </w:tr>
      <w:tr w:rsidR="003467FA" w14:paraId="34BB3748"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4DFF5E56" w14:textId="77777777" w:rsidR="003467FA" w:rsidRDefault="003467FA" w:rsidP="003D7D35">
            <w:pPr>
              <w:pStyle w:val="TAH"/>
              <w:rPr>
                <w:lang w:val="fr-FR"/>
              </w:rPr>
            </w:pPr>
            <w:r>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8D2F9B5" w14:textId="77777777" w:rsidR="003467FA" w:rsidRDefault="003467FA" w:rsidP="003D7D35">
            <w:pPr>
              <w:pStyle w:val="TAH"/>
              <w:rPr>
                <w:lang w:val="fr-FR"/>
              </w:rPr>
            </w:pPr>
            <w:r>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0C2873F" w14:textId="77777777" w:rsidR="003467FA" w:rsidRDefault="003467FA" w:rsidP="003D7D35">
            <w:pPr>
              <w:pStyle w:val="TAH"/>
              <w:rPr>
                <w:lang w:val="fr-FR"/>
              </w:rPr>
            </w:pPr>
            <w:r>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31CB4458" w14:textId="77777777" w:rsidR="003467FA" w:rsidRDefault="003467FA" w:rsidP="003D7D35">
            <w:pPr>
              <w:pStyle w:val="TAH"/>
              <w:rPr>
                <w:lang w:val="fr-FR"/>
              </w:rPr>
            </w:pPr>
            <w:r>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5E09B03F" w14:textId="77777777" w:rsidR="003467FA" w:rsidRDefault="003467FA" w:rsidP="003D7D35">
            <w:pPr>
              <w:pStyle w:val="TAH"/>
              <w:rPr>
                <w:lang w:val="fr-FR"/>
              </w:rPr>
            </w:pPr>
            <w:r>
              <w:rPr>
                <w:lang w:val="fr-FR"/>
              </w:rPr>
              <w:t>Condition</w:t>
            </w:r>
          </w:p>
        </w:tc>
      </w:tr>
      <w:tr w:rsidR="003467FA" w14:paraId="0EBA5D4F"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0D448932" w14:textId="77777777" w:rsidR="003467FA" w:rsidRDefault="003467FA" w:rsidP="003D7D35">
            <w:pPr>
              <w:pStyle w:val="TAL"/>
              <w:rPr>
                <w:lang w:val="fr-FR"/>
              </w:rPr>
            </w:pPr>
            <w:r>
              <w:rPr>
                <w:lang w:val="fr-FR"/>
              </w:rPr>
              <w:t>presence</w:t>
            </w:r>
          </w:p>
        </w:tc>
        <w:tc>
          <w:tcPr>
            <w:tcW w:w="2126" w:type="dxa"/>
            <w:tcBorders>
              <w:top w:val="single" w:sz="4" w:space="0" w:color="auto"/>
              <w:left w:val="single" w:sz="4" w:space="0" w:color="auto"/>
              <w:bottom w:val="single" w:sz="4" w:space="0" w:color="auto"/>
              <w:right w:val="single" w:sz="4" w:space="0" w:color="auto"/>
            </w:tcBorders>
          </w:tcPr>
          <w:p w14:paraId="194FF3F2"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2B4E47E8"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75296393"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4FDDE581" w14:textId="77777777" w:rsidR="003467FA" w:rsidRDefault="003467FA" w:rsidP="003D7D35">
            <w:pPr>
              <w:pStyle w:val="TAL"/>
              <w:rPr>
                <w:lang w:val="fr-FR"/>
              </w:rPr>
            </w:pPr>
          </w:p>
        </w:tc>
      </w:tr>
      <w:tr w:rsidR="003467FA" w14:paraId="4FB49C08"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E9A5234" w14:textId="77777777" w:rsidR="003467FA" w:rsidRDefault="003467FA" w:rsidP="003D7D35">
            <w:pPr>
              <w:pStyle w:val="TAL"/>
              <w:rPr>
                <w:lang w:val="fr-FR"/>
              </w:rPr>
            </w:pPr>
            <w:r>
              <w:rPr>
                <w:lang w:val="fr-FR"/>
              </w:rPr>
              <w:t xml:space="preserve">  tuple id</w:t>
            </w:r>
          </w:p>
        </w:tc>
        <w:tc>
          <w:tcPr>
            <w:tcW w:w="2126" w:type="dxa"/>
            <w:tcBorders>
              <w:top w:val="single" w:sz="4" w:space="0" w:color="auto"/>
              <w:left w:val="single" w:sz="4" w:space="0" w:color="auto"/>
              <w:bottom w:val="single" w:sz="4" w:space="0" w:color="auto"/>
              <w:right w:val="single" w:sz="4" w:space="0" w:color="auto"/>
            </w:tcBorders>
          </w:tcPr>
          <w:p w14:paraId="215058B4"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2267B3A1"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7F62F0D7"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11BE61A4" w14:textId="77777777" w:rsidR="003467FA" w:rsidRDefault="003467FA" w:rsidP="003D7D35">
            <w:pPr>
              <w:pStyle w:val="TAL"/>
              <w:rPr>
                <w:lang w:val="fr-FR"/>
              </w:rPr>
            </w:pPr>
          </w:p>
        </w:tc>
      </w:tr>
      <w:tr w:rsidR="003467FA" w14:paraId="3CF57F30"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5ED2B55F" w14:textId="77777777" w:rsidR="003467FA" w:rsidRDefault="003467FA" w:rsidP="003D7D35">
            <w:pPr>
              <w:pStyle w:val="TAL"/>
              <w:rPr>
                <w:lang w:val="fr-FR"/>
              </w:rPr>
            </w:pPr>
            <w:r>
              <w:rPr>
                <w:lang w:val="fr-FR"/>
              </w:rPr>
              <w:t xml:space="preserve">    status</w:t>
            </w:r>
          </w:p>
        </w:tc>
        <w:tc>
          <w:tcPr>
            <w:tcW w:w="2126" w:type="dxa"/>
            <w:tcBorders>
              <w:top w:val="single" w:sz="4" w:space="0" w:color="auto"/>
              <w:left w:val="single" w:sz="4" w:space="0" w:color="auto"/>
              <w:bottom w:val="single" w:sz="4" w:space="0" w:color="auto"/>
              <w:right w:val="single" w:sz="4" w:space="0" w:color="auto"/>
            </w:tcBorders>
            <w:hideMark/>
          </w:tcPr>
          <w:p w14:paraId="5484EEE1" w14:textId="77777777" w:rsidR="003467FA" w:rsidRDefault="003467FA" w:rsidP="003D7D35">
            <w:pPr>
              <w:pStyle w:val="TAL"/>
              <w:rPr>
                <w:lang w:val="fr-FR"/>
              </w:rPr>
            </w:pPr>
            <w:r>
              <w:rPr>
                <w:lang w:val="fr-FR"/>
              </w:rPr>
              <w:t>not present</w:t>
            </w:r>
          </w:p>
        </w:tc>
        <w:tc>
          <w:tcPr>
            <w:tcW w:w="2126" w:type="dxa"/>
            <w:tcBorders>
              <w:top w:val="single" w:sz="4" w:space="0" w:color="auto"/>
              <w:left w:val="single" w:sz="4" w:space="0" w:color="auto"/>
              <w:bottom w:val="single" w:sz="4" w:space="0" w:color="auto"/>
              <w:right w:val="single" w:sz="4" w:space="0" w:color="auto"/>
            </w:tcBorders>
          </w:tcPr>
          <w:p w14:paraId="0ACD00C3"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75A2F634"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07CC2008" w14:textId="77777777" w:rsidR="003467FA" w:rsidRDefault="003467FA" w:rsidP="003D7D35">
            <w:pPr>
              <w:pStyle w:val="TAL"/>
              <w:rPr>
                <w:lang w:val="fr-FR"/>
              </w:rPr>
            </w:pPr>
          </w:p>
        </w:tc>
      </w:tr>
      <w:tr w:rsidR="003467FA" w14:paraId="5E2198DB"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11D3BB1" w14:textId="77777777" w:rsidR="003467FA" w:rsidRDefault="003467FA" w:rsidP="003D7D35">
            <w:pPr>
              <w:pStyle w:val="TAL"/>
              <w:rPr>
                <w:lang w:val="fr-FR"/>
              </w:rPr>
            </w:pPr>
            <w:r>
              <w:rPr>
                <w:lang w:val="fr-FR"/>
              </w:rPr>
              <w:t>..p-id</w:t>
            </w:r>
          </w:p>
        </w:tc>
        <w:tc>
          <w:tcPr>
            <w:tcW w:w="2126" w:type="dxa"/>
            <w:tcBorders>
              <w:top w:val="single" w:sz="4" w:space="0" w:color="auto"/>
              <w:left w:val="single" w:sz="4" w:space="0" w:color="auto"/>
              <w:bottom w:val="single" w:sz="4" w:space="0" w:color="auto"/>
              <w:right w:val="single" w:sz="4" w:space="0" w:color="auto"/>
            </w:tcBorders>
            <w:hideMark/>
          </w:tcPr>
          <w:p w14:paraId="4987B451" w14:textId="77777777" w:rsidR="003467FA" w:rsidRDefault="003467FA" w:rsidP="003D7D35">
            <w:pPr>
              <w:pStyle w:val="TAL"/>
            </w:pPr>
            <w:r>
              <w:t>same value as received in the corresponding SIP PUBLISH</w:t>
            </w:r>
          </w:p>
        </w:tc>
        <w:tc>
          <w:tcPr>
            <w:tcW w:w="2126" w:type="dxa"/>
            <w:tcBorders>
              <w:top w:val="single" w:sz="4" w:space="0" w:color="auto"/>
              <w:left w:val="single" w:sz="4" w:space="0" w:color="auto"/>
              <w:bottom w:val="single" w:sz="4" w:space="0" w:color="auto"/>
              <w:right w:val="single" w:sz="4" w:space="0" w:color="auto"/>
            </w:tcBorders>
          </w:tcPr>
          <w:p w14:paraId="761D580C"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EC7AF4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D9C3ECA" w14:textId="77777777" w:rsidR="003467FA" w:rsidRDefault="003467FA" w:rsidP="003D7D35">
            <w:pPr>
              <w:pStyle w:val="TAL"/>
            </w:pPr>
          </w:p>
        </w:tc>
      </w:tr>
    </w:tbl>
    <w:p w14:paraId="49F202B8" w14:textId="77777777" w:rsidR="003467FA" w:rsidRDefault="003467FA" w:rsidP="003467FA"/>
    <w:p w14:paraId="645F1BAB" w14:textId="77777777" w:rsidR="003467FA" w:rsidRDefault="003467FA" w:rsidP="003467FA">
      <w:pPr>
        <w:pStyle w:val="TH"/>
      </w:pPr>
      <w:r>
        <w:lastRenderedPageBreak/>
        <w:t>Table 6.1.4.2.3.3-12: SIP MESSAGE from the SS (Step 6, Table 6.1.4.2.3.2-1;</w:t>
      </w:r>
      <w:r>
        <w:br/>
        <w:t>step 2, TS 36.579-1 [2] Table 5.3.33.3-1)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3467FA" w14:paraId="593B5159"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2FB54C42" w14:textId="77777777" w:rsidR="003467FA" w:rsidRDefault="003467FA" w:rsidP="003D7D35">
            <w:pPr>
              <w:pStyle w:val="TAL"/>
            </w:pPr>
            <w:r>
              <w:t>Derivation Path: TS 36.579-1 [2], Table 5.5.2.7.2-1, condition ACCEPT-CONTACT-WITH-MEDIA-FEATURE-TAG</w:t>
            </w:r>
          </w:p>
        </w:tc>
      </w:tr>
      <w:tr w:rsidR="003467FA" w14:paraId="7D04CC33" w14:textId="77777777" w:rsidTr="003D7D35">
        <w:trPr>
          <w:jc w:val="center"/>
        </w:trPr>
        <w:tc>
          <w:tcPr>
            <w:tcW w:w="2834" w:type="dxa"/>
            <w:tcBorders>
              <w:top w:val="single" w:sz="4" w:space="0" w:color="auto"/>
              <w:left w:val="single" w:sz="4" w:space="0" w:color="auto"/>
              <w:bottom w:val="single" w:sz="4" w:space="0" w:color="auto"/>
              <w:right w:val="single" w:sz="4" w:space="0" w:color="auto"/>
            </w:tcBorders>
            <w:vAlign w:val="center"/>
            <w:hideMark/>
          </w:tcPr>
          <w:p w14:paraId="53ACA736" w14:textId="77777777" w:rsidR="003467FA" w:rsidRDefault="003467FA" w:rsidP="003D7D35">
            <w:pPr>
              <w:pStyle w:val="TAH"/>
              <w:rPr>
                <w:lang w:val="fr-FR"/>
              </w:rPr>
            </w:pPr>
            <w:r>
              <w:rPr>
                <w:lang w:val="fr-FR"/>
              </w:rP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2197A154" w14:textId="77777777" w:rsidR="003467FA" w:rsidRDefault="003467FA" w:rsidP="003D7D35">
            <w:pPr>
              <w:pStyle w:val="TAH"/>
              <w:rPr>
                <w:lang w:val="fr-FR"/>
              </w:rPr>
            </w:pPr>
            <w:r>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114DDC5" w14:textId="77777777" w:rsidR="003467FA" w:rsidRDefault="003467FA" w:rsidP="003D7D35">
            <w:pPr>
              <w:pStyle w:val="TAH"/>
              <w:rPr>
                <w:lang w:val="fr-FR"/>
              </w:rPr>
            </w:pPr>
            <w:r>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288CA8A2" w14:textId="77777777" w:rsidR="003467FA" w:rsidRDefault="003467FA" w:rsidP="003D7D35">
            <w:pPr>
              <w:pStyle w:val="TAH"/>
              <w:rPr>
                <w:lang w:val="fr-FR"/>
              </w:rPr>
            </w:pPr>
            <w:r>
              <w:rPr>
                <w:lang w:val="fr-FR"/>
              </w:rPr>
              <w:t>Reference</w:t>
            </w:r>
          </w:p>
        </w:tc>
        <w:tc>
          <w:tcPr>
            <w:tcW w:w="1133" w:type="dxa"/>
            <w:tcBorders>
              <w:top w:val="single" w:sz="4" w:space="0" w:color="auto"/>
              <w:left w:val="single" w:sz="4" w:space="0" w:color="auto"/>
              <w:bottom w:val="single" w:sz="4" w:space="0" w:color="auto"/>
              <w:right w:val="single" w:sz="4" w:space="0" w:color="auto"/>
            </w:tcBorders>
            <w:vAlign w:val="bottom"/>
            <w:hideMark/>
          </w:tcPr>
          <w:p w14:paraId="372E0F11" w14:textId="77777777" w:rsidR="003467FA" w:rsidRDefault="003467FA" w:rsidP="003D7D35">
            <w:pPr>
              <w:pStyle w:val="TAH"/>
              <w:rPr>
                <w:lang w:val="fr-FR"/>
              </w:rPr>
            </w:pPr>
            <w:r>
              <w:rPr>
                <w:lang w:val="fr-FR"/>
              </w:rPr>
              <w:t>Condition</w:t>
            </w:r>
          </w:p>
        </w:tc>
      </w:tr>
      <w:tr w:rsidR="003467FA" w14:paraId="107AD678" w14:textId="77777777" w:rsidTr="003D7D35">
        <w:trPr>
          <w:jc w:val="center"/>
        </w:trPr>
        <w:tc>
          <w:tcPr>
            <w:tcW w:w="2834" w:type="dxa"/>
            <w:tcBorders>
              <w:top w:val="single" w:sz="4" w:space="0" w:color="auto"/>
              <w:left w:val="single" w:sz="4" w:space="0" w:color="auto"/>
              <w:bottom w:val="single" w:sz="4" w:space="0" w:color="auto"/>
              <w:right w:val="single" w:sz="4" w:space="0" w:color="auto"/>
            </w:tcBorders>
            <w:vAlign w:val="center"/>
            <w:hideMark/>
          </w:tcPr>
          <w:p w14:paraId="3C1AB63E" w14:textId="77777777" w:rsidR="003467FA" w:rsidRDefault="003467FA" w:rsidP="003D7D35">
            <w:pPr>
              <w:pStyle w:val="TAL"/>
              <w:rPr>
                <w:b/>
                <w:lang w:val="fr-FR"/>
              </w:rPr>
            </w:pPr>
            <w:r>
              <w:rPr>
                <w:b/>
                <w:lang w:val="fr-FR"/>
              </w:rPr>
              <w:t>Message-body</w:t>
            </w:r>
          </w:p>
        </w:tc>
        <w:tc>
          <w:tcPr>
            <w:tcW w:w="2128" w:type="dxa"/>
            <w:tcBorders>
              <w:top w:val="single" w:sz="4" w:space="0" w:color="auto"/>
              <w:left w:val="single" w:sz="4" w:space="0" w:color="auto"/>
              <w:bottom w:val="single" w:sz="4" w:space="0" w:color="auto"/>
              <w:right w:val="single" w:sz="4" w:space="0" w:color="auto"/>
            </w:tcBorders>
          </w:tcPr>
          <w:p w14:paraId="67CE29C9"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6B25E5E0"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27F0A4C2" w14:textId="77777777" w:rsidR="003467FA" w:rsidRDefault="003467FA" w:rsidP="003D7D35">
            <w:pPr>
              <w:pStyle w:val="TAL"/>
              <w:rPr>
                <w:lang w:val="fr-FR"/>
              </w:rPr>
            </w:pPr>
          </w:p>
        </w:tc>
        <w:tc>
          <w:tcPr>
            <w:tcW w:w="1133" w:type="dxa"/>
            <w:tcBorders>
              <w:top w:val="single" w:sz="4" w:space="0" w:color="auto"/>
              <w:left w:val="single" w:sz="4" w:space="0" w:color="auto"/>
              <w:bottom w:val="single" w:sz="4" w:space="0" w:color="auto"/>
              <w:right w:val="single" w:sz="4" w:space="0" w:color="auto"/>
            </w:tcBorders>
            <w:vAlign w:val="bottom"/>
          </w:tcPr>
          <w:p w14:paraId="55ED6CFC" w14:textId="77777777" w:rsidR="003467FA" w:rsidRDefault="003467FA" w:rsidP="003D7D35">
            <w:pPr>
              <w:pStyle w:val="TAL"/>
              <w:rPr>
                <w:lang w:val="fr-FR"/>
              </w:rPr>
            </w:pPr>
          </w:p>
        </w:tc>
      </w:tr>
      <w:tr w:rsidR="003467FA" w14:paraId="2CB86CE4" w14:textId="77777777" w:rsidTr="003D7D35">
        <w:trPr>
          <w:jc w:val="center"/>
        </w:trPr>
        <w:tc>
          <w:tcPr>
            <w:tcW w:w="2834" w:type="dxa"/>
            <w:tcBorders>
              <w:top w:val="single" w:sz="4" w:space="0" w:color="auto"/>
              <w:left w:val="single" w:sz="4" w:space="0" w:color="auto"/>
              <w:bottom w:val="single" w:sz="4" w:space="0" w:color="auto"/>
              <w:right w:val="single" w:sz="4" w:space="0" w:color="auto"/>
            </w:tcBorders>
            <w:hideMark/>
          </w:tcPr>
          <w:p w14:paraId="538261AE" w14:textId="77777777" w:rsidR="003467FA" w:rsidRDefault="003467FA" w:rsidP="003D7D35">
            <w:pPr>
              <w:pStyle w:val="TAL"/>
              <w:rPr>
                <w:lang w:val="fr-FR"/>
              </w:rPr>
            </w:pPr>
            <w:r>
              <w:rPr>
                <w:lang w:val="fr-FR"/>
              </w:rP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4BEA30DE"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hideMark/>
          </w:tcPr>
          <w:p w14:paraId="72619AA0" w14:textId="77777777" w:rsidR="003467FA" w:rsidRDefault="003467FA" w:rsidP="003D7D35">
            <w:pPr>
              <w:pStyle w:val="TAL"/>
              <w:rPr>
                <w:b/>
                <w:lang w:val="fr-FR"/>
              </w:rPr>
            </w:pPr>
            <w:r>
              <w:rPr>
                <w:b/>
                <w:lang w:val="fr-FR"/>
              </w:rPr>
              <w:t>MCPTT-Info</w:t>
            </w:r>
          </w:p>
        </w:tc>
        <w:tc>
          <w:tcPr>
            <w:tcW w:w="1418" w:type="dxa"/>
            <w:tcBorders>
              <w:top w:val="single" w:sz="4" w:space="0" w:color="auto"/>
              <w:left w:val="single" w:sz="4" w:space="0" w:color="auto"/>
              <w:bottom w:val="single" w:sz="4" w:space="0" w:color="auto"/>
              <w:right w:val="single" w:sz="4" w:space="0" w:color="auto"/>
            </w:tcBorders>
            <w:hideMark/>
          </w:tcPr>
          <w:p w14:paraId="2575CE22" w14:textId="77777777" w:rsidR="003467FA" w:rsidRDefault="003467FA" w:rsidP="003D7D35">
            <w:pPr>
              <w:pStyle w:val="TAL"/>
              <w:rPr>
                <w:lang w:val="fr-FR"/>
              </w:rPr>
            </w:pPr>
            <w:r>
              <w:rPr>
                <w:lang w:val="fr-FR"/>
              </w:rPr>
              <w:t>TS 24.379 [9] clause F.1</w:t>
            </w:r>
          </w:p>
        </w:tc>
        <w:tc>
          <w:tcPr>
            <w:tcW w:w="1133" w:type="dxa"/>
            <w:tcBorders>
              <w:top w:val="single" w:sz="4" w:space="0" w:color="auto"/>
              <w:left w:val="single" w:sz="4" w:space="0" w:color="auto"/>
              <w:bottom w:val="single" w:sz="4" w:space="0" w:color="auto"/>
              <w:right w:val="single" w:sz="4" w:space="0" w:color="auto"/>
            </w:tcBorders>
          </w:tcPr>
          <w:p w14:paraId="3371B84F" w14:textId="77777777" w:rsidR="003467FA" w:rsidRDefault="003467FA" w:rsidP="003D7D35">
            <w:pPr>
              <w:pStyle w:val="TAL"/>
              <w:rPr>
                <w:lang w:val="fr-FR"/>
              </w:rPr>
            </w:pPr>
          </w:p>
        </w:tc>
      </w:tr>
      <w:tr w:rsidR="003467FA" w14:paraId="779184B9" w14:textId="77777777" w:rsidTr="003D7D35">
        <w:trPr>
          <w:jc w:val="center"/>
        </w:trPr>
        <w:tc>
          <w:tcPr>
            <w:tcW w:w="2834" w:type="dxa"/>
            <w:tcBorders>
              <w:top w:val="single" w:sz="4" w:space="0" w:color="auto"/>
              <w:left w:val="single" w:sz="4" w:space="0" w:color="auto"/>
              <w:bottom w:val="single" w:sz="4" w:space="0" w:color="auto"/>
              <w:right w:val="single" w:sz="4" w:space="0" w:color="auto"/>
            </w:tcBorders>
            <w:hideMark/>
          </w:tcPr>
          <w:p w14:paraId="3A363787" w14:textId="77777777" w:rsidR="003467FA" w:rsidRDefault="003467FA" w:rsidP="003D7D35">
            <w:pPr>
              <w:pStyle w:val="TAL"/>
              <w:rPr>
                <w:lang w:val="fr-FR"/>
              </w:rPr>
            </w:pPr>
            <w:r>
              <w:rPr>
                <w:lang w:val="fr-FR"/>
              </w:rP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4CFD0192" w14:textId="77777777" w:rsidR="003467FA" w:rsidRDefault="003467FA" w:rsidP="003D7D35">
            <w:pPr>
              <w:pStyle w:val="TAL"/>
            </w:pPr>
            <w:r>
              <w:t>MCPTT-Info as described in Table 6.1.4.2.3.3-13</w:t>
            </w:r>
          </w:p>
        </w:tc>
        <w:tc>
          <w:tcPr>
            <w:tcW w:w="2126" w:type="dxa"/>
            <w:tcBorders>
              <w:top w:val="single" w:sz="4" w:space="0" w:color="auto"/>
              <w:left w:val="single" w:sz="4" w:space="0" w:color="auto"/>
              <w:bottom w:val="single" w:sz="4" w:space="0" w:color="auto"/>
              <w:right w:val="single" w:sz="4" w:space="0" w:color="auto"/>
            </w:tcBorders>
          </w:tcPr>
          <w:p w14:paraId="21321B7A"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A54DE35"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tcPr>
          <w:p w14:paraId="44DD4449" w14:textId="77777777" w:rsidR="003467FA" w:rsidRDefault="003467FA" w:rsidP="003D7D35">
            <w:pPr>
              <w:pStyle w:val="TAL"/>
            </w:pPr>
          </w:p>
        </w:tc>
      </w:tr>
    </w:tbl>
    <w:p w14:paraId="249DB61A" w14:textId="77777777" w:rsidR="003467FA" w:rsidRDefault="003467FA" w:rsidP="003467FA"/>
    <w:p w14:paraId="515FD7E4" w14:textId="77777777" w:rsidR="003467FA" w:rsidRDefault="003467FA" w:rsidP="003467FA">
      <w:pPr>
        <w:pStyle w:val="TH"/>
      </w:pPr>
      <w:r>
        <w:t>Table 6.1.4.2.3.3-13: MCPTT-Info in SIP MESSAGE (Table 6.1.4.2.3.3-12)</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3467FA" w14:paraId="03216811" w14:textId="77777777" w:rsidTr="003D7D35">
        <w:trPr>
          <w:jc w:val="center"/>
        </w:trPr>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64EA1480" w14:textId="77777777" w:rsidR="003467FA" w:rsidRDefault="003467FA" w:rsidP="003D7D35">
            <w:pPr>
              <w:pStyle w:val="TAL"/>
              <w:rPr>
                <w:lang w:val="fr-FR"/>
              </w:rPr>
            </w:pPr>
            <w:r>
              <w:rPr>
                <w:lang w:val="fr-FR"/>
              </w:rPr>
              <w:t>Derivation Path: TS 36.579-1 [2], Table 5.5.3.2.2-1</w:t>
            </w:r>
          </w:p>
        </w:tc>
      </w:tr>
      <w:tr w:rsidR="003467FA" w14:paraId="5DCF1423"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3A2076E" w14:textId="77777777" w:rsidR="003467FA" w:rsidRDefault="003467FA" w:rsidP="003D7D35">
            <w:pPr>
              <w:pStyle w:val="TAH"/>
              <w:rPr>
                <w:lang w:val="fr-FR"/>
              </w:rPr>
            </w:pPr>
            <w:r>
              <w:rPr>
                <w:lang w:val="fr-FR"/>
              </w:rPr>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6A03C3BA" w14:textId="77777777" w:rsidR="003467FA" w:rsidRDefault="003467FA" w:rsidP="003D7D35">
            <w:pPr>
              <w:pStyle w:val="TAH"/>
              <w:rPr>
                <w:lang w:val="fr-FR"/>
              </w:rPr>
            </w:pPr>
            <w:r>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D78B354" w14:textId="77777777" w:rsidR="003467FA" w:rsidRDefault="003467FA" w:rsidP="003D7D35">
            <w:pPr>
              <w:pStyle w:val="TAH"/>
              <w:rPr>
                <w:lang w:val="fr-FR"/>
              </w:rPr>
            </w:pPr>
            <w:r>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0A84618E" w14:textId="77777777" w:rsidR="003467FA" w:rsidRDefault="003467FA" w:rsidP="003D7D35">
            <w:pPr>
              <w:pStyle w:val="TAH"/>
              <w:rPr>
                <w:lang w:val="fr-FR"/>
              </w:rPr>
            </w:pPr>
            <w:r>
              <w:rPr>
                <w:lang w:val="fr-FR"/>
              </w:rPr>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39F355E" w14:textId="77777777" w:rsidR="003467FA" w:rsidRDefault="003467FA" w:rsidP="003D7D35">
            <w:pPr>
              <w:pStyle w:val="TAH"/>
              <w:rPr>
                <w:lang w:val="fr-FR"/>
              </w:rPr>
            </w:pPr>
            <w:r>
              <w:rPr>
                <w:lang w:val="fr-FR"/>
              </w:rPr>
              <w:t>Condition</w:t>
            </w:r>
          </w:p>
        </w:tc>
      </w:tr>
      <w:tr w:rsidR="003467FA" w14:paraId="22186590"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6C447D5F" w14:textId="77777777" w:rsidR="003467FA" w:rsidRDefault="003467FA" w:rsidP="003D7D35">
            <w:pPr>
              <w:pStyle w:val="TAL"/>
              <w:rPr>
                <w:lang w:val="fr-FR"/>
              </w:rPr>
            </w:pPr>
            <w:r>
              <w:rPr>
                <w:lang w:val="fr-FR"/>
              </w:rPr>
              <w:t>mcpttinfo</w:t>
            </w:r>
          </w:p>
        </w:tc>
        <w:tc>
          <w:tcPr>
            <w:tcW w:w="2129" w:type="dxa"/>
            <w:tcBorders>
              <w:top w:val="single" w:sz="4" w:space="0" w:color="auto"/>
              <w:left w:val="single" w:sz="4" w:space="0" w:color="auto"/>
              <w:bottom w:val="single" w:sz="4" w:space="0" w:color="auto"/>
              <w:right w:val="single" w:sz="4" w:space="0" w:color="auto"/>
            </w:tcBorders>
          </w:tcPr>
          <w:p w14:paraId="1A8A8C9E"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50413A7A"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716D332F"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05517C40" w14:textId="77777777" w:rsidR="003467FA" w:rsidRDefault="003467FA" w:rsidP="003D7D35">
            <w:pPr>
              <w:pStyle w:val="TAL"/>
              <w:rPr>
                <w:lang w:val="fr-FR"/>
              </w:rPr>
            </w:pPr>
          </w:p>
        </w:tc>
      </w:tr>
      <w:tr w:rsidR="003467FA" w14:paraId="3F593EFE"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1CFD15A3" w14:textId="77777777" w:rsidR="003467FA" w:rsidRDefault="003467FA" w:rsidP="003D7D35">
            <w:pPr>
              <w:pStyle w:val="TAL"/>
              <w:rPr>
                <w:lang w:val="fr-FR"/>
              </w:rPr>
            </w:pPr>
            <w:r>
              <w:rPr>
                <w:lang w:val="fr-FR"/>
              </w:rPr>
              <w:t xml:space="preserve">  mcptt-Params</w:t>
            </w:r>
          </w:p>
        </w:tc>
        <w:tc>
          <w:tcPr>
            <w:tcW w:w="2129" w:type="dxa"/>
            <w:tcBorders>
              <w:top w:val="single" w:sz="4" w:space="0" w:color="auto"/>
              <w:left w:val="single" w:sz="4" w:space="0" w:color="auto"/>
              <w:bottom w:val="single" w:sz="4" w:space="0" w:color="auto"/>
              <w:right w:val="single" w:sz="4" w:space="0" w:color="auto"/>
            </w:tcBorders>
          </w:tcPr>
          <w:p w14:paraId="3433DD44"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44BC4561"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05BE859D"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791896AC" w14:textId="77777777" w:rsidR="003467FA" w:rsidRDefault="003467FA" w:rsidP="003D7D35">
            <w:pPr>
              <w:pStyle w:val="TAL"/>
              <w:rPr>
                <w:lang w:val="fr-FR"/>
              </w:rPr>
            </w:pPr>
          </w:p>
        </w:tc>
      </w:tr>
      <w:tr w:rsidR="003467FA" w14:paraId="7F4D5E7D"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5DD26F83" w14:textId="77777777" w:rsidR="003467FA" w:rsidRDefault="003467FA" w:rsidP="003D7D35">
            <w:pPr>
              <w:pStyle w:val="TAL"/>
              <w:rPr>
                <w:lang w:val="fr-FR"/>
              </w:rPr>
            </w:pPr>
            <w:r>
              <w:t xml:space="preserve">    mcptt-request-uri</w:t>
            </w:r>
          </w:p>
        </w:tc>
        <w:tc>
          <w:tcPr>
            <w:tcW w:w="2129" w:type="dxa"/>
            <w:tcBorders>
              <w:top w:val="single" w:sz="4" w:space="0" w:color="auto"/>
              <w:left w:val="single" w:sz="4" w:space="0" w:color="auto"/>
              <w:bottom w:val="single" w:sz="4" w:space="0" w:color="auto"/>
              <w:right w:val="single" w:sz="4" w:space="0" w:color="auto"/>
            </w:tcBorders>
            <w:hideMark/>
          </w:tcPr>
          <w:p w14:paraId="6D0CDB3D" w14:textId="77777777" w:rsidR="003467FA" w:rsidRDefault="003467FA" w:rsidP="003D7D35">
            <w:pPr>
              <w:pStyle w:val="TAL"/>
            </w:pPr>
            <w:r>
              <w:t>Encrypted (NOTE 1) &lt;mcptt-request-uri&gt; with mcpttURI set to px_MCPTT_ID_User_A</w:t>
            </w:r>
          </w:p>
        </w:tc>
        <w:tc>
          <w:tcPr>
            <w:tcW w:w="2127" w:type="dxa"/>
            <w:tcBorders>
              <w:top w:val="single" w:sz="4" w:space="0" w:color="auto"/>
              <w:left w:val="single" w:sz="4" w:space="0" w:color="auto"/>
              <w:bottom w:val="single" w:sz="4" w:space="0" w:color="auto"/>
              <w:right w:val="single" w:sz="4" w:space="0" w:color="auto"/>
            </w:tcBorders>
          </w:tcPr>
          <w:p w14:paraId="2143AD85"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C64929F" w14:textId="77777777" w:rsidR="003467FA" w:rsidRDefault="003467FA" w:rsidP="003D7D35">
            <w:pPr>
              <w:pStyle w:val="TAL"/>
              <w:rPr>
                <w:lang w:val="fr-FR"/>
              </w:rPr>
            </w:pPr>
            <w:r>
              <w:t>TS 24.379 [9] clause 10.1.4.4</w:t>
            </w:r>
          </w:p>
        </w:tc>
        <w:tc>
          <w:tcPr>
            <w:tcW w:w="1134" w:type="dxa"/>
            <w:tcBorders>
              <w:top w:val="single" w:sz="4" w:space="0" w:color="auto"/>
              <w:left w:val="single" w:sz="4" w:space="0" w:color="auto"/>
              <w:bottom w:val="single" w:sz="4" w:space="0" w:color="auto"/>
              <w:right w:val="single" w:sz="4" w:space="0" w:color="auto"/>
            </w:tcBorders>
          </w:tcPr>
          <w:p w14:paraId="7959A64A" w14:textId="77777777" w:rsidR="003467FA" w:rsidRDefault="003467FA" w:rsidP="003D7D35">
            <w:pPr>
              <w:pStyle w:val="TAL"/>
              <w:rPr>
                <w:lang w:val="fr-FR"/>
              </w:rPr>
            </w:pPr>
          </w:p>
        </w:tc>
      </w:tr>
      <w:tr w:rsidR="003467FA" w14:paraId="08D9B3F4"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562EDA1E" w14:textId="77777777" w:rsidR="003467FA" w:rsidRDefault="003467FA" w:rsidP="003D7D35">
            <w:pPr>
              <w:pStyle w:val="TAL"/>
              <w:rPr>
                <w:lang w:val="fr-FR"/>
              </w:rPr>
            </w:pPr>
            <w:r>
              <w:rPr>
                <w:lang w:val="fr-FR"/>
              </w:rPr>
              <w:t xml:space="preserve">    mcptt-calling-group-id</w:t>
            </w:r>
          </w:p>
        </w:tc>
        <w:tc>
          <w:tcPr>
            <w:tcW w:w="2129" w:type="dxa"/>
            <w:tcBorders>
              <w:top w:val="single" w:sz="4" w:space="0" w:color="auto"/>
              <w:left w:val="single" w:sz="4" w:space="0" w:color="auto"/>
              <w:bottom w:val="single" w:sz="4" w:space="0" w:color="auto"/>
              <w:right w:val="single" w:sz="4" w:space="0" w:color="auto"/>
            </w:tcBorders>
            <w:hideMark/>
          </w:tcPr>
          <w:p w14:paraId="5E72A2B7" w14:textId="77777777" w:rsidR="003467FA" w:rsidRDefault="003467FA" w:rsidP="003D7D35">
            <w:pPr>
              <w:pStyle w:val="TAL"/>
            </w:pPr>
            <w:r>
              <w:t>Encrypted (NOTE 1) &lt;mcptt-calling-group-id&gt; with mcpttURI set to px_MCPTT_Group_A_ID</w:t>
            </w:r>
          </w:p>
        </w:tc>
        <w:tc>
          <w:tcPr>
            <w:tcW w:w="2127" w:type="dxa"/>
            <w:tcBorders>
              <w:top w:val="single" w:sz="4" w:space="0" w:color="auto"/>
              <w:left w:val="single" w:sz="4" w:space="0" w:color="auto"/>
              <w:bottom w:val="single" w:sz="4" w:space="0" w:color="auto"/>
              <w:right w:val="single" w:sz="4" w:space="0" w:color="auto"/>
            </w:tcBorders>
          </w:tcPr>
          <w:p w14:paraId="6ED91CF2"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1A386149"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FF8DA40" w14:textId="77777777" w:rsidR="003467FA" w:rsidRDefault="003467FA" w:rsidP="003D7D35">
            <w:pPr>
              <w:pStyle w:val="TAL"/>
            </w:pPr>
          </w:p>
        </w:tc>
      </w:tr>
      <w:tr w:rsidR="003467FA" w14:paraId="1D3BE06A"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22D93DEE" w14:textId="77777777" w:rsidR="003467FA" w:rsidRDefault="003467FA" w:rsidP="003D7D35">
            <w:pPr>
              <w:pStyle w:val="TAL"/>
              <w:rPr>
                <w:lang w:val="fr-FR"/>
              </w:rPr>
            </w:pPr>
            <w:r>
              <w:t xml:space="preserve">    </w:t>
            </w:r>
            <w:r>
              <w:rPr>
                <w:lang w:val="fr-FR"/>
              </w:rPr>
              <w:t>anyExt</w:t>
            </w:r>
          </w:p>
        </w:tc>
        <w:tc>
          <w:tcPr>
            <w:tcW w:w="2129" w:type="dxa"/>
            <w:tcBorders>
              <w:top w:val="single" w:sz="4" w:space="0" w:color="auto"/>
              <w:left w:val="single" w:sz="4" w:space="0" w:color="auto"/>
              <w:bottom w:val="single" w:sz="4" w:space="0" w:color="auto"/>
              <w:right w:val="single" w:sz="4" w:space="0" w:color="auto"/>
            </w:tcBorders>
          </w:tcPr>
          <w:p w14:paraId="0329A656"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6FDEE0AB"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545DFF80"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351FBA53" w14:textId="77777777" w:rsidR="003467FA" w:rsidRDefault="003467FA" w:rsidP="003D7D35">
            <w:pPr>
              <w:pStyle w:val="TAL"/>
              <w:rPr>
                <w:lang w:val="fr-FR"/>
              </w:rPr>
            </w:pPr>
          </w:p>
        </w:tc>
      </w:tr>
      <w:tr w:rsidR="003467FA" w14:paraId="286E970E"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1D1D0951" w14:textId="77777777" w:rsidR="003467FA" w:rsidRDefault="003467FA" w:rsidP="003D7D35">
            <w:pPr>
              <w:pStyle w:val="TAL"/>
              <w:rPr>
                <w:lang w:val="fr-FR"/>
              </w:rPr>
            </w:pPr>
            <w:r>
              <w:rPr>
                <w:lang w:val="fr-FR"/>
              </w:rPr>
              <w:t xml:space="preserve">      request-type</w:t>
            </w:r>
          </w:p>
        </w:tc>
        <w:tc>
          <w:tcPr>
            <w:tcW w:w="2129" w:type="dxa"/>
            <w:tcBorders>
              <w:top w:val="single" w:sz="4" w:space="0" w:color="auto"/>
              <w:left w:val="single" w:sz="4" w:space="0" w:color="auto"/>
              <w:bottom w:val="single" w:sz="4" w:space="0" w:color="auto"/>
              <w:right w:val="single" w:sz="4" w:space="0" w:color="auto"/>
            </w:tcBorders>
            <w:hideMark/>
          </w:tcPr>
          <w:p w14:paraId="7DFB34D9" w14:textId="77777777" w:rsidR="003467FA" w:rsidRDefault="003467FA" w:rsidP="003D7D35">
            <w:pPr>
              <w:pStyle w:val="TAL"/>
              <w:rPr>
                <w:lang w:val="fr-FR"/>
              </w:rPr>
            </w:pPr>
            <w:r>
              <w:rPr>
                <w:lang w:val="fr-FR"/>
              </w:rPr>
              <w:t>"group-selection-change-request"</w:t>
            </w:r>
          </w:p>
        </w:tc>
        <w:tc>
          <w:tcPr>
            <w:tcW w:w="2127" w:type="dxa"/>
            <w:tcBorders>
              <w:top w:val="single" w:sz="4" w:space="0" w:color="auto"/>
              <w:left w:val="single" w:sz="4" w:space="0" w:color="auto"/>
              <w:bottom w:val="single" w:sz="4" w:space="0" w:color="auto"/>
              <w:right w:val="single" w:sz="4" w:space="0" w:color="auto"/>
            </w:tcBorders>
          </w:tcPr>
          <w:p w14:paraId="29277387"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hideMark/>
          </w:tcPr>
          <w:p w14:paraId="6987BDE9" w14:textId="77777777" w:rsidR="003467FA" w:rsidRDefault="003467FA" w:rsidP="003D7D35">
            <w:pPr>
              <w:pStyle w:val="TAL"/>
              <w:rPr>
                <w:lang w:val="fr-FR"/>
              </w:rPr>
            </w:pPr>
            <w:r>
              <w:rPr>
                <w:lang w:val="fr-FR"/>
              </w:rPr>
              <w:t>TS 24.379 [9] clause 10.1.4.4</w:t>
            </w:r>
          </w:p>
        </w:tc>
        <w:tc>
          <w:tcPr>
            <w:tcW w:w="1134" w:type="dxa"/>
            <w:tcBorders>
              <w:top w:val="single" w:sz="4" w:space="0" w:color="auto"/>
              <w:left w:val="single" w:sz="4" w:space="0" w:color="auto"/>
              <w:bottom w:val="single" w:sz="4" w:space="0" w:color="auto"/>
              <w:right w:val="single" w:sz="4" w:space="0" w:color="auto"/>
            </w:tcBorders>
          </w:tcPr>
          <w:p w14:paraId="178D7282" w14:textId="77777777" w:rsidR="003467FA" w:rsidRDefault="003467FA" w:rsidP="003D7D35">
            <w:pPr>
              <w:pStyle w:val="TAL"/>
              <w:rPr>
                <w:lang w:val="fr-FR"/>
              </w:rPr>
            </w:pPr>
          </w:p>
        </w:tc>
      </w:tr>
      <w:tr w:rsidR="003467FA" w14:paraId="2C6DAE6D"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35A5C5E9" w14:textId="77777777" w:rsidR="003467FA" w:rsidRDefault="003467FA" w:rsidP="003D7D35">
            <w:pPr>
              <w:pStyle w:val="TAL"/>
              <w:rPr>
                <w:lang w:val="fr-FR"/>
              </w:rPr>
            </w:pPr>
            <w:r>
              <w:rPr>
                <w:lang w:val="fr-FR"/>
              </w:rPr>
              <w:t xml:space="preserve">      affiliation-required</w:t>
            </w:r>
          </w:p>
        </w:tc>
        <w:tc>
          <w:tcPr>
            <w:tcW w:w="2129" w:type="dxa"/>
            <w:tcBorders>
              <w:top w:val="single" w:sz="4" w:space="0" w:color="auto"/>
              <w:left w:val="single" w:sz="4" w:space="0" w:color="auto"/>
              <w:bottom w:val="single" w:sz="4" w:space="0" w:color="auto"/>
              <w:right w:val="single" w:sz="4" w:space="0" w:color="auto"/>
            </w:tcBorders>
            <w:hideMark/>
          </w:tcPr>
          <w:p w14:paraId="33A63C9C" w14:textId="77777777" w:rsidR="003467FA" w:rsidRDefault="003467FA" w:rsidP="003D7D35">
            <w:pPr>
              <w:pStyle w:val="TAL"/>
              <w:rPr>
                <w:lang w:val="fr-FR"/>
              </w:rPr>
            </w:pPr>
            <w:r>
              <w:rPr>
                <w:lang w:val="fr-FR"/>
              </w:rPr>
              <w:t>"true"</w:t>
            </w:r>
          </w:p>
        </w:tc>
        <w:tc>
          <w:tcPr>
            <w:tcW w:w="2127" w:type="dxa"/>
            <w:tcBorders>
              <w:top w:val="single" w:sz="4" w:space="0" w:color="auto"/>
              <w:left w:val="single" w:sz="4" w:space="0" w:color="auto"/>
              <w:bottom w:val="single" w:sz="4" w:space="0" w:color="auto"/>
              <w:right w:val="single" w:sz="4" w:space="0" w:color="auto"/>
            </w:tcBorders>
          </w:tcPr>
          <w:p w14:paraId="0B6FF2A9"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hideMark/>
          </w:tcPr>
          <w:p w14:paraId="60BCE388" w14:textId="77777777" w:rsidR="003467FA" w:rsidRDefault="003467FA" w:rsidP="003D7D35">
            <w:pPr>
              <w:pStyle w:val="TAL"/>
              <w:rPr>
                <w:lang w:val="fr-FR"/>
              </w:rPr>
            </w:pPr>
            <w:r>
              <w:rPr>
                <w:lang w:val="fr-FR"/>
              </w:rPr>
              <w:t>TS 24.379 [9] clause 10.1.4.4</w:t>
            </w:r>
          </w:p>
        </w:tc>
        <w:tc>
          <w:tcPr>
            <w:tcW w:w="1134" w:type="dxa"/>
            <w:tcBorders>
              <w:top w:val="single" w:sz="4" w:space="0" w:color="auto"/>
              <w:left w:val="single" w:sz="4" w:space="0" w:color="auto"/>
              <w:bottom w:val="single" w:sz="4" w:space="0" w:color="auto"/>
              <w:right w:val="single" w:sz="4" w:space="0" w:color="auto"/>
            </w:tcBorders>
          </w:tcPr>
          <w:p w14:paraId="4971C3B4" w14:textId="77777777" w:rsidR="003467FA" w:rsidRDefault="003467FA" w:rsidP="003D7D35">
            <w:pPr>
              <w:pStyle w:val="TAL"/>
              <w:rPr>
                <w:lang w:val="fr-FR"/>
              </w:rPr>
            </w:pPr>
          </w:p>
        </w:tc>
      </w:tr>
      <w:tr w:rsidR="003467FA" w14:paraId="7708EE12" w14:textId="77777777" w:rsidTr="003D7D35">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06C963DE" w14:textId="77777777" w:rsidR="003467FA" w:rsidRDefault="003467FA" w:rsidP="003D7D35">
            <w:pPr>
              <w:pStyle w:val="TAN"/>
            </w:pPr>
            <w:r>
              <w:t>NOTE 1:</w:t>
            </w:r>
            <w:r>
              <w:tab/>
              <w:t>Encrypted element as described in TS 36.579-1 [2] Table 5.5.3.2.2-1A.</w:t>
            </w:r>
          </w:p>
        </w:tc>
      </w:tr>
    </w:tbl>
    <w:p w14:paraId="2CA2321C" w14:textId="77777777" w:rsidR="003467FA" w:rsidRDefault="003467FA" w:rsidP="003467FA"/>
    <w:p w14:paraId="65692287" w14:textId="77777777" w:rsidR="003467FA" w:rsidRDefault="003467FA" w:rsidP="003467FA">
      <w:pPr>
        <w:pStyle w:val="TH"/>
      </w:pPr>
      <w:r>
        <w:t>Table 6.1.4.2.3.3-14: SIP PUBLISH from the UE (step 8, Table 6.1.4.2.3.2-1;</w:t>
      </w:r>
      <w:r>
        <w:br/>
        <w:t>step 2, TS 36.579-1 [2] Table 5.3.34.3-1)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7E09A0A7"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0D5E8464" w14:textId="77777777" w:rsidR="003467FA" w:rsidRDefault="003467FA" w:rsidP="003D7D35">
            <w:pPr>
              <w:pStyle w:val="TAL"/>
              <w:rPr>
                <w:lang w:val="fr-FR"/>
              </w:rPr>
            </w:pPr>
            <w:r>
              <w:rPr>
                <w:lang w:val="fr-FR"/>
              </w:rPr>
              <w:t>Derivation Path: TS 36.579-1 [2], Table 5.5.2.11-1, condition PRESENCE-EVENT</w:t>
            </w:r>
          </w:p>
        </w:tc>
      </w:tr>
      <w:tr w:rsidR="003467FA" w14:paraId="607CC0BF"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52652CF0" w14:textId="77777777" w:rsidR="003467FA" w:rsidRDefault="003467FA" w:rsidP="003D7D35">
            <w:pPr>
              <w:pStyle w:val="TAH"/>
              <w:rPr>
                <w:lang w:val="fr-FR"/>
              </w:rPr>
            </w:pPr>
            <w:r>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E79E036" w14:textId="77777777" w:rsidR="003467FA" w:rsidRDefault="003467FA" w:rsidP="003D7D35">
            <w:pPr>
              <w:pStyle w:val="TAH"/>
              <w:rPr>
                <w:lang w:val="fr-FR"/>
              </w:rPr>
            </w:pPr>
            <w:r>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49B361B" w14:textId="77777777" w:rsidR="003467FA" w:rsidRDefault="003467FA" w:rsidP="003D7D35">
            <w:pPr>
              <w:pStyle w:val="TAH"/>
              <w:rPr>
                <w:lang w:val="fr-FR"/>
              </w:rPr>
            </w:pPr>
            <w:r>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01779662" w14:textId="77777777" w:rsidR="003467FA" w:rsidRDefault="003467FA" w:rsidP="003D7D35">
            <w:pPr>
              <w:pStyle w:val="TAH"/>
              <w:rPr>
                <w:lang w:val="fr-FR"/>
              </w:rPr>
            </w:pPr>
            <w:r>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63D0E8B8" w14:textId="77777777" w:rsidR="003467FA" w:rsidRDefault="003467FA" w:rsidP="003D7D35">
            <w:pPr>
              <w:pStyle w:val="TAH"/>
              <w:rPr>
                <w:lang w:val="fr-FR"/>
              </w:rPr>
            </w:pPr>
            <w:r>
              <w:rPr>
                <w:lang w:val="fr-FR"/>
              </w:rPr>
              <w:t>Condition</w:t>
            </w:r>
          </w:p>
        </w:tc>
      </w:tr>
      <w:tr w:rsidR="003467FA" w14:paraId="6AE4B2E3"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2CFB45E4" w14:textId="77777777" w:rsidR="003467FA" w:rsidRDefault="003467FA" w:rsidP="003D7D35">
            <w:pPr>
              <w:pStyle w:val="TAL"/>
              <w:rPr>
                <w:b/>
                <w:lang w:val="fr-FR"/>
              </w:rPr>
            </w:pPr>
            <w:r>
              <w:rPr>
                <w:b/>
                <w:lang w:val="fr-FR"/>
              </w:rPr>
              <w:t>Message-body</w:t>
            </w:r>
          </w:p>
        </w:tc>
        <w:tc>
          <w:tcPr>
            <w:tcW w:w="2126" w:type="dxa"/>
            <w:tcBorders>
              <w:top w:val="single" w:sz="4" w:space="0" w:color="auto"/>
              <w:left w:val="single" w:sz="4" w:space="0" w:color="auto"/>
              <w:bottom w:val="single" w:sz="4" w:space="0" w:color="auto"/>
              <w:right w:val="single" w:sz="4" w:space="0" w:color="auto"/>
            </w:tcBorders>
          </w:tcPr>
          <w:p w14:paraId="3EB501E3"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411634EF"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0BF99C01"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01E28A6A" w14:textId="77777777" w:rsidR="003467FA" w:rsidRDefault="003467FA" w:rsidP="003D7D35">
            <w:pPr>
              <w:pStyle w:val="TAL"/>
              <w:rPr>
                <w:lang w:val="fr-FR"/>
              </w:rPr>
            </w:pPr>
          </w:p>
        </w:tc>
      </w:tr>
      <w:tr w:rsidR="003467FA" w14:paraId="1F91D328"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62AF9903" w14:textId="77777777" w:rsidR="003467FA" w:rsidRDefault="003467FA" w:rsidP="003D7D35">
            <w:pPr>
              <w:pStyle w:val="TAL"/>
              <w:rPr>
                <w:lang w:val="fr-FR"/>
              </w:rPr>
            </w:pPr>
            <w:r>
              <w:rPr>
                <w:lang w:val="fr-FR"/>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58E0440"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hideMark/>
          </w:tcPr>
          <w:p w14:paraId="3445BDE7" w14:textId="77777777" w:rsidR="003467FA" w:rsidRDefault="003467FA" w:rsidP="003D7D35">
            <w:pPr>
              <w:pStyle w:val="TAL"/>
              <w:rPr>
                <w:b/>
                <w:lang w:val="fr-FR"/>
              </w:rPr>
            </w:pPr>
            <w:r>
              <w:rPr>
                <w:b/>
                <w:lang w:val="fr-FR"/>
              </w:rPr>
              <w:t>MCPTT-Info</w:t>
            </w:r>
          </w:p>
        </w:tc>
        <w:tc>
          <w:tcPr>
            <w:tcW w:w="1418" w:type="dxa"/>
            <w:tcBorders>
              <w:top w:val="single" w:sz="4" w:space="0" w:color="auto"/>
              <w:left w:val="single" w:sz="4" w:space="0" w:color="auto"/>
              <w:bottom w:val="single" w:sz="4" w:space="0" w:color="auto"/>
              <w:right w:val="single" w:sz="4" w:space="0" w:color="auto"/>
            </w:tcBorders>
          </w:tcPr>
          <w:p w14:paraId="729318A9"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1026121E" w14:textId="77777777" w:rsidR="003467FA" w:rsidRDefault="003467FA" w:rsidP="003D7D35">
            <w:pPr>
              <w:pStyle w:val="TAL"/>
              <w:rPr>
                <w:lang w:val="fr-FR"/>
              </w:rPr>
            </w:pPr>
          </w:p>
        </w:tc>
      </w:tr>
      <w:tr w:rsidR="003467FA" w14:paraId="30A37C73"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85E593C" w14:textId="77777777" w:rsidR="003467FA" w:rsidRDefault="003467FA" w:rsidP="003D7D35">
            <w:pPr>
              <w:pStyle w:val="TAL"/>
              <w:rPr>
                <w:b/>
                <w:bCs/>
                <w:lang w:val="fr-FR"/>
              </w:rPr>
            </w:pPr>
            <w:r>
              <w:rPr>
                <w:lang w:val="fr-FR"/>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6921303" w14:textId="77777777" w:rsidR="003467FA" w:rsidRDefault="003467FA" w:rsidP="003D7D35">
            <w:pPr>
              <w:pStyle w:val="TAL"/>
            </w:pPr>
            <w:r>
              <w:t>MCPTT-Info as described in Table 6.1.4.2.3.3-15</w:t>
            </w:r>
          </w:p>
        </w:tc>
        <w:tc>
          <w:tcPr>
            <w:tcW w:w="2126" w:type="dxa"/>
            <w:tcBorders>
              <w:top w:val="single" w:sz="4" w:space="0" w:color="auto"/>
              <w:left w:val="single" w:sz="4" w:space="0" w:color="auto"/>
              <w:bottom w:val="single" w:sz="4" w:space="0" w:color="auto"/>
              <w:right w:val="single" w:sz="4" w:space="0" w:color="auto"/>
            </w:tcBorders>
          </w:tcPr>
          <w:p w14:paraId="7CF0271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4197940"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04D4D84" w14:textId="77777777" w:rsidR="003467FA" w:rsidRDefault="003467FA" w:rsidP="003D7D35">
            <w:pPr>
              <w:pStyle w:val="TAL"/>
            </w:pPr>
          </w:p>
        </w:tc>
      </w:tr>
      <w:tr w:rsidR="003467FA" w14:paraId="49DC5E1A"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0AEA03CD" w14:textId="77777777" w:rsidR="003467FA" w:rsidRDefault="003467FA" w:rsidP="003D7D35">
            <w:pPr>
              <w:pStyle w:val="TAL"/>
              <w:rPr>
                <w:lang w:val="fr-FR"/>
              </w:rPr>
            </w:pPr>
            <w:r>
              <w:t xml:space="preserve">  </w:t>
            </w:r>
            <w:r>
              <w:rPr>
                <w:lang w:val="fr-FR"/>
              </w:rPr>
              <w:t>MIME body part</w:t>
            </w:r>
          </w:p>
        </w:tc>
        <w:tc>
          <w:tcPr>
            <w:tcW w:w="2126" w:type="dxa"/>
            <w:tcBorders>
              <w:top w:val="single" w:sz="4" w:space="0" w:color="auto"/>
              <w:left w:val="single" w:sz="4" w:space="0" w:color="auto"/>
              <w:bottom w:val="single" w:sz="4" w:space="0" w:color="auto"/>
              <w:right w:val="single" w:sz="4" w:space="0" w:color="auto"/>
            </w:tcBorders>
          </w:tcPr>
          <w:p w14:paraId="4EA07DED"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hideMark/>
          </w:tcPr>
          <w:p w14:paraId="7E0BDE9C" w14:textId="77777777" w:rsidR="003467FA" w:rsidRDefault="003467FA" w:rsidP="003D7D35">
            <w:pPr>
              <w:pStyle w:val="TAL"/>
              <w:rPr>
                <w:b/>
                <w:lang w:val="fr-FR"/>
              </w:rPr>
            </w:pPr>
            <w:r>
              <w:rPr>
                <w:b/>
                <w:lang w:val="fr-FR"/>
              </w:rPr>
              <w:t>PIDF</w:t>
            </w:r>
          </w:p>
        </w:tc>
        <w:tc>
          <w:tcPr>
            <w:tcW w:w="1418" w:type="dxa"/>
            <w:tcBorders>
              <w:top w:val="single" w:sz="4" w:space="0" w:color="auto"/>
              <w:left w:val="single" w:sz="4" w:space="0" w:color="auto"/>
              <w:bottom w:val="single" w:sz="4" w:space="0" w:color="auto"/>
              <w:right w:val="single" w:sz="4" w:space="0" w:color="auto"/>
            </w:tcBorders>
          </w:tcPr>
          <w:p w14:paraId="28680DFF"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3AEDA4E9" w14:textId="77777777" w:rsidR="003467FA" w:rsidRDefault="003467FA" w:rsidP="003D7D35">
            <w:pPr>
              <w:pStyle w:val="TAL"/>
              <w:rPr>
                <w:lang w:val="fr-FR"/>
              </w:rPr>
            </w:pPr>
          </w:p>
        </w:tc>
      </w:tr>
      <w:tr w:rsidR="003467FA" w14:paraId="41BCB804"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2612F505" w14:textId="77777777" w:rsidR="003467FA" w:rsidRDefault="003467FA" w:rsidP="003D7D35">
            <w:pPr>
              <w:pStyle w:val="TAL"/>
              <w:rPr>
                <w:b/>
                <w:bCs/>
                <w:lang w:val="fr-FR"/>
              </w:rPr>
            </w:pPr>
            <w:r>
              <w:rPr>
                <w:lang w:val="fr-FR"/>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04E9809" w14:textId="77777777" w:rsidR="003467FA" w:rsidRDefault="003467FA" w:rsidP="003D7D35">
            <w:pPr>
              <w:pStyle w:val="TAL"/>
              <w:rPr>
                <w:iCs/>
              </w:rPr>
            </w:pPr>
            <w:r>
              <w:t>PIDF as described in Table 6.1.4.2.3.3-16</w:t>
            </w:r>
          </w:p>
        </w:tc>
        <w:tc>
          <w:tcPr>
            <w:tcW w:w="2126" w:type="dxa"/>
            <w:tcBorders>
              <w:top w:val="single" w:sz="4" w:space="0" w:color="auto"/>
              <w:left w:val="single" w:sz="4" w:space="0" w:color="auto"/>
              <w:bottom w:val="single" w:sz="4" w:space="0" w:color="auto"/>
              <w:right w:val="single" w:sz="4" w:space="0" w:color="auto"/>
            </w:tcBorders>
          </w:tcPr>
          <w:p w14:paraId="222B553B"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371889B"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59289C8" w14:textId="77777777" w:rsidR="003467FA" w:rsidRDefault="003467FA" w:rsidP="003D7D35">
            <w:pPr>
              <w:pStyle w:val="TAL"/>
            </w:pPr>
          </w:p>
        </w:tc>
      </w:tr>
    </w:tbl>
    <w:p w14:paraId="7FEC3CAD" w14:textId="77777777" w:rsidR="003467FA" w:rsidRDefault="003467FA" w:rsidP="003467FA"/>
    <w:p w14:paraId="24E0C723" w14:textId="77777777" w:rsidR="003467FA" w:rsidRDefault="003467FA" w:rsidP="003467FA">
      <w:pPr>
        <w:pStyle w:val="TH"/>
      </w:pPr>
      <w:r>
        <w:t xml:space="preserve">Table 6.1.4.2.3.3-15: </w:t>
      </w:r>
      <w:r>
        <w:rPr>
          <w:lang w:eastAsia="ko-KR"/>
        </w:rPr>
        <w:t>MCPTT-Info in SIP PUBLISH</w:t>
      </w:r>
      <w:r>
        <w:t xml:space="preserve"> (Table 6.1.4.2.3.3-14)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00501467"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5E446128" w14:textId="77777777" w:rsidR="003467FA" w:rsidRDefault="003467FA" w:rsidP="003D7D35">
            <w:pPr>
              <w:pStyle w:val="TAL"/>
              <w:rPr>
                <w:lang w:val="fr-FR"/>
              </w:rPr>
            </w:pPr>
            <w:r>
              <w:rPr>
                <w:lang w:val="fr-FR"/>
              </w:rPr>
              <w:t>Derivation Path: TS 36.579-1 [2], Table 5.5.3.2.1-1</w:t>
            </w:r>
          </w:p>
        </w:tc>
      </w:tr>
      <w:tr w:rsidR="003467FA" w14:paraId="4C8BB372"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1B2B50DE" w14:textId="77777777" w:rsidR="003467FA" w:rsidRDefault="003467FA" w:rsidP="003D7D35">
            <w:pPr>
              <w:pStyle w:val="TAH"/>
              <w:rPr>
                <w:lang w:val="fr-FR"/>
              </w:rPr>
            </w:pPr>
            <w:r>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7CA16E2" w14:textId="77777777" w:rsidR="003467FA" w:rsidRDefault="003467FA" w:rsidP="003D7D35">
            <w:pPr>
              <w:pStyle w:val="TAH"/>
              <w:rPr>
                <w:lang w:val="fr-FR"/>
              </w:rPr>
            </w:pPr>
            <w:r>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EDCDA35" w14:textId="77777777" w:rsidR="003467FA" w:rsidRDefault="003467FA" w:rsidP="003D7D35">
            <w:pPr>
              <w:pStyle w:val="TAH"/>
              <w:rPr>
                <w:lang w:val="fr-FR"/>
              </w:rPr>
            </w:pPr>
            <w:r>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09ABF1A2" w14:textId="77777777" w:rsidR="003467FA" w:rsidRDefault="003467FA" w:rsidP="003D7D35">
            <w:pPr>
              <w:pStyle w:val="TAH"/>
              <w:rPr>
                <w:lang w:val="fr-FR"/>
              </w:rPr>
            </w:pPr>
            <w:r>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2461872E" w14:textId="77777777" w:rsidR="003467FA" w:rsidRDefault="003467FA" w:rsidP="003D7D35">
            <w:pPr>
              <w:pStyle w:val="TAH"/>
              <w:rPr>
                <w:lang w:val="fr-FR"/>
              </w:rPr>
            </w:pPr>
            <w:r>
              <w:rPr>
                <w:lang w:val="fr-FR"/>
              </w:rPr>
              <w:t>Condition</w:t>
            </w:r>
          </w:p>
        </w:tc>
      </w:tr>
      <w:tr w:rsidR="003467FA" w14:paraId="7693D972"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266FFE0C" w14:textId="77777777" w:rsidR="003467FA" w:rsidRDefault="003467FA" w:rsidP="003D7D35">
            <w:pPr>
              <w:pStyle w:val="TAL"/>
              <w:rPr>
                <w:lang w:val="fr-FR"/>
              </w:rPr>
            </w:pPr>
            <w:r>
              <w:rPr>
                <w:lang w:val="fr-FR"/>
              </w:rPr>
              <w:t>mcpttinfo</w:t>
            </w:r>
          </w:p>
        </w:tc>
        <w:tc>
          <w:tcPr>
            <w:tcW w:w="2126" w:type="dxa"/>
            <w:tcBorders>
              <w:top w:val="single" w:sz="4" w:space="0" w:color="auto"/>
              <w:left w:val="single" w:sz="4" w:space="0" w:color="auto"/>
              <w:bottom w:val="single" w:sz="4" w:space="0" w:color="auto"/>
              <w:right w:val="single" w:sz="4" w:space="0" w:color="auto"/>
            </w:tcBorders>
          </w:tcPr>
          <w:p w14:paraId="3171DFD6"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78A4E789"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695367F5"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3FC7FF24" w14:textId="77777777" w:rsidR="003467FA" w:rsidRDefault="003467FA" w:rsidP="003D7D35">
            <w:pPr>
              <w:pStyle w:val="TAL"/>
              <w:rPr>
                <w:lang w:val="fr-FR"/>
              </w:rPr>
            </w:pPr>
          </w:p>
        </w:tc>
      </w:tr>
      <w:tr w:rsidR="003467FA" w14:paraId="3D64EDFB"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2109F4A9" w14:textId="77777777" w:rsidR="003467FA" w:rsidRDefault="003467FA" w:rsidP="003D7D35">
            <w:pPr>
              <w:pStyle w:val="TAL"/>
              <w:rPr>
                <w:lang w:val="fr-FR"/>
              </w:rPr>
            </w:pPr>
            <w:r>
              <w:rPr>
                <w:lang w:val="fr-FR"/>
              </w:rPr>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15FBAFD2"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7394B625"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2B1CA5C0"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050F776B" w14:textId="77777777" w:rsidR="003467FA" w:rsidRDefault="003467FA" w:rsidP="003D7D35">
            <w:pPr>
              <w:pStyle w:val="TAL"/>
              <w:rPr>
                <w:lang w:val="fr-FR"/>
              </w:rPr>
            </w:pPr>
          </w:p>
        </w:tc>
      </w:tr>
      <w:tr w:rsidR="003467FA" w14:paraId="07C2ACA2"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40A932B" w14:textId="77777777" w:rsidR="003467FA" w:rsidRDefault="003467FA" w:rsidP="003D7D35">
            <w:pPr>
              <w:pStyle w:val="TAL"/>
              <w:rPr>
                <w:lang w:val="fr-FR"/>
              </w:rPr>
            </w:pPr>
            <w:r>
              <w:rPr>
                <w:lang w:val="fr-FR"/>
              </w:rPr>
              <w:t xml:space="preserve">    mcptt-request-uri</w:t>
            </w:r>
          </w:p>
        </w:tc>
        <w:tc>
          <w:tcPr>
            <w:tcW w:w="2126" w:type="dxa"/>
            <w:tcBorders>
              <w:top w:val="single" w:sz="4" w:space="0" w:color="auto"/>
              <w:left w:val="single" w:sz="4" w:space="0" w:color="auto"/>
              <w:bottom w:val="single" w:sz="4" w:space="0" w:color="auto"/>
              <w:right w:val="single" w:sz="4" w:space="0" w:color="auto"/>
            </w:tcBorders>
            <w:hideMark/>
          </w:tcPr>
          <w:p w14:paraId="04BCC26C" w14:textId="77777777" w:rsidR="003467FA" w:rsidRDefault="003467FA" w:rsidP="003D7D35">
            <w:pPr>
              <w:pStyle w:val="TAL"/>
            </w:pPr>
            <w:r>
              <w:t>Encrypted (NOTE 1) &lt;mcptt-request-uri&gt; with mcpttURI set to px_MCPTT_ID_User_A</w:t>
            </w:r>
          </w:p>
        </w:tc>
        <w:tc>
          <w:tcPr>
            <w:tcW w:w="2126" w:type="dxa"/>
            <w:tcBorders>
              <w:top w:val="single" w:sz="4" w:space="0" w:color="auto"/>
              <w:left w:val="single" w:sz="4" w:space="0" w:color="auto"/>
              <w:bottom w:val="single" w:sz="4" w:space="0" w:color="auto"/>
              <w:right w:val="single" w:sz="4" w:space="0" w:color="auto"/>
            </w:tcBorders>
          </w:tcPr>
          <w:p w14:paraId="587B6EFE"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25DE43D"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709A318" w14:textId="77777777" w:rsidR="003467FA" w:rsidRDefault="003467FA" w:rsidP="003D7D35">
            <w:pPr>
              <w:pStyle w:val="TAL"/>
            </w:pPr>
          </w:p>
        </w:tc>
      </w:tr>
      <w:tr w:rsidR="003467FA" w14:paraId="1AD236AC" w14:textId="77777777" w:rsidTr="003D7D35">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2657F51" w14:textId="77777777" w:rsidR="003467FA" w:rsidRDefault="003467FA" w:rsidP="003D7D35">
            <w:pPr>
              <w:pStyle w:val="TAN"/>
            </w:pPr>
            <w:r>
              <w:t>NOTE 1:</w:t>
            </w:r>
            <w:r>
              <w:tab/>
              <w:t>Encrypted element as described in TS 36.579-1 [2] Table 5.5.3.2.1-1A.</w:t>
            </w:r>
          </w:p>
        </w:tc>
      </w:tr>
    </w:tbl>
    <w:p w14:paraId="0D881BB6" w14:textId="77777777" w:rsidR="003467FA" w:rsidRDefault="003467FA" w:rsidP="003467FA"/>
    <w:p w14:paraId="399BC393" w14:textId="77777777" w:rsidR="003467FA" w:rsidRDefault="003467FA" w:rsidP="003467FA">
      <w:pPr>
        <w:pStyle w:val="TH"/>
      </w:pPr>
      <w:r>
        <w:lastRenderedPageBreak/>
        <w:t xml:space="preserve">Table 6.1.4.2.3.3-16: </w:t>
      </w:r>
      <w:r>
        <w:rPr>
          <w:lang w:eastAsia="ko-KR"/>
        </w:rPr>
        <w:t>PIDF in SIP PUBLISH</w:t>
      </w:r>
      <w:r>
        <w:t xml:space="preserve"> (Table 6.1.4.2.3.3-14)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3467FA" w14:paraId="59378D8B"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27AAA98F" w14:textId="77777777" w:rsidR="003467FA" w:rsidRDefault="003467FA" w:rsidP="003D7D35">
            <w:pPr>
              <w:pStyle w:val="TAL"/>
              <w:rPr>
                <w:lang w:val="fr-FR"/>
              </w:rPr>
            </w:pPr>
            <w:r>
              <w:rPr>
                <w:lang w:val="fr-FR"/>
              </w:rPr>
              <w:t>Derivation Path: TS 36.579-1 [2], Table 5.5.3.5.1-1, condition AFFILIATION</w:t>
            </w:r>
          </w:p>
        </w:tc>
      </w:tr>
      <w:tr w:rsidR="003467FA" w14:paraId="5ECC07A3"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433DE8FC" w14:textId="77777777" w:rsidR="003467FA" w:rsidRDefault="003467FA" w:rsidP="003D7D35">
            <w:pPr>
              <w:pStyle w:val="TAH"/>
              <w:rPr>
                <w:lang w:val="fr-FR"/>
              </w:rPr>
            </w:pPr>
            <w:r>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91FDD12" w14:textId="77777777" w:rsidR="003467FA" w:rsidRDefault="003467FA" w:rsidP="003D7D35">
            <w:pPr>
              <w:pStyle w:val="TAH"/>
              <w:rPr>
                <w:lang w:val="fr-FR"/>
              </w:rPr>
            </w:pPr>
            <w:r>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670C6FF" w14:textId="77777777" w:rsidR="003467FA" w:rsidRDefault="003467FA" w:rsidP="003D7D35">
            <w:pPr>
              <w:pStyle w:val="TAH"/>
              <w:rPr>
                <w:lang w:val="fr-FR"/>
              </w:rPr>
            </w:pPr>
            <w:r>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7F8ED4BD" w14:textId="77777777" w:rsidR="003467FA" w:rsidRDefault="003467FA" w:rsidP="003D7D35">
            <w:pPr>
              <w:pStyle w:val="TAH"/>
              <w:rPr>
                <w:lang w:val="fr-FR"/>
              </w:rPr>
            </w:pPr>
            <w:r>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25844807" w14:textId="77777777" w:rsidR="003467FA" w:rsidRDefault="003467FA" w:rsidP="003D7D35">
            <w:pPr>
              <w:pStyle w:val="TAH"/>
              <w:rPr>
                <w:lang w:val="fr-FR"/>
              </w:rPr>
            </w:pPr>
            <w:r>
              <w:rPr>
                <w:lang w:val="fr-FR"/>
              </w:rPr>
              <w:t>Condition</w:t>
            </w:r>
          </w:p>
        </w:tc>
      </w:tr>
      <w:tr w:rsidR="003467FA" w14:paraId="050E81EB"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544DE2E9" w14:textId="77777777" w:rsidR="003467FA" w:rsidRDefault="003467FA" w:rsidP="003D7D35">
            <w:pPr>
              <w:pStyle w:val="TAL"/>
              <w:rPr>
                <w:lang w:val="fr-FR"/>
              </w:rPr>
            </w:pPr>
            <w:r>
              <w:rPr>
                <w:lang w:val="fr-FR"/>
              </w:rPr>
              <w:t>..p-id</w:t>
            </w:r>
          </w:p>
        </w:tc>
        <w:tc>
          <w:tcPr>
            <w:tcW w:w="2126" w:type="dxa"/>
            <w:tcBorders>
              <w:top w:val="single" w:sz="4" w:space="0" w:color="auto"/>
              <w:left w:val="single" w:sz="4" w:space="0" w:color="auto"/>
              <w:bottom w:val="single" w:sz="4" w:space="0" w:color="auto"/>
              <w:right w:val="single" w:sz="4" w:space="0" w:color="auto"/>
            </w:tcBorders>
            <w:hideMark/>
          </w:tcPr>
          <w:p w14:paraId="4B06F7A9" w14:textId="77777777" w:rsidR="003467FA" w:rsidRDefault="003467FA" w:rsidP="003D7D35">
            <w:pPr>
              <w:pStyle w:val="TAL"/>
              <w:rPr>
                <w:lang w:val="fr-FR"/>
              </w:rPr>
            </w:pPr>
            <w:r>
              <w:rPr>
                <w:lang w:val="fr-FR"/>
              </w:rPr>
              <w:t>any allowed value</w:t>
            </w:r>
          </w:p>
        </w:tc>
        <w:tc>
          <w:tcPr>
            <w:tcW w:w="2126" w:type="dxa"/>
            <w:tcBorders>
              <w:top w:val="single" w:sz="4" w:space="0" w:color="auto"/>
              <w:left w:val="single" w:sz="4" w:space="0" w:color="auto"/>
              <w:bottom w:val="single" w:sz="4" w:space="0" w:color="auto"/>
              <w:right w:val="single" w:sz="4" w:space="0" w:color="auto"/>
            </w:tcBorders>
            <w:hideMark/>
          </w:tcPr>
          <w:p w14:paraId="6557E143" w14:textId="77777777" w:rsidR="003467FA" w:rsidRDefault="003467FA" w:rsidP="003D7D35">
            <w:pPr>
              <w:pStyle w:val="TAL"/>
            </w:pPr>
            <w:r>
              <w:t>p-id shall be present acc. to TS 24.379 [9] clause 9.2.2.2.5 and clause 9.2.2.3.5</w:t>
            </w:r>
          </w:p>
        </w:tc>
        <w:tc>
          <w:tcPr>
            <w:tcW w:w="1418" w:type="dxa"/>
            <w:tcBorders>
              <w:top w:val="single" w:sz="4" w:space="0" w:color="auto"/>
              <w:left w:val="single" w:sz="4" w:space="0" w:color="auto"/>
              <w:bottom w:val="single" w:sz="4" w:space="0" w:color="auto"/>
              <w:right w:val="single" w:sz="4" w:space="0" w:color="auto"/>
            </w:tcBorders>
          </w:tcPr>
          <w:p w14:paraId="7769C37E"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F7DB827" w14:textId="77777777" w:rsidR="003467FA" w:rsidRDefault="003467FA" w:rsidP="003D7D35">
            <w:pPr>
              <w:pStyle w:val="TAL"/>
            </w:pPr>
          </w:p>
        </w:tc>
      </w:tr>
    </w:tbl>
    <w:p w14:paraId="189ACE5E" w14:textId="77777777" w:rsidR="003467FA" w:rsidRDefault="003467FA" w:rsidP="003467FA"/>
    <w:p w14:paraId="05EBB642" w14:textId="77777777" w:rsidR="003467FA" w:rsidRDefault="003467FA" w:rsidP="003467FA">
      <w:pPr>
        <w:pStyle w:val="TH"/>
      </w:pPr>
      <w:r>
        <w:t>Table 6.1.4.2.3.3-17: SIP NOTIFY from the SS (step 10, Table 6.1.4.2.3.2-1;</w:t>
      </w:r>
      <w:r>
        <w:br/>
        <w:t>step 4, TS 36.579-1 [2] Table 5.3.34.3-1)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3467FA" w14:paraId="401EEC7B"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3EBBA7BE" w14:textId="77777777" w:rsidR="003467FA" w:rsidRDefault="003467FA" w:rsidP="003D7D35">
            <w:pPr>
              <w:pStyle w:val="TAL"/>
              <w:rPr>
                <w:lang w:val="fr-FR"/>
              </w:rPr>
            </w:pPr>
            <w:r>
              <w:rPr>
                <w:lang w:val="fr-FR"/>
              </w:rPr>
              <w:t>Derivation Path: TS 36.579-1 [2], Table 5.5.2.8-1, condition PRESENCE-EVENT</w:t>
            </w:r>
          </w:p>
        </w:tc>
      </w:tr>
      <w:tr w:rsidR="003467FA" w14:paraId="156C8F33"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7D62F6F5" w14:textId="77777777" w:rsidR="003467FA" w:rsidRDefault="003467FA" w:rsidP="003D7D35">
            <w:pPr>
              <w:pStyle w:val="TAH"/>
              <w:rPr>
                <w:lang w:val="fr-FR"/>
              </w:rPr>
            </w:pPr>
            <w:r>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8A911C2" w14:textId="77777777" w:rsidR="003467FA" w:rsidRDefault="003467FA" w:rsidP="003D7D35">
            <w:pPr>
              <w:pStyle w:val="TAH"/>
              <w:rPr>
                <w:lang w:val="fr-FR"/>
              </w:rPr>
            </w:pPr>
            <w:r>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91B29F3" w14:textId="77777777" w:rsidR="003467FA" w:rsidRDefault="003467FA" w:rsidP="003D7D35">
            <w:pPr>
              <w:pStyle w:val="TAH"/>
              <w:rPr>
                <w:lang w:val="fr-FR"/>
              </w:rPr>
            </w:pPr>
            <w:r>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52252D63" w14:textId="77777777" w:rsidR="003467FA" w:rsidRDefault="003467FA" w:rsidP="003D7D35">
            <w:pPr>
              <w:pStyle w:val="TAH"/>
              <w:rPr>
                <w:lang w:val="fr-FR"/>
              </w:rPr>
            </w:pPr>
            <w:r>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774B0E32" w14:textId="77777777" w:rsidR="003467FA" w:rsidRDefault="003467FA" w:rsidP="003D7D35">
            <w:pPr>
              <w:pStyle w:val="TAH"/>
              <w:rPr>
                <w:lang w:val="fr-FR"/>
              </w:rPr>
            </w:pPr>
            <w:r>
              <w:rPr>
                <w:lang w:val="fr-FR"/>
              </w:rPr>
              <w:t>Condition</w:t>
            </w:r>
          </w:p>
        </w:tc>
      </w:tr>
      <w:tr w:rsidR="003467FA" w14:paraId="7C3BAEDC"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00BE54E6" w14:textId="77777777" w:rsidR="003467FA" w:rsidRDefault="003467FA" w:rsidP="003D7D35">
            <w:pPr>
              <w:pStyle w:val="TAL"/>
              <w:rPr>
                <w:b/>
                <w:lang w:val="fr-FR"/>
              </w:rPr>
            </w:pPr>
            <w:r>
              <w:rPr>
                <w:b/>
                <w:lang w:val="fr-FR"/>
              </w:rPr>
              <w:t>Message-body</w:t>
            </w:r>
          </w:p>
        </w:tc>
        <w:tc>
          <w:tcPr>
            <w:tcW w:w="2126" w:type="dxa"/>
            <w:tcBorders>
              <w:top w:val="single" w:sz="4" w:space="0" w:color="auto"/>
              <w:left w:val="single" w:sz="4" w:space="0" w:color="auto"/>
              <w:bottom w:val="single" w:sz="4" w:space="0" w:color="auto"/>
              <w:right w:val="single" w:sz="4" w:space="0" w:color="auto"/>
            </w:tcBorders>
          </w:tcPr>
          <w:p w14:paraId="20CBA5F7"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3FAAC73A"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15A9E0E4"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31253A55" w14:textId="77777777" w:rsidR="003467FA" w:rsidRDefault="003467FA" w:rsidP="003D7D35">
            <w:pPr>
              <w:pStyle w:val="TAL"/>
              <w:rPr>
                <w:lang w:val="fr-FR"/>
              </w:rPr>
            </w:pPr>
          </w:p>
        </w:tc>
      </w:tr>
      <w:tr w:rsidR="003467FA" w14:paraId="7AF98EE0"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18B021EA" w14:textId="77777777" w:rsidR="003467FA" w:rsidRPr="00216F2A" w:rsidRDefault="003467FA" w:rsidP="003D7D35">
            <w:pPr>
              <w:pStyle w:val="TAL"/>
              <w:rPr>
                <w:lang w:val="fr-FR"/>
              </w:rPr>
            </w:pPr>
            <w:r w:rsidRPr="002C79AA">
              <w:rPr>
                <w:lang w:val="fr-FR"/>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811C861"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hideMark/>
          </w:tcPr>
          <w:p w14:paraId="1D40F7D3" w14:textId="77777777" w:rsidR="003467FA" w:rsidRPr="00216F2A" w:rsidRDefault="003467FA" w:rsidP="003D7D35">
            <w:pPr>
              <w:pStyle w:val="TAL"/>
              <w:rPr>
                <w:b/>
                <w:lang w:val="fr-FR"/>
              </w:rPr>
            </w:pPr>
            <w:r w:rsidRPr="002C79AA">
              <w:rPr>
                <w:b/>
                <w:lang w:val="fr-FR"/>
              </w:rPr>
              <w:t>PIDF</w:t>
            </w:r>
          </w:p>
        </w:tc>
        <w:tc>
          <w:tcPr>
            <w:tcW w:w="1418" w:type="dxa"/>
            <w:tcBorders>
              <w:top w:val="single" w:sz="4" w:space="0" w:color="auto"/>
              <w:left w:val="single" w:sz="4" w:space="0" w:color="auto"/>
              <w:bottom w:val="single" w:sz="4" w:space="0" w:color="auto"/>
              <w:right w:val="single" w:sz="4" w:space="0" w:color="auto"/>
            </w:tcBorders>
          </w:tcPr>
          <w:p w14:paraId="6070112C"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464FB5AD" w14:textId="77777777" w:rsidR="003467FA" w:rsidRDefault="003467FA" w:rsidP="003D7D35">
            <w:pPr>
              <w:pStyle w:val="TAL"/>
              <w:rPr>
                <w:lang w:val="fr-FR"/>
              </w:rPr>
            </w:pPr>
          </w:p>
        </w:tc>
      </w:tr>
      <w:tr w:rsidR="003467FA" w14:paraId="5FEA1D00"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52EB3031" w14:textId="77777777" w:rsidR="003467FA" w:rsidRDefault="003467FA" w:rsidP="003D7D35">
            <w:pPr>
              <w:pStyle w:val="TAL"/>
              <w:rPr>
                <w:b/>
                <w:bCs/>
                <w:lang w:val="fr-FR"/>
              </w:rPr>
            </w:pPr>
            <w:r>
              <w:rPr>
                <w:lang w:val="fr-FR"/>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3A4BBB8" w14:textId="77777777" w:rsidR="003467FA" w:rsidRDefault="003467FA" w:rsidP="003D7D35">
            <w:pPr>
              <w:pStyle w:val="TAL"/>
              <w:rPr>
                <w:iCs/>
              </w:rPr>
            </w:pPr>
            <w:r>
              <w:t>PIDF as described in Table 6.1.4.2.3.3-18</w:t>
            </w:r>
          </w:p>
        </w:tc>
        <w:tc>
          <w:tcPr>
            <w:tcW w:w="2126" w:type="dxa"/>
            <w:tcBorders>
              <w:top w:val="single" w:sz="4" w:space="0" w:color="auto"/>
              <w:left w:val="single" w:sz="4" w:space="0" w:color="auto"/>
              <w:bottom w:val="single" w:sz="4" w:space="0" w:color="auto"/>
              <w:right w:val="single" w:sz="4" w:space="0" w:color="auto"/>
            </w:tcBorders>
          </w:tcPr>
          <w:p w14:paraId="01C23540"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2817C9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C958A5F" w14:textId="77777777" w:rsidR="003467FA" w:rsidRDefault="003467FA" w:rsidP="003D7D35">
            <w:pPr>
              <w:pStyle w:val="TAL"/>
            </w:pPr>
          </w:p>
        </w:tc>
      </w:tr>
    </w:tbl>
    <w:p w14:paraId="33677592" w14:textId="77777777" w:rsidR="003467FA" w:rsidRDefault="003467FA" w:rsidP="003467FA"/>
    <w:p w14:paraId="23164373" w14:textId="77777777" w:rsidR="003467FA" w:rsidRDefault="003467FA" w:rsidP="003467FA">
      <w:pPr>
        <w:pStyle w:val="TH"/>
      </w:pPr>
      <w:r>
        <w:t xml:space="preserve">Table 6.1.4.2.3.3-18: </w:t>
      </w:r>
      <w:r>
        <w:rPr>
          <w:lang w:eastAsia="ko-KR"/>
        </w:rPr>
        <w:t>PIDF in SIP NOTIFY</w:t>
      </w:r>
      <w:r>
        <w:t xml:space="preserve"> (Table 6.1.4.2.3.3-17)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3467FA" w14:paraId="6025747D"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28264B5A" w14:textId="77777777" w:rsidR="003467FA" w:rsidRDefault="003467FA" w:rsidP="003D7D35">
            <w:pPr>
              <w:pStyle w:val="TAL"/>
              <w:rPr>
                <w:lang w:val="fr-FR"/>
              </w:rPr>
            </w:pPr>
            <w:r>
              <w:rPr>
                <w:lang w:val="fr-FR"/>
              </w:rPr>
              <w:t>Derivation Path: TS 36.579-1 [2], Table 5.5.3.5.2-1, condition AFFILIATION</w:t>
            </w:r>
          </w:p>
        </w:tc>
      </w:tr>
      <w:tr w:rsidR="003467FA" w14:paraId="6E6BEE82"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17F2D37A" w14:textId="77777777" w:rsidR="003467FA" w:rsidRDefault="003467FA" w:rsidP="003D7D35">
            <w:pPr>
              <w:pStyle w:val="TAH"/>
              <w:rPr>
                <w:lang w:val="fr-FR"/>
              </w:rPr>
            </w:pPr>
            <w:r>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9A7B0A8" w14:textId="77777777" w:rsidR="003467FA" w:rsidRDefault="003467FA" w:rsidP="003D7D35">
            <w:pPr>
              <w:pStyle w:val="TAH"/>
              <w:rPr>
                <w:lang w:val="fr-FR"/>
              </w:rPr>
            </w:pPr>
            <w:r>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13105DC" w14:textId="77777777" w:rsidR="003467FA" w:rsidRDefault="003467FA" w:rsidP="003D7D35">
            <w:pPr>
              <w:pStyle w:val="TAH"/>
              <w:rPr>
                <w:lang w:val="fr-FR"/>
              </w:rPr>
            </w:pPr>
            <w:r>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20BA80D2" w14:textId="77777777" w:rsidR="003467FA" w:rsidRDefault="003467FA" w:rsidP="003D7D35">
            <w:pPr>
              <w:pStyle w:val="TAH"/>
              <w:rPr>
                <w:lang w:val="fr-FR"/>
              </w:rPr>
            </w:pPr>
            <w:r>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2DECBF19" w14:textId="77777777" w:rsidR="003467FA" w:rsidRDefault="003467FA" w:rsidP="003D7D35">
            <w:pPr>
              <w:pStyle w:val="TAH"/>
              <w:rPr>
                <w:lang w:val="fr-FR"/>
              </w:rPr>
            </w:pPr>
            <w:r>
              <w:rPr>
                <w:lang w:val="fr-FR"/>
              </w:rPr>
              <w:t>Condition</w:t>
            </w:r>
          </w:p>
        </w:tc>
      </w:tr>
      <w:tr w:rsidR="003467FA" w14:paraId="19C8DE04"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DA9D58E" w14:textId="77777777" w:rsidR="003467FA" w:rsidRDefault="003467FA" w:rsidP="003D7D35">
            <w:pPr>
              <w:pStyle w:val="TAL"/>
              <w:rPr>
                <w:lang w:val="fr-FR"/>
              </w:rPr>
            </w:pPr>
            <w:r>
              <w:rPr>
                <w:lang w:val="fr-FR"/>
              </w:rPr>
              <w:t>presence</w:t>
            </w:r>
          </w:p>
        </w:tc>
        <w:tc>
          <w:tcPr>
            <w:tcW w:w="2126" w:type="dxa"/>
            <w:tcBorders>
              <w:top w:val="single" w:sz="4" w:space="0" w:color="auto"/>
              <w:left w:val="single" w:sz="4" w:space="0" w:color="auto"/>
              <w:bottom w:val="single" w:sz="4" w:space="0" w:color="auto"/>
              <w:right w:val="single" w:sz="4" w:space="0" w:color="auto"/>
            </w:tcBorders>
          </w:tcPr>
          <w:p w14:paraId="37728AD1"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404452C9"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1828C136"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6E890670" w14:textId="77777777" w:rsidR="003467FA" w:rsidRDefault="003467FA" w:rsidP="003D7D35">
            <w:pPr>
              <w:pStyle w:val="TAL"/>
              <w:rPr>
                <w:lang w:val="fr-FR"/>
              </w:rPr>
            </w:pPr>
          </w:p>
        </w:tc>
      </w:tr>
      <w:tr w:rsidR="003467FA" w14:paraId="16FD7424"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49FA0583" w14:textId="77777777" w:rsidR="003467FA" w:rsidRDefault="003467FA" w:rsidP="003D7D35">
            <w:pPr>
              <w:pStyle w:val="TAL"/>
              <w:rPr>
                <w:lang w:val="fr-FR"/>
              </w:rPr>
            </w:pPr>
            <w:r>
              <w:rPr>
                <w:lang w:val="fr-FR"/>
              </w:rPr>
              <w:t xml:space="preserve">  tuple</w:t>
            </w:r>
          </w:p>
        </w:tc>
        <w:tc>
          <w:tcPr>
            <w:tcW w:w="2126" w:type="dxa"/>
            <w:tcBorders>
              <w:top w:val="single" w:sz="4" w:space="0" w:color="auto"/>
              <w:left w:val="single" w:sz="4" w:space="0" w:color="auto"/>
              <w:bottom w:val="single" w:sz="4" w:space="0" w:color="auto"/>
              <w:right w:val="single" w:sz="4" w:space="0" w:color="auto"/>
            </w:tcBorders>
          </w:tcPr>
          <w:p w14:paraId="17B24610"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2D3694A0"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21F09C89"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26B20884" w14:textId="77777777" w:rsidR="003467FA" w:rsidRDefault="003467FA" w:rsidP="003D7D35">
            <w:pPr>
              <w:pStyle w:val="TAL"/>
              <w:rPr>
                <w:lang w:val="fr-FR"/>
              </w:rPr>
            </w:pPr>
          </w:p>
        </w:tc>
      </w:tr>
      <w:tr w:rsidR="003467FA" w14:paraId="5294806E"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45D47CC" w14:textId="77777777" w:rsidR="003467FA" w:rsidRDefault="003467FA" w:rsidP="003D7D35">
            <w:pPr>
              <w:pStyle w:val="TAL"/>
              <w:rPr>
                <w:lang w:val="fr-FR"/>
              </w:rPr>
            </w:pPr>
            <w:r>
              <w:rPr>
                <w:lang w:val="fr-FR"/>
              </w:rPr>
              <w:t xml:space="preserve">    status</w:t>
            </w:r>
          </w:p>
        </w:tc>
        <w:tc>
          <w:tcPr>
            <w:tcW w:w="2126" w:type="dxa"/>
            <w:tcBorders>
              <w:top w:val="single" w:sz="4" w:space="0" w:color="auto"/>
              <w:left w:val="single" w:sz="4" w:space="0" w:color="auto"/>
              <w:bottom w:val="single" w:sz="4" w:space="0" w:color="auto"/>
              <w:right w:val="single" w:sz="4" w:space="0" w:color="auto"/>
            </w:tcBorders>
          </w:tcPr>
          <w:p w14:paraId="599811DC"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39F1F9F7"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130F58CB"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4ECE11FA" w14:textId="77777777" w:rsidR="003467FA" w:rsidRDefault="003467FA" w:rsidP="003D7D35">
            <w:pPr>
              <w:pStyle w:val="TAL"/>
              <w:rPr>
                <w:lang w:val="fr-FR"/>
              </w:rPr>
            </w:pPr>
          </w:p>
        </w:tc>
      </w:tr>
      <w:tr w:rsidR="003467FA" w14:paraId="21396377"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260FE949" w14:textId="77777777" w:rsidR="003467FA" w:rsidRDefault="003467FA" w:rsidP="003D7D35">
            <w:pPr>
              <w:pStyle w:val="TAL"/>
              <w:rPr>
                <w:lang w:val="fr-FR"/>
              </w:rPr>
            </w:pPr>
            <w:r>
              <w:rPr>
                <w:lang w:val="fr-FR"/>
              </w:rPr>
              <w:t xml:space="preserve">      affiliation</w:t>
            </w:r>
          </w:p>
        </w:tc>
        <w:tc>
          <w:tcPr>
            <w:tcW w:w="2126" w:type="dxa"/>
            <w:tcBorders>
              <w:top w:val="single" w:sz="4" w:space="0" w:color="auto"/>
              <w:left w:val="single" w:sz="4" w:space="0" w:color="auto"/>
              <w:bottom w:val="single" w:sz="4" w:space="0" w:color="auto"/>
              <w:right w:val="single" w:sz="4" w:space="0" w:color="auto"/>
            </w:tcBorders>
          </w:tcPr>
          <w:p w14:paraId="4B754985"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6D924F67"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20FD0553"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25C21200" w14:textId="77777777" w:rsidR="003467FA" w:rsidRDefault="003467FA" w:rsidP="003D7D35">
            <w:pPr>
              <w:pStyle w:val="TAL"/>
              <w:rPr>
                <w:lang w:val="fr-FR"/>
              </w:rPr>
            </w:pPr>
          </w:p>
        </w:tc>
      </w:tr>
      <w:tr w:rsidR="003467FA" w14:paraId="56D7B778"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1A9A16D" w14:textId="77777777" w:rsidR="003467FA" w:rsidRDefault="003467FA" w:rsidP="003D7D35">
            <w:pPr>
              <w:pStyle w:val="TAL"/>
              <w:rPr>
                <w:lang w:val="fr-FR"/>
              </w:rPr>
            </w:pPr>
            <w:r>
              <w:rPr>
                <w:lang w:val="fr-FR"/>
              </w:rPr>
              <w:t xml:space="preserve">        status</w:t>
            </w:r>
          </w:p>
        </w:tc>
        <w:tc>
          <w:tcPr>
            <w:tcW w:w="2126" w:type="dxa"/>
            <w:tcBorders>
              <w:top w:val="single" w:sz="4" w:space="0" w:color="auto"/>
              <w:left w:val="single" w:sz="4" w:space="0" w:color="auto"/>
              <w:bottom w:val="single" w:sz="4" w:space="0" w:color="auto"/>
              <w:right w:val="single" w:sz="4" w:space="0" w:color="auto"/>
            </w:tcBorders>
            <w:hideMark/>
          </w:tcPr>
          <w:p w14:paraId="53A29A3A" w14:textId="77777777" w:rsidR="003467FA" w:rsidRDefault="003467FA" w:rsidP="003D7D35">
            <w:pPr>
              <w:pStyle w:val="TAL"/>
              <w:rPr>
                <w:lang w:val="fr-FR"/>
              </w:rPr>
            </w:pPr>
            <w:r>
              <w:rPr>
                <w:lang w:val="fr-FR"/>
              </w:rPr>
              <w:t>affiliating</w:t>
            </w:r>
          </w:p>
        </w:tc>
        <w:tc>
          <w:tcPr>
            <w:tcW w:w="2126" w:type="dxa"/>
            <w:tcBorders>
              <w:top w:val="single" w:sz="4" w:space="0" w:color="auto"/>
              <w:left w:val="single" w:sz="4" w:space="0" w:color="auto"/>
              <w:bottom w:val="single" w:sz="4" w:space="0" w:color="auto"/>
              <w:right w:val="single" w:sz="4" w:space="0" w:color="auto"/>
            </w:tcBorders>
          </w:tcPr>
          <w:p w14:paraId="200395CA"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44961D61"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4DF1F884" w14:textId="77777777" w:rsidR="003467FA" w:rsidRDefault="003467FA" w:rsidP="003D7D35">
            <w:pPr>
              <w:pStyle w:val="TAL"/>
              <w:rPr>
                <w:lang w:val="fr-FR"/>
              </w:rPr>
            </w:pPr>
          </w:p>
        </w:tc>
      </w:tr>
      <w:tr w:rsidR="003467FA" w14:paraId="50CCD848"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2CA6566E" w14:textId="77777777" w:rsidR="003467FA" w:rsidRDefault="003467FA" w:rsidP="003D7D35">
            <w:pPr>
              <w:pStyle w:val="TAL"/>
              <w:rPr>
                <w:lang w:val="fr-FR"/>
              </w:rPr>
            </w:pPr>
            <w:r>
              <w:rPr>
                <w:lang w:val="fr-FR"/>
              </w:rPr>
              <w:t>..p-id</w:t>
            </w:r>
          </w:p>
        </w:tc>
        <w:tc>
          <w:tcPr>
            <w:tcW w:w="2126" w:type="dxa"/>
            <w:tcBorders>
              <w:top w:val="single" w:sz="4" w:space="0" w:color="auto"/>
              <w:left w:val="single" w:sz="4" w:space="0" w:color="auto"/>
              <w:bottom w:val="single" w:sz="4" w:space="0" w:color="auto"/>
              <w:right w:val="single" w:sz="4" w:space="0" w:color="auto"/>
            </w:tcBorders>
            <w:hideMark/>
          </w:tcPr>
          <w:p w14:paraId="044E79A7" w14:textId="77777777" w:rsidR="003467FA" w:rsidRDefault="003467FA" w:rsidP="003D7D35">
            <w:pPr>
              <w:pStyle w:val="TAL"/>
            </w:pPr>
            <w:r>
              <w:t>same value as received in corresponding SIP PUBLISH</w:t>
            </w:r>
          </w:p>
        </w:tc>
        <w:tc>
          <w:tcPr>
            <w:tcW w:w="2126" w:type="dxa"/>
            <w:tcBorders>
              <w:top w:val="single" w:sz="4" w:space="0" w:color="auto"/>
              <w:left w:val="single" w:sz="4" w:space="0" w:color="auto"/>
              <w:bottom w:val="single" w:sz="4" w:space="0" w:color="auto"/>
              <w:right w:val="single" w:sz="4" w:space="0" w:color="auto"/>
            </w:tcBorders>
          </w:tcPr>
          <w:p w14:paraId="519DBE47"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B9995FE"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E1BEFD7" w14:textId="77777777" w:rsidR="003467FA" w:rsidRDefault="003467FA" w:rsidP="003D7D35">
            <w:pPr>
              <w:pStyle w:val="TAL"/>
            </w:pPr>
          </w:p>
        </w:tc>
      </w:tr>
    </w:tbl>
    <w:p w14:paraId="5D921F71" w14:textId="77777777" w:rsidR="003467FA" w:rsidRDefault="003467FA" w:rsidP="003467FA"/>
    <w:p w14:paraId="49CD115C" w14:textId="77777777" w:rsidR="003467FA" w:rsidRDefault="003467FA" w:rsidP="003467FA">
      <w:pPr>
        <w:pStyle w:val="TH"/>
      </w:pPr>
      <w:r>
        <w:t>Table 6.1.4.2.3.3-18A: SIP NOTIFY from the SS (step 12, Table 6.1.4.2.3.2-1;</w:t>
      </w:r>
      <w:r>
        <w:br/>
        <w:t>step 6, TS 36.579-1 [2] Table 5.3.34.3-1)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3467FA" w14:paraId="6ECA68E8"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5B1FD20F" w14:textId="77777777" w:rsidR="003467FA" w:rsidRDefault="003467FA" w:rsidP="003D7D35">
            <w:pPr>
              <w:pStyle w:val="TAL"/>
              <w:rPr>
                <w:lang w:val="fr-FR"/>
              </w:rPr>
            </w:pPr>
            <w:r>
              <w:rPr>
                <w:lang w:val="fr-FR"/>
              </w:rPr>
              <w:t>Derivation Path: TS 36.579-1 [2], Table 5.5.2.8-1, condition PRESENCE-EVENT</w:t>
            </w:r>
          </w:p>
        </w:tc>
      </w:tr>
      <w:tr w:rsidR="003467FA" w14:paraId="1169FD6E"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662775DA" w14:textId="77777777" w:rsidR="003467FA" w:rsidRDefault="003467FA" w:rsidP="003D7D35">
            <w:pPr>
              <w:pStyle w:val="TAH"/>
              <w:rPr>
                <w:lang w:val="fr-FR"/>
              </w:rPr>
            </w:pPr>
            <w:r>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2E129DA" w14:textId="77777777" w:rsidR="003467FA" w:rsidRDefault="003467FA" w:rsidP="003D7D35">
            <w:pPr>
              <w:pStyle w:val="TAH"/>
              <w:rPr>
                <w:lang w:val="fr-FR"/>
              </w:rPr>
            </w:pPr>
            <w:r>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30F5B1F" w14:textId="77777777" w:rsidR="003467FA" w:rsidRDefault="003467FA" w:rsidP="003D7D35">
            <w:pPr>
              <w:pStyle w:val="TAH"/>
              <w:rPr>
                <w:lang w:val="fr-FR"/>
              </w:rPr>
            </w:pPr>
            <w:r>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5F27A6AD" w14:textId="77777777" w:rsidR="003467FA" w:rsidRDefault="003467FA" w:rsidP="003D7D35">
            <w:pPr>
              <w:pStyle w:val="TAH"/>
              <w:rPr>
                <w:lang w:val="fr-FR"/>
              </w:rPr>
            </w:pPr>
            <w:r>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0F3222B4" w14:textId="77777777" w:rsidR="003467FA" w:rsidRDefault="003467FA" w:rsidP="003D7D35">
            <w:pPr>
              <w:pStyle w:val="TAH"/>
              <w:rPr>
                <w:lang w:val="fr-FR"/>
              </w:rPr>
            </w:pPr>
            <w:r>
              <w:rPr>
                <w:lang w:val="fr-FR"/>
              </w:rPr>
              <w:t>Condition</w:t>
            </w:r>
          </w:p>
        </w:tc>
      </w:tr>
      <w:tr w:rsidR="003467FA" w14:paraId="4671341E"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2A2C149E" w14:textId="77777777" w:rsidR="003467FA" w:rsidRDefault="003467FA" w:rsidP="003D7D35">
            <w:pPr>
              <w:pStyle w:val="TAL"/>
              <w:rPr>
                <w:b/>
                <w:lang w:val="fr-FR"/>
              </w:rPr>
            </w:pPr>
            <w:r>
              <w:rPr>
                <w:b/>
                <w:lang w:val="fr-FR"/>
              </w:rPr>
              <w:t>Message-body</w:t>
            </w:r>
          </w:p>
        </w:tc>
        <w:tc>
          <w:tcPr>
            <w:tcW w:w="2126" w:type="dxa"/>
            <w:tcBorders>
              <w:top w:val="single" w:sz="4" w:space="0" w:color="auto"/>
              <w:left w:val="single" w:sz="4" w:space="0" w:color="auto"/>
              <w:bottom w:val="single" w:sz="4" w:space="0" w:color="auto"/>
              <w:right w:val="single" w:sz="4" w:space="0" w:color="auto"/>
            </w:tcBorders>
          </w:tcPr>
          <w:p w14:paraId="781FB8F4"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74075462"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583D3B98"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40242A22" w14:textId="77777777" w:rsidR="003467FA" w:rsidRDefault="003467FA" w:rsidP="003D7D35">
            <w:pPr>
              <w:pStyle w:val="TAL"/>
              <w:rPr>
                <w:lang w:val="fr-FR"/>
              </w:rPr>
            </w:pPr>
          </w:p>
        </w:tc>
      </w:tr>
      <w:tr w:rsidR="003467FA" w14:paraId="35AEF09E"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7FE92D99" w14:textId="77777777" w:rsidR="003467FA" w:rsidRPr="00216F2A" w:rsidRDefault="003467FA" w:rsidP="003D7D35">
            <w:pPr>
              <w:pStyle w:val="TAL"/>
              <w:rPr>
                <w:lang w:val="fr-FR"/>
              </w:rPr>
            </w:pPr>
            <w:r w:rsidRPr="002C79AA">
              <w:rPr>
                <w:lang w:val="fr-FR"/>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F874A75"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hideMark/>
          </w:tcPr>
          <w:p w14:paraId="7440385A" w14:textId="77777777" w:rsidR="003467FA" w:rsidRPr="00216F2A" w:rsidRDefault="003467FA" w:rsidP="003D7D35">
            <w:pPr>
              <w:pStyle w:val="TAL"/>
              <w:rPr>
                <w:b/>
                <w:lang w:val="fr-FR"/>
              </w:rPr>
            </w:pPr>
            <w:r w:rsidRPr="002C79AA">
              <w:rPr>
                <w:b/>
                <w:lang w:val="fr-FR"/>
              </w:rPr>
              <w:t>PIDF</w:t>
            </w:r>
          </w:p>
        </w:tc>
        <w:tc>
          <w:tcPr>
            <w:tcW w:w="1418" w:type="dxa"/>
            <w:tcBorders>
              <w:top w:val="single" w:sz="4" w:space="0" w:color="auto"/>
              <w:left w:val="single" w:sz="4" w:space="0" w:color="auto"/>
              <w:bottom w:val="single" w:sz="4" w:space="0" w:color="auto"/>
              <w:right w:val="single" w:sz="4" w:space="0" w:color="auto"/>
            </w:tcBorders>
          </w:tcPr>
          <w:p w14:paraId="5EBECA55"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5864FF9C" w14:textId="77777777" w:rsidR="003467FA" w:rsidRDefault="003467FA" w:rsidP="003D7D35">
            <w:pPr>
              <w:pStyle w:val="TAL"/>
              <w:rPr>
                <w:lang w:val="fr-FR"/>
              </w:rPr>
            </w:pPr>
          </w:p>
        </w:tc>
      </w:tr>
      <w:tr w:rsidR="003467FA" w14:paraId="10A1412B"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351BB49" w14:textId="77777777" w:rsidR="003467FA" w:rsidRDefault="003467FA" w:rsidP="003D7D35">
            <w:pPr>
              <w:pStyle w:val="TAL"/>
              <w:rPr>
                <w:b/>
                <w:bCs/>
                <w:lang w:val="fr-FR"/>
              </w:rPr>
            </w:pPr>
            <w:r>
              <w:rPr>
                <w:lang w:val="fr-FR"/>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18AA9D9" w14:textId="77777777" w:rsidR="003467FA" w:rsidRDefault="003467FA" w:rsidP="003D7D35">
            <w:pPr>
              <w:pStyle w:val="TAL"/>
              <w:rPr>
                <w:iCs/>
              </w:rPr>
            </w:pPr>
            <w:r>
              <w:t>PIDF as described in Table 6.1.4.2.3.3-18B</w:t>
            </w:r>
          </w:p>
        </w:tc>
        <w:tc>
          <w:tcPr>
            <w:tcW w:w="2126" w:type="dxa"/>
            <w:tcBorders>
              <w:top w:val="single" w:sz="4" w:space="0" w:color="auto"/>
              <w:left w:val="single" w:sz="4" w:space="0" w:color="auto"/>
              <w:bottom w:val="single" w:sz="4" w:space="0" w:color="auto"/>
              <w:right w:val="single" w:sz="4" w:space="0" w:color="auto"/>
            </w:tcBorders>
          </w:tcPr>
          <w:p w14:paraId="7FA2CADC"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34D62BE"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AD1E092" w14:textId="77777777" w:rsidR="003467FA" w:rsidRDefault="003467FA" w:rsidP="003D7D35">
            <w:pPr>
              <w:pStyle w:val="TAL"/>
            </w:pPr>
          </w:p>
        </w:tc>
      </w:tr>
    </w:tbl>
    <w:p w14:paraId="154DD97A" w14:textId="77777777" w:rsidR="003467FA" w:rsidRDefault="003467FA" w:rsidP="003467FA"/>
    <w:p w14:paraId="669CE267" w14:textId="77777777" w:rsidR="003467FA" w:rsidRDefault="003467FA" w:rsidP="003467FA">
      <w:pPr>
        <w:pStyle w:val="TH"/>
      </w:pPr>
      <w:r>
        <w:t xml:space="preserve">Table 6.1.4.2.3.3-18B: </w:t>
      </w:r>
      <w:r>
        <w:rPr>
          <w:lang w:eastAsia="ko-KR"/>
        </w:rPr>
        <w:t>PIDF in SIP NOTIFY</w:t>
      </w:r>
      <w:r>
        <w:t xml:space="preserve"> (Table 6.1.4.2.3.3-18A)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2BF24D5A"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2BA67564" w14:textId="77777777" w:rsidR="003467FA" w:rsidRDefault="003467FA" w:rsidP="003D7D35">
            <w:pPr>
              <w:pStyle w:val="TAL"/>
              <w:rPr>
                <w:lang w:val="fr-FR"/>
              </w:rPr>
            </w:pPr>
            <w:r>
              <w:rPr>
                <w:lang w:val="fr-FR"/>
              </w:rPr>
              <w:t>Derivation Path: TS 36.579-1 [2], Table 5.5.3.5.2-1, condition AFFILIATION</w:t>
            </w:r>
          </w:p>
        </w:tc>
      </w:tr>
      <w:tr w:rsidR="003467FA" w14:paraId="6F092735"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098E4F3D" w14:textId="77777777" w:rsidR="003467FA" w:rsidRDefault="003467FA" w:rsidP="003D7D35">
            <w:pPr>
              <w:pStyle w:val="TAH"/>
              <w:rPr>
                <w:lang w:val="fr-FR"/>
              </w:rPr>
            </w:pPr>
            <w:r>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3828CF6" w14:textId="77777777" w:rsidR="003467FA" w:rsidRDefault="003467FA" w:rsidP="003D7D35">
            <w:pPr>
              <w:pStyle w:val="TAH"/>
              <w:rPr>
                <w:lang w:val="fr-FR"/>
              </w:rPr>
            </w:pPr>
            <w:r>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2667CE1" w14:textId="77777777" w:rsidR="003467FA" w:rsidRDefault="003467FA" w:rsidP="003D7D35">
            <w:pPr>
              <w:pStyle w:val="TAH"/>
              <w:rPr>
                <w:lang w:val="fr-FR"/>
              </w:rPr>
            </w:pPr>
            <w:r>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20D19078" w14:textId="77777777" w:rsidR="003467FA" w:rsidRDefault="003467FA" w:rsidP="003D7D35">
            <w:pPr>
              <w:pStyle w:val="TAH"/>
              <w:rPr>
                <w:lang w:val="fr-FR"/>
              </w:rPr>
            </w:pPr>
            <w:r>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229FFF12" w14:textId="77777777" w:rsidR="003467FA" w:rsidRDefault="003467FA" w:rsidP="003D7D35">
            <w:pPr>
              <w:pStyle w:val="TAH"/>
              <w:rPr>
                <w:lang w:val="fr-FR"/>
              </w:rPr>
            </w:pPr>
            <w:r>
              <w:rPr>
                <w:lang w:val="fr-FR"/>
              </w:rPr>
              <w:t>Condition</w:t>
            </w:r>
          </w:p>
        </w:tc>
      </w:tr>
      <w:tr w:rsidR="003467FA" w14:paraId="02677F41"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4D321C02" w14:textId="77777777" w:rsidR="003467FA" w:rsidRDefault="003467FA" w:rsidP="003D7D35">
            <w:pPr>
              <w:pStyle w:val="TAL"/>
              <w:rPr>
                <w:lang w:val="fr-FR"/>
              </w:rPr>
            </w:pPr>
            <w:r>
              <w:rPr>
                <w:lang w:val="fr-FR"/>
              </w:rPr>
              <w:t>presence</w:t>
            </w:r>
          </w:p>
        </w:tc>
        <w:tc>
          <w:tcPr>
            <w:tcW w:w="2126" w:type="dxa"/>
            <w:tcBorders>
              <w:top w:val="single" w:sz="4" w:space="0" w:color="auto"/>
              <w:left w:val="single" w:sz="4" w:space="0" w:color="auto"/>
              <w:bottom w:val="single" w:sz="4" w:space="0" w:color="auto"/>
              <w:right w:val="single" w:sz="4" w:space="0" w:color="auto"/>
            </w:tcBorders>
          </w:tcPr>
          <w:p w14:paraId="16694708"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5FD6AA43"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494EBA8F"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6C57E134" w14:textId="77777777" w:rsidR="003467FA" w:rsidRDefault="003467FA" w:rsidP="003D7D35">
            <w:pPr>
              <w:pStyle w:val="TAL"/>
              <w:rPr>
                <w:lang w:val="fr-FR"/>
              </w:rPr>
            </w:pPr>
          </w:p>
        </w:tc>
      </w:tr>
      <w:tr w:rsidR="003467FA" w14:paraId="5C579163"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5789A1BA" w14:textId="77777777" w:rsidR="003467FA" w:rsidRDefault="003467FA" w:rsidP="003D7D35">
            <w:pPr>
              <w:pStyle w:val="TAL"/>
              <w:rPr>
                <w:lang w:val="fr-FR"/>
              </w:rPr>
            </w:pPr>
            <w:r>
              <w:rPr>
                <w:lang w:val="fr-FR"/>
              </w:rPr>
              <w:t xml:space="preserve">  tuple</w:t>
            </w:r>
          </w:p>
        </w:tc>
        <w:tc>
          <w:tcPr>
            <w:tcW w:w="2126" w:type="dxa"/>
            <w:tcBorders>
              <w:top w:val="single" w:sz="4" w:space="0" w:color="auto"/>
              <w:left w:val="single" w:sz="4" w:space="0" w:color="auto"/>
              <w:bottom w:val="single" w:sz="4" w:space="0" w:color="auto"/>
              <w:right w:val="single" w:sz="4" w:space="0" w:color="auto"/>
            </w:tcBorders>
          </w:tcPr>
          <w:p w14:paraId="560E307E"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79672D08"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06379541"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1D659025" w14:textId="77777777" w:rsidR="003467FA" w:rsidRDefault="003467FA" w:rsidP="003D7D35">
            <w:pPr>
              <w:pStyle w:val="TAL"/>
              <w:rPr>
                <w:lang w:val="fr-FR"/>
              </w:rPr>
            </w:pPr>
          </w:p>
        </w:tc>
      </w:tr>
      <w:tr w:rsidR="003467FA" w14:paraId="3642B25E"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26717AC7" w14:textId="77777777" w:rsidR="003467FA" w:rsidRDefault="003467FA" w:rsidP="003D7D35">
            <w:pPr>
              <w:pStyle w:val="TAL"/>
              <w:rPr>
                <w:lang w:val="fr-FR"/>
              </w:rPr>
            </w:pPr>
            <w:r>
              <w:rPr>
                <w:lang w:val="fr-FR"/>
              </w:rPr>
              <w:t xml:space="preserve">    status</w:t>
            </w:r>
          </w:p>
        </w:tc>
        <w:tc>
          <w:tcPr>
            <w:tcW w:w="2126" w:type="dxa"/>
            <w:tcBorders>
              <w:top w:val="single" w:sz="4" w:space="0" w:color="auto"/>
              <w:left w:val="single" w:sz="4" w:space="0" w:color="auto"/>
              <w:bottom w:val="single" w:sz="4" w:space="0" w:color="auto"/>
              <w:right w:val="single" w:sz="4" w:space="0" w:color="auto"/>
            </w:tcBorders>
          </w:tcPr>
          <w:p w14:paraId="6A7FE8C6"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4811F4E2"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73EC4CBA"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4B48787A" w14:textId="77777777" w:rsidR="003467FA" w:rsidRDefault="003467FA" w:rsidP="003D7D35">
            <w:pPr>
              <w:pStyle w:val="TAL"/>
              <w:rPr>
                <w:lang w:val="fr-FR"/>
              </w:rPr>
            </w:pPr>
          </w:p>
        </w:tc>
      </w:tr>
      <w:tr w:rsidR="003467FA" w14:paraId="12777630"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7C19604" w14:textId="77777777" w:rsidR="003467FA" w:rsidRDefault="003467FA" w:rsidP="003D7D35">
            <w:pPr>
              <w:pStyle w:val="TAL"/>
              <w:rPr>
                <w:lang w:val="fr-FR"/>
              </w:rPr>
            </w:pPr>
            <w:r>
              <w:rPr>
                <w:lang w:val="fr-FR"/>
              </w:rPr>
              <w:t xml:space="preserve">      affiliation</w:t>
            </w:r>
          </w:p>
        </w:tc>
        <w:tc>
          <w:tcPr>
            <w:tcW w:w="2126" w:type="dxa"/>
            <w:tcBorders>
              <w:top w:val="single" w:sz="4" w:space="0" w:color="auto"/>
              <w:left w:val="single" w:sz="4" w:space="0" w:color="auto"/>
              <w:bottom w:val="single" w:sz="4" w:space="0" w:color="auto"/>
              <w:right w:val="single" w:sz="4" w:space="0" w:color="auto"/>
            </w:tcBorders>
          </w:tcPr>
          <w:p w14:paraId="18A4F770"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0BB55151"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45FD4ACB"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212B3AB2" w14:textId="77777777" w:rsidR="003467FA" w:rsidRDefault="003467FA" w:rsidP="003D7D35">
            <w:pPr>
              <w:pStyle w:val="TAL"/>
              <w:rPr>
                <w:lang w:val="fr-FR"/>
              </w:rPr>
            </w:pPr>
          </w:p>
        </w:tc>
      </w:tr>
      <w:tr w:rsidR="003467FA" w14:paraId="7951D5F8"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0BFDD9C5" w14:textId="77777777" w:rsidR="003467FA" w:rsidRDefault="003467FA" w:rsidP="003D7D35">
            <w:pPr>
              <w:pStyle w:val="TAL"/>
              <w:rPr>
                <w:lang w:val="fr-FR"/>
              </w:rPr>
            </w:pPr>
            <w:r>
              <w:rPr>
                <w:lang w:val="fr-FR"/>
              </w:rPr>
              <w:t xml:space="preserve">        status</w:t>
            </w:r>
          </w:p>
        </w:tc>
        <w:tc>
          <w:tcPr>
            <w:tcW w:w="2126" w:type="dxa"/>
            <w:tcBorders>
              <w:top w:val="single" w:sz="4" w:space="0" w:color="auto"/>
              <w:left w:val="single" w:sz="4" w:space="0" w:color="auto"/>
              <w:bottom w:val="single" w:sz="4" w:space="0" w:color="auto"/>
              <w:right w:val="single" w:sz="4" w:space="0" w:color="auto"/>
            </w:tcBorders>
            <w:hideMark/>
          </w:tcPr>
          <w:p w14:paraId="2498153D" w14:textId="77777777" w:rsidR="003467FA" w:rsidRDefault="003467FA" w:rsidP="003D7D35">
            <w:pPr>
              <w:pStyle w:val="TAL"/>
              <w:rPr>
                <w:lang w:val="fr-FR"/>
              </w:rPr>
            </w:pPr>
            <w:r>
              <w:rPr>
                <w:lang w:val="fr-FR"/>
              </w:rPr>
              <w:t>affiliated</w:t>
            </w:r>
          </w:p>
        </w:tc>
        <w:tc>
          <w:tcPr>
            <w:tcW w:w="2126" w:type="dxa"/>
            <w:tcBorders>
              <w:top w:val="single" w:sz="4" w:space="0" w:color="auto"/>
              <w:left w:val="single" w:sz="4" w:space="0" w:color="auto"/>
              <w:bottom w:val="single" w:sz="4" w:space="0" w:color="auto"/>
              <w:right w:val="single" w:sz="4" w:space="0" w:color="auto"/>
            </w:tcBorders>
          </w:tcPr>
          <w:p w14:paraId="79738140"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5F326803"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2BCD2D5B" w14:textId="77777777" w:rsidR="003467FA" w:rsidRDefault="003467FA" w:rsidP="003D7D35">
            <w:pPr>
              <w:pStyle w:val="TAL"/>
              <w:rPr>
                <w:lang w:val="fr-FR"/>
              </w:rPr>
            </w:pPr>
          </w:p>
        </w:tc>
      </w:tr>
      <w:tr w:rsidR="003467FA" w14:paraId="6CCF633A"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538A8A19" w14:textId="77777777" w:rsidR="003467FA" w:rsidRDefault="003467FA" w:rsidP="003D7D35">
            <w:pPr>
              <w:pStyle w:val="TAL"/>
              <w:rPr>
                <w:lang w:val="fr-FR"/>
              </w:rPr>
            </w:pPr>
            <w:r>
              <w:rPr>
                <w:lang w:val="fr-FR"/>
              </w:rPr>
              <w:t>..p-id</w:t>
            </w:r>
          </w:p>
        </w:tc>
        <w:tc>
          <w:tcPr>
            <w:tcW w:w="2126" w:type="dxa"/>
            <w:tcBorders>
              <w:top w:val="single" w:sz="4" w:space="0" w:color="auto"/>
              <w:left w:val="single" w:sz="4" w:space="0" w:color="auto"/>
              <w:bottom w:val="single" w:sz="4" w:space="0" w:color="auto"/>
              <w:right w:val="single" w:sz="4" w:space="0" w:color="auto"/>
            </w:tcBorders>
            <w:hideMark/>
          </w:tcPr>
          <w:p w14:paraId="04E0B66E" w14:textId="77777777" w:rsidR="003467FA" w:rsidRDefault="003467FA" w:rsidP="003D7D35">
            <w:pPr>
              <w:pStyle w:val="TAL"/>
            </w:pPr>
            <w:r>
              <w:t>same value as received in corresponding SIP PUBLISH</w:t>
            </w:r>
          </w:p>
        </w:tc>
        <w:tc>
          <w:tcPr>
            <w:tcW w:w="2126" w:type="dxa"/>
            <w:tcBorders>
              <w:top w:val="single" w:sz="4" w:space="0" w:color="auto"/>
              <w:left w:val="single" w:sz="4" w:space="0" w:color="auto"/>
              <w:bottom w:val="single" w:sz="4" w:space="0" w:color="auto"/>
              <w:right w:val="single" w:sz="4" w:space="0" w:color="auto"/>
            </w:tcBorders>
          </w:tcPr>
          <w:p w14:paraId="3BC3492B"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DDABABB"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B3A760B" w14:textId="77777777" w:rsidR="003467FA" w:rsidRDefault="003467FA" w:rsidP="003D7D35">
            <w:pPr>
              <w:pStyle w:val="TAL"/>
            </w:pPr>
          </w:p>
        </w:tc>
      </w:tr>
    </w:tbl>
    <w:p w14:paraId="6B1EA31A" w14:textId="77777777" w:rsidR="003467FA" w:rsidRDefault="003467FA" w:rsidP="003467FA"/>
    <w:p w14:paraId="1164002E" w14:textId="77777777" w:rsidR="003467FA" w:rsidRDefault="003467FA" w:rsidP="003467FA">
      <w:pPr>
        <w:pStyle w:val="TH"/>
      </w:pPr>
      <w:r>
        <w:lastRenderedPageBreak/>
        <w:t>Table 6.1.4.2.3.3-19: SIP MESSAGE from the UE (Step 13, Table 6.1.4.2.3.2-1;</w:t>
      </w:r>
      <w:r>
        <w:br/>
        <w:t>step 2, TS 36.579-1 [2] Table 5.3.32.3-1)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3467FA" w14:paraId="53ED4AA1"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44678F32" w14:textId="77777777" w:rsidR="003467FA" w:rsidRDefault="003467FA" w:rsidP="003D7D35">
            <w:pPr>
              <w:pStyle w:val="TAL"/>
              <w:rPr>
                <w:lang w:val="fr-FR"/>
              </w:rPr>
            </w:pPr>
            <w:r>
              <w:rPr>
                <w:lang w:val="fr-FR"/>
              </w:rPr>
              <w:t>Derivation Path: TS 36.579-1 [2], Table 5.5.2.7.1-1, condition RESOURCE_LISTS</w:t>
            </w:r>
          </w:p>
        </w:tc>
      </w:tr>
      <w:tr w:rsidR="003467FA" w14:paraId="070D6AA6" w14:textId="77777777" w:rsidTr="003D7D35">
        <w:trPr>
          <w:jc w:val="center"/>
        </w:trPr>
        <w:tc>
          <w:tcPr>
            <w:tcW w:w="2834" w:type="dxa"/>
            <w:tcBorders>
              <w:top w:val="single" w:sz="4" w:space="0" w:color="auto"/>
              <w:left w:val="single" w:sz="4" w:space="0" w:color="auto"/>
              <w:bottom w:val="single" w:sz="4" w:space="0" w:color="auto"/>
              <w:right w:val="single" w:sz="4" w:space="0" w:color="auto"/>
            </w:tcBorders>
            <w:vAlign w:val="center"/>
            <w:hideMark/>
          </w:tcPr>
          <w:p w14:paraId="5154D7AE" w14:textId="77777777" w:rsidR="003467FA" w:rsidRDefault="003467FA" w:rsidP="003D7D35">
            <w:pPr>
              <w:pStyle w:val="TAH"/>
              <w:rPr>
                <w:lang w:val="fr-FR"/>
              </w:rPr>
            </w:pPr>
            <w:r>
              <w:rPr>
                <w:lang w:val="fr-FR"/>
              </w:rP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3EE31C35" w14:textId="77777777" w:rsidR="003467FA" w:rsidRDefault="003467FA" w:rsidP="003D7D35">
            <w:pPr>
              <w:pStyle w:val="TAH"/>
              <w:rPr>
                <w:lang w:val="fr-FR"/>
              </w:rPr>
            </w:pPr>
            <w:r>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9BDE99C" w14:textId="77777777" w:rsidR="003467FA" w:rsidRDefault="003467FA" w:rsidP="003D7D35">
            <w:pPr>
              <w:pStyle w:val="TAH"/>
              <w:rPr>
                <w:lang w:val="fr-FR"/>
              </w:rPr>
            </w:pPr>
            <w:r>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75B7BCAB" w14:textId="77777777" w:rsidR="003467FA" w:rsidRDefault="003467FA" w:rsidP="003D7D35">
            <w:pPr>
              <w:pStyle w:val="TAH"/>
              <w:rPr>
                <w:lang w:val="fr-FR"/>
              </w:rPr>
            </w:pPr>
            <w:r>
              <w:rPr>
                <w:lang w:val="fr-FR"/>
              </w:rPr>
              <w:t>Reference</w:t>
            </w:r>
          </w:p>
        </w:tc>
        <w:tc>
          <w:tcPr>
            <w:tcW w:w="1133" w:type="dxa"/>
            <w:tcBorders>
              <w:top w:val="single" w:sz="4" w:space="0" w:color="auto"/>
              <w:left w:val="single" w:sz="4" w:space="0" w:color="auto"/>
              <w:bottom w:val="single" w:sz="4" w:space="0" w:color="auto"/>
              <w:right w:val="single" w:sz="4" w:space="0" w:color="auto"/>
            </w:tcBorders>
            <w:vAlign w:val="bottom"/>
            <w:hideMark/>
          </w:tcPr>
          <w:p w14:paraId="24CDD266" w14:textId="77777777" w:rsidR="003467FA" w:rsidRDefault="003467FA" w:rsidP="003D7D35">
            <w:pPr>
              <w:pStyle w:val="TAH"/>
              <w:rPr>
                <w:lang w:val="fr-FR"/>
              </w:rPr>
            </w:pPr>
            <w:r>
              <w:rPr>
                <w:lang w:val="fr-FR"/>
              </w:rPr>
              <w:t>Condition</w:t>
            </w:r>
          </w:p>
        </w:tc>
      </w:tr>
      <w:tr w:rsidR="003467FA" w14:paraId="672735F9" w14:textId="77777777" w:rsidTr="003D7D35">
        <w:trPr>
          <w:jc w:val="center"/>
        </w:trPr>
        <w:tc>
          <w:tcPr>
            <w:tcW w:w="2834" w:type="dxa"/>
            <w:tcBorders>
              <w:top w:val="single" w:sz="4" w:space="0" w:color="auto"/>
              <w:left w:val="single" w:sz="4" w:space="0" w:color="auto"/>
              <w:bottom w:val="single" w:sz="4" w:space="0" w:color="auto"/>
              <w:right w:val="single" w:sz="4" w:space="0" w:color="auto"/>
            </w:tcBorders>
            <w:vAlign w:val="center"/>
            <w:hideMark/>
          </w:tcPr>
          <w:p w14:paraId="28C122BF" w14:textId="77777777" w:rsidR="003467FA" w:rsidRDefault="003467FA" w:rsidP="003D7D35">
            <w:pPr>
              <w:pStyle w:val="TAL"/>
              <w:rPr>
                <w:b/>
                <w:lang w:val="fr-FR"/>
              </w:rPr>
            </w:pPr>
            <w:r>
              <w:rPr>
                <w:b/>
                <w:lang w:val="fr-FR"/>
              </w:rPr>
              <w:t>Message-body</w:t>
            </w:r>
          </w:p>
        </w:tc>
        <w:tc>
          <w:tcPr>
            <w:tcW w:w="2128" w:type="dxa"/>
            <w:tcBorders>
              <w:top w:val="single" w:sz="4" w:space="0" w:color="auto"/>
              <w:left w:val="single" w:sz="4" w:space="0" w:color="auto"/>
              <w:bottom w:val="single" w:sz="4" w:space="0" w:color="auto"/>
              <w:right w:val="single" w:sz="4" w:space="0" w:color="auto"/>
            </w:tcBorders>
          </w:tcPr>
          <w:p w14:paraId="145EB4F5"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1050DDFE"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09611B97" w14:textId="77777777" w:rsidR="003467FA" w:rsidRDefault="003467FA" w:rsidP="003D7D35">
            <w:pPr>
              <w:pStyle w:val="TAL"/>
              <w:rPr>
                <w:lang w:val="fr-FR"/>
              </w:rPr>
            </w:pPr>
          </w:p>
        </w:tc>
        <w:tc>
          <w:tcPr>
            <w:tcW w:w="1133" w:type="dxa"/>
            <w:tcBorders>
              <w:top w:val="single" w:sz="4" w:space="0" w:color="auto"/>
              <w:left w:val="single" w:sz="4" w:space="0" w:color="auto"/>
              <w:bottom w:val="single" w:sz="4" w:space="0" w:color="auto"/>
              <w:right w:val="single" w:sz="4" w:space="0" w:color="auto"/>
            </w:tcBorders>
            <w:vAlign w:val="bottom"/>
          </w:tcPr>
          <w:p w14:paraId="6D6C19D0" w14:textId="77777777" w:rsidR="003467FA" w:rsidRDefault="003467FA" w:rsidP="003D7D35">
            <w:pPr>
              <w:pStyle w:val="TAL"/>
              <w:rPr>
                <w:lang w:val="fr-FR"/>
              </w:rPr>
            </w:pPr>
          </w:p>
        </w:tc>
      </w:tr>
      <w:tr w:rsidR="003467FA" w14:paraId="741C31F0" w14:textId="77777777" w:rsidTr="003D7D35">
        <w:trPr>
          <w:jc w:val="center"/>
        </w:trPr>
        <w:tc>
          <w:tcPr>
            <w:tcW w:w="2834" w:type="dxa"/>
            <w:tcBorders>
              <w:top w:val="single" w:sz="4" w:space="0" w:color="auto"/>
              <w:left w:val="single" w:sz="4" w:space="0" w:color="auto"/>
              <w:bottom w:val="single" w:sz="4" w:space="0" w:color="auto"/>
              <w:right w:val="single" w:sz="4" w:space="0" w:color="auto"/>
            </w:tcBorders>
            <w:hideMark/>
          </w:tcPr>
          <w:p w14:paraId="664E8392" w14:textId="77777777" w:rsidR="003467FA" w:rsidRDefault="003467FA" w:rsidP="003D7D35">
            <w:pPr>
              <w:pStyle w:val="TAL"/>
              <w:rPr>
                <w:lang w:val="fr-FR"/>
              </w:rPr>
            </w:pPr>
            <w:r>
              <w:rPr>
                <w:lang w:val="fr-FR"/>
              </w:rP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6D1A6A61"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hideMark/>
          </w:tcPr>
          <w:p w14:paraId="296FEC1F" w14:textId="77777777" w:rsidR="003467FA" w:rsidRDefault="003467FA" w:rsidP="003D7D35">
            <w:pPr>
              <w:pStyle w:val="TAL"/>
              <w:rPr>
                <w:b/>
                <w:lang w:val="fr-FR"/>
              </w:rPr>
            </w:pPr>
            <w:r>
              <w:rPr>
                <w:b/>
                <w:lang w:val="fr-FR"/>
              </w:rPr>
              <w:t>MCPTT-Info</w:t>
            </w:r>
          </w:p>
        </w:tc>
        <w:tc>
          <w:tcPr>
            <w:tcW w:w="1418" w:type="dxa"/>
            <w:tcBorders>
              <w:top w:val="single" w:sz="4" w:space="0" w:color="auto"/>
              <w:left w:val="single" w:sz="4" w:space="0" w:color="auto"/>
              <w:bottom w:val="single" w:sz="4" w:space="0" w:color="auto"/>
              <w:right w:val="single" w:sz="4" w:space="0" w:color="auto"/>
            </w:tcBorders>
          </w:tcPr>
          <w:p w14:paraId="45C235DB" w14:textId="77777777" w:rsidR="003467FA" w:rsidRDefault="003467FA" w:rsidP="003D7D35">
            <w:pPr>
              <w:pStyle w:val="TAL"/>
              <w:rPr>
                <w:lang w:val="fr-FR"/>
              </w:rPr>
            </w:pPr>
          </w:p>
        </w:tc>
        <w:tc>
          <w:tcPr>
            <w:tcW w:w="1133" w:type="dxa"/>
            <w:tcBorders>
              <w:top w:val="single" w:sz="4" w:space="0" w:color="auto"/>
              <w:left w:val="single" w:sz="4" w:space="0" w:color="auto"/>
              <w:bottom w:val="single" w:sz="4" w:space="0" w:color="auto"/>
              <w:right w:val="single" w:sz="4" w:space="0" w:color="auto"/>
            </w:tcBorders>
          </w:tcPr>
          <w:p w14:paraId="4698EF2B" w14:textId="77777777" w:rsidR="003467FA" w:rsidRDefault="003467FA" w:rsidP="003D7D35">
            <w:pPr>
              <w:pStyle w:val="TAL"/>
              <w:rPr>
                <w:lang w:val="fr-FR"/>
              </w:rPr>
            </w:pPr>
          </w:p>
        </w:tc>
      </w:tr>
      <w:tr w:rsidR="003467FA" w14:paraId="484108F1" w14:textId="77777777" w:rsidTr="003D7D35">
        <w:trPr>
          <w:jc w:val="center"/>
        </w:trPr>
        <w:tc>
          <w:tcPr>
            <w:tcW w:w="2834" w:type="dxa"/>
            <w:tcBorders>
              <w:top w:val="single" w:sz="4" w:space="0" w:color="auto"/>
              <w:left w:val="single" w:sz="4" w:space="0" w:color="auto"/>
              <w:bottom w:val="single" w:sz="4" w:space="0" w:color="auto"/>
              <w:right w:val="single" w:sz="4" w:space="0" w:color="auto"/>
            </w:tcBorders>
            <w:hideMark/>
          </w:tcPr>
          <w:p w14:paraId="78B4C4E9" w14:textId="77777777" w:rsidR="003467FA" w:rsidRDefault="003467FA" w:rsidP="003D7D35">
            <w:pPr>
              <w:pStyle w:val="TAL"/>
              <w:rPr>
                <w:lang w:val="fr-FR"/>
              </w:rPr>
            </w:pPr>
            <w:r>
              <w:rPr>
                <w:lang w:val="fr-FR"/>
              </w:rP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49F3213F" w14:textId="77777777" w:rsidR="003467FA" w:rsidRDefault="003467FA" w:rsidP="003D7D35">
            <w:pPr>
              <w:pStyle w:val="TAL"/>
            </w:pPr>
            <w:r>
              <w:t>MCPTT-Info as described in Table 6.1.4.2.3.3-20</w:t>
            </w:r>
          </w:p>
        </w:tc>
        <w:tc>
          <w:tcPr>
            <w:tcW w:w="2126" w:type="dxa"/>
            <w:tcBorders>
              <w:top w:val="single" w:sz="4" w:space="0" w:color="auto"/>
              <w:left w:val="single" w:sz="4" w:space="0" w:color="auto"/>
              <w:bottom w:val="single" w:sz="4" w:space="0" w:color="auto"/>
              <w:right w:val="single" w:sz="4" w:space="0" w:color="auto"/>
            </w:tcBorders>
          </w:tcPr>
          <w:p w14:paraId="0F4F3872"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D35169F"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tcPr>
          <w:p w14:paraId="28B1CE38" w14:textId="77777777" w:rsidR="003467FA" w:rsidRDefault="003467FA" w:rsidP="003D7D35">
            <w:pPr>
              <w:pStyle w:val="TAL"/>
            </w:pPr>
          </w:p>
        </w:tc>
      </w:tr>
    </w:tbl>
    <w:p w14:paraId="0200F426" w14:textId="77777777" w:rsidR="003467FA" w:rsidRDefault="003467FA" w:rsidP="003467FA"/>
    <w:p w14:paraId="79A30D2C" w14:textId="77777777" w:rsidR="003467FA" w:rsidRDefault="003467FA" w:rsidP="003467FA">
      <w:pPr>
        <w:pStyle w:val="TH"/>
      </w:pPr>
      <w:r>
        <w:t>Table 6.1.4.2.3.3-20: MCPTT-Info in SIP MESSAGE (Table 6.1.4.2.3.3-19)</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3467FA" w14:paraId="6FB697CB" w14:textId="77777777" w:rsidTr="003D7D35">
        <w:trPr>
          <w:jc w:val="center"/>
        </w:trPr>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7F3D5A1A" w14:textId="77777777" w:rsidR="003467FA" w:rsidRDefault="003467FA" w:rsidP="003D7D35">
            <w:pPr>
              <w:pStyle w:val="TAL"/>
              <w:rPr>
                <w:lang w:val="fr-FR"/>
              </w:rPr>
            </w:pPr>
            <w:r>
              <w:rPr>
                <w:lang w:val="fr-FR"/>
              </w:rPr>
              <w:t>Derivation Path: TS 36.579-1 [2], Table 5.5.3.2.1-1</w:t>
            </w:r>
          </w:p>
        </w:tc>
      </w:tr>
      <w:tr w:rsidR="003467FA" w14:paraId="464D520A"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AEA4CCB" w14:textId="77777777" w:rsidR="003467FA" w:rsidRDefault="003467FA" w:rsidP="003D7D35">
            <w:pPr>
              <w:pStyle w:val="TAH"/>
              <w:rPr>
                <w:lang w:val="fr-FR"/>
              </w:rPr>
            </w:pPr>
            <w:r>
              <w:rPr>
                <w:lang w:val="fr-FR"/>
              </w:rPr>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1990DFF0" w14:textId="77777777" w:rsidR="003467FA" w:rsidRDefault="003467FA" w:rsidP="003D7D35">
            <w:pPr>
              <w:pStyle w:val="TAH"/>
              <w:rPr>
                <w:lang w:val="fr-FR"/>
              </w:rPr>
            </w:pPr>
            <w:r>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5EBCC02" w14:textId="77777777" w:rsidR="003467FA" w:rsidRDefault="003467FA" w:rsidP="003D7D35">
            <w:pPr>
              <w:pStyle w:val="TAH"/>
              <w:rPr>
                <w:lang w:val="fr-FR"/>
              </w:rPr>
            </w:pPr>
            <w:r>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21FE500E" w14:textId="77777777" w:rsidR="003467FA" w:rsidRDefault="003467FA" w:rsidP="003D7D35">
            <w:pPr>
              <w:pStyle w:val="TAH"/>
              <w:rPr>
                <w:lang w:val="fr-FR"/>
              </w:rPr>
            </w:pPr>
            <w:r>
              <w:rPr>
                <w:lang w:val="fr-FR"/>
              </w:rPr>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451EF12" w14:textId="77777777" w:rsidR="003467FA" w:rsidRDefault="003467FA" w:rsidP="003D7D35">
            <w:pPr>
              <w:pStyle w:val="TAH"/>
              <w:rPr>
                <w:lang w:val="fr-FR"/>
              </w:rPr>
            </w:pPr>
            <w:r>
              <w:rPr>
                <w:lang w:val="fr-FR"/>
              </w:rPr>
              <w:t>Condition</w:t>
            </w:r>
          </w:p>
        </w:tc>
      </w:tr>
      <w:tr w:rsidR="003467FA" w14:paraId="2BD78D3A"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1F5134EF" w14:textId="77777777" w:rsidR="003467FA" w:rsidRDefault="003467FA" w:rsidP="003D7D35">
            <w:pPr>
              <w:pStyle w:val="TAL"/>
              <w:rPr>
                <w:lang w:val="fr-FR"/>
              </w:rPr>
            </w:pPr>
            <w:r>
              <w:rPr>
                <w:lang w:val="fr-FR"/>
              </w:rPr>
              <w:t>mcpttinfo</w:t>
            </w:r>
          </w:p>
        </w:tc>
        <w:tc>
          <w:tcPr>
            <w:tcW w:w="2129" w:type="dxa"/>
            <w:tcBorders>
              <w:top w:val="single" w:sz="4" w:space="0" w:color="auto"/>
              <w:left w:val="single" w:sz="4" w:space="0" w:color="auto"/>
              <w:bottom w:val="single" w:sz="4" w:space="0" w:color="auto"/>
              <w:right w:val="single" w:sz="4" w:space="0" w:color="auto"/>
            </w:tcBorders>
          </w:tcPr>
          <w:p w14:paraId="09686C80"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06171C68"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3FA97435"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62DBF875" w14:textId="77777777" w:rsidR="003467FA" w:rsidRDefault="003467FA" w:rsidP="003D7D35">
            <w:pPr>
              <w:pStyle w:val="TAL"/>
              <w:rPr>
                <w:lang w:val="fr-FR"/>
              </w:rPr>
            </w:pPr>
          </w:p>
        </w:tc>
      </w:tr>
      <w:tr w:rsidR="003467FA" w14:paraId="5F6AA1C3"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0751B30E" w14:textId="77777777" w:rsidR="003467FA" w:rsidRDefault="003467FA" w:rsidP="003D7D35">
            <w:pPr>
              <w:pStyle w:val="TAL"/>
              <w:rPr>
                <w:lang w:val="fr-FR"/>
              </w:rPr>
            </w:pPr>
            <w:r>
              <w:rPr>
                <w:lang w:val="fr-FR"/>
              </w:rPr>
              <w:t xml:space="preserve">  mcptt-Params</w:t>
            </w:r>
          </w:p>
        </w:tc>
        <w:tc>
          <w:tcPr>
            <w:tcW w:w="2129" w:type="dxa"/>
            <w:tcBorders>
              <w:top w:val="single" w:sz="4" w:space="0" w:color="auto"/>
              <w:left w:val="single" w:sz="4" w:space="0" w:color="auto"/>
              <w:bottom w:val="single" w:sz="4" w:space="0" w:color="auto"/>
              <w:right w:val="single" w:sz="4" w:space="0" w:color="auto"/>
            </w:tcBorders>
          </w:tcPr>
          <w:p w14:paraId="644ED06A"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3E9E526B"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5ACC9987"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762AB4E5" w14:textId="77777777" w:rsidR="003467FA" w:rsidRDefault="003467FA" w:rsidP="003D7D35">
            <w:pPr>
              <w:pStyle w:val="TAL"/>
              <w:rPr>
                <w:lang w:val="fr-FR"/>
              </w:rPr>
            </w:pPr>
          </w:p>
        </w:tc>
      </w:tr>
      <w:tr w:rsidR="003467FA" w14:paraId="2989D371"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18CC9753" w14:textId="77777777" w:rsidR="003467FA" w:rsidRDefault="003467FA" w:rsidP="003D7D35">
            <w:pPr>
              <w:pStyle w:val="TAL"/>
              <w:rPr>
                <w:lang w:val="fr-FR"/>
              </w:rPr>
            </w:pPr>
            <w:r>
              <w:t xml:space="preserve">    mcptt-request-uri</w:t>
            </w:r>
          </w:p>
        </w:tc>
        <w:tc>
          <w:tcPr>
            <w:tcW w:w="2129" w:type="dxa"/>
            <w:tcBorders>
              <w:top w:val="single" w:sz="4" w:space="0" w:color="auto"/>
              <w:left w:val="single" w:sz="4" w:space="0" w:color="auto"/>
              <w:bottom w:val="single" w:sz="4" w:space="0" w:color="auto"/>
              <w:right w:val="single" w:sz="4" w:space="0" w:color="auto"/>
            </w:tcBorders>
            <w:hideMark/>
          </w:tcPr>
          <w:p w14:paraId="7BD60AB0" w14:textId="77777777" w:rsidR="003467FA" w:rsidRDefault="003467FA" w:rsidP="003D7D35">
            <w:pPr>
              <w:pStyle w:val="TAL"/>
            </w:pPr>
            <w:r>
              <w:t>Encrypted (NOTE 1) &lt;mcptt-request-uri&gt; with mcpttURI set to px_MCPTT_Group_A_ID</w:t>
            </w:r>
          </w:p>
        </w:tc>
        <w:tc>
          <w:tcPr>
            <w:tcW w:w="2127" w:type="dxa"/>
            <w:tcBorders>
              <w:top w:val="single" w:sz="4" w:space="0" w:color="auto"/>
              <w:left w:val="single" w:sz="4" w:space="0" w:color="auto"/>
              <w:bottom w:val="single" w:sz="4" w:space="0" w:color="auto"/>
              <w:right w:val="single" w:sz="4" w:space="0" w:color="auto"/>
            </w:tcBorders>
            <w:hideMark/>
          </w:tcPr>
          <w:p w14:paraId="5D650356" w14:textId="77777777" w:rsidR="003467FA" w:rsidRDefault="003467FA" w:rsidP="003D7D35">
            <w:pPr>
              <w:pStyle w:val="TAL"/>
            </w:pPr>
            <w:r>
              <w:t>The MCPTT group identity to be selected by the targeted MCPTT user</w:t>
            </w:r>
          </w:p>
        </w:tc>
        <w:tc>
          <w:tcPr>
            <w:tcW w:w="1419" w:type="dxa"/>
            <w:tcBorders>
              <w:top w:val="single" w:sz="4" w:space="0" w:color="auto"/>
              <w:left w:val="single" w:sz="4" w:space="0" w:color="auto"/>
              <w:bottom w:val="single" w:sz="4" w:space="0" w:color="auto"/>
              <w:right w:val="single" w:sz="4" w:space="0" w:color="auto"/>
            </w:tcBorders>
            <w:hideMark/>
          </w:tcPr>
          <w:p w14:paraId="073DEEC2" w14:textId="77777777" w:rsidR="003467FA" w:rsidRDefault="003467FA" w:rsidP="003D7D35">
            <w:pPr>
              <w:pStyle w:val="TAL"/>
              <w:rPr>
                <w:lang w:val="fr-FR"/>
              </w:rPr>
            </w:pPr>
            <w:r>
              <w:t>TS 24.379 [9] clause 10.1.4.2.2</w:t>
            </w:r>
          </w:p>
        </w:tc>
        <w:tc>
          <w:tcPr>
            <w:tcW w:w="1134" w:type="dxa"/>
            <w:tcBorders>
              <w:top w:val="single" w:sz="4" w:space="0" w:color="auto"/>
              <w:left w:val="single" w:sz="4" w:space="0" w:color="auto"/>
              <w:bottom w:val="single" w:sz="4" w:space="0" w:color="auto"/>
              <w:right w:val="single" w:sz="4" w:space="0" w:color="auto"/>
            </w:tcBorders>
          </w:tcPr>
          <w:p w14:paraId="6DFD4D42" w14:textId="77777777" w:rsidR="003467FA" w:rsidRDefault="003467FA" w:rsidP="003D7D35">
            <w:pPr>
              <w:pStyle w:val="TAL"/>
              <w:rPr>
                <w:lang w:val="fr-FR"/>
              </w:rPr>
            </w:pPr>
          </w:p>
        </w:tc>
      </w:tr>
      <w:tr w:rsidR="003467FA" w14:paraId="16C1B091"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27815046" w14:textId="77777777" w:rsidR="003467FA" w:rsidRDefault="003467FA" w:rsidP="003D7D35">
            <w:pPr>
              <w:pStyle w:val="TAL"/>
              <w:rPr>
                <w:lang w:val="fr-FR"/>
              </w:rPr>
            </w:pPr>
            <w:r>
              <w:rPr>
                <w:lang w:val="fr-FR"/>
              </w:rPr>
              <w:t xml:space="preserve">    anyExt</w:t>
            </w:r>
          </w:p>
        </w:tc>
        <w:tc>
          <w:tcPr>
            <w:tcW w:w="2129" w:type="dxa"/>
            <w:tcBorders>
              <w:top w:val="single" w:sz="4" w:space="0" w:color="auto"/>
              <w:left w:val="single" w:sz="4" w:space="0" w:color="auto"/>
              <w:bottom w:val="single" w:sz="4" w:space="0" w:color="auto"/>
              <w:right w:val="single" w:sz="4" w:space="0" w:color="auto"/>
            </w:tcBorders>
          </w:tcPr>
          <w:p w14:paraId="26F14614"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111A2D08"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343E557D"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56625E1F" w14:textId="77777777" w:rsidR="003467FA" w:rsidRDefault="003467FA" w:rsidP="003D7D35">
            <w:pPr>
              <w:pStyle w:val="TAL"/>
              <w:rPr>
                <w:lang w:val="fr-FR"/>
              </w:rPr>
            </w:pPr>
          </w:p>
        </w:tc>
      </w:tr>
      <w:tr w:rsidR="003467FA" w14:paraId="48CA1F6B"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1F9F7455" w14:textId="77777777" w:rsidR="003467FA" w:rsidRDefault="003467FA" w:rsidP="003D7D35">
            <w:pPr>
              <w:pStyle w:val="TAL"/>
              <w:rPr>
                <w:lang w:val="fr-FR"/>
              </w:rPr>
            </w:pPr>
            <w:r>
              <w:rPr>
                <w:lang w:val="fr-FR"/>
              </w:rPr>
              <w:t xml:space="preserve">      response-type</w:t>
            </w:r>
          </w:p>
        </w:tc>
        <w:tc>
          <w:tcPr>
            <w:tcW w:w="2129" w:type="dxa"/>
            <w:tcBorders>
              <w:top w:val="single" w:sz="4" w:space="0" w:color="auto"/>
              <w:left w:val="single" w:sz="4" w:space="0" w:color="auto"/>
              <w:bottom w:val="single" w:sz="4" w:space="0" w:color="auto"/>
              <w:right w:val="single" w:sz="4" w:space="0" w:color="auto"/>
            </w:tcBorders>
            <w:hideMark/>
          </w:tcPr>
          <w:p w14:paraId="433EA98F" w14:textId="77777777" w:rsidR="003467FA" w:rsidRDefault="003467FA" w:rsidP="003D7D35">
            <w:pPr>
              <w:pStyle w:val="TAL"/>
              <w:rPr>
                <w:lang w:val="fr-FR"/>
              </w:rPr>
            </w:pPr>
            <w:r>
              <w:rPr>
                <w:lang w:val="fr-FR"/>
              </w:rPr>
              <w:t>"group-selection-change-response"</w:t>
            </w:r>
          </w:p>
        </w:tc>
        <w:tc>
          <w:tcPr>
            <w:tcW w:w="2127" w:type="dxa"/>
            <w:tcBorders>
              <w:top w:val="single" w:sz="4" w:space="0" w:color="auto"/>
              <w:left w:val="single" w:sz="4" w:space="0" w:color="auto"/>
              <w:bottom w:val="single" w:sz="4" w:space="0" w:color="auto"/>
              <w:right w:val="single" w:sz="4" w:space="0" w:color="auto"/>
            </w:tcBorders>
          </w:tcPr>
          <w:p w14:paraId="55FBB421"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hideMark/>
          </w:tcPr>
          <w:p w14:paraId="343A4662" w14:textId="77777777" w:rsidR="003467FA" w:rsidRDefault="003467FA" w:rsidP="003D7D35">
            <w:pPr>
              <w:pStyle w:val="TAL"/>
              <w:rPr>
                <w:lang w:val="fr-FR"/>
              </w:rPr>
            </w:pPr>
            <w:r>
              <w:rPr>
                <w:lang w:val="fr-FR"/>
              </w:rPr>
              <w:t>TS 24.379 [9] clause 10.1.4.2.2</w:t>
            </w:r>
          </w:p>
        </w:tc>
        <w:tc>
          <w:tcPr>
            <w:tcW w:w="1134" w:type="dxa"/>
            <w:tcBorders>
              <w:top w:val="single" w:sz="4" w:space="0" w:color="auto"/>
              <w:left w:val="single" w:sz="4" w:space="0" w:color="auto"/>
              <w:bottom w:val="single" w:sz="4" w:space="0" w:color="auto"/>
              <w:right w:val="single" w:sz="4" w:space="0" w:color="auto"/>
            </w:tcBorders>
          </w:tcPr>
          <w:p w14:paraId="3AAAE2C3" w14:textId="77777777" w:rsidR="003467FA" w:rsidRDefault="003467FA" w:rsidP="003D7D35">
            <w:pPr>
              <w:pStyle w:val="TAL"/>
              <w:rPr>
                <w:lang w:val="fr-FR"/>
              </w:rPr>
            </w:pPr>
          </w:p>
        </w:tc>
      </w:tr>
      <w:tr w:rsidR="003467FA" w14:paraId="50EBE9E6"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0D2417C7" w14:textId="77777777" w:rsidR="003467FA" w:rsidRDefault="003467FA" w:rsidP="003D7D35">
            <w:pPr>
              <w:pStyle w:val="TAL"/>
              <w:rPr>
                <w:lang w:val="fr-FR"/>
              </w:rPr>
            </w:pPr>
            <w:r>
              <w:rPr>
                <w:lang w:val="fr-FR"/>
              </w:rPr>
              <w:t xml:space="preserve">      selected-group-change-outcome</w:t>
            </w:r>
          </w:p>
        </w:tc>
        <w:tc>
          <w:tcPr>
            <w:tcW w:w="2129" w:type="dxa"/>
            <w:tcBorders>
              <w:top w:val="single" w:sz="4" w:space="0" w:color="auto"/>
              <w:left w:val="single" w:sz="4" w:space="0" w:color="auto"/>
              <w:bottom w:val="single" w:sz="4" w:space="0" w:color="auto"/>
              <w:right w:val="single" w:sz="4" w:space="0" w:color="auto"/>
            </w:tcBorders>
            <w:hideMark/>
          </w:tcPr>
          <w:p w14:paraId="3CB0E0D8" w14:textId="77777777" w:rsidR="003467FA" w:rsidRDefault="003467FA" w:rsidP="003D7D35">
            <w:pPr>
              <w:pStyle w:val="TAL"/>
              <w:rPr>
                <w:lang w:val="fr-FR"/>
              </w:rPr>
            </w:pPr>
            <w:r>
              <w:rPr>
                <w:lang w:val="fr-FR"/>
              </w:rPr>
              <w:t>"success"</w:t>
            </w:r>
          </w:p>
        </w:tc>
        <w:tc>
          <w:tcPr>
            <w:tcW w:w="2127" w:type="dxa"/>
            <w:tcBorders>
              <w:top w:val="single" w:sz="4" w:space="0" w:color="auto"/>
              <w:left w:val="single" w:sz="4" w:space="0" w:color="auto"/>
              <w:bottom w:val="single" w:sz="4" w:space="0" w:color="auto"/>
              <w:right w:val="single" w:sz="4" w:space="0" w:color="auto"/>
            </w:tcBorders>
          </w:tcPr>
          <w:p w14:paraId="68AE971B"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hideMark/>
          </w:tcPr>
          <w:p w14:paraId="0CE7E272" w14:textId="77777777" w:rsidR="003467FA" w:rsidRDefault="003467FA" w:rsidP="003D7D35">
            <w:pPr>
              <w:pStyle w:val="TAL"/>
              <w:rPr>
                <w:lang w:val="fr-FR"/>
              </w:rPr>
            </w:pPr>
            <w:r>
              <w:rPr>
                <w:lang w:val="fr-FR"/>
              </w:rPr>
              <w:t>TS 24.379 [9] clause 10.1.4.2.2</w:t>
            </w:r>
          </w:p>
        </w:tc>
        <w:tc>
          <w:tcPr>
            <w:tcW w:w="1134" w:type="dxa"/>
            <w:tcBorders>
              <w:top w:val="single" w:sz="4" w:space="0" w:color="auto"/>
              <w:left w:val="single" w:sz="4" w:space="0" w:color="auto"/>
              <w:bottom w:val="single" w:sz="4" w:space="0" w:color="auto"/>
              <w:right w:val="single" w:sz="4" w:space="0" w:color="auto"/>
            </w:tcBorders>
          </w:tcPr>
          <w:p w14:paraId="36E6D7A7" w14:textId="77777777" w:rsidR="003467FA" w:rsidRDefault="003467FA" w:rsidP="003D7D35">
            <w:pPr>
              <w:pStyle w:val="TAL"/>
              <w:rPr>
                <w:lang w:val="fr-FR"/>
              </w:rPr>
            </w:pPr>
          </w:p>
        </w:tc>
      </w:tr>
      <w:tr w:rsidR="003467FA" w14:paraId="0D26CBA4" w14:textId="77777777" w:rsidTr="003D7D35">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0578FA4B" w14:textId="77777777" w:rsidR="003467FA" w:rsidRDefault="003467FA" w:rsidP="003D7D35">
            <w:pPr>
              <w:pStyle w:val="TAN"/>
            </w:pPr>
            <w:r>
              <w:t>NOTE 1:</w:t>
            </w:r>
            <w:r>
              <w:tab/>
              <w:t>Encrypted element as described in TS 36.579-1 [2] Table 5.5.3.2.1-1A.</w:t>
            </w:r>
          </w:p>
        </w:tc>
      </w:tr>
    </w:tbl>
    <w:p w14:paraId="245F157E" w14:textId="77777777" w:rsidR="003467FA" w:rsidRDefault="003467FA" w:rsidP="003467FA"/>
    <w:p w14:paraId="6EC83E1D" w14:textId="77777777" w:rsidR="003467FA" w:rsidRPr="000F7EF8" w:rsidRDefault="003467FA" w:rsidP="003467FA">
      <w:pPr>
        <w:keepNext/>
        <w:keepLines/>
        <w:spacing w:before="120"/>
        <w:ind w:left="1134" w:hanging="1134"/>
        <w:outlineLvl w:val="2"/>
        <w:rPr>
          <w:rFonts w:ascii="Arial" w:hAnsi="Arial"/>
          <w:sz w:val="28"/>
        </w:rPr>
      </w:pPr>
      <w:bookmarkStart w:id="3128" w:name="_Toc91233531"/>
      <w:bookmarkStart w:id="3129" w:name="_Toc100349010"/>
      <w:bookmarkStart w:id="3130" w:name="_Toc106787166"/>
      <w:r w:rsidRPr="000F7EF8">
        <w:rPr>
          <w:rFonts w:ascii="Arial" w:hAnsi="Arial"/>
          <w:sz w:val="28"/>
        </w:rPr>
        <w:t>6.1.5</w:t>
      </w:r>
      <w:r w:rsidRPr="000F7EF8">
        <w:rPr>
          <w:rFonts w:ascii="Arial" w:hAnsi="Arial"/>
          <w:sz w:val="28"/>
        </w:rPr>
        <w:tab/>
        <w:t>Remotely initiated group call</w:t>
      </w:r>
      <w:bookmarkEnd w:id="3128"/>
      <w:bookmarkEnd w:id="3129"/>
      <w:bookmarkEnd w:id="3130"/>
    </w:p>
    <w:p w14:paraId="1303D958" w14:textId="77777777" w:rsidR="003467FA" w:rsidRPr="000F7EF8" w:rsidRDefault="003467FA" w:rsidP="003467FA">
      <w:pPr>
        <w:keepNext/>
        <w:keepLines/>
        <w:spacing w:before="120"/>
        <w:ind w:left="1418" w:hanging="1418"/>
        <w:outlineLvl w:val="3"/>
        <w:rPr>
          <w:rFonts w:ascii="Arial" w:hAnsi="Arial"/>
          <w:sz w:val="24"/>
        </w:rPr>
      </w:pPr>
      <w:bookmarkStart w:id="3131" w:name="_Toc91233533"/>
      <w:bookmarkStart w:id="3132" w:name="_Toc100349012"/>
      <w:bookmarkStart w:id="3133" w:name="_Toc106787168"/>
      <w:r w:rsidRPr="000F7EF8">
        <w:rPr>
          <w:rFonts w:ascii="Arial" w:hAnsi="Arial"/>
          <w:sz w:val="24"/>
        </w:rPr>
        <w:t>6.1.5.1</w:t>
      </w:r>
      <w:r w:rsidRPr="000F7EF8">
        <w:rPr>
          <w:rFonts w:ascii="Arial" w:hAnsi="Arial"/>
          <w:sz w:val="24"/>
        </w:rPr>
        <w:tab/>
        <w:t>On-network / Remotely initiated group call / Client Originated (CO)</w:t>
      </w:r>
    </w:p>
    <w:p w14:paraId="15B5D3B9" w14:textId="77777777" w:rsidR="003467FA" w:rsidRPr="000F7EF8" w:rsidRDefault="003467FA" w:rsidP="003467FA">
      <w:pPr>
        <w:pStyle w:val="H6"/>
      </w:pPr>
      <w:r w:rsidRPr="000F7EF8">
        <w:t>6.1.5.1.1</w:t>
      </w:r>
      <w:r w:rsidRPr="000F7EF8">
        <w:tab/>
        <w:t>Test Purpose (TP)</w:t>
      </w:r>
    </w:p>
    <w:p w14:paraId="7B881002" w14:textId="77777777" w:rsidR="003467FA" w:rsidRPr="000F7EF8" w:rsidRDefault="003467FA" w:rsidP="003467FA">
      <w:pPr>
        <w:pStyle w:val="H6"/>
      </w:pPr>
      <w:r w:rsidRPr="000F7EF8">
        <w:t>(1)</w:t>
      </w:r>
    </w:p>
    <w:p w14:paraId="2DDB1896" w14:textId="77777777" w:rsidR="003467FA" w:rsidRPr="000F7EF8" w:rsidRDefault="003467FA" w:rsidP="003467FA">
      <w:pPr>
        <w:pStyle w:val="PL"/>
      </w:pPr>
      <w:r w:rsidRPr="000F7EF8">
        <w:rPr>
          <w:b/>
        </w:rPr>
        <w:t>with</w:t>
      </w:r>
      <w:r w:rsidRPr="000F7EF8">
        <w:t xml:space="preserve"> { UE (MCPTT Client) registered and authorised for MCPTT Service }</w:t>
      </w:r>
    </w:p>
    <w:p w14:paraId="494AEFB5" w14:textId="77777777" w:rsidR="003467FA" w:rsidRPr="000F7EF8" w:rsidRDefault="003467FA" w:rsidP="003467FA">
      <w:pPr>
        <w:pStyle w:val="PL"/>
      </w:pPr>
      <w:r w:rsidRPr="000F7EF8">
        <w:t>ensure that {</w:t>
      </w:r>
    </w:p>
    <w:p w14:paraId="5ADADBF4" w14:textId="77777777" w:rsidR="003467FA" w:rsidRPr="000F7EF8" w:rsidRDefault="003467FA" w:rsidP="003467FA">
      <w:pPr>
        <w:pStyle w:val="PL"/>
      </w:pPr>
      <w:r w:rsidRPr="000F7EF8">
        <w:t xml:space="preserve">  </w:t>
      </w:r>
      <w:r w:rsidRPr="000F7EF8">
        <w:rPr>
          <w:b/>
        </w:rPr>
        <w:t>when</w:t>
      </w:r>
      <w:r w:rsidRPr="000F7EF8">
        <w:t xml:space="preserve"> { the MCPTT User requests to send a remotely initiated group call request to a remote MCPTT user for a targeted MCPTT group, Group A, with affiliation status of the remote MCPTT user to the targeted MCPTT group needing to be verified, and indicate that the remote MCPTT user not be notified of the remotely initiated group call request }</w:t>
      </w:r>
    </w:p>
    <w:p w14:paraId="1934FA62" w14:textId="77777777" w:rsidR="003467FA" w:rsidRPr="000F7EF8" w:rsidRDefault="003467FA" w:rsidP="003467FA">
      <w:pPr>
        <w:pStyle w:val="PL"/>
      </w:pPr>
      <w:r w:rsidRPr="000F7EF8">
        <w:t xml:space="preserve">    </w:t>
      </w:r>
      <w:r w:rsidRPr="000F7EF8">
        <w:rPr>
          <w:b/>
        </w:rPr>
        <w:t>then</w:t>
      </w:r>
      <w:r w:rsidRPr="000F7EF8">
        <w:t xml:space="preserve"> { UE (MCPTT Client) sends a SIP SUBSCRIBE message </w:t>
      </w:r>
      <w:r w:rsidRPr="000F7EF8">
        <w:rPr>
          <w:rFonts w:cs="Arial"/>
          <w:szCs w:val="18"/>
        </w:rPr>
        <w:t>to subscribe to affiliation status changes of a target user</w:t>
      </w:r>
      <w:r w:rsidRPr="000F7EF8">
        <w:rPr>
          <w:b/>
          <w:bCs/>
        </w:rPr>
        <w:t xml:space="preserve"> and</w:t>
      </w:r>
      <w:r w:rsidRPr="000F7EF8">
        <w:t xml:space="preserve"> responds to a SIP NOTIFY message with a SIP 200 (OK) message }</w:t>
      </w:r>
    </w:p>
    <w:p w14:paraId="207633CE" w14:textId="77777777" w:rsidR="003467FA" w:rsidRPr="000F7EF8" w:rsidRDefault="003467FA" w:rsidP="003467FA">
      <w:pPr>
        <w:pStyle w:val="PL"/>
      </w:pPr>
      <w:r w:rsidRPr="000F7EF8">
        <w:t xml:space="preserve">            }</w:t>
      </w:r>
    </w:p>
    <w:p w14:paraId="71AE3422" w14:textId="77777777" w:rsidR="003467FA" w:rsidRPr="000F7EF8" w:rsidRDefault="003467FA" w:rsidP="003467FA">
      <w:pPr>
        <w:pStyle w:val="PL"/>
      </w:pPr>
    </w:p>
    <w:p w14:paraId="4312F570" w14:textId="77777777" w:rsidR="003467FA" w:rsidRPr="000F7EF8" w:rsidRDefault="003467FA" w:rsidP="003467FA">
      <w:pPr>
        <w:pStyle w:val="H6"/>
      </w:pPr>
      <w:r w:rsidRPr="000F7EF8">
        <w:t>(2)</w:t>
      </w:r>
    </w:p>
    <w:p w14:paraId="495E918B" w14:textId="77777777" w:rsidR="003467FA" w:rsidRPr="000F7EF8" w:rsidRDefault="003467FA" w:rsidP="003467FA">
      <w:pPr>
        <w:pStyle w:val="PL"/>
      </w:pPr>
      <w:r w:rsidRPr="000F7EF8">
        <w:rPr>
          <w:b/>
        </w:rPr>
        <w:t>with</w:t>
      </w:r>
      <w:r w:rsidRPr="000F7EF8">
        <w:t xml:space="preserve"> { MCPTT User having requested to send a remotely initiated group call request to a remote MCPTT user }</w:t>
      </w:r>
    </w:p>
    <w:p w14:paraId="4C0262C1" w14:textId="77777777" w:rsidR="003467FA" w:rsidRPr="000F7EF8" w:rsidRDefault="003467FA" w:rsidP="003467FA">
      <w:pPr>
        <w:pStyle w:val="PL"/>
      </w:pPr>
      <w:r w:rsidRPr="000F7EF8">
        <w:t>ensure that {</w:t>
      </w:r>
    </w:p>
    <w:p w14:paraId="1293571D" w14:textId="77777777" w:rsidR="003467FA" w:rsidRPr="000F7EF8" w:rsidRDefault="003467FA" w:rsidP="003467FA">
      <w:pPr>
        <w:pStyle w:val="PL"/>
      </w:pPr>
      <w:r w:rsidRPr="000F7EF8">
        <w:t xml:space="preserve">  </w:t>
      </w:r>
      <w:r w:rsidRPr="000F7EF8">
        <w:rPr>
          <w:b/>
        </w:rPr>
        <w:t>when</w:t>
      </w:r>
      <w:r w:rsidRPr="000F7EF8">
        <w:t xml:space="preserve"> { UE (MCPTT Client) determines that the targeted MCPTT user is affiliated to the targeted group }</w:t>
      </w:r>
    </w:p>
    <w:p w14:paraId="3981B493" w14:textId="77777777" w:rsidR="003467FA" w:rsidRPr="000F7EF8" w:rsidRDefault="003467FA" w:rsidP="003467FA">
      <w:pPr>
        <w:pStyle w:val="PL"/>
      </w:pPr>
      <w:r w:rsidRPr="000F7EF8">
        <w:t xml:space="preserve">    </w:t>
      </w:r>
      <w:r w:rsidRPr="000F7EF8">
        <w:rPr>
          <w:b/>
        </w:rPr>
        <w:t>then</w:t>
      </w:r>
      <w:r w:rsidRPr="000F7EF8">
        <w:t xml:space="preserve"> { UE (MCPTT Client) sends a SIP MESSAGE message to initiate a remotely initiated group call </w:t>
      </w:r>
      <w:r w:rsidRPr="000F7EF8">
        <w:rPr>
          <w:b/>
          <w:bCs/>
        </w:rPr>
        <w:t>and</w:t>
      </w:r>
      <w:r w:rsidRPr="000F7EF8">
        <w:t xml:space="preserve"> responds to a SIP MESSAGE status response with a SIP 200 (OK) message }</w:t>
      </w:r>
    </w:p>
    <w:p w14:paraId="3FF9385B" w14:textId="77777777" w:rsidR="003467FA" w:rsidRPr="000F7EF8" w:rsidRDefault="003467FA" w:rsidP="003467FA">
      <w:pPr>
        <w:pStyle w:val="PL"/>
      </w:pPr>
      <w:r w:rsidRPr="000F7EF8">
        <w:t xml:space="preserve">            }</w:t>
      </w:r>
    </w:p>
    <w:p w14:paraId="56F3C370" w14:textId="77777777" w:rsidR="003467FA" w:rsidRPr="000F7EF8" w:rsidRDefault="003467FA" w:rsidP="003467FA">
      <w:pPr>
        <w:pStyle w:val="PL"/>
      </w:pPr>
    </w:p>
    <w:p w14:paraId="609D8B5C" w14:textId="77777777" w:rsidR="003467FA" w:rsidRPr="000F7EF8" w:rsidRDefault="003467FA" w:rsidP="003467FA">
      <w:pPr>
        <w:pStyle w:val="H6"/>
      </w:pPr>
      <w:r w:rsidRPr="000F7EF8">
        <w:t>6.1.5.1.2</w:t>
      </w:r>
      <w:r w:rsidRPr="000F7EF8">
        <w:tab/>
        <w:t>Conformance Requirements</w:t>
      </w:r>
    </w:p>
    <w:p w14:paraId="16F822F0" w14:textId="77777777" w:rsidR="003467FA" w:rsidRPr="000F7EF8" w:rsidRDefault="003467FA" w:rsidP="003467FA">
      <w:r w:rsidRPr="000F7EF8">
        <w:t>References: The conformance requirements covered in the present TC are specified in: TS 24.379 clauses 10.1.5.2.1, 9.2.1.3. Unless otherwise stated these are Rel-15 requirements.</w:t>
      </w:r>
    </w:p>
    <w:p w14:paraId="486114D9" w14:textId="77777777" w:rsidR="003467FA" w:rsidRPr="000F7EF8" w:rsidRDefault="003467FA" w:rsidP="003467FA">
      <w:r w:rsidRPr="000F7EF8">
        <w:t>[TS 24.379, clause 10.1.5.2.1]</w:t>
      </w:r>
    </w:p>
    <w:p w14:paraId="4F69A37F" w14:textId="77777777" w:rsidR="003467FA" w:rsidRPr="000F7EF8" w:rsidRDefault="003467FA" w:rsidP="003467FA">
      <w:r w:rsidRPr="000F7EF8">
        <w:lastRenderedPageBreak/>
        <w:t>Upon receiving a request from the requesting MCPTT user to send a remotely initiated group call request to the remote MCPTT user for a targeted MCPTT group, the MCPTT client:</w:t>
      </w:r>
    </w:p>
    <w:p w14:paraId="22B210BC" w14:textId="77777777" w:rsidR="003467FA" w:rsidRPr="000F7EF8" w:rsidRDefault="003467FA" w:rsidP="003467FA">
      <w:pPr>
        <w:ind w:left="568" w:hanging="284"/>
      </w:pPr>
      <w:r w:rsidRPr="000F7EF8">
        <w:t>1)</w:t>
      </w:r>
      <w:r w:rsidRPr="000F7EF8">
        <w:tab/>
        <w:t>if:</w:t>
      </w:r>
    </w:p>
    <w:p w14:paraId="2438CEB8" w14:textId="77777777" w:rsidR="003467FA" w:rsidRPr="000F7EF8" w:rsidRDefault="003467FA" w:rsidP="003467FA">
      <w:pPr>
        <w:ind w:left="851" w:hanging="284"/>
      </w:pPr>
      <w:r w:rsidRPr="000F7EF8">
        <w:t>a)</w:t>
      </w:r>
      <w:r w:rsidRPr="000F7EF8">
        <w:tab/>
      </w:r>
      <w:r w:rsidRPr="000F7EF8">
        <w:rPr>
          <w:lang w:eastAsia="ko-KR"/>
        </w:rPr>
        <w:t>the &lt;allow</w:t>
      </w:r>
      <w:r w:rsidRPr="000F7EF8">
        <w:t>-</w:t>
      </w:r>
      <w:r w:rsidRPr="000F7EF8">
        <w:rPr>
          <w:lang w:eastAsia="ko-KR"/>
        </w:rPr>
        <w:t xml:space="preserve">request-remote-init-group-call&gt; element of the &lt;ruleset&gt; element is not present in </w:t>
      </w:r>
      <w:r w:rsidRPr="000F7EF8">
        <w:t xml:space="preserve">the requesting MCPTT user's MCPTT user profile document (see the MCPTT user profile document in 3GPP TS 24.484 [50]) or </w:t>
      </w:r>
      <w:r w:rsidRPr="000F7EF8">
        <w:rPr>
          <w:lang w:eastAsia="ko-KR"/>
        </w:rPr>
        <w:t>is set to a value of "false"</w:t>
      </w:r>
      <w:r w:rsidRPr="000F7EF8">
        <w:t>:</w:t>
      </w:r>
    </w:p>
    <w:p w14:paraId="325F3B31" w14:textId="77777777" w:rsidR="003467FA" w:rsidRPr="000F7EF8" w:rsidRDefault="003467FA" w:rsidP="003467FA">
      <w:pPr>
        <w:ind w:left="568" w:hanging="284"/>
      </w:pPr>
      <w:r w:rsidRPr="000F7EF8">
        <w:tab/>
        <w:t>then:</w:t>
      </w:r>
    </w:p>
    <w:p w14:paraId="0A6E922F" w14:textId="77777777" w:rsidR="003467FA" w:rsidRPr="000F7EF8" w:rsidRDefault="003467FA" w:rsidP="003467FA">
      <w:pPr>
        <w:ind w:left="851" w:hanging="284"/>
      </w:pPr>
      <w:r w:rsidRPr="000F7EF8">
        <w:t>a)</w:t>
      </w:r>
      <w:r w:rsidRPr="000F7EF8">
        <w:tab/>
        <w:t>should indicate to the requesting MCPTT user that the requesting MCPTT user is not authorised to initiate a remotely initiated group call request to the remote MCPTT user; and</w:t>
      </w:r>
    </w:p>
    <w:p w14:paraId="4EEABE36" w14:textId="77777777" w:rsidR="003467FA" w:rsidRPr="000F7EF8" w:rsidRDefault="003467FA" w:rsidP="003467FA">
      <w:pPr>
        <w:ind w:left="851" w:hanging="284"/>
      </w:pPr>
      <w:r w:rsidRPr="000F7EF8">
        <w:t>b)</w:t>
      </w:r>
      <w:r w:rsidRPr="000F7EF8">
        <w:tab/>
        <w:t>shall skip the rest of the steps of the present clause;</w:t>
      </w:r>
    </w:p>
    <w:p w14:paraId="1E8FECBE" w14:textId="77777777" w:rsidR="003467FA" w:rsidRPr="000F7EF8" w:rsidRDefault="003467FA" w:rsidP="003467FA">
      <w:pPr>
        <w:ind w:left="568" w:hanging="284"/>
      </w:pPr>
      <w:r w:rsidRPr="000F7EF8">
        <w:t>2)</w:t>
      </w:r>
      <w:r w:rsidRPr="000F7EF8">
        <w:tab/>
        <w:t>if:</w:t>
      </w:r>
    </w:p>
    <w:p w14:paraId="127A07AC" w14:textId="77777777" w:rsidR="003467FA" w:rsidRPr="000F7EF8" w:rsidRDefault="003467FA" w:rsidP="003467FA">
      <w:pPr>
        <w:ind w:left="851" w:hanging="284"/>
      </w:pPr>
      <w:r w:rsidRPr="000F7EF8">
        <w:t>a)</w:t>
      </w:r>
      <w:r w:rsidRPr="000F7EF8">
        <w:tab/>
        <w:t>the requesting MCPTT user has indicated that the affiliation status of the remote MCPTT user to the targeted MCPTT group needs to be verified; and</w:t>
      </w:r>
    </w:p>
    <w:p w14:paraId="6E85125F" w14:textId="77777777" w:rsidR="003467FA" w:rsidRPr="000F7EF8" w:rsidRDefault="003467FA" w:rsidP="003467FA">
      <w:pPr>
        <w:ind w:left="851" w:hanging="284"/>
      </w:pPr>
      <w:r w:rsidRPr="000F7EF8">
        <w:t>b)</w:t>
      </w:r>
      <w:r w:rsidRPr="000F7EF8">
        <w:tab/>
        <w:t>the &lt;allow-request-affiliated-groups&gt; element of the &lt;ruleset&gt; element of the MCPTT user profile document identified by the MCPTT ID of the requesting MCPTT user (see the MCPTT user profile document in 3GPP TS 24.484 [50]) is set to a value of "false";</w:t>
      </w:r>
    </w:p>
    <w:p w14:paraId="021EABE5" w14:textId="77777777" w:rsidR="003467FA" w:rsidRPr="000F7EF8" w:rsidRDefault="003467FA" w:rsidP="003467FA">
      <w:pPr>
        <w:ind w:left="1135" w:hanging="284"/>
      </w:pPr>
      <w:r w:rsidRPr="000F7EF8">
        <w:t>i)</w:t>
      </w:r>
      <w:r w:rsidRPr="000F7EF8">
        <w:tab/>
        <w:t>should indicate to the requesting MCPTT user that the requesting MCPTT user is not authorised to request the affiliation status of other MCPTT users; and</w:t>
      </w:r>
    </w:p>
    <w:p w14:paraId="6DB51A86" w14:textId="77777777" w:rsidR="003467FA" w:rsidRPr="000F7EF8" w:rsidRDefault="003467FA" w:rsidP="003467FA">
      <w:pPr>
        <w:ind w:left="1135" w:hanging="284"/>
      </w:pPr>
      <w:r w:rsidRPr="000F7EF8">
        <w:t>ii)</w:t>
      </w:r>
      <w:r w:rsidRPr="000F7EF8">
        <w:tab/>
        <w:t>shall skip the rest of the steps of the present clause; and</w:t>
      </w:r>
    </w:p>
    <w:p w14:paraId="57C77892" w14:textId="77777777" w:rsidR="003467FA" w:rsidRPr="000F7EF8" w:rsidRDefault="003467FA" w:rsidP="003467FA">
      <w:pPr>
        <w:ind w:left="851" w:hanging="284"/>
      </w:pPr>
      <w:r w:rsidRPr="000F7EF8">
        <w:t>c)</w:t>
      </w:r>
      <w:r w:rsidRPr="000F7EF8">
        <w:tab/>
        <w:t>the &lt;allow-request-affiliated-groups&gt; element of the of the &lt;ruleset&gt; element of the MCPTT user profile document identified by the MCPTT ID of the requesting MCPTT user (see the MCPTT user profile document in 3GPP TS 24.484 [50]) is set to a value of "true";</w:t>
      </w:r>
    </w:p>
    <w:p w14:paraId="1A696D8E" w14:textId="77777777" w:rsidR="003467FA" w:rsidRPr="000F7EF8" w:rsidRDefault="003467FA" w:rsidP="003467FA">
      <w:pPr>
        <w:ind w:left="568" w:hanging="284"/>
      </w:pPr>
      <w:r w:rsidRPr="000F7EF8">
        <w:tab/>
        <w:t>then:</w:t>
      </w:r>
    </w:p>
    <w:p w14:paraId="599CA55E" w14:textId="77777777" w:rsidR="003467FA" w:rsidRPr="000F7EF8" w:rsidRDefault="003467FA" w:rsidP="003467FA">
      <w:pPr>
        <w:ind w:left="851" w:hanging="284"/>
      </w:pPr>
      <w:r w:rsidRPr="000F7EF8">
        <w:t>a)</w:t>
      </w:r>
      <w:r w:rsidRPr="000F7EF8">
        <w:tab/>
        <w:t>shall invoke the procedures of clause 9.2.1.3 to determine if the remote MCPTT user is affiliated to the targeted MCPTT group; and</w:t>
      </w:r>
    </w:p>
    <w:p w14:paraId="6980FD9C" w14:textId="77777777" w:rsidR="003467FA" w:rsidRPr="000F7EF8" w:rsidRDefault="003467FA" w:rsidP="003467FA">
      <w:pPr>
        <w:ind w:left="851" w:hanging="284"/>
      </w:pPr>
      <w:r w:rsidRPr="000F7EF8">
        <w:t>b)</w:t>
      </w:r>
      <w:r w:rsidRPr="000F7EF8">
        <w:tab/>
        <w:t>if the remote MCPTT user is determined to not be affiliated to the targeted MCPTT group:</w:t>
      </w:r>
    </w:p>
    <w:p w14:paraId="148E2A2F" w14:textId="77777777" w:rsidR="003467FA" w:rsidRPr="000F7EF8" w:rsidRDefault="003467FA" w:rsidP="003467FA">
      <w:pPr>
        <w:ind w:left="1135" w:hanging="284"/>
      </w:pPr>
      <w:r w:rsidRPr="000F7EF8">
        <w:t>i)</w:t>
      </w:r>
      <w:r w:rsidRPr="000F7EF8">
        <w:tab/>
        <w:t>if the &lt;allow-request-to-affiliate-other-users&gt; of the &lt;ruleset&gt; element of the MCPTT user profile document identified by the MCPTT ID of the requesting MCPTT user (see the MCPTT user profile document in 3GPP TS 24.484 [50]) is set to a value of "false":</w:t>
      </w:r>
    </w:p>
    <w:p w14:paraId="2CF4FEC1" w14:textId="77777777" w:rsidR="003467FA" w:rsidRPr="000F7EF8" w:rsidRDefault="003467FA" w:rsidP="003467FA">
      <w:pPr>
        <w:ind w:left="1985" w:hanging="284"/>
        <w:rPr>
          <w:rFonts w:eastAsia="Malgun Gothic"/>
        </w:rPr>
      </w:pPr>
      <w:r w:rsidRPr="000F7EF8">
        <w:rPr>
          <w:rFonts w:eastAsia="Malgun Gothic"/>
        </w:rPr>
        <w:t>A)</w:t>
      </w:r>
      <w:r w:rsidRPr="000F7EF8">
        <w:rPr>
          <w:rFonts w:eastAsia="Malgun Gothic"/>
        </w:rPr>
        <w:tab/>
        <w:t>should indicate to the requesting MCPTT user that the requesting MCPTT user is not authorised to initiate a remotely initiated group call request to the targeted MCPTT user; and</w:t>
      </w:r>
    </w:p>
    <w:p w14:paraId="4DDDF5FF" w14:textId="77777777" w:rsidR="003467FA" w:rsidRPr="000F7EF8" w:rsidRDefault="003467FA" w:rsidP="003467FA">
      <w:pPr>
        <w:ind w:left="1418" w:hanging="284"/>
      </w:pPr>
      <w:r w:rsidRPr="000F7EF8">
        <w:t>B)</w:t>
      </w:r>
      <w:r w:rsidRPr="000F7EF8">
        <w:tab/>
        <w:t>shall skip the rest of the steps of the present clause; and</w:t>
      </w:r>
    </w:p>
    <w:p w14:paraId="57332734" w14:textId="77777777" w:rsidR="003467FA" w:rsidRPr="000F7EF8" w:rsidRDefault="003467FA" w:rsidP="003467FA">
      <w:pPr>
        <w:ind w:left="1135" w:hanging="284"/>
      </w:pPr>
      <w:r w:rsidRPr="000F7EF8">
        <w:t>ii)</w:t>
      </w:r>
      <w:r w:rsidRPr="000F7EF8">
        <w:tab/>
        <w:t>if the &lt;allow-request-to-affiliate-other-users&gt; of the &lt;ruleset&gt; element of the MCPTT user profile document identified by the MCPTT ID of the requesting MCPTT user (see the MCPTT user profile document in 3GPP TS 24.484 [50]) is set to a value of "true";</w:t>
      </w:r>
    </w:p>
    <w:p w14:paraId="6073E17C" w14:textId="77777777" w:rsidR="003467FA" w:rsidRPr="000F7EF8" w:rsidRDefault="003467FA" w:rsidP="003467FA">
      <w:pPr>
        <w:ind w:left="1418" w:hanging="284"/>
      </w:pPr>
      <w:r w:rsidRPr="000F7EF8">
        <w:t>A)</w:t>
      </w:r>
      <w:r w:rsidRPr="000F7EF8">
        <w:tab/>
        <w:t>shall invoke the procedures of clause 9.2.1.2 to affiliate the remote MCPTT user to the targeted MCPTT group by the requesting MCPTT user;</w:t>
      </w:r>
    </w:p>
    <w:p w14:paraId="589E4BF4" w14:textId="77777777" w:rsidR="003467FA" w:rsidRPr="000F7EF8" w:rsidRDefault="003467FA" w:rsidP="003467FA">
      <w:pPr>
        <w:ind w:left="1418" w:hanging="284"/>
      </w:pPr>
      <w:r w:rsidRPr="000F7EF8">
        <w:t>B)</w:t>
      </w:r>
      <w:r w:rsidRPr="000F7EF8">
        <w:tab/>
        <w:t>if the procedures of clause 9.2.1.2 were not successful:</w:t>
      </w:r>
    </w:p>
    <w:p w14:paraId="4BD4BDC9" w14:textId="77777777" w:rsidR="003467FA" w:rsidRPr="000F7EF8" w:rsidRDefault="003467FA" w:rsidP="003467FA">
      <w:pPr>
        <w:ind w:left="1702" w:hanging="284"/>
      </w:pPr>
      <w:r w:rsidRPr="000F7EF8">
        <w:t>I)</w:t>
      </w:r>
      <w:r w:rsidRPr="000F7EF8">
        <w:tab/>
        <w:t>should indicate to the requesting MCPTT user that the requesting MCPTT user is not authorised to initiate a remotely initiated group call request to the remote MCPTT user; and</w:t>
      </w:r>
    </w:p>
    <w:p w14:paraId="3B81A24F" w14:textId="77777777" w:rsidR="003467FA" w:rsidRPr="000F7EF8" w:rsidRDefault="003467FA" w:rsidP="003467FA">
      <w:pPr>
        <w:ind w:left="1702" w:hanging="284"/>
      </w:pPr>
      <w:r w:rsidRPr="000F7EF8">
        <w:t>II)</w:t>
      </w:r>
      <w:r w:rsidRPr="000F7EF8">
        <w:tab/>
        <w:t>shall skip the rest of the steps of the present clause; and</w:t>
      </w:r>
    </w:p>
    <w:p w14:paraId="773C85D1" w14:textId="77777777" w:rsidR="003467FA" w:rsidRPr="000F7EF8" w:rsidRDefault="003467FA" w:rsidP="003467FA">
      <w:pPr>
        <w:ind w:left="1418" w:hanging="284"/>
      </w:pPr>
      <w:r w:rsidRPr="000F7EF8">
        <w:t>C)</w:t>
      </w:r>
      <w:r w:rsidRPr="000F7EF8">
        <w:tab/>
        <w:t>upon receiving a SIP NOTIFY request according to 3GPP TS 24.229 [4], IETF RFC 3856 [51], and IETF RFC 6665 [26]:</w:t>
      </w:r>
    </w:p>
    <w:p w14:paraId="67E689F3" w14:textId="77777777" w:rsidR="003467FA" w:rsidRPr="000F7EF8" w:rsidRDefault="003467FA" w:rsidP="003467FA">
      <w:pPr>
        <w:ind w:left="1702" w:hanging="284"/>
      </w:pPr>
      <w:r w:rsidRPr="000F7EF8">
        <w:lastRenderedPageBreak/>
        <w:t>I)</w:t>
      </w:r>
      <w:r w:rsidRPr="000F7EF8">
        <w:tab/>
        <w:t>if the SIP NOTIFY request contains an application/pidf+xml MIME body indicating per-user affiliation information constructed according to clause 9.3.1, shall determine if the per user affiliation information indicates that the remote MCPTT user is affiliated;</w:t>
      </w:r>
    </w:p>
    <w:p w14:paraId="12472631" w14:textId="77777777" w:rsidR="003467FA" w:rsidRPr="000F7EF8" w:rsidRDefault="003467FA" w:rsidP="003467FA">
      <w:pPr>
        <w:ind w:left="1702" w:hanging="284"/>
      </w:pPr>
      <w:r w:rsidRPr="000F7EF8">
        <w:t>II)</w:t>
      </w:r>
      <w:r w:rsidRPr="000F7EF8">
        <w:tab/>
        <w:t>if per user affiliation information in the received SIP NOTIFY request indicates that the remote MCPTT user is not affiliated to the targeted MCPTT group, should indicate to the requesting MCPTT user that the remote MCPTT user cannot be affiliated to the targeted MCPTT group; and</w:t>
      </w:r>
    </w:p>
    <w:p w14:paraId="4E90E364" w14:textId="77777777" w:rsidR="003467FA" w:rsidRPr="000F7EF8" w:rsidRDefault="003467FA" w:rsidP="003467FA">
      <w:pPr>
        <w:ind w:left="1702" w:hanging="284"/>
      </w:pPr>
      <w:r w:rsidRPr="000F7EF8">
        <w:t>III)</w:t>
      </w:r>
      <w:r w:rsidRPr="000F7EF8">
        <w:tab/>
        <w:t>if it is determined in the previous step that the remote MCPTT user cannot be affiliated to the targeted MCPTT group, shall skip the rest of the steps of the present clause;</w:t>
      </w:r>
    </w:p>
    <w:p w14:paraId="27705902" w14:textId="77777777" w:rsidR="003467FA" w:rsidRPr="000F7EF8" w:rsidRDefault="003467FA" w:rsidP="003467FA">
      <w:pPr>
        <w:ind w:left="568" w:hanging="284"/>
      </w:pPr>
      <w:r w:rsidRPr="000F7EF8">
        <w:t>3)</w:t>
      </w:r>
      <w:r w:rsidRPr="000F7EF8">
        <w:tab/>
        <w:t xml:space="preserve">shall </w:t>
      </w:r>
      <w:r w:rsidRPr="000F7EF8">
        <w:rPr>
          <w:rFonts w:eastAsia="SimSun"/>
        </w:rPr>
        <w:t xml:space="preserve">generate a SIP MESSAGE request in accordance with 3GPP TS 24.229 [4] and </w:t>
      </w:r>
      <w:r w:rsidRPr="000F7EF8">
        <w:rPr>
          <w:lang w:eastAsia="ko-KR"/>
        </w:rPr>
        <w:t xml:space="preserve">IETF RFC 3428 [33] </w:t>
      </w:r>
      <w:r w:rsidRPr="000F7EF8">
        <w:t>with the following clarifications:</w:t>
      </w:r>
    </w:p>
    <w:p w14:paraId="1C1367DD" w14:textId="77777777" w:rsidR="003467FA" w:rsidRPr="000F7EF8" w:rsidRDefault="003467FA" w:rsidP="003467FA">
      <w:pPr>
        <w:ind w:left="851" w:hanging="284"/>
      </w:pPr>
      <w:r w:rsidRPr="000F7EF8">
        <w:t>a)</w:t>
      </w:r>
      <w:r w:rsidRPr="000F7EF8">
        <w:tab/>
        <w:t>shall include the ICSI value "urn:urn-7:3gpp-service.ims.icsi.mcptt" (</w:t>
      </w:r>
      <w:r w:rsidRPr="000F7EF8">
        <w:rPr>
          <w:lang w:eastAsia="zh-CN"/>
        </w:rPr>
        <w:t xml:space="preserve">coded as specified in </w:t>
      </w:r>
      <w:r w:rsidRPr="000F7EF8">
        <w:t>3GPP TS 24.229 [4]</w:t>
      </w:r>
      <w:r w:rsidRPr="000F7EF8">
        <w:rPr>
          <w:lang w:eastAsia="zh-CN"/>
        </w:rPr>
        <w:t xml:space="preserve">), </w:t>
      </w:r>
      <w:r w:rsidRPr="000F7EF8">
        <w:t>in a P-Preferred-Service header field according to IETF </w:t>
      </w:r>
      <w:r w:rsidRPr="000F7EF8">
        <w:rPr>
          <w:rFonts w:eastAsia="MS Mincho"/>
        </w:rPr>
        <w:t xml:space="preserve">RFC 6050 [9] </w:t>
      </w:r>
      <w:r w:rsidRPr="000F7EF8">
        <w:t>in the SIP MESSAGE request;</w:t>
      </w:r>
    </w:p>
    <w:p w14:paraId="2F843D5D" w14:textId="77777777" w:rsidR="003467FA" w:rsidRPr="000F7EF8" w:rsidRDefault="003467FA" w:rsidP="003467FA">
      <w:pPr>
        <w:ind w:left="851" w:hanging="284"/>
      </w:pPr>
      <w:r w:rsidRPr="000F7EF8">
        <w:t>b)</w:t>
      </w:r>
      <w:r w:rsidRPr="000F7EF8">
        <w:tab/>
        <w:t xml:space="preserve">shall include an Accept-Contact header field with the </w:t>
      </w:r>
      <w:r w:rsidRPr="000F7EF8">
        <w:rPr>
          <w:rFonts w:eastAsia="SimSun"/>
          <w:lang w:eastAsia="zh-CN"/>
        </w:rPr>
        <w:t>g.3gpp.icsi-ref</w:t>
      </w:r>
      <w:r w:rsidRPr="000F7EF8">
        <w:t xml:space="preserve"> media feature tag containing the value of "urn:urn-7:3gpp-service.ims.icsi.mcptt" along with the "require" and "explicit" header field parameters according to IETF RFC 3841 [6];</w:t>
      </w:r>
    </w:p>
    <w:p w14:paraId="7F32D579" w14:textId="77777777" w:rsidR="003467FA" w:rsidRPr="000F7EF8" w:rsidRDefault="003467FA" w:rsidP="003467FA">
      <w:pPr>
        <w:ind w:left="851" w:hanging="284"/>
      </w:pPr>
      <w:r w:rsidRPr="000F7EF8">
        <w:t>c)</w:t>
      </w:r>
      <w:r w:rsidRPr="000F7EF8">
        <w:tab/>
        <w:t>may include a P-Preferred-Identity header field in the SIP MESSAGE request containing a public user identity as specified in 3GPP TS 24.229 [4];</w:t>
      </w:r>
    </w:p>
    <w:p w14:paraId="5C34881A" w14:textId="77777777" w:rsidR="003467FA" w:rsidRPr="000F7EF8" w:rsidRDefault="003467FA" w:rsidP="003467FA">
      <w:pPr>
        <w:ind w:left="851" w:hanging="284"/>
      </w:pPr>
      <w:r w:rsidRPr="000F7EF8">
        <w:t>d)</w:t>
      </w:r>
      <w:r w:rsidRPr="000F7EF8">
        <w:tab/>
        <w:t>shall include an application/vnd.3gpp.mcptt-info+xml MIME body as specified in clause F.1 with the &lt;mcpttinfo&gt; element containing the &lt;mcptt-Params&gt; element containing:</w:t>
      </w:r>
    </w:p>
    <w:p w14:paraId="6656451B" w14:textId="77777777" w:rsidR="003467FA" w:rsidRPr="000F7EF8" w:rsidRDefault="003467FA" w:rsidP="003467FA">
      <w:pPr>
        <w:ind w:left="1135" w:hanging="284"/>
      </w:pPr>
      <w:r w:rsidRPr="000F7EF8">
        <w:t>i)</w:t>
      </w:r>
      <w:r w:rsidRPr="000F7EF8">
        <w:tab/>
        <w:t>the &lt;mcptt-request-uri&gt;  set to the MCPTT group identity of the targeted MCPTT group for the remotely initiated call; and</w:t>
      </w:r>
    </w:p>
    <w:p w14:paraId="16A5F9B9" w14:textId="77777777" w:rsidR="003467FA" w:rsidRPr="000F7EF8" w:rsidRDefault="003467FA" w:rsidP="003467FA">
      <w:pPr>
        <w:ind w:left="1135" w:hanging="284"/>
      </w:pPr>
      <w:r w:rsidRPr="000F7EF8">
        <w:rPr>
          <w:noProof/>
        </w:rPr>
        <w:t>ii)</w:t>
      </w:r>
      <w:r w:rsidRPr="000F7EF8">
        <w:rPr>
          <w:noProof/>
        </w:rPr>
        <w:tab/>
        <w:t>an &lt;anyExt&gt; element containing:</w:t>
      </w:r>
    </w:p>
    <w:p w14:paraId="7869EAAC" w14:textId="77777777" w:rsidR="003467FA" w:rsidRPr="000F7EF8" w:rsidRDefault="003467FA" w:rsidP="003467FA">
      <w:pPr>
        <w:ind w:left="1418" w:hanging="284"/>
      </w:pPr>
      <w:r w:rsidRPr="000F7EF8">
        <w:t>A)</w:t>
      </w:r>
      <w:r w:rsidRPr="000F7EF8">
        <w:tab/>
        <w:t>the &lt;</w:t>
      </w:r>
      <w:r w:rsidRPr="000F7EF8">
        <w:rPr>
          <w:rFonts w:eastAsia="SimSun"/>
        </w:rPr>
        <w:t>request</w:t>
      </w:r>
      <w:r w:rsidRPr="000F7EF8">
        <w:t>-type&gt; element set to a value of "remotely-initiated-private-call-request</w:t>
      </w:r>
      <w:r w:rsidRPr="000F7EF8">
        <w:rPr>
          <w:lang w:eastAsia="ko-KR"/>
        </w:rPr>
        <w:t>";</w:t>
      </w:r>
    </w:p>
    <w:p w14:paraId="125CB8BB" w14:textId="77777777" w:rsidR="003467FA" w:rsidRPr="000F7EF8" w:rsidRDefault="003467FA" w:rsidP="003467FA">
      <w:pPr>
        <w:ind w:left="1418" w:hanging="284"/>
      </w:pPr>
      <w:r w:rsidRPr="000F7EF8">
        <w:t>B)</w:t>
      </w:r>
      <w:r w:rsidRPr="000F7EF8">
        <w:tab/>
        <w:t>the &lt;notify-remote-user&gt; element set to a value of "true" if the requesting MCPTT user has indicated that the remote MCPTT user be notified of the remotely initiated group call request; and</w:t>
      </w:r>
    </w:p>
    <w:p w14:paraId="0A27954F" w14:textId="77777777" w:rsidR="003467FA" w:rsidRPr="000F7EF8" w:rsidRDefault="003467FA" w:rsidP="003467FA">
      <w:pPr>
        <w:ind w:left="1418" w:hanging="284"/>
      </w:pPr>
      <w:r w:rsidRPr="000F7EF8">
        <w:t>C)</w:t>
      </w:r>
      <w:r w:rsidRPr="000F7EF8">
        <w:tab/>
        <w:t>the &lt;notify-remote-user&gt; element set to a value of "false" if the requesting MCPTT user has indicated that the remote MCPTT user not be notified of the remotely initiated group call request;</w:t>
      </w:r>
    </w:p>
    <w:p w14:paraId="2B97B418" w14:textId="77777777" w:rsidR="003467FA" w:rsidRPr="000F7EF8" w:rsidRDefault="003467FA" w:rsidP="003467FA">
      <w:pPr>
        <w:ind w:left="851" w:hanging="284"/>
      </w:pPr>
      <w:r w:rsidRPr="000F7EF8">
        <w:t>e)</w:t>
      </w:r>
      <w:r w:rsidRPr="000F7EF8">
        <w:tab/>
        <w:t>shall insert in the SIP MESSAGE request a MIME resource-lists body with the MCPTT ID of the remote MCPTT user, according to rules and procedures of IETF RFC 5366 [20]; and</w:t>
      </w:r>
    </w:p>
    <w:p w14:paraId="75E4BFA0" w14:textId="77777777" w:rsidR="003467FA" w:rsidRPr="000F7EF8" w:rsidRDefault="003467FA" w:rsidP="003467FA">
      <w:pPr>
        <w:ind w:left="851" w:hanging="284"/>
        <w:rPr>
          <w:rFonts w:eastAsia="SimSun"/>
        </w:rPr>
      </w:pPr>
      <w:r w:rsidRPr="000F7EF8">
        <w:rPr>
          <w:lang w:eastAsia="ko-KR"/>
        </w:rPr>
        <w:t>f)</w:t>
      </w:r>
      <w:r w:rsidRPr="000F7EF8">
        <w:rPr>
          <w:lang w:eastAsia="ko-KR"/>
        </w:rPr>
        <w:tab/>
      </w:r>
      <w:r w:rsidRPr="000F7EF8">
        <w:rPr>
          <w:rFonts w:eastAsia="SimSun"/>
        </w:rPr>
        <w:t xml:space="preserve">shall set the Request-URI to the public service identity </w:t>
      </w:r>
      <w:r w:rsidRPr="000F7EF8">
        <w:t>identifying the participating MCPTT function serving the remote MCPTT user</w:t>
      </w:r>
      <w:r w:rsidRPr="000F7EF8">
        <w:rPr>
          <w:rFonts w:eastAsia="SimSun"/>
        </w:rPr>
        <w:t>; and</w:t>
      </w:r>
    </w:p>
    <w:p w14:paraId="63986531" w14:textId="77777777" w:rsidR="003467FA" w:rsidRPr="000F7EF8" w:rsidRDefault="003467FA" w:rsidP="003467FA">
      <w:pPr>
        <w:ind w:left="568" w:hanging="284"/>
      </w:pPr>
      <w:r w:rsidRPr="000F7EF8">
        <w:rPr>
          <w:lang w:eastAsia="ko-KR"/>
        </w:rPr>
        <w:t>4)</w:t>
      </w:r>
      <w:r w:rsidRPr="000F7EF8">
        <w:rPr>
          <w:lang w:eastAsia="ko-KR"/>
        </w:rPr>
        <w:tab/>
        <w:t xml:space="preserve">shall send the </w:t>
      </w:r>
      <w:r w:rsidRPr="000F7EF8">
        <w:rPr>
          <w:rFonts w:eastAsia="SimSun"/>
        </w:rPr>
        <w:t>SIP MESSAGE request towards the MCPTT server according to rules and procedures of 3GPP TS 24.229 [4].</w:t>
      </w:r>
    </w:p>
    <w:p w14:paraId="686F039B" w14:textId="77777777" w:rsidR="003467FA" w:rsidRPr="000F7EF8" w:rsidRDefault="003467FA" w:rsidP="003467FA">
      <w:r w:rsidRPr="000F7EF8">
        <w:t>Upon receipt of a SIP 4xx, 5xx or 6xx response to the SIP MESSAGE request, should indicate to the requesting MCPTT user the failure of the sent remotely initiated group call request and not continue with the rest of the steps.</w:t>
      </w:r>
    </w:p>
    <w:p w14:paraId="05EA465A" w14:textId="77777777" w:rsidR="003467FA" w:rsidRPr="000F7EF8" w:rsidRDefault="003467FA" w:rsidP="003467FA">
      <w:r w:rsidRPr="000F7EF8">
        <w:t>Upon receiving a "SIP MESSAGE request for remotely initiated group call response for terminating client", the MCPTT client:</w:t>
      </w:r>
    </w:p>
    <w:p w14:paraId="07999389" w14:textId="77777777" w:rsidR="003467FA" w:rsidRPr="000F7EF8" w:rsidRDefault="003467FA" w:rsidP="003467FA">
      <w:pPr>
        <w:ind w:left="568" w:hanging="284"/>
      </w:pPr>
      <w:r w:rsidRPr="000F7EF8">
        <w:t>1)</w:t>
      </w:r>
      <w:r w:rsidRPr="000F7EF8">
        <w:tab/>
        <w:t>shall determine the success or failure of the sent remotely initiated group call request from the value of the &lt;remotely-initiated-call -outcome&gt; element contained in the &lt;anyExt&gt; element of the &lt;mcptt-Params&gt; element  of the &lt;mcpttinfo&gt; element of the application/vnd.3gpp.mcptt-info+xml MIME body included in the received SIP MESSAGE request; and</w:t>
      </w:r>
    </w:p>
    <w:p w14:paraId="29BDA206" w14:textId="77777777" w:rsidR="003467FA" w:rsidRPr="000F7EF8" w:rsidRDefault="003467FA" w:rsidP="003467FA">
      <w:pPr>
        <w:ind w:left="568" w:hanging="284"/>
      </w:pPr>
      <w:r w:rsidRPr="000F7EF8">
        <w:t>2)</w:t>
      </w:r>
      <w:r w:rsidRPr="000F7EF8">
        <w:tab/>
        <w:t>should indicate to the requesting MCPTT user the success or failure of the sent remotely initiated group call request.</w:t>
      </w:r>
    </w:p>
    <w:p w14:paraId="6AFD7CF2" w14:textId="77777777" w:rsidR="003467FA" w:rsidRPr="000F7EF8" w:rsidRDefault="003467FA" w:rsidP="003467FA">
      <w:r w:rsidRPr="000F7EF8">
        <w:t>[TS 24.379, clause 9.2.1.3]</w:t>
      </w:r>
    </w:p>
    <w:p w14:paraId="19AF35AB" w14:textId="77777777" w:rsidR="003467FA" w:rsidRPr="000F7EF8" w:rsidRDefault="003467FA" w:rsidP="003467FA">
      <w:pPr>
        <w:keepLines/>
        <w:ind w:left="1135" w:hanging="851"/>
      </w:pPr>
      <w:r w:rsidRPr="000F7EF8">
        <w:lastRenderedPageBreak/>
        <w:t>NOTE 1:</w:t>
      </w:r>
      <w:r w:rsidRPr="000F7EF8">
        <w:tab/>
        <w:t>The MCPTT UE also uses this procedure to determine which MCPTT groups the MCPTT user successfully affiliated to.</w:t>
      </w:r>
    </w:p>
    <w:p w14:paraId="71AAAE5F" w14:textId="77777777" w:rsidR="003467FA" w:rsidRPr="000F7EF8" w:rsidRDefault="003467FA" w:rsidP="003467FA">
      <w:r w:rsidRPr="000F7EF8">
        <w:t>In order to discover MCPTT groups:</w:t>
      </w:r>
    </w:p>
    <w:p w14:paraId="3BF056C4" w14:textId="77777777" w:rsidR="003467FA" w:rsidRPr="000F7EF8" w:rsidRDefault="003467FA" w:rsidP="003467FA">
      <w:pPr>
        <w:ind w:left="568" w:hanging="284"/>
      </w:pPr>
      <w:r w:rsidRPr="000F7EF8">
        <w:t>1)</w:t>
      </w:r>
      <w:r w:rsidRPr="000F7EF8">
        <w:tab/>
        <w:t>which the MCPTT user at an MCPTT client is affiliated to; or</w:t>
      </w:r>
    </w:p>
    <w:p w14:paraId="0E3D788B" w14:textId="77777777" w:rsidR="003467FA" w:rsidRPr="000F7EF8" w:rsidRDefault="003467FA" w:rsidP="003467FA">
      <w:pPr>
        <w:ind w:left="568" w:hanging="284"/>
      </w:pPr>
      <w:r w:rsidRPr="000F7EF8">
        <w:t>2)</w:t>
      </w:r>
      <w:r w:rsidRPr="000F7EF8">
        <w:tab/>
        <w:t>which another MCPTT user is affiliated to;</w:t>
      </w:r>
    </w:p>
    <w:p w14:paraId="67463014" w14:textId="77777777" w:rsidR="003467FA" w:rsidRPr="000F7EF8" w:rsidRDefault="003467FA" w:rsidP="003467FA">
      <w:pPr>
        <w:rPr>
          <w:rFonts w:eastAsia="SimSun"/>
        </w:rPr>
      </w:pPr>
      <w:r w:rsidRPr="000F7EF8">
        <w:t xml:space="preserve">the MCPTT client shall generate an initial SIP SUBSCRIBE request according to 3GPP TS 24.229 [4], </w:t>
      </w:r>
      <w:r w:rsidRPr="000F7EF8">
        <w:rPr>
          <w:rFonts w:eastAsia="SimSun"/>
        </w:rPr>
        <w:t xml:space="preserve">IETF RFC 3856 [51], </w:t>
      </w:r>
      <w:r w:rsidRPr="000F7EF8">
        <w:t>and IETF RFC 6665 [26]</w:t>
      </w:r>
      <w:r w:rsidRPr="000F7EF8">
        <w:rPr>
          <w:rFonts w:eastAsia="SimSun"/>
        </w:rPr>
        <w:t>.</w:t>
      </w:r>
    </w:p>
    <w:p w14:paraId="0AAF6954" w14:textId="77777777" w:rsidR="003467FA" w:rsidRPr="000F7EF8" w:rsidRDefault="003467FA" w:rsidP="003467FA">
      <w:r w:rsidRPr="000F7EF8">
        <w:rPr>
          <w:rFonts w:eastAsia="SimSun"/>
        </w:rPr>
        <w:t>In the SIP SUBSCRIBE request, the MCPTT client:</w:t>
      </w:r>
    </w:p>
    <w:p w14:paraId="06686AE0" w14:textId="77777777" w:rsidR="003467FA" w:rsidRPr="000F7EF8" w:rsidRDefault="003467FA" w:rsidP="003467FA">
      <w:pPr>
        <w:ind w:left="568" w:hanging="284"/>
        <w:rPr>
          <w:rFonts w:eastAsia="SimSun"/>
        </w:rPr>
      </w:pPr>
      <w:r w:rsidRPr="000F7EF8">
        <w:rPr>
          <w:rFonts w:eastAsia="SimSun"/>
        </w:rPr>
        <w:t>1)</w:t>
      </w:r>
      <w:r w:rsidRPr="000F7EF8">
        <w:rPr>
          <w:rFonts w:eastAsia="SimSun"/>
        </w:rPr>
        <w:tab/>
        <w:t xml:space="preserve">shall set the Request-URI to the </w:t>
      </w:r>
      <w:r w:rsidRPr="000F7EF8">
        <w:t>public service identity identifying the originating participating MCPTT function serving the MCPTT user</w:t>
      </w:r>
      <w:r w:rsidRPr="000F7EF8">
        <w:rPr>
          <w:rFonts w:eastAsia="SimSun"/>
        </w:rPr>
        <w:t>;</w:t>
      </w:r>
    </w:p>
    <w:p w14:paraId="6ED8BF0E" w14:textId="77777777" w:rsidR="003467FA" w:rsidRPr="000F7EF8" w:rsidRDefault="003467FA" w:rsidP="003467FA">
      <w:pPr>
        <w:ind w:left="568" w:hanging="284"/>
        <w:rPr>
          <w:lang w:eastAsia="ko-KR"/>
        </w:rPr>
      </w:pPr>
      <w:r w:rsidRPr="000F7EF8">
        <w:rPr>
          <w:rFonts w:eastAsia="SimSun"/>
        </w:rPr>
        <w:t>2)</w:t>
      </w:r>
      <w:r w:rsidRPr="000F7EF8">
        <w:rPr>
          <w:rFonts w:eastAsia="SimSun"/>
        </w:rPr>
        <w:tab/>
        <w:t xml:space="preserve">shall include an </w:t>
      </w:r>
      <w:r w:rsidRPr="000F7EF8">
        <w:rPr>
          <w:lang w:eastAsia="ko-KR"/>
        </w:rPr>
        <w:t>application/</w:t>
      </w:r>
      <w:r w:rsidRPr="000F7EF8">
        <w:t xml:space="preserve">vnd.3gpp.mcptt-info+xml </w:t>
      </w:r>
      <w:r w:rsidRPr="000F7EF8">
        <w:rPr>
          <w:lang w:eastAsia="ko-KR"/>
        </w:rPr>
        <w:t>MIME body. In the application/</w:t>
      </w:r>
      <w:r w:rsidRPr="000F7EF8">
        <w:t xml:space="preserve">vnd.3gpp.mcptt-info+xml </w:t>
      </w:r>
      <w:r w:rsidRPr="000F7EF8">
        <w:rPr>
          <w:lang w:eastAsia="ko-KR"/>
        </w:rPr>
        <w:t xml:space="preserve">MIME body, the MCPTT client </w:t>
      </w:r>
      <w:r w:rsidRPr="000F7EF8">
        <w:t xml:space="preserve">shall include the &lt;mcptt-request-uri&gt; element set to the </w:t>
      </w:r>
      <w:r w:rsidRPr="000F7EF8">
        <w:rPr>
          <w:lang w:eastAsia="ko-KR"/>
        </w:rPr>
        <w:t>MCPTT ID of the targeted MCPTT user;</w:t>
      </w:r>
    </w:p>
    <w:p w14:paraId="0C267852" w14:textId="77777777" w:rsidR="003467FA" w:rsidRPr="000F7EF8" w:rsidRDefault="003467FA" w:rsidP="003467FA">
      <w:pPr>
        <w:ind w:left="568" w:hanging="284"/>
      </w:pPr>
      <w:r w:rsidRPr="000F7EF8">
        <w:t>3)</w:t>
      </w:r>
      <w:r w:rsidRPr="000F7EF8">
        <w:tab/>
        <w:t>shall include the ICSI value "urn:urn-7:3gpp-service.ims.icsi.mcptt" (</w:t>
      </w:r>
      <w:r w:rsidRPr="000F7EF8">
        <w:rPr>
          <w:lang w:eastAsia="zh-CN"/>
        </w:rPr>
        <w:t xml:space="preserve">coded as specified in </w:t>
      </w:r>
      <w:r w:rsidRPr="000F7EF8">
        <w:t>3GPP TS 24.229 [4]</w:t>
      </w:r>
      <w:r w:rsidRPr="000F7EF8">
        <w:rPr>
          <w:lang w:eastAsia="zh-CN"/>
        </w:rPr>
        <w:t xml:space="preserve">), </w:t>
      </w:r>
      <w:r w:rsidRPr="000F7EF8">
        <w:t>in a P-Preferred-Service header field according to IETF </w:t>
      </w:r>
      <w:r w:rsidRPr="000F7EF8">
        <w:rPr>
          <w:rFonts w:eastAsia="MS Mincho"/>
        </w:rPr>
        <w:t>RFC 6050 [9]</w:t>
      </w:r>
      <w:r w:rsidRPr="000F7EF8">
        <w:t>;</w:t>
      </w:r>
    </w:p>
    <w:p w14:paraId="3AE29B8F" w14:textId="77777777" w:rsidR="003467FA" w:rsidRPr="000F7EF8" w:rsidRDefault="003467FA" w:rsidP="003467FA">
      <w:pPr>
        <w:ind w:left="568" w:hanging="284"/>
        <w:rPr>
          <w:rFonts w:eastAsia="SimSun"/>
        </w:rPr>
      </w:pPr>
      <w:r w:rsidRPr="000F7EF8">
        <w:rPr>
          <w:rFonts w:eastAsia="SimSun"/>
        </w:rPr>
        <w:t>4)</w:t>
      </w:r>
      <w:r w:rsidRPr="000F7EF8">
        <w:rPr>
          <w:rFonts w:eastAsia="SimSun"/>
        </w:rPr>
        <w:tab/>
        <w:t>if the MCPTT client wants to receive the current status and later notification, shall set the Expires header field according to IETF RFC 6665 [26], to 4294967295;</w:t>
      </w:r>
    </w:p>
    <w:p w14:paraId="22769884" w14:textId="77777777" w:rsidR="003467FA" w:rsidRPr="000F7EF8" w:rsidRDefault="003467FA" w:rsidP="003467FA">
      <w:pPr>
        <w:keepLines/>
        <w:ind w:left="1135" w:hanging="851"/>
        <w:rPr>
          <w:rFonts w:eastAsia="SimSun"/>
        </w:rPr>
      </w:pPr>
      <w:r w:rsidRPr="000F7EF8">
        <w:rPr>
          <w:rFonts w:eastAsia="SimSun"/>
        </w:rPr>
        <w:t>NOTE 2:</w:t>
      </w:r>
      <w:r w:rsidRPr="000F7EF8">
        <w:rPr>
          <w:rFonts w:eastAsia="SimSun"/>
        </w:rPr>
        <w:tab/>
        <w:t>4294967295, which is equal to 2</w:t>
      </w:r>
      <w:r w:rsidRPr="000F7EF8">
        <w:rPr>
          <w:rFonts w:eastAsia="SimSun"/>
          <w:vertAlign w:val="superscript"/>
        </w:rPr>
        <w:t>32</w:t>
      </w:r>
      <w:r w:rsidRPr="000F7EF8">
        <w:rPr>
          <w:rFonts w:eastAsia="SimSun"/>
        </w:rPr>
        <w:t>-1, is the highest value defined for Expires header field in IETF RFC 3261 [24].</w:t>
      </w:r>
    </w:p>
    <w:p w14:paraId="3AC5B215" w14:textId="77777777" w:rsidR="003467FA" w:rsidRPr="000F7EF8" w:rsidRDefault="003467FA" w:rsidP="003467FA">
      <w:pPr>
        <w:ind w:left="568" w:hanging="284"/>
        <w:rPr>
          <w:rFonts w:eastAsia="SimSun"/>
        </w:rPr>
      </w:pPr>
      <w:r w:rsidRPr="000F7EF8">
        <w:rPr>
          <w:rFonts w:eastAsia="SimSun"/>
        </w:rPr>
        <w:t>5)</w:t>
      </w:r>
      <w:r w:rsidRPr="000F7EF8">
        <w:rPr>
          <w:rFonts w:eastAsia="SimSun"/>
        </w:rPr>
        <w:tab/>
        <w:t>if the MCPTT client wants to fetch the current state only, shall set the Expires header field according to IETF RFC 6665 [26], to zero; and</w:t>
      </w:r>
    </w:p>
    <w:p w14:paraId="4D4D96F6" w14:textId="77777777" w:rsidR="003467FA" w:rsidRPr="000F7EF8" w:rsidRDefault="003467FA" w:rsidP="003467FA">
      <w:pPr>
        <w:ind w:left="568" w:hanging="284"/>
        <w:rPr>
          <w:rFonts w:eastAsia="SimSun"/>
        </w:rPr>
      </w:pPr>
      <w:r w:rsidRPr="000F7EF8">
        <w:rPr>
          <w:lang w:eastAsia="ko-KR"/>
        </w:rPr>
        <w:t>6)</w:t>
      </w:r>
      <w:r w:rsidRPr="000F7EF8">
        <w:rPr>
          <w:lang w:eastAsia="ko-KR"/>
        </w:rPr>
        <w:tab/>
        <w:t xml:space="preserve">shall include an Accept header field containing the </w:t>
      </w:r>
      <w:r w:rsidRPr="000F7EF8">
        <w:rPr>
          <w:rFonts w:eastAsia="SimSun"/>
        </w:rPr>
        <w:t>application/pidf+xml MIME type; and</w:t>
      </w:r>
    </w:p>
    <w:p w14:paraId="34A53236" w14:textId="77777777" w:rsidR="003467FA" w:rsidRPr="000F7EF8" w:rsidRDefault="003467FA" w:rsidP="003467FA">
      <w:pPr>
        <w:ind w:left="568" w:hanging="284"/>
        <w:rPr>
          <w:lang w:eastAsia="ko-KR"/>
        </w:rPr>
      </w:pPr>
      <w:r w:rsidRPr="000F7EF8">
        <w:rPr>
          <w:lang w:eastAsia="ko-KR"/>
        </w:rPr>
        <w:t>7)</w:t>
      </w:r>
      <w:r w:rsidRPr="000F7EF8">
        <w:rPr>
          <w:lang w:eastAsia="ko-KR"/>
        </w:rPr>
        <w:tab/>
      </w:r>
      <w:r w:rsidRPr="000F7EF8">
        <w:rPr>
          <w:rFonts w:eastAsia="SimSun"/>
        </w:rPr>
        <w:t>if requesting MCPTT groups where the MCPTT user is affiliated to at the MCPTT client, shall include an application/simple-filter+xml MIME body indicating per-client restrictions of presence event package notification information according to clause </w:t>
      </w:r>
      <w:r w:rsidRPr="000F7EF8">
        <w:t xml:space="preserve">9.3.2, indicating </w:t>
      </w:r>
      <w:r w:rsidRPr="000F7EF8">
        <w:rPr>
          <w:rFonts w:eastAsia="SimSun"/>
        </w:rPr>
        <w:t>the MCPTT client ID of the MCPTT client.</w:t>
      </w:r>
    </w:p>
    <w:p w14:paraId="40840919" w14:textId="77777777" w:rsidR="003467FA" w:rsidRPr="000F7EF8" w:rsidRDefault="003467FA" w:rsidP="003467FA">
      <w:r w:rsidRPr="000F7EF8">
        <w:t xml:space="preserve">In order to re-subscribe or de-subscribe, the MCPTT client shall generate an in-dialog SIP SUBSCRIBE request according to 3GPP TS 24.229 [4], </w:t>
      </w:r>
      <w:r w:rsidRPr="000F7EF8">
        <w:rPr>
          <w:rFonts w:eastAsia="SimSun"/>
        </w:rPr>
        <w:t xml:space="preserve">IETF RFC 3856 [51], </w:t>
      </w:r>
      <w:r w:rsidRPr="000F7EF8">
        <w:t>and IETF RFC 6665 [26]</w:t>
      </w:r>
      <w:r w:rsidRPr="000F7EF8">
        <w:rPr>
          <w:rFonts w:eastAsia="SimSun"/>
        </w:rPr>
        <w:t>. In the SIP SUBSCRIBE request, the MCPTT client:</w:t>
      </w:r>
    </w:p>
    <w:p w14:paraId="245DE8DD" w14:textId="77777777" w:rsidR="003467FA" w:rsidRPr="000F7EF8" w:rsidRDefault="003467FA" w:rsidP="003467FA">
      <w:pPr>
        <w:ind w:left="568" w:hanging="284"/>
        <w:rPr>
          <w:rFonts w:eastAsia="SimSun"/>
        </w:rPr>
      </w:pPr>
      <w:r w:rsidRPr="000F7EF8">
        <w:rPr>
          <w:rFonts w:eastAsia="SimSun"/>
        </w:rPr>
        <w:t>1)</w:t>
      </w:r>
      <w:r w:rsidRPr="000F7EF8">
        <w:rPr>
          <w:rFonts w:eastAsia="SimSun"/>
        </w:rPr>
        <w:tab/>
        <w:t>if the MCPTT client wants to receive the current status and later notification, shall set the Expires header field according to IETF RFC 6665 [26], to 4294967295;</w:t>
      </w:r>
    </w:p>
    <w:p w14:paraId="41BB2586" w14:textId="77777777" w:rsidR="003467FA" w:rsidRPr="000F7EF8" w:rsidRDefault="003467FA" w:rsidP="003467FA">
      <w:pPr>
        <w:keepLines/>
        <w:ind w:left="1135" w:hanging="851"/>
        <w:rPr>
          <w:rFonts w:eastAsia="SimSun"/>
        </w:rPr>
      </w:pPr>
      <w:r w:rsidRPr="000F7EF8">
        <w:rPr>
          <w:rFonts w:eastAsia="SimSun"/>
        </w:rPr>
        <w:t>NOTE 3:</w:t>
      </w:r>
      <w:r w:rsidRPr="000F7EF8">
        <w:rPr>
          <w:rFonts w:eastAsia="SimSun"/>
        </w:rPr>
        <w:tab/>
        <w:t>4294967295, which is equal to 2</w:t>
      </w:r>
      <w:r w:rsidRPr="000F7EF8">
        <w:rPr>
          <w:rFonts w:eastAsia="SimSun"/>
          <w:vertAlign w:val="superscript"/>
        </w:rPr>
        <w:t>32</w:t>
      </w:r>
      <w:r w:rsidRPr="000F7EF8">
        <w:rPr>
          <w:rFonts w:eastAsia="SimSun"/>
        </w:rPr>
        <w:t>-1, is the highest value defined for Expires header field in IETF RFC 3261 [24].</w:t>
      </w:r>
    </w:p>
    <w:p w14:paraId="439B6B35" w14:textId="77777777" w:rsidR="003467FA" w:rsidRPr="000F7EF8" w:rsidRDefault="003467FA" w:rsidP="003467FA">
      <w:pPr>
        <w:ind w:left="568" w:hanging="284"/>
        <w:rPr>
          <w:rFonts w:eastAsia="SimSun"/>
        </w:rPr>
      </w:pPr>
      <w:r w:rsidRPr="000F7EF8">
        <w:rPr>
          <w:rFonts w:eastAsia="SimSun"/>
        </w:rPr>
        <w:t>2)</w:t>
      </w:r>
      <w:r w:rsidRPr="000F7EF8">
        <w:rPr>
          <w:rFonts w:eastAsia="SimSun"/>
        </w:rPr>
        <w:tab/>
        <w:t>if the MCPTT client wants to de-subscribe, shall set the Expires header field according to IETF RFC 6665 [26], to zero; and</w:t>
      </w:r>
    </w:p>
    <w:p w14:paraId="3C6CAED0" w14:textId="77777777" w:rsidR="003467FA" w:rsidRPr="000F7EF8" w:rsidRDefault="003467FA" w:rsidP="003467FA">
      <w:pPr>
        <w:ind w:left="568" w:hanging="284"/>
        <w:rPr>
          <w:lang w:eastAsia="ko-KR"/>
        </w:rPr>
      </w:pPr>
      <w:r w:rsidRPr="000F7EF8">
        <w:rPr>
          <w:lang w:eastAsia="ko-KR"/>
        </w:rPr>
        <w:t>3)</w:t>
      </w:r>
      <w:r w:rsidRPr="000F7EF8">
        <w:rPr>
          <w:lang w:eastAsia="ko-KR"/>
        </w:rPr>
        <w:tab/>
        <w:t xml:space="preserve">shall include an Accept header field containing the </w:t>
      </w:r>
      <w:r w:rsidRPr="000F7EF8">
        <w:rPr>
          <w:rFonts w:eastAsia="SimSun"/>
        </w:rPr>
        <w:t>application/pidf+xml MIME type</w:t>
      </w:r>
      <w:r w:rsidRPr="000F7EF8">
        <w:rPr>
          <w:lang w:eastAsia="ko-KR"/>
        </w:rPr>
        <w:t>.</w:t>
      </w:r>
    </w:p>
    <w:p w14:paraId="307B443F" w14:textId="77777777" w:rsidR="003467FA" w:rsidRPr="000F7EF8" w:rsidRDefault="003467FA" w:rsidP="003467FA">
      <w:pPr>
        <w:rPr>
          <w:rFonts w:eastAsia="SimSun"/>
        </w:rPr>
      </w:pPr>
      <w:r w:rsidRPr="000F7EF8">
        <w:rPr>
          <w:rFonts w:eastAsia="SimSun"/>
        </w:rPr>
        <w:t xml:space="preserve">Upon receiving a SIP NOTIFY request according to </w:t>
      </w:r>
      <w:r w:rsidRPr="000F7EF8">
        <w:t xml:space="preserve">3GPP TS 24.229 [4], </w:t>
      </w:r>
      <w:r w:rsidRPr="000F7EF8">
        <w:rPr>
          <w:rFonts w:eastAsia="SimSun"/>
        </w:rPr>
        <w:t xml:space="preserve">IETF RFC 3856 [51], </w:t>
      </w:r>
      <w:r w:rsidRPr="000F7EF8">
        <w:t>and IETF RFC 6665 [26]</w:t>
      </w:r>
      <w:r w:rsidRPr="000F7EF8">
        <w:rPr>
          <w:rFonts w:eastAsia="SimSun"/>
        </w:rPr>
        <w:t>, if SIP NOTIFY request contains an application/pidf+xml MIME body indicating per-user affiliation information constructed according to clause </w:t>
      </w:r>
      <w:r w:rsidRPr="000F7EF8">
        <w:t>9.3.1</w:t>
      </w:r>
      <w:r w:rsidRPr="000F7EF8">
        <w:rPr>
          <w:rFonts w:eastAsia="SimSun"/>
        </w:rPr>
        <w:t>, then the MCPTT client shall determine affiliation status of the MCPTT user for each MCPTT group at the MCPTT client(s) in the MIME body</w:t>
      </w:r>
      <w:r w:rsidRPr="000F7EF8">
        <w:t xml:space="preserve">. If </w:t>
      </w:r>
      <w:r w:rsidRPr="000F7EF8">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03F5E0D5" w14:textId="77777777" w:rsidR="003467FA" w:rsidRPr="000F7EF8" w:rsidRDefault="003467FA" w:rsidP="003467FA">
      <w:pPr>
        <w:pStyle w:val="H6"/>
      </w:pPr>
      <w:r w:rsidRPr="000F7EF8">
        <w:lastRenderedPageBreak/>
        <w:t>6.1.5.1.3</w:t>
      </w:r>
      <w:r w:rsidRPr="000F7EF8">
        <w:tab/>
        <w:t>Test description</w:t>
      </w:r>
    </w:p>
    <w:p w14:paraId="0ABF0AD9" w14:textId="77777777" w:rsidR="003467FA" w:rsidRPr="000F7EF8" w:rsidRDefault="003467FA" w:rsidP="003467FA">
      <w:pPr>
        <w:pStyle w:val="H6"/>
      </w:pPr>
      <w:r w:rsidRPr="000F7EF8">
        <w:t>6.1.5.1.3.1</w:t>
      </w:r>
      <w:r w:rsidRPr="000F7EF8">
        <w:tab/>
        <w:t>Pre-test conditions</w:t>
      </w:r>
    </w:p>
    <w:p w14:paraId="37524EDA" w14:textId="77777777" w:rsidR="00592280" w:rsidRDefault="00592280" w:rsidP="00592280">
      <w:pPr>
        <w:pStyle w:val="H6"/>
        <w:rPr>
          <w:ins w:id="3134" w:author="MCC160" w:date="2024-04-29T13:01:00Z"/>
        </w:rPr>
      </w:pPr>
      <w:ins w:id="3135" w:author="MCC160" w:date="2024-04-29T13:01:00Z">
        <w:r w:rsidRPr="00102CE5">
          <w:t>Test configuration</w:t>
        </w:r>
        <w:r>
          <w:t>:</w:t>
        </w:r>
      </w:ins>
    </w:p>
    <w:p w14:paraId="6BA7E359" w14:textId="13401678" w:rsidR="00592280" w:rsidRDefault="00592280" w:rsidP="00592280">
      <w:pPr>
        <w:pStyle w:val="B10"/>
        <w:rPr>
          <w:ins w:id="3136" w:author="MCC160" w:date="2024-04-29T13:01:00Z"/>
        </w:rPr>
      </w:pPr>
      <w:ins w:id="3137" w:author="MCC160" w:date="2024-04-29T13:01:00Z">
        <w:r>
          <w:t>-</w:t>
        </w:r>
        <w:r>
          <w:tab/>
          <w:t xml:space="preserve">Single cell configuration according to TS </w:t>
        </w:r>
      </w:ins>
      <w:ins w:id="3138" w:author="MCC160" w:date="2024-05-07T11:23:00Z">
        <w:r w:rsidR="00BD3E43">
          <w:t>36.579</w:t>
        </w:r>
      </w:ins>
      <w:ins w:id="3139" w:author="MCC160" w:date="2024-04-29T13:01:00Z">
        <w:r>
          <w:t>-1 [2] clause 5.2.2.2.1.</w:t>
        </w:r>
      </w:ins>
    </w:p>
    <w:p w14:paraId="22C9CB97" w14:textId="77777777" w:rsidR="00592280" w:rsidRDefault="00592280" w:rsidP="00592280">
      <w:pPr>
        <w:pStyle w:val="H6"/>
        <w:rPr>
          <w:ins w:id="3140" w:author="MCC160" w:date="2024-04-29T13:01:00Z"/>
        </w:rPr>
      </w:pPr>
      <w:ins w:id="3141" w:author="MCC160" w:date="2024-04-29T13:01:00Z">
        <w:r>
          <w:t>Preamble:</w:t>
        </w:r>
      </w:ins>
    </w:p>
    <w:p w14:paraId="329415E1" w14:textId="77777777" w:rsidR="00592280" w:rsidRDefault="00592280" w:rsidP="00592280">
      <w:pPr>
        <w:pStyle w:val="B10"/>
        <w:rPr>
          <w:ins w:id="3142" w:author="MCC160" w:date="2024-04-29T13:01:00Z"/>
        </w:rPr>
      </w:pPr>
      <w:ins w:id="3143" w:author="MCC160" w:date="2024-04-29T13:01:00Z">
        <w:r>
          <w:t>-</w:t>
        </w:r>
        <w:r>
          <w:tab/>
          <w:t>The UE has performed procedure 'Initial registration' as described in TS 36.579-1 [2] clause 5.4.2.</w:t>
        </w:r>
      </w:ins>
    </w:p>
    <w:p w14:paraId="496A7EF7" w14:textId="77777777" w:rsidR="00275ADE" w:rsidRDefault="00275ADE" w:rsidP="00275ADE">
      <w:pPr>
        <w:pStyle w:val="B10"/>
        <w:rPr>
          <w:ins w:id="3144" w:author="MCC160" w:date="2024-04-29T13:58:00Z"/>
        </w:rPr>
      </w:pPr>
      <w:ins w:id="3145" w:author="MCC160" w:date="2024-04-29T13:58:00Z">
        <w:r>
          <w:t>-</w:t>
        </w:r>
        <w:r>
          <w:tab/>
        </w:r>
        <w:r w:rsidRPr="00D87925">
          <w:t>The affiliation status of MCPTT User B, the targeted MCPTT User, is unknown.</w:t>
        </w:r>
      </w:ins>
    </w:p>
    <w:p w14:paraId="76183127" w14:textId="77777777" w:rsidR="00592280" w:rsidRDefault="00592280" w:rsidP="00592280">
      <w:pPr>
        <w:pStyle w:val="B10"/>
        <w:rPr>
          <w:ins w:id="3146" w:author="MCC160" w:date="2024-04-29T13:01:00Z"/>
        </w:rPr>
      </w:pPr>
      <w:ins w:id="3147" w:author="MCC160" w:date="2024-04-29T13:01:00Z">
        <w:r>
          <w:t>-</w:t>
        </w:r>
        <w:r>
          <w:tab/>
        </w:r>
        <w:r w:rsidRPr="000573F5">
          <w:t>UE States at the end of the preamble</w:t>
        </w:r>
        <w:r>
          <w:t>:</w:t>
        </w:r>
      </w:ins>
    </w:p>
    <w:p w14:paraId="19228BE6" w14:textId="77777777" w:rsidR="00592280" w:rsidRDefault="00592280" w:rsidP="00592280">
      <w:pPr>
        <w:pStyle w:val="B10"/>
        <w:ind w:left="852"/>
        <w:rPr>
          <w:ins w:id="3148" w:author="MCC160" w:date="2024-04-29T13:01:00Z"/>
        </w:rPr>
      </w:pPr>
      <w:ins w:id="3149" w:author="MCC160" w:date="2024-04-29T13:01:00Z">
        <w:r>
          <w:t>-</w:t>
        </w:r>
        <w:r>
          <w:tab/>
          <w:t>The UE is in RRC_IDLE state.</w:t>
        </w:r>
      </w:ins>
    </w:p>
    <w:p w14:paraId="5D5DAB3A" w14:textId="77777777" w:rsidR="00592280" w:rsidRDefault="00592280" w:rsidP="00592280">
      <w:pPr>
        <w:pStyle w:val="B10"/>
        <w:ind w:left="852"/>
        <w:rPr>
          <w:ins w:id="3150" w:author="MCC160" w:date="2024-04-29T13:01:00Z"/>
        </w:rPr>
      </w:pPr>
      <w:ins w:id="3151" w:author="MCC160" w:date="2024-04-29T13:01:00Z">
        <w:r>
          <w:t>-</w:t>
        </w:r>
        <w:r>
          <w:tab/>
          <w:t>The client is registered for MCPTT.</w:t>
        </w:r>
      </w:ins>
    </w:p>
    <w:p w14:paraId="5E0FD489" w14:textId="04321B66" w:rsidR="003467FA" w:rsidRPr="000F7EF8" w:rsidDel="00275ADE" w:rsidRDefault="003467FA" w:rsidP="003467FA">
      <w:pPr>
        <w:pStyle w:val="H6"/>
        <w:rPr>
          <w:del w:id="3152" w:author="MCC160" w:date="2024-04-29T13:58:00Z"/>
        </w:rPr>
      </w:pPr>
      <w:del w:id="3153" w:author="MCC160" w:date="2024-04-29T13:58:00Z">
        <w:r w:rsidRPr="000F7EF8" w:rsidDel="00275ADE">
          <w:delText>System Simulator:</w:delText>
        </w:r>
      </w:del>
    </w:p>
    <w:p w14:paraId="20598455" w14:textId="09F9F215" w:rsidR="003467FA" w:rsidRPr="000F7EF8" w:rsidDel="00275ADE" w:rsidRDefault="003467FA" w:rsidP="003467FA">
      <w:pPr>
        <w:pStyle w:val="B10"/>
        <w:rPr>
          <w:del w:id="3154" w:author="MCC160" w:date="2024-04-29T13:58:00Z"/>
        </w:rPr>
      </w:pPr>
      <w:del w:id="3155" w:author="MCC160" w:date="2024-04-29T13:58:00Z">
        <w:r w:rsidRPr="000F7EF8" w:rsidDel="00275ADE">
          <w:delText>-</w:delText>
        </w:r>
        <w:r w:rsidRPr="000F7EF8" w:rsidDel="00275ADE">
          <w:tab/>
          <w:delText>SS (MCPTT server)</w:delText>
        </w:r>
      </w:del>
    </w:p>
    <w:p w14:paraId="25366E52" w14:textId="34E07542" w:rsidR="003467FA" w:rsidRPr="000F7EF8" w:rsidDel="00275ADE" w:rsidRDefault="003467FA" w:rsidP="003467FA">
      <w:pPr>
        <w:pStyle w:val="B10"/>
        <w:rPr>
          <w:del w:id="3156" w:author="MCC160" w:date="2024-04-29T13:58:00Z"/>
        </w:rPr>
      </w:pPr>
      <w:del w:id="3157" w:author="MCC160" w:date="2024-04-29T13:58:00Z">
        <w:r w:rsidRPr="000F7EF8" w:rsidDel="00275ADE">
          <w:delText>-</w:delText>
        </w:r>
        <w:r w:rsidRPr="000F7EF8" w:rsidDel="00275ADE">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34331788" w14:textId="55FD41E9" w:rsidR="003467FA" w:rsidRPr="000F7EF8" w:rsidDel="00275ADE" w:rsidRDefault="003467FA" w:rsidP="003467FA">
      <w:pPr>
        <w:pStyle w:val="H6"/>
        <w:rPr>
          <w:del w:id="3158" w:author="MCC160" w:date="2024-04-29T13:58:00Z"/>
        </w:rPr>
      </w:pPr>
      <w:del w:id="3159" w:author="MCC160" w:date="2024-04-29T13:58:00Z">
        <w:r w:rsidRPr="000F7EF8" w:rsidDel="00275ADE">
          <w:delText>IUT:</w:delText>
        </w:r>
      </w:del>
    </w:p>
    <w:p w14:paraId="271A8AC8" w14:textId="0F74D791" w:rsidR="003467FA" w:rsidRPr="000F7EF8" w:rsidDel="00275ADE" w:rsidRDefault="003467FA" w:rsidP="003467FA">
      <w:pPr>
        <w:pStyle w:val="B10"/>
        <w:rPr>
          <w:del w:id="3160" w:author="MCC160" w:date="2024-04-29T13:58:00Z"/>
        </w:rPr>
      </w:pPr>
      <w:del w:id="3161" w:author="MCC160" w:date="2024-04-29T13:58:00Z">
        <w:r w:rsidRPr="000F7EF8" w:rsidDel="00275ADE">
          <w:delText>-</w:delText>
        </w:r>
        <w:r w:rsidRPr="000F7EF8" w:rsidDel="00275ADE">
          <w:tab/>
          <w:delText>UE (MCPTT client)</w:delText>
        </w:r>
      </w:del>
    </w:p>
    <w:p w14:paraId="404AF459" w14:textId="60BF7615" w:rsidR="003467FA" w:rsidRPr="000F7EF8" w:rsidDel="00275ADE" w:rsidRDefault="003467FA" w:rsidP="003467FA">
      <w:pPr>
        <w:pStyle w:val="B10"/>
        <w:rPr>
          <w:del w:id="3162" w:author="MCC160" w:date="2024-04-29T13:58:00Z"/>
        </w:rPr>
      </w:pPr>
      <w:del w:id="3163" w:author="MCC160" w:date="2024-04-29T13:58:00Z">
        <w:r w:rsidRPr="000F7EF8" w:rsidDel="00275ADE">
          <w:delText>-</w:delText>
        </w:r>
        <w:r w:rsidRPr="000F7EF8" w:rsidDel="00275ADE">
          <w:tab/>
          <w:delText>The test USIM set as defined in TS 36.579-1 [2] clause 5.5.10 is inserted.</w:delText>
        </w:r>
      </w:del>
    </w:p>
    <w:p w14:paraId="168CBE12" w14:textId="2A3FD602" w:rsidR="003467FA" w:rsidRPr="000F7EF8" w:rsidDel="00275ADE" w:rsidRDefault="003467FA" w:rsidP="003467FA">
      <w:pPr>
        <w:pStyle w:val="H6"/>
        <w:rPr>
          <w:del w:id="3164" w:author="MCC160" w:date="2024-04-29T13:58:00Z"/>
        </w:rPr>
      </w:pPr>
      <w:del w:id="3165" w:author="MCC160" w:date="2024-04-29T13:58:00Z">
        <w:r w:rsidRPr="000F7EF8" w:rsidDel="00275ADE">
          <w:delText>Preamble:</w:delText>
        </w:r>
      </w:del>
    </w:p>
    <w:p w14:paraId="306473CF" w14:textId="585CEF59" w:rsidR="003467FA" w:rsidRPr="000F7EF8" w:rsidDel="00275ADE" w:rsidRDefault="003467FA" w:rsidP="003467FA">
      <w:pPr>
        <w:pStyle w:val="B10"/>
        <w:rPr>
          <w:del w:id="3166" w:author="MCC160" w:date="2024-04-29T13:58:00Z"/>
        </w:rPr>
      </w:pPr>
      <w:del w:id="3167" w:author="MCC160" w:date="2024-04-29T13:58:00Z">
        <w:r w:rsidRPr="000F7EF8" w:rsidDel="00275ADE">
          <w:delText>-</w:delText>
        </w:r>
        <w:r w:rsidRPr="000F7EF8" w:rsidDel="00275ADE">
          <w:tab/>
          <w:delText>The UE has performed procedure 'MCPTT UE registration' as specified in TS 36.579-1 [2] clause 5.4.2.</w:delText>
        </w:r>
      </w:del>
    </w:p>
    <w:p w14:paraId="18BB99AE" w14:textId="27BC62A8" w:rsidR="003467FA" w:rsidRPr="000F7EF8" w:rsidDel="00275ADE" w:rsidRDefault="003467FA" w:rsidP="003467FA">
      <w:pPr>
        <w:pStyle w:val="B10"/>
        <w:rPr>
          <w:del w:id="3168" w:author="MCC160" w:date="2024-04-29T13:58:00Z"/>
        </w:rPr>
      </w:pPr>
      <w:del w:id="3169" w:author="MCC160" w:date="2024-04-29T13:58:00Z">
        <w:r w:rsidRPr="000F7EF8" w:rsidDel="00275ADE">
          <w:delText>-</w:delText>
        </w:r>
        <w:r w:rsidRPr="000F7EF8" w:rsidDel="00275ADE">
          <w:tab/>
          <w:delText>The UE has performed procedure 'MCX Authorization/Configuration and Key Generation' as specified in TS 36.579-1 [2] clause 5.3.2.</w:delText>
        </w:r>
      </w:del>
    </w:p>
    <w:p w14:paraId="700354A4" w14:textId="7CC768E2" w:rsidR="003467FA" w:rsidRPr="000F7EF8" w:rsidDel="00275ADE" w:rsidRDefault="003467FA" w:rsidP="003467FA">
      <w:pPr>
        <w:pStyle w:val="B10"/>
        <w:rPr>
          <w:del w:id="3170" w:author="MCC160" w:date="2024-04-29T13:58:00Z"/>
        </w:rPr>
      </w:pPr>
      <w:del w:id="3171" w:author="MCC160" w:date="2024-04-29T13:58:00Z">
        <w:r w:rsidRPr="000F7EF8" w:rsidDel="00275ADE">
          <w:delText>-</w:delText>
        </w:r>
        <w:r w:rsidRPr="000F7EF8" w:rsidDel="00275ADE">
          <w:tab/>
          <w:delText>The affiliation status of MCPTT User B, the targeted MCPTT User, is unknown.</w:delText>
        </w:r>
      </w:del>
    </w:p>
    <w:p w14:paraId="4AD30CC4" w14:textId="39A24DA8" w:rsidR="003467FA" w:rsidRPr="000F7EF8" w:rsidDel="00275ADE" w:rsidRDefault="003467FA" w:rsidP="003467FA">
      <w:pPr>
        <w:pStyle w:val="B10"/>
        <w:rPr>
          <w:del w:id="3172" w:author="MCC160" w:date="2024-04-29T13:58:00Z"/>
        </w:rPr>
      </w:pPr>
      <w:del w:id="3173" w:author="MCC160" w:date="2024-04-29T13:58:00Z">
        <w:r w:rsidRPr="000F7EF8" w:rsidDel="00275ADE">
          <w:delText>-</w:delText>
        </w:r>
        <w:r w:rsidRPr="000F7EF8" w:rsidDel="00275ADE">
          <w:tab/>
          <w:delText>UE States at the end of the preamble</w:delText>
        </w:r>
      </w:del>
    </w:p>
    <w:p w14:paraId="1D9D9857" w14:textId="20865E14" w:rsidR="003467FA" w:rsidRPr="000F7EF8" w:rsidDel="00275ADE" w:rsidRDefault="003467FA" w:rsidP="003467FA">
      <w:pPr>
        <w:pStyle w:val="B2"/>
        <w:rPr>
          <w:del w:id="3174" w:author="MCC160" w:date="2024-04-29T13:58:00Z"/>
        </w:rPr>
      </w:pPr>
      <w:del w:id="3175" w:author="MCC160" w:date="2024-04-29T13:58:00Z">
        <w:r w:rsidRPr="000F7EF8" w:rsidDel="00275ADE">
          <w:delText>-</w:delText>
        </w:r>
        <w:r w:rsidRPr="000F7EF8" w:rsidDel="00275ADE">
          <w:tab/>
          <w:delText>The UE is in E-UTRA Registered, Idle Mode state.</w:delText>
        </w:r>
      </w:del>
    </w:p>
    <w:p w14:paraId="41EA12FA" w14:textId="2484D34F" w:rsidR="003467FA" w:rsidRPr="000F7EF8" w:rsidDel="00275ADE" w:rsidRDefault="003467FA" w:rsidP="003467FA">
      <w:pPr>
        <w:pStyle w:val="B2"/>
        <w:rPr>
          <w:del w:id="3176" w:author="MCC160" w:date="2024-04-29T13:58:00Z"/>
        </w:rPr>
      </w:pPr>
      <w:del w:id="3177" w:author="MCC160" w:date="2024-04-29T13:58:00Z">
        <w:r w:rsidRPr="000F7EF8" w:rsidDel="00275ADE">
          <w:delText>-</w:delText>
        </w:r>
        <w:r w:rsidRPr="000F7EF8" w:rsidDel="00275ADE">
          <w:tab/>
          <w:delText>The MCPTT Client Application has been activated and User has registered-in as the MCPTT User with the Server as active user at the Client.</w:delText>
        </w:r>
      </w:del>
    </w:p>
    <w:p w14:paraId="4BE6E4B3" w14:textId="77777777" w:rsidR="003467FA" w:rsidRPr="000F7EF8" w:rsidRDefault="003467FA" w:rsidP="003467FA">
      <w:pPr>
        <w:pStyle w:val="H6"/>
      </w:pPr>
      <w:r w:rsidRPr="000F7EF8">
        <w:lastRenderedPageBreak/>
        <w:t>6.1.5.1.3.2</w:t>
      </w:r>
      <w:r w:rsidRPr="000F7EF8">
        <w:tab/>
        <w:t>Test procedure sequence</w:t>
      </w:r>
    </w:p>
    <w:p w14:paraId="73E085BC" w14:textId="77777777" w:rsidR="003467FA" w:rsidRPr="000F7EF8" w:rsidRDefault="003467FA" w:rsidP="003467FA">
      <w:pPr>
        <w:pStyle w:val="TH"/>
      </w:pPr>
      <w:r w:rsidRPr="000F7EF8">
        <w:t>Table 6.1.5.1.3.2-1: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3467FA" w:rsidRPr="000F7EF8" w14:paraId="07B27F35" w14:textId="77777777" w:rsidTr="003D7D35">
        <w:tc>
          <w:tcPr>
            <w:tcW w:w="534" w:type="dxa"/>
            <w:tcBorders>
              <w:top w:val="single" w:sz="4" w:space="0" w:color="auto"/>
              <w:left w:val="single" w:sz="4" w:space="0" w:color="auto"/>
              <w:bottom w:val="nil"/>
              <w:right w:val="single" w:sz="4" w:space="0" w:color="auto"/>
            </w:tcBorders>
            <w:hideMark/>
          </w:tcPr>
          <w:p w14:paraId="07776DEB" w14:textId="77777777" w:rsidR="003467FA" w:rsidRPr="000F7EF8" w:rsidRDefault="003467FA" w:rsidP="003D7D35">
            <w:pPr>
              <w:pStyle w:val="TAH"/>
              <w:rPr>
                <w:lang w:val="fr-FR"/>
              </w:rPr>
            </w:pPr>
            <w:r w:rsidRPr="000F7EF8">
              <w:rPr>
                <w:lang w:val="fr-FR"/>
              </w:rPr>
              <w:t>St</w:t>
            </w:r>
          </w:p>
        </w:tc>
        <w:tc>
          <w:tcPr>
            <w:tcW w:w="3968" w:type="dxa"/>
            <w:tcBorders>
              <w:top w:val="single" w:sz="4" w:space="0" w:color="auto"/>
              <w:left w:val="single" w:sz="4" w:space="0" w:color="auto"/>
              <w:bottom w:val="nil"/>
              <w:right w:val="single" w:sz="4" w:space="0" w:color="auto"/>
            </w:tcBorders>
            <w:hideMark/>
          </w:tcPr>
          <w:p w14:paraId="0BC08426" w14:textId="77777777" w:rsidR="003467FA" w:rsidRPr="000F7EF8" w:rsidRDefault="003467FA" w:rsidP="003D7D35">
            <w:pPr>
              <w:pStyle w:val="TAH"/>
              <w:rPr>
                <w:lang w:val="fr-FR"/>
              </w:rPr>
            </w:pPr>
            <w:r w:rsidRPr="000F7EF8">
              <w:rPr>
                <w:lang w:val="fr-FR"/>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39A6CFC" w14:textId="77777777" w:rsidR="003467FA" w:rsidRPr="000F7EF8" w:rsidRDefault="003467FA" w:rsidP="003D7D35">
            <w:pPr>
              <w:pStyle w:val="TAH"/>
              <w:rPr>
                <w:lang w:val="fr-FR"/>
              </w:rPr>
            </w:pPr>
            <w:r w:rsidRPr="000F7EF8">
              <w:rPr>
                <w:lang w:val="fr-FR"/>
              </w:rPr>
              <w:t>Message Sequence</w:t>
            </w:r>
          </w:p>
        </w:tc>
        <w:tc>
          <w:tcPr>
            <w:tcW w:w="565" w:type="dxa"/>
            <w:tcBorders>
              <w:top w:val="single" w:sz="4" w:space="0" w:color="auto"/>
              <w:left w:val="single" w:sz="4" w:space="0" w:color="auto"/>
              <w:bottom w:val="nil"/>
              <w:right w:val="single" w:sz="4" w:space="0" w:color="auto"/>
            </w:tcBorders>
            <w:hideMark/>
          </w:tcPr>
          <w:p w14:paraId="0653EED2" w14:textId="77777777" w:rsidR="003467FA" w:rsidRPr="000F7EF8" w:rsidRDefault="003467FA" w:rsidP="003D7D35">
            <w:pPr>
              <w:pStyle w:val="TAH"/>
              <w:rPr>
                <w:lang w:val="fr-FR"/>
              </w:rPr>
            </w:pPr>
            <w:r w:rsidRPr="000F7EF8">
              <w:rPr>
                <w:lang w:val="fr-FR"/>
              </w:rPr>
              <w:t>TP</w:t>
            </w:r>
          </w:p>
        </w:tc>
        <w:tc>
          <w:tcPr>
            <w:tcW w:w="850" w:type="dxa"/>
            <w:tcBorders>
              <w:top w:val="single" w:sz="4" w:space="0" w:color="auto"/>
              <w:left w:val="single" w:sz="4" w:space="0" w:color="auto"/>
              <w:bottom w:val="nil"/>
              <w:right w:val="single" w:sz="4" w:space="0" w:color="auto"/>
            </w:tcBorders>
            <w:hideMark/>
          </w:tcPr>
          <w:p w14:paraId="5CFD97B9" w14:textId="77777777" w:rsidR="003467FA" w:rsidRPr="000F7EF8" w:rsidRDefault="003467FA" w:rsidP="003D7D35">
            <w:pPr>
              <w:pStyle w:val="TAH"/>
              <w:rPr>
                <w:lang w:val="fr-FR"/>
              </w:rPr>
            </w:pPr>
            <w:r w:rsidRPr="000F7EF8">
              <w:rPr>
                <w:lang w:val="fr-FR"/>
              </w:rPr>
              <w:t>Verdict</w:t>
            </w:r>
          </w:p>
        </w:tc>
      </w:tr>
      <w:tr w:rsidR="003467FA" w:rsidRPr="000F7EF8" w14:paraId="228E97C8" w14:textId="77777777" w:rsidTr="003D7D35">
        <w:tc>
          <w:tcPr>
            <w:tcW w:w="534" w:type="dxa"/>
            <w:tcBorders>
              <w:top w:val="nil"/>
              <w:left w:val="single" w:sz="4" w:space="0" w:color="auto"/>
              <w:bottom w:val="single" w:sz="4" w:space="0" w:color="auto"/>
              <w:right w:val="single" w:sz="4" w:space="0" w:color="auto"/>
            </w:tcBorders>
          </w:tcPr>
          <w:p w14:paraId="65C6D66A" w14:textId="77777777" w:rsidR="003467FA" w:rsidRPr="000F7EF8" w:rsidRDefault="003467FA" w:rsidP="003D7D35">
            <w:pPr>
              <w:pStyle w:val="TAH"/>
              <w:rPr>
                <w:lang w:val="fr-FR"/>
              </w:rPr>
            </w:pPr>
          </w:p>
        </w:tc>
        <w:tc>
          <w:tcPr>
            <w:tcW w:w="3968" w:type="dxa"/>
            <w:tcBorders>
              <w:top w:val="nil"/>
              <w:left w:val="single" w:sz="4" w:space="0" w:color="auto"/>
              <w:bottom w:val="single" w:sz="4" w:space="0" w:color="auto"/>
              <w:right w:val="single" w:sz="4" w:space="0" w:color="auto"/>
            </w:tcBorders>
          </w:tcPr>
          <w:p w14:paraId="181C8943" w14:textId="77777777" w:rsidR="003467FA" w:rsidRPr="000F7EF8" w:rsidRDefault="003467FA" w:rsidP="003D7D35">
            <w:pPr>
              <w:pStyle w:val="TAH"/>
              <w:rPr>
                <w:lang w:val="fr-FR"/>
              </w:rPr>
            </w:pPr>
          </w:p>
        </w:tc>
        <w:tc>
          <w:tcPr>
            <w:tcW w:w="708" w:type="dxa"/>
            <w:tcBorders>
              <w:top w:val="single" w:sz="4" w:space="0" w:color="auto"/>
              <w:left w:val="single" w:sz="4" w:space="0" w:color="auto"/>
              <w:bottom w:val="single" w:sz="4" w:space="0" w:color="auto"/>
              <w:right w:val="single" w:sz="4" w:space="0" w:color="auto"/>
            </w:tcBorders>
            <w:hideMark/>
          </w:tcPr>
          <w:p w14:paraId="19CA8045" w14:textId="77777777" w:rsidR="003467FA" w:rsidRPr="000F7EF8" w:rsidRDefault="003467FA" w:rsidP="003D7D35">
            <w:pPr>
              <w:pStyle w:val="TAH"/>
              <w:rPr>
                <w:lang w:val="fr-FR"/>
              </w:rPr>
            </w:pPr>
            <w:r w:rsidRPr="000F7EF8">
              <w:rPr>
                <w:lang w:val="fr-FR"/>
              </w:rPr>
              <w:t>U - S</w:t>
            </w:r>
          </w:p>
        </w:tc>
        <w:tc>
          <w:tcPr>
            <w:tcW w:w="2978" w:type="dxa"/>
            <w:tcBorders>
              <w:top w:val="single" w:sz="4" w:space="0" w:color="auto"/>
              <w:left w:val="single" w:sz="4" w:space="0" w:color="auto"/>
              <w:bottom w:val="single" w:sz="4" w:space="0" w:color="auto"/>
              <w:right w:val="single" w:sz="4" w:space="0" w:color="auto"/>
            </w:tcBorders>
            <w:hideMark/>
          </w:tcPr>
          <w:p w14:paraId="08A7A200" w14:textId="77777777" w:rsidR="003467FA" w:rsidRPr="000F7EF8" w:rsidRDefault="003467FA" w:rsidP="003D7D35">
            <w:pPr>
              <w:pStyle w:val="TAH"/>
              <w:rPr>
                <w:lang w:val="fr-FR"/>
              </w:rPr>
            </w:pPr>
            <w:r w:rsidRPr="000F7EF8">
              <w:rPr>
                <w:lang w:val="fr-FR"/>
              </w:rPr>
              <w:t>Message</w:t>
            </w:r>
          </w:p>
        </w:tc>
        <w:tc>
          <w:tcPr>
            <w:tcW w:w="565" w:type="dxa"/>
            <w:tcBorders>
              <w:top w:val="nil"/>
              <w:left w:val="single" w:sz="4" w:space="0" w:color="auto"/>
              <w:bottom w:val="single" w:sz="4" w:space="0" w:color="auto"/>
              <w:right w:val="single" w:sz="4" w:space="0" w:color="auto"/>
            </w:tcBorders>
          </w:tcPr>
          <w:p w14:paraId="21FE7FB1" w14:textId="77777777" w:rsidR="003467FA" w:rsidRPr="000F7EF8" w:rsidRDefault="003467FA" w:rsidP="003D7D35">
            <w:pPr>
              <w:pStyle w:val="TAH"/>
              <w:rPr>
                <w:lang w:val="fr-FR"/>
              </w:rPr>
            </w:pPr>
          </w:p>
        </w:tc>
        <w:tc>
          <w:tcPr>
            <w:tcW w:w="850" w:type="dxa"/>
            <w:tcBorders>
              <w:top w:val="nil"/>
              <w:left w:val="single" w:sz="4" w:space="0" w:color="auto"/>
              <w:bottom w:val="single" w:sz="4" w:space="0" w:color="auto"/>
              <w:right w:val="single" w:sz="4" w:space="0" w:color="auto"/>
            </w:tcBorders>
          </w:tcPr>
          <w:p w14:paraId="3B756ACA" w14:textId="77777777" w:rsidR="003467FA" w:rsidRPr="000F7EF8" w:rsidRDefault="003467FA" w:rsidP="003D7D35">
            <w:pPr>
              <w:pStyle w:val="TAH"/>
              <w:rPr>
                <w:lang w:val="fr-FR"/>
              </w:rPr>
            </w:pPr>
          </w:p>
        </w:tc>
      </w:tr>
      <w:tr w:rsidR="003467FA" w:rsidRPr="000F7EF8" w14:paraId="77DE26BE"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5361A9AC" w14:textId="77777777" w:rsidR="003467FA" w:rsidRPr="000F7EF8" w:rsidRDefault="003467FA" w:rsidP="003D7D35">
            <w:pPr>
              <w:pStyle w:val="TAC"/>
              <w:rPr>
                <w:lang w:val="fr-FR"/>
              </w:rPr>
            </w:pPr>
            <w:r w:rsidRPr="000F7EF8">
              <w:rPr>
                <w:lang w:val="fr-FR"/>
              </w:rPr>
              <w:t>1</w:t>
            </w:r>
          </w:p>
        </w:tc>
        <w:tc>
          <w:tcPr>
            <w:tcW w:w="3968" w:type="dxa"/>
            <w:tcBorders>
              <w:top w:val="single" w:sz="4" w:space="0" w:color="auto"/>
              <w:left w:val="single" w:sz="4" w:space="0" w:color="auto"/>
              <w:bottom w:val="single" w:sz="4" w:space="0" w:color="auto"/>
              <w:right w:val="single" w:sz="4" w:space="0" w:color="auto"/>
            </w:tcBorders>
            <w:hideMark/>
          </w:tcPr>
          <w:p w14:paraId="64B71967" w14:textId="77777777" w:rsidR="003467FA" w:rsidRPr="000F7EF8" w:rsidRDefault="003467FA" w:rsidP="003D7D35">
            <w:pPr>
              <w:pStyle w:val="TAL"/>
            </w:pPr>
            <w:r w:rsidRPr="000F7EF8">
              <w:t>Make the UE (MCPTT client) request the establishment of a remotely initiated group call by user B in group A with verification of user B's affiliation status and user B not being notified of the remotely initiated group call request.</w:t>
            </w:r>
          </w:p>
          <w:p w14:paraId="5F56702A" w14:textId="77777777" w:rsidR="003467FA" w:rsidRPr="000F7EF8" w:rsidRDefault="003467FA" w:rsidP="003D7D35">
            <w:pPr>
              <w:pStyle w:val="TAL"/>
              <w:rPr>
                <w:lang w:val="fr-FR"/>
              </w:rPr>
            </w:pPr>
            <w:r w:rsidRPr="000F7EF8">
              <w:rPr>
                <w:lang w:val="fr-FR"/>
              </w:rPr>
              <w:t>(NOTE 1)</w:t>
            </w:r>
          </w:p>
        </w:tc>
        <w:tc>
          <w:tcPr>
            <w:tcW w:w="708" w:type="dxa"/>
            <w:tcBorders>
              <w:top w:val="single" w:sz="4" w:space="0" w:color="auto"/>
              <w:left w:val="single" w:sz="4" w:space="0" w:color="auto"/>
              <w:bottom w:val="single" w:sz="4" w:space="0" w:color="auto"/>
              <w:right w:val="single" w:sz="4" w:space="0" w:color="auto"/>
            </w:tcBorders>
            <w:hideMark/>
          </w:tcPr>
          <w:p w14:paraId="1219DCBE" w14:textId="77777777" w:rsidR="003467FA" w:rsidRPr="000F7EF8" w:rsidRDefault="003467FA" w:rsidP="003D7D35">
            <w:pPr>
              <w:pStyle w:val="TAC"/>
              <w:rPr>
                <w:lang w:val="fr-FR"/>
              </w:rPr>
            </w:pPr>
            <w:r w:rsidRPr="000F7EF8">
              <w:rPr>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05362491" w14:textId="77777777" w:rsidR="003467FA" w:rsidRPr="000F7EF8" w:rsidRDefault="003467FA" w:rsidP="003D7D35">
            <w:pPr>
              <w:pStyle w:val="TAL"/>
              <w:rPr>
                <w:lang w:val="fr-FR"/>
              </w:rPr>
            </w:pPr>
            <w:r w:rsidRPr="000F7EF8">
              <w:rPr>
                <w:lang w:val="fr-FR"/>
              </w:rPr>
              <w:t>-</w:t>
            </w:r>
          </w:p>
        </w:tc>
        <w:tc>
          <w:tcPr>
            <w:tcW w:w="565" w:type="dxa"/>
            <w:tcBorders>
              <w:top w:val="single" w:sz="4" w:space="0" w:color="auto"/>
              <w:left w:val="single" w:sz="4" w:space="0" w:color="auto"/>
              <w:bottom w:val="single" w:sz="4" w:space="0" w:color="auto"/>
              <w:right w:val="single" w:sz="4" w:space="0" w:color="auto"/>
            </w:tcBorders>
            <w:hideMark/>
          </w:tcPr>
          <w:p w14:paraId="0925835B" w14:textId="77777777" w:rsidR="003467FA" w:rsidRPr="000F7EF8" w:rsidRDefault="003467FA" w:rsidP="003D7D35">
            <w:pPr>
              <w:pStyle w:val="TAC"/>
              <w:rPr>
                <w:lang w:val="fr-FR"/>
              </w:rPr>
            </w:pPr>
            <w:r w:rsidRPr="000F7EF8">
              <w:rPr>
                <w:lang w:val="fr-FR"/>
              </w:rPr>
              <w:t>-</w:t>
            </w:r>
          </w:p>
        </w:tc>
        <w:tc>
          <w:tcPr>
            <w:tcW w:w="850" w:type="dxa"/>
            <w:tcBorders>
              <w:top w:val="single" w:sz="4" w:space="0" w:color="auto"/>
              <w:left w:val="single" w:sz="4" w:space="0" w:color="auto"/>
              <w:bottom w:val="single" w:sz="4" w:space="0" w:color="auto"/>
              <w:right w:val="single" w:sz="4" w:space="0" w:color="auto"/>
            </w:tcBorders>
            <w:hideMark/>
          </w:tcPr>
          <w:p w14:paraId="7F2CE1C4" w14:textId="77777777" w:rsidR="003467FA" w:rsidRPr="000F7EF8" w:rsidRDefault="003467FA" w:rsidP="003D7D35">
            <w:pPr>
              <w:pStyle w:val="TAC"/>
              <w:rPr>
                <w:lang w:val="fr-FR"/>
              </w:rPr>
            </w:pPr>
            <w:r w:rsidRPr="000F7EF8">
              <w:rPr>
                <w:lang w:val="fr-FR"/>
              </w:rPr>
              <w:t>-</w:t>
            </w:r>
          </w:p>
        </w:tc>
      </w:tr>
      <w:tr w:rsidR="003467FA" w:rsidRPr="000F7EF8" w14:paraId="4FDAD463"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208141AF" w14:textId="77777777" w:rsidR="003467FA" w:rsidRPr="000F7EF8" w:rsidRDefault="003467FA" w:rsidP="003D7D35">
            <w:pPr>
              <w:pStyle w:val="TAC"/>
              <w:rPr>
                <w:lang w:val="fr-FR"/>
              </w:rPr>
            </w:pPr>
            <w:r w:rsidRPr="000F7EF8">
              <w:rPr>
                <w:lang w:val="fr-FR"/>
              </w:rPr>
              <w:t>2</w:t>
            </w:r>
          </w:p>
        </w:tc>
        <w:tc>
          <w:tcPr>
            <w:tcW w:w="3968" w:type="dxa"/>
            <w:tcBorders>
              <w:top w:val="single" w:sz="4" w:space="0" w:color="auto"/>
              <w:left w:val="single" w:sz="4" w:space="0" w:color="auto"/>
              <w:bottom w:val="single" w:sz="4" w:space="0" w:color="auto"/>
              <w:right w:val="single" w:sz="4" w:space="0" w:color="auto"/>
            </w:tcBorders>
            <w:hideMark/>
          </w:tcPr>
          <w:p w14:paraId="19C19764" w14:textId="77777777" w:rsidR="003467FA" w:rsidRPr="000F7EF8" w:rsidRDefault="003467FA" w:rsidP="003D7D35">
            <w:pPr>
              <w:pStyle w:val="TAL"/>
            </w:pPr>
            <w:r w:rsidRPr="000F7EF8">
              <w:rPr>
                <w:rFonts w:eastAsia="Calibri"/>
              </w:rPr>
              <w:t xml:space="preserve">Check: Does the UE (MCPTT client) correctly perform </w:t>
            </w:r>
            <w:r w:rsidRPr="000F7EF8">
              <w:t xml:space="preserve">procedure 'MCX Subscription and Notification' as described in TS 36.579-1 [2] Table 5.3.29.3-1 </w:t>
            </w:r>
            <w:r w:rsidRPr="000F7EF8">
              <w:rPr>
                <w:rFonts w:cs="Arial"/>
                <w:szCs w:val="18"/>
              </w:rPr>
              <w:t>to subscribe to affiliation status changes of a target user</w:t>
            </w:r>
            <w:r w:rsidRPr="000F7EF8">
              <w:t>?</w:t>
            </w:r>
          </w:p>
        </w:tc>
        <w:tc>
          <w:tcPr>
            <w:tcW w:w="708" w:type="dxa"/>
            <w:tcBorders>
              <w:top w:val="single" w:sz="4" w:space="0" w:color="auto"/>
              <w:left w:val="single" w:sz="4" w:space="0" w:color="auto"/>
              <w:bottom w:val="single" w:sz="4" w:space="0" w:color="auto"/>
              <w:right w:val="single" w:sz="4" w:space="0" w:color="auto"/>
            </w:tcBorders>
            <w:hideMark/>
          </w:tcPr>
          <w:p w14:paraId="32D98F60" w14:textId="77777777" w:rsidR="003467FA" w:rsidRPr="000F7EF8" w:rsidRDefault="003467FA" w:rsidP="003D7D35">
            <w:pPr>
              <w:pStyle w:val="TAC"/>
              <w:rPr>
                <w:lang w:val="fr-FR"/>
              </w:rPr>
            </w:pPr>
            <w:r w:rsidRPr="000F7EF8">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5F5E2A9E" w14:textId="77777777" w:rsidR="003467FA" w:rsidRPr="000F7EF8" w:rsidRDefault="003467FA" w:rsidP="003D7D35">
            <w:pPr>
              <w:pStyle w:val="TAL"/>
              <w:rPr>
                <w:lang w:val="fr-FR"/>
              </w:rPr>
            </w:pPr>
            <w:r w:rsidRPr="000F7EF8">
              <w:rPr>
                <w:rFonts w:eastAsia="Calibri"/>
                <w:lang w:val="fr-FR"/>
              </w:rPr>
              <w:t>-</w:t>
            </w:r>
          </w:p>
        </w:tc>
        <w:tc>
          <w:tcPr>
            <w:tcW w:w="565" w:type="dxa"/>
            <w:tcBorders>
              <w:top w:val="single" w:sz="4" w:space="0" w:color="auto"/>
              <w:left w:val="single" w:sz="4" w:space="0" w:color="auto"/>
              <w:bottom w:val="single" w:sz="4" w:space="0" w:color="auto"/>
              <w:right w:val="single" w:sz="4" w:space="0" w:color="auto"/>
            </w:tcBorders>
            <w:hideMark/>
          </w:tcPr>
          <w:p w14:paraId="3A95D9F2" w14:textId="77777777" w:rsidR="003467FA" w:rsidRPr="000F7EF8" w:rsidRDefault="003467FA" w:rsidP="003D7D35">
            <w:pPr>
              <w:pStyle w:val="TAC"/>
              <w:rPr>
                <w:lang w:val="fr-FR"/>
              </w:rPr>
            </w:pPr>
            <w:r w:rsidRPr="000F7EF8">
              <w:rPr>
                <w:rFonts w:eastAsia="Calibri"/>
                <w:lang w:val="fr-FR"/>
              </w:rPr>
              <w:t>1</w:t>
            </w:r>
          </w:p>
        </w:tc>
        <w:tc>
          <w:tcPr>
            <w:tcW w:w="850" w:type="dxa"/>
            <w:tcBorders>
              <w:top w:val="single" w:sz="4" w:space="0" w:color="auto"/>
              <w:left w:val="single" w:sz="4" w:space="0" w:color="auto"/>
              <w:bottom w:val="single" w:sz="4" w:space="0" w:color="auto"/>
              <w:right w:val="single" w:sz="4" w:space="0" w:color="auto"/>
            </w:tcBorders>
            <w:hideMark/>
          </w:tcPr>
          <w:p w14:paraId="21D6FDFF" w14:textId="77777777" w:rsidR="003467FA" w:rsidRPr="000F7EF8" w:rsidRDefault="003467FA" w:rsidP="003D7D35">
            <w:pPr>
              <w:pStyle w:val="TAC"/>
              <w:rPr>
                <w:lang w:val="fr-FR"/>
              </w:rPr>
            </w:pPr>
            <w:r w:rsidRPr="000F7EF8">
              <w:rPr>
                <w:rFonts w:eastAsia="Calibri"/>
                <w:lang w:val="fr-FR"/>
              </w:rPr>
              <w:t>P</w:t>
            </w:r>
          </w:p>
        </w:tc>
      </w:tr>
      <w:tr w:rsidR="003467FA" w:rsidRPr="000F7EF8" w14:paraId="0F298772"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1912AF03" w14:textId="77777777" w:rsidR="003467FA" w:rsidRPr="000F7EF8" w:rsidRDefault="003467FA" w:rsidP="003D7D35">
            <w:pPr>
              <w:pStyle w:val="TAC"/>
              <w:rPr>
                <w:lang w:val="fr-FR"/>
              </w:rPr>
            </w:pPr>
            <w:r w:rsidRPr="000F7EF8">
              <w:rPr>
                <w:lang w:val="fr-FR"/>
              </w:rPr>
              <w:t>3</w:t>
            </w:r>
          </w:p>
        </w:tc>
        <w:tc>
          <w:tcPr>
            <w:tcW w:w="3968" w:type="dxa"/>
            <w:tcBorders>
              <w:top w:val="single" w:sz="4" w:space="0" w:color="auto"/>
              <w:left w:val="single" w:sz="4" w:space="0" w:color="auto"/>
              <w:bottom w:val="single" w:sz="4" w:space="0" w:color="auto"/>
              <w:right w:val="single" w:sz="4" w:space="0" w:color="auto"/>
            </w:tcBorders>
            <w:hideMark/>
          </w:tcPr>
          <w:p w14:paraId="7CD0BFC8" w14:textId="77777777" w:rsidR="003467FA" w:rsidRPr="000F7EF8" w:rsidRDefault="003467FA" w:rsidP="003D7D35">
            <w:pPr>
              <w:pStyle w:val="TAL"/>
            </w:pPr>
            <w:r w:rsidRPr="000F7EF8">
              <w:rPr>
                <w:rFonts w:eastAsia="Calibri"/>
              </w:rPr>
              <w:t xml:space="preserve">Check: Does the UE (MCPTT client) correctly perform </w:t>
            </w:r>
            <w:r w:rsidRPr="000F7EF8">
              <w:t>procedure 'MCX SIP MESSAGE Request - Accept CO' as described in TS 36.579-1 [2] Table 5.3.30.3-1 to send a remotely initiated group call request to a remote user for a targeted group?</w:t>
            </w:r>
          </w:p>
        </w:tc>
        <w:tc>
          <w:tcPr>
            <w:tcW w:w="708" w:type="dxa"/>
            <w:tcBorders>
              <w:top w:val="single" w:sz="4" w:space="0" w:color="auto"/>
              <w:left w:val="single" w:sz="4" w:space="0" w:color="auto"/>
              <w:bottom w:val="single" w:sz="4" w:space="0" w:color="auto"/>
              <w:right w:val="single" w:sz="4" w:space="0" w:color="auto"/>
            </w:tcBorders>
            <w:hideMark/>
          </w:tcPr>
          <w:p w14:paraId="6F5A569C" w14:textId="77777777" w:rsidR="003467FA" w:rsidRPr="000F7EF8" w:rsidRDefault="003467FA" w:rsidP="003D7D35">
            <w:pPr>
              <w:pStyle w:val="TAC"/>
              <w:rPr>
                <w:lang w:val="fr-FR"/>
              </w:rPr>
            </w:pPr>
            <w:r w:rsidRPr="000F7EF8">
              <w:rPr>
                <w:rFonts w:eastAsia="Calibri"/>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77B9A1B8" w14:textId="77777777" w:rsidR="003467FA" w:rsidRPr="000F7EF8" w:rsidRDefault="003467FA" w:rsidP="003D7D35">
            <w:pPr>
              <w:pStyle w:val="TAL"/>
              <w:rPr>
                <w:lang w:val="fr-FR"/>
              </w:rPr>
            </w:pPr>
            <w:r w:rsidRPr="000F7EF8">
              <w:rPr>
                <w:rFonts w:eastAsia="Calibri"/>
                <w:lang w:val="fr-FR"/>
              </w:rPr>
              <w:t>-</w:t>
            </w:r>
          </w:p>
        </w:tc>
        <w:tc>
          <w:tcPr>
            <w:tcW w:w="565" w:type="dxa"/>
            <w:tcBorders>
              <w:top w:val="single" w:sz="4" w:space="0" w:color="auto"/>
              <w:left w:val="single" w:sz="4" w:space="0" w:color="auto"/>
              <w:bottom w:val="single" w:sz="4" w:space="0" w:color="auto"/>
              <w:right w:val="single" w:sz="4" w:space="0" w:color="auto"/>
            </w:tcBorders>
            <w:hideMark/>
          </w:tcPr>
          <w:p w14:paraId="277E0436" w14:textId="77777777" w:rsidR="003467FA" w:rsidRPr="000F7EF8" w:rsidRDefault="003467FA" w:rsidP="003D7D35">
            <w:pPr>
              <w:pStyle w:val="TAC"/>
              <w:rPr>
                <w:lang w:val="fr-FR"/>
              </w:rPr>
            </w:pPr>
            <w:r w:rsidRPr="000F7EF8">
              <w:rPr>
                <w:rFonts w:eastAsia="Calibri"/>
                <w:lang w:val="fr-FR"/>
              </w:rPr>
              <w:t>2</w:t>
            </w:r>
          </w:p>
        </w:tc>
        <w:tc>
          <w:tcPr>
            <w:tcW w:w="850" w:type="dxa"/>
            <w:tcBorders>
              <w:top w:val="single" w:sz="4" w:space="0" w:color="auto"/>
              <w:left w:val="single" w:sz="4" w:space="0" w:color="auto"/>
              <w:bottom w:val="single" w:sz="4" w:space="0" w:color="auto"/>
              <w:right w:val="single" w:sz="4" w:space="0" w:color="auto"/>
            </w:tcBorders>
            <w:hideMark/>
          </w:tcPr>
          <w:p w14:paraId="2874428B" w14:textId="77777777" w:rsidR="003467FA" w:rsidRPr="000F7EF8" w:rsidRDefault="003467FA" w:rsidP="003D7D35">
            <w:pPr>
              <w:pStyle w:val="TAC"/>
              <w:rPr>
                <w:lang w:val="fr-FR"/>
              </w:rPr>
            </w:pPr>
            <w:r w:rsidRPr="000F7EF8">
              <w:rPr>
                <w:rFonts w:eastAsia="Calibri"/>
                <w:lang w:val="fr-FR"/>
              </w:rPr>
              <w:t>P</w:t>
            </w:r>
          </w:p>
        </w:tc>
      </w:tr>
      <w:tr w:rsidR="003467FA" w:rsidRPr="000F7EF8" w14:paraId="2A3BA066" w14:textId="77777777" w:rsidTr="003D7D35">
        <w:tc>
          <w:tcPr>
            <w:tcW w:w="9603" w:type="dxa"/>
            <w:gridSpan w:val="6"/>
            <w:tcBorders>
              <w:top w:val="single" w:sz="4" w:space="0" w:color="auto"/>
              <w:left w:val="single" w:sz="4" w:space="0" w:color="auto"/>
              <w:bottom w:val="single" w:sz="4" w:space="0" w:color="auto"/>
              <w:right w:val="single" w:sz="4" w:space="0" w:color="auto"/>
            </w:tcBorders>
            <w:hideMark/>
          </w:tcPr>
          <w:p w14:paraId="473DD5B0" w14:textId="77777777" w:rsidR="003467FA" w:rsidRPr="000F7EF8" w:rsidRDefault="003467FA" w:rsidP="003D7D35">
            <w:pPr>
              <w:pStyle w:val="TAN"/>
            </w:pPr>
            <w:r w:rsidRPr="000F7EF8">
              <w:t>NOTE 1:</w:t>
            </w:r>
            <w:r w:rsidRPr="000F7EF8">
              <w:tab/>
              <w:t>This is expected to be done via a suitable implementation dependent MMI.</w:t>
            </w:r>
          </w:p>
        </w:tc>
      </w:tr>
    </w:tbl>
    <w:p w14:paraId="4C852C44" w14:textId="77777777" w:rsidR="003467FA" w:rsidRPr="000F7EF8" w:rsidRDefault="003467FA" w:rsidP="003467FA"/>
    <w:p w14:paraId="2C0003EC" w14:textId="77777777" w:rsidR="003467FA" w:rsidRPr="000F7EF8" w:rsidRDefault="003467FA" w:rsidP="003467FA">
      <w:pPr>
        <w:pStyle w:val="H6"/>
      </w:pPr>
      <w:r w:rsidRPr="000F7EF8">
        <w:t>6.1.5.1.3.3</w:t>
      </w:r>
      <w:r w:rsidRPr="000F7EF8">
        <w:tab/>
        <w:t>Specific message contents</w:t>
      </w:r>
    </w:p>
    <w:p w14:paraId="17A338B2" w14:textId="77777777" w:rsidR="003467FA" w:rsidRPr="000F7EF8" w:rsidRDefault="003467FA" w:rsidP="003467FA">
      <w:pPr>
        <w:pStyle w:val="TH"/>
      </w:pPr>
      <w:r w:rsidRPr="000F7EF8">
        <w:t>Table 6.1.5.1.3.3-1: SIP SUBSCRIBE from the UE (step 2, Table 6.1.5.1.3.2-1;</w:t>
      </w:r>
      <w:r w:rsidRPr="000F7EF8">
        <w:br/>
        <w:t>step 2, TS 36.579-1 [2] Table 5.3.29.3-1)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3467FA" w:rsidRPr="000F7EF8" w14:paraId="2C6BFD38"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6BC2D4D6" w14:textId="77777777" w:rsidR="003467FA" w:rsidRPr="000F7EF8" w:rsidRDefault="003467FA" w:rsidP="003D7D35">
            <w:pPr>
              <w:pStyle w:val="TAL"/>
              <w:rPr>
                <w:lang w:val="fr-FR"/>
              </w:rPr>
            </w:pPr>
            <w:r w:rsidRPr="000F7EF8">
              <w:rPr>
                <w:lang w:val="fr-FR"/>
              </w:rPr>
              <w:t>Derivation Path: TS 36.579-1 [2], Table 5.5.2.14-1</w:t>
            </w:r>
          </w:p>
        </w:tc>
      </w:tr>
      <w:tr w:rsidR="003467FA" w:rsidRPr="000F7EF8" w14:paraId="20DCC6B5"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45DE2157" w14:textId="77777777" w:rsidR="003467FA" w:rsidRPr="000F7EF8" w:rsidRDefault="003467FA" w:rsidP="003D7D35">
            <w:pPr>
              <w:pStyle w:val="TAH"/>
              <w:rPr>
                <w:lang w:val="fr-FR"/>
              </w:rPr>
            </w:pPr>
            <w:r w:rsidRPr="000F7EF8">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5B1D1D5" w14:textId="77777777" w:rsidR="003467FA" w:rsidRPr="000F7EF8" w:rsidRDefault="003467FA" w:rsidP="003D7D35">
            <w:pPr>
              <w:pStyle w:val="TAH"/>
              <w:rPr>
                <w:lang w:val="fr-FR"/>
              </w:rPr>
            </w:pPr>
            <w:r w:rsidRPr="000F7EF8">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1CBC04E" w14:textId="77777777" w:rsidR="003467FA" w:rsidRPr="000F7EF8" w:rsidRDefault="003467FA" w:rsidP="003D7D35">
            <w:pPr>
              <w:pStyle w:val="TAH"/>
              <w:rPr>
                <w:lang w:val="fr-FR"/>
              </w:rPr>
            </w:pPr>
            <w:r w:rsidRPr="000F7EF8">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409D47C7" w14:textId="77777777" w:rsidR="003467FA" w:rsidRPr="000F7EF8" w:rsidRDefault="003467FA" w:rsidP="003D7D35">
            <w:pPr>
              <w:pStyle w:val="TAH"/>
              <w:rPr>
                <w:lang w:val="fr-FR"/>
              </w:rPr>
            </w:pPr>
            <w:r w:rsidRPr="000F7EF8">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6CD77628" w14:textId="77777777" w:rsidR="003467FA" w:rsidRPr="000F7EF8" w:rsidRDefault="003467FA" w:rsidP="003D7D35">
            <w:pPr>
              <w:pStyle w:val="TAH"/>
              <w:rPr>
                <w:lang w:val="fr-FR"/>
              </w:rPr>
            </w:pPr>
            <w:r w:rsidRPr="000F7EF8">
              <w:rPr>
                <w:lang w:val="fr-FR"/>
              </w:rPr>
              <w:t>Condition</w:t>
            </w:r>
          </w:p>
        </w:tc>
      </w:tr>
      <w:tr w:rsidR="003467FA" w:rsidRPr="000F7EF8" w14:paraId="40FAEC1A"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50BFD011" w14:textId="77777777" w:rsidR="003467FA" w:rsidRPr="000F7EF8" w:rsidRDefault="003467FA" w:rsidP="003D7D35">
            <w:pPr>
              <w:pStyle w:val="TAL"/>
              <w:rPr>
                <w:b/>
                <w:lang w:val="fr-FR"/>
              </w:rPr>
            </w:pPr>
            <w:r w:rsidRPr="000F7EF8">
              <w:rPr>
                <w:b/>
                <w:lang w:val="fr-FR"/>
              </w:rPr>
              <w:t>Expires</w:t>
            </w:r>
          </w:p>
        </w:tc>
        <w:tc>
          <w:tcPr>
            <w:tcW w:w="2126" w:type="dxa"/>
            <w:tcBorders>
              <w:top w:val="single" w:sz="4" w:space="0" w:color="auto"/>
              <w:left w:val="single" w:sz="4" w:space="0" w:color="auto"/>
              <w:bottom w:val="single" w:sz="4" w:space="0" w:color="auto"/>
              <w:right w:val="single" w:sz="4" w:space="0" w:color="auto"/>
            </w:tcBorders>
          </w:tcPr>
          <w:p w14:paraId="699DEC7F" w14:textId="77777777" w:rsidR="003467FA" w:rsidRPr="000F7EF8"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6A86B98C" w14:textId="77777777" w:rsidR="003467FA" w:rsidRPr="000F7EF8"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4D8921E6" w14:textId="77777777" w:rsidR="003467FA" w:rsidRPr="000F7EF8"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20E65FEE" w14:textId="77777777" w:rsidR="003467FA" w:rsidRPr="000F7EF8" w:rsidRDefault="003467FA" w:rsidP="003D7D35">
            <w:pPr>
              <w:pStyle w:val="TAL"/>
              <w:rPr>
                <w:lang w:val="fr-FR"/>
              </w:rPr>
            </w:pPr>
          </w:p>
        </w:tc>
      </w:tr>
      <w:tr w:rsidR="003467FA" w:rsidRPr="000F7EF8" w14:paraId="2172771B"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75407596" w14:textId="77777777" w:rsidR="003467FA" w:rsidRPr="002C79AA" w:rsidRDefault="003467FA" w:rsidP="003D7D35">
            <w:pPr>
              <w:pStyle w:val="TAL"/>
              <w:rPr>
                <w:lang w:val="fr-FR"/>
              </w:rPr>
            </w:pPr>
            <w:r w:rsidRPr="002C79AA">
              <w:rPr>
                <w:lang w:val="fr-FR"/>
              </w:rPr>
              <w:t xml:space="preserve">  delta-seconds</w:t>
            </w:r>
          </w:p>
        </w:tc>
        <w:tc>
          <w:tcPr>
            <w:tcW w:w="2126" w:type="dxa"/>
            <w:tcBorders>
              <w:top w:val="single" w:sz="4" w:space="0" w:color="auto"/>
              <w:left w:val="single" w:sz="4" w:space="0" w:color="auto"/>
              <w:bottom w:val="single" w:sz="4" w:space="0" w:color="auto"/>
              <w:right w:val="single" w:sz="4" w:space="0" w:color="auto"/>
            </w:tcBorders>
            <w:hideMark/>
          </w:tcPr>
          <w:p w14:paraId="44EBFB05" w14:textId="77777777" w:rsidR="003467FA" w:rsidRPr="000F7EF8" w:rsidRDefault="003467FA" w:rsidP="003D7D35">
            <w:pPr>
              <w:pStyle w:val="TAL"/>
              <w:rPr>
                <w:lang w:val="fr-FR"/>
              </w:rPr>
            </w:pPr>
            <w:r w:rsidRPr="000F7EF8">
              <w:rPr>
                <w:lang w:val="fr-FR"/>
              </w:rPr>
              <w:t>"4294967295"</w:t>
            </w:r>
          </w:p>
        </w:tc>
        <w:tc>
          <w:tcPr>
            <w:tcW w:w="2126" w:type="dxa"/>
            <w:tcBorders>
              <w:top w:val="single" w:sz="4" w:space="0" w:color="auto"/>
              <w:left w:val="single" w:sz="4" w:space="0" w:color="auto"/>
              <w:bottom w:val="single" w:sz="4" w:space="0" w:color="auto"/>
              <w:right w:val="single" w:sz="4" w:space="0" w:color="auto"/>
            </w:tcBorders>
          </w:tcPr>
          <w:p w14:paraId="2C09CEA7" w14:textId="77777777" w:rsidR="003467FA" w:rsidRPr="000F7EF8"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0F499C5C" w14:textId="77777777" w:rsidR="003467FA" w:rsidRPr="000F7EF8"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16003809" w14:textId="77777777" w:rsidR="003467FA" w:rsidRPr="000F7EF8" w:rsidRDefault="003467FA" w:rsidP="003D7D35">
            <w:pPr>
              <w:pStyle w:val="TAL"/>
              <w:rPr>
                <w:lang w:val="fr-FR"/>
              </w:rPr>
            </w:pPr>
          </w:p>
        </w:tc>
      </w:tr>
      <w:tr w:rsidR="003467FA" w:rsidRPr="000F7EF8" w14:paraId="26376A22"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3F500560" w14:textId="77777777" w:rsidR="003467FA" w:rsidRPr="000F7EF8" w:rsidRDefault="003467FA" w:rsidP="003D7D35">
            <w:pPr>
              <w:pStyle w:val="TAL"/>
              <w:rPr>
                <w:b/>
                <w:lang w:val="fr-FR"/>
              </w:rPr>
            </w:pPr>
            <w:r w:rsidRPr="000F7EF8">
              <w:rPr>
                <w:b/>
                <w:lang w:val="fr-FR"/>
              </w:rPr>
              <w:t>Message-body</w:t>
            </w:r>
          </w:p>
        </w:tc>
        <w:tc>
          <w:tcPr>
            <w:tcW w:w="2126" w:type="dxa"/>
            <w:tcBorders>
              <w:top w:val="single" w:sz="4" w:space="0" w:color="auto"/>
              <w:left w:val="single" w:sz="4" w:space="0" w:color="auto"/>
              <w:bottom w:val="single" w:sz="4" w:space="0" w:color="auto"/>
              <w:right w:val="single" w:sz="4" w:space="0" w:color="auto"/>
            </w:tcBorders>
          </w:tcPr>
          <w:p w14:paraId="7BEB010C" w14:textId="77777777" w:rsidR="003467FA" w:rsidRPr="000F7EF8"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01942D03" w14:textId="77777777" w:rsidR="003467FA" w:rsidRPr="000F7EF8"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2C8F851D" w14:textId="77777777" w:rsidR="003467FA" w:rsidRPr="000F7EF8"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18F265C8" w14:textId="77777777" w:rsidR="003467FA" w:rsidRPr="000F7EF8" w:rsidRDefault="003467FA" w:rsidP="003D7D35">
            <w:pPr>
              <w:pStyle w:val="TAL"/>
              <w:rPr>
                <w:lang w:val="fr-FR"/>
              </w:rPr>
            </w:pPr>
          </w:p>
        </w:tc>
      </w:tr>
      <w:tr w:rsidR="003467FA" w:rsidRPr="000F7EF8" w14:paraId="09C7239E"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36EF6C96" w14:textId="77777777" w:rsidR="003467FA" w:rsidRPr="002C79AA" w:rsidRDefault="003467FA" w:rsidP="003D7D35">
            <w:pPr>
              <w:pStyle w:val="TAL"/>
              <w:rPr>
                <w:lang w:val="fr-FR"/>
              </w:rPr>
            </w:pPr>
            <w:r w:rsidRPr="002C79AA">
              <w:rPr>
                <w:lang w:val="fr-FR"/>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A258A9A" w14:textId="77777777" w:rsidR="003467FA" w:rsidRPr="000F7EF8"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hideMark/>
          </w:tcPr>
          <w:p w14:paraId="2D42F87C" w14:textId="77777777" w:rsidR="003467FA" w:rsidRPr="000F7EF8" w:rsidRDefault="003467FA" w:rsidP="003D7D35">
            <w:pPr>
              <w:pStyle w:val="TAL"/>
              <w:rPr>
                <w:b/>
                <w:lang w:val="fr-FR"/>
              </w:rPr>
            </w:pPr>
            <w:r w:rsidRPr="000F7EF8">
              <w:rPr>
                <w:b/>
                <w:lang w:val="fr-FR"/>
              </w:rPr>
              <w:t>MCPTT-Info</w:t>
            </w:r>
          </w:p>
        </w:tc>
        <w:tc>
          <w:tcPr>
            <w:tcW w:w="1418" w:type="dxa"/>
            <w:tcBorders>
              <w:top w:val="single" w:sz="4" w:space="0" w:color="auto"/>
              <w:left w:val="single" w:sz="4" w:space="0" w:color="auto"/>
              <w:bottom w:val="single" w:sz="4" w:space="0" w:color="auto"/>
              <w:right w:val="single" w:sz="4" w:space="0" w:color="auto"/>
            </w:tcBorders>
          </w:tcPr>
          <w:p w14:paraId="7D436BE9" w14:textId="77777777" w:rsidR="003467FA" w:rsidRPr="000F7EF8"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1E8FB2B2" w14:textId="77777777" w:rsidR="003467FA" w:rsidRPr="000F7EF8" w:rsidRDefault="003467FA" w:rsidP="003D7D35">
            <w:pPr>
              <w:pStyle w:val="TAL"/>
              <w:rPr>
                <w:lang w:val="fr-FR"/>
              </w:rPr>
            </w:pPr>
          </w:p>
        </w:tc>
      </w:tr>
      <w:tr w:rsidR="003467FA" w:rsidRPr="000F7EF8" w14:paraId="44C65A26"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37AE2CC8" w14:textId="77777777" w:rsidR="003467FA" w:rsidRPr="000F7EF8" w:rsidRDefault="003467FA" w:rsidP="003D7D35">
            <w:pPr>
              <w:pStyle w:val="TAL"/>
              <w:rPr>
                <w:lang w:val="fr-FR"/>
              </w:rPr>
            </w:pPr>
            <w:r w:rsidRPr="000F7EF8">
              <w:rPr>
                <w:lang w:val="fr-FR"/>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FF8B9F7" w14:textId="77777777" w:rsidR="003467FA" w:rsidRPr="000F7EF8" w:rsidRDefault="003467FA" w:rsidP="003D7D35">
            <w:pPr>
              <w:pStyle w:val="TAL"/>
            </w:pPr>
            <w:r w:rsidRPr="000F7EF8">
              <w:t>MCPTT-Info as described in Table 6.1.5.1.3.3-2</w:t>
            </w:r>
          </w:p>
        </w:tc>
        <w:tc>
          <w:tcPr>
            <w:tcW w:w="2126" w:type="dxa"/>
            <w:tcBorders>
              <w:top w:val="single" w:sz="4" w:space="0" w:color="auto"/>
              <w:left w:val="single" w:sz="4" w:space="0" w:color="auto"/>
              <w:bottom w:val="single" w:sz="4" w:space="0" w:color="auto"/>
              <w:right w:val="single" w:sz="4" w:space="0" w:color="auto"/>
            </w:tcBorders>
          </w:tcPr>
          <w:p w14:paraId="7403133E" w14:textId="77777777" w:rsidR="003467FA" w:rsidRPr="000F7EF8"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5061B8C" w14:textId="77777777" w:rsidR="003467FA" w:rsidRPr="000F7EF8"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65BA499" w14:textId="77777777" w:rsidR="003467FA" w:rsidRPr="000F7EF8" w:rsidRDefault="003467FA" w:rsidP="003D7D35">
            <w:pPr>
              <w:pStyle w:val="TAL"/>
            </w:pPr>
          </w:p>
        </w:tc>
      </w:tr>
    </w:tbl>
    <w:p w14:paraId="087D321C" w14:textId="77777777" w:rsidR="003467FA" w:rsidRPr="000F7EF8" w:rsidRDefault="003467FA" w:rsidP="003467FA"/>
    <w:p w14:paraId="45F80888" w14:textId="77777777" w:rsidR="003467FA" w:rsidRPr="000F7EF8" w:rsidRDefault="003467FA" w:rsidP="003467FA">
      <w:pPr>
        <w:pStyle w:val="TH"/>
      </w:pPr>
      <w:r w:rsidRPr="000F7EF8">
        <w:t xml:space="preserve">Table 6.1.5.1.3.3-2: </w:t>
      </w:r>
      <w:r w:rsidRPr="000F7EF8">
        <w:rPr>
          <w:lang w:eastAsia="ko-KR"/>
        </w:rPr>
        <w:t>MCPTT-Info in SIP SUBSCRIBE</w:t>
      </w:r>
      <w:r w:rsidRPr="000F7EF8">
        <w:t xml:space="preserve"> (Table 6.1.5.1.3.3-1)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0F7EF8" w14:paraId="67DF1898"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576C1143" w14:textId="77777777" w:rsidR="003467FA" w:rsidRPr="000F7EF8" w:rsidRDefault="003467FA" w:rsidP="003D7D35">
            <w:pPr>
              <w:pStyle w:val="TAL"/>
              <w:rPr>
                <w:lang w:val="fr-FR"/>
              </w:rPr>
            </w:pPr>
            <w:r w:rsidRPr="000F7EF8">
              <w:rPr>
                <w:lang w:val="fr-FR"/>
              </w:rPr>
              <w:t>Derivation Path: TS 36.579-1 [2], Table 5.5.3.2.1-1</w:t>
            </w:r>
          </w:p>
        </w:tc>
      </w:tr>
      <w:tr w:rsidR="003467FA" w:rsidRPr="000F7EF8" w14:paraId="2AC3CEEC"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74BF7694" w14:textId="77777777" w:rsidR="003467FA" w:rsidRPr="000F7EF8" w:rsidRDefault="003467FA" w:rsidP="003D7D35">
            <w:pPr>
              <w:pStyle w:val="TAH"/>
              <w:rPr>
                <w:lang w:val="fr-FR"/>
              </w:rPr>
            </w:pPr>
            <w:r w:rsidRPr="000F7EF8">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034F32A" w14:textId="77777777" w:rsidR="003467FA" w:rsidRPr="000F7EF8" w:rsidRDefault="003467FA" w:rsidP="003D7D35">
            <w:pPr>
              <w:pStyle w:val="TAH"/>
              <w:rPr>
                <w:lang w:val="fr-FR"/>
              </w:rPr>
            </w:pPr>
            <w:r w:rsidRPr="000F7EF8">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A618593" w14:textId="77777777" w:rsidR="003467FA" w:rsidRPr="000F7EF8" w:rsidRDefault="003467FA" w:rsidP="003D7D35">
            <w:pPr>
              <w:pStyle w:val="TAH"/>
              <w:rPr>
                <w:lang w:val="fr-FR"/>
              </w:rPr>
            </w:pPr>
            <w:r w:rsidRPr="000F7EF8">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4A4E20DC" w14:textId="77777777" w:rsidR="003467FA" w:rsidRPr="000F7EF8" w:rsidRDefault="003467FA" w:rsidP="003D7D35">
            <w:pPr>
              <w:pStyle w:val="TAH"/>
              <w:rPr>
                <w:lang w:val="fr-FR"/>
              </w:rPr>
            </w:pPr>
            <w:r w:rsidRPr="000F7EF8">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324F6433" w14:textId="77777777" w:rsidR="003467FA" w:rsidRPr="000F7EF8" w:rsidRDefault="003467FA" w:rsidP="003D7D35">
            <w:pPr>
              <w:pStyle w:val="TAH"/>
              <w:rPr>
                <w:lang w:val="fr-FR"/>
              </w:rPr>
            </w:pPr>
            <w:r w:rsidRPr="000F7EF8">
              <w:rPr>
                <w:lang w:val="fr-FR"/>
              </w:rPr>
              <w:t>Condition</w:t>
            </w:r>
          </w:p>
        </w:tc>
      </w:tr>
      <w:tr w:rsidR="003467FA" w:rsidRPr="000F7EF8" w14:paraId="65874040"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4E5F7C5" w14:textId="77777777" w:rsidR="003467FA" w:rsidRPr="000F7EF8" w:rsidRDefault="003467FA" w:rsidP="003D7D35">
            <w:pPr>
              <w:pStyle w:val="TAL"/>
              <w:rPr>
                <w:lang w:val="fr-FR"/>
              </w:rPr>
            </w:pPr>
            <w:r w:rsidRPr="000F7EF8">
              <w:rPr>
                <w:lang w:val="fr-FR"/>
              </w:rPr>
              <w:t>mcpttinfo</w:t>
            </w:r>
          </w:p>
        </w:tc>
        <w:tc>
          <w:tcPr>
            <w:tcW w:w="2126" w:type="dxa"/>
            <w:tcBorders>
              <w:top w:val="single" w:sz="4" w:space="0" w:color="auto"/>
              <w:left w:val="single" w:sz="4" w:space="0" w:color="auto"/>
              <w:bottom w:val="single" w:sz="4" w:space="0" w:color="auto"/>
              <w:right w:val="single" w:sz="4" w:space="0" w:color="auto"/>
            </w:tcBorders>
          </w:tcPr>
          <w:p w14:paraId="755F17B5" w14:textId="77777777" w:rsidR="003467FA" w:rsidRPr="000F7EF8"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5C1D5E1C" w14:textId="77777777" w:rsidR="003467FA" w:rsidRPr="000F7EF8"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6DB02C9D" w14:textId="77777777" w:rsidR="003467FA" w:rsidRPr="000F7EF8"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1AAC7813" w14:textId="77777777" w:rsidR="003467FA" w:rsidRPr="000F7EF8" w:rsidRDefault="003467FA" w:rsidP="003D7D35">
            <w:pPr>
              <w:pStyle w:val="TAL"/>
              <w:rPr>
                <w:lang w:val="fr-FR"/>
              </w:rPr>
            </w:pPr>
          </w:p>
        </w:tc>
      </w:tr>
      <w:tr w:rsidR="003467FA" w:rsidRPr="000F7EF8" w14:paraId="70209F2C"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0B8BECE" w14:textId="77777777" w:rsidR="003467FA" w:rsidRPr="000F7EF8" w:rsidRDefault="003467FA" w:rsidP="003D7D35">
            <w:pPr>
              <w:pStyle w:val="TAL"/>
              <w:rPr>
                <w:lang w:val="fr-FR"/>
              </w:rPr>
            </w:pPr>
            <w:r w:rsidRPr="000F7EF8">
              <w:rPr>
                <w:lang w:val="fr-FR"/>
              </w:rPr>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1A7C995D" w14:textId="77777777" w:rsidR="003467FA" w:rsidRPr="000F7EF8"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391444ED" w14:textId="77777777" w:rsidR="003467FA" w:rsidRPr="000F7EF8"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59A4FE28" w14:textId="77777777" w:rsidR="003467FA" w:rsidRPr="000F7EF8"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29B71801" w14:textId="77777777" w:rsidR="003467FA" w:rsidRPr="000F7EF8" w:rsidRDefault="003467FA" w:rsidP="003D7D35">
            <w:pPr>
              <w:pStyle w:val="TAL"/>
              <w:rPr>
                <w:lang w:val="fr-FR"/>
              </w:rPr>
            </w:pPr>
          </w:p>
        </w:tc>
      </w:tr>
      <w:tr w:rsidR="003467FA" w:rsidRPr="000F7EF8" w14:paraId="42A091BC"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2E875FC2" w14:textId="77777777" w:rsidR="003467FA" w:rsidRPr="000F7EF8" w:rsidRDefault="003467FA" w:rsidP="003D7D35">
            <w:pPr>
              <w:pStyle w:val="TAL"/>
              <w:rPr>
                <w:lang w:val="fr-FR"/>
              </w:rPr>
            </w:pPr>
            <w:r w:rsidRPr="000F7EF8">
              <w:rPr>
                <w:lang w:val="fr-FR"/>
              </w:rPr>
              <w:t xml:space="preserve">    mcptt-request-uri</w:t>
            </w:r>
          </w:p>
        </w:tc>
        <w:tc>
          <w:tcPr>
            <w:tcW w:w="2126" w:type="dxa"/>
            <w:tcBorders>
              <w:top w:val="single" w:sz="4" w:space="0" w:color="auto"/>
              <w:left w:val="single" w:sz="4" w:space="0" w:color="auto"/>
              <w:bottom w:val="single" w:sz="4" w:space="0" w:color="auto"/>
              <w:right w:val="single" w:sz="4" w:space="0" w:color="auto"/>
            </w:tcBorders>
            <w:hideMark/>
          </w:tcPr>
          <w:p w14:paraId="1A716A39" w14:textId="77777777" w:rsidR="003467FA" w:rsidRPr="000F7EF8" w:rsidRDefault="003467FA" w:rsidP="003D7D35">
            <w:pPr>
              <w:pStyle w:val="TAL"/>
            </w:pPr>
            <w:r w:rsidRPr="000F7EF8">
              <w:t xml:space="preserve">Encrypted (NOTE 1) &lt;mcptt-request-uri&gt; with mcpttURI set to px_MCPTT_ID_User_B  </w:t>
            </w:r>
          </w:p>
        </w:tc>
        <w:tc>
          <w:tcPr>
            <w:tcW w:w="2126" w:type="dxa"/>
            <w:tcBorders>
              <w:top w:val="single" w:sz="4" w:space="0" w:color="auto"/>
              <w:left w:val="single" w:sz="4" w:space="0" w:color="auto"/>
              <w:bottom w:val="single" w:sz="4" w:space="0" w:color="auto"/>
              <w:right w:val="single" w:sz="4" w:space="0" w:color="auto"/>
            </w:tcBorders>
          </w:tcPr>
          <w:p w14:paraId="0C04D0E5" w14:textId="77777777" w:rsidR="003467FA" w:rsidRPr="000F7EF8"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FCE9FE8" w14:textId="77777777" w:rsidR="003467FA" w:rsidRPr="000F7EF8"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4D96265" w14:textId="77777777" w:rsidR="003467FA" w:rsidRPr="000F7EF8" w:rsidRDefault="003467FA" w:rsidP="003D7D35">
            <w:pPr>
              <w:pStyle w:val="TAL"/>
            </w:pPr>
          </w:p>
        </w:tc>
      </w:tr>
      <w:tr w:rsidR="003467FA" w:rsidRPr="000F7EF8" w14:paraId="1AEAACA8"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2503B95B" w14:textId="77777777" w:rsidR="003467FA" w:rsidRPr="000F7EF8" w:rsidRDefault="003467FA" w:rsidP="003D7D35">
            <w:pPr>
              <w:pStyle w:val="TAN"/>
            </w:pPr>
            <w:r w:rsidRPr="000F7EF8">
              <w:t>NOTE 1:</w:t>
            </w:r>
            <w:r w:rsidRPr="000F7EF8">
              <w:tab/>
              <w:t>Encrypted element as described in TS 36.579-1 [2] Table 5.5.3.2.1-1A.</w:t>
            </w:r>
          </w:p>
        </w:tc>
      </w:tr>
    </w:tbl>
    <w:p w14:paraId="37EE5F48" w14:textId="77777777" w:rsidR="003467FA" w:rsidRPr="000F7EF8" w:rsidRDefault="003467FA" w:rsidP="003467FA"/>
    <w:p w14:paraId="4ECA141D" w14:textId="77777777" w:rsidR="003467FA" w:rsidRPr="000F7EF8" w:rsidRDefault="003467FA" w:rsidP="003467FA">
      <w:pPr>
        <w:pStyle w:val="TH"/>
      </w:pPr>
      <w:r w:rsidRPr="000F7EF8">
        <w:t>Table 6.1.5.1.3.3-3: SIP NOTIFY from the SS (step 2, Table 6.1.5.1.3.2-1;</w:t>
      </w:r>
      <w:r w:rsidRPr="000F7EF8">
        <w:br/>
        <w:t>step 4, TS 36.579-1 [2] Table 5.3.29.3-1)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3467FA" w:rsidRPr="000F7EF8" w14:paraId="774831A3"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397276E6" w14:textId="77777777" w:rsidR="003467FA" w:rsidRPr="000F7EF8" w:rsidRDefault="003467FA" w:rsidP="003D7D35">
            <w:pPr>
              <w:pStyle w:val="TAL"/>
              <w:rPr>
                <w:lang w:val="fr-FR"/>
              </w:rPr>
            </w:pPr>
            <w:r w:rsidRPr="000F7EF8">
              <w:rPr>
                <w:lang w:val="fr-FR"/>
              </w:rPr>
              <w:t>Derivation Path: TS 36.579-1 [2], Table 5.5.2.8-1, condition PRESENCE-EVENT</w:t>
            </w:r>
          </w:p>
        </w:tc>
      </w:tr>
      <w:tr w:rsidR="003467FA" w:rsidRPr="000F7EF8" w14:paraId="00493DBF"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27A5437C" w14:textId="77777777" w:rsidR="003467FA" w:rsidRPr="000F7EF8" w:rsidRDefault="003467FA" w:rsidP="003D7D35">
            <w:pPr>
              <w:pStyle w:val="TAH"/>
              <w:rPr>
                <w:lang w:val="fr-FR"/>
              </w:rPr>
            </w:pPr>
            <w:r w:rsidRPr="000F7EF8">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A1ABCE6" w14:textId="77777777" w:rsidR="003467FA" w:rsidRPr="000F7EF8" w:rsidRDefault="003467FA" w:rsidP="003D7D35">
            <w:pPr>
              <w:pStyle w:val="TAH"/>
              <w:rPr>
                <w:lang w:val="fr-FR"/>
              </w:rPr>
            </w:pPr>
            <w:r w:rsidRPr="000F7EF8">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ECD76A8" w14:textId="77777777" w:rsidR="003467FA" w:rsidRPr="000F7EF8" w:rsidRDefault="003467FA" w:rsidP="003D7D35">
            <w:pPr>
              <w:pStyle w:val="TAH"/>
              <w:rPr>
                <w:lang w:val="fr-FR"/>
              </w:rPr>
            </w:pPr>
            <w:r w:rsidRPr="000F7EF8">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6B4DE039" w14:textId="77777777" w:rsidR="003467FA" w:rsidRPr="000F7EF8" w:rsidRDefault="003467FA" w:rsidP="003D7D35">
            <w:pPr>
              <w:pStyle w:val="TAH"/>
              <w:rPr>
                <w:lang w:val="fr-FR"/>
              </w:rPr>
            </w:pPr>
            <w:r w:rsidRPr="000F7EF8">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259FD8B4" w14:textId="77777777" w:rsidR="003467FA" w:rsidRPr="000F7EF8" w:rsidRDefault="003467FA" w:rsidP="003D7D35">
            <w:pPr>
              <w:pStyle w:val="TAH"/>
              <w:rPr>
                <w:lang w:val="fr-FR"/>
              </w:rPr>
            </w:pPr>
            <w:r w:rsidRPr="000F7EF8">
              <w:rPr>
                <w:lang w:val="fr-FR"/>
              </w:rPr>
              <w:t>Condition</w:t>
            </w:r>
          </w:p>
        </w:tc>
      </w:tr>
      <w:tr w:rsidR="003467FA" w:rsidRPr="000F7EF8" w14:paraId="4325E28F"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14D27F63" w14:textId="77777777" w:rsidR="003467FA" w:rsidRPr="000F7EF8" w:rsidRDefault="003467FA" w:rsidP="003D7D35">
            <w:pPr>
              <w:pStyle w:val="TAL"/>
              <w:rPr>
                <w:b/>
                <w:lang w:val="fr-FR"/>
              </w:rPr>
            </w:pPr>
            <w:r w:rsidRPr="000F7EF8">
              <w:rPr>
                <w:b/>
                <w:lang w:val="fr-FR"/>
              </w:rPr>
              <w:t>Message-body</w:t>
            </w:r>
          </w:p>
        </w:tc>
        <w:tc>
          <w:tcPr>
            <w:tcW w:w="2126" w:type="dxa"/>
            <w:tcBorders>
              <w:top w:val="single" w:sz="4" w:space="0" w:color="auto"/>
              <w:left w:val="single" w:sz="4" w:space="0" w:color="auto"/>
              <w:bottom w:val="single" w:sz="4" w:space="0" w:color="auto"/>
              <w:right w:val="single" w:sz="4" w:space="0" w:color="auto"/>
            </w:tcBorders>
          </w:tcPr>
          <w:p w14:paraId="6A6DB8E1" w14:textId="77777777" w:rsidR="003467FA" w:rsidRPr="000F7EF8"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0E5A75A0" w14:textId="77777777" w:rsidR="003467FA" w:rsidRPr="000F7EF8"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3F5F37AB" w14:textId="77777777" w:rsidR="003467FA" w:rsidRPr="000F7EF8"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42E76BF8" w14:textId="77777777" w:rsidR="003467FA" w:rsidRPr="000F7EF8" w:rsidRDefault="003467FA" w:rsidP="003D7D35">
            <w:pPr>
              <w:pStyle w:val="TAL"/>
              <w:rPr>
                <w:lang w:val="fr-FR"/>
              </w:rPr>
            </w:pPr>
          </w:p>
        </w:tc>
      </w:tr>
      <w:tr w:rsidR="003467FA" w:rsidRPr="000F7EF8" w14:paraId="75B1608D"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1F715D25" w14:textId="77777777" w:rsidR="003467FA" w:rsidRPr="000F7EF8" w:rsidRDefault="003467FA" w:rsidP="003D7D35">
            <w:pPr>
              <w:pStyle w:val="TAL"/>
              <w:rPr>
                <w:b/>
                <w:lang w:val="fr-FR"/>
              </w:rPr>
            </w:pPr>
            <w:r w:rsidRPr="000F7EF8">
              <w:rPr>
                <w:b/>
                <w:lang w:val="fr-FR"/>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B0F1C12" w14:textId="77777777" w:rsidR="003467FA" w:rsidRPr="000F7EF8"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hideMark/>
          </w:tcPr>
          <w:p w14:paraId="6DB4D140" w14:textId="77777777" w:rsidR="003467FA" w:rsidRPr="002C79AA" w:rsidRDefault="003467FA" w:rsidP="003D7D35">
            <w:pPr>
              <w:pStyle w:val="TAL"/>
              <w:rPr>
                <w:b/>
                <w:lang w:val="fr-FR"/>
              </w:rPr>
            </w:pPr>
            <w:r w:rsidRPr="002C79AA">
              <w:rPr>
                <w:b/>
                <w:lang w:val="fr-FR"/>
              </w:rPr>
              <w:t>PIDF</w:t>
            </w:r>
          </w:p>
        </w:tc>
        <w:tc>
          <w:tcPr>
            <w:tcW w:w="1418" w:type="dxa"/>
            <w:tcBorders>
              <w:top w:val="single" w:sz="4" w:space="0" w:color="auto"/>
              <w:left w:val="single" w:sz="4" w:space="0" w:color="auto"/>
              <w:bottom w:val="single" w:sz="4" w:space="0" w:color="auto"/>
              <w:right w:val="single" w:sz="4" w:space="0" w:color="auto"/>
            </w:tcBorders>
          </w:tcPr>
          <w:p w14:paraId="4CCC87F9" w14:textId="77777777" w:rsidR="003467FA" w:rsidRPr="000F7EF8"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5D8941E2" w14:textId="77777777" w:rsidR="003467FA" w:rsidRPr="000F7EF8" w:rsidRDefault="003467FA" w:rsidP="003D7D35">
            <w:pPr>
              <w:pStyle w:val="TAL"/>
              <w:rPr>
                <w:lang w:val="fr-FR"/>
              </w:rPr>
            </w:pPr>
          </w:p>
        </w:tc>
      </w:tr>
      <w:tr w:rsidR="003467FA" w:rsidRPr="000F7EF8" w14:paraId="7C00CB62"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0D1FF2E" w14:textId="77777777" w:rsidR="003467FA" w:rsidRPr="000F7EF8" w:rsidRDefault="003467FA" w:rsidP="003D7D35">
            <w:pPr>
              <w:pStyle w:val="TAL"/>
              <w:rPr>
                <w:b/>
                <w:bCs/>
                <w:lang w:val="fr-FR"/>
              </w:rPr>
            </w:pPr>
            <w:r w:rsidRPr="000F7EF8">
              <w:rPr>
                <w:lang w:val="fr-FR"/>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337483A" w14:textId="77777777" w:rsidR="003467FA" w:rsidRPr="000F7EF8" w:rsidRDefault="003467FA" w:rsidP="003D7D35">
            <w:pPr>
              <w:pStyle w:val="TAL"/>
              <w:rPr>
                <w:iCs/>
              </w:rPr>
            </w:pPr>
            <w:r w:rsidRPr="000F7EF8">
              <w:t>PIDF as described in Table 6.1.5.1.3.3-4</w:t>
            </w:r>
          </w:p>
        </w:tc>
        <w:tc>
          <w:tcPr>
            <w:tcW w:w="2126" w:type="dxa"/>
            <w:tcBorders>
              <w:top w:val="single" w:sz="4" w:space="0" w:color="auto"/>
              <w:left w:val="single" w:sz="4" w:space="0" w:color="auto"/>
              <w:bottom w:val="single" w:sz="4" w:space="0" w:color="auto"/>
              <w:right w:val="single" w:sz="4" w:space="0" w:color="auto"/>
            </w:tcBorders>
          </w:tcPr>
          <w:p w14:paraId="7ADA9B9A" w14:textId="77777777" w:rsidR="003467FA" w:rsidRPr="000F7EF8"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F906E8A" w14:textId="77777777" w:rsidR="003467FA" w:rsidRPr="000F7EF8"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2ED7DD2" w14:textId="77777777" w:rsidR="003467FA" w:rsidRPr="000F7EF8" w:rsidRDefault="003467FA" w:rsidP="003D7D35">
            <w:pPr>
              <w:pStyle w:val="TAL"/>
            </w:pPr>
          </w:p>
        </w:tc>
      </w:tr>
    </w:tbl>
    <w:p w14:paraId="45877699" w14:textId="77777777" w:rsidR="003467FA" w:rsidRPr="000F7EF8" w:rsidRDefault="003467FA" w:rsidP="003467FA"/>
    <w:p w14:paraId="78DD9921" w14:textId="77777777" w:rsidR="003467FA" w:rsidRPr="000F7EF8" w:rsidRDefault="003467FA" w:rsidP="003467FA">
      <w:pPr>
        <w:pStyle w:val="TH"/>
      </w:pPr>
      <w:r w:rsidRPr="000F7EF8">
        <w:lastRenderedPageBreak/>
        <w:t xml:space="preserve">Table 6.1.5.1.3.3-4: </w:t>
      </w:r>
      <w:r w:rsidRPr="000F7EF8">
        <w:rPr>
          <w:lang w:eastAsia="ko-KR"/>
        </w:rPr>
        <w:t>PIDF in SIP NOTIFY</w:t>
      </w:r>
      <w:r w:rsidRPr="000F7EF8">
        <w:t xml:space="preserve"> (Table 6.1.5.1.3.3-3)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0F7EF8" w14:paraId="417454C1"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6848871D" w14:textId="77777777" w:rsidR="003467FA" w:rsidRPr="000F7EF8" w:rsidRDefault="003467FA" w:rsidP="003D7D35">
            <w:pPr>
              <w:pStyle w:val="TAL"/>
              <w:rPr>
                <w:lang w:val="fr-FR"/>
              </w:rPr>
            </w:pPr>
            <w:r w:rsidRPr="000F7EF8">
              <w:rPr>
                <w:lang w:val="fr-FR"/>
              </w:rPr>
              <w:t>Derivation Path: TS 36.579-1 [2], Table 5.5.3.5.2-1, condition AFFILIATION</w:t>
            </w:r>
          </w:p>
        </w:tc>
      </w:tr>
      <w:tr w:rsidR="003467FA" w:rsidRPr="000F7EF8" w14:paraId="663536CF"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26E43533" w14:textId="77777777" w:rsidR="003467FA" w:rsidRPr="000F7EF8" w:rsidRDefault="003467FA" w:rsidP="003D7D35">
            <w:pPr>
              <w:pStyle w:val="TAH"/>
              <w:rPr>
                <w:lang w:val="fr-FR"/>
              </w:rPr>
            </w:pPr>
            <w:r w:rsidRPr="000F7EF8">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BD9AB23" w14:textId="77777777" w:rsidR="003467FA" w:rsidRPr="000F7EF8" w:rsidRDefault="003467FA" w:rsidP="003D7D35">
            <w:pPr>
              <w:pStyle w:val="TAH"/>
              <w:rPr>
                <w:lang w:val="fr-FR"/>
              </w:rPr>
            </w:pPr>
            <w:r w:rsidRPr="000F7EF8">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8872DBE" w14:textId="77777777" w:rsidR="003467FA" w:rsidRPr="000F7EF8" w:rsidRDefault="003467FA" w:rsidP="003D7D35">
            <w:pPr>
              <w:pStyle w:val="TAH"/>
              <w:rPr>
                <w:lang w:val="fr-FR"/>
              </w:rPr>
            </w:pPr>
            <w:r w:rsidRPr="000F7EF8">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44F28533" w14:textId="77777777" w:rsidR="003467FA" w:rsidRPr="000F7EF8" w:rsidRDefault="003467FA" w:rsidP="003D7D35">
            <w:pPr>
              <w:pStyle w:val="TAH"/>
              <w:rPr>
                <w:lang w:val="fr-FR"/>
              </w:rPr>
            </w:pPr>
            <w:r w:rsidRPr="000F7EF8">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26ECD1B1" w14:textId="77777777" w:rsidR="003467FA" w:rsidRPr="000F7EF8" w:rsidRDefault="003467FA" w:rsidP="003D7D35">
            <w:pPr>
              <w:pStyle w:val="TAH"/>
              <w:rPr>
                <w:lang w:val="fr-FR"/>
              </w:rPr>
            </w:pPr>
            <w:r w:rsidRPr="000F7EF8">
              <w:rPr>
                <w:lang w:val="fr-FR"/>
              </w:rPr>
              <w:t>Condition</w:t>
            </w:r>
          </w:p>
        </w:tc>
      </w:tr>
      <w:tr w:rsidR="003467FA" w:rsidRPr="000F7EF8" w14:paraId="734122BB"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2284964B" w14:textId="77777777" w:rsidR="003467FA" w:rsidRPr="000F7EF8" w:rsidRDefault="003467FA" w:rsidP="003D7D35">
            <w:pPr>
              <w:pStyle w:val="TAL"/>
              <w:rPr>
                <w:lang w:val="fr-FR"/>
              </w:rPr>
            </w:pPr>
            <w:r w:rsidRPr="000F7EF8">
              <w:rPr>
                <w:lang w:val="fr-FR"/>
              </w:rPr>
              <w:t>presence entity</w:t>
            </w:r>
          </w:p>
        </w:tc>
        <w:tc>
          <w:tcPr>
            <w:tcW w:w="2127" w:type="dxa"/>
            <w:tcBorders>
              <w:top w:val="single" w:sz="4" w:space="0" w:color="auto"/>
              <w:left w:val="single" w:sz="4" w:space="0" w:color="auto"/>
              <w:bottom w:val="single" w:sz="4" w:space="0" w:color="auto"/>
              <w:right w:val="single" w:sz="4" w:space="0" w:color="auto"/>
            </w:tcBorders>
          </w:tcPr>
          <w:p w14:paraId="53866EB9" w14:textId="77777777" w:rsidR="003467FA" w:rsidRPr="000F7EF8"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675280E0" w14:textId="77777777" w:rsidR="003467FA" w:rsidRPr="000F7EF8"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63271120" w14:textId="77777777" w:rsidR="003467FA" w:rsidRPr="000F7EF8"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vAlign w:val="bottom"/>
          </w:tcPr>
          <w:p w14:paraId="6CC8ED36" w14:textId="77777777" w:rsidR="003467FA" w:rsidRPr="000F7EF8" w:rsidRDefault="003467FA" w:rsidP="003D7D35">
            <w:pPr>
              <w:pStyle w:val="TAL"/>
              <w:rPr>
                <w:lang w:val="fr-FR"/>
              </w:rPr>
            </w:pPr>
          </w:p>
        </w:tc>
      </w:tr>
      <w:tr w:rsidR="003467FA" w:rsidRPr="000F7EF8" w14:paraId="07CA9275"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24DE525A" w14:textId="77777777" w:rsidR="003467FA" w:rsidRPr="000F7EF8" w:rsidRDefault="003467FA" w:rsidP="003D7D35">
            <w:pPr>
              <w:pStyle w:val="TAL"/>
              <w:rPr>
                <w:lang w:val="fr-FR"/>
              </w:rPr>
            </w:pPr>
            <w:r w:rsidRPr="000F7EF8">
              <w:rPr>
                <w:lang w:val="fr-FR"/>
              </w:rPr>
              <w:t xml:space="preserve">  entity attribute</w:t>
            </w:r>
          </w:p>
        </w:tc>
        <w:tc>
          <w:tcPr>
            <w:tcW w:w="2127" w:type="dxa"/>
            <w:tcBorders>
              <w:top w:val="single" w:sz="4" w:space="0" w:color="auto"/>
              <w:left w:val="single" w:sz="4" w:space="0" w:color="auto"/>
              <w:bottom w:val="single" w:sz="4" w:space="0" w:color="auto"/>
              <w:right w:val="single" w:sz="4" w:space="0" w:color="auto"/>
            </w:tcBorders>
            <w:hideMark/>
          </w:tcPr>
          <w:p w14:paraId="000A0843" w14:textId="77777777" w:rsidR="003467FA" w:rsidRPr="000F7EF8" w:rsidRDefault="003467FA" w:rsidP="003D7D35">
            <w:pPr>
              <w:pStyle w:val="TAL"/>
            </w:pPr>
            <w:r w:rsidRPr="000F7EF8">
              <w:t>Encrypted URI (NOTE 1) with value set to px_MCPTT_ID_User_B</w:t>
            </w:r>
          </w:p>
        </w:tc>
        <w:tc>
          <w:tcPr>
            <w:tcW w:w="2127" w:type="dxa"/>
            <w:tcBorders>
              <w:top w:val="single" w:sz="4" w:space="0" w:color="auto"/>
              <w:left w:val="single" w:sz="4" w:space="0" w:color="auto"/>
              <w:bottom w:val="single" w:sz="4" w:space="0" w:color="auto"/>
              <w:right w:val="single" w:sz="4" w:space="0" w:color="auto"/>
            </w:tcBorders>
          </w:tcPr>
          <w:p w14:paraId="1BEBA358" w14:textId="77777777" w:rsidR="003467FA" w:rsidRPr="000F7EF8"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39E638DE" w14:textId="77777777" w:rsidR="003467FA" w:rsidRPr="000F7EF8"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207237" w14:textId="77777777" w:rsidR="003467FA" w:rsidRPr="000F7EF8" w:rsidRDefault="003467FA" w:rsidP="003D7D35">
            <w:pPr>
              <w:pStyle w:val="TAL"/>
            </w:pPr>
          </w:p>
        </w:tc>
      </w:tr>
      <w:tr w:rsidR="003467FA" w:rsidRPr="000F7EF8" w14:paraId="1D66E633"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01614A41" w14:textId="77777777" w:rsidR="003467FA" w:rsidRPr="000F7EF8" w:rsidRDefault="003467FA" w:rsidP="003D7D35">
            <w:pPr>
              <w:pStyle w:val="TAL"/>
              <w:rPr>
                <w:lang w:val="fr-FR"/>
              </w:rPr>
            </w:pPr>
            <w:r w:rsidRPr="000F7EF8">
              <w:t xml:space="preserve">  </w:t>
            </w:r>
            <w:r w:rsidRPr="000F7EF8">
              <w:rPr>
                <w:lang w:val="fr-FR"/>
              </w:rPr>
              <w:t>tuple id</w:t>
            </w:r>
          </w:p>
        </w:tc>
        <w:tc>
          <w:tcPr>
            <w:tcW w:w="2127" w:type="dxa"/>
            <w:tcBorders>
              <w:top w:val="single" w:sz="4" w:space="0" w:color="auto"/>
              <w:left w:val="single" w:sz="4" w:space="0" w:color="auto"/>
              <w:bottom w:val="single" w:sz="4" w:space="0" w:color="auto"/>
              <w:right w:val="single" w:sz="4" w:space="0" w:color="auto"/>
            </w:tcBorders>
          </w:tcPr>
          <w:p w14:paraId="0C6A587D" w14:textId="77777777" w:rsidR="003467FA" w:rsidRPr="000F7EF8"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66D161B7" w14:textId="77777777" w:rsidR="003467FA" w:rsidRPr="000F7EF8"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099E9891" w14:textId="77777777" w:rsidR="003467FA" w:rsidRPr="000F7EF8"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vAlign w:val="bottom"/>
          </w:tcPr>
          <w:p w14:paraId="244F9DD6" w14:textId="77777777" w:rsidR="003467FA" w:rsidRPr="000F7EF8" w:rsidRDefault="003467FA" w:rsidP="003D7D35">
            <w:pPr>
              <w:pStyle w:val="TAL"/>
              <w:rPr>
                <w:lang w:val="fr-FR"/>
              </w:rPr>
            </w:pPr>
          </w:p>
        </w:tc>
      </w:tr>
      <w:tr w:rsidR="003467FA" w:rsidRPr="000F7EF8" w14:paraId="2F75BD03"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0F99E2A2" w14:textId="77777777" w:rsidR="003467FA" w:rsidRPr="000F7EF8" w:rsidRDefault="003467FA" w:rsidP="003D7D35">
            <w:pPr>
              <w:pStyle w:val="TAL"/>
              <w:rPr>
                <w:lang w:val="fr-FR"/>
              </w:rPr>
            </w:pPr>
            <w:r w:rsidRPr="000F7EF8">
              <w:rPr>
                <w:lang w:val="fr-FR"/>
              </w:rPr>
              <w:t xml:space="preserve">    Id attribute</w:t>
            </w:r>
          </w:p>
        </w:tc>
        <w:tc>
          <w:tcPr>
            <w:tcW w:w="2127" w:type="dxa"/>
            <w:tcBorders>
              <w:top w:val="single" w:sz="4" w:space="0" w:color="auto"/>
              <w:left w:val="single" w:sz="4" w:space="0" w:color="auto"/>
              <w:bottom w:val="single" w:sz="4" w:space="0" w:color="auto"/>
              <w:right w:val="single" w:sz="4" w:space="0" w:color="auto"/>
            </w:tcBorders>
            <w:hideMark/>
          </w:tcPr>
          <w:p w14:paraId="1D982BDB" w14:textId="77777777" w:rsidR="003467FA" w:rsidRPr="000F7EF8" w:rsidRDefault="003467FA" w:rsidP="003D7D35">
            <w:pPr>
              <w:pStyle w:val="TAL"/>
            </w:pPr>
            <w:r w:rsidRPr="000F7EF8">
              <w:t>Encrypted URI (NOTE 1) with value set to px_MCPTT_Client_B_ID</w:t>
            </w:r>
          </w:p>
        </w:tc>
        <w:tc>
          <w:tcPr>
            <w:tcW w:w="2127" w:type="dxa"/>
            <w:tcBorders>
              <w:top w:val="single" w:sz="4" w:space="0" w:color="auto"/>
              <w:left w:val="single" w:sz="4" w:space="0" w:color="auto"/>
              <w:bottom w:val="single" w:sz="4" w:space="0" w:color="auto"/>
              <w:right w:val="single" w:sz="4" w:space="0" w:color="auto"/>
            </w:tcBorders>
          </w:tcPr>
          <w:p w14:paraId="71D74394" w14:textId="77777777" w:rsidR="003467FA" w:rsidRPr="000F7EF8"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6A48687E" w14:textId="77777777" w:rsidR="003467FA" w:rsidRPr="000F7EF8"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DDA0FB" w14:textId="77777777" w:rsidR="003467FA" w:rsidRPr="000F7EF8" w:rsidRDefault="003467FA" w:rsidP="003D7D35">
            <w:pPr>
              <w:pStyle w:val="TAL"/>
            </w:pPr>
          </w:p>
        </w:tc>
      </w:tr>
      <w:tr w:rsidR="003467FA" w:rsidRPr="000F7EF8" w14:paraId="6A06BBF4"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52E0F16F" w14:textId="77777777" w:rsidR="003467FA" w:rsidRPr="000F7EF8" w:rsidRDefault="003467FA" w:rsidP="003D7D35">
            <w:pPr>
              <w:pStyle w:val="TAL"/>
              <w:rPr>
                <w:lang w:val="fr-FR"/>
              </w:rPr>
            </w:pPr>
            <w:r w:rsidRPr="000F7EF8">
              <w:t xml:space="preserve">    </w:t>
            </w:r>
            <w:r w:rsidRPr="000F7EF8">
              <w:rPr>
                <w:lang w:val="fr-FR"/>
              </w:rPr>
              <w:t>status</w:t>
            </w:r>
          </w:p>
        </w:tc>
        <w:tc>
          <w:tcPr>
            <w:tcW w:w="2127" w:type="dxa"/>
            <w:tcBorders>
              <w:top w:val="single" w:sz="4" w:space="0" w:color="auto"/>
              <w:left w:val="single" w:sz="4" w:space="0" w:color="auto"/>
              <w:bottom w:val="single" w:sz="4" w:space="0" w:color="auto"/>
              <w:right w:val="single" w:sz="4" w:space="0" w:color="auto"/>
            </w:tcBorders>
          </w:tcPr>
          <w:p w14:paraId="1A9B04E5" w14:textId="77777777" w:rsidR="003467FA" w:rsidRPr="000F7EF8"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4817894D" w14:textId="77777777" w:rsidR="003467FA" w:rsidRPr="000F7EF8"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49FB2D15" w14:textId="77777777" w:rsidR="003467FA" w:rsidRPr="000F7EF8"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vAlign w:val="bottom"/>
          </w:tcPr>
          <w:p w14:paraId="43FD5DDD" w14:textId="77777777" w:rsidR="003467FA" w:rsidRPr="000F7EF8" w:rsidRDefault="003467FA" w:rsidP="003D7D35">
            <w:pPr>
              <w:pStyle w:val="TAL"/>
              <w:rPr>
                <w:lang w:val="fr-FR"/>
              </w:rPr>
            </w:pPr>
          </w:p>
        </w:tc>
      </w:tr>
      <w:tr w:rsidR="003467FA" w:rsidRPr="000F7EF8" w14:paraId="2C73D975"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1F656339" w14:textId="77777777" w:rsidR="003467FA" w:rsidRPr="000F7EF8" w:rsidRDefault="003467FA" w:rsidP="003D7D35">
            <w:pPr>
              <w:pStyle w:val="TAL"/>
              <w:rPr>
                <w:lang w:val="fr-FR"/>
              </w:rPr>
            </w:pPr>
            <w:r w:rsidRPr="000F7EF8">
              <w:rPr>
                <w:lang w:val="fr-FR"/>
              </w:rPr>
              <w:t xml:space="preserve">      affiliation</w:t>
            </w:r>
          </w:p>
        </w:tc>
        <w:tc>
          <w:tcPr>
            <w:tcW w:w="2127" w:type="dxa"/>
            <w:tcBorders>
              <w:top w:val="single" w:sz="4" w:space="0" w:color="auto"/>
              <w:left w:val="single" w:sz="4" w:space="0" w:color="auto"/>
              <w:bottom w:val="single" w:sz="4" w:space="0" w:color="auto"/>
              <w:right w:val="single" w:sz="4" w:space="0" w:color="auto"/>
            </w:tcBorders>
          </w:tcPr>
          <w:p w14:paraId="0F9C448C" w14:textId="77777777" w:rsidR="003467FA" w:rsidRPr="000F7EF8"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78FE633B" w14:textId="77777777" w:rsidR="003467FA" w:rsidRPr="000F7EF8"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5231CD5D" w14:textId="77777777" w:rsidR="003467FA" w:rsidRPr="000F7EF8"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vAlign w:val="bottom"/>
          </w:tcPr>
          <w:p w14:paraId="5BA0373C" w14:textId="77777777" w:rsidR="003467FA" w:rsidRPr="000F7EF8" w:rsidRDefault="003467FA" w:rsidP="003D7D35">
            <w:pPr>
              <w:pStyle w:val="TAL"/>
              <w:rPr>
                <w:lang w:val="fr-FR"/>
              </w:rPr>
            </w:pPr>
          </w:p>
        </w:tc>
      </w:tr>
      <w:tr w:rsidR="003467FA" w:rsidRPr="000F7EF8" w14:paraId="31565838"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736A1D1D" w14:textId="77777777" w:rsidR="003467FA" w:rsidRPr="000F7EF8" w:rsidRDefault="003467FA" w:rsidP="003D7D35">
            <w:pPr>
              <w:pStyle w:val="TAL"/>
              <w:rPr>
                <w:lang w:val="fr-FR"/>
              </w:rPr>
            </w:pPr>
            <w:r w:rsidRPr="000F7EF8">
              <w:rPr>
                <w:lang w:val="fr-FR"/>
              </w:rPr>
              <w:t xml:space="preserve">        status</w:t>
            </w:r>
          </w:p>
        </w:tc>
        <w:tc>
          <w:tcPr>
            <w:tcW w:w="2127" w:type="dxa"/>
            <w:tcBorders>
              <w:top w:val="single" w:sz="4" w:space="0" w:color="auto"/>
              <w:left w:val="single" w:sz="4" w:space="0" w:color="auto"/>
              <w:bottom w:val="single" w:sz="4" w:space="0" w:color="auto"/>
              <w:right w:val="single" w:sz="4" w:space="0" w:color="auto"/>
            </w:tcBorders>
            <w:hideMark/>
          </w:tcPr>
          <w:p w14:paraId="48EBE9E8" w14:textId="77777777" w:rsidR="003467FA" w:rsidRPr="000F7EF8" w:rsidRDefault="003467FA" w:rsidP="003D7D35">
            <w:pPr>
              <w:pStyle w:val="TAL"/>
              <w:rPr>
                <w:lang w:val="fr-FR"/>
              </w:rPr>
            </w:pPr>
            <w:r w:rsidRPr="000F7EF8">
              <w:rPr>
                <w:lang w:val="fr-FR"/>
              </w:rPr>
              <w:t>“affiliated”</w:t>
            </w:r>
          </w:p>
        </w:tc>
        <w:tc>
          <w:tcPr>
            <w:tcW w:w="2127" w:type="dxa"/>
            <w:tcBorders>
              <w:top w:val="single" w:sz="4" w:space="0" w:color="auto"/>
              <w:left w:val="single" w:sz="4" w:space="0" w:color="auto"/>
              <w:bottom w:val="single" w:sz="4" w:space="0" w:color="auto"/>
              <w:right w:val="single" w:sz="4" w:space="0" w:color="auto"/>
            </w:tcBorders>
          </w:tcPr>
          <w:p w14:paraId="1D79333D" w14:textId="77777777" w:rsidR="003467FA" w:rsidRPr="000F7EF8"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4DAF695A" w14:textId="77777777" w:rsidR="003467FA" w:rsidRPr="000F7EF8"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vAlign w:val="bottom"/>
          </w:tcPr>
          <w:p w14:paraId="5D697264" w14:textId="77777777" w:rsidR="003467FA" w:rsidRPr="000F7EF8" w:rsidRDefault="003467FA" w:rsidP="003D7D35">
            <w:pPr>
              <w:pStyle w:val="TAL"/>
              <w:rPr>
                <w:lang w:val="fr-FR"/>
              </w:rPr>
            </w:pPr>
          </w:p>
        </w:tc>
      </w:tr>
      <w:tr w:rsidR="003467FA" w:rsidRPr="000F7EF8" w14:paraId="3D4C748A" w14:textId="77777777" w:rsidTr="003D7D35">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588339C7" w14:textId="77777777" w:rsidR="003467FA" w:rsidRPr="000F7EF8" w:rsidRDefault="003467FA" w:rsidP="003D7D35">
            <w:pPr>
              <w:pStyle w:val="TAN"/>
            </w:pPr>
            <w:r w:rsidRPr="000F7EF8">
              <w:t>NOTE 1:</w:t>
            </w:r>
            <w:r w:rsidRPr="000F7EF8">
              <w:tab/>
              <w:t>Encrypted attribute as described in TS 36.579-1 [2] Table 5.5.13.3-1</w:t>
            </w:r>
          </w:p>
        </w:tc>
      </w:tr>
    </w:tbl>
    <w:p w14:paraId="391FA587" w14:textId="77777777" w:rsidR="003467FA" w:rsidRPr="000F7EF8" w:rsidRDefault="003467FA" w:rsidP="003467FA"/>
    <w:p w14:paraId="0E1E0C41" w14:textId="77777777" w:rsidR="003467FA" w:rsidRPr="000F7EF8" w:rsidRDefault="003467FA" w:rsidP="003467FA">
      <w:pPr>
        <w:pStyle w:val="TH"/>
      </w:pPr>
      <w:r w:rsidRPr="000F7EF8">
        <w:t>Table 6.1.5.1.3.3-5: SIP MESSAGE from the UE (step 3, Table 6.1.5.1.3.2-1;</w:t>
      </w:r>
      <w:r w:rsidRPr="000F7EF8">
        <w:br/>
        <w:t>step 2, TS 36.579-1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3467FA" w:rsidRPr="000F7EF8" w14:paraId="00BE2E08" w14:textId="77777777" w:rsidTr="003D7D35">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31C8D5C8" w14:textId="77777777" w:rsidR="003467FA" w:rsidRPr="000F7EF8" w:rsidRDefault="003467FA" w:rsidP="003D7D35">
            <w:pPr>
              <w:pStyle w:val="TAL"/>
              <w:rPr>
                <w:lang w:val="fr-FR"/>
              </w:rPr>
            </w:pPr>
            <w:r w:rsidRPr="000F7EF8">
              <w:rPr>
                <w:lang w:val="fr-FR"/>
              </w:rPr>
              <w:t>Derivation Path: TS 36.579-1 [2], Table 5.5.2.7.1-1, condition RESOURCE_LISTS</w:t>
            </w:r>
          </w:p>
        </w:tc>
      </w:tr>
      <w:tr w:rsidR="003467FA" w:rsidRPr="000F7EF8" w14:paraId="15B2C085" w14:textId="77777777" w:rsidTr="003D7D35">
        <w:tc>
          <w:tcPr>
            <w:tcW w:w="2834" w:type="dxa"/>
            <w:tcBorders>
              <w:top w:val="single" w:sz="4" w:space="0" w:color="auto"/>
              <w:left w:val="single" w:sz="4" w:space="0" w:color="auto"/>
              <w:bottom w:val="single" w:sz="4" w:space="0" w:color="auto"/>
              <w:right w:val="single" w:sz="4" w:space="0" w:color="auto"/>
            </w:tcBorders>
            <w:vAlign w:val="center"/>
            <w:hideMark/>
          </w:tcPr>
          <w:p w14:paraId="1AF88A40" w14:textId="77777777" w:rsidR="003467FA" w:rsidRPr="000F7EF8" w:rsidRDefault="003467FA" w:rsidP="003D7D35">
            <w:pPr>
              <w:pStyle w:val="TAH"/>
              <w:rPr>
                <w:lang w:val="fr-FR"/>
              </w:rPr>
            </w:pPr>
            <w:r w:rsidRPr="000F7EF8">
              <w:rPr>
                <w:lang w:val="fr-FR"/>
              </w:rP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4BDC8C92" w14:textId="77777777" w:rsidR="003467FA" w:rsidRPr="000F7EF8" w:rsidRDefault="003467FA" w:rsidP="003D7D35">
            <w:pPr>
              <w:pStyle w:val="TAH"/>
              <w:rPr>
                <w:lang w:val="fr-FR"/>
              </w:rPr>
            </w:pPr>
            <w:r w:rsidRPr="000F7EF8">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709A1C7" w14:textId="77777777" w:rsidR="003467FA" w:rsidRPr="000F7EF8" w:rsidRDefault="003467FA" w:rsidP="003D7D35">
            <w:pPr>
              <w:pStyle w:val="TAH"/>
              <w:rPr>
                <w:lang w:val="fr-FR"/>
              </w:rPr>
            </w:pPr>
            <w:r w:rsidRPr="000F7EF8">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779044A1" w14:textId="77777777" w:rsidR="003467FA" w:rsidRPr="000F7EF8" w:rsidRDefault="003467FA" w:rsidP="003D7D35">
            <w:pPr>
              <w:pStyle w:val="TAH"/>
              <w:rPr>
                <w:lang w:val="fr-FR"/>
              </w:rPr>
            </w:pPr>
            <w:r w:rsidRPr="000F7EF8">
              <w:rPr>
                <w:lang w:val="fr-FR"/>
              </w:rPr>
              <w:t>Reference</w:t>
            </w:r>
          </w:p>
        </w:tc>
        <w:tc>
          <w:tcPr>
            <w:tcW w:w="1133" w:type="dxa"/>
            <w:tcBorders>
              <w:top w:val="single" w:sz="4" w:space="0" w:color="auto"/>
              <w:left w:val="single" w:sz="4" w:space="0" w:color="auto"/>
              <w:bottom w:val="single" w:sz="4" w:space="0" w:color="auto"/>
              <w:right w:val="single" w:sz="4" w:space="0" w:color="auto"/>
            </w:tcBorders>
            <w:vAlign w:val="bottom"/>
            <w:hideMark/>
          </w:tcPr>
          <w:p w14:paraId="74A5BF8F" w14:textId="77777777" w:rsidR="003467FA" w:rsidRPr="000F7EF8" w:rsidRDefault="003467FA" w:rsidP="003D7D35">
            <w:pPr>
              <w:pStyle w:val="TAH"/>
              <w:rPr>
                <w:lang w:val="fr-FR"/>
              </w:rPr>
            </w:pPr>
            <w:r w:rsidRPr="000F7EF8">
              <w:rPr>
                <w:lang w:val="fr-FR"/>
              </w:rPr>
              <w:t>Condition</w:t>
            </w:r>
          </w:p>
        </w:tc>
      </w:tr>
      <w:tr w:rsidR="003467FA" w:rsidRPr="000F7EF8" w14:paraId="5DE3C5BF" w14:textId="77777777" w:rsidTr="003D7D35">
        <w:tc>
          <w:tcPr>
            <w:tcW w:w="2834" w:type="dxa"/>
            <w:tcBorders>
              <w:top w:val="single" w:sz="4" w:space="0" w:color="auto"/>
              <w:left w:val="single" w:sz="4" w:space="0" w:color="auto"/>
              <w:bottom w:val="single" w:sz="4" w:space="0" w:color="auto"/>
              <w:right w:val="single" w:sz="4" w:space="0" w:color="auto"/>
            </w:tcBorders>
            <w:vAlign w:val="center"/>
            <w:hideMark/>
          </w:tcPr>
          <w:p w14:paraId="059073A1" w14:textId="77777777" w:rsidR="003467FA" w:rsidRPr="000F7EF8" w:rsidRDefault="003467FA" w:rsidP="003D7D35">
            <w:pPr>
              <w:pStyle w:val="TAL"/>
              <w:rPr>
                <w:b/>
                <w:lang w:val="fr-FR"/>
              </w:rPr>
            </w:pPr>
            <w:r w:rsidRPr="000F7EF8">
              <w:rPr>
                <w:b/>
                <w:lang w:val="fr-FR"/>
              </w:rPr>
              <w:t>Message-body</w:t>
            </w:r>
          </w:p>
        </w:tc>
        <w:tc>
          <w:tcPr>
            <w:tcW w:w="2128" w:type="dxa"/>
            <w:tcBorders>
              <w:top w:val="single" w:sz="4" w:space="0" w:color="auto"/>
              <w:left w:val="single" w:sz="4" w:space="0" w:color="auto"/>
              <w:bottom w:val="single" w:sz="4" w:space="0" w:color="auto"/>
              <w:right w:val="single" w:sz="4" w:space="0" w:color="auto"/>
            </w:tcBorders>
          </w:tcPr>
          <w:p w14:paraId="11B09BA4" w14:textId="77777777" w:rsidR="003467FA" w:rsidRPr="000F7EF8"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3F4FA63D" w14:textId="77777777" w:rsidR="003467FA" w:rsidRPr="000F7EF8"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6DA94CD2" w14:textId="77777777" w:rsidR="003467FA" w:rsidRPr="000F7EF8" w:rsidRDefault="003467FA" w:rsidP="003D7D35">
            <w:pPr>
              <w:pStyle w:val="TAL"/>
              <w:rPr>
                <w:lang w:val="fr-FR"/>
              </w:rPr>
            </w:pPr>
          </w:p>
        </w:tc>
        <w:tc>
          <w:tcPr>
            <w:tcW w:w="1133" w:type="dxa"/>
            <w:tcBorders>
              <w:top w:val="single" w:sz="4" w:space="0" w:color="auto"/>
              <w:left w:val="single" w:sz="4" w:space="0" w:color="auto"/>
              <w:bottom w:val="single" w:sz="4" w:space="0" w:color="auto"/>
              <w:right w:val="single" w:sz="4" w:space="0" w:color="auto"/>
            </w:tcBorders>
            <w:vAlign w:val="bottom"/>
          </w:tcPr>
          <w:p w14:paraId="12F50C41" w14:textId="77777777" w:rsidR="003467FA" w:rsidRPr="000F7EF8" w:rsidRDefault="003467FA" w:rsidP="003D7D35">
            <w:pPr>
              <w:pStyle w:val="TAL"/>
              <w:rPr>
                <w:lang w:val="fr-FR"/>
              </w:rPr>
            </w:pPr>
          </w:p>
        </w:tc>
      </w:tr>
      <w:tr w:rsidR="003467FA" w:rsidRPr="000F7EF8" w14:paraId="0D45E403" w14:textId="77777777" w:rsidTr="003D7D35">
        <w:tc>
          <w:tcPr>
            <w:tcW w:w="2834" w:type="dxa"/>
            <w:tcBorders>
              <w:top w:val="single" w:sz="4" w:space="0" w:color="auto"/>
              <w:left w:val="single" w:sz="4" w:space="0" w:color="auto"/>
              <w:bottom w:val="single" w:sz="4" w:space="0" w:color="auto"/>
              <w:right w:val="single" w:sz="4" w:space="0" w:color="auto"/>
            </w:tcBorders>
            <w:hideMark/>
          </w:tcPr>
          <w:p w14:paraId="062609B5" w14:textId="77777777" w:rsidR="003467FA" w:rsidRPr="000F7EF8" w:rsidRDefault="003467FA" w:rsidP="003D7D35">
            <w:pPr>
              <w:pStyle w:val="TAL"/>
              <w:rPr>
                <w:lang w:val="fr-FR"/>
              </w:rPr>
            </w:pPr>
            <w:r w:rsidRPr="000F7EF8">
              <w:rPr>
                <w:lang w:val="fr-FR"/>
              </w:rP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7C4F05A5" w14:textId="77777777" w:rsidR="003467FA" w:rsidRPr="000F7EF8"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hideMark/>
          </w:tcPr>
          <w:p w14:paraId="7E98812D" w14:textId="77777777" w:rsidR="003467FA" w:rsidRPr="000F7EF8" w:rsidRDefault="003467FA" w:rsidP="003D7D35">
            <w:pPr>
              <w:pStyle w:val="TAL"/>
              <w:rPr>
                <w:b/>
                <w:lang w:val="fr-FR"/>
              </w:rPr>
            </w:pPr>
            <w:r w:rsidRPr="000F7EF8">
              <w:rPr>
                <w:b/>
                <w:lang w:val="fr-FR"/>
              </w:rPr>
              <w:t>MCPTT-Info</w:t>
            </w:r>
          </w:p>
        </w:tc>
        <w:tc>
          <w:tcPr>
            <w:tcW w:w="1418" w:type="dxa"/>
            <w:tcBorders>
              <w:top w:val="single" w:sz="4" w:space="0" w:color="auto"/>
              <w:left w:val="single" w:sz="4" w:space="0" w:color="auto"/>
              <w:bottom w:val="single" w:sz="4" w:space="0" w:color="auto"/>
              <w:right w:val="single" w:sz="4" w:space="0" w:color="auto"/>
            </w:tcBorders>
          </w:tcPr>
          <w:p w14:paraId="3BA08D77" w14:textId="77777777" w:rsidR="003467FA" w:rsidRPr="000F7EF8" w:rsidRDefault="003467FA" w:rsidP="003D7D35">
            <w:pPr>
              <w:pStyle w:val="TAL"/>
              <w:rPr>
                <w:lang w:val="fr-FR"/>
              </w:rPr>
            </w:pPr>
          </w:p>
        </w:tc>
        <w:tc>
          <w:tcPr>
            <w:tcW w:w="1133" w:type="dxa"/>
            <w:tcBorders>
              <w:top w:val="single" w:sz="4" w:space="0" w:color="auto"/>
              <w:left w:val="single" w:sz="4" w:space="0" w:color="auto"/>
              <w:bottom w:val="single" w:sz="4" w:space="0" w:color="auto"/>
              <w:right w:val="single" w:sz="4" w:space="0" w:color="auto"/>
            </w:tcBorders>
          </w:tcPr>
          <w:p w14:paraId="195FDA49" w14:textId="77777777" w:rsidR="003467FA" w:rsidRPr="000F7EF8" w:rsidRDefault="003467FA" w:rsidP="003D7D35">
            <w:pPr>
              <w:pStyle w:val="TAL"/>
              <w:rPr>
                <w:lang w:val="fr-FR"/>
              </w:rPr>
            </w:pPr>
          </w:p>
        </w:tc>
      </w:tr>
      <w:tr w:rsidR="003467FA" w:rsidRPr="000F7EF8" w14:paraId="0299F355" w14:textId="77777777" w:rsidTr="003D7D35">
        <w:tc>
          <w:tcPr>
            <w:tcW w:w="2834" w:type="dxa"/>
            <w:tcBorders>
              <w:top w:val="single" w:sz="4" w:space="0" w:color="auto"/>
              <w:left w:val="single" w:sz="4" w:space="0" w:color="auto"/>
              <w:bottom w:val="single" w:sz="4" w:space="0" w:color="auto"/>
              <w:right w:val="single" w:sz="4" w:space="0" w:color="auto"/>
            </w:tcBorders>
            <w:hideMark/>
          </w:tcPr>
          <w:p w14:paraId="4D48F120" w14:textId="77777777" w:rsidR="003467FA" w:rsidRPr="000F7EF8" w:rsidRDefault="003467FA" w:rsidP="003D7D35">
            <w:pPr>
              <w:pStyle w:val="TAL"/>
              <w:rPr>
                <w:lang w:val="fr-FR"/>
              </w:rPr>
            </w:pPr>
            <w:r w:rsidRPr="000F7EF8">
              <w:rPr>
                <w:lang w:val="fr-FR"/>
              </w:rP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02572EA6" w14:textId="77777777" w:rsidR="003467FA" w:rsidRPr="000F7EF8" w:rsidRDefault="003467FA" w:rsidP="003D7D35">
            <w:pPr>
              <w:pStyle w:val="TAL"/>
            </w:pPr>
            <w:r w:rsidRPr="000F7EF8">
              <w:t>MCPTT-Info as described in Table 6.1.5.1.3.3-6</w:t>
            </w:r>
          </w:p>
        </w:tc>
        <w:tc>
          <w:tcPr>
            <w:tcW w:w="2126" w:type="dxa"/>
            <w:tcBorders>
              <w:top w:val="single" w:sz="4" w:space="0" w:color="auto"/>
              <w:left w:val="single" w:sz="4" w:space="0" w:color="auto"/>
              <w:bottom w:val="single" w:sz="4" w:space="0" w:color="auto"/>
              <w:right w:val="single" w:sz="4" w:space="0" w:color="auto"/>
            </w:tcBorders>
          </w:tcPr>
          <w:p w14:paraId="65A5377F" w14:textId="77777777" w:rsidR="003467FA" w:rsidRPr="000F7EF8"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E4EEEE4" w14:textId="77777777" w:rsidR="003467FA" w:rsidRPr="000F7EF8"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tcPr>
          <w:p w14:paraId="052F4C97" w14:textId="77777777" w:rsidR="003467FA" w:rsidRPr="000F7EF8" w:rsidRDefault="003467FA" w:rsidP="003D7D35">
            <w:pPr>
              <w:pStyle w:val="TAL"/>
            </w:pPr>
          </w:p>
        </w:tc>
      </w:tr>
    </w:tbl>
    <w:p w14:paraId="6718B960" w14:textId="77777777" w:rsidR="003467FA" w:rsidRPr="000F7EF8" w:rsidRDefault="003467FA" w:rsidP="003467FA"/>
    <w:p w14:paraId="3A8C8C3E" w14:textId="77777777" w:rsidR="003467FA" w:rsidRPr="000F7EF8" w:rsidRDefault="003467FA" w:rsidP="003467FA">
      <w:pPr>
        <w:pStyle w:val="TH"/>
      </w:pPr>
      <w:r w:rsidRPr="000F7EF8">
        <w:t>Table 6.1.5.1.3.3-6: MCPTT-Info in SIP MESSAGE (Table 6.1.5.1.3.3-5)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3467FA" w:rsidRPr="000F7EF8" w14:paraId="6967D626" w14:textId="77777777" w:rsidTr="003D7D35">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3CECF460" w14:textId="77777777" w:rsidR="003467FA" w:rsidRPr="000F7EF8" w:rsidRDefault="003467FA" w:rsidP="003D7D35">
            <w:pPr>
              <w:pStyle w:val="TAL"/>
              <w:rPr>
                <w:lang w:val="fr-FR"/>
              </w:rPr>
            </w:pPr>
            <w:r w:rsidRPr="000F7EF8">
              <w:rPr>
                <w:lang w:val="fr-FR"/>
              </w:rPr>
              <w:t>Derivation Path: TS 36.579-1 [2], Table 5.5.3.2.1-1</w:t>
            </w:r>
          </w:p>
        </w:tc>
      </w:tr>
      <w:tr w:rsidR="003467FA" w:rsidRPr="000F7EF8" w14:paraId="2631D46A" w14:textId="77777777" w:rsidTr="003D7D35">
        <w:tc>
          <w:tcPr>
            <w:tcW w:w="2836" w:type="dxa"/>
            <w:tcBorders>
              <w:top w:val="single" w:sz="4" w:space="0" w:color="auto"/>
              <w:left w:val="single" w:sz="4" w:space="0" w:color="auto"/>
              <w:bottom w:val="single" w:sz="4" w:space="0" w:color="auto"/>
              <w:right w:val="single" w:sz="4" w:space="0" w:color="auto"/>
            </w:tcBorders>
            <w:vAlign w:val="center"/>
            <w:hideMark/>
          </w:tcPr>
          <w:p w14:paraId="4F8F5063" w14:textId="77777777" w:rsidR="003467FA" w:rsidRPr="000F7EF8" w:rsidRDefault="003467FA" w:rsidP="003D7D35">
            <w:pPr>
              <w:pStyle w:val="TAH"/>
              <w:rPr>
                <w:lang w:val="fr-FR"/>
              </w:rPr>
            </w:pPr>
            <w:r w:rsidRPr="000F7EF8">
              <w:rPr>
                <w:lang w:val="fr-FR"/>
              </w:rPr>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480BC4F9" w14:textId="77777777" w:rsidR="003467FA" w:rsidRPr="000F7EF8" w:rsidRDefault="003467FA" w:rsidP="003D7D35">
            <w:pPr>
              <w:pStyle w:val="TAH"/>
              <w:rPr>
                <w:lang w:val="fr-FR"/>
              </w:rPr>
            </w:pPr>
            <w:r w:rsidRPr="000F7EF8">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6906A97" w14:textId="77777777" w:rsidR="003467FA" w:rsidRPr="000F7EF8" w:rsidRDefault="003467FA" w:rsidP="003D7D35">
            <w:pPr>
              <w:pStyle w:val="TAH"/>
              <w:rPr>
                <w:lang w:val="fr-FR"/>
              </w:rPr>
            </w:pPr>
            <w:r w:rsidRPr="000F7EF8">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6D55C612" w14:textId="77777777" w:rsidR="003467FA" w:rsidRPr="000F7EF8" w:rsidRDefault="003467FA" w:rsidP="003D7D35">
            <w:pPr>
              <w:pStyle w:val="TAH"/>
              <w:rPr>
                <w:lang w:val="fr-FR"/>
              </w:rPr>
            </w:pPr>
            <w:r w:rsidRPr="000F7EF8">
              <w:rPr>
                <w:lang w:val="fr-FR"/>
              </w:rPr>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E9C889E" w14:textId="77777777" w:rsidR="003467FA" w:rsidRPr="000F7EF8" w:rsidRDefault="003467FA" w:rsidP="003D7D35">
            <w:pPr>
              <w:pStyle w:val="TAH"/>
              <w:rPr>
                <w:lang w:val="fr-FR"/>
              </w:rPr>
            </w:pPr>
            <w:r w:rsidRPr="000F7EF8">
              <w:rPr>
                <w:lang w:val="fr-FR"/>
              </w:rPr>
              <w:t>Condition</w:t>
            </w:r>
          </w:p>
        </w:tc>
      </w:tr>
      <w:tr w:rsidR="003467FA" w:rsidRPr="000F7EF8" w14:paraId="40C13DE8"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60AEB721" w14:textId="77777777" w:rsidR="003467FA" w:rsidRPr="000F7EF8" w:rsidRDefault="003467FA" w:rsidP="003D7D35">
            <w:pPr>
              <w:pStyle w:val="TAL"/>
              <w:rPr>
                <w:lang w:val="fr-FR"/>
              </w:rPr>
            </w:pPr>
            <w:r w:rsidRPr="000F7EF8">
              <w:rPr>
                <w:lang w:val="fr-FR"/>
              </w:rPr>
              <w:t>mcpttinfo</w:t>
            </w:r>
          </w:p>
        </w:tc>
        <w:tc>
          <w:tcPr>
            <w:tcW w:w="2129" w:type="dxa"/>
            <w:tcBorders>
              <w:top w:val="single" w:sz="4" w:space="0" w:color="auto"/>
              <w:left w:val="single" w:sz="4" w:space="0" w:color="auto"/>
              <w:bottom w:val="single" w:sz="4" w:space="0" w:color="auto"/>
              <w:right w:val="single" w:sz="4" w:space="0" w:color="auto"/>
            </w:tcBorders>
          </w:tcPr>
          <w:p w14:paraId="29B457EA" w14:textId="77777777" w:rsidR="003467FA" w:rsidRPr="000F7EF8"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069D6734" w14:textId="77777777" w:rsidR="003467FA" w:rsidRPr="000F7EF8"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5F8CFC66" w14:textId="77777777" w:rsidR="003467FA" w:rsidRPr="000F7EF8"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3EBBABF9" w14:textId="77777777" w:rsidR="003467FA" w:rsidRPr="000F7EF8" w:rsidRDefault="003467FA" w:rsidP="003D7D35">
            <w:pPr>
              <w:pStyle w:val="TAL"/>
              <w:rPr>
                <w:lang w:val="fr-FR"/>
              </w:rPr>
            </w:pPr>
          </w:p>
        </w:tc>
      </w:tr>
      <w:tr w:rsidR="003467FA" w:rsidRPr="000F7EF8" w14:paraId="1A6AD931"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5070CDF0" w14:textId="77777777" w:rsidR="003467FA" w:rsidRPr="000F7EF8" w:rsidRDefault="003467FA" w:rsidP="003D7D35">
            <w:pPr>
              <w:pStyle w:val="TAL"/>
              <w:rPr>
                <w:lang w:val="fr-FR"/>
              </w:rPr>
            </w:pPr>
            <w:r w:rsidRPr="000F7EF8">
              <w:rPr>
                <w:lang w:val="fr-FR"/>
              </w:rPr>
              <w:t xml:space="preserve">  mcptt-Params</w:t>
            </w:r>
          </w:p>
        </w:tc>
        <w:tc>
          <w:tcPr>
            <w:tcW w:w="2129" w:type="dxa"/>
            <w:tcBorders>
              <w:top w:val="single" w:sz="4" w:space="0" w:color="auto"/>
              <w:left w:val="single" w:sz="4" w:space="0" w:color="auto"/>
              <w:bottom w:val="single" w:sz="4" w:space="0" w:color="auto"/>
              <w:right w:val="single" w:sz="4" w:space="0" w:color="auto"/>
            </w:tcBorders>
          </w:tcPr>
          <w:p w14:paraId="1299562B" w14:textId="77777777" w:rsidR="003467FA" w:rsidRPr="000F7EF8"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1F8B6B44" w14:textId="77777777" w:rsidR="003467FA" w:rsidRPr="000F7EF8"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429ED9A8" w14:textId="77777777" w:rsidR="003467FA" w:rsidRPr="000F7EF8"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6310E695" w14:textId="77777777" w:rsidR="003467FA" w:rsidRPr="000F7EF8" w:rsidRDefault="003467FA" w:rsidP="003D7D35">
            <w:pPr>
              <w:pStyle w:val="TAL"/>
              <w:rPr>
                <w:lang w:val="fr-FR"/>
              </w:rPr>
            </w:pPr>
          </w:p>
        </w:tc>
      </w:tr>
      <w:tr w:rsidR="003467FA" w:rsidRPr="000F7EF8" w14:paraId="1EFA73A3" w14:textId="77777777" w:rsidTr="003D7D35">
        <w:tc>
          <w:tcPr>
            <w:tcW w:w="2836" w:type="dxa"/>
            <w:tcBorders>
              <w:top w:val="single" w:sz="4" w:space="0" w:color="auto"/>
              <w:left w:val="single" w:sz="4" w:space="0" w:color="auto"/>
              <w:bottom w:val="single" w:sz="4" w:space="0" w:color="auto"/>
              <w:right w:val="single" w:sz="4" w:space="0" w:color="auto"/>
            </w:tcBorders>
          </w:tcPr>
          <w:p w14:paraId="101AF855" w14:textId="77777777" w:rsidR="003467FA" w:rsidRPr="000F7EF8" w:rsidRDefault="003467FA" w:rsidP="003D7D35">
            <w:pPr>
              <w:pStyle w:val="TAL"/>
              <w:rPr>
                <w:lang w:val="fr-FR"/>
              </w:rPr>
            </w:pPr>
            <w:r w:rsidRPr="000F7EF8">
              <w:t xml:space="preserve">    mcptt-request-uri</w:t>
            </w:r>
          </w:p>
        </w:tc>
        <w:tc>
          <w:tcPr>
            <w:tcW w:w="2129" w:type="dxa"/>
            <w:tcBorders>
              <w:top w:val="single" w:sz="4" w:space="0" w:color="auto"/>
              <w:left w:val="single" w:sz="4" w:space="0" w:color="auto"/>
              <w:bottom w:val="single" w:sz="4" w:space="0" w:color="auto"/>
              <w:right w:val="single" w:sz="4" w:space="0" w:color="auto"/>
            </w:tcBorders>
          </w:tcPr>
          <w:p w14:paraId="75B58BF3" w14:textId="77777777" w:rsidR="003467FA" w:rsidRPr="000F7EF8" w:rsidRDefault="003467FA" w:rsidP="003D7D35">
            <w:pPr>
              <w:pStyle w:val="TAL"/>
            </w:pPr>
            <w:r w:rsidRPr="000F7EF8">
              <w:t>Encrypted (NOTE 1) &lt;mcptt-request-uri&gt; with mcpttURI set to px_MCPTT_Group_A_ID</w:t>
            </w:r>
          </w:p>
        </w:tc>
        <w:tc>
          <w:tcPr>
            <w:tcW w:w="2127" w:type="dxa"/>
            <w:tcBorders>
              <w:top w:val="single" w:sz="4" w:space="0" w:color="auto"/>
              <w:left w:val="single" w:sz="4" w:space="0" w:color="auto"/>
              <w:bottom w:val="single" w:sz="4" w:space="0" w:color="auto"/>
              <w:right w:val="single" w:sz="4" w:space="0" w:color="auto"/>
            </w:tcBorders>
          </w:tcPr>
          <w:p w14:paraId="50C6D686" w14:textId="77777777" w:rsidR="003467FA" w:rsidRPr="000F7EF8" w:rsidRDefault="003467FA" w:rsidP="003D7D35">
            <w:pPr>
              <w:pStyle w:val="TAL"/>
            </w:pPr>
            <w:r w:rsidRPr="000F7EF8">
              <w:t>The MCPTT group identity of the targeted MCPTT group for the remotely initiated call</w:t>
            </w:r>
          </w:p>
        </w:tc>
        <w:tc>
          <w:tcPr>
            <w:tcW w:w="1419" w:type="dxa"/>
            <w:tcBorders>
              <w:top w:val="single" w:sz="4" w:space="0" w:color="auto"/>
              <w:left w:val="single" w:sz="4" w:space="0" w:color="auto"/>
              <w:bottom w:val="single" w:sz="4" w:space="0" w:color="auto"/>
              <w:right w:val="single" w:sz="4" w:space="0" w:color="auto"/>
            </w:tcBorders>
          </w:tcPr>
          <w:p w14:paraId="7720A639" w14:textId="77777777" w:rsidR="003467FA" w:rsidRPr="000F7EF8" w:rsidRDefault="003467FA" w:rsidP="003D7D35">
            <w:pPr>
              <w:pStyle w:val="TAL"/>
              <w:rPr>
                <w:lang w:val="fr-FR"/>
              </w:rPr>
            </w:pPr>
            <w:r w:rsidRPr="000F7EF8">
              <w:t>TS 24.379 [9] clause 10.1.5.2.1</w:t>
            </w:r>
          </w:p>
        </w:tc>
        <w:tc>
          <w:tcPr>
            <w:tcW w:w="1134" w:type="dxa"/>
            <w:tcBorders>
              <w:top w:val="single" w:sz="4" w:space="0" w:color="auto"/>
              <w:left w:val="single" w:sz="4" w:space="0" w:color="auto"/>
              <w:bottom w:val="single" w:sz="4" w:space="0" w:color="auto"/>
              <w:right w:val="single" w:sz="4" w:space="0" w:color="auto"/>
            </w:tcBorders>
          </w:tcPr>
          <w:p w14:paraId="3A95C6DA" w14:textId="77777777" w:rsidR="003467FA" w:rsidRPr="000F7EF8" w:rsidRDefault="003467FA" w:rsidP="003D7D35">
            <w:pPr>
              <w:pStyle w:val="TAL"/>
              <w:rPr>
                <w:lang w:val="fr-FR"/>
              </w:rPr>
            </w:pPr>
          </w:p>
        </w:tc>
      </w:tr>
      <w:tr w:rsidR="003467FA" w:rsidRPr="000F7EF8" w14:paraId="7B850DA7"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0932F0E9" w14:textId="77777777" w:rsidR="003467FA" w:rsidRPr="000F7EF8" w:rsidRDefault="003467FA" w:rsidP="003D7D35">
            <w:pPr>
              <w:pStyle w:val="TAL"/>
              <w:rPr>
                <w:lang w:val="fr-FR"/>
              </w:rPr>
            </w:pPr>
            <w:r w:rsidRPr="000F7EF8">
              <w:rPr>
                <w:lang w:val="fr-FR"/>
              </w:rPr>
              <w:t xml:space="preserve">    anyExt</w:t>
            </w:r>
          </w:p>
        </w:tc>
        <w:tc>
          <w:tcPr>
            <w:tcW w:w="2129" w:type="dxa"/>
            <w:tcBorders>
              <w:top w:val="single" w:sz="4" w:space="0" w:color="auto"/>
              <w:left w:val="single" w:sz="4" w:space="0" w:color="auto"/>
              <w:bottom w:val="single" w:sz="4" w:space="0" w:color="auto"/>
              <w:right w:val="single" w:sz="4" w:space="0" w:color="auto"/>
            </w:tcBorders>
          </w:tcPr>
          <w:p w14:paraId="0250D312" w14:textId="77777777" w:rsidR="003467FA" w:rsidRPr="000F7EF8"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71BE0465" w14:textId="77777777" w:rsidR="003467FA" w:rsidRPr="000F7EF8"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21BB9301" w14:textId="77777777" w:rsidR="003467FA" w:rsidRPr="000F7EF8"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34033E98" w14:textId="77777777" w:rsidR="003467FA" w:rsidRPr="000F7EF8" w:rsidRDefault="003467FA" w:rsidP="003D7D35">
            <w:pPr>
              <w:pStyle w:val="TAL"/>
              <w:rPr>
                <w:lang w:val="fr-FR"/>
              </w:rPr>
            </w:pPr>
          </w:p>
        </w:tc>
      </w:tr>
      <w:tr w:rsidR="003467FA" w:rsidRPr="000F7EF8" w14:paraId="34816BB8"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3A69C7F7" w14:textId="77777777" w:rsidR="003467FA" w:rsidRPr="000F7EF8" w:rsidRDefault="003467FA" w:rsidP="003D7D35">
            <w:pPr>
              <w:pStyle w:val="TAL"/>
              <w:rPr>
                <w:lang w:val="fr-FR"/>
              </w:rPr>
            </w:pPr>
            <w:r w:rsidRPr="000F7EF8">
              <w:rPr>
                <w:lang w:val="fr-FR"/>
              </w:rPr>
              <w:t xml:space="preserve">      request-type</w:t>
            </w:r>
          </w:p>
        </w:tc>
        <w:tc>
          <w:tcPr>
            <w:tcW w:w="2129" w:type="dxa"/>
            <w:tcBorders>
              <w:top w:val="single" w:sz="4" w:space="0" w:color="auto"/>
              <w:left w:val="single" w:sz="4" w:space="0" w:color="auto"/>
              <w:bottom w:val="single" w:sz="4" w:space="0" w:color="auto"/>
              <w:right w:val="single" w:sz="4" w:space="0" w:color="auto"/>
            </w:tcBorders>
            <w:hideMark/>
          </w:tcPr>
          <w:p w14:paraId="072911CC" w14:textId="77777777" w:rsidR="003467FA" w:rsidRPr="000F7EF8" w:rsidRDefault="003467FA" w:rsidP="003D7D35">
            <w:pPr>
              <w:pStyle w:val="TAL"/>
            </w:pPr>
            <w:r w:rsidRPr="000F7EF8">
              <w:t>"remotely-initiated-group-call-request"</w:t>
            </w:r>
          </w:p>
        </w:tc>
        <w:tc>
          <w:tcPr>
            <w:tcW w:w="2127" w:type="dxa"/>
            <w:tcBorders>
              <w:top w:val="single" w:sz="4" w:space="0" w:color="auto"/>
              <w:left w:val="single" w:sz="4" w:space="0" w:color="auto"/>
              <w:bottom w:val="single" w:sz="4" w:space="0" w:color="auto"/>
              <w:right w:val="single" w:sz="4" w:space="0" w:color="auto"/>
            </w:tcBorders>
          </w:tcPr>
          <w:p w14:paraId="4D9C6207" w14:textId="77777777" w:rsidR="003467FA" w:rsidRPr="000F7EF8"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36972C0" w14:textId="77777777" w:rsidR="003467FA" w:rsidRPr="000F7EF8" w:rsidRDefault="003467FA" w:rsidP="003D7D35">
            <w:pPr>
              <w:pStyle w:val="TAL"/>
              <w:rPr>
                <w:lang w:val="fr-FR"/>
              </w:rPr>
            </w:pPr>
            <w:r w:rsidRPr="000F7EF8">
              <w:rPr>
                <w:lang w:val="fr-FR"/>
              </w:rPr>
              <w:t>TS 24.379 [9] clause 10.1.5.2.1</w:t>
            </w:r>
          </w:p>
        </w:tc>
        <w:tc>
          <w:tcPr>
            <w:tcW w:w="1134" w:type="dxa"/>
            <w:tcBorders>
              <w:top w:val="single" w:sz="4" w:space="0" w:color="auto"/>
              <w:left w:val="single" w:sz="4" w:space="0" w:color="auto"/>
              <w:bottom w:val="single" w:sz="4" w:space="0" w:color="auto"/>
              <w:right w:val="single" w:sz="4" w:space="0" w:color="auto"/>
            </w:tcBorders>
          </w:tcPr>
          <w:p w14:paraId="7F63D8CF" w14:textId="77777777" w:rsidR="003467FA" w:rsidRPr="000F7EF8" w:rsidRDefault="003467FA" w:rsidP="003D7D35">
            <w:pPr>
              <w:pStyle w:val="TAL"/>
              <w:rPr>
                <w:lang w:val="fr-FR"/>
              </w:rPr>
            </w:pPr>
          </w:p>
        </w:tc>
      </w:tr>
      <w:tr w:rsidR="003467FA" w:rsidRPr="000F7EF8" w14:paraId="0E2415C3"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640E48AF" w14:textId="77777777" w:rsidR="003467FA" w:rsidRPr="000F7EF8" w:rsidRDefault="003467FA" w:rsidP="003D7D35">
            <w:pPr>
              <w:pStyle w:val="TAL"/>
              <w:rPr>
                <w:lang w:val="fr-FR"/>
              </w:rPr>
            </w:pPr>
            <w:r w:rsidRPr="000F7EF8">
              <w:rPr>
                <w:lang w:val="fr-FR"/>
              </w:rPr>
              <w:t xml:space="preserve">      notify-remote-user</w:t>
            </w:r>
          </w:p>
        </w:tc>
        <w:tc>
          <w:tcPr>
            <w:tcW w:w="2129" w:type="dxa"/>
            <w:tcBorders>
              <w:top w:val="single" w:sz="4" w:space="0" w:color="auto"/>
              <w:left w:val="single" w:sz="4" w:space="0" w:color="auto"/>
              <w:bottom w:val="single" w:sz="4" w:space="0" w:color="auto"/>
              <w:right w:val="single" w:sz="4" w:space="0" w:color="auto"/>
            </w:tcBorders>
            <w:hideMark/>
          </w:tcPr>
          <w:p w14:paraId="13074F6C" w14:textId="77777777" w:rsidR="003467FA" w:rsidRPr="000F7EF8" w:rsidRDefault="003467FA" w:rsidP="003D7D35">
            <w:pPr>
              <w:pStyle w:val="TAL"/>
              <w:rPr>
                <w:lang w:val="fr-FR"/>
              </w:rPr>
            </w:pPr>
            <w:r w:rsidRPr="000F7EF8">
              <w:rPr>
                <w:lang w:val="fr-FR"/>
              </w:rPr>
              <w:t>"false"</w:t>
            </w:r>
          </w:p>
        </w:tc>
        <w:tc>
          <w:tcPr>
            <w:tcW w:w="2127" w:type="dxa"/>
            <w:tcBorders>
              <w:top w:val="single" w:sz="4" w:space="0" w:color="auto"/>
              <w:left w:val="single" w:sz="4" w:space="0" w:color="auto"/>
              <w:bottom w:val="single" w:sz="4" w:space="0" w:color="auto"/>
              <w:right w:val="single" w:sz="4" w:space="0" w:color="auto"/>
            </w:tcBorders>
          </w:tcPr>
          <w:p w14:paraId="1A7EA0A7" w14:textId="77777777" w:rsidR="003467FA" w:rsidRPr="000F7EF8"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hideMark/>
          </w:tcPr>
          <w:p w14:paraId="06E5E5E9" w14:textId="77777777" w:rsidR="003467FA" w:rsidRPr="000F7EF8" w:rsidRDefault="003467FA" w:rsidP="003D7D35">
            <w:pPr>
              <w:pStyle w:val="TAL"/>
              <w:rPr>
                <w:lang w:val="fr-FR"/>
              </w:rPr>
            </w:pPr>
            <w:r w:rsidRPr="000F7EF8">
              <w:rPr>
                <w:lang w:val="fr-FR"/>
              </w:rPr>
              <w:t>TS 24.379 [9] clause 10.1.5.2.1</w:t>
            </w:r>
          </w:p>
        </w:tc>
        <w:tc>
          <w:tcPr>
            <w:tcW w:w="1134" w:type="dxa"/>
            <w:tcBorders>
              <w:top w:val="single" w:sz="4" w:space="0" w:color="auto"/>
              <w:left w:val="single" w:sz="4" w:space="0" w:color="auto"/>
              <w:bottom w:val="single" w:sz="4" w:space="0" w:color="auto"/>
              <w:right w:val="single" w:sz="4" w:space="0" w:color="auto"/>
            </w:tcBorders>
          </w:tcPr>
          <w:p w14:paraId="3CB1DACF" w14:textId="77777777" w:rsidR="003467FA" w:rsidRPr="000F7EF8" w:rsidRDefault="003467FA" w:rsidP="003D7D35">
            <w:pPr>
              <w:pStyle w:val="TAL"/>
              <w:rPr>
                <w:lang w:val="fr-FR"/>
              </w:rPr>
            </w:pPr>
          </w:p>
        </w:tc>
      </w:tr>
      <w:tr w:rsidR="003467FA" w:rsidRPr="000F7EF8" w14:paraId="1C845ED7"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19639629" w14:textId="77777777" w:rsidR="003467FA" w:rsidRPr="000F7EF8" w:rsidRDefault="003467FA" w:rsidP="003D7D35">
            <w:pPr>
              <w:pStyle w:val="TAN"/>
            </w:pPr>
            <w:r w:rsidRPr="000F7EF8">
              <w:t>NOTE 1:</w:t>
            </w:r>
            <w:r w:rsidRPr="000F7EF8">
              <w:tab/>
              <w:t>Encrypted element as described in TS 36.579-1 [2] Table 5.5.3.2.1-1A.</w:t>
            </w:r>
          </w:p>
        </w:tc>
      </w:tr>
    </w:tbl>
    <w:p w14:paraId="1D371D92" w14:textId="77777777" w:rsidR="003467FA" w:rsidRPr="000F7EF8" w:rsidRDefault="003467FA" w:rsidP="003467FA"/>
    <w:p w14:paraId="66763E1B" w14:textId="77777777" w:rsidR="003467FA" w:rsidRPr="000F7EF8" w:rsidRDefault="003467FA" w:rsidP="003467FA">
      <w:pPr>
        <w:pStyle w:val="TH"/>
      </w:pPr>
      <w:r w:rsidRPr="000F7EF8">
        <w:t>Table 6.1.5.1.3.3-7: SIP MESSAGE from the SS (step 3, Table 6.1.5.1.3.2-1;</w:t>
      </w:r>
      <w:r w:rsidRPr="000F7EF8">
        <w:br/>
        <w:t>step 4, TS 36.579-1 [2] Table 5.3.30.3-1)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3467FA" w:rsidRPr="000F7EF8" w14:paraId="777E1BF3" w14:textId="77777777" w:rsidTr="003D7D35">
        <w:trPr>
          <w:jc w:val="center"/>
        </w:trPr>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61398A5E" w14:textId="77777777" w:rsidR="003467FA" w:rsidRPr="000F7EF8" w:rsidRDefault="003467FA" w:rsidP="003D7D35">
            <w:pPr>
              <w:pStyle w:val="TAL"/>
            </w:pPr>
            <w:r w:rsidRPr="000F7EF8">
              <w:t>Derivation Path: TS 36.579-1 [2], Table 5.5.2.7.2-1, condition ACCEPT-CONTACT-WITH-MEDIA-FEATURE-TAG</w:t>
            </w:r>
          </w:p>
        </w:tc>
      </w:tr>
      <w:tr w:rsidR="003467FA" w:rsidRPr="000F7EF8" w14:paraId="329A05DE"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C033762" w14:textId="77777777" w:rsidR="003467FA" w:rsidRPr="000F7EF8" w:rsidRDefault="003467FA" w:rsidP="003D7D35">
            <w:pPr>
              <w:pStyle w:val="TAH"/>
              <w:rPr>
                <w:lang w:val="fr-FR"/>
              </w:rPr>
            </w:pPr>
            <w:r w:rsidRPr="000F7EF8">
              <w:rPr>
                <w:lang w:val="fr-FR"/>
              </w:rPr>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6270790D" w14:textId="77777777" w:rsidR="003467FA" w:rsidRPr="000F7EF8" w:rsidRDefault="003467FA" w:rsidP="003D7D35">
            <w:pPr>
              <w:pStyle w:val="TAH"/>
              <w:rPr>
                <w:lang w:val="fr-FR"/>
              </w:rPr>
            </w:pPr>
            <w:r w:rsidRPr="000F7EF8">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FE0C862" w14:textId="77777777" w:rsidR="003467FA" w:rsidRPr="000F7EF8" w:rsidRDefault="003467FA" w:rsidP="003D7D35">
            <w:pPr>
              <w:pStyle w:val="TAH"/>
              <w:rPr>
                <w:lang w:val="fr-FR"/>
              </w:rPr>
            </w:pPr>
            <w:r w:rsidRPr="000F7EF8">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3D741737" w14:textId="77777777" w:rsidR="003467FA" w:rsidRPr="000F7EF8" w:rsidRDefault="003467FA" w:rsidP="003D7D35">
            <w:pPr>
              <w:pStyle w:val="TAH"/>
              <w:rPr>
                <w:lang w:val="fr-FR"/>
              </w:rPr>
            </w:pPr>
            <w:r w:rsidRPr="000F7EF8">
              <w:rPr>
                <w:lang w:val="fr-FR"/>
              </w:rPr>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9AB7AFD" w14:textId="77777777" w:rsidR="003467FA" w:rsidRPr="000F7EF8" w:rsidRDefault="003467FA" w:rsidP="003D7D35">
            <w:pPr>
              <w:pStyle w:val="TAH"/>
              <w:rPr>
                <w:lang w:val="fr-FR"/>
              </w:rPr>
            </w:pPr>
            <w:r w:rsidRPr="000F7EF8">
              <w:rPr>
                <w:lang w:val="fr-FR"/>
              </w:rPr>
              <w:t>Condition</w:t>
            </w:r>
          </w:p>
        </w:tc>
      </w:tr>
      <w:tr w:rsidR="003467FA" w:rsidRPr="000F7EF8" w14:paraId="2E1C0741"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59DFD3D6" w14:textId="77777777" w:rsidR="003467FA" w:rsidRPr="000F7EF8" w:rsidRDefault="003467FA" w:rsidP="003D7D35">
            <w:pPr>
              <w:pStyle w:val="TAL"/>
              <w:rPr>
                <w:b/>
                <w:lang w:val="fr-FR"/>
              </w:rPr>
            </w:pPr>
            <w:r w:rsidRPr="000F7EF8">
              <w:rPr>
                <w:b/>
                <w:lang w:val="fr-FR"/>
              </w:rPr>
              <w:t>P-Asserted-Identity</w:t>
            </w:r>
          </w:p>
        </w:tc>
        <w:tc>
          <w:tcPr>
            <w:tcW w:w="2129" w:type="dxa"/>
            <w:tcBorders>
              <w:top w:val="single" w:sz="4" w:space="0" w:color="auto"/>
              <w:left w:val="single" w:sz="4" w:space="0" w:color="auto"/>
              <w:bottom w:val="single" w:sz="4" w:space="0" w:color="auto"/>
              <w:right w:val="single" w:sz="4" w:space="0" w:color="auto"/>
            </w:tcBorders>
          </w:tcPr>
          <w:p w14:paraId="7ACEAFCD" w14:textId="77777777" w:rsidR="003467FA" w:rsidRPr="000F7EF8"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663B3D5D" w14:textId="77777777" w:rsidR="003467FA" w:rsidRPr="000F7EF8"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09ADF639" w14:textId="77777777" w:rsidR="003467FA" w:rsidRPr="000F7EF8"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71CBAF96" w14:textId="77777777" w:rsidR="003467FA" w:rsidRPr="000F7EF8" w:rsidRDefault="003467FA" w:rsidP="003D7D35">
            <w:pPr>
              <w:pStyle w:val="TAL"/>
              <w:rPr>
                <w:lang w:val="fr-FR"/>
              </w:rPr>
            </w:pPr>
          </w:p>
        </w:tc>
      </w:tr>
      <w:tr w:rsidR="003467FA" w:rsidRPr="000F7EF8" w14:paraId="5C98B440"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044F0289" w14:textId="77777777" w:rsidR="003467FA" w:rsidRPr="000F7EF8" w:rsidRDefault="003467FA" w:rsidP="003D7D35">
            <w:pPr>
              <w:pStyle w:val="TAL"/>
              <w:rPr>
                <w:b/>
                <w:lang w:val="fr-FR"/>
              </w:rPr>
            </w:pPr>
            <w:r w:rsidRPr="000F7EF8">
              <w:rPr>
                <w:lang w:val="fr-FR"/>
              </w:rPr>
              <w:t xml:space="preserve">  name-addr</w:t>
            </w:r>
          </w:p>
        </w:tc>
        <w:tc>
          <w:tcPr>
            <w:tcW w:w="2129" w:type="dxa"/>
            <w:tcBorders>
              <w:top w:val="single" w:sz="4" w:space="0" w:color="auto"/>
              <w:left w:val="single" w:sz="4" w:space="0" w:color="auto"/>
              <w:bottom w:val="single" w:sz="4" w:space="0" w:color="auto"/>
              <w:right w:val="single" w:sz="4" w:space="0" w:color="auto"/>
            </w:tcBorders>
            <w:hideMark/>
          </w:tcPr>
          <w:p w14:paraId="662104E7" w14:textId="77777777" w:rsidR="003467FA" w:rsidRPr="000F7EF8" w:rsidRDefault="003467FA" w:rsidP="003D7D35">
            <w:pPr>
              <w:pStyle w:val="TAL"/>
            </w:pPr>
            <w:r w:rsidRPr="000F7EF8">
              <w:t>px_MCX_SIP_PublicUserId_B</w:t>
            </w:r>
          </w:p>
        </w:tc>
        <w:tc>
          <w:tcPr>
            <w:tcW w:w="2127" w:type="dxa"/>
            <w:tcBorders>
              <w:top w:val="single" w:sz="4" w:space="0" w:color="auto"/>
              <w:left w:val="single" w:sz="4" w:space="0" w:color="auto"/>
              <w:bottom w:val="single" w:sz="4" w:space="0" w:color="auto"/>
              <w:right w:val="single" w:sz="4" w:space="0" w:color="auto"/>
            </w:tcBorders>
          </w:tcPr>
          <w:p w14:paraId="1BC60888" w14:textId="77777777" w:rsidR="003467FA" w:rsidRPr="000F7EF8"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742117D" w14:textId="77777777" w:rsidR="003467FA" w:rsidRPr="000F7EF8" w:rsidRDefault="003467FA" w:rsidP="003D7D35">
            <w:pPr>
              <w:pStyle w:val="TAL"/>
              <w:rPr>
                <w:lang w:val="fr-FR"/>
              </w:rPr>
            </w:pPr>
            <w:r w:rsidRPr="000F7EF8">
              <w:rPr>
                <w:lang w:val="fr-FR"/>
              </w:rPr>
              <w:t>TS 24.379 [9] clause 10.1.5.4</w:t>
            </w:r>
          </w:p>
        </w:tc>
        <w:tc>
          <w:tcPr>
            <w:tcW w:w="1134" w:type="dxa"/>
            <w:tcBorders>
              <w:top w:val="single" w:sz="4" w:space="0" w:color="auto"/>
              <w:left w:val="single" w:sz="4" w:space="0" w:color="auto"/>
              <w:bottom w:val="single" w:sz="4" w:space="0" w:color="auto"/>
              <w:right w:val="single" w:sz="4" w:space="0" w:color="auto"/>
            </w:tcBorders>
            <w:vAlign w:val="bottom"/>
          </w:tcPr>
          <w:p w14:paraId="5CA5B835" w14:textId="77777777" w:rsidR="003467FA" w:rsidRPr="000F7EF8" w:rsidRDefault="003467FA" w:rsidP="003D7D35">
            <w:pPr>
              <w:pStyle w:val="TAL"/>
              <w:rPr>
                <w:lang w:val="fr-FR"/>
              </w:rPr>
            </w:pPr>
          </w:p>
        </w:tc>
      </w:tr>
      <w:tr w:rsidR="003467FA" w:rsidRPr="000F7EF8" w14:paraId="304658F6"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947E3C6" w14:textId="77777777" w:rsidR="003467FA" w:rsidRPr="000F7EF8" w:rsidRDefault="003467FA" w:rsidP="003D7D35">
            <w:pPr>
              <w:pStyle w:val="TAL"/>
              <w:rPr>
                <w:b/>
                <w:lang w:val="fr-FR"/>
              </w:rPr>
            </w:pPr>
            <w:r w:rsidRPr="000F7EF8">
              <w:rPr>
                <w:b/>
                <w:lang w:val="fr-FR"/>
              </w:rPr>
              <w:t>Message-body</w:t>
            </w:r>
          </w:p>
        </w:tc>
        <w:tc>
          <w:tcPr>
            <w:tcW w:w="2129" w:type="dxa"/>
            <w:tcBorders>
              <w:top w:val="single" w:sz="4" w:space="0" w:color="auto"/>
              <w:left w:val="single" w:sz="4" w:space="0" w:color="auto"/>
              <w:bottom w:val="single" w:sz="4" w:space="0" w:color="auto"/>
              <w:right w:val="single" w:sz="4" w:space="0" w:color="auto"/>
            </w:tcBorders>
          </w:tcPr>
          <w:p w14:paraId="05FA0BAF" w14:textId="77777777" w:rsidR="003467FA" w:rsidRPr="000F7EF8"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649EE980" w14:textId="77777777" w:rsidR="003467FA" w:rsidRPr="000F7EF8"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3F70C4CB" w14:textId="77777777" w:rsidR="003467FA" w:rsidRPr="000F7EF8"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643A6BCC" w14:textId="77777777" w:rsidR="003467FA" w:rsidRPr="000F7EF8" w:rsidRDefault="003467FA" w:rsidP="003D7D35">
            <w:pPr>
              <w:pStyle w:val="TAL"/>
              <w:rPr>
                <w:lang w:val="fr-FR"/>
              </w:rPr>
            </w:pPr>
          </w:p>
        </w:tc>
      </w:tr>
      <w:tr w:rsidR="003467FA" w:rsidRPr="000F7EF8" w14:paraId="7BFD26DB"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15CFA5C5" w14:textId="77777777" w:rsidR="003467FA" w:rsidRPr="000F7EF8" w:rsidRDefault="003467FA" w:rsidP="003D7D35">
            <w:pPr>
              <w:pStyle w:val="TAL"/>
              <w:rPr>
                <w:lang w:val="fr-FR"/>
              </w:rPr>
            </w:pPr>
            <w:r w:rsidRPr="000F7EF8">
              <w:rPr>
                <w:lang w:val="fr-FR"/>
              </w:rPr>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5A172638" w14:textId="77777777" w:rsidR="003467FA" w:rsidRPr="000F7EF8"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hideMark/>
          </w:tcPr>
          <w:p w14:paraId="45222043" w14:textId="77777777" w:rsidR="003467FA" w:rsidRPr="000F7EF8" w:rsidRDefault="003467FA" w:rsidP="003D7D35">
            <w:pPr>
              <w:pStyle w:val="TAL"/>
              <w:rPr>
                <w:b/>
                <w:lang w:val="fr-FR"/>
              </w:rPr>
            </w:pPr>
            <w:r w:rsidRPr="000F7EF8">
              <w:rPr>
                <w:b/>
                <w:lang w:val="fr-FR"/>
              </w:rPr>
              <w:t>MCPTT-Info</w:t>
            </w:r>
          </w:p>
        </w:tc>
        <w:tc>
          <w:tcPr>
            <w:tcW w:w="1419" w:type="dxa"/>
            <w:tcBorders>
              <w:top w:val="single" w:sz="4" w:space="0" w:color="auto"/>
              <w:left w:val="single" w:sz="4" w:space="0" w:color="auto"/>
              <w:bottom w:val="single" w:sz="4" w:space="0" w:color="auto"/>
              <w:right w:val="single" w:sz="4" w:space="0" w:color="auto"/>
            </w:tcBorders>
          </w:tcPr>
          <w:p w14:paraId="493C9616" w14:textId="77777777" w:rsidR="003467FA" w:rsidRPr="000F7EF8"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3456AB7A" w14:textId="77777777" w:rsidR="003467FA" w:rsidRPr="000F7EF8" w:rsidRDefault="003467FA" w:rsidP="003D7D35">
            <w:pPr>
              <w:pStyle w:val="TAL"/>
              <w:rPr>
                <w:lang w:val="fr-FR"/>
              </w:rPr>
            </w:pPr>
          </w:p>
        </w:tc>
      </w:tr>
      <w:tr w:rsidR="003467FA" w:rsidRPr="000F7EF8" w14:paraId="57FA1667"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39C8A0F6" w14:textId="77777777" w:rsidR="003467FA" w:rsidRPr="000F7EF8" w:rsidRDefault="003467FA" w:rsidP="003D7D35">
            <w:pPr>
              <w:pStyle w:val="TAL"/>
              <w:rPr>
                <w:lang w:val="fr-FR"/>
              </w:rPr>
            </w:pPr>
            <w:r w:rsidRPr="000F7EF8">
              <w:rPr>
                <w:lang w:val="fr-FR"/>
              </w:rPr>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60D3CB84" w14:textId="77777777" w:rsidR="003467FA" w:rsidRPr="000F7EF8" w:rsidRDefault="003467FA" w:rsidP="003D7D35">
            <w:pPr>
              <w:pStyle w:val="TAL"/>
            </w:pPr>
            <w:r w:rsidRPr="000F7EF8">
              <w:t>MCPTT-Info as described in Table 6.1.5.1.3.3-8</w:t>
            </w:r>
          </w:p>
        </w:tc>
        <w:tc>
          <w:tcPr>
            <w:tcW w:w="2127" w:type="dxa"/>
            <w:tcBorders>
              <w:top w:val="single" w:sz="4" w:space="0" w:color="auto"/>
              <w:left w:val="single" w:sz="4" w:space="0" w:color="auto"/>
              <w:bottom w:val="single" w:sz="4" w:space="0" w:color="auto"/>
              <w:right w:val="single" w:sz="4" w:space="0" w:color="auto"/>
            </w:tcBorders>
          </w:tcPr>
          <w:p w14:paraId="3833721A" w14:textId="77777777" w:rsidR="003467FA" w:rsidRPr="000F7EF8"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28AD1F8C" w14:textId="77777777" w:rsidR="003467FA" w:rsidRPr="000F7EF8"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49FF802" w14:textId="77777777" w:rsidR="003467FA" w:rsidRPr="000F7EF8" w:rsidRDefault="003467FA" w:rsidP="003D7D35">
            <w:pPr>
              <w:pStyle w:val="TAL"/>
            </w:pPr>
          </w:p>
        </w:tc>
      </w:tr>
    </w:tbl>
    <w:p w14:paraId="303A57AB" w14:textId="77777777" w:rsidR="003467FA" w:rsidRPr="000F7EF8" w:rsidRDefault="003467FA" w:rsidP="003467FA"/>
    <w:p w14:paraId="49420453" w14:textId="77777777" w:rsidR="003467FA" w:rsidRPr="000F7EF8" w:rsidRDefault="003467FA" w:rsidP="003467FA">
      <w:pPr>
        <w:pStyle w:val="TH"/>
      </w:pPr>
      <w:r w:rsidRPr="000F7EF8">
        <w:lastRenderedPageBreak/>
        <w:t>Table 6.1.5.1.3.3-8: MCPTT-Info in SIP MESSAGE (Table 6.1.5.1.3.3-7)</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3467FA" w:rsidRPr="000F7EF8" w14:paraId="74AACC4B" w14:textId="77777777" w:rsidTr="003D7D35">
        <w:trPr>
          <w:jc w:val="center"/>
        </w:trPr>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04ACCFC1" w14:textId="77777777" w:rsidR="003467FA" w:rsidRPr="000F7EF8" w:rsidRDefault="003467FA" w:rsidP="003D7D35">
            <w:pPr>
              <w:pStyle w:val="TAL"/>
              <w:rPr>
                <w:lang w:val="fr-FR"/>
              </w:rPr>
            </w:pPr>
            <w:r w:rsidRPr="000F7EF8">
              <w:rPr>
                <w:lang w:val="fr-FR"/>
              </w:rPr>
              <w:t>Derivation Path: TS 36.579-1 [2], Table 5.5.3.2.2-1</w:t>
            </w:r>
          </w:p>
        </w:tc>
      </w:tr>
      <w:tr w:rsidR="003467FA" w:rsidRPr="000F7EF8" w14:paraId="1F0EBE8A"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76C4764" w14:textId="77777777" w:rsidR="003467FA" w:rsidRPr="000F7EF8" w:rsidRDefault="003467FA" w:rsidP="003D7D35">
            <w:pPr>
              <w:pStyle w:val="TAH"/>
              <w:rPr>
                <w:lang w:val="fr-FR"/>
              </w:rPr>
            </w:pPr>
            <w:r w:rsidRPr="000F7EF8">
              <w:rPr>
                <w:lang w:val="fr-FR"/>
              </w:rPr>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6FFBA1C4" w14:textId="77777777" w:rsidR="003467FA" w:rsidRPr="000F7EF8" w:rsidRDefault="003467FA" w:rsidP="003D7D35">
            <w:pPr>
              <w:pStyle w:val="TAH"/>
              <w:rPr>
                <w:lang w:val="fr-FR"/>
              </w:rPr>
            </w:pPr>
            <w:r w:rsidRPr="000F7EF8">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379BF43" w14:textId="77777777" w:rsidR="003467FA" w:rsidRPr="000F7EF8" w:rsidRDefault="003467FA" w:rsidP="003D7D35">
            <w:pPr>
              <w:pStyle w:val="TAH"/>
              <w:rPr>
                <w:lang w:val="fr-FR"/>
              </w:rPr>
            </w:pPr>
            <w:r w:rsidRPr="000F7EF8">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10AB25EA" w14:textId="77777777" w:rsidR="003467FA" w:rsidRPr="000F7EF8" w:rsidRDefault="003467FA" w:rsidP="003D7D35">
            <w:pPr>
              <w:pStyle w:val="TAH"/>
              <w:rPr>
                <w:lang w:val="fr-FR"/>
              </w:rPr>
            </w:pPr>
            <w:r w:rsidRPr="000F7EF8">
              <w:rPr>
                <w:lang w:val="fr-FR"/>
              </w:rPr>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0DA3ACF" w14:textId="77777777" w:rsidR="003467FA" w:rsidRPr="000F7EF8" w:rsidRDefault="003467FA" w:rsidP="003D7D35">
            <w:pPr>
              <w:pStyle w:val="TAH"/>
              <w:rPr>
                <w:lang w:val="fr-FR"/>
              </w:rPr>
            </w:pPr>
            <w:r w:rsidRPr="000F7EF8">
              <w:rPr>
                <w:lang w:val="fr-FR"/>
              </w:rPr>
              <w:t>Condition</w:t>
            </w:r>
          </w:p>
        </w:tc>
      </w:tr>
      <w:tr w:rsidR="003467FA" w:rsidRPr="000F7EF8" w14:paraId="5A3D9DE6"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13B07579" w14:textId="77777777" w:rsidR="003467FA" w:rsidRPr="000F7EF8" w:rsidRDefault="003467FA" w:rsidP="003D7D35">
            <w:pPr>
              <w:pStyle w:val="TAL"/>
              <w:rPr>
                <w:lang w:val="fr-FR"/>
              </w:rPr>
            </w:pPr>
            <w:r w:rsidRPr="000F7EF8">
              <w:rPr>
                <w:lang w:val="fr-FR"/>
              </w:rPr>
              <w:t>mcpttinfo</w:t>
            </w:r>
          </w:p>
        </w:tc>
        <w:tc>
          <w:tcPr>
            <w:tcW w:w="2129" w:type="dxa"/>
            <w:tcBorders>
              <w:top w:val="single" w:sz="4" w:space="0" w:color="auto"/>
              <w:left w:val="single" w:sz="4" w:space="0" w:color="auto"/>
              <w:bottom w:val="single" w:sz="4" w:space="0" w:color="auto"/>
              <w:right w:val="single" w:sz="4" w:space="0" w:color="auto"/>
            </w:tcBorders>
          </w:tcPr>
          <w:p w14:paraId="7397656A" w14:textId="77777777" w:rsidR="003467FA" w:rsidRPr="000F7EF8"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121A9822" w14:textId="77777777" w:rsidR="003467FA" w:rsidRPr="000F7EF8"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214B1750" w14:textId="77777777" w:rsidR="003467FA" w:rsidRPr="000F7EF8"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58CA0C10" w14:textId="77777777" w:rsidR="003467FA" w:rsidRPr="000F7EF8" w:rsidRDefault="003467FA" w:rsidP="003D7D35">
            <w:pPr>
              <w:pStyle w:val="TAL"/>
              <w:rPr>
                <w:lang w:val="fr-FR"/>
              </w:rPr>
            </w:pPr>
          </w:p>
        </w:tc>
      </w:tr>
      <w:tr w:rsidR="003467FA" w:rsidRPr="000F7EF8" w14:paraId="450D43F8"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08DF6377" w14:textId="77777777" w:rsidR="003467FA" w:rsidRPr="000F7EF8" w:rsidRDefault="003467FA" w:rsidP="003D7D35">
            <w:pPr>
              <w:pStyle w:val="TAL"/>
              <w:rPr>
                <w:lang w:val="fr-FR"/>
              </w:rPr>
            </w:pPr>
            <w:r w:rsidRPr="000F7EF8">
              <w:rPr>
                <w:lang w:val="fr-FR"/>
              </w:rPr>
              <w:t xml:space="preserve">  mcptt-Params</w:t>
            </w:r>
          </w:p>
        </w:tc>
        <w:tc>
          <w:tcPr>
            <w:tcW w:w="2129" w:type="dxa"/>
            <w:tcBorders>
              <w:top w:val="single" w:sz="4" w:space="0" w:color="auto"/>
              <w:left w:val="single" w:sz="4" w:space="0" w:color="auto"/>
              <w:bottom w:val="single" w:sz="4" w:space="0" w:color="auto"/>
              <w:right w:val="single" w:sz="4" w:space="0" w:color="auto"/>
            </w:tcBorders>
          </w:tcPr>
          <w:p w14:paraId="7CF776B6" w14:textId="77777777" w:rsidR="003467FA" w:rsidRPr="000F7EF8"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3C9223F2" w14:textId="77777777" w:rsidR="003467FA" w:rsidRPr="000F7EF8"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4D79D042" w14:textId="77777777" w:rsidR="003467FA" w:rsidRPr="000F7EF8"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5537498B" w14:textId="77777777" w:rsidR="003467FA" w:rsidRPr="000F7EF8" w:rsidRDefault="003467FA" w:rsidP="003D7D35">
            <w:pPr>
              <w:pStyle w:val="TAL"/>
              <w:rPr>
                <w:lang w:val="fr-FR"/>
              </w:rPr>
            </w:pPr>
          </w:p>
        </w:tc>
      </w:tr>
      <w:tr w:rsidR="003467FA" w:rsidRPr="000F7EF8" w14:paraId="137F8DF0"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tcPr>
          <w:p w14:paraId="28F55F35" w14:textId="77777777" w:rsidR="003467FA" w:rsidRPr="000F7EF8" w:rsidRDefault="003467FA" w:rsidP="003D7D35">
            <w:pPr>
              <w:pStyle w:val="TAL"/>
              <w:rPr>
                <w:lang w:val="fr-FR"/>
              </w:rPr>
            </w:pPr>
            <w:r w:rsidRPr="000F7EF8">
              <w:t xml:space="preserve">    mcptt-request-uri</w:t>
            </w:r>
          </w:p>
        </w:tc>
        <w:tc>
          <w:tcPr>
            <w:tcW w:w="2129" w:type="dxa"/>
            <w:tcBorders>
              <w:top w:val="single" w:sz="4" w:space="0" w:color="auto"/>
              <w:left w:val="single" w:sz="4" w:space="0" w:color="auto"/>
              <w:bottom w:val="single" w:sz="4" w:space="0" w:color="auto"/>
              <w:right w:val="single" w:sz="4" w:space="0" w:color="auto"/>
            </w:tcBorders>
          </w:tcPr>
          <w:p w14:paraId="68522D1F" w14:textId="77777777" w:rsidR="003467FA" w:rsidRPr="000F7EF8" w:rsidRDefault="003467FA" w:rsidP="003D7D35">
            <w:pPr>
              <w:pStyle w:val="TAL"/>
            </w:pPr>
            <w:r w:rsidRPr="000F7EF8">
              <w:t>Encrypted (NOTE 1) &lt;mcptt-request-uri&gt; with mcpttURI set to px_MCPTT_ID_User_A</w:t>
            </w:r>
          </w:p>
        </w:tc>
        <w:tc>
          <w:tcPr>
            <w:tcW w:w="2127" w:type="dxa"/>
            <w:tcBorders>
              <w:top w:val="single" w:sz="4" w:space="0" w:color="auto"/>
              <w:left w:val="single" w:sz="4" w:space="0" w:color="auto"/>
              <w:bottom w:val="single" w:sz="4" w:space="0" w:color="auto"/>
              <w:right w:val="single" w:sz="4" w:space="0" w:color="auto"/>
            </w:tcBorders>
          </w:tcPr>
          <w:p w14:paraId="3399F94C" w14:textId="77777777" w:rsidR="003467FA" w:rsidRPr="000F7EF8"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34FD95D4" w14:textId="77777777" w:rsidR="003467FA" w:rsidRPr="000F7EF8" w:rsidRDefault="003467FA" w:rsidP="003D7D35">
            <w:pPr>
              <w:pStyle w:val="TAL"/>
              <w:rPr>
                <w:lang w:val="fr-FR"/>
              </w:rPr>
            </w:pPr>
            <w:r w:rsidRPr="000F7EF8">
              <w:t>TS 24.379 [9] clause 10.1.5.4</w:t>
            </w:r>
          </w:p>
        </w:tc>
        <w:tc>
          <w:tcPr>
            <w:tcW w:w="1134" w:type="dxa"/>
            <w:tcBorders>
              <w:top w:val="single" w:sz="4" w:space="0" w:color="auto"/>
              <w:left w:val="single" w:sz="4" w:space="0" w:color="auto"/>
              <w:bottom w:val="single" w:sz="4" w:space="0" w:color="auto"/>
              <w:right w:val="single" w:sz="4" w:space="0" w:color="auto"/>
            </w:tcBorders>
          </w:tcPr>
          <w:p w14:paraId="7F69A8D9" w14:textId="77777777" w:rsidR="003467FA" w:rsidRPr="000F7EF8" w:rsidRDefault="003467FA" w:rsidP="003D7D35">
            <w:pPr>
              <w:pStyle w:val="TAL"/>
              <w:rPr>
                <w:lang w:val="fr-FR"/>
              </w:rPr>
            </w:pPr>
          </w:p>
        </w:tc>
      </w:tr>
      <w:tr w:rsidR="003467FA" w:rsidRPr="000F7EF8" w14:paraId="34EB62E3"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1F74E277" w14:textId="77777777" w:rsidR="003467FA" w:rsidRPr="000F7EF8" w:rsidRDefault="003467FA" w:rsidP="003D7D35">
            <w:pPr>
              <w:pStyle w:val="TAL"/>
              <w:rPr>
                <w:lang w:val="fr-FR"/>
              </w:rPr>
            </w:pPr>
            <w:r w:rsidRPr="000F7EF8">
              <w:rPr>
                <w:lang w:val="fr-FR"/>
              </w:rPr>
              <w:t xml:space="preserve">    </w:t>
            </w:r>
            <w:r w:rsidRPr="000F7EF8">
              <w:rPr>
                <w:rFonts w:eastAsia="SimSun"/>
                <w:lang w:val="fr-FR"/>
              </w:rPr>
              <w:t>mcptt-calling-group-id</w:t>
            </w:r>
          </w:p>
        </w:tc>
        <w:tc>
          <w:tcPr>
            <w:tcW w:w="2129" w:type="dxa"/>
            <w:tcBorders>
              <w:top w:val="single" w:sz="4" w:space="0" w:color="auto"/>
              <w:left w:val="single" w:sz="4" w:space="0" w:color="auto"/>
              <w:bottom w:val="single" w:sz="4" w:space="0" w:color="auto"/>
              <w:right w:val="single" w:sz="4" w:space="0" w:color="auto"/>
            </w:tcBorders>
            <w:hideMark/>
          </w:tcPr>
          <w:p w14:paraId="6220C47F" w14:textId="77777777" w:rsidR="003467FA" w:rsidRPr="000F7EF8" w:rsidRDefault="003467FA" w:rsidP="003D7D35">
            <w:pPr>
              <w:pStyle w:val="TAL"/>
            </w:pPr>
            <w:r w:rsidRPr="000F7EF8">
              <w:t>Encrypted (NOTE 1) &lt;mcptt-calling-group-id&gt; with mcpttURI set to px_MCPTT_Group_A_ID</w:t>
            </w:r>
          </w:p>
        </w:tc>
        <w:tc>
          <w:tcPr>
            <w:tcW w:w="2127" w:type="dxa"/>
            <w:tcBorders>
              <w:top w:val="single" w:sz="4" w:space="0" w:color="auto"/>
              <w:left w:val="single" w:sz="4" w:space="0" w:color="auto"/>
              <w:bottom w:val="single" w:sz="4" w:space="0" w:color="auto"/>
              <w:right w:val="single" w:sz="4" w:space="0" w:color="auto"/>
            </w:tcBorders>
          </w:tcPr>
          <w:p w14:paraId="1E1F311A" w14:textId="77777777" w:rsidR="003467FA" w:rsidRPr="000F7EF8"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DAB7AAD" w14:textId="77777777" w:rsidR="003467FA" w:rsidRPr="000F7EF8" w:rsidRDefault="003467FA" w:rsidP="003D7D35">
            <w:pPr>
              <w:pStyle w:val="TAL"/>
              <w:rPr>
                <w:lang w:val="fr-FR"/>
              </w:rPr>
            </w:pPr>
            <w:r w:rsidRPr="000F7EF8">
              <w:rPr>
                <w:lang w:val="fr-FR"/>
              </w:rPr>
              <w:t>TS 24.379 [9] clause 10.1.5.4</w:t>
            </w:r>
          </w:p>
        </w:tc>
        <w:tc>
          <w:tcPr>
            <w:tcW w:w="1134" w:type="dxa"/>
            <w:tcBorders>
              <w:top w:val="single" w:sz="4" w:space="0" w:color="auto"/>
              <w:left w:val="single" w:sz="4" w:space="0" w:color="auto"/>
              <w:bottom w:val="single" w:sz="4" w:space="0" w:color="auto"/>
              <w:right w:val="single" w:sz="4" w:space="0" w:color="auto"/>
            </w:tcBorders>
          </w:tcPr>
          <w:p w14:paraId="268E1C96" w14:textId="77777777" w:rsidR="003467FA" w:rsidRPr="000F7EF8" w:rsidRDefault="003467FA" w:rsidP="003D7D35">
            <w:pPr>
              <w:pStyle w:val="TAL"/>
              <w:rPr>
                <w:lang w:val="fr-FR"/>
              </w:rPr>
            </w:pPr>
          </w:p>
        </w:tc>
      </w:tr>
      <w:tr w:rsidR="003467FA" w:rsidRPr="000F7EF8" w14:paraId="2465A3D9"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453D6160" w14:textId="77777777" w:rsidR="003467FA" w:rsidRPr="000F7EF8" w:rsidRDefault="003467FA" w:rsidP="003D7D35">
            <w:pPr>
              <w:pStyle w:val="TAL"/>
              <w:rPr>
                <w:lang w:val="fr-FR"/>
              </w:rPr>
            </w:pPr>
            <w:r w:rsidRPr="000F7EF8">
              <w:rPr>
                <w:lang w:val="fr-FR"/>
              </w:rPr>
              <w:t xml:space="preserve">    anyExt</w:t>
            </w:r>
          </w:p>
        </w:tc>
        <w:tc>
          <w:tcPr>
            <w:tcW w:w="2129" w:type="dxa"/>
            <w:tcBorders>
              <w:top w:val="single" w:sz="4" w:space="0" w:color="auto"/>
              <w:left w:val="single" w:sz="4" w:space="0" w:color="auto"/>
              <w:bottom w:val="single" w:sz="4" w:space="0" w:color="auto"/>
              <w:right w:val="single" w:sz="4" w:space="0" w:color="auto"/>
            </w:tcBorders>
          </w:tcPr>
          <w:p w14:paraId="5ECD8194" w14:textId="77777777" w:rsidR="003467FA" w:rsidRPr="000F7EF8"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0CF10594" w14:textId="77777777" w:rsidR="003467FA" w:rsidRPr="000F7EF8"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156FA714" w14:textId="77777777" w:rsidR="003467FA" w:rsidRPr="000F7EF8"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77697976" w14:textId="77777777" w:rsidR="003467FA" w:rsidRPr="000F7EF8" w:rsidRDefault="003467FA" w:rsidP="003D7D35">
            <w:pPr>
              <w:pStyle w:val="TAL"/>
              <w:rPr>
                <w:lang w:val="fr-FR"/>
              </w:rPr>
            </w:pPr>
          </w:p>
        </w:tc>
      </w:tr>
      <w:tr w:rsidR="003467FA" w:rsidRPr="000F7EF8" w14:paraId="6173B74D"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6A4B7899" w14:textId="77777777" w:rsidR="003467FA" w:rsidRPr="000F7EF8" w:rsidRDefault="003467FA" w:rsidP="003D7D35">
            <w:pPr>
              <w:pStyle w:val="TAL"/>
              <w:rPr>
                <w:lang w:val="fr-FR"/>
              </w:rPr>
            </w:pPr>
            <w:r w:rsidRPr="000F7EF8">
              <w:rPr>
                <w:lang w:val="fr-FR"/>
              </w:rPr>
              <w:t xml:space="preserve">      response-type</w:t>
            </w:r>
          </w:p>
        </w:tc>
        <w:tc>
          <w:tcPr>
            <w:tcW w:w="2129" w:type="dxa"/>
            <w:tcBorders>
              <w:top w:val="single" w:sz="4" w:space="0" w:color="auto"/>
              <w:left w:val="single" w:sz="4" w:space="0" w:color="auto"/>
              <w:bottom w:val="single" w:sz="4" w:space="0" w:color="auto"/>
              <w:right w:val="single" w:sz="4" w:space="0" w:color="auto"/>
            </w:tcBorders>
            <w:hideMark/>
          </w:tcPr>
          <w:p w14:paraId="6C5E6B55" w14:textId="77777777" w:rsidR="003467FA" w:rsidRPr="000F7EF8" w:rsidRDefault="003467FA" w:rsidP="003D7D35">
            <w:pPr>
              <w:pStyle w:val="TAL"/>
            </w:pPr>
            <w:r w:rsidRPr="000F7EF8">
              <w:t>"remotely-initiated-group-call-response"</w:t>
            </w:r>
          </w:p>
        </w:tc>
        <w:tc>
          <w:tcPr>
            <w:tcW w:w="2127" w:type="dxa"/>
            <w:tcBorders>
              <w:top w:val="single" w:sz="4" w:space="0" w:color="auto"/>
              <w:left w:val="single" w:sz="4" w:space="0" w:color="auto"/>
              <w:bottom w:val="single" w:sz="4" w:space="0" w:color="auto"/>
              <w:right w:val="single" w:sz="4" w:space="0" w:color="auto"/>
            </w:tcBorders>
          </w:tcPr>
          <w:p w14:paraId="7D488F57" w14:textId="77777777" w:rsidR="003467FA" w:rsidRPr="000F7EF8"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3AFF95C" w14:textId="77777777" w:rsidR="003467FA" w:rsidRPr="000F7EF8" w:rsidRDefault="003467FA" w:rsidP="003D7D35">
            <w:pPr>
              <w:pStyle w:val="TAL"/>
              <w:rPr>
                <w:lang w:val="fr-FR"/>
              </w:rPr>
            </w:pPr>
            <w:r w:rsidRPr="000F7EF8">
              <w:rPr>
                <w:lang w:val="fr-FR"/>
              </w:rPr>
              <w:t>TS 24.379 [9] clause 10.1.5.4</w:t>
            </w:r>
          </w:p>
        </w:tc>
        <w:tc>
          <w:tcPr>
            <w:tcW w:w="1134" w:type="dxa"/>
            <w:tcBorders>
              <w:top w:val="single" w:sz="4" w:space="0" w:color="auto"/>
              <w:left w:val="single" w:sz="4" w:space="0" w:color="auto"/>
              <w:bottom w:val="single" w:sz="4" w:space="0" w:color="auto"/>
              <w:right w:val="single" w:sz="4" w:space="0" w:color="auto"/>
            </w:tcBorders>
          </w:tcPr>
          <w:p w14:paraId="70FE28E4" w14:textId="77777777" w:rsidR="003467FA" w:rsidRPr="000F7EF8" w:rsidRDefault="003467FA" w:rsidP="003D7D35">
            <w:pPr>
              <w:pStyle w:val="TAL"/>
              <w:rPr>
                <w:lang w:val="fr-FR"/>
              </w:rPr>
            </w:pPr>
          </w:p>
        </w:tc>
      </w:tr>
      <w:tr w:rsidR="003467FA" w:rsidRPr="000F7EF8" w14:paraId="7C5CCCD4"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2F4BE435" w14:textId="77777777" w:rsidR="003467FA" w:rsidRPr="000F7EF8" w:rsidRDefault="003467FA" w:rsidP="003D7D35">
            <w:pPr>
              <w:pStyle w:val="TAL"/>
              <w:rPr>
                <w:lang w:val="fr-FR"/>
              </w:rPr>
            </w:pPr>
            <w:r w:rsidRPr="000F7EF8">
              <w:rPr>
                <w:lang w:val="fr-FR"/>
              </w:rPr>
              <w:t xml:space="preserve">      remotely-initiated-call-outcome</w:t>
            </w:r>
          </w:p>
        </w:tc>
        <w:tc>
          <w:tcPr>
            <w:tcW w:w="2129" w:type="dxa"/>
            <w:tcBorders>
              <w:top w:val="single" w:sz="4" w:space="0" w:color="auto"/>
              <w:left w:val="single" w:sz="4" w:space="0" w:color="auto"/>
              <w:bottom w:val="single" w:sz="4" w:space="0" w:color="auto"/>
              <w:right w:val="single" w:sz="4" w:space="0" w:color="auto"/>
            </w:tcBorders>
            <w:hideMark/>
          </w:tcPr>
          <w:p w14:paraId="0D7E99ED" w14:textId="77777777" w:rsidR="003467FA" w:rsidRPr="000F7EF8" w:rsidRDefault="003467FA" w:rsidP="003D7D35">
            <w:pPr>
              <w:pStyle w:val="TAL"/>
              <w:rPr>
                <w:lang w:val="fr-FR"/>
              </w:rPr>
            </w:pPr>
            <w:r w:rsidRPr="000F7EF8">
              <w:rPr>
                <w:lang w:val="fr-FR"/>
              </w:rPr>
              <w:t>"success"</w:t>
            </w:r>
          </w:p>
        </w:tc>
        <w:tc>
          <w:tcPr>
            <w:tcW w:w="2127" w:type="dxa"/>
            <w:tcBorders>
              <w:top w:val="single" w:sz="4" w:space="0" w:color="auto"/>
              <w:left w:val="single" w:sz="4" w:space="0" w:color="auto"/>
              <w:bottom w:val="single" w:sz="4" w:space="0" w:color="auto"/>
              <w:right w:val="single" w:sz="4" w:space="0" w:color="auto"/>
            </w:tcBorders>
          </w:tcPr>
          <w:p w14:paraId="4CE3D650" w14:textId="77777777" w:rsidR="003467FA" w:rsidRPr="000F7EF8"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hideMark/>
          </w:tcPr>
          <w:p w14:paraId="5BA1A443" w14:textId="77777777" w:rsidR="003467FA" w:rsidRPr="000F7EF8" w:rsidRDefault="003467FA" w:rsidP="003D7D35">
            <w:pPr>
              <w:pStyle w:val="TAL"/>
              <w:rPr>
                <w:lang w:val="fr-FR"/>
              </w:rPr>
            </w:pPr>
            <w:r w:rsidRPr="000F7EF8">
              <w:rPr>
                <w:lang w:val="fr-FR"/>
              </w:rPr>
              <w:t>TS 24.379 [9] clause 10.1.5.4</w:t>
            </w:r>
          </w:p>
        </w:tc>
        <w:tc>
          <w:tcPr>
            <w:tcW w:w="1134" w:type="dxa"/>
            <w:tcBorders>
              <w:top w:val="single" w:sz="4" w:space="0" w:color="auto"/>
              <w:left w:val="single" w:sz="4" w:space="0" w:color="auto"/>
              <w:bottom w:val="single" w:sz="4" w:space="0" w:color="auto"/>
              <w:right w:val="single" w:sz="4" w:space="0" w:color="auto"/>
            </w:tcBorders>
          </w:tcPr>
          <w:p w14:paraId="63277914" w14:textId="77777777" w:rsidR="003467FA" w:rsidRPr="000F7EF8" w:rsidRDefault="003467FA" w:rsidP="003D7D35">
            <w:pPr>
              <w:pStyle w:val="TAL"/>
              <w:rPr>
                <w:lang w:val="fr-FR"/>
              </w:rPr>
            </w:pPr>
          </w:p>
        </w:tc>
      </w:tr>
      <w:tr w:rsidR="003467FA" w:rsidRPr="000F7EF8" w14:paraId="79544701" w14:textId="77777777" w:rsidTr="003D7D35">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0F2AD5AF" w14:textId="77777777" w:rsidR="003467FA" w:rsidRPr="000F7EF8" w:rsidRDefault="003467FA" w:rsidP="003D7D35">
            <w:pPr>
              <w:pStyle w:val="TAN"/>
            </w:pPr>
            <w:r w:rsidRPr="000F7EF8">
              <w:t>NOTE 1:</w:t>
            </w:r>
            <w:r w:rsidRPr="000F7EF8">
              <w:tab/>
              <w:t>Encrypted element as described in TS 36.579-1 [2] Table 5.5.3.2.</w:t>
            </w:r>
            <w:r>
              <w:t>2</w:t>
            </w:r>
            <w:r w:rsidRPr="000F7EF8">
              <w:t>-1A.</w:t>
            </w:r>
          </w:p>
        </w:tc>
      </w:tr>
    </w:tbl>
    <w:p w14:paraId="3134E68D" w14:textId="77777777" w:rsidR="003467FA" w:rsidRPr="000F7EF8" w:rsidRDefault="003467FA" w:rsidP="003467FA"/>
    <w:p w14:paraId="557D8C5C" w14:textId="77777777" w:rsidR="003467FA" w:rsidRPr="000F7EF8" w:rsidRDefault="003467FA" w:rsidP="003467FA">
      <w:pPr>
        <w:keepNext/>
        <w:keepLines/>
        <w:spacing w:before="120"/>
        <w:ind w:left="1418" w:hanging="1418"/>
        <w:outlineLvl w:val="3"/>
        <w:rPr>
          <w:rFonts w:ascii="Arial" w:hAnsi="Arial"/>
          <w:sz w:val="24"/>
        </w:rPr>
      </w:pPr>
      <w:r w:rsidRPr="000F7EF8">
        <w:rPr>
          <w:rFonts w:ascii="Arial" w:hAnsi="Arial"/>
          <w:sz w:val="24"/>
        </w:rPr>
        <w:t>6.1.5.2</w:t>
      </w:r>
      <w:r w:rsidRPr="000F7EF8">
        <w:rPr>
          <w:rFonts w:ascii="Arial" w:hAnsi="Arial"/>
          <w:sz w:val="24"/>
        </w:rPr>
        <w:tab/>
        <w:t>On-network / Remotely initiated group call / Client Terminated (CT)</w:t>
      </w:r>
      <w:bookmarkEnd w:id="3131"/>
      <w:bookmarkEnd w:id="3132"/>
      <w:bookmarkEnd w:id="3133"/>
    </w:p>
    <w:p w14:paraId="4C7E76CB" w14:textId="77777777" w:rsidR="003467FA" w:rsidRPr="000F7EF8" w:rsidRDefault="003467FA" w:rsidP="003467FA">
      <w:pPr>
        <w:pStyle w:val="H6"/>
      </w:pPr>
      <w:r w:rsidRPr="000F7EF8">
        <w:t>6.1.5.2.1</w:t>
      </w:r>
      <w:r w:rsidRPr="000F7EF8">
        <w:tab/>
        <w:t>Test Purpose (TP)</w:t>
      </w:r>
    </w:p>
    <w:p w14:paraId="2AA02DA1" w14:textId="77777777" w:rsidR="003467FA" w:rsidRPr="000F7EF8" w:rsidRDefault="003467FA" w:rsidP="003467FA">
      <w:pPr>
        <w:pStyle w:val="H6"/>
      </w:pPr>
      <w:r w:rsidRPr="000F7EF8">
        <w:t>(1)</w:t>
      </w:r>
    </w:p>
    <w:p w14:paraId="5E0331D5" w14:textId="77777777" w:rsidR="003467FA" w:rsidRPr="000F7EF8" w:rsidRDefault="003467FA" w:rsidP="003467FA">
      <w:pPr>
        <w:pStyle w:val="PL"/>
      </w:pPr>
      <w:r w:rsidRPr="000F7EF8">
        <w:rPr>
          <w:b/>
        </w:rPr>
        <w:t>with</w:t>
      </w:r>
      <w:r w:rsidRPr="000F7EF8">
        <w:t xml:space="preserve"> { UE (MCPTT Client) registered and authorised for MCPTT Service }</w:t>
      </w:r>
    </w:p>
    <w:p w14:paraId="3B9BA8FF" w14:textId="77777777" w:rsidR="003467FA" w:rsidRPr="000F7EF8" w:rsidRDefault="003467FA" w:rsidP="003467FA">
      <w:pPr>
        <w:pStyle w:val="PL"/>
      </w:pPr>
      <w:r w:rsidRPr="000F7EF8">
        <w:t>ensure that {</w:t>
      </w:r>
    </w:p>
    <w:p w14:paraId="5DAF18B3" w14:textId="77777777" w:rsidR="003467FA" w:rsidRPr="000F7EF8" w:rsidRDefault="003467FA" w:rsidP="003467FA">
      <w:pPr>
        <w:pStyle w:val="PL"/>
      </w:pPr>
      <w:r w:rsidRPr="000F7EF8">
        <w:t xml:space="preserve">  </w:t>
      </w:r>
      <w:r w:rsidRPr="000F7EF8">
        <w:rPr>
          <w:b/>
        </w:rPr>
        <w:t>when</w:t>
      </w:r>
      <w:r w:rsidRPr="000F7EF8">
        <w:t xml:space="preserve"> { UE (MCPTT Client) receives a request for a remotely initiated group call via a SIP MESSAGE message }</w:t>
      </w:r>
    </w:p>
    <w:p w14:paraId="2153719B" w14:textId="77777777" w:rsidR="003467FA" w:rsidRPr="000F7EF8" w:rsidRDefault="003467FA" w:rsidP="003467FA">
      <w:pPr>
        <w:pStyle w:val="PL"/>
      </w:pPr>
      <w:r w:rsidRPr="000F7EF8">
        <w:t xml:space="preserve">    </w:t>
      </w:r>
      <w:r w:rsidRPr="000F7EF8">
        <w:rPr>
          <w:b/>
        </w:rPr>
        <w:t>then</w:t>
      </w:r>
      <w:r w:rsidRPr="000F7EF8">
        <w:t xml:space="preserve"> { UE (MCPTT Client) responds with a SIP 200 (OK) message</w:t>
      </w:r>
      <w:r w:rsidRPr="000F7EF8">
        <w:rPr>
          <w:b/>
          <w:bCs/>
        </w:rPr>
        <w:t xml:space="preserve"> and</w:t>
      </w:r>
      <w:r w:rsidRPr="000F7EF8">
        <w:t xml:space="preserve"> initiates a group call via a SIP INVITE message </w:t>
      </w:r>
      <w:r w:rsidRPr="000F7EF8">
        <w:rPr>
          <w:b/>
          <w:bCs/>
        </w:rPr>
        <w:t>and</w:t>
      </w:r>
      <w:r w:rsidRPr="000F7EF8">
        <w:t xml:space="preserve"> responds to the corresponding SIP 200 (OK) message with a SIP ACK message </w:t>
      </w:r>
      <w:r w:rsidRPr="000F7EF8">
        <w:rPr>
          <w:b/>
          <w:bCs/>
        </w:rPr>
        <w:t>and</w:t>
      </w:r>
      <w:r w:rsidRPr="000F7EF8">
        <w:t xml:space="preserve"> </w:t>
      </w:r>
      <w:r w:rsidRPr="000F7EF8">
        <w:rPr>
          <w:rFonts w:eastAsia="Calibri"/>
        </w:rPr>
        <w:t>provides floor granted notification to the MCPTT User</w:t>
      </w:r>
      <w:r w:rsidRPr="000F7EF8">
        <w:t xml:space="preserve"> }</w:t>
      </w:r>
    </w:p>
    <w:p w14:paraId="193A1456" w14:textId="77777777" w:rsidR="003467FA" w:rsidRPr="000F7EF8" w:rsidRDefault="003467FA" w:rsidP="003467FA">
      <w:pPr>
        <w:pStyle w:val="PL"/>
      </w:pPr>
      <w:r w:rsidRPr="000F7EF8">
        <w:t xml:space="preserve">            }</w:t>
      </w:r>
    </w:p>
    <w:p w14:paraId="642AF697" w14:textId="77777777" w:rsidR="003467FA" w:rsidRPr="000F7EF8" w:rsidRDefault="003467FA" w:rsidP="003467FA">
      <w:pPr>
        <w:pStyle w:val="PL"/>
      </w:pPr>
    </w:p>
    <w:p w14:paraId="5F42E668" w14:textId="77777777" w:rsidR="003467FA" w:rsidRPr="000F7EF8" w:rsidRDefault="003467FA" w:rsidP="003467FA">
      <w:pPr>
        <w:pStyle w:val="H6"/>
      </w:pPr>
      <w:r w:rsidRPr="000F7EF8">
        <w:t>(2)</w:t>
      </w:r>
    </w:p>
    <w:p w14:paraId="248DFEAC" w14:textId="77777777" w:rsidR="003467FA" w:rsidRPr="000F7EF8" w:rsidRDefault="003467FA" w:rsidP="003467FA">
      <w:pPr>
        <w:pStyle w:val="PL"/>
      </w:pPr>
      <w:r w:rsidRPr="000F7EF8">
        <w:rPr>
          <w:b/>
        </w:rPr>
        <w:t>with</w:t>
      </w:r>
      <w:r w:rsidRPr="000F7EF8">
        <w:t xml:space="preserve"> { UE (MCPTT Client) having a request for a remotely initiated group call }</w:t>
      </w:r>
    </w:p>
    <w:p w14:paraId="766FCC9F" w14:textId="77777777" w:rsidR="003467FA" w:rsidRPr="000F7EF8" w:rsidRDefault="003467FA" w:rsidP="003467FA">
      <w:pPr>
        <w:pStyle w:val="PL"/>
      </w:pPr>
      <w:r w:rsidRPr="000F7EF8">
        <w:t>ensure that {</w:t>
      </w:r>
    </w:p>
    <w:p w14:paraId="3A09DC2F" w14:textId="77777777" w:rsidR="003467FA" w:rsidRPr="000F7EF8" w:rsidRDefault="003467FA" w:rsidP="003467FA">
      <w:pPr>
        <w:pStyle w:val="PL"/>
      </w:pPr>
      <w:r w:rsidRPr="000F7EF8">
        <w:t xml:space="preserve">  </w:t>
      </w:r>
      <w:r w:rsidRPr="000F7EF8">
        <w:rPr>
          <w:b/>
        </w:rPr>
        <w:t>when</w:t>
      </w:r>
      <w:r w:rsidRPr="000F7EF8">
        <w:t xml:space="preserve"> { UE (MCPTT Client) successfully initiates the requested group call }</w:t>
      </w:r>
    </w:p>
    <w:p w14:paraId="2750CA9F" w14:textId="77777777" w:rsidR="003467FA" w:rsidRPr="000F7EF8" w:rsidRDefault="003467FA" w:rsidP="003467FA">
      <w:pPr>
        <w:pStyle w:val="PL"/>
      </w:pPr>
      <w:r w:rsidRPr="000F7EF8">
        <w:t xml:space="preserve">    </w:t>
      </w:r>
      <w:r w:rsidRPr="000F7EF8">
        <w:rPr>
          <w:b/>
        </w:rPr>
        <w:t>then</w:t>
      </w:r>
      <w:r w:rsidRPr="000F7EF8">
        <w:t xml:space="preserve"> { UE (MCPTT Client) sends a SIP MESSAGE message to indicate the status of the remotely initiated group call }</w:t>
      </w:r>
    </w:p>
    <w:p w14:paraId="6179FD8B" w14:textId="77777777" w:rsidR="003467FA" w:rsidRPr="000F7EF8" w:rsidRDefault="003467FA" w:rsidP="003467FA">
      <w:pPr>
        <w:pStyle w:val="PL"/>
      </w:pPr>
      <w:r w:rsidRPr="000F7EF8">
        <w:t xml:space="preserve">            }</w:t>
      </w:r>
    </w:p>
    <w:p w14:paraId="200097C9" w14:textId="77777777" w:rsidR="003467FA" w:rsidRPr="000F7EF8" w:rsidRDefault="003467FA" w:rsidP="003467FA">
      <w:pPr>
        <w:pStyle w:val="PL"/>
      </w:pPr>
    </w:p>
    <w:p w14:paraId="51CBCF23" w14:textId="77777777" w:rsidR="003467FA" w:rsidRPr="000F7EF8" w:rsidRDefault="003467FA" w:rsidP="003467FA">
      <w:pPr>
        <w:pStyle w:val="H6"/>
      </w:pPr>
      <w:r w:rsidRPr="000F7EF8">
        <w:t>(3)</w:t>
      </w:r>
    </w:p>
    <w:p w14:paraId="12D658BF" w14:textId="77777777" w:rsidR="003467FA" w:rsidRPr="000F7EF8" w:rsidRDefault="003467FA" w:rsidP="003467FA">
      <w:pPr>
        <w:pStyle w:val="PL"/>
      </w:pPr>
      <w:r w:rsidRPr="000F7EF8">
        <w:rPr>
          <w:b/>
        </w:rPr>
        <w:t>with</w:t>
      </w:r>
      <w:r w:rsidRPr="000F7EF8">
        <w:t xml:space="preserve"> { UE (MCPTT Client) having an ongoing group call }</w:t>
      </w:r>
    </w:p>
    <w:p w14:paraId="4417417F" w14:textId="77777777" w:rsidR="003467FA" w:rsidRPr="000F7EF8" w:rsidRDefault="003467FA" w:rsidP="003467FA">
      <w:pPr>
        <w:pStyle w:val="PL"/>
      </w:pPr>
      <w:r w:rsidRPr="000F7EF8">
        <w:t>ensure that {</w:t>
      </w:r>
    </w:p>
    <w:p w14:paraId="4B38821F" w14:textId="77777777" w:rsidR="003467FA" w:rsidRPr="000F7EF8" w:rsidRDefault="003467FA" w:rsidP="003467FA">
      <w:pPr>
        <w:pStyle w:val="PL"/>
      </w:pPr>
      <w:r w:rsidRPr="000F7EF8">
        <w:t xml:space="preserve">  </w:t>
      </w:r>
      <w:r w:rsidRPr="000F7EF8">
        <w:rPr>
          <w:b/>
        </w:rPr>
        <w:t>when</w:t>
      </w:r>
      <w:r w:rsidRPr="000F7EF8">
        <w:t xml:space="preserve"> { UE (MCPTT Client) receives a SIP BYE message}</w:t>
      </w:r>
    </w:p>
    <w:p w14:paraId="51E4C90F" w14:textId="77777777" w:rsidR="003467FA" w:rsidRPr="000F7EF8" w:rsidRDefault="003467FA" w:rsidP="003467FA">
      <w:pPr>
        <w:pStyle w:val="PL"/>
      </w:pPr>
      <w:r w:rsidRPr="000F7EF8">
        <w:t xml:space="preserve">    </w:t>
      </w:r>
      <w:r w:rsidRPr="000F7EF8">
        <w:rPr>
          <w:b/>
        </w:rPr>
        <w:t>then</w:t>
      </w:r>
      <w:r w:rsidRPr="000F7EF8">
        <w:t xml:space="preserve"> { UE (MCPTT Client) responds with a SIP 200 (OK) message and releases the call }</w:t>
      </w:r>
    </w:p>
    <w:p w14:paraId="51023092" w14:textId="77777777" w:rsidR="003467FA" w:rsidRPr="000F7EF8" w:rsidRDefault="003467FA" w:rsidP="003467FA">
      <w:pPr>
        <w:pStyle w:val="PL"/>
      </w:pPr>
      <w:r w:rsidRPr="000F7EF8">
        <w:t xml:space="preserve">            }</w:t>
      </w:r>
    </w:p>
    <w:p w14:paraId="5C0E2EFF" w14:textId="77777777" w:rsidR="003467FA" w:rsidRPr="000F7EF8" w:rsidRDefault="003467FA" w:rsidP="003467FA">
      <w:pPr>
        <w:pStyle w:val="PL"/>
      </w:pPr>
    </w:p>
    <w:p w14:paraId="272DE44D" w14:textId="77777777" w:rsidR="003467FA" w:rsidRPr="000F7EF8" w:rsidRDefault="003467FA" w:rsidP="003467FA">
      <w:pPr>
        <w:pStyle w:val="H6"/>
      </w:pPr>
      <w:r w:rsidRPr="000F7EF8">
        <w:t>6.1.5.2.2</w:t>
      </w:r>
      <w:r w:rsidRPr="000F7EF8">
        <w:tab/>
        <w:t>Conformance Requirements</w:t>
      </w:r>
    </w:p>
    <w:p w14:paraId="269C1486" w14:textId="77777777" w:rsidR="003467FA" w:rsidRPr="000F7EF8" w:rsidRDefault="003467FA" w:rsidP="003467FA">
      <w:r w:rsidRPr="000F7EF8">
        <w:t xml:space="preserve">References: The conformance requirements covered in the present TC are specified in: TS 24.379 clauses 10.1.5.2.2, 10.1.1.2.1.1, </w:t>
      </w:r>
      <w:r w:rsidRPr="000F7EF8">
        <w:rPr>
          <w:lang w:eastAsia="ko-KR"/>
        </w:rPr>
        <w:t>10.1.1.2.3.3</w:t>
      </w:r>
      <w:r w:rsidRPr="000F7EF8">
        <w:t>. Unless otherwise stated these are Rel-15 requirements.</w:t>
      </w:r>
    </w:p>
    <w:p w14:paraId="4CCC1525" w14:textId="77777777" w:rsidR="003467FA" w:rsidRPr="000F7EF8" w:rsidRDefault="003467FA" w:rsidP="003467FA">
      <w:r w:rsidRPr="000F7EF8">
        <w:t>[TS 24.379, clause 10.1.5.2.2]</w:t>
      </w:r>
    </w:p>
    <w:p w14:paraId="4C541CAF" w14:textId="77777777" w:rsidR="003467FA" w:rsidRPr="000F7EF8" w:rsidRDefault="003467FA" w:rsidP="003467FA">
      <w:r w:rsidRPr="000F7EF8">
        <w:t>Upon receiving a "SIP MESSAGE request for remotely initiated group call request for terminating client", the MCPTT client:</w:t>
      </w:r>
    </w:p>
    <w:p w14:paraId="51DD4329" w14:textId="77777777" w:rsidR="003467FA" w:rsidRPr="000F7EF8" w:rsidRDefault="003467FA" w:rsidP="003467FA">
      <w:pPr>
        <w:ind w:left="568" w:hanging="284"/>
      </w:pPr>
      <w:r w:rsidRPr="000F7EF8">
        <w:lastRenderedPageBreak/>
        <w:t>1)</w:t>
      </w:r>
      <w:r w:rsidRPr="000F7EF8">
        <w:tab/>
        <w:t>if the &lt;notify-remote-user&gt; element contained in the application/vnd.3gpp.mcptt-info+xml MIME body contained in the received SIP MESSAGE request is set to a value of "true", may indicate to the remote MCPTT user that a remotely initiated call request to call the targeted MCPTT group has been received; and</w:t>
      </w:r>
    </w:p>
    <w:p w14:paraId="306650B7" w14:textId="77777777" w:rsidR="003467FA" w:rsidRPr="000F7EF8" w:rsidRDefault="003467FA" w:rsidP="003467FA">
      <w:pPr>
        <w:ind w:left="568" w:hanging="284"/>
      </w:pPr>
      <w:r w:rsidRPr="000F7EF8">
        <w:t>2)</w:t>
      </w:r>
      <w:r w:rsidRPr="000F7EF8">
        <w:tab/>
        <w:t>shall invoke the procedures of clause 10.1.1.2.1.1 to originate an MCPTT group call to the targeted MCPTT group with the following clarifications:</w:t>
      </w:r>
    </w:p>
    <w:p w14:paraId="603347A2" w14:textId="77777777" w:rsidR="003467FA" w:rsidRPr="000F7EF8" w:rsidRDefault="003467FA" w:rsidP="003467FA">
      <w:pPr>
        <w:ind w:left="851" w:hanging="284"/>
      </w:pPr>
      <w:r w:rsidRPr="000F7EF8">
        <w:t>a)</w:t>
      </w:r>
      <w:r w:rsidRPr="000F7EF8">
        <w:tab/>
        <w:t>if the &lt;notify-remote-user&gt; element contained in the application/vnd.3gpp.mcptt-info+xml MIME body contained in the received SIP MESSAGE request is set to a value of "false":</w:t>
      </w:r>
    </w:p>
    <w:p w14:paraId="2A4FF2CF" w14:textId="77777777" w:rsidR="003467FA" w:rsidRPr="000F7EF8" w:rsidRDefault="003467FA" w:rsidP="003467FA">
      <w:pPr>
        <w:ind w:left="1135" w:hanging="284"/>
      </w:pPr>
      <w:r w:rsidRPr="000F7EF8">
        <w:t>i)</w:t>
      </w:r>
      <w:r w:rsidRPr="000F7EF8">
        <w:tab/>
        <w:t>shall not indicate to the remote MCPTT user that a remotely initiated call request to call the targeted MCPTT group has been received; and</w:t>
      </w:r>
    </w:p>
    <w:p w14:paraId="5822CAAF" w14:textId="77777777" w:rsidR="003467FA" w:rsidRPr="000F7EF8" w:rsidRDefault="003467FA" w:rsidP="003467FA">
      <w:pPr>
        <w:ind w:left="1135" w:hanging="284"/>
      </w:pPr>
      <w:r w:rsidRPr="000F7EF8">
        <w:t>ii)</w:t>
      </w:r>
      <w:r w:rsidRPr="000F7EF8">
        <w:tab/>
        <w:t>shall not give any indication to the remote MCPTT user that the remotely initiated call origination is in progress.</w:t>
      </w:r>
    </w:p>
    <w:p w14:paraId="49C69376" w14:textId="77777777" w:rsidR="003467FA" w:rsidRPr="000F7EF8" w:rsidRDefault="003467FA" w:rsidP="003467FA">
      <w:r w:rsidRPr="000F7EF8">
        <w:t>Upon completion of the procedures of clause </w:t>
      </w:r>
      <w:bookmarkStart w:id="3178" w:name="_Hlk86139074"/>
      <w:r w:rsidRPr="000F7EF8">
        <w:t>10.1.1.2.1.1</w:t>
      </w:r>
      <w:bookmarkEnd w:id="3178"/>
      <w:r w:rsidRPr="000F7EF8">
        <w:t>, the MCPTT client:</w:t>
      </w:r>
    </w:p>
    <w:p w14:paraId="6213E151" w14:textId="77777777" w:rsidR="003467FA" w:rsidRPr="000F7EF8" w:rsidRDefault="003467FA" w:rsidP="003467FA">
      <w:pPr>
        <w:ind w:left="568" w:hanging="284"/>
      </w:pPr>
      <w:r w:rsidRPr="000F7EF8">
        <w:t>1)</w:t>
      </w:r>
      <w:r w:rsidRPr="000F7EF8">
        <w:tab/>
        <w:t xml:space="preserve">shall </w:t>
      </w:r>
      <w:r w:rsidRPr="000F7EF8">
        <w:rPr>
          <w:rFonts w:eastAsia="SimSun"/>
        </w:rPr>
        <w:t xml:space="preserve">generate a SIP MESSAGE request in accordance with 3GPP TS 24.229 [4] and </w:t>
      </w:r>
      <w:r w:rsidRPr="000F7EF8">
        <w:rPr>
          <w:lang w:eastAsia="ko-KR"/>
        </w:rPr>
        <w:t xml:space="preserve">IETF RFC 3428 [33] </w:t>
      </w:r>
      <w:r w:rsidRPr="000F7EF8">
        <w:t>with the following clarifications:</w:t>
      </w:r>
    </w:p>
    <w:p w14:paraId="2FB7DD42" w14:textId="77777777" w:rsidR="003467FA" w:rsidRPr="000F7EF8" w:rsidRDefault="003467FA" w:rsidP="003467FA">
      <w:pPr>
        <w:ind w:left="851" w:hanging="284"/>
      </w:pPr>
      <w:r w:rsidRPr="000F7EF8">
        <w:t>a)</w:t>
      </w:r>
      <w:r w:rsidRPr="000F7EF8">
        <w:tab/>
        <w:t>shall include the ICSI value "urn:urn-7:3gpp-service.ims.icsi.mcptt" (</w:t>
      </w:r>
      <w:r w:rsidRPr="000F7EF8">
        <w:rPr>
          <w:lang w:eastAsia="zh-CN"/>
        </w:rPr>
        <w:t xml:space="preserve">coded as specified in </w:t>
      </w:r>
      <w:r w:rsidRPr="000F7EF8">
        <w:t>3GPP TS 24.229 [4]</w:t>
      </w:r>
      <w:r w:rsidRPr="000F7EF8">
        <w:rPr>
          <w:lang w:eastAsia="zh-CN"/>
        </w:rPr>
        <w:t xml:space="preserve">), </w:t>
      </w:r>
      <w:r w:rsidRPr="000F7EF8">
        <w:t>in a P-Preferred-Service header field according to IETF </w:t>
      </w:r>
      <w:r w:rsidRPr="000F7EF8">
        <w:rPr>
          <w:rFonts w:eastAsia="MS Mincho"/>
        </w:rPr>
        <w:t xml:space="preserve">RFC 6050 [9] </w:t>
      </w:r>
      <w:r w:rsidRPr="000F7EF8">
        <w:t>in the SIP MESSAGE request;</w:t>
      </w:r>
    </w:p>
    <w:p w14:paraId="3BAFF7FB" w14:textId="77777777" w:rsidR="003467FA" w:rsidRPr="000F7EF8" w:rsidRDefault="003467FA" w:rsidP="003467FA">
      <w:pPr>
        <w:ind w:left="851" w:hanging="284"/>
      </w:pPr>
      <w:r w:rsidRPr="000F7EF8">
        <w:t>b)</w:t>
      </w:r>
      <w:r w:rsidRPr="000F7EF8">
        <w:tab/>
        <w:t xml:space="preserve">shall include an Accept-Contact header field with the </w:t>
      </w:r>
      <w:r w:rsidRPr="000F7EF8">
        <w:rPr>
          <w:rFonts w:eastAsia="SimSun"/>
          <w:lang w:eastAsia="zh-CN"/>
        </w:rPr>
        <w:t>g.3gpp.icsi-ref</w:t>
      </w:r>
      <w:r w:rsidRPr="000F7EF8">
        <w:t xml:space="preserve"> media feature tag containing the value of "urn:urn-7:3gpp-service.ims.icsi.mcptt" along with the "require" and "explicit" header field parameters according to IETF RFC 3841 [6];</w:t>
      </w:r>
    </w:p>
    <w:p w14:paraId="68C92B34" w14:textId="77777777" w:rsidR="003467FA" w:rsidRPr="000F7EF8" w:rsidRDefault="003467FA" w:rsidP="003467FA">
      <w:pPr>
        <w:ind w:left="851" w:hanging="284"/>
      </w:pPr>
      <w:r w:rsidRPr="000F7EF8">
        <w:t>c)</w:t>
      </w:r>
      <w:r w:rsidRPr="000F7EF8">
        <w:tab/>
        <w:t>may include a P-Preferred-Identity header field in the SIP MESSAGE request containing a public user identity as specified in 3GPP TS 24.229 [4]; and</w:t>
      </w:r>
    </w:p>
    <w:p w14:paraId="088B4DA0" w14:textId="77777777" w:rsidR="003467FA" w:rsidRPr="000F7EF8" w:rsidRDefault="003467FA" w:rsidP="003467FA">
      <w:pPr>
        <w:ind w:left="851" w:hanging="284"/>
      </w:pPr>
      <w:r w:rsidRPr="000F7EF8">
        <w:t>d)</w:t>
      </w:r>
      <w:r w:rsidRPr="000F7EF8">
        <w:tab/>
        <w:t>shall include in an application/resource-lists+xml MIME body the MCPTT ID contained in the &lt;mcptt-calling-user-id&gt; element in the application/ vnd.3gpp.mcptt-info+xml MIME body of the received SIP MESSAGE request; and</w:t>
      </w:r>
    </w:p>
    <w:p w14:paraId="632D9D88" w14:textId="77777777" w:rsidR="003467FA" w:rsidRPr="000F7EF8" w:rsidRDefault="003467FA" w:rsidP="003467FA">
      <w:pPr>
        <w:ind w:left="851" w:hanging="284"/>
      </w:pPr>
      <w:r w:rsidRPr="000F7EF8">
        <w:t>e)</w:t>
      </w:r>
      <w:r w:rsidRPr="000F7EF8">
        <w:tab/>
        <w:t>shall include an application/vnd.3gpp.mcptt-info+xml MIME body as specified in clause F.1 with the &lt;mcpttinfo&gt; element containing the &lt;mcptt-Params&gt; element containing:</w:t>
      </w:r>
    </w:p>
    <w:p w14:paraId="68016343" w14:textId="77777777" w:rsidR="003467FA" w:rsidRPr="000F7EF8" w:rsidRDefault="003467FA" w:rsidP="003467FA">
      <w:pPr>
        <w:ind w:left="1135" w:hanging="284"/>
      </w:pPr>
      <w:r w:rsidRPr="000F7EF8">
        <w:t>i)</w:t>
      </w:r>
      <w:r w:rsidRPr="000F7EF8">
        <w:tab/>
        <w:t>the &lt;mcptt-request-uri&gt; set to the MCPTT group identity called by the remote MCPTT user; and</w:t>
      </w:r>
    </w:p>
    <w:p w14:paraId="184A0105" w14:textId="77777777" w:rsidR="003467FA" w:rsidRPr="000F7EF8" w:rsidRDefault="003467FA" w:rsidP="003467FA">
      <w:pPr>
        <w:ind w:left="1135" w:hanging="284"/>
      </w:pPr>
      <w:r w:rsidRPr="000F7EF8">
        <w:t>ii)</w:t>
      </w:r>
      <w:r w:rsidRPr="000F7EF8">
        <w:tab/>
        <w:t>an &lt;anyExt&gt; element containing:</w:t>
      </w:r>
    </w:p>
    <w:p w14:paraId="6A15E412" w14:textId="77777777" w:rsidR="003467FA" w:rsidRPr="000F7EF8" w:rsidRDefault="003467FA" w:rsidP="003467FA">
      <w:pPr>
        <w:ind w:left="1134"/>
      </w:pPr>
      <w:r w:rsidRPr="000F7EF8">
        <w:t>A)</w:t>
      </w:r>
      <w:r w:rsidRPr="000F7EF8">
        <w:tab/>
        <w:t>the &lt;response-type&gt; element set to a value of "remotely-initiated-group-call-response";</w:t>
      </w:r>
    </w:p>
    <w:p w14:paraId="64DB7CC6" w14:textId="77777777" w:rsidR="003467FA" w:rsidRPr="000F7EF8" w:rsidRDefault="003467FA" w:rsidP="003467FA">
      <w:pPr>
        <w:ind w:left="1134"/>
      </w:pPr>
      <w:r w:rsidRPr="000F7EF8">
        <w:t>B)</w:t>
      </w:r>
      <w:r w:rsidRPr="000F7EF8">
        <w:tab/>
        <w:t>if the procedures of clause 10.1.1.2.1.1 were successful in originating an MCPTT group call to the targeted MCPTT group, a &lt;remotely-initiated-call-outcome&gt; element set to a value of "success"; and</w:t>
      </w:r>
    </w:p>
    <w:p w14:paraId="534EA9E5" w14:textId="77777777" w:rsidR="003467FA" w:rsidRPr="000F7EF8" w:rsidRDefault="003467FA" w:rsidP="003467FA">
      <w:pPr>
        <w:ind w:left="1134"/>
      </w:pPr>
      <w:r w:rsidRPr="000F7EF8">
        <w:t>C)</w:t>
      </w:r>
      <w:r w:rsidRPr="000F7EF8">
        <w:tab/>
        <w:t>if the procedures of clause 10.1.1.2.1.1 were not successful in originating an MCPTT group call to the targeted MCPTT group, a &lt;remotely-initiated-call-outcome&gt; element set to a value of "fail";</w:t>
      </w:r>
    </w:p>
    <w:p w14:paraId="0BD89A99" w14:textId="77777777" w:rsidR="003467FA" w:rsidRPr="000F7EF8" w:rsidRDefault="003467FA" w:rsidP="003467FA">
      <w:pPr>
        <w:ind w:left="568" w:hanging="284"/>
        <w:rPr>
          <w:rFonts w:eastAsia="SimSun"/>
        </w:rPr>
      </w:pPr>
      <w:r w:rsidRPr="000F7EF8">
        <w:rPr>
          <w:lang w:eastAsia="ko-KR"/>
        </w:rPr>
        <w:t>2)</w:t>
      </w:r>
      <w:r w:rsidRPr="000F7EF8">
        <w:rPr>
          <w:lang w:eastAsia="ko-KR"/>
        </w:rPr>
        <w:tab/>
      </w:r>
      <w:r w:rsidRPr="000F7EF8">
        <w:rPr>
          <w:rFonts w:eastAsia="SimSun"/>
        </w:rPr>
        <w:t xml:space="preserve">shall set the Request-URI to the public service identity </w:t>
      </w:r>
      <w:r w:rsidRPr="000F7EF8">
        <w:t>identifying the participating MCPTT function serving the requesting MCPTT user</w:t>
      </w:r>
      <w:r w:rsidRPr="000F7EF8">
        <w:rPr>
          <w:rFonts w:eastAsia="SimSun"/>
        </w:rPr>
        <w:t>; and</w:t>
      </w:r>
    </w:p>
    <w:p w14:paraId="0FAFA259" w14:textId="77777777" w:rsidR="003467FA" w:rsidRPr="000F7EF8" w:rsidRDefault="003467FA" w:rsidP="003467FA">
      <w:pPr>
        <w:ind w:left="568" w:hanging="284"/>
      </w:pPr>
      <w:r w:rsidRPr="000F7EF8">
        <w:rPr>
          <w:lang w:eastAsia="ko-KR"/>
        </w:rPr>
        <w:t>3)</w:t>
      </w:r>
      <w:r w:rsidRPr="000F7EF8">
        <w:rPr>
          <w:lang w:eastAsia="ko-KR"/>
        </w:rPr>
        <w:tab/>
        <w:t xml:space="preserve">shall send the </w:t>
      </w:r>
      <w:r w:rsidRPr="000F7EF8">
        <w:rPr>
          <w:rFonts w:eastAsia="SimSun"/>
        </w:rPr>
        <w:t>SIP MESSAGE request according to rules and procedures of 3GPP TS 24.229 [4].</w:t>
      </w:r>
    </w:p>
    <w:p w14:paraId="5FF3DDBD" w14:textId="77777777" w:rsidR="003467FA" w:rsidRPr="000F7EF8" w:rsidRDefault="003467FA" w:rsidP="003467FA">
      <w:r w:rsidRPr="000F7EF8">
        <w:t>[TS 24.379, clause 10.1.1.2.1.1]</w:t>
      </w:r>
    </w:p>
    <w:p w14:paraId="298E7859" w14:textId="77777777" w:rsidR="003467FA" w:rsidRPr="000F7EF8" w:rsidRDefault="003467FA" w:rsidP="003467FA">
      <w:r w:rsidRPr="000F7EF8">
        <w:t>Upon receiving a request from an MCPTT user to establish an MCPTT prearranged group session the MCPTT client shall generate an initial SIP INVITE request by following the UE originating session procedures specified in 3GPP TS 24.229 [4], with the clarifications given below.</w:t>
      </w:r>
    </w:p>
    <w:p w14:paraId="59ABBC42" w14:textId="77777777" w:rsidR="003467FA" w:rsidRPr="000F7EF8" w:rsidRDefault="003467FA" w:rsidP="003467FA">
      <w:r w:rsidRPr="000F7EF8">
        <w:t>The MCPTT client:</w:t>
      </w:r>
    </w:p>
    <w:p w14:paraId="2C620638" w14:textId="77777777" w:rsidR="003467FA" w:rsidRPr="000F7EF8" w:rsidRDefault="003467FA" w:rsidP="003467FA">
      <w:pPr>
        <w:ind w:left="568" w:hanging="284"/>
      </w:pPr>
      <w:r w:rsidRPr="000F7EF8">
        <w:lastRenderedPageBreak/>
        <w:t>1)</w:t>
      </w:r>
      <w:r w:rsidRPr="000F7EF8">
        <w:tab/>
        <w:t>if the MCPTT user has requested the origination of an MCPTT emergency group call or is originating an MCPTT prearranged group call and the MCPTT emergency state is already set, the MCPTT client shall comply with the procedures in clause 6.2.8.1.1;</w:t>
      </w:r>
    </w:p>
    <w:p w14:paraId="47956ECE" w14:textId="77777777" w:rsidR="003467FA" w:rsidRPr="000F7EF8" w:rsidRDefault="003467FA" w:rsidP="003467FA">
      <w:pPr>
        <w:ind w:left="568" w:hanging="284"/>
      </w:pPr>
      <w:r w:rsidRPr="000F7EF8">
        <w:t>2)</w:t>
      </w:r>
      <w:r w:rsidRPr="000F7EF8">
        <w:tab/>
        <w:t>if the MCPTT user has requested the origination of an MCPTT imminent peril group call, the MCPTT client shall comply with the procedures in clause 6.2.8.1.9;</w:t>
      </w:r>
    </w:p>
    <w:p w14:paraId="4AC8B438" w14:textId="77777777" w:rsidR="003467FA" w:rsidRPr="000F7EF8" w:rsidRDefault="003467FA" w:rsidP="003467FA">
      <w:pPr>
        <w:ind w:left="568" w:hanging="284"/>
      </w:pPr>
      <w:r w:rsidRPr="000F7EF8">
        <w:t>3)</w:t>
      </w:r>
      <w:r w:rsidRPr="000F7EF8">
        <w:tab/>
        <w:t>if the MCPTT user has requested the origination of a broadcast group call, the MCPTT client shall comply with the procedures in clause 6.2.8.2;</w:t>
      </w:r>
    </w:p>
    <w:p w14:paraId="10B6AAF4" w14:textId="77777777" w:rsidR="003467FA" w:rsidRPr="000F7EF8" w:rsidRDefault="003467FA" w:rsidP="003467FA">
      <w:pPr>
        <w:ind w:left="568" w:hanging="284"/>
      </w:pPr>
      <w:r w:rsidRPr="000F7EF8">
        <w:t>4)</w:t>
      </w:r>
      <w:r w:rsidRPr="000F7EF8">
        <w:tab/>
        <w:t xml:space="preserve">shall include the g.3gpp.mcptt media feature tag and the </w:t>
      </w:r>
      <w:r w:rsidRPr="000F7EF8">
        <w:rPr>
          <w:lang w:eastAsia="ko-KR"/>
        </w:rPr>
        <w:t xml:space="preserve">g.3gpp.icsi-ref media feature tag with the value of "urn:urn-7:3gpp-service.ims.icsi.mcptt" </w:t>
      </w:r>
      <w:r w:rsidRPr="000F7EF8">
        <w:t xml:space="preserve">in the Contact header field of the SIP </w:t>
      </w:r>
      <w:r w:rsidRPr="000F7EF8">
        <w:rPr>
          <w:lang w:eastAsia="zh-CN"/>
        </w:rPr>
        <w:t>INVITE</w:t>
      </w:r>
      <w:r w:rsidRPr="000F7EF8">
        <w:t xml:space="preserve"> request according to IETF RFC 3840 [16];</w:t>
      </w:r>
    </w:p>
    <w:p w14:paraId="4AC9079D" w14:textId="77777777" w:rsidR="003467FA" w:rsidRPr="000F7EF8" w:rsidRDefault="003467FA" w:rsidP="003467FA">
      <w:pPr>
        <w:ind w:left="568" w:hanging="284"/>
      </w:pPr>
      <w:r w:rsidRPr="000F7EF8">
        <w:t>5)</w:t>
      </w:r>
      <w:r w:rsidRPr="000F7EF8">
        <w:tab/>
        <w:t>shall include an Accept-Contact header field containing the g.3gpp.mcptt media feature tag along with the "require" and "explicit" header field parameters according to IETF RFC 3841 [6];</w:t>
      </w:r>
    </w:p>
    <w:p w14:paraId="1D35FBFC" w14:textId="77777777" w:rsidR="003467FA" w:rsidRPr="000F7EF8" w:rsidRDefault="003467FA" w:rsidP="003467FA">
      <w:pPr>
        <w:ind w:left="568" w:hanging="284"/>
      </w:pPr>
      <w:r w:rsidRPr="000F7EF8">
        <w:t>6)</w:t>
      </w:r>
      <w:r w:rsidRPr="000F7EF8">
        <w:tab/>
        <w:t>shall include the ICSI value "urn:urn-7:3gpp-service.ims.icsi.mcptt" (</w:t>
      </w:r>
      <w:r w:rsidRPr="000F7EF8">
        <w:rPr>
          <w:lang w:eastAsia="zh-CN"/>
        </w:rPr>
        <w:t xml:space="preserve">coded as specified in </w:t>
      </w:r>
      <w:r w:rsidRPr="000F7EF8">
        <w:t>3GPP TS 24.229 [4]</w:t>
      </w:r>
      <w:r w:rsidRPr="000F7EF8">
        <w:rPr>
          <w:lang w:eastAsia="zh-CN"/>
        </w:rPr>
        <w:t xml:space="preserve">), </w:t>
      </w:r>
      <w:r w:rsidRPr="000F7EF8">
        <w:t>in a P-Preferred-Service header field according to IETF </w:t>
      </w:r>
      <w:r w:rsidRPr="000F7EF8">
        <w:rPr>
          <w:rFonts w:eastAsia="MS Mincho"/>
        </w:rPr>
        <w:t xml:space="preserve">RFC 6050 [9] </w:t>
      </w:r>
      <w:r w:rsidRPr="000F7EF8">
        <w:t>in the SIP INVITE request;</w:t>
      </w:r>
    </w:p>
    <w:p w14:paraId="3B10C63E" w14:textId="77777777" w:rsidR="003467FA" w:rsidRPr="000F7EF8" w:rsidRDefault="003467FA" w:rsidP="003467FA">
      <w:pPr>
        <w:ind w:left="568" w:hanging="284"/>
      </w:pPr>
      <w:r w:rsidRPr="000F7EF8">
        <w:t>7)</w:t>
      </w:r>
      <w:r w:rsidRPr="000F7EF8">
        <w:tab/>
        <w:t xml:space="preserve">shall include an Accept-Contact header field with the </w:t>
      </w:r>
      <w:r w:rsidRPr="000F7EF8">
        <w:rPr>
          <w:rFonts w:eastAsia="SimSun"/>
          <w:lang w:eastAsia="zh-CN"/>
        </w:rPr>
        <w:t>g.3gpp.icsi-ref</w:t>
      </w:r>
      <w:r w:rsidRPr="000F7EF8">
        <w:t xml:space="preserve"> media feature tag containing the value of "urn:urn-7:3gpp-service.ims.icsi.mcptt" along with the "require" and "explicit" header field parameters according to IETF RFC 3841 [6];</w:t>
      </w:r>
    </w:p>
    <w:p w14:paraId="0D920E3F" w14:textId="77777777" w:rsidR="003467FA" w:rsidRPr="000F7EF8" w:rsidRDefault="003467FA" w:rsidP="003467FA">
      <w:pPr>
        <w:ind w:left="568" w:hanging="284"/>
      </w:pPr>
      <w:r w:rsidRPr="000F7EF8">
        <w:t>8)</w:t>
      </w:r>
      <w:r w:rsidRPr="000F7EF8">
        <w:tab/>
        <w:t>should include the "timer" option tag in the Supported header field;</w:t>
      </w:r>
    </w:p>
    <w:p w14:paraId="37393292" w14:textId="77777777" w:rsidR="003467FA" w:rsidRPr="000F7EF8" w:rsidRDefault="003467FA" w:rsidP="003467FA">
      <w:pPr>
        <w:ind w:left="568" w:hanging="284"/>
      </w:pPr>
      <w:r w:rsidRPr="000F7EF8">
        <w:t>9)</w:t>
      </w:r>
      <w:r w:rsidRPr="000F7EF8">
        <w:tab/>
        <w:t>should include the Session-Expires header field according to IETF RFC 4028 [7]. It is recommended that the "refresher" header field parameter is omitted. If included, the "refresher" header field parameter shall be set to "uac";</w:t>
      </w:r>
    </w:p>
    <w:p w14:paraId="2855E0E9" w14:textId="77777777" w:rsidR="003467FA" w:rsidRPr="000F7EF8" w:rsidRDefault="003467FA" w:rsidP="003467FA">
      <w:pPr>
        <w:ind w:left="568" w:hanging="284"/>
      </w:pPr>
      <w:r w:rsidRPr="000F7EF8">
        <w:t>10)</w:t>
      </w:r>
      <w:r w:rsidRPr="000F7EF8">
        <w:tab/>
        <w:t>shall set the Request-URI of the SIP INVITE request to the public service identity identifying the participating MCPTT function serving the MCPTT user;</w:t>
      </w:r>
    </w:p>
    <w:p w14:paraId="01A20445" w14:textId="77777777" w:rsidR="003467FA" w:rsidRPr="000F7EF8" w:rsidRDefault="003467FA" w:rsidP="003467FA">
      <w:pPr>
        <w:keepLines/>
        <w:ind w:left="1135" w:hanging="851"/>
      </w:pPr>
      <w:r w:rsidRPr="000F7EF8">
        <w:t>NOTE 1:</w:t>
      </w:r>
      <w:r w:rsidRPr="000F7EF8">
        <w:tab/>
        <w:t>The MCPTT client is configured with public service identity identifying the participating MCPTT function serving the MCPTT user.</w:t>
      </w:r>
    </w:p>
    <w:p w14:paraId="3F8A7254" w14:textId="77777777" w:rsidR="003467FA" w:rsidRPr="000F7EF8" w:rsidRDefault="003467FA" w:rsidP="003467FA">
      <w:pPr>
        <w:ind w:left="568" w:hanging="284"/>
      </w:pPr>
      <w:r w:rsidRPr="000F7EF8">
        <w:t>11)</w:t>
      </w:r>
      <w:r w:rsidRPr="000F7EF8">
        <w:tab/>
        <w:t>may include a P-Preferred-Identity header field in the SIP INVITE request containing a public user identity as specified in 3GPP TS 24.229 [4];</w:t>
      </w:r>
    </w:p>
    <w:p w14:paraId="3D50E140" w14:textId="77777777" w:rsidR="003467FA" w:rsidRPr="000F7EF8" w:rsidRDefault="003467FA" w:rsidP="003467FA">
      <w:pPr>
        <w:ind w:left="568" w:hanging="284"/>
      </w:pPr>
      <w:r w:rsidRPr="000F7EF8">
        <w:t>12)</w:t>
      </w:r>
      <w:r w:rsidRPr="000F7EF8">
        <w:tab/>
        <w:t>if the MCPTT client emergency group state for this group is set to "MEG 2: in-progress" or "MEG 4: confirm-pending", the MCPTT client shall include the Resource-Priority header field and comply with the procedures in clause 6.2.8.1.2;</w:t>
      </w:r>
    </w:p>
    <w:p w14:paraId="62DE264B" w14:textId="77777777" w:rsidR="003467FA" w:rsidRPr="000F7EF8" w:rsidRDefault="003467FA" w:rsidP="003467FA">
      <w:pPr>
        <w:ind w:left="568" w:hanging="284"/>
      </w:pPr>
      <w:r w:rsidRPr="000F7EF8">
        <w:t>13)</w:t>
      </w:r>
      <w:r w:rsidRPr="000F7EF8">
        <w:tab/>
        <w:t>if the MCPTT client imminent peril group state for this group is set to "MIG 2: in-progress" or "MIG 4: confirm-pending" shall include the Resource-Priority header field and comply with the procedures in clause 6.2.8.1.12;</w:t>
      </w:r>
    </w:p>
    <w:p w14:paraId="7F700779" w14:textId="77777777" w:rsidR="003467FA" w:rsidRPr="000F7EF8" w:rsidRDefault="003467FA" w:rsidP="003467FA">
      <w:pPr>
        <w:ind w:left="568" w:hanging="284"/>
      </w:pPr>
      <w:r w:rsidRPr="000F7EF8">
        <w:t>14)</w:t>
      </w:r>
      <w:r w:rsidRPr="000F7EF8">
        <w:tab/>
        <w:t>shall contain in an application/vnd.3gpp.mcptt-info+xml MIME body with the &lt;mcpttinfo&gt; element containing the &lt;mcptt-Params&gt; element with:</w:t>
      </w:r>
    </w:p>
    <w:p w14:paraId="07DBB34F" w14:textId="77777777" w:rsidR="003467FA" w:rsidRPr="000F7EF8" w:rsidRDefault="003467FA" w:rsidP="003467FA">
      <w:pPr>
        <w:ind w:left="851" w:hanging="284"/>
      </w:pPr>
      <w:r w:rsidRPr="000F7EF8">
        <w:t>a)</w:t>
      </w:r>
      <w:r w:rsidRPr="000F7EF8">
        <w:tab/>
        <w:t>the &lt;session-type&gt; element set to a value of "prearranged";</w:t>
      </w:r>
    </w:p>
    <w:p w14:paraId="127A850A" w14:textId="77777777" w:rsidR="003467FA" w:rsidRPr="000F7EF8" w:rsidRDefault="003467FA" w:rsidP="003467FA">
      <w:pPr>
        <w:ind w:left="851" w:hanging="284"/>
      </w:pPr>
      <w:r w:rsidRPr="000F7EF8">
        <w:t>b)</w:t>
      </w:r>
      <w:r w:rsidRPr="000F7EF8">
        <w:tab/>
        <w:t>the &lt;mcptt-request-uri&gt; element set to the group identity;</w:t>
      </w:r>
    </w:p>
    <w:p w14:paraId="014E91F9" w14:textId="77777777" w:rsidR="003467FA" w:rsidRPr="000F7EF8" w:rsidRDefault="003467FA" w:rsidP="003467FA">
      <w:pPr>
        <w:ind w:left="851" w:hanging="284"/>
      </w:pPr>
      <w:r w:rsidRPr="000F7EF8">
        <w:t>c)</w:t>
      </w:r>
      <w:r w:rsidRPr="000F7EF8">
        <w:tab/>
        <w:t xml:space="preserve">the &lt;mcptt-client-id&gt; element set to the MCPTT client ID of the originating MCPTT client; </w:t>
      </w:r>
    </w:p>
    <w:p w14:paraId="3E42BFEB" w14:textId="77777777" w:rsidR="003467FA" w:rsidRPr="000F7EF8" w:rsidRDefault="003467FA" w:rsidP="003467FA">
      <w:pPr>
        <w:keepLines/>
        <w:ind w:left="1135" w:hanging="851"/>
      </w:pPr>
      <w:r w:rsidRPr="000F7EF8">
        <w:t>NOTE 2:</w:t>
      </w:r>
      <w:r w:rsidRPr="000F7EF8">
        <w:tab/>
        <w:t>The MCPTT client does not include the MCPTT ID of the originating MCPTT user in the body, as this will be inserted into the body of the SIP INVITE request that is sent from the originating participating MCPTT function.</w:t>
      </w:r>
    </w:p>
    <w:p w14:paraId="21C978A2" w14:textId="77777777" w:rsidR="003467FA" w:rsidRPr="000F7EF8" w:rsidRDefault="003467FA" w:rsidP="003467FA">
      <w:pPr>
        <w:ind w:left="851" w:hanging="284"/>
      </w:pPr>
      <w:r w:rsidRPr="000F7EF8">
        <w:t>d)</w:t>
      </w:r>
      <w:r w:rsidRPr="000F7EF8">
        <w:tab/>
        <w:t>if the group identity can be determined to be a TGI and if the MCPTT client can associate the TGI with a MCPTT group ID, the &lt;associated-group-id&gt; element set to the MCPTT group ID; and</w:t>
      </w:r>
    </w:p>
    <w:p w14:paraId="4925B11F" w14:textId="77777777" w:rsidR="003467FA" w:rsidRPr="000F7EF8" w:rsidRDefault="003467FA" w:rsidP="003467FA">
      <w:pPr>
        <w:ind w:left="851" w:hanging="284"/>
      </w:pPr>
      <w:r w:rsidRPr="000F7EF8">
        <w:t>e)</w:t>
      </w:r>
      <w:r w:rsidRPr="000F7EF8">
        <w:tab/>
        <w:t>if the MCPTT client is aware of active functional-aliases, and an active functional alias is to be included in the initial SIP INVITE request, the &lt;functional-alias-URI&gt; set to the URI of the used functional alias;</w:t>
      </w:r>
    </w:p>
    <w:p w14:paraId="4608DD09" w14:textId="77777777" w:rsidR="003467FA" w:rsidRPr="000F7EF8" w:rsidRDefault="003467FA" w:rsidP="003467FA">
      <w:pPr>
        <w:keepLines/>
        <w:ind w:left="1135" w:hanging="851"/>
      </w:pPr>
      <w:r w:rsidRPr="000F7EF8">
        <w:lastRenderedPageBreak/>
        <w:t>NOTE 3:</w:t>
      </w:r>
      <w:r w:rsidRPr="000F7EF8">
        <w:tab/>
        <w:t>The text "can associate the TGI with a MCPTT group ID" means that the MCPTT client is able to determine that there is a constituent group of the temporary group that it is a member of.</w:t>
      </w:r>
    </w:p>
    <w:p w14:paraId="5D1475E3" w14:textId="77777777" w:rsidR="003467FA" w:rsidRPr="000F7EF8" w:rsidRDefault="003467FA" w:rsidP="003467FA">
      <w:pPr>
        <w:keepLines/>
        <w:ind w:left="1135" w:hanging="851"/>
      </w:pPr>
      <w:r w:rsidRPr="000F7EF8">
        <w:t>NOTE 4:</w:t>
      </w:r>
      <w:r w:rsidRPr="000F7EF8">
        <w:tab/>
        <w:t>The MCPTT client is informed about temporary groups and regrouping of MCPTT groups that the user is a member of as specified in 3GPP TS 24.481 [31].</w:t>
      </w:r>
    </w:p>
    <w:p w14:paraId="74FB7A93" w14:textId="77777777" w:rsidR="003467FA" w:rsidRPr="000F7EF8" w:rsidRDefault="003467FA" w:rsidP="003467FA">
      <w:pPr>
        <w:keepLines/>
        <w:ind w:left="1135" w:hanging="851"/>
      </w:pPr>
      <w:r w:rsidRPr="000F7EF8">
        <w:t>NOTE 5:</w:t>
      </w:r>
      <w:r w:rsidRPr="000F7EF8">
        <w:tab/>
        <w:t>If the MCPTT user selected a TGI where there are several MCPTT groups where the MCPTT user is a member, the MCPTT client selects one of those MCPTT groups.</w:t>
      </w:r>
    </w:p>
    <w:p w14:paraId="6E9A55EE" w14:textId="77777777" w:rsidR="003467FA" w:rsidRPr="000F7EF8" w:rsidRDefault="003467FA" w:rsidP="003467FA">
      <w:pPr>
        <w:keepLines/>
        <w:ind w:left="1135" w:hanging="851"/>
      </w:pPr>
      <w:r w:rsidRPr="000F7EF8">
        <w:t>NOTE 6:</w:t>
      </w:r>
      <w:r w:rsidRPr="000F7EF8">
        <w:tab/>
        <w:t>The MCPTT client learns the functional aliases that are activated for an MCPTT ID from procedures specified in clause 9A.2.1.3.</w:t>
      </w:r>
    </w:p>
    <w:p w14:paraId="31DF8778" w14:textId="77777777" w:rsidR="003467FA" w:rsidRPr="000F7EF8" w:rsidRDefault="003467FA" w:rsidP="003467FA">
      <w:pPr>
        <w:ind w:left="568" w:hanging="284"/>
      </w:pPr>
      <w:r w:rsidRPr="000F7EF8">
        <w:t>15)</w:t>
      </w:r>
      <w:r w:rsidRPr="000F7EF8">
        <w:tab/>
        <w:t>shall include an SDP offer according to 3GPP TS 24.229 [4] with the clarifications given in clause 6.2.1;</w:t>
      </w:r>
    </w:p>
    <w:p w14:paraId="675CD1BF" w14:textId="77777777" w:rsidR="003467FA" w:rsidRPr="000F7EF8" w:rsidRDefault="003467FA" w:rsidP="003467FA">
      <w:pPr>
        <w:ind w:left="568" w:hanging="284"/>
      </w:pPr>
      <w:r w:rsidRPr="000F7EF8">
        <w:t>16)</w:t>
      </w:r>
      <w:r w:rsidRPr="000F7EF8">
        <w:tab/>
        <w:t>if an implicit floor request is required, shall indicate this as specified in clause 6.4; and</w:t>
      </w:r>
    </w:p>
    <w:p w14:paraId="6EE76D57" w14:textId="77777777" w:rsidR="003467FA" w:rsidRPr="000F7EF8" w:rsidRDefault="003467FA" w:rsidP="003467FA">
      <w:pPr>
        <w:ind w:left="568" w:hanging="284"/>
      </w:pPr>
      <w:r w:rsidRPr="000F7EF8">
        <w:t>17)</w:t>
      </w:r>
      <w:r w:rsidRPr="000F7EF8">
        <w:tab/>
        <w:t>shall send the SIP INVITE request towards the MCPTT server according to 3GPP TS 24.229 [4].</w:t>
      </w:r>
    </w:p>
    <w:p w14:paraId="3F5AA475" w14:textId="77777777" w:rsidR="003467FA" w:rsidRPr="000F7EF8" w:rsidRDefault="003467FA" w:rsidP="003467FA">
      <w:r w:rsidRPr="000F7EF8">
        <w:t>On receiving a SIP 2xx response to the SIP INVITE request, the MCPTT client:</w:t>
      </w:r>
    </w:p>
    <w:p w14:paraId="1363EE1B" w14:textId="77777777" w:rsidR="003467FA" w:rsidRPr="000F7EF8" w:rsidRDefault="003467FA" w:rsidP="003467FA">
      <w:pPr>
        <w:ind w:left="568" w:hanging="284"/>
      </w:pPr>
      <w:r w:rsidRPr="000F7EF8">
        <w:t>1)</w:t>
      </w:r>
      <w:r w:rsidRPr="000F7EF8">
        <w:tab/>
        <w:t>shall interact with the user plane as specified in 3GPP TS 24.380 [5] ;</w:t>
      </w:r>
    </w:p>
    <w:p w14:paraId="7BB22DDD" w14:textId="77777777" w:rsidR="003467FA" w:rsidRPr="000F7EF8" w:rsidRDefault="003467FA" w:rsidP="003467FA">
      <w:pPr>
        <w:ind w:left="568" w:hanging="284"/>
      </w:pPr>
      <w:r w:rsidRPr="000F7EF8">
        <w:t>2)</w:t>
      </w:r>
      <w:r w:rsidRPr="000F7EF8">
        <w:tab/>
        <w:t>if the MCPTT emergency group call state is set to "MEGC 2: emergency-call-requested" or "MEGC 3: emergency-call-granted" or the MCPTT imminent peril group call state is set to "MIGC 2: imminent-peril-call-requested" or "MIGC 3: imminent-peril-call-granted", the MCPTT client shall perform the actions specified in clause 6.2.8.1.4;</w:t>
      </w:r>
    </w:p>
    <w:p w14:paraId="7D966FFE" w14:textId="77777777" w:rsidR="003467FA" w:rsidRPr="000F7EF8" w:rsidRDefault="003467FA" w:rsidP="003467FA">
      <w:pPr>
        <w:ind w:left="568" w:hanging="284"/>
        <w:rPr>
          <w:lang w:eastAsia="ko-KR"/>
        </w:rPr>
      </w:pPr>
      <w:r w:rsidRPr="000F7EF8">
        <w:t>2A)</w:t>
      </w:r>
      <w:r w:rsidRPr="000F7EF8">
        <w:tab/>
        <w:t xml:space="preserve">may notify the answer state to the </w:t>
      </w:r>
      <w:r w:rsidRPr="000F7EF8">
        <w:rPr>
          <w:lang w:eastAsia="ko-KR"/>
        </w:rPr>
        <w:t>u</w:t>
      </w:r>
      <w:r w:rsidRPr="000F7EF8">
        <w:t>ser (i.e. "Unconfirmed" or "Confirmed") if received in the P-Answer-State header field</w:t>
      </w:r>
      <w:r w:rsidRPr="000F7EF8">
        <w:rPr>
          <w:lang w:eastAsia="ko-KR"/>
        </w:rPr>
        <w:t>; and</w:t>
      </w:r>
    </w:p>
    <w:p w14:paraId="0F535518" w14:textId="77777777" w:rsidR="003467FA" w:rsidRPr="000F7EF8" w:rsidRDefault="003467FA" w:rsidP="003467FA">
      <w:pPr>
        <w:ind w:left="568" w:hanging="284"/>
      </w:pPr>
      <w:r w:rsidRPr="000F7EF8">
        <w:t>3)</w:t>
      </w:r>
      <w:r w:rsidRPr="000F7EF8">
        <w:tab/>
        <w:t>may subscribe to the conference event package as specified in clause 10.1.3.1.</w:t>
      </w:r>
    </w:p>
    <w:p w14:paraId="0AF429E7" w14:textId="77777777" w:rsidR="003467FA" w:rsidRPr="000F7EF8" w:rsidRDefault="003467FA" w:rsidP="003467FA">
      <w:r w:rsidRPr="000F7EF8">
        <w:t>On receiving a SIP 4xx response, a SIP 5xx response or a SIP 6xx response to the SIP INVITE request:</w:t>
      </w:r>
    </w:p>
    <w:p w14:paraId="53F82E86" w14:textId="77777777" w:rsidR="003467FA" w:rsidRPr="000F7EF8" w:rsidRDefault="003467FA" w:rsidP="003467FA">
      <w:pPr>
        <w:ind w:left="568" w:hanging="284"/>
      </w:pPr>
      <w:r w:rsidRPr="000F7EF8">
        <w:t>1)</w:t>
      </w:r>
      <w:r w:rsidRPr="000F7EF8">
        <w:tab/>
        <w:t>if the MCPTT emergency group call state is set to "MEGC 2: emergency-call-requested" or "MEGC 3: emergency-call-granted"; or</w:t>
      </w:r>
    </w:p>
    <w:p w14:paraId="731DBFF1" w14:textId="77777777" w:rsidR="003467FA" w:rsidRPr="000F7EF8" w:rsidRDefault="003467FA" w:rsidP="003467FA">
      <w:pPr>
        <w:ind w:left="568" w:hanging="284"/>
      </w:pPr>
      <w:r w:rsidRPr="000F7EF8">
        <w:t>2)</w:t>
      </w:r>
      <w:r w:rsidRPr="000F7EF8">
        <w:tab/>
        <w:t>if the MCPTT imminent peril group call state is set to "MIGC 2: imminent-peril-call-requested" or "MIGC 3: imminent-peril-call-granted";</w:t>
      </w:r>
    </w:p>
    <w:p w14:paraId="575964A7" w14:textId="77777777" w:rsidR="003467FA" w:rsidRPr="000F7EF8" w:rsidRDefault="003467FA" w:rsidP="003467FA">
      <w:r w:rsidRPr="000F7EF8">
        <w:t>the MCPTT client shall perform the actions specified in clause 6.2.8.1.5.</w:t>
      </w:r>
    </w:p>
    <w:p w14:paraId="1B774E49" w14:textId="77777777" w:rsidR="003467FA" w:rsidRPr="000F7EF8" w:rsidRDefault="003467FA" w:rsidP="003467FA">
      <w:r w:rsidRPr="000F7EF8">
        <w:rPr>
          <w:rFonts w:eastAsia="SimSun"/>
        </w:rPr>
        <w:t xml:space="preserve">On receiving a </w:t>
      </w:r>
      <w:r w:rsidRPr="000F7EF8">
        <w:t xml:space="preserve">SIP INFO request where </w:t>
      </w:r>
      <w:r w:rsidRPr="000F7EF8">
        <w:rPr>
          <w:rFonts w:eastAsia="SimSun"/>
        </w:rPr>
        <w:t xml:space="preserve">the Request-URI contains an MCPTT session ID identifying an ongoing group session, </w:t>
      </w:r>
      <w:r w:rsidRPr="000F7EF8">
        <w:t>the MCPTT client shall follow the actions specified in clause 6.2.8.1.13.</w:t>
      </w:r>
    </w:p>
    <w:p w14:paraId="4B030469" w14:textId="77777777" w:rsidR="003467FA" w:rsidRPr="000F7EF8" w:rsidRDefault="003467FA" w:rsidP="003467FA">
      <w:r w:rsidRPr="000F7EF8">
        <w:t xml:space="preserve">[TS 24.379, clause </w:t>
      </w:r>
      <w:r w:rsidRPr="000F7EF8">
        <w:rPr>
          <w:lang w:eastAsia="ko-KR"/>
        </w:rPr>
        <w:t>10.1.1.2.3.3</w:t>
      </w:r>
      <w:r w:rsidRPr="000F7EF8">
        <w:t>]</w:t>
      </w:r>
    </w:p>
    <w:p w14:paraId="4DCD0B55" w14:textId="77777777" w:rsidR="003467FA" w:rsidRPr="000F7EF8" w:rsidRDefault="003467FA" w:rsidP="003467FA">
      <w:pPr>
        <w:rPr>
          <w:lang w:eastAsia="ko-KR"/>
        </w:rPr>
      </w:pPr>
      <w:r w:rsidRPr="000F7EF8">
        <w:rPr>
          <w:lang w:eastAsia="ko-KR"/>
        </w:rPr>
        <w:t>Upon receiving a SIP BYE request for releasing the prearranged MCPTT group call, the MCPTT client shall follow the procedures as specified in clause 6.2.6.</w:t>
      </w:r>
    </w:p>
    <w:p w14:paraId="4E3897E4" w14:textId="77777777" w:rsidR="003467FA" w:rsidRPr="000F7EF8" w:rsidRDefault="003467FA" w:rsidP="003467FA">
      <w:pPr>
        <w:pStyle w:val="H6"/>
      </w:pPr>
      <w:r w:rsidRPr="000F7EF8">
        <w:t>6.1.5.2.3</w:t>
      </w:r>
      <w:r w:rsidRPr="000F7EF8">
        <w:tab/>
        <w:t>Test description</w:t>
      </w:r>
    </w:p>
    <w:p w14:paraId="6C27E1C3" w14:textId="77777777" w:rsidR="003467FA" w:rsidRPr="000F7EF8" w:rsidRDefault="003467FA" w:rsidP="003467FA">
      <w:pPr>
        <w:pStyle w:val="H6"/>
      </w:pPr>
      <w:r w:rsidRPr="000F7EF8">
        <w:t>6.1.5.2.3.1</w:t>
      </w:r>
      <w:r w:rsidRPr="000F7EF8">
        <w:tab/>
        <w:t>Pre-test conditions</w:t>
      </w:r>
    </w:p>
    <w:p w14:paraId="52C00B95" w14:textId="77777777" w:rsidR="003467FA" w:rsidRDefault="003467FA" w:rsidP="003467FA">
      <w:pPr>
        <w:pStyle w:val="H6"/>
        <w:rPr>
          <w:ins w:id="3179" w:author="MCC160" w:date="2024-04-29T12:26:00Z"/>
        </w:rPr>
      </w:pPr>
      <w:ins w:id="3180" w:author="MCC160" w:date="2024-04-29T12:26:00Z">
        <w:r w:rsidRPr="00102CE5">
          <w:t>Test configuration</w:t>
        </w:r>
        <w:r>
          <w:t>:</w:t>
        </w:r>
      </w:ins>
    </w:p>
    <w:p w14:paraId="2C893E21" w14:textId="38E16637" w:rsidR="003467FA" w:rsidRDefault="003467FA" w:rsidP="003467FA">
      <w:pPr>
        <w:pStyle w:val="B10"/>
        <w:rPr>
          <w:ins w:id="3181" w:author="MCC160" w:date="2024-04-29T12:26:00Z"/>
        </w:rPr>
      </w:pPr>
      <w:ins w:id="3182" w:author="MCC160" w:date="2024-04-29T12:26:00Z">
        <w:r>
          <w:t>-</w:t>
        </w:r>
        <w:r>
          <w:tab/>
          <w:t xml:space="preserve">Single cell configuration according to TS </w:t>
        </w:r>
      </w:ins>
      <w:ins w:id="3183" w:author="MCC160" w:date="2024-05-07T11:23:00Z">
        <w:r w:rsidR="00BD3E43">
          <w:t>36.579</w:t>
        </w:r>
      </w:ins>
      <w:ins w:id="3184" w:author="MCC160" w:date="2024-04-29T12:26:00Z">
        <w:r>
          <w:t>-1 [2] clause 5.2.2.2.1.</w:t>
        </w:r>
      </w:ins>
    </w:p>
    <w:p w14:paraId="28213A27" w14:textId="77777777" w:rsidR="003467FA" w:rsidRDefault="003467FA" w:rsidP="003467FA">
      <w:pPr>
        <w:pStyle w:val="H6"/>
        <w:rPr>
          <w:ins w:id="3185" w:author="MCC160" w:date="2024-04-29T12:26:00Z"/>
        </w:rPr>
      </w:pPr>
      <w:ins w:id="3186" w:author="MCC160" w:date="2024-04-29T12:26:00Z">
        <w:r>
          <w:t>Preamble:</w:t>
        </w:r>
      </w:ins>
    </w:p>
    <w:p w14:paraId="1DC0AC8F" w14:textId="77777777" w:rsidR="003467FA" w:rsidRDefault="003467FA" w:rsidP="003467FA">
      <w:pPr>
        <w:pStyle w:val="B10"/>
        <w:rPr>
          <w:ins w:id="3187" w:author="MCC160" w:date="2024-04-29T12:26:00Z"/>
        </w:rPr>
      </w:pPr>
      <w:ins w:id="3188" w:author="MCC160" w:date="2024-04-29T12:26:00Z">
        <w:r>
          <w:t>-</w:t>
        </w:r>
        <w:r>
          <w:tab/>
          <w:t>The UE has performed procedure 'Initial registration' as described in TS 36.579-1 [2] clause 5.4.2.</w:t>
        </w:r>
      </w:ins>
    </w:p>
    <w:p w14:paraId="03A89AE2" w14:textId="77777777" w:rsidR="003467FA" w:rsidRDefault="003467FA" w:rsidP="003467FA">
      <w:pPr>
        <w:pStyle w:val="B10"/>
        <w:rPr>
          <w:ins w:id="3189" w:author="MCC160" w:date="2024-04-29T12:26:00Z"/>
        </w:rPr>
      </w:pPr>
      <w:ins w:id="3190" w:author="MCC160" w:date="2024-04-29T12:26:00Z">
        <w:r>
          <w:t>-</w:t>
        </w:r>
        <w:r>
          <w:tab/>
        </w:r>
        <w:r w:rsidRPr="000573F5">
          <w:t>UE States at the end of the preamble</w:t>
        </w:r>
        <w:r>
          <w:t>:</w:t>
        </w:r>
      </w:ins>
    </w:p>
    <w:p w14:paraId="764A74AA" w14:textId="77777777" w:rsidR="003467FA" w:rsidRDefault="003467FA" w:rsidP="003467FA">
      <w:pPr>
        <w:pStyle w:val="B10"/>
        <w:ind w:left="852"/>
        <w:rPr>
          <w:ins w:id="3191" w:author="MCC160" w:date="2024-04-29T12:26:00Z"/>
        </w:rPr>
      </w:pPr>
      <w:ins w:id="3192" w:author="MCC160" w:date="2024-04-29T12:26:00Z">
        <w:r>
          <w:t>-</w:t>
        </w:r>
        <w:r>
          <w:tab/>
          <w:t>The UE is in RRC_IDLE state.</w:t>
        </w:r>
      </w:ins>
    </w:p>
    <w:p w14:paraId="216A902D" w14:textId="77777777" w:rsidR="003467FA" w:rsidRDefault="003467FA" w:rsidP="003467FA">
      <w:pPr>
        <w:pStyle w:val="B10"/>
        <w:ind w:left="852"/>
        <w:rPr>
          <w:ins w:id="3193" w:author="MCC160" w:date="2024-04-29T12:26:00Z"/>
        </w:rPr>
      </w:pPr>
      <w:ins w:id="3194" w:author="MCC160" w:date="2024-04-29T12:26:00Z">
        <w:r>
          <w:t>-</w:t>
        </w:r>
        <w:r>
          <w:tab/>
          <w:t>The client is registered for MCPTT.</w:t>
        </w:r>
      </w:ins>
    </w:p>
    <w:p w14:paraId="510CF12C" w14:textId="2BFB9163" w:rsidR="003467FA" w:rsidRPr="000F7EF8" w:rsidDel="003467FA" w:rsidRDefault="003467FA" w:rsidP="003467FA">
      <w:pPr>
        <w:pStyle w:val="H6"/>
        <w:rPr>
          <w:del w:id="3195" w:author="MCC160" w:date="2024-04-29T12:27:00Z"/>
        </w:rPr>
      </w:pPr>
      <w:del w:id="3196" w:author="MCC160" w:date="2024-04-29T12:27:00Z">
        <w:r w:rsidRPr="000F7EF8" w:rsidDel="003467FA">
          <w:lastRenderedPageBreak/>
          <w:delText>System Simulator:</w:delText>
        </w:r>
      </w:del>
    </w:p>
    <w:p w14:paraId="788CFE39" w14:textId="7DC6CA8B" w:rsidR="003467FA" w:rsidRPr="000F7EF8" w:rsidDel="003467FA" w:rsidRDefault="003467FA" w:rsidP="003467FA">
      <w:pPr>
        <w:pStyle w:val="B10"/>
        <w:rPr>
          <w:del w:id="3197" w:author="MCC160" w:date="2024-04-29T12:27:00Z"/>
        </w:rPr>
      </w:pPr>
      <w:del w:id="3198" w:author="MCC160" w:date="2024-04-29T12:27:00Z">
        <w:r w:rsidRPr="000F7EF8" w:rsidDel="003467FA">
          <w:delText>-</w:delText>
        </w:r>
        <w:r w:rsidRPr="000F7EF8" w:rsidDel="003467FA">
          <w:tab/>
          <w:delText>SS (MCPTT server)</w:delText>
        </w:r>
      </w:del>
    </w:p>
    <w:p w14:paraId="5401B75C" w14:textId="37793341" w:rsidR="003467FA" w:rsidRPr="000F7EF8" w:rsidDel="003467FA" w:rsidRDefault="003467FA" w:rsidP="003467FA">
      <w:pPr>
        <w:pStyle w:val="B10"/>
        <w:rPr>
          <w:del w:id="3199" w:author="MCC160" w:date="2024-04-29T12:27:00Z"/>
        </w:rPr>
      </w:pPr>
      <w:del w:id="3200" w:author="MCC160" w:date="2024-04-29T12:27:00Z">
        <w:r w:rsidRPr="000F7EF8" w:rsidDel="003467FA">
          <w:delText>-</w:delText>
        </w:r>
        <w:r w:rsidRPr="000F7EF8" w:rsidDel="003467FA">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60E41891" w14:textId="64282751" w:rsidR="003467FA" w:rsidRPr="000F7EF8" w:rsidDel="003467FA" w:rsidRDefault="003467FA" w:rsidP="003467FA">
      <w:pPr>
        <w:pStyle w:val="H6"/>
        <w:rPr>
          <w:del w:id="3201" w:author="MCC160" w:date="2024-04-29T12:27:00Z"/>
        </w:rPr>
      </w:pPr>
      <w:del w:id="3202" w:author="MCC160" w:date="2024-04-29T12:27:00Z">
        <w:r w:rsidRPr="000F7EF8" w:rsidDel="003467FA">
          <w:delText>IUT:</w:delText>
        </w:r>
      </w:del>
    </w:p>
    <w:p w14:paraId="298F4BD8" w14:textId="0DA540DD" w:rsidR="003467FA" w:rsidRPr="000F7EF8" w:rsidDel="003467FA" w:rsidRDefault="003467FA" w:rsidP="003467FA">
      <w:pPr>
        <w:pStyle w:val="B10"/>
        <w:rPr>
          <w:del w:id="3203" w:author="MCC160" w:date="2024-04-29T12:27:00Z"/>
        </w:rPr>
      </w:pPr>
      <w:del w:id="3204" w:author="MCC160" w:date="2024-04-29T12:27:00Z">
        <w:r w:rsidRPr="000F7EF8" w:rsidDel="003467FA">
          <w:delText>-</w:delText>
        </w:r>
        <w:r w:rsidRPr="000F7EF8" w:rsidDel="003467FA">
          <w:tab/>
          <w:delText>UE (MCPTT client)</w:delText>
        </w:r>
      </w:del>
    </w:p>
    <w:p w14:paraId="795D56C9" w14:textId="41BF95E3" w:rsidR="003467FA" w:rsidRPr="000F7EF8" w:rsidDel="003467FA" w:rsidRDefault="003467FA" w:rsidP="003467FA">
      <w:pPr>
        <w:pStyle w:val="B10"/>
        <w:rPr>
          <w:del w:id="3205" w:author="MCC160" w:date="2024-04-29T12:27:00Z"/>
        </w:rPr>
      </w:pPr>
      <w:del w:id="3206" w:author="MCC160" w:date="2024-04-29T12:27:00Z">
        <w:r w:rsidRPr="000F7EF8" w:rsidDel="003467FA">
          <w:delText>-</w:delText>
        </w:r>
        <w:r w:rsidRPr="000F7EF8" w:rsidDel="003467FA">
          <w:tab/>
          <w:delText>The test USIM set as defined in TS 36.579-1 [2] clause 5.5.10 is inserted.</w:delText>
        </w:r>
      </w:del>
    </w:p>
    <w:p w14:paraId="0CD75B80" w14:textId="2BD66121" w:rsidR="003467FA" w:rsidRPr="000F7EF8" w:rsidDel="003467FA" w:rsidRDefault="003467FA" w:rsidP="003467FA">
      <w:pPr>
        <w:pStyle w:val="H6"/>
        <w:rPr>
          <w:del w:id="3207" w:author="MCC160" w:date="2024-04-29T12:27:00Z"/>
        </w:rPr>
      </w:pPr>
      <w:del w:id="3208" w:author="MCC160" w:date="2024-04-29T12:27:00Z">
        <w:r w:rsidRPr="000F7EF8" w:rsidDel="003467FA">
          <w:delText>Preamble:</w:delText>
        </w:r>
      </w:del>
    </w:p>
    <w:p w14:paraId="3CDE085B" w14:textId="235B8E35" w:rsidR="003467FA" w:rsidRPr="000F7EF8" w:rsidDel="003467FA" w:rsidRDefault="003467FA" w:rsidP="003467FA">
      <w:pPr>
        <w:pStyle w:val="B10"/>
        <w:rPr>
          <w:del w:id="3209" w:author="MCC160" w:date="2024-04-29T12:27:00Z"/>
        </w:rPr>
      </w:pPr>
      <w:del w:id="3210" w:author="MCC160" w:date="2024-04-29T12:27:00Z">
        <w:r w:rsidRPr="000F7EF8" w:rsidDel="003467FA">
          <w:delText>-</w:delText>
        </w:r>
        <w:r w:rsidRPr="000F7EF8" w:rsidDel="003467FA">
          <w:tab/>
          <w:delText>The UE has performed procedure 'MCPTT UE registration' as specified in TS 36.579-1 [2] clause 5.4.2.</w:delText>
        </w:r>
      </w:del>
    </w:p>
    <w:p w14:paraId="2CF35025" w14:textId="53C66F68" w:rsidR="003467FA" w:rsidRPr="000F7EF8" w:rsidDel="003467FA" w:rsidRDefault="003467FA" w:rsidP="003467FA">
      <w:pPr>
        <w:pStyle w:val="B10"/>
        <w:rPr>
          <w:del w:id="3211" w:author="MCC160" w:date="2024-04-29T12:27:00Z"/>
        </w:rPr>
      </w:pPr>
      <w:del w:id="3212" w:author="MCC160" w:date="2024-04-29T12:27:00Z">
        <w:r w:rsidRPr="000F7EF8" w:rsidDel="003467FA">
          <w:delText>-</w:delText>
        </w:r>
        <w:r w:rsidRPr="000F7EF8" w:rsidDel="003467FA">
          <w:tab/>
          <w:delText>The UE has performed procedure 'MCX Authorization/Configuration and Key Generation' as specified in TS 36.579-1 [2] clause 5.3.2.</w:delText>
        </w:r>
      </w:del>
    </w:p>
    <w:p w14:paraId="0D56610E" w14:textId="486D747F" w:rsidR="003467FA" w:rsidRPr="000F7EF8" w:rsidDel="003467FA" w:rsidRDefault="003467FA" w:rsidP="003467FA">
      <w:pPr>
        <w:pStyle w:val="B10"/>
        <w:rPr>
          <w:del w:id="3213" w:author="MCC160" w:date="2024-04-29T12:27:00Z"/>
        </w:rPr>
      </w:pPr>
      <w:del w:id="3214" w:author="MCC160" w:date="2024-04-29T12:27:00Z">
        <w:r w:rsidRPr="000F7EF8" w:rsidDel="003467FA">
          <w:delText>-</w:delText>
        </w:r>
        <w:r w:rsidRPr="000F7EF8" w:rsidDel="003467FA">
          <w:tab/>
          <w:delText>UE States at the end of the preamble</w:delText>
        </w:r>
      </w:del>
    </w:p>
    <w:p w14:paraId="45D5FFBF" w14:textId="6BA403C3" w:rsidR="003467FA" w:rsidRPr="000F7EF8" w:rsidDel="003467FA" w:rsidRDefault="003467FA" w:rsidP="003467FA">
      <w:pPr>
        <w:pStyle w:val="B2"/>
        <w:rPr>
          <w:del w:id="3215" w:author="MCC160" w:date="2024-04-29T12:27:00Z"/>
        </w:rPr>
      </w:pPr>
      <w:del w:id="3216" w:author="MCC160" w:date="2024-04-29T12:27:00Z">
        <w:r w:rsidRPr="000F7EF8" w:rsidDel="003467FA">
          <w:delText>-</w:delText>
        </w:r>
        <w:r w:rsidRPr="000F7EF8" w:rsidDel="003467FA">
          <w:tab/>
          <w:delText>The UE is in E-UTRA Registered, Idle Mode state.</w:delText>
        </w:r>
      </w:del>
    </w:p>
    <w:p w14:paraId="3DC11BED" w14:textId="14824BA0" w:rsidR="003467FA" w:rsidRPr="000F7EF8" w:rsidDel="003467FA" w:rsidRDefault="003467FA" w:rsidP="003467FA">
      <w:pPr>
        <w:pStyle w:val="B2"/>
        <w:rPr>
          <w:del w:id="3217" w:author="MCC160" w:date="2024-04-29T12:27:00Z"/>
        </w:rPr>
      </w:pPr>
      <w:del w:id="3218" w:author="MCC160" w:date="2024-04-29T12:27:00Z">
        <w:r w:rsidRPr="000F7EF8" w:rsidDel="003467FA">
          <w:delText>-</w:delText>
        </w:r>
        <w:r w:rsidRPr="000F7EF8" w:rsidDel="003467FA">
          <w:tab/>
          <w:delText>The MCPTT Client Application has been activated and User has registered-in as the MCPTT User with the Server as active user at the Client.</w:delText>
        </w:r>
      </w:del>
    </w:p>
    <w:p w14:paraId="34592F43" w14:textId="77777777" w:rsidR="003467FA" w:rsidRPr="000F7EF8" w:rsidRDefault="003467FA" w:rsidP="003467FA">
      <w:pPr>
        <w:pStyle w:val="H6"/>
      </w:pPr>
      <w:r w:rsidRPr="000F7EF8">
        <w:t>6.1.5.2.3.2</w:t>
      </w:r>
      <w:r w:rsidRPr="000F7EF8">
        <w:tab/>
        <w:t>Test procedure sequence</w:t>
      </w:r>
    </w:p>
    <w:p w14:paraId="5C76E0D9" w14:textId="77777777" w:rsidR="003467FA" w:rsidRPr="000F7EF8" w:rsidRDefault="003467FA" w:rsidP="003467FA">
      <w:pPr>
        <w:pStyle w:val="TH"/>
      </w:pPr>
      <w:r w:rsidRPr="000F7EF8">
        <w:t>Table 6.1.5.2.3.2-1: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3467FA" w:rsidRPr="000F7EF8" w14:paraId="2904DDB6" w14:textId="77777777" w:rsidTr="003D7D35">
        <w:tc>
          <w:tcPr>
            <w:tcW w:w="533" w:type="dxa"/>
            <w:tcBorders>
              <w:top w:val="single" w:sz="4" w:space="0" w:color="auto"/>
              <w:left w:val="single" w:sz="4" w:space="0" w:color="auto"/>
              <w:bottom w:val="nil"/>
              <w:right w:val="single" w:sz="4" w:space="0" w:color="auto"/>
            </w:tcBorders>
            <w:hideMark/>
          </w:tcPr>
          <w:p w14:paraId="579CD7EC" w14:textId="77777777" w:rsidR="003467FA" w:rsidRPr="000F7EF8" w:rsidRDefault="003467FA" w:rsidP="003D7D35">
            <w:pPr>
              <w:pStyle w:val="TAH"/>
            </w:pPr>
            <w:r w:rsidRPr="000F7EF8">
              <w:t>St</w:t>
            </w:r>
          </w:p>
        </w:tc>
        <w:tc>
          <w:tcPr>
            <w:tcW w:w="3967" w:type="dxa"/>
            <w:tcBorders>
              <w:top w:val="single" w:sz="4" w:space="0" w:color="auto"/>
              <w:left w:val="single" w:sz="4" w:space="0" w:color="auto"/>
              <w:bottom w:val="nil"/>
              <w:right w:val="single" w:sz="4" w:space="0" w:color="auto"/>
            </w:tcBorders>
            <w:hideMark/>
          </w:tcPr>
          <w:p w14:paraId="37145293" w14:textId="77777777" w:rsidR="003467FA" w:rsidRPr="000F7EF8" w:rsidRDefault="003467FA" w:rsidP="003D7D35">
            <w:pPr>
              <w:pStyle w:val="TAH"/>
            </w:pPr>
            <w:r w:rsidRPr="000F7EF8">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21B0A314" w14:textId="77777777" w:rsidR="003467FA" w:rsidRPr="000F7EF8" w:rsidRDefault="003467FA" w:rsidP="003D7D35">
            <w:pPr>
              <w:pStyle w:val="TAH"/>
            </w:pPr>
            <w:r w:rsidRPr="000F7EF8">
              <w:t>Message Sequence</w:t>
            </w:r>
          </w:p>
        </w:tc>
        <w:tc>
          <w:tcPr>
            <w:tcW w:w="565" w:type="dxa"/>
            <w:tcBorders>
              <w:top w:val="single" w:sz="4" w:space="0" w:color="auto"/>
              <w:left w:val="single" w:sz="4" w:space="0" w:color="auto"/>
              <w:bottom w:val="nil"/>
              <w:right w:val="single" w:sz="4" w:space="0" w:color="auto"/>
            </w:tcBorders>
            <w:hideMark/>
          </w:tcPr>
          <w:p w14:paraId="106CE94C" w14:textId="77777777" w:rsidR="003467FA" w:rsidRPr="000F7EF8" w:rsidRDefault="003467FA" w:rsidP="003D7D35">
            <w:pPr>
              <w:pStyle w:val="TAH"/>
            </w:pPr>
            <w:r w:rsidRPr="000F7EF8">
              <w:t>TP</w:t>
            </w:r>
          </w:p>
        </w:tc>
        <w:tc>
          <w:tcPr>
            <w:tcW w:w="850" w:type="dxa"/>
            <w:tcBorders>
              <w:top w:val="single" w:sz="4" w:space="0" w:color="auto"/>
              <w:left w:val="single" w:sz="4" w:space="0" w:color="auto"/>
              <w:bottom w:val="nil"/>
              <w:right w:val="single" w:sz="4" w:space="0" w:color="auto"/>
            </w:tcBorders>
            <w:hideMark/>
          </w:tcPr>
          <w:p w14:paraId="3D3EB079" w14:textId="77777777" w:rsidR="003467FA" w:rsidRPr="000F7EF8" w:rsidRDefault="003467FA" w:rsidP="003D7D35">
            <w:pPr>
              <w:pStyle w:val="TAH"/>
            </w:pPr>
            <w:r w:rsidRPr="000F7EF8">
              <w:t>Verdict</w:t>
            </w:r>
          </w:p>
        </w:tc>
      </w:tr>
      <w:tr w:rsidR="003467FA" w:rsidRPr="000F7EF8" w14:paraId="1CDEE57D" w14:textId="77777777" w:rsidTr="003D7D35">
        <w:tc>
          <w:tcPr>
            <w:tcW w:w="533" w:type="dxa"/>
            <w:tcBorders>
              <w:top w:val="nil"/>
              <w:left w:val="single" w:sz="4" w:space="0" w:color="auto"/>
              <w:bottom w:val="single" w:sz="4" w:space="0" w:color="auto"/>
              <w:right w:val="single" w:sz="4" w:space="0" w:color="auto"/>
            </w:tcBorders>
          </w:tcPr>
          <w:p w14:paraId="3ABA5B18" w14:textId="77777777" w:rsidR="003467FA" w:rsidRPr="000F7EF8" w:rsidRDefault="003467FA" w:rsidP="003D7D35">
            <w:pPr>
              <w:pStyle w:val="TAH"/>
            </w:pPr>
          </w:p>
        </w:tc>
        <w:tc>
          <w:tcPr>
            <w:tcW w:w="3967" w:type="dxa"/>
            <w:tcBorders>
              <w:top w:val="nil"/>
              <w:left w:val="single" w:sz="4" w:space="0" w:color="auto"/>
              <w:bottom w:val="single" w:sz="4" w:space="0" w:color="auto"/>
              <w:right w:val="single" w:sz="4" w:space="0" w:color="auto"/>
            </w:tcBorders>
          </w:tcPr>
          <w:p w14:paraId="1A45889B" w14:textId="77777777" w:rsidR="003467FA" w:rsidRPr="000F7EF8" w:rsidRDefault="003467FA" w:rsidP="003D7D35">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8965076" w14:textId="77777777" w:rsidR="003467FA" w:rsidRPr="000F7EF8" w:rsidRDefault="003467FA" w:rsidP="003D7D35">
            <w:pPr>
              <w:pStyle w:val="TAH"/>
            </w:pPr>
            <w:r w:rsidRPr="000F7EF8">
              <w:t>U - S</w:t>
            </w:r>
          </w:p>
        </w:tc>
        <w:tc>
          <w:tcPr>
            <w:tcW w:w="2977" w:type="dxa"/>
            <w:tcBorders>
              <w:top w:val="single" w:sz="4" w:space="0" w:color="auto"/>
              <w:left w:val="single" w:sz="4" w:space="0" w:color="auto"/>
              <w:bottom w:val="single" w:sz="4" w:space="0" w:color="auto"/>
              <w:right w:val="single" w:sz="4" w:space="0" w:color="auto"/>
            </w:tcBorders>
            <w:hideMark/>
          </w:tcPr>
          <w:p w14:paraId="3999BAE0" w14:textId="77777777" w:rsidR="003467FA" w:rsidRPr="000F7EF8" w:rsidRDefault="003467FA" w:rsidP="003D7D35">
            <w:pPr>
              <w:pStyle w:val="TAH"/>
            </w:pPr>
            <w:r w:rsidRPr="000F7EF8">
              <w:t>Message</w:t>
            </w:r>
          </w:p>
        </w:tc>
        <w:tc>
          <w:tcPr>
            <w:tcW w:w="565" w:type="dxa"/>
            <w:tcBorders>
              <w:top w:val="nil"/>
              <w:left w:val="single" w:sz="4" w:space="0" w:color="auto"/>
              <w:bottom w:val="single" w:sz="4" w:space="0" w:color="auto"/>
              <w:right w:val="single" w:sz="4" w:space="0" w:color="auto"/>
            </w:tcBorders>
          </w:tcPr>
          <w:p w14:paraId="59A2EE87" w14:textId="77777777" w:rsidR="003467FA" w:rsidRPr="000F7EF8" w:rsidRDefault="003467FA" w:rsidP="003D7D35">
            <w:pPr>
              <w:pStyle w:val="TAH"/>
            </w:pPr>
          </w:p>
        </w:tc>
        <w:tc>
          <w:tcPr>
            <w:tcW w:w="850" w:type="dxa"/>
            <w:tcBorders>
              <w:top w:val="nil"/>
              <w:left w:val="single" w:sz="4" w:space="0" w:color="auto"/>
              <w:bottom w:val="single" w:sz="4" w:space="0" w:color="auto"/>
              <w:right w:val="single" w:sz="4" w:space="0" w:color="auto"/>
            </w:tcBorders>
          </w:tcPr>
          <w:p w14:paraId="5AA59200" w14:textId="77777777" w:rsidR="003467FA" w:rsidRPr="000F7EF8" w:rsidRDefault="003467FA" w:rsidP="003D7D35">
            <w:pPr>
              <w:pStyle w:val="TAH"/>
            </w:pPr>
          </w:p>
        </w:tc>
      </w:tr>
      <w:tr w:rsidR="003467FA" w:rsidRPr="000F7EF8" w14:paraId="4E6121D0" w14:textId="77777777" w:rsidTr="003D7D35">
        <w:tc>
          <w:tcPr>
            <w:tcW w:w="533" w:type="dxa"/>
            <w:tcBorders>
              <w:top w:val="single" w:sz="4" w:space="0" w:color="auto"/>
              <w:left w:val="single" w:sz="4" w:space="0" w:color="auto"/>
              <w:bottom w:val="single" w:sz="4" w:space="0" w:color="auto"/>
              <w:right w:val="single" w:sz="4" w:space="0" w:color="auto"/>
            </w:tcBorders>
            <w:hideMark/>
          </w:tcPr>
          <w:p w14:paraId="2E16BDEF" w14:textId="77777777" w:rsidR="003467FA" w:rsidRPr="000F7EF8" w:rsidRDefault="003467FA" w:rsidP="003D7D35">
            <w:pPr>
              <w:pStyle w:val="TAC"/>
            </w:pPr>
            <w:r w:rsidRPr="000F7EF8">
              <w:t>1-3</w:t>
            </w:r>
          </w:p>
        </w:tc>
        <w:tc>
          <w:tcPr>
            <w:tcW w:w="3967" w:type="dxa"/>
            <w:tcBorders>
              <w:top w:val="single" w:sz="4" w:space="0" w:color="auto"/>
              <w:left w:val="single" w:sz="4" w:space="0" w:color="auto"/>
              <w:bottom w:val="single" w:sz="4" w:space="0" w:color="auto"/>
              <w:right w:val="single" w:sz="4" w:space="0" w:color="auto"/>
            </w:tcBorders>
            <w:hideMark/>
          </w:tcPr>
          <w:p w14:paraId="39814547" w14:textId="77777777" w:rsidR="003467FA" w:rsidRPr="000F7EF8" w:rsidRDefault="003467FA" w:rsidP="003D7D35">
            <w:pPr>
              <w:pStyle w:val="TAL"/>
            </w:pPr>
            <w:r w:rsidRPr="000F7EF8">
              <w:rPr>
                <w:rFonts w:eastAsia="Calibri"/>
              </w:rPr>
              <w:t>Check: Does the UE (</w:t>
            </w:r>
            <w:r w:rsidRPr="000F7EF8">
              <w:rPr>
                <w:rFonts w:eastAsia="Calibri"/>
                <w:lang w:eastAsia="ko-KR"/>
              </w:rPr>
              <w:t xml:space="preserve">MCPTT client) correctly perform steps 1a1-3 of procedure 'MCX SIP MESSAGE CT' </w:t>
            </w:r>
            <w:r w:rsidRPr="000F7EF8">
              <w:t xml:space="preserve">as described in TS 36.579-1 [2] Table </w:t>
            </w:r>
            <w:r w:rsidRPr="000F7EF8">
              <w:rPr>
                <w:bCs/>
              </w:rPr>
              <w:t xml:space="preserve">5.3.33.3-1 </w:t>
            </w:r>
            <w:r w:rsidRPr="000F7EF8">
              <w:t>to send the request for a remotely initiated group call to the UE (MCPTT client)</w:t>
            </w:r>
            <w:r w:rsidRPr="000F7EF8">
              <w:rPr>
                <w:rFonts w:eastAsia="Calibri"/>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2F4B8B43" w14:textId="77777777" w:rsidR="003467FA" w:rsidRPr="000F7EF8" w:rsidRDefault="003467FA" w:rsidP="003D7D35">
            <w:pPr>
              <w:pStyle w:val="TAC"/>
            </w:pPr>
            <w:r w:rsidRPr="000F7EF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02A5459" w14:textId="77777777" w:rsidR="003467FA" w:rsidRPr="000F7EF8" w:rsidRDefault="003467FA" w:rsidP="003D7D35">
            <w:pPr>
              <w:pStyle w:val="TAL"/>
            </w:pPr>
            <w:r w:rsidRPr="000F7EF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2F286FD" w14:textId="77777777" w:rsidR="003467FA" w:rsidRPr="000F7EF8" w:rsidRDefault="003467FA" w:rsidP="003D7D35">
            <w:pPr>
              <w:pStyle w:val="TAC"/>
            </w:pPr>
            <w:r w:rsidRPr="000F7EF8">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5D317BA4" w14:textId="77777777" w:rsidR="003467FA" w:rsidRPr="000F7EF8" w:rsidRDefault="003467FA" w:rsidP="003D7D35">
            <w:pPr>
              <w:pStyle w:val="TAC"/>
            </w:pPr>
            <w:r w:rsidRPr="000F7EF8">
              <w:rPr>
                <w:rFonts w:eastAsia="Calibri"/>
              </w:rPr>
              <w:t>P</w:t>
            </w:r>
          </w:p>
        </w:tc>
      </w:tr>
      <w:tr w:rsidR="003467FA" w:rsidRPr="000F7EF8" w14:paraId="3B360104" w14:textId="77777777" w:rsidTr="003D7D35">
        <w:tc>
          <w:tcPr>
            <w:tcW w:w="533" w:type="dxa"/>
            <w:tcBorders>
              <w:top w:val="single" w:sz="4" w:space="0" w:color="auto"/>
              <w:left w:val="single" w:sz="4" w:space="0" w:color="auto"/>
              <w:bottom w:val="single" w:sz="4" w:space="0" w:color="auto"/>
              <w:right w:val="single" w:sz="4" w:space="0" w:color="auto"/>
            </w:tcBorders>
            <w:hideMark/>
          </w:tcPr>
          <w:p w14:paraId="7F5AFD3A" w14:textId="77777777" w:rsidR="003467FA" w:rsidRPr="000F7EF8" w:rsidRDefault="003467FA" w:rsidP="003D7D35">
            <w:pPr>
              <w:pStyle w:val="TAC"/>
            </w:pPr>
            <w:r w:rsidRPr="000F7EF8">
              <w:t>4</w:t>
            </w:r>
          </w:p>
        </w:tc>
        <w:tc>
          <w:tcPr>
            <w:tcW w:w="3967" w:type="dxa"/>
            <w:tcBorders>
              <w:top w:val="single" w:sz="4" w:space="0" w:color="auto"/>
              <w:left w:val="single" w:sz="4" w:space="0" w:color="auto"/>
              <w:bottom w:val="single" w:sz="4" w:space="0" w:color="auto"/>
              <w:right w:val="single" w:sz="4" w:space="0" w:color="auto"/>
            </w:tcBorders>
            <w:hideMark/>
          </w:tcPr>
          <w:p w14:paraId="60B1A403" w14:textId="77777777" w:rsidR="003467FA" w:rsidRPr="000F7EF8" w:rsidRDefault="003467FA" w:rsidP="003D7D35">
            <w:pPr>
              <w:pStyle w:val="TAL"/>
            </w:pPr>
            <w:r w:rsidRPr="000F7EF8">
              <w:rPr>
                <w:rFonts w:eastAsia="Calibri"/>
              </w:rPr>
              <w:t>Check: Does the UE (</w:t>
            </w:r>
            <w:r w:rsidRPr="000F7EF8">
              <w:rPr>
                <w:rFonts w:eastAsia="Calibri"/>
                <w:lang w:eastAsia="ko-KR"/>
              </w:rPr>
              <w:t>MCPTT client) correctly perform procedure '</w:t>
            </w:r>
            <w:r w:rsidRPr="000F7EF8">
              <w:t xml:space="preserve">MCPTT CO session establishment/modification without provisional responses other than 100 Trying' as described in TS 36.579-1 [2] Table </w:t>
            </w:r>
            <w:r w:rsidRPr="000F7EF8">
              <w:rPr>
                <w:bCs/>
              </w:rPr>
              <w:t xml:space="preserve">5.3A.1.3-1 to </w:t>
            </w:r>
            <w:r w:rsidRPr="000F7EF8">
              <w:rPr>
                <w:rFonts w:eastAsia="Calibri"/>
              </w:rPr>
              <w:t>establish a group call with automatic commencement mode</w:t>
            </w:r>
            <w:r w:rsidRPr="000F7EF8">
              <w:rPr>
                <w:rFonts w:eastAsia="Calibri"/>
                <w:lang w:eastAsia="ko-KR"/>
              </w:rPr>
              <w:t xml:space="preserve"> and implicit floor control according to option b.i of NOTE 1 in TS 36.579.1 [2] Table </w:t>
            </w:r>
            <w:r w:rsidRPr="000F7EF8">
              <w:rPr>
                <w:bCs/>
              </w:rPr>
              <w:t>5.3A.1.3-1</w:t>
            </w:r>
            <w:r w:rsidRPr="000F7EF8">
              <w:rPr>
                <w:rFonts w:eastAsia="Calibri"/>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19EDF05E" w14:textId="77777777" w:rsidR="003467FA" w:rsidRPr="000F7EF8" w:rsidRDefault="003467FA" w:rsidP="003D7D35">
            <w:pPr>
              <w:pStyle w:val="TAC"/>
            </w:pPr>
            <w:r w:rsidRPr="000F7EF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82B017E" w14:textId="77777777" w:rsidR="003467FA" w:rsidRPr="000F7EF8" w:rsidRDefault="003467FA" w:rsidP="003D7D35">
            <w:pPr>
              <w:pStyle w:val="TAL"/>
            </w:pPr>
            <w:r w:rsidRPr="000F7EF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04E51339" w14:textId="77777777" w:rsidR="003467FA" w:rsidRPr="000F7EF8" w:rsidRDefault="003467FA" w:rsidP="003D7D35">
            <w:pPr>
              <w:pStyle w:val="TAC"/>
            </w:pPr>
            <w:r w:rsidRPr="000F7EF8">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631F1A04" w14:textId="77777777" w:rsidR="003467FA" w:rsidRPr="000F7EF8" w:rsidRDefault="003467FA" w:rsidP="003D7D35">
            <w:pPr>
              <w:pStyle w:val="TAC"/>
            </w:pPr>
            <w:r w:rsidRPr="000F7EF8">
              <w:rPr>
                <w:rFonts w:eastAsia="Calibri"/>
              </w:rPr>
              <w:t>P</w:t>
            </w:r>
          </w:p>
        </w:tc>
      </w:tr>
      <w:tr w:rsidR="003467FA" w:rsidRPr="000F7EF8" w14:paraId="7C460F1A" w14:textId="77777777" w:rsidTr="003D7D35">
        <w:tc>
          <w:tcPr>
            <w:tcW w:w="533" w:type="dxa"/>
            <w:tcBorders>
              <w:top w:val="single" w:sz="4" w:space="0" w:color="auto"/>
              <w:left w:val="single" w:sz="4" w:space="0" w:color="auto"/>
              <w:bottom w:val="single" w:sz="4" w:space="0" w:color="auto"/>
              <w:right w:val="single" w:sz="4" w:space="0" w:color="auto"/>
            </w:tcBorders>
            <w:hideMark/>
          </w:tcPr>
          <w:p w14:paraId="21D1D012" w14:textId="77777777" w:rsidR="003467FA" w:rsidRPr="000F7EF8" w:rsidRDefault="003467FA" w:rsidP="003D7D35">
            <w:pPr>
              <w:pStyle w:val="TAC"/>
            </w:pPr>
            <w:r w:rsidRPr="000F7EF8">
              <w:t>5</w:t>
            </w:r>
          </w:p>
        </w:tc>
        <w:tc>
          <w:tcPr>
            <w:tcW w:w="3967" w:type="dxa"/>
            <w:tcBorders>
              <w:top w:val="single" w:sz="4" w:space="0" w:color="auto"/>
              <w:left w:val="single" w:sz="4" w:space="0" w:color="auto"/>
              <w:bottom w:val="single" w:sz="4" w:space="0" w:color="auto"/>
              <w:right w:val="single" w:sz="4" w:space="0" w:color="auto"/>
            </w:tcBorders>
            <w:hideMark/>
          </w:tcPr>
          <w:p w14:paraId="0927FF4F" w14:textId="77777777" w:rsidR="003467FA" w:rsidRPr="000F7EF8" w:rsidRDefault="003467FA" w:rsidP="003D7D35">
            <w:pPr>
              <w:pStyle w:val="TAL"/>
            </w:pPr>
            <w:r w:rsidRPr="000F7EF8">
              <w:rPr>
                <w:rFonts w:eastAsia="Calibri"/>
              </w:rPr>
              <w:t>Void</w:t>
            </w:r>
          </w:p>
        </w:tc>
        <w:tc>
          <w:tcPr>
            <w:tcW w:w="708" w:type="dxa"/>
            <w:tcBorders>
              <w:top w:val="single" w:sz="4" w:space="0" w:color="auto"/>
              <w:left w:val="single" w:sz="4" w:space="0" w:color="auto"/>
              <w:bottom w:val="single" w:sz="4" w:space="0" w:color="auto"/>
              <w:right w:val="single" w:sz="4" w:space="0" w:color="auto"/>
            </w:tcBorders>
            <w:hideMark/>
          </w:tcPr>
          <w:p w14:paraId="5E7A3916" w14:textId="77777777" w:rsidR="003467FA" w:rsidRPr="000F7EF8" w:rsidRDefault="003467FA" w:rsidP="003D7D35">
            <w:pPr>
              <w:pStyle w:val="TAC"/>
            </w:pPr>
            <w:r w:rsidRPr="000F7EF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11ECF476" w14:textId="77777777" w:rsidR="003467FA" w:rsidRPr="000F7EF8" w:rsidRDefault="003467FA" w:rsidP="003D7D35">
            <w:pPr>
              <w:pStyle w:val="TAL"/>
            </w:pPr>
            <w:r w:rsidRPr="000F7EF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A6B02D2" w14:textId="77777777" w:rsidR="003467FA" w:rsidRPr="000F7EF8" w:rsidRDefault="003467FA" w:rsidP="003D7D35">
            <w:pPr>
              <w:pStyle w:val="TAC"/>
            </w:pPr>
            <w:r w:rsidRPr="000F7EF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065815B9" w14:textId="77777777" w:rsidR="003467FA" w:rsidRPr="000F7EF8" w:rsidRDefault="003467FA" w:rsidP="003D7D35">
            <w:pPr>
              <w:pStyle w:val="TAC"/>
            </w:pPr>
            <w:r w:rsidRPr="000F7EF8">
              <w:rPr>
                <w:rFonts w:eastAsia="Calibri"/>
              </w:rPr>
              <w:t>-</w:t>
            </w:r>
          </w:p>
        </w:tc>
      </w:tr>
      <w:tr w:rsidR="003467FA" w:rsidRPr="000F7EF8" w14:paraId="62F86648" w14:textId="77777777" w:rsidTr="003D7D35">
        <w:tc>
          <w:tcPr>
            <w:tcW w:w="533" w:type="dxa"/>
            <w:tcBorders>
              <w:top w:val="single" w:sz="4" w:space="0" w:color="auto"/>
              <w:left w:val="single" w:sz="4" w:space="0" w:color="auto"/>
              <w:bottom w:val="single" w:sz="4" w:space="0" w:color="auto"/>
              <w:right w:val="single" w:sz="4" w:space="0" w:color="auto"/>
            </w:tcBorders>
            <w:hideMark/>
          </w:tcPr>
          <w:p w14:paraId="26BE61CA" w14:textId="77777777" w:rsidR="003467FA" w:rsidRPr="000F7EF8" w:rsidRDefault="003467FA" w:rsidP="003D7D35">
            <w:pPr>
              <w:pStyle w:val="TAC"/>
            </w:pPr>
            <w:r w:rsidRPr="000F7EF8">
              <w:t>6-7</w:t>
            </w:r>
          </w:p>
        </w:tc>
        <w:tc>
          <w:tcPr>
            <w:tcW w:w="3967" w:type="dxa"/>
            <w:tcBorders>
              <w:top w:val="single" w:sz="4" w:space="0" w:color="auto"/>
              <w:left w:val="single" w:sz="4" w:space="0" w:color="auto"/>
              <w:bottom w:val="single" w:sz="4" w:space="0" w:color="auto"/>
              <w:right w:val="single" w:sz="4" w:space="0" w:color="auto"/>
            </w:tcBorders>
            <w:hideMark/>
          </w:tcPr>
          <w:p w14:paraId="70BA5A45" w14:textId="77777777" w:rsidR="003467FA" w:rsidRPr="000F7EF8" w:rsidRDefault="003467FA" w:rsidP="003D7D35">
            <w:pPr>
              <w:pStyle w:val="TAL"/>
              <w:rPr>
                <w:rFonts w:eastAsia="Calibri"/>
              </w:rPr>
            </w:pPr>
            <w:r w:rsidRPr="000F7EF8">
              <w:rPr>
                <w:rFonts w:eastAsia="Calibri"/>
              </w:rPr>
              <w:t>Check: Does the UE (</w:t>
            </w:r>
            <w:r w:rsidRPr="000F7EF8">
              <w:rPr>
                <w:rFonts w:eastAsia="Calibri"/>
                <w:lang w:eastAsia="ko-KR"/>
              </w:rPr>
              <w:t xml:space="preserve">MCPTT client) correctly perform steps 2-3 of procedure 'MCX SIP MESSAGE CO' </w:t>
            </w:r>
            <w:r w:rsidRPr="000F7EF8">
              <w:t xml:space="preserve">as described in TS 36.579-1 [2] Table </w:t>
            </w:r>
            <w:r w:rsidRPr="000F7EF8">
              <w:rPr>
                <w:bCs/>
              </w:rPr>
              <w:t>5.3.32.3-1 f</w:t>
            </w:r>
            <w:r w:rsidRPr="000F7EF8">
              <w:t>or a remotely initiated group call response</w:t>
            </w:r>
            <w:r w:rsidRPr="000F7EF8">
              <w:rPr>
                <w:rFonts w:eastAsia="Calibri"/>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38260BBE" w14:textId="77777777" w:rsidR="003467FA" w:rsidRPr="000F7EF8" w:rsidRDefault="003467FA" w:rsidP="003D7D35">
            <w:pPr>
              <w:pStyle w:val="TAC"/>
              <w:rPr>
                <w:rFonts w:eastAsia="Calibri"/>
                <w:szCs w:val="22"/>
              </w:rPr>
            </w:pPr>
            <w:r w:rsidRPr="000F7EF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69D4979" w14:textId="77777777" w:rsidR="003467FA" w:rsidRPr="000F7EF8" w:rsidRDefault="003467FA" w:rsidP="003D7D35">
            <w:pPr>
              <w:pStyle w:val="TAL"/>
              <w:rPr>
                <w:rFonts w:eastAsia="Calibri"/>
              </w:rPr>
            </w:pPr>
            <w:r w:rsidRPr="000F7EF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B186B70" w14:textId="77777777" w:rsidR="003467FA" w:rsidRPr="000F7EF8" w:rsidRDefault="003467FA" w:rsidP="003D7D35">
            <w:pPr>
              <w:pStyle w:val="TAC"/>
              <w:rPr>
                <w:rFonts w:eastAsia="Calibri"/>
              </w:rPr>
            </w:pPr>
            <w:r w:rsidRPr="000F7EF8">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72DEA8A3" w14:textId="77777777" w:rsidR="003467FA" w:rsidRPr="000F7EF8" w:rsidRDefault="003467FA" w:rsidP="003D7D35">
            <w:pPr>
              <w:pStyle w:val="TAC"/>
              <w:rPr>
                <w:rFonts w:eastAsia="Calibri"/>
              </w:rPr>
            </w:pPr>
            <w:r w:rsidRPr="000F7EF8">
              <w:rPr>
                <w:rFonts w:eastAsia="Calibri"/>
              </w:rPr>
              <w:t>P</w:t>
            </w:r>
          </w:p>
        </w:tc>
      </w:tr>
      <w:tr w:rsidR="003467FA" w:rsidRPr="000F7EF8" w14:paraId="2214FF3E" w14:textId="77777777" w:rsidTr="003D7D35">
        <w:tc>
          <w:tcPr>
            <w:tcW w:w="533" w:type="dxa"/>
            <w:tcBorders>
              <w:top w:val="single" w:sz="4" w:space="0" w:color="auto"/>
              <w:left w:val="single" w:sz="4" w:space="0" w:color="auto"/>
              <w:bottom w:val="single" w:sz="4" w:space="0" w:color="auto"/>
              <w:right w:val="single" w:sz="4" w:space="0" w:color="auto"/>
            </w:tcBorders>
          </w:tcPr>
          <w:p w14:paraId="6E78B5BD" w14:textId="77777777" w:rsidR="003467FA" w:rsidRPr="000F7EF8" w:rsidRDefault="003467FA" w:rsidP="003D7D35">
            <w:pPr>
              <w:pStyle w:val="TAC"/>
            </w:pPr>
            <w:r w:rsidRPr="000F7EF8">
              <w:rPr>
                <w:lang w:val="fr-FR"/>
              </w:rPr>
              <w:t>7A</w:t>
            </w:r>
          </w:p>
        </w:tc>
        <w:tc>
          <w:tcPr>
            <w:tcW w:w="3967" w:type="dxa"/>
            <w:tcBorders>
              <w:top w:val="single" w:sz="4" w:space="0" w:color="auto"/>
              <w:left w:val="single" w:sz="4" w:space="0" w:color="auto"/>
              <w:bottom w:val="single" w:sz="4" w:space="0" w:color="auto"/>
              <w:right w:val="single" w:sz="4" w:space="0" w:color="auto"/>
            </w:tcBorders>
          </w:tcPr>
          <w:p w14:paraId="27E10ED8" w14:textId="77777777" w:rsidR="003467FA" w:rsidRPr="000F7EF8" w:rsidRDefault="003467FA" w:rsidP="003D7D35">
            <w:pPr>
              <w:pStyle w:val="TAL"/>
              <w:rPr>
                <w:rFonts w:eastAsia="Calibri"/>
              </w:rPr>
            </w:pPr>
            <w:r w:rsidRPr="000F7EF8">
              <w:rPr>
                <w:rFonts w:eastAsia="Calibri"/>
              </w:rPr>
              <w:t>Check: Does the UE (MCPTT client) provide floor granted notification to the user?</w:t>
            </w:r>
          </w:p>
          <w:p w14:paraId="00033FA0" w14:textId="77777777" w:rsidR="003467FA" w:rsidRPr="000F7EF8" w:rsidRDefault="003467FA" w:rsidP="003D7D35">
            <w:pPr>
              <w:pStyle w:val="TAL"/>
              <w:rPr>
                <w:rFonts w:eastAsia="Calibri"/>
              </w:rPr>
            </w:pPr>
            <w:r w:rsidRPr="000F7EF8">
              <w:rPr>
                <w:rFonts w:eastAsia="Calibri"/>
                <w:lang w:val="fr-FR"/>
              </w:rPr>
              <w:t>(NOTE 1)</w:t>
            </w:r>
          </w:p>
        </w:tc>
        <w:tc>
          <w:tcPr>
            <w:tcW w:w="708" w:type="dxa"/>
            <w:tcBorders>
              <w:top w:val="single" w:sz="4" w:space="0" w:color="auto"/>
              <w:left w:val="single" w:sz="4" w:space="0" w:color="auto"/>
              <w:bottom w:val="single" w:sz="4" w:space="0" w:color="auto"/>
              <w:right w:val="single" w:sz="4" w:space="0" w:color="auto"/>
            </w:tcBorders>
          </w:tcPr>
          <w:p w14:paraId="17AC97B9" w14:textId="77777777" w:rsidR="003467FA" w:rsidRPr="000F7EF8" w:rsidRDefault="003467FA" w:rsidP="003D7D35">
            <w:pPr>
              <w:pStyle w:val="TAC"/>
              <w:rPr>
                <w:rFonts w:eastAsia="Calibri"/>
              </w:rPr>
            </w:pPr>
            <w:r w:rsidRPr="000F7EF8">
              <w:rPr>
                <w:rFonts w:eastAsia="Calibri"/>
                <w:lang w:val="fr-FR"/>
              </w:rPr>
              <w:t>-</w:t>
            </w:r>
          </w:p>
        </w:tc>
        <w:tc>
          <w:tcPr>
            <w:tcW w:w="2977" w:type="dxa"/>
            <w:tcBorders>
              <w:top w:val="single" w:sz="4" w:space="0" w:color="auto"/>
              <w:left w:val="single" w:sz="4" w:space="0" w:color="auto"/>
              <w:bottom w:val="single" w:sz="4" w:space="0" w:color="auto"/>
              <w:right w:val="single" w:sz="4" w:space="0" w:color="auto"/>
            </w:tcBorders>
          </w:tcPr>
          <w:p w14:paraId="53454955" w14:textId="77777777" w:rsidR="003467FA" w:rsidRPr="000F7EF8" w:rsidRDefault="003467FA" w:rsidP="003D7D35">
            <w:pPr>
              <w:pStyle w:val="TAL"/>
              <w:rPr>
                <w:rFonts w:eastAsia="Calibri"/>
              </w:rPr>
            </w:pPr>
            <w:r w:rsidRPr="000F7EF8">
              <w:rPr>
                <w:rFonts w:eastAsia="Calibri"/>
                <w:lang w:val="fr-FR"/>
              </w:rPr>
              <w:t>-</w:t>
            </w:r>
          </w:p>
        </w:tc>
        <w:tc>
          <w:tcPr>
            <w:tcW w:w="565" w:type="dxa"/>
            <w:tcBorders>
              <w:top w:val="single" w:sz="4" w:space="0" w:color="auto"/>
              <w:left w:val="single" w:sz="4" w:space="0" w:color="auto"/>
              <w:bottom w:val="single" w:sz="4" w:space="0" w:color="auto"/>
              <w:right w:val="single" w:sz="4" w:space="0" w:color="auto"/>
            </w:tcBorders>
          </w:tcPr>
          <w:p w14:paraId="241B213A" w14:textId="77777777" w:rsidR="003467FA" w:rsidRPr="000F7EF8" w:rsidRDefault="003467FA" w:rsidP="003D7D35">
            <w:pPr>
              <w:pStyle w:val="TAC"/>
              <w:rPr>
                <w:rFonts w:eastAsia="Calibri"/>
              </w:rPr>
            </w:pPr>
            <w:r w:rsidRPr="000F7EF8">
              <w:rPr>
                <w:rFonts w:eastAsia="Calibri"/>
                <w:lang w:val="fr-FR"/>
              </w:rPr>
              <w:t>1</w:t>
            </w:r>
          </w:p>
        </w:tc>
        <w:tc>
          <w:tcPr>
            <w:tcW w:w="850" w:type="dxa"/>
            <w:tcBorders>
              <w:top w:val="single" w:sz="4" w:space="0" w:color="auto"/>
              <w:left w:val="single" w:sz="4" w:space="0" w:color="auto"/>
              <w:bottom w:val="single" w:sz="4" w:space="0" w:color="auto"/>
              <w:right w:val="single" w:sz="4" w:space="0" w:color="auto"/>
            </w:tcBorders>
          </w:tcPr>
          <w:p w14:paraId="3FD67A0C" w14:textId="77777777" w:rsidR="003467FA" w:rsidRPr="000F7EF8" w:rsidRDefault="003467FA" w:rsidP="003D7D35">
            <w:pPr>
              <w:pStyle w:val="TAC"/>
              <w:rPr>
                <w:rFonts w:eastAsia="Calibri"/>
              </w:rPr>
            </w:pPr>
            <w:r w:rsidRPr="000F7EF8">
              <w:rPr>
                <w:rFonts w:eastAsia="Calibri"/>
                <w:lang w:val="fr-FR"/>
              </w:rPr>
              <w:t>P</w:t>
            </w:r>
          </w:p>
        </w:tc>
      </w:tr>
      <w:tr w:rsidR="003467FA" w:rsidRPr="000F7EF8" w14:paraId="7281C55C" w14:textId="77777777" w:rsidTr="003D7D35">
        <w:tc>
          <w:tcPr>
            <w:tcW w:w="533" w:type="dxa"/>
            <w:tcBorders>
              <w:top w:val="single" w:sz="4" w:space="0" w:color="auto"/>
              <w:left w:val="single" w:sz="4" w:space="0" w:color="auto"/>
              <w:bottom w:val="single" w:sz="4" w:space="0" w:color="auto"/>
              <w:right w:val="single" w:sz="4" w:space="0" w:color="auto"/>
            </w:tcBorders>
            <w:hideMark/>
          </w:tcPr>
          <w:p w14:paraId="1A90C20C" w14:textId="77777777" w:rsidR="003467FA" w:rsidRPr="000F7EF8" w:rsidRDefault="003467FA" w:rsidP="003D7D35">
            <w:pPr>
              <w:pStyle w:val="TAC"/>
              <w:rPr>
                <w:rFonts w:eastAsia="Calibri"/>
              </w:rPr>
            </w:pPr>
            <w:r w:rsidRPr="000F7EF8">
              <w:rPr>
                <w:rFonts w:eastAsia="Calibri"/>
              </w:rPr>
              <w:t>8</w:t>
            </w:r>
          </w:p>
        </w:tc>
        <w:tc>
          <w:tcPr>
            <w:tcW w:w="3967" w:type="dxa"/>
            <w:tcBorders>
              <w:top w:val="single" w:sz="4" w:space="0" w:color="auto"/>
              <w:left w:val="single" w:sz="4" w:space="0" w:color="auto"/>
              <w:bottom w:val="single" w:sz="4" w:space="0" w:color="auto"/>
              <w:right w:val="single" w:sz="4" w:space="0" w:color="auto"/>
            </w:tcBorders>
            <w:hideMark/>
          </w:tcPr>
          <w:p w14:paraId="3E70F5A4" w14:textId="77777777" w:rsidR="003467FA" w:rsidRPr="000F7EF8" w:rsidRDefault="003467FA" w:rsidP="003D7D35">
            <w:pPr>
              <w:pStyle w:val="TAL"/>
              <w:rPr>
                <w:rFonts w:eastAsia="Calibri"/>
              </w:rPr>
            </w:pPr>
            <w:r w:rsidRPr="000F7EF8">
              <w:rPr>
                <w:rFonts w:eastAsia="Calibri"/>
              </w:rPr>
              <w:t>Check: Does the UE (MCPTT client) correctly perform procedure '</w:t>
            </w:r>
            <w:r w:rsidRPr="000F7EF8">
              <w:t xml:space="preserve">MCX CT call release' </w:t>
            </w:r>
            <w:r w:rsidRPr="000F7EF8">
              <w:rPr>
                <w:rFonts w:eastAsia="Calibri"/>
              </w:rPr>
              <w:t xml:space="preserve">as described in </w:t>
            </w:r>
            <w:r w:rsidRPr="000F7EF8">
              <w:t>TS 36.579-1 [2] Table 5.3.12.3-1 to release the call?</w:t>
            </w:r>
          </w:p>
        </w:tc>
        <w:tc>
          <w:tcPr>
            <w:tcW w:w="708" w:type="dxa"/>
            <w:tcBorders>
              <w:top w:val="single" w:sz="4" w:space="0" w:color="auto"/>
              <w:left w:val="single" w:sz="4" w:space="0" w:color="auto"/>
              <w:bottom w:val="single" w:sz="4" w:space="0" w:color="auto"/>
              <w:right w:val="single" w:sz="4" w:space="0" w:color="auto"/>
            </w:tcBorders>
            <w:hideMark/>
          </w:tcPr>
          <w:p w14:paraId="0E8C5FA9" w14:textId="77777777" w:rsidR="003467FA" w:rsidRPr="000F7EF8" w:rsidRDefault="003467FA" w:rsidP="003D7D35">
            <w:pPr>
              <w:pStyle w:val="TAC"/>
              <w:rPr>
                <w:rFonts w:eastAsia="Calibri"/>
              </w:rPr>
            </w:pPr>
            <w:r w:rsidRPr="000F7EF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A3E8A05" w14:textId="77777777" w:rsidR="003467FA" w:rsidRPr="000F7EF8" w:rsidRDefault="003467FA" w:rsidP="003D7D35">
            <w:pPr>
              <w:pStyle w:val="TAL"/>
              <w:rPr>
                <w:rFonts w:eastAsia="Calibri"/>
              </w:rPr>
            </w:pPr>
            <w:r w:rsidRPr="000F7EF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0C41C16E" w14:textId="77777777" w:rsidR="003467FA" w:rsidRPr="000F7EF8" w:rsidRDefault="003467FA" w:rsidP="003D7D35">
            <w:pPr>
              <w:pStyle w:val="TAC"/>
              <w:rPr>
                <w:rFonts w:eastAsia="Calibri"/>
              </w:rPr>
            </w:pPr>
            <w:r w:rsidRPr="000F7EF8">
              <w:rPr>
                <w:rFonts w:eastAsia="Calibri"/>
              </w:rPr>
              <w:t>3</w:t>
            </w:r>
          </w:p>
        </w:tc>
        <w:tc>
          <w:tcPr>
            <w:tcW w:w="850" w:type="dxa"/>
            <w:tcBorders>
              <w:top w:val="single" w:sz="4" w:space="0" w:color="auto"/>
              <w:left w:val="single" w:sz="4" w:space="0" w:color="auto"/>
              <w:bottom w:val="single" w:sz="4" w:space="0" w:color="auto"/>
              <w:right w:val="single" w:sz="4" w:space="0" w:color="auto"/>
            </w:tcBorders>
            <w:hideMark/>
          </w:tcPr>
          <w:p w14:paraId="51A643BF" w14:textId="77777777" w:rsidR="003467FA" w:rsidRPr="000F7EF8" w:rsidRDefault="003467FA" w:rsidP="003D7D35">
            <w:pPr>
              <w:pStyle w:val="TAC"/>
              <w:rPr>
                <w:rFonts w:eastAsia="Calibri"/>
              </w:rPr>
            </w:pPr>
            <w:r w:rsidRPr="000F7EF8">
              <w:rPr>
                <w:rFonts w:eastAsia="Calibri"/>
              </w:rPr>
              <w:t>P</w:t>
            </w:r>
          </w:p>
        </w:tc>
      </w:tr>
      <w:tr w:rsidR="003467FA" w:rsidRPr="000F7EF8" w14:paraId="1BDFE258" w14:textId="77777777" w:rsidTr="003D7D35">
        <w:tc>
          <w:tcPr>
            <w:tcW w:w="9600" w:type="dxa"/>
            <w:gridSpan w:val="6"/>
            <w:tcBorders>
              <w:top w:val="single" w:sz="4" w:space="0" w:color="auto"/>
              <w:left w:val="single" w:sz="4" w:space="0" w:color="auto"/>
              <w:bottom w:val="single" w:sz="4" w:space="0" w:color="auto"/>
              <w:right w:val="single" w:sz="4" w:space="0" w:color="auto"/>
            </w:tcBorders>
            <w:hideMark/>
          </w:tcPr>
          <w:p w14:paraId="777D457E" w14:textId="77777777" w:rsidR="003467FA" w:rsidRPr="000F7EF8" w:rsidRDefault="003467FA" w:rsidP="003D7D35">
            <w:pPr>
              <w:pStyle w:val="TAN"/>
            </w:pPr>
            <w:r w:rsidRPr="000F7EF8">
              <w:t>NOTE 1:</w:t>
            </w:r>
            <w:r w:rsidRPr="000F7EF8">
              <w:tab/>
              <w:t>This is expected to be done via a suitable implementation dependent MMI.</w:t>
            </w:r>
          </w:p>
        </w:tc>
      </w:tr>
    </w:tbl>
    <w:p w14:paraId="76FB0F46" w14:textId="77777777" w:rsidR="003467FA" w:rsidRPr="000F7EF8" w:rsidRDefault="003467FA" w:rsidP="003467FA"/>
    <w:p w14:paraId="1885F14F" w14:textId="77777777" w:rsidR="003467FA" w:rsidRPr="000F7EF8" w:rsidRDefault="003467FA" w:rsidP="003467FA">
      <w:pPr>
        <w:pStyle w:val="H6"/>
      </w:pPr>
      <w:r w:rsidRPr="000F7EF8">
        <w:lastRenderedPageBreak/>
        <w:t>6.1.5.2.3.3</w:t>
      </w:r>
      <w:r w:rsidRPr="000F7EF8">
        <w:tab/>
        <w:t>Specific message contents</w:t>
      </w:r>
    </w:p>
    <w:p w14:paraId="6587275C" w14:textId="77777777" w:rsidR="003467FA" w:rsidRPr="000F7EF8" w:rsidRDefault="003467FA" w:rsidP="003467FA">
      <w:pPr>
        <w:pStyle w:val="TH"/>
      </w:pPr>
      <w:r w:rsidRPr="000F7EF8">
        <w:t>Table 6.1.5.2.3.3-1: SIP MESSAGE from the SS (Step 2, Table 6.1.5.2.3.2-1;</w:t>
      </w:r>
      <w:r w:rsidRPr="000F7EF8">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3467FA" w:rsidRPr="000F7EF8" w14:paraId="7FFE5096" w14:textId="77777777" w:rsidTr="003D7D35">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0CFDCF17" w14:textId="77777777" w:rsidR="003467FA" w:rsidRPr="000F7EF8" w:rsidRDefault="003467FA" w:rsidP="003D7D35">
            <w:pPr>
              <w:pStyle w:val="TAL"/>
            </w:pPr>
            <w:r w:rsidRPr="000F7EF8">
              <w:t>Derivation Path: TS 36.579-1 [2], Table 5.5.2.7.2-1, condition ACCEPT-CONTACT-WITH-MEDIA-FEATURE-TAG</w:t>
            </w:r>
          </w:p>
        </w:tc>
      </w:tr>
      <w:tr w:rsidR="003467FA" w:rsidRPr="000F7EF8" w14:paraId="5395340E" w14:textId="77777777" w:rsidTr="003D7D35">
        <w:tc>
          <w:tcPr>
            <w:tcW w:w="2834" w:type="dxa"/>
            <w:tcBorders>
              <w:top w:val="single" w:sz="4" w:space="0" w:color="auto"/>
              <w:left w:val="single" w:sz="4" w:space="0" w:color="auto"/>
              <w:bottom w:val="single" w:sz="4" w:space="0" w:color="auto"/>
              <w:right w:val="single" w:sz="4" w:space="0" w:color="auto"/>
            </w:tcBorders>
            <w:vAlign w:val="center"/>
            <w:hideMark/>
          </w:tcPr>
          <w:p w14:paraId="5A668346" w14:textId="77777777" w:rsidR="003467FA" w:rsidRPr="000F7EF8" w:rsidRDefault="003467FA" w:rsidP="003D7D35">
            <w:pPr>
              <w:pStyle w:val="TAH"/>
            </w:pPr>
            <w:r w:rsidRPr="000F7EF8">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29C70D24" w14:textId="77777777" w:rsidR="003467FA" w:rsidRPr="000F7EF8" w:rsidRDefault="003467FA" w:rsidP="003D7D35">
            <w:pPr>
              <w:pStyle w:val="TAH"/>
            </w:pPr>
            <w:r w:rsidRPr="000F7EF8">
              <w:t>Value/remark</w:t>
            </w:r>
          </w:p>
        </w:tc>
        <w:tc>
          <w:tcPr>
            <w:tcW w:w="2126" w:type="dxa"/>
            <w:tcBorders>
              <w:top w:val="single" w:sz="4" w:space="0" w:color="auto"/>
              <w:left w:val="single" w:sz="4" w:space="0" w:color="auto"/>
              <w:bottom w:val="single" w:sz="4" w:space="0" w:color="auto"/>
              <w:right w:val="single" w:sz="4" w:space="0" w:color="auto"/>
            </w:tcBorders>
            <w:hideMark/>
          </w:tcPr>
          <w:p w14:paraId="544FE974" w14:textId="77777777" w:rsidR="003467FA" w:rsidRPr="000F7EF8" w:rsidRDefault="003467FA" w:rsidP="003D7D35">
            <w:pPr>
              <w:pStyle w:val="TAH"/>
            </w:pPr>
            <w:r w:rsidRPr="000F7EF8">
              <w:t>Comment</w:t>
            </w:r>
          </w:p>
        </w:tc>
        <w:tc>
          <w:tcPr>
            <w:tcW w:w="1418" w:type="dxa"/>
            <w:tcBorders>
              <w:top w:val="single" w:sz="4" w:space="0" w:color="auto"/>
              <w:left w:val="single" w:sz="4" w:space="0" w:color="auto"/>
              <w:bottom w:val="single" w:sz="4" w:space="0" w:color="auto"/>
              <w:right w:val="single" w:sz="4" w:space="0" w:color="auto"/>
            </w:tcBorders>
            <w:hideMark/>
          </w:tcPr>
          <w:p w14:paraId="18BBFD01" w14:textId="77777777" w:rsidR="003467FA" w:rsidRPr="000F7EF8" w:rsidRDefault="003467FA" w:rsidP="003D7D35">
            <w:pPr>
              <w:pStyle w:val="TAH"/>
            </w:pPr>
            <w:r w:rsidRPr="000F7EF8">
              <w:t>Reference</w:t>
            </w:r>
          </w:p>
        </w:tc>
        <w:tc>
          <w:tcPr>
            <w:tcW w:w="1133" w:type="dxa"/>
            <w:tcBorders>
              <w:top w:val="single" w:sz="4" w:space="0" w:color="auto"/>
              <w:left w:val="single" w:sz="4" w:space="0" w:color="auto"/>
              <w:bottom w:val="single" w:sz="4" w:space="0" w:color="auto"/>
              <w:right w:val="single" w:sz="4" w:space="0" w:color="auto"/>
            </w:tcBorders>
            <w:vAlign w:val="bottom"/>
            <w:hideMark/>
          </w:tcPr>
          <w:p w14:paraId="7EE5DE7C" w14:textId="77777777" w:rsidR="003467FA" w:rsidRPr="000F7EF8" w:rsidRDefault="003467FA" w:rsidP="003D7D35">
            <w:pPr>
              <w:pStyle w:val="TAH"/>
            </w:pPr>
            <w:r w:rsidRPr="000F7EF8">
              <w:t>Condition</w:t>
            </w:r>
          </w:p>
        </w:tc>
      </w:tr>
      <w:tr w:rsidR="003467FA" w:rsidRPr="000F7EF8" w14:paraId="7E6805A5" w14:textId="77777777" w:rsidTr="003D7D35">
        <w:tc>
          <w:tcPr>
            <w:tcW w:w="2834" w:type="dxa"/>
            <w:tcBorders>
              <w:top w:val="single" w:sz="4" w:space="0" w:color="auto"/>
              <w:left w:val="single" w:sz="4" w:space="0" w:color="auto"/>
              <w:bottom w:val="single" w:sz="4" w:space="0" w:color="auto"/>
              <w:right w:val="single" w:sz="4" w:space="0" w:color="auto"/>
            </w:tcBorders>
            <w:hideMark/>
          </w:tcPr>
          <w:p w14:paraId="1DFAE46A" w14:textId="77777777" w:rsidR="003467FA" w:rsidRPr="000F7EF8" w:rsidRDefault="003467FA" w:rsidP="003D7D35">
            <w:pPr>
              <w:pStyle w:val="TAL"/>
              <w:rPr>
                <w:b/>
              </w:rPr>
            </w:pPr>
            <w:r w:rsidRPr="000F7EF8">
              <w:rPr>
                <w:b/>
              </w:rPr>
              <w:t>P-Asserted-Identity</w:t>
            </w:r>
          </w:p>
        </w:tc>
        <w:tc>
          <w:tcPr>
            <w:tcW w:w="2128" w:type="dxa"/>
            <w:tcBorders>
              <w:top w:val="single" w:sz="4" w:space="0" w:color="auto"/>
              <w:left w:val="single" w:sz="4" w:space="0" w:color="auto"/>
              <w:bottom w:val="single" w:sz="4" w:space="0" w:color="auto"/>
              <w:right w:val="single" w:sz="4" w:space="0" w:color="auto"/>
            </w:tcBorders>
          </w:tcPr>
          <w:p w14:paraId="3D197C7E" w14:textId="77777777" w:rsidR="003467FA" w:rsidRPr="000F7EF8"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15C9BA47" w14:textId="77777777" w:rsidR="003467FA" w:rsidRPr="000F7EF8"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6FBFAB9" w14:textId="77777777" w:rsidR="003467FA" w:rsidRPr="000F7EF8"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BCE8F9B" w14:textId="77777777" w:rsidR="003467FA" w:rsidRPr="000F7EF8" w:rsidRDefault="003467FA" w:rsidP="003D7D35">
            <w:pPr>
              <w:pStyle w:val="TAL"/>
            </w:pPr>
          </w:p>
        </w:tc>
      </w:tr>
      <w:tr w:rsidR="003467FA" w:rsidRPr="000F7EF8" w14:paraId="7B7D568C" w14:textId="77777777" w:rsidTr="003D7D35">
        <w:tc>
          <w:tcPr>
            <w:tcW w:w="2834" w:type="dxa"/>
            <w:tcBorders>
              <w:top w:val="single" w:sz="4" w:space="0" w:color="auto"/>
              <w:left w:val="single" w:sz="4" w:space="0" w:color="auto"/>
              <w:bottom w:val="single" w:sz="4" w:space="0" w:color="auto"/>
              <w:right w:val="single" w:sz="4" w:space="0" w:color="auto"/>
            </w:tcBorders>
            <w:hideMark/>
          </w:tcPr>
          <w:p w14:paraId="77AD910F" w14:textId="77777777" w:rsidR="003467FA" w:rsidRPr="000F7EF8" w:rsidRDefault="003467FA" w:rsidP="003D7D35">
            <w:pPr>
              <w:pStyle w:val="TAL"/>
              <w:rPr>
                <w:b/>
              </w:rPr>
            </w:pPr>
            <w:r w:rsidRPr="000F7EF8">
              <w:t xml:space="preserve">  name-addr</w:t>
            </w:r>
          </w:p>
        </w:tc>
        <w:tc>
          <w:tcPr>
            <w:tcW w:w="2128" w:type="dxa"/>
            <w:tcBorders>
              <w:top w:val="single" w:sz="4" w:space="0" w:color="auto"/>
              <w:left w:val="single" w:sz="4" w:space="0" w:color="auto"/>
              <w:bottom w:val="single" w:sz="4" w:space="0" w:color="auto"/>
              <w:right w:val="single" w:sz="4" w:space="0" w:color="auto"/>
            </w:tcBorders>
            <w:hideMark/>
          </w:tcPr>
          <w:p w14:paraId="58A2F20C" w14:textId="77777777" w:rsidR="003467FA" w:rsidRPr="000F7EF8" w:rsidRDefault="003467FA" w:rsidP="003D7D35">
            <w:pPr>
              <w:pStyle w:val="TAL"/>
            </w:pPr>
            <w:r w:rsidRPr="000F7EF8">
              <w:t>px_MCX_SIP_PublicUserId_B</w:t>
            </w:r>
          </w:p>
        </w:tc>
        <w:tc>
          <w:tcPr>
            <w:tcW w:w="2126" w:type="dxa"/>
            <w:tcBorders>
              <w:top w:val="single" w:sz="4" w:space="0" w:color="auto"/>
              <w:left w:val="single" w:sz="4" w:space="0" w:color="auto"/>
              <w:bottom w:val="single" w:sz="4" w:space="0" w:color="auto"/>
              <w:right w:val="single" w:sz="4" w:space="0" w:color="auto"/>
            </w:tcBorders>
          </w:tcPr>
          <w:p w14:paraId="7E2C8B1A" w14:textId="77777777" w:rsidR="003467FA" w:rsidRPr="000F7EF8"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0DE14EFF" w14:textId="77777777" w:rsidR="003467FA" w:rsidRPr="000F7EF8" w:rsidRDefault="003467FA" w:rsidP="003D7D35">
            <w:pPr>
              <w:pStyle w:val="TAL"/>
            </w:pPr>
            <w:r w:rsidRPr="000F7EF8">
              <w:t>TS 24.379 [9] clause 10.1.5.4</w:t>
            </w:r>
          </w:p>
        </w:tc>
        <w:tc>
          <w:tcPr>
            <w:tcW w:w="1133" w:type="dxa"/>
            <w:tcBorders>
              <w:top w:val="single" w:sz="4" w:space="0" w:color="auto"/>
              <w:left w:val="single" w:sz="4" w:space="0" w:color="auto"/>
              <w:bottom w:val="single" w:sz="4" w:space="0" w:color="auto"/>
              <w:right w:val="single" w:sz="4" w:space="0" w:color="auto"/>
            </w:tcBorders>
            <w:vAlign w:val="bottom"/>
          </w:tcPr>
          <w:p w14:paraId="17A04B81" w14:textId="77777777" w:rsidR="003467FA" w:rsidRPr="000F7EF8" w:rsidRDefault="003467FA" w:rsidP="003D7D35">
            <w:pPr>
              <w:pStyle w:val="TAL"/>
            </w:pPr>
          </w:p>
        </w:tc>
      </w:tr>
      <w:tr w:rsidR="003467FA" w:rsidRPr="000F7EF8" w14:paraId="094DE678" w14:textId="77777777" w:rsidTr="003D7D35">
        <w:tc>
          <w:tcPr>
            <w:tcW w:w="2834" w:type="dxa"/>
            <w:tcBorders>
              <w:top w:val="single" w:sz="4" w:space="0" w:color="auto"/>
              <w:left w:val="single" w:sz="4" w:space="0" w:color="auto"/>
              <w:bottom w:val="single" w:sz="4" w:space="0" w:color="auto"/>
              <w:right w:val="single" w:sz="4" w:space="0" w:color="auto"/>
            </w:tcBorders>
            <w:vAlign w:val="center"/>
            <w:hideMark/>
          </w:tcPr>
          <w:p w14:paraId="126E2C07" w14:textId="77777777" w:rsidR="003467FA" w:rsidRPr="000F7EF8" w:rsidRDefault="003467FA" w:rsidP="003D7D35">
            <w:pPr>
              <w:pStyle w:val="TAL"/>
              <w:rPr>
                <w:b/>
              </w:rPr>
            </w:pPr>
            <w:r w:rsidRPr="000F7EF8">
              <w:rPr>
                <w:b/>
              </w:rPr>
              <w:t>Message-body</w:t>
            </w:r>
          </w:p>
        </w:tc>
        <w:tc>
          <w:tcPr>
            <w:tcW w:w="2128" w:type="dxa"/>
            <w:tcBorders>
              <w:top w:val="single" w:sz="4" w:space="0" w:color="auto"/>
              <w:left w:val="single" w:sz="4" w:space="0" w:color="auto"/>
              <w:bottom w:val="single" w:sz="4" w:space="0" w:color="auto"/>
              <w:right w:val="single" w:sz="4" w:space="0" w:color="auto"/>
            </w:tcBorders>
          </w:tcPr>
          <w:p w14:paraId="279BC310" w14:textId="77777777" w:rsidR="003467FA" w:rsidRPr="000F7EF8"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1D971156" w14:textId="77777777" w:rsidR="003467FA" w:rsidRPr="000F7EF8"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780BF86" w14:textId="77777777" w:rsidR="003467FA" w:rsidRPr="000F7EF8"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14042C2" w14:textId="77777777" w:rsidR="003467FA" w:rsidRPr="000F7EF8" w:rsidRDefault="003467FA" w:rsidP="003D7D35">
            <w:pPr>
              <w:pStyle w:val="TAL"/>
            </w:pPr>
          </w:p>
        </w:tc>
      </w:tr>
      <w:tr w:rsidR="003467FA" w:rsidRPr="000F7EF8" w14:paraId="665BAA3E" w14:textId="77777777" w:rsidTr="003D7D35">
        <w:tc>
          <w:tcPr>
            <w:tcW w:w="2834" w:type="dxa"/>
            <w:tcBorders>
              <w:top w:val="single" w:sz="4" w:space="0" w:color="auto"/>
              <w:left w:val="single" w:sz="4" w:space="0" w:color="auto"/>
              <w:bottom w:val="single" w:sz="4" w:space="0" w:color="auto"/>
              <w:right w:val="single" w:sz="4" w:space="0" w:color="auto"/>
            </w:tcBorders>
            <w:hideMark/>
          </w:tcPr>
          <w:p w14:paraId="0C8F42D8" w14:textId="77777777" w:rsidR="003467FA" w:rsidRPr="000F7EF8" w:rsidRDefault="003467FA" w:rsidP="003D7D35">
            <w:pPr>
              <w:pStyle w:val="TAL"/>
            </w:pPr>
            <w:r w:rsidRPr="000F7EF8">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6F040340" w14:textId="77777777" w:rsidR="003467FA" w:rsidRPr="000F7EF8"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7FDA397" w14:textId="77777777" w:rsidR="003467FA" w:rsidRPr="000F7EF8" w:rsidRDefault="003467FA" w:rsidP="003D7D35">
            <w:pPr>
              <w:pStyle w:val="TAL"/>
              <w:rPr>
                <w:b/>
              </w:rPr>
            </w:pPr>
            <w:r w:rsidRPr="000F7EF8">
              <w:rPr>
                <w:b/>
              </w:rPr>
              <w:t>MCPTT-Info</w:t>
            </w:r>
          </w:p>
        </w:tc>
        <w:tc>
          <w:tcPr>
            <w:tcW w:w="1418" w:type="dxa"/>
            <w:tcBorders>
              <w:top w:val="single" w:sz="4" w:space="0" w:color="auto"/>
              <w:left w:val="single" w:sz="4" w:space="0" w:color="auto"/>
              <w:bottom w:val="single" w:sz="4" w:space="0" w:color="auto"/>
              <w:right w:val="single" w:sz="4" w:space="0" w:color="auto"/>
            </w:tcBorders>
          </w:tcPr>
          <w:p w14:paraId="28799CB7" w14:textId="77777777" w:rsidR="003467FA" w:rsidRPr="000F7EF8"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tcPr>
          <w:p w14:paraId="5C7DEF8C" w14:textId="77777777" w:rsidR="003467FA" w:rsidRPr="000F7EF8" w:rsidRDefault="003467FA" w:rsidP="003D7D35">
            <w:pPr>
              <w:pStyle w:val="TAL"/>
            </w:pPr>
          </w:p>
        </w:tc>
      </w:tr>
      <w:tr w:rsidR="003467FA" w:rsidRPr="000F7EF8" w14:paraId="3FCB3DD9" w14:textId="77777777" w:rsidTr="003D7D35">
        <w:tc>
          <w:tcPr>
            <w:tcW w:w="2834" w:type="dxa"/>
            <w:tcBorders>
              <w:top w:val="single" w:sz="4" w:space="0" w:color="auto"/>
              <w:left w:val="single" w:sz="4" w:space="0" w:color="auto"/>
              <w:bottom w:val="single" w:sz="4" w:space="0" w:color="auto"/>
              <w:right w:val="single" w:sz="4" w:space="0" w:color="auto"/>
            </w:tcBorders>
            <w:hideMark/>
          </w:tcPr>
          <w:p w14:paraId="659F0B4D" w14:textId="77777777" w:rsidR="003467FA" w:rsidRPr="000F7EF8" w:rsidRDefault="003467FA" w:rsidP="003D7D35">
            <w:pPr>
              <w:pStyle w:val="TAL"/>
            </w:pPr>
            <w:r w:rsidRPr="000F7EF8">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21816FB4" w14:textId="77777777" w:rsidR="003467FA" w:rsidRPr="000F7EF8" w:rsidRDefault="003467FA" w:rsidP="003D7D35">
            <w:pPr>
              <w:pStyle w:val="TAL"/>
            </w:pPr>
            <w:r w:rsidRPr="000F7EF8">
              <w:t>MCPTT-Info as described in Table 6.1.5.2.3.3-2</w:t>
            </w:r>
          </w:p>
        </w:tc>
        <w:tc>
          <w:tcPr>
            <w:tcW w:w="2126" w:type="dxa"/>
            <w:tcBorders>
              <w:top w:val="single" w:sz="4" w:space="0" w:color="auto"/>
              <w:left w:val="single" w:sz="4" w:space="0" w:color="auto"/>
              <w:bottom w:val="single" w:sz="4" w:space="0" w:color="auto"/>
              <w:right w:val="single" w:sz="4" w:space="0" w:color="auto"/>
            </w:tcBorders>
          </w:tcPr>
          <w:p w14:paraId="7DA700FD" w14:textId="77777777" w:rsidR="003467FA" w:rsidRPr="000F7EF8"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ADDD762" w14:textId="77777777" w:rsidR="003467FA" w:rsidRPr="000F7EF8"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tcPr>
          <w:p w14:paraId="7B9C8C9C" w14:textId="77777777" w:rsidR="003467FA" w:rsidRPr="000F7EF8" w:rsidRDefault="003467FA" w:rsidP="003D7D35">
            <w:pPr>
              <w:pStyle w:val="TAL"/>
            </w:pPr>
          </w:p>
        </w:tc>
      </w:tr>
    </w:tbl>
    <w:p w14:paraId="73108D5D" w14:textId="77777777" w:rsidR="003467FA" w:rsidRPr="000F7EF8" w:rsidRDefault="003467FA" w:rsidP="003467FA"/>
    <w:p w14:paraId="5D0C1953" w14:textId="77777777" w:rsidR="003467FA" w:rsidRPr="000F7EF8" w:rsidRDefault="003467FA" w:rsidP="003467FA">
      <w:pPr>
        <w:pStyle w:val="TH"/>
      </w:pPr>
      <w:r w:rsidRPr="000F7EF8">
        <w:t>Table 6.1.5.2.3.3-2: MCPTT-Info in SIP MESSAGE (Table 6.1.5.2.3.3-1)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3467FA" w:rsidRPr="000F7EF8" w14:paraId="5CEFD11C" w14:textId="77777777" w:rsidTr="003D7D35">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34347EC3" w14:textId="77777777" w:rsidR="003467FA" w:rsidRPr="000F7EF8" w:rsidRDefault="003467FA" w:rsidP="003D7D35">
            <w:pPr>
              <w:pStyle w:val="TAL"/>
            </w:pPr>
            <w:r w:rsidRPr="000F7EF8">
              <w:t>Derivation Path: TS 36.579-1 [2], Table 5.5.3.2.2-1</w:t>
            </w:r>
          </w:p>
        </w:tc>
      </w:tr>
      <w:tr w:rsidR="003467FA" w:rsidRPr="000F7EF8" w14:paraId="38CC0B66" w14:textId="77777777" w:rsidTr="003D7D35">
        <w:tc>
          <w:tcPr>
            <w:tcW w:w="2836" w:type="dxa"/>
            <w:tcBorders>
              <w:top w:val="single" w:sz="4" w:space="0" w:color="auto"/>
              <w:left w:val="single" w:sz="4" w:space="0" w:color="auto"/>
              <w:bottom w:val="single" w:sz="4" w:space="0" w:color="auto"/>
              <w:right w:val="single" w:sz="4" w:space="0" w:color="auto"/>
            </w:tcBorders>
            <w:vAlign w:val="center"/>
            <w:hideMark/>
          </w:tcPr>
          <w:p w14:paraId="773609F1" w14:textId="77777777" w:rsidR="003467FA" w:rsidRPr="000F7EF8" w:rsidRDefault="003467FA" w:rsidP="003D7D35">
            <w:pPr>
              <w:pStyle w:val="TAH"/>
            </w:pPr>
            <w:r w:rsidRPr="000F7EF8">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6F285C88" w14:textId="77777777" w:rsidR="003467FA" w:rsidRPr="000F7EF8" w:rsidRDefault="003467FA" w:rsidP="003D7D35">
            <w:pPr>
              <w:pStyle w:val="TAH"/>
            </w:pPr>
            <w:r w:rsidRPr="000F7EF8">
              <w:t>Value/remark</w:t>
            </w:r>
          </w:p>
        </w:tc>
        <w:tc>
          <w:tcPr>
            <w:tcW w:w="2127" w:type="dxa"/>
            <w:tcBorders>
              <w:top w:val="single" w:sz="4" w:space="0" w:color="auto"/>
              <w:left w:val="single" w:sz="4" w:space="0" w:color="auto"/>
              <w:bottom w:val="single" w:sz="4" w:space="0" w:color="auto"/>
              <w:right w:val="single" w:sz="4" w:space="0" w:color="auto"/>
            </w:tcBorders>
            <w:hideMark/>
          </w:tcPr>
          <w:p w14:paraId="7A72C284" w14:textId="77777777" w:rsidR="003467FA" w:rsidRPr="000F7EF8" w:rsidRDefault="003467FA" w:rsidP="003D7D35">
            <w:pPr>
              <w:pStyle w:val="TAH"/>
            </w:pPr>
            <w:r w:rsidRPr="000F7EF8">
              <w:t>Comment</w:t>
            </w:r>
          </w:p>
        </w:tc>
        <w:tc>
          <w:tcPr>
            <w:tcW w:w="1419" w:type="dxa"/>
            <w:tcBorders>
              <w:top w:val="single" w:sz="4" w:space="0" w:color="auto"/>
              <w:left w:val="single" w:sz="4" w:space="0" w:color="auto"/>
              <w:bottom w:val="single" w:sz="4" w:space="0" w:color="auto"/>
              <w:right w:val="single" w:sz="4" w:space="0" w:color="auto"/>
            </w:tcBorders>
            <w:hideMark/>
          </w:tcPr>
          <w:p w14:paraId="1F9D3E90" w14:textId="77777777" w:rsidR="003467FA" w:rsidRPr="000F7EF8" w:rsidRDefault="003467FA" w:rsidP="003D7D35">
            <w:pPr>
              <w:pStyle w:val="TAH"/>
            </w:pPr>
            <w:r w:rsidRPr="000F7EF8">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E75D07C" w14:textId="77777777" w:rsidR="003467FA" w:rsidRPr="000F7EF8" w:rsidRDefault="003467FA" w:rsidP="003D7D35">
            <w:pPr>
              <w:pStyle w:val="TAH"/>
            </w:pPr>
            <w:r w:rsidRPr="000F7EF8">
              <w:t>Condition</w:t>
            </w:r>
          </w:p>
        </w:tc>
      </w:tr>
      <w:tr w:rsidR="003467FA" w:rsidRPr="000F7EF8" w14:paraId="221C3C06"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06DE26B1" w14:textId="77777777" w:rsidR="003467FA" w:rsidRPr="000F7EF8" w:rsidRDefault="003467FA" w:rsidP="003D7D35">
            <w:pPr>
              <w:pStyle w:val="TAL"/>
            </w:pPr>
            <w:r w:rsidRPr="000F7EF8">
              <w:t>mcpttinfo</w:t>
            </w:r>
          </w:p>
        </w:tc>
        <w:tc>
          <w:tcPr>
            <w:tcW w:w="2129" w:type="dxa"/>
            <w:tcBorders>
              <w:top w:val="single" w:sz="4" w:space="0" w:color="auto"/>
              <w:left w:val="single" w:sz="4" w:space="0" w:color="auto"/>
              <w:bottom w:val="single" w:sz="4" w:space="0" w:color="auto"/>
              <w:right w:val="single" w:sz="4" w:space="0" w:color="auto"/>
            </w:tcBorders>
          </w:tcPr>
          <w:p w14:paraId="137F1797" w14:textId="77777777" w:rsidR="003467FA" w:rsidRPr="000F7EF8"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0DB8B3AE" w14:textId="77777777" w:rsidR="003467FA" w:rsidRPr="000F7EF8"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01D1DA0E" w14:textId="77777777" w:rsidR="003467FA" w:rsidRPr="000F7EF8"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AA6F545" w14:textId="77777777" w:rsidR="003467FA" w:rsidRPr="000F7EF8" w:rsidRDefault="003467FA" w:rsidP="003D7D35">
            <w:pPr>
              <w:pStyle w:val="TAL"/>
            </w:pPr>
          </w:p>
        </w:tc>
      </w:tr>
      <w:tr w:rsidR="003467FA" w:rsidRPr="000F7EF8" w14:paraId="713BF907"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30378880" w14:textId="77777777" w:rsidR="003467FA" w:rsidRPr="000F7EF8" w:rsidRDefault="003467FA" w:rsidP="003D7D35">
            <w:pPr>
              <w:pStyle w:val="TAL"/>
            </w:pPr>
            <w:r w:rsidRPr="000F7EF8">
              <w:t xml:space="preserve">  mcptt-Params</w:t>
            </w:r>
          </w:p>
        </w:tc>
        <w:tc>
          <w:tcPr>
            <w:tcW w:w="2129" w:type="dxa"/>
            <w:tcBorders>
              <w:top w:val="single" w:sz="4" w:space="0" w:color="auto"/>
              <w:left w:val="single" w:sz="4" w:space="0" w:color="auto"/>
              <w:bottom w:val="single" w:sz="4" w:space="0" w:color="auto"/>
              <w:right w:val="single" w:sz="4" w:space="0" w:color="auto"/>
            </w:tcBorders>
          </w:tcPr>
          <w:p w14:paraId="5D7C5391" w14:textId="77777777" w:rsidR="003467FA" w:rsidRPr="000F7EF8"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059EBCF1" w14:textId="77777777" w:rsidR="003467FA" w:rsidRPr="000F7EF8"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35C3262B" w14:textId="77777777" w:rsidR="003467FA" w:rsidRPr="000F7EF8"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A9C1771" w14:textId="77777777" w:rsidR="003467FA" w:rsidRPr="000F7EF8" w:rsidRDefault="003467FA" w:rsidP="003D7D35">
            <w:pPr>
              <w:pStyle w:val="TAL"/>
            </w:pPr>
          </w:p>
        </w:tc>
      </w:tr>
      <w:tr w:rsidR="003467FA" w:rsidRPr="000F7EF8" w14:paraId="54C3D38D" w14:textId="77777777" w:rsidTr="003D7D35">
        <w:tc>
          <w:tcPr>
            <w:tcW w:w="2836" w:type="dxa"/>
            <w:tcBorders>
              <w:top w:val="single" w:sz="4" w:space="0" w:color="auto"/>
              <w:left w:val="single" w:sz="4" w:space="0" w:color="auto"/>
              <w:bottom w:val="single" w:sz="4" w:space="0" w:color="auto"/>
              <w:right w:val="single" w:sz="4" w:space="0" w:color="auto"/>
            </w:tcBorders>
          </w:tcPr>
          <w:p w14:paraId="24CD7D7A" w14:textId="77777777" w:rsidR="003467FA" w:rsidRPr="000F7EF8" w:rsidRDefault="003467FA" w:rsidP="003D7D35">
            <w:pPr>
              <w:pStyle w:val="TAL"/>
            </w:pPr>
            <w:r w:rsidRPr="000F7EF8">
              <w:t xml:space="preserve">    mcptt-request-uri</w:t>
            </w:r>
          </w:p>
        </w:tc>
        <w:tc>
          <w:tcPr>
            <w:tcW w:w="2129" w:type="dxa"/>
            <w:tcBorders>
              <w:top w:val="single" w:sz="4" w:space="0" w:color="auto"/>
              <w:left w:val="single" w:sz="4" w:space="0" w:color="auto"/>
              <w:bottom w:val="single" w:sz="4" w:space="0" w:color="auto"/>
              <w:right w:val="single" w:sz="4" w:space="0" w:color="auto"/>
            </w:tcBorders>
          </w:tcPr>
          <w:p w14:paraId="7A537594" w14:textId="77777777" w:rsidR="003467FA" w:rsidRPr="000F7EF8" w:rsidRDefault="003467FA" w:rsidP="003D7D35">
            <w:pPr>
              <w:pStyle w:val="TAL"/>
            </w:pPr>
            <w:r w:rsidRPr="000F7EF8">
              <w:t>Encrypted (NOTE 1) &lt;mcptt-request-uri&gt; with mcpttURI set to px_MCPTT_ID_User_A</w:t>
            </w:r>
          </w:p>
        </w:tc>
        <w:tc>
          <w:tcPr>
            <w:tcW w:w="2127" w:type="dxa"/>
            <w:tcBorders>
              <w:top w:val="single" w:sz="4" w:space="0" w:color="auto"/>
              <w:left w:val="single" w:sz="4" w:space="0" w:color="auto"/>
              <w:bottom w:val="single" w:sz="4" w:space="0" w:color="auto"/>
              <w:right w:val="single" w:sz="4" w:space="0" w:color="auto"/>
            </w:tcBorders>
          </w:tcPr>
          <w:p w14:paraId="6ED29ACF" w14:textId="77777777" w:rsidR="003467FA" w:rsidRPr="000F7EF8"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2089F4B5" w14:textId="77777777" w:rsidR="003467FA" w:rsidRPr="000F7EF8" w:rsidRDefault="003467FA" w:rsidP="003D7D35">
            <w:pPr>
              <w:pStyle w:val="TAL"/>
            </w:pPr>
            <w:r w:rsidRPr="000F7EF8">
              <w:t>TS 24.379 [9] clause 10.1.5.4</w:t>
            </w:r>
          </w:p>
        </w:tc>
        <w:tc>
          <w:tcPr>
            <w:tcW w:w="1134" w:type="dxa"/>
            <w:tcBorders>
              <w:top w:val="single" w:sz="4" w:space="0" w:color="auto"/>
              <w:left w:val="single" w:sz="4" w:space="0" w:color="auto"/>
              <w:bottom w:val="single" w:sz="4" w:space="0" w:color="auto"/>
              <w:right w:val="single" w:sz="4" w:space="0" w:color="auto"/>
            </w:tcBorders>
          </w:tcPr>
          <w:p w14:paraId="677D80D2" w14:textId="77777777" w:rsidR="003467FA" w:rsidRPr="000F7EF8" w:rsidRDefault="003467FA" w:rsidP="003D7D35">
            <w:pPr>
              <w:pStyle w:val="TAL"/>
            </w:pPr>
          </w:p>
        </w:tc>
      </w:tr>
      <w:tr w:rsidR="003467FA" w:rsidRPr="000F7EF8" w14:paraId="27626025"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7797AB33" w14:textId="77777777" w:rsidR="003467FA" w:rsidRPr="000F7EF8" w:rsidRDefault="003467FA" w:rsidP="003D7D35">
            <w:pPr>
              <w:pStyle w:val="TAL"/>
            </w:pPr>
            <w:r w:rsidRPr="000F7EF8">
              <w:t xml:space="preserve">    </w:t>
            </w:r>
            <w:r w:rsidRPr="000F7EF8">
              <w:rPr>
                <w:rFonts w:eastAsia="SimSun"/>
              </w:rPr>
              <w:t>mcptt-calling-group-id</w:t>
            </w:r>
          </w:p>
        </w:tc>
        <w:tc>
          <w:tcPr>
            <w:tcW w:w="2129" w:type="dxa"/>
            <w:tcBorders>
              <w:top w:val="single" w:sz="4" w:space="0" w:color="auto"/>
              <w:left w:val="single" w:sz="4" w:space="0" w:color="auto"/>
              <w:bottom w:val="single" w:sz="4" w:space="0" w:color="auto"/>
              <w:right w:val="single" w:sz="4" w:space="0" w:color="auto"/>
            </w:tcBorders>
            <w:hideMark/>
          </w:tcPr>
          <w:p w14:paraId="108FC1B6" w14:textId="77777777" w:rsidR="003467FA" w:rsidRPr="000F7EF8" w:rsidRDefault="003467FA" w:rsidP="003D7D35">
            <w:pPr>
              <w:pStyle w:val="TAL"/>
            </w:pPr>
            <w:r w:rsidRPr="000F7EF8">
              <w:t>Encrypted (NOTE 1) &lt;mcptt-calling-group-id&gt; with mcpttURI set to px_MCPTT_Group_A_ID</w:t>
            </w:r>
          </w:p>
        </w:tc>
        <w:tc>
          <w:tcPr>
            <w:tcW w:w="2127" w:type="dxa"/>
            <w:tcBorders>
              <w:top w:val="single" w:sz="4" w:space="0" w:color="auto"/>
              <w:left w:val="single" w:sz="4" w:space="0" w:color="auto"/>
              <w:bottom w:val="single" w:sz="4" w:space="0" w:color="auto"/>
              <w:right w:val="single" w:sz="4" w:space="0" w:color="auto"/>
            </w:tcBorders>
          </w:tcPr>
          <w:p w14:paraId="76071218" w14:textId="77777777" w:rsidR="003467FA" w:rsidRPr="000F7EF8"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84E1EA7" w14:textId="77777777" w:rsidR="003467FA" w:rsidRPr="000F7EF8" w:rsidRDefault="003467FA" w:rsidP="003D7D35">
            <w:pPr>
              <w:pStyle w:val="TAL"/>
            </w:pPr>
            <w:r w:rsidRPr="000F7EF8">
              <w:t>TS 24.379 [9] clause 10.1.5.4</w:t>
            </w:r>
          </w:p>
        </w:tc>
        <w:tc>
          <w:tcPr>
            <w:tcW w:w="1134" w:type="dxa"/>
            <w:tcBorders>
              <w:top w:val="single" w:sz="4" w:space="0" w:color="auto"/>
              <w:left w:val="single" w:sz="4" w:space="0" w:color="auto"/>
              <w:bottom w:val="single" w:sz="4" w:space="0" w:color="auto"/>
              <w:right w:val="single" w:sz="4" w:space="0" w:color="auto"/>
            </w:tcBorders>
          </w:tcPr>
          <w:p w14:paraId="37FAB0EE" w14:textId="77777777" w:rsidR="003467FA" w:rsidRPr="000F7EF8" w:rsidRDefault="003467FA" w:rsidP="003D7D35">
            <w:pPr>
              <w:pStyle w:val="TAL"/>
            </w:pPr>
          </w:p>
        </w:tc>
      </w:tr>
      <w:tr w:rsidR="003467FA" w:rsidRPr="000F7EF8" w14:paraId="76220A37"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040F4270" w14:textId="77777777" w:rsidR="003467FA" w:rsidRPr="000F7EF8" w:rsidRDefault="003467FA" w:rsidP="003D7D35">
            <w:pPr>
              <w:pStyle w:val="TAL"/>
            </w:pPr>
            <w:r w:rsidRPr="000F7EF8">
              <w:t xml:space="preserve">    anyExt</w:t>
            </w:r>
          </w:p>
        </w:tc>
        <w:tc>
          <w:tcPr>
            <w:tcW w:w="2129" w:type="dxa"/>
            <w:tcBorders>
              <w:top w:val="single" w:sz="4" w:space="0" w:color="auto"/>
              <w:left w:val="single" w:sz="4" w:space="0" w:color="auto"/>
              <w:bottom w:val="single" w:sz="4" w:space="0" w:color="auto"/>
              <w:right w:val="single" w:sz="4" w:space="0" w:color="auto"/>
            </w:tcBorders>
          </w:tcPr>
          <w:p w14:paraId="587471BE" w14:textId="77777777" w:rsidR="003467FA" w:rsidRPr="000F7EF8"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063C6290" w14:textId="77777777" w:rsidR="003467FA" w:rsidRPr="000F7EF8"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559DEE4D" w14:textId="77777777" w:rsidR="003467FA" w:rsidRPr="000F7EF8"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6CBDE76" w14:textId="77777777" w:rsidR="003467FA" w:rsidRPr="000F7EF8" w:rsidRDefault="003467FA" w:rsidP="003D7D35">
            <w:pPr>
              <w:pStyle w:val="TAL"/>
            </w:pPr>
          </w:p>
        </w:tc>
      </w:tr>
      <w:tr w:rsidR="003467FA" w:rsidRPr="000F7EF8" w14:paraId="39D9C7DA"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12EEC669" w14:textId="77777777" w:rsidR="003467FA" w:rsidRPr="000F7EF8" w:rsidRDefault="003467FA" w:rsidP="003D7D35">
            <w:pPr>
              <w:pStyle w:val="TAL"/>
            </w:pPr>
            <w:r w:rsidRPr="000F7EF8">
              <w:t xml:space="preserve">      request-type</w:t>
            </w:r>
          </w:p>
        </w:tc>
        <w:tc>
          <w:tcPr>
            <w:tcW w:w="2129" w:type="dxa"/>
            <w:tcBorders>
              <w:top w:val="single" w:sz="4" w:space="0" w:color="auto"/>
              <w:left w:val="single" w:sz="4" w:space="0" w:color="auto"/>
              <w:bottom w:val="single" w:sz="4" w:space="0" w:color="auto"/>
              <w:right w:val="single" w:sz="4" w:space="0" w:color="auto"/>
            </w:tcBorders>
            <w:hideMark/>
          </w:tcPr>
          <w:p w14:paraId="6D3E694F" w14:textId="77777777" w:rsidR="003467FA" w:rsidRPr="000F7EF8" w:rsidRDefault="003467FA" w:rsidP="003D7D35">
            <w:pPr>
              <w:pStyle w:val="TAL"/>
            </w:pPr>
            <w:r w:rsidRPr="000F7EF8">
              <w:t>"remotely-initiated-group-call-request"</w:t>
            </w:r>
          </w:p>
        </w:tc>
        <w:tc>
          <w:tcPr>
            <w:tcW w:w="2127" w:type="dxa"/>
            <w:tcBorders>
              <w:top w:val="single" w:sz="4" w:space="0" w:color="auto"/>
              <w:left w:val="single" w:sz="4" w:space="0" w:color="auto"/>
              <w:bottom w:val="single" w:sz="4" w:space="0" w:color="auto"/>
              <w:right w:val="single" w:sz="4" w:space="0" w:color="auto"/>
            </w:tcBorders>
          </w:tcPr>
          <w:p w14:paraId="0E5ADA43" w14:textId="77777777" w:rsidR="003467FA" w:rsidRPr="000F7EF8"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E73F8CE" w14:textId="77777777" w:rsidR="003467FA" w:rsidRPr="000F7EF8" w:rsidRDefault="003467FA" w:rsidP="003D7D35">
            <w:pPr>
              <w:pStyle w:val="TAL"/>
            </w:pPr>
            <w:r w:rsidRPr="000F7EF8">
              <w:t>TS 24.379 [9] clause 10.1.5.4</w:t>
            </w:r>
          </w:p>
        </w:tc>
        <w:tc>
          <w:tcPr>
            <w:tcW w:w="1134" w:type="dxa"/>
            <w:tcBorders>
              <w:top w:val="single" w:sz="4" w:space="0" w:color="auto"/>
              <w:left w:val="single" w:sz="4" w:space="0" w:color="auto"/>
              <w:bottom w:val="single" w:sz="4" w:space="0" w:color="auto"/>
              <w:right w:val="single" w:sz="4" w:space="0" w:color="auto"/>
            </w:tcBorders>
          </w:tcPr>
          <w:p w14:paraId="521CE714" w14:textId="77777777" w:rsidR="003467FA" w:rsidRPr="000F7EF8" w:rsidRDefault="003467FA" w:rsidP="003D7D35">
            <w:pPr>
              <w:pStyle w:val="TAL"/>
            </w:pPr>
          </w:p>
        </w:tc>
      </w:tr>
      <w:tr w:rsidR="003467FA" w:rsidRPr="000F7EF8" w14:paraId="34CDF6CF"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72D4CB03" w14:textId="77777777" w:rsidR="003467FA" w:rsidRPr="000F7EF8" w:rsidRDefault="003467FA" w:rsidP="003D7D35">
            <w:pPr>
              <w:pStyle w:val="TAL"/>
            </w:pPr>
            <w:r w:rsidRPr="000F7EF8">
              <w:t xml:space="preserve">      notify-remote-user</w:t>
            </w:r>
          </w:p>
        </w:tc>
        <w:tc>
          <w:tcPr>
            <w:tcW w:w="2129" w:type="dxa"/>
            <w:tcBorders>
              <w:top w:val="single" w:sz="4" w:space="0" w:color="auto"/>
              <w:left w:val="single" w:sz="4" w:space="0" w:color="auto"/>
              <w:bottom w:val="single" w:sz="4" w:space="0" w:color="auto"/>
              <w:right w:val="single" w:sz="4" w:space="0" w:color="auto"/>
            </w:tcBorders>
            <w:hideMark/>
          </w:tcPr>
          <w:p w14:paraId="687D239B" w14:textId="77777777" w:rsidR="003467FA" w:rsidRPr="000F7EF8" w:rsidRDefault="003467FA" w:rsidP="003D7D35">
            <w:pPr>
              <w:pStyle w:val="TAL"/>
            </w:pPr>
            <w:r w:rsidRPr="000F7EF8">
              <w:t>"true"</w:t>
            </w:r>
          </w:p>
        </w:tc>
        <w:tc>
          <w:tcPr>
            <w:tcW w:w="2127" w:type="dxa"/>
            <w:tcBorders>
              <w:top w:val="single" w:sz="4" w:space="0" w:color="auto"/>
              <w:left w:val="single" w:sz="4" w:space="0" w:color="auto"/>
              <w:bottom w:val="single" w:sz="4" w:space="0" w:color="auto"/>
              <w:right w:val="single" w:sz="4" w:space="0" w:color="auto"/>
            </w:tcBorders>
          </w:tcPr>
          <w:p w14:paraId="23CBD258" w14:textId="77777777" w:rsidR="003467FA" w:rsidRPr="000F7EF8"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D51360F" w14:textId="77777777" w:rsidR="003467FA" w:rsidRPr="000F7EF8" w:rsidRDefault="003467FA" w:rsidP="003D7D35">
            <w:pPr>
              <w:pStyle w:val="TAL"/>
            </w:pPr>
            <w:r w:rsidRPr="000F7EF8">
              <w:t>TS 24.379 [9] clause 10.1.5.4</w:t>
            </w:r>
          </w:p>
        </w:tc>
        <w:tc>
          <w:tcPr>
            <w:tcW w:w="1134" w:type="dxa"/>
            <w:tcBorders>
              <w:top w:val="single" w:sz="4" w:space="0" w:color="auto"/>
              <w:left w:val="single" w:sz="4" w:space="0" w:color="auto"/>
              <w:bottom w:val="single" w:sz="4" w:space="0" w:color="auto"/>
              <w:right w:val="single" w:sz="4" w:space="0" w:color="auto"/>
            </w:tcBorders>
          </w:tcPr>
          <w:p w14:paraId="0F93D137" w14:textId="77777777" w:rsidR="003467FA" w:rsidRPr="000F7EF8" w:rsidRDefault="003467FA" w:rsidP="003D7D35">
            <w:pPr>
              <w:pStyle w:val="TAL"/>
            </w:pPr>
          </w:p>
        </w:tc>
      </w:tr>
      <w:tr w:rsidR="003467FA" w:rsidRPr="000F7EF8" w14:paraId="0A640635" w14:textId="77777777" w:rsidTr="003D7D35">
        <w:tc>
          <w:tcPr>
            <w:tcW w:w="9645" w:type="dxa"/>
            <w:gridSpan w:val="5"/>
            <w:tcBorders>
              <w:top w:val="single" w:sz="4" w:space="0" w:color="auto"/>
              <w:left w:val="single" w:sz="4" w:space="0" w:color="auto"/>
              <w:bottom w:val="single" w:sz="4" w:space="0" w:color="auto"/>
              <w:right w:val="single" w:sz="4" w:space="0" w:color="auto"/>
            </w:tcBorders>
          </w:tcPr>
          <w:p w14:paraId="5C823625" w14:textId="77777777" w:rsidR="003467FA" w:rsidRPr="000F7EF8" w:rsidRDefault="003467FA" w:rsidP="003D7D35">
            <w:pPr>
              <w:pStyle w:val="TAN"/>
            </w:pPr>
            <w:r w:rsidRPr="000F7EF8">
              <w:t>NOTE 1:</w:t>
            </w:r>
            <w:r w:rsidRPr="000F7EF8">
              <w:tab/>
              <w:t>Encrypted element as described in TS 36.579-1 [2] Table 5.5.3.2.2-1A.</w:t>
            </w:r>
          </w:p>
        </w:tc>
      </w:tr>
    </w:tbl>
    <w:p w14:paraId="3A4ECDC9" w14:textId="77777777" w:rsidR="003467FA" w:rsidRPr="000F7EF8" w:rsidRDefault="003467FA" w:rsidP="003467FA"/>
    <w:p w14:paraId="7C396A23" w14:textId="77777777" w:rsidR="003467FA" w:rsidRPr="000F7EF8" w:rsidRDefault="003467FA" w:rsidP="003467FA">
      <w:pPr>
        <w:pStyle w:val="TH"/>
      </w:pPr>
      <w:r w:rsidRPr="000F7EF8">
        <w:t>Table 6.1.5.2.3.3-3: SIP INVITE from the UE (step 4, Table 6.1.5.2.3.2-1;</w:t>
      </w:r>
      <w:r w:rsidRPr="000F7EF8">
        <w:br/>
        <w:t>step 2, TS 36.579-1 [2] Table 5.3A.1.3-1)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0F7EF8" w14:paraId="28CDC3F2"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41A9C3EA" w14:textId="77777777" w:rsidR="003467FA" w:rsidRPr="000F7EF8" w:rsidRDefault="003467FA" w:rsidP="003D7D35">
            <w:pPr>
              <w:pStyle w:val="TAL"/>
            </w:pPr>
            <w:r w:rsidRPr="000F7EF8">
              <w:t>Derivation Path: TS 36.579-1 [2], Table 5.5.2.5.1-1</w:t>
            </w:r>
          </w:p>
        </w:tc>
      </w:tr>
      <w:tr w:rsidR="003467FA" w:rsidRPr="000F7EF8" w14:paraId="70B99B09"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78E2EFE1" w14:textId="77777777" w:rsidR="003467FA" w:rsidRPr="000F7EF8" w:rsidRDefault="003467FA" w:rsidP="003D7D35">
            <w:pPr>
              <w:pStyle w:val="TAH"/>
            </w:pPr>
            <w:r w:rsidRPr="000F7EF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5198A31" w14:textId="77777777" w:rsidR="003467FA" w:rsidRPr="000F7EF8" w:rsidRDefault="003467FA" w:rsidP="003D7D35">
            <w:pPr>
              <w:pStyle w:val="TAH"/>
            </w:pPr>
            <w:r w:rsidRPr="000F7EF8">
              <w:t>Value/remark</w:t>
            </w:r>
          </w:p>
        </w:tc>
        <w:tc>
          <w:tcPr>
            <w:tcW w:w="2126" w:type="dxa"/>
            <w:tcBorders>
              <w:top w:val="single" w:sz="4" w:space="0" w:color="auto"/>
              <w:left w:val="single" w:sz="4" w:space="0" w:color="auto"/>
              <w:bottom w:val="single" w:sz="4" w:space="0" w:color="auto"/>
              <w:right w:val="single" w:sz="4" w:space="0" w:color="auto"/>
            </w:tcBorders>
            <w:hideMark/>
          </w:tcPr>
          <w:p w14:paraId="2FD75298" w14:textId="77777777" w:rsidR="003467FA" w:rsidRPr="000F7EF8" w:rsidRDefault="003467FA" w:rsidP="003D7D35">
            <w:pPr>
              <w:pStyle w:val="TAH"/>
            </w:pPr>
            <w:r w:rsidRPr="000F7EF8">
              <w:t>Comment</w:t>
            </w:r>
          </w:p>
        </w:tc>
        <w:tc>
          <w:tcPr>
            <w:tcW w:w="1418" w:type="dxa"/>
            <w:tcBorders>
              <w:top w:val="single" w:sz="4" w:space="0" w:color="auto"/>
              <w:left w:val="single" w:sz="4" w:space="0" w:color="auto"/>
              <w:bottom w:val="single" w:sz="4" w:space="0" w:color="auto"/>
              <w:right w:val="single" w:sz="4" w:space="0" w:color="auto"/>
            </w:tcBorders>
            <w:hideMark/>
          </w:tcPr>
          <w:p w14:paraId="72884E0F" w14:textId="77777777" w:rsidR="003467FA" w:rsidRPr="000F7EF8" w:rsidRDefault="003467FA" w:rsidP="003D7D35">
            <w:pPr>
              <w:pStyle w:val="TAH"/>
            </w:pPr>
            <w:r w:rsidRPr="000F7EF8">
              <w:t>Reference</w:t>
            </w:r>
          </w:p>
        </w:tc>
        <w:tc>
          <w:tcPr>
            <w:tcW w:w="1134" w:type="dxa"/>
            <w:tcBorders>
              <w:top w:val="single" w:sz="4" w:space="0" w:color="auto"/>
              <w:left w:val="single" w:sz="4" w:space="0" w:color="auto"/>
              <w:bottom w:val="single" w:sz="4" w:space="0" w:color="auto"/>
              <w:right w:val="single" w:sz="4" w:space="0" w:color="auto"/>
            </w:tcBorders>
            <w:hideMark/>
          </w:tcPr>
          <w:p w14:paraId="7227822B" w14:textId="77777777" w:rsidR="003467FA" w:rsidRPr="000F7EF8" w:rsidRDefault="003467FA" w:rsidP="003D7D35">
            <w:pPr>
              <w:pStyle w:val="TAH"/>
            </w:pPr>
            <w:r w:rsidRPr="000F7EF8">
              <w:t>Condition</w:t>
            </w:r>
          </w:p>
        </w:tc>
      </w:tr>
      <w:tr w:rsidR="003467FA" w:rsidRPr="000F7EF8" w14:paraId="0F0E3788"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1B7DAC5F" w14:textId="77777777" w:rsidR="003467FA" w:rsidRPr="000F7EF8" w:rsidRDefault="003467FA" w:rsidP="003D7D35">
            <w:pPr>
              <w:pStyle w:val="TAL"/>
              <w:rPr>
                <w:b/>
              </w:rPr>
            </w:pPr>
            <w:r w:rsidRPr="000F7EF8">
              <w:rPr>
                <w:b/>
              </w:rPr>
              <w:t>Message-body</w:t>
            </w:r>
          </w:p>
        </w:tc>
        <w:tc>
          <w:tcPr>
            <w:tcW w:w="2126" w:type="dxa"/>
            <w:tcBorders>
              <w:top w:val="single" w:sz="4" w:space="0" w:color="auto"/>
              <w:left w:val="single" w:sz="4" w:space="0" w:color="auto"/>
              <w:bottom w:val="single" w:sz="4" w:space="0" w:color="auto"/>
              <w:right w:val="single" w:sz="4" w:space="0" w:color="auto"/>
            </w:tcBorders>
          </w:tcPr>
          <w:p w14:paraId="3F4A74FB" w14:textId="77777777" w:rsidR="003467FA" w:rsidRPr="000F7EF8"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26768B11" w14:textId="77777777" w:rsidR="003467FA" w:rsidRPr="000F7EF8"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CC1C266" w14:textId="77777777" w:rsidR="003467FA" w:rsidRPr="000F7EF8"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04B97E0" w14:textId="77777777" w:rsidR="003467FA" w:rsidRPr="000F7EF8" w:rsidRDefault="003467FA" w:rsidP="003D7D35">
            <w:pPr>
              <w:pStyle w:val="TAL"/>
            </w:pPr>
          </w:p>
        </w:tc>
      </w:tr>
      <w:tr w:rsidR="003467FA" w:rsidRPr="000F7EF8" w14:paraId="4FF47558"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2F751700" w14:textId="77777777" w:rsidR="003467FA" w:rsidRPr="000F7EF8" w:rsidRDefault="003467FA" w:rsidP="003D7D35">
            <w:pPr>
              <w:pStyle w:val="TAL"/>
            </w:pPr>
            <w:r w:rsidRPr="000F7EF8">
              <w:rPr>
                <w:b/>
                <w:bCs/>
              </w:rPr>
              <w:t xml:space="preserve">  </w:t>
            </w:r>
            <w:r w:rsidRPr="000F7EF8">
              <w:t>MIME body part</w:t>
            </w:r>
          </w:p>
        </w:tc>
        <w:tc>
          <w:tcPr>
            <w:tcW w:w="2126" w:type="dxa"/>
            <w:tcBorders>
              <w:top w:val="single" w:sz="4" w:space="0" w:color="auto"/>
              <w:left w:val="single" w:sz="4" w:space="0" w:color="auto"/>
              <w:bottom w:val="single" w:sz="4" w:space="0" w:color="auto"/>
              <w:right w:val="single" w:sz="4" w:space="0" w:color="auto"/>
            </w:tcBorders>
          </w:tcPr>
          <w:p w14:paraId="3A00367D" w14:textId="77777777" w:rsidR="003467FA" w:rsidRPr="000F7EF8"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5372AEF" w14:textId="77777777" w:rsidR="003467FA" w:rsidRPr="000F7EF8" w:rsidRDefault="003467FA" w:rsidP="003D7D35">
            <w:pPr>
              <w:pStyle w:val="TAL"/>
              <w:rPr>
                <w:b/>
              </w:rPr>
            </w:pPr>
            <w:r w:rsidRPr="000F7EF8">
              <w:rPr>
                <w:b/>
              </w:rPr>
              <w:t>SDP message</w:t>
            </w:r>
          </w:p>
        </w:tc>
        <w:tc>
          <w:tcPr>
            <w:tcW w:w="1418" w:type="dxa"/>
            <w:tcBorders>
              <w:top w:val="single" w:sz="4" w:space="0" w:color="auto"/>
              <w:left w:val="single" w:sz="4" w:space="0" w:color="auto"/>
              <w:bottom w:val="single" w:sz="4" w:space="0" w:color="auto"/>
              <w:right w:val="single" w:sz="4" w:space="0" w:color="auto"/>
            </w:tcBorders>
          </w:tcPr>
          <w:p w14:paraId="2076DE47" w14:textId="77777777" w:rsidR="003467FA" w:rsidRPr="000F7EF8"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B3A2044" w14:textId="77777777" w:rsidR="003467FA" w:rsidRPr="000F7EF8" w:rsidRDefault="003467FA" w:rsidP="003D7D35">
            <w:pPr>
              <w:pStyle w:val="TAL"/>
            </w:pPr>
          </w:p>
        </w:tc>
      </w:tr>
      <w:tr w:rsidR="003467FA" w:rsidRPr="000F7EF8" w14:paraId="4B44C219"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704683FD" w14:textId="77777777" w:rsidR="003467FA" w:rsidRPr="000F7EF8" w:rsidRDefault="003467FA" w:rsidP="003D7D35">
            <w:pPr>
              <w:pStyle w:val="TAL"/>
            </w:pPr>
            <w:r w:rsidRPr="000F7EF8">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C4264A3" w14:textId="77777777" w:rsidR="003467FA" w:rsidRPr="000F7EF8" w:rsidRDefault="003467FA" w:rsidP="003D7D35">
            <w:pPr>
              <w:pStyle w:val="TAL"/>
            </w:pPr>
            <w:r w:rsidRPr="000F7EF8">
              <w:t>SDP Message as described in Table 6.1.5.2.3.3-4</w:t>
            </w:r>
          </w:p>
        </w:tc>
        <w:tc>
          <w:tcPr>
            <w:tcW w:w="2126" w:type="dxa"/>
            <w:tcBorders>
              <w:top w:val="single" w:sz="4" w:space="0" w:color="auto"/>
              <w:left w:val="single" w:sz="4" w:space="0" w:color="auto"/>
              <w:bottom w:val="single" w:sz="4" w:space="0" w:color="auto"/>
              <w:right w:val="single" w:sz="4" w:space="0" w:color="auto"/>
            </w:tcBorders>
          </w:tcPr>
          <w:p w14:paraId="7A1BB86C" w14:textId="77777777" w:rsidR="003467FA" w:rsidRPr="000F7EF8"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47F0711" w14:textId="77777777" w:rsidR="003467FA" w:rsidRPr="000F7EF8"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83EC627" w14:textId="77777777" w:rsidR="003467FA" w:rsidRPr="000F7EF8" w:rsidRDefault="003467FA" w:rsidP="003D7D35">
            <w:pPr>
              <w:pStyle w:val="TAL"/>
            </w:pPr>
          </w:p>
        </w:tc>
      </w:tr>
      <w:tr w:rsidR="003467FA" w:rsidRPr="000F7EF8" w14:paraId="4273CEB8"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27D7238F" w14:textId="77777777" w:rsidR="003467FA" w:rsidRPr="000F7EF8" w:rsidRDefault="003467FA" w:rsidP="003D7D35">
            <w:pPr>
              <w:pStyle w:val="TAL"/>
              <w:rPr>
                <w:b/>
                <w:bCs/>
              </w:rPr>
            </w:pPr>
            <w:r w:rsidRPr="000F7EF8">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37BDCB3" w14:textId="77777777" w:rsidR="003467FA" w:rsidRPr="000F7EF8"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1CE77E6" w14:textId="77777777" w:rsidR="003467FA" w:rsidRPr="000F7EF8" w:rsidRDefault="003467FA" w:rsidP="003D7D35">
            <w:pPr>
              <w:pStyle w:val="TAL"/>
              <w:rPr>
                <w:b/>
              </w:rPr>
            </w:pPr>
            <w:r w:rsidRPr="000F7EF8">
              <w:rPr>
                <w:b/>
              </w:rPr>
              <w:t>MCPTT-Info</w:t>
            </w:r>
          </w:p>
        </w:tc>
        <w:tc>
          <w:tcPr>
            <w:tcW w:w="1418" w:type="dxa"/>
            <w:tcBorders>
              <w:top w:val="single" w:sz="4" w:space="0" w:color="auto"/>
              <w:left w:val="single" w:sz="4" w:space="0" w:color="auto"/>
              <w:bottom w:val="single" w:sz="4" w:space="0" w:color="auto"/>
              <w:right w:val="single" w:sz="4" w:space="0" w:color="auto"/>
            </w:tcBorders>
          </w:tcPr>
          <w:p w14:paraId="28DA873A" w14:textId="77777777" w:rsidR="003467FA" w:rsidRPr="000F7EF8"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2827949" w14:textId="77777777" w:rsidR="003467FA" w:rsidRPr="000F7EF8" w:rsidRDefault="003467FA" w:rsidP="003D7D35">
            <w:pPr>
              <w:pStyle w:val="TAL"/>
            </w:pPr>
          </w:p>
        </w:tc>
      </w:tr>
      <w:tr w:rsidR="003467FA" w:rsidRPr="000F7EF8" w14:paraId="059DF861"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6FCE4394" w14:textId="77777777" w:rsidR="003467FA" w:rsidRPr="000F7EF8" w:rsidRDefault="003467FA" w:rsidP="003D7D35">
            <w:pPr>
              <w:pStyle w:val="TAL"/>
            </w:pPr>
            <w:r w:rsidRPr="000F7EF8">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70383B1" w14:textId="77777777" w:rsidR="003467FA" w:rsidRPr="000F7EF8" w:rsidRDefault="003467FA" w:rsidP="003D7D35">
            <w:pPr>
              <w:pStyle w:val="TAL"/>
            </w:pPr>
            <w:r w:rsidRPr="000F7EF8">
              <w:t>MCPTT-Info as described in Table 6.1.5.2.3.3-5</w:t>
            </w:r>
          </w:p>
        </w:tc>
        <w:tc>
          <w:tcPr>
            <w:tcW w:w="2126" w:type="dxa"/>
            <w:tcBorders>
              <w:top w:val="single" w:sz="4" w:space="0" w:color="auto"/>
              <w:left w:val="single" w:sz="4" w:space="0" w:color="auto"/>
              <w:bottom w:val="single" w:sz="4" w:space="0" w:color="auto"/>
              <w:right w:val="single" w:sz="4" w:space="0" w:color="auto"/>
            </w:tcBorders>
          </w:tcPr>
          <w:p w14:paraId="3CE0121D" w14:textId="77777777" w:rsidR="003467FA" w:rsidRPr="000F7EF8"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B23C330" w14:textId="77777777" w:rsidR="003467FA" w:rsidRPr="000F7EF8"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60414C8" w14:textId="77777777" w:rsidR="003467FA" w:rsidRPr="000F7EF8" w:rsidRDefault="003467FA" w:rsidP="003D7D35">
            <w:pPr>
              <w:pStyle w:val="TAL"/>
            </w:pPr>
          </w:p>
        </w:tc>
      </w:tr>
    </w:tbl>
    <w:p w14:paraId="184E4BCD" w14:textId="77777777" w:rsidR="003467FA" w:rsidRPr="000F7EF8" w:rsidRDefault="003467FA" w:rsidP="003467FA"/>
    <w:p w14:paraId="0EBEB18C" w14:textId="77777777" w:rsidR="003467FA" w:rsidRPr="000F7EF8" w:rsidRDefault="003467FA" w:rsidP="003467FA">
      <w:pPr>
        <w:pStyle w:val="TH"/>
      </w:pPr>
      <w:r w:rsidRPr="000F7EF8">
        <w:t xml:space="preserve">Table 6.1.5.2.3.3-4: </w:t>
      </w:r>
      <w:r w:rsidRPr="000F7EF8">
        <w:rPr>
          <w:lang w:eastAsia="ko-KR"/>
        </w:rPr>
        <w:t>SDP in SIP INVITE</w:t>
      </w:r>
      <w:r w:rsidRPr="000F7EF8">
        <w:t xml:space="preserve"> (Table 6.1.5.2.3.3-3)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0F7EF8" w14:paraId="603F930B"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44ADF292" w14:textId="77777777" w:rsidR="003467FA" w:rsidRPr="000F7EF8" w:rsidRDefault="003467FA" w:rsidP="003D7D35">
            <w:pPr>
              <w:pStyle w:val="TAL"/>
            </w:pPr>
            <w:r w:rsidRPr="000F7EF8">
              <w:t>Derivation Path: TS 36.579-1 [2], Table 5.5.3.1.1-1, condition INITIAL_SDP_OFFER, IMPLICIT_GRANT_REQUESTED</w:t>
            </w:r>
          </w:p>
        </w:tc>
      </w:tr>
    </w:tbl>
    <w:p w14:paraId="01F8FC32" w14:textId="77777777" w:rsidR="003467FA" w:rsidRPr="000F7EF8" w:rsidRDefault="003467FA" w:rsidP="003467FA"/>
    <w:p w14:paraId="47EFAC8E" w14:textId="77777777" w:rsidR="003467FA" w:rsidRPr="000F7EF8" w:rsidRDefault="003467FA" w:rsidP="003467FA">
      <w:pPr>
        <w:pStyle w:val="TH"/>
      </w:pPr>
      <w:r w:rsidRPr="000F7EF8">
        <w:lastRenderedPageBreak/>
        <w:t xml:space="preserve">Table 6.1.5.2.3.3-5: </w:t>
      </w:r>
      <w:r w:rsidRPr="000F7EF8">
        <w:rPr>
          <w:lang w:eastAsia="ko-KR"/>
        </w:rPr>
        <w:t>MCPTT-Info in SIP INVITE</w:t>
      </w:r>
      <w:r w:rsidRPr="000F7EF8">
        <w:t xml:space="preserve"> (Table 6.1.5.2.3.3-3)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0F7EF8" w14:paraId="4AB84E92"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50BBABBD" w14:textId="77777777" w:rsidR="003467FA" w:rsidRPr="000F7EF8" w:rsidRDefault="003467FA" w:rsidP="003D7D35">
            <w:pPr>
              <w:pStyle w:val="TAL"/>
            </w:pPr>
            <w:r w:rsidRPr="000F7EF8">
              <w:t>Derivation Path: TS 36.579-1 [2], Table 5.5.3.2.1-1, condition GROUP-CALL, INVITE_REFER</w:t>
            </w:r>
          </w:p>
        </w:tc>
      </w:tr>
    </w:tbl>
    <w:p w14:paraId="1BAB19DF" w14:textId="77777777" w:rsidR="003467FA" w:rsidRPr="000F7EF8" w:rsidRDefault="003467FA" w:rsidP="003467FA"/>
    <w:p w14:paraId="0E0C49E5" w14:textId="77777777" w:rsidR="003467FA" w:rsidRPr="000F7EF8" w:rsidRDefault="003467FA" w:rsidP="003467FA">
      <w:pPr>
        <w:pStyle w:val="TH"/>
      </w:pPr>
      <w:r w:rsidRPr="000F7EF8">
        <w:t xml:space="preserve">Table 6.1.5.2.3.3-6: SIP 200 (OK) from the SS (step 4, Table 6.1.5.2.3.2-1; </w:t>
      </w:r>
      <w:r w:rsidRPr="000F7EF8">
        <w:br/>
        <w:t>step 4, TS 36.579-1 [2] Table 5.3A.1.3-1)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0F7EF8" w14:paraId="06ECF055"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087B8D6B" w14:textId="77777777" w:rsidR="003467FA" w:rsidRPr="000F7EF8" w:rsidRDefault="003467FA" w:rsidP="003D7D35">
            <w:pPr>
              <w:pStyle w:val="TAL"/>
            </w:pPr>
            <w:r w:rsidRPr="000F7EF8">
              <w:t>Derivation Path: TS 36.579-1 [2], Table 5.5.2.17.1.2-1, condition INVITE-RSP</w:t>
            </w:r>
          </w:p>
        </w:tc>
      </w:tr>
      <w:tr w:rsidR="003467FA" w:rsidRPr="000F7EF8" w14:paraId="0D1E0397"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4ACC91AB" w14:textId="77777777" w:rsidR="003467FA" w:rsidRPr="000F7EF8" w:rsidRDefault="003467FA" w:rsidP="003D7D35">
            <w:pPr>
              <w:pStyle w:val="TAH"/>
            </w:pPr>
            <w:r w:rsidRPr="000F7EF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4FD2E15" w14:textId="77777777" w:rsidR="003467FA" w:rsidRPr="000F7EF8" w:rsidRDefault="003467FA" w:rsidP="003D7D35">
            <w:pPr>
              <w:pStyle w:val="TAH"/>
            </w:pPr>
            <w:r w:rsidRPr="000F7EF8">
              <w:t>Value/remark</w:t>
            </w:r>
          </w:p>
        </w:tc>
        <w:tc>
          <w:tcPr>
            <w:tcW w:w="2126" w:type="dxa"/>
            <w:tcBorders>
              <w:top w:val="single" w:sz="4" w:space="0" w:color="auto"/>
              <w:left w:val="single" w:sz="4" w:space="0" w:color="auto"/>
              <w:bottom w:val="single" w:sz="4" w:space="0" w:color="auto"/>
              <w:right w:val="single" w:sz="4" w:space="0" w:color="auto"/>
            </w:tcBorders>
            <w:hideMark/>
          </w:tcPr>
          <w:p w14:paraId="1FDD90C1" w14:textId="77777777" w:rsidR="003467FA" w:rsidRPr="000F7EF8" w:rsidRDefault="003467FA" w:rsidP="003D7D35">
            <w:pPr>
              <w:pStyle w:val="TAH"/>
            </w:pPr>
            <w:r w:rsidRPr="000F7EF8">
              <w:t>Comment</w:t>
            </w:r>
          </w:p>
        </w:tc>
        <w:tc>
          <w:tcPr>
            <w:tcW w:w="1418" w:type="dxa"/>
            <w:tcBorders>
              <w:top w:val="single" w:sz="4" w:space="0" w:color="auto"/>
              <w:left w:val="single" w:sz="4" w:space="0" w:color="auto"/>
              <w:bottom w:val="single" w:sz="4" w:space="0" w:color="auto"/>
              <w:right w:val="single" w:sz="4" w:space="0" w:color="auto"/>
            </w:tcBorders>
            <w:hideMark/>
          </w:tcPr>
          <w:p w14:paraId="12070DA3" w14:textId="77777777" w:rsidR="003467FA" w:rsidRPr="000F7EF8" w:rsidRDefault="003467FA" w:rsidP="003D7D35">
            <w:pPr>
              <w:pStyle w:val="TAH"/>
            </w:pPr>
            <w:r w:rsidRPr="000F7EF8">
              <w:t>Reference</w:t>
            </w:r>
          </w:p>
        </w:tc>
        <w:tc>
          <w:tcPr>
            <w:tcW w:w="1134" w:type="dxa"/>
            <w:tcBorders>
              <w:top w:val="single" w:sz="4" w:space="0" w:color="auto"/>
              <w:left w:val="single" w:sz="4" w:space="0" w:color="auto"/>
              <w:bottom w:val="single" w:sz="4" w:space="0" w:color="auto"/>
              <w:right w:val="single" w:sz="4" w:space="0" w:color="auto"/>
            </w:tcBorders>
            <w:hideMark/>
          </w:tcPr>
          <w:p w14:paraId="33A2F1AB" w14:textId="77777777" w:rsidR="003467FA" w:rsidRPr="000F7EF8" w:rsidRDefault="003467FA" w:rsidP="003D7D35">
            <w:pPr>
              <w:pStyle w:val="TAH"/>
            </w:pPr>
            <w:r w:rsidRPr="000F7EF8">
              <w:t>Condition</w:t>
            </w:r>
          </w:p>
        </w:tc>
      </w:tr>
      <w:tr w:rsidR="003467FA" w:rsidRPr="000F7EF8" w14:paraId="5C91CF51"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537C82DC" w14:textId="77777777" w:rsidR="003467FA" w:rsidRPr="000F7EF8" w:rsidRDefault="003467FA" w:rsidP="003D7D35">
            <w:pPr>
              <w:pStyle w:val="TAL"/>
              <w:rPr>
                <w:b/>
              </w:rPr>
            </w:pPr>
            <w:r w:rsidRPr="000F7EF8">
              <w:rPr>
                <w:b/>
              </w:rPr>
              <w:t>Message-body</w:t>
            </w:r>
          </w:p>
        </w:tc>
        <w:tc>
          <w:tcPr>
            <w:tcW w:w="2126" w:type="dxa"/>
            <w:tcBorders>
              <w:top w:val="single" w:sz="4" w:space="0" w:color="auto"/>
              <w:left w:val="single" w:sz="4" w:space="0" w:color="auto"/>
              <w:bottom w:val="single" w:sz="4" w:space="0" w:color="auto"/>
              <w:right w:val="single" w:sz="4" w:space="0" w:color="auto"/>
            </w:tcBorders>
          </w:tcPr>
          <w:p w14:paraId="6AB504F1" w14:textId="77777777" w:rsidR="003467FA" w:rsidRPr="000F7EF8"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D8B7548" w14:textId="77777777" w:rsidR="003467FA" w:rsidRPr="000F7EF8"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A1F1BEE" w14:textId="77777777" w:rsidR="003467FA" w:rsidRPr="000F7EF8"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67F4BF6" w14:textId="77777777" w:rsidR="003467FA" w:rsidRPr="000F7EF8" w:rsidRDefault="003467FA" w:rsidP="003D7D35">
            <w:pPr>
              <w:pStyle w:val="TAL"/>
            </w:pPr>
          </w:p>
        </w:tc>
      </w:tr>
      <w:tr w:rsidR="003467FA" w:rsidRPr="000F7EF8" w14:paraId="5ADCFD26"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0CB440B" w14:textId="77777777" w:rsidR="003467FA" w:rsidRPr="000F7EF8" w:rsidRDefault="003467FA" w:rsidP="003D7D35">
            <w:pPr>
              <w:pStyle w:val="TAL"/>
            </w:pPr>
            <w:r w:rsidRPr="000F7EF8">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0FE503B" w14:textId="77777777" w:rsidR="003467FA" w:rsidRPr="000F7EF8" w:rsidRDefault="003467FA" w:rsidP="003D7D35">
            <w:pPr>
              <w:pStyle w:val="TAL"/>
            </w:pPr>
            <w:r w:rsidRPr="000F7EF8">
              <w:t>As described in Table 6.1.5.2.3.3-7</w:t>
            </w:r>
          </w:p>
        </w:tc>
        <w:tc>
          <w:tcPr>
            <w:tcW w:w="2126" w:type="dxa"/>
            <w:tcBorders>
              <w:top w:val="single" w:sz="4" w:space="0" w:color="auto"/>
              <w:left w:val="single" w:sz="4" w:space="0" w:color="auto"/>
              <w:bottom w:val="single" w:sz="4" w:space="0" w:color="auto"/>
              <w:right w:val="single" w:sz="4" w:space="0" w:color="auto"/>
            </w:tcBorders>
          </w:tcPr>
          <w:p w14:paraId="6758D966" w14:textId="77777777" w:rsidR="003467FA" w:rsidRPr="000F7EF8"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6990288" w14:textId="77777777" w:rsidR="003467FA" w:rsidRPr="000F7EF8"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7030B80" w14:textId="77777777" w:rsidR="003467FA" w:rsidRPr="000F7EF8" w:rsidRDefault="003467FA" w:rsidP="003D7D35">
            <w:pPr>
              <w:pStyle w:val="TAL"/>
            </w:pPr>
          </w:p>
        </w:tc>
      </w:tr>
    </w:tbl>
    <w:p w14:paraId="6AE877DD" w14:textId="77777777" w:rsidR="003467FA" w:rsidRPr="000F7EF8" w:rsidRDefault="003467FA" w:rsidP="003467FA"/>
    <w:p w14:paraId="734B4A0D" w14:textId="77777777" w:rsidR="003467FA" w:rsidRPr="000F7EF8" w:rsidRDefault="003467FA" w:rsidP="003467FA">
      <w:pPr>
        <w:pStyle w:val="TH"/>
      </w:pPr>
      <w:r w:rsidRPr="000F7EF8">
        <w:t>Table 6.1.5.2.3.3-7: SDP in SIP 200 (OK) (Table 6.1.5.2.3.3-6)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0F7EF8" w14:paraId="75ABC37C"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2A64BCCD" w14:textId="77777777" w:rsidR="003467FA" w:rsidRPr="000F7EF8" w:rsidRDefault="003467FA" w:rsidP="003D7D35">
            <w:pPr>
              <w:pStyle w:val="TAL"/>
            </w:pPr>
            <w:r w:rsidRPr="000F7EF8">
              <w:t>Derivation Path: TS 36.579-1 [2], Table 5.5.3.1.2-1, condition SDP_ANSWER, IMPLICIT_GRANT_REQUESTED, IMPLICIT_FLOOR_GRANTED</w:t>
            </w:r>
          </w:p>
        </w:tc>
      </w:tr>
    </w:tbl>
    <w:p w14:paraId="59776308" w14:textId="77777777" w:rsidR="003467FA" w:rsidRPr="000F7EF8" w:rsidRDefault="003467FA" w:rsidP="003467FA"/>
    <w:p w14:paraId="541F14D4" w14:textId="77777777" w:rsidR="003467FA" w:rsidRPr="000F7EF8" w:rsidRDefault="003467FA" w:rsidP="003467FA">
      <w:pPr>
        <w:pStyle w:val="TH"/>
      </w:pPr>
      <w:r w:rsidRPr="000F7EF8">
        <w:t>Table 6.1.5.2.3.3-8: SIP MESSAGE from the UE (Step 6, Table 6.1.5.2.3.2-1;</w:t>
      </w:r>
      <w:r w:rsidRPr="000F7EF8">
        <w:br/>
        <w:t>step 2, TS 36.579-1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3467FA" w:rsidRPr="000F7EF8" w14:paraId="0529CFEA" w14:textId="77777777" w:rsidTr="003D7D35">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476EEA92" w14:textId="77777777" w:rsidR="003467FA" w:rsidRPr="000F7EF8" w:rsidRDefault="003467FA" w:rsidP="003D7D35">
            <w:pPr>
              <w:pStyle w:val="TAL"/>
            </w:pPr>
            <w:r w:rsidRPr="000F7EF8">
              <w:t>Derivation Path: TS 36.579-1 [2], Table 5.5.2.7.1-1, condition RESOURCE_LISTS</w:t>
            </w:r>
          </w:p>
        </w:tc>
      </w:tr>
      <w:tr w:rsidR="003467FA" w:rsidRPr="000F7EF8" w14:paraId="7E65C53A" w14:textId="77777777" w:rsidTr="003D7D35">
        <w:tc>
          <w:tcPr>
            <w:tcW w:w="2834" w:type="dxa"/>
            <w:tcBorders>
              <w:top w:val="single" w:sz="4" w:space="0" w:color="auto"/>
              <w:left w:val="single" w:sz="4" w:space="0" w:color="auto"/>
              <w:bottom w:val="single" w:sz="4" w:space="0" w:color="auto"/>
              <w:right w:val="single" w:sz="4" w:space="0" w:color="auto"/>
            </w:tcBorders>
            <w:vAlign w:val="center"/>
            <w:hideMark/>
          </w:tcPr>
          <w:p w14:paraId="3019F490" w14:textId="77777777" w:rsidR="003467FA" w:rsidRPr="000F7EF8" w:rsidRDefault="003467FA" w:rsidP="003D7D35">
            <w:pPr>
              <w:pStyle w:val="TAH"/>
            </w:pPr>
            <w:r w:rsidRPr="000F7EF8">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6EC806C3" w14:textId="77777777" w:rsidR="003467FA" w:rsidRPr="000F7EF8" w:rsidRDefault="003467FA" w:rsidP="003D7D35">
            <w:pPr>
              <w:pStyle w:val="TAH"/>
            </w:pPr>
            <w:r w:rsidRPr="000F7EF8">
              <w:t>Value/remark</w:t>
            </w:r>
          </w:p>
        </w:tc>
        <w:tc>
          <w:tcPr>
            <w:tcW w:w="2126" w:type="dxa"/>
            <w:tcBorders>
              <w:top w:val="single" w:sz="4" w:space="0" w:color="auto"/>
              <w:left w:val="single" w:sz="4" w:space="0" w:color="auto"/>
              <w:bottom w:val="single" w:sz="4" w:space="0" w:color="auto"/>
              <w:right w:val="single" w:sz="4" w:space="0" w:color="auto"/>
            </w:tcBorders>
            <w:hideMark/>
          </w:tcPr>
          <w:p w14:paraId="0AB84780" w14:textId="77777777" w:rsidR="003467FA" w:rsidRPr="000F7EF8" w:rsidRDefault="003467FA" w:rsidP="003D7D35">
            <w:pPr>
              <w:pStyle w:val="TAH"/>
            </w:pPr>
            <w:r w:rsidRPr="000F7EF8">
              <w:t>Comment</w:t>
            </w:r>
          </w:p>
        </w:tc>
        <w:tc>
          <w:tcPr>
            <w:tcW w:w="1418" w:type="dxa"/>
            <w:tcBorders>
              <w:top w:val="single" w:sz="4" w:space="0" w:color="auto"/>
              <w:left w:val="single" w:sz="4" w:space="0" w:color="auto"/>
              <w:bottom w:val="single" w:sz="4" w:space="0" w:color="auto"/>
              <w:right w:val="single" w:sz="4" w:space="0" w:color="auto"/>
            </w:tcBorders>
            <w:hideMark/>
          </w:tcPr>
          <w:p w14:paraId="5A9BB943" w14:textId="77777777" w:rsidR="003467FA" w:rsidRPr="000F7EF8" w:rsidRDefault="003467FA" w:rsidP="003D7D35">
            <w:pPr>
              <w:pStyle w:val="TAH"/>
            </w:pPr>
            <w:r w:rsidRPr="000F7EF8">
              <w:t>Reference</w:t>
            </w:r>
          </w:p>
        </w:tc>
        <w:tc>
          <w:tcPr>
            <w:tcW w:w="1133" w:type="dxa"/>
            <w:tcBorders>
              <w:top w:val="single" w:sz="4" w:space="0" w:color="auto"/>
              <w:left w:val="single" w:sz="4" w:space="0" w:color="auto"/>
              <w:bottom w:val="single" w:sz="4" w:space="0" w:color="auto"/>
              <w:right w:val="single" w:sz="4" w:space="0" w:color="auto"/>
            </w:tcBorders>
            <w:vAlign w:val="bottom"/>
            <w:hideMark/>
          </w:tcPr>
          <w:p w14:paraId="231F2F49" w14:textId="77777777" w:rsidR="003467FA" w:rsidRPr="000F7EF8" w:rsidRDefault="003467FA" w:rsidP="003D7D35">
            <w:pPr>
              <w:pStyle w:val="TAH"/>
            </w:pPr>
            <w:r w:rsidRPr="000F7EF8">
              <w:t>Condition</w:t>
            </w:r>
          </w:p>
        </w:tc>
      </w:tr>
      <w:tr w:rsidR="003467FA" w:rsidRPr="000F7EF8" w14:paraId="48559471" w14:textId="77777777" w:rsidTr="003D7D35">
        <w:tc>
          <w:tcPr>
            <w:tcW w:w="2834" w:type="dxa"/>
            <w:tcBorders>
              <w:top w:val="single" w:sz="4" w:space="0" w:color="auto"/>
              <w:left w:val="single" w:sz="4" w:space="0" w:color="auto"/>
              <w:bottom w:val="single" w:sz="4" w:space="0" w:color="auto"/>
              <w:right w:val="single" w:sz="4" w:space="0" w:color="auto"/>
            </w:tcBorders>
            <w:vAlign w:val="center"/>
            <w:hideMark/>
          </w:tcPr>
          <w:p w14:paraId="214C4DBD" w14:textId="77777777" w:rsidR="003467FA" w:rsidRPr="000F7EF8" w:rsidRDefault="003467FA" w:rsidP="003D7D35">
            <w:pPr>
              <w:pStyle w:val="TAL"/>
              <w:rPr>
                <w:b/>
              </w:rPr>
            </w:pPr>
            <w:r w:rsidRPr="000F7EF8">
              <w:rPr>
                <w:b/>
              </w:rPr>
              <w:t>Message-body</w:t>
            </w:r>
          </w:p>
        </w:tc>
        <w:tc>
          <w:tcPr>
            <w:tcW w:w="2128" w:type="dxa"/>
            <w:tcBorders>
              <w:top w:val="single" w:sz="4" w:space="0" w:color="auto"/>
              <w:left w:val="single" w:sz="4" w:space="0" w:color="auto"/>
              <w:bottom w:val="single" w:sz="4" w:space="0" w:color="auto"/>
              <w:right w:val="single" w:sz="4" w:space="0" w:color="auto"/>
            </w:tcBorders>
          </w:tcPr>
          <w:p w14:paraId="074F1552" w14:textId="77777777" w:rsidR="003467FA" w:rsidRPr="000F7EF8"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7FF18D1A" w14:textId="77777777" w:rsidR="003467FA" w:rsidRPr="000F7EF8"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0BF25FD" w14:textId="77777777" w:rsidR="003467FA" w:rsidRPr="000F7EF8"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0214B60" w14:textId="77777777" w:rsidR="003467FA" w:rsidRPr="000F7EF8" w:rsidRDefault="003467FA" w:rsidP="003D7D35">
            <w:pPr>
              <w:pStyle w:val="TAL"/>
            </w:pPr>
          </w:p>
        </w:tc>
      </w:tr>
      <w:tr w:rsidR="003467FA" w:rsidRPr="000F7EF8" w14:paraId="3BE9C2FF" w14:textId="77777777" w:rsidTr="003D7D35">
        <w:tc>
          <w:tcPr>
            <w:tcW w:w="2834" w:type="dxa"/>
            <w:tcBorders>
              <w:top w:val="single" w:sz="4" w:space="0" w:color="auto"/>
              <w:left w:val="single" w:sz="4" w:space="0" w:color="auto"/>
              <w:bottom w:val="single" w:sz="4" w:space="0" w:color="auto"/>
              <w:right w:val="single" w:sz="4" w:space="0" w:color="auto"/>
            </w:tcBorders>
            <w:hideMark/>
          </w:tcPr>
          <w:p w14:paraId="162C828D" w14:textId="77777777" w:rsidR="003467FA" w:rsidRPr="000F7EF8" w:rsidRDefault="003467FA" w:rsidP="003D7D35">
            <w:pPr>
              <w:pStyle w:val="TAL"/>
            </w:pPr>
            <w:r w:rsidRPr="000F7EF8">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44992A59" w14:textId="77777777" w:rsidR="003467FA" w:rsidRPr="000F7EF8"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2FA6AFA" w14:textId="77777777" w:rsidR="003467FA" w:rsidRPr="000F7EF8" w:rsidRDefault="003467FA" w:rsidP="003D7D35">
            <w:pPr>
              <w:pStyle w:val="TAL"/>
              <w:rPr>
                <w:b/>
              </w:rPr>
            </w:pPr>
            <w:r w:rsidRPr="000F7EF8">
              <w:rPr>
                <w:b/>
              </w:rPr>
              <w:t>MCPTT-Info</w:t>
            </w:r>
          </w:p>
        </w:tc>
        <w:tc>
          <w:tcPr>
            <w:tcW w:w="1418" w:type="dxa"/>
            <w:tcBorders>
              <w:top w:val="single" w:sz="4" w:space="0" w:color="auto"/>
              <w:left w:val="single" w:sz="4" w:space="0" w:color="auto"/>
              <w:bottom w:val="single" w:sz="4" w:space="0" w:color="auto"/>
              <w:right w:val="single" w:sz="4" w:space="0" w:color="auto"/>
            </w:tcBorders>
          </w:tcPr>
          <w:p w14:paraId="1BE6E013" w14:textId="77777777" w:rsidR="003467FA" w:rsidRPr="000F7EF8"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tcPr>
          <w:p w14:paraId="032EF7EC" w14:textId="77777777" w:rsidR="003467FA" w:rsidRPr="000F7EF8" w:rsidRDefault="003467FA" w:rsidP="003D7D35">
            <w:pPr>
              <w:pStyle w:val="TAL"/>
            </w:pPr>
          </w:p>
        </w:tc>
      </w:tr>
      <w:tr w:rsidR="003467FA" w:rsidRPr="000F7EF8" w14:paraId="6B8EACAC" w14:textId="77777777" w:rsidTr="003D7D35">
        <w:tc>
          <w:tcPr>
            <w:tcW w:w="2834" w:type="dxa"/>
            <w:tcBorders>
              <w:top w:val="single" w:sz="4" w:space="0" w:color="auto"/>
              <w:left w:val="single" w:sz="4" w:space="0" w:color="auto"/>
              <w:bottom w:val="single" w:sz="4" w:space="0" w:color="auto"/>
              <w:right w:val="single" w:sz="4" w:space="0" w:color="auto"/>
            </w:tcBorders>
            <w:hideMark/>
          </w:tcPr>
          <w:p w14:paraId="11EA7534" w14:textId="77777777" w:rsidR="003467FA" w:rsidRPr="000F7EF8" w:rsidRDefault="003467FA" w:rsidP="003D7D35">
            <w:pPr>
              <w:pStyle w:val="TAL"/>
            </w:pPr>
            <w:r w:rsidRPr="000F7EF8">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6A9EF7B9" w14:textId="77777777" w:rsidR="003467FA" w:rsidRPr="000F7EF8" w:rsidRDefault="003467FA" w:rsidP="003D7D35">
            <w:pPr>
              <w:pStyle w:val="TAL"/>
            </w:pPr>
            <w:r w:rsidRPr="000F7EF8">
              <w:t>MCPTT-Info as described in Table 6.1.5.2.3.3-9</w:t>
            </w:r>
          </w:p>
        </w:tc>
        <w:tc>
          <w:tcPr>
            <w:tcW w:w="2126" w:type="dxa"/>
            <w:tcBorders>
              <w:top w:val="single" w:sz="4" w:space="0" w:color="auto"/>
              <w:left w:val="single" w:sz="4" w:space="0" w:color="auto"/>
              <w:bottom w:val="single" w:sz="4" w:space="0" w:color="auto"/>
              <w:right w:val="single" w:sz="4" w:space="0" w:color="auto"/>
            </w:tcBorders>
          </w:tcPr>
          <w:p w14:paraId="6F925802" w14:textId="77777777" w:rsidR="003467FA" w:rsidRPr="000F7EF8"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C4742D4" w14:textId="77777777" w:rsidR="003467FA" w:rsidRPr="000F7EF8"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tcPr>
          <w:p w14:paraId="34DBB3D4" w14:textId="77777777" w:rsidR="003467FA" w:rsidRPr="000F7EF8" w:rsidRDefault="003467FA" w:rsidP="003D7D35">
            <w:pPr>
              <w:pStyle w:val="TAL"/>
            </w:pPr>
          </w:p>
        </w:tc>
      </w:tr>
    </w:tbl>
    <w:p w14:paraId="5B832876" w14:textId="77777777" w:rsidR="003467FA" w:rsidRPr="000F7EF8" w:rsidRDefault="003467FA" w:rsidP="003467FA"/>
    <w:p w14:paraId="51B418F3" w14:textId="77777777" w:rsidR="003467FA" w:rsidRPr="000F7EF8" w:rsidRDefault="003467FA" w:rsidP="003467FA">
      <w:pPr>
        <w:pStyle w:val="TH"/>
      </w:pPr>
      <w:r w:rsidRPr="000F7EF8">
        <w:t>Table 6.1.5.2.3.3-9: MCPTT-Info in SIP MESSAGE (Table 6.1.5.2.3.3-8)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3467FA" w:rsidRPr="000F7EF8" w14:paraId="4ED7CBF6" w14:textId="77777777" w:rsidTr="003D7D35">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052DF334" w14:textId="77777777" w:rsidR="003467FA" w:rsidRPr="000F7EF8" w:rsidRDefault="003467FA" w:rsidP="003D7D35">
            <w:pPr>
              <w:pStyle w:val="TAL"/>
            </w:pPr>
            <w:r w:rsidRPr="000F7EF8">
              <w:t>Derivation Path: TS 36.579-1 [2], Table 5.5.3.2.1-1</w:t>
            </w:r>
          </w:p>
        </w:tc>
      </w:tr>
      <w:tr w:rsidR="003467FA" w:rsidRPr="000F7EF8" w14:paraId="7039BC04" w14:textId="77777777" w:rsidTr="003D7D35">
        <w:tc>
          <w:tcPr>
            <w:tcW w:w="2836" w:type="dxa"/>
            <w:tcBorders>
              <w:top w:val="single" w:sz="4" w:space="0" w:color="auto"/>
              <w:left w:val="single" w:sz="4" w:space="0" w:color="auto"/>
              <w:bottom w:val="single" w:sz="4" w:space="0" w:color="auto"/>
              <w:right w:val="single" w:sz="4" w:space="0" w:color="auto"/>
            </w:tcBorders>
            <w:vAlign w:val="center"/>
            <w:hideMark/>
          </w:tcPr>
          <w:p w14:paraId="47B86D71" w14:textId="77777777" w:rsidR="003467FA" w:rsidRPr="000F7EF8" w:rsidRDefault="003467FA" w:rsidP="003D7D35">
            <w:pPr>
              <w:pStyle w:val="TAH"/>
            </w:pPr>
            <w:r w:rsidRPr="000F7EF8">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094B500F" w14:textId="77777777" w:rsidR="003467FA" w:rsidRPr="000F7EF8" w:rsidRDefault="003467FA" w:rsidP="003D7D35">
            <w:pPr>
              <w:pStyle w:val="TAH"/>
            </w:pPr>
            <w:r w:rsidRPr="000F7EF8">
              <w:t>Value/remark</w:t>
            </w:r>
          </w:p>
        </w:tc>
        <w:tc>
          <w:tcPr>
            <w:tcW w:w="2127" w:type="dxa"/>
            <w:tcBorders>
              <w:top w:val="single" w:sz="4" w:space="0" w:color="auto"/>
              <w:left w:val="single" w:sz="4" w:space="0" w:color="auto"/>
              <w:bottom w:val="single" w:sz="4" w:space="0" w:color="auto"/>
              <w:right w:val="single" w:sz="4" w:space="0" w:color="auto"/>
            </w:tcBorders>
            <w:hideMark/>
          </w:tcPr>
          <w:p w14:paraId="294B1848" w14:textId="77777777" w:rsidR="003467FA" w:rsidRPr="000F7EF8" w:rsidRDefault="003467FA" w:rsidP="003D7D35">
            <w:pPr>
              <w:pStyle w:val="TAH"/>
            </w:pPr>
            <w:r w:rsidRPr="000F7EF8">
              <w:t>Comment</w:t>
            </w:r>
          </w:p>
        </w:tc>
        <w:tc>
          <w:tcPr>
            <w:tcW w:w="1419" w:type="dxa"/>
            <w:tcBorders>
              <w:top w:val="single" w:sz="4" w:space="0" w:color="auto"/>
              <w:left w:val="single" w:sz="4" w:space="0" w:color="auto"/>
              <w:bottom w:val="single" w:sz="4" w:space="0" w:color="auto"/>
              <w:right w:val="single" w:sz="4" w:space="0" w:color="auto"/>
            </w:tcBorders>
            <w:hideMark/>
          </w:tcPr>
          <w:p w14:paraId="40EF4AE9" w14:textId="77777777" w:rsidR="003467FA" w:rsidRPr="000F7EF8" w:rsidRDefault="003467FA" w:rsidP="003D7D35">
            <w:pPr>
              <w:pStyle w:val="TAH"/>
            </w:pPr>
            <w:r w:rsidRPr="000F7EF8">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719B4CC" w14:textId="77777777" w:rsidR="003467FA" w:rsidRPr="000F7EF8" w:rsidRDefault="003467FA" w:rsidP="003D7D35">
            <w:pPr>
              <w:pStyle w:val="TAH"/>
            </w:pPr>
            <w:r w:rsidRPr="000F7EF8">
              <w:t>Condition</w:t>
            </w:r>
          </w:p>
        </w:tc>
      </w:tr>
      <w:tr w:rsidR="003467FA" w:rsidRPr="000F7EF8" w14:paraId="55AFD7FC"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71EED159" w14:textId="77777777" w:rsidR="003467FA" w:rsidRPr="000F7EF8" w:rsidRDefault="003467FA" w:rsidP="003D7D35">
            <w:pPr>
              <w:pStyle w:val="TAL"/>
            </w:pPr>
            <w:r w:rsidRPr="000F7EF8">
              <w:t>mcpttinfo</w:t>
            </w:r>
          </w:p>
        </w:tc>
        <w:tc>
          <w:tcPr>
            <w:tcW w:w="2129" w:type="dxa"/>
            <w:tcBorders>
              <w:top w:val="single" w:sz="4" w:space="0" w:color="auto"/>
              <w:left w:val="single" w:sz="4" w:space="0" w:color="auto"/>
              <w:bottom w:val="single" w:sz="4" w:space="0" w:color="auto"/>
              <w:right w:val="single" w:sz="4" w:space="0" w:color="auto"/>
            </w:tcBorders>
          </w:tcPr>
          <w:p w14:paraId="71E232BF" w14:textId="77777777" w:rsidR="003467FA" w:rsidRPr="000F7EF8"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0DC1CD7D" w14:textId="77777777" w:rsidR="003467FA" w:rsidRPr="000F7EF8"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5EF4F0E0" w14:textId="77777777" w:rsidR="003467FA" w:rsidRPr="000F7EF8"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5C9B19D" w14:textId="77777777" w:rsidR="003467FA" w:rsidRPr="000F7EF8" w:rsidRDefault="003467FA" w:rsidP="003D7D35">
            <w:pPr>
              <w:pStyle w:val="TAL"/>
            </w:pPr>
          </w:p>
        </w:tc>
      </w:tr>
      <w:tr w:rsidR="003467FA" w:rsidRPr="000F7EF8" w14:paraId="1A4CE90D"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55FDB371" w14:textId="77777777" w:rsidR="003467FA" w:rsidRPr="000F7EF8" w:rsidRDefault="003467FA" w:rsidP="003D7D35">
            <w:pPr>
              <w:pStyle w:val="TAL"/>
            </w:pPr>
            <w:r w:rsidRPr="000F7EF8">
              <w:t xml:space="preserve">  mcptt-Params</w:t>
            </w:r>
          </w:p>
        </w:tc>
        <w:tc>
          <w:tcPr>
            <w:tcW w:w="2129" w:type="dxa"/>
            <w:tcBorders>
              <w:top w:val="single" w:sz="4" w:space="0" w:color="auto"/>
              <w:left w:val="single" w:sz="4" w:space="0" w:color="auto"/>
              <w:bottom w:val="single" w:sz="4" w:space="0" w:color="auto"/>
              <w:right w:val="single" w:sz="4" w:space="0" w:color="auto"/>
            </w:tcBorders>
          </w:tcPr>
          <w:p w14:paraId="00D9C82D" w14:textId="77777777" w:rsidR="003467FA" w:rsidRPr="000F7EF8"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3DE11CD2" w14:textId="77777777" w:rsidR="003467FA" w:rsidRPr="000F7EF8"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001B8028" w14:textId="77777777" w:rsidR="003467FA" w:rsidRPr="000F7EF8"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A1031A2" w14:textId="77777777" w:rsidR="003467FA" w:rsidRPr="000F7EF8" w:rsidRDefault="003467FA" w:rsidP="003D7D35">
            <w:pPr>
              <w:pStyle w:val="TAL"/>
            </w:pPr>
          </w:p>
        </w:tc>
      </w:tr>
      <w:tr w:rsidR="003467FA" w:rsidRPr="000F7EF8" w14:paraId="4516B2FE" w14:textId="77777777" w:rsidTr="003D7D35">
        <w:tc>
          <w:tcPr>
            <w:tcW w:w="2836" w:type="dxa"/>
            <w:tcBorders>
              <w:top w:val="single" w:sz="4" w:space="0" w:color="auto"/>
              <w:left w:val="single" w:sz="4" w:space="0" w:color="auto"/>
              <w:bottom w:val="single" w:sz="4" w:space="0" w:color="auto"/>
              <w:right w:val="single" w:sz="4" w:space="0" w:color="auto"/>
            </w:tcBorders>
          </w:tcPr>
          <w:p w14:paraId="13954761" w14:textId="77777777" w:rsidR="003467FA" w:rsidRPr="000F7EF8" w:rsidRDefault="003467FA" w:rsidP="003D7D35">
            <w:pPr>
              <w:pStyle w:val="TAL"/>
            </w:pPr>
            <w:r w:rsidRPr="000F7EF8">
              <w:t xml:space="preserve">    mcptt-request-uri</w:t>
            </w:r>
          </w:p>
        </w:tc>
        <w:tc>
          <w:tcPr>
            <w:tcW w:w="2129" w:type="dxa"/>
            <w:tcBorders>
              <w:top w:val="single" w:sz="4" w:space="0" w:color="auto"/>
              <w:left w:val="single" w:sz="4" w:space="0" w:color="auto"/>
              <w:bottom w:val="single" w:sz="4" w:space="0" w:color="auto"/>
              <w:right w:val="single" w:sz="4" w:space="0" w:color="auto"/>
            </w:tcBorders>
          </w:tcPr>
          <w:p w14:paraId="60E01BCB" w14:textId="77777777" w:rsidR="003467FA" w:rsidRPr="000F7EF8" w:rsidRDefault="003467FA" w:rsidP="003D7D35">
            <w:pPr>
              <w:pStyle w:val="TAL"/>
            </w:pPr>
            <w:r w:rsidRPr="000F7EF8">
              <w:t>Encrypted (NOTE 1) &lt;mcptt-request-uri&gt; with mcpttURI set to px_MCPTT_Group_A_ID</w:t>
            </w:r>
          </w:p>
        </w:tc>
        <w:tc>
          <w:tcPr>
            <w:tcW w:w="2127" w:type="dxa"/>
            <w:tcBorders>
              <w:top w:val="single" w:sz="4" w:space="0" w:color="auto"/>
              <w:left w:val="single" w:sz="4" w:space="0" w:color="auto"/>
              <w:bottom w:val="single" w:sz="4" w:space="0" w:color="auto"/>
              <w:right w:val="single" w:sz="4" w:space="0" w:color="auto"/>
            </w:tcBorders>
          </w:tcPr>
          <w:p w14:paraId="1097267F" w14:textId="77777777" w:rsidR="003467FA" w:rsidRPr="000F7EF8" w:rsidRDefault="003467FA" w:rsidP="003D7D35">
            <w:pPr>
              <w:pStyle w:val="TAL"/>
            </w:pPr>
            <w:r w:rsidRPr="000F7EF8">
              <w:t>The MCPTT group identity called by the remote MCPTT user</w:t>
            </w:r>
          </w:p>
        </w:tc>
        <w:tc>
          <w:tcPr>
            <w:tcW w:w="1419" w:type="dxa"/>
            <w:tcBorders>
              <w:top w:val="single" w:sz="4" w:space="0" w:color="auto"/>
              <w:left w:val="single" w:sz="4" w:space="0" w:color="auto"/>
              <w:bottom w:val="single" w:sz="4" w:space="0" w:color="auto"/>
              <w:right w:val="single" w:sz="4" w:space="0" w:color="auto"/>
            </w:tcBorders>
          </w:tcPr>
          <w:p w14:paraId="11AC9142" w14:textId="77777777" w:rsidR="003467FA" w:rsidRPr="000F7EF8" w:rsidRDefault="003467FA" w:rsidP="003D7D35">
            <w:pPr>
              <w:pStyle w:val="TAL"/>
            </w:pPr>
            <w:r w:rsidRPr="000F7EF8">
              <w:t>TS 24.379 [9] clause 10.1.5.2.2</w:t>
            </w:r>
          </w:p>
        </w:tc>
        <w:tc>
          <w:tcPr>
            <w:tcW w:w="1134" w:type="dxa"/>
            <w:tcBorders>
              <w:top w:val="single" w:sz="4" w:space="0" w:color="auto"/>
              <w:left w:val="single" w:sz="4" w:space="0" w:color="auto"/>
              <w:bottom w:val="single" w:sz="4" w:space="0" w:color="auto"/>
              <w:right w:val="single" w:sz="4" w:space="0" w:color="auto"/>
            </w:tcBorders>
          </w:tcPr>
          <w:p w14:paraId="244D5085" w14:textId="77777777" w:rsidR="003467FA" w:rsidRPr="000F7EF8" w:rsidRDefault="003467FA" w:rsidP="003D7D35">
            <w:pPr>
              <w:pStyle w:val="TAL"/>
            </w:pPr>
          </w:p>
        </w:tc>
      </w:tr>
      <w:tr w:rsidR="003467FA" w:rsidRPr="000F7EF8" w14:paraId="2F42578B"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12DD885A" w14:textId="77777777" w:rsidR="003467FA" w:rsidRPr="000F7EF8" w:rsidRDefault="003467FA" w:rsidP="003D7D35">
            <w:pPr>
              <w:pStyle w:val="TAL"/>
            </w:pPr>
            <w:r w:rsidRPr="000F7EF8">
              <w:t xml:space="preserve">    anyExt</w:t>
            </w:r>
          </w:p>
        </w:tc>
        <w:tc>
          <w:tcPr>
            <w:tcW w:w="2129" w:type="dxa"/>
            <w:tcBorders>
              <w:top w:val="single" w:sz="4" w:space="0" w:color="auto"/>
              <w:left w:val="single" w:sz="4" w:space="0" w:color="auto"/>
              <w:bottom w:val="single" w:sz="4" w:space="0" w:color="auto"/>
              <w:right w:val="single" w:sz="4" w:space="0" w:color="auto"/>
            </w:tcBorders>
          </w:tcPr>
          <w:p w14:paraId="57C4A283" w14:textId="77777777" w:rsidR="003467FA" w:rsidRPr="000F7EF8"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2D9B4FD0" w14:textId="77777777" w:rsidR="003467FA" w:rsidRPr="000F7EF8"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3A519855" w14:textId="77777777" w:rsidR="003467FA" w:rsidRPr="000F7EF8"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74DD070" w14:textId="77777777" w:rsidR="003467FA" w:rsidRPr="000F7EF8" w:rsidRDefault="003467FA" w:rsidP="003D7D35">
            <w:pPr>
              <w:pStyle w:val="TAL"/>
            </w:pPr>
          </w:p>
        </w:tc>
      </w:tr>
      <w:tr w:rsidR="003467FA" w:rsidRPr="000F7EF8" w14:paraId="45124783"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1F2536D5" w14:textId="77777777" w:rsidR="003467FA" w:rsidRPr="000F7EF8" w:rsidRDefault="003467FA" w:rsidP="003D7D35">
            <w:pPr>
              <w:pStyle w:val="TAL"/>
            </w:pPr>
            <w:r w:rsidRPr="000F7EF8">
              <w:t xml:space="preserve">      response-type</w:t>
            </w:r>
          </w:p>
        </w:tc>
        <w:tc>
          <w:tcPr>
            <w:tcW w:w="2129" w:type="dxa"/>
            <w:tcBorders>
              <w:top w:val="single" w:sz="4" w:space="0" w:color="auto"/>
              <w:left w:val="single" w:sz="4" w:space="0" w:color="auto"/>
              <w:bottom w:val="single" w:sz="4" w:space="0" w:color="auto"/>
              <w:right w:val="single" w:sz="4" w:space="0" w:color="auto"/>
            </w:tcBorders>
            <w:hideMark/>
          </w:tcPr>
          <w:p w14:paraId="71B539DB" w14:textId="77777777" w:rsidR="003467FA" w:rsidRPr="000F7EF8" w:rsidRDefault="003467FA" w:rsidP="003D7D35">
            <w:pPr>
              <w:pStyle w:val="TAL"/>
            </w:pPr>
            <w:r w:rsidRPr="000F7EF8">
              <w:t>"remotely-initiated-group-call-response"</w:t>
            </w:r>
          </w:p>
        </w:tc>
        <w:tc>
          <w:tcPr>
            <w:tcW w:w="2127" w:type="dxa"/>
            <w:tcBorders>
              <w:top w:val="single" w:sz="4" w:space="0" w:color="auto"/>
              <w:left w:val="single" w:sz="4" w:space="0" w:color="auto"/>
              <w:bottom w:val="single" w:sz="4" w:space="0" w:color="auto"/>
              <w:right w:val="single" w:sz="4" w:space="0" w:color="auto"/>
            </w:tcBorders>
          </w:tcPr>
          <w:p w14:paraId="50797467" w14:textId="77777777" w:rsidR="003467FA" w:rsidRPr="000F7EF8"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E737858" w14:textId="77777777" w:rsidR="003467FA" w:rsidRPr="000F7EF8" w:rsidRDefault="003467FA" w:rsidP="003D7D35">
            <w:pPr>
              <w:pStyle w:val="TAL"/>
            </w:pPr>
            <w:r w:rsidRPr="000F7EF8">
              <w:t>TS 24.379 [9] clause 10.1.5.2.2</w:t>
            </w:r>
          </w:p>
        </w:tc>
        <w:tc>
          <w:tcPr>
            <w:tcW w:w="1134" w:type="dxa"/>
            <w:tcBorders>
              <w:top w:val="single" w:sz="4" w:space="0" w:color="auto"/>
              <w:left w:val="single" w:sz="4" w:space="0" w:color="auto"/>
              <w:bottom w:val="single" w:sz="4" w:space="0" w:color="auto"/>
              <w:right w:val="single" w:sz="4" w:space="0" w:color="auto"/>
            </w:tcBorders>
          </w:tcPr>
          <w:p w14:paraId="0EDCBB83" w14:textId="77777777" w:rsidR="003467FA" w:rsidRPr="000F7EF8" w:rsidRDefault="003467FA" w:rsidP="003D7D35">
            <w:pPr>
              <w:pStyle w:val="TAL"/>
            </w:pPr>
          </w:p>
        </w:tc>
      </w:tr>
      <w:tr w:rsidR="003467FA" w:rsidRPr="000F7EF8" w14:paraId="2508B8AA"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694E4BE5" w14:textId="77777777" w:rsidR="003467FA" w:rsidRPr="000F7EF8" w:rsidRDefault="003467FA" w:rsidP="003D7D35">
            <w:pPr>
              <w:pStyle w:val="TAL"/>
            </w:pPr>
            <w:r w:rsidRPr="000F7EF8">
              <w:t xml:space="preserve">      remotely-initiated-call-outcome</w:t>
            </w:r>
          </w:p>
        </w:tc>
        <w:tc>
          <w:tcPr>
            <w:tcW w:w="2129" w:type="dxa"/>
            <w:tcBorders>
              <w:top w:val="single" w:sz="4" w:space="0" w:color="auto"/>
              <w:left w:val="single" w:sz="4" w:space="0" w:color="auto"/>
              <w:bottom w:val="single" w:sz="4" w:space="0" w:color="auto"/>
              <w:right w:val="single" w:sz="4" w:space="0" w:color="auto"/>
            </w:tcBorders>
            <w:hideMark/>
          </w:tcPr>
          <w:p w14:paraId="7BC29230" w14:textId="77777777" w:rsidR="003467FA" w:rsidRPr="000F7EF8" w:rsidRDefault="003467FA" w:rsidP="003D7D35">
            <w:pPr>
              <w:pStyle w:val="TAL"/>
            </w:pPr>
            <w:r w:rsidRPr="000F7EF8">
              <w:t>"success"</w:t>
            </w:r>
          </w:p>
        </w:tc>
        <w:tc>
          <w:tcPr>
            <w:tcW w:w="2127" w:type="dxa"/>
            <w:tcBorders>
              <w:top w:val="single" w:sz="4" w:space="0" w:color="auto"/>
              <w:left w:val="single" w:sz="4" w:space="0" w:color="auto"/>
              <w:bottom w:val="single" w:sz="4" w:space="0" w:color="auto"/>
              <w:right w:val="single" w:sz="4" w:space="0" w:color="auto"/>
            </w:tcBorders>
          </w:tcPr>
          <w:p w14:paraId="726F4142" w14:textId="77777777" w:rsidR="003467FA" w:rsidRPr="000F7EF8"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1276AB4" w14:textId="77777777" w:rsidR="003467FA" w:rsidRPr="000F7EF8" w:rsidRDefault="003467FA" w:rsidP="003D7D35">
            <w:pPr>
              <w:pStyle w:val="TAL"/>
            </w:pPr>
            <w:r w:rsidRPr="000F7EF8">
              <w:t>TS 24.379 [9] clause 10.1.5.2.2</w:t>
            </w:r>
          </w:p>
        </w:tc>
        <w:tc>
          <w:tcPr>
            <w:tcW w:w="1134" w:type="dxa"/>
            <w:tcBorders>
              <w:top w:val="single" w:sz="4" w:space="0" w:color="auto"/>
              <w:left w:val="single" w:sz="4" w:space="0" w:color="auto"/>
              <w:bottom w:val="single" w:sz="4" w:space="0" w:color="auto"/>
              <w:right w:val="single" w:sz="4" w:space="0" w:color="auto"/>
            </w:tcBorders>
          </w:tcPr>
          <w:p w14:paraId="50353A41" w14:textId="77777777" w:rsidR="003467FA" w:rsidRPr="000F7EF8" w:rsidRDefault="003467FA" w:rsidP="003D7D35">
            <w:pPr>
              <w:pStyle w:val="TAL"/>
            </w:pPr>
          </w:p>
        </w:tc>
      </w:tr>
      <w:tr w:rsidR="003467FA" w:rsidRPr="000F7EF8" w14:paraId="721E34C1" w14:textId="77777777" w:rsidTr="003D7D35">
        <w:tc>
          <w:tcPr>
            <w:tcW w:w="9645" w:type="dxa"/>
            <w:gridSpan w:val="5"/>
            <w:tcBorders>
              <w:top w:val="single" w:sz="4" w:space="0" w:color="auto"/>
              <w:left w:val="single" w:sz="4" w:space="0" w:color="auto"/>
              <w:bottom w:val="single" w:sz="4" w:space="0" w:color="auto"/>
              <w:right w:val="single" w:sz="4" w:space="0" w:color="auto"/>
            </w:tcBorders>
          </w:tcPr>
          <w:p w14:paraId="5AA11E8F" w14:textId="77777777" w:rsidR="003467FA" w:rsidRPr="000F7EF8" w:rsidRDefault="003467FA" w:rsidP="003D7D35">
            <w:pPr>
              <w:pStyle w:val="TAN"/>
            </w:pPr>
            <w:r w:rsidRPr="000F7EF8">
              <w:t>NOTE 1:</w:t>
            </w:r>
            <w:r w:rsidRPr="000F7EF8">
              <w:tab/>
              <w:t>Encrypted element as described in TS 36.579-1 [2] Table 5.5.3.2.1-1A.</w:t>
            </w:r>
          </w:p>
        </w:tc>
      </w:tr>
    </w:tbl>
    <w:p w14:paraId="0BDAC408" w14:textId="77777777" w:rsidR="003467FA" w:rsidRPr="000F7EF8" w:rsidRDefault="003467FA" w:rsidP="003467FA"/>
    <w:p w14:paraId="629F1A61" w14:textId="45785BEE" w:rsidR="003467FA" w:rsidRPr="000F7EF8" w:rsidRDefault="003467FA" w:rsidP="003467FA">
      <w:pPr>
        <w:pStyle w:val="TH"/>
      </w:pPr>
      <w:r w:rsidRPr="000F7EF8">
        <w:t>Table 6.1.5.2.3.3-10:</w:t>
      </w:r>
      <w:ins w:id="3219" w:author="MCC160" w:date="2024-04-29T16:03:00Z">
        <w:r w:rsidR="005F4CE8">
          <w:t xml:space="preserve"> Void</w:t>
        </w:r>
      </w:ins>
      <w:del w:id="3220" w:author="MCC160" w:date="2024-04-29T16:03:00Z">
        <w:r w:rsidRPr="000F7EF8" w:rsidDel="005F4CE8">
          <w:delText xml:space="preserve"> SIP BYE from the SS (step 8, Table 6.1.5.2.3.2-1;</w:delText>
        </w:r>
        <w:r w:rsidRPr="000F7EF8" w:rsidDel="005F4CE8">
          <w:br/>
          <w:delText>step 1, TS 36.579-1 [2] Table 5.3.12.3-1)</w:delText>
        </w:r>
      </w:del>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9B3647" w:rsidDel="005F4CE8" w14:paraId="54589DD1" w14:textId="1000E7D1" w:rsidTr="003D7D35">
        <w:trPr>
          <w:del w:id="3221" w:author="MCC160" w:date="2024-04-29T16:03:00Z"/>
        </w:trPr>
        <w:tc>
          <w:tcPr>
            <w:tcW w:w="9645" w:type="dxa"/>
            <w:tcBorders>
              <w:top w:val="single" w:sz="4" w:space="0" w:color="auto"/>
              <w:left w:val="single" w:sz="4" w:space="0" w:color="auto"/>
              <w:bottom w:val="single" w:sz="4" w:space="0" w:color="auto"/>
              <w:right w:val="single" w:sz="4" w:space="0" w:color="auto"/>
            </w:tcBorders>
            <w:hideMark/>
          </w:tcPr>
          <w:p w14:paraId="0CC3F347" w14:textId="248B5321" w:rsidR="003467FA" w:rsidRPr="009B3647" w:rsidDel="005F4CE8" w:rsidRDefault="003467FA" w:rsidP="003D7D35">
            <w:pPr>
              <w:pStyle w:val="TAL"/>
              <w:rPr>
                <w:del w:id="3222" w:author="MCC160" w:date="2024-04-29T16:03:00Z"/>
              </w:rPr>
            </w:pPr>
            <w:del w:id="3223" w:author="MCC160" w:date="2024-04-29T16:03:00Z">
              <w:r w:rsidRPr="000F7EF8" w:rsidDel="005F4CE8">
                <w:delText>Derivation Path: TS 36.579-1 [2], Table 5.5.2.2.2-1, condition MO_CALL</w:delText>
              </w:r>
            </w:del>
          </w:p>
        </w:tc>
      </w:tr>
    </w:tbl>
    <w:p w14:paraId="66AB4F83" w14:textId="77777777" w:rsidR="003467FA" w:rsidRDefault="003467FA" w:rsidP="003467FA"/>
    <w:p w14:paraId="551646B4" w14:textId="77777777" w:rsidR="003467FA" w:rsidRDefault="003467FA" w:rsidP="003467FA">
      <w:pPr>
        <w:pStyle w:val="Heading2"/>
      </w:pPr>
      <w:bookmarkStart w:id="3224" w:name="_Toc91233534"/>
      <w:bookmarkStart w:id="3225" w:name="_Toc100349013"/>
      <w:bookmarkStart w:id="3226" w:name="_Toc106787169"/>
      <w:bookmarkStart w:id="3227" w:name="_Toc163566753"/>
      <w:r>
        <w:lastRenderedPageBreak/>
        <w:t>6.2</w:t>
      </w:r>
      <w:r>
        <w:tab/>
        <w:t>Private Calls</w:t>
      </w:r>
      <w:bookmarkEnd w:id="1176"/>
      <w:bookmarkEnd w:id="1177"/>
      <w:bookmarkEnd w:id="1178"/>
      <w:bookmarkEnd w:id="1179"/>
      <w:bookmarkEnd w:id="1180"/>
      <w:bookmarkEnd w:id="1181"/>
      <w:bookmarkEnd w:id="1182"/>
      <w:bookmarkEnd w:id="3224"/>
      <w:bookmarkEnd w:id="3225"/>
      <w:bookmarkEnd w:id="3226"/>
      <w:bookmarkEnd w:id="3227"/>
    </w:p>
    <w:p w14:paraId="52A359BB" w14:textId="77777777" w:rsidR="003467FA" w:rsidRDefault="003467FA" w:rsidP="003467FA">
      <w:pPr>
        <w:keepNext/>
        <w:keepLines/>
        <w:spacing w:before="120"/>
        <w:ind w:left="1134" w:hanging="1134"/>
        <w:outlineLvl w:val="2"/>
        <w:rPr>
          <w:rFonts w:ascii="Arial" w:hAnsi="Arial"/>
          <w:sz w:val="28"/>
        </w:rPr>
      </w:pPr>
      <w:bookmarkStart w:id="3228" w:name="_Toc21006034"/>
      <w:bookmarkStart w:id="3229" w:name="_Toc36037707"/>
      <w:bookmarkStart w:id="3230" w:name="_Toc43837560"/>
      <w:bookmarkStart w:id="3231" w:name="_Toc60995672"/>
      <w:bookmarkStart w:id="3232" w:name="_Toc69159800"/>
      <w:bookmarkStart w:id="3233" w:name="_Toc76583154"/>
      <w:bookmarkStart w:id="3234" w:name="_Toc83808706"/>
      <w:bookmarkStart w:id="3235" w:name="_Toc91233535"/>
      <w:bookmarkStart w:id="3236" w:name="_Toc100349014"/>
      <w:bookmarkStart w:id="3237" w:name="_Toc106787170"/>
      <w:r>
        <w:rPr>
          <w:rFonts w:ascii="Arial" w:hAnsi="Arial"/>
          <w:sz w:val="28"/>
        </w:rPr>
        <w:t>6.2.1</w:t>
      </w:r>
      <w:r>
        <w:rPr>
          <w:rFonts w:ascii="Arial" w:hAnsi="Arial"/>
          <w:sz w:val="28"/>
        </w:rPr>
        <w:tab/>
        <w:t>On-network / Private Call / On-demand / Automatic Commencement Mode / With Floor Control / Upgrade to Emergency Call / Cancellation of Emergency on User request / Client Originated (CO)</w:t>
      </w:r>
      <w:bookmarkEnd w:id="3228"/>
      <w:bookmarkEnd w:id="3229"/>
      <w:bookmarkEnd w:id="3230"/>
      <w:bookmarkEnd w:id="3231"/>
      <w:bookmarkEnd w:id="3232"/>
      <w:bookmarkEnd w:id="3233"/>
      <w:bookmarkEnd w:id="3234"/>
      <w:bookmarkEnd w:id="3235"/>
      <w:bookmarkEnd w:id="3236"/>
      <w:bookmarkEnd w:id="3237"/>
    </w:p>
    <w:p w14:paraId="5FB63BD0" w14:textId="77777777" w:rsidR="003467FA" w:rsidRDefault="003467FA" w:rsidP="003467FA">
      <w:pPr>
        <w:pStyle w:val="H6"/>
      </w:pPr>
      <w:r>
        <w:t>6.2.1.1</w:t>
      </w:r>
      <w:r>
        <w:tab/>
        <w:t>Test Purpose (TP)</w:t>
      </w:r>
    </w:p>
    <w:p w14:paraId="6D219571" w14:textId="77777777" w:rsidR="003467FA" w:rsidRDefault="003467FA" w:rsidP="003467FA">
      <w:pPr>
        <w:pStyle w:val="H6"/>
      </w:pPr>
      <w:r>
        <w:t>(1)</w:t>
      </w:r>
    </w:p>
    <w:p w14:paraId="3C6F0C0F" w14:textId="77777777" w:rsidR="003467FA" w:rsidRDefault="003467FA" w:rsidP="003467FA">
      <w:pPr>
        <w:pStyle w:val="PL"/>
      </w:pPr>
      <w:r>
        <w:rPr>
          <w:b/>
          <w:noProof w:val="0"/>
        </w:rPr>
        <w:t>with</w:t>
      </w:r>
      <w:r>
        <w:rPr>
          <w:noProof w:val="0"/>
        </w:rPr>
        <w:t xml:space="preserve"> { UE (MCPTT Client) registered and authorized for MCPTT Service, including authorized to initiate/cancel private and private emergency calls with automatic commencement }</w:t>
      </w:r>
    </w:p>
    <w:p w14:paraId="0B2E669B" w14:textId="77777777" w:rsidR="003467FA" w:rsidRDefault="003467FA" w:rsidP="003467FA">
      <w:pPr>
        <w:pStyle w:val="PL"/>
      </w:pPr>
      <w:r>
        <w:rPr>
          <w:noProof w:val="0"/>
        </w:rPr>
        <w:t>ensure that {</w:t>
      </w:r>
    </w:p>
    <w:p w14:paraId="0E2302E8" w14:textId="77777777" w:rsidR="003467FA" w:rsidRDefault="003467FA" w:rsidP="003467FA">
      <w:pPr>
        <w:pStyle w:val="PL"/>
      </w:pPr>
      <w:r>
        <w:rPr>
          <w:noProof w:val="0"/>
        </w:rPr>
        <w:t xml:space="preserve">  </w:t>
      </w:r>
      <w:r>
        <w:rPr>
          <w:b/>
          <w:noProof w:val="0"/>
        </w:rPr>
        <w:t>when</w:t>
      </w:r>
      <w:r>
        <w:rPr>
          <w:noProof w:val="0"/>
        </w:rPr>
        <w:t xml:space="preserve"> { the MCPTT User requests the establishment of an MCPTT </w:t>
      </w:r>
      <w:r>
        <w:rPr>
          <w:noProof w:val="0"/>
          <w:lang w:eastAsia="ko-KR"/>
        </w:rPr>
        <w:t>p</w:t>
      </w:r>
      <w:r>
        <w:rPr>
          <w:noProof w:val="0"/>
        </w:rPr>
        <w:t xml:space="preserve">rivate </w:t>
      </w:r>
      <w:r>
        <w:rPr>
          <w:noProof w:val="0"/>
          <w:lang w:eastAsia="ko-KR"/>
        </w:rPr>
        <w:t>c</w:t>
      </w:r>
      <w:r>
        <w:rPr>
          <w:noProof w:val="0"/>
        </w:rPr>
        <w:t>all, on-demand Automatic Commencement Mode, no Force of automatic commencement, applying End-to-end communication security with Floor Control }</w:t>
      </w:r>
    </w:p>
    <w:p w14:paraId="70333367" w14:textId="77777777" w:rsidR="003467FA" w:rsidRDefault="003467FA" w:rsidP="003467FA">
      <w:pPr>
        <w:pStyle w:val="PL"/>
      </w:pPr>
      <w:r>
        <w:rPr>
          <w:noProof w:val="0"/>
        </w:rPr>
        <w:t xml:space="preserve">    </w:t>
      </w:r>
      <w:r>
        <w:rPr>
          <w:b/>
          <w:noProof w:val="0"/>
        </w:rPr>
        <w:t>then</w:t>
      </w:r>
      <w:r>
        <w:rPr>
          <w:noProof w:val="0"/>
        </w:rPr>
        <w:t xml:space="preserve"> { UE (MCPTT Client) sends a SIP INVITE message requesting private call on-demand Automatic Commencement Mode, applying End-to-end communication security, and offering a media-level section for a media-floor control entity, </w:t>
      </w:r>
      <w:r>
        <w:rPr>
          <w:b/>
          <w:noProof w:val="0"/>
        </w:rPr>
        <w:t>and</w:t>
      </w:r>
      <w:r>
        <w:rPr>
          <w:noProof w:val="0"/>
        </w:rPr>
        <w:t>, after indication from the MCPTT Server that the call was established notifies the user }</w:t>
      </w:r>
    </w:p>
    <w:p w14:paraId="7747EE4D" w14:textId="77777777" w:rsidR="003467FA" w:rsidRDefault="003467FA" w:rsidP="003467FA">
      <w:pPr>
        <w:pStyle w:val="PL"/>
      </w:pPr>
      <w:r>
        <w:rPr>
          <w:noProof w:val="0"/>
        </w:rPr>
        <w:t xml:space="preserve">            }</w:t>
      </w:r>
    </w:p>
    <w:p w14:paraId="1D8DF1CB" w14:textId="77777777" w:rsidR="003467FA" w:rsidRDefault="003467FA" w:rsidP="003467FA">
      <w:pPr>
        <w:pStyle w:val="PL"/>
      </w:pPr>
    </w:p>
    <w:p w14:paraId="6981A8EC" w14:textId="77777777" w:rsidR="003467FA" w:rsidRDefault="003467FA" w:rsidP="003467FA">
      <w:pPr>
        <w:pStyle w:val="H6"/>
      </w:pPr>
      <w:r>
        <w:t>(2)</w:t>
      </w:r>
    </w:p>
    <w:p w14:paraId="2E3A5E12" w14:textId="77777777" w:rsidR="003467FA" w:rsidRDefault="003467FA" w:rsidP="003467FA">
      <w:pPr>
        <w:pStyle w:val="PL"/>
      </w:pPr>
      <w:r>
        <w:rPr>
          <w:b/>
          <w:noProof w:val="0"/>
        </w:rPr>
        <w:t>with</w:t>
      </w:r>
      <w:r>
        <w:rPr>
          <w:noProof w:val="0"/>
        </w:rPr>
        <w:t xml:space="preserve"> { UE (MCPTT Client) having established an MCPTT </w:t>
      </w:r>
      <w:r>
        <w:rPr>
          <w:noProof w:val="0"/>
          <w:lang w:eastAsia="ko-KR"/>
        </w:rPr>
        <w:t>p</w:t>
      </w:r>
      <w:r>
        <w:rPr>
          <w:noProof w:val="0"/>
        </w:rPr>
        <w:t xml:space="preserve">rivate </w:t>
      </w:r>
      <w:r>
        <w:rPr>
          <w:noProof w:val="0"/>
          <w:lang w:eastAsia="ko-KR"/>
        </w:rPr>
        <w:t>c</w:t>
      </w:r>
      <w:r>
        <w:rPr>
          <w:noProof w:val="0"/>
        </w:rPr>
        <w:t>all, on-demand Automatic Commencement Mode with Floor Control }</w:t>
      </w:r>
    </w:p>
    <w:p w14:paraId="1037A771" w14:textId="77777777" w:rsidR="003467FA" w:rsidRDefault="003467FA" w:rsidP="003467FA">
      <w:pPr>
        <w:pStyle w:val="PL"/>
      </w:pPr>
      <w:r>
        <w:rPr>
          <w:noProof w:val="0"/>
        </w:rPr>
        <w:t>ensure that {</w:t>
      </w:r>
    </w:p>
    <w:p w14:paraId="421F57CB" w14:textId="77777777" w:rsidR="003467FA" w:rsidRDefault="003467FA" w:rsidP="003467FA">
      <w:pPr>
        <w:pStyle w:val="PL"/>
      </w:pPr>
      <w:r>
        <w:rPr>
          <w:noProof w:val="0"/>
        </w:rPr>
        <w:t xml:space="preserve">  </w:t>
      </w:r>
      <w:r>
        <w:rPr>
          <w:b/>
          <w:noProof w:val="0"/>
        </w:rPr>
        <w:t>when</w:t>
      </w:r>
      <w:r>
        <w:rPr>
          <w:noProof w:val="0"/>
        </w:rPr>
        <w:t xml:space="preserve"> { the MCPTT User engages in communication with the invited MCPTT User }</w:t>
      </w:r>
    </w:p>
    <w:p w14:paraId="4777D3FF" w14:textId="77777777" w:rsidR="003467FA" w:rsidRDefault="003467FA" w:rsidP="003467FA">
      <w:pPr>
        <w:pStyle w:val="PL"/>
      </w:pPr>
      <w:r>
        <w:rPr>
          <w:noProof w:val="0"/>
        </w:rPr>
        <w:t xml:space="preserve">    </w:t>
      </w:r>
      <w:r>
        <w:rPr>
          <w:b/>
          <w:noProof w:val="0"/>
        </w:rPr>
        <w:t>then</w:t>
      </w:r>
      <w:r>
        <w:rPr>
          <w:noProof w:val="0"/>
        </w:rPr>
        <w:t xml:space="preserve"> { UE (MCPTT Client) respects the floor control imposed by the MCPTT Server (Floor granting/release/deny) applying Floor Control confidentiality and integrity protection }</w:t>
      </w:r>
    </w:p>
    <w:p w14:paraId="5B0CC1E4" w14:textId="77777777" w:rsidR="003467FA" w:rsidRDefault="003467FA" w:rsidP="003467FA">
      <w:pPr>
        <w:pStyle w:val="PL"/>
      </w:pPr>
      <w:r>
        <w:rPr>
          <w:noProof w:val="0"/>
        </w:rPr>
        <w:t xml:space="preserve">            }</w:t>
      </w:r>
    </w:p>
    <w:p w14:paraId="13772305" w14:textId="77777777" w:rsidR="003467FA" w:rsidRDefault="003467FA" w:rsidP="003467FA">
      <w:pPr>
        <w:pStyle w:val="PL"/>
      </w:pPr>
    </w:p>
    <w:p w14:paraId="5C872C77" w14:textId="77777777" w:rsidR="003467FA" w:rsidRDefault="003467FA" w:rsidP="003467FA">
      <w:pPr>
        <w:pStyle w:val="H6"/>
      </w:pPr>
      <w:r>
        <w:t>(3)</w:t>
      </w:r>
    </w:p>
    <w:p w14:paraId="48C1AD2B" w14:textId="77777777" w:rsidR="003467FA" w:rsidRDefault="003467FA" w:rsidP="003467FA">
      <w:pPr>
        <w:pStyle w:val="PL"/>
      </w:pPr>
      <w:r>
        <w:rPr>
          <w:b/>
          <w:noProof w:val="0"/>
        </w:rPr>
        <w:t>with</w:t>
      </w:r>
      <w:r>
        <w:rPr>
          <w:noProof w:val="0"/>
        </w:rPr>
        <w:t xml:space="preserve"> { UE (MCPTT Client) having established an MCPTT </w:t>
      </w:r>
      <w:r>
        <w:rPr>
          <w:noProof w:val="0"/>
          <w:lang w:eastAsia="ko-KR"/>
        </w:rPr>
        <w:t>p</w:t>
      </w:r>
      <w:r>
        <w:rPr>
          <w:noProof w:val="0"/>
        </w:rPr>
        <w:t xml:space="preserve">rivate </w:t>
      </w:r>
      <w:r>
        <w:rPr>
          <w:noProof w:val="0"/>
          <w:lang w:eastAsia="ko-KR"/>
        </w:rPr>
        <w:t>c</w:t>
      </w:r>
      <w:r>
        <w:rPr>
          <w:noProof w:val="0"/>
        </w:rPr>
        <w:t>all, on-demand Automatic Commencement Mode with Floor Control }</w:t>
      </w:r>
    </w:p>
    <w:p w14:paraId="491D1F97" w14:textId="77777777" w:rsidR="003467FA" w:rsidRDefault="003467FA" w:rsidP="003467FA">
      <w:pPr>
        <w:pStyle w:val="PL"/>
      </w:pPr>
      <w:r>
        <w:rPr>
          <w:noProof w:val="0"/>
        </w:rPr>
        <w:t>ensure that {</w:t>
      </w:r>
    </w:p>
    <w:p w14:paraId="7D51BCF1" w14:textId="77777777" w:rsidR="003467FA" w:rsidRDefault="003467FA" w:rsidP="003467FA">
      <w:pPr>
        <w:pStyle w:val="PL"/>
      </w:pPr>
      <w:r>
        <w:rPr>
          <w:noProof w:val="0"/>
        </w:rPr>
        <w:t xml:space="preserve">  </w:t>
      </w:r>
      <w:r>
        <w:rPr>
          <w:b/>
          <w:noProof w:val="0"/>
        </w:rPr>
        <w:t>when</w:t>
      </w:r>
      <w:r>
        <w:rPr>
          <w:noProof w:val="0"/>
        </w:rPr>
        <w:t xml:space="preserve"> { the MCPTT User wants to upgrade the ongoing MCPTT private call to an MCPTT emergency private call with floor control }</w:t>
      </w:r>
    </w:p>
    <w:p w14:paraId="43CA68A1" w14:textId="77777777" w:rsidR="003467FA" w:rsidRDefault="003467FA" w:rsidP="003467FA">
      <w:pPr>
        <w:pStyle w:val="PL"/>
      </w:pPr>
      <w:r>
        <w:rPr>
          <w:noProof w:val="0"/>
        </w:rPr>
        <w:t xml:space="preserve">    </w:t>
      </w:r>
      <w:r>
        <w:rPr>
          <w:b/>
          <w:noProof w:val="0"/>
        </w:rPr>
        <w:t>then</w:t>
      </w:r>
      <w:r>
        <w:rPr>
          <w:noProof w:val="0"/>
        </w:rPr>
        <w:t xml:space="preserve"> { UE (MCPTT Client) sends a SIP re-INVITE message requesting private emergency call on-demand Automatic Commencement Mode offering a media-level section for a media-floor control entity, </w:t>
      </w:r>
      <w:r>
        <w:rPr>
          <w:b/>
          <w:noProof w:val="0"/>
        </w:rPr>
        <w:t>and</w:t>
      </w:r>
      <w:r>
        <w:rPr>
          <w:noProof w:val="0"/>
        </w:rPr>
        <w:t>, upon receipt of a SIP 200 (OK) response considers the call as being upgraded to emergency private call (emergency private call state = "MEPC 3: emergency-pc-granted") }</w:t>
      </w:r>
    </w:p>
    <w:p w14:paraId="471CC4BA" w14:textId="77777777" w:rsidR="003467FA" w:rsidRDefault="003467FA" w:rsidP="003467FA">
      <w:pPr>
        <w:pStyle w:val="PL"/>
      </w:pPr>
      <w:r>
        <w:rPr>
          <w:noProof w:val="0"/>
        </w:rPr>
        <w:t xml:space="preserve">            }</w:t>
      </w:r>
    </w:p>
    <w:p w14:paraId="35B3DE0D" w14:textId="77777777" w:rsidR="003467FA" w:rsidRDefault="003467FA" w:rsidP="003467FA">
      <w:pPr>
        <w:pStyle w:val="PL"/>
      </w:pPr>
    </w:p>
    <w:p w14:paraId="505A6154" w14:textId="77777777" w:rsidR="003467FA" w:rsidRDefault="003467FA" w:rsidP="003467FA">
      <w:pPr>
        <w:pStyle w:val="H6"/>
      </w:pPr>
      <w:r>
        <w:t>(4)</w:t>
      </w:r>
    </w:p>
    <w:p w14:paraId="3654ADBB" w14:textId="77777777" w:rsidR="003467FA" w:rsidRDefault="003467FA" w:rsidP="003467FA">
      <w:pPr>
        <w:pStyle w:val="PL"/>
      </w:pPr>
      <w:r>
        <w:rPr>
          <w:b/>
          <w:noProof w:val="0"/>
        </w:rPr>
        <w:t>with</w:t>
      </w:r>
      <w:r>
        <w:rPr>
          <w:noProof w:val="0"/>
        </w:rPr>
        <w:t xml:space="preserve"> { UE (MCPTT Client) having upgraded an MCPTT </w:t>
      </w:r>
      <w:r>
        <w:rPr>
          <w:noProof w:val="0"/>
          <w:lang w:eastAsia="ko-KR"/>
        </w:rPr>
        <w:t>p</w:t>
      </w:r>
      <w:r>
        <w:rPr>
          <w:noProof w:val="0"/>
        </w:rPr>
        <w:t xml:space="preserve">rivate </w:t>
      </w:r>
      <w:r>
        <w:rPr>
          <w:noProof w:val="0"/>
          <w:lang w:eastAsia="ko-KR"/>
        </w:rPr>
        <w:t>c</w:t>
      </w:r>
      <w:r>
        <w:rPr>
          <w:noProof w:val="0"/>
        </w:rPr>
        <w:t>all, on-demand Automatic Commencement Mode with Floor Control to emergency private call with floor control }</w:t>
      </w:r>
    </w:p>
    <w:p w14:paraId="6999AD15" w14:textId="77777777" w:rsidR="003467FA" w:rsidRDefault="003467FA" w:rsidP="003467FA">
      <w:pPr>
        <w:pStyle w:val="PL"/>
      </w:pPr>
      <w:r>
        <w:rPr>
          <w:noProof w:val="0"/>
        </w:rPr>
        <w:t>ensure that {</w:t>
      </w:r>
    </w:p>
    <w:p w14:paraId="4791E9C7" w14:textId="77777777" w:rsidR="003467FA" w:rsidRDefault="003467FA" w:rsidP="003467FA">
      <w:pPr>
        <w:pStyle w:val="PL"/>
      </w:pPr>
      <w:r>
        <w:rPr>
          <w:noProof w:val="0"/>
        </w:rPr>
        <w:t xml:space="preserve">  </w:t>
      </w:r>
      <w:r>
        <w:rPr>
          <w:b/>
          <w:noProof w:val="0"/>
        </w:rPr>
        <w:t>when</w:t>
      </w:r>
      <w:r>
        <w:rPr>
          <w:noProof w:val="0"/>
        </w:rPr>
        <w:t xml:space="preserve"> { the MCPTT User engages in communication with the invited MCPTT User }</w:t>
      </w:r>
    </w:p>
    <w:p w14:paraId="43C24764" w14:textId="77777777" w:rsidR="003467FA" w:rsidRDefault="003467FA" w:rsidP="003467FA">
      <w:pPr>
        <w:pStyle w:val="PL"/>
      </w:pPr>
      <w:r>
        <w:rPr>
          <w:noProof w:val="0"/>
        </w:rPr>
        <w:t xml:space="preserve">    </w:t>
      </w:r>
      <w:r>
        <w:rPr>
          <w:b/>
          <w:noProof w:val="0"/>
        </w:rPr>
        <w:t>then</w:t>
      </w:r>
      <w:r>
        <w:rPr>
          <w:noProof w:val="0"/>
        </w:rPr>
        <w:t xml:space="preserve"> { UE (MCPTT Client) respects the floor control imposed by the MCPTT Server including override of the invited MCPTT user (who is not in MCPTT emergency state) and applying Floor Control confidentiality and integrity protection }</w:t>
      </w:r>
    </w:p>
    <w:p w14:paraId="0F39A7D7" w14:textId="77777777" w:rsidR="003467FA" w:rsidRDefault="003467FA" w:rsidP="003467FA">
      <w:pPr>
        <w:pStyle w:val="PL"/>
      </w:pPr>
      <w:r>
        <w:rPr>
          <w:noProof w:val="0"/>
        </w:rPr>
        <w:t xml:space="preserve">            }</w:t>
      </w:r>
    </w:p>
    <w:p w14:paraId="31E894C9" w14:textId="77777777" w:rsidR="003467FA" w:rsidRDefault="003467FA" w:rsidP="003467FA">
      <w:pPr>
        <w:pStyle w:val="PL"/>
      </w:pPr>
    </w:p>
    <w:p w14:paraId="42A0A6E8" w14:textId="77777777" w:rsidR="003467FA" w:rsidRDefault="003467FA" w:rsidP="003467FA">
      <w:pPr>
        <w:pStyle w:val="H6"/>
      </w:pPr>
      <w:r>
        <w:t>(5)</w:t>
      </w:r>
    </w:p>
    <w:p w14:paraId="282FDB7D" w14:textId="77777777" w:rsidR="003467FA" w:rsidRDefault="003467FA" w:rsidP="003467FA">
      <w:pPr>
        <w:pStyle w:val="PL"/>
      </w:pPr>
      <w:r>
        <w:rPr>
          <w:b/>
          <w:noProof w:val="0"/>
        </w:rPr>
        <w:t>with</w:t>
      </w:r>
      <w:r>
        <w:rPr>
          <w:noProof w:val="0"/>
        </w:rPr>
        <w:t xml:space="preserve"> { UE (MCPTT Client) having upgraded an MCPTT </w:t>
      </w:r>
      <w:r>
        <w:rPr>
          <w:noProof w:val="0"/>
          <w:lang w:eastAsia="ko-KR"/>
        </w:rPr>
        <w:t>p</w:t>
      </w:r>
      <w:r>
        <w:rPr>
          <w:noProof w:val="0"/>
        </w:rPr>
        <w:t xml:space="preserve">rivate </w:t>
      </w:r>
      <w:r>
        <w:rPr>
          <w:noProof w:val="0"/>
          <w:lang w:eastAsia="ko-KR"/>
        </w:rPr>
        <w:t>c</w:t>
      </w:r>
      <w:r>
        <w:rPr>
          <w:noProof w:val="0"/>
        </w:rPr>
        <w:t>all, on-demand Automatic Commencement Mode with Floor Control to emergency private call with floor control }</w:t>
      </w:r>
    </w:p>
    <w:p w14:paraId="4F040FA5" w14:textId="77777777" w:rsidR="003467FA" w:rsidRDefault="003467FA" w:rsidP="003467FA">
      <w:pPr>
        <w:pStyle w:val="PL"/>
      </w:pPr>
      <w:r>
        <w:rPr>
          <w:noProof w:val="0"/>
        </w:rPr>
        <w:t>ensure that {</w:t>
      </w:r>
    </w:p>
    <w:p w14:paraId="69D9007C" w14:textId="77777777" w:rsidR="003467FA" w:rsidRDefault="003467FA" w:rsidP="003467FA">
      <w:pPr>
        <w:pStyle w:val="PL"/>
      </w:pPr>
      <w:r>
        <w:rPr>
          <w:noProof w:val="0"/>
        </w:rPr>
        <w:t xml:space="preserve">  </w:t>
      </w:r>
      <w:r>
        <w:rPr>
          <w:b/>
          <w:noProof w:val="0"/>
        </w:rPr>
        <w:t>when</w:t>
      </w:r>
      <w:r>
        <w:rPr>
          <w:noProof w:val="0"/>
        </w:rPr>
        <w:t xml:space="preserve"> { the MCPTT User wants to cancel the ongoing MCPTT emergency private call }</w:t>
      </w:r>
    </w:p>
    <w:p w14:paraId="44F48331" w14:textId="77777777" w:rsidR="003467FA" w:rsidRDefault="003467FA" w:rsidP="003467FA">
      <w:pPr>
        <w:pStyle w:val="PL"/>
      </w:pPr>
      <w:r>
        <w:rPr>
          <w:noProof w:val="0"/>
        </w:rPr>
        <w:t xml:space="preserve">    </w:t>
      </w:r>
      <w:r>
        <w:rPr>
          <w:b/>
          <w:noProof w:val="0"/>
        </w:rPr>
        <w:t>then</w:t>
      </w:r>
      <w:r>
        <w:rPr>
          <w:noProof w:val="0"/>
        </w:rPr>
        <w:t xml:space="preserve"> { UE (MCPTT Client) sends a SIP re-INVITE request requesting the emergency state cancellation, </w:t>
      </w:r>
      <w:r>
        <w:rPr>
          <w:b/>
          <w:noProof w:val="0"/>
        </w:rPr>
        <w:t>and</w:t>
      </w:r>
      <w:r>
        <w:rPr>
          <w:noProof w:val="0"/>
        </w:rPr>
        <w:t>. upon receipt of a SIP 200 (OK) response considers the emergency condition cancelled and the call being reverted back to MCPTT Private Call }</w:t>
      </w:r>
    </w:p>
    <w:p w14:paraId="7359C916" w14:textId="77777777" w:rsidR="003467FA" w:rsidRDefault="003467FA" w:rsidP="003467FA">
      <w:pPr>
        <w:pStyle w:val="PL"/>
      </w:pPr>
      <w:r>
        <w:rPr>
          <w:noProof w:val="0"/>
        </w:rPr>
        <w:t xml:space="preserve">            }</w:t>
      </w:r>
    </w:p>
    <w:p w14:paraId="56844C79" w14:textId="77777777" w:rsidR="003467FA" w:rsidRDefault="003467FA" w:rsidP="003467FA">
      <w:pPr>
        <w:pStyle w:val="PL"/>
      </w:pPr>
    </w:p>
    <w:p w14:paraId="2C76A4FC" w14:textId="77777777" w:rsidR="003467FA" w:rsidRDefault="003467FA" w:rsidP="003467FA">
      <w:pPr>
        <w:pStyle w:val="H6"/>
      </w:pPr>
      <w:r>
        <w:lastRenderedPageBreak/>
        <w:t>(6)</w:t>
      </w:r>
    </w:p>
    <w:p w14:paraId="5EA42805" w14:textId="77777777" w:rsidR="003467FA" w:rsidRDefault="003467FA" w:rsidP="003467FA">
      <w:pPr>
        <w:pStyle w:val="PL"/>
      </w:pPr>
      <w:r>
        <w:rPr>
          <w:b/>
          <w:noProof w:val="0"/>
        </w:rPr>
        <w:t>with</w:t>
      </w:r>
      <w:r>
        <w:rPr>
          <w:noProof w:val="0"/>
        </w:rPr>
        <w:t xml:space="preserve"> { UE (MCPTT Client) having an ongoing MCPTT </w:t>
      </w:r>
      <w:r>
        <w:rPr>
          <w:noProof w:val="0"/>
          <w:lang w:eastAsia="ko-KR"/>
        </w:rPr>
        <w:t>p</w:t>
      </w:r>
      <w:r>
        <w:rPr>
          <w:noProof w:val="0"/>
        </w:rPr>
        <w:t xml:space="preserve">rivate </w:t>
      </w:r>
      <w:r>
        <w:rPr>
          <w:noProof w:val="0"/>
          <w:lang w:eastAsia="ko-KR"/>
        </w:rPr>
        <w:t>c</w:t>
      </w:r>
      <w:r>
        <w:rPr>
          <w:noProof w:val="0"/>
        </w:rPr>
        <w:t>all, on-demand Automatic Commencement Mode with Floor Control }</w:t>
      </w:r>
    </w:p>
    <w:p w14:paraId="5AA024CD" w14:textId="77777777" w:rsidR="003467FA" w:rsidRDefault="003467FA" w:rsidP="003467FA">
      <w:pPr>
        <w:pStyle w:val="PL"/>
      </w:pPr>
      <w:r>
        <w:rPr>
          <w:noProof w:val="0"/>
        </w:rPr>
        <w:t>ensure that {</w:t>
      </w:r>
    </w:p>
    <w:p w14:paraId="4CB0B645" w14:textId="77777777" w:rsidR="003467FA" w:rsidRDefault="003467FA" w:rsidP="003467FA">
      <w:pPr>
        <w:pStyle w:val="PL"/>
      </w:pPr>
      <w:r>
        <w:rPr>
          <w:noProof w:val="0"/>
        </w:rPr>
        <w:t xml:space="preserve">  </w:t>
      </w:r>
      <w:r>
        <w:rPr>
          <w:b/>
          <w:noProof w:val="0"/>
        </w:rPr>
        <w:t>when</w:t>
      </w:r>
      <w:r>
        <w:rPr>
          <w:noProof w:val="0"/>
        </w:rPr>
        <w:t xml:space="preserve"> { the MCPTT User wants to terminate the ongoing MCPTT private call }</w:t>
      </w:r>
    </w:p>
    <w:p w14:paraId="324D6130" w14:textId="77777777" w:rsidR="003467FA" w:rsidRDefault="003467FA" w:rsidP="003467FA">
      <w:pPr>
        <w:pStyle w:val="PL"/>
      </w:pPr>
      <w:r>
        <w:rPr>
          <w:noProof w:val="0"/>
        </w:rPr>
        <w:t xml:space="preserve">    </w:t>
      </w:r>
      <w:r>
        <w:rPr>
          <w:b/>
          <w:noProof w:val="0"/>
        </w:rPr>
        <w:t>then</w:t>
      </w:r>
      <w:r>
        <w:rPr>
          <w:noProof w:val="0"/>
        </w:rPr>
        <w:t xml:space="preserve"> { UE (MCPTT Client) sends a SIP BYE request and after receiving a SIP 200 (OK) leaves the MCPTT session }</w:t>
      </w:r>
    </w:p>
    <w:p w14:paraId="5D964C65" w14:textId="77777777" w:rsidR="003467FA" w:rsidRDefault="003467FA" w:rsidP="003467FA">
      <w:pPr>
        <w:pStyle w:val="PL"/>
      </w:pPr>
      <w:r>
        <w:rPr>
          <w:noProof w:val="0"/>
        </w:rPr>
        <w:t xml:space="preserve">            }</w:t>
      </w:r>
    </w:p>
    <w:p w14:paraId="69FDB65A" w14:textId="77777777" w:rsidR="003467FA" w:rsidRDefault="003467FA" w:rsidP="003467FA">
      <w:pPr>
        <w:pStyle w:val="PL"/>
      </w:pPr>
    </w:p>
    <w:p w14:paraId="4549779B" w14:textId="77777777" w:rsidR="003467FA" w:rsidRDefault="003467FA" w:rsidP="003467FA">
      <w:pPr>
        <w:pStyle w:val="H6"/>
      </w:pPr>
      <w:r>
        <w:t>6.2.1.2</w:t>
      </w:r>
      <w:r>
        <w:tab/>
        <w:t>Conformance requirements</w:t>
      </w:r>
    </w:p>
    <w:p w14:paraId="2E7E5824" w14:textId="77777777" w:rsidR="003467FA" w:rsidRDefault="003467FA" w:rsidP="003467FA">
      <w:r>
        <w:t>References: The conformance requirements covered in the present TC are specified in: TS 24.379 clauses 4.6.2, 4.7, 6.2.1, 6.2.5.1, 6.2.8.3.4, 6.2.8.3.6, 11.1.1.2.1.1, 11.1.1.2.1.4, 11.1.1.2.1.5, 11.1.3.1.1.1, TS 24.380 clauses 4.1.1.2, 5.2.1, 5.2.2, 12.1.2.2, 13.1, 13.3.3, TS 33.180, clause 5.3.4. Unless otherwise stated these are Rel-13 requirements.</w:t>
      </w:r>
    </w:p>
    <w:p w14:paraId="400826F5" w14:textId="77777777" w:rsidR="003467FA" w:rsidRDefault="003467FA" w:rsidP="003467FA">
      <w:r>
        <w:t>[TS 24.379, clause 4.6.2]</w:t>
      </w:r>
    </w:p>
    <w:p w14:paraId="13CB6298" w14:textId="77777777" w:rsidR="003467FA" w:rsidRDefault="003467FA" w:rsidP="003467FA">
      <w:r>
        <w:t>Key aspects of MCPTT emergency private calls include:</w:t>
      </w:r>
    </w:p>
    <w:p w14:paraId="7C920FAC" w14:textId="77777777" w:rsidR="003467FA" w:rsidRDefault="003467FA" w:rsidP="003467FA">
      <w:pPr>
        <w:ind w:left="568" w:hanging="284"/>
      </w:pPr>
      <w:r>
        <w:t>-</w:t>
      </w:r>
      <w:r>
        <w:tab/>
        <w:t>adjusted EPS bearer priority for both participants whether or not they are both in an emergency condition (i.e. both have their MCPTT emergency state set). This is achieved by using the Resource-Priority header field as specified in IETF RFC 4412 [29] with namespaces defined for use by MCPTT specified in draft-holmberg-dispatch-mcptt-rp-namespace [48];</w:t>
      </w:r>
    </w:p>
    <w:p w14:paraId="0A702B01" w14:textId="77777777" w:rsidR="003467FA" w:rsidRDefault="003467FA" w:rsidP="003467FA">
      <w:pPr>
        <w:ind w:left="568" w:hanging="284"/>
      </w:pPr>
      <w:r>
        <w:t>-</w:t>
      </w:r>
      <w:r>
        <w:tab/>
        <w:t>the initiator of the MCPTT emergency private call can override the other MCPTT user in the MCPTT emergency private call unless that user also has their MCPTT emergency state set;</w:t>
      </w:r>
    </w:p>
    <w:p w14:paraId="0C2E8009" w14:textId="77777777" w:rsidR="003467FA" w:rsidRDefault="003467FA" w:rsidP="003467FA">
      <w:pPr>
        <w:ind w:left="568" w:hanging="284"/>
      </w:pPr>
      <w:r>
        <w:t>...</w:t>
      </w:r>
    </w:p>
    <w:p w14:paraId="6EF2955C" w14:textId="77777777" w:rsidR="003467FA" w:rsidRDefault="003467FA" w:rsidP="003467FA">
      <w:pPr>
        <w:ind w:left="568" w:hanging="284"/>
      </w:pPr>
      <w:r>
        <w:t>-</w:t>
      </w:r>
      <w:r>
        <w:tab/>
        <w:t>restoration of normal floor control priority participants when the emergency elevated priority is cancelled;</w:t>
      </w:r>
    </w:p>
    <w:p w14:paraId="6B58DE2F" w14:textId="77777777" w:rsidR="003467FA" w:rsidRDefault="003467FA" w:rsidP="003467FA">
      <w:pPr>
        <w:ind w:left="568" w:hanging="284"/>
      </w:pPr>
      <w:r>
        <w:t>-</w:t>
      </w:r>
      <w:r>
        <w:tab/>
        <w:t>requires the MCPTT user to be authorised to either originate or cancel an MCPTT emergency private call;</w:t>
      </w:r>
    </w:p>
    <w:p w14:paraId="4B50A357" w14:textId="77777777" w:rsidR="003467FA" w:rsidRDefault="003467FA" w:rsidP="003467FA">
      <w:pPr>
        <w:ind w:left="568" w:hanging="284"/>
      </w:pPr>
      <w:r>
        <w:t>...</w:t>
      </w:r>
    </w:p>
    <w:p w14:paraId="6F971A97" w14:textId="77777777" w:rsidR="003467FA" w:rsidRDefault="003467FA" w:rsidP="003467FA">
      <w:pPr>
        <w:ind w:left="568" w:hanging="284"/>
      </w:pPr>
      <w:r>
        <w:t>-</w:t>
      </w:r>
      <w:r>
        <w:tab/>
        <w:t>the originator of the MCPTT emergency private call can request that the call use either manual or automatic commencement mode.</w:t>
      </w:r>
    </w:p>
    <w:p w14:paraId="12E418D5" w14:textId="77777777" w:rsidR="003467FA" w:rsidRDefault="003467FA" w:rsidP="003467FA">
      <w:r>
        <w:t>[TS 24.379, clause 4.7]</w:t>
      </w:r>
    </w:p>
    <w:p w14:paraId="53994E29" w14:textId="77777777" w:rsidR="003467FA" w:rsidRDefault="003467FA" w:rsidP="003467FA">
      <w:r>
        <w:t>If a mission critical organisation requires MCPTT users to communicate using end-to-end security, a security context needs to be established between the initiator of the call and the recipient(s) of the call, prior to the establishment of media, or floor control signalling. This provides assurance to MCPTT users that no unauthorised access to communications is taking place within the MCPTT network. An MCPTT key management server (KMS) manages the security domain. For any end-point to use or access end-to-end secure communications, it needs to be provisioned with keying material associated to its identity by the KMS as specified in 3GPP TS 33.179 [46].</w:t>
      </w:r>
    </w:p>
    <w:p w14:paraId="3B58703C" w14:textId="77777777" w:rsidR="003467FA" w:rsidRDefault="003467FA" w:rsidP="003467FA">
      <w:r>
        <w:t>...</w:t>
      </w:r>
    </w:p>
    <w:p w14:paraId="4AD67281" w14:textId="77777777" w:rsidR="003467FA" w:rsidRDefault="003467FA" w:rsidP="003467FA">
      <w:r>
        <w:t>For private calls, the security context is initiated at call setup. An end-to-end security context is established that is unique to the pair of users involved in the call. The procedure involves transferral of an encapsulated private call key (PCK) and private call key id (PCK-ID) from the initiator to the terminator. The PCK is encrypted using the terminator's MCPTT ID and domain-specific material provided from the KMS. The PCK and PCK-ID are distributed within a MIKEY payload within the SDP offer of the private call request. This payload is called a MIKEY-SAKKE I_MESSAGE, as defined in IETF RFC 6509 [75], which ensures the confidentiality, integrity and authenticity of the payload. The encoding of the MIKEY payload in the SDP offer is described in IETF RFC 4567 [47] using an "a=key-mgmt" attribute. The payload is signed using a key associated to the identity of the initiating user. At the terminating side, the signature is validated. If valid, the UE extracts and decrypts the encapsulated PCK. The MCPTT UE also extracts the PCK-ID. This process is described in 3GPP TS 33.179 [46]. With the PCK successfully shared between the two MCPTT UEs, the UEs are able to use SRTP/SRTCP to create an end-to-end secure session.</w:t>
      </w:r>
    </w:p>
    <w:p w14:paraId="1FF3AE5C" w14:textId="77777777" w:rsidR="003467FA" w:rsidRDefault="003467FA" w:rsidP="003467FA">
      <w:r>
        <w:t>End-to-end security is independent of the transmission path and hence is applicable to both on and off-network communications. With a security context established, the group call key and private call key can be used to encrypt media and, if required, floor control traffic between the end-points as described in 3GPP TS 24.380 [5] clause 13.</w:t>
      </w:r>
    </w:p>
    <w:p w14:paraId="6274BDAF" w14:textId="77777777" w:rsidR="003467FA" w:rsidRDefault="003467FA" w:rsidP="003467FA">
      <w:r>
        <w:lastRenderedPageBreak/>
        <w:t>[TS 33.179, clause 5.3.4]</w:t>
      </w:r>
    </w:p>
    <w:p w14:paraId="339DE09B" w14:textId="77777777" w:rsidR="003467FA" w:rsidRDefault="003467FA" w:rsidP="003467FA">
      <w:pPr>
        <w:keepNext/>
        <w:keepLines/>
      </w:pPr>
      <w:r>
        <w:t>End-to-end communication security for either group or private calls requires the provisioning of key material from the KMS. The key material provisioned to each user is listed below:</w:t>
      </w:r>
    </w:p>
    <w:p w14:paraId="4ABE61B7" w14:textId="77777777" w:rsidR="003467FA" w:rsidRDefault="003467FA" w:rsidP="003467FA">
      <w:pPr>
        <w:ind w:left="568" w:hanging="284"/>
      </w:pPr>
      <w:r>
        <w:t>-</w:t>
      </w:r>
      <w:r>
        <w:tab/>
        <w:t>A KMSInit Response contains the Home KMS Certificate (domain specific key material associated to the KMS), and may contain:</w:t>
      </w:r>
    </w:p>
    <w:p w14:paraId="04B7874B" w14:textId="77777777" w:rsidR="003467FA" w:rsidRDefault="003467FA" w:rsidP="003467FA">
      <w:pPr>
        <w:ind w:left="851" w:hanging="284"/>
      </w:pPr>
      <w:r>
        <w:t>-</w:t>
      </w:r>
      <w:r>
        <w:tab/>
        <w:t>An updated TrK for the user (to replace the offline-provisioned, bootstrap TrK).</w:t>
      </w:r>
    </w:p>
    <w:p w14:paraId="0FCE0B9C" w14:textId="77777777" w:rsidR="003467FA" w:rsidRDefault="003467FA" w:rsidP="003467FA">
      <w:pPr>
        <w:ind w:left="568" w:hanging="284"/>
      </w:pPr>
      <w:r>
        <w:t>-</w:t>
      </w:r>
      <w:r>
        <w:tab/>
        <w:t>A KMSKeyProv Response contains zero, or more, KMSKeySets and may contain:</w:t>
      </w:r>
    </w:p>
    <w:p w14:paraId="6EA01E76" w14:textId="77777777" w:rsidR="003467FA" w:rsidRDefault="003467FA" w:rsidP="003467FA">
      <w:pPr>
        <w:ind w:left="851" w:hanging="284"/>
      </w:pPr>
      <w:r>
        <w:t>-</w:t>
      </w:r>
      <w:r>
        <w:tab/>
        <w:t>An updated TrK for the user (to replace existing TrK).</w:t>
      </w:r>
    </w:p>
    <w:p w14:paraId="0FBD76F4" w14:textId="77777777" w:rsidR="003467FA" w:rsidRDefault="003467FA" w:rsidP="003467FA">
      <w:pPr>
        <w:ind w:left="568" w:hanging="284"/>
      </w:pPr>
      <w:r>
        <w:t>-</w:t>
      </w:r>
      <w:r>
        <w:tab/>
        <w:t>A KMSCertCache Response may contain:</w:t>
      </w:r>
    </w:p>
    <w:p w14:paraId="72891946" w14:textId="77777777" w:rsidR="003467FA" w:rsidRDefault="003467FA" w:rsidP="003467FA">
      <w:pPr>
        <w:ind w:left="851" w:hanging="284"/>
      </w:pPr>
      <w:r>
        <w:t>-</w:t>
      </w:r>
      <w:r>
        <w:tab/>
        <w:t>Home KMS Certificate(s) (current, updated or future).</w:t>
      </w:r>
    </w:p>
    <w:p w14:paraId="109B79D5" w14:textId="77777777" w:rsidR="003467FA" w:rsidRDefault="003467FA" w:rsidP="003467FA">
      <w:pPr>
        <w:ind w:left="851" w:hanging="284"/>
      </w:pPr>
      <w:r>
        <w:t>-</w:t>
      </w:r>
      <w:r>
        <w:tab/>
        <w:t>External KMS Certificates. This is domain specific key material associated with other KMSs. It is required to enable secure communications across security domains.</w:t>
      </w:r>
    </w:p>
    <w:p w14:paraId="379DAD55" w14:textId="77777777" w:rsidR="003467FA" w:rsidRDefault="003467FA" w:rsidP="003467FA">
      <w:r>
        <w:t>[TS 24.379, clause 6.2.1]</w:t>
      </w:r>
    </w:p>
    <w:p w14:paraId="370F5E43" w14:textId="77777777" w:rsidR="003467FA" w:rsidRDefault="003467FA" w:rsidP="003467FA">
      <w:r>
        <w:t>The SDP offer shall contain only one SDP media-level section for MCPTT speech according to 3GPP TS 24.229 [4] and, if floor control shall be used during the session, shall contain one SDP media-level section for a media-floor control entity according to 3GPP TS 24.380 [5].</w:t>
      </w:r>
    </w:p>
    <w:p w14:paraId="639FF5A6" w14:textId="77777777" w:rsidR="003467FA" w:rsidRDefault="003467FA" w:rsidP="003467FA">
      <w:r>
        <w:t>When composing an SDP offer according to 3GPP TS 24.229 [4] the MCPTT client:</w:t>
      </w:r>
    </w:p>
    <w:p w14:paraId="0A9FBBD2" w14:textId="77777777" w:rsidR="003467FA" w:rsidRDefault="003467FA" w:rsidP="003467FA">
      <w:pPr>
        <w:ind w:left="568" w:hanging="284"/>
      </w:pPr>
      <w:r>
        <w:t>1)</w:t>
      </w:r>
      <w:r>
        <w:tab/>
        <w:t>shall set the IP address of the MCPTT client for the offered MCPTT speech media stream and, if floor control shall be used, for the offered media-floor control entity;</w:t>
      </w:r>
    </w:p>
    <w:p w14:paraId="2CF52AF3" w14:textId="77777777" w:rsidR="003467FA" w:rsidRDefault="003467FA" w:rsidP="003467FA">
      <w:pPr>
        <w:keepLines/>
        <w:ind w:left="1135" w:hanging="851"/>
      </w:pPr>
      <w:r>
        <w:t>NOTE:</w:t>
      </w:r>
      <w:r>
        <w:tab/>
        <w:t>If the MCPTT client is behind a NAT the IP address and port included in the SDP offer can be a different IP address and port than the actual IP address and port of the MCPTT client depending on the NAT traversal method used by the SIP/IP Core.</w:t>
      </w:r>
    </w:p>
    <w:p w14:paraId="547D86F1" w14:textId="77777777" w:rsidR="003467FA" w:rsidRDefault="003467FA" w:rsidP="003467FA">
      <w:pPr>
        <w:ind w:left="568" w:hanging="284"/>
      </w:pPr>
      <w:r>
        <w:t>2)</w:t>
      </w:r>
      <w:r>
        <w:tab/>
        <w:t>shall include an "m=audio" media-level section for the MCPTT media stream consisting of:</w:t>
      </w:r>
    </w:p>
    <w:p w14:paraId="6EAE9D25" w14:textId="77777777" w:rsidR="003467FA" w:rsidRDefault="003467FA" w:rsidP="003467FA">
      <w:pPr>
        <w:ind w:left="851" w:hanging="284"/>
      </w:pPr>
      <w:r>
        <w:t>a)</w:t>
      </w:r>
      <w:r>
        <w:tab/>
        <w:t>the port number for the media stream selected; and</w:t>
      </w:r>
    </w:p>
    <w:p w14:paraId="3BCF8D3A" w14:textId="77777777" w:rsidR="003467FA" w:rsidRDefault="003467FA" w:rsidP="003467FA">
      <w:pPr>
        <w:ind w:left="851" w:hanging="284"/>
      </w:pPr>
      <w:r>
        <w:t>b)</w:t>
      </w:r>
      <w:r>
        <w:tab/>
        <w:t>the codec(s) and media parameters and attributes with the following clarification:</w:t>
      </w:r>
    </w:p>
    <w:p w14:paraId="2469BC6B" w14:textId="77777777" w:rsidR="003467FA" w:rsidRDefault="003467FA" w:rsidP="003467FA">
      <w:pPr>
        <w:ind w:left="1135" w:hanging="284"/>
      </w:pPr>
      <w:r>
        <w:t>...</w:t>
      </w:r>
    </w:p>
    <w:p w14:paraId="076E2041" w14:textId="77777777" w:rsidR="003467FA" w:rsidRDefault="003467FA" w:rsidP="003467FA">
      <w:pPr>
        <w:ind w:left="851" w:hanging="284"/>
      </w:pPr>
      <w:r>
        <w:t>c)</w:t>
      </w:r>
      <w:r>
        <w:tab/>
        <w:t>"i=" field set to "speech" according to 3GPP TS 24.229 [4];</w:t>
      </w:r>
    </w:p>
    <w:p w14:paraId="26D806C0" w14:textId="77777777" w:rsidR="003467FA" w:rsidRDefault="003467FA" w:rsidP="003467FA">
      <w:pPr>
        <w:ind w:left="568" w:hanging="284"/>
      </w:pPr>
      <w:r>
        <w:t>3)</w:t>
      </w:r>
      <w:r>
        <w:tab/>
        <w:t>if floor control shall be used during the session, shall include an "m=application" media-level section as specified in 3GPP TS 24.380 [5] clause 12 for a media-floor control entity, consisting of:</w:t>
      </w:r>
    </w:p>
    <w:p w14:paraId="4887C2E0" w14:textId="77777777" w:rsidR="003467FA" w:rsidRDefault="003467FA" w:rsidP="003467FA">
      <w:pPr>
        <w:ind w:left="851" w:hanging="284"/>
      </w:pPr>
      <w:r>
        <w:t>a)</w:t>
      </w:r>
      <w:r>
        <w:tab/>
        <w:t>the port number for the media-floor control entity selected as specified in 3GPP TS 24.380 [5]; and</w:t>
      </w:r>
    </w:p>
    <w:p w14:paraId="1B4BDE06" w14:textId="77777777" w:rsidR="003467FA" w:rsidRDefault="003467FA" w:rsidP="003467FA">
      <w:pPr>
        <w:ind w:left="851" w:hanging="284"/>
      </w:pPr>
      <w:r>
        <w:t>b)</w:t>
      </w:r>
      <w:r>
        <w:tab/>
        <w:t>the 'fmtp' attributes as specified in 3GPP TS 24.380 [5] clause 14; and</w:t>
      </w:r>
    </w:p>
    <w:p w14:paraId="48914D11" w14:textId="77777777" w:rsidR="003467FA" w:rsidRDefault="003467FA" w:rsidP="003467FA">
      <w:pPr>
        <w:ind w:left="568" w:hanging="284"/>
      </w:pPr>
      <w:r>
        <w:t>4)</w:t>
      </w:r>
      <w:r>
        <w:tab/>
        <w:t>if end-to-end security is required for a private call and the SDP offer is not for establishing a pre-established session, shall include the MIKEY-SAKKE I_MESSAGE in an "a=key-mgmt" attribute as a "mikey" attribute value in the SDP offer as specified in IETF RFC 4567 [47].</w:t>
      </w:r>
    </w:p>
    <w:p w14:paraId="09466A8F" w14:textId="77777777" w:rsidR="003467FA" w:rsidRDefault="003467FA" w:rsidP="003467FA">
      <w:r>
        <w:t>[TS 24.379, clause 6.2.5.1]</w:t>
      </w:r>
    </w:p>
    <w:p w14:paraId="6D729A35" w14:textId="77777777" w:rsidR="003467FA" w:rsidRDefault="003467FA" w:rsidP="003467FA">
      <w:pPr>
        <w:rPr>
          <w:lang w:eastAsia="ko-KR"/>
        </w:rPr>
      </w:pPr>
      <w:r>
        <w:rPr>
          <w:lang w:eastAsia="ko-KR"/>
        </w:rPr>
        <w:t>When the MCPTT client wants to release an MCPTT session established using on-demand session signalling, the MCPTT client:</w:t>
      </w:r>
    </w:p>
    <w:p w14:paraId="6092CE2D" w14:textId="77777777" w:rsidR="003467FA" w:rsidRDefault="003467FA" w:rsidP="003467FA">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24.380 [5];</w:t>
      </w:r>
    </w:p>
    <w:p w14:paraId="7AFC75FA" w14:textId="77777777" w:rsidR="003467FA" w:rsidRDefault="003467FA" w:rsidP="003467FA">
      <w:pPr>
        <w:ind w:left="568" w:hanging="284"/>
      </w:pPr>
      <w:r>
        <w:rPr>
          <w:lang w:eastAsia="ko-KR"/>
        </w:rPr>
        <w:t>2)</w:t>
      </w:r>
      <w:r>
        <w:rPr>
          <w:lang w:eastAsia="ko-KR"/>
        </w:rPr>
        <w:tab/>
        <w:t>shall generate a SIP BYE request according to 3GPP TS 24.229 [4];</w:t>
      </w:r>
    </w:p>
    <w:p w14:paraId="4246EBA9" w14:textId="77777777" w:rsidR="003467FA" w:rsidRDefault="003467FA" w:rsidP="003467FA">
      <w:pPr>
        <w:ind w:left="568" w:hanging="284"/>
      </w:pPr>
      <w:r>
        <w:rPr>
          <w:lang w:eastAsia="ko-KR"/>
        </w:rPr>
        <w:t>3)</w:t>
      </w:r>
      <w:r>
        <w:rPr>
          <w:lang w:eastAsia="ko-KR"/>
        </w:rPr>
        <w:tab/>
        <w:t>shall set the Request-URI to the MCPTT session identity to release; and</w:t>
      </w:r>
    </w:p>
    <w:p w14:paraId="35CB8557" w14:textId="77777777" w:rsidR="003467FA" w:rsidRDefault="003467FA" w:rsidP="003467FA">
      <w:pPr>
        <w:ind w:left="568" w:hanging="284"/>
      </w:pPr>
      <w:r>
        <w:rPr>
          <w:lang w:eastAsia="ko-KR"/>
        </w:rPr>
        <w:lastRenderedPageBreak/>
        <w:t>4)</w:t>
      </w:r>
      <w:r>
        <w:rPr>
          <w:lang w:eastAsia="ko-KR"/>
        </w:rPr>
        <w:tab/>
        <w:t>shall send a SIP BYE request towards MCPTT server according to 3GPP TS 24.229 [4].</w:t>
      </w:r>
    </w:p>
    <w:p w14:paraId="5BC7375E" w14:textId="77777777" w:rsidR="003467FA" w:rsidRDefault="003467FA" w:rsidP="003467FA">
      <w:pPr>
        <w:rPr>
          <w:lang w:eastAsia="ko-KR"/>
        </w:rPr>
      </w:pPr>
      <w:r>
        <w:t xml:space="preserve">Upon receiving a SIP 200 </w:t>
      </w:r>
      <w:r>
        <w:rPr>
          <w:lang w:eastAsia="ko-KR"/>
        </w:rPr>
        <w:t>(</w:t>
      </w:r>
      <w:r>
        <w:t>OK</w:t>
      </w:r>
      <w:r>
        <w:rPr>
          <w:lang w:eastAsia="ko-KR"/>
        </w:rPr>
        <w:t>)</w:t>
      </w:r>
      <w:r>
        <w:t xml:space="preserve"> response to the SIP BYE request, the MCPTT client shall interact with the </w:t>
      </w:r>
      <w:r>
        <w:rPr>
          <w:lang w:eastAsia="ko-KR"/>
        </w:rPr>
        <w:t>media plane as specified in 3GPP TS 24.380 [5].</w:t>
      </w:r>
    </w:p>
    <w:p w14:paraId="04A3E60C" w14:textId="77777777" w:rsidR="003467FA" w:rsidRDefault="003467FA" w:rsidP="003467FA">
      <w:r>
        <w:t>[TS 24.379, clause 6.2.8.3.4]</w:t>
      </w:r>
    </w:p>
    <w:p w14:paraId="1EBD061F" w14:textId="77777777" w:rsidR="003467FA" w:rsidRDefault="003467FA" w:rsidP="003467FA">
      <w:pPr>
        <w:rPr>
          <w:rFonts w:eastAsia="SimSun"/>
        </w:rPr>
      </w:pPr>
      <w:r>
        <w:rPr>
          <w:rFonts w:eastAsia="SimSun"/>
        </w:rPr>
        <w:t xml:space="preserve">On receiving a SIP 2xx response to a SIP request for an MCPTT emergency private call and </w:t>
      </w:r>
      <w:r>
        <w:t>if the MCPTT emergency private call state is set to "MEPC 2: emergency-pc-requested" or "MEPC 3: emergency-pc-granted"</w:t>
      </w:r>
      <w:r>
        <w:rPr>
          <w:rFonts w:eastAsia="SimSun"/>
        </w:rPr>
        <w:t>, the MCPTT client:</w:t>
      </w:r>
    </w:p>
    <w:p w14:paraId="54A089BC" w14:textId="77777777" w:rsidR="003467FA" w:rsidRDefault="003467FA" w:rsidP="003467FA">
      <w:pPr>
        <w:ind w:left="568" w:hanging="284"/>
      </w:pPr>
      <w:r>
        <w:t>1)</w:t>
      </w:r>
      <w:r>
        <w:tab/>
        <w:t>shall set the MCPTT emergency private priority state of the call to "MEPP 2: in-progress" if it was not already set;</w:t>
      </w:r>
    </w:p>
    <w:p w14:paraId="2DD0CD29" w14:textId="77777777" w:rsidR="003467FA" w:rsidRDefault="003467FA" w:rsidP="003467FA">
      <w:pPr>
        <w:ind w:left="568" w:hanging="284"/>
      </w:pPr>
      <w:r>
        <w:t>2)</w:t>
      </w:r>
      <w:r>
        <w:tab/>
        <w:t>shall set the MCPTT emergency private call state to "MEPC 3: emergency-pc-granted"; and</w:t>
      </w:r>
    </w:p>
    <w:p w14:paraId="3E5B6BE5" w14:textId="77777777" w:rsidR="003467FA" w:rsidRDefault="003467FA" w:rsidP="003467FA">
      <w:r>
        <w:t>[TS 24.379, clause 6.2.8.3.6]</w:t>
      </w:r>
    </w:p>
    <w:p w14:paraId="54470D67" w14:textId="77777777" w:rsidR="003467FA" w:rsidRDefault="003467FA" w:rsidP="003467FA">
      <w:r>
        <w:t>When the MCPTT emergency private call state is set to "MEPC 3: emergency-pc-granted" and the MCPTT emergency alert state is set to "MPEA 1: no-alert", the MCPTT client shall generate a SIP re-INVITE request according to 3GPP TS 24.229 [4] with the clarifications given below.</w:t>
      </w:r>
    </w:p>
    <w:p w14:paraId="44DA00C2" w14:textId="77777777" w:rsidR="003467FA" w:rsidRDefault="003467FA" w:rsidP="003467FA">
      <w:pPr>
        <w:keepLines/>
        <w:ind w:left="1135" w:hanging="851"/>
      </w:pPr>
      <w:r>
        <w:t>NOTE 1:</w:t>
      </w:r>
      <w:r>
        <w:tab/>
        <w:t>This procedure assumes that the MCPTT client in the calling procedure has verified that the MCPTT user has made an authorised request for cancelling MCPTT the in-progress emergency private call state of the call.</w:t>
      </w:r>
    </w:p>
    <w:p w14:paraId="7A5BF23B" w14:textId="77777777" w:rsidR="003467FA" w:rsidRDefault="003467FA" w:rsidP="003467FA">
      <w:r>
        <w:t>The MCPTT client:</w:t>
      </w:r>
    </w:p>
    <w:p w14:paraId="3468C6E2" w14:textId="77777777" w:rsidR="003467FA" w:rsidRDefault="003467FA" w:rsidP="003467FA">
      <w:pPr>
        <w:ind w:left="568" w:hanging="284"/>
      </w:pPr>
      <w:r>
        <w:t>1)</w:t>
      </w:r>
      <w:r>
        <w:tab/>
        <w:t>shall include in the SIP re-INVITE request an application/vnd.3gpp.mcptt-info+xml MIME body as defined in clause F.1 with the &lt;emergency-ind&gt; element set to "false";</w:t>
      </w:r>
    </w:p>
    <w:p w14:paraId="32A292E9" w14:textId="77777777" w:rsidR="003467FA" w:rsidRDefault="003467FA" w:rsidP="003467FA">
      <w:pPr>
        <w:ind w:left="568" w:hanging="284"/>
      </w:pPr>
      <w:r>
        <w:t>2)</w:t>
      </w:r>
      <w:r>
        <w:tab/>
        <w:t>shall clear the MCPTT emergency state; and</w:t>
      </w:r>
    </w:p>
    <w:p w14:paraId="21EAC113" w14:textId="77777777" w:rsidR="003467FA" w:rsidRDefault="003467FA" w:rsidP="003467FA">
      <w:pPr>
        <w:ind w:left="568" w:hanging="284"/>
      </w:pPr>
      <w:r>
        <w:t>3)</w:t>
      </w:r>
      <w:r>
        <w:tab/>
        <w:t>shall set MCPTT emergency private priority state of the MCPTT emergency private call to "MEPP 3: cancel-pending".</w:t>
      </w:r>
    </w:p>
    <w:p w14:paraId="45FDB3DE" w14:textId="77777777" w:rsidR="003467FA" w:rsidRDefault="003467FA" w:rsidP="003467FA">
      <w:pPr>
        <w:keepLines/>
        <w:ind w:left="1135" w:hanging="851"/>
      </w:pPr>
      <w:r>
        <w:t>NOTE 2:</w:t>
      </w:r>
      <w:r>
        <w:tab/>
        <w:t>This is the case of an MCPTT user who has initiated an MCPTT emergency private call and wants to cancel it.</w:t>
      </w:r>
    </w:p>
    <w:p w14:paraId="30EA2DCE" w14:textId="77777777" w:rsidR="003467FA" w:rsidRDefault="003467FA" w:rsidP="003467FA">
      <w:r>
        <w:t>[TS 24.379, clause 11.1.1.2.1.1]</w:t>
      </w:r>
    </w:p>
    <w:p w14:paraId="22EC0FBB" w14:textId="77777777" w:rsidR="003467FA" w:rsidRDefault="003467FA" w:rsidP="003467FA">
      <w:pPr>
        <w:rPr>
          <w:lang w:eastAsia="ko-KR"/>
        </w:rPr>
      </w:pPr>
      <w:r>
        <w:t xml:space="preserve">Upon receiving a request from an MCPTT </w:t>
      </w:r>
      <w:r>
        <w:rPr>
          <w:lang w:eastAsia="ko-KR"/>
        </w:rPr>
        <w:t>u</w:t>
      </w:r>
      <w:r>
        <w:t xml:space="preserve">ser to establish an MCPTT </w:t>
      </w:r>
      <w:r>
        <w:rPr>
          <w:lang w:eastAsia="ko-KR"/>
        </w:rPr>
        <w:t>p</w:t>
      </w:r>
      <w:r>
        <w:t xml:space="preserve">rivate </w:t>
      </w:r>
      <w:r>
        <w:rPr>
          <w:lang w:eastAsia="ko-KR"/>
        </w:rPr>
        <w:t>c</w:t>
      </w:r>
      <w:r>
        <w:t xml:space="preserve">all </w:t>
      </w:r>
      <w:r>
        <w:rPr>
          <w:lang w:eastAsia="ko-KR"/>
        </w:rPr>
        <w:t>the MCPTT client shall generate an initial SIP INVITE request by following the UE originating session procedures specified in 3GPP TS 24.229 [4], with the clarifications given below.</w:t>
      </w:r>
    </w:p>
    <w:p w14:paraId="55242EE2" w14:textId="77777777" w:rsidR="003467FA" w:rsidRDefault="003467FA" w:rsidP="003467FA">
      <w:pPr>
        <w:rPr>
          <w:lang w:eastAsia="ko-KR"/>
        </w:rPr>
      </w:pPr>
      <w:r>
        <w:rPr>
          <w:lang w:eastAsia="ko-KR"/>
        </w:rPr>
        <w:t>The MCPTT client:</w:t>
      </w:r>
    </w:p>
    <w:p w14:paraId="6827658C" w14:textId="77777777" w:rsidR="003467FA" w:rsidRDefault="003467FA" w:rsidP="003467FA">
      <w:pPr>
        <w:ind w:left="568" w:hanging="284"/>
        <w:rPr>
          <w:lang w:eastAsia="ko-KR"/>
        </w:rPr>
      </w:pPr>
      <w:r>
        <w:rPr>
          <w:lang w:eastAsia="ko-KR"/>
        </w:rPr>
        <w:t>1)</w:t>
      </w:r>
      <w:r>
        <w:rPr>
          <w:lang w:eastAsia="ko-KR"/>
        </w:rPr>
        <w:tab/>
        <w:t xml:space="preserve">shall set the Request-URI of the SIP INVITE request to a public service identity </w:t>
      </w:r>
      <w:r>
        <w:t>of the participating MCPTT function serving the MCPTT user</w:t>
      </w:r>
      <w:r>
        <w:rPr>
          <w:lang w:eastAsia="ko-KR"/>
        </w:rPr>
        <w:t>;</w:t>
      </w:r>
    </w:p>
    <w:p w14:paraId="4A6F96B5" w14:textId="77777777" w:rsidR="003467FA" w:rsidRDefault="003467FA" w:rsidP="003467FA">
      <w:pPr>
        <w:ind w:left="568" w:hanging="284"/>
        <w:rPr>
          <w:lang w:eastAsia="ko-KR"/>
        </w:rPr>
      </w:pPr>
      <w:r>
        <w:rPr>
          <w:lang w:eastAsia="ko-KR"/>
        </w:rPr>
        <w:t>...</w:t>
      </w:r>
    </w:p>
    <w:p w14:paraId="35F57858" w14:textId="77777777" w:rsidR="003467FA" w:rsidRDefault="003467FA" w:rsidP="003467FA">
      <w:pPr>
        <w:ind w:left="568" w:hanging="284"/>
      </w:pPr>
      <w:r>
        <w:t>3)</w:t>
      </w:r>
      <w:r>
        <w:tab/>
        <w:t>may include a P-Preferred-Identity header field in the SIP INVITE request containing a public user identity as specified in 3GPP TS 24.229 [4];</w:t>
      </w:r>
    </w:p>
    <w:p w14:paraId="25169299" w14:textId="77777777" w:rsidR="003467FA" w:rsidRDefault="003467FA" w:rsidP="003467FA">
      <w:pPr>
        <w:ind w:left="568" w:hanging="284"/>
        <w:rPr>
          <w:lang w:eastAsia="ko-KR"/>
        </w:rPr>
      </w:pPr>
      <w:r>
        <w:rPr>
          <w:lang w:eastAsia="ko-KR"/>
        </w:rPr>
        <w:t>4)</w:t>
      </w:r>
      <w:r>
        <w:rPr>
          <w:lang w:eastAsia="ko-KR"/>
        </w:rPr>
        <w:tab/>
        <w:t xml:space="preserve">shall include the g.3gpp.mcptt media feature tag </w:t>
      </w:r>
      <w:r>
        <w:t xml:space="preserve">and the </w:t>
      </w:r>
      <w:r>
        <w:rPr>
          <w:lang w:eastAsia="ko-KR"/>
        </w:rPr>
        <w:t>g.3gpp.icsi-ref media feature tag with the value of "urn:urn-7:3gpp-service.ims.icsi.mcptt" in the Contact header field of the SIP INVITE request according to IETF RFC 3840 [16];</w:t>
      </w:r>
    </w:p>
    <w:p w14:paraId="6E02CE1F" w14:textId="77777777" w:rsidR="003467FA" w:rsidRDefault="003467FA" w:rsidP="003467FA">
      <w:pPr>
        <w:ind w:left="568" w:hanging="284"/>
        <w:rPr>
          <w:lang w:eastAsia="ko-KR"/>
        </w:rPr>
      </w:pPr>
      <w:r>
        <w:rPr>
          <w:lang w:eastAsia="ko-KR"/>
        </w:rPr>
        <w:t>5)</w:t>
      </w:r>
      <w:r>
        <w:rPr>
          <w:lang w:eastAsia="ko-KR"/>
        </w:rPr>
        <w:tab/>
        <w:t>shall include an Accept-Contact header field containing the g.3gpp.mcptt media feature tag along with the "require" and "explicit" header field parameters according to IETF RFC 3841 [6];</w:t>
      </w:r>
    </w:p>
    <w:p w14:paraId="7CAA7398" w14:textId="77777777" w:rsidR="003467FA" w:rsidRDefault="003467FA" w:rsidP="003467FA">
      <w:pPr>
        <w:ind w:left="568" w:hanging="284"/>
        <w:rPr>
          <w:lang w:eastAsia="ko-KR"/>
        </w:rPr>
      </w:pPr>
      <w:r>
        <w:rPr>
          <w:lang w:eastAsia="ko-KR"/>
        </w:rPr>
        <w:t>6)</w:t>
      </w:r>
      <w:r>
        <w:rPr>
          <w:lang w:eastAsia="ko-KR"/>
        </w:rPr>
        <w:tab/>
        <w:t>shall include the ICSI value "urn:urn-7:3gpp-service.ims.icsi.mcptt" (coded as specified in 3GPP TS 24.229 [4]), in a P-Preferred-Service header field according to IETF RFC 6050 [9] in the SIP INVITE request;</w:t>
      </w:r>
    </w:p>
    <w:p w14:paraId="322183A2" w14:textId="77777777" w:rsidR="003467FA" w:rsidRDefault="003467FA" w:rsidP="003467FA">
      <w:pPr>
        <w:ind w:left="568" w:hanging="284"/>
        <w:rPr>
          <w:lang w:eastAsia="ko-KR"/>
        </w:rPr>
      </w:pPr>
      <w:r>
        <w:rPr>
          <w:lang w:eastAsia="ko-KR"/>
        </w:rPr>
        <w:t>7)</w:t>
      </w:r>
      <w:r>
        <w:rPr>
          <w:lang w:eastAsia="ko-KR"/>
        </w:rPr>
        <w:tab/>
        <w:t>shall include an Accept-Contact header field with the media feature tag g.3gpp.icsi-ref contain with the value of "urn:urn-7:3gpp-service.ims.icsi.mcptt" along with parameters "require" and "explicit" according to IETF RFC 3841 [6];</w:t>
      </w:r>
    </w:p>
    <w:p w14:paraId="4AC3A99B" w14:textId="77777777" w:rsidR="003467FA" w:rsidRDefault="003467FA" w:rsidP="003467FA">
      <w:pPr>
        <w:ind w:left="568" w:hanging="284"/>
        <w:rPr>
          <w:lang w:eastAsia="ko-KR"/>
        </w:rPr>
      </w:pPr>
      <w:r>
        <w:rPr>
          <w:lang w:eastAsia="ko-KR"/>
        </w:rPr>
        <w:lastRenderedPageBreak/>
        <w:t>8)</w:t>
      </w:r>
      <w:r>
        <w:rPr>
          <w:lang w:eastAsia="ko-KR"/>
        </w:rPr>
        <w:tab/>
        <w:t>shall insert in the SIP INVITE request a MIME resource-lists body with the MCPTT ID of the invited MCPTT user, according to rules and procedures of IETF RFC 5366 [20];</w:t>
      </w:r>
    </w:p>
    <w:p w14:paraId="4F4E6B49" w14:textId="77777777" w:rsidR="003467FA" w:rsidRDefault="003467FA" w:rsidP="003467FA">
      <w:pPr>
        <w:ind w:left="568" w:hanging="284"/>
        <w:rPr>
          <w:lang w:eastAsia="ko-KR"/>
        </w:rPr>
      </w:pPr>
      <w:r>
        <w:rPr>
          <w:lang w:eastAsia="ko-KR"/>
        </w:rPr>
        <w:t>9)</w:t>
      </w:r>
      <w:r>
        <w:rPr>
          <w:lang w:eastAsia="ko-KR"/>
        </w:rPr>
        <w:tab/>
        <w:t>if an end-to-end security context needs to be established then:</w:t>
      </w:r>
    </w:p>
    <w:p w14:paraId="0E76B068" w14:textId="77777777" w:rsidR="003467FA" w:rsidRDefault="003467FA" w:rsidP="003467FA">
      <w:pPr>
        <w:ind w:left="851" w:hanging="284"/>
        <w:rPr>
          <w:lang w:eastAsia="ko-KR"/>
        </w:rPr>
      </w:pPr>
      <w:r>
        <w:rPr>
          <w:lang w:eastAsia="ko-KR"/>
        </w:rPr>
        <w:t>a)</w:t>
      </w:r>
      <w:r>
        <w:rPr>
          <w:lang w:eastAsia="ko-KR"/>
        </w:rPr>
        <w:tab/>
        <w:t>if necessary, shall instruct the key management client to request keying material from the key management server as described in 3GPP TS 33.179 [46];</w:t>
      </w:r>
    </w:p>
    <w:p w14:paraId="7A5A33EF" w14:textId="77777777" w:rsidR="003467FA" w:rsidRDefault="003467FA" w:rsidP="003467FA">
      <w:pPr>
        <w:ind w:left="851" w:hanging="284"/>
        <w:rPr>
          <w:lang w:eastAsia="ko-KR"/>
        </w:rPr>
      </w:pPr>
      <w:r>
        <w:rPr>
          <w:lang w:eastAsia="ko-KR"/>
        </w:rPr>
        <w:t>b)</w:t>
      </w:r>
      <w:r>
        <w:rPr>
          <w:lang w:eastAsia="ko-KR"/>
        </w:rPr>
        <w:tab/>
        <w:t>shall use the keying material to generate a PCK as described in 3GPP TS 33.179 [46];</w:t>
      </w:r>
    </w:p>
    <w:p w14:paraId="718753D4" w14:textId="77777777" w:rsidR="003467FA" w:rsidRDefault="003467FA" w:rsidP="003467FA">
      <w:pPr>
        <w:ind w:left="851" w:hanging="284"/>
        <w:rPr>
          <w:lang w:eastAsia="ko-KR"/>
        </w:rPr>
      </w:pPr>
      <w:r>
        <w:rPr>
          <w:lang w:eastAsia="ko-KR"/>
        </w:rPr>
        <w:t>c)</w:t>
      </w:r>
      <w:r>
        <w:rPr>
          <w:lang w:eastAsia="ko-KR"/>
        </w:rPr>
        <w:tab/>
        <w:t xml:space="preserve">shall use the PCK to generate a PCK-ID with the four most significant bits set to "0001" to indicate that the </w:t>
      </w:r>
      <w:r>
        <w:t xml:space="preserve">purpose of the PCK is to protect private call communications and with the remaining twenty eight bits being randomly generated as </w:t>
      </w:r>
      <w:r>
        <w:rPr>
          <w:lang w:eastAsia="ko-KR"/>
        </w:rPr>
        <w:t>described in 3GPP TS 33.179 [46];</w:t>
      </w:r>
    </w:p>
    <w:p w14:paraId="6FA7DD88" w14:textId="77777777" w:rsidR="003467FA" w:rsidRDefault="003467FA" w:rsidP="003467FA">
      <w:pPr>
        <w:ind w:left="851" w:hanging="284"/>
        <w:rPr>
          <w:lang w:eastAsia="ko-KR"/>
        </w:rPr>
      </w:pPr>
      <w:r>
        <w:rPr>
          <w:lang w:eastAsia="ko-KR"/>
        </w:rPr>
        <w:t>d)</w:t>
      </w:r>
      <w:r>
        <w:rPr>
          <w:lang w:eastAsia="ko-KR"/>
        </w:rPr>
        <w:tab/>
        <w:t>shall encrypt the PCK to a UID associated to the MCPTT client using the MCPTT ID of the invited user and a time related parameter as described in 3GPP TS 33.179 [46];</w:t>
      </w:r>
    </w:p>
    <w:p w14:paraId="15EA8B71" w14:textId="77777777" w:rsidR="003467FA" w:rsidRDefault="003467FA" w:rsidP="003467FA">
      <w:pPr>
        <w:ind w:left="851" w:hanging="284"/>
      </w:pPr>
      <w:r>
        <w:t>e)</w:t>
      </w:r>
      <w:r>
        <w:tab/>
        <w:t>shall generate a MIKEY-SAKKE I_MESSAGE using the encapsulated PCK and PCK-ID as specified in 3GPP TS 33.179 [46]; and</w:t>
      </w:r>
    </w:p>
    <w:p w14:paraId="61F42A37" w14:textId="77777777" w:rsidR="003467FA" w:rsidRDefault="003467FA" w:rsidP="003467FA">
      <w:pPr>
        <w:ind w:left="851" w:hanging="284"/>
        <w:rPr>
          <w:lang w:eastAsia="ko-KR"/>
        </w:rPr>
      </w:pPr>
      <w:r>
        <w:rPr>
          <w:lang w:eastAsia="ko-KR"/>
        </w:rPr>
        <w:t>g)</w:t>
      </w:r>
      <w:r>
        <w:rPr>
          <w:lang w:eastAsia="ko-KR"/>
        </w:rPr>
        <w:tab/>
        <w:t xml:space="preserve">shall add the </w:t>
      </w:r>
      <w:r>
        <w:t>MCPTT ID of the originating MCPTT to the initiator field (IDRi) of the I_MESSAGE as described in 3GPP TS 33.179 [46]; and</w:t>
      </w:r>
    </w:p>
    <w:p w14:paraId="6F047AB6" w14:textId="77777777" w:rsidR="003467FA" w:rsidRDefault="003467FA" w:rsidP="003467FA">
      <w:pPr>
        <w:ind w:left="851" w:hanging="284"/>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33.179 [46].</w:t>
      </w:r>
    </w:p>
    <w:p w14:paraId="19E48631" w14:textId="77777777" w:rsidR="003467FA" w:rsidRDefault="003467FA" w:rsidP="003467FA">
      <w:pPr>
        <w:ind w:left="568" w:hanging="284"/>
        <w:rPr>
          <w:lang w:eastAsia="ko-KR"/>
        </w:rPr>
      </w:pPr>
      <w:r>
        <w:rPr>
          <w:lang w:eastAsia="ko-KR"/>
        </w:rPr>
        <w:t>10)</w:t>
      </w:r>
      <w:r>
        <w:rPr>
          <w:lang w:eastAsia="ko-KR"/>
        </w:rPr>
        <w:tab/>
        <w:t>shall include an SDP offer according to 3GPP TS 24.229 [4] with the clarification given in subclause 6.2.1 and with a media stream of the offered media-floor control entity;</w:t>
      </w:r>
    </w:p>
    <w:p w14:paraId="6EFCB2D5" w14:textId="77777777" w:rsidR="003467FA" w:rsidRDefault="003467FA" w:rsidP="003467FA">
      <w:pPr>
        <w:ind w:left="568" w:hanging="284"/>
        <w:rPr>
          <w:lang w:eastAsia="ko-KR"/>
        </w:rPr>
      </w:pPr>
      <w:r>
        <w:rPr>
          <w:lang w:eastAsia="ko-KR"/>
        </w:rPr>
        <w:t>11)</w:t>
      </w:r>
      <w:r>
        <w:rPr>
          <w:lang w:eastAsia="ko-KR"/>
        </w:rPr>
        <w:tab/>
        <w:t>if implicit floor control is required, shall comply with the conditions specified in subclause 6.4;</w:t>
      </w:r>
    </w:p>
    <w:p w14:paraId="6F657596" w14:textId="77777777" w:rsidR="003467FA" w:rsidRDefault="003467FA" w:rsidP="003467FA">
      <w:pPr>
        <w:ind w:left="568" w:hanging="284"/>
        <w:rPr>
          <w:lang w:eastAsia="ko-KR"/>
        </w:rPr>
      </w:pPr>
      <w:r>
        <w:rPr>
          <w:lang w:eastAsia="ko-KR"/>
        </w:rPr>
        <w:t>...13)</w:t>
      </w:r>
      <w:r>
        <w:rPr>
          <w:lang w:eastAsia="ko-KR"/>
        </w:rPr>
        <w:tab/>
        <w:t>if force of automatic commencement mode at the invited MCPTT client is not requested by the MCPTT user and:</w:t>
      </w:r>
    </w:p>
    <w:p w14:paraId="225CDE06" w14:textId="77777777" w:rsidR="003467FA" w:rsidRDefault="003467FA" w:rsidP="003467FA">
      <w:pPr>
        <w:ind w:left="851" w:hanging="284"/>
        <w:rPr>
          <w:lang w:eastAsia="ko-KR"/>
        </w:rPr>
      </w:pPr>
      <w:r>
        <w:rPr>
          <w:lang w:eastAsia="ko-KR"/>
        </w:rPr>
        <w:t>a)</w:t>
      </w:r>
      <w:r>
        <w:rPr>
          <w:lang w:eastAsia="ko-KR"/>
        </w:rPr>
        <w:tab/>
        <w:t>if automatic commencement mode at the invited MCPTT client is requested by the MCPTT user, shall include in the SIP INVITE request an Answer-Mode header field with the value "Auto" according to the rules and procedures of IETF RFC 5373 [18]; and</w:t>
      </w:r>
    </w:p>
    <w:p w14:paraId="5FBE609F" w14:textId="77777777" w:rsidR="003467FA" w:rsidRDefault="003467FA" w:rsidP="003467FA">
      <w:pPr>
        <w:ind w:left="851" w:hanging="284"/>
        <w:rPr>
          <w:lang w:eastAsia="ko-KR"/>
        </w:rPr>
      </w:pPr>
      <w:r>
        <w:rPr>
          <w:lang w:eastAsia="ko-KR"/>
        </w:rPr>
        <w:t>...</w:t>
      </w:r>
    </w:p>
    <w:p w14:paraId="258DA8CD" w14:textId="77777777" w:rsidR="003467FA" w:rsidRDefault="003467FA" w:rsidP="003467FA">
      <w:pPr>
        <w:ind w:left="568" w:hanging="284"/>
      </w:pPr>
      <w:r>
        <w:t>14)</w:t>
      </w:r>
      <w:r>
        <w:tab/>
        <w:t>shall contain an application/vnd.3gpp.mcptt-info+xml MIME body with the &lt;mcpttinfo&gt; element containing the &lt;mcptt-Params&gt; element with the &lt;session-type&gt; element set to a value of "private";</w:t>
      </w:r>
    </w:p>
    <w:p w14:paraId="46918FAC" w14:textId="77777777" w:rsidR="003467FA" w:rsidRDefault="003467FA" w:rsidP="003467FA">
      <w:pPr>
        <w:ind w:left="568" w:hanging="284"/>
        <w:rPr>
          <w:lang w:eastAsia="ko-KR"/>
        </w:rPr>
      </w:pPr>
      <w:r>
        <w:rPr>
          <w:lang w:eastAsia="ko-KR"/>
        </w:rPr>
        <w:t>...</w:t>
      </w:r>
    </w:p>
    <w:p w14:paraId="59419319" w14:textId="77777777" w:rsidR="003467FA" w:rsidRDefault="003467FA" w:rsidP="003467FA">
      <w:pPr>
        <w:ind w:left="568" w:hanging="284"/>
        <w:rPr>
          <w:lang w:eastAsia="ko-KR"/>
        </w:rPr>
      </w:pPr>
      <w:r>
        <w:rPr>
          <w:lang w:eastAsia="ko-KR"/>
        </w:rPr>
        <w:t>16)</w:t>
      </w:r>
      <w:r>
        <w:rPr>
          <w:lang w:eastAsia="ko-KR"/>
        </w:rPr>
        <w:tab/>
        <w:t>shall send SIP INVITE request towards the MCPTT server according to 3GPP TS 24.229 [4].</w:t>
      </w:r>
    </w:p>
    <w:p w14:paraId="43B50936" w14:textId="77777777" w:rsidR="003467FA" w:rsidRDefault="003467FA" w:rsidP="003467FA">
      <w:pPr>
        <w:rPr>
          <w:lang w:eastAsia="ko-KR"/>
        </w:rPr>
      </w:pPr>
      <w:r>
        <w:rPr>
          <w:lang w:eastAsia="ko-KR"/>
        </w:rPr>
        <w:t>Upon receiving a SIP 183(Session Progress) response to the SIP INVITE request the MCPTT client:</w:t>
      </w:r>
    </w:p>
    <w:p w14:paraId="132F425F" w14:textId="77777777" w:rsidR="003467FA" w:rsidRDefault="003467FA" w:rsidP="003467FA">
      <w:pPr>
        <w:ind w:left="568" w:hanging="284"/>
      </w:pPr>
      <w:r>
        <w:t>1)</w:t>
      </w:r>
      <w:r>
        <w:tab/>
        <w:t>may indicate the progress of the session establishment to the inviting MCPTT user.</w:t>
      </w:r>
    </w:p>
    <w:p w14:paraId="1712039E" w14:textId="77777777" w:rsidR="003467FA" w:rsidRDefault="003467FA" w:rsidP="003467FA">
      <w:pPr>
        <w:rPr>
          <w:lang w:eastAsia="ko-KR"/>
        </w:rPr>
      </w:pPr>
      <w:r>
        <w:rPr>
          <w:lang w:eastAsia="ko-KR"/>
        </w:rPr>
        <w:t>Upon receiving a SIP 200 (OK) response to the SIP INVITE request the MCPTT client:</w:t>
      </w:r>
    </w:p>
    <w:p w14:paraId="2921745B" w14:textId="77777777" w:rsidR="003467FA" w:rsidRDefault="003467FA" w:rsidP="003467FA">
      <w:pPr>
        <w:ind w:left="568" w:hanging="284"/>
        <w:rPr>
          <w:lang w:eastAsia="ko-KR"/>
        </w:rPr>
      </w:pPr>
      <w:r>
        <w:rPr>
          <w:lang w:eastAsia="ko-KR"/>
        </w:rPr>
        <w:t>1)</w:t>
      </w:r>
      <w:r>
        <w:rPr>
          <w:lang w:eastAsia="ko-KR"/>
        </w:rPr>
        <w:tab/>
        <w:t>shall interact with the media plane as specified in 3GPP TS 24.380 [5];</w:t>
      </w:r>
    </w:p>
    <w:p w14:paraId="03798421" w14:textId="77777777" w:rsidR="003467FA" w:rsidRDefault="003467FA" w:rsidP="003467FA">
      <w:pPr>
        <w:ind w:left="568" w:hanging="284"/>
        <w:rPr>
          <w:lang w:eastAsia="ko-KR"/>
        </w:rPr>
      </w:pPr>
      <w:r>
        <w:rPr>
          <w:lang w:eastAsia="ko-KR"/>
        </w:rPr>
        <w:t>...</w:t>
      </w:r>
    </w:p>
    <w:p w14:paraId="67CE9AE3" w14:textId="77777777" w:rsidR="003467FA" w:rsidRDefault="003467FA" w:rsidP="003467FA">
      <w:pPr>
        <w:ind w:left="568" w:hanging="284"/>
        <w:rPr>
          <w:rFonts w:eastAsia="Malgun Gothic"/>
          <w:lang w:eastAsia="ko-KR"/>
        </w:rPr>
      </w:pPr>
      <w:r>
        <w:t>3)</w:t>
      </w:r>
      <w:r>
        <w:tab/>
        <w:t>shall notify the user that the call has been successfully established</w:t>
      </w:r>
      <w:r>
        <w:rPr>
          <w:lang w:eastAsia="ko-KR"/>
        </w:rPr>
        <w:t>.</w:t>
      </w:r>
    </w:p>
    <w:p w14:paraId="7C18D971" w14:textId="77777777" w:rsidR="003467FA" w:rsidRDefault="003467FA" w:rsidP="003467FA">
      <w:r>
        <w:t>[TS 24.379, clause 11.1.1.2.1.4]</w:t>
      </w:r>
    </w:p>
    <w:p w14:paraId="605AC23A" w14:textId="77777777" w:rsidR="003467FA" w:rsidRDefault="003467FA" w:rsidP="003467FA">
      <w:r>
        <w:t>Upon receiving a request from an MCPTT user to cancel the in-progress emergency condition on an MCPTT emergency private call, the MCPTT client shall generate a SIP re-INVITE request by following the UE session procedures specified in 3GPP TS 24.229 [4], with the clarifications given below.</w:t>
      </w:r>
    </w:p>
    <w:p w14:paraId="14DA26C8" w14:textId="77777777" w:rsidR="003467FA" w:rsidRDefault="003467FA" w:rsidP="003467FA">
      <w:r>
        <w:t>The MCPTT client:</w:t>
      </w:r>
    </w:p>
    <w:p w14:paraId="100E75DD" w14:textId="77777777" w:rsidR="003467FA" w:rsidRDefault="003467FA" w:rsidP="003467FA">
      <w:pPr>
        <w:ind w:left="568" w:hanging="284"/>
      </w:pPr>
      <w:r>
        <w:lastRenderedPageBreak/>
        <w:t>1)</w:t>
      </w:r>
      <w:r>
        <w:tab/>
        <w:t>if the MCPTT user is not authorised to cancel the in-progress emergency condition on an MCPTT emergency private call as determined by the procedures of subclause 6.2.8.3.1.2, the MCPTT client:</w:t>
      </w:r>
    </w:p>
    <w:p w14:paraId="15CC6366" w14:textId="77777777" w:rsidR="003467FA" w:rsidRDefault="003467FA" w:rsidP="003467FA">
      <w:pPr>
        <w:ind w:left="851" w:hanging="284"/>
      </w:pPr>
      <w:r>
        <w:t>a)</w:t>
      </w:r>
      <w:r>
        <w:tab/>
        <w:t>should indicate to the MCPTT user that they are not authorised to cancel the in-progress emergency condition on an MCPTT emergency private call; and</w:t>
      </w:r>
    </w:p>
    <w:p w14:paraId="5D0DF7CD" w14:textId="77777777" w:rsidR="003467FA" w:rsidRDefault="003467FA" w:rsidP="003467FA">
      <w:pPr>
        <w:ind w:left="851" w:hanging="284"/>
      </w:pPr>
      <w:r>
        <w:t>b)</w:t>
      </w:r>
      <w:r>
        <w:tab/>
        <w:t>shall skip the remaining steps of the current subclause;</w:t>
      </w:r>
    </w:p>
    <w:p w14:paraId="7BE852B4" w14:textId="77777777" w:rsidR="003467FA" w:rsidRDefault="003467FA" w:rsidP="003467FA">
      <w:pPr>
        <w:ind w:left="568" w:hanging="284"/>
      </w:pPr>
      <w:r>
        <w:t>2)</w:t>
      </w:r>
      <w:r>
        <w:tab/>
        <w:t>shall, if the MCPTT user is cancelling an in-progress emergency condition and optionally an MCPTT emergency alert originated by the MCPTT user,  include an application/vnd.3gpp.mcptt-info+xml MIME body populated as specified in subclause 6.2.8.3.6;</w:t>
      </w:r>
    </w:p>
    <w:p w14:paraId="1AB9BE6D" w14:textId="77777777" w:rsidR="003467FA" w:rsidRDefault="003467FA" w:rsidP="003467FA">
      <w:pPr>
        <w:ind w:left="568" w:hanging="284"/>
      </w:pPr>
      <w:r>
        <w:t>...</w:t>
      </w:r>
    </w:p>
    <w:p w14:paraId="62CB18F6" w14:textId="77777777" w:rsidR="003467FA" w:rsidRDefault="003467FA" w:rsidP="003467FA">
      <w:pPr>
        <w:ind w:left="568" w:hanging="284"/>
      </w:pPr>
      <w:r>
        <w:t>4)</w:t>
      </w:r>
      <w:r>
        <w:tab/>
        <w:t>shall include a Resource-Priority header field and comply with the procedures in subclause 6.2.8.3.3;</w:t>
      </w:r>
    </w:p>
    <w:p w14:paraId="24898C81" w14:textId="77777777" w:rsidR="003467FA" w:rsidRDefault="003467FA" w:rsidP="003467FA">
      <w:pPr>
        <w:ind w:left="568" w:hanging="284"/>
      </w:pPr>
      <w:r>
        <w:t>5)</w:t>
      </w:r>
      <w:r>
        <w:tab/>
        <w:t>shall include in the SIP re-INVITE request an SDP offer the media parameters as currently established;</w:t>
      </w:r>
    </w:p>
    <w:p w14:paraId="4BE0035C" w14:textId="77777777" w:rsidR="003467FA" w:rsidRDefault="003467FA" w:rsidP="003467FA">
      <w:pPr>
        <w:keepLines/>
        <w:ind w:left="1135" w:hanging="851"/>
      </w:pPr>
      <w:r>
        <w:rPr>
          <w:lang w:eastAsia="ko-KR"/>
        </w:rPr>
        <w:t>NOTE 1:</w:t>
      </w:r>
      <w:r>
        <w:rPr>
          <w:lang w:eastAsia="ko-KR"/>
        </w:rPr>
        <w:tab/>
        <w:t xml:space="preserve">The SIP re-INVITE request can be sent within an on-demand session or a pre-established session associated with an MCPTT group session. If the </w:t>
      </w:r>
      <w:r>
        <w:t>SIP re-INVITE request</w:t>
      </w:r>
      <w:r>
        <w:rPr>
          <w:lang w:eastAsia="ko-KR"/>
        </w:rPr>
        <w:t xml:space="preserve"> is sent within a pre-established session, </w:t>
      </w:r>
      <w:r>
        <w:t xml:space="preserve">the media-level section for the offered MCPTT speech media stream and the media-level section of the offered media-floor control entity are expected to be the same as was negotiated in the existing pre-established </w:t>
      </w:r>
      <w:r>
        <w:rPr>
          <w:lang w:eastAsia="ko-KR"/>
        </w:rPr>
        <w:t>s</w:t>
      </w:r>
      <w:r>
        <w:t>ession.</w:t>
      </w:r>
    </w:p>
    <w:p w14:paraId="6BEDB9BC" w14:textId="77777777" w:rsidR="003467FA" w:rsidRDefault="003467FA" w:rsidP="003467FA">
      <w:pPr>
        <w:ind w:left="568" w:hanging="284"/>
      </w:pPr>
      <w:r>
        <w:t>6)</w:t>
      </w:r>
      <w:r>
        <w:tab/>
        <w:t>if an implicit floor request is required, shall indicate this as specified in subclause 6.4; and</w:t>
      </w:r>
    </w:p>
    <w:p w14:paraId="19FB4EEB" w14:textId="77777777" w:rsidR="003467FA" w:rsidRDefault="003467FA" w:rsidP="003467FA">
      <w:pPr>
        <w:ind w:left="568" w:hanging="284"/>
      </w:pPr>
      <w:r>
        <w:t>7)</w:t>
      </w:r>
      <w:r>
        <w:tab/>
        <w:t>shall send the SIP re-INVITE request according to 3GPP TS 24.229 [4].</w:t>
      </w:r>
    </w:p>
    <w:p w14:paraId="590F5D52" w14:textId="77777777" w:rsidR="003467FA" w:rsidRDefault="003467FA" w:rsidP="003467FA">
      <w:r>
        <w:t>On receiving a SIP 2xx response to the SIP re-INVITE request, the MCPTT client:</w:t>
      </w:r>
    </w:p>
    <w:p w14:paraId="3D7BE55C" w14:textId="77777777" w:rsidR="003467FA" w:rsidRDefault="003467FA" w:rsidP="003467FA">
      <w:pPr>
        <w:ind w:left="568" w:hanging="284"/>
      </w:pPr>
      <w:r>
        <w:t>1)</w:t>
      </w:r>
      <w:r>
        <w:tab/>
        <w:t>shall interact with the user plane as specified in 3GPP TS 24.380 [5];</w:t>
      </w:r>
    </w:p>
    <w:p w14:paraId="551ADAB4" w14:textId="77777777" w:rsidR="003467FA" w:rsidRDefault="003467FA" w:rsidP="003467FA">
      <w:pPr>
        <w:ind w:left="568" w:hanging="284"/>
      </w:pPr>
      <w:r>
        <w:t>2)</w:t>
      </w:r>
      <w:r>
        <w:tab/>
        <w:t>shall set the MCPTT emergency private priority state of the MCPTT private call to "MEPP 1: no-emergency";</w:t>
      </w:r>
    </w:p>
    <w:p w14:paraId="024514E5" w14:textId="77777777" w:rsidR="003467FA" w:rsidRDefault="003467FA" w:rsidP="003467FA">
      <w:pPr>
        <w:ind w:left="568" w:hanging="284"/>
      </w:pPr>
      <w:r>
        <w:t>3)</w:t>
      </w:r>
      <w:r>
        <w:tab/>
        <w:t>shall set the MCPTT emergency private call state of the call to "MEPC 1: emergency-pc-capable"; and</w:t>
      </w:r>
    </w:p>
    <w:p w14:paraId="2F3F3F14" w14:textId="77777777" w:rsidR="003467FA" w:rsidRDefault="003467FA" w:rsidP="003467FA">
      <w:r>
        <w:t>[TS 24.379, clause 11.1.1.2.1.5]</w:t>
      </w:r>
    </w:p>
    <w:p w14:paraId="2863AA5A" w14:textId="77777777" w:rsidR="003467FA" w:rsidRDefault="003467FA" w:rsidP="003467FA">
      <w:r>
        <w:t>Upon receiving a request from an MCPTT user to upgrade the ongoing MCPTT private call to an MCPTT emergency private call, the MCPTT client shall generate a SIP re-INVITE request as specified in 3GPP TS 24.229 [4], with the clarifications given below.</w:t>
      </w:r>
    </w:p>
    <w:p w14:paraId="128AFF23" w14:textId="77777777" w:rsidR="003467FA" w:rsidRDefault="003467FA" w:rsidP="003467FA">
      <w:pPr>
        <w:ind w:left="568" w:hanging="284"/>
      </w:pPr>
      <w:r>
        <w:t>1)</w:t>
      </w:r>
      <w:r>
        <w:tab/>
        <w:t>shall include an application/vnd.3gpp.mcptt-info+xml MIME body populated as specified in subclause 6.2.8.3.2;</w:t>
      </w:r>
    </w:p>
    <w:p w14:paraId="796A9D48" w14:textId="77777777" w:rsidR="003467FA" w:rsidRDefault="003467FA" w:rsidP="003467FA">
      <w:pPr>
        <w:ind w:left="568" w:hanging="284"/>
      </w:pPr>
      <w:r>
        <w:t>2)</w:t>
      </w:r>
      <w:r>
        <w:tab/>
        <w:t>shall include a Resource-Priority header field and comply with the procedures in subclause 6.2.8.3.3.</w:t>
      </w:r>
    </w:p>
    <w:p w14:paraId="0A20BC82" w14:textId="77777777" w:rsidR="003467FA" w:rsidRDefault="003467FA" w:rsidP="003467FA">
      <w:pPr>
        <w:ind w:left="568" w:hanging="284"/>
      </w:pPr>
      <w:r>
        <w:t>3)</w:t>
      </w:r>
      <w:r>
        <w:tab/>
        <w:t>shall include an SDP offer with the media parameters as currently established according to 3GPP TS 24.229 [4];</w:t>
      </w:r>
    </w:p>
    <w:p w14:paraId="24EC89B1" w14:textId="77777777" w:rsidR="003467FA" w:rsidRDefault="003467FA" w:rsidP="003467FA">
      <w:pPr>
        <w:keepLines/>
        <w:ind w:left="1135" w:hanging="851"/>
      </w:pPr>
      <w:r>
        <w:rPr>
          <w:lang w:eastAsia="ko-KR"/>
        </w:rPr>
        <w:t>NOTE:</w:t>
      </w:r>
      <w:r>
        <w:rPr>
          <w:lang w:eastAsia="ko-KR"/>
        </w:rPr>
        <w:tab/>
        <w:t xml:space="preserve">The SIP re-INVITE request can be sent within an on-demand session or a pre-established session associated with an MCPTT private call. If the </w:t>
      </w:r>
      <w:r>
        <w:t>SIP re-INVITE request</w:t>
      </w:r>
      <w:r>
        <w:rPr>
          <w:lang w:eastAsia="ko-KR"/>
        </w:rPr>
        <w:t xml:space="preserve"> is sent within a pre-established session, </w:t>
      </w:r>
      <w:r>
        <w:t xml:space="preserve">the media-level section for the offered MCPTT speech media stream and the media-level section of the offered media-floor control entity are expected to be the same as was negotiated in the existing pre-established </w:t>
      </w:r>
      <w:r>
        <w:rPr>
          <w:lang w:eastAsia="ko-KR"/>
        </w:rPr>
        <w:t>s</w:t>
      </w:r>
      <w:r>
        <w:t>ession.</w:t>
      </w:r>
    </w:p>
    <w:p w14:paraId="216B0333" w14:textId="77777777" w:rsidR="003467FA" w:rsidRDefault="003467FA" w:rsidP="003467FA">
      <w:pPr>
        <w:ind w:left="568" w:hanging="284"/>
      </w:pPr>
      <w:r>
        <w:t>4)</w:t>
      </w:r>
      <w:r>
        <w:tab/>
        <w:t>if an implicit floor request is required, shall indicate this as specified in subclause 6.4; and</w:t>
      </w:r>
    </w:p>
    <w:p w14:paraId="21668256" w14:textId="77777777" w:rsidR="003467FA" w:rsidRDefault="003467FA" w:rsidP="003467FA">
      <w:pPr>
        <w:ind w:left="568" w:hanging="284"/>
      </w:pPr>
      <w:r>
        <w:t>5)</w:t>
      </w:r>
      <w:r>
        <w:tab/>
        <w:t>shall send the SIP re-INVITE request according to 3GPP TS 24.229 [4].</w:t>
      </w:r>
    </w:p>
    <w:p w14:paraId="74A2E9AB" w14:textId="77777777" w:rsidR="003467FA" w:rsidRDefault="003467FA" w:rsidP="003467FA">
      <w:r>
        <w:t>On receiving a SIP 2xx response to the SIP re-INVITE request the MCPTT client:</w:t>
      </w:r>
    </w:p>
    <w:p w14:paraId="28EB2974" w14:textId="77777777" w:rsidR="003467FA" w:rsidRDefault="003467FA" w:rsidP="003467FA">
      <w:pPr>
        <w:ind w:left="568" w:hanging="284"/>
      </w:pPr>
      <w:r>
        <w:t>1)</w:t>
      </w:r>
      <w:r>
        <w:tab/>
        <w:t>shall interact with the user plane as specified in 3GPP TS 24.380 [5]; and</w:t>
      </w:r>
    </w:p>
    <w:p w14:paraId="60A20302" w14:textId="77777777" w:rsidR="003467FA" w:rsidRDefault="003467FA" w:rsidP="003467FA">
      <w:pPr>
        <w:ind w:left="568" w:hanging="284"/>
      </w:pPr>
      <w:r>
        <w:t>2)</w:t>
      </w:r>
      <w:r>
        <w:tab/>
        <w:t>shall perform the actions specified in subclause 6.2.8.3.4.</w:t>
      </w:r>
    </w:p>
    <w:p w14:paraId="425A4296" w14:textId="77777777" w:rsidR="003467FA" w:rsidRDefault="003467FA" w:rsidP="003467FA">
      <w:r>
        <w:t>[TS 24.379, clause 11.1.3.1.1.1]</w:t>
      </w:r>
    </w:p>
    <w:p w14:paraId="1BB94CAF" w14:textId="77777777" w:rsidR="003467FA" w:rsidRDefault="003467FA" w:rsidP="003467FA">
      <w:pPr>
        <w:rPr>
          <w:rFonts w:eastAsia="SimSun"/>
        </w:rPr>
      </w:pPr>
      <w:r>
        <w:rPr>
          <w:rFonts w:eastAsia="SimSun"/>
        </w:rPr>
        <w:lastRenderedPageBreak/>
        <w:t>Upon receiving a request from an MCPTT user to release an MCPTT private call session established using on-demand session signalling, the MCPTT client shall follow the procedures as specified in subclause 6.2.5.1.</w:t>
      </w:r>
    </w:p>
    <w:p w14:paraId="2EBFA766" w14:textId="77777777" w:rsidR="003467FA" w:rsidRDefault="003467FA" w:rsidP="003467FA">
      <w:r>
        <w:t>[TS 24.380, clause 4.1.1.2]</w:t>
      </w:r>
    </w:p>
    <w:p w14:paraId="0985B505" w14:textId="77777777" w:rsidR="003467FA" w:rsidRDefault="003467FA" w:rsidP="003467FA">
      <w:r>
        <w:t>At any point in time a group member can request permission to talk.</w:t>
      </w:r>
    </w:p>
    <w:p w14:paraId="697E46CC" w14:textId="77777777" w:rsidR="003467FA" w:rsidRDefault="003467FA" w:rsidP="003467FA">
      <w:r>
        <w:t>When all group members are silent, a group member can press the PTT button, meaning the request for permission to talk. The floor participant entity of this user reflects this request to the floor control server by sending a Floor Request message. If the floor control server decides to permit, it informs this permission for this request by sending a Floor Granted message to the requesting group member. The floor control server informs the initiation of the talk to the other group members by sending a Floor Taken message. Once the group member receives the permission, a permission indication (permission tone) is generated and the user can talk. The media packets (encoded voice) are sent to the controlling MCPTT server and from there they are distributed to all listeners of this group. The release of the PTT button indicates the user’s intension to end talking. Once the PTT button is released, the floor participant sends a Floor Release message to the floor control server indicating that this user has finished talking. This cycle, starting from the Floor Granted message and ending with Floor Release message, is known as 'talk burst' or 'media burst'.</w:t>
      </w:r>
    </w:p>
    <w:p w14:paraId="2C6EF2FA" w14:textId="77777777" w:rsidR="003467FA" w:rsidRDefault="003467FA" w:rsidP="003467FA">
      <w:r>
        <w:t>In the beginning of a call the initial talk permission request can be implied by the SIP message which initiates the call as specified in 3GPP TS 24.379 [2] without any specific Floor Request message.</w:t>
      </w:r>
    </w:p>
    <w:p w14:paraId="376C25C1" w14:textId="77777777" w:rsidR="003467FA" w:rsidRDefault="003467FA" w:rsidP="003467FA">
      <w:r>
        <w:t>A group member can also request for permission to talk by sending a Floor Request message during a talk burst. The floor control server can resolve this request in several ways.</w:t>
      </w:r>
    </w:p>
    <w:p w14:paraId="4AF13B26" w14:textId="77777777" w:rsidR="003467FA" w:rsidRDefault="003467FA" w:rsidP="003467FA">
      <w:pPr>
        <w:ind w:left="568" w:hanging="284"/>
      </w:pPr>
      <w:r>
        <w:t>1.</w:t>
      </w:r>
      <w:r>
        <w:tab/>
        <w:t>If this request has higher priority than the ongoing talk burst, the floor control server revokes the current talk burst by sending a Floor Revoke message to the current talker. The current talker is interrupted and the current media burst is ended by the current floor participant by sending a Floor Release message. Then the floor control server sends a Floor Granted message to the revoking user and send Floor Taken message to other group members. Then a new media burst starts.</w:t>
      </w:r>
    </w:p>
    <w:p w14:paraId="2376F913" w14:textId="77777777" w:rsidR="003467FA" w:rsidRDefault="003467FA" w:rsidP="003467FA">
      <w:pPr>
        <w:ind w:left="568" w:hanging="284"/>
      </w:pPr>
      <w:r>
        <w:t>2.</w:t>
      </w:r>
      <w:r>
        <w:tab/>
        <w:t>If this request does not have higher priority and floor request queuing is not used the floor control server rejects this request by sending a Floor Deny message to the requester. Then a reject indication (reject tone) is generated for the user. The ongoing talk burst continues.</w:t>
      </w:r>
    </w:p>
    <w:p w14:paraId="263E0055" w14:textId="77777777" w:rsidR="003467FA" w:rsidRDefault="003467FA" w:rsidP="003467FA">
      <w:r>
        <w:t>...</w:t>
      </w:r>
    </w:p>
    <w:p w14:paraId="339F79B9" w14:textId="77777777" w:rsidR="003467FA" w:rsidRDefault="003467FA" w:rsidP="003467FA">
      <w:r>
        <w:t>During silence (when no talk burst is ongoing), the floor control server can send Floor Idle message to all floor participants from time to time. The floor control server sends Floor Idle message in the beginning of silence.</w:t>
      </w:r>
    </w:p>
    <w:p w14:paraId="080D7492" w14:textId="77777777" w:rsidR="003467FA" w:rsidRDefault="003467FA" w:rsidP="003467FA">
      <w:r>
        <w:t>[TS 24.380, clause 5.2.1]</w:t>
      </w:r>
    </w:p>
    <w:p w14:paraId="073DA7A9" w14:textId="77777777" w:rsidR="003467FA" w:rsidRDefault="003467FA" w:rsidP="003467FA">
      <w:pPr>
        <w:rPr>
          <w:lang w:eastAsia="x-none"/>
        </w:rPr>
      </w:pPr>
      <w:r>
        <w:rPr>
          <w:lang w:eastAsia="x-none"/>
        </w:rPr>
        <w:t>To be compliant with the procedures in the present document, an MCPTT client shall:</w:t>
      </w:r>
    </w:p>
    <w:p w14:paraId="6355AEB9" w14:textId="77777777" w:rsidR="003467FA" w:rsidRDefault="003467FA" w:rsidP="003467FA">
      <w:pPr>
        <w:ind w:left="568" w:hanging="284"/>
      </w:pPr>
      <w:r>
        <w:t>1.</w:t>
      </w:r>
      <w:r>
        <w:tab/>
        <w:t>support the role of an MCPTT client as specified 3GPP TS 23.179 [5];</w:t>
      </w:r>
    </w:p>
    <w:p w14:paraId="691CCF1D" w14:textId="77777777" w:rsidR="003467FA" w:rsidRDefault="003467FA" w:rsidP="003467FA">
      <w:pPr>
        <w:ind w:left="568" w:hanging="284"/>
      </w:pPr>
      <w:r>
        <w:t>2.</w:t>
      </w:r>
      <w:r>
        <w:tab/>
        <w:t>support the on-network MCPTT client role as specified in 3GPP TS 24.379 [2];</w:t>
      </w:r>
    </w:p>
    <w:p w14:paraId="1142788F" w14:textId="77777777" w:rsidR="003467FA" w:rsidRDefault="003467FA" w:rsidP="003467FA">
      <w:pPr>
        <w:ind w:left="568" w:hanging="284"/>
      </w:pPr>
      <w:r>
        <w:t>...</w:t>
      </w:r>
    </w:p>
    <w:p w14:paraId="3E17C471" w14:textId="77777777" w:rsidR="003467FA" w:rsidRDefault="003467FA" w:rsidP="003467FA">
      <w:pPr>
        <w:ind w:left="568" w:hanging="284"/>
      </w:pPr>
      <w:r>
        <w:t>4.</w:t>
      </w:r>
      <w:r>
        <w:tab/>
        <w:t>support media plane security as specified in clause 13.</w:t>
      </w:r>
    </w:p>
    <w:p w14:paraId="30D7E943" w14:textId="77777777" w:rsidR="003467FA" w:rsidRDefault="003467FA" w:rsidP="003467FA">
      <w:pPr>
        <w:rPr>
          <w:lang w:eastAsia="x-none"/>
        </w:rPr>
      </w:pPr>
      <w:r>
        <w:rPr>
          <w:lang w:eastAsia="x-none"/>
        </w:rPr>
        <w:t>To be compliant with the on-network procedures in the present document, an MCPTT client shall:</w:t>
      </w:r>
    </w:p>
    <w:p w14:paraId="661C6A62" w14:textId="77777777" w:rsidR="003467FA" w:rsidRDefault="003467FA" w:rsidP="003467FA">
      <w:pPr>
        <w:ind w:left="568" w:hanging="284"/>
      </w:pPr>
      <w:r>
        <w:t>1.</w:t>
      </w:r>
      <w:r>
        <w:tab/>
        <w:t>provide the role of a floor participant in on-network mode as specified in subclause 5.2.2;</w:t>
      </w:r>
    </w:p>
    <w:p w14:paraId="6B2A1089" w14:textId="77777777" w:rsidR="003467FA" w:rsidRDefault="003467FA" w:rsidP="003467FA">
      <w:pPr>
        <w:ind w:left="568" w:hanging="284"/>
      </w:pPr>
      <w:r>
        <w:t>2.</w:t>
      </w:r>
      <w:r>
        <w:tab/>
        <w:t>provide the media mixer function as described in subclause 4.2.2 and support the related procedures in subclause 6.2;</w:t>
      </w:r>
    </w:p>
    <w:p w14:paraId="47C936EE" w14:textId="77777777" w:rsidR="003467FA" w:rsidRDefault="003467FA" w:rsidP="003467FA">
      <w:pPr>
        <w:ind w:left="568" w:hanging="284"/>
      </w:pPr>
      <w:r>
        <w:t>...</w:t>
      </w:r>
    </w:p>
    <w:p w14:paraId="0D4D1651" w14:textId="77777777" w:rsidR="003467FA" w:rsidRDefault="003467FA" w:rsidP="003467FA">
      <w:pPr>
        <w:ind w:left="568" w:hanging="284"/>
      </w:pPr>
      <w:r>
        <w:t>4.</w:t>
      </w:r>
      <w:r>
        <w:tab/>
        <w:t>provide PTT button events towards the on-network floor participant as specified in subclause 6.2;</w:t>
      </w:r>
    </w:p>
    <w:p w14:paraId="615DCA56" w14:textId="77777777" w:rsidR="003467FA" w:rsidRDefault="003467FA" w:rsidP="003467FA">
      <w:pPr>
        <w:ind w:left="568" w:hanging="284"/>
      </w:pPr>
      <w:r>
        <w:t>5.</w:t>
      </w:r>
      <w:r>
        <w:tab/>
        <w:t>provide means (sound, display, etc.) for indications towards the MCPTT user as specified in subclause 6.2;</w:t>
      </w:r>
    </w:p>
    <w:p w14:paraId="662825D3" w14:textId="77777777" w:rsidR="003467FA" w:rsidRDefault="003467FA" w:rsidP="003467FA">
      <w:pPr>
        <w:ind w:left="568" w:hanging="284"/>
      </w:pPr>
      <w:r>
        <w:t>6.</w:t>
      </w:r>
      <w:r>
        <w:tab/>
        <w:t>support negotiating media plane control channel media level attributes as specified in subclause 4.3; and</w:t>
      </w:r>
    </w:p>
    <w:p w14:paraId="2D3FEEAA" w14:textId="77777777" w:rsidR="003467FA" w:rsidRDefault="003467FA" w:rsidP="003467FA">
      <w:r>
        <w:t>[TS 24.380, clause 5.2.2]</w:t>
      </w:r>
    </w:p>
    <w:p w14:paraId="08B3AF87" w14:textId="77777777" w:rsidR="003467FA" w:rsidRDefault="003467FA" w:rsidP="003467FA">
      <w:r>
        <w:lastRenderedPageBreak/>
        <w:t>To be compliant with the on-network procedures in the present document, a floor participant in on-network mode shall:</w:t>
      </w:r>
    </w:p>
    <w:p w14:paraId="70617142" w14:textId="77777777" w:rsidR="003467FA" w:rsidRDefault="003467FA" w:rsidP="003467FA">
      <w:pPr>
        <w:ind w:left="568" w:hanging="284"/>
      </w:pPr>
      <w:r>
        <w:t>1.</w:t>
      </w:r>
      <w:r>
        <w:tab/>
        <w:t>support the on-network floor control procedures as defined in 3GPP TS 23.179 [5];</w:t>
      </w:r>
    </w:p>
    <w:p w14:paraId="6542D90D" w14:textId="77777777" w:rsidR="003467FA" w:rsidRDefault="003467FA" w:rsidP="003467FA">
      <w:pPr>
        <w:ind w:left="568" w:hanging="284"/>
      </w:pPr>
      <w:r>
        <w:t>2.</w:t>
      </w:r>
      <w:r>
        <w:tab/>
        <w:t>support acting as an on-network floor participant as specified in subclause 6.2; and</w:t>
      </w:r>
    </w:p>
    <w:p w14:paraId="508DAD1A" w14:textId="77777777" w:rsidR="003467FA" w:rsidRDefault="003467FA" w:rsidP="003467FA">
      <w:pPr>
        <w:ind w:left="568" w:hanging="284"/>
      </w:pPr>
      <w:r>
        <w:t>3.</w:t>
      </w:r>
      <w:r>
        <w:tab/>
        <w:t>support the on-network mode floor control protocol elements as specified in the clause 8.</w:t>
      </w:r>
    </w:p>
    <w:p w14:paraId="66368F11" w14:textId="77777777" w:rsidR="003467FA" w:rsidRDefault="003467FA" w:rsidP="003467FA">
      <w:pPr>
        <w:rPr>
          <w:lang w:eastAsia="x-none"/>
        </w:rPr>
      </w:pPr>
      <w:r>
        <w:rPr>
          <w:lang w:eastAsia="x-none"/>
        </w:rPr>
        <w:t>A floor participant in on-network mode may:</w:t>
      </w:r>
    </w:p>
    <w:p w14:paraId="561B6A19" w14:textId="77777777" w:rsidR="003467FA" w:rsidRDefault="003467FA" w:rsidP="003467FA">
      <w:pPr>
        <w:ind w:left="568" w:hanging="284"/>
      </w:pPr>
      <w:r>
        <w:t>1.</w:t>
      </w:r>
      <w:r>
        <w:tab/>
        <w:t>support queuing of floor requests as specified in subclause 6.2 and subclause 4.1.1.2.</w:t>
      </w:r>
    </w:p>
    <w:p w14:paraId="74C222A3" w14:textId="77777777" w:rsidR="003467FA" w:rsidRDefault="003467FA" w:rsidP="003467FA">
      <w:r>
        <w:t>[TS 24.380, clause 12.1.2.2]</w:t>
      </w:r>
    </w:p>
    <w:p w14:paraId="56B7B416" w14:textId="77777777" w:rsidR="003467FA" w:rsidRDefault="003467FA" w:rsidP="003467FA">
      <w:r>
        <w:t>In an SDP offer, the "mc_priority" fmtp attribute indicates (using an integer value between '1' and '255') the maximum floor priority that the offeror requests to be used with Floor Request messages sent by the offeror. In an SDP answer, the attribute parameter indicates the maximum priority level that the answerer has granted to the offeror. The value has to be equal or less than the value provided in the associated SDP offer.</w:t>
      </w:r>
    </w:p>
    <w:p w14:paraId="608486FB" w14:textId="77777777" w:rsidR="003467FA" w:rsidRDefault="003467FA" w:rsidP="003467FA">
      <w:pPr>
        <w:keepLines/>
        <w:ind w:left="1135" w:hanging="851"/>
      </w:pPr>
      <w:r>
        <w:t>NOTE 1: If the "mc_priority" fmtp attribute is not used within an SDP offer or answer, a default priority value is assumed.</w:t>
      </w:r>
    </w:p>
    <w:p w14:paraId="573B46F7" w14:textId="77777777" w:rsidR="003467FA" w:rsidRDefault="003467FA" w:rsidP="003467FA">
      <w:r>
        <w:t>In an SDP offer, the "mc_granted" fmtp attribute parameter indicates that the offeror supports the procedure where the answerer indicates, using the fmtp attribute in the associated SDP answer, that the floor has been granted to the offeror.</w:t>
      </w:r>
    </w:p>
    <w:p w14:paraId="181E4E45" w14:textId="77777777" w:rsidR="003467FA" w:rsidRDefault="003467FA" w:rsidP="003467FA">
      <w:pPr>
        <w:keepLines/>
        <w:ind w:left="1135" w:hanging="851"/>
      </w:pPr>
      <w:r>
        <w:t>NOTE 2: When the "mc_granted" fmtp attribute is used in an SDP offer, it does not indicate an actual request for the floor. The SDP "mc_implicit_request" fmtp attribute can be used to request the floor. In an SDP answer, the attribute indicates that the floor has been granted to the offeror.</w:t>
      </w:r>
    </w:p>
    <w:p w14:paraId="5DAD6D0E" w14:textId="77777777" w:rsidR="003467FA" w:rsidRDefault="003467FA" w:rsidP="003467FA">
      <w:pPr>
        <w:keepLines/>
        <w:ind w:left="1135" w:hanging="851"/>
      </w:pPr>
      <w:r>
        <w:t>NOTE 3: Once the offeror has been granted the floor, the offeror has the floor until it receives a Floor Revoke message, or until the offeror itself releases the floor by sending a Floor Release message, as described in the present specification.</w:t>
      </w:r>
    </w:p>
    <w:p w14:paraId="613D9092" w14:textId="77777777" w:rsidR="003467FA" w:rsidRDefault="003467FA" w:rsidP="003467FA">
      <w:r>
        <w:t>In an SDP offer, the "mc_implicit_request" fmtp attribute indicates that the offeror implicitly requests the floor (without the need to send a Floor Request message). In an SDP answer, the attribute parameter indicates that the answerer has accepted the implicit floor request. Once the answerer grants the floor to the offeror, the answerer will send a Floor Granted message.</w:t>
      </w:r>
    </w:p>
    <w:p w14:paraId="11E00CC1" w14:textId="77777777" w:rsidR="003467FA" w:rsidRDefault="003467FA" w:rsidP="003467FA">
      <w:pPr>
        <w:keepLines/>
        <w:ind w:left="1135" w:hanging="851"/>
      </w:pPr>
      <w:r>
        <w:t>NOTE 4: The usage of the "mc_implicit_request" fmtp attribute in an SDP answer does not mean that the answerer has granted the floor to the offeror, only that the answerer has accepted the implicit floor request.</w:t>
      </w:r>
    </w:p>
    <w:p w14:paraId="5B56082D" w14:textId="77777777" w:rsidR="003467FA" w:rsidRDefault="003467FA" w:rsidP="003467FA">
      <w:r>
        <w:t>[TS 24.380, clause 13.1]</w:t>
      </w:r>
    </w:p>
    <w:p w14:paraId="0E848BCE" w14:textId="77777777" w:rsidR="003467FA" w:rsidRDefault="003467FA" w:rsidP="003467FA">
      <w:r>
        <w:t>Media plane security provides integrity and confidentiality protection of individual media streams and media plane control messages in MCPTT sessions.</w:t>
      </w:r>
    </w:p>
    <w:p w14:paraId="0DF40F11" w14:textId="77777777" w:rsidR="003467FA" w:rsidRDefault="003467FA" w:rsidP="003467FA">
      <w:r>
        <w:t>The media plane security is based on 3GPP MCPTT security solution including key management and end-to-end media and floor control messages protection as defined in 3GPP TS 33.179 [14].</w:t>
      </w:r>
    </w:p>
    <w:p w14:paraId="66F2BF9D" w14:textId="77777777" w:rsidR="003467FA" w:rsidRDefault="003467FA" w:rsidP="003467FA">
      <w:r>
        <w:t>Various keys and associated key identifiers protect:</w:t>
      </w:r>
    </w:p>
    <w:p w14:paraId="09ADCBF8" w14:textId="77777777" w:rsidR="003467FA" w:rsidRDefault="003467FA" w:rsidP="003467FA">
      <w:pPr>
        <w:ind w:left="568" w:hanging="284"/>
      </w:pPr>
      <w:r>
        <w:t>1.</w:t>
      </w:r>
      <w:r>
        <w:tab/>
        <w:t>RTP transported media;</w:t>
      </w:r>
    </w:p>
    <w:p w14:paraId="6B76AC14" w14:textId="77777777" w:rsidR="003467FA" w:rsidRDefault="003467FA" w:rsidP="003467FA">
      <w:pPr>
        <w:ind w:left="568" w:hanging="284"/>
      </w:pPr>
      <w:r>
        <w:t>2.</w:t>
      </w:r>
      <w:r>
        <w:tab/>
        <w:t>RTCP transported media control messages (i.e. RTCP SR packets, RTCP RR packets, RTCP SDES packets);</w:t>
      </w:r>
    </w:p>
    <w:p w14:paraId="42B463F1" w14:textId="77777777" w:rsidR="003467FA" w:rsidRDefault="003467FA" w:rsidP="003467FA">
      <w:pPr>
        <w:ind w:left="568" w:hanging="284"/>
      </w:pPr>
      <w:r>
        <w:t>3.</w:t>
      </w:r>
      <w:r>
        <w:tab/>
        <w:t>RTCP APP transported floor control messages;</w:t>
      </w:r>
    </w:p>
    <w:p w14:paraId="1D6AE4F4" w14:textId="77777777" w:rsidR="003467FA" w:rsidRDefault="003467FA" w:rsidP="003467FA">
      <w:pPr>
        <w:ind w:left="568" w:hanging="284"/>
      </w:pPr>
      <w:r>
        <w:t>...</w:t>
      </w:r>
    </w:p>
    <w:p w14:paraId="28DE144C" w14:textId="77777777" w:rsidR="003467FA" w:rsidRDefault="003467FA" w:rsidP="003467FA">
      <w:r>
        <w:t>In an on-network private call:</w:t>
      </w:r>
    </w:p>
    <w:p w14:paraId="6ABD6F2A" w14:textId="77777777" w:rsidR="003467FA" w:rsidRDefault="003467FA" w:rsidP="003467FA">
      <w:pPr>
        <w:ind w:left="568" w:hanging="284"/>
      </w:pPr>
      <w:r>
        <w:t>1.</w:t>
      </w:r>
      <w:r>
        <w:tab/>
        <w:t>if protection of media is negotiated, the PCK and the PCK-ID protect media sent and received by the MCPTT clients;</w:t>
      </w:r>
    </w:p>
    <w:p w14:paraId="005E8A02" w14:textId="77777777" w:rsidR="003467FA" w:rsidRDefault="003467FA" w:rsidP="003467FA">
      <w:pPr>
        <w:ind w:left="568" w:hanging="284"/>
      </w:pPr>
      <w:r>
        <w:t>2.</w:t>
      </w:r>
      <w:r>
        <w:tab/>
        <w:t>if protection of floor control messages sent using unicast between the MCPTT client and the participating MCPTT function serving the MCPTT client is negotiated, the CSK and the CSK-ID protect the floor control messages sent and received by the MCPTT client and by the participating MCPTT function;</w:t>
      </w:r>
    </w:p>
    <w:p w14:paraId="45E129D8" w14:textId="77777777" w:rsidR="003467FA" w:rsidRDefault="003467FA" w:rsidP="003467FA">
      <w:pPr>
        <w:ind w:left="568" w:hanging="284"/>
      </w:pPr>
      <w:r>
        <w:lastRenderedPageBreak/>
        <w:t>...</w:t>
      </w:r>
    </w:p>
    <w:p w14:paraId="6A0F295F" w14:textId="77777777" w:rsidR="003467FA" w:rsidRDefault="003467FA" w:rsidP="003467FA">
      <w:pPr>
        <w:ind w:left="568" w:hanging="284"/>
      </w:pPr>
      <w:r>
        <w:t>4.</w:t>
      </w:r>
      <w:r>
        <w:tab/>
        <w:t>if protection of media control messages sent using unicast between the MCPTT client and the participating MCPTT function serving the MCPTT client is negotiated, the CSK and the CSK-ID protect the media control messages sent and received using unicast by the MCPTT client and by a participating MCPTT function; and</w:t>
      </w:r>
    </w:p>
    <w:p w14:paraId="62B30AEF" w14:textId="77777777" w:rsidR="003467FA" w:rsidRDefault="003467FA" w:rsidP="003467FA">
      <w:r>
        <w:t>...</w:t>
      </w:r>
    </w:p>
    <w:p w14:paraId="09B76279" w14:textId="77777777" w:rsidR="003467FA" w:rsidRDefault="003467FA" w:rsidP="003467FA">
      <w:r>
        <w:t>The CSK and the CSK-ID are generated by the MCPTT client and provided to the participating MCPTT function serving the MCPTT client using SIP signalling according to 3GPP TS 24.379 [2].</w:t>
      </w:r>
    </w:p>
    <w:p w14:paraId="5B4961CB" w14:textId="77777777" w:rsidR="003467FA" w:rsidRDefault="003467FA" w:rsidP="003467FA">
      <w:r>
        <w:t>..</w:t>
      </w:r>
    </w:p>
    <w:p w14:paraId="29399E89" w14:textId="77777777" w:rsidR="003467FA" w:rsidRDefault="003467FA" w:rsidP="003467FA">
      <w:r>
        <w:t>The PCK and the PCK-ID are generated by the MCPTT client initiating the private call and provided to the MCPTT client receiving the private call using SIP signalling according to 3GPP TS 24.379 [2], using Connect message described in subclause 8.3.4 or using MONP signalling according to 3GPP TS 24.379 [2].</w:t>
      </w:r>
    </w:p>
    <w:p w14:paraId="2283B5ED" w14:textId="77777777" w:rsidR="003467FA" w:rsidRDefault="003467FA" w:rsidP="003467FA">
      <w:r>
        <w:t>[TS 24.380, clause 13.3.3]</w:t>
      </w:r>
    </w:p>
    <w:p w14:paraId="31E71BDE" w14:textId="77777777" w:rsidR="003467FA" w:rsidRDefault="003467FA" w:rsidP="003467FA">
      <w:pPr>
        <w:ind w:left="568" w:hanging="284"/>
      </w:pPr>
      <w:r>
        <w:t>3.</w:t>
      </w:r>
      <w:r>
        <w:tab/>
        <w:t>in an on-network private call:</w:t>
      </w:r>
    </w:p>
    <w:p w14:paraId="0A24D42A" w14:textId="77777777" w:rsidR="003467FA" w:rsidRDefault="003467FA" w:rsidP="003467FA">
      <w:pPr>
        <w:ind w:left="851" w:hanging="284"/>
      </w:pPr>
      <w:r>
        <w:t>A)</w:t>
      </w:r>
      <w:r>
        <w:tab/>
        <w:t>if:</w:t>
      </w:r>
    </w:p>
    <w:p w14:paraId="41EC11CB" w14:textId="77777777" w:rsidR="003467FA" w:rsidRDefault="003467FA" w:rsidP="003467FA">
      <w:pPr>
        <w:ind w:left="1135" w:hanging="284"/>
      </w:pPr>
      <w:r>
        <w:t>i)</w:t>
      </w:r>
      <w:r>
        <w:tab/>
        <w:t>protection of media is negotiated in originating call and the PCK and the PCK-ID were sent to the remote MCPTT client using SIP signalling according to 3GPP TS 24.379 [2]; or</w:t>
      </w:r>
    </w:p>
    <w:p w14:paraId="18737DFA" w14:textId="77777777" w:rsidR="003467FA" w:rsidRDefault="003467FA" w:rsidP="003467FA">
      <w:pPr>
        <w:ind w:left="1135" w:hanging="284"/>
      </w:pPr>
      <w:r>
        <w:t>...</w:t>
      </w:r>
    </w:p>
    <w:p w14:paraId="21B4A282" w14:textId="77777777" w:rsidR="003467FA" w:rsidRDefault="003467FA" w:rsidP="003467FA">
      <w:pPr>
        <w:ind w:left="851" w:hanging="284"/>
      </w:pPr>
      <w:r>
        <w:tab/>
        <w:t>then:</w:t>
      </w:r>
    </w:p>
    <w:p w14:paraId="29CB2208" w14:textId="77777777" w:rsidR="003467FA" w:rsidRDefault="003467FA" w:rsidP="003467FA">
      <w:pPr>
        <w:ind w:left="1135" w:hanging="284"/>
      </w:pPr>
      <w:r>
        <w:t>i)</w:t>
      </w:r>
      <w:r>
        <w:tab/>
        <w:t>shall encrypt sent media according to IETF RFC 3711 [16] and 3GPP TS 33.179 [14] using SRTP-MK, SRTP-MS and SRTP-MKI generated using the PCK and PCK-ID as specified in subclause 13.2; and</w:t>
      </w:r>
    </w:p>
    <w:p w14:paraId="70E54759" w14:textId="77777777" w:rsidR="003467FA" w:rsidRDefault="003467FA" w:rsidP="003467FA">
      <w:pPr>
        <w:ind w:left="1135" w:hanging="284"/>
      </w:pPr>
      <w:r>
        <w:t>ii)</w:t>
      </w:r>
      <w:r>
        <w:tab/>
        <w:t xml:space="preserve">shall decrypt received media according to IETF RFC 3711 [16] and 3GPP TS 33.179 [14] using SRTP-MK, SRTP-MS and SRTP-MKI generated using the PCK and PCK-ID as specified in subclause 13.2; </w:t>
      </w:r>
    </w:p>
    <w:p w14:paraId="26EF153F" w14:textId="77777777" w:rsidR="003467FA" w:rsidRDefault="003467FA" w:rsidP="003467FA">
      <w:pPr>
        <w:ind w:left="851" w:hanging="284"/>
      </w:pPr>
      <w:r>
        <w:t>B)</w:t>
      </w:r>
      <w:r>
        <w:tab/>
        <w:t>if protection of floor control messages is negotiated and the CSK and the CSK-ID were sent to the participating MCPTT function using SIP signalling according to 3GPP TS 24.379 [2]:</w:t>
      </w:r>
    </w:p>
    <w:p w14:paraId="3D0EEBBA" w14:textId="77777777" w:rsidR="003467FA" w:rsidRDefault="003467FA" w:rsidP="003467FA">
      <w:pPr>
        <w:ind w:left="1135" w:hanging="284"/>
      </w:pPr>
      <w:r>
        <w:t>i)</w:t>
      </w:r>
      <w:r>
        <w:tab/>
        <w:t>shall encrypt sent floor control messages according to IETF RFC 3711 [16] and 3GPP TS 33.179 [14] using SRTP-MK, SRTP-MS and SRTP-MKI generated using the CSK and CSK-ID as specified in subclause 13.2; and</w:t>
      </w:r>
    </w:p>
    <w:p w14:paraId="0076103F" w14:textId="77777777" w:rsidR="003467FA" w:rsidRDefault="003467FA" w:rsidP="003467FA">
      <w:pPr>
        <w:ind w:left="1135" w:hanging="284"/>
      </w:pPr>
      <w:r>
        <w:t>ii)</w:t>
      </w:r>
      <w:r>
        <w:tab/>
        <w:t>shall decrypt received floor control messages according to IETF RFC 3711 [16] and 3GPP TS 33.179 [14] using SRTP-MK, SRTP-MS and SRTP-MKI generated using the CSK and CSK-ID as specified in subclause 13.2; and</w:t>
      </w:r>
    </w:p>
    <w:p w14:paraId="4C59F3EA" w14:textId="77777777" w:rsidR="003467FA" w:rsidRDefault="003467FA" w:rsidP="003467FA">
      <w:pPr>
        <w:ind w:left="851" w:hanging="284"/>
      </w:pPr>
      <w:r>
        <w:t>D)</w:t>
      </w:r>
      <w:r>
        <w:tab/>
        <w:t>if protection of media control messages sent using unicast between the participating MCPTT function and the MCPTT client is negotiated and the CSK and the CSK-ID were sent to the participating MCPTT function using SIP signalling according to 3GPP TS 24.379 [2]:</w:t>
      </w:r>
    </w:p>
    <w:p w14:paraId="31EF263C" w14:textId="77777777" w:rsidR="003467FA" w:rsidRDefault="003467FA" w:rsidP="003467FA">
      <w:pPr>
        <w:ind w:left="1135" w:hanging="284"/>
      </w:pPr>
      <w:r>
        <w:t>i)</w:t>
      </w:r>
      <w:r>
        <w:tab/>
        <w:t>shall encrypt media control messages sent using unicast according to IETF RFC 3711 [16] and 3GPP TS 33.179 [14] using SRTP-MK, SRTP-MS and SRTP-MKI generated using the CSK and CSK-ID as specified in subclause 13.2; and</w:t>
      </w:r>
    </w:p>
    <w:p w14:paraId="3E9AA304" w14:textId="77777777" w:rsidR="003467FA" w:rsidRDefault="003467FA" w:rsidP="003467FA">
      <w:pPr>
        <w:ind w:left="1135" w:hanging="284"/>
      </w:pPr>
      <w:r>
        <w:t>ii)</w:t>
      </w:r>
      <w:r>
        <w:tab/>
        <w:t>shall decrypt media control messages received using unicast according to IETF RFC 3711 [16] and 3GPP TS 33.179 [14] using SRTP-MK, SRTP-MS and SRTP-MKI generated using the CSK and CSK-ID as specified in subclause 13.2;</w:t>
      </w:r>
    </w:p>
    <w:p w14:paraId="4D6C946A" w14:textId="77777777" w:rsidR="003467FA" w:rsidRDefault="003467FA" w:rsidP="003467FA">
      <w:pPr>
        <w:pStyle w:val="H6"/>
      </w:pPr>
      <w:r>
        <w:t>6.2.1.3</w:t>
      </w:r>
      <w:r>
        <w:tab/>
        <w:t>Test description</w:t>
      </w:r>
    </w:p>
    <w:p w14:paraId="598676AE" w14:textId="77777777" w:rsidR="003467FA" w:rsidRDefault="003467FA" w:rsidP="003467FA">
      <w:pPr>
        <w:pStyle w:val="H6"/>
      </w:pPr>
      <w:r>
        <w:t>6.2.1.3.1</w:t>
      </w:r>
      <w:r>
        <w:tab/>
        <w:t>Pre-test conditions</w:t>
      </w:r>
    </w:p>
    <w:p w14:paraId="5CC9B386" w14:textId="77777777" w:rsidR="003467FA" w:rsidRDefault="003467FA" w:rsidP="003467FA">
      <w:pPr>
        <w:pStyle w:val="H6"/>
        <w:rPr>
          <w:ins w:id="3238" w:author="MCC160" w:date="2024-04-29T12:27:00Z"/>
        </w:rPr>
      </w:pPr>
      <w:ins w:id="3239" w:author="MCC160" w:date="2024-04-29T12:27:00Z">
        <w:r w:rsidRPr="00102CE5">
          <w:t>Test configuration</w:t>
        </w:r>
        <w:r>
          <w:t>:</w:t>
        </w:r>
      </w:ins>
    </w:p>
    <w:p w14:paraId="40F9015C" w14:textId="1B92E65B" w:rsidR="003467FA" w:rsidRDefault="003467FA" w:rsidP="003467FA">
      <w:pPr>
        <w:pStyle w:val="B10"/>
        <w:rPr>
          <w:ins w:id="3240" w:author="MCC160" w:date="2024-04-29T12:27:00Z"/>
        </w:rPr>
      </w:pPr>
      <w:ins w:id="3241" w:author="MCC160" w:date="2024-04-29T12:27:00Z">
        <w:r>
          <w:t>-</w:t>
        </w:r>
        <w:r>
          <w:tab/>
          <w:t xml:space="preserve">Single cell configuration according to TS </w:t>
        </w:r>
      </w:ins>
      <w:ins w:id="3242" w:author="MCC160" w:date="2024-05-07T11:23:00Z">
        <w:r w:rsidR="00BD3E43">
          <w:t>36.579</w:t>
        </w:r>
      </w:ins>
      <w:ins w:id="3243" w:author="MCC160" w:date="2024-04-29T12:27:00Z">
        <w:r>
          <w:t>-1 [2] clause 5.2.2.2.1.</w:t>
        </w:r>
      </w:ins>
    </w:p>
    <w:p w14:paraId="2BB5EC8E" w14:textId="77777777" w:rsidR="003467FA" w:rsidRDefault="003467FA" w:rsidP="003467FA">
      <w:pPr>
        <w:pStyle w:val="H6"/>
        <w:rPr>
          <w:ins w:id="3244" w:author="MCC160" w:date="2024-04-29T12:27:00Z"/>
        </w:rPr>
      </w:pPr>
      <w:ins w:id="3245" w:author="MCC160" w:date="2024-04-29T12:27:00Z">
        <w:r>
          <w:lastRenderedPageBreak/>
          <w:t>Preamble:</w:t>
        </w:r>
      </w:ins>
    </w:p>
    <w:p w14:paraId="7D40DE05" w14:textId="77777777" w:rsidR="003467FA" w:rsidRDefault="003467FA" w:rsidP="003467FA">
      <w:pPr>
        <w:pStyle w:val="B10"/>
        <w:rPr>
          <w:ins w:id="3246" w:author="MCC160" w:date="2024-04-29T12:27:00Z"/>
        </w:rPr>
      </w:pPr>
      <w:ins w:id="3247" w:author="MCC160" w:date="2024-04-29T12:27:00Z">
        <w:r>
          <w:t>-</w:t>
        </w:r>
        <w:r>
          <w:tab/>
          <w:t>The UE has performed procedure 'Initial registration' as described in TS 36.579-1 [2] clause 5.4.2.</w:t>
        </w:r>
      </w:ins>
    </w:p>
    <w:p w14:paraId="3C926F3C" w14:textId="77777777" w:rsidR="003467FA" w:rsidRDefault="003467FA" w:rsidP="003467FA">
      <w:pPr>
        <w:pStyle w:val="B10"/>
        <w:rPr>
          <w:ins w:id="3248" w:author="MCC160" w:date="2024-04-29T12:27:00Z"/>
        </w:rPr>
      </w:pPr>
      <w:ins w:id="3249" w:author="MCC160" w:date="2024-04-29T12:27:00Z">
        <w:r>
          <w:t>-</w:t>
        </w:r>
        <w:r>
          <w:tab/>
        </w:r>
        <w:r w:rsidRPr="000573F5">
          <w:t>UE States at the end of the preamble</w:t>
        </w:r>
        <w:r>
          <w:t>:</w:t>
        </w:r>
      </w:ins>
    </w:p>
    <w:p w14:paraId="58C22FBB" w14:textId="77777777" w:rsidR="003467FA" w:rsidRDefault="003467FA" w:rsidP="003467FA">
      <w:pPr>
        <w:pStyle w:val="B10"/>
        <w:ind w:left="852"/>
        <w:rPr>
          <w:ins w:id="3250" w:author="MCC160" w:date="2024-04-29T12:27:00Z"/>
        </w:rPr>
      </w:pPr>
      <w:ins w:id="3251" w:author="MCC160" w:date="2024-04-29T12:27:00Z">
        <w:r>
          <w:t>-</w:t>
        </w:r>
        <w:r>
          <w:tab/>
          <w:t>The UE is in RRC_IDLE state.</w:t>
        </w:r>
      </w:ins>
    </w:p>
    <w:p w14:paraId="2CADF818" w14:textId="77777777" w:rsidR="003467FA" w:rsidRDefault="003467FA" w:rsidP="003467FA">
      <w:pPr>
        <w:pStyle w:val="B10"/>
        <w:ind w:left="852"/>
        <w:rPr>
          <w:ins w:id="3252" w:author="MCC160" w:date="2024-04-29T12:27:00Z"/>
        </w:rPr>
      </w:pPr>
      <w:ins w:id="3253" w:author="MCC160" w:date="2024-04-29T12:27:00Z">
        <w:r>
          <w:t>-</w:t>
        </w:r>
        <w:r>
          <w:tab/>
          <w:t>The client is registered for MCPTT.</w:t>
        </w:r>
      </w:ins>
    </w:p>
    <w:p w14:paraId="1683D8B1" w14:textId="25070DDF" w:rsidR="003467FA" w:rsidDel="003467FA" w:rsidRDefault="003467FA" w:rsidP="003467FA">
      <w:pPr>
        <w:pStyle w:val="H6"/>
        <w:rPr>
          <w:del w:id="3254" w:author="MCC160" w:date="2024-04-29T12:27:00Z"/>
        </w:rPr>
      </w:pPr>
      <w:del w:id="3255" w:author="MCC160" w:date="2024-04-29T12:27:00Z">
        <w:r w:rsidDel="003467FA">
          <w:delText>System Simulator:</w:delText>
        </w:r>
      </w:del>
    </w:p>
    <w:p w14:paraId="5B1CABDB" w14:textId="50E92061" w:rsidR="003467FA" w:rsidDel="003467FA" w:rsidRDefault="003467FA" w:rsidP="003467FA">
      <w:pPr>
        <w:pStyle w:val="B10"/>
        <w:rPr>
          <w:del w:id="3256" w:author="MCC160" w:date="2024-04-29T12:27:00Z"/>
        </w:rPr>
      </w:pPr>
      <w:del w:id="3257" w:author="MCC160" w:date="2024-04-29T12:27:00Z">
        <w:r w:rsidDel="003467FA">
          <w:delText>-</w:delText>
        </w:r>
        <w:r w:rsidDel="003467FA">
          <w:tab/>
          <w:delText>SS (MCPTT server)</w:delText>
        </w:r>
      </w:del>
    </w:p>
    <w:p w14:paraId="75F9DB2E" w14:textId="086D474B" w:rsidR="003467FA" w:rsidDel="003467FA" w:rsidRDefault="003467FA" w:rsidP="003467FA">
      <w:pPr>
        <w:pStyle w:val="B10"/>
        <w:rPr>
          <w:del w:id="3258" w:author="MCC160" w:date="2024-04-29T12:27:00Z"/>
        </w:rPr>
      </w:pPr>
      <w:del w:id="3259" w:author="MCC160" w:date="2024-04-29T12:27:00Z">
        <w:r w:rsidDel="003467FA">
          <w:delText>-</w:delText>
        </w:r>
        <w:r w:rsidDel="003467FA">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0D5A5FC3" w14:textId="474A7C01" w:rsidR="003467FA" w:rsidDel="003467FA" w:rsidRDefault="003467FA" w:rsidP="003467FA">
      <w:pPr>
        <w:pStyle w:val="H6"/>
        <w:rPr>
          <w:del w:id="3260" w:author="MCC160" w:date="2024-04-29T12:27:00Z"/>
        </w:rPr>
      </w:pPr>
      <w:del w:id="3261" w:author="MCC160" w:date="2024-04-29T12:27:00Z">
        <w:r w:rsidDel="003467FA">
          <w:delText>IUT:</w:delText>
        </w:r>
      </w:del>
    </w:p>
    <w:p w14:paraId="5F186C9E" w14:textId="58D4CD0D" w:rsidR="003467FA" w:rsidDel="003467FA" w:rsidRDefault="003467FA" w:rsidP="003467FA">
      <w:pPr>
        <w:pStyle w:val="B10"/>
        <w:rPr>
          <w:del w:id="3262" w:author="MCC160" w:date="2024-04-29T12:27:00Z"/>
        </w:rPr>
      </w:pPr>
      <w:del w:id="3263" w:author="MCC160" w:date="2024-04-29T12:27:00Z">
        <w:r w:rsidDel="003467FA">
          <w:delText>-</w:delText>
        </w:r>
        <w:r w:rsidDel="003467FA">
          <w:tab/>
          <w:delText>UE (MCPTT client)</w:delText>
        </w:r>
      </w:del>
    </w:p>
    <w:p w14:paraId="470BCCC1" w14:textId="71ADFAA9" w:rsidR="003467FA" w:rsidDel="003467FA" w:rsidRDefault="003467FA" w:rsidP="003467FA">
      <w:pPr>
        <w:pStyle w:val="B10"/>
        <w:rPr>
          <w:del w:id="3264" w:author="MCC160" w:date="2024-04-29T12:27:00Z"/>
        </w:rPr>
      </w:pPr>
      <w:del w:id="3265" w:author="MCC160" w:date="2024-04-29T12:27:00Z">
        <w:r w:rsidDel="003467FA">
          <w:delText>-</w:delText>
        </w:r>
        <w:r w:rsidDel="003467FA">
          <w:tab/>
          <w:delText>The test USIM set as defined in TS 36.579-1 [2] clause 5.5.10 is inserted.</w:delText>
        </w:r>
      </w:del>
    </w:p>
    <w:p w14:paraId="2ABADC69" w14:textId="5E7993C3" w:rsidR="003467FA" w:rsidDel="003467FA" w:rsidRDefault="003467FA" w:rsidP="003467FA">
      <w:pPr>
        <w:pStyle w:val="H6"/>
        <w:rPr>
          <w:del w:id="3266" w:author="MCC160" w:date="2024-04-29T12:27:00Z"/>
        </w:rPr>
      </w:pPr>
      <w:del w:id="3267" w:author="MCC160" w:date="2024-04-29T12:27:00Z">
        <w:r w:rsidDel="003467FA">
          <w:delText>Preamble:</w:delText>
        </w:r>
      </w:del>
    </w:p>
    <w:p w14:paraId="5DA668E2" w14:textId="578F11EC" w:rsidR="003467FA" w:rsidDel="003467FA" w:rsidRDefault="003467FA" w:rsidP="003467FA">
      <w:pPr>
        <w:pStyle w:val="B10"/>
        <w:rPr>
          <w:del w:id="3268" w:author="MCC160" w:date="2024-04-29T12:27:00Z"/>
        </w:rPr>
      </w:pPr>
      <w:del w:id="3269" w:author="MCC160" w:date="2024-04-29T12:27:00Z">
        <w:r w:rsidDel="003467FA">
          <w:delText>-</w:delText>
        </w:r>
        <w:r w:rsidDel="003467FA">
          <w:tab/>
          <w:delText>The UE has performed procedure 'MCPTT UE registration' as specified in TS 36.579-1 [2] clause 5.4.2.</w:delText>
        </w:r>
      </w:del>
    </w:p>
    <w:p w14:paraId="54127D8B" w14:textId="30873A86" w:rsidR="003467FA" w:rsidDel="003467FA" w:rsidRDefault="003467FA" w:rsidP="003467FA">
      <w:pPr>
        <w:pStyle w:val="B10"/>
        <w:rPr>
          <w:del w:id="3270" w:author="MCC160" w:date="2024-04-29T12:27:00Z"/>
        </w:rPr>
      </w:pPr>
      <w:del w:id="3271" w:author="MCC160" w:date="2024-04-29T12:27:00Z">
        <w:r w:rsidDel="003467FA">
          <w:delText>-</w:delText>
        </w:r>
        <w:r w:rsidDel="003467FA">
          <w:tab/>
          <w:delText>The UE has performed procedure 'MCX Authorization/Configuration and Key Generation' as specified in TS 36.579-1 [2] clause 5.3.2.</w:delText>
        </w:r>
      </w:del>
    </w:p>
    <w:p w14:paraId="6467165C" w14:textId="10557563" w:rsidR="003467FA" w:rsidDel="003467FA" w:rsidRDefault="003467FA" w:rsidP="003467FA">
      <w:pPr>
        <w:pStyle w:val="B10"/>
        <w:rPr>
          <w:del w:id="3272" w:author="MCC160" w:date="2024-04-29T12:27:00Z"/>
        </w:rPr>
      </w:pPr>
      <w:del w:id="3273" w:author="MCC160" w:date="2024-04-29T12:27:00Z">
        <w:r w:rsidDel="003467FA">
          <w:delText>-</w:delText>
        </w:r>
        <w:r w:rsidDel="003467FA">
          <w:tab/>
          <w:delText>UE States at the end of the preamble</w:delText>
        </w:r>
      </w:del>
    </w:p>
    <w:p w14:paraId="61D1B198" w14:textId="40F6D6D3" w:rsidR="003467FA" w:rsidDel="003467FA" w:rsidRDefault="003467FA" w:rsidP="003467FA">
      <w:pPr>
        <w:pStyle w:val="B2"/>
        <w:rPr>
          <w:del w:id="3274" w:author="MCC160" w:date="2024-04-29T12:27:00Z"/>
        </w:rPr>
      </w:pPr>
      <w:del w:id="3275" w:author="MCC160" w:date="2024-04-29T12:27:00Z">
        <w:r w:rsidDel="003467FA">
          <w:delText>-</w:delText>
        </w:r>
        <w:r w:rsidDel="003467FA">
          <w:tab/>
          <w:delText>The UE is in E-UTRA Registered, Idle Mode state.</w:delText>
        </w:r>
      </w:del>
    </w:p>
    <w:p w14:paraId="4496FCD2" w14:textId="1D92B1E7" w:rsidR="003467FA" w:rsidDel="003467FA" w:rsidRDefault="003467FA" w:rsidP="003467FA">
      <w:pPr>
        <w:pStyle w:val="B2"/>
        <w:rPr>
          <w:del w:id="3276" w:author="MCC160" w:date="2024-04-29T12:27:00Z"/>
        </w:rPr>
      </w:pPr>
      <w:del w:id="3277" w:author="MCC160" w:date="2024-04-29T12:27:00Z">
        <w:r w:rsidDel="003467FA">
          <w:delText>-</w:delText>
        </w:r>
        <w:r w:rsidDel="003467FA">
          <w:tab/>
          <w:delText>The MCPTT Client Application has been activated and User has registered-in as the MCPTT User with the Server as active user at the Client.</w:delText>
        </w:r>
      </w:del>
    </w:p>
    <w:p w14:paraId="6F6DCDA4" w14:textId="77777777" w:rsidR="003467FA" w:rsidRDefault="003467FA" w:rsidP="003467FA">
      <w:pPr>
        <w:pStyle w:val="H6"/>
      </w:pPr>
      <w:r>
        <w:lastRenderedPageBreak/>
        <w:t>6.2.1.3.2</w:t>
      </w:r>
      <w:r>
        <w:tab/>
        <w:t>Test procedure sequence</w:t>
      </w:r>
    </w:p>
    <w:p w14:paraId="6277061C" w14:textId="77777777" w:rsidR="003467FA" w:rsidRDefault="003467FA" w:rsidP="003467FA">
      <w:pPr>
        <w:pStyle w:val="TH"/>
      </w:pPr>
      <w:r>
        <w:t>Table 6.2.1.3.2-1: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3467FA" w14:paraId="4E537FD8" w14:textId="77777777" w:rsidTr="003D7D35">
        <w:tc>
          <w:tcPr>
            <w:tcW w:w="534" w:type="dxa"/>
            <w:tcBorders>
              <w:top w:val="single" w:sz="4" w:space="0" w:color="auto"/>
              <w:left w:val="single" w:sz="4" w:space="0" w:color="auto"/>
              <w:bottom w:val="nil"/>
              <w:right w:val="single" w:sz="4" w:space="0" w:color="auto"/>
            </w:tcBorders>
            <w:hideMark/>
          </w:tcPr>
          <w:p w14:paraId="0B3251FE" w14:textId="77777777" w:rsidR="003467FA" w:rsidRDefault="003467FA" w:rsidP="003D7D35">
            <w:pPr>
              <w:pStyle w:val="TAH"/>
            </w:pPr>
            <w:r>
              <w:lastRenderedPageBreak/>
              <w:t>St</w:t>
            </w:r>
          </w:p>
        </w:tc>
        <w:tc>
          <w:tcPr>
            <w:tcW w:w="3968" w:type="dxa"/>
            <w:tcBorders>
              <w:top w:val="single" w:sz="4" w:space="0" w:color="auto"/>
              <w:left w:val="single" w:sz="4" w:space="0" w:color="auto"/>
              <w:bottom w:val="nil"/>
              <w:right w:val="single" w:sz="4" w:space="0" w:color="auto"/>
            </w:tcBorders>
            <w:hideMark/>
          </w:tcPr>
          <w:p w14:paraId="24802D61" w14:textId="77777777" w:rsidR="003467FA" w:rsidRDefault="003467FA" w:rsidP="003D7D35">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459AD3D" w14:textId="77777777" w:rsidR="003467FA" w:rsidRDefault="003467FA" w:rsidP="003D7D35">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5F57F68B" w14:textId="77777777" w:rsidR="003467FA" w:rsidRDefault="003467FA" w:rsidP="003D7D35">
            <w:pPr>
              <w:pStyle w:val="TAH"/>
            </w:pPr>
            <w:r>
              <w:t>TP</w:t>
            </w:r>
          </w:p>
        </w:tc>
        <w:tc>
          <w:tcPr>
            <w:tcW w:w="850" w:type="dxa"/>
            <w:tcBorders>
              <w:top w:val="single" w:sz="4" w:space="0" w:color="auto"/>
              <w:left w:val="single" w:sz="4" w:space="0" w:color="auto"/>
              <w:bottom w:val="nil"/>
              <w:right w:val="single" w:sz="4" w:space="0" w:color="auto"/>
            </w:tcBorders>
            <w:hideMark/>
          </w:tcPr>
          <w:p w14:paraId="4C9A163A" w14:textId="77777777" w:rsidR="003467FA" w:rsidRDefault="003467FA" w:rsidP="003D7D35">
            <w:pPr>
              <w:pStyle w:val="TAH"/>
            </w:pPr>
            <w:r>
              <w:t>Verdict</w:t>
            </w:r>
          </w:p>
        </w:tc>
      </w:tr>
      <w:tr w:rsidR="003467FA" w14:paraId="592473B1" w14:textId="77777777" w:rsidTr="003D7D35">
        <w:tc>
          <w:tcPr>
            <w:tcW w:w="534" w:type="dxa"/>
            <w:tcBorders>
              <w:top w:val="nil"/>
              <w:left w:val="single" w:sz="4" w:space="0" w:color="auto"/>
              <w:bottom w:val="single" w:sz="4" w:space="0" w:color="auto"/>
              <w:right w:val="single" w:sz="4" w:space="0" w:color="auto"/>
            </w:tcBorders>
          </w:tcPr>
          <w:p w14:paraId="745C53F6" w14:textId="77777777" w:rsidR="003467FA" w:rsidRDefault="003467FA" w:rsidP="003D7D35">
            <w:pPr>
              <w:pStyle w:val="TAH"/>
            </w:pPr>
          </w:p>
        </w:tc>
        <w:tc>
          <w:tcPr>
            <w:tcW w:w="3968" w:type="dxa"/>
            <w:tcBorders>
              <w:top w:val="nil"/>
              <w:left w:val="single" w:sz="4" w:space="0" w:color="auto"/>
              <w:bottom w:val="single" w:sz="4" w:space="0" w:color="auto"/>
              <w:right w:val="single" w:sz="4" w:space="0" w:color="auto"/>
            </w:tcBorders>
          </w:tcPr>
          <w:p w14:paraId="150E040C" w14:textId="77777777" w:rsidR="003467FA" w:rsidRDefault="003467FA" w:rsidP="003D7D35">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5BE079D" w14:textId="77777777" w:rsidR="003467FA" w:rsidRDefault="003467FA" w:rsidP="003D7D35">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76370845" w14:textId="77777777" w:rsidR="003467FA" w:rsidRDefault="003467FA" w:rsidP="003D7D35">
            <w:pPr>
              <w:pStyle w:val="TAH"/>
            </w:pPr>
            <w:r>
              <w:t>Message</w:t>
            </w:r>
          </w:p>
        </w:tc>
        <w:tc>
          <w:tcPr>
            <w:tcW w:w="565" w:type="dxa"/>
            <w:tcBorders>
              <w:top w:val="nil"/>
              <w:left w:val="single" w:sz="4" w:space="0" w:color="auto"/>
              <w:bottom w:val="single" w:sz="4" w:space="0" w:color="auto"/>
              <w:right w:val="single" w:sz="4" w:space="0" w:color="auto"/>
            </w:tcBorders>
          </w:tcPr>
          <w:p w14:paraId="38453108" w14:textId="77777777" w:rsidR="003467FA" w:rsidRDefault="003467FA" w:rsidP="003D7D35">
            <w:pPr>
              <w:pStyle w:val="TAH"/>
            </w:pPr>
          </w:p>
        </w:tc>
        <w:tc>
          <w:tcPr>
            <w:tcW w:w="850" w:type="dxa"/>
            <w:tcBorders>
              <w:top w:val="nil"/>
              <w:left w:val="single" w:sz="4" w:space="0" w:color="auto"/>
              <w:bottom w:val="single" w:sz="4" w:space="0" w:color="auto"/>
              <w:right w:val="single" w:sz="4" w:space="0" w:color="auto"/>
            </w:tcBorders>
          </w:tcPr>
          <w:p w14:paraId="5176E462" w14:textId="77777777" w:rsidR="003467FA" w:rsidRDefault="003467FA" w:rsidP="003D7D35">
            <w:pPr>
              <w:pStyle w:val="TAH"/>
            </w:pPr>
          </w:p>
        </w:tc>
      </w:tr>
      <w:tr w:rsidR="003467FA" w14:paraId="1BD07A73"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66774350" w14:textId="77777777" w:rsidR="003467FA" w:rsidRDefault="003467FA" w:rsidP="003D7D35">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085E3121" w14:textId="77777777" w:rsidR="003467FA" w:rsidRDefault="003467FA" w:rsidP="003D7D35">
            <w:pPr>
              <w:pStyle w:val="TAL"/>
            </w:pPr>
            <w:r>
              <w:t>Make the UE (MCPTT client) request the establishment of a private call to user B with automatic commencement mode and implicit floor request.</w:t>
            </w:r>
          </w:p>
          <w:p w14:paraId="208F6308"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37D6EB8B"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B1711D5"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F13E627"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97154D6" w14:textId="77777777" w:rsidR="003467FA" w:rsidRDefault="003467FA" w:rsidP="003D7D35">
            <w:pPr>
              <w:pStyle w:val="TAC"/>
            </w:pPr>
            <w:r>
              <w:t>-</w:t>
            </w:r>
          </w:p>
        </w:tc>
      </w:tr>
      <w:tr w:rsidR="003467FA" w14:paraId="1FD9417B"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27F6460D" w14:textId="77777777" w:rsidR="003467FA" w:rsidRDefault="003467FA" w:rsidP="003D7D35">
            <w:pPr>
              <w:pStyle w:val="TAC"/>
            </w:pPr>
            <w:r>
              <w:t>2</w:t>
            </w:r>
          </w:p>
        </w:tc>
        <w:tc>
          <w:tcPr>
            <w:tcW w:w="3968" w:type="dxa"/>
            <w:tcBorders>
              <w:top w:val="single" w:sz="4" w:space="0" w:color="auto"/>
              <w:left w:val="single" w:sz="4" w:space="0" w:color="auto"/>
              <w:bottom w:val="single" w:sz="4" w:space="0" w:color="auto"/>
              <w:right w:val="single" w:sz="4" w:space="0" w:color="auto"/>
            </w:tcBorders>
            <w:hideMark/>
          </w:tcPr>
          <w:p w14:paraId="2DEA2402" w14:textId="77777777" w:rsidR="003467FA" w:rsidRDefault="003467FA" w:rsidP="003D7D35">
            <w:pPr>
              <w:pStyle w:val="TAL"/>
            </w:pPr>
            <w:r>
              <w:t xml:space="preserve">Check: </w:t>
            </w:r>
            <w:r>
              <w:rPr>
                <w:lang w:eastAsia="ko-KR"/>
              </w:rPr>
              <w:t>Does the UE (MCPTT client) correctly perform procedure 'MCPTT CO session establishment/modification without provisional responses other than 100 Trying' as described in TS 36.579-1 [2] Table 5.3A.1.3-1 to</w:t>
            </w:r>
            <w:r>
              <w:t xml:space="preserve"> establish a private call with automatic commencement mode and implicit floor control according to option b.ii of NOTE 1 in TS 36.579.1 [2] Table 5.3A.1.3-1?</w:t>
            </w:r>
          </w:p>
        </w:tc>
        <w:tc>
          <w:tcPr>
            <w:tcW w:w="708" w:type="dxa"/>
            <w:tcBorders>
              <w:top w:val="single" w:sz="4" w:space="0" w:color="auto"/>
              <w:left w:val="single" w:sz="4" w:space="0" w:color="auto"/>
              <w:bottom w:val="single" w:sz="4" w:space="0" w:color="auto"/>
              <w:right w:val="single" w:sz="4" w:space="0" w:color="auto"/>
            </w:tcBorders>
            <w:hideMark/>
          </w:tcPr>
          <w:p w14:paraId="0A743EEA"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89E56D9" w14:textId="77777777" w:rsidR="003467FA" w:rsidRDefault="003467FA" w:rsidP="003D7D35">
            <w:pPr>
              <w:pStyle w:val="TAL"/>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5D769361" w14:textId="77777777" w:rsidR="003467FA" w:rsidRDefault="003467FA" w:rsidP="003D7D35">
            <w:pPr>
              <w:pStyle w:val="TAC"/>
            </w:pPr>
            <w:r>
              <w:t>1, 2</w:t>
            </w:r>
          </w:p>
        </w:tc>
        <w:tc>
          <w:tcPr>
            <w:tcW w:w="850" w:type="dxa"/>
            <w:tcBorders>
              <w:top w:val="single" w:sz="4" w:space="0" w:color="auto"/>
              <w:left w:val="single" w:sz="4" w:space="0" w:color="auto"/>
              <w:bottom w:val="single" w:sz="4" w:space="0" w:color="auto"/>
              <w:right w:val="single" w:sz="4" w:space="0" w:color="auto"/>
            </w:tcBorders>
            <w:hideMark/>
          </w:tcPr>
          <w:p w14:paraId="2900D432" w14:textId="77777777" w:rsidR="003467FA" w:rsidRDefault="003467FA" w:rsidP="003D7D35">
            <w:pPr>
              <w:pStyle w:val="TAC"/>
            </w:pPr>
            <w:r>
              <w:t>P</w:t>
            </w:r>
          </w:p>
        </w:tc>
      </w:tr>
      <w:tr w:rsidR="003467FA" w14:paraId="71E92848"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6CB1D1D0" w14:textId="77777777" w:rsidR="003467FA" w:rsidRDefault="003467FA" w:rsidP="003D7D35">
            <w:pPr>
              <w:pStyle w:val="TAC"/>
            </w:pPr>
            <w:r>
              <w:t>3-5</w:t>
            </w:r>
          </w:p>
        </w:tc>
        <w:tc>
          <w:tcPr>
            <w:tcW w:w="3968" w:type="dxa"/>
            <w:tcBorders>
              <w:top w:val="single" w:sz="4" w:space="0" w:color="auto"/>
              <w:left w:val="single" w:sz="4" w:space="0" w:color="auto"/>
              <w:bottom w:val="single" w:sz="4" w:space="0" w:color="auto"/>
              <w:right w:val="single" w:sz="4" w:space="0" w:color="auto"/>
            </w:tcBorders>
            <w:hideMark/>
          </w:tcPr>
          <w:p w14:paraId="7CCB195C"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698E7EB"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305E1D7"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13B5A2D1"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A33D7C3" w14:textId="77777777" w:rsidR="003467FA" w:rsidRDefault="003467FA" w:rsidP="003D7D35">
            <w:pPr>
              <w:pStyle w:val="TAC"/>
            </w:pPr>
            <w:r>
              <w:t>-</w:t>
            </w:r>
          </w:p>
        </w:tc>
      </w:tr>
      <w:tr w:rsidR="003467FA" w14:paraId="5FC50D97"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18BB4732" w14:textId="77777777" w:rsidR="003467FA" w:rsidRDefault="003467FA" w:rsidP="003D7D35">
            <w:pPr>
              <w:pStyle w:val="TAC"/>
            </w:pPr>
            <w:r>
              <w:t>5A</w:t>
            </w:r>
          </w:p>
        </w:tc>
        <w:tc>
          <w:tcPr>
            <w:tcW w:w="3968" w:type="dxa"/>
            <w:tcBorders>
              <w:top w:val="single" w:sz="4" w:space="0" w:color="auto"/>
              <w:left w:val="single" w:sz="4" w:space="0" w:color="auto"/>
              <w:bottom w:val="single" w:sz="4" w:space="0" w:color="auto"/>
              <w:right w:val="single" w:sz="4" w:space="0" w:color="auto"/>
            </w:tcBorders>
            <w:hideMark/>
          </w:tcPr>
          <w:p w14:paraId="63A71883" w14:textId="77777777" w:rsidR="003467FA" w:rsidRDefault="003467FA" w:rsidP="003D7D35">
            <w:pPr>
              <w:pStyle w:val="TAL"/>
            </w:pPr>
            <w:r>
              <w:t>Check: Does the UE (MCPTT client) provide floor granted notification to the user?</w:t>
            </w:r>
          </w:p>
          <w:p w14:paraId="1C644125"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4D23DCF7"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3E0D63B"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138781DC" w14:textId="77777777" w:rsidR="003467FA" w:rsidRDefault="003467FA" w:rsidP="003D7D35">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508D821A" w14:textId="77777777" w:rsidR="003467FA" w:rsidRDefault="003467FA" w:rsidP="003D7D35">
            <w:pPr>
              <w:pStyle w:val="TAC"/>
            </w:pPr>
            <w:r>
              <w:t>P</w:t>
            </w:r>
          </w:p>
        </w:tc>
      </w:tr>
      <w:tr w:rsidR="003467FA" w14:paraId="2D9206F4"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25A73425" w14:textId="77777777" w:rsidR="003467FA" w:rsidRDefault="003467FA" w:rsidP="003D7D35">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1A884490" w14:textId="77777777" w:rsidR="003467FA" w:rsidRDefault="003467FA" w:rsidP="003D7D35">
            <w:pPr>
              <w:pStyle w:val="TAL"/>
            </w:pPr>
            <w:r>
              <w:t>Make the UE (MCPTT client) release the floor.</w:t>
            </w:r>
          </w:p>
          <w:p w14:paraId="78BB08F9"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3A542F4B"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AA72D62" w14:textId="77777777" w:rsidR="003467FA" w:rsidRDefault="003467FA" w:rsidP="003D7D35">
            <w:pPr>
              <w:pStyle w:val="TAL"/>
              <w:rPr>
                <w:lang w:eastAsia="ko-KR"/>
              </w:rPr>
            </w:pPr>
            <w:r>
              <w:t>-</w:t>
            </w:r>
          </w:p>
        </w:tc>
        <w:tc>
          <w:tcPr>
            <w:tcW w:w="565" w:type="dxa"/>
            <w:tcBorders>
              <w:top w:val="single" w:sz="4" w:space="0" w:color="auto"/>
              <w:left w:val="single" w:sz="4" w:space="0" w:color="auto"/>
              <w:bottom w:val="single" w:sz="4" w:space="0" w:color="auto"/>
              <w:right w:val="single" w:sz="4" w:space="0" w:color="auto"/>
            </w:tcBorders>
            <w:hideMark/>
          </w:tcPr>
          <w:p w14:paraId="0A84D9FA"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5AB0957" w14:textId="77777777" w:rsidR="003467FA" w:rsidRDefault="003467FA" w:rsidP="003D7D35">
            <w:pPr>
              <w:pStyle w:val="TAC"/>
            </w:pPr>
            <w:r>
              <w:t>-</w:t>
            </w:r>
          </w:p>
        </w:tc>
      </w:tr>
      <w:tr w:rsidR="003467FA" w14:paraId="1C09BC22"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562188E5" w14:textId="77777777" w:rsidR="003467FA" w:rsidRDefault="003467FA" w:rsidP="003D7D35">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5F8D9341" w14:textId="77777777" w:rsidR="003467FA" w:rsidRDefault="003467FA" w:rsidP="003D7D35">
            <w:pPr>
              <w:pStyle w:val="TAL"/>
            </w:pPr>
            <w:r>
              <w:t xml:space="preserve">Check: </w:t>
            </w:r>
            <w:r>
              <w:rPr>
                <w:lang w:eastAsia="ko-KR"/>
              </w:rPr>
              <w:t>Does the UE (MCPTT client) correctly perform procedure 'MCPTT Floor Release – Floor Taken' as described in TS 36.579-1 [2] Table 5.3A.16.3-1?</w:t>
            </w:r>
          </w:p>
        </w:tc>
        <w:tc>
          <w:tcPr>
            <w:tcW w:w="708" w:type="dxa"/>
            <w:tcBorders>
              <w:top w:val="single" w:sz="4" w:space="0" w:color="auto"/>
              <w:left w:val="single" w:sz="4" w:space="0" w:color="auto"/>
              <w:bottom w:val="single" w:sz="4" w:space="0" w:color="auto"/>
              <w:right w:val="single" w:sz="4" w:space="0" w:color="auto"/>
            </w:tcBorders>
            <w:hideMark/>
          </w:tcPr>
          <w:p w14:paraId="55570B30"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75523D5"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684C4B5D" w14:textId="77777777" w:rsidR="003467FA" w:rsidRDefault="003467FA" w:rsidP="003D7D35">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51F41656" w14:textId="77777777" w:rsidR="003467FA" w:rsidRDefault="003467FA" w:rsidP="003D7D35">
            <w:pPr>
              <w:pStyle w:val="TAC"/>
            </w:pPr>
            <w:r>
              <w:t>P</w:t>
            </w:r>
          </w:p>
        </w:tc>
      </w:tr>
      <w:tr w:rsidR="003467FA" w14:paraId="29D3760E"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3C83247E" w14:textId="77777777" w:rsidR="003467FA" w:rsidRDefault="003467FA" w:rsidP="003D7D35">
            <w:pPr>
              <w:pStyle w:val="TAC"/>
            </w:pPr>
            <w:r>
              <w:t>8-9</w:t>
            </w:r>
          </w:p>
        </w:tc>
        <w:tc>
          <w:tcPr>
            <w:tcW w:w="3968" w:type="dxa"/>
            <w:tcBorders>
              <w:top w:val="single" w:sz="4" w:space="0" w:color="auto"/>
              <w:left w:val="single" w:sz="4" w:space="0" w:color="auto"/>
              <w:bottom w:val="single" w:sz="4" w:space="0" w:color="auto"/>
              <w:right w:val="single" w:sz="4" w:space="0" w:color="auto"/>
            </w:tcBorders>
            <w:hideMark/>
          </w:tcPr>
          <w:p w14:paraId="0E1BBBD6"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901ADD9"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0774502"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6A9F3C22"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9D2DF75" w14:textId="77777777" w:rsidR="003467FA" w:rsidRDefault="003467FA" w:rsidP="003D7D35">
            <w:pPr>
              <w:pStyle w:val="TAC"/>
            </w:pPr>
            <w:r>
              <w:t>-</w:t>
            </w:r>
          </w:p>
        </w:tc>
      </w:tr>
      <w:tr w:rsidR="003467FA" w14:paraId="4C234788"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3064B5F4" w14:textId="77777777" w:rsidR="003467FA" w:rsidRDefault="003467FA" w:rsidP="003D7D35">
            <w:pPr>
              <w:pStyle w:val="TAC"/>
            </w:pPr>
            <w:r>
              <w:t>10</w:t>
            </w:r>
          </w:p>
        </w:tc>
        <w:tc>
          <w:tcPr>
            <w:tcW w:w="3968" w:type="dxa"/>
            <w:tcBorders>
              <w:top w:val="single" w:sz="4" w:space="0" w:color="auto"/>
              <w:left w:val="single" w:sz="4" w:space="0" w:color="auto"/>
              <w:bottom w:val="single" w:sz="4" w:space="0" w:color="auto"/>
              <w:right w:val="single" w:sz="4" w:space="0" w:color="auto"/>
            </w:tcBorders>
            <w:hideMark/>
          </w:tcPr>
          <w:p w14:paraId="22A51454" w14:textId="77777777" w:rsidR="003467FA" w:rsidRDefault="003467FA" w:rsidP="003D7D35">
            <w:pPr>
              <w:pStyle w:val="TAL"/>
            </w:pPr>
            <w:r>
              <w:t>Make the UE (MCPTT client) request the floor.</w:t>
            </w:r>
          </w:p>
          <w:p w14:paraId="3209A751"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3764AF3C"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CA35E59"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12675619"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15EC7CA" w14:textId="77777777" w:rsidR="003467FA" w:rsidRDefault="003467FA" w:rsidP="003D7D35">
            <w:pPr>
              <w:pStyle w:val="TAC"/>
            </w:pPr>
            <w:r>
              <w:t>-</w:t>
            </w:r>
          </w:p>
        </w:tc>
      </w:tr>
      <w:tr w:rsidR="003467FA" w14:paraId="05E49DDE"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007BFA43" w14:textId="77777777" w:rsidR="003467FA" w:rsidRDefault="003467FA" w:rsidP="003D7D35">
            <w:pPr>
              <w:pStyle w:val="TAC"/>
            </w:pPr>
            <w:r>
              <w:t>11</w:t>
            </w:r>
          </w:p>
        </w:tc>
        <w:tc>
          <w:tcPr>
            <w:tcW w:w="3968" w:type="dxa"/>
            <w:tcBorders>
              <w:top w:val="single" w:sz="4" w:space="0" w:color="auto"/>
              <w:left w:val="single" w:sz="4" w:space="0" w:color="auto"/>
              <w:bottom w:val="single" w:sz="4" w:space="0" w:color="auto"/>
              <w:right w:val="single" w:sz="4" w:space="0" w:color="auto"/>
            </w:tcBorders>
            <w:hideMark/>
          </w:tcPr>
          <w:p w14:paraId="2F3C8541" w14:textId="77777777" w:rsidR="003467FA" w:rsidRDefault="003467FA" w:rsidP="003D7D35">
            <w:pPr>
              <w:pStyle w:val="TAL"/>
            </w:pPr>
            <w:r>
              <w:t xml:space="preserve">Check: </w:t>
            </w:r>
            <w:r>
              <w:rPr>
                <w:lang w:eastAsia="ko-KR"/>
              </w:rPr>
              <w:t>Does the UE (MCPTT client) correctly perform procedure 'MCPTT Floor Request – Floor Deny' as described in TS 36.579-1 [2] Table 5.3A.14.3-1?</w:t>
            </w:r>
          </w:p>
        </w:tc>
        <w:tc>
          <w:tcPr>
            <w:tcW w:w="708" w:type="dxa"/>
            <w:tcBorders>
              <w:top w:val="single" w:sz="4" w:space="0" w:color="auto"/>
              <w:left w:val="single" w:sz="4" w:space="0" w:color="auto"/>
              <w:bottom w:val="single" w:sz="4" w:space="0" w:color="auto"/>
              <w:right w:val="single" w:sz="4" w:space="0" w:color="auto"/>
            </w:tcBorders>
            <w:hideMark/>
          </w:tcPr>
          <w:p w14:paraId="3FD0C8D6"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7B57DE4"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18AB6235" w14:textId="77777777" w:rsidR="003467FA" w:rsidRDefault="003467FA" w:rsidP="003D7D35">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01E33E95" w14:textId="77777777" w:rsidR="003467FA" w:rsidRDefault="003467FA" w:rsidP="003D7D35">
            <w:pPr>
              <w:pStyle w:val="TAC"/>
            </w:pPr>
            <w:r>
              <w:t>P</w:t>
            </w:r>
          </w:p>
        </w:tc>
      </w:tr>
      <w:tr w:rsidR="003467FA" w14:paraId="6A3BEB5E"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2E8908EC" w14:textId="77777777" w:rsidR="003467FA" w:rsidRDefault="003467FA" w:rsidP="003D7D35">
            <w:pPr>
              <w:pStyle w:val="TAC"/>
            </w:pPr>
            <w:r>
              <w:t>12</w:t>
            </w:r>
          </w:p>
        </w:tc>
        <w:tc>
          <w:tcPr>
            <w:tcW w:w="3968" w:type="dxa"/>
            <w:tcBorders>
              <w:top w:val="single" w:sz="4" w:space="0" w:color="auto"/>
              <w:left w:val="single" w:sz="4" w:space="0" w:color="auto"/>
              <w:bottom w:val="single" w:sz="4" w:space="0" w:color="auto"/>
              <w:right w:val="single" w:sz="4" w:space="0" w:color="auto"/>
            </w:tcBorders>
            <w:hideMark/>
          </w:tcPr>
          <w:p w14:paraId="5A2803D7"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4C282FF3"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CC46188"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54DE7998"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5EB983A" w14:textId="77777777" w:rsidR="003467FA" w:rsidRDefault="003467FA" w:rsidP="003D7D35">
            <w:pPr>
              <w:pStyle w:val="TAC"/>
            </w:pPr>
            <w:r>
              <w:t>-</w:t>
            </w:r>
          </w:p>
        </w:tc>
      </w:tr>
      <w:tr w:rsidR="003467FA" w14:paraId="59BE0FF3"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17C1708F" w14:textId="77777777" w:rsidR="003467FA" w:rsidRDefault="003467FA" w:rsidP="003D7D35">
            <w:pPr>
              <w:pStyle w:val="TAC"/>
            </w:pPr>
            <w:r>
              <w:t>13</w:t>
            </w:r>
          </w:p>
        </w:tc>
        <w:tc>
          <w:tcPr>
            <w:tcW w:w="3968" w:type="dxa"/>
            <w:tcBorders>
              <w:top w:val="single" w:sz="4" w:space="0" w:color="auto"/>
              <w:left w:val="single" w:sz="4" w:space="0" w:color="auto"/>
              <w:bottom w:val="single" w:sz="4" w:space="0" w:color="auto"/>
              <w:right w:val="single" w:sz="4" w:space="0" w:color="auto"/>
            </w:tcBorders>
            <w:hideMark/>
          </w:tcPr>
          <w:p w14:paraId="7307D7A4" w14:textId="77777777" w:rsidR="003467FA" w:rsidRDefault="003467FA" w:rsidP="003D7D35">
            <w:pPr>
              <w:pStyle w:val="TAL"/>
            </w:pPr>
            <w:r>
              <w:t>Make the UE (MCPTT client) release the floor.</w:t>
            </w:r>
          </w:p>
          <w:p w14:paraId="0EE8A98A"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0EBCC976"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B895B6D"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5F856134"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AEEE46E" w14:textId="77777777" w:rsidR="003467FA" w:rsidRDefault="003467FA" w:rsidP="003D7D35">
            <w:pPr>
              <w:pStyle w:val="TAC"/>
            </w:pPr>
            <w:r>
              <w:t>-</w:t>
            </w:r>
          </w:p>
        </w:tc>
      </w:tr>
      <w:tr w:rsidR="003467FA" w14:paraId="78CFD3C0"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6B76BBC2" w14:textId="77777777" w:rsidR="003467FA" w:rsidRDefault="003467FA" w:rsidP="003D7D35">
            <w:pPr>
              <w:pStyle w:val="TAC"/>
            </w:pPr>
            <w:r>
              <w:t>14</w:t>
            </w:r>
          </w:p>
        </w:tc>
        <w:tc>
          <w:tcPr>
            <w:tcW w:w="3968" w:type="dxa"/>
            <w:tcBorders>
              <w:top w:val="single" w:sz="4" w:space="0" w:color="auto"/>
              <w:left w:val="single" w:sz="4" w:space="0" w:color="auto"/>
              <w:bottom w:val="single" w:sz="4" w:space="0" w:color="auto"/>
              <w:right w:val="single" w:sz="4" w:space="0" w:color="auto"/>
            </w:tcBorders>
            <w:hideMark/>
          </w:tcPr>
          <w:p w14:paraId="450E038D" w14:textId="77777777" w:rsidR="003467FA" w:rsidRDefault="003467FA" w:rsidP="003D7D35">
            <w:pPr>
              <w:pStyle w:val="TAL"/>
            </w:pPr>
            <w:r>
              <w:t xml:space="preserve">The SS (MCPTT server) sends a </w:t>
            </w:r>
            <w:r>
              <w:rPr>
                <w:lang w:eastAsia="ko-KR"/>
              </w:rPr>
              <w:t>Floor Idle message.</w:t>
            </w:r>
          </w:p>
        </w:tc>
        <w:tc>
          <w:tcPr>
            <w:tcW w:w="708" w:type="dxa"/>
            <w:tcBorders>
              <w:top w:val="single" w:sz="4" w:space="0" w:color="auto"/>
              <w:left w:val="single" w:sz="4" w:space="0" w:color="auto"/>
              <w:bottom w:val="single" w:sz="4" w:space="0" w:color="auto"/>
              <w:right w:val="single" w:sz="4" w:space="0" w:color="auto"/>
            </w:tcBorders>
            <w:hideMark/>
          </w:tcPr>
          <w:p w14:paraId="45AB1EA6" w14:textId="77777777" w:rsidR="003467FA" w:rsidRDefault="003467FA" w:rsidP="003D7D35">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50C3ABC2" w14:textId="77777777" w:rsidR="003467FA" w:rsidRDefault="003467FA" w:rsidP="003D7D35">
            <w:pPr>
              <w:pStyle w:val="TAL"/>
              <w:rPr>
                <w:lang w:eastAsia="ko-KR"/>
              </w:rPr>
            </w:pPr>
            <w:r>
              <w:rPr>
                <w:lang w:eastAsia="ko-KR"/>
              </w:rPr>
              <w:t>Floor Idle</w:t>
            </w:r>
          </w:p>
        </w:tc>
        <w:tc>
          <w:tcPr>
            <w:tcW w:w="565" w:type="dxa"/>
            <w:tcBorders>
              <w:top w:val="single" w:sz="4" w:space="0" w:color="auto"/>
              <w:left w:val="single" w:sz="4" w:space="0" w:color="auto"/>
              <w:bottom w:val="single" w:sz="4" w:space="0" w:color="auto"/>
              <w:right w:val="single" w:sz="4" w:space="0" w:color="auto"/>
            </w:tcBorders>
            <w:hideMark/>
          </w:tcPr>
          <w:p w14:paraId="7DA10910"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5E5B7FB" w14:textId="77777777" w:rsidR="003467FA" w:rsidRDefault="003467FA" w:rsidP="003D7D35">
            <w:pPr>
              <w:pStyle w:val="TAC"/>
            </w:pPr>
            <w:r>
              <w:t>-</w:t>
            </w:r>
          </w:p>
        </w:tc>
      </w:tr>
      <w:tr w:rsidR="003467FA" w14:paraId="3EABE42F"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57FB5619" w14:textId="77777777" w:rsidR="003467FA" w:rsidRDefault="003467FA" w:rsidP="003D7D35">
            <w:pPr>
              <w:pStyle w:val="TAC"/>
            </w:pPr>
            <w:r>
              <w:t>15</w:t>
            </w:r>
          </w:p>
        </w:tc>
        <w:tc>
          <w:tcPr>
            <w:tcW w:w="3968" w:type="dxa"/>
            <w:tcBorders>
              <w:top w:val="single" w:sz="4" w:space="0" w:color="auto"/>
              <w:left w:val="single" w:sz="4" w:space="0" w:color="auto"/>
              <w:bottom w:val="single" w:sz="4" w:space="0" w:color="auto"/>
              <w:right w:val="single" w:sz="4" w:space="0" w:color="auto"/>
            </w:tcBorders>
            <w:hideMark/>
          </w:tcPr>
          <w:p w14:paraId="6022E5E8" w14:textId="77777777" w:rsidR="003467FA" w:rsidRDefault="003467FA" w:rsidP="003D7D35">
            <w:pPr>
              <w:pStyle w:val="TAL"/>
            </w:pPr>
            <w:r>
              <w:t>Make the UE (MCPTT client) request the floor.</w:t>
            </w:r>
          </w:p>
          <w:p w14:paraId="35DAD38B"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6F2424E"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6E676C4" w14:textId="77777777" w:rsidR="003467FA" w:rsidRDefault="003467FA" w:rsidP="003D7D35">
            <w:pPr>
              <w:pStyle w:val="TAL"/>
              <w:rPr>
                <w:lang w:eastAsia="ko-KR"/>
              </w:rPr>
            </w:pPr>
            <w:r>
              <w:t>-</w:t>
            </w:r>
          </w:p>
        </w:tc>
        <w:tc>
          <w:tcPr>
            <w:tcW w:w="565" w:type="dxa"/>
            <w:tcBorders>
              <w:top w:val="single" w:sz="4" w:space="0" w:color="auto"/>
              <w:left w:val="single" w:sz="4" w:space="0" w:color="auto"/>
              <w:bottom w:val="single" w:sz="4" w:space="0" w:color="auto"/>
              <w:right w:val="single" w:sz="4" w:space="0" w:color="auto"/>
            </w:tcBorders>
            <w:hideMark/>
          </w:tcPr>
          <w:p w14:paraId="4266FB2B"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3BE82C8" w14:textId="77777777" w:rsidR="003467FA" w:rsidRDefault="003467FA" w:rsidP="003D7D35">
            <w:pPr>
              <w:pStyle w:val="TAC"/>
            </w:pPr>
            <w:r>
              <w:t>-</w:t>
            </w:r>
          </w:p>
        </w:tc>
      </w:tr>
      <w:tr w:rsidR="003467FA" w14:paraId="6D76FC31"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635DBB62" w14:textId="77777777" w:rsidR="003467FA" w:rsidRDefault="003467FA" w:rsidP="003D7D35">
            <w:pPr>
              <w:pStyle w:val="TAC"/>
            </w:pPr>
            <w:r>
              <w:t>16</w:t>
            </w:r>
          </w:p>
        </w:tc>
        <w:tc>
          <w:tcPr>
            <w:tcW w:w="3968" w:type="dxa"/>
            <w:tcBorders>
              <w:top w:val="single" w:sz="4" w:space="0" w:color="auto"/>
              <w:left w:val="single" w:sz="4" w:space="0" w:color="auto"/>
              <w:bottom w:val="single" w:sz="4" w:space="0" w:color="auto"/>
              <w:right w:val="single" w:sz="4" w:space="0" w:color="auto"/>
            </w:tcBorders>
            <w:hideMark/>
          </w:tcPr>
          <w:p w14:paraId="1DEA966A" w14:textId="77777777" w:rsidR="003467FA" w:rsidRDefault="003467FA" w:rsidP="003D7D35">
            <w:pPr>
              <w:pStyle w:val="TAL"/>
            </w:pPr>
            <w:r>
              <w:t>Check: Does the UE (MCPTT client) correctly perform procedure 'MCPTT Floor Request – Floor Granted' as described in TS 36.579-1 [2] Table 5.3A.11.3-1</w:t>
            </w:r>
            <w:r>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4B9924FE"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D2CFEDC"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523A2EEA" w14:textId="77777777" w:rsidR="003467FA" w:rsidRDefault="003467FA" w:rsidP="003D7D35">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1D269D8D" w14:textId="77777777" w:rsidR="003467FA" w:rsidRDefault="003467FA" w:rsidP="003D7D35">
            <w:pPr>
              <w:pStyle w:val="TAC"/>
            </w:pPr>
            <w:r>
              <w:t>P</w:t>
            </w:r>
          </w:p>
        </w:tc>
      </w:tr>
      <w:tr w:rsidR="003467FA" w14:paraId="25ECC8B3"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08B5D911" w14:textId="77777777" w:rsidR="003467FA" w:rsidRDefault="003467FA" w:rsidP="003D7D35">
            <w:pPr>
              <w:pStyle w:val="TAC"/>
            </w:pPr>
            <w:r>
              <w:t>17</w:t>
            </w:r>
          </w:p>
        </w:tc>
        <w:tc>
          <w:tcPr>
            <w:tcW w:w="3968" w:type="dxa"/>
            <w:tcBorders>
              <w:top w:val="single" w:sz="4" w:space="0" w:color="auto"/>
              <w:left w:val="single" w:sz="4" w:space="0" w:color="auto"/>
              <w:bottom w:val="single" w:sz="4" w:space="0" w:color="auto"/>
              <w:right w:val="single" w:sz="4" w:space="0" w:color="auto"/>
            </w:tcBorders>
            <w:hideMark/>
          </w:tcPr>
          <w:p w14:paraId="43551EFE"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3392CA7E"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16F23E9"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3FC156D8"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72D74F5" w14:textId="77777777" w:rsidR="003467FA" w:rsidRDefault="003467FA" w:rsidP="003D7D35">
            <w:pPr>
              <w:pStyle w:val="TAC"/>
            </w:pPr>
            <w:r>
              <w:t>-</w:t>
            </w:r>
          </w:p>
        </w:tc>
      </w:tr>
      <w:tr w:rsidR="003467FA" w14:paraId="2E072196"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07DC51DF" w14:textId="77777777" w:rsidR="003467FA" w:rsidRDefault="003467FA" w:rsidP="003D7D35">
            <w:pPr>
              <w:pStyle w:val="TAC"/>
            </w:pPr>
            <w:r>
              <w:t>18</w:t>
            </w:r>
          </w:p>
        </w:tc>
        <w:tc>
          <w:tcPr>
            <w:tcW w:w="3968" w:type="dxa"/>
            <w:tcBorders>
              <w:top w:val="single" w:sz="4" w:space="0" w:color="auto"/>
              <w:left w:val="single" w:sz="4" w:space="0" w:color="auto"/>
              <w:bottom w:val="single" w:sz="4" w:space="0" w:color="auto"/>
              <w:right w:val="single" w:sz="4" w:space="0" w:color="auto"/>
            </w:tcBorders>
            <w:hideMark/>
          </w:tcPr>
          <w:p w14:paraId="2A3D9F7F" w14:textId="77777777" w:rsidR="003467FA" w:rsidRDefault="003467FA" w:rsidP="003D7D35">
            <w:pPr>
              <w:pStyle w:val="TAL"/>
            </w:pPr>
            <w:r>
              <w:t>Make the UE (MCPTT client) release the floor.</w:t>
            </w:r>
          </w:p>
          <w:p w14:paraId="191C898E"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76D5CBD3"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2F9432F"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2F931A59"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9668B9F" w14:textId="77777777" w:rsidR="003467FA" w:rsidRDefault="003467FA" w:rsidP="003D7D35">
            <w:pPr>
              <w:pStyle w:val="TAC"/>
            </w:pPr>
            <w:r>
              <w:t>-</w:t>
            </w:r>
          </w:p>
        </w:tc>
      </w:tr>
      <w:tr w:rsidR="003467FA" w14:paraId="344A1058"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62A054A0" w14:textId="77777777" w:rsidR="003467FA" w:rsidRDefault="003467FA" w:rsidP="003D7D35">
            <w:pPr>
              <w:pStyle w:val="TAC"/>
            </w:pPr>
            <w:r>
              <w:t>18A</w:t>
            </w:r>
          </w:p>
        </w:tc>
        <w:tc>
          <w:tcPr>
            <w:tcW w:w="3968" w:type="dxa"/>
            <w:tcBorders>
              <w:top w:val="single" w:sz="4" w:space="0" w:color="auto"/>
              <w:left w:val="single" w:sz="4" w:space="0" w:color="auto"/>
              <w:bottom w:val="single" w:sz="4" w:space="0" w:color="auto"/>
              <w:right w:val="single" w:sz="4" w:space="0" w:color="auto"/>
            </w:tcBorders>
            <w:hideMark/>
          </w:tcPr>
          <w:p w14:paraId="3BDB75DC" w14:textId="77777777" w:rsidR="003467FA" w:rsidRDefault="003467FA" w:rsidP="003D7D35">
            <w:pPr>
              <w:pStyle w:val="TAL"/>
            </w:pPr>
            <w:r>
              <w:t>Check: Does the UE (MCPTT client) correctly perform procedure 'MCPTT Floor Release – Floor Idle' as described in TS 36.579-1 [2] Table 5.3A.15.3-1?</w:t>
            </w:r>
          </w:p>
        </w:tc>
        <w:tc>
          <w:tcPr>
            <w:tcW w:w="708" w:type="dxa"/>
            <w:tcBorders>
              <w:top w:val="single" w:sz="4" w:space="0" w:color="auto"/>
              <w:left w:val="single" w:sz="4" w:space="0" w:color="auto"/>
              <w:bottom w:val="single" w:sz="4" w:space="0" w:color="auto"/>
              <w:right w:val="single" w:sz="4" w:space="0" w:color="auto"/>
            </w:tcBorders>
            <w:hideMark/>
          </w:tcPr>
          <w:p w14:paraId="6D455CCD"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906032F"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16B4EC55" w14:textId="77777777" w:rsidR="003467FA" w:rsidRDefault="003467FA" w:rsidP="003D7D35">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35DB2C95" w14:textId="77777777" w:rsidR="003467FA" w:rsidRDefault="003467FA" w:rsidP="003D7D35">
            <w:pPr>
              <w:pStyle w:val="TAC"/>
            </w:pPr>
            <w:r>
              <w:t>P</w:t>
            </w:r>
          </w:p>
        </w:tc>
      </w:tr>
      <w:tr w:rsidR="003467FA" w14:paraId="04773048"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1861CCFF" w14:textId="77777777" w:rsidR="003467FA" w:rsidRDefault="003467FA" w:rsidP="003D7D35">
            <w:pPr>
              <w:pStyle w:val="TAC"/>
            </w:pPr>
            <w:r>
              <w:t>19</w:t>
            </w:r>
          </w:p>
        </w:tc>
        <w:tc>
          <w:tcPr>
            <w:tcW w:w="3968" w:type="dxa"/>
            <w:tcBorders>
              <w:top w:val="single" w:sz="4" w:space="0" w:color="auto"/>
              <w:left w:val="single" w:sz="4" w:space="0" w:color="auto"/>
              <w:bottom w:val="single" w:sz="4" w:space="0" w:color="auto"/>
              <w:right w:val="single" w:sz="4" w:space="0" w:color="auto"/>
            </w:tcBorders>
            <w:hideMark/>
          </w:tcPr>
          <w:p w14:paraId="7B0221FC" w14:textId="77777777" w:rsidR="003467FA" w:rsidRDefault="003467FA" w:rsidP="003D7D35">
            <w:pPr>
              <w:pStyle w:val="TAL"/>
            </w:pPr>
            <w:r>
              <w:t>Make the UE (MCPTT client) request upgrade of the call to an emergency private call with implicit floor request.</w:t>
            </w:r>
          </w:p>
          <w:p w14:paraId="1BDEA81A"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47E3A21F"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2CF4D57"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5D6C06B"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AA0C374" w14:textId="77777777" w:rsidR="003467FA" w:rsidRDefault="003467FA" w:rsidP="003D7D35">
            <w:pPr>
              <w:pStyle w:val="TAC"/>
            </w:pPr>
            <w:r>
              <w:t>-</w:t>
            </w:r>
          </w:p>
        </w:tc>
      </w:tr>
      <w:tr w:rsidR="003467FA" w14:paraId="4F6C7CFA"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6B83E670" w14:textId="77777777" w:rsidR="003467FA" w:rsidRDefault="003467FA" w:rsidP="003D7D35">
            <w:pPr>
              <w:pStyle w:val="TAC"/>
            </w:pPr>
            <w:r>
              <w:t>20</w:t>
            </w:r>
          </w:p>
        </w:tc>
        <w:tc>
          <w:tcPr>
            <w:tcW w:w="3968" w:type="dxa"/>
            <w:tcBorders>
              <w:top w:val="single" w:sz="4" w:space="0" w:color="auto"/>
              <w:left w:val="single" w:sz="4" w:space="0" w:color="auto"/>
              <w:bottom w:val="single" w:sz="4" w:space="0" w:color="auto"/>
              <w:right w:val="single" w:sz="4" w:space="0" w:color="auto"/>
            </w:tcBorders>
            <w:hideMark/>
          </w:tcPr>
          <w:p w14:paraId="3E2C3DF0" w14:textId="77777777" w:rsidR="003467FA" w:rsidRDefault="003467FA" w:rsidP="003D7D35">
            <w:pPr>
              <w:pStyle w:val="TAL"/>
            </w:pPr>
            <w:r>
              <w:t xml:space="preserve">Check: </w:t>
            </w:r>
            <w:r>
              <w:rPr>
                <w:lang w:eastAsia="ko-KR"/>
              </w:rPr>
              <w:t xml:space="preserve">Does the UE (MCPTT client) correctly perform procedure 'MCPTT CO session modification' as described in TS 36.579-1 [2] Table 5.3A.6.3-1 </w:t>
            </w:r>
            <w:r>
              <w:t>to upgrade the call to a emergency private call with implicit floor request?</w:t>
            </w:r>
          </w:p>
        </w:tc>
        <w:tc>
          <w:tcPr>
            <w:tcW w:w="708" w:type="dxa"/>
            <w:tcBorders>
              <w:top w:val="single" w:sz="4" w:space="0" w:color="auto"/>
              <w:left w:val="single" w:sz="4" w:space="0" w:color="auto"/>
              <w:bottom w:val="single" w:sz="4" w:space="0" w:color="auto"/>
              <w:right w:val="single" w:sz="4" w:space="0" w:color="auto"/>
            </w:tcBorders>
            <w:hideMark/>
          </w:tcPr>
          <w:p w14:paraId="425105B7"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9551C0A"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11218E51" w14:textId="77777777" w:rsidR="003467FA" w:rsidRDefault="003467FA" w:rsidP="003D7D35">
            <w:pPr>
              <w:pStyle w:val="TAC"/>
            </w:pPr>
            <w:r>
              <w:t>3, 4</w:t>
            </w:r>
          </w:p>
        </w:tc>
        <w:tc>
          <w:tcPr>
            <w:tcW w:w="850" w:type="dxa"/>
            <w:tcBorders>
              <w:top w:val="single" w:sz="4" w:space="0" w:color="auto"/>
              <w:left w:val="single" w:sz="4" w:space="0" w:color="auto"/>
              <w:bottom w:val="single" w:sz="4" w:space="0" w:color="auto"/>
              <w:right w:val="single" w:sz="4" w:space="0" w:color="auto"/>
            </w:tcBorders>
            <w:hideMark/>
          </w:tcPr>
          <w:p w14:paraId="4F5D755E" w14:textId="77777777" w:rsidR="003467FA" w:rsidRDefault="003467FA" w:rsidP="003D7D35">
            <w:pPr>
              <w:pStyle w:val="TAC"/>
            </w:pPr>
            <w:r>
              <w:t>P</w:t>
            </w:r>
          </w:p>
        </w:tc>
      </w:tr>
      <w:tr w:rsidR="003467FA" w14:paraId="41FF98DB"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100356E5" w14:textId="77777777" w:rsidR="003467FA" w:rsidRDefault="003467FA" w:rsidP="003D7D35">
            <w:pPr>
              <w:pStyle w:val="TAC"/>
            </w:pPr>
            <w:r>
              <w:t>21-22</w:t>
            </w:r>
          </w:p>
        </w:tc>
        <w:tc>
          <w:tcPr>
            <w:tcW w:w="3968" w:type="dxa"/>
            <w:tcBorders>
              <w:top w:val="single" w:sz="4" w:space="0" w:color="auto"/>
              <w:left w:val="single" w:sz="4" w:space="0" w:color="auto"/>
              <w:bottom w:val="single" w:sz="4" w:space="0" w:color="auto"/>
              <w:right w:val="single" w:sz="4" w:space="0" w:color="auto"/>
            </w:tcBorders>
            <w:hideMark/>
          </w:tcPr>
          <w:p w14:paraId="6B293B06"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27CA38FC"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3F8F34A"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509A2C42"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5A0B9AA" w14:textId="77777777" w:rsidR="003467FA" w:rsidRDefault="003467FA" w:rsidP="003D7D35">
            <w:pPr>
              <w:pStyle w:val="TAC"/>
            </w:pPr>
            <w:r>
              <w:t>-</w:t>
            </w:r>
          </w:p>
        </w:tc>
      </w:tr>
      <w:tr w:rsidR="003467FA" w14:paraId="35F08EDA"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0597EB32" w14:textId="77777777" w:rsidR="003467FA" w:rsidRDefault="003467FA" w:rsidP="003D7D35">
            <w:pPr>
              <w:pStyle w:val="TAC"/>
            </w:pPr>
            <w:r>
              <w:t>22A</w:t>
            </w:r>
          </w:p>
        </w:tc>
        <w:tc>
          <w:tcPr>
            <w:tcW w:w="3968" w:type="dxa"/>
            <w:tcBorders>
              <w:top w:val="single" w:sz="4" w:space="0" w:color="auto"/>
              <w:left w:val="single" w:sz="4" w:space="0" w:color="auto"/>
              <w:bottom w:val="single" w:sz="4" w:space="0" w:color="auto"/>
              <w:right w:val="single" w:sz="4" w:space="0" w:color="auto"/>
            </w:tcBorders>
            <w:hideMark/>
          </w:tcPr>
          <w:p w14:paraId="30268447" w14:textId="77777777" w:rsidR="003467FA" w:rsidRDefault="003467FA" w:rsidP="003D7D35">
            <w:pPr>
              <w:pStyle w:val="TAL"/>
            </w:pPr>
            <w:r>
              <w:t>The UE (MCPTT client) provides floor granted notification to the user.</w:t>
            </w:r>
          </w:p>
          <w:p w14:paraId="50AD6A97"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7DEF1AF"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EEA7D59"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74D790B4"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CD72D46" w14:textId="77777777" w:rsidR="003467FA" w:rsidRDefault="003467FA" w:rsidP="003D7D35">
            <w:pPr>
              <w:pStyle w:val="TAC"/>
            </w:pPr>
            <w:r>
              <w:t>-</w:t>
            </w:r>
          </w:p>
        </w:tc>
      </w:tr>
      <w:tr w:rsidR="003467FA" w14:paraId="20487DFD"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68A5126A" w14:textId="77777777" w:rsidR="003467FA" w:rsidRDefault="003467FA" w:rsidP="003D7D35">
            <w:pPr>
              <w:pStyle w:val="TAC"/>
            </w:pPr>
            <w:r>
              <w:lastRenderedPageBreak/>
              <w:t>23</w:t>
            </w:r>
          </w:p>
        </w:tc>
        <w:tc>
          <w:tcPr>
            <w:tcW w:w="3968" w:type="dxa"/>
            <w:tcBorders>
              <w:top w:val="single" w:sz="4" w:space="0" w:color="auto"/>
              <w:left w:val="single" w:sz="4" w:space="0" w:color="auto"/>
              <w:bottom w:val="single" w:sz="4" w:space="0" w:color="auto"/>
              <w:right w:val="single" w:sz="4" w:space="0" w:color="auto"/>
            </w:tcBorders>
            <w:hideMark/>
          </w:tcPr>
          <w:p w14:paraId="1FC068D1" w14:textId="77777777" w:rsidR="003467FA" w:rsidRDefault="003467FA" w:rsidP="003D7D35">
            <w:pPr>
              <w:pStyle w:val="TAL"/>
            </w:pPr>
            <w:r>
              <w:t>Make the UE (MCPTT client) release the floor.</w:t>
            </w:r>
          </w:p>
          <w:p w14:paraId="3381DA84"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17A8C376"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05F409C" w14:textId="77777777" w:rsidR="003467FA" w:rsidRDefault="003467FA" w:rsidP="003D7D35">
            <w:pPr>
              <w:pStyle w:val="TAL"/>
              <w:rPr>
                <w:lang w:eastAsia="ko-KR"/>
              </w:rPr>
            </w:pPr>
            <w:r>
              <w:t>-</w:t>
            </w:r>
          </w:p>
        </w:tc>
        <w:tc>
          <w:tcPr>
            <w:tcW w:w="565" w:type="dxa"/>
            <w:tcBorders>
              <w:top w:val="single" w:sz="4" w:space="0" w:color="auto"/>
              <w:left w:val="single" w:sz="4" w:space="0" w:color="auto"/>
              <w:bottom w:val="single" w:sz="4" w:space="0" w:color="auto"/>
              <w:right w:val="single" w:sz="4" w:space="0" w:color="auto"/>
            </w:tcBorders>
            <w:hideMark/>
          </w:tcPr>
          <w:p w14:paraId="213E8A19"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744AA5C" w14:textId="77777777" w:rsidR="003467FA" w:rsidRDefault="003467FA" w:rsidP="003D7D35">
            <w:pPr>
              <w:pStyle w:val="TAC"/>
            </w:pPr>
            <w:r>
              <w:t>-</w:t>
            </w:r>
          </w:p>
        </w:tc>
      </w:tr>
      <w:tr w:rsidR="003467FA" w14:paraId="70E9D1AE"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18162269" w14:textId="77777777" w:rsidR="003467FA" w:rsidRDefault="003467FA" w:rsidP="003D7D35">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2432E545" w14:textId="77777777" w:rsidR="003467FA" w:rsidRDefault="003467FA" w:rsidP="003D7D35">
            <w:pPr>
              <w:pStyle w:val="TAL"/>
            </w:pPr>
            <w:r>
              <w:t xml:space="preserve">Check: </w:t>
            </w:r>
            <w:r>
              <w:rPr>
                <w:lang w:eastAsia="ko-KR"/>
              </w:rPr>
              <w:t>Does the UE (MCPTT client) correctly perform procedure 'MCPTT Floor Release – Floor Taken' as described in TS 36.579-1 [2] Table 5.3A.16.3-1?</w:t>
            </w:r>
          </w:p>
        </w:tc>
        <w:tc>
          <w:tcPr>
            <w:tcW w:w="708" w:type="dxa"/>
            <w:tcBorders>
              <w:top w:val="single" w:sz="4" w:space="0" w:color="auto"/>
              <w:left w:val="single" w:sz="4" w:space="0" w:color="auto"/>
              <w:bottom w:val="single" w:sz="4" w:space="0" w:color="auto"/>
              <w:right w:val="single" w:sz="4" w:space="0" w:color="auto"/>
            </w:tcBorders>
            <w:hideMark/>
          </w:tcPr>
          <w:p w14:paraId="4F925AB6"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CAEDF5E"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1BBBFE87" w14:textId="77777777" w:rsidR="003467FA" w:rsidRDefault="003467FA" w:rsidP="003D7D35">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162051AB" w14:textId="77777777" w:rsidR="003467FA" w:rsidRDefault="003467FA" w:rsidP="003D7D35">
            <w:pPr>
              <w:pStyle w:val="TAC"/>
            </w:pPr>
            <w:r>
              <w:t>P</w:t>
            </w:r>
          </w:p>
        </w:tc>
      </w:tr>
      <w:tr w:rsidR="003467FA" w14:paraId="01D9D1F2"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551DE1C4" w14:textId="77777777" w:rsidR="003467FA" w:rsidRDefault="003467FA" w:rsidP="003D7D35">
            <w:pPr>
              <w:pStyle w:val="TAC"/>
            </w:pPr>
            <w:r>
              <w:t>25-26</w:t>
            </w:r>
          </w:p>
        </w:tc>
        <w:tc>
          <w:tcPr>
            <w:tcW w:w="3968" w:type="dxa"/>
            <w:tcBorders>
              <w:top w:val="single" w:sz="4" w:space="0" w:color="auto"/>
              <w:left w:val="single" w:sz="4" w:space="0" w:color="auto"/>
              <w:bottom w:val="single" w:sz="4" w:space="0" w:color="auto"/>
              <w:right w:val="single" w:sz="4" w:space="0" w:color="auto"/>
            </w:tcBorders>
            <w:hideMark/>
          </w:tcPr>
          <w:p w14:paraId="766B0939"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034DB491"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714BEAB"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51E39577"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2E9E3ED" w14:textId="77777777" w:rsidR="003467FA" w:rsidRDefault="003467FA" w:rsidP="003D7D35">
            <w:pPr>
              <w:pStyle w:val="TAC"/>
            </w:pPr>
            <w:r>
              <w:t>-</w:t>
            </w:r>
          </w:p>
        </w:tc>
      </w:tr>
      <w:tr w:rsidR="003467FA" w14:paraId="05E35B19"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1C57D209" w14:textId="77777777" w:rsidR="003467FA" w:rsidRDefault="003467FA" w:rsidP="003D7D35">
            <w:pPr>
              <w:pStyle w:val="TAC"/>
            </w:pPr>
            <w:r>
              <w:t>27</w:t>
            </w:r>
          </w:p>
        </w:tc>
        <w:tc>
          <w:tcPr>
            <w:tcW w:w="3968" w:type="dxa"/>
            <w:tcBorders>
              <w:top w:val="single" w:sz="4" w:space="0" w:color="auto"/>
              <w:left w:val="single" w:sz="4" w:space="0" w:color="auto"/>
              <w:bottom w:val="single" w:sz="4" w:space="0" w:color="auto"/>
              <w:right w:val="single" w:sz="4" w:space="0" w:color="auto"/>
            </w:tcBorders>
            <w:hideMark/>
          </w:tcPr>
          <w:p w14:paraId="702161AF" w14:textId="77777777" w:rsidR="003467FA" w:rsidRDefault="003467FA" w:rsidP="003D7D35">
            <w:pPr>
              <w:pStyle w:val="TAL"/>
            </w:pPr>
            <w:r>
              <w:t>Make the UE (MCPTT client) request the floor.</w:t>
            </w:r>
          </w:p>
          <w:p w14:paraId="4BAD732E" w14:textId="77777777" w:rsidR="003467FA" w:rsidRDefault="003467FA" w:rsidP="003D7D35">
            <w:pPr>
              <w:pStyle w:val="TAL"/>
            </w:pPr>
            <w:r>
              <w:t xml:space="preserve">(NOTE 1): </w:t>
            </w:r>
          </w:p>
        </w:tc>
        <w:tc>
          <w:tcPr>
            <w:tcW w:w="708" w:type="dxa"/>
            <w:tcBorders>
              <w:top w:val="single" w:sz="4" w:space="0" w:color="auto"/>
              <w:left w:val="single" w:sz="4" w:space="0" w:color="auto"/>
              <w:bottom w:val="single" w:sz="4" w:space="0" w:color="auto"/>
              <w:right w:val="single" w:sz="4" w:space="0" w:color="auto"/>
            </w:tcBorders>
            <w:hideMark/>
          </w:tcPr>
          <w:p w14:paraId="5828883F"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5FFBF3E" w14:textId="77777777" w:rsidR="003467FA" w:rsidRDefault="003467FA" w:rsidP="003D7D35">
            <w:pPr>
              <w:pStyle w:val="TAL"/>
              <w:rPr>
                <w:lang w:eastAsia="ko-KR"/>
              </w:rPr>
            </w:pPr>
            <w:r>
              <w:t>-</w:t>
            </w:r>
          </w:p>
        </w:tc>
        <w:tc>
          <w:tcPr>
            <w:tcW w:w="565" w:type="dxa"/>
            <w:tcBorders>
              <w:top w:val="single" w:sz="4" w:space="0" w:color="auto"/>
              <w:left w:val="single" w:sz="4" w:space="0" w:color="auto"/>
              <w:bottom w:val="single" w:sz="4" w:space="0" w:color="auto"/>
              <w:right w:val="single" w:sz="4" w:space="0" w:color="auto"/>
            </w:tcBorders>
            <w:hideMark/>
          </w:tcPr>
          <w:p w14:paraId="5F5865A5"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D4046A7" w14:textId="77777777" w:rsidR="003467FA" w:rsidRDefault="003467FA" w:rsidP="003D7D35">
            <w:pPr>
              <w:pStyle w:val="TAC"/>
            </w:pPr>
            <w:r>
              <w:t>-</w:t>
            </w:r>
          </w:p>
        </w:tc>
      </w:tr>
      <w:tr w:rsidR="003467FA" w14:paraId="58E4D58F"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7E2A8D2B" w14:textId="77777777" w:rsidR="003467FA" w:rsidRDefault="003467FA" w:rsidP="003D7D35">
            <w:pPr>
              <w:pStyle w:val="TAC"/>
            </w:pPr>
            <w:r>
              <w:t>28</w:t>
            </w:r>
          </w:p>
        </w:tc>
        <w:tc>
          <w:tcPr>
            <w:tcW w:w="3968" w:type="dxa"/>
            <w:tcBorders>
              <w:top w:val="single" w:sz="4" w:space="0" w:color="auto"/>
              <w:left w:val="single" w:sz="4" w:space="0" w:color="auto"/>
              <w:bottom w:val="single" w:sz="4" w:space="0" w:color="auto"/>
              <w:right w:val="single" w:sz="4" w:space="0" w:color="auto"/>
            </w:tcBorders>
            <w:hideMark/>
          </w:tcPr>
          <w:p w14:paraId="4176A893" w14:textId="77777777" w:rsidR="003467FA" w:rsidRDefault="003467FA" w:rsidP="003D7D35">
            <w:pPr>
              <w:pStyle w:val="TAL"/>
            </w:pPr>
            <w:r>
              <w:t xml:space="preserve">Check: </w:t>
            </w:r>
            <w:r>
              <w:rPr>
                <w:lang w:eastAsia="ko-KR"/>
              </w:rPr>
              <w:t>Does the UE (MCPTT client) correctly perform procedure 'MCPTT Floor Request – Floor Granted' as described in TS 36.579-1 [2] Table 5.3A.11.3-1?</w:t>
            </w:r>
          </w:p>
        </w:tc>
        <w:tc>
          <w:tcPr>
            <w:tcW w:w="708" w:type="dxa"/>
            <w:tcBorders>
              <w:top w:val="single" w:sz="4" w:space="0" w:color="auto"/>
              <w:left w:val="single" w:sz="4" w:space="0" w:color="auto"/>
              <w:bottom w:val="single" w:sz="4" w:space="0" w:color="auto"/>
              <w:right w:val="single" w:sz="4" w:space="0" w:color="auto"/>
            </w:tcBorders>
            <w:hideMark/>
          </w:tcPr>
          <w:p w14:paraId="002DF648"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E4DEAB0"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0E316D89" w14:textId="77777777" w:rsidR="003467FA" w:rsidRDefault="003467FA" w:rsidP="003D7D35">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1943CB8E" w14:textId="77777777" w:rsidR="003467FA" w:rsidRDefault="003467FA" w:rsidP="003D7D35">
            <w:pPr>
              <w:pStyle w:val="TAC"/>
            </w:pPr>
            <w:r>
              <w:t>P</w:t>
            </w:r>
          </w:p>
        </w:tc>
      </w:tr>
      <w:tr w:rsidR="003467FA" w14:paraId="6D97477F"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5DE1BA05" w14:textId="77777777" w:rsidR="003467FA" w:rsidRDefault="003467FA" w:rsidP="003D7D35">
            <w:pPr>
              <w:pStyle w:val="TAC"/>
            </w:pPr>
            <w:r>
              <w:t>29</w:t>
            </w:r>
          </w:p>
        </w:tc>
        <w:tc>
          <w:tcPr>
            <w:tcW w:w="3968" w:type="dxa"/>
            <w:tcBorders>
              <w:top w:val="single" w:sz="4" w:space="0" w:color="auto"/>
              <w:left w:val="single" w:sz="4" w:space="0" w:color="auto"/>
              <w:bottom w:val="single" w:sz="4" w:space="0" w:color="auto"/>
              <w:right w:val="single" w:sz="4" w:space="0" w:color="auto"/>
            </w:tcBorders>
            <w:hideMark/>
          </w:tcPr>
          <w:p w14:paraId="37AA414F"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9985855"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4816630"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7339E07A"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E65AC7F" w14:textId="77777777" w:rsidR="003467FA" w:rsidRDefault="003467FA" w:rsidP="003D7D35">
            <w:pPr>
              <w:pStyle w:val="TAC"/>
            </w:pPr>
            <w:r>
              <w:t>-</w:t>
            </w:r>
          </w:p>
        </w:tc>
      </w:tr>
      <w:tr w:rsidR="003467FA" w14:paraId="6CBE039C"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5F9EB84A" w14:textId="77777777" w:rsidR="003467FA" w:rsidRDefault="003467FA" w:rsidP="003D7D35">
            <w:pPr>
              <w:pStyle w:val="TAC"/>
            </w:pPr>
            <w:r>
              <w:t>30</w:t>
            </w:r>
          </w:p>
        </w:tc>
        <w:tc>
          <w:tcPr>
            <w:tcW w:w="3968" w:type="dxa"/>
            <w:tcBorders>
              <w:top w:val="single" w:sz="4" w:space="0" w:color="auto"/>
              <w:left w:val="single" w:sz="4" w:space="0" w:color="auto"/>
              <w:bottom w:val="single" w:sz="4" w:space="0" w:color="auto"/>
              <w:right w:val="single" w:sz="4" w:space="0" w:color="auto"/>
            </w:tcBorders>
            <w:hideMark/>
          </w:tcPr>
          <w:p w14:paraId="6710D11D" w14:textId="77777777" w:rsidR="003467FA" w:rsidRDefault="003467FA" w:rsidP="003D7D35">
            <w:pPr>
              <w:pStyle w:val="TAL"/>
            </w:pPr>
            <w:r>
              <w:t>Make the UE (MCPTT client) release the floor.</w:t>
            </w:r>
          </w:p>
          <w:p w14:paraId="0B332466"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44080EE2"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42FC5ED" w14:textId="77777777" w:rsidR="003467FA" w:rsidRDefault="003467FA" w:rsidP="003D7D35">
            <w:pPr>
              <w:pStyle w:val="TAL"/>
              <w:rPr>
                <w:lang w:eastAsia="ko-KR"/>
              </w:rPr>
            </w:pPr>
            <w:r>
              <w:t>-</w:t>
            </w:r>
          </w:p>
        </w:tc>
        <w:tc>
          <w:tcPr>
            <w:tcW w:w="565" w:type="dxa"/>
            <w:tcBorders>
              <w:top w:val="single" w:sz="4" w:space="0" w:color="auto"/>
              <w:left w:val="single" w:sz="4" w:space="0" w:color="auto"/>
              <w:bottom w:val="single" w:sz="4" w:space="0" w:color="auto"/>
              <w:right w:val="single" w:sz="4" w:space="0" w:color="auto"/>
            </w:tcBorders>
            <w:hideMark/>
          </w:tcPr>
          <w:p w14:paraId="37C8D610"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EC8E9CC" w14:textId="77777777" w:rsidR="003467FA" w:rsidRDefault="003467FA" w:rsidP="003D7D35">
            <w:pPr>
              <w:pStyle w:val="TAC"/>
            </w:pPr>
            <w:r>
              <w:t>-</w:t>
            </w:r>
          </w:p>
        </w:tc>
      </w:tr>
      <w:tr w:rsidR="003467FA" w14:paraId="205C521B"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509D62F8" w14:textId="77777777" w:rsidR="003467FA" w:rsidRDefault="003467FA" w:rsidP="003D7D35">
            <w:pPr>
              <w:pStyle w:val="TAC"/>
            </w:pPr>
            <w:r>
              <w:t>31</w:t>
            </w:r>
          </w:p>
        </w:tc>
        <w:tc>
          <w:tcPr>
            <w:tcW w:w="3968" w:type="dxa"/>
            <w:tcBorders>
              <w:top w:val="single" w:sz="4" w:space="0" w:color="auto"/>
              <w:left w:val="single" w:sz="4" w:space="0" w:color="auto"/>
              <w:bottom w:val="single" w:sz="4" w:space="0" w:color="auto"/>
              <w:right w:val="single" w:sz="4" w:space="0" w:color="auto"/>
            </w:tcBorders>
            <w:hideMark/>
          </w:tcPr>
          <w:p w14:paraId="40EAA221" w14:textId="77777777" w:rsidR="003467FA" w:rsidRDefault="003467FA" w:rsidP="003D7D35">
            <w:pPr>
              <w:pStyle w:val="TAL"/>
            </w:pPr>
            <w:r>
              <w:t xml:space="preserve">Check: </w:t>
            </w:r>
            <w:r>
              <w:rPr>
                <w:lang w:eastAsia="ko-KR"/>
              </w:rPr>
              <w:t>Does the UE (MCPTT client) correctly perform procedure 'MCPTT Floor Release – Floor Idle' as described in TS 36.579-1 [2] Table 5.3A.15.3-1?</w:t>
            </w:r>
          </w:p>
        </w:tc>
        <w:tc>
          <w:tcPr>
            <w:tcW w:w="708" w:type="dxa"/>
            <w:tcBorders>
              <w:top w:val="single" w:sz="4" w:space="0" w:color="auto"/>
              <w:left w:val="single" w:sz="4" w:space="0" w:color="auto"/>
              <w:bottom w:val="single" w:sz="4" w:space="0" w:color="auto"/>
              <w:right w:val="single" w:sz="4" w:space="0" w:color="auto"/>
            </w:tcBorders>
            <w:hideMark/>
          </w:tcPr>
          <w:p w14:paraId="045AA442"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45C2A68" w14:textId="77777777" w:rsidR="003467FA" w:rsidRDefault="003467FA" w:rsidP="003D7D35">
            <w:pPr>
              <w:pStyle w:val="TAL"/>
              <w:rPr>
                <w:lang w:eastAsia="ko-KR"/>
              </w:rPr>
            </w:pPr>
            <w:r>
              <w:t>-</w:t>
            </w:r>
          </w:p>
        </w:tc>
        <w:tc>
          <w:tcPr>
            <w:tcW w:w="565" w:type="dxa"/>
            <w:tcBorders>
              <w:top w:val="single" w:sz="4" w:space="0" w:color="auto"/>
              <w:left w:val="single" w:sz="4" w:space="0" w:color="auto"/>
              <w:bottom w:val="single" w:sz="4" w:space="0" w:color="auto"/>
              <w:right w:val="single" w:sz="4" w:space="0" w:color="auto"/>
            </w:tcBorders>
            <w:hideMark/>
          </w:tcPr>
          <w:p w14:paraId="7ED3949F" w14:textId="77777777" w:rsidR="003467FA" w:rsidRDefault="003467FA" w:rsidP="003D7D35">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15F9847C" w14:textId="77777777" w:rsidR="003467FA" w:rsidRDefault="003467FA" w:rsidP="003D7D35">
            <w:pPr>
              <w:pStyle w:val="TAC"/>
            </w:pPr>
            <w:r>
              <w:t>P</w:t>
            </w:r>
          </w:p>
        </w:tc>
      </w:tr>
      <w:tr w:rsidR="003467FA" w14:paraId="22D113C1"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10C68D1C" w14:textId="77777777" w:rsidR="003467FA" w:rsidRDefault="003467FA" w:rsidP="003D7D35">
            <w:pPr>
              <w:pStyle w:val="TAC"/>
            </w:pPr>
            <w:r>
              <w:t>32</w:t>
            </w:r>
          </w:p>
        </w:tc>
        <w:tc>
          <w:tcPr>
            <w:tcW w:w="3968" w:type="dxa"/>
            <w:tcBorders>
              <w:top w:val="single" w:sz="4" w:space="0" w:color="auto"/>
              <w:left w:val="single" w:sz="4" w:space="0" w:color="auto"/>
              <w:bottom w:val="single" w:sz="4" w:space="0" w:color="auto"/>
              <w:right w:val="single" w:sz="4" w:space="0" w:color="auto"/>
            </w:tcBorders>
            <w:hideMark/>
          </w:tcPr>
          <w:p w14:paraId="2C202099"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78F549D"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0ADEC5F"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2B51AA1E"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6F7FDD0" w14:textId="77777777" w:rsidR="003467FA" w:rsidRDefault="003467FA" w:rsidP="003D7D35">
            <w:pPr>
              <w:pStyle w:val="TAC"/>
            </w:pPr>
            <w:r>
              <w:t>-</w:t>
            </w:r>
          </w:p>
        </w:tc>
      </w:tr>
      <w:tr w:rsidR="003467FA" w14:paraId="3C1A55C6"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49EFA6A8" w14:textId="77777777" w:rsidR="003467FA" w:rsidRDefault="003467FA" w:rsidP="003D7D35">
            <w:pPr>
              <w:pStyle w:val="TAC"/>
            </w:pPr>
            <w:r>
              <w:t>33</w:t>
            </w:r>
          </w:p>
        </w:tc>
        <w:tc>
          <w:tcPr>
            <w:tcW w:w="3968" w:type="dxa"/>
            <w:tcBorders>
              <w:top w:val="single" w:sz="4" w:space="0" w:color="auto"/>
              <w:left w:val="single" w:sz="4" w:space="0" w:color="auto"/>
              <w:bottom w:val="single" w:sz="4" w:space="0" w:color="auto"/>
              <w:right w:val="single" w:sz="4" w:space="0" w:color="auto"/>
            </w:tcBorders>
            <w:hideMark/>
          </w:tcPr>
          <w:p w14:paraId="09D9692E" w14:textId="77777777" w:rsidR="003467FA" w:rsidRDefault="003467FA" w:rsidP="003D7D35">
            <w:pPr>
              <w:pStyle w:val="TAL"/>
            </w:pPr>
            <w:r>
              <w:t>Make the UE (MCPTT client) request downgrade of the call to a normal private call.</w:t>
            </w:r>
          </w:p>
          <w:p w14:paraId="74A4BDA2"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6F0BEB55"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75002E8"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38C4ED5"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8B8FEF9" w14:textId="77777777" w:rsidR="003467FA" w:rsidRDefault="003467FA" w:rsidP="003D7D35">
            <w:pPr>
              <w:pStyle w:val="TAC"/>
            </w:pPr>
            <w:r>
              <w:t>-</w:t>
            </w:r>
          </w:p>
        </w:tc>
      </w:tr>
      <w:tr w:rsidR="003467FA" w14:paraId="7715B8EF"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59595310" w14:textId="77777777" w:rsidR="003467FA" w:rsidRDefault="003467FA" w:rsidP="003D7D35">
            <w:pPr>
              <w:pStyle w:val="TAC"/>
            </w:pPr>
            <w:r>
              <w:t>34</w:t>
            </w:r>
          </w:p>
        </w:tc>
        <w:tc>
          <w:tcPr>
            <w:tcW w:w="3968" w:type="dxa"/>
            <w:tcBorders>
              <w:top w:val="single" w:sz="4" w:space="0" w:color="auto"/>
              <w:left w:val="single" w:sz="4" w:space="0" w:color="auto"/>
              <w:bottom w:val="single" w:sz="4" w:space="0" w:color="auto"/>
              <w:right w:val="single" w:sz="4" w:space="0" w:color="auto"/>
            </w:tcBorders>
            <w:hideMark/>
          </w:tcPr>
          <w:p w14:paraId="52D46740" w14:textId="77777777" w:rsidR="003467FA" w:rsidRDefault="003467FA" w:rsidP="003D7D35">
            <w:pPr>
              <w:pStyle w:val="TAL"/>
            </w:pPr>
            <w:r>
              <w:t xml:space="preserve">Check: </w:t>
            </w:r>
            <w:r>
              <w:rPr>
                <w:lang w:eastAsia="ko-KR"/>
              </w:rPr>
              <w:t>Does the UE (MCPTT client) correctly perform procedure 'MCPTT CO session modification' as described in TS 36.579-1 [2] Table 5.3A.6.3-1 to downgrade the call without implicit floor request?</w:t>
            </w:r>
          </w:p>
        </w:tc>
        <w:tc>
          <w:tcPr>
            <w:tcW w:w="708" w:type="dxa"/>
            <w:tcBorders>
              <w:top w:val="single" w:sz="4" w:space="0" w:color="auto"/>
              <w:left w:val="single" w:sz="4" w:space="0" w:color="auto"/>
              <w:bottom w:val="single" w:sz="4" w:space="0" w:color="auto"/>
              <w:right w:val="single" w:sz="4" w:space="0" w:color="auto"/>
            </w:tcBorders>
            <w:hideMark/>
          </w:tcPr>
          <w:p w14:paraId="3989E54E"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A2EC01E"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6E8D367B" w14:textId="77777777" w:rsidR="003467FA" w:rsidRDefault="003467FA" w:rsidP="003D7D35">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3A7008FE" w14:textId="77777777" w:rsidR="003467FA" w:rsidRDefault="003467FA" w:rsidP="003D7D35">
            <w:pPr>
              <w:pStyle w:val="TAC"/>
            </w:pPr>
            <w:r>
              <w:t>P</w:t>
            </w:r>
          </w:p>
        </w:tc>
      </w:tr>
      <w:tr w:rsidR="003467FA" w14:paraId="08915654"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17649FAA" w14:textId="77777777" w:rsidR="003467FA" w:rsidRDefault="003467FA" w:rsidP="003D7D35">
            <w:pPr>
              <w:pStyle w:val="TAC"/>
            </w:pPr>
            <w:r>
              <w:t>34A</w:t>
            </w:r>
          </w:p>
        </w:tc>
        <w:tc>
          <w:tcPr>
            <w:tcW w:w="3968" w:type="dxa"/>
            <w:tcBorders>
              <w:top w:val="single" w:sz="4" w:space="0" w:color="auto"/>
              <w:left w:val="single" w:sz="4" w:space="0" w:color="auto"/>
              <w:bottom w:val="single" w:sz="4" w:space="0" w:color="auto"/>
              <w:right w:val="single" w:sz="4" w:space="0" w:color="auto"/>
            </w:tcBorders>
            <w:hideMark/>
          </w:tcPr>
          <w:p w14:paraId="0A4DF389" w14:textId="77777777" w:rsidR="003467FA" w:rsidRDefault="003467FA" w:rsidP="003D7D35">
            <w:pPr>
              <w:pStyle w:val="TAL"/>
            </w:pPr>
            <w:r>
              <w:t xml:space="preserve">The SS (MCPTT server) sends a </w:t>
            </w:r>
            <w:r>
              <w:rPr>
                <w:lang w:eastAsia="ko-KR"/>
              </w:rPr>
              <w:t>Floor Idle message.</w:t>
            </w:r>
          </w:p>
        </w:tc>
        <w:tc>
          <w:tcPr>
            <w:tcW w:w="708" w:type="dxa"/>
            <w:tcBorders>
              <w:top w:val="single" w:sz="4" w:space="0" w:color="auto"/>
              <w:left w:val="single" w:sz="4" w:space="0" w:color="auto"/>
              <w:bottom w:val="single" w:sz="4" w:space="0" w:color="auto"/>
              <w:right w:val="single" w:sz="4" w:space="0" w:color="auto"/>
            </w:tcBorders>
            <w:hideMark/>
          </w:tcPr>
          <w:p w14:paraId="6B8479C7" w14:textId="77777777" w:rsidR="003467FA" w:rsidRDefault="003467FA" w:rsidP="003D7D35">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5440AB2C" w14:textId="77777777" w:rsidR="003467FA" w:rsidRDefault="003467FA" w:rsidP="003D7D35">
            <w:pPr>
              <w:pStyle w:val="TAL"/>
              <w:rPr>
                <w:lang w:eastAsia="ko-KR"/>
              </w:rPr>
            </w:pPr>
            <w:r>
              <w:rPr>
                <w:lang w:eastAsia="ko-KR"/>
              </w:rPr>
              <w:t>Floor Idle</w:t>
            </w:r>
          </w:p>
        </w:tc>
        <w:tc>
          <w:tcPr>
            <w:tcW w:w="565" w:type="dxa"/>
            <w:tcBorders>
              <w:top w:val="single" w:sz="4" w:space="0" w:color="auto"/>
              <w:left w:val="single" w:sz="4" w:space="0" w:color="auto"/>
              <w:bottom w:val="single" w:sz="4" w:space="0" w:color="auto"/>
              <w:right w:val="single" w:sz="4" w:space="0" w:color="auto"/>
            </w:tcBorders>
            <w:hideMark/>
          </w:tcPr>
          <w:p w14:paraId="4FF395C5"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EC577CA" w14:textId="77777777" w:rsidR="003467FA" w:rsidRDefault="003467FA" w:rsidP="003D7D35">
            <w:pPr>
              <w:pStyle w:val="TAC"/>
            </w:pPr>
            <w:r>
              <w:t>-</w:t>
            </w:r>
          </w:p>
        </w:tc>
      </w:tr>
      <w:tr w:rsidR="003467FA" w14:paraId="554E54D7"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4AA9951A" w14:textId="77777777" w:rsidR="003467FA" w:rsidRDefault="003467FA" w:rsidP="003D7D35">
            <w:pPr>
              <w:pStyle w:val="TAC"/>
            </w:pPr>
            <w:r>
              <w:t>35-36</w:t>
            </w:r>
          </w:p>
        </w:tc>
        <w:tc>
          <w:tcPr>
            <w:tcW w:w="3968" w:type="dxa"/>
            <w:tcBorders>
              <w:top w:val="single" w:sz="4" w:space="0" w:color="auto"/>
              <w:left w:val="single" w:sz="4" w:space="0" w:color="auto"/>
              <w:bottom w:val="single" w:sz="4" w:space="0" w:color="auto"/>
              <w:right w:val="single" w:sz="4" w:space="0" w:color="auto"/>
            </w:tcBorders>
            <w:hideMark/>
          </w:tcPr>
          <w:p w14:paraId="66C9F650"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CFB3C2B"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D40270B"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2126C0B7"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6BBFFB9" w14:textId="77777777" w:rsidR="003467FA" w:rsidRDefault="003467FA" w:rsidP="003D7D35">
            <w:pPr>
              <w:pStyle w:val="TAC"/>
            </w:pPr>
            <w:r>
              <w:t>-</w:t>
            </w:r>
          </w:p>
        </w:tc>
      </w:tr>
      <w:tr w:rsidR="003467FA" w14:paraId="2B96CD50"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3919A6E1" w14:textId="77777777" w:rsidR="003467FA" w:rsidRDefault="003467FA" w:rsidP="003D7D35">
            <w:pPr>
              <w:pStyle w:val="TAC"/>
            </w:pPr>
            <w:r>
              <w:t>36A</w:t>
            </w:r>
          </w:p>
        </w:tc>
        <w:tc>
          <w:tcPr>
            <w:tcW w:w="3968" w:type="dxa"/>
            <w:tcBorders>
              <w:top w:val="single" w:sz="4" w:space="0" w:color="auto"/>
              <w:left w:val="single" w:sz="4" w:space="0" w:color="auto"/>
              <w:bottom w:val="single" w:sz="4" w:space="0" w:color="auto"/>
              <w:right w:val="single" w:sz="4" w:space="0" w:color="auto"/>
            </w:tcBorders>
            <w:hideMark/>
          </w:tcPr>
          <w:p w14:paraId="2823D95C" w14:textId="77777777" w:rsidR="003467FA" w:rsidRDefault="003467FA" w:rsidP="003D7D35">
            <w:pPr>
              <w:pStyle w:val="TAL"/>
              <w:rPr>
                <w:lang w:eastAsia="ko-KR"/>
              </w:rPr>
            </w:pPr>
            <w:r>
              <w:rPr>
                <w:lang w:eastAsia="ko-KR"/>
              </w:rPr>
              <w:t>Make the UE (MCPTT client) request the floor.</w:t>
            </w:r>
          </w:p>
          <w:p w14:paraId="02566D2D" w14:textId="77777777" w:rsidR="003467FA" w:rsidRDefault="003467FA" w:rsidP="003D7D35">
            <w:pPr>
              <w:pStyle w:val="TAL"/>
            </w:pPr>
            <w:r>
              <w:rPr>
                <w:lang w:eastAsia="ko-KR"/>
              </w:rPr>
              <w:t>(NOTE 1)</w:t>
            </w:r>
          </w:p>
        </w:tc>
        <w:tc>
          <w:tcPr>
            <w:tcW w:w="708" w:type="dxa"/>
            <w:tcBorders>
              <w:top w:val="single" w:sz="4" w:space="0" w:color="auto"/>
              <w:left w:val="single" w:sz="4" w:space="0" w:color="auto"/>
              <w:bottom w:val="single" w:sz="4" w:space="0" w:color="auto"/>
              <w:right w:val="single" w:sz="4" w:space="0" w:color="auto"/>
            </w:tcBorders>
            <w:hideMark/>
          </w:tcPr>
          <w:p w14:paraId="48A70727"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ACA38AA"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4AECA5E7"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3A56814" w14:textId="77777777" w:rsidR="003467FA" w:rsidRDefault="003467FA" w:rsidP="003D7D35">
            <w:pPr>
              <w:pStyle w:val="TAC"/>
            </w:pPr>
            <w:r>
              <w:t>-</w:t>
            </w:r>
          </w:p>
        </w:tc>
      </w:tr>
      <w:tr w:rsidR="003467FA" w14:paraId="1F44D631"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534F4E41" w14:textId="77777777" w:rsidR="003467FA" w:rsidRDefault="003467FA" w:rsidP="003D7D35">
            <w:pPr>
              <w:pStyle w:val="TAC"/>
            </w:pPr>
            <w:r>
              <w:t>36B</w:t>
            </w:r>
          </w:p>
        </w:tc>
        <w:tc>
          <w:tcPr>
            <w:tcW w:w="3968" w:type="dxa"/>
            <w:tcBorders>
              <w:top w:val="single" w:sz="4" w:space="0" w:color="auto"/>
              <w:left w:val="single" w:sz="4" w:space="0" w:color="auto"/>
              <w:bottom w:val="single" w:sz="4" w:space="0" w:color="auto"/>
              <w:right w:val="single" w:sz="4" w:space="0" w:color="auto"/>
            </w:tcBorders>
            <w:hideMark/>
          </w:tcPr>
          <w:p w14:paraId="2479E570" w14:textId="77777777" w:rsidR="003467FA" w:rsidRDefault="003467FA" w:rsidP="003D7D35">
            <w:pPr>
              <w:pStyle w:val="TAL"/>
            </w:pPr>
            <w:r>
              <w:t>Check: Does the UE (MCPTT client) correctly perform procedure 'MCPTT Floor Request – Floor Granted' as described in TS 36.579-1 [2] Table 5.3A.11.3-1?</w:t>
            </w:r>
          </w:p>
        </w:tc>
        <w:tc>
          <w:tcPr>
            <w:tcW w:w="708" w:type="dxa"/>
            <w:tcBorders>
              <w:top w:val="single" w:sz="4" w:space="0" w:color="auto"/>
              <w:left w:val="single" w:sz="4" w:space="0" w:color="auto"/>
              <w:bottom w:val="single" w:sz="4" w:space="0" w:color="auto"/>
              <w:right w:val="single" w:sz="4" w:space="0" w:color="auto"/>
            </w:tcBorders>
            <w:hideMark/>
          </w:tcPr>
          <w:p w14:paraId="7363BAA6"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3FC5EA6"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13C7F953" w14:textId="77777777" w:rsidR="003467FA" w:rsidRDefault="003467FA" w:rsidP="003D7D35">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79B491A8" w14:textId="77777777" w:rsidR="003467FA" w:rsidRDefault="003467FA" w:rsidP="003D7D35">
            <w:pPr>
              <w:pStyle w:val="TAC"/>
            </w:pPr>
            <w:r>
              <w:t>P</w:t>
            </w:r>
          </w:p>
        </w:tc>
      </w:tr>
      <w:tr w:rsidR="003467FA" w14:paraId="5DFB8326"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2ED9C887" w14:textId="77777777" w:rsidR="003467FA" w:rsidRDefault="003467FA" w:rsidP="003D7D35">
            <w:pPr>
              <w:pStyle w:val="TAC"/>
            </w:pPr>
            <w:r>
              <w:t>37</w:t>
            </w:r>
          </w:p>
        </w:tc>
        <w:tc>
          <w:tcPr>
            <w:tcW w:w="3968" w:type="dxa"/>
            <w:tcBorders>
              <w:top w:val="single" w:sz="4" w:space="0" w:color="auto"/>
              <w:left w:val="single" w:sz="4" w:space="0" w:color="auto"/>
              <w:bottom w:val="single" w:sz="4" w:space="0" w:color="auto"/>
              <w:right w:val="single" w:sz="4" w:space="0" w:color="auto"/>
            </w:tcBorders>
            <w:hideMark/>
          </w:tcPr>
          <w:p w14:paraId="73EEBBC1" w14:textId="77777777" w:rsidR="003467FA" w:rsidRDefault="003467FA" w:rsidP="003D7D35">
            <w:pPr>
              <w:pStyle w:val="TAL"/>
            </w:pPr>
            <w:r>
              <w:t>Make the UE (MCPTT client) release the floor.</w:t>
            </w:r>
          </w:p>
          <w:p w14:paraId="28A5DDB7"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7E378008"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237A8D8" w14:textId="77777777" w:rsidR="003467FA" w:rsidRDefault="003467FA" w:rsidP="003D7D35">
            <w:pPr>
              <w:pStyle w:val="TAL"/>
              <w:rPr>
                <w:lang w:eastAsia="ko-KR"/>
              </w:rPr>
            </w:pPr>
            <w:r>
              <w:t>-</w:t>
            </w:r>
          </w:p>
        </w:tc>
        <w:tc>
          <w:tcPr>
            <w:tcW w:w="565" w:type="dxa"/>
            <w:tcBorders>
              <w:top w:val="single" w:sz="4" w:space="0" w:color="auto"/>
              <w:left w:val="single" w:sz="4" w:space="0" w:color="auto"/>
              <w:bottom w:val="single" w:sz="4" w:space="0" w:color="auto"/>
              <w:right w:val="single" w:sz="4" w:space="0" w:color="auto"/>
            </w:tcBorders>
            <w:hideMark/>
          </w:tcPr>
          <w:p w14:paraId="1C553CB7"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D06EE95" w14:textId="77777777" w:rsidR="003467FA" w:rsidRDefault="003467FA" w:rsidP="003D7D35">
            <w:pPr>
              <w:pStyle w:val="TAC"/>
            </w:pPr>
            <w:r>
              <w:t>-</w:t>
            </w:r>
          </w:p>
        </w:tc>
      </w:tr>
      <w:tr w:rsidR="003467FA" w14:paraId="7E5C4C6D"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14E32B6A" w14:textId="77777777" w:rsidR="003467FA" w:rsidRDefault="003467FA" w:rsidP="003D7D35">
            <w:pPr>
              <w:pStyle w:val="TAC"/>
            </w:pPr>
            <w:r>
              <w:t>38</w:t>
            </w:r>
          </w:p>
        </w:tc>
        <w:tc>
          <w:tcPr>
            <w:tcW w:w="3968" w:type="dxa"/>
            <w:tcBorders>
              <w:top w:val="single" w:sz="4" w:space="0" w:color="auto"/>
              <w:left w:val="single" w:sz="4" w:space="0" w:color="auto"/>
              <w:bottom w:val="single" w:sz="4" w:space="0" w:color="auto"/>
              <w:right w:val="single" w:sz="4" w:space="0" w:color="auto"/>
            </w:tcBorders>
            <w:hideMark/>
          </w:tcPr>
          <w:p w14:paraId="6A05367B" w14:textId="77777777" w:rsidR="003467FA" w:rsidRDefault="003467FA" w:rsidP="003D7D35">
            <w:pPr>
              <w:pStyle w:val="TAL"/>
            </w:pPr>
            <w:r>
              <w:t xml:space="preserve">Check: </w:t>
            </w:r>
            <w:r>
              <w:rPr>
                <w:lang w:eastAsia="ko-KR"/>
              </w:rPr>
              <w:t>Does the UE (MCPTT client) correctly perform procedure 'MCPTT Floor Release – Floor Idle' as described in TS 36.579-1 [2] Table 5.3A.15.3-1?</w:t>
            </w:r>
          </w:p>
        </w:tc>
        <w:tc>
          <w:tcPr>
            <w:tcW w:w="708" w:type="dxa"/>
            <w:tcBorders>
              <w:top w:val="single" w:sz="4" w:space="0" w:color="auto"/>
              <w:left w:val="single" w:sz="4" w:space="0" w:color="auto"/>
              <w:bottom w:val="single" w:sz="4" w:space="0" w:color="auto"/>
              <w:right w:val="single" w:sz="4" w:space="0" w:color="auto"/>
            </w:tcBorders>
            <w:hideMark/>
          </w:tcPr>
          <w:p w14:paraId="6507F6A1"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D8D788B"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37566894" w14:textId="77777777" w:rsidR="003467FA" w:rsidRDefault="003467FA" w:rsidP="003D7D35">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08F6C7D1" w14:textId="77777777" w:rsidR="003467FA" w:rsidRDefault="003467FA" w:rsidP="003D7D35">
            <w:pPr>
              <w:pStyle w:val="TAC"/>
            </w:pPr>
            <w:r>
              <w:t>P</w:t>
            </w:r>
          </w:p>
        </w:tc>
      </w:tr>
      <w:tr w:rsidR="003467FA" w14:paraId="24FA04EA"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35ECF7F2" w14:textId="77777777" w:rsidR="003467FA" w:rsidRDefault="003467FA" w:rsidP="003D7D35">
            <w:pPr>
              <w:pStyle w:val="TAC"/>
            </w:pPr>
            <w:r>
              <w:t>39</w:t>
            </w:r>
          </w:p>
        </w:tc>
        <w:tc>
          <w:tcPr>
            <w:tcW w:w="3968" w:type="dxa"/>
            <w:tcBorders>
              <w:top w:val="single" w:sz="4" w:space="0" w:color="auto"/>
              <w:left w:val="single" w:sz="4" w:space="0" w:color="auto"/>
              <w:bottom w:val="single" w:sz="4" w:space="0" w:color="auto"/>
              <w:right w:val="single" w:sz="4" w:space="0" w:color="auto"/>
            </w:tcBorders>
            <w:hideMark/>
          </w:tcPr>
          <w:p w14:paraId="5EF0CC9D"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6E68ABC"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565371F"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77007E85"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902A17C" w14:textId="77777777" w:rsidR="003467FA" w:rsidRDefault="003467FA" w:rsidP="003D7D35">
            <w:pPr>
              <w:pStyle w:val="TAC"/>
            </w:pPr>
            <w:r>
              <w:t>-</w:t>
            </w:r>
          </w:p>
        </w:tc>
      </w:tr>
      <w:tr w:rsidR="003467FA" w14:paraId="565E76A9"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269B49F2" w14:textId="77777777" w:rsidR="003467FA" w:rsidRDefault="003467FA" w:rsidP="003D7D35">
            <w:pPr>
              <w:pStyle w:val="TAC"/>
            </w:pPr>
            <w:r>
              <w:t>40</w:t>
            </w:r>
          </w:p>
        </w:tc>
        <w:tc>
          <w:tcPr>
            <w:tcW w:w="3968" w:type="dxa"/>
            <w:tcBorders>
              <w:top w:val="single" w:sz="4" w:space="0" w:color="auto"/>
              <w:left w:val="single" w:sz="4" w:space="0" w:color="auto"/>
              <w:bottom w:val="single" w:sz="4" w:space="0" w:color="auto"/>
              <w:right w:val="single" w:sz="4" w:space="0" w:color="auto"/>
            </w:tcBorders>
            <w:hideMark/>
          </w:tcPr>
          <w:p w14:paraId="2E708096" w14:textId="77777777" w:rsidR="003467FA" w:rsidRDefault="003467FA" w:rsidP="003D7D35">
            <w:pPr>
              <w:pStyle w:val="TAL"/>
            </w:pPr>
            <w:r>
              <w:t>Make the UE (MCPTT client) release the call.</w:t>
            </w:r>
          </w:p>
          <w:p w14:paraId="2D01D2C2"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39FF3544"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EAB54E9"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DE53500"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D2F3058" w14:textId="77777777" w:rsidR="003467FA" w:rsidRDefault="003467FA" w:rsidP="003D7D35">
            <w:pPr>
              <w:pStyle w:val="TAC"/>
            </w:pPr>
            <w:r>
              <w:t>-</w:t>
            </w:r>
          </w:p>
        </w:tc>
      </w:tr>
      <w:tr w:rsidR="003467FA" w14:paraId="4DD09CA4"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00FB114F" w14:textId="77777777" w:rsidR="003467FA" w:rsidRDefault="003467FA" w:rsidP="003D7D35">
            <w:pPr>
              <w:pStyle w:val="TAC"/>
            </w:pPr>
            <w:r>
              <w:t>41</w:t>
            </w:r>
          </w:p>
        </w:tc>
        <w:tc>
          <w:tcPr>
            <w:tcW w:w="3968" w:type="dxa"/>
            <w:tcBorders>
              <w:top w:val="single" w:sz="4" w:space="0" w:color="auto"/>
              <w:left w:val="single" w:sz="4" w:space="0" w:color="auto"/>
              <w:bottom w:val="single" w:sz="4" w:space="0" w:color="auto"/>
              <w:right w:val="single" w:sz="4" w:space="0" w:color="auto"/>
            </w:tcBorders>
            <w:hideMark/>
          </w:tcPr>
          <w:p w14:paraId="3AD3A3FE" w14:textId="77777777" w:rsidR="003467FA" w:rsidRDefault="003467FA" w:rsidP="003D7D35">
            <w:pPr>
              <w:pStyle w:val="TAL"/>
            </w:pPr>
            <w:r>
              <w:t>Check: Does the UE (MCPTT client) correctly 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64472C20"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974BFAA"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2EE98FC9" w14:textId="77777777" w:rsidR="003467FA" w:rsidRDefault="003467FA" w:rsidP="003D7D35">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513DE03E" w14:textId="77777777" w:rsidR="003467FA" w:rsidRDefault="003467FA" w:rsidP="003D7D35">
            <w:pPr>
              <w:pStyle w:val="TAC"/>
            </w:pPr>
            <w:r>
              <w:t>P</w:t>
            </w:r>
          </w:p>
        </w:tc>
      </w:tr>
      <w:tr w:rsidR="003467FA" w14:paraId="283A971F"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57160B8E" w14:textId="77777777" w:rsidR="003467FA" w:rsidRDefault="003467FA" w:rsidP="003D7D35">
            <w:pPr>
              <w:pStyle w:val="TAC"/>
            </w:pPr>
            <w:r>
              <w:t>42-43</w:t>
            </w:r>
          </w:p>
        </w:tc>
        <w:tc>
          <w:tcPr>
            <w:tcW w:w="3968" w:type="dxa"/>
            <w:tcBorders>
              <w:top w:val="single" w:sz="4" w:space="0" w:color="auto"/>
              <w:left w:val="single" w:sz="4" w:space="0" w:color="auto"/>
              <w:bottom w:val="single" w:sz="4" w:space="0" w:color="auto"/>
              <w:right w:val="single" w:sz="4" w:space="0" w:color="auto"/>
            </w:tcBorders>
            <w:hideMark/>
          </w:tcPr>
          <w:p w14:paraId="03C62779"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3E4FB1C"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2825D2D"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3E3D78CA"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74FB75F" w14:textId="77777777" w:rsidR="003467FA" w:rsidRDefault="003467FA" w:rsidP="003D7D35">
            <w:pPr>
              <w:pStyle w:val="TAC"/>
            </w:pPr>
            <w:r>
              <w:t>-</w:t>
            </w:r>
          </w:p>
        </w:tc>
      </w:tr>
      <w:tr w:rsidR="003467FA" w14:paraId="0873F81F" w14:textId="77777777" w:rsidTr="003D7D35">
        <w:tc>
          <w:tcPr>
            <w:tcW w:w="9603" w:type="dxa"/>
            <w:gridSpan w:val="6"/>
            <w:tcBorders>
              <w:top w:val="single" w:sz="4" w:space="0" w:color="auto"/>
              <w:left w:val="single" w:sz="4" w:space="0" w:color="auto"/>
              <w:bottom w:val="single" w:sz="4" w:space="0" w:color="auto"/>
              <w:right w:val="single" w:sz="4" w:space="0" w:color="auto"/>
            </w:tcBorders>
            <w:hideMark/>
          </w:tcPr>
          <w:p w14:paraId="6AC45168" w14:textId="77777777" w:rsidR="003467FA" w:rsidRDefault="003467FA" w:rsidP="003D7D35">
            <w:pPr>
              <w:pStyle w:val="TAN"/>
            </w:pPr>
            <w:r>
              <w:t>NOTE 1: This is expected to be done via a suitable implementation dependent MMI.</w:t>
            </w:r>
          </w:p>
        </w:tc>
      </w:tr>
    </w:tbl>
    <w:p w14:paraId="640281F8" w14:textId="77777777" w:rsidR="003467FA" w:rsidRDefault="003467FA" w:rsidP="003467FA"/>
    <w:p w14:paraId="4F40F696" w14:textId="77777777" w:rsidR="003467FA" w:rsidRDefault="003467FA" w:rsidP="003467FA">
      <w:pPr>
        <w:pStyle w:val="H6"/>
      </w:pPr>
      <w:r>
        <w:lastRenderedPageBreak/>
        <w:t>6.2.1.3.3</w:t>
      </w:r>
      <w:r>
        <w:tab/>
        <w:t>Specific message contents</w:t>
      </w:r>
    </w:p>
    <w:p w14:paraId="0A40BD20" w14:textId="77777777" w:rsidR="003467FA" w:rsidRDefault="003467FA" w:rsidP="003467FA">
      <w:pPr>
        <w:pStyle w:val="TH"/>
      </w:pPr>
      <w:r>
        <w:t xml:space="preserve">Table 6.2.1.3.3-1: </w:t>
      </w:r>
      <w:r>
        <w:rPr>
          <w:lang w:eastAsia="ko-KR"/>
        </w:rPr>
        <w:t>SIP INVITE</w:t>
      </w:r>
      <w:r>
        <w:t xml:space="preserve"> from the UE (Step 2, Table 6.2.1.3.2-1;</w:t>
      </w:r>
      <w:r>
        <w:br/>
        <w:t>step 2, TS 36.579-1 [2] Table 5.3A.1.3-1)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644FE2DE"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70A425ED" w14:textId="77777777" w:rsidR="003467FA" w:rsidRDefault="003467FA" w:rsidP="003D7D35">
            <w:pPr>
              <w:pStyle w:val="TAL"/>
            </w:pPr>
            <w:r>
              <w:t>Derivation Path: TS 36.579-1 [2], Table 5.5.2.5.1-1, condition PRIVATE-CALL</w:t>
            </w:r>
          </w:p>
        </w:tc>
      </w:tr>
      <w:tr w:rsidR="003467FA" w14:paraId="3E6729AD"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67BF3C88"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E821E1A"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50C9861D"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5E2AE8FD"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2F3925AD" w14:textId="77777777" w:rsidR="003467FA" w:rsidRDefault="003467FA" w:rsidP="003D7D35">
            <w:pPr>
              <w:pStyle w:val="TAH"/>
            </w:pPr>
            <w:r>
              <w:t>Condition</w:t>
            </w:r>
          </w:p>
        </w:tc>
      </w:tr>
      <w:tr w:rsidR="003467FA" w14:paraId="55B7654F"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6B6A4CC" w14:textId="77777777" w:rsidR="003467FA" w:rsidRPr="00303ED7" w:rsidRDefault="003467FA" w:rsidP="003D7D35">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77DCDC81"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F043C1E"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0834376"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6BFC363" w14:textId="77777777" w:rsidR="003467FA" w:rsidRDefault="003467FA" w:rsidP="003D7D35">
            <w:pPr>
              <w:pStyle w:val="TAL"/>
            </w:pPr>
          </w:p>
        </w:tc>
      </w:tr>
      <w:tr w:rsidR="003467FA" w14:paraId="76A9ADCC"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7B67850" w14:textId="77777777" w:rsidR="003467FA" w:rsidRDefault="003467FA" w:rsidP="003D7D35">
            <w:pPr>
              <w:pStyle w:val="TAL"/>
            </w:pPr>
            <w:r>
              <w:rPr>
                <w:b/>
                <w:bCs/>
              </w:rPr>
              <w:t xml:space="preserve">  </w:t>
            </w:r>
            <w:r>
              <w:t>MIME body part</w:t>
            </w:r>
          </w:p>
        </w:tc>
        <w:tc>
          <w:tcPr>
            <w:tcW w:w="2126" w:type="dxa"/>
            <w:tcBorders>
              <w:top w:val="single" w:sz="4" w:space="0" w:color="auto"/>
              <w:left w:val="single" w:sz="4" w:space="0" w:color="auto"/>
              <w:bottom w:val="single" w:sz="4" w:space="0" w:color="auto"/>
              <w:right w:val="single" w:sz="4" w:space="0" w:color="auto"/>
            </w:tcBorders>
          </w:tcPr>
          <w:p w14:paraId="2E32957E"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59DC323" w14:textId="77777777" w:rsidR="003467FA" w:rsidRPr="00303ED7" w:rsidRDefault="003467FA" w:rsidP="003D7D35">
            <w:pPr>
              <w:pStyle w:val="TAL"/>
              <w:rPr>
                <w:b/>
              </w:rPr>
            </w:pPr>
            <w:r w:rsidRPr="002C79AA">
              <w:rPr>
                <w:b/>
              </w:rPr>
              <w:t>SDP message</w:t>
            </w:r>
          </w:p>
        </w:tc>
        <w:tc>
          <w:tcPr>
            <w:tcW w:w="1418" w:type="dxa"/>
            <w:tcBorders>
              <w:top w:val="single" w:sz="4" w:space="0" w:color="auto"/>
              <w:left w:val="single" w:sz="4" w:space="0" w:color="auto"/>
              <w:bottom w:val="single" w:sz="4" w:space="0" w:color="auto"/>
              <w:right w:val="single" w:sz="4" w:space="0" w:color="auto"/>
            </w:tcBorders>
          </w:tcPr>
          <w:p w14:paraId="7053F0AD"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F450A51" w14:textId="77777777" w:rsidR="003467FA" w:rsidRDefault="003467FA" w:rsidP="003D7D35">
            <w:pPr>
              <w:pStyle w:val="TAL"/>
            </w:pPr>
          </w:p>
        </w:tc>
      </w:tr>
      <w:tr w:rsidR="003467FA" w14:paraId="246547A2"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67D6C49" w14:textId="77777777" w:rsidR="003467FA" w:rsidRDefault="003467FA" w:rsidP="003D7D35">
            <w:pPr>
              <w:pStyle w:val="TAL"/>
            </w:pPr>
            <w:r>
              <w:rPr>
                <w:b/>
                <w:bCs/>
              </w:rPr>
              <w:t xml:space="preserve">    </w:t>
            </w:r>
            <w:r>
              <w:t>MIME-part-body</w:t>
            </w:r>
          </w:p>
        </w:tc>
        <w:tc>
          <w:tcPr>
            <w:tcW w:w="2126" w:type="dxa"/>
            <w:tcBorders>
              <w:top w:val="single" w:sz="4" w:space="0" w:color="auto"/>
              <w:left w:val="single" w:sz="4" w:space="0" w:color="auto"/>
              <w:bottom w:val="single" w:sz="4" w:space="0" w:color="auto"/>
              <w:right w:val="single" w:sz="4" w:space="0" w:color="auto"/>
            </w:tcBorders>
            <w:hideMark/>
          </w:tcPr>
          <w:p w14:paraId="74B00C0D" w14:textId="77777777" w:rsidR="003467FA" w:rsidRDefault="003467FA" w:rsidP="003D7D35">
            <w:pPr>
              <w:pStyle w:val="TAL"/>
            </w:pPr>
            <w:r>
              <w:t>SDP Message as described in Table 6.2.1.3.3-1B</w:t>
            </w:r>
          </w:p>
        </w:tc>
        <w:tc>
          <w:tcPr>
            <w:tcW w:w="2126" w:type="dxa"/>
            <w:tcBorders>
              <w:top w:val="single" w:sz="4" w:space="0" w:color="auto"/>
              <w:left w:val="single" w:sz="4" w:space="0" w:color="auto"/>
              <w:bottom w:val="single" w:sz="4" w:space="0" w:color="auto"/>
              <w:right w:val="single" w:sz="4" w:space="0" w:color="auto"/>
            </w:tcBorders>
          </w:tcPr>
          <w:p w14:paraId="20CB3F44"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046E6F3"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B16CA8D" w14:textId="77777777" w:rsidR="003467FA" w:rsidRDefault="003467FA" w:rsidP="003D7D35">
            <w:pPr>
              <w:pStyle w:val="TAL"/>
            </w:pPr>
          </w:p>
        </w:tc>
      </w:tr>
      <w:tr w:rsidR="003467FA" w14:paraId="2D7789A3"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5C79E578" w14:textId="77777777" w:rsidR="003467FA" w:rsidRDefault="003467FA" w:rsidP="003D7D35">
            <w:pPr>
              <w:pStyle w:val="TAL"/>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B6521B5"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1CAF2ED" w14:textId="77777777" w:rsidR="003467FA" w:rsidRPr="00303ED7" w:rsidRDefault="003467FA" w:rsidP="003D7D35">
            <w:pPr>
              <w:pStyle w:val="TAL"/>
              <w:rPr>
                <w:b/>
              </w:rPr>
            </w:pPr>
            <w:r w:rsidRPr="002C79AA">
              <w:rPr>
                <w:b/>
              </w:rPr>
              <w:t>MCPTT-Info</w:t>
            </w:r>
          </w:p>
        </w:tc>
        <w:tc>
          <w:tcPr>
            <w:tcW w:w="1418" w:type="dxa"/>
            <w:tcBorders>
              <w:top w:val="single" w:sz="4" w:space="0" w:color="auto"/>
              <w:left w:val="single" w:sz="4" w:space="0" w:color="auto"/>
              <w:bottom w:val="single" w:sz="4" w:space="0" w:color="auto"/>
              <w:right w:val="single" w:sz="4" w:space="0" w:color="auto"/>
            </w:tcBorders>
          </w:tcPr>
          <w:p w14:paraId="61D61D3A"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E2C1D93" w14:textId="77777777" w:rsidR="003467FA" w:rsidRDefault="003467FA" w:rsidP="003D7D35">
            <w:pPr>
              <w:pStyle w:val="TAL"/>
            </w:pPr>
          </w:p>
        </w:tc>
      </w:tr>
      <w:tr w:rsidR="003467FA" w14:paraId="4C568D95"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5DE80828"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98DCD7C" w14:textId="77777777" w:rsidR="003467FA" w:rsidRDefault="003467FA" w:rsidP="003D7D35">
            <w:pPr>
              <w:pStyle w:val="TAL"/>
            </w:pPr>
            <w:r>
              <w:t xml:space="preserve">MCPTT-Info as described in Table </w:t>
            </w:r>
          </w:p>
          <w:p w14:paraId="4010D78D" w14:textId="77777777" w:rsidR="003467FA" w:rsidRDefault="003467FA" w:rsidP="003D7D35">
            <w:pPr>
              <w:pStyle w:val="TAL"/>
            </w:pPr>
            <w:r>
              <w:t>6.2.1.3.3-1C</w:t>
            </w:r>
          </w:p>
        </w:tc>
        <w:tc>
          <w:tcPr>
            <w:tcW w:w="2126" w:type="dxa"/>
            <w:tcBorders>
              <w:top w:val="single" w:sz="4" w:space="0" w:color="auto"/>
              <w:left w:val="single" w:sz="4" w:space="0" w:color="auto"/>
              <w:bottom w:val="single" w:sz="4" w:space="0" w:color="auto"/>
              <w:right w:val="single" w:sz="4" w:space="0" w:color="auto"/>
            </w:tcBorders>
          </w:tcPr>
          <w:p w14:paraId="612A1D54"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7B408F1"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0C7CED5" w14:textId="77777777" w:rsidR="003467FA" w:rsidRDefault="003467FA" w:rsidP="003D7D35">
            <w:pPr>
              <w:pStyle w:val="TAL"/>
            </w:pPr>
          </w:p>
        </w:tc>
      </w:tr>
    </w:tbl>
    <w:p w14:paraId="2F825C8E" w14:textId="77777777" w:rsidR="003467FA" w:rsidRDefault="003467FA" w:rsidP="003467FA"/>
    <w:p w14:paraId="37257BBE" w14:textId="77777777" w:rsidR="003467FA" w:rsidRDefault="003467FA" w:rsidP="003467FA">
      <w:pPr>
        <w:pStyle w:val="TH"/>
      </w:pPr>
      <w:r>
        <w:t>Table 6.2.1.3.3-1A: Void</w:t>
      </w:r>
    </w:p>
    <w:p w14:paraId="3408FECB" w14:textId="77777777" w:rsidR="003467FA" w:rsidRDefault="003467FA" w:rsidP="003467FA">
      <w:pPr>
        <w:pStyle w:val="TH"/>
      </w:pPr>
      <w:r>
        <w:t xml:space="preserve">Table 6.2.1.3.3-1B: </w:t>
      </w:r>
      <w:r>
        <w:rPr>
          <w:lang w:eastAsia="ko-KR"/>
        </w:rPr>
        <w:t>SDP in SIP INVITE</w:t>
      </w:r>
      <w:r>
        <w:t xml:space="preserve"> (Table 6.2.1.3.3-1)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62E336E0"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58237242" w14:textId="77777777" w:rsidR="003467FA" w:rsidRDefault="003467FA" w:rsidP="003D7D35">
            <w:pPr>
              <w:pStyle w:val="TAL"/>
            </w:pPr>
            <w:r>
              <w:t>Derivation Path: TS 36.579-1 [2], Table 5.5.3.1.1-1, condition PRIVATE-CALL, INITIAL_SDP_OFFER, IMPLICIT_GRANT_REQUESTED</w:t>
            </w:r>
          </w:p>
        </w:tc>
      </w:tr>
    </w:tbl>
    <w:p w14:paraId="41BD149A" w14:textId="77777777" w:rsidR="003467FA" w:rsidRDefault="003467FA" w:rsidP="003467FA"/>
    <w:p w14:paraId="0DCC4100" w14:textId="77777777" w:rsidR="003467FA" w:rsidRDefault="003467FA" w:rsidP="003467FA">
      <w:pPr>
        <w:pStyle w:val="TH"/>
      </w:pPr>
      <w:r>
        <w:t xml:space="preserve">Table 6.2.1.3.3-1C: </w:t>
      </w:r>
      <w:r>
        <w:rPr>
          <w:lang w:eastAsia="ko-KR"/>
        </w:rPr>
        <w:t>MCPTT-Info in SIP INVITE</w:t>
      </w:r>
      <w:r>
        <w:t xml:space="preserve"> (Table 6.2.1.3.3-1)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6FB6007E"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6FE64370" w14:textId="77777777" w:rsidR="003467FA" w:rsidRDefault="003467FA" w:rsidP="003D7D35">
            <w:pPr>
              <w:pStyle w:val="TAL"/>
            </w:pPr>
            <w:r>
              <w:t>Derivation Path: TS 36.579-1 [2], Table 5.5.3.2.1-1, condition INVITE_REFER, PRIVATE-CALL</w:t>
            </w:r>
          </w:p>
        </w:tc>
      </w:tr>
    </w:tbl>
    <w:p w14:paraId="343DD5B0" w14:textId="77777777" w:rsidR="003467FA" w:rsidRDefault="003467FA" w:rsidP="003467FA"/>
    <w:p w14:paraId="433B9AC7" w14:textId="77777777" w:rsidR="003467FA" w:rsidRDefault="003467FA" w:rsidP="003467FA">
      <w:pPr>
        <w:pStyle w:val="TH"/>
      </w:pPr>
      <w:r>
        <w:t>Table 6.2.1.3.3-1D: SIP 200 (OK) from the SS (step 2, Table 6.2.1.3.2-1;</w:t>
      </w:r>
      <w:r>
        <w:br/>
        <w:t>step 4, TS 36.579-1 [2] Table 5.3A.1.3-1)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7E5EFE1E"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60AD95F7" w14:textId="77777777" w:rsidR="003467FA" w:rsidRDefault="003467FA" w:rsidP="003D7D35">
            <w:pPr>
              <w:pStyle w:val="TAL"/>
            </w:pPr>
            <w:r>
              <w:t>Derivation Path: TS 36.579-1 [2], Table 5.5.2.17.1.2-1, condition INVITE-RSP</w:t>
            </w:r>
          </w:p>
        </w:tc>
      </w:tr>
      <w:tr w:rsidR="003467FA" w14:paraId="694E0393"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1D47B97D"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3A3BC29"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1B76633D"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27C9D5AE"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051748BC" w14:textId="77777777" w:rsidR="003467FA" w:rsidRDefault="003467FA" w:rsidP="003D7D35">
            <w:pPr>
              <w:pStyle w:val="TAH"/>
            </w:pPr>
            <w:r>
              <w:t>Condition</w:t>
            </w:r>
          </w:p>
        </w:tc>
      </w:tr>
      <w:tr w:rsidR="003467FA" w14:paraId="4362F236"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0EC0FD7" w14:textId="77777777" w:rsidR="003467FA" w:rsidRPr="00303ED7" w:rsidRDefault="003467FA" w:rsidP="003D7D35">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2B28AB76"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52468730"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6BD148D"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ECA5670" w14:textId="77777777" w:rsidR="003467FA" w:rsidRDefault="003467FA" w:rsidP="003D7D35">
            <w:pPr>
              <w:pStyle w:val="TAL"/>
            </w:pPr>
          </w:p>
        </w:tc>
      </w:tr>
      <w:tr w:rsidR="003467FA" w14:paraId="482CC9E2"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45F2CE32" w14:textId="77777777" w:rsidR="003467FA" w:rsidRDefault="003467FA" w:rsidP="003D7D35">
            <w:pPr>
              <w:pStyle w:val="TAL"/>
            </w:pPr>
            <w:r>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EDD2012" w14:textId="77777777" w:rsidR="003467FA" w:rsidRDefault="003467FA" w:rsidP="003D7D35">
            <w:pPr>
              <w:pStyle w:val="TAL"/>
            </w:pPr>
            <w:r>
              <w:t>As described in Table 6.2.1.3.3-1E</w:t>
            </w:r>
          </w:p>
        </w:tc>
        <w:tc>
          <w:tcPr>
            <w:tcW w:w="2126" w:type="dxa"/>
            <w:tcBorders>
              <w:top w:val="single" w:sz="4" w:space="0" w:color="auto"/>
              <w:left w:val="single" w:sz="4" w:space="0" w:color="auto"/>
              <w:bottom w:val="single" w:sz="4" w:space="0" w:color="auto"/>
              <w:right w:val="single" w:sz="4" w:space="0" w:color="auto"/>
            </w:tcBorders>
          </w:tcPr>
          <w:p w14:paraId="54240617"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50A7900"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DD0A3E7" w14:textId="77777777" w:rsidR="003467FA" w:rsidRDefault="003467FA" w:rsidP="003D7D35">
            <w:pPr>
              <w:pStyle w:val="TAL"/>
            </w:pPr>
          </w:p>
        </w:tc>
      </w:tr>
    </w:tbl>
    <w:p w14:paraId="7949AB67" w14:textId="77777777" w:rsidR="003467FA" w:rsidRDefault="003467FA" w:rsidP="003467FA"/>
    <w:p w14:paraId="1A41997D" w14:textId="77777777" w:rsidR="003467FA" w:rsidRDefault="003467FA" w:rsidP="003467FA">
      <w:pPr>
        <w:pStyle w:val="TH"/>
      </w:pPr>
      <w:r>
        <w:t xml:space="preserve">Table 6.2.1.3.3-1E: </w:t>
      </w:r>
      <w:r>
        <w:rPr>
          <w:lang w:eastAsia="ko-KR"/>
        </w:rPr>
        <w:t xml:space="preserve">SDP in SIP 200 (OK) </w:t>
      </w:r>
      <w:r>
        <w:t>(Table 6.2.1.3.3-1D)</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531BE4DC"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61AA08AE" w14:textId="77777777" w:rsidR="003467FA" w:rsidRDefault="003467FA" w:rsidP="003D7D35">
            <w:pPr>
              <w:pStyle w:val="TAL"/>
            </w:pPr>
            <w:r>
              <w:t>Derivation Path: TS 36.579-1 [2], Table 5.5.3.1.2-1, condition SDP_ANSWER, IMPLICIT_GRANT_REQUESTED</w:t>
            </w:r>
          </w:p>
        </w:tc>
      </w:tr>
    </w:tbl>
    <w:p w14:paraId="7027AA1B" w14:textId="77777777" w:rsidR="003467FA" w:rsidRDefault="003467FA" w:rsidP="003467FA"/>
    <w:p w14:paraId="3CB5B403" w14:textId="77777777" w:rsidR="003467FA" w:rsidRDefault="003467FA" w:rsidP="003467FA">
      <w:pPr>
        <w:pStyle w:val="TH"/>
      </w:pPr>
      <w:r>
        <w:t xml:space="preserve">Table 6.2.1.3.3-2: </w:t>
      </w:r>
      <w:r>
        <w:rPr>
          <w:lang w:eastAsia="ko-KR"/>
        </w:rPr>
        <w:t>SIP INVITE from the UE</w:t>
      </w:r>
      <w:r>
        <w:t xml:space="preserve"> (Step 20, Table 6.2.1.3.2-1;</w:t>
      </w:r>
      <w:r>
        <w:br/>
        <w:t>step 1, TS 36.579-1 [2] Table 5.3A.6.3-1)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0376FC2C" w14:textId="77777777" w:rsidTr="003D7D35">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21C7A7A4" w14:textId="77777777" w:rsidR="003467FA" w:rsidRDefault="003467FA" w:rsidP="003D7D35">
            <w:pPr>
              <w:pStyle w:val="TAL"/>
            </w:pPr>
            <w:r>
              <w:t>Derivation Path: TS 36.579-1 [2], Table 5.5.2.5.1-1, condition re_INVITE, PRIVATE-CALL, EMERGENCY-CALL</w:t>
            </w:r>
          </w:p>
        </w:tc>
      </w:tr>
      <w:tr w:rsidR="003467FA" w14:paraId="78536076"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06B4E34D" w14:textId="77777777" w:rsidR="003467FA" w:rsidRDefault="003467FA" w:rsidP="003D7D35">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480C71B" w14:textId="77777777" w:rsidR="003467FA" w:rsidRDefault="003467FA" w:rsidP="003D7D35">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B63313F" w14:textId="77777777" w:rsidR="003467FA" w:rsidRDefault="003467FA" w:rsidP="003D7D35">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76520F1" w14:textId="77777777" w:rsidR="003467FA" w:rsidRDefault="003467FA" w:rsidP="003D7D35">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DAD9C56" w14:textId="77777777" w:rsidR="003467FA" w:rsidRDefault="003467FA" w:rsidP="003D7D35">
            <w:pPr>
              <w:pStyle w:val="TAH"/>
            </w:pPr>
            <w:r>
              <w:t>Condition</w:t>
            </w:r>
          </w:p>
        </w:tc>
      </w:tr>
      <w:tr w:rsidR="003467FA" w14:paraId="4193C0C6"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31A88B2D" w14:textId="77777777" w:rsidR="003467FA" w:rsidRPr="00303ED7" w:rsidRDefault="003467FA" w:rsidP="003D7D35">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29EFFE03"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76F0898F"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04DA364D"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4261EB7C" w14:textId="77777777" w:rsidR="003467FA" w:rsidRDefault="003467FA" w:rsidP="003D7D35">
            <w:pPr>
              <w:pStyle w:val="TAL"/>
            </w:pPr>
          </w:p>
        </w:tc>
      </w:tr>
      <w:tr w:rsidR="003467FA" w14:paraId="624A3862"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5C5745C4" w14:textId="77777777" w:rsidR="003467FA" w:rsidRDefault="003467FA" w:rsidP="003D7D35">
            <w:pPr>
              <w:pStyle w:val="TAL"/>
              <w:rPr>
                <w:b/>
                <w:bCs/>
              </w:rPr>
            </w:pPr>
            <w:r>
              <w:rPr>
                <w:b/>
                <w:bCs/>
              </w:rPr>
              <w:t xml:space="preserve">  </w:t>
            </w:r>
            <w:r>
              <w:t>MIME body part</w:t>
            </w:r>
          </w:p>
        </w:tc>
        <w:tc>
          <w:tcPr>
            <w:tcW w:w="2127" w:type="dxa"/>
            <w:tcBorders>
              <w:top w:val="single" w:sz="4" w:space="0" w:color="auto"/>
              <w:left w:val="single" w:sz="4" w:space="0" w:color="auto"/>
              <w:bottom w:val="single" w:sz="4" w:space="0" w:color="auto"/>
              <w:right w:val="single" w:sz="4" w:space="0" w:color="auto"/>
            </w:tcBorders>
          </w:tcPr>
          <w:p w14:paraId="1B1C683E"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BD7C58D" w14:textId="77777777" w:rsidR="003467FA" w:rsidRPr="00303ED7" w:rsidRDefault="003467FA" w:rsidP="003D7D35">
            <w:pPr>
              <w:pStyle w:val="TAL"/>
              <w:rPr>
                <w:b/>
              </w:rPr>
            </w:pPr>
            <w:r w:rsidRPr="002C79AA">
              <w:rPr>
                <w:b/>
              </w:rPr>
              <w:t>SDP message</w:t>
            </w:r>
          </w:p>
        </w:tc>
        <w:tc>
          <w:tcPr>
            <w:tcW w:w="1419" w:type="dxa"/>
            <w:tcBorders>
              <w:top w:val="single" w:sz="4" w:space="0" w:color="auto"/>
              <w:left w:val="single" w:sz="4" w:space="0" w:color="auto"/>
              <w:bottom w:val="single" w:sz="4" w:space="0" w:color="auto"/>
              <w:right w:val="single" w:sz="4" w:space="0" w:color="auto"/>
            </w:tcBorders>
          </w:tcPr>
          <w:p w14:paraId="0FC28073"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33C68788" w14:textId="77777777" w:rsidR="003467FA" w:rsidRDefault="003467FA" w:rsidP="003D7D35">
            <w:pPr>
              <w:pStyle w:val="TAL"/>
            </w:pPr>
          </w:p>
        </w:tc>
      </w:tr>
      <w:tr w:rsidR="003467FA" w14:paraId="5EE337D2"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5461E87C" w14:textId="77777777" w:rsidR="003467FA" w:rsidRDefault="003467FA" w:rsidP="003D7D35">
            <w:pPr>
              <w:pStyle w:val="TAL"/>
              <w:rPr>
                <w:b/>
                <w:bCs/>
              </w:rPr>
            </w:pPr>
            <w:r>
              <w:rPr>
                <w:b/>
                <w:bCs/>
              </w:rPr>
              <w:t xml:space="preserve">    </w:t>
            </w:r>
            <w:r>
              <w:t>MIME-part-body</w:t>
            </w:r>
          </w:p>
        </w:tc>
        <w:tc>
          <w:tcPr>
            <w:tcW w:w="2127" w:type="dxa"/>
            <w:tcBorders>
              <w:top w:val="single" w:sz="4" w:space="0" w:color="auto"/>
              <w:left w:val="single" w:sz="4" w:space="0" w:color="auto"/>
              <w:bottom w:val="single" w:sz="4" w:space="0" w:color="auto"/>
              <w:right w:val="single" w:sz="4" w:space="0" w:color="auto"/>
            </w:tcBorders>
            <w:hideMark/>
          </w:tcPr>
          <w:p w14:paraId="4B20B191" w14:textId="77777777" w:rsidR="003467FA" w:rsidRDefault="003467FA" w:rsidP="003D7D35">
            <w:pPr>
              <w:pStyle w:val="TAL"/>
            </w:pPr>
            <w:r>
              <w:t>SDP Message as described in Table 6.2.1.3.3-2A</w:t>
            </w:r>
          </w:p>
        </w:tc>
        <w:tc>
          <w:tcPr>
            <w:tcW w:w="2127" w:type="dxa"/>
            <w:tcBorders>
              <w:top w:val="single" w:sz="4" w:space="0" w:color="auto"/>
              <w:left w:val="single" w:sz="4" w:space="0" w:color="auto"/>
              <w:bottom w:val="single" w:sz="4" w:space="0" w:color="auto"/>
              <w:right w:val="single" w:sz="4" w:space="0" w:color="auto"/>
            </w:tcBorders>
          </w:tcPr>
          <w:p w14:paraId="4048DD52"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465F5DDE"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53A0E7A3" w14:textId="77777777" w:rsidR="003467FA" w:rsidRDefault="003467FA" w:rsidP="003D7D35">
            <w:pPr>
              <w:pStyle w:val="TAL"/>
            </w:pPr>
          </w:p>
        </w:tc>
      </w:tr>
      <w:tr w:rsidR="003467FA" w14:paraId="37321782"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4DE16ACD" w14:textId="77777777" w:rsidR="003467FA" w:rsidRDefault="003467FA" w:rsidP="003D7D35">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BCB0972"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736457D" w14:textId="77777777" w:rsidR="003467FA" w:rsidRPr="00303ED7" w:rsidRDefault="003467FA" w:rsidP="003D7D35">
            <w:pPr>
              <w:pStyle w:val="TAL"/>
              <w:rPr>
                <w:b/>
              </w:rPr>
            </w:pPr>
            <w:r w:rsidRPr="002C79AA">
              <w:rPr>
                <w:b/>
              </w:rPr>
              <w:t>MCPTT-Info</w:t>
            </w:r>
          </w:p>
        </w:tc>
        <w:tc>
          <w:tcPr>
            <w:tcW w:w="1419" w:type="dxa"/>
            <w:tcBorders>
              <w:top w:val="single" w:sz="4" w:space="0" w:color="auto"/>
              <w:left w:val="single" w:sz="4" w:space="0" w:color="auto"/>
              <w:bottom w:val="single" w:sz="4" w:space="0" w:color="auto"/>
              <w:right w:val="single" w:sz="4" w:space="0" w:color="auto"/>
            </w:tcBorders>
          </w:tcPr>
          <w:p w14:paraId="1814958B"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68B9B3C2" w14:textId="77777777" w:rsidR="003467FA" w:rsidRDefault="003467FA" w:rsidP="003D7D35">
            <w:pPr>
              <w:pStyle w:val="TAL"/>
            </w:pPr>
          </w:p>
        </w:tc>
      </w:tr>
      <w:tr w:rsidR="003467FA" w14:paraId="52A1315F"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17BC9DA3" w14:textId="77777777" w:rsidR="003467FA" w:rsidRDefault="003467FA" w:rsidP="003D7D35">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9F82DAA" w14:textId="77777777" w:rsidR="003467FA" w:rsidRDefault="003467FA" w:rsidP="003D7D35">
            <w:pPr>
              <w:pStyle w:val="TAL"/>
            </w:pPr>
            <w:r>
              <w:t>MCPTT-Info as described in Table 6.2.1.3.3-3</w:t>
            </w:r>
          </w:p>
        </w:tc>
        <w:tc>
          <w:tcPr>
            <w:tcW w:w="2127" w:type="dxa"/>
            <w:tcBorders>
              <w:top w:val="single" w:sz="4" w:space="0" w:color="auto"/>
              <w:left w:val="single" w:sz="4" w:space="0" w:color="auto"/>
              <w:bottom w:val="single" w:sz="4" w:space="0" w:color="auto"/>
              <w:right w:val="single" w:sz="4" w:space="0" w:color="auto"/>
            </w:tcBorders>
          </w:tcPr>
          <w:p w14:paraId="00FC961F"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7517E20C"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3047EECE" w14:textId="77777777" w:rsidR="003467FA" w:rsidRDefault="003467FA" w:rsidP="003D7D35">
            <w:pPr>
              <w:pStyle w:val="TAL"/>
            </w:pPr>
          </w:p>
        </w:tc>
      </w:tr>
    </w:tbl>
    <w:p w14:paraId="0CEFEFDE" w14:textId="77777777" w:rsidR="003467FA" w:rsidRDefault="003467FA" w:rsidP="003467FA"/>
    <w:p w14:paraId="6BD1CFC4" w14:textId="77777777" w:rsidR="003467FA" w:rsidRDefault="003467FA" w:rsidP="003467FA">
      <w:pPr>
        <w:pStyle w:val="TH"/>
      </w:pPr>
      <w:r>
        <w:t xml:space="preserve">Table 6.2.1.3.3-2A: </w:t>
      </w:r>
      <w:r>
        <w:rPr>
          <w:lang w:eastAsia="ko-KR"/>
        </w:rPr>
        <w:t>SDP in SIP INVITE</w:t>
      </w:r>
      <w:r>
        <w:t xml:space="preserve"> (Table 6.2.1.3.3-2)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42714E38"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6B1C9447" w14:textId="77777777" w:rsidR="003467FA" w:rsidRDefault="003467FA" w:rsidP="003D7D35">
            <w:pPr>
              <w:pStyle w:val="TAL"/>
            </w:pPr>
            <w:r>
              <w:t>Derivation Path: TS 36.579-1 [2], Table 5.5.3.1.1-1, condition PRIVATE-CALL, SDP_OFFER, IMPLICIT_GRANT_REQUESTED</w:t>
            </w:r>
          </w:p>
        </w:tc>
      </w:tr>
    </w:tbl>
    <w:p w14:paraId="0FD29FE0" w14:textId="77777777" w:rsidR="003467FA" w:rsidRDefault="003467FA" w:rsidP="003467FA"/>
    <w:p w14:paraId="1E4C0C93" w14:textId="77777777" w:rsidR="003467FA" w:rsidRDefault="003467FA" w:rsidP="003467FA">
      <w:pPr>
        <w:pStyle w:val="TH"/>
      </w:pPr>
      <w:r>
        <w:lastRenderedPageBreak/>
        <w:t xml:space="preserve">Table 6.2.1.3.3-3: </w:t>
      </w:r>
      <w:r>
        <w:rPr>
          <w:lang w:eastAsia="ko-KR"/>
        </w:rPr>
        <w:t>MCPTT-Info in SIP INVITE</w:t>
      </w:r>
      <w:r>
        <w:t xml:space="preserve"> (Table 6.2.1.3.3-2)</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024CB827"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668B1FB8" w14:textId="77777777" w:rsidR="003467FA" w:rsidRDefault="003467FA" w:rsidP="003D7D35">
            <w:pPr>
              <w:pStyle w:val="TAL"/>
            </w:pPr>
            <w:r>
              <w:t>Derivation Path: TS 36.579-1 [2], Table 5.5.3.2.1-1, condition INVITE_REFER, PRIVATE-CALL, EMERGENCY-CALL</w:t>
            </w:r>
          </w:p>
        </w:tc>
      </w:tr>
    </w:tbl>
    <w:p w14:paraId="54416FA2" w14:textId="77777777" w:rsidR="003467FA" w:rsidRDefault="003467FA" w:rsidP="003467FA"/>
    <w:p w14:paraId="6D646DEC" w14:textId="77777777" w:rsidR="003467FA" w:rsidRDefault="003467FA" w:rsidP="003467FA">
      <w:pPr>
        <w:pStyle w:val="TH"/>
      </w:pPr>
      <w:r>
        <w:t>Table 6.2.1.3.3-3A: SIP 200 (OK) from the SS (step 20, Table 6.2.1.3.2-1;</w:t>
      </w:r>
      <w:r>
        <w:br/>
        <w:t>step 3, TS 36.579-1 [2] Table 5.3A.6.3-1)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0170AE91"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40D9DFEF" w14:textId="77777777" w:rsidR="003467FA" w:rsidRDefault="003467FA" w:rsidP="003D7D35">
            <w:pPr>
              <w:pStyle w:val="TAL"/>
            </w:pPr>
            <w:r>
              <w:t>Derivation Path: TS 36.579-1 [2], Table 5.5.2.17.1.2-1, condition INVITE-RSP</w:t>
            </w:r>
          </w:p>
        </w:tc>
      </w:tr>
      <w:tr w:rsidR="003467FA" w14:paraId="4BD50ECC"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5AE5A2E0"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6A6600A"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27BF3DD2"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6EB36120"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72A1FF89" w14:textId="77777777" w:rsidR="003467FA" w:rsidRDefault="003467FA" w:rsidP="003D7D35">
            <w:pPr>
              <w:pStyle w:val="TAH"/>
            </w:pPr>
            <w:r>
              <w:t>Condition</w:t>
            </w:r>
          </w:p>
        </w:tc>
      </w:tr>
      <w:tr w:rsidR="003467FA" w14:paraId="07D79365"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47A594D5" w14:textId="77777777" w:rsidR="003467FA" w:rsidRPr="00303ED7" w:rsidRDefault="003467FA" w:rsidP="003D7D35">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364B785C"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0855381E"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8569071"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BF02C12" w14:textId="77777777" w:rsidR="003467FA" w:rsidRDefault="003467FA" w:rsidP="003D7D35">
            <w:pPr>
              <w:pStyle w:val="TAL"/>
            </w:pPr>
          </w:p>
        </w:tc>
      </w:tr>
      <w:tr w:rsidR="003467FA" w14:paraId="61FD806C"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43E4FE5" w14:textId="77777777" w:rsidR="003467FA" w:rsidRDefault="003467FA" w:rsidP="003D7D35">
            <w:pPr>
              <w:pStyle w:val="TAL"/>
            </w:pPr>
            <w:r>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58C0BF7" w14:textId="77777777" w:rsidR="003467FA" w:rsidRDefault="003467FA" w:rsidP="003D7D35">
            <w:pPr>
              <w:pStyle w:val="TAL"/>
            </w:pPr>
            <w:r>
              <w:t>As described in Table 6.2.1.3.3-3B</w:t>
            </w:r>
          </w:p>
        </w:tc>
        <w:tc>
          <w:tcPr>
            <w:tcW w:w="2126" w:type="dxa"/>
            <w:tcBorders>
              <w:top w:val="single" w:sz="4" w:space="0" w:color="auto"/>
              <w:left w:val="single" w:sz="4" w:space="0" w:color="auto"/>
              <w:bottom w:val="single" w:sz="4" w:space="0" w:color="auto"/>
              <w:right w:val="single" w:sz="4" w:space="0" w:color="auto"/>
            </w:tcBorders>
          </w:tcPr>
          <w:p w14:paraId="38B3BB4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2255821"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DB2DE0D" w14:textId="77777777" w:rsidR="003467FA" w:rsidRDefault="003467FA" w:rsidP="003D7D35">
            <w:pPr>
              <w:pStyle w:val="TAL"/>
            </w:pPr>
          </w:p>
        </w:tc>
      </w:tr>
    </w:tbl>
    <w:p w14:paraId="5534980F" w14:textId="77777777" w:rsidR="003467FA" w:rsidRDefault="003467FA" w:rsidP="003467FA"/>
    <w:p w14:paraId="5DBA55B5" w14:textId="77777777" w:rsidR="003467FA" w:rsidRDefault="003467FA" w:rsidP="003467FA">
      <w:pPr>
        <w:pStyle w:val="TH"/>
      </w:pPr>
      <w:r>
        <w:t xml:space="preserve">Table 6.2.1.3.3-3B: </w:t>
      </w:r>
      <w:r>
        <w:rPr>
          <w:lang w:eastAsia="ko-KR"/>
        </w:rPr>
        <w:t xml:space="preserve">SDP in SIP 200 (OK) </w:t>
      </w:r>
      <w:r>
        <w:t>(Table 6.2.1.3.3-3A)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7D926985"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5076EDEC" w14:textId="77777777" w:rsidR="003467FA" w:rsidRDefault="003467FA" w:rsidP="003D7D35">
            <w:pPr>
              <w:pStyle w:val="TAL"/>
            </w:pPr>
            <w:r>
              <w:t>Derivation Path: TS 36.579-1 [2], Table 5.5.3.1.2-1, condition SDP_ANSWER, IMPLICIT_GRANT_REQUESTED</w:t>
            </w:r>
          </w:p>
        </w:tc>
      </w:tr>
    </w:tbl>
    <w:p w14:paraId="74E71E01" w14:textId="77777777" w:rsidR="003467FA" w:rsidRDefault="003467FA" w:rsidP="003467FA"/>
    <w:p w14:paraId="617714F5" w14:textId="77777777" w:rsidR="003467FA" w:rsidRDefault="003467FA" w:rsidP="003467FA">
      <w:pPr>
        <w:pStyle w:val="TH"/>
      </w:pPr>
      <w:r>
        <w:t xml:space="preserve">Table 6.2.1.3.3-4: </w:t>
      </w:r>
      <w:r>
        <w:rPr>
          <w:lang w:eastAsia="ko-KR"/>
        </w:rPr>
        <w:t>SIP INVITE from the UE</w:t>
      </w:r>
      <w:r>
        <w:t xml:space="preserve"> (Step 34, Table 6.2.1.3.2-1;</w:t>
      </w:r>
      <w:r>
        <w:br/>
        <w:t>step 1, TS 36.579-1 [2] Table 5.3A.6.3-1)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3494AB59" w14:textId="77777777" w:rsidTr="003D7D35">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06BD9F0" w14:textId="77777777" w:rsidR="003467FA" w:rsidRDefault="003467FA" w:rsidP="003D7D35">
            <w:pPr>
              <w:pStyle w:val="TAL"/>
            </w:pPr>
            <w:r>
              <w:t>Derivation Path: TS 36.579-1 [2], Table 5.5.2.5.1-1, condition re_INVITE, PRIVATE-CALL</w:t>
            </w:r>
          </w:p>
        </w:tc>
      </w:tr>
      <w:tr w:rsidR="003467FA" w14:paraId="7BE7A3C8"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467E4308" w14:textId="77777777" w:rsidR="003467FA" w:rsidRDefault="003467FA" w:rsidP="003D7D35">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4DE719B" w14:textId="77777777" w:rsidR="003467FA" w:rsidRDefault="003467FA" w:rsidP="003D7D35">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4B93023" w14:textId="77777777" w:rsidR="003467FA" w:rsidRDefault="003467FA" w:rsidP="003D7D35">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F7866B0" w14:textId="77777777" w:rsidR="003467FA" w:rsidRDefault="003467FA" w:rsidP="003D7D35">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9083BB6" w14:textId="77777777" w:rsidR="003467FA" w:rsidRDefault="003467FA" w:rsidP="003D7D35">
            <w:pPr>
              <w:pStyle w:val="TAH"/>
            </w:pPr>
            <w:r>
              <w:t>Condition</w:t>
            </w:r>
          </w:p>
        </w:tc>
      </w:tr>
      <w:tr w:rsidR="003467FA" w14:paraId="7B7E0274"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00833ABA" w14:textId="77777777" w:rsidR="003467FA" w:rsidRPr="00303ED7" w:rsidRDefault="003467FA" w:rsidP="003D7D35">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4570A9D7"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0E3086C2"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76AE83C2"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2001AE07" w14:textId="77777777" w:rsidR="003467FA" w:rsidRDefault="003467FA" w:rsidP="003D7D35">
            <w:pPr>
              <w:pStyle w:val="TAL"/>
            </w:pPr>
          </w:p>
        </w:tc>
      </w:tr>
      <w:tr w:rsidR="003467FA" w14:paraId="0B9E8C29"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2C311A06" w14:textId="77777777" w:rsidR="003467FA" w:rsidRDefault="003467FA" w:rsidP="003D7D35">
            <w:pPr>
              <w:pStyle w:val="TAL"/>
              <w:rPr>
                <w:b/>
                <w:bCs/>
              </w:rPr>
            </w:pPr>
            <w:r>
              <w:rPr>
                <w:b/>
                <w:bCs/>
              </w:rPr>
              <w:t xml:space="preserve">  </w:t>
            </w:r>
            <w:r>
              <w:t>MIME body part</w:t>
            </w:r>
          </w:p>
        </w:tc>
        <w:tc>
          <w:tcPr>
            <w:tcW w:w="2127" w:type="dxa"/>
            <w:tcBorders>
              <w:top w:val="single" w:sz="4" w:space="0" w:color="auto"/>
              <w:left w:val="single" w:sz="4" w:space="0" w:color="auto"/>
              <w:bottom w:val="single" w:sz="4" w:space="0" w:color="auto"/>
              <w:right w:val="single" w:sz="4" w:space="0" w:color="auto"/>
            </w:tcBorders>
          </w:tcPr>
          <w:p w14:paraId="72C011A6"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D71F35B" w14:textId="77777777" w:rsidR="003467FA" w:rsidRPr="00303ED7" w:rsidRDefault="003467FA" w:rsidP="003D7D35">
            <w:pPr>
              <w:pStyle w:val="TAL"/>
              <w:rPr>
                <w:b/>
              </w:rPr>
            </w:pPr>
            <w:r w:rsidRPr="002C79AA">
              <w:rPr>
                <w:b/>
              </w:rPr>
              <w:t>SDP message</w:t>
            </w:r>
          </w:p>
        </w:tc>
        <w:tc>
          <w:tcPr>
            <w:tcW w:w="1419" w:type="dxa"/>
            <w:tcBorders>
              <w:top w:val="single" w:sz="4" w:space="0" w:color="auto"/>
              <w:left w:val="single" w:sz="4" w:space="0" w:color="auto"/>
              <w:bottom w:val="single" w:sz="4" w:space="0" w:color="auto"/>
              <w:right w:val="single" w:sz="4" w:space="0" w:color="auto"/>
            </w:tcBorders>
          </w:tcPr>
          <w:p w14:paraId="2791D32F"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205F85D9" w14:textId="77777777" w:rsidR="003467FA" w:rsidRDefault="003467FA" w:rsidP="003D7D35">
            <w:pPr>
              <w:pStyle w:val="TAL"/>
            </w:pPr>
          </w:p>
        </w:tc>
      </w:tr>
      <w:tr w:rsidR="003467FA" w14:paraId="2CFE26D5"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5C73A875" w14:textId="77777777" w:rsidR="003467FA" w:rsidRDefault="003467FA" w:rsidP="003D7D35">
            <w:pPr>
              <w:pStyle w:val="TAL"/>
              <w:rPr>
                <w:b/>
                <w:bCs/>
              </w:rPr>
            </w:pPr>
            <w:r>
              <w:rPr>
                <w:b/>
                <w:bCs/>
              </w:rPr>
              <w:t xml:space="preserve">    </w:t>
            </w:r>
            <w:r>
              <w:t>MIME-part-body</w:t>
            </w:r>
          </w:p>
        </w:tc>
        <w:tc>
          <w:tcPr>
            <w:tcW w:w="2127" w:type="dxa"/>
            <w:tcBorders>
              <w:top w:val="single" w:sz="4" w:space="0" w:color="auto"/>
              <w:left w:val="single" w:sz="4" w:space="0" w:color="auto"/>
              <w:bottom w:val="single" w:sz="4" w:space="0" w:color="auto"/>
              <w:right w:val="single" w:sz="4" w:space="0" w:color="auto"/>
            </w:tcBorders>
            <w:hideMark/>
          </w:tcPr>
          <w:p w14:paraId="5C1266BF" w14:textId="77777777" w:rsidR="003467FA" w:rsidRDefault="003467FA" w:rsidP="003D7D35">
            <w:pPr>
              <w:pStyle w:val="TAL"/>
            </w:pPr>
            <w:r>
              <w:t>SDP Message as described in Table 6.2.1.3.3-2A</w:t>
            </w:r>
          </w:p>
        </w:tc>
        <w:tc>
          <w:tcPr>
            <w:tcW w:w="2127" w:type="dxa"/>
            <w:tcBorders>
              <w:top w:val="single" w:sz="4" w:space="0" w:color="auto"/>
              <w:left w:val="single" w:sz="4" w:space="0" w:color="auto"/>
              <w:bottom w:val="single" w:sz="4" w:space="0" w:color="auto"/>
              <w:right w:val="single" w:sz="4" w:space="0" w:color="auto"/>
            </w:tcBorders>
          </w:tcPr>
          <w:p w14:paraId="48FC89D9"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1B412938"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2DD70596" w14:textId="77777777" w:rsidR="003467FA" w:rsidRDefault="003467FA" w:rsidP="003D7D35">
            <w:pPr>
              <w:pStyle w:val="TAL"/>
            </w:pPr>
          </w:p>
        </w:tc>
      </w:tr>
      <w:tr w:rsidR="003467FA" w14:paraId="4DC1C0C9"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2D247CF7" w14:textId="77777777" w:rsidR="003467FA" w:rsidRDefault="003467FA" w:rsidP="003D7D35">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BDAE36C"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753A251" w14:textId="77777777" w:rsidR="003467FA" w:rsidRPr="00303ED7" w:rsidRDefault="003467FA" w:rsidP="003D7D35">
            <w:pPr>
              <w:pStyle w:val="TAL"/>
              <w:rPr>
                <w:b/>
              </w:rPr>
            </w:pPr>
            <w:r w:rsidRPr="002C79AA">
              <w:rPr>
                <w:b/>
              </w:rPr>
              <w:t>MCPTT-Info</w:t>
            </w:r>
          </w:p>
        </w:tc>
        <w:tc>
          <w:tcPr>
            <w:tcW w:w="1419" w:type="dxa"/>
            <w:tcBorders>
              <w:top w:val="single" w:sz="4" w:space="0" w:color="auto"/>
              <w:left w:val="single" w:sz="4" w:space="0" w:color="auto"/>
              <w:bottom w:val="single" w:sz="4" w:space="0" w:color="auto"/>
              <w:right w:val="single" w:sz="4" w:space="0" w:color="auto"/>
            </w:tcBorders>
          </w:tcPr>
          <w:p w14:paraId="6E86CF78"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44D22AD3" w14:textId="77777777" w:rsidR="003467FA" w:rsidRDefault="003467FA" w:rsidP="003D7D35">
            <w:pPr>
              <w:pStyle w:val="TAL"/>
            </w:pPr>
          </w:p>
        </w:tc>
      </w:tr>
      <w:tr w:rsidR="003467FA" w14:paraId="5989AB86"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1D0DBA96" w14:textId="77777777" w:rsidR="003467FA" w:rsidRDefault="003467FA" w:rsidP="003D7D35">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2BBBE9F" w14:textId="77777777" w:rsidR="003467FA" w:rsidRDefault="003467FA" w:rsidP="003D7D35">
            <w:pPr>
              <w:pStyle w:val="TAL"/>
            </w:pPr>
            <w:r>
              <w:t>MCPTT-Info as described in Table 6.2.1.3.3-5</w:t>
            </w:r>
          </w:p>
        </w:tc>
        <w:tc>
          <w:tcPr>
            <w:tcW w:w="2127" w:type="dxa"/>
            <w:tcBorders>
              <w:top w:val="single" w:sz="4" w:space="0" w:color="auto"/>
              <w:left w:val="single" w:sz="4" w:space="0" w:color="auto"/>
              <w:bottom w:val="single" w:sz="4" w:space="0" w:color="auto"/>
              <w:right w:val="single" w:sz="4" w:space="0" w:color="auto"/>
            </w:tcBorders>
          </w:tcPr>
          <w:p w14:paraId="678CA117"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190CEC90"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1FDC17CC" w14:textId="77777777" w:rsidR="003467FA" w:rsidRDefault="003467FA" w:rsidP="003D7D35">
            <w:pPr>
              <w:pStyle w:val="TAL"/>
            </w:pPr>
          </w:p>
        </w:tc>
      </w:tr>
    </w:tbl>
    <w:p w14:paraId="11861949" w14:textId="77777777" w:rsidR="003467FA" w:rsidRDefault="003467FA" w:rsidP="003467FA"/>
    <w:p w14:paraId="6084C4AF" w14:textId="77777777" w:rsidR="003467FA" w:rsidRDefault="003467FA" w:rsidP="003467FA">
      <w:pPr>
        <w:pStyle w:val="TH"/>
      </w:pPr>
      <w:r>
        <w:t xml:space="preserve">Table 6.2.1.3.3-4A: </w:t>
      </w:r>
      <w:r>
        <w:rPr>
          <w:lang w:eastAsia="ko-KR"/>
        </w:rPr>
        <w:t>SDP in SIP INVITE</w:t>
      </w:r>
      <w:r>
        <w:t xml:space="preserve"> (Table 6.2.1.3.3-4)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4EC79708"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607A4C22" w14:textId="77777777" w:rsidR="003467FA" w:rsidRDefault="003467FA" w:rsidP="003D7D35">
            <w:pPr>
              <w:pStyle w:val="TAL"/>
            </w:pPr>
            <w:r>
              <w:t>Derivation Path: TS 36.579-1 [2], Table 5.5.3.1.1-1, condition PRIVATE-CALL, SDP_OFFER</w:t>
            </w:r>
          </w:p>
        </w:tc>
      </w:tr>
    </w:tbl>
    <w:p w14:paraId="59F9F036" w14:textId="77777777" w:rsidR="003467FA" w:rsidRDefault="003467FA" w:rsidP="003467FA"/>
    <w:p w14:paraId="64812D71" w14:textId="77777777" w:rsidR="003467FA" w:rsidRDefault="003467FA" w:rsidP="003467FA">
      <w:pPr>
        <w:pStyle w:val="TH"/>
      </w:pPr>
      <w:r>
        <w:t xml:space="preserve">Table 6.2.1.3.3-5: </w:t>
      </w:r>
      <w:r>
        <w:rPr>
          <w:lang w:eastAsia="ko-KR"/>
        </w:rPr>
        <w:t>MCPTT-Info in SIP INVITE</w:t>
      </w:r>
      <w:r>
        <w:t xml:space="preserve"> (Table 6.2.1.3.3-4)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4038613E" w14:textId="77777777" w:rsidTr="003D7D35">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4AB9427C" w14:textId="77777777" w:rsidR="003467FA" w:rsidRDefault="003467FA" w:rsidP="003D7D35">
            <w:pPr>
              <w:pStyle w:val="TAL"/>
            </w:pPr>
            <w:r>
              <w:t>Derivation Path: TS 36.579-1 [2], Table 5.5.3.2.1-1, condition INVITE_REFER, PRIVATE-CALL</w:t>
            </w:r>
          </w:p>
        </w:tc>
      </w:tr>
      <w:tr w:rsidR="003467FA" w14:paraId="1E3B069B"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4DF76B54" w14:textId="77777777" w:rsidR="003467FA" w:rsidRDefault="003467FA" w:rsidP="003D7D35">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7DD4D42" w14:textId="77777777" w:rsidR="003467FA" w:rsidRDefault="003467FA" w:rsidP="003D7D35">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FE9AB59" w14:textId="77777777" w:rsidR="003467FA" w:rsidRDefault="003467FA" w:rsidP="003D7D35">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25F7562" w14:textId="77777777" w:rsidR="003467FA" w:rsidRDefault="003467FA" w:rsidP="003D7D35">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3271AC6" w14:textId="77777777" w:rsidR="003467FA" w:rsidRDefault="003467FA" w:rsidP="003D7D35">
            <w:pPr>
              <w:pStyle w:val="TAH"/>
            </w:pPr>
            <w:r>
              <w:t>Condition</w:t>
            </w:r>
          </w:p>
        </w:tc>
      </w:tr>
      <w:tr w:rsidR="003467FA" w14:paraId="704DC902"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597938A1" w14:textId="77777777" w:rsidR="003467FA" w:rsidRDefault="003467FA" w:rsidP="003D7D35">
            <w:pPr>
              <w:pStyle w:val="TAL"/>
            </w:pPr>
            <w:r>
              <w:t>mcpttinfo</w:t>
            </w:r>
          </w:p>
        </w:tc>
        <w:tc>
          <w:tcPr>
            <w:tcW w:w="2127" w:type="dxa"/>
            <w:tcBorders>
              <w:top w:val="single" w:sz="4" w:space="0" w:color="auto"/>
              <w:left w:val="single" w:sz="4" w:space="0" w:color="auto"/>
              <w:bottom w:val="single" w:sz="4" w:space="0" w:color="auto"/>
              <w:right w:val="single" w:sz="4" w:space="0" w:color="auto"/>
            </w:tcBorders>
          </w:tcPr>
          <w:p w14:paraId="1A7E6DE7"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7F4B0298"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7BAF6C96"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13E5C1F0" w14:textId="77777777" w:rsidR="003467FA" w:rsidRDefault="003467FA" w:rsidP="003D7D35">
            <w:pPr>
              <w:pStyle w:val="TAL"/>
            </w:pPr>
          </w:p>
        </w:tc>
      </w:tr>
      <w:tr w:rsidR="003467FA" w14:paraId="21FFE4B9"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73255419" w14:textId="77777777" w:rsidR="003467FA" w:rsidRDefault="003467FA" w:rsidP="003D7D35">
            <w:pPr>
              <w:pStyle w:val="TAL"/>
            </w:pPr>
            <w:r>
              <w:t xml:space="preserve">  mcptt-Params</w:t>
            </w:r>
          </w:p>
        </w:tc>
        <w:tc>
          <w:tcPr>
            <w:tcW w:w="2127" w:type="dxa"/>
            <w:tcBorders>
              <w:top w:val="single" w:sz="4" w:space="0" w:color="auto"/>
              <w:left w:val="single" w:sz="4" w:space="0" w:color="auto"/>
              <w:bottom w:val="single" w:sz="4" w:space="0" w:color="auto"/>
              <w:right w:val="single" w:sz="4" w:space="0" w:color="auto"/>
            </w:tcBorders>
          </w:tcPr>
          <w:p w14:paraId="7A184561"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102A95A6"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4CBBBB13"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5904A377" w14:textId="77777777" w:rsidR="003467FA" w:rsidRDefault="003467FA" w:rsidP="003D7D35">
            <w:pPr>
              <w:pStyle w:val="TAL"/>
            </w:pPr>
          </w:p>
        </w:tc>
      </w:tr>
      <w:tr w:rsidR="003467FA" w14:paraId="23EFED6E"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70F65489" w14:textId="77777777" w:rsidR="003467FA" w:rsidRDefault="003467FA" w:rsidP="003D7D35">
            <w:pPr>
              <w:pStyle w:val="TAL"/>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351608FA" w14:textId="77777777" w:rsidR="003467FA" w:rsidRDefault="003467FA" w:rsidP="003D7D35">
            <w:pPr>
              <w:pStyle w:val="TAL"/>
            </w:pPr>
            <w:r>
              <w:t>Encrypted &lt;emergency-ind&gt; with mcpttBoolean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29632661" w14:textId="77777777" w:rsidR="003467FA" w:rsidRDefault="003467FA" w:rsidP="003D7D35">
            <w:pPr>
              <w:pStyle w:val="TAL"/>
            </w:pPr>
            <w:r>
              <w:t>Encryption according to NOTE 2 in TS 36.579-1 [2] Table 5.5.3.2.1-1</w:t>
            </w:r>
          </w:p>
        </w:tc>
        <w:tc>
          <w:tcPr>
            <w:tcW w:w="1419" w:type="dxa"/>
            <w:tcBorders>
              <w:top w:val="single" w:sz="4" w:space="0" w:color="auto"/>
              <w:left w:val="single" w:sz="4" w:space="0" w:color="auto"/>
              <w:bottom w:val="single" w:sz="4" w:space="0" w:color="auto"/>
              <w:right w:val="single" w:sz="4" w:space="0" w:color="auto"/>
            </w:tcBorders>
          </w:tcPr>
          <w:p w14:paraId="5BC41C9F"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0D8AE13F" w14:textId="77777777" w:rsidR="003467FA" w:rsidRDefault="003467FA" w:rsidP="003D7D35">
            <w:pPr>
              <w:pStyle w:val="TAL"/>
            </w:pPr>
          </w:p>
        </w:tc>
      </w:tr>
    </w:tbl>
    <w:p w14:paraId="467449A3" w14:textId="77777777" w:rsidR="003467FA" w:rsidRDefault="003467FA" w:rsidP="003467FA"/>
    <w:p w14:paraId="7639C04A" w14:textId="77777777" w:rsidR="003467FA" w:rsidRDefault="003467FA" w:rsidP="003467FA">
      <w:pPr>
        <w:pStyle w:val="TH"/>
      </w:pPr>
      <w:r>
        <w:t>Table 6.2.1.3.3-5A: SIP 200 (OK) from the SS (step 34, Table 6.2.1.3.2-1;</w:t>
      </w:r>
      <w:r>
        <w:br/>
        <w:t>step 3, TS 36.579-1 [2] Table 5.3A.6.3-1)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381F291C"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2092BB10" w14:textId="77777777" w:rsidR="003467FA" w:rsidRDefault="003467FA" w:rsidP="003D7D35">
            <w:pPr>
              <w:pStyle w:val="TAL"/>
            </w:pPr>
            <w:r>
              <w:t>Derivation Path: TS 36.579-1 [2], Table 5.5.2.17.1.2-1, condition INVITE-RSP</w:t>
            </w:r>
          </w:p>
        </w:tc>
      </w:tr>
      <w:tr w:rsidR="003467FA" w14:paraId="3989BB20"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1E78D7EA"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CFFDD17"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1ED16DDC"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637054BB"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676F7288" w14:textId="77777777" w:rsidR="003467FA" w:rsidRDefault="003467FA" w:rsidP="003D7D35">
            <w:pPr>
              <w:pStyle w:val="TAH"/>
            </w:pPr>
            <w:r>
              <w:t>Condition</w:t>
            </w:r>
          </w:p>
        </w:tc>
      </w:tr>
      <w:tr w:rsidR="003467FA" w14:paraId="03804299"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3DC8DCB" w14:textId="77777777" w:rsidR="003467FA" w:rsidRPr="00303ED7" w:rsidRDefault="003467FA" w:rsidP="003D7D35">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6F389669"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8EF291C"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A0917D3"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9E3CEC6" w14:textId="77777777" w:rsidR="003467FA" w:rsidRDefault="003467FA" w:rsidP="003D7D35">
            <w:pPr>
              <w:pStyle w:val="TAL"/>
            </w:pPr>
          </w:p>
        </w:tc>
      </w:tr>
      <w:tr w:rsidR="003467FA" w14:paraId="6C08DA95"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A8791B1" w14:textId="77777777" w:rsidR="003467FA" w:rsidRDefault="003467FA" w:rsidP="003D7D35">
            <w:pPr>
              <w:pStyle w:val="TAL"/>
            </w:pPr>
            <w:r>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DED1049" w14:textId="77777777" w:rsidR="003467FA" w:rsidRDefault="003467FA" w:rsidP="003D7D35">
            <w:pPr>
              <w:pStyle w:val="TAL"/>
            </w:pPr>
            <w:r>
              <w:t>As described in Table 6.2.1.3.3-5B</w:t>
            </w:r>
          </w:p>
        </w:tc>
        <w:tc>
          <w:tcPr>
            <w:tcW w:w="2126" w:type="dxa"/>
            <w:tcBorders>
              <w:top w:val="single" w:sz="4" w:space="0" w:color="auto"/>
              <w:left w:val="single" w:sz="4" w:space="0" w:color="auto"/>
              <w:bottom w:val="single" w:sz="4" w:space="0" w:color="auto"/>
              <w:right w:val="single" w:sz="4" w:space="0" w:color="auto"/>
            </w:tcBorders>
          </w:tcPr>
          <w:p w14:paraId="3A96AA52"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110D18C"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D43C5D2" w14:textId="77777777" w:rsidR="003467FA" w:rsidRDefault="003467FA" w:rsidP="003D7D35">
            <w:pPr>
              <w:pStyle w:val="TAL"/>
            </w:pPr>
          </w:p>
        </w:tc>
      </w:tr>
    </w:tbl>
    <w:p w14:paraId="2AB68968" w14:textId="77777777" w:rsidR="003467FA" w:rsidRDefault="003467FA" w:rsidP="003467FA"/>
    <w:p w14:paraId="37C21740" w14:textId="77777777" w:rsidR="003467FA" w:rsidRDefault="003467FA" w:rsidP="003467FA">
      <w:pPr>
        <w:pStyle w:val="TH"/>
      </w:pPr>
      <w:r>
        <w:t xml:space="preserve">Table 6.2.1.3.3-5B: </w:t>
      </w:r>
      <w:r>
        <w:rPr>
          <w:lang w:eastAsia="ko-KR"/>
        </w:rPr>
        <w:t xml:space="preserve">SDP in SIP 200 (OK) </w:t>
      </w:r>
      <w:r>
        <w:t>(Table 6.2.1.3.3-3A)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7FF81B92"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2C02BC21" w14:textId="77777777" w:rsidR="003467FA" w:rsidRDefault="003467FA" w:rsidP="003D7D35">
            <w:pPr>
              <w:pStyle w:val="TAL"/>
            </w:pPr>
            <w:r>
              <w:t>Derivation Path: TS 36.579-1 [2], Table 5.5.3.1.2-1, condition SDP_ANSWER</w:t>
            </w:r>
          </w:p>
        </w:tc>
      </w:tr>
    </w:tbl>
    <w:p w14:paraId="6C46AB38" w14:textId="77777777" w:rsidR="003467FA" w:rsidRDefault="003467FA" w:rsidP="003467FA"/>
    <w:p w14:paraId="6E2374DC" w14:textId="77777777" w:rsidR="003467FA" w:rsidRDefault="003467FA" w:rsidP="003467FA">
      <w:pPr>
        <w:pStyle w:val="TH"/>
      </w:pPr>
      <w:r>
        <w:lastRenderedPageBreak/>
        <w:t xml:space="preserve">Table 6.2.1.3.3-6..12: </w:t>
      </w:r>
      <w:r>
        <w:rPr>
          <w:lang w:eastAsia="ko-KR"/>
        </w:rPr>
        <w:t>Void</w:t>
      </w:r>
    </w:p>
    <w:p w14:paraId="6146FCF4" w14:textId="77777777" w:rsidR="003467FA" w:rsidRDefault="003467FA" w:rsidP="003467FA">
      <w:pPr>
        <w:pStyle w:val="TH"/>
      </w:pPr>
      <w:r>
        <w:t>Table 6.2.1.3.3-13: Floor Request (Step 28, Table 6.2.1.3.2-1;</w:t>
      </w:r>
      <w:r>
        <w:br/>
        <w:t>step 1, TS 36.579-1 [2] Table 5.3A.11.3-1)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3467FA" w14:paraId="1FE40F5B" w14:textId="77777777" w:rsidTr="003D7D35">
        <w:tc>
          <w:tcPr>
            <w:tcW w:w="9747" w:type="dxa"/>
            <w:tcBorders>
              <w:top w:val="single" w:sz="4" w:space="0" w:color="auto"/>
              <w:left w:val="single" w:sz="4" w:space="0" w:color="auto"/>
              <w:bottom w:val="single" w:sz="4" w:space="0" w:color="auto"/>
              <w:right w:val="single" w:sz="4" w:space="0" w:color="auto"/>
            </w:tcBorders>
            <w:hideMark/>
          </w:tcPr>
          <w:p w14:paraId="7B62FF2B" w14:textId="77777777" w:rsidR="003467FA" w:rsidRDefault="003467FA" w:rsidP="003D7D35">
            <w:pPr>
              <w:pStyle w:val="TAL"/>
              <w:rPr>
                <w:rFonts w:eastAsia="MS Mincho"/>
              </w:rPr>
            </w:pPr>
            <w:r>
              <w:rPr>
                <w:rFonts w:eastAsia="MS Mincho"/>
              </w:rPr>
              <w:t>Derivation Path: TS 36.579-1 [2], Table 5.5.6.2-1, condition EMERGENCY_CALL.</w:t>
            </w:r>
          </w:p>
        </w:tc>
      </w:tr>
    </w:tbl>
    <w:p w14:paraId="0B2DDDEB" w14:textId="77777777" w:rsidR="003467FA" w:rsidRDefault="003467FA" w:rsidP="003467FA"/>
    <w:p w14:paraId="79A73B43" w14:textId="77777777" w:rsidR="003467FA" w:rsidRDefault="003467FA" w:rsidP="003467FA">
      <w:pPr>
        <w:pStyle w:val="TH"/>
      </w:pPr>
      <w:r>
        <w:t>Table 6.2.1.3.3-14: Floor Granted (Steps 20, 28, Table 6.2.1.3.2-1;</w:t>
      </w:r>
      <w:r>
        <w:br/>
        <w:t>step 5, TS 36.579-1 [2] Table 5.3A.6.3-1; step 2, TS 36.579-1 [2] Table 5.3A.11.3-1)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3467FA" w14:paraId="5C856A80" w14:textId="77777777" w:rsidTr="003D7D35">
        <w:tc>
          <w:tcPr>
            <w:tcW w:w="9747" w:type="dxa"/>
            <w:tcBorders>
              <w:top w:val="single" w:sz="4" w:space="0" w:color="auto"/>
              <w:left w:val="single" w:sz="4" w:space="0" w:color="auto"/>
              <w:bottom w:val="single" w:sz="4" w:space="0" w:color="auto"/>
              <w:right w:val="single" w:sz="4" w:space="0" w:color="auto"/>
            </w:tcBorders>
            <w:hideMark/>
          </w:tcPr>
          <w:p w14:paraId="1F9970B4" w14:textId="77777777" w:rsidR="003467FA" w:rsidRDefault="003467FA" w:rsidP="003D7D35">
            <w:pPr>
              <w:pStyle w:val="TAL"/>
              <w:rPr>
                <w:rFonts w:eastAsia="MS Mincho"/>
              </w:rPr>
            </w:pPr>
            <w:r>
              <w:rPr>
                <w:rFonts w:eastAsia="MS Mincho"/>
              </w:rPr>
              <w:t>Derivation Path: TS 36.579-1 [2], Table 5.5.6.3-1, condition EMERGENCY_CALL</w:t>
            </w:r>
          </w:p>
        </w:tc>
      </w:tr>
    </w:tbl>
    <w:p w14:paraId="0553AAC9" w14:textId="77777777" w:rsidR="003467FA" w:rsidRDefault="003467FA" w:rsidP="003467FA"/>
    <w:p w14:paraId="75CBA547" w14:textId="77777777" w:rsidR="003467FA" w:rsidRDefault="003467FA" w:rsidP="003467FA">
      <w:pPr>
        <w:pStyle w:val="TH"/>
      </w:pPr>
      <w:r>
        <w:t>Table 6.2.1.3.3-15: Floor Release (Steps 24, 31, Table 6.2.1.3.2-1;</w:t>
      </w:r>
      <w:r>
        <w:br/>
        <w:t>step 1, TS 36.579-1 [2] Table 5.3A.16.3-1; step 1, TS 36.579-1 [2] Table 5.3A.15.3-1)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3467FA" w14:paraId="62AB8F3F" w14:textId="77777777" w:rsidTr="003D7D35">
        <w:tc>
          <w:tcPr>
            <w:tcW w:w="9747" w:type="dxa"/>
            <w:tcBorders>
              <w:top w:val="single" w:sz="4" w:space="0" w:color="auto"/>
              <w:left w:val="single" w:sz="4" w:space="0" w:color="auto"/>
              <w:bottom w:val="single" w:sz="4" w:space="0" w:color="auto"/>
              <w:right w:val="single" w:sz="4" w:space="0" w:color="auto"/>
            </w:tcBorders>
            <w:hideMark/>
          </w:tcPr>
          <w:p w14:paraId="209080D8" w14:textId="77777777" w:rsidR="003467FA" w:rsidRDefault="003467FA" w:rsidP="003D7D35">
            <w:pPr>
              <w:pStyle w:val="TAL"/>
              <w:rPr>
                <w:rFonts w:eastAsia="MS Mincho"/>
              </w:rPr>
            </w:pPr>
            <w:r>
              <w:rPr>
                <w:rFonts w:eastAsia="MS Mincho"/>
              </w:rPr>
              <w:t>Derivation Path: TS 36.579-1 [2], Table 5.5.6.5-1, condition EMERGENCY_CALL</w:t>
            </w:r>
          </w:p>
        </w:tc>
      </w:tr>
    </w:tbl>
    <w:p w14:paraId="6AA3473D" w14:textId="77777777" w:rsidR="003467FA" w:rsidRDefault="003467FA" w:rsidP="003467FA"/>
    <w:p w14:paraId="14F0E9D2" w14:textId="77777777" w:rsidR="003467FA" w:rsidRDefault="003467FA" w:rsidP="003467FA">
      <w:pPr>
        <w:pStyle w:val="TH"/>
      </w:pPr>
      <w:r>
        <w:t>Table 6.2.1.3.3-16: Floor Taken (Step 24, Table 6.2.1.3.2-1;</w:t>
      </w:r>
      <w:r>
        <w:br/>
        <w:t>step 3, TS 36.579-1 [2] Table 5.3A.16.3-1)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3467FA" w14:paraId="2EC089FC" w14:textId="77777777" w:rsidTr="003D7D35">
        <w:tc>
          <w:tcPr>
            <w:tcW w:w="9747" w:type="dxa"/>
            <w:tcBorders>
              <w:top w:val="single" w:sz="4" w:space="0" w:color="auto"/>
              <w:left w:val="single" w:sz="4" w:space="0" w:color="auto"/>
              <w:bottom w:val="single" w:sz="4" w:space="0" w:color="auto"/>
              <w:right w:val="single" w:sz="4" w:space="0" w:color="auto"/>
            </w:tcBorders>
            <w:hideMark/>
          </w:tcPr>
          <w:p w14:paraId="7946DE06" w14:textId="77777777" w:rsidR="003467FA" w:rsidRDefault="003467FA" w:rsidP="003D7D35">
            <w:pPr>
              <w:pStyle w:val="TAL"/>
              <w:rPr>
                <w:rFonts w:eastAsia="MS Mincho"/>
              </w:rPr>
            </w:pPr>
            <w:r>
              <w:rPr>
                <w:rFonts w:eastAsia="MS Mincho"/>
              </w:rPr>
              <w:t>Derivation Path: TS 36.579-1 [2], Table 5.5.6.7-1, condition EMERGENCY_CALL</w:t>
            </w:r>
          </w:p>
        </w:tc>
      </w:tr>
    </w:tbl>
    <w:p w14:paraId="2B7A617D" w14:textId="77777777" w:rsidR="003467FA" w:rsidRDefault="003467FA" w:rsidP="003467FA"/>
    <w:p w14:paraId="10FAC331" w14:textId="77777777" w:rsidR="003467FA" w:rsidRDefault="003467FA" w:rsidP="003467FA">
      <w:pPr>
        <w:pStyle w:val="TH"/>
      </w:pPr>
      <w:r>
        <w:t>Table 6.2.1.3.3-17: Floor Idle (Step 31, Table 6.2.1.3.2-1;</w:t>
      </w:r>
      <w:r>
        <w:br/>
        <w:t>step 3, TS 36.579-1 [2] Table 5.3A.15.3-1)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467FA" w14:paraId="6073BD19" w14:textId="77777777" w:rsidTr="003D7D35">
        <w:trPr>
          <w:cantSplit/>
        </w:trPr>
        <w:tc>
          <w:tcPr>
            <w:tcW w:w="9635" w:type="dxa"/>
            <w:tcBorders>
              <w:top w:val="single" w:sz="4" w:space="0" w:color="auto"/>
              <w:left w:val="single" w:sz="4" w:space="0" w:color="auto"/>
              <w:bottom w:val="single" w:sz="4" w:space="0" w:color="auto"/>
              <w:right w:val="single" w:sz="4" w:space="0" w:color="auto"/>
            </w:tcBorders>
            <w:hideMark/>
          </w:tcPr>
          <w:p w14:paraId="7F1EECEA" w14:textId="77777777" w:rsidR="003467FA" w:rsidRDefault="003467FA" w:rsidP="003D7D35">
            <w:pPr>
              <w:pStyle w:val="TAL"/>
            </w:pPr>
            <w:r>
              <w:t>Derivation Path: TS 36.579-1 [2], Table 5.5.6.6-1, condition</w:t>
            </w:r>
            <w:r>
              <w:rPr>
                <w:rFonts w:eastAsia="MS Mincho"/>
              </w:rPr>
              <w:t xml:space="preserve"> EMERGENCY_CALL</w:t>
            </w:r>
          </w:p>
        </w:tc>
      </w:tr>
    </w:tbl>
    <w:p w14:paraId="532A5E18" w14:textId="77777777" w:rsidR="003467FA" w:rsidRDefault="003467FA" w:rsidP="003467FA"/>
    <w:p w14:paraId="1B689BC8" w14:textId="77777777" w:rsidR="003467FA" w:rsidRDefault="003467FA" w:rsidP="003467FA">
      <w:pPr>
        <w:keepNext/>
        <w:keepLines/>
        <w:spacing w:before="120"/>
        <w:ind w:left="1134" w:hanging="1134"/>
        <w:outlineLvl w:val="2"/>
        <w:rPr>
          <w:rFonts w:ascii="Arial" w:hAnsi="Arial"/>
          <w:sz w:val="28"/>
        </w:rPr>
      </w:pPr>
      <w:bookmarkStart w:id="3278" w:name="_Toc21006035"/>
      <w:bookmarkStart w:id="3279" w:name="_Toc36037708"/>
      <w:bookmarkStart w:id="3280" w:name="_Toc43837561"/>
      <w:bookmarkStart w:id="3281" w:name="_Toc60995673"/>
      <w:bookmarkStart w:id="3282" w:name="_Toc69159801"/>
      <w:bookmarkStart w:id="3283" w:name="_Toc76583155"/>
      <w:bookmarkStart w:id="3284" w:name="_Toc83808707"/>
      <w:bookmarkStart w:id="3285" w:name="_Toc91233536"/>
      <w:bookmarkStart w:id="3286" w:name="_Toc100349015"/>
      <w:bookmarkStart w:id="3287" w:name="_Toc106787171"/>
      <w:r>
        <w:rPr>
          <w:rFonts w:ascii="Arial" w:hAnsi="Arial"/>
          <w:sz w:val="28"/>
        </w:rPr>
        <w:t>6.2.2</w:t>
      </w:r>
      <w:r>
        <w:rPr>
          <w:rFonts w:ascii="Arial" w:hAnsi="Arial"/>
          <w:sz w:val="28"/>
        </w:rPr>
        <w:tab/>
        <w:t>On-network / Private Call / On-demand / Automatic Commencement Mode / With Floor Control / Upgrade to Emergency Call / Cancellation of Emergency on User request / Client Terminated (CT)</w:t>
      </w:r>
      <w:bookmarkEnd w:id="3278"/>
      <w:bookmarkEnd w:id="3279"/>
      <w:bookmarkEnd w:id="3280"/>
      <w:bookmarkEnd w:id="3281"/>
      <w:bookmarkEnd w:id="3282"/>
      <w:bookmarkEnd w:id="3283"/>
      <w:bookmarkEnd w:id="3284"/>
      <w:bookmarkEnd w:id="3285"/>
      <w:bookmarkEnd w:id="3286"/>
      <w:bookmarkEnd w:id="3287"/>
    </w:p>
    <w:p w14:paraId="172D1210" w14:textId="77777777" w:rsidR="003467FA" w:rsidRDefault="003467FA" w:rsidP="003467FA">
      <w:pPr>
        <w:pStyle w:val="H6"/>
      </w:pPr>
      <w:r>
        <w:t>6.2.2.1</w:t>
      </w:r>
      <w:r>
        <w:tab/>
        <w:t>Test Purpose (TP)</w:t>
      </w:r>
    </w:p>
    <w:p w14:paraId="371AB173" w14:textId="77777777" w:rsidR="003467FA" w:rsidRDefault="003467FA" w:rsidP="003467FA">
      <w:pPr>
        <w:pStyle w:val="H6"/>
      </w:pPr>
      <w:r>
        <w:t>(1)</w:t>
      </w:r>
    </w:p>
    <w:p w14:paraId="1616671D" w14:textId="77777777" w:rsidR="003467FA" w:rsidRDefault="003467FA" w:rsidP="003467FA">
      <w:pPr>
        <w:pStyle w:val="PL"/>
      </w:pPr>
      <w:r>
        <w:rPr>
          <w:b/>
          <w:noProof w:val="0"/>
        </w:rPr>
        <w:t>with</w:t>
      </w:r>
      <w:r>
        <w:rPr>
          <w:noProof w:val="0"/>
        </w:rPr>
        <w:t xml:space="preserve"> { UE (MCPTT Client) registered and authorized for MCPTT Service, including authorized to receive private and private emergency calls with automatic commencement }</w:t>
      </w:r>
    </w:p>
    <w:p w14:paraId="747E914F" w14:textId="77777777" w:rsidR="003467FA" w:rsidRDefault="003467FA" w:rsidP="003467FA">
      <w:pPr>
        <w:pStyle w:val="PL"/>
      </w:pPr>
      <w:r>
        <w:rPr>
          <w:noProof w:val="0"/>
        </w:rPr>
        <w:t>ensure that {</w:t>
      </w:r>
    </w:p>
    <w:p w14:paraId="3699725F" w14:textId="77777777" w:rsidR="003467FA" w:rsidRDefault="003467FA" w:rsidP="003467FA">
      <w:pPr>
        <w:pStyle w:val="PL"/>
      </w:pPr>
      <w:r>
        <w:rPr>
          <w:noProof w:val="0"/>
        </w:rPr>
        <w:t xml:space="preserve">  </w:t>
      </w:r>
      <w:r>
        <w:rPr>
          <w:b/>
          <w:noProof w:val="0"/>
        </w:rPr>
        <w:t>when</w:t>
      </w:r>
      <w:r>
        <w:rPr>
          <w:noProof w:val="0"/>
        </w:rPr>
        <w:t xml:space="preserve"> { the UE (MCPTT Client) receives a request for establishment of an MCPTT private call, on-demand Automatic Commencement Mode, no Force of automatic commencement, applying End-to-end communication security with Floor Control }</w:t>
      </w:r>
    </w:p>
    <w:p w14:paraId="37C564EE" w14:textId="77777777" w:rsidR="003467FA" w:rsidRDefault="003467FA" w:rsidP="003467FA">
      <w:pPr>
        <w:pStyle w:val="PL"/>
      </w:pPr>
      <w:r>
        <w:rPr>
          <w:noProof w:val="0"/>
        </w:rPr>
        <w:t xml:space="preserve">    </w:t>
      </w:r>
      <w:r>
        <w:rPr>
          <w:b/>
          <w:noProof w:val="0"/>
        </w:rPr>
        <w:t>then</w:t>
      </w:r>
      <w:r>
        <w:rPr>
          <w:noProof w:val="0"/>
        </w:rPr>
        <w:t xml:space="preserve"> { UE (MCPTT Client) sends a </w:t>
      </w:r>
      <w:r>
        <w:rPr>
          <w:noProof w:val="0"/>
          <w:lang w:eastAsia="ko-KR"/>
        </w:rPr>
        <w:t>SIP 200 (OK) accepting the establishment of an MCPTT private call, on-demand Automatic Commencement Mode applying End-to-end communication security with Floor Control</w:t>
      </w:r>
      <w:r>
        <w:rPr>
          <w:noProof w:val="0"/>
        </w:rPr>
        <w:t xml:space="preserve">, </w:t>
      </w:r>
      <w:r>
        <w:rPr>
          <w:b/>
          <w:noProof w:val="0"/>
        </w:rPr>
        <w:t>and</w:t>
      </w:r>
      <w:r>
        <w:rPr>
          <w:noProof w:val="0"/>
        </w:rPr>
        <w:t>, notifies the user for the call establishment }</w:t>
      </w:r>
    </w:p>
    <w:p w14:paraId="2ABDBDB4" w14:textId="77777777" w:rsidR="003467FA" w:rsidRDefault="003467FA" w:rsidP="003467FA">
      <w:pPr>
        <w:pStyle w:val="PL"/>
      </w:pPr>
    </w:p>
    <w:p w14:paraId="4C23618E" w14:textId="77777777" w:rsidR="003467FA" w:rsidRDefault="003467FA" w:rsidP="003467FA">
      <w:pPr>
        <w:pStyle w:val="H6"/>
      </w:pPr>
      <w:r>
        <w:t>(2)</w:t>
      </w:r>
    </w:p>
    <w:p w14:paraId="04626326" w14:textId="77777777" w:rsidR="003467FA" w:rsidRDefault="003467FA" w:rsidP="003467FA">
      <w:pPr>
        <w:pStyle w:val="PL"/>
      </w:pPr>
      <w:r>
        <w:rPr>
          <w:b/>
          <w:noProof w:val="0"/>
        </w:rPr>
        <w:t>with</w:t>
      </w:r>
      <w:r>
        <w:rPr>
          <w:noProof w:val="0"/>
        </w:rPr>
        <w:t xml:space="preserve"> { UE (MCPTT Client) having established an On-demand Automatic Commencement Mode Private Call with Floor Control }</w:t>
      </w:r>
    </w:p>
    <w:p w14:paraId="4D82651F" w14:textId="77777777" w:rsidR="003467FA" w:rsidRDefault="003467FA" w:rsidP="003467FA">
      <w:pPr>
        <w:pStyle w:val="PL"/>
      </w:pPr>
      <w:r>
        <w:rPr>
          <w:noProof w:val="0"/>
        </w:rPr>
        <w:t>ensure that {</w:t>
      </w:r>
    </w:p>
    <w:p w14:paraId="1E6E3892" w14:textId="77777777" w:rsidR="003467FA" w:rsidRDefault="003467FA" w:rsidP="003467FA">
      <w:pPr>
        <w:pStyle w:val="PL"/>
      </w:pPr>
      <w:r>
        <w:rPr>
          <w:noProof w:val="0"/>
        </w:rPr>
        <w:t xml:space="preserve">  </w:t>
      </w:r>
      <w:r>
        <w:rPr>
          <w:b/>
          <w:noProof w:val="0"/>
        </w:rPr>
        <w:t>when</w:t>
      </w:r>
      <w:r>
        <w:rPr>
          <w:noProof w:val="0"/>
        </w:rPr>
        <w:t xml:space="preserve"> { the MCPTT User (MCPTT Client) engages in communication with the inviting MCPTT User }</w:t>
      </w:r>
    </w:p>
    <w:p w14:paraId="057CF882" w14:textId="77777777" w:rsidR="003467FA" w:rsidRDefault="003467FA" w:rsidP="003467FA">
      <w:pPr>
        <w:pStyle w:val="PL"/>
      </w:pPr>
      <w:r>
        <w:rPr>
          <w:noProof w:val="0"/>
        </w:rPr>
        <w:t xml:space="preserve">    </w:t>
      </w:r>
      <w:r>
        <w:rPr>
          <w:b/>
          <w:noProof w:val="0"/>
        </w:rPr>
        <w:t>then</w:t>
      </w:r>
      <w:r>
        <w:rPr>
          <w:noProof w:val="0"/>
        </w:rPr>
        <w:t xml:space="preserve"> { UE (MCPTT Client) respects the floor control imposed by the MCPTT Server (Floor granting/release/deny) applying Floor Control confidentiality and integrity protection }</w:t>
      </w:r>
    </w:p>
    <w:p w14:paraId="265640EF" w14:textId="77777777" w:rsidR="003467FA" w:rsidRDefault="003467FA" w:rsidP="003467FA">
      <w:pPr>
        <w:pStyle w:val="PL"/>
      </w:pPr>
      <w:r>
        <w:rPr>
          <w:noProof w:val="0"/>
        </w:rPr>
        <w:t xml:space="preserve">            }</w:t>
      </w:r>
    </w:p>
    <w:p w14:paraId="5605E305" w14:textId="77777777" w:rsidR="003467FA" w:rsidRDefault="003467FA" w:rsidP="003467FA">
      <w:pPr>
        <w:pStyle w:val="PL"/>
      </w:pPr>
    </w:p>
    <w:p w14:paraId="3AE31A9F" w14:textId="77777777" w:rsidR="003467FA" w:rsidRDefault="003467FA" w:rsidP="003467FA">
      <w:pPr>
        <w:pStyle w:val="H6"/>
      </w:pPr>
      <w:r>
        <w:t>(3)</w:t>
      </w:r>
    </w:p>
    <w:p w14:paraId="35811D81" w14:textId="77777777" w:rsidR="003467FA" w:rsidRDefault="003467FA" w:rsidP="003467FA">
      <w:pPr>
        <w:pStyle w:val="PL"/>
      </w:pPr>
      <w:r>
        <w:rPr>
          <w:b/>
          <w:noProof w:val="0"/>
        </w:rPr>
        <w:t>with</w:t>
      </w:r>
      <w:r>
        <w:rPr>
          <w:noProof w:val="0"/>
        </w:rPr>
        <w:t xml:space="preserve"> { UE (MCPTT Client) having established an MCPTT private call, on-demand Automatic Commencement Mode with Floor Control }</w:t>
      </w:r>
    </w:p>
    <w:p w14:paraId="3555AC3D" w14:textId="77777777" w:rsidR="003467FA" w:rsidRDefault="003467FA" w:rsidP="003467FA">
      <w:pPr>
        <w:pStyle w:val="PL"/>
      </w:pPr>
      <w:r>
        <w:rPr>
          <w:noProof w:val="0"/>
        </w:rPr>
        <w:t>ensure that {</w:t>
      </w:r>
    </w:p>
    <w:p w14:paraId="32BD79DA" w14:textId="77777777" w:rsidR="003467FA" w:rsidRDefault="003467FA" w:rsidP="003467FA">
      <w:pPr>
        <w:pStyle w:val="PL"/>
      </w:pPr>
      <w:r>
        <w:rPr>
          <w:noProof w:val="0"/>
        </w:rPr>
        <w:t xml:space="preserve">  </w:t>
      </w:r>
      <w:r>
        <w:rPr>
          <w:b/>
          <w:noProof w:val="0"/>
        </w:rPr>
        <w:t>when</w:t>
      </w:r>
      <w:r>
        <w:rPr>
          <w:noProof w:val="0"/>
        </w:rPr>
        <w:t xml:space="preserve"> { the MCPTT User (MCPTT Client) receives a request for upgrade of the ongoing MCPTT private call to an MCPTT emergency private call with floor control }</w:t>
      </w:r>
    </w:p>
    <w:p w14:paraId="29F863EF" w14:textId="77777777" w:rsidR="003467FA" w:rsidRDefault="003467FA" w:rsidP="003467FA">
      <w:pPr>
        <w:pStyle w:val="PL"/>
      </w:pPr>
      <w:r>
        <w:rPr>
          <w:noProof w:val="0"/>
        </w:rPr>
        <w:lastRenderedPageBreak/>
        <w:t xml:space="preserve">    </w:t>
      </w:r>
      <w:r>
        <w:rPr>
          <w:b/>
          <w:noProof w:val="0"/>
        </w:rPr>
        <w:t>then</w:t>
      </w:r>
      <w:r>
        <w:rPr>
          <w:noProof w:val="0"/>
        </w:rPr>
        <w:t xml:space="preserve"> { UE (MCPTT Client) accepts the request and upon sending SIP 200 (OK) message considers the call as being upgraded to emergency private call (emergency private call state = "MEPC 3: emergency-pc-granted") }</w:t>
      </w:r>
    </w:p>
    <w:p w14:paraId="391E8318" w14:textId="77777777" w:rsidR="003467FA" w:rsidRDefault="003467FA" w:rsidP="003467FA">
      <w:pPr>
        <w:pStyle w:val="PL"/>
      </w:pPr>
      <w:r>
        <w:rPr>
          <w:noProof w:val="0"/>
        </w:rPr>
        <w:t xml:space="preserve">            }</w:t>
      </w:r>
    </w:p>
    <w:p w14:paraId="6297FD31" w14:textId="77777777" w:rsidR="003467FA" w:rsidRDefault="003467FA" w:rsidP="003467FA">
      <w:pPr>
        <w:pStyle w:val="PL"/>
      </w:pPr>
    </w:p>
    <w:p w14:paraId="7BD939F5" w14:textId="77777777" w:rsidR="003467FA" w:rsidRDefault="003467FA" w:rsidP="003467FA">
      <w:pPr>
        <w:pStyle w:val="H6"/>
      </w:pPr>
      <w:r>
        <w:t>(4)</w:t>
      </w:r>
    </w:p>
    <w:p w14:paraId="57916131" w14:textId="77777777" w:rsidR="003467FA" w:rsidRDefault="003467FA" w:rsidP="003467FA">
      <w:pPr>
        <w:pStyle w:val="PL"/>
      </w:pPr>
      <w:r>
        <w:rPr>
          <w:b/>
          <w:noProof w:val="0"/>
        </w:rPr>
        <w:t>with</w:t>
      </w:r>
      <w:r>
        <w:rPr>
          <w:noProof w:val="0"/>
        </w:rPr>
        <w:t xml:space="preserve"> { UE (MCPTT Client) having upgraded an On-demand Automatic Commencement Mode Private Call to emergency private call }</w:t>
      </w:r>
    </w:p>
    <w:p w14:paraId="7F4A71EF" w14:textId="77777777" w:rsidR="003467FA" w:rsidRDefault="003467FA" w:rsidP="003467FA">
      <w:pPr>
        <w:pStyle w:val="PL"/>
      </w:pPr>
      <w:r>
        <w:rPr>
          <w:noProof w:val="0"/>
        </w:rPr>
        <w:t>ensure that {</w:t>
      </w:r>
    </w:p>
    <w:p w14:paraId="6601D58F" w14:textId="77777777" w:rsidR="003467FA" w:rsidRDefault="003467FA" w:rsidP="003467FA">
      <w:pPr>
        <w:pStyle w:val="PL"/>
      </w:pPr>
      <w:r>
        <w:rPr>
          <w:noProof w:val="0"/>
        </w:rPr>
        <w:t xml:space="preserve">  </w:t>
      </w:r>
      <w:r>
        <w:rPr>
          <w:b/>
          <w:noProof w:val="0"/>
        </w:rPr>
        <w:t>when</w:t>
      </w:r>
      <w:r>
        <w:rPr>
          <w:noProof w:val="0"/>
        </w:rPr>
        <w:t xml:space="preserve"> { the MCPTT User (MCPTT Client) continues communication with the invited MCPTT User }</w:t>
      </w:r>
    </w:p>
    <w:p w14:paraId="6F6AB2FA" w14:textId="77777777" w:rsidR="003467FA" w:rsidRDefault="003467FA" w:rsidP="003467FA">
      <w:pPr>
        <w:pStyle w:val="PL"/>
      </w:pPr>
      <w:r>
        <w:rPr>
          <w:noProof w:val="0"/>
        </w:rPr>
        <w:t xml:space="preserve">    </w:t>
      </w:r>
      <w:r>
        <w:rPr>
          <w:b/>
          <w:noProof w:val="0"/>
        </w:rPr>
        <w:t>then</w:t>
      </w:r>
      <w:r>
        <w:rPr>
          <w:noProof w:val="0"/>
        </w:rPr>
        <w:t xml:space="preserve"> { UE (MCPTT Client) respects the floor control imposed by the MCPTT Server including being able to handle override requested by the inviting MCPTT user and applying Floor Control confidentiality and integrity protection }</w:t>
      </w:r>
    </w:p>
    <w:p w14:paraId="6B610D77" w14:textId="77777777" w:rsidR="003467FA" w:rsidRDefault="003467FA" w:rsidP="003467FA">
      <w:pPr>
        <w:pStyle w:val="PL"/>
      </w:pPr>
      <w:r>
        <w:rPr>
          <w:noProof w:val="0"/>
        </w:rPr>
        <w:t xml:space="preserve">            }</w:t>
      </w:r>
    </w:p>
    <w:p w14:paraId="054E76C2" w14:textId="77777777" w:rsidR="003467FA" w:rsidRDefault="003467FA" w:rsidP="003467FA">
      <w:pPr>
        <w:pStyle w:val="PL"/>
      </w:pPr>
    </w:p>
    <w:p w14:paraId="2E2EB2F0" w14:textId="77777777" w:rsidR="003467FA" w:rsidRDefault="003467FA" w:rsidP="003467FA">
      <w:pPr>
        <w:pStyle w:val="H6"/>
      </w:pPr>
      <w:r>
        <w:t>(5)</w:t>
      </w:r>
    </w:p>
    <w:p w14:paraId="50937F72" w14:textId="77777777" w:rsidR="003467FA" w:rsidRDefault="003467FA" w:rsidP="003467FA">
      <w:pPr>
        <w:pStyle w:val="PL"/>
      </w:pPr>
      <w:r>
        <w:rPr>
          <w:b/>
          <w:noProof w:val="0"/>
        </w:rPr>
        <w:t>with</w:t>
      </w:r>
      <w:r>
        <w:rPr>
          <w:noProof w:val="0"/>
        </w:rPr>
        <w:t xml:space="preserve"> { UE (MCPTT Client) having upgraded an On-demand Automatic Commencement Mode Private Call to an Emergency Private Call }</w:t>
      </w:r>
    </w:p>
    <w:p w14:paraId="458D2596" w14:textId="77777777" w:rsidR="003467FA" w:rsidRDefault="003467FA" w:rsidP="003467FA">
      <w:pPr>
        <w:pStyle w:val="PL"/>
      </w:pPr>
      <w:r>
        <w:rPr>
          <w:noProof w:val="0"/>
        </w:rPr>
        <w:t>ensure that {</w:t>
      </w:r>
    </w:p>
    <w:p w14:paraId="52E7B7EB" w14:textId="77777777" w:rsidR="003467FA" w:rsidRDefault="003467FA" w:rsidP="003467FA">
      <w:pPr>
        <w:pStyle w:val="PL"/>
      </w:pPr>
      <w:r>
        <w:rPr>
          <w:noProof w:val="0"/>
        </w:rPr>
        <w:t xml:space="preserve">  </w:t>
      </w:r>
      <w:r>
        <w:rPr>
          <w:b/>
          <w:noProof w:val="0"/>
        </w:rPr>
        <w:t>when</w:t>
      </w:r>
      <w:r>
        <w:rPr>
          <w:noProof w:val="0"/>
        </w:rPr>
        <w:t xml:space="preserve"> { the MCPTT User (MCPTT Client) receives a request to cancel the ongoing MCPTT emergency private call }</w:t>
      </w:r>
    </w:p>
    <w:p w14:paraId="1E8796B4" w14:textId="77777777" w:rsidR="003467FA" w:rsidRDefault="003467FA" w:rsidP="003467FA">
      <w:pPr>
        <w:pStyle w:val="PL"/>
      </w:pPr>
      <w:r>
        <w:rPr>
          <w:noProof w:val="0"/>
        </w:rPr>
        <w:t xml:space="preserve">    </w:t>
      </w:r>
      <w:r>
        <w:rPr>
          <w:b/>
          <w:noProof w:val="0"/>
        </w:rPr>
        <w:t>then</w:t>
      </w:r>
      <w:r>
        <w:rPr>
          <w:noProof w:val="0"/>
        </w:rPr>
        <w:t xml:space="preserve"> { UE (MCPTT Client) accepts the request and after sending a SIP 200 (OK) response considers the emergency condition cancelled and the call being reverted back to MCPTT Private Call }</w:t>
      </w:r>
    </w:p>
    <w:p w14:paraId="52AD332F" w14:textId="77777777" w:rsidR="003467FA" w:rsidRDefault="003467FA" w:rsidP="003467FA">
      <w:pPr>
        <w:pStyle w:val="PL"/>
      </w:pPr>
      <w:r>
        <w:rPr>
          <w:noProof w:val="0"/>
        </w:rPr>
        <w:t xml:space="preserve">            }</w:t>
      </w:r>
    </w:p>
    <w:p w14:paraId="599169F7" w14:textId="77777777" w:rsidR="003467FA" w:rsidRDefault="003467FA" w:rsidP="003467FA">
      <w:pPr>
        <w:pStyle w:val="PL"/>
      </w:pPr>
    </w:p>
    <w:p w14:paraId="3A9B050B" w14:textId="77777777" w:rsidR="003467FA" w:rsidRDefault="003467FA" w:rsidP="003467FA">
      <w:pPr>
        <w:pStyle w:val="H6"/>
      </w:pPr>
      <w:r>
        <w:t>(6)</w:t>
      </w:r>
    </w:p>
    <w:p w14:paraId="681D4871" w14:textId="77777777" w:rsidR="003467FA" w:rsidRDefault="003467FA" w:rsidP="003467FA">
      <w:pPr>
        <w:pStyle w:val="PL"/>
      </w:pPr>
      <w:r>
        <w:rPr>
          <w:b/>
          <w:noProof w:val="0"/>
        </w:rPr>
        <w:t>with</w:t>
      </w:r>
      <w:r>
        <w:rPr>
          <w:noProof w:val="0"/>
        </w:rPr>
        <w:t xml:space="preserve"> { UE (MCPTT Client) having an ongoing On-demand Automatic Commencement Mode Private Call }</w:t>
      </w:r>
    </w:p>
    <w:p w14:paraId="467101E6" w14:textId="77777777" w:rsidR="003467FA" w:rsidRDefault="003467FA" w:rsidP="003467FA">
      <w:pPr>
        <w:pStyle w:val="PL"/>
      </w:pPr>
      <w:r>
        <w:rPr>
          <w:noProof w:val="0"/>
        </w:rPr>
        <w:t>ensure that {</w:t>
      </w:r>
    </w:p>
    <w:p w14:paraId="7862AF24" w14:textId="77777777" w:rsidR="003467FA" w:rsidRDefault="003467FA" w:rsidP="003467FA">
      <w:pPr>
        <w:pStyle w:val="PL"/>
      </w:pPr>
      <w:r>
        <w:rPr>
          <w:noProof w:val="0"/>
        </w:rPr>
        <w:t xml:space="preserve">  </w:t>
      </w:r>
      <w:r>
        <w:rPr>
          <w:b/>
          <w:noProof w:val="0"/>
        </w:rPr>
        <w:t>when</w:t>
      </w:r>
      <w:r>
        <w:rPr>
          <w:noProof w:val="0"/>
        </w:rPr>
        <w:t xml:space="preserve"> { the MCPTT User (MCPTT Client) receives a request for termination of the ongoing MCPTT private call }</w:t>
      </w:r>
    </w:p>
    <w:p w14:paraId="7CE5E911" w14:textId="77777777" w:rsidR="003467FA" w:rsidRDefault="003467FA" w:rsidP="003467FA">
      <w:pPr>
        <w:pStyle w:val="PL"/>
      </w:pPr>
      <w:r>
        <w:rPr>
          <w:noProof w:val="0"/>
        </w:rPr>
        <w:t xml:space="preserve">    </w:t>
      </w:r>
      <w:r>
        <w:rPr>
          <w:b/>
          <w:noProof w:val="0"/>
        </w:rPr>
        <w:t>then</w:t>
      </w:r>
      <w:r>
        <w:rPr>
          <w:noProof w:val="0"/>
        </w:rPr>
        <w:t xml:space="preserve"> { UE (MCPTT Client) accept the request and after sending a SIP 200 (OK) response leaves the MCPTT session }</w:t>
      </w:r>
    </w:p>
    <w:p w14:paraId="1B2B2E15" w14:textId="77777777" w:rsidR="003467FA" w:rsidRDefault="003467FA" w:rsidP="003467FA">
      <w:pPr>
        <w:pStyle w:val="PL"/>
      </w:pPr>
      <w:r>
        <w:rPr>
          <w:noProof w:val="0"/>
        </w:rPr>
        <w:t xml:space="preserve">            }</w:t>
      </w:r>
    </w:p>
    <w:p w14:paraId="6293ADAC" w14:textId="77777777" w:rsidR="003467FA" w:rsidRDefault="003467FA" w:rsidP="003467FA">
      <w:pPr>
        <w:pStyle w:val="PL"/>
      </w:pPr>
    </w:p>
    <w:p w14:paraId="567A9BB7" w14:textId="77777777" w:rsidR="003467FA" w:rsidRDefault="003467FA" w:rsidP="003467FA">
      <w:pPr>
        <w:pStyle w:val="H6"/>
      </w:pPr>
      <w:r>
        <w:t>6.2.2.2</w:t>
      </w:r>
      <w:r>
        <w:tab/>
        <w:t>Conformance requirements</w:t>
      </w:r>
    </w:p>
    <w:p w14:paraId="38B49B77" w14:textId="77777777" w:rsidR="003467FA" w:rsidRDefault="003467FA" w:rsidP="003467FA">
      <w:r>
        <w:t xml:space="preserve">References: The conformance requirements covered in the present TC are specified in: TS 24.379 clauses 4.6.2, 4.7, 6.2.2, 6.2.3.1.1, 6.2.6, 11.1.1.2.1.2, 11.1.1.2.1.3, </w:t>
      </w:r>
      <w:r>
        <w:rPr>
          <w:lang w:eastAsia="ko-KR"/>
        </w:rPr>
        <w:t>11.1.3.1.1.2, TS 24.380 clauses 4.1.1.2, 5.2.1, 5.2.2, 12.1.2.2, 13.1, 13.3.3, TS 33.180, clause 5.3.4</w:t>
      </w:r>
      <w:r>
        <w:t>. Unless otherwise stated these are Rel-13 requirements.</w:t>
      </w:r>
    </w:p>
    <w:p w14:paraId="03BCF1DC" w14:textId="77777777" w:rsidR="003467FA" w:rsidRDefault="003467FA" w:rsidP="003467FA">
      <w:r>
        <w:t>[TS 24.379, clause 4.6.2]</w:t>
      </w:r>
    </w:p>
    <w:p w14:paraId="02973F4C" w14:textId="77777777" w:rsidR="003467FA" w:rsidRDefault="003467FA" w:rsidP="003467FA">
      <w:r>
        <w:t>Key aspects of MCPTT emergency private calls include:</w:t>
      </w:r>
    </w:p>
    <w:p w14:paraId="7F63E6D3" w14:textId="77777777" w:rsidR="003467FA" w:rsidRDefault="003467FA" w:rsidP="003467FA">
      <w:pPr>
        <w:ind w:left="568" w:hanging="284"/>
      </w:pPr>
      <w:r>
        <w:t>-</w:t>
      </w:r>
      <w:r>
        <w:tab/>
        <w:t>adjusted EPS bearer priority for both participants whether or not they are both in an emergency condition (i.e. both have their MCPTT emergency state set). This is achieved by using the Resource-Priority header field as specified in IETF RFC 4412 [29] with namespaces defined for use by MCPTT specified in draft-holmberg-dispatch-mcptt-rp-namespace [48];</w:t>
      </w:r>
    </w:p>
    <w:p w14:paraId="369B30E7" w14:textId="77777777" w:rsidR="003467FA" w:rsidRDefault="003467FA" w:rsidP="003467FA">
      <w:pPr>
        <w:ind w:left="568" w:hanging="284"/>
      </w:pPr>
      <w:r>
        <w:t>-</w:t>
      </w:r>
      <w:r>
        <w:tab/>
        <w:t>the initiator of the MCPTT emergency private call can override the other MCPTT user in the MCPTT emergency private call unless that user also has their MCPTT emergency state set;</w:t>
      </w:r>
    </w:p>
    <w:p w14:paraId="7AAFEF3F" w14:textId="77777777" w:rsidR="003467FA" w:rsidRDefault="003467FA" w:rsidP="003467FA">
      <w:pPr>
        <w:ind w:left="568" w:hanging="284"/>
      </w:pPr>
      <w:r>
        <w:t>...</w:t>
      </w:r>
    </w:p>
    <w:p w14:paraId="4A7A4237" w14:textId="77777777" w:rsidR="003467FA" w:rsidRDefault="003467FA" w:rsidP="003467FA">
      <w:pPr>
        <w:ind w:left="568" w:hanging="284"/>
      </w:pPr>
      <w:r>
        <w:t>-</w:t>
      </w:r>
      <w:r>
        <w:tab/>
        <w:t>restoration of normal floor control priority participants when the emergency elevated priority is cancelled;</w:t>
      </w:r>
    </w:p>
    <w:p w14:paraId="4F4B1B69" w14:textId="77777777" w:rsidR="003467FA" w:rsidRDefault="003467FA" w:rsidP="003467FA">
      <w:pPr>
        <w:ind w:left="568" w:hanging="284"/>
      </w:pPr>
      <w:r>
        <w:t>...</w:t>
      </w:r>
    </w:p>
    <w:p w14:paraId="0F676669" w14:textId="77777777" w:rsidR="003467FA" w:rsidRDefault="003467FA" w:rsidP="003467FA">
      <w:pPr>
        <w:ind w:left="568" w:hanging="284"/>
      </w:pPr>
      <w:r>
        <w:t>-</w:t>
      </w:r>
      <w:r>
        <w:tab/>
        <w:t>requires the targeted MCPTT user to be authorised to receive an MCPTT emergency private call;</w:t>
      </w:r>
    </w:p>
    <w:p w14:paraId="0CD086C4" w14:textId="77777777" w:rsidR="003467FA" w:rsidRDefault="003467FA" w:rsidP="003467FA">
      <w:r>
        <w:t>[TS 24.379, clause 4.7]</w:t>
      </w:r>
    </w:p>
    <w:p w14:paraId="36CEBEA8" w14:textId="77777777" w:rsidR="003467FA" w:rsidRDefault="003467FA" w:rsidP="003467FA">
      <w:r>
        <w:t xml:space="preserve">If a mission critical organisation requires MCPTT users to communicate using end-to-end security, a security context needs to be established between the initiator of the call and the recipient(s) of the call, prior to the establishment of media, or floor control signalling. This provides assurance to MCPTT users that no unauthorised access to communications is taking place within the MCPTT network. An MCPTT key management server (KMS) manages the </w:t>
      </w:r>
      <w:r>
        <w:lastRenderedPageBreak/>
        <w:t>security domain. For any end-point to use or access end-to-end secure communications, it needs to be provisioned with keying material associated to its identity by the KMS as specified in 3GPP TS 33.179 [46].</w:t>
      </w:r>
    </w:p>
    <w:p w14:paraId="34750860" w14:textId="77777777" w:rsidR="003467FA" w:rsidRDefault="003467FA" w:rsidP="003467FA">
      <w:r>
        <w:t>...</w:t>
      </w:r>
    </w:p>
    <w:p w14:paraId="08CF2072" w14:textId="77777777" w:rsidR="003467FA" w:rsidRDefault="003467FA" w:rsidP="003467FA">
      <w:r>
        <w:t>For private calls, the security context is initiated at call setup. An end-to-end security context is established that is unique to the pair of users involved in the call. The procedure involves transferral of an encapsulated private call key (PCK) and private call key id (PCK-ID) from the initiator to the terminator. The PCK is encrypted using the terminator's MCPTT ID and domain-specific material provided from the KMS. The PCK and PCK-ID are distributed within a MIKEY payload within the SDP offer of the private call request. This payload is called a MIKEY-SAKKE I_MESSAGE, as defined in IETF RFC 6509 [75], which ensures the confidentiality, integrity and authenticity of the payload. The encoding of the MIKEY payload in the SDP offer is described in IETF RFC 4567 [47] using an "a=key-mgmt" attribute. The payload is signed using a key associated to the identity of the initiating user. At the terminating side, the signature is validated. If valid, the UE extracts and decrypts the encapsulated PCK. The MCPTT UE also extracts the PCK-ID. This process is described in 3GPP TS 33.179 [46]. With the PCK successfully shared between the two MCPTT UEs, the UEs are able to use SRTP/SRTCP to create an end-to-end secure session.</w:t>
      </w:r>
    </w:p>
    <w:p w14:paraId="0D1C7987" w14:textId="77777777" w:rsidR="003467FA" w:rsidRDefault="003467FA" w:rsidP="003467FA">
      <w:r>
        <w:t>End-to-end security is independent of the transmission path and hence is applicable to both on and off-network communications. With a security context established, the group call key and private call key can be used to encrypt media and, if required, floor control traffic between the end-points as described in 3GPP TS 24.380 [5] clause 13.</w:t>
      </w:r>
    </w:p>
    <w:p w14:paraId="186EE7CB" w14:textId="77777777" w:rsidR="003467FA" w:rsidRDefault="003467FA" w:rsidP="003467FA">
      <w:r>
        <w:t>[TS 33.180, clause 5.3.4]</w:t>
      </w:r>
    </w:p>
    <w:p w14:paraId="71BF0F9D" w14:textId="77777777" w:rsidR="003467FA" w:rsidRDefault="003467FA" w:rsidP="003467FA">
      <w:pPr>
        <w:keepNext/>
        <w:keepLines/>
      </w:pPr>
      <w:r>
        <w:t>End-to-end communication security for either group or private calls requires the provisioning of key material from the KMS. The key material provisioned to each user is listed below:</w:t>
      </w:r>
    </w:p>
    <w:p w14:paraId="49C6F511" w14:textId="77777777" w:rsidR="003467FA" w:rsidRDefault="003467FA" w:rsidP="003467FA">
      <w:pPr>
        <w:ind w:left="568" w:hanging="284"/>
      </w:pPr>
      <w:r>
        <w:t>-</w:t>
      </w:r>
      <w:r>
        <w:tab/>
        <w:t>A KMSInit Response contains the Home KMS Certificate (domain specific key material associated to the KMS), and may contain:</w:t>
      </w:r>
    </w:p>
    <w:p w14:paraId="70B470E7" w14:textId="77777777" w:rsidR="003467FA" w:rsidRDefault="003467FA" w:rsidP="003467FA">
      <w:pPr>
        <w:ind w:left="851" w:hanging="284"/>
      </w:pPr>
      <w:r>
        <w:t>-</w:t>
      </w:r>
      <w:r>
        <w:tab/>
        <w:t>An updated TrK for the user (to replace the offline-provisioned, bootstrap TrK).</w:t>
      </w:r>
    </w:p>
    <w:p w14:paraId="555C450E" w14:textId="77777777" w:rsidR="003467FA" w:rsidRDefault="003467FA" w:rsidP="003467FA">
      <w:pPr>
        <w:ind w:left="568" w:hanging="284"/>
      </w:pPr>
      <w:r>
        <w:t>-</w:t>
      </w:r>
      <w:r>
        <w:tab/>
        <w:t>A KMSKeyProv Response contains zero, or more, KMSKeySets and may contain:</w:t>
      </w:r>
    </w:p>
    <w:p w14:paraId="4FD1FCBB" w14:textId="77777777" w:rsidR="003467FA" w:rsidRDefault="003467FA" w:rsidP="003467FA">
      <w:pPr>
        <w:ind w:left="851" w:hanging="284"/>
      </w:pPr>
      <w:r>
        <w:t>-</w:t>
      </w:r>
      <w:r>
        <w:tab/>
        <w:t>An updated TrK for the user (to replace existing TrK).</w:t>
      </w:r>
    </w:p>
    <w:p w14:paraId="45D9792F" w14:textId="77777777" w:rsidR="003467FA" w:rsidRDefault="003467FA" w:rsidP="003467FA">
      <w:pPr>
        <w:ind w:left="568" w:hanging="284"/>
      </w:pPr>
      <w:r>
        <w:t>-</w:t>
      </w:r>
      <w:r>
        <w:tab/>
        <w:t>A KMSCertCache Response may contain:</w:t>
      </w:r>
    </w:p>
    <w:p w14:paraId="430AE574" w14:textId="77777777" w:rsidR="003467FA" w:rsidRDefault="003467FA" w:rsidP="003467FA">
      <w:pPr>
        <w:ind w:left="851" w:hanging="284"/>
      </w:pPr>
      <w:r>
        <w:t>-</w:t>
      </w:r>
      <w:r>
        <w:tab/>
        <w:t>Home KMS Certificate(s) (current, updated or future).</w:t>
      </w:r>
    </w:p>
    <w:p w14:paraId="141163C4" w14:textId="77777777" w:rsidR="003467FA" w:rsidRDefault="003467FA" w:rsidP="003467FA">
      <w:pPr>
        <w:ind w:left="851" w:hanging="284"/>
      </w:pPr>
      <w:r>
        <w:t>-</w:t>
      </w:r>
      <w:r>
        <w:tab/>
        <w:t>External KMS Certificates. This is domain specific key material associated with other KMSs. It is required to enable secure communications across security domains.</w:t>
      </w:r>
    </w:p>
    <w:p w14:paraId="7A2D1AC2" w14:textId="77777777" w:rsidR="003467FA" w:rsidRDefault="003467FA" w:rsidP="003467FA">
      <w:r>
        <w:t>[TS 24.379, clause 6.2.2]</w:t>
      </w:r>
    </w:p>
    <w:p w14:paraId="2F688C66" w14:textId="77777777" w:rsidR="003467FA" w:rsidRDefault="003467FA" w:rsidP="003467FA">
      <w:r>
        <w:t xml:space="preserve">When the MCPTT </w:t>
      </w:r>
      <w:r>
        <w:rPr>
          <w:lang w:eastAsia="ko-KR"/>
        </w:rPr>
        <w:t>c</w:t>
      </w:r>
      <w:r>
        <w:t xml:space="preserve">lient receives an initial SDP offer for an MCPTT </w:t>
      </w:r>
      <w:r>
        <w:rPr>
          <w:lang w:eastAsia="ko-KR"/>
        </w:rPr>
        <w:t>s</w:t>
      </w:r>
      <w:r>
        <w:t>ession, the MCPTT client shall process the SDP offer and shall compose an SDP answer according to 3GPP TS 24.229 [4].</w:t>
      </w:r>
    </w:p>
    <w:p w14:paraId="58DEEBB6" w14:textId="77777777" w:rsidR="003467FA" w:rsidRDefault="003467FA" w:rsidP="003467FA">
      <w:r>
        <w:t>When composing an SDP answer, the MCPTT client:</w:t>
      </w:r>
    </w:p>
    <w:p w14:paraId="7B0589F8" w14:textId="77777777" w:rsidR="003467FA" w:rsidRDefault="003467FA" w:rsidP="003467FA">
      <w:pPr>
        <w:ind w:left="568" w:hanging="284"/>
        <w:rPr>
          <w:lang w:eastAsia="ko-KR"/>
        </w:rPr>
      </w:pPr>
      <w:r>
        <w:t>1)</w:t>
      </w:r>
      <w:r>
        <w:tab/>
        <w:t xml:space="preserve">shall accept the MCPTT </w:t>
      </w:r>
      <w:r>
        <w:rPr>
          <w:lang w:eastAsia="ko-KR"/>
        </w:rPr>
        <w:t>s</w:t>
      </w:r>
      <w:r>
        <w:t>peech media stream in the SDP offer</w:t>
      </w:r>
      <w:r>
        <w:rPr>
          <w:lang w:eastAsia="ko-KR"/>
        </w:rPr>
        <w:t>;</w:t>
      </w:r>
    </w:p>
    <w:p w14:paraId="1E8ADBAB" w14:textId="77777777" w:rsidR="003467FA" w:rsidRDefault="003467FA" w:rsidP="003467FA">
      <w:pPr>
        <w:ind w:left="568" w:hanging="284"/>
      </w:pPr>
      <w:r>
        <w:t>2)</w:t>
      </w:r>
      <w:r>
        <w:tab/>
        <w:t>shall set the IP address of the MCPTT client for the accepted MCPTT speech media stream and, if included in the SDP offer, for the accepted media-floor control entity;</w:t>
      </w:r>
    </w:p>
    <w:p w14:paraId="5019EA3D" w14:textId="77777777" w:rsidR="003467FA" w:rsidRDefault="003467FA" w:rsidP="003467FA">
      <w:pPr>
        <w:keepLines/>
        <w:ind w:left="1135" w:hanging="851"/>
      </w:pPr>
      <w:r>
        <w:t>NOTE:</w:t>
      </w:r>
      <w:r>
        <w:tab/>
        <w:t>If the MCPTT client is behind a NAT the IP address and port included in the SDP answer can be a different IP address and port than the actual IP address and port of the MCPTT client depending on the NAT traversal method used by the SIP/IP Core.</w:t>
      </w:r>
    </w:p>
    <w:p w14:paraId="0D3C0C11" w14:textId="77777777" w:rsidR="003467FA" w:rsidRDefault="003467FA" w:rsidP="003467FA">
      <w:pPr>
        <w:ind w:left="568" w:hanging="284"/>
        <w:rPr>
          <w:lang w:eastAsia="ko-KR"/>
        </w:rPr>
      </w:pPr>
      <w:r>
        <w:rPr>
          <w:lang w:eastAsia="ko-KR"/>
        </w:rPr>
        <w:t>3)</w:t>
      </w:r>
      <w:r>
        <w:rPr>
          <w:lang w:eastAsia="ko-KR"/>
        </w:rPr>
        <w:tab/>
        <w:t>shall include an "m=audio" media-level section for the accepted MCPTT speech media stream consisting of:</w:t>
      </w:r>
    </w:p>
    <w:p w14:paraId="53A79CD9" w14:textId="77777777" w:rsidR="003467FA" w:rsidRDefault="003467FA" w:rsidP="003467FA">
      <w:pPr>
        <w:ind w:left="851" w:hanging="284"/>
        <w:rPr>
          <w:lang w:eastAsia="ko-KR"/>
        </w:rPr>
      </w:pPr>
      <w:r>
        <w:rPr>
          <w:lang w:eastAsia="ko-KR"/>
        </w:rPr>
        <w:t>a)</w:t>
      </w:r>
      <w:r>
        <w:rPr>
          <w:lang w:eastAsia="ko-KR"/>
        </w:rPr>
        <w:tab/>
      </w:r>
      <w:r>
        <w:t>the port number for the media stream;</w:t>
      </w:r>
    </w:p>
    <w:p w14:paraId="60392545" w14:textId="77777777" w:rsidR="003467FA" w:rsidRDefault="003467FA" w:rsidP="003467FA">
      <w:pPr>
        <w:ind w:left="851" w:hanging="284"/>
        <w:rPr>
          <w:lang w:eastAsia="ko-KR"/>
        </w:rPr>
      </w:pPr>
      <w:r>
        <w:rPr>
          <w:lang w:eastAsia="ko-KR"/>
        </w:rPr>
        <w:t>b)</w:t>
      </w:r>
      <w:r>
        <w:rPr>
          <w:lang w:eastAsia="ko-KR"/>
        </w:rPr>
        <w:tab/>
        <w:t>media-level attributes as specified in 3GPP TS 24.229 [4]; and</w:t>
      </w:r>
    </w:p>
    <w:p w14:paraId="0B57AC40" w14:textId="77777777" w:rsidR="003467FA" w:rsidRDefault="003467FA" w:rsidP="003467FA">
      <w:pPr>
        <w:ind w:left="851" w:hanging="284"/>
      </w:pPr>
      <w:r>
        <w:t>c)</w:t>
      </w:r>
      <w:r>
        <w:tab/>
        <w:t>"i=" field set to "speech" according to 3GPP TS 24.229 [4]; and</w:t>
      </w:r>
    </w:p>
    <w:p w14:paraId="3D77C11B" w14:textId="77777777" w:rsidR="003467FA" w:rsidRDefault="003467FA" w:rsidP="003467FA">
      <w:pPr>
        <w:ind w:left="568" w:hanging="284"/>
      </w:pPr>
      <w:r>
        <w:rPr>
          <w:lang w:eastAsia="ko-KR"/>
        </w:rPr>
        <w:lastRenderedPageBreak/>
        <w:t>4</w:t>
      </w:r>
      <w:r>
        <w:t>)</w:t>
      </w:r>
      <w:r>
        <w:tab/>
        <w:t>if included in the SDP offer, shall include the media-level section of the offered media-floor control entity consisting of:</w:t>
      </w:r>
    </w:p>
    <w:p w14:paraId="363808F1" w14:textId="77777777" w:rsidR="003467FA" w:rsidRDefault="003467FA" w:rsidP="003467FA">
      <w:pPr>
        <w:ind w:left="851" w:hanging="284"/>
      </w:pPr>
      <w:r>
        <w:t>a)</w:t>
      </w:r>
      <w:r>
        <w:tab/>
        <w:t>an "m=application" media-level section as specified in 3GPP TS 24.380 [5] clause 12; and</w:t>
      </w:r>
    </w:p>
    <w:p w14:paraId="1EBBE11E" w14:textId="77777777" w:rsidR="003467FA" w:rsidRDefault="003467FA" w:rsidP="003467FA">
      <w:pPr>
        <w:ind w:left="851" w:hanging="284"/>
      </w:pPr>
      <w:r>
        <w:t>b)</w:t>
      </w:r>
      <w:r>
        <w:tab/>
        <w:t>'fmtp' attributes as specified in 3GPP TS 24.380 [5] clause 14.</w:t>
      </w:r>
    </w:p>
    <w:p w14:paraId="28B7EE07" w14:textId="77777777" w:rsidR="003467FA" w:rsidRDefault="003467FA" w:rsidP="003467FA">
      <w:r>
        <w:t>[TS 24.379, clause 6.2.3.1.1]</w:t>
      </w:r>
    </w:p>
    <w:p w14:paraId="333349E0" w14:textId="77777777" w:rsidR="003467FA" w:rsidRDefault="003467FA" w:rsidP="003467FA">
      <w:pPr>
        <w:rPr>
          <w:lang w:eastAsia="ko-KR"/>
        </w:rPr>
      </w:pPr>
      <w:r>
        <w:rPr>
          <w:lang w:eastAsia="ko-KR"/>
        </w:rPr>
        <w:t>When performing the automatic commencement mode procedures, the MCPTT client:</w:t>
      </w:r>
    </w:p>
    <w:p w14:paraId="51A5ED37" w14:textId="77777777" w:rsidR="003467FA" w:rsidRDefault="003467FA" w:rsidP="003467FA">
      <w:pPr>
        <w:ind w:left="568" w:hanging="284"/>
      </w:pPr>
      <w:r>
        <w:t>1</w:t>
      </w:r>
      <w:r>
        <w:rPr>
          <w:lang w:eastAsia="ko-KR"/>
        </w:rPr>
        <w:t>)</w:t>
      </w:r>
      <w:r>
        <w:tab/>
        <w:t>shall accept the SIP INVITE request and generate a SIP 200 (OK) response according to rules and procedures of 3GPP TS 24.229 [4];</w:t>
      </w:r>
    </w:p>
    <w:p w14:paraId="658A44D3" w14:textId="77777777" w:rsidR="003467FA" w:rsidRDefault="003467FA" w:rsidP="003467FA">
      <w:pPr>
        <w:ind w:left="568" w:hanging="284"/>
        <w:rPr>
          <w:lang w:eastAsia="ko-KR"/>
        </w:rPr>
      </w:pPr>
      <w:r>
        <w:rPr>
          <w:lang w:eastAsia="ko-KR"/>
        </w:rPr>
        <w:t>2)</w:t>
      </w:r>
      <w:r>
        <w:rPr>
          <w:lang w:eastAsia="ko-KR"/>
        </w:rPr>
        <w:tab/>
        <w:t>shall include the option tag "timer" in a Require header field of the SIP 200 (OK) response;</w:t>
      </w:r>
    </w:p>
    <w:p w14:paraId="047F376F" w14:textId="77777777" w:rsidR="003467FA" w:rsidRDefault="003467FA" w:rsidP="003467FA">
      <w:pPr>
        <w:ind w:left="568" w:hanging="284"/>
      </w:pPr>
      <w:r>
        <w:t>3)</w:t>
      </w:r>
      <w:r>
        <w:tab/>
        <w:t>shall include the g.3gpp.mcptt media feature tag in the Contact header field of the SIP 200 (OK) response;</w:t>
      </w:r>
    </w:p>
    <w:p w14:paraId="1F7E5C91" w14:textId="77777777" w:rsidR="003467FA" w:rsidRDefault="003467FA" w:rsidP="003467FA">
      <w:pPr>
        <w:ind w:left="568" w:hanging="284"/>
      </w:pPr>
      <w:r>
        <w:t>4)</w:t>
      </w:r>
      <w:r>
        <w:tab/>
        <w:t xml:space="preserve">shall include the </w:t>
      </w:r>
      <w:r>
        <w:rPr>
          <w:rFonts w:eastAsia="SimSun"/>
          <w:lang w:eastAsia="zh-CN"/>
        </w:rPr>
        <w:t>g.3gpp.icsi-ref</w:t>
      </w:r>
      <w:r>
        <w:t xml:space="preserve"> media feature tag containing the value of "urn:urn-7:3gpp-service.ims.icsi.mcptt" in the Contact header field of the SIP 200 (OK) response;</w:t>
      </w:r>
    </w:p>
    <w:p w14:paraId="4DB1E5D7" w14:textId="77777777" w:rsidR="003467FA" w:rsidRDefault="003467FA" w:rsidP="003467FA">
      <w:pPr>
        <w:ind w:left="568" w:hanging="284"/>
      </w:pPr>
      <w:r>
        <w:t>5)</w:t>
      </w:r>
      <w:r>
        <w:tab/>
        <w:t xml:space="preserve">shall include the Session-Expires header field in the SIP 200 (OK) response and start the SIP </w:t>
      </w:r>
      <w:r>
        <w:rPr>
          <w:lang w:eastAsia="ko-KR"/>
        </w:rPr>
        <w:t>s</w:t>
      </w:r>
      <w:r>
        <w:t>ession timer according to IETF RFC 4028 [7]. The "refresher" parameter in the Session-Expires header field shall be set to "uas";</w:t>
      </w:r>
    </w:p>
    <w:p w14:paraId="3CCB47AA" w14:textId="77777777" w:rsidR="003467FA" w:rsidRDefault="003467FA" w:rsidP="003467FA">
      <w:pPr>
        <w:ind w:left="568" w:hanging="284"/>
      </w:pPr>
      <w:r>
        <w:t>...</w:t>
      </w:r>
    </w:p>
    <w:p w14:paraId="5D892770" w14:textId="77777777" w:rsidR="003467FA" w:rsidRDefault="003467FA" w:rsidP="003467FA">
      <w:pPr>
        <w:ind w:left="568" w:hanging="284"/>
        <w:rPr>
          <w:lang w:eastAsia="ko-KR"/>
        </w:rPr>
      </w:pPr>
      <w:r>
        <w:t>7)</w:t>
      </w:r>
      <w:r>
        <w:tab/>
        <w:t>shall, if the incoming SIP INVITE request does not contain a Replaces header field, include an SDP answer in the SIP 200 (OK) response to the SDP offer in the incoming SIP INVITE request according to 3GPP TS 24.229 [4] with the clarifications given in subclause 6.2.2</w:t>
      </w:r>
      <w:r>
        <w:rPr>
          <w:lang w:eastAsia="ko-KR"/>
        </w:rPr>
        <w:t>;</w:t>
      </w:r>
    </w:p>
    <w:p w14:paraId="71BAD5FE" w14:textId="77777777" w:rsidR="003467FA" w:rsidRDefault="003467FA" w:rsidP="003467FA">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27B0571A" w14:textId="77777777" w:rsidR="003467FA" w:rsidRDefault="003467FA" w:rsidP="003467FA">
      <w:pPr>
        <w:ind w:left="568" w:hanging="284"/>
        <w:rPr>
          <w:lang w:eastAsia="ko-KR"/>
        </w:rPr>
      </w:pPr>
      <w:r>
        <w:rPr>
          <w:lang w:eastAsia="ko-KR"/>
        </w:rPr>
        <w:t>8)</w:t>
      </w:r>
      <w:r>
        <w:rPr>
          <w:lang w:eastAsia="ko-KR"/>
        </w:rPr>
        <w:tab/>
        <w:t>shall send the SIP 200 (OK) response towards the MCPTT server according to rules and procedures of 3GPP TS 24.229 [4];</w:t>
      </w:r>
    </w:p>
    <w:p w14:paraId="330A5497" w14:textId="77777777" w:rsidR="003467FA" w:rsidRDefault="003467FA" w:rsidP="003467FA">
      <w:pPr>
        <w:ind w:left="568" w:hanging="284"/>
        <w:rPr>
          <w:lang w:eastAsia="ko-KR"/>
        </w:rPr>
      </w:pPr>
      <w:r>
        <w:rPr>
          <w:lang w:eastAsia="ko-KR"/>
        </w:rPr>
        <w:t>...</w:t>
      </w:r>
    </w:p>
    <w:p w14:paraId="2E5BFE06" w14:textId="77777777" w:rsidR="003467FA" w:rsidRDefault="003467FA" w:rsidP="003467FA">
      <w:pPr>
        <w:ind w:left="568" w:hanging="284"/>
        <w:rPr>
          <w:lang w:eastAsia="ko-KR"/>
        </w:rPr>
      </w:pPr>
      <w:r>
        <w:rPr>
          <w:lang w:eastAsia="ko-KR"/>
        </w:rPr>
        <w:t>10)</w:t>
      </w:r>
      <w:r>
        <w:rPr>
          <w:lang w:eastAsia="ko-KR"/>
        </w:rPr>
        <w:tab/>
        <w:t>shall interact with the media plane as specified in 3GPP TS 24.380 [5] subclause 6.2.</w:t>
      </w:r>
    </w:p>
    <w:p w14:paraId="1A2CE581" w14:textId="77777777" w:rsidR="003467FA" w:rsidRDefault="003467FA" w:rsidP="003467FA">
      <w:r>
        <w:t>When NAT traversal is supported by the MCPTT client and when the MCPTT client is behind a NAT, generation of SIP responses is done as specified in this subclause and as specified in IETF RFC 5626 [15].</w:t>
      </w:r>
    </w:p>
    <w:p w14:paraId="476D379E" w14:textId="77777777" w:rsidR="003467FA" w:rsidRDefault="003467FA" w:rsidP="003467FA">
      <w:r>
        <w:t>[TS 24.379, clause 6.2.6]</w:t>
      </w:r>
    </w:p>
    <w:p w14:paraId="43FB7340" w14:textId="77777777" w:rsidR="003467FA" w:rsidRDefault="003467FA" w:rsidP="003467FA">
      <w:r>
        <w:t>Upon receiving a SIP BYE request, the MCPTT client:</w:t>
      </w:r>
    </w:p>
    <w:p w14:paraId="208149B3" w14:textId="77777777" w:rsidR="003467FA" w:rsidRDefault="003467FA" w:rsidP="003467FA">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24.380 [5]; and</w:t>
      </w:r>
    </w:p>
    <w:p w14:paraId="1AF51DA3" w14:textId="77777777" w:rsidR="003467FA" w:rsidRDefault="003467FA" w:rsidP="003467FA">
      <w:pPr>
        <w:ind w:left="568" w:hanging="284"/>
        <w:rPr>
          <w:lang w:eastAsia="ko-KR"/>
        </w:rPr>
      </w:pPr>
      <w:r>
        <w:rPr>
          <w:lang w:eastAsia="ko-KR"/>
        </w:rPr>
        <w:t>2)</w:t>
      </w:r>
      <w:r>
        <w:rPr>
          <w:lang w:eastAsia="ko-KR"/>
        </w:rPr>
        <w:tab/>
        <w:t>shall send SIP 200 (OK) response towards MCPTT server according to 3GPP TS 24.229 [4].</w:t>
      </w:r>
    </w:p>
    <w:p w14:paraId="487EC63D" w14:textId="77777777" w:rsidR="003467FA" w:rsidRDefault="003467FA" w:rsidP="003467FA">
      <w:r>
        <w:t>[TS 24.379, clause 11.1.1.2.1.2]</w:t>
      </w:r>
    </w:p>
    <w:p w14:paraId="4287EBB3" w14:textId="77777777" w:rsidR="003467FA" w:rsidRDefault="003467FA" w:rsidP="003467FA">
      <w:pPr>
        <w:rPr>
          <w:lang w:eastAsia="ko-KR"/>
        </w:rPr>
      </w:pPr>
      <w:r>
        <w:t>Upon receipt of an initial SIP INVITE request, the MCPTT client shall follow the procedures for termination of multimedia sessions in the IM CN subsystem as specified in 3GPP TS 24.229 [4] with the clarifications below.</w:t>
      </w:r>
    </w:p>
    <w:p w14:paraId="736A0E30" w14:textId="77777777" w:rsidR="003467FA" w:rsidRDefault="003467FA" w:rsidP="003467FA">
      <w:pPr>
        <w:rPr>
          <w:lang w:eastAsia="ko-KR"/>
        </w:rPr>
      </w:pPr>
      <w:r>
        <w:rPr>
          <w:lang w:eastAsia="ko-KR"/>
        </w:rPr>
        <w:t>The MCPTT client:</w:t>
      </w:r>
    </w:p>
    <w:p w14:paraId="46AF3150" w14:textId="77777777" w:rsidR="003467FA" w:rsidRDefault="003467FA" w:rsidP="003467FA">
      <w:pPr>
        <w:ind w:left="568" w:hanging="284"/>
        <w:rPr>
          <w:lang w:eastAsia="ko-KR"/>
        </w:rPr>
      </w:pPr>
      <w:r>
        <w:rPr>
          <w:lang w:eastAsia="ko-KR"/>
        </w:rPr>
        <w:t>...</w:t>
      </w:r>
    </w:p>
    <w:p w14:paraId="4A0396DD" w14:textId="77777777" w:rsidR="003467FA" w:rsidRDefault="003467FA" w:rsidP="003467FA">
      <w:pPr>
        <w:ind w:left="568" w:hanging="284"/>
      </w:pPr>
      <w:r>
        <w:t>3)</w:t>
      </w:r>
      <w:r>
        <w:tab/>
        <w:t>if the SIP INVITE request contains an application/vnd.3gpp.mcptt-info+xml MIME body with the &lt;mcpttinfo&gt; element containing the &lt;mcptt-Params&gt; element with the &lt;emergency-ind&gt; element set to a value of "true":</w:t>
      </w:r>
    </w:p>
    <w:p w14:paraId="06BF7D19" w14:textId="77777777" w:rsidR="003467FA" w:rsidRDefault="003467FA" w:rsidP="003467FA">
      <w:pPr>
        <w:ind w:left="851" w:hanging="284"/>
      </w:pPr>
      <w:r>
        <w:t>a)</w:t>
      </w:r>
      <w:r>
        <w:tab/>
        <w:t xml:space="preserve">should display to the MCPTT </w:t>
      </w:r>
      <w:r>
        <w:rPr>
          <w:lang w:eastAsia="ko-KR"/>
        </w:rPr>
        <w:t>u</w:t>
      </w:r>
      <w:r>
        <w:t>ser an indication that this is a SIP INVITE request for an MCPTT emergency private call and:</w:t>
      </w:r>
    </w:p>
    <w:p w14:paraId="7B2ECF44" w14:textId="77777777" w:rsidR="003467FA" w:rsidRDefault="003467FA" w:rsidP="003467FA">
      <w:pPr>
        <w:ind w:left="1135" w:hanging="284"/>
      </w:pPr>
      <w:r>
        <w:lastRenderedPageBreak/>
        <w:t>i)</w:t>
      </w:r>
      <w:r>
        <w:tab/>
        <w:t>should display the MCPTT ID of the originator of the MCPTT emergency private call contained in the &lt;mcptt-calling-user-id&gt; element of the application/vnd.3gpp.mcptt-info+xml MIME body; and</w:t>
      </w:r>
    </w:p>
    <w:p w14:paraId="4DD263D4" w14:textId="77777777" w:rsidR="003467FA" w:rsidRDefault="003467FA" w:rsidP="003467FA">
      <w:pPr>
        <w:ind w:left="1135" w:hanging="284"/>
      </w:pPr>
      <w:r>
        <w:t>...</w:t>
      </w:r>
    </w:p>
    <w:p w14:paraId="1B4CAD3C" w14:textId="77777777" w:rsidR="003467FA" w:rsidRDefault="003467FA" w:rsidP="003467FA">
      <w:pPr>
        <w:ind w:left="851" w:hanging="284"/>
      </w:pPr>
      <w:r>
        <w:t>b)</w:t>
      </w:r>
      <w:r>
        <w:tab/>
        <w:t>shall set the MCPTT emergency private priority state to "MEPP 2: in-progress" for this private call;</w:t>
      </w:r>
    </w:p>
    <w:p w14:paraId="679E9BE1" w14:textId="77777777" w:rsidR="003467FA" w:rsidRDefault="003467FA" w:rsidP="003467FA">
      <w:pPr>
        <w:ind w:left="568" w:hanging="284"/>
      </w:pPr>
      <w:r>
        <w:t>4)</w:t>
      </w:r>
      <w:r>
        <w:tab/>
        <w:t>if the SDP offer of the SIP INVITE request contains an "a=key-mgmt" attribute field with a "mikey" attribute value containing a MIKEY-SAKKE I_MESSAGE:</w:t>
      </w:r>
    </w:p>
    <w:p w14:paraId="4ACEF2B6" w14:textId="77777777" w:rsidR="003467FA" w:rsidRDefault="003467FA" w:rsidP="003467FA">
      <w:pPr>
        <w:ind w:left="851" w:hanging="284"/>
      </w:pPr>
      <w:r>
        <w:rPr>
          <w:lang w:eastAsia="ko-KR"/>
        </w:rPr>
        <w:t>a)</w:t>
      </w:r>
      <w:r>
        <w:rPr>
          <w:lang w:eastAsia="ko-KR"/>
        </w:rPr>
        <w:tab/>
        <w:t xml:space="preserve">shall extract the </w:t>
      </w:r>
      <w:r>
        <w:t>MCPTT ID of the originating MCPTT from the initiator field (IDRi) of the I_MESSAGE as described in 3GPP TS 33.179 [46];</w:t>
      </w:r>
    </w:p>
    <w:p w14:paraId="00420025" w14:textId="77777777" w:rsidR="003467FA" w:rsidRDefault="003467FA" w:rsidP="003467FA">
      <w:pPr>
        <w:ind w:left="851" w:hanging="284"/>
      </w:pPr>
      <w:r>
        <w:t>b)</w:t>
      </w:r>
      <w:r>
        <w:tab/>
        <w:t>shall convert the MCPTT ID to a UID as described in 3GPP TS 33.179 [46];</w:t>
      </w:r>
    </w:p>
    <w:p w14:paraId="7F0C3E9D" w14:textId="77777777" w:rsidR="003467FA" w:rsidRDefault="003467FA" w:rsidP="003467FA">
      <w:pPr>
        <w:ind w:left="851" w:hanging="284"/>
      </w:pPr>
      <w:r>
        <w:t>c)</w:t>
      </w:r>
      <w:r>
        <w:tab/>
        <w:t>shall use the UID to validate the signature of the MIKEY-SAKKE I_MESSAGE as described in 3GPP TS 33.179 [46];</w:t>
      </w:r>
    </w:p>
    <w:p w14:paraId="13CB0F91" w14:textId="77777777" w:rsidR="003467FA" w:rsidRDefault="003467FA" w:rsidP="003467FA">
      <w:pPr>
        <w:ind w:left="851" w:hanging="284"/>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t>SIP INVITE request with a SIP 488 (Not Acceptable Here) response as specified in IETF RFC 4567 [47], and include warning text set to "</w:t>
      </w:r>
      <w:r>
        <w:rPr>
          <w:lang w:eastAsia="ko-KR"/>
        </w:rPr>
        <w:t xml:space="preserve">136 authentication of the MIKEY-SAKE I_MESSAGE failed" </w:t>
      </w:r>
      <w:r>
        <w:t xml:space="preserve">in a Warning header field </w:t>
      </w:r>
      <w:r>
        <w:rPr>
          <w:lang w:eastAsia="ko-KR"/>
        </w:rPr>
        <w:t>as specified in subclause</w:t>
      </w:r>
      <w:r>
        <w:t> 4.4; and</w:t>
      </w:r>
    </w:p>
    <w:p w14:paraId="7020D935" w14:textId="77777777" w:rsidR="003467FA" w:rsidRDefault="003467FA" w:rsidP="003467FA">
      <w:pPr>
        <w:ind w:left="851" w:hanging="284"/>
      </w:pPr>
      <w:r>
        <w:t>e)</w:t>
      </w:r>
      <w:r>
        <w:tab/>
        <w:t>if the signature of the MIKEY-SAKKE I_MESSAGE was successfully validated:</w:t>
      </w:r>
    </w:p>
    <w:p w14:paraId="3739B48D" w14:textId="77777777" w:rsidR="003467FA" w:rsidRDefault="003467FA" w:rsidP="003467FA">
      <w:pPr>
        <w:ind w:left="1135" w:hanging="284"/>
      </w:pPr>
      <w:r>
        <w:t>i)</w:t>
      </w:r>
      <w:r>
        <w:tab/>
        <w:t>shall extract and decrypt the encapsulated PCK using the terminating user's (KMS provisioned) UID key as described in 3GPP TS 33.179 [46]; and</w:t>
      </w:r>
    </w:p>
    <w:p w14:paraId="3BD04716" w14:textId="77777777" w:rsidR="003467FA" w:rsidRDefault="003467FA" w:rsidP="003467FA">
      <w:pPr>
        <w:ind w:left="1135" w:hanging="284"/>
      </w:pPr>
      <w:r>
        <w:t>ii)</w:t>
      </w:r>
      <w:r>
        <w:tab/>
        <w:t>shall extract the PCK-ID, from the payload as specified in 3GPP TS 33.179 [46];</w:t>
      </w:r>
    </w:p>
    <w:p w14:paraId="4043E3DE" w14:textId="77777777" w:rsidR="003467FA" w:rsidRDefault="003467FA" w:rsidP="003467FA">
      <w:pPr>
        <w:keepLines/>
        <w:ind w:left="1135" w:hanging="851"/>
      </w:pPr>
      <w:r>
        <w:t>NOTE:</w:t>
      </w:r>
      <w:r>
        <w:tab/>
        <w:t>With the PCK successfully shared between the originating MCPTT client and the terminating MCPTT client, both clients are able to use SRTP/SRTCP to create an end-to-end secure session.</w:t>
      </w:r>
    </w:p>
    <w:p w14:paraId="0789A36E" w14:textId="77777777" w:rsidR="003467FA" w:rsidRDefault="003467FA" w:rsidP="003467FA">
      <w:pPr>
        <w:ind w:left="568" w:hanging="284"/>
        <w:rPr>
          <w:lang w:eastAsia="ko-KR"/>
        </w:rPr>
      </w:pPr>
      <w:r>
        <w:t>5)</w:t>
      </w:r>
      <w:r>
        <w:tab/>
        <w:t>may check if a Resource-Priority header field is included in the incoming SIP INVITE request and may perform further actions outside the scope of this specification to act upon an included Resource-Priority header field as specified in 3GPP TS 24.229 [4]</w:t>
      </w:r>
      <w:r>
        <w:rPr>
          <w:lang w:eastAsia="ko-KR"/>
        </w:rPr>
        <w:t>;</w:t>
      </w:r>
    </w:p>
    <w:p w14:paraId="464F5607" w14:textId="77777777" w:rsidR="003467FA" w:rsidRDefault="003467FA" w:rsidP="003467FA">
      <w:pPr>
        <w:ind w:left="568" w:hanging="284"/>
        <w:rPr>
          <w:lang w:eastAsia="ko-KR"/>
        </w:rPr>
      </w:pPr>
      <w:r>
        <w:rPr>
          <w:lang w:eastAsia="ko-KR"/>
        </w:rPr>
        <w:t>6)</w:t>
      </w:r>
      <w:r>
        <w:rPr>
          <w:lang w:eastAsia="ko-KR"/>
        </w:rPr>
        <w:tab/>
        <w:t>may display to the MCPTT user the MCPTT ID of the inviting MCPTT user;</w:t>
      </w:r>
    </w:p>
    <w:p w14:paraId="6CA424AE" w14:textId="77777777" w:rsidR="003467FA" w:rsidRDefault="003467FA" w:rsidP="003467FA">
      <w:pPr>
        <w:ind w:left="568" w:hanging="284"/>
      </w:pPr>
      <w:r>
        <w:t>7)</w:t>
      </w:r>
      <w:r>
        <w:tab/>
        <w:t xml:space="preserve">shall perform the automatic commencement procedures specified in </w:t>
      </w:r>
      <w:r>
        <w:rPr>
          <w:lang w:eastAsia="ko-KR"/>
        </w:rPr>
        <w:t>subclause</w:t>
      </w:r>
      <w:r>
        <w:t> </w:t>
      </w:r>
      <w:r>
        <w:rPr>
          <w:lang w:eastAsia="ko-KR"/>
        </w:rPr>
        <w:t>6.2.3.1.1 if one of the following conditions are met:</w:t>
      </w:r>
    </w:p>
    <w:p w14:paraId="702014C1" w14:textId="77777777" w:rsidR="003467FA" w:rsidRDefault="003467FA" w:rsidP="003467FA">
      <w:pPr>
        <w:ind w:left="851" w:hanging="284"/>
        <w:rPr>
          <w:lang w:eastAsia="ko-KR"/>
        </w:rPr>
      </w:pPr>
      <w:r>
        <w:rPr>
          <w:lang w:eastAsia="ko-KR"/>
        </w:rPr>
        <w:t>a)</w:t>
      </w:r>
      <w:r>
        <w:rPr>
          <w:lang w:eastAsia="ko-KR"/>
        </w:rPr>
        <w:tab/>
        <w:t>SIP INVITE request contains an Answer-Mode header field with the value "Auto" and the MCPTT service setting at the invited MCPTT client for answering the call is set to automatic commencement mode;</w:t>
      </w:r>
    </w:p>
    <w:p w14:paraId="19C91F89" w14:textId="77777777" w:rsidR="003467FA" w:rsidRDefault="003467FA" w:rsidP="003467FA">
      <w:r>
        <w:t>[TS 24.379, clause 11.1.1.2.1.3]</w:t>
      </w:r>
    </w:p>
    <w:p w14:paraId="53CB8224" w14:textId="77777777" w:rsidR="003467FA" w:rsidRDefault="003467FA" w:rsidP="003467FA">
      <w:pPr>
        <w:rPr>
          <w:lang w:eastAsia="ko-KR"/>
        </w:rPr>
      </w:pPr>
      <w:r>
        <w:t>Upon receipt of a SIP re-INVITE request for an existing private call session, the MCPTT client shall:</w:t>
      </w:r>
    </w:p>
    <w:p w14:paraId="414C81D5" w14:textId="77777777" w:rsidR="003467FA" w:rsidRDefault="003467FA" w:rsidP="003467FA">
      <w:pPr>
        <w:ind w:left="568" w:hanging="284"/>
      </w:pPr>
      <w:r>
        <w:t>1)</w:t>
      </w:r>
      <w:r>
        <w:tab/>
        <w:t>if the SIP re-INVITE request contains an application/vnd.3gpp.mcptt-info+xml MIME body with the &lt;mcpttinfo&gt; element containing the &lt;mcptt-Params&gt; element with the &lt;emergency-ind&gt; element set to a value of "true":</w:t>
      </w:r>
    </w:p>
    <w:p w14:paraId="2F1DB1A8" w14:textId="77777777" w:rsidR="003467FA" w:rsidRDefault="003467FA" w:rsidP="003467FA">
      <w:pPr>
        <w:ind w:left="851" w:hanging="284"/>
      </w:pPr>
      <w:r>
        <w:t>a)</w:t>
      </w:r>
      <w:r>
        <w:tab/>
        <w:t xml:space="preserve">should display to the MCPTT </w:t>
      </w:r>
      <w:r>
        <w:rPr>
          <w:lang w:eastAsia="ko-KR"/>
        </w:rPr>
        <w:t>u</w:t>
      </w:r>
      <w:r>
        <w:t>ser an indication that this is a SIP re-INVITE request to upgrade this call to an MCPTT emergency private call and:</w:t>
      </w:r>
    </w:p>
    <w:p w14:paraId="21353560" w14:textId="77777777" w:rsidR="003467FA" w:rsidRDefault="003467FA" w:rsidP="003467FA">
      <w:pPr>
        <w:ind w:left="1135" w:hanging="284"/>
      </w:pPr>
      <w:r>
        <w:t>i)</w:t>
      </w:r>
      <w:r>
        <w:tab/>
        <w:t>should display the MCPTT ID of the originator of the MCPTT emergency private call contained in the &lt;mcptt-calling-user-id&gt; element of the application/vnd.3gpp.mcptt-info+xml MIME body; and</w:t>
      </w:r>
    </w:p>
    <w:p w14:paraId="114D7853" w14:textId="77777777" w:rsidR="003467FA" w:rsidRDefault="003467FA" w:rsidP="003467FA">
      <w:pPr>
        <w:ind w:left="1135" w:hanging="284"/>
      </w:pPr>
      <w:r>
        <w:t>ii)</w:t>
      </w:r>
      <w:r>
        <w:tab/>
        <w:t>if the &lt;alert-ind&gt; element is set to "true", should display to the MCPTT user an indication of the MCPTT emergency alert and associated information; and</w:t>
      </w:r>
    </w:p>
    <w:p w14:paraId="640DB076" w14:textId="77777777" w:rsidR="003467FA" w:rsidRDefault="003467FA" w:rsidP="003467FA">
      <w:pPr>
        <w:ind w:left="851" w:hanging="284"/>
      </w:pPr>
      <w:r>
        <w:t>b)</w:t>
      </w:r>
      <w:r>
        <w:tab/>
        <w:t>shall set the MCPTT emergency private priority state to "MEPP 2: in-progress" for this private call;</w:t>
      </w:r>
    </w:p>
    <w:p w14:paraId="7C37946D" w14:textId="77777777" w:rsidR="003467FA" w:rsidRDefault="003467FA" w:rsidP="003467FA">
      <w:pPr>
        <w:ind w:left="568" w:hanging="284"/>
      </w:pPr>
      <w:r>
        <w:t>2)</w:t>
      </w:r>
      <w:r>
        <w:tab/>
        <w:t>if the SIP re-INVITE request contains an application/vnd.3gpp.mcptt-info+xml MIME body with the &lt;mcpttinfo&gt; element containing the &lt;mcptt-Params&gt; element with the &lt;emergency-ind&gt; element set to a value of "false":</w:t>
      </w:r>
    </w:p>
    <w:p w14:paraId="7B461992" w14:textId="77777777" w:rsidR="003467FA" w:rsidRDefault="003467FA" w:rsidP="003467FA">
      <w:pPr>
        <w:ind w:left="851" w:hanging="284"/>
      </w:pPr>
      <w:r>
        <w:lastRenderedPageBreak/>
        <w:t>a)</w:t>
      </w:r>
      <w:r>
        <w:tab/>
        <w:t xml:space="preserve">should display to the MCPTT </w:t>
      </w:r>
      <w:r>
        <w:rPr>
          <w:lang w:eastAsia="ko-KR"/>
        </w:rPr>
        <w:t>u</w:t>
      </w:r>
      <w:r>
        <w:t>ser an indication that this is a SIP re-INVITE request to downgrade this emergency private call to a normal priority private call and:</w:t>
      </w:r>
    </w:p>
    <w:p w14:paraId="4B4FFF88" w14:textId="77777777" w:rsidR="003467FA" w:rsidRDefault="003467FA" w:rsidP="003467FA">
      <w:pPr>
        <w:ind w:left="1135" w:hanging="284"/>
      </w:pPr>
      <w:r>
        <w:t>i)</w:t>
      </w:r>
      <w:r>
        <w:tab/>
        <w:t>should display the MCPTT ID of the sender of the SIP re-INVITE request contained in the &lt;mcptt-calling-user-id&gt; element of the application/vnd.3gpp.mcptt-info+xml MIME body; and</w:t>
      </w:r>
    </w:p>
    <w:p w14:paraId="570AEA3C" w14:textId="77777777" w:rsidR="003467FA" w:rsidRDefault="003467FA" w:rsidP="003467FA">
      <w:pPr>
        <w:ind w:left="1135" w:hanging="284"/>
      </w:pPr>
      <w:r>
        <w:t>..</w:t>
      </w:r>
    </w:p>
    <w:p w14:paraId="58C8D3DD" w14:textId="77777777" w:rsidR="003467FA" w:rsidRDefault="003467FA" w:rsidP="003467FA">
      <w:pPr>
        <w:ind w:left="851" w:hanging="284"/>
      </w:pPr>
      <w:r>
        <w:t>b)</w:t>
      </w:r>
      <w:r>
        <w:tab/>
        <w:t>shall set the MCPTT emergency private priority state to "MEPP 1: no-emergency" for this private call; and</w:t>
      </w:r>
    </w:p>
    <w:p w14:paraId="2B74BDD9" w14:textId="77777777" w:rsidR="003467FA" w:rsidRDefault="003467FA" w:rsidP="003467FA">
      <w:pPr>
        <w:ind w:left="851" w:hanging="284"/>
      </w:pPr>
      <w:r>
        <w:t>c)</w:t>
      </w:r>
      <w:r>
        <w:tab/>
        <w:t>if the MCPTT emergency private call state of the call is set to "MEPC 3: emergency-call-granted", shall set the MCPTT emergency private call state of the call to "MEPC 1: emergency-pc-capable";</w:t>
      </w:r>
    </w:p>
    <w:p w14:paraId="38A3EB46" w14:textId="77777777" w:rsidR="003467FA" w:rsidRDefault="003467FA" w:rsidP="003467FA">
      <w:pPr>
        <w:ind w:left="568" w:hanging="284"/>
        <w:rPr>
          <w:lang w:eastAsia="ko-KR"/>
        </w:rPr>
      </w:pPr>
      <w:r>
        <w:t>3)</w:t>
      </w:r>
      <w:r>
        <w:tab/>
        <w:t>may check if a Resource-Priority header field is included in the incoming SIP INVITE request and may perform further actions outside the scope of this specification to act upon an included Resource-Priority header field as specified in 3GPP TS 24.229 [4]</w:t>
      </w:r>
      <w:r>
        <w:rPr>
          <w:lang w:eastAsia="ko-KR"/>
        </w:rPr>
        <w:t>;</w:t>
      </w:r>
    </w:p>
    <w:p w14:paraId="0385B42D" w14:textId="77777777" w:rsidR="003467FA" w:rsidRDefault="003467FA" w:rsidP="003467FA">
      <w:pPr>
        <w:ind w:left="568" w:hanging="284"/>
        <w:rPr>
          <w:lang w:eastAsia="ko-KR"/>
        </w:rPr>
      </w:pPr>
      <w:r>
        <w:t>4)</w:t>
      </w:r>
      <w:r>
        <w:tab/>
        <w:t xml:space="preserve">may display to the MCPTT </w:t>
      </w:r>
      <w:r>
        <w:rPr>
          <w:lang w:eastAsia="ko-KR"/>
        </w:rPr>
        <w:t>u</w:t>
      </w:r>
      <w:r>
        <w:t xml:space="preserve">ser the MCPTT ID of the </w:t>
      </w:r>
      <w:r>
        <w:rPr>
          <w:lang w:eastAsia="ko-KR"/>
        </w:rPr>
        <w:t>i</w:t>
      </w:r>
      <w:r>
        <w:t xml:space="preserve">nviting MCPTT </w:t>
      </w:r>
      <w:r>
        <w:rPr>
          <w:lang w:eastAsia="ko-KR"/>
        </w:rPr>
        <w:t>u</w:t>
      </w:r>
      <w:r>
        <w:t>ser if not done so in step 1 or step 2 above</w:t>
      </w:r>
      <w:r>
        <w:rPr>
          <w:lang w:eastAsia="ko-KR"/>
        </w:rPr>
        <w:t>;</w:t>
      </w:r>
    </w:p>
    <w:p w14:paraId="3B5DCA5C" w14:textId="77777777" w:rsidR="003467FA" w:rsidRDefault="003467FA" w:rsidP="003467FA">
      <w:pPr>
        <w:keepLines/>
        <w:ind w:left="1135" w:hanging="851"/>
      </w:pPr>
      <w:r>
        <w:t>NOTE 1:</w:t>
      </w:r>
      <w:r>
        <w:tab/>
        <w:t>As this is a re-INVITE for an existing MCPTT private call session, there is no attempt made to change the answer-mode from its current state.</w:t>
      </w:r>
    </w:p>
    <w:p w14:paraId="1829051D" w14:textId="77777777" w:rsidR="003467FA" w:rsidRDefault="003467FA" w:rsidP="003467FA">
      <w:pPr>
        <w:ind w:left="568" w:hanging="284"/>
      </w:pPr>
      <w:r>
        <w:t>5)</w:t>
      </w:r>
      <w:r>
        <w:tab/>
        <w:t>shall accept the SIP re-INVITE request and generate a SIP 200 (OK) response according to rules and procedures of 3GPP TS 24.229 [4];</w:t>
      </w:r>
    </w:p>
    <w:p w14:paraId="78B5ED44" w14:textId="77777777" w:rsidR="003467FA" w:rsidRDefault="003467FA" w:rsidP="003467FA">
      <w:pPr>
        <w:ind w:left="568" w:hanging="284"/>
        <w:rPr>
          <w:lang w:eastAsia="ko-KR"/>
        </w:rPr>
      </w:pPr>
      <w:r>
        <w:t>6)</w:t>
      </w:r>
      <w:r>
        <w:tab/>
        <w:t>if the SIP re-INVITE request was received within an on-demand session, shall include an SDP answer in the SIP 200 (OK) response to the SDP offer in the incoming SIP INVITE request according to 3GPP TS 24.229 [4] with the clarifications given in subclause 6.2.2</w:t>
      </w:r>
      <w:r>
        <w:rPr>
          <w:lang w:eastAsia="ko-KR"/>
        </w:rPr>
        <w:t>;</w:t>
      </w:r>
    </w:p>
    <w:p w14:paraId="765C51B2" w14:textId="77777777" w:rsidR="003467FA" w:rsidRDefault="003467FA" w:rsidP="003467FA">
      <w:pPr>
        <w:ind w:left="568" w:hanging="284"/>
        <w:rPr>
          <w:lang w:eastAsia="ko-KR"/>
        </w:rPr>
      </w:pPr>
      <w:r>
        <w:rPr>
          <w:lang w:eastAsia="ko-KR"/>
        </w:rPr>
        <w:t>...</w:t>
      </w:r>
    </w:p>
    <w:p w14:paraId="4EB70D94" w14:textId="77777777" w:rsidR="003467FA" w:rsidRDefault="003467FA" w:rsidP="003467FA">
      <w:pPr>
        <w:ind w:left="568" w:hanging="284"/>
      </w:pPr>
      <w:r>
        <w:rPr>
          <w:lang w:eastAsia="ko-KR"/>
        </w:rPr>
        <w:t>8)</w:t>
      </w:r>
      <w:r>
        <w:rPr>
          <w:lang w:eastAsia="ko-KR"/>
        </w:rPr>
        <w:tab/>
        <w:t>shall send the SIP 2</w:t>
      </w:r>
      <w:r>
        <w:t>00 (OK)</w:t>
      </w:r>
      <w:r>
        <w:rPr>
          <w:lang w:eastAsia="ko-KR"/>
        </w:rPr>
        <w:t xml:space="preserve"> response towards the MCPTT server according to rules and procedures of 3GPP TS 24.229 [4]; and</w:t>
      </w:r>
    </w:p>
    <w:p w14:paraId="5F90C09A" w14:textId="77777777" w:rsidR="003467FA" w:rsidRDefault="003467FA" w:rsidP="003467FA">
      <w:pPr>
        <w:ind w:left="568" w:hanging="284"/>
        <w:rPr>
          <w:lang w:eastAsia="ko-KR"/>
        </w:rPr>
      </w:pPr>
      <w:r>
        <w:rPr>
          <w:lang w:eastAsia="ko-KR"/>
        </w:rPr>
        <w:t>9)</w:t>
      </w:r>
      <w:r>
        <w:rPr>
          <w:lang w:eastAsia="ko-KR"/>
        </w:rPr>
        <w:tab/>
        <w:t>shall interact with the media plane as specified in 3GPP TS 24.380 [5].</w:t>
      </w:r>
    </w:p>
    <w:p w14:paraId="4F39CBFB" w14:textId="77777777" w:rsidR="003467FA" w:rsidRDefault="003467FA" w:rsidP="003467FA">
      <w:pPr>
        <w:rPr>
          <w:lang w:eastAsia="ko-KR"/>
        </w:rPr>
      </w:pPr>
      <w:r>
        <w:rPr>
          <w:lang w:eastAsia="ko-KR"/>
        </w:rPr>
        <w:t>[TS 24.379, clause 11.1.3.1.1.2]</w:t>
      </w:r>
    </w:p>
    <w:p w14:paraId="77533592" w14:textId="77777777" w:rsidR="003467FA" w:rsidRDefault="003467FA" w:rsidP="003467FA">
      <w:pPr>
        <w:rPr>
          <w:lang w:eastAsia="ko-KR"/>
        </w:rPr>
      </w:pPr>
      <w:r>
        <w:rPr>
          <w:lang w:eastAsia="ko-KR"/>
        </w:rPr>
        <w:t>Upon receiving a SIP BYE request for private call session, the MCPTT client shall follow the procedures as specified in subclause 6.2.6.</w:t>
      </w:r>
    </w:p>
    <w:p w14:paraId="4E3B16A0" w14:textId="77777777" w:rsidR="003467FA" w:rsidRDefault="003467FA" w:rsidP="003467FA">
      <w:r>
        <w:t>[TS 24.380, clause 4.1.1.2]</w:t>
      </w:r>
    </w:p>
    <w:p w14:paraId="4BDFEA3E" w14:textId="77777777" w:rsidR="003467FA" w:rsidRDefault="003467FA" w:rsidP="003467FA">
      <w:r>
        <w:t>At any point in time a group member can request permission to talk.</w:t>
      </w:r>
    </w:p>
    <w:p w14:paraId="682A1880" w14:textId="77777777" w:rsidR="003467FA" w:rsidRDefault="003467FA" w:rsidP="003467FA">
      <w:r>
        <w:t>When all group members are silent, a group member can press the PTT button, meaning the request for permission to talk. The floor participant entity of this user reflects this request to the floor control server by sending a Floor Request message. If the floor control server decides to permit, it informs this permission for this request by sending a Floor Granted message to the requesting group member. The floor control server informs the initiation of the talk to the other group members by sending a Floor Taken message. Once the group member receives the permission, a permission indication (permission tone) is generated and the user can talk. The media packets (encoded voice) are sent to the controlling MCPTT server and from there they are distributed to all listeners of this group. The release of the PTT button indicates the user’s intension to end talking. Once the PTT button is released, the floor participant sends a Floor Release message to the floor control server indicating that this user has finished talking. This cycle, starting from the Floor Granted message and ending with Floor Release message, is known as 'talk burst' or 'media burst'.</w:t>
      </w:r>
    </w:p>
    <w:p w14:paraId="31FAC762" w14:textId="77777777" w:rsidR="003467FA" w:rsidRDefault="003467FA" w:rsidP="003467FA">
      <w:r>
        <w:t>In the beginning of a call the initial talk permission request can be implied by the SIP message which initiates the call as specified in 3GPP TS 24.379 [2] without any specific Floor Request message.</w:t>
      </w:r>
    </w:p>
    <w:p w14:paraId="7CBFCF1E" w14:textId="77777777" w:rsidR="003467FA" w:rsidRDefault="003467FA" w:rsidP="003467FA">
      <w:r>
        <w:t>A group member can also request for permission to talk by sending a Floor Request message during a talk burst. The floor control server can resolve this request in several ways.</w:t>
      </w:r>
    </w:p>
    <w:p w14:paraId="6579ADE7" w14:textId="77777777" w:rsidR="003467FA" w:rsidRDefault="003467FA" w:rsidP="003467FA">
      <w:pPr>
        <w:ind w:left="568" w:hanging="284"/>
      </w:pPr>
      <w:r>
        <w:t>1.</w:t>
      </w:r>
      <w:r>
        <w:tab/>
        <w:t xml:space="preserve">If this request has higher priority than the ongoing talk burst, the floor control server revokes the current talk burst by sending a Floor Revoke message to the current talker. The current talker is interrupted and the current media burst is ended by the current floor participant by sending a Floor Release message. Then the floor control </w:t>
      </w:r>
      <w:r>
        <w:lastRenderedPageBreak/>
        <w:t>server sends a Floor Granted message to the revoking user and send Floor Taken message to other group members. Then a new media burst starts.</w:t>
      </w:r>
    </w:p>
    <w:p w14:paraId="08116870" w14:textId="77777777" w:rsidR="003467FA" w:rsidRDefault="003467FA" w:rsidP="003467FA">
      <w:pPr>
        <w:ind w:left="568" w:hanging="284"/>
      </w:pPr>
      <w:r>
        <w:t>2.</w:t>
      </w:r>
      <w:r>
        <w:tab/>
        <w:t>If this request does not have higher priority and floor request queuing is not used the floor control server rejects this request by sending a Floor Deny message to the requester. Then a reject indication (reject tone) is generated for the user. The ongoing talk burst continues.</w:t>
      </w:r>
    </w:p>
    <w:p w14:paraId="1EE04B49" w14:textId="77777777" w:rsidR="003467FA" w:rsidRDefault="003467FA" w:rsidP="003467FA">
      <w:r>
        <w:t>...</w:t>
      </w:r>
    </w:p>
    <w:p w14:paraId="1DB4E4A5" w14:textId="77777777" w:rsidR="003467FA" w:rsidRDefault="003467FA" w:rsidP="003467FA">
      <w:r>
        <w:t>During silence (when no talk burst is ongoing), the floor control server can send Floor Idle message to all floor participants from time to time. The floor control server sends Floor Idle message in the beginning of silence.</w:t>
      </w:r>
    </w:p>
    <w:p w14:paraId="3FB45F77" w14:textId="77777777" w:rsidR="003467FA" w:rsidRDefault="003467FA" w:rsidP="003467FA">
      <w:r>
        <w:t>[TS 24.380, clause 5.2.1]</w:t>
      </w:r>
    </w:p>
    <w:p w14:paraId="05BF23B0" w14:textId="77777777" w:rsidR="003467FA" w:rsidRDefault="003467FA" w:rsidP="003467FA">
      <w:pPr>
        <w:rPr>
          <w:lang w:eastAsia="x-none"/>
        </w:rPr>
      </w:pPr>
      <w:r>
        <w:rPr>
          <w:lang w:eastAsia="x-none"/>
        </w:rPr>
        <w:t>To be compliant with the procedures in the present document, an MCPTT client shall:</w:t>
      </w:r>
    </w:p>
    <w:p w14:paraId="10C8C70B" w14:textId="77777777" w:rsidR="003467FA" w:rsidRDefault="003467FA" w:rsidP="003467FA">
      <w:pPr>
        <w:ind w:left="568" w:hanging="284"/>
      </w:pPr>
      <w:r>
        <w:t>1.</w:t>
      </w:r>
      <w:r>
        <w:tab/>
        <w:t>support the role of an MCPTT client as specified 3GPP TS 23.179 [5];</w:t>
      </w:r>
    </w:p>
    <w:p w14:paraId="0188BC01" w14:textId="77777777" w:rsidR="003467FA" w:rsidRDefault="003467FA" w:rsidP="003467FA">
      <w:pPr>
        <w:ind w:left="568" w:hanging="284"/>
      </w:pPr>
      <w:r>
        <w:t>2.</w:t>
      </w:r>
      <w:r>
        <w:tab/>
        <w:t>support the on-network MCPTT client role as specified in 3GPP TS 24.379 [2];</w:t>
      </w:r>
    </w:p>
    <w:p w14:paraId="75A11F05" w14:textId="77777777" w:rsidR="003467FA" w:rsidRDefault="003467FA" w:rsidP="003467FA">
      <w:pPr>
        <w:ind w:left="568" w:hanging="284"/>
      </w:pPr>
      <w:r>
        <w:t>...</w:t>
      </w:r>
    </w:p>
    <w:p w14:paraId="412FE68C" w14:textId="77777777" w:rsidR="003467FA" w:rsidRDefault="003467FA" w:rsidP="003467FA">
      <w:pPr>
        <w:ind w:left="568" w:hanging="284"/>
      </w:pPr>
      <w:r>
        <w:t>4.</w:t>
      </w:r>
      <w:r>
        <w:tab/>
        <w:t>support media plane security as specified in clause 13.</w:t>
      </w:r>
    </w:p>
    <w:p w14:paraId="65AC653E" w14:textId="77777777" w:rsidR="003467FA" w:rsidRDefault="003467FA" w:rsidP="003467FA">
      <w:pPr>
        <w:rPr>
          <w:lang w:eastAsia="x-none"/>
        </w:rPr>
      </w:pPr>
      <w:r>
        <w:rPr>
          <w:lang w:eastAsia="x-none"/>
        </w:rPr>
        <w:t>To be compliant with the on-network procedures in the present document, an MCPTT client shall:</w:t>
      </w:r>
    </w:p>
    <w:p w14:paraId="21B4FA4E" w14:textId="77777777" w:rsidR="003467FA" w:rsidRDefault="003467FA" w:rsidP="003467FA">
      <w:pPr>
        <w:ind w:left="568" w:hanging="284"/>
      </w:pPr>
      <w:r>
        <w:t>1.</w:t>
      </w:r>
      <w:r>
        <w:tab/>
        <w:t>provide the role of a floor participant in on-network mode as specified in subclause 5.2.2;</w:t>
      </w:r>
    </w:p>
    <w:p w14:paraId="36F342B3" w14:textId="77777777" w:rsidR="003467FA" w:rsidRDefault="003467FA" w:rsidP="003467FA">
      <w:pPr>
        <w:ind w:left="568" w:hanging="284"/>
      </w:pPr>
      <w:r>
        <w:t>2.</w:t>
      </w:r>
      <w:r>
        <w:tab/>
        <w:t>provide the media mixer function as described in subclause 4.2.2 and support the related procedures in subclause 6.2;</w:t>
      </w:r>
    </w:p>
    <w:p w14:paraId="2D52A7FE" w14:textId="77777777" w:rsidR="003467FA" w:rsidRDefault="003467FA" w:rsidP="003467FA">
      <w:pPr>
        <w:ind w:left="568" w:hanging="284"/>
      </w:pPr>
      <w:r>
        <w:t>...</w:t>
      </w:r>
    </w:p>
    <w:p w14:paraId="57038261" w14:textId="77777777" w:rsidR="003467FA" w:rsidRDefault="003467FA" w:rsidP="003467FA">
      <w:pPr>
        <w:ind w:left="568" w:hanging="284"/>
      </w:pPr>
      <w:r>
        <w:t>4.</w:t>
      </w:r>
      <w:r>
        <w:tab/>
        <w:t>provide PTT button events towards the on-network floor participant as specified in subclause 6.2;</w:t>
      </w:r>
    </w:p>
    <w:p w14:paraId="3CADAB8A" w14:textId="77777777" w:rsidR="003467FA" w:rsidRDefault="003467FA" w:rsidP="003467FA">
      <w:pPr>
        <w:ind w:left="568" w:hanging="284"/>
      </w:pPr>
      <w:r>
        <w:t>5.</w:t>
      </w:r>
      <w:r>
        <w:tab/>
        <w:t>provide means (sound, display, etc.) for indications towards the MCPTT user as specified in subclause 6.2;</w:t>
      </w:r>
    </w:p>
    <w:p w14:paraId="6D9AA0FA" w14:textId="77777777" w:rsidR="003467FA" w:rsidRDefault="003467FA" w:rsidP="003467FA">
      <w:pPr>
        <w:ind w:left="568" w:hanging="284"/>
      </w:pPr>
      <w:r>
        <w:t>6.</w:t>
      </w:r>
      <w:r>
        <w:tab/>
        <w:t>support negotiating media plane control channel media level attributes as specified in subclause 4.3; and</w:t>
      </w:r>
    </w:p>
    <w:p w14:paraId="601E7A79" w14:textId="77777777" w:rsidR="003467FA" w:rsidRDefault="003467FA" w:rsidP="003467FA">
      <w:r>
        <w:t>[TS 24.380, clause 5.2.2]</w:t>
      </w:r>
    </w:p>
    <w:p w14:paraId="0C4D6447" w14:textId="77777777" w:rsidR="003467FA" w:rsidRDefault="003467FA" w:rsidP="003467FA">
      <w:r>
        <w:t>To be compliant with the on-network procedures in the present document, a floor participant in on-network mode shall:</w:t>
      </w:r>
    </w:p>
    <w:p w14:paraId="100CB5FD" w14:textId="77777777" w:rsidR="003467FA" w:rsidRDefault="003467FA" w:rsidP="003467FA">
      <w:pPr>
        <w:ind w:left="568" w:hanging="284"/>
      </w:pPr>
      <w:r>
        <w:t>1.</w:t>
      </w:r>
      <w:r>
        <w:tab/>
        <w:t>support the on-network floor control procedures as defined in 3GPP TS 23.179 [5];</w:t>
      </w:r>
    </w:p>
    <w:p w14:paraId="52AE553E" w14:textId="77777777" w:rsidR="003467FA" w:rsidRDefault="003467FA" w:rsidP="003467FA">
      <w:pPr>
        <w:ind w:left="568" w:hanging="284"/>
      </w:pPr>
      <w:r>
        <w:t>2.</w:t>
      </w:r>
      <w:r>
        <w:tab/>
        <w:t>support acting as an on-network floor participant as specified in subclause 6.2; and</w:t>
      </w:r>
    </w:p>
    <w:p w14:paraId="05091D6B" w14:textId="77777777" w:rsidR="003467FA" w:rsidRDefault="003467FA" w:rsidP="003467FA">
      <w:pPr>
        <w:ind w:left="568" w:hanging="284"/>
      </w:pPr>
      <w:r>
        <w:t>3.</w:t>
      </w:r>
      <w:r>
        <w:tab/>
        <w:t>support the on-network mode floor control protocol elements as specified in the clause 8.</w:t>
      </w:r>
    </w:p>
    <w:p w14:paraId="49BA48F1" w14:textId="77777777" w:rsidR="003467FA" w:rsidRDefault="003467FA" w:rsidP="003467FA">
      <w:pPr>
        <w:rPr>
          <w:lang w:eastAsia="x-none"/>
        </w:rPr>
      </w:pPr>
      <w:r>
        <w:rPr>
          <w:lang w:eastAsia="x-none"/>
        </w:rPr>
        <w:t>A floor participant in on-network mode may:</w:t>
      </w:r>
    </w:p>
    <w:p w14:paraId="0A8D32CD" w14:textId="77777777" w:rsidR="003467FA" w:rsidRDefault="003467FA" w:rsidP="003467FA">
      <w:pPr>
        <w:ind w:left="568" w:hanging="284"/>
      </w:pPr>
      <w:r>
        <w:t>1.</w:t>
      </w:r>
      <w:r>
        <w:tab/>
        <w:t>support queuing of floor requests as specified in subclause 6.2 and subclause 4.1.1.2.</w:t>
      </w:r>
    </w:p>
    <w:p w14:paraId="65E28F81" w14:textId="77777777" w:rsidR="003467FA" w:rsidRDefault="003467FA" w:rsidP="003467FA">
      <w:r>
        <w:t>[TS 24.380, clause 12.1.2.2]</w:t>
      </w:r>
    </w:p>
    <w:p w14:paraId="3FA82812" w14:textId="77777777" w:rsidR="003467FA" w:rsidRDefault="003467FA" w:rsidP="003467FA">
      <w:r>
        <w:t>In an SDP offer, the "mc_priority" fmtp attribute indicates (using an integer value between '1' and '255') the maximum floor priority that the offeror requests to be used with Floor Request messages sent by the offeror. In an SDP answer, the attribute parameter indicates the maximum priority level that the answerer has granted to the offeror. The value has to be equal or less than the value provided in the associated SDP offer.</w:t>
      </w:r>
    </w:p>
    <w:p w14:paraId="31161D12" w14:textId="77777777" w:rsidR="003467FA" w:rsidRDefault="003467FA" w:rsidP="003467FA">
      <w:pPr>
        <w:keepLines/>
        <w:ind w:left="1135" w:hanging="851"/>
      </w:pPr>
      <w:r>
        <w:t>NOTE 1: If the "mc_priority" fmtp attribute is not used within an SDP offer or answer, a default priority value is assumed.</w:t>
      </w:r>
    </w:p>
    <w:p w14:paraId="38660FE9" w14:textId="77777777" w:rsidR="003467FA" w:rsidRDefault="003467FA" w:rsidP="003467FA">
      <w:r>
        <w:t>In an SDP offer, the "mc_granted" fmtp attribute parameter indicates that the offeror supports the procedure where the answerer indicates, using the fmtp attribute in the associated SDP answer, that the floor has been granted to the offeror.</w:t>
      </w:r>
    </w:p>
    <w:p w14:paraId="3E7D255A" w14:textId="77777777" w:rsidR="003467FA" w:rsidRDefault="003467FA" w:rsidP="003467FA">
      <w:pPr>
        <w:keepLines/>
        <w:ind w:left="1135" w:hanging="851"/>
      </w:pPr>
      <w:r>
        <w:lastRenderedPageBreak/>
        <w:t>NOTE 2: When the "mc_granted" fmtp attribute is used in an SDP offer, it does not indicate an actual request for the floor. The SDP "mc_implicit_request" fmtp attribute can be used to request the floor. In an SDP answer, the attribute indicates that the floor has been granted to the offeror.</w:t>
      </w:r>
    </w:p>
    <w:p w14:paraId="620EC104" w14:textId="77777777" w:rsidR="003467FA" w:rsidRDefault="003467FA" w:rsidP="003467FA">
      <w:pPr>
        <w:keepLines/>
        <w:ind w:left="1135" w:hanging="851"/>
      </w:pPr>
      <w:r>
        <w:t>NOTE 3: Once the offeror has been granted the floor, the offeror has the floor until it receives a Floor Revoke message, or until the offeror itself releases the floor by sending a Floor Release message, as described in the present specification.</w:t>
      </w:r>
    </w:p>
    <w:p w14:paraId="6B0F8FB1" w14:textId="77777777" w:rsidR="003467FA" w:rsidRDefault="003467FA" w:rsidP="003467FA">
      <w:r>
        <w:t>In an SDP offer, the "mc_implicit_request" fmtp attribute indicates that the offeror implicitly requests the floor (without the need to send a Floor Request message). In an SDP answer, the attribute parameter indicates that the answerer has accepted the implicit floor request. Once the answerer grants the floor to the offeror, the answerer will send a Floor Granted message.</w:t>
      </w:r>
    </w:p>
    <w:p w14:paraId="4F085FF4" w14:textId="77777777" w:rsidR="003467FA" w:rsidRDefault="003467FA" w:rsidP="003467FA">
      <w:pPr>
        <w:keepLines/>
        <w:ind w:left="1135" w:hanging="851"/>
      </w:pPr>
      <w:r>
        <w:t>NOTE 4: The usage of the "mc_implicit_request" fmtp attribute in an SDP answer does not mean that the answerer has granted the floor to the offeror, only that the answerer has accepted the implicit floor request.</w:t>
      </w:r>
    </w:p>
    <w:p w14:paraId="0F55E7CA" w14:textId="77777777" w:rsidR="003467FA" w:rsidRDefault="003467FA" w:rsidP="003467FA">
      <w:r>
        <w:t>[TS 24.380, clause 13.1]</w:t>
      </w:r>
    </w:p>
    <w:p w14:paraId="6DA9E32F" w14:textId="77777777" w:rsidR="003467FA" w:rsidRDefault="003467FA" w:rsidP="003467FA">
      <w:r>
        <w:t>Media plane security provides integrity and confidentiality protection of individual media streams and media plane control messages in MCPTT sessions.</w:t>
      </w:r>
    </w:p>
    <w:p w14:paraId="297D61C2" w14:textId="77777777" w:rsidR="003467FA" w:rsidRDefault="003467FA" w:rsidP="003467FA">
      <w:r>
        <w:t>The media plane security is based on 3GPP MCPTT security solution including key management and end-to-end media and floor control messages protection as defined in 3GPP TS 33.179 [14].</w:t>
      </w:r>
    </w:p>
    <w:p w14:paraId="4A1C27AB" w14:textId="77777777" w:rsidR="003467FA" w:rsidRDefault="003467FA" w:rsidP="003467FA">
      <w:r>
        <w:t>Various keys and associated key identifiers protect:</w:t>
      </w:r>
    </w:p>
    <w:p w14:paraId="352A9CF2" w14:textId="77777777" w:rsidR="003467FA" w:rsidRDefault="003467FA" w:rsidP="003467FA">
      <w:pPr>
        <w:ind w:left="568" w:hanging="284"/>
      </w:pPr>
      <w:r>
        <w:t>1.</w:t>
      </w:r>
      <w:r>
        <w:tab/>
        <w:t>RTP transported media;</w:t>
      </w:r>
    </w:p>
    <w:p w14:paraId="3ED3B0E1" w14:textId="77777777" w:rsidR="003467FA" w:rsidRDefault="003467FA" w:rsidP="003467FA">
      <w:pPr>
        <w:ind w:left="568" w:hanging="284"/>
      </w:pPr>
      <w:r>
        <w:t>2.</w:t>
      </w:r>
      <w:r>
        <w:tab/>
        <w:t>RTCP transported media control messages (i.e. RTCP SR packets, RTCP RR packets, RTCP SDES packets);</w:t>
      </w:r>
    </w:p>
    <w:p w14:paraId="5A356DB8" w14:textId="77777777" w:rsidR="003467FA" w:rsidRDefault="003467FA" w:rsidP="003467FA">
      <w:pPr>
        <w:ind w:left="568" w:hanging="284"/>
      </w:pPr>
      <w:r>
        <w:t>3.</w:t>
      </w:r>
      <w:r>
        <w:tab/>
        <w:t>RTCP APP transported floor control messages;</w:t>
      </w:r>
    </w:p>
    <w:p w14:paraId="4EBF1EB5" w14:textId="77777777" w:rsidR="003467FA" w:rsidRDefault="003467FA" w:rsidP="003467FA">
      <w:pPr>
        <w:ind w:left="568" w:hanging="284"/>
      </w:pPr>
      <w:r>
        <w:t>...</w:t>
      </w:r>
    </w:p>
    <w:p w14:paraId="1509F10E" w14:textId="77777777" w:rsidR="003467FA" w:rsidRDefault="003467FA" w:rsidP="003467FA">
      <w:r>
        <w:t>In an on-network private call:</w:t>
      </w:r>
    </w:p>
    <w:p w14:paraId="39715DC2" w14:textId="77777777" w:rsidR="003467FA" w:rsidRDefault="003467FA" w:rsidP="003467FA">
      <w:pPr>
        <w:ind w:left="568" w:hanging="284"/>
      </w:pPr>
      <w:r>
        <w:t>1.</w:t>
      </w:r>
      <w:r>
        <w:tab/>
        <w:t>if protection of media is negotiated, the PCK and the PCK-ID protect media sent and received by the MCPTT clients;</w:t>
      </w:r>
    </w:p>
    <w:p w14:paraId="4D26B3BE" w14:textId="77777777" w:rsidR="003467FA" w:rsidRDefault="003467FA" w:rsidP="003467FA">
      <w:pPr>
        <w:ind w:left="568" w:hanging="284"/>
      </w:pPr>
      <w:r>
        <w:t>2.</w:t>
      </w:r>
      <w:r>
        <w:tab/>
        <w:t>if protection of floor control messages sent using unicast between the MCPTT client and the participating MCPTT function serving the MCPTT client is negotiated, the CSK and the CSK-ID protect the floor control messages sent and received by the MCPTT client and by the participating MCPTT function;</w:t>
      </w:r>
    </w:p>
    <w:p w14:paraId="60CA58D0" w14:textId="77777777" w:rsidR="003467FA" w:rsidRDefault="003467FA" w:rsidP="003467FA">
      <w:pPr>
        <w:ind w:left="568" w:hanging="284"/>
      </w:pPr>
      <w:r>
        <w:t>...</w:t>
      </w:r>
    </w:p>
    <w:p w14:paraId="4DBE06C4" w14:textId="77777777" w:rsidR="003467FA" w:rsidRDefault="003467FA" w:rsidP="003467FA">
      <w:pPr>
        <w:ind w:left="568" w:hanging="284"/>
      </w:pPr>
      <w:r>
        <w:t>4.</w:t>
      </w:r>
      <w:r>
        <w:tab/>
        <w:t>if protection of media control messages sent using unicast between the MCPTT client and the participating MCPTT function serving the MCPTT client is negotiated, the CSK and the CSK-ID protect the media control messages sent and received using unicast by the MCPTT client and by a participating MCPTT function; and</w:t>
      </w:r>
    </w:p>
    <w:p w14:paraId="0E1679ED" w14:textId="77777777" w:rsidR="003467FA" w:rsidRDefault="003467FA" w:rsidP="003467FA">
      <w:r>
        <w:t>...</w:t>
      </w:r>
    </w:p>
    <w:p w14:paraId="0F504215" w14:textId="77777777" w:rsidR="003467FA" w:rsidRDefault="003467FA" w:rsidP="003467FA">
      <w:r>
        <w:t>The CSK and the CSK-ID are generated by the MCPTT client and provided to the participating MCPTT function serving the MCPTT client using SIP signalling according to 3GPP TS 24.379 [2].</w:t>
      </w:r>
    </w:p>
    <w:p w14:paraId="1503CFF6" w14:textId="77777777" w:rsidR="003467FA" w:rsidRDefault="003467FA" w:rsidP="003467FA">
      <w:r>
        <w:t>..</w:t>
      </w:r>
    </w:p>
    <w:p w14:paraId="4E4DC9E9" w14:textId="77777777" w:rsidR="003467FA" w:rsidRDefault="003467FA" w:rsidP="003467FA">
      <w:r>
        <w:t>The PCK and the PCK-ID are generated by the MCPTT client initiating the private call and provided to the MCPTT client receiving the private call using SIP signalling according to 3GPP TS 24.379 [2], using Connect message described in subclause 8.3.4 or using MONP signalling according to 3GPP TS 24.379 [2].</w:t>
      </w:r>
    </w:p>
    <w:p w14:paraId="1947DCAB" w14:textId="77777777" w:rsidR="003467FA" w:rsidRDefault="003467FA" w:rsidP="003467FA">
      <w:r>
        <w:t>[TS 24.380, clause 13.3.3]</w:t>
      </w:r>
    </w:p>
    <w:p w14:paraId="74E94A9C" w14:textId="77777777" w:rsidR="003467FA" w:rsidRDefault="003467FA" w:rsidP="003467FA">
      <w:pPr>
        <w:ind w:left="568" w:hanging="284"/>
      </w:pPr>
      <w:r>
        <w:t>3.</w:t>
      </w:r>
      <w:r>
        <w:tab/>
        <w:t>in an on-network private call:</w:t>
      </w:r>
    </w:p>
    <w:p w14:paraId="34E02F3E" w14:textId="77777777" w:rsidR="003467FA" w:rsidRDefault="003467FA" w:rsidP="003467FA">
      <w:pPr>
        <w:ind w:left="851" w:hanging="284"/>
      </w:pPr>
      <w:r>
        <w:t>A)</w:t>
      </w:r>
      <w:r>
        <w:tab/>
        <w:t>if:</w:t>
      </w:r>
    </w:p>
    <w:p w14:paraId="17813F02" w14:textId="77777777" w:rsidR="003467FA" w:rsidRDefault="003467FA" w:rsidP="003467FA">
      <w:pPr>
        <w:ind w:left="1135" w:hanging="284"/>
      </w:pPr>
      <w:r>
        <w:t>...</w:t>
      </w:r>
    </w:p>
    <w:p w14:paraId="545AEF44" w14:textId="77777777" w:rsidR="003467FA" w:rsidRDefault="003467FA" w:rsidP="003467FA">
      <w:pPr>
        <w:ind w:left="1135" w:hanging="284"/>
      </w:pPr>
      <w:r>
        <w:lastRenderedPageBreak/>
        <w:t>ii)</w:t>
      </w:r>
      <w:r>
        <w:tab/>
        <w:t>protection of media is negotiated in terminating call and the PCK and the PCK-ID were received from the remote MCPTT client using SIP signalling according to 3GPP TS 24.379 [2];</w:t>
      </w:r>
    </w:p>
    <w:p w14:paraId="3F99DEBE" w14:textId="77777777" w:rsidR="003467FA" w:rsidRDefault="003467FA" w:rsidP="003467FA">
      <w:pPr>
        <w:ind w:left="851" w:hanging="284"/>
      </w:pPr>
      <w:r>
        <w:tab/>
        <w:t>then:</w:t>
      </w:r>
    </w:p>
    <w:p w14:paraId="0D02ED1A" w14:textId="77777777" w:rsidR="003467FA" w:rsidRDefault="003467FA" w:rsidP="003467FA">
      <w:pPr>
        <w:ind w:left="1135" w:hanging="284"/>
      </w:pPr>
      <w:r>
        <w:t>i)</w:t>
      </w:r>
      <w:r>
        <w:tab/>
        <w:t>shall encrypt sent media according to IETF RFC 3711 [16] and 3GPP TS 33.179 [14] using SRTP-MK, SRTP-MS and SRTP-MKI generated using the PCK and PCK-ID as specified in subclause 13.2; and</w:t>
      </w:r>
    </w:p>
    <w:p w14:paraId="444EBC43" w14:textId="77777777" w:rsidR="003467FA" w:rsidRDefault="003467FA" w:rsidP="003467FA">
      <w:pPr>
        <w:ind w:left="1135" w:hanging="284"/>
      </w:pPr>
      <w:r>
        <w:t>ii)</w:t>
      </w:r>
      <w:r>
        <w:tab/>
        <w:t xml:space="preserve">shall decrypt received media according to IETF RFC 3711 [16] and 3GPP TS 33.179 [14] using SRTP-MK, SRTP-MS and SRTP-MKI generated using the PCK and PCK-ID as specified in subclause 13.2; </w:t>
      </w:r>
    </w:p>
    <w:p w14:paraId="1B992A90" w14:textId="77777777" w:rsidR="003467FA" w:rsidRDefault="003467FA" w:rsidP="003467FA">
      <w:pPr>
        <w:ind w:left="851" w:hanging="284"/>
      </w:pPr>
      <w:r>
        <w:t>B)</w:t>
      </w:r>
      <w:r>
        <w:tab/>
        <w:t>if protection of floor control messages is negotiated and the CSK and the CSK-ID were sent to the participating MCPTT function using SIP signalling according to 3GPP TS 24.379 [2]:</w:t>
      </w:r>
    </w:p>
    <w:p w14:paraId="5E029015" w14:textId="77777777" w:rsidR="003467FA" w:rsidRDefault="003467FA" w:rsidP="003467FA">
      <w:pPr>
        <w:ind w:left="1135" w:hanging="284"/>
      </w:pPr>
      <w:r>
        <w:t>i)</w:t>
      </w:r>
      <w:r>
        <w:tab/>
        <w:t>shall encrypt sent floor control messages according to IETF RFC 3711 [16] and 3GPP TS 33.179 [14] using SRTP-MK, SRTP-MS and SRTP-MKI generated using the CSK and CSK-ID as specified in subclause 13.2; and</w:t>
      </w:r>
    </w:p>
    <w:p w14:paraId="235E5131" w14:textId="77777777" w:rsidR="003467FA" w:rsidRDefault="003467FA" w:rsidP="003467FA">
      <w:pPr>
        <w:ind w:left="1135" w:hanging="284"/>
      </w:pPr>
      <w:r>
        <w:t>ii)</w:t>
      </w:r>
      <w:r>
        <w:tab/>
        <w:t>shall decrypt received floor control messages according to IETF RFC 3711 [16] and 3GPP TS 33.179 [14] using SRTP-MK, SRTP-MS and SRTP-MKI generated using the CSK and CSK-ID as specified in subclause 13.2; and</w:t>
      </w:r>
    </w:p>
    <w:p w14:paraId="745D9D4A" w14:textId="77777777" w:rsidR="003467FA" w:rsidRDefault="003467FA" w:rsidP="003467FA">
      <w:pPr>
        <w:ind w:left="851" w:hanging="284"/>
      </w:pPr>
      <w:r>
        <w:t>D)</w:t>
      </w:r>
      <w:r>
        <w:tab/>
        <w:t>if protection of media control messages sent using unicast between the participating MCPTT function and the MCPTT client is negotiated and the CSK and the CSK-ID were sent to the participating MCPTT function using SIP signalling according to 3GPP TS 24.379 [2]:</w:t>
      </w:r>
    </w:p>
    <w:p w14:paraId="46680D94" w14:textId="77777777" w:rsidR="003467FA" w:rsidRDefault="003467FA" w:rsidP="003467FA">
      <w:pPr>
        <w:ind w:left="1135" w:hanging="284"/>
      </w:pPr>
      <w:r>
        <w:t>i)</w:t>
      </w:r>
      <w:r>
        <w:tab/>
        <w:t>shall encrypt media control messages sent using unicast according to IETF RFC 3711 [16] and 3GPP TS 33.179 [14] using SRTP-MK, SRTP-MS and SRTP-MKI generated using the CSK and CSK-ID as specified in subclause 13.2; and</w:t>
      </w:r>
    </w:p>
    <w:p w14:paraId="20DDBD9C" w14:textId="77777777" w:rsidR="003467FA" w:rsidRDefault="003467FA" w:rsidP="003467FA">
      <w:pPr>
        <w:ind w:left="1135" w:hanging="284"/>
      </w:pPr>
      <w:r>
        <w:t>ii)</w:t>
      </w:r>
      <w:r>
        <w:tab/>
        <w:t>shall decrypt media control messages received using unicast according to IETF RFC 3711 [16] and 3GPP TS 33.179 [14] using SRTP-MK, SRTP-MS and SRTP-MKI generated using the CSK and CSK-ID as specified in subclause 13.2;</w:t>
      </w:r>
    </w:p>
    <w:p w14:paraId="75BFD127" w14:textId="77777777" w:rsidR="003467FA" w:rsidRDefault="003467FA" w:rsidP="003467FA">
      <w:pPr>
        <w:pStyle w:val="H6"/>
      </w:pPr>
      <w:r>
        <w:t>6.2.2.3</w:t>
      </w:r>
      <w:r>
        <w:tab/>
        <w:t>Test description</w:t>
      </w:r>
    </w:p>
    <w:p w14:paraId="5AC7A9F2" w14:textId="77777777" w:rsidR="003467FA" w:rsidRDefault="003467FA" w:rsidP="003467FA">
      <w:pPr>
        <w:pStyle w:val="H6"/>
      </w:pPr>
      <w:r>
        <w:t>6.2.2.3.1</w:t>
      </w:r>
      <w:r>
        <w:tab/>
        <w:t>Pre-test conditions</w:t>
      </w:r>
    </w:p>
    <w:p w14:paraId="44ADEF3E" w14:textId="77777777" w:rsidR="003467FA" w:rsidRDefault="003467FA" w:rsidP="003467FA">
      <w:pPr>
        <w:pStyle w:val="H6"/>
        <w:rPr>
          <w:ins w:id="3288" w:author="MCC160" w:date="2024-04-29T12:27:00Z"/>
        </w:rPr>
      </w:pPr>
      <w:ins w:id="3289" w:author="MCC160" w:date="2024-04-29T12:27:00Z">
        <w:r w:rsidRPr="00102CE5">
          <w:t>Test configuration</w:t>
        </w:r>
        <w:r>
          <w:t>:</w:t>
        </w:r>
      </w:ins>
    </w:p>
    <w:p w14:paraId="5FBFFD6E" w14:textId="5572A025" w:rsidR="003467FA" w:rsidRDefault="003467FA" w:rsidP="003467FA">
      <w:pPr>
        <w:pStyle w:val="B10"/>
        <w:rPr>
          <w:ins w:id="3290" w:author="MCC160" w:date="2024-04-29T12:27:00Z"/>
        </w:rPr>
      </w:pPr>
      <w:ins w:id="3291" w:author="MCC160" w:date="2024-04-29T12:27:00Z">
        <w:r>
          <w:t>-</w:t>
        </w:r>
        <w:r>
          <w:tab/>
          <w:t xml:space="preserve">Single cell configuration according to TS </w:t>
        </w:r>
      </w:ins>
      <w:ins w:id="3292" w:author="MCC160" w:date="2024-05-07T11:23:00Z">
        <w:r w:rsidR="00BD3E43">
          <w:t>36.579</w:t>
        </w:r>
      </w:ins>
      <w:ins w:id="3293" w:author="MCC160" w:date="2024-04-29T12:27:00Z">
        <w:r>
          <w:t>-1 [2] clause 5.2.2.2.1.</w:t>
        </w:r>
      </w:ins>
    </w:p>
    <w:p w14:paraId="636A51FB" w14:textId="77777777" w:rsidR="003467FA" w:rsidRDefault="003467FA" w:rsidP="003467FA">
      <w:pPr>
        <w:pStyle w:val="H6"/>
        <w:rPr>
          <w:ins w:id="3294" w:author="MCC160" w:date="2024-04-29T12:27:00Z"/>
        </w:rPr>
      </w:pPr>
      <w:ins w:id="3295" w:author="MCC160" w:date="2024-04-29T12:27:00Z">
        <w:r>
          <w:t>Preamble:</w:t>
        </w:r>
      </w:ins>
    </w:p>
    <w:p w14:paraId="00D7EF0B" w14:textId="77777777" w:rsidR="003467FA" w:rsidRDefault="003467FA" w:rsidP="003467FA">
      <w:pPr>
        <w:pStyle w:val="B10"/>
        <w:rPr>
          <w:ins w:id="3296" w:author="MCC160" w:date="2024-04-29T12:27:00Z"/>
        </w:rPr>
      </w:pPr>
      <w:ins w:id="3297" w:author="MCC160" w:date="2024-04-29T12:27:00Z">
        <w:r>
          <w:t>-</w:t>
        </w:r>
        <w:r>
          <w:tab/>
          <w:t>The UE has performed procedure 'Initial registration' as described in TS 36.579-1 [2] clause 5.4.2.</w:t>
        </w:r>
      </w:ins>
    </w:p>
    <w:p w14:paraId="76FA18D6" w14:textId="77777777" w:rsidR="003467FA" w:rsidRDefault="003467FA" w:rsidP="003467FA">
      <w:pPr>
        <w:pStyle w:val="B10"/>
        <w:rPr>
          <w:ins w:id="3298" w:author="MCC160" w:date="2024-04-29T12:27:00Z"/>
        </w:rPr>
      </w:pPr>
      <w:ins w:id="3299" w:author="MCC160" w:date="2024-04-29T12:27:00Z">
        <w:r>
          <w:t>-</w:t>
        </w:r>
        <w:r>
          <w:tab/>
        </w:r>
        <w:r w:rsidRPr="000573F5">
          <w:t>UE States at the end of the preamble</w:t>
        </w:r>
        <w:r>
          <w:t>:</w:t>
        </w:r>
      </w:ins>
    </w:p>
    <w:p w14:paraId="7397D183" w14:textId="77777777" w:rsidR="003467FA" w:rsidRDefault="003467FA" w:rsidP="003467FA">
      <w:pPr>
        <w:pStyle w:val="B10"/>
        <w:ind w:left="852"/>
        <w:rPr>
          <w:ins w:id="3300" w:author="MCC160" w:date="2024-04-29T12:27:00Z"/>
        </w:rPr>
      </w:pPr>
      <w:ins w:id="3301" w:author="MCC160" w:date="2024-04-29T12:27:00Z">
        <w:r>
          <w:t>-</w:t>
        </w:r>
        <w:r>
          <w:tab/>
          <w:t>The UE is in RRC_IDLE state.</w:t>
        </w:r>
      </w:ins>
    </w:p>
    <w:p w14:paraId="224D7911" w14:textId="77777777" w:rsidR="003467FA" w:rsidRDefault="003467FA" w:rsidP="003467FA">
      <w:pPr>
        <w:pStyle w:val="B10"/>
        <w:ind w:left="852"/>
        <w:rPr>
          <w:ins w:id="3302" w:author="MCC160" w:date="2024-04-29T12:27:00Z"/>
        </w:rPr>
      </w:pPr>
      <w:ins w:id="3303" w:author="MCC160" w:date="2024-04-29T12:27:00Z">
        <w:r>
          <w:t>-</w:t>
        </w:r>
        <w:r>
          <w:tab/>
          <w:t>The client is registered for MCPTT.</w:t>
        </w:r>
      </w:ins>
    </w:p>
    <w:p w14:paraId="38CF8E98" w14:textId="57C6F5AA" w:rsidR="003467FA" w:rsidDel="003467FA" w:rsidRDefault="003467FA" w:rsidP="003467FA">
      <w:pPr>
        <w:pStyle w:val="H6"/>
        <w:rPr>
          <w:del w:id="3304" w:author="MCC160" w:date="2024-04-29T12:27:00Z"/>
        </w:rPr>
      </w:pPr>
      <w:del w:id="3305" w:author="MCC160" w:date="2024-04-29T12:27:00Z">
        <w:r w:rsidDel="003467FA">
          <w:delText>System Simulator:</w:delText>
        </w:r>
      </w:del>
    </w:p>
    <w:p w14:paraId="0D9E235B" w14:textId="43E34773" w:rsidR="003467FA" w:rsidDel="003467FA" w:rsidRDefault="003467FA" w:rsidP="003467FA">
      <w:pPr>
        <w:pStyle w:val="B10"/>
        <w:rPr>
          <w:del w:id="3306" w:author="MCC160" w:date="2024-04-29T12:27:00Z"/>
        </w:rPr>
      </w:pPr>
      <w:del w:id="3307" w:author="MCC160" w:date="2024-04-29T12:27:00Z">
        <w:r w:rsidDel="003467FA">
          <w:delText>-</w:delText>
        </w:r>
        <w:r w:rsidDel="003467FA">
          <w:tab/>
          <w:delText>SS (MCPTT server)</w:delText>
        </w:r>
      </w:del>
    </w:p>
    <w:p w14:paraId="06BF0E23" w14:textId="4412CEF1" w:rsidR="003467FA" w:rsidDel="003467FA" w:rsidRDefault="003467FA" w:rsidP="003467FA">
      <w:pPr>
        <w:pStyle w:val="B10"/>
        <w:rPr>
          <w:del w:id="3308" w:author="MCC160" w:date="2024-04-29T12:27:00Z"/>
        </w:rPr>
      </w:pPr>
      <w:del w:id="3309" w:author="MCC160" w:date="2024-04-29T12:27:00Z">
        <w:r w:rsidDel="003467FA">
          <w:delText>-</w:delText>
        </w:r>
        <w:r w:rsidDel="003467FA">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6A8E1168" w14:textId="4A0FA87B" w:rsidR="003467FA" w:rsidDel="003467FA" w:rsidRDefault="003467FA" w:rsidP="003467FA">
      <w:pPr>
        <w:pStyle w:val="H6"/>
        <w:rPr>
          <w:del w:id="3310" w:author="MCC160" w:date="2024-04-29T12:27:00Z"/>
        </w:rPr>
      </w:pPr>
      <w:del w:id="3311" w:author="MCC160" w:date="2024-04-29T12:27:00Z">
        <w:r w:rsidDel="003467FA">
          <w:delText>IUT:</w:delText>
        </w:r>
      </w:del>
    </w:p>
    <w:p w14:paraId="673EA190" w14:textId="256A4E68" w:rsidR="003467FA" w:rsidDel="003467FA" w:rsidRDefault="003467FA" w:rsidP="003467FA">
      <w:pPr>
        <w:pStyle w:val="B10"/>
        <w:rPr>
          <w:del w:id="3312" w:author="MCC160" w:date="2024-04-29T12:27:00Z"/>
        </w:rPr>
      </w:pPr>
      <w:del w:id="3313" w:author="MCC160" w:date="2024-04-29T12:27:00Z">
        <w:r w:rsidDel="003467FA">
          <w:delText>-</w:delText>
        </w:r>
        <w:r w:rsidDel="003467FA">
          <w:tab/>
          <w:delText>UE (MCPTT client)</w:delText>
        </w:r>
      </w:del>
    </w:p>
    <w:p w14:paraId="68C908E5" w14:textId="3AD23881" w:rsidR="003467FA" w:rsidDel="003467FA" w:rsidRDefault="003467FA" w:rsidP="003467FA">
      <w:pPr>
        <w:pStyle w:val="B10"/>
        <w:rPr>
          <w:del w:id="3314" w:author="MCC160" w:date="2024-04-29T12:27:00Z"/>
        </w:rPr>
      </w:pPr>
      <w:del w:id="3315" w:author="MCC160" w:date="2024-04-29T12:27:00Z">
        <w:r w:rsidDel="003467FA">
          <w:delText>-</w:delText>
        </w:r>
        <w:r w:rsidDel="003467FA">
          <w:tab/>
          <w:delText>The test USIM set as defined in TS 36.579-1 [2] clause 5.5.10 is inserted.</w:delText>
        </w:r>
      </w:del>
    </w:p>
    <w:p w14:paraId="03673580" w14:textId="65690C33" w:rsidR="003467FA" w:rsidDel="003467FA" w:rsidRDefault="003467FA" w:rsidP="003467FA">
      <w:pPr>
        <w:pStyle w:val="H6"/>
        <w:rPr>
          <w:del w:id="3316" w:author="MCC160" w:date="2024-04-29T12:27:00Z"/>
        </w:rPr>
      </w:pPr>
      <w:del w:id="3317" w:author="MCC160" w:date="2024-04-29T12:27:00Z">
        <w:r w:rsidDel="003467FA">
          <w:lastRenderedPageBreak/>
          <w:delText>Preamble:</w:delText>
        </w:r>
      </w:del>
    </w:p>
    <w:p w14:paraId="297C3017" w14:textId="22B01F1C" w:rsidR="003467FA" w:rsidDel="003467FA" w:rsidRDefault="003467FA" w:rsidP="003467FA">
      <w:pPr>
        <w:pStyle w:val="B10"/>
        <w:rPr>
          <w:del w:id="3318" w:author="MCC160" w:date="2024-04-29T12:27:00Z"/>
        </w:rPr>
      </w:pPr>
      <w:del w:id="3319" w:author="MCC160" w:date="2024-04-29T12:27:00Z">
        <w:r w:rsidDel="003467FA">
          <w:delText>-</w:delText>
        </w:r>
        <w:r w:rsidDel="003467FA">
          <w:tab/>
          <w:delText>The UE has performed procedure 'MCPTT UE registration' as specified in TS 36.579-1 [2] clause 5.4.2.</w:delText>
        </w:r>
      </w:del>
    </w:p>
    <w:p w14:paraId="1C4DABDD" w14:textId="57B42B7E" w:rsidR="003467FA" w:rsidDel="003467FA" w:rsidRDefault="003467FA" w:rsidP="003467FA">
      <w:pPr>
        <w:pStyle w:val="B10"/>
        <w:rPr>
          <w:del w:id="3320" w:author="MCC160" w:date="2024-04-29T12:27:00Z"/>
        </w:rPr>
      </w:pPr>
      <w:del w:id="3321" w:author="MCC160" w:date="2024-04-29T12:27:00Z">
        <w:r w:rsidDel="003467FA">
          <w:delText>-</w:delText>
        </w:r>
        <w:r w:rsidDel="003467FA">
          <w:tab/>
          <w:delText>The UE has performed procedure 'MCX Authorization/Configuration and Key Generation' as specified in TS 36.579-1 [2] clause 5.3.2.</w:delText>
        </w:r>
      </w:del>
    </w:p>
    <w:p w14:paraId="6AC6F807" w14:textId="2062CD8E" w:rsidR="003467FA" w:rsidDel="003467FA" w:rsidRDefault="003467FA" w:rsidP="003467FA">
      <w:pPr>
        <w:pStyle w:val="B10"/>
        <w:rPr>
          <w:del w:id="3322" w:author="MCC160" w:date="2024-04-29T12:27:00Z"/>
        </w:rPr>
      </w:pPr>
      <w:del w:id="3323" w:author="MCC160" w:date="2024-04-29T12:27:00Z">
        <w:r w:rsidDel="003467FA">
          <w:delText>-</w:delText>
        </w:r>
        <w:r w:rsidDel="003467FA">
          <w:tab/>
          <w:delText>UE States at the end of the preamble</w:delText>
        </w:r>
      </w:del>
    </w:p>
    <w:p w14:paraId="6E260DF7" w14:textId="559AC434" w:rsidR="003467FA" w:rsidDel="003467FA" w:rsidRDefault="003467FA" w:rsidP="003467FA">
      <w:pPr>
        <w:pStyle w:val="B2"/>
        <w:rPr>
          <w:del w:id="3324" w:author="MCC160" w:date="2024-04-29T12:27:00Z"/>
        </w:rPr>
      </w:pPr>
      <w:del w:id="3325" w:author="MCC160" w:date="2024-04-29T12:27:00Z">
        <w:r w:rsidDel="003467FA">
          <w:delText>-</w:delText>
        </w:r>
        <w:r w:rsidDel="003467FA">
          <w:tab/>
          <w:delText>The UE is in E-UTRA Registered, Idle Mode state.</w:delText>
        </w:r>
      </w:del>
    </w:p>
    <w:p w14:paraId="44F2AC73" w14:textId="3AF86469" w:rsidR="003467FA" w:rsidDel="003467FA" w:rsidRDefault="003467FA" w:rsidP="003467FA">
      <w:pPr>
        <w:pStyle w:val="B2"/>
        <w:rPr>
          <w:del w:id="3326" w:author="MCC160" w:date="2024-04-29T12:27:00Z"/>
        </w:rPr>
      </w:pPr>
      <w:del w:id="3327" w:author="MCC160" w:date="2024-04-29T12:27:00Z">
        <w:r w:rsidDel="003467FA">
          <w:delText>-</w:delText>
        </w:r>
        <w:r w:rsidDel="003467FA">
          <w:tab/>
          <w:delText>The MCPTT Client Application has been activated and User has registered-in as the MCPTT User with the Server as active user at the Client.</w:delText>
        </w:r>
      </w:del>
    </w:p>
    <w:p w14:paraId="2CCE8B06" w14:textId="77777777" w:rsidR="003467FA" w:rsidRDefault="003467FA" w:rsidP="003467FA">
      <w:pPr>
        <w:pStyle w:val="H6"/>
      </w:pPr>
      <w:r>
        <w:lastRenderedPageBreak/>
        <w:t>6.2.2.3.2</w:t>
      </w:r>
      <w:r>
        <w:tab/>
        <w:t>Test procedure sequence</w:t>
      </w:r>
    </w:p>
    <w:p w14:paraId="0AB83774" w14:textId="77777777" w:rsidR="003467FA" w:rsidRDefault="003467FA" w:rsidP="003467FA">
      <w:pPr>
        <w:pStyle w:val="TH"/>
      </w:pPr>
      <w:r>
        <w:t>Table 6.2.2.3.2-1: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3467FA" w14:paraId="156E7023" w14:textId="77777777" w:rsidTr="003D7D35">
        <w:tc>
          <w:tcPr>
            <w:tcW w:w="534" w:type="dxa"/>
            <w:tcBorders>
              <w:top w:val="single" w:sz="4" w:space="0" w:color="auto"/>
              <w:left w:val="single" w:sz="4" w:space="0" w:color="auto"/>
              <w:bottom w:val="nil"/>
              <w:right w:val="single" w:sz="4" w:space="0" w:color="auto"/>
            </w:tcBorders>
            <w:hideMark/>
          </w:tcPr>
          <w:p w14:paraId="5834218D" w14:textId="77777777" w:rsidR="003467FA" w:rsidRDefault="003467FA" w:rsidP="003D7D35">
            <w:pPr>
              <w:pStyle w:val="TAH"/>
            </w:pPr>
            <w:r>
              <w:lastRenderedPageBreak/>
              <w:t>St</w:t>
            </w:r>
          </w:p>
        </w:tc>
        <w:tc>
          <w:tcPr>
            <w:tcW w:w="3968" w:type="dxa"/>
            <w:tcBorders>
              <w:top w:val="single" w:sz="4" w:space="0" w:color="auto"/>
              <w:left w:val="single" w:sz="4" w:space="0" w:color="auto"/>
              <w:bottom w:val="nil"/>
              <w:right w:val="single" w:sz="4" w:space="0" w:color="auto"/>
            </w:tcBorders>
            <w:hideMark/>
          </w:tcPr>
          <w:p w14:paraId="62F7F1D7" w14:textId="77777777" w:rsidR="003467FA" w:rsidRDefault="003467FA" w:rsidP="003D7D35">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D05BA38" w14:textId="77777777" w:rsidR="003467FA" w:rsidRDefault="003467FA" w:rsidP="003D7D35">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3FC5CC83" w14:textId="77777777" w:rsidR="003467FA" w:rsidRDefault="003467FA" w:rsidP="003D7D35">
            <w:pPr>
              <w:pStyle w:val="TAH"/>
            </w:pPr>
            <w:r>
              <w:t>TP</w:t>
            </w:r>
          </w:p>
        </w:tc>
        <w:tc>
          <w:tcPr>
            <w:tcW w:w="850" w:type="dxa"/>
            <w:tcBorders>
              <w:top w:val="single" w:sz="4" w:space="0" w:color="auto"/>
              <w:left w:val="single" w:sz="4" w:space="0" w:color="auto"/>
              <w:bottom w:val="nil"/>
              <w:right w:val="single" w:sz="4" w:space="0" w:color="auto"/>
            </w:tcBorders>
            <w:hideMark/>
          </w:tcPr>
          <w:p w14:paraId="22439316" w14:textId="77777777" w:rsidR="003467FA" w:rsidRDefault="003467FA" w:rsidP="003D7D35">
            <w:pPr>
              <w:pStyle w:val="TAH"/>
            </w:pPr>
            <w:r>
              <w:t>Verdict</w:t>
            </w:r>
          </w:p>
        </w:tc>
      </w:tr>
      <w:tr w:rsidR="003467FA" w14:paraId="7483C054" w14:textId="77777777" w:rsidTr="003D7D35">
        <w:tc>
          <w:tcPr>
            <w:tcW w:w="534" w:type="dxa"/>
            <w:tcBorders>
              <w:top w:val="nil"/>
              <w:left w:val="single" w:sz="4" w:space="0" w:color="auto"/>
              <w:bottom w:val="single" w:sz="4" w:space="0" w:color="auto"/>
              <w:right w:val="single" w:sz="4" w:space="0" w:color="auto"/>
            </w:tcBorders>
          </w:tcPr>
          <w:p w14:paraId="48D0AA95" w14:textId="77777777" w:rsidR="003467FA" w:rsidRDefault="003467FA" w:rsidP="003D7D35">
            <w:pPr>
              <w:pStyle w:val="TAH"/>
            </w:pPr>
          </w:p>
        </w:tc>
        <w:tc>
          <w:tcPr>
            <w:tcW w:w="3968" w:type="dxa"/>
            <w:tcBorders>
              <w:top w:val="nil"/>
              <w:left w:val="single" w:sz="4" w:space="0" w:color="auto"/>
              <w:bottom w:val="single" w:sz="4" w:space="0" w:color="auto"/>
              <w:right w:val="single" w:sz="4" w:space="0" w:color="auto"/>
            </w:tcBorders>
          </w:tcPr>
          <w:p w14:paraId="082CF4FE" w14:textId="77777777" w:rsidR="003467FA" w:rsidRDefault="003467FA" w:rsidP="003D7D35">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FBF661A" w14:textId="77777777" w:rsidR="003467FA" w:rsidRDefault="003467FA" w:rsidP="003D7D35">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2CBCC545" w14:textId="77777777" w:rsidR="003467FA" w:rsidRDefault="003467FA" w:rsidP="003D7D35">
            <w:pPr>
              <w:pStyle w:val="TAH"/>
            </w:pPr>
            <w:r>
              <w:t>Message</w:t>
            </w:r>
          </w:p>
        </w:tc>
        <w:tc>
          <w:tcPr>
            <w:tcW w:w="565" w:type="dxa"/>
            <w:tcBorders>
              <w:top w:val="nil"/>
              <w:left w:val="single" w:sz="4" w:space="0" w:color="auto"/>
              <w:bottom w:val="single" w:sz="4" w:space="0" w:color="auto"/>
              <w:right w:val="single" w:sz="4" w:space="0" w:color="auto"/>
            </w:tcBorders>
          </w:tcPr>
          <w:p w14:paraId="60E8A907" w14:textId="77777777" w:rsidR="003467FA" w:rsidRDefault="003467FA" w:rsidP="003D7D35">
            <w:pPr>
              <w:pStyle w:val="TAH"/>
            </w:pPr>
          </w:p>
        </w:tc>
        <w:tc>
          <w:tcPr>
            <w:tcW w:w="850" w:type="dxa"/>
            <w:tcBorders>
              <w:top w:val="nil"/>
              <w:left w:val="single" w:sz="4" w:space="0" w:color="auto"/>
              <w:bottom w:val="single" w:sz="4" w:space="0" w:color="auto"/>
              <w:right w:val="single" w:sz="4" w:space="0" w:color="auto"/>
            </w:tcBorders>
          </w:tcPr>
          <w:p w14:paraId="58A95DE3" w14:textId="77777777" w:rsidR="003467FA" w:rsidRDefault="003467FA" w:rsidP="003D7D35">
            <w:pPr>
              <w:pStyle w:val="TAH"/>
            </w:pPr>
          </w:p>
        </w:tc>
      </w:tr>
      <w:tr w:rsidR="003467FA" w14:paraId="23726C7E"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7D7641CF" w14:textId="77777777" w:rsidR="003467FA" w:rsidRDefault="003467FA" w:rsidP="003D7D35">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3CC7A699" w14:textId="77777777" w:rsidR="003467FA" w:rsidRDefault="003467FA" w:rsidP="003D7D35">
            <w:pPr>
              <w:pStyle w:val="TAL"/>
            </w:pPr>
            <w:r>
              <w:rPr>
                <w:lang w:eastAsia="ko-KR"/>
              </w:rPr>
              <w:t xml:space="preserve">Check: Does the UE (MCPTT client) correctly perform procedure 'MCX CT session establishment/modification without provisional responses other than 100 Trying' as described in TS 36.579-1 [2] Table 5.3.4.3-1 to establish </w:t>
            </w:r>
            <w:r>
              <w:t>a private call with automatic commencement mode and floor control</w:t>
            </w:r>
            <w:r>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524F13EC"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EBC247E"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2D0D4DB" w14:textId="77777777" w:rsidR="003467FA" w:rsidRDefault="003467FA" w:rsidP="003D7D35">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3082C2A8" w14:textId="77777777" w:rsidR="003467FA" w:rsidRDefault="003467FA" w:rsidP="003D7D35">
            <w:pPr>
              <w:pStyle w:val="TAC"/>
            </w:pPr>
            <w:r>
              <w:t>P</w:t>
            </w:r>
          </w:p>
        </w:tc>
      </w:tr>
      <w:tr w:rsidR="003467FA" w14:paraId="0492AD23"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77B8DFDB" w14:textId="77777777" w:rsidR="003467FA" w:rsidRDefault="003467FA" w:rsidP="003D7D35">
            <w:pPr>
              <w:pStyle w:val="TAC"/>
            </w:pPr>
            <w:r>
              <w:t>2-3</w:t>
            </w:r>
          </w:p>
        </w:tc>
        <w:tc>
          <w:tcPr>
            <w:tcW w:w="3968" w:type="dxa"/>
            <w:tcBorders>
              <w:top w:val="single" w:sz="4" w:space="0" w:color="auto"/>
              <w:left w:val="single" w:sz="4" w:space="0" w:color="auto"/>
              <w:bottom w:val="single" w:sz="4" w:space="0" w:color="auto"/>
              <w:right w:val="single" w:sz="4" w:space="0" w:color="auto"/>
            </w:tcBorders>
            <w:hideMark/>
          </w:tcPr>
          <w:p w14:paraId="0A70DCB5"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26CFC0E1"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B274944"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D325ACA"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FD1F437" w14:textId="77777777" w:rsidR="003467FA" w:rsidRDefault="003467FA" w:rsidP="003D7D35">
            <w:pPr>
              <w:pStyle w:val="TAC"/>
            </w:pPr>
            <w:r>
              <w:t>-</w:t>
            </w:r>
          </w:p>
        </w:tc>
      </w:tr>
      <w:tr w:rsidR="003467FA" w14:paraId="14EEFEB5"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0A08D250" w14:textId="77777777" w:rsidR="003467FA" w:rsidRDefault="003467FA" w:rsidP="003D7D35">
            <w:pPr>
              <w:pStyle w:val="TAC"/>
            </w:pPr>
            <w:r>
              <w:t>4</w:t>
            </w:r>
          </w:p>
        </w:tc>
        <w:tc>
          <w:tcPr>
            <w:tcW w:w="3968" w:type="dxa"/>
            <w:tcBorders>
              <w:top w:val="single" w:sz="4" w:space="0" w:color="auto"/>
              <w:left w:val="single" w:sz="4" w:space="0" w:color="auto"/>
              <w:bottom w:val="single" w:sz="4" w:space="0" w:color="auto"/>
              <w:right w:val="single" w:sz="4" w:space="0" w:color="auto"/>
            </w:tcBorders>
            <w:hideMark/>
          </w:tcPr>
          <w:p w14:paraId="0F78FC31" w14:textId="77777777" w:rsidR="003467FA" w:rsidRDefault="003467FA" w:rsidP="003D7D35">
            <w:pPr>
              <w:pStyle w:val="TAL"/>
            </w:pPr>
            <w:r>
              <w:t xml:space="preserve">The SS (MCPTT server) sends a </w:t>
            </w:r>
            <w:r>
              <w:rPr>
                <w:lang w:eastAsia="ko-KR"/>
              </w:rPr>
              <w:t>Floor Taken message.</w:t>
            </w:r>
          </w:p>
        </w:tc>
        <w:tc>
          <w:tcPr>
            <w:tcW w:w="708" w:type="dxa"/>
            <w:tcBorders>
              <w:top w:val="single" w:sz="4" w:space="0" w:color="auto"/>
              <w:left w:val="single" w:sz="4" w:space="0" w:color="auto"/>
              <w:bottom w:val="single" w:sz="4" w:space="0" w:color="auto"/>
              <w:right w:val="single" w:sz="4" w:space="0" w:color="auto"/>
            </w:tcBorders>
            <w:hideMark/>
          </w:tcPr>
          <w:p w14:paraId="2F6F8EF6" w14:textId="77777777" w:rsidR="003467FA" w:rsidRDefault="003467FA" w:rsidP="003D7D35">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65CC3ED1" w14:textId="77777777" w:rsidR="003467FA" w:rsidRDefault="003467FA" w:rsidP="003D7D35">
            <w:pPr>
              <w:pStyle w:val="TAL"/>
              <w:rPr>
                <w:lang w:eastAsia="ko-KR"/>
              </w:rPr>
            </w:pPr>
            <w:r>
              <w:rPr>
                <w:lang w:eastAsia="ko-KR"/>
              </w:rPr>
              <w:t>Floor Taken</w:t>
            </w:r>
          </w:p>
        </w:tc>
        <w:tc>
          <w:tcPr>
            <w:tcW w:w="565" w:type="dxa"/>
            <w:tcBorders>
              <w:top w:val="single" w:sz="4" w:space="0" w:color="auto"/>
              <w:left w:val="single" w:sz="4" w:space="0" w:color="auto"/>
              <w:bottom w:val="single" w:sz="4" w:space="0" w:color="auto"/>
              <w:right w:val="single" w:sz="4" w:space="0" w:color="auto"/>
            </w:tcBorders>
            <w:hideMark/>
          </w:tcPr>
          <w:p w14:paraId="6792D4C1"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6F8E17C" w14:textId="77777777" w:rsidR="003467FA" w:rsidRDefault="003467FA" w:rsidP="003D7D35">
            <w:pPr>
              <w:pStyle w:val="TAC"/>
            </w:pPr>
            <w:r>
              <w:t>-</w:t>
            </w:r>
          </w:p>
        </w:tc>
      </w:tr>
      <w:tr w:rsidR="003467FA" w14:paraId="41969E18"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2FAE231F" w14:textId="77777777" w:rsidR="003467FA" w:rsidRDefault="003467FA" w:rsidP="003D7D35">
            <w:pPr>
              <w:pStyle w:val="TAC"/>
            </w:pPr>
            <w:r>
              <w:t>5</w:t>
            </w:r>
          </w:p>
        </w:tc>
        <w:tc>
          <w:tcPr>
            <w:tcW w:w="3968" w:type="dxa"/>
            <w:tcBorders>
              <w:top w:val="single" w:sz="4" w:space="0" w:color="auto"/>
              <w:left w:val="single" w:sz="4" w:space="0" w:color="auto"/>
              <w:bottom w:val="single" w:sz="4" w:space="0" w:color="auto"/>
              <w:right w:val="single" w:sz="4" w:space="0" w:color="auto"/>
            </w:tcBorders>
            <w:hideMark/>
          </w:tcPr>
          <w:p w14:paraId="46862D09" w14:textId="77777777" w:rsidR="003467FA" w:rsidRDefault="003467FA" w:rsidP="003D7D35">
            <w:pPr>
              <w:pStyle w:val="TAL"/>
            </w:pPr>
            <w:r>
              <w:t>Make the UE (MCPTT client) request the floor.</w:t>
            </w:r>
          </w:p>
          <w:p w14:paraId="247A84C5"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0B442C85"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16CB193"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1E52446"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EAD8365" w14:textId="77777777" w:rsidR="003467FA" w:rsidRDefault="003467FA" w:rsidP="003D7D35">
            <w:pPr>
              <w:pStyle w:val="TAC"/>
            </w:pPr>
            <w:r>
              <w:t>-</w:t>
            </w:r>
          </w:p>
        </w:tc>
      </w:tr>
      <w:tr w:rsidR="003467FA" w14:paraId="19BFCDED"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4A3BE7D8" w14:textId="77777777" w:rsidR="003467FA" w:rsidRDefault="003467FA" w:rsidP="003D7D35">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773A1D3C" w14:textId="77777777" w:rsidR="003467FA" w:rsidRDefault="003467FA" w:rsidP="003D7D35">
            <w:pPr>
              <w:pStyle w:val="TAL"/>
            </w:pPr>
            <w:r>
              <w:rPr>
                <w:rFonts w:eastAsia="Calibri"/>
              </w:rPr>
              <w:t xml:space="preserve">Check: </w:t>
            </w:r>
            <w:r>
              <w:t>Does the UE (MCPTT client) correctly perform procedure 'MCPTT Floor Request – Floor Deny'</w:t>
            </w:r>
            <w:r>
              <w:rPr>
                <w:rFonts w:eastAsia="Calibri"/>
              </w:rPr>
              <w:t xml:space="preserve"> a</w:t>
            </w:r>
            <w:r>
              <w:t>s described in TS 36.579-1 [2] Table 5.3A.14.3-1?</w:t>
            </w:r>
          </w:p>
        </w:tc>
        <w:tc>
          <w:tcPr>
            <w:tcW w:w="708" w:type="dxa"/>
            <w:tcBorders>
              <w:top w:val="single" w:sz="4" w:space="0" w:color="auto"/>
              <w:left w:val="single" w:sz="4" w:space="0" w:color="auto"/>
              <w:bottom w:val="single" w:sz="4" w:space="0" w:color="auto"/>
              <w:right w:val="single" w:sz="4" w:space="0" w:color="auto"/>
            </w:tcBorders>
            <w:hideMark/>
          </w:tcPr>
          <w:p w14:paraId="0B8089DA"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D3517D5"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8E02397" w14:textId="77777777" w:rsidR="003467FA" w:rsidRDefault="003467FA" w:rsidP="003D7D35">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29C23033" w14:textId="77777777" w:rsidR="003467FA" w:rsidRDefault="003467FA" w:rsidP="003D7D35">
            <w:pPr>
              <w:pStyle w:val="TAC"/>
            </w:pPr>
            <w:r>
              <w:t>P</w:t>
            </w:r>
          </w:p>
        </w:tc>
      </w:tr>
      <w:tr w:rsidR="003467FA" w14:paraId="78BD2148"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6E4BB5D1" w14:textId="77777777" w:rsidR="003467FA" w:rsidRDefault="003467FA" w:rsidP="003D7D35">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698B0005"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48CABA4"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3A174A9"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14057F8B"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1FAAC9F" w14:textId="77777777" w:rsidR="003467FA" w:rsidRDefault="003467FA" w:rsidP="003D7D35">
            <w:pPr>
              <w:pStyle w:val="TAC"/>
            </w:pPr>
            <w:r>
              <w:t>-</w:t>
            </w:r>
          </w:p>
        </w:tc>
      </w:tr>
      <w:tr w:rsidR="003467FA" w14:paraId="54E5657B"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0AB2B8FA" w14:textId="77777777" w:rsidR="003467FA" w:rsidRDefault="003467FA" w:rsidP="003D7D35">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056EFF01" w14:textId="77777777" w:rsidR="003467FA" w:rsidRDefault="003467FA" w:rsidP="003D7D35">
            <w:pPr>
              <w:pStyle w:val="TAL"/>
            </w:pPr>
            <w:r>
              <w:t xml:space="preserve">The SS (MCPTT server) sends a </w:t>
            </w:r>
            <w:r>
              <w:rPr>
                <w:lang w:eastAsia="ko-KR"/>
              </w:rPr>
              <w:t>Floor Idle message.</w:t>
            </w:r>
          </w:p>
        </w:tc>
        <w:tc>
          <w:tcPr>
            <w:tcW w:w="708" w:type="dxa"/>
            <w:tcBorders>
              <w:top w:val="single" w:sz="4" w:space="0" w:color="auto"/>
              <w:left w:val="single" w:sz="4" w:space="0" w:color="auto"/>
              <w:bottom w:val="single" w:sz="4" w:space="0" w:color="auto"/>
              <w:right w:val="single" w:sz="4" w:space="0" w:color="auto"/>
            </w:tcBorders>
            <w:hideMark/>
          </w:tcPr>
          <w:p w14:paraId="0E3974FA" w14:textId="77777777" w:rsidR="003467FA" w:rsidRDefault="003467FA" w:rsidP="003D7D35">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4D49435B" w14:textId="77777777" w:rsidR="003467FA" w:rsidRDefault="003467FA" w:rsidP="003D7D35">
            <w:pPr>
              <w:pStyle w:val="TAL"/>
            </w:pPr>
            <w:r>
              <w:rPr>
                <w:lang w:eastAsia="ko-KR"/>
              </w:rPr>
              <w:t>Floor Idle</w:t>
            </w:r>
          </w:p>
        </w:tc>
        <w:tc>
          <w:tcPr>
            <w:tcW w:w="565" w:type="dxa"/>
            <w:tcBorders>
              <w:top w:val="single" w:sz="4" w:space="0" w:color="auto"/>
              <w:left w:val="single" w:sz="4" w:space="0" w:color="auto"/>
              <w:bottom w:val="single" w:sz="4" w:space="0" w:color="auto"/>
              <w:right w:val="single" w:sz="4" w:space="0" w:color="auto"/>
            </w:tcBorders>
            <w:hideMark/>
          </w:tcPr>
          <w:p w14:paraId="0EA9DE2B"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5BCBE83" w14:textId="77777777" w:rsidR="003467FA" w:rsidRDefault="003467FA" w:rsidP="003D7D35">
            <w:pPr>
              <w:pStyle w:val="TAC"/>
            </w:pPr>
            <w:r>
              <w:t>-</w:t>
            </w:r>
          </w:p>
        </w:tc>
      </w:tr>
      <w:tr w:rsidR="003467FA" w14:paraId="5019FF62"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7F72FADE" w14:textId="77777777" w:rsidR="003467FA" w:rsidRDefault="003467FA" w:rsidP="003D7D35">
            <w:pPr>
              <w:pStyle w:val="TAC"/>
            </w:pPr>
            <w:r>
              <w:t>9</w:t>
            </w:r>
          </w:p>
        </w:tc>
        <w:tc>
          <w:tcPr>
            <w:tcW w:w="3968" w:type="dxa"/>
            <w:tcBorders>
              <w:top w:val="single" w:sz="4" w:space="0" w:color="auto"/>
              <w:left w:val="single" w:sz="4" w:space="0" w:color="auto"/>
              <w:bottom w:val="single" w:sz="4" w:space="0" w:color="auto"/>
              <w:right w:val="single" w:sz="4" w:space="0" w:color="auto"/>
            </w:tcBorders>
            <w:hideMark/>
          </w:tcPr>
          <w:p w14:paraId="790F1905" w14:textId="77777777" w:rsidR="003467FA" w:rsidRDefault="003467FA" w:rsidP="003D7D35">
            <w:pPr>
              <w:pStyle w:val="TAL"/>
            </w:pPr>
            <w:r>
              <w:t>Make the UE (MCPTT client) request the floor.</w:t>
            </w:r>
          </w:p>
          <w:p w14:paraId="533FD71E"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532C6EF1"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AA8F39B" w14:textId="77777777" w:rsidR="003467FA" w:rsidRDefault="003467FA" w:rsidP="003D7D35">
            <w:pPr>
              <w:pStyle w:val="TAL"/>
              <w:rPr>
                <w:lang w:eastAsia="ko-KR"/>
              </w:rPr>
            </w:pPr>
            <w:r>
              <w:t>-</w:t>
            </w:r>
          </w:p>
        </w:tc>
        <w:tc>
          <w:tcPr>
            <w:tcW w:w="565" w:type="dxa"/>
            <w:tcBorders>
              <w:top w:val="single" w:sz="4" w:space="0" w:color="auto"/>
              <w:left w:val="single" w:sz="4" w:space="0" w:color="auto"/>
              <w:bottom w:val="single" w:sz="4" w:space="0" w:color="auto"/>
              <w:right w:val="single" w:sz="4" w:space="0" w:color="auto"/>
            </w:tcBorders>
            <w:hideMark/>
          </w:tcPr>
          <w:p w14:paraId="6E967C43"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E2A1951" w14:textId="77777777" w:rsidR="003467FA" w:rsidRDefault="003467FA" w:rsidP="003D7D35">
            <w:pPr>
              <w:pStyle w:val="TAC"/>
            </w:pPr>
            <w:r>
              <w:t>-</w:t>
            </w:r>
          </w:p>
        </w:tc>
      </w:tr>
      <w:tr w:rsidR="003467FA" w14:paraId="1A48705D"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10672CF8" w14:textId="77777777" w:rsidR="003467FA" w:rsidRDefault="003467FA" w:rsidP="003D7D35">
            <w:pPr>
              <w:pStyle w:val="TAC"/>
            </w:pPr>
            <w:r>
              <w:t>10</w:t>
            </w:r>
          </w:p>
        </w:tc>
        <w:tc>
          <w:tcPr>
            <w:tcW w:w="3968" w:type="dxa"/>
            <w:tcBorders>
              <w:top w:val="single" w:sz="4" w:space="0" w:color="auto"/>
              <w:left w:val="single" w:sz="4" w:space="0" w:color="auto"/>
              <w:bottom w:val="single" w:sz="4" w:space="0" w:color="auto"/>
              <w:right w:val="single" w:sz="4" w:space="0" w:color="auto"/>
            </w:tcBorders>
            <w:hideMark/>
          </w:tcPr>
          <w:p w14:paraId="6134DBD1" w14:textId="77777777" w:rsidR="003467FA" w:rsidRDefault="003467FA" w:rsidP="003D7D35">
            <w:pPr>
              <w:pStyle w:val="TAL"/>
            </w:pPr>
            <w:r>
              <w:rPr>
                <w:rFonts w:eastAsia="Calibri"/>
              </w:rPr>
              <w:t xml:space="preserve">Check: </w:t>
            </w:r>
            <w:r>
              <w:t>Does the UE (MCPTT client) correctly perform procedure 'MCPTT Floor Request – Floor Granted' as described in TS 36.579-1 [2] Table 5.3A.11.3-1?</w:t>
            </w:r>
          </w:p>
        </w:tc>
        <w:tc>
          <w:tcPr>
            <w:tcW w:w="708" w:type="dxa"/>
            <w:tcBorders>
              <w:top w:val="single" w:sz="4" w:space="0" w:color="auto"/>
              <w:left w:val="single" w:sz="4" w:space="0" w:color="auto"/>
              <w:bottom w:val="single" w:sz="4" w:space="0" w:color="auto"/>
              <w:right w:val="single" w:sz="4" w:space="0" w:color="auto"/>
            </w:tcBorders>
            <w:hideMark/>
          </w:tcPr>
          <w:p w14:paraId="43E1C3D5"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722933A" w14:textId="77777777" w:rsidR="003467FA" w:rsidRDefault="003467FA" w:rsidP="003D7D35">
            <w:pPr>
              <w:pStyle w:val="TAL"/>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1476F18A" w14:textId="77777777" w:rsidR="003467FA" w:rsidRDefault="003467FA" w:rsidP="003D7D35">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321CE9F7" w14:textId="77777777" w:rsidR="003467FA" w:rsidRDefault="003467FA" w:rsidP="003D7D35">
            <w:pPr>
              <w:pStyle w:val="TAC"/>
            </w:pPr>
            <w:r>
              <w:t>P</w:t>
            </w:r>
          </w:p>
        </w:tc>
      </w:tr>
      <w:tr w:rsidR="003467FA" w14:paraId="4D4CCD11"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680B6C23" w14:textId="77777777" w:rsidR="003467FA" w:rsidRDefault="003467FA" w:rsidP="003D7D35">
            <w:pPr>
              <w:pStyle w:val="TAC"/>
            </w:pPr>
            <w:r>
              <w:t>11</w:t>
            </w:r>
          </w:p>
        </w:tc>
        <w:tc>
          <w:tcPr>
            <w:tcW w:w="3968" w:type="dxa"/>
            <w:tcBorders>
              <w:top w:val="single" w:sz="4" w:space="0" w:color="auto"/>
              <w:left w:val="single" w:sz="4" w:space="0" w:color="auto"/>
              <w:bottom w:val="single" w:sz="4" w:space="0" w:color="auto"/>
              <w:right w:val="single" w:sz="4" w:space="0" w:color="auto"/>
            </w:tcBorders>
            <w:hideMark/>
          </w:tcPr>
          <w:p w14:paraId="19405814"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47FB72E"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2A3373A"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0A8A8BE8"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02602F9" w14:textId="77777777" w:rsidR="003467FA" w:rsidRDefault="003467FA" w:rsidP="003D7D35">
            <w:pPr>
              <w:pStyle w:val="TAC"/>
            </w:pPr>
            <w:r>
              <w:t>-</w:t>
            </w:r>
          </w:p>
        </w:tc>
      </w:tr>
      <w:tr w:rsidR="003467FA" w14:paraId="4D84508D"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1663F160" w14:textId="77777777" w:rsidR="003467FA" w:rsidRDefault="003467FA" w:rsidP="003D7D35">
            <w:pPr>
              <w:pStyle w:val="TAC"/>
            </w:pPr>
            <w:r>
              <w:t>12</w:t>
            </w:r>
          </w:p>
        </w:tc>
        <w:tc>
          <w:tcPr>
            <w:tcW w:w="3968" w:type="dxa"/>
            <w:tcBorders>
              <w:top w:val="single" w:sz="4" w:space="0" w:color="auto"/>
              <w:left w:val="single" w:sz="4" w:space="0" w:color="auto"/>
              <w:bottom w:val="single" w:sz="4" w:space="0" w:color="auto"/>
              <w:right w:val="single" w:sz="4" w:space="0" w:color="auto"/>
            </w:tcBorders>
            <w:hideMark/>
          </w:tcPr>
          <w:p w14:paraId="132FBCD4" w14:textId="77777777" w:rsidR="003467FA" w:rsidRDefault="003467FA" w:rsidP="003D7D35">
            <w:pPr>
              <w:pStyle w:val="TAL"/>
            </w:pPr>
            <w:r>
              <w:t>Make the UE (MCPTT client) release the floor.</w:t>
            </w:r>
          </w:p>
          <w:p w14:paraId="296BD966"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97FE35D"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A42414D" w14:textId="77777777" w:rsidR="003467FA" w:rsidRDefault="003467FA" w:rsidP="003D7D35">
            <w:pPr>
              <w:pStyle w:val="TAL"/>
              <w:rPr>
                <w:lang w:eastAsia="ko-KR"/>
              </w:rPr>
            </w:pPr>
            <w:r>
              <w:t>-</w:t>
            </w:r>
          </w:p>
        </w:tc>
        <w:tc>
          <w:tcPr>
            <w:tcW w:w="565" w:type="dxa"/>
            <w:tcBorders>
              <w:top w:val="single" w:sz="4" w:space="0" w:color="auto"/>
              <w:left w:val="single" w:sz="4" w:space="0" w:color="auto"/>
              <w:bottom w:val="single" w:sz="4" w:space="0" w:color="auto"/>
              <w:right w:val="single" w:sz="4" w:space="0" w:color="auto"/>
            </w:tcBorders>
            <w:hideMark/>
          </w:tcPr>
          <w:p w14:paraId="4ACFEAA2"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5692384" w14:textId="77777777" w:rsidR="003467FA" w:rsidRDefault="003467FA" w:rsidP="003D7D35">
            <w:pPr>
              <w:pStyle w:val="TAC"/>
            </w:pPr>
            <w:r>
              <w:t>-</w:t>
            </w:r>
          </w:p>
        </w:tc>
      </w:tr>
      <w:tr w:rsidR="003467FA" w14:paraId="34F5CD85"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681303A4" w14:textId="77777777" w:rsidR="003467FA" w:rsidRDefault="003467FA" w:rsidP="003D7D35">
            <w:pPr>
              <w:pStyle w:val="TAC"/>
            </w:pPr>
            <w:r>
              <w:t>13</w:t>
            </w:r>
          </w:p>
        </w:tc>
        <w:tc>
          <w:tcPr>
            <w:tcW w:w="3968" w:type="dxa"/>
            <w:tcBorders>
              <w:top w:val="single" w:sz="4" w:space="0" w:color="auto"/>
              <w:left w:val="single" w:sz="4" w:space="0" w:color="auto"/>
              <w:bottom w:val="single" w:sz="4" w:space="0" w:color="auto"/>
              <w:right w:val="single" w:sz="4" w:space="0" w:color="auto"/>
            </w:tcBorders>
            <w:hideMark/>
          </w:tcPr>
          <w:p w14:paraId="3C7FA34A" w14:textId="77777777" w:rsidR="003467FA" w:rsidRDefault="003467FA" w:rsidP="003D7D35">
            <w:pPr>
              <w:pStyle w:val="TAL"/>
            </w:pPr>
            <w:r>
              <w:t xml:space="preserve">Check: </w:t>
            </w:r>
            <w:r>
              <w:rPr>
                <w:rFonts w:eastAsia="Calibri"/>
              </w:rPr>
              <w:t>Does the UE (MCPTT client) correctly perform procedure '</w:t>
            </w:r>
            <w:r>
              <w:t>MCPTT Floor Release – Floor Idle'</w:t>
            </w:r>
            <w:r>
              <w:rPr>
                <w:rFonts w:eastAsia="Calibri"/>
              </w:rPr>
              <w:t xml:space="preserve"> as described in </w:t>
            </w:r>
            <w:r>
              <w:t>TS 36.579-1 [2] Table 5.3A.15.3-1?</w:t>
            </w:r>
          </w:p>
        </w:tc>
        <w:tc>
          <w:tcPr>
            <w:tcW w:w="708" w:type="dxa"/>
            <w:tcBorders>
              <w:top w:val="single" w:sz="4" w:space="0" w:color="auto"/>
              <w:left w:val="single" w:sz="4" w:space="0" w:color="auto"/>
              <w:bottom w:val="single" w:sz="4" w:space="0" w:color="auto"/>
              <w:right w:val="single" w:sz="4" w:space="0" w:color="auto"/>
            </w:tcBorders>
            <w:hideMark/>
          </w:tcPr>
          <w:p w14:paraId="07A81944"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6DDEED6"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B207D3B" w14:textId="77777777" w:rsidR="003467FA" w:rsidRDefault="003467FA" w:rsidP="003D7D35">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48711314" w14:textId="77777777" w:rsidR="003467FA" w:rsidRDefault="003467FA" w:rsidP="003D7D35">
            <w:pPr>
              <w:pStyle w:val="TAC"/>
            </w:pPr>
            <w:r>
              <w:t>P</w:t>
            </w:r>
          </w:p>
        </w:tc>
      </w:tr>
      <w:tr w:rsidR="003467FA" w14:paraId="64DA0DCD"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54DA2655" w14:textId="77777777" w:rsidR="003467FA" w:rsidRDefault="003467FA" w:rsidP="003D7D35">
            <w:pPr>
              <w:pStyle w:val="TAC"/>
            </w:pPr>
            <w:r>
              <w:t>14-15</w:t>
            </w:r>
          </w:p>
        </w:tc>
        <w:tc>
          <w:tcPr>
            <w:tcW w:w="3968" w:type="dxa"/>
            <w:tcBorders>
              <w:top w:val="single" w:sz="4" w:space="0" w:color="auto"/>
              <w:left w:val="single" w:sz="4" w:space="0" w:color="auto"/>
              <w:bottom w:val="single" w:sz="4" w:space="0" w:color="auto"/>
              <w:right w:val="single" w:sz="4" w:space="0" w:color="auto"/>
            </w:tcBorders>
            <w:hideMark/>
          </w:tcPr>
          <w:p w14:paraId="4FFD5B80"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45AC286C"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89798CA" w14:textId="77777777" w:rsidR="003467FA" w:rsidRDefault="003467FA" w:rsidP="003D7D35">
            <w:pPr>
              <w:pStyle w:val="TAL"/>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6ACD6A40"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572169A" w14:textId="77777777" w:rsidR="003467FA" w:rsidRDefault="003467FA" w:rsidP="003D7D35">
            <w:pPr>
              <w:pStyle w:val="TAC"/>
            </w:pPr>
            <w:r>
              <w:t>-</w:t>
            </w:r>
          </w:p>
        </w:tc>
      </w:tr>
      <w:tr w:rsidR="003467FA" w14:paraId="12E03710"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1C5054FB" w14:textId="77777777" w:rsidR="003467FA" w:rsidRDefault="003467FA" w:rsidP="003D7D35">
            <w:pPr>
              <w:pStyle w:val="TAC"/>
            </w:pPr>
            <w:r>
              <w:t>16</w:t>
            </w:r>
          </w:p>
        </w:tc>
        <w:tc>
          <w:tcPr>
            <w:tcW w:w="3968" w:type="dxa"/>
            <w:tcBorders>
              <w:top w:val="single" w:sz="4" w:space="0" w:color="auto"/>
              <w:left w:val="single" w:sz="4" w:space="0" w:color="auto"/>
              <w:bottom w:val="single" w:sz="4" w:space="0" w:color="auto"/>
              <w:right w:val="single" w:sz="4" w:space="0" w:color="auto"/>
            </w:tcBorders>
            <w:hideMark/>
          </w:tcPr>
          <w:p w14:paraId="50D8DD0D" w14:textId="77777777" w:rsidR="003467FA" w:rsidRDefault="003467FA" w:rsidP="003D7D35">
            <w:pPr>
              <w:pStyle w:val="TAL"/>
            </w:pPr>
            <w:r>
              <w:rPr>
                <w:rFonts w:eastAsia="Calibri"/>
              </w:rPr>
              <w:t xml:space="preserve">Check: </w:t>
            </w:r>
            <w:r>
              <w:rPr>
                <w:rFonts w:eastAsia="Calibri"/>
                <w:lang w:eastAsia="ko-KR"/>
              </w:rPr>
              <w:t>Does the UE (MCPTT client) correctly perform procedure '</w:t>
            </w:r>
            <w:r>
              <w:t xml:space="preserve">MCX CT session establishment/modification without provisional responses other than 100 Trying' as described in TS 36.579-1 [2] Table </w:t>
            </w:r>
            <w:r>
              <w:rPr>
                <w:bCs/>
              </w:rPr>
              <w:t>5.3.4.3-1 to upgrade the call to an emergency private call?</w:t>
            </w:r>
          </w:p>
        </w:tc>
        <w:tc>
          <w:tcPr>
            <w:tcW w:w="708" w:type="dxa"/>
            <w:tcBorders>
              <w:top w:val="single" w:sz="4" w:space="0" w:color="auto"/>
              <w:left w:val="single" w:sz="4" w:space="0" w:color="auto"/>
              <w:bottom w:val="single" w:sz="4" w:space="0" w:color="auto"/>
              <w:right w:val="single" w:sz="4" w:space="0" w:color="auto"/>
            </w:tcBorders>
            <w:hideMark/>
          </w:tcPr>
          <w:p w14:paraId="2AA51A95"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AF99E52"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753B819C" w14:textId="77777777" w:rsidR="003467FA" w:rsidRDefault="003467FA" w:rsidP="003D7D35">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06E82500" w14:textId="77777777" w:rsidR="003467FA" w:rsidRDefault="003467FA" w:rsidP="003D7D35">
            <w:pPr>
              <w:pStyle w:val="TAC"/>
            </w:pPr>
            <w:r>
              <w:t>P</w:t>
            </w:r>
          </w:p>
        </w:tc>
      </w:tr>
      <w:tr w:rsidR="003467FA" w14:paraId="0FC45659"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3EAD0DEB" w14:textId="77777777" w:rsidR="003467FA" w:rsidRDefault="003467FA" w:rsidP="003D7D35">
            <w:pPr>
              <w:pStyle w:val="TAC"/>
            </w:pPr>
            <w:r>
              <w:t>17</w:t>
            </w:r>
          </w:p>
        </w:tc>
        <w:tc>
          <w:tcPr>
            <w:tcW w:w="3968" w:type="dxa"/>
            <w:tcBorders>
              <w:top w:val="single" w:sz="4" w:space="0" w:color="auto"/>
              <w:left w:val="single" w:sz="4" w:space="0" w:color="auto"/>
              <w:bottom w:val="single" w:sz="4" w:space="0" w:color="auto"/>
              <w:right w:val="single" w:sz="4" w:space="0" w:color="auto"/>
            </w:tcBorders>
            <w:hideMark/>
          </w:tcPr>
          <w:p w14:paraId="0FFBD78D"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4B88F445"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00FCFCF"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59A422BF"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8D5DE78" w14:textId="77777777" w:rsidR="003467FA" w:rsidRDefault="003467FA" w:rsidP="003D7D35">
            <w:pPr>
              <w:pStyle w:val="TAC"/>
            </w:pPr>
            <w:r>
              <w:t>-</w:t>
            </w:r>
          </w:p>
        </w:tc>
      </w:tr>
      <w:tr w:rsidR="003467FA" w14:paraId="2F97E051"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7A314302" w14:textId="77777777" w:rsidR="003467FA" w:rsidRDefault="003467FA" w:rsidP="003D7D35">
            <w:pPr>
              <w:pStyle w:val="TAC"/>
            </w:pPr>
            <w:r>
              <w:t>-</w:t>
            </w:r>
          </w:p>
        </w:tc>
        <w:tc>
          <w:tcPr>
            <w:tcW w:w="3968" w:type="dxa"/>
            <w:tcBorders>
              <w:top w:val="single" w:sz="4" w:space="0" w:color="auto"/>
              <w:left w:val="single" w:sz="4" w:space="0" w:color="auto"/>
              <w:bottom w:val="single" w:sz="4" w:space="0" w:color="auto"/>
              <w:right w:val="single" w:sz="4" w:space="0" w:color="auto"/>
            </w:tcBorders>
            <w:hideMark/>
          </w:tcPr>
          <w:p w14:paraId="4EE4AA26" w14:textId="77777777" w:rsidR="003467FA" w:rsidRDefault="003467FA" w:rsidP="003D7D35">
            <w:pPr>
              <w:pStyle w:val="TAL"/>
            </w:pPr>
            <w:r>
              <w:t>EXCEPTION: Step 18a1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3560488D"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9CC0D68" w14:textId="77777777" w:rsidR="003467FA" w:rsidRDefault="003467FA" w:rsidP="003D7D35">
            <w:pPr>
              <w:pStyle w:val="TAL"/>
              <w:rPr>
                <w:lang w:eastAsia="ko-KR"/>
              </w:rPr>
            </w:pPr>
            <w:r>
              <w:t>-</w:t>
            </w:r>
          </w:p>
        </w:tc>
        <w:tc>
          <w:tcPr>
            <w:tcW w:w="565" w:type="dxa"/>
            <w:tcBorders>
              <w:top w:val="single" w:sz="4" w:space="0" w:color="auto"/>
              <w:left w:val="single" w:sz="4" w:space="0" w:color="auto"/>
              <w:bottom w:val="single" w:sz="4" w:space="0" w:color="auto"/>
              <w:right w:val="single" w:sz="4" w:space="0" w:color="auto"/>
            </w:tcBorders>
            <w:hideMark/>
          </w:tcPr>
          <w:p w14:paraId="342B33DC"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8715A08" w14:textId="77777777" w:rsidR="003467FA" w:rsidRDefault="003467FA" w:rsidP="003D7D35">
            <w:pPr>
              <w:pStyle w:val="TAC"/>
            </w:pPr>
            <w:r>
              <w:t>-</w:t>
            </w:r>
          </w:p>
        </w:tc>
      </w:tr>
      <w:tr w:rsidR="003467FA" w14:paraId="1C191B2E"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70853D31" w14:textId="77777777" w:rsidR="003467FA" w:rsidRDefault="003467FA" w:rsidP="003D7D35">
            <w:pPr>
              <w:pStyle w:val="TAC"/>
            </w:pPr>
            <w:r>
              <w:t>18a1</w:t>
            </w:r>
          </w:p>
        </w:tc>
        <w:tc>
          <w:tcPr>
            <w:tcW w:w="3968" w:type="dxa"/>
            <w:tcBorders>
              <w:top w:val="single" w:sz="4" w:space="0" w:color="auto"/>
              <w:left w:val="single" w:sz="4" w:space="0" w:color="auto"/>
              <w:bottom w:val="single" w:sz="4" w:space="0" w:color="auto"/>
              <w:right w:val="single" w:sz="4" w:space="0" w:color="auto"/>
            </w:tcBorders>
            <w:hideMark/>
          </w:tcPr>
          <w:p w14:paraId="428982BA" w14:textId="77777777" w:rsidR="003467FA" w:rsidRDefault="003467FA" w:rsidP="003D7D35">
            <w:pPr>
              <w:pStyle w:val="TAL"/>
            </w:pPr>
            <w:r>
              <w:t>IF pc_MCX_DisplayInfoEmergencyCall THEN Check: Does the UE (</w:t>
            </w:r>
            <w:r>
              <w:rPr>
                <w:lang w:eastAsia="ko-KR"/>
              </w:rPr>
              <w:t xml:space="preserve">MCPTT client) </w:t>
            </w:r>
            <w:r>
              <w:t>notify the user that the call has been upgraded to an emergency private call?</w:t>
            </w:r>
          </w:p>
          <w:p w14:paraId="3068F236" w14:textId="77777777" w:rsidR="003467FA" w:rsidRDefault="003467FA" w:rsidP="003D7D35">
            <w:pPr>
              <w:pStyle w:val="TAL"/>
            </w:pPr>
            <w:r>
              <w:t>(NOTE 1)</w:t>
            </w:r>
          </w:p>
          <w:p w14:paraId="4520D6E3" w14:textId="77777777" w:rsidR="003467FA" w:rsidRDefault="003467FA" w:rsidP="003D7D35">
            <w:pPr>
              <w:pStyle w:val="TAL"/>
            </w:pPr>
            <w:r>
              <w:t>(NOTE 2)</w:t>
            </w:r>
          </w:p>
        </w:tc>
        <w:tc>
          <w:tcPr>
            <w:tcW w:w="708" w:type="dxa"/>
            <w:tcBorders>
              <w:top w:val="single" w:sz="4" w:space="0" w:color="auto"/>
              <w:left w:val="single" w:sz="4" w:space="0" w:color="auto"/>
              <w:bottom w:val="single" w:sz="4" w:space="0" w:color="auto"/>
              <w:right w:val="single" w:sz="4" w:space="0" w:color="auto"/>
            </w:tcBorders>
            <w:hideMark/>
          </w:tcPr>
          <w:p w14:paraId="17E09111"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D2A0169"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6F84D084" w14:textId="77777777" w:rsidR="003467FA" w:rsidRDefault="003467FA" w:rsidP="003D7D35">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55403AB5" w14:textId="77777777" w:rsidR="003467FA" w:rsidRDefault="003467FA" w:rsidP="003D7D35">
            <w:pPr>
              <w:pStyle w:val="TAC"/>
            </w:pPr>
            <w:r>
              <w:t>P</w:t>
            </w:r>
          </w:p>
        </w:tc>
      </w:tr>
      <w:tr w:rsidR="003467FA" w14:paraId="034E88E2"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0A347CFF" w14:textId="77777777" w:rsidR="003467FA" w:rsidRDefault="003467FA" w:rsidP="003D7D35">
            <w:pPr>
              <w:pStyle w:val="TAC"/>
            </w:pPr>
            <w:r>
              <w:t>19</w:t>
            </w:r>
          </w:p>
        </w:tc>
        <w:tc>
          <w:tcPr>
            <w:tcW w:w="3968" w:type="dxa"/>
            <w:tcBorders>
              <w:top w:val="single" w:sz="4" w:space="0" w:color="auto"/>
              <w:left w:val="single" w:sz="4" w:space="0" w:color="auto"/>
              <w:bottom w:val="single" w:sz="4" w:space="0" w:color="auto"/>
              <w:right w:val="single" w:sz="4" w:space="0" w:color="auto"/>
            </w:tcBorders>
            <w:hideMark/>
          </w:tcPr>
          <w:p w14:paraId="1AABE87A" w14:textId="77777777" w:rsidR="003467FA" w:rsidRDefault="003467FA" w:rsidP="003D7D35">
            <w:pPr>
              <w:pStyle w:val="TAL"/>
            </w:pPr>
            <w:r>
              <w:t xml:space="preserve">The SS (MCPTT server) sends a </w:t>
            </w:r>
            <w:r>
              <w:rPr>
                <w:lang w:eastAsia="ko-KR"/>
              </w:rPr>
              <w:t>Floor Taken message.</w:t>
            </w:r>
          </w:p>
        </w:tc>
        <w:tc>
          <w:tcPr>
            <w:tcW w:w="708" w:type="dxa"/>
            <w:tcBorders>
              <w:top w:val="single" w:sz="4" w:space="0" w:color="auto"/>
              <w:left w:val="single" w:sz="4" w:space="0" w:color="auto"/>
              <w:bottom w:val="single" w:sz="4" w:space="0" w:color="auto"/>
              <w:right w:val="single" w:sz="4" w:space="0" w:color="auto"/>
            </w:tcBorders>
            <w:hideMark/>
          </w:tcPr>
          <w:p w14:paraId="50025FBE" w14:textId="77777777" w:rsidR="003467FA" w:rsidRDefault="003467FA" w:rsidP="003D7D35">
            <w:pPr>
              <w:pStyle w:val="TAC"/>
            </w:pPr>
            <w:r>
              <w:sym w:font="Wingdings" w:char="F0DF"/>
            </w:r>
          </w:p>
        </w:tc>
        <w:tc>
          <w:tcPr>
            <w:tcW w:w="2978" w:type="dxa"/>
            <w:tcBorders>
              <w:top w:val="single" w:sz="4" w:space="0" w:color="auto"/>
              <w:left w:val="single" w:sz="4" w:space="0" w:color="auto"/>
              <w:bottom w:val="single" w:sz="4" w:space="0" w:color="auto"/>
              <w:right w:val="single" w:sz="4" w:space="0" w:color="auto"/>
            </w:tcBorders>
            <w:hideMark/>
          </w:tcPr>
          <w:p w14:paraId="061FEA8C" w14:textId="77777777" w:rsidR="003467FA" w:rsidRDefault="003467FA" w:rsidP="003D7D35">
            <w:pPr>
              <w:pStyle w:val="TAL"/>
              <w:rPr>
                <w:lang w:eastAsia="ko-KR"/>
              </w:rPr>
            </w:pPr>
            <w:r>
              <w:rPr>
                <w:lang w:eastAsia="ko-KR"/>
              </w:rPr>
              <w:t>Floor Taken</w:t>
            </w:r>
          </w:p>
        </w:tc>
        <w:tc>
          <w:tcPr>
            <w:tcW w:w="565" w:type="dxa"/>
            <w:tcBorders>
              <w:top w:val="single" w:sz="4" w:space="0" w:color="auto"/>
              <w:left w:val="single" w:sz="4" w:space="0" w:color="auto"/>
              <w:bottom w:val="single" w:sz="4" w:space="0" w:color="auto"/>
              <w:right w:val="single" w:sz="4" w:space="0" w:color="auto"/>
            </w:tcBorders>
            <w:hideMark/>
          </w:tcPr>
          <w:p w14:paraId="1175AD44"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A84CA37" w14:textId="77777777" w:rsidR="003467FA" w:rsidRDefault="003467FA" w:rsidP="003D7D35">
            <w:pPr>
              <w:pStyle w:val="TAC"/>
            </w:pPr>
            <w:r>
              <w:t>-</w:t>
            </w:r>
          </w:p>
        </w:tc>
      </w:tr>
      <w:tr w:rsidR="003467FA" w14:paraId="4E162D07"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76E604F7" w14:textId="77777777" w:rsidR="003467FA" w:rsidRDefault="003467FA" w:rsidP="003D7D35">
            <w:pPr>
              <w:pStyle w:val="TAC"/>
            </w:pPr>
            <w:r>
              <w:t>20</w:t>
            </w:r>
          </w:p>
        </w:tc>
        <w:tc>
          <w:tcPr>
            <w:tcW w:w="3968" w:type="dxa"/>
            <w:tcBorders>
              <w:top w:val="single" w:sz="4" w:space="0" w:color="auto"/>
              <w:left w:val="single" w:sz="4" w:space="0" w:color="auto"/>
              <w:bottom w:val="single" w:sz="4" w:space="0" w:color="auto"/>
              <w:right w:val="single" w:sz="4" w:space="0" w:color="auto"/>
            </w:tcBorders>
            <w:hideMark/>
          </w:tcPr>
          <w:p w14:paraId="715960C8"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0CE2BC8A"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167B28D" w14:textId="77777777" w:rsidR="003467FA" w:rsidRDefault="003467FA" w:rsidP="003D7D35">
            <w:pPr>
              <w:pStyle w:val="TAL"/>
              <w:rPr>
                <w:lang w:eastAsia="ko-KR"/>
              </w:rPr>
            </w:pPr>
            <w:r>
              <w:t>-</w:t>
            </w:r>
          </w:p>
        </w:tc>
        <w:tc>
          <w:tcPr>
            <w:tcW w:w="565" w:type="dxa"/>
            <w:tcBorders>
              <w:top w:val="single" w:sz="4" w:space="0" w:color="auto"/>
              <w:left w:val="single" w:sz="4" w:space="0" w:color="auto"/>
              <w:bottom w:val="single" w:sz="4" w:space="0" w:color="auto"/>
              <w:right w:val="single" w:sz="4" w:space="0" w:color="auto"/>
            </w:tcBorders>
            <w:hideMark/>
          </w:tcPr>
          <w:p w14:paraId="3239C2CF"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CF35524" w14:textId="77777777" w:rsidR="003467FA" w:rsidRDefault="003467FA" w:rsidP="003D7D35">
            <w:pPr>
              <w:pStyle w:val="TAC"/>
            </w:pPr>
            <w:r>
              <w:t>-</w:t>
            </w:r>
          </w:p>
        </w:tc>
      </w:tr>
      <w:tr w:rsidR="003467FA" w14:paraId="73FB0688"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43CA5590" w14:textId="77777777" w:rsidR="003467FA" w:rsidRDefault="003467FA" w:rsidP="003D7D35">
            <w:pPr>
              <w:pStyle w:val="TAC"/>
            </w:pPr>
            <w:r>
              <w:t>21</w:t>
            </w:r>
          </w:p>
        </w:tc>
        <w:tc>
          <w:tcPr>
            <w:tcW w:w="3968" w:type="dxa"/>
            <w:tcBorders>
              <w:top w:val="single" w:sz="4" w:space="0" w:color="auto"/>
              <w:left w:val="single" w:sz="4" w:space="0" w:color="auto"/>
              <w:bottom w:val="single" w:sz="4" w:space="0" w:color="auto"/>
              <w:right w:val="single" w:sz="4" w:space="0" w:color="auto"/>
            </w:tcBorders>
            <w:hideMark/>
          </w:tcPr>
          <w:p w14:paraId="44413DFE" w14:textId="77777777" w:rsidR="003467FA" w:rsidRDefault="003467FA" w:rsidP="003D7D35">
            <w:pPr>
              <w:pStyle w:val="TAL"/>
            </w:pPr>
            <w:r>
              <w:t xml:space="preserve">The SS (MCPTT server) sends a </w:t>
            </w:r>
            <w:r>
              <w:rPr>
                <w:lang w:eastAsia="ko-KR"/>
              </w:rPr>
              <w:t>Floor Idle message.</w:t>
            </w:r>
          </w:p>
        </w:tc>
        <w:tc>
          <w:tcPr>
            <w:tcW w:w="708" w:type="dxa"/>
            <w:tcBorders>
              <w:top w:val="single" w:sz="4" w:space="0" w:color="auto"/>
              <w:left w:val="single" w:sz="4" w:space="0" w:color="auto"/>
              <w:bottom w:val="single" w:sz="4" w:space="0" w:color="auto"/>
              <w:right w:val="single" w:sz="4" w:space="0" w:color="auto"/>
            </w:tcBorders>
            <w:hideMark/>
          </w:tcPr>
          <w:p w14:paraId="15F41A75" w14:textId="77777777" w:rsidR="003467FA" w:rsidRDefault="003467FA" w:rsidP="003D7D35">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50A7C488" w14:textId="77777777" w:rsidR="003467FA" w:rsidRDefault="003467FA" w:rsidP="003D7D35">
            <w:pPr>
              <w:pStyle w:val="TAL"/>
            </w:pPr>
            <w:r>
              <w:rPr>
                <w:lang w:eastAsia="ko-KR"/>
              </w:rPr>
              <w:t>Floor Idle</w:t>
            </w:r>
          </w:p>
        </w:tc>
        <w:tc>
          <w:tcPr>
            <w:tcW w:w="565" w:type="dxa"/>
            <w:tcBorders>
              <w:top w:val="single" w:sz="4" w:space="0" w:color="auto"/>
              <w:left w:val="single" w:sz="4" w:space="0" w:color="auto"/>
              <w:bottom w:val="single" w:sz="4" w:space="0" w:color="auto"/>
              <w:right w:val="single" w:sz="4" w:space="0" w:color="auto"/>
            </w:tcBorders>
            <w:hideMark/>
          </w:tcPr>
          <w:p w14:paraId="4F2B80EE"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2FDF709" w14:textId="77777777" w:rsidR="003467FA" w:rsidRDefault="003467FA" w:rsidP="003D7D35">
            <w:pPr>
              <w:pStyle w:val="TAC"/>
            </w:pPr>
            <w:r>
              <w:t>-</w:t>
            </w:r>
          </w:p>
        </w:tc>
      </w:tr>
      <w:tr w:rsidR="003467FA" w14:paraId="426C4CF9"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00368FB0" w14:textId="77777777" w:rsidR="003467FA" w:rsidRDefault="003467FA" w:rsidP="003D7D35">
            <w:pPr>
              <w:pStyle w:val="TAC"/>
            </w:pPr>
            <w:r>
              <w:t>22</w:t>
            </w:r>
          </w:p>
        </w:tc>
        <w:tc>
          <w:tcPr>
            <w:tcW w:w="3968" w:type="dxa"/>
            <w:tcBorders>
              <w:top w:val="single" w:sz="4" w:space="0" w:color="auto"/>
              <w:left w:val="single" w:sz="4" w:space="0" w:color="auto"/>
              <w:bottom w:val="single" w:sz="4" w:space="0" w:color="auto"/>
              <w:right w:val="single" w:sz="4" w:space="0" w:color="auto"/>
            </w:tcBorders>
            <w:hideMark/>
          </w:tcPr>
          <w:p w14:paraId="48330537" w14:textId="77777777" w:rsidR="003467FA" w:rsidRDefault="003467FA" w:rsidP="003D7D35">
            <w:pPr>
              <w:pStyle w:val="TAL"/>
            </w:pPr>
            <w:r>
              <w:t>Make the UE (MCPTT client) request the floor.</w:t>
            </w:r>
          </w:p>
          <w:p w14:paraId="685BE440"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850483D"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AF00F99" w14:textId="77777777" w:rsidR="003467FA" w:rsidRDefault="003467FA" w:rsidP="003D7D35">
            <w:pPr>
              <w:pStyle w:val="TAL"/>
              <w:rPr>
                <w:lang w:eastAsia="ko-KR"/>
              </w:rPr>
            </w:pPr>
            <w:r>
              <w:t>-</w:t>
            </w:r>
          </w:p>
        </w:tc>
        <w:tc>
          <w:tcPr>
            <w:tcW w:w="565" w:type="dxa"/>
            <w:tcBorders>
              <w:top w:val="single" w:sz="4" w:space="0" w:color="auto"/>
              <w:left w:val="single" w:sz="4" w:space="0" w:color="auto"/>
              <w:bottom w:val="single" w:sz="4" w:space="0" w:color="auto"/>
              <w:right w:val="single" w:sz="4" w:space="0" w:color="auto"/>
            </w:tcBorders>
            <w:hideMark/>
          </w:tcPr>
          <w:p w14:paraId="56932657"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632B590" w14:textId="77777777" w:rsidR="003467FA" w:rsidRDefault="003467FA" w:rsidP="003D7D35">
            <w:pPr>
              <w:pStyle w:val="TAC"/>
            </w:pPr>
            <w:r>
              <w:t>-</w:t>
            </w:r>
          </w:p>
        </w:tc>
      </w:tr>
      <w:tr w:rsidR="003467FA" w14:paraId="228255E5"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4FD1C95E" w14:textId="77777777" w:rsidR="003467FA" w:rsidRDefault="003467FA" w:rsidP="003D7D35">
            <w:pPr>
              <w:pStyle w:val="TAC"/>
            </w:pPr>
            <w:r>
              <w:t>23</w:t>
            </w:r>
          </w:p>
        </w:tc>
        <w:tc>
          <w:tcPr>
            <w:tcW w:w="3968" w:type="dxa"/>
            <w:tcBorders>
              <w:top w:val="single" w:sz="4" w:space="0" w:color="auto"/>
              <w:left w:val="single" w:sz="4" w:space="0" w:color="auto"/>
              <w:bottom w:val="single" w:sz="4" w:space="0" w:color="auto"/>
              <w:right w:val="single" w:sz="4" w:space="0" w:color="auto"/>
            </w:tcBorders>
            <w:hideMark/>
          </w:tcPr>
          <w:p w14:paraId="3E26FDFB" w14:textId="77777777" w:rsidR="003467FA" w:rsidRDefault="003467FA" w:rsidP="003D7D35">
            <w:pPr>
              <w:pStyle w:val="TAL"/>
            </w:pPr>
            <w:r>
              <w:rPr>
                <w:rFonts w:eastAsia="Calibri"/>
              </w:rPr>
              <w:t xml:space="preserve">Check: </w:t>
            </w:r>
            <w:r>
              <w:t>Does the UE (MCPTT client) correctly perform procedure 'MCPTT Floor Request – Floor Granted' as described in TS 36.579-1 [2] Table 5.3A.11.3-1?</w:t>
            </w:r>
          </w:p>
        </w:tc>
        <w:tc>
          <w:tcPr>
            <w:tcW w:w="708" w:type="dxa"/>
            <w:tcBorders>
              <w:top w:val="single" w:sz="4" w:space="0" w:color="auto"/>
              <w:left w:val="single" w:sz="4" w:space="0" w:color="auto"/>
              <w:bottom w:val="single" w:sz="4" w:space="0" w:color="auto"/>
              <w:right w:val="single" w:sz="4" w:space="0" w:color="auto"/>
            </w:tcBorders>
            <w:hideMark/>
          </w:tcPr>
          <w:p w14:paraId="78EA500F"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00E5366" w14:textId="77777777" w:rsidR="003467FA" w:rsidRDefault="003467FA" w:rsidP="003D7D35">
            <w:pPr>
              <w:pStyle w:val="TAL"/>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50A244F3" w14:textId="77777777" w:rsidR="003467FA" w:rsidRDefault="003467FA" w:rsidP="003D7D35">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7C3BF065" w14:textId="77777777" w:rsidR="003467FA" w:rsidRDefault="003467FA" w:rsidP="003D7D35">
            <w:pPr>
              <w:pStyle w:val="TAC"/>
            </w:pPr>
            <w:r>
              <w:t>P</w:t>
            </w:r>
          </w:p>
        </w:tc>
      </w:tr>
      <w:tr w:rsidR="003467FA" w14:paraId="487F1902"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7D25E7C3" w14:textId="77777777" w:rsidR="003467FA" w:rsidRDefault="003467FA" w:rsidP="003D7D35">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32391F2C"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46DB439"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FA7D55D"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34B0FE6B"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51D1A1A" w14:textId="77777777" w:rsidR="003467FA" w:rsidRDefault="003467FA" w:rsidP="003D7D35">
            <w:pPr>
              <w:pStyle w:val="TAC"/>
            </w:pPr>
            <w:r>
              <w:t>-</w:t>
            </w:r>
          </w:p>
        </w:tc>
      </w:tr>
      <w:tr w:rsidR="003467FA" w14:paraId="50844E33"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4EEF3918" w14:textId="77777777" w:rsidR="003467FA" w:rsidRDefault="003467FA" w:rsidP="003D7D35">
            <w:pPr>
              <w:pStyle w:val="TAC"/>
            </w:pPr>
            <w:r>
              <w:lastRenderedPageBreak/>
              <w:t>25</w:t>
            </w:r>
          </w:p>
        </w:tc>
        <w:tc>
          <w:tcPr>
            <w:tcW w:w="3968" w:type="dxa"/>
            <w:tcBorders>
              <w:top w:val="single" w:sz="4" w:space="0" w:color="auto"/>
              <w:left w:val="single" w:sz="4" w:space="0" w:color="auto"/>
              <w:bottom w:val="single" w:sz="4" w:space="0" w:color="auto"/>
              <w:right w:val="single" w:sz="4" w:space="0" w:color="auto"/>
            </w:tcBorders>
            <w:hideMark/>
          </w:tcPr>
          <w:p w14:paraId="4A6E1F9D" w14:textId="77777777" w:rsidR="003467FA" w:rsidRDefault="003467FA" w:rsidP="003D7D35">
            <w:pPr>
              <w:pStyle w:val="TAL"/>
            </w:pPr>
            <w:r>
              <w:t xml:space="preserve">The SS (MCPTT server) sends a </w:t>
            </w:r>
            <w:r>
              <w:rPr>
                <w:lang w:eastAsia="ko-KR"/>
              </w:rPr>
              <w:t>Floor Revoke message.</w:t>
            </w:r>
          </w:p>
        </w:tc>
        <w:tc>
          <w:tcPr>
            <w:tcW w:w="708" w:type="dxa"/>
            <w:tcBorders>
              <w:top w:val="single" w:sz="4" w:space="0" w:color="auto"/>
              <w:left w:val="single" w:sz="4" w:space="0" w:color="auto"/>
              <w:bottom w:val="single" w:sz="4" w:space="0" w:color="auto"/>
              <w:right w:val="single" w:sz="4" w:space="0" w:color="auto"/>
            </w:tcBorders>
            <w:hideMark/>
          </w:tcPr>
          <w:p w14:paraId="7DBFB853" w14:textId="77777777" w:rsidR="003467FA" w:rsidRDefault="003467FA" w:rsidP="003D7D35">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F0F56BE" w14:textId="77777777" w:rsidR="003467FA" w:rsidRDefault="003467FA" w:rsidP="003D7D35">
            <w:pPr>
              <w:pStyle w:val="TAL"/>
              <w:rPr>
                <w:lang w:eastAsia="ko-KR"/>
              </w:rPr>
            </w:pPr>
            <w:r>
              <w:rPr>
                <w:lang w:eastAsia="ko-KR"/>
              </w:rPr>
              <w:t>Floor Revoke</w:t>
            </w:r>
          </w:p>
        </w:tc>
        <w:tc>
          <w:tcPr>
            <w:tcW w:w="565" w:type="dxa"/>
            <w:tcBorders>
              <w:top w:val="single" w:sz="4" w:space="0" w:color="auto"/>
              <w:left w:val="single" w:sz="4" w:space="0" w:color="auto"/>
              <w:bottom w:val="single" w:sz="4" w:space="0" w:color="auto"/>
              <w:right w:val="single" w:sz="4" w:space="0" w:color="auto"/>
            </w:tcBorders>
            <w:hideMark/>
          </w:tcPr>
          <w:p w14:paraId="4A7F83F9"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8F6D634" w14:textId="77777777" w:rsidR="003467FA" w:rsidRDefault="003467FA" w:rsidP="003D7D35">
            <w:pPr>
              <w:pStyle w:val="TAC"/>
            </w:pPr>
            <w:r>
              <w:t>-</w:t>
            </w:r>
          </w:p>
        </w:tc>
      </w:tr>
      <w:tr w:rsidR="003467FA" w14:paraId="2C2A91F8"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7EB8D50A" w14:textId="77777777" w:rsidR="003467FA" w:rsidRDefault="003467FA" w:rsidP="003D7D35">
            <w:pPr>
              <w:pStyle w:val="TAC"/>
            </w:pPr>
            <w:r>
              <w:t>26</w:t>
            </w:r>
          </w:p>
        </w:tc>
        <w:tc>
          <w:tcPr>
            <w:tcW w:w="3968" w:type="dxa"/>
            <w:tcBorders>
              <w:top w:val="single" w:sz="4" w:space="0" w:color="auto"/>
              <w:left w:val="single" w:sz="4" w:space="0" w:color="auto"/>
              <w:bottom w:val="single" w:sz="4" w:space="0" w:color="auto"/>
              <w:right w:val="single" w:sz="4" w:space="0" w:color="auto"/>
            </w:tcBorders>
            <w:hideMark/>
          </w:tcPr>
          <w:p w14:paraId="13D1CAA9"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25869C4"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4DE8322" w14:textId="77777777" w:rsidR="003467FA" w:rsidRDefault="003467FA" w:rsidP="003D7D35">
            <w:pPr>
              <w:pStyle w:val="TAL"/>
              <w:rPr>
                <w:lang w:eastAsia="ko-KR"/>
              </w:rPr>
            </w:pPr>
            <w:r>
              <w:t>-</w:t>
            </w:r>
          </w:p>
        </w:tc>
        <w:tc>
          <w:tcPr>
            <w:tcW w:w="565" w:type="dxa"/>
            <w:tcBorders>
              <w:top w:val="single" w:sz="4" w:space="0" w:color="auto"/>
              <w:left w:val="single" w:sz="4" w:space="0" w:color="auto"/>
              <w:bottom w:val="single" w:sz="4" w:space="0" w:color="auto"/>
              <w:right w:val="single" w:sz="4" w:space="0" w:color="auto"/>
            </w:tcBorders>
            <w:hideMark/>
          </w:tcPr>
          <w:p w14:paraId="27597DCE"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F3C0222" w14:textId="77777777" w:rsidR="003467FA" w:rsidRDefault="003467FA" w:rsidP="003D7D35">
            <w:pPr>
              <w:pStyle w:val="TAC"/>
            </w:pPr>
            <w:r>
              <w:t>-</w:t>
            </w:r>
          </w:p>
        </w:tc>
      </w:tr>
      <w:tr w:rsidR="003467FA" w14:paraId="7D45E434"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782E92BC" w14:textId="77777777" w:rsidR="003467FA" w:rsidRDefault="003467FA" w:rsidP="003D7D35">
            <w:pPr>
              <w:pStyle w:val="TAC"/>
            </w:pPr>
            <w:r>
              <w:t>-</w:t>
            </w:r>
          </w:p>
        </w:tc>
        <w:tc>
          <w:tcPr>
            <w:tcW w:w="3968" w:type="dxa"/>
            <w:tcBorders>
              <w:top w:val="single" w:sz="4" w:space="0" w:color="auto"/>
              <w:left w:val="single" w:sz="4" w:space="0" w:color="auto"/>
              <w:bottom w:val="single" w:sz="4" w:space="0" w:color="auto"/>
              <w:right w:val="single" w:sz="4" w:space="0" w:color="auto"/>
            </w:tcBorders>
            <w:hideMark/>
          </w:tcPr>
          <w:p w14:paraId="2DC0269E" w14:textId="77777777" w:rsidR="003467FA" w:rsidRDefault="003467FA" w:rsidP="003D7D35">
            <w:pPr>
              <w:pStyle w:val="TAL"/>
            </w:pPr>
            <w:r>
              <w:t>EXCEPTION: In parallel to the events described in step 27, the step specified in Table 6.2.2.3.2-2 takes place.</w:t>
            </w:r>
          </w:p>
        </w:tc>
        <w:tc>
          <w:tcPr>
            <w:tcW w:w="708" w:type="dxa"/>
            <w:tcBorders>
              <w:top w:val="single" w:sz="4" w:space="0" w:color="auto"/>
              <w:left w:val="single" w:sz="4" w:space="0" w:color="auto"/>
              <w:bottom w:val="single" w:sz="4" w:space="0" w:color="auto"/>
              <w:right w:val="single" w:sz="4" w:space="0" w:color="auto"/>
            </w:tcBorders>
            <w:hideMark/>
          </w:tcPr>
          <w:p w14:paraId="3F9639AA"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12F066E"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4164B02"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648432C" w14:textId="77777777" w:rsidR="003467FA" w:rsidRDefault="003467FA" w:rsidP="003D7D35">
            <w:pPr>
              <w:pStyle w:val="TAC"/>
            </w:pPr>
            <w:r>
              <w:t>-</w:t>
            </w:r>
          </w:p>
        </w:tc>
      </w:tr>
      <w:tr w:rsidR="003467FA" w14:paraId="596A7FB8"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7D508B15" w14:textId="77777777" w:rsidR="003467FA" w:rsidRDefault="003467FA" w:rsidP="003D7D35">
            <w:pPr>
              <w:pStyle w:val="TAC"/>
            </w:pPr>
            <w:r>
              <w:t>27</w:t>
            </w:r>
          </w:p>
        </w:tc>
        <w:tc>
          <w:tcPr>
            <w:tcW w:w="3968" w:type="dxa"/>
            <w:tcBorders>
              <w:top w:val="single" w:sz="4" w:space="0" w:color="auto"/>
              <w:left w:val="single" w:sz="4" w:space="0" w:color="auto"/>
              <w:bottom w:val="single" w:sz="4" w:space="0" w:color="auto"/>
              <w:right w:val="single" w:sz="4" w:space="0" w:color="auto"/>
            </w:tcBorders>
            <w:hideMark/>
          </w:tcPr>
          <w:p w14:paraId="15F4AFEC" w14:textId="77777777" w:rsidR="003467FA" w:rsidRDefault="003467FA" w:rsidP="003D7D35">
            <w:pPr>
              <w:pStyle w:val="TAL"/>
            </w:pPr>
            <w:r>
              <w:t>Check: Does the UE (MCPTT client) correctly perform procedure 'MCPTT Floor Release – Floor Taken' as described in TS 36.579-1 [2] Table 5.3A.16.3-1</w:t>
            </w:r>
            <w:r>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670DBDFC"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53E50CE" w14:textId="77777777" w:rsidR="003467FA" w:rsidRDefault="003467FA" w:rsidP="003D7D35">
            <w:pPr>
              <w:pStyle w:val="TAL"/>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12AEA3AA" w14:textId="77777777" w:rsidR="003467FA" w:rsidRDefault="003467FA" w:rsidP="003D7D35">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50C96668" w14:textId="77777777" w:rsidR="003467FA" w:rsidRDefault="003467FA" w:rsidP="003D7D35">
            <w:pPr>
              <w:pStyle w:val="TAC"/>
            </w:pPr>
            <w:r>
              <w:t>P</w:t>
            </w:r>
          </w:p>
        </w:tc>
      </w:tr>
      <w:tr w:rsidR="003467FA" w14:paraId="08A7764D"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65B28ACF" w14:textId="77777777" w:rsidR="003467FA" w:rsidRDefault="003467FA" w:rsidP="003D7D35">
            <w:pPr>
              <w:pStyle w:val="TAC"/>
            </w:pPr>
            <w:r>
              <w:t>28-30</w:t>
            </w:r>
          </w:p>
        </w:tc>
        <w:tc>
          <w:tcPr>
            <w:tcW w:w="3968" w:type="dxa"/>
            <w:tcBorders>
              <w:top w:val="single" w:sz="4" w:space="0" w:color="auto"/>
              <w:left w:val="single" w:sz="4" w:space="0" w:color="auto"/>
              <w:bottom w:val="single" w:sz="4" w:space="0" w:color="auto"/>
              <w:right w:val="single" w:sz="4" w:space="0" w:color="auto"/>
            </w:tcBorders>
            <w:hideMark/>
          </w:tcPr>
          <w:p w14:paraId="0D8426A8"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21CBAD63"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DC764D7" w14:textId="77777777" w:rsidR="003467FA" w:rsidRDefault="003467FA" w:rsidP="003D7D35">
            <w:pPr>
              <w:pStyle w:val="TAL"/>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05745697"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B2A8119" w14:textId="77777777" w:rsidR="003467FA" w:rsidRDefault="003467FA" w:rsidP="003D7D35">
            <w:pPr>
              <w:pStyle w:val="TAC"/>
            </w:pPr>
            <w:r>
              <w:t>-</w:t>
            </w:r>
          </w:p>
        </w:tc>
      </w:tr>
      <w:tr w:rsidR="003467FA" w14:paraId="34D00AD1"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1B720FC3" w14:textId="77777777" w:rsidR="003467FA" w:rsidRDefault="003467FA" w:rsidP="003D7D35">
            <w:pPr>
              <w:pStyle w:val="TAC"/>
            </w:pPr>
            <w:r>
              <w:t>31</w:t>
            </w:r>
          </w:p>
        </w:tc>
        <w:tc>
          <w:tcPr>
            <w:tcW w:w="3968" w:type="dxa"/>
            <w:tcBorders>
              <w:top w:val="single" w:sz="4" w:space="0" w:color="auto"/>
              <w:left w:val="single" w:sz="4" w:space="0" w:color="auto"/>
              <w:bottom w:val="single" w:sz="4" w:space="0" w:color="auto"/>
              <w:right w:val="single" w:sz="4" w:space="0" w:color="auto"/>
            </w:tcBorders>
            <w:hideMark/>
          </w:tcPr>
          <w:p w14:paraId="01D370A1" w14:textId="77777777" w:rsidR="003467FA" w:rsidRDefault="003467FA" w:rsidP="003D7D35">
            <w:pPr>
              <w:pStyle w:val="TAL"/>
            </w:pPr>
            <w:r>
              <w:t xml:space="preserve">The SS (MCPTT server) sends a </w:t>
            </w:r>
            <w:r>
              <w:rPr>
                <w:lang w:eastAsia="ko-KR"/>
              </w:rPr>
              <w:t>Floor Idle message.</w:t>
            </w:r>
          </w:p>
        </w:tc>
        <w:tc>
          <w:tcPr>
            <w:tcW w:w="708" w:type="dxa"/>
            <w:tcBorders>
              <w:top w:val="single" w:sz="4" w:space="0" w:color="auto"/>
              <w:left w:val="single" w:sz="4" w:space="0" w:color="auto"/>
              <w:bottom w:val="single" w:sz="4" w:space="0" w:color="auto"/>
              <w:right w:val="single" w:sz="4" w:space="0" w:color="auto"/>
            </w:tcBorders>
            <w:hideMark/>
          </w:tcPr>
          <w:p w14:paraId="27947A3A" w14:textId="77777777" w:rsidR="003467FA" w:rsidRDefault="003467FA" w:rsidP="003D7D35">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0621BD39" w14:textId="77777777" w:rsidR="003467FA" w:rsidRDefault="003467FA" w:rsidP="003D7D35">
            <w:pPr>
              <w:pStyle w:val="TAL"/>
            </w:pPr>
            <w:r>
              <w:rPr>
                <w:lang w:eastAsia="ko-KR"/>
              </w:rPr>
              <w:t>Floor Idle</w:t>
            </w:r>
          </w:p>
        </w:tc>
        <w:tc>
          <w:tcPr>
            <w:tcW w:w="565" w:type="dxa"/>
            <w:tcBorders>
              <w:top w:val="single" w:sz="4" w:space="0" w:color="auto"/>
              <w:left w:val="single" w:sz="4" w:space="0" w:color="auto"/>
              <w:bottom w:val="single" w:sz="4" w:space="0" w:color="auto"/>
              <w:right w:val="single" w:sz="4" w:space="0" w:color="auto"/>
            </w:tcBorders>
            <w:hideMark/>
          </w:tcPr>
          <w:p w14:paraId="5764D606"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273855C" w14:textId="77777777" w:rsidR="003467FA" w:rsidRDefault="003467FA" w:rsidP="003D7D35">
            <w:pPr>
              <w:pStyle w:val="TAC"/>
            </w:pPr>
            <w:r>
              <w:t>-</w:t>
            </w:r>
          </w:p>
        </w:tc>
      </w:tr>
      <w:tr w:rsidR="003467FA" w14:paraId="48711BB5"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2C3BB916" w14:textId="77777777" w:rsidR="003467FA" w:rsidRDefault="003467FA" w:rsidP="003D7D35">
            <w:pPr>
              <w:pStyle w:val="TAC"/>
            </w:pPr>
            <w:r>
              <w:t>32</w:t>
            </w:r>
          </w:p>
        </w:tc>
        <w:tc>
          <w:tcPr>
            <w:tcW w:w="3968" w:type="dxa"/>
            <w:tcBorders>
              <w:top w:val="single" w:sz="4" w:space="0" w:color="auto"/>
              <w:left w:val="single" w:sz="4" w:space="0" w:color="auto"/>
              <w:bottom w:val="single" w:sz="4" w:space="0" w:color="auto"/>
              <w:right w:val="single" w:sz="4" w:space="0" w:color="auto"/>
            </w:tcBorders>
            <w:hideMark/>
          </w:tcPr>
          <w:p w14:paraId="0A384D93" w14:textId="77777777" w:rsidR="003467FA" w:rsidRDefault="003467FA" w:rsidP="003D7D35">
            <w:pPr>
              <w:pStyle w:val="TAL"/>
            </w:pPr>
            <w:r>
              <w:t>Make the UE (MCPTT client) request the floor.</w:t>
            </w:r>
          </w:p>
          <w:p w14:paraId="2D04A5F1" w14:textId="77777777" w:rsidR="003467FA" w:rsidRDefault="003467FA" w:rsidP="003D7D35">
            <w:pPr>
              <w:pStyle w:val="TAL"/>
            </w:pPr>
            <w:r>
              <w:rPr>
                <w:rFonts w:eastAsia="SimSun"/>
              </w:rPr>
              <w:t>(NOTE 1)</w:t>
            </w:r>
          </w:p>
        </w:tc>
        <w:tc>
          <w:tcPr>
            <w:tcW w:w="708" w:type="dxa"/>
            <w:tcBorders>
              <w:top w:val="single" w:sz="4" w:space="0" w:color="auto"/>
              <w:left w:val="single" w:sz="4" w:space="0" w:color="auto"/>
              <w:bottom w:val="single" w:sz="4" w:space="0" w:color="auto"/>
              <w:right w:val="single" w:sz="4" w:space="0" w:color="auto"/>
            </w:tcBorders>
            <w:hideMark/>
          </w:tcPr>
          <w:p w14:paraId="265EE877"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208F5DF" w14:textId="77777777" w:rsidR="003467FA" w:rsidRDefault="003467FA" w:rsidP="003D7D35">
            <w:pPr>
              <w:pStyle w:val="TAL"/>
              <w:rPr>
                <w:lang w:eastAsia="ko-KR"/>
              </w:rPr>
            </w:pPr>
            <w:r>
              <w:t>-</w:t>
            </w:r>
          </w:p>
        </w:tc>
        <w:tc>
          <w:tcPr>
            <w:tcW w:w="565" w:type="dxa"/>
            <w:tcBorders>
              <w:top w:val="single" w:sz="4" w:space="0" w:color="auto"/>
              <w:left w:val="single" w:sz="4" w:space="0" w:color="auto"/>
              <w:bottom w:val="single" w:sz="4" w:space="0" w:color="auto"/>
              <w:right w:val="single" w:sz="4" w:space="0" w:color="auto"/>
            </w:tcBorders>
            <w:hideMark/>
          </w:tcPr>
          <w:p w14:paraId="4CCD4148"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94E35C1" w14:textId="77777777" w:rsidR="003467FA" w:rsidRDefault="003467FA" w:rsidP="003D7D35">
            <w:pPr>
              <w:pStyle w:val="TAC"/>
            </w:pPr>
            <w:r>
              <w:t>-</w:t>
            </w:r>
          </w:p>
        </w:tc>
      </w:tr>
      <w:tr w:rsidR="003467FA" w14:paraId="759D7765"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3640CC7D" w14:textId="77777777" w:rsidR="003467FA" w:rsidRDefault="003467FA" w:rsidP="003D7D35">
            <w:pPr>
              <w:pStyle w:val="TAC"/>
            </w:pPr>
            <w:r>
              <w:t>33</w:t>
            </w:r>
          </w:p>
        </w:tc>
        <w:tc>
          <w:tcPr>
            <w:tcW w:w="3968" w:type="dxa"/>
            <w:tcBorders>
              <w:top w:val="single" w:sz="4" w:space="0" w:color="auto"/>
              <w:left w:val="single" w:sz="4" w:space="0" w:color="auto"/>
              <w:bottom w:val="single" w:sz="4" w:space="0" w:color="auto"/>
              <w:right w:val="single" w:sz="4" w:space="0" w:color="auto"/>
            </w:tcBorders>
            <w:hideMark/>
          </w:tcPr>
          <w:p w14:paraId="6EF1BA2A" w14:textId="77777777" w:rsidR="003467FA" w:rsidRDefault="003467FA" w:rsidP="003D7D35">
            <w:pPr>
              <w:pStyle w:val="TAL"/>
            </w:pPr>
            <w:r>
              <w:rPr>
                <w:rFonts w:eastAsia="Calibri"/>
              </w:rPr>
              <w:t>Check: Does the UE (</w:t>
            </w:r>
            <w:r>
              <w:rPr>
                <w:rFonts w:eastAsia="Calibri"/>
                <w:lang w:eastAsia="ko-KR"/>
              </w:rPr>
              <w:t xml:space="preserve">MCPTT client) correctly </w:t>
            </w:r>
            <w:r>
              <w:t>perform procedure 'MCPTT Floor Request – Floor Granted' as described in TS 36.579-1 [2] Table 5.3A.11.3-1?</w:t>
            </w:r>
          </w:p>
        </w:tc>
        <w:tc>
          <w:tcPr>
            <w:tcW w:w="708" w:type="dxa"/>
            <w:tcBorders>
              <w:top w:val="single" w:sz="4" w:space="0" w:color="auto"/>
              <w:left w:val="single" w:sz="4" w:space="0" w:color="auto"/>
              <w:bottom w:val="single" w:sz="4" w:space="0" w:color="auto"/>
              <w:right w:val="single" w:sz="4" w:space="0" w:color="auto"/>
            </w:tcBorders>
            <w:hideMark/>
          </w:tcPr>
          <w:p w14:paraId="4A7FC688"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2F03131" w14:textId="77777777" w:rsidR="003467FA" w:rsidRDefault="003467FA" w:rsidP="003D7D35">
            <w:pPr>
              <w:pStyle w:val="TAL"/>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739BD9D9" w14:textId="77777777" w:rsidR="003467FA" w:rsidRDefault="003467FA" w:rsidP="003D7D35">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3D014AC0" w14:textId="77777777" w:rsidR="003467FA" w:rsidRDefault="003467FA" w:rsidP="003D7D35">
            <w:pPr>
              <w:pStyle w:val="TAC"/>
            </w:pPr>
            <w:r>
              <w:t>P</w:t>
            </w:r>
          </w:p>
        </w:tc>
      </w:tr>
      <w:tr w:rsidR="003467FA" w14:paraId="45D22711"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34FA611E" w14:textId="77777777" w:rsidR="003467FA" w:rsidRDefault="003467FA" w:rsidP="003D7D35">
            <w:pPr>
              <w:pStyle w:val="TAC"/>
            </w:pPr>
            <w:r>
              <w:t>34</w:t>
            </w:r>
          </w:p>
        </w:tc>
        <w:tc>
          <w:tcPr>
            <w:tcW w:w="3968" w:type="dxa"/>
            <w:tcBorders>
              <w:top w:val="single" w:sz="4" w:space="0" w:color="auto"/>
              <w:left w:val="single" w:sz="4" w:space="0" w:color="auto"/>
              <w:bottom w:val="single" w:sz="4" w:space="0" w:color="auto"/>
              <w:right w:val="single" w:sz="4" w:space="0" w:color="auto"/>
            </w:tcBorders>
            <w:hideMark/>
          </w:tcPr>
          <w:p w14:paraId="046C8675"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26EDFB7"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2894594"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673EE6ED"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32DF9B9" w14:textId="77777777" w:rsidR="003467FA" w:rsidRDefault="003467FA" w:rsidP="003D7D35">
            <w:pPr>
              <w:pStyle w:val="TAC"/>
            </w:pPr>
            <w:r>
              <w:t>-</w:t>
            </w:r>
          </w:p>
        </w:tc>
      </w:tr>
      <w:tr w:rsidR="003467FA" w14:paraId="3514F0B6"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2A319091" w14:textId="77777777" w:rsidR="003467FA" w:rsidRDefault="003467FA" w:rsidP="003D7D35">
            <w:pPr>
              <w:pStyle w:val="TAC"/>
            </w:pPr>
            <w:r>
              <w:t>35</w:t>
            </w:r>
          </w:p>
        </w:tc>
        <w:tc>
          <w:tcPr>
            <w:tcW w:w="3968" w:type="dxa"/>
            <w:tcBorders>
              <w:top w:val="single" w:sz="4" w:space="0" w:color="auto"/>
              <w:left w:val="single" w:sz="4" w:space="0" w:color="auto"/>
              <w:bottom w:val="single" w:sz="4" w:space="0" w:color="auto"/>
              <w:right w:val="single" w:sz="4" w:space="0" w:color="auto"/>
            </w:tcBorders>
            <w:hideMark/>
          </w:tcPr>
          <w:p w14:paraId="4A83D8E7" w14:textId="77777777" w:rsidR="003467FA" w:rsidRDefault="003467FA" w:rsidP="003D7D35">
            <w:pPr>
              <w:pStyle w:val="TAL"/>
            </w:pPr>
            <w:r>
              <w:rPr>
                <w:rFonts w:eastAsia="Calibri"/>
              </w:rPr>
              <w:t xml:space="preserve">Check: </w:t>
            </w:r>
            <w:r>
              <w:rPr>
                <w:rFonts w:eastAsia="Calibri"/>
                <w:lang w:eastAsia="ko-KR"/>
              </w:rPr>
              <w:t>Does the UE (MCPTT client) correctly perform procedure '</w:t>
            </w:r>
            <w:r>
              <w:t xml:space="preserve">MCX CT session establishment/modification without provisional responses other than 100 Trying' as described in TS 36.579-1 [2] Table </w:t>
            </w:r>
            <w:r>
              <w:rPr>
                <w:bCs/>
              </w:rPr>
              <w:t>5.3.4.3-1 to downgrade the call?</w:t>
            </w:r>
          </w:p>
        </w:tc>
        <w:tc>
          <w:tcPr>
            <w:tcW w:w="708" w:type="dxa"/>
            <w:tcBorders>
              <w:top w:val="single" w:sz="4" w:space="0" w:color="auto"/>
              <w:left w:val="single" w:sz="4" w:space="0" w:color="auto"/>
              <w:bottom w:val="single" w:sz="4" w:space="0" w:color="auto"/>
              <w:right w:val="single" w:sz="4" w:space="0" w:color="auto"/>
            </w:tcBorders>
            <w:hideMark/>
          </w:tcPr>
          <w:p w14:paraId="3F24E1AC"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4F24F77"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5EDF42BF" w14:textId="77777777" w:rsidR="003467FA" w:rsidRDefault="003467FA" w:rsidP="003D7D35">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36109445" w14:textId="77777777" w:rsidR="003467FA" w:rsidRDefault="003467FA" w:rsidP="003D7D35">
            <w:pPr>
              <w:pStyle w:val="TAC"/>
            </w:pPr>
            <w:r>
              <w:t>P</w:t>
            </w:r>
          </w:p>
        </w:tc>
      </w:tr>
      <w:tr w:rsidR="003467FA" w14:paraId="636EE01C"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7F634131" w14:textId="77777777" w:rsidR="003467FA" w:rsidRDefault="003467FA" w:rsidP="003D7D35">
            <w:pPr>
              <w:pStyle w:val="TAC"/>
            </w:pPr>
            <w:r>
              <w:t>36</w:t>
            </w:r>
          </w:p>
        </w:tc>
        <w:tc>
          <w:tcPr>
            <w:tcW w:w="3968" w:type="dxa"/>
            <w:tcBorders>
              <w:top w:val="single" w:sz="4" w:space="0" w:color="auto"/>
              <w:left w:val="single" w:sz="4" w:space="0" w:color="auto"/>
              <w:bottom w:val="single" w:sz="4" w:space="0" w:color="auto"/>
              <w:right w:val="single" w:sz="4" w:space="0" w:color="auto"/>
            </w:tcBorders>
            <w:hideMark/>
          </w:tcPr>
          <w:p w14:paraId="1DC8F528"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4171B8DA"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2CD5B50"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5B34D6EA"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525BA75" w14:textId="77777777" w:rsidR="003467FA" w:rsidRDefault="003467FA" w:rsidP="003D7D35">
            <w:pPr>
              <w:pStyle w:val="TAC"/>
            </w:pPr>
            <w:r>
              <w:t>-</w:t>
            </w:r>
          </w:p>
        </w:tc>
      </w:tr>
      <w:tr w:rsidR="003467FA" w14:paraId="5B10E6A1"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2F98888F" w14:textId="77777777" w:rsidR="003467FA" w:rsidRDefault="003467FA" w:rsidP="003D7D35">
            <w:pPr>
              <w:pStyle w:val="TAC"/>
            </w:pPr>
            <w:r>
              <w:t>-</w:t>
            </w:r>
          </w:p>
        </w:tc>
        <w:tc>
          <w:tcPr>
            <w:tcW w:w="3968" w:type="dxa"/>
            <w:tcBorders>
              <w:top w:val="single" w:sz="4" w:space="0" w:color="auto"/>
              <w:left w:val="single" w:sz="4" w:space="0" w:color="auto"/>
              <w:bottom w:val="single" w:sz="4" w:space="0" w:color="auto"/>
              <w:right w:val="single" w:sz="4" w:space="0" w:color="auto"/>
            </w:tcBorders>
            <w:hideMark/>
          </w:tcPr>
          <w:p w14:paraId="09BBAF7E" w14:textId="77777777" w:rsidR="003467FA" w:rsidRDefault="003467FA" w:rsidP="003D7D35">
            <w:pPr>
              <w:pStyle w:val="TAL"/>
            </w:pPr>
            <w:r>
              <w:t>EXCEPTION: Step 37a1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00482A93"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B960CE9" w14:textId="77777777" w:rsidR="003467FA" w:rsidRDefault="003467FA" w:rsidP="003D7D35">
            <w:pPr>
              <w:pStyle w:val="TAL"/>
              <w:rPr>
                <w:lang w:eastAsia="ko-KR"/>
              </w:rPr>
            </w:pPr>
            <w:r>
              <w:t>-</w:t>
            </w:r>
          </w:p>
        </w:tc>
        <w:tc>
          <w:tcPr>
            <w:tcW w:w="565" w:type="dxa"/>
            <w:tcBorders>
              <w:top w:val="single" w:sz="4" w:space="0" w:color="auto"/>
              <w:left w:val="single" w:sz="4" w:space="0" w:color="auto"/>
              <w:bottom w:val="single" w:sz="4" w:space="0" w:color="auto"/>
              <w:right w:val="single" w:sz="4" w:space="0" w:color="auto"/>
            </w:tcBorders>
            <w:hideMark/>
          </w:tcPr>
          <w:p w14:paraId="767A39BC"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A05C986" w14:textId="77777777" w:rsidR="003467FA" w:rsidRDefault="003467FA" w:rsidP="003D7D35">
            <w:pPr>
              <w:pStyle w:val="TAC"/>
            </w:pPr>
            <w:r>
              <w:t>-</w:t>
            </w:r>
          </w:p>
        </w:tc>
      </w:tr>
      <w:tr w:rsidR="003467FA" w14:paraId="1436CF48"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326C9D3C" w14:textId="77777777" w:rsidR="003467FA" w:rsidRDefault="003467FA" w:rsidP="003D7D35">
            <w:pPr>
              <w:pStyle w:val="TAC"/>
            </w:pPr>
            <w:r>
              <w:t>37a1</w:t>
            </w:r>
          </w:p>
        </w:tc>
        <w:tc>
          <w:tcPr>
            <w:tcW w:w="3968" w:type="dxa"/>
            <w:tcBorders>
              <w:top w:val="single" w:sz="4" w:space="0" w:color="auto"/>
              <w:left w:val="single" w:sz="4" w:space="0" w:color="auto"/>
              <w:bottom w:val="single" w:sz="4" w:space="0" w:color="auto"/>
              <w:right w:val="single" w:sz="4" w:space="0" w:color="auto"/>
            </w:tcBorders>
            <w:hideMark/>
          </w:tcPr>
          <w:p w14:paraId="0BD8CC1C" w14:textId="77777777" w:rsidR="003467FA" w:rsidRDefault="003467FA" w:rsidP="003D7D35">
            <w:pPr>
              <w:pStyle w:val="TAL"/>
            </w:pPr>
            <w:r>
              <w:t>IF pc_MCX_DisplayInfoEmergencyCall THEN Check: Does the UE (</w:t>
            </w:r>
            <w:r>
              <w:rPr>
                <w:lang w:eastAsia="ko-KR"/>
              </w:rPr>
              <w:t xml:space="preserve">MCPTT client) </w:t>
            </w:r>
            <w:r>
              <w:t>notify the user that the call has been downgraded?</w:t>
            </w:r>
          </w:p>
          <w:p w14:paraId="171B0253" w14:textId="77777777" w:rsidR="003467FA" w:rsidRDefault="003467FA" w:rsidP="003D7D35">
            <w:pPr>
              <w:pStyle w:val="TAL"/>
            </w:pPr>
            <w:r>
              <w:t>(NOTE 1)</w:t>
            </w:r>
          </w:p>
          <w:p w14:paraId="0234EDD1" w14:textId="77777777" w:rsidR="003467FA" w:rsidRDefault="003467FA" w:rsidP="003D7D35">
            <w:pPr>
              <w:pStyle w:val="TAL"/>
            </w:pPr>
            <w:r>
              <w:t>(NOTE 2)</w:t>
            </w:r>
          </w:p>
        </w:tc>
        <w:tc>
          <w:tcPr>
            <w:tcW w:w="708" w:type="dxa"/>
            <w:tcBorders>
              <w:top w:val="single" w:sz="4" w:space="0" w:color="auto"/>
              <w:left w:val="single" w:sz="4" w:space="0" w:color="auto"/>
              <w:bottom w:val="single" w:sz="4" w:space="0" w:color="auto"/>
              <w:right w:val="single" w:sz="4" w:space="0" w:color="auto"/>
            </w:tcBorders>
            <w:hideMark/>
          </w:tcPr>
          <w:p w14:paraId="43941F3A"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47EC5AC"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2E721A8C" w14:textId="77777777" w:rsidR="003467FA" w:rsidRDefault="003467FA" w:rsidP="003D7D35">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6A713623" w14:textId="77777777" w:rsidR="003467FA" w:rsidRDefault="003467FA" w:rsidP="003D7D35">
            <w:pPr>
              <w:pStyle w:val="TAC"/>
            </w:pPr>
            <w:r>
              <w:t>P</w:t>
            </w:r>
          </w:p>
        </w:tc>
      </w:tr>
      <w:tr w:rsidR="003467FA" w14:paraId="2BF7E1AE"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15BACC95" w14:textId="77777777" w:rsidR="003467FA" w:rsidRDefault="003467FA" w:rsidP="003D7D35">
            <w:pPr>
              <w:pStyle w:val="TAC"/>
            </w:pPr>
            <w:r>
              <w:t>38-39</w:t>
            </w:r>
          </w:p>
        </w:tc>
        <w:tc>
          <w:tcPr>
            <w:tcW w:w="3968" w:type="dxa"/>
            <w:tcBorders>
              <w:top w:val="single" w:sz="4" w:space="0" w:color="auto"/>
              <w:left w:val="single" w:sz="4" w:space="0" w:color="auto"/>
              <w:bottom w:val="single" w:sz="4" w:space="0" w:color="auto"/>
              <w:right w:val="single" w:sz="4" w:space="0" w:color="auto"/>
            </w:tcBorders>
            <w:hideMark/>
          </w:tcPr>
          <w:p w14:paraId="3A473849" w14:textId="77777777" w:rsidR="003467FA" w:rsidRDefault="003467FA" w:rsidP="003D7D35">
            <w:pPr>
              <w:pStyle w:val="TAL"/>
            </w:pPr>
            <w:r>
              <w:rPr>
                <w:rFonts w:eastAsia="SimSun"/>
              </w:rPr>
              <w:t>Void</w:t>
            </w:r>
          </w:p>
        </w:tc>
        <w:tc>
          <w:tcPr>
            <w:tcW w:w="708" w:type="dxa"/>
            <w:tcBorders>
              <w:top w:val="single" w:sz="4" w:space="0" w:color="auto"/>
              <w:left w:val="single" w:sz="4" w:space="0" w:color="auto"/>
              <w:bottom w:val="single" w:sz="4" w:space="0" w:color="auto"/>
              <w:right w:val="single" w:sz="4" w:space="0" w:color="auto"/>
            </w:tcBorders>
            <w:hideMark/>
          </w:tcPr>
          <w:p w14:paraId="59471F49"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8881A66"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38697D98"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203EF15" w14:textId="77777777" w:rsidR="003467FA" w:rsidRDefault="003467FA" w:rsidP="003D7D35">
            <w:pPr>
              <w:pStyle w:val="TAC"/>
            </w:pPr>
            <w:r>
              <w:t>-</w:t>
            </w:r>
          </w:p>
        </w:tc>
      </w:tr>
      <w:tr w:rsidR="003467FA" w14:paraId="33DD9ADA"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5F999D03" w14:textId="77777777" w:rsidR="003467FA" w:rsidRDefault="003467FA" w:rsidP="003D7D35">
            <w:pPr>
              <w:pStyle w:val="TAC"/>
            </w:pPr>
            <w:r>
              <w:t>39A</w:t>
            </w:r>
          </w:p>
        </w:tc>
        <w:tc>
          <w:tcPr>
            <w:tcW w:w="3968" w:type="dxa"/>
            <w:tcBorders>
              <w:top w:val="single" w:sz="4" w:space="0" w:color="auto"/>
              <w:left w:val="single" w:sz="4" w:space="0" w:color="auto"/>
              <w:bottom w:val="single" w:sz="4" w:space="0" w:color="auto"/>
              <w:right w:val="single" w:sz="4" w:space="0" w:color="auto"/>
            </w:tcBorders>
            <w:hideMark/>
          </w:tcPr>
          <w:p w14:paraId="23295CE6" w14:textId="77777777" w:rsidR="003467FA" w:rsidRDefault="003467FA" w:rsidP="003D7D35">
            <w:pPr>
              <w:pStyle w:val="TAL"/>
            </w:pPr>
            <w:r>
              <w:t>Make the UE (MCPTT client) release the floor.</w:t>
            </w:r>
          </w:p>
          <w:p w14:paraId="04DDB11C" w14:textId="77777777" w:rsidR="003467FA" w:rsidRDefault="003467FA" w:rsidP="003D7D35">
            <w:pPr>
              <w:pStyle w:val="TAL"/>
            </w:pPr>
            <w:r>
              <w:rPr>
                <w:rFonts w:eastAsia="SimSun"/>
              </w:rPr>
              <w:t>(NOTE 1)</w:t>
            </w:r>
          </w:p>
        </w:tc>
        <w:tc>
          <w:tcPr>
            <w:tcW w:w="708" w:type="dxa"/>
            <w:tcBorders>
              <w:top w:val="single" w:sz="4" w:space="0" w:color="auto"/>
              <w:left w:val="single" w:sz="4" w:space="0" w:color="auto"/>
              <w:bottom w:val="single" w:sz="4" w:space="0" w:color="auto"/>
              <w:right w:val="single" w:sz="4" w:space="0" w:color="auto"/>
            </w:tcBorders>
            <w:hideMark/>
          </w:tcPr>
          <w:p w14:paraId="47E03293"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F00FC1A" w14:textId="77777777" w:rsidR="003467FA" w:rsidRDefault="003467FA" w:rsidP="003D7D35">
            <w:pPr>
              <w:pStyle w:val="TAL"/>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63D47551"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8A598A3" w14:textId="77777777" w:rsidR="003467FA" w:rsidRDefault="003467FA" w:rsidP="003D7D35">
            <w:pPr>
              <w:pStyle w:val="TAC"/>
            </w:pPr>
            <w:r>
              <w:t>-</w:t>
            </w:r>
          </w:p>
        </w:tc>
      </w:tr>
      <w:tr w:rsidR="003467FA" w14:paraId="0554D63B"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578A7DC7" w14:textId="77777777" w:rsidR="003467FA" w:rsidRDefault="003467FA" w:rsidP="003D7D35">
            <w:pPr>
              <w:pStyle w:val="TAC"/>
            </w:pPr>
            <w:r>
              <w:t>39B</w:t>
            </w:r>
          </w:p>
        </w:tc>
        <w:tc>
          <w:tcPr>
            <w:tcW w:w="3968" w:type="dxa"/>
            <w:tcBorders>
              <w:top w:val="single" w:sz="4" w:space="0" w:color="auto"/>
              <w:left w:val="single" w:sz="4" w:space="0" w:color="auto"/>
              <w:bottom w:val="single" w:sz="4" w:space="0" w:color="auto"/>
              <w:right w:val="single" w:sz="4" w:space="0" w:color="auto"/>
            </w:tcBorders>
            <w:hideMark/>
          </w:tcPr>
          <w:p w14:paraId="77081A4D" w14:textId="77777777" w:rsidR="003467FA" w:rsidRDefault="003467FA" w:rsidP="003D7D35">
            <w:pPr>
              <w:pStyle w:val="TAL"/>
            </w:pPr>
            <w:r>
              <w:t>Check: Does the UE (MCPTT client) correctly perform procedure 'MCPTT Floor Release – Floor Idle' as described in TS 36.579-1 [2] Table 5.3A.15.3-1?</w:t>
            </w:r>
          </w:p>
        </w:tc>
        <w:tc>
          <w:tcPr>
            <w:tcW w:w="708" w:type="dxa"/>
            <w:tcBorders>
              <w:top w:val="single" w:sz="4" w:space="0" w:color="auto"/>
              <w:left w:val="single" w:sz="4" w:space="0" w:color="auto"/>
              <w:bottom w:val="single" w:sz="4" w:space="0" w:color="auto"/>
              <w:right w:val="single" w:sz="4" w:space="0" w:color="auto"/>
            </w:tcBorders>
            <w:hideMark/>
          </w:tcPr>
          <w:p w14:paraId="0CE5E21A"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A1FC919" w14:textId="77777777" w:rsidR="003467FA" w:rsidRDefault="003467FA" w:rsidP="003D7D35">
            <w:pPr>
              <w:pStyle w:val="TAL"/>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6072B320" w14:textId="77777777" w:rsidR="003467FA" w:rsidRDefault="003467FA" w:rsidP="003D7D35">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2B4EB3CF" w14:textId="77777777" w:rsidR="003467FA" w:rsidRDefault="003467FA" w:rsidP="003D7D35">
            <w:pPr>
              <w:pStyle w:val="TAC"/>
            </w:pPr>
            <w:r>
              <w:t>P</w:t>
            </w:r>
          </w:p>
        </w:tc>
      </w:tr>
      <w:tr w:rsidR="003467FA" w14:paraId="05707960"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22AB5A98" w14:textId="77777777" w:rsidR="003467FA" w:rsidRDefault="003467FA" w:rsidP="003D7D35">
            <w:pPr>
              <w:pStyle w:val="TAC"/>
            </w:pPr>
            <w:r>
              <w:t>39C</w:t>
            </w:r>
          </w:p>
        </w:tc>
        <w:tc>
          <w:tcPr>
            <w:tcW w:w="3968" w:type="dxa"/>
            <w:tcBorders>
              <w:top w:val="single" w:sz="4" w:space="0" w:color="auto"/>
              <w:left w:val="single" w:sz="4" w:space="0" w:color="auto"/>
              <w:bottom w:val="single" w:sz="4" w:space="0" w:color="auto"/>
              <w:right w:val="single" w:sz="4" w:space="0" w:color="auto"/>
            </w:tcBorders>
            <w:hideMark/>
          </w:tcPr>
          <w:p w14:paraId="22BF45CC" w14:textId="77777777" w:rsidR="003467FA" w:rsidRDefault="003467FA" w:rsidP="003D7D35">
            <w:pPr>
              <w:pStyle w:val="TAL"/>
            </w:pPr>
            <w:r>
              <w:t>Make the UE (MCPTT client) request the floor.</w:t>
            </w:r>
          </w:p>
          <w:p w14:paraId="1EE56F04" w14:textId="77777777" w:rsidR="003467FA" w:rsidRDefault="003467FA" w:rsidP="003D7D35">
            <w:pPr>
              <w:pStyle w:val="TAL"/>
            </w:pPr>
            <w:r>
              <w:rPr>
                <w:rFonts w:eastAsia="SimSun"/>
              </w:rPr>
              <w:t>(NOTE 1)</w:t>
            </w:r>
          </w:p>
        </w:tc>
        <w:tc>
          <w:tcPr>
            <w:tcW w:w="708" w:type="dxa"/>
            <w:tcBorders>
              <w:top w:val="single" w:sz="4" w:space="0" w:color="auto"/>
              <w:left w:val="single" w:sz="4" w:space="0" w:color="auto"/>
              <w:bottom w:val="single" w:sz="4" w:space="0" w:color="auto"/>
              <w:right w:val="single" w:sz="4" w:space="0" w:color="auto"/>
            </w:tcBorders>
            <w:hideMark/>
          </w:tcPr>
          <w:p w14:paraId="62E0A001"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E671F00" w14:textId="77777777" w:rsidR="003467FA" w:rsidRDefault="003467FA" w:rsidP="003D7D35">
            <w:pPr>
              <w:pStyle w:val="TAL"/>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351D3EA2"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DF89B74" w14:textId="77777777" w:rsidR="003467FA" w:rsidRDefault="003467FA" w:rsidP="003D7D35">
            <w:pPr>
              <w:pStyle w:val="TAC"/>
            </w:pPr>
            <w:r>
              <w:t>-</w:t>
            </w:r>
          </w:p>
        </w:tc>
      </w:tr>
      <w:tr w:rsidR="003467FA" w14:paraId="502B4C11"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46ED0F3F" w14:textId="77777777" w:rsidR="003467FA" w:rsidRDefault="003467FA" w:rsidP="003D7D35">
            <w:pPr>
              <w:pStyle w:val="TAC"/>
            </w:pPr>
            <w:r>
              <w:t>40</w:t>
            </w:r>
          </w:p>
        </w:tc>
        <w:tc>
          <w:tcPr>
            <w:tcW w:w="3968" w:type="dxa"/>
            <w:tcBorders>
              <w:top w:val="single" w:sz="4" w:space="0" w:color="auto"/>
              <w:left w:val="single" w:sz="4" w:space="0" w:color="auto"/>
              <w:bottom w:val="single" w:sz="4" w:space="0" w:color="auto"/>
              <w:right w:val="single" w:sz="4" w:space="0" w:color="auto"/>
            </w:tcBorders>
            <w:hideMark/>
          </w:tcPr>
          <w:p w14:paraId="0F6EC6A5" w14:textId="77777777" w:rsidR="003467FA" w:rsidRDefault="003467FA" w:rsidP="003D7D35">
            <w:pPr>
              <w:pStyle w:val="TAL"/>
            </w:pPr>
            <w:r>
              <w:rPr>
                <w:rFonts w:eastAsia="Calibri"/>
              </w:rPr>
              <w:t xml:space="preserve">Check: </w:t>
            </w:r>
            <w:r>
              <w:t>Does the UE (MCPTT client) correctly perform procedure 'MCPTT Floor Request – Floor Deny'</w:t>
            </w:r>
            <w:r>
              <w:rPr>
                <w:rFonts w:eastAsia="Calibri"/>
              </w:rPr>
              <w:t xml:space="preserve"> a</w:t>
            </w:r>
            <w:r>
              <w:t>s described in TS 36.579-1 [2] Table 5.3A.14.3-1?</w:t>
            </w:r>
          </w:p>
        </w:tc>
        <w:tc>
          <w:tcPr>
            <w:tcW w:w="708" w:type="dxa"/>
            <w:tcBorders>
              <w:top w:val="single" w:sz="4" w:space="0" w:color="auto"/>
              <w:left w:val="single" w:sz="4" w:space="0" w:color="auto"/>
              <w:bottom w:val="single" w:sz="4" w:space="0" w:color="auto"/>
              <w:right w:val="single" w:sz="4" w:space="0" w:color="auto"/>
            </w:tcBorders>
            <w:hideMark/>
          </w:tcPr>
          <w:p w14:paraId="27C76ADB"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85B0EE7" w14:textId="77777777" w:rsidR="003467FA" w:rsidRDefault="003467FA" w:rsidP="003D7D35">
            <w:pPr>
              <w:pStyle w:val="TAL"/>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4857885D" w14:textId="77777777" w:rsidR="003467FA" w:rsidRDefault="003467FA" w:rsidP="003D7D35">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61172675" w14:textId="77777777" w:rsidR="003467FA" w:rsidRDefault="003467FA" w:rsidP="003D7D35">
            <w:pPr>
              <w:pStyle w:val="TAC"/>
            </w:pPr>
            <w:r>
              <w:t>P</w:t>
            </w:r>
          </w:p>
        </w:tc>
      </w:tr>
      <w:tr w:rsidR="003467FA" w14:paraId="020E3A2D"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281201CB" w14:textId="77777777" w:rsidR="003467FA" w:rsidRDefault="003467FA" w:rsidP="003D7D35">
            <w:pPr>
              <w:pStyle w:val="TAC"/>
            </w:pPr>
            <w:r>
              <w:t>41</w:t>
            </w:r>
          </w:p>
        </w:tc>
        <w:tc>
          <w:tcPr>
            <w:tcW w:w="3968" w:type="dxa"/>
            <w:tcBorders>
              <w:top w:val="single" w:sz="4" w:space="0" w:color="auto"/>
              <w:left w:val="single" w:sz="4" w:space="0" w:color="auto"/>
              <w:bottom w:val="single" w:sz="4" w:space="0" w:color="auto"/>
              <w:right w:val="single" w:sz="4" w:space="0" w:color="auto"/>
            </w:tcBorders>
            <w:hideMark/>
          </w:tcPr>
          <w:p w14:paraId="55DB8583" w14:textId="77777777" w:rsidR="003467FA" w:rsidRDefault="003467FA" w:rsidP="003D7D35">
            <w:pPr>
              <w:pStyle w:val="TAL"/>
            </w:pPr>
            <w:r>
              <w:rPr>
                <w:rFonts w:eastAsia="Calibri"/>
              </w:rPr>
              <w:t>Check: Does the UE (MCPTT client) correctly perform procedure '</w:t>
            </w:r>
            <w:r>
              <w:t xml:space="preserve">MCX CT call release' </w:t>
            </w:r>
            <w:r>
              <w:rPr>
                <w:rFonts w:eastAsia="Calibri"/>
              </w:rPr>
              <w:t xml:space="preserve">as described in </w:t>
            </w:r>
            <w:r>
              <w:t>TS 36.579-1 [2] Table 5.3.12.3-1?</w:t>
            </w:r>
          </w:p>
        </w:tc>
        <w:tc>
          <w:tcPr>
            <w:tcW w:w="708" w:type="dxa"/>
            <w:tcBorders>
              <w:top w:val="single" w:sz="4" w:space="0" w:color="auto"/>
              <w:left w:val="single" w:sz="4" w:space="0" w:color="auto"/>
              <w:bottom w:val="single" w:sz="4" w:space="0" w:color="auto"/>
              <w:right w:val="single" w:sz="4" w:space="0" w:color="auto"/>
            </w:tcBorders>
            <w:hideMark/>
          </w:tcPr>
          <w:p w14:paraId="619DD857"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F817511"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247509DC" w14:textId="77777777" w:rsidR="003467FA" w:rsidRDefault="003467FA" w:rsidP="003D7D35">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3907F9FD" w14:textId="77777777" w:rsidR="003467FA" w:rsidRDefault="003467FA" w:rsidP="003D7D35">
            <w:pPr>
              <w:pStyle w:val="TAC"/>
            </w:pPr>
            <w:r>
              <w:t>P</w:t>
            </w:r>
          </w:p>
        </w:tc>
      </w:tr>
      <w:tr w:rsidR="003467FA" w14:paraId="17BD4A06"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76DA8CF6" w14:textId="77777777" w:rsidR="003467FA" w:rsidRDefault="003467FA" w:rsidP="003D7D35">
            <w:pPr>
              <w:pStyle w:val="TAC"/>
            </w:pPr>
            <w:r>
              <w:t>42</w:t>
            </w:r>
          </w:p>
        </w:tc>
        <w:tc>
          <w:tcPr>
            <w:tcW w:w="3968" w:type="dxa"/>
            <w:tcBorders>
              <w:top w:val="single" w:sz="4" w:space="0" w:color="auto"/>
              <w:left w:val="single" w:sz="4" w:space="0" w:color="auto"/>
              <w:bottom w:val="single" w:sz="4" w:space="0" w:color="auto"/>
              <w:right w:val="single" w:sz="4" w:space="0" w:color="auto"/>
            </w:tcBorders>
            <w:hideMark/>
          </w:tcPr>
          <w:p w14:paraId="395EB78D"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01B46249"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02B37A1"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1501DC4E"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36D6B62" w14:textId="77777777" w:rsidR="003467FA" w:rsidRDefault="003467FA" w:rsidP="003D7D35">
            <w:pPr>
              <w:pStyle w:val="TAC"/>
            </w:pPr>
            <w:r>
              <w:t>-</w:t>
            </w:r>
          </w:p>
        </w:tc>
      </w:tr>
      <w:tr w:rsidR="003467FA" w14:paraId="6C945B7B" w14:textId="77777777" w:rsidTr="003D7D35">
        <w:tc>
          <w:tcPr>
            <w:tcW w:w="9603" w:type="dxa"/>
            <w:gridSpan w:val="6"/>
            <w:tcBorders>
              <w:top w:val="single" w:sz="4" w:space="0" w:color="auto"/>
              <w:left w:val="single" w:sz="4" w:space="0" w:color="auto"/>
              <w:bottom w:val="single" w:sz="4" w:space="0" w:color="auto"/>
              <w:right w:val="single" w:sz="4" w:space="0" w:color="auto"/>
            </w:tcBorders>
            <w:hideMark/>
          </w:tcPr>
          <w:p w14:paraId="53CD7D3A" w14:textId="77777777" w:rsidR="003467FA" w:rsidRDefault="003467FA" w:rsidP="003D7D35">
            <w:pPr>
              <w:pStyle w:val="TAN"/>
            </w:pPr>
            <w:r>
              <w:rPr>
                <w:szCs w:val="22"/>
              </w:rPr>
              <w:t xml:space="preserve">NOTE 1: </w:t>
            </w:r>
            <w:r>
              <w:t>This is expected to be done via a suitable implementation dependent MMI.</w:t>
            </w:r>
          </w:p>
          <w:p w14:paraId="0D4A0AFE" w14:textId="77777777" w:rsidR="003467FA" w:rsidRDefault="003467FA" w:rsidP="003D7D35">
            <w:pPr>
              <w:pStyle w:val="TAN"/>
            </w:pPr>
            <w:r>
              <w:t>NOTE 2: The display information may include</w:t>
            </w:r>
            <w:r>
              <w:br/>
              <w:t>- indication for upgrade/downgrade of call</w:t>
            </w:r>
            <w:r>
              <w:br/>
              <w:t>- the MCPTT ID of the sender of the SIP INVITE.</w:t>
            </w:r>
          </w:p>
        </w:tc>
      </w:tr>
    </w:tbl>
    <w:p w14:paraId="12867A25" w14:textId="77777777" w:rsidR="003467FA" w:rsidRDefault="003467FA" w:rsidP="003467FA"/>
    <w:p w14:paraId="4C0885AD" w14:textId="77777777" w:rsidR="003467FA" w:rsidRDefault="003467FA" w:rsidP="003467FA">
      <w:pPr>
        <w:pStyle w:val="TH"/>
      </w:pPr>
      <w:r>
        <w:lastRenderedPageBreak/>
        <w:t>Table 6.2.2.3.2-2: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5"/>
        <w:gridCol w:w="3914"/>
        <w:gridCol w:w="709"/>
        <w:gridCol w:w="2978"/>
        <w:gridCol w:w="567"/>
        <w:gridCol w:w="892"/>
      </w:tblGrid>
      <w:tr w:rsidR="003467FA" w14:paraId="6FE9421E" w14:textId="77777777" w:rsidTr="003D7D35">
        <w:tc>
          <w:tcPr>
            <w:tcW w:w="705" w:type="dxa"/>
            <w:tcBorders>
              <w:top w:val="single" w:sz="4" w:space="0" w:color="auto"/>
              <w:left w:val="single" w:sz="4" w:space="0" w:color="auto"/>
              <w:bottom w:val="nil"/>
              <w:right w:val="single" w:sz="4" w:space="0" w:color="auto"/>
            </w:tcBorders>
            <w:hideMark/>
          </w:tcPr>
          <w:p w14:paraId="7DFD2C70" w14:textId="77777777" w:rsidR="003467FA" w:rsidRDefault="003467FA" w:rsidP="003D7D35">
            <w:pPr>
              <w:pStyle w:val="TAH"/>
              <w:rPr>
                <w:rFonts w:eastAsia="Calibri"/>
              </w:rPr>
            </w:pPr>
            <w:r>
              <w:rPr>
                <w:rFonts w:eastAsia="Calibri"/>
              </w:rPr>
              <w:t>St</w:t>
            </w:r>
          </w:p>
        </w:tc>
        <w:tc>
          <w:tcPr>
            <w:tcW w:w="3914" w:type="dxa"/>
            <w:tcBorders>
              <w:top w:val="single" w:sz="4" w:space="0" w:color="auto"/>
              <w:left w:val="single" w:sz="4" w:space="0" w:color="auto"/>
              <w:bottom w:val="nil"/>
              <w:right w:val="single" w:sz="4" w:space="0" w:color="auto"/>
            </w:tcBorders>
            <w:hideMark/>
          </w:tcPr>
          <w:p w14:paraId="749EC8C8" w14:textId="77777777" w:rsidR="003467FA" w:rsidRDefault="003467FA" w:rsidP="003D7D35">
            <w:pPr>
              <w:pStyle w:val="TAH"/>
              <w:rPr>
                <w:rFonts w:eastAsia="Calibri"/>
              </w:rPr>
            </w:pPr>
            <w:r>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A89A9DB" w14:textId="77777777" w:rsidR="003467FA" w:rsidRDefault="003467FA" w:rsidP="003D7D35">
            <w:pPr>
              <w:pStyle w:val="TAH"/>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5E45DA26" w14:textId="77777777" w:rsidR="003467FA" w:rsidRDefault="003467FA" w:rsidP="003D7D35">
            <w:pPr>
              <w:pStyle w:val="TAH"/>
              <w:rPr>
                <w:rFonts w:eastAsia="Calibri"/>
              </w:rPr>
            </w:pPr>
            <w:r>
              <w:rPr>
                <w:rFonts w:eastAsia="Calibri"/>
              </w:rPr>
              <w:t>TP</w:t>
            </w:r>
          </w:p>
        </w:tc>
        <w:tc>
          <w:tcPr>
            <w:tcW w:w="892" w:type="dxa"/>
            <w:tcBorders>
              <w:top w:val="single" w:sz="4" w:space="0" w:color="auto"/>
              <w:left w:val="single" w:sz="4" w:space="0" w:color="auto"/>
              <w:bottom w:val="nil"/>
              <w:right w:val="single" w:sz="4" w:space="0" w:color="auto"/>
            </w:tcBorders>
            <w:hideMark/>
          </w:tcPr>
          <w:p w14:paraId="38CEC85C" w14:textId="77777777" w:rsidR="003467FA" w:rsidRDefault="003467FA" w:rsidP="003D7D35">
            <w:pPr>
              <w:pStyle w:val="TAH"/>
              <w:rPr>
                <w:rFonts w:eastAsia="Calibri"/>
              </w:rPr>
            </w:pPr>
            <w:r>
              <w:rPr>
                <w:rFonts w:eastAsia="Calibri"/>
              </w:rPr>
              <w:t>Verdict</w:t>
            </w:r>
          </w:p>
        </w:tc>
      </w:tr>
      <w:tr w:rsidR="003467FA" w14:paraId="1D549E5C" w14:textId="77777777" w:rsidTr="003D7D35">
        <w:tc>
          <w:tcPr>
            <w:tcW w:w="705" w:type="dxa"/>
            <w:tcBorders>
              <w:top w:val="nil"/>
              <w:left w:val="single" w:sz="4" w:space="0" w:color="auto"/>
              <w:bottom w:val="single" w:sz="4" w:space="0" w:color="auto"/>
              <w:right w:val="single" w:sz="4" w:space="0" w:color="auto"/>
            </w:tcBorders>
          </w:tcPr>
          <w:p w14:paraId="629A6ACA" w14:textId="77777777" w:rsidR="003467FA" w:rsidRDefault="003467FA" w:rsidP="003D7D35">
            <w:pPr>
              <w:pStyle w:val="TAH"/>
              <w:rPr>
                <w:rFonts w:eastAsia="Calibri"/>
              </w:rPr>
            </w:pPr>
          </w:p>
        </w:tc>
        <w:tc>
          <w:tcPr>
            <w:tcW w:w="3914" w:type="dxa"/>
            <w:tcBorders>
              <w:top w:val="nil"/>
              <w:left w:val="single" w:sz="4" w:space="0" w:color="auto"/>
              <w:bottom w:val="single" w:sz="4" w:space="0" w:color="auto"/>
              <w:right w:val="single" w:sz="4" w:space="0" w:color="auto"/>
            </w:tcBorders>
          </w:tcPr>
          <w:p w14:paraId="58FFA4D1" w14:textId="77777777" w:rsidR="003467FA" w:rsidRDefault="003467FA" w:rsidP="003D7D35">
            <w:pPr>
              <w:pStyle w:val="TAH"/>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6262D32B" w14:textId="77777777" w:rsidR="003467FA" w:rsidRDefault="003467FA" w:rsidP="003D7D35">
            <w:pPr>
              <w:pStyle w:val="TAH"/>
              <w:rPr>
                <w:rFonts w:eastAsia="Calibri"/>
              </w:rPr>
            </w:pPr>
            <w:r>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044C1262" w14:textId="77777777" w:rsidR="003467FA" w:rsidRDefault="003467FA" w:rsidP="003D7D35">
            <w:pPr>
              <w:pStyle w:val="TAH"/>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7569F371" w14:textId="77777777" w:rsidR="003467FA" w:rsidRDefault="003467FA" w:rsidP="003D7D35">
            <w:pPr>
              <w:pStyle w:val="TAH"/>
              <w:rPr>
                <w:rFonts w:eastAsia="Calibri"/>
              </w:rPr>
            </w:pPr>
          </w:p>
        </w:tc>
        <w:tc>
          <w:tcPr>
            <w:tcW w:w="892" w:type="dxa"/>
            <w:tcBorders>
              <w:top w:val="nil"/>
              <w:left w:val="single" w:sz="4" w:space="0" w:color="auto"/>
              <w:bottom w:val="single" w:sz="4" w:space="0" w:color="auto"/>
              <w:right w:val="single" w:sz="4" w:space="0" w:color="auto"/>
            </w:tcBorders>
          </w:tcPr>
          <w:p w14:paraId="7CAD3EF1" w14:textId="77777777" w:rsidR="003467FA" w:rsidRDefault="003467FA" w:rsidP="003D7D35">
            <w:pPr>
              <w:pStyle w:val="TAH"/>
              <w:rPr>
                <w:rFonts w:eastAsia="Calibri"/>
              </w:rPr>
            </w:pPr>
          </w:p>
        </w:tc>
      </w:tr>
      <w:tr w:rsidR="003467FA" w14:paraId="0878A449" w14:textId="77777777" w:rsidTr="003D7D35">
        <w:tc>
          <w:tcPr>
            <w:tcW w:w="705" w:type="dxa"/>
            <w:tcBorders>
              <w:top w:val="single" w:sz="4" w:space="0" w:color="auto"/>
              <w:left w:val="single" w:sz="4" w:space="0" w:color="auto"/>
              <w:bottom w:val="single" w:sz="4" w:space="0" w:color="auto"/>
              <w:right w:val="single" w:sz="4" w:space="0" w:color="auto"/>
            </w:tcBorders>
            <w:hideMark/>
          </w:tcPr>
          <w:p w14:paraId="524BFE2C" w14:textId="77777777" w:rsidR="003467FA" w:rsidRDefault="003467FA" w:rsidP="003D7D35">
            <w:pPr>
              <w:pStyle w:val="TAC"/>
              <w:rPr>
                <w:rFonts w:eastAsia="Calibri"/>
              </w:rPr>
            </w:pPr>
            <w:r>
              <w:rPr>
                <w:rFonts w:eastAsia="Calibri"/>
              </w:rPr>
              <w:t>1</w:t>
            </w:r>
          </w:p>
        </w:tc>
        <w:tc>
          <w:tcPr>
            <w:tcW w:w="3914" w:type="dxa"/>
            <w:tcBorders>
              <w:top w:val="single" w:sz="4" w:space="0" w:color="auto"/>
              <w:left w:val="single" w:sz="4" w:space="0" w:color="auto"/>
              <w:bottom w:val="single" w:sz="4" w:space="0" w:color="auto"/>
              <w:right w:val="single" w:sz="4" w:space="0" w:color="auto"/>
            </w:tcBorders>
            <w:hideMark/>
          </w:tcPr>
          <w:p w14:paraId="4862B427" w14:textId="77777777" w:rsidR="003467FA" w:rsidRDefault="003467FA" w:rsidP="003D7D35">
            <w:pPr>
              <w:pStyle w:val="TAL"/>
            </w:pPr>
            <w:r>
              <w:t>Check: Does the UE (MCPTT client) notify the user that the permission to send RTP media is being revoked?</w:t>
            </w:r>
          </w:p>
          <w:p w14:paraId="0DA611AA" w14:textId="77777777" w:rsidR="003467FA" w:rsidRDefault="003467FA" w:rsidP="003D7D35">
            <w:pPr>
              <w:pStyle w:val="TAL"/>
              <w:rPr>
                <w:rFonts w:eastAsia="Calibri"/>
                <w:shd w:val="clear" w:color="auto" w:fill="FF0000"/>
              </w:rPr>
            </w:pPr>
            <w:r>
              <w:t>(NOTE 1 in Table 6.2.2.3.2-1)</w:t>
            </w:r>
          </w:p>
        </w:tc>
        <w:tc>
          <w:tcPr>
            <w:tcW w:w="709" w:type="dxa"/>
            <w:tcBorders>
              <w:top w:val="single" w:sz="4" w:space="0" w:color="auto"/>
              <w:left w:val="single" w:sz="4" w:space="0" w:color="auto"/>
              <w:bottom w:val="single" w:sz="4" w:space="0" w:color="auto"/>
              <w:right w:val="single" w:sz="4" w:space="0" w:color="auto"/>
            </w:tcBorders>
            <w:hideMark/>
          </w:tcPr>
          <w:p w14:paraId="370063E6" w14:textId="77777777" w:rsidR="003467FA" w:rsidRDefault="003467FA" w:rsidP="003D7D35">
            <w:pPr>
              <w:pStyle w:val="TAC"/>
              <w:rPr>
                <w:rFonts w:eastAsia="Calibri"/>
              </w:rPr>
            </w:pPr>
            <w:r>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250550CA" w14:textId="77777777" w:rsidR="003467FA" w:rsidRDefault="003467FA" w:rsidP="003D7D35">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7F90DE1" w14:textId="77777777" w:rsidR="003467FA" w:rsidRDefault="003467FA" w:rsidP="003D7D35">
            <w:pPr>
              <w:pStyle w:val="TAC"/>
              <w:rPr>
                <w:rFonts w:eastAsia="Calibri"/>
              </w:rPr>
            </w:pPr>
            <w:r>
              <w:rPr>
                <w:rFonts w:eastAsia="Calibri"/>
              </w:rPr>
              <w:t>2</w:t>
            </w:r>
          </w:p>
        </w:tc>
        <w:tc>
          <w:tcPr>
            <w:tcW w:w="892" w:type="dxa"/>
            <w:tcBorders>
              <w:top w:val="single" w:sz="4" w:space="0" w:color="auto"/>
              <w:left w:val="single" w:sz="4" w:space="0" w:color="auto"/>
              <w:bottom w:val="single" w:sz="4" w:space="0" w:color="auto"/>
              <w:right w:val="single" w:sz="4" w:space="0" w:color="auto"/>
            </w:tcBorders>
            <w:hideMark/>
          </w:tcPr>
          <w:p w14:paraId="089648EF" w14:textId="77777777" w:rsidR="003467FA" w:rsidRDefault="003467FA" w:rsidP="003D7D35">
            <w:pPr>
              <w:pStyle w:val="TAC"/>
              <w:rPr>
                <w:rFonts w:eastAsia="Calibri"/>
              </w:rPr>
            </w:pPr>
            <w:r>
              <w:rPr>
                <w:rFonts w:eastAsia="Calibri"/>
              </w:rPr>
              <w:t>P</w:t>
            </w:r>
          </w:p>
        </w:tc>
      </w:tr>
    </w:tbl>
    <w:p w14:paraId="1743457C" w14:textId="77777777" w:rsidR="003467FA" w:rsidRDefault="003467FA" w:rsidP="003467FA"/>
    <w:p w14:paraId="0ACD6C09" w14:textId="77777777" w:rsidR="003467FA" w:rsidRDefault="003467FA" w:rsidP="003467FA">
      <w:pPr>
        <w:pStyle w:val="H6"/>
      </w:pPr>
      <w:r>
        <w:t>6.2.2.3.3</w:t>
      </w:r>
      <w:r>
        <w:tab/>
        <w:t>Specific message contents</w:t>
      </w:r>
    </w:p>
    <w:p w14:paraId="05B63B69" w14:textId="77777777" w:rsidR="003467FA" w:rsidRDefault="003467FA" w:rsidP="003467FA">
      <w:pPr>
        <w:pStyle w:val="TH"/>
      </w:pPr>
      <w:r>
        <w:t xml:space="preserve">Table 6.2.2.3.3-1: </w:t>
      </w:r>
      <w:r>
        <w:rPr>
          <w:lang w:eastAsia="ko-KR"/>
        </w:rPr>
        <w:t>SIP INVITE</w:t>
      </w:r>
      <w:r>
        <w:t xml:space="preserve"> from the SS (Step 1, Table 6.2.2.3.2-1;</w:t>
      </w:r>
      <w:r>
        <w:br/>
        <w:t>step 2, TS 36.579-1 [2] Table 5.3.4.3-1)</w:t>
      </w:r>
    </w:p>
    <w:tbl>
      <w:tblPr>
        <w:tblpPr w:leftFromText="180" w:rightFromText="180" w:vertAnchor="text" w:tblpXSpec="center"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11"/>
        <w:gridCol w:w="1985"/>
        <w:gridCol w:w="1277"/>
        <w:gridCol w:w="1135"/>
      </w:tblGrid>
      <w:tr w:rsidR="003467FA" w14:paraId="3A340D4D"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3B11F014" w14:textId="77777777" w:rsidR="003467FA" w:rsidRDefault="003467FA" w:rsidP="003D7D35">
            <w:pPr>
              <w:pStyle w:val="TAL"/>
            </w:pPr>
            <w:r>
              <w:t>Derivation Path: TS 36.579-1 [2], Table 5.5.2.5.2-1</w:t>
            </w:r>
          </w:p>
        </w:tc>
      </w:tr>
      <w:tr w:rsidR="003467FA" w14:paraId="512B34BC"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79EF1B3C" w14:textId="77777777" w:rsidR="003467FA" w:rsidRDefault="003467FA" w:rsidP="003D7D35">
            <w:pPr>
              <w:pStyle w:val="TAH"/>
            </w:pPr>
            <w:r>
              <w:t>Information Element</w:t>
            </w:r>
          </w:p>
        </w:tc>
        <w:tc>
          <w:tcPr>
            <w:tcW w:w="2411" w:type="dxa"/>
            <w:tcBorders>
              <w:top w:val="single" w:sz="4" w:space="0" w:color="auto"/>
              <w:left w:val="single" w:sz="4" w:space="0" w:color="auto"/>
              <w:bottom w:val="single" w:sz="4" w:space="0" w:color="auto"/>
              <w:right w:val="single" w:sz="4" w:space="0" w:color="auto"/>
            </w:tcBorders>
            <w:hideMark/>
          </w:tcPr>
          <w:p w14:paraId="64F4CBF3" w14:textId="77777777" w:rsidR="003467FA" w:rsidRDefault="003467FA" w:rsidP="003D7D35">
            <w:pPr>
              <w:pStyle w:val="TAH"/>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1E410C8F" w14:textId="77777777" w:rsidR="003467FA" w:rsidRDefault="003467FA" w:rsidP="003D7D35">
            <w:pPr>
              <w:pStyle w:val="TAH"/>
            </w:pPr>
            <w:r>
              <w:t>Comment</w:t>
            </w:r>
          </w:p>
        </w:tc>
        <w:tc>
          <w:tcPr>
            <w:tcW w:w="1277" w:type="dxa"/>
            <w:tcBorders>
              <w:top w:val="single" w:sz="4" w:space="0" w:color="auto"/>
              <w:left w:val="single" w:sz="4" w:space="0" w:color="auto"/>
              <w:bottom w:val="single" w:sz="4" w:space="0" w:color="auto"/>
              <w:right w:val="single" w:sz="4" w:space="0" w:color="auto"/>
            </w:tcBorders>
            <w:hideMark/>
          </w:tcPr>
          <w:p w14:paraId="408B9747" w14:textId="77777777" w:rsidR="003467FA" w:rsidRDefault="003467FA" w:rsidP="003D7D35">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63743A7" w14:textId="77777777" w:rsidR="003467FA" w:rsidRDefault="003467FA" w:rsidP="003D7D35">
            <w:pPr>
              <w:pStyle w:val="TAH"/>
            </w:pPr>
            <w:r>
              <w:t>Condition</w:t>
            </w:r>
          </w:p>
        </w:tc>
      </w:tr>
      <w:tr w:rsidR="003467FA" w14:paraId="1F516B48"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0192ECB0" w14:textId="77777777" w:rsidR="003467FA" w:rsidRPr="00303ED7" w:rsidRDefault="003467FA" w:rsidP="003D7D35">
            <w:pPr>
              <w:pStyle w:val="TAL"/>
              <w:rPr>
                <w:b/>
              </w:rPr>
            </w:pPr>
            <w:r w:rsidRPr="002C79AA">
              <w:rPr>
                <w:b/>
              </w:rPr>
              <w:t>Message-body</w:t>
            </w:r>
          </w:p>
        </w:tc>
        <w:tc>
          <w:tcPr>
            <w:tcW w:w="2411" w:type="dxa"/>
            <w:tcBorders>
              <w:top w:val="single" w:sz="4" w:space="0" w:color="auto"/>
              <w:left w:val="single" w:sz="4" w:space="0" w:color="auto"/>
              <w:bottom w:val="single" w:sz="4" w:space="0" w:color="auto"/>
              <w:right w:val="single" w:sz="4" w:space="0" w:color="auto"/>
            </w:tcBorders>
          </w:tcPr>
          <w:p w14:paraId="7C8ECDFC" w14:textId="77777777" w:rsidR="003467FA" w:rsidRDefault="003467FA" w:rsidP="003D7D35">
            <w:pPr>
              <w:pStyle w:val="TAL"/>
            </w:pPr>
          </w:p>
        </w:tc>
        <w:tc>
          <w:tcPr>
            <w:tcW w:w="1985" w:type="dxa"/>
            <w:tcBorders>
              <w:top w:val="single" w:sz="4" w:space="0" w:color="auto"/>
              <w:left w:val="single" w:sz="4" w:space="0" w:color="auto"/>
              <w:bottom w:val="single" w:sz="4" w:space="0" w:color="auto"/>
              <w:right w:val="single" w:sz="4" w:space="0" w:color="auto"/>
            </w:tcBorders>
          </w:tcPr>
          <w:p w14:paraId="0D8149A4" w14:textId="77777777" w:rsidR="003467FA" w:rsidRDefault="003467FA" w:rsidP="003D7D35">
            <w:pPr>
              <w:pStyle w:val="TAL"/>
            </w:pPr>
          </w:p>
        </w:tc>
        <w:tc>
          <w:tcPr>
            <w:tcW w:w="1277" w:type="dxa"/>
            <w:tcBorders>
              <w:top w:val="single" w:sz="4" w:space="0" w:color="auto"/>
              <w:left w:val="single" w:sz="4" w:space="0" w:color="auto"/>
              <w:bottom w:val="single" w:sz="4" w:space="0" w:color="auto"/>
              <w:right w:val="single" w:sz="4" w:space="0" w:color="auto"/>
            </w:tcBorders>
          </w:tcPr>
          <w:p w14:paraId="33F2D8CB"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0673B0C7" w14:textId="77777777" w:rsidR="003467FA" w:rsidRDefault="003467FA" w:rsidP="003D7D35">
            <w:pPr>
              <w:pStyle w:val="TAL"/>
            </w:pPr>
          </w:p>
        </w:tc>
      </w:tr>
      <w:tr w:rsidR="003467FA" w14:paraId="46778302"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118D6A59" w14:textId="77777777" w:rsidR="003467FA" w:rsidRDefault="003467FA" w:rsidP="003D7D35">
            <w:pPr>
              <w:pStyle w:val="TAL"/>
              <w:rPr>
                <w:b/>
                <w:bCs/>
              </w:rPr>
            </w:pPr>
            <w:r>
              <w:t xml:space="preserve">  MIME body part</w:t>
            </w:r>
          </w:p>
        </w:tc>
        <w:tc>
          <w:tcPr>
            <w:tcW w:w="2411" w:type="dxa"/>
            <w:tcBorders>
              <w:top w:val="single" w:sz="4" w:space="0" w:color="auto"/>
              <w:left w:val="single" w:sz="4" w:space="0" w:color="auto"/>
              <w:bottom w:val="single" w:sz="4" w:space="0" w:color="auto"/>
              <w:right w:val="single" w:sz="4" w:space="0" w:color="auto"/>
            </w:tcBorders>
          </w:tcPr>
          <w:p w14:paraId="79358CDB" w14:textId="77777777" w:rsidR="003467FA" w:rsidRDefault="003467FA" w:rsidP="003D7D35">
            <w:pPr>
              <w:pStyle w:val="TAL"/>
            </w:pPr>
          </w:p>
        </w:tc>
        <w:tc>
          <w:tcPr>
            <w:tcW w:w="1985" w:type="dxa"/>
            <w:tcBorders>
              <w:top w:val="single" w:sz="4" w:space="0" w:color="auto"/>
              <w:left w:val="single" w:sz="4" w:space="0" w:color="auto"/>
              <w:bottom w:val="single" w:sz="4" w:space="0" w:color="auto"/>
              <w:right w:val="single" w:sz="4" w:space="0" w:color="auto"/>
            </w:tcBorders>
            <w:hideMark/>
          </w:tcPr>
          <w:p w14:paraId="16699410" w14:textId="77777777" w:rsidR="003467FA" w:rsidRPr="00303ED7" w:rsidRDefault="003467FA" w:rsidP="003D7D35">
            <w:pPr>
              <w:pStyle w:val="TAL"/>
              <w:rPr>
                <w:b/>
              </w:rPr>
            </w:pPr>
            <w:r w:rsidRPr="002C79AA">
              <w:rPr>
                <w:b/>
              </w:rPr>
              <w:t xml:space="preserve">SDP Message </w:t>
            </w:r>
          </w:p>
        </w:tc>
        <w:tc>
          <w:tcPr>
            <w:tcW w:w="1277" w:type="dxa"/>
            <w:tcBorders>
              <w:top w:val="single" w:sz="4" w:space="0" w:color="auto"/>
              <w:left w:val="single" w:sz="4" w:space="0" w:color="auto"/>
              <w:bottom w:val="single" w:sz="4" w:space="0" w:color="auto"/>
              <w:right w:val="single" w:sz="4" w:space="0" w:color="auto"/>
            </w:tcBorders>
          </w:tcPr>
          <w:p w14:paraId="6B61EFDE"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273C117C" w14:textId="77777777" w:rsidR="003467FA" w:rsidRDefault="003467FA" w:rsidP="003D7D35">
            <w:pPr>
              <w:pStyle w:val="TAL"/>
            </w:pPr>
          </w:p>
        </w:tc>
      </w:tr>
      <w:tr w:rsidR="003467FA" w14:paraId="017BD9CE"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71E9D012" w14:textId="77777777" w:rsidR="003467FA" w:rsidRDefault="003467FA" w:rsidP="003D7D35">
            <w:pPr>
              <w:pStyle w:val="TAL"/>
              <w:rPr>
                <w:bCs/>
              </w:rPr>
            </w:pPr>
            <w:r>
              <w:t xml:space="preserve">    MIME part body</w:t>
            </w:r>
          </w:p>
        </w:tc>
        <w:tc>
          <w:tcPr>
            <w:tcW w:w="2411" w:type="dxa"/>
            <w:tcBorders>
              <w:top w:val="single" w:sz="4" w:space="0" w:color="auto"/>
              <w:left w:val="single" w:sz="4" w:space="0" w:color="auto"/>
              <w:bottom w:val="single" w:sz="4" w:space="0" w:color="auto"/>
              <w:right w:val="single" w:sz="4" w:space="0" w:color="auto"/>
            </w:tcBorders>
            <w:hideMark/>
          </w:tcPr>
          <w:p w14:paraId="31E03568" w14:textId="77777777" w:rsidR="003467FA" w:rsidRDefault="003467FA" w:rsidP="003D7D35">
            <w:pPr>
              <w:pStyle w:val="TAL"/>
            </w:pPr>
            <w:r>
              <w:t>SDP Message as described in Table 6.2.2.3.3-1A</w:t>
            </w:r>
          </w:p>
        </w:tc>
        <w:tc>
          <w:tcPr>
            <w:tcW w:w="1985" w:type="dxa"/>
            <w:tcBorders>
              <w:top w:val="single" w:sz="4" w:space="0" w:color="auto"/>
              <w:left w:val="single" w:sz="4" w:space="0" w:color="auto"/>
              <w:bottom w:val="single" w:sz="4" w:space="0" w:color="auto"/>
              <w:right w:val="single" w:sz="4" w:space="0" w:color="auto"/>
            </w:tcBorders>
          </w:tcPr>
          <w:p w14:paraId="016D9BCB" w14:textId="77777777" w:rsidR="003467FA" w:rsidRDefault="003467FA" w:rsidP="003D7D35">
            <w:pPr>
              <w:pStyle w:val="TAL"/>
            </w:pPr>
          </w:p>
        </w:tc>
        <w:tc>
          <w:tcPr>
            <w:tcW w:w="1277" w:type="dxa"/>
            <w:tcBorders>
              <w:top w:val="single" w:sz="4" w:space="0" w:color="auto"/>
              <w:left w:val="single" w:sz="4" w:space="0" w:color="auto"/>
              <w:bottom w:val="single" w:sz="4" w:space="0" w:color="auto"/>
              <w:right w:val="single" w:sz="4" w:space="0" w:color="auto"/>
            </w:tcBorders>
          </w:tcPr>
          <w:p w14:paraId="64FE7962"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11839F1D" w14:textId="77777777" w:rsidR="003467FA" w:rsidRDefault="003467FA" w:rsidP="003D7D35">
            <w:pPr>
              <w:pStyle w:val="TAL"/>
            </w:pPr>
          </w:p>
        </w:tc>
      </w:tr>
      <w:tr w:rsidR="003467FA" w14:paraId="06BD11DB"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075F6524" w14:textId="77777777" w:rsidR="003467FA" w:rsidRDefault="003467FA" w:rsidP="003D7D35">
            <w:pPr>
              <w:pStyle w:val="TAL"/>
              <w:rPr>
                <w:b/>
                <w:bCs/>
                <w:szCs w:val="18"/>
              </w:rPr>
            </w:pPr>
            <w:r>
              <w:t xml:space="preserve">  MIME body part</w:t>
            </w:r>
          </w:p>
        </w:tc>
        <w:tc>
          <w:tcPr>
            <w:tcW w:w="2411" w:type="dxa"/>
            <w:tcBorders>
              <w:top w:val="single" w:sz="4" w:space="0" w:color="auto"/>
              <w:left w:val="single" w:sz="4" w:space="0" w:color="auto"/>
              <w:bottom w:val="single" w:sz="4" w:space="0" w:color="auto"/>
              <w:right w:val="single" w:sz="4" w:space="0" w:color="auto"/>
            </w:tcBorders>
          </w:tcPr>
          <w:p w14:paraId="71B7DD7C" w14:textId="77777777" w:rsidR="003467FA" w:rsidRDefault="003467FA" w:rsidP="003D7D35">
            <w:pPr>
              <w:pStyle w:val="TAL"/>
            </w:pPr>
          </w:p>
        </w:tc>
        <w:tc>
          <w:tcPr>
            <w:tcW w:w="1985" w:type="dxa"/>
            <w:tcBorders>
              <w:top w:val="single" w:sz="4" w:space="0" w:color="auto"/>
              <w:left w:val="single" w:sz="4" w:space="0" w:color="auto"/>
              <w:bottom w:val="single" w:sz="4" w:space="0" w:color="auto"/>
              <w:right w:val="single" w:sz="4" w:space="0" w:color="auto"/>
            </w:tcBorders>
            <w:hideMark/>
          </w:tcPr>
          <w:p w14:paraId="35B8C75C" w14:textId="77777777" w:rsidR="003467FA" w:rsidRPr="00303ED7" w:rsidRDefault="003467FA" w:rsidP="003D7D35">
            <w:pPr>
              <w:pStyle w:val="TAL"/>
              <w:rPr>
                <w:rFonts w:cs="Arial"/>
                <w:b/>
                <w:szCs w:val="18"/>
              </w:rPr>
            </w:pPr>
            <w:r w:rsidRPr="002C79AA">
              <w:rPr>
                <w:b/>
              </w:rPr>
              <w:t>MCPTT-Info</w:t>
            </w:r>
          </w:p>
        </w:tc>
        <w:tc>
          <w:tcPr>
            <w:tcW w:w="1277" w:type="dxa"/>
            <w:tcBorders>
              <w:top w:val="single" w:sz="4" w:space="0" w:color="auto"/>
              <w:left w:val="single" w:sz="4" w:space="0" w:color="auto"/>
              <w:bottom w:val="single" w:sz="4" w:space="0" w:color="auto"/>
              <w:right w:val="single" w:sz="4" w:space="0" w:color="auto"/>
            </w:tcBorders>
          </w:tcPr>
          <w:p w14:paraId="0CC4E679"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78CA5F75" w14:textId="77777777" w:rsidR="003467FA" w:rsidRDefault="003467FA" w:rsidP="003D7D35">
            <w:pPr>
              <w:pStyle w:val="TAL"/>
            </w:pPr>
          </w:p>
        </w:tc>
      </w:tr>
      <w:tr w:rsidR="003467FA" w14:paraId="73E10C7E"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1E62A5E6" w14:textId="77777777" w:rsidR="003467FA" w:rsidRDefault="003467FA" w:rsidP="003D7D35">
            <w:pPr>
              <w:pStyle w:val="TAL"/>
              <w:rPr>
                <w:bCs/>
                <w:szCs w:val="18"/>
              </w:rPr>
            </w:pPr>
            <w:r>
              <w:t xml:space="preserve">    MIME part body</w:t>
            </w:r>
          </w:p>
        </w:tc>
        <w:tc>
          <w:tcPr>
            <w:tcW w:w="2411" w:type="dxa"/>
            <w:tcBorders>
              <w:top w:val="single" w:sz="4" w:space="0" w:color="auto"/>
              <w:left w:val="single" w:sz="4" w:space="0" w:color="auto"/>
              <w:bottom w:val="single" w:sz="4" w:space="0" w:color="auto"/>
              <w:right w:val="single" w:sz="4" w:space="0" w:color="auto"/>
            </w:tcBorders>
            <w:hideMark/>
          </w:tcPr>
          <w:p w14:paraId="498329E4" w14:textId="77777777" w:rsidR="003467FA" w:rsidRDefault="003467FA" w:rsidP="003D7D35">
            <w:pPr>
              <w:pStyle w:val="TAL"/>
              <w:rPr>
                <w:rFonts w:cs="Arial"/>
                <w:szCs w:val="18"/>
              </w:rPr>
            </w:pPr>
            <w:r>
              <w:t>MCPTT-Info as described in Table 6.2.2.3.3-1B</w:t>
            </w:r>
          </w:p>
        </w:tc>
        <w:tc>
          <w:tcPr>
            <w:tcW w:w="1985" w:type="dxa"/>
            <w:tcBorders>
              <w:top w:val="single" w:sz="4" w:space="0" w:color="auto"/>
              <w:left w:val="single" w:sz="4" w:space="0" w:color="auto"/>
              <w:bottom w:val="single" w:sz="4" w:space="0" w:color="auto"/>
              <w:right w:val="single" w:sz="4" w:space="0" w:color="auto"/>
            </w:tcBorders>
          </w:tcPr>
          <w:p w14:paraId="47EAF8A7" w14:textId="77777777" w:rsidR="003467FA" w:rsidRDefault="003467FA" w:rsidP="003D7D35">
            <w:pPr>
              <w:pStyle w:val="TAL"/>
            </w:pPr>
          </w:p>
        </w:tc>
        <w:tc>
          <w:tcPr>
            <w:tcW w:w="1277" w:type="dxa"/>
            <w:tcBorders>
              <w:top w:val="single" w:sz="4" w:space="0" w:color="auto"/>
              <w:left w:val="single" w:sz="4" w:space="0" w:color="auto"/>
              <w:bottom w:val="single" w:sz="4" w:space="0" w:color="auto"/>
              <w:right w:val="single" w:sz="4" w:space="0" w:color="auto"/>
            </w:tcBorders>
          </w:tcPr>
          <w:p w14:paraId="1C51FCEE"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1060FD45" w14:textId="77777777" w:rsidR="003467FA" w:rsidRDefault="003467FA" w:rsidP="003D7D35">
            <w:pPr>
              <w:pStyle w:val="TAL"/>
            </w:pPr>
          </w:p>
        </w:tc>
      </w:tr>
    </w:tbl>
    <w:p w14:paraId="1BA9221B" w14:textId="77777777" w:rsidR="003467FA" w:rsidRDefault="003467FA" w:rsidP="003467FA"/>
    <w:p w14:paraId="428E21AD" w14:textId="77777777" w:rsidR="003467FA" w:rsidRDefault="003467FA" w:rsidP="003467FA">
      <w:pPr>
        <w:pStyle w:val="TH"/>
      </w:pPr>
      <w:r>
        <w:t xml:space="preserve">Table 6.2.2.3.3-1A: </w:t>
      </w:r>
      <w:r>
        <w:rPr>
          <w:lang w:eastAsia="ko-KR"/>
        </w:rPr>
        <w:t>SDP in SIP INVITE</w:t>
      </w:r>
      <w:r>
        <w:t xml:space="preserve"> (Table 6.2.2.3.3-1)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09569FF3"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61AEC8B5" w14:textId="77777777" w:rsidR="003467FA" w:rsidRDefault="003467FA" w:rsidP="003D7D35">
            <w:pPr>
              <w:pStyle w:val="TAL"/>
            </w:pPr>
            <w:r>
              <w:t>Derivation Path: TS 36.579-1 [2], Table 5.5.3.1.2-1, condition INITIAL_SDP_OFFER, PRIVATE-CALL</w:t>
            </w:r>
          </w:p>
        </w:tc>
      </w:tr>
    </w:tbl>
    <w:p w14:paraId="5B42D8BC" w14:textId="77777777" w:rsidR="003467FA" w:rsidRDefault="003467FA" w:rsidP="003467FA"/>
    <w:p w14:paraId="2E818BA0" w14:textId="77777777" w:rsidR="003467FA" w:rsidRDefault="003467FA" w:rsidP="003467FA">
      <w:pPr>
        <w:pStyle w:val="TH"/>
      </w:pPr>
      <w:r>
        <w:t xml:space="preserve">Table 6.2.2.3.3-1B: </w:t>
      </w:r>
      <w:r>
        <w:rPr>
          <w:lang w:eastAsia="ko-KR"/>
        </w:rPr>
        <w:t>MCPTT-Info in SIP INVITE</w:t>
      </w:r>
      <w:r>
        <w:t xml:space="preserve"> (Table 6.2.2.3.3-1)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483FE1AC"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3AD63F1C" w14:textId="77777777" w:rsidR="003467FA" w:rsidRDefault="003467FA" w:rsidP="003D7D35">
            <w:pPr>
              <w:pStyle w:val="TAL"/>
            </w:pPr>
            <w:r>
              <w:t>Derivation Path: TS 36.579-1 [2], Table 5.5.3.2.2-1, condition PRIVATE-CALL</w:t>
            </w:r>
          </w:p>
        </w:tc>
      </w:tr>
    </w:tbl>
    <w:p w14:paraId="55C16EC8" w14:textId="77777777" w:rsidR="003467FA" w:rsidRDefault="003467FA" w:rsidP="003467FA"/>
    <w:p w14:paraId="78C3CCB0" w14:textId="77777777" w:rsidR="003467FA" w:rsidRDefault="003467FA" w:rsidP="003467FA">
      <w:pPr>
        <w:pStyle w:val="TH"/>
      </w:pPr>
      <w:r>
        <w:t xml:space="preserve">Table 6.2.2.3.3-2: </w:t>
      </w:r>
      <w:r>
        <w:rPr>
          <w:lang w:eastAsia="ko-KR"/>
        </w:rPr>
        <w:t>SIP INVITE</w:t>
      </w:r>
      <w:r>
        <w:t xml:space="preserve"> from the SS (Step 16, Table 6.2.2.3.2-1;</w:t>
      </w:r>
      <w:r>
        <w:br/>
        <w:t>step 2, TS 36.579-1 [2] Table 5.3.4.3-1)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63BAE59D" w14:textId="77777777" w:rsidTr="003D7D35">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0A907A92" w14:textId="77777777" w:rsidR="003467FA" w:rsidRDefault="003467FA" w:rsidP="003D7D35">
            <w:pPr>
              <w:pStyle w:val="TAL"/>
            </w:pPr>
            <w:r>
              <w:t>Derivation Path: TS 36.579-1 [2], Table 5.5.2.5.2-1, condition re_INVITE</w:t>
            </w:r>
          </w:p>
        </w:tc>
      </w:tr>
      <w:tr w:rsidR="003467FA" w14:paraId="71F9C948"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1407A92E" w14:textId="77777777" w:rsidR="003467FA" w:rsidRDefault="003467FA" w:rsidP="003D7D35">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4F207D5" w14:textId="77777777" w:rsidR="003467FA" w:rsidRDefault="003467FA" w:rsidP="003D7D35">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42319BF" w14:textId="77777777" w:rsidR="003467FA" w:rsidRDefault="003467FA" w:rsidP="003D7D35">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19F8409" w14:textId="77777777" w:rsidR="003467FA" w:rsidRDefault="003467FA" w:rsidP="003D7D35">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F992A55" w14:textId="77777777" w:rsidR="003467FA" w:rsidRDefault="003467FA" w:rsidP="003D7D35">
            <w:pPr>
              <w:pStyle w:val="TAH"/>
            </w:pPr>
            <w:r>
              <w:t>Condition</w:t>
            </w:r>
          </w:p>
        </w:tc>
      </w:tr>
      <w:tr w:rsidR="003467FA" w14:paraId="7A341265"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16ABB729" w14:textId="77777777" w:rsidR="003467FA" w:rsidRPr="00303ED7" w:rsidRDefault="003467FA" w:rsidP="003D7D35">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549E57DD"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599DAD6C"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1112F6E8"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1F96E0A0" w14:textId="77777777" w:rsidR="003467FA" w:rsidRDefault="003467FA" w:rsidP="003D7D35">
            <w:pPr>
              <w:pStyle w:val="TAL"/>
            </w:pPr>
          </w:p>
        </w:tc>
      </w:tr>
      <w:tr w:rsidR="003467FA" w14:paraId="5DF608B0"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3AB29657" w14:textId="77777777" w:rsidR="003467FA" w:rsidRDefault="003467FA" w:rsidP="003D7D35">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03E65F0"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4D99C54" w14:textId="77777777" w:rsidR="003467FA" w:rsidRPr="00303ED7" w:rsidRDefault="003467FA" w:rsidP="003D7D35">
            <w:pPr>
              <w:pStyle w:val="TAL"/>
              <w:rPr>
                <w:b/>
              </w:rPr>
            </w:pPr>
            <w:r w:rsidRPr="002C79AA">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4B4F0AF9"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3264BEBC" w14:textId="77777777" w:rsidR="003467FA" w:rsidRDefault="003467FA" w:rsidP="003D7D35">
            <w:pPr>
              <w:pStyle w:val="TAL"/>
            </w:pPr>
          </w:p>
        </w:tc>
      </w:tr>
      <w:tr w:rsidR="003467FA" w14:paraId="572E006E"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42B83256" w14:textId="77777777" w:rsidR="003467FA" w:rsidRDefault="003467FA" w:rsidP="003D7D35">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F6FE463" w14:textId="77777777" w:rsidR="003467FA" w:rsidRDefault="003467FA" w:rsidP="003D7D35">
            <w:pPr>
              <w:pStyle w:val="TAL"/>
            </w:pPr>
            <w:r>
              <w:t>SDP Message as described in Table 6.2.2.3.3-2A</w:t>
            </w:r>
          </w:p>
        </w:tc>
        <w:tc>
          <w:tcPr>
            <w:tcW w:w="2127" w:type="dxa"/>
            <w:tcBorders>
              <w:top w:val="single" w:sz="4" w:space="0" w:color="auto"/>
              <w:left w:val="single" w:sz="4" w:space="0" w:color="auto"/>
              <w:bottom w:val="single" w:sz="4" w:space="0" w:color="auto"/>
              <w:right w:val="single" w:sz="4" w:space="0" w:color="auto"/>
            </w:tcBorders>
          </w:tcPr>
          <w:p w14:paraId="729966F4"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020F994D"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2B78DFCA" w14:textId="77777777" w:rsidR="003467FA" w:rsidRDefault="003467FA" w:rsidP="003D7D35">
            <w:pPr>
              <w:pStyle w:val="TAL"/>
            </w:pPr>
          </w:p>
        </w:tc>
      </w:tr>
      <w:tr w:rsidR="003467FA" w14:paraId="5BD3666E"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1AD367B6" w14:textId="77777777" w:rsidR="003467FA" w:rsidRDefault="003467FA" w:rsidP="003D7D35">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B3E6C3C"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4CB1FB3" w14:textId="77777777" w:rsidR="003467FA" w:rsidRPr="00303ED7" w:rsidRDefault="003467FA" w:rsidP="003D7D35">
            <w:pPr>
              <w:pStyle w:val="TAL"/>
              <w:rPr>
                <w:b/>
              </w:rPr>
            </w:pPr>
            <w:r w:rsidRPr="002C79AA">
              <w:rPr>
                <w:b/>
              </w:rPr>
              <w:t>MCPTT-Info</w:t>
            </w:r>
          </w:p>
        </w:tc>
        <w:tc>
          <w:tcPr>
            <w:tcW w:w="1419" w:type="dxa"/>
            <w:tcBorders>
              <w:top w:val="single" w:sz="4" w:space="0" w:color="auto"/>
              <w:left w:val="single" w:sz="4" w:space="0" w:color="auto"/>
              <w:bottom w:val="single" w:sz="4" w:space="0" w:color="auto"/>
              <w:right w:val="single" w:sz="4" w:space="0" w:color="auto"/>
            </w:tcBorders>
          </w:tcPr>
          <w:p w14:paraId="5F8BF110"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6ABE741" w14:textId="77777777" w:rsidR="003467FA" w:rsidRDefault="003467FA" w:rsidP="003D7D35">
            <w:pPr>
              <w:pStyle w:val="TAL"/>
            </w:pPr>
          </w:p>
        </w:tc>
      </w:tr>
      <w:tr w:rsidR="003467FA" w14:paraId="636C4BCE"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580D5E2E" w14:textId="77777777" w:rsidR="003467FA" w:rsidRDefault="003467FA" w:rsidP="003D7D35">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3E2EAD9" w14:textId="77777777" w:rsidR="003467FA" w:rsidRDefault="003467FA" w:rsidP="003D7D35">
            <w:pPr>
              <w:pStyle w:val="TAL"/>
            </w:pPr>
            <w:r>
              <w:t>MCPTT-Info as described in Table 6.2.2.3.3-3</w:t>
            </w:r>
          </w:p>
        </w:tc>
        <w:tc>
          <w:tcPr>
            <w:tcW w:w="2127" w:type="dxa"/>
            <w:tcBorders>
              <w:top w:val="single" w:sz="4" w:space="0" w:color="auto"/>
              <w:left w:val="single" w:sz="4" w:space="0" w:color="auto"/>
              <w:bottom w:val="single" w:sz="4" w:space="0" w:color="auto"/>
              <w:right w:val="single" w:sz="4" w:space="0" w:color="auto"/>
            </w:tcBorders>
          </w:tcPr>
          <w:p w14:paraId="03583C09"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6B03D765"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D6B2B64" w14:textId="77777777" w:rsidR="003467FA" w:rsidRDefault="003467FA" w:rsidP="003D7D35">
            <w:pPr>
              <w:pStyle w:val="TAL"/>
            </w:pPr>
          </w:p>
        </w:tc>
      </w:tr>
    </w:tbl>
    <w:p w14:paraId="4CA50BAE" w14:textId="77777777" w:rsidR="003467FA" w:rsidRDefault="003467FA" w:rsidP="003467FA"/>
    <w:p w14:paraId="72BDF6FD" w14:textId="77777777" w:rsidR="003467FA" w:rsidRDefault="003467FA" w:rsidP="003467FA">
      <w:pPr>
        <w:pStyle w:val="TH"/>
      </w:pPr>
      <w:r>
        <w:t xml:space="preserve">Table 6.2.2.3.3-2A: </w:t>
      </w:r>
      <w:r>
        <w:rPr>
          <w:lang w:eastAsia="ko-KR"/>
        </w:rPr>
        <w:t>SDP in SIP INVITE</w:t>
      </w:r>
      <w:r>
        <w:t xml:space="preserve"> (Table 6.2.2.3.3-2, Table 6.2.2.3.3-4)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6713E01E"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7CB92D82" w14:textId="77777777" w:rsidR="003467FA" w:rsidRDefault="003467FA" w:rsidP="003D7D35">
            <w:pPr>
              <w:pStyle w:val="TAL"/>
            </w:pPr>
            <w:r>
              <w:t>Derivation Path: TS 36.579-1 [2], Table 5.5.3.1.2-1, condition SDP_OFFER, PRIVATE-CALL</w:t>
            </w:r>
          </w:p>
        </w:tc>
      </w:tr>
    </w:tbl>
    <w:p w14:paraId="0089BD89" w14:textId="77777777" w:rsidR="003467FA" w:rsidRDefault="003467FA" w:rsidP="003467FA"/>
    <w:p w14:paraId="3F38F40E" w14:textId="77777777" w:rsidR="003467FA" w:rsidRDefault="003467FA" w:rsidP="003467FA">
      <w:pPr>
        <w:pStyle w:val="TH"/>
      </w:pPr>
      <w:r>
        <w:t xml:space="preserve">Table 6.2.2.3.3-3: </w:t>
      </w:r>
      <w:r>
        <w:rPr>
          <w:lang w:eastAsia="ko-KR"/>
        </w:rPr>
        <w:t>MCPTT-Info in SIP INVITE</w:t>
      </w:r>
      <w:r>
        <w:t xml:space="preserve"> (Table 6.2.2.3.3-2)</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640C97BB"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06F79B47" w14:textId="77777777" w:rsidR="003467FA" w:rsidRDefault="003467FA" w:rsidP="003D7D35">
            <w:pPr>
              <w:pStyle w:val="TAL"/>
            </w:pPr>
            <w:r>
              <w:t>Derivation Path: TS 36.579-1 [2], Table 5.5.3.2.2-1, condition PRIVATE-CALL, EMERGENCY-CALL</w:t>
            </w:r>
          </w:p>
        </w:tc>
      </w:tr>
    </w:tbl>
    <w:p w14:paraId="5225CFD4" w14:textId="77777777" w:rsidR="003467FA" w:rsidRDefault="003467FA" w:rsidP="003467FA"/>
    <w:p w14:paraId="0FA2CB44" w14:textId="77777777" w:rsidR="003467FA" w:rsidRDefault="003467FA" w:rsidP="003467FA">
      <w:pPr>
        <w:pStyle w:val="TH"/>
      </w:pPr>
      <w:r>
        <w:lastRenderedPageBreak/>
        <w:t xml:space="preserve">Table 6.2.2.3.3-4: </w:t>
      </w:r>
      <w:r>
        <w:rPr>
          <w:lang w:eastAsia="ko-KR"/>
        </w:rPr>
        <w:t>SIP INVITE</w:t>
      </w:r>
      <w:r>
        <w:t xml:space="preserve"> from the SS (Step 35, Table 6.2.2.3.2-1;</w:t>
      </w:r>
      <w:r>
        <w:br/>
        <w:t>step 2, TS 36.579-1 [2] Table 5.3.4.3-1)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42CA9A72" w14:textId="77777777" w:rsidTr="003D7D35">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735C9B9C" w14:textId="77777777" w:rsidR="003467FA" w:rsidRDefault="003467FA" w:rsidP="003D7D35">
            <w:pPr>
              <w:pStyle w:val="TAL"/>
            </w:pPr>
            <w:r>
              <w:t>Derivation Path: TS 36.579-1 [2], Table 5.5.2.5.2-1, condition re_INVITE</w:t>
            </w:r>
          </w:p>
        </w:tc>
      </w:tr>
      <w:tr w:rsidR="003467FA" w14:paraId="071BCBDB"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7193DB1B" w14:textId="77777777" w:rsidR="003467FA" w:rsidRDefault="003467FA" w:rsidP="003D7D35">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4996E4" w14:textId="77777777" w:rsidR="003467FA" w:rsidRDefault="003467FA" w:rsidP="003D7D35">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22E7AE0" w14:textId="77777777" w:rsidR="003467FA" w:rsidRDefault="003467FA" w:rsidP="003D7D35">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C2CB93E" w14:textId="77777777" w:rsidR="003467FA" w:rsidRDefault="003467FA" w:rsidP="003D7D35">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ACB5F82" w14:textId="77777777" w:rsidR="003467FA" w:rsidRDefault="003467FA" w:rsidP="003D7D35">
            <w:pPr>
              <w:pStyle w:val="TAH"/>
            </w:pPr>
            <w:r>
              <w:t>Condition</w:t>
            </w:r>
          </w:p>
        </w:tc>
      </w:tr>
      <w:tr w:rsidR="003467FA" w14:paraId="6BB7AFB8"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50684AED" w14:textId="77777777" w:rsidR="003467FA" w:rsidRPr="00303ED7" w:rsidRDefault="003467FA" w:rsidP="003D7D35">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4C0F530B"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02F1AAE3"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0C356A6F"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7840DEFE" w14:textId="77777777" w:rsidR="003467FA" w:rsidRDefault="003467FA" w:rsidP="003D7D35">
            <w:pPr>
              <w:pStyle w:val="TAL"/>
            </w:pPr>
          </w:p>
        </w:tc>
      </w:tr>
      <w:tr w:rsidR="003467FA" w14:paraId="21B0DEB3"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00DD27B3" w14:textId="77777777" w:rsidR="003467FA" w:rsidRDefault="003467FA" w:rsidP="003D7D35">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F48A943"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19241C3" w14:textId="77777777" w:rsidR="003467FA" w:rsidRPr="00303ED7" w:rsidRDefault="003467FA" w:rsidP="003D7D35">
            <w:pPr>
              <w:pStyle w:val="TAL"/>
              <w:rPr>
                <w:b/>
              </w:rPr>
            </w:pPr>
            <w:r w:rsidRPr="002C79AA">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42F1B3A6"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4D85D107" w14:textId="77777777" w:rsidR="003467FA" w:rsidRDefault="003467FA" w:rsidP="003D7D35">
            <w:pPr>
              <w:pStyle w:val="TAL"/>
            </w:pPr>
          </w:p>
        </w:tc>
      </w:tr>
      <w:tr w:rsidR="003467FA" w14:paraId="26B67081"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195C34BF" w14:textId="77777777" w:rsidR="003467FA" w:rsidRDefault="003467FA" w:rsidP="003D7D35">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1605450" w14:textId="77777777" w:rsidR="003467FA" w:rsidRDefault="003467FA" w:rsidP="003D7D35">
            <w:pPr>
              <w:pStyle w:val="TAL"/>
            </w:pPr>
            <w:r>
              <w:t>SDP Message as described in Table 6.2.2.3.3-2A</w:t>
            </w:r>
          </w:p>
        </w:tc>
        <w:tc>
          <w:tcPr>
            <w:tcW w:w="2127" w:type="dxa"/>
            <w:tcBorders>
              <w:top w:val="single" w:sz="4" w:space="0" w:color="auto"/>
              <w:left w:val="single" w:sz="4" w:space="0" w:color="auto"/>
              <w:bottom w:val="single" w:sz="4" w:space="0" w:color="auto"/>
              <w:right w:val="single" w:sz="4" w:space="0" w:color="auto"/>
            </w:tcBorders>
          </w:tcPr>
          <w:p w14:paraId="678F3B21"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7CDC586C"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2C392112" w14:textId="77777777" w:rsidR="003467FA" w:rsidRDefault="003467FA" w:rsidP="003D7D35">
            <w:pPr>
              <w:pStyle w:val="TAL"/>
            </w:pPr>
          </w:p>
        </w:tc>
      </w:tr>
      <w:tr w:rsidR="003467FA" w14:paraId="4FC10F70"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4006CAD9" w14:textId="77777777" w:rsidR="003467FA" w:rsidRDefault="003467FA" w:rsidP="003D7D35">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FA0B355"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30CAF2D" w14:textId="77777777" w:rsidR="003467FA" w:rsidRPr="00303ED7" w:rsidRDefault="003467FA" w:rsidP="003D7D35">
            <w:pPr>
              <w:pStyle w:val="TAL"/>
              <w:rPr>
                <w:b/>
              </w:rPr>
            </w:pPr>
            <w:r w:rsidRPr="002C79AA">
              <w:rPr>
                <w:b/>
              </w:rPr>
              <w:t>MCPTT-Info</w:t>
            </w:r>
          </w:p>
        </w:tc>
        <w:tc>
          <w:tcPr>
            <w:tcW w:w="1419" w:type="dxa"/>
            <w:tcBorders>
              <w:top w:val="single" w:sz="4" w:space="0" w:color="auto"/>
              <w:left w:val="single" w:sz="4" w:space="0" w:color="auto"/>
              <w:bottom w:val="single" w:sz="4" w:space="0" w:color="auto"/>
              <w:right w:val="single" w:sz="4" w:space="0" w:color="auto"/>
            </w:tcBorders>
          </w:tcPr>
          <w:p w14:paraId="08A92F63"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5D8B9ADE" w14:textId="77777777" w:rsidR="003467FA" w:rsidRDefault="003467FA" w:rsidP="003D7D35">
            <w:pPr>
              <w:pStyle w:val="TAL"/>
            </w:pPr>
          </w:p>
        </w:tc>
      </w:tr>
      <w:tr w:rsidR="003467FA" w14:paraId="44E49229"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3C7A1EE5" w14:textId="77777777" w:rsidR="003467FA" w:rsidRDefault="003467FA" w:rsidP="003D7D35">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3FFFD8D" w14:textId="77777777" w:rsidR="003467FA" w:rsidRDefault="003467FA" w:rsidP="003D7D35">
            <w:pPr>
              <w:pStyle w:val="TAL"/>
            </w:pPr>
            <w:r>
              <w:t>MCPTT-Info as described in Table 6.2.2.3.3-5</w:t>
            </w:r>
          </w:p>
        </w:tc>
        <w:tc>
          <w:tcPr>
            <w:tcW w:w="2127" w:type="dxa"/>
            <w:tcBorders>
              <w:top w:val="single" w:sz="4" w:space="0" w:color="auto"/>
              <w:left w:val="single" w:sz="4" w:space="0" w:color="auto"/>
              <w:bottom w:val="single" w:sz="4" w:space="0" w:color="auto"/>
              <w:right w:val="single" w:sz="4" w:space="0" w:color="auto"/>
            </w:tcBorders>
          </w:tcPr>
          <w:p w14:paraId="7EAED333"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13E94896"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77925C1C" w14:textId="77777777" w:rsidR="003467FA" w:rsidRDefault="003467FA" w:rsidP="003D7D35">
            <w:pPr>
              <w:pStyle w:val="TAL"/>
            </w:pPr>
          </w:p>
        </w:tc>
      </w:tr>
    </w:tbl>
    <w:p w14:paraId="0FC80FA1" w14:textId="77777777" w:rsidR="003467FA" w:rsidRDefault="003467FA" w:rsidP="003467FA"/>
    <w:p w14:paraId="090C5A13" w14:textId="77777777" w:rsidR="003467FA" w:rsidRDefault="003467FA" w:rsidP="003467FA">
      <w:pPr>
        <w:pStyle w:val="TH"/>
      </w:pPr>
      <w:r>
        <w:t xml:space="preserve">Table 6.2.2.3.3-5: </w:t>
      </w:r>
      <w:r>
        <w:rPr>
          <w:lang w:eastAsia="ko-KR"/>
        </w:rPr>
        <w:t>MCPTT-Info in SIP INVITE</w:t>
      </w:r>
      <w:r>
        <w:t xml:space="preserve"> (Table 6.2.2.3.3-4)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1E4919EE" w14:textId="77777777" w:rsidTr="003D7D35">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9E8426D" w14:textId="77777777" w:rsidR="003467FA" w:rsidRDefault="003467FA" w:rsidP="003D7D35">
            <w:pPr>
              <w:pStyle w:val="TAL"/>
            </w:pPr>
            <w:r>
              <w:t>Derivation Path: TS 36.579-1 [2], Table 5.5.3.2.2-1, condition PRIVATE-CALL</w:t>
            </w:r>
          </w:p>
        </w:tc>
      </w:tr>
      <w:tr w:rsidR="003467FA" w14:paraId="5AA4549D"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75747A20" w14:textId="77777777" w:rsidR="003467FA" w:rsidRDefault="003467FA" w:rsidP="003D7D35">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7E2673" w14:textId="77777777" w:rsidR="003467FA" w:rsidRDefault="003467FA" w:rsidP="003D7D35">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295B0F7" w14:textId="77777777" w:rsidR="003467FA" w:rsidRDefault="003467FA" w:rsidP="003D7D35">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3B2CD7E" w14:textId="77777777" w:rsidR="003467FA" w:rsidRDefault="003467FA" w:rsidP="003D7D35">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D824BD8" w14:textId="77777777" w:rsidR="003467FA" w:rsidRDefault="003467FA" w:rsidP="003D7D35">
            <w:pPr>
              <w:pStyle w:val="TAH"/>
            </w:pPr>
            <w:r>
              <w:t>Condition</w:t>
            </w:r>
          </w:p>
        </w:tc>
      </w:tr>
      <w:tr w:rsidR="003467FA" w14:paraId="02EEF7DB"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6D4EFF3F" w14:textId="77777777" w:rsidR="003467FA" w:rsidRDefault="003467FA" w:rsidP="003D7D35">
            <w:pPr>
              <w:pStyle w:val="TAL"/>
            </w:pPr>
            <w:r>
              <w:t>mcpttinfo</w:t>
            </w:r>
          </w:p>
        </w:tc>
        <w:tc>
          <w:tcPr>
            <w:tcW w:w="2127" w:type="dxa"/>
            <w:tcBorders>
              <w:top w:val="single" w:sz="4" w:space="0" w:color="auto"/>
              <w:left w:val="single" w:sz="4" w:space="0" w:color="auto"/>
              <w:bottom w:val="single" w:sz="4" w:space="0" w:color="auto"/>
              <w:right w:val="single" w:sz="4" w:space="0" w:color="auto"/>
            </w:tcBorders>
          </w:tcPr>
          <w:p w14:paraId="0AA30987"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2BB13A6A"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491ABB17"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21883F3E" w14:textId="77777777" w:rsidR="003467FA" w:rsidRDefault="003467FA" w:rsidP="003D7D35">
            <w:pPr>
              <w:pStyle w:val="TAL"/>
            </w:pPr>
          </w:p>
        </w:tc>
      </w:tr>
      <w:tr w:rsidR="003467FA" w14:paraId="09341E9C"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24A7473B" w14:textId="77777777" w:rsidR="003467FA" w:rsidRDefault="003467FA" w:rsidP="003D7D35">
            <w:pPr>
              <w:pStyle w:val="TAL"/>
            </w:pPr>
            <w:r>
              <w:t xml:space="preserve">  mcptt-Params</w:t>
            </w:r>
          </w:p>
        </w:tc>
        <w:tc>
          <w:tcPr>
            <w:tcW w:w="2127" w:type="dxa"/>
            <w:tcBorders>
              <w:top w:val="single" w:sz="4" w:space="0" w:color="auto"/>
              <w:left w:val="single" w:sz="4" w:space="0" w:color="auto"/>
              <w:bottom w:val="single" w:sz="4" w:space="0" w:color="auto"/>
              <w:right w:val="single" w:sz="4" w:space="0" w:color="auto"/>
            </w:tcBorders>
          </w:tcPr>
          <w:p w14:paraId="40645E87"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658B4572"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2AF40F8A"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7004F4E6" w14:textId="77777777" w:rsidR="003467FA" w:rsidRDefault="003467FA" w:rsidP="003D7D35">
            <w:pPr>
              <w:pStyle w:val="TAL"/>
            </w:pPr>
          </w:p>
        </w:tc>
      </w:tr>
      <w:tr w:rsidR="003467FA" w14:paraId="79BC26F7"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2F86EE4F" w14:textId="77777777" w:rsidR="003467FA" w:rsidRDefault="003467FA" w:rsidP="003D7D35">
            <w:pPr>
              <w:pStyle w:val="TAL"/>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667129E8" w14:textId="77777777" w:rsidR="003467FA" w:rsidRDefault="003467FA" w:rsidP="003D7D35">
            <w:pPr>
              <w:pStyle w:val="TAL"/>
            </w:pPr>
            <w:r>
              <w:t>Encrypted &lt;emergency-ind&gt; with mcpttBoolean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1E61A7FD" w14:textId="77777777" w:rsidR="003467FA" w:rsidRDefault="003467FA" w:rsidP="003D7D35">
            <w:pPr>
              <w:pStyle w:val="TAL"/>
            </w:pPr>
            <w:r>
              <w:t>Encryption according to NOTE 1 in TS 36.579-1 [2] Table 5.5.3.2.2-1</w:t>
            </w:r>
          </w:p>
        </w:tc>
        <w:tc>
          <w:tcPr>
            <w:tcW w:w="1419" w:type="dxa"/>
            <w:tcBorders>
              <w:top w:val="single" w:sz="4" w:space="0" w:color="auto"/>
              <w:left w:val="single" w:sz="4" w:space="0" w:color="auto"/>
              <w:bottom w:val="single" w:sz="4" w:space="0" w:color="auto"/>
              <w:right w:val="single" w:sz="4" w:space="0" w:color="auto"/>
            </w:tcBorders>
          </w:tcPr>
          <w:p w14:paraId="23764E4F"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0CA6E56C" w14:textId="77777777" w:rsidR="003467FA" w:rsidRDefault="003467FA" w:rsidP="003D7D35">
            <w:pPr>
              <w:pStyle w:val="TAL"/>
            </w:pPr>
          </w:p>
        </w:tc>
      </w:tr>
      <w:tr w:rsidR="003467FA" w14:paraId="3B389416"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422FBD8D" w14:textId="77777777" w:rsidR="003467FA" w:rsidRDefault="003467FA" w:rsidP="003D7D35">
            <w:pPr>
              <w:pStyle w:val="TAL"/>
            </w:pPr>
            <w: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3C87B2C0" w14:textId="77777777" w:rsidR="003467FA" w:rsidRDefault="003467FA" w:rsidP="003D7D35">
            <w:pPr>
              <w:pStyle w:val="TAL"/>
            </w:pPr>
            <w:r>
              <w:t>Encrypted &lt;alert-ind&gt; with mcpttBoolean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3CE13223" w14:textId="77777777" w:rsidR="003467FA" w:rsidRDefault="003467FA" w:rsidP="003D7D35">
            <w:pPr>
              <w:pStyle w:val="TAL"/>
            </w:pPr>
            <w:r>
              <w:t>Encryption according to NOTE 1 in TS 36.579-1 [2] Table 5.5.3.2.2-1</w:t>
            </w:r>
          </w:p>
        </w:tc>
        <w:tc>
          <w:tcPr>
            <w:tcW w:w="1419" w:type="dxa"/>
            <w:tcBorders>
              <w:top w:val="single" w:sz="4" w:space="0" w:color="auto"/>
              <w:left w:val="single" w:sz="4" w:space="0" w:color="auto"/>
              <w:bottom w:val="single" w:sz="4" w:space="0" w:color="auto"/>
              <w:right w:val="single" w:sz="4" w:space="0" w:color="auto"/>
            </w:tcBorders>
          </w:tcPr>
          <w:p w14:paraId="264D4002"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7C9D57A7" w14:textId="77777777" w:rsidR="003467FA" w:rsidRDefault="003467FA" w:rsidP="003D7D35">
            <w:pPr>
              <w:pStyle w:val="TAL"/>
            </w:pPr>
          </w:p>
        </w:tc>
      </w:tr>
    </w:tbl>
    <w:p w14:paraId="0495D18F" w14:textId="77777777" w:rsidR="003467FA" w:rsidRDefault="003467FA" w:rsidP="003467FA"/>
    <w:p w14:paraId="02950BF5" w14:textId="77777777" w:rsidR="003467FA" w:rsidRDefault="003467FA" w:rsidP="003467FA">
      <w:pPr>
        <w:pStyle w:val="TH"/>
      </w:pPr>
      <w:r>
        <w:t xml:space="preserve">Table 6.2.2.3.3-5A: </w:t>
      </w:r>
      <w:r>
        <w:rPr>
          <w:lang w:eastAsia="ko-KR"/>
        </w:rPr>
        <w:t>SIP 200 (OK)</w:t>
      </w:r>
      <w:r>
        <w:t xml:space="preserve"> from the UE (Steps 1, 16, 35, Table 6.2.2.3.2-1;</w:t>
      </w:r>
      <w:r>
        <w:br/>
        <w:t>step 4, TS 36.579-1 [2] Table 5.3.4.3-1)</w:t>
      </w:r>
    </w:p>
    <w:tbl>
      <w:tblPr>
        <w:tblpPr w:leftFromText="180" w:rightFromText="180" w:vertAnchor="text" w:tblpXSpec="center"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11"/>
        <w:gridCol w:w="1985"/>
        <w:gridCol w:w="1277"/>
        <w:gridCol w:w="1135"/>
      </w:tblGrid>
      <w:tr w:rsidR="003467FA" w14:paraId="15C2B312"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2AF8618A" w14:textId="77777777" w:rsidR="003467FA" w:rsidRDefault="003467FA" w:rsidP="003D7D35">
            <w:pPr>
              <w:pStyle w:val="TAL"/>
            </w:pPr>
            <w:r>
              <w:t>Derivation Path: TS 36.579-1 [2], Table 5.5.2.17.1.1-1, condition INVITE-RSP</w:t>
            </w:r>
          </w:p>
        </w:tc>
      </w:tr>
      <w:tr w:rsidR="003467FA" w14:paraId="37826C13"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695C6C0A" w14:textId="77777777" w:rsidR="003467FA" w:rsidRDefault="003467FA" w:rsidP="003D7D35">
            <w:pPr>
              <w:pStyle w:val="TAH"/>
            </w:pPr>
            <w:r>
              <w:t>Information Element</w:t>
            </w:r>
          </w:p>
        </w:tc>
        <w:tc>
          <w:tcPr>
            <w:tcW w:w="2411" w:type="dxa"/>
            <w:tcBorders>
              <w:top w:val="single" w:sz="4" w:space="0" w:color="auto"/>
              <w:left w:val="single" w:sz="4" w:space="0" w:color="auto"/>
              <w:bottom w:val="single" w:sz="4" w:space="0" w:color="auto"/>
              <w:right w:val="single" w:sz="4" w:space="0" w:color="auto"/>
            </w:tcBorders>
            <w:hideMark/>
          </w:tcPr>
          <w:p w14:paraId="19A9A5CF" w14:textId="77777777" w:rsidR="003467FA" w:rsidRDefault="003467FA" w:rsidP="003D7D35">
            <w:pPr>
              <w:pStyle w:val="TAH"/>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1C4AB870" w14:textId="77777777" w:rsidR="003467FA" w:rsidRDefault="003467FA" w:rsidP="003D7D35">
            <w:pPr>
              <w:pStyle w:val="TAH"/>
            </w:pPr>
            <w:r>
              <w:t>Comment</w:t>
            </w:r>
          </w:p>
        </w:tc>
        <w:tc>
          <w:tcPr>
            <w:tcW w:w="1277" w:type="dxa"/>
            <w:tcBorders>
              <w:top w:val="single" w:sz="4" w:space="0" w:color="auto"/>
              <w:left w:val="single" w:sz="4" w:space="0" w:color="auto"/>
              <w:bottom w:val="single" w:sz="4" w:space="0" w:color="auto"/>
              <w:right w:val="single" w:sz="4" w:space="0" w:color="auto"/>
            </w:tcBorders>
            <w:hideMark/>
          </w:tcPr>
          <w:p w14:paraId="79926A0A" w14:textId="77777777" w:rsidR="003467FA" w:rsidRDefault="003467FA" w:rsidP="003D7D35">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0FAFB2C" w14:textId="77777777" w:rsidR="003467FA" w:rsidRDefault="003467FA" w:rsidP="003D7D35">
            <w:pPr>
              <w:pStyle w:val="TAH"/>
            </w:pPr>
            <w:r>
              <w:t>Condition</w:t>
            </w:r>
          </w:p>
        </w:tc>
      </w:tr>
      <w:tr w:rsidR="003467FA" w14:paraId="68EF77A4"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2178EB5F" w14:textId="77777777" w:rsidR="003467FA" w:rsidRPr="00303ED7" w:rsidRDefault="003467FA" w:rsidP="003D7D35">
            <w:pPr>
              <w:pStyle w:val="TAL"/>
              <w:rPr>
                <w:b/>
              </w:rPr>
            </w:pPr>
            <w:r w:rsidRPr="002C79AA">
              <w:rPr>
                <w:b/>
              </w:rPr>
              <w:t>Message-body</w:t>
            </w:r>
          </w:p>
        </w:tc>
        <w:tc>
          <w:tcPr>
            <w:tcW w:w="2411" w:type="dxa"/>
            <w:tcBorders>
              <w:top w:val="single" w:sz="4" w:space="0" w:color="auto"/>
              <w:left w:val="single" w:sz="4" w:space="0" w:color="auto"/>
              <w:bottom w:val="single" w:sz="4" w:space="0" w:color="auto"/>
              <w:right w:val="single" w:sz="4" w:space="0" w:color="auto"/>
            </w:tcBorders>
          </w:tcPr>
          <w:p w14:paraId="36EA71FB" w14:textId="77777777" w:rsidR="003467FA" w:rsidRDefault="003467FA" w:rsidP="003D7D35">
            <w:pPr>
              <w:pStyle w:val="TAL"/>
            </w:pPr>
          </w:p>
        </w:tc>
        <w:tc>
          <w:tcPr>
            <w:tcW w:w="1985" w:type="dxa"/>
            <w:tcBorders>
              <w:top w:val="single" w:sz="4" w:space="0" w:color="auto"/>
              <w:left w:val="single" w:sz="4" w:space="0" w:color="auto"/>
              <w:bottom w:val="single" w:sz="4" w:space="0" w:color="auto"/>
              <w:right w:val="single" w:sz="4" w:space="0" w:color="auto"/>
            </w:tcBorders>
          </w:tcPr>
          <w:p w14:paraId="5B23752F" w14:textId="77777777" w:rsidR="003467FA" w:rsidRDefault="003467FA" w:rsidP="003D7D35">
            <w:pPr>
              <w:pStyle w:val="TAL"/>
            </w:pPr>
          </w:p>
        </w:tc>
        <w:tc>
          <w:tcPr>
            <w:tcW w:w="1277" w:type="dxa"/>
            <w:tcBorders>
              <w:top w:val="single" w:sz="4" w:space="0" w:color="auto"/>
              <w:left w:val="single" w:sz="4" w:space="0" w:color="auto"/>
              <w:bottom w:val="single" w:sz="4" w:space="0" w:color="auto"/>
              <w:right w:val="single" w:sz="4" w:space="0" w:color="auto"/>
            </w:tcBorders>
          </w:tcPr>
          <w:p w14:paraId="7A538574"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7133BD3B" w14:textId="77777777" w:rsidR="003467FA" w:rsidRDefault="003467FA" w:rsidP="003D7D35">
            <w:pPr>
              <w:pStyle w:val="TAL"/>
            </w:pPr>
          </w:p>
        </w:tc>
      </w:tr>
      <w:tr w:rsidR="003467FA" w14:paraId="53163889"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45CDCE7B" w14:textId="77777777" w:rsidR="003467FA" w:rsidRDefault="003467FA" w:rsidP="003D7D35">
            <w:pPr>
              <w:pStyle w:val="TAL"/>
              <w:rPr>
                <w:b/>
                <w:bCs/>
              </w:rPr>
            </w:pPr>
            <w:r>
              <w:t xml:space="preserve">  MIME body part</w:t>
            </w:r>
          </w:p>
        </w:tc>
        <w:tc>
          <w:tcPr>
            <w:tcW w:w="2411" w:type="dxa"/>
            <w:tcBorders>
              <w:top w:val="single" w:sz="4" w:space="0" w:color="auto"/>
              <w:left w:val="single" w:sz="4" w:space="0" w:color="auto"/>
              <w:bottom w:val="single" w:sz="4" w:space="0" w:color="auto"/>
              <w:right w:val="single" w:sz="4" w:space="0" w:color="auto"/>
            </w:tcBorders>
          </w:tcPr>
          <w:p w14:paraId="037720D9" w14:textId="77777777" w:rsidR="003467FA" w:rsidRDefault="003467FA" w:rsidP="003D7D35">
            <w:pPr>
              <w:pStyle w:val="TAL"/>
            </w:pPr>
          </w:p>
        </w:tc>
        <w:tc>
          <w:tcPr>
            <w:tcW w:w="1985" w:type="dxa"/>
            <w:tcBorders>
              <w:top w:val="single" w:sz="4" w:space="0" w:color="auto"/>
              <w:left w:val="single" w:sz="4" w:space="0" w:color="auto"/>
              <w:bottom w:val="single" w:sz="4" w:space="0" w:color="auto"/>
              <w:right w:val="single" w:sz="4" w:space="0" w:color="auto"/>
            </w:tcBorders>
            <w:hideMark/>
          </w:tcPr>
          <w:p w14:paraId="0C33E859" w14:textId="77777777" w:rsidR="003467FA" w:rsidRPr="00303ED7" w:rsidRDefault="003467FA" w:rsidP="003D7D35">
            <w:pPr>
              <w:pStyle w:val="TAL"/>
              <w:rPr>
                <w:b/>
              </w:rPr>
            </w:pPr>
            <w:r w:rsidRPr="002C79AA">
              <w:rPr>
                <w:b/>
              </w:rPr>
              <w:t xml:space="preserve">SDP Message </w:t>
            </w:r>
          </w:p>
        </w:tc>
        <w:tc>
          <w:tcPr>
            <w:tcW w:w="1277" w:type="dxa"/>
            <w:tcBorders>
              <w:top w:val="single" w:sz="4" w:space="0" w:color="auto"/>
              <w:left w:val="single" w:sz="4" w:space="0" w:color="auto"/>
              <w:bottom w:val="single" w:sz="4" w:space="0" w:color="auto"/>
              <w:right w:val="single" w:sz="4" w:space="0" w:color="auto"/>
            </w:tcBorders>
          </w:tcPr>
          <w:p w14:paraId="3E6544B2"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4E093A81" w14:textId="77777777" w:rsidR="003467FA" w:rsidRDefault="003467FA" w:rsidP="003D7D35">
            <w:pPr>
              <w:pStyle w:val="TAL"/>
            </w:pPr>
          </w:p>
        </w:tc>
      </w:tr>
      <w:tr w:rsidR="003467FA" w14:paraId="033FC8FE"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1683B929" w14:textId="77777777" w:rsidR="003467FA" w:rsidRDefault="003467FA" w:rsidP="003D7D35">
            <w:pPr>
              <w:pStyle w:val="TAL"/>
              <w:rPr>
                <w:bCs/>
              </w:rPr>
            </w:pPr>
            <w:r>
              <w:t xml:space="preserve">    MIME part body</w:t>
            </w:r>
          </w:p>
        </w:tc>
        <w:tc>
          <w:tcPr>
            <w:tcW w:w="2411" w:type="dxa"/>
            <w:tcBorders>
              <w:top w:val="single" w:sz="4" w:space="0" w:color="auto"/>
              <w:left w:val="single" w:sz="4" w:space="0" w:color="auto"/>
              <w:bottom w:val="single" w:sz="4" w:space="0" w:color="auto"/>
              <w:right w:val="single" w:sz="4" w:space="0" w:color="auto"/>
            </w:tcBorders>
            <w:hideMark/>
          </w:tcPr>
          <w:p w14:paraId="5663281E" w14:textId="77777777" w:rsidR="003467FA" w:rsidRDefault="003467FA" w:rsidP="003D7D35">
            <w:pPr>
              <w:pStyle w:val="TAL"/>
            </w:pPr>
            <w:r>
              <w:t>SDP Message as described in Table 6.2.2.3.3-5B</w:t>
            </w:r>
          </w:p>
        </w:tc>
        <w:tc>
          <w:tcPr>
            <w:tcW w:w="1985" w:type="dxa"/>
            <w:tcBorders>
              <w:top w:val="single" w:sz="4" w:space="0" w:color="auto"/>
              <w:left w:val="single" w:sz="4" w:space="0" w:color="auto"/>
              <w:bottom w:val="single" w:sz="4" w:space="0" w:color="auto"/>
              <w:right w:val="single" w:sz="4" w:space="0" w:color="auto"/>
            </w:tcBorders>
          </w:tcPr>
          <w:p w14:paraId="3506F904" w14:textId="77777777" w:rsidR="003467FA" w:rsidRDefault="003467FA" w:rsidP="003D7D35">
            <w:pPr>
              <w:pStyle w:val="TAL"/>
            </w:pPr>
          </w:p>
        </w:tc>
        <w:tc>
          <w:tcPr>
            <w:tcW w:w="1277" w:type="dxa"/>
            <w:tcBorders>
              <w:top w:val="single" w:sz="4" w:space="0" w:color="auto"/>
              <w:left w:val="single" w:sz="4" w:space="0" w:color="auto"/>
              <w:bottom w:val="single" w:sz="4" w:space="0" w:color="auto"/>
              <w:right w:val="single" w:sz="4" w:space="0" w:color="auto"/>
            </w:tcBorders>
          </w:tcPr>
          <w:p w14:paraId="678BDA6E"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7B478ED7" w14:textId="77777777" w:rsidR="003467FA" w:rsidRDefault="003467FA" w:rsidP="003D7D35">
            <w:pPr>
              <w:pStyle w:val="TAL"/>
            </w:pPr>
          </w:p>
        </w:tc>
      </w:tr>
      <w:tr w:rsidR="003467FA" w14:paraId="497C4165"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410E678E" w14:textId="77777777" w:rsidR="003467FA" w:rsidRDefault="003467FA" w:rsidP="003D7D35">
            <w:pPr>
              <w:pStyle w:val="TAL"/>
              <w:rPr>
                <w:b/>
                <w:bCs/>
                <w:szCs w:val="18"/>
              </w:rPr>
            </w:pPr>
            <w:r>
              <w:t xml:space="preserve">  MIME body part</w:t>
            </w:r>
          </w:p>
        </w:tc>
        <w:tc>
          <w:tcPr>
            <w:tcW w:w="2411" w:type="dxa"/>
            <w:tcBorders>
              <w:top w:val="single" w:sz="4" w:space="0" w:color="auto"/>
              <w:left w:val="single" w:sz="4" w:space="0" w:color="auto"/>
              <w:bottom w:val="single" w:sz="4" w:space="0" w:color="auto"/>
              <w:right w:val="single" w:sz="4" w:space="0" w:color="auto"/>
            </w:tcBorders>
          </w:tcPr>
          <w:p w14:paraId="60A77DAA" w14:textId="77777777" w:rsidR="003467FA" w:rsidRDefault="003467FA" w:rsidP="003D7D35">
            <w:pPr>
              <w:pStyle w:val="TAL"/>
            </w:pPr>
          </w:p>
        </w:tc>
        <w:tc>
          <w:tcPr>
            <w:tcW w:w="1985" w:type="dxa"/>
            <w:tcBorders>
              <w:top w:val="single" w:sz="4" w:space="0" w:color="auto"/>
              <w:left w:val="single" w:sz="4" w:space="0" w:color="auto"/>
              <w:bottom w:val="single" w:sz="4" w:space="0" w:color="auto"/>
              <w:right w:val="single" w:sz="4" w:space="0" w:color="auto"/>
            </w:tcBorders>
            <w:hideMark/>
          </w:tcPr>
          <w:p w14:paraId="148CD3C1" w14:textId="77777777" w:rsidR="003467FA" w:rsidRPr="00303ED7" w:rsidRDefault="003467FA" w:rsidP="003D7D35">
            <w:pPr>
              <w:pStyle w:val="TAL"/>
              <w:rPr>
                <w:rFonts w:cs="Arial"/>
                <w:b/>
                <w:szCs w:val="18"/>
              </w:rPr>
            </w:pPr>
            <w:r w:rsidRPr="002C79AA">
              <w:rPr>
                <w:b/>
              </w:rPr>
              <w:t>MCPTT-Info</w:t>
            </w:r>
          </w:p>
        </w:tc>
        <w:tc>
          <w:tcPr>
            <w:tcW w:w="1277" w:type="dxa"/>
            <w:tcBorders>
              <w:top w:val="single" w:sz="4" w:space="0" w:color="auto"/>
              <w:left w:val="single" w:sz="4" w:space="0" w:color="auto"/>
              <w:bottom w:val="single" w:sz="4" w:space="0" w:color="auto"/>
              <w:right w:val="single" w:sz="4" w:space="0" w:color="auto"/>
            </w:tcBorders>
          </w:tcPr>
          <w:p w14:paraId="79A4434A"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2DB66638" w14:textId="77777777" w:rsidR="003467FA" w:rsidRDefault="003467FA" w:rsidP="003D7D35">
            <w:pPr>
              <w:pStyle w:val="TAL"/>
            </w:pPr>
          </w:p>
        </w:tc>
      </w:tr>
      <w:tr w:rsidR="003467FA" w14:paraId="239B92BF"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3EE58B5F" w14:textId="77777777" w:rsidR="003467FA" w:rsidRDefault="003467FA" w:rsidP="003D7D35">
            <w:pPr>
              <w:pStyle w:val="TAL"/>
              <w:rPr>
                <w:bCs/>
                <w:szCs w:val="18"/>
              </w:rPr>
            </w:pPr>
            <w:r>
              <w:t xml:space="preserve">    MIME part body</w:t>
            </w:r>
          </w:p>
        </w:tc>
        <w:tc>
          <w:tcPr>
            <w:tcW w:w="2411" w:type="dxa"/>
            <w:tcBorders>
              <w:top w:val="single" w:sz="4" w:space="0" w:color="auto"/>
              <w:left w:val="single" w:sz="4" w:space="0" w:color="auto"/>
              <w:bottom w:val="single" w:sz="4" w:space="0" w:color="auto"/>
              <w:right w:val="single" w:sz="4" w:space="0" w:color="auto"/>
            </w:tcBorders>
            <w:hideMark/>
          </w:tcPr>
          <w:p w14:paraId="07208086" w14:textId="77777777" w:rsidR="003467FA" w:rsidRDefault="003467FA" w:rsidP="003D7D35">
            <w:pPr>
              <w:pStyle w:val="TAL"/>
              <w:rPr>
                <w:rFonts w:cs="Arial"/>
                <w:szCs w:val="18"/>
              </w:rPr>
            </w:pPr>
            <w:r>
              <w:t>MCPTT-Info as described in Table 6.2.2.3.3-5C</w:t>
            </w:r>
          </w:p>
        </w:tc>
        <w:tc>
          <w:tcPr>
            <w:tcW w:w="1985" w:type="dxa"/>
            <w:tcBorders>
              <w:top w:val="single" w:sz="4" w:space="0" w:color="auto"/>
              <w:left w:val="single" w:sz="4" w:space="0" w:color="auto"/>
              <w:bottom w:val="single" w:sz="4" w:space="0" w:color="auto"/>
              <w:right w:val="single" w:sz="4" w:space="0" w:color="auto"/>
            </w:tcBorders>
          </w:tcPr>
          <w:p w14:paraId="04EF5353" w14:textId="77777777" w:rsidR="003467FA" w:rsidRDefault="003467FA" w:rsidP="003D7D35">
            <w:pPr>
              <w:pStyle w:val="TAL"/>
            </w:pPr>
          </w:p>
        </w:tc>
        <w:tc>
          <w:tcPr>
            <w:tcW w:w="1277" w:type="dxa"/>
            <w:tcBorders>
              <w:top w:val="single" w:sz="4" w:space="0" w:color="auto"/>
              <w:left w:val="single" w:sz="4" w:space="0" w:color="auto"/>
              <w:bottom w:val="single" w:sz="4" w:space="0" w:color="auto"/>
              <w:right w:val="single" w:sz="4" w:space="0" w:color="auto"/>
            </w:tcBorders>
          </w:tcPr>
          <w:p w14:paraId="6C5C44EE"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2ACD5DFE" w14:textId="77777777" w:rsidR="003467FA" w:rsidRDefault="003467FA" w:rsidP="003D7D35">
            <w:pPr>
              <w:pStyle w:val="TAL"/>
            </w:pPr>
          </w:p>
        </w:tc>
      </w:tr>
    </w:tbl>
    <w:p w14:paraId="22596914" w14:textId="77777777" w:rsidR="003467FA" w:rsidRDefault="003467FA" w:rsidP="003467FA"/>
    <w:p w14:paraId="5B20E6E0" w14:textId="77777777" w:rsidR="003467FA" w:rsidRDefault="003467FA" w:rsidP="003467FA">
      <w:pPr>
        <w:pStyle w:val="TH"/>
      </w:pPr>
      <w:r>
        <w:t xml:space="preserve">Table 6.2.2.3.3-5B: </w:t>
      </w:r>
      <w:r>
        <w:rPr>
          <w:lang w:eastAsia="ko-KR"/>
        </w:rPr>
        <w:t xml:space="preserve">SDP in SIP 200 (OK) </w:t>
      </w:r>
      <w:r>
        <w:t>(Table 6.2.2.3.3-5A)</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5236C4F7"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18460B93" w14:textId="77777777" w:rsidR="003467FA" w:rsidRDefault="003467FA" w:rsidP="003D7D35">
            <w:pPr>
              <w:pStyle w:val="TAL"/>
            </w:pPr>
            <w:r>
              <w:t>Derivation Path: TS 36.579-1 [2], Table 5.5.3.1.1-1, condition SDP_ANSWER</w:t>
            </w:r>
          </w:p>
        </w:tc>
      </w:tr>
    </w:tbl>
    <w:p w14:paraId="1A2F2B46" w14:textId="77777777" w:rsidR="003467FA" w:rsidRDefault="003467FA" w:rsidP="003467FA"/>
    <w:p w14:paraId="1E9BD35B" w14:textId="77777777" w:rsidR="003467FA" w:rsidRDefault="003467FA" w:rsidP="003467FA">
      <w:pPr>
        <w:pStyle w:val="TH"/>
      </w:pPr>
      <w:r>
        <w:t xml:space="preserve">Table 6.2.2.3.3-5C: </w:t>
      </w:r>
      <w:r>
        <w:rPr>
          <w:lang w:eastAsia="ko-KR"/>
        </w:rPr>
        <w:t xml:space="preserve">MCPTT-Info in SIP 200 (OK) </w:t>
      </w:r>
      <w:r>
        <w:t>(Table 6.2.2.3.3-5A)</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5D681900" w14:textId="77777777" w:rsidTr="003D7D35">
        <w:trPr>
          <w:jc w:val="center"/>
        </w:trPr>
        <w:tc>
          <w:tcPr>
            <w:tcW w:w="9645" w:type="dxa"/>
            <w:tcBorders>
              <w:top w:val="single" w:sz="4" w:space="0" w:color="auto"/>
              <w:left w:val="single" w:sz="4" w:space="0" w:color="auto"/>
              <w:bottom w:val="single" w:sz="4" w:space="0" w:color="auto"/>
              <w:right w:val="single" w:sz="4" w:space="0" w:color="auto"/>
            </w:tcBorders>
            <w:hideMark/>
          </w:tcPr>
          <w:p w14:paraId="5B080301" w14:textId="77777777" w:rsidR="003467FA" w:rsidRDefault="003467FA" w:rsidP="003D7D35">
            <w:pPr>
              <w:pStyle w:val="TAL"/>
            </w:pPr>
            <w:r>
              <w:t>Derivation Path: TS 36.579-1 [2], Table 5.5.3.2.1-1, condition INVITE-RSP</w:t>
            </w:r>
          </w:p>
        </w:tc>
      </w:tr>
    </w:tbl>
    <w:p w14:paraId="7D93F475" w14:textId="77777777" w:rsidR="003467FA" w:rsidRDefault="003467FA" w:rsidP="003467FA"/>
    <w:p w14:paraId="30161614" w14:textId="77777777" w:rsidR="003467FA" w:rsidRDefault="003467FA" w:rsidP="003467FA">
      <w:pPr>
        <w:pStyle w:val="TH"/>
      </w:pPr>
      <w:r>
        <w:t xml:space="preserve">Table 6.2.2.3.3-6..12: </w:t>
      </w:r>
      <w:r>
        <w:rPr>
          <w:lang w:eastAsia="ko-KR"/>
        </w:rPr>
        <w:t>Void</w:t>
      </w:r>
    </w:p>
    <w:p w14:paraId="5A59D48E" w14:textId="77777777" w:rsidR="003467FA" w:rsidRDefault="003467FA" w:rsidP="003467FA">
      <w:pPr>
        <w:pStyle w:val="TH"/>
      </w:pPr>
      <w:r>
        <w:t>Table 6.2.2.3.3-13: Floor Request (Steps 23, 33, Table 6.2.2.3.2-1;</w:t>
      </w:r>
      <w:r>
        <w:br/>
        <w:t>step 1, TS 36.579-1 [2] Table 5.3A.11.3-1)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3467FA" w14:paraId="78F84FCA" w14:textId="77777777" w:rsidTr="003D7D35">
        <w:tc>
          <w:tcPr>
            <w:tcW w:w="9747" w:type="dxa"/>
            <w:tcBorders>
              <w:top w:val="single" w:sz="4" w:space="0" w:color="auto"/>
              <w:left w:val="single" w:sz="4" w:space="0" w:color="auto"/>
              <w:bottom w:val="single" w:sz="4" w:space="0" w:color="auto"/>
              <w:right w:val="single" w:sz="4" w:space="0" w:color="auto"/>
            </w:tcBorders>
            <w:hideMark/>
          </w:tcPr>
          <w:p w14:paraId="433C3CE1" w14:textId="77777777" w:rsidR="003467FA" w:rsidRDefault="003467FA" w:rsidP="003D7D35">
            <w:pPr>
              <w:pStyle w:val="TAL"/>
              <w:rPr>
                <w:rFonts w:eastAsia="MS Mincho"/>
              </w:rPr>
            </w:pPr>
            <w:r>
              <w:rPr>
                <w:rFonts w:eastAsia="MS Mincho"/>
              </w:rPr>
              <w:t>Derivation Path: TS 36.579-1 [2], Table 5.5.6.2-1, condition EMERGENCY_CALL.</w:t>
            </w:r>
          </w:p>
        </w:tc>
      </w:tr>
    </w:tbl>
    <w:p w14:paraId="6919E03B" w14:textId="77777777" w:rsidR="003467FA" w:rsidRDefault="003467FA" w:rsidP="003467FA"/>
    <w:p w14:paraId="20BC2E59" w14:textId="77777777" w:rsidR="003467FA" w:rsidRDefault="003467FA" w:rsidP="003467FA">
      <w:pPr>
        <w:pStyle w:val="TH"/>
      </w:pPr>
      <w:r>
        <w:lastRenderedPageBreak/>
        <w:t>Table 6.2.2.3.3-14: Floor Granted (Steps 23, 33, Table 6.2.2.3.2-1;</w:t>
      </w:r>
      <w:r>
        <w:br/>
        <w:t>step 2, TS 36.579-1 [2] Table 5.3A.11.3-1)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3467FA" w14:paraId="46314869" w14:textId="77777777" w:rsidTr="003D7D35">
        <w:tc>
          <w:tcPr>
            <w:tcW w:w="9747" w:type="dxa"/>
            <w:tcBorders>
              <w:top w:val="single" w:sz="4" w:space="0" w:color="auto"/>
              <w:left w:val="single" w:sz="4" w:space="0" w:color="auto"/>
              <w:bottom w:val="single" w:sz="4" w:space="0" w:color="auto"/>
              <w:right w:val="single" w:sz="4" w:space="0" w:color="auto"/>
            </w:tcBorders>
            <w:hideMark/>
          </w:tcPr>
          <w:p w14:paraId="6E4AC9EC" w14:textId="77777777" w:rsidR="003467FA" w:rsidRDefault="003467FA" w:rsidP="003D7D35">
            <w:pPr>
              <w:pStyle w:val="TAL"/>
              <w:rPr>
                <w:rFonts w:eastAsia="MS Mincho"/>
              </w:rPr>
            </w:pPr>
            <w:r>
              <w:rPr>
                <w:rFonts w:eastAsia="MS Mincho"/>
              </w:rPr>
              <w:t>Derivation Path: TS 36.579-1 [2], Table 5.5.6.3-1, condition EMERGENCY_CALL.</w:t>
            </w:r>
          </w:p>
        </w:tc>
      </w:tr>
    </w:tbl>
    <w:p w14:paraId="6BB3D0B7" w14:textId="77777777" w:rsidR="003467FA" w:rsidRDefault="003467FA" w:rsidP="003467FA"/>
    <w:p w14:paraId="6C5ADDE3" w14:textId="77777777" w:rsidR="003467FA" w:rsidRDefault="003467FA" w:rsidP="003467FA">
      <w:pPr>
        <w:pStyle w:val="TH"/>
      </w:pPr>
      <w:r>
        <w:t>Table 6.2.2.3.3-15: Floor Release (Step 27, Table 6.2.2.3.2-1;</w:t>
      </w:r>
      <w:r>
        <w:br/>
        <w:t>step 1, TS 36.579-1 [2] Table 5.3A.16.3-1)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3467FA" w14:paraId="7C572449" w14:textId="77777777" w:rsidTr="003D7D35">
        <w:tc>
          <w:tcPr>
            <w:tcW w:w="9747" w:type="dxa"/>
            <w:tcBorders>
              <w:top w:val="single" w:sz="4" w:space="0" w:color="auto"/>
              <w:left w:val="single" w:sz="4" w:space="0" w:color="auto"/>
              <w:bottom w:val="single" w:sz="4" w:space="0" w:color="auto"/>
              <w:right w:val="single" w:sz="4" w:space="0" w:color="auto"/>
            </w:tcBorders>
            <w:hideMark/>
          </w:tcPr>
          <w:p w14:paraId="74FF2C65" w14:textId="77777777" w:rsidR="003467FA" w:rsidRDefault="003467FA" w:rsidP="003D7D35">
            <w:pPr>
              <w:pStyle w:val="TAL"/>
              <w:rPr>
                <w:rFonts w:eastAsia="MS Mincho"/>
              </w:rPr>
            </w:pPr>
            <w:r>
              <w:rPr>
                <w:rFonts w:eastAsia="MS Mincho"/>
              </w:rPr>
              <w:t>Derivation Path: TS 36.579-1 [2], Table 5.5.6.5-1, condition EMERGENCY_CALL</w:t>
            </w:r>
          </w:p>
        </w:tc>
      </w:tr>
    </w:tbl>
    <w:p w14:paraId="3617FFA1" w14:textId="77777777" w:rsidR="003467FA" w:rsidRDefault="003467FA" w:rsidP="003467FA"/>
    <w:p w14:paraId="51B687BF" w14:textId="77777777" w:rsidR="003467FA" w:rsidRDefault="003467FA" w:rsidP="003467FA">
      <w:pPr>
        <w:pStyle w:val="TH"/>
      </w:pPr>
      <w:r>
        <w:t>Table 6.2.2.3.3-16: Floor Taken (Steps 19, 27, Table 6.2.2.3.2-1;</w:t>
      </w:r>
      <w:r>
        <w:br/>
        <w:t>step 3, TS 36.579-1 [2] Table 5.3A.16.3-1)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3467FA" w14:paraId="46D1F751" w14:textId="77777777" w:rsidTr="003D7D35">
        <w:tc>
          <w:tcPr>
            <w:tcW w:w="9747" w:type="dxa"/>
            <w:tcBorders>
              <w:top w:val="single" w:sz="4" w:space="0" w:color="auto"/>
              <w:left w:val="single" w:sz="4" w:space="0" w:color="auto"/>
              <w:bottom w:val="single" w:sz="4" w:space="0" w:color="auto"/>
              <w:right w:val="single" w:sz="4" w:space="0" w:color="auto"/>
            </w:tcBorders>
            <w:hideMark/>
          </w:tcPr>
          <w:p w14:paraId="6282966E" w14:textId="77777777" w:rsidR="003467FA" w:rsidRDefault="003467FA" w:rsidP="003D7D35">
            <w:pPr>
              <w:pStyle w:val="TAL"/>
              <w:rPr>
                <w:rFonts w:eastAsia="MS Mincho"/>
              </w:rPr>
            </w:pPr>
            <w:r>
              <w:rPr>
                <w:rFonts w:eastAsia="MS Mincho"/>
              </w:rPr>
              <w:t>Derivation Path: TS 36.579-1 [2], Table 5.5.6.7-1, condition EMERGENCY_CALL</w:t>
            </w:r>
          </w:p>
        </w:tc>
      </w:tr>
    </w:tbl>
    <w:p w14:paraId="0009B3D9" w14:textId="77777777" w:rsidR="003467FA" w:rsidRDefault="003467FA" w:rsidP="003467FA"/>
    <w:p w14:paraId="0F454202" w14:textId="77777777" w:rsidR="003467FA" w:rsidRDefault="003467FA" w:rsidP="003467FA">
      <w:pPr>
        <w:pStyle w:val="TH"/>
      </w:pPr>
      <w:r>
        <w:t>Table 6.2.2.3.3-17: Floor Revoke (Step 25, Table 6.2.2.3.2-1)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3467FA" w14:paraId="3BC8869F" w14:textId="77777777" w:rsidTr="003D7D35">
        <w:tc>
          <w:tcPr>
            <w:tcW w:w="9747" w:type="dxa"/>
            <w:tcBorders>
              <w:top w:val="single" w:sz="4" w:space="0" w:color="auto"/>
              <w:left w:val="single" w:sz="4" w:space="0" w:color="auto"/>
              <w:bottom w:val="single" w:sz="4" w:space="0" w:color="auto"/>
              <w:right w:val="single" w:sz="4" w:space="0" w:color="auto"/>
            </w:tcBorders>
            <w:hideMark/>
          </w:tcPr>
          <w:p w14:paraId="6F0206B7" w14:textId="77777777" w:rsidR="003467FA" w:rsidRDefault="003467FA" w:rsidP="003D7D35">
            <w:pPr>
              <w:pStyle w:val="TAL"/>
              <w:rPr>
                <w:rFonts w:eastAsia="MS Mincho"/>
              </w:rPr>
            </w:pPr>
            <w:r>
              <w:rPr>
                <w:rFonts w:eastAsia="MS Mincho"/>
              </w:rPr>
              <w:t>Derivation Path: TS 36.579-1 [2], Table 5.5.6.8-1, condition EMERGENCY-CALL</w:t>
            </w:r>
          </w:p>
        </w:tc>
      </w:tr>
    </w:tbl>
    <w:p w14:paraId="16E15802" w14:textId="77777777" w:rsidR="003467FA" w:rsidRDefault="003467FA" w:rsidP="003467FA"/>
    <w:p w14:paraId="5DF9FAD3" w14:textId="77777777" w:rsidR="003467FA" w:rsidRDefault="003467FA" w:rsidP="003467FA">
      <w:pPr>
        <w:pStyle w:val="TH"/>
      </w:pPr>
      <w:r>
        <w:t>Table 6.2.2.3.3-18: Floor Idle (Step</w:t>
      </w:r>
      <w:r w:rsidRPr="00303ED7">
        <w:t>s</w:t>
      </w:r>
      <w:r>
        <w:t xml:space="preserve"> 21, 31, Table 6.2.2.3.2-1)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3467FA" w14:paraId="71C34BDF" w14:textId="77777777" w:rsidTr="003D7D35">
        <w:tc>
          <w:tcPr>
            <w:tcW w:w="9747" w:type="dxa"/>
            <w:tcBorders>
              <w:top w:val="single" w:sz="4" w:space="0" w:color="auto"/>
              <w:left w:val="single" w:sz="4" w:space="0" w:color="auto"/>
              <w:bottom w:val="single" w:sz="4" w:space="0" w:color="auto"/>
              <w:right w:val="single" w:sz="4" w:space="0" w:color="auto"/>
            </w:tcBorders>
            <w:hideMark/>
          </w:tcPr>
          <w:p w14:paraId="5A185009" w14:textId="77777777" w:rsidR="003467FA" w:rsidRDefault="003467FA" w:rsidP="003D7D35">
            <w:pPr>
              <w:pStyle w:val="TAL"/>
              <w:rPr>
                <w:rFonts w:eastAsia="MS Mincho"/>
              </w:rPr>
            </w:pPr>
            <w:r>
              <w:rPr>
                <w:rFonts w:eastAsia="MS Mincho"/>
              </w:rPr>
              <w:t>Derivation Path: TS 36.579-1 [2], Table 5.5.6.6-1, condition EMERGENCY-CALL.</w:t>
            </w:r>
          </w:p>
        </w:tc>
      </w:tr>
    </w:tbl>
    <w:p w14:paraId="6C42ABB6" w14:textId="77777777" w:rsidR="003467FA" w:rsidRDefault="003467FA" w:rsidP="003467FA"/>
    <w:p w14:paraId="54C24F24" w14:textId="77777777" w:rsidR="003467FA" w:rsidRDefault="003467FA" w:rsidP="003467FA">
      <w:pPr>
        <w:keepNext/>
        <w:keepLines/>
        <w:spacing w:before="120"/>
        <w:ind w:left="1134" w:hanging="1134"/>
        <w:outlineLvl w:val="2"/>
        <w:rPr>
          <w:rFonts w:ascii="Arial" w:hAnsi="Arial"/>
          <w:sz w:val="28"/>
        </w:rPr>
      </w:pPr>
      <w:bookmarkStart w:id="3328" w:name="_Toc21006036"/>
      <w:bookmarkStart w:id="3329" w:name="_Toc36037709"/>
      <w:bookmarkStart w:id="3330" w:name="_Toc43837562"/>
      <w:bookmarkStart w:id="3331" w:name="_Toc60995674"/>
      <w:bookmarkStart w:id="3332" w:name="_Toc69159802"/>
      <w:bookmarkStart w:id="3333" w:name="_Toc76583156"/>
      <w:bookmarkStart w:id="3334" w:name="_Toc83808708"/>
      <w:bookmarkStart w:id="3335" w:name="_Toc91233537"/>
      <w:bookmarkStart w:id="3336" w:name="_Toc100349016"/>
      <w:bookmarkStart w:id="3337" w:name="_Toc106787172"/>
      <w:r>
        <w:rPr>
          <w:rFonts w:ascii="Arial" w:hAnsi="Arial"/>
          <w:sz w:val="28"/>
        </w:rPr>
        <w:t>6.2.3</w:t>
      </w:r>
      <w:r>
        <w:rPr>
          <w:rFonts w:ascii="Arial" w:hAnsi="Arial"/>
          <w:sz w:val="28"/>
        </w:rPr>
        <w:tab/>
        <w:t>On-network / Private Call / On-demand / Automatic Commencement Mode / Without Floor Control / Client Originated (CO)</w:t>
      </w:r>
      <w:bookmarkEnd w:id="3328"/>
      <w:bookmarkEnd w:id="3329"/>
      <w:bookmarkEnd w:id="3330"/>
      <w:bookmarkEnd w:id="3331"/>
      <w:bookmarkEnd w:id="3332"/>
      <w:bookmarkEnd w:id="3333"/>
      <w:bookmarkEnd w:id="3334"/>
      <w:bookmarkEnd w:id="3335"/>
      <w:bookmarkEnd w:id="3336"/>
      <w:bookmarkEnd w:id="3337"/>
    </w:p>
    <w:p w14:paraId="3D62F2D1" w14:textId="77777777" w:rsidR="003467FA" w:rsidRDefault="003467FA" w:rsidP="003467FA">
      <w:pPr>
        <w:pStyle w:val="H6"/>
      </w:pPr>
      <w:r>
        <w:t>6.2.3.1</w:t>
      </w:r>
      <w:r>
        <w:tab/>
        <w:t>Test Purpose (TP)</w:t>
      </w:r>
    </w:p>
    <w:p w14:paraId="180A147E" w14:textId="77777777" w:rsidR="003467FA" w:rsidRDefault="003467FA" w:rsidP="003467FA">
      <w:pPr>
        <w:pStyle w:val="H6"/>
      </w:pPr>
      <w:r>
        <w:t>(1)</w:t>
      </w:r>
    </w:p>
    <w:p w14:paraId="55C0F413" w14:textId="77777777" w:rsidR="003467FA" w:rsidRDefault="003467FA" w:rsidP="003467FA">
      <w:pPr>
        <w:pStyle w:val="PL"/>
      </w:pPr>
      <w:r>
        <w:rPr>
          <w:b/>
          <w:noProof w:val="0"/>
        </w:rPr>
        <w:t>with</w:t>
      </w:r>
      <w:r>
        <w:rPr>
          <w:noProof w:val="0"/>
        </w:rPr>
        <w:t xml:space="preserve"> { UE (MCPTT Client) registered and authorized for MCPTT Service, including authorized to initiate/cancel private calls with automatic commencement }</w:t>
      </w:r>
    </w:p>
    <w:p w14:paraId="66604F9F" w14:textId="77777777" w:rsidR="003467FA" w:rsidRDefault="003467FA" w:rsidP="003467FA">
      <w:pPr>
        <w:pStyle w:val="PL"/>
      </w:pPr>
      <w:r>
        <w:rPr>
          <w:noProof w:val="0"/>
        </w:rPr>
        <w:t>ensure that {</w:t>
      </w:r>
    </w:p>
    <w:p w14:paraId="17DB74FC" w14:textId="77777777" w:rsidR="003467FA" w:rsidRDefault="003467FA" w:rsidP="003467FA">
      <w:pPr>
        <w:pStyle w:val="PL"/>
      </w:pPr>
      <w:r>
        <w:rPr>
          <w:noProof w:val="0"/>
        </w:rPr>
        <w:t xml:space="preserve">  </w:t>
      </w:r>
      <w:r>
        <w:rPr>
          <w:b/>
          <w:noProof w:val="0"/>
        </w:rPr>
        <w:t>when</w:t>
      </w:r>
      <w:r>
        <w:rPr>
          <w:noProof w:val="0"/>
        </w:rPr>
        <w:t xml:space="preserve"> { the MCPTT User requests the establishment of an MCPTT private call, on-demand Automatic Commencement Mode, no Force of automatic commencement, without floor control }</w:t>
      </w:r>
    </w:p>
    <w:p w14:paraId="5923A270" w14:textId="77777777" w:rsidR="003467FA" w:rsidRDefault="003467FA" w:rsidP="003467FA">
      <w:pPr>
        <w:pStyle w:val="PL"/>
      </w:pPr>
      <w:r>
        <w:rPr>
          <w:noProof w:val="0"/>
        </w:rPr>
        <w:t xml:space="preserve">    </w:t>
      </w:r>
      <w:r>
        <w:rPr>
          <w:b/>
          <w:noProof w:val="0"/>
        </w:rPr>
        <w:t>then</w:t>
      </w:r>
      <w:r>
        <w:rPr>
          <w:noProof w:val="0"/>
        </w:rPr>
        <w:t xml:space="preserve"> { UE (MCPTT Client) sends a SIP INVITE message requesting on-demand Automatic Commencement Mode and not offering a media-level section for a media-floor control entity, </w:t>
      </w:r>
      <w:r>
        <w:rPr>
          <w:b/>
          <w:noProof w:val="0"/>
        </w:rPr>
        <w:t>and</w:t>
      </w:r>
      <w:r>
        <w:rPr>
          <w:noProof w:val="0"/>
        </w:rPr>
        <w:t>, after indication from the MCPTT Server that the call was established notifies the user }</w:t>
      </w:r>
    </w:p>
    <w:p w14:paraId="471B9A0C" w14:textId="77777777" w:rsidR="003467FA" w:rsidRDefault="003467FA" w:rsidP="003467FA">
      <w:pPr>
        <w:pStyle w:val="PL"/>
      </w:pPr>
      <w:r>
        <w:rPr>
          <w:noProof w:val="0"/>
        </w:rPr>
        <w:t xml:space="preserve">            }</w:t>
      </w:r>
    </w:p>
    <w:p w14:paraId="08F1A5C4" w14:textId="77777777" w:rsidR="003467FA" w:rsidRDefault="003467FA" w:rsidP="003467FA">
      <w:pPr>
        <w:pStyle w:val="PL"/>
      </w:pPr>
    </w:p>
    <w:p w14:paraId="3970F6CB" w14:textId="77777777" w:rsidR="003467FA" w:rsidRDefault="003467FA" w:rsidP="003467FA">
      <w:pPr>
        <w:pStyle w:val="H6"/>
      </w:pPr>
      <w:r>
        <w:t>(2)</w:t>
      </w:r>
    </w:p>
    <w:p w14:paraId="3DB89221" w14:textId="77777777" w:rsidR="003467FA" w:rsidRDefault="003467FA" w:rsidP="003467FA">
      <w:pPr>
        <w:pStyle w:val="PL"/>
      </w:pPr>
      <w:r>
        <w:rPr>
          <w:b/>
          <w:noProof w:val="0"/>
        </w:rPr>
        <w:t>with</w:t>
      </w:r>
      <w:r>
        <w:rPr>
          <w:noProof w:val="0"/>
        </w:rPr>
        <w:t xml:space="preserve"> { UE (MCPTT Client) having an ongoing On-demand Automatic Commencement Mode Private Call without Floor control }</w:t>
      </w:r>
    </w:p>
    <w:p w14:paraId="6CCAC14B" w14:textId="77777777" w:rsidR="003467FA" w:rsidRDefault="003467FA" w:rsidP="003467FA">
      <w:pPr>
        <w:pStyle w:val="PL"/>
      </w:pPr>
      <w:r>
        <w:rPr>
          <w:noProof w:val="0"/>
        </w:rPr>
        <w:t>ensure that {</w:t>
      </w:r>
    </w:p>
    <w:p w14:paraId="39665B20" w14:textId="77777777" w:rsidR="003467FA" w:rsidRDefault="003467FA" w:rsidP="003467FA">
      <w:pPr>
        <w:pStyle w:val="PL"/>
      </w:pPr>
      <w:r>
        <w:rPr>
          <w:noProof w:val="0"/>
        </w:rPr>
        <w:t xml:space="preserve">  </w:t>
      </w:r>
      <w:r>
        <w:rPr>
          <w:b/>
          <w:noProof w:val="0"/>
        </w:rPr>
        <w:t>when</w:t>
      </w:r>
      <w:r>
        <w:rPr>
          <w:noProof w:val="0"/>
        </w:rPr>
        <w:t xml:space="preserve"> { the MCPTT User wants to terminate the ongoing MCPTT private call }</w:t>
      </w:r>
    </w:p>
    <w:p w14:paraId="26C29E4A" w14:textId="77777777" w:rsidR="003467FA" w:rsidRDefault="003467FA" w:rsidP="003467FA">
      <w:pPr>
        <w:pStyle w:val="PL"/>
      </w:pPr>
      <w:r>
        <w:rPr>
          <w:noProof w:val="0"/>
        </w:rPr>
        <w:t xml:space="preserve">    </w:t>
      </w:r>
      <w:r>
        <w:rPr>
          <w:b/>
          <w:noProof w:val="0"/>
        </w:rPr>
        <w:t>then</w:t>
      </w:r>
      <w:r>
        <w:rPr>
          <w:noProof w:val="0"/>
        </w:rPr>
        <w:t xml:space="preserve"> { UE (MCPTT Client) sends a SIP BYE request and after receiving a SIP 200 (OK) leaves the MCPTT session }</w:t>
      </w:r>
    </w:p>
    <w:p w14:paraId="133F3130" w14:textId="77777777" w:rsidR="003467FA" w:rsidRDefault="003467FA" w:rsidP="003467FA">
      <w:pPr>
        <w:pStyle w:val="PL"/>
      </w:pPr>
      <w:r>
        <w:rPr>
          <w:noProof w:val="0"/>
        </w:rPr>
        <w:t xml:space="preserve">            }</w:t>
      </w:r>
    </w:p>
    <w:p w14:paraId="7A4EA9AB" w14:textId="77777777" w:rsidR="003467FA" w:rsidRDefault="003467FA" w:rsidP="003467FA">
      <w:pPr>
        <w:pStyle w:val="PL"/>
      </w:pPr>
    </w:p>
    <w:p w14:paraId="36CFFDE8" w14:textId="77777777" w:rsidR="003467FA" w:rsidRDefault="003467FA" w:rsidP="003467FA">
      <w:pPr>
        <w:pStyle w:val="H6"/>
      </w:pPr>
      <w:r>
        <w:t>6.2.3.2</w:t>
      </w:r>
      <w:r>
        <w:tab/>
        <w:t>Conformance requirements</w:t>
      </w:r>
    </w:p>
    <w:p w14:paraId="644C7FA0" w14:textId="77777777" w:rsidR="003467FA" w:rsidRDefault="003467FA" w:rsidP="003467FA">
      <w:r>
        <w:t>References: The conformance requirements covered in the present TC are specified in: TS 24.379 clauses 6.2.1, 6.2.5.1, 11.1.1.2.1.1, 11.1.2.2, 11.1.3.1.1.1. Unless otherwise stated these are Rel-13 requirements.</w:t>
      </w:r>
    </w:p>
    <w:p w14:paraId="65C90EDD" w14:textId="77777777" w:rsidR="003467FA" w:rsidRDefault="003467FA" w:rsidP="003467FA">
      <w:r>
        <w:t>[TS 24.379, clause 6.2.1]</w:t>
      </w:r>
    </w:p>
    <w:p w14:paraId="6D4C2A25" w14:textId="77777777" w:rsidR="003467FA" w:rsidRDefault="003467FA" w:rsidP="003467FA">
      <w:r>
        <w:t>The SDP offer shall contain only one SDP media-level section for MCPTT speech according to 3GPP TS 24.229 [4] and, if floor control shall be used during the session, shall contain one SDP media-level section for a media-floor control entity according to 3GPP TS 24.380 [5].</w:t>
      </w:r>
    </w:p>
    <w:p w14:paraId="1DF9C2EE" w14:textId="77777777" w:rsidR="003467FA" w:rsidRDefault="003467FA" w:rsidP="003467FA">
      <w:r>
        <w:t>When composing an SDP offer according to 3GPP TS 24.229 [4] the MCPTT client:</w:t>
      </w:r>
    </w:p>
    <w:p w14:paraId="11B7F71C" w14:textId="77777777" w:rsidR="003467FA" w:rsidRDefault="003467FA" w:rsidP="003467FA">
      <w:pPr>
        <w:ind w:left="568" w:hanging="284"/>
      </w:pPr>
      <w:r>
        <w:lastRenderedPageBreak/>
        <w:t>1)</w:t>
      </w:r>
      <w:r>
        <w:tab/>
        <w:t>shall set the IP address of the MCPTT client for the offered MCPTT speech media stream and, if floor control shall be used, for the offered media-floor control entity;</w:t>
      </w:r>
    </w:p>
    <w:p w14:paraId="598FAE0F" w14:textId="77777777" w:rsidR="003467FA" w:rsidRDefault="003467FA" w:rsidP="003467FA">
      <w:pPr>
        <w:keepLines/>
        <w:ind w:left="1135" w:hanging="851"/>
      </w:pPr>
      <w:r>
        <w:t>NOTE:</w:t>
      </w:r>
      <w:r>
        <w:tab/>
        <w:t>If the MCPTT client is behind a NAT the IP address and port included in the SDP offer can be a different IP address and port than the actual IP address and port of the MCPTT client depending on the NAT traversal method used by the SIP/IP Core.</w:t>
      </w:r>
    </w:p>
    <w:p w14:paraId="78155AD3" w14:textId="77777777" w:rsidR="003467FA" w:rsidRDefault="003467FA" w:rsidP="003467FA">
      <w:pPr>
        <w:ind w:left="568" w:hanging="284"/>
      </w:pPr>
      <w:r>
        <w:t>2)</w:t>
      </w:r>
      <w:r>
        <w:tab/>
        <w:t>shall include an "m=audio" media-level section for the MCPTT media stream consisting of:</w:t>
      </w:r>
    </w:p>
    <w:p w14:paraId="664A47A3" w14:textId="77777777" w:rsidR="003467FA" w:rsidRDefault="003467FA" w:rsidP="003467FA">
      <w:pPr>
        <w:ind w:left="851" w:hanging="284"/>
      </w:pPr>
      <w:r>
        <w:t>a)</w:t>
      </w:r>
      <w:r>
        <w:tab/>
        <w:t>the port number for the media stream selected; and</w:t>
      </w:r>
    </w:p>
    <w:p w14:paraId="4AAB2323" w14:textId="77777777" w:rsidR="003467FA" w:rsidRDefault="003467FA" w:rsidP="003467FA">
      <w:pPr>
        <w:ind w:left="851" w:hanging="284"/>
      </w:pPr>
      <w:r>
        <w:t>b)</w:t>
      </w:r>
      <w:r>
        <w:tab/>
        <w:t>the codec(s) and media parameters and attributes with the following clarification:</w:t>
      </w:r>
    </w:p>
    <w:p w14:paraId="226FD746" w14:textId="77777777" w:rsidR="003467FA" w:rsidRDefault="003467FA" w:rsidP="003467FA">
      <w:pPr>
        <w:ind w:left="1135" w:hanging="284"/>
      </w:pPr>
      <w:r>
        <w:t>i)</w:t>
      </w:r>
      <w:r>
        <w:tab/>
        <w:t>if the MCPTT client is initiating a call to a group identity;</w:t>
      </w:r>
    </w:p>
    <w:p w14:paraId="37A25EF0" w14:textId="77777777" w:rsidR="003467FA" w:rsidRDefault="003467FA" w:rsidP="003467FA">
      <w:pPr>
        <w:ind w:left="1135" w:hanging="284"/>
      </w:pPr>
      <w:r>
        <w:t>ii)</w:t>
      </w:r>
      <w:r>
        <w:tab/>
        <w:t>if the &lt;preferred-voice-encodings&gt; element is present in the group document retrieved by the group management client as specified in 3GPP TS 24.381 [31] containing an &lt;encoding&gt; element with a "name" attribute; and</w:t>
      </w:r>
    </w:p>
    <w:p w14:paraId="6B20F41A" w14:textId="77777777" w:rsidR="003467FA" w:rsidRDefault="003467FA" w:rsidP="003467FA">
      <w:pPr>
        <w:ind w:left="1135" w:hanging="284"/>
      </w:pPr>
      <w:r>
        <w:t>iii)</w:t>
      </w:r>
      <w:r>
        <w:tab/>
        <w:t>if the MCPTT client supports the encoding name indicated in the value of the "name" attribute;</w:t>
      </w:r>
    </w:p>
    <w:p w14:paraId="6A417E42" w14:textId="77777777" w:rsidR="003467FA" w:rsidRDefault="003467FA" w:rsidP="003467FA">
      <w:pPr>
        <w:ind w:left="1135" w:hanging="284"/>
      </w:pPr>
      <w:r>
        <w:t>then the MCPTT client:</w:t>
      </w:r>
    </w:p>
    <w:p w14:paraId="6D958AB5" w14:textId="77777777" w:rsidR="003467FA" w:rsidRDefault="003467FA" w:rsidP="003467FA">
      <w:pPr>
        <w:ind w:left="1135" w:hanging="284"/>
      </w:pPr>
      <w:r>
        <w:t>i)</w:t>
      </w:r>
      <w:r>
        <w:tab/>
        <w:t>shall insert the value of the "name" attribute in the &lt;encoding name&gt; field of the "a=rtpmap" attribute as defined in IETF RFC 4566 [12]; and</w:t>
      </w:r>
    </w:p>
    <w:p w14:paraId="1CF72EB4" w14:textId="77777777" w:rsidR="003467FA" w:rsidRDefault="003467FA" w:rsidP="003467FA">
      <w:pPr>
        <w:ind w:left="851" w:hanging="284"/>
      </w:pPr>
      <w:r>
        <w:t>c)</w:t>
      </w:r>
      <w:r>
        <w:tab/>
        <w:t>"i=" field set to "speech" according to 3GPP TS 24.229 [4];</w:t>
      </w:r>
    </w:p>
    <w:p w14:paraId="51C76710" w14:textId="77777777" w:rsidR="003467FA" w:rsidRDefault="003467FA" w:rsidP="003467FA">
      <w:r>
        <w:t>[TS 24.379, clause 6.2.5.1]</w:t>
      </w:r>
    </w:p>
    <w:p w14:paraId="69C9A913" w14:textId="77777777" w:rsidR="003467FA" w:rsidRDefault="003467FA" w:rsidP="003467FA">
      <w:pPr>
        <w:rPr>
          <w:lang w:eastAsia="ko-KR"/>
        </w:rPr>
      </w:pPr>
      <w:r>
        <w:rPr>
          <w:lang w:eastAsia="ko-KR"/>
        </w:rPr>
        <w:t>When the MCPTT client wants to release an MCPTT session established using on-demand session signalling, the MCPTT client:</w:t>
      </w:r>
    </w:p>
    <w:p w14:paraId="78683D0D" w14:textId="77777777" w:rsidR="003467FA" w:rsidRDefault="003467FA" w:rsidP="003467FA">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24.380 [5];</w:t>
      </w:r>
    </w:p>
    <w:p w14:paraId="51FB254A" w14:textId="77777777" w:rsidR="003467FA" w:rsidRDefault="003467FA" w:rsidP="003467FA">
      <w:pPr>
        <w:ind w:left="568" w:hanging="284"/>
      </w:pPr>
      <w:r>
        <w:rPr>
          <w:lang w:eastAsia="ko-KR"/>
        </w:rPr>
        <w:t>2)</w:t>
      </w:r>
      <w:r>
        <w:rPr>
          <w:lang w:eastAsia="ko-KR"/>
        </w:rPr>
        <w:tab/>
        <w:t>shall generate a SIP BYE request according to 3GPP TS 24.229 [4];</w:t>
      </w:r>
    </w:p>
    <w:p w14:paraId="2AD2749B" w14:textId="77777777" w:rsidR="003467FA" w:rsidRDefault="003467FA" w:rsidP="003467FA">
      <w:pPr>
        <w:ind w:left="568" w:hanging="284"/>
      </w:pPr>
      <w:r>
        <w:rPr>
          <w:lang w:eastAsia="ko-KR"/>
        </w:rPr>
        <w:t>3)</w:t>
      </w:r>
      <w:r>
        <w:rPr>
          <w:lang w:eastAsia="ko-KR"/>
        </w:rPr>
        <w:tab/>
        <w:t>shall set the Request-URI to the MCPTT session identity to release; and</w:t>
      </w:r>
    </w:p>
    <w:p w14:paraId="66D02749" w14:textId="77777777" w:rsidR="003467FA" w:rsidRDefault="003467FA" w:rsidP="003467FA">
      <w:pPr>
        <w:ind w:left="568" w:hanging="284"/>
      </w:pPr>
      <w:r>
        <w:rPr>
          <w:lang w:eastAsia="ko-KR"/>
        </w:rPr>
        <w:t>4)</w:t>
      </w:r>
      <w:r>
        <w:rPr>
          <w:lang w:eastAsia="ko-KR"/>
        </w:rPr>
        <w:tab/>
        <w:t>shall send a SIP BYE request towards MCPTT server according to 3GPP TS 24.229 [4].</w:t>
      </w:r>
    </w:p>
    <w:p w14:paraId="5A801893" w14:textId="77777777" w:rsidR="003467FA" w:rsidRDefault="003467FA" w:rsidP="003467FA">
      <w:pPr>
        <w:rPr>
          <w:lang w:eastAsia="ko-KR"/>
        </w:rPr>
      </w:pPr>
      <w:r>
        <w:t xml:space="preserve">Upon receiving a SIP 200 </w:t>
      </w:r>
      <w:r>
        <w:rPr>
          <w:lang w:eastAsia="ko-KR"/>
        </w:rPr>
        <w:t>(</w:t>
      </w:r>
      <w:r>
        <w:t>OK</w:t>
      </w:r>
      <w:r>
        <w:rPr>
          <w:lang w:eastAsia="ko-KR"/>
        </w:rPr>
        <w:t>)</w:t>
      </w:r>
      <w:r>
        <w:t xml:space="preserve"> response to the SIP BYE request, the MCPTT client shall interact with the </w:t>
      </w:r>
      <w:r>
        <w:rPr>
          <w:lang w:eastAsia="ko-KR"/>
        </w:rPr>
        <w:t>media plane as specified in 3GPP TS 24.380 [5].</w:t>
      </w:r>
    </w:p>
    <w:p w14:paraId="7F3B9F4F" w14:textId="77777777" w:rsidR="003467FA" w:rsidRDefault="003467FA" w:rsidP="003467FA">
      <w:r>
        <w:t>[TS 24.379, clause 11.1.1.2.1.1]</w:t>
      </w:r>
    </w:p>
    <w:p w14:paraId="2D5B86B9" w14:textId="77777777" w:rsidR="003467FA" w:rsidRDefault="003467FA" w:rsidP="003467FA">
      <w:pPr>
        <w:rPr>
          <w:lang w:eastAsia="ko-KR"/>
        </w:rPr>
      </w:pPr>
      <w:r>
        <w:t xml:space="preserve">Upon receiving a request from an MCPTT </w:t>
      </w:r>
      <w:r>
        <w:rPr>
          <w:lang w:eastAsia="ko-KR"/>
        </w:rPr>
        <w:t>u</w:t>
      </w:r>
      <w:r>
        <w:t xml:space="preserve">ser to establish an MCPTT </w:t>
      </w:r>
      <w:r>
        <w:rPr>
          <w:lang w:eastAsia="ko-KR"/>
        </w:rPr>
        <w:t>p</w:t>
      </w:r>
      <w:r>
        <w:t xml:space="preserve">rivate </w:t>
      </w:r>
      <w:r>
        <w:rPr>
          <w:lang w:eastAsia="ko-KR"/>
        </w:rPr>
        <w:t>c</w:t>
      </w:r>
      <w:r>
        <w:t xml:space="preserve">all </w:t>
      </w:r>
      <w:r>
        <w:rPr>
          <w:lang w:eastAsia="ko-KR"/>
        </w:rPr>
        <w:t>the MCPTT client shall generate an initial SIP INVITE request by following the UE originating session procedures specified in 3GPP TS 24.229 [4], with the clarifications given below.</w:t>
      </w:r>
    </w:p>
    <w:p w14:paraId="2B4C25C6" w14:textId="77777777" w:rsidR="003467FA" w:rsidRDefault="003467FA" w:rsidP="003467FA">
      <w:pPr>
        <w:rPr>
          <w:lang w:eastAsia="ko-KR"/>
        </w:rPr>
      </w:pPr>
      <w:r>
        <w:rPr>
          <w:lang w:eastAsia="ko-KR"/>
        </w:rPr>
        <w:t>The MCPTT client:</w:t>
      </w:r>
    </w:p>
    <w:p w14:paraId="2351EA1C" w14:textId="77777777" w:rsidR="003467FA" w:rsidRDefault="003467FA" w:rsidP="003467FA">
      <w:pPr>
        <w:ind w:left="568" w:hanging="284"/>
        <w:rPr>
          <w:lang w:eastAsia="ko-KR"/>
        </w:rPr>
      </w:pPr>
      <w:r>
        <w:rPr>
          <w:lang w:eastAsia="ko-KR"/>
        </w:rPr>
        <w:t>1)</w:t>
      </w:r>
      <w:r>
        <w:rPr>
          <w:lang w:eastAsia="ko-KR"/>
        </w:rPr>
        <w:tab/>
        <w:t xml:space="preserve">shall set the Request-URI of the SIP INVITE request to a public service identity </w:t>
      </w:r>
      <w:r>
        <w:t>of the participating MCPTT function serving the MCPTT user</w:t>
      </w:r>
      <w:r>
        <w:rPr>
          <w:lang w:eastAsia="ko-KR"/>
        </w:rPr>
        <w:t>;</w:t>
      </w:r>
    </w:p>
    <w:p w14:paraId="188EEB19" w14:textId="77777777" w:rsidR="003467FA" w:rsidRDefault="003467FA" w:rsidP="003467FA">
      <w:pPr>
        <w:ind w:left="568" w:hanging="284"/>
        <w:rPr>
          <w:lang w:eastAsia="ko-KR"/>
        </w:rPr>
      </w:pPr>
      <w:r>
        <w:rPr>
          <w:lang w:eastAsia="ko-KR"/>
        </w:rPr>
        <w:t>...</w:t>
      </w:r>
    </w:p>
    <w:p w14:paraId="3DDDD707" w14:textId="77777777" w:rsidR="003467FA" w:rsidRDefault="003467FA" w:rsidP="003467FA">
      <w:pPr>
        <w:ind w:left="568" w:hanging="284"/>
      </w:pPr>
      <w:r>
        <w:t>3)</w:t>
      </w:r>
      <w:r>
        <w:tab/>
        <w:t>may include a P-Preferred-Identity header field in the SIP INVITE request containing a public user identity as specified in 3GPP TS 24.229 [4];</w:t>
      </w:r>
    </w:p>
    <w:p w14:paraId="028F032F" w14:textId="77777777" w:rsidR="003467FA" w:rsidRDefault="003467FA" w:rsidP="003467FA">
      <w:pPr>
        <w:ind w:left="568" w:hanging="284"/>
        <w:rPr>
          <w:lang w:eastAsia="ko-KR"/>
        </w:rPr>
      </w:pPr>
      <w:r>
        <w:rPr>
          <w:lang w:eastAsia="ko-KR"/>
        </w:rPr>
        <w:t>4)</w:t>
      </w:r>
      <w:r>
        <w:rPr>
          <w:lang w:eastAsia="ko-KR"/>
        </w:rPr>
        <w:tab/>
        <w:t xml:space="preserve">shall include the g.3gpp.mcptt media feature tag </w:t>
      </w:r>
      <w:r>
        <w:t xml:space="preserve">and the </w:t>
      </w:r>
      <w:r>
        <w:rPr>
          <w:lang w:eastAsia="ko-KR"/>
        </w:rPr>
        <w:t>g.3gpp.icsi-ref media feature tag with the value of "urn:urn-7:3gpp-service.ims.icsi.mcptt" in the Contact header field of the SIP INVITE request according to IETF RFC 3840 [16];</w:t>
      </w:r>
    </w:p>
    <w:p w14:paraId="4379DB2B" w14:textId="77777777" w:rsidR="003467FA" w:rsidRDefault="003467FA" w:rsidP="003467FA">
      <w:pPr>
        <w:ind w:left="568" w:hanging="284"/>
        <w:rPr>
          <w:lang w:eastAsia="ko-KR"/>
        </w:rPr>
      </w:pPr>
      <w:r>
        <w:rPr>
          <w:lang w:eastAsia="ko-KR"/>
        </w:rPr>
        <w:t>5)</w:t>
      </w:r>
      <w:r>
        <w:rPr>
          <w:lang w:eastAsia="ko-KR"/>
        </w:rPr>
        <w:tab/>
        <w:t>shall include an Accept-Contact header field containing the g.3gpp.mcptt media feature tag along with the "require" and "explicit" header field parameters according to IETF RFC 3841 [6];</w:t>
      </w:r>
    </w:p>
    <w:p w14:paraId="34D9EA33" w14:textId="77777777" w:rsidR="003467FA" w:rsidRDefault="003467FA" w:rsidP="003467FA">
      <w:pPr>
        <w:ind w:left="568" w:hanging="284"/>
        <w:rPr>
          <w:lang w:eastAsia="ko-KR"/>
        </w:rPr>
      </w:pPr>
      <w:r>
        <w:rPr>
          <w:lang w:eastAsia="ko-KR"/>
        </w:rPr>
        <w:lastRenderedPageBreak/>
        <w:t>6)</w:t>
      </w:r>
      <w:r>
        <w:rPr>
          <w:lang w:eastAsia="ko-KR"/>
        </w:rPr>
        <w:tab/>
        <w:t>shall include the ICSI value "urn:urn-7:3gpp-service.ims.icsi.mcptt" (coded as specified in 3GPP TS 24.229 [4]), in a P-Preferred-Service header field according to IETF RFC 6050 [9] in the SIP INVITE request;</w:t>
      </w:r>
    </w:p>
    <w:p w14:paraId="26FA6E63" w14:textId="77777777" w:rsidR="003467FA" w:rsidRDefault="003467FA" w:rsidP="003467FA">
      <w:pPr>
        <w:ind w:left="568" w:hanging="284"/>
        <w:rPr>
          <w:lang w:eastAsia="ko-KR"/>
        </w:rPr>
      </w:pPr>
      <w:r>
        <w:rPr>
          <w:lang w:eastAsia="ko-KR"/>
        </w:rPr>
        <w:t>7)</w:t>
      </w:r>
      <w:r>
        <w:rPr>
          <w:lang w:eastAsia="ko-KR"/>
        </w:rPr>
        <w:tab/>
        <w:t>shall include an Accept-Contact header field with the media feature tag g.3gpp.icsi-ref contain with the value of "urn:urn-7:3gpp-service.ims.icsi.mcptt" along with parameters "require" and "explicit" according to IETF RFC 3841 [6];</w:t>
      </w:r>
    </w:p>
    <w:p w14:paraId="706986DB" w14:textId="77777777" w:rsidR="003467FA" w:rsidRDefault="003467FA" w:rsidP="003467FA">
      <w:pPr>
        <w:ind w:left="568" w:hanging="284"/>
        <w:rPr>
          <w:lang w:eastAsia="ko-KR"/>
        </w:rPr>
      </w:pPr>
      <w:r>
        <w:rPr>
          <w:lang w:eastAsia="ko-KR"/>
        </w:rPr>
        <w:t>8)</w:t>
      </w:r>
      <w:r>
        <w:rPr>
          <w:lang w:eastAsia="ko-KR"/>
        </w:rPr>
        <w:tab/>
        <w:t>shall insert in the SIP INVITE request a MIME resource-lists body with the MCPTT ID of the invited MCPTT user, according to rules and procedures of IETF RFC 5366 [20];</w:t>
      </w:r>
    </w:p>
    <w:p w14:paraId="1B6776EC" w14:textId="77777777" w:rsidR="003467FA" w:rsidRDefault="003467FA" w:rsidP="003467FA">
      <w:pPr>
        <w:ind w:left="568" w:hanging="284"/>
        <w:rPr>
          <w:lang w:eastAsia="ko-KR"/>
        </w:rPr>
      </w:pPr>
      <w:r>
        <w:rPr>
          <w:lang w:eastAsia="ko-KR"/>
        </w:rPr>
        <w:t>...</w:t>
      </w:r>
    </w:p>
    <w:p w14:paraId="6B49FCD8" w14:textId="77777777" w:rsidR="003467FA" w:rsidRDefault="003467FA" w:rsidP="003467FA">
      <w:pPr>
        <w:ind w:left="568" w:hanging="284"/>
        <w:rPr>
          <w:lang w:eastAsia="ko-KR"/>
        </w:rPr>
      </w:pPr>
      <w:r>
        <w:rPr>
          <w:lang w:eastAsia="ko-KR"/>
        </w:rPr>
        <w:t>13)</w:t>
      </w:r>
      <w:r>
        <w:rPr>
          <w:lang w:eastAsia="ko-KR"/>
        </w:rPr>
        <w:tab/>
        <w:t>if force of automatic commencement mode at the invited MCPTT client is not requested by the MCPTT user and:</w:t>
      </w:r>
    </w:p>
    <w:p w14:paraId="1075E4C1" w14:textId="77777777" w:rsidR="003467FA" w:rsidRDefault="003467FA" w:rsidP="003467FA">
      <w:pPr>
        <w:ind w:left="851" w:hanging="284"/>
        <w:rPr>
          <w:lang w:eastAsia="ko-KR"/>
        </w:rPr>
      </w:pPr>
      <w:r>
        <w:rPr>
          <w:lang w:eastAsia="ko-KR"/>
        </w:rPr>
        <w:t>a)</w:t>
      </w:r>
      <w:r>
        <w:rPr>
          <w:lang w:eastAsia="ko-KR"/>
        </w:rPr>
        <w:tab/>
        <w:t>if automatic commencement mode at the invited MCPTT client is requested by the MCPTT user, shall include in the SIP INVITE request an Answer-Mode header field with the value "Auto" according to the rules and procedures of IETF RFC 5373 [18]; and</w:t>
      </w:r>
    </w:p>
    <w:p w14:paraId="15D58460" w14:textId="77777777" w:rsidR="003467FA" w:rsidRDefault="003467FA" w:rsidP="003467FA">
      <w:pPr>
        <w:ind w:left="851" w:hanging="284"/>
        <w:rPr>
          <w:lang w:eastAsia="ko-KR"/>
        </w:rPr>
      </w:pPr>
      <w:r>
        <w:rPr>
          <w:lang w:eastAsia="ko-KR"/>
        </w:rPr>
        <w:t>...</w:t>
      </w:r>
    </w:p>
    <w:p w14:paraId="3B441C8F" w14:textId="77777777" w:rsidR="003467FA" w:rsidRDefault="003467FA" w:rsidP="003467FA">
      <w:pPr>
        <w:ind w:left="568" w:hanging="284"/>
      </w:pPr>
      <w:r>
        <w:t>14)</w:t>
      </w:r>
      <w:r>
        <w:tab/>
        <w:t>shall contain an application/vnd.3gpp.mcptt-info+xml MIME body with the &lt;mcpttinfo&gt; element containing the &lt;mcptt-Params&gt; element with the &lt;session-type&gt; element set to a value of "private";</w:t>
      </w:r>
    </w:p>
    <w:p w14:paraId="3F0870F1" w14:textId="77777777" w:rsidR="003467FA" w:rsidRDefault="003467FA" w:rsidP="003467FA">
      <w:pPr>
        <w:ind w:left="568" w:hanging="284"/>
        <w:rPr>
          <w:lang w:eastAsia="ko-KR"/>
        </w:rPr>
      </w:pPr>
      <w:r>
        <w:rPr>
          <w:lang w:eastAsia="ko-KR"/>
        </w:rPr>
        <w:t>...</w:t>
      </w:r>
    </w:p>
    <w:p w14:paraId="41E1A2F8" w14:textId="77777777" w:rsidR="003467FA" w:rsidRDefault="003467FA" w:rsidP="003467FA">
      <w:pPr>
        <w:ind w:left="568" w:hanging="284"/>
        <w:rPr>
          <w:lang w:eastAsia="ko-KR"/>
        </w:rPr>
      </w:pPr>
      <w:r>
        <w:rPr>
          <w:lang w:eastAsia="ko-KR"/>
        </w:rPr>
        <w:t>16)</w:t>
      </w:r>
      <w:r>
        <w:rPr>
          <w:lang w:eastAsia="ko-KR"/>
        </w:rPr>
        <w:tab/>
        <w:t>shall send SIP INVITE request towards the MCPTT server according to 3GPP TS 24.229 [4].</w:t>
      </w:r>
    </w:p>
    <w:p w14:paraId="0835E0A2" w14:textId="77777777" w:rsidR="003467FA" w:rsidRDefault="003467FA" w:rsidP="003467FA">
      <w:pPr>
        <w:rPr>
          <w:lang w:eastAsia="ko-KR"/>
        </w:rPr>
      </w:pPr>
      <w:r>
        <w:rPr>
          <w:lang w:eastAsia="ko-KR"/>
        </w:rPr>
        <w:t>Upon receiving a SIP 183(Session Progress) response to the SIP INVITE request the MCPTT client:</w:t>
      </w:r>
    </w:p>
    <w:p w14:paraId="15F766D8" w14:textId="77777777" w:rsidR="003467FA" w:rsidRDefault="003467FA" w:rsidP="003467FA">
      <w:pPr>
        <w:ind w:left="568" w:hanging="284"/>
      </w:pPr>
      <w:r>
        <w:t>1)</w:t>
      </w:r>
      <w:r>
        <w:tab/>
        <w:t>may indicate the progress of the session establishment to the inviting MCPTT user.</w:t>
      </w:r>
    </w:p>
    <w:p w14:paraId="4F312497" w14:textId="77777777" w:rsidR="003467FA" w:rsidRDefault="003467FA" w:rsidP="003467FA">
      <w:pPr>
        <w:rPr>
          <w:lang w:eastAsia="ko-KR"/>
        </w:rPr>
      </w:pPr>
      <w:r>
        <w:rPr>
          <w:lang w:eastAsia="ko-KR"/>
        </w:rPr>
        <w:t>Upon receiving a SIP 200 (OK) response to the SIP INVITE request the MCPTT client:</w:t>
      </w:r>
    </w:p>
    <w:p w14:paraId="2B559092" w14:textId="77777777" w:rsidR="003467FA" w:rsidRDefault="003467FA" w:rsidP="003467FA">
      <w:pPr>
        <w:ind w:left="568" w:hanging="284"/>
        <w:rPr>
          <w:lang w:eastAsia="ko-KR"/>
        </w:rPr>
      </w:pPr>
      <w:r>
        <w:rPr>
          <w:lang w:eastAsia="ko-KR"/>
        </w:rPr>
        <w:t>1)</w:t>
      </w:r>
      <w:r>
        <w:rPr>
          <w:lang w:eastAsia="ko-KR"/>
        </w:rPr>
        <w:tab/>
        <w:t>shall interact with the media plane as specified in 3GPP TS 24.380 [5];</w:t>
      </w:r>
    </w:p>
    <w:p w14:paraId="0C97F11B" w14:textId="77777777" w:rsidR="003467FA" w:rsidRDefault="003467FA" w:rsidP="003467FA">
      <w:pPr>
        <w:ind w:left="568" w:hanging="284"/>
        <w:rPr>
          <w:lang w:eastAsia="ko-KR"/>
        </w:rPr>
      </w:pPr>
      <w:r>
        <w:rPr>
          <w:lang w:eastAsia="ko-KR"/>
        </w:rPr>
        <w:t>...</w:t>
      </w:r>
    </w:p>
    <w:p w14:paraId="3C0957E6" w14:textId="77777777" w:rsidR="003467FA" w:rsidRDefault="003467FA" w:rsidP="003467FA">
      <w:pPr>
        <w:ind w:left="568" w:hanging="284"/>
        <w:rPr>
          <w:rFonts w:eastAsia="Malgun Gothic"/>
          <w:lang w:eastAsia="ko-KR"/>
        </w:rPr>
      </w:pPr>
      <w:r>
        <w:t>3)</w:t>
      </w:r>
      <w:r>
        <w:tab/>
        <w:t>shall notify the user that the call has been successfully established</w:t>
      </w:r>
      <w:r>
        <w:rPr>
          <w:lang w:eastAsia="ko-KR"/>
        </w:rPr>
        <w:t>.</w:t>
      </w:r>
    </w:p>
    <w:p w14:paraId="4D7DEA25" w14:textId="77777777" w:rsidR="003467FA" w:rsidRDefault="003467FA" w:rsidP="003467FA">
      <w:r>
        <w:t>[TS 24.379, clause 11.1.2.2]</w:t>
      </w:r>
    </w:p>
    <w:p w14:paraId="728C743E" w14:textId="77777777" w:rsidR="003467FA" w:rsidRDefault="003467FA" w:rsidP="003467FA">
      <w:pPr>
        <w:rPr>
          <w:lang w:eastAsia="ko-KR"/>
        </w:rPr>
      </w:pPr>
      <w:r>
        <w:rPr>
          <w:lang w:eastAsia="ko-KR"/>
        </w:rPr>
        <w:t>When the MCPTT user wants to make an on-demand private call without floor control, the MCPTT client shall follow the procedures in subclause 11.1.1.2.1.1 with the following exceptions:</w:t>
      </w:r>
    </w:p>
    <w:p w14:paraId="11545075" w14:textId="77777777" w:rsidR="003467FA" w:rsidRDefault="003467FA" w:rsidP="003467FA">
      <w:pPr>
        <w:ind w:left="568" w:hanging="284"/>
      </w:pPr>
      <w:r>
        <w:rPr>
          <w:lang w:eastAsia="ko-KR"/>
        </w:rPr>
        <w:t>1)</w:t>
      </w:r>
      <w:r>
        <w:rPr>
          <w:lang w:eastAsia="ko-KR"/>
        </w:rPr>
        <w:tab/>
        <w:t>in step 10) of subclause</w:t>
      </w:r>
      <w:r>
        <w:t> 11.1.1.2.1.1, the MCPTT client shall not offer a media-level section for a media-floor control entity; and</w:t>
      </w:r>
    </w:p>
    <w:p w14:paraId="6A9F5B90" w14:textId="77777777" w:rsidR="003467FA" w:rsidRDefault="003467FA" w:rsidP="003467FA">
      <w:pPr>
        <w:ind w:left="568" w:hanging="284"/>
      </w:pPr>
      <w:r>
        <w:t>2)</w:t>
      </w:r>
      <w:r>
        <w:tab/>
        <w:t>step 11) of subclause 11.1.1.2.1.1 shall be ignored.</w:t>
      </w:r>
    </w:p>
    <w:p w14:paraId="7E8892F4" w14:textId="77777777" w:rsidR="003467FA" w:rsidRDefault="003467FA" w:rsidP="003467FA">
      <w:r>
        <w:t>[TS 24.379, clause 11.1.3.1.1.1]</w:t>
      </w:r>
    </w:p>
    <w:p w14:paraId="587A8D34" w14:textId="77777777" w:rsidR="003467FA" w:rsidRDefault="003467FA" w:rsidP="003467FA">
      <w:pPr>
        <w:rPr>
          <w:rFonts w:eastAsia="SimSun"/>
        </w:rPr>
      </w:pPr>
      <w:r>
        <w:rPr>
          <w:rFonts w:eastAsia="SimSun"/>
        </w:rPr>
        <w:t>Upon receiving a request from an MCPTT user to release an MCPTT private call session established using on-demand session signalling, the MCPTT client shall follow the procedures as specified in subclause 6.2.5.1.</w:t>
      </w:r>
    </w:p>
    <w:p w14:paraId="7087F9C0" w14:textId="77777777" w:rsidR="003467FA" w:rsidRDefault="003467FA" w:rsidP="003467FA">
      <w:pPr>
        <w:pStyle w:val="H6"/>
      </w:pPr>
      <w:r>
        <w:t>6.2.3.3</w:t>
      </w:r>
      <w:r>
        <w:tab/>
        <w:t>Test description</w:t>
      </w:r>
    </w:p>
    <w:p w14:paraId="2B85303D" w14:textId="77777777" w:rsidR="003467FA" w:rsidRDefault="003467FA" w:rsidP="003467FA">
      <w:pPr>
        <w:pStyle w:val="H6"/>
      </w:pPr>
      <w:r>
        <w:t>6.2.3.3.1</w:t>
      </w:r>
      <w:r>
        <w:tab/>
        <w:t>Pre-test conditions</w:t>
      </w:r>
    </w:p>
    <w:p w14:paraId="2FE49558" w14:textId="77777777" w:rsidR="003467FA" w:rsidRDefault="003467FA" w:rsidP="003467FA">
      <w:pPr>
        <w:pStyle w:val="H6"/>
        <w:rPr>
          <w:ins w:id="3338" w:author="MCC160" w:date="2024-04-29T12:27:00Z"/>
        </w:rPr>
      </w:pPr>
      <w:ins w:id="3339" w:author="MCC160" w:date="2024-04-29T12:27:00Z">
        <w:r w:rsidRPr="00102CE5">
          <w:t>Test configuration</w:t>
        </w:r>
        <w:r>
          <w:t>:</w:t>
        </w:r>
      </w:ins>
    </w:p>
    <w:p w14:paraId="6F420F75" w14:textId="6BAE4308" w:rsidR="003467FA" w:rsidRDefault="003467FA" w:rsidP="003467FA">
      <w:pPr>
        <w:pStyle w:val="B10"/>
        <w:rPr>
          <w:ins w:id="3340" w:author="MCC160" w:date="2024-04-29T12:27:00Z"/>
        </w:rPr>
      </w:pPr>
      <w:ins w:id="3341" w:author="MCC160" w:date="2024-04-29T12:27:00Z">
        <w:r>
          <w:t>-</w:t>
        </w:r>
        <w:r>
          <w:tab/>
          <w:t xml:space="preserve">Single cell configuration according to TS </w:t>
        </w:r>
      </w:ins>
      <w:ins w:id="3342" w:author="MCC160" w:date="2024-05-07T11:23:00Z">
        <w:r w:rsidR="00BD3E43">
          <w:t>36.579</w:t>
        </w:r>
      </w:ins>
      <w:ins w:id="3343" w:author="MCC160" w:date="2024-04-29T12:27:00Z">
        <w:r>
          <w:t>-1 [2] clause 5.2.2.2.1.</w:t>
        </w:r>
      </w:ins>
    </w:p>
    <w:p w14:paraId="5457E813" w14:textId="77777777" w:rsidR="003467FA" w:rsidRDefault="003467FA" w:rsidP="003467FA">
      <w:pPr>
        <w:pStyle w:val="H6"/>
        <w:rPr>
          <w:ins w:id="3344" w:author="MCC160" w:date="2024-04-29T12:27:00Z"/>
        </w:rPr>
      </w:pPr>
      <w:ins w:id="3345" w:author="MCC160" w:date="2024-04-29T12:27:00Z">
        <w:r>
          <w:t>Preamble:</w:t>
        </w:r>
      </w:ins>
    </w:p>
    <w:p w14:paraId="4B6F0262" w14:textId="77777777" w:rsidR="003467FA" w:rsidRDefault="003467FA" w:rsidP="003467FA">
      <w:pPr>
        <w:pStyle w:val="B10"/>
        <w:rPr>
          <w:ins w:id="3346" w:author="MCC160" w:date="2024-04-29T12:27:00Z"/>
        </w:rPr>
      </w:pPr>
      <w:ins w:id="3347" w:author="MCC160" w:date="2024-04-29T12:27:00Z">
        <w:r>
          <w:t>-</w:t>
        </w:r>
        <w:r>
          <w:tab/>
          <w:t>The UE has performed procedure 'Initial registration' as described in TS 36.579-1 [2] clause 5.4.2.</w:t>
        </w:r>
      </w:ins>
    </w:p>
    <w:p w14:paraId="7CBB4F80" w14:textId="77777777" w:rsidR="003467FA" w:rsidRDefault="003467FA" w:rsidP="003467FA">
      <w:pPr>
        <w:pStyle w:val="B10"/>
        <w:rPr>
          <w:ins w:id="3348" w:author="MCC160" w:date="2024-04-29T12:27:00Z"/>
        </w:rPr>
      </w:pPr>
      <w:ins w:id="3349" w:author="MCC160" w:date="2024-04-29T12:27:00Z">
        <w:r>
          <w:t>-</w:t>
        </w:r>
        <w:r>
          <w:tab/>
        </w:r>
        <w:r w:rsidRPr="000573F5">
          <w:t>UE States at the end of the preamble</w:t>
        </w:r>
        <w:r>
          <w:t>:</w:t>
        </w:r>
      </w:ins>
    </w:p>
    <w:p w14:paraId="38E5E2E7" w14:textId="77777777" w:rsidR="003467FA" w:rsidRDefault="003467FA" w:rsidP="003467FA">
      <w:pPr>
        <w:pStyle w:val="B10"/>
        <w:ind w:left="852"/>
        <w:rPr>
          <w:ins w:id="3350" w:author="MCC160" w:date="2024-04-29T12:27:00Z"/>
        </w:rPr>
      </w:pPr>
      <w:ins w:id="3351" w:author="MCC160" w:date="2024-04-29T12:27:00Z">
        <w:r>
          <w:lastRenderedPageBreak/>
          <w:t>-</w:t>
        </w:r>
        <w:r>
          <w:tab/>
          <w:t>The UE is in RRC_IDLE state.</w:t>
        </w:r>
      </w:ins>
    </w:p>
    <w:p w14:paraId="663E8611" w14:textId="77777777" w:rsidR="003467FA" w:rsidRDefault="003467FA" w:rsidP="003467FA">
      <w:pPr>
        <w:pStyle w:val="B10"/>
        <w:ind w:left="852"/>
        <w:rPr>
          <w:ins w:id="3352" w:author="MCC160" w:date="2024-04-29T12:27:00Z"/>
        </w:rPr>
      </w:pPr>
      <w:ins w:id="3353" w:author="MCC160" w:date="2024-04-29T12:27:00Z">
        <w:r>
          <w:t>-</w:t>
        </w:r>
        <w:r>
          <w:tab/>
          <w:t>The client is registered for MCPTT.</w:t>
        </w:r>
      </w:ins>
    </w:p>
    <w:p w14:paraId="2F9866CF" w14:textId="15F92E9D" w:rsidR="003467FA" w:rsidDel="003467FA" w:rsidRDefault="003467FA" w:rsidP="003467FA">
      <w:pPr>
        <w:pStyle w:val="H6"/>
        <w:rPr>
          <w:del w:id="3354" w:author="MCC160" w:date="2024-04-29T12:28:00Z"/>
        </w:rPr>
      </w:pPr>
      <w:del w:id="3355" w:author="MCC160" w:date="2024-04-29T12:28:00Z">
        <w:r w:rsidDel="003467FA">
          <w:delText>System Simulator:</w:delText>
        </w:r>
      </w:del>
    </w:p>
    <w:p w14:paraId="04ACD417" w14:textId="6113682D" w:rsidR="003467FA" w:rsidDel="003467FA" w:rsidRDefault="003467FA" w:rsidP="003467FA">
      <w:pPr>
        <w:pStyle w:val="B10"/>
        <w:rPr>
          <w:del w:id="3356" w:author="MCC160" w:date="2024-04-29T12:28:00Z"/>
        </w:rPr>
      </w:pPr>
      <w:del w:id="3357" w:author="MCC160" w:date="2024-04-29T12:28:00Z">
        <w:r w:rsidDel="003467FA">
          <w:delText>-</w:delText>
        </w:r>
        <w:r w:rsidDel="003467FA">
          <w:tab/>
          <w:delText>SS (MCPTT server)</w:delText>
        </w:r>
      </w:del>
    </w:p>
    <w:p w14:paraId="7551355E" w14:textId="7E2E5E73" w:rsidR="003467FA" w:rsidDel="003467FA" w:rsidRDefault="003467FA" w:rsidP="003467FA">
      <w:pPr>
        <w:pStyle w:val="B10"/>
        <w:rPr>
          <w:del w:id="3358" w:author="MCC160" w:date="2024-04-29T12:28:00Z"/>
        </w:rPr>
      </w:pPr>
      <w:del w:id="3359" w:author="MCC160" w:date="2024-04-29T12:28:00Z">
        <w:r w:rsidDel="003467FA">
          <w:delText>-</w:delText>
        </w:r>
        <w:r w:rsidDel="003467FA">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47794E22" w14:textId="626FE3E9" w:rsidR="003467FA" w:rsidDel="003467FA" w:rsidRDefault="003467FA" w:rsidP="003467FA">
      <w:pPr>
        <w:pStyle w:val="H6"/>
        <w:rPr>
          <w:del w:id="3360" w:author="MCC160" w:date="2024-04-29T12:28:00Z"/>
        </w:rPr>
      </w:pPr>
      <w:del w:id="3361" w:author="MCC160" w:date="2024-04-29T12:28:00Z">
        <w:r w:rsidDel="003467FA">
          <w:delText>IUT:</w:delText>
        </w:r>
      </w:del>
    </w:p>
    <w:p w14:paraId="13B75947" w14:textId="56F013F7" w:rsidR="003467FA" w:rsidDel="003467FA" w:rsidRDefault="003467FA" w:rsidP="003467FA">
      <w:pPr>
        <w:pStyle w:val="B10"/>
        <w:rPr>
          <w:del w:id="3362" w:author="MCC160" w:date="2024-04-29T12:28:00Z"/>
        </w:rPr>
      </w:pPr>
      <w:del w:id="3363" w:author="MCC160" w:date="2024-04-29T12:28:00Z">
        <w:r w:rsidDel="003467FA">
          <w:delText>-</w:delText>
        </w:r>
        <w:r w:rsidDel="003467FA">
          <w:tab/>
          <w:delText>UE (MCPTT client)</w:delText>
        </w:r>
      </w:del>
    </w:p>
    <w:p w14:paraId="7BE8B3FC" w14:textId="104EE9D1" w:rsidR="003467FA" w:rsidDel="003467FA" w:rsidRDefault="003467FA" w:rsidP="003467FA">
      <w:pPr>
        <w:pStyle w:val="B10"/>
        <w:rPr>
          <w:del w:id="3364" w:author="MCC160" w:date="2024-04-29T12:28:00Z"/>
        </w:rPr>
      </w:pPr>
      <w:del w:id="3365" w:author="MCC160" w:date="2024-04-29T12:28:00Z">
        <w:r w:rsidDel="003467FA">
          <w:delText>-</w:delText>
        </w:r>
        <w:r w:rsidDel="003467FA">
          <w:tab/>
          <w:delText>The test USIM set as defined in TS 36.579-1 [2] clause 5.5.10 is inserted.</w:delText>
        </w:r>
      </w:del>
    </w:p>
    <w:p w14:paraId="294DB76B" w14:textId="6D139D95" w:rsidR="003467FA" w:rsidDel="003467FA" w:rsidRDefault="003467FA" w:rsidP="003467FA">
      <w:pPr>
        <w:pStyle w:val="H6"/>
        <w:rPr>
          <w:del w:id="3366" w:author="MCC160" w:date="2024-04-29T12:28:00Z"/>
        </w:rPr>
      </w:pPr>
      <w:del w:id="3367" w:author="MCC160" w:date="2024-04-29T12:28:00Z">
        <w:r w:rsidDel="003467FA">
          <w:delText>Preamble:</w:delText>
        </w:r>
      </w:del>
    </w:p>
    <w:p w14:paraId="25825ADD" w14:textId="76C4E27C" w:rsidR="003467FA" w:rsidDel="003467FA" w:rsidRDefault="003467FA" w:rsidP="003467FA">
      <w:pPr>
        <w:pStyle w:val="B10"/>
        <w:rPr>
          <w:del w:id="3368" w:author="MCC160" w:date="2024-04-29T12:28:00Z"/>
        </w:rPr>
      </w:pPr>
      <w:del w:id="3369" w:author="MCC160" w:date="2024-04-29T12:28:00Z">
        <w:r w:rsidDel="003467FA">
          <w:delText>-</w:delText>
        </w:r>
        <w:r w:rsidDel="003467FA">
          <w:tab/>
          <w:delText>The UE has performed procedure 'MCPTT UE registration' as specified in TS 36.579-1 [2] clause 5.4.2.</w:delText>
        </w:r>
      </w:del>
    </w:p>
    <w:p w14:paraId="14E4A5B5" w14:textId="60398F44" w:rsidR="003467FA" w:rsidDel="003467FA" w:rsidRDefault="003467FA" w:rsidP="003467FA">
      <w:pPr>
        <w:pStyle w:val="B10"/>
        <w:rPr>
          <w:del w:id="3370" w:author="MCC160" w:date="2024-04-29T12:28:00Z"/>
        </w:rPr>
      </w:pPr>
      <w:del w:id="3371" w:author="MCC160" w:date="2024-04-29T12:28:00Z">
        <w:r w:rsidDel="003467FA">
          <w:delText>-</w:delText>
        </w:r>
        <w:r w:rsidDel="003467FA">
          <w:tab/>
          <w:delText>The UE has performed procedure 'MCX Authorization/Configuration and Key Generation' as specified in TS 36.579-1 [2] clause 5.3.2.</w:delText>
        </w:r>
      </w:del>
    </w:p>
    <w:p w14:paraId="22B5C6EE" w14:textId="1EE25F94" w:rsidR="003467FA" w:rsidDel="003467FA" w:rsidRDefault="003467FA" w:rsidP="003467FA">
      <w:pPr>
        <w:pStyle w:val="B10"/>
        <w:rPr>
          <w:del w:id="3372" w:author="MCC160" w:date="2024-04-29T12:28:00Z"/>
        </w:rPr>
      </w:pPr>
      <w:del w:id="3373" w:author="MCC160" w:date="2024-04-29T12:28:00Z">
        <w:r w:rsidDel="003467FA">
          <w:delText>-</w:delText>
        </w:r>
        <w:r w:rsidDel="003467FA">
          <w:tab/>
          <w:delText>UE States at the end of the preamble</w:delText>
        </w:r>
      </w:del>
    </w:p>
    <w:p w14:paraId="329D5873" w14:textId="67A811EE" w:rsidR="003467FA" w:rsidDel="003467FA" w:rsidRDefault="003467FA" w:rsidP="003467FA">
      <w:pPr>
        <w:pStyle w:val="B2"/>
        <w:rPr>
          <w:del w:id="3374" w:author="MCC160" w:date="2024-04-29T12:28:00Z"/>
        </w:rPr>
      </w:pPr>
      <w:del w:id="3375" w:author="MCC160" w:date="2024-04-29T12:28:00Z">
        <w:r w:rsidDel="003467FA">
          <w:delText>-</w:delText>
        </w:r>
        <w:r w:rsidDel="003467FA">
          <w:tab/>
          <w:delText>The UE is in E-UTRA Registered, Idle Mode state.</w:delText>
        </w:r>
      </w:del>
    </w:p>
    <w:p w14:paraId="59571243" w14:textId="5AB7F042" w:rsidR="003467FA" w:rsidDel="003467FA" w:rsidRDefault="003467FA" w:rsidP="003467FA">
      <w:pPr>
        <w:pStyle w:val="B2"/>
        <w:rPr>
          <w:del w:id="3376" w:author="MCC160" w:date="2024-04-29T12:28:00Z"/>
        </w:rPr>
      </w:pPr>
      <w:del w:id="3377" w:author="MCC160" w:date="2024-04-29T12:28:00Z">
        <w:r w:rsidDel="003467FA">
          <w:delText>-</w:delText>
        </w:r>
        <w:r w:rsidDel="003467FA">
          <w:tab/>
          <w:delText>The MCPTT Client Application has been activated and User has registered-in as the MCPTT User with the Server as active user at the Client.</w:delText>
        </w:r>
      </w:del>
    </w:p>
    <w:p w14:paraId="7C64700C" w14:textId="77777777" w:rsidR="003467FA" w:rsidRDefault="003467FA" w:rsidP="003467FA">
      <w:pPr>
        <w:pStyle w:val="H6"/>
      </w:pPr>
      <w:r>
        <w:t>6.2.3.3.2</w:t>
      </w:r>
      <w:r>
        <w:tab/>
        <w:t>Test procedure sequence</w:t>
      </w:r>
    </w:p>
    <w:p w14:paraId="342B8927" w14:textId="77777777" w:rsidR="003467FA" w:rsidRDefault="003467FA" w:rsidP="003467FA">
      <w:pPr>
        <w:pStyle w:val="TH"/>
      </w:pPr>
      <w:r>
        <w:t>Table 6.2.3.3.2-1: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3467FA" w14:paraId="1E1B8F3E" w14:textId="77777777" w:rsidTr="003D7D35">
        <w:tc>
          <w:tcPr>
            <w:tcW w:w="534" w:type="dxa"/>
            <w:tcBorders>
              <w:top w:val="single" w:sz="4" w:space="0" w:color="auto"/>
              <w:left w:val="single" w:sz="4" w:space="0" w:color="auto"/>
              <w:bottom w:val="nil"/>
              <w:right w:val="single" w:sz="4" w:space="0" w:color="auto"/>
            </w:tcBorders>
            <w:hideMark/>
          </w:tcPr>
          <w:p w14:paraId="05395C56" w14:textId="77777777" w:rsidR="003467FA" w:rsidRDefault="003467FA" w:rsidP="003D7D35">
            <w:pPr>
              <w:pStyle w:val="TAH"/>
            </w:pPr>
            <w:r>
              <w:t>St</w:t>
            </w:r>
          </w:p>
        </w:tc>
        <w:tc>
          <w:tcPr>
            <w:tcW w:w="3968" w:type="dxa"/>
            <w:tcBorders>
              <w:top w:val="single" w:sz="4" w:space="0" w:color="auto"/>
              <w:left w:val="single" w:sz="4" w:space="0" w:color="auto"/>
              <w:bottom w:val="nil"/>
              <w:right w:val="single" w:sz="4" w:space="0" w:color="auto"/>
            </w:tcBorders>
            <w:hideMark/>
          </w:tcPr>
          <w:p w14:paraId="04980771" w14:textId="77777777" w:rsidR="003467FA" w:rsidRDefault="003467FA" w:rsidP="003D7D35">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762365E" w14:textId="77777777" w:rsidR="003467FA" w:rsidRDefault="003467FA" w:rsidP="003D7D35">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6DCC9674" w14:textId="77777777" w:rsidR="003467FA" w:rsidRDefault="003467FA" w:rsidP="003D7D35">
            <w:pPr>
              <w:pStyle w:val="TAH"/>
            </w:pPr>
            <w:r>
              <w:t>TP</w:t>
            </w:r>
          </w:p>
        </w:tc>
        <w:tc>
          <w:tcPr>
            <w:tcW w:w="850" w:type="dxa"/>
            <w:tcBorders>
              <w:top w:val="single" w:sz="4" w:space="0" w:color="auto"/>
              <w:left w:val="single" w:sz="4" w:space="0" w:color="auto"/>
              <w:bottom w:val="nil"/>
              <w:right w:val="single" w:sz="4" w:space="0" w:color="auto"/>
            </w:tcBorders>
            <w:hideMark/>
          </w:tcPr>
          <w:p w14:paraId="5CB4C5F7" w14:textId="77777777" w:rsidR="003467FA" w:rsidRDefault="003467FA" w:rsidP="003D7D35">
            <w:pPr>
              <w:pStyle w:val="TAH"/>
            </w:pPr>
            <w:r>
              <w:t>Verdict</w:t>
            </w:r>
          </w:p>
        </w:tc>
      </w:tr>
      <w:tr w:rsidR="003467FA" w14:paraId="394839BF" w14:textId="77777777" w:rsidTr="003D7D35">
        <w:tc>
          <w:tcPr>
            <w:tcW w:w="534" w:type="dxa"/>
            <w:tcBorders>
              <w:top w:val="nil"/>
              <w:left w:val="single" w:sz="4" w:space="0" w:color="auto"/>
              <w:bottom w:val="single" w:sz="4" w:space="0" w:color="auto"/>
              <w:right w:val="single" w:sz="4" w:space="0" w:color="auto"/>
            </w:tcBorders>
          </w:tcPr>
          <w:p w14:paraId="2252F054" w14:textId="77777777" w:rsidR="003467FA" w:rsidRDefault="003467FA" w:rsidP="003D7D35">
            <w:pPr>
              <w:pStyle w:val="TAH"/>
            </w:pPr>
          </w:p>
        </w:tc>
        <w:tc>
          <w:tcPr>
            <w:tcW w:w="3968" w:type="dxa"/>
            <w:tcBorders>
              <w:top w:val="nil"/>
              <w:left w:val="single" w:sz="4" w:space="0" w:color="auto"/>
              <w:bottom w:val="single" w:sz="4" w:space="0" w:color="auto"/>
              <w:right w:val="single" w:sz="4" w:space="0" w:color="auto"/>
            </w:tcBorders>
          </w:tcPr>
          <w:p w14:paraId="62DA7FD5" w14:textId="77777777" w:rsidR="003467FA" w:rsidRDefault="003467FA" w:rsidP="003D7D35">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3670CDB" w14:textId="77777777" w:rsidR="003467FA" w:rsidRDefault="003467FA" w:rsidP="003D7D35">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53651EC6" w14:textId="77777777" w:rsidR="003467FA" w:rsidRDefault="003467FA" w:rsidP="003D7D35">
            <w:pPr>
              <w:pStyle w:val="TAH"/>
            </w:pPr>
            <w:r>
              <w:t>Message</w:t>
            </w:r>
          </w:p>
        </w:tc>
        <w:tc>
          <w:tcPr>
            <w:tcW w:w="565" w:type="dxa"/>
            <w:tcBorders>
              <w:top w:val="nil"/>
              <w:left w:val="single" w:sz="4" w:space="0" w:color="auto"/>
              <w:bottom w:val="single" w:sz="4" w:space="0" w:color="auto"/>
              <w:right w:val="single" w:sz="4" w:space="0" w:color="auto"/>
            </w:tcBorders>
          </w:tcPr>
          <w:p w14:paraId="695A7D73" w14:textId="77777777" w:rsidR="003467FA" w:rsidRDefault="003467FA" w:rsidP="003D7D35">
            <w:pPr>
              <w:pStyle w:val="TAH"/>
            </w:pPr>
          </w:p>
        </w:tc>
        <w:tc>
          <w:tcPr>
            <w:tcW w:w="850" w:type="dxa"/>
            <w:tcBorders>
              <w:top w:val="nil"/>
              <w:left w:val="single" w:sz="4" w:space="0" w:color="auto"/>
              <w:bottom w:val="single" w:sz="4" w:space="0" w:color="auto"/>
              <w:right w:val="single" w:sz="4" w:space="0" w:color="auto"/>
            </w:tcBorders>
          </w:tcPr>
          <w:p w14:paraId="4F8B97B7" w14:textId="77777777" w:rsidR="003467FA" w:rsidRDefault="003467FA" w:rsidP="003D7D35">
            <w:pPr>
              <w:pStyle w:val="TAH"/>
            </w:pPr>
          </w:p>
        </w:tc>
      </w:tr>
      <w:tr w:rsidR="003467FA" w14:paraId="679539D3"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22DC2E4E" w14:textId="77777777" w:rsidR="003467FA" w:rsidRDefault="003467FA" w:rsidP="003D7D35">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73E9189C" w14:textId="77777777" w:rsidR="003467FA" w:rsidRDefault="003467FA" w:rsidP="003D7D35">
            <w:pPr>
              <w:pStyle w:val="TAL"/>
            </w:pPr>
            <w:r>
              <w:t>Make the UE (MCPTT client) request the establishment of a private call to user B with automatic commencement mode and without floor control.</w:t>
            </w:r>
          </w:p>
          <w:p w14:paraId="5062144E"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5DB1C316"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795F92A"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F846F64"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6B20C78" w14:textId="77777777" w:rsidR="003467FA" w:rsidRDefault="003467FA" w:rsidP="003D7D35">
            <w:pPr>
              <w:pStyle w:val="TAC"/>
            </w:pPr>
            <w:r>
              <w:t>-</w:t>
            </w:r>
          </w:p>
        </w:tc>
      </w:tr>
      <w:tr w:rsidR="003467FA" w14:paraId="38CFE3A4"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62D83282" w14:textId="77777777" w:rsidR="003467FA" w:rsidRDefault="003467FA" w:rsidP="003D7D35">
            <w:pPr>
              <w:pStyle w:val="TAC"/>
            </w:pPr>
            <w:r>
              <w:t>2</w:t>
            </w:r>
          </w:p>
        </w:tc>
        <w:tc>
          <w:tcPr>
            <w:tcW w:w="3968" w:type="dxa"/>
            <w:tcBorders>
              <w:top w:val="single" w:sz="4" w:space="0" w:color="auto"/>
              <w:left w:val="single" w:sz="4" w:space="0" w:color="auto"/>
              <w:bottom w:val="single" w:sz="4" w:space="0" w:color="auto"/>
              <w:right w:val="single" w:sz="4" w:space="0" w:color="auto"/>
            </w:tcBorders>
            <w:hideMark/>
          </w:tcPr>
          <w:p w14:paraId="1B16A3C8" w14:textId="77777777" w:rsidR="003467FA" w:rsidRDefault="003467FA" w:rsidP="003D7D35">
            <w:pPr>
              <w:pStyle w:val="TAL"/>
            </w:pPr>
            <w:r>
              <w:t xml:space="preserve">Check: </w:t>
            </w:r>
            <w:r>
              <w:rPr>
                <w:rFonts w:eastAsia="Calibri"/>
                <w:lang w:eastAsia="ko-KR"/>
              </w:rPr>
              <w:t>Does the UE (MCPTT client) correctly perform procedure '</w:t>
            </w:r>
            <w:r>
              <w:t xml:space="preserve">MCPTT CO session establishment/modification without provisional responses other than 100 Trying' as described in TS 36.579-1 [2] Table </w:t>
            </w:r>
            <w:r>
              <w:rPr>
                <w:bCs/>
              </w:rPr>
              <w:t xml:space="preserve">5.3A.1.3-1 to </w:t>
            </w:r>
            <w:r>
              <w:rPr>
                <w:rFonts w:eastAsia="Calibri"/>
              </w:rPr>
              <w:t>establish</w:t>
            </w:r>
            <w:r>
              <w:t xml:space="preserve"> a </w:t>
            </w:r>
            <w:r>
              <w:rPr>
                <w:lang w:eastAsia="ko-KR"/>
              </w:rPr>
              <w:t>p</w:t>
            </w:r>
            <w:r>
              <w:t xml:space="preserve">rivate </w:t>
            </w:r>
            <w:r>
              <w:rPr>
                <w:lang w:eastAsia="ko-KR"/>
              </w:rPr>
              <w:t>c</w:t>
            </w:r>
            <w:r>
              <w:t xml:space="preserve">all with automatic commencement mode and </w:t>
            </w:r>
            <w:r>
              <w:rPr>
                <w:lang w:eastAsia="ko-KR"/>
              </w:rPr>
              <w:t xml:space="preserve">without floor control </w:t>
            </w:r>
            <w:r>
              <w:rPr>
                <w:rFonts w:eastAsia="Calibri"/>
                <w:lang w:eastAsia="ko-KR"/>
              </w:rPr>
              <w:t xml:space="preserve">according to option c of NOTE 1 in TS 36.579.1 [2] Table </w:t>
            </w:r>
            <w:r>
              <w:rPr>
                <w:bCs/>
              </w:rPr>
              <w:t>5.3A.1.3-1</w:t>
            </w:r>
            <w:r>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4E96017A"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BC38CA5" w14:textId="77777777" w:rsidR="003467FA" w:rsidRDefault="003467FA" w:rsidP="003D7D35">
            <w:pPr>
              <w:pStyle w:val="TAL"/>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47F7824A" w14:textId="77777777" w:rsidR="003467FA" w:rsidRDefault="003467FA" w:rsidP="003D7D35">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7D4E1D88" w14:textId="77777777" w:rsidR="003467FA" w:rsidRDefault="003467FA" w:rsidP="003D7D35">
            <w:pPr>
              <w:pStyle w:val="TAC"/>
            </w:pPr>
            <w:r>
              <w:t>P</w:t>
            </w:r>
          </w:p>
        </w:tc>
      </w:tr>
      <w:tr w:rsidR="003467FA" w14:paraId="2B288EF1"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1A5CE086" w14:textId="77777777" w:rsidR="003467FA" w:rsidRDefault="003467FA" w:rsidP="003D7D35">
            <w:pPr>
              <w:pStyle w:val="TAC"/>
            </w:pPr>
            <w:r>
              <w:t>3-4</w:t>
            </w:r>
          </w:p>
        </w:tc>
        <w:tc>
          <w:tcPr>
            <w:tcW w:w="3968" w:type="dxa"/>
            <w:tcBorders>
              <w:top w:val="single" w:sz="4" w:space="0" w:color="auto"/>
              <w:left w:val="single" w:sz="4" w:space="0" w:color="auto"/>
              <w:bottom w:val="single" w:sz="4" w:space="0" w:color="auto"/>
              <w:right w:val="single" w:sz="4" w:space="0" w:color="auto"/>
            </w:tcBorders>
            <w:hideMark/>
          </w:tcPr>
          <w:p w14:paraId="781E3544"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39EE6192"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921FF3A" w14:textId="77777777" w:rsidR="003467FA" w:rsidRDefault="003467FA" w:rsidP="003D7D35">
            <w:pPr>
              <w:pStyle w:val="TAL"/>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7848F7BC"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254D2D2" w14:textId="77777777" w:rsidR="003467FA" w:rsidRDefault="003467FA" w:rsidP="003D7D35">
            <w:pPr>
              <w:pStyle w:val="TAC"/>
            </w:pPr>
            <w:r>
              <w:t>-</w:t>
            </w:r>
          </w:p>
        </w:tc>
      </w:tr>
      <w:tr w:rsidR="003467FA" w14:paraId="5CEBD0C2"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4E00866C" w14:textId="77777777" w:rsidR="003467FA" w:rsidRDefault="003467FA" w:rsidP="003D7D35">
            <w:pPr>
              <w:pStyle w:val="TAC"/>
            </w:pPr>
            <w:r>
              <w:t>5</w:t>
            </w:r>
          </w:p>
        </w:tc>
        <w:tc>
          <w:tcPr>
            <w:tcW w:w="3968" w:type="dxa"/>
            <w:tcBorders>
              <w:top w:val="single" w:sz="4" w:space="0" w:color="auto"/>
              <w:left w:val="single" w:sz="4" w:space="0" w:color="auto"/>
              <w:bottom w:val="single" w:sz="4" w:space="0" w:color="auto"/>
              <w:right w:val="single" w:sz="4" w:space="0" w:color="auto"/>
            </w:tcBorders>
            <w:hideMark/>
          </w:tcPr>
          <w:p w14:paraId="0531B308" w14:textId="77777777" w:rsidR="003467FA" w:rsidRDefault="003467FA" w:rsidP="003D7D35">
            <w:pPr>
              <w:pStyle w:val="TAL"/>
            </w:pPr>
            <w:r>
              <w:t>Check: Does the UE (MCPTT client) notify the user that the call has been established?</w:t>
            </w:r>
          </w:p>
          <w:p w14:paraId="5EADEC8E"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5158FBB2"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DBCBC05"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2C85FC49" w14:textId="77777777" w:rsidR="003467FA" w:rsidRDefault="003467FA" w:rsidP="003D7D35">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2B2C48A6" w14:textId="77777777" w:rsidR="003467FA" w:rsidRDefault="003467FA" w:rsidP="003D7D35">
            <w:pPr>
              <w:pStyle w:val="TAC"/>
            </w:pPr>
            <w:r>
              <w:t>P</w:t>
            </w:r>
          </w:p>
        </w:tc>
      </w:tr>
      <w:tr w:rsidR="003467FA" w14:paraId="3D5E6F48"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5DB4951E" w14:textId="77777777" w:rsidR="003467FA" w:rsidRDefault="003467FA" w:rsidP="003D7D35">
            <w:pPr>
              <w:pStyle w:val="TAC"/>
            </w:pPr>
            <w:r>
              <w:t>6-7</w:t>
            </w:r>
          </w:p>
        </w:tc>
        <w:tc>
          <w:tcPr>
            <w:tcW w:w="3968" w:type="dxa"/>
            <w:tcBorders>
              <w:top w:val="single" w:sz="4" w:space="0" w:color="auto"/>
              <w:left w:val="single" w:sz="4" w:space="0" w:color="auto"/>
              <w:bottom w:val="single" w:sz="4" w:space="0" w:color="auto"/>
              <w:right w:val="single" w:sz="4" w:space="0" w:color="auto"/>
            </w:tcBorders>
            <w:hideMark/>
          </w:tcPr>
          <w:p w14:paraId="73C9764A"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2CBDF49"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241A44D" w14:textId="77777777" w:rsidR="003467FA" w:rsidRDefault="003467FA" w:rsidP="003D7D35">
            <w:pPr>
              <w:pStyle w:val="TAL"/>
              <w:rPr>
                <w:lang w:eastAsia="ko-KR"/>
              </w:rPr>
            </w:pPr>
            <w:r>
              <w:t>-</w:t>
            </w:r>
          </w:p>
        </w:tc>
        <w:tc>
          <w:tcPr>
            <w:tcW w:w="565" w:type="dxa"/>
            <w:tcBorders>
              <w:top w:val="single" w:sz="4" w:space="0" w:color="auto"/>
              <w:left w:val="single" w:sz="4" w:space="0" w:color="auto"/>
              <w:bottom w:val="single" w:sz="4" w:space="0" w:color="auto"/>
              <w:right w:val="single" w:sz="4" w:space="0" w:color="auto"/>
            </w:tcBorders>
            <w:hideMark/>
          </w:tcPr>
          <w:p w14:paraId="1B48DAF8"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5050A06" w14:textId="77777777" w:rsidR="003467FA" w:rsidRDefault="003467FA" w:rsidP="003D7D35">
            <w:pPr>
              <w:pStyle w:val="TAC"/>
            </w:pPr>
            <w:r>
              <w:t>-</w:t>
            </w:r>
          </w:p>
        </w:tc>
      </w:tr>
      <w:tr w:rsidR="003467FA" w14:paraId="40DF0999"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6ADFF498" w14:textId="77777777" w:rsidR="003467FA" w:rsidRDefault="003467FA" w:rsidP="003D7D35">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2CB76A73" w14:textId="77777777" w:rsidR="003467FA" w:rsidRDefault="003467FA" w:rsidP="003D7D35">
            <w:pPr>
              <w:pStyle w:val="TAL"/>
            </w:pPr>
            <w:r>
              <w:t>Make the UE (MCPTT client) release the call.</w:t>
            </w:r>
          </w:p>
          <w:p w14:paraId="137B81BE"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042CFFD6"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D5F75DB"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239267A"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58600F1" w14:textId="77777777" w:rsidR="003467FA" w:rsidRDefault="003467FA" w:rsidP="003D7D35">
            <w:pPr>
              <w:pStyle w:val="TAC"/>
            </w:pPr>
            <w:r>
              <w:t>-</w:t>
            </w:r>
          </w:p>
        </w:tc>
      </w:tr>
      <w:tr w:rsidR="003467FA" w14:paraId="707378EC"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47800993" w14:textId="77777777" w:rsidR="003467FA" w:rsidRDefault="003467FA" w:rsidP="003D7D35">
            <w:pPr>
              <w:pStyle w:val="TAC"/>
            </w:pPr>
            <w:r>
              <w:t>9</w:t>
            </w:r>
          </w:p>
        </w:tc>
        <w:tc>
          <w:tcPr>
            <w:tcW w:w="3968" w:type="dxa"/>
            <w:tcBorders>
              <w:top w:val="single" w:sz="4" w:space="0" w:color="auto"/>
              <w:left w:val="single" w:sz="4" w:space="0" w:color="auto"/>
              <w:bottom w:val="single" w:sz="4" w:space="0" w:color="auto"/>
              <w:right w:val="single" w:sz="4" w:space="0" w:color="auto"/>
            </w:tcBorders>
            <w:hideMark/>
          </w:tcPr>
          <w:p w14:paraId="15FC21D3" w14:textId="77777777" w:rsidR="003467FA" w:rsidRDefault="003467FA" w:rsidP="003D7D35">
            <w:pPr>
              <w:pStyle w:val="TAL"/>
            </w:pPr>
            <w:r>
              <w:t xml:space="preserve">Check: </w:t>
            </w:r>
            <w:r>
              <w:rPr>
                <w:rFonts w:eastAsia="Calibri"/>
              </w:rPr>
              <w:t>Does the UE (MCPTT client) correctly perform procedure '</w:t>
            </w:r>
            <w:r>
              <w:t xml:space="preserve">MCX CO call release' </w:t>
            </w:r>
            <w:r>
              <w:rPr>
                <w:rFonts w:eastAsia="Calibri"/>
              </w:rPr>
              <w:t xml:space="preserve">as described in </w:t>
            </w:r>
            <w:r>
              <w:t>TS 36.579-1 [2] Table 5.3.10.3-1</w:t>
            </w:r>
            <w:r>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04AA51D4"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511F202"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6C7DEED8" w14:textId="77777777" w:rsidR="003467FA" w:rsidRDefault="003467FA" w:rsidP="003D7D35">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3640D68C" w14:textId="77777777" w:rsidR="003467FA" w:rsidRDefault="003467FA" w:rsidP="003D7D35">
            <w:pPr>
              <w:pStyle w:val="TAC"/>
            </w:pPr>
            <w:r>
              <w:t>P</w:t>
            </w:r>
          </w:p>
        </w:tc>
      </w:tr>
      <w:tr w:rsidR="003467FA" w14:paraId="75EC9B5A"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18F2DB31" w14:textId="77777777" w:rsidR="003467FA" w:rsidRDefault="003467FA" w:rsidP="003D7D35">
            <w:pPr>
              <w:pStyle w:val="TAC"/>
            </w:pPr>
            <w:r>
              <w:t>10-11</w:t>
            </w:r>
          </w:p>
        </w:tc>
        <w:tc>
          <w:tcPr>
            <w:tcW w:w="3968" w:type="dxa"/>
            <w:tcBorders>
              <w:top w:val="single" w:sz="4" w:space="0" w:color="auto"/>
              <w:left w:val="single" w:sz="4" w:space="0" w:color="auto"/>
              <w:bottom w:val="single" w:sz="4" w:space="0" w:color="auto"/>
              <w:right w:val="single" w:sz="4" w:space="0" w:color="auto"/>
            </w:tcBorders>
            <w:hideMark/>
          </w:tcPr>
          <w:p w14:paraId="37CF982E"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320DEB16"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B0084AE"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3DEEF14F"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2AC4555" w14:textId="77777777" w:rsidR="003467FA" w:rsidRDefault="003467FA" w:rsidP="003D7D35">
            <w:pPr>
              <w:pStyle w:val="TAC"/>
            </w:pPr>
            <w:r>
              <w:t>-</w:t>
            </w:r>
          </w:p>
        </w:tc>
      </w:tr>
      <w:tr w:rsidR="003467FA" w14:paraId="4B5CD475" w14:textId="77777777" w:rsidTr="003D7D35">
        <w:tc>
          <w:tcPr>
            <w:tcW w:w="9603" w:type="dxa"/>
            <w:gridSpan w:val="6"/>
            <w:tcBorders>
              <w:top w:val="single" w:sz="4" w:space="0" w:color="auto"/>
              <w:left w:val="single" w:sz="4" w:space="0" w:color="auto"/>
              <w:bottom w:val="single" w:sz="4" w:space="0" w:color="auto"/>
              <w:right w:val="single" w:sz="4" w:space="0" w:color="auto"/>
            </w:tcBorders>
            <w:hideMark/>
          </w:tcPr>
          <w:p w14:paraId="1110C4DC" w14:textId="77777777" w:rsidR="003467FA" w:rsidRDefault="003467FA" w:rsidP="003D7D35">
            <w:pPr>
              <w:pStyle w:val="TAN"/>
            </w:pPr>
            <w:r>
              <w:rPr>
                <w:szCs w:val="22"/>
              </w:rPr>
              <w:t xml:space="preserve">NOTE 1: </w:t>
            </w:r>
            <w:r>
              <w:t>This is expected to be done via a suitable implementation dependent MMI.</w:t>
            </w:r>
          </w:p>
        </w:tc>
      </w:tr>
    </w:tbl>
    <w:p w14:paraId="434F709C" w14:textId="77777777" w:rsidR="003467FA" w:rsidRDefault="003467FA" w:rsidP="003467FA"/>
    <w:p w14:paraId="599FDDEC" w14:textId="77777777" w:rsidR="003467FA" w:rsidRDefault="003467FA" w:rsidP="003467FA">
      <w:pPr>
        <w:pStyle w:val="H6"/>
      </w:pPr>
      <w:r>
        <w:lastRenderedPageBreak/>
        <w:t>6.2.3.3.3</w:t>
      </w:r>
      <w:r>
        <w:tab/>
        <w:t>Specific message contents</w:t>
      </w:r>
    </w:p>
    <w:p w14:paraId="65118AFD" w14:textId="77777777" w:rsidR="003467FA" w:rsidRDefault="003467FA" w:rsidP="003467FA">
      <w:pPr>
        <w:pStyle w:val="TH"/>
      </w:pPr>
      <w:r>
        <w:t xml:space="preserve">Table 6.2.3.3.3-1: </w:t>
      </w:r>
      <w:r>
        <w:rPr>
          <w:lang w:eastAsia="ko-KR"/>
        </w:rPr>
        <w:t>SIP INVITE</w:t>
      </w:r>
      <w:r>
        <w:t xml:space="preserve"> from the UE (Step 2, Table 6.2.3.3.2-1;</w:t>
      </w:r>
      <w:r>
        <w:br/>
        <w:t>step 2, TS 36.579-1 [2] Table 5.3A.1.3-1)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49678618" w14:textId="77777777" w:rsidTr="003D7D35">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6D0DE718" w14:textId="77777777" w:rsidR="003467FA" w:rsidRDefault="003467FA" w:rsidP="003D7D35">
            <w:pPr>
              <w:pStyle w:val="TAL"/>
            </w:pPr>
            <w:r>
              <w:t>Derivation Path: TS 36.579-1 [2], Table 5.5.2.5.1-1, condition PRIVATE-CALL</w:t>
            </w:r>
          </w:p>
        </w:tc>
      </w:tr>
      <w:tr w:rsidR="003467FA" w14:paraId="6B5AD8A9"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239022A8" w14:textId="77777777" w:rsidR="003467FA" w:rsidRDefault="003467FA" w:rsidP="003D7D35">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B8E5BFF" w14:textId="77777777" w:rsidR="003467FA" w:rsidRDefault="003467FA" w:rsidP="003D7D35">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F6C4517" w14:textId="77777777" w:rsidR="003467FA" w:rsidRDefault="003467FA" w:rsidP="003D7D35">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7A35C26" w14:textId="77777777" w:rsidR="003467FA" w:rsidRDefault="003467FA" w:rsidP="003D7D35">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112DAA6" w14:textId="77777777" w:rsidR="003467FA" w:rsidRDefault="003467FA" w:rsidP="003D7D35">
            <w:pPr>
              <w:pStyle w:val="TAH"/>
            </w:pPr>
            <w:r>
              <w:t>Condition</w:t>
            </w:r>
          </w:p>
        </w:tc>
      </w:tr>
      <w:tr w:rsidR="003467FA" w14:paraId="3EFC8E4F"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1736BABE" w14:textId="77777777" w:rsidR="003467FA" w:rsidRPr="00303ED7" w:rsidRDefault="003467FA" w:rsidP="003D7D35">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29A6BB81"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7C740B57"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0AE413C0"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6AD66C10" w14:textId="77777777" w:rsidR="003467FA" w:rsidRDefault="003467FA" w:rsidP="003D7D35">
            <w:pPr>
              <w:pStyle w:val="TAL"/>
            </w:pPr>
          </w:p>
        </w:tc>
      </w:tr>
      <w:tr w:rsidR="003467FA" w14:paraId="74C3BC4F"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79EC4722" w14:textId="77777777" w:rsidR="003467FA" w:rsidRDefault="003467FA" w:rsidP="003D7D35">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871ECC4"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5952080" w14:textId="77777777" w:rsidR="003467FA" w:rsidRPr="00303ED7" w:rsidRDefault="003467FA" w:rsidP="003D7D35">
            <w:pPr>
              <w:pStyle w:val="TAL"/>
              <w:rPr>
                <w:b/>
              </w:rPr>
            </w:pPr>
            <w:r w:rsidRPr="002C79AA">
              <w:rPr>
                <w:b/>
              </w:rPr>
              <w:t>SDP message</w:t>
            </w:r>
          </w:p>
        </w:tc>
        <w:tc>
          <w:tcPr>
            <w:tcW w:w="1419" w:type="dxa"/>
            <w:tcBorders>
              <w:top w:val="single" w:sz="4" w:space="0" w:color="auto"/>
              <w:left w:val="single" w:sz="4" w:space="0" w:color="auto"/>
              <w:bottom w:val="single" w:sz="4" w:space="0" w:color="auto"/>
              <w:right w:val="single" w:sz="4" w:space="0" w:color="auto"/>
            </w:tcBorders>
          </w:tcPr>
          <w:p w14:paraId="050CADBD"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71D9F7" w14:textId="77777777" w:rsidR="003467FA" w:rsidRDefault="003467FA" w:rsidP="003D7D35">
            <w:pPr>
              <w:pStyle w:val="TAL"/>
            </w:pPr>
          </w:p>
        </w:tc>
      </w:tr>
      <w:tr w:rsidR="003467FA" w14:paraId="3269AC95"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141C0BE7" w14:textId="77777777" w:rsidR="003467FA" w:rsidRDefault="003467FA" w:rsidP="003D7D35">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301514C" w14:textId="77777777" w:rsidR="003467FA" w:rsidRDefault="003467FA" w:rsidP="003D7D35">
            <w:pPr>
              <w:pStyle w:val="TAL"/>
            </w:pPr>
            <w:r>
              <w:t>SDP Message as described in Table 6.2.3.3.3-2</w:t>
            </w:r>
          </w:p>
        </w:tc>
        <w:tc>
          <w:tcPr>
            <w:tcW w:w="2127" w:type="dxa"/>
            <w:tcBorders>
              <w:top w:val="single" w:sz="4" w:space="0" w:color="auto"/>
              <w:left w:val="single" w:sz="4" w:space="0" w:color="auto"/>
              <w:bottom w:val="single" w:sz="4" w:space="0" w:color="auto"/>
              <w:right w:val="single" w:sz="4" w:space="0" w:color="auto"/>
            </w:tcBorders>
          </w:tcPr>
          <w:p w14:paraId="349882D0"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59DF33DC"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D57801" w14:textId="77777777" w:rsidR="003467FA" w:rsidRDefault="003467FA" w:rsidP="003D7D35">
            <w:pPr>
              <w:pStyle w:val="TAL"/>
            </w:pPr>
          </w:p>
        </w:tc>
      </w:tr>
      <w:tr w:rsidR="003467FA" w14:paraId="2CDD4F56"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1B0EB163" w14:textId="77777777" w:rsidR="003467FA" w:rsidRPr="00303ED7" w:rsidRDefault="003467FA" w:rsidP="003D7D35">
            <w:pPr>
              <w:pStyle w:val="TAL"/>
              <w:rPr>
                <w:b/>
              </w:rPr>
            </w:pPr>
            <w:r w:rsidRPr="002C79AA">
              <w:rPr>
                <w:b/>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DB7F3F7"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5170BC5" w14:textId="77777777" w:rsidR="003467FA" w:rsidRPr="00303ED7" w:rsidRDefault="003467FA" w:rsidP="003D7D35">
            <w:pPr>
              <w:pStyle w:val="TAL"/>
              <w:rPr>
                <w:b/>
              </w:rPr>
            </w:pPr>
            <w:r w:rsidRPr="002C79AA">
              <w:rPr>
                <w:b/>
              </w:rPr>
              <w:t>MCPTT-Info</w:t>
            </w:r>
          </w:p>
        </w:tc>
        <w:tc>
          <w:tcPr>
            <w:tcW w:w="1419" w:type="dxa"/>
            <w:tcBorders>
              <w:top w:val="single" w:sz="4" w:space="0" w:color="auto"/>
              <w:left w:val="single" w:sz="4" w:space="0" w:color="auto"/>
              <w:bottom w:val="single" w:sz="4" w:space="0" w:color="auto"/>
              <w:right w:val="single" w:sz="4" w:space="0" w:color="auto"/>
            </w:tcBorders>
          </w:tcPr>
          <w:p w14:paraId="502B5184"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8E323B3" w14:textId="77777777" w:rsidR="003467FA" w:rsidRDefault="003467FA" w:rsidP="003D7D35">
            <w:pPr>
              <w:pStyle w:val="TAL"/>
            </w:pPr>
          </w:p>
        </w:tc>
      </w:tr>
      <w:tr w:rsidR="003467FA" w14:paraId="0023CBB1"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413970C1" w14:textId="77777777" w:rsidR="003467FA" w:rsidRDefault="003467FA" w:rsidP="003D7D35">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3A78623" w14:textId="77777777" w:rsidR="003467FA" w:rsidRDefault="003467FA" w:rsidP="003D7D35">
            <w:pPr>
              <w:pStyle w:val="TAL"/>
            </w:pPr>
            <w:r>
              <w:t xml:space="preserve">MCPTT-Info as described in Table </w:t>
            </w:r>
          </w:p>
          <w:p w14:paraId="5CD1C760" w14:textId="77777777" w:rsidR="003467FA" w:rsidRDefault="003467FA" w:rsidP="003D7D35">
            <w:pPr>
              <w:pStyle w:val="TAL"/>
            </w:pPr>
            <w:r>
              <w:t>6.2.3.3.3-2A</w:t>
            </w:r>
          </w:p>
        </w:tc>
        <w:tc>
          <w:tcPr>
            <w:tcW w:w="2127" w:type="dxa"/>
            <w:tcBorders>
              <w:top w:val="single" w:sz="4" w:space="0" w:color="auto"/>
              <w:left w:val="single" w:sz="4" w:space="0" w:color="auto"/>
              <w:bottom w:val="single" w:sz="4" w:space="0" w:color="auto"/>
              <w:right w:val="single" w:sz="4" w:space="0" w:color="auto"/>
            </w:tcBorders>
          </w:tcPr>
          <w:p w14:paraId="76DAA5D5"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3D18D52A"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CB67E9A" w14:textId="77777777" w:rsidR="003467FA" w:rsidRDefault="003467FA" w:rsidP="003D7D35">
            <w:pPr>
              <w:pStyle w:val="TAL"/>
            </w:pPr>
          </w:p>
        </w:tc>
      </w:tr>
    </w:tbl>
    <w:p w14:paraId="7849EE95" w14:textId="77777777" w:rsidR="003467FA" w:rsidRDefault="003467FA" w:rsidP="003467FA"/>
    <w:p w14:paraId="4752CD8E" w14:textId="77777777" w:rsidR="003467FA" w:rsidRDefault="003467FA" w:rsidP="003467FA">
      <w:pPr>
        <w:pStyle w:val="TH"/>
      </w:pPr>
      <w:r>
        <w:t>Table 6.2.3.3.3-2: SDP Message</w:t>
      </w:r>
      <w:r>
        <w:rPr>
          <w:lang w:eastAsia="ko-KR"/>
        </w:rPr>
        <w:t xml:space="preserve"> in SIP INVITE</w:t>
      </w:r>
      <w:r>
        <w:t xml:space="preserve"> (Table 6.2.3.3.3-1)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1B9CDB15"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4EA49960" w14:textId="77777777" w:rsidR="003467FA" w:rsidRDefault="003467FA" w:rsidP="003D7D35">
            <w:pPr>
              <w:pStyle w:val="TAL"/>
            </w:pPr>
            <w:r>
              <w:t xml:space="preserve">Derivation Path: TS 36.579-1 [2], Table 5.5.3.1.1-1, condition PRIVATE-CALL, INITIAL_SDP_OFFER, </w:t>
            </w:r>
            <w:r>
              <w:rPr>
                <w:rFonts w:eastAsia="SimSun"/>
              </w:rPr>
              <w:t>WITHOUT_FLOORCONTROL</w:t>
            </w:r>
          </w:p>
        </w:tc>
      </w:tr>
    </w:tbl>
    <w:p w14:paraId="6B8D7AFC" w14:textId="77777777" w:rsidR="003467FA" w:rsidRDefault="003467FA" w:rsidP="003467FA"/>
    <w:p w14:paraId="2DB404E4" w14:textId="77777777" w:rsidR="003467FA" w:rsidRDefault="003467FA" w:rsidP="003467FA">
      <w:pPr>
        <w:pStyle w:val="TH"/>
      </w:pPr>
      <w:r>
        <w:t xml:space="preserve">Table 6.2.3.3.3-2A: </w:t>
      </w:r>
      <w:r>
        <w:rPr>
          <w:lang w:eastAsia="ko-KR"/>
        </w:rPr>
        <w:t>MCPTT-Info in SIP INVITE</w:t>
      </w:r>
      <w:r>
        <w:t xml:space="preserve"> (Table 6.2.3.3.3-1)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3AAB0EF7"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6E2C75AB" w14:textId="77777777" w:rsidR="003467FA" w:rsidRDefault="003467FA" w:rsidP="003D7D35">
            <w:pPr>
              <w:pStyle w:val="TAL"/>
            </w:pPr>
            <w:r>
              <w:t>Derivation Path: TS 36.579-1 [2], Table 5.5.3.2.1-1, condition INVITE_REFER, PRIVATE-CALL</w:t>
            </w:r>
          </w:p>
        </w:tc>
      </w:tr>
    </w:tbl>
    <w:p w14:paraId="4F69FEA9" w14:textId="77777777" w:rsidR="003467FA" w:rsidRDefault="003467FA" w:rsidP="003467FA"/>
    <w:p w14:paraId="305B6692" w14:textId="77777777" w:rsidR="003467FA" w:rsidRDefault="003467FA" w:rsidP="003467FA">
      <w:pPr>
        <w:pStyle w:val="TH"/>
      </w:pPr>
      <w:r>
        <w:t xml:space="preserve">Table 6.2.3.3.3-3: </w:t>
      </w:r>
      <w:r>
        <w:rPr>
          <w:lang w:eastAsia="ko-KR"/>
        </w:rPr>
        <w:t>SIP 200 (OK)</w:t>
      </w:r>
      <w:r>
        <w:t xml:space="preserve"> from the SS (Step 2, Table 6.2.3.3.2-1;</w:t>
      </w:r>
      <w:r>
        <w:br/>
        <w:t>step 4, TS 36.579-1 [2] Table 5.3A.1.3-1)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2AFD6B76"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D7ACC53" w14:textId="77777777" w:rsidR="003467FA" w:rsidRDefault="003467FA" w:rsidP="003D7D35">
            <w:pPr>
              <w:pStyle w:val="TAL"/>
            </w:pPr>
            <w:r>
              <w:t>Derivation Path: TS 36.579-1 [2], Table 5.5.2.17.1.2-1, condition INVITE-RSP</w:t>
            </w:r>
          </w:p>
        </w:tc>
      </w:tr>
      <w:tr w:rsidR="003467FA" w14:paraId="3F512953"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57106981"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BAC5953"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0DEB885E"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FDB2F01"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36A6FD53" w14:textId="77777777" w:rsidR="003467FA" w:rsidRDefault="003467FA" w:rsidP="003D7D35">
            <w:pPr>
              <w:pStyle w:val="TAH"/>
            </w:pPr>
            <w:r>
              <w:t>Condition</w:t>
            </w:r>
          </w:p>
        </w:tc>
      </w:tr>
      <w:tr w:rsidR="003467FA" w14:paraId="22F6F905"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27AB3CA1" w14:textId="77777777" w:rsidR="003467FA" w:rsidRPr="00303ED7" w:rsidRDefault="003467FA" w:rsidP="003D7D35">
            <w:pPr>
              <w:pStyle w:val="TAL"/>
              <w:rPr>
                <w:b/>
                <w:bCs/>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6F41C068"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487F4067"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4D69B8A"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819DB18" w14:textId="77777777" w:rsidR="003467FA" w:rsidRDefault="003467FA" w:rsidP="003D7D35">
            <w:pPr>
              <w:pStyle w:val="TAL"/>
            </w:pPr>
          </w:p>
        </w:tc>
      </w:tr>
      <w:tr w:rsidR="003467FA" w14:paraId="2CD69EC6"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77BBEB5C" w14:textId="77777777" w:rsidR="003467FA" w:rsidRDefault="003467FA" w:rsidP="003D7D35">
            <w:pPr>
              <w:pStyle w:val="TAL"/>
              <w:rPr>
                <w:b/>
              </w:rPr>
            </w:pPr>
            <w:r>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F41319D" w14:textId="77777777" w:rsidR="003467FA" w:rsidRDefault="003467FA" w:rsidP="003D7D35">
            <w:pPr>
              <w:pStyle w:val="TAL"/>
            </w:pPr>
            <w:r>
              <w:t>As described in Table 6.2.3.3.3-4</w:t>
            </w:r>
          </w:p>
        </w:tc>
        <w:tc>
          <w:tcPr>
            <w:tcW w:w="2126" w:type="dxa"/>
            <w:tcBorders>
              <w:top w:val="single" w:sz="4" w:space="0" w:color="auto"/>
              <w:left w:val="single" w:sz="4" w:space="0" w:color="auto"/>
              <w:bottom w:val="single" w:sz="4" w:space="0" w:color="auto"/>
              <w:right w:val="single" w:sz="4" w:space="0" w:color="auto"/>
            </w:tcBorders>
          </w:tcPr>
          <w:p w14:paraId="0319445B"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B601552"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01EE8D2" w14:textId="77777777" w:rsidR="003467FA" w:rsidRDefault="003467FA" w:rsidP="003D7D35">
            <w:pPr>
              <w:pStyle w:val="TAL"/>
            </w:pPr>
          </w:p>
        </w:tc>
      </w:tr>
    </w:tbl>
    <w:p w14:paraId="4095EDA4" w14:textId="77777777" w:rsidR="003467FA" w:rsidRDefault="003467FA" w:rsidP="003467FA"/>
    <w:p w14:paraId="52CA9301" w14:textId="77777777" w:rsidR="003467FA" w:rsidRDefault="003467FA" w:rsidP="003467FA">
      <w:pPr>
        <w:pStyle w:val="TH"/>
      </w:pPr>
      <w:r>
        <w:t>Table 6.2.3.3.3-4: SDP Message</w:t>
      </w:r>
      <w:r>
        <w:rPr>
          <w:lang w:eastAsia="ko-KR"/>
        </w:rPr>
        <w:t xml:space="preserve"> in SIP 200 (OK)</w:t>
      </w:r>
      <w:r>
        <w:t xml:space="preserve"> (Table 6.2.3.3.3-3)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1B1F9385"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407672D1" w14:textId="77777777" w:rsidR="003467FA" w:rsidRDefault="003467FA" w:rsidP="003D7D35">
            <w:pPr>
              <w:pStyle w:val="TAL"/>
            </w:pPr>
            <w:r>
              <w:t xml:space="preserve">Derivation Path: TS 36.579-1 [2], Table 5.5.3.1.2-1, condition SDP_ANSWER, </w:t>
            </w:r>
            <w:r>
              <w:rPr>
                <w:rFonts w:eastAsia="SimSun"/>
              </w:rPr>
              <w:t>WITHOUT_FLOORCONTROL</w:t>
            </w:r>
          </w:p>
        </w:tc>
      </w:tr>
    </w:tbl>
    <w:p w14:paraId="256B15C2" w14:textId="77777777" w:rsidR="003467FA" w:rsidRDefault="003467FA" w:rsidP="003467FA"/>
    <w:p w14:paraId="182E6F0C" w14:textId="77777777" w:rsidR="003467FA" w:rsidRDefault="003467FA" w:rsidP="003467FA">
      <w:pPr>
        <w:pStyle w:val="TH"/>
      </w:pPr>
      <w:r>
        <w:t xml:space="preserve">Table 6.2.3.3.3-5: </w:t>
      </w:r>
      <w:r>
        <w:rPr>
          <w:lang w:eastAsia="ko-KR"/>
        </w:rPr>
        <w:t>Void</w:t>
      </w:r>
    </w:p>
    <w:p w14:paraId="4866E258" w14:textId="77777777" w:rsidR="003467FA" w:rsidRDefault="003467FA" w:rsidP="003467FA"/>
    <w:p w14:paraId="2E0632A5" w14:textId="77777777" w:rsidR="003467FA" w:rsidRDefault="003467FA" w:rsidP="003467FA">
      <w:pPr>
        <w:keepNext/>
        <w:keepLines/>
        <w:spacing w:before="120"/>
        <w:ind w:left="1134" w:hanging="1134"/>
        <w:outlineLvl w:val="2"/>
        <w:rPr>
          <w:rFonts w:ascii="Arial" w:hAnsi="Arial"/>
          <w:sz w:val="28"/>
        </w:rPr>
      </w:pPr>
      <w:bookmarkStart w:id="3378" w:name="_Toc21006037"/>
      <w:bookmarkStart w:id="3379" w:name="_Toc36037710"/>
      <w:bookmarkStart w:id="3380" w:name="_Toc43837563"/>
      <w:bookmarkStart w:id="3381" w:name="_Toc60995675"/>
      <w:bookmarkStart w:id="3382" w:name="_Toc69159803"/>
      <w:bookmarkStart w:id="3383" w:name="_Toc76583157"/>
      <w:bookmarkStart w:id="3384" w:name="_Toc83808709"/>
      <w:bookmarkStart w:id="3385" w:name="_Toc91233538"/>
      <w:bookmarkStart w:id="3386" w:name="_Toc100349017"/>
      <w:bookmarkStart w:id="3387" w:name="_Toc106787173"/>
      <w:r>
        <w:rPr>
          <w:rFonts w:ascii="Arial" w:hAnsi="Arial"/>
          <w:sz w:val="28"/>
        </w:rPr>
        <w:t>6.2.4</w:t>
      </w:r>
      <w:r>
        <w:rPr>
          <w:rFonts w:ascii="Arial" w:hAnsi="Arial"/>
          <w:sz w:val="28"/>
        </w:rPr>
        <w:tab/>
        <w:t>On-network / Private Call / On-demand / Automatic Commencement Mode / Without Floor Control / Client Terminated (CT)</w:t>
      </w:r>
      <w:bookmarkEnd w:id="3378"/>
      <w:bookmarkEnd w:id="3379"/>
      <w:bookmarkEnd w:id="3380"/>
      <w:bookmarkEnd w:id="3381"/>
      <w:bookmarkEnd w:id="3382"/>
      <w:bookmarkEnd w:id="3383"/>
      <w:bookmarkEnd w:id="3384"/>
      <w:bookmarkEnd w:id="3385"/>
      <w:bookmarkEnd w:id="3386"/>
      <w:bookmarkEnd w:id="3387"/>
    </w:p>
    <w:p w14:paraId="3ED1B444" w14:textId="77777777" w:rsidR="003467FA" w:rsidRDefault="003467FA" w:rsidP="003467FA">
      <w:pPr>
        <w:pStyle w:val="H6"/>
      </w:pPr>
      <w:r>
        <w:t>6.2.4.1</w:t>
      </w:r>
      <w:r>
        <w:tab/>
        <w:t>Test Purpose (TP)</w:t>
      </w:r>
    </w:p>
    <w:p w14:paraId="0DFD63C1" w14:textId="77777777" w:rsidR="003467FA" w:rsidRDefault="003467FA" w:rsidP="003467FA">
      <w:pPr>
        <w:pStyle w:val="H6"/>
      </w:pPr>
      <w:r>
        <w:t>(1)</w:t>
      </w:r>
    </w:p>
    <w:p w14:paraId="4CE8AECA" w14:textId="77777777" w:rsidR="003467FA" w:rsidRDefault="003467FA" w:rsidP="003467FA">
      <w:pPr>
        <w:pStyle w:val="PL"/>
      </w:pPr>
      <w:r>
        <w:rPr>
          <w:b/>
          <w:noProof w:val="0"/>
        </w:rPr>
        <w:t>with</w:t>
      </w:r>
      <w:r>
        <w:rPr>
          <w:noProof w:val="0"/>
        </w:rPr>
        <w:t xml:space="preserve"> { UE (MCPTT Client) registered and authorized for MCPTT Service, including authorized to receive private and private emergency calls with automatic commencement }</w:t>
      </w:r>
    </w:p>
    <w:p w14:paraId="158666C2" w14:textId="77777777" w:rsidR="003467FA" w:rsidRDefault="003467FA" w:rsidP="003467FA">
      <w:pPr>
        <w:pStyle w:val="PL"/>
      </w:pPr>
      <w:r>
        <w:rPr>
          <w:noProof w:val="0"/>
        </w:rPr>
        <w:t>ensure that {</w:t>
      </w:r>
    </w:p>
    <w:p w14:paraId="6020DF1D" w14:textId="77777777" w:rsidR="003467FA" w:rsidRDefault="003467FA" w:rsidP="003467FA">
      <w:pPr>
        <w:pStyle w:val="PL"/>
      </w:pPr>
      <w:r>
        <w:rPr>
          <w:noProof w:val="0"/>
        </w:rPr>
        <w:t xml:space="preserve">  </w:t>
      </w:r>
      <w:r>
        <w:rPr>
          <w:b/>
          <w:noProof w:val="0"/>
        </w:rPr>
        <w:t>when</w:t>
      </w:r>
      <w:r>
        <w:rPr>
          <w:noProof w:val="0"/>
        </w:rPr>
        <w:t xml:space="preserve"> { the UE (MCPTT Client) receives a request for establishment of an MCPTT private call, on-demand Automatic Commencement Mode, no Force of automatic commencement, without Floor Control }</w:t>
      </w:r>
    </w:p>
    <w:p w14:paraId="681C560A" w14:textId="77777777" w:rsidR="003467FA" w:rsidRDefault="003467FA" w:rsidP="003467FA">
      <w:pPr>
        <w:pStyle w:val="PL"/>
      </w:pPr>
      <w:r>
        <w:rPr>
          <w:noProof w:val="0"/>
        </w:rPr>
        <w:t xml:space="preserve">    </w:t>
      </w:r>
      <w:r>
        <w:rPr>
          <w:b/>
          <w:noProof w:val="0"/>
        </w:rPr>
        <w:t>then</w:t>
      </w:r>
      <w:r>
        <w:rPr>
          <w:noProof w:val="0"/>
        </w:rPr>
        <w:t xml:space="preserve"> { UE (MCPTT Client) sends a </w:t>
      </w:r>
      <w:r>
        <w:rPr>
          <w:noProof w:val="0"/>
          <w:lang w:eastAsia="ko-KR"/>
        </w:rPr>
        <w:t>SIP 200 (OK) accepting the establishment of an MCPTT private call, on-demand Automatic Commencement Mode and not offering a media-level section for a media-floor control entity</w:t>
      </w:r>
      <w:r>
        <w:rPr>
          <w:noProof w:val="0"/>
        </w:rPr>
        <w:t xml:space="preserve"> }</w:t>
      </w:r>
    </w:p>
    <w:p w14:paraId="221DBD2A" w14:textId="77777777" w:rsidR="003467FA" w:rsidRDefault="003467FA" w:rsidP="003467FA">
      <w:pPr>
        <w:pStyle w:val="PL"/>
      </w:pPr>
    </w:p>
    <w:p w14:paraId="69EEAD93" w14:textId="77777777" w:rsidR="003467FA" w:rsidRDefault="003467FA" w:rsidP="003467FA">
      <w:pPr>
        <w:pStyle w:val="H6"/>
      </w:pPr>
      <w:r>
        <w:t>(2)</w:t>
      </w:r>
    </w:p>
    <w:p w14:paraId="0485DEE3" w14:textId="77777777" w:rsidR="003467FA" w:rsidRDefault="003467FA" w:rsidP="003467FA">
      <w:pPr>
        <w:pStyle w:val="PL"/>
      </w:pPr>
      <w:r>
        <w:rPr>
          <w:b/>
          <w:noProof w:val="0"/>
        </w:rPr>
        <w:t>with</w:t>
      </w:r>
      <w:r>
        <w:rPr>
          <w:noProof w:val="0"/>
        </w:rPr>
        <w:t xml:space="preserve"> { UE (MCPTT Client) having an ongoing On-demand Automatic Commencement Mode Private Call }</w:t>
      </w:r>
    </w:p>
    <w:p w14:paraId="1EC44EF5" w14:textId="77777777" w:rsidR="003467FA" w:rsidRDefault="003467FA" w:rsidP="003467FA">
      <w:pPr>
        <w:pStyle w:val="PL"/>
      </w:pPr>
      <w:r>
        <w:rPr>
          <w:noProof w:val="0"/>
        </w:rPr>
        <w:t>ensure that {</w:t>
      </w:r>
    </w:p>
    <w:p w14:paraId="6C15D216" w14:textId="77777777" w:rsidR="003467FA" w:rsidRDefault="003467FA" w:rsidP="003467FA">
      <w:pPr>
        <w:pStyle w:val="PL"/>
      </w:pPr>
      <w:r>
        <w:rPr>
          <w:noProof w:val="0"/>
        </w:rPr>
        <w:lastRenderedPageBreak/>
        <w:t xml:space="preserve">  </w:t>
      </w:r>
      <w:r>
        <w:rPr>
          <w:b/>
          <w:noProof w:val="0"/>
        </w:rPr>
        <w:t>when</w:t>
      </w:r>
      <w:r>
        <w:rPr>
          <w:noProof w:val="0"/>
        </w:rPr>
        <w:t xml:space="preserve"> { the MCPTT User (MCPTT Client) receives a request for termination of the ongoing MCPTT private call }</w:t>
      </w:r>
    </w:p>
    <w:p w14:paraId="1C2981F7" w14:textId="77777777" w:rsidR="003467FA" w:rsidRDefault="003467FA" w:rsidP="003467FA">
      <w:pPr>
        <w:pStyle w:val="PL"/>
      </w:pPr>
      <w:r>
        <w:rPr>
          <w:noProof w:val="0"/>
        </w:rPr>
        <w:t xml:space="preserve">    </w:t>
      </w:r>
      <w:r>
        <w:rPr>
          <w:b/>
          <w:noProof w:val="0"/>
        </w:rPr>
        <w:t>then</w:t>
      </w:r>
      <w:r>
        <w:rPr>
          <w:noProof w:val="0"/>
        </w:rPr>
        <w:t xml:space="preserve"> { UE (MCPTT Client) accept the request and after sending a SIP 200 (OK) response leaves the MCPTT session }</w:t>
      </w:r>
    </w:p>
    <w:p w14:paraId="7F6BB0D3" w14:textId="77777777" w:rsidR="003467FA" w:rsidRDefault="003467FA" w:rsidP="003467FA">
      <w:pPr>
        <w:pStyle w:val="PL"/>
      </w:pPr>
      <w:r>
        <w:rPr>
          <w:noProof w:val="0"/>
        </w:rPr>
        <w:t xml:space="preserve">            }</w:t>
      </w:r>
    </w:p>
    <w:p w14:paraId="616B9586" w14:textId="77777777" w:rsidR="003467FA" w:rsidRDefault="003467FA" w:rsidP="003467FA">
      <w:pPr>
        <w:pStyle w:val="PL"/>
      </w:pPr>
    </w:p>
    <w:p w14:paraId="77540DB8" w14:textId="77777777" w:rsidR="003467FA" w:rsidRDefault="003467FA" w:rsidP="003467FA">
      <w:pPr>
        <w:pStyle w:val="H6"/>
      </w:pPr>
      <w:r>
        <w:t>6.2.4.2</w:t>
      </w:r>
      <w:r>
        <w:tab/>
        <w:t>Conformance requirements</w:t>
      </w:r>
    </w:p>
    <w:p w14:paraId="6E9F3617" w14:textId="77777777" w:rsidR="003467FA" w:rsidRDefault="003467FA" w:rsidP="003467FA">
      <w:r>
        <w:t>References: The conformance requirements covered in the present TC are specified in: TS 24.379 clauses 6.2.2, 6.2.3.1.1, 6.2.6, 11.1.1.2.1.2, 11.1.2.2, 11.1.3.1.1.2. Unless otherwise stated these are Rel-13 requirements.</w:t>
      </w:r>
    </w:p>
    <w:p w14:paraId="6CEB0012" w14:textId="77777777" w:rsidR="003467FA" w:rsidRDefault="003467FA" w:rsidP="003467FA">
      <w:r>
        <w:t>[TS 24.379, clause 6.2.2]</w:t>
      </w:r>
    </w:p>
    <w:p w14:paraId="0E6EAC27" w14:textId="77777777" w:rsidR="003467FA" w:rsidRDefault="003467FA" w:rsidP="003467FA">
      <w:r>
        <w:t xml:space="preserve">When the MCPTT </w:t>
      </w:r>
      <w:r>
        <w:rPr>
          <w:lang w:eastAsia="ko-KR"/>
        </w:rPr>
        <w:t>c</w:t>
      </w:r>
      <w:r>
        <w:t xml:space="preserve">lient receives an initial SDP offer for an MCPTT </w:t>
      </w:r>
      <w:r>
        <w:rPr>
          <w:lang w:eastAsia="ko-KR"/>
        </w:rPr>
        <w:t>s</w:t>
      </w:r>
      <w:r>
        <w:t>ession, the MCPTT client shall process the SDP offer and shall compose an SDP answer according to 3GPP TS 24.229 [4].</w:t>
      </w:r>
    </w:p>
    <w:p w14:paraId="46CF0027" w14:textId="77777777" w:rsidR="003467FA" w:rsidRDefault="003467FA" w:rsidP="003467FA">
      <w:r>
        <w:t>When composing an SDP answer, the MCPTT client:</w:t>
      </w:r>
    </w:p>
    <w:p w14:paraId="0E45A38D" w14:textId="77777777" w:rsidR="003467FA" w:rsidRDefault="003467FA" w:rsidP="003467FA">
      <w:pPr>
        <w:ind w:left="568" w:hanging="284"/>
        <w:rPr>
          <w:lang w:eastAsia="ko-KR"/>
        </w:rPr>
      </w:pPr>
      <w:r>
        <w:t>1)</w:t>
      </w:r>
      <w:r>
        <w:tab/>
        <w:t xml:space="preserve">shall accept the MCPTT </w:t>
      </w:r>
      <w:r>
        <w:rPr>
          <w:lang w:eastAsia="ko-KR"/>
        </w:rPr>
        <w:t>s</w:t>
      </w:r>
      <w:r>
        <w:t>peech media stream in the SDP offer</w:t>
      </w:r>
      <w:r>
        <w:rPr>
          <w:lang w:eastAsia="ko-KR"/>
        </w:rPr>
        <w:t>;</w:t>
      </w:r>
    </w:p>
    <w:p w14:paraId="20A0015C" w14:textId="77777777" w:rsidR="003467FA" w:rsidRDefault="003467FA" w:rsidP="003467FA">
      <w:pPr>
        <w:ind w:left="568" w:hanging="284"/>
      </w:pPr>
      <w:r>
        <w:t>2)</w:t>
      </w:r>
      <w:r>
        <w:tab/>
        <w:t>shall set the IP address of the MCPTT client for the accepted MCPTT speech media stream and, if included in the SDP offer, for the accepted media-floor control entity;</w:t>
      </w:r>
    </w:p>
    <w:p w14:paraId="3560F58C" w14:textId="77777777" w:rsidR="003467FA" w:rsidRDefault="003467FA" w:rsidP="003467FA">
      <w:pPr>
        <w:keepLines/>
        <w:ind w:left="1135" w:hanging="851"/>
      </w:pPr>
      <w:r>
        <w:t>NOTE:</w:t>
      </w:r>
      <w:r>
        <w:tab/>
        <w:t>If the MCPTT client is behind a NAT the IP address and port included in the SDP answer can be a different IP address and port than the actual IP address and port of the MCPTT client depending on the NAT traversal method used by the SIP/IP Core.</w:t>
      </w:r>
    </w:p>
    <w:p w14:paraId="63B8CE81" w14:textId="77777777" w:rsidR="003467FA" w:rsidRDefault="003467FA" w:rsidP="003467FA">
      <w:pPr>
        <w:ind w:left="568" w:hanging="284"/>
        <w:rPr>
          <w:lang w:eastAsia="ko-KR"/>
        </w:rPr>
      </w:pPr>
      <w:r>
        <w:rPr>
          <w:lang w:eastAsia="ko-KR"/>
        </w:rPr>
        <w:t>3)</w:t>
      </w:r>
      <w:r>
        <w:rPr>
          <w:lang w:eastAsia="ko-KR"/>
        </w:rPr>
        <w:tab/>
        <w:t>shall include an "m=audio" media-level section for the accepted MCPTT speech media stream consisting of:</w:t>
      </w:r>
    </w:p>
    <w:p w14:paraId="43D7121D" w14:textId="77777777" w:rsidR="003467FA" w:rsidRDefault="003467FA" w:rsidP="003467FA">
      <w:pPr>
        <w:ind w:left="851" w:hanging="284"/>
        <w:rPr>
          <w:lang w:eastAsia="ko-KR"/>
        </w:rPr>
      </w:pPr>
      <w:r>
        <w:rPr>
          <w:lang w:eastAsia="ko-KR"/>
        </w:rPr>
        <w:t>a)</w:t>
      </w:r>
      <w:r>
        <w:rPr>
          <w:lang w:eastAsia="ko-KR"/>
        </w:rPr>
        <w:tab/>
      </w:r>
      <w:r>
        <w:t>the port number for the media stream;</w:t>
      </w:r>
    </w:p>
    <w:p w14:paraId="2CDEC7EA" w14:textId="77777777" w:rsidR="003467FA" w:rsidRDefault="003467FA" w:rsidP="003467FA">
      <w:pPr>
        <w:ind w:left="851" w:hanging="284"/>
        <w:rPr>
          <w:lang w:eastAsia="ko-KR"/>
        </w:rPr>
      </w:pPr>
      <w:r>
        <w:rPr>
          <w:lang w:eastAsia="ko-KR"/>
        </w:rPr>
        <w:t>b)</w:t>
      </w:r>
      <w:r>
        <w:rPr>
          <w:lang w:eastAsia="ko-KR"/>
        </w:rPr>
        <w:tab/>
        <w:t>media-level attributes as specified in 3GPP TS 24.229 [4]; and</w:t>
      </w:r>
    </w:p>
    <w:p w14:paraId="79A82CA1" w14:textId="77777777" w:rsidR="003467FA" w:rsidRDefault="003467FA" w:rsidP="003467FA">
      <w:pPr>
        <w:ind w:left="851" w:hanging="284"/>
      </w:pPr>
      <w:r>
        <w:t>c)</w:t>
      </w:r>
      <w:r>
        <w:tab/>
        <w:t>"i=" field set to "speech" according to 3GPP TS 24.229 [4]; and</w:t>
      </w:r>
    </w:p>
    <w:p w14:paraId="43C50769" w14:textId="77777777" w:rsidR="003467FA" w:rsidRDefault="003467FA" w:rsidP="003467FA">
      <w:r>
        <w:t>[TS 24.379, clause 6.2.3.1.1]</w:t>
      </w:r>
    </w:p>
    <w:p w14:paraId="78BA28C6" w14:textId="77777777" w:rsidR="003467FA" w:rsidRDefault="003467FA" w:rsidP="003467FA">
      <w:pPr>
        <w:rPr>
          <w:lang w:eastAsia="ko-KR"/>
        </w:rPr>
      </w:pPr>
      <w:r>
        <w:rPr>
          <w:lang w:eastAsia="ko-KR"/>
        </w:rPr>
        <w:t>When performing the automatic commencement mode procedures, the MCPTT client:</w:t>
      </w:r>
    </w:p>
    <w:p w14:paraId="18BB27C6" w14:textId="77777777" w:rsidR="003467FA" w:rsidRDefault="003467FA" w:rsidP="003467FA">
      <w:pPr>
        <w:ind w:left="568" w:hanging="284"/>
      </w:pPr>
      <w:r>
        <w:t>1</w:t>
      </w:r>
      <w:r>
        <w:rPr>
          <w:lang w:eastAsia="ko-KR"/>
        </w:rPr>
        <w:t>)</w:t>
      </w:r>
      <w:r>
        <w:tab/>
        <w:t>shall accept the SIP INVITE request and generate a SIP 200 (OK) response according to rules and procedures of 3GPP TS 24.229 [4];</w:t>
      </w:r>
    </w:p>
    <w:p w14:paraId="5EF18383" w14:textId="77777777" w:rsidR="003467FA" w:rsidRDefault="003467FA" w:rsidP="003467FA">
      <w:pPr>
        <w:ind w:left="568" w:hanging="284"/>
        <w:rPr>
          <w:lang w:eastAsia="ko-KR"/>
        </w:rPr>
      </w:pPr>
      <w:r>
        <w:rPr>
          <w:lang w:eastAsia="ko-KR"/>
        </w:rPr>
        <w:t>2)</w:t>
      </w:r>
      <w:r>
        <w:rPr>
          <w:lang w:eastAsia="ko-KR"/>
        </w:rPr>
        <w:tab/>
        <w:t>shall include the option tag "timer" in a Require header field of the SIP 200 (OK) response;</w:t>
      </w:r>
    </w:p>
    <w:p w14:paraId="724F1559" w14:textId="77777777" w:rsidR="003467FA" w:rsidRDefault="003467FA" w:rsidP="003467FA">
      <w:pPr>
        <w:ind w:left="568" w:hanging="284"/>
      </w:pPr>
      <w:r>
        <w:t>3)</w:t>
      </w:r>
      <w:r>
        <w:tab/>
        <w:t>shall include the g.3gpp.mcptt media feature tag in the Contact header field of the SIP 200 (OK) response;</w:t>
      </w:r>
    </w:p>
    <w:p w14:paraId="5EF2F296" w14:textId="77777777" w:rsidR="003467FA" w:rsidRDefault="003467FA" w:rsidP="003467FA">
      <w:pPr>
        <w:ind w:left="568" w:hanging="284"/>
      </w:pPr>
      <w:r>
        <w:t>4)</w:t>
      </w:r>
      <w:r>
        <w:tab/>
        <w:t xml:space="preserve">shall include the </w:t>
      </w:r>
      <w:r>
        <w:rPr>
          <w:rFonts w:eastAsia="SimSun"/>
          <w:lang w:eastAsia="zh-CN"/>
        </w:rPr>
        <w:t>g.3gpp.icsi-ref</w:t>
      </w:r>
      <w:r>
        <w:t xml:space="preserve"> media feature tag containing the value of "urn:urn-7:3gpp-service.ims.icsi.mcptt" in the Contact header field of the SIP 200 (OK) response;</w:t>
      </w:r>
    </w:p>
    <w:p w14:paraId="29515D0E" w14:textId="77777777" w:rsidR="003467FA" w:rsidRDefault="003467FA" w:rsidP="003467FA">
      <w:pPr>
        <w:ind w:left="568" w:hanging="284"/>
      </w:pPr>
      <w:r>
        <w:t>5)</w:t>
      </w:r>
      <w:r>
        <w:tab/>
        <w:t xml:space="preserve">shall include the Session-Expires header field in the SIP 200 (OK) response and start the SIP </w:t>
      </w:r>
      <w:r>
        <w:rPr>
          <w:lang w:eastAsia="ko-KR"/>
        </w:rPr>
        <w:t>s</w:t>
      </w:r>
      <w:r>
        <w:t>ession timer according to IETF RFC 4028 [7]. The "refresher" parameter in the Session-Expires header field shall be set to "uas";</w:t>
      </w:r>
    </w:p>
    <w:p w14:paraId="316B9F87" w14:textId="77777777" w:rsidR="003467FA" w:rsidRDefault="003467FA" w:rsidP="003467FA">
      <w:pPr>
        <w:ind w:left="568" w:hanging="284"/>
      </w:pPr>
      <w:r>
        <w:t>...</w:t>
      </w:r>
    </w:p>
    <w:p w14:paraId="08D3D5CA" w14:textId="77777777" w:rsidR="003467FA" w:rsidRDefault="003467FA" w:rsidP="003467FA">
      <w:pPr>
        <w:ind w:left="568" w:hanging="284"/>
        <w:rPr>
          <w:lang w:eastAsia="ko-KR"/>
        </w:rPr>
      </w:pPr>
      <w:r>
        <w:rPr>
          <w:lang w:eastAsia="ko-KR"/>
        </w:rPr>
        <w:t>8)</w:t>
      </w:r>
      <w:r>
        <w:rPr>
          <w:lang w:eastAsia="ko-KR"/>
        </w:rPr>
        <w:tab/>
        <w:t>shall send the SIP 200 (OK) response towards the MCPTT server according to rules and procedures of 3GPP TS 24.229 [4];</w:t>
      </w:r>
    </w:p>
    <w:p w14:paraId="41BD4E65" w14:textId="77777777" w:rsidR="003467FA" w:rsidRDefault="003467FA" w:rsidP="003467FA">
      <w:r>
        <w:t>[TS 24.379, clause 6.2.6]</w:t>
      </w:r>
    </w:p>
    <w:p w14:paraId="16755262" w14:textId="77777777" w:rsidR="003467FA" w:rsidRDefault="003467FA" w:rsidP="003467FA">
      <w:r>
        <w:t>Upon receiving a SIP BYE request, the MCPTT client:</w:t>
      </w:r>
    </w:p>
    <w:p w14:paraId="2DE63D57" w14:textId="77777777" w:rsidR="003467FA" w:rsidRDefault="003467FA" w:rsidP="003467FA">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24.380 [5]; and</w:t>
      </w:r>
    </w:p>
    <w:p w14:paraId="74CBEDDF" w14:textId="77777777" w:rsidR="003467FA" w:rsidRDefault="003467FA" w:rsidP="003467FA">
      <w:pPr>
        <w:ind w:left="568" w:hanging="284"/>
        <w:rPr>
          <w:lang w:eastAsia="ko-KR"/>
        </w:rPr>
      </w:pPr>
      <w:r>
        <w:rPr>
          <w:lang w:eastAsia="ko-KR"/>
        </w:rPr>
        <w:t>2)</w:t>
      </w:r>
      <w:r>
        <w:rPr>
          <w:lang w:eastAsia="ko-KR"/>
        </w:rPr>
        <w:tab/>
        <w:t>shall send SIP 200 (OK) response towards MCPTT server according to 3GPP TS 24.229 [4].</w:t>
      </w:r>
    </w:p>
    <w:p w14:paraId="4E7177DA" w14:textId="77777777" w:rsidR="003467FA" w:rsidRDefault="003467FA" w:rsidP="003467FA">
      <w:r>
        <w:t>[TS 24.379, clause 11.1.2.2]</w:t>
      </w:r>
    </w:p>
    <w:p w14:paraId="720FB923" w14:textId="77777777" w:rsidR="003467FA" w:rsidRDefault="003467FA" w:rsidP="003467FA">
      <w:r>
        <w:rPr>
          <w:lang w:eastAsia="ko-KR"/>
        </w:rPr>
        <w:lastRenderedPageBreak/>
        <w:t>Upon receipt of an initial SIP INVITE request for the private call with an SDP offer not including a media-level section for a media-floor control entity, the MCPTT client shall consider it as the request for private call without floor control and shall follow the procedures as specified in subclause 11.1.1.2.1.2 for on-demand session and subclause 11.1.1.2.2.2 for pre-established session.</w:t>
      </w:r>
    </w:p>
    <w:p w14:paraId="603E76D6" w14:textId="77777777" w:rsidR="003467FA" w:rsidRDefault="003467FA" w:rsidP="003467FA">
      <w:r>
        <w:t>[TS 24.379, clause 11.1.1.2.1.2]</w:t>
      </w:r>
    </w:p>
    <w:p w14:paraId="5761EB26" w14:textId="77777777" w:rsidR="003467FA" w:rsidRDefault="003467FA" w:rsidP="003467FA">
      <w:pPr>
        <w:rPr>
          <w:lang w:eastAsia="ko-KR"/>
        </w:rPr>
      </w:pPr>
      <w:r>
        <w:t>Upon receipt of an initial SIP INVITE request, the MCPTT client shall follow the procedures for termination of multimedia sessions in the IM CN subsystem as specified in 3GPP TS 24.229 [4] with the clarifications below.</w:t>
      </w:r>
    </w:p>
    <w:p w14:paraId="6286F0DC" w14:textId="77777777" w:rsidR="003467FA" w:rsidRDefault="003467FA" w:rsidP="003467FA">
      <w:pPr>
        <w:rPr>
          <w:lang w:eastAsia="ko-KR"/>
        </w:rPr>
      </w:pPr>
      <w:r>
        <w:rPr>
          <w:lang w:eastAsia="ko-KR"/>
        </w:rPr>
        <w:t>The MCPTT client:</w:t>
      </w:r>
    </w:p>
    <w:p w14:paraId="6DD322E0" w14:textId="77777777" w:rsidR="003467FA" w:rsidRDefault="003467FA" w:rsidP="003467FA">
      <w:pPr>
        <w:ind w:left="568" w:hanging="284"/>
        <w:rPr>
          <w:lang w:eastAsia="ko-KR"/>
        </w:rPr>
      </w:pPr>
      <w:r>
        <w:rPr>
          <w:lang w:eastAsia="ko-KR"/>
        </w:rPr>
        <w:t>...</w:t>
      </w:r>
    </w:p>
    <w:p w14:paraId="57EDEE59" w14:textId="77777777" w:rsidR="003467FA" w:rsidRDefault="003467FA" w:rsidP="003467FA">
      <w:pPr>
        <w:ind w:left="568" w:hanging="284"/>
      </w:pPr>
      <w:r>
        <w:t>4)</w:t>
      </w:r>
      <w:r>
        <w:tab/>
        <w:t>if the SDP offer of the SIP INVITE request contains an "a=key-mgmt" attribute field with a "mikey" attribute value containing a MIKEY-SAKKE I_MESSAGE:</w:t>
      </w:r>
    </w:p>
    <w:p w14:paraId="5DDDB9A7" w14:textId="77777777" w:rsidR="003467FA" w:rsidRDefault="003467FA" w:rsidP="003467FA">
      <w:pPr>
        <w:ind w:left="851" w:hanging="284"/>
      </w:pPr>
      <w:r>
        <w:rPr>
          <w:lang w:eastAsia="ko-KR"/>
        </w:rPr>
        <w:t>a)</w:t>
      </w:r>
      <w:r>
        <w:rPr>
          <w:lang w:eastAsia="ko-KR"/>
        </w:rPr>
        <w:tab/>
        <w:t xml:space="preserve">shall extract the </w:t>
      </w:r>
      <w:r>
        <w:t>MCPTT ID of the originating MCPTT from the initiator field (IDRi) of the I_MESSAGE as described in 3GPP TS 33.179 [46];</w:t>
      </w:r>
    </w:p>
    <w:p w14:paraId="1E281609" w14:textId="77777777" w:rsidR="003467FA" w:rsidRDefault="003467FA" w:rsidP="003467FA">
      <w:pPr>
        <w:ind w:left="851" w:hanging="284"/>
      </w:pPr>
      <w:r>
        <w:t>b)</w:t>
      </w:r>
      <w:r>
        <w:tab/>
        <w:t>shall convert the MCPTT ID to a UID as described in 3GPP TS 33.179 [46];</w:t>
      </w:r>
    </w:p>
    <w:p w14:paraId="02E20CFF" w14:textId="77777777" w:rsidR="003467FA" w:rsidRDefault="003467FA" w:rsidP="003467FA">
      <w:pPr>
        <w:ind w:left="851" w:hanging="284"/>
      </w:pPr>
      <w:r>
        <w:t>c)</w:t>
      </w:r>
      <w:r>
        <w:tab/>
        <w:t>shall use the UID to validate the signature of the MIKEY-SAKKE I_MESSAGE as described in 3GPP TS 33.179 [46];</w:t>
      </w:r>
    </w:p>
    <w:p w14:paraId="35194F2E" w14:textId="77777777" w:rsidR="003467FA" w:rsidRDefault="003467FA" w:rsidP="003467FA">
      <w:pPr>
        <w:ind w:left="851" w:hanging="284"/>
      </w:pPr>
      <w:r>
        <w:rPr>
          <w:lang w:eastAsia="ko-KR"/>
        </w:rPr>
        <w:t>...</w:t>
      </w:r>
    </w:p>
    <w:p w14:paraId="26FF6890" w14:textId="77777777" w:rsidR="003467FA" w:rsidRDefault="003467FA" w:rsidP="003467FA">
      <w:pPr>
        <w:ind w:left="851" w:hanging="284"/>
      </w:pPr>
      <w:r>
        <w:t>e)</w:t>
      </w:r>
      <w:r>
        <w:tab/>
        <w:t>if the signature of the MIKEY-SAKKE I_MESSAGE was successfully validated:</w:t>
      </w:r>
    </w:p>
    <w:p w14:paraId="2F5B266B" w14:textId="77777777" w:rsidR="003467FA" w:rsidRDefault="003467FA" w:rsidP="003467FA">
      <w:pPr>
        <w:ind w:left="1135" w:hanging="284"/>
      </w:pPr>
      <w:r>
        <w:t>i)</w:t>
      </w:r>
      <w:r>
        <w:tab/>
        <w:t>shall extract and decrypt the encapsulated PCK using the terminating user's (KMS provisioned) UID key as described in 3GPP TS 33.179 [46]; and</w:t>
      </w:r>
    </w:p>
    <w:p w14:paraId="56DDA2FF" w14:textId="77777777" w:rsidR="003467FA" w:rsidRDefault="003467FA" w:rsidP="003467FA">
      <w:pPr>
        <w:ind w:left="1135" w:hanging="284"/>
      </w:pPr>
      <w:r>
        <w:t>ii)</w:t>
      </w:r>
      <w:r>
        <w:tab/>
        <w:t>shall extract the PCK-ID, from the payload as specified in 3GPP TS 33.179 [46];</w:t>
      </w:r>
    </w:p>
    <w:p w14:paraId="0FC2FF75" w14:textId="77777777" w:rsidR="003467FA" w:rsidRDefault="003467FA" w:rsidP="003467FA">
      <w:pPr>
        <w:keepLines/>
        <w:ind w:left="1135" w:hanging="851"/>
      </w:pPr>
      <w:r>
        <w:t>NOTE:</w:t>
      </w:r>
      <w:r>
        <w:tab/>
        <w:t>With the PCK successfully shared between the originating MCPTT client and the terminating MCPTT client, both clients are able to use SRTP/SRTCP to create an end-to-end secure session.</w:t>
      </w:r>
    </w:p>
    <w:p w14:paraId="46CEF7C8" w14:textId="77777777" w:rsidR="003467FA" w:rsidRDefault="003467FA" w:rsidP="003467FA">
      <w:pPr>
        <w:ind w:left="568" w:hanging="284"/>
        <w:rPr>
          <w:lang w:eastAsia="ko-KR"/>
        </w:rPr>
      </w:pPr>
      <w:r>
        <w:t>...</w:t>
      </w:r>
    </w:p>
    <w:p w14:paraId="0D048A0D" w14:textId="77777777" w:rsidR="003467FA" w:rsidRDefault="003467FA" w:rsidP="003467FA">
      <w:pPr>
        <w:ind w:left="568" w:hanging="284"/>
      </w:pPr>
      <w:r>
        <w:t>7)</w:t>
      </w:r>
      <w:r>
        <w:tab/>
        <w:t xml:space="preserve">shall perform the automatic commencement procedures specified in </w:t>
      </w:r>
      <w:r>
        <w:rPr>
          <w:lang w:eastAsia="ko-KR"/>
        </w:rPr>
        <w:t>subclause</w:t>
      </w:r>
      <w:r>
        <w:t> </w:t>
      </w:r>
      <w:r>
        <w:rPr>
          <w:lang w:eastAsia="ko-KR"/>
        </w:rPr>
        <w:t>6.2.3.1.1 if one of the following conditions are met:</w:t>
      </w:r>
    </w:p>
    <w:p w14:paraId="0230D8C3" w14:textId="77777777" w:rsidR="003467FA" w:rsidRDefault="003467FA" w:rsidP="003467FA">
      <w:pPr>
        <w:ind w:left="851" w:hanging="284"/>
        <w:rPr>
          <w:lang w:eastAsia="ko-KR"/>
        </w:rPr>
      </w:pPr>
      <w:r>
        <w:rPr>
          <w:lang w:eastAsia="ko-KR"/>
        </w:rPr>
        <w:t>a)</w:t>
      </w:r>
      <w:r>
        <w:rPr>
          <w:lang w:eastAsia="ko-KR"/>
        </w:rPr>
        <w:tab/>
        <w:t>SIP INVITE request contains an Answer-Mode header field with the value "Auto" and the MCPTT service setting at the invited MCPTT client for answering the call is set to automatic commencement mode;</w:t>
      </w:r>
    </w:p>
    <w:p w14:paraId="26F8619F" w14:textId="77777777" w:rsidR="003467FA" w:rsidRDefault="003467FA" w:rsidP="003467FA">
      <w:r>
        <w:t>[TS 24.379, clause 11.1.3.1.1.2]</w:t>
      </w:r>
    </w:p>
    <w:p w14:paraId="21C5CDC2" w14:textId="77777777" w:rsidR="003467FA" w:rsidRDefault="003467FA" w:rsidP="003467FA">
      <w:pPr>
        <w:rPr>
          <w:lang w:eastAsia="ko-KR"/>
        </w:rPr>
      </w:pPr>
      <w:r>
        <w:t>Upon receiving a SIP BYE request</w:t>
      </w:r>
      <w:r>
        <w:rPr>
          <w:lang w:eastAsia="ko-KR"/>
        </w:rPr>
        <w:t xml:space="preserve"> for private call session</w:t>
      </w:r>
      <w:r>
        <w:t>, the MCPTT client</w:t>
      </w:r>
      <w:r>
        <w:rPr>
          <w:lang w:eastAsia="ko-KR"/>
        </w:rPr>
        <w:t xml:space="preserve"> shall follow the procedures as specified in subclause 6.2.6.</w:t>
      </w:r>
    </w:p>
    <w:p w14:paraId="3C735069" w14:textId="77777777" w:rsidR="003467FA" w:rsidRDefault="003467FA" w:rsidP="003467FA">
      <w:pPr>
        <w:pStyle w:val="H6"/>
      </w:pPr>
      <w:r>
        <w:t>6.2.4.3</w:t>
      </w:r>
      <w:r>
        <w:tab/>
        <w:t>Test description</w:t>
      </w:r>
    </w:p>
    <w:p w14:paraId="2EE0AA2E" w14:textId="77777777" w:rsidR="003467FA" w:rsidRDefault="003467FA" w:rsidP="003467FA">
      <w:pPr>
        <w:pStyle w:val="H6"/>
      </w:pPr>
      <w:r>
        <w:t>6.2.4.3.1</w:t>
      </w:r>
      <w:r>
        <w:tab/>
        <w:t>Pre-test conditions</w:t>
      </w:r>
    </w:p>
    <w:p w14:paraId="1ED4FA8D" w14:textId="77777777" w:rsidR="003467FA" w:rsidRDefault="003467FA" w:rsidP="003467FA">
      <w:pPr>
        <w:pStyle w:val="H6"/>
        <w:rPr>
          <w:ins w:id="3388" w:author="MCC160" w:date="2024-04-29T12:28:00Z"/>
        </w:rPr>
      </w:pPr>
      <w:ins w:id="3389" w:author="MCC160" w:date="2024-04-29T12:28:00Z">
        <w:r w:rsidRPr="00102CE5">
          <w:t>Test configuration</w:t>
        </w:r>
        <w:r>
          <w:t>:</w:t>
        </w:r>
      </w:ins>
    </w:p>
    <w:p w14:paraId="6B9CC830" w14:textId="2447B70C" w:rsidR="003467FA" w:rsidRDefault="003467FA" w:rsidP="003467FA">
      <w:pPr>
        <w:pStyle w:val="B10"/>
        <w:rPr>
          <w:ins w:id="3390" w:author="MCC160" w:date="2024-04-29T12:28:00Z"/>
        </w:rPr>
      </w:pPr>
      <w:ins w:id="3391" w:author="MCC160" w:date="2024-04-29T12:28:00Z">
        <w:r>
          <w:t>-</w:t>
        </w:r>
        <w:r>
          <w:tab/>
          <w:t xml:space="preserve">Single cell configuration according to TS </w:t>
        </w:r>
      </w:ins>
      <w:ins w:id="3392" w:author="MCC160" w:date="2024-05-07T11:23:00Z">
        <w:r w:rsidR="00BD3E43">
          <w:t>36.579</w:t>
        </w:r>
      </w:ins>
      <w:ins w:id="3393" w:author="MCC160" w:date="2024-04-29T12:28:00Z">
        <w:r>
          <w:t>-1 [2] clause 5.2.2.2.1.</w:t>
        </w:r>
      </w:ins>
    </w:p>
    <w:p w14:paraId="78B8D8E3" w14:textId="77777777" w:rsidR="003467FA" w:rsidRDefault="003467FA" w:rsidP="003467FA">
      <w:pPr>
        <w:pStyle w:val="H6"/>
        <w:rPr>
          <w:ins w:id="3394" w:author="MCC160" w:date="2024-04-29T12:28:00Z"/>
        </w:rPr>
      </w:pPr>
      <w:ins w:id="3395" w:author="MCC160" w:date="2024-04-29T12:28:00Z">
        <w:r>
          <w:t>Preamble:</w:t>
        </w:r>
      </w:ins>
    </w:p>
    <w:p w14:paraId="66657B9E" w14:textId="77777777" w:rsidR="003467FA" w:rsidRDefault="003467FA" w:rsidP="003467FA">
      <w:pPr>
        <w:pStyle w:val="B10"/>
        <w:rPr>
          <w:ins w:id="3396" w:author="MCC160" w:date="2024-04-29T12:28:00Z"/>
        </w:rPr>
      </w:pPr>
      <w:ins w:id="3397" w:author="MCC160" w:date="2024-04-29T12:28:00Z">
        <w:r>
          <w:t>-</w:t>
        </w:r>
        <w:r>
          <w:tab/>
          <w:t>The UE has performed procedure 'Initial registration' as described in TS 36.579-1 [2] clause 5.4.2.</w:t>
        </w:r>
      </w:ins>
    </w:p>
    <w:p w14:paraId="5E443FAD" w14:textId="77777777" w:rsidR="003467FA" w:rsidRDefault="003467FA" w:rsidP="003467FA">
      <w:pPr>
        <w:pStyle w:val="B10"/>
        <w:rPr>
          <w:ins w:id="3398" w:author="MCC160" w:date="2024-04-29T12:28:00Z"/>
        </w:rPr>
      </w:pPr>
      <w:ins w:id="3399" w:author="MCC160" w:date="2024-04-29T12:28:00Z">
        <w:r>
          <w:t>-</w:t>
        </w:r>
        <w:r>
          <w:tab/>
        </w:r>
        <w:r w:rsidRPr="000573F5">
          <w:t>UE States at the end of the preamble</w:t>
        </w:r>
        <w:r>
          <w:t>:</w:t>
        </w:r>
      </w:ins>
    </w:p>
    <w:p w14:paraId="7B4BC389" w14:textId="77777777" w:rsidR="003467FA" w:rsidRDefault="003467FA" w:rsidP="003467FA">
      <w:pPr>
        <w:pStyle w:val="B10"/>
        <w:ind w:left="852"/>
        <w:rPr>
          <w:ins w:id="3400" w:author="MCC160" w:date="2024-04-29T12:28:00Z"/>
        </w:rPr>
      </w:pPr>
      <w:ins w:id="3401" w:author="MCC160" w:date="2024-04-29T12:28:00Z">
        <w:r>
          <w:t>-</w:t>
        </w:r>
        <w:r>
          <w:tab/>
          <w:t>The UE is in RRC_IDLE state.</w:t>
        </w:r>
      </w:ins>
    </w:p>
    <w:p w14:paraId="249949FE" w14:textId="77777777" w:rsidR="003467FA" w:rsidRDefault="003467FA" w:rsidP="003467FA">
      <w:pPr>
        <w:pStyle w:val="B10"/>
        <w:ind w:left="852"/>
        <w:rPr>
          <w:ins w:id="3402" w:author="MCC160" w:date="2024-04-29T12:28:00Z"/>
        </w:rPr>
      </w:pPr>
      <w:ins w:id="3403" w:author="MCC160" w:date="2024-04-29T12:28:00Z">
        <w:r>
          <w:t>-</w:t>
        </w:r>
        <w:r>
          <w:tab/>
          <w:t>The client is registered for MCPTT.</w:t>
        </w:r>
      </w:ins>
    </w:p>
    <w:p w14:paraId="7BED7EF9" w14:textId="741846C6" w:rsidR="003467FA" w:rsidDel="003467FA" w:rsidRDefault="003467FA" w:rsidP="003467FA">
      <w:pPr>
        <w:pStyle w:val="H6"/>
        <w:rPr>
          <w:del w:id="3404" w:author="MCC160" w:date="2024-04-29T12:28:00Z"/>
        </w:rPr>
      </w:pPr>
      <w:del w:id="3405" w:author="MCC160" w:date="2024-04-29T12:28:00Z">
        <w:r w:rsidDel="003467FA">
          <w:lastRenderedPageBreak/>
          <w:delText>System Simulator:</w:delText>
        </w:r>
      </w:del>
    </w:p>
    <w:p w14:paraId="612D159C" w14:textId="1CFC8EE9" w:rsidR="003467FA" w:rsidDel="003467FA" w:rsidRDefault="003467FA" w:rsidP="003467FA">
      <w:pPr>
        <w:pStyle w:val="B10"/>
        <w:rPr>
          <w:del w:id="3406" w:author="MCC160" w:date="2024-04-29T12:28:00Z"/>
        </w:rPr>
      </w:pPr>
      <w:del w:id="3407" w:author="MCC160" w:date="2024-04-29T12:28:00Z">
        <w:r w:rsidDel="003467FA">
          <w:delText>-</w:delText>
        </w:r>
        <w:r w:rsidDel="003467FA">
          <w:tab/>
          <w:delText>SS (MCPTT server)</w:delText>
        </w:r>
      </w:del>
    </w:p>
    <w:p w14:paraId="19A2E4F4" w14:textId="372CACD7" w:rsidR="003467FA" w:rsidDel="003467FA" w:rsidRDefault="003467FA" w:rsidP="003467FA">
      <w:pPr>
        <w:pStyle w:val="B10"/>
        <w:rPr>
          <w:del w:id="3408" w:author="MCC160" w:date="2024-04-29T12:28:00Z"/>
        </w:rPr>
      </w:pPr>
      <w:del w:id="3409" w:author="MCC160" w:date="2024-04-29T12:28:00Z">
        <w:r w:rsidDel="003467FA">
          <w:delText>-</w:delText>
        </w:r>
        <w:r w:rsidDel="003467FA">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193631F8" w14:textId="48009E4F" w:rsidR="003467FA" w:rsidDel="003467FA" w:rsidRDefault="003467FA" w:rsidP="003467FA">
      <w:pPr>
        <w:pStyle w:val="H6"/>
        <w:rPr>
          <w:del w:id="3410" w:author="MCC160" w:date="2024-04-29T12:28:00Z"/>
        </w:rPr>
      </w:pPr>
      <w:del w:id="3411" w:author="MCC160" w:date="2024-04-29T12:28:00Z">
        <w:r w:rsidDel="003467FA">
          <w:delText>IUT:</w:delText>
        </w:r>
      </w:del>
    </w:p>
    <w:p w14:paraId="4F27BBF4" w14:textId="7A367681" w:rsidR="003467FA" w:rsidDel="003467FA" w:rsidRDefault="003467FA" w:rsidP="003467FA">
      <w:pPr>
        <w:pStyle w:val="B10"/>
        <w:rPr>
          <w:del w:id="3412" w:author="MCC160" w:date="2024-04-29T12:28:00Z"/>
        </w:rPr>
      </w:pPr>
      <w:del w:id="3413" w:author="MCC160" w:date="2024-04-29T12:28:00Z">
        <w:r w:rsidDel="003467FA">
          <w:delText>-</w:delText>
        </w:r>
        <w:r w:rsidDel="003467FA">
          <w:tab/>
          <w:delText>UE (MCPTT client)</w:delText>
        </w:r>
      </w:del>
    </w:p>
    <w:p w14:paraId="426256B5" w14:textId="7375A5B7" w:rsidR="003467FA" w:rsidDel="003467FA" w:rsidRDefault="003467FA" w:rsidP="003467FA">
      <w:pPr>
        <w:pStyle w:val="B10"/>
        <w:rPr>
          <w:del w:id="3414" w:author="MCC160" w:date="2024-04-29T12:28:00Z"/>
        </w:rPr>
      </w:pPr>
      <w:del w:id="3415" w:author="MCC160" w:date="2024-04-29T12:28:00Z">
        <w:r w:rsidDel="003467FA">
          <w:delText>-</w:delText>
        </w:r>
        <w:r w:rsidDel="003467FA">
          <w:tab/>
          <w:delText>The test USIM set as defined in TS 36.579-1 [2] clause 5.5.10 is inserted.</w:delText>
        </w:r>
      </w:del>
    </w:p>
    <w:p w14:paraId="51A53A24" w14:textId="13591391" w:rsidR="003467FA" w:rsidDel="003467FA" w:rsidRDefault="003467FA" w:rsidP="003467FA">
      <w:pPr>
        <w:pStyle w:val="H6"/>
        <w:rPr>
          <w:del w:id="3416" w:author="MCC160" w:date="2024-04-29T12:28:00Z"/>
        </w:rPr>
      </w:pPr>
      <w:del w:id="3417" w:author="MCC160" w:date="2024-04-29T12:28:00Z">
        <w:r w:rsidDel="003467FA">
          <w:delText>Preamble:</w:delText>
        </w:r>
      </w:del>
    </w:p>
    <w:p w14:paraId="4AB44F7E" w14:textId="1DB3140D" w:rsidR="003467FA" w:rsidDel="003467FA" w:rsidRDefault="003467FA" w:rsidP="003467FA">
      <w:pPr>
        <w:pStyle w:val="B10"/>
        <w:rPr>
          <w:del w:id="3418" w:author="MCC160" w:date="2024-04-29T12:28:00Z"/>
        </w:rPr>
      </w:pPr>
      <w:del w:id="3419" w:author="MCC160" w:date="2024-04-29T12:28:00Z">
        <w:r w:rsidDel="003467FA">
          <w:delText>-</w:delText>
        </w:r>
        <w:r w:rsidDel="003467FA">
          <w:tab/>
          <w:delText>The UE has performed procedure 'MCPTT UE registration' as specified in TS 36.579-1 [2] clause 5.4.2.</w:delText>
        </w:r>
      </w:del>
    </w:p>
    <w:p w14:paraId="025A7B81" w14:textId="0ED3FEED" w:rsidR="003467FA" w:rsidDel="003467FA" w:rsidRDefault="003467FA" w:rsidP="003467FA">
      <w:pPr>
        <w:pStyle w:val="B10"/>
        <w:rPr>
          <w:del w:id="3420" w:author="MCC160" w:date="2024-04-29T12:28:00Z"/>
        </w:rPr>
      </w:pPr>
      <w:del w:id="3421" w:author="MCC160" w:date="2024-04-29T12:28:00Z">
        <w:r w:rsidDel="003467FA">
          <w:delText>-</w:delText>
        </w:r>
        <w:r w:rsidDel="003467FA">
          <w:tab/>
          <w:delText>The UE has performed procedure 'MCX Authorization/Configuration and Key Generation' as specified in TS 36.579-1 [2] clause 5.3.2.</w:delText>
        </w:r>
      </w:del>
    </w:p>
    <w:p w14:paraId="6440B876" w14:textId="501C1BCB" w:rsidR="003467FA" w:rsidDel="003467FA" w:rsidRDefault="003467FA" w:rsidP="003467FA">
      <w:pPr>
        <w:pStyle w:val="B10"/>
        <w:rPr>
          <w:del w:id="3422" w:author="MCC160" w:date="2024-04-29T12:28:00Z"/>
        </w:rPr>
      </w:pPr>
      <w:del w:id="3423" w:author="MCC160" w:date="2024-04-29T12:28:00Z">
        <w:r w:rsidDel="003467FA">
          <w:delText>-</w:delText>
        </w:r>
        <w:r w:rsidDel="003467FA">
          <w:tab/>
          <w:delText>UE States at the end of the preamble</w:delText>
        </w:r>
      </w:del>
    </w:p>
    <w:p w14:paraId="21F17458" w14:textId="3239033C" w:rsidR="003467FA" w:rsidDel="003467FA" w:rsidRDefault="003467FA" w:rsidP="003467FA">
      <w:pPr>
        <w:pStyle w:val="B2"/>
        <w:rPr>
          <w:del w:id="3424" w:author="MCC160" w:date="2024-04-29T12:28:00Z"/>
        </w:rPr>
      </w:pPr>
      <w:del w:id="3425" w:author="MCC160" w:date="2024-04-29T12:28:00Z">
        <w:r w:rsidDel="003467FA">
          <w:delText>-</w:delText>
        </w:r>
        <w:r w:rsidDel="003467FA">
          <w:tab/>
          <w:delText>The UE is in E-UTRA Registered, Idle Mode state.</w:delText>
        </w:r>
      </w:del>
    </w:p>
    <w:p w14:paraId="4709068C" w14:textId="6EA326CE" w:rsidR="003467FA" w:rsidDel="003467FA" w:rsidRDefault="003467FA" w:rsidP="003467FA">
      <w:pPr>
        <w:pStyle w:val="B2"/>
        <w:rPr>
          <w:del w:id="3426" w:author="MCC160" w:date="2024-04-29T12:28:00Z"/>
        </w:rPr>
      </w:pPr>
      <w:del w:id="3427" w:author="MCC160" w:date="2024-04-29T12:28:00Z">
        <w:r w:rsidDel="003467FA">
          <w:delText>-</w:delText>
        </w:r>
        <w:r w:rsidDel="003467FA">
          <w:tab/>
          <w:delText>The MCPTT Client Application has been activated and User has registered-in as the MCPTT User with the Server as active user at the Client.</w:delText>
        </w:r>
      </w:del>
    </w:p>
    <w:p w14:paraId="404CF3A3" w14:textId="77777777" w:rsidR="003467FA" w:rsidRDefault="003467FA" w:rsidP="003467FA">
      <w:pPr>
        <w:pStyle w:val="H6"/>
      </w:pPr>
      <w:r>
        <w:t>6.2.4.3.2</w:t>
      </w:r>
      <w:r>
        <w:tab/>
        <w:t>Test procedure sequence</w:t>
      </w:r>
    </w:p>
    <w:p w14:paraId="632B98B1" w14:textId="77777777" w:rsidR="003467FA" w:rsidRDefault="003467FA" w:rsidP="003467FA">
      <w:pPr>
        <w:pStyle w:val="TH"/>
      </w:pPr>
      <w:r>
        <w:t>Table 6.2.4.3.2-1: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3467FA" w14:paraId="7947DD8B" w14:textId="77777777" w:rsidTr="003D7D35">
        <w:tc>
          <w:tcPr>
            <w:tcW w:w="534" w:type="dxa"/>
            <w:tcBorders>
              <w:top w:val="single" w:sz="4" w:space="0" w:color="auto"/>
              <w:left w:val="single" w:sz="4" w:space="0" w:color="auto"/>
              <w:bottom w:val="nil"/>
              <w:right w:val="single" w:sz="4" w:space="0" w:color="auto"/>
            </w:tcBorders>
            <w:hideMark/>
          </w:tcPr>
          <w:p w14:paraId="1A8DAE65" w14:textId="77777777" w:rsidR="003467FA" w:rsidRDefault="003467FA" w:rsidP="003D7D35">
            <w:pPr>
              <w:pStyle w:val="TAH"/>
            </w:pPr>
            <w:r>
              <w:t>St</w:t>
            </w:r>
          </w:p>
        </w:tc>
        <w:tc>
          <w:tcPr>
            <w:tcW w:w="3968" w:type="dxa"/>
            <w:tcBorders>
              <w:top w:val="single" w:sz="4" w:space="0" w:color="auto"/>
              <w:left w:val="single" w:sz="4" w:space="0" w:color="auto"/>
              <w:bottom w:val="nil"/>
              <w:right w:val="single" w:sz="4" w:space="0" w:color="auto"/>
            </w:tcBorders>
            <w:hideMark/>
          </w:tcPr>
          <w:p w14:paraId="48682857" w14:textId="77777777" w:rsidR="003467FA" w:rsidRDefault="003467FA" w:rsidP="003D7D35">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EE06EAA" w14:textId="77777777" w:rsidR="003467FA" w:rsidRDefault="003467FA" w:rsidP="003D7D35">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63026086" w14:textId="77777777" w:rsidR="003467FA" w:rsidRDefault="003467FA" w:rsidP="003D7D35">
            <w:pPr>
              <w:pStyle w:val="TAH"/>
            </w:pPr>
            <w:r>
              <w:t>TP</w:t>
            </w:r>
          </w:p>
        </w:tc>
        <w:tc>
          <w:tcPr>
            <w:tcW w:w="850" w:type="dxa"/>
            <w:tcBorders>
              <w:top w:val="single" w:sz="4" w:space="0" w:color="auto"/>
              <w:left w:val="single" w:sz="4" w:space="0" w:color="auto"/>
              <w:bottom w:val="nil"/>
              <w:right w:val="single" w:sz="4" w:space="0" w:color="auto"/>
            </w:tcBorders>
            <w:hideMark/>
          </w:tcPr>
          <w:p w14:paraId="6D3DDCAD" w14:textId="77777777" w:rsidR="003467FA" w:rsidRDefault="003467FA" w:rsidP="003D7D35">
            <w:pPr>
              <w:pStyle w:val="TAH"/>
            </w:pPr>
            <w:r>
              <w:t>Verdict</w:t>
            </w:r>
          </w:p>
        </w:tc>
      </w:tr>
      <w:tr w:rsidR="003467FA" w14:paraId="6F7788EB" w14:textId="77777777" w:rsidTr="003D7D35">
        <w:tc>
          <w:tcPr>
            <w:tcW w:w="534" w:type="dxa"/>
            <w:tcBorders>
              <w:top w:val="nil"/>
              <w:left w:val="single" w:sz="4" w:space="0" w:color="auto"/>
              <w:bottom w:val="single" w:sz="4" w:space="0" w:color="auto"/>
              <w:right w:val="single" w:sz="4" w:space="0" w:color="auto"/>
            </w:tcBorders>
          </w:tcPr>
          <w:p w14:paraId="550B11B5" w14:textId="77777777" w:rsidR="003467FA" w:rsidRDefault="003467FA" w:rsidP="003D7D35">
            <w:pPr>
              <w:pStyle w:val="TAH"/>
            </w:pPr>
          </w:p>
        </w:tc>
        <w:tc>
          <w:tcPr>
            <w:tcW w:w="3968" w:type="dxa"/>
            <w:tcBorders>
              <w:top w:val="nil"/>
              <w:left w:val="single" w:sz="4" w:space="0" w:color="auto"/>
              <w:bottom w:val="single" w:sz="4" w:space="0" w:color="auto"/>
              <w:right w:val="single" w:sz="4" w:space="0" w:color="auto"/>
            </w:tcBorders>
          </w:tcPr>
          <w:p w14:paraId="24B34278" w14:textId="77777777" w:rsidR="003467FA" w:rsidRDefault="003467FA" w:rsidP="003D7D35">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C09B6C9" w14:textId="77777777" w:rsidR="003467FA" w:rsidRDefault="003467FA" w:rsidP="003D7D35">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6BB5F18B" w14:textId="77777777" w:rsidR="003467FA" w:rsidRDefault="003467FA" w:rsidP="003D7D35">
            <w:pPr>
              <w:pStyle w:val="TAH"/>
            </w:pPr>
            <w:r>
              <w:t>Message</w:t>
            </w:r>
          </w:p>
        </w:tc>
        <w:tc>
          <w:tcPr>
            <w:tcW w:w="565" w:type="dxa"/>
            <w:tcBorders>
              <w:top w:val="nil"/>
              <w:left w:val="single" w:sz="4" w:space="0" w:color="auto"/>
              <w:bottom w:val="single" w:sz="4" w:space="0" w:color="auto"/>
              <w:right w:val="single" w:sz="4" w:space="0" w:color="auto"/>
            </w:tcBorders>
          </w:tcPr>
          <w:p w14:paraId="3E004800" w14:textId="77777777" w:rsidR="003467FA" w:rsidRDefault="003467FA" w:rsidP="003D7D35">
            <w:pPr>
              <w:pStyle w:val="TAH"/>
            </w:pPr>
          </w:p>
        </w:tc>
        <w:tc>
          <w:tcPr>
            <w:tcW w:w="850" w:type="dxa"/>
            <w:tcBorders>
              <w:top w:val="nil"/>
              <w:left w:val="single" w:sz="4" w:space="0" w:color="auto"/>
              <w:bottom w:val="single" w:sz="4" w:space="0" w:color="auto"/>
              <w:right w:val="single" w:sz="4" w:space="0" w:color="auto"/>
            </w:tcBorders>
          </w:tcPr>
          <w:p w14:paraId="2BD6EE0F" w14:textId="77777777" w:rsidR="003467FA" w:rsidRDefault="003467FA" w:rsidP="003D7D35">
            <w:pPr>
              <w:pStyle w:val="TAH"/>
            </w:pPr>
          </w:p>
        </w:tc>
      </w:tr>
      <w:tr w:rsidR="003467FA" w14:paraId="3F2E5CA9"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57CC868C" w14:textId="77777777" w:rsidR="003467FA" w:rsidRDefault="003467FA" w:rsidP="003D7D35">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5C528758" w14:textId="77777777" w:rsidR="003467FA" w:rsidRDefault="003467FA" w:rsidP="003D7D35">
            <w:pPr>
              <w:pStyle w:val="TAL"/>
            </w:pPr>
            <w:r>
              <w:rPr>
                <w:rFonts w:eastAsia="Calibri"/>
              </w:rPr>
              <w:t xml:space="preserve">Check: </w:t>
            </w:r>
            <w:r>
              <w:rPr>
                <w:rFonts w:eastAsia="Calibri"/>
                <w:lang w:eastAsia="ko-KR"/>
              </w:rPr>
              <w:t>Does the UE (MCPTT client) correctly perform procedure '</w:t>
            </w:r>
            <w:r>
              <w:t xml:space="preserve">MCX CT session establishment/modification without provisional responses other than 100 Trying' as described in TS 36.579-1 [2] Table </w:t>
            </w:r>
            <w:r>
              <w:rPr>
                <w:bCs/>
              </w:rPr>
              <w:t>5.3.4.3-1 to establish</w:t>
            </w:r>
            <w:r>
              <w:t xml:space="preserve"> a private call with automatic commencement mode and without floor control</w:t>
            </w:r>
            <w:r>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651F16AE"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4B5F7A3" w14:textId="77777777" w:rsidR="003467FA" w:rsidRDefault="003467FA" w:rsidP="003D7D35">
            <w:pPr>
              <w:pStyle w:val="TAL"/>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03EA0DAC" w14:textId="77777777" w:rsidR="003467FA" w:rsidRDefault="003467FA" w:rsidP="003D7D35">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451B30DD" w14:textId="77777777" w:rsidR="003467FA" w:rsidRDefault="003467FA" w:rsidP="003D7D35">
            <w:pPr>
              <w:pStyle w:val="TAC"/>
            </w:pPr>
            <w:r>
              <w:t>P</w:t>
            </w:r>
          </w:p>
        </w:tc>
      </w:tr>
      <w:tr w:rsidR="003467FA" w14:paraId="2E851EAB"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70A59915" w14:textId="77777777" w:rsidR="003467FA" w:rsidRDefault="003467FA" w:rsidP="003D7D35">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1BEEA4BB"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2D325534"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EFB795D" w14:textId="77777777" w:rsidR="003467FA" w:rsidRDefault="003467FA" w:rsidP="003D7D35">
            <w:pPr>
              <w:pStyle w:val="TAL"/>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106BDDF3"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52E5BD1" w14:textId="77777777" w:rsidR="003467FA" w:rsidRDefault="003467FA" w:rsidP="003D7D35">
            <w:pPr>
              <w:pStyle w:val="TAC"/>
            </w:pPr>
            <w:r>
              <w:t>-</w:t>
            </w:r>
          </w:p>
        </w:tc>
      </w:tr>
      <w:tr w:rsidR="003467FA" w14:paraId="1A0A2D79"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43F6535F" w14:textId="77777777" w:rsidR="003467FA" w:rsidRDefault="003467FA" w:rsidP="003D7D35">
            <w:pPr>
              <w:pStyle w:val="TAC"/>
            </w:pPr>
            <w:r>
              <w:t>5</w:t>
            </w:r>
          </w:p>
        </w:tc>
        <w:tc>
          <w:tcPr>
            <w:tcW w:w="3968" w:type="dxa"/>
            <w:tcBorders>
              <w:top w:val="single" w:sz="4" w:space="0" w:color="auto"/>
              <w:left w:val="single" w:sz="4" w:space="0" w:color="auto"/>
              <w:bottom w:val="single" w:sz="4" w:space="0" w:color="auto"/>
              <w:right w:val="single" w:sz="4" w:space="0" w:color="auto"/>
            </w:tcBorders>
            <w:hideMark/>
          </w:tcPr>
          <w:p w14:paraId="5BE947C4" w14:textId="77777777" w:rsidR="003467FA" w:rsidRDefault="003467FA" w:rsidP="003D7D35">
            <w:pPr>
              <w:pStyle w:val="TAL"/>
            </w:pPr>
            <w:r>
              <w:rPr>
                <w:rFonts w:eastAsia="Calibri"/>
              </w:rPr>
              <w:t>Check: Does the UE (MCPTT client) correctly perform procedure '</w:t>
            </w:r>
            <w:r>
              <w:t xml:space="preserve">MCX CT call release' </w:t>
            </w:r>
            <w:r>
              <w:rPr>
                <w:rFonts w:eastAsia="Calibri"/>
              </w:rPr>
              <w:t xml:space="preserve">as described in </w:t>
            </w:r>
            <w:r>
              <w:t>TS 36.579-1 [2] Table 5.3.12.3-1?</w:t>
            </w:r>
          </w:p>
        </w:tc>
        <w:tc>
          <w:tcPr>
            <w:tcW w:w="708" w:type="dxa"/>
            <w:tcBorders>
              <w:top w:val="single" w:sz="4" w:space="0" w:color="auto"/>
              <w:left w:val="single" w:sz="4" w:space="0" w:color="auto"/>
              <w:bottom w:val="single" w:sz="4" w:space="0" w:color="auto"/>
              <w:right w:val="single" w:sz="4" w:space="0" w:color="auto"/>
            </w:tcBorders>
            <w:hideMark/>
          </w:tcPr>
          <w:p w14:paraId="1F730565"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AA2A958"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6D474A8A" w14:textId="77777777" w:rsidR="003467FA" w:rsidRDefault="003467FA" w:rsidP="003D7D35">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63038B77" w14:textId="77777777" w:rsidR="003467FA" w:rsidRDefault="003467FA" w:rsidP="003D7D35">
            <w:pPr>
              <w:pStyle w:val="TAC"/>
            </w:pPr>
            <w:r>
              <w:t>P</w:t>
            </w:r>
          </w:p>
        </w:tc>
      </w:tr>
      <w:tr w:rsidR="003467FA" w14:paraId="36F293CC"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137F3B40" w14:textId="77777777" w:rsidR="003467FA" w:rsidRDefault="003467FA" w:rsidP="003D7D35">
            <w:pPr>
              <w:pStyle w:val="TAC"/>
            </w:pPr>
            <w:r>
              <w:t>6-7</w:t>
            </w:r>
          </w:p>
        </w:tc>
        <w:tc>
          <w:tcPr>
            <w:tcW w:w="3968" w:type="dxa"/>
            <w:tcBorders>
              <w:top w:val="single" w:sz="4" w:space="0" w:color="auto"/>
              <w:left w:val="single" w:sz="4" w:space="0" w:color="auto"/>
              <w:bottom w:val="single" w:sz="4" w:space="0" w:color="auto"/>
              <w:right w:val="single" w:sz="4" w:space="0" w:color="auto"/>
            </w:tcBorders>
            <w:hideMark/>
          </w:tcPr>
          <w:p w14:paraId="1310B3E2"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02D1B055"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1666E71"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11A7BC6C"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AF43DC5" w14:textId="77777777" w:rsidR="003467FA" w:rsidRDefault="003467FA" w:rsidP="003D7D35">
            <w:pPr>
              <w:pStyle w:val="TAC"/>
            </w:pPr>
            <w:r>
              <w:t>-</w:t>
            </w:r>
          </w:p>
        </w:tc>
      </w:tr>
      <w:tr w:rsidR="003467FA" w14:paraId="50602DC8" w14:textId="77777777" w:rsidTr="003D7D35">
        <w:tc>
          <w:tcPr>
            <w:tcW w:w="9603" w:type="dxa"/>
            <w:gridSpan w:val="6"/>
            <w:tcBorders>
              <w:top w:val="single" w:sz="4" w:space="0" w:color="auto"/>
              <w:left w:val="single" w:sz="4" w:space="0" w:color="auto"/>
              <w:bottom w:val="single" w:sz="4" w:space="0" w:color="auto"/>
              <w:right w:val="single" w:sz="4" w:space="0" w:color="auto"/>
            </w:tcBorders>
            <w:hideMark/>
          </w:tcPr>
          <w:p w14:paraId="131CBBE0" w14:textId="77777777" w:rsidR="003467FA" w:rsidRDefault="003467FA" w:rsidP="003D7D35">
            <w:pPr>
              <w:pStyle w:val="TAN"/>
            </w:pPr>
            <w:r>
              <w:rPr>
                <w:szCs w:val="22"/>
              </w:rPr>
              <w:t xml:space="preserve">NOTE 1: </w:t>
            </w:r>
            <w:r>
              <w:t>This is expected to be done via a suitable implementation dependent MMI.</w:t>
            </w:r>
          </w:p>
        </w:tc>
      </w:tr>
    </w:tbl>
    <w:p w14:paraId="14C92E58" w14:textId="77777777" w:rsidR="003467FA" w:rsidRDefault="003467FA" w:rsidP="003467FA"/>
    <w:p w14:paraId="0503B3E6" w14:textId="77777777" w:rsidR="003467FA" w:rsidRDefault="003467FA" w:rsidP="003467FA">
      <w:pPr>
        <w:pStyle w:val="H6"/>
      </w:pPr>
      <w:r>
        <w:t>6.2.4.3.3</w:t>
      </w:r>
      <w:r>
        <w:tab/>
        <w:t>Specific message contents</w:t>
      </w:r>
    </w:p>
    <w:p w14:paraId="7A192E6E" w14:textId="77777777" w:rsidR="003467FA" w:rsidRDefault="003467FA" w:rsidP="003467FA">
      <w:pPr>
        <w:pStyle w:val="TH"/>
      </w:pPr>
      <w:r>
        <w:t xml:space="preserve">Table 6.2.4.3.3-1: </w:t>
      </w:r>
      <w:r>
        <w:rPr>
          <w:lang w:eastAsia="ko-KR"/>
        </w:rPr>
        <w:t>SIP INVITE</w:t>
      </w:r>
      <w:r>
        <w:t xml:space="preserve"> from the SS (Step 1, Table 6.2.4.3.2-1;</w:t>
      </w:r>
      <w:r>
        <w:br/>
        <w:t>step 2, TS 36.579-1 [2] Table 5.3.4.3-1)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1C50E28E" w14:textId="77777777" w:rsidTr="003D7D35">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31734C9" w14:textId="77777777" w:rsidR="003467FA" w:rsidRDefault="003467FA" w:rsidP="003D7D35">
            <w:pPr>
              <w:pStyle w:val="TAL"/>
            </w:pPr>
            <w:r>
              <w:t>Derivation Path: TS 36.579-1 [2], Table 5.5.2.5.2-1</w:t>
            </w:r>
          </w:p>
        </w:tc>
      </w:tr>
      <w:tr w:rsidR="003467FA" w14:paraId="3BA06578"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66102BC3" w14:textId="77777777" w:rsidR="003467FA" w:rsidRDefault="003467FA" w:rsidP="003D7D35">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56BD14D" w14:textId="77777777" w:rsidR="003467FA" w:rsidRDefault="003467FA" w:rsidP="003D7D35">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4493B4E" w14:textId="77777777" w:rsidR="003467FA" w:rsidRDefault="003467FA" w:rsidP="003D7D35">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8751259" w14:textId="77777777" w:rsidR="003467FA" w:rsidRDefault="003467FA" w:rsidP="003D7D35">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E4DD990" w14:textId="77777777" w:rsidR="003467FA" w:rsidRDefault="003467FA" w:rsidP="003D7D35">
            <w:pPr>
              <w:pStyle w:val="TAH"/>
            </w:pPr>
            <w:r>
              <w:t>Condition</w:t>
            </w:r>
          </w:p>
        </w:tc>
      </w:tr>
      <w:tr w:rsidR="003467FA" w14:paraId="27D250B4"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136185B0" w14:textId="77777777" w:rsidR="003467FA" w:rsidRPr="00303ED7" w:rsidRDefault="003467FA" w:rsidP="003D7D35">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1F52634B"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36B7EA1F"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489D71BE"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5B214EA1" w14:textId="77777777" w:rsidR="003467FA" w:rsidRDefault="003467FA" w:rsidP="003D7D35">
            <w:pPr>
              <w:pStyle w:val="TAL"/>
            </w:pPr>
          </w:p>
        </w:tc>
      </w:tr>
      <w:tr w:rsidR="003467FA" w14:paraId="03ACE14D"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4A6ED78A" w14:textId="77777777" w:rsidR="003467FA" w:rsidRDefault="003467FA" w:rsidP="003D7D35">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94FB448"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1C3FE42" w14:textId="77777777" w:rsidR="003467FA" w:rsidRPr="00303ED7" w:rsidRDefault="003467FA" w:rsidP="003D7D35">
            <w:pPr>
              <w:pStyle w:val="TAL"/>
              <w:rPr>
                <w:b/>
              </w:rPr>
            </w:pPr>
            <w:r w:rsidRPr="002C79AA">
              <w:rPr>
                <w:b/>
              </w:rPr>
              <w:t>SDP Message</w:t>
            </w:r>
          </w:p>
        </w:tc>
        <w:tc>
          <w:tcPr>
            <w:tcW w:w="1419" w:type="dxa"/>
            <w:tcBorders>
              <w:top w:val="single" w:sz="4" w:space="0" w:color="auto"/>
              <w:left w:val="single" w:sz="4" w:space="0" w:color="auto"/>
              <w:bottom w:val="single" w:sz="4" w:space="0" w:color="auto"/>
              <w:right w:val="single" w:sz="4" w:space="0" w:color="auto"/>
            </w:tcBorders>
          </w:tcPr>
          <w:p w14:paraId="76FDE41E"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25514E" w14:textId="77777777" w:rsidR="003467FA" w:rsidRDefault="003467FA" w:rsidP="003D7D35">
            <w:pPr>
              <w:pStyle w:val="TAL"/>
            </w:pPr>
          </w:p>
        </w:tc>
      </w:tr>
      <w:tr w:rsidR="003467FA" w14:paraId="73418E89"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1A4BF0C9" w14:textId="77777777" w:rsidR="003467FA" w:rsidRDefault="003467FA" w:rsidP="003D7D35">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E611021" w14:textId="77777777" w:rsidR="003467FA" w:rsidRDefault="003467FA" w:rsidP="003D7D35">
            <w:pPr>
              <w:pStyle w:val="TAL"/>
            </w:pPr>
            <w:r>
              <w:t>SDP Message as described in Table 6.2.4.3.3-2</w:t>
            </w:r>
          </w:p>
        </w:tc>
        <w:tc>
          <w:tcPr>
            <w:tcW w:w="2127" w:type="dxa"/>
            <w:tcBorders>
              <w:top w:val="single" w:sz="4" w:space="0" w:color="auto"/>
              <w:left w:val="single" w:sz="4" w:space="0" w:color="auto"/>
              <w:bottom w:val="single" w:sz="4" w:space="0" w:color="auto"/>
              <w:right w:val="single" w:sz="4" w:space="0" w:color="auto"/>
            </w:tcBorders>
          </w:tcPr>
          <w:p w14:paraId="1CB4BC46"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5CA78DB0"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F384FC" w14:textId="77777777" w:rsidR="003467FA" w:rsidRDefault="003467FA" w:rsidP="003D7D35">
            <w:pPr>
              <w:pStyle w:val="TAL"/>
            </w:pPr>
          </w:p>
        </w:tc>
      </w:tr>
      <w:tr w:rsidR="003467FA" w14:paraId="5AB5250B"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3506198D" w14:textId="77777777" w:rsidR="003467FA" w:rsidRDefault="003467FA" w:rsidP="003D7D35">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60F12C2"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B4F82D4" w14:textId="77777777" w:rsidR="003467FA" w:rsidRPr="00303ED7" w:rsidRDefault="003467FA" w:rsidP="003D7D35">
            <w:pPr>
              <w:pStyle w:val="TAL"/>
              <w:rPr>
                <w:b/>
              </w:rPr>
            </w:pPr>
            <w:r w:rsidRPr="002C79AA">
              <w:rPr>
                <w:b/>
              </w:rPr>
              <w:t>MCPTT-Info</w:t>
            </w:r>
          </w:p>
        </w:tc>
        <w:tc>
          <w:tcPr>
            <w:tcW w:w="1419" w:type="dxa"/>
            <w:tcBorders>
              <w:top w:val="single" w:sz="4" w:space="0" w:color="auto"/>
              <w:left w:val="single" w:sz="4" w:space="0" w:color="auto"/>
              <w:bottom w:val="single" w:sz="4" w:space="0" w:color="auto"/>
              <w:right w:val="single" w:sz="4" w:space="0" w:color="auto"/>
            </w:tcBorders>
          </w:tcPr>
          <w:p w14:paraId="445ADD80"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F05336" w14:textId="77777777" w:rsidR="003467FA" w:rsidRDefault="003467FA" w:rsidP="003D7D35">
            <w:pPr>
              <w:pStyle w:val="TAL"/>
            </w:pPr>
          </w:p>
        </w:tc>
      </w:tr>
      <w:tr w:rsidR="003467FA" w14:paraId="30C778EF"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725AFC85" w14:textId="77777777" w:rsidR="003467FA" w:rsidRDefault="003467FA" w:rsidP="003D7D35">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7967F3E" w14:textId="77777777" w:rsidR="003467FA" w:rsidRDefault="003467FA" w:rsidP="003D7D35">
            <w:pPr>
              <w:pStyle w:val="TAL"/>
            </w:pPr>
            <w:r>
              <w:t>MCPTT-Info as described in Table 6.2.4.3.3-2A</w:t>
            </w:r>
          </w:p>
        </w:tc>
        <w:tc>
          <w:tcPr>
            <w:tcW w:w="2127" w:type="dxa"/>
            <w:tcBorders>
              <w:top w:val="single" w:sz="4" w:space="0" w:color="auto"/>
              <w:left w:val="single" w:sz="4" w:space="0" w:color="auto"/>
              <w:bottom w:val="single" w:sz="4" w:space="0" w:color="auto"/>
              <w:right w:val="single" w:sz="4" w:space="0" w:color="auto"/>
            </w:tcBorders>
          </w:tcPr>
          <w:p w14:paraId="539C29FD"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2903BF28"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C918C2" w14:textId="77777777" w:rsidR="003467FA" w:rsidRDefault="003467FA" w:rsidP="003D7D35">
            <w:pPr>
              <w:pStyle w:val="TAL"/>
            </w:pPr>
          </w:p>
        </w:tc>
      </w:tr>
    </w:tbl>
    <w:p w14:paraId="6F7733FA" w14:textId="77777777" w:rsidR="003467FA" w:rsidRDefault="003467FA" w:rsidP="003467FA"/>
    <w:p w14:paraId="4B11DEC7" w14:textId="77777777" w:rsidR="003467FA" w:rsidRDefault="003467FA" w:rsidP="003467FA">
      <w:pPr>
        <w:pStyle w:val="TH"/>
      </w:pPr>
      <w:r>
        <w:lastRenderedPageBreak/>
        <w:t>Table 6.2.4.3.3-2: SDP Message</w:t>
      </w:r>
      <w:r>
        <w:rPr>
          <w:lang w:eastAsia="ko-KR"/>
        </w:rPr>
        <w:t xml:space="preserve"> in SIP INVITE</w:t>
      </w:r>
      <w:r>
        <w:t xml:space="preserve"> (Table 6.2.4.3.3-1)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134CB0EC"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079C53EF" w14:textId="77777777" w:rsidR="003467FA" w:rsidRDefault="003467FA" w:rsidP="003D7D35">
            <w:pPr>
              <w:pStyle w:val="TAL"/>
            </w:pPr>
            <w:r>
              <w:t xml:space="preserve">Derivation Path: TS 36.579-1 [2], Table 5.5.3.1.2-1, condition PRIVATE-CALL, INITIAL_SDP_OFFER, </w:t>
            </w:r>
            <w:r>
              <w:rPr>
                <w:rFonts w:eastAsia="SimSun"/>
              </w:rPr>
              <w:t>WITHOUT_FLOORCONTROL</w:t>
            </w:r>
          </w:p>
        </w:tc>
      </w:tr>
    </w:tbl>
    <w:p w14:paraId="002C10F3" w14:textId="77777777" w:rsidR="003467FA" w:rsidRDefault="003467FA" w:rsidP="003467FA"/>
    <w:p w14:paraId="3592EB22" w14:textId="77777777" w:rsidR="003467FA" w:rsidRDefault="003467FA" w:rsidP="003467FA">
      <w:pPr>
        <w:pStyle w:val="TH"/>
      </w:pPr>
      <w:r>
        <w:t xml:space="preserve">Table 6.2.4.3.3-2A: </w:t>
      </w:r>
      <w:r>
        <w:rPr>
          <w:lang w:eastAsia="ko-KR"/>
        </w:rPr>
        <w:t>MCPTT-Info in SIP INVITE</w:t>
      </w:r>
      <w:r>
        <w:t xml:space="preserve"> (Table 6.2.4.3.3-1)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74174A9F"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60533B50" w14:textId="77777777" w:rsidR="003467FA" w:rsidRDefault="003467FA" w:rsidP="003D7D35">
            <w:pPr>
              <w:pStyle w:val="TAL"/>
            </w:pPr>
            <w:r>
              <w:t>Derivation Path: TS 36.579-1 [2], Table 5.5.3.2.2-1, condition PRIVATE-CALL</w:t>
            </w:r>
          </w:p>
        </w:tc>
      </w:tr>
    </w:tbl>
    <w:p w14:paraId="3C969871" w14:textId="77777777" w:rsidR="003467FA" w:rsidRDefault="003467FA" w:rsidP="003467FA"/>
    <w:p w14:paraId="7863096E" w14:textId="77777777" w:rsidR="003467FA" w:rsidRDefault="003467FA" w:rsidP="003467FA">
      <w:pPr>
        <w:pStyle w:val="TH"/>
      </w:pPr>
      <w:r>
        <w:t xml:space="preserve">Table 6.2.4.3.3-3: </w:t>
      </w:r>
      <w:r>
        <w:rPr>
          <w:lang w:eastAsia="ko-KR"/>
        </w:rPr>
        <w:t>SIP 200 (OK)</w:t>
      </w:r>
      <w:r>
        <w:t xml:space="preserve"> from the UE (Step 1, Table 6.2.4.3.2-1;</w:t>
      </w:r>
      <w:r>
        <w:br/>
        <w:t>step 4, TS 36.579-1 [2] Table 5.3.4.3-1)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2CAFBB6D" w14:textId="77777777" w:rsidTr="003D7D35">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0A6DADC3" w14:textId="77777777" w:rsidR="003467FA" w:rsidRDefault="003467FA" w:rsidP="003D7D35">
            <w:pPr>
              <w:pStyle w:val="TAL"/>
            </w:pPr>
            <w:r>
              <w:t>Derivation Path: TS 36.579-1 [2], Table 5.5.2.17.1.1-1, condition INVITE-RSP</w:t>
            </w:r>
          </w:p>
        </w:tc>
      </w:tr>
      <w:tr w:rsidR="003467FA" w14:paraId="74FD58F8"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6CB6172B" w14:textId="77777777" w:rsidR="003467FA" w:rsidRDefault="003467FA" w:rsidP="003D7D35">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A3ACE8" w14:textId="77777777" w:rsidR="003467FA" w:rsidRDefault="003467FA" w:rsidP="003D7D35">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22D037E" w14:textId="77777777" w:rsidR="003467FA" w:rsidRDefault="003467FA" w:rsidP="003D7D35">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3EBCFFD" w14:textId="77777777" w:rsidR="003467FA" w:rsidRDefault="003467FA" w:rsidP="003D7D35">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897073C" w14:textId="77777777" w:rsidR="003467FA" w:rsidRDefault="003467FA" w:rsidP="003D7D35">
            <w:pPr>
              <w:pStyle w:val="TAH"/>
            </w:pPr>
            <w:r>
              <w:t>Condition</w:t>
            </w:r>
          </w:p>
        </w:tc>
      </w:tr>
      <w:tr w:rsidR="003467FA" w14:paraId="1C911D9C"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364B0992" w14:textId="77777777" w:rsidR="003467FA" w:rsidRPr="00303ED7" w:rsidRDefault="003467FA" w:rsidP="003D7D35">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77BAFA08"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5B16F67F"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1AFB4E11"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35EE932E" w14:textId="77777777" w:rsidR="003467FA" w:rsidRDefault="003467FA" w:rsidP="003D7D35">
            <w:pPr>
              <w:pStyle w:val="TAL"/>
            </w:pPr>
          </w:p>
        </w:tc>
      </w:tr>
      <w:tr w:rsidR="003467FA" w14:paraId="4C2E9283"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0629B19B" w14:textId="77777777" w:rsidR="003467FA" w:rsidRDefault="003467FA" w:rsidP="003D7D35">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88F492D"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BF6E9DC" w14:textId="77777777" w:rsidR="003467FA" w:rsidRPr="00303ED7" w:rsidRDefault="003467FA" w:rsidP="003D7D35">
            <w:pPr>
              <w:pStyle w:val="TAL"/>
              <w:rPr>
                <w:b/>
              </w:rPr>
            </w:pPr>
            <w:r w:rsidRPr="002C79AA">
              <w:rPr>
                <w:b/>
              </w:rPr>
              <w:t>SDP Message</w:t>
            </w:r>
          </w:p>
        </w:tc>
        <w:tc>
          <w:tcPr>
            <w:tcW w:w="1419" w:type="dxa"/>
            <w:tcBorders>
              <w:top w:val="single" w:sz="4" w:space="0" w:color="auto"/>
              <w:left w:val="single" w:sz="4" w:space="0" w:color="auto"/>
              <w:bottom w:val="single" w:sz="4" w:space="0" w:color="auto"/>
              <w:right w:val="single" w:sz="4" w:space="0" w:color="auto"/>
            </w:tcBorders>
          </w:tcPr>
          <w:p w14:paraId="4A7684B2"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3FCD9088" w14:textId="77777777" w:rsidR="003467FA" w:rsidRDefault="003467FA" w:rsidP="003D7D35">
            <w:pPr>
              <w:pStyle w:val="TAL"/>
            </w:pPr>
          </w:p>
        </w:tc>
      </w:tr>
      <w:tr w:rsidR="003467FA" w14:paraId="0A600A46"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31B79504" w14:textId="77777777" w:rsidR="003467FA" w:rsidRDefault="003467FA" w:rsidP="003D7D35">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ADC83BB" w14:textId="77777777" w:rsidR="003467FA" w:rsidRDefault="003467FA" w:rsidP="003D7D35">
            <w:pPr>
              <w:pStyle w:val="TAL"/>
            </w:pPr>
            <w:r>
              <w:t>SDP Message as described in Table 6.2.4.3.3-4</w:t>
            </w:r>
          </w:p>
        </w:tc>
        <w:tc>
          <w:tcPr>
            <w:tcW w:w="2127" w:type="dxa"/>
            <w:tcBorders>
              <w:top w:val="single" w:sz="4" w:space="0" w:color="auto"/>
              <w:left w:val="single" w:sz="4" w:space="0" w:color="auto"/>
              <w:bottom w:val="single" w:sz="4" w:space="0" w:color="auto"/>
              <w:right w:val="single" w:sz="4" w:space="0" w:color="auto"/>
            </w:tcBorders>
          </w:tcPr>
          <w:p w14:paraId="28B68F80"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7EABF0FF"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25495C20" w14:textId="77777777" w:rsidR="003467FA" w:rsidRDefault="003467FA" w:rsidP="003D7D35">
            <w:pPr>
              <w:pStyle w:val="TAL"/>
            </w:pPr>
          </w:p>
        </w:tc>
      </w:tr>
      <w:tr w:rsidR="003467FA" w14:paraId="7C705E09"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2176E052" w14:textId="77777777" w:rsidR="003467FA" w:rsidRDefault="003467FA" w:rsidP="003D7D35">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88868CD"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297775" w14:textId="77777777" w:rsidR="003467FA" w:rsidRPr="00303ED7" w:rsidRDefault="003467FA" w:rsidP="003D7D35">
            <w:pPr>
              <w:pStyle w:val="TAL"/>
              <w:rPr>
                <w:b/>
              </w:rPr>
            </w:pPr>
            <w:r w:rsidRPr="002C79AA">
              <w:rPr>
                <w:b/>
              </w:rPr>
              <w:t>MCPTT-Info</w:t>
            </w:r>
          </w:p>
        </w:tc>
        <w:tc>
          <w:tcPr>
            <w:tcW w:w="1419" w:type="dxa"/>
            <w:tcBorders>
              <w:top w:val="single" w:sz="4" w:space="0" w:color="auto"/>
              <w:left w:val="single" w:sz="4" w:space="0" w:color="auto"/>
              <w:bottom w:val="single" w:sz="4" w:space="0" w:color="auto"/>
              <w:right w:val="single" w:sz="4" w:space="0" w:color="auto"/>
            </w:tcBorders>
          </w:tcPr>
          <w:p w14:paraId="55D8AE6D"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74A86D27" w14:textId="77777777" w:rsidR="003467FA" w:rsidRDefault="003467FA" w:rsidP="003D7D35">
            <w:pPr>
              <w:pStyle w:val="TAL"/>
            </w:pPr>
          </w:p>
        </w:tc>
      </w:tr>
      <w:tr w:rsidR="003467FA" w14:paraId="10B00D3B"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7DD47C9F" w14:textId="77777777" w:rsidR="003467FA" w:rsidRDefault="003467FA" w:rsidP="003D7D35">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5BBDDB9E" w14:textId="77777777" w:rsidR="003467FA" w:rsidRDefault="003467FA" w:rsidP="003D7D35">
            <w:pPr>
              <w:pStyle w:val="TAL"/>
            </w:pPr>
            <w:r>
              <w:t>MCPTT-Info as described in Table 6.2.4.3.3-6</w:t>
            </w:r>
          </w:p>
        </w:tc>
        <w:tc>
          <w:tcPr>
            <w:tcW w:w="2127" w:type="dxa"/>
            <w:tcBorders>
              <w:top w:val="single" w:sz="4" w:space="0" w:color="auto"/>
              <w:left w:val="single" w:sz="4" w:space="0" w:color="auto"/>
              <w:bottom w:val="single" w:sz="4" w:space="0" w:color="auto"/>
              <w:right w:val="single" w:sz="4" w:space="0" w:color="auto"/>
            </w:tcBorders>
          </w:tcPr>
          <w:p w14:paraId="1D9F1FFB"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7C9AA304"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536CD18E" w14:textId="77777777" w:rsidR="003467FA" w:rsidRDefault="003467FA" w:rsidP="003D7D35">
            <w:pPr>
              <w:pStyle w:val="TAL"/>
            </w:pPr>
          </w:p>
        </w:tc>
      </w:tr>
    </w:tbl>
    <w:p w14:paraId="4CF83F57" w14:textId="77777777" w:rsidR="003467FA" w:rsidRDefault="003467FA" w:rsidP="003467FA"/>
    <w:p w14:paraId="6AA2BB34" w14:textId="77777777" w:rsidR="003467FA" w:rsidRDefault="003467FA" w:rsidP="003467FA">
      <w:pPr>
        <w:pStyle w:val="TH"/>
      </w:pPr>
      <w:r>
        <w:t>Table 6.2.4.3.3-4: SDP Message</w:t>
      </w:r>
      <w:r>
        <w:rPr>
          <w:lang w:eastAsia="ko-KR"/>
        </w:rPr>
        <w:t xml:space="preserve"> in SIP 200 (OK)</w:t>
      </w:r>
      <w:r>
        <w:t xml:space="preserve"> (Table 6.2.4.3.3-3)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67F07AC8"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7FF4A87B" w14:textId="77777777" w:rsidR="003467FA" w:rsidRDefault="003467FA" w:rsidP="003D7D35">
            <w:pPr>
              <w:pStyle w:val="TAL"/>
            </w:pPr>
            <w:r>
              <w:t xml:space="preserve">Derivation Path: TS 36.579-1 [2], Table 5.5.3.1.1-1, condition SDP_ANSWER, </w:t>
            </w:r>
            <w:r>
              <w:rPr>
                <w:rFonts w:eastAsia="SimSun"/>
              </w:rPr>
              <w:t>WITHOUT_FLOORCONTROL</w:t>
            </w:r>
          </w:p>
        </w:tc>
      </w:tr>
    </w:tbl>
    <w:p w14:paraId="0FA32D7D" w14:textId="77777777" w:rsidR="003467FA" w:rsidRDefault="003467FA" w:rsidP="003467FA"/>
    <w:p w14:paraId="0214DE4B" w14:textId="77777777" w:rsidR="003467FA" w:rsidRDefault="003467FA" w:rsidP="003467FA">
      <w:pPr>
        <w:pStyle w:val="TH"/>
      </w:pPr>
      <w:r>
        <w:t xml:space="preserve">Table 6.2.4.3.3-5: </w:t>
      </w:r>
      <w:r>
        <w:rPr>
          <w:lang w:eastAsia="ko-KR"/>
        </w:rPr>
        <w:t>Void</w:t>
      </w:r>
    </w:p>
    <w:p w14:paraId="75A09A77" w14:textId="77777777" w:rsidR="003467FA" w:rsidRDefault="003467FA" w:rsidP="003467FA">
      <w:pPr>
        <w:pStyle w:val="TH"/>
      </w:pPr>
      <w:r>
        <w:t xml:space="preserve">Table 6.2.4.3.3-6: </w:t>
      </w:r>
      <w:r>
        <w:rPr>
          <w:lang w:eastAsia="ko-KR"/>
        </w:rPr>
        <w:t xml:space="preserve">MCPTT-Info in SIP 200 (OK) </w:t>
      </w:r>
      <w:r>
        <w:t>(Table 6.2.4.3.3-3)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5AF93EBD" w14:textId="77777777" w:rsidTr="003D7D35">
        <w:trPr>
          <w:jc w:val="center"/>
        </w:trPr>
        <w:tc>
          <w:tcPr>
            <w:tcW w:w="9645" w:type="dxa"/>
            <w:tcBorders>
              <w:top w:val="single" w:sz="4" w:space="0" w:color="auto"/>
              <w:left w:val="single" w:sz="4" w:space="0" w:color="auto"/>
              <w:bottom w:val="single" w:sz="4" w:space="0" w:color="auto"/>
              <w:right w:val="single" w:sz="4" w:space="0" w:color="auto"/>
            </w:tcBorders>
            <w:hideMark/>
          </w:tcPr>
          <w:p w14:paraId="2D52C26B" w14:textId="77777777" w:rsidR="003467FA" w:rsidRDefault="003467FA" w:rsidP="003D7D35">
            <w:pPr>
              <w:pStyle w:val="TAL"/>
            </w:pPr>
            <w:r>
              <w:t>Derivation Path: TS 36.579-1 [2], Table 5.5.3.2.1-1, condition INVITE-RSP</w:t>
            </w:r>
          </w:p>
        </w:tc>
      </w:tr>
    </w:tbl>
    <w:p w14:paraId="26E8B785" w14:textId="77777777" w:rsidR="003467FA" w:rsidRDefault="003467FA" w:rsidP="003467FA"/>
    <w:p w14:paraId="48D54182" w14:textId="77777777" w:rsidR="003467FA" w:rsidRDefault="003467FA" w:rsidP="003467FA">
      <w:pPr>
        <w:keepNext/>
        <w:keepLines/>
        <w:spacing w:before="120"/>
        <w:ind w:left="1134" w:hanging="1134"/>
        <w:outlineLvl w:val="2"/>
        <w:rPr>
          <w:rFonts w:ascii="Arial" w:hAnsi="Arial"/>
          <w:sz w:val="28"/>
        </w:rPr>
      </w:pPr>
      <w:bookmarkStart w:id="3428" w:name="_Toc21006038"/>
      <w:bookmarkStart w:id="3429" w:name="_Toc36037711"/>
      <w:bookmarkStart w:id="3430" w:name="_Toc43837564"/>
      <w:bookmarkStart w:id="3431" w:name="_Toc60995676"/>
      <w:bookmarkStart w:id="3432" w:name="_Toc69159804"/>
      <w:bookmarkStart w:id="3433" w:name="_Toc76583158"/>
      <w:bookmarkStart w:id="3434" w:name="_Toc83808710"/>
      <w:bookmarkStart w:id="3435" w:name="_Toc91233539"/>
      <w:bookmarkStart w:id="3436" w:name="_Toc100349018"/>
      <w:bookmarkStart w:id="3437" w:name="_Toc106787174"/>
      <w:r>
        <w:rPr>
          <w:rFonts w:ascii="Arial" w:hAnsi="Arial"/>
          <w:sz w:val="28"/>
        </w:rPr>
        <w:t>6.2.5</w:t>
      </w:r>
      <w:r>
        <w:rPr>
          <w:rFonts w:ascii="Arial" w:hAnsi="Arial"/>
          <w:sz w:val="28"/>
        </w:rPr>
        <w:tab/>
        <w:t>On-network / Private Call / Emergency Private Call / On-demand / Automatic Commencement Mode / Force of automatic commencement mode / Without Floor Control / Client Originated (CO)</w:t>
      </w:r>
      <w:bookmarkEnd w:id="3428"/>
      <w:bookmarkEnd w:id="3429"/>
      <w:bookmarkEnd w:id="3430"/>
      <w:bookmarkEnd w:id="3431"/>
      <w:bookmarkEnd w:id="3432"/>
      <w:bookmarkEnd w:id="3433"/>
      <w:bookmarkEnd w:id="3434"/>
      <w:bookmarkEnd w:id="3435"/>
      <w:bookmarkEnd w:id="3436"/>
      <w:bookmarkEnd w:id="3437"/>
    </w:p>
    <w:p w14:paraId="383EEA0D" w14:textId="77777777" w:rsidR="003467FA" w:rsidRDefault="003467FA" w:rsidP="003467FA">
      <w:pPr>
        <w:pStyle w:val="H6"/>
      </w:pPr>
      <w:r>
        <w:t>6.2.5.1</w:t>
      </w:r>
      <w:r>
        <w:tab/>
        <w:t>Test Purpose (TP)</w:t>
      </w:r>
    </w:p>
    <w:p w14:paraId="60A5B5AF" w14:textId="77777777" w:rsidR="003467FA" w:rsidRDefault="003467FA" w:rsidP="003467FA">
      <w:pPr>
        <w:pStyle w:val="H6"/>
      </w:pPr>
      <w:r>
        <w:t>(1)</w:t>
      </w:r>
    </w:p>
    <w:p w14:paraId="5037E6EB" w14:textId="77777777" w:rsidR="003467FA" w:rsidRDefault="003467FA" w:rsidP="003467FA">
      <w:pPr>
        <w:pStyle w:val="PL"/>
      </w:pPr>
      <w:r>
        <w:rPr>
          <w:b/>
          <w:noProof w:val="0"/>
        </w:rPr>
        <w:t>with</w:t>
      </w:r>
      <w:r>
        <w:rPr>
          <w:noProof w:val="0"/>
        </w:rPr>
        <w:t xml:space="preserve"> { UE (MCPTT Client) registered and authorised for MCPTT Service including authorization to initiate and cancel emergency calls }</w:t>
      </w:r>
    </w:p>
    <w:p w14:paraId="0BA2B83D" w14:textId="77777777" w:rsidR="003467FA" w:rsidRDefault="003467FA" w:rsidP="003467FA">
      <w:pPr>
        <w:pStyle w:val="PL"/>
      </w:pPr>
      <w:r>
        <w:rPr>
          <w:noProof w:val="0"/>
        </w:rPr>
        <w:t>ensure that {</w:t>
      </w:r>
    </w:p>
    <w:p w14:paraId="7C82C117" w14:textId="77777777" w:rsidR="003467FA" w:rsidRDefault="003467FA" w:rsidP="003467FA">
      <w:pPr>
        <w:pStyle w:val="PL"/>
      </w:pPr>
      <w:r>
        <w:rPr>
          <w:noProof w:val="0"/>
        </w:rPr>
        <w:t xml:space="preserve">  </w:t>
      </w:r>
      <w:r>
        <w:rPr>
          <w:b/>
          <w:noProof w:val="0"/>
        </w:rPr>
        <w:t>when</w:t>
      </w:r>
      <w:r>
        <w:rPr>
          <w:noProof w:val="0"/>
        </w:rPr>
        <w:t xml:space="preserve"> { the MCPTT User requests the establishment of an MCPTT private emergency call, on-demand, automatic commencement mode, Force of automatic commencement mode without floor control }</w:t>
      </w:r>
    </w:p>
    <w:p w14:paraId="3F3693C1" w14:textId="77777777" w:rsidR="003467FA" w:rsidRDefault="003467FA" w:rsidP="003467FA">
      <w:pPr>
        <w:pStyle w:val="PL"/>
      </w:pPr>
      <w:r>
        <w:rPr>
          <w:noProof w:val="0"/>
        </w:rPr>
        <w:t xml:space="preserve">    </w:t>
      </w:r>
      <w:r>
        <w:rPr>
          <w:b/>
          <w:noProof w:val="0"/>
        </w:rPr>
        <w:t>then</w:t>
      </w:r>
      <w:r>
        <w:rPr>
          <w:noProof w:val="0"/>
        </w:rPr>
        <w:t xml:space="preserve"> { UE (MCPTT Client) requests Private Emergency Call establishment without floor control by sending a SIP INVITE message including a Priv-Answer-Mode header field with the value "Auto" not offering a media-level section for a media-floor control entity, </w:t>
      </w:r>
      <w:r>
        <w:rPr>
          <w:b/>
          <w:noProof w:val="0"/>
        </w:rPr>
        <w:t>and</w:t>
      </w:r>
      <w:r>
        <w:rPr>
          <w:noProof w:val="0"/>
        </w:rPr>
        <w:t>, after indication from the MCPTT Server that the call was established notifies the user}</w:t>
      </w:r>
    </w:p>
    <w:p w14:paraId="2BCF2B75" w14:textId="77777777" w:rsidR="003467FA" w:rsidRDefault="003467FA" w:rsidP="003467FA">
      <w:pPr>
        <w:pStyle w:val="PL"/>
      </w:pPr>
      <w:r>
        <w:rPr>
          <w:noProof w:val="0"/>
        </w:rPr>
        <w:t xml:space="preserve">            }</w:t>
      </w:r>
    </w:p>
    <w:p w14:paraId="45C2E0E6" w14:textId="77777777" w:rsidR="003467FA" w:rsidRDefault="003467FA" w:rsidP="003467FA">
      <w:pPr>
        <w:pStyle w:val="PL"/>
      </w:pPr>
    </w:p>
    <w:p w14:paraId="603AB6A3" w14:textId="77777777" w:rsidR="003467FA" w:rsidRDefault="003467FA" w:rsidP="003467FA">
      <w:pPr>
        <w:pStyle w:val="H6"/>
      </w:pPr>
      <w:r>
        <w:t>(2)</w:t>
      </w:r>
    </w:p>
    <w:p w14:paraId="477D784F" w14:textId="77777777" w:rsidR="003467FA" w:rsidRDefault="003467FA" w:rsidP="003467FA">
      <w:pPr>
        <w:pStyle w:val="PL"/>
      </w:pPr>
      <w:r>
        <w:rPr>
          <w:b/>
          <w:noProof w:val="0"/>
        </w:rPr>
        <w:t>with</w:t>
      </w:r>
      <w:r>
        <w:rPr>
          <w:noProof w:val="0"/>
        </w:rPr>
        <w:t xml:space="preserve"> { UE (MCPTT Client) having established an Emergency Private Call }</w:t>
      </w:r>
    </w:p>
    <w:p w14:paraId="337D5A86" w14:textId="77777777" w:rsidR="003467FA" w:rsidRDefault="003467FA" w:rsidP="003467FA">
      <w:pPr>
        <w:pStyle w:val="PL"/>
      </w:pPr>
      <w:r>
        <w:rPr>
          <w:noProof w:val="0"/>
        </w:rPr>
        <w:t>ensure that {</w:t>
      </w:r>
    </w:p>
    <w:p w14:paraId="6B0688C4" w14:textId="77777777" w:rsidR="003467FA" w:rsidRDefault="003467FA" w:rsidP="003467FA">
      <w:pPr>
        <w:pStyle w:val="PL"/>
      </w:pPr>
      <w:r>
        <w:rPr>
          <w:noProof w:val="0"/>
        </w:rPr>
        <w:t xml:space="preserve">  </w:t>
      </w:r>
      <w:r>
        <w:rPr>
          <w:b/>
          <w:noProof w:val="0"/>
        </w:rPr>
        <w:t>when</w:t>
      </w:r>
      <w:r>
        <w:rPr>
          <w:noProof w:val="0"/>
        </w:rPr>
        <w:t xml:space="preserve"> { the MCPTT User wants to terminate the ongoing MCPTT emergency private call }</w:t>
      </w:r>
    </w:p>
    <w:p w14:paraId="74B9A8FB" w14:textId="77777777" w:rsidR="003467FA" w:rsidRDefault="003467FA" w:rsidP="003467FA">
      <w:pPr>
        <w:pStyle w:val="PL"/>
      </w:pPr>
      <w:r>
        <w:rPr>
          <w:noProof w:val="0"/>
        </w:rPr>
        <w:t xml:space="preserve">    </w:t>
      </w:r>
      <w:r>
        <w:rPr>
          <w:b/>
          <w:noProof w:val="0"/>
        </w:rPr>
        <w:t>then</w:t>
      </w:r>
      <w:r>
        <w:rPr>
          <w:noProof w:val="0"/>
        </w:rPr>
        <w:t xml:space="preserve"> { UE (MCPTT Client) sends a SIP BYE request and after receiving a SIP 200 (OK) leaves the MCPTT session }</w:t>
      </w:r>
    </w:p>
    <w:p w14:paraId="1194A70A" w14:textId="77777777" w:rsidR="003467FA" w:rsidRDefault="003467FA" w:rsidP="003467FA">
      <w:pPr>
        <w:pStyle w:val="PL"/>
      </w:pPr>
      <w:r>
        <w:rPr>
          <w:noProof w:val="0"/>
        </w:rPr>
        <w:t xml:space="preserve">            }</w:t>
      </w:r>
    </w:p>
    <w:p w14:paraId="0ED8D5DF" w14:textId="77777777" w:rsidR="003467FA" w:rsidRDefault="003467FA" w:rsidP="003467FA">
      <w:pPr>
        <w:pStyle w:val="PL"/>
      </w:pPr>
    </w:p>
    <w:p w14:paraId="2F917812" w14:textId="77777777" w:rsidR="003467FA" w:rsidRDefault="003467FA" w:rsidP="003467FA">
      <w:pPr>
        <w:pStyle w:val="H6"/>
      </w:pPr>
      <w:r>
        <w:t>6.2.5.2</w:t>
      </w:r>
      <w:r>
        <w:tab/>
        <w:t>Conformance requirements</w:t>
      </w:r>
    </w:p>
    <w:p w14:paraId="7AB81CE2" w14:textId="77777777" w:rsidR="003467FA" w:rsidRDefault="003467FA" w:rsidP="003467FA">
      <w:r>
        <w:t xml:space="preserve">References: The conformance requirements covered in the present TC are specified in: TS 24.379 clauses 6.2.1, 6.2.5.1, 6.2.8.3.2, 6.2.8.3.3, 6.2.8.3.4, 6.2.8.3.6, 11.1.1.2.1.1, 11.1.2.2, </w:t>
      </w:r>
      <w:r>
        <w:rPr>
          <w:lang w:eastAsia="ko-KR"/>
        </w:rPr>
        <w:t>11.1.3.1.1.1</w:t>
      </w:r>
      <w:r>
        <w:t>. Unless otherwise stated these are Rel-13 requirements.</w:t>
      </w:r>
    </w:p>
    <w:p w14:paraId="0438FBD9" w14:textId="77777777" w:rsidR="003467FA" w:rsidRDefault="003467FA" w:rsidP="003467FA">
      <w:r>
        <w:t>[TS 24.379, clause 6.2.1]</w:t>
      </w:r>
    </w:p>
    <w:p w14:paraId="19225D1F" w14:textId="77777777" w:rsidR="003467FA" w:rsidRDefault="003467FA" w:rsidP="003467FA">
      <w:r>
        <w:t>The SDP offer shall contain only one SDP media-level section for MCPTT speech according to 3GPP TS 24.229 [4] and, if floor control shall be used during the session, shall contain one SDP media-level section for a media-floor control entity according to 3GPP TS 24.380 [5].</w:t>
      </w:r>
    </w:p>
    <w:p w14:paraId="565B24F5" w14:textId="77777777" w:rsidR="003467FA" w:rsidRDefault="003467FA" w:rsidP="003467FA">
      <w:r>
        <w:t>When composing an SDP offer according to 3GPP TS 24.229 [4] the MCPTT client:</w:t>
      </w:r>
    </w:p>
    <w:p w14:paraId="01A5BBC6" w14:textId="77777777" w:rsidR="003467FA" w:rsidRDefault="003467FA" w:rsidP="003467FA">
      <w:pPr>
        <w:ind w:left="568" w:hanging="284"/>
      </w:pPr>
      <w:r>
        <w:t>1)</w:t>
      </w:r>
      <w:r>
        <w:tab/>
        <w:t>shall set the IP address of the MCPTT client for the offered MCPTT speech media stream and, if floor control shall be used, for the offered media-floor control entity;</w:t>
      </w:r>
    </w:p>
    <w:p w14:paraId="4E215C91" w14:textId="77777777" w:rsidR="003467FA" w:rsidRDefault="003467FA" w:rsidP="003467FA">
      <w:pPr>
        <w:keepLines/>
        <w:ind w:left="1135" w:hanging="851"/>
      </w:pPr>
      <w:r>
        <w:t>NOTE:</w:t>
      </w:r>
      <w:r>
        <w:tab/>
        <w:t>If the MCPTT client is behind a NAT the IP address and port included in the SDP offer can be a different IP address and port than the actual IP address and port of the MCPTT client depending on the NAT traversal method used by the SIP/IP Core.</w:t>
      </w:r>
    </w:p>
    <w:p w14:paraId="70E90502" w14:textId="77777777" w:rsidR="003467FA" w:rsidRDefault="003467FA" w:rsidP="003467FA">
      <w:pPr>
        <w:ind w:left="568" w:hanging="284"/>
      </w:pPr>
      <w:r>
        <w:t>2)</w:t>
      </w:r>
      <w:r>
        <w:tab/>
        <w:t>shall include an "m=audio" media-level section for the MCPTT media stream consisting of:</w:t>
      </w:r>
    </w:p>
    <w:p w14:paraId="36721D55" w14:textId="77777777" w:rsidR="003467FA" w:rsidRDefault="003467FA" w:rsidP="003467FA">
      <w:pPr>
        <w:ind w:left="851" w:hanging="284"/>
      </w:pPr>
      <w:r>
        <w:t>a)</w:t>
      </w:r>
      <w:r>
        <w:tab/>
        <w:t>the port number for the media stream selected; and</w:t>
      </w:r>
    </w:p>
    <w:p w14:paraId="52DC063E" w14:textId="77777777" w:rsidR="003467FA" w:rsidRDefault="003467FA" w:rsidP="003467FA">
      <w:pPr>
        <w:ind w:left="851" w:hanging="284"/>
      </w:pPr>
      <w:r>
        <w:t>b)</w:t>
      </w:r>
      <w:r>
        <w:tab/>
        <w:t>the codec(s) and media parameters and attributes with the following clarification:</w:t>
      </w:r>
    </w:p>
    <w:p w14:paraId="5DE8537C" w14:textId="77777777" w:rsidR="003467FA" w:rsidRDefault="003467FA" w:rsidP="003467FA">
      <w:pPr>
        <w:ind w:left="1135" w:hanging="284"/>
      </w:pPr>
      <w:r>
        <w:t>...</w:t>
      </w:r>
    </w:p>
    <w:p w14:paraId="34D7A985" w14:textId="77777777" w:rsidR="003467FA" w:rsidRDefault="003467FA" w:rsidP="003467FA">
      <w:pPr>
        <w:ind w:left="851" w:hanging="284"/>
      </w:pPr>
      <w:r>
        <w:t>c)</w:t>
      </w:r>
      <w:r>
        <w:tab/>
        <w:t>"i=" field set to "speech" according to 3GPP TS 24.229 [4];</w:t>
      </w:r>
    </w:p>
    <w:p w14:paraId="508F1541" w14:textId="77777777" w:rsidR="003467FA" w:rsidRDefault="003467FA" w:rsidP="003467FA">
      <w:pPr>
        <w:ind w:left="568" w:hanging="284"/>
      </w:pPr>
      <w:r>
        <w:t>4)</w:t>
      </w:r>
      <w:r>
        <w:tab/>
        <w:t>if end-to-end security is required for a private call and the SDP offer is not for establishing a pre-established session, shall include the MIKEY-SAKKE I_MESSAGE in an "a=key-mgmt" attribute as a "mikey" attribute value in the SDP offer as specified in IETF RFC 4567 [47].</w:t>
      </w:r>
    </w:p>
    <w:p w14:paraId="1C2F3276" w14:textId="77777777" w:rsidR="003467FA" w:rsidRDefault="003467FA" w:rsidP="003467FA">
      <w:r>
        <w:t>[TS 24.379, clause 6.2.5.1]</w:t>
      </w:r>
    </w:p>
    <w:p w14:paraId="59AF9628" w14:textId="77777777" w:rsidR="003467FA" w:rsidRDefault="003467FA" w:rsidP="003467FA">
      <w:pPr>
        <w:rPr>
          <w:lang w:eastAsia="ko-KR"/>
        </w:rPr>
      </w:pPr>
      <w:r>
        <w:rPr>
          <w:lang w:eastAsia="ko-KR"/>
        </w:rPr>
        <w:t>When the MCPTT client wants to release an MCPTT session established using on-demand session signalling, the MCPTT client:</w:t>
      </w:r>
    </w:p>
    <w:p w14:paraId="40206CB3" w14:textId="77777777" w:rsidR="003467FA" w:rsidRDefault="003467FA" w:rsidP="003467FA">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24.380 [5];</w:t>
      </w:r>
    </w:p>
    <w:p w14:paraId="36F6E5A5" w14:textId="77777777" w:rsidR="003467FA" w:rsidRDefault="003467FA" w:rsidP="003467FA">
      <w:pPr>
        <w:ind w:left="568" w:hanging="284"/>
      </w:pPr>
      <w:r>
        <w:rPr>
          <w:lang w:eastAsia="ko-KR"/>
        </w:rPr>
        <w:t>2)</w:t>
      </w:r>
      <w:r>
        <w:rPr>
          <w:lang w:eastAsia="ko-KR"/>
        </w:rPr>
        <w:tab/>
        <w:t>shall generate a SIP BYE request according to 3GPP TS 24.229 [4];</w:t>
      </w:r>
    </w:p>
    <w:p w14:paraId="38D4C3E2" w14:textId="77777777" w:rsidR="003467FA" w:rsidRDefault="003467FA" w:rsidP="003467FA">
      <w:pPr>
        <w:ind w:left="568" w:hanging="284"/>
      </w:pPr>
      <w:r>
        <w:rPr>
          <w:lang w:eastAsia="ko-KR"/>
        </w:rPr>
        <w:t>3)</w:t>
      </w:r>
      <w:r>
        <w:rPr>
          <w:lang w:eastAsia="ko-KR"/>
        </w:rPr>
        <w:tab/>
        <w:t>shall set the Request-URI to the MCPTT session identity to release; and</w:t>
      </w:r>
    </w:p>
    <w:p w14:paraId="556B7FE1" w14:textId="77777777" w:rsidR="003467FA" w:rsidRDefault="003467FA" w:rsidP="003467FA">
      <w:pPr>
        <w:ind w:left="568" w:hanging="284"/>
      </w:pPr>
      <w:r>
        <w:rPr>
          <w:lang w:eastAsia="ko-KR"/>
        </w:rPr>
        <w:t>4)</w:t>
      </w:r>
      <w:r>
        <w:rPr>
          <w:lang w:eastAsia="ko-KR"/>
        </w:rPr>
        <w:tab/>
        <w:t>shall send a SIP BYE request towards MCPTT server according to 3GPP TS 24.229 [4].</w:t>
      </w:r>
    </w:p>
    <w:p w14:paraId="1815BF38" w14:textId="77777777" w:rsidR="003467FA" w:rsidRDefault="003467FA" w:rsidP="003467FA">
      <w:pPr>
        <w:rPr>
          <w:lang w:eastAsia="ko-KR"/>
        </w:rPr>
      </w:pPr>
      <w:r>
        <w:t xml:space="preserve">Upon receiving a SIP 200 </w:t>
      </w:r>
      <w:r>
        <w:rPr>
          <w:lang w:eastAsia="ko-KR"/>
        </w:rPr>
        <w:t>(</w:t>
      </w:r>
      <w:r>
        <w:t>OK</w:t>
      </w:r>
      <w:r>
        <w:rPr>
          <w:lang w:eastAsia="ko-KR"/>
        </w:rPr>
        <w:t>)</w:t>
      </w:r>
      <w:r>
        <w:t xml:space="preserve"> response to the SIP BYE request, the MCPTT client shall interact with the </w:t>
      </w:r>
      <w:r>
        <w:rPr>
          <w:lang w:eastAsia="ko-KR"/>
        </w:rPr>
        <w:t>media plane as specified in 3GPP TS 24.380 [5].</w:t>
      </w:r>
    </w:p>
    <w:p w14:paraId="15559113" w14:textId="77777777" w:rsidR="003467FA" w:rsidRDefault="003467FA" w:rsidP="003467FA">
      <w:r>
        <w:t>[TS 24.379, clause 6.2.8.3.2]</w:t>
      </w:r>
    </w:p>
    <w:p w14:paraId="0EAB558E" w14:textId="77777777" w:rsidR="003467FA" w:rsidRDefault="003467FA" w:rsidP="003467FA">
      <w:r>
        <w:t>When the MCPTT emergency private call state is set to "MEPC 1: emergency-pc-capable" and this is an authorised request for an MCPTT emergency private call as determined by the procedures of subclause 6.2.8.3.1.1, the MCPTT client:</w:t>
      </w:r>
    </w:p>
    <w:p w14:paraId="5DFDDF48" w14:textId="77777777" w:rsidR="003467FA" w:rsidRDefault="003467FA" w:rsidP="003467FA">
      <w:pPr>
        <w:ind w:left="568" w:hanging="284"/>
      </w:pPr>
      <w:r>
        <w:t>1)</w:t>
      </w:r>
      <w:r>
        <w:tab/>
        <w:t>shall set the MCPTT emergency state if not already set;</w:t>
      </w:r>
    </w:p>
    <w:p w14:paraId="6F6BBDEC" w14:textId="77777777" w:rsidR="003467FA" w:rsidRDefault="003467FA" w:rsidP="003467FA">
      <w:pPr>
        <w:ind w:left="568" w:hanging="284"/>
      </w:pPr>
      <w:r>
        <w:t>2)</w:t>
      </w:r>
      <w:r>
        <w:tab/>
        <w:t>shall include in the application/vnd.3gpp.mcptt-info+xml MIME body in the SIP request an &lt;emergency-ind&gt; element set to "true" and set the MCPTT emergency private call state to "MEPC 2: emergency-pc-requested";</w:t>
      </w:r>
    </w:p>
    <w:p w14:paraId="1361EEBD" w14:textId="77777777" w:rsidR="003467FA" w:rsidRDefault="003467FA" w:rsidP="003467FA">
      <w:pPr>
        <w:ind w:left="568" w:hanging="284"/>
      </w:pPr>
      <w:r>
        <w:t>3)</w:t>
      </w:r>
      <w:r>
        <w:tab/>
        <w:t>if the MCPTT user has also requested an MCPTT emergency alert to be sent and this is an authorised request for MCPTT emergency alert as determined by the procedures of subclause 6.2.8.3.1.3, shall:</w:t>
      </w:r>
    </w:p>
    <w:p w14:paraId="2F1080A2" w14:textId="77777777" w:rsidR="003467FA" w:rsidRDefault="003467FA" w:rsidP="003467FA">
      <w:pPr>
        <w:ind w:left="851" w:hanging="284"/>
      </w:pPr>
      <w:r>
        <w:lastRenderedPageBreak/>
        <w:t>a)</w:t>
      </w:r>
      <w:r>
        <w:tab/>
        <w:t>include in the application/vnd.3gpp.mcptt-info+xml MIME body the &lt;alert-ind&gt; element set to "true" and set the MCPTT private emergency alert state to "MPEA 2: emergency-alert-confirm-pending"; and</w:t>
      </w:r>
    </w:p>
    <w:p w14:paraId="272394A1" w14:textId="77777777" w:rsidR="003467FA" w:rsidRDefault="003467FA" w:rsidP="003467FA">
      <w:pPr>
        <w:ind w:left="851" w:hanging="284"/>
      </w:pPr>
      <w:r>
        <w:t>b)</w:t>
      </w:r>
      <w:r>
        <w:tab/>
        <w:t>include in the SIP request the specific location information for MCPTT emergency alert as specified in subclause 6.2.9.1;</w:t>
      </w:r>
    </w:p>
    <w:p w14:paraId="1B09ACCC" w14:textId="77777777" w:rsidR="003467FA" w:rsidRDefault="003467FA" w:rsidP="003467FA">
      <w:pPr>
        <w:ind w:left="568" w:hanging="284"/>
      </w:pPr>
      <w:r>
        <w:t>4)</w:t>
      </w:r>
      <w:r>
        <w:tab/>
        <w:t>if the MCPTT user has not requested an MCPTT emergency alert to be sent, shall set the &lt;alert-ind&gt; element of the application/vnd.3gpp.mcptt-info+xml MIME body to "false"; and</w:t>
      </w:r>
    </w:p>
    <w:p w14:paraId="5D36CC73" w14:textId="77777777" w:rsidR="003467FA" w:rsidRDefault="003467FA" w:rsidP="003467FA">
      <w:pPr>
        <w:ind w:left="568" w:hanging="284"/>
      </w:pPr>
      <w:r>
        <w:t>5)</w:t>
      </w:r>
      <w:r>
        <w:tab/>
        <w:t>if the MCPTT emergency private priority state of this private call is set to a value other than "MEPP 2: in-progress" shall set the MCPTT emergency private priority state to "MEPP 4: confirm-pending".</w:t>
      </w:r>
    </w:p>
    <w:p w14:paraId="1A4E366A" w14:textId="77777777" w:rsidR="003467FA" w:rsidRDefault="003467FA" w:rsidP="003467FA">
      <w:r>
        <w:t>[TS 24.379, clause 6.2.8.3.3]</w:t>
      </w:r>
    </w:p>
    <w:p w14:paraId="458A43CB" w14:textId="77777777" w:rsidR="003467FA" w:rsidRDefault="003467FA" w:rsidP="003467FA">
      <w:r>
        <w:t>If the MCPTT emergency private call state is set to either "MEPC 2: emergency-pc-requested" or "MEPC 3: emergency-pc-granted" and this is an authorised request for an MCPTT emergency private call as determined by the procedures of subclause 6.2.8.3.1.1, or the MCPTT emergency private priority state of the call is set to "MEPP 2: in-progress", the MCPTT client shall include in the SIP request a Resource-Priority header field populated with the values for an MCPTT emergency private call as specified in subclause 6.2.8.1.15.</w:t>
      </w:r>
    </w:p>
    <w:p w14:paraId="6457A0EE" w14:textId="77777777" w:rsidR="003467FA" w:rsidRDefault="003467FA" w:rsidP="003467FA">
      <w:pPr>
        <w:keepLines/>
        <w:ind w:left="1135" w:hanging="851"/>
      </w:pPr>
      <w:r>
        <w:t>NOTE:</w:t>
      </w:r>
      <w:r>
        <w:tab/>
        <w:t>The MCPTT client ideally would not need to maintain knowledge of the in-progress emergency state of the call (as tracked on the MCPTT client by the MCPTT client emergency private state) but can use this knowledge to provide a Resource-Priority header field set to emergency level priority, which starts the infrastructure priority adjustment process sooner than otherwise would be the case.</w:t>
      </w:r>
    </w:p>
    <w:p w14:paraId="10C5B0AB" w14:textId="77777777" w:rsidR="003467FA" w:rsidRDefault="003467FA" w:rsidP="003467FA">
      <w:r>
        <w:t>[TS 24.379, clause 6.2.8.3.4]</w:t>
      </w:r>
    </w:p>
    <w:p w14:paraId="0B173A4F" w14:textId="77777777" w:rsidR="003467FA" w:rsidRDefault="003467FA" w:rsidP="003467FA">
      <w:pPr>
        <w:rPr>
          <w:rFonts w:eastAsia="SimSun"/>
        </w:rPr>
      </w:pPr>
      <w:r>
        <w:rPr>
          <w:rFonts w:eastAsia="SimSun"/>
        </w:rPr>
        <w:t xml:space="preserve">On receiving a SIP 2xx response to a SIP request for an MCPTT emergency private call and </w:t>
      </w:r>
      <w:r>
        <w:t>if the MCPTT emergency private call state is set to "MEPC 2: emergency-pc-requested" or "MEPC 3: emergency-pc-granted"</w:t>
      </w:r>
      <w:r>
        <w:rPr>
          <w:rFonts w:eastAsia="SimSun"/>
        </w:rPr>
        <w:t>, the MCPTT client:</w:t>
      </w:r>
    </w:p>
    <w:p w14:paraId="1524A64B" w14:textId="77777777" w:rsidR="003467FA" w:rsidRDefault="003467FA" w:rsidP="003467FA">
      <w:pPr>
        <w:ind w:left="568" w:hanging="284"/>
      </w:pPr>
      <w:r>
        <w:t>1)</w:t>
      </w:r>
      <w:r>
        <w:tab/>
        <w:t>shall set the MCPTT emergency private priority state of the call to "MEPP 2: in-progress" if it was not already set;</w:t>
      </w:r>
    </w:p>
    <w:p w14:paraId="3A0C4A90" w14:textId="77777777" w:rsidR="003467FA" w:rsidRDefault="003467FA" w:rsidP="003467FA">
      <w:pPr>
        <w:ind w:left="568" w:hanging="284"/>
      </w:pPr>
      <w:r>
        <w:t>2)</w:t>
      </w:r>
      <w:r>
        <w:tab/>
        <w:t>shall set the MCPTT emergency private call state to "MEPC 3: emergency-pc-granted"; and</w:t>
      </w:r>
    </w:p>
    <w:p w14:paraId="04953C73" w14:textId="77777777" w:rsidR="003467FA" w:rsidRDefault="003467FA" w:rsidP="003467FA">
      <w:r>
        <w:t>[TS 24.379, clause 6.2.8.3.6]</w:t>
      </w:r>
    </w:p>
    <w:p w14:paraId="6C3CBBDA" w14:textId="77777777" w:rsidR="003467FA" w:rsidRDefault="003467FA" w:rsidP="003467FA">
      <w:r>
        <w:t>When the MCPTT emergency private call state is set to "MEPC 3: emergency-pc-granted" and the MCPTT emergency alert state is set to "MPEA 1: no-alert", the MCPTT client shall generate a SIP re-INVITE request according to 3GPP TS 24.229 [4] with the clarifications given below.</w:t>
      </w:r>
    </w:p>
    <w:p w14:paraId="70FF7D3F" w14:textId="77777777" w:rsidR="003467FA" w:rsidRDefault="003467FA" w:rsidP="003467FA">
      <w:pPr>
        <w:keepLines/>
        <w:ind w:left="1135" w:hanging="851"/>
      </w:pPr>
      <w:r>
        <w:t>NOTE 1:</w:t>
      </w:r>
      <w:r>
        <w:tab/>
        <w:t>This procedure assumes that the MCPTT client in the calling procedure has verified that the MCPTT user has made an authorised request for cancelling MCPTT the in-progress emergency private call state of the call.</w:t>
      </w:r>
    </w:p>
    <w:p w14:paraId="1474DF30" w14:textId="77777777" w:rsidR="003467FA" w:rsidRDefault="003467FA" w:rsidP="003467FA">
      <w:r>
        <w:t>The MCPTT client:</w:t>
      </w:r>
    </w:p>
    <w:p w14:paraId="62A2ED4E" w14:textId="77777777" w:rsidR="003467FA" w:rsidRDefault="003467FA" w:rsidP="003467FA">
      <w:pPr>
        <w:ind w:left="568" w:hanging="284"/>
      </w:pPr>
      <w:r>
        <w:t>1)</w:t>
      </w:r>
      <w:r>
        <w:tab/>
        <w:t>shall include in the SIP re-INVITE request an application/vnd.3gpp.mcptt-info+xml MIME body as defined in clause F.1 with the &lt;emergency-ind&gt; element set to "false";</w:t>
      </w:r>
    </w:p>
    <w:p w14:paraId="1F76C45F" w14:textId="77777777" w:rsidR="003467FA" w:rsidRDefault="003467FA" w:rsidP="003467FA">
      <w:pPr>
        <w:ind w:left="568" w:hanging="284"/>
      </w:pPr>
      <w:r>
        <w:t>2)</w:t>
      </w:r>
      <w:r>
        <w:tab/>
        <w:t>shall clear the MCPTT emergency state; and</w:t>
      </w:r>
    </w:p>
    <w:p w14:paraId="2A582DBB" w14:textId="77777777" w:rsidR="003467FA" w:rsidRDefault="003467FA" w:rsidP="003467FA">
      <w:pPr>
        <w:ind w:left="568" w:hanging="284"/>
      </w:pPr>
      <w:r>
        <w:t>3)</w:t>
      </w:r>
      <w:r>
        <w:tab/>
        <w:t>shall set MCPTT emergency private priority state of the MCPTT emergency private call to "MEPP 3: cancel-pending".</w:t>
      </w:r>
    </w:p>
    <w:p w14:paraId="13DF21C6" w14:textId="77777777" w:rsidR="003467FA" w:rsidRDefault="003467FA" w:rsidP="003467FA">
      <w:pPr>
        <w:keepLines/>
        <w:ind w:left="1135" w:hanging="851"/>
      </w:pPr>
      <w:r>
        <w:t>NOTE 2:</w:t>
      </w:r>
      <w:r>
        <w:tab/>
        <w:t>This is the case of an MCPTT user who has initiated an MCPTT emergency private call and wants to cancel it.</w:t>
      </w:r>
    </w:p>
    <w:p w14:paraId="721F5D4D" w14:textId="77777777" w:rsidR="003467FA" w:rsidRDefault="003467FA" w:rsidP="003467FA">
      <w:r>
        <w:t>[TS 24.379, clause 11.1.1.2.1.1]</w:t>
      </w:r>
    </w:p>
    <w:p w14:paraId="384B51E7" w14:textId="77777777" w:rsidR="003467FA" w:rsidRDefault="003467FA" w:rsidP="003467FA">
      <w:pPr>
        <w:rPr>
          <w:lang w:eastAsia="ko-KR"/>
        </w:rPr>
      </w:pPr>
      <w:r>
        <w:t xml:space="preserve">Upon receiving a request from an MCPTT </w:t>
      </w:r>
      <w:r>
        <w:rPr>
          <w:lang w:eastAsia="ko-KR"/>
        </w:rPr>
        <w:t>u</w:t>
      </w:r>
      <w:r>
        <w:t xml:space="preserve">ser to establish an MCPTT </w:t>
      </w:r>
      <w:r>
        <w:rPr>
          <w:lang w:eastAsia="ko-KR"/>
        </w:rPr>
        <w:t>p</w:t>
      </w:r>
      <w:r>
        <w:t xml:space="preserve">rivate </w:t>
      </w:r>
      <w:r>
        <w:rPr>
          <w:lang w:eastAsia="ko-KR"/>
        </w:rPr>
        <w:t>c</w:t>
      </w:r>
      <w:r>
        <w:t xml:space="preserve">all </w:t>
      </w:r>
      <w:r>
        <w:rPr>
          <w:lang w:eastAsia="ko-KR"/>
        </w:rPr>
        <w:t>the MCPTT client shall generate an initial SIP INVITE request by following the UE originating session procedures specified in 3GPP TS 24.229 [4], with the clarifications given below.</w:t>
      </w:r>
    </w:p>
    <w:p w14:paraId="3C91D95E" w14:textId="77777777" w:rsidR="003467FA" w:rsidRDefault="003467FA" w:rsidP="003467FA">
      <w:pPr>
        <w:rPr>
          <w:lang w:eastAsia="ko-KR"/>
        </w:rPr>
      </w:pPr>
      <w:r>
        <w:rPr>
          <w:lang w:eastAsia="ko-KR"/>
        </w:rPr>
        <w:t>The MCPTT client:</w:t>
      </w:r>
    </w:p>
    <w:p w14:paraId="424CCBCE" w14:textId="77777777" w:rsidR="003467FA" w:rsidRDefault="003467FA" w:rsidP="003467FA">
      <w:pPr>
        <w:ind w:left="568" w:hanging="284"/>
        <w:rPr>
          <w:lang w:eastAsia="ko-KR"/>
        </w:rPr>
      </w:pPr>
      <w:r>
        <w:rPr>
          <w:lang w:eastAsia="ko-KR"/>
        </w:rPr>
        <w:lastRenderedPageBreak/>
        <w:t>1)</w:t>
      </w:r>
      <w:r>
        <w:rPr>
          <w:lang w:eastAsia="ko-KR"/>
        </w:rPr>
        <w:tab/>
        <w:t xml:space="preserve">shall set the Request-URI of the SIP INVITE request to a public service identity </w:t>
      </w:r>
      <w:r>
        <w:t>of the participating MCPTT function serving the MCPTT user</w:t>
      </w:r>
      <w:r>
        <w:rPr>
          <w:lang w:eastAsia="ko-KR"/>
        </w:rPr>
        <w:t>;</w:t>
      </w:r>
    </w:p>
    <w:p w14:paraId="173383D1" w14:textId="77777777" w:rsidR="003467FA" w:rsidRDefault="003467FA" w:rsidP="003467FA">
      <w:pPr>
        <w:ind w:left="568" w:hanging="284"/>
        <w:rPr>
          <w:lang w:eastAsia="ko-KR"/>
        </w:rPr>
      </w:pPr>
      <w:r>
        <w:rPr>
          <w:lang w:eastAsia="ko-KR"/>
        </w:rPr>
        <w:t>2)</w:t>
      </w:r>
      <w:r>
        <w:rPr>
          <w:lang w:eastAsia="ko-KR"/>
        </w:rPr>
        <w:tab/>
        <w:t>if the MCPTT user has requested the origination of an MCPTT emergency private call or is originating an MCPTT private call and the MCPTT emergency state is already set, the MCPTT client:</w:t>
      </w:r>
    </w:p>
    <w:p w14:paraId="2E54A492" w14:textId="77777777" w:rsidR="003467FA" w:rsidRDefault="003467FA" w:rsidP="003467FA">
      <w:pPr>
        <w:ind w:left="851" w:hanging="284"/>
        <w:rPr>
          <w:lang w:eastAsia="ko-KR"/>
        </w:rPr>
      </w:pPr>
      <w:r>
        <w:rPr>
          <w:lang w:eastAsia="ko-KR"/>
        </w:rPr>
        <w:t>a)</w:t>
      </w:r>
      <w:r>
        <w:rPr>
          <w:lang w:eastAsia="ko-KR"/>
        </w:rPr>
        <w:tab/>
        <w:t>shall, if this is an authorised request for an MCPTT emergency private call as determined by the procedures of subclause 6.2.8.3.1.1, comply with the procedures in subclause 6.2.8.3.2; and</w:t>
      </w:r>
    </w:p>
    <w:p w14:paraId="003A3EFF" w14:textId="77777777" w:rsidR="003467FA" w:rsidRDefault="003467FA" w:rsidP="003467FA">
      <w:pPr>
        <w:ind w:left="851" w:hanging="284"/>
      </w:pPr>
      <w:r>
        <w:t>b)</w:t>
      </w:r>
      <w:r>
        <w:tab/>
        <w:t>should, if this is an unauthorised request for an MCPTT emergency private call as determined in step a) above, indicate to the MCPTT user that they are not authorised to initiate an MCPTT emergency private call;</w:t>
      </w:r>
    </w:p>
    <w:p w14:paraId="558F7AD4" w14:textId="77777777" w:rsidR="003467FA" w:rsidRDefault="003467FA" w:rsidP="003467FA">
      <w:pPr>
        <w:ind w:left="568" w:hanging="284"/>
      </w:pPr>
      <w:r>
        <w:t>3)</w:t>
      </w:r>
      <w:r>
        <w:tab/>
        <w:t>may include a P-Preferred-Identity header field in the SIP INVITE request containing a public user identity as specified in 3GPP TS 24.229 [4];</w:t>
      </w:r>
    </w:p>
    <w:p w14:paraId="7C67E7B6" w14:textId="77777777" w:rsidR="003467FA" w:rsidRDefault="003467FA" w:rsidP="003467FA">
      <w:pPr>
        <w:ind w:left="568" w:hanging="284"/>
        <w:rPr>
          <w:lang w:eastAsia="ko-KR"/>
        </w:rPr>
      </w:pPr>
      <w:r>
        <w:rPr>
          <w:lang w:eastAsia="ko-KR"/>
        </w:rPr>
        <w:t>4)</w:t>
      </w:r>
      <w:r>
        <w:rPr>
          <w:lang w:eastAsia="ko-KR"/>
        </w:rPr>
        <w:tab/>
        <w:t xml:space="preserve">shall include the g.3gpp.mcptt media feature tag </w:t>
      </w:r>
      <w:r>
        <w:t xml:space="preserve">and the </w:t>
      </w:r>
      <w:r>
        <w:rPr>
          <w:lang w:eastAsia="ko-KR"/>
        </w:rPr>
        <w:t>g.3gpp.icsi-ref media feature tag with the value of "urn:urn-7:3gpp-service.ims.icsi.mcptt" in the Contact header field of the SIP INVITE request according to IETF RFC 3840 [16];</w:t>
      </w:r>
    </w:p>
    <w:p w14:paraId="39313165" w14:textId="77777777" w:rsidR="003467FA" w:rsidRDefault="003467FA" w:rsidP="003467FA">
      <w:pPr>
        <w:ind w:left="568" w:hanging="284"/>
        <w:rPr>
          <w:lang w:eastAsia="ko-KR"/>
        </w:rPr>
      </w:pPr>
      <w:r>
        <w:rPr>
          <w:lang w:eastAsia="ko-KR"/>
        </w:rPr>
        <w:t>5)</w:t>
      </w:r>
      <w:r>
        <w:rPr>
          <w:lang w:eastAsia="ko-KR"/>
        </w:rPr>
        <w:tab/>
        <w:t>shall include an Accept-Contact header field containing the g.3gpp.mcptt media feature tag along with the "require" and "explicit" header field parameters according to IETF RFC 3841 [6];</w:t>
      </w:r>
    </w:p>
    <w:p w14:paraId="2F40C855" w14:textId="77777777" w:rsidR="003467FA" w:rsidRDefault="003467FA" w:rsidP="003467FA">
      <w:pPr>
        <w:ind w:left="568" w:hanging="284"/>
        <w:rPr>
          <w:lang w:eastAsia="ko-KR"/>
        </w:rPr>
      </w:pPr>
      <w:r>
        <w:rPr>
          <w:lang w:eastAsia="ko-KR"/>
        </w:rPr>
        <w:t>6)</w:t>
      </w:r>
      <w:r>
        <w:rPr>
          <w:lang w:eastAsia="ko-KR"/>
        </w:rPr>
        <w:tab/>
        <w:t>shall include the ICSI value "urn:urn-7:3gpp-service.ims.icsi.mcptt" (coded as specified in 3GPP TS 24.229 [4]), in a P-Preferred-Service header field according to IETF RFC 6050 [9] in the SIP INVITE request;</w:t>
      </w:r>
    </w:p>
    <w:p w14:paraId="63523A25" w14:textId="77777777" w:rsidR="003467FA" w:rsidRDefault="003467FA" w:rsidP="003467FA">
      <w:pPr>
        <w:ind w:left="568" w:hanging="284"/>
        <w:rPr>
          <w:lang w:eastAsia="ko-KR"/>
        </w:rPr>
      </w:pPr>
      <w:r>
        <w:rPr>
          <w:lang w:eastAsia="ko-KR"/>
        </w:rPr>
        <w:t>7)</w:t>
      </w:r>
      <w:r>
        <w:rPr>
          <w:lang w:eastAsia="ko-KR"/>
        </w:rPr>
        <w:tab/>
        <w:t>shall include an Accept-Contact header field with the media feature tag g.3gpp.icsi-ref contain with the value of "urn:urn-7:3gpp-service.ims.icsi.mcptt" along with parameters "require" and "explicit" according to IETF RFC 3841 [6];</w:t>
      </w:r>
    </w:p>
    <w:p w14:paraId="648D9267" w14:textId="77777777" w:rsidR="003467FA" w:rsidRDefault="003467FA" w:rsidP="003467FA">
      <w:pPr>
        <w:ind w:left="568" w:hanging="284"/>
        <w:rPr>
          <w:lang w:eastAsia="ko-KR"/>
        </w:rPr>
      </w:pPr>
      <w:r>
        <w:rPr>
          <w:lang w:eastAsia="ko-KR"/>
        </w:rPr>
        <w:t>8)</w:t>
      </w:r>
      <w:r>
        <w:rPr>
          <w:lang w:eastAsia="ko-KR"/>
        </w:rPr>
        <w:tab/>
        <w:t>shall insert in the SIP INVITE request a MIME resource-lists body with the MCPTT ID of the invited MCPTT user, according to rules and procedures of IETF RFC 5366 [20];</w:t>
      </w:r>
    </w:p>
    <w:p w14:paraId="26366804" w14:textId="77777777" w:rsidR="003467FA" w:rsidRDefault="003467FA" w:rsidP="003467FA">
      <w:pPr>
        <w:ind w:left="568" w:hanging="284"/>
        <w:rPr>
          <w:lang w:eastAsia="ko-KR"/>
        </w:rPr>
      </w:pPr>
      <w:r>
        <w:rPr>
          <w:lang w:eastAsia="ko-KR"/>
        </w:rPr>
        <w:t>9)</w:t>
      </w:r>
      <w:r>
        <w:rPr>
          <w:lang w:eastAsia="ko-KR"/>
        </w:rPr>
        <w:tab/>
        <w:t>if an end-to-end security context needs to be established then:</w:t>
      </w:r>
    </w:p>
    <w:p w14:paraId="104118D4" w14:textId="77777777" w:rsidR="003467FA" w:rsidRDefault="003467FA" w:rsidP="003467FA">
      <w:pPr>
        <w:ind w:left="851" w:hanging="284"/>
        <w:rPr>
          <w:lang w:eastAsia="ko-KR"/>
        </w:rPr>
      </w:pPr>
      <w:r>
        <w:rPr>
          <w:lang w:eastAsia="ko-KR"/>
        </w:rPr>
        <w:t>a)</w:t>
      </w:r>
      <w:r>
        <w:rPr>
          <w:lang w:eastAsia="ko-KR"/>
        </w:rPr>
        <w:tab/>
        <w:t>if necessary, shall instruct the key management client to request keying material from the key management server as described in 3GPP TS 33.179 [46];</w:t>
      </w:r>
    </w:p>
    <w:p w14:paraId="2C623969" w14:textId="77777777" w:rsidR="003467FA" w:rsidRDefault="003467FA" w:rsidP="003467FA">
      <w:pPr>
        <w:ind w:left="851" w:hanging="284"/>
        <w:rPr>
          <w:lang w:eastAsia="ko-KR"/>
        </w:rPr>
      </w:pPr>
      <w:r>
        <w:rPr>
          <w:lang w:eastAsia="ko-KR"/>
        </w:rPr>
        <w:t>b)</w:t>
      </w:r>
      <w:r>
        <w:rPr>
          <w:lang w:eastAsia="ko-KR"/>
        </w:rPr>
        <w:tab/>
        <w:t>shall use the keying material to generate a PCK as described in 3GPP TS 33.179 [46];</w:t>
      </w:r>
    </w:p>
    <w:p w14:paraId="4F41340E" w14:textId="77777777" w:rsidR="003467FA" w:rsidRDefault="003467FA" w:rsidP="003467FA">
      <w:pPr>
        <w:ind w:left="851" w:hanging="284"/>
        <w:rPr>
          <w:lang w:eastAsia="ko-KR"/>
        </w:rPr>
      </w:pPr>
      <w:r>
        <w:rPr>
          <w:lang w:eastAsia="ko-KR"/>
        </w:rPr>
        <w:t>c)</w:t>
      </w:r>
      <w:r>
        <w:rPr>
          <w:lang w:eastAsia="ko-KR"/>
        </w:rPr>
        <w:tab/>
        <w:t xml:space="preserve">shall use the PCK to generate a PCK-ID with the four most significant bits set to "0001" to indicate that the </w:t>
      </w:r>
      <w:r>
        <w:t xml:space="preserve">purpose of the PCK is to protect private call communications and with the remaining twenty eight bits being randomly generated as </w:t>
      </w:r>
      <w:r>
        <w:rPr>
          <w:lang w:eastAsia="ko-KR"/>
        </w:rPr>
        <w:t>described in 3GPP TS 33.179 [46];</w:t>
      </w:r>
    </w:p>
    <w:p w14:paraId="1376DECC" w14:textId="77777777" w:rsidR="003467FA" w:rsidRDefault="003467FA" w:rsidP="003467FA">
      <w:pPr>
        <w:ind w:left="851" w:hanging="284"/>
        <w:rPr>
          <w:lang w:eastAsia="ko-KR"/>
        </w:rPr>
      </w:pPr>
      <w:r>
        <w:rPr>
          <w:lang w:eastAsia="ko-KR"/>
        </w:rPr>
        <w:t>d)</w:t>
      </w:r>
      <w:r>
        <w:rPr>
          <w:lang w:eastAsia="ko-KR"/>
        </w:rPr>
        <w:tab/>
        <w:t>shall encrypt the PCK to a UID associated to the MCPTT client using the MCPTT ID of the invited user and a time related parameter as described in 3GPP TS 33.179 [46];</w:t>
      </w:r>
    </w:p>
    <w:p w14:paraId="524DE631" w14:textId="77777777" w:rsidR="003467FA" w:rsidRDefault="003467FA" w:rsidP="003467FA">
      <w:pPr>
        <w:ind w:left="851" w:hanging="284"/>
      </w:pPr>
      <w:r>
        <w:t>e)</w:t>
      </w:r>
      <w:r>
        <w:tab/>
        <w:t>shall generate a MIKEY-SAKKE I_MESSAGE using the encapsulated PCK and PCK-ID as specified in 3GPP TS 33.179 [46]; and</w:t>
      </w:r>
    </w:p>
    <w:p w14:paraId="1184B47B" w14:textId="77777777" w:rsidR="003467FA" w:rsidRDefault="003467FA" w:rsidP="003467FA">
      <w:pPr>
        <w:ind w:left="851" w:hanging="284"/>
        <w:rPr>
          <w:lang w:eastAsia="ko-KR"/>
        </w:rPr>
      </w:pPr>
      <w:r>
        <w:rPr>
          <w:lang w:eastAsia="ko-KR"/>
        </w:rPr>
        <w:t>g)</w:t>
      </w:r>
      <w:r>
        <w:rPr>
          <w:lang w:eastAsia="ko-KR"/>
        </w:rPr>
        <w:tab/>
        <w:t xml:space="preserve">shall add the </w:t>
      </w:r>
      <w:r>
        <w:t>MCPTT ID of the originating MCPTT to the initiator field (IDRi) of the I_MESSAGE as described in 3GPP TS 33.179 [46]; and</w:t>
      </w:r>
    </w:p>
    <w:p w14:paraId="2B0C7B85" w14:textId="77777777" w:rsidR="003467FA" w:rsidRDefault="003467FA" w:rsidP="003467FA">
      <w:pPr>
        <w:ind w:left="851" w:hanging="284"/>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33.179 [46].</w:t>
      </w:r>
    </w:p>
    <w:p w14:paraId="18EB76EF" w14:textId="77777777" w:rsidR="003467FA" w:rsidRDefault="003467FA" w:rsidP="003467FA">
      <w:pPr>
        <w:ind w:left="568" w:hanging="284"/>
        <w:rPr>
          <w:lang w:eastAsia="ko-KR"/>
        </w:rPr>
      </w:pPr>
      <w:r>
        <w:rPr>
          <w:lang w:eastAsia="ko-KR"/>
        </w:rPr>
        <w:t>10)</w:t>
      </w:r>
      <w:r>
        <w:rPr>
          <w:lang w:eastAsia="ko-KR"/>
        </w:rPr>
        <w:tab/>
        <w:t>shall include an SDP offer according to 3GPP TS 24.229 [4] with the clarification given in subclause 6.2.1 and with a media stream of the offered media-floor control entity;</w:t>
      </w:r>
    </w:p>
    <w:p w14:paraId="1C3E6B98" w14:textId="77777777" w:rsidR="003467FA" w:rsidRDefault="003467FA" w:rsidP="003467FA">
      <w:pPr>
        <w:ind w:left="568" w:hanging="284"/>
        <w:rPr>
          <w:lang w:eastAsia="ko-KR"/>
        </w:rPr>
      </w:pPr>
      <w:r>
        <w:rPr>
          <w:lang w:eastAsia="ko-KR"/>
        </w:rPr>
        <w:t>...</w:t>
      </w:r>
    </w:p>
    <w:p w14:paraId="21B2659C" w14:textId="77777777" w:rsidR="003467FA" w:rsidRDefault="003467FA" w:rsidP="003467FA">
      <w:pPr>
        <w:ind w:left="568" w:hanging="284"/>
        <w:rPr>
          <w:lang w:eastAsia="ko-KR"/>
        </w:rPr>
      </w:pPr>
      <w:r>
        <w:rPr>
          <w:lang w:eastAsia="ko-KR"/>
        </w:rPr>
        <w:t>12)</w:t>
      </w:r>
      <w:r>
        <w:rPr>
          <w:lang w:eastAsia="ko-KR"/>
        </w:rPr>
        <w:tab/>
        <w:t>if force of automatic commencement mode at the invited MCPTT client is requested by the MCPTT user, shall include in the SIP INVITE request a Priv-Answer-Mode header field with the value "Auto" according to the rules and procedures of IETF RFC 5373 [18];</w:t>
      </w:r>
    </w:p>
    <w:p w14:paraId="53F0DEC6" w14:textId="77777777" w:rsidR="003467FA" w:rsidRDefault="003467FA" w:rsidP="003467FA">
      <w:pPr>
        <w:ind w:left="851" w:hanging="284"/>
        <w:rPr>
          <w:lang w:eastAsia="ko-KR"/>
        </w:rPr>
      </w:pPr>
      <w:r>
        <w:rPr>
          <w:lang w:eastAsia="ko-KR"/>
        </w:rPr>
        <w:t>...</w:t>
      </w:r>
    </w:p>
    <w:p w14:paraId="5A9F283F" w14:textId="77777777" w:rsidR="003467FA" w:rsidRDefault="003467FA" w:rsidP="003467FA">
      <w:pPr>
        <w:ind w:left="568" w:hanging="284"/>
      </w:pPr>
      <w:r>
        <w:lastRenderedPageBreak/>
        <w:t>14)</w:t>
      </w:r>
      <w:r>
        <w:tab/>
        <w:t>shall contain an application/vnd.3gpp.mcptt-info+xml MIME body with the &lt;mcpttinfo&gt; element containing the &lt;mcptt-Params&gt; element with the &lt;session-type&gt; element set to a value of "private";</w:t>
      </w:r>
    </w:p>
    <w:p w14:paraId="26D7DC52" w14:textId="77777777" w:rsidR="003467FA" w:rsidRDefault="003467FA" w:rsidP="003467FA">
      <w:pPr>
        <w:ind w:left="568" w:hanging="284"/>
        <w:rPr>
          <w:lang w:eastAsia="ko-KR"/>
        </w:rPr>
      </w:pPr>
      <w:r>
        <w:rPr>
          <w:lang w:eastAsia="ko-KR"/>
        </w:rPr>
        <w:t>15)</w:t>
      </w:r>
      <w:r>
        <w:rPr>
          <w:lang w:eastAsia="ko-KR"/>
        </w:rPr>
        <w:tab/>
        <w:t>if the MCPTT emergency private call state is set to either "MEPC 2: emergency-pc-requested" or "MEPC 3: emergency-pc-granted" or the MCPTT emergency private priority state for this private call is set to "MEPP 2: in-progress", the MCPTT client shall comply with the procedures in subclause 6.2.8.3.3; and</w:t>
      </w:r>
    </w:p>
    <w:p w14:paraId="422BEAB0" w14:textId="77777777" w:rsidR="003467FA" w:rsidRDefault="003467FA" w:rsidP="003467FA">
      <w:pPr>
        <w:ind w:left="568" w:hanging="284"/>
        <w:rPr>
          <w:lang w:eastAsia="ko-KR"/>
        </w:rPr>
      </w:pPr>
      <w:r>
        <w:rPr>
          <w:lang w:eastAsia="ko-KR"/>
        </w:rPr>
        <w:t>16)</w:t>
      </w:r>
      <w:r>
        <w:rPr>
          <w:lang w:eastAsia="ko-KR"/>
        </w:rPr>
        <w:tab/>
        <w:t>shall send SIP INVITE request towards the MCPTT server according to 3GPP TS 24.229 [4].</w:t>
      </w:r>
    </w:p>
    <w:p w14:paraId="29D744EB" w14:textId="77777777" w:rsidR="003467FA" w:rsidRDefault="003467FA" w:rsidP="003467FA">
      <w:pPr>
        <w:rPr>
          <w:lang w:eastAsia="ko-KR"/>
        </w:rPr>
      </w:pPr>
      <w:r>
        <w:rPr>
          <w:lang w:eastAsia="ko-KR"/>
        </w:rPr>
        <w:t>Upon receiving a SIP 183(Session Progress) response to the SIP INVITE request the MCPTT client:</w:t>
      </w:r>
    </w:p>
    <w:p w14:paraId="427BC330" w14:textId="77777777" w:rsidR="003467FA" w:rsidRDefault="003467FA" w:rsidP="003467FA">
      <w:pPr>
        <w:ind w:left="568" w:hanging="284"/>
      </w:pPr>
      <w:r>
        <w:t>1)</w:t>
      </w:r>
      <w:r>
        <w:tab/>
        <w:t>may indicate the progress of the session establishment to the inviting MCPTT user.</w:t>
      </w:r>
    </w:p>
    <w:p w14:paraId="20FBDDC8" w14:textId="77777777" w:rsidR="003467FA" w:rsidRDefault="003467FA" w:rsidP="003467FA">
      <w:pPr>
        <w:rPr>
          <w:lang w:eastAsia="ko-KR"/>
        </w:rPr>
      </w:pPr>
      <w:r>
        <w:rPr>
          <w:lang w:eastAsia="ko-KR"/>
        </w:rPr>
        <w:t>Upon receiving a SIP 200 (OK) response to the SIP INVITE request the MCPTT client:</w:t>
      </w:r>
    </w:p>
    <w:p w14:paraId="79781739" w14:textId="77777777" w:rsidR="003467FA" w:rsidRDefault="003467FA" w:rsidP="003467FA">
      <w:pPr>
        <w:ind w:left="568" w:hanging="284"/>
        <w:rPr>
          <w:lang w:eastAsia="ko-KR"/>
        </w:rPr>
      </w:pPr>
      <w:r>
        <w:rPr>
          <w:lang w:eastAsia="ko-KR"/>
        </w:rPr>
        <w:t>1)</w:t>
      </w:r>
      <w:r>
        <w:rPr>
          <w:lang w:eastAsia="ko-KR"/>
        </w:rPr>
        <w:tab/>
        <w:t>shall interact with the media plane as specified in 3GPP TS 24.380 [5];</w:t>
      </w:r>
    </w:p>
    <w:p w14:paraId="0F1FD02F" w14:textId="77777777" w:rsidR="003467FA" w:rsidRDefault="003467FA" w:rsidP="003467FA">
      <w:pPr>
        <w:ind w:left="568" w:hanging="284"/>
        <w:rPr>
          <w:lang w:eastAsia="ko-KR"/>
        </w:rPr>
      </w:pPr>
      <w:r>
        <w:rPr>
          <w:lang w:eastAsia="ko-KR"/>
        </w:rPr>
        <w:t>2)</w:t>
      </w:r>
      <w:r>
        <w:rPr>
          <w:lang w:eastAsia="ko-KR"/>
        </w:rPr>
        <w:tab/>
        <w:t>if the MCPTT emergency private call state is set to "MEPC 2: emergency-pc-requested" or "MEPC 3: emergency-pc-granted", shall perform the actions specified in subclause 6.2.8.3.4; and</w:t>
      </w:r>
    </w:p>
    <w:p w14:paraId="528252E5" w14:textId="77777777" w:rsidR="003467FA" w:rsidRDefault="003467FA" w:rsidP="003467FA">
      <w:pPr>
        <w:ind w:left="568" w:hanging="284"/>
        <w:rPr>
          <w:lang w:eastAsia="ko-KR"/>
        </w:rPr>
      </w:pPr>
      <w:r>
        <w:t>3)</w:t>
      </w:r>
      <w:r>
        <w:tab/>
        <w:t>shall notify the user that the call has been successfully established</w:t>
      </w:r>
      <w:r>
        <w:rPr>
          <w:lang w:eastAsia="ko-KR"/>
        </w:rPr>
        <w:t>.</w:t>
      </w:r>
    </w:p>
    <w:p w14:paraId="6CB30164" w14:textId="77777777" w:rsidR="003467FA" w:rsidRDefault="003467FA" w:rsidP="003467FA">
      <w:r>
        <w:t>[TS 24.379, clause 11.1.2.2]</w:t>
      </w:r>
    </w:p>
    <w:p w14:paraId="2A49503E" w14:textId="77777777" w:rsidR="003467FA" w:rsidRDefault="003467FA" w:rsidP="003467FA">
      <w:pPr>
        <w:rPr>
          <w:lang w:eastAsia="ko-KR"/>
        </w:rPr>
      </w:pPr>
      <w:r>
        <w:rPr>
          <w:lang w:eastAsia="ko-KR"/>
        </w:rPr>
        <w:t>Upon receipt of an initial SIP INVITE request for the private call with an SDP offer not including a media-level section for a media-floor control entity, the MCPTT client shall consider it as the request for private call without floor control and shall follow the procedures as specified in subclause 11.1.1.2.1.2 for on-demand session and subclause 11.1.1.2.2.2 for pre-established session.</w:t>
      </w:r>
    </w:p>
    <w:p w14:paraId="59981830" w14:textId="77777777" w:rsidR="003467FA" w:rsidRDefault="003467FA" w:rsidP="003467FA">
      <w:pPr>
        <w:rPr>
          <w:lang w:eastAsia="ko-KR"/>
        </w:rPr>
      </w:pPr>
      <w:r>
        <w:rPr>
          <w:lang w:eastAsia="ko-KR"/>
        </w:rPr>
        <w:t>[TS 24.379, clause 11.1.3.1.1.1]</w:t>
      </w:r>
    </w:p>
    <w:p w14:paraId="3AE4D616" w14:textId="77777777" w:rsidR="003467FA" w:rsidRDefault="003467FA" w:rsidP="003467FA">
      <w:pPr>
        <w:rPr>
          <w:lang w:eastAsia="ko-KR"/>
        </w:rPr>
      </w:pPr>
      <w:r>
        <w:rPr>
          <w:lang w:eastAsia="ko-KR"/>
        </w:rPr>
        <w:t>Upon receiving a request from an MCPTT user to release an MCPTT private call session established using on-demand session signalling, the MCPTT client shall follow the procedures as specified in subclause 6.2.5.1.</w:t>
      </w:r>
    </w:p>
    <w:p w14:paraId="77F5CC00" w14:textId="77777777" w:rsidR="003467FA" w:rsidRDefault="003467FA" w:rsidP="003467FA">
      <w:pPr>
        <w:pStyle w:val="H6"/>
      </w:pPr>
      <w:r>
        <w:t>6.2.5.3</w:t>
      </w:r>
      <w:r>
        <w:tab/>
        <w:t>Test description</w:t>
      </w:r>
    </w:p>
    <w:p w14:paraId="2BA01D2E" w14:textId="77777777" w:rsidR="003467FA" w:rsidRDefault="003467FA" w:rsidP="003467FA">
      <w:pPr>
        <w:pStyle w:val="H6"/>
      </w:pPr>
      <w:r>
        <w:t>6.2.5.3.1</w:t>
      </w:r>
      <w:r>
        <w:tab/>
        <w:t>Pre-test conditions</w:t>
      </w:r>
    </w:p>
    <w:p w14:paraId="7BFAAC33" w14:textId="77777777" w:rsidR="003467FA" w:rsidRDefault="003467FA" w:rsidP="003467FA">
      <w:pPr>
        <w:pStyle w:val="H6"/>
        <w:rPr>
          <w:ins w:id="3438" w:author="MCC160" w:date="2024-04-29T12:28:00Z"/>
        </w:rPr>
      </w:pPr>
      <w:ins w:id="3439" w:author="MCC160" w:date="2024-04-29T12:28:00Z">
        <w:r w:rsidRPr="00102CE5">
          <w:t>Test configuration</w:t>
        </w:r>
        <w:r>
          <w:t>:</w:t>
        </w:r>
      </w:ins>
    </w:p>
    <w:p w14:paraId="5AAD0F58" w14:textId="06E49330" w:rsidR="003467FA" w:rsidRDefault="003467FA" w:rsidP="003467FA">
      <w:pPr>
        <w:pStyle w:val="B10"/>
        <w:rPr>
          <w:ins w:id="3440" w:author="MCC160" w:date="2024-04-29T12:28:00Z"/>
        </w:rPr>
      </w:pPr>
      <w:ins w:id="3441" w:author="MCC160" w:date="2024-04-29T12:28:00Z">
        <w:r>
          <w:t>-</w:t>
        </w:r>
        <w:r>
          <w:tab/>
          <w:t xml:space="preserve">Single cell configuration according to TS </w:t>
        </w:r>
      </w:ins>
      <w:ins w:id="3442" w:author="MCC160" w:date="2024-05-07T11:23:00Z">
        <w:r w:rsidR="00BD3E43">
          <w:t>36.579</w:t>
        </w:r>
      </w:ins>
      <w:ins w:id="3443" w:author="MCC160" w:date="2024-04-29T12:28:00Z">
        <w:r>
          <w:t>-1 [2] clause 5.2.2.2.1.</w:t>
        </w:r>
      </w:ins>
    </w:p>
    <w:p w14:paraId="3C3295AF" w14:textId="77777777" w:rsidR="003467FA" w:rsidRDefault="003467FA" w:rsidP="003467FA">
      <w:pPr>
        <w:pStyle w:val="H6"/>
        <w:rPr>
          <w:ins w:id="3444" w:author="MCC160" w:date="2024-04-29T12:28:00Z"/>
        </w:rPr>
      </w:pPr>
      <w:ins w:id="3445" w:author="MCC160" w:date="2024-04-29T12:28:00Z">
        <w:r>
          <w:t>Preamble:</w:t>
        </w:r>
      </w:ins>
    </w:p>
    <w:p w14:paraId="7BA537EE" w14:textId="77777777" w:rsidR="003467FA" w:rsidRDefault="003467FA" w:rsidP="003467FA">
      <w:pPr>
        <w:pStyle w:val="B10"/>
        <w:rPr>
          <w:ins w:id="3446" w:author="MCC160" w:date="2024-04-29T12:28:00Z"/>
        </w:rPr>
      </w:pPr>
      <w:ins w:id="3447" w:author="MCC160" w:date="2024-04-29T12:28:00Z">
        <w:r>
          <w:t>-</w:t>
        </w:r>
        <w:r>
          <w:tab/>
          <w:t>The UE has performed procedure 'Initial registration' as described in TS 36.579-1 [2] clause 5.4.2.</w:t>
        </w:r>
      </w:ins>
    </w:p>
    <w:p w14:paraId="0C5FB21B" w14:textId="77777777" w:rsidR="003467FA" w:rsidRDefault="003467FA" w:rsidP="003467FA">
      <w:pPr>
        <w:pStyle w:val="B10"/>
        <w:rPr>
          <w:ins w:id="3448" w:author="MCC160" w:date="2024-04-29T12:28:00Z"/>
        </w:rPr>
      </w:pPr>
      <w:ins w:id="3449" w:author="MCC160" w:date="2024-04-29T12:28:00Z">
        <w:r>
          <w:t>-</w:t>
        </w:r>
        <w:r>
          <w:tab/>
        </w:r>
        <w:r w:rsidRPr="000573F5">
          <w:t>UE States at the end of the preamble</w:t>
        </w:r>
        <w:r>
          <w:t>:</w:t>
        </w:r>
      </w:ins>
    </w:p>
    <w:p w14:paraId="4E406709" w14:textId="77777777" w:rsidR="003467FA" w:rsidRDefault="003467FA" w:rsidP="003467FA">
      <w:pPr>
        <w:pStyle w:val="B10"/>
        <w:ind w:left="852"/>
        <w:rPr>
          <w:ins w:id="3450" w:author="MCC160" w:date="2024-04-29T12:28:00Z"/>
        </w:rPr>
      </w:pPr>
      <w:ins w:id="3451" w:author="MCC160" w:date="2024-04-29T12:28:00Z">
        <w:r>
          <w:t>-</w:t>
        </w:r>
        <w:r>
          <w:tab/>
          <w:t>The UE is in RRC_IDLE state.</w:t>
        </w:r>
      </w:ins>
    </w:p>
    <w:p w14:paraId="17BDAB13" w14:textId="77777777" w:rsidR="003467FA" w:rsidRDefault="003467FA" w:rsidP="003467FA">
      <w:pPr>
        <w:pStyle w:val="B10"/>
        <w:ind w:left="852"/>
        <w:rPr>
          <w:ins w:id="3452" w:author="MCC160" w:date="2024-04-29T12:28:00Z"/>
        </w:rPr>
      </w:pPr>
      <w:ins w:id="3453" w:author="MCC160" w:date="2024-04-29T12:28:00Z">
        <w:r>
          <w:t>-</w:t>
        </w:r>
        <w:r>
          <w:tab/>
          <w:t>The client is registered for MCPTT.</w:t>
        </w:r>
      </w:ins>
    </w:p>
    <w:p w14:paraId="388C26E2" w14:textId="112D74CF" w:rsidR="003467FA" w:rsidDel="003467FA" w:rsidRDefault="003467FA" w:rsidP="003467FA">
      <w:pPr>
        <w:pStyle w:val="H6"/>
        <w:rPr>
          <w:del w:id="3454" w:author="MCC160" w:date="2024-04-29T12:28:00Z"/>
        </w:rPr>
      </w:pPr>
      <w:del w:id="3455" w:author="MCC160" w:date="2024-04-29T12:28:00Z">
        <w:r w:rsidDel="003467FA">
          <w:delText>System Simulator:</w:delText>
        </w:r>
      </w:del>
    </w:p>
    <w:p w14:paraId="73BC7647" w14:textId="0D6AB902" w:rsidR="003467FA" w:rsidDel="003467FA" w:rsidRDefault="003467FA" w:rsidP="003467FA">
      <w:pPr>
        <w:pStyle w:val="B10"/>
        <w:rPr>
          <w:del w:id="3456" w:author="MCC160" w:date="2024-04-29T12:28:00Z"/>
        </w:rPr>
      </w:pPr>
      <w:del w:id="3457" w:author="MCC160" w:date="2024-04-29T12:28:00Z">
        <w:r w:rsidDel="003467FA">
          <w:delText>-</w:delText>
        </w:r>
        <w:r w:rsidDel="003467FA">
          <w:tab/>
          <w:delText>SS (MCPTT server)</w:delText>
        </w:r>
      </w:del>
    </w:p>
    <w:p w14:paraId="20127B41" w14:textId="374A9C45" w:rsidR="003467FA" w:rsidDel="003467FA" w:rsidRDefault="003467FA" w:rsidP="003467FA">
      <w:pPr>
        <w:pStyle w:val="B10"/>
        <w:rPr>
          <w:del w:id="3458" w:author="MCC160" w:date="2024-04-29T12:28:00Z"/>
        </w:rPr>
      </w:pPr>
      <w:del w:id="3459" w:author="MCC160" w:date="2024-04-29T12:28:00Z">
        <w:r w:rsidDel="003467FA">
          <w:delText>-</w:delText>
        </w:r>
        <w:r w:rsidDel="003467FA">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000F3107" w14:textId="45FE07A5" w:rsidR="003467FA" w:rsidDel="003467FA" w:rsidRDefault="003467FA" w:rsidP="003467FA">
      <w:pPr>
        <w:pStyle w:val="H6"/>
        <w:rPr>
          <w:del w:id="3460" w:author="MCC160" w:date="2024-04-29T12:28:00Z"/>
        </w:rPr>
      </w:pPr>
      <w:del w:id="3461" w:author="MCC160" w:date="2024-04-29T12:28:00Z">
        <w:r w:rsidDel="003467FA">
          <w:delText>IUT:</w:delText>
        </w:r>
      </w:del>
    </w:p>
    <w:p w14:paraId="61D886CC" w14:textId="429E0336" w:rsidR="003467FA" w:rsidDel="003467FA" w:rsidRDefault="003467FA" w:rsidP="003467FA">
      <w:pPr>
        <w:pStyle w:val="B10"/>
        <w:rPr>
          <w:del w:id="3462" w:author="MCC160" w:date="2024-04-29T12:28:00Z"/>
        </w:rPr>
      </w:pPr>
      <w:del w:id="3463" w:author="MCC160" w:date="2024-04-29T12:28:00Z">
        <w:r w:rsidDel="003467FA">
          <w:delText>-</w:delText>
        </w:r>
        <w:r w:rsidDel="003467FA">
          <w:tab/>
          <w:delText>UE (MCPTT client)</w:delText>
        </w:r>
      </w:del>
    </w:p>
    <w:p w14:paraId="4AB83539" w14:textId="590D141B" w:rsidR="003467FA" w:rsidDel="003467FA" w:rsidRDefault="003467FA" w:rsidP="003467FA">
      <w:pPr>
        <w:pStyle w:val="B10"/>
        <w:rPr>
          <w:del w:id="3464" w:author="MCC160" w:date="2024-04-29T12:28:00Z"/>
        </w:rPr>
      </w:pPr>
      <w:del w:id="3465" w:author="MCC160" w:date="2024-04-29T12:28:00Z">
        <w:r w:rsidDel="003467FA">
          <w:delText>-</w:delText>
        </w:r>
        <w:r w:rsidDel="003467FA">
          <w:tab/>
          <w:delText>The test USIM set as defined in TS 36.579-1 [2] clause 5.5.10 is inserted.</w:delText>
        </w:r>
      </w:del>
    </w:p>
    <w:p w14:paraId="17DEAF84" w14:textId="71A2F339" w:rsidR="003467FA" w:rsidDel="003467FA" w:rsidRDefault="003467FA" w:rsidP="003467FA">
      <w:pPr>
        <w:pStyle w:val="H6"/>
        <w:rPr>
          <w:del w:id="3466" w:author="MCC160" w:date="2024-04-29T12:28:00Z"/>
        </w:rPr>
      </w:pPr>
      <w:del w:id="3467" w:author="MCC160" w:date="2024-04-29T12:28:00Z">
        <w:r w:rsidDel="003467FA">
          <w:lastRenderedPageBreak/>
          <w:delText>Preamble:</w:delText>
        </w:r>
      </w:del>
    </w:p>
    <w:p w14:paraId="55000C54" w14:textId="771BD1DF" w:rsidR="003467FA" w:rsidDel="003467FA" w:rsidRDefault="003467FA" w:rsidP="003467FA">
      <w:pPr>
        <w:pStyle w:val="B10"/>
        <w:rPr>
          <w:del w:id="3468" w:author="MCC160" w:date="2024-04-29T12:28:00Z"/>
        </w:rPr>
      </w:pPr>
      <w:del w:id="3469" w:author="MCC160" w:date="2024-04-29T12:28:00Z">
        <w:r w:rsidDel="003467FA">
          <w:delText>-</w:delText>
        </w:r>
        <w:r w:rsidDel="003467FA">
          <w:tab/>
          <w:delText>The UE has performed procedure 'MCPTT UE registration' as specified in TS 36.579-1 [2] clause 5.4.2.</w:delText>
        </w:r>
      </w:del>
    </w:p>
    <w:p w14:paraId="7DE5E740" w14:textId="5823D3E7" w:rsidR="003467FA" w:rsidDel="003467FA" w:rsidRDefault="003467FA" w:rsidP="003467FA">
      <w:pPr>
        <w:pStyle w:val="B10"/>
        <w:rPr>
          <w:del w:id="3470" w:author="MCC160" w:date="2024-04-29T12:28:00Z"/>
        </w:rPr>
      </w:pPr>
      <w:del w:id="3471" w:author="MCC160" w:date="2024-04-29T12:28:00Z">
        <w:r w:rsidDel="003467FA">
          <w:delText>-</w:delText>
        </w:r>
        <w:r w:rsidDel="003467FA">
          <w:tab/>
          <w:delText>The UE has performed procedure 'MCX Authorization/Configuration and Key Generation' as specified in TS 36.579-1 [2] clause 5.3.2.</w:delText>
        </w:r>
      </w:del>
    </w:p>
    <w:p w14:paraId="77E5824D" w14:textId="1ADFF6C7" w:rsidR="003467FA" w:rsidDel="003467FA" w:rsidRDefault="003467FA" w:rsidP="003467FA">
      <w:pPr>
        <w:pStyle w:val="B10"/>
        <w:rPr>
          <w:del w:id="3472" w:author="MCC160" w:date="2024-04-29T12:28:00Z"/>
        </w:rPr>
      </w:pPr>
      <w:del w:id="3473" w:author="MCC160" w:date="2024-04-29T12:28:00Z">
        <w:r w:rsidDel="003467FA">
          <w:delText>-</w:delText>
        </w:r>
        <w:r w:rsidDel="003467FA">
          <w:tab/>
          <w:delText>UE States at the end of the preamble</w:delText>
        </w:r>
      </w:del>
    </w:p>
    <w:p w14:paraId="3AC4AE26" w14:textId="4A209C94" w:rsidR="003467FA" w:rsidDel="003467FA" w:rsidRDefault="003467FA" w:rsidP="003467FA">
      <w:pPr>
        <w:pStyle w:val="B2"/>
        <w:rPr>
          <w:del w:id="3474" w:author="MCC160" w:date="2024-04-29T12:28:00Z"/>
        </w:rPr>
      </w:pPr>
      <w:del w:id="3475" w:author="MCC160" w:date="2024-04-29T12:28:00Z">
        <w:r w:rsidDel="003467FA">
          <w:delText>-</w:delText>
        </w:r>
        <w:r w:rsidDel="003467FA">
          <w:tab/>
          <w:delText>The UE is in E-UTRA Registered, Idle Mode state.</w:delText>
        </w:r>
      </w:del>
    </w:p>
    <w:p w14:paraId="2659AA1E" w14:textId="532CE44F" w:rsidR="003467FA" w:rsidDel="003467FA" w:rsidRDefault="003467FA" w:rsidP="003467FA">
      <w:pPr>
        <w:pStyle w:val="B2"/>
        <w:rPr>
          <w:del w:id="3476" w:author="MCC160" w:date="2024-04-29T12:28:00Z"/>
        </w:rPr>
      </w:pPr>
      <w:del w:id="3477" w:author="MCC160" w:date="2024-04-29T12:28:00Z">
        <w:r w:rsidDel="003467FA">
          <w:delText>-</w:delText>
        </w:r>
        <w:r w:rsidDel="003467FA">
          <w:tab/>
          <w:delText>The MCPTT Client Application has been activated and User has registered-in as the MCPTT User with the Server as active user at the Client.</w:delText>
        </w:r>
      </w:del>
    </w:p>
    <w:p w14:paraId="58E01138" w14:textId="77777777" w:rsidR="003467FA" w:rsidRDefault="003467FA" w:rsidP="003467FA">
      <w:pPr>
        <w:pStyle w:val="H6"/>
      </w:pPr>
      <w:r>
        <w:t>6.2.5.3.2</w:t>
      </w:r>
      <w:r>
        <w:tab/>
        <w:t>Test procedure sequence</w:t>
      </w:r>
    </w:p>
    <w:p w14:paraId="270186C2" w14:textId="77777777" w:rsidR="003467FA" w:rsidRDefault="003467FA" w:rsidP="003467FA">
      <w:pPr>
        <w:pStyle w:val="TH"/>
      </w:pPr>
      <w:r>
        <w:t>Table 6.2.5.3.2-1: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3467FA" w14:paraId="1B613206" w14:textId="77777777" w:rsidTr="003D7D35">
        <w:tc>
          <w:tcPr>
            <w:tcW w:w="534" w:type="dxa"/>
            <w:tcBorders>
              <w:top w:val="single" w:sz="4" w:space="0" w:color="auto"/>
              <w:left w:val="single" w:sz="4" w:space="0" w:color="auto"/>
              <w:bottom w:val="nil"/>
              <w:right w:val="single" w:sz="4" w:space="0" w:color="auto"/>
            </w:tcBorders>
            <w:hideMark/>
          </w:tcPr>
          <w:p w14:paraId="009B8C29" w14:textId="77777777" w:rsidR="003467FA" w:rsidRDefault="003467FA" w:rsidP="003D7D35">
            <w:pPr>
              <w:pStyle w:val="TAH"/>
            </w:pPr>
            <w:r>
              <w:t>St</w:t>
            </w:r>
          </w:p>
        </w:tc>
        <w:tc>
          <w:tcPr>
            <w:tcW w:w="3968" w:type="dxa"/>
            <w:tcBorders>
              <w:top w:val="single" w:sz="4" w:space="0" w:color="auto"/>
              <w:left w:val="single" w:sz="4" w:space="0" w:color="auto"/>
              <w:bottom w:val="nil"/>
              <w:right w:val="single" w:sz="4" w:space="0" w:color="auto"/>
            </w:tcBorders>
            <w:hideMark/>
          </w:tcPr>
          <w:p w14:paraId="6A5C9F8A" w14:textId="77777777" w:rsidR="003467FA" w:rsidRDefault="003467FA" w:rsidP="003D7D35">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E615622" w14:textId="77777777" w:rsidR="003467FA" w:rsidRDefault="003467FA" w:rsidP="003D7D35">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77325C52" w14:textId="77777777" w:rsidR="003467FA" w:rsidRDefault="003467FA" w:rsidP="003D7D35">
            <w:pPr>
              <w:pStyle w:val="TAH"/>
            </w:pPr>
            <w:r>
              <w:t>TP</w:t>
            </w:r>
          </w:p>
        </w:tc>
        <w:tc>
          <w:tcPr>
            <w:tcW w:w="850" w:type="dxa"/>
            <w:tcBorders>
              <w:top w:val="single" w:sz="4" w:space="0" w:color="auto"/>
              <w:left w:val="single" w:sz="4" w:space="0" w:color="auto"/>
              <w:bottom w:val="nil"/>
              <w:right w:val="single" w:sz="4" w:space="0" w:color="auto"/>
            </w:tcBorders>
            <w:hideMark/>
          </w:tcPr>
          <w:p w14:paraId="620CAD4C" w14:textId="77777777" w:rsidR="003467FA" w:rsidRDefault="003467FA" w:rsidP="003D7D35">
            <w:pPr>
              <w:pStyle w:val="TAH"/>
            </w:pPr>
            <w:r>
              <w:t>Verdict</w:t>
            </w:r>
          </w:p>
        </w:tc>
      </w:tr>
      <w:tr w:rsidR="003467FA" w14:paraId="207DED10" w14:textId="77777777" w:rsidTr="003D7D35">
        <w:tc>
          <w:tcPr>
            <w:tcW w:w="534" w:type="dxa"/>
            <w:tcBorders>
              <w:top w:val="nil"/>
              <w:left w:val="single" w:sz="4" w:space="0" w:color="auto"/>
              <w:bottom w:val="single" w:sz="4" w:space="0" w:color="auto"/>
              <w:right w:val="single" w:sz="4" w:space="0" w:color="auto"/>
            </w:tcBorders>
          </w:tcPr>
          <w:p w14:paraId="7AC8DBDB" w14:textId="77777777" w:rsidR="003467FA" w:rsidRDefault="003467FA" w:rsidP="003D7D35">
            <w:pPr>
              <w:pStyle w:val="TAH"/>
            </w:pPr>
          </w:p>
        </w:tc>
        <w:tc>
          <w:tcPr>
            <w:tcW w:w="3968" w:type="dxa"/>
            <w:tcBorders>
              <w:top w:val="nil"/>
              <w:left w:val="single" w:sz="4" w:space="0" w:color="auto"/>
              <w:bottom w:val="single" w:sz="4" w:space="0" w:color="auto"/>
              <w:right w:val="single" w:sz="4" w:space="0" w:color="auto"/>
            </w:tcBorders>
          </w:tcPr>
          <w:p w14:paraId="06A74BEF" w14:textId="77777777" w:rsidR="003467FA" w:rsidRDefault="003467FA" w:rsidP="003D7D35">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B18CE8A" w14:textId="77777777" w:rsidR="003467FA" w:rsidRDefault="003467FA" w:rsidP="003D7D35">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61B85F3E" w14:textId="77777777" w:rsidR="003467FA" w:rsidRDefault="003467FA" w:rsidP="003D7D35">
            <w:pPr>
              <w:pStyle w:val="TAH"/>
            </w:pPr>
            <w:r>
              <w:t>Message</w:t>
            </w:r>
          </w:p>
        </w:tc>
        <w:tc>
          <w:tcPr>
            <w:tcW w:w="565" w:type="dxa"/>
            <w:tcBorders>
              <w:top w:val="nil"/>
              <w:left w:val="single" w:sz="4" w:space="0" w:color="auto"/>
              <w:bottom w:val="single" w:sz="4" w:space="0" w:color="auto"/>
              <w:right w:val="single" w:sz="4" w:space="0" w:color="auto"/>
            </w:tcBorders>
          </w:tcPr>
          <w:p w14:paraId="792AC8ED" w14:textId="77777777" w:rsidR="003467FA" w:rsidRDefault="003467FA" w:rsidP="003D7D35">
            <w:pPr>
              <w:pStyle w:val="TAH"/>
            </w:pPr>
          </w:p>
        </w:tc>
        <w:tc>
          <w:tcPr>
            <w:tcW w:w="850" w:type="dxa"/>
            <w:tcBorders>
              <w:top w:val="nil"/>
              <w:left w:val="single" w:sz="4" w:space="0" w:color="auto"/>
              <w:bottom w:val="single" w:sz="4" w:space="0" w:color="auto"/>
              <w:right w:val="single" w:sz="4" w:space="0" w:color="auto"/>
            </w:tcBorders>
          </w:tcPr>
          <w:p w14:paraId="796B3284" w14:textId="77777777" w:rsidR="003467FA" w:rsidRDefault="003467FA" w:rsidP="003D7D35">
            <w:pPr>
              <w:pStyle w:val="TAH"/>
            </w:pPr>
          </w:p>
        </w:tc>
      </w:tr>
      <w:tr w:rsidR="003467FA" w14:paraId="0280297F"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19FC4313" w14:textId="77777777" w:rsidR="003467FA" w:rsidRDefault="003467FA" w:rsidP="003D7D35">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7DA5F595" w14:textId="77777777" w:rsidR="003467FA" w:rsidRDefault="003467FA" w:rsidP="003D7D35">
            <w:pPr>
              <w:pStyle w:val="TAL"/>
            </w:pPr>
            <w:r>
              <w:t>Make the UE (MCPTT client) request the establishment of an emergency private call to user B with force of automatic commencement mode and without floor control.</w:t>
            </w:r>
          </w:p>
          <w:p w14:paraId="62CB527B"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D28348B"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A7475A2"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0D1D072"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C368459" w14:textId="77777777" w:rsidR="003467FA" w:rsidRDefault="003467FA" w:rsidP="003D7D35">
            <w:pPr>
              <w:pStyle w:val="TAC"/>
            </w:pPr>
            <w:r>
              <w:t>-</w:t>
            </w:r>
          </w:p>
        </w:tc>
      </w:tr>
      <w:tr w:rsidR="003467FA" w14:paraId="23F0BC27"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09C494A1" w14:textId="77777777" w:rsidR="003467FA" w:rsidRDefault="003467FA" w:rsidP="003D7D35">
            <w:pPr>
              <w:pStyle w:val="TAC"/>
            </w:pPr>
            <w:r>
              <w:t>2</w:t>
            </w:r>
          </w:p>
        </w:tc>
        <w:tc>
          <w:tcPr>
            <w:tcW w:w="3968" w:type="dxa"/>
            <w:tcBorders>
              <w:top w:val="single" w:sz="4" w:space="0" w:color="auto"/>
              <w:left w:val="single" w:sz="4" w:space="0" w:color="auto"/>
              <w:bottom w:val="single" w:sz="4" w:space="0" w:color="auto"/>
              <w:right w:val="single" w:sz="4" w:space="0" w:color="auto"/>
            </w:tcBorders>
            <w:hideMark/>
          </w:tcPr>
          <w:p w14:paraId="55868D67" w14:textId="77777777" w:rsidR="003467FA" w:rsidRDefault="003467FA" w:rsidP="003D7D35">
            <w:pPr>
              <w:pStyle w:val="TAL"/>
            </w:pPr>
            <w:r>
              <w:t xml:space="preserve">Check: </w:t>
            </w:r>
            <w:r>
              <w:rPr>
                <w:rFonts w:eastAsia="Calibri"/>
                <w:lang w:eastAsia="ko-KR"/>
              </w:rPr>
              <w:t>Does the UE (MCPTT client) correctly perform procedure '</w:t>
            </w:r>
            <w:r>
              <w:t xml:space="preserve">MCPTT CO session establishment/modification without provisional responses other than 100 Trying' as described in TS 36.579-1 [2] Table </w:t>
            </w:r>
            <w:r>
              <w:rPr>
                <w:bCs/>
              </w:rPr>
              <w:t xml:space="preserve">5.3A.1.3-1 to </w:t>
            </w:r>
            <w:r>
              <w:rPr>
                <w:rFonts w:eastAsia="Calibri"/>
              </w:rPr>
              <w:t>establish</w:t>
            </w:r>
            <w:r>
              <w:rPr>
                <w:lang w:eastAsia="ko-KR"/>
              </w:rPr>
              <w:t xml:space="preserve"> </w:t>
            </w:r>
            <w:r>
              <w:t xml:space="preserve">a </w:t>
            </w:r>
            <w:r>
              <w:rPr>
                <w:lang w:eastAsia="ko-KR"/>
              </w:rPr>
              <w:t>p</w:t>
            </w:r>
            <w:r>
              <w:t xml:space="preserve">rivate </w:t>
            </w:r>
            <w:r>
              <w:rPr>
                <w:lang w:eastAsia="ko-KR"/>
              </w:rPr>
              <w:t>c</w:t>
            </w:r>
            <w:r>
              <w:t xml:space="preserve">all with automatic commencement mode and without floor control </w:t>
            </w:r>
            <w:r>
              <w:rPr>
                <w:rFonts w:eastAsia="Calibri"/>
                <w:lang w:eastAsia="ko-KR"/>
              </w:rPr>
              <w:t xml:space="preserve">according to option c of NOTE 1 in TS 36.579.1 [2] Table </w:t>
            </w:r>
            <w:r>
              <w:rPr>
                <w:bCs/>
              </w:rPr>
              <w:t>5.3A.1.3-1</w:t>
            </w:r>
            <w:r>
              <w:t>?</w:t>
            </w:r>
          </w:p>
        </w:tc>
        <w:tc>
          <w:tcPr>
            <w:tcW w:w="708" w:type="dxa"/>
            <w:tcBorders>
              <w:top w:val="single" w:sz="4" w:space="0" w:color="auto"/>
              <w:left w:val="single" w:sz="4" w:space="0" w:color="auto"/>
              <w:bottom w:val="single" w:sz="4" w:space="0" w:color="auto"/>
              <w:right w:val="single" w:sz="4" w:space="0" w:color="auto"/>
            </w:tcBorders>
            <w:hideMark/>
          </w:tcPr>
          <w:p w14:paraId="25EB79A2"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5A60282" w14:textId="77777777" w:rsidR="003467FA" w:rsidRDefault="003467FA" w:rsidP="003D7D35">
            <w:pPr>
              <w:pStyle w:val="TAL"/>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5CBB1A14" w14:textId="77777777" w:rsidR="003467FA" w:rsidRDefault="003467FA" w:rsidP="003D7D35">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0E45DD7" w14:textId="77777777" w:rsidR="003467FA" w:rsidRDefault="003467FA" w:rsidP="003D7D35">
            <w:pPr>
              <w:pStyle w:val="TAC"/>
            </w:pPr>
            <w:r>
              <w:t>P</w:t>
            </w:r>
          </w:p>
        </w:tc>
      </w:tr>
      <w:tr w:rsidR="003467FA" w14:paraId="591831DC"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656EDCBD" w14:textId="77777777" w:rsidR="003467FA" w:rsidRDefault="003467FA" w:rsidP="003D7D35">
            <w:pPr>
              <w:pStyle w:val="TAC"/>
            </w:pPr>
            <w:r>
              <w:t>3-4</w:t>
            </w:r>
          </w:p>
        </w:tc>
        <w:tc>
          <w:tcPr>
            <w:tcW w:w="3968" w:type="dxa"/>
            <w:tcBorders>
              <w:top w:val="single" w:sz="4" w:space="0" w:color="auto"/>
              <w:left w:val="single" w:sz="4" w:space="0" w:color="auto"/>
              <w:bottom w:val="single" w:sz="4" w:space="0" w:color="auto"/>
              <w:right w:val="single" w:sz="4" w:space="0" w:color="auto"/>
            </w:tcBorders>
            <w:hideMark/>
          </w:tcPr>
          <w:p w14:paraId="69171DD1"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36DFCEFE"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314A79C" w14:textId="77777777" w:rsidR="003467FA" w:rsidRDefault="003467FA" w:rsidP="003D7D35">
            <w:pPr>
              <w:pStyle w:val="TAL"/>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0A6EF480"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DA68A65" w14:textId="77777777" w:rsidR="003467FA" w:rsidRDefault="003467FA" w:rsidP="003D7D35">
            <w:pPr>
              <w:pStyle w:val="TAC"/>
            </w:pPr>
            <w:r>
              <w:t>-</w:t>
            </w:r>
          </w:p>
        </w:tc>
      </w:tr>
      <w:tr w:rsidR="003467FA" w14:paraId="72E04FCB"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103DB7B7" w14:textId="77777777" w:rsidR="003467FA" w:rsidRDefault="003467FA" w:rsidP="003D7D35">
            <w:pPr>
              <w:pStyle w:val="TAC"/>
            </w:pPr>
            <w:r>
              <w:t>5</w:t>
            </w:r>
          </w:p>
        </w:tc>
        <w:tc>
          <w:tcPr>
            <w:tcW w:w="3968" w:type="dxa"/>
            <w:tcBorders>
              <w:top w:val="single" w:sz="4" w:space="0" w:color="auto"/>
              <w:left w:val="single" w:sz="4" w:space="0" w:color="auto"/>
              <w:bottom w:val="single" w:sz="4" w:space="0" w:color="auto"/>
              <w:right w:val="single" w:sz="4" w:space="0" w:color="auto"/>
            </w:tcBorders>
            <w:hideMark/>
          </w:tcPr>
          <w:p w14:paraId="2ABDA573" w14:textId="77777777" w:rsidR="003467FA" w:rsidRDefault="003467FA" w:rsidP="003D7D35">
            <w:pPr>
              <w:pStyle w:val="TAL"/>
            </w:pPr>
            <w:r>
              <w:t>Check: Does the UE (MCPTT client) notify the user that the call has been established?</w:t>
            </w:r>
          </w:p>
          <w:p w14:paraId="4880E892"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146700EF"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E9B86C6"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3F8E2B61" w14:textId="77777777" w:rsidR="003467FA" w:rsidRDefault="003467FA" w:rsidP="003D7D35">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4C22ECB9" w14:textId="77777777" w:rsidR="003467FA" w:rsidRDefault="003467FA" w:rsidP="003D7D35">
            <w:pPr>
              <w:pStyle w:val="TAC"/>
            </w:pPr>
            <w:r>
              <w:t>P</w:t>
            </w:r>
          </w:p>
        </w:tc>
      </w:tr>
      <w:tr w:rsidR="003467FA" w14:paraId="5F581E9F"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22620FBD" w14:textId="77777777" w:rsidR="003467FA" w:rsidRDefault="003467FA" w:rsidP="003D7D35">
            <w:pPr>
              <w:pStyle w:val="TAC"/>
            </w:pPr>
            <w:r>
              <w:t>6-7</w:t>
            </w:r>
          </w:p>
        </w:tc>
        <w:tc>
          <w:tcPr>
            <w:tcW w:w="3968" w:type="dxa"/>
            <w:tcBorders>
              <w:top w:val="single" w:sz="4" w:space="0" w:color="auto"/>
              <w:left w:val="single" w:sz="4" w:space="0" w:color="auto"/>
              <w:bottom w:val="single" w:sz="4" w:space="0" w:color="auto"/>
              <w:right w:val="single" w:sz="4" w:space="0" w:color="auto"/>
            </w:tcBorders>
            <w:hideMark/>
          </w:tcPr>
          <w:p w14:paraId="27029C34"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2A2F48DD"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30B152F" w14:textId="77777777" w:rsidR="003467FA" w:rsidRDefault="003467FA" w:rsidP="003D7D35">
            <w:pPr>
              <w:pStyle w:val="TAL"/>
              <w:rPr>
                <w:lang w:eastAsia="ko-KR"/>
              </w:rPr>
            </w:pPr>
            <w:r>
              <w:t>-</w:t>
            </w:r>
          </w:p>
        </w:tc>
        <w:tc>
          <w:tcPr>
            <w:tcW w:w="565" w:type="dxa"/>
            <w:tcBorders>
              <w:top w:val="single" w:sz="4" w:space="0" w:color="auto"/>
              <w:left w:val="single" w:sz="4" w:space="0" w:color="auto"/>
              <w:bottom w:val="single" w:sz="4" w:space="0" w:color="auto"/>
              <w:right w:val="single" w:sz="4" w:space="0" w:color="auto"/>
            </w:tcBorders>
            <w:hideMark/>
          </w:tcPr>
          <w:p w14:paraId="0B38902F"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40001F7" w14:textId="77777777" w:rsidR="003467FA" w:rsidRDefault="003467FA" w:rsidP="003D7D35">
            <w:pPr>
              <w:pStyle w:val="TAC"/>
            </w:pPr>
            <w:r>
              <w:t>-</w:t>
            </w:r>
          </w:p>
        </w:tc>
      </w:tr>
      <w:tr w:rsidR="003467FA" w14:paraId="67F2980F"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529B94F3" w14:textId="77777777" w:rsidR="003467FA" w:rsidRDefault="003467FA" w:rsidP="003D7D35">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35AE0A4A" w14:textId="77777777" w:rsidR="003467FA" w:rsidRDefault="003467FA" w:rsidP="003D7D35">
            <w:pPr>
              <w:pStyle w:val="TAL"/>
            </w:pPr>
            <w:r>
              <w:t>Make the UE (MCPTT client) release the call.</w:t>
            </w:r>
          </w:p>
          <w:p w14:paraId="70CD94D1" w14:textId="77777777" w:rsidR="003467FA" w:rsidRDefault="003467FA" w:rsidP="003D7D35">
            <w:pPr>
              <w:pStyle w:val="TAL"/>
            </w:pPr>
            <w:r>
              <w:t xml:space="preserve">(NOTE 1): </w:t>
            </w:r>
          </w:p>
        </w:tc>
        <w:tc>
          <w:tcPr>
            <w:tcW w:w="708" w:type="dxa"/>
            <w:tcBorders>
              <w:top w:val="single" w:sz="4" w:space="0" w:color="auto"/>
              <w:left w:val="single" w:sz="4" w:space="0" w:color="auto"/>
              <w:bottom w:val="single" w:sz="4" w:space="0" w:color="auto"/>
              <w:right w:val="single" w:sz="4" w:space="0" w:color="auto"/>
            </w:tcBorders>
            <w:hideMark/>
          </w:tcPr>
          <w:p w14:paraId="19D31143"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149EA37"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BAB26A3"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FF5E8D9" w14:textId="77777777" w:rsidR="003467FA" w:rsidRDefault="003467FA" w:rsidP="003D7D35">
            <w:pPr>
              <w:pStyle w:val="TAC"/>
            </w:pPr>
            <w:r>
              <w:t>-</w:t>
            </w:r>
          </w:p>
        </w:tc>
      </w:tr>
      <w:tr w:rsidR="003467FA" w14:paraId="77563582"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60C05F60" w14:textId="77777777" w:rsidR="003467FA" w:rsidRDefault="003467FA" w:rsidP="003D7D35">
            <w:pPr>
              <w:pStyle w:val="TAC"/>
            </w:pPr>
            <w:r>
              <w:t>9</w:t>
            </w:r>
          </w:p>
        </w:tc>
        <w:tc>
          <w:tcPr>
            <w:tcW w:w="3968" w:type="dxa"/>
            <w:tcBorders>
              <w:top w:val="single" w:sz="4" w:space="0" w:color="auto"/>
              <w:left w:val="single" w:sz="4" w:space="0" w:color="auto"/>
              <w:bottom w:val="single" w:sz="4" w:space="0" w:color="auto"/>
              <w:right w:val="single" w:sz="4" w:space="0" w:color="auto"/>
            </w:tcBorders>
            <w:hideMark/>
          </w:tcPr>
          <w:p w14:paraId="4F17BD3E" w14:textId="77777777" w:rsidR="003467FA" w:rsidRDefault="003467FA" w:rsidP="003D7D35">
            <w:pPr>
              <w:pStyle w:val="TAL"/>
            </w:pPr>
            <w:r>
              <w:rPr>
                <w:rFonts w:eastAsia="Calibri"/>
              </w:rPr>
              <w:t>Check: Does the UE (MCPTT client) correctly perform procedure '</w:t>
            </w:r>
            <w:r>
              <w:t xml:space="preserve">MCX CO call release' </w:t>
            </w:r>
            <w:r>
              <w:rPr>
                <w:rFonts w:eastAsia="Calibri"/>
              </w:rPr>
              <w:t xml:space="preserve">as described in </w:t>
            </w:r>
            <w:r>
              <w:t>TS 36.579-1 [2] Table 5.3.10.3-1</w:t>
            </w:r>
            <w:r>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5CC3C56B"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D79882A"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1A699B7C" w14:textId="77777777" w:rsidR="003467FA" w:rsidRDefault="003467FA" w:rsidP="003D7D35">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607EB0EC" w14:textId="77777777" w:rsidR="003467FA" w:rsidRDefault="003467FA" w:rsidP="003D7D35">
            <w:pPr>
              <w:pStyle w:val="TAC"/>
            </w:pPr>
            <w:r>
              <w:t>P</w:t>
            </w:r>
          </w:p>
        </w:tc>
      </w:tr>
      <w:tr w:rsidR="003467FA" w14:paraId="181B6D3D"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414FAC05" w14:textId="77777777" w:rsidR="003467FA" w:rsidRDefault="003467FA" w:rsidP="003D7D35">
            <w:pPr>
              <w:pStyle w:val="TAC"/>
            </w:pPr>
            <w:r>
              <w:t>10-11</w:t>
            </w:r>
          </w:p>
        </w:tc>
        <w:tc>
          <w:tcPr>
            <w:tcW w:w="3968" w:type="dxa"/>
            <w:tcBorders>
              <w:top w:val="single" w:sz="4" w:space="0" w:color="auto"/>
              <w:left w:val="single" w:sz="4" w:space="0" w:color="auto"/>
              <w:bottom w:val="single" w:sz="4" w:space="0" w:color="auto"/>
              <w:right w:val="single" w:sz="4" w:space="0" w:color="auto"/>
            </w:tcBorders>
            <w:hideMark/>
          </w:tcPr>
          <w:p w14:paraId="288715F5"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1621F2F"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C533D59"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706528B1"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3D6F254" w14:textId="77777777" w:rsidR="003467FA" w:rsidRDefault="003467FA" w:rsidP="003D7D35">
            <w:pPr>
              <w:pStyle w:val="TAC"/>
            </w:pPr>
            <w:r>
              <w:t>-</w:t>
            </w:r>
          </w:p>
        </w:tc>
      </w:tr>
      <w:tr w:rsidR="003467FA" w14:paraId="333BC9A4" w14:textId="77777777" w:rsidTr="003D7D35">
        <w:tc>
          <w:tcPr>
            <w:tcW w:w="9603" w:type="dxa"/>
            <w:gridSpan w:val="6"/>
            <w:tcBorders>
              <w:top w:val="single" w:sz="4" w:space="0" w:color="auto"/>
              <w:left w:val="single" w:sz="4" w:space="0" w:color="auto"/>
              <w:bottom w:val="single" w:sz="4" w:space="0" w:color="auto"/>
              <w:right w:val="single" w:sz="4" w:space="0" w:color="auto"/>
            </w:tcBorders>
            <w:hideMark/>
          </w:tcPr>
          <w:p w14:paraId="6F3A8636" w14:textId="77777777" w:rsidR="003467FA" w:rsidRDefault="003467FA" w:rsidP="003D7D35">
            <w:pPr>
              <w:pStyle w:val="TAN"/>
            </w:pPr>
            <w:r>
              <w:rPr>
                <w:szCs w:val="22"/>
              </w:rPr>
              <w:t xml:space="preserve">NOTE 1: </w:t>
            </w:r>
            <w:r>
              <w:t>This is expected to be done via a suitable implementation dependent MMI.</w:t>
            </w:r>
          </w:p>
        </w:tc>
      </w:tr>
    </w:tbl>
    <w:p w14:paraId="17B37485" w14:textId="77777777" w:rsidR="003467FA" w:rsidRDefault="003467FA" w:rsidP="003467FA"/>
    <w:p w14:paraId="5A89C0EC" w14:textId="77777777" w:rsidR="003467FA" w:rsidRDefault="003467FA" w:rsidP="003467FA">
      <w:pPr>
        <w:pStyle w:val="H6"/>
      </w:pPr>
      <w:r>
        <w:lastRenderedPageBreak/>
        <w:t>6.2.5.3.3</w:t>
      </w:r>
      <w:r>
        <w:tab/>
        <w:t>Specific message contents</w:t>
      </w:r>
    </w:p>
    <w:p w14:paraId="71BAF6D2" w14:textId="77777777" w:rsidR="003467FA" w:rsidRDefault="003467FA" w:rsidP="003467FA">
      <w:pPr>
        <w:pStyle w:val="TH"/>
      </w:pPr>
      <w:r>
        <w:t xml:space="preserve">Table 6.2.5.3.3-1: </w:t>
      </w:r>
      <w:r>
        <w:rPr>
          <w:lang w:eastAsia="ko-KR"/>
        </w:rPr>
        <w:t>SIP INVITE</w:t>
      </w:r>
      <w:r>
        <w:t xml:space="preserve"> from the UE (Step 2, Table 6.2.5.3.2-1;</w:t>
      </w:r>
      <w:r>
        <w:br/>
        <w:t>step 2, TS 36.579-1 [2] Table 5.3A.1.3-1)</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6"/>
        <w:gridCol w:w="2126"/>
        <w:gridCol w:w="1418"/>
        <w:gridCol w:w="1203"/>
      </w:tblGrid>
      <w:tr w:rsidR="003467FA" w14:paraId="71555362" w14:textId="77777777" w:rsidTr="003D7D35">
        <w:trPr>
          <w:jc w:val="center"/>
        </w:trPr>
        <w:tc>
          <w:tcPr>
            <w:tcW w:w="9709" w:type="dxa"/>
            <w:gridSpan w:val="5"/>
            <w:tcBorders>
              <w:top w:val="single" w:sz="4" w:space="0" w:color="auto"/>
              <w:left w:val="single" w:sz="4" w:space="0" w:color="auto"/>
              <w:bottom w:val="single" w:sz="4" w:space="0" w:color="auto"/>
              <w:right w:val="single" w:sz="4" w:space="0" w:color="auto"/>
            </w:tcBorders>
            <w:hideMark/>
          </w:tcPr>
          <w:p w14:paraId="2C9BD55E" w14:textId="77777777" w:rsidR="003467FA" w:rsidRDefault="003467FA" w:rsidP="003D7D35">
            <w:pPr>
              <w:pStyle w:val="TAL"/>
            </w:pPr>
            <w:r>
              <w:t>Derivation Path: TS 36.579-1 [2], Table 5.5.2.5.1-1, condition PRIVATE-CALL, EMERGENCY-CALL</w:t>
            </w:r>
          </w:p>
        </w:tc>
      </w:tr>
      <w:tr w:rsidR="003467FA" w14:paraId="1FD2EEBB"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716CC771"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52C292B"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3A343ED9"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015BD7CA" w14:textId="77777777" w:rsidR="003467FA" w:rsidRDefault="003467FA" w:rsidP="003D7D35">
            <w:pPr>
              <w:pStyle w:val="TAH"/>
            </w:pPr>
            <w:r>
              <w:t>Reference</w:t>
            </w:r>
          </w:p>
        </w:tc>
        <w:tc>
          <w:tcPr>
            <w:tcW w:w="1203" w:type="dxa"/>
            <w:tcBorders>
              <w:top w:val="single" w:sz="4" w:space="0" w:color="auto"/>
              <w:left w:val="single" w:sz="4" w:space="0" w:color="auto"/>
              <w:bottom w:val="single" w:sz="4" w:space="0" w:color="auto"/>
              <w:right w:val="single" w:sz="4" w:space="0" w:color="auto"/>
            </w:tcBorders>
            <w:hideMark/>
          </w:tcPr>
          <w:p w14:paraId="3B720267" w14:textId="77777777" w:rsidR="003467FA" w:rsidRDefault="003467FA" w:rsidP="003D7D35">
            <w:pPr>
              <w:pStyle w:val="TAH"/>
            </w:pPr>
            <w:r>
              <w:t>Condition</w:t>
            </w:r>
          </w:p>
        </w:tc>
      </w:tr>
      <w:tr w:rsidR="003467FA" w14:paraId="0C4C0BCD"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7A1D3B8B" w14:textId="77777777" w:rsidR="003467FA" w:rsidRPr="00303ED7" w:rsidRDefault="003467FA" w:rsidP="003D7D35">
            <w:pPr>
              <w:pStyle w:val="TAL"/>
              <w:rPr>
                <w:b/>
              </w:rPr>
            </w:pPr>
            <w:r w:rsidRPr="002C79AA">
              <w:rPr>
                <w:b/>
              </w:rPr>
              <w:t>Answer-Mode</w:t>
            </w:r>
          </w:p>
        </w:tc>
        <w:tc>
          <w:tcPr>
            <w:tcW w:w="2126" w:type="dxa"/>
            <w:tcBorders>
              <w:top w:val="single" w:sz="4" w:space="0" w:color="auto"/>
              <w:left w:val="single" w:sz="4" w:space="0" w:color="auto"/>
              <w:bottom w:val="single" w:sz="4" w:space="0" w:color="auto"/>
              <w:right w:val="single" w:sz="4" w:space="0" w:color="auto"/>
            </w:tcBorders>
            <w:hideMark/>
          </w:tcPr>
          <w:p w14:paraId="4E824BDD" w14:textId="77777777" w:rsidR="003467FA" w:rsidRDefault="003467FA" w:rsidP="003D7D35">
            <w:pPr>
              <w:pStyle w:val="TAL"/>
              <w:rPr>
                <w:i/>
              </w:rPr>
            </w:pPr>
            <w:r>
              <w:t>Not present</w:t>
            </w:r>
          </w:p>
        </w:tc>
        <w:tc>
          <w:tcPr>
            <w:tcW w:w="2126" w:type="dxa"/>
            <w:tcBorders>
              <w:top w:val="single" w:sz="4" w:space="0" w:color="auto"/>
              <w:left w:val="single" w:sz="4" w:space="0" w:color="auto"/>
              <w:bottom w:val="single" w:sz="4" w:space="0" w:color="auto"/>
              <w:right w:val="single" w:sz="4" w:space="0" w:color="auto"/>
            </w:tcBorders>
          </w:tcPr>
          <w:p w14:paraId="77A54D99"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B9EF180" w14:textId="77777777" w:rsidR="003467FA" w:rsidRDefault="003467FA" w:rsidP="003D7D35">
            <w:pPr>
              <w:pStyle w:val="TAL"/>
            </w:pPr>
          </w:p>
        </w:tc>
        <w:tc>
          <w:tcPr>
            <w:tcW w:w="1203" w:type="dxa"/>
            <w:tcBorders>
              <w:top w:val="single" w:sz="4" w:space="0" w:color="auto"/>
              <w:left w:val="single" w:sz="4" w:space="0" w:color="auto"/>
              <w:bottom w:val="single" w:sz="4" w:space="0" w:color="auto"/>
              <w:right w:val="single" w:sz="4" w:space="0" w:color="auto"/>
            </w:tcBorders>
          </w:tcPr>
          <w:p w14:paraId="3BA38C59" w14:textId="77777777" w:rsidR="003467FA" w:rsidRDefault="003467FA" w:rsidP="003D7D35">
            <w:pPr>
              <w:pStyle w:val="TAL"/>
            </w:pPr>
          </w:p>
        </w:tc>
      </w:tr>
      <w:tr w:rsidR="003467FA" w14:paraId="12DEA1AA"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5C6D664D" w14:textId="77777777" w:rsidR="003467FA" w:rsidRPr="00303ED7" w:rsidRDefault="003467FA" w:rsidP="003D7D35">
            <w:pPr>
              <w:pStyle w:val="TAL"/>
              <w:rPr>
                <w:b/>
              </w:rPr>
            </w:pPr>
            <w:r w:rsidRPr="002C79AA">
              <w:rPr>
                <w:b/>
              </w:rPr>
              <w:t>Priv-Answer-Mode</w:t>
            </w:r>
          </w:p>
        </w:tc>
        <w:tc>
          <w:tcPr>
            <w:tcW w:w="2126" w:type="dxa"/>
            <w:tcBorders>
              <w:top w:val="single" w:sz="4" w:space="0" w:color="auto"/>
              <w:left w:val="single" w:sz="4" w:space="0" w:color="auto"/>
              <w:bottom w:val="single" w:sz="4" w:space="0" w:color="auto"/>
              <w:right w:val="single" w:sz="4" w:space="0" w:color="auto"/>
            </w:tcBorders>
          </w:tcPr>
          <w:p w14:paraId="6BFA85F7"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04F24773"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DABBDD9" w14:textId="77777777" w:rsidR="003467FA" w:rsidRDefault="003467FA" w:rsidP="003D7D35">
            <w:pPr>
              <w:pStyle w:val="TAL"/>
            </w:pPr>
          </w:p>
        </w:tc>
        <w:tc>
          <w:tcPr>
            <w:tcW w:w="1203" w:type="dxa"/>
            <w:tcBorders>
              <w:top w:val="single" w:sz="4" w:space="0" w:color="auto"/>
              <w:left w:val="single" w:sz="4" w:space="0" w:color="auto"/>
              <w:bottom w:val="single" w:sz="4" w:space="0" w:color="auto"/>
              <w:right w:val="single" w:sz="4" w:space="0" w:color="auto"/>
            </w:tcBorders>
          </w:tcPr>
          <w:p w14:paraId="209F1B14" w14:textId="77777777" w:rsidR="003467FA" w:rsidRDefault="003467FA" w:rsidP="003D7D35">
            <w:pPr>
              <w:pStyle w:val="TAL"/>
            </w:pPr>
          </w:p>
        </w:tc>
      </w:tr>
      <w:tr w:rsidR="003467FA" w14:paraId="19ED3BED"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01ECB09B" w14:textId="77777777" w:rsidR="003467FA" w:rsidRDefault="003467FA" w:rsidP="003D7D35">
            <w:pPr>
              <w:pStyle w:val="TAL"/>
            </w:pPr>
            <w:r>
              <w:t xml:space="preserve">  answer-mode-value</w:t>
            </w:r>
          </w:p>
        </w:tc>
        <w:tc>
          <w:tcPr>
            <w:tcW w:w="2126" w:type="dxa"/>
            <w:tcBorders>
              <w:top w:val="single" w:sz="4" w:space="0" w:color="auto"/>
              <w:left w:val="single" w:sz="4" w:space="0" w:color="auto"/>
              <w:bottom w:val="single" w:sz="4" w:space="0" w:color="auto"/>
              <w:right w:val="single" w:sz="4" w:space="0" w:color="auto"/>
            </w:tcBorders>
            <w:hideMark/>
          </w:tcPr>
          <w:p w14:paraId="703FE679" w14:textId="77777777" w:rsidR="003467FA" w:rsidRDefault="003467FA" w:rsidP="003D7D35">
            <w:pPr>
              <w:pStyle w:val="TAL"/>
            </w:pPr>
            <w:r>
              <w:t>"Auto"</w:t>
            </w:r>
          </w:p>
        </w:tc>
        <w:tc>
          <w:tcPr>
            <w:tcW w:w="2126" w:type="dxa"/>
            <w:tcBorders>
              <w:top w:val="single" w:sz="4" w:space="0" w:color="auto"/>
              <w:left w:val="single" w:sz="4" w:space="0" w:color="auto"/>
              <w:bottom w:val="single" w:sz="4" w:space="0" w:color="auto"/>
              <w:right w:val="single" w:sz="4" w:space="0" w:color="auto"/>
            </w:tcBorders>
          </w:tcPr>
          <w:p w14:paraId="5E79AAB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C962715" w14:textId="77777777" w:rsidR="003467FA" w:rsidRDefault="003467FA" w:rsidP="003D7D35">
            <w:pPr>
              <w:pStyle w:val="TAL"/>
            </w:pPr>
          </w:p>
        </w:tc>
        <w:tc>
          <w:tcPr>
            <w:tcW w:w="1203" w:type="dxa"/>
            <w:tcBorders>
              <w:top w:val="single" w:sz="4" w:space="0" w:color="auto"/>
              <w:left w:val="single" w:sz="4" w:space="0" w:color="auto"/>
              <w:bottom w:val="single" w:sz="4" w:space="0" w:color="auto"/>
              <w:right w:val="single" w:sz="4" w:space="0" w:color="auto"/>
            </w:tcBorders>
          </w:tcPr>
          <w:p w14:paraId="27664837" w14:textId="77777777" w:rsidR="003467FA" w:rsidRDefault="003467FA" w:rsidP="003D7D35">
            <w:pPr>
              <w:pStyle w:val="TAL"/>
            </w:pPr>
          </w:p>
        </w:tc>
      </w:tr>
      <w:tr w:rsidR="003467FA" w14:paraId="77BEBBAA"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3D20B3B0" w14:textId="77777777" w:rsidR="003467FA" w:rsidRDefault="003467FA" w:rsidP="003D7D35">
            <w:pPr>
              <w:pStyle w:val="TAL"/>
            </w:pPr>
            <w:r>
              <w:t xml:space="preserve">  answer-mode-param</w:t>
            </w:r>
          </w:p>
        </w:tc>
        <w:tc>
          <w:tcPr>
            <w:tcW w:w="2126" w:type="dxa"/>
            <w:tcBorders>
              <w:top w:val="single" w:sz="4" w:space="0" w:color="auto"/>
              <w:left w:val="single" w:sz="4" w:space="0" w:color="auto"/>
              <w:bottom w:val="single" w:sz="4" w:space="0" w:color="auto"/>
              <w:right w:val="single" w:sz="4" w:space="0" w:color="auto"/>
            </w:tcBorders>
            <w:hideMark/>
          </w:tcPr>
          <w:p w14:paraId="2A9A3072" w14:textId="77777777" w:rsidR="003467FA" w:rsidRDefault="003467FA" w:rsidP="003D7D35">
            <w:pPr>
              <w:pStyle w:val="TAL"/>
              <w:rPr>
                <w:iCs/>
              </w:rPr>
            </w:pPr>
            <w:r>
              <w:rPr>
                <w:iCs/>
              </w:rPr>
              <w:t>“</w:t>
            </w:r>
            <w:r>
              <w:t>require”</w:t>
            </w:r>
          </w:p>
        </w:tc>
        <w:tc>
          <w:tcPr>
            <w:tcW w:w="2126" w:type="dxa"/>
            <w:tcBorders>
              <w:top w:val="single" w:sz="4" w:space="0" w:color="auto"/>
              <w:left w:val="single" w:sz="4" w:space="0" w:color="auto"/>
              <w:bottom w:val="single" w:sz="4" w:space="0" w:color="auto"/>
              <w:right w:val="single" w:sz="4" w:space="0" w:color="auto"/>
            </w:tcBorders>
          </w:tcPr>
          <w:p w14:paraId="78414028"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A4727F4" w14:textId="77777777" w:rsidR="003467FA" w:rsidRDefault="003467FA" w:rsidP="003D7D35">
            <w:pPr>
              <w:pStyle w:val="TAL"/>
            </w:pPr>
          </w:p>
        </w:tc>
        <w:tc>
          <w:tcPr>
            <w:tcW w:w="1203" w:type="dxa"/>
            <w:tcBorders>
              <w:top w:val="single" w:sz="4" w:space="0" w:color="auto"/>
              <w:left w:val="single" w:sz="4" w:space="0" w:color="auto"/>
              <w:bottom w:val="single" w:sz="4" w:space="0" w:color="auto"/>
              <w:right w:val="single" w:sz="4" w:space="0" w:color="auto"/>
            </w:tcBorders>
          </w:tcPr>
          <w:p w14:paraId="16D4AB5D" w14:textId="77777777" w:rsidR="003467FA" w:rsidRDefault="003467FA" w:rsidP="003D7D35">
            <w:pPr>
              <w:pStyle w:val="TAL"/>
            </w:pPr>
          </w:p>
        </w:tc>
      </w:tr>
      <w:tr w:rsidR="003467FA" w14:paraId="6D856222"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6B326164" w14:textId="77777777" w:rsidR="003467FA" w:rsidRPr="00303ED7" w:rsidRDefault="003467FA" w:rsidP="003D7D35">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06CF2441"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53AE8CE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A5F8793" w14:textId="77777777" w:rsidR="003467FA" w:rsidRDefault="003467FA" w:rsidP="003D7D35">
            <w:pPr>
              <w:pStyle w:val="TAL"/>
            </w:pPr>
          </w:p>
        </w:tc>
        <w:tc>
          <w:tcPr>
            <w:tcW w:w="1203" w:type="dxa"/>
            <w:tcBorders>
              <w:top w:val="single" w:sz="4" w:space="0" w:color="auto"/>
              <w:left w:val="single" w:sz="4" w:space="0" w:color="auto"/>
              <w:bottom w:val="single" w:sz="4" w:space="0" w:color="auto"/>
              <w:right w:val="single" w:sz="4" w:space="0" w:color="auto"/>
            </w:tcBorders>
          </w:tcPr>
          <w:p w14:paraId="6DE10B8F" w14:textId="77777777" w:rsidR="003467FA" w:rsidRDefault="003467FA" w:rsidP="003D7D35">
            <w:pPr>
              <w:pStyle w:val="TAL"/>
            </w:pPr>
          </w:p>
        </w:tc>
      </w:tr>
      <w:tr w:rsidR="003467FA" w14:paraId="6983E1B7"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112B5DA" w14:textId="77777777" w:rsidR="003467FA" w:rsidRDefault="003467FA" w:rsidP="003D7D35">
            <w:pPr>
              <w:pStyle w:val="TAL"/>
              <w:rPr>
                <w:b/>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5D73DA5"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D64A76E" w14:textId="77777777" w:rsidR="003467FA" w:rsidRPr="00303ED7" w:rsidRDefault="003467FA" w:rsidP="003D7D35">
            <w:pPr>
              <w:pStyle w:val="TAL"/>
              <w:rPr>
                <w:b/>
              </w:rPr>
            </w:pPr>
            <w:r w:rsidRPr="002C79AA">
              <w:rPr>
                <w:b/>
              </w:rPr>
              <w:t>SDP message</w:t>
            </w:r>
          </w:p>
        </w:tc>
        <w:tc>
          <w:tcPr>
            <w:tcW w:w="1418" w:type="dxa"/>
            <w:tcBorders>
              <w:top w:val="single" w:sz="4" w:space="0" w:color="auto"/>
              <w:left w:val="single" w:sz="4" w:space="0" w:color="auto"/>
              <w:bottom w:val="single" w:sz="4" w:space="0" w:color="auto"/>
              <w:right w:val="single" w:sz="4" w:space="0" w:color="auto"/>
            </w:tcBorders>
          </w:tcPr>
          <w:p w14:paraId="3977DB30" w14:textId="77777777" w:rsidR="003467FA" w:rsidRDefault="003467FA" w:rsidP="003D7D35">
            <w:pPr>
              <w:pStyle w:val="TAL"/>
            </w:pPr>
          </w:p>
        </w:tc>
        <w:tc>
          <w:tcPr>
            <w:tcW w:w="1203" w:type="dxa"/>
            <w:tcBorders>
              <w:top w:val="single" w:sz="4" w:space="0" w:color="auto"/>
              <w:left w:val="single" w:sz="4" w:space="0" w:color="auto"/>
              <w:bottom w:val="single" w:sz="4" w:space="0" w:color="auto"/>
              <w:right w:val="single" w:sz="4" w:space="0" w:color="auto"/>
            </w:tcBorders>
          </w:tcPr>
          <w:p w14:paraId="46208B11" w14:textId="77777777" w:rsidR="003467FA" w:rsidRDefault="003467FA" w:rsidP="003D7D35">
            <w:pPr>
              <w:pStyle w:val="TAL"/>
            </w:pPr>
          </w:p>
        </w:tc>
      </w:tr>
      <w:tr w:rsidR="003467FA" w14:paraId="274A9ED8"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37721D2" w14:textId="77777777" w:rsidR="003467FA" w:rsidRDefault="003467FA" w:rsidP="003D7D35">
            <w:pPr>
              <w:pStyle w:val="TAL"/>
              <w:rPr>
                <w:b/>
              </w:rPr>
            </w:pPr>
            <w: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C591DD4" w14:textId="77777777" w:rsidR="003467FA" w:rsidRDefault="003467FA" w:rsidP="003D7D35">
            <w:pPr>
              <w:pStyle w:val="TAL"/>
            </w:pPr>
            <w:r>
              <w:t>SDP message as described in Table 6.2.5.3.3-2</w:t>
            </w:r>
          </w:p>
        </w:tc>
        <w:tc>
          <w:tcPr>
            <w:tcW w:w="2126" w:type="dxa"/>
            <w:tcBorders>
              <w:top w:val="single" w:sz="4" w:space="0" w:color="auto"/>
              <w:left w:val="single" w:sz="4" w:space="0" w:color="auto"/>
              <w:bottom w:val="single" w:sz="4" w:space="0" w:color="auto"/>
              <w:right w:val="single" w:sz="4" w:space="0" w:color="auto"/>
            </w:tcBorders>
          </w:tcPr>
          <w:p w14:paraId="51DA0BC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501DEBB" w14:textId="77777777" w:rsidR="003467FA" w:rsidRDefault="003467FA" w:rsidP="003D7D35">
            <w:pPr>
              <w:pStyle w:val="TAL"/>
            </w:pPr>
          </w:p>
        </w:tc>
        <w:tc>
          <w:tcPr>
            <w:tcW w:w="1203" w:type="dxa"/>
            <w:tcBorders>
              <w:top w:val="single" w:sz="4" w:space="0" w:color="auto"/>
              <w:left w:val="single" w:sz="4" w:space="0" w:color="auto"/>
              <w:bottom w:val="single" w:sz="4" w:space="0" w:color="auto"/>
              <w:right w:val="single" w:sz="4" w:space="0" w:color="auto"/>
            </w:tcBorders>
          </w:tcPr>
          <w:p w14:paraId="23CA69D4" w14:textId="77777777" w:rsidR="003467FA" w:rsidRDefault="003467FA" w:rsidP="003D7D35">
            <w:pPr>
              <w:pStyle w:val="TAL"/>
            </w:pPr>
          </w:p>
        </w:tc>
      </w:tr>
      <w:tr w:rsidR="003467FA" w14:paraId="75910692"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4BC7A1D" w14:textId="77777777" w:rsidR="003467FA" w:rsidRDefault="003467FA" w:rsidP="003D7D35">
            <w:pPr>
              <w:pStyle w:val="TAL"/>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DA5ACD5"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7E462C9" w14:textId="77777777" w:rsidR="003467FA" w:rsidRPr="00303ED7" w:rsidRDefault="003467FA" w:rsidP="003D7D35">
            <w:pPr>
              <w:pStyle w:val="TAL"/>
              <w:rPr>
                <w:b/>
              </w:rPr>
            </w:pPr>
            <w:r w:rsidRPr="002C79AA">
              <w:rPr>
                <w:b/>
              </w:rPr>
              <w:t>MCPTT-Info</w:t>
            </w:r>
          </w:p>
        </w:tc>
        <w:tc>
          <w:tcPr>
            <w:tcW w:w="1418" w:type="dxa"/>
            <w:tcBorders>
              <w:top w:val="single" w:sz="4" w:space="0" w:color="auto"/>
              <w:left w:val="single" w:sz="4" w:space="0" w:color="auto"/>
              <w:bottom w:val="single" w:sz="4" w:space="0" w:color="auto"/>
              <w:right w:val="single" w:sz="4" w:space="0" w:color="auto"/>
            </w:tcBorders>
          </w:tcPr>
          <w:p w14:paraId="6FAE9926" w14:textId="77777777" w:rsidR="003467FA" w:rsidRDefault="003467FA" w:rsidP="003D7D35">
            <w:pPr>
              <w:pStyle w:val="TAL"/>
            </w:pPr>
          </w:p>
        </w:tc>
        <w:tc>
          <w:tcPr>
            <w:tcW w:w="1203" w:type="dxa"/>
            <w:tcBorders>
              <w:top w:val="single" w:sz="4" w:space="0" w:color="auto"/>
              <w:left w:val="single" w:sz="4" w:space="0" w:color="auto"/>
              <w:bottom w:val="single" w:sz="4" w:space="0" w:color="auto"/>
              <w:right w:val="single" w:sz="4" w:space="0" w:color="auto"/>
            </w:tcBorders>
          </w:tcPr>
          <w:p w14:paraId="183648BC" w14:textId="77777777" w:rsidR="003467FA" w:rsidRDefault="003467FA" w:rsidP="003D7D35">
            <w:pPr>
              <w:pStyle w:val="TAL"/>
            </w:pPr>
          </w:p>
        </w:tc>
      </w:tr>
      <w:tr w:rsidR="003467FA" w14:paraId="07B10A81"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7B60AAB" w14:textId="77777777" w:rsidR="003467FA" w:rsidRDefault="003467FA" w:rsidP="003D7D35">
            <w:pPr>
              <w:pStyle w:val="TAL"/>
              <w:rPr>
                <w:b/>
              </w:rPr>
            </w:pPr>
            <w: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DC4373B" w14:textId="77777777" w:rsidR="003467FA" w:rsidRDefault="003467FA" w:rsidP="003D7D35">
            <w:pPr>
              <w:pStyle w:val="TAL"/>
            </w:pPr>
            <w:r>
              <w:t>MCPTT-Info as described in Table 6.2.5.3.3-3</w:t>
            </w:r>
          </w:p>
        </w:tc>
        <w:tc>
          <w:tcPr>
            <w:tcW w:w="2126" w:type="dxa"/>
            <w:tcBorders>
              <w:top w:val="single" w:sz="4" w:space="0" w:color="auto"/>
              <w:left w:val="single" w:sz="4" w:space="0" w:color="auto"/>
              <w:bottom w:val="single" w:sz="4" w:space="0" w:color="auto"/>
              <w:right w:val="single" w:sz="4" w:space="0" w:color="auto"/>
            </w:tcBorders>
          </w:tcPr>
          <w:p w14:paraId="6B87CEF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41BAF5F" w14:textId="77777777" w:rsidR="003467FA" w:rsidRDefault="003467FA" w:rsidP="003D7D35">
            <w:pPr>
              <w:pStyle w:val="TAL"/>
            </w:pPr>
          </w:p>
        </w:tc>
        <w:tc>
          <w:tcPr>
            <w:tcW w:w="1203" w:type="dxa"/>
            <w:tcBorders>
              <w:top w:val="single" w:sz="4" w:space="0" w:color="auto"/>
              <w:left w:val="single" w:sz="4" w:space="0" w:color="auto"/>
              <w:bottom w:val="single" w:sz="4" w:space="0" w:color="auto"/>
              <w:right w:val="single" w:sz="4" w:space="0" w:color="auto"/>
            </w:tcBorders>
          </w:tcPr>
          <w:p w14:paraId="4523C107" w14:textId="77777777" w:rsidR="003467FA" w:rsidRDefault="003467FA" w:rsidP="003D7D35">
            <w:pPr>
              <w:pStyle w:val="TAL"/>
            </w:pPr>
          </w:p>
        </w:tc>
      </w:tr>
    </w:tbl>
    <w:p w14:paraId="2DECABFD" w14:textId="77777777" w:rsidR="003467FA" w:rsidRDefault="003467FA" w:rsidP="003467FA"/>
    <w:p w14:paraId="6B8EDA6E" w14:textId="77777777" w:rsidR="003467FA" w:rsidRDefault="003467FA" w:rsidP="003467FA">
      <w:pPr>
        <w:pStyle w:val="TH"/>
      </w:pPr>
      <w:r>
        <w:t>Table 6.2.5.3.3-2: SDP Message</w:t>
      </w:r>
      <w:r>
        <w:rPr>
          <w:lang w:eastAsia="ko-KR"/>
        </w:rPr>
        <w:t xml:space="preserve"> in SIP INVITE</w:t>
      </w:r>
      <w:r>
        <w:t xml:space="preserve"> (Table 6.2.5.3.3-1)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63246BD5"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625E9FC6" w14:textId="77777777" w:rsidR="003467FA" w:rsidRDefault="003467FA" w:rsidP="003D7D35">
            <w:pPr>
              <w:pStyle w:val="TAL"/>
            </w:pPr>
            <w:r>
              <w:t xml:space="preserve">Derivation Path: TS 36.579-1 [2], Table 5.5.3.1.1-1, condition PRIVATE-CALL, INITIAL_SDP_OFFER, </w:t>
            </w:r>
            <w:r>
              <w:rPr>
                <w:rFonts w:eastAsia="SimSun"/>
              </w:rPr>
              <w:t>WITHOUT_FLOORCONTROL</w:t>
            </w:r>
          </w:p>
        </w:tc>
      </w:tr>
    </w:tbl>
    <w:p w14:paraId="0749C2B8" w14:textId="77777777" w:rsidR="003467FA" w:rsidRDefault="003467FA" w:rsidP="003467FA"/>
    <w:p w14:paraId="33BFB562" w14:textId="77777777" w:rsidR="003467FA" w:rsidRDefault="003467FA" w:rsidP="003467FA">
      <w:pPr>
        <w:pStyle w:val="TH"/>
      </w:pPr>
      <w:r>
        <w:t xml:space="preserve">Table 6.2.5.3.3-3: </w:t>
      </w:r>
      <w:r>
        <w:rPr>
          <w:lang w:eastAsia="ko-KR"/>
        </w:rPr>
        <w:t>MCPTT-Info in SIP INVITE</w:t>
      </w:r>
      <w:r>
        <w:t xml:space="preserve"> (Table 6.2.5.3.3-1)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3B64B338"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5C9E2E57" w14:textId="77777777" w:rsidR="003467FA" w:rsidRDefault="003467FA" w:rsidP="003D7D35">
            <w:pPr>
              <w:pStyle w:val="TAL"/>
            </w:pPr>
            <w:r>
              <w:t>Derivation Path: TS 36.579-1 [2], Table 5.5.3.2.1-1, condition PRIVATE-CALL, INVITE_REFER, EMERGENCY-CALL</w:t>
            </w:r>
          </w:p>
        </w:tc>
      </w:tr>
    </w:tbl>
    <w:p w14:paraId="213C4F9A" w14:textId="77777777" w:rsidR="003467FA" w:rsidRDefault="003467FA" w:rsidP="003467FA"/>
    <w:p w14:paraId="21C67BC6" w14:textId="77777777" w:rsidR="003467FA" w:rsidRDefault="003467FA" w:rsidP="003467FA">
      <w:pPr>
        <w:pStyle w:val="TH"/>
      </w:pPr>
      <w:r>
        <w:t xml:space="preserve">Table 6.2.5.3.3-4: </w:t>
      </w:r>
      <w:r>
        <w:rPr>
          <w:lang w:eastAsia="ko-KR"/>
        </w:rPr>
        <w:t>SIP 200 (OK)</w:t>
      </w:r>
      <w:r>
        <w:t xml:space="preserve"> from the SS (Step 2, Table 6.2.5.3.2-1;</w:t>
      </w:r>
      <w:r>
        <w:br/>
        <w:t>step 4, TS 36.579-1 [2] Table 5.3A.1.3-1)</w:t>
      </w:r>
    </w:p>
    <w:tbl>
      <w:tblPr>
        <w:tblW w:w="9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4"/>
        <w:gridCol w:w="2128"/>
        <w:gridCol w:w="2126"/>
        <w:gridCol w:w="1418"/>
        <w:gridCol w:w="1135"/>
      </w:tblGrid>
      <w:tr w:rsidR="003467FA" w14:paraId="1693D9B5" w14:textId="77777777" w:rsidTr="003D7D35">
        <w:trPr>
          <w:jc w:val="center"/>
        </w:trPr>
        <w:tc>
          <w:tcPr>
            <w:tcW w:w="9638" w:type="dxa"/>
            <w:gridSpan w:val="5"/>
            <w:tcBorders>
              <w:top w:val="single" w:sz="4" w:space="0" w:color="auto"/>
              <w:left w:val="single" w:sz="4" w:space="0" w:color="auto"/>
              <w:bottom w:val="single" w:sz="4" w:space="0" w:color="auto"/>
              <w:right w:val="single" w:sz="4" w:space="0" w:color="auto"/>
            </w:tcBorders>
            <w:hideMark/>
          </w:tcPr>
          <w:p w14:paraId="56871094" w14:textId="77777777" w:rsidR="003467FA" w:rsidRDefault="003467FA" w:rsidP="003D7D35">
            <w:pPr>
              <w:pStyle w:val="TAL"/>
            </w:pPr>
            <w:r>
              <w:t>Derivation Path: TS 36.579-1 [2], Table 5.5.2.17.1.2-1, condition INVITE-RSP</w:t>
            </w:r>
          </w:p>
        </w:tc>
      </w:tr>
      <w:tr w:rsidR="003467FA" w14:paraId="7D3D0AB4" w14:textId="77777777" w:rsidTr="003D7D35">
        <w:trPr>
          <w:jc w:val="center"/>
        </w:trPr>
        <w:tc>
          <w:tcPr>
            <w:tcW w:w="2834" w:type="dxa"/>
            <w:tcBorders>
              <w:top w:val="single" w:sz="4" w:space="0" w:color="auto"/>
              <w:left w:val="single" w:sz="4" w:space="0" w:color="auto"/>
              <w:bottom w:val="single" w:sz="4" w:space="0" w:color="auto"/>
              <w:right w:val="single" w:sz="4" w:space="0" w:color="auto"/>
            </w:tcBorders>
            <w:hideMark/>
          </w:tcPr>
          <w:p w14:paraId="4113A35C" w14:textId="77777777" w:rsidR="003467FA" w:rsidRDefault="003467FA" w:rsidP="003D7D35">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296ED983"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1C9B4F4F"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0D3E3F93" w14:textId="77777777" w:rsidR="003467FA" w:rsidRDefault="003467FA" w:rsidP="003D7D35">
            <w:pPr>
              <w:pStyle w:val="TAH"/>
            </w:pPr>
            <w:r>
              <w:t>Reference</w:t>
            </w:r>
          </w:p>
        </w:tc>
        <w:tc>
          <w:tcPr>
            <w:tcW w:w="1132" w:type="dxa"/>
            <w:tcBorders>
              <w:top w:val="single" w:sz="4" w:space="0" w:color="auto"/>
              <w:left w:val="single" w:sz="4" w:space="0" w:color="auto"/>
              <w:bottom w:val="single" w:sz="4" w:space="0" w:color="auto"/>
              <w:right w:val="single" w:sz="4" w:space="0" w:color="auto"/>
            </w:tcBorders>
            <w:hideMark/>
          </w:tcPr>
          <w:p w14:paraId="2819B4E2" w14:textId="77777777" w:rsidR="003467FA" w:rsidRDefault="003467FA" w:rsidP="003D7D35">
            <w:pPr>
              <w:pStyle w:val="TAH"/>
            </w:pPr>
            <w:r>
              <w:t>Condition</w:t>
            </w:r>
          </w:p>
        </w:tc>
      </w:tr>
      <w:tr w:rsidR="003467FA" w14:paraId="090EEF42" w14:textId="77777777" w:rsidTr="003D7D35">
        <w:trPr>
          <w:jc w:val="center"/>
        </w:trPr>
        <w:tc>
          <w:tcPr>
            <w:tcW w:w="2834" w:type="dxa"/>
            <w:tcBorders>
              <w:top w:val="single" w:sz="4" w:space="0" w:color="auto"/>
              <w:left w:val="single" w:sz="4" w:space="0" w:color="auto"/>
              <w:bottom w:val="single" w:sz="4" w:space="0" w:color="auto"/>
              <w:right w:val="single" w:sz="4" w:space="0" w:color="auto"/>
            </w:tcBorders>
            <w:hideMark/>
          </w:tcPr>
          <w:p w14:paraId="29D09BF8" w14:textId="77777777" w:rsidR="003467FA" w:rsidRPr="00303ED7" w:rsidRDefault="003467FA" w:rsidP="003D7D35">
            <w:pPr>
              <w:pStyle w:val="TAL"/>
              <w:rPr>
                <w:b/>
              </w:rPr>
            </w:pPr>
            <w:r w:rsidRPr="002C79AA">
              <w:rPr>
                <w:b/>
              </w:rPr>
              <w:t>Message-body</w:t>
            </w:r>
          </w:p>
        </w:tc>
        <w:tc>
          <w:tcPr>
            <w:tcW w:w="2128" w:type="dxa"/>
            <w:tcBorders>
              <w:top w:val="single" w:sz="4" w:space="0" w:color="auto"/>
              <w:left w:val="single" w:sz="4" w:space="0" w:color="auto"/>
              <w:bottom w:val="single" w:sz="4" w:space="0" w:color="auto"/>
              <w:right w:val="single" w:sz="4" w:space="0" w:color="auto"/>
            </w:tcBorders>
            <w:vAlign w:val="center"/>
          </w:tcPr>
          <w:p w14:paraId="42FC473E"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34600AB"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F949696"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5261B2A3" w14:textId="77777777" w:rsidR="003467FA" w:rsidRDefault="003467FA" w:rsidP="003D7D35">
            <w:pPr>
              <w:pStyle w:val="TAL"/>
            </w:pPr>
          </w:p>
        </w:tc>
      </w:tr>
      <w:tr w:rsidR="003467FA" w14:paraId="0C77EEE9" w14:textId="77777777" w:rsidTr="003D7D35">
        <w:trPr>
          <w:jc w:val="center"/>
        </w:trPr>
        <w:tc>
          <w:tcPr>
            <w:tcW w:w="2834" w:type="dxa"/>
            <w:tcBorders>
              <w:top w:val="single" w:sz="4" w:space="0" w:color="auto"/>
              <w:left w:val="single" w:sz="4" w:space="0" w:color="auto"/>
              <w:bottom w:val="single" w:sz="4" w:space="0" w:color="auto"/>
              <w:right w:val="single" w:sz="4" w:space="0" w:color="auto"/>
            </w:tcBorders>
            <w:hideMark/>
          </w:tcPr>
          <w:p w14:paraId="1CFD7ADD" w14:textId="77777777" w:rsidR="003467FA" w:rsidRDefault="003467FA" w:rsidP="003D7D35">
            <w:pPr>
              <w:pStyle w:val="TAL"/>
              <w:rPr>
                <w:b/>
              </w:rPr>
            </w:pPr>
            <w:r>
              <w:rPr>
                <w:b/>
              </w:rPr>
              <w:t xml:space="preserve">  </w:t>
            </w:r>
            <w:r>
              <w:t>SDP Message</w:t>
            </w:r>
          </w:p>
        </w:tc>
        <w:tc>
          <w:tcPr>
            <w:tcW w:w="2128" w:type="dxa"/>
            <w:tcBorders>
              <w:top w:val="single" w:sz="4" w:space="0" w:color="auto"/>
              <w:left w:val="single" w:sz="4" w:space="0" w:color="auto"/>
              <w:bottom w:val="single" w:sz="4" w:space="0" w:color="auto"/>
              <w:right w:val="single" w:sz="4" w:space="0" w:color="auto"/>
            </w:tcBorders>
            <w:vAlign w:val="center"/>
            <w:hideMark/>
          </w:tcPr>
          <w:p w14:paraId="435F397D" w14:textId="77777777" w:rsidR="003467FA" w:rsidRDefault="003467FA" w:rsidP="003D7D35">
            <w:pPr>
              <w:pStyle w:val="TAL"/>
            </w:pPr>
            <w:r>
              <w:t>As described in Table 6.2.5.3.3-5</w:t>
            </w:r>
          </w:p>
        </w:tc>
        <w:tc>
          <w:tcPr>
            <w:tcW w:w="2126" w:type="dxa"/>
            <w:tcBorders>
              <w:top w:val="single" w:sz="4" w:space="0" w:color="auto"/>
              <w:left w:val="single" w:sz="4" w:space="0" w:color="auto"/>
              <w:bottom w:val="single" w:sz="4" w:space="0" w:color="auto"/>
              <w:right w:val="single" w:sz="4" w:space="0" w:color="auto"/>
            </w:tcBorders>
          </w:tcPr>
          <w:p w14:paraId="372D5C02"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22F8C45"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55252136" w14:textId="77777777" w:rsidR="003467FA" w:rsidRDefault="003467FA" w:rsidP="003D7D35">
            <w:pPr>
              <w:pStyle w:val="TAL"/>
            </w:pPr>
          </w:p>
        </w:tc>
      </w:tr>
    </w:tbl>
    <w:p w14:paraId="70150F66" w14:textId="77777777" w:rsidR="003467FA" w:rsidRDefault="003467FA" w:rsidP="003467FA"/>
    <w:p w14:paraId="72FCA314" w14:textId="77777777" w:rsidR="003467FA" w:rsidRDefault="003467FA" w:rsidP="003467FA">
      <w:pPr>
        <w:pStyle w:val="TH"/>
      </w:pPr>
      <w:r>
        <w:t>Table 6.2.5.3.3-5: SDP Message</w:t>
      </w:r>
      <w:r>
        <w:rPr>
          <w:lang w:eastAsia="ko-KR"/>
        </w:rPr>
        <w:t xml:space="preserve"> in SIP 200 (OK)</w:t>
      </w:r>
      <w:r>
        <w:t xml:space="preserve"> (Table 6.2.5.3.3-4)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3816FB61"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61092D2D" w14:textId="77777777" w:rsidR="003467FA" w:rsidRDefault="003467FA" w:rsidP="003D7D35">
            <w:pPr>
              <w:pStyle w:val="TAL"/>
            </w:pPr>
            <w:r>
              <w:t xml:space="preserve">Derivation Path: TS 36.579-1 [2], Table 5.5.3.1.2-1, condition SDP_ANSWER, </w:t>
            </w:r>
            <w:r>
              <w:rPr>
                <w:rFonts w:eastAsia="SimSun"/>
              </w:rPr>
              <w:t>WITHOUT_FLOORCONTROL</w:t>
            </w:r>
          </w:p>
        </w:tc>
      </w:tr>
    </w:tbl>
    <w:p w14:paraId="64B67E85" w14:textId="77777777" w:rsidR="003467FA" w:rsidRDefault="003467FA" w:rsidP="003467FA"/>
    <w:p w14:paraId="48209CB1" w14:textId="77777777" w:rsidR="003467FA" w:rsidRDefault="003467FA" w:rsidP="003467FA">
      <w:pPr>
        <w:pStyle w:val="TH"/>
      </w:pPr>
      <w:r>
        <w:t>Table 6.2.5.3.3-6: Void</w:t>
      </w:r>
    </w:p>
    <w:p w14:paraId="26280D1E" w14:textId="77777777" w:rsidR="003467FA" w:rsidRDefault="003467FA" w:rsidP="003467FA"/>
    <w:p w14:paraId="698BF111" w14:textId="77777777" w:rsidR="003467FA" w:rsidRDefault="003467FA" w:rsidP="003467FA">
      <w:pPr>
        <w:keepNext/>
        <w:keepLines/>
        <w:spacing w:before="120"/>
        <w:ind w:left="1134" w:hanging="1134"/>
        <w:outlineLvl w:val="2"/>
        <w:rPr>
          <w:rFonts w:ascii="Arial" w:hAnsi="Arial"/>
          <w:sz w:val="28"/>
        </w:rPr>
      </w:pPr>
      <w:bookmarkStart w:id="3478" w:name="_Toc21006039"/>
      <w:bookmarkStart w:id="3479" w:name="_Toc36037712"/>
      <w:bookmarkStart w:id="3480" w:name="_Toc43837565"/>
      <w:bookmarkStart w:id="3481" w:name="_Toc60995677"/>
      <w:bookmarkStart w:id="3482" w:name="_Toc69159805"/>
      <w:bookmarkStart w:id="3483" w:name="_Toc76583159"/>
      <w:bookmarkStart w:id="3484" w:name="_Toc83808711"/>
      <w:bookmarkStart w:id="3485" w:name="_Toc91233540"/>
      <w:bookmarkStart w:id="3486" w:name="_Toc100349019"/>
      <w:bookmarkStart w:id="3487" w:name="_Toc106787175"/>
      <w:r>
        <w:rPr>
          <w:rFonts w:ascii="Arial" w:hAnsi="Arial"/>
          <w:sz w:val="28"/>
        </w:rPr>
        <w:t>6.2.6</w:t>
      </w:r>
      <w:r>
        <w:rPr>
          <w:rFonts w:ascii="Arial" w:hAnsi="Arial"/>
          <w:sz w:val="28"/>
        </w:rPr>
        <w:tab/>
        <w:t>On-network / Private Call / Emergency Private Call / On-demand / Automatic Commencement Mode / Force of automatic commencement mode / Without Floor Control / Client Terminated (CT)</w:t>
      </w:r>
      <w:bookmarkEnd w:id="3478"/>
      <w:bookmarkEnd w:id="3479"/>
      <w:bookmarkEnd w:id="3480"/>
      <w:bookmarkEnd w:id="3481"/>
      <w:bookmarkEnd w:id="3482"/>
      <w:bookmarkEnd w:id="3483"/>
      <w:bookmarkEnd w:id="3484"/>
      <w:bookmarkEnd w:id="3485"/>
      <w:bookmarkEnd w:id="3486"/>
      <w:bookmarkEnd w:id="3487"/>
    </w:p>
    <w:p w14:paraId="38AC09B8" w14:textId="77777777" w:rsidR="003467FA" w:rsidRDefault="003467FA" w:rsidP="003467FA">
      <w:pPr>
        <w:pStyle w:val="H6"/>
      </w:pPr>
      <w:r>
        <w:t>6.2.6.1</w:t>
      </w:r>
      <w:r>
        <w:tab/>
        <w:t>Test Purpose (TP)</w:t>
      </w:r>
    </w:p>
    <w:p w14:paraId="3AFDAAF1" w14:textId="77777777" w:rsidR="003467FA" w:rsidRDefault="003467FA" w:rsidP="003467FA">
      <w:pPr>
        <w:pStyle w:val="H6"/>
      </w:pPr>
      <w:r>
        <w:t>(1)</w:t>
      </w:r>
    </w:p>
    <w:p w14:paraId="3093A3E3" w14:textId="77777777" w:rsidR="003467FA" w:rsidRDefault="003467FA" w:rsidP="003467FA">
      <w:pPr>
        <w:pStyle w:val="PL"/>
      </w:pPr>
      <w:r>
        <w:rPr>
          <w:b/>
          <w:noProof w:val="0"/>
        </w:rPr>
        <w:t>with</w:t>
      </w:r>
      <w:r>
        <w:rPr>
          <w:noProof w:val="0"/>
        </w:rPr>
        <w:t xml:space="preserve"> { UE (MCPTT Client) registered and authorized for MCPTT Service including authorization to receive an MCPTT private call, the MCPTT service setting for answering the call is set to manual commencement mode }</w:t>
      </w:r>
    </w:p>
    <w:p w14:paraId="2B03081E" w14:textId="77777777" w:rsidR="003467FA" w:rsidRDefault="003467FA" w:rsidP="003467FA">
      <w:pPr>
        <w:pStyle w:val="PL"/>
      </w:pPr>
      <w:r>
        <w:rPr>
          <w:noProof w:val="0"/>
        </w:rPr>
        <w:t>ensure that {</w:t>
      </w:r>
    </w:p>
    <w:p w14:paraId="2E5B39C5" w14:textId="77777777" w:rsidR="003467FA" w:rsidRDefault="003467FA" w:rsidP="003467FA">
      <w:pPr>
        <w:pStyle w:val="PL"/>
      </w:pPr>
      <w:r>
        <w:rPr>
          <w:noProof w:val="0"/>
        </w:rPr>
        <w:lastRenderedPageBreak/>
        <w:t xml:space="preserve">  </w:t>
      </w:r>
      <w:r>
        <w:rPr>
          <w:b/>
          <w:noProof w:val="0"/>
        </w:rPr>
        <w:t>when</w:t>
      </w:r>
      <w:r>
        <w:rPr>
          <w:noProof w:val="0"/>
        </w:rPr>
        <w:t xml:space="preserve"> { the UE (MCPTT Client) receives a request for establishment of an MCPTT emergency private call, On-demand Automatic Commencement Mode, Force of automatic commencement mode without floor control }</w:t>
      </w:r>
    </w:p>
    <w:p w14:paraId="7CC4105B" w14:textId="77777777" w:rsidR="003467FA" w:rsidRDefault="003467FA" w:rsidP="003467FA">
      <w:pPr>
        <w:pStyle w:val="PL"/>
      </w:pPr>
      <w:r>
        <w:rPr>
          <w:noProof w:val="0"/>
        </w:rPr>
        <w:t xml:space="preserve">    </w:t>
      </w:r>
      <w:r>
        <w:rPr>
          <w:b/>
          <w:noProof w:val="0"/>
        </w:rPr>
        <w:t>then</w:t>
      </w:r>
      <w:r>
        <w:rPr>
          <w:noProof w:val="0"/>
        </w:rPr>
        <w:t xml:space="preserve"> { UE (MCPTT Client) accepts the call (automatic commencement) by sending a </w:t>
      </w:r>
      <w:r>
        <w:rPr>
          <w:noProof w:val="0"/>
          <w:lang w:eastAsia="ko-KR"/>
        </w:rPr>
        <w:t>SIP 200 (OK) message accepting the private emergency call, on-demand Automatic Commencement Mode, not offering a media-level section for a media-floor control entity</w:t>
      </w:r>
      <w:r>
        <w:rPr>
          <w:noProof w:val="0"/>
        </w:rPr>
        <w:t xml:space="preserve">, </w:t>
      </w:r>
      <w:r>
        <w:rPr>
          <w:b/>
          <w:noProof w:val="0"/>
        </w:rPr>
        <w:t>and</w:t>
      </w:r>
      <w:r>
        <w:rPr>
          <w:noProof w:val="0"/>
        </w:rPr>
        <w:t>, optionally notifies the user }</w:t>
      </w:r>
    </w:p>
    <w:p w14:paraId="08B47271" w14:textId="77777777" w:rsidR="003467FA" w:rsidRDefault="003467FA" w:rsidP="003467FA">
      <w:pPr>
        <w:pStyle w:val="PL"/>
      </w:pPr>
      <w:r>
        <w:rPr>
          <w:noProof w:val="0"/>
        </w:rPr>
        <w:t xml:space="preserve">            }</w:t>
      </w:r>
    </w:p>
    <w:p w14:paraId="0D970470" w14:textId="77777777" w:rsidR="003467FA" w:rsidRDefault="003467FA" w:rsidP="003467FA">
      <w:pPr>
        <w:pStyle w:val="PL"/>
      </w:pPr>
    </w:p>
    <w:p w14:paraId="7591F6AE" w14:textId="77777777" w:rsidR="003467FA" w:rsidRDefault="003467FA" w:rsidP="003467FA">
      <w:pPr>
        <w:pStyle w:val="H6"/>
      </w:pPr>
      <w:r>
        <w:t>(2)</w:t>
      </w:r>
    </w:p>
    <w:p w14:paraId="7BB161AD" w14:textId="77777777" w:rsidR="003467FA" w:rsidRDefault="003467FA" w:rsidP="003467FA">
      <w:pPr>
        <w:pStyle w:val="PL"/>
      </w:pPr>
      <w:r>
        <w:rPr>
          <w:b/>
          <w:noProof w:val="0"/>
        </w:rPr>
        <w:t>with</w:t>
      </w:r>
      <w:r>
        <w:rPr>
          <w:noProof w:val="0"/>
        </w:rPr>
        <w:t xml:space="preserve"> { UE (MCPTT Client) having established an MCPTT Emergency Private Call }</w:t>
      </w:r>
    </w:p>
    <w:p w14:paraId="5EFD1C69" w14:textId="77777777" w:rsidR="003467FA" w:rsidRDefault="003467FA" w:rsidP="003467FA">
      <w:pPr>
        <w:pStyle w:val="PL"/>
      </w:pPr>
      <w:r>
        <w:rPr>
          <w:noProof w:val="0"/>
        </w:rPr>
        <w:t>ensure that {</w:t>
      </w:r>
    </w:p>
    <w:p w14:paraId="2F37DE02" w14:textId="77777777" w:rsidR="003467FA" w:rsidRDefault="003467FA" w:rsidP="003467FA">
      <w:pPr>
        <w:pStyle w:val="PL"/>
      </w:pPr>
      <w:r>
        <w:rPr>
          <w:noProof w:val="0"/>
        </w:rPr>
        <w:t xml:space="preserve">  </w:t>
      </w:r>
      <w:r>
        <w:rPr>
          <w:b/>
          <w:noProof w:val="0"/>
        </w:rPr>
        <w:t>when</w:t>
      </w:r>
      <w:r>
        <w:rPr>
          <w:noProof w:val="0"/>
        </w:rPr>
        <w:t xml:space="preserve"> { the UE (MCPTT Client) is informed by the remote client that the ongoing MCPTT emergency private call has been cancelled }</w:t>
      </w:r>
    </w:p>
    <w:p w14:paraId="0D4CC1DB" w14:textId="77777777" w:rsidR="003467FA" w:rsidRDefault="003467FA" w:rsidP="003467FA">
      <w:pPr>
        <w:pStyle w:val="PL"/>
      </w:pPr>
      <w:r>
        <w:rPr>
          <w:noProof w:val="0"/>
        </w:rPr>
        <w:t xml:space="preserve">    </w:t>
      </w:r>
      <w:r>
        <w:rPr>
          <w:b/>
          <w:noProof w:val="0"/>
        </w:rPr>
        <w:t>then</w:t>
      </w:r>
      <w:r>
        <w:rPr>
          <w:noProof w:val="0"/>
        </w:rPr>
        <w:t xml:space="preserve"> { UE (MCPTT Client) accept the request and after sending a SIP 200 (OK) response leaves the MCPTT session }</w:t>
      </w:r>
    </w:p>
    <w:p w14:paraId="54B59AD7" w14:textId="77777777" w:rsidR="003467FA" w:rsidRDefault="003467FA" w:rsidP="003467FA">
      <w:pPr>
        <w:pStyle w:val="PL"/>
      </w:pPr>
      <w:r>
        <w:rPr>
          <w:noProof w:val="0"/>
        </w:rPr>
        <w:t xml:space="preserve">            }</w:t>
      </w:r>
    </w:p>
    <w:p w14:paraId="5602115B" w14:textId="77777777" w:rsidR="003467FA" w:rsidRDefault="003467FA" w:rsidP="003467FA">
      <w:pPr>
        <w:pStyle w:val="PL"/>
      </w:pPr>
    </w:p>
    <w:p w14:paraId="2860B570" w14:textId="77777777" w:rsidR="003467FA" w:rsidRDefault="003467FA" w:rsidP="003467FA">
      <w:pPr>
        <w:pStyle w:val="H6"/>
      </w:pPr>
      <w:r>
        <w:t>6.2.6.2</w:t>
      </w:r>
      <w:r>
        <w:tab/>
        <w:t>Conformance requirements</w:t>
      </w:r>
    </w:p>
    <w:p w14:paraId="211D5A50" w14:textId="77777777" w:rsidR="003467FA" w:rsidRDefault="003467FA" w:rsidP="003467FA">
      <w:r>
        <w:t xml:space="preserve">References: The conformance requirements covered in the present TC are specified in: TS 24.379 clauses 6.2.2, 6.2.3.1.1, 6.2.6, 11.1.1.2.1.2, 11.1.2.2, </w:t>
      </w:r>
      <w:r>
        <w:rPr>
          <w:lang w:eastAsia="ko-KR"/>
        </w:rPr>
        <w:t>11.1.3.1.1.2</w:t>
      </w:r>
      <w:r>
        <w:t>. Unless otherwise stated these are Rel-13 requirements.</w:t>
      </w:r>
    </w:p>
    <w:p w14:paraId="7E1E739E" w14:textId="77777777" w:rsidR="003467FA" w:rsidRDefault="003467FA" w:rsidP="003467FA">
      <w:r>
        <w:t>[TS 24.379, clause 6.2.2]</w:t>
      </w:r>
    </w:p>
    <w:p w14:paraId="71467C51" w14:textId="77777777" w:rsidR="003467FA" w:rsidRDefault="003467FA" w:rsidP="003467FA">
      <w:r>
        <w:t xml:space="preserve">When the MCPTT </w:t>
      </w:r>
      <w:r>
        <w:rPr>
          <w:lang w:eastAsia="ko-KR"/>
        </w:rPr>
        <w:t>c</w:t>
      </w:r>
      <w:r>
        <w:t xml:space="preserve">lient receives an initial SDP offer for an MCPTT </w:t>
      </w:r>
      <w:r>
        <w:rPr>
          <w:lang w:eastAsia="ko-KR"/>
        </w:rPr>
        <w:t>s</w:t>
      </w:r>
      <w:r>
        <w:t>ession, the MCPTT client shall process the SDP offer and shall compose an SDP answer according to 3GPP TS 24.229 [4].</w:t>
      </w:r>
    </w:p>
    <w:p w14:paraId="381C1C72" w14:textId="77777777" w:rsidR="003467FA" w:rsidRDefault="003467FA" w:rsidP="003467FA">
      <w:r>
        <w:t>When composing an SDP answer, the MCPTT client:</w:t>
      </w:r>
    </w:p>
    <w:p w14:paraId="297C2658" w14:textId="77777777" w:rsidR="003467FA" w:rsidRDefault="003467FA" w:rsidP="003467FA">
      <w:pPr>
        <w:ind w:left="568" w:hanging="284"/>
        <w:rPr>
          <w:lang w:eastAsia="ko-KR"/>
        </w:rPr>
      </w:pPr>
      <w:r>
        <w:t>1)</w:t>
      </w:r>
      <w:r>
        <w:tab/>
        <w:t xml:space="preserve">shall accept the MCPTT </w:t>
      </w:r>
      <w:r>
        <w:rPr>
          <w:lang w:eastAsia="ko-KR"/>
        </w:rPr>
        <w:t>s</w:t>
      </w:r>
      <w:r>
        <w:t>peech media stream in the SDP offer</w:t>
      </w:r>
      <w:r>
        <w:rPr>
          <w:lang w:eastAsia="ko-KR"/>
        </w:rPr>
        <w:t>;</w:t>
      </w:r>
    </w:p>
    <w:p w14:paraId="1AD7CB26" w14:textId="77777777" w:rsidR="003467FA" w:rsidRDefault="003467FA" w:rsidP="003467FA">
      <w:pPr>
        <w:ind w:left="568" w:hanging="284"/>
      </w:pPr>
      <w:r>
        <w:t>2)</w:t>
      </w:r>
      <w:r>
        <w:tab/>
        <w:t>shall set the IP address of the MCPTT client for the accepted MCPTT speech media stream and, if included in the SDP offer, for the accepted media-floor control entity;</w:t>
      </w:r>
    </w:p>
    <w:p w14:paraId="639927BA" w14:textId="77777777" w:rsidR="003467FA" w:rsidRDefault="003467FA" w:rsidP="003467FA">
      <w:pPr>
        <w:keepLines/>
        <w:ind w:left="1135" w:hanging="851"/>
      </w:pPr>
      <w:r>
        <w:t>NOTE:</w:t>
      </w:r>
      <w:r>
        <w:tab/>
        <w:t>If the MCPTT client is behind a NAT the IP address and port included in the SDP answer can be a different IP address and port than the actual IP address and port of the MCPTT client depending on the NAT traversal method used by the SIP/IP Core.</w:t>
      </w:r>
    </w:p>
    <w:p w14:paraId="0595E9E2" w14:textId="77777777" w:rsidR="003467FA" w:rsidRDefault="003467FA" w:rsidP="003467FA">
      <w:pPr>
        <w:ind w:left="568" w:hanging="284"/>
        <w:rPr>
          <w:lang w:eastAsia="ko-KR"/>
        </w:rPr>
      </w:pPr>
      <w:r>
        <w:rPr>
          <w:lang w:eastAsia="ko-KR"/>
        </w:rPr>
        <w:t>3)</w:t>
      </w:r>
      <w:r>
        <w:rPr>
          <w:lang w:eastAsia="ko-KR"/>
        </w:rPr>
        <w:tab/>
        <w:t>shall include an "m=audio" media-level section for the accepted MCPTT speech media stream consisting of:</w:t>
      </w:r>
    </w:p>
    <w:p w14:paraId="633A3860" w14:textId="77777777" w:rsidR="003467FA" w:rsidRDefault="003467FA" w:rsidP="003467FA">
      <w:pPr>
        <w:ind w:left="851" w:hanging="284"/>
        <w:rPr>
          <w:lang w:eastAsia="ko-KR"/>
        </w:rPr>
      </w:pPr>
      <w:r>
        <w:rPr>
          <w:lang w:eastAsia="ko-KR"/>
        </w:rPr>
        <w:t>a)</w:t>
      </w:r>
      <w:r>
        <w:rPr>
          <w:lang w:eastAsia="ko-KR"/>
        </w:rPr>
        <w:tab/>
      </w:r>
      <w:r>
        <w:t>the port number for the media stream;</w:t>
      </w:r>
    </w:p>
    <w:p w14:paraId="4B919A55" w14:textId="77777777" w:rsidR="003467FA" w:rsidRDefault="003467FA" w:rsidP="003467FA">
      <w:pPr>
        <w:ind w:left="851" w:hanging="284"/>
        <w:rPr>
          <w:lang w:eastAsia="ko-KR"/>
        </w:rPr>
      </w:pPr>
      <w:r>
        <w:rPr>
          <w:lang w:eastAsia="ko-KR"/>
        </w:rPr>
        <w:t>b)</w:t>
      </w:r>
      <w:r>
        <w:rPr>
          <w:lang w:eastAsia="ko-KR"/>
        </w:rPr>
        <w:tab/>
        <w:t>media-level attributes as specified in 3GPP TS 24.229 [4]; and</w:t>
      </w:r>
    </w:p>
    <w:p w14:paraId="2BDA9874" w14:textId="77777777" w:rsidR="003467FA" w:rsidRDefault="003467FA" w:rsidP="003467FA">
      <w:pPr>
        <w:ind w:left="851" w:hanging="284"/>
      </w:pPr>
      <w:r>
        <w:t>c)</w:t>
      </w:r>
      <w:r>
        <w:tab/>
        <w:t>"i=" field set to "speech" according to 3GPP TS 24.229 [4]; and</w:t>
      </w:r>
    </w:p>
    <w:p w14:paraId="7C17715B" w14:textId="77777777" w:rsidR="003467FA" w:rsidRDefault="003467FA" w:rsidP="003467FA">
      <w:r>
        <w:t>[TS 24.379, clause 6.2.3.1.1]</w:t>
      </w:r>
    </w:p>
    <w:p w14:paraId="2A649A62" w14:textId="77777777" w:rsidR="003467FA" w:rsidRDefault="003467FA" w:rsidP="003467FA">
      <w:pPr>
        <w:rPr>
          <w:lang w:eastAsia="ko-KR"/>
        </w:rPr>
      </w:pPr>
      <w:r>
        <w:rPr>
          <w:lang w:eastAsia="ko-KR"/>
        </w:rPr>
        <w:t>When performing the automatic commencement mode procedures, the MCPTT client:</w:t>
      </w:r>
    </w:p>
    <w:p w14:paraId="708371D9" w14:textId="77777777" w:rsidR="003467FA" w:rsidRDefault="003467FA" w:rsidP="003467FA">
      <w:pPr>
        <w:ind w:left="568" w:hanging="284"/>
      </w:pPr>
      <w:r>
        <w:t>1</w:t>
      </w:r>
      <w:r>
        <w:rPr>
          <w:lang w:eastAsia="ko-KR"/>
        </w:rPr>
        <w:t>)</w:t>
      </w:r>
      <w:r>
        <w:tab/>
        <w:t>shall accept the SIP INVITE request and generate a SIP 200 (OK) response according to rules and procedures of 3GPP TS 24.229 [4];</w:t>
      </w:r>
    </w:p>
    <w:p w14:paraId="7DB38046" w14:textId="77777777" w:rsidR="003467FA" w:rsidRDefault="003467FA" w:rsidP="003467FA">
      <w:pPr>
        <w:ind w:left="568" w:hanging="284"/>
        <w:rPr>
          <w:lang w:eastAsia="ko-KR"/>
        </w:rPr>
      </w:pPr>
      <w:r>
        <w:rPr>
          <w:lang w:eastAsia="ko-KR"/>
        </w:rPr>
        <w:t>2)</w:t>
      </w:r>
      <w:r>
        <w:rPr>
          <w:lang w:eastAsia="ko-KR"/>
        </w:rPr>
        <w:tab/>
        <w:t>shall include the option tag "timer" in a Require header field of the SIP 200 (OK) response;</w:t>
      </w:r>
    </w:p>
    <w:p w14:paraId="6A4CF3BD" w14:textId="77777777" w:rsidR="003467FA" w:rsidRDefault="003467FA" w:rsidP="003467FA">
      <w:pPr>
        <w:ind w:left="568" w:hanging="284"/>
      </w:pPr>
      <w:r>
        <w:t>3)</w:t>
      </w:r>
      <w:r>
        <w:tab/>
        <w:t>shall include the g.3gpp.mcptt media feature tag in the Contact header field of the SIP 200 (OK) response;</w:t>
      </w:r>
    </w:p>
    <w:p w14:paraId="252F92AC" w14:textId="77777777" w:rsidR="003467FA" w:rsidRDefault="003467FA" w:rsidP="003467FA">
      <w:pPr>
        <w:ind w:left="568" w:hanging="284"/>
      </w:pPr>
      <w:r>
        <w:t>4)</w:t>
      </w:r>
      <w:r>
        <w:tab/>
        <w:t xml:space="preserve">shall include the </w:t>
      </w:r>
      <w:r>
        <w:rPr>
          <w:rFonts w:eastAsia="SimSun"/>
          <w:lang w:eastAsia="zh-CN"/>
        </w:rPr>
        <w:t>g.3gpp.icsi-ref</w:t>
      </w:r>
      <w:r>
        <w:t xml:space="preserve"> media feature tag containing the value of "urn:urn-7:3gpp-service.ims.icsi.mcptt" in the Contact header field of the SIP 200 (OK) response;</w:t>
      </w:r>
    </w:p>
    <w:p w14:paraId="2D1A9160" w14:textId="77777777" w:rsidR="003467FA" w:rsidRDefault="003467FA" w:rsidP="003467FA">
      <w:pPr>
        <w:ind w:left="568" w:hanging="284"/>
      </w:pPr>
      <w:r>
        <w:t>5)</w:t>
      </w:r>
      <w:r>
        <w:tab/>
        <w:t xml:space="preserve">shall include the Session-Expires header field in the SIP 200 (OK) response and start the SIP </w:t>
      </w:r>
      <w:r>
        <w:rPr>
          <w:lang w:eastAsia="ko-KR"/>
        </w:rPr>
        <w:t>s</w:t>
      </w:r>
      <w:r>
        <w:t>ession timer according to IETF RFC 4028 [7]. The "refresher" parameter in the Session-Expires header field shall be set to "uas";</w:t>
      </w:r>
    </w:p>
    <w:p w14:paraId="6F47CEE3" w14:textId="77777777" w:rsidR="003467FA" w:rsidRDefault="003467FA" w:rsidP="003467FA">
      <w:pPr>
        <w:ind w:left="568" w:hanging="284"/>
      </w:pPr>
      <w:r>
        <w:t>...</w:t>
      </w:r>
    </w:p>
    <w:p w14:paraId="30D8D174" w14:textId="77777777" w:rsidR="003467FA" w:rsidRDefault="003467FA" w:rsidP="003467FA">
      <w:pPr>
        <w:ind w:left="568" w:hanging="284"/>
        <w:rPr>
          <w:lang w:eastAsia="ko-KR"/>
        </w:rPr>
      </w:pPr>
      <w:r>
        <w:lastRenderedPageBreak/>
        <w:t>7)</w:t>
      </w:r>
      <w:r>
        <w:tab/>
        <w:t>shall, if the incoming SIP INVITE request does not contain a Replaces header field, include an SDP answer in the SIP 200 (OK) response to the SDP offer in the incoming SIP INVITE request according to 3GPP TS 24.229 [4] with the clarifications given in subclause 6.2.2</w:t>
      </w:r>
      <w:r>
        <w:rPr>
          <w:lang w:eastAsia="ko-KR"/>
        </w:rPr>
        <w:t>;</w:t>
      </w:r>
    </w:p>
    <w:p w14:paraId="08E813B4" w14:textId="77777777" w:rsidR="003467FA" w:rsidRDefault="003467FA" w:rsidP="003467FA">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4A489B95" w14:textId="77777777" w:rsidR="003467FA" w:rsidRDefault="003467FA" w:rsidP="003467FA">
      <w:pPr>
        <w:ind w:left="568" w:hanging="284"/>
        <w:rPr>
          <w:lang w:eastAsia="ko-KR"/>
        </w:rPr>
      </w:pPr>
      <w:r>
        <w:rPr>
          <w:lang w:eastAsia="ko-KR"/>
        </w:rPr>
        <w:t>8)</w:t>
      </w:r>
      <w:r>
        <w:rPr>
          <w:lang w:eastAsia="ko-KR"/>
        </w:rPr>
        <w:tab/>
        <w:t>shall send the SIP 200 (OK) response towards the MCPTT server according to rules and procedures of 3GPP TS 24.229 [4];</w:t>
      </w:r>
    </w:p>
    <w:p w14:paraId="5E859000" w14:textId="77777777" w:rsidR="003467FA" w:rsidRDefault="003467FA" w:rsidP="003467FA">
      <w:pPr>
        <w:ind w:left="568" w:hanging="284"/>
        <w:rPr>
          <w:lang w:eastAsia="ko-KR"/>
        </w:rPr>
      </w:pPr>
      <w:r>
        <w:rPr>
          <w:lang w:eastAsia="ko-KR"/>
        </w:rPr>
        <w:t>...</w:t>
      </w:r>
    </w:p>
    <w:p w14:paraId="44F226EB" w14:textId="77777777" w:rsidR="003467FA" w:rsidRDefault="003467FA" w:rsidP="003467FA">
      <w:pPr>
        <w:ind w:left="568" w:hanging="284"/>
        <w:rPr>
          <w:lang w:eastAsia="ko-KR"/>
        </w:rPr>
      </w:pPr>
      <w:r>
        <w:rPr>
          <w:lang w:eastAsia="ko-KR"/>
        </w:rPr>
        <w:t>10)</w:t>
      </w:r>
      <w:r>
        <w:rPr>
          <w:lang w:eastAsia="ko-KR"/>
        </w:rPr>
        <w:tab/>
        <w:t>shall interact with the media plane as specified in 3GPP TS 24.380 [5] subclause 6.2.</w:t>
      </w:r>
    </w:p>
    <w:p w14:paraId="18CBD3D3" w14:textId="77777777" w:rsidR="003467FA" w:rsidRDefault="003467FA" w:rsidP="003467FA">
      <w:r>
        <w:t>When NAT traversal is supported by the MCPTT client and when the MCPTT client is behind a NAT, generation of SIP responses is done as specified in this subclause and as specified in IETF RFC 5626 [15].</w:t>
      </w:r>
    </w:p>
    <w:p w14:paraId="5E89FFF2" w14:textId="77777777" w:rsidR="003467FA" w:rsidRDefault="003467FA" w:rsidP="003467FA">
      <w:r>
        <w:t>[TS 24.379, clause 6.2.6]</w:t>
      </w:r>
    </w:p>
    <w:p w14:paraId="6F2CCCE4" w14:textId="77777777" w:rsidR="003467FA" w:rsidRDefault="003467FA" w:rsidP="003467FA">
      <w:r>
        <w:t>Upon receiving a SIP BYE request, the MCPTT client:</w:t>
      </w:r>
    </w:p>
    <w:p w14:paraId="24BD28D6" w14:textId="77777777" w:rsidR="003467FA" w:rsidRDefault="003467FA" w:rsidP="003467FA">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24.380 [5]; and</w:t>
      </w:r>
    </w:p>
    <w:p w14:paraId="07D463B3" w14:textId="77777777" w:rsidR="003467FA" w:rsidRDefault="003467FA" w:rsidP="003467FA">
      <w:pPr>
        <w:ind w:left="568" w:hanging="284"/>
        <w:rPr>
          <w:lang w:eastAsia="ko-KR"/>
        </w:rPr>
      </w:pPr>
      <w:r>
        <w:rPr>
          <w:lang w:eastAsia="ko-KR"/>
        </w:rPr>
        <w:t>2)</w:t>
      </w:r>
      <w:r>
        <w:rPr>
          <w:lang w:eastAsia="ko-KR"/>
        </w:rPr>
        <w:tab/>
        <w:t>shall send SIP 200 (OK) response towards MCPTT server according to 3GPP TS 24.229 [4].</w:t>
      </w:r>
    </w:p>
    <w:p w14:paraId="7A018837" w14:textId="77777777" w:rsidR="003467FA" w:rsidRDefault="003467FA" w:rsidP="003467FA">
      <w:r>
        <w:t>[TS 24.379, clause 11.1.1.2.1.2]</w:t>
      </w:r>
    </w:p>
    <w:p w14:paraId="27D39D0B" w14:textId="77777777" w:rsidR="003467FA" w:rsidRDefault="003467FA" w:rsidP="003467FA">
      <w:pPr>
        <w:rPr>
          <w:lang w:eastAsia="ko-KR"/>
        </w:rPr>
      </w:pPr>
      <w:r>
        <w:t>Upon receipt of an initial SIP INVITE request, the MCPTT client shall follow the procedures for termination of multimedia sessions in the IM CN subsystem as specified in 3GPP TS 24.229 [4] with the clarifications below.</w:t>
      </w:r>
    </w:p>
    <w:p w14:paraId="7C3C7A98" w14:textId="77777777" w:rsidR="003467FA" w:rsidRDefault="003467FA" w:rsidP="003467FA">
      <w:pPr>
        <w:rPr>
          <w:lang w:eastAsia="ko-KR"/>
        </w:rPr>
      </w:pPr>
      <w:r>
        <w:rPr>
          <w:lang w:eastAsia="ko-KR"/>
        </w:rPr>
        <w:t>The MCPTT client:</w:t>
      </w:r>
    </w:p>
    <w:p w14:paraId="373823FD" w14:textId="77777777" w:rsidR="003467FA" w:rsidRDefault="003467FA" w:rsidP="003467FA">
      <w:pPr>
        <w:ind w:left="568" w:hanging="284"/>
        <w:rPr>
          <w:lang w:eastAsia="ko-KR"/>
        </w:rPr>
      </w:pPr>
      <w:r>
        <w:rPr>
          <w:lang w:eastAsia="ko-KR"/>
        </w:rPr>
        <w:t>...</w:t>
      </w:r>
    </w:p>
    <w:p w14:paraId="7FC963AB" w14:textId="77777777" w:rsidR="003467FA" w:rsidRDefault="003467FA" w:rsidP="003467FA">
      <w:pPr>
        <w:ind w:left="568" w:hanging="284"/>
      </w:pPr>
      <w:r>
        <w:t>3)</w:t>
      </w:r>
      <w:r>
        <w:tab/>
        <w:t>if the SIP INVITE request contains an application/vnd.3gpp.mcptt-info+xml MIME body with the &lt;mcpttinfo&gt; element containing the &lt;mcptt-Params&gt; element with the &lt;emergency-ind&gt; element set to a value of "true":</w:t>
      </w:r>
    </w:p>
    <w:p w14:paraId="6C019140" w14:textId="77777777" w:rsidR="003467FA" w:rsidRDefault="003467FA" w:rsidP="003467FA">
      <w:pPr>
        <w:ind w:left="851" w:hanging="284"/>
      </w:pPr>
      <w:r>
        <w:t>a)</w:t>
      </w:r>
      <w:r>
        <w:tab/>
        <w:t xml:space="preserve">should display to the MCPTT </w:t>
      </w:r>
      <w:r>
        <w:rPr>
          <w:lang w:eastAsia="ko-KR"/>
        </w:rPr>
        <w:t>u</w:t>
      </w:r>
      <w:r>
        <w:t>ser an indication that this is a SIP INVITE request for an MCPTT emergency private call and:</w:t>
      </w:r>
    </w:p>
    <w:p w14:paraId="132E4774" w14:textId="77777777" w:rsidR="003467FA" w:rsidRDefault="003467FA" w:rsidP="003467FA">
      <w:pPr>
        <w:ind w:left="1135" w:hanging="284"/>
      </w:pPr>
      <w:r>
        <w:t>i)</w:t>
      </w:r>
      <w:r>
        <w:tab/>
        <w:t>should display the MCPTT ID of the originator of the MCPTT emergency private call contained in the &lt;mcptt-calling-user-id&gt; element of the application/vnd.3gpp.mcptt-info+xml MIME body; and</w:t>
      </w:r>
    </w:p>
    <w:p w14:paraId="7177E2B6" w14:textId="77777777" w:rsidR="003467FA" w:rsidRDefault="003467FA" w:rsidP="003467FA">
      <w:pPr>
        <w:ind w:left="1135" w:hanging="284"/>
      </w:pPr>
      <w:r>
        <w:t>...</w:t>
      </w:r>
    </w:p>
    <w:p w14:paraId="1F415B74" w14:textId="77777777" w:rsidR="003467FA" w:rsidRDefault="003467FA" w:rsidP="003467FA">
      <w:pPr>
        <w:ind w:left="851" w:hanging="284"/>
      </w:pPr>
      <w:r>
        <w:t>b)</w:t>
      </w:r>
      <w:r>
        <w:tab/>
        <w:t>shall set the MCPTT emergency private priority state to "MEPP 2: in-progress" for this private call;</w:t>
      </w:r>
    </w:p>
    <w:p w14:paraId="295E2405" w14:textId="77777777" w:rsidR="003467FA" w:rsidRDefault="003467FA" w:rsidP="003467FA">
      <w:pPr>
        <w:ind w:left="568" w:hanging="284"/>
      </w:pPr>
      <w:r>
        <w:t>...</w:t>
      </w:r>
    </w:p>
    <w:p w14:paraId="1B98941C" w14:textId="77777777" w:rsidR="003467FA" w:rsidRDefault="003467FA" w:rsidP="003467FA">
      <w:pPr>
        <w:ind w:left="568" w:hanging="284"/>
        <w:rPr>
          <w:lang w:eastAsia="ko-KR"/>
        </w:rPr>
      </w:pPr>
      <w:r>
        <w:t>5)</w:t>
      </w:r>
      <w:r>
        <w:tab/>
        <w:t>may check if a Resource-Priority header field is included in the incoming SIP INVITE request and may perform further actions outside the scope of the present document to act upon an included Resource-Priority header field as specified in 3GPP TS 24.229 [4]</w:t>
      </w:r>
      <w:r>
        <w:rPr>
          <w:lang w:eastAsia="ko-KR"/>
        </w:rPr>
        <w:t>;</w:t>
      </w:r>
    </w:p>
    <w:p w14:paraId="4776A3CE" w14:textId="77777777" w:rsidR="003467FA" w:rsidRDefault="003467FA" w:rsidP="003467FA">
      <w:pPr>
        <w:ind w:left="568" w:hanging="284"/>
        <w:rPr>
          <w:lang w:eastAsia="ko-KR"/>
        </w:rPr>
      </w:pPr>
      <w:r>
        <w:t>...</w:t>
      </w:r>
    </w:p>
    <w:p w14:paraId="2D76E111" w14:textId="77777777" w:rsidR="003467FA" w:rsidRDefault="003467FA" w:rsidP="003467FA">
      <w:pPr>
        <w:ind w:left="568" w:hanging="284"/>
      </w:pPr>
      <w:r>
        <w:t>7)</w:t>
      </w:r>
      <w:r>
        <w:tab/>
        <w:t xml:space="preserve">shall perform the automatic commencement procedures specified in </w:t>
      </w:r>
      <w:r>
        <w:rPr>
          <w:lang w:eastAsia="ko-KR"/>
        </w:rPr>
        <w:t>subclause</w:t>
      </w:r>
      <w:r>
        <w:t> </w:t>
      </w:r>
      <w:r>
        <w:rPr>
          <w:lang w:eastAsia="ko-KR"/>
        </w:rPr>
        <w:t>6.2.3.1.1 if one of the following conditions are met:</w:t>
      </w:r>
    </w:p>
    <w:p w14:paraId="44A50ABD" w14:textId="77777777" w:rsidR="003467FA" w:rsidRDefault="003467FA" w:rsidP="003467FA">
      <w:pPr>
        <w:ind w:left="851" w:hanging="284"/>
        <w:rPr>
          <w:lang w:eastAsia="ko-KR"/>
        </w:rPr>
      </w:pPr>
      <w:r>
        <w:rPr>
          <w:lang w:eastAsia="ko-KR"/>
        </w:rPr>
        <w:t>...</w:t>
      </w:r>
    </w:p>
    <w:p w14:paraId="0A99CC08" w14:textId="77777777" w:rsidR="003467FA" w:rsidRDefault="003467FA" w:rsidP="003467FA">
      <w:pPr>
        <w:ind w:left="851" w:hanging="284"/>
        <w:rPr>
          <w:lang w:eastAsia="ko-KR"/>
        </w:rPr>
      </w:pPr>
      <w:r>
        <w:rPr>
          <w:lang w:eastAsia="ko-KR"/>
        </w:rPr>
        <w:t>c)</w:t>
      </w:r>
      <w:r>
        <w:rPr>
          <w:lang w:eastAsia="ko-KR"/>
        </w:rPr>
        <w:tab/>
        <w:t>SIP INVITE request contains a Priv-Answer-Mode header field with the value of "Auto"; and</w:t>
      </w:r>
    </w:p>
    <w:p w14:paraId="4934FA70" w14:textId="77777777" w:rsidR="003467FA" w:rsidRDefault="003467FA" w:rsidP="003467FA">
      <w:r>
        <w:t>[TS 24.379, clause 11.1.2.2]</w:t>
      </w:r>
    </w:p>
    <w:p w14:paraId="107888FC" w14:textId="77777777" w:rsidR="003467FA" w:rsidRDefault="003467FA" w:rsidP="003467FA">
      <w:pPr>
        <w:rPr>
          <w:lang w:eastAsia="ko-KR"/>
        </w:rPr>
      </w:pPr>
      <w:r>
        <w:rPr>
          <w:lang w:eastAsia="ko-KR"/>
        </w:rPr>
        <w:t xml:space="preserve">Upon receipt of an initial SIP INVITE request for the private call with an SDP offer not including a media-level section for a media-floor control entity, the MCPTT client shall consider it as the request for private call without floor control </w:t>
      </w:r>
      <w:r>
        <w:rPr>
          <w:lang w:eastAsia="ko-KR"/>
        </w:rPr>
        <w:lastRenderedPageBreak/>
        <w:t>and shall follow the procedures as specified in subclause 11.1.1.2.1.2 for on-demand session and subclause 11.1.1.2.2.2 for pre-established session.</w:t>
      </w:r>
    </w:p>
    <w:p w14:paraId="7B2BED68" w14:textId="77777777" w:rsidR="003467FA" w:rsidRDefault="003467FA" w:rsidP="003467FA">
      <w:pPr>
        <w:rPr>
          <w:lang w:eastAsia="ko-KR"/>
        </w:rPr>
      </w:pPr>
      <w:r>
        <w:rPr>
          <w:lang w:eastAsia="ko-KR"/>
        </w:rPr>
        <w:t>[TS 24.379, clause 11.1.3.1.1.2]</w:t>
      </w:r>
    </w:p>
    <w:p w14:paraId="5F3FA205" w14:textId="77777777" w:rsidR="003467FA" w:rsidRDefault="003467FA" w:rsidP="003467FA">
      <w:pPr>
        <w:rPr>
          <w:lang w:eastAsia="ko-KR"/>
        </w:rPr>
      </w:pPr>
      <w:r>
        <w:rPr>
          <w:lang w:eastAsia="ko-KR"/>
        </w:rPr>
        <w:t>Upon receiving a SIP BYE request for private call session, the MCPTT client shall follow the procedures as specified in subclause 6.2.6.</w:t>
      </w:r>
    </w:p>
    <w:p w14:paraId="273781BE" w14:textId="77777777" w:rsidR="003467FA" w:rsidRDefault="003467FA" w:rsidP="003467FA">
      <w:pPr>
        <w:pStyle w:val="H6"/>
      </w:pPr>
      <w:r>
        <w:t>6.2.6.3</w:t>
      </w:r>
      <w:r>
        <w:tab/>
        <w:t>Test description</w:t>
      </w:r>
    </w:p>
    <w:p w14:paraId="17792D65" w14:textId="77777777" w:rsidR="003467FA" w:rsidRDefault="003467FA" w:rsidP="003467FA">
      <w:pPr>
        <w:pStyle w:val="H6"/>
      </w:pPr>
      <w:r>
        <w:t>6.2.6.3.1</w:t>
      </w:r>
      <w:r>
        <w:tab/>
        <w:t>Pre-test conditions</w:t>
      </w:r>
    </w:p>
    <w:p w14:paraId="6607B3D6" w14:textId="77777777" w:rsidR="00592280" w:rsidRDefault="00592280" w:rsidP="00592280">
      <w:pPr>
        <w:pStyle w:val="H6"/>
        <w:rPr>
          <w:ins w:id="3488" w:author="MCC160" w:date="2024-04-29T13:02:00Z"/>
        </w:rPr>
      </w:pPr>
      <w:ins w:id="3489" w:author="MCC160" w:date="2024-04-29T13:02:00Z">
        <w:r w:rsidRPr="00102CE5">
          <w:t>Test configuration</w:t>
        </w:r>
        <w:r>
          <w:t>:</w:t>
        </w:r>
      </w:ins>
    </w:p>
    <w:p w14:paraId="508B0D68" w14:textId="7CC72F9A" w:rsidR="00592280" w:rsidRDefault="00592280" w:rsidP="00592280">
      <w:pPr>
        <w:pStyle w:val="B10"/>
        <w:rPr>
          <w:ins w:id="3490" w:author="MCC160" w:date="2024-04-29T13:02:00Z"/>
        </w:rPr>
      </w:pPr>
      <w:ins w:id="3491" w:author="MCC160" w:date="2024-04-29T13:02:00Z">
        <w:r>
          <w:t>-</w:t>
        </w:r>
        <w:r>
          <w:tab/>
          <w:t xml:space="preserve">Single cell configuration according to TS </w:t>
        </w:r>
      </w:ins>
      <w:ins w:id="3492" w:author="MCC160" w:date="2024-05-07T11:23:00Z">
        <w:r w:rsidR="00BD3E43">
          <w:t>36.579</w:t>
        </w:r>
      </w:ins>
      <w:ins w:id="3493" w:author="MCC160" w:date="2024-04-29T13:02:00Z">
        <w:r>
          <w:t>-1 [2] clause 5.2.2.2.1.</w:t>
        </w:r>
      </w:ins>
    </w:p>
    <w:p w14:paraId="018E2182" w14:textId="77777777" w:rsidR="00592280" w:rsidRDefault="00592280" w:rsidP="00592280">
      <w:pPr>
        <w:pStyle w:val="H6"/>
        <w:rPr>
          <w:ins w:id="3494" w:author="MCC160" w:date="2024-04-29T13:02:00Z"/>
        </w:rPr>
      </w:pPr>
      <w:ins w:id="3495" w:author="MCC160" w:date="2024-04-29T13:02:00Z">
        <w:r>
          <w:t>Preamble:</w:t>
        </w:r>
      </w:ins>
    </w:p>
    <w:p w14:paraId="5B7FECD8" w14:textId="77777777" w:rsidR="00275ADE" w:rsidRDefault="00275ADE" w:rsidP="00275ADE">
      <w:pPr>
        <w:pStyle w:val="B10"/>
        <w:rPr>
          <w:ins w:id="3496" w:author="MCC160" w:date="2024-04-29T14:01:00Z"/>
        </w:rPr>
      </w:pPr>
      <w:ins w:id="3497" w:author="MCC160" w:date="2024-04-29T14:01:00Z">
        <w:r>
          <w:t>-</w:t>
        </w:r>
        <w:r>
          <w:tab/>
          <w:t>The UE has performed procedure 'Initial registration' as described in TS 36.579-1 [2] clause 5.4.2 with the following clarifications:</w:t>
        </w:r>
      </w:ins>
    </w:p>
    <w:p w14:paraId="55AE0BAF" w14:textId="77777777" w:rsidR="00275ADE" w:rsidRDefault="00275ADE" w:rsidP="00275ADE">
      <w:pPr>
        <w:pStyle w:val="B10"/>
        <w:ind w:left="852"/>
        <w:rPr>
          <w:ins w:id="3498" w:author="MCC160" w:date="2024-04-29T14:01:00Z"/>
        </w:rPr>
      </w:pPr>
      <w:ins w:id="3499" w:author="MCC160" w:date="2024-04-29T14:01:00Z">
        <w:r>
          <w:t>-</w:t>
        </w:r>
        <w:r>
          <w:tab/>
        </w:r>
        <w:r w:rsidRPr="00D87925">
          <w:t>In the MCPTT user profile document the &lt;allow-automatic-commencement&gt; element is set to "false", the &lt;allow-manual-commencement&gt; element is set to "true"</w:t>
        </w:r>
        <w:r>
          <w:t>.</w:t>
        </w:r>
        <w:r>
          <w:br/>
        </w:r>
        <w:r w:rsidRPr="00D87925">
          <w:t>NOTE: Both elements would be set to "true" per default according to TS 36.579-1 [2] Table 5.5.8.3-1.</w:t>
        </w:r>
      </w:ins>
    </w:p>
    <w:p w14:paraId="7FEF8919" w14:textId="77777777" w:rsidR="00592280" w:rsidRDefault="00592280" w:rsidP="00592280">
      <w:pPr>
        <w:pStyle w:val="B10"/>
        <w:rPr>
          <w:ins w:id="3500" w:author="MCC160" w:date="2024-04-29T13:02:00Z"/>
        </w:rPr>
      </w:pPr>
      <w:ins w:id="3501" w:author="MCC160" w:date="2024-04-29T13:02:00Z">
        <w:r>
          <w:t>-</w:t>
        </w:r>
        <w:r>
          <w:tab/>
        </w:r>
        <w:r w:rsidRPr="000573F5">
          <w:t>UE States at the end of the preamble</w:t>
        </w:r>
        <w:r>
          <w:t>:</w:t>
        </w:r>
      </w:ins>
    </w:p>
    <w:p w14:paraId="236B86E9" w14:textId="77777777" w:rsidR="00592280" w:rsidRDefault="00592280" w:rsidP="00592280">
      <w:pPr>
        <w:pStyle w:val="B10"/>
        <w:ind w:left="852"/>
        <w:rPr>
          <w:ins w:id="3502" w:author="MCC160" w:date="2024-04-29T13:02:00Z"/>
        </w:rPr>
      </w:pPr>
      <w:ins w:id="3503" w:author="MCC160" w:date="2024-04-29T13:02:00Z">
        <w:r>
          <w:t>-</w:t>
        </w:r>
        <w:r>
          <w:tab/>
          <w:t>The UE is in RRC_IDLE state.</w:t>
        </w:r>
      </w:ins>
    </w:p>
    <w:p w14:paraId="6F2351D0" w14:textId="77777777" w:rsidR="00592280" w:rsidRDefault="00592280" w:rsidP="00592280">
      <w:pPr>
        <w:pStyle w:val="B10"/>
        <w:ind w:left="852"/>
        <w:rPr>
          <w:ins w:id="3504" w:author="MCC160" w:date="2024-04-29T13:02:00Z"/>
        </w:rPr>
      </w:pPr>
      <w:ins w:id="3505" w:author="MCC160" w:date="2024-04-29T13:02:00Z">
        <w:r>
          <w:t>-</w:t>
        </w:r>
        <w:r>
          <w:tab/>
          <w:t>The client is registered for MCPTT.</w:t>
        </w:r>
      </w:ins>
    </w:p>
    <w:p w14:paraId="1ECF273A" w14:textId="08F31173" w:rsidR="003467FA" w:rsidDel="00275ADE" w:rsidRDefault="003467FA" w:rsidP="003467FA">
      <w:pPr>
        <w:pStyle w:val="H6"/>
        <w:rPr>
          <w:del w:id="3506" w:author="MCC160" w:date="2024-04-29T14:02:00Z"/>
        </w:rPr>
      </w:pPr>
      <w:del w:id="3507" w:author="MCC160" w:date="2024-04-29T14:02:00Z">
        <w:r w:rsidDel="00275ADE">
          <w:delText>System Simulator:</w:delText>
        </w:r>
      </w:del>
    </w:p>
    <w:p w14:paraId="0C20A401" w14:textId="10069917" w:rsidR="003467FA" w:rsidDel="00275ADE" w:rsidRDefault="003467FA" w:rsidP="003467FA">
      <w:pPr>
        <w:pStyle w:val="B10"/>
        <w:rPr>
          <w:del w:id="3508" w:author="MCC160" w:date="2024-04-29T14:02:00Z"/>
        </w:rPr>
      </w:pPr>
      <w:del w:id="3509" w:author="MCC160" w:date="2024-04-29T14:02:00Z">
        <w:r w:rsidDel="00275ADE">
          <w:delText>-</w:delText>
        </w:r>
        <w:r w:rsidDel="00275ADE">
          <w:tab/>
          <w:delText>SS (MCPTT server)</w:delText>
        </w:r>
      </w:del>
    </w:p>
    <w:p w14:paraId="5B407C39" w14:textId="261F3DEE" w:rsidR="003467FA" w:rsidDel="00275ADE" w:rsidRDefault="003467FA" w:rsidP="003467FA">
      <w:pPr>
        <w:pStyle w:val="B10"/>
        <w:rPr>
          <w:del w:id="3510" w:author="MCC160" w:date="2024-04-29T14:02:00Z"/>
        </w:rPr>
      </w:pPr>
      <w:del w:id="3511" w:author="MCC160" w:date="2024-04-29T14:02:00Z">
        <w:r w:rsidDel="00275ADE">
          <w:delText>-</w:delText>
        </w:r>
        <w:r w:rsidDel="00275ADE">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53EA89F2" w14:textId="2E1D1476" w:rsidR="003467FA" w:rsidDel="00275ADE" w:rsidRDefault="003467FA" w:rsidP="003467FA">
      <w:pPr>
        <w:pStyle w:val="H6"/>
        <w:rPr>
          <w:del w:id="3512" w:author="MCC160" w:date="2024-04-29T14:02:00Z"/>
        </w:rPr>
      </w:pPr>
      <w:del w:id="3513" w:author="MCC160" w:date="2024-04-29T14:02:00Z">
        <w:r w:rsidDel="00275ADE">
          <w:delText>IUT:</w:delText>
        </w:r>
      </w:del>
    </w:p>
    <w:p w14:paraId="67BAF0B0" w14:textId="12A9B43A" w:rsidR="003467FA" w:rsidDel="00275ADE" w:rsidRDefault="003467FA" w:rsidP="003467FA">
      <w:pPr>
        <w:pStyle w:val="B10"/>
        <w:rPr>
          <w:del w:id="3514" w:author="MCC160" w:date="2024-04-29T14:02:00Z"/>
        </w:rPr>
      </w:pPr>
      <w:del w:id="3515" w:author="MCC160" w:date="2024-04-29T14:02:00Z">
        <w:r w:rsidDel="00275ADE">
          <w:delText>-</w:delText>
        </w:r>
        <w:r w:rsidDel="00275ADE">
          <w:tab/>
          <w:delText>UE (MCPTT client)</w:delText>
        </w:r>
      </w:del>
    </w:p>
    <w:p w14:paraId="09B07FBC" w14:textId="5D1DA64E" w:rsidR="003467FA" w:rsidDel="00275ADE" w:rsidRDefault="003467FA" w:rsidP="003467FA">
      <w:pPr>
        <w:pStyle w:val="B2"/>
        <w:rPr>
          <w:del w:id="3516" w:author="MCC160" w:date="2024-04-29T14:02:00Z"/>
        </w:rPr>
      </w:pPr>
      <w:del w:id="3517" w:author="MCC160" w:date="2024-04-29T14:02:00Z">
        <w:r w:rsidDel="00275ADE">
          <w:delText>-</w:delText>
        </w:r>
        <w:r w:rsidDel="00275ADE">
          <w:tab/>
          <w:delText>receive emergency calls; MCPTT service setting for answering the call is set to manual commencement mode (3GPP TS 24.483 [12], /&lt;x&gt;/&lt;x&gt;/Common/PrivateCall/AutoCommence="false", /&lt;x&gt;/&lt;x&gt;/Common/PrivateCall/ManualCommence="true")</w:delText>
        </w:r>
      </w:del>
    </w:p>
    <w:p w14:paraId="53210312" w14:textId="724BFCA3" w:rsidR="003467FA" w:rsidDel="00275ADE" w:rsidRDefault="003467FA" w:rsidP="003467FA">
      <w:pPr>
        <w:pStyle w:val="B10"/>
        <w:rPr>
          <w:del w:id="3518" w:author="MCC160" w:date="2024-04-29T14:02:00Z"/>
        </w:rPr>
      </w:pPr>
      <w:del w:id="3519" w:author="MCC160" w:date="2024-04-29T14:02:00Z">
        <w:r w:rsidDel="00275ADE">
          <w:delText>-</w:delText>
        </w:r>
        <w:r w:rsidDel="00275ADE">
          <w:tab/>
          <w:delText>The test USIM set as defined in TS 36.579-1 [2] clause 5.5.10 is inserted.</w:delText>
        </w:r>
      </w:del>
    </w:p>
    <w:p w14:paraId="347FB716" w14:textId="5DEC2E65" w:rsidR="003467FA" w:rsidDel="00275ADE" w:rsidRDefault="003467FA" w:rsidP="003467FA">
      <w:pPr>
        <w:pStyle w:val="H6"/>
        <w:rPr>
          <w:del w:id="3520" w:author="MCC160" w:date="2024-04-29T14:02:00Z"/>
        </w:rPr>
      </w:pPr>
      <w:del w:id="3521" w:author="MCC160" w:date="2024-04-29T14:02:00Z">
        <w:r w:rsidDel="00275ADE">
          <w:delText>Preamble:</w:delText>
        </w:r>
      </w:del>
    </w:p>
    <w:p w14:paraId="229F8FE6" w14:textId="0E558C53" w:rsidR="003467FA" w:rsidDel="00275ADE" w:rsidRDefault="003467FA" w:rsidP="003467FA">
      <w:pPr>
        <w:pStyle w:val="B10"/>
        <w:rPr>
          <w:del w:id="3522" w:author="MCC160" w:date="2024-04-29T14:02:00Z"/>
        </w:rPr>
      </w:pPr>
      <w:del w:id="3523" w:author="MCC160" w:date="2024-04-29T14:02:00Z">
        <w:r w:rsidDel="00275ADE">
          <w:delText>-</w:delText>
        </w:r>
        <w:r w:rsidDel="00275ADE">
          <w:tab/>
          <w:delText>The UE has performed procedure 'MCPTT UE registration' as specified in TS 36.579-1 [2] clause 5.4.2.</w:delText>
        </w:r>
      </w:del>
    </w:p>
    <w:p w14:paraId="5E603A47" w14:textId="0ED114B4" w:rsidR="003467FA" w:rsidDel="00275ADE" w:rsidRDefault="003467FA" w:rsidP="003467FA">
      <w:pPr>
        <w:pStyle w:val="B10"/>
        <w:rPr>
          <w:del w:id="3524" w:author="MCC160" w:date="2024-04-29T14:02:00Z"/>
        </w:rPr>
      </w:pPr>
      <w:del w:id="3525" w:author="MCC160" w:date="2024-04-29T14:02:00Z">
        <w:r w:rsidDel="00275ADE">
          <w:delText>-</w:delText>
        </w:r>
        <w:r w:rsidDel="00275ADE">
          <w:tab/>
          <w:delText>The UE has performed procedure 'MCX Authorization/Configuration and Key Generation' as specified in TS 36.579-1 [2] clause 5.3.2.</w:delText>
        </w:r>
      </w:del>
    </w:p>
    <w:p w14:paraId="2CA899D3" w14:textId="4631BBA4" w:rsidR="003467FA" w:rsidDel="00275ADE" w:rsidRDefault="003467FA" w:rsidP="003467FA">
      <w:pPr>
        <w:pStyle w:val="B10"/>
        <w:rPr>
          <w:del w:id="3526" w:author="MCC160" w:date="2024-04-29T14:02:00Z"/>
        </w:rPr>
      </w:pPr>
      <w:del w:id="3527" w:author="MCC160" w:date="2024-04-29T14:02:00Z">
        <w:r w:rsidDel="00275ADE">
          <w:delText>-</w:delText>
        </w:r>
        <w:r w:rsidDel="00275ADE">
          <w:tab/>
          <w:delText>UE States at the end of the preamble</w:delText>
        </w:r>
      </w:del>
    </w:p>
    <w:p w14:paraId="5B21F9EF" w14:textId="61096F01" w:rsidR="003467FA" w:rsidDel="00275ADE" w:rsidRDefault="003467FA" w:rsidP="003467FA">
      <w:pPr>
        <w:pStyle w:val="B2"/>
        <w:rPr>
          <w:del w:id="3528" w:author="MCC160" w:date="2024-04-29T14:02:00Z"/>
        </w:rPr>
      </w:pPr>
      <w:del w:id="3529" w:author="MCC160" w:date="2024-04-29T14:02:00Z">
        <w:r w:rsidDel="00275ADE">
          <w:delText>-</w:delText>
        </w:r>
        <w:r w:rsidDel="00275ADE">
          <w:tab/>
          <w:delText>The UE is in E-UTRA Registered, Idle Mode state.</w:delText>
        </w:r>
      </w:del>
    </w:p>
    <w:p w14:paraId="417E2E33" w14:textId="57ACA698" w:rsidR="003467FA" w:rsidDel="00275ADE" w:rsidRDefault="003467FA" w:rsidP="003467FA">
      <w:pPr>
        <w:pStyle w:val="B2"/>
        <w:rPr>
          <w:del w:id="3530" w:author="MCC160" w:date="2024-04-29T14:02:00Z"/>
        </w:rPr>
      </w:pPr>
      <w:del w:id="3531" w:author="MCC160" w:date="2024-04-29T14:02:00Z">
        <w:r w:rsidDel="00275ADE">
          <w:delText>-</w:delText>
        </w:r>
        <w:r w:rsidDel="00275ADE">
          <w:tab/>
          <w:delText>The MCPTT Client Application has been activated and User has registered-in as the MCPTT User with the Server as active user at the Client.</w:delText>
        </w:r>
      </w:del>
    </w:p>
    <w:p w14:paraId="20BF3558" w14:textId="77777777" w:rsidR="003467FA" w:rsidRDefault="003467FA" w:rsidP="003467FA">
      <w:pPr>
        <w:pStyle w:val="H6"/>
      </w:pPr>
      <w:r>
        <w:lastRenderedPageBreak/>
        <w:t>6.2.6.3.2</w:t>
      </w:r>
      <w:r>
        <w:tab/>
        <w:t>Test procedure sequence</w:t>
      </w:r>
    </w:p>
    <w:p w14:paraId="626E2A23" w14:textId="77777777" w:rsidR="003467FA" w:rsidRDefault="003467FA" w:rsidP="003467FA">
      <w:pPr>
        <w:pStyle w:val="TH"/>
      </w:pPr>
      <w:r>
        <w:t>Table 6.2.6.3.2-1: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3467FA" w14:paraId="1794431F" w14:textId="77777777" w:rsidTr="003D7D35">
        <w:tc>
          <w:tcPr>
            <w:tcW w:w="534" w:type="dxa"/>
            <w:tcBorders>
              <w:top w:val="single" w:sz="4" w:space="0" w:color="auto"/>
              <w:left w:val="single" w:sz="4" w:space="0" w:color="auto"/>
              <w:bottom w:val="nil"/>
              <w:right w:val="single" w:sz="4" w:space="0" w:color="auto"/>
            </w:tcBorders>
            <w:hideMark/>
          </w:tcPr>
          <w:p w14:paraId="37537142" w14:textId="77777777" w:rsidR="003467FA" w:rsidRDefault="003467FA" w:rsidP="003D7D35">
            <w:pPr>
              <w:pStyle w:val="TAH"/>
            </w:pPr>
            <w:r>
              <w:t>St</w:t>
            </w:r>
          </w:p>
        </w:tc>
        <w:tc>
          <w:tcPr>
            <w:tcW w:w="3968" w:type="dxa"/>
            <w:tcBorders>
              <w:top w:val="single" w:sz="4" w:space="0" w:color="auto"/>
              <w:left w:val="single" w:sz="4" w:space="0" w:color="auto"/>
              <w:bottom w:val="nil"/>
              <w:right w:val="single" w:sz="4" w:space="0" w:color="auto"/>
            </w:tcBorders>
            <w:hideMark/>
          </w:tcPr>
          <w:p w14:paraId="172CC413" w14:textId="77777777" w:rsidR="003467FA" w:rsidRDefault="003467FA" w:rsidP="003D7D35">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B6AD13D" w14:textId="77777777" w:rsidR="003467FA" w:rsidRDefault="003467FA" w:rsidP="003D7D35">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3BE9DDD0" w14:textId="77777777" w:rsidR="003467FA" w:rsidRDefault="003467FA" w:rsidP="003D7D35">
            <w:pPr>
              <w:pStyle w:val="TAH"/>
            </w:pPr>
            <w:r>
              <w:t>TP</w:t>
            </w:r>
          </w:p>
        </w:tc>
        <w:tc>
          <w:tcPr>
            <w:tcW w:w="850" w:type="dxa"/>
            <w:tcBorders>
              <w:top w:val="single" w:sz="4" w:space="0" w:color="auto"/>
              <w:left w:val="single" w:sz="4" w:space="0" w:color="auto"/>
              <w:bottom w:val="nil"/>
              <w:right w:val="single" w:sz="4" w:space="0" w:color="auto"/>
            </w:tcBorders>
            <w:hideMark/>
          </w:tcPr>
          <w:p w14:paraId="15EF4770" w14:textId="77777777" w:rsidR="003467FA" w:rsidRDefault="003467FA" w:rsidP="003D7D35">
            <w:pPr>
              <w:pStyle w:val="TAH"/>
            </w:pPr>
            <w:r>
              <w:t>Verdict</w:t>
            </w:r>
          </w:p>
        </w:tc>
      </w:tr>
      <w:tr w:rsidR="003467FA" w14:paraId="0B5A206A" w14:textId="77777777" w:rsidTr="003D7D35">
        <w:tc>
          <w:tcPr>
            <w:tcW w:w="534" w:type="dxa"/>
            <w:tcBorders>
              <w:top w:val="nil"/>
              <w:left w:val="single" w:sz="4" w:space="0" w:color="auto"/>
              <w:bottom w:val="single" w:sz="4" w:space="0" w:color="auto"/>
              <w:right w:val="single" w:sz="4" w:space="0" w:color="auto"/>
            </w:tcBorders>
          </w:tcPr>
          <w:p w14:paraId="2DDFAEEA" w14:textId="77777777" w:rsidR="003467FA" w:rsidRDefault="003467FA" w:rsidP="003D7D35">
            <w:pPr>
              <w:pStyle w:val="TAH"/>
            </w:pPr>
          </w:p>
        </w:tc>
        <w:tc>
          <w:tcPr>
            <w:tcW w:w="3968" w:type="dxa"/>
            <w:tcBorders>
              <w:top w:val="nil"/>
              <w:left w:val="single" w:sz="4" w:space="0" w:color="auto"/>
              <w:bottom w:val="single" w:sz="4" w:space="0" w:color="auto"/>
              <w:right w:val="single" w:sz="4" w:space="0" w:color="auto"/>
            </w:tcBorders>
          </w:tcPr>
          <w:p w14:paraId="794618C0" w14:textId="77777777" w:rsidR="003467FA" w:rsidRDefault="003467FA" w:rsidP="003D7D35">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1308479" w14:textId="77777777" w:rsidR="003467FA" w:rsidRDefault="003467FA" w:rsidP="003D7D35">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0D56E037" w14:textId="77777777" w:rsidR="003467FA" w:rsidRDefault="003467FA" w:rsidP="003D7D35">
            <w:pPr>
              <w:pStyle w:val="TAH"/>
            </w:pPr>
            <w:r>
              <w:t>Message</w:t>
            </w:r>
          </w:p>
        </w:tc>
        <w:tc>
          <w:tcPr>
            <w:tcW w:w="565" w:type="dxa"/>
            <w:tcBorders>
              <w:top w:val="nil"/>
              <w:left w:val="single" w:sz="4" w:space="0" w:color="auto"/>
              <w:bottom w:val="single" w:sz="4" w:space="0" w:color="auto"/>
              <w:right w:val="single" w:sz="4" w:space="0" w:color="auto"/>
            </w:tcBorders>
          </w:tcPr>
          <w:p w14:paraId="58E451AE" w14:textId="77777777" w:rsidR="003467FA" w:rsidRDefault="003467FA" w:rsidP="003D7D35">
            <w:pPr>
              <w:pStyle w:val="TAH"/>
            </w:pPr>
          </w:p>
        </w:tc>
        <w:tc>
          <w:tcPr>
            <w:tcW w:w="850" w:type="dxa"/>
            <w:tcBorders>
              <w:top w:val="nil"/>
              <w:left w:val="single" w:sz="4" w:space="0" w:color="auto"/>
              <w:bottom w:val="single" w:sz="4" w:space="0" w:color="auto"/>
              <w:right w:val="single" w:sz="4" w:space="0" w:color="auto"/>
            </w:tcBorders>
          </w:tcPr>
          <w:p w14:paraId="4A1E66CA" w14:textId="77777777" w:rsidR="003467FA" w:rsidRDefault="003467FA" w:rsidP="003D7D35">
            <w:pPr>
              <w:pStyle w:val="TAH"/>
            </w:pPr>
          </w:p>
        </w:tc>
      </w:tr>
      <w:tr w:rsidR="003467FA" w14:paraId="3651F862"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1B9A2B7F" w14:textId="77777777" w:rsidR="003467FA" w:rsidRDefault="003467FA" w:rsidP="003D7D35">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04836854" w14:textId="77777777" w:rsidR="003467FA" w:rsidRDefault="003467FA" w:rsidP="003D7D35">
            <w:pPr>
              <w:pStyle w:val="TAL"/>
            </w:pPr>
            <w:r>
              <w:rPr>
                <w:rFonts w:eastAsia="Calibri"/>
              </w:rPr>
              <w:t xml:space="preserve">Check: </w:t>
            </w:r>
            <w:r>
              <w:rPr>
                <w:rFonts w:eastAsia="Calibri"/>
                <w:lang w:eastAsia="ko-KR"/>
              </w:rPr>
              <w:t>Does the UE (MCPTT client) correctly perform procedure '</w:t>
            </w:r>
            <w:r>
              <w:t xml:space="preserve">MCX CT session establishment/modification without provisional responses other than 100 Trying' as described in TS 36.579-1 [2] Table </w:t>
            </w:r>
            <w:r>
              <w:rPr>
                <w:bCs/>
              </w:rPr>
              <w:t>5.3.4.3-1 to establish</w:t>
            </w:r>
            <w:r>
              <w:t xml:space="preserve"> a private emergency call with force of automatic commencement mode and without floor control</w:t>
            </w:r>
            <w:r>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4046130A"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B554D22" w14:textId="77777777" w:rsidR="003467FA" w:rsidRDefault="003467FA" w:rsidP="003D7D35">
            <w:pPr>
              <w:pStyle w:val="TAL"/>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727CFDC5" w14:textId="77777777" w:rsidR="003467FA" w:rsidRDefault="003467FA" w:rsidP="003D7D35">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40206866" w14:textId="77777777" w:rsidR="003467FA" w:rsidRDefault="003467FA" w:rsidP="003D7D35">
            <w:pPr>
              <w:pStyle w:val="TAC"/>
            </w:pPr>
            <w:r>
              <w:t>P</w:t>
            </w:r>
          </w:p>
        </w:tc>
      </w:tr>
      <w:tr w:rsidR="003467FA" w14:paraId="712EE199"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01B28D97" w14:textId="77777777" w:rsidR="003467FA" w:rsidRDefault="003467FA" w:rsidP="003D7D35">
            <w:pPr>
              <w:pStyle w:val="TAC"/>
            </w:pPr>
            <w:r>
              <w:t>2</w:t>
            </w:r>
          </w:p>
        </w:tc>
        <w:tc>
          <w:tcPr>
            <w:tcW w:w="3968" w:type="dxa"/>
            <w:tcBorders>
              <w:top w:val="single" w:sz="4" w:space="0" w:color="auto"/>
              <w:left w:val="single" w:sz="4" w:space="0" w:color="auto"/>
              <w:bottom w:val="single" w:sz="4" w:space="0" w:color="auto"/>
              <w:right w:val="single" w:sz="4" w:space="0" w:color="auto"/>
            </w:tcBorders>
            <w:hideMark/>
          </w:tcPr>
          <w:p w14:paraId="39EE7FFF"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0DB11E94"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EEEBC13" w14:textId="77777777" w:rsidR="003467FA" w:rsidRDefault="003467FA" w:rsidP="003D7D35">
            <w:pPr>
              <w:pStyle w:val="TAL"/>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07B21A78"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6AE20D8" w14:textId="77777777" w:rsidR="003467FA" w:rsidRDefault="003467FA" w:rsidP="003D7D35">
            <w:pPr>
              <w:pStyle w:val="TAC"/>
            </w:pPr>
            <w:r>
              <w:t>-</w:t>
            </w:r>
          </w:p>
        </w:tc>
      </w:tr>
      <w:tr w:rsidR="003467FA" w14:paraId="526C952A"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2E919056" w14:textId="77777777" w:rsidR="003467FA" w:rsidRDefault="003467FA" w:rsidP="003D7D35">
            <w:pPr>
              <w:pStyle w:val="TAC"/>
            </w:pPr>
            <w:r>
              <w:t>-</w:t>
            </w:r>
          </w:p>
        </w:tc>
        <w:tc>
          <w:tcPr>
            <w:tcW w:w="3968" w:type="dxa"/>
            <w:tcBorders>
              <w:top w:val="single" w:sz="4" w:space="0" w:color="auto"/>
              <w:left w:val="single" w:sz="4" w:space="0" w:color="auto"/>
              <w:bottom w:val="single" w:sz="4" w:space="0" w:color="auto"/>
              <w:right w:val="single" w:sz="4" w:space="0" w:color="auto"/>
            </w:tcBorders>
            <w:hideMark/>
          </w:tcPr>
          <w:p w14:paraId="215B007F" w14:textId="77777777" w:rsidR="003467FA" w:rsidRDefault="003467FA" w:rsidP="003D7D35">
            <w:pPr>
              <w:pStyle w:val="TAL"/>
            </w:pPr>
            <w:r>
              <w:t>EXCEPTION: Step 3a1 describes behaviour that depends on the UE implementation; the "lower case letter" identifies a step sequence that take place if the UE displays information to the User upon accepting establishment/releasing of private call.</w:t>
            </w:r>
          </w:p>
        </w:tc>
        <w:tc>
          <w:tcPr>
            <w:tcW w:w="708" w:type="dxa"/>
            <w:tcBorders>
              <w:top w:val="single" w:sz="4" w:space="0" w:color="auto"/>
              <w:left w:val="single" w:sz="4" w:space="0" w:color="auto"/>
              <w:bottom w:val="single" w:sz="4" w:space="0" w:color="auto"/>
              <w:right w:val="single" w:sz="4" w:space="0" w:color="auto"/>
            </w:tcBorders>
            <w:hideMark/>
          </w:tcPr>
          <w:p w14:paraId="3B2EC607"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C6FD5BC" w14:textId="77777777" w:rsidR="003467FA" w:rsidRDefault="003467FA" w:rsidP="003D7D35">
            <w:pPr>
              <w:pStyle w:val="TAL"/>
              <w:rPr>
                <w:lang w:eastAsia="ko-KR"/>
              </w:rPr>
            </w:pPr>
            <w:r>
              <w:t>-</w:t>
            </w:r>
          </w:p>
        </w:tc>
        <w:tc>
          <w:tcPr>
            <w:tcW w:w="565" w:type="dxa"/>
            <w:tcBorders>
              <w:top w:val="single" w:sz="4" w:space="0" w:color="auto"/>
              <w:left w:val="single" w:sz="4" w:space="0" w:color="auto"/>
              <w:bottom w:val="single" w:sz="4" w:space="0" w:color="auto"/>
              <w:right w:val="single" w:sz="4" w:space="0" w:color="auto"/>
            </w:tcBorders>
            <w:hideMark/>
          </w:tcPr>
          <w:p w14:paraId="396742F2"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98019DA" w14:textId="77777777" w:rsidR="003467FA" w:rsidRDefault="003467FA" w:rsidP="003D7D35">
            <w:pPr>
              <w:pStyle w:val="TAC"/>
            </w:pPr>
            <w:r>
              <w:t>-</w:t>
            </w:r>
          </w:p>
        </w:tc>
      </w:tr>
      <w:tr w:rsidR="003467FA" w14:paraId="31B36A21"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2AA34559" w14:textId="77777777" w:rsidR="003467FA" w:rsidRDefault="003467FA" w:rsidP="003D7D35">
            <w:pPr>
              <w:pStyle w:val="TAC"/>
            </w:pPr>
            <w:r>
              <w:t>3a1</w:t>
            </w:r>
          </w:p>
        </w:tc>
        <w:tc>
          <w:tcPr>
            <w:tcW w:w="3968" w:type="dxa"/>
            <w:tcBorders>
              <w:top w:val="single" w:sz="4" w:space="0" w:color="auto"/>
              <w:left w:val="single" w:sz="4" w:space="0" w:color="auto"/>
              <w:bottom w:val="single" w:sz="4" w:space="0" w:color="auto"/>
              <w:right w:val="single" w:sz="4" w:space="0" w:color="auto"/>
            </w:tcBorders>
            <w:hideMark/>
          </w:tcPr>
          <w:p w14:paraId="54A8400C" w14:textId="77777777" w:rsidR="003467FA" w:rsidRDefault="003467FA" w:rsidP="003D7D35">
            <w:pPr>
              <w:pStyle w:val="TAL"/>
            </w:pPr>
            <w:r>
              <w:t>IF pc_MCX_DisplayInfoEmergencyCall THEN</w:t>
            </w:r>
          </w:p>
          <w:p w14:paraId="55ADE898" w14:textId="77777777" w:rsidR="003467FA" w:rsidRDefault="003467FA" w:rsidP="003D7D35">
            <w:pPr>
              <w:pStyle w:val="TAL"/>
            </w:pPr>
            <w:r>
              <w:t>Check: Does the UE (</w:t>
            </w:r>
            <w:r>
              <w:rPr>
                <w:lang w:eastAsia="ko-KR"/>
              </w:rPr>
              <w:t xml:space="preserve">MCPTT client) </w:t>
            </w:r>
            <w:r>
              <w:t>notify the user that the call has been established?</w:t>
            </w:r>
          </w:p>
          <w:p w14:paraId="0BC10010" w14:textId="77777777" w:rsidR="003467FA" w:rsidRDefault="003467FA" w:rsidP="003D7D35">
            <w:pPr>
              <w:pStyle w:val="TAL"/>
            </w:pPr>
            <w:r>
              <w:t xml:space="preserve">(NOTE 1) </w:t>
            </w:r>
          </w:p>
          <w:p w14:paraId="062C2E6C" w14:textId="77777777" w:rsidR="003467FA" w:rsidRDefault="003467FA" w:rsidP="003D7D35">
            <w:pPr>
              <w:pStyle w:val="TAL"/>
            </w:pPr>
            <w:r>
              <w:t>(NOTE 2)</w:t>
            </w:r>
          </w:p>
        </w:tc>
        <w:tc>
          <w:tcPr>
            <w:tcW w:w="708" w:type="dxa"/>
            <w:tcBorders>
              <w:top w:val="single" w:sz="4" w:space="0" w:color="auto"/>
              <w:left w:val="single" w:sz="4" w:space="0" w:color="auto"/>
              <w:bottom w:val="single" w:sz="4" w:space="0" w:color="auto"/>
              <w:right w:val="single" w:sz="4" w:space="0" w:color="auto"/>
            </w:tcBorders>
            <w:hideMark/>
          </w:tcPr>
          <w:p w14:paraId="67FD9915"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6E6AF25"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5AD9E339" w14:textId="77777777" w:rsidR="003467FA" w:rsidRDefault="003467FA" w:rsidP="003D7D35">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73EEF82A" w14:textId="77777777" w:rsidR="003467FA" w:rsidRDefault="003467FA" w:rsidP="003D7D35">
            <w:pPr>
              <w:pStyle w:val="TAC"/>
            </w:pPr>
            <w:r>
              <w:t>P</w:t>
            </w:r>
          </w:p>
        </w:tc>
      </w:tr>
      <w:tr w:rsidR="003467FA" w14:paraId="02CBDE3F"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4AFB4C07" w14:textId="77777777" w:rsidR="003467FA" w:rsidRDefault="003467FA" w:rsidP="003D7D35">
            <w:pPr>
              <w:pStyle w:val="TAC"/>
            </w:pPr>
            <w:r>
              <w:t>4-5</w:t>
            </w:r>
          </w:p>
        </w:tc>
        <w:tc>
          <w:tcPr>
            <w:tcW w:w="3968" w:type="dxa"/>
            <w:tcBorders>
              <w:top w:val="single" w:sz="4" w:space="0" w:color="auto"/>
              <w:left w:val="single" w:sz="4" w:space="0" w:color="auto"/>
              <w:bottom w:val="single" w:sz="4" w:space="0" w:color="auto"/>
              <w:right w:val="single" w:sz="4" w:space="0" w:color="auto"/>
            </w:tcBorders>
            <w:hideMark/>
          </w:tcPr>
          <w:p w14:paraId="25A092CB"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C2C3EF4"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877DBDF" w14:textId="77777777" w:rsidR="003467FA" w:rsidRDefault="003467FA" w:rsidP="003D7D35">
            <w:pPr>
              <w:pStyle w:val="TAL"/>
              <w:rPr>
                <w:lang w:eastAsia="ko-KR"/>
              </w:rPr>
            </w:pPr>
            <w:r>
              <w:t>-</w:t>
            </w:r>
          </w:p>
        </w:tc>
        <w:tc>
          <w:tcPr>
            <w:tcW w:w="565" w:type="dxa"/>
            <w:tcBorders>
              <w:top w:val="single" w:sz="4" w:space="0" w:color="auto"/>
              <w:left w:val="single" w:sz="4" w:space="0" w:color="auto"/>
              <w:bottom w:val="single" w:sz="4" w:space="0" w:color="auto"/>
              <w:right w:val="single" w:sz="4" w:space="0" w:color="auto"/>
            </w:tcBorders>
            <w:hideMark/>
          </w:tcPr>
          <w:p w14:paraId="593AF3EB"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5AC6C84" w14:textId="77777777" w:rsidR="003467FA" w:rsidRDefault="003467FA" w:rsidP="003D7D35">
            <w:pPr>
              <w:pStyle w:val="TAC"/>
            </w:pPr>
            <w:r>
              <w:t>-</w:t>
            </w:r>
          </w:p>
        </w:tc>
      </w:tr>
      <w:tr w:rsidR="003467FA" w14:paraId="1BDB57E2"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6219C5A4" w14:textId="77777777" w:rsidR="003467FA" w:rsidRDefault="003467FA" w:rsidP="003D7D35">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11C00B9C" w14:textId="77777777" w:rsidR="003467FA" w:rsidRDefault="003467FA" w:rsidP="003D7D35">
            <w:pPr>
              <w:pStyle w:val="TAL"/>
            </w:pPr>
            <w:r>
              <w:rPr>
                <w:rFonts w:eastAsia="Calibri"/>
              </w:rPr>
              <w:t>Check: Does the UE (MCPTT client) correctly perform procedure '</w:t>
            </w:r>
            <w:r>
              <w:t xml:space="preserve">MCX CT call release' </w:t>
            </w:r>
            <w:r>
              <w:rPr>
                <w:rFonts w:eastAsia="Calibri"/>
              </w:rPr>
              <w:t xml:space="preserve">as described in </w:t>
            </w:r>
            <w:r>
              <w:t>TS 36.579-1 [2] Table 5.3.12.3-1?</w:t>
            </w:r>
          </w:p>
        </w:tc>
        <w:tc>
          <w:tcPr>
            <w:tcW w:w="708" w:type="dxa"/>
            <w:tcBorders>
              <w:top w:val="single" w:sz="4" w:space="0" w:color="auto"/>
              <w:left w:val="single" w:sz="4" w:space="0" w:color="auto"/>
              <w:bottom w:val="single" w:sz="4" w:space="0" w:color="auto"/>
              <w:right w:val="single" w:sz="4" w:space="0" w:color="auto"/>
            </w:tcBorders>
            <w:hideMark/>
          </w:tcPr>
          <w:p w14:paraId="0F8A20CA"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11892F1"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66C9EBCF" w14:textId="77777777" w:rsidR="003467FA" w:rsidRDefault="003467FA" w:rsidP="003D7D35">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6B68503E" w14:textId="77777777" w:rsidR="003467FA" w:rsidRDefault="003467FA" w:rsidP="003D7D35">
            <w:pPr>
              <w:pStyle w:val="TAC"/>
            </w:pPr>
            <w:r>
              <w:t>P</w:t>
            </w:r>
          </w:p>
        </w:tc>
      </w:tr>
      <w:tr w:rsidR="003467FA" w14:paraId="51AF19BD"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48C7283B" w14:textId="77777777" w:rsidR="003467FA" w:rsidRDefault="003467FA" w:rsidP="003D7D35">
            <w:pPr>
              <w:pStyle w:val="TAC"/>
            </w:pPr>
            <w:r>
              <w:t>7-8</w:t>
            </w:r>
          </w:p>
        </w:tc>
        <w:tc>
          <w:tcPr>
            <w:tcW w:w="3968" w:type="dxa"/>
            <w:tcBorders>
              <w:top w:val="single" w:sz="4" w:space="0" w:color="auto"/>
              <w:left w:val="single" w:sz="4" w:space="0" w:color="auto"/>
              <w:bottom w:val="single" w:sz="4" w:space="0" w:color="auto"/>
              <w:right w:val="single" w:sz="4" w:space="0" w:color="auto"/>
            </w:tcBorders>
            <w:hideMark/>
          </w:tcPr>
          <w:p w14:paraId="1B5F42F1"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3097D36B"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B968EBB"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69EE741F"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BE9C172" w14:textId="77777777" w:rsidR="003467FA" w:rsidRDefault="003467FA" w:rsidP="003D7D35">
            <w:pPr>
              <w:pStyle w:val="TAC"/>
            </w:pPr>
            <w:r>
              <w:t>-</w:t>
            </w:r>
          </w:p>
        </w:tc>
      </w:tr>
      <w:tr w:rsidR="003467FA" w14:paraId="15AD0F43" w14:textId="77777777" w:rsidTr="003D7D35">
        <w:tc>
          <w:tcPr>
            <w:tcW w:w="9603" w:type="dxa"/>
            <w:gridSpan w:val="6"/>
            <w:tcBorders>
              <w:top w:val="single" w:sz="4" w:space="0" w:color="auto"/>
              <w:left w:val="single" w:sz="4" w:space="0" w:color="auto"/>
              <w:bottom w:val="single" w:sz="4" w:space="0" w:color="auto"/>
              <w:right w:val="single" w:sz="4" w:space="0" w:color="auto"/>
            </w:tcBorders>
            <w:hideMark/>
          </w:tcPr>
          <w:p w14:paraId="457B5415" w14:textId="77777777" w:rsidR="003467FA" w:rsidRDefault="003467FA" w:rsidP="003D7D35">
            <w:pPr>
              <w:pStyle w:val="TAN"/>
            </w:pPr>
            <w:r>
              <w:rPr>
                <w:szCs w:val="22"/>
              </w:rPr>
              <w:t xml:space="preserve">NOTE 1: </w:t>
            </w:r>
            <w:r>
              <w:t>This is expected to be done via a suitable implementation dependent MMI.</w:t>
            </w:r>
          </w:p>
          <w:p w14:paraId="27557D1A" w14:textId="77777777" w:rsidR="003467FA" w:rsidRDefault="003467FA" w:rsidP="003D7D35">
            <w:pPr>
              <w:pStyle w:val="TAN"/>
            </w:pPr>
            <w:r>
              <w:t>NOTE 2: The display information may include</w:t>
            </w:r>
            <w:r>
              <w:br/>
              <w:t>- indication for upgrade/downgrade of call</w:t>
            </w:r>
            <w:r>
              <w:br/>
              <w:t>- the MCPTT ID of the sender of the SIP INVITE.</w:t>
            </w:r>
          </w:p>
        </w:tc>
      </w:tr>
    </w:tbl>
    <w:p w14:paraId="2B2F3563" w14:textId="77777777" w:rsidR="003467FA" w:rsidRDefault="003467FA" w:rsidP="003467FA"/>
    <w:p w14:paraId="4D1FEBB5" w14:textId="77777777" w:rsidR="003467FA" w:rsidRDefault="003467FA" w:rsidP="003467FA">
      <w:pPr>
        <w:pStyle w:val="H6"/>
      </w:pPr>
      <w:r>
        <w:t>6.2.6.3.3</w:t>
      </w:r>
      <w:r>
        <w:tab/>
        <w:t>Specific message contents</w:t>
      </w:r>
    </w:p>
    <w:p w14:paraId="5CA2694D" w14:textId="77777777" w:rsidR="003467FA" w:rsidRDefault="003467FA" w:rsidP="003467FA">
      <w:pPr>
        <w:pStyle w:val="TH"/>
      </w:pPr>
      <w:r>
        <w:t xml:space="preserve">Table 6.2.6.3.3-1: </w:t>
      </w:r>
      <w:r>
        <w:rPr>
          <w:lang w:eastAsia="ko-KR"/>
        </w:rPr>
        <w:t>MCPTT User Profile</w:t>
      </w:r>
      <w:r>
        <w:t xml:space="preserve"> (Preamble, USIM)</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0D7291D7"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5DAE940D" w14:textId="77777777" w:rsidR="003467FA" w:rsidRDefault="003467FA" w:rsidP="003D7D35">
            <w:pPr>
              <w:pStyle w:val="TAL"/>
            </w:pPr>
            <w:r>
              <w:t>Derivation Path: TS 36.579-1 [2], Table 5.5.8.3-1</w:t>
            </w:r>
          </w:p>
        </w:tc>
      </w:tr>
      <w:tr w:rsidR="003467FA" w14:paraId="0D87F362"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7F5193C8"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79F6613"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391BE203"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DBA5159"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6FCFAF60" w14:textId="77777777" w:rsidR="003467FA" w:rsidRDefault="003467FA" w:rsidP="003D7D35">
            <w:pPr>
              <w:pStyle w:val="TAH"/>
            </w:pPr>
            <w:r>
              <w:t>Condition</w:t>
            </w:r>
          </w:p>
        </w:tc>
      </w:tr>
      <w:tr w:rsidR="003467FA" w14:paraId="37E98D8C"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3390B3AB" w14:textId="77777777" w:rsidR="003467FA" w:rsidRDefault="003467FA" w:rsidP="003D7D35">
            <w:pPr>
              <w:pStyle w:val="TAL"/>
            </w:pPr>
            <w:r>
              <w:t>mcptt-user-profile</w:t>
            </w:r>
          </w:p>
        </w:tc>
        <w:tc>
          <w:tcPr>
            <w:tcW w:w="2126" w:type="dxa"/>
            <w:tcBorders>
              <w:top w:val="single" w:sz="4" w:space="0" w:color="auto"/>
              <w:left w:val="single" w:sz="4" w:space="0" w:color="auto"/>
              <w:bottom w:val="single" w:sz="4" w:space="0" w:color="auto"/>
              <w:right w:val="single" w:sz="4" w:space="0" w:color="auto"/>
            </w:tcBorders>
          </w:tcPr>
          <w:p w14:paraId="51498262"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0C1BCC9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18447F2" w14:textId="77777777" w:rsidR="003467FA" w:rsidRDefault="003467FA" w:rsidP="003D7D35">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6AC8E441" w14:textId="77777777" w:rsidR="003467FA" w:rsidRDefault="003467FA" w:rsidP="003D7D35">
            <w:pPr>
              <w:pStyle w:val="TAL"/>
            </w:pPr>
          </w:p>
        </w:tc>
      </w:tr>
      <w:tr w:rsidR="003467FA" w14:paraId="4D253C8E"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15E7F81F" w14:textId="77777777" w:rsidR="003467FA" w:rsidRDefault="003467FA" w:rsidP="003D7D35">
            <w:pPr>
              <w:pStyle w:val="TAL"/>
            </w:pPr>
            <w:r>
              <w:t xml:space="preserve">  cp:ruleset</w:t>
            </w:r>
          </w:p>
        </w:tc>
        <w:tc>
          <w:tcPr>
            <w:tcW w:w="2126" w:type="dxa"/>
            <w:tcBorders>
              <w:top w:val="single" w:sz="4" w:space="0" w:color="auto"/>
              <w:left w:val="single" w:sz="4" w:space="0" w:color="auto"/>
              <w:bottom w:val="single" w:sz="4" w:space="0" w:color="auto"/>
              <w:right w:val="single" w:sz="4" w:space="0" w:color="auto"/>
            </w:tcBorders>
          </w:tcPr>
          <w:p w14:paraId="7F2682F1"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037A54E9"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7181DC7" w14:textId="77777777" w:rsidR="003467FA" w:rsidRDefault="003467FA" w:rsidP="003D7D35">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433B186F" w14:textId="77777777" w:rsidR="003467FA" w:rsidRDefault="003467FA" w:rsidP="003D7D35">
            <w:pPr>
              <w:pStyle w:val="TAL"/>
            </w:pPr>
          </w:p>
        </w:tc>
      </w:tr>
      <w:tr w:rsidR="003467FA" w14:paraId="59BD51A5"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2890F272" w14:textId="77777777" w:rsidR="003467FA" w:rsidRDefault="003467FA" w:rsidP="003D7D35">
            <w:pPr>
              <w:pStyle w:val="TAL"/>
            </w:pPr>
            <w:r>
              <w:t xml:space="preserve">    cp:rule</w:t>
            </w:r>
          </w:p>
        </w:tc>
        <w:tc>
          <w:tcPr>
            <w:tcW w:w="2126" w:type="dxa"/>
            <w:tcBorders>
              <w:top w:val="single" w:sz="4" w:space="0" w:color="auto"/>
              <w:left w:val="single" w:sz="4" w:space="0" w:color="auto"/>
              <w:bottom w:val="single" w:sz="4" w:space="0" w:color="auto"/>
              <w:right w:val="single" w:sz="4" w:space="0" w:color="auto"/>
            </w:tcBorders>
          </w:tcPr>
          <w:p w14:paraId="5BB1D79A"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50A9272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44F0452" w14:textId="77777777" w:rsidR="003467FA" w:rsidRDefault="003467FA" w:rsidP="003D7D35">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66655D68" w14:textId="77777777" w:rsidR="003467FA" w:rsidRDefault="003467FA" w:rsidP="003D7D35">
            <w:pPr>
              <w:pStyle w:val="TAL"/>
            </w:pPr>
          </w:p>
        </w:tc>
      </w:tr>
      <w:tr w:rsidR="003467FA" w14:paraId="60FC735C"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4EF2123D" w14:textId="77777777" w:rsidR="003467FA" w:rsidRDefault="003467FA" w:rsidP="003D7D35">
            <w:pPr>
              <w:pStyle w:val="TAL"/>
            </w:pPr>
            <w:r>
              <w:t xml:space="preserve">      cp:actions</w:t>
            </w:r>
          </w:p>
        </w:tc>
        <w:tc>
          <w:tcPr>
            <w:tcW w:w="2126" w:type="dxa"/>
            <w:tcBorders>
              <w:top w:val="single" w:sz="4" w:space="0" w:color="auto"/>
              <w:left w:val="single" w:sz="4" w:space="0" w:color="auto"/>
              <w:bottom w:val="single" w:sz="4" w:space="0" w:color="auto"/>
              <w:right w:val="single" w:sz="4" w:space="0" w:color="auto"/>
            </w:tcBorders>
          </w:tcPr>
          <w:p w14:paraId="37B28C32"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57B9326E"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6D07EBF" w14:textId="77777777" w:rsidR="003467FA" w:rsidRDefault="003467FA" w:rsidP="003D7D35">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379B6EF5" w14:textId="77777777" w:rsidR="003467FA" w:rsidRDefault="003467FA" w:rsidP="003D7D35">
            <w:pPr>
              <w:pStyle w:val="TAL"/>
            </w:pPr>
          </w:p>
        </w:tc>
      </w:tr>
      <w:tr w:rsidR="003467FA" w14:paraId="7F336B0C"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4FE27FC4" w14:textId="77777777" w:rsidR="003467FA" w:rsidRDefault="003467FA" w:rsidP="003D7D35">
            <w:pPr>
              <w:pStyle w:val="TAL"/>
            </w:pPr>
            <w:r>
              <w:t xml:space="preserve">        allow-automatic-commencement</w:t>
            </w:r>
          </w:p>
        </w:tc>
        <w:tc>
          <w:tcPr>
            <w:tcW w:w="2126" w:type="dxa"/>
            <w:tcBorders>
              <w:top w:val="single" w:sz="4" w:space="0" w:color="auto"/>
              <w:left w:val="single" w:sz="4" w:space="0" w:color="auto"/>
              <w:bottom w:val="single" w:sz="4" w:space="0" w:color="auto"/>
              <w:right w:val="single" w:sz="4" w:space="0" w:color="auto"/>
            </w:tcBorders>
            <w:hideMark/>
          </w:tcPr>
          <w:p w14:paraId="3F4C58E5" w14:textId="77777777" w:rsidR="003467FA" w:rsidRDefault="003467FA" w:rsidP="003D7D35">
            <w:pPr>
              <w:pStyle w:val="TAL"/>
            </w:pPr>
            <w:r>
              <w:t>false</w:t>
            </w:r>
          </w:p>
        </w:tc>
        <w:tc>
          <w:tcPr>
            <w:tcW w:w="2126" w:type="dxa"/>
            <w:tcBorders>
              <w:top w:val="single" w:sz="4" w:space="0" w:color="auto"/>
              <w:left w:val="single" w:sz="4" w:space="0" w:color="auto"/>
              <w:bottom w:val="single" w:sz="4" w:space="0" w:color="auto"/>
              <w:right w:val="single" w:sz="4" w:space="0" w:color="auto"/>
            </w:tcBorders>
          </w:tcPr>
          <w:p w14:paraId="6EFB2919"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464911B" w14:textId="77777777" w:rsidR="003467FA" w:rsidRDefault="003467FA" w:rsidP="003D7D35">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111F7760" w14:textId="77777777" w:rsidR="003467FA" w:rsidRDefault="003467FA" w:rsidP="003D7D35">
            <w:pPr>
              <w:pStyle w:val="TAL"/>
            </w:pPr>
          </w:p>
        </w:tc>
      </w:tr>
    </w:tbl>
    <w:p w14:paraId="729EAF01" w14:textId="77777777" w:rsidR="003467FA" w:rsidRDefault="003467FA" w:rsidP="003467FA"/>
    <w:p w14:paraId="4CACBF1C" w14:textId="77777777" w:rsidR="003467FA" w:rsidRDefault="003467FA" w:rsidP="003467FA">
      <w:pPr>
        <w:pStyle w:val="TH"/>
      </w:pPr>
      <w:r>
        <w:lastRenderedPageBreak/>
        <w:t xml:space="preserve">Table 6.2.6.3.3-2: </w:t>
      </w:r>
      <w:r>
        <w:rPr>
          <w:lang w:eastAsia="ko-KR"/>
        </w:rPr>
        <w:t>SIP INVITE</w:t>
      </w:r>
      <w:r>
        <w:t xml:space="preserve"> from the SS (Step 1, Table 6.2.6.3.2-1;</w:t>
      </w:r>
      <w:r>
        <w:br/>
        <w:t>step 2, TS 36.579-1 [2] Table 5.3.4.3-1)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36FEC881" w14:textId="77777777" w:rsidTr="003D7D35">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1A2C77DB" w14:textId="77777777" w:rsidR="003467FA" w:rsidRDefault="003467FA" w:rsidP="003D7D35">
            <w:pPr>
              <w:pStyle w:val="TAL"/>
            </w:pPr>
            <w:r>
              <w:t>Derivation Path: TS 36.579-1 [2], Table 5.5.2.5.2-1</w:t>
            </w:r>
          </w:p>
        </w:tc>
      </w:tr>
      <w:tr w:rsidR="003467FA" w14:paraId="4B90EA94"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675EBC53" w14:textId="77777777" w:rsidR="003467FA" w:rsidRDefault="003467FA" w:rsidP="003D7D35">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6BB696" w14:textId="77777777" w:rsidR="003467FA" w:rsidRDefault="003467FA" w:rsidP="003D7D35">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7486AB1" w14:textId="77777777" w:rsidR="003467FA" w:rsidRDefault="003467FA" w:rsidP="003D7D35">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031C5BE" w14:textId="77777777" w:rsidR="003467FA" w:rsidRDefault="003467FA" w:rsidP="003D7D35">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07BE1C4" w14:textId="77777777" w:rsidR="003467FA" w:rsidRDefault="003467FA" w:rsidP="003D7D35">
            <w:pPr>
              <w:pStyle w:val="TAH"/>
            </w:pPr>
            <w:r>
              <w:t>Condition</w:t>
            </w:r>
          </w:p>
        </w:tc>
      </w:tr>
      <w:tr w:rsidR="003467FA" w14:paraId="5D3427C3"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11840975" w14:textId="77777777" w:rsidR="003467FA" w:rsidRPr="00303ED7" w:rsidRDefault="003467FA" w:rsidP="003D7D35">
            <w:pPr>
              <w:pStyle w:val="TAL"/>
              <w:rPr>
                <w:b/>
              </w:rPr>
            </w:pPr>
            <w:r w:rsidRPr="002C79AA">
              <w:rPr>
                <w:b/>
              </w:rPr>
              <w:t>Answer-Mode</w:t>
            </w:r>
          </w:p>
        </w:tc>
        <w:tc>
          <w:tcPr>
            <w:tcW w:w="2127" w:type="dxa"/>
            <w:tcBorders>
              <w:top w:val="single" w:sz="4" w:space="0" w:color="auto"/>
              <w:left w:val="single" w:sz="4" w:space="0" w:color="auto"/>
              <w:bottom w:val="single" w:sz="4" w:space="0" w:color="auto"/>
              <w:right w:val="single" w:sz="4" w:space="0" w:color="auto"/>
            </w:tcBorders>
            <w:hideMark/>
          </w:tcPr>
          <w:p w14:paraId="116B913E" w14:textId="77777777" w:rsidR="003467FA" w:rsidRDefault="003467FA" w:rsidP="003D7D35">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66AFB2CA"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7D6AE338"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089BD482" w14:textId="77777777" w:rsidR="003467FA" w:rsidRDefault="003467FA" w:rsidP="003D7D35">
            <w:pPr>
              <w:pStyle w:val="TAL"/>
            </w:pPr>
          </w:p>
        </w:tc>
      </w:tr>
      <w:tr w:rsidR="003467FA" w14:paraId="4684717D"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34E647F2" w14:textId="77777777" w:rsidR="003467FA" w:rsidRPr="00303ED7" w:rsidRDefault="003467FA" w:rsidP="003D7D35">
            <w:pPr>
              <w:pStyle w:val="TAL"/>
              <w:rPr>
                <w:b/>
              </w:rPr>
            </w:pPr>
            <w:r w:rsidRPr="002C79AA">
              <w:rPr>
                <w:b/>
              </w:rPr>
              <w:t>Priv-Answer-Mode</w:t>
            </w:r>
          </w:p>
        </w:tc>
        <w:tc>
          <w:tcPr>
            <w:tcW w:w="2127" w:type="dxa"/>
            <w:tcBorders>
              <w:top w:val="single" w:sz="4" w:space="0" w:color="auto"/>
              <w:left w:val="single" w:sz="4" w:space="0" w:color="auto"/>
              <w:bottom w:val="single" w:sz="4" w:space="0" w:color="auto"/>
              <w:right w:val="single" w:sz="4" w:space="0" w:color="auto"/>
            </w:tcBorders>
          </w:tcPr>
          <w:p w14:paraId="0162DC2B"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48A51B83"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011D4BC8"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5BF0F8C4" w14:textId="77777777" w:rsidR="003467FA" w:rsidRDefault="003467FA" w:rsidP="003D7D35">
            <w:pPr>
              <w:pStyle w:val="TAL"/>
            </w:pPr>
          </w:p>
        </w:tc>
      </w:tr>
      <w:tr w:rsidR="003467FA" w14:paraId="6285E1E2"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62029822" w14:textId="77777777" w:rsidR="003467FA" w:rsidRDefault="003467FA" w:rsidP="003D7D35">
            <w:pPr>
              <w:pStyle w:val="TAL"/>
            </w:pPr>
            <w:r>
              <w:t xml:space="preserve">  answer-mode-value</w:t>
            </w:r>
          </w:p>
        </w:tc>
        <w:tc>
          <w:tcPr>
            <w:tcW w:w="2127" w:type="dxa"/>
            <w:tcBorders>
              <w:top w:val="single" w:sz="4" w:space="0" w:color="auto"/>
              <w:left w:val="single" w:sz="4" w:space="0" w:color="auto"/>
              <w:bottom w:val="single" w:sz="4" w:space="0" w:color="auto"/>
              <w:right w:val="single" w:sz="4" w:space="0" w:color="auto"/>
            </w:tcBorders>
            <w:hideMark/>
          </w:tcPr>
          <w:p w14:paraId="18933462" w14:textId="77777777" w:rsidR="003467FA" w:rsidRDefault="003467FA" w:rsidP="003D7D35">
            <w:pPr>
              <w:pStyle w:val="TAL"/>
            </w:pPr>
            <w:r>
              <w:t>"Auto"</w:t>
            </w:r>
          </w:p>
        </w:tc>
        <w:tc>
          <w:tcPr>
            <w:tcW w:w="2127" w:type="dxa"/>
            <w:tcBorders>
              <w:top w:val="single" w:sz="4" w:space="0" w:color="auto"/>
              <w:left w:val="single" w:sz="4" w:space="0" w:color="auto"/>
              <w:bottom w:val="single" w:sz="4" w:space="0" w:color="auto"/>
              <w:right w:val="single" w:sz="4" w:space="0" w:color="auto"/>
            </w:tcBorders>
          </w:tcPr>
          <w:p w14:paraId="624D59E2"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4C7E1B7A"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1CF0F223" w14:textId="77777777" w:rsidR="003467FA" w:rsidRDefault="003467FA" w:rsidP="003D7D35">
            <w:pPr>
              <w:pStyle w:val="TAL"/>
            </w:pPr>
          </w:p>
        </w:tc>
      </w:tr>
      <w:tr w:rsidR="003467FA" w14:paraId="096B64C6"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45378BA5" w14:textId="77777777" w:rsidR="003467FA" w:rsidRDefault="003467FA" w:rsidP="003D7D35">
            <w:pPr>
              <w:pStyle w:val="TAL"/>
            </w:pPr>
            <w:r>
              <w:t xml:space="preserve">  answer-mode-param</w:t>
            </w:r>
          </w:p>
        </w:tc>
        <w:tc>
          <w:tcPr>
            <w:tcW w:w="2127" w:type="dxa"/>
            <w:tcBorders>
              <w:top w:val="single" w:sz="4" w:space="0" w:color="auto"/>
              <w:left w:val="single" w:sz="4" w:space="0" w:color="auto"/>
              <w:bottom w:val="single" w:sz="4" w:space="0" w:color="auto"/>
              <w:right w:val="single" w:sz="4" w:space="0" w:color="auto"/>
            </w:tcBorders>
            <w:hideMark/>
          </w:tcPr>
          <w:p w14:paraId="7EF50C09" w14:textId="77777777" w:rsidR="003467FA" w:rsidRDefault="003467FA" w:rsidP="003D7D35">
            <w:pPr>
              <w:pStyle w:val="TAL"/>
            </w:pPr>
            <w:r>
              <w:rPr>
                <w:iCs/>
              </w:rPr>
              <w:t>“</w:t>
            </w:r>
            <w:r>
              <w:t>require”</w:t>
            </w:r>
          </w:p>
        </w:tc>
        <w:tc>
          <w:tcPr>
            <w:tcW w:w="2127" w:type="dxa"/>
            <w:tcBorders>
              <w:top w:val="single" w:sz="4" w:space="0" w:color="auto"/>
              <w:left w:val="single" w:sz="4" w:space="0" w:color="auto"/>
              <w:bottom w:val="single" w:sz="4" w:space="0" w:color="auto"/>
              <w:right w:val="single" w:sz="4" w:space="0" w:color="auto"/>
            </w:tcBorders>
          </w:tcPr>
          <w:p w14:paraId="19DB9FF8"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1994B9C0"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79A6A741" w14:textId="77777777" w:rsidR="003467FA" w:rsidRDefault="003467FA" w:rsidP="003D7D35">
            <w:pPr>
              <w:pStyle w:val="TAL"/>
            </w:pPr>
          </w:p>
        </w:tc>
      </w:tr>
      <w:tr w:rsidR="003467FA" w14:paraId="2F14CF39"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7805B2A7" w14:textId="77777777" w:rsidR="003467FA" w:rsidRPr="00303ED7" w:rsidRDefault="003467FA" w:rsidP="003D7D35">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0DA3AFC0" w14:textId="77777777" w:rsidR="003467FA" w:rsidRDefault="003467FA" w:rsidP="003D7D35">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5B9A0E9F" w14:textId="77777777" w:rsidR="003467FA" w:rsidRDefault="003467FA" w:rsidP="003D7D35">
            <w:pPr>
              <w:pStyle w:val="TAL"/>
              <w:rPr>
                <w:rFonts w:eastAsia="Calibri"/>
              </w:rPr>
            </w:pPr>
          </w:p>
        </w:tc>
        <w:tc>
          <w:tcPr>
            <w:tcW w:w="1419" w:type="dxa"/>
            <w:tcBorders>
              <w:top w:val="single" w:sz="4" w:space="0" w:color="auto"/>
              <w:left w:val="single" w:sz="4" w:space="0" w:color="auto"/>
              <w:bottom w:val="single" w:sz="4" w:space="0" w:color="auto"/>
              <w:right w:val="single" w:sz="4" w:space="0" w:color="auto"/>
            </w:tcBorders>
          </w:tcPr>
          <w:p w14:paraId="402FDA9B"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06E234EB" w14:textId="77777777" w:rsidR="003467FA" w:rsidRDefault="003467FA" w:rsidP="003D7D35">
            <w:pPr>
              <w:pStyle w:val="TAL"/>
            </w:pPr>
          </w:p>
        </w:tc>
      </w:tr>
      <w:tr w:rsidR="003467FA" w14:paraId="77104C35"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4C5E8BDB" w14:textId="77777777" w:rsidR="003467FA" w:rsidRDefault="003467FA" w:rsidP="003D7D35">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2283BB4"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C875EDA" w14:textId="77777777" w:rsidR="003467FA" w:rsidRPr="00303ED7" w:rsidRDefault="003467FA" w:rsidP="003D7D35">
            <w:pPr>
              <w:pStyle w:val="TAL"/>
              <w:rPr>
                <w:b/>
              </w:rPr>
            </w:pPr>
            <w:r w:rsidRPr="002C79AA">
              <w:rPr>
                <w:b/>
              </w:rPr>
              <w:t>SDP Message</w:t>
            </w:r>
          </w:p>
        </w:tc>
        <w:tc>
          <w:tcPr>
            <w:tcW w:w="1419" w:type="dxa"/>
            <w:tcBorders>
              <w:top w:val="single" w:sz="4" w:space="0" w:color="auto"/>
              <w:left w:val="single" w:sz="4" w:space="0" w:color="auto"/>
              <w:bottom w:val="single" w:sz="4" w:space="0" w:color="auto"/>
              <w:right w:val="single" w:sz="4" w:space="0" w:color="auto"/>
            </w:tcBorders>
          </w:tcPr>
          <w:p w14:paraId="304EB1B4"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56041E6E" w14:textId="77777777" w:rsidR="003467FA" w:rsidRDefault="003467FA" w:rsidP="003D7D35">
            <w:pPr>
              <w:pStyle w:val="TAL"/>
            </w:pPr>
          </w:p>
        </w:tc>
      </w:tr>
      <w:tr w:rsidR="003467FA" w14:paraId="3BE1A876"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47487CD2" w14:textId="77777777" w:rsidR="003467FA" w:rsidRDefault="003467FA" w:rsidP="003D7D35">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2E96FF6" w14:textId="77777777" w:rsidR="003467FA" w:rsidRDefault="003467FA" w:rsidP="003D7D35">
            <w:pPr>
              <w:pStyle w:val="TAL"/>
            </w:pPr>
            <w:r>
              <w:t>SDP Message as described in Table 6.2.6.3.3-3</w:t>
            </w:r>
          </w:p>
        </w:tc>
        <w:tc>
          <w:tcPr>
            <w:tcW w:w="2127" w:type="dxa"/>
            <w:tcBorders>
              <w:top w:val="single" w:sz="4" w:space="0" w:color="auto"/>
              <w:left w:val="single" w:sz="4" w:space="0" w:color="auto"/>
              <w:bottom w:val="single" w:sz="4" w:space="0" w:color="auto"/>
              <w:right w:val="single" w:sz="4" w:space="0" w:color="auto"/>
            </w:tcBorders>
          </w:tcPr>
          <w:p w14:paraId="10790AE2"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0EA343C4"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286B6A81" w14:textId="77777777" w:rsidR="003467FA" w:rsidRDefault="003467FA" w:rsidP="003D7D35">
            <w:pPr>
              <w:pStyle w:val="TAL"/>
            </w:pPr>
          </w:p>
        </w:tc>
      </w:tr>
      <w:tr w:rsidR="003467FA" w14:paraId="1B98AC7D"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5B088949" w14:textId="77777777" w:rsidR="003467FA" w:rsidRDefault="003467FA" w:rsidP="003D7D35">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187AE3A"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D33D8CF" w14:textId="77777777" w:rsidR="003467FA" w:rsidRPr="00303ED7" w:rsidRDefault="003467FA" w:rsidP="003D7D35">
            <w:pPr>
              <w:pStyle w:val="TAL"/>
              <w:rPr>
                <w:b/>
              </w:rPr>
            </w:pPr>
            <w:r w:rsidRPr="002C79AA">
              <w:rPr>
                <w:b/>
              </w:rPr>
              <w:t>MCPTT-Info</w:t>
            </w:r>
          </w:p>
        </w:tc>
        <w:tc>
          <w:tcPr>
            <w:tcW w:w="1419" w:type="dxa"/>
            <w:tcBorders>
              <w:top w:val="single" w:sz="4" w:space="0" w:color="auto"/>
              <w:left w:val="single" w:sz="4" w:space="0" w:color="auto"/>
              <w:bottom w:val="single" w:sz="4" w:space="0" w:color="auto"/>
              <w:right w:val="single" w:sz="4" w:space="0" w:color="auto"/>
            </w:tcBorders>
          </w:tcPr>
          <w:p w14:paraId="49117336"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3D7DBBC1" w14:textId="77777777" w:rsidR="003467FA" w:rsidRDefault="003467FA" w:rsidP="003D7D35">
            <w:pPr>
              <w:pStyle w:val="TAL"/>
            </w:pPr>
          </w:p>
        </w:tc>
      </w:tr>
      <w:tr w:rsidR="003467FA" w14:paraId="0F5E22A0"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4B1DF4ED" w14:textId="77777777" w:rsidR="003467FA" w:rsidRDefault="003467FA" w:rsidP="003D7D35">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574A06CE" w14:textId="77777777" w:rsidR="003467FA" w:rsidRDefault="003467FA" w:rsidP="003D7D35">
            <w:pPr>
              <w:pStyle w:val="TAL"/>
            </w:pPr>
            <w:r>
              <w:t>MCPTT-Info as described in Table 6.2.6.3.3-3A</w:t>
            </w:r>
          </w:p>
        </w:tc>
        <w:tc>
          <w:tcPr>
            <w:tcW w:w="2127" w:type="dxa"/>
            <w:tcBorders>
              <w:top w:val="single" w:sz="4" w:space="0" w:color="auto"/>
              <w:left w:val="single" w:sz="4" w:space="0" w:color="auto"/>
              <w:bottom w:val="single" w:sz="4" w:space="0" w:color="auto"/>
              <w:right w:val="single" w:sz="4" w:space="0" w:color="auto"/>
            </w:tcBorders>
          </w:tcPr>
          <w:p w14:paraId="4DF3FD74"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244F2535"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0B532279" w14:textId="77777777" w:rsidR="003467FA" w:rsidRDefault="003467FA" w:rsidP="003D7D35">
            <w:pPr>
              <w:pStyle w:val="TAL"/>
            </w:pPr>
          </w:p>
        </w:tc>
      </w:tr>
    </w:tbl>
    <w:p w14:paraId="2962FD1D" w14:textId="77777777" w:rsidR="003467FA" w:rsidRDefault="003467FA" w:rsidP="003467FA"/>
    <w:p w14:paraId="559502B9" w14:textId="77777777" w:rsidR="003467FA" w:rsidRDefault="003467FA" w:rsidP="003467FA">
      <w:pPr>
        <w:pStyle w:val="TH"/>
      </w:pPr>
      <w:r>
        <w:t>Table 6.2.6.3.3-3: SDP Message</w:t>
      </w:r>
      <w:r>
        <w:rPr>
          <w:lang w:eastAsia="ko-KR"/>
        </w:rPr>
        <w:t xml:space="preserve"> in SIP INVITE</w:t>
      </w:r>
      <w:r>
        <w:t xml:space="preserve"> (Table 6.2.6.3.3-2)</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313ED539"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50964E18" w14:textId="77777777" w:rsidR="003467FA" w:rsidRDefault="003467FA" w:rsidP="003D7D35">
            <w:pPr>
              <w:pStyle w:val="TAL"/>
            </w:pPr>
            <w:r>
              <w:t>Derivation Path: TS 36.579-1 [2], Table 5.5.3.1.2-1, condition PRIVATE-CALL,</w:t>
            </w:r>
            <w:r>
              <w:rPr>
                <w:rFonts w:eastAsia="SimSun"/>
              </w:rPr>
              <w:t xml:space="preserve"> INITIAL_SDP_OFFER, WITHOUT_FLOORCONTROL</w:t>
            </w:r>
          </w:p>
        </w:tc>
      </w:tr>
    </w:tbl>
    <w:p w14:paraId="5286B1C4" w14:textId="77777777" w:rsidR="003467FA" w:rsidRDefault="003467FA" w:rsidP="003467FA"/>
    <w:p w14:paraId="145E7FAD" w14:textId="77777777" w:rsidR="003467FA" w:rsidRDefault="003467FA" w:rsidP="003467FA">
      <w:pPr>
        <w:pStyle w:val="TH"/>
      </w:pPr>
      <w:r>
        <w:t xml:space="preserve">Table 6.2.6.3.3-3A: </w:t>
      </w:r>
      <w:r>
        <w:rPr>
          <w:lang w:eastAsia="ko-KR"/>
        </w:rPr>
        <w:t>MCPTT-Info in SIP INVITE</w:t>
      </w:r>
      <w:r>
        <w:t xml:space="preserve"> (Table 6.2.6.3.3-2)</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38D5C1CE"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0854D0AA" w14:textId="77777777" w:rsidR="003467FA" w:rsidRDefault="003467FA" w:rsidP="003D7D35">
            <w:pPr>
              <w:pStyle w:val="TAL"/>
            </w:pPr>
            <w:r>
              <w:t>Derivation Path: TS 36.579-1 [2], Table 5.5.3.2.2-1, condition PRIVATE-CALL, EMERGENCY-CALL</w:t>
            </w:r>
          </w:p>
        </w:tc>
      </w:tr>
    </w:tbl>
    <w:p w14:paraId="7B78D094" w14:textId="77777777" w:rsidR="003467FA" w:rsidRDefault="003467FA" w:rsidP="003467FA"/>
    <w:p w14:paraId="64E6A850" w14:textId="77777777" w:rsidR="003467FA" w:rsidRDefault="003467FA" w:rsidP="003467FA">
      <w:pPr>
        <w:pStyle w:val="TH"/>
      </w:pPr>
      <w:r>
        <w:t xml:space="preserve">Table 6.2.6.3.3-3: </w:t>
      </w:r>
      <w:r>
        <w:rPr>
          <w:lang w:eastAsia="ko-KR"/>
        </w:rPr>
        <w:t>SIP 200 (OK)</w:t>
      </w:r>
      <w:r>
        <w:t xml:space="preserve"> from the UE (Step 1, Table 6.2.6.3.2-1;</w:t>
      </w:r>
      <w:r>
        <w:br/>
        <w:t>step 4, TS 36.579-1 [2] Table 5.3.4.3-1)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7FD001EE" w14:textId="77777777" w:rsidTr="003D7D35">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7FD3EA49" w14:textId="77777777" w:rsidR="003467FA" w:rsidRDefault="003467FA" w:rsidP="003D7D35">
            <w:pPr>
              <w:pStyle w:val="TAL"/>
            </w:pPr>
            <w:r>
              <w:t>Derivation Path: TS 36.579-1 [2], Table 5.5.2.17.1.1-1, condition INVITE-RSP</w:t>
            </w:r>
          </w:p>
        </w:tc>
      </w:tr>
      <w:tr w:rsidR="003467FA" w14:paraId="5359A8B8"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69E6FAC6" w14:textId="77777777" w:rsidR="003467FA" w:rsidRDefault="003467FA" w:rsidP="003D7D35">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2F6CBF" w14:textId="77777777" w:rsidR="003467FA" w:rsidRDefault="003467FA" w:rsidP="003D7D35">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F6BCE06" w14:textId="77777777" w:rsidR="003467FA" w:rsidRDefault="003467FA" w:rsidP="003D7D35">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5CBB8EF" w14:textId="77777777" w:rsidR="003467FA" w:rsidRDefault="003467FA" w:rsidP="003D7D35">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382934C" w14:textId="77777777" w:rsidR="003467FA" w:rsidRDefault="003467FA" w:rsidP="003D7D35">
            <w:pPr>
              <w:pStyle w:val="TAH"/>
            </w:pPr>
            <w:r>
              <w:t>Condition</w:t>
            </w:r>
          </w:p>
        </w:tc>
      </w:tr>
      <w:tr w:rsidR="003467FA" w14:paraId="0ED5BA2D"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31AA7A14" w14:textId="77777777" w:rsidR="003467FA" w:rsidRPr="00303ED7" w:rsidRDefault="003467FA" w:rsidP="003D7D35">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741A25EF"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2A2E2568"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475DC9B1"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740F6D01" w14:textId="77777777" w:rsidR="003467FA" w:rsidRDefault="003467FA" w:rsidP="003D7D35">
            <w:pPr>
              <w:pStyle w:val="TAL"/>
            </w:pPr>
          </w:p>
        </w:tc>
      </w:tr>
      <w:tr w:rsidR="003467FA" w14:paraId="073DC532"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3853F8BC" w14:textId="77777777" w:rsidR="003467FA" w:rsidRDefault="003467FA" w:rsidP="003D7D35">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87A1A78"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F561CB9" w14:textId="77777777" w:rsidR="003467FA" w:rsidRPr="00303ED7" w:rsidRDefault="003467FA" w:rsidP="003D7D35">
            <w:pPr>
              <w:pStyle w:val="TAL"/>
              <w:rPr>
                <w:b/>
              </w:rPr>
            </w:pPr>
            <w:r w:rsidRPr="002C79AA">
              <w:rPr>
                <w:b/>
              </w:rPr>
              <w:t>SDP Message</w:t>
            </w:r>
          </w:p>
        </w:tc>
        <w:tc>
          <w:tcPr>
            <w:tcW w:w="1419" w:type="dxa"/>
            <w:tcBorders>
              <w:top w:val="single" w:sz="4" w:space="0" w:color="auto"/>
              <w:left w:val="single" w:sz="4" w:space="0" w:color="auto"/>
              <w:bottom w:val="single" w:sz="4" w:space="0" w:color="auto"/>
              <w:right w:val="single" w:sz="4" w:space="0" w:color="auto"/>
            </w:tcBorders>
          </w:tcPr>
          <w:p w14:paraId="3598C8B6"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4158D059" w14:textId="77777777" w:rsidR="003467FA" w:rsidRDefault="003467FA" w:rsidP="003D7D35">
            <w:pPr>
              <w:pStyle w:val="TAL"/>
            </w:pPr>
          </w:p>
        </w:tc>
      </w:tr>
      <w:tr w:rsidR="003467FA" w14:paraId="2A48D6E5"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67C2C0FD" w14:textId="77777777" w:rsidR="003467FA" w:rsidRDefault="003467FA" w:rsidP="003D7D35">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572A219" w14:textId="77777777" w:rsidR="003467FA" w:rsidRDefault="003467FA" w:rsidP="003D7D35">
            <w:pPr>
              <w:pStyle w:val="TAL"/>
            </w:pPr>
            <w:r>
              <w:t>SDP Message as described in Table 6.2.6.3.3-4</w:t>
            </w:r>
          </w:p>
        </w:tc>
        <w:tc>
          <w:tcPr>
            <w:tcW w:w="2127" w:type="dxa"/>
            <w:tcBorders>
              <w:top w:val="single" w:sz="4" w:space="0" w:color="auto"/>
              <w:left w:val="single" w:sz="4" w:space="0" w:color="auto"/>
              <w:bottom w:val="single" w:sz="4" w:space="0" w:color="auto"/>
              <w:right w:val="single" w:sz="4" w:space="0" w:color="auto"/>
            </w:tcBorders>
          </w:tcPr>
          <w:p w14:paraId="09C15A0C"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59A84457"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2752B079" w14:textId="77777777" w:rsidR="003467FA" w:rsidRDefault="003467FA" w:rsidP="003D7D35">
            <w:pPr>
              <w:pStyle w:val="TAL"/>
            </w:pPr>
          </w:p>
        </w:tc>
      </w:tr>
      <w:tr w:rsidR="003467FA" w14:paraId="79E66412"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4768C6DD" w14:textId="77777777" w:rsidR="003467FA" w:rsidRDefault="003467FA" w:rsidP="003D7D35">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9A1E48E"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2C9CE03" w14:textId="77777777" w:rsidR="003467FA" w:rsidRPr="00303ED7" w:rsidRDefault="003467FA" w:rsidP="003D7D35">
            <w:pPr>
              <w:pStyle w:val="TAL"/>
              <w:rPr>
                <w:b/>
              </w:rPr>
            </w:pPr>
            <w:r w:rsidRPr="002C79AA">
              <w:rPr>
                <w:b/>
              </w:rPr>
              <w:t>MCPTT-Info</w:t>
            </w:r>
          </w:p>
        </w:tc>
        <w:tc>
          <w:tcPr>
            <w:tcW w:w="1419" w:type="dxa"/>
            <w:tcBorders>
              <w:top w:val="single" w:sz="4" w:space="0" w:color="auto"/>
              <w:left w:val="single" w:sz="4" w:space="0" w:color="auto"/>
              <w:bottom w:val="single" w:sz="4" w:space="0" w:color="auto"/>
              <w:right w:val="single" w:sz="4" w:space="0" w:color="auto"/>
            </w:tcBorders>
          </w:tcPr>
          <w:p w14:paraId="42F12C4C"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393D25F8" w14:textId="77777777" w:rsidR="003467FA" w:rsidRDefault="003467FA" w:rsidP="003D7D35">
            <w:pPr>
              <w:pStyle w:val="TAL"/>
            </w:pPr>
          </w:p>
        </w:tc>
      </w:tr>
      <w:tr w:rsidR="003467FA" w14:paraId="5FE87825"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169A0399" w14:textId="77777777" w:rsidR="003467FA" w:rsidRDefault="003467FA" w:rsidP="003D7D35">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D88BE34" w14:textId="77777777" w:rsidR="003467FA" w:rsidRDefault="003467FA" w:rsidP="003D7D35">
            <w:pPr>
              <w:pStyle w:val="TAL"/>
            </w:pPr>
            <w:r>
              <w:t>MCPTT-Info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71F59E83"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76CF0EAF"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00733C99" w14:textId="77777777" w:rsidR="003467FA" w:rsidRDefault="003467FA" w:rsidP="003D7D35">
            <w:pPr>
              <w:pStyle w:val="TAL"/>
            </w:pPr>
          </w:p>
        </w:tc>
      </w:tr>
    </w:tbl>
    <w:p w14:paraId="745616FB" w14:textId="77777777" w:rsidR="003467FA" w:rsidRDefault="003467FA" w:rsidP="003467FA"/>
    <w:p w14:paraId="25BC83EF" w14:textId="77777777" w:rsidR="003467FA" w:rsidRDefault="003467FA" w:rsidP="003467FA">
      <w:pPr>
        <w:pStyle w:val="TH"/>
      </w:pPr>
      <w:r>
        <w:t>Table 6.2.6.3.3-4: SDP Message</w:t>
      </w:r>
      <w:r>
        <w:rPr>
          <w:lang w:eastAsia="ko-KR"/>
        </w:rPr>
        <w:t xml:space="preserve"> in SIP 200 (OK)</w:t>
      </w:r>
      <w:r>
        <w:t xml:space="preserve"> (Table 6.2.6.3.3-3)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3F6DEC92"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4C1E3F44" w14:textId="77777777" w:rsidR="003467FA" w:rsidRDefault="003467FA" w:rsidP="003D7D35">
            <w:pPr>
              <w:pStyle w:val="TAL"/>
            </w:pPr>
            <w:r>
              <w:t xml:space="preserve">Derivation Path: TS 36.579-1 [2], Table 5.5.3.1.1-1, condition SDP_ANSWER, </w:t>
            </w:r>
            <w:r>
              <w:rPr>
                <w:rFonts w:eastAsia="SimSun"/>
              </w:rPr>
              <w:t>WITHOUT_FLOORCONTROL</w:t>
            </w:r>
            <w:r>
              <w:t>L</w:t>
            </w:r>
          </w:p>
        </w:tc>
      </w:tr>
    </w:tbl>
    <w:p w14:paraId="771960D9" w14:textId="77777777" w:rsidR="003467FA" w:rsidRDefault="003467FA" w:rsidP="003467FA"/>
    <w:p w14:paraId="23A54D6F" w14:textId="77777777" w:rsidR="003467FA" w:rsidRDefault="003467FA" w:rsidP="003467FA">
      <w:pPr>
        <w:pStyle w:val="TH"/>
      </w:pPr>
      <w:r>
        <w:t xml:space="preserve">Table 6.2.6.3.3-5: </w:t>
      </w:r>
      <w:r>
        <w:rPr>
          <w:lang w:eastAsia="ko-KR"/>
        </w:rPr>
        <w:t xml:space="preserve">MCPTT-Info in SIP 200 (OK) </w:t>
      </w:r>
      <w:r>
        <w:t>(Table 6.2.6.3.3-3)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4C5B3A62" w14:textId="77777777" w:rsidTr="003D7D35">
        <w:trPr>
          <w:jc w:val="center"/>
        </w:trPr>
        <w:tc>
          <w:tcPr>
            <w:tcW w:w="9645" w:type="dxa"/>
            <w:tcBorders>
              <w:top w:val="single" w:sz="4" w:space="0" w:color="auto"/>
              <w:left w:val="single" w:sz="4" w:space="0" w:color="auto"/>
              <w:bottom w:val="single" w:sz="4" w:space="0" w:color="auto"/>
              <w:right w:val="single" w:sz="4" w:space="0" w:color="auto"/>
            </w:tcBorders>
            <w:hideMark/>
          </w:tcPr>
          <w:p w14:paraId="179864AF" w14:textId="77777777" w:rsidR="003467FA" w:rsidRDefault="003467FA" w:rsidP="003D7D35">
            <w:pPr>
              <w:pStyle w:val="TAL"/>
            </w:pPr>
            <w:r>
              <w:t>Derivation Path: TS 36.579-1 [2], Table 5.5.3.2.1-1, condition INVITE-RSP</w:t>
            </w:r>
          </w:p>
        </w:tc>
      </w:tr>
    </w:tbl>
    <w:p w14:paraId="62DB8CE7" w14:textId="77777777" w:rsidR="003467FA" w:rsidRDefault="003467FA" w:rsidP="003467FA"/>
    <w:p w14:paraId="1BB968D0" w14:textId="77777777" w:rsidR="003467FA" w:rsidRDefault="003467FA" w:rsidP="003467FA">
      <w:pPr>
        <w:pStyle w:val="TH"/>
      </w:pPr>
      <w:r>
        <w:t xml:space="preserve">Table 6.2.6.3.3-6: </w:t>
      </w:r>
      <w:r>
        <w:rPr>
          <w:lang w:eastAsia="ko-KR"/>
        </w:rPr>
        <w:t>Void</w:t>
      </w:r>
    </w:p>
    <w:p w14:paraId="32F6C6CF" w14:textId="77777777" w:rsidR="003467FA" w:rsidRDefault="003467FA" w:rsidP="003467FA"/>
    <w:p w14:paraId="4035C579" w14:textId="77777777" w:rsidR="003467FA" w:rsidRDefault="003467FA" w:rsidP="003467FA">
      <w:pPr>
        <w:keepNext/>
        <w:keepLines/>
        <w:spacing w:before="120"/>
        <w:ind w:left="1134" w:hanging="1134"/>
        <w:outlineLvl w:val="2"/>
        <w:rPr>
          <w:rFonts w:ascii="Arial" w:hAnsi="Arial"/>
          <w:sz w:val="28"/>
        </w:rPr>
      </w:pPr>
      <w:bookmarkStart w:id="3532" w:name="_Toc21006040"/>
      <w:bookmarkStart w:id="3533" w:name="_Toc36037713"/>
      <w:bookmarkStart w:id="3534" w:name="_Toc43837566"/>
      <w:bookmarkStart w:id="3535" w:name="_Toc60995678"/>
      <w:bookmarkStart w:id="3536" w:name="_Toc69159806"/>
      <w:bookmarkStart w:id="3537" w:name="_Toc76583160"/>
      <w:bookmarkStart w:id="3538" w:name="_Toc83808712"/>
      <w:bookmarkStart w:id="3539" w:name="_Toc91233541"/>
      <w:bookmarkStart w:id="3540" w:name="_Toc100349020"/>
      <w:bookmarkStart w:id="3541" w:name="_Toc106787176"/>
      <w:r>
        <w:rPr>
          <w:rFonts w:ascii="Arial" w:hAnsi="Arial"/>
          <w:sz w:val="28"/>
        </w:rPr>
        <w:lastRenderedPageBreak/>
        <w:t>6.2.7</w:t>
      </w:r>
      <w:r>
        <w:rPr>
          <w:rFonts w:ascii="Arial" w:hAnsi="Arial"/>
          <w:sz w:val="28"/>
        </w:rPr>
        <w:tab/>
        <w:t>On-network / Private Call / On-demand / Manual Commencement Mode / Without Floor Control / Client Originated (CO)</w:t>
      </w:r>
      <w:bookmarkEnd w:id="3532"/>
      <w:bookmarkEnd w:id="3533"/>
      <w:bookmarkEnd w:id="3534"/>
      <w:bookmarkEnd w:id="3535"/>
      <w:bookmarkEnd w:id="3536"/>
      <w:bookmarkEnd w:id="3537"/>
      <w:bookmarkEnd w:id="3538"/>
      <w:bookmarkEnd w:id="3539"/>
      <w:bookmarkEnd w:id="3540"/>
      <w:bookmarkEnd w:id="3541"/>
    </w:p>
    <w:p w14:paraId="69E5775D" w14:textId="77777777" w:rsidR="003467FA" w:rsidRDefault="003467FA" w:rsidP="003467FA">
      <w:pPr>
        <w:pStyle w:val="H6"/>
      </w:pPr>
      <w:r>
        <w:t>6.2.7.1</w:t>
      </w:r>
      <w:r>
        <w:tab/>
        <w:t>Test Purpose (TP)</w:t>
      </w:r>
    </w:p>
    <w:p w14:paraId="232124C5" w14:textId="77777777" w:rsidR="003467FA" w:rsidRDefault="003467FA" w:rsidP="003467FA">
      <w:pPr>
        <w:pStyle w:val="H6"/>
      </w:pPr>
      <w:r>
        <w:t>(1)</w:t>
      </w:r>
    </w:p>
    <w:p w14:paraId="498C6851" w14:textId="77777777" w:rsidR="003467FA" w:rsidRDefault="003467FA" w:rsidP="003467FA">
      <w:pPr>
        <w:pStyle w:val="PL"/>
      </w:pPr>
      <w:r>
        <w:rPr>
          <w:b/>
          <w:noProof w:val="0"/>
        </w:rPr>
        <w:t>with</w:t>
      </w:r>
      <w:r>
        <w:rPr>
          <w:noProof w:val="0"/>
        </w:rPr>
        <w:t xml:space="preserve"> { UE (MCPTT Client) registered and authorized for MCPTT Service and authorized to initiate private calls with manual commencement }</w:t>
      </w:r>
    </w:p>
    <w:p w14:paraId="2A8AC198" w14:textId="77777777" w:rsidR="003467FA" w:rsidRDefault="003467FA" w:rsidP="003467FA">
      <w:pPr>
        <w:pStyle w:val="PL"/>
      </w:pPr>
      <w:r>
        <w:rPr>
          <w:noProof w:val="0"/>
        </w:rPr>
        <w:t>ensure that {</w:t>
      </w:r>
    </w:p>
    <w:p w14:paraId="2831B9B7" w14:textId="77777777" w:rsidR="003467FA" w:rsidRDefault="003467FA" w:rsidP="003467FA">
      <w:pPr>
        <w:pStyle w:val="PL"/>
      </w:pPr>
      <w:r>
        <w:rPr>
          <w:noProof w:val="0"/>
        </w:rPr>
        <w:t xml:space="preserve">  </w:t>
      </w:r>
      <w:r>
        <w:rPr>
          <w:b/>
          <w:noProof w:val="0"/>
        </w:rPr>
        <w:t>when</w:t>
      </w:r>
      <w:r>
        <w:rPr>
          <w:noProof w:val="0"/>
        </w:rPr>
        <w:t xml:space="preserve"> { the MCPTT User requests the establishment of an MCPTT on-demand Manual Commencement private call without floor control }</w:t>
      </w:r>
    </w:p>
    <w:p w14:paraId="16AE5EA0" w14:textId="77777777" w:rsidR="003467FA" w:rsidRDefault="003467FA" w:rsidP="003467FA">
      <w:pPr>
        <w:pStyle w:val="PL"/>
      </w:pPr>
      <w:r>
        <w:rPr>
          <w:noProof w:val="0"/>
        </w:rPr>
        <w:t xml:space="preserve">    </w:t>
      </w:r>
      <w:r>
        <w:rPr>
          <w:b/>
          <w:noProof w:val="0"/>
        </w:rPr>
        <w:t>then</w:t>
      </w:r>
      <w:r>
        <w:rPr>
          <w:noProof w:val="0"/>
        </w:rPr>
        <w:t xml:space="preserve"> { UE (MCPTT Client) requests On-demand Manual Commencement Mode Private Call establishment without floor control by sending a SIP INVITE message not offering a media-level section for a media-floor control entity, </w:t>
      </w:r>
      <w:r>
        <w:rPr>
          <w:b/>
          <w:noProof w:val="0"/>
        </w:rPr>
        <w:t>and</w:t>
      </w:r>
      <w:r>
        <w:rPr>
          <w:noProof w:val="0"/>
        </w:rPr>
        <w:t>, after indication from the MCPTT Server that the call was established the UE notifies the user }</w:t>
      </w:r>
    </w:p>
    <w:p w14:paraId="3A70DBFE" w14:textId="77777777" w:rsidR="003467FA" w:rsidRDefault="003467FA" w:rsidP="003467FA">
      <w:pPr>
        <w:pStyle w:val="PL"/>
      </w:pPr>
      <w:r>
        <w:rPr>
          <w:noProof w:val="0"/>
        </w:rPr>
        <w:t xml:space="preserve">            }</w:t>
      </w:r>
    </w:p>
    <w:p w14:paraId="16B47E23" w14:textId="77777777" w:rsidR="003467FA" w:rsidRDefault="003467FA" w:rsidP="003467FA">
      <w:pPr>
        <w:pStyle w:val="PL"/>
      </w:pPr>
    </w:p>
    <w:p w14:paraId="2557B68B" w14:textId="77777777" w:rsidR="003467FA" w:rsidRDefault="003467FA" w:rsidP="003467FA">
      <w:pPr>
        <w:pStyle w:val="H6"/>
      </w:pPr>
      <w:r>
        <w:t>(2)</w:t>
      </w:r>
    </w:p>
    <w:p w14:paraId="3102C452" w14:textId="77777777" w:rsidR="003467FA" w:rsidRDefault="003467FA" w:rsidP="003467FA">
      <w:pPr>
        <w:pStyle w:val="PL"/>
      </w:pPr>
      <w:r>
        <w:rPr>
          <w:b/>
          <w:noProof w:val="0"/>
        </w:rPr>
        <w:t>with</w:t>
      </w:r>
      <w:r>
        <w:rPr>
          <w:noProof w:val="0"/>
        </w:rPr>
        <w:t xml:space="preserve"> { UE (MCPTT Client) having established an MCPTT on-demand Manual Commencement private call without floor control }</w:t>
      </w:r>
    </w:p>
    <w:p w14:paraId="52323EC0" w14:textId="77777777" w:rsidR="003467FA" w:rsidRDefault="003467FA" w:rsidP="003467FA">
      <w:pPr>
        <w:pStyle w:val="PL"/>
      </w:pPr>
      <w:r>
        <w:rPr>
          <w:noProof w:val="0"/>
        </w:rPr>
        <w:t>ensure that {</w:t>
      </w:r>
    </w:p>
    <w:p w14:paraId="6C9E3818" w14:textId="77777777" w:rsidR="003467FA" w:rsidRDefault="003467FA" w:rsidP="003467FA">
      <w:pPr>
        <w:pStyle w:val="PL"/>
      </w:pPr>
      <w:r>
        <w:rPr>
          <w:noProof w:val="0"/>
        </w:rPr>
        <w:t xml:space="preserve">  </w:t>
      </w:r>
      <w:r>
        <w:rPr>
          <w:b/>
          <w:noProof w:val="0"/>
        </w:rPr>
        <w:t>when</w:t>
      </w:r>
      <w:r>
        <w:rPr>
          <w:noProof w:val="0"/>
        </w:rPr>
        <w:t xml:space="preserve"> { the MCPTT User wants to cancel the ongoing MCPTT on-demand Manual Commencement private call }</w:t>
      </w:r>
    </w:p>
    <w:p w14:paraId="0CDAE396" w14:textId="77777777" w:rsidR="003467FA" w:rsidRDefault="003467FA" w:rsidP="003467FA">
      <w:pPr>
        <w:pStyle w:val="PL"/>
      </w:pPr>
      <w:r>
        <w:rPr>
          <w:noProof w:val="0"/>
        </w:rPr>
        <w:t xml:space="preserve">    </w:t>
      </w:r>
      <w:r>
        <w:rPr>
          <w:b/>
          <w:noProof w:val="0"/>
        </w:rPr>
        <w:t>then</w:t>
      </w:r>
      <w:r>
        <w:rPr>
          <w:noProof w:val="0"/>
        </w:rPr>
        <w:t xml:space="preserve"> { UE (MCPTT Client) sends a SIP BYE request and after receiving a SIP 200 (OK) response leaves the MCPTT session }</w:t>
      </w:r>
    </w:p>
    <w:p w14:paraId="4459B680" w14:textId="77777777" w:rsidR="003467FA" w:rsidRDefault="003467FA" w:rsidP="003467FA">
      <w:pPr>
        <w:pStyle w:val="PL"/>
      </w:pPr>
      <w:r>
        <w:rPr>
          <w:noProof w:val="0"/>
        </w:rPr>
        <w:t xml:space="preserve">            }</w:t>
      </w:r>
    </w:p>
    <w:p w14:paraId="40BB3181" w14:textId="77777777" w:rsidR="003467FA" w:rsidRDefault="003467FA" w:rsidP="003467FA">
      <w:pPr>
        <w:pStyle w:val="PL"/>
      </w:pPr>
    </w:p>
    <w:p w14:paraId="6866F601" w14:textId="77777777" w:rsidR="003467FA" w:rsidRDefault="003467FA" w:rsidP="003467FA">
      <w:pPr>
        <w:pStyle w:val="H6"/>
      </w:pPr>
      <w:r>
        <w:t>6.2.7.2</w:t>
      </w:r>
      <w:r>
        <w:tab/>
        <w:t>Conformance requirements</w:t>
      </w:r>
    </w:p>
    <w:p w14:paraId="50F883E4" w14:textId="77777777" w:rsidR="003467FA" w:rsidRDefault="003467FA" w:rsidP="003467FA">
      <w:r>
        <w:t>References: The conformance requirements covered in the present TC are specified in: TS 24.379 clauses 6.2.1, 6.2.5.1, 11.1.1.2.1.1, 11.1.2.2, 11.1.3.1.1.1. Unless otherwise stated these are Rel-13 requirements.</w:t>
      </w:r>
    </w:p>
    <w:p w14:paraId="68E8A182" w14:textId="77777777" w:rsidR="003467FA" w:rsidRDefault="003467FA" w:rsidP="003467FA">
      <w:r>
        <w:t>[TS 24.379, clause 6.2.1]</w:t>
      </w:r>
    </w:p>
    <w:p w14:paraId="3F88F6B5" w14:textId="77777777" w:rsidR="003467FA" w:rsidRDefault="003467FA" w:rsidP="003467FA">
      <w:r>
        <w:t xml:space="preserve">The SDP offer shall contain only one SDP media-level section for MCPTT speech according to 3GPP TS 24.229 [4] and, </w:t>
      </w:r>
      <w:r>
        <w:rPr>
          <w:lang w:val="x-none"/>
        </w:rPr>
        <w:t xml:space="preserve">if </w:t>
      </w:r>
      <w:r>
        <w:t>floor control shall be used during the session, shall contain one SDP media-level section for a media-floor control entity according to 3GPP TS 24.380 [5].</w:t>
      </w:r>
    </w:p>
    <w:p w14:paraId="046D489C" w14:textId="77777777" w:rsidR="003467FA" w:rsidRDefault="003467FA" w:rsidP="003467FA">
      <w:r>
        <w:t>When composing an SDP offer according to 3GPP TS 24.229 [4] the MCPTT client:</w:t>
      </w:r>
    </w:p>
    <w:p w14:paraId="6F874DC1" w14:textId="77777777" w:rsidR="003467FA" w:rsidRDefault="003467FA" w:rsidP="003467FA">
      <w:pPr>
        <w:ind w:left="568" w:hanging="284"/>
      </w:pPr>
      <w:r>
        <w:t>1)</w:t>
      </w:r>
      <w:r>
        <w:tab/>
        <w:t>shall set the IP address of the MCPTT client for the offered MCPTT speech media stream and, if floor control shall be used, for the offered media-floor control entity;</w:t>
      </w:r>
    </w:p>
    <w:p w14:paraId="34BED116" w14:textId="77777777" w:rsidR="003467FA" w:rsidRDefault="003467FA" w:rsidP="003467FA">
      <w:pPr>
        <w:keepLines/>
        <w:ind w:left="1135" w:hanging="851"/>
      </w:pPr>
      <w:r>
        <w:t>NOTE:</w:t>
      </w:r>
      <w:r>
        <w:tab/>
        <w:t>If the MCPTT client is behind a NAT the IP address and port included in the SDP offer can be a different IP address and port than the actual IP address and port of the MCPTT client depending on the NAT traversal method used by the SIP/IP Core.</w:t>
      </w:r>
    </w:p>
    <w:p w14:paraId="17680918" w14:textId="77777777" w:rsidR="003467FA" w:rsidRDefault="003467FA" w:rsidP="003467FA">
      <w:pPr>
        <w:ind w:left="568" w:hanging="284"/>
      </w:pPr>
      <w:r>
        <w:t>2)</w:t>
      </w:r>
      <w:r>
        <w:tab/>
        <w:t>shall include an "m=audio" media-level section for the MCPTT media stream consisting of:</w:t>
      </w:r>
    </w:p>
    <w:p w14:paraId="0D3197DE" w14:textId="77777777" w:rsidR="003467FA" w:rsidRDefault="003467FA" w:rsidP="003467FA">
      <w:pPr>
        <w:ind w:left="851" w:hanging="284"/>
      </w:pPr>
      <w:r>
        <w:t>a)</w:t>
      </w:r>
      <w:r>
        <w:tab/>
        <w:t>the port number for the media stream selected; and</w:t>
      </w:r>
    </w:p>
    <w:p w14:paraId="429BD153" w14:textId="77777777" w:rsidR="003467FA" w:rsidRDefault="003467FA" w:rsidP="003467FA">
      <w:pPr>
        <w:ind w:left="851" w:hanging="284"/>
      </w:pPr>
      <w:r>
        <w:t>b)</w:t>
      </w:r>
      <w:r>
        <w:tab/>
        <w:t>the codec(s) and media parameters and attributes with the following clarification:</w:t>
      </w:r>
    </w:p>
    <w:p w14:paraId="6EBA4766" w14:textId="77777777" w:rsidR="003467FA" w:rsidRDefault="003467FA" w:rsidP="003467FA">
      <w:pPr>
        <w:ind w:left="1135" w:hanging="284"/>
      </w:pPr>
      <w:r>
        <w:t>...</w:t>
      </w:r>
    </w:p>
    <w:p w14:paraId="7B52039F" w14:textId="77777777" w:rsidR="003467FA" w:rsidRDefault="003467FA" w:rsidP="003467FA">
      <w:pPr>
        <w:ind w:left="1135" w:hanging="284"/>
      </w:pPr>
      <w:r>
        <w:t>i)</w:t>
      </w:r>
      <w:r>
        <w:tab/>
        <w:t>shall insert the value of the "name" attribute in the &lt;encoding name&gt; field of the "a=rtpmap" attribute as defined in IETF RFC 4566 [12]; and</w:t>
      </w:r>
    </w:p>
    <w:p w14:paraId="1461D670" w14:textId="77777777" w:rsidR="003467FA" w:rsidRDefault="003467FA" w:rsidP="003467FA">
      <w:pPr>
        <w:ind w:left="851" w:hanging="284"/>
      </w:pPr>
      <w:r>
        <w:t>c)</w:t>
      </w:r>
      <w:r>
        <w:tab/>
        <w:t>"i=" field set to "speech" according to 3GPP TS 24.229 [4];</w:t>
      </w:r>
    </w:p>
    <w:p w14:paraId="086C3AEB" w14:textId="77777777" w:rsidR="003467FA" w:rsidRDefault="003467FA" w:rsidP="003467FA">
      <w:pPr>
        <w:ind w:left="568" w:hanging="284"/>
      </w:pPr>
      <w:r>
        <w:t>...</w:t>
      </w:r>
    </w:p>
    <w:p w14:paraId="3B1CEDA3" w14:textId="77777777" w:rsidR="003467FA" w:rsidRDefault="003467FA" w:rsidP="003467FA">
      <w:pPr>
        <w:ind w:left="568" w:hanging="284"/>
      </w:pPr>
      <w:r>
        <w:t>4)</w:t>
      </w:r>
      <w:r>
        <w:tab/>
        <w:t>if end-to-end security is required for a private call and the SDP offer is not for establishing a pre-established session, shall include the MIKEY-SAKKE I_MESSAGE in an "a=key-mgmt" attribute as a "mikey" attribute value in the SDP offer as specified in IETF RFC 4567 [47].</w:t>
      </w:r>
    </w:p>
    <w:p w14:paraId="5FD55CC1" w14:textId="77777777" w:rsidR="003467FA" w:rsidRDefault="003467FA" w:rsidP="003467FA">
      <w:r>
        <w:lastRenderedPageBreak/>
        <w:t>[TS 24.379, clause 6.2.5.1]</w:t>
      </w:r>
    </w:p>
    <w:p w14:paraId="17545073" w14:textId="77777777" w:rsidR="003467FA" w:rsidRDefault="003467FA" w:rsidP="003467FA">
      <w:pPr>
        <w:rPr>
          <w:lang w:eastAsia="ko-KR"/>
        </w:rPr>
      </w:pPr>
      <w:r>
        <w:rPr>
          <w:lang w:eastAsia="ko-KR"/>
        </w:rPr>
        <w:t>When the MCPTT client wants to release an MCPTT session established using on-demand session signalling, the MCPTT client:</w:t>
      </w:r>
    </w:p>
    <w:p w14:paraId="189F1AAE" w14:textId="77777777" w:rsidR="003467FA" w:rsidRDefault="003467FA" w:rsidP="003467FA">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24.380 [5];</w:t>
      </w:r>
    </w:p>
    <w:p w14:paraId="2ACF42F4" w14:textId="77777777" w:rsidR="003467FA" w:rsidRDefault="003467FA" w:rsidP="003467FA">
      <w:pPr>
        <w:ind w:left="568" w:hanging="284"/>
      </w:pPr>
      <w:r>
        <w:rPr>
          <w:lang w:eastAsia="ko-KR"/>
        </w:rPr>
        <w:t>2)</w:t>
      </w:r>
      <w:r>
        <w:rPr>
          <w:lang w:eastAsia="ko-KR"/>
        </w:rPr>
        <w:tab/>
        <w:t>shall generate a SIP BYE request according to 3GPP TS 24.229 [4];</w:t>
      </w:r>
    </w:p>
    <w:p w14:paraId="6C4857E4" w14:textId="77777777" w:rsidR="003467FA" w:rsidRDefault="003467FA" w:rsidP="003467FA">
      <w:pPr>
        <w:ind w:left="568" w:hanging="284"/>
      </w:pPr>
      <w:r>
        <w:rPr>
          <w:lang w:eastAsia="ko-KR"/>
        </w:rPr>
        <w:t>3)</w:t>
      </w:r>
      <w:r>
        <w:rPr>
          <w:lang w:eastAsia="ko-KR"/>
        </w:rPr>
        <w:tab/>
        <w:t>shall set the Request-URI to the MCPTT session identity to release; and</w:t>
      </w:r>
    </w:p>
    <w:p w14:paraId="2E60AA15" w14:textId="77777777" w:rsidR="003467FA" w:rsidRDefault="003467FA" w:rsidP="003467FA">
      <w:pPr>
        <w:ind w:left="568" w:hanging="284"/>
      </w:pPr>
      <w:r>
        <w:rPr>
          <w:lang w:eastAsia="ko-KR"/>
        </w:rPr>
        <w:t>4)</w:t>
      </w:r>
      <w:r>
        <w:rPr>
          <w:lang w:eastAsia="ko-KR"/>
        </w:rPr>
        <w:tab/>
        <w:t>shall send a SIP BYE request towards MCPTT server according to 3GPP TS 24.229 [4].</w:t>
      </w:r>
    </w:p>
    <w:p w14:paraId="4D69C2F7" w14:textId="77777777" w:rsidR="003467FA" w:rsidRDefault="003467FA" w:rsidP="003467FA">
      <w:pPr>
        <w:rPr>
          <w:lang w:eastAsia="ko-KR"/>
        </w:rPr>
      </w:pPr>
      <w:r>
        <w:t xml:space="preserve">Upon receiving a SIP 200 </w:t>
      </w:r>
      <w:r>
        <w:rPr>
          <w:lang w:eastAsia="ko-KR"/>
        </w:rPr>
        <w:t>(</w:t>
      </w:r>
      <w:r>
        <w:t>OK</w:t>
      </w:r>
      <w:r>
        <w:rPr>
          <w:lang w:eastAsia="ko-KR"/>
        </w:rPr>
        <w:t>)</w:t>
      </w:r>
      <w:r>
        <w:t xml:space="preserve"> response to the SIP BYE request, the MCPTT client shall interact with the </w:t>
      </w:r>
      <w:r>
        <w:rPr>
          <w:lang w:eastAsia="ko-KR"/>
        </w:rPr>
        <w:t>media plane as specified in 3GPP TS 24.380 [5].</w:t>
      </w:r>
    </w:p>
    <w:p w14:paraId="6D6967AD" w14:textId="77777777" w:rsidR="003467FA" w:rsidRDefault="003467FA" w:rsidP="003467FA">
      <w:r>
        <w:t>[TS 24.379, clause 11.1.1.2.1.1]</w:t>
      </w:r>
    </w:p>
    <w:p w14:paraId="7FBB51E7" w14:textId="77777777" w:rsidR="003467FA" w:rsidRDefault="003467FA" w:rsidP="003467FA">
      <w:pPr>
        <w:rPr>
          <w:lang w:eastAsia="ko-KR"/>
        </w:rPr>
      </w:pPr>
      <w:r>
        <w:t xml:space="preserve">Upon receiving a request from an MCPTT </w:t>
      </w:r>
      <w:r>
        <w:rPr>
          <w:lang w:eastAsia="ko-KR"/>
        </w:rPr>
        <w:t>u</w:t>
      </w:r>
      <w:r>
        <w:t xml:space="preserve">ser to establish an MCPTT </w:t>
      </w:r>
      <w:r>
        <w:rPr>
          <w:lang w:eastAsia="ko-KR"/>
        </w:rPr>
        <w:t>p</w:t>
      </w:r>
      <w:r>
        <w:t xml:space="preserve">rivate </w:t>
      </w:r>
      <w:r>
        <w:rPr>
          <w:lang w:eastAsia="ko-KR"/>
        </w:rPr>
        <w:t>c</w:t>
      </w:r>
      <w:r>
        <w:t xml:space="preserve">all </w:t>
      </w:r>
      <w:r>
        <w:rPr>
          <w:lang w:eastAsia="ko-KR"/>
        </w:rPr>
        <w:t>the MCPTT client shall generate an initial SIP INVITE request by following the UE originating session procedures specified in 3GPP TS 24.229 [4], with the clarifications given below.</w:t>
      </w:r>
    </w:p>
    <w:p w14:paraId="50420713" w14:textId="77777777" w:rsidR="003467FA" w:rsidRDefault="003467FA" w:rsidP="003467FA">
      <w:pPr>
        <w:rPr>
          <w:lang w:eastAsia="ko-KR"/>
        </w:rPr>
      </w:pPr>
      <w:r>
        <w:rPr>
          <w:lang w:eastAsia="ko-KR"/>
        </w:rPr>
        <w:t>The MCPTT client:</w:t>
      </w:r>
    </w:p>
    <w:p w14:paraId="10163CFF" w14:textId="77777777" w:rsidR="003467FA" w:rsidRDefault="003467FA" w:rsidP="003467FA">
      <w:pPr>
        <w:ind w:left="568" w:hanging="284"/>
        <w:rPr>
          <w:lang w:eastAsia="ko-KR"/>
        </w:rPr>
      </w:pPr>
      <w:r>
        <w:rPr>
          <w:lang w:eastAsia="ko-KR"/>
        </w:rPr>
        <w:t>1)</w:t>
      </w:r>
      <w:r>
        <w:rPr>
          <w:lang w:eastAsia="ko-KR"/>
        </w:rPr>
        <w:tab/>
        <w:t xml:space="preserve">shall set the Request-URI of the SIP INVITE request to a public service identity </w:t>
      </w:r>
      <w:r>
        <w:t>of the participating MCPTT function serving the MCPTT user</w:t>
      </w:r>
      <w:r>
        <w:rPr>
          <w:lang w:eastAsia="ko-KR"/>
        </w:rPr>
        <w:t>;</w:t>
      </w:r>
    </w:p>
    <w:p w14:paraId="402EB4FD" w14:textId="77777777" w:rsidR="003467FA" w:rsidRDefault="003467FA" w:rsidP="003467FA">
      <w:pPr>
        <w:ind w:left="568" w:hanging="284"/>
        <w:rPr>
          <w:lang w:eastAsia="ko-KR"/>
        </w:rPr>
      </w:pPr>
      <w:r>
        <w:rPr>
          <w:lang w:eastAsia="ko-KR"/>
        </w:rPr>
        <w:t>9...</w:t>
      </w:r>
    </w:p>
    <w:p w14:paraId="5AE22A25" w14:textId="77777777" w:rsidR="003467FA" w:rsidRDefault="003467FA" w:rsidP="003467FA">
      <w:pPr>
        <w:ind w:left="568" w:hanging="284"/>
      </w:pPr>
      <w:r>
        <w:t>3)</w:t>
      </w:r>
      <w:r>
        <w:tab/>
        <w:t>may include a P-Preferred-Identity header field in the SIP INVITE request containing a public user identity as specified in 3GPP TS 24.229 [4];</w:t>
      </w:r>
    </w:p>
    <w:p w14:paraId="3177BE49" w14:textId="77777777" w:rsidR="003467FA" w:rsidRDefault="003467FA" w:rsidP="003467FA">
      <w:pPr>
        <w:ind w:left="568" w:hanging="284"/>
        <w:rPr>
          <w:lang w:eastAsia="ko-KR"/>
        </w:rPr>
      </w:pPr>
      <w:r>
        <w:rPr>
          <w:lang w:eastAsia="ko-KR"/>
        </w:rPr>
        <w:t>4)</w:t>
      </w:r>
      <w:r>
        <w:rPr>
          <w:lang w:eastAsia="ko-KR"/>
        </w:rPr>
        <w:tab/>
        <w:t xml:space="preserve">shall include the g.3gpp.mcptt media feature tag </w:t>
      </w:r>
      <w:r>
        <w:t xml:space="preserve">and the </w:t>
      </w:r>
      <w:r>
        <w:rPr>
          <w:lang w:eastAsia="ko-KR"/>
        </w:rPr>
        <w:t>g.3gpp.icsi-ref media feature tag with the value of "urn:urn-7:3gpp-service.ims.icsi.mcptt" in the Contact header field of the SIP INVITE request according to IETF RFC 3840 [16];</w:t>
      </w:r>
    </w:p>
    <w:p w14:paraId="59CBBF20" w14:textId="77777777" w:rsidR="003467FA" w:rsidRDefault="003467FA" w:rsidP="003467FA">
      <w:pPr>
        <w:ind w:left="568" w:hanging="284"/>
        <w:rPr>
          <w:lang w:eastAsia="ko-KR"/>
        </w:rPr>
      </w:pPr>
      <w:r>
        <w:rPr>
          <w:lang w:eastAsia="ko-KR"/>
        </w:rPr>
        <w:t>5)</w:t>
      </w:r>
      <w:r>
        <w:rPr>
          <w:lang w:eastAsia="ko-KR"/>
        </w:rPr>
        <w:tab/>
        <w:t>shall include an Accept-Contact header field containing the g.3gpp.mcptt media feature tag along with the "require" and "explicit" header field parameters according to IETF RFC 3841 [6];</w:t>
      </w:r>
    </w:p>
    <w:p w14:paraId="787008D6" w14:textId="77777777" w:rsidR="003467FA" w:rsidRDefault="003467FA" w:rsidP="003467FA">
      <w:pPr>
        <w:ind w:left="568" w:hanging="284"/>
        <w:rPr>
          <w:lang w:eastAsia="ko-KR"/>
        </w:rPr>
      </w:pPr>
      <w:r>
        <w:rPr>
          <w:lang w:eastAsia="ko-KR"/>
        </w:rPr>
        <w:t>6)</w:t>
      </w:r>
      <w:r>
        <w:rPr>
          <w:lang w:eastAsia="ko-KR"/>
        </w:rPr>
        <w:tab/>
        <w:t>shall include the ICSI value "urn:urn-7:3gpp-service.ims.icsi.mcptt" (coded as specified in 3GPP TS 24.229 [4]), in a P-Preferred-Service header field according to IETF RFC 6050 [9] in the SIP INVITE request;</w:t>
      </w:r>
    </w:p>
    <w:p w14:paraId="7D0FEE41" w14:textId="77777777" w:rsidR="003467FA" w:rsidRDefault="003467FA" w:rsidP="003467FA">
      <w:pPr>
        <w:ind w:left="568" w:hanging="284"/>
        <w:rPr>
          <w:lang w:eastAsia="ko-KR"/>
        </w:rPr>
      </w:pPr>
      <w:r>
        <w:rPr>
          <w:lang w:eastAsia="ko-KR"/>
        </w:rPr>
        <w:t>7)</w:t>
      </w:r>
      <w:r>
        <w:rPr>
          <w:lang w:eastAsia="ko-KR"/>
        </w:rPr>
        <w:tab/>
        <w:t>shall include an Accept-Contact header field with the media feature tag g.3gpp.icsi-ref contain with the value of "urn:urn-7:3gpp-service.ims.icsi.mcptt" along with parameters "require" and "explicit" according to IETF RFC 3841 [6];</w:t>
      </w:r>
    </w:p>
    <w:p w14:paraId="67341ED5" w14:textId="77777777" w:rsidR="003467FA" w:rsidRDefault="003467FA" w:rsidP="003467FA">
      <w:pPr>
        <w:ind w:left="568" w:hanging="284"/>
        <w:rPr>
          <w:lang w:eastAsia="ko-KR"/>
        </w:rPr>
      </w:pPr>
      <w:r>
        <w:rPr>
          <w:lang w:eastAsia="ko-KR"/>
        </w:rPr>
        <w:t>8)</w:t>
      </w:r>
      <w:r>
        <w:rPr>
          <w:lang w:eastAsia="ko-KR"/>
        </w:rPr>
        <w:tab/>
        <w:t>shall insert in the SIP INVITE request a MIME resource-lists body with the MCPTT ID of the invited MCPTT user, according to rules and procedures of IETF RFC 5366 [20];</w:t>
      </w:r>
    </w:p>
    <w:p w14:paraId="558FCEE2" w14:textId="77777777" w:rsidR="003467FA" w:rsidRDefault="003467FA" w:rsidP="003467FA">
      <w:pPr>
        <w:ind w:left="568" w:hanging="284"/>
        <w:rPr>
          <w:lang w:eastAsia="ko-KR"/>
        </w:rPr>
      </w:pPr>
      <w:r>
        <w:rPr>
          <w:lang w:eastAsia="ko-KR"/>
        </w:rPr>
        <w:t>9)</w:t>
      </w:r>
      <w:r>
        <w:rPr>
          <w:lang w:eastAsia="ko-KR"/>
        </w:rPr>
        <w:tab/>
        <w:t>if an end-to-end security context needs to be established then:</w:t>
      </w:r>
    </w:p>
    <w:p w14:paraId="09009776" w14:textId="77777777" w:rsidR="003467FA" w:rsidRDefault="003467FA" w:rsidP="003467FA">
      <w:pPr>
        <w:ind w:left="851" w:hanging="284"/>
        <w:rPr>
          <w:lang w:eastAsia="ko-KR"/>
        </w:rPr>
      </w:pPr>
      <w:r>
        <w:rPr>
          <w:lang w:eastAsia="ko-KR"/>
        </w:rPr>
        <w:t>a)</w:t>
      </w:r>
      <w:r>
        <w:rPr>
          <w:lang w:eastAsia="ko-KR"/>
        </w:rPr>
        <w:tab/>
        <w:t>if necessary, shall instruct the key management client to request keying material from the key management server as described in 3GPP TS 33.179 [46];</w:t>
      </w:r>
    </w:p>
    <w:p w14:paraId="76BF37CC" w14:textId="77777777" w:rsidR="003467FA" w:rsidRDefault="003467FA" w:rsidP="003467FA">
      <w:pPr>
        <w:ind w:left="851" w:hanging="284"/>
        <w:rPr>
          <w:lang w:eastAsia="ko-KR"/>
        </w:rPr>
      </w:pPr>
      <w:r>
        <w:rPr>
          <w:lang w:eastAsia="ko-KR"/>
        </w:rPr>
        <w:t>b)</w:t>
      </w:r>
      <w:r>
        <w:rPr>
          <w:lang w:eastAsia="ko-KR"/>
        </w:rPr>
        <w:tab/>
        <w:t>shall use the keying material to generate a PCK as described in 3GPP TS 33.179 [46];</w:t>
      </w:r>
    </w:p>
    <w:p w14:paraId="20CC7437" w14:textId="77777777" w:rsidR="003467FA" w:rsidRDefault="003467FA" w:rsidP="003467FA">
      <w:pPr>
        <w:ind w:left="851" w:hanging="284"/>
        <w:rPr>
          <w:lang w:eastAsia="ko-KR"/>
        </w:rPr>
      </w:pPr>
      <w:r>
        <w:rPr>
          <w:lang w:eastAsia="ko-KR"/>
        </w:rPr>
        <w:t>c)</w:t>
      </w:r>
      <w:r>
        <w:rPr>
          <w:lang w:eastAsia="ko-KR"/>
        </w:rPr>
        <w:tab/>
        <w:t xml:space="preserve">shall use the PCK to generate a PCK-ID with the four most significant bits set to "0001" to indicate that the </w:t>
      </w:r>
      <w:r>
        <w:t xml:space="preserve">purpose of the PCK is to protect private call communications and with the remaining twenty eight bits being randomly generated as </w:t>
      </w:r>
      <w:r>
        <w:rPr>
          <w:lang w:eastAsia="ko-KR"/>
        </w:rPr>
        <w:t>described in 3GPP TS 33.179 [46];</w:t>
      </w:r>
    </w:p>
    <w:p w14:paraId="5E93130F" w14:textId="77777777" w:rsidR="003467FA" w:rsidRDefault="003467FA" w:rsidP="003467FA">
      <w:pPr>
        <w:ind w:left="851" w:hanging="284"/>
        <w:rPr>
          <w:lang w:eastAsia="ko-KR"/>
        </w:rPr>
      </w:pPr>
      <w:r>
        <w:rPr>
          <w:lang w:eastAsia="ko-KR"/>
        </w:rPr>
        <w:t>d)</w:t>
      </w:r>
      <w:r>
        <w:rPr>
          <w:lang w:eastAsia="ko-KR"/>
        </w:rPr>
        <w:tab/>
        <w:t>shall encrypt the PCK to a UID associated to the MCPTT client using the MCPTT ID of the invited user and a time related parameter as described in 3GPP TS 33.179 [46];</w:t>
      </w:r>
    </w:p>
    <w:p w14:paraId="4B4EFF50" w14:textId="77777777" w:rsidR="003467FA" w:rsidRDefault="003467FA" w:rsidP="003467FA">
      <w:pPr>
        <w:ind w:left="851" w:hanging="284"/>
      </w:pPr>
      <w:r>
        <w:t>e)</w:t>
      </w:r>
      <w:r>
        <w:tab/>
        <w:t>shall generate a MIKEY-SAKKE I_MESSAGE using the encapsulated PCK and PCK-ID as specified in 3GPP TS 33.179 [46]; and</w:t>
      </w:r>
    </w:p>
    <w:p w14:paraId="30A58A3D" w14:textId="77777777" w:rsidR="003467FA" w:rsidRDefault="003467FA" w:rsidP="003467FA">
      <w:pPr>
        <w:ind w:left="851" w:hanging="284"/>
        <w:rPr>
          <w:lang w:eastAsia="ko-KR"/>
        </w:rPr>
      </w:pPr>
      <w:r>
        <w:rPr>
          <w:lang w:eastAsia="ko-KR"/>
        </w:rPr>
        <w:lastRenderedPageBreak/>
        <w:t>g)</w:t>
      </w:r>
      <w:r>
        <w:rPr>
          <w:lang w:eastAsia="ko-KR"/>
        </w:rPr>
        <w:tab/>
        <w:t xml:space="preserve">shall add the </w:t>
      </w:r>
      <w:r>
        <w:t>MCPTT ID of the originating MCPTT to the initiator field (IDRi) of the I_MESSAGE as described in 3GPP TS 33.179 [46]; and</w:t>
      </w:r>
    </w:p>
    <w:p w14:paraId="59B50865" w14:textId="77777777" w:rsidR="003467FA" w:rsidRDefault="003467FA" w:rsidP="003467FA">
      <w:pPr>
        <w:ind w:left="851" w:hanging="284"/>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33.179 [46].</w:t>
      </w:r>
    </w:p>
    <w:p w14:paraId="110FFA6A" w14:textId="77777777" w:rsidR="003467FA" w:rsidRDefault="003467FA" w:rsidP="003467FA">
      <w:pPr>
        <w:ind w:left="568" w:hanging="284"/>
        <w:rPr>
          <w:lang w:eastAsia="ko-KR"/>
        </w:rPr>
      </w:pPr>
      <w:r>
        <w:rPr>
          <w:lang w:eastAsia="ko-KR"/>
        </w:rPr>
        <w:t>10)</w:t>
      </w:r>
      <w:r>
        <w:rPr>
          <w:lang w:eastAsia="ko-KR"/>
        </w:rPr>
        <w:tab/>
        <w:t>shall include an SDP offer according to 3GPP TS 24.229 [4] with the clarification given in subclause 6.2.1 and with a media stream of the offered media-floor control entity;</w:t>
      </w:r>
    </w:p>
    <w:p w14:paraId="2D066151" w14:textId="77777777" w:rsidR="003467FA" w:rsidRDefault="003467FA" w:rsidP="003467FA">
      <w:pPr>
        <w:ind w:left="568" w:hanging="284"/>
        <w:rPr>
          <w:lang w:eastAsia="ko-KR"/>
        </w:rPr>
      </w:pPr>
      <w:r>
        <w:rPr>
          <w:lang w:eastAsia="ko-KR"/>
        </w:rPr>
        <w:t>...</w:t>
      </w:r>
    </w:p>
    <w:p w14:paraId="68D02BBA" w14:textId="77777777" w:rsidR="003467FA" w:rsidRDefault="003467FA" w:rsidP="003467FA">
      <w:pPr>
        <w:ind w:left="568" w:hanging="284"/>
        <w:rPr>
          <w:lang w:eastAsia="ko-KR"/>
        </w:rPr>
      </w:pPr>
      <w:r>
        <w:rPr>
          <w:lang w:eastAsia="ko-KR"/>
        </w:rPr>
        <w:t>13)</w:t>
      </w:r>
      <w:r>
        <w:rPr>
          <w:lang w:eastAsia="ko-KR"/>
        </w:rPr>
        <w:tab/>
        <w:t>if force of automatic commencement mode at the invited MCPTT client is not requested by the MCPTT user and:</w:t>
      </w:r>
    </w:p>
    <w:p w14:paraId="152A6D78" w14:textId="77777777" w:rsidR="003467FA" w:rsidRDefault="003467FA" w:rsidP="003467FA">
      <w:pPr>
        <w:ind w:left="851" w:hanging="284"/>
        <w:rPr>
          <w:lang w:eastAsia="ko-KR"/>
        </w:rPr>
      </w:pPr>
      <w:r>
        <w:rPr>
          <w:lang w:eastAsia="ko-KR"/>
        </w:rPr>
        <w:t>b)</w:t>
      </w:r>
      <w:r>
        <w:rPr>
          <w:lang w:eastAsia="ko-KR"/>
        </w:rPr>
        <w:tab/>
        <w:t>if manual commencement mode at the invited MCPTT client is requested by the MCPTT user, shall include in the SIP INVITE request an Answer-Mode header field with the value "Manual" according to the rules and procedures of IETF RFC 5373 [18];</w:t>
      </w:r>
    </w:p>
    <w:p w14:paraId="17B6417B" w14:textId="77777777" w:rsidR="003467FA" w:rsidRDefault="003467FA" w:rsidP="003467FA">
      <w:pPr>
        <w:ind w:left="568" w:hanging="284"/>
      </w:pPr>
      <w:r>
        <w:t>14)</w:t>
      </w:r>
      <w:r>
        <w:tab/>
        <w:t>shall contain an application/vnd.3gpp.mcptt-info+xml MIME body with the &lt;mcpttinfo&gt; element containing the &lt;mcptt-Params&gt; element with the &lt;session-type&gt; element set to a value of "private";</w:t>
      </w:r>
    </w:p>
    <w:p w14:paraId="45FAB797" w14:textId="77777777" w:rsidR="003467FA" w:rsidRDefault="003467FA" w:rsidP="003467FA">
      <w:pPr>
        <w:ind w:left="568" w:hanging="284"/>
        <w:rPr>
          <w:lang w:eastAsia="ko-KR"/>
        </w:rPr>
      </w:pPr>
      <w:r>
        <w:rPr>
          <w:lang w:eastAsia="ko-KR"/>
        </w:rPr>
        <w:t>...</w:t>
      </w:r>
    </w:p>
    <w:p w14:paraId="3E6206A1" w14:textId="77777777" w:rsidR="003467FA" w:rsidRDefault="003467FA" w:rsidP="003467FA">
      <w:pPr>
        <w:ind w:left="568" w:hanging="284"/>
        <w:rPr>
          <w:lang w:eastAsia="ko-KR"/>
        </w:rPr>
      </w:pPr>
      <w:r>
        <w:rPr>
          <w:lang w:eastAsia="ko-KR"/>
        </w:rPr>
        <w:t>16)</w:t>
      </w:r>
      <w:r>
        <w:rPr>
          <w:lang w:eastAsia="ko-KR"/>
        </w:rPr>
        <w:tab/>
        <w:t>shall send SIP INVITE request towards the MCPTT server according to 3GPP TS 24.229 [4].</w:t>
      </w:r>
    </w:p>
    <w:p w14:paraId="51A5221C" w14:textId="77777777" w:rsidR="003467FA" w:rsidRDefault="003467FA" w:rsidP="003467FA">
      <w:pPr>
        <w:rPr>
          <w:lang w:eastAsia="ko-KR"/>
        </w:rPr>
      </w:pPr>
      <w:r>
        <w:rPr>
          <w:lang w:eastAsia="ko-KR"/>
        </w:rPr>
        <w:t>Upon receiving a SIP 183(Session Progress) response to the SIP INVITE request the MCPTT client:</w:t>
      </w:r>
    </w:p>
    <w:p w14:paraId="471A5AEC" w14:textId="77777777" w:rsidR="003467FA" w:rsidRDefault="003467FA" w:rsidP="003467FA">
      <w:pPr>
        <w:ind w:left="568" w:hanging="284"/>
      </w:pPr>
      <w:r>
        <w:t>1)</w:t>
      </w:r>
      <w:r>
        <w:tab/>
        <w:t>may indicate the progress of the session establishment to the inviting MCPTT user.</w:t>
      </w:r>
    </w:p>
    <w:p w14:paraId="591EE5E7" w14:textId="77777777" w:rsidR="003467FA" w:rsidRDefault="003467FA" w:rsidP="003467FA">
      <w:pPr>
        <w:rPr>
          <w:lang w:eastAsia="ko-KR"/>
        </w:rPr>
      </w:pPr>
      <w:r>
        <w:rPr>
          <w:lang w:eastAsia="ko-KR"/>
        </w:rPr>
        <w:t>Upon receiving a SIP 200 (OK) response to the SIP INVITE request the MCPTT client:</w:t>
      </w:r>
    </w:p>
    <w:p w14:paraId="1166A46A" w14:textId="77777777" w:rsidR="003467FA" w:rsidRDefault="003467FA" w:rsidP="003467FA">
      <w:pPr>
        <w:ind w:left="568" w:hanging="284"/>
        <w:rPr>
          <w:lang w:eastAsia="ko-KR"/>
        </w:rPr>
      </w:pPr>
      <w:r>
        <w:rPr>
          <w:lang w:eastAsia="ko-KR"/>
        </w:rPr>
        <w:t>1)</w:t>
      </w:r>
      <w:r>
        <w:rPr>
          <w:lang w:eastAsia="ko-KR"/>
        </w:rPr>
        <w:tab/>
        <w:t>shall interact with the media plane as specified in 3GPP TS 24.380 [5];</w:t>
      </w:r>
    </w:p>
    <w:p w14:paraId="29BE33A7" w14:textId="77777777" w:rsidR="003467FA" w:rsidRDefault="003467FA" w:rsidP="003467FA">
      <w:pPr>
        <w:ind w:left="568" w:hanging="284"/>
        <w:rPr>
          <w:lang w:eastAsia="ko-KR"/>
        </w:rPr>
      </w:pPr>
      <w:r>
        <w:rPr>
          <w:lang w:eastAsia="ko-KR"/>
        </w:rPr>
        <w:t>...</w:t>
      </w:r>
    </w:p>
    <w:p w14:paraId="00D0498A" w14:textId="77777777" w:rsidR="003467FA" w:rsidRDefault="003467FA" w:rsidP="003467FA">
      <w:pPr>
        <w:ind w:left="568" w:hanging="284"/>
        <w:rPr>
          <w:rFonts w:eastAsia="Malgun Gothic"/>
          <w:lang w:eastAsia="ko-KR"/>
        </w:rPr>
      </w:pPr>
      <w:r>
        <w:t>3)</w:t>
      </w:r>
      <w:r>
        <w:tab/>
        <w:t>shall notify the user that the call has been successfully established</w:t>
      </w:r>
      <w:r>
        <w:rPr>
          <w:lang w:eastAsia="ko-KR"/>
        </w:rPr>
        <w:t>.</w:t>
      </w:r>
    </w:p>
    <w:p w14:paraId="51A1EBA1" w14:textId="77777777" w:rsidR="003467FA" w:rsidRDefault="003467FA" w:rsidP="003467FA">
      <w:r>
        <w:t>[TS 24.379, clause 11.1.2.2]</w:t>
      </w:r>
    </w:p>
    <w:p w14:paraId="4BD957AE" w14:textId="77777777" w:rsidR="003467FA" w:rsidRDefault="003467FA" w:rsidP="003467FA">
      <w:pPr>
        <w:rPr>
          <w:lang w:eastAsia="ko-KR"/>
        </w:rPr>
      </w:pPr>
      <w:r>
        <w:rPr>
          <w:lang w:eastAsia="ko-KR"/>
        </w:rPr>
        <w:t>When the MCPTT user wants to make an on-demand private call without floor control, the MCPTT client shall follow the procedures in subclause 11.1.1.2.1.1 with the following exceptions:</w:t>
      </w:r>
    </w:p>
    <w:p w14:paraId="6C058B7F" w14:textId="77777777" w:rsidR="003467FA" w:rsidRDefault="003467FA" w:rsidP="003467FA">
      <w:pPr>
        <w:ind w:left="568" w:hanging="284"/>
      </w:pPr>
      <w:r>
        <w:rPr>
          <w:lang w:eastAsia="ko-KR"/>
        </w:rPr>
        <w:t>1)</w:t>
      </w:r>
      <w:r>
        <w:rPr>
          <w:lang w:eastAsia="ko-KR"/>
        </w:rPr>
        <w:tab/>
        <w:t>in step 10) of subclause</w:t>
      </w:r>
      <w:r>
        <w:t> 11.1.1.2.1.1, the MCPTT client shall not offer a media-level section for a media-floor control entity; and</w:t>
      </w:r>
    </w:p>
    <w:p w14:paraId="2BC56672" w14:textId="77777777" w:rsidR="003467FA" w:rsidRDefault="003467FA" w:rsidP="003467FA">
      <w:pPr>
        <w:ind w:left="568" w:hanging="284"/>
      </w:pPr>
      <w:r>
        <w:t>2)</w:t>
      </w:r>
      <w:r>
        <w:tab/>
        <w:t>step 11) of subclause 11.1.1.2.1.1 shall be ignored.</w:t>
      </w:r>
    </w:p>
    <w:p w14:paraId="4EF7FF0D" w14:textId="77777777" w:rsidR="003467FA" w:rsidRDefault="003467FA" w:rsidP="003467FA">
      <w:r>
        <w:t>[TS 24.379, clause 11.1.3.1.1.1]</w:t>
      </w:r>
    </w:p>
    <w:p w14:paraId="1B00752F" w14:textId="77777777" w:rsidR="003467FA" w:rsidRDefault="003467FA" w:rsidP="003467FA">
      <w:r>
        <w:t>Upon receiving a request from an MCPTT user to release an MCPTT private call session established using on-demand session signalling, the MCPTT client shall follow the procedures as specified in subclause 6.2.5.1.</w:t>
      </w:r>
    </w:p>
    <w:p w14:paraId="7B9C4F48" w14:textId="77777777" w:rsidR="003467FA" w:rsidRDefault="003467FA" w:rsidP="003467FA">
      <w:pPr>
        <w:pStyle w:val="H6"/>
      </w:pPr>
      <w:r>
        <w:t>6.2.7.3</w:t>
      </w:r>
      <w:r>
        <w:tab/>
        <w:t>Test description</w:t>
      </w:r>
    </w:p>
    <w:p w14:paraId="369A7ABD" w14:textId="77777777" w:rsidR="003467FA" w:rsidRDefault="003467FA" w:rsidP="003467FA">
      <w:pPr>
        <w:pStyle w:val="H6"/>
      </w:pPr>
      <w:r>
        <w:t>6.2.7.3.1</w:t>
      </w:r>
      <w:r>
        <w:tab/>
        <w:t>Pre-test conditions</w:t>
      </w:r>
    </w:p>
    <w:p w14:paraId="28584B7C" w14:textId="77777777" w:rsidR="003467FA" w:rsidRDefault="003467FA" w:rsidP="003467FA">
      <w:pPr>
        <w:pStyle w:val="H6"/>
        <w:rPr>
          <w:ins w:id="3542" w:author="MCC160" w:date="2024-04-29T12:28:00Z"/>
        </w:rPr>
      </w:pPr>
      <w:ins w:id="3543" w:author="MCC160" w:date="2024-04-29T12:28:00Z">
        <w:r w:rsidRPr="00102CE5">
          <w:t>Test configuration</w:t>
        </w:r>
        <w:r>
          <w:t>:</w:t>
        </w:r>
      </w:ins>
    </w:p>
    <w:p w14:paraId="5E549130" w14:textId="6F9CED72" w:rsidR="003467FA" w:rsidRDefault="003467FA" w:rsidP="003467FA">
      <w:pPr>
        <w:pStyle w:val="B10"/>
        <w:rPr>
          <w:ins w:id="3544" w:author="MCC160" w:date="2024-04-29T12:28:00Z"/>
        </w:rPr>
      </w:pPr>
      <w:ins w:id="3545" w:author="MCC160" w:date="2024-04-29T12:28:00Z">
        <w:r>
          <w:t>-</w:t>
        </w:r>
        <w:r>
          <w:tab/>
          <w:t xml:space="preserve">Single cell configuration according to TS </w:t>
        </w:r>
      </w:ins>
      <w:ins w:id="3546" w:author="MCC160" w:date="2024-05-07T11:23:00Z">
        <w:r w:rsidR="00BD3E43">
          <w:t>36.579</w:t>
        </w:r>
      </w:ins>
      <w:ins w:id="3547" w:author="MCC160" w:date="2024-04-29T12:28:00Z">
        <w:r>
          <w:t>-1 [2] clause 5.2.2.2.1.</w:t>
        </w:r>
      </w:ins>
    </w:p>
    <w:p w14:paraId="6D52C0AB" w14:textId="77777777" w:rsidR="003467FA" w:rsidRDefault="003467FA" w:rsidP="003467FA">
      <w:pPr>
        <w:pStyle w:val="H6"/>
        <w:rPr>
          <w:ins w:id="3548" w:author="MCC160" w:date="2024-04-29T12:28:00Z"/>
        </w:rPr>
      </w:pPr>
      <w:ins w:id="3549" w:author="MCC160" w:date="2024-04-29T12:28:00Z">
        <w:r>
          <w:t>Preamble:</w:t>
        </w:r>
      </w:ins>
    </w:p>
    <w:p w14:paraId="1AB63EFC" w14:textId="77777777" w:rsidR="003467FA" w:rsidRDefault="003467FA" w:rsidP="003467FA">
      <w:pPr>
        <w:pStyle w:val="B10"/>
        <w:rPr>
          <w:ins w:id="3550" w:author="MCC160" w:date="2024-04-29T12:28:00Z"/>
        </w:rPr>
      </w:pPr>
      <w:ins w:id="3551" w:author="MCC160" w:date="2024-04-29T12:28:00Z">
        <w:r>
          <w:t>-</w:t>
        </w:r>
        <w:r>
          <w:tab/>
          <w:t>The UE has performed procedure 'Initial registration' as described in TS 36.579-1 [2] clause 5.4.2.</w:t>
        </w:r>
      </w:ins>
    </w:p>
    <w:p w14:paraId="5C9AFB86" w14:textId="77777777" w:rsidR="003467FA" w:rsidRDefault="003467FA" w:rsidP="003467FA">
      <w:pPr>
        <w:pStyle w:val="B10"/>
        <w:rPr>
          <w:ins w:id="3552" w:author="MCC160" w:date="2024-04-29T12:28:00Z"/>
        </w:rPr>
      </w:pPr>
      <w:ins w:id="3553" w:author="MCC160" w:date="2024-04-29T12:28:00Z">
        <w:r>
          <w:t>-</w:t>
        </w:r>
        <w:r>
          <w:tab/>
        </w:r>
        <w:r w:rsidRPr="000573F5">
          <w:t>UE States at the end of the preamble</w:t>
        </w:r>
        <w:r>
          <w:t>:</w:t>
        </w:r>
      </w:ins>
    </w:p>
    <w:p w14:paraId="40B02370" w14:textId="77777777" w:rsidR="003467FA" w:rsidRDefault="003467FA" w:rsidP="003467FA">
      <w:pPr>
        <w:pStyle w:val="B10"/>
        <w:ind w:left="852"/>
        <w:rPr>
          <w:ins w:id="3554" w:author="MCC160" w:date="2024-04-29T12:28:00Z"/>
        </w:rPr>
      </w:pPr>
      <w:ins w:id="3555" w:author="MCC160" w:date="2024-04-29T12:28:00Z">
        <w:r>
          <w:t>-</w:t>
        </w:r>
        <w:r>
          <w:tab/>
          <w:t>The UE is in RRC_IDLE state.</w:t>
        </w:r>
      </w:ins>
    </w:p>
    <w:p w14:paraId="404C5EC6" w14:textId="77777777" w:rsidR="003467FA" w:rsidRDefault="003467FA" w:rsidP="003467FA">
      <w:pPr>
        <w:pStyle w:val="B10"/>
        <w:ind w:left="852"/>
        <w:rPr>
          <w:ins w:id="3556" w:author="MCC160" w:date="2024-04-29T12:28:00Z"/>
        </w:rPr>
      </w:pPr>
      <w:ins w:id="3557" w:author="MCC160" w:date="2024-04-29T12:28:00Z">
        <w:r>
          <w:lastRenderedPageBreak/>
          <w:t>-</w:t>
        </w:r>
        <w:r>
          <w:tab/>
          <w:t>The client is registered for MCPTT.</w:t>
        </w:r>
      </w:ins>
    </w:p>
    <w:p w14:paraId="5F63689E" w14:textId="52673656" w:rsidR="003467FA" w:rsidDel="003467FA" w:rsidRDefault="003467FA" w:rsidP="003467FA">
      <w:pPr>
        <w:pStyle w:val="H6"/>
        <w:rPr>
          <w:del w:id="3558" w:author="MCC160" w:date="2024-04-29T12:28:00Z"/>
        </w:rPr>
      </w:pPr>
      <w:del w:id="3559" w:author="MCC160" w:date="2024-04-29T12:28:00Z">
        <w:r w:rsidDel="003467FA">
          <w:delText>System Simulator:</w:delText>
        </w:r>
      </w:del>
    </w:p>
    <w:p w14:paraId="03B16BF0" w14:textId="78E59DB0" w:rsidR="003467FA" w:rsidDel="003467FA" w:rsidRDefault="003467FA" w:rsidP="003467FA">
      <w:pPr>
        <w:pStyle w:val="B10"/>
        <w:rPr>
          <w:del w:id="3560" w:author="MCC160" w:date="2024-04-29T12:28:00Z"/>
        </w:rPr>
      </w:pPr>
      <w:del w:id="3561" w:author="MCC160" w:date="2024-04-29T12:28:00Z">
        <w:r w:rsidDel="003467FA">
          <w:delText>-</w:delText>
        </w:r>
        <w:r w:rsidDel="003467FA">
          <w:tab/>
          <w:delText>SS (MCPTT server)</w:delText>
        </w:r>
      </w:del>
    </w:p>
    <w:p w14:paraId="4886974D" w14:textId="664CCAC0" w:rsidR="003467FA" w:rsidDel="003467FA" w:rsidRDefault="003467FA" w:rsidP="003467FA">
      <w:pPr>
        <w:pStyle w:val="B10"/>
        <w:rPr>
          <w:del w:id="3562" w:author="MCC160" w:date="2024-04-29T12:28:00Z"/>
        </w:rPr>
      </w:pPr>
      <w:del w:id="3563" w:author="MCC160" w:date="2024-04-29T12:28:00Z">
        <w:r w:rsidDel="003467FA">
          <w:delText>-</w:delText>
        </w:r>
        <w:r w:rsidDel="003467FA">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6E6738E4" w14:textId="65FA2DF5" w:rsidR="003467FA" w:rsidDel="003467FA" w:rsidRDefault="003467FA" w:rsidP="003467FA">
      <w:pPr>
        <w:pStyle w:val="H6"/>
        <w:rPr>
          <w:del w:id="3564" w:author="MCC160" w:date="2024-04-29T12:28:00Z"/>
        </w:rPr>
      </w:pPr>
      <w:del w:id="3565" w:author="MCC160" w:date="2024-04-29T12:28:00Z">
        <w:r w:rsidDel="003467FA">
          <w:delText>IUT:</w:delText>
        </w:r>
      </w:del>
    </w:p>
    <w:p w14:paraId="08FE6D74" w14:textId="323A125A" w:rsidR="003467FA" w:rsidDel="003467FA" w:rsidRDefault="003467FA" w:rsidP="003467FA">
      <w:pPr>
        <w:pStyle w:val="B10"/>
        <w:rPr>
          <w:del w:id="3566" w:author="MCC160" w:date="2024-04-29T12:28:00Z"/>
        </w:rPr>
      </w:pPr>
      <w:del w:id="3567" w:author="MCC160" w:date="2024-04-29T12:28:00Z">
        <w:r w:rsidDel="003467FA">
          <w:delText>-</w:delText>
        </w:r>
        <w:r w:rsidDel="003467FA">
          <w:tab/>
          <w:delText>UE (MCPTT client)</w:delText>
        </w:r>
      </w:del>
    </w:p>
    <w:p w14:paraId="23B9C0E7" w14:textId="19DFD35E" w:rsidR="003467FA" w:rsidDel="003467FA" w:rsidRDefault="003467FA" w:rsidP="003467FA">
      <w:pPr>
        <w:pStyle w:val="B10"/>
        <w:rPr>
          <w:del w:id="3568" w:author="MCC160" w:date="2024-04-29T12:28:00Z"/>
        </w:rPr>
      </w:pPr>
      <w:del w:id="3569" w:author="MCC160" w:date="2024-04-29T12:28:00Z">
        <w:r w:rsidDel="003467FA">
          <w:delText>-</w:delText>
        </w:r>
        <w:r w:rsidDel="003467FA">
          <w:tab/>
          <w:delText>The test USIM set as defined in TS 36.579-1 [2] clause 5.5.10 is inserted.</w:delText>
        </w:r>
      </w:del>
    </w:p>
    <w:p w14:paraId="282A1584" w14:textId="69E33FAD" w:rsidR="003467FA" w:rsidDel="003467FA" w:rsidRDefault="003467FA" w:rsidP="003467FA">
      <w:pPr>
        <w:pStyle w:val="H6"/>
        <w:rPr>
          <w:del w:id="3570" w:author="MCC160" w:date="2024-04-29T12:28:00Z"/>
        </w:rPr>
      </w:pPr>
      <w:del w:id="3571" w:author="MCC160" w:date="2024-04-29T12:28:00Z">
        <w:r w:rsidDel="003467FA">
          <w:delText>Preamble:</w:delText>
        </w:r>
      </w:del>
    </w:p>
    <w:p w14:paraId="71883A3F" w14:textId="02A36442" w:rsidR="003467FA" w:rsidDel="003467FA" w:rsidRDefault="003467FA" w:rsidP="003467FA">
      <w:pPr>
        <w:pStyle w:val="B10"/>
        <w:rPr>
          <w:del w:id="3572" w:author="MCC160" w:date="2024-04-29T12:28:00Z"/>
        </w:rPr>
      </w:pPr>
      <w:del w:id="3573" w:author="MCC160" w:date="2024-04-29T12:28:00Z">
        <w:r w:rsidDel="003467FA">
          <w:delText>-</w:delText>
        </w:r>
        <w:r w:rsidDel="003467FA">
          <w:tab/>
          <w:delText>The UE has performed procedure 'MCPTT UE registration' as specified in TS 36.579-1 [2] clause 5.4.2.</w:delText>
        </w:r>
      </w:del>
    </w:p>
    <w:p w14:paraId="122F862A" w14:textId="1A6D833E" w:rsidR="003467FA" w:rsidDel="003467FA" w:rsidRDefault="003467FA" w:rsidP="003467FA">
      <w:pPr>
        <w:pStyle w:val="B10"/>
        <w:rPr>
          <w:del w:id="3574" w:author="MCC160" w:date="2024-04-29T12:28:00Z"/>
        </w:rPr>
      </w:pPr>
      <w:del w:id="3575" w:author="MCC160" w:date="2024-04-29T12:28:00Z">
        <w:r w:rsidDel="003467FA">
          <w:delText>-</w:delText>
        </w:r>
        <w:r w:rsidDel="003467FA">
          <w:tab/>
          <w:delText>The UE has performed procedure 'MCX Authorization/Configuration and Key Generation' as specified in TS 36.579-1 [2] clause 5.3.2.</w:delText>
        </w:r>
      </w:del>
    </w:p>
    <w:p w14:paraId="443AB5BA" w14:textId="0DC4236A" w:rsidR="003467FA" w:rsidDel="003467FA" w:rsidRDefault="003467FA" w:rsidP="003467FA">
      <w:pPr>
        <w:pStyle w:val="B10"/>
        <w:rPr>
          <w:del w:id="3576" w:author="MCC160" w:date="2024-04-29T12:28:00Z"/>
        </w:rPr>
      </w:pPr>
      <w:del w:id="3577" w:author="MCC160" w:date="2024-04-29T12:28:00Z">
        <w:r w:rsidDel="003467FA">
          <w:delText>-</w:delText>
        </w:r>
        <w:r w:rsidDel="003467FA">
          <w:tab/>
          <w:delText>UE States at the end of the preamble</w:delText>
        </w:r>
      </w:del>
    </w:p>
    <w:p w14:paraId="1B5A6A74" w14:textId="6E551C86" w:rsidR="003467FA" w:rsidDel="003467FA" w:rsidRDefault="003467FA" w:rsidP="003467FA">
      <w:pPr>
        <w:pStyle w:val="B2"/>
        <w:rPr>
          <w:del w:id="3578" w:author="MCC160" w:date="2024-04-29T12:28:00Z"/>
        </w:rPr>
      </w:pPr>
      <w:del w:id="3579" w:author="MCC160" w:date="2024-04-29T12:28:00Z">
        <w:r w:rsidDel="003467FA">
          <w:delText>-</w:delText>
        </w:r>
        <w:r w:rsidDel="003467FA">
          <w:tab/>
          <w:delText>The UE is in E-UTRA Registered, Idle Mode state.</w:delText>
        </w:r>
      </w:del>
    </w:p>
    <w:p w14:paraId="76B29B5C" w14:textId="3884BD0A" w:rsidR="003467FA" w:rsidDel="003467FA" w:rsidRDefault="003467FA" w:rsidP="003467FA">
      <w:pPr>
        <w:pStyle w:val="B2"/>
        <w:rPr>
          <w:del w:id="3580" w:author="MCC160" w:date="2024-04-29T12:28:00Z"/>
        </w:rPr>
      </w:pPr>
      <w:del w:id="3581" w:author="MCC160" w:date="2024-04-29T12:28:00Z">
        <w:r w:rsidDel="003467FA">
          <w:delText>-</w:delText>
        </w:r>
        <w:r w:rsidDel="003467FA">
          <w:tab/>
          <w:delText>The MCPTT Client Application has been activated and User has registered-in as the MCPTT User with the Server as active user at the Client.</w:delText>
        </w:r>
      </w:del>
    </w:p>
    <w:p w14:paraId="3CFF139B" w14:textId="77777777" w:rsidR="003467FA" w:rsidRDefault="003467FA" w:rsidP="003467FA">
      <w:pPr>
        <w:pStyle w:val="H6"/>
      </w:pPr>
      <w:r>
        <w:t>6.2.7.3.2</w:t>
      </w:r>
      <w:r>
        <w:tab/>
        <w:t>Test procedure sequence</w:t>
      </w:r>
    </w:p>
    <w:p w14:paraId="209FEC77" w14:textId="77777777" w:rsidR="003467FA" w:rsidRDefault="003467FA" w:rsidP="003467FA">
      <w:pPr>
        <w:pStyle w:val="TH"/>
      </w:pPr>
      <w:r>
        <w:t>Table 6.2.7.3.2-1: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3467FA" w14:paraId="5E5C50AE" w14:textId="77777777" w:rsidTr="003D7D35">
        <w:tc>
          <w:tcPr>
            <w:tcW w:w="534" w:type="dxa"/>
            <w:tcBorders>
              <w:top w:val="single" w:sz="4" w:space="0" w:color="auto"/>
              <w:left w:val="single" w:sz="4" w:space="0" w:color="auto"/>
              <w:bottom w:val="nil"/>
              <w:right w:val="single" w:sz="4" w:space="0" w:color="auto"/>
            </w:tcBorders>
            <w:hideMark/>
          </w:tcPr>
          <w:p w14:paraId="323F4BD3" w14:textId="77777777" w:rsidR="003467FA" w:rsidRDefault="003467FA" w:rsidP="003D7D35">
            <w:pPr>
              <w:pStyle w:val="TAH"/>
            </w:pPr>
            <w:r>
              <w:t>St</w:t>
            </w:r>
          </w:p>
        </w:tc>
        <w:tc>
          <w:tcPr>
            <w:tcW w:w="3968" w:type="dxa"/>
            <w:tcBorders>
              <w:top w:val="single" w:sz="4" w:space="0" w:color="auto"/>
              <w:left w:val="single" w:sz="4" w:space="0" w:color="auto"/>
              <w:bottom w:val="nil"/>
              <w:right w:val="single" w:sz="4" w:space="0" w:color="auto"/>
            </w:tcBorders>
            <w:hideMark/>
          </w:tcPr>
          <w:p w14:paraId="414CB924" w14:textId="77777777" w:rsidR="003467FA" w:rsidRDefault="003467FA" w:rsidP="003D7D35">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7676B9A" w14:textId="77777777" w:rsidR="003467FA" w:rsidRDefault="003467FA" w:rsidP="003D7D35">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1597BE67" w14:textId="77777777" w:rsidR="003467FA" w:rsidRDefault="003467FA" w:rsidP="003D7D35">
            <w:pPr>
              <w:pStyle w:val="TAH"/>
            </w:pPr>
            <w:r>
              <w:t>TP</w:t>
            </w:r>
          </w:p>
        </w:tc>
        <w:tc>
          <w:tcPr>
            <w:tcW w:w="850" w:type="dxa"/>
            <w:tcBorders>
              <w:top w:val="single" w:sz="4" w:space="0" w:color="auto"/>
              <w:left w:val="single" w:sz="4" w:space="0" w:color="auto"/>
              <w:bottom w:val="nil"/>
              <w:right w:val="single" w:sz="4" w:space="0" w:color="auto"/>
            </w:tcBorders>
            <w:hideMark/>
          </w:tcPr>
          <w:p w14:paraId="79702585" w14:textId="77777777" w:rsidR="003467FA" w:rsidRDefault="003467FA" w:rsidP="003D7D35">
            <w:pPr>
              <w:pStyle w:val="TAH"/>
            </w:pPr>
            <w:r>
              <w:t>Verdict</w:t>
            </w:r>
          </w:p>
        </w:tc>
      </w:tr>
      <w:tr w:rsidR="003467FA" w14:paraId="15730FB3" w14:textId="77777777" w:rsidTr="003D7D35">
        <w:tc>
          <w:tcPr>
            <w:tcW w:w="534" w:type="dxa"/>
            <w:tcBorders>
              <w:top w:val="nil"/>
              <w:left w:val="single" w:sz="4" w:space="0" w:color="auto"/>
              <w:bottom w:val="single" w:sz="4" w:space="0" w:color="auto"/>
              <w:right w:val="single" w:sz="4" w:space="0" w:color="auto"/>
            </w:tcBorders>
          </w:tcPr>
          <w:p w14:paraId="16901CAC" w14:textId="77777777" w:rsidR="003467FA" w:rsidRDefault="003467FA" w:rsidP="003D7D35">
            <w:pPr>
              <w:pStyle w:val="TAH"/>
            </w:pPr>
          </w:p>
        </w:tc>
        <w:tc>
          <w:tcPr>
            <w:tcW w:w="3968" w:type="dxa"/>
            <w:tcBorders>
              <w:top w:val="nil"/>
              <w:left w:val="single" w:sz="4" w:space="0" w:color="auto"/>
              <w:bottom w:val="single" w:sz="4" w:space="0" w:color="auto"/>
              <w:right w:val="single" w:sz="4" w:space="0" w:color="auto"/>
            </w:tcBorders>
          </w:tcPr>
          <w:p w14:paraId="31A8B6D2" w14:textId="77777777" w:rsidR="003467FA" w:rsidRDefault="003467FA" w:rsidP="003D7D35">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07A62F1" w14:textId="77777777" w:rsidR="003467FA" w:rsidRDefault="003467FA" w:rsidP="003D7D35">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62328A6B" w14:textId="77777777" w:rsidR="003467FA" w:rsidRDefault="003467FA" w:rsidP="003D7D35">
            <w:pPr>
              <w:pStyle w:val="TAH"/>
            </w:pPr>
            <w:r>
              <w:t>Message</w:t>
            </w:r>
          </w:p>
        </w:tc>
        <w:tc>
          <w:tcPr>
            <w:tcW w:w="565" w:type="dxa"/>
            <w:tcBorders>
              <w:top w:val="nil"/>
              <w:left w:val="single" w:sz="4" w:space="0" w:color="auto"/>
              <w:bottom w:val="single" w:sz="4" w:space="0" w:color="auto"/>
              <w:right w:val="single" w:sz="4" w:space="0" w:color="auto"/>
            </w:tcBorders>
          </w:tcPr>
          <w:p w14:paraId="47F52707" w14:textId="77777777" w:rsidR="003467FA" w:rsidRDefault="003467FA" w:rsidP="003D7D35">
            <w:pPr>
              <w:pStyle w:val="TAH"/>
            </w:pPr>
          </w:p>
        </w:tc>
        <w:tc>
          <w:tcPr>
            <w:tcW w:w="850" w:type="dxa"/>
            <w:tcBorders>
              <w:top w:val="nil"/>
              <w:left w:val="single" w:sz="4" w:space="0" w:color="auto"/>
              <w:bottom w:val="single" w:sz="4" w:space="0" w:color="auto"/>
              <w:right w:val="single" w:sz="4" w:space="0" w:color="auto"/>
            </w:tcBorders>
          </w:tcPr>
          <w:p w14:paraId="22E7108F" w14:textId="77777777" w:rsidR="003467FA" w:rsidRDefault="003467FA" w:rsidP="003D7D35">
            <w:pPr>
              <w:pStyle w:val="TAH"/>
            </w:pPr>
          </w:p>
        </w:tc>
      </w:tr>
      <w:tr w:rsidR="003467FA" w14:paraId="3234E519"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7A2E0005" w14:textId="77777777" w:rsidR="003467FA" w:rsidRDefault="003467FA" w:rsidP="003D7D35">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51C3B048" w14:textId="77777777" w:rsidR="003467FA" w:rsidRDefault="003467FA" w:rsidP="003D7D35">
            <w:pPr>
              <w:pStyle w:val="TAL"/>
            </w:pPr>
            <w:r>
              <w:t>Make the UE (MCPTT client) request the establishment of a private call to user B with manual commencement mode and without floor control.</w:t>
            </w:r>
          </w:p>
          <w:p w14:paraId="5B4EACB8" w14:textId="77777777" w:rsidR="003467FA" w:rsidRDefault="003467FA" w:rsidP="003D7D35">
            <w:pPr>
              <w:pStyle w:val="TAL"/>
            </w:pPr>
            <w:r>
              <w:t xml:space="preserve">(NOTE 1) </w:t>
            </w:r>
          </w:p>
        </w:tc>
        <w:tc>
          <w:tcPr>
            <w:tcW w:w="708" w:type="dxa"/>
            <w:tcBorders>
              <w:top w:val="single" w:sz="4" w:space="0" w:color="auto"/>
              <w:left w:val="single" w:sz="4" w:space="0" w:color="auto"/>
              <w:bottom w:val="single" w:sz="4" w:space="0" w:color="auto"/>
              <w:right w:val="single" w:sz="4" w:space="0" w:color="auto"/>
            </w:tcBorders>
            <w:hideMark/>
          </w:tcPr>
          <w:p w14:paraId="744504A1"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6CF8303"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1E1BA92"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BBF3A85" w14:textId="77777777" w:rsidR="003467FA" w:rsidRDefault="003467FA" w:rsidP="003D7D35">
            <w:pPr>
              <w:pStyle w:val="TAC"/>
            </w:pPr>
            <w:r>
              <w:t>-</w:t>
            </w:r>
          </w:p>
        </w:tc>
      </w:tr>
      <w:tr w:rsidR="003467FA" w14:paraId="12890977"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3245AF53" w14:textId="77777777" w:rsidR="003467FA" w:rsidRDefault="003467FA" w:rsidP="003D7D35">
            <w:pPr>
              <w:pStyle w:val="TAC"/>
            </w:pPr>
            <w:r>
              <w:t>2</w:t>
            </w:r>
          </w:p>
        </w:tc>
        <w:tc>
          <w:tcPr>
            <w:tcW w:w="3968" w:type="dxa"/>
            <w:tcBorders>
              <w:top w:val="single" w:sz="4" w:space="0" w:color="auto"/>
              <w:left w:val="single" w:sz="4" w:space="0" w:color="auto"/>
              <w:bottom w:val="single" w:sz="4" w:space="0" w:color="auto"/>
              <w:right w:val="single" w:sz="4" w:space="0" w:color="auto"/>
            </w:tcBorders>
            <w:hideMark/>
          </w:tcPr>
          <w:p w14:paraId="3663C251" w14:textId="77777777" w:rsidR="003467FA" w:rsidRDefault="003467FA" w:rsidP="003D7D35">
            <w:pPr>
              <w:pStyle w:val="TAL"/>
            </w:pPr>
            <w:r>
              <w:t>Check: Does the UE (MCPTT client) correctly perform procedure 'MCX CO private call establishment with manual commencement'</w:t>
            </w:r>
            <w:r>
              <w:rPr>
                <w:rFonts w:eastAsia="Calibri"/>
                <w:lang w:eastAsia="ko-KR"/>
              </w:rPr>
              <w:t xml:space="preserve"> as described in TS 36.579.1 [2] Table 5.3.35.3-1 to establish a private call with manual commencement mode and without floor control</w:t>
            </w:r>
            <w:r>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2C227BFD"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1FB553A" w14:textId="77777777" w:rsidR="003467FA" w:rsidRDefault="003467FA" w:rsidP="003D7D35">
            <w:pPr>
              <w:pStyle w:val="TAL"/>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62017460" w14:textId="77777777" w:rsidR="003467FA" w:rsidRDefault="003467FA" w:rsidP="003D7D35">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6CDA6CB3" w14:textId="77777777" w:rsidR="003467FA" w:rsidRDefault="003467FA" w:rsidP="003D7D35">
            <w:pPr>
              <w:pStyle w:val="TAC"/>
            </w:pPr>
            <w:r>
              <w:t>P</w:t>
            </w:r>
          </w:p>
        </w:tc>
      </w:tr>
      <w:tr w:rsidR="003467FA" w14:paraId="0F69B971"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2E3CC637" w14:textId="77777777" w:rsidR="003467FA" w:rsidRDefault="003467FA" w:rsidP="003D7D35">
            <w:pPr>
              <w:pStyle w:val="TAC"/>
            </w:pPr>
            <w:r>
              <w:t>3-5</w:t>
            </w:r>
          </w:p>
        </w:tc>
        <w:tc>
          <w:tcPr>
            <w:tcW w:w="3968" w:type="dxa"/>
            <w:tcBorders>
              <w:top w:val="single" w:sz="4" w:space="0" w:color="auto"/>
              <w:left w:val="single" w:sz="4" w:space="0" w:color="auto"/>
              <w:bottom w:val="single" w:sz="4" w:space="0" w:color="auto"/>
              <w:right w:val="single" w:sz="4" w:space="0" w:color="auto"/>
            </w:tcBorders>
            <w:hideMark/>
          </w:tcPr>
          <w:p w14:paraId="6C8CF75B"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6FA53EB"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C7253EE" w14:textId="77777777" w:rsidR="003467FA" w:rsidRDefault="003467FA" w:rsidP="003D7D35">
            <w:pPr>
              <w:pStyle w:val="TAL"/>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490AD183"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F1478C3" w14:textId="77777777" w:rsidR="003467FA" w:rsidRDefault="003467FA" w:rsidP="003D7D35">
            <w:pPr>
              <w:pStyle w:val="TAC"/>
            </w:pPr>
            <w:r>
              <w:t>-</w:t>
            </w:r>
          </w:p>
        </w:tc>
      </w:tr>
      <w:tr w:rsidR="003467FA" w14:paraId="6F7CC206"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65FBED67" w14:textId="77777777" w:rsidR="003467FA" w:rsidRDefault="003467FA" w:rsidP="003D7D35">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0CCF81F5" w14:textId="77777777" w:rsidR="003467FA" w:rsidRDefault="003467FA" w:rsidP="003D7D35">
            <w:pPr>
              <w:pStyle w:val="TAL"/>
            </w:pPr>
            <w:r>
              <w:t>Check: Does the UE (MCPTT client) notify the user that the call has been established?</w:t>
            </w:r>
          </w:p>
          <w:p w14:paraId="0FB938F2"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4FCA6472"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27C3CA9"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132FF1AB" w14:textId="77777777" w:rsidR="003467FA" w:rsidRDefault="003467FA" w:rsidP="003D7D35">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3156F188" w14:textId="77777777" w:rsidR="003467FA" w:rsidRDefault="003467FA" w:rsidP="003D7D35">
            <w:pPr>
              <w:pStyle w:val="TAC"/>
            </w:pPr>
            <w:r>
              <w:t>P</w:t>
            </w:r>
          </w:p>
        </w:tc>
      </w:tr>
      <w:tr w:rsidR="003467FA" w14:paraId="180FA7C2"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202C554B" w14:textId="77777777" w:rsidR="003467FA" w:rsidRDefault="003467FA" w:rsidP="003D7D35">
            <w:pPr>
              <w:pStyle w:val="TAC"/>
            </w:pPr>
            <w:r>
              <w:t>7-8</w:t>
            </w:r>
          </w:p>
        </w:tc>
        <w:tc>
          <w:tcPr>
            <w:tcW w:w="3968" w:type="dxa"/>
            <w:tcBorders>
              <w:top w:val="single" w:sz="4" w:space="0" w:color="auto"/>
              <w:left w:val="single" w:sz="4" w:space="0" w:color="auto"/>
              <w:bottom w:val="single" w:sz="4" w:space="0" w:color="auto"/>
              <w:right w:val="single" w:sz="4" w:space="0" w:color="auto"/>
            </w:tcBorders>
            <w:hideMark/>
          </w:tcPr>
          <w:p w14:paraId="5FD0F47D"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E403BDF"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145B966" w14:textId="77777777" w:rsidR="003467FA" w:rsidRDefault="003467FA" w:rsidP="003D7D35">
            <w:pPr>
              <w:pStyle w:val="TAL"/>
              <w:rPr>
                <w:lang w:eastAsia="ko-KR"/>
              </w:rPr>
            </w:pPr>
            <w:r>
              <w:t>-</w:t>
            </w:r>
          </w:p>
        </w:tc>
        <w:tc>
          <w:tcPr>
            <w:tcW w:w="565" w:type="dxa"/>
            <w:tcBorders>
              <w:top w:val="single" w:sz="4" w:space="0" w:color="auto"/>
              <w:left w:val="single" w:sz="4" w:space="0" w:color="auto"/>
              <w:bottom w:val="single" w:sz="4" w:space="0" w:color="auto"/>
              <w:right w:val="single" w:sz="4" w:space="0" w:color="auto"/>
            </w:tcBorders>
            <w:hideMark/>
          </w:tcPr>
          <w:p w14:paraId="5AE63A5F"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D5A30D1" w14:textId="77777777" w:rsidR="003467FA" w:rsidRDefault="003467FA" w:rsidP="003D7D35">
            <w:pPr>
              <w:pStyle w:val="TAC"/>
            </w:pPr>
            <w:r>
              <w:t>-</w:t>
            </w:r>
          </w:p>
        </w:tc>
      </w:tr>
      <w:tr w:rsidR="003467FA" w14:paraId="350C6DFF"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2BA36B2F" w14:textId="77777777" w:rsidR="003467FA" w:rsidRDefault="003467FA" w:rsidP="003D7D35">
            <w:pPr>
              <w:pStyle w:val="TAC"/>
            </w:pPr>
            <w:r>
              <w:t>9</w:t>
            </w:r>
          </w:p>
        </w:tc>
        <w:tc>
          <w:tcPr>
            <w:tcW w:w="3968" w:type="dxa"/>
            <w:tcBorders>
              <w:top w:val="single" w:sz="4" w:space="0" w:color="auto"/>
              <w:left w:val="single" w:sz="4" w:space="0" w:color="auto"/>
              <w:bottom w:val="single" w:sz="4" w:space="0" w:color="auto"/>
              <w:right w:val="single" w:sz="4" w:space="0" w:color="auto"/>
            </w:tcBorders>
            <w:hideMark/>
          </w:tcPr>
          <w:p w14:paraId="3753BC45" w14:textId="77777777" w:rsidR="003467FA" w:rsidRDefault="003467FA" w:rsidP="003D7D35">
            <w:pPr>
              <w:pStyle w:val="TAL"/>
            </w:pPr>
            <w:r>
              <w:t>Make the UE (MCPTT client) release the call.</w:t>
            </w:r>
          </w:p>
          <w:p w14:paraId="226A86DF"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6BC4F0C0"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D54EA7C"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DB49740"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41B43FF" w14:textId="77777777" w:rsidR="003467FA" w:rsidRDefault="003467FA" w:rsidP="003D7D35">
            <w:pPr>
              <w:pStyle w:val="TAC"/>
            </w:pPr>
            <w:r>
              <w:t>-</w:t>
            </w:r>
          </w:p>
        </w:tc>
      </w:tr>
      <w:tr w:rsidR="003467FA" w14:paraId="513714B9"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38E499BE" w14:textId="77777777" w:rsidR="003467FA" w:rsidRDefault="003467FA" w:rsidP="003D7D35">
            <w:pPr>
              <w:pStyle w:val="TAC"/>
            </w:pPr>
            <w:r>
              <w:t>10</w:t>
            </w:r>
          </w:p>
        </w:tc>
        <w:tc>
          <w:tcPr>
            <w:tcW w:w="3968" w:type="dxa"/>
            <w:tcBorders>
              <w:top w:val="single" w:sz="4" w:space="0" w:color="auto"/>
              <w:left w:val="single" w:sz="4" w:space="0" w:color="auto"/>
              <w:bottom w:val="single" w:sz="4" w:space="0" w:color="auto"/>
              <w:right w:val="single" w:sz="4" w:space="0" w:color="auto"/>
            </w:tcBorders>
            <w:hideMark/>
          </w:tcPr>
          <w:p w14:paraId="34EADA27" w14:textId="77777777" w:rsidR="003467FA" w:rsidRDefault="003467FA" w:rsidP="003D7D35">
            <w:pPr>
              <w:pStyle w:val="TAL"/>
            </w:pPr>
            <w:r>
              <w:t>Check: Does the UE (MCPTT client) correctly 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30BFD2A0"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A001067"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7F8215CF" w14:textId="77777777" w:rsidR="003467FA" w:rsidRDefault="003467FA" w:rsidP="003D7D35">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3C8B9099" w14:textId="77777777" w:rsidR="003467FA" w:rsidRDefault="003467FA" w:rsidP="003D7D35">
            <w:pPr>
              <w:pStyle w:val="TAC"/>
            </w:pPr>
            <w:r>
              <w:t>P</w:t>
            </w:r>
          </w:p>
        </w:tc>
      </w:tr>
      <w:tr w:rsidR="003467FA" w14:paraId="7780DBC6"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4922E090" w14:textId="77777777" w:rsidR="003467FA" w:rsidRDefault="003467FA" w:rsidP="003D7D35">
            <w:pPr>
              <w:pStyle w:val="TAC"/>
            </w:pPr>
            <w:r>
              <w:t>11-12</w:t>
            </w:r>
          </w:p>
        </w:tc>
        <w:tc>
          <w:tcPr>
            <w:tcW w:w="3968" w:type="dxa"/>
            <w:tcBorders>
              <w:top w:val="single" w:sz="4" w:space="0" w:color="auto"/>
              <w:left w:val="single" w:sz="4" w:space="0" w:color="auto"/>
              <w:bottom w:val="single" w:sz="4" w:space="0" w:color="auto"/>
              <w:right w:val="single" w:sz="4" w:space="0" w:color="auto"/>
            </w:tcBorders>
            <w:hideMark/>
          </w:tcPr>
          <w:p w14:paraId="5A0DC89B"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DD5C969"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D9C9895"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2B968B5C"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96D0C62" w14:textId="77777777" w:rsidR="003467FA" w:rsidRDefault="003467FA" w:rsidP="003D7D35">
            <w:pPr>
              <w:pStyle w:val="TAC"/>
            </w:pPr>
            <w:r>
              <w:t>-</w:t>
            </w:r>
          </w:p>
        </w:tc>
      </w:tr>
      <w:tr w:rsidR="003467FA" w14:paraId="2640C3C7" w14:textId="77777777" w:rsidTr="003D7D35">
        <w:tc>
          <w:tcPr>
            <w:tcW w:w="9603" w:type="dxa"/>
            <w:gridSpan w:val="6"/>
            <w:tcBorders>
              <w:top w:val="single" w:sz="4" w:space="0" w:color="auto"/>
              <w:left w:val="single" w:sz="4" w:space="0" w:color="auto"/>
              <w:bottom w:val="single" w:sz="4" w:space="0" w:color="auto"/>
              <w:right w:val="single" w:sz="4" w:space="0" w:color="auto"/>
            </w:tcBorders>
            <w:hideMark/>
          </w:tcPr>
          <w:p w14:paraId="257C2268" w14:textId="77777777" w:rsidR="003467FA" w:rsidRDefault="003467FA" w:rsidP="003D7D35">
            <w:pPr>
              <w:pStyle w:val="TAN"/>
            </w:pPr>
            <w:r>
              <w:t>NOTE 1: This is expected to be done via a suitable implementation dependent MMI.</w:t>
            </w:r>
          </w:p>
        </w:tc>
      </w:tr>
    </w:tbl>
    <w:p w14:paraId="1DA37486" w14:textId="77777777" w:rsidR="003467FA" w:rsidRDefault="003467FA" w:rsidP="003467FA"/>
    <w:p w14:paraId="22B9FA3E" w14:textId="77777777" w:rsidR="003467FA" w:rsidRDefault="003467FA" w:rsidP="003467FA">
      <w:pPr>
        <w:pStyle w:val="H6"/>
      </w:pPr>
      <w:r>
        <w:lastRenderedPageBreak/>
        <w:t>6.2.7.3.3</w:t>
      </w:r>
      <w:r>
        <w:tab/>
        <w:t>Specific message contents</w:t>
      </w:r>
    </w:p>
    <w:p w14:paraId="53C1F3E4" w14:textId="77777777" w:rsidR="003467FA" w:rsidRDefault="003467FA" w:rsidP="003467FA">
      <w:pPr>
        <w:pStyle w:val="TH"/>
      </w:pPr>
      <w:r>
        <w:t xml:space="preserve">Table 6.2.7.3.3-1: </w:t>
      </w:r>
      <w:r>
        <w:rPr>
          <w:lang w:eastAsia="ko-KR"/>
        </w:rPr>
        <w:t>SIP INVITE</w:t>
      </w:r>
      <w:r>
        <w:t xml:space="preserve"> from the UE (Step 2, Table 6.2.7.3.2-1;</w:t>
      </w:r>
      <w:r>
        <w:br/>
        <w:t>step 2, TS 36.579-1 [2] Table 5.3.35.3-1)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3550FE81" w14:textId="77777777" w:rsidTr="003D7D35">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52B643B9" w14:textId="77777777" w:rsidR="003467FA" w:rsidRDefault="003467FA" w:rsidP="003D7D35">
            <w:pPr>
              <w:pStyle w:val="TAL"/>
            </w:pPr>
            <w:r>
              <w:t>Derivation Path: TS 36.579-1 [2], Table 5.5.2.5.1-1, condition PRIVATE-CALL, MANUAL</w:t>
            </w:r>
          </w:p>
        </w:tc>
      </w:tr>
      <w:tr w:rsidR="003467FA" w14:paraId="0ED92DFE"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7F405CB9" w14:textId="77777777" w:rsidR="003467FA" w:rsidRDefault="003467FA" w:rsidP="003D7D35">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3321872" w14:textId="77777777" w:rsidR="003467FA" w:rsidRDefault="003467FA" w:rsidP="003D7D35">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3E0B558" w14:textId="77777777" w:rsidR="003467FA" w:rsidRDefault="003467FA" w:rsidP="003D7D35">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E99A1F9" w14:textId="77777777" w:rsidR="003467FA" w:rsidRDefault="003467FA" w:rsidP="003D7D35">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6E79F5A" w14:textId="77777777" w:rsidR="003467FA" w:rsidRDefault="003467FA" w:rsidP="003D7D35">
            <w:pPr>
              <w:pStyle w:val="TAH"/>
            </w:pPr>
            <w:r>
              <w:t>Condition</w:t>
            </w:r>
          </w:p>
        </w:tc>
      </w:tr>
      <w:tr w:rsidR="003467FA" w14:paraId="3513C0DE"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3CC62B23" w14:textId="77777777" w:rsidR="003467FA" w:rsidRPr="00303ED7" w:rsidRDefault="003467FA" w:rsidP="003D7D35">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1971AA98" w14:textId="77777777" w:rsidR="003467FA" w:rsidRDefault="003467FA" w:rsidP="003D7D35">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38AA4AA2" w14:textId="77777777" w:rsidR="003467FA" w:rsidRDefault="003467FA" w:rsidP="003D7D35">
            <w:pPr>
              <w:pStyle w:val="TAL"/>
              <w:rPr>
                <w:rFonts w:eastAsia="Calibri"/>
              </w:rPr>
            </w:pPr>
          </w:p>
        </w:tc>
        <w:tc>
          <w:tcPr>
            <w:tcW w:w="1419" w:type="dxa"/>
            <w:tcBorders>
              <w:top w:val="single" w:sz="4" w:space="0" w:color="auto"/>
              <w:left w:val="single" w:sz="4" w:space="0" w:color="auto"/>
              <w:bottom w:val="single" w:sz="4" w:space="0" w:color="auto"/>
              <w:right w:val="single" w:sz="4" w:space="0" w:color="auto"/>
            </w:tcBorders>
          </w:tcPr>
          <w:p w14:paraId="77FDF247"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64448E4B" w14:textId="77777777" w:rsidR="003467FA" w:rsidRDefault="003467FA" w:rsidP="003D7D35">
            <w:pPr>
              <w:pStyle w:val="TAL"/>
            </w:pPr>
          </w:p>
        </w:tc>
      </w:tr>
      <w:tr w:rsidR="003467FA" w14:paraId="3934F852"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51DAD485" w14:textId="77777777" w:rsidR="003467FA" w:rsidRDefault="003467FA" w:rsidP="003D7D35">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317E448"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69D828F" w14:textId="77777777" w:rsidR="003467FA" w:rsidRPr="00303ED7" w:rsidRDefault="003467FA" w:rsidP="003D7D35">
            <w:pPr>
              <w:pStyle w:val="TAL"/>
              <w:rPr>
                <w:b/>
              </w:rPr>
            </w:pPr>
            <w:r w:rsidRPr="002C79AA">
              <w:rPr>
                <w:b/>
              </w:rPr>
              <w:t>SDP Message</w:t>
            </w:r>
          </w:p>
        </w:tc>
        <w:tc>
          <w:tcPr>
            <w:tcW w:w="1419" w:type="dxa"/>
            <w:tcBorders>
              <w:top w:val="single" w:sz="4" w:space="0" w:color="auto"/>
              <w:left w:val="single" w:sz="4" w:space="0" w:color="auto"/>
              <w:bottom w:val="single" w:sz="4" w:space="0" w:color="auto"/>
              <w:right w:val="single" w:sz="4" w:space="0" w:color="auto"/>
            </w:tcBorders>
          </w:tcPr>
          <w:p w14:paraId="73A69112"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581859AC" w14:textId="77777777" w:rsidR="003467FA" w:rsidRDefault="003467FA" w:rsidP="003D7D35">
            <w:pPr>
              <w:pStyle w:val="TAL"/>
            </w:pPr>
          </w:p>
        </w:tc>
      </w:tr>
      <w:tr w:rsidR="003467FA" w14:paraId="1CB25367"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40273DA7" w14:textId="77777777" w:rsidR="003467FA" w:rsidRDefault="003467FA" w:rsidP="003D7D35">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C74FDAB" w14:textId="77777777" w:rsidR="003467FA" w:rsidRDefault="003467FA" w:rsidP="003D7D35">
            <w:pPr>
              <w:pStyle w:val="TAL"/>
            </w:pPr>
            <w:r>
              <w:t>SDP Message as described in Table 6.2.7.3.3-2</w:t>
            </w:r>
          </w:p>
        </w:tc>
        <w:tc>
          <w:tcPr>
            <w:tcW w:w="2127" w:type="dxa"/>
            <w:tcBorders>
              <w:top w:val="single" w:sz="4" w:space="0" w:color="auto"/>
              <w:left w:val="single" w:sz="4" w:space="0" w:color="auto"/>
              <w:bottom w:val="single" w:sz="4" w:space="0" w:color="auto"/>
              <w:right w:val="single" w:sz="4" w:space="0" w:color="auto"/>
            </w:tcBorders>
          </w:tcPr>
          <w:p w14:paraId="6F346654"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4846A338"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58F07B2D" w14:textId="77777777" w:rsidR="003467FA" w:rsidRDefault="003467FA" w:rsidP="003D7D35">
            <w:pPr>
              <w:pStyle w:val="TAL"/>
            </w:pPr>
          </w:p>
        </w:tc>
      </w:tr>
      <w:tr w:rsidR="003467FA" w14:paraId="2208C032"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00365909" w14:textId="77777777" w:rsidR="003467FA" w:rsidRDefault="003467FA" w:rsidP="003D7D35">
            <w:pPr>
              <w:pStyle w:val="TAL"/>
            </w:pPr>
            <w:r>
              <w:rPr>
                <w:lang w:eastAsia="ko-KR"/>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0024DBD"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36D3097" w14:textId="77777777" w:rsidR="003467FA" w:rsidRPr="00303ED7" w:rsidRDefault="003467FA" w:rsidP="003D7D35">
            <w:pPr>
              <w:pStyle w:val="TAL"/>
              <w:rPr>
                <w:b/>
              </w:rPr>
            </w:pPr>
            <w:r w:rsidRPr="002C79AA">
              <w:rPr>
                <w:b/>
                <w:lang w:eastAsia="ko-KR"/>
              </w:rPr>
              <w:t>MCPTT-Info</w:t>
            </w:r>
          </w:p>
        </w:tc>
        <w:tc>
          <w:tcPr>
            <w:tcW w:w="1419" w:type="dxa"/>
            <w:tcBorders>
              <w:top w:val="single" w:sz="4" w:space="0" w:color="auto"/>
              <w:left w:val="single" w:sz="4" w:space="0" w:color="auto"/>
              <w:bottom w:val="single" w:sz="4" w:space="0" w:color="auto"/>
              <w:right w:val="single" w:sz="4" w:space="0" w:color="auto"/>
            </w:tcBorders>
          </w:tcPr>
          <w:p w14:paraId="7EEDEC6A"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08939D5D" w14:textId="77777777" w:rsidR="003467FA" w:rsidRDefault="003467FA" w:rsidP="003D7D35">
            <w:pPr>
              <w:pStyle w:val="TAL"/>
            </w:pPr>
          </w:p>
        </w:tc>
      </w:tr>
      <w:tr w:rsidR="003467FA" w14:paraId="5100F3E0"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44C1F59C" w14:textId="77777777" w:rsidR="003467FA" w:rsidRDefault="003467FA" w:rsidP="003D7D35">
            <w:pPr>
              <w:pStyle w:val="TAL"/>
            </w:pPr>
            <w:r>
              <w:rPr>
                <w:lang w:eastAsia="ko-KR"/>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FF84B65" w14:textId="77777777" w:rsidR="003467FA" w:rsidRDefault="003467FA" w:rsidP="003D7D35">
            <w:pPr>
              <w:pStyle w:val="TAL"/>
            </w:pPr>
            <w:r>
              <w:rPr>
                <w:lang w:eastAsia="ko-KR"/>
              </w:rPr>
              <w:t>MCPTT-Info as described in Table 6.2.7.3.3-2A</w:t>
            </w:r>
          </w:p>
        </w:tc>
        <w:tc>
          <w:tcPr>
            <w:tcW w:w="2127" w:type="dxa"/>
            <w:tcBorders>
              <w:top w:val="single" w:sz="4" w:space="0" w:color="auto"/>
              <w:left w:val="single" w:sz="4" w:space="0" w:color="auto"/>
              <w:bottom w:val="single" w:sz="4" w:space="0" w:color="auto"/>
              <w:right w:val="single" w:sz="4" w:space="0" w:color="auto"/>
            </w:tcBorders>
          </w:tcPr>
          <w:p w14:paraId="537146D8"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3BB7AE8D"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10B02826" w14:textId="77777777" w:rsidR="003467FA" w:rsidRDefault="003467FA" w:rsidP="003D7D35">
            <w:pPr>
              <w:pStyle w:val="TAL"/>
            </w:pPr>
          </w:p>
        </w:tc>
      </w:tr>
    </w:tbl>
    <w:p w14:paraId="2C98A973" w14:textId="77777777" w:rsidR="003467FA" w:rsidRDefault="003467FA" w:rsidP="003467FA"/>
    <w:p w14:paraId="77A968C8" w14:textId="77777777" w:rsidR="003467FA" w:rsidRDefault="003467FA" w:rsidP="003467FA">
      <w:pPr>
        <w:pStyle w:val="TH"/>
      </w:pPr>
      <w:r>
        <w:t>Table 6.2.7.3.3-2: SDP Message</w:t>
      </w:r>
      <w:r>
        <w:rPr>
          <w:lang w:eastAsia="ko-KR"/>
        </w:rPr>
        <w:t xml:space="preserve"> in SIP INVITE</w:t>
      </w:r>
      <w:r>
        <w:t xml:space="preserve"> (Table 6.2.7.3.3-1)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75D806F3"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3925AFDA" w14:textId="77777777" w:rsidR="003467FA" w:rsidRDefault="003467FA" w:rsidP="003D7D35">
            <w:pPr>
              <w:pStyle w:val="TAL"/>
            </w:pPr>
            <w:r>
              <w:t>Derivation Path: TS 36.579-1 [2], Table 5.5.3.1.1-1, condition PRIVATE-CALL,</w:t>
            </w:r>
            <w:r>
              <w:rPr>
                <w:rFonts w:eastAsia="SimSun"/>
              </w:rPr>
              <w:t xml:space="preserve"> INITIAL_SDP_OFFER, WITHOUT_FLOORCONTROL</w:t>
            </w:r>
          </w:p>
        </w:tc>
      </w:tr>
    </w:tbl>
    <w:p w14:paraId="7B8F806D" w14:textId="77777777" w:rsidR="003467FA" w:rsidRDefault="003467FA" w:rsidP="003467FA"/>
    <w:p w14:paraId="4B3EC205" w14:textId="77777777" w:rsidR="003467FA" w:rsidRDefault="003467FA" w:rsidP="003467FA">
      <w:pPr>
        <w:pStyle w:val="TH"/>
      </w:pPr>
      <w:r>
        <w:t xml:space="preserve">Table 6.2.7.3.3-2A: </w:t>
      </w:r>
      <w:r>
        <w:rPr>
          <w:lang w:eastAsia="ko-KR"/>
        </w:rPr>
        <w:t>MCPTT-Info in SIP INVITE</w:t>
      </w:r>
      <w:r>
        <w:t xml:space="preserve"> (Table 6.2.7.3.3-1)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1A5B7092"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41A60D5D" w14:textId="77777777" w:rsidR="003467FA" w:rsidRDefault="003467FA" w:rsidP="003D7D35">
            <w:pPr>
              <w:pStyle w:val="TAL"/>
            </w:pPr>
            <w:r>
              <w:t>Derivation Path: TS 36.579-1 [2], Table 5.5.3.2.1-1, condition INVITE_REFER, PRIVATE-CALL</w:t>
            </w:r>
          </w:p>
        </w:tc>
      </w:tr>
    </w:tbl>
    <w:p w14:paraId="40FA44F7" w14:textId="77777777" w:rsidR="003467FA" w:rsidRDefault="003467FA" w:rsidP="003467FA"/>
    <w:p w14:paraId="5C348CD9" w14:textId="77777777" w:rsidR="003467FA" w:rsidRDefault="003467FA" w:rsidP="003467FA">
      <w:pPr>
        <w:pStyle w:val="TH"/>
      </w:pPr>
      <w:r>
        <w:t xml:space="preserve">Table 6.2.7.3.3-3: </w:t>
      </w:r>
      <w:r>
        <w:rPr>
          <w:lang w:eastAsia="ko-KR"/>
        </w:rPr>
        <w:t>SIP 200 (OK)</w:t>
      </w:r>
      <w:r>
        <w:t xml:space="preserve"> from the SS (Step 2, Table 6.2.7.3.2-1;</w:t>
      </w:r>
      <w:r>
        <w:br/>
        <w:t>step 5, TS 36.579-1 [2] Table 5.3.35.3-1)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5D2D9365"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70C47DB" w14:textId="77777777" w:rsidR="003467FA" w:rsidRDefault="003467FA" w:rsidP="003D7D35">
            <w:pPr>
              <w:pStyle w:val="TAL"/>
            </w:pPr>
            <w:r>
              <w:t>Derivation Path: TS 36.579-1 [2], Table 5.5.2.17.1.2-1, condition INVITE-RSP</w:t>
            </w:r>
          </w:p>
        </w:tc>
      </w:tr>
      <w:tr w:rsidR="003467FA" w14:paraId="10D2F3FC"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387C66AE"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77BE4A6"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06FF7A11"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1FA95C7"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5509E3A" w14:textId="77777777" w:rsidR="003467FA" w:rsidRDefault="003467FA" w:rsidP="003D7D35">
            <w:pPr>
              <w:pStyle w:val="TAH"/>
            </w:pPr>
            <w:r>
              <w:t>Condition</w:t>
            </w:r>
          </w:p>
        </w:tc>
      </w:tr>
      <w:tr w:rsidR="003467FA" w14:paraId="3F89A555"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07E6C705" w14:textId="77777777" w:rsidR="003467FA" w:rsidRPr="00303ED7" w:rsidRDefault="003467FA" w:rsidP="003D7D35">
            <w:pPr>
              <w:pStyle w:val="TAL"/>
              <w:rPr>
                <w:b/>
                <w:bCs/>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3B6DAE55"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79C5D07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4DB3A0D"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94ECFE0" w14:textId="77777777" w:rsidR="003467FA" w:rsidRDefault="003467FA" w:rsidP="003D7D35">
            <w:pPr>
              <w:pStyle w:val="TAL"/>
            </w:pPr>
          </w:p>
        </w:tc>
      </w:tr>
      <w:tr w:rsidR="003467FA" w14:paraId="64167A4A"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1E98895E" w14:textId="77777777" w:rsidR="003467FA" w:rsidRDefault="003467FA" w:rsidP="003D7D35">
            <w:pPr>
              <w:pStyle w:val="TAL"/>
              <w:rPr>
                <w:b/>
              </w:rPr>
            </w:pPr>
            <w:r>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CDAACAB" w14:textId="77777777" w:rsidR="003467FA" w:rsidRDefault="003467FA" w:rsidP="003D7D35">
            <w:pPr>
              <w:pStyle w:val="TAL"/>
            </w:pPr>
            <w:r>
              <w:t>As described in Table 6.2.7.3.3-4</w:t>
            </w:r>
          </w:p>
        </w:tc>
        <w:tc>
          <w:tcPr>
            <w:tcW w:w="2126" w:type="dxa"/>
            <w:tcBorders>
              <w:top w:val="single" w:sz="4" w:space="0" w:color="auto"/>
              <w:left w:val="single" w:sz="4" w:space="0" w:color="auto"/>
              <w:bottom w:val="single" w:sz="4" w:space="0" w:color="auto"/>
              <w:right w:val="single" w:sz="4" w:space="0" w:color="auto"/>
            </w:tcBorders>
          </w:tcPr>
          <w:p w14:paraId="4C1F0DF0"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E6686A7"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E48A609" w14:textId="77777777" w:rsidR="003467FA" w:rsidRDefault="003467FA" w:rsidP="003D7D35">
            <w:pPr>
              <w:pStyle w:val="TAL"/>
            </w:pPr>
          </w:p>
        </w:tc>
      </w:tr>
    </w:tbl>
    <w:p w14:paraId="4D5E4C9D" w14:textId="77777777" w:rsidR="003467FA" w:rsidRDefault="003467FA" w:rsidP="003467FA"/>
    <w:p w14:paraId="35ADF3CF" w14:textId="77777777" w:rsidR="003467FA" w:rsidRDefault="003467FA" w:rsidP="003467FA">
      <w:pPr>
        <w:pStyle w:val="TH"/>
      </w:pPr>
      <w:r>
        <w:t>Table 6.2.7.3.3-4: SDP Message</w:t>
      </w:r>
      <w:r>
        <w:rPr>
          <w:lang w:eastAsia="ko-KR"/>
        </w:rPr>
        <w:t xml:space="preserve"> in SIP 200 (OK)</w:t>
      </w:r>
      <w:r>
        <w:t xml:space="preserve"> (Table 6.2.7.3.3-3)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5AF96BFA"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6D6F1EB1" w14:textId="77777777" w:rsidR="003467FA" w:rsidRDefault="003467FA" w:rsidP="003D7D35">
            <w:pPr>
              <w:pStyle w:val="TAL"/>
            </w:pPr>
            <w:r>
              <w:t xml:space="preserve">Derivation Path: TS 36.579-1 [2], Table 5.5.3.1.2-1, condition SDP_ANSWER, </w:t>
            </w:r>
            <w:r>
              <w:rPr>
                <w:rFonts w:eastAsia="SimSun"/>
              </w:rPr>
              <w:t>WITHOUT_FLOORCONTROL</w:t>
            </w:r>
          </w:p>
        </w:tc>
      </w:tr>
    </w:tbl>
    <w:p w14:paraId="2DB04371" w14:textId="77777777" w:rsidR="003467FA" w:rsidRDefault="003467FA" w:rsidP="003467FA"/>
    <w:p w14:paraId="5E1815EC" w14:textId="77777777" w:rsidR="003467FA" w:rsidRDefault="003467FA" w:rsidP="003467FA">
      <w:pPr>
        <w:pStyle w:val="TH"/>
      </w:pPr>
      <w:r>
        <w:t>Table 6.2.7.3.3-5: Void</w:t>
      </w:r>
    </w:p>
    <w:p w14:paraId="5D0DF0B3" w14:textId="77777777" w:rsidR="003467FA" w:rsidRDefault="003467FA" w:rsidP="003467FA"/>
    <w:p w14:paraId="7AD7E76E" w14:textId="77777777" w:rsidR="003467FA" w:rsidRDefault="003467FA" w:rsidP="003467FA">
      <w:pPr>
        <w:keepNext/>
        <w:keepLines/>
        <w:spacing w:before="120"/>
        <w:ind w:left="1134" w:hanging="1134"/>
        <w:outlineLvl w:val="2"/>
        <w:rPr>
          <w:rFonts w:ascii="Arial" w:hAnsi="Arial"/>
          <w:sz w:val="28"/>
        </w:rPr>
      </w:pPr>
      <w:bookmarkStart w:id="3582" w:name="_Toc21006041"/>
      <w:bookmarkStart w:id="3583" w:name="_Toc36037714"/>
      <w:bookmarkStart w:id="3584" w:name="_Toc43837567"/>
      <w:bookmarkStart w:id="3585" w:name="_Toc60995679"/>
      <w:bookmarkStart w:id="3586" w:name="_Toc69159807"/>
      <w:bookmarkStart w:id="3587" w:name="_Toc76583161"/>
      <w:bookmarkStart w:id="3588" w:name="_Toc83808713"/>
      <w:bookmarkStart w:id="3589" w:name="_Toc91233542"/>
      <w:bookmarkStart w:id="3590" w:name="_Toc100349021"/>
      <w:bookmarkStart w:id="3591" w:name="_Toc106787177"/>
      <w:r>
        <w:rPr>
          <w:rFonts w:ascii="Arial" w:hAnsi="Arial"/>
          <w:sz w:val="28"/>
        </w:rPr>
        <w:t>6.2.8</w:t>
      </w:r>
      <w:r>
        <w:rPr>
          <w:rFonts w:ascii="Arial" w:hAnsi="Arial"/>
          <w:sz w:val="28"/>
        </w:rPr>
        <w:tab/>
        <w:t>On-network / Private Call / On-demand / Manual Commencement Mode / Without Floor Control / Client Terminated (CT)</w:t>
      </w:r>
      <w:bookmarkEnd w:id="3582"/>
      <w:bookmarkEnd w:id="3583"/>
      <w:bookmarkEnd w:id="3584"/>
      <w:bookmarkEnd w:id="3585"/>
      <w:bookmarkEnd w:id="3586"/>
      <w:bookmarkEnd w:id="3587"/>
      <w:bookmarkEnd w:id="3588"/>
      <w:bookmarkEnd w:id="3589"/>
      <w:bookmarkEnd w:id="3590"/>
      <w:bookmarkEnd w:id="3591"/>
    </w:p>
    <w:p w14:paraId="47D65016" w14:textId="77777777" w:rsidR="003467FA" w:rsidRDefault="003467FA" w:rsidP="003467FA">
      <w:pPr>
        <w:pStyle w:val="H6"/>
      </w:pPr>
      <w:r>
        <w:t>6.2.8.1</w:t>
      </w:r>
      <w:r>
        <w:tab/>
        <w:t>Test Purpose (TP)</w:t>
      </w:r>
    </w:p>
    <w:p w14:paraId="03CB2FD7" w14:textId="77777777" w:rsidR="003467FA" w:rsidRDefault="003467FA" w:rsidP="003467FA">
      <w:pPr>
        <w:pStyle w:val="H6"/>
      </w:pPr>
      <w:r>
        <w:t>(1)</w:t>
      </w:r>
    </w:p>
    <w:p w14:paraId="24F70866" w14:textId="77777777" w:rsidR="003467FA" w:rsidRDefault="003467FA" w:rsidP="003467FA">
      <w:pPr>
        <w:pStyle w:val="PL"/>
      </w:pPr>
      <w:r>
        <w:rPr>
          <w:b/>
          <w:noProof w:val="0"/>
        </w:rPr>
        <w:t>with</w:t>
      </w:r>
      <w:r>
        <w:rPr>
          <w:noProof w:val="0"/>
        </w:rPr>
        <w:t xml:space="preserve"> { UE (MCPTT Client) registered and authorized for MCPTT Service including authorization to receive an MCPTT private call }</w:t>
      </w:r>
    </w:p>
    <w:p w14:paraId="3409FADC" w14:textId="77777777" w:rsidR="003467FA" w:rsidRDefault="003467FA" w:rsidP="003467FA">
      <w:pPr>
        <w:pStyle w:val="PL"/>
      </w:pPr>
      <w:r>
        <w:rPr>
          <w:noProof w:val="0"/>
        </w:rPr>
        <w:t>ensure that {</w:t>
      </w:r>
    </w:p>
    <w:p w14:paraId="7DE9A089" w14:textId="77777777" w:rsidR="003467FA" w:rsidRDefault="003467FA" w:rsidP="003467FA">
      <w:pPr>
        <w:pStyle w:val="PL"/>
      </w:pPr>
      <w:r>
        <w:rPr>
          <w:noProof w:val="0"/>
        </w:rPr>
        <w:t xml:space="preserve">  </w:t>
      </w:r>
      <w:r>
        <w:rPr>
          <w:b/>
          <w:noProof w:val="0"/>
        </w:rPr>
        <w:t>when</w:t>
      </w:r>
      <w:r>
        <w:rPr>
          <w:noProof w:val="0"/>
        </w:rPr>
        <w:t xml:space="preserve"> { the UE (MCPTT Client) receives a request for establishment of an MCPTT private call, On-demand Manual Commencement Mode without floor control }</w:t>
      </w:r>
    </w:p>
    <w:p w14:paraId="06C0A714" w14:textId="77777777" w:rsidR="003467FA" w:rsidRDefault="003467FA" w:rsidP="003467FA">
      <w:pPr>
        <w:pStyle w:val="PL"/>
      </w:pPr>
      <w:r>
        <w:rPr>
          <w:noProof w:val="0"/>
        </w:rPr>
        <w:t xml:space="preserve">    </w:t>
      </w:r>
      <w:r>
        <w:rPr>
          <w:b/>
          <w:noProof w:val="0"/>
        </w:rPr>
        <w:t>then</w:t>
      </w:r>
      <w:r>
        <w:rPr>
          <w:noProof w:val="0"/>
        </w:rPr>
        <w:t xml:space="preserve"> { UE (MCPTT Client) notifies the User for the incoming call responding to the Server with a SIP 180 (Ringing) message, </w:t>
      </w:r>
      <w:r>
        <w:rPr>
          <w:b/>
          <w:noProof w:val="0"/>
        </w:rPr>
        <w:t>and</w:t>
      </w:r>
      <w:r>
        <w:rPr>
          <w:noProof w:val="0"/>
        </w:rPr>
        <w:t xml:space="preserve">, after the User accepts the call sends to the Server a SIP 200 (OK) message, </w:t>
      </w:r>
      <w:r>
        <w:rPr>
          <w:b/>
          <w:noProof w:val="0"/>
        </w:rPr>
        <w:t>and</w:t>
      </w:r>
      <w:r>
        <w:rPr>
          <w:noProof w:val="0"/>
        </w:rPr>
        <w:t>, does not apply floor control }</w:t>
      </w:r>
    </w:p>
    <w:p w14:paraId="27D64EC2" w14:textId="77777777" w:rsidR="003467FA" w:rsidRDefault="003467FA" w:rsidP="003467FA">
      <w:pPr>
        <w:pStyle w:val="PL"/>
      </w:pPr>
      <w:r>
        <w:rPr>
          <w:noProof w:val="0"/>
        </w:rPr>
        <w:t xml:space="preserve">            }</w:t>
      </w:r>
    </w:p>
    <w:p w14:paraId="63982D8F" w14:textId="77777777" w:rsidR="003467FA" w:rsidRDefault="003467FA" w:rsidP="003467FA">
      <w:pPr>
        <w:pStyle w:val="PL"/>
      </w:pPr>
    </w:p>
    <w:p w14:paraId="6018B2EB" w14:textId="77777777" w:rsidR="003467FA" w:rsidRDefault="003467FA" w:rsidP="003467FA">
      <w:pPr>
        <w:pStyle w:val="H6"/>
      </w:pPr>
      <w:r>
        <w:t>(2)</w:t>
      </w:r>
    </w:p>
    <w:p w14:paraId="2E94D7C2" w14:textId="77777777" w:rsidR="003467FA" w:rsidRDefault="003467FA" w:rsidP="003467FA">
      <w:pPr>
        <w:pStyle w:val="PL"/>
      </w:pPr>
      <w:r>
        <w:rPr>
          <w:b/>
          <w:noProof w:val="0"/>
        </w:rPr>
        <w:t>with</w:t>
      </w:r>
      <w:r>
        <w:rPr>
          <w:noProof w:val="0"/>
        </w:rPr>
        <w:t xml:space="preserve"> { UE (MCPTT Client) having established an MCPTT Private Call }</w:t>
      </w:r>
    </w:p>
    <w:p w14:paraId="1F260705" w14:textId="77777777" w:rsidR="003467FA" w:rsidRDefault="003467FA" w:rsidP="003467FA">
      <w:pPr>
        <w:pStyle w:val="PL"/>
      </w:pPr>
      <w:r>
        <w:rPr>
          <w:noProof w:val="0"/>
        </w:rPr>
        <w:lastRenderedPageBreak/>
        <w:t>ensure that {</w:t>
      </w:r>
    </w:p>
    <w:p w14:paraId="10E8009E" w14:textId="77777777" w:rsidR="003467FA" w:rsidRDefault="003467FA" w:rsidP="003467FA">
      <w:pPr>
        <w:pStyle w:val="PL"/>
      </w:pPr>
      <w:r>
        <w:rPr>
          <w:noProof w:val="0"/>
        </w:rPr>
        <w:t xml:space="preserve">  </w:t>
      </w:r>
      <w:r>
        <w:rPr>
          <w:b/>
          <w:noProof w:val="0"/>
        </w:rPr>
        <w:t>when</w:t>
      </w:r>
      <w:r>
        <w:rPr>
          <w:noProof w:val="0"/>
        </w:rPr>
        <w:t xml:space="preserve"> { the MCPTT User (MCPTT Client) is informed for the termination of the ongoing MCPTT private call }</w:t>
      </w:r>
    </w:p>
    <w:p w14:paraId="2F6C70E9" w14:textId="77777777" w:rsidR="003467FA" w:rsidRDefault="003467FA" w:rsidP="003467FA">
      <w:pPr>
        <w:pStyle w:val="PL"/>
      </w:pPr>
      <w:r>
        <w:rPr>
          <w:noProof w:val="0"/>
        </w:rPr>
        <w:t xml:space="preserve">    </w:t>
      </w:r>
      <w:r>
        <w:rPr>
          <w:b/>
          <w:noProof w:val="0"/>
        </w:rPr>
        <w:t>then</w:t>
      </w:r>
      <w:r>
        <w:rPr>
          <w:noProof w:val="0"/>
        </w:rPr>
        <w:t xml:space="preserve"> { UE (MCPTT Client) accepts the request and after sending a SIP 200 (OK) response leaves the MCPTT session }</w:t>
      </w:r>
    </w:p>
    <w:p w14:paraId="6E34675E" w14:textId="77777777" w:rsidR="003467FA" w:rsidRDefault="003467FA" w:rsidP="003467FA">
      <w:pPr>
        <w:pStyle w:val="PL"/>
      </w:pPr>
      <w:r>
        <w:rPr>
          <w:noProof w:val="0"/>
        </w:rPr>
        <w:t xml:space="preserve">            }</w:t>
      </w:r>
    </w:p>
    <w:p w14:paraId="6B6E8159" w14:textId="77777777" w:rsidR="003467FA" w:rsidRDefault="003467FA" w:rsidP="003467FA">
      <w:pPr>
        <w:pStyle w:val="PL"/>
      </w:pPr>
    </w:p>
    <w:p w14:paraId="09652B72" w14:textId="77777777" w:rsidR="003467FA" w:rsidRDefault="003467FA" w:rsidP="003467FA">
      <w:pPr>
        <w:pStyle w:val="H6"/>
      </w:pPr>
      <w:r>
        <w:t>6.2.8.2</w:t>
      </w:r>
      <w:r>
        <w:tab/>
        <w:t>Conformance requirements</w:t>
      </w:r>
    </w:p>
    <w:p w14:paraId="09406E7D" w14:textId="77777777" w:rsidR="003467FA" w:rsidRDefault="003467FA" w:rsidP="003467FA">
      <w:r>
        <w:t xml:space="preserve">References: The conformance requirements covered in the present TC are specified in: TS 24.379 clauses 6.2.2, 6.2.3.2.1, 6.2.6, 11.1.1.2.1.2, 11.1.1.2.1.3, </w:t>
      </w:r>
      <w:r>
        <w:rPr>
          <w:lang w:eastAsia="ko-KR"/>
        </w:rPr>
        <w:t>11.1.3.1.1.2</w:t>
      </w:r>
      <w:r>
        <w:t>. Unless otherwise stated these are Rel-13 requirements.</w:t>
      </w:r>
    </w:p>
    <w:p w14:paraId="07DB5C1F" w14:textId="77777777" w:rsidR="003467FA" w:rsidRDefault="003467FA" w:rsidP="003467FA">
      <w:r>
        <w:t>[TS 24.379, clause 6.2.2]</w:t>
      </w:r>
    </w:p>
    <w:p w14:paraId="0569D946" w14:textId="77777777" w:rsidR="003467FA" w:rsidRDefault="003467FA" w:rsidP="003467FA">
      <w:r>
        <w:t xml:space="preserve">When the MCPTT </w:t>
      </w:r>
      <w:r>
        <w:rPr>
          <w:lang w:eastAsia="ko-KR"/>
        </w:rPr>
        <w:t>c</w:t>
      </w:r>
      <w:r>
        <w:t xml:space="preserve">lient receives an initial SDP offer for an MCPTT </w:t>
      </w:r>
      <w:r>
        <w:rPr>
          <w:lang w:eastAsia="ko-KR"/>
        </w:rPr>
        <w:t>s</w:t>
      </w:r>
      <w:r>
        <w:t>ession, the MCPTT client shall process the SDP offer and shall compose an SDP answer according to 3GPP TS 24.229 [4].</w:t>
      </w:r>
    </w:p>
    <w:p w14:paraId="48C0F4E6" w14:textId="77777777" w:rsidR="003467FA" w:rsidRDefault="003467FA" w:rsidP="003467FA">
      <w:r>
        <w:t>When composing an SDP answer, the MCPTT client:</w:t>
      </w:r>
    </w:p>
    <w:p w14:paraId="2D7FE450" w14:textId="77777777" w:rsidR="003467FA" w:rsidRDefault="003467FA" w:rsidP="003467FA">
      <w:pPr>
        <w:ind w:left="568" w:hanging="284"/>
        <w:rPr>
          <w:lang w:eastAsia="ko-KR"/>
        </w:rPr>
      </w:pPr>
      <w:r>
        <w:t>1)</w:t>
      </w:r>
      <w:r>
        <w:tab/>
        <w:t xml:space="preserve">shall accept the MCPTT </w:t>
      </w:r>
      <w:r>
        <w:rPr>
          <w:lang w:eastAsia="ko-KR"/>
        </w:rPr>
        <w:t>s</w:t>
      </w:r>
      <w:r>
        <w:t>peech media stream in the SDP offer</w:t>
      </w:r>
      <w:r>
        <w:rPr>
          <w:lang w:eastAsia="ko-KR"/>
        </w:rPr>
        <w:t>;</w:t>
      </w:r>
    </w:p>
    <w:p w14:paraId="1E6692DA" w14:textId="77777777" w:rsidR="003467FA" w:rsidRDefault="003467FA" w:rsidP="003467FA">
      <w:pPr>
        <w:ind w:left="568" w:hanging="284"/>
      </w:pPr>
      <w:r>
        <w:t>2)</w:t>
      </w:r>
      <w:r>
        <w:tab/>
        <w:t>shall set the IP address of the MCPTT client for the accepted MCPTT speech media stream and, if included in the SDP offer, for the accepted media-floor control entity;</w:t>
      </w:r>
    </w:p>
    <w:p w14:paraId="601C7B1A" w14:textId="77777777" w:rsidR="003467FA" w:rsidRDefault="003467FA" w:rsidP="003467FA">
      <w:pPr>
        <w:keepLines/>
        <w:ind w:left="1135" w:hanging="851"/>
      </w:pPr>
      <w:r>
        <w:t>NOTE:</w:t>
      </w:r>
      <w:r>
        <w:tab/>
        <w:t>If the MCPTT client is behind a NAT the IP address and port included in the SDP answer can be a different IP address and port than the actual IP address and port of the MCPTT client depending on the NAT traversal method used by the SIP/IP Core.</w:t>
      </w:r>
    </w:p>
    <w:p w14:paraId="3FAB8058" w14:textId="77777777" w:rsidR="003467FA" w:rsidRDefault="003467FA" w:rsidP="003467FA">
      <w:pPr>
        <w:ind w:left="568" w:hanging="284"/>
        <w:rPr>
          <w:lang w:eastAsia="ko-KR"/>
        </w:rPr>
      </w:pPr>
      <w:r>
        <w:rPr>
          <w:lang w:eastAsia="ko-KR"/>
        </w:rPr>
        <w:t>3)</w:t>
      </w:r>
      <w:r>
        <w:rPr>
          <w:lang w:eastAsia="ko-KR"/>
        </w:rPr>
        <w:tab/>
        <w:t>shall include an "m=audio" media-level section for the accepted MCPTT speech media stream consisting of:</w:t>
      </w:r>
    </w:p>
    <w:p w14:paraId="31677906" w14:textId="77777777" w:rsidR="003467FA" w:rsidRDefault="003467FA" w:rsidP="003467FA">
      <w:pPr>
        <w:ind w:left="851" w:hanging="284"/>
        <w:rPr>
          <w:lang w:eastAsia="ko-KR"/>
        </w:rPr>
      </w:pPr>
      <w:r>
        <w:rPr>
          <w:lang w:eastAsia="ko-KR"/>
        </w:rPr>
        <w:t>a)</w:t>
      </w:r>
      <w:r>
        <w:rPr>
          <w:lang w:eastAsia="ko-KR"/>
        </w:rPr>
        <w:tab/>
      </w:r>
      <w:r>
        <w:t>the port number for the media stream;</w:t>
      </w:r>
    </w:p>
    <w:p w14:paraId="699AB8D6" w14:textId="77777777" w:rsidR="003467FA" w:rsidRDefault="003467FA" w:rsidP="003467FA">
      <w:pPr>
        <w:ind w:left="851" w:hanging="284"/>
        <w:rPr>
          <w:lang w:eastAsia="ko-KR"/>
        </w:rPr>
      </w:pPr>
      <w:r>
        <w:rPr>
          <w:lang w:eastAsia="ko-KR"/>
        </w:rPr>
        <w:t>b)</w:t>
      </w:r>
      <w:r>
        <w:rPr>
          <w:lang w:eastAsia="ko-KR"/>
        </w:rPr>
        <w:tab/>
        <w:t>media-level attributes as specified in 3GPP TS 24.229 [4]; and</w:t>
      </w:r>
    </w:p>
    <w:p w14:paraId="6FB1EBE4" w14:textId="77777777" w:rsidR="003467FA" w:rsidRDefault="003467FA" w:rsidP="003467FA">
      <w:pPr>
        <w:ind w:left="851" w:hanging="284"/>
      </w:pPr>
      <w:r>
        <w:t>c)</w:t>
      </w:r>
      <w:r>
        <w:tab/>
        <w:t>"i=" field set to "speech" according to 3GPP TS 24.229 [4]; and</w:t>
      </w:r>
    </w:p>
    <w:p w14:paraId="17B3773A" w14:textId="77777777" w:rsidR="003467FA" w:rsidRDefault="003467FA" w:rsidP="003467FA">
      <w:r>
        <w:t>[TS 24.379, clause 6.2.3.2.1]</w:t>
      </w:r>
    </w:p>
    <w:p w14:paraId="5AF1A70A" w14:textId="77777777" w:rsidR="003467FA" w:rsidRDefault="003467FA" w:rsidP="003467FA">
      <w:pPr>
        <w:rPr>
          <w:lang w:eastAsia="ko-KR"/>
        </w:rPr>
      </w:pPr>
      <w:r>
        <w:rPr>
          <w:lang w:eastAsia="ko-KR"/>
        </w:rPr>
        <w:t>The MCPTT client:</w:t>
      </w:r>
    </w:p>
    <w:p w14:paraId="03A2029A" w14:textId="77777777" w:rsidR="003467FA" w:rsidRDefault="003467FA" w:rsidP="003467FA">
      <w:pPr>
        <w:ind w:left="568" w:hanging="284"/>
      </w:pPr>
      <w:r>
        <w:rPr>
          <w:lang w:eastAsia="ko-KR"/>
        </w:rPr>
        <w:t>1)</w:t>
      </w:r>
      <w:r>
        <w:rPr>
          <w:lang w:eastAsia="ko-KR"/>
        </w:rPr>
        <w:tab/>
      </w:r>
      <w:r>
        <w:t xml:space="preserve">shall accept the SIP INVITE request and </w:t>
      </w:r>
      <w:r>
        <w:rPr>
          <w:lang w:eastAsia="ko-KR"/>
        </w:rPr>
        <w:t xml:space="preserve">generate a SIP 180 (Ringing) response </w:t>
      </w:r>
      <w:r>
        <w:t>according to rules and procedures of 3GPP TS 24.229 [4];</w:t>
      </w:r>
    </w:p>
    <w:p w14:paraId="794A8ADC" w14:textId="77777777" w:rsidR="003467FA" w:rsidRDefault="003467FA" w:rsidP="003467FA">
      <w:pPr>
        <w:ind w:left="568" w:hanging="284"/>
        <w:rPr>
          <w:lang w:eastAsia="ko-KR"/>
        </w:rPr>
      </w:pPr>
      <w:r>
        <w:rPr>
          <w:lang w:eastAsia="ko-KR"/>
        </w:rPr>
        <w:t>2)</w:t>
      </w:r>
      <w:r>
        <w:rPr>
          <w:lang w:eastAsia="ko-KR"/>
        </w:rPr>
        <w:tab/>
        <w:t>shall include the option tag "timer" in a Require header field of the SIP 180 (Ringing) response;</w:t>
      </w:r>
    </w:p>
    <w:p w14:paraId="3BBE0D9D" w14:textId="77777777" w:rsidR="003467FA" w:rsidRDefault="003467FA" w:rsidP="003467FA">
      <w:pPr>
        <w:ind w:left="568" w:hanging="284"/>
        <w:rPr>
          <w:lang w:eastAsia="ko-KR"/>
        </w:rPr>
      </w:pPr>
      <w:r>
        <w:t>3)</w:t>
      </w:r>
      <w:r>
        <w:tab/>
        <w:t>shall include the g.3gpp.mcptt media feature tag in the Contact header field</w:t>
      </w:r>
      <w:r>
        <w:rPr>
          <w:lang w:eastAsia="ko-KR"/>
        </w:rPr>
        <w:t xml:space="preserve"> of the SIP 180 (Ringing) response</w:t>
      </w:r>
      <w:r>
        <w:t>;</w:t>
      </w:r>
    </w:p>
    <w:p w14:paraId="051D04E6" w14:textId="77777777" w:rsidR="003467FA" w:rsidRDefault="003467FA" w:rsidP="003467FA">
      <w:pPr>
        <w:ind w:left="568" w:hanging="284"/>
        <w:rPr>
          <w:lang w:eastAsia="ko-KR"/>
        </w:rPr>
      </w:pPr>
      <w:r>
        <w:t>4)</w:t>
      </w:r>
      <w:r>
        <w:tab/>
        <w:t xml:space="preserve">shall include the </w:t>
      </w:r>
      <w:r>
        <w:rPr>
          <w:rFonts w:eastAsia="SimSun"/>
          <w:lang w:eastAsia="zh-CN"/>
        </w:rPr>
        <w:t>g.3gpp.icsi-ref</w:t>
      </w:r>
      <w:r>
        <w:t xml:space="preserve"> media feature tag containing the value of "urn:urn-7:3gpp-service.ims.icsi.mcptt" in the Contact header field</w:t>
      </w:r>
      <w:r>
        <w:rPr>
          <w:lang w:eastAsia="ko-KR"/>
        </w:rPr>
        <w:t xml:space="preserve"> of the SIP 180 (Ringing) response; and</w:t>
      </w:r>
    </w:p>
    <w:p w14:paraId="45519C42" w14:textId="77777777" w:rsidR="003467FA" w:rsidRDefault="003467FA" w:rsidP="003467FA">
      <w:pPr>
        <w:ind w:left="568" w:hanging="284"/>
        <w:rPr>
          <w:lang w:eastAsia="ko-KR"/>
        </w:rPr>
      </w:pPr>
      <w:r>
        <w:t>5</w:t>
      </w:r>
      <w:r>
        <w:rPr>
          <w:lang w:eastAsia="ko-KR"/>
        </w:rPr>
        <w:t>)</w:t>
      </w:r>
      <w:r>
        <w:rPr>
          <w:lang w:eastAsia="ko-KR"/>
        </w:rPr>
        <w:tab/>
      </w:r>
      <w:r>
        <w:t xml:space="preserve">shall send the SIP 180 (Ringing) response to the MCPTT </w:t>
      </w:r>
      <w:r>
        <w:rPr>
          <w:lang w:eastAsia="ko-KR"/>
        </w:rPr>
        <w:t>s</w:t>
      </w:r>
      <w:r>
        <w:t>erver</w:t>
      </w:r>
      <w:r>
        <w:rPr>
          <w:lang w:eastAsia="ko-KR"/>
        </w:rPr>
        <w:t>.</w:t>
      </w:r>
    </w:p>
    <w:p w14:paraId="66E46C5C" w14:textId="77777777" w:rsidR="003467FA" w:rsidRDefault="003467FA" w:rsidP="003467FA">
      <w:pPr>
        <w:rPr>
          <w:lang w:eastAsia="ko-KR"/>
        </w:rPr>
      </w:pPr>
      <w:r>
        <w:t>When sending the SIP 200 (OK) response to the incoming SIP INVITE request, the MCPTT client shall follow the procedures in subclause 6.2.3.1</w:t>
      </w:r>
      <w:r>
        <w:rPr>
          <w:lang w:eastAsia="ko-KR"/>
        </w:rPr>
        <w:t>.1.</w:t>
      </w:r>
    </w:p>
    <w:p w14:paraId="641E0433" w14:textId="77777777" w:rsidR="003467FA" w:rsidRDefault="003467FA" w:rsidP="003467FA">
      <w:r>
        <w:t>When NAT traversal is supported by the MCPTT client and when the MCPTT client is behind a NAT, generation of SIP responses is done as specified in this subclause and as specified in IETF RFC 5626 [15].</w:t>
      </w:r>
    </w:p>
    <w:p w14:paraId="6E93FF40" w14:textId="77777777" w:rsidR="003467FA" w:rsidRDefault="003467FA" w:rsidP="003467FA">
      <w:r>
        <w:t>[TS 24.379, clause 6.2.6]</w:t>
      </w:r>
    </w:p>
    <w:p w14:paraId="3EB43B94" w14:textId="77777777" w:rsidR="003467FA" w:rsidRDefault="003467FA" w:rsidP="003467FA">
      <w:r>
        <w:t>Upon receiving a SIP BYE request, the MCPTT client:</w:t>
      </w:r>
    </w:p>
    <w:p w14:paraId="235E6406" w14:textId="77777777" w:rsidR="003467FA" w:rsidRDefault="003467FA" w:rsidP="003467FA">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24.380 [5]; and</w:t>
      </w:r>
    </w:p>
    <w:p w14:paraId="77300A0D" w14:textId="77777777" w:rsidR="003467FA" w:rsidRDefault="003467FA" w:rsidP="003467FA">
      <w:pPr>
        <w:ind w:left="568" w:hanging="284"/>
        <w:rPr>
          <w:lang w:eastAsia="ko-KR"/>
        </w:rPr>
      </w:pPr>
      <w:r>
        <w:rPr>
          <w:lang w:eastAsia="ko-KR"/>
        </w:rPr>
        <w:t>2)</w:t>
      </w:r>
      <w:r>
        <w:rPr>
          <w:lang w:eastAsia="ko-KR"/>
        </w:rPr>
        <w:tab/>
        <w:t>shall send SIP 200 (OK) response towards MCPTT server according to 3GPP TS 24.229 [4].</w:t>
      </w:r>
    </w:p>
    <w:p w14:paraId="08FE86B1" w14:textId="77777777" w:rsidR="003467FA" w:rsidRDefault="003467FA" w:rsidP="003467FA">
      <w:r>
        <w:t>[TS 24.379, clause 11.1.1.2.1.2]</w:t>
      </w:r>
    </w:p>
    <w:p w14:paraId="2781F26B" w14:textId="77777777" w:rsidR="003467FA" w:rsidRDefault="003467FA" w:rsidP="003467FA">
      <w:pPr>
        <w:rPr>
          <w:lang w:eastAsia="ko-KR"/>
        </w:rPr>
      </w:pPr>
      <w:r>
        <w:lastRenderedPageBreak/>
        <w:t>Upon receipt of an initial SIP INVITE request, the MCPTT client shall follow the procedures for termination of multimedia sessions in the IM CN subsystem as specified in 3GPP TS 24.229 [4] with the clarifications below.</w:t>
      </w:r>
    </w:p>
    <w:p w14:paraId="3F3DBC9A" w14:textId="77777777" w:rsidR="003467FA" w:rsidRDefault="003467FA" w:rsidP="003467FA">
      <w:pPr>
        <w:rPr>
          <w:lang w:eastAsia="ko-KR"/>
        </w:rPr>
      </w:pPr>
      <w:r>
        <w:rPr>
          <w:lang w:eastAsia="ko-KR"/>
        </w:rPr>
        <w:t>The MCPTT client:</w:t>
      </w:r>
    </w:p>
    <w:p w14:paraId="3E792F98" w14:textId="77777777" w:rsidR="003467FA" w:rsidRDefault="003467FA" w:rsidP="003467FA">
      <w:pPr>
        <w:ind w:left="568" w:hanging="284"/>
        <w:rPr>
          <w:lang w:eastAsia="ko-KR"/>
        </w:rPr>
      </w:pPr>
      <w:r>
        <w:rPr>
          <w:lang w:eastAsia="ko-KR"/>
        </w:rPr>
        <w:t>...</w:t>
      </w:r>
    </w:p>
    <w:p w14:paraId="4A23B748" w14:textId="77777777" w:rsidR="003467FA" w:rsidRDefault="003467FA" w:rsidP="003467FA">
      <w:pPr>
        <w:ind w:left="568" w:hanging="284"/>
      </w:pPr>
      <w:r>
        <w:t>4)</w:t>
      </w:r>
      <w:r>
        <w:tab/>
        <w:t>if the SDP offer of the SIP INVITE request contains an "a=key-mgmt" attribute field with a "mikey" attribute value containing a MIKEY-SAKKE I_MESSAGE:</w:t>
      </w:r>
    </w:p>
    <w:p w14:paraId="573B0F8F" w14:textId="77777777" w:rsidR="003467FA" w:rsidRDefault="003467FA" w:rsidP="003467FA">
      <w:pPr>
        <w:ind w:left="851" w:hanging="284"/>
      </w:pPr>
      <w:r>
        <w:rPr>
          <w:lang w:eastAsia="ko-KR"/>
        </w:rPr>
        <w:t>a)</w:t>
      </w:r>
      <w:r>
        <w:rPr>
          <w:lang w:eastAsia="ko-KR"/>
        </w:rPr>
        <w:tab/>
        <w:t xml:space="preserve">shall extract the </w:t>
      </w:r>
      <w:r>
        <w:t>MCPTT ID of the originating MCPTT from the initiator field (IDRi) of the I_MESSAGE as described in 3GPP TS 33.179 [46];</w:t>
      </w:r>
    </w:p>
    <w:p w14:paraId="0FD0C8F4" w14:textId="77777777" w:rsidR="003467FA" w:rsidRDefault="003467FA" w:rsidP="003467FA">
      <w:pPr>
        <w:ind w:left="851" w:hanging="284"/>
      </w:pPr>
      <w:r>
        <w:t>b)</w:t>
      </w:r>
      <w:r>
        <w:tab/>
        <w:t>shall convert the MCPTT ID to a UID as described in 3GPP TS 33.179 [46];</w:t>
      </w:r>
    </w:p>
    <w:p w14:paraId="57B9F09C" w14:textId="77777777" w:rsidR="003467FA" w:rsidRDefault="003467FA" w:rsidP="003467FA">
      <w:pPr>
        <w:ind w:left="851" w:hanging="284"/>
      </w:pPr>
      <w:r>
        <w:t>c)</w:t>
      </w:r>
      <w:r>
        <w:tab/>
        <w:t>shall use the UID to validate the signature of the MIKEY-SAKKE I_MESSAGE as described in 3GPP TS 33.179 [46];</w:t>
      </w:r>
    </w:p>
    <w:p w14:paraId="135084D0" w14:textId="77777777" w:rsidR="003467FA" w:rsidRDefault="003467FA" w:rsidP="003467FA">
      <w:pPr>
        <w:ind w:left="851" w:hanging="284"/>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t>SIP INVITE request with a SIP 488 (Not Acceptable Here) response as specified in IETF RFC 4567 [47], and include warning text set to "</w:t>
      </w:r>
      <w:r>
        <w:rPr>
          <w:lang w:eastAsia="ko-KR"/>
        </w:rPr>
        <w:t xml:space="preserve">136 authentication of the MIKEY-SAKE I_MESSAGE failed" </w:t>
      </w:r>
      <w:r>
        <w:t xml:space="preserve">in a Warning header field </w:t>
      </w:r>
      <w:r>
        <w:rPr>
          <w:lang w:eastAsia="ko-KR"/>
        </w:rPr>
        <w:t>as specified in subclause</w:t>
      </w:r>
      <w:r>
        <w:t> 4.4; and</w:t>
      </w:r>
    </w:p>
    <w:p w14:paraId="1303E7DF" w14:textId="77777777" w:rsidR="003467FA" w:rsidRDefault="003467FA" w:rsidP="003467FA">
      <w:pPr>
        <w:ind w:left="851" w:hanging="284"/>
      </w:pPr>
      <w:r>
        <w:t>e)</w:t>
      </w:r>
      <w:r>
        <w:tab/>
        <w:t>if the signature of the MIKEY-SAKKE I_MESSAGE was successfully validated:</w:t>
      </w:r>
    </w:p>
    <w:p w14:paraId="17E3145B" w14:textId="77777777" w:rsidR="003467FA" w:rsidRDefault="003467FA" w:rsidP="003467FA">
      <w:pPr>
        <w:ind w:left="1135" w:hanging="284"/>
      </w:pPr>
      <w:r>
        <w:t>i)</w:t>
      </w:r>
      <w:r>
        <w:tab/>
        <w:t>shall extract and decrypt the encapsulated PCK using the terminating user's (KMS provisioned) UID key as described in 3GPP TS 33.179 [46]; and</w:t>
      </w:r>
    </w:p>
    <w:p w14:paraId="7D909F54" w14:textId="77777777" w:rsidR="003467FA" w:rsidRDefault="003467FA" w:rsidP="003467FA">
      <w:pPr>
        <w:ind w:left="1135" w:hanging="284"/>
      </w:pPr>
      <w:r>
        <w:t>ii)</w:t>
      </w:r>
      <w:r>
        <w:tab/>
        <w:t>shall extract the PCK-ID, from the payload as specified in 3GPP TS 33.179 [46];</w:t>
      </w:r>
    </w:p>
    <w:p w14:paraId="303D432A" w14:textId="77777777" w:rsidR="003467FA" w:rsidRDefault="003467FA" w:rsidP="003467FA">
      <w:pPr>
        <w:keepLines/>
        <w:ind w:left="1135" w:hanging="851"/>
      </w:pPr>
      <w:r>
        <w:t>NOTE:</w:t>
      </w:r>
      <w:r>
        <w:tab/>
        <w:t>With the PCK successfully shared between the originating MCPTT client and the terminating MCPTT client, both clients are able to use SRTP/SRTCP to create an end-to-end secure session.</w:t>
      </w:r>
    </w:p>
    <w:p w14:paraId="39468098" w14:textId="77777777" w:rsidR="003467FA" w:rsidRDefault="003467FA" w:rsidP="003467FA">
      <w:pPr>
        <w:ind w:left="568" w:hanging="284"/>
        <w:rPr>
          <w:lang w:eastAsia="ko-KR"/>
        </w:rPr>
      </w:pPr>
      <w:r>
        <w:t>5)</w:t>
      </w:r>
      <w:r>
        <w:tab/>
        <w:t>may check if a Resource-Priority header field is included in the incoming SIP INVITE request and may perform further actions outside the scope of the present document to act upon an included Resource-Priority header field as specified in 3GPP TS 24.229 [4]</w:t>
      </w:r>
      <w:r>
        <w:rPr>
          <w:lang w:eastAsia="ko-KR"/>
        </w:rPr>
        <w:t>;</w:t>
      </w:r>
    </w:p>
    <w:p w14:paraId="60C014FE" w14:textId="77777777" w:rsidR="003467FA" w:rsidRDefault="003467FA" w:rsidP="003467FA">
      <w:pPr>
        <w:ind w:left="568" w:hanging="284"/>
        <w:rPr>
          <w:lang w:eastAsia="ko-KR"/>
        </w:rPr>
      </w:pPr>
      <w:r>
        <w:t>6)</w:t>
      </w:r>
      <w:r>
        <w:tab/>
        <w:t>may display to the MCPTT user the MCPTT ID of the inviting MCPTT user;</w:t>
      </w:r>
    </w:p>
    <w:p w14:paraId="43F242F1" w14:textId="77777777" w:rsidR="003467FA" w:rsidRDefault="003467FA" w:rsidP="003467FA">
      <w:pPr>
        <w:ind w:left="568" w:hanging="284"/>
        <w:rPr>
          <w:lang w:eastAsia="ko-KR"/>
        </w:rPr>
      </w:pPr>
      <w:r>
        <w:t>...</w:t>
      </w:r>
    </w:p>
    <w:p w14:paraId="3FFEFC41" w14:textId="77777777" w:rsidR="003467FA" w:rsidRDefault="003467FA" w:rsidP="003467FA">
      <w:pPr>
        <w:ind w:left="568" w:hanging="284"/>
      </w:pPr>
      <w:r>
        <w:t>8)</w:t>
      </w:r>
      <w:r>
        <w:tab/>
        <w:t xml:space="preserve">shall perform the manual commencement procedures specified in </w:t>
      </w:r>
      <w:r>
        <w:rPr>
          <w:lang w:eastAsia="ko-KR"/>
        </w:rPr>
        <w:t>subclause</w:t>
      </w:r>
      <w:r>
        <w:t> </w:t>
      </w:r>
      <w:r>
        <w:rPr>
          <w:lang w:eastAsia="ko-KR"/>
        </w:rPr>
        <w:t>6.2.3.2.1 if either of the following conditions are met:</w:t>
      </w:r>
    </w:p>
    <w:p w14:paraId="34202840" w14:textId="77777777" w:rsidR="003467FA" w:rsidRDefault="003467FA" w:rsidP="003467FA">
      <w:pPr>
        <w:ind w:left="851" w:hanging="284"/>
        <w:rPr>
          <w:lang w:eastAsia="ko-KR"/>
        </w:rPr>
      </w:pPr>
      <w:r>
        <w:rPr>
          <w:lang w:eastAsia="ko-KR"/>
        </w:rPr>
        <w:t>a)</w:t>
      </w:r>
      <w:r>
        <w:rPr>
          <w:lang w:eastAsia="ko-KR"/>
        </w:rPr>
        <w:tab/>
        <w:t>SIP INVITE request contains an Answer-Mode header field with the value "Manual" and the MCPTT service setting at the invited MCPTT client for answering the call is set to manual commencement mode; or</w:t>
      </w:r>
    </w:p>
    <w:p w14:paraId="50B4E289" w14:textId="77777777" w:rsidR="003467FA" w:rsidRDefault="003467FA" w:rsidP="003467FA">
      <w:r>
        <w:t>[TS 24.379, clause 11.1.2.2]</w:t>
      </w:r>
    </w:p>
    <w:p w14:paraId="46637FF4" w14:textId="77777777" w:rsidR="003467FA" w:rsidRDefault="003467FA" w:rsidP="003467FA">
      <w:pPr>
        <w:rPr>
          <w:lang w:eastAsia="ko-KR"/>
        </w:rPr>
      </w:pPr>
      <w:r>
        <w:rPr>
          <w:lang w:eastAsia="ko-KR"/>
        </w:rPr>
        <w:t>Upon receipt of an initial SIP INVITE request for the private call with an SDP offer not including a media-level section for a media-floor control entity, the MCPTT client shall consider it as the request for private call without floor control and shall follow the procedures as specified in subclause 11.1.1.2.1.2 for on-demand session and subclause 11.1.1.2.2.2 for pre-established session.</w:t>
      </w:r>
    </w:p>
    <w:p w14:paraId="723099D7" w14:textId="77777777" w:rsidR="003467FA" w:rsidRDefault="003467FA" w:rsidP="003467FA">
      <w:pPr>
        <w:rPr>
          <w:lang w:eastAsia="ko-KR"/>
        </w:rPr>
      </w:pPr>
      <w:r>
        <w:rPr>
          <w:lang w:eastAsia="ko-KR"/>
        </w:rPr>
        <w:t>[TS 24.379, clause 11.1.3.1.1.2]</w:t>
      </w:r>
    </w:p>
    <w:p w14:paraId="4D8AC404" w14:textId="77777777" w:rsidR="003467FA" w:rsidRDefault="003467FA" w:rsidP="003467FA">
      <w:pPr>
        <w:rPr>
          <w:lang w:eastAsia="ko-KR"/>
        </w:rPr>
      </w:pPr>
      <w:r>
        <w:rPr>
          <w:lang w:eastAsia="ko-KR"/>
        </w:rPr>
        <w:t>Upon receiving a SIP BYE request for private call session, the MCPTT client shall follow the procedures as specified in subclause 6.2.6.</w:t>
      </w:r>
    </w:p>
    <w:p w14:paraId="5F8EB17B" w14:textId="77777777" w:rsidR="003467FA" w:rsidRDefault="003467FA" w:rsidP="003467FA">
      <w:pPr>
        <w:pStyle w:val="H6"/>
      </w:pPr>
      <w:r>
        <w:t>6.2.8.3</w:t>
      </w:r>
      <w:r>
        <w:tab/>
        <w:t>Test description</w:t>
      </w:r>
    </w:p>
    <w:p w14:paraId="003BA855" w14:textId="77777777" w:rsidR="003467FA" w:rsidRDefault="003467FA" w:rsidP="003467FA">
      <w:pPr>
        <w:pStyle w:val="H6"/>
      </w:pPr>
      <w:r>
        <w:t>6.2.8.3.1</w:t>
      </w:r>
      <w:r>
        <w:tab/>
        <w:t>Pre-test conditions</w:t>
      </w:r>
    </w:p>
    <w:p w14:paraId="077F527D" w14:textId="77777777" w:rsidR="003467FA" w:rsidRDefault="003467FA" w:rsidP="003467FA">
      <w:pPr>
        <w:pStyle w:val="H6"/>
        <w:rPr>
          <w:ins w:id="3592" w:author="MCC160" w:date="2024-04-29T12:29:00Z"/>
        </w:rPr>
      </w:pPr>
      <w:ins w:id="3593" w:author="MCC160" w:date="2024-04-29T12:29:00Z">
        <w:r w:rsidRPr="00102CE5">
          <w:t>Test configuration</w:t>
        </w:r>
        <w:r>
          <w:t>:</w:t>
        </w:r>
      </w:ins>
    </w:p>
    <w:p w14:paraId="3A8C3C85" w14:textId="2AF178F2" w:rsidR="003467FA" w:rsidRDefault="003467FA" w:rsidP="003467FA">
      <w:pPr>
        <w:pStyle w:val="B10"/>
        <w:rPr>
          <w:ins w:id="3594" w:author="MCC160" w:date="2024-04-29T12:29:00Z"/>
        </w:rPr>
      </w:pPr>
      <w:ins w:id="3595" w:author="MCC160" w:date="2024-04-29T12:29:00Z">
        <w:r>
          <w:t>-</w:t>
        </w:r>
        <w:r>
          <w:tab/>
          <w:t xml:space="preserve">Single cell configuration according to TS </w:t>
        </w:r>
      </w:ins>
      <w:ins w:id="3596" w:author="MCC160" w:date="2024-05-07T11:23:00Z">
        <w:r w:rsidR="00BD3E43">
          <w:t>36.579</w:t>
        </w:r>
      </w:ins>
      <w:ins w:id="3597" w:author="MCC160" w:date="2024-04-29T12:29:00Z">
        <w:r>
          <w:t>-1 [2] clause 5.2.2.2.1.</w:t>
        </w:r>
      </w:ins>
    </w:p>
    <w:p w14:paraId="30FA97DE" w14:textId="77777777" w:rsidR="003467FA" w:rsidRDefault="003467FA" w:rsidP="003467FA">
      <w:pPr>
        <w:pStyle w:val="H6"/>
        <w:rPr>
          <w:ins w:id="3598" w:author="MCC160" w:date="2024-04-29T12:29:00Z"/>
        </w:rPr>
      </w:pPr>
      <w:ins w:id="3599" w:author="MCC160" w:date="2024-04-29T12:29:00Z">
        <w:r>
          <w:lastRenderedPageBreak/>
          <w:t>Preamble:</w:t>
        </w:r>
      </w:ins>
    </w:p>
    <w:p w14:paraId="18A0DDD7" w14:textId="77777777" w:rsidR="003467FA" w:rsidRDefault="003467FA" w:rsidP="003467FA">
      <w:pPr>
        <w:pStyle w:val="B10"/>
        <w:rPr>
          <w:ins w:id="3600" w:author="MCC160" w:date="2024-04-29T12:29:00Z"/>
        </w:rPr>
      </w:pPr>
      <w:ins w:id="3601" w:author="MCC160" w:date="2024-04-29T12:29:00Z">
        <w:r>
          <w:t>-</w:t>
        </w:r>
        <w:r>
          <w:tab/>
          <w:t>The UE has performed procedure 'Initial registration' as described in TS 36.579-1 [2] clause 5.4.2.</w:t>
        </w:r>
      </w:ins>
    </w:p>
    <w:p w14:paraId="6E6B51CD" w14:textId="77777777" w:rsidR="003467FA" w:rsidRDefault="003467FA" w:rsidP="003467FA">
      <w:pPr>
        <w:pStyle w:val="B10"/>
        <w:rPr>
          <w:ins w:id="3602" w:author="MCC160" w:date="2024-04-29T12:29:00Z"/>
        </w:rPr>
      </w:pPr>
      <w:ins w:id="3603" w:author="MCC160" w:date="2024-04-29T12:29:00Z">
        <w:r>
          <w:t>-</w:t>
        </w:r>
        <w:r>
          <w:tab/>
        </w:r>
        <w:r w:rsidRPr="000573F5">
          <w:t>UE States at the end of the preamble</w:t>
        </w:r>
        <w:r>
          <w:t>:</w:t>
        </w:r>
      </w:ins>
    </w:p>
    <w:p w14:paraId="262E175E" w14:textId="77777777" w:rsidR="003467FA" w:rsidRDefault="003467FA" w:rsidP="003467FA">
      <w:pPr>
        <w:pStyle w:val="B10"/>
        <w:ind w:left="852"/>
        <w:rPr>
          <w:ins w:id="3604" w:author="MCC160" w:date="2024-04-29T12:29:00Z"/>
        </w:rPr>
      </w:pPr>
      <w:ins w:id="3605" w:author="MCC160" w:date="2024-04-29T12:29:00Z">
        <w:r>
          <w:t>-</w:t>
        </w:r>
        <w:r>
          <w:tab/>
          <w:t>The UE is in RRC_IDLE state.</w:t>
        </w:r>
      </w:ins>
    </w:p>
    <w:p w14:paraId="51432838" w14:textId="77777777" w:rsidR="003467FA" w:rsidRDefault="003467FA" w:rsidP="003467FA">
      <w:pPr>
        <w:pStyle w:val="B10"/>
        <w:ind w:left="852"/>
        <w:rPr>
          <w:ins w:id="3606" w:author="MCC160" w:date="2024-04-29T12:29:00Z"/>
        </w:rPr>
      </w:pPr>
      <w:ins w:id="3607" w:author="MCC160" w:date="2024-04-29T12:29:00Z">
        <w:r>
          <w:t>-</w:t>
        </w:r>
        <w:r>
          <w:tab/>
          <w:t>The client is registered for MCPTT.</w:t>
        </w:r>
      </w:ins>
    </w:p>
    <w:p w14:paraId="0BB586E5" w14:textId="42353275" w:rsidR="003467FA" w:rsidDel="003467FA" w:rsidRDefault="003467FA" w:rsidP="003467FA">
      <w:pPr>
        <w:pStyle w:val="H6"/>
        <w:rPr>
          <w:del w:id="3608" w:author="MCC160" w:date="2024-04-29T12:29:00Z"/>
        </w:rPr>
      </w:pPr>
      <w:del w:id="3609" w:author="MCC160" w:date="2024-04-29T12:29:00Z">
        <w:r w:rsidDel="003467FA">
          <w:delText>System Simulator:</w:delText>
        </w:r>
      </w:del>
    </w:p>
    <w:p w14:paraId="4E04B3A4" w14:textId="0707A186" w:rsidR="003467FA" w:rsidDel="003467FA" w:rsidRDefault="003467FA" w:rsidP="003467FA">
      <w:pPr>
        <w:pStyle w:val="B10"/>
        <w:rPr>
          <w:del w:id="3610" w:author="MCC160" w:date="2024-04-29T12:29:00Z"/>
        </w:rPr>
      </w:pPr>
      <w:del w:id="3611" w:author="MCC160" w:date="2024-04-29T12:29:00Z">
        <w:r w:rsidDel="003467FA">
          <w:delText>-</w:delText>
        </w:r>
        <w:r w:rsidDel="003467FA">
          <w:tab/>
          <w:delText>SS (MCPTT server)</w:delText>
        </w:r>
      </w:del>
    </w:p>
    <w:p w14:paraId="256C887E" w14:textId="1ABC533D" w:rsidR="003467FA" w:rsidDel="003467FA" w:rsidRDefault="003467FA" w:rsidP="003467FA">
      <w:pPr>
        <w:pStyle w:val="B10"/>
        <w:rPr>
          <w:del w:id="3612" w:author="MCC160" w:date="2024-04-29T12:29:00Z"/>
        </w:rPr>
      </w:pPr>
      <w:del w:id="3613" w:author="MCC160" w:date="2024-04-29T12:29:00Z">
        <w:r w:rsidDel="003467FA">
          <w:delText>-</w:delText>
        </w:r>
        <w:r w:rsidDel="003467FA">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4FBCFFDF" w14:textId="265BAB48" w:rsidR="003467FA" w:rsidDel="003467FA" w:rsidRDefault="003467FA" w:rsidP="003467FA">
      <w:pPr>
        <w:pStyle w:val="H6"/>
        <w:rPr>
          <w:del w:id="3614" w:author="MCC160" w:date="2024-04-29T12:29:00Z"/>
        </w:rPr>
      </w:pPr>
      <w:del w:id="3615" w:author="MCC160" w:date="2024-04-29T12:29:00Z">
        <w:r w:rsidDel="003467FA">
          <w:delText>IUT:</w:delText>
        </w:r>
      </w:del>
    </w:p>
    <w:p w14:paraId="20B0ED66" w14:textId="539594EE" w:rsidR="003467FA" w:rsidDel="003467FA" w:rsidRDefault="003467FA" w:rsidP="003467FA">
      <w:pPr>
        <w:pStyle w:val="B10"/>
        <w:rPr>
          <w:del w:id="3616" w:author="MCC160" w:date="2024-04-29T12:29:00Z"/>
        </w:rPr>
      </w:pPr>
      <w:del w:id="3617" w:author="MCC160" w:date="2024-04-29T12:29:00Z">
        <w:r w:rsidDel="003467FA">
          <w:delText>-</w:delText>
        </w:r>
        <w:r w:rsidDel="003467FA">
          <w:tab/>
          <w:delText>UE (MCPTT client)</w:delText>
        </w:r>
      </w:del>
    </w:p>
    <w:p w14:paraId="3E901E4C" w14:textId="2CA62562" w:rsidR="003467FA" w:rsidDel="003467FA" w:rsidRDefault="003467FA" w:rsidP="003467FA">
      <w:pPr>
        <w:pStyle w:val="B10"/>
        <w:rPr>
          <w:del w:id="3618" w:author="MCC160" w:date="2024-04-29T12:29:00Z"/>
        </w:rPr>
      </w:pPr>
      <w:del w:id="3619" w:author="MCC160" w:date="2024-04-29T12:29:00Z">
        <w:r w:rsidDel="003467FA">
          <w:delText>-</w:delText>
        </w:r>
        <w:r w:rsidDel="003467FA">
          <w:tab/>
          <w:delText>The test USIM set as defined in TS 36.579-1 [2] clause 5.5.10 is inserted.</w:delText>
        </w:r>
      </w:del>
    </w:p>
    <w:p w14:paraId="39E724F3" w14:textId="5C5E1C8D" w:rsidR="003467FA" w:rsidDel="003467FA" w:rsidRDefault="003467FA" w:rsidP="003467FA">
      <w:pPr>
        <w:pStyle w:val="H6"/>
        <w:rPr>
          <w:del w:id="3620" w:author="MCC160" w:date="2024-04-29T12:29:00Z"/>
        </w:rPr>
      </w:pPr>
      <w:del w:id="3621" w:author="MCC160" w:date="2024-04-29T12:29:00Z">
        <w:r w:rsidDel="003467FA">
          <w:delText>Preamble:</w:delText>
        </w:r>
      </w:del>
    </w:p>
    <w:p w14:paraId="738141DC" w14:textId="38851FB1" w:rsidR="003467FA" w:rsidDel="003467FA" w:rsidRDefault="003467FA" w:rsidP="003467FA">
      <w:pPr>
        <w:pStyle w:val="B10"/>
        <w:rPr>
          <w:del w:id="3622" w:author="MCC160" w:date="2024-04-29T12:29:00Z"/>
        </w:rPr>
      </w:pPr>
      <w:del w:id="3623" w:author="MCC160" w:date="2024-04-29T12:29:00Z">
        <w:r w:rsidDel="003467FA">
          <w:delText>-</w:delText>
        </w:r>
        <w:r w:rsidDel="003467FA">
          <w:tab/>
          <w:delText>The UE has performed procedure 'MCPTT UE registration' as specified in TS 36.579-1 [2] clause 5.4.2.</w:delText>
        </w:r>
      </w:del>
    </w:p>
    <w:p w14:paraId="40C88EFB" w14:textId="1708F048" w:rsidR="003467FA" w:rsidDel="003467FA" w:rsidRDefault="003467FA" w:rsidP="003467FA">
      <w:pPr>
        <w:pStyle w:val="B10"/>
        <w:rPr>
          <w:del w:id="3624" w:author="MCC160" w:date="2024-04-29T12:29:00Z"/>
        </w:rPr>
      </w:pPr>
      <w:del w:id="3625" w:author="MCC160" w:date="2024-04-29T12:29:00Z">
        <w:r w:rsidDel="003467FA">
          <w:delText>-</w:delText>
        </w:r>
        <w:r w:rsidDel="003467FA">
          <w:tab/>
          <w:delText>The UE has performed procedure 'MCX Authorization/Configuration and Key Generation' as specified in TS 36.579-1 [2] clause 5.3.2.</w:delText>
        </w:r>
      </w:del>
    </w:p>
    <w:p w14:paraId="692208F9" w14:textId="3249E52A" w:rsidR="003467FA" w:rsidDel="003467FA" w:rsidRDefault="003467FA" w:rsidP="003467FA">
      <w:pPr>
        <w:pStyle w:val="B10"/>
        <w:rPr>
          <w:del w:id="3626" w:author="MCC160" w:date="2024-04-29T12:29:00Z"/>
        </w:rPr>
      </w:pPr>
      <w:del w:id="3627" w:author="MCC160" w:date="2024-04-29T12:29:00Z">
        <w:r w:rsidDel="003467FA">
          <w:delText>-</w:delText>
        </w:r>
        <w:r w:rsidDel="003467FA">
          <w:tab/>
          <w:delText>UE States at the end of the preamble</w:delText>
        </w:r>
      </w:del>
    </w:p>
    <w:p w14:paraId="59BF37D5" w14:textId="2E6AA551" w:rsidR="003467FA" w:rsidDel="003467FA" w:rsidRDefault="003467FA" w:rsidP="003467FA">
      <w:pPr>
        <w:pStyle w:val="B2"/>
        <w:rPr>
          <w:del w:id="3628" w:author="MCC160" w:date="2024-04-29T12:29:00Z"/>
        </w:rPr>
      </w:pPr>
      <w:del w:id="3629" w:author="MCC160" w:date="2024-04-29T12:29:00Z">
        <w:r w:rsidDel="003467FA">
          <w:delText>-</w:delText>
        </w:r>
        <w:r w:rsidDel="003467FA">
          <w:tab/>
          <w:delText>The UE is in E-UTRA Registered, Idle Mode state.</w:delText>
        </w:r>
      </w:del>
    </w:p>
    <w:p w14:paraId="17CDDE7E" w14:textId="6C5D50E3" w:rsidR="003467FA" w:rsidDel="003467FA" w:rsidRDefault="003467FA" w:rsidP="003467FA">
      <w:pPr>
        <w:pStyle w:val="B2"/>
        <w:rPr>
          <w:del w:id="3630" w:author="MCC160" w:date="2024-04-29T12:29:00Z"/>
        </w:rPr>
      </w:pPr>
      <w:del w:id="3631" w:author="MCC160" w:date="2024-04-29T12:29:00Z">
        <w:r w:rsidDel="003467FA">
          <w:delText>-</w:delText>
        </w:r>
        <w:r w:rsidDel="003467FA">
          <w:tab/>
          <w:delText>The MCPTT Client Application has been activated and User has registered-in as the MCPTT User with the Server as active user at the Client.</w:delText>
        </w:r>
      </w:del>
    </w:p>
    <w:p w14:paraId="4FDD41C4" w14:textId="77777777" w:rsidR="003467FA" w:rsidRDefault="003467FA" w:rsidP="003467FA">
      <w:pPr>
        <w:pStyle w:val="H6"/>
      </w:pPr>
      <w:r>
        <w:t>6.2.8.3.2</w:t>
      </w:r>
      <w:r>
        <w:tab/>
        <w:t>Test procedure sequence</w:t>
      </w:r>
    </w:p>
    <w:p w14:paraId="7630ECAB" w14:textId="77777777" w:rsidR="003467FA" w:rsidRDefault="003467FA" w:rsidP="003467FA">
      <w:pPr>
        <w:pStyle w:val="TH"/>
      </w:pPr>
      <w:bookmarkStart w:id="3632" w:name="_Toc21006042"/>
      <w:bookmarkStart w:id="3633" w:name="_Toc36037715"/>
      <w:bookmarkStart w:id="3634" w:name="_Toc43837568"/>
      <w:bookmarkStart w:id="3635" w:name="_Toc60995680"/>
      <w:bookmarkStart w:id="3636" w:name="_Toc69159808"/>
      <w:r>
        <w:t>Table 6.2.8.3.2-1: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3"/>
        <w:gridCol w:w="3797"/>
        <w:gridCol w:w="708"/>
        <w:gridCol w:w="2977"/>
        <w:gridCol w:w="565"/>
        <w:gridCol w:w="850"/>
      </w:tblGrid>
      <w:tr w:rsidR="003467FA" w14:paraId="0EB28DF8" w14:textId="77777777" w:rsidTr="003D7D35">
        <w:tc>
          <w:tcPr>
            <w:tcW w:w="704" w:type="dxa"/>
            <w:tcBorders>
              <w:top w:val="single" w:sz="4" w:space="0" w:color="auto"/>
              <w:left w:val="single" w:sz="4" w:space="0" w:color="auto"/>
              <w:bottom w:val="nil"/>
              <w:right w:val="single" w:sz="4" w:space="0" w:color="auto"/>
            </w:tcBorders>
            <w:hideMark/>
          </w:tcPr>
          <w:p w14:paraId="4DF44E9C" w14:textId="77777777" w:rsidR="003467FA" w:rsidRDefault="003467FA" w:rsidP="003D7D35">
            <w:pPr>
              <w:pStyle w:val="TAH"/>
            </w:pPr>
            <w:r>
              <w:t>St</w:t>
            </w:r>
          </w:p>
        </w:tc>
        <w:tc>
          <w:tcPr>
            <w:tcW w:w="3798" w:type="dxa"/>
            <w:tcBorders>
              <w:top w:val="single" w:sz="4" w:space="0" w:color="auto"/>
              <w:left w:val="single" w:sz="4" w:space="0" w:color="auto"/>
              <w:bottom w:val="nil"/>
              <w:right w:val="single" w:sz="4" w:space="0" w:color="auto"/>
            </w:tcBorders>
            <w:hideMark/>
          </w:tcPr>
          <w:p w14:paraId="3078A57E" w14:textId="77777777" w:rsidR="003467FA" w:rsidRDefault="003467FA" w:rsidP="003D7D35">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F719F0E" w14:textId="77777777" w:rsidR="003467FA" w:rsidRDefault="003467FA" w:rsidP="003D7D35">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64EF8C1D" w14:textId="77777777" w:rsidR="003467FA" w:rsidRDefault="003467FA" w:rsidP="003D7D35">
            <w:pPr>
              <w:pStyle w:val="TAH"/>
            </w:pPr>
            <w:r>
              <w:t>TP</w:t>
            </w:r>
          </w:p>
        </w:tc>
        <w:tc>
          <w:tcPr>
            <w:tcW w:w="850" w:type="dxa"/>
            <w:tcBorders>
              <w:top w:val="single" w:sz="4" w:space="0" w:color="auto"/>
              <w:left w:val="single" w:sz="4" w:space="0" w:color="auto"/>
              <w:bottom w:val="nil"/>
              <w:right w:val="single" w:sz="4" w:space="0" w:color="auto"/>
            </w:tcBorders>
            <w:hideMark/>
          </w:tcPr>
          <w:p w14:paraId="54DF1EEF" w14:textId="77777777" w:rsidR="003467FA" w:rsidRDefault="003467FA" w:rsidP="003D7D35">
            <w:pPr>
              <w:pStyle w:val="TAH"/>
            </w:pPr>
            <w:r>
              <w:t>Verdict</w:t>
            </w:r>
          </w:p>
        </w:tc>
      </w:tr>
      <w:tr w:rsidR="003467FA" w14:paraId="33F357B1" w14:textId="77777777" w:rsidTr="003D7D35">
        <w:tc>
          <w:tcPr>
            <w:tcW w:w="704" w:type="dxa"/>
            <w:tcBorders>
              <w:top w:val="nil"/>
              <w:left w:val="single" w:sz="4" w:space="0" w:color="auto"/>
              <w:bottom w:val="single" w:sz="4" w:space="0" w:color="auto"/>
              <w:right w:val="single" w:sz="4" w:space="0" w:color="auto"/>
            </w:tcBorders>
          </w:tcPr>
          <w:p w14:paraId="72FD2015" w14:textId="77777777" w:rsidR="003467FA" w:rsidRDefault="003467FA" w:rsidP="003D7D35">
            <w:pPr>
              <w:pStyle w:val="TAH"/>
            </w:pPr>
          </w:p>
        </w:tc>
        <w:tc>
          <w:tcPr>
            <w:tcW w:w="3798" w:type="dxa"/>
            <w:tcBorders>
              <w:top w:val="nil"/>
              <w:left w:val="single" w:sz="4" w:space="0" w:color="auto"/>
              <w:bottom w:val="single" w:sz="4" w:space="0" w:color="auto"/>
              <w:right w:val="single" w:sz="4" w:space="0" w:color="auto"/>
            </w:tcBorders>
          </w:tcPr>
          <w:p w14:paraId="73C4C049" w14:textId="77777777" w:rsidR="003467FA" w:rsidRDefault="003467FA" w:rsidP="003D7D35">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E1197B2" w14:textId="77777777" w:rsidR="003467FA" w:rsidRDefault="003467FA" w:rsidP="003D7D35">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63F56626" w14:textId="77777777" w:rsidR="003467FA" w:rsidRDefault="003467FA" w:rsidP="003D7D35">
            <w:pPr>
              <w:pStyle w:val="TAH"/>
            </w:pPr>
            <w:r>
              <w:t>Message</w:t>
            </w:r>
          </w:p>
        </w:tc>
        <w:tc>
          <w:tcPr>
            <w:tcW w:w="565" w:type="dxa"/>
            <w:tcBorders>
              <w:top w:val="nil"/>
              <w:left w:val="single" w:sz="4" w:space="0" w:color="auto"/>
              <w:bottom w:val="single" w:sz="4" w:space="0" w:color="auto"/>
              <w:right w:val="single" w:sz="4" w:space="0" w:color="auto"/>
            </w:tcBorders>
          </w:tcPr>
          <w:p w14:paraId="585C9B84" w14:textId="77777777" w:rsidR="003467FA" w:rsidRDefault="003467FA" w:rsidP="003D7D35">
            <w:pPr>
              <w:pStyle w:val="TAH"/>
            </w:pPr>
          </w:p>
        </w:tc>
        <w:tc>
          <w:tcPr>
            <w:tcW w:w="850" w:type="dxa"/>
            <w:tcBorders>
              <w:top w:val="nil"/>
              <w:left w:val="single" w:sz="4" w:space="0" w:color="auto"/>
              <w:bottom w:val="single" w:sz="4" w:space="0" w:color="auto"/>
              <w:right w:val="single" w:sz="4" w:space="0" w:color="auto"/>
            </w:tcBorders>
          </w:tcPr>
          <w:p w14:paraId="73C6FD61" w14:textId="77777777" w:rsidR="003467FA" w:rsidRDefault="003467FA" w:rsidP="003D7D35">
            <w:pPr>
              <w:pStyle w:val="TAH"/>
            </w:pPr>
          </w:p>
        </w:tc>
      </w:tr>
      <w:tr w:rsidR="003467FA" w14:paraId="5806CA6F" w14:textId="77777777" w:rsidTr="003D7D35">
        <w:tc>
          <w:tcPr>
            <w:tcW w:w="704" w:type="dxa"/>
            <w:tcBorders>
              <w:top w:val="single" w:sz="4" w:space="0" w:color="auto"/>
              <w:left w:val="single" w:sz="4" w:space="0" w:color="auto"/>
              <w:bottom w:val="single" w:sz="4" w:space="0" w:color="auto"/>
              <w:right w:val="single" w:sz="4" w:space="0" w:color="auto"/>
            </w:tcBorders>
            <w:hideMark/>
          </w:tcPr>
          <w:p w14:paraId="1977F90B" w14:textId="77777777" w:rsidR="003467FA" w:rsidRDefault="003467FA" w:rsidP="003D7D35">
            <w:pPr>
              <w:pStyle w:val="TAC"/>
            </w:pPr>
            <w:r>
              <w:t>1</w:t>
            </w:r>
          </w:p>
        </w:tc>
        <w:tc>
          <w:tcPr>
            <w:tcW w:w="3798" w:type="dxa"/>
            <w:tcBorders>
              <w:top w:val="single" w:sz="4" w:space="0" w:color="auto"/>
              <w:left w:val="single" w:sz="4" w:space="0" w:color="auto"/>
              <w:bottom w:val="single" w:sz="4" w:space="0" w:color="auto"/>
              <w:right w:val="single" w:sz="4" w:space="0" w:color="auto"/>
            </w:tcBorders>
            <w:hideMark/>
          </w:tcPr>
          <w:p w14:paraId="2A99E95F" w14:textId="77777777" w:rsidR="003467FA" w:rsidRDefault="003467FA" w:rsidP="003D7D35">
            <w:pPr>
              <w:pStyle w:val="TAL"/>
            </w:pPr>
            <w:r>
              <w:t>Check: Does the UE (MCPTT client) correctly perform procedure 'MCX CT private call establishment with manual commencement' as described in TS 36.579-1 [2] Table 5.3.6.3-1 to establish a private call with manual commencement mode and without floor control?</w:t>
            </w:r>
          </w:p>
        </w:tc>
        <w:tc>
          <w:tcPr>
            <w:tcW w:w="708" w:type="dxa"/>
            <w:tcBorders>
              <w:top w:val="single" w:sz="4" w:space="0" w:color="auto"/>
              <w:left w:val="single" w:sz="4" w:space="0" w:color="auto"/>
              <w:bottom w:val="single" w:sz="4" w:space="0" w:color="auto"/>
              <w:right w:val="single" w:sz="4" w:space="0" w:color="auto"/>
            </w:tcBorders>
            <w:hideMark/>
          </w:tcPr>
          <w:p w14:paraId="6D9ABB33"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40C7DA0" w14:textId="77777777" w:rsidR="003467FA" w:rsidRDefault="003467FA" w:rsidP="003D7D35">
            <w:pPr>
              <w:pStyle w:val="TAL"/>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4E3C44C2" w14:textId="77777777" w:rsidR="003467FA" w:rsidRDefault="003467FA" w:rsidP="003D7D35">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792693F3" w14:textId="77777777" w:rsidR="003467FA" w:rsidRDefault="003467FA" w:rsidP="003D7D35">
            <w:pPr>
              <w:pStyle w:val="TAC"/>
            </w:pPr>
            <w:r>
              <w:t>P</w:t>
            </w:r>
          </w:p>
        </w:tc>
      </w:tr>
      <w:tr w:rsidR="003467FA" w14:paraId="08F792E2" w14:textId="77777777" w:rsidTr="003D7D35">
        <w:tc>
          <w:tcPr>
            <w:tcW w:w="704" w:type="dxa"/>
            <w:tcBorders>
              <w:top w:val="single" w:sz="4" w:space="0" w:color="auto"/>
              <w:left w:val="single" w:sz="4" w:space="0" w:color="auto"/>
              <w:bottom w:val="single" w:sz="4" w:space="0" w:color="auto"/>
              <w:right w:val="single" w:sz="4" w:space="0" w:color="auto"/>
            </w:tcBorders>
            <w:hideMark/>
          </w:tcPr>
          <w:p w14:paraId="1790F997" w14:textId="77777777" w:rsidR="003467FA" w:rsidRDefault="003467FA" w:rsidP="003D7D35">
            <w:pPr>
              <w:pStyle w:val="TAC"/>
            </w:pPr>
            <w:r>
              <w:t>2-6</w:t>
            </w:r>
          </w:p>
        </w:tc>
        <w:tc>
          <w:tcPr>
            <w:tcW w:w="3798" w:type="dxa"/>
            <w:tcBorders>
              <w:top w:val="single" w:sz="4" w:space="0" w:color="auto"/>
              <w:left w:val="single" w:sz="4" w:space="0" w:color="auto"/>
              <w:bottom w:val="single" w:sz="4" w:space="0" w:color="auto"/>
              <w:right w:val="single" w:sz="4" w:space="0" w:color="auto"/>
            </w:tcBorders>
            <w:hideMark/>
          </w:tcPr>
          <w:p w14:paraId="2FC3D399"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069961D6"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54B0CA2"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B307E09"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E6021A5" w14:textId="77777777" w:rsidR="003467FA" w:rsidRDefault="003467FA" w:rsidP="003D7D35">
            <w:pPr>
              <w:pStyle w:val="TAC"/>
            </w:pPr>
            <w:r>
              <w:t>-</w:t>
            </w:r>
          </w:p>
        </w:tc>
      </w:tr>
      <w:tr w:rsidR="003467FA" w14:paraId="0BEA198E" w14:textId="77777777" w:rsidTr="003D7D35">
        <w:tc>
          <w:tcPr>
            <w:tcW w:w="704" w:type="dxa"/>
            <w:tcBorders>
              <w:top w:val="single" w:sz="4" w:space="0" w:color="auto"/>
              <w:left w:val="single" w:sz="4" w:space="0" w:color="auto"/>
              <w:bottom w:val="single" w:sz="4" w:space="0" w:color="auto"/>
              <w:right w:val="single" w:sz="4" w:space="0" w:color="auto"/>
            </w:tcBorders>
            <w:hideMark/>
          </w:tcPr>
          <w:p w14:paraId="1CCA96B6" w14:textId="77777777" w:rsidR="003467FA" w:rsidRDefault="003467FA" w:rsidP="003D7D35">
            <w:pPr>
              <w:pStyle w:val="TAC"/>
            </w:pPr>
            <w:r>
              <w:t>7</w:t>
            </w:r>
          </w:p>
        </w:tc>
        <w:tc>
          <w:tcPr>
            <w:tcW w:w="3798" w:type="dxa"/>
            <w:tcBorders>
              <w:top w:val="single" w:sz="4" w:space="0" w:color="auto"/>
              <w:left w:val="single" w:sz="4" w:space="0" w:color="auto"/>
              <w:bottom w:val="single" w:sz="4" w:space="0" w:color="auto"/>
              <w:right w:val="single" w:sz="4" w:space="0" w:color="auto"/>
            </w:tcBorders>
            <w:hideMark/>
          </w:tcPr>
          <w:p w14:paraId="230476D9" w14:textId="77777777" w:rsidR="003467FA" w:rsidRDefault="003467FA" w:rsidP="003D7D35">
            <w:pPr>
              <w:pStyle w:val="TAL"/>
            </w:pPr>
            <w:r>
              <w:t>Wait</w:t>
            </w:r>
            <w:r>
              <w:rPr>
                <w:lang w:eastAsia="ko-KR"/>
              </w:rPr>
              <w:t xml:space="preserve"> 5 sec</w:t>
            </w:r>
          </w:p>
        </w:tc>
        <w:tc>
          <w:tcPr>
            <w:tcW w:w="708" w:type="dxa"/>
            <w:tcBorders>
              <w:top w:val="single" w:sz="4" w:space="0" w:color="auto"/>
              <w:left w:val="single" w:sz="4" w:space="0" w:color="auto"/>
              <w:bottom w:val="single" w:sz="4" w:space="0" w:color="auto"/>
              <w:right w:val="single" w:sz="4" w:space="0" w:color="auto"/>
            </w:tcBorders>
            <w:hideMark/>
          </w:tcPr>
          <w:p w14:paraId="7D50152E"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4498851" w14:textId="77777777" w:rsidR="003467FA" w:rsidRDefault="003467FA" w:rsidP="003D7D35">
            <w:pPr>
              <w:pStyle w:val="TAL"/>
              <w:rPr>
                <w:lang w:eastAsia="ko-KR"/>
              </w:rPr>
            </w:pPr>
            <w:r>
              <w:t>-</w:t>
            </w:r>
          </w:p>
        </w:tc>
        <w:tc>
          <w:tcPr>
            <w:tcW w:w="565" w:type="dxa"/>
            <w:tcBorders>
              <w:top w:val="single" w:sz="4" w:space="0" w:color="auto"/>
              <w:left w:val="single" w:sz="4" w:space="0" w:color="auto"/>
              <w:bottom w:val="single" w:sz="4" w:space="0" w:color="auto"/>
              <w:right w:val="single" w:sz="4" w:space="0" w:color="auto"/>
            </w:tcBorders>
            <w:hideMark/>
          </w:tcPr>
          <w:p w14:paraId="13FF2F9F"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FD28FF9" w14:textId="77777777" w:rsidR="003467FA" w:rsidRDefault="003467FA" w:rsidP="003D7D35">
            <w:pPr>
              <w:pStyle w:val="TAC"/>
            </w:pPr>
            <w:r>
              <w:t>-</w:t>
            </w:r>
          </w:p>
        </w:tc>
      </w:tr>
      <w:tr w:rsidR="003467FA" w14:paraId="3C1F427C" w14:textId="77777777" w:rsidTr="003D7D35">
        <w:tc>
          <w:tcPr>
            <w:tcW w:w="704" w:type="dxa"/>
            <w:tcBorders>
              <w:top w:val="single" w:sz="4" w:space="0" w:color="auto"/>
              <w:left w:val="single" w:sz="4" w:space="0" w:color="auto"/>
              <w:bottom w:val="single" w:sz="4" w:space="0" w:color="auto"/>
              <w:right w:val="single" w:sz="4" w:space="0" w:color="auto"/>
            </w:tcBorders>
            <w:hideMark/>
          </w:tcPr>
          <w:p w14:paraId="2EE304C0" w14:textId="77777777" w:rsidR="003467FA" w:rsidRDefault="003467FA" w:rsidP="003D7D35">
            <w:pPr>
              <w:pStyle w:val="TAC"/>
            </w:pPr>
            <w:r>
              <w:t>8</w:t>
            </w:r>
          </w:p>
        </w:tc>
        <w:tc>
          <w:tcPr>
            <w:tcW w:w="3798" w:type="dxa"/>
            <w:tcBorders>
              <w:top w:val="single" w:sz="4" w:space="0" w:color="auto"/>
              <w:left w:val="single" w:sz="4" w:space="0" w:color="auto"/>
              <w:bottom w:val="single" w:sz="4" w:space="0" w:color="auto"/>
              <w:right w:val="single" w:sz="4" w:space="0" w:color="auto"/>
            </w:tcBorders>
            <w:hideMark/>
          </w:tcPr>
          <w:p w14:paraId="5639FB03" w14:textId="77777777" w:rsidR="003467FA" w:rsidRDefault="003467FA" w:rsidP="003D7D35">
            <w:pPr>
              <w:pStyle w:val="TAL"/>
            </w:pPr>
            <w:r>
              <w:t>Check: Does the UE (MCPTT client) correctly perform procedure 'MCX CT call release' as described in TS 36.579-1 [2] Table 5.3.12.3-1?</w:t>
            </w:r>
          </w:p>
        </w:tc>
        <w:tc>
          <w:tcPr>
            <w:tcW w:w="708" w:type="dxa"/>
            <w:tcBorders>
              <w:top w:val="single" w:sz="4" w:space="0" w:color="auto"/>
              <w:left w:val="single" w:sz="4" w:space="0" w:color="auto"/>
              <w:bottom w:val="single" w:sz="4" w:space="0" w:color="auto"/>
              <w:right w:val="single" w:sz="4" w:space="0" w:color="auto"/>
            </w:tcBorders>
            <w:hideMark/>
          </w:tcPr>
          <w:p w14:paraId="095F83F3"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055BD4C" w14:textId="77777777" w:rsidR="003467FA" w:rsidRDefault="003467FA" w:rsidP="003D7D35">
            <w:pPr>
              <w:pStyle w:val="TAL"/>
              <w:rPr>
                <w:lang w:eastAsia="ko-KR"/>
              </w:rPr>
            </w:pPr>
            <w:r>
              <w:t>-</w:t>
            </w:r>
          </w:p>
        </w:tc>
        <w:tc>
          <w:tcPr>
            <w:tcW w:w="565" w:type="dxa"/>
            <w:tcBorders>
              <w:top w:val="single" w:sz="4" w:space="0" w:color="auto"/>
              <w:left w:val="single" w:sz="4" w:space="0" w:color="auto"/>
              <w:bottom w:val="single" w:sz="4" w:space="0" w:color="auto"/>
              <w:right w:val="single" w:sz="4" w:space="0" w:color="auto"/>
            </w:tcBorders>
            <w:hideMark/>
          </w:tcPr>
          <w:p w14:paraId="644BD30A" w14:textId="77777777" w:rsidR="003467FA" w:rsidRDefault="003467FA" w:rsidP="003D7D35">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4BEC1CF2" w14:textId="77777777" w:rsidR="003467FA" w:rsidRDefault="003467FA" w:rsidP="003D7D35">
            <w:pPr>
              <w:pStyle w:val="TAC"/>
            </w:pPr>
            <w:r>
              <w:t>P</w:t>
            </w:r>
          </w:p>
        </w:tc>
      </w:tr>
      <w:tr w:rsidR="003467FA" w14:paraId="48D62391" w14:textId="77777777" w:rsidTr="003D7D35">
        <w:tc>
          <w:tcPr>
            <w:tcW w:w="704" w:type="dxa"/>
            <w:tcBorders>
              <w:top w:val="single" w:sz="4" w:space="0" w:color="auto"/>
              <w:left w:val="single" w:sz="4" w:space="0" w:color="auto"/>
              <w:bottom w:val="single" w:sz="4" w:space="0" w:color="auto"/>
              <w:right w:val="single" w:sz="4" w:space="0" w:color="auto"/>
            </w:tcBorders>
            <w:hideMark/>
          </w:tcPr>
          <w:p w14:paraId="16466F55" w14:textId="77777777" w:rsidR="003467FA" w:rsidRDefault="003467FA" w:rsidP="003D7D35">
            <w:pPr>
              <w:pStyle w:val="TAC"/>
            </w:pPr>
            <w:r>
              <w:t>9-10</w:t>
            </w:r>
          </w:p>
        </w:tc>
        <w:tc>
          <w:tcPr>
            <w:tcW w:w="3798" w:type="dxa"/>
            <w:tcBorders>
              <w:top w:val="single" w:sz="4" w:space="0" w:color="auto"/>
              <w:left w:val="single" w:sz="4" w:space="0" w:color="auto"/>
              <w:bottom w:val="single" w:sz="4" w:space="0" w:color="auto"/>
              <w:right w:val="single" w:sz="4" w:space="0" w:color="auto"/>
            </w:tcBorders>
            <w:hideMark/>
          </w:tcPr>
          <w:p w14:paraId="2729D304"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0A9110B4"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A3A9178" w14:textId="77777777" w:rsidR="003467FA" w:rsidRDefault="003467FA" w:rsidP="003D7D35">
            <w:pPr>
              <w:pStyle w:val="TAL"/>
              <w:rPr>
                <w:lang w:eastAsia="ko-KR"/>
              </w:rPr>
            </w:pPr>
            <w:r>
              <w:t>-</w:t>
            </w:r>
          </w:p>
        </w:tc>
        <w:tc>
          <w:tcPr>
            <w:tcW w:w="565" w:type="dxa"/>
            <w:tcBorders>
              <w:top w:val="single" w:sz="4" w:space="0" w:color="auto"/>
              <w:left w:val="single" w:sz="4" w:space="0" w:color="auto"/>
              <w:bottom w:val="single" w:sz="4" w:space="0" w:color="auto"/>
              <w:right w:val="single" w:sz="4" w:space="0" w:color="auto"/>
            </w:tcBorders>
            <w:hideMark/>
          </w:tcPr>
          <w:p w14:paraId="33EB9EC2"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1363D2F" w14:textId="77777777" w:rsidR="003467FA" w:rsidRDefault="003467FA" w:rsidP="003D7D35">
            <w:pPr>
              <w:pStyle w:val="TAC"/>
            </w:pPr>
            <w:r>
              <w:t>-</w:t>
            </w:r>
          </w:p>
        </w:tc>
      </w:tr>
    </w:tbl>
    <w:p w14:paraId="5A1F564E" w14:textId="77777777" w:rsidR="003467FA" w:rsidRDefault="003467FA" w:rsidP="003467FA"/>
    <w:p w14:paraId="7F3EC600" w14:textId="77777777" w:rsidR="003467FA" w:rsidRDefault="003467FA" w:rsidP="003467FA">
      <w:pPr>
        <w:pStyle w:val="H6"/>
      </w:pPr>
      <w:r>
        <w:lastRenderedPageBreak/>
        <w:t>6.2.8.3.3</w:t>
      </w:r>
      <w:r>
        <w:tab/>
        <w:t>Specific message contents</w:t>
      </w:r>
    </w:p>
    <w:p w14:paraId="263EDBC6" w14:textId="77777777" w:rsidR="003467FA" w:rsidRDefault="003467FA" w:rsidP="003467FA">
      <w:pPr>
        <w:pStyle w:val="TH"/>
      </w:pPr>
      <w:r>
        <w:t xml:space="preserve">Table 6.2.8.3.3-1: </w:t>
      </w:r>
      <w:r>
        <w:rPr>
          <w:lang w:eastAsia="ko-KR"/>
        </w:rPr>
        <w:t>SIP INVITE</w:t>
      </w:r>
      <w:r>
        <w:t xml:space="preserve"> from the SS (Step 1, Table 6.2.8.3.2-1;</w:t>
      </w:r>
      <w:r>
        <w:br/>
        <w:t>step 2, TS 36.579-1 [2], Table 5.3.6.3-1)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183F1679" w14:textId="77777777" w:rsidTr="003D7D35">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5481F273" w14:textId="77777777" w:rsidR="003467FA" w:rsidRDefault="003467FA" w:rsidP="003D7D35">
            <w:pPr>
              <w:pStyle w:val="TAL"/>
            </w:pPr>
            <w:r>
              <w:t>Derivation Path: TS 36.579-1 [2], Table 5.5.2.5.2-1, condition MANUAL</w:t>
            </w:r>
          </w:p>
        </w:tc>
      </w:tr>
      <w:tr w:rsidR="003467FA" w14:paraId="12794DCA"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474DDAA0" w14:textId="77777777" w:rsidR="003467FA" w:rsidRDefault="003467FA" w:rsidP="003D7D35">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C90E95" w14:textId="77777777" w:rsidR="003467FA" w:rsidRDefault="003467FA" w:rsidP="003D7D35">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C413789" w14:textId="77777777" w:rsidR="003467FA" w:rsidRDefault="003467FA" w:rsidP="003D7D35">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CFC283C" w14:textId="77777777" w:rsidR="003467FA" w:rsidRDefault="003467FA" w:rsidP="003D7D35">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0A058BE" w14:textId="77777777" w:rsidR="003467FA" w:rsidRDefault="003467FA" w:rsidP="003D7D35">
            <w:pPr>
              <w:pStyle w:val="TAH"/>
            </w:pPr>
            <w:r>
              <w:t>Condition</w:t>
            </w:r>
          </w:p>
        </w:tc>
      </w:tr>
      <w:tr w:rsidR="003467FA" w14:paraId="47792DDA"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52A9ECEA" w14:textId="77777777" w:rsidR="003467FA" w:rsidRPr="00303ED7" w:rsidRDefault="003467FA" w:rsidP="003D7D35">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5BF29F21"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05CF91D4"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071A2785"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116AC0F5" w14:textId="77777777" w:rsidR="003467FA" w:rsidRDefault="003467FA" w:rsidP="003D7D35">
            <w:pPr>
              <w:pStyle w:val="TAL"/>
            </w:pPr>
          </w:p>
        </w:tc>
      </w:tr>
      <w:tr w:rsidR="003467FA" w14:paraId="51B8E548"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0EE0DC8A" w14:textId="77777777" w:rsidR="003467FA" w:rsidRDefault="003467FA" w:rsidP="003D7D35">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3795387"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0864121" w14:textId="77777777" w:rsidR="003467FA" w:rsidRPr="00303ED7" w:rsidRDefault="003467FA" w:rsidP="003D7D35">
            <w:pPr>
              <w:pStyle w:val="TAL"/>
              <w:rPr>
                <w:b/>
              </w:rPr>
            </w:pPr>
            <w:r w:rsidRPr="002C79AA">
              <w:rPr>
                <w:b/>
              </w:rPr>
              <w:t>SDP message</w:t>
            </w:r>
          </w:p>
        </w:tc>
        <w:tc>
          <w:tcPr>
            <w:tcW w:w="1419" w:type="dxa"/>
            <w:tcBorders>
              <w:top w:val="single" w:sz="4" w:space="0" w:color="auto"/>
              <w:left w:val="single" w:sz="4" w:space="0" w:color="auto"/>
              <w:bottom w:val="single" w:sz="4" w:space="0" w:color="auto"/>
              <w:right w:val="single" w:sz="4" w:space="0" w:color="auto"/>
            </w:tcBorders>
          </w:tcPr>
          <w:p w14:paraId="797D55B8"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584E5FAA" w14:textId="77777777" w:rsidR="003467FA" w:rsidRDefault="003467FA" w:rsidP="003D7D35">
            <w:pPr>
              <w:pStyle w:val="TAL"/>
            </w:pPr>
          </w:p>
        </w:tc>
      </w:tr>
      <w:tr w:rsidR="003467FA" w14:paraId="7A9C6B75"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3D40E3E8" w14:textId="77777777" w:rsidR="003467FA" w:rsidRDefault="003467FA" w:rsidP="003D7D35">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D741292" w14:textId="77777777" w:rsidR="003467FA" w:rsidRDefault="003467FA" w:rsidP="003D7D35">
            <w:pPr>
              <w:pStyle w:val="TAL"/>
            </w:pPr>
            <w:r>
              <w:t>SDP message as described in Table 6.2.8.3.3-2</w:t>
            </w:r>
          </w:p>
        </w:tc>
        <w:tc>
          <w:tcPr>
            <w:tcW w:w="2127" w:type="dxa"/>
            <w:tcBorders>
              <w:top w:val="single" w:sz="4" w:space="0" w:color="auto"/>
              <w:left w:val="single" w:sz="4" w:space="0" w:color="auto"/>
              <w:bottom w:val="single" w:sz="4" w:space="0" w:color="auto"/>
              <w:right w:val="single" w:sz="4" w:space="0" w:color="auto"/>
            </w:tcBorders>
          </w:tcPr>
          <w:p w14:paraId="68F95C54"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4157F4EE"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665C364F" w14:textId="77777777" w:rsidR="003467FA" w:rsidRDefault="003467FA" w:rsidP="003D7D35">
            <w:pPr>
              <w:pStyle w:val="TAL"/>
            </w:pPr>
          </w:p>
        </w:tc>
      </w:tr>
      <w:tr w:rsidR="003467FA" w14:paraId="7FE28F57"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5DD363E2" w14:textId="77777777" w:rsidR="003467FA" w:rsidRDefault="003467FA" w:rsidP="003D7D35">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1ABC306"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5658291" w14:textId="77777777" w:rsidR="003467FA" w:rsidRPr="00303ED7" w:rsidRDefault="003467FA" w:rsidP="003D7D35">
            <w:pPr>
              <w:pStyle w:val="TAL"/>
              <w:rPr>
                <w:b/>
              </w:rPr>
            </w:pPr>
            <w:r w:rsidRPr="002C79AA">
              <w:rPr>
                <w:b/>
              </w:rPr>
              <w:t>MCPTT-Info</w:t>
            </w:r>
          </w:p>
        </w:tc>
        <w:tc>
          <w:tcPr>
            <w:tcW w:w="1419" w:type="dxa"/>
            <w:tcBorders>
              <w:top w:val="single" w:sz="4" w:space="0" w:color="auto"/>
              <w:left w:val="single" w:sz="4" w:space="0" w:color="auto"/>
              <w:bottom w:val="single" w:sz="4" w:space="0" w:color="auto"/>
              <w:right w:val="single" w:sz="4" w:space="0" w:color="auto"/>
            </w:tcBorders>
          </w:tcPr>
          <w:p w14:paraId="224EAFCC"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3FBAE4A6" w14:textId="77777777" w:rsidR="003467FA" w:rsidRDefault="003467FA" w:rsidP="003D7D35">
            <w:pPr>
              <w:pStyle w:val="TAL"/>
            </w:pPr>
          </w:p>
        </w:tc>
      </w:tr>
      <w:tr w:rsidR="003467FA" w14:paraId="503A8AF0"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31A1F10C" w14:textId="77777777" w:rsidR="003467FA" w:rsidRDefault="003467FA" w:rsidP="003D7D35">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CA91754" w14:textId="77777777" w:rsidR="003467FA" w:rsidRDefault="003467FA" w:rsidP="003D7D35">
            <w:pPr>
              <w:pStyle w:val="TAL"/>
            </w:pPr>
            <w:r>
              <w:t>MCPTT-Info as described in Table 6.2.8.3.3-2B</w:t>
            </w:r>
          </w:p>
        </w:tc>
        <w:tc>
          <w:tcPr>
            <w:tcW w:w="2127" w:type="dxa"/>
            <w:tcBorders>
              <w:top w:val="single" w:sz="4" w:space="0" w:color="auto"/>
              <w:left w:val="single" w:sz="4" w:space="0" w:color="auto"/>
              <w:bottom w:val="single" w:sz="4" w:space="0" w:color="auto"/>
              <w:right w:val="single" w:sz="4" w:space="0" w:color="auto"/>
            </w:tcBorders>
          </w:tcPr>
          <w:p w14:paraId="6DF0AD4E"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45358797"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319F883E" w14:textId="77777777" w:rsidR="003467FA" w:rsidRDefault="003467FA" w:rsidP="003D7D35">
            <w:pPr>
              <w:pStyle w:val="TAL"/>
            </w:pPr>
          </w:p>
        </w:tc>
      </w:tr>
    </w:tbl>
    <w:p w14:paraId="70F0FFE9" w14:textId="77777777" w:rsidR="003467FA" w:rsidRDefault="003467FA" w:rsidP="003467FA"/>
    <w:p w14:paraId="68968EF8" w14:textId="77777777" w:rsidR="003467FA" w:rsidRDefault="003467FA" w:rsidP="003467FA">
      <w:pPr>
        <w:pStyle w:val="TH"/>
      </w:pPr>
      <w:r>
        <w:t>Table 6.2.8.3.3-2: SDP Message</w:t>
      </w:r>
      <w:r>
        <w:rPr>
          <w:lang w:eastAsia="ko-KR"/>
        </w:rPr>
        <w:t xml:space="preserve"> in SIP INVITE</w:t>
      </w:r>
      <w:r>
        <w:t xml:space="preserve"> (Table 6.2.8.3.3-1)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22D0155B"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72F7ADB6" w14:textId="77777777" w:rsidR="003467FA" w:rsidRDefault="003467FA" w:rsidP="003D7D35">
            <w:pPr>
              <w:pStyle w:val="TAL"/>
            </w:pPr>
            <w:r>
              <w:t>Derivation Path: TS 36.579-1 [2], Table 5.5.3.1.2-1, condition PRIVATE-CALL, INITIAL_SDP_OFFER, WITHOUT_FLOORCONTROL</w:t>
            </w:r>
          </w:p>
        </w:tc>
      </w:tr>
    </w:tbl>
    <w:p w14:paraId="23D00FD0" w14:textId="77777777" w:rsidR="003467FA" w:rsidRDefault="003467FA" w:rsidP="003467FA"/>
    <w:p w14:paraId="7FFB6A89" w14:textId="77777777" w:rsidR="003467FA" w:rsidRDefault="003467FA" w:rsidP="003467FA">
      <w:pPr>
        <w:pStyle w:val="TH"/>
      </w:pPr>
      <w:r>
        <w:t xml:space="preserve">Table 6.2.8.3.3-2B: </w:t>
      </w:r>
      <w:r>
        <w:rPr>
          <w:lang w:eastAsia="ko-KR"/>
        </w:rPr>
        <w:t>MCPTT-Info in SIP INVITE</w:t>
      </w:r>
      <w:r>
        <w:t xml:space="preserve"> (Table 6.2.8.3.3-1)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21209B0D"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6B331103" w14:textId="77777777" w:rsidR="003467FA" w:rsidRDefault="003467FA" w:rsidP="003D7D35">
            <w:pPr>
              <w:pStyle w:val="TAL"/>
            </w:pPr>
            <w:r>
              <w:t>Derivation Path: TS 36.579-1 [2], Table 5.5.3.2.2-1, condition PRIVATE-CALL</w:t>
            </w:r>
          </w:p>
        </w:tc>
      </w:tr>
    </w:tbl>
    <w:p w14:paraId="7AE8F80B" w14:textId="77777777" w:rsidR="003467FA" w:rsidRDefault="003467FA" w:rsidP="003467FA"/>
    <w:p w14:paraId="5680B249" w14:textId="77777777" w:rsidR="003467FA" w:rsidRDefault="003467FA" w:rsidP="003467FA">
      <w:pPr>
        <w:pStyle w:val="TH"/>
      </w:pPr>
      <w:r>
        <w:t xml:space="preserve">Table 6.2.8.3.3-3: </w:t>
      </w:r>
      <w:r>
        <w:rPr>
          <w:lang w:eastAsia="ko-KR"/>
        </w:rPr>
        <w:t>SIP 200 (OK)</w:t>
      </w:r>
      <w:r>
        <w:t xml:space="preserve"> from the UE (Step 1, Table 6.2.8.3.2-1;</w:t>
      </w:r>
      <w:r>
        <w:br/>
        <w:t>step 6, TS 36.579-1 [2], Table 5.3.6.3-1)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36A6C54D" w14:textId="77777777" w:rsidTr="003D7D35">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224470C4" w14:textId="77777777" w:rsidR="003467FA" w:rsidRDefault="003467FA" w:rsidP="003D7D35">
            <w:pPr>
              <w:pStyle w:val="TAL"/>
            </w:pPr>
            <w:r>
              <w:t>Derivation Path: TS 36.579-1 [2], Table 5.5.2.17.1.1-1, condition INVITE-RSP</w:t>
            </w:r>
          </w:p>
        </w:tc>
      </w:tr>
      <w:tr w:rsidR="003467FA" w14:paraId="2085B0A5"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36EBFA5B" w14:textId="77777777" w:rsidR="003467FA" w:rsidRDefault="003467FA" w:rsidP="003D7D35">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5F057AB" w14:textId="77777777" w:rsidR="003467FA" w:rsidRDefault="003467FA" w:rsidP="003D7D35">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05FF019" w14:textId="77777777" w:rsidR="003467FA" w:rsidRDefault="003467FA" w:rsidP="003D7D35">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B8AB2AB" w14:textId="77777777" w:rsidR="003467FA" w:rsidRDefault="003467FA" w:rsidP="003D7D35">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2F51DD1" w14:textId="77777777" w:rsidR="003467FA" w:rsidRDefault="003467FA" w:rsidP="003D7D35">
            <w:pPr>
              <w:pStyle w:val="TAH"/>
            </w:pPr>
            <w:r>
              <w:t>Condition</w:t>
            </w:r>
          </w:p>
        </w:tc>
      </w:tr>
      <w:tr w:rsidR="003467FA" w14:paraId="241FA6E5"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43D67BFD" w14:textId="77777777" w:rsidR="003467FA" w:rsidRPr="00303ED7" w:rsidRDefault="003467FA" w:rsidP="003D7D35">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165F6EC8"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6629A846"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6729796B"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3D23DE9B" w14:textId="77777777" w:rsidR="003467FA" w:rsidRDefault="003467FA" w:rsidP="003D7D35">
            <w:pPr>
              <w:pStyle w:val="TAL"/>
            </w:pPr>
          </w:p>
        </w:tc>
      </w:tr>
      <w:tr w:rsidR="003467FA" w14:paraId="68142E42"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6D5256B6" w14:textId="77777777" w:rsidR="003467FA" w:rsidRDefault="003467FA" w:rsidP="003D7D35">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AD574D0"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9EF0A3B" w14:textId="77777777" w:rsidR="003467FA" w:rsidRPr="00303ED7" w:rsidRDefault="003467FA" w:rsidP="003D7D35">
            <w:pPr>
              <w:pStyle w:val="TAL"/>
              <w:rPr>
                <w:b/>
              </w:rPr>
            </w:pPr>
            <w:r w:rsidRPr="002C79AA">
              <w:rPr>
                <w:b/>
              </w:rPr>
              <w:t>SDP message</w:t>
            </w:r>
          </w:p>
        </w:tc>
        <w:tc>
          <w:tcPr>
            <w:tcW w:w="1419" w:type="dxa"/>
            <w:tcBorders>
              <w:top w:val="single" w:sz="4" w:space="0" w:color="auto"/>
              <w:left w:val="single" w:sz="4" w:space="0" w:color="auto"/>
              <w:bottom w:val="single" w:sz="4" w:space="0" w:color="auto"/>
              <w:right w:val="single" w:sz="4" w:space="0" w:color="auto"/>
            </w:tcBorders>
          </w:tcPr>
          <w:p w14:paraId="22685BE4"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189A073B" w14:textId="77777777" w:rsidR="003467FA" w:rsidRDefault="003467FA" w:rsidP="003D7D35">
            <w:pPr>
              <w:pStyle w:val="TAL"/>
            </w:pPr>
          </w:p>
        </w:tc>
      </w:tr>
      <w:tr w:rsidR="003467FA" w14:paraId="76FB6E32"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693F9349" w14:textId="77777777" w:rsidR="003467FA" w:rsidRDefault="003467FA" w:rsidP="003D7D35">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7023448" w14:textId="77777777" w:rsidR="003467FA" w:rsidRDefault="003467FA" w:rsidP="003D7D35">
            <w:pPr>
              <w:pStyle w:val="TAL"/>
            </w:pPr>
            <w:r>
              <w:t>SDP message as described in Table 6.2.8.3.3-4</w:t>
            </w:r>
          </w:p>
        </w:tc>
        <w:tc>
          <w:tcPr>
            <w:tcW w:w="2127" w:type="dxa"/>
            <w:tcBorders>
              <w:top w:val="single" w:sz="4" w:space="0" w:color="auto"/>
              <w:left w:val="single" w:sz="4" w:space="0" w:color="auto"/>
              <w:bottom w:val="single" w:sz="4" w:space="0" w:color="auto"/>
              <w:right w:val="single" w:sz="4" w:space="0" w:color="auto"/>
            </w:tcBorders>
          </w:tcPr>
          <w:p w14:paraId="3A9C830D"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215C5BD9"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6F3C4A4D" w14:textId="77777777" w:rsidR="003467FA" w:rsidRDefault="003467FA" w:rsidP="003D7D35">
            <w:pPr>
              <w:pStyle w:val="TAL"/>
            </w:pPr>
          </w:p>
        </w:tc>
      </w:tr>
      <w:tr w:rsidR="003467FA" w14:paraId="3443C9FE"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26BF68AE" w14:textId="77777777" w:rsidR="003467FA" w:rsidRDefault="003467FA" w:rsidP="003D7D35">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81FA013"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04CA99C" w14:textId="77777777" w:rsidR="003467FA" w:rsidRPr="00303ED7" w:rsidRDefault="003467FA" w:rsidP="003D7D35">
            <w:pPr>
              <w:pStyle w:val="TAL"/>
              <w:rPr>
                <w:b/>
              </w:rPr>
            </w:pPr>
            <w:r w:rsidRPr="002C79AA">
              <w:rPr>
                <w:b/>
              </w:rPr>
              <w:t>MCPTT-Info</w:t>
            </w:r>
          </w:p>
        </w:tc>
        <w:tc>
          <w:tcPr>
            <w:tcW w:w="1419" w:type="dxa"/>
            <w:tcBorders>
              <w:top w:val="single" w:sz="4" w:space="0" w:color="auto"/>
              <w:left w:val="single" w:sz="4" w:space="0" w:color="auto"/>
              <w:bottom w:val="single" w:sz="4" w:space="0" w:color="auto"/>
              <w:right w:val="single" w:sz="4" w:space="0" w:color="auto"/>
            </w:tcBorders>
          </w:tcPr>
          <w:p w14:paraId="68137BB1"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4E7D3414" w14:textId="77777777" w:rsidR="003467FA" w:rsidRDefault="003467FA" w:rsidP="003D7D35">
            <w:pPr>
              <w:pStyle w:val="TAL"/>
            </w:pPr>
          </w:p>
        </w:tc>
      </w:tr>
      <w:tr w:rsidR="003467FA" w14:paraId="450E8A73"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27A8F03D" w14:textId="77777777" w:rsidR="003467FA" w:rsidRDefault="003467FA" w:rsidP="003D7D35">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7151B45" w14:textId="77777777" w:rsidR="003467FA" w:rsidRDefault="003467FA" w:rsidP="003D7D35">
            <w:pPr>
              <w:pStyle w:val="TAL"/>
            </w:pPr>
            <w:r>
              <w:t>MCPTT-Info as described in Table 6.2.8.3.3-4A</w:t>
            </w:r>
          </w:p>
        </w:tc>
        <w:tc>
          <w:tcPr>
            <w:tcW w:w="2127" w:type="dxa"/>
            <w:tcBorders>
              <w:top w:val="single" w:sz="4" w:space="0" w:color="auto"/>
              <w:left w:val="single" w:sz="4" w:space="0" w:color="auto"/>
              <w:bottom w:val="single" w:sz="4" w:space="0" w:color="auto"/>
              <w:right w:val="single" w:sz="4" w:space="0" w:color="auto"/>
            </w:tcBorders>
          </w:tcPr>
          <w:p w14:paraId="1FC3E801"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39A84235"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0700CEEA" w14:textId="77777777" w:rsidR="003467FA" w:rsidRDefault="003467FA" w:rsidP="003D7D35">
            <w:pPr>
              <w:pStyle w:val="TAL"/>
            </w:pPr>
          </w:p>
        </w:tc>
      </w:tr>
    </w:tbl>
    <w:p w14:paraId="59E23465" w14:textId="77777777" w:rsidR="003467FA" w:rsidRDefault="003467FA" w:rsidP="003467FA"/>
    <w:p w14:paraId="5600DFA1" w14:textId="77777777" w:rsidR="003467FA" w:rsidRDefault="003467FA" w:rsidP="003467FA">
      <w:pPr>
        <w:pStyle w:val="TH"/>
      </w:pPr>
      <w:r>
        <w:t>Table 6.2.8.3.3-4: SDP Message</w:t>
      </w:r>
      <w:r>
        <w:rPr>
          <w:lang w:eastAsia="ko-KR"/>
        </w:rPr>
        <w:t xml:space="preserve"> in SIP 200 (OK)</w:t>
      </w:r>
      <w:r>
        <w:t xml:space="preserve"> (Table 6.2.8.3.3-3)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047448F9"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7A9014A0" w14:textId="77777777" w:rsidR="003467FA" w:rsidRDefault="003467FA" w:rsidP="003D7D35">
            <w:pPr>
              <w:pStyle w:val="TAL"/>
            </w:pPr>
            <w:r>
              <w:t>Derivation Path: TS 36.579-1 [2], Table 5.5.3.1.1-1, condition SDP_ANSWER, WITHOUT_FLOORCONTROL</w:t>
            </w:r>
          </w:p>
        </w:tc>
      </w:tr>
    </w:tbl>
    <w:p w14:paraId="7C201BE5" w14:textId="77777777" w:rsidR="003467FA" w:rsidRDefault="003467FA" w:rsidP="003467FA"/>
    <w:p w14:paraId="76DB1D2B" w14:textId="77777777" w:rsidR="003467FA" w:rsidRDefault="003467FA" w:rsidP="003467FA">
      <w:pPr>
        <w:pStyle w:val="TH"/>
      </w:pPr>
      <w:r>
        <w:t xml:space="preserve">Table 6.2.8.3.3-4A: </w:t>
      </w:r>
      <w:r>
        <w:rPr>
          <w:lang w:eastAsia="ko-KR"/>
        </w:rPr>
        <w:t xml:space="preserve">MCPTT-Info in SIP 200 (OK) </w:t>
      </w:r>
      <w:r>
        <w:t>(Table 6.2.8.3.3-3)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0D52C3F4" w14:textId="77777777" w:rsidTr="003D7D35">
        <w:trPr>
          <w:jc w:val="center"/>
        </w:trPr>
        <w:tc>
          <w:tcPr>
            <w:tcW w:w="9645" w:type="dxa"/>
            <w:tcBorders>
              <w:top w:val="single" w:sz="4" w:space="0" w:color="auto"/>
              <w:left w:val="single" w:sz="4" w:space="0" w:color="auto"/>
              <w:bottom w:val="single" w:sz="4" w:space="0" w:color="auto"/>
              <w:right w:val="single" w:sz="4" w:space="0" w:color="auto"/>
            </w:tcBorders>
            <w:hideMark/>
          </w:tcPr>
          <w:p w14:paraId="4EFAF9EC" w14:textId="77777777" w:rsidR="003467FA" w:rsidRDefault="003467FA" w:rsidP="003D7D35">
            <w:pPr>
              <w:pStyle w:val="TAL"/>
            </w:pPr>
            <w:r>
              <w:t>Derivation Path: TS 36.579-1 [2], Table 5.5.3.2.1-1, condition INVITE-RSP</w:t>
            </w:r>
          </w:p>
        </w:tc>
      </w:tr>
    </w:tbl>
    <w:p w14:paraId="3B342CBA" w14:textId="77777777" w:rsidR="003467FA" w:rsidRDefault="003467FA" w:rsidP="003467FA"/>
    <w:p w14:paraId="5BA4A12D" w14:textId="77777777" w:rsidR="003467FA" w:rsidRDefault="003467FA" w:rsidP="003467FA">
      <w:pPr>
        <w:pStyle w:val="TH"/>
      </w:pPr>
      <w:r>
        <w:t xml:space="preserve">Table 6.2.8.3.3-5: </w:t>
      </w:r>
      <w:r>
        <w:rPr>
          <w:lang w:eastAsia="ko-KR"/>
        </w:rPr>
        <w:t>Void</w:t>
      </w:r>
    </w:p>
    <w:p w14:paraId="55C831BC" w14:textId="77777777" w:rsidR="003467FA" w:rsidRDefault="003467FA" w:rsidP="003467FA">
      <w:bookmarkStart w:id="3637" w:name="_Toc76583162"/>
      <w:bookmarkStart w:id="3638" w:name="_Toc83808714"/>
      <w:bookmarkStart w:id="3639" w:name="_Toc91233543"/>
      <w:bookmarkStart w:id="3640" w:name="_Toc100349022"/>
      <w:bookmarkStart w:id="3641" w:name="_Toc106787178"/>
    </w:p>
    <w:p w14:paraId="7C28D2D5" w14:textId="77777777" w:rsidR="003467FA" w:rsidRDefault="003467FA" w:rsidP="003467FA">
      <w:pPr>
        <w:keepNext/>
        <w:keepLines/>
        <w:spacing w:before="120"/>
        <w:ind w:left="1134" w:hanging="1134"/>
        <w:outlineLvl w:val="2"/>
        <w:rPr>
          <w:rFonts w:ascii="Arial" w:hAnsi="Arial"/>
          <w:sz w:val="28"/>
        </w:rPr>
      </w:pPr>
      <w:r>
        <w:rPr>
          <w:rFonts w:ascii="Arial" w:hAnsi="Arial"/>
          <w:sz w:val="28"/>
        </w:rPr>
        <w:lastRenderedPageBreak/>
        <w:t>6.2.9</w:t>
      </w:r>
      <w:r>
        <w:rPr>
          <w:rFonts w:ascii="Arial" w:hAnsi="Arial"/>
          <w:sz w:val="28"/>
        </w:rPr>
        <w:tab/>
        <w:t>On-network / Private Call / Within a pre-established session / Automatic Commencement Mode / Without Floor Control / Client Originated (CO)</w:t>
      </w:r>
      <w:bookmarkEnd w:id="3632"/>
      <w:bookmarkEnd w:id="3633"/>
      <w:bookmarkEnd w:id="3634"/>
      <w:bookmarkEnd w:id="3635"/>
      <w:bookmarkEnd w:id="3636"/>
      <w:bookmarkEnd w:id="3637"/>
      <w:bookmarkEnd w:id="3638"/>
      <w:bookmarkEnd w:id="3639"/>
      <w:bookmarkEnd w:id="3640"/>
      <w:bookmarkEnd w:id="3641"/>
    </w:p>
    <w:p w14:paraId="452D37E7" w14:textId="77777777" w:rsidR="003467FA" w:rsidRDefault="003467FA" w:rsidP="003467FA">
      <w:pPr>
        <w:pStyle w:val="H6"/>
      </w:pPr>
      <w:r>
        <w:t>6.2.9.1</w:t>
      </w:r>
      <w:r>
        <w:tab/>
        <w:t>Test Purpose (TP)</w:t>
      </w:r>
    </w:p>
    <w:p w14:paraId="72C682F0" w14:textId="77777777" w:rsidR="003467FA" w:rsidRDefault="003467FA" w:rsidP="003467FA">
      <w:pPr>
        <w:pStyle w:val="H6"/>
      </w:pPr>
      <w:r>
        <w:t>(1)</w:t>
      </w:r>
    </w:p>
    <w:p w14:paraId="449A3237" w14:textId="77777777" w:rsidR="003467FA" w:rsidRDefault="003467FA" w:rsidP="003467FA">
      <w:pPr>
        <w:pStyle w:val="PL"/>
      </w:pPr>
      <w:r>
        <w:rPr>
          <w:b/>
          <w:noProof w:val="0"/>
        </w:rPr>
        <w:t>with</w:t>
      </w:r>
      <w:r>
        <w:rPr>
          <w:noProof w:val="0"/>
        </w:rPr>
        <w:t xml:space="preserve"> { UE (MCPTT Client) registered and authorized for MCPTT Service, including authorized to initiate/cancel private calls with automatic commencement, </w:t>
      </w:r>
      <w:r>
        <w:rPr>
          <w:b/>
          <w:noProof w:val="0"/>
        </w:rPr>
        <w:t>and</w:t>
      </w:r>
      <w:r>
        <w:rPr>
          <w:noProof w:val="0"/>
        </w:rPr>
        <w:t>, having established a pre-established session }</w:t>
      </w:r>
    </w:p>
    <w:p w14:paraId="6A8539BA" w14:textId="77777777" w:rsidR="003467FA" w:rsidRDefault="003467FA" w:rsidP="003467FA">
      <w:pPr>
        <w:pStyle w:val="PL"/>
      </w:pPr>
      <w:r>
        <w:rPr>
          <w:noProof w:val="0"/>
        </w:rPr>
        <w:t>ensure that {</w:t>
      </w:r>
    </w:p>
    <w:p w14:paraId="140474EE" w14:textId="77777777" w:rsidR="003467FA" w:rsidRDefault="003467FA" w:rsidP="003467FA">
      <w:pPr>
        <w:pStyle w:val="PL"/>
      </w:pPr>
      <w:r>
        <w:rPr>
          <w:noProof w:val="0"/>
        </w:rPr>
        <w:t xml:space="preserve">  </w:t>
      </w:r>
      <w:r>
        <w:rPr>
          <w:b/>
          <w:noProof w:val="0"/>
        </w:rPr>
        <w:t>when</w:t>
      </w:r>
      <w:r>
        <w:rPr>
          <w:noProof w:val="0"/>
        </w:rPr>
        <w:t xml:space="preserve"> { the MCPTT User requests the establishment of an MCPTT private call within the pre-established session, Automatic Commencement Mode, no Force of automatic commencement, without floor control }</w:t>
      </w:r>
    </w:p>
    <w:p w14:paraId="0A069892" w14:textId="77777777" w:rsidR="003467FA" w:rsidRDefault="003467FA" w:rsidP="003467FA">
      <w:pPr>
        <w:pStyle w:val="PL"/>
      </w:pPr>
      <w:r>
        <w:rPr>
          <w:noProof w:val="0"/>
        </w:rPr>
        <w:t xml:space="preserve">    </w:t>
      </w:r>
      <w:r>
        <w:rPr>
          <w:b/>
          <w:noProof w:val="0"/>
        </w:rPr>
        <w:t>then</w:t>
      </w:r>
      <w:r>
        <w:rPr>
          <w:noProof w:val="0"/>
        </w:rPr>
        <w:t xml:space="preserve"> { UE (MCPTT Client) sends a SIP REFER request outside a dialog indicating Automatic Commencement Mode and not offering a media-level section for a media-floor control entity, </w:t>
      </w:r>
      <w:r>
        <w:rPr>
          <w:b/>
          <w:noProof w:val="0"/>
        </w:rPr>
        <w:t>and</w:t>
      </w:r>
      <w:r>
        <w:rPr>
          <w:noProof w:val="0"/>
        </w:rPr>
        <w:t>, after receiving a Connect message from the participating MCPTT function sends an Acknowledgment message indicating that the connection is accepted }</w:t>
      </w:r>
    </w:p>
    <w:p w14:paraId="3A17BECE" w14:textId="77777777" w:rsidR="003467FA" w:rsidRDefault="003467FA" w:rsidP="003467FA">
      <w:pPr>
        <w:pStyle w:val="PL"/>
      </w:pPr>
      <w:r>
        <w:rPr>
          <w:noProof w:val="0"/>
        </w:rPr>
        <w:t xml:space="preserve">            }</w:t>
      </w:r>
    </w:p>
    <w:p w14:paraId="3BFFAD4B" w14:textId="77777777" w:rsidR="003467FA" w:rsidRDefault="003467FA" w:rsidP="003467FA">
      <w:pPr>
        <w:pStyle w:val="PL"/>
      </w:pPr>
    </w:p>
    <w:p w14:paraId="5AA7E286" w14:textId="77777777" w:rsidR="003467FA" w:rsidRDefault="003467FA" w:rsidP="003467FA">
      <w:pPr>
        <w:pStyle w:val="H6"/>
      </w:pPr>
      <w:r>
        <w:t>(2)</w:t>
      </w:r>
    </w:p>
    <w:p w14:paraId="75AA0512" w14:textId="77777777" w:rsidR="003467FA" w:rsidRDefault="003467FA" w:rsidP="003467FA">
      <w:pPr>
        <w:pStyle w:val="PL"/>
      </w:pPr>
      <w:r>
        <w:rPr>
          <w:b/>
          <w:noProof w:val="0"/>
        </w:rPr>
        <w:t>with</w:t>
      </w:r>
      <w:r>
        <w:rPr>
          <w:noProof w:val="0"/>
        </w:rPr>
        <w:t xml:space="preserve"> { UE (MCPTT Client) having Private Call Within a pre-established session, Automatic Commencement Mode Private Call without Floor control }</w:t>
      </w:r>
    </w:p>
    <w:p w14:paraId="16916DF1" w14:textId="77777777" w:rsidR="003467FA" w:rsidRDefault="003467FA" w:rsidP="003467FA">
      <w:pPr>
        <w:pStyle w:val="PL"/>
      </w:pPr>
      <w:r>
        <w:rPr>
          <w:noProof w:val="0"/>
        </w:rPr>
        <w:t>ensure that {</w:t>
      </w:r>
    </w:p>
    <w:p w14:paraId="64336754" w14:textId="77777777" w:rsidR="003467FA" w:rsidRDefault="003467FA" w:rsidP="003467FA">
      <w:pPr>
        <w:pStyle w:val="PL"/>
      </w:pPr>
      <w:r>
        <w:rPr>
          <w:noProof w:val="0"/>
        </w:rPr>
        <w:t xml:space="preserve">  </w:t>
      </w:r>
      <w:r>
        <w:rPr>
          <w:b/>
          <w:noProof w:val="0"/>
        </w:rPr>
        <w:t>when</w:t>
      </w:r>
      <w:r>
        <w:rPr>
          <w:noProof w:val="0"/>
        </w:rPr>
        <w:t xml:space="preserve"> { the MCPTT User wants to release the ongoing MCPTT private call }</w:t>
      </w:r>
    </w:p>
    <w:p w14:paraId="230FE4DF" w14:textId="77777777" w:rsidR="003467FA" w:rsidRDefault="003467FA" w:rsidP="003467FA">
      <w:pPr>
        <w:pStyle w:val="PL"/>
      </w:pPr>
      <w:r>
        <w:rPr>
          <w:noProof w:val="0"/>
        </w:rPr>
        <w:t xml:space="preserve">    </w:t>
      </w:r>
      <w:r>
        <w:rPr>
          <w:b/>
          <w:noProof w:val="0"/>
        </w:rPr>
        <w:t>then</w:t>
      </w:r>
      <w:r>
        <w:rPr>
          <w:noProof w:val="0"/>
        </w:rPr>
        <w:t xml:space="preserve"> { UE (MCPTT Client) sends a REFER request with the value "BYE" in the URI in the Refer-To header field and after receiving a SIP 200 (OK) leaves the MCPTT session }</w:t>
      </w:r>
    </w:p>
    <w:p w14:paraId="33CC134F" w14:textId="77777777" w:rsidR="003467FA" w:rsidRDefault="003467FA" w:rsidP="003467FA">
      <w:pPr>
        <w:pStyle w:val="PL"/>
      </w:pPr>
      <w:r>
        <w:rPr>
          <w:noProof w:val="0"/>
        </w:rPr>
        <w:t xml:space="preserve">            }</w:t>
      </w:r>
    </w:p>
    <w:p w14:paraId="370D7E70" w14:textId="77777777" w:rsidR="003467FA" w:rsidRDefault="003467FA" w:rsidP="003467FA">
      <w:pPr>
        <w:pStyle w:val="PL"/>
      </w:pPr>
    </w:p>
    <w:p w14:paraId="1BB86622" w14:textId="77777777" w:rsidR="003467FA" w:rsidRDefault="003467FA" w:rsidP="003467FA">
      <w:pPr>
        <w:pStyle w:val="H6"/>
      </w:pPr>
      <w:r>
        <w:t>6.2.9.2</w:t>
      </w:r>
      <w:r>
        <w:tab/>
        <w:t>Conformance requirements</w:t>
      </w:r>
    </w:p>
    <w:p w14:paraId="0C32D8DB" w14:textId="77777777" w:rsidR="003467FA" w:rsidRDefault="003467FA" w:rsidP="003467FA">
      <w:r>
        <w:t xml:space="preserve">References: The conformance requirements covered in the present TC are specified in: TS 24.379 clauses </w:t>
      </w:r>
      <w:r>
        <w:rPr>
          <w:rFonts w:eastAsia="Malgun Gothic"/>
        </w:rPr>
        <w:t xml:space="preserve">11.1.2.2, </w:t>
      </w:r>
      <w:r>
        <w:t>11.1.1.2.2.1, 11.1.3.1.2.1, 6.2.5.2, TS 24.380 clauses 4.1.2.1, 4.1.2.2, 9.2.2.3.2, 9.2.2.4.6. Unless otherwise stated these are Rel-13 requirements.</w:t>
      </w:r>
    </w:p>
    <w:p w14:paraId="15B60D5F" w14:textId="77777777" w:rsidR="003467FA" w:rsidRDefault="003467FA" w:rsidP="003467FA">
      <w:r>
        <w:t xml:space="preserve">[TS 24.379, clause </w:t>
      </w:r>
      <w:r>
        <w:rPr>
          <w:rFonts w:eastAsia="Malgun Gothic"/>
        </w:rPr>
        <w:t>11.1.2.2</w:t>
      </w:r>
      <w:r>
        <w:t>]</w:t>
      </w:r>
    </w:p>
    <w:p w14:paraId="042BB7C1" w14:textId="77777777" w:rsidR="003467FA" w:rsidRDefault="003467FA" w:rsidP="003467FA">
      <w:r>
        <w:rPr>
          <w:lang w:eastAsia="ko-KR"/>
        </w:rPr>
        <w:t xml:space="preserve">When the MCPTT user wants to make a private call without floor control using a pre-established session, the MCPTT client shall follow the procedures in subclause 11.1.1.2.2.1 with the exception that </w:t>
      </w:r>
      <w:r>
        <w:t>step 8 c) i) is re-written as:</w:t>
      </w:r>
    </w:p>
    <w:p w14:paraId="1C350A1B" w14:textId="77777777" w:rsidR="003467FA" w:rsidRDefault="003467FA" w:rsidP="003467FA">
      <w:pPr>
        <w:ind w:left="568" w:hanging="284"/>
        <w:rPr>
          <w:lang w:eastAsia="ko-KR"/>
        </w:rPr>
      </w:pPr>
      <w:r>
        <w:t>-</w:t>
      </w:r>
      <w:r>
        <w:tab/>
        <w:t xml:space="preserve">if the SDP parameters of the pre-established session contain a media-level section of a media-floor control entity or if end-to-end security is required for the private call, an application/sdp MIME body containing the SDP parameters of the pre-established session according to 3GPP TS 24.229 [4] with the clarification given in subclause 6.2.1. If </w:t>
      </w:r>
      <w:r>
        <w:rPr>
          <w:lang w:eastAsia="ko-KR"/>
        </w:rPr>
        <w:t>the pre-established session was established with implicit floor control, then the application/sdp MIME body shall not contain the implicit floor request as specified in subclause 6.4.</w:t>
      </w:r>
    </w:p>
    <w:p w14:paraId="39D180FB" w14:textId="77777777" w:rsidR="003467FA" w:rsidRDefault="003467FA" w:rsidP="003467FA">
      <w:r>
        <w:t>[TS 24.379, clause 11.1.1.2.2.1]</w:t>
      </w:r>
    </w:p>
    <w:p w14:paraId="354DE87D" w14:textId="77777777" w:rsidR="003467FA" w:rsidRDefault="003467FA" w:rsidP="003467FA">
      <w:pPr>
        <w:rPr>
          <w:lang w:eastAsia="ko-KR"/>
        </w:rPr>
      </w:pPr>
      <w:r>
        <w:t xml:space="preserve">Upon receiving a request from an MCPTT user to establish an MCPTT </w:t>
      </w:r>
      <w:r>
        <w:rPr>
          <w:lang w:eastAsia="ko-KR"/>
        </w:rPr>
        <w:t xml:space="preserve">private call within a pre-established session the MCPTT client shall generate a SIP REFER request outside a dialog </w:t>
      </w:r>
      <w:r>
        <w:t xml:space="preserve">in accordance with the procedures specified in 3GPP TS 24.229 [4], IETF RFC 4488 [22] and IETF RFC 3515 [25] as updated by IETF RFC 6665 [26] and </w:t>
      </w:r>
      <w:r>
        <w:rPr>
          <w:lang w:eastAsia="ko-KR"/>
        </w:rPr>
        <w:t>IETF</w:t>
      </w:r>
      <w:r>
        <w:t> </w:t>
      </w:r>
      <w:r>
        <w:rPr>
          <w:lang w:eastAsia="ko-KR"/>
        </w:rPr>
        <w:t>RFC 7647</w:t>
      </w:r>
      <w:r>
        <w:t> [27], with the clarifications given below.</w:t>
      </w:r>
    </w:p>
    <w:p w14:paraId="08DCCBF2" w14:textId="77777777" w:rsidR="003467FA" w:rsidRDefault="003467FA" w:rsidP="003467FA">
      <w:pPr>
        <w:rPr>
          <w:lang w:eastAsia="ko-KR"/>
        </w:rPr>
      </w:pPr>
      <w:r>
        <w:rPr>
          <w:lang w:eastAsia="ko-KR"/>
        </w:rPr>
        <w:t>...</w:t>
      </w:r>
    </w:p>
    <w:p w14:paraId="1988AFCC" w14:textId="77777777" w:rsidR="003467FA" w:rsidRDefault="003467FA" w:rsidP="003467FA">
      <w:pPr>
        <w:rPr>
          <w:lang w:eastAsia="ko-KR"/>
        </w:rPr>
      </w:pPr>
      <w:r>
        <w:rPr>
          <w:lang w:eastAsia="ko-KR"/>
        </w:rPr>
        <w:t>The MCPTT client populates the SIP REFER request as follows:</w:t>
      </w:r>
    </w:p>
    <w:p w14:paraId="2BCCF762" w14:textId="77777777" w:rsidR="003467FA" w:rsidRDefault="003467FA" w:rsidP="003467FA">
      <w:pPr>
        <w:ind w:left="568" w:hanging="284"/>
        <w:rPr>
          <w:lang w:eastAsia="ko-KR"/>
        </w:rPr>
      </w:pPr>
      <w:r>
        <w:rPr>
          <w:lang w:eastAsia="ko-KR"/>
        </w:rPr>
        <w:t>1)</w:t>
      </w:r>
      <w:r>
        <w:rPr>
          <w:lang w:eastAsia="ko-KR"/>
        </w:rPr>
        <w:tab/>
        <w:t>shall include the Request-URI set to the public service identity identifying the pre-established session on the MCPTT server serving the MCPTT user;</w:t>
      </w:r>
    </w:p>
    <w:p w14:paraId="713B2F02" w14:textId="77777777" w:rsidR="003467FA" w:rsidRDefault="003467FA" w:rsidP="003467FA">
      <w:pPr>
        <w:ind w:left="568" w:hanging="284"/>
        <w:rPr>
          <w:lang w:eastAsia="ko-KR"/>
        </w:rPr>
      </w:pPr>
      <w:r>
        <w:rPr>
          <w:lang w:eastAsia="ko-KR"/>
        </w:rPr>
        <w:t>2)</w:t>
      </w:r>
      <w:r>
        <w:rPr>
          <w:lang w:eastAsia="ko-KR"/>
        </w:rPr>
        <w:tab/>
        <w:t xml:space="preserve">shall include </w:t>
      </w:r>
      <w:r>
        <w:t>the Refer-Sub header field with value "false" according to rules and procedures of IETF RFC 4488 [22]</w:t>
      </w:r>
      <w:r>
        <w:rPr>
          <w:lang w:eastAsia="ko-KR"/>
        </w:rPr>
        <w:t>;</w:t>
      </w:r>
    </w:p>
    <w:p w14:paraId="068759B7" w14:textId="77777777" w:rsidR="003467FA" w:rsidRDefault="003467FA" w:rsidP="003467FA">
      <w:pPr>
        <w:ind w:left="568" w:hanging="284"/>
        <w:rPr>
          <w:lang w:eastAsia="ko-KR"/>
        </w:rPr>
      </w:pPr>
      <w:r>
        <w:t>3)</w:t>
      </w:r>
      <w:r>
        <w:tab/>
      </w:r>
      <w:r>
        <w:rPr>
          <w:lang w:eastAsia="ko-KR"/>
        </w:rPr>
        <w:t xml:space="preserve">shall include </w:t>
      </w:r>
      <w:r>
        <w:t>the Supported header field with value "norefersub" according to rules and procedures of IETF RFC 4488 [22]</w:t>
      </w:r>
      <w:r>
        <w:rPr>
          <w:lang w:eastAsia="ko-KR"/>
        </w:rPr>
        <w:t>;</w:t>
      </w:r>
    </w:p>
    <w:p w14:paraId="118969DF" w14:textId="77777777" w:rsidR="003467FA" w:rsidRDefault="003467FA" w:rsidP="003467FA">
      <w:pPr>
        <w:ind w:left="568" w:hanging="284"/>
      </w:pPr>
      <w:r>
        <w:lastRenderedPageBreak/>
        <w:t>4)</w:t>
      </w:r>
      <w:r>
        <w:tab/>
      </w:r>
      <w:r>
        <w:rPr>
          <w:lang w:eastAsia="ko-KR"/>
        </w:rPr>
        <w:t xml:space="preserve">shall include </w:t>
      </w:r>
      <w:r>
        <w:t>the option tag "multiple-refer" in the Require header field;</w:t>
      </w:r>
    </w:p>
    <w:p w14:paraId="5FAF3FD0" w14:textId="77777777" w:rsidR="003467FA" w:rsidRDefault="003467FA" w:rsidP="003467FA">
      <w:pPr>
        <w:ind w:left="568" w:hanging="284"/>
      </w:pPr>
      <w:r>
        <w:t>5)</w:t>
      </w:r>
      <w:r>
        <w:tab/>
        <w:t>may include a P-Preferred-Identity header field in the SIP REFER request containing a public user identity as specified in 3GPP TS 24.229 [4];</w:t>
      </w:r>
    </w:p>
    <w:p w14:paraId="61300A6B" w14:textId="77777777" w:rsidR="003467FA" w:rsidRDefault="003467FA" w:rsidP="003467FA">
      <w:pPr>
        <w:ind w:left="568" w:hanging="284"/>
      </w:pPr>
      <w:r>
        <w:t>6)</w:t>
      </w:r>
      <w:r>
        <w:tab/>
        <w:t>shall include a P-Preferred-Service header field set to the ICSI value "urn:urn-7:3gpp-service.ims.icsi.mcptt" (coded as specified in 3GPP TS 24.229 [4]), according to IETF RFC 6050 [9];</w:t>
      </w:r>
    </w:p>
    <w:p w14:paraId="0B0C8E61" w14:textId="77777777" w:rsidR="003467FA" w:rsidRDefault="003467FA" w:rsidP="003467FA">
      <w:pPr>
        <w:ind w:left="568" w:hanging="284"/>
      </w:pPr>
      <w:r>
        <w:t>7)</w:t>
      </w:r>
      <w:r>
        <w:tab/>
        <w:t xml:space="preserve">shall set the Refer-To header field of the SIP REFER request as specified in IETF RFC 3515 [25] with a Content-ID ("cid") Uniform Resource Locator (URL) as specified in IETF RFC 2392 [62] that points to an application/resource-lists MIME body as specified in </w:t>
      </w:r>
      <w:r>
        <w:rPr>
          <w:lang w:eastAsia="ko-KR"/>
        </w:rPr>
        <w:t xml:space="preserve">IETF RFC 5366 [20], and </w:t>
      </w:r>
      <w:r>
        <w:t>with the Content-ID header field set to this "cid" URL.</w:t>
      </w:r>
    </w:p>
    <w:p w14:paraId="7BBEDB1A" w14:textId="77777777" w:rsidR="003467FA" w:rsidRDefault="003467FA" w:rsidP="003467FA">
      <w:pPr>
        <w:ind w:left="568" w:hanging="284"/>
      </w:pPr>
      <w:r>
        <w:t>8)</w:t>
      </w:r>
      <w:r>
        <w:tab/>
        <w:t>shall include in the application/resource-lists MIME body a single &lt;entry&gt; element containing a "uri" attribute set to the MCPTT ID of the called user, extended with the following URI header fields:</w:t>
      </w:r>
    </w:p>
    <w:p w14:paraId="63E879AA" w14:textId="77777777" w:rsidR="003467FA" w:rsidRDefault="003467FA" w:rsidP="003467FA">
      <w:pPr>
        <w:keepLines/>
        <w:ind w:left="1135" w:hanging="851"/>
        <w:rPr>
          <w:rFonts w:eastAsia="Malgun Gothic"/>
        </w:rPr>
      </w:pPr>
      <w:r>
        <w:rPr>
          <w:rFonts w:eastAsia="Malgun Gothic"/>
        </w:rPr>
        <w:t>NOTE:</w:t>
      </w:r>
      <w:r>
        <w:rPr>
          <w:rFonts w:eastAsia="Malgun Gothic"/>
        </w:rPr>
        <w:tab/>
        <w:t>Characters that are not formatted as ASCII characters are escaped in the following URI header fields</w:t>
      </w:r>
    </w:p>
    <w:p w14:paraId="68906D76" w14:textId="77777777" w:rsidR="003467FA" w:rsidRDefault="003467FA" w:rsidP="003467FA">
      <w:pPr>
        <w:ind w:left="851" w:hanging="284"/>
        <w:rPr>
          <w:lang w:eastAsia="ko-KR"/>
        </w:rPr>
      </w:pPr>
      <w:r>
        <w:rPr>
          <w:lang w:eastAsia="ko-KR"/>
        </w:rPr>
        <w:t>..</w:t>
      </w:r>
    </w:p>
    <w:p w14:paraId="07C427A1" w14:textId="77777777" w:rsidR="003467FA" w:rsidRDefault="003467FA" w:rsidP="003467FA">
      <w:pPr>
        <w:ind w:left="851" w:hanging="284"/>
        <w:rPr>
          <w:lang w:eastAsia="ko-KR"/>
        </w:rPr>
      </w:pPr>
      <w:r>
        <w:rPr>
          <w:lang w:eastAsia="ko-KR"/>
        </w:rPr>
        <w:t>b)</w:t>
      </w:r>
      <w:r>
        <w:rPr>
          <w:lang w:eastAsia="ko-KR"/>
        </w:rPr>
        <w:tab/>
        <w:t>if force of automatic commencement mode at the invited MCPTT client is not requested by the MCPTT user and:</w:t>
      </w:r>
    </w:p>
    <w:p w14:paraId="0B310436" w14:textId="77777777" w:rsidR="003467FA" w:rsidRDefault="003467FA" w:rsidP="003467FA">
      <w:pPr>
        <w:ind w:left="1135" w:hanging="284"/>
      </w:pPr>
      <w:r>
        <w:t>i)</w:t>
      </w:r>
      <w:r>
        <w:tab/>
        <w:t>if automatic commencement mode at the invited MCPTT client is requested</w:t>
      </w:r>
      <w:r>
        <w:rPr>
          <w:lang w:eastAsia="ko-KR"/>
        </w:rPr>
        <w:t xml:space="preserve"> by the MCPTT user</w:t>
      </w:r>
      <w:r>
        <w:t>, shall include an Answer-Mode header field with the value "Automatic" according to rules and procedures of IETF RFC 5373 [18]; and</w:t>
      </w:r>
    </w:p>
    <w:p w14:paraId="727B5259" w14:textId="77777777" w:rsidR="003467FA" w:rsidRDefault="003467FA" w:rsidP="003467FA">
      <w:pPr>
        <w:ind w:left="1135" w:hanging="284"/>
      </w:pPr>
      <w:r>
        <w:t>...</w:t>
      </w:r>
    </w:p>
    <w:p w14:paraId="00130C28" w14:textId="77777777" w:rsidR="003467FA" w:rsidRDefault="003467FA" w:rsidP="003467FA">
      <w:pPr>
        <w:ind w:left="851" w:hanging="284"/>
      </w:pPr>
      <w:r>
        <w:rPr>
          <w:lang w:eastAsia="ko-KR"/>
        </w:rPr>
        <w:t>c)</w:t>
      </w:r>
      <w:r>
        <w:rPr>
          <w:lang w:eastAsia="ko-KR"/>
        </w:rPr>
        <w:tab/>
      </w:r>
      <w:r>
        <w:t>shall include in a hname "body" URI header field:</w:t>
      </w:r>
    </w:p>
    <w:p w14:paraId="75C61CB1" w14:textId="77777777" w:rsidR="003467FA" w:rsidRDefault="003467FA" w:rsidP="003467FA">
      <w:pPr>
        <w:ind w:left="1135" w:hanging="284"/>
        <w:rPr>
          <w:lang w:eastAsia="ko-KR"/>
        </w:rPr>
      </w:pPr>
      <w:r>
        <w:rPr>
          <w:lang w:eastAsia="ko-KR"/>
        </w:rPr>
        <w:t>i)</w:t>
      </w:r>
      <w:r>
        <w:rPr>
          <w:lang w:eastAsia="ko-KR"/>
        </w:rPr>
        <w:tab/>
        <w:t>...</w:t>
      </w:r>
    </w:p>
    <w:p w14:paraId="4C479B0D" w14:textId="77777777" w:rsidR="003467FA" w:rsidRDefault="003467FA" w:rsidP="003467FA">
      <w:pPr>
        <w:ind w:left="1135" w:hanging="284"/>
      </w:pPr>
      <w:r>
        <w:t>ii)</w:t>
      </w:r>
      <w:r>
        <w:tab/>
        <w:t>an application/vnd.3gpp.mcptt-info MIME body with the &lt;session-type&gt; element set to "private"; and</w:t>
      </w:r>
    </w:p>
    <w:p w14:paraId="721426CC" w14:textId="77777777" w:rsidR="003467FA" w:rsidRDefault="003467FA" w:rsidP="003467FA">
      <w:pPr>
        <w:ind w:left="1135" w:hanging="284"/>
      </w:pPr>
      <w:r>
        <w:t>iii)</w:t>
      </w:r>
      <w:r>
        <w:tab/>
        <w:t>an application/resources-list MIME body with an &lt;entry&gt; element containing a "uri" attribute set to the MCPTT ID of the called user;</w:t>
      </w:r>
    </w:p>
    <w:p w14:paraId="0A216197" w14:textId="77777777" w:rsidR="003467FA" w:rsidRDefault="003467FA" w:rsidP="003467FA">
      <w:pPr>
        <w:ind w:left="568" w:hanging="284"/>
      </w:pPr>
      <w:r>
        <w:rPr>
          <w:lang w:eastAsia="ko-KR"/>
        </w:rPr>
        <w:t>...</w:t>
      </w:r>
    </w:p>
    <w:p w14:paraId="3DA98C89" w14:textId="77777777" w:rsidR="003467FA" w:rsidRDefault="003467FA" w:rsidP="003467FA">
      <w:pPr>
        <w:ind w:left="568" w:hanging="284"/>
      </w:pPr>
      <w:r>
        <w:rPr>
          <w:lang w:eastAsia="ko-KR"/>
        </w:rPr>
        <w:t>11</w:t>
      </w:r>
      <w:r>
        <w:t>)</w:t>
      </w:r>
      <w:r>
        <w:rPr>
          <w:lang w:eastAsia="ko-KR"/>
        </w:rPr>
        <w:tab/>
      </w:r>
      <w:r>
        <w:t xml:space="preserve">shall include a </w:t>
      </w:r>
      <w:r>
        <w:rPr>
          <w:lang w:eastAsia="ko-KR"/>
        </w:rPr>
        <w:t>Target-Dialog header field as specified in IETF RFC 4538 [23] identifying the pre-established session.</w:t>
      </w:r>
    </w:p>
    <w:p w14:paraId="2C8143D4" w14:textId="77777777" w:rsidR="003467FA" w:rsidRDefault="003467FA" w:rsidP="003467FA">
      <w:r>
        <w:t>The MCPTT client shall send the SIP REFER request towards the MCPTT server according to 3GPP TS 24.229 [4].</w:t>
      </w:r>
    </w:p>
    <w:p w14:paraId="7613F09B" w14:textId="77777777" w:rsidR="003467FA" w:rsidRDefault="003467FA" w:rsidP="003467FA">
      <w:r>
        <w:t>Upon receiving a final SIP 2xx response to the SIP REFER request the MCPTT client shall interact with media plane as specified in 3GPP TS 24.380 [5].</w:t>
      </w:r>
    </w:p>
    <w:p w14:paraId="76026D48" w14:textId="77777777" w:rsidR="003467FA" w:rsidRDefault="003467FA" w:rsidP="003467FA">
      <w:r>
        <w:t>[TS 24.379, clause 11.1.3.1.2.1]</w:t>
      </w:r>
    </w:p>
    <w:p w14:paraId="5627507A" w14:textId="77777777" w:rsidR="003467FA" w:rsidRDefault="003467FA" w:rsidP="003467FA">
      <w:pPr>
        <w:rPr>
          <w:rFonts w:eastAsia="SimSun"/>
        </w:rPr>
      </w:pPr>
      <w:r>
        <w:rPr>
          <w:rFonts w:eastAsia="SimSun"/>
        </w:rPr>
        <w:t>Upon receiving a request from an MCPTT user to release an MCPTT private call within a pre-established session, the MCPTT client shall follow the procedures as specified in subclause 6.2.5.2.</w:t>
      </w:r>
    </w:p>
    <w:p w14:paraId="3D4732C2" w14:textId="77777777" w:rsidR="003467FA" w:rsidRDefault="003467FA" w:rsidP="003467FA">
      <w:r>
        <w:t>[TS 24.379, clause 6.2.5.2]</w:t>
      </w:r>
    </w:p>
    <w:p w14:paraId="6F731F87" w14:textId="77777777" w:rsidR="003467FA" w:rsidRDefault="003467FA" w:rsidP="003467FA">
      <w:pPr>
        <w:rPr>
          <w:lang w:eastAsia="ko-KR"/>
        </w:rPr>
      </w:pPr>
      <w:r>
        <w:rPr>
          <w:lang w:eastAsia="ko-KR"/>
        </w:rPr>
        <w:t>When the MCPTT client wants to release an MCPTT session using a pre-established session, the MCPTT client:</w:t>
      </w:r>
    </w:p>
    <w:p w14:paraId="2E8D8331" w14:textId="77777777" w:rsidR="003467FA" w:rsidRDefault="003467FA" w:rsidP="003467FA">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24.380 [5];</w:t>
      </w:r>
    </w:p>
    <w:p w14:paraId="05EEC01A" w14:textId="77777777" w:rsidR="003467FA" w:rsidRDefault="003467FA" w:rsidP="003467FA">
      <w:pPr>
        <w:ind w:left="568" w:hanging="284"/>
      </w:pPr>
      <w:r>
        <w:rPr>
          <w:lang w:eastAsia="ko-KR"/>
        </w:rPr>
        <w:t>2)</w:t>
      </w:r>
      <w:r>
        <w:rPr>
          <w:lang w:eastAsia="ko-KR"/>
        </w:rPr>
        <w:tab/>
        <w:t xml:space="preserve">shall generate an initial SIP REFER request outside a dialog in accordance with the procedures specified in </w:t>
      </w:r>
      <w:r>
        <w:t xml:space="preserve">3GPP TS 24.229 [4], IETF RFC 4488 [22] and IETF RFC 3515 [25] as updated by IETF RFC 6665 [26] and </w:t>
      </w:r>
      <w:r>
        <w:rPr>
          <w:lang w:eastAsia="ko-KR"/>
        </w:rPr>
        <w:t>IETF</w:t>
      </w:r>
      <w:r>
        <w:t> </w:t>
      </w:r>
      <w:r>
        <w:rPr>
          <w:lang w:eastAsia="ko-KR"/>
        </w:rPr>
        <w:t>RFC 7647</w:t>
      </w:r>
      <w:r>
        <w:t> [27]</w:t>
      </w:r>
      <w:r>
        <w:rPr>
          <w:lang w:eastAsia="ko-KR"/>
        </w:rPr>
        <w:t>;</w:t>
      </w:r>
    </w:p>
    <w:p w14:paraId="334C5BFF" w14:textId="77777777" w:rsidR="003467FA" w:rsidRDefault="003467FA" w:rsidP="003467FA">
      <w:pPr>
        <w:ind w:left="568" w:hanging="284"/>
      </w:pPr>
      <w:r>
        <w:rPr>
          <w:lang w:eastAsia="ko-KR"/>
        </w:rPr>
        <w:t>3)</w:t>
      </w:r>
      <w:r>
        <w:rPr>
          <w:lang w:eastAsia="ko-KR"/>
        </w:rPr>
        <w:tab/>
        <w:t>shall set the</w:t>
      </w:r>
      <w:r>
        <w:t xml:space="preserve"> Request-URI of the SIP REFER request to the </w:t>
      </w:r>
      <w:r>
        <w:rPr>
          <w:lang w:eastAsia="ko-KR"/>
        </w:rPr>
        <w:t>public service identity identifying the pre-established session on the MCPTT server serving the MCPTT user;</w:t>
      </w:r>
    </w:p>
    <w:p w14:paraId="1372021B" w14:textId="77777777" w:rsidR="003467FA" w:rsidRDefault="003467FA" w:rsidP="003467FA">
      <w:pPr>
        <w:ind w:left="568" w:hanging="284"/>
        <w:rPr>
          <w:lang w:eastAsia="ko-KR"/>
        </w:rPr>
      </w:pPr>
      <w:r>
        <w:rPr>
          <w:lang w:eastAsia="ko-KR"/>
        </w:rPr>
        <w:lastRenderedPageBreak/>
        <w:t>4)</w:t>
      </w:r>
      <w:r>
        <w:rPr>
          <w:lang w:eastAsia="ko-KR"/>
        </w:rPr>
        <w:tab/>
        <w:t xml:space="preserve">shall include </w:t>
      </w:r>
      <w:r>
        <w:t>the Refer-Sub header field with value "false" according to rules and procedures of IETF RFC 4488 [22]</w:t>
      </w:r>
      <w:r>
        <w:rPr>
          <w:lang w:eastAsia="ko-KR"/>
        </w:rPr>
        <w:t>;</w:t>
      </w:r>
    </w:p>
    <w:p w14:paraId="17C78FB1" w14:textId="77777777" w:rsidR="003467FA" w:rsidRDefault="003467FA" w:rsidP="003467FA">
      <w:pPr>
        <w:ind w:left="568" w:hanging="284"/>
        <w:rPr>
          <w:lang w:eastAsia="ko-KR"/>
        </w:rPr>
      </w:pPr>
      <w:r>
        <w:rPr>
          <w:lang w:eastAsia="ko-KR"/>
        </w:rPr>
        <w:t>5)</w:t>
      </w:r>
      <w:r>
        <w:rPr>
          <w:lang w:eastAsia="ko-KR"/>
        </w:rPr>
        <w:tab/>
        <w:t xml:space="preserve">shall include </w:t>
      </w:r>
      <w:r>
        <w:t>the Supported header field with value "norefersub" according to rules and procedures of IETF RFC 4488 [22]</w:t>
      </w:r>
      <w:r>
        <w:rPr>
          <w:lang w:eastAsia="ko-KR"/>
        </w:rPr>
        <w:t>;</w:t>
      </w:r>
    </w:p>
    <w:p w14:paraId="5DE03085" w14:textId="77777777" w:rsidR="003467FA" w:rsidRDefault="003467FA" w:rsidP="003467FA">
      <w:pPr>
        <w:ind w:left="568" w:hanging="284"/>
        <w:rPr>
          <w:lang w:eastAsia="ko-KR"/>
        </w:rPr>
      </w:pPr>
      <w:r>
        <w:rPr>
          <w:lang w:eastAsia="ko-KR"/>
        </w:rPr>
        <w:t>6)</w:t>
      </w:r>
      <w:r>
        <w:rPr>
          <w:lang w:eastAsia="ko-KR"/>
        </w:rPr>
        <w:tab/>
        <w:t>shall set the Refer-To header field of the SIP REFER request to the MCPTT session identity to release;</w:t>
      </w:r>
    </w:p>
    <w:p w14:paraId="7CB2597F" w14:textId="77777777" w:rsidR="003467FA" w:rsidRDefault="003467FA" w:rsidP="003467FA">
      <w:pPr>
        <w:ind w:left="568" w:hanging="284"/>
      </w:pPr>
      <w:r>
        <w:rPr>
          <w:lang w:eastAsia="ko-KR"/>
        </w:rPr>
        <w:t>7)</w:t>
      </w:r>
      <w:r>
        <w:rPr>
          <w:lang w:eastAsia="ko-KR"/>
        </w:rPr>
        <w:tab/>
        <w:t>shall include the</w:t>
      </w:r>
      <w:r>
        <w:t xml:space="preserve"> "method" SIP URI parameter with the value "BYE" in the URI in the Refer-To header field</w:t>
      </w:r>
      <w:r>
        <w:rPr>
          <w:lang w:eastAsia="ko-KR"/>
        </w:rPr>
        <w:t>;</w:t>
      </w:r>
    </w:p>
    <w:p w14:paraId="61204EA7" w14:textId="77777777" w:rsidR="003467FA" w:rsidRDefault="003467FA" w:rsidP="003467FA">
      <w:pPr>
        <w:ind w:left="568" w:hanging="284"/>
        <w:rPr>
          <w:lang w:eastAsia="ko-KR"/>
        </w:rPr>
      </w:pPr>
      <w:r>
        <w:rPr>
          <w:lang w:eastAsia="ko-KR"/>
        </w:rPr>
        <w:t>8)</w:t>
      </w:r>
      <w:r>
        <w:rPr>
          <w:lang w:eastAsia="ko-KR"/>
        </w:rPr>
        <w:tab/>
        <w:t xml:space="preserve">shall include a Target-Dialog header field as specified in </w:t>
      </w:r>
      <w:r>
        <w:t>IETF RFC 4538 [23] identifying the pre-established session</w:t>
      </w:r>
      <w:r>
        <w:rPr>
          <w:lang w:eastAsia="ko-KR"/>
        </w:rPr>
        <w:t>; and</w:t>
      </w:r>
    </w:p>
    <w:p w14:paraId="2F763DB4" w14:textId="77777777" w:rsidR="003467FA" w:rsidRDefault="003467FA" w:rsidP="003467FA">
      <w:pPr>
        <w:ind w:left="568" w:hanging="284"/>
        <w:rPr>
          <w:lang w:eastAsia="ko-KR"/>
        </w:rPr>
      </w:pPr>
      <w:r>
        <w:rPr>
          <w:lang w:eastAsia="ko-KR"/>
        </w:rPr>
        <w:t>9)</w:t>
      </w:r>
      <w:r>
        <w:rPr>
          <w:lang w:eastAsia="ko-KR"/>
        </w:rPr>
        <w:tab/>
        <w:t>shall send the SIP REFER request according to 3GPP TS 24.229 [4].</w:t>
      </w:r>
    </w:p>
    <w:p w14:paraId="6629DE7B" w14:textId="77777777" w:rsidR="003467FA" w:rsidRDefault="003467FA" w:rsidP="003467FA">
      <w:pPr>
        <w:rPr>
          <w:lang w:eastAsia="ko-KR"/>
        </w:rPr>
      </w:pPr>
      <w:r>
        <w:t xml:space="preserve">Upon receiving a SIP 2xx response to the SIP REFER request, the MCPTT </w:t>
      </w:r>
      <w:r>
        <w:rPr>
          <w:lang w:eastAsia="ko-KR"/>
        </w:rPr>
        <w:t>c</w:t>
      </w:r>
      <w:r>
        <w:t>lient</w:t>
      </w:r>
      <w:r>
        <w:rPr>
          <w:lang w:eastAsia="ko-KR"/>
        </w:rPr>
        <w:t xml:space="preserve"> shall interact with media plane as specified in 3GPP TS 24.380 [5].</w:t>
      </w:r>
    </w:p>
    <w:p w14:paraId="6F490872" w14:textId="77777777" w:rsidR="003467FA" w:rsidRDefault="003467FA" w:rsidP="003467FA">
      <w:r>
        <w:t>[TS 24.380, clause 4.1.2.1]</w:t>
      </w:r>
    </w:p>
    <w:p w14:paraId="5FD5EF9A" w14:textId="77777777" w:rsidR="003467FA" w:rsidRDefault="003467FA" w:rsidP="003467FA">
      <w:r>
        <w:t>A pre-established session can be used when initiating a pre-arranged group call, a chat group call or a private call. Similarly a pre-established session can be released for reuse after the termination of  a pre-arranged group call, chat group call and private call.</w:t>
      </w:r>
    </w:p>
    <w:p w14:paraId="2D55E041" w14:textId="77777777" w:rsidR="003467FA" w:rsidRDefault="003467FA" w:rsidP="003467FA">
      <w:r>
        <w:t>The media plane control messages related to call setup over a pre-established session are sent over the channel used for media plane control. The media plane control messages related to the release of a call which was setup over a pre-established session, without terminating the pre-established session, are sent over the channel used for media plane control. The unicast channel for media plane control is over the MCPTT-4 reference point.</w:t>
      </w:r>
    </w:p>
    <w:p w14:paraId="5288FA60" w14:textId="77777777" w:rsidR="003467FA" w:rsidRDefault="003467FA" w:rsidP="003467FA">
      <w:r>
        <w:t>[TS 24.380, clause 4.1.2.2]</w:t>
      </w:r>
    </w:p>
    <w:p w14:paraId="6BFA09C4" w14:textId="77777777" w:rsidR="003467FA" w:rsidRDefault="003467FA" w:rsidP="003467FA">
      <w:r>
        <w:t>For a pre-arranged group call, when the originator initiates the call setup indicating the use of a pre-established session using SIP messages as specified in 3GPP TS 24.379 [2], the participating MCPTT function (which serves the originating MCPTT client) sends to the originating MCPTT client a Connect message after the controlling MCPTT function accepts the initiation of this call. After the reception of this Connect message the originating MCPTT client sends an Acknowledgment message by indicating that the connection is accepted or by indicating that the connection is not accepted. If the connection is accepted by the originating MCPTT client, the floor control for this call continues a specified in clause 6.</w:t>
      </w:r>
    </w:p>
    <w:p w14:paraId="72559CAF" w14:textId="77777777" w:rsidR="003467FA" w:rsidRDefault="003467FA" w:rsidP="003467FA">
      <w:r>
        <w:t>[TS 24.380, clause 9.2.2.3.2]</w:t>
      </w:r>
    </w:p>
    <w:p w14:paraId="5968E8C6" w14:textId="77777777" w:rsidR="003467FA" w:rsidRDefault="003467FA" w:rsidP="003467FA">
      <w:r>
        <w:t>Upon reception of a Connect message:</w:t>
      </w:r>
    </w:p>
    <w:p w14:paraId="28B6CFDE" w14:textId="77777777" w:rsidR="003467FA" w:rsidRDefault="003467FA" w:rsidP="003467FA">
      <w:pPr>
        <w:ind w:left="568" w:hanging="284"/>
      </w:pPr>
      <w:r>
        <w:t>1.</w:t>
      </w:r>
      <w:r>
        <w:tab/>
        <w:t>if the MCPTT client accepts the incoming call the MCPTT client:</w:t>
      </w:r>
    </w:p>
    <w:p w14:paraId="08514C9F" w14:textId="77777777" w:rsidR="003467FA" w:rsidRDefault="003467FA" w:rsidP="003467FA">
      <w:pPr>
        <w:ind w:left="851" w:hanging="284"/>
      </w:pPr>
      <w:r>
        <w:t>a.</w:t>
      </w:r>
      <w:r>
        <w:tab/>
        <w:t>shall send the Acknowledgement message with Reason Code field set to 'Accepted';</w:t>
      </w:r>
    </w:p>
    <w:p w14:paraId="31F5227D" w14:textId="77777777" w:rsidR="003467FA" w:rsidRDefault="003467FA" w:rsidP="003467FA">
      <w:pPr>
        <w:ind w:left="851" w:hanging="284"/>
      </w:pPr>
      <w:r>
        <w:t>b.</w:t>
      </w:r>
      <w:r>
        <w:tab/>
        <w:t>shall use only the media streams of the pre-established session which are indicated as used in the associated call session Media Streams field, if the Connect contains a Media Streams field;</w:t>
      </w:r>
    </w:p>
    <w:p w14:paraId="2438EE21" w14:textId="77777777" w:rsidR="003467FA" w:rsidRDefault="003467FA" w:rsidP="003467FA">
      <w:pPr>
        <w:ind w:left="851" w:hanging="284"/>
      </w:pPr>
      <w:r>
        <w:t>c.</w:t>
      </w:r>
      <w:r>
        <w:tab/>
        <w:t>shall create an instance of the 'Floor participant state transition diagram for basic operation' as specified in subclause 6.2.10; and</w:t>
      </w:r>
    </w:p>
    <w:p w14:paraId="37141DDD" w14:textId="77777777" w:rsidR="003467FA" w:rsidRDefault="003467FA" w:rsidP="003467FA">
      <w:pPr>
        <w:ind w:left="851" w:hanging="284"/>
      </w:pPr>
      <w:r>
        <w:t>d. shall enter the 'U: Pre-established session in use' state; or</w:t>
      </w:r>
    </w:p>
    <w:p w14:paraId="19CA71C4" w14:textId="77777777" w:rsidR="003467FA" w:rsidRDefault="003467FA" w:rsidP="003467FA">
      <w:r>
        <w:t>[TS 24.380, clause 9.2.2.4.6]</w:t>
      </w:r>
    </w:p>
    <w:p w14:paraId="067B34D0" w14:textId="77777777" w:rsidR="003467FA" w:rsidRDefault="003467FA" w:rsidP="003467FA">
      <w:r>
        <w:t>Upon receiving a 2xx response to the sent SIP REFER request as described in 3GPP TS 24.379 [2] when the call is released, but the Pre-established Session is kept alive the MCPTT client:</w:t>
      </w:r>
    </w:p>
    <w:p w14:paraId="3FA5C36A" w14:textId="77777777" w:rsidR="003467FA" w:rsidRDefault="003467FA" w:rsidP="003467FA">
      <w:pPr>
        <w:ind w:left="568" w:hanging="284"/>
      </w:pPr>
      <w:r>
        <w:t>1.</w:t>
      </w:r>
      <w:r>
        <w:tab/>
        <w:t>shall enter the 'U: Pre-established session not in use' state; and</w:t>
      </w:r>
    </w:p>
    <w:p w14:paraId="554687A8" w14:textId="77777777" w:rsidR="003467FA" w:rsidRDefault="003467FA" w:rsidP="003467FA">
      <w:pPr>
        <w:ind w:left="568" w:hanging="284"/>
      </w:pPr>
      <w:r>
        <w:t>2.</w:t>
      </w:r>
      <w:r>
        <w:tab/>
        <w:t xml:space="preserve"> shall terminate the instance of 'Floor participant state transition diagram for basic operation' state machine as specified in subclause 6.2.4.</w:t>
      </w:r>
    </w:p>
    <w:p w14:paraId="0DCF232F" w14:textId="77777777" w:rsidR="003467FA" w:rsidRDefault="003467FA" w:rsidP="003467FA">
      <w:pPr>
        <w:pStyle w:val="H6"/>
      </w:pPr>
      <w:r>
        <w:lastRenderedPageBreak/>
        <w:t>6.2.9.3</w:t>
      </w:r>
      <w:r>
        <w:tab/>
        <w:t>Test description</w:t>
      </w:r>
    </w:p>
    <w:p w14:paraId="5E856BCF" w14:textId="77777777" w:rsidR="003467FA" w:rsidRDefault="003467FA" w:rsidP="003467FA">
      <w:pPr>
        <w:pStyle w:val="H6"/>
      </w:pPr>
      <w:r>
        <w:t>6.2.9.3.1</w:t>
      </w:r>
      <w:r>
        <w:tab/>
        <w:t>Pre-test conditions</w:t>
      </w:r>
    </w:p>
    <w:p w14:paraId="12232550" w14:textId="77777777" w:rsidR="00990B6A" w:rsidRDefault="00990B6A" w:rsidP="00990B6A">
      <w:pPr>
        <w:pStyle w:val="H6"/>
        <w:rPr>
          <w:ins w:id="3642" w:author="MCC160" w:date="2024-04-29T12:45:00Z"/>
        </w:rPr>
      </w:pPr>
      <w:ins w:id="3643" w:author="MCC160" w:date="2024-04-29T12:45:00Z">
        <w:r w:rsidRPr="00102CE5">
          <w:t>Test configuration</w:t>
        </w:r>
        <w:r>
          <w:t>:</w:t>
        </w:r>
      </w:ins>
    </w:p>
    <w:p w14:paraId="695B2D24" w14:textId="3DDF3D73" w:rsidR="00990B6A" w:rsidRDefault="00990B6A" w:rsidP="00990B6A">
      <w:pPr>
        <w:pStyle w:val="B10"/>
        <w:rPr>
          <w:ins w:id="3644" w:author="MCC160" w:date="2024-04-29T12:45:00Z"/>
        </w:rPr>
      </w:pPr>
      <w:ins w:id="3645" w:author="MCC160" w:date="2024-04-29T12:45:00Z">
        <w:r>
          <w:t>-</w:t>
        </w:r>
        <w:r>
          <w:tab/>
          <w:t xml:space="preserve">Single cell configuration according to TS </w:t>
        </w:r>
      </w:ins>
      <w:ins w:id="3646" w:author="MCC160" w:date="2024-05-07T11:23:00Z">
        <w:r w:rsidR="00BD3E43">
          <w:t>36.579</w:t>
        </w:r>
      </w:ins>
      <w:ins w:id="3647" w:author="MCC160" w:date="2024-04-29T12:45:00Z">
        <w:r>
          <w:t>-1 [2] clause 5.2.2.2.1.</w:t>
        </w:r>
      </w:ins>
    </w:p>
    <w:p w14:paraId="69DFACC8" w14:textId="77777777" w:rsidR="00990B6A" w:rsidRDefault="00990B6A" w:rsidP="00990B6A">
      <w:pPr>
        <w:pStyle w:val="H6"/>
        <w:rPr>
          <w:ins w:id="3648" w:author="MCC160" w:date="2024-04-29T12:45:00Z"/>
        </w:rPr>
      </w:pPr>
      <w:ins w:id="3649" w:author="MCC160" w:date="2024-04-29T12:45:00Z">
        <w:r>
          <w:t>Preamble:</w:t>
        </w:r>
      </w:ins>
    </w:p>
    <w:p w14:paraId="44F46FFD" w14:textId="77777777" w:rsidR="00990B6A" w:rsidRDefault="00990B6A" w:rsidP="00990B6A">
      <w:pPr>
        <w:pStyle w:val="B10"/>
        <w:rPr>
          <w:ins w:id="3650" w:author="MCC160" w:date="2024-04-29T12:45:00Z"/>
        </w:rPr>
      </w:pPr>
      <w:ins w:id="3651" w:author="MCC160" w:date="2024-04-29T12:45:00Z">
        <w:r>
          <w:t>-</w:t>
        </w:r>
        <w:r>
          <w:tab/>
          <w:t>The UE has performed procedure 'Initial registration' as described in TS 36.579-1 [2] clause 5.4.2.</w:t>
        </w:r>
      </w:ins>
    </w:p>
    <w:p w14:paraId="707915FF" w14:textId="77777777" w:rsidR="00990B6A" w:rsidRDefault="00990B6A" w:rsidP="00990B6A">
      <w:pPr>
        <w:pStyle w:val="B10"/>
        <w:rPr>
          <w:ins w:id="3652" w:author="MCC160" w:date="2024-04-29T12:45:00Z"/>
        </w:rPr>
      </w:pPr>
      <w:ins w:id="3653" w:author="MCC160" w:date="2024-04-29T12:45:00Z">
        <w:r>
          <w:t>-</w:t>
        </w:r>
        <w:r>
          <w:tab/>
        </w:r>
        <w:r w:rsidRPr="00BD5481">
          <w:t>The UE has performed procedure 'MCX pre-established session establishment' as described in TS 36.579-1 [2] clause 5.3.3.</w:t>
        </w:r>
      </w:ins>
    </w:p>
    <w:p w14:paraId="704DD6B6" w14:textId="77777777" w:rsidR="00990B6A" w:rsidRDefault="00990B6A" w:rsidP="00990B6A">
      <w:pPr>
        <w:pStyle w:val="B10"/>
        <w:rPr>
          <w:ins w:id="3654" w:author="MCC160" w:date="2024-04-29T12:45:00Z"/>
        </w:rPr>
      </w:pPr>
      <w:ins w:id="3655" w:author="MCC160" w:date="2024-04-29T12:45:00Z">
        <w:r>
          <w:t>-</w:t>
        </w:r>
        <w:r>
          <w:tab/>
        </w:r>
        <w:r w:rsidRPr="000573F5">
          <w:t>UE States at the end of the preamble</w:t>
        </w:r>
        <w:r>
          <w:t>:</w:t>
        </w:r>
      </w:ins>
    </w:p>
    <w:p w14:paraId="753306B7" w14:textId="77777777" w:rsidR="00990B6A" w:rsidRDefault="00990B6A" w:rsidP="00990B6A">
      <w:pPr>
        <w:pStyle w:val="B10"/>
        <w:ind w:left="852"/>
        <w:rPr>
          <w:ins w:id="3656" w:author="MCC160" w:date="2024-04-29T12:45:00Z"/>
        </w:rPr>
      </w:pPr>
      <w:ins w:id="3657" w:author="MCC160" w:date="2024-04-29T12:45:00Z">
        <w:r>
          <w:t>-</w:t>
        </w:r>
        <w:r>
          <w:tab/>
          <w:t>The UE is in RRC_IDLE state.</w:t>
        </w:r>
      </w:ins>
    </w:p>
    <w:p w14:paraId="41958B66" w14:textId="77777777" w:rsidR="00990B6A" w:rsidRDefault="00990B6A" w:rsidP="00990B6A">
      <w:pPr>
        <w:pStyle w:val="B10"/>
        <w:ind w:left="852"/>
        <w:rPr>
          <w:ins w:id="3658" w:author="MCC160" w:date="2024-04-29T12:45:00Z"/>
        </w:rPr>
      </w:pPr>
      <w:ins w:id="3659" w:author="MCC160" w:date="2024-04-29T12:45:00Z">
        <w:r>
          <w:t>-</w:t>
        </w:r>
        <w:r>
          <w:tab/>
          <w:t>The client is registered for MCPTT.</w:t>
        </w:r>
      </w:ins>
    </w:p>
    <w:p w14:paraId="211197B5" w14:textId="77777777" w:rsidR="00990B6A" w:rsidRDefault="00990B6A" w:rsidP="00990B6A">
      <w:pPr>
        <w:pStyle w:val="B10"/>
        <w:ind w:left="852"/>
        <w:rPr>
          <w:ins w:id="3660" w:author="MCC160" w:date="2024-04-29T12:45:00Z"/>
        </w:rPr>
      </w:pPr>
      <w:ins w:id="3661" w:author="MCC160" w:date="2024-04-29T12:45:00Z">
        <w:r>
          <w:t>-</w:t>
        </w:r>
        <w:r>
          <w:tab/>
        </w:r>
        <w:r w:rsidRPr="008B4D0C">
          <w:t>A pre-established session is established</w:t>
        </w:r>
        <w:r>
          <w:t>.</w:t>
        </w:r>
      </w:ins>
    </w:p>
    <w:p w14:paraId="3F85C4B5" w14:textId="368BB270" w:rsidR="003467FA" w:rsidDel="00990B6A" w:rsidRDefault="003467FA" w:rsidP="003467FA">
      <w:pPr>
        <w:pStyle w:val="H6"/>
        <w:rPr>
          <w:del w:id="3662" w:author="MCC160" w:date="2024-04-29T12:45:00Z"/>
        </w:rPr>
      </w:pPr>
      <w:del w:id="3663" w:author="MCC160" w:date="2024-04-29T12:45:00Z">
        <w:r w:rsidDel="00990B6A">
          <w:delText>System Simulator:</w:delText>
        </w:r>
      </w:del>
    </w:p>
    <w:p w14:paraId="09D82BCC" w14:textId="1DC1F776" w:rsidR="003467FA" w:rsidDel="00990B6A" w:rsidRDefault="003467FA" w:rsidP="003467FA">
      <w:pPr>
        <w:pStyle w:val="B10"/>
        <w:rPr>
          <w:del w:id="3664" w:author="MCC160" w:date="2024-04-29T12:45:00Z"/>
        </w:rPr>
      </w:pPr>
      <w:del w:id="3665" w:author="MCC160" w:date="2024-04-29T12:45:00Z">
        <w:r w:rsidDel="00990B6A">
          <w:delText>-</w:delText>
        </w:r>
        <w:r w:rsidDel="00990B6A">
          <w:tab/>
          <w:delText>SS (MCPTT server)</w:delText>
        </w:r>
      </w:del>
    </w:p>
    <w:p w14:paraId="4514F4FF" w14:textId="52AE7B1F" w:rsidR="003467FA" w:rsidDel="00990B6A" w:rsidRDefault="003467FA" w:rsidP="003467FA">
      <w:pPr>
        <w:pStyle w:val="B10"/>
        <w:rPr>
          <w:del w:id="3666" w:author="MCC160" w:date="2024-04-29T12:45:00Z"/>
        </w:rPr>
      </w:pPr>
      <w:del w:id="3667" w:author="MCC160" w:date="2024-04-29T12:45:00Z">
        <w:r w:rsidDel="00990B6A">
          <w:delText>-</w:delText>
        </w:r>
        <w:r w:rsidDel="00990B6A">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5007A3D7" w14:textId="0AA326A8" w:rsidR="003467FA" w:rsidDel="00990B6A" w:rsidRDefault="003467FA" w:rsidP="003467FA">
      <w:pPr>
        <w:pStyle w:val="H6"/>
        <w:rPr>
          <w:del w:id="3668" w:author="MCC160" w:date="2024-04-29T12:45:00Z"/>
        </w:rPr>
      </w:pPr>
      <w:del w:id="3669" w:author="MCC160" w:date="2024-04-29T12:45:00Z">
        <w:r w:rsidDel="00990B6A">
          <w:delText>IUT:</w:delText>
        </w:r>
      </w:del>
    </w:p>
    <w:p w14:paraId="50255AB4" w14:textId="37467860" w:rsidR="003467FA" w:rsidDel="00990B6A" w:rsidRDefault="003467FA" w:rsidP="003467FA">
      <w:pPr>
        <w:pStyle w:val="B10"/>
        <w:rPr>
          <w:del w:id="3670" w:author="MCC160" w:date="2024-04-29T12:45:00Z"/>
        </w:rPr>
      </w:pPr>
      <w:del w:id="3671" w:author="MCC160" w:date="2024-04-29T12:45:00Z">
        <w:r w:rsidDel="00990B6A">
          <w:delText>-</w:delText>
        </w:r>
        <w:r w:rsidDel="00990B6A">
          <w:tab/>
          <w:delText>UE (MCPTT client)</w:delText>
        </w:r>
      </w:del>
    </w:p>
    <w:p w14:paraId="44157EF0" w14:textId="72A23081" w:rsidR="003467FA" w:rsidDel="00990B6A" w:rsidRDefault="003467FA" w:rsidP="003467FA">
      <w:pPr>
        <w:pStyle w:val="B10"/>
        <w:rPr>
          <w:del w:id="3672" w:author="MCC160" w:date="2024-04-29T12:45:00Z"/>
        </w:rPr>
      </w:pPr>
      <w:del w:id="3673" w:author="MCC160" w:date="2024-04-29T12:45:00Z">
        <w:r w:rsidDel="00990B6A">
          <w:delText>-</w:delText>
        </w:r>
        <w:r w:rsidDel="00990B6A">
          <w:tab/>
          <w:delText>The test USIM set as defined in TS 36.579-1 [2] clause 5.5.10 is inserted.</w:delText>
        </w:r>
      </w:del>
    </w:p>
    <w:p w14:paraId="07B384F9" w14:textId="50B294D1" w:rsidR="003467FA" w:rsidDel="00990B6A" w:rsidRDefault="003467FA" w:rsidP="003467FA">
      <w:pPr>
        <w:pStyle w:val="H6"/>
        <w:rPr>
          <w:del w:id="3674" w:author="MCC160" w:date="2024-04-29T12:45:00Z"/>
        </w:rPr>
      </w:pPr>
      <w:del w:id="3675" w:author="MCC160" w:date="2024-04-29T12:45:00Z">
        <w:r w:rsidDel="00990B6A">
          <w:delText>Preamble:</w:delText>
        </w:r>
      </w:del>
    </w:p>
    <w:p w14:paraId="0D00F863" w14:textId="29231797" w:rsidR="003467FA" w:rsidDel="00990B6A" w:rsidRDefault="003467FA" w:rsidP="003467FA">
      <w:pPr>
        <w:pStyle w:val="B10"/>
        <w:rPr>
          <w:del w:id="3676" w:author="MCC160" w:date="2024-04-29T12:45:00Z"/>
        </w:rPr>
      </w:pPr>
      <w:del w:id="3677" w:author="MCC160" w:date="2024-04-29T12:45:00Z">
        <w:r w:rsidDel="00990B6A">
          <w:delText>-</w:delText>
        </w:r>
        <w:r w:rsidDel="00990B6A">
          <w:tab/>
          <w:delText>The UE has performed procedure 'MCPTT UE registration' as specified in TS 36.579-1 [2] clause 5.4.2.</w:delText>
        </w:r>
      </w:del>
    </w:p>
    <w:p w14:paraId="79459CB8" w14:textId="1772AD91" w:rsidR="003467FA" w:rsidDel="00990B6A" w:rsidRDefault="003467FA" w:rsidP="003467FA">
      <w:pPr>
        <w:pStyle w:val="B10"/>
        <w:rPr>
          <w:del w:id="3678" w:author="MCC160" w:date="2024-04-29T12:45:00Z"/>
        </w:rPr>
      </w:pPr>
      <w:del w:id="3679" w:author="MCC160" w:date="2024-04-29T12:45:00Z">
        <w:r w:rsidDel="00990B6A">
          <w:delText>-</w:delText>
        </w:r>
        <w:r w:rsidDel="00990B6A">
          <w:tab/>
          <w:delText>The UE has performed procedure 'MCX Authorization/Configuration and Key Generation' as specified in TS 36.579-1 [2] clause 5.3.2.</w:delText>
        </w:r>
      </w:del>
    </w:p>
    <w:p w14:paraId="7E9A25DE" w14:textId="378C01C6" w:rsidR="003467FA" w:rsidDel="00990B6A" w:rsidRDefault="003467FA" w:rsidP="003467FA">
      <w:pPr>
        <w:pStyle w:val="B10"/>
        <w:rPr>
          <w:del w:id="3680" w:author="MCC160" w:date="2024-04-29T12:45:00Z"/>
        </w:rPr>
      </w:pPr>
      <w:bookmarkStart w:id="3681" w:name="_Hlk124942539"/>
      <w:del w:id="3682" w:author="MCC160" w:date="2024-04-29T12:45:00Z">
        <w:r w:rsidDel="00990B6A">
          <w:delText>-</w:delText>
        </w:r>
        <w:r w:rsidDel="00990B6A">
          <w:tab/>
          <w:delText>The UE has performed procedure 'MCX pre-established session establishment' as specified in TS 36.579-1 [2] clause 5.3.3.</w:delText>
        </w:r>
      </w:del>
    </w:p>
    <w:bookmarkEnd w:id="3681"/>
    <w:p w14:paraId="7AABAC8E" w14:textId="55A2A71C" w:rsidR="003467FA" w:rsidDel="00990B6A" w:rsidRDefault="003467FA" w:rsidP="003467FA">
      <w:pPr>
        <w:pStyle w:val="B10"/>
        <w:rPr>
          <w:del w:id="3683" w:author="MCC160" w:date="2024-04-29T12:45:00Z"/>
        </w:rPr>
      </w:pPr>
      <w:del w:id="3684" w:author="MCC160" w:date="2024-04-29T12:45:00Z">
        <w:r w:rsidDel="00990B6A">
          <w:delText>-</w:delText>
        </w:r>
        <w:r w:rsidDel="00990B6A">
          <w:tab/>
          <w:delText>UE States at the end of the preamble</w:delText>
        </w:r>
      </w:del>
    </w:p>
    <w:p w14:paraId="2707CDFB" w14:textId="63D72659" w:rsidR="003467FA" w:rsidDel="00990B6A" w:rsidRDefault="003467FA" w:rsidP="003467FA">
      <w:pPr>
        <w:pStyle w:val="B2"/>
        <w:rPr>
          <w:del w:id="3685" w:author="MCC160" w:date="2024-04-29T12:45:00Z"/>
        </w:rPr>
      </w:pPr>
      <w:del w:id="3686" w:author="MCC160" w:date="2024-04-29T12:45:00Z">
        <w:r w:rsidDel="00990B6A">
          <w:delText>-</w:delText>
        </w:r>
        <w:r w:rsidDel="00990B6A">
          <w:tab/>
          <w:delText>The UE is in E-UTRA Registered, Idle Mode state.</w:delText>
        </w:r>
      </w:del>
    </w:p>
    <w:p w14:paraId="7175DC8A" w14:textId="6C52A869" w:rsidR="003467FA" w:rsidDel="00990B6A" w:rsidRDefault="003467FA" w:rsidP="003467FA">
      <w:pPr>
        <w:pStyle w:val="B2"/>
        <w:rPr>
          <w:del w:id="3687" w:author="MCC160" w:date="2024-04-29T12:45:00Z"/>
        </w:rPr>
      </w:pPr>
      <w:del w:id="3688" w:author="MCC160" w:date="2024-04-29T12:45:00Z">
        <w:r w:rsidDel="00990B6A">
          <w:delText>-</w:delText>
        </w:r>
        <w:r w:rsidDel="00990B6A">
          <w:tab/>
          <w:delText>The MCPTT Client Application has been activated and User has registered-in as the MCPTT User with the Server as active user at the Client.</w:delText>
        </w:r>
      </w:del>
    </w:p>
    <w:p w14:paraId="519A897A" w14:textId="77777777" w:rsidR="003467FA" w:rsidRDefault="003467FA" w:rsidP="003467FA">
      <w:pPr>
        <w:pStyle w:val="H6"/>
      </w:pPr>
      <w:r>
        <w:lastRenderedPageBreak/>
        <w:t>6.2.9.3.2</w:t>
      </w:r>
      <w:r>
        <w:tab/>
        <w:t>Test procedure sequence</w:t>
      </w:r>
    </w:p>
    <w:p w14:paraId="3098E42A" w14:textId="77777777" w:rsidR="003467FA" w:rsidRDefault="003467FA" w:rsidP="003467FA">
      <w:pPr>
        <w:pStyle w:val="TH"/>
      </w:pPr>
      <w:bookmarkStart w:id="3689" w:name="_Toc21006043"/>
      <w:bookmarkStart w:id="3690" w:name="_Toc36037716"/>
      <w:bookmarkStart w:id="3691" w:name="_Toc43837569"/>
      <w:bookmarkStart w:id="3692" w:name="_Toc60995681"/>
      <w:bookmarkStart w:id="3693" w:name="_Toc69159809"/>
      <w:r>
        <w:t>Table 6.2.9.3.2-1: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3467FA" w14:paraId="32EE3546" w14:textId="77777777" w:rsidTr="003D7D35">
        <w:tc>
          <w:tcPr>
            <w:tcW w:w="534" w:type="dxa"/>
            <w:tcBorders>
              <w:top w:val="single" w:sz="4" w:space="0" w:color="auto"/>
              <w:left w:val="single" w:sz="4" w:space="0" w:color="auto"/>
              <w:bottom w:val="nil"/>
              <w:right w:val="single" w:sz="4" w:space="0" w:color="auto"/>
            </w:tcBorders>
            <w:hideMark/>
          </w:tcPr>
          <w:p w14:paraId="7475E6BD" w14:textId="77777777" w:rsidR="003467FA" w:rsidRDefault="003467FA" w:rsidP="003D7D35">
            <w:pPr>
              <w:pStyle w:val="TAH"/>
            </w:pPr>
            <w:r>
              <w:t>St</w:t>
            </w:r>
          </w:p>
        </w:tc>
        <w:tc>
          <w:tcPr>
            <w:tcW w:w="3968" w:type="dxa"/>
            <w:tcBorders>
              <w:top w:val="single" w:sz="4" w:space="0" w:color="auto"/>
              <w:left w:val="single" w:sz="4" w:space="0" w:color="auto"/>
              <w:bottom w:val="nil"/>
              <w:right w:val="single" w:sz="4" w:space="0" w:color="auto"/>
            </w:tcBorders>
            <w:hideMark/>
          </w:tcPr>
          <w:p w14:paraId="6A21C570" w14:textId="77777777" w:rsidR="003467FA" w:rsidRDefault="003467FA" w:rsidP="003D7D35">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CA03F5E" w14:textId="77777777" w:rsidR="003467FA" w:rsidRDefault="003467FA" w:rsidP="003D7D35">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1AABBF49" w14:textId="77777777" w:rsidR="003467FA" w:rsidRDefault="003467FA" w:rsidP="003D7D35">
            <w:pPr>
              <w:pStyle w:val="TAH"/>
            </w:pPr>
            <w:r>
              <w:t>TP</w:t>
            </w:r>
          </w:p>
        </w:tc>
        <w:tc>
          <w:tcPr>
            <w:tcW w:w="850" w:type="dxa"/>
            <w:tcBorders>
              <w:top w:val="single" w:sz="4" w:space="0" w:color="auto"/>
              <w:left w:val="single" w:sz="4" w:space="0" w:color="auto"/>
              <w:bottom w:val="nil"/>
              <w:right w:val="single" w:sz="4" w:space="0" w:color="auto"/>
            </w:tcBorders>
            <w:hideMark/>
          </w:tcPr>
          <w:p w14:paraId="49D60798" w14:textId="77777777" w:rsidR="003467FA" w:rsidRDefault="003467FA" w:rsidP="003D7D35">
            <w:pPr>
              <w:pStyle w:val="TAH"/>
            </w:pPr>
            <w:r>
              <w:t>Verdict</w:t>
            </w:r>
          </w:p>
        </w:tc>
      </w:tr>
      <w:tr w:rsidR="003467FA" w14:paraId="07D3BD5E" w14:textId="77777777" w:rsidTr="003D7D35">
        <w:tc>
          <w:tcPr>
            <w:tcW w:w="534" w:type="dxa"/>
            <w:tcBorders>
              <w:top w:val="nil"/>
              <w:left w:val="single" w:sz="4" w:space="0" w:color="auto"/>
              <w:bottom w:val="single" w:sz="4" w:space="0" w:color="auto"/>
              <w:right w:val="single" w:sz="4" w:space="0" w:color="auto"/>
            </w:tcBorders>
          </w:tcPr>
          <w:p w14:paraId="777E9D36" w14:textId="77777777" w:rsidR="003467FA" w:rsidRDefault="003467FA" w:rsidP="003D7D35">
            <w:pPr>
              <w:pStyle w:val="TAH"/>
            </w:pPr>
          </w:p>
        </w:tc>
        <w:tc>
          <w:tcPr>
            <w:tcW w:w="3968" w:type="dxa"/>
            <w:tcBorders>
              <w:top w:val="nil"/>
              <w:left w:val="single" w:sz="4" w:space="0" w:color="auto"/>
              <w:bottom w:val="single" w:sz="4" w:space="0" w:color="auto"/>
              <w:right w:val="single" w:sz="4" w:space="0" w:color="auto"/>
            </w:tcBorders>
          </w:tcPr>
          <w:p w14:paraId="4F621834" w14:textId="77777777" w:rsidR="003467FA" w:rsidRDefault="003467FA" w:rsidP="003D7D35">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14758D6" w14:textId="77777777" w:rsidR="003467FA" w:rsidRDefault="003467FA" w:rsidP="003D7D35">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2927CA55" w14:textId="77777777" w:rsidR="003467FA" w:rsidRDefault="003467FA" w:rsidP="003D7D35">
            <w:pPr>
              <w:pStyle w:val="TAH"/>
            </w:pPr>
            <w:r>
              <w:t>Message</w:t>
            </w:r>
          </w:p>
        </w:tc>
        <w:tc>
          <w:tcPr>
            <w:tcW w:w="565" w:type="dxa"/>
            <w:tcBorders>
              <w:top w:val="nil"/>
              <w:left w:val="single" w:sz="4" w:space="0" w:color="auto"/>
              <w:bottom w:val="single" w:sz="4" w:space="0" w:color="auto"/>
              <w:right w:val="single" w:sz="4" w:space="0" w:color="auto"/>
            </w:tcBorders>
          </w:tcPr>
          <w:p w14:paraId="7689E862" w14:textId="77777777" w:rsidR="003467FA" w:rsidRDefault="003467FA" w:rsidP="003D7D35">
            <w:pPr>
              <w:pStyle w:val="TAH"/>
            </w:pPr>
          </w:p>
        </w:tc>
        <w:tc>
          <w:tcPr>
            <w:tcW w:w="850" w:type="dxa"/>
            <w:tcBorders>
              <w:top w:val="nil"/>
              <w:left w:val="single" w:sz="4" w:space="0" w:color="auto"/>
              <w:bottom w:val="single" w:sz="4" w:space="0" w:color="auto"/>
              <w:right w:val="single" w:sz="4" w:space="0" w:color="auto"/>
            </w:tcBorders>
          </w:tcPr>
          <w:p w14:paraId="23A4E436" w14:textId="77777777" w:rsidR="003467FA" w:rsidRDefault="003467FA" w:rsidP="003D7D35">
            <w:pPr>
              <w:pStyle w:val="TAH"/>
            </w:pPr>
          </w:p>
        </w:tc>
      </w:tr>
      <w:tr w:rsidR="003467FA" w14:paraId="1250C44F"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61147924" w14:textId="77777777" w:rsidR="003467FA" w:rsidRDefault="003467FA" w:rsidP="003D7D35">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69784A8B" w14:textId="77777777" w:rsidR="003467FA" w:rsidRDefault="003467FA" w:rsidP="003D7D35">
            <w:pPr>
              <w:pStyle w:val="TAL"/>
            </w:pPr>
            <w:r>
              <w:t>Make the UE (MCPTT client) request the establishment of a private call to user B using the pre-established session with automatic commencement mode and without floor control.</w:t>
            </w:r>
          </w:p>
          <w:p w14:paraId="46D0A8FD"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4DEFBA5E"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0CD746E"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4F84FFD"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5218750" w14:textId="77777777" w:rsidR="003467FA" w:rsidRDefault="003467FA" w:rsidP="003D7D35">
            <w:pPr>
              <w:pStyle w:val="TAC"/>
            </w:pPr>
            <w:r>
              <w:t>-</w:t>
            </w:r>
          </w:p>
        </w:tc>
      </w:tr>
      <w:tr w:rsidR="003467FA" w14:paraId="71992DBA"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3F87BFAD" w14:textId="77777777" w:rsidR="003467FA" w:rsidRDefault="003467FA" w:rsidP="003D7D35">
            <w:pPr>
              <w:pStyle w:val="TAC"/>
            </w:pPr>
            <w:r>
              <w:t>2</w:t>
            </w:r>
          </w:p>
        </w:tc>
        <w:tc>
          <w:tcPr>
            <w:tcW w:w="3968" w:type="dxa"/>
            <w:tcBorders>
              <w:top w:val="single" w:sz="4" w:space="0" w:color="auto"/>
              <w:left w:val="single" w:sz="4" w:space="0" w:color="auto"/>
              <w:bottom w:val="single" w:sz="4" w:space="0" w:color="auto"/>
              <w:right w:val="single" w:sz="4" w:space="0" w:color="auto"/>
            </w:tcBorders>
            <w:hideMark/>
          </w:tcPr>
          <w:p w14:paraId="55D1136F" w14:textId="77777777" w:rsidR="003467FA" w:rsidRDefault="003467FA" w:rsidP="003D7D35">
            <w:pPr>
              <w:pStyle w:val="TAL"/>
            </w:pPr>
            <w:r>
              <w:t>Check: Does the UE (MCPTT client) correctly perform procedure '</w:t>
            </w:r>
            <w:r>
              <w:rPr>
                <w:lang w:eastAsia="ko-KR"/>
              </w:rPr>
              <w:t>MCPTT CO call establishment using a pre-established session' as described in TS 36.579-1 [2] table 5.3A.3.3-1 to</w:t>
            </w:r>
            <w:r>
              <w:t xml:space="preserve"> establish an MCPTT </w:t>
            </w:r>
            <w:r>
              <w:rPr>
                <w:lang w:eastAsia="ko-KR"/>
              </w:rPr>
              <w:t>p</w:t>
            </w:r>
            <w:r>
              <w:t xml:space="preserve">rivate </w:t>
            </w:r>
            <w:r>
              <w:rPr>
                <w:lang w:eastAsia="ko-KR"/>
              </w:rPr>
              <w:t>c</w:t>
            </w:r>
            <w:r>
              <w:t>all</w:t>
            </w:r>
            <w:r>
              <w:rPr>
                <w:lang w:eastAsia="ko-KR"/>
              </w:rPr>
              <w:t xml:space="preserve"> without floor control?</w:t>
            </w:r>
          </w:p>
        </w:tc>
        <w:tc>
          <w:tcPr>
            <w:tcW w:w="708" w:type="dxa"/>
            <w:tcBorders>
              <w:top w:val="single" w:sz="4" w:space="0" w:color="auto"/>
              <w:left w:val="single" w:sz="4" w:space="0" w:color="auto"/>
              <w:bottom w:val="single" w:sz="4" w:space="0" w:color="auto"/>
              <w:right w:val="single" w:sz="4" w:space="0" w:color="auto"/>
            </w:tcBorders>
            <w:hideMark/>
          </w:tcPr>
          <w:p w14:paraId="50E35D05"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D745E89"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45B7FD1" w14:textId="77777777" w:rsidR="003467FA" w:rsidRDefault="003467FA" w:rsidP="003D7D35">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35434ACB" w14:textId="77777777" w:rsidR="003467FA" w:rsidRDefault="003467FA" w:rsidP="003D7D35">
            <w:pPr>
              <w:pStyle w:val="TAC"/>
            </w:pPr>
            <w:r>
              <w:t>P</w:t>
            </w:r>
          </w:p>
        </w:tc>
      </w:tr>
      <w:tr w:rsidR="003467FA" w14:paraId="3903844C"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1C7C2C90" w14:textId="77777777" w:rsidR="003467FA" w:rsidRDefault="003467FA" w:rsidP="003D7D35">
            <w:pPr>
              <w:pStyle w:val="TAC"/>
            </w:pPr>
            <w:r>
              <w:t>3-5</w:t>
            </w:r>
          </w:p>
        </w:tc>
        <w:tc>
          <w:tcPr>
            <w:tcW w:w="3968" w:type="dxa"/>
            <w:tcBorders>
              <w:top w:val="single" w:sz="4" w:space="0" w:color="auto"/>
              <w:left w:val="single" w:sz="4" w:space="0" w:color="auto"/>
              <w:bottom w:val="single" w:sz="4" w:space="0" w:color="auto"/>
              <w:right w:val="single" w:sz="4" w:space="0" w:color="auto"/>
            </w:tcBorders>
            <w:hideMark/>
          </w:tcPr>
          <w:p w14:paraId="62C64AAE"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C2BE228"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A8FF66A"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FED3147"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988326E" w14:textId="77777777" w:rsidR="003467FA" w:rsidRDefault="003467FA" w:rsidP="003D7D35">
            <w:pPr>
              <w:pStyle w:val="TAC"/>
            </w:pPr>
            <w:r>
              <w:t>-</w:t>
            </w:r>
          </w:p>
        </w:tc>
      </w:tr>
      <w:tr w:rsidR="003467FA" w14:paraId="341DF839"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56F72562" w14:textId="77777777" w:rsidR="003467FA" w:rsidRDefault="003467FA" w:rsidP="003D7D35">
            <w:pPr>
              <w:pStyle w:val="TAC"/>
            </w:pPr>
            <w:r>
              <w:t>5A</w:t>
            </w:r>
          </w:p>
        </w:tc>
        <w:tc>
          <w:tcPr>
            <w:tcW w:w="3968" w:type="dxa"/>
            <w:tcBorders>
              <w:top w:val="single" w:sz="4" w:space="0" w:color="auto"/>
              <w:left w:val="single" w:sz="4" w:space="0" w:color="auto"/>
              <w:bottom w:val="single" w:sz="4" w:space="0" w:color="auto"/>
              <w:right w:val="single" w:sz="4" w:space="0" w:color="auto"/>
            </w:tcBorders>
            <w:hideMark/>
          </w:tcPr>
          <w:p w14:paraId="62620F45" w14:textId="77777777" w:rsidR="003467FA" w:rsidRDefault="003467FA" w:rsidP="003D7D35">
            <w:pPr>
              <w:pStyle w:val="TAL"/>
            </w:pPr>
            <w:r>
              <w:t>Make the UE (MCPTT client) request the floor.</w:t>
            </w:r>
          </w:p>
          <w:p w14:paraId="66F0AEC5"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3A6D9A34"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9C1802E"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F5F1C89"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ED6739B" w14:textId="77777777" w:rsidR="003467FA" w:rsidRDefault="003467FA" w:rsidP="003D7D35">
            <w:pPr>
              <w:pStyle w:val="TAC"/>
            </w:pPr>
            <w:r>
              <w:t>-</w:t>
            </w:r>
          </w:p>
        </w:tc>
      </w:tr>
      <w:tr w:rsidR="003467FA" w14:paraId="4C1C6694"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7CC8605F" w14:textId="77777777" w:rsidR="003467FA" w:rsidRDefault="003467FA" w:rsidP="003D7D35">
            <w:pPr>
              <w:pStyle w:val="TAC"/>
            </w:pPr>
            <w:r>
              <w:t>5B</w:t>
            </w:r>
          </w:p>
        </w:tc>
        <w:tc>
          <w:tcPr>
            <w:tcW w:w="3968" w:type="dxa"/>
            <w:tcBorders>
              <w:top w:val="single" w:sz="4" w:space="0" w:color="auto"/>
              <w:left w:val="single" w:sz="4" w:space="0" w:color="auto"/>
              <w:bottom w:val="single" w:sz="4" w:space="0" w:color="auto"/>
              <w:right w:val="single" w:sz="4" w:space="0" w:color="auto"/>
            </w:tcBorders>
            <w:hideMark/>
          </w:tcPr>
          <w:p w14:paraId="2E260929" w14:textId="77777777" w:rsidR="003467FA" w:rsidRDefault="003467FA" w:rsidP="003D7D35">
            <w:pPr>
              <w:pStyle w:val="TAL"/>
            </w:pPr>
            <w:r>
              <w:t>Check: Does the UE (</w:t>
            </w:r>
            <w:r>
              <w:rPr>
                <w:lang w:eastAsia="ko-KR"/>
              </w:rPr>
              <w:t>MCPTT client) send a Floor Request message in the next 5 sec?</w:t>
            </w:r>
          </w:p>
        </w:tc>
        <w:tc>
          <w:tcPr>
            <w:tcW w:w="708" w:type="dxa"/>
            <w:tcBorders>
              <w:top w:val="single" w:sz="4" w:space="0" w:color="auto"/>
              <w:left w:val="single" w:sz="4" w:space="0" w:color="auto"/>
              <w:bottom w:val="single" w:sz="4" w:space="0" w:color="auto"/>
              <w:right w:val="single" w:sz="4" w:space="0" w:color="auto"/>
            </w:tcBorders>
            <w:hideMark/>
          </w:tcPr>
          <w:p w14:paraId="043A2C0F" w14:textId="77777777" w:rsidR="003467FA" w:rsidRDefault="003467FA" w:rsidP="003D7D35">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46B8FDD6" w14:textId="77777777" w:rsidR="003467FA" w:rsidRDefault="003467FA" w:rsidP="003D7D35">
            <w:pPr>
              <w:pStyle w:val="TAL"/>
            </w:pPr>
            <w:r>
              <w:rPr>
                <w:lang w:eastAsia="ko-KR"/>
              </w:rPr>
              <w:t>Floor Request</w:t>
            </w:r>
          </w:p>
        </w:tc>
        <w:tc>
          <w:tcPr>
            <w:tcW w:w="565" w:type="dxa"/>
            <w:tcBorders>
              <w:top w:val="single" w:sz="4" w:space="0" w:color="auto"/>
              <w:left w:val="single" w:sz="4" w:space="0" w:color="auto"/>
              <w:bottom w:val="single" w:sz="4" w:space="0" w:color="auto"/>
              <w:right w:val="single" w:sz="4" w:space="0" w:color="auto"/>
            </w:tcBorders>
            <w:hideMark/>
          </w:tcPr>
          <w:p w14:paraId="41EED209" w14:textId="77777777" w:rsidR="003467FA" w:rsidRDefault="003467FA" w:rsidP="003D7D35">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01FC6E34" w14:textId="77777777" w:rsidR="003467FA" w:rsidRDefault="003467FA" w:rsidP="003D7D35">
            <w:pPr>
              <w:pStyle w:val="TAC"/>
            </w:pPr>
            <w:r>
              <w:t>F</w:t>
            </w:r>
          </w:p>
        </w:tc>
      </w:tr>
      <w:tr w:rsidR="003467FA" w14:paraId="428B5F88"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7898239E" w14:textId="77777777" w:rsidR="003467FA" w:rsidRDefault="003467FA" w:rsidP="003D7D35">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7F9B4BCC" w14:textId="77777777" w:rsidR="003467FA" w:rsidRDefault="003467FA" w:rsidP="003D7D35">
            <w:pPr>
              <w:pStyle w:val="TAL"/>
            </w:pPr>
            <w:r w:rsidRPr="000A57DF">
              <w:t>Make the UE (MCPTT client) release the call keeping the pre-established session.</w:t>
            </w:r>
          </w:p>
          <w:p w14:paraId="03B7C46E"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3BF7520E"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A13AF5E"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03B592F"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FD8FDBE" w14:textId="77777777" w:rsidR="003467FA" w:rsidRDefault="003467FA" w:rsidP="003D7D35">
            <w:pPr>
              <w:pStyle w:val="TAC"/>
            </w:pPr>
            <w:r>
              <w:t>-</w:t>
            </w:r>
          </w:p>
        </w:tc>
      </w:tr>
      <w:tr w:rsidR="003467FA" w14:paraId="03643D6E"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77DCAFDB" w14:textId="77777777" w:rsidR="003467FA" w:rsidRDefault="003467FA" w:rsidP="003D7D35">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68536163" w14:textId="77777777" w:rsidR="003467FA" w:rsidRDefault="003467FA" w:rsidP="003D7D35">
            <w:pPr>
              <w:pStyle w:val="TAL"/>
            </w:pPr>
            <w:r>
              <w:t xml:space="preserve">Check: Does the UE (MCPTT client) correctly perform procedure 'MCPTT CO call release keeping the pre-established session' as described in </w:t>
            </w:r>
            <w:r>
              <w:rPr>
                <w:lang w:eastAsia="ko-KR"/>
              </w:rPr>
              <w:t>TS 36.579-1 [2] table 5.3A.4.3-1?</w:t>
            </w:r>
          </w:p>
        </w:tc>
        <w:tc>
          <w:tcPr>
            <w:tcW w:w="708" w:type="dxa"/>
            <w:tcBorders>
              <w:top w:val="single" w:sz="4" w:space="0" w:color="auto"/>
              <w:left w:val="single" w:sz="4" w:space="0" w:color="auto"/>
              <w:bottom w:val="single" w:sz="4" w:space="0" w:color="auto"/>
              <w:right w:val="single" w:sz="4" w:space="0" w:color="auto"/>
            </w:tcBorders>
            <w:hideMark/>
          </w:tcPr>
          <w:p w14:paraId="61CC047B"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AD4C3A3" w14:textId="77777777" w:rsidR="003467FA" w:rsidRDefault="003467FA" w:rsidP="003D7D35">
            <w:pPr>
              <w:pStyle w:val="TAL"/>
              <w:rPr>
                <w:lang w:eastAsia="ko-KR"/>
              </w:rPr>
            </w:pPr>
            <w:r>
              <w:t>-</w:t>
            </w:r>
          </w:p>
        </w:tc>
        <w:tc>
          <w:tcPr>
            <w:tcW w:w="565" w:type="dxa"/>
            <w:tcBorders>
              <w:top w:val="single" w:sz="4" w:space="0" w:color="auto"/>
              <w:left w:val="single" w:sz="4" w:space="0" w:color="auto"/>
              <w:bottom w:val="single" w:sz="4" w:space="0" w:color="auto"/>
              <w:right w:val="single" w:sz="4" w:space="0" w:color="auto"/>
            </w:tcBorders>
            <w:hideMark/>
          </w:tcPr>
          <w:p w14:paraId="7F624610" w14:textId="77777777" w:rsidR="003467FA" w:rsidRDefault="003467FA" w:rsidP="003D7D35">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7826CBC5" w14:textId="77777777" w:rsidR="003467FA" w:rsidRDefault="003467FA" w:rsidP="003D7D35">
            <w:pPr>
              <w:pStyle w:val="TAC"/>
            </w:pPr>
            <w:r>
              <w:t>P</w:t>
            </w:r>
          </w:p>
        </w:tc>
      </w:tr>
      <w:tr w:rsidR="003467FA" w14:paraId="44437A76"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379557FD" w14:textId="77777777" w:rsidR="003467FA" w:rsidRDefault="003467FA" w:rsidP="003D7D35">
            <w:pPr>
              <w:pStyle w:val="TAC"/>
            </w:pPr>
            <w:r>
              <w:t>8-9</w:t>
            </w:r>
          </w:p>
        </w:tc>
        <w:tc>
          <w:tcPr>
            <w:tcW w:w="3968" w:type="dxa"/>
            <w:tcBorders>
              <w:top w:val="single" w:sz="4" w:space="0" w:color="auto"/>
              <w:left w:val="single" w:sz="4" w:space="0" w:color="auto"/>
              <w:bottom w:val="single" w:sz="4" w:space="0" w:color="auto"/>
              <w:right w:val="single" w:sz="4" w:space="0" w:color="auto"/>
            </w:tcBorders>
            <w:hideMark/>
          </w:tcPr>
          <w:p w14:paraId="775D5322"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24B3177"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9B594A6" w14:textId="77777777" w:rsidR="003467FA" w:rsidRDefault="003467FA" w:rsidP="003D7D35">
            <w:pPr>
              <w:pStyle w:val="TAL"/>
              <w:rPr>
                <w:lang w:eastAsia="ko-KR"/>
              </w:rPr>
            </w:pPr>
            <w:r>
              <w:t>-</w:t>
            </w:r>
          </w:p>
        </w:tc>
        <w:tc>
          <w:tcPr>
            <w:tcW w:w="565" w:type="dxa"/>
            <w:tcBorders>
              <w:top w:val="single" w:sz="4" w:space="0" w:color="auto"/>
              <w:left w:val="single" w:sz="4" w:space="0" w:color="auto"/>
              <w:bottom w:val="single" w:sz="4" w:space="0" w:color="auto"/>
              <w:right w:val="single" w:sz="4" w:space="0" w:color="auto"/>
            </w:tcBorders>
            <w:hideMark/>
          </w:tcPr>
          <w:p w14:paraId="361465CB"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791ED25" w14:textId="77777777" w:rsidR="003467FA" w:rsidRDefault="003467FA" w:rsidP="003D7D35">
            <w:pPr>
              <w:pStyle w:val="TAC"/>
            </w:pPr>
            <w:r>
              <w:t>-</w:t>
            </w:r>
          </w:p>
        </w:tc>
      </w:tr>
      <w:tr w:rsidR="003467FA" w14:paraId="334AF8D1" w14:textId="77777777" w:rsidTr="003D7D35">
        <w:tc>
          <w:tcPr>
            <w:tcW w:w="9603" w:type="dxa"/>
            <w:gridSpan w:val="6"/>
            <w:tcBorders>
              <w:top w:val="single" w:sz="4" w:space="0" w:color="auto"/>
              <w:left w:val="single" w:sz="4" w:space="0" w:color="auto"/>
              <w:bottom w:val="single" w:sz="4" w:space="0" w:color="auto"/>
              <w:right w:val="single" w:sz="4" w:space="0" w:color="auto"/>
            </w:tcBorders>
            <w:hideMark/>
          </w:tcPr>
          <w:p w14:paraId="6BBDC86C" w14:textId="77777777" w:rsidR="003467FA" w:rsidRDefault="003467FA" w:rsidP="003D7D35">
            <w:pPr>
              <w:pStyle w:val="TAN"/>
            </w:pPr>
            <w:r>
              <w:t>NOTE 1:</w:t>
            </w:r>
            <w:r>
              <w:tab/>
              <w:t>This is expected to be done via a suitable implementation dependent MMI.</w:t>
            </w:r>
          </w:p>
          <w:p w14:paraId="6ABEC2FB" w14:textId="77777777" w:rsidR="003467FA" w:rsidRDefault="003467FA" w:rsidP="003D7D35">
            <w:pPr>
              <w:pStyle w:val="TAN"/>
            </w:pPr>
            <w:r>
              <w:t>NOTE 2:</w:t>
            </w:r>
            <w:r>
              <w:tab/>
              <w:t>The media plane control messages related to call setup/release over a pre-established session are sent over the channel used for media plane control.</w:t>
            </w:r>
          </w:p>
        </w:tc>
      </w:tr>
    </w:tbl>
    <w:p w14:paraId="5E383766" w14:textId="77777777" w:rsidR="003467FA" w:rsidRDefault="003467FA" w:rsidP="003467FA"/>
    <w:p w14:paraId="2DB23D37" w14:textId="77777777" w:rsidR="003467FA" w:rsidRDefault="003467FA" w:rsidP="003467FA">
      <w:pPr>
        <w:pStyle w:val="H6"/>
      </w:pPr>
      <w:r>
        <w:t>6.2.9.3.3</w:t>
      </w:r>
      <w:r>
        <w:tab/>
        <w:t>Specific message contents</w:t>
      </w:r>
    </w:p>
    <w:p w14:paraId="29E335CF" w14:textId="77777777" w:rsidR="003467FA" w:rsidRDefault="003467FA" w:rsidP="003467FA">
      <w:pPr>
        <w:pStyle w:val="TH"/>
      </w:pPr>
      <w:r>
        <w:t xml:space="preserve">Table 6.2.9.3.3-1: </w:t>
      </w:r>
      <w:r>
        <w:rPr>
          <w:lang w:eastAsia="ko-KR"/>
        </w:rPr>
        <w:t>SIP REFER</w:t>
      </w:r>
      <w:r>
        <w:t xml:space="preserve"> from the UE (Step 2, Table 6.2.9.3.2-1;</w:t>
      </w:r>
      <w:r>
        <w:br/>
        <w:t>step 2, TS 36.579-1 [2] Table 5.3A.3.3-1)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245CADD5"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0C93FCFA" w14:textId="77777777" w:rsidR="003467FA" w:rsidRDefault="003467FA" w:rsidP="003D7D35">
            <w:pPr>
              <w:pStyle w:val="TAL"/>
            </w:pPr>
            <w:r>
              <w:t xml:space="preserve">Derivation Path: TS </w:t>
            </w:r>
            <w:r>
              <w:rPr>
                <w:rFonts w:eastAsia="MS Mincho"/>
              </w:rPr>
              <w:t>36.579-1 [2], Table 5.5.2.12-1, condition PRIVATE-CALL</w:t>
            </w:r>
          </w:p>
        </w:tc>
      </w:tr>
      <w:tr w:rsidR="003467FA" w14:paraId="7E51C436"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128581E6"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6D50CE7"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565CC42C"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3FDEA60C"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B9500EF" w14:textId="77777777" w:rsidR="003467FA" w:rsidRDefault="003467FA" w:rsidP="003D7D35">
            <w:pPr>
              <w:pStyle w:val="TAH"/>
            </w:pPr>
            <w:r>
              <w:t>Condition</w:t>
            </w:r>
          </w:p>
        </w:tc>
      </w:tr>
      <w:tr w:rsidR="003467FA" w14:paraId="780D9EE2"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21E14155" w14:textId="77777777" w:rsidR="003467FA" w:rsidRPr="00303ED7" w:rsidRDefault="003467FA" w:rsidP="003D7D35">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59941B24" w14:textId="77777777" w:rsidR="003467FA" w:rsidRDefault="003467FA" w:rsidP="003D7D35">
            <w:pPr>
              <w:pStyle w:val="TAL"/>
              <w:rPr>
                <w:rFonts w:eastAsia="Calibri"/>
              </w:rPr>
            </w:pPr>
          </w:p>
        </w:tc>
        <w:tc>
          <w:tcPr>
            <w:tcW w:w="2126" w:type="dxa"/>
            <w:tcBorders>
              <w:top w:val="single" w:sz="4" w:space="0" w:color="auto"/>
              <w:left w:val="single" w:sz="4" w:space="0" w:color="auto"/>
              <w:bottom w:val="single" w:sz="4" w:space="0" w:color="auto"/>
              <w:right w:val="single" w:sz="4" w:space="0" w:color="auto"/>
            </w:tcBorders>
          </w:tcPr>
          <w:p w14:paraId="21E215F0"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9705434"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55B3BAF" w14:textId="77777777" w:rsidR="003467FA" w:rsidRDefault="003467FA" w:rsidP="003D7D35">
            <w:pPr>
              <w:pStyle w:val="TAL"/>
            </w:pPr>
          </w:p>
        </w:tc>
      </w:tr>
      <w:tr w:rsidR="003467FA" w14:paraId="583BCE07"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3D953D09" w14:textId="77777777" w:rsidR="003467FA" w:rsidRDefault="003467FA" w:rsidP="003D7D35">
            <w:pPr>
              <w:pStyle w:val="TAL"/>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15362B4"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6FE6477" w14:textId="77777777" w:rsidR="003467FA" w:rsidRPr="00303ED7" w:rsidRDefault="003467FA" w:rsidP="003D7D35">
            <w:pPr>
              <w:pStyle w:val="TAL"/>
              <w:rPr>
                <w:b/>
              </w:rPr>
            </w:pPr>
            <w:r w:rsidRPr="002C79AA">
              <w:rPr>
                <w:b/>
              </w:rPr>
              <w:t>Resource-lists</w:t>
            </w:r>
          </w:p>
        </w:tc>
        <w:tc>
          <w:tcPr>
            <w:tcW w:w="1418" w:type="dxa"/>
            <w:tcBorders>
              <w:top w:val="single" w:sz="4" w:space="0" w:color="auto"/>
              <w:left w:val="single" w:sz="4" w:space="0" w:color="auto"/>
              <w:bottom w:val="single" w:sz="4" w:space="0" w:color="auto"/>
              <w:right w:val="single" w:sz="4" w:space="0" w:color="auto"/>
            </w:tcBorders>
          </w:tcPr>
          <w:p w14:paraId="3860F13D"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A1379FD" w14:textId="77777777" w:rsidR="003467FA" w:rsidRDefault="003467FA" w:rsidP="003D7D35">
            <w:pPr>
              <w:pStyle w:val="TAL"/>
            </w:pPr>
          </w:p>
        </w:tc>
      </w:tr>
      <w:tr w:rsidR="003467FA" w14:paraId="1EEF81C5"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095BCAC6" w14:textId="77777777" w:rsidR="003467FA" w:rsidRDefault="003467FA" w:rsidP="003D7D35">
            <w:pPr>
              <w:pStyle w:val="TAL"/>
              <w:rPr>
                <w:b/>
              </w:rPr>
            </w:pPr>
            <w: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17EB472" w14:textId="77777777" w:rsidR="003467FA" w:rsidRDefault="003467FA" w:rsidP="003D7D35">
            <w:pPr>
              <w:pStyle w:val="TAL"/>
            </w:pPr>
            <w:r>
              <w:t>Resource-lists as described in Table 6.2.9.3.3-1A</w:t>
            </w:r>
          </w:p>
        </w:tc>
        <w:tc>
          <w:tcPr>
            <w:tcW w:w="2126" w:type="dxa"/>
            <w:tcBorders>
              <w:top w:val="single" w:sz="4" w:space="0" w:color="auto"/>
              <w:left w:val="single" w:sz="4" w:space="0" w:color="auto"/>
              <w:bottom w:val="single" w:sz="4" w:space="0" w:color="auto"/>
              <w:right w:val="single" w:sz="4" w:space="0" w:color="auto"/>
            </w:tcBorders>
          </w:tcPr>
          <w:p w14:paraId="14DD3AD4"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626A073"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E60F8E" w14:textId="77777777" w:rsidR="003467FA" w:rsidRDefault="003467FA" w:rsidP="003D7D35">
            <w:pPr>
              <w:pStyle w:val="TAL"/>
            </w:pPr>
          </w:p>
        </w:tc>
      </w:tr>
    </w:tbl>
    <w:p w14:paraId="65522B78" w14:textId="77777777" w:rsidR="003467FA" w:rsidRDefault="003467FA" w:rsidP="003467FA"/>
    <w:p w14:paraId="1C5A90AF" w14:textId="77777777" w:rsidR="003467FA" w:rsidRDefault="003467FA" w:rsidP="003467FA">
      <w:pPr>
        <w:pStyle w:val="TH"/>
      </w:pPr>
      <w:r>
        <w:t>Table 6.2.9.3.3-1A: Resource-lists in SIP REFER (Table 6.2.9.3.2-1)</w:t>
      </w:r>
    </w:p>
    <w:tbl>
      <w:tblPr>
        <w:tblW w:w="9645"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5052DBCE" w14:textId="77777777" w:rsidTr="003D7D35">
        <w:trPr>
          <w:cantSplit/>
        </w:trPr>
        <w:tc>
          <w:tcPr>
            <w:tcW w:w="9640" w:type="dxa"/>
            <w:tcBorders>
              <w:top w:val="single" w:sz="4" w:space="0" w:color="auto"/>
              <w:left w:val="single" w:sz="4" w:space="0" w:color="auto"/>
              <w:bottom w:val="single" w:sz="4" w:space="0" w:color="auto"/>
              <w:right w:val="single" w:sz="4" w:space="0" w:color="auto"/>
            </w:tcBorders>
            <w:hideMark/>
          </w:tcPr>
          <w:p w14:paraId="596D473D" w14:textId="77777777" w:rsidR="003467FA" w:rsidRDefault="003467FA" w:rsidP="003D7D35">
            <w:pPr>
              <w:pStyle w:val="TAL"/>
            </w:pPr>
            <w:r>
              <w:t>Derivation Path: TS 36.579-1 [2], Table 5.5.3.3.1-1, condition PRE-ESTABLISH, PRIVATE-CALL with the uri attribute of the entry extended with the SIP URI header fields as specified in Table 6.2.9.3.3-1B</w:t>
            </w:r>
          </w:p>
        </w:tc>
      </w:tr>
    </w:tbl>
    <w:p w14:paraId="15C75637" w14:textId="77777777" w:rsidR="003467FA" w:rsidRDefault="003467FA" w:rsidP="003467FA"/>
    <w:p w14:paraId="1B43306F" w14:textId="77777777" w:rsidR="003467FA" w:rsidRDefault="003467FA" w:rsidP="003467FA">
      <w:pPr>
        <w:pStyle w:val="TH"/>
      </w:pPr>
      <w:r>
        <w:lastRenderedPageBreak/>
        <w:t>Table 6.2.9.3.3-1B: SIP header fields extending the uri attribute of the resource-lists' single entry</w:t>
      </w:r>
      <w:r>
        <w:br/>
        <w:t>(Table 6.2.9.3.3-1A)</w:t>
      </w:r>
    </w:p>
    <w:tbl>
      <w:tblPr>
        <w:tblW w:w="9645"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26"/>
        <w:gridCol w:w="2127"/>
        <w:gridCol w:w="2127"/>
        <w:gridCol w:w="1419"/>
        <w:gridCol w:w="846"/>
      </w:tblGrid>
      <w:tr w:rsidR="003467FA" w14:paraId="227C9151" w14:textId="77777777" w:rsidTr="003D7D35">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BA5CB7E" w14:textId="77777777" w:rsidR="003467FA" w:rsidRDefault="003467FA" w:rsidP="003D7D35">
            <w:pPr>
              <w:pStyle w:val="TAL"/>
            </w:pPr>
            <w:r>
              <w:t>Derivation Path: TS 36.579-1 [2], Table 5.5.2.12-2, condition PRIVATE-CALL</w:t>
            </w:r>
          </w:p>
        </w:tc>
      </w:tr>
      <w:tr w:rsidR="003467FA" w14:paraId="3B878631" w14:textId="77777777" w:rsidTr="003D7D35">
        <w:tc>
          <w:tcPr>
            <w:tcW w:w="3126" w:type="dxa"/>
            <w:tcBorders>
              <w:top w:val="single" w:sz="4" w:space="0" w:color="auto"/>
              <w:left w:val="single" w:sz="4" w:space="0" w:color="auto"/>
              <w:bottom w:val="single" w:sz="4" w:space="0" w:color="auto"/>
              <w:right w:val="single" w:sz="4" w:space="0" w:color="auto"/>
            </w:tcBorders>
            <w:hideMark/>
          </w:tcPr>
          <w:p w14:paraId="1FDFA3AC" w14:textId="77777777" w:rsidR="003467FA" w:rsidRDefault="003467FA" w:rsidP="003D7D35">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96CFC1" w14:textId="77777777" w:rsidR="003467FA" w:rsidRDefault="003467FA" w:rsidP="003D7D35">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1AD09E2" w14:textId="77777777" w:rsidR="003467FA" w:rsidRDefault="003467FA" w:rsidP="003D7D35">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6611D16" w14:textId="77777777" w:rsidR="003467FA" w:rsidRDefault="003467FA" w:rsidP="003D7D35">
            <w:pPr>
              <w:pStyle w:val="TAH"/>
            </w:pPr>
            <w:r>
              <w:t>Reference</w:t>
            </w:r>
          </w:p>
        </w:tc>
        <w:tc>
          <w:tcPr>
            <w:tcW w:w="846" w:type="dxa"/>
            <w:tcBorders>
              <w:top w:val="single" w:sz="4" w:space="0" w:color="auto"/>
              <w:left w:val="single" w:sz="4" w:space="0" w:color="auto"/>
              <w:bottom w:val="single" w:sz="4" w:space="0" w:color="auto"/>
              <w:right w:val="single" w:sz="4" w:space="0" w:color="auto"/>
            </w:tcBorders>
            <w:hideMark/>
          </w:tcPr>
          <w:p w14:paraId="26A5A3BE" w14:textId="77777777" w:rsidR="003467FA" w:rsidRDefault="003467FA" w:rsidP="003D7D35">
            <w:pPr>
              <w:pStyle w:val="TAH"/>
            </w:pPr>
            <w:r>
              <w:t>Condition</w:t>
            </w:r>
          </w:p>
        </w:tc>
      </w:tr>
      <w:tr w:rsidR="003467FA" w14:paraId="48EB4742" w14:textId="77777777" w:rsidTr="003D7D35">
        <w:tc>
          <w:tcPr>
            <w:tcW w:w="3126" w:type="dxa"/>
            <w:tcBorders>
              <w:top w:val="single" w:sz="4" w:space="0" w:color="auto"/>
              <w:left w:val="single" w:sz="4" w:space="0" w:color="auto"/>
              <w:bottom w:val="single" w:sz="4" w:space="0" w:color="auto"/>
              <w:right w:val="single" w:sz="4" w:space="0" w:color="auto"/>
            </w:tcBorders>
            <w:vAlign w:val="center"/>
            <w:hideMark/>
          </w:tcPr>
          <w:p w14:paraId="5933DB4B" w14:textId="77777777" w:rsidR="003467FA" w:rsidRDefault="003467FA" w:rsidP="003D7D35">
            <w:pPr>
              <w:pStyle w:val="TAL"/>
              <w:rPr>
                <w:rFonts w:cs="Arial"/>
                <w:b/>
                <w:szCs w:val="18"/>
              </w:rPr>
            </w:pPr>
            <w:r>
              <w:t>body</w:t>
            </w:r>
          </w:p>
        </w:tc>
        <w:tc>
          <w:tcPr>
            <w:tcW w:w="2127" w:type="dxa"/>
            <w:tcBorders>
              <w:top w:val="single" w:sz="4" w:space="0" w:color="auto"/>
              <w:left w:val="single" w:sz="4" w:space="0" w:color="auto"/>
              <w:bottom w:val="single" w:sz="4" w:space="0" w:color="auto"/>
              <w:right w:val="single" w:sz="4" w:space="0" w:color="auto"/>
            </w:tcBorders>
          </w:tcPr>
          <w:p w14:paraId="3570AFC0"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3F133AFB"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5FCA8E0B" w14:textId="77777777" w:rsidR="003467FA" w:rsidRDefault="003467FA" w:rsidP="003D7D35">
            <w:pPr>
              <w:pStyle w:val="TAL"/>
            </w:pPr>
          </w:p>
        </w:tc>
        <w:tc>
          <w:tcPr>
            <w:tcW w:w="846" w:type="dxa"/>
            <w:tcBorders>
              <w:top w:val="single" w:sz="4" w:space="0" w:color="auto"/>
              <w:left w:val="single" w:sz="4" w:space="0" w:color="auto"/>
              <w:bottom w:val="single" w:sz="4" w:space="0" w:color="auto"/>
              <w:right w:val="single" w:sz="4" w:space="0" w:color="auto"/>
            </w:tcBorders>
          </w:tcPr>
          <w:p w14:paraId="78B8142F" w14:textId="77777777" w:rsidR="003467FA" w:rsidRDefault="003467FA" w:rsidP="003D7D35">
            <w:pPr>
              <w:pStyle w:val="TAL"/>
            </w:pPr>
          </w:p>
        </w:tc>
      </w:tr>
      <w:tr w:rsidR="003467FA" w14:paraId="4D6E25A7" w14:textId="77777777" w:rsidTr="003D7D35">
        <w:tc>
          <w:tcPr>
            <w:tcW w:w="3126" w:type="dxa"/>
            <w:tcBorders>
              <w:top w:val="single" w:sz="4" w:space="0" w:color="auto"/>
              <w:left w:val="single" w:sz="4" w:space="0" w:color="auto"/>
              <w:bottom w:val="single" w:sz="4" w:space="0" w:color="auto"/>
              <w:right w:val="single" w:sz="4" w:space="0" w:color="auto"/>
            </w:tcBorders>
            <w:hideMark/>
          </w:tcPr>
          <w:p w14:paraId="0519964E" w14:textId="77777777" w:rsidR="003467FA" w:rsidRDefault="003467FA" w:rsidP="003D7D35">
            <w:pPr>
              <w:pStyle w:val="TAL"/>
              <w:rPr>
                <w:rFonts w:cs="Arial"/>
                <w:szCs w:val="18"/>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1A7F452"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354BA4A" w14:textId="77777777" w:rsidR="003467FA" w:rsidRPr="00303ED7" w:rsidRDefault="003467FA" w:rsidP="003D7D35">
            <w:pPr>
              <w:pStyle w:val="TAL"/>
              <w:rPr>
                <w:b/>
              </w:rPr>
            </w:pPr>
            <w:r w:rsidRPr="002C79AA">
              <w:rPr>
                <w:b/>
              </w:rPr>
              <w:t>SDP Message</w:t>
            </w:r>
          </w:p>
        </w:tc>
        <w:tc>
          <w:tcPr>
            <w:tcW w:w="1419" w:type="dxa"/>
            <w:tcBorders>
              <w:top w:val="single" w:sz="4" w:space="0" w:color="auto"/>
              <w:left w:val="single" w:sz="4" w:space="0" w:color="auto"/>
              <w:bottom w:val="single" w:sz="4" w:space="0" w:color="auto"/>
              <w:right w:val="single" w:sz="4" w:space="0" w:color="auto"/>
            </w:tcBorders>
          </w:tcPr>
          <w:p w14:paraId="447B942E" w14:textId="77777777" w:rsidR="003467FA" w:rsidRDefault="003467FA" w:rsidP="003D7D35">
            <w:pPr>
              <w:pStyle w:val="TAL"/>
            </w:pPr>
          </w:p>
        </w:tc>
        <w:tc>
          <w:tcPr>
            <w:tcW w:w="846" w:type="dxa"/>
            <w:tcBorders>
              <w:top w:val="single" w:sz="4" w:space="0" w:color="auto"/>
              <w:left w:val="single" w:sz="4" w:space="0" w:color="auto"/>
              <w:bottom w:val="single" w:sz="4" w:space="0" w:color="auto"/>
              <w:right w:val="single" w:sz="4" w:space="0" w:color="auto"/>
            </w:tcBorders>
          </w:tcPr>
          <w:p w14:paraId="53F086BF" w14:textId="77777777" w:rsidR="003467FA" w:rsidRDefault="003467FA" w:rsidP="003D7D35">
            <w:pPr>
              <w:pStyle w:val="TAL"/>
            </w:pPr>
          </w:p>
        </w:tc>
      </w:tr>
      <w:tr w:rsidR="003467FA" w14:paraId="3BE239AB" w14:textId="77777777" w:rsidTr="003D7D35">
        <w:tc>
          <w:tcPr>
            <w:tcW w:w="3126" w:type="dxa"/>
            <w:tcBorders>
              <w:top w:val="single" w:sz="4" w:space="0" w:color="auto"/>
              <w:left w:val="single" w:sz="4" w:space="0" w:color="auto"/>
              <w:bottom w:val="single" w:sz="4" w:space="0" w:color="auto"/>
              <w:right w:val="single" w:sz="4" w:space="0" w:color="auto"/>
            </w:tcBorders>
            <w:hideMark/>
          </w:tcPr>
          <w:p w14:paraId="15A75076" w14:textId="77777777" w:rsidR="003467FA" w:rsidRDefault="003467FA" w:rsidP="003D7D35">
            <w:pPr>
              <w:pStyle w:val="TAL"/>
            </w:pPr>
            <w: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EC67BB5"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2F84BB7A"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1219004E" w14:textId="77777777" w:rsidR="003467FA" w:rsidRDefault="003467FA" w:rsidP="003D7D35">
            <w:pPr>
              <w:pStyle w:val="TAL"/>
            </w:pPr>
          </w:p>
        </w:tc>
        <w:tc>
          <w:tcPr>
            <w:tcW w:w="846" w:type="dxa"/>
            <w:tcBorders>
              <w:top w:val="single" w:sz="4" w:space="0" w:color="auto"/>
              <w:left w:val="single" w:sz="4" w:space="0" w:color="auto"/>
              <w:bottom w:val="single" w:sz="4" w:space="0" w:color="auto"/>
              <w:right w:val="single" w:sz="4" w:space="0" w:color="auto"/>
            </w:tcBorders>
          </w:tcPr>
          <w:p w14:paraId="642D60AA" w14:textId="77777777" w:rsidR="003467FA" w:rsidRDefault="003467FA" w:rsidP="003D7D35">
            <w:pPr>
              <w:pStyle w:val="TAL"/>
            </w:pPr>
          </w:p>
        </w:tc>
      </w:tr>
      <w:tr w:rsidR="003467FA" w14:paraId="01828ED9" w14:textId="77777777" w:rsidTr="003D7D35">
        <w:tc>
          <w:tcPr>
            <w:tcW w:w="3126" w:type="dxa"/>
            <w:tcBorders>
              <w:top w:val="single" w:sz="4" w:space="0" w:color="auto"/>
              <w:left w:val="single" w:sz="4" w:space="0" w:color="auto"/>
              <w:bottom w:val="single" w:sz="4" w:space="0" w:color="auto"/>
              <w:right w:val="single" w:sz="4" w:space="0" w:color="auto"/>
            </w:tcBorders>
            <w:hideMark/>
          </w:tcPr>
          <w:p w14:paraId="70CB1BC7" w14:textId="77777777" w:rsidR="003467FA" w:rsidRDefault="003467FA" w:rsidP="003D7D35">
            <w:pPr>
              <w:pStyle w:val="TAL"/>
            </w:pPr>
            <w: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AF58626" w14:textId="77777777" w:rsidR="003467FA" w:rsidRDefault="003467FA" w:rsidP="003D7D35">
            <w:pPr>
              <w:pStyle w:val="TAL"/>
            </w:pPr>
            <w:r>
              <w:t>“application/sdp”</w:t>
            </w:r>
          </w:p>
        </w:tc>
        <w:tc>
          <w:tcPr>
            <w:tcW w:w="2127" w:type="dxa"/>
            <w:tcBorders>
              <w:top w:val="single" w:sz="4" w:space="0" w:color="auto"/>
              <w:left w:val="single" w:sz="4" w:space="0" w:color="auto"/>
              <w:bottom w:val="single" w:sz="4" w:space="0" w:color="auto"/>
              <w:right w:val="single" w:sz="4" w:space="0" w:color="auto"/>
            </w:tcBorders>
          </w:tcPr>
          <w:p w14:paraId="78282629"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374CE23D" w14:textId="77777777" w:rsidR="003467FA" w:rsidRDefault="003467FA" w:rsidP="003D7D35">
            <w:pPr>
              <w:pStyle w:val="TAL"/>
            </w:pPr>
          </w:p>
        </w:tc>
        <w:tc>
          <w:tcPr>
            <w:tcW w:w="846" w:type="dxa"/>
            <w:tcBorders>
              <w:top w:val="single" w:sz="4" w:space="0" w:color="auto"/>
              <w:left w:val="single" w:sz="4" w:space="0" w:color="auto"/>
              <w:bottom w:val="single" w:sz="4" w:space="0" w:color="auto"/>
              <w:right w:val="single" w:sz="4" w:space="0" w:color="auto"/>
            </w:tcBorders>
          </w:tcPr>
          <w:p w14:paraId="1B901501" w14:textId="77777777" w:rsidR="003467FA" w:rsidRDefault="003467FA" w:rsidP="003D7D35">
            <w:pPr>
              <w:pStyle w:val="TAL"/>
            </w:pPr>
          </w:p>
        </w:tc>
      </w:tr>
      <w:tr w:rsidR="003467FA" w14:paraId="4B1C6C8D" w14:textId="77777777" w:rsidTr="003D7D35">
        <w:tc>
          <w:tcPr>
            <w:tcW w:w="3126" w:type="dxa"/>
            <w:tcBorders>
              <w:top w:val="single" w:sz="4" w:space="0" w:color="auto"/>
              <w:left w:val="single" w:sz="4" w:space="0" w:color="auto"/>
              <w:bottom w:val="single" w:sz="4" w:space="0" w:color="auto"/>
              <w:right w:val="single" w:sz="4" w:space="0" w:color="auto"/>
            </w:tcBorders>
            <w:hideMark/>
          </w:tcPr>
          <w:p w14:paraId="08AED940" w14:textId="77777777" w:rsidR="003467FA" w:rsidRDefault="003467FA" w:rsidP="003D7D35">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6D12B7E" w14:textId="77777777" w:rsidR="003467FA" w:rsidRDefault="003467FA" w:rsidP="003D7D35">
            <w:pPr>
              <w:pStyle w:val="TAL"/>
            </w:pPr>
            <w:r>
              <w:t xml:space="preserve">SDP Message as described in </w:t>
            </w:r>
            <w:r>
              <w:rPr>
                <w:bCs/>
              </w:rPr>
              <w:t>Table 6.2.9.3.3-2</w:t>
            </w:r>
          </w:p>
        </w:tc>
        <w:tc>
          <w:tcPr>
            <w:tcW w:w="2127" w:type="dxa"/>
            <w:tcBorders>
              <w:top w:val="single" w:sz="4" w:space="0" w:color="auto"/>
              <w:left w:val="single" w:sz="4" w:space="0" w:color="auto"/>
              <w:bottom w:val="single" w:sz="4" w:space="0" w:color="auto"/>
              <w:right w:val="single" w:sz="4" w:space="0" w:color="auto"/>
            </w:tcBorders>
          </w:tcPr>
          <w:p w14:paraId="117E4B71"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3520F4EF" w14:textId="77777777" w:rsidR="003467FA" w:rsidRDefault="003467FA" w:rsidP="003D7D35">
            <w:pPr>
              <w:pStyle w:val="TAL"/>
            </w:pPr>
          </w:p>
        </w:tc>
        <w:tc>
          <w:tcPr>
            <w:tcW w:w="846" w:type="dxa"/>
            <w:tcBorders>
              <w:top w:val="single" w:sz="4" w:space="0" w:color="auto"/>
              <w:left w:val="single" w:sz="4" w:space="0" w:color="auto"/>
              <w:bottom w:val="single" w:sz="4" w:space="0" w:color="auto"/>
              <w:right w:val="single" w:sz="4" w:space="0" w:color="auto"/>
            </w:tcBorders>
          </w:tcPr>
          <w:p w14:paraId="4C614838" w14:textId="77777777" w:rsidR="003467FA" w:rsidRDefault="003467FA" w:rsidP="003D7D35">
            <w:pPr>
              <w:pStyle w:val="TAL"/>
            </w:pPr>
          </w:p>
        </w:tc>
      </w:tr>
      <w:tr w:rsidR="003467FA" w14:paraId="7CEE16F7" w14:textId="77777777" w:rsidTr="003D7D35">
        <w:tc>
          <w:tcPr>
            <w:tcW w:w="3126" w:type="dxa"/>
            <w:tcBorders>
              <w:top w:val="single" w:sz="4" w:space="0" w:color="auto"/>
              <w:left w:val="single" w:sz="4" w:space="0" w:color="auto"/>
              <w:bottom w:val="single" w:sz="4" w:space="0" w:color="auto"/>
              <w:right w:val="single" w:sz="4" w:space="0" w:color="auto"/>
            </w:tcBorders>
            <w:vAlign w:val="center"/>
            <w:hideMark/>
          </w:tcPr>
          <w:p w14:paraId="1C7D3FC1" w14:textId="77777777" w:rsidR="003467FA" w:rsidRDefault="003467FA" w:rsidP="003D7D35">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C03A37C"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A393C2" w14:textId="77777777" w:rsidR="003467FA" w:rsidRPr="00303ED7" w:rsidRDefault="003467FA" w:rsidP="003D7D35">
            <w:pPr>
              <w:pStyle w:val="TAL"/>
              <w:rPr>
                <w:b/>
              </w:rPr>
            </w:pPr>
            <w:r w:rsidRPr="002C79AA">
              <w:rPr>
                <w:b/>
              </w:rPr>
              <w:t>MCPTT-Info</w:t>
            </w:r>
          </w:p>
        </w:tc>
        <w:tc>
          <w:tcPr>
            <w:tcW w:w="1419" w:type="dxa"/>
            <w:tcBorders>
              <w:top w:val="single" w:sz="4" w:space="0" w:color="auto"/>
              <w:left w:val="single" w:sz="4" w:space="0" w:color="auto"/>
              <w:bottom w:val="single" w:sz="4" w:space="0" w:color="auto"/>
              <w:right w:val="single" w:sz="4" w:space="0" w:color="auto"/>
            </w:tcBorders>
          </w:tcPr>
          <w:p w14:paraId="5868266F" w14:textId="77777777" w:rsidR="003467FA" w:rsidRDefault="003467FA" w:rsidP="003D7D35">
            <w:pPr>
              <w:pStyle w:val="TAL"/>
            </w:pPr>
          </w:p>
        </w:tc>
        <w:tc>
          <w:tcPr>
            <w:tcW w:w="846" w:type="dxa"/>
            <w:tcBorders>
              <w:top w:val="single" w:sz="4" w:space="0" w:color="auto"/>
              <w:left w:val="single" w:sz="4" w:space="0" w:color="auto"/>
              <w:bottom w:val="single" w:sz="4" w:space="0" w:color="auto"/>
              <w:right w:val="single" w:sz="4" w:space="0" w:color="auto"/>
            </w:tcBorders>
          </w:tcPr>
          <w:p w14:paraId="2E974991" w14:textId="77777777" w:rsidR="003467FA" w:rsidRDefault="003467FA" w:rsidP="003D7D35">
            <w:pPr>
              <w:pStyle w:val="TAL"/>
            </w:pPr>
          </w:p>
        </w:tc>
      </w:tr>
      <w:tr w:rsidR="003467FA" w14:paraId="6CA140E2" w14:textId="77777777" w:rsidTr="003D7D35">
        <w:tc>
          <w:tcPr>
            <w:tcW w:w="3126" w:type="dxa"/>
            <w:tcBorders>
              <w:top w:val="single" w:sz="4" w:space="0" w:color="auto"/>
              <w:left w:val="single" w:sz="4" w:space="0" w:color="auto"/>
              <w:bottom w:val="single" w:sz="4" w:space="0" w:color="auto"/>
              <w:right w:val="single" w:sz="4" w:space="0" w:color="auto"/>
            </w:tcBorders>
            <w:vAlign w:val="center"/>
            <w:hideMark/>
          </w:tcPr>
          <w:p w14:paraId="54F3F305" w14:textId="77777777" w:rsidR="003467FA" w:rsidRDefault="003467FA" w:rsidP="003D7D35">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DBEF93C" w14:textId="77777777" w:rsidR="003467FA" w:rsidRDefault="003467FA" w:rsidP="003D7D35">
            <w:pPr>
              <w:pStyle w:val="TAL"/>
            </w:pPr>
            <w:r>
              <w:t>MCPTT-Info as described in Table 6.2.9.3.3-2A</w:t>
            </w:r>
          </w:p>
        </w:tc>
        <w:tc>
          <w:tcPr>
            <w:tcW w:w="2127" w:type="dxa"/>
            <w:tcBorders>
              <w:top w:val="single" w:sz="4" w:space="0" w:color="auto"/>
              <w:left w:val="single" w:sz="4" w:space="0" w:color="auto"/>
              <w:bottom w:val="single" w:sz="4" w:space="0" w:color="auto"/>
              <w:right w:val="single" w:sz="4" w:space="0" w:color="auto"/>
            </w:tcBorders>
          </w:tcPr>
          <w:p w14:paraId="126C344A"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5C1EA4EB" w14:textId="77777777" w:rsidR="003467FA" w:rsidRDefault="003467FA" w:rsidP="003D7D35">
            <w:pPr>
              <w:pStyle w:val="TAL"/>
            </w:pPr>
          </w:p>
        </w:tc>
        <w:tc>
          <w:tcPr>
            <w:tcW w:w="846" w:type="dxa"/>
            <w:tcBorders>
              <w:top w:val="single" w:sz="4" w:space="0" w:color="auto"/>
              <w:left w:val="single" w:sz="4" w:space="0" w:color="auto"/>
              <w:bottom w:val="single" w:sz="4" w:space="0" w:color="auto"/>
              <w:right w:val="single" w:sz="4" w:space="0" w:color="auto"/>
            </w:tcBorders>
          </w:tcPr>
          <w:p w14:paraId="1EA9A164" w14:textId="77777777" w:rsidR="003467FA" w:rsidRDefault="003467FA" w:rsidP="003D7D35">
            <w:pPr>
              <w:pStyle w:val="TAL"/>
            </w:pPr>
          </w:p>
        </w:tc>
      </w:tr>
    </w:tbl>
    <w:p w14:paraId="014309DA" w14:textId="77777777" w:rsidR="003467FA" w:rsidRDefault="003467FA" w:rsidP="003467FA"/>
    <w:p w14:paraId="03DDAB78" w14:textId="77777777" w:rsidR="003467FA" w:rsidRDefault="003467FA" w:rsidP="003467FA">
      <w:pPr>
        <w:pStyle w:val="TH"/>
      </w:pPr>
      <w:r>
        <w:t>Table 6.2.9.3.3-2: SDP Message</w:t>
      </w:r>
      <w:r>
        <w:rPr>
          <w:lang w:eastAsia="ko-KR"/>
        </w:rPr>
        <w:t xml:space="preserve"> in SIP </w:t>
      </w:r>
      <w:r w:rsidRPr="000A57DF">
        <w:rPr>
          <w:lang w:eastAsia="ko-KR"/>
        </w:rPr>
        <w:t xml:space="preserve">header fields </w:t>
      </w:r>
      <w:r>
        <w:t>(Table 6.2.9.3.3-1)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469F1B0C"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6A07C1B5" w14:textId="77777777" w:rsidR="003467FA" w:rsidRDefault="003467FA" w:rsidP="003D7D35">
            <w:pPr>
              <w:pStyle w:val="TAL"/>
            </w:pPr>
            <w:r>
              <w:t>Derivation Path: TS 36.579-1 [2], Table 5.5.3.1.1-1, condition SDP_OFFER, PRE_ESTABLISHED_SESSION, PRIVATE-CALL, WITHOUT_FLOORCONTROL</w:t>
            </w:r>
          </w:p>
        </w:tc>
      </w:tr>
    </w:tbl>
    <w:p w14:paraId="60DD713A" w14:textId="77777777" w:rsidR="003467FA" w:rsidRDefault="003467FA" w:rsidP="003467FA"/>
    <w:p w14:paraId="2A4D9E0E" w14:textId="77777777" w:rsidR="003467FA" w:rsidRDefault="003467FA" w:rsidP="003467FA">
      <w:pPr>
        <w:pStyle w:val="TH"/>
      </w:pPr>
      <w:r>
        <w:t xml:space="preserve">Table 6.2.9.3.3-2A: </w:t>
      </w:r>
      <w:r>
        <w:rPr>
          <w:lang w:eastAsia="ko-KR"/>
        </w:rPr>
        <w:t xml:space="preserve">MCPTT-Info in SIP header fields </w:t>
      </w:r>
      <w:r>
        <w:t>(Table 6.2.9.3.3-1)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0C4CC2DA"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7EB54CB5" w14:textId="77777777" w:rsidR="003467FA" w:rsidRDefault="003467FA" w:rsidP="003D7D35">
            <w:pPr>
              <w:pStyle w:val="TAL"/>
            </w:pPr>
            <w:r>
              <w:t>Derivation Path: TS 36.579-1 [2], Table 5.5.3.2.1-1, condition PRIVATE-CALL, INVITE-REFER</w:t>
            </w:r>
          </w:p>
        </w:tc>
      </w:tr>
    </w:tbl>
    <w:p w14:paraId="77DBEBDA" w14:textId="77777777" w:rsidR="003467FA" w:rsidRDefault="003467FA" w:rsidP="003467FA"/>
    <w:p w14:paraId="4AF3EF0C" w14:textId="77777777" w:rsidR="003467FA" w:rsidRDefault="003467FA" w:rsidP="003467FA">
      <w:pPr>
        <w:pStyle w:val="TH"/>
      </w:pPr>
      <w:r>
        <w:t xml:space="preserve">Table 6.2.9.3.3-3: </w:t>
      </w:r>
      <w:r>
        <w:rPr>
          <w:lang w:eastAsia="ko-KR"/>
        </w:rPr>
        <w:t>SIP 200 (OK)</w:t>
      </w:r>
      <w:r>
        <w:t xml:space="preserve"> from the SS (Step 2, Table 6.2.9.3.2-1;</w:t>
      </w:r>
      <w:r>
        <w:br/>
        <w:t>step 3, TS 36.579-1 [2] Table 5.3A.3.3-1)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60D8CA9B" w14:textId="77777777" w:rsidTr="003D7D35">
        <w:trPr>
          <w:jc w:val="center"/>
        </w:trPr>
        <w:tc>
          <w:tcPr>
            <w:tcW w:w="9645" w:type="dxa"/>
            <w:tcBorders>
              <w:top w:val="single" w:sz="4" w:space="0" w:color="auto"/>
              <w:left w:val="single" w:sz="4" w:space="0" w:color="auto"/>
              <w:bottom w:val="single" w:sz="4" w:space="0" w:color="auto"/>
              <w:right w:val="single" w:sz="4" w:space="0" w:color="auto"/>
            </w:tcBorders>
            <w:hideMark/>
          </w:tcPr>
          <w:p w14:paraId="0B268C15" w14:textId="77777777" w:rsidR="003467FA" w:rsidRDefault="003467FA" w:rsidP="003D7D35">
            <w:pPr>
              <w:pStyle w:val="TAL"/>
            </w:pPr>
            <w:r>
              <w:t>Derivation Path: TS 36.579-1 [2], Table 5.5.2.17.1.2-1, condition REFER-RSP</w:t>
            </w:r>
          </w:p>
        </w:tc>
      </w:tr>
    </w:tbl>
    <w:p w14:paraId="77E1995C" w14:textId="77777777" w:rsidR="003467FA" w:rsidRDefault="003467FA" w:rsidP="003467FA"/>
    <w:p w14:paraId="24C564B2" w14:textId="77777777" w:rsidR="003467FA" w:rsidRDefault="003467FA" w:rsidP="003467FA">
      <w:pPr>
        <w:pStyle w:val="TH"/>
      </w:pPr>
      <w:r>
        <w:t>Table 6.2.9.3.3-3A:</w:t>
      </w:r>
      <w:r w:rsidRPr="000A57DF">
        <w:t xml:space="preserve"> Void</w:t>
      </w:r>
    </w:p>
    <w:p w14:paraId="43B4C752" w14:textId="7A7DE22F" w:rsidR="003467FA" w:rsidDel="000D3634" w:rsidRDefault="003467FA" w:rsidP="003467FA">
      <w:pPr>
        <w:rPr>
          <w:del w:id="3694" w:author="MCC160" w:date="2024-04-29T14:34:00Z"/>
        </w:rPr>
      </w:pPr>
    </w:p>
    <w:p w14:paraId="094F79A5" w14:textId="77777777" w:rsidR="003467FA" w:rsidRDefault="003467FA" w:rsidP="003467FA">
      <w:pPr>
        <w:pStyle w:val="TH"/>
      </w:pPr>
      <w:r>
        <w:t>Table 6.2.9.3.3-3B: Connect (Step 2, Table 6.2.9.3.2-1;</w:t>
      </w:r>
      <w:r>
        <w:br/>
        <w:t>step 4, TS 36.579-1 [2] Table 5.3A.3.3-1)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3467FA" w14:paraId="4B6D1436" w14:textId="77777777" w:rsidTr="003D7D35">
        <w:tc>
          <w:tcPr>
            <w:tcW w:w="9747" w:type="dxa"/>
            <w:tcBorders>
              <w:top w:val="single" w:sz="4" w:space="0" w:color="auto"/>
              <w:left w:val="single" w:sz="4" w:space="0" w:color="auto"/>
              <w:bottom w:val="single" w:sz="4" w:space="0" w:color="auto"/>
              <w:right w:val="single" w:sz="4" w:space="0" w:color="auto"/>
            </w:tcBorders>
            <w:hideMark/>
          </w:tcPr>
          <w:p w14:paraId="48FA7526" w14:textId="77777777" w:rsidR="003467FA" w:rsidRDefault="003467FA" w:rsidP="003D7D35">
            <w:pPr>
              <w:pStyle w:val="TAL"/>
              <w:rPr>
                <w:rFonts w:eastAsia="MS Mincho"/>
              </w:rPr>
            </w:pPr>
            <w:r>
              <w:rPr>
                <w:rFonts w:eastAsia="MS Mincho"/>
              </w:rPr>
              <w:t>Derivation Path: TS 36.579-1 [2], Table 5.5.6.12-1, condition PRIVATE-CALL, WITHOUT_FLOORCONTROL, ACK</w:t>
            </w:r>
          </w:p>
        </w:tc>
      </w:tr>
    </w:tbl>
    <w:p w14:paraId="32AD3A8D" w14:textId="77777777" w:rsidR="003467FA" w:rsidRDefault="003467FA" w:rsidP="003467FA"/>
    <w:p w14:paraId="3AAC1262" w14:textId="77777777" w:rsidR="003467FA" w:rsidRDefault="003467FA" w:rsidP="003467FA">
      <w:pPr>
        <w:pStyle w:val="TH"/>
      </w:pPr>
      <w:r>
        <w:t>Table 6.2.9.3.3-4-5: Void</w:t>
      </w:r>
    </w:p>
    <w:p w14:paraId="764A074D" w14:textId="77777777" w:rsidR="003467FA" w:rsidRDefault="003467FA" w:rsidP="003467FA">
      <w:bookmarkStart w:id="3695" w:name="_Toc76583163"/>
      <w:bookmarkStart w:id="3696" w:name="_Toc83808715"/>
      <w:bookmarkStart w:id="3697" w:name="_Toc91233544"/>
      <w:bookmarkStart w:id="3698" w:name="_Toc100349023"/>
      <w:bookmarkStart w:id="3699" w:name="_Toc106787179"/>
    </w:p>
    <w:p w14:paraId="1106FCAD" w14:textId="77777777" w:rsidR="003467FA" w:rsidRDefault="003467FA" w:rsidP="003467FA">
      <w:pPr>
        <w:keepNext/>
        <w:keepLines/>
        <w:spacing w:before="120"/>
        <w:ind w:left="1134" w:hanging="1134"/>
        <w:outlineLvl w:val="2"/>
        <w:rPr>
          <w:rFonts w:ascii="Arial" w:hAnsi="Arial"/>
          <w:sz w:val="28"/>
        </w:rPr>
      </w:pPr>
      <w:r>
        <w:rPr>
          <w:rFonts w:ascii="Arial" w:hAnsi="Arial"/>
          <w:sz w:val="28"/>
        </w:rPr>
        <w:t>6.2.10</w:t>
      </w:r>
      <w:r>
        <w:rPr>
          <w:rFonts w:ascii="Arial" w:hAnsi="Arial"/>
          <w:sz w:val="28"/>
        </w:rPr>
        <w:tab/>
        <w:t>On-network / Private Call / Within a pre-established session / Automatic Commencement Mode / Without Floor Control / Client Terminated (CT)</w:t>
      </w:r>
      <w:bookmarkEnd w:id="3689"/>
      <w:bookmarkEnd w:id="3690"/>
      <w:bookmarkEnd w:id="3691"/>
      <w:bookmarkEnd w:id="3692"/>
      <w:bookmarkEnd w:id="3693"/>
      <w:bookmarkEnd w:id="3695"/>
      <w:bookmarkEnd w:id="3696"/>
      <w:bookmarkEnd w:id="3697"/>
      <w:bookmarkEnd w:id="3698"/>
      <w:bookmarkEnd w:id="3699"/>
    </w:p>
    <w:p w14:paraId="54183B4F" w14:textId="77777777" w:rsidR="003467FA" w:rsidRDefault="003467FA" w:rsidP="003467FA">
      <w:pPr>
        <w:pStyle w:val="H6"/>
      </w:pPr>
      <w:r>
        <w:t>6.2.10.1</w:t>
      </w:r>
      <w:r>
        <w:tab/>
        <w:t>Test Purpose (TP)</w:t>
      </w:r>
    </w:p>
    <w:p w14:paraId="40A823F6" w14:textId="77777777" w:rsidR="003467FA" w:rsidRDefault="003467FA" w:rsidP="003467FA">
      <w:pPr>
        <w:pStyle w:val="H6"/>
      </w:pPr>
      <w:r>
        <w:t>(1)</w:t>
      </w:r>
    </w:p>
    <w:p w14:paraId="0D785B2E" w14:textId="77777777" w:rsidR="003467FA" w:rsidRDefault="003467FA" w:rsidP="003467FA">
      <w:pPr>
        <w:pStyle w:val="PL"/>
      </w:pPr>
      <w:r>
        <w:rPr>
          <w:b/>
          <w:noProof w:val="0"/>
        </w:rPr>
        <w:t>with</w:t>
      </w:r>
      <w:r>
        <w:rPr>
          <w:noProof w:val="0"/>
        </w:rPr>
        <w:t xml:space="preserve"> { UE (MCPTT Client) registered and authorized for MCPTT Service, including authorized to receive private calls with automatic commencement, and, having established a pre-established session, Automatic Commencement Mode without End-to-end communication security and without floor control }</w:t>
      </w:r>
    </w:p>
    <w:p w14:paraId="5D4E99C6" w14:textId="77777777" w:rsidR="003467FA" w:rsidRDefault="003467FA" w:rsidP="003467FA">
      <w:pPr>
        <w:pStyle w:val="PL"/>
      </w:pPr>
      <w:r>
        <w:rPr>
          <w:noProof w:val="0"/>
        </w:rPr>
        <w:t>ensure that {</w:t>
      </w:r>
    </w:p>
    <w:p w14:paraId="2B6E2543" w14:textId="77777777" w:rsidR="003467FA" w:rsidRDefault="003467FA" w:rsidP="003467FA">
      <w:pPr>
        <w:pStyle w:val="PL"/>
      </w:pPr>
      <w:r>
        <w:rPr>
          <w:noProof w:val="0"/>
        </w:rPr>
        <w:t xml:space="preserve">  </w:t>
      </w:r>
      <w:r>
        <w:rPr>
          <w:b/>
          <w:noProof w:val="0"/>
        </w:rPr>
        <w:t>when</w:t>
      </w:r>
      <w:r>
        <w:rPr>
          <w:noProof w:val="0"/>
        </w:rPr>
        <w:t xml:space="preserve"> { the UE (MCPTT Client) receives a media plane control Connect message as a part of request for establishment of a client Terminated MCPTT private call, within the pre-established session }</w:t>
      </w:r>
    </w:p>
    <w:p w14:paraId="3B983722" w14:textId="77777777" w:rsidR="003467FA" w:rsidRDefault="003467FA" w:rsidP="003467FA">
      <w:pPr>
        <w:pStyle w:val="PL"/>
      </w:pPr>
      <w:r>
        <w:rPr>
          <w:noProof w:val="0"/>
        </w:rPr>
        <w:t xml:space="preserve">    </w:t>
      </w:r>
      <w:r>
        <w:rPr>
          <w:b/>
          <w:noProof w:val="0"/>
        </w:rPr>
        <w:t>then</w:t>
      </w:r>
      <w:r>
        <w:rPr>
          <w:noProof w:val="0"/>
        </w:rPr>
        <w:t xml:space="preserve"> { UE (MCPTT Client) sends a media plane control Acknowledgement message </w:t>
      </w:r>
      <w:r>
        <w:rPr>
          <w:noProof w:val="0"/>
          <w:lang w:eastAsia="ko-KR"/>
        </w:rPr>
        <w:t>accepting the establishment of the media plane and thereby the establishment of the MCPTT private call</w:t>
      </w:r>
      <w:r>
        <w:rPr>
          <w:noProof w:val="0"/>
        </w:rPr>
        <w:t xml:space="preserve"> }</w:t>
      </w:r>
    </w:p>
    <w:p w14:paraId="5987EB3E" w14:textId="77777777" w:rsidR="003467FA" w:rsidRDefault="003467FA" w:rsidP="003467FA">
      <w:pPr>
        <w:pStyle w:val="PL"/>
      </w:pPr>
    </w:p>
    <w:p w14:paraId="4E5885D6" w14:textId="77777777" w:rsidR="003467FA" w:rsidRDefault="003467FA" w:rsidP="003467FA">
      <w:pPr>
        <w:pStyle w:val="H6"/>
      </w:pPr>
      <w:r>
        <w:t>(2)</w:t>
      </w:r>
    </w:p>
    <w:p w14:paraId="35133431" w14:textId="77777777" w:rsidR="003467FA" w:rsidRDefault="003467FA" w:rsidP="003467FA">
      <w:pPr>
        <w:pStyle w:val="PL"/>
      </w:pPr>
      <w:r>
        <w:rPr>
          <w:b/>
          <w:noProof w:val="0"/>
        </w:rPr>
        <w:t>with</w:t>
      </w:r>
      <w:r>
        <w:rPr>
          <w:noProof w:val="0"/>
        </w:rPr>
        <w:t xml:space="preserve"> { UE (MCPTT Client) having Private Call Within a pre-established session }</w:t>
      </w:r>
    </w:p>
    <w:p w14:paraId="3CC60049" w14:textId="77777777" w:rsidR="003467FA" w:rsidRDefault="003467FA" w:rsidP="003467FA">
      <w:pPr>
        <w:pStyle w:val="PL"/>
      </w:pPr>
      <w:r>
        <w:rPr>
          <w:noProof w:val="0"/>
        </w:rPr>
        <w:t>ensure that {</w:t>
      </w:r>
    </w:p>
    <w:p w14:paraId="1305CB1C" w14:textId="77777777" w:rsidR="003467FA" w:rsidRDefault="003467FA" w:rsidP="003467FA">
      <w:pPr>
        <w:pStyle w:val="PL"/>
      </w:pPr>
      <w:r>
        <w:rPr>
          <w:noProof w:val="0"/>
        </w:rPr>
        <w:t xml:space="preserve">  </w:t>
      </w:r>
      <w:r>
        <w:rPr>
          <w:b/>
          <w:noProof w:val="0"/>
        </w:rPr>
        <w:t>when</w:t>
      </w:r>
      <w:r>
        <w:rPr>
          <w:noProof w:val="0"/>
        </w:rPr>
        <w:t xml:space="preserve"> { the MCPTT User (MCPTT Client) receives a media plane control Disconnect message for termination of the ongoing MCPTT private call }</w:t>
      </w:r>
    </w:p>
    <w:p w14:paraId="604DBBCC" w14:textId="77777777" w:rsidR="003467FA" w:rsidRDefault="003467FA" w:rsidP="003467FA">
      <w:pPr>
        <w:pStyle w:val="PL"/>
      </w:pPr>
      <w:r>
        <w:rPr>
          <w:noProof w:val="0"/>
        </w:rPr>
        <w:t xml:space="preserve">    </w:t>
      </w:r>
      <w:r>
        <w:rPr>
          <w:b/>
          <w:noProof w:val="0"/>
        </w:rPr>
        <w:t>then</w:t>
      </w:r>
      <w:r>
        <w:rPr>
          <w:noProof w:val="0"/>
        </w:rPr>
        <w:t xml:space="preserve"> { UE (MCPTT Client) accept the request by sending a media plane control Acknowledgement message and releases the call but keeps the pre-established session, </w:t>
      </w:r>
      <w:r>
        <w:rPr>
          <w:b/>
          <w:noProof w:val="0"/>
        </w:rPr>
        <w:t>and,</w:t>
      </w:r>
      <w:r>
        <w:rPr>
          <w:noProof w:val="0"/>
        </w:rPr>
        <w:t xml:space="preserve"> does not terminate the pre-established session }</w:t>
      </w:r>
    </w:p>
    <w:p w14:paraId="212A7E04" w14:textId="77777777" w:rsidR="003467FA" w:rsidRDefault="003467FA" w:rsidP="003467FA">
      <w:pPr>
        <w:pStyle w:val="PL"/>
      </w:pPr>
      <w:r>
        <w:rPr>
          <w:noProof w:val="0"/>
        </w:rPr>
        <w:t xml:space="preserve">            }</w:t>
      </w:r>
    </w:p>
    <w:p w14:paraId="7631316C" w14:textId="77777777" w:rsidR="003467FA" w:rsidRDefault="003467FA" w:rsidP="003467FA">
      <w:pPr>
        <w:pStyle w:val="PL"/>
      </w:pPr>
    </w:p>
    <w:p w14:paraId="5841F17F" w14:textId="77777777" w:rsidR="003467FA" w:rsidRDefault="003467FA" w:rsidP="003467FA">
      <w:pPr>
        <w:pStyle w:val="H6"/>
      </w:pPr>
      <w:r>
        <w:t>6.2.10.2</w:t>
      </w:r>
      <w:r>
        <w:tab/>
        <w:t>Conformance requirements</w:t>
      </w:r>
    </w:p>
    <w:p w14:paraId="74DA7950" w14:textId="77777777" w:rsidR="003467FA" w:rsidRDefault="003467FA" w:rsidP="003467FA">
      <w:r>
        <w:t>References: The conformance requirements covered in the present TC are specified in: TS 24.380 clauses 4.1.2.1, 4.1.2.3, 9.2.2.3.2, 9.2.2.3.4. Unless otherwise stated these are Rel-13 requirements.</w:t>
      </w:r>
    </w:p>
    <w:p w14:paraId="7C6CECA4" w14:textId="77777777" w:rsidR="003467FA" w:rsidRDefault="003467FA" w:rsidP="003467FA">
      <w:r>
        <w:t>[TS 24.380, clause 4.1.2.1]</w:t>
      </w:r>
    </w:p>
    <w:p w14:paraId="79BF5612" w14:textId="77777777" w:rsidR="003467FA" w:rsidRDefault="003467FA" w:rsidP="003467FA">
      <w:r>
        <w:t>A pre-established session can be used when initiating a pre-arranged group call, a chat group call or a private call. Similarly a pre-established session can be released for reuse after the termination of  a pre-arranged group call, chat group call and private call.</w:t>
      </w:r>
    </w:p>
    <w:p w14:paraId="3C55F28A" w14:textId="77777777" w:rsidR="003467FA" w:rsidRDefault="003467FA" w:rsidP="003467FA">
      <w:r>
        <w:t>The media plane control messages related to call setup over a pre-established session are sent over the channel used for media plane control. The media plane control messages related to the release of a call which was setup over a pre-established session, without terminating the pre-established session, are sent over the channel used for media plane control. The unicast channel for media plane control is over the MCPTT-4 reference point.</w:t>
      </w:r>
    </w:p>
    <w:p w14:paraId="484677AB" w14:textId="77777777" w:rsidR="003467FA" w:rsidRDefault="003467FA" w:rsidP="003467FA">
      <w:r>
        <w:t>[TS 24.380, clause 4.1.2.3]</w:t>
      </w:r>
    </w:p>
    <w:p w14:paraId="5269A54D" w14:textId="77777777" w:rsidR="003467FA" w:rsidRDefault="003467FA" w:rsidP="003467FA">
      <w:r>
        <w:t>When an MCPTT client leaves a call (as specified in 3GPP TS 24.379 [2]) which was setup over a pre-established session without releasing the pre-established session, this pre-established session can be used for another call.</w:t>
      </w:r>
    </w:p>
    <w:p w14:paraId="39F74E12" w14:textId="77777777" w:rsidR="003467FA" w:rsidRDefault="003467FA" w:rsidP="003467FA">
      <w:r>
        <w:t>[TS 24.380, clause 9.2.2.3.2]</w:t>
      </w:r>
    </w:p>
    <w:p w14:paraId="5F7ACCDF" w14:textId="77777777" w:rsidR="003467FA" w:rsidRDefault="003467FA" w:rsidP="003467FA">
      <w:r>
        <w:t>Upon reception of a Connect message:</w:t>
      </w:r>
    </w:p>
    <w:p w14:paraId="05127A08" w14:textId="77777777" w:rsidR="003467FA" w:rsidRDefault="003467FA" w:rsidP="003467FA">
      <w:pPr>
        <w:ind w:left="568" w:hanging="284"/>
      </w:pPr>
      <w:r>
        <w:t>1.</w:t>
      </w:r>
      <w:r>
        <w:tab/>
        <w:t>if the MCPTT client accepts the incoming call the MCPTT client:</w:t>
      </w:r>
    </w:p>
    <w:p w14:paraId="30E0316A" w14:textId="77777777" w:rsidR="003467FA" w:rsidRDefault="003467FA" w:rsidP="003467FA">
      <w:pPr>
        <w:ind w:left="851" w:hanging="284"/>
      </w:pPr>
      <w:r>
        <w:t>a.</w:t>
      </w:r>
      <w:r>
        <w:tab/>
        <w:t>shall send the Acknowledgement message with Reason Code field set to 'Accepted';</w:t>
      </w:r>
    </w:p>
    <w:p w14:paraId="23D4854E" w14:textId="77777777" w:rsidR="003467FA" w:rsidRDefault="003467FA" w:rsidP="003467FA">
      <w:pPr>
        <w:ind w:left="851" w:hanging="284"/>
      </w:pPr>
      <w:r>
        <w:t>b.</w:t>
      </w:r>
      <w:r>
        <w:tab/>
        <w:t>shall use only the media streams of the pre-established session which are indicated as used in the associated call session Media Streams field, if the Connect contains a Media Streams field;</w:t>
      </w:r>
    </w:p>
    <w:p w14:paraId="2B0AB3FD" w14:textId="77777777" w:rsidR="003467FA" w:rsidRDefault="003467FA" w:rsidP="003467FA">
      <w:pPr>
        <w:ind w:left="851" w:hanging="284"/>
      </w:pPr>
      <w:r>
        <w:t>c.</w:t>
      </w:r>
      <w:r>
        <w:tab/>
        <w:t>shall create an instance of the 'Floor participant state transition diagram for basic operation' as specified in subclause 6.2.10; and</w:t>
      </w:r>
    </w:p>
    <w:p w14:paraId="54A7C2A8" w14:textId="77777777" w:rsidR="003467FA" w:rsidRDefault="003467FA" w:rsidP="003467FA">
      <w:pPr>
        <w:ind w:left="851" w:hanging="284"/>
      </w:pPr>
      <w:r>
        <w:t>d. shall enter the 'U: Pre-established session in use' state; or</w:t>
      </w:r>
    </w:p>
    <w:p w14:paraId="42E38764" w14:textId="77777777" w:rsidR="003467FA" w:rsidRDefault="003467FA" w:rsidP="003467FA">
      <w:r>
        <w:t>[TS 24.380, clause 9.2.2.3.4]</w:t>
      </w:r>
    </w:p>
    <w:p w14:paraId="2DCDD16F" w14:textId="77777777" w:rsidR="003467FA" w:rsidRDefault="003467FA" w:rsidP="003467FA">
      <w:r>
        <w:t>Upon reception of a Disconnect message the MCPTT client:</w:t>
      </w:r>
    </w:p>
    <w:p w14:paraId="4BE85B73" w14:textId="77777777" w:rsidR="003467FA" w:rsidRDefault="003467FA" w:rsidP="003467FA">
      <w:pPr>
        <w:ind w:left="568" w:hanging="284"/>
      </w:pPr>
      <w:r>
        <w:t>1.</w:t>
      </w:r>
      <w:r>
        <w:tab/>
        <w:t>if the first bit in the subtype of the Disconnect message is set to '1' (acknowledgement is required), shall send the Acknowledgement message with the Reason Code set to 'Accepted'; and</w:t>
      </w:r>
    </w:p>
    <w:p w14:paraId="2C093999" w14:textId="77777777" w:rsidR="003467FA" w:rsidRDefault="003467FA" w:rsidP="003467FA">
      <w:pPr>
        <w:ind w:left="568" w:hanging="284"/>
      </w:pPr>
      <w:r>
        <w:t>2.</w:t>
      </w:r>
      <w:r>
        <w:tab/>
        <w:t>shall remain in 'U: Pre-established session not in use' state.</w:t>
      </w:r>
    </w:p>
    <w:p w14:paraId="78F36EDB" w14:textId="77777777" w:rsidR="003467FA" w:rsidRDefault="003467FA" w:rsidP="003467FA">
      <w:pPr>
        <w:pStyle w:val="H6"/>
      </w:pPr>
      <w:r>
        <w:t>6.2.10.3</w:t>
      </w:r>
      <w:r>
        <w:tab/>
        <w:t>Test description</w:t>
      </w:r>
    </w:p>
    <w:p w14:paraId="2DF0C451" w14:textId="77777777" w:rsidR="003467FA" w:rsidRDefault="003467FA" w:rsidP="003467FA">
      <w:pPr>
        <w:pStyle w:val="H6"/>
      </w:pPr>
      <w:r>
        <w:t>6.2.10.3.1</w:t>
      </w:r>
      <w:r>
        <w:tab/>
        <w:t>Pre-test conditions</w:t>
      </w:r>
    </w:p>
    <w:p w14:paraId="1B440D0A" w14:textId="77777777" w:rsidR="00990B6A" w:rsidRDefault="00990B6A" w:rsidP="00990B6A">
      <w:pPr>
        <w:pStyle w:val="H6"/>
        <w:rPr>
          <w:ins w:id="3700" w:author="MCC160" w:date="2024-04-29T12:46:00Z"/>
        </w:rPr>
      </w:pPr>
      <w:ins w:id="3701" w:author="MCC160" w:date="2024-04-29T12:46:00Z">
        <w:r w:rsidRPr="00102CE5">
          <w:t>Test configuration</w:t>
        </w:r>
        <w:r>
          <w:t>:</w:t>
        </w:r>
      </w:ins>
    </w:p>
    <w:p w14:paraId="1CB4F21B" w14:textId="5391444B" w:rsidR="00990B6A" w:rsidRDefault="00990B6A" w:rsidP="00990B6A">
      <w:pPr>
        <w:pStyle w:val="B10"/>
        <w:rPr>
          <w:ins w:id="3702" w:author="MCC160" w:date="2024-04-29T12:46:00Z"/>
        </w:rPr>
      </w:pPr>
      <w:ins w:id="3703" w:author="MCC160" w:date="2024-04-29T12:46:00Z">
        <w:r>
          <w:t>-</w:t>
        </w:r>
        <w:r>
          <w:tab/>
          <w:t xml:space="preserve">Single cell configuration according to TS </w:t>
        </w:r>
      </w:ins>
      <w:ins w:id="3704" w:author="MCC160" w:date="2024-05-07T11:23:00Z">
        <w:r w:rsidR="00BD3E43">
          <w:t>36.579</w:t>
        </w:r>
      </w:ins>
      <w:ins w:id="3705" w:author="MCC160" w:date="2024-04-29T12:46:00Z">
        <w:r>
          <w:t>-1 [2] clause 5.2.2.2.1.</w:t>
        </w:r>
      </w:ins>
    </w:p>
    <w:p w14:paraId="64B8B57F" w14:textId="77777777" w:rsidR="00990B6A" w:rsidRDefault="00990B6A" w:rsidP="00990B6A">
      <w:pPr>
        <w:pStyle w:val="H6"/>
        <w:rPr>
          <w:ins w:id="3706" w:author="MCC160" w:date="2024-04-29T12:46:00Z"/>
        </w:rPr>
      </w:pPr>
      <w:ins w:id="3707" w:author="MCC160" w:date="2024-04-29T12:46:00Z">
        <w:r>
          <w:lastRenderedPageBreak/>
          <w:t>Preamble:</w:t>
        </w:r>
      </w:ins>
    </w:p>
    <w:p w14:paraId="1D17B21D" w14:textId="77777777" w:rsidR="00990B6A" w:rsidRDefault="00990B6A" w:rsidP="00990B6A">
      <w:pPr>
        <w:pStyle w:val="B10"/>
        <w:rPr>
          <w:ins w:id="3708" w:author="MCC160" w:date="2024-04-29T12:46:00Z"/>
        </w:rPr>
      </w:pPr>
      <w:ins w:id="3709" w:author="MCC160" w:date="2024-04-29T12:46:00Z">
        <w:r>
          <w:t>-</w:t>
        </w:r>
        <w:r>
          <w:tab/>
          <w:t>The UE has performed procedure 'Initial registration' as described in TS 36.579-1 [2] clause 5.4.2.</w:t>
        </w:r>
      </w:ins>
    </w:p>
    <w:p w14:paraId="3118C85F" w14:textId="77777777" w:rsidR="00990B6A" w:rsidRDefault="00990B6A" w:rsidP="00990B6A">
      <w:pPr>
        <w:pStyle w:val="B10"/>
        <w:rPr>
          <w:ins w:id="3710" w:author="MCC160" w:date="2024-04-29T12:46:00Z"/>
        </w:rPr>
      </w:pPr>
      <w:ins w:id="3711" w:author="MCC160" w:date="2024-04-29T12:46:00Z">
        <w:r>
          <w:t>-</w:t>
        </w:r>
        <w:r>
          <w:tab/>
        </w:r>
        <w:r w:rsidRPr="00BD5481">
          <w:t>The UE has performed procedure 'MCX pre-established session establishment' as described in TS 36.579-1 [2] clause 5.3.3.</w:t>
        </w:r>
      </w:ins>
    </w:p>
    <w:p w14:paraId="1ECBA314" w14:textId="77777777" w:rsidR="00990B6A" w:rsidRDefault="00990B6A" w:rsidP="00990B6A">
      <w:pPr>
        <w:pStyle w:val="B10"/>
        <w:rPr>
          <w:ins w:id="3712" w:author="MCC160" w:date="2024-04-29T12:46:00Z"/>
        </w:rPr>
      </w:pPr>
      <w:ins w:id="3713" w:author="MCC160" w:date="2024-04-29T12:46:00Z">
        <w:r>
          <w:t>-</w:t>
        </w:r>
        <w:r>
          <w:tab/>
        </w:r>
        <w:r w:rsidRPr="000573F5">
          <w:t>UE States at the end of the preamble</w:t>
        </w:r>
        <w:r>
          <w:t>:</w:t>
        </w:r>
      </w:ins>
    </w:p>
    <w:p w14:paraId="053C0372" w14:textId="77777777" w:rsidR="00990B6A" w:rsidRDefault="00990B6A" w:rsidP="00990B6A">
      <w:pPr>
        <w:pStyle w:val="B10"/>
        <w:ind w:left="852"/>
        <w:rPr>
          <w:ins w:id="3714" w:author="MCC160" w:date="2024-04-29T12:46:00Z"/>
        </w:rPr>
      </w:pPr>
      <w:ins w:id="3715" w:author="MCC160" w:date="2024-04-29T12:46:00Z">
        <w:r>
          <w:t>-</w:t>
        </w:r>
        <w:r>
          <w:tab/>
          <w:t>The UE is in RRC_IDLE state.</w:t>
        </w:r>
      </w:ins>
    </w:p>
    <w:p w14:paraId="6A5CE356" w14:textId="77777777" w:rsidR="00990B6A" w:rsidRDefault="00990B6A" w:rsidP="00990B6A">
      <w:pPr>
        <w:pStyle w:val="B10"/>
        <w:ind w:left="852"/>
        <w:rPr>
          <w:ins w:id="3716" w:author="MCC160" w:date="2024-04-29T12:46:00Z"/>
        </w:rPr>
      </w:pPr>
      <w:ins w:id="3717" w:author="MCC160" w:date="2024-04-29T12:46:00Z">
        <w:r>
          <w:t>-</w:t>
        </w:r>
        <w:r>
          <w:tab/>
          <w:t>The client is registered for MCPTT.</w:t>
        </w:r>
      </w:ins>
    </w:p>
    <w:p w14:paraId="088A398E" w14:textId="77777777" w:rsidR="00990B6A" w:rsidRDefault="00990B6A" w:rsidP="00990B6A">
      <w:pPr>
        <w:pStyle w:val="B10"/>
        <w:ind w:left="852"/>
        <w:rPr>
          <w:ins w:id="3718" w:author="MCC160" w:date="2024-04-29T12:46:00Z"/>
        </w:rPr>
      </w:pPr>
      <w:ins w:id="3719" w:author="MCC160" w:date="2024-04-29T12:46:00Z">
        <w:r>
          <w:t>-</w:t>
        </w:r>
        <w:r>
          <w:tab/>
        </w:r>
        <w:r w:rsidRPr="008B4D0C">
          <w:t>A pre-established session is established</w:t>
        </w:r>
        <w:r>
          <w:t>.</w:t>
        </w:r>
      </w:ins>
    </w:p>
    <w:p w14:paraId="08A81B8A" w14:textId="0739697F" w:rsidR="003467FA" w:rsidDel="00990B6A" w:rsidRDefault="003467FA" w:rsidP="003467FA">
      <w:pPr>
        <w:pStyle w:val="H6"/>
        <w:rPr>
          <w:del w:id="3720" w:author="MCC160" w:date="2024-04-29T12:46:00Z"/>
        </w:rPr>
      </w:pPr>
      <w:del w:id="3721" w:author="MCC160" w:date="2024-04-29T12:46:00Z">
        <w:r w:rsidDel="00990B6A">
          <w:delText>System Simulator:</w:delText>
        </w:r>
      </w:del>
    </w:p>
    <w:p w14:paraId="343534E1" w14:textId="0F790A8F" w:rsidR="003467FA" w:rsidDel="00990B6A" w:rsidRDefault="003467FA" w:rsidP="003467FA">
      <w:pPr>
        <w:pStyle w:val="B10"/>
        <w:rPr>
          <w:del w:id="3722" w:author="MCC160" w:date="2024-04-29T12:46:00Z"/>
        </w:rPr>
      </w:pPr>
      <w:del w:id="3723" w:author="MCC160" w:date="2024-04-29T12:46:00Z">
        <w:r w:rsidDel="00990B6A">
          <w:delText>-</w:delText>
        </w:r>
        <w:r w:rsidDel="00990B6A">
          <w:tab/>
          <w:delText>SS (MCPTT server)</w:delText>
        </w:r>
      </w:del>
    </w:p>
    <w:p w14:paraId="783A7AF8" w14:textId="2866C0F4" w:rsidR="003467FA" w:rsidDel="00990B6A" w:rsidRDefault="003467FA" w:rsidP="003467FA">
      <w:pPr>
        <w:pStyle w:val="B10"/>
        <w:rPr>
          <w:del w:id="3724" w:author="MCC160" w:date="2024-04-29T12:46:00Z"/>
        </w:rPr>
      </w:pPr>
      <w:del w:id="3725" w:author="MCC160" w:date="2024-04-29T12:46:00Z">
        <w:r w:rsidDel="00990B6A">
          <w:delText>-</w:delText>
        </w:r>
        <w:r w:rsidDel="00990B6A">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768C771F" w14:textId="24DCD223" w:rsidR="003467FA" w:rsidDel="00990B6A" w:rsidRDefault="003467FA" w:rsidP="003467FA">
      <w:pPr>
        <w:pStyle w:val="H6"/>
        <w:rPr>
          <w:del w:id="3726" w:author="MCC160" w:date="2024-04-29T12:46:00Z"/>
        </w:rPr>
      </w:pPr>
      <w:del w:id="3727" w:author="MCC160" w:date="2024-04-29T12:46:00Z">
        <w:r w:rsidDel="00990B6A">
          <w:delText>IUT:</w:delText>
        </w:r>
      </w:del>
    </w:p>
    <w:p w14:paraId="05C2EA5C" w14:textId="4179EF44" w:rsidR="003467FA" w:rsidDel="00990B6A" w:rsidRDefault="003467FA" w:rsidP="003467FA">
      <w:pPr>
        <w:pStyle w:val="B10"/>
        <w:rPr>
          <w:del w:id="3728" w:author="MCC160" w:date="2024-04-29T12:46:00Z"/>
        </w:rPr>
      </w:pPr>
      <w:del w:id="3729" w:author="MCC160" w:date="2024-04-29T12:46:00Z">
        <w:r w:rsidDel="00990B6A">
          <w:delText>-</w:delText>
        </w:r>
        <w:r w:rsidDel="00990B6A">
          <w:tab/>
          <w:delText>UE (MCPTT client)</w:delText>
        </w:r>
      </w:del>
    </w:p>
    <w:p w14:paraId="21A575E9" w14:textId="1C34BA4B" w:rsidR="003467FA" w:rsidDel="00990B6A" w:rsidRDefault="003467FA" w:rsidP="003467FA">
      <w:pPr>
        <w:pStyle w:val="B10"/>
        <w:rPr>
          <w:del w:id="3730" w:author="MCC160" w:date="2024-04-29T12:46:00Z"/>
        </w:rPr>
      </w:pPr>
      <w:del w:id="3731" w:author="MCC160" w:date="2024-04-29T12:46:00Z">
        <w:r w:rsidDel="00990B6A">
          <w:delText>-</w:delText>
        </w:r>
        <w:r w:rsidDel="00990B6A">
          <w:tab/>
          <w:delText>The test USIM set as defined in TS 36.579-1 [2] clause 5.5.10 is inserted.</w:delText>
        </w:r>
      </w:del>
    </w:p>
    <w:p w14:paraId="63A91EBE" w14:textId="5A8035E0" w:rsidR="003467FA" w:rsidDel="00990B6A" w:rsidRDefault="003467FA" w:rsidP="003467FA">
      <w:pPr>
        <w:pStyle w:val="H6"/>
        <w:rPr>
          <w:del w:id="3732" w:author="MCC160" w:date="2024-04-29T12:46:00Z"/>
        </w:rPr>
      </w:pPr>
      <w:del w:id="3733" w:author="MCC160" w:date="2024-04-29T12:46:00Z">
        <w:r w:rsidDel="00990B6A">
          <w:delText>Preamble:</w:delText>
        </w:r>
      </w:del>
    </w:p>
    <w:p w14:paraId="6A0D5A94" w14:textId="22A6A8BD" w:rsidR="003467FA" w:rsidDel="00990B6A" w:rsidRDefault="003467FA" w:rsidP="003467FA">
      <w:pPr>
        <w:pStyle w:val="B10"/>
        <w:rPr>
          <w:del w:id="3734" w:author="MCC160" w:date="2024-04-29T12:46:00Z"/>
        </w:rPr>
      </w:pPr>
      <w:del w:id="3735" w:author="MCC160" w:date="2024-04-29T12:46:00Z">
        <w:r w:rsidDel="00990B6A">
          <w:delText>-</w:delText>
        </w:r>
        <w:r w:rsidDel="00990B6A">
          <w:tab/>
          <w:delText>The UE has performed procedure 'MCPTT UE registration' as specified in TS 36.579-1 [2] clause 5.4.2.</w:delText>
        </w:r>
      </w:del>
    </w:p>
    <w:p w14:paraId="1D58CDC3" w14:textId="26A8276C" w:rsidR="003467FA" w:rsidDel="00990B6A" w:rsidRDefault="003467FA" w:rsidP="003467FA">
      <w:pPr>
        <w:pStyle w:val="B10"/>
        <w:rPr>
          <w:del w:id="3736" w:author="MCC160" w:date="2024-04-29T12:46:00Z"/>
        </w:rPr>
      </w:pPr>
      <w:del w:id="3737" w:author="MCC160" w:date="2024-04-29T12:46:00Z">
        <w:r w:rsidDel="00990B6A">
          <w:delText>-</w:delText>
        </w:r>
        <w:r w:rsidDel="00990B6A">
          <w:tab/>
          <w:delText>The UE has performed procedure 'MCX Authorization/Configuration and Key Generation' as specified in TS 36.579-1 [2] clause 5.3.2.</w:delText>
        </w:r>
      </w:del>
    </w:p>
    <w:p w14:paraId="72DA7E30" w14:textId="5AE91867" w:rsidR="003467FA" w:rsidDel="00990B6A" w:rsidRDefault="003467FA" w:rsidP="003467FA">
      <w:pPr>
        <w:pStyle w:val="B10"/>
        <w:rPr>
          <w:del w:id="3738" w:author="MCC160" w:date="2024-04-29T12:46:00Z"/>
        </w:rPr>
      </w:pPr>
      <w:del w:id="3739" w:author="MCC160" w:date="2024-04-29T12:46:00Z">
        <w:r w:rsidDel="00990B6A">
          <w:delText>-</w:delText>
        </w:r>
        <w:r w:rsidDel="00990B6A">
          <w:tab/>
          <w:delText>The UE has performed procedure 'MCX pre-established session establishment' as specified in TS 36.579-1 [2] clause 5.3.3.</w:delText>
        </w:r>
      </w:del>
    </w:p>
    <w:p w14:paraId="4327FB29" w14:textId="07CF4891" w:rsidR="003467FA" w:rsidDel="00990B6A" w:rsidRDefault="003467FA" w:rsidP="003467FA">
      <w:pPr>
        <w:pStyle w:val="B10"/>
        <w:rPr>
          <w:del w:id="3740" w:author="MCC160" w:date="2024-04-29T12:46:00Z"/>
        </w:rPr>
      </w:pPr>
      <w:del w:id="3741" w:author="MCC160" w:date="2024-04-29T12:46:00Z">
        <w:r w:rsidDel="00990B6A">
          <w:delText>-</w:delText>
        </w:r>
        <w:r w:rsidDel="00990B6A">
          <w:tab/>
          <w:delText>UE States at the end of the preamble</w:delText>
        </w:r>
      </w:del>
    </w:p>
    <w:p w14:paraId="6FDB3A52" w14:textId="729141B4" w:rsidR="003467FA" w:rsidDel="00990B6A" w:rsidRDefault="003467FA" w:rsidP="003467FA">
      <w:pPr>
        <w:pStyle w:val="B2"/>
        <w:rPr>
          <w:del w:id="3742" w:author="MCC160" w:date="2024-04-29T12:46:00Z"/>
        </w:rPr>
      </w:pPr>
      <w:del w:id="3743" w:author="MCC160" w:date="2024-04-29T12:46:00Z">
        <w:r w:rsidDel="00990B6A">
          <w:delText>-</w:delText>
        </w:r>
        <w:r w:rsidDel="00990B6A">
          <w:tab/>
          <w:delText>The UE is in E-UTRA Registered, Idle Mode state.</w:delText>
        </w:r>
      </w:del>
    </w:p>
    <w:p w14:paraId="4859413E" w14:textId="149FF9E3" w:rsidR="003467FA" w:rsidDel="00990B6A" w:rsidRDefault="003467FA" w:rsidP="003467FA">
      <w:pPr>
        <w:pStyle w:val="B2"/>
        <w:rPr>
          <w:del w:id="3744" w:author="MCC160" w:date="2024-04-29T12:46:00Z"/>
        </w:rPr>
      </w:pPr>
      <w:del w:id="3745" w:author="MCC160" w:date="2024-04-29T12:46:00Z">
        <w:r w:rsidDel="00990B6A">
          <w:delText>-</w:delText>
        </w:r>
        <w:r w:rsidDel="00990B6A">
          <w:tab/>
          <w:delText>The MCPTT Client Application has been activated and User has registered-in as the MCPTT User with the Server as active user at the Client.</w:delText>
        </w:r>
      </w:del>
    </w:p>
    <w:p w14:paraId="2328BF44" w14:textId="77777777" w:rsidR="003467FA" w:rsidRDefault="003467FA" w:rsidP="003467FA">
      <w:pPr>
        <w:pStyle w:val="H6"/>
      </w:pPr>
      <w:r>
        <w:lastRenderedPageBreak/>
        <w:t>6.2.10.3.2</w:t>
      </w:r>
      <w:r>
        <w:tab/>
        <w:t>Test procedure sequence</w:t>
      </w:r>
    </w:p>
    <w:p w14:paraId="6D3E6213" w14:textId="77777777" w:rsidR="003467FA" w:rsidRDefault="003467FA" w:rsidP="003467FA">
      <w:pPr>
        <w:pStyle w:val="TH"/>
      </w:pPr>
      <w:bookmarkStart w:id="3746" w:name="_Toc21006044"/>
      <w:bookmarkStart w:id="3747" w:name="_Toc36037717"/>
      <w:bookmarkStart w:id="3748" w:name="_Toc43837570"/>
      <w:bookmarkStart w:id="3749" w:name="_Toc60995682"/>
      <w:bookmarkStart w:id="3750" w:name="_Toc69159810"/>
      <w:r>
        <w:t>Table 6.2.10.3.2-1: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3467FA" w14:paraId="345DAA8F" w14:textId="77777777" w:rsidTr="003D7D35">
        <w:tc>
          <w:tcPr>
            <w:tcW w:w="534" w:type="dxa"/>
            <w:tcBorders>
              <w:top w:val="single" w:sz="4" w:space="0" w:color="auto"/>
              <w:left w:val="single" w:sz="4" w:space="0" w:color="auto"/>
              <w:bottom w:val="nil"/>
              <w:right w:val="single" w:sz="4" w:space="0" w:color="auto"/>
            </w:tcBorders>
            <w:hideMark/>
          </w:tcPr>
          <w:p w14:paraId="0D4572F5" w14:textId="77777777" w:rsidR="003467FA" w:rsidRDefault="003467FA" w:rsidP="003D7D35">
            <w:pPr>
              <w:pStyle w:val="TAH"/>
            </w:pPr>
            <w:r>
              <w:t>St</w:t>
            </w:r>
          </w:p>
        </w:tc>
        <w:tc>
          <w:tcPr>
            <w:tcW w:w="3968" w:type="dxa"/>
            <w:tcBorders>
              <w:top w:val="single" w:sz="4" w:space="0" w:color="auto"/>
              <w:left w:val="single" w:sz="4" w:space="0" w:color="auto"/>
              <w:bottom w:val="nil"/>
              <w:right w:val="single" w:sz="4" w:space="0" w:color="auto"/>
            </w:tcBorders>
            <w:hideMark/>
          </w:tcPr>
          <w:p w14:paraId="3C57E4D1" w14:textId="77777777" w:rsidR="003467FA" w:rsidRDefault="003467FA" w:rsidP="003D7D35">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2F1E82A" w14:textId="77777777" w:rsidR="003467FA" w:rsidRDefault="003467FA" w:rsidP="003D7D35">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65645C9C" w14:textId="77777777" w:rsidR="003467FA" w:rsidRDefault="003467FA" w:rsidP="003D7D35">
            <w:pPr>
              <w:pStyle w:val="TAH"/>
            </w:pPr>
            <w:r>
              <w:t>TP</w:t>
            </w:r>
          </w:p>
        </w:tc>
        <w:tc>
          <w:tcPr>
            <w:tcW w:w="850" w:type="dxa"/>
            <w:tcBorders>
              <w:top w:val="single" w:sz="4" w:space="0" w:color="auto"/>
              <w:left w:val="single" w:sz="4" w:space="0" w:color="auto"/>
              <w:bottom w:val="nil"/>
              <w:right w:val="single" w:sz="4" w:space="0" w:color="auto"/>
            </w:tcBorders>
            <w:hideMark/>
          </w:tcPr>
          <w:p w14:paraId="5641C634" w14:textId="77777777" w:rsidR="003467FA" w:rsidRDefault="003467FA" w:rsidP="003D7D35">
            <w:pPr>
              <w:pStyle w:val="TAH"/>
            </w:pPr>
            <w:r>
              <w:t>Verdict</w:t>
            </w:r>
          </w:p>
        </w:tc>
      </w:tr>
      <w:tr w:rsidR="003467FA" w14:paraId="13DDB94C" w14:textId="77777777" w:rsidTr="003D7D35">
        <w:tc>
          <w:tcPr>
            <w:tcW w:w="534" w:type="dxa"/>
            <w:tcBorders>
              <w:top w:val="nil"/>
              <w:left w:val="single" w:sz="4" w:space="0" w:color="auto"/>
              <w:bottom w:val="single" w:sz="4" w:space="0" w:color="auto"/>
              <w:right w:val="single" w:sz="4" w:space="0" w:color="auto"/>
            </w:tcBorders>
          </w:tcPr>
          <w:p w14:paraId="0864F87C" w14:textId="77777777" w:rsidR="003467FA" w:rsidRDefault="003467FA" w:rsidP="003D7D35">
            <w:pPr>
              <w:pStyle w:val="TAH"/>
            </w:pPr>
          </w:p>
        </w:tc>
        <w:tc>
          <w:tcPr>
            <w:tcW w:w="3968" w:type="dxa"/>
            <w:tcBorders>
              <w:top w:val="nil"/>
              <w:left w:val="single" w:sz="4" w:space="0" w:color="auto"/>
              <w:bottom w:val="single" w:sz="4" w:space="0" w:color="auto"/>
              <w:right w:val="single" w:sz="4" w:space="0" w:color="auto"/>
            </w:tcBorders>
          </w:tcPr>
          <w:p w14:paraId="249D59EE" w14:textId="77777777" w:rsidR="003467FA" w:rsidRDefault="003467FA" w:rsidP="003D7D35">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38FD1BB" w14:textId="77777777" w:rsidR="003467FA" w:rsidRDefault="003467FA" w:rsidP="003D7D35">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7F6DDDB4" w14:textId="77777777" w:rsidR="003467FA" w:rsidRDefault="003467FA" w:rsidP="003D7D35">
            <w:pPr>
              <w:pStyle w:val="TAH"/>
            </w:pPr>
            <w:r>
              <w:t>Message</w:t>
            </w:r>
          </w:p>
        </w:tc>
        <w:tc>
          <w:tcPr>
            <w:tcW w:w="565" w:type="dxa"/>
            <w:tcBorders>
              <w:top w:val="nil"/>
              <w:left w:val="single" w:sz="4" w:space="0" w:color="auto"/>
              <w:bottom w:val="single" w:sz="4" w:space="0" w:color="auto"/>
              <w:right w:val="single" w:sz="4" w:space="0" w:color="auto"/>
            </w:tcBorders>
          </w:tcPr>
          <w:p w14:paraId="34DF3C60" w14:textId="77777777" w:rsidR="003467FA" w:rsidRDefault="003467FA" w:rsidP="003D7D35">
            <w:pPr>
              <w:pStyle w:val="TAH"/>
            </w:pPr>
          </w:p>
        </w:tc>
        <w:tc>
          <w:tcPr>
            <w:tcW w:w="850" w:type="dxa"/>
            <w:tcBorders>
              <w:top w:val="nil"/>
              <w:left w:val="single" w:sz="4" w:space="0" w:color="auto"/>
              <w:bottom w:val="single" w:sz="4" w:space="0" w:color="auto"/>
              <w:right w:val="single" w:sz="4" w:space="0" w:color="auto"/>
            </w:tcBorders>
          </w:tcPr>
          <w:p w14:paraId="731BFD9F" w14:textId="77777777" w:rsidR="003467FA" w:rsidRDefault="003467FA" w:rsidP="003D7D35">
            <w:pPr>
              <w:pStyle w:val="TAH"/>
            </w:pPr>
          </w:p>
        </w:tc>
      </w:tr>
      <w:tr w:rsidR="003467FA" w14:paraId="0B1A4DE6"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3C1A47E4" w14:textId="77777777" w:rsidR="003467FA" w:rsidRDefault="003467FA" w:rsidP="003D7D35">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5744C0E8" w14:textId="77777777" w:rsidR="003467FA" w:rsidRDefault="003467FA" w:rsidP="003D7D35">
            <w:pPr>
              <w:pStyle w:val="TAL"/>
            </w:pPr>
            <w:r>
              <w:t>Check: Does the UE (MCPTT client) correctly perform procedure 'MCPTT CT Call establishment using a pre-established session' as described in TS 36.579-1 [2] table 5.3A.8.3-1?</w:t>
            </w:r>
          </w:p>
        </w:tc>
        <w:tc>
          <w:tcPr>
            <w:tcW w:w="708" w:type="dxa"/>
            <w:tcBorders>
              <w:top w:val="single" w:sz="4" w:space="0" w:color="auto"/>
              <w:left w:val="single" w:sz="4" w:space="0" w:color="auto"/>
              <w:bottom w:val="single" w:sz="4" w:space="0" w:color="auto"/>
              <w:right w:val="single" w:sz="4" w:space="0" w:color="auto"/>
            </w:tcBorders>
            <w:hideMark/>
          </w:tcPr>
          <w:p w14:paraId="03A95E46"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3925CAE" w14:textId="77777777" w:rsidR="003467FA" w:rsidRDefault="003467FA" w:rsidP="003D7D35">
            <w:pPr>
              <w:pStyle w:val="TAL"/>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70FA29FE" w14:textId="77777777" w:rsidR="003467FA" w:rsidRDefault="003467FA" w:rsidP="003D7D35">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4829EA9C" w14:textId="77777777" w:rsidR="003467FA" w:rsidRDefault="003467FA" w:rsidP="003D7D35">
            <w:pPr>
              <w:pStyle w:val="TAC"/>
            </w:pPr>
            <w:r>
              <w:t>P</w:t>
            </w:r>
          </w:p>
        </w:tc>
      </w:tr>
      <w:tr w:rsidR="003467FA" w14:paraId="1E784750"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0B2B2143" w14:textId="77777777" w:rsidR="003467FA" w:rsidRDefault="003467FA" w:rsidP="003D7D35">
            <w:pPr>
              <w:pStyle w:val="TAC"/>
            </w:pPr>
            <w:r>
              <w:t>2</w:t>
            </w:r>
          </w:p>
        </w:tc>
        <w:tc>
          <w:tcPr>
            <w:tcW w:w="3968" w:type="dxa"/>
            <w:tcBorders>
              <w:top w:val="single" w:sz="4" w:space="0" w:color="auto"/>
              <w:left w:val="single" w:sz="4" w:space="0" w:color="auto"/>
              <w:bottom w:val="single" w:sz="4" w:space="0" w:color="auto"/>
              <w:right w:val="single" w:sz="4" w:space="0" w:color="auto"/>
            </w:tcBorders>
            <w:hideMark/>
          </w:tcPr>
          <w:p w14:paraId="10A7BD5E"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0E187134"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ABB9841"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9CCD093"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16A84DF" w14:textId="77777777" w:rsidR="003467FA" w:rsidRDefault="003467FA" w:rsidP="003D7D35">
            <w:pPr>
              <w:pStyle w:val="TAC"/>
            </w:pPr>
            <w:r>
              <w:t>-</w:t>
            </w:r>
          </w:p>
        </w:tc>
      </w:tr>
      <w:tr w:rsidR="003467FA" w14:paraId="0F777440"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07549BE9" w14:textId="77777777" w:rsidR="003467FA" w:rsidRDefault="003467FA" w:rsidP="003D7D35">
            <w:pPr>
              <w:pStyle w:val="TAC"/>
            </w:pPr>
            <w:r>
              <w:t>3</w:t>
            </w:r>
          </w:p>
        </w:tc>
        <w:tc>
          <w:tcPr>
            <w:tcW w:w="3968" w:type="dxa"/>
            <w:tcBorders>
              <w:top w:val="single" w:sz="4" w:space="0" w:color="auto"/>
              <w:left w:val="single" w:sz="4" w:space="0" w:color="auto"/>
              <w:bottom w:val="single" w:sz="4" w:space="0" w:color="auto"/>
              <w:right w:val="single" w:sz="4" w:space="0" w:color="auto"/>
            </w:tcBorders>
            <w:hideMark/>
          </w:tcPr>
          <w:p w14:paraId="53EDF6EF" w14:textId="77777777" w:rsidR="003467FA" w:rsidRDefault="003467FA" w:rsidP="003D7D35">
            <w:pPr>
              <w:pStyle w:val="TAL"/>
            </w:pPr>
            <w:r>
              <w:t>Check: Does the UE (MCPTT client) notify the user that the call has been established?</w:t>
            </w:r>
          </w:p>
          <w:p w14:paraId="6B271EFD"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56DCCCE4"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FAD1FC4"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5FA89358" w14:textId="77777777" w:rsidR="003467FA" w:rsidRDefault="003467FA" w:rsidP="003D7D35">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61297B99" w14:textId="77777777" w:rsidR="003467FA" w:rsidRDefault="003467FA" w:rsidP="003D7D35">
            <w:pPr>
              <w:pStyle w:val="TAC"/>
            </w:pPr>
            <w:r>
              <w:t>P</w:t>
            </w:r>
          </w:p>
        </w:tc>
      </w:tr>
      <w:tr w:rsidR="003467FA" w14:paraId="711D5635"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74B382A7" w14:textId="77777777" w:rsidR="003467FA" w:rsidRDefault="003467FA" w:rsidP="003D7D35">
            <w:pPr>
              <w:pStyle w:val="TAC"/>
            </w:pPr>
            <w:r>
              <w:t>4</w:t>
            </w:r>
          </w:p>
        </w:tc>
        <w:tc>
          <w:tcPr>
            <w:tcW w:w="3968" w:type="dxa"/>
            <w:tcBorders>
              <w:top w:val="single" w:sz="4" w:space="0" w:color="auto"/>
              <w:left w:val="single" w:sz="4" w:space="0" w:color="auto"/>
              <w:bottom w:val="single" w:sz="4" w:space="0" w:color="auto"/>
              <w:right w:val="single" w:sz="4" w:space="0" w:color="auto"/>
            </w:tcBorders>
            <w:hideMark/>
          </w:tcPr>
          <w:p w14:paraId="25A844D8" w14:textId="77777777" w:rsidR="003467FA" w:rsidRDefault="003467FA" w:rsidP="003D7D35">
            <w:pPr>
              <w:pStyle w:val="TAL"/>
            </w:pPr>
            <w:r>
              <w:t>Make the UE (MCPTT client) request the floor.</w:t>
            </w:r>
          </w:p>
          <w:p w14:paraId="4365D5D4"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34C90B2B"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FBE52B4" w14:textId="77777777" w:rsidR="003467FA" w:rsidRDefault="003467FA" w:rsidP="003D7D35">
            <w:pPr>
              <w:pStyle w:val="TAL"/>
              <w:rPr>
                <w:lang w:eastAsia="ko-KR"/>
              </w:rPr>
            </w:pPr>
            <w:r>
              <w:t>-</w:t>
            </w:r>
          </w:p>
        </w:tc>
        <w:tc>
          <w:tcPr>
            <w:tcW w:w="565" w:type="dxa"/>
            <w:tcBorders>
              <w:top w:val="single" w:sz="4" w:space="0" w:color="auto"/>
              <w:left w:val="single" w:sz="4" w:space="0" w:color="auto"/>
              <w:bottom w:val="single" w:sz="4" w:space="0" w:color="auto"/>
              <w:right w:val="single" w:sz="4" w:space="0" w:color="auto"/>
            </w:tcBorders>
            <w:hideMark/>
          </w:tcPr>
          <w:p w14:paraId="63779450"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D81A17E" w14:textId="77777777" w:rsidR="003467FA" w:rsidRDefault="003467FA" w:rsidP="003D7D35">
            <w:pPr>
              <w:pStyle w:val="TAC"/>
            </w:pPr>
            <w:r>
              <w:t>-</w:t>
            </w:r>
          </w:p>
        </w:tc>
      </w:tr>
      <w:tr w:rsidR="003467FA" w14:paraId="290DD921"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0D811DC7" w14:textId="77777777" w:rsidR="003467FA" w:rsidRDefault="003467FA" w:rsidP="003D7D35">
            <w:pPr>
              <w:pStyle w:val="TAC"/>
            </w:pPr>
            <w:r>
              <w:t>4A</w:t>
            </w:r>
          </w:p>
        </w:tc>
        <w:tc>
          <w:tcPr>
            <w:tcW w:w="3968" w:type="dxa"/>
            <w:tcBorders>
              <w:top w:val="single" w:sz="4" w:space="0" w:color="auto"/>
              <w:left w:val="single" w:sz="4" w:space="0" w:color="auto"/>
              <w:bottom w:val="single" w:sz="4" w:space="0" w:color="auto"/>
              <w:right w:val="single" w:sz="4" w:space="0" w:color="auto"/>
            </w:tcBorders>
            <w:hideMark/>
          </w:tcPr>
          <w:p w14:paraId="2D600BC6" w14:textId="77777777" w:rsidR="003467FA" w:rsidRDefault="003467FA" w:rsidP="003D7D35">
            <w:pPr>
              <w:pStyle w:val="TAL"/>
            </w:pPr>
            <w:r>
              <w:t>Check: Does the UE (</w:t>
            </w:r>
            <w:r>
              <w:rPr>
                <w:lang w:eastAsia="ko-KR"/>
              </w:rPr>
              <w:t>MCPTT client) send a Floor Request message in the next 5 sec?</w:t>
            </w:r>
          </w:p>
        </w:tc>
        <w:tc>
          <w:tcPr>
            <w:tcW w:w="708" w:type="dxa"/>
            <w:tcBorders>
              <w:top w:val="single" w:sz="4" w:space="0" w:color="auto"/>
              <w:left w:val="single" w:sz="4" w:space="0" w:color="auto"/>
              <w:bottom w:val="single" w:sz="4" w:space="0" w:color="auto"/>
              <w:right w:val="single" w:sz="4" w:space="0" w:color="auto"/>
            </w:tcBorders>
            <w:hideMark/>
          </w:tcPr>
          <w:p w14:paraId="58B07269" w14:textId="77777777" w:rsidR="003467FA" w:rsidRDefault="003467FA" w:rsidP="003D7D35">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04220AED" w14:textId="77777777" w:rsidR="003467FA" w:rsidRDefault="003467FA" w:rsidP="003D7D35">
            <w:pPr>
              <w:pStyle w:val="TAL"/>
            </w:pPr>
            <w:r>
              <w:rPr>
                <w:lang w:eastAsia="ko-KR"/>
              </w:rPr>
              <w:t>Floor Request</w:t>
            </w:r>
          </w:p>
        </w:tc>
        <w:tc>
          <w:tcPr>
            <w:tcW w:w="565" w:type="dxa"/>
            <w:tcBorders>
              <w:top w:val="single" w:sz="4" w:space="0" w:color="auto"/>
              <w:left w:val="single" w:sz="4" w:space="0" w:color="auto"/>
              <w:bottom w:val="single" w:sz="4" w:space="0" w:color="auto"/>
              <w:right w:val="single" w:sz="4" w:space="0" w:color="auto"/>
            </w:tcBorders>
            <w:hideMark/>
          </w:tcPr>
          <w:p w14:paraId="2909E557" w14:textId="77777777" w:rsidR="003467FA" w:rsidRDefault="003467FA" w:rsidP="003D7D35">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7BAFF9C4" w14:textId="77777777" w:rsidR="003467FA" w:rsidRDefault="003467FA" w:rsidP="003D7D35">
            <w:pPr>
              <w:pStyle w:val="TAC"/>
            </w:pPr>
            <w:r>
              <w:t>F</w:t>
            </w:r>
          </w:p>
        </w:tc>
      </w:tr>
      <w:tr w:rsidR="003467FA" w14:paraId="4AF0109B"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134F8375" w14:textId="77777777" w:rsidR="003467FA" w:rsidRDefault="003467FA" w:rsidP="003D7D35">
            <w:pPr>
              <w:pStyle w:val="TAC"/>
            </w:pPr>
            <w:r>
              <w:t>5</w:t>
            </w:r>
          </w:p>
        </w:tc>
        <w:tc>
          <w:tcPr>
            <w:tcW w:w="3968" w:type="dxa"/>
            <w:tcBorders>
              <w:top w:val="single" w:sz="4" w:space="0" w:color="auto"/>
              <w:left w:val="single" w:sz="4" w:space="0" w:color="auto"/>
              <w:bottom w:val="single" w:sz="4" w:space="0" w:color="auto"/>
              <w:right w:val="single" w:sz="4" w:space="0" w:color="auto"/>
            </w:tcBorders>
            <w:hideMark/>
          </w:tcPr>
          <w:p w14:paraId="6C72E961" w14:textId="77777777" w:rsidR="003467FA" w:rsidRDefault="003467FA" w:rsidP="003D7D35">
            <w:pPr>
              <w:pStyle w:val="TAL"/>
            </w:pPr>
            <w:r>
              <w:t xml:space="preserve">Check: Does the UE (MCPTT client) correctly perform procedure 'MCPTT CT call release keeping the pre-established session' </w:t>
            </w:r>
            <w:r>
              <w:rPr>
                <w:lang w:eastAsia="ko-KR"/>
              </w:rPr>
              <w:t>as described in TS 36.579-1 [2] table 5.3A.5</w:t>
            </w:r>
            <w:r>
              <w:t>.3-1?</w:t>
            </w:r>
          </w:p>
        </w:tc>
        <w:tc>
          <w:tcPr>
            <w:tcW w:w="708" w:type="dxa"/>
            <w:tcBorders>
              <w:top w:val="single" w:sz="4" w:space="0" w:color="auto"/>
              <w:left w:val="single" w:sz="4" w:space="0" w:color="auto"/>
              <w:bottom w:val="single" w:sz="4" w:space="0" w:color="auto"/>
              <w:right w:val="single" w:sz="4" w:space="0" w:color="auto"/>
            </w:tcBorders>
            <w:hideMark/>
          </w:tcPr>
          <w:p w14:paraId="0F703231"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E423054" w14:textId="77777777" w:rsidR="003467FA" w:rsidRDefault="003467FA" w:rsidP="003D7D35">
            <w:pPr>
              <w:pStyle w:val="TAL"/>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2C44FF00" w14:textId="77777777" w:rsidR="003467FA" w:rsidRDefault="003467FA" w:rsidP="003D7D35">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6DF77FD5" w14:textId="77777777" w:rsidR="003467FA" w:rsidRDefault="003467FA" w:rsidP="003D7D35">
            <w:pPr>
              <w:pStyle w:val="TAC"/>
            </w:pPr>
            <w:r>
              <w:t>P</w:t>
            </w:r>
          </w:p>
        </w:tc>
      </w:tr>
      <w:tr w:rsidR="003467FA" w14:paraId="29B3C69A"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76B9D875" w14:textId="77777777" w:rsidR="003467FA" w:rsidRDefault="003467FA" w:rsidP="003D7D35">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52B1EBA7"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0EAA35EB"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2E34074"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32C71F0"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B1BEF2F" w14:textId="77777777" w:rsidR="003467FA" w:rsidRDefault="003467FA" w:rsidP="003D7D35">
            <w:pPr>
              <w:pStyle w:val="TAC"/>
            </w:pPr>
            <w:r>
              <w:t>-</w:t>
            </w:r>
          </w:p>
        </w:tc>
      </w:tr>
      <w:tr w:rsidR="003467FA" w14:paraId="77C2ACD9"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70D6C467" w14:textId="77777777" w:rsidR="003467FA" w:rsidRDefault="003467FA" w:rsidP="003D7D35">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7A39A80A" w14:textId="77777777" w:rsidR="003467FA" w:rsidRDefault="003467FA" w:rsidP="003D7D35">
            <w:pPr>
              <w:pStyle w:val="TAL"/>
            </w:pPr>
            <w:r>
              <w:t>Check: Does the UE (MCPTT client) notify the user that the call has been released?</w:t>
            </w:r>
          </w:p>
          <w:p w14:paraId="10F074F5"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73C38F14"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054D552"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418889B9" w14:textId="77777777" w:rsidR="003467FA" w:rsidRDefault="003467FA" w:rsidP="003D7D35">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2E185D5E" w14:textId="77777777" w:rsidR="003467FA" w:rsidRDefault="003467FA" w:rsidP="003D7D35">
            <w:pPr>
              <w:pStyle w:val="TAC"/>
            </w:pPr>
            <w:r>
              <w:t>P</w:t>
            </w:r>
          </w:p>
        </w:tc>
      </w:tr>
      <w:tr w:rsidR="003467FA" w14:paraId="3C182DDE"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026DE889" w14:textId="77777777" w:rsidR="003467FA" w:rsidRDefault="003467FA" w:rsidP="003D7D35">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4D7E923B"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0BBCBFB3"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312ED79" w14:textId="77777777" w:rsidR="003467FA" w:rsidRDefault="003467FA" w:rsidP="003D7D35">
            <w:pPr>
              <w:pStyle w:val="TAL"/>
              <w:rPr>
                <w:lang w:eastAsia="ko-KR"/>
              </w:rPr>
            </w:pPr>
            <w:r>
              <w:t>-</w:t>
            </w:r>
          </w:p>
        </w:tc>
        <w:tc>
          <w:tcPr>
            <w:tcW w:w="565" w:type="dxa"/>
            <w:tcBorders>
              <w:top w:val="single" w:sz="4" w:space="0" w:color="auto"/>
              <w:left w:val="single" w:sz="4" w:space="0" w:color="auto"/>
              <w:bottom w:val="single" w:sz="4" w:space="0" w:color="auto"/>
              <w:right w:val="single" w:sz="4" w:space="0" w:color="auto"/>
            </w:tcBorders>
            <w:hideMark/>
          </w:tcPr>
          <w:p w14:paraId="682D24AE"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6E50C5E" w14:textId="77777777" w:rsidR="003467FA" w:rsidRDefault="003467FA" w:rsidP="003D7D35">
            <w:pPr>
              <w:pStyle w:val="TAC"/>
            </w:pPr>
            <w:r>
              <w:t>-</w:t>
            </w:r>
          </w:p>
        </w:tc>
      </w:tr>
      <w:tr w:rsidR="003467FA" w14:paraId="737E3850"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06A46E93" w14:textId="77777777" w:rsidR="003467FA" w:rsidRDefault="003467FA" w:rsidP="003D7D35">
            <w:pPr>
              <w:pStyle w:val="TAC"/>
            </w:pPr>
            <w:r>
              <w:t>9</w:t>
            </w:r>
          </w:p>
        </w:tc>
        <w:tc>
          <w:tcPr>
            <w:tcW w:w="3968" w:type="dxa"/>
            <w:tcBorders>
              <w:top w:val="single" w:sz="4" w:space="0" w:color="auto"/>
              <w:left w:val="single" w:sz="4" w:space="0" w:color="auto"/>
              <w:bottom w:val="single" w:sz="4" w:space="0" w:color="auto"/>
              <w:right w:val="single" w:sz="4" w:space="0" w:color="auto"/>
            </w:tcBorders>
          </w:tcPr>
          <w:p w14:paraId="6D32B778" w14:textId="77777777" w:rsidR="003467FA" w:rsidRDefault="003467FA" w:rsidP="003D7D35">
            <w:pPr>
              <w:pStyle w:val="TAL"/>
            </w:pPr>
            <w:r>
              <w:t>Make the UE (MCPTT client) request the establishment of a private call to user B using the pre-established session with automatic commencement mode and without floor control.</w:t>
            </w:r>
          </w:p>
          <w:p w14:paraId="4DB56E07" w14:textId="77777777" w:rsidR="003467FA" w:rsidRDefault="003467FA" w:rsidP="003D7D35">
            <w:pPr>
              <w:pStyle w:val="TAL"/>
            </w:pPr>
            <w:r>
              <w:t>(NOTE 1).</w:t>
            </w:r>
          </w:p>
          <w:p w14:paraId="444AF110" w14:textId="77777777" w:rsidR="003467FA" w:rsidRDefault="003467FA" w:rsidP="003D7D35">
            <w:pPr>
              <w:pStyle w:val="TAL"/>
            </w:pPr>
          </w:p>
          <w:p w14:paraId="0A0EC995" w14:textId="77777777" w:rsidR="003467FA" w:rsidRDefault="003467FA" w:rsidP="003D7D35">
            <w:pPr>
              <w:pStyle w:val="TAL"/>
            </w:pPr>
            <w:r>
              <w:t>NOTE: This is to verify that although the Client has released the call it has not terminated the pre-established session.</w:t>
            </w:r>
          </w:p>
        </w:tc>
        <w:tc>
          <w:tcPr>
            <w:tcW w:w="708" w:type="dxa"/>
            <w:tcBorders>
              <w:top w:val="single" w:sz="4" w:space="0" w:color="auto"/>
              <w:left w:val="single" w:sz="4" w:space="0" w:color="auto"/>
              <w:bottom w:val="single" w:sz="4" w:space="0" w:color="auto"/>
              <w:right w:val="single" w:sz="4" w:space="0" w:color="auto"/>
            </w:tcBorders>
            <w:hideMark/>
          </w:tcPr>
          <w:p w14:paraId="745819A4"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2DC917A"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2C5DA8D"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B5E15FC" w14:textId="77777777" w:rsidR="003467FA" w:rsidRDefault="003467FA" w:rsidP="003D7D35">
            <w:pPr>
              <w:pStyle w:val="TAC"/>
            </w:pPr>
            <w:r>
              <w:t>-</w:t>
            </w:r>
          </w:p>
        </w:tc>
      </w:tr>
      <w:tr w:rsidR="003467FA" w14:paraId="5D7C64A9"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4C43581D" w14:textId="77777777" w:rsidR="003467FA" w:rsidRDefault="003467FA" w:rsidP="003D7D35">
            <w:pPr>
              <w:pStyle w:val="TAC"/>
            </w:pPr>
            <w:r>
              <w:t>10</w:t>
            </w:r>
          </w:p>
        </w:tc>
        <w:tc>
          <w:tcPr>
            <w:tcW w:w="3968" w:type="dxa"/>
            <w:tcBorders>
              <w:top w:val="single" w:sz="4" w:space="0" w:color="auto"/>
              <w:left w:val="single" w:sz="4" w:space="0" w:color="auto"/>
              <w:bottom w:val="single" w:sz="4" w:space="0" w:color="auto"/>
              <w:right w:val="single" w:sz="4" w:space="0" w:color="auto"/>
            </w:tcBorders>
            <w:hideMark/>
          </w:tcPr>
          <w:p w14:paraId="4E981E89" w14:textId="77777777" w:rsidR="003467FA" w:rsidRDefault="003467FA" w:rsidP="003D7D35">
            <w:pPr>
              <w:pStyle w:val="TAL"/>
            </w:pPr>
            <w:r>
              <w:t>Check: Does the UE (MCPTT client) correctly perform procedure '</w:t>
            </w:r>
            <w:r>
              <w:rPr>
                <w:lang w:eastAsia="ko-KR"/>
              </w:rPr>
              <w:t>MCPTT CO call establishment using a pre-established session' as described in TS 36.579-1 [2] table 5.3A.3.3-1 to</w:t>
            </w:r>
            <w:r>
              <w:t xml:space="preserve"> establish a </w:t>
            </w:r>
            <w:r>
              <w:rPr>
                <w:lang w:eastAsia="ko-KR"/>
              </w:rPr>
              <w:t>p</w:t>
            </w:r>
            <w:r>
              <w:t xml:space="preserve">rivate </w:t>
            </w:r>
            <w:r>
              <w:rPr>
                <w:lang w:eastAsia="ko-KR"/>
              </w:rPr>
              <w:t>c</w:t>
            </w:r>
            <w:r>
              <w:t>all</w:t>
            </w:r>
            <w:r>
              <w:rPr>
                <w:lang w:eastAsia="ko-KR"/>
              </w:rPr>
              <w:t xml:space="preserve"> without floor control?</w:t>
            </w:r>
          </w:p>
        </w:tc>
        <w:tc>
          <w:tcPr>
            <w:tcW w:w="708" w:type="dxa"/>
            <w:tcBorders>
              <w:top w:val="single" w:sz="4" w:space="0" w:color="auto"/>
              <w:left w:val="single" w:sz="4" w:space="0" w:color="auto"/>
              <w:bottom w:val="single" w:sz="4" w:space="0" w:color="auto"/>
              <w:right w:val="single" w:sz="4" w:space="0" w:color="auto"/>
            </w:tcBorders>
            <w:hideMark/>
          </w:tcPr>
          <w:p w14:paraId="3CD84AFB"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0C15786"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4478F71" w14:textId="77777777" w:rsidR="003467FA" w:rsidRDefault="003467FA" w:rsidP="003D7D35">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68569AC5" w14:textId="77777777" w:rsidR="003467FA" w:rsidRDefault="003467FA" w:rsidP="003D7D35">
            <w:pPr>
              <w:pStyle w:val="TAC"/>
            </w:pPr>
            <w:r>
              <w:t>P</w:t>
            </w:r>
          </w:p>
        </w:tc>
      </w:tr>
      <w:tr w:rsidR="003467FA" w14:paraId="1C4ADC61"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082E9338" w14:textId="77777777" w:rsidR="003467FA" w:rsidRDefault="003467FA" w:rsidP="003D7D35">
            <w:pPr>
              <w:pStyle w:val="TAC"/>
            </w:pPr>
            <w:r>
              <w:t>11-12</w:t>
            </w:r>
          </w:p>
        </w:tc>
        <w:tc>
          <w:tcPr>
            <w:tcW w:w="3968" w:type="dxa"/>
            <w:tcBorders>
              <w:top w:val="single" w:sz="4" w:space="0" w:color="auto"/>
              <w:left w:val="single" w:sz="4" w:space="0" w:color="auto"/>
              <w:bottom w:val="single" w:sz="4" w:space="0" w:color="auto"/>
              <w:right w:val="single" w:sz="4" w:space="0" w:color="auto"/>
            </w:tcBorders>
            <w:hideMark/>
          </w:tcPr>
          <w:p w14:paraId="7DD28D6D"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18896BF"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00BD283"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097BD1D"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83ECCFC" w14:textId="77777777" w:rsidR="003467FA" w:rsidRDefault="003467FA" w:rsidP="003D7D35">
            <w:pPr>
              <w:pStyle w:val="TAC"/>
            </w:pPr>
            <w:r>
              <w:t>-</w:t>
            </w:r>
          </w:p>
        </w:tc>
      </w:tr>
      <w:tr w:rsidR="003467FA" w14:paraId="38CA91AA"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7EF54063" w14:textId="77777777" w:rsidR="003467FA" w:rsidRDefault="003467FA" w:rsidP="003D7D35">
            <w:pPr>
              <w:pStyle w:val="TAC"/>
            </w:pPr>
            <w:r>
              <w:t>13</w:t>
            </w:r>
          </w:p>
        </w:tc>
        <w:tc>
          <w:tcPr>
            <w:tcW w:w="3968" w:type="dxa"/>
            <w:tcBorders>
              <w:top w:val="single" w:sz="4" w:space="0" w:color="auto"/>
              <w:left w:val="single" w:sz="4" w:space="0" w:color="auto"/>
              <w:bottom w:val="single" w:sz="4" w:space="0" w:color="auto"/>
              <w:right w:val="single" w:sz="4" w:space="0" w:color="auto"/>
            </w:tcBorders>
            <w:hideMark/>
          </w:tcPr>
          <w:p w14:paraId="21B41D4A" w14:textId="77777777" w:rsidR="003467FA" w:rsidRDefault="003467FA" w:rsidP="003D7D35">
            <w:pPr>
              <w:pStyle w:val="TAL"/>
            </w:pPr>
            <w:r>
              <w:t>Wait for 5 sec.</w:t>
            </w:r>
          </w:p>
        </w:tc>
        <w:tc>
          <w:tcPr>
            <w:tcW w:w="708" w:type="dxa"/>
            <w:tcBorders>
              <w:top w:val="single" w:sz="4" w:space="0" w:color="auto"/>
              <w:left w:val="single" w:sz="4" w:space="0" w:color="auto"/>
              <w:bottom w:val="single" w:sz="4" w:space="0" w:color="auto"/>
              <w:right w:val="single" w:sz="4" w:space="0" w:color="auto"/>
            </w:tcBorders>
            <w:hideMark/>
          </w:tcPr>
          <w:p w14:paraId="15D45529"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DD3BEFE" w14:textId="77777777" w:rsidR="003467FA" w:rsidRDefault="003467FA" w:rsidP="003D7D35">
            <w:pPr>
              <w:pStyle w:val="TAL"/>
              <w:rPr>
                <w:lang w:eastAsia="ko-KR"/>
              </w:rPr>
            </w:pPr>
            <w:r>
              <w:t>-</w:t>
            </w:r>
          </w:p>
        </w:tc>
        <w:tc>
          <w:tcPr>
            <w:tcW w:w="565" w:type="dxa"/>
            <w:tcBorders>
              <w:top w:val="single" w:sz="4" w:space="0" w:color="auto"/>
              <w:left w:val="single" w:sz="4" w:space="0" w:color="auto"/>
              <w:bottom w:val="single" w:sz="4" w:space="0" w:color="auto"/>
              <w:right w:val="single" w:sz="4" w:space="0" w:color="auto"/>
            </w:tcBorders>
            <w:hideMark/>
          </w:tcPr>
          <w:p w14:paraId="0F52D97D"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86E4143" w14:textId="77777777" w:rsidR="003467FA" w:rsidRDefault="003467FA" w:rsidP="003D7D35">
            <w:pPr>
              <w:pStyle w:val="TAC"/>
            </w:pPr>
            <w:r>
              <w:t>-</w:t>
            </w:r>
          </w:p>
        </w:tc>
      </w:tr>
      <w:tr w:rsidR="003467FA" w14:paraId="3EE8D22C"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4E42F701" w14:textId="77777777" w:rsidR="003467FA" w:rsidRDefault="003467FA" w:rsidP="003D7D35">
            <w:pPr>
              <w:pStyle w:val="TAC"/>
            </w:pPr>
            <w:r>
              <w:t>14</w:t>
            </w:r>
          </w:p>
        </w:tc>
        <w:tc>
          <w:tcPr>
            <w:tcW w:w="3968" w:type="dxa"/>
            <w:tcBorders>
              <w:top w:val="single" w:sz="4" w:space="0" w:color="auto"/>
              <w:left w:val="single" w:sz="4" w:space="0" w:color="auto"/>
              <w:bottom w:val="single" w:sz="4" w:space="0" w:color="auto"/>
              <w:right w:val="single" w:sz="4" w:space="0" w:color="auto"/>
            </w:tcBorders>
            <w:hideMark/>
          </w:tcPr>
          <w:p w14:paraId="7A0ACFCE" w14:textId="77777777" w:rsidR="003467FA" w:rsidRDefault="003467FA" w:rsidP="003D7D35">
            <w:pPr>
              <w:pStyle w:val="TAL"/>
            </w:pPr>
            <w:r w:rsidRPr="000A57DF">
              <w:t>Make the UE (MCPTT client) release the call keeping the pre-established session.</w:t>
            </w:r>
          </w:p>
          <w:p w14:paraId="0BD30800"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39E6ACB6"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17C8B3F"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1F6D485"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543A39E" w14:textId="77777777" w:rsidR="003467FA" w:rsidRDefault="003467FA" w:rsidP="003D7D35">
            <w:pPr>
              <w:pStyle w:val="TAC"/>
            </w:pPr>
            <w:r>
              <w:t>-</w:t>
            </w:r>
          </w:p>
        </w:tc>
      </w:tr>
      <w:tr w:rsidR="003467FA" w14:paraId="5168B886"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04D3B070" w14:textId="77777777" w:rsidR="003467FA" w:rsidRDefault="003467FA" w:rsidP="003D7D35">
            <w:pPr>
              <w:pStyle w:val="TAC"/>
            </w:pPr>
            <w:r>
              <w:t>15</w:t>
            </w:r>
          </w:p>
        </w:tc>
        <w:tc>
          <w:tcPr>
            <w:tcW w:w="3968" w:type="dxa"/>
            <w:tcBorders>
              <w:top w:val="single" w:sz="4" w:space="0" w:color="auto"/>
              <w:left w:val="single" w:sz="4" w:space="0" w:color="auto"/>
              <w:bottom w:val="single" w:sz="4" w:space="0" w:color="auto"/>
              <w:right w:val="single" w:sz="4" w:space="0" w:color="auto"/>
            </w:tcBorders>
            <w:hideMark/>
          </w:tcPr>
          <w:p w14:paraId="482472FB" w14:textId="77777777" w:rsidR="003467FA" w:rsidRDefault="003467FA" w:rsidP="003D7D35">
            <w:pPr>
              <w:pStyle w:val="TAL"/>
            </w:pPr>
            <w:r>
              <w:t>The UE (</w:t>
            </w:r>
            <w:r>
              <w:rPr>
                <w:lang w:eastAsia="ko-KR"/>
              </w:rPr>
              <w:t xml:space="preserve">MCPTT client) </w:t>
            </w:r>
            <w:r>
              <w:t xml:space="preserve">performs procedure 'MCPTT CO call release keeping the pre-established session' as described in </w:t>
            </w:r>
            <w:r>
              <w:rPr>
                <w:lang w:eastAsia="ko-KR"/>
              </w:rPr>
              <w:t>TS 36.579-1 [2] table 5.3A.4.3-1</w:t>
            </w:r>
          </w:p>
        </w:tc>
        <w:tc>
          <w:tcPr>
            <w:tcW w:w="708" w:type="dxa"/>
            <w:tcBorders>
              <w:top w:val="single" w:sz="4" w:space="0" w:color="auto"/>
              <w:left w:val="single" w:sz="4" w:space="0" w:color="auto"/>
              <w:bottom w:val="single" w:sz="4" w:space="0" w:color="auto"/>
              <w:right w:val="single" w:sz="4" w:space="0" w:color="auto"/>
            </w:tcBorders>
            <w:hideMark/>
          </w:tcPr>
          <w:p w14:paraId="395BED29"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6A61FE7" w14:textId="77777777" w:rsidR="003467FA" w:rsidRDefault="003467FA" w:rsidP="003D7D35">
            <w:pPr>
              <w:pStyle w:val="TAL"/>
              <w:rPr>
                <w:lang w:eastAsia="ko-KR"/>
              </w:rPr>
            </w:pPr>
            <w:r>
              <w:t>-</w:t>
            </w:r>
          </w:p>
        </w:tc>
        <w:tc>
          <w:tcPr>
            <w:tcW w:w="565" w:type="dxa"/>
            <w:tcBorders>
              <w:top w:val="single" w:sz="4" w:space="0" w:color="auto"/>
              <w:left w:val="single" w:sz="4" w:space="0" w:color="auto"/>
              <w:bottom w:val="single" w:sz="4" w:space="0" w:color="auto"/>
              <w:right w:val="single" w:sz="4" w:space="0" w:color="auto"/>
            </w:tcBorders>
            <w:hideMark/>
          </w:tcPr>
          <w:p w14:paraId="7E22AADE"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3021192" w14:textId="77777777" w:rsidR="003467FA" w:rsidRDefault="003467FA" w:rsidP="003D7D35">
            <w:pPr>
              <w:pStyle w:val="TAC"/>
            </w:pPr>
            <w:r>
              <w:t>-</w:t>
            </w:r>
          </w:p>
        </w:tc>
      </w:tr>
      <w:tr w:rsidR="003467FA" w14:paraId="11EC7A35"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397BC625" w14:textId="77777777" w:rsidR="003467FA" w:rsidRDefault="003467FA" w:rsidP="003D7D35">
            <w:pPr>
              <w:pStyle w:val="TAC"/>
            </w:pPr>
            <w:r>
              <w:t>16</w:t>
            </w:r>
          </w:p>
        </w:tc>
        <w:tc>
          <w:tcPr>
            <w:tcW w:w="3968" w:type="dxa"/>
            <w:tcBorders>
              <w:top w:val="single" w:sz="4" w:space="0" w:color="auto"/>
              <w:left w:val="single" w:sz="4" w:space="0" w:color="auto"/>
              <w:bottom w:val="single" w:sz="4" w:space="0" w:color="auto"/>
              <w:right w:val="single" w:sz="4" w:space="0" w:color="auto"/>
            </w:tcBorders>
            <w:hideMark/>
          </w:tcPr>
          <w:p w14:paraId="5C6D4EA2"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86E8AD8"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3D1732E" w14:textId="77777777" w:rsidR="003467FA" w:rsidRDefault="003467FA" w:rsidP="003D7D35">
            <w:pPr>
              <w:pStyle w:val="TAL"/>
              <w:rPr>
                <w:lang w:eastAsia="ko-KR"/>
              </w:rPr>
            </w:pPr>
            <w:r>
              <w:t>-</w:t>
            </w:r>
          </w:p>
        </w:tc>
        <w:tc>
          <w:tcPr>
            <w:tcW w:w="565" w:type="dxa"/>
            <w:tcBorders>
              <w:top w:val="single" w:sz="4" w:space="0" w:color="auto"/>
              <w:left w:val="single" w:sz="4" w:space="0" w:color="auto"/>
              <w:bottom w:val="single" w:sz="4" w:space="0" w:color="auto"/>
              <w:right w:val="single" w:sz="4" w:space="0" w:color="auto"/>
            </w:tcBorders>
            <w:hideMark/>
          </w:tcPr>
          <w:p w14:paraId="453CAF6F"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4231BC0" w14:textId="77777777" w:rsidR="003467FA" w:rsidRDefault="003467FA" w:rsidP="003D7D35">
            <w:pPr>
              <w:pStyle w:val="TAC"/>
            </w:pPr>
            <w:r>
              <w:t>-</w:t>
            </w:r>
          </w:p>
        </w:tc>
      </w:tr>
      <w:tr w:rsidR="003467FA" w14:paraId="1FDAEBFB" w14:textId="77777777" w:rsidTr="003D7D35">
        <w:tc>
          <w:tcPr>
            <w:tcW w:w="9603" w:type="dxa"/>
            <w:gridSpan w:val="6"/>
            <w:tcBorders>
              <w:top w:val="single" w:sz="4" w:space="0" w:color="auto"/>
              <w:left w:val="single" w:sz="4" w:space="0" w:color="auto"/>
              <w:bottom w:val="single" w:sz="4" w:space="0" w:color="auto"/>
              <w:right w:val="single" w:sz="4" w:space="0" w:color="auto"/>
            </w:tcBorders>
            <w:hideMark/>
          </w:tcPr>
          <w:p w14:paraId="3818F47C" w14:textId="77777777" w:rsidR="003467FA" w:rsidRDefault="003467FA" w:rsidP="003D7D35">
            <w:pPr>
              <w:pStyle w:val="TAN"/>
            </w:pPr>
            <w:r>
              <w:t>NOTE 1:</w:t>
            </w:r>
            <w:r>
              <w:tab/>
              <w:t>This is expected to be done via a suitable implementation dependent MMI.</w:t>
            </w:r>
          </w:p>
          <w:p w14:paraId="3067F97D" w14:textId="77777777" w:rsidR="003467FA" w:rsidRDefault="003467FA" w:rsidP="003D7D35">
            <w:pPr>
              <w:pStyle w:val="TAN"/>
            </w:pPr>
            <w:r>
              <w:t>NOTE 2:</w:t>
            </w:r>
            <w:r>
              <w:tab/>
              <w:t>The media plane control messages related to call setup/release over a pre-established session are sent over the channel used for media plane control.</w:t>
            </w:r>
          </w:p>
        </w:tc>
      </w:tr>
    </w:tbl>
    <w:p w14:paraId="2C9BBF2C" w14:textId="77777777" w:rsidR="003467FA" w:rsidRDefault="003467FA" w:rsidP="003467FA"/>
    <w:p w14:paraId="6E01BD4B" w14:textId="77777777" w:rsidR="003467FA" w:rsidRDefault="003467FA" w:rsidP="003467FA">
      <w:pPr>
        <w:pStyle w:val="H6"/>
      </w:pPr>
      <w:r>
        <w:t>6.2.10.3.3</w:t>
      </w:r>
      <w:r>
        <w:tab/>
        <w:t>Specific message contents</w:t>
      </w:r>
    </w:p>
    <w:p w14:paraId="53C7DCEE" w14:textId="77777777" w:rsidR="003467FA" w:rsidRDefault="003467FA" w:rsidP="003467FA">
      <w:pPr>
        <w:pStyle w:val="TH"/>
      </w:pPr>
      <w:r>
        <w:t>Table 6.2.10.3.3-1: Connect (Step 1, Table 6.2.10.3.2-1;</w:t>
      </w:r>
      <w:r>
        <w:br/>
        <w:t>step 2, TS 36.579-1 [2] Table 5.3A.8.3-1)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3467FA" w14:paraId="2CC9DC0E" w14:textId="77777777" w:rsidTr="003D7D35">
        <w:tc>
          <w:tcPr>
            <w:tcW w:w="9747" w:type="dxa"/>
            <w:tcBorders>
              <w:top w:val="single" w:sz="4" w:space="0" w:color="auto"/>
              <w:left w:val="single" w:sz="4" w:space="0" w:color="auto"/>
              <w:bottom w:val="single" w:sz="4" w:space="0" w:color="auto"/>
              <w:right w:val="single" w:sz="4" w:space="0" w:color="auto"/>
            </w:tcBorders>
            <w:hideMark/>
          </w:tcPr>
          <w:p w14:paraId="35738BE0" w14:textId="77777777" w:rsidR="003467FA" w:rsidRDefault="003467FA" w:rsidP="003D7D35">
            <w:pPr>
              <w:pStyle w:val="TAL"/>
              <w:rPr>
                <w:rFonts w:eastAsia="MS Mincho"/>
              </w:rPr>
            </w:pPr>
            <w:r>
              <w:rPr>
                <w:rFonts w:eastAsia="MS Mincho"/>
              </w:rPr>
              <w:t>Derivation Path: TS 36.579-1 [2], Table 5.5.6.12-1, condition PRIVATE-CALL, WITHOUT_FLOORCONTROL</w:t>
            </w:r>
          </w:p>
        </w:tc>
      </w:tr>
    </w:tbl>
    <w:p w14:paraId="570BCA18" w14:textId="77777777" w:rsidR="003467FA" w:rsidRDefault="003467FA" w:rsidP="003467FA"/>
    <w:p w14:paraId="7A54DFB8" w14:textId="77777777" w:rsidR="003467FA" w:rsidRDefault="003467FA" w:rsidP="003467FA">
      <w:pPr>
        <w:pStyle w:val="TH"/>
      </w:pPr>
      <w:r>
        <w:lastRenderedPageBreak/>
        <w:t>Table 6.2.10.3.3-2..3: Void</w:t>
      </w:r>
    </w:p>
    <w:p w14:paraId="2517905A" w14:textId="77777777" w:rsidR="003467FA" w:rsidRDefault="003467FA" w:rsidP="003467FA">
      <w:pPr>
        <w:pStyle w:val="TH"/>
      </w:pPr>
      <w:r>
        <w:t xml:space="preserve">Table 6.2.10.3.3-4: </w:t>
      </w:r>
      <w:r>
        <w:rPr>
          <w:lang w:eastAsia="ko-KR"/>
        </w:rPr>
        <w:t>SIP REFER</w:t>
      </w:r>
      <w:r>
        <w:t xml:space="preserve"> from the UE (Step 10, Table 6.2.10.3.2-1;</w:t>
      </w:r>
      <w:r>
        <w:br/>
        <w:t>step 2, TS 36.579-1 [2] Table 5.3A.3.3-1)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512FA87A"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409A5F0" w14:textId="77777777" w:rsidR="003467FA" w:rsidRDefault="003467FA" w:rsidP="003D7D35">
            <w:pPr>
              <w:pStyle w:val="TAL"/>
            </w:pPr>
            <w:r>
              <w:t xml:space="preserve">Derivation Path: TS </w:t>
            </w:r>
            <w:r>
              <w:rPr>
                <w:rFonts w:eastAsia="MS Mincho"/>
              </w:rPr>
              <w:t>36.579-1 [2], Table 5.5.2.12-1, condition PRIVATE-CALL</w:t>
            </w:r>
          </w:p>
        </w:tc>
      </w:tr>
      <w:tr w:rsidR="003467FA" w14:paraId="5621B642"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2C5F2451"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90102A7"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16CFA899"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3783A696"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09A9A63" w14:textId="77777777" w:rsidR="003467FA" w:rsidRDefault="003467FA" w:rsidP="003D7D35">
            <w:pPr>
              <w:pStyle w:val="TAH"/>
            </w:pPr>
            <w:r>
              <w:t>Condition</w:t>
            </w:r>
          </w:p>
        </w:tc>
      </w:tr>
      <w:tr w:rsidR="003467FA" w14:paraId="61BA1F9A"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6659EA33" w14:textId="77777777" w:rsidR="003467FA" w:rsidRPr="00303ED7" w:rsidRDefault="003467FA" w:rsidP="003D7D35">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227A99C5" w14:textId="77777777" w:rsidR="003467FA" w:rsidRDefault="003467FA" w:rsidP="003D7D35">
            <w:pPr>
              <w:pStyle w:val="TAL"/>
              <w:rPr>
                <w:rFonts w:eastAsia="Calibri"/>
              </w:rPr>
            </w:pPr>
          </w:p>
        </w:tc>
        <w:tc>
          <w:tcPr>
            <w:tcW w:w="2126" w:type="dxa"/>
            <w:tcBorders>
              <w:top w:val="single" w:sz="4" w:space="0" w:color="auto"/>
              <w:left w:val="single" w:sz="4" w:space="0" w:color="auto"/>
              <w:bottom w:val="single" w:sz="4" w:space="0" w:color="auto"/>
              <w:right w:val="single" w:sz="4" w:space="0" w:color="auto"/>
            </w:tcBorders>
          </w:tcPr>
          <w:p w14:paraId="5469DBFA"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C28F59C"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A63622C" w14:textId="77777777" w:rsidR="003467FA" w:rsidRDefault="003467FA" w:rsidP="003D7D35">
            <w:pPr>
              <w:pStyle w:val="TAL"/>
            </w:pPr>
          </w:p>
        </w:tc>
      </w:tr>
      <w:tr w:rsidR="003467FA" w14:paraId="169EC8A1"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3C5B4D2F" w14:textId="77777777" w:rsidR="003467FA" w:rsidRDefault="003467FA" w:rsidP="003D7D35">
            <w:pPr>
              <w:pStyle w:val="TAL"/>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5ACCFAE"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1A80441" w14:textId="77777777" w:rsidR="003467FA" w:rsidRPr="00303ED7" w:rsidRDefault="003467FA" w:rsidP="003D7D35">
            <w:pPr>
              <w:pStyle w:val="TAL"/>
              <w:rPr>
                <w:b/>
              </w:rPr>
            </w:pPr>
            <w:r w:rsidRPr="002C79AA">
              <w:rPr>
                <w:b/>
              </w:rPr>
              <w:t>Resource-lists</w:t>
            </w:r>
          </w:p>
        </w:tc>
        <w:tc>
          <w:tcPr>
            <w:tcW w:w="1418" w:type="dxa"/>
            <w:tcBorders>
              <w:top w:val="single" w:sz="4" w:space="0" w:color="auto"/>
              <w:left w:val="single" w:sz="4" w:space="0" w:color="auto"/>
              <w:bottom w:val="single" w:sz="4" w:space="0" w:color="auto"/>
              <w:right w:val="single" w:sz="4" w:space="0" w:color="auto"/>
            </w:tcBorders>
          </w:tcPr>
          <w:p w14:paraId="45B7F460"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D26DAA5" w14:textId="77777777" w:rsidR="003467FA" w:rsidRDefault="003467FA" w:rsidP="003D7D35">
            <w:pPr>
              <w:pStyle w:val="TAL"/>
            </w:pPr>
          </w:p>
        </w:tc>
      </w:tr>
      <w:tr w:rsidR="003467FA" w14:paraId="48035EA5"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64839669"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72E36C1" w14:textId="77777777" w:rsidR="003467FA" w:rsidRDefault="003467FA" w:rsidP="003D7D35">
            <w:pPr>
              <w:pStyle w:val="TAL"/>
            </w:pPr>
            <w:r>
              <w:t xml:space="preserve">Resource-lists as described in Table 6.2.10.3.3-4A </w:t>
            </w:r>
          </w:p>
        </w:tc>
        <w:tc>
          <w:tcPr>
            <w:tcW w:w="2126" w:type="dxa"/>
            <w:tcBorders>
              <w:top w:val="single" w:sz="4" w:space="0" w:color="auto"/>
              <w:left w:val="single" w:sz="4" w:space="0" w:color="auto"/>
              <w:bottom w:val="single" w:sz="4" w:space="0" w:color="auto"/>
              <w:right w:val="single" w:sz="4" w:space="0" w:color="auto"/>
            </w:tcBorders>
          </w:tcPr>
          <w:p w14:paraId="32F7403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2673700"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CB5DD9B" w14:textId="77777777" w:rsidR="003467FA" w:rsidRDefault="003467FA" w:rsidP="003D7D35">
            <w:pPr>
              <w:pStyle w:val="TAL"/>
            </w:pPr>
          </w:p>
        </w:tc>
      </w:tr>
    </w:tbl>
    <w:p w14:paraId="4452C9E4" w14:textId="77777777" w:rsidR="003467FA" w:rsidRDefault="003467FA" w:rsidP="003467FA"/>
    <w:p w14:paraId="37180386" w14:textId="77777777" w:rsidR="003467FA" w:rsidRDefault="003467FA" w:rsidP="003467FA">
      <w:pPr>
        <w:pStyle w:val="TH"/>
      </w:pPr>
      <w:r>
        <w:t>Table 6.2.10.3.3-4A: Resource-lists (Table 6.2.10.3.3-4)</w:t>
      </w:r>
    </w:p>
    <w:tbl>
      <w:tblPr>
        <w:tblW w:w="9645"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11DE781B" w14:textId="77777777" w:rsidTr="003D7D35">
        <w:trPr>
          <w:cantSplit/>
        </w:trPr>
        <w:tc>
          <w:tcPr>
            <w:tcW w:w="9640" w:type="dxa"/>
            <w:tcBorders>
              <w:top w:val="single" w:sz="4" w:space="0" w:color="auto"/>
              <w:left w:val="single" w:sz="4" w:space="0" w:color="auto"/>
              <w:bottom w:val="single" w:sz="4" w:space="0" w:color="auto"/>
              <w:right w:val="single" w:sz="4" w:space="0" w:color="auto"/>
            </w:tcBorders>
            <w:hideMark/>
          </w:tcPr>
          <w:p w14:paraId="2F4C0166" w14:textId="77777777" w:rsidR="003467FA" w:rsidRDefault="003467FA" w:rsidP="003D7D35">
            <w:pPr>
              <w:pStyle w:val="TAL"/>
            </w:pPr>
            <w:r>
              <w:t>Derivation Path: TS 36.579-1 [2], Table 5.5.3.3.1-1, condition PRE-ESTABLISH, PRIVATE-CALL with the uri attribute of the entry extended with the SIP URI header fields as specified in Table 6.2.10.3.3-4B</w:t>
            </w:r>
          </w:p>
        </w:tc>
      </w:tr>
    </w:tbl>
    <w:p w14:paraId="1EB25351" w14:textId="77777777" w:rsidR="003467FA" w:rsidRDefault="003467FA" w:rsidP="003467FA"/>
    <w:p w14:paraId="3A33040C" w14:textId="77777777" w:rsidR="003467FA" w:rsidRDefault="003467FA" w:rsidP="003467FA">
      <w:pPr>
        <w:pStyle w:val="TH"/>
      </w:pPr>
      <w:r>
        <w:t>Table 6.2.10.3.3-4B: SIP header fields extending the uri attribute of the resource-lists' single entry</w:t>
      </w:r>
      <w:r>
        <w:br/>
        <w:t>(Table 6.2.10.3.3-4A)</w:t>
      </w:r>
    </w:p>
    <w:tbl>
      <w:tblPr>
        <w:tblW w:w="993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27"/>
        <w:gridCol w:w="2127"/>
        <w:gridCol w:w="2127"/>
        <w:gridCol w:w="1419"/>
        <w:gridCol w:w="1130"/>
      </w:tblGrid>
      <w:tr w:rsidR="003467FA" w14:paraId="72385D47" w14:textId="77777777" w:rsidTr="003D7D35">
        <w:trPr>
          <w:cantSplit/>
        </w:trPr>
        <w:tc>
          <w:tcPr>
            <w:tcW w:w="9930" w:type="dxa"/>
            <w:gridSpan w:val="5"/>
            <w:tcBorders>
              <w:top w:val="single" w:sz="4" w:space="0" w:color="auto"/>
              <w:left w:val="single" w:sz="4" w:space="0" w:color="auto"/>
              <w:bottom w:val="single" w:sz="4" w:space="0" w:color="auto"/>
              <w:right w:val="single" w:sz="4" w:space="0" w:color="auto"/>
            </w:tcBorders>
            <w:hideMark/>
          </w:tcPr>
          <w:p w14:paraId="522F0DFC" w14:textId="77777777" w:rsidR="003467FA" w:rsidRDefault="003467FA" w:rsidP="003D7D35">
            <w:pPr>
              <w:pStyle w:val="TAL"/>
            </w:pPr>
            <w:r>
              <w:t>Derivation Path: TS 36.579-1 [2], Table 5.5.2.12-2, condition PRIVATE-CALL</w:t>
            </w:r>
          </w:p>
        </w:tc>
      </w:tr>
      <w:tr w:rsidR="003467FA" w14:paraId="2AF5F511" w14:textId="77777777" w:rsidTr="003D7D35">
        <w:tc>
          <w:tcPr>
            <w:tcW w:w="3127" w:type="dxa"/>
            <w:tcBorders>
              <w:top w:val="single" w:sz="4" w:space="0" w:color="auto"/>
              <w:left w:val="single" w:sz="4" w:space="0" w:color="auto"/>
              <w:bottom w:val="single" w:sz="4" w:space="0" w:color="auto"/>
              <w:right w:val="single" w:sz="4" w:space="0" w:color="auto"/>
            </w:tcBorders>
            <w:hideMark/>
          </w:tcPr>
          <w:p w14:paraId="775F59BC" w14:textId="77777777" w:rsidR="003467FA" w:rsidRDefault="003467FA" w:rsidP="003D7D35">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0285B3" w14:textId="77777777" w:rsidR="003467FA" w:rsidRDefault="003467FA" w:rsidP="003D7D35">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BCFD602" w14:textId="77777777" w:rsidR="003467FA" w:rsidRDefault="003467FA" w:rsidP="003D7D35">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F51C420" w14:textId="77777777" w:rsidR="003467FA" w:rsidRDefault="003467FA" w:rsidP="003D7D35">
            <w:pPr>
              <w:pStyle w:val="TAH"/>
            </w:pPr>
            <w:r>
              <w:t>Reference</w:t>
            </w:r>
          </w:p>
        </w:tc>
        <w:tc>
          <w:tcPr>
            <w:tcW w:w="1130" w:type="dxa"/>
            <w:tcBorders>
              <w:top w:val="single" w:sz="4" w:space="0" w:color="auto"/>
              <w:left w:val="single" w:sz="4" w:space="0" w:color="auto"/>
              <w:bottom w:val="single" w:sz="4" w:space="0" w:color="auto"/>
              <w:right w:val="single" w:sz="4" w:space="0" w:color="auto"/>
            </w:tcBorders>
            <w:hideMark/>
          </w:tcPr>
          <w:p w14:paraId="4EDDB858" w14:textId="77777777" w:rsidR="003467FA" w:rsidRDefault="003467FA" w:rsidP="003D7D35">
            <w:pPr>
              <w:pStyle w:val="TAH"/>
            </w:pPr>
            <w:r>
              <w:t>Condition</w:t>
            </w:r>
          </w:p>
        </w:tc>
      </w:tr>
      <w:tr w:rsidR="003467FA" w14:paraId="79AE2D27" w14:textId="77777777" w:rsidTr="003D7D35">
        <w:tc>
          <w:tcPr>
            <w:tcW w:w="3127" w:type="dxa"/>
            <w:tcBorders>
              <w:top w:val="single" w:sz="4" w:space="0" w:color="auto"/>
              <w:left w:val="single" w:sz="4" w:space="0" w:color="auto"/>
              <w:bottom w:val="single" w:sz="4" w:space="0" w:color="auto"/>
              <w:right w:val="single" w:sz="4" w:space="0" w:color="auto"/>
            </w:tcBorders>
            <w:vAlign w:val="center"/>
            <w:hideMark/>
          </w:tcPr>
          <w:p w14:paraId="38C752A3" w14:textId="77777777" w:rsidR="003467FA" w:rsidRDefault="003467FA" w:rsidP="003D7D35">
            <w:pPr>
              <w:pStyle w:val="TAL"/>
              <w:rPr>
                <w:rFonts w:cs="Arial"/>
                <w:b/>
                <w:szCs w:val="18"/>
              </w:rPr>
            </w:pPr>
            <w:r>
              <w:t>body</w:t>
            </w:r>
          </w:p>
        </w:tc>
        <w:tc>
          <w:tcPr>
            <w:tcW w:w="2127" w:type="dxa"/>
            <w:tcBorders>
              <w:top w:val="single" w:sz="4" w:space="0" w:color="auto"/>
              <w:left w:val="single" w:sz="4" w:space="0" w:color="auto"/>
              <w:bottom w:val="single" w:sz="4" w:space="0" w:color="auto"/>
              <w:right w:val="single" w:sz="4" w:space="0" w:color="auto"/>
            </w:tcBorders>
          </w:tcPr>
          <w:p w14:paraId="51B9F94D"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669DE0C1"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51C42786" w14:textId="77777777" w:rsidR="003467FA" w:rsidRDefault="003467FA" w:rsidP="003D7D35">
            <w:pPr>
              <w:pStyle w:val="TAL"/>
            </w:pPr>
          </w:p>
        </w:tc>
        <w:tc>
          <w:tcPr>
            <w:tcW w:w="1130" w:type="dxa"/>
            <w:tcBorders>
              <w:top w:val="single" w:sz="4" w:space="0" w:color="auto"/>
              <w:left w:val="single" w:sz="4" w:space="0" w:color="auto"/>
              <w:bottom w:val="single" w:sz="4" w:space="0" w:color="auto"/>
              <w:right w:val="single" w:sz="4" w:space="0" w:color="auto"/>
            </w:tcBorders>
          </w:tcPr>
          <w:p w14:paraId="6D2D3098" w14:textId="77777777" w:rsidR="003467FA" w:rsidRDefault="003467FA" w:rsidP="003D7D35">
            <w:pPr>
              <w:pStyle w:val="TAL"/>
            </w:pPr>
          </w:p>
        </w:tc>
      </w:tr>
      <w:tr w:rsidR="003467FA" w14:paraId="0BD98D99" w14:textId="77777777" w:rsidTr="003D7D35">
        <w:tc>
          <w:tcPr>
            <w:tcW w:w="3127" w:type="dxa"/>
            <w:tcBorders>
              <w:top w:val="single" w:sz="4" w:space="0" w:color="auto"/>
              <w:left w:val="single" w:sz="4" w:space="0" w:color="auto"/>
              <w:bottom w:val="single" w:sz="4" w:space="0" w:color="auto"/>
              <w:right w:val="single" w:sz="4" w:space="0" w:color="auto"/>
            </w:tcBorders>
            <w:hideMark/>
          </w:tcPr>
          <w:p w14:paraId="2A072DC6" w14:textId="77777777" w:rsidR="003467FA" w:rsidRDefault="003467FA" w:rsidP="003D7D35">
            <w:pPr>
              <w:pStyle w:val="TAL"/>
              <w:rPr>
                <w:rFonts w:cs="Arial"/>
                <w:szCs w:val="18"/>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073E177"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89D7896" w14:textId="77777777" w:rsidR="003467FA" w:rsidRPr="00303ED7" w:rsidRDefault="003467FA" w:rsidP="003D7D35">
            <w:pPr>
              <w:pStyle w:val="TAL"/>
              <w:rPr>
                <w:b/>
              </w:rPr>
            </w:pPr>
            <w:r w:rsidRPr="002C79AA">
              <w:rPr>
                <w:b/>
              </w:rPr>
              <w:t>SDP Message</w:t>
            </w:r>
          </w:p>
        </w:tc>
        <w:tc>
          <w:tcPr>
            <w:tcW w:w="1419" w:type="dxa"/>
            <w:tcBorders>
              <w:top w:val="single" w:sz="4" w:space="0" w:color="auto"/>
              <w:left w:val="single" w:sz="4" w:space="0" w:color="auto"/>
              <w:bottom w:val="single" w:sz="4" w:space="0" w:color="auto"/>
              <w:right w:val="single" w:sz="4" w:space="0" w:color="auto"/>
            </w:tcBorders>
          </w:tcPr>
          <w:p w14:paraId="3C27CAC4" w14:textId="77777777" w:rsidR="003467FA" w:rsidRDefault="003467FA" w:rsidP="003D7D35">
            <w:pPr>
              <w:pStyle w:val="TAL"/>
            </w:pPr>
          </w:p>
        </w:tc>
        <w:tc>
          <w:tcPr>
            <w:tcW w:w="1130" w:type="dxa"/>
            <w:tcBorders>
              <w:top w:val="single" w:sz="4" w:space="0" w:color="auto"/>
              <w:left w:val="single" w:sz="4" w:space="0" w:color="auto"/>
              <w:bottom w:val="single" w:sz="4" w:space="0" w:color="auto"/>
              <w:right w:val="single" w:sz="4" w:space="0" w:color="auto"/>
            </w:tcBorders>
          </w:tcPr>
          <w:p w14:paraId="5D9A847D" w14:textId="77777777" w:rsidR="003467FA" w:rsidRDefault="003467FA" w:rsidP="003D7D35">
            <w:pPr>
              <w:pStyle w:val="TAL"/>
            </w:pPr>
          </w:p>
        </w:tc>
      </w:tr>
      <w:tr w:rsidR="003467FA" w14:paraId="4488F874" w14:textId="77777777" w:rsidTr="003D7D35">
        <w:tc>
          <w:tcPr>
            <w:tcW w:w="3127" w:type="dxa"/>
            <w:tcBorders>
              <w:top w:val="single" w:sz="4" w:space="0" w:color="auto"/>
              <w:left w:val="single" w:sz="4" w:space="0" w:color="auto"/>
              <w:bottom w:val="single" w:sz="4" w:space="0" w:color="auto"/>
              <w:right w:val="single" w:sz="4" w:space="0" w:color="auto"/>
            </w:tcBorders>
            <w:hideMark/>
          </w:tcPr>
          <w:p w14:paraId="3419E66C" w14:textId="77777777" w:rsidR="003467FA" w:rsidRDefault="003467FA" w:rsidP="003D7D35">
            <w:pPr>
              <w:pStyle w:val="TAL"/>
            </w:pPr>
            <w: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0A98DC8"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63B1159C"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1B96E75A" w14:textId="77777777" w:rsidR="003467FA" w:rsidRDefault="003467FA" w:rsidP="003D7D35">
            <w:pPr>
              <w:pStyle w:val="TAL"/>
            </w:pPr>
          </w:p>
        </w:tc>
        <w:tc>
          <w:tcPr>
            <w:tcW w:w="1130" w:type="dxa"/>
            <w:tcBorders>
              <w:top w:val="single" w:sz="4" w:space="0" w:color="auto"/>
              <w:left w:val="single" w:sz="4" w:space="0" w:color="auto"/>
              <w:bottom w:val="single" w:sz="4" w:space="0" w:color="auto"/>
              <w:right w:val="single" w:sz="4" w:space="0" w:color="auto"/>
            </w:tcBorders>
          </w:tcPr>
          <w:p w14:paraId="07362DD5" w14:textId="77777777" w:rsidR="003467FA" w:rsidRDefault="003467FA" w:rsidP="003D7D35">
            <w:pPr>
              <w:pStyle w:val="TAL"/>
            </w:pPr>
          </w:p>
        </w:tc>
      </w:tr>
      <w:tr w:rsidR="003467FA" w14:paraId="48022DDE" w14:textId="77777777" w:rsidTr="003D7D35">
        <w:tc>
          <w:tcPr>
            <w:tcW w:w="3127" w:type="dxa"/>
            <w:tcBorders>
              <w:top w:val="single" w:sz="4" w:space="0" w:color="auto"/>
              <w:left w:val="single" w:sz="4" w:space="0" w:color="auto"/>
              <w:bottom w:val="single" w:sz="4" w:space="0" w:color="auto"/>
              <w:right w:val="single" w:sz="4" w:space="0" w:color="auto"/>
            </w:tcBorders>
            <w:hideMark/>
          </w:tcPr>
          <w:p w14:paraId="55B05D32" w14:textId="77777777" w:rsidR="003467FA" w:rsidRDefault="003467FA" w:rsidP="003D7D35">
            <w:pPr>
              <w:pStyle w:val="TAL"/>
            </w:pPr>
            <w: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9F425F2" w14:textId="77777777" w:rsidR="003467FA" w:rsidRDefault="003467FA" w:rsidP="003D7D35">
            <w:pPr>
              <w:pStyle w:val="TAL"/>
            </w:pPr>
            <w:r>
              <w:t>“application/sdp”</w:t>
            </w:r>
          </w:p>
        </w:tc>
        <w:tc>
          <w:tcPr>
            <w:tcW w:w="2127" w:type="dxa"/>
            <w:tcBorders>
              <w:top w:val="single" w:sz="4" w:space="0" w:color="auto"/>
              <w:left w:val="single" w:sz="4" w:space="0" w:color="auto"/>
              <w:bottom w:val="single" w:sz="4" w:space="0" w:color="auto"/>
              <w:right w:val="single" w:sz="4" w:space="0" w:color="auto"/>
            </w:tcBorders>
          </w:tcPr>
          <w:p w14:paraId="5660AC80"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55C68071" w14:textId="77777777" w:rsidR="003467FA" w:rsidRDefault="003467FA" w:rsidP="003D7D35">
            <w:pPr>
              <w:pStyle w:val="TAL"/>
            </w:pPr>
          </w:p>
        </w:tc>
        <w:tc>
          <w:tcPr>
            <w:tcW w:w="1130" w:type="dxa"/>
            <w:tcBorders>
              <w:top w:val="single" w:sz="4" w:space="0" w:color="auto"/>
              <w:left w:val="single" w:sz="4" w:space="0" w:color="auto"/>
              <w:bottom w:val="single" w:sz="4" w:space="0" w:color="auto"/>
              <w:right w:val="single" w:sz="4" w:space="0" w:color="auto"/>
            </w:tcBorders>
          </w:tcPr>
          <w:p w14:paraId="3B3A5601" w14:textId="77777777" w:rsidR="003467FA" w:rsidRDefault="003467FA" w:rsidP="003D7D35">
            <w:pPr>
              <w:pStyle w:val="TAL"/>
            </w:pPr>
          </w:p>
        </w:tc>
      </w:tr>
      <w:tr w:rsidR="003467FA" w14:paraId="77EDB9A6" w14:textId="77777777" w:rsidTr="003D7D35">
        <w:tc>
          <w:tcPr>
            <w:tcW w:w="3127" w:type="dxa"/>
            <w:tcBorders>
              <w:top w:val="single" w:sz="4" w:space="0" w:color="auto"/>
              <w:left w:val="single" w:sz="4" w:space="0" w:color="auto"/>
              <w:bottom w:val="single" w:sz="4" w:space="0" w:color="auto"/>
              <w:right w:val="single" w:sz="4" w:space="0" w:color="auto"/>
            </w:tcBorders>
            <w:hideMark/>
          </w:tcPr>
          <w:p w14:paraId="16A67EC2" w14:textId="77777777" w:rsidR="003467FA" w:rsidRDefault="003467FA" w:rsidP="003D7D35">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C599B8A" w14:textId="77777777" w:rsidR="003467FA" w:rsidRDefault="003467FA" w:rsidP="003D7D35">
            <w:pPr>
              <w:pStyle w:val="TAL"/>
            </w:pPr>
            <w:r>
              <w:t xml:space="preserve">SDP Message as described in </w:t>
            </w:r>
            <w:r>
              <w:rPr>
                <w:bCs/>
              </w:rPr>
              <w:t>Table 6.2.10.3.3.5</w:t>
            </w:r>
          </w:p>
        </w:tc>
        <w:tc>
          <w:tcPr>
            <w:tcW w:w="2127" w:type="dxa"/>
            <w:tcBorders>
              <w:top w:val="single" w:sz="4" w:space="0" w:color="auto"/>
              <w:left w:val="single" w:sz="4" w:space="0" w:color="auto"/>
              <w:bottom w:val="single" w:sz="4" w:space="0" w:color="auto"/>
              <w:right w:val="single" w:sz="4" w:space="0" w:color="auto"/>
            </w:tcBorders>
          </w:tcPr>
          <w:p w14:paraId="64B0C669"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6CB89CB5" w14:textId="77777777" w:rsidR="003467FA" w:rsidRDefault="003467FA" w:rsidP="003D7D35">
            <w:pPr>
              <w:pStyle w:val="TAL"/>
            </w:pPr>
          </w:p>
        </w:tc>
        <w:tc>
          <w:tcPr>
            <w:tcW w:w="1130" w:type="dxa"/>
            <w:tcBorders>
              <w:top w:val="single" w:sz="4" w:space="0" w:color="auto"/>
              <w:left w:val="single" w:sz="4" w:space="0" w:color="auto"/>
              <w:bottom w:val="single" w:sz="4" w:space="0" w:color="auto"/>
              <w:right w:val="single" w:sz="4" w:space="0" w:color="auto"/>
            </w:tcBorders>
          </w:tcPr>
          <w:p w14:paraId="0160C18C" w14:textId="77777777" w:rsidR="003467FA" w:rsidRDefault="003467FA" w:rsidP="003D7D35">
            <w:pPr>
              <w:pStyle w:val="TAL"/>
            </w:pPr>
          </w:p>
        </w:tc>
      </w:tr>
      <w:tr w:rsidR="003467FA" w14:paraId="4BDC7E38" w14:textId="77777777" w:rsidTr="003D7D35">
        <w:tc>
          <w:tcPr>
            <w:tcW w:w="3127" w:type="dxa"/>
            <w:tcBorders>
              <w:top w:val="single" w:sz="4" w:space="0" w:color="auto"/>
              <w:left w:val="single" w:sz="4" w:space="0" w:color="auto"/>
              <w:bottom w:val="single" w:sz="4" w:space="0" w:color="auto"/>
              <w:right w:val="single" w:sz="4" w:space="0" w:color="auto"/>
            </w:tcBorders>
            <w:vAlign w:val="center"/>
            <w:hideMark/>
          </w:tcPr>
          <w:p w14:paraId="75F8126F" w14:textId="77777777" w:rsidR="003467FA" w:rsidRDefault="003467FA" w:rsidP="003D7D35">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8E81EBD"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BF02097" w14:textId="77777777" w:rsidR="003467FA" w:rsidRPr="00303ED7" w:rsidRDefault="003467FA" w:rsidP="003D7D35">
            <w:pPr>
              <w:pStyle w:val="TAL"/>
              <w:rPr>
                <w:b/>
              </w:rPr>
            </w:pPr>
            <w:r w:rsidRPr="002C79AA">
              <w:rPr>
                <w:b/>
              </w:rPr>
              <w:t>MCPTT-Info</w:t>
            </w:r>
          </w:p>
        </w:tc>
        <w:tc>
          <w:tcPr>
            <w:tcW w:w="1419" w:type="dxa"/>
            <w:tcBorders>
              <w:top w:val="single" w:sz="4" w:space="0" w:color="auto"/>
              <w:left w:val="single" w:sz="4" w:space="0" w:color="auto"/>
              <w:bottom w:val="single" w:sz="4" w:space="0" w:color="auto"/>
              <w:right w:val="single" w:sz="4" w:space="0" w:color="auto"/>
            </w:tcBorders>
          </w:tcPr>
          <w:p w14:paraId="161EF1DD" w14:textId="77777777" w:rsidR="003467FA" w:rsidRDefault="003467FA" w:rsidP="003D7D35">
            <w:pPr>
              <w:pStyle w:val="TAL"/>
            </w:pPr>
          </w:p>
        </w:tc>
        <w:tc>
          <w:tcPr>
            <w:tcW w:w="1130" w:type="dxa"/>
            <w:tcBorders>
              <w:top w:val="single" w:sz="4" w:space="0" w:color="auto"/>
              <w:left w:val="single" w:sz="4" w:space="0" w:color="auto"/>
              <w:bottom w:val="single" w:sz="4" w:space="0" w:color="auto"/>
              <w:right w:val="single" w:sz="4" w:space="0" w:color="auto"/>
            </w:tcBorders>
          </w:tcPr>
          <w:p w14:paraId="3C3156D2" w14:textId="77777777" w:rsidR="003467FA" w:rsidRDefault="003467FA" w:rsidP="003D7D35">
            <w:pPr>
              <w:pStyle w:val="TAL"/>
            </w:pPr>
          </w:p>
        </w:tc>
      </w:tr>
      <w:tr w:rsidR="003467FA" w14:paraId="7C83F071" w14:textId="77777777" w:rsidTr="003D7D35">
        <w:tc>
          <w:tcPr>
            <w:tcW w:w="3127" w:type="dxa"/>
            <w:tcBorders>
              <w:top w:val="single" w:sz="4" w:space="0" w:color="auto"/>
              <w:left w:val="single" w:sz="4" w:space="0" w:color="auto"/>
              <w:bottom w:val="single" w:sz="4" w:space="0" w:color="auto"/>
              <w:right w:val="single" w:sz="4" w:space="0" w:color="auto"/>
            </w:tcBorders>
            <w:vAlign w:val="center"/>
            <w:hideMark/>
          </w:tcPr>
          <w:p w14:paraId="64E31291" w14:textId="77777777" w:rsidR="003467FA" w:rsidRDefault="003467FA" w:rsidP="003D7D35">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64C37EA" w14:textId="77777777" w:rsidR="003467FA" w:rsidRDefault="003467FA" w:rsidP="003D7D35">
            <w:pPr>
              <w:pStyle w:val="TAL"/>
            </w:pPr>
            <w:r>
              <w:t>MCPTT-Info as described in Table 6.2.10.3.3-5A</w:t>
            </w:r>
          </w:p>
        </w:tc>
        <w:tc>
          <w:tcPr>
            <w:tcW w:w="2127" w:type="dxa"/>
            <w:tcBorders>
              <w:top w:val="single" w:sz="4" w:space="0" w:color="auto"/>
              <w:left w:val="single" w:sz="4" w:space="0" w:color="auto"/>
              <w:bottom w:val="single" w:sz="4" w:space="0" w:color="auto"/>
              <w:right w:val="single" w:sz="4" w:space="0" w:color="auto"/>
            </w:tcBorders>
          </w:tcPr>
          <w:p w14:paraId="6509F3C8"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49DA2F86" w14:textId="77777777" w:rsidR="003467FA" w:rsidRDefault="003467FA" w:rsidP="003D7D35">
            <w:pPr>
              <w:pStyle w:val="TAL"/>
            </w:pPr>
          </w:p>
        </w:tc>
        <w:tc>
          <w:tcPr>
            <w:tcW w:w="1130" w:type="dxa"/>
            <w:tcBorders>
              <w:top w:val="single" w:sz="4" w:space="0" w:color="auto"/>
              <w:left w:val="single" w:sz="4" w:space="0" w:color="auto"/>
              <w:bottom w:val="single" w:sz="4" w:space="0" w:color="auto"/>
              <w:right w:val="single" w:sz="4" w:space="0" w:color="auto"/>
            </w:tcBorders>
          </w:tcPr>
          <w:p w14:paraId="525E08C9" w14:textId="77777777" w:rsidR="003467FA" w:rsidRDefault="003467FA" w:rsidP="003D7D35">
            <w:pPr>
              <w:pStyle w:val="TAL"/>
            </w:pPr>
          </w:p>
        </w:tc>
      </w:tr>
    </w:tbl>
    <w:p w14:paraId="6CAC0EB1" w14:textId="77777777" w:rsidR="003467FA" w:rsidRDefault="003467FA" w:rsidP="003467FA"/>
    <w:p w14:paraId="1FBC8F05" w14:textId="77777777" w:rsidR="003467FA" w:rsidRDefault="003467FA" w:rsidP="003467FA">
      <w:pPr>
        <w:pStyle w:val="TH"/>
      </w:pPr>
      <w:r>
        <w:t>Table 6.2.10.3.3-5: SDP Message</w:t>
      </w:r>
      <w:r>
        <w:rPr>
          <w:lang w:eastAsia="ko-KR"/>
        </w:rPr>
        <w:t xml:space="preserve"> in SIP </w:t>
      </w:r>
      <w:r w:rsidRPr="00B71982">
        <w:rPr>
          <w:lang w:eastAsia="ko-KR"/>
        </w:rPr>
        <w:t xml:space="preserve">header fields </w:t>
      </w:r>
      <w:r>
        <w:t>(Table 6.2.10.3.3-4B)</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403616B6"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1FC769E4" w14:textId="77777777" w:rsidR="003467FA" w:rsidRDefault="003467FA" w:rsidP="003D7D35">
            <w:pPr>
              <w:pStyle w:val="TAL"/>
            </w:pPr>
            <w:r>
              <w:t>Derivation Path: TS 36.579-1 [2], Table 5.5.3.1.1-1, condition SDP_OFFER, PRE_ESTABLISHED_SESSION, PRIVATE-CALL, WITHOUT_SECURITY, WITHOUT_FLOORCONTROL</w:t>
            </w:r>
          </w:p>
        </w:tc>
      </w:tr>
    </w:tbl>
    <w:p w14:paraId="76121782" w14:textId="77777777" w:rsidR="003467FA" w:rsidRDefault="003467FA" w:rsidP="003467FA"/>
    <w:p w14:paraId="2F1CDCCD" w14:textId="77777777" w:rsidR="003467FA" w:rsidRDefault="003467FA" w:rsidP="003467FA">
      <w:pPr>
        <w:pStyle w:val="TH"/>
      </w:pPr>
      <w:r>
        <w:t xml:space="preserve">Table 6.2.10.3.3-5A: </w:t>
      </w:r>
      <w:r>
        <w:rPr>
          <w:lang w:eastAsia="ko-KR"/>
        </w:rPr>
        <w:t xml:space="preserve">MCPTT-Info in SIP header fields </w:t>
      </w:r>
      <w:r>
        <w:t>(Table 6.2.10.3.3-4B)</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5D3B47F2"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014F60A5" w14:textId="77777777" w:rsidR="003467FA" w:rsidRDefault="003467FA" w:rsidP="003D7D35">
            <w:pPr>
              <w:pStyle w:val="TAL"/>
            </w:pPr>
            <w:r>
              <w:t>Derivation Path: TS 36.579-1 [2], Table 5.5.3.2.1-1, condition GROUP-CALL, INVITE-REFER</w:t>
            </w:r>
          </w:p>
        </w:tc>
      </w:tr>
    </w:tbl>
    <w:p w14:paraId="4643FCFC" w14:textId="77777777" w:rsidR="003467FA" w:rsidRDefault="003467FA" w:rsidP="003467FA"/>
    <w:p w14:paraId="394D2E55" w14:textId="77777777" w:rsidR="003467FA" w:rsidRDefault="003467FA" w:rsidP="003467FA">
      <w:pPr>
        <w:pStyle w:val="TH"/>
      </w:pPr>
      <w:r>
        <w:t xml:space="preserve">Table 6.2.10.3.3-6: </w:t>
      </w:r>
      <w:r>
        <w:rPr>
          <w:lang w:eastAsia="ko-KR"/>
        </w:rPr>
        <w:t>SIP 200 (OK)</w:t>
      </w:r>
      <w:r>
        <w:t xml:space="preserve"> from the SS (Step 10, Table 6.2.10.3.2-1;</w:t>
      </w:r>
      <w:r>
        <w:br/>
        <w:t>step 3, TS 36.579-1 [2] Table 5.3A.3.3-1)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08FC6F64" w14:textId="77777777" w:rsidTr="003D7D35">
        <w:trPr>
          <w:jc w:val="center"/>
        </w:trPr>
        <w:tc>
          <w:tcPr>
            <w:tcW w:w="9645" w:type="dxa"/>
            <w:tcBorders>
              <w:top w:val="single" w:sz="4" w:space="0" w:color="auto"/>
              <w:left w:val="single" w:sz="4" w:space="0" w:color="auto"/>
              <w:bottom w:val="single" w:sz="4" w:space="0" w:color="auto"/>
              <w:right w:val="single" w:sz="4" w:space="0" w:color="auto"/>
            </w:tcBorders>
            <w:hideMark/>
          </w:tcPr>
          <w:p w14:paraId="60F74419" w14:textId="77777777" w:rsidR="003467FA" w:rsidRDefault="003467FA" w:rsidP="003D7D35">
            <w:pPr>
              <w:pStyle w:val="TAL"/>
            </w:pPr>
            <w:r>
              <w:t>Derivation Path: TS 36.579-1 [2], Table 5.5.2.17.1.2-1, condition REFER-RSP</w:t>
            </w:r>
          </w:p>
        </w:tc>
      </w:tr>
    </w:tbl>
    <w:p w14:paraId="574A0FEA" w14:textId="77777777" w:rsidR="003467FA" w:rsidRDefault="003467FA" w:rsidP="003467FA"/>
    <w:p w14:paraId="4F5173E0" w14:textId="77777777" w:rsidR="003467FA" w:rsidRDefault="003467FA" w:rsidP="003467FA">
      <w:pPr>
        <w:pStyle w:val="TH"/>
      </w:pPr>
      <w:r>
        <w:t>Table 6.2.10.3.3-7:</w:t>
      </w:r>
      <w:r w:rsidRPr="00B71982">
        <w:t xml:space="preserve"> Void</w:t>
      </w:r>
    </w:p>
    <w:p w14:paraId="02D7397C" w14:textId="300E4734" w:rsidR="003467FA" w:rsidDel="000D3634" w:rsidRDefault="003467FA" w:rsidP="003467FA">
      <w:pPr>
        <w:rPr>
          <w:del w:id="3751" w:author="MCC160" w:date="2024-04-29T14:34:00Z"/>
        </w:rPr>
      </w:pPr>
    </w:p>
    <w:p w14:paraId="15C50D1C" w14:textId="77777777" w:rsidR="003467FA" w:rsidRDefault="003467FA" w:rsidP="003467FA">
      <w:pPr>
        <w:pStyle w:val="TH"/>
      </w:pPr>
      <w:r>
        <w:t>Table 6.2.10.3.3-7A: Connect (Step 10, Table 6.2.10.3.2-1;</w:t>
      </w:r>
      <w:r>
        <w:br/>
        <w:t>step 4, TS 36.579-1 [2] Table 5.3A.3.3-1)</w:t>
      </w:r>
    </w:p>
    <w:tbl>
      <w:tblPr>
        <w:tblW w:w="9645"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3ADBA959" w14:textId="77777777" w:rsidTr="003D7D35">
        <w:tc>
          <w:tcPr>
            <w:tcW w:w="9640" w:type="dxa"/>
            <w:tcBorders>
              <w:top w:val="single" w:sz="4" w:space="0" w:color="auto"/>
              <w:left w:val="single" w:sz="4" w:space="0" w:color="auto"/>
              <w:bottom w:val="single" w:sz="4" w:space="0" w:color="auto"/>
              <w:right w:val="single" w:sz="4" w:space="0" w:color="auto"/>
            </w:tcBorders>
            <w:hideMark/>
          </w:tcPr>
          <w:p w14:paraId="4394B474" w14:textId="77777777" w:rsidR="003467FA" w:rsidRDefault="003467FA" w:rsidP="003D7D35">
            <w:pPr>
              <w:pStyle w:val="TAL"/>
              <w:rPr>
                <w:rFonts w:eastAsia="MS Mincho"/>
              </w:rPr>
            </w:pPr>
            <w:r>
              <w:rPr>
                <w:rFonts w:eastAsia="MS Mincho"/>
              </w:rPr>
              <w:t>Derivation Path: TS 36.579-1 [2], Table 5.5.6.12-1, condition PRIVATE-CALL, WITHOUT_FLOORCONTROL, ACK</w:t>
            </w:r>
          </w:p>
        </w:tc>
      </w:tr>
    </w:tbl>
    <w:p w14:paraId="17FC81B1" w14:textId="77777777" w:rsidR="003467FA" w:rsidRDefault="003467FA" w:rsidP="003467FA"/>
    <w:p w14:paraId="4D082C48" w14:textId="77777777" w:rsidR="003467FA" w:rsidRDefault="003467FA" w:rsidP="003467FA">
      <w:pPr>
        <w:pStyle w:val="TH"/>
      </w:pPr>
      <w:r>
        <w:lastRenderedPageBreak/>
        <w:t xml:space="preserve">Table 6.2.10.3.3-8..9: </w:t>
      </w:r>
      <w:r>
        <w:rPr>
          <w:lang w:eastAsia="ko-KR"/>
        </w:rPr>
        <w:t>Void</w:t>
      </w:r>
    </w:p>
    <w:p w14:paraId="4D979CD9" w14:textId="77777777" w:rsidR="003467FA" w:rsidRDefault="003467FA" w:rsidP="003467FA">
      <w:bookmarkStart w:id="3752" w:name="_Toc76583164"/>
      <w:bookmarkStart w:id="3753" w:name="_Toc83808716"/>
      <w:bookmarkStart w:id="3754" w:name="_Toc91233545"/>
      <w:bookmarkStart w:id="3755" w:name="_Toc100349024"/>
      <w:bookmarkStart w:id="3756" w:name="_Toc106787180"/>
    </w:p>
    <w:p w14:paraId="4C6910BD" w14:textId="77777777" w:rsidR="003467FA" w:rsidRDefault="003467FA" w:rsidP="003467FA">
      <w:pPr>
        <w:keepNext/>
        <w:keepLines/>
        <w:spacing w:before="120"/>
        <w:ind w:left="1134" w:hanging="1134"/>
        <w:outlineLvl w:val="2"/>
        <w:rPr>
          <w:rFonts w:ascii="Arial" w:hAnsi="Arial"/>
          <w:sz w:val="28"/>
        </w:rPr>
      </w:pPr>
      <w:r>
        <w:rPr>
          <w:rFonts w:ascii="Arial" w:hAnsi="Arial"/>
          <w:sz w:val="28"/>
        </w:rPr>
        <w:t>6.2.11</w:t>
      </w:r>
      <w:r>
        <w:rPr>
          <w:rFonts w:ascii="Arial" w:hAnsi="Arial"/>
          <w:sz w:val="28"/>
        </w:rPr>
        <w:tab/>
        <w:t>On-network / Private Call / Within a pre-established session / Manual Commencement Mode / Without Floor Control / Release of the Call and the pre-established session / Client Terminated (CT)</w:t>
      </w:r>
      <w:bookmarkEnd w:id="3746"/>
      <w:bookmarkEnd w:id="3747"/>
      <w:bookmarkEnd w:id="3748"/>
      <w:bookmarkEnd w:id="3749"/>
      <w:bookmarkEnd w:id="3750"/>
      <w:bookmarkEnd w:id="3752"/>
      <w:bookmarkEnd w:id="3753"/>
      <w:bookmarkEnd w:id="3754"/>
      <w:bookmarkEnd w:id="3755"/>
      <w:bookmarkEnd w:id="3756"/>
    </w:p>
    <w:p w14:paraId="75B40FAE" w14:textId="77777777" w:rsidR="003467FA" w:rsidRDefault="003467FA" w:rsidP="003467FA">
      <w:pPr>
        <w:pStyle w:val="H6"/>
      </w:pPr>
      <w:r>
        <w:t>6.2.11.1</w:t>
      </w:r>
      <w:r>
        <w:tab/>
        <w:t>Test Purpose (TP)</w:t>
      </w:r>
    </w:p>
    <w:p w14:paraId="17CA6B11" w14:textId="77777777" w:rsidR="003467FA" w:rsidRDefault="003467FA" w:rsidP="003467FA">
      <w:pPr>
        <w:pStyle w:val="H6"/>
      </w:pPr>
      <w:r>
        <w:t>(1)</w:t>
      </w:r>
    </w:p>
    <w:p w14:paraId="4B7A3188" w14:textId="77777777" w:rsidR="003467FA" w:rsidRDefault="003467FA" w:rsidP="003467FA">
      <w:pPr>
        <w:pStyle w:val="PL"/>
      </w:pPr>
      <w:r>
        <w:rPr>
          <w:b/>
          <w:noProof w:val="0"/>
        </w:rPr>
        <w:t>with</w:t>
      </w:r>
      <w:r>
        <w:rPr>
          <w:noProof w:val="0"/>
        </w:rPr>
        <w:t xml:space="preserve"> { UE (MCPTT Client) registered and authorized for MCPTT Service, including authorized to receive private calls with manual commencement, and, having established a pre-established session, without End-to-end communication security and without floor control }</w:t>
      </w:r>
    </w:p>
    <w:p w14:paraId="29CB1DC0" w14:textId="77777777" w:rsidR="003467FA" w:rsidRDefault="003467FA" w:rsidP="003467FA">
      <w:pPr>
        <w:pStyle w:val="PL"/>
      </w:pPr>
      <w:r>
        <w:rPr>
          <w:noProof w:val="0"/>
        </w:rPr>
        <w:t>ensure that {</w:t>
      </w:r>
    </w:p>
    <w:p w14:paraId="70412570" w14:textId="77777777" w:rsidR="003467FA" w:rsidRDefault="003467FA" w:rsidP="003467FA">
      <w:pPr>
        <w:pStyle w:val="PL"/>
      </w:pPr>
      <w:r>
        <w:rPr>
          <w:noProof w:val="0"/>
        </w:rPr>
        <w:t xml:space="preserve">  </w:t>
      </w:r>
      <w:r>
        <w:rPr>
          <w:b/>
          <w:noProof w:val="0"/>
        </w:rPr>
        <w:t>when</w:t>
      </w:r>
      <w:r>
        <w:rPr>
          <w:noProof w:val="0"/>
        </w:rPr>
        <w:t xml:space="preserve"> { the UE (MCPTT Client) receives a SIP re-INVITE message as a part of request for establishment of a client Terminated MCPTT private call, within the pre-established session, Manual Commencement Mode }</w:t>
      </w:r>
    </w:p>
    <w:p w14:paraId="0E463FF6" w14:textId="77777777" w:rsidR="003467FA" w:rsidRDefault="003467FA" w:rsidP="003467FA">
      <w:pPr>
        <w:pStyle w:val="PL"/>
      </w:pPr>
      <w:r>
        <w:rPr>
          <w:noProof w:val="0"/>
        </w:rPr>
        <w:t xml:space="preserve">    </w:t>
      </w:r>
      <w:r>
        <w:rPr>
          <w:b/>
          <w:noProof w:val="0"/>
        </w:rPr>
        <w:t>then</w:t>
      </w:r>
      <w:r>
        <w:rPr>
          <w:noProof w:val="0"/>
        </w:rPr>
        <w:t xml:space="preserve"> { UE (MCPTT Client) notifies the User for the incoming call, </w:t>
      </w:r>
      <w:r>
        <w:rPr>
          <w:b/>
          <w:noProof w:val="0"/>
        </w:rPr>
        <w:t>and</w:t>
      </w:r>
      <w:r>
        <w:rPr>
          <w:noProof w:val="0"/>
        </w:rPr>
        <w:t xml:space="preserve">, responds to the Server with a SIP 180 (Ringing) message, </w:t>
      </w:r>
      <w:r>
        <w:rPr>
          <w:b/>
          <w:noProof w:val="0"/>
        </w:rPr>
        <w:t>and</w:t>
      </w:r>
      <w:r>
        <w:rPr>
          <w:noProof w:val="0"/>
        </w:rPr>
        <w:t>, after the User accepts the call sends to the Server a SIP 200 (OK) message }</w:t>
      </w:r>
    </w:p>
    <w:p w14:paraId="38108706" w14:textId="77777777" w:rsidR="003467FA" w:rsidRDefault="003467FA" w:rsidP="003467FA">
      <w:pPr>
        <w:pStyle w:val="PL"/>
      </w:pPr>
      <w:r>
        <w:rPr>
          <w:noProof w:val="0"/>
        </w:rPr>
        <w:t xml:space="preserve">            }</w:t>
      </w:r>
    </w:p>
    <w:p w14:paraId="6D18D608" w14:textId="77777777" w:rsidR="003467FA" w:rsidRDefault="003467FA" w:rsidP="003467FA">
      <w:pPr>
        <w:pStyle w:val="PL"/>
      </w:pPr>
    </w:p>
    <w:p w14:paraId="6CD7DD7A" w14:textId="77777777" w:rsidR="003467FA" w:rsidRDefault="003467FA" w:rsidP="003467FA">
      <w:pPr>
        <w:pStyle w:val="H6"/>
      </w:pPr>
      <w:r>
        <w:t>(2)</w:t>
      </w:r>
    </w:p>
    <w:p w14:paraId="305872CE" w14:textId="77777777" w:rsidR="003467FA" w:rsidRDefault="003467FA" w:rsidP="003467FA">
      <w:pPr>
        <w:pStyle w:val="PL"/>
      </w:pPr>
      <w:r>
        <w:rPr>
          <w:b/>
          <w:noProof w:val="0"/>
        </w:rPr>
        <w:t>with</w:t>
      </w:r>
      <w:r>
        <w:rPr>
          <w:noProof w:val="0"/>
        </w:rPr>
        <w:t xml:space="preserve"> { UE (MCPTT Client) registered and authorized for MCPTT Service, including authorized to receive private calls with automatic commencement, and, having established a pre-established session, Automatic Commencement Mode without End-to-end communication security and without floor control, and, the User having accepted a request for the establishment of a client Terminated MCPTT private call within the pre-established session }</w:t>
      </w:r>
    </w:p>
    <w:p w14:paraId="4C390873" w14:textId="77777777" w:rsidR="003467FA" w:rsidRDefault="003467FA" w:rsidP="003467FA">
      <w:pPr>
        <w:pStyle w:val="PL"/>
      </w:pPr>
      <w:r>
        <w:rPr>
          <w:noProof w:val="0"/>
        </w:rPr>
        <w:t>ensure that {</w:t>
      </w:r>
    </w:p>
    <w:p w14:paraId="430605C9" w14:textId="77777777" w:rsidR="003467FA" w:rsidRDefault="003467FA" w:rsidP="003467FA">
      <w:pPr>
        <w:pStyle w:val="PL"/>
      </w:pPr>
      <w:r>
        <w:rPr>
          <w:noProof w:val="0"/>
        </w:rPr>
        <w:t xml:space="preserve">  </w:t>
      </w:r>
      <w:r>
        <w:rPr>
          <w:b/>
          <w:noProof w:val="0"/>
        </w:rPr>
        <w:t>when</w:t>
      </w:r>
      <w:r>
        <w:rPr>
          <w:noProof w:val="0"/>
        </w:rPr>
        <w:t xml:space="preserve"> { the UE (MCPTT Client) receives a media plane control Connect message as a part of request for establishment of a client Terminated MCPTT private call, within the pre-established session }</w:t>
      </w:r>
    </w:p>
    <w:p w14:paraId="5918B9F9" w14:textId="77777777" w:rsidR="003467FA" w:rsidRDefault="003467FA" w:rsidP="003467FA">
      <w:pPr>
        <w:pStyle w:val="PL"/>
      </w:pPr>
      <w:r>
        <w:rPr>
          <w:noProof w:val="0"/>
        </w:rPr>
        <w:t xml:space="preserve">    </w:t>
      </w:r>
      <w:r>
        <w:rPr>
          <w:b/>
          <w:noProof w:val="0"/>
        </w:rPr>
        <w:t>then</w:t>
      </w:r>
      <w:r>
        <w:rPr>
          <w:noProof w:val="0"/>
        </w:rPr>
        <w:t xml:space="preserve"> { UE (MCPTT Client) sends a media plane control Acknowledgement message accepting the establishment of the media plane and thereby the establishment of the MCPTT private call }</w:t>
      </w:r>
    </w:p>
    <w:p w14:paraId="24A36A03" w14:textId="77777777" w:rsidR="003467FA" w:rsidRDefault="003467FA" w:rsidP="003467FA">
      <w:pPr>
        <w:pStyle w:val="PL"/>
      </w:pPr>
      <w:r>
        <w:rPr>
          <w:noProof w:val="0"/>
        </w:rPr>
        <w:t xml:space="preserve">            }</w:t>
      </w:r>
    </w:p>
    <w:p w14:paraId="2C26C5CA" w14:textId="77777777" w:rsidR="003467FA" w:rsidRDefault="003467FA" w:rsidP="003467FA">
      <w:pPr>
        <w:pStyle w:val="PL"/>
      </w:pPr>
    </w:p>
    <w:p w14:paraId="667EA1E9" w14:textId="77777777" w:rsidR="003467FA" w:rsidRDefault="003467FA" w:rsidP="003467FA">
      <w:pPr>
        <w:pStyle w:val="H6"/>
      </w:pPr>
      <w:r>
        <w:t>(3)</w:t>
      </w:r>
    </w:p>
    <w:p w14:paraId="23164515" w14:textId="77777777" w:rsidR="003467FA" w:rsidRDefault="003467FA" w:rsidP="003467FA">
      <w:pPr>
        <w:pStyle w:val="PL"/>
      </w:pPr>
      <w:r>
        <w:rPr>
          <w:b/>
          <w:noProof w:val="0"/>
        </w:rPr>
        <w:t>with</w:t>
      </w:r>
      <w:r>
        <w:rPr>
          <w:noProof w:val="0"/>
        </w:rPr>
        <w:t xml:space="preserve"> { UE (MCPTT Client) having Private Call Within a pre-established session }</w:t>
      </w:r>
    </w:p>
    <w:p w14:paraId="2864FD83" w14:textId="77777777" w:rsidR="003467FA" w:rsidRDefault="003467FA" w:rsidP="003467FA">
      <w:pPr>
        <w:pStyle w:val="PL"/>
      </w:pPr>
      <w:r>
        <w:rPr>
          <w:noProof w:val="0"/>
        </w:rPr>
        <w:t>ensure that {</w:t>
      </w:r>
    </w:p>
    <w:p w14:paraId="455E5DFC" w14:textId="77777777" w:rsidR="003467FA" w:rsidRDefault="003467FA" w:rsidP="003467FA">
      <w:pPr>
        <w:pStyle w:val="PL"/>
      </w:pPr>
      <w:r>
        <w:rPr>
          <w:noProof w:val="0"/>
        </w:rPr>
        <w:t xml:space="preserve">  </w:t>
      </w:r>
      <w:r>
        <w:rPr>
          <w:b/>
          <w:noProof w:val="0"/>
        </w:rPr>
        <w:t>when</w:t>
      </w:r>
      <w:r>
        <w:rPr>
          <w:noProof w:val="0"/>
        </w:rPr>
        <w:t xml:space="preserve"> { the MCPTT User (MCPTT Client) is informed for the termination of the ongoing MCPTT private call by the Server sending a SIP BYE message }</w:t>
      </w:r>
    </w:p>
    <w:p w14:paraId="50486CC1" w14:textId="77777777" w:rsidR="003467FA" w:rsidRDefault="003467FA" w:rsidP="003467FA">
      <w:pPr>
        <w:pStyle w:val="PL"/>
      </w:pPr>
      <w:r>
        <w:rPr>
          <w:noProof w:val="0"/>
        </w:rPr>
        <w:t xml:space="preserve">    </w:t>
      </w:r>
      <w:r>
        <w:rPr>
          <w:b/>
          <w:noProof w:val="0"/>
        </w:rPr>
        <w:t>then</w:t>
      </w:r>
      <w:r>
        <w:rPr>
          <w:noProof w:val="0"/>
        </w:rPr>
        <w:t xml:space="preserve"> { UE (MCPTT Client) accepts the request and after sending a SIP 200 (OK) response terminates the call and the pre-established MCPTT session }</w:t>
      </w:r>
    </w:p>
    <w:p w14:paraId="05810AA6" w14:textId="77777777" w:rsidR="003467FA" w:rsidRDefault="003467FA" w:rsidP="003467FA">
      <w:pPr>
        <w:pStyle w:val="PL"/>
      </w:pPr>
      <w:r>
        <w:rPr>
          <w:noProof w:val="0"/>
        </w:rPr>
        <w:t xml:space="preserve">            }</w:t>
      </w:r>
    </w:p>
    <w:p w14:paraId="42823050" w14:textId="77777777" w:rsidR="003467FA" w:rsidRDefault="003467FA" w:rsidP="003467FA">
      <w:pPr>
        <w:pStyle w:val="PL"/>
      </w:pPr>
    </w:p>
    <w:p w14:paraId="178434C6" w14:textId="77777777" w:rsidR="003467FA" w:rsidRDefault="003467FA" w:rsidP="003467FA">
      <w:pPr>
        <w:pStyle w:val="H6"/>
      </w:pPr>
      <w:r>
        <w:t>6.2.11.2</w:t>
      </w:r>
      <w:r>
        <w:tab/>
        <w:t>Conformance requirements</w:t>
      </w:r>
    </w:p>
    <w:p w14:paraId="45E93CE3" w14:textId="77777777" w:rsidR="003467FA" w:rsidRDefault="003467FA" w:rsidP="003467FA">
      <w:r>
        <w:t>References: The conformance requirements covered in the present TC are specified in: TS 24.379 clauses 6.2.3.1.1, 6.2.3.2.1, 6.2.6, 11.1.1.2.1.2, 11.1.1.2.2.2, 11.1.2.2, TS 24.380 clauses 4.1.2.1, 4.1.2.3, 9.2.2.3.2. Unless otherwise stated these are Rel-13 requirements.</w:t>
      </w:r>
    </w:p>
    <w:p w14:paraId="1FD1A9B5" w14:textId="77777777" w:rsidR="003467FA" w:rsidRDefault="003467FA" w:rsidP="003467FA">
      <w:r>
        <w:t>[TS 24.379, clause 6.2.3.1.1]</w:t>
      </w:r>
    </w:p>
    <w:p w14:paraId="4968450B" w14:textId="77777777" w:rsidR="003467FA" w:rsidRDefault="003467FA" w:rsidP="003467FA">
      <w:pPr>
        <w:ind w:left="568" w:hanging="284"/>
        <w:rPr>
          <w:lang w:eastAsia="ko-KR"/>
        </w:rPr>
      </w:pPr>
      <w:r>
        <w:rPr>
          <w:lang w:eastAsia="ko-KR"/>
        </w:rPr>
        <w:t>2)</w:t>
      </w:r>
      <w:r>
        <w:rPr>
          <w:lang w:eastAsia="ko-KR"/>
        </w:rPr>
        <w:tab/>
        <w:t>shall include the option tag "timer" in a Require header field of the SIP 200 (OK) response;</w:t>
      </w:r>
    </w:p>
    <w:p w14:paraId="402D8AFE" w14:textId="77777777" w:rsidR="003467FA" w:rsidRDefault="003467FA" w:rsidP="003467FA">
      <w:pPr>
        <w:ind w:left="568" w:hanging="284"/>
      </w:pPr>
      <w:r>
        <w:t>3)</w:t>
      </w:r>
      <w:r>
        <w:tab/>
        <w:t>shall include the g.3gpp.mcptt media feature tag in the Contact header field of the SIP 200 (OK) response;</w:t>
      </w:r>
    </w:p>
    <w:p w14:paraId="2E39FD81" w14:textId="77777777" w:rsidR="003467FA" w:rsidRDefault="003467FA" w:rsidP="003467FA">
      <w:pPr>
        <w:ind w:left="568" w:hanging="284"/>
      </w:pPr>
      <w:r>
        <w:t>4)</w:t>
      </w:r>
      <w:r>
        <w:tab/>
        <w:t xml:space="preserve">shall include the </w:t>
      </w:r>
      <w:r>
        <w:rPr>
          <w:rFonts w:eastAsia="SimSun"/>
          <w:lang w:eastAsia="zh-CN"/>
        </w:rPr>
        <w:t>g.3gpp.icsi-ref</w:t>
      </w:r>
      <w:r>
        <w:t xml:space="preserve"> media feature tag containing the value of "urn:urn-7:3gpp-service.ims.icsi.mcptt" in the Contact header field of the SIP 200 (OK) response;</w:t>
      </w:r>
    </w:p>
    <w:p w14:paraId="01BEFF6E" w14:textId="77777777" w:rsidR="003467FA" w:rsidRDefault="003467FA" w:rsidP="003467FA">
      <w:pPr>
        <w:ind w:left="568" w:hanging="284"/>
      </w:pPr>
      <w:r>
        <w:t>5)</w:t>
      </w:r>
      <w:r>
        <w:tab/>
        <w:t xml:space="preserve">shall include the Session-Expires header field in the SIP 200 (OK) response and start the SIP </w:t>
      </w:r>
      <w:r>
        <w:rPr>
          <w:lang w:eastAsia="ko-KR"/>
        </w:rPr>
        <w:t>s</w:t>
      </w:r>
      <w:r>
        <w:t>ession timer according to IETF RFC 4028 [7]. The "refresher" parameter in the Session-Expires header field shall be set to "uas";</w:t>
      </w:r>
    </w:p>
    <w:p w14:paraId="1759CFF8" w14:textId="77777777" w:rsidR="003467FA" w:rsidRDefault="003467FA" w:rsidP="003467FA">
      <w:pPr>
        <w:ind w:left="568" w:hanging="284"/>
      </w:pPr>
      <w:r>
        <w:lastRenderedPageBreak/>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6B8C08A1" w14:textId="77777777" w:rsidR="003467FA" w:rsidRDefault="003467FA" w:rsidP="003467FA">
      <w:pPr>
        <w:ind w:left="568" w:hanging="284"/>
        <w:rPr>
          <w:lang w:eastAsia="ko-KR"/>
        </w:rPr>
      </w:pPr>
      <w:r>
        <w:t>7)</w:t>
      </w:r>
      <w:r>
        <w:tab/>
        <w:t>shall, if the incoming SIP INVITE request does not contain a Replaces header field, include an SDP answer in the SIP 200 (OK) response to the SDP offer in the incoming SIP INVITE request according to 3GPP TS 24.229 [4] with the clarifications given in subclause 6.2.2</w:t>
      </w:r>
      <w:r>
        <w:rPr>
          <w:lang w:eastAsia="ko-KR"/>
        </w:rPr>
        <w:t>;</w:t>
      </w:r>
    </w:p>
    <w:p w14:paraId="7633E76B" w14:textId="77777777" w:rsidR="003467FA" w:rsidRDefault="003467FA" w:rsidP="003467FA">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4041F978" w14:textId="77777777" w:rsidR="003467FA" w:rsidRDefault="003467FA" w:rsidP="003467FA">
      <w:pPr>
        <w:ind w:left="568" w:hanging="284"/>
        <w:rPr>
          <w:lang w:eastAsia="ko-KR"/>
        </w:rPr>
      </w:pPr>
      <w:r>
        <w:rPr>
          <w:lang w:eastAsia="ko-KR"/>
        </w:rPr>
        <w:t>8)</w:t>
      </w:r>
      <w:r>
        <w:rPr>
          <w:lang w:eastAsia="ko-KR"/>
        </w:rPr>
        <w:tab/>
        <w:t>shall send the SIP 200 (OK) response towards the MCPTT server according to rules and procedures of 3GPP TS 24.229 [4];</w:t>
      </w:r>
    </w:p>
    <w:p w14:paraId="3E0C4557" w14:textId="77777777" w:rsidR="003467FA" w:rsidRDefault="003467FA" w:rsidP="003467FA">
      <w:pPr>
        <w:ind w:left="568" w:hanging="284"/>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77CCDECA" w14:textId="77777777" w:rsidR="003467FA" w:rsidRDefault="003467FA" w:rsidP="003467FA">
      <w:pPr>
        <w:ind w:left="568" w:hanging="284"/>
        <w:rPr>
          <w:lang w:eastAsia="ko-KR"/>
        </w:rPr>
      </w:pPr>
      <w:r>
        <w:rPr>
          <w:lang w:eastAsia="ko-KR"/>
        </w:rPr>
        <w:t>10)</w:t>
      </w:r>
      <w:r>
        <w:rPr>
          <w:lang w:eastAsia="ko-KR"/>
        </w:rPr>
        <w:tab/>
        <w:t>shall interact with the media plane as specified in 3GPP TS 24.380 [5] subclause 6.2.</w:t>
      </w:r>
    </w:p>
    <w:p w14:paraId="098BD077" w14:textId="77777777" w:rsidR="003467FA" w:rsidRDefault="003467FA" w:rsidP="003467FA">
      <w:r>
        <w:t>When NAT traversal is supported by the MCPTT client and when the MCPTT client is behind a NAT, generation of SIP responses is done as specified in this subclause and as specified in IETF RFC 5626 [15].</w:t>
      </w:r>
    </w:p>
    <w:p w14:paraId="53C91A0E" w14:textId="77777777" w:rsidR="003467FA" w:rsidRDefault="003467FA" w:rsidP="003467FA">
      <w:r>
        <w:t>[TS 24.379, clause 6.2.3.2.1]</w:t>
      </w:r>
    </w:p>
    <w:p w14:paraId="64F96719" w14:textId="77777777" w:rsidR="003467FA" w:rsidRDefault="003467FA" w:rsidP="003467FA">
      <w:pPr>
        <w:rPr>
          <w:lang w:eastAsia="ko-KR"/>
        </w:rPr>
      </w:pPr>
      <w:r>
        <w:rPr>
          <w:lang w:eastAsia="ko-KR"/>
        </w:rPr>
        <w:t>The MCPTT client:</w:t>
      </w:r>
    </w:p>
    <w:p w14:paraId="4EF50605" w14:textId="77777777" w:rsidR="003467FA" w:rsidRDefault="003467FA" w:rsidP="003467FA">
      <w:pPr>
        <w:ind w:left="568" w:hanging="284"/>
      </w:pPr>
      <w:r>
        <w:rPr>
          <w:lang w:eastAsia="ko-KR"/>
        </w:rPr>
        <w:t>1)</w:t>
      </w:r>
      <w:r>
        <w:rPr>
          <w:lang w:eastAsia="ko-KR"/>
        </w:rPr>
        <w:tab/>
      </w:r>
      <w:r>
        <w:t xml:space="preserve">shall accept the SIP INVITE request and </w:t>
      </w:r>
      <w:r>
        <w:rPr>
          <w:lang w:eastAsia="ko-KR"/>
        </w:rPr>
        <w:t xml:space="preserve">generate a SIP 180 (Ringing) response </w:t>
      </w:r>
      <w:r>
        <w:t>according to rules and procedures of 3GPP TS 24.229 [4];</w:t>
      </w:r>
    </w:p>
    <w:p w14:paraId="28F4C2C9" w14:textId="77777777" w:rsidR="003467FA" w:rsidRDefault="003467FA" w:rsidP="003467FA">
      <w:pPr>
        <w:ind w:left="568" w:hanging="284"/>
        <w:rPr>
          <w:lang w:eastAsia="ko-KR"/>
        </w:rPr>
      </w:pPr>
      <w:r>
        <w:rPr>
          <w:lang w:eastAsia="ko-KR"/>
        </w:rPr>
        <w:t>2)</w:t>
      </w:r>
      <w:r>
        <w:rPr>
          <w:lang w:eastAsia="ko-KR"/>
        </w:rPr>
        <w:tab/>
        <w:t>shall include the option tag "timer" in a Require header field of the SIP 180 (Ringing) response;</w:t>
      </w:r>
    </w:p>
    <w:p w14:paraId="50E1721C" w14:textId="77777777" w:rsidR="003467FA" w:rsidRDefault="003467FA" w:rsidP="003467FA">
      <w:pPr>
        <w:ind w:left="568" w:hanging="284"/>
        <w:rPr>
          <w:lang w:eastAsia="ko-KR"/>
        </w:rPr>
      </w:pPr>
      <w:r>
        <w:t>3)</w:t>
      </w:r>
      <w:r>
        <w:tab/>
        <w:t>shall include the g.3gpp.mcptt media feature tag in the Contact header field</w:t>
      </w:r>
      <w:r>
        <w:rPr>
          <w:lang w:eastAsia="ko-KR"/>
        </w:rPr>
        <w:t xml:space="preserve"> of the SIP 180 (Ringing) response</w:t>
      </w:r>
      <w:r>
        <w:t>;</w:t>
      </w:r>
    </w:p>
    <w:p w14:paraId="73E374E2" w14:textId="77777777" w:rsidR="003467FA" w:rsidRDefault="003467FA" w:rsidP="003467FA">
      <w:pPr>
        <w:ind w:left="568" w:hanging="284"/>
        <w:rPr>
          <w:lang w:eastAsia="ko-KR"/>
        </w:rPr>
      </w:pPr>
      <w:r>
        <w:t>4)</w:t>
      </w:r>
      <w:r>
        <w:tab/>
        <w:t xml:space="preserve">shall include the </w:t>
      </w:r>
      <w:r>
        <w:rPr>
          <w:rFonts w:eastAsia="SimSun"/>
          <w:lang w:eastAsia="zh-CN"/>
        </w:rPr>
        <w:t>g.3gpp.icsi-ref</w:t>
      </w:r>
      <w:r>
        <w:t xml:space="preserve"> media feature tag containing the value of "urn:urn-7:3gpp-service.ims.icsi.mcptt" in the Contact header field</w:t>
      </w:r>
      <w:r>
        <w:rPr>
          <w:lang w:eastAsia="ko-KR"/>
        </w:rPr>
        <w:t xml:space="preserve"> of the SIP 180 (Ringing) response; and</w:t>
      </w:r>
    </w:p>
    <w:p w14:paraId="780804B3" w14:textId="77777777" w:rsidR="003467FA" w:rsidRDefault="003467FA" w:rsidP="003467FA">
      <w:pPr>
        <w:ind w:left="568" w:hanging="284"/>
        <w:rPr>
          <w:lang w:eastAsia="ko-KR"/>
        </w:rPr>
      </w:pPr>
      <w:r>
        <w:t>5</w:t>
      </w:r>
      <w:r>
        <w:rPr>
          <w:lang w:eastAsia="ko-KR"/>
        </w:rPr>
        <w:t>)</w:t>
      </w:r>
      <w:r>
        <w:rPr>
          <w:lang w:eastAsia="ko-KR"/>
        </w:rPr>
        <w:tab/>
      </w:r>
      <w:r>
        <w:t xml:space="preserve">shall send the SIP 180 (Ringing) response to the MCPTT </w:t>
      </w:r>
      <w:r>
        <w:rPr>
          <w:lang w:eastAsia="ko-KR"/>
        </w:rPr>
        <w:t>s</w:t>
      </w:r>
      <w:r>
        <w:t>erver</w:t>
      </w:r>
      <w:r>
        <w:rPr>
          <w:lang w:eastAsia="ko-KR"/>
        </w:rPr>
        <w:t>.</w:t>
      </w:r>
    </w:p>
    <w:p w14:paraId="66A937F1" w14:textId="77777777" w:rsidR="003467FA" w:rsidRDefault="003467FA" w:rsidP="003467FA">
      <w:pPr>
        <w:rPr>
          <w:lang w:eastAsia="ko-KR"/>
        </w:rPr>
      </w:pPr>
      <w:r>
        <w:t>When sending the SIP 200 (OK) response to the incoming SIP INVITE request, the MCPTT client shall follow the procedures in subclause 6.2.3.1</w:t>
      </w:r>
      <w:r>
        <w:rPr>
          <w:lang w:eastAsia="ko-KR"/>
        </w:rPr>
        <w:t>.1.</w:t>
      </w:r>
    </w:p>
    <w:p w14:paraId="04D40E91" w14:textId="77777777" w:rsidR="003467FA" w:rsidRDefault="003467FA" w:rsidP="003467FA">
      <w:r>
        <w:t>When NAT traversal is supported by the MCPTT client and when the MCPTT client is behind a NAT, generation of SIP responses is done as specified in this subclause and as specified in IETF RFC 5626 [15].</w:t>
      </w:r>
    </w:p>
    <w:p w14:paraId="563F875F" w14:textId="77777777" w:rsidR="003467FA" w:rsidRDefault="003467FA" w:rsidP="003467FA">
      <w:r>
        <w:t>[TS 24.379, clause 6.2.6]</w:t>
      </w:r>
    </w:p>
    <w:p w14:paraId="5E393847" w14:textId="77777777" w:rsidR="003467FA" w:rsidRDefault="003467FA" w:rsidP="003467FA">
      <w:r>
        <w:t>Upon receiving a SIP BYE request, the MCPTT client:</w:t>
      </w:r>
    </w:p>
    <w:p w14:paraId="5430E3CB" w14:textId="77777777" w:rsidR="003467FA" w:rsidRDefault="003467FA" w:rsidP="003467FA">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24.380 [5]; and</w:t>
      </w:r>
    </w:p>
    <w:p w14:paraId="729FC114" w14:textId="77777777" w:rsidR="003467FA" w:rsidRDefault="003467FA" w:rsidP="003467FA">
      <w:pPr>
        <w:ind w:left="568" w:hanging="284"/>
        <w:rPr>
          <w:lang w:eastAsia="ko-KR"/>
        </w:rPr>
      </w:pPr>
      <w:r>
        <w:rPr>
          <w:lang w:eastAsia="ko-KR"/>
        </w:rPr>
        <w:t>2)</w:t>
      </w:r>
      <w:r>
        <w:rPr>
          <w:lang w:eastAsia="ko-KR"/>
        </w:rPr>
        <w:tab/>
        <w:t>shall send SIP 200 (OK) response towards MCPTT server according to 3GPP TS 24.229 [4].</w:t>
      </w:r>
    </w:p>
    <w:p w14:paraId="75BF1067" w14:textId="77777777" w:rsidR="003467FA" w:rsidRDefault="003467FA" w:rsidP="003467FA">
      <w:r>
        <w:t>[TS 24.379, clause 11.1.1.2.1.2]</w:t>
      </w:r>
    </w:p>
    <w:p w14:paraId="3DE52E3D" w14:textId="77777777" w:rsidR="003467FA" w:rsidRDefault="003467FA" w:rsidP="003467FA">
      <w:pPr>
        <w:rPr>
          <w:lang w:eastAsia="ko-KR"/>
        </w:rPr>
      </w:pPr>
      <w:r>
        <w:t>Upon receipt of an initial SIP INVITE request, the MCPTT client shall follow the procedures for termination of multimedia sessions in the IM CN subsystem as specified in 3GPP TS 24.229 [4] with the clarifications below.</w:t>
      </w:r>
    </w:p>
    <w:p w14:paraId="1C2BA684" w14:textId="77777777" w:rsidR="003467FA" w:rsidRDefault="003467FA" w:rsidP="003467FA">
      <w:pPr>
        <w:rPr>
          <w:lang w:eastAsia="ko-KR"/>
        </w:rPr>
      </w:pPr>
      <w:r>
        <w:rPr>
          <w:lang w:eastAsia="ko-KR"/>
        </w:rPr>
        <w:t>The MCPTT client:</w:t>
      </w:r>
    </w:p>
    <w:p w14:paraId="519FCCF3" w14:textId="77777777" w:rsidR="003467FA" w:rsidRDefault="003467FA" w:rsidP="003467FA">
      <w:pPr>
        <w:ind w:left="568" w:hanging="284"/>
        <w:rPr>
          <w:lang w:eastAsia="ko-KR"/>
        </w:rPr>
      </w:pPr>
      <w:r>
        <w:rPr>
          <w:lang w:eastAsia="ko-KR"/>
        </w:rPr>
        <w:t>...</w:t>
      </w:r>
    </w:p>
    <w:p w14:paraId="7A866C8D" w14:textId="77777777" w:rsidR="003467FA" w:rsidRDefault="003467FA" w:rsidP="003467FA">
      <w:pPr>
        <w:ind w:left="568" w:hanging="284"/>
      </w:pPr>
      <w:r>
        <w:t>4)</w:t>
      </w:r>
      <w:r>
        <w:tab/>
        <w:t>if the SDP offer of the SIP INVITE request contains an "a=key-mgmt" attribute field with a "mikey" attribute value containing a MIKEY-SAKKE I_MESSAGE:</w:t>
      </w:r>
    </w:p>
    <w:p w14:paraId="11FF5B1B" w14:textId="77777777" w:rsidR="003467FA" w:rsidRDefault="003467FA" w:rsidP="003467FA">
      <w:pPr>
        <w:ind w:left="851" w:hanging="284"/>
      </w:pPr>
      <w:r>
        <w:rPr>
          <w:lang w:eastAsia="ko-KR"/>
        </w:rPr>
        <w:t>a)</w:t>
      </w:r>
      <w:r>
        <w:rPr>
          <w:lang w:eastAsia="ko-KR"/>
        </w:rPr>
        <w:tab/>
        <w:t xml:space="preserve">shall extract the </w:t>
      </w:r>
      <w:r>
        <w:t>MCPTT ID of the originating MCPTT from the initiator field (IDRi) of the I_MESSAGE as described in 3GPP TS 33.179 [46];</w:t>
      </w:r>
    </w:p>
    <w:p w14:paraId="0C56D448" w14:textId="77777777" w:rsidR="003467FA" w:rsidRDefault="003467FA" w:rsidP="003467FA">
      <w:pPr>
        <w:ind w:left="851" w:hanging="284"/>
      </w:pPr>
      <w:r>
        <w:lastRenderedPageBreak/>
        <w:t>b)</w:t>
      </w:r>
      <w:r>
        <w:tab/>
        <w:t>shall convert the MCPTT ID to a UID as described in 3GPP TS 33.179 [46];</w:t>
      </w:r>
    </w:p>
    <w:p w14:paraId="7A1A8DD8" w14:textId="77777777" w:rsidR="003467FA" w:rsidRDefault="003467FA" w:rsidP="003467FA">
      <w:pPr>
        <w:ind w:left="851" w:hanging="284"/>
      </w:pPr>
      <w:r>
        <w:t>c)</w:t>
      </w:r>
      <w:r>
        <w:tab/>
        <w:t>shall use the UID to validate the signature of the MIKEY-SAKKE I_MESSAGE as described in 3GPP TS 33.179 [46];</w:t>
      </w:r>
    </w:p>
    <w:p w14:paraId="67C08071" w14:textId="77777777" w:rsidR="003467FA" w:rsidRDefault="003467FA" w:rsidP="003467FA">
      <w:pPr>
        <w:ind w:left="851" w:hanging="284"/>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t>SIP INVITE request with a SIP 488 (Not Acceptable Here) response as specified in IETF RFC 4567 [47], and include warning text set to "</w:t>
      </w:r>
      <w:r>
        <w:rPr>
          <w:lang w:eastAsia="ko-KR"/>
        </w:rPr>
        <w:t xml:space="preserve">136 authentication of the MIKEY-SAKE I_MESSAGE failed" </w:t>
      </w:r>
      <w:r>
        <w:t xml:space="preserve">in a Warning header field </w:t>
      </w:r>
      <w:r>
        <w:rPr>
          <w:lang w:eastAsia="ko-KR"/>
        </w:rPr>
        <w:t>as specified in subclause</w:t>
      </w:r>
      <w:r>
        <w:t> 4.4; and</w:t>
      </w:r>
    </w:p>
    <w:p w14:paraId="5F0C5B52" w14:textId="77777777" w:rsidR="003467FA" w:rsidRDefault="003467FA" w:rsidP="003467FA">
      <w:pPr>
        <w:ind w:left="851" w:hanging="284"/>
      </w:pPr>
      <w:r>
        <w:t>e)</w:t>
      </w:r>
      <w:r>
        <w:tab/>
        <w:t>if the signature of the MIKEY-SAKKE I_MESSAGE was successfully validated:</w:t>
      </w:r>
    </w:p>
    <w:p w14:paraId="781844AF" w14:textId="77777777" w:rsidR="003467FA" w:rsidRDefault="003467FA" w:rsidP="003467FA">
      <w:pPr>
        <w:ind w:left="1135" w:hanging="284"/>
      </w:pPr>
      <w:r>
        <w:t>i)</w:t>
      </w:r>
      <w:r>
        <w:tab/>
        <w:t>shall extract and decrypt the encapsulated PCK using the terminating user's (KMS provisioned) UID key as described in 3GPP TS 33.179 [46]; and</w:t>
      </w:r>
    </w:p>
    <w:p w14:paraId="560FDCFE" w14:textId="77777777" w:rsidR="003467FA" w:rsidRDefault="003467FA" w:rsidP="003467FA">
      <w:pPr>
        <w:ind w:left="1135" w:hanging="284"/>
      </w:pPr>
      <w:r>
        <w:t>ii)</w:t>
      </w:r>
      <w:r>
        <w:tab/>
        <w:t>shall extract the PCK-ID, from the payload as specified in 3GPP TS 33.179 [46];</w:t>
      </w:r>
    </w:p>
    <w:p w14:paraId="399DDA02" w14:textId="77777777" w:rsidR="003467FA" w:rsidRDefault="003467FA" w:rsidP="003467FA">
      <w:pPr>
        <w:keepLines/>
        <w:ind w:left="1135" w:hanging="851"/>
      </w:pPr>
      <w:r>
        <w:t>NOTE:</w:t>
      </w:r>
      <w:r>
        <w:tab/>
        <w:t>With the PCK successfully shared between the originating MCPTT client and the terminating MCPTT client, both clients are able to use SRTP/SRTCP to create an end-to-end secure session.</w:t>
      </w:r>
    </w:p>
    <w:p w14:paraId="77C1617B" w14:textId="77777777" w:rsidR="003467FA" w:rsidRDefault="003467FA" w:rsidP="003467FA">
      <w:pPr>
        <w:ind w:left="568" w:hanging="284"/>
        <w:rPr>
          <w:lang w:eastAsia="ko-KR"/>
        </w:rPr>
      </w:pPr>
      <w:r>
        <w:t>...</w:t>
      </w:r>
    </w:p>
    <w:p w14:paraId="50C594F5" w14:textId="77777777" w:rsidR="003467FA" w:rsidRDefault="003467FA" w:rsidP="003467FA">
      <w:pPr>
        <w:ind w:left="568" w:hanging="284"/>
      </w:pPr>
      <w:r>
        <w:t>8)</w:t>
      </w:r>
      <w:r>
        <w:tab/>
        <w:t xml:space="preserve">shall perform the manual commencement procedures specified in </w:t>
      </w:r>
      <w:r>
        <w:rPr>
          <w:lang w:eastAsia="ko-KR"/>
        </w:rPr>
        <w:t>subclause</w:t>
      </w:r>
      <w:r>
        <w:t> </w:t>
      </w:r>
      <w:r>
        <w:rPr>
          <w:lang w:eastAsia="ko-KR"/>
        </w:rPr>
        <w:t>6.2.3.2.1 if either of the following conditions are met:</w:t>
      </w:r>
    </w:p>
    <w:p w14:paraId="46F05CC9" w14:textId="77777777" w:rsidR="003467FA" w:rsidRDefault="003467FA" w:rsidP="003467FA">
      <w:pPr>
        <w:ind w:left="851" w:hanging="284"/>
        <w:rPr>
          <w:lang w:eastAsia="ko-KR"/>
        </w:rPr>
      </w:pPr>
      <w:r>
        <w:rPr>
          <w:lang w:eastAsia="ko-KR"/>
        </w:rPr>
        <w:t>a)</w:t>
      </w:r>
      <w:r>
        <w:rPr>
          <w:lang w:eastAsia="ko-KR"/>
        </w:rPr>
        <w:tab/>
        <w:t>SIP INVITE request contains an Answer-Mode header field with the value "Manual" and the MCPTT service setting at the invited MCPTT client for answering the call is set to manual commencement mode; or</w:t>
      </w:r>
    </w:p>
    <w:p w14:paraId="0E24666F" w14:textId="77777777" w:rsidR="003467FA" w:rsidRDefault="003467FA" w:rsidP="003467FA">
      <w:r>
        <w:t>[TS 24.379, clause 11.1.1.2.2.2]</w:t>
      </w:r>
    </w:p>
    <w:p w14:paraId="257A7AE1" w14:textId="77777777" w:rsidR="003467FA" w:rsidRDefault="003467FA" w:rsidP="003467FA">
      <w:r>
        <w:t>The MCPTT client shall follow the procedures for termination of multimedia sessions as specified in subclause 11.1.1.2.1.2 with the following clarifications:</w:t>
      </w:r>
    </w:p>
    <w:p w14:paraId="66C8D94F" w14:textId="77777777" w:rsidR="003467FA" w:rsidRDefault="003467FA" w:rsidP="003467FA">
      <w:pPr>
        <w:ind w:left="568" w:hanging="284"/>
      </w:pPr>
      <w:r>
        <w:t>...</w:t>
      </w:r>
    </w:p>
    <w:p w14:paraId="4245A828" w14:textId="77777777" w:rsidR="003467FA" w:rsidRDefault="003467FA" w:rsidP="003467FA">
      <w:pPr>
        <w:ind w:left="568" w:hanging="284"/>
        <w:rPr>
          <w:lang w:eastAsia="ko-KR"/>
        </w:rPr>
      </w:pPr>
      <w:r>
        <w:t>2)</w:t>
      </w:r>
      <w:r>
        <w:tab/>
        <w:t>if the MCPTT client is targeted for a new normal priority private call, the MCPTT client receives a SIP re-INVITE request rather than a SIP INVITE request</w:t>
      </w:r>
      <w:r>
        <w:rPr>
          <w:lang w:eastAsia="ko-KR"/>
        </w:rPr>
        <w:t>.</w:t>
      </w:r>
    </w:p>
    <w:p w14:paraId="0550D50F" w14:textId="77777777" w:rsidR="003467FA" w:rsidRDefault="003467FA" w:rsidP="003467FA">
      <w:r>
        <w:t>[TS 24.379, clause 11.1.2.2]</w:t>
      </w:r>
    </w:p>
    <w:p w14:paraId="090A61B7" w14:textId="77777777" w:rsidR="003467FA" w:rsidRDefault="003467FA" w:rsidP="003467FA">
      <w:pPr>
        <w:rPr>
          <w:lang w:eastAsia="ko-KR"/>
        </w:rPr>
      </w:pPr>
      <w:r>
        <w:rPr>
          <w:lang w:eastAsia="ko-KR"/>
        </w:rPr>
        <w:t>Upon receipt of an initial SIP INVITE request for the private call with an SDP offer not including a media-level section for a media-floor control entity, the MCPTT client shall consider it as the request for private call without floor control and shall follow the procedures as specified in subclause 11.1.1.2.1.2 for on-demand session and subclause 11.1.1.2.2.2 for pre-established session.</w:t>
      </w:r>
    </w:p>
    <w:p w14:paraId="6E5364F9" w14:textId="77777777" w:rsidR="003467FA" w:rsidRDefault="003467FA" w:rsidP="003467FA">
      <w:r>
        <w:t>[TS 24.380, clause 4.1.2.1]</w:t>
      </w:r>
    </w:p>
    <w:p w14:paraId="105586D7" w14:textId="77777777" w:rsidR="003467FA" w:rsidRDefault="003467FA" w:rsidP="003467FA">
      <w:r>
        <w:t>A pre-established session can be used when initiating a pre-arranged group call, a chat group call or a private call. Similarly a pre-established session can be released for reuse after the termination of  a pre-arranged group call, chat group call and private call.</w:t>
      </w:r>
    </w:p>
    <w:p w14:paraId="3C22AC9D" w14:textId="77777777" w:rsidR="003467FA" w:rsidRDefault="003467FA" w:rsidP="003467FA">
      <w:r>
        <w:t>The media plane control messages related to call setup over a pre-established session are sent over the channel used for media plane control. The media plane control messages related to the release of a call which was setup over a pre-established session, without terminating the pre-established session, are sent over the channel used for media plane control. The unicast channel for media plane control is over the MCPTT-4 reference point.</w:t>
      </w:r>
    </w:p>
    <w:p w14:paraId="1944D9F4" w14:textId="77777777" w:rsidR="003467FA" w:rsidRDefault="003467FA" w:rsidP="003467FA">
      <w:r>
        <w:t>[TS 24.380, clause 4.1.2.3]</w:t>
      </w:r>
    </w:p>
    <w:p w14:paraId="016A3418" w14:textId="77777777" w:rsidR="003467FA" w:rsidRDefault="003467FA" w:rsidP="003467FA">
      <w:r>
        <w:t>A call setup over a pre-established session can also be released by using the specifications in 3GPP TS 24.379 [2] (without the use of Disconnect message) as a result the pre-established session, which has been used for this call, is also released.</w:t>
      </w:r>
    </w:p>
    <w:p w14:paraId="625D3703" w14:textId="77777777" w:rsidR="003467FA" w:rsidRDefault="003467FA" w:rsidP="003467FA">
      <w:r>
        <w:t>[TS 24.380, clause 9.2.2.3.2]</w:t>
      </w:r>
    </w:p>
    <w:p w14:paraId="2D145412" w14:textId="77777777" w:rsidR="003467FA" w:rsidRDefault="003467FA" w:rsidP="003467FA">
      <w:r>
        <w:t>Upon reception of a Connect message:</w:t>
      </w:r>
    </w:p>
    <w:p w14:paraId="7FE9FDA4" w14:textId="77777777" w:rsidR="003467FA" w:rsidRDefault="003467FA" w:rsidP="003467FA">
      <w:pPr>
        <w:ind w:left="568" w:hanging="284"/>
      </w:pPr>
      <w:r>
        <w:t>1.</w:t>
      </w:r>
      <w:r>
        <w:tab/>
        <w:t>if the MCPTT client accepts the incoming call the MCPTT client:</w:t>
      </w:r>
    </w:p>
    <w:p w14:paraId="4EB48B3E" w14:textId="77777777" w:rsidR="003467FA" w:rsidRDefault="003467FA" w:rsidP="003467FA">
      <w:pPr>
        <w:ind w:left="851" w:hanging="284"/>
      </w:pPr>
      <w:r>
        <w:lastRenderedPageBreak/>
        <w:t>a.</w:t>
      </w:r>
      <w:r>
        <w:tab/>
        <w:t>shall send the Acknowledgement message with Reason Code field set to 'Accepted';</w:t>
      </w:r>
    </w:p>
    <w:p w14:paraId="7F4E9D5D" w14:textId="77777777" w:rsidR="003467FA" w:rsidRDefault="003467FA" w:rsidP="003467FA">
      <w:pPr>
        <w:ind w:left="851" w:hanging="284"/>
      </w:pPr>
      <w:r>
        <w:t>b.</w:t>
      </w:r>
      <w:r>
        <w:tab/>
        <w:t>shall use only the media streams of the pre-established session which are indicated as used in the associated call session Media Streams field, if the Connect contains a Media Streams field;</w:t>
      </w:r>
    </w:p>
    <w:p w14:paraId="05F802CF" w14:textId="77777777" w:rsidR="003467FA" w:rsidRDefault="003467FA" w:rsidP="003467FA">
      <w:pPr>
        <w:ind w:left="851" w:hanging="284"/>
      </w:pPr>
      <w:r>
        <w:t>c.</w:t>
      </w:r>
      <w:r>
        <w:tab/>
        <w:t>shall create an instance of the 'Floor participant state transition diagram for basic operation' as specified in subclause 6.2.11; and</w:t>
      </w:r>
    </w:p>
    <w:p w14:paraId="169062CB" w14:textId="77777777" w:rsidR="003467FA" w:rsidRDefault="003467FA" w:rsidP="003467FA">
      <w:pPr>
        <w:ind w:left="851" w:hanging="284"/>
      </w:pPr>
      <w:r>
        <w:t>d. shall enter the 'U: Pre-established session in use' state; or</w:t>
      </w:r>
    </w:p>
    <w:p w14:paraId="3C2AC3F0" w14:textId="77777777" w:rsidR="003467FA" w:rsidRDefault="003467FA" w:rsidP="003467FA">
      <w:pPr>
        <w:pStyle w:val="H6"/>
      </w:pPr>
      <w:r>
        <w:t>6.2.11.3</w:t>
      </w:r>
      <w:r>
        <w:tab/>
        <w:t>Test description</w:t>
      </w:r>
    </w:p>
    <w:p w14:paraId="4FAB9EE2" w14:textId="77777777" w:rsidR="003467FA" w:rsidRDefault="003467FA" w:rsidP="003467FA">
      <w:pPr>
        <w:pStyle w:val="H6"/>
      </w:pPr>
      <w:r>
        <w:t>6.2.11.3.1</w:t>
      </w:r>
      <w:r>
        <w:tab/>
        <w:t>Pre-test conditions</w:t>
      </w:r>
    </w:p>
    <w:p w14:paraId="3D9A49B7" w14:textId="77777777" w:rsidR="00990B6A" w:rsidRDefault="00990B6A" w:rsidP="00990B6A">
      <w:pPr>
        <w:pStyle w:val="H6"/>
        <w:rPr>
          <w:ins w:id="3757" w:author="MCC160" w:date="2024-04-29T12:46:00Z"/>
        </w:rPr>
      </w:pPr>
      <w:ins w:id="3758" w:author="MCC160" w:date="2024-04-29T12:46:00Z">
        <w:r w:rsidRPr="00102CE5">
          <w:t>Test configuration</w:t>
        </w:r>
        <w:r>
          <w:t>:</w:t>
        </w:r>
      </w:ins>
    </w:p>
    <w:p w14:paraId="630AC27A" w14:textId="6CDF81DE" w:rsidR="00990B6A" w:rsidRDefault="00990B6A" w:rsidP="00990B6A">
      <w:pPr>
        <w:pStyle w:val="B10"/>
        <w:rPr>
          <w:ins w:id="3759" w:author="MCC160" w:date="2024-04-29T12:46:00Z"/>
        </w:rPr>
      </w:pPr>
      <w:ins w:id="3760" w:author="MCC160" w:date="2024-04-29T12:46:00Z">
        <w:r>
          <w:t>-</w:t>
        </w:r>
        <w:r>
          <w:tab/>
          <w:t xml:space="preserve">Single cell configuration according to TS </w:t>
        </w:r>
      </w:ins>
      <w:ins w:id="3761" w:author="MCC160" w:date="2024-05-07T11:23:00Z">
        <w:r w:rsidR="00BD3E43">
          <w:t>36.579</w:t>
        </w:r>
      </w:ins>
      <w:ins w:id="3762" w:author="MCC160" w:date="2024-04-29T12:46:00Z">
        <w:r>
          <w:t>-1 [2] clause 5.2.2.2.1.</w:t>
        </w:r>
      </w:ins>
    </w:p>
    <w:p w14:paraId="2ED3A9B9" w14:textId="77777777" w:rsidR="00990B6A" w:rsidRDefault="00990B6A" w:rsidP="00990B6A">
      <w:pPr>
        <w:pStyle w:val="H6"/>
        <w:rPr>
          <w:ins w:id="3763" w:author="MCC160" w:date="2024-04-29T12:46:00Z"/>
        </w:rPr>
      </w:pPr>
      <w:ins w:id="3764" w:author="MCC160" w:date="2024-04-29T12:46:00Z">
        <w:r>
          <w:t>Preamble:</w:t>
        </w:r>
      </w:ins>
    </w:p>
    <w:p w14:paraId="0922EB29" w14:textId="77777777" w:rsidR="00990B6A" w:rsidRDefault="00990B6A" w:rsidP="00990B6A">
      <w:pPr>
        <w:pStyle w:val="B10"/>
        <w:rPr>
          <w:ins w:id="3765" w:author="MCC160" w:date="2024-04-29T12:46:00Z"/>
        </w:rPr>
      </w:pPr>
      <w:ins w:id="3766" w:author="MCC160" w:date="2024-04-29T12:46:00Z">
        <w:r>
          <w:t>-</w:t>
        </w:r>
        <w:r>
          <w:tab/>
          <w:t>The UE has performed procedure 'Initial registration' as described in TS 36.579-1 [2] clause 5.4.2.</w:t>
        </w:r>
      </w:ins>
    </w:p>
    <w:p w14:paraId="1BA44C47" w14:textId="77777777" w:rsidR="00990B6A" w:rsidRDefault="00990B6A" w:rsidP="00990B6A">
      <w:pPr>
        <w:pStyle w:val="B10"/>
        <w:rPr>
          <w:ins w:id="3767" w:author="MCC160" w:date="2024-04-29T12:46:00Z"/>
        </w:rPr>
      </w:pPr>
      <w:ins w:id="3768" w:author="MCC160" w:date="2024-04-29T12:46:00Z">
        <w:r>
          <w:t>-</w:t>
        </w:r>
        <w:r>
          <w:tab/>
        </w:r>
        <w:r w:rsidRPr="00BD5481">
          <w:t>The UE has performed procedure 'MCX pre-established session establishment' as described in TS 36.579-1 [2] clause 5.3.3.</w:t>
        </w:r>
      </w:ins>
    </w:p>
    <w:p w14:paraId="090F051B" w14:textId="77777777" w:rsidR="00990B6A" w:rsidRDefault="00990B6A" w:rsidP="00990B6A">
      <w:pPr>
        <w:pStyle w:val="B10"/>
        <w:rPr>
          <w:ins w:id="3769" w:author="MCC160" w:date="2024-04-29T12:46:00Z"/>
        </w:rPr>
      </w:pPr>
      <w:ins w:id="3770" w:author="MCC160" w:date="2024-04-29T12:46:00Z">
        <w:r>
          <w:t>-</w:t>
        </w:r>
        <w:r>
          <w:tab/>
        </w:r>
        <w:r w:rsidRPr="000573F5">
          <w:t>UE States at the end of the preamble</w:t>
        </w:r>
        <w:r>
          <w:t>:</w:t>
        </w:r>
      </w:ins>
    </w:p>
    <w:p w14:paraId="204390F6" w14:textId="77777777" w:rsidR="00990B6A" w:rsidRDefault="00990B6A" w:rsidP="00990B6A">
      <w:pPr>
        <w:pStyle w:val="B10"/>
        <w:ind w:left="852"/>
        <w:rPr>
          <w:ins w:id="3771" w:author="MCC160" w:date="2024-04-29T12:46:00Z"/>
        </w:rPr>
      </w:pPr>
      <w:ins w:id="3772" w:author="MCC160" w:date="2024-04-29T12:46:00Z">
        <w:r>
          <w:t>-</w:t>
        </w:r>
        <w:r>
          <w:tab/>
          <w:t>The UE is in RRC_IDLE state.</w:t>
        </w:r>
      </w:ins>
    </w:p>
    <w:p w14:paraId="5B1CF107" w14:textId="77777777" w:rsidR="00990B6A" w:rsidRDefault="00990B6A" w:rsidP="00990B6A">
      <w:pPr>
        <w:pStyle w:val="B10"/>
        <w:ind w:left="852"/>
        <w:rPr>
          <w:ins w:id="3773" w:author="MCC160" w:date="2024-04-29T12:46:00Z"/>
        </w:rPr>
      </w:pPr>
      <w:ins w:id="3774" w:author="MCC160" w:date="2024-04-29T12:46:00Z">
        <w:r>
          <w:t>-</w:t>
        </w:r>
        <w:r>
          <w:tab/>
          <w:t>The client is registered for MCPTT.</w:t>
        </w:r>
      </w:ins>
    </w:p>
    <w:p w14:paraId="00577436" w14:textId="77777777" w:rsidR="00990B6A" w:rsidRDefault="00990B6A" w:rsidP="00990B6A">
      <w:pPr>
        <w:pStyle w:val="B10"/>
        <w:ind w:left="852"/>
        <w:rPr>
          <w:ins w:id="3775" w:author="MCC160" w:date="2024-04-29T12:46:00Z"/>
        </w:rPr>
      </w:pPr>
      <w:ins w:id="3776" w:author="MCC160" w:date="2024-04-29T12:46:00Z">
        <w:r>
          <w:t>-</w:t>
        </w:r>
        <w:r>
          <w:tab/>
        </w:r>
        <w:r w:rsidRPr="008B4D0C">
          <w:t>A pre-established session is established</w:t>
        </w:r>
        <w:r>
          <w:t>.</w:t>
        </w:r>
      </w:ins>
    </w:p>
    <w:p w14:paraId="05FB35FF" w14:textId="1CF75807" w:rsidR="003467FA" w:rsidDel="00990B6A" w:rsidRDefault="003467FA" w:rsidP="003467FA">
      <w:pPr>
        <w:pStyle w:val="H6"/>
        <w:rPr>
          <w:del w:id="3777" w:author="MCC160" w:date="2024-04-29T12:46:00Z"/>
        </w:rPr>
      </w:pPr>
      <w:del w:id="3778" w:author="MCC160" w:date="2024-04-29T12:46:00Z">
        <w:r w:rsidDel="00990B6A">
          <w:delText>System Simulator:</w:delText>
        </w:r>
      </w:del>
    </w:p>
    <w:p w14:paraId="11532EB6" w14:textId="007B32A9" w:rsidR="003467FA" w:rsidDel="00990B6A" w:rsidRDefault="003467FA" w:rsidP="003467FA">
      <w:pPr>
        <w:pStyle w:val="B10"/>
        <w:rPr>
          <w:del w:id="3779" w:author="MCC160" w:date="2024-04-29T12:46:00Z"/>
        </w:rPr>
      </w:pPr>
      <w:del w:id="3780" w:author="MCC160" w:date="2024-04-29T12:46:00Z">
        <w:r w:rsidDel="00990B6A">
          <w:delText>-</w:delText>
        </w:r>
        <w:r w:rsidDel="00990B6A">
          <w:tab/>
          <w:delText>SS (MCPTT server)</w:delText>
        </w:r>
      </w:del>
    </w:p>
    <w:p w14:paraId="3F33C300" w14:textId="3C5091AC" w:rsidR="003467FA" w:rsidDel="00990B6A" w:rsidRDefault="003467FA" w:rsidP="003467FA">
      <w:pPr>
        <w:pStyle w:val="B10"/>
        <w:rPr>
          <w:del w:id="3781" w:author="MCC160" w:date="2024-04-29T12:46:00Z"/>
        </w:rPr>
      </w:pPr>
      <w:del w:id="3782" w:author="MCC160" w:date="2024-04-29T12:46:00Z">
        <w:r w:rsidDel="00990B6A">
          <w:delText>-</w:delText>
        </w:r>
        <w:r w:rsidDel="00990B6A">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3FCCAA65" w14:textId="39400A27" w:rsidR="003467FA" w:rsidDel="00990B6A" w:rsidRDefault="003467FA" w:rsidP="003467FA">
      <w:pPr>
        <w:pStyle w:val="H6"/>
        <w:rPr>
          <w:del w:id="3783" w:author="MCC160" w:date="2024-04-29T12:46:00Z"/>
        </w:rPr>
      </w:pPr>
      <w:del w:id="3784" w:author="MCC160" w:date="2024-04-29T12:46:00Z">
        <w:r w:rsidDel="00990B6A">
          <w:delText>IUT:</w:delText>
        </w:r>
      </w:del>
    </w:p>
    <w:p w14:paraId="29B1C4E7" w14:textId="65024405" w:rsidR="003467FA" w:rsidDel="00990B6A" w:rsidRDefault="003467FA" w:rsidP="003467FA">
      <w:pPr>
        <w:pStyle w:val="B10"/>
        <w:rPr>
          <w:del w:id="3785" w:author="MCC160" w:date="2024-04-29T12:46:00Z"/>
        </w:rPr>
      </w:pPr>
      <w:del w:id="3786" w:author="MCC160" w:date="2024-04-29T12:46:00Z">
        <w:r w:rsidDel="00990B6A">
          <w:delText>-</w:delText>
        </w:r>
        <w:r w:rsidDel="00990B6A">
          <w:tab/>
          <w:delText>UE (MCPTT client)</w:delText>
        </w:r>
      </w:del>
    </w:p>
    <w:p w14:paraId="23DB8E16" w14:textId="300EFAEC" w:rsidR="003467FA" w:rsidDel="00990B6A" w:rsidRDefault="003467FA" w:rsidP="003467FA">
      <w:pPr>
        <w:pStyle w:val="B10"/>
        <w:rPr>
          <w:del w:id="3787" w:author="MCC160" w:date="2024-04-29T12:46:00Z"/>
        </w:rPr>
      </w:pPr>
      <w:del w:id="3788" w:author="MCC160" w:date="2024-04-29T12:46:00Z">
        <w:r w:rsidDel="00990B6A">
          <w:delText>-</w:delText>
        </w:r>
        <w:r w:rsidDel="00990B6A">
          <w:tab/>
          <w:delText>The test USIM set as defined in TS 36.579-1 [2] clause 5.5.10 is inserted.</w:delText>
        </w:r>
      </w:del>
    </w:p>
    <w:p w14:paraId="38E6B65D" w14:textId="71453F2E" w:rsidR="003467FA" w:rsidDel="00990B6A" w:rsidRDefault="003467FA" w:rsidP="003467FA">
      <w:pPr>
        <w:pStyle w:val="H6"/>
        <w:rPr>
          <w:del w:id="3789" w:author="MCC160" w:date="2024-04-29T12:46:00Z"/>
        </w:rPr>
      </w:pPr>
      <w:del w:id="3790" w:author="MCC160" w:date="2024-04-29T12:46:00Z">
        <w:r w:rsidDel="00990B6A">
          <w:delText>Preamble:</w:delText>
        </w:r>
      </w:del>
    </w:p>
    <w:p w14:paraId="05EED57F" w14:textId="72320FA3" w:rsidR="003467FA" w:rsidDel="00990B6A" w:rsidRDefault="003467FA" w:rsidP="003467FA">
      <w:pPr>
        <w:pStyle w:val="B10"/>
        <w:rPr>
          <w:del w:id="3791" w:author="MCC160" w:date="2024-04-29T12:46:00Z"/>
        </w:rPr>
      </w:pPr>
      <w:del w:id="3792" w:author="MCC160" w:date="2024-04-29T12:46:00Z">
        <w:r w:rsidDel="00990B6A">
          <w:delText>-</w:delText>
        </w:r>
        <w:r w:rsidDel="00990B6A">
          <w:tab/>
          <w:delText>The UE has performed procedure 'MCPTT UE registration' as specified in TS 36.579-1 [2] clause 5.4.2.</w:delText>
        </w:r>
      </w:del>
    </w:p>
    <w:p w14:paraId="36811618" w14:textId="515347F0" w:rsidR="003467FA" w:rsidDel="00990B6A" w:rsidRDefault="003467FA" w:rsidP="003467FA">
      <w:pPr>
        <w:pStyle w:val="B10"/>
        <w:rPr>
          <w:del w:id="3793" w:author="MCC160" w:date="2024-04-29T12:46:00Z"/>
        </w:rPr>
      </w:pPr>
      <w:del w:id="3794" w:author="MCC160" w:date="2024-04-29T12:46:00Z">
        <w:r w:rsidDel="00990B6A">
          <w:delText>-</w:delText>
        </w:r>
        <w:r w:rsidDel="00990B6A">
          <w:tab/>
          <w:delText>The UE has performed procedure 'MCX Authorization/Configuration and Key Generation' as specified in TS 36.579-1 [2] clause 5.3.2.</w:delText>
        </w:r>
      </w:del>
    </w:p>
    <w:p w14:paraId="11396FF6" w14:textId="07DA3E86" w:rsidR="003467FA" w:rsidDel="00990B6A" w:rsidRDefault="003467FA" w:rsidP="003467FA">
      <w:pPr>
        <w:pStyle w:val="B10"/>
        <w:rPr>
          <w:del w:id="3795" w:author="MCC160" w:date="2024-04-29T12:46:00Z"/>
        </w:rPr>
      </w:pPr>
      <w:del w:id="3796" w:author="MCC160" w:date="2024-04-29T12:46:00Z">
        <w:r w:rsidDel="00990B6A">
          <w:delText>-</w:delText>
        </w:r>
        <w:r w:rsidDel="00990B6A">
          <w:tab/>
          <w:delText>The UE has performed procedure 'MCX pre-established session establishment' as specified in TS 36.579-1 [2] clause 5.3.3.</w:delText>
        </w:r>
      </w:del>
    </w:p>
    <w:p w14:paraId="6388F0A7" w14:textId="5EF4A6E5" w:rsidR="003467FA" w:rsidDel="00990B6A" w:rsidRDefault="003467FA" w:rsidP="003467FA">
      <w:pPr>
        <w:pStyle w:val="B10"/>
        <w:rPr>
          <w:del w:id="3797" w:author="MCC160" w:date="2024-04-29T12:46:00Z"/>
        </w:rPr>
      </w:pPr>
      <w:del w:id="3798" w:author="MCC160" w:date="2024-04-29T12:46:00Z">
        <w:r w:rsidDel="00990B6A">
          <w:delText>-</w:delText>
        </w:r>
        <w:r w:rsidDel="00990B6A">
          <w:tab/>
          <w:delText>UE States at the end of the preamble</w:delText>
        </w:r>
      </w:del>
    </w:p>
    <w:p w14:paraId="17853107" w14:textId="04929E6C" w:rsidR="003467FA" w:rsidDel="00990B6A" w:rsidRDefault="003467FA" w:rsidP="003467FA">
      <w:pPr>
        <w:pStyle w:val="B2"/>
        <w:rPr>
          <w:del w:id="3799" w:author="MCC160" w:date="2024-04-29T12:46:00Z"/>
        </w:rPr>
      </w:pPr>
      <w:del w:id="3800" w:author="MCC160" w:date="2024-04-29T12:46:00Z">
        <w:r w:rsidDel="00990B6A">
          <w:delText>-</w:delText>
        </w:r>
        <w:r w:rsidDel="00990B6A">
          <w:tab/>
          <w:delText>The UE is in E-UTRA Registered, Idle Mode state.</w:delText>
        </w:r>
      </w:del>
    </w:p>
    <w:p w14:paraId="6BB6A4C5" w14:textId="786EA356" w:rsidR="003467FA" w:rsidDel="00990B6A" w:rsidRDefault="003467FA" w:rsidP="003467FA">
      <w:pPr>
        <w:pStyle w:val="B2"/>
        <w:rPr>
          <w:del w:id="3801" w:author="MCC160" w:date="2024-04-29T12:46:00Z"/>
        </w:rPr>
      </w:pPr>
      <w:del w:id="3802" w:author="MCC160" w:date="2024-04-29T12:46:00Z">
        <w:r w:rsidDel="00990B6A">
          <w:delText>-</w:delText>
        </w:r>
        <w:r w:rsidDel="00990B6A">
          <w:tab/>
          <w:delText>The MCPTT Client Application has been activated and User has registered-in as the MCPTT User with the Server as active user at the Client.</w:delText>
        </w:r>
      </w:del>
    </w:p>
    <w:p w14:paraId="58DC017E" w14:textId="77777777" w:rsidR="003467FA" w:rsidRDefault="003467FA" w:rsidP="003467FA">
      <w:pPr>
        <w:pStyle w:val="H6"/>
      </w:pPr>
      <w:r>
        <w:lastRenderedPageBreak/>
        <w:t>6.2.11.3.2</w:t>
      </w:r>
      <w:r>
        <w:tab/>
        <w:t>Test procedure sequence</w:t>
      </w:r>
    </w:p>
    <w:p w14:paraId="0B321638" w14:textId="77777777" w:rsidR="003467FA" w:rsidRDefault="003467FA" w:rsidP="003467FA">
      <w:pPr>
        <w:pStyle w:val="TH"/>
      </w:pPr>
      <w:bookmarkStart w:id="3803" w:name="_Toc21006045"/>
      <w:bookmarkStart w:id="3804" w:name="_Toc36037718"/>
      <w:bookmarkStart w:id="3805" w:name="_Toc43837571"/>
      <w:bookmarkStart w:id="3806" w:name="_Toc60995683"/>
      <w:bookmarkStart w:id="3807" w:name="_Toc69159811"/>
      <w:r>
        <w:t>Table 6.2.11.3.2-1: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3467FA" w14:paraId="7AB2DA81" w14:textId="77777777" w:rsidTr="003D7D35">
        <w:tc>
          <w:tcPr>
            <w:tcW w:w="533" w:type="dxa"/>
            <w:tcBorders>
              <w:top w:val="single" w:sz="4" w:space="0" w:color="auto"/>
              <w:left w:val="single" w:sz="4" w:space="0" w:color="auto"/>
              <w:bottom w:val="nil"/>
              <w:right w:val="single" w:sz="4" w:space="0" w:color="auto"/>
            </w:tcBorders>
            <w:hideMark/>
          </w:tcPr>
          <w:p w14:paraId="1B8B14D9" w14:textId="77777777" w:rsidR="003467FA" w:rsidRDefault="003467FA" w:rsidP="003D7D35">
            <w:pPr>
              <w:pStyle w:val="TAH"/>
            </w:pPr>
            <w:r>
              <w:lastRenderedPageBreak/>
              <w:t>St</w:t>
            </w:r>
          </w:p>
        </w:tc>
        <w:tc>
          <w:tcPr>
            <w:tcW w:w="3967" w:type="dxa"/>
            <w:tcBorders>
              <w:top w:val="single" w:sz="4" w:space="0" w:color="auto"/>
              <w:left w:val="single" w:sz="4" w:space="0" w:color="auto"/>
              <w:bottom w:val="nil"/>
              <w:right w:val="single" w:sz="4" w:space="0" w:color="auto"/>
            </w:tcBorders>
            <w:hideMark/>
          </w:tcPr>
          <w:p w14:paraId="41AB8CA4" w14:textId="77777777" w:rsidR="003467FA" w:rsidRDefault="003467FA" w:rsidP="003D7D35">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6D3F582D" w14:textId="77777777" w:rsidR="003467FA" w:rsidRDefault="003467FA" w:rsidP="003D7D35">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3226A611" w14:textId="77777777" w:rsidR="003467FA" w:rsidRDefault="003467FA" w:rsidP="003D7D35">
            <w:pPr>
              <w:pStyle w:val="TAH"/>
            </w:pPr>
            <w:r>
              <w:t>TP</w:t>
            </w:r>
          </w:p>
        </w:tc>
        <w:tc>
          <w:tcPr>
            <w:tcW w:w="850" w:type="dxa"/>
            <w:tcBorders>
              <w:top w:val="single" w:sz="4" w:space="0" w:color="auto"/>
              <w:left w:val="single" w:sz="4" w:space="0" w:color="auto"/>
              <w:bottom w:val="nil"/>
              <w:right w:val="single" w:sz="4" w:space="0" w:color="auto"/>
            </w:tcBorders>
            <w:hideMark/>
          </w:tcPr>
          <w:p w14:paraId="0FBDAD6D" w14:textId="77777777" w:rsidR="003467FA" w:rsidRDefault="003467FA" w:rsidP="003D7D35">
            <w:pPr>
              <w:pStyle w:val="TAH"/>
            </w:pPr>
            <w:r>
              <w:t>Verdict</w:t>
            </w:r>
          </w:p>
        </w:tc>
      </w:tr>
      <w:tr w:rsidR="003467FA" w14:paraId="5E179FA3" w14:textId="77777777" w:rsidTr="003D7D35">
        <w:tc>
          <w:tcPr>
            <w:tcW w:w="533" w:type="dxa"/>
            <w:tcBorders>
              <w:top w:val="nil"/>
              <w:left w:val="single" w:sz="4" w:space="0" w:color="auto"/>
              <w:bottom w:val="single" w:sz="4" w:space="0" w:color="auto"/>
              <w:right w:val="single" w:sz="4" w:space="0" w:color="auto"/>
            </w:tcBorders>
          </w:tcPr>
          <w:p w14:paraId="3A7571A3" w14:textId="77777777" w:rsidR="003467FA" w:rsidRDefault="003467FA" w:rsidP="003D7D35">
            <w:pPr>
              <w:pStyle w:val="TAH"/>
            </w:pPr>
          </w:p>
        </w:tc>
        <w:tc>
          <w:tcPr>
            <w:tcW w:w="3967" w:type="dxa"/>
            <w:tcBorders>
              <w:top w:val="nil"/>
              <w:left w:val="single" w:sz="4" w:space="0" w:color="auto"/>
              <w:bottom w:val="single" w:sz="4" w:space="0" w:color="auto"/>
              <w:right w:val="single" w:sz="4" w:space="0" w:color="auto"/>
            </w:tcBorders>
          </w:tcPr>
          <w:p w14:paraId="46954DE9" w14:textId="77777777" w:rsidR="003467FA" w:rsidRDefault="003467FA" w:rsidP="003D7D35">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8DAB95C" w14:textId="77777777" w:rsidR="003467FA" w:rsidRDefault="003467FA" w:rsidP="003D7D35">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2A05F6D5" w14:textId="77777777" w:rsidR="003467FA" w:rsidRDefault="003467FA" w:rsidP="003D7D35">
            <w:pPr>
              <w:pStyle w:val="TAH"/>
            </w:pPr>
            <w:r>
              <w:t>Message</w:t>
            </w:r>
          </w:p>
        </w:tc>
        <w:tc>
          <w:tcPr>
            <w:tcW w:w="565" w:type="dxa"/>
            <w:tcBorders>
              <w:top w:val="nil"/>
              <w:left w:val="single" w:sz="4" w:space="0" w:color="auto"/>
              <w:bottom w:val="single" w:sz="4" w:space="0" w:color="auto"/>
              <w:right w:val="single" w:sz="4" w:space="0" w:color="auto"/>
            </w:tcBorders>
          </w:tcPr>
          <w:p w14:paraId="41DB1F3F" w14:textId="77777777" w:rsidR="003467FA" w:rsidRDefault="003467FA" w:rsidP="003D7D35">
            <w:pPr>
              <w:pStyle w:val="TAH"/>
            </w:pPr>
          </w:p>
        </w:tc>
        <w:tc>
          <w:tcPr>
            <w:tcW w:w="850" w:type="dxa"/>
            <w:tcBorders>
              <w:top w:val="nil"/>
              <w:left w:val="single" w:sz="4" w:space="0" w:color="auto"/>
              <w:bottom w:val="single" w:sz="4" w:space="0" w:color="auto"/>
              <w:right w:val="single" w:sz="4" w:space="0" w:color="auto"/>
            </w:tcBorders>
          </w:tcPr>
          <w:p w14:paraId="0E4A93E0" w14:textId="77777777" w:rsidR="003467FA" w:rsidRDefault="003467FA" w:rsidP="003D7D35">
            <w:pPr>
              <w:pStyle w:val="TAH"/>
            </w:pPr>
          </w:p>
        </w:tc>
      </w:tr>
      <w:tr w:rsidR="003467FA" w14:paraId="77A896E7" w14:textId="77777777" w:rsidTr="003D7D35">
        <w:tc>
          <w:tcPr>
            <w:tcW w:w="533" w:type="dxa"/>
            <w:tcBorders>
              <w:top w:val="single" w:sz="4" w:space="0" w:color="auto"/>
              <w:left w:val="single" w:sz="4" w:space="0" w:color="auto"/>
              <w:bottom w:val="single" w:sz="4" w:space="0" w:color="auto"/>
              <w:right w:val="single" w:sz="4" w:space="0" w:color="auto"/>
            </w:tcBorders>
            <w:hideMark/>
          </w:tcPr>
          <w:p w14:paraId="4B5410F2" w14:textId="77777777" w:rsidR="003467FA" w:rsidRDefault="003467FA" w:rsidP="003D7D35">
            <w:pPr>
              <w:pStyle w:val="TAC"/>
            </w:pPr>
            <w:r>
              <w:t>1</w:t>
            </w:r>
          </w:p>
        </w:tc>
        <w:tc>
          <w:tcPr>
            <w:tcW w:w="3967" w:type="dxa"/>
            <w:tcBorders>
              <w:top w:val="single" w:sz="4" w:space="0" w:color="auto"/>
              <w:left w:val="single" w:sz="4" w:space="0" w:color="auto"/>
              <w:bottom w:val="single" w:sz="4" w:space="0" w:color="auto"/>
              <w:right w:val="single" w:sz="4" w:space="0" w:color="auto"/>
            </w:tcBorders>
          </w:tcPr>
          <w:p w14:paraId="731B00DB" w14:textId="77777777" w:rsidR="003467FA" w:rsidRDefault="003467FA" w:rsidP="003D7D35">
            <w:pPr>
              <w:pStyle w:val="TAL"/>
            </w:pPr>
            <w:r>
              <w:t>Check:Does the UE (MCPTT client) correctly perform procedure 'MCX CT private call establishment with manual commencement' as described in TS 36.579-1 [2] Table 5.3.6.3-1 to establish a private call without floor control?</w:t>
            </w:r>
          </w:p>
          <w:p w14:paraId="6DFCD5CE" w14:textId="77777777" w:rsidR="003467FA" w:rsidRDefault="003467FA" w:rsidP="003D7D35">
            <w:pPr>
              <w:pStyle w:val="TAL"/>
              <w:rPr>
                <w:lang w:eastAsia="ko-KR"/>
              </w:rPr>
            </w:pPr>
          </w:p>
          <w:p w14:paraId="17A3309B" w14:textId="77777777" w:rsidR="003467FA" w:rsidRDefault="003467FA" w:rsidP="003D7D35">
            <w:pPr>
              <w:pStyle w:val="TAL"/>
            </w:pPr>
            <w:r>
              <w:rPr>
                <w:lang w:eastAsia="ko-KR"/>
              </w:rPr>
              <w:t>Note: The session has been established by the UE (MCPTT client) and the request is for manual answer mode, therefore INVITE is used for establishing the call as specified in TS 24.380 [10], clause 9.3.2.3.3 and TS 24.379 [9] clause 11.1.1.2.2.2.</w:t>
            </w:r>
          </w:p>
        </w:tc>
        <w:tc>
          <w:tcPr>
            <w:tcW w:w="708" w:type="dxa"/>
            <w:tcBorders>
              <w:top w:val="single" w:sz="4" w:space="0" w:color="auto"/>
              <w:left w:val="single" w:sz="4" w:space="0" w:color="auto"/>
              <w:bottom w:val="single" w:sz="4" w:space="0" w:color="auto"/>
              <w:right w:val="single" w:sz="4" w:space="0" w:color="auto"/>
            </w:tcBorders>
            <w:hideMark/>
          </w:tcPr>
          <w:p w14:paraId="6A8C6C05"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818E11F"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D812BEA" w14:textId="77777777" w:rsidR="003467FA" w:rsidRDefault="003467FA" w:rsidP="003D7D35">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3F7E9F0D" w14:textId="77777777" w:rsidR="003467FA" w:rsidRDefault="003467FA" w:rsidP="003D7D35">
            <w:pPr>
              <w:pStyle w:val="TAC"/>
            </w:pPr>
            <w:r>
              <w:t>P</w:t>
            </w:r>
          </w:p>
        </w:tc>
      </w:tr>
      <w:tr w:rsidR="003467FA" w14:paraId="431196AF" w14:textId="77777777" w:rsidTr="003D7D35">
        <w:tc>
          <w:tcPr>
            <w:tcW w:w="533" w:type="dxa"/>
            <w:tcBorders>
              <w:top w:val="single" w:sz="4" w:space="0" w:color="auto"/>
              <w:left w:val="single" w:sz="4" w:space="0" w:color="auto"/>
              <w:bottom w:val="single" w:sz="4" w:space="0" w:color="auto"/>
              <w:right w:val="single" w:sz="4" w:space="0" w:color="auto"/>
            </w:tcBorders>
            <w:hideMark/>
          </w:tcPr>
          <w:p w14:paraId="19B20C50" w14:textId="77777777" w:rsidR="003467FA" w:rsidRDefault="003467FA" w:rsidP="003D7D35">
            <w:pPr>
              <w:pStyle w:val="TAC"/>
            </w:pPr>
            <w:r>
              <w:t>2-3</w:t>
            </w:r>
          </w:p>
        </w:tc>
        <w:tc>
          <w:tcPr>
            <w:tcW w:w="3967" w:type="dxa"/>
            <w:tcBorders>
              <w:top w:val="single" w:sz="4" w:space="0" w:color="auto"/>
              <w:left w:val="single" w:sz="4" w:space="0" w:color="auto"/>
              <w:bottom w:val="single" w:sz="4" w:space="0" w:color="auto"/>
              <w:right w:val="single" w:sz="4" w:space="0" w:color="auto"/>
            </w:tcBorders>
            <w:hideMark/>
          </w:tcPr>
          <w:p w14:paraId="5E8F1E38"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33873D49"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646E56B"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8DC3A26"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3AF9C72" w14:textId="77777777" w:rsidR="003467FA" w:rsidRDefault="003467FA" w:rsidP="003D7D35">
            <w:pPr>
              <w:pStyle w:val="TAC"/>
            </w:pPr>
            <w:r>
              <w:t>-</w:t>
            </w:r>
          </w:p>
        </w:tc>
      </w:tr>
      <w:tr w:rsidR="003467FA" w14:paraId="700EC46D" w14:textId="77777777" w:rsidTr="003D7D35">
        <w:tc>
          <w:tcPr>
            <w:tcW w:w="533" w:type="dxa"/>
            <w:tcBorders>
              <w:top w:val="single" w:sz="4" w:space="0" w:color="auto"/>
              <w:left w:val="single" w:sz="4" w:space="0" w:color="auto"/>
              <w:bottom w:val="single" w:sz="4" w:space="0" w:color="auto"/>
              <w:right w:val="single" w:sz="4" w:space="0" w:color="auto"/>
            </w:tcBorders>
            <w:hideMark/>
          </w:tcPr>
          <w:p w14:paraId="14CE862D" w14:textId="77777777" w:rsidR="003467FA" w:rsidRDefault="003467FA" w:rsidP="003D7D35">
            <w:pPr>
              <w:pStyle w:val="TAC"/>
            </w:pPr>
            <w:r>
              <w:t>4</w:t>
            </w:r>
          </w:p>
        </w:tc>
        <w:tc>
          <w:tcPr>
            <w:tcW w:w="3967" w:type="dxa"/>
            <w:tcBorders>
              <w:top w:val="single" w:sz="4" w:space="0" w:color="auto"/>
              <w:left w:val="single" w:sz="4" w:space="0" w:color="auto"/>
              <w:bottom w:val="single" w:sz="4" w:space="0" w:color="auto"/>
              <w:right w:val="single" w:sz="4" w:space="0" w:color="auto"/>
            </w:tcBorders>
            <w:hideMark/>
          </w:tcPr>
          <w:p w14:paraId="51FE3494" w14:textId="77777777" w:rsidR="003467FA" w:rsidRDefault="003467FA" w:rsidP="003D7D35">
            <w:pPr>
              <w:pStyle w:val="TAL"/>
            </w:pPr>
            <w:r>
              <w:t>The SS (MCPTT server) sends a Connect message.</w:t>
            </w:r>
          </w:p>
        </w:tc>
        <w:tc>
          <w:tcPr>
            <w:tcW w:w="708" w:type="dxa"/>
            <w:tcBorders>
              <w:top w:val="single" w:sz="4" w:space="0" w:color="auto"/>
              <w:left w:val="single" w:sz="4" w:space="0" w:color="auto"/>
              <w:bottom w:val="single" w:sz="4" w:space="0" w:color="auto"/>
              <w:right w:val="single" w:sz="4" w:space="0" w:color="auto"/>
            </w:tcBorders>
            <w:hideMark/>
          </w:tcPr>
          <w:p w14:paraId="2033EF81" w14:textId="77777777" w:rsidR="003467FA" w:rsidRDefault="003467FA" w:rsidP="003D7D35">
            <w:pPr>
              <w:pStyle w:val="TAC"/>
            </w:pPr>
            <w:r>
              <w:t>&lt;--</w:t>
            </w:r>
          </w:p>
        </w:tc>
        <w:tc>
          <w:tcPr>
            <w:tcW w:w="2977" w:type="dxa"/>
            <w:tcBorders>
              <w:top w:val="single" w:sz="4" w:space="0" w:color="auto"/>
              <w:left w:val="single" w:sz="4" w:space="0" w:color="auto"/>
              <w:bottom w:val="single" w:sz="4" w:space="0" w:color="auto"/>
              <w:right w:val="single" w:sz="4" w:space="0" w:color="auto"/>
            </w:tcBorders>
            <w:hideMark/>
          </w:tcPr>
          <w:p w14:paraId="0377E442" w14:textId="77777777" w:rsidR="003467FA" w:rsidRDefault="003467FA" w:rsidP="003D7D35">
            <w:pPr>
              <w:pStyle w:val="TAL"/>
            </w:pPr>
            <w:r>
              <w:t>Connect</w:t>
            </w:r>
          </w:p>
        </w:tc>
        <w:tc>
          <w:tcPr>
            <w:tcW w:w="565" w:type="dxa"/>
            <w:tcBorders>
              <w:top w:val="single" w:sz="4" w:space="0" w:color="auto"/>
              <w:left w:val="single" w:sz="4" w:space="0" w:color="auto"/>
              <w:bottom w:val="single" w:sz="4" w:space="0" w:color="auto"/>
              <w:right w:val="single" w:sz="4" w:space="0" w:color="auto"/>
            </w:tcBorders>
            <w:hideMark/>
          </w:tcPr>
          <w:p w14:paraId="297C7AE4"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783382C" w14:textId="77777777" w:rsidR="003467FA" w:rsidRDefault="003467FA" w:rsidP="003D7D35">
            <w:pPr>
              <w:pStyle w:val="TAC"/>
            </w:pPr>
            <w:r>
              <w:t>-</w:t>
            </w:r>
          </w:p>
        </w:tc>
      </w:tr>
      <w:tr w:rsidR="003467FA" w14:paraId="4040BB08" w14:textId="77777777" w:rsidTr="003D7D35">
        <w:tc>
          <w:tcPr>
            <w:tcW w:w="533" w:type="dxa"/>
            <w:tcBorders>
              <w:top w:val="single" w:sz="4" w:space="0" w:color="auto"/>
              <w:left w:val="single" w:sz="4" w:space="0" w:color="auto"/>
              <w:bottom w:val="single" w:sz="4" w:space="0" w:color="auto"/>
              <w:right w:val="single" w:sz="4" w:space="0" w:color="auto"/>
            </w:tcBorders>
            <w:hideMark/>
          </w:tcPr>
          <w:p w14:paraId="01927EA4" w14:textId="77777777" w:rsidR="003467FA" w:rsidRDefault="003467FA" w:rsidP="003D7D35">
            <w:pPr>
              <w:pStyle w:val="TAC"/>
            </w:pPr>
            <w:r>
              <w:t>5</w:t>
            </w:r>
          </w:p>
        </w:tc>
        <w:tc>
          <w:tcPr>
            <w:tcW w:w="3967" w:type="dxa"/>
            <w:tcBorders>
              <w:top w:val="single" w:sz="4" w:space="0" w:color="auto"/>
              <w:left w:val="single" w:sz="4" w:space="0" w:color="auto"/>
              <w:bottom w:val="single" w:sz="4" w:space="0" w:color="auto"/>
              <w:right w:val="single" w:sz="4" w:space="0" w:color="auto"/>
            </w:tcBorders>
            <w:hideMark/>
          </w:tcPr>
          <w:p w14:paraId="6C110290" w14:textId="77777777" w:rsidR="003467FA" w:rsidRDefault="003467FA" w:rsidP="003D7D35">
            <w:pPr>
              <w:pStyle w:val="TAL"/>
            </w:pPr>
            <w:r>
              <w:t>Check: Does the UE (MCPTT client) send an Acknowledge?</w:t>
            </w:r>
          </w:p>
        </w:tc>
        <w:tc>
          <w:tcPr>
            <w:tcW w:w="708" w:type="dxa"/>
            <w:tcBorders>
              <w:top w:val="single" w:sz="4" w:space="0" w:color="auto"/>
              <w:left w:val="single" w:sz="4" w:space="0" w:color="auto"/>
              <w:bottom w:val="single" w:sz="4" w:space="0" w:color="auto"/>
              <w:right w:val="single" w:sz="4" w:space="0" w:color="auto"/>
            </w:tcBorders>
            <w:hideMark/>
          </w:tcPr>
          <w:p w14:paraId="639C35DD" w14:textId="77777777" w:rsidR="003467FA" w:rsidRDefault="003467FA" w:rsidP="003D7D35">
            <w:pPr>
              <w:pStyle w:val="TAC"/>
            </w:pPr>
            <w:r>
              <w:t>--&gt;</w:t>
            </w:r>
          </w:p>
        </w:tc>
        <w:tc>
          <w:tcPr>
            <w:tcW w:w="2977" w:type="dxa"/>
            <w:tcBorders>
              <w:top w:val="single" w:sz="4" w:space="0" w:color="auto"/>
              <w:left w:val="single" w:sz="4" w:space="0" w:color="auto"/>
              <w:bottom w:val="single" w:sz="4" w:space="0" w:color="auto"/>
              <w:right w:val="single" w:sz="4" w:space="0" w:color="auto"/>
            </w:tcBorders>
            <w:hideMark/>
          </w:tcPr>
          <w:p w14:paraId="7ACB45B5" w14:textId="77777777" w:rsidR="003467FA" w:rsidRDefault="003467FA" w:rsidP="003D7D35">
            <w:pPr>
              <w:pStyle w:val="TAL"/>
            </w:pPr>
            <w:r>
              <w:t>Acknowledge</w:t>
            </w:r>
          </w:p>
        </w:tc>
        <w:tc>
          <w:tcPr>
            <w:tcW w:w="565" w:type="dxa"/>
            <w:tcBorders>
              <w:top w:val="single" w:sz="4" w:space="0" w:color="auto"/>
              <w:left w:val="single" w:sz="4" w:space="0" w:color="auto"/>
              <w:bottom w:val="single" w:sz="4" w:space="0" w:color="auto"/>
              <w:right w:val="single" w:sz="4" w:space="0" w:color="auto"/>
            </w:tcBorders>
            <w:hideMark/>
          </w:tcPr>
          <w:p w14:paraId="633E3C91" w14:textId="77777777" w:rsidR="003467FA" w:rsidRDefault="003467FA" w:rsidP="003D7D35">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65A684C7" w14:textId="77777777" w:rsidR="003467FA" w:rsidRDefault="003467FA" w:rsidP="003D7D35">
            <w:pPr>
              <w:pStyle w:val="TAC"/>
            </w:pPr>
            <w:r>
              <w:t>P</w:t>
            </w:r>
          </w:p>
        </w:tc>
      </w:tr>
      <w:tr w:rsidR="003467FA" w14:paraId="56A34D97" w14:textId="77777777" w:rsidTr="003D7D35">
        <w:tc>
          <w:tcPr>
            <w:tcW w:w="533" w:type="dxa"/>
            <w:tcBorders>
              <w:top w:val="single" w:sz="4" w:space="0" w:color="auto"/>
              <w:left w:val="single" w:sz="4" w:space="0" w:color="auto"/>
              <w:bottom w:val="single" w:sz="4" w:space="0" w:color="auto"/>
              <w:right w:val="single" w:sz="4" w:space="0" w:color="auto"/>
            </w:tcBorders>
            <w:hideMark/>
          </w:tcPr>
          <w:p w14:paraId="0E53FB99" w14:textId="77777777" w:rsidR="003467FA" w:rsidRDefault="003467FA" w:rsidP="003D7D35">
            <w:pPr>
              <w:pStyle w:val="TAC"/>
            </w:pPr>
            <w:r>
              <w:t>6</w:t>
            </w:r>
          </w:p>
        </w:tc>
        <w:tc>
          <w:tcPr>
            <w:tcW w:w="3967" w:type="dxa"/>
            <w:tcBorders>
              <w:top w:val="single" w:sz="4" w:space="0" w:color="auto"/>
              <w:left w:val="single" w:sz="4" w:space="0" w:color="auto"/>
              <w:bottom w:val="single" w:sz="4" w:space="0" w:color="auto"/>
              <w:right w:val="single" w:sz="4" w:space="0" w:color="auto"/>
            </w:tcBorders>
            <w:hideMark/>
          </w:tcPr>
          <w:p w14:paraId="46E7E051"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4895650F"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652BDED"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4F4CFFE5"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801C304" w14:textId="77777777" w:rsidR="003467FA" w:rsidRDefault="003467FA" w:rsidP="003D7D35">
            <w:pPr>
              <w:pStyle w:val="TAC"/>
            </w:pPr>
            <w:r>
              <w:t>-</w:t>
            </w:r>
          </w:p>
        </w:tc>
      </w:tr>
      <w:tr w:rsidR="003467FA" w14:paraId="4A792491" w14:textId="77777777" w:rsidTr="003D7D35">
        <w:tc>
          <w:tcPr>
            <w:tcW w:w="533" w:type="dxa"/>
            <w:tcBorders>
              <w:top w:val="single" w:sz="4" w:space="0" w:color="auto"/>
              <w:left w:val="single" w:sz="4" w:space="0" w:color="auto"/>
              <w:bottom w:val="single" w:sz="4" w:space="0" w:color="auto"/>
              <w:right w:val="single" w:sz="4" w:space="0" w:color="auto"/>
            </w:tcBorders>
            <w:hideMark/>
          </w:tcPr>
          <w:p w14:paraId="51E46B3A" w14:textId="77777777" w:rsidR="003467FA" w:rsidRDefault="003467FA" w:rsidP="003D7D35">
            <w:pPr>
              <w:pStyle w:val="TAC"/>
            </w:pPr>
            <w:r>
              <w:t>7</w:t>
            </w:r>
          </w:p>
        </w:tc>
        <w:tc>
          <w:tcPr>
            <w:tcW w:w="3967" w:type="dxa"/>
            <w:tcBorders>
              <w:top w:val="single" w:sz="4" w:space="0" w:color="auto"/>
              <w:left w:val="single" w:sz="4" w:space="0" w:color="auto"/>
              <w:bottom w:val="single" w:sz="4" w:space="0" w:color="auto"/>
              <w:right w:val="single" w:sz="4" w:space="0" w:color="auto"/>
            </w:tcBorders>
            <w:hideMark/>
          </w:tcPr>
          <w:p w14:paraId="42F273F3" w14:textId="77777777" w:rsidR="003467FA" w:rsidRDefault="003467FA" w:rsidP="003D7D35">
            <w:pPr>
              <w:pStyle w:val="TAL"/>
            </w:pPr>
            <w:r>
              <w:t>Make the UE (MCPTT client) request the floor.</w:t>
            </w:r>
          </w:p>
          <w:p w14:paraId="6A570FFC"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90D272A"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8A45052" w14:textId="77777777" w:rsidR="003467FA" w:rsidRDefault="003467FA" w:rsidP="003D7D35">
            <w:pPr>
              <w:pStyle w:val="TAL"/>
              <w:rPr>
                <w:lang w:eastAsia="ko-KR"/>
              </w:rPr>
            </w:pPr>
            <w:r>
              <w:t>-</w:t>
            </w:r>
          </w:p>
        </w:tc>
        <w:tc>
          <w:tcPr>
            <w:tcW w:w="565" w:type="dxa"/>
            <w:tcBorders>
              <w:top w:val="single" w:sz="4" w:space="0" w:color="auto"/>
              <w:left w:val="single" w:sz="4" w:space="0" w:color="auto"/>
              <w:bottom w:val="single" w:sz="4" w:space="0" w:color="auto"/>
              <w:right w:val="single" w:sz="4" w:space="0" w:color="auto"/>
            </w:tcBorders>
            <w:hideMark/>
          </w:tcPr>
          <w:p w14:paraId="52AA405D"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874233F" w14:textId="77777777" w:rsidR="003467FA" w:rsidRDefault="003467FA" w:rsidP="003D7D35">
            <w:pPr>
              <w:pStyle w:val="TAC"/>
            </w:pPr>
            <w:r>
              <w:t>-</w:t>
            </w:r>
          </w:p>
        </w:tc>
      </w:tr>
      <w:tr w:rsidR="003467FA" w14:paraId="4BDED0E8" w14:textId="77777777" w:rsidTr="003D7D35">
        <w:trPr>
          <w:trHeight w:val="555"/>
        </w:trPr>
        <w:tc>
          <w:tcPr>
            <w:tcW w:w="533" w:type="dxa"/>
            <w:tcBorders>
              <w:top w:val="single" w:sz="4" w:space="0" w:color="auto"/>
              <w:left w:val="single" w:sz="4" w:space="0" w:color="auto"/>
              <w:bottom w:val="single" w:sz="4" w:space="0" w:color="auto"/>
              <w:right w:val="single" w:sz="4" w:space="0" w:color="auto"/>
            </w:tcBorders>
            <w:hideMark/>
          </w:tcPr>
          <w:p w14:paraId="247CB21C" w14:textId="77777777" w:rsidR="003467FA" w:rsidRDefault="003467FA" w:rsidP="003D7D35">
            <w:pPr>
              <w:pStyle w:val="TAC"/>
            </w:pPr>
            <w:r>
              <w:t>7A</w:t>
            </w:r>
          </w:p>
        </w:tc>
        <w:tc>
          <w:tcPr>
            <w:tcW w:w="3967" w:type="dxa"/>
            <w:tcBorders>
              <w:top w:val="single" w:sz="4" w:space="0" w:color="auto"/>
              <w:left w:val="single" w:sz="4" w:space="0" w:color="auto"/>
              <w:bottom w:val="single" w:sz="4" w:space="0" w:color="auto"/>
              <w:right w:val="single" w:sz="4" w:space="0" w:color="auto"/>
            </w:tcBorders>
            <w:hideMark/>
          </w:tcPr>
          <w:p w14:paraId="5EC99112" w14:textId="77777777" w:rsidR="003467FA" w:rsidRDefault="003467FA" w:rsidP="003D7D35">
            <w:pPr>
              <w:pStyle w:val="TAL"/>
            </w:pPr>
            <w:r>
              <w:t>Check: Does the UE (</w:t>
            </w:r>
            <w:r>
              <w:rPr>
                <w:lang w:eastAsia="ko-KR"/>
              </w:rPr>
              <w:t>MCPTT client) send a Floor Request message in the next 5 sec?</w:t>
            </w:r>
          </w:p>
        </w:tc>
        <w:tc>
          <w:tcPr>
            <w:tcW w:w="708" w:type="dxa"/>
            <w:tcBorders>
              <w:top w:val="single" w:sz="4" w:space="0" w:color="auto"/>
              <w:left w:val="single" w:sz="4" w:space="0" w:color="auto"/>
              <w:bottom w:val="single" w:sz="4" w:space="0" w:color="auto"/>
              <w:right w:val="single" w:sz="4" w:space="0" w:color="auto"/>
            </w:tcBorders>
            <w:hideMark/>
          </w:tcPr>
          <w:p w14:paraId="75CF4284" w14:textId="77777777" w:rsidR="003467FA" w:rsidRDefault="003467FA" w:rsidP="003D7D35">
            <w:pPr>
              <w:pStyle w:val="TAC"/>
            </w:pPr>
            <w:r>
              <w:t>--&gt;</w:t>
            </w:r>
          </w:p>
        </w:tc>
        <w:tc>
          <w:tcPr>
            <w:tcW w:w="2977" w:type="dxa"/>
            <w:tcBorders>
              <w:top w:val="single" w:sz="4" w:space="0" w:color="auto"/>
              <w:left w:val="single" w:sz="4" w:space="0" w:color="auto"/>
              <w:bottom w:val="single" w:sz="4" w:space="0" w:color="auto"/>
              <w:right w:val="single" w:sz="4" w:space="0" w:color="auto"/>
            </w:tcBorders>
            <w:hideMark/>
          </w:tcPr>
          <w:p w14:paraId="2B37C022" w14:textId="77777777" w:rsidR="003467FA" w:rsidRDefault="003467FA" w:rsidP="003D7D35">
            <w:pPr>
              <w:pStyle w:val="TAL"/>
            </w:pPr>
            <w:r>
              <w:rPr>
                <w:lang w:eastAsia="ko-KR"/>
              </w:rPr>
              <w:t>Floor Request</w:t>
            </w:r>
          </w:p>
        </w:tc>
        <w:tc>
          <w:tcPr>
            <w:tcW w:w="565" w:type="dxa"/>
            <w:tcBorders>
              <w:top w:val="single" w:sz="4" w:space="0" w:color="auto"/>
              <w:left w:val="single" w:sz="4" w:space="0" w:color="auto"/>
              <w:bottom w:val="single" w:sz="4" w:space="0" w:color="auto"/>
              <w:right w:val="single" w:sz="4" w:space="0" w:color="auto"/>
            </w:tcBorders>
            <w:hideMark/>
          </w:tcPr>
          <w:p w14:paraId="14D2ADB3" w14:textId="77777777" w:rsidR="003467FA" w:rsidRDefault="003467FA" w:rsidP="003D7D35">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715E5B3B" w14:textId="77777777" w:rsidR="003467FA" w:rsidRDefault="003467FA" w:rsidP="003D7D35">
            <w:pPr>
              <w:pStyle w:val="TAC"/>
            </w:pPr>
            <w:r>
              <w:t>F</w:t>
            </w:r>
          </w:p>
        </w:tc>
      </w:tr>
      <w:tr w:rsidR="003467FA" w14:paraId="3A85FE32" w14:textId="77777777" w:rsidTr="003D7D35">
        <w:tc>
          <w:tcPr>
            <w:tcW w:w="533" w:type="dxa"/>
            <w:tcBorders>
              <w:top w:val="single" w:sz="4" w:space="0" w:color="auto"/>
              <w:left w:val="single" w:sz="4" w:space="0" w:color="auto"/>
              <w:bottom w:val="single" w:sz="4" w:space="0" w:color="auto"/>
              <w:right w:val="single" w:sz="4" w:space="0" w:color="auto"/>
            </w:tcBorders>
            <w:hideMark/>
          </w:tcPr>
          <w:p w14:paraId="3E013277" w14:textId="77777777" w:rsidR="003467FA" w:rsidRDefault="003467FA" w:rsidP="003D7D35">
            <w:pPr>
              <w:pStyle w:val="TAC"/>
            </w:pPr>
            <w:r>
              <w:t>8</w:t>
            </w:r>
          </w:p>
        </w:tc>
        <w:tc>
          <w:tcPr>
            <w:tcW w:w="3967" w:type="dxa"/>
            <w:tcBorders>
              <w:top w:val="single" w:sz="4" w:space="0" w:color="auto"/>
              <w:left w:val="single" w:sz="4" w:space="0" w:color="auto"/>
              <w:bottom w:val="single" w:sz="4" w:space="0" w:color="auto"/>
              <w:right w:val="single" w:sz="4" w:space="0" w:color="auto"/>
            </w:tcBorders>
          </w:tcPr>
          <w:p w14:paraId="4EF9E56F" w14:textId="77777777" w:rsidR="003467FA" w:rsidRDefault="003467FA" w:rsidP="003D7D35">
            <w:pPr>
              <w:pStyle w:val="TAL"/>
              <w:rPr>
                <w:rFonts w:eastAsia="SimSun"/>
              </w:rPr>
            </w:pPr>
            <w:r>
              <w:rPr>
                <w:rFonts w:eastAsia="Calibri"/>
              </w:rPr>
              <w:t>Check: Does the UE (MCPTT client) correctly perform procedure 'MCX CT call release' as described in TS 36.579-1 [2] Table 5.3.12.3-1?</w:t>
            </w:r>
          </w:p>
          <w:p w14:paraId="63E3A3DF" w14:textId="77777777" w:rsidR="003467FA" w:rsidRDefault="003467FA" w:rsidP="003D7D35">
            <w:pPr>
              <w:pStyle w:val="TAL"/>
              <w:rPr>
                <w:rFonts w:eastAsia="SimSun"/>
              </w:rPr>
            </w:pPr>
          </w:p>
          <w:p w14:paraId="2F1285F8" w14:textId="77777777" w:rsidR="003467FA" w:rsidRDefault="003467FA" w:rsidP="003D7D35">
            <w:pPr>
              <w:pStyle w:val="TAL"/>
            </w:pPr>
            <w:r>
              <w:rPr>
                <w:lang w:eastAsia="ko-KR"/>
              </w:rPr>
              <w:t xml:space="preserve">NOTE: This way of release is used to trigger not only release of the call but also release of the pre-established session, see </w:t>
            </w:r>
            <w:r>
              <w:t>TS 24.380 [10], clause 4.1.2.3. Whether the session was released is then verified with the step 12.</w:t>
            </w:r>
          </w:p>
        </w:tc>
        <w:tc>
          <w:tcPr>
            <w:tcW w:w="708" w:type="dxa"/>
            <w:tcBorders>
              <w:top w:val="single" w:sz="4" w:space="0" w:color="auto"/>
              <w:left w:val="single" w:sz="4" w:space="0" w:color="auto"/>
              <w:bottom w:val="single" w:sz="4" w:space="0" w:color="auto"/>
              <w:right w:val="single" w:sz="4" w:space="0" w:color="auto"/>
            </w:tcBorders>
            <w:hideMark/>
          </w:tcPr>
          <w:p w14:paraId="74AA3A68"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18F9447" w14:textId="77777777" w:rsidR="003467FA" w:rsidRDefault="003467FA" w:rsidP="003D7D35">
            <w:pPr>
              <w:pStyle w:val="TAL"/>
              <w:rPr>
                <w:lang w:eastAsia="ko-KR"/>
              </w:rPr>
            </w:pPr>
            <w:r>
              <w:t>-</w:t>
            </w:r>
          </w:p>
        </w:tc>
        <w:tc>
          <w:tcPr>
            <w:tcW w:w="565" w:type="dxa"/>
            <w:tcBorders>
              <w:top w:val="single" w:sz="4" w:space="0" w:color="auto"/>
              <w:left w:val="single" w:sz="4" w:space="0" w:color="auto"/>
              <w:bottom w:val="single" w:sz="4" w:space="0" w:color="auto"/>
              <w:right w:val="single" w:sz="4" w:space="0" w:color="auto"/>
            </w:tcBorders>
            <w:hideMark/>
          </w:tcPr>
          <w:p w14:paraId="3C38423B" w14:textId="77777777" w:rsidR="003467FA" w:rsidRDefault="003467FA" w:rsidP="003D7D35">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5551B47D" w14:textId="77777777" w:rsidR="003467FA" w:rsidRDefault="003467FA" w:rsidP="003D7D35">
            <w:pPr>
              <w:pStyle w:val="TAC"/>
            </w:pPr>
            <w:r>
              <w:t>P</w:t>
            </w:r>
          </w:p>
        </w:tc>
      </w:tr>
      <w:tr w:rsidR="003467FA" w14:paraId="27295E79" w14:textId="77777777" w:rsidTr="003D7D35">
        <w:tc>
          <w:tcPr>
            <w:tcW w:w="533" w:type="dxa"/>
            <w:tcBorders>
              <w:top w:val="single" w:sz="4" w:space="0" w:color="auto"/>
              <w:left w:val="single" w:sz="4" w:space="0" w:color="auto"/>
              <w:bottom w:val="single" w:sz="4" w:space="0" w:color="auto"/>
              <w:right w:val="single" w:sz="4" w:space="0" w:color="auto"/>
            </w:tcBorders>
            <w:hideMark/>
          </w:tcPr>
          <w:p w14:paraId="41759563" w14:textId="77777777" w:rsidR="003467FA" w:rsidRDefault="003467FA" w:rsidP="003D7D35">
            <w:pPr>
              <w:pStyle w:val="TAC"/>
            </w:pPr>
            <w:r>
              <w:t>9</w:t>
            </w:r>
          </w:p>
        </w:tc>
        <w:tc>
          <w:tcPr>
            <w:tcW w:w="3967" w:type="dxa"/>
            <w:tcBorders>
              <w:top w:val="single" w:sz="4" w:space="0" w:color="auto"/>
              <w:left w:val="single" w:sz="4" w:space="0" w:color="auto"/>
              <w:bottom w:val="single" w:sz="4" w:space="0" w:color="auto"/>
              <w:right w:val="single" w:sz="4" w:space="0" w:color="auto"/>
            </w:tcBorders>
            <w:hideMark/>
          </w:tcPr>
          <w:p w14:paraId="56F0CCE8"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EF1C73B"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C75124D" w14:textId="77777777" w:rsidR="003467FA" w:rsidRDefault="003467FA" w:rsidP="003D7D35">
            <w:pPr>
              <w:pStyle w:val="TAL"/>
              <w:rPr>
                <w:lang w:eastAsia="ko-KR"/>
              </w:rPr>
            </w:pPr>
            <w:r>
              <w:t>-</w:t>
            </w:r>
          </w:p>
        </w:tc>
        <w:tc>
          <w:tcPr>
            <w:tcW w:w="565" w:type="dxa"/>
            <w:tcBorders>
              <w:top w:val="single" w:sz="4" w:space="0" w:color="auto"/>
              <w:left w:val="single" w:sz="4" w:space="0" w:color="auto"/>
              <w:bottom w:val="single" w:sz="4" w:space="0" w:color="auto"/>
              <w:right w:val="single" w:sz="4" w:space="0" w:color="auto"/>
            </w:tcBorders>
            <w:hideMark/>
          </w:tcPr>
          <w:p w14:paraId="424BF528"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708C98F" w14:textId="77777777" w:rsidR="003467FA" w:rsidRDefault="003467FA" w:rsidP="003D7D35">
            <w:pPr>
              <w:pStyle w:val="TAC"/>
            </w:pPr>
            <w:r>
              <w:t>-</w:t>
            </w:r>
          </w:p>
        </w:tc>
      </w:tr>
      <w:tr w:rsidR="003467FA" w14:paraId="682961DB" w14:textId="77777777" w:rsidTr="003D7D35">
        <w:tc>
          <w:tcPr>
            <w:tcW w:w="533" w:type="dxa"/>
            <w:tcBorders>
              <w:top w:val="single" w:sz="4" w:space="0" w:color="auto"/>
              <w:left w:val="single" w:sz="4" w:space="0" w:color="auto"/>
              <w:bottom w:val="single" w:sz="4" w:space="0" w:color="auto"/>
              <w:right w:val="single" w:sz="4" w:space="0" w:color="auto"/>
            </w:tcBorders>
            <w:hideMark/>
          </w:tcPr>
          <w:p w14:paraId="791A149B" w14:textId="77777777" w:rsidR="003467FA" w:rsidRDefault="003467FA" w:rsidP="003D7D35">
            <w:pPr>
              <w:pStyle w:val="TAC"/>
            </w:pPr>
            <w:r>
              <w:t>10</w:t>
            </w:r>
          </w:p>
        </w:tc>
        <w:tc>
          <w:tcPr>
            <w:tcW w:w="3967" w:type="dxa"/>
            <w:tcBorders>
              <w:top w:val="single" w:sz="4" w:space="0" w:color="auto"/>
              <w:left w:val="single" w:sz="4" w:space="0" w:color="auto"/>
              <w:bottom w:val="single" w:sz="4" w:space="0" w:color="auto"/>
              <w:right w:val="single" w:sz="4" w:space="0" w:color="auto"/>
            </w:tcBorders>
            <w:hideMark/>
          </w:tcPr>
          <w:p w14:paraId="7895778A" w14:textId="77777777" w:rsidR="003467FA" w:rsidRDefault="003467FA" w:rsidP="003D7D35">
            <w:pPr>
              <w:pStyle w:val="TAL"/>
            </w:pPr>
            <w:r>
              <w:t>Check: Does the UE (MCPTT client) notify the user that the call has been released?</w:t>
            </w:r>
          </w:p>
          <w:p w14:paraId="1917E571" w14:textId="77777777" w:rsidR="003467FA" w:rsidRDefault="003467FA" w:rsidP="003D7D35">
            <w:pPr>
              <w:pStyle w:val="TAL"/>
            </w:pPr>
            <w:r>
              <w:t>(NOTE 2)</w:t>
            </w:r>
          </w:p>
        </w:tc>
        <w:tc>
          <w:tcPr>
            <w:tcW w:w="708" w:type="dxa"/>
            <w:tcBorders>
              <w:top w:val="single" w:sz="4" w:space="0" w:color="auto"/>
              <w:left w:val="single" w:sz="4" w:space="0" w:color="auto"/>
              <w:bottom w:val="single" w:sz="4" w:space="0" w:color="auto"/>
              <w:right w:val="single" w:sz="4" w:space="0" w:color="auto"/>
            </w:tcBorders>
            <w:hideMark/>
          </w:tcPr>
          <w:p w14:paraId="44C9E0B7"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FBE9CF5"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1E9819A1" w14:textId="77777777" w:rsidR="003467FA" w:rsidRDefault="003467FA" w:rsidP="003D7D35">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4C1BF8EC" w14:textId="77777777" w:rsidR="003467FA" w:rsidRDefault="003467FA" w:rsidP="003D7D35">
            <w:pPr>
              <w:pStyle w:val="TAC"/>
            </w:pPr>
            <w:r>
              <w:t>P</w:t>
            </w:r>
          </w:p>
        </w:tc>
      </w:tr>
      <w:tr w:rsidR="003467FA" w14:paraId="0452E2B5" w14:textId="77777777" w:rsidTr="003D7D35">
        <w:tc>
          <w:tcPr>
            <w:tcW w:w="533" w:type="dxa"/>
            <w:tcBorders>
              <w:top w:val="single" w:sz="4" w:space="0" w:color="auto"/>
              <w:left w:val="single" w:sz="4" w:space="0" w:color="auto"/>
              <w:bottom w:val="single" w:sz="4" w:space="0" w:color="auto"/>
              <w:right w:val="single" w:sz="4" w:space="0" w:color="auto"/>
            </w:tcBorders>
            <w:hideMark/>
          </w:tcPr>
          <w:p w14:paraId="169BEC86" w14:textId="77777777" w:rsidR="003467FA" w:rsidRDefault="003467FA" w:rsidP="003D7D35">
            <w:pPr>
              <w:pStyle w:val="TAC"/>
            </w:pPr>
            <w:r>
              <w:t>11</w:t>
            </w:r>
          </w:p>
        </w:tc>
        <w:tc>
          <w:tcPr>
            <w:tcW w:w="3967" w:type="dxa"/>
            <w:tcBorders>
              <w:top w:val="single" w:sz="4" w:space="0" w:color="auto"/>
              <w:left w:val="single" w:sz="4" w:space="0" w:color="auto"/>
              <w:bottom w:val="single" w:sz="4" w:space="0" w:color="auto"/>
              <w:right w:val="single" w:sz="4" w:space="0" w:color="auto"/>
            </w:tcBorders>
            <w:hideMark/>
          </w:tcPr>
          <w:p w14:paraId="76CD7B9C"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440C12F2"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E3FB0BF" w14:textId="77777777" w:rsidR="003467FA" w:rsidRDefault="003467FA" w:rsidP="003D7D35">
            <w:pPr>
              <w:pStyle w:val="TAL"/>
              <w:rPr>
                <w:lang w:eastAsia="ko-KR"/>
              </w:rPr>
            </w:pPr>
            <w:r>
              <w:t>-</w:t>
            </w:r>
          </w:p>
        </w:tc>
        <w:tc>
          <w:tcPr>
            <w:tcW w:w="565" w:type="dxa"/>
            <w:tcBorders>
              <w:top w:val="single" w:sz="4" w:space="0" w:color="auto"/>
              <w:left w:val="single" w:sz="4" w:space="0" w:color="auto"/>
              <w:bottom w:val="single" w:sz="4" w:space="0" w:color="auto"/>
              <w:right w:val="single" w:sz="4" w:space="0" w:color="auto"/>
            </w:tcBorders>
            <w:hideMark/>
          </w:tcPr>
          <w:p w14:paraId="0C6C5945"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3A9634A" w14:textId="77777777" w:rsidR="003467FA" w:rsidRDefault="003467FA" w:rsidP="003D7D35">
            <w:pPr>
              <w:pStyle w:val="TAC"/>
            </w:pPr>
            <w:r>
              <w:t>-</w:t>
            </w:r>
          </w:p>
        </w:tc>
      </w:tr>
      <w:tr w:rsidR="003467FA" w14:paraId="355F036D" w14:textId="77777777" w:rsidTr="003D7D35">
        <w:tc>
          <w:tcPr>
            <w:tcW w:w="533" w:type="dxa"/>
            <w:tcBorders>
              <w:top w:val="single" w:sz="4" w:space="0" w:color="auto"/>
              <w:left w:val="single" w:sz="4" w:space="0" w:color="auto"/>
              <w:bottom w:val="single" w:sz="4" w:space="0" w:color="auto"/>
              <w:right w:val="single" w:sz="4" w:space="0" w:color="auto"/>
            </w:tcBorders>
            <w:hideMark/>
          </w:tcPr>
          <w:p w14:paraId="7ACFDE8A" w14:textId="77777777" w:rsidR="003467FA" w:rsidRDefault="003467FA" w:rsidP="003D7D35">
            <w:pPr>
              <w:pStyle w:val="TAC"/>
            </w:pPr>
            <w:r>
              <w:t>12</w:t>
            </w:r>
          </w:p>
        </w:tc>
        <w:tc>
          <w:tcPr>
            <w:tcW w:w="3967" w:type="dxa"/>
            <w:tcBorders>
              <w:top w:val="single" w:sz="4" w:space="0" w:color="auto"/>
              <w:left w:val="single" w:sz="4" w:space="0" w:color="auto"/>
              <w:bottom w:val="single" w:sz="4" w:space="0" w:color="auto"/>
              <w:right w:val="single" w:sz="4" w:space="0" w:color="auto"/>
            </w:tcBorders>
            <w:hideMark/>
          </w:tcPr>
          <w:p w14:paraId="13995B75" w14:textId="77777777" w:rsidR="003467FA" w:rsidRDefault="003467FA" w:rsidP="003D7D35">
            <w:pPr>
              <w:pStyle w:val="TAL"/>
            </w:pPr>
            <w:r>
              <w:t>Make the UE (MCPTT client) request the establishment of a private call to user B with manual commencement mode and without floor control.</w:t>
            </w:r>
          </w:p>
          <w:p w14:paraId="7D564CC6" w14:textId="77777777" w:rsidR="003467FA" w:rsidRDefault="003467FA" w:rsidP="003D7D35">
            <w:pPr>
              <w:pStyle w:val="TAL"/>
            </w:pPr>
            <w:r>
              <w:t>(NOTE 2)</w:t>
            </w:r>
          </w:p>
        </w:tc>
        <w:tc>
          <w:tcPr>
            <w:tcW w:w="708" w:type="dxa"/>
            <w:tcBorders>
              <w:top w:val="single" w:sz="4" w:space="0" w:color="auto"/>
              <w:left w:val="single" w:sz="4" w:space="0" w:color="auto"/>
              <w:bottom w:val="single" w:sz="4" w:space="0" w:color="auto"/>
              <w:right w:val="single" w:sz="4" w:space="0" w:color="auto"/>
            </w:tcBorders>
            <w:hideMark/>
          </w:tcPr>
          <w:p w14:paraId="72CC4DC0"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2CFA87A"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37F0F30"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C766721" w14:textId="77777777" w:rsidR="003467FA" w:rsidRDefault="003467FA" w:rsidP="003D7D35">
            <w:pPr>
              <w:pStyle w:val="TAC"/>
            </w:pPr>
            <w:r>
              <w:t>-</w:t>
            </w:r>
          </w:p>
        </w:tc>
      </w:tr>
      <w:tr w:rsidR="003467FA" w14:paraId="5D480C0F" w14:textId="77777777" w:rsidTr="003D7D35">
        <w:tc>
          <w:tcPr>
            <w:tcW w:w="533" w:type="dxa"/>
            <w:tcBorders>
              <w:top w:val="single" w:sz="4" w:space="0" w:color="auto"/>
              <w:left w:val="single" w:sz="4" w:space="0" w:color="auto"/>
              <w:bottom w:val="single" w:sz="4" w:space="0" w:color="auto"/>
              <w:right w:val="single" w:sz="4" w:space="0" w:color="auto"/>
            </w:tcBorders>
            <w:hideMark/>
          </w:tcPr>
          <w:p w14:paraId="19134D68" w14:textId="77777777" w:rsidR="003467FA" w:rsidRDefault="003467FA" w:rsidP="003D7D35">
            <w:pPr>
              <w:pStyle w:val="TAC"/>
            </w:pPr>
            <w:r>
              <w:t>13</w:t>
            </w:r>
          </w:p>
        </w:tc>
        <w:tc>
          <w:tcPr>
            <w:tcW w:w="3967" w:type="dxa"/>
            <w:tcBorders>
              <w:top w:val="single" w:sz="4" w:space="0" w:color="auto"/>
              <w:left w:val="single" w:sz="4" w:space="0" w:color="auto"/>
              <w:bottom w:val="single" w:sz="4" w:space="0" w:color="auto"/>
              <w:right w:val="single" w:sz="4" w:space="0" w:color="auto"/>
            </w:tcBorders>
          </w:tcPr>
          <w:p w14:paraId="148D5C56" w14:textId="77777777" w:rsidR="003467FA" w:rsidRDefault="003467FA" w:rsidP="003D7D35">
            <w:pPr>
              <w:pStyle w:val="TAL"/>
            </w:pPr>
            <w:r>
              <w:t>Check: Does the UE (MCPTT client) correctly perform procedure 'MCX CO private call establishment with manual commencement' as described in TS 36.579.1 [2] Table 5.3.35.3-1 to establish a private call with manual commencement mode and without floor control?</w:t>
            </w:r>
          </w:p>
          <w:p w14:paraId="0E1C02A5" w14:textId="77777777" w:rsidR="003467FA" w:rsidRDefault="003467FA" w:rsidP="003D7D35">
            <w:pPr>
              <w:pStyle w:val="TAL"/>
            </w:pPr>
          </w:p>
          <w:p w14:paraId="639E3EA5" w14:textId="77777777" w:rsidR="003467FA" w:rsidRDefault="003467FA" w:rsidP="003D7D35">
            <w:pPr>
              <w:pStyle w:val="TAL"/>
            </w:pPr>
            <w:r>
              <w:t>Note: If the session was not terminated then the UE (</w:t>
            </w:r>
            <w:r>
              <w:rPr>
                <w:lang w:eastAsia="ko-KR"/>
              </w:rPr>
              <w:t>MCPTT client) will send a REFER.</w:t>
            </w:r>
          </w:p>
        </w:tc>
        <w:tc>
          <w:tcPr>
            <w:tcW w:w="708" w:type="dxa"/>
            <w:tcBorders>
              <w:top w:val="single" w:sz="4" w:space="0" w:color="auto"/>
              <w:left w:val="single" w:sz="4" w:space="0" w:color="auto"/>
              <w:bottom w:val="single" w:sz="4" w:space="0" w:color="auto"/>
              <w:right w:val="single" w:sz="4" w:space="0" w:color="auto"/>
            </w:tcBorders>
            <w:hideMark/>
          </w:tcPr>
          <w:p w14:paraId="48D61D74"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934B8FD"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6A9B78C" w14:textId="77777777" w:rsidR="003467FA" w:rsidRDefault="003467FA" w:rsidP="003D7D35">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47F35671" w14:textId="77777777" w:rsidR="003467FA" w:rsidRDefault="003467FA" w:rsidP="003D7D35">
            <w:pPr>
              <w:pStyle w:val="TAC"/>
            </w:pPr>
            <w:r>
              <w:t>P</w:t>
            </w:r>
          </w:p>
        </w:tc>
      </w:tr>
      <w:tr w:rsidR="003467FA" w14:paraId="6C32B5CD" w14:textId="77777777" w:rsidTr="003D7D35">
        <w:tc>
          <w:tcPr>
            <w:tcW w:w="533" w:type="dxa"/>
            <w:tcBorders>
              <w:top w:val="single" w:sz="4" w:space="0" w:color="auto"/>
              <w:left w:val="single" w:sz="4" w:space="0" w:color="auto"/>
              <w:bottom w:val="single" w:sz="4" w:space="0" w:color="auto"/>
              <w:right w:val="single" w:sz="4" w:space="0" w:color="auto"/>
            </w:tcBorders>
            <w:hideMark/>
          </w:tcPr>
          <w:p w14:paraId="30038194" w14:textId="77777777" w:rsidR="003467FA" w:rsidRDefault="003467FA" w:rsidP="003D7D35">
            <w:pPr>
              <w:pStyle w:val="TAC"/>
            </w:pPr>
            <w:r>
              <w:t>14-16</w:t>
            </w:r>
          </w:p>
        </w:tc>
        <w:tc>
          <w:tcPr>
            <w:tcW w:w="3967" w:type="dxa"/>
            <w:tcBorders>
              <w:top w:val="single" w:sz="4" w:space="0" w:color="auto"/>
              <w:left w:val="single" w:sz="4" w:space="0" w:color="auto"/>
              <w:bottom w:val="single" w:sz="4" w:space="0" w:color="auto"/>
              <w:right w:val="single" w:sz="4" w:space="0" w:color="auto"/>
            </w:tcBorders>
            <w:hideMark/>
          </w:tcPr>
          <w:p w14:paraId="118ED459"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2F751C0C"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AC1B74D"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4A1CEA1"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E80BF2B" w14:textId="77777777" w:rsidR="003467FA" w:rsidRDefault="003467FA" w:rsidP="003D7D35">
            <w:pPr>
              <w:pStyle w:val="TAC"/>
            </w:pPr>
            <w:r>
              <w:t>-</w:t>
            </w:r>
          </w:p>
        </w:tc>
      </w:tr>
      <w:tr w:rsidR="003467FA" w14:paraId="3863917E" w14:textId="77777777" w:rsidTr="003D7D35">
        <w:tc>
          <w:tcPr>
            <w:tcW w:w="533" w:type="dxa"/>
            <w:tcBorders>
              <w:top w:val="single" w:sz="4" w:space="0" w:color="auto"/>
              <w:left w:val="single" w:sz="4" w:space="0" w:color="auto"/>
              <w:bottom w:val="single" w:sz="4" w:space="0" w:color="auto"/>
              <w:right w:val="single" w:sz="4" w:space="0" w:color="auto"/>
            </w:tcBorders>
            <w:hideMark/>
          </w:tcPr>
          <w:p w14:paraId="707569DD" w14:textId="77777777" w:rsidR="003467FA" w:rsidRDefault="003467FA" w:rsidP="003D7D35">
            <w:pPr>
              <w:pStyle w:val="TAC"/>
            </w:pPr>
            <w:r>
              <w:t>17</w:t>
            </w:r>
          </w:p>
        </w:tc>
        <w:tc>
          <w:tcPr>
            <w:tcW w:w="3967" w:type="dxa"/>
            <w:tcBorders>
              <w:top w:val="single" w:sz="4" w:space="0" w:color="auto"/>
              <w:left w:val="single" w:sz="4" w:space="0" w:color="auto"/>
              <w:bottom w:val="single" w:sz="4" w:space="0" w:color="auto"/>
              <w:right w:val="single" w:sz="4" w:space="0" w:color="auto"/>
            </w:tcBorders>
            <w:hideMark/>
          </w:tcPr>
          <w:p w14:paraId="636B2ECE" w14:textId="77777777" w:rsidR="003467FA" w:rsidRDefault="003467FA" w:rsidP="003D7D35">
            <w:pPr>
              <w:pStyle w:val="TAL"/>
            </w:pPr>
            <w:r>
              <w:t>Make the UE (MCPTT client) release the call.</w:t>
            </w:r>
          </w:p>
          <w:p w14:paraId="21EF87DA" w14:textId="77777777" w:rsidR="003467FA" w:rsidRDefault="003467FA" w:rsidP="003D7D35">
            <w:pPr>
              <w:pStyle w:val="TAL"/>
            </w:pPr>
            <w:r>
              <w:t>(NOTE 2)</w:t>
            </w:r>
          </w:p>
        </w:tc>
        <w:tc>
          <w:tcPr>
            <w:tcW w:w="708" w:type="dxa"/>
            <w:tcBorders>
              <w:top w:val="single" w:sz="4" w:space="0" w:color="auto"/>
              <w:left w:val="single" w:sz="4" w:space="0" w:color="auto"/>
              <w:bottom w:val="single" w:sz="4" w:space="0" w:color="auto"/>
              <w:right w:val="single" w:sz="4" w:space="0" w:color="auto"/>
            </w:tcBorders>
            <w:hideMark/>
          </w:tcPr>
          <w:p w14:paraId="7D3B8910"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00626F7"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711D12F"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192D0DD" w14:textId="77777777" w:rsidR="003467FA" w:rsidRDefault="003467FA" w:rsidP="003D7D35">
            <w:pPr>
              <w:pStyle w:val="TAC"/>
            </w:pPr>
            <w:r>
              <w:t>-</w:t>
            </w:r>
          </w:p>
        </w:tc>
      </w:tr>
      <w:tr w:rsidR="003467FA" w14:paraId="097CB591" w14:textId="77777777" w:rsidTr="003D7D35">
        <w:tc>
          <w:tcPr>
            <w:tcW w:w="533" w:type="dxa"/>
            <w:tcBorders>
              <w:top w:val="single" w:sz="4" w:space="0" w:color="auto"/>
              <w:left w:val="single" w:sz="4" w:space="0" w:color="auto"/>
              <w:bottom w:val="single" w:sz="4" w:space="0" w:color="auto"/>
              <w:right w:val="single" w:sz="4" w:space="0" w:color="auto"/>
            </w:tcBorders>
            <w:hideMark/>
          </w:tcPr>
          <w:p w14:paraId="5ED15521" w14:textId="77777777" w:rsidR="003467FA" w:rsidRDefault="003467FA" w:rsidP="003D7D35">
            <w:pPr>
              <w:pStyle w:val="TAC"/>
            </w:pPr>
            <w:r>
              <w:t>18</w:t>
            </w:r>
          </w:p>
        </w:tc>
        <w:tc>
          <w:tcPr>
            <w:tcW w:w="3967" w:type="dxa"/>
            <w:tcBorders>
              <w:top w:val="single" w:sz="4" w:space="0" w:color="auto"/>
              <w:left w:val="single" w:sz="4" w:space="0" w:color="auto"/>
              <w:bottom w:val="single" w:sz="4" w:space="0" w:color="auto"/>
              <w:right w:val="single" w:sz="4" w:space="0" w:color="auto"/>
            </w:tcBorders>
            <w:hideMark/>
          </w:tcPr>
          <w:p w14:paraId="1FBBC256" w14:textId="77777777" w:rsidR="003467FA" w:rsidRDefault="003467FA" w:rsidP="003D7D35">
            <w:pPr>
              <w:pStyle w:val="TAL"/>
            </w:pPr>
            <w:r>
              <w:t>The UE (MCPTT client) performs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011B0D93"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5E479F3" w14:textId="77777777" w:rsidR="003467FA" w:rsidRDefault="003467FA" w:rsidP="003D7D35">
            <w:pPr>
              <w:pStyle w:val="TAL"/>
              <w:rPr>
                <w:lang w:eastAsia="ko-KR"/>
              </w:rPr>
            </w:pPr>
            <w:r>
              <w:t>-</w:t>
            </w:r>
          </w:p>
        </w:tc>
        <w:tc>
          <w:tcPr>
            <w:tcW w:w="565" w:type="dxa"/>
            <w:tcBorders>
              <w:top w:val="single" w:sz="4" w:space="0" w:color="auto"/>
              <w:left w:val="single" w:sz="4" w:space="0" w:color="auto"/>
              <w:bottom w:val="single" w:sz="4" w:space="0" w:color="auto"/>
              <w:right w:val="single" w:sz="4" w:space="0" w:color="auto"/>
            </w:tcBorders>
            <w:hideMark/>
          </w:tcPr>
          <w:p w14:paraId="292725F0"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DE7322C" w14:textId="77777777" w:rsidR="003467FA" w:rsidRDefault="003467FA" w:rsidP="003D7D35">
            <w:pPr>
              <w:pStyle w:val="TAC"/>
            </w:pPr>
            <w:r>
              <w:t>-</w:t>
            </w:r>
          </w:p>
        </w:tc>
      </w:tr>
      <w:tr w:rsidR="003467FA" w14:paraId="7ED1F9E0" w14:textId="77777777" w:rsidTr="003D7D35">
        <w:tc>
          <w:tcPr>
            <w:tcW w:w="533" w:type="dxa"/>
            <w:tcBorders>
              <w:top w:val="single" w:sz="4" w:space="0" w:color="auto"/>
              <w:left w:val="single" w:sz="4" w:space="0" w:color="auto"/>
              <w:bottom w:val="single" w:sz="4" w:space="0" w:color="auto"/>
              <w:right w:val="single" w:sz="4" w:space="0" w:color="auto"/>
            </w:tcBorders>
            <w:hideMark/>
          </w:tcPr>
          <w:p w14:paraId="104E22F1" w14:textId="77777777" w:rsidR="003467FA" w:rsidRDefault="003467FA" w:rsidP="003D7D35">
            <w:pPr>
              <w:pStyle w:val="TAC"/>
            </w:pPr>
            <w:r>
              <w:t>19</w:t>
            </w:r>
          </w:p>
        </w:tc>
        <w:tc>
          <w:tcPr>
            <w:tcW w:w="3967" w:type="dxa"/>
            <w:tcBorders>
              <w:top w:val="single" w:sz="4" w:space="0" w:color="auto"/>
              <w:left w:val="single" w:sz="4" w:space="0" w:color="auto"/>
              <w:bottom w:val="single" w:sz="4" w:space="0" w:color="auto"/>
              <w:right w:val="single" w:sz="4" w:space="0" w:color="auto"/>
            </w:tcBorders>
            <w:hideMark/>
          </w:tcPr>
          <w:p w14:paraId="209F31EC"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64AF152"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4188E4F" w14:textId="77777777" w:rsidR="003467FA" w:rsidRDefault="003467FA" w:rsidP="003D7D35">
            <w:pPr>
              <w:pStyle w:val="TAL"/>
              <w:rPr>
                <w:lang w:eastAsia="ko-KR"/>
              </w:rPr>
            </w:pPr>
            <w:r>
              <w:t>-</w:t>
            </w:r>
          </w:p>
        </w:tc>
        <w:tc>
          <w:tcPr>
            <w:tcW w:w="565" w:type="dxa"/>
            <w:tcBorders>
              <w:top w:val="single" w:sz="4" w:space="0" w:color="auto"/>
              <w:left w:val="single" w:sz="4" w:space="0" w:color="auto"/>
              <w:bottom w:val="single" w:sz="4" w:space="0" w:color="auto"/>
              <w:right w:val="single" w:sz="4" w:space="0" w:color="auto"/>
            </w:tcBorders>
            <w:hideMark/>
          </w:tcPr>
          <w:p w14:paraId="4D185D64"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AC3A65C" w14:textId="77777777" w:rsidR="003467FA" w:rsidRDefault="003467FA" w:rsidP="003D7D35">
            <w:pPr>
              <w:pStyle w:val="TAC"/>
            </w:pPr>
            <w:r>
              <w:t>-</w:t>
            </w:r>
          </w:p>
        </w:tc>
      </w:tr>
      <w:tr w:rsidR="003467FA" w14:paraId="4E473119" w14:textId="77777777" w:rsidTr="003D7D35">
        <w:tc>
          <w:tcPr>
            <w:tcW w:w="9600" w:type="dxa"/>
            <w:gridSpan w:val="6"/>
            <w:tcBorders>
              <w:top w:val="single" w:sz="4" w:space="0" w:color="auto"/>
              <w:left w:val="single" w:sz="4" w:space="0" w:color="auto"/>
              <w:bottom w:val="single" w:sz="4" w:space="0" w:color="auto"/>
              <w:right w:val="single" w:sz="4" w:space="0" w:color="auto"/>
            </w:tcBorders>
            <w:hideMark/>
          </w:tcPr>
          <w:p w14:paraId="586BFA23" w14:textId="77777777" w:rsidR="003467FA" w:rsidRDefault="003467FA" w:rsidP="003D7D35">
            <w:pPr>
              <w:pStyle w:val="TAN"/>
            </w:pPr>
            <w:r>
              <w:t>NOTE 1:</w:t>
            </w:r>
            <w:r>
              <w:tab/>
              <w:t>The media plane control messages related to call setup/release over a pre-established session are sent over the channel used for media plane control.</w:t>
            </w:r>
          </w:p>
          <w:p w14:paraId="416802FB" w14:textId="77777777" w:rsidR="003467FA" w:rsidRDefault="003467FA" w:rsidP="003D7D35">
            <w:pPr>
              <w:pStyle w:val="TAN"/>
            </w:pPr>
            <w:r>
              <w:t>NOTE 2:</w:t>
            </w:r>
            <w:r>
              <w:tab/>
              <w:t>This is expected to be done via a suitable implementation dependent MMI.</w:t>
            </w:r>
          </w:p>
        </w:tc>
      </w:tr>
    </w:tbl>
    <w:p w14:paraId="1C3364BA" w14:textId="77777777" w:rsidR="003467FA" w:rsidRDefault="003467FA" w:rsidP="003467FA"/>
    <w:p w14:paraId="7AABE279" w14:textId="77777777" w:rsidR="003467FA" w:rsidRDefault="003467FA" w:rsidP="003467FA">
      <w:pPr>
        <w:pStyle w:val="H6"/>
      </w:pPr>
      <w:r>
        <w:lastRenderedPageBreak/>
        <w:t>6.2.11.3.3</w:t>
      </w:r>
      <w:r>
        <w:tab/>
        <w:t>Specific message contents</w:t>
      </w:r>
    </w:p>
    <w:p w14:paraId="2F1C30EC" w14:textId="77777777" w:rsidR="003467FA" w:rsidRDefault="003467FA" w:rsidP="003467FA">
      <w:pPr>
        <w:pStyle w:val="TH"/>
      </w:pPr>
      <w:r>
        <w:t xml:space="preserve">Table 6.2.11.3.3-1: </w:t>
      </w:r>
      <w:r>
        <w:rPr>
          <w:lang w:eastAsia="ko-KR"/>
        </w:rPr>
        <w:t>SIP INVITE</w:t>
      </w:r>
      <w:r>
        <w:t xml:space="preserve"> from the SS (Step 1, Table 6.2.11.3.2-1;</w:t>
      </w:r>
      <w:r>
        <w:br/>
        <w:t>step 2, TS 36.579-1 [2], Table 5.3.6.3-1)</w:t>
      </w:r>
    </w:p>
    <w:tbl>
      <w:tblPr>
        <w:tblW w:w="9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6"/>
        <w:gridCol w:w="2126"/>
        <w:gridCol w:w="1418"/>
        <w:gridCol w:w="1204"/>
      </w:tblGrid>
      <w:tr w:rsidR="003467FA" w14:paraId="3DC1E256" w14:textId="77777777" w:rsidTr="003D7D35">
        <w:trPr>
          <w:jc w:val="center"/>
        </w:trPr>
        <w:tc>
          <w:tcPr>
            <w:tcW w:w="9709" w:type="dxa"/>
            <w:gridSpan w:val="5"/>
            <w:tcBorders>
              <w:top w:val="single" w:sz="4" w:space="0" w:color="auto"/>
              <w:left w:val="single" w:sz="4" w:space="0" w:color="auto"/>
              <w:bottom w:val="single" w:sz="4" w:space="0" w:color="auto"/>
              <w:right w:val="single" w:sz="4" w:space="0" w:color="auto"/>
            </w:tcBorders>
            <w:hideMark/>
          </w:tcPr>
          <w:p w14:paraId="678D960A" w14:textId="77777777" w:rsidR="003467FA" w:rsidRDefault="003467FA" w:rsidP="003D7D35">
            <w:pPr>
              <w:pStyle w:val="TAL"/>
            </w:pPr>
            <w:r>
              <w:t>Derivation Path: TS 36.579-1 [2], Table 5.5.2.5.2-1, condition re_INVITE, MANUAL</w:t>
            </w:r>
          </w:p>
        </w:tc>
      </w:tr>
      <w:tr w:rsidR="003467FA" w14:paraId="47713975"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5214DBE0"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5440A07"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1E41665E"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4E00E3FD" w14:textId="77777777" w:rsidR="003467FA" w:rsidRDefault="003467FA" w:rsidP="003D7D35">
            <w:pPr>
              <w:pStyle w:val="TAH"/>
            </w:pPr>
            <w:r>
              <w:t>Reference</w:t>
            </w:r>
          </w:p>
        </w:tc>
        <w:tc>
          <w:tcPr>
            <w:tcW w:w="1203" w:type="dxa"/>
            <w:tcBorders>
              <w:top w:val="single" w:sz="4" w:space="0" w:color="auto"/>
              <w:left w:val="single" w:sz="4" w:space="0" w:color="auto"/>
              <w:bottom w:val="single" w:sz="4" w:space="0" w:color="auto"/>
              <w:right w:val="single" w:sz="4" w:space="0" w:color="auto"/>
            </w:tcBorders>
            <w:hideMark/>
          </w:tcPr>
          <w:p w14:paraId="13373176" w14:textId="77777777" w:rsidR="003467FA" w:rsidRDefault="003467FA" w:rsidP="003D7D35">
            <w:pPr>
              <w:pStyle w:val="TAH"/>
            </w:pPr>
            <w:r>
              <w:t>Condition</w:t>
            </w:r>
          </w:p>
        </w:tc>
      </w:tr>
      <w:tr w:rsidR="003467FA" w14:paraId="3D017CB1"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5DB6232E" w14:textId="77777777" w:rsidR="003467FA" w:rsidRPr="00303ED7" w:rsidRDefault="003467FA" w:rsidP="003D7D35">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2F708835"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0B2633B2"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399F05B" w14:textId="77777777" w:rsidR="003467FA" w:rsidRDefault="003467FA" w:rsidP="003D7D35">
            <w:pPr>
              <w:pStyle w:val="TAL"/>
            </w:pPr>
          </w:p>
        </w:tc>
        <w:tc>
          <w:tcPr>
            <w:tcW w:w="1204" w:type="dxa"/>
            <w:tcBorders>
              <w:top w:val="single" w:sz="4" w:space="0" w:color="auto"/>
              <w:left w:val="single" w:sz="4" w:space="0" w:color="auto"/>
              <w:bottom w:val="single" w:sz="4" w:space="0" w:color="auto"/>
              <w:right w:val="single" w:sz="4" w:space="0" w:color="auto"/>
            </w:tcBorders>
          </w:tcPr>
          <w:p w14:paraId="53A6B1D8" w14:textId="77777777" w:rsidR="003467FA" w:rsidRDefault="003467FA" w:rsidP="003D7D35">
            <w:pPr>
              <w:pStyle w:val="TAL"/>
            </w:pPr>
          </w:p>
        </w:tc>
      </w:tr>
      <w:tr w:rsidR="003467FA" w14:paraId="4F9A8B9A"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D19683D" w14:textId="77777777" w:rsidR="003467FA" w:rsidRDefault="003467FA" w:rsidP="003D7D35">
            <w:pPr>
              <w:pStyle w:val="TAL"/>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2C0F979"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02F86F9" w14:textId="77777777" w:rsidR="003467FA" w:rsidRPr="00303ED7" w:rsidRDefault="003467FA" w:rsidP="003D7D35">
            <w:pPr>
              <w:pStyle w:val="TAL"/>
              <w:rPr>
                <w:b/>
              </w:rPr>
            </w:pPr>
            <w:r w:rsidRPr="002C79AA">
              <w:rPr>
                <w:b/>
              </w:rPr>
              <w:t>SDP message</w:t>
            </w:r>
          </w:p>
        </w:tc>
        <w:tc>
          <w:tcPr>
            <w:tcW w:w="1418" w:type="dxa"/>
            <w:tcBorders>
              <w:top w:val="single" w:sz="4" w:space="0" w:color="auto"/>
              <w:left w:val="single" w:sz="4" w:space="0" w:color="auto"/>
              <w:bottom w:val="single" w:sz="4" w:space="0" w:color="auto"/>
              <w:right w:val="single" w:sz="4" w:space="0" w:color="auto"/>
            </w:tcBorders>
          </w:tcPr>
          <w:p w14:paraId="4A59ED80" w14:textId="77777777" w:rsidR="003467FA" w:rsidRDefault="003467FA" w:rsidP="003D7D35">
            <w:pPr>
              <w:pStyle w:val="TAL"/>
            </w:pPr>
          </w:p>
        </w:tc>
        <w:tc>
          <w:tcPr>
            <w:tcW w:w="1204" w:type="dxa"/>
            <w:tcBorders>
              <w:top w:val="single" w:sz="4" w:space="0" w:color="auto"/>
              <w:left w:val="single" w:sz="4" w:space="0" w:color="auto"/>
              <w:bottom w:val="single" w:sz="4" w:space="0" w:color="auto"/>
              <w:right w:val="single" w:sz="4" w:space="0" w:color="auto"/>
            </w:tcBorders>
          </w:tcPr>
          <w:p w14:paraId="76F928AE" w14:textId="77777777" w:rsidR="003467FA" w:rsidRDefault="003467FA" w:rsidP="003D7D35">
            <w:pPr>
              <w:pStyle w:val="TAL"/>
            </w:pPr>
          </w:p>
        </w:tc>
      </w:tr>
      <w:tr w:rsidR="003467FA" w14:paraId="5AC2957C"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6EA7E77"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D028E2C" w14:textId="77777777" w:rsidR="003467FA" w:rsidRDefault="003467FA" w:rsidP="003D7D35">
            <w:pPr>
              <w:pStyle w:val="TAL"/>
            </w:pPr>
            <w:r>
              <w:t>SDP message as described in Table 6.2.11.3.3-2</w:t>
            </w:r>
          </w:p>
        </w:tc>
        <w:tc>
          <w:tcPr>
            <w:tcW w:w="2126" w:type="dxa"/>
            <w:tcBorders>
              <w:top w:val="single" w:sz="4" w:space="0" w:color="auto"/>
              <w:left w:val="single" w:sz="4" w:space="0" w:color="auto"/>
              <w:bottom w:val="single" w:sz="4" w:space="0" w:color="auto"/>
              <w:right w:val="single" w:sz="4" w:space="0" w:color="auto"/>
            </w:tcBorders>
          </w:tcPr>
          <w:p w14:paraId="0614FA0A"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DC9131E" w14:textId="77777777" w:rsidR="003467FA" w:rsidRDefault="003467FA" w:rsidP="003D7D35">
            <w:pPr>
              <w:pStyle w:val="TAL"/>
            </w:pPr>
          </w:p>
        </w:tc>
        <w:tc>
          <w:tcPr>
            <w:tcW w:w="1204" w:type="dxa"/>
            <w:tcBorders>
              <w:top w:val="single" w:sz="4" w:space="0" w:color="auto"/>
              <w:left w:val="single" w:sz="4" w:space="0" w:color="auto"/>
              <w:bottom w:val="single" w:sz="4" w:space="0" w:color="auto"/>
              <w:right w:val="single" w:sz="4" w:space="0" w:color="auto"/>
            </w:tcBorders>
          </w:tcPr>
          <w:p w14:paraId="55EF5CA9" w14:textId="77777777" w:rsidR="003467FA" w:rsidRDefault="003467FA" w:rsidP="003D7D35">
            <w:pPr>
              <w:pStyle w:val="TAL"/>
            </w:pPr>
          </w:p>
        </w:tc>
      </w:tr>
      <w:tr w:rsidR="003467FA" w14:paraId="0ABF8797"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5EDAAEF" w14:textId="77777777" w:rsidR="003467FA" w:rsidRDefault="003467FA" w:rsidP="003D7D35">
            <w:pPr>
              <w:pStyle w:val="TAL"/>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9C37A73"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B3D6FB6" w14:textId="77777777" w:rsidR="003467FA" w:rsidRPr="00303ED7" w:rsidRDefault="003467FA" w:rsidP="003D7D35">
            <w:pPr>
              <w:pStyle w:val="TAL"/>
              <w:rPr>
                <w:b/>
              </w:rPr>
            </w:pPr>
            <w:r w:rsidRPr="002C79AA">
              <w:rPr>
                <w:b/>
              </w:rPr>
              <w:t>MCPTT-Info</w:t>
            </w:r>
          </w:p>
        </w:tc>
        <w:tc>
          <w:tcPr>
            <w:tcW w:w="1418" w:type="dxa"/>
            <w:tcBorders>
              <w:top w:val="single" w:sz="4" w:space="0" w:color="auto"/>
              <w:left w:val="single" w:sz="4" w:space="0" w:color="auto"/>
              <w:bottom w:val="single" w:sz="4" w:space="0" w:color="auto"/>
              <w:right w:val="single" w:sz="4" w:space="0" w:color="auto"/>
            </w:tcBorders>
          </w:tcPr>
          <w:p w14:paraId="1EF35C1B" w14:textId="77777777" w:rsidR="003467FA" w:rsidRDefault="003467FA" w:rsidP="003D7D35">
            <w:pPr>
              <w:pStyle w:val="TAL"/>
            </w:pPr>
          </w:p>
        </w:tc>
        <w:tc>
          <w:tcPr>
            <w:tcW w:w="1204" w:type="dxa"/>
            <w:tcBorders>
              <w:top w:val="single" w:sz="4" w:space="0" w:color="auto"/>
              <w:left w:val="single" w:sz="4" w:space="0" w:color="auto"/>
              <w:bottom w:val="single" w:sz="4" w:space="0" w:color="auto"/>
              <w:right w:val="single" w:sz="4" w:space="0" w:color="auto"/>
            </w:tcBorders>
          </w:tcPr>
          <w:p w14:paraId="79213A1E" w14:textId="77777777" w:rsidR="003467FA" w:rsidRDefault="003467FA" w:rsidP="003D7D35">
            <w:pPr>
              <w:pStyle w:val="TAL"/>
            </w:pPr>
          </w:p>
        </w:tc>
      </w:tr>
      <w:tr w:rsidR="003467FA" w14:paraId="703CA092"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0C1548A"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D5242C" w14:textId="77777777" w:rsidR="003467FA" w:rsidRDefault="003467FA" w:rsidP="003D7D35">
            <w:pPr>
              <w:pStyle w:val="TAL"/>
            </w:pPr>
            <w:r>
              <w:t>MCPTT-Info as described in Table 6.2.11.3.3-2A</w:t>
            </w:r>
          </w:p>
        </w:tc>
        <w:tc>
          <w:tcPr>
            <w:tcW w:w="2126" w:type="dxa"/>
            <w:tcBorders>
              <w:top w:val="single" w:sz="4" w:space="0" w:color="auto"/>
              <w:left w:val="single" w:sz="4" w:space="0" w:color="auto"/>
              <w:bottom w:val="single" w:sz="4" w:space="0" w:color="auto"/>
              <w:right w:val="single" w:sz="4" w:space="0" w:color="auto"/>
            </w:tcBorders>
          </w:tcPr>
          <w:p w14:paraId="62D9978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09622CD" w14:textId="77777777" w:rsidR="003467FA" w:rsidRDefault="003467FA" w:rsidP="003D7D35">
            <w:pPr>
              <w:pStyle w:val="TAL"/>
            </w:pPr>
          </w:p>
        </w:tc>
        <w:tc>
          <w:tcPr>
            <w:tcW w:w="1204" w:type="dxa"/>
            <w:tcBorders>
              <w:top w:val="single" w:sz="4" w:space="0" w:color="auto"/>
              <w:left w:val="single" w:sz="4" w:space="0" w:color="auto"/>
              <w:bottom w:val="single" w:sz="4" w:space="0" w:color="auto"/>
              <w:right w:val="single" w:sz="4" w:space="0" w:color="auto"/>
            </w:tcBorders>
          </w:tcPr>
          <w:p w14:paraId="2AC204BD" w14:textId="77777777" w:rsidR="003467FA" w:rsidRDefault="003467FA" w:rsidP="003D7D35">
            <w:pPr>
              <w:pStyle w:val="TAL"/>
            </w:pPr>
          </w:p>
        </w:tc>
      </w:tr>
    </w:tbl>
    <w:p w14:paraId="60E9000A" w14:textId="77777777" w:rsidR="003467FA" w:rsidRDefault="003467FA" w:rsidP="003467FA"/>
    <w:p w14:paraId="65B37B56" w14:textId="77777777" w:rsidR="003467FA" w:rsidRDefault="003467FA" w:rsidP="003467FA">
      <w:pPr>
        <w:pStyle w:val="TH"/>
      </w:pPr>
      <w:r>
        <w:t>Table 6.2.11.3.3-2: SDP Message</w:t>
      </w:r>
      <w:r>
        <w:rPr>
          <w:lang w:eastAsia="ko-KR"/>
        </w:rPr>
        <w:t xml:space="preserve"> in SIP INVITE</w:t>
      </w:r>
      <w:r>
        <w:t xml:space="preserve"> (Table 6.2.11.3.3-1)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6B4E1875"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318F8E2D" w14:textId="77777777" w:rsidR="003467FA" w:rsidRDefault="003467FA" w:rsidP="003D7D35">
            <w:pPr>
              <w:pStyle w:val="TAL"/>
            </w:pPr>
            <w:r>
              <w:t>Derivation Path: TS 36.579-1 [2], Table 5.5.3.1.2-1, condition PRIVATE-CALL, SDP_OFFER, PRE_ESTABLISHED_SESSION, WITHOUT_SECURITY, WITHOUT_FLOORCONTROL</w:t>
            </w:r>
          </w:p>
        </w:tc>
      </w:tr>
    </w:tbl>
    <w:p w14:paraId="2E0D1E9E" w14:textId="77777777" w:rsidR="003467FA" w:rsidRDefault="003467FA" w:rsidP="003467FA"/>
    <w:p w14:paraId="485C4C45" w14:textId="77777777" w:rsidR="003467FA" w:rsidRDefault="003467FA" w:rsidP="003467FA">
      <w:pPr>
        <w:pStyle w:val="TH"/>
      </w:pPr>
      <w:r>
        <w:t xml:space="preserve">Table 6.2.11.3.3-2A: </w:t>
      </w:r>
      <w:r>
        <w:rPr>
          <w:lang w:eastAsia="ko-KR"/>
        </w:rPr>
        <w:t>MCPTT-Info in SIP INVITE</w:t>
      </w:r>
      <w:r>
        <w:t xml:space="preserve"> (Table 6.2.11.3.3-1)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0B895AE1"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17E6C7BD" w14:textId="77777777" w:rsidR="003467FA" w:rsidRDefault="003467FA" w:rsidP="003D7D35">
            <w:pPr>
              <w:pStyle w:val="TAL"/>
            </w:pPr>
            <w:r>
              <w:t>Derivation Path: TS 36.579-1 [2], Table 5.5.3.2.2-1, condition PRIVATE-CALL</w:t>
            </w:r>
          </w:p>
        </w:tc>
      </w:tr>
    </w:tbl>
    <w:p w14:paraId="2F702C93" w14:textId="77777777" w:rsidR="003467FA" w:rsidRDefault="003467FA" w:rsidP="003467FA"/>
    <w:p w14:paraId="7D6ADE23" w14:textId="77777777" w:rsidR="003467FA" w:rsidRDefault="003467FA" w:rsidP="003467FA">
      <w:pPr>
        <w:pStyle w:val="TH"/>
      </w:pPr>
      <w:r>
        <w:t xml:space="preserve">Table 6.2.11.3.3-3: </w:t>
      </w:r>
      <w:r>
        <w:rPr>
          <w:lang w:eastAsia="ko-KR"/>
        </w:rPr>
        <w:t>SIP 200 (OK)</w:t>
      </w:r>
      <w:r>
        <w:t xml:space="preserve"> from the UE (Step 3, Table 6.2.11.3.2-1;</w:t>
      </w:r>
      <w:r>
        <w:br/>
        <w:t>step 6, TS 36.579-1 [2], Table 5.3.6.3-1)</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4"/>
        <w:gridCol w:w="2129"/>
        <w:gridCol w:w="2125"/>
        <w:gridCol w:w="1418"/>
        <w:gridCol w:w="1275"/>
      </w:tblGrid>
      <w:tr w:rsidR="003467FA" w14:paraId="26A1FF65" w14:textId="77777777" w:rsidTr="003D7D35">
        <w:trPr>
          <w:jc w:val="center"/>
        </w:trPr>
        <w:tc>
          <w:tcPr>
            <w:tcW w:w="9780" w:type="dxa"/>
            <w:gridSpan w:val="5"/>
            <w:tcBorders>
              <w:top w:val="single" w:sz="4" w:space="0" w:color="auto"/>
              <w:left w:val="single" w:sz="4" w:space="0" w:color="auto"/>
              <w:bottom w:val="single" w:sz="4" w:space="0" w:color="auto"/>
              <w:right w:val="single" w:sz="4" w:space="0" w:color="auto"/>
            </w:tcBorders>
            <w:hideMark/>
          </w:tcPr>
          <w:p w14:paraId="07D8E3A6" w14:textId="77777777" w:rsidR="003467FA" w:rsidRDefault="003467FA" w:rsidP="003D7D35">
            <w:pPr>
              <w:pStyle w:val="TAL"/>
            </w:pPr>
            <w:r>
              <w:t>Derivation Path: TS 36.579-1 [2], Table 5.5.2.17.1.1-1, condition INVITE-RSP</w:t>
            </w:r>
          </w:p>
        </w:tc>
      </w:tr>
      <w:tr w:rsidR="003467FA" w14:paraId="00015E2D" w14:textId="77777777" w:rsidTr="003D7D35">
        <w:trPr>
          <w:jc w:val="center"/>
        </w:trPr>
        <w:tc>
          <w:tcPr>
            <w:tcW w:w="2834" w:type="dxa"/>
            <w:tcBorders>
              <w:top w:val="single" w:sz="4" w:space="0" w:color="auto"/>
              <w:left w:val="single" w:sz="4" w:space="0" w:color="auto"/>
              <w:bottom w:val="single" w:sz="4" w:space="0" w:color="auto"/>
              <w:right w:val="single" w:sz="4" w:space="0" w:color="auto"/>
            </w:tcBorders>
            <w:hideMark/>
          </w:tcPr>
          <w:p w14:paraId="2FCF7FFD" w14:textId="77777777" w:rsidR="003467FA" w:rsidRDefault="003467FA" w:rsidP="003D7D35">
            <w:pPr>
              <w:pStyle w:val="TAH"/>
            </w:pPr>
            <w:r>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466DCC86" w14:textId="77777777" w:rsidR="003467FA" w:rsidRDefault="003467FA" w:rsidP="003D7D35">
            <w:pPr>
              <w:pStyle w:val="TAH"/>
            </w:pPr>
            <w:r>
              <w:t>Value/remark</w:t>
            </w:r>
          </w:p>
        </w:tc>
        <w:tc>
          <w:tcPr>
            <w:tcW w:w="2125" w:type="dxa"/>
            <w:tcBorders>
              <w:top w:val="single" w:sz="4" w:space="0" w:color="auto"/>
              <w:left w:val="single" w:sz="4" w:space="0" w:color="auto"/>
              <w:bottom w:val="single" w:sz="4" w:space="0" w:color="auto"/>
              <w:right w:val="single" w:sz="4" w:space="0" w:color="auto"/>
            </w:tcBorders>
            <w:hideMark/>
          </w:tcPr>
          <w:p w14:paraId="7D4C12AF"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6A75B3E4" w14:textId="77777777" w:rsidR="003467FA" w:rsidRDefault="003467FA" w:rsidP="003D7D35">
            <w:pPr>
              <w:pStyle w:val="TAH"/>
            </w:pPr>
            <w:r>
              <w:t>Reference</w:t>
            </w:r>
          </w:p>
        </w:tc>
        <w:tc>
          <w:tcPr>
            <w:tcW w:w="1274" w:type="dxa"/>
            <w:tcBorders>
              <w:top w:val="single" w:sz="4" w:space="0" w:color="auto"/>
              <w:left w:val="single" w:sz="4" w:space="0" w:color="auto"/>
              <w:bottom w:val="single" w:sz="4" w:space="0" w:color="auto"/>
              <w:right w:val="single" w:sz="4" w:space="0" w:color="auto"/>
            </w:tcBorders>
            <w:hideMark/>
          </w:tcPr>
          <w:p w14:paraId="40831675" w14:textId="77777777" w:rsidR="003467FA" w:rsidRDefault="003467FA" w:rsidP="003D7D35">
            <w:pPr>
              <w:pStyle w:val="TAH"/>
            </w:pPr>
            <w:r>
              <w:t>Condition</w:t>
            </w:r>
          </w:p>
        </w:tc>
      </w:tr>
      <w:tr w:rsidR="003467FA" w14:paraId="68C121DF" w14:textId="77777777" w:rsidTr="003D7D35">
        <w:trPr>
          <w:jc w:val="center"/>
        </w:trPr>
        <w:tc>
          <w:tcPr>
            <w:tcW w:w="2834" w:type="dxa"/>
            <w:tcBorders>
              <w:top w:val="single" w:sz="4" w:space="0" w:color="auto"/>
              <w:left w:val="single" w:sz="4" w:space="0" w:color="auto"/>
              <w:bottom w:val="single" w:sz="4" w:space="0" w:color="auto"/>
              <w:right w:val="single" w:sz="4" w:space="0" w:color="auto"/>
            </w:tcBorders>
            <w:hideMark/>
          </w:tcPr>
          <w:p w14:paraId="4F868564" w14:textId="77777777" w:rsidR="003467FA" w:rsidRPr="00303ED7" w:rsidRDefault="003467FA" w:rsidP="003D7D35">
            <w:pPr>
              <w:pStyle w:val="TAL"/>
              <w:rPr>
                <w:b/>
              </w:rPr>
            </w:pPr>
            <w:r w:rsidRPr="002C79AA">
              <w:rPr>
                <w:b/>
              </w:rPr>
              <w:t>Message-body</w:t>
            </w:r>
          </w:p>
        </w:tc>
        <w:tc>
          <w:tcPr>
            <w:tcW w:w="2129" w:type="dxa"/>
            <w:tcBorders>
              <w:top w:val="single" w:sz="4" w:space="0" w:color="auto"/>
              <w:left w:val="single" w:sz="4" w:space="0" w:color="auto"/>
              <w:bottom w:val="single" w:sz="4" w:space="0" w:color="auto"/>
              <w:right w:val="single" w:sz="4" w:space="0" w:color="auto"/>
            </w:tcBorders>
            <w:vAlign w:val="center"/>
          </w:tcPr>
          <w:p w14:paraId="76B82B23" w14:textId="77777777" w:rsidR="003467FA" w:rsidRDefault="003467FA" w:rsidP="003D7D35">
            <w:pPr>
              <w:pStyle w:val="TAL"/>
            </w:pPr>
          </w:p>
        </w:tc>
        <w:tc>
          <w:tcPr>
            <w:tcW w:w="2125" w:type="dxa"/>
            <w:tcBorders>
              <w:top w:val="single" w:sz="4" w:space="0" w:color="auto"/>
              <w:left w:val="single" w:sz="4" w:space="0" w:color="auto"/>
              <w:bottom w:val="single" w:sz="4" w:space="0" w:color="auto"/>
              <w:right w:val="single" w:sz="4" w:space="0" w:color="auto"/>
            </w:tcBorders>
          </w:tcPr>
          <w:p w14:paraId="125BD54E"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812C0EA" w14:textId="77777777" w:rsidR="003467FA" w:rsidRDefault="003467FA" w:rsidP="003D7D35">
            <w:pPr>
              <w:pStyle w:val="TAL"/>
            </w:pPr>
          </w:p>
        </w:tc>
        <w:tc>
          <w:tcPr>
            <w:tcW w:w="1275" w:type="dxa"/>
            <w:tcBorders>
              <w:top w:val="single" w:sz="4" w:space="0" w:color="auto"/>
              <w:left w:val="single" w:sz="4" w:space="0" w:color="auto"/>
              <w:bottom w:val="single" w:sz="4" w:space="0" w:color="auto"/>
              <w:right w:val="single" w:sz="4" w:space="0" w:color="auto"/>
            </w:tcBorders>
          </w:tcPr>
          <w:p w14:paraId="327FB7F6" w14:textId="77777777" w:rsidR="003467FA" w:rsidRDefault="003467FA" w:rsidP="003D7D35">
            <w:pPr>
              <w:pStyle w:val="TAL"/>
            </w:pPr>
          </w:p>
        </w:tc>
      </w:tr>
      <w:tr w:rsidR="003467FA" w14:paraId="61595DBF" w14:textId="77777777" w:rsidTr="003D7D35">
        <w:trPr>
          <w:jc w:val="center"/>
        </w:trPr>
        <w:tc>
          <w:tcPr>
            <w:tcW w:w="2834" w:type="dxa"/>
            <w:tcBorders>
              <w:top w:val="single" w:sz="4" w:space="0" w:color="auto"/>
              <w:left w:val="single" w:sz="4" w:space="0" w:color="auto"/>
              <w:bottom w:val="single" w:sz="4" w:space="0" w:color="auto"/>
              <w:right w:val="single" w:sz="4" w:space="0" w:color="auto"/>
            </w:tcBorders>
            <w:vAlign w:val="center"/>
            <w:hideMark/>
          </w:tcPr>
          <w:p w14:paraId="543D491E" w14:textId="77777777" w:rsidR="003467FA" w:rsidRDefault="003467FA" w:rsidP="003D7D35">
            <w:pPr>
              <w:pStyle w:val="TAL"/>
              <w:rPr>
                <w:b/>
                <w:bCs/>
              </w:rPr>
            </w:pPr>
            <w:r>
              <w:t xml:space="preserve">  MIME body part</w:t>
            </w:r>
          </w:p>
        </w:tc>
        <w:tc>
          <w:tcPr>
            <w:tcW w:w="2129" w:type="dxa"/>
            <w:tcBorders>
              <w:top w:val="single" w:sz="4" w:space="0" w:color="auto"/>
              <w:left w:val="single" w:sz="4" w:space="0" w:color="auto"/>
              <w:bottom w:val="single" w:sz="4" w:space="0" w:color="auto"/>
              <w:right w:val="single" w:sz="4" w:space="0" w:color="auto"/>
            </w:tcBorders>
            <w:vAlign w:val="center"/>
          </w:tcPr>
          <w:p w14:paraId="4E2AED52" w14:textId="77777777" w:rsidR="003467FA" w:rsidRDefault="003467FA" w:rsidP="003D7D35">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5FDF526E" w14:textId="77777777" w:rsidR="003467FA" w:rsidRPr="00303ED7" w:rsidRDefault="003467FA" w:rsidP="003D7D35">
            <w:pPr>
              <w:pStyle w:val="TAL"/>
              <w:rPr>
                <w:b/>
              </w:rPr>
            </w:pPr>
            <w:r w:rsidRPr="002C79AA">
              <w:rPr>
                <w:b/>
              </w:rPr>
              <w:t>SDP message</w:t>
            </w:r>
          </w:p>
        </w:tc>
        <w:tc>
          <w:tcPr>
            <w:tcW w:w="1418" w:type="dxa"/>
            <w:tcBorders>
              <w:top w:val="single" w:sz="4" w:space="0" w:color="auto"/>
              <w:left w:val="single" w:sz="4" w:space="0" w:color="auto"/>
              <w:bottom w:val="single" w:sz="4" w:space="0" w:color="auto"/>
              <w:right w:val="single" w:sz="4" w:space="0" w:color="auto"/>
            </w:tcBorders>
          </w:tcPr>
          <w:p w14:paraId="156A3887" w14:textId="77777777" w:rsidR="003467FA" w:rsidRDefault="003467FA" w:rsidP="003D7D35">
            <w:pPr>
              <w:pStyle w:val="TAL"/>
            </w:pPr>
          </w:p>
        </w:tc>
        <w:tc>
          <w:tcPr>
            <w:tcW w:w="1275" w:type="dxa"/>
            <w:tcBorders>
              <w:top w:val="single" w:sz="4" w:space="0" w:color="auto"/>
              <w:left w:val="single" w:sz="4" w:space="0" w:color="auto"/>
              <w:bottom w:val="single" w:sz="4" w:space="0" w:color="auto"/>
              <w:right w:val="single" w:sz="4" w:space="0" w:color="auto"/>
            </w:tcBorders>
          </w:tcPr>
          <w:p w14:paraId="27076278" w14:textId="77777777" w:rsidR="003467FA" w:rsidRDefault="003467FA" w:rsidP="003D7D35">
            <w:pPr>
              <w:pStyle w:val="TAL"/>
            </w:pPr>
          </w:p>
        </w:tc>
      </w:tr>
      <w:tr w:rsidR="003467FA" w14:paraId="39A2F5A2" w14:textId="77777777" w:rsidTr="003D7D35">
        <w:trPr>
          <w:jc w:val="center"/>
        </w:trPr>
        <w:tc>
          <w:tcPr>
            <w:tcW w:w="2834" w:type="dxa"/>
            <w:tcBorders>
              <w:top w:val="single" w:sz="4" w:space="0" w:color="auto"/>
              <w:left w:val="single" w:sz="4" w:space="0" w:color="auto"/>
              <w:bottom w:val="single" w:sz="4" w:space="0" w:color="auto"/>
              <w:right w:val="single" w:sz="4" w:space="0" w:color="auto"/>
            </w:tcBorders>
            <w:vAlign w:val="center"/>
            <w:hideMark/>
          </w:tcPr>
          <w:p w14:paraId="3C6E6584" w14:textId="77777777" w:rsidR="003467FA" w:rsidRDefault="003467FA" w:rsidP="003D7D35">
            <w:pPr>
              <w:pStyle w:val="TAL"/>
              <w:rPr>
                <w:b/>
                <w:bCs/>
              </w:rPr>
            </w:pPr>
            <w:r>
              <w:t xml:space="preserve">    MIME-part-body</w:t>
            </w:r>
          </w:p>
        </w:tc>
        <w:tc>
          <w:tcPr>
            <w:tcW w:w="2129" w:type="dxa"/>
            <w:tcBorders>
              <w:top w:val="single" w:sz="4" w:space="0" w:color="auto"/>
              <w:left w:val="single" w:sz="4" w:space="0" w:color="auto"/>
              <w:bottom w:val="single" w:sz="4" w:space="0" w:color="auto"/>
              <w:right w:val="single" w:sz="4" w:space="0" w:color="auto"/>
            </w:tcBorders>
            <w:vAlign w:val="center"/>
            <w:hideMark/>
          </w:tcPr>
          <w:p w14:paraId="72395FD4" w14:textId="77777777" w:rsidR="003467FA" w:rsidRDefault="003467FA" w:rsidP="003D7D35">
            <w:pPr>
              <w:pStyle w:val="TAL"/>
            </w:pPr>
            <w:r>
              <w:t>SDP message as described in Table 6.2.11.3.3-4</w:t>
            </w:r>
          </w:p>
        </w:tc>
        <w:tc>
          <w:tcPr>
            <w:tcW w:w="2125" w:type="dxa"/>
            <w:tcBorders>
              <w:top w:val="single" w:sz="4" w:space="0" w:color="auto"/>
              <w:left w:val="single" w:sz="4" w:space="0" w:color="auto"/>
              <w:bottom w:val="single" w:sz="4" w:space="0" w:color="auto"/>
              <w:right w:val="single" w:sz="4" w:space="0" w:color="auto"/>
            </w:tcBorders>
          </w:tcPr>
          <w:p w14:paraId="1E1E30EB"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747663D" w14:textId="77777777" w:rsidR="003467FA" w:rsidRDefault="003467FA" w:rsidP="003D7D35">
            <w:pPr>
              <w:pStyle w:val="TAL"/>
            </w:pPr>
          </w:p>
        </w:tc>
        <w:tc>
          <w:tcPr>
            <w:tcW w:w="1275" w:type="dxa"/>
            <w:tcBorders>
              <w:top w:val="single" w:sz="4" w:space="0" w:color="auto"/>
              <w:left w:val="single" w:sz="4" w:space="0" w:color="auto"/>
              <w:bottom w:val="single" w:sz="4" w:space="0" w:color="auto"/>
              <w:right w:val="single" w:sz="4" w:space="0" w:color="auto"/>
            </w:tcBorders>
          </w:tcPr>
          <w:p w14:paraId="5929F4D8" w14:textId="77777777" w:rsidR="003467FA" w:rsidRDefault="003467FA" w:rsidP="003D7D35">
            <w:pPr>
              <w:pStyle w:val="TAL"/>
            </w:pPr>
          </w:p>
        </w:tc>
      </w:tr>
      <w:tr w:rsidR="003467FA" w14:paraId="0A2B702C" w14:textId="77777777" w:rsidTr="003D7D35">
        <w:trPr>
          <w:jc w:val="center"/>
        </w:trPr>
        <w:tc>
          <w:tcPr>
            <w:tcW w:w="2834" w:type="dxa"/>
            <w:tcBorders>
              <w:top w:val="single" w:sz="4" w:space="0" w:color="auto"/>
              <w:left w:val="single" w:sz="4" w:space="0" w:color="auto"/>
              <w:bottom w:val="single" w:sz="4" w:space="0" w:color="auto"/>
              <w:right w:val="single" w:sz="4" w:space="0" w:color="auto"/>
            </w:tcBorders>
            <w:vAlign w:val="center"/>
            <w:hideMark/>
          </w:tcPr>
          <w:p w14:paraId="3BB628A9" w14:textId="77777777" w:rsidR="003467FA" w:rsidRDefault="003467FA" w:rsidP="003D7D35">
            <w:pPr>
              <w:pStyle w:val="TAL"/>
              <w:rPr>
                <w:b/>
                <w:bCs/>
              </w:rPr>
            </w:pPr>
            <w:r>
              <w:t xml:space="preserve">  MIME body part</w:t>
            </w:r>
          </w:p>
        </w:tc>
        <w:tc>
          <w:tcPr>
            <w:tcW w:w="2129" w:type="dxa"/>
            <w:tcBorders>
              <w:top w:val="single" w:sz="4" w:space="0" w:color="auto"/>
              <w:left w:val="single" w:sz="4" w:space="0" w:color="auto"/>
              <w:bottom w:val="single" w:sz="4" w:space="0" w:color="auto"/>
              <w:right w:val="single" w:sz="4" w:space="0" w:color="auto"/>
            </w:tcBorders>
            <w:vAlign w:val="center"/>
          </w:tcPr>
          <w:p w14:paraId="5642A8F2" w14:textId="77777777" w:rsidR="003467FA" w:rsidRDefault="003467FA" w:rsidP="003D7D35">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565825AD" w14:textId="77777777" w:rsidR="003467FA" w:rsidRPr="00303ED7" w:rsidRDefault="003467FA" w:rsidP="003D7D35">
            <w:pPr>
              <w:pStyle w:val="TAL"/>
              <w:rPr>
                <w:b/>
              </w:rPr>
            </w:pPr>
            <w:r w:rsidRPr="002C79AA">
              <w:rPr>
                <w:b/>
              </w:rPr>
              <w:t>MCPTT-Info</w:t>
            </w:r>
          </w:p>
        </w:tc>
        <w:tc>
          <w:tcPr>
            <w:tcW w:w="1418" w:type="dxa"/>
            <w:tcBorders>
              <w:top w:val="single" w:sz="4" w:space="0" w:color="auto"/>
              <w:left w:val="single" w:sz="4" w:space="0" w:color="auto"/>
              <w:bottom w:val="single" w:sz="4" w:space="0" w:color="auto"/>
              <w:right w:val="single" w:sz="4" w:space="0" w:color="auto"/>
            </w:tcBorders>
          </w:tcPr>
          <w:p w14:paraId="0EAA4EEB" w14:textId="77777777" w:rsidR="003467FA" w:rsidRDefault="003467FA" w:rsidP="003D7D35">
            <w:pPr>
              <w:pStyle w:val="TAL"/>
            </w:pPr>
          </w:p>
        </w:tc>
        <w:tc>
          <w:tcPr>
            <w:tcW w:w="1275" w:type="dxa"/>
            <w:tcBorders>
              <w:top w:val="single" w:sz="4" w:space="0" w:color="auto"/>
              <w:left w:val="single" w:sz="4" w:space="0" w:color="auto"/>
              <w:bottom w:val="single" w:sz="4" w:space="0" w:color="auto"/>
              <w:right w:val="single" w:sz="4" w:space="0" w:color="auto"/>
            </w:tcBorders>
          </w:tcPr>
          <w:p w14:paraId="36A24485" w14:textId="77777777" w:rsidR="003467FA" w:rsidRDefault="003467FA" w:rsidP="003D7D35">
            <w:pPr>
              <w:pStyle w:val="TAL"/>
            </w:pPr>
          </w:p>
        </w:tc>
      </w:tr>
      <w:tr w:rsidR="003467FA" w14:paraId="72C28F70" w14:textId="77777777" w:rsidTr="003D7D35">
        <w:trPr>
          <w:jc w:val="center"/>
        </w:trPr>
        <w:tc>
          <w:tcPr>
            <w:tcW w:w="2834" w:type="dxa"/>
            <w:tcBorders>
              <w:top w:val="single" w:sz="4" w:space="0" w:color="auto"/>
              <w:left w:val="single" w:sz="4" w:space="0" w:color="auto"/>
              <w:bottom w:val="single" w:sz="4" w:space="0" w:color="auto"/>
              <w:right w:val="single" w:sz="4" w:space="0" w:color="auto"/>
            </w:tcBorders>
            <w:vAlign w:val="center"/>
            <w:hideMark/>
          </w:tcPr>
          <w:p w14:paraId="3F7AF0E5" w14:textId="77777777" w:rsidR="003467FA" w:rsidRDefault="003467FA" w:rsidP="003D7D35">
            <w:pPr>
              <w:pStyle w:val="TAL"/>
              <w:rPr>
                <w:b/>
                <w:bCs/>
              </w:rPr>
            </w:pPr>
            <w:r>
              <w:t xml:space="preserve">    MIME-part-body</w:t>
            </w:r>
          </w:p>
        </w:tc>
        <w:tc>
          <w:tcPr>
            <w:tcW w:w="2129" w:type="dxa"/>
            <w:tcBorders>
              <w:top w:val="single" w:sz="4" w:space="0" w:color="auto"/>
              <w:left w:val="single" w:sz="4" w:space="0" w:color="auto"/>
              <w:bottom w:val="single" w:sz="4" w:space="0" w:color="auto"/>
              <w:right w:val="single" w:sz="4" w:space="0" w:color="auto"/>
            </w:tcBorders>
            <w:vAlign w:val="center"/>
            <w:hideMark/>
          </w:tcPr>
          <w:p w14:paraId="6A7861C6" w14:textId="77777777" w:rsidR="003467FA" w:rsidRDefault="003467FA" w:rsidP="003D7D35">
            <w:pPr>
              <w:pStyle w:val="TAL"/>
            </w:pPr>
            <w:r>
              <w:t>MCPTT-Info as described in Table 6.2.11.3.3-4A</w:t>
            </w:r>
          </w:p>
        </w:tc>
        <w:tc>
          <w:tcPr>
            <w:tcW w:w="2125" w:type="dxa"/>
            <w:tcBorders>
              <w:top w:val="single" w:sz="4" w:space="0" w:color="auto"/>
              <w:left w:val="single" w:sz="4" w:space="0" w:color="auto"/>
              <w:bottom w:val="single" w:sz="4" w:space="0" w:color="auto"/>
              <w:right w:val="single" w:sz="4" w:space="0" w:color="auto"/>
            </w:tcBorders>
          </w:tcPr>
          <w:p w14:paraId="274BC7F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1422851" w14:textId="77777777" w:rsidR="003467FA" w:rsidRDefault="003467FA" w:rsidP="003D7D35">
            <w:pPr>
              <w:pStyle w:val="TAL"/>
            </w:pPr>
          </w:p>
        </w:tc>
        <w:tc>
          <w:tcPr>
            <w:tcW w:w="1275" w:type="dxa"/>
            <w:tcBorders>
              <w:top w:val="single" w:sz="4" w:space="0" w:color="auto"/>
              <w:left w:val="single" w:sz="4" w:space="0" w:color="auto"/>
              <w:bottom w:val="single" w:sz="4" w:space="0" w:color="auto"/>
              <w:right w:val="single" w:sz="4" w:space="0" w:color="auto"/>
            </w:tcBorders>
          </w:tcPr>
          <w:p w14:paraId="02117502" w14:textId="77777777" w:rsidR="003467FA" w:rsidRDefault="003467FA" w:rsidP="003D7D35">
            <w:pPr>
              <w:pStyle w:val="TAL"/>
            </w:pPr>
          </w:p>
        </w:tc>
      </w:tr>
    </w:tbl>
    <w:p w14:paraId="2D05A0FF" w14:textId="77777777" w:rsidR="003467FA" w:rsidRDefault="003467FA" w:rsidP="003467FA"/>
    <w:p w14:paraId="4BFE1101" w14:textId="77777777" w:rsidR="003467FA" w:rsidRDefault="003467FA" w:rsidP="003467FA">
      <w:pPr>
        <w:pStyle w:val="TH"/>
      </w:pPr>
      <w:r>
        <w:t>Table 6.2.11.3.3-4: SDP Message</w:t>
      </w:r>
      <w:r>
        <w:rPr>
          <w:lang w:eastAsia="ko-KR"/>
        </w:rPr>
        <w:t xml:space="preserve"> in SIP 200 (OK)</w:t>
      </w:r>
      <w:r>
        <w:t xml:space="preserve"> (Table 6.2.11.3.3-3)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4BB2F496"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6CDF404E" w14:textId="77777777" w:rsidR="003467FA" w:rsidRDefault="003467FA" w:rsidP="003D7D35">
            <w:pPr>
              <w:pStyle w:val="TAL"/>
            </w:pPr>
            <w:r>
              <w:t>Derivation Path: TS 36.579-1 [2], Table 5.5.3.1.1-1, condition PRIVAT-CALL, SDP_ANSWER, PRE_ESTABLISHED_SESSION, WITHOUT_FLOORCONTROL</w:t>
            </w:r>
          </w:p>
        </w:tc>
      </w:tr>
    </w:tbl>
    <w:p w14:paraId="2B5DE8E6" w14:textId="77777777" w:rsidR="003467FA" w:rsidRDefault="003467FA" w:rsidP="003467FA"/>
    <w:p w14:paraId="4CBC8131" w14:textId="77777777" w:rsidR="003467FA" w:rsidRDefault="003467FA" w:rsidP="003467FA">
      <w:pPr>
        <w:pStyle w:val="TH"/>
      </w:pPr>
      <w:r>
        <w:t xml:space="preserve">Table 6.2.11.3.3-4A: </w:t>
      </w:r>
      <w:r>
        <w:rPr>
          <w:lang w:eastAsia="ko-KR"/>
        </w:rPr>
        <w:t xml:space="preserve">MCPTT-Info in SIP 200 (OK) </w:t>
      </w:r>
      <w:r>
        <w:t>(Table 6.2.11.3.3-3)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1BABF37E" w14:textId="77777777" w:rsidTr="003D7D35">
        <w:trPr>
          <w:jc w:val="center"/>
        </w:trPr>
        <w:tc>
          <w:tcPr>
            <w:tcW w:w="9645" w:type="dxa"/>
            <w:tcBorders>
              <w:top w:val="single" w:sz="4" w:space="0" w:color="auto"/>
              <w:left w:val="single" w:sz="4" w:space="0" w:color="auto"/>
              <w:bottom w:val="single" w:sz="4" w:space="0" w:color="auto"/>
              <w:right w:val="single" w:sz="4" w:space="0" w:color="auto"/>
            </w:tcBorders>
            <w:hideMark/>
          </w:tcPr>
          <w:p w14:paraId="76B51322" w14:textId="77777777" w:rsidR="003467FA" w:rsidRDefault="003467FA" w:rsidP="003D7D35">
            <w:pPr>
              <w:pStyle w:val="TAL"/>
            </w:pPr>
            <w:r>
              <w:t>Derivation Path: TS 36.579-1 [2], Table 5.5.3.2.1-1, condition INVITE-RSP</w:t>
            </w:r>
          </w:p>
        </w:tc>
      </w:tr>
    </w:tbl>
    <w:p w14:paraId="2EA8F13B" w14:textId="77777777" w:rsidR="003467FA" w:rsidRDefault="003467FA" w:rsidP="003467FA"/>
    <w:p w14:paraId="223B30B6" w14:textId="77777777" w:rsidR="003467FA" w:rsidRDefault="003467FA" w:rsidP="003467FA">
      <w:pPr>
        <w:pStyle w:val="TH"/>
      </w:pPr>
      <w:r>
        <w:t>Table 6.2.11.3.3-5: Void</w:t>
      </w:r>
    </w:p>
    <w:p w14:paraId="53C88C82" w14:textId="77777777" w:rsidR="003467FA" w:rsidRDefault="003467FA" w:rsidP="003467FA">
      <w:pPr>
        <w:pStyle w:val="TH"/>
      </w:pPr>
      <w:r>
        <w:t>Table 6.2.11.3.3-6: Connect (Step 4, Table 6.2.11.3.2-1)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3467FA" w14:paraId="10B96E45" w14:textId="77777777" w:rsidTr="003D7D35">
        <w:tc>
          <w:tcPr>
            <w:tcW w:w="9747" w:type="dxa"/>
            <w:tcBorders>
              <w:top w:val="single" w:sz="4" w:space="0" w:color="auto"/>
              <w:left w:val="single" w:sz="4" w:space="0" w:color="auto"/>
              <w:bottom w:val="single" w:sz="4" w:space="0" w:color="auto"/>
              <w:right w:val="single" w:sz="4" w:space="0" w:color="auto"/>
            </w:tcBorders>
            <w:hideMark/>
          </w:tcPr>
          <w:p w14:paraId="4FC341A0" w14:textId="77777777" w:rsidR="003467FA" w:rsidRDefault="003467FA" w:rsidP="003D7D35">
            <w:pPr>
              <w:pStyle w:val="TAL"/>
              <w:rPr>
                <w:rFonts w:eastAsia="MS Mincho"/>
              </w:rPr>
            </w:pPr>
            <w:r>
              <w:rPr>
                <w:rFonts w:eastAsia="MS Mincho"/>
              </w:rPr>
              <w:t>Derivation Path: TS 36.579-1 [2], Table 5.5.6.12-1, condition PRIVATE-CALL, WITHOUT_FLOORCONTROL</w:t>
            </w:r>
          </w:p>
        </w:tc>
      </w:tr>
    </w:tbl>
    <w:p w14:paraId="34C80A0F" w14:textId="77777777" w:rsidR="003467FA" w:rsidRDefault="003467FA" w:rsidP="003467FA"/>
    <w:p w14:paraId="7936B5BE" w14:textId="77777777" w:rsidR="003467FA" w:rsidRDefault="003467FA" w:rsidP="003467FA">
      <w:pPr>
        <w:pStyle w:val="TH"/>
      </w:pPr>
      <w:r>
        <w:lastRenderedPageBreak/>
        <w:t>Table 6.2.11.3.3-7: Void</w:t>
      </w:r>
    </w:p>
    <w:p w14:paraId="42E72120" w14:textId="77777777" w:rsidR="003467FA" w:rsidRDefault="003467FA" w:rsidP="003467FA">
      <w:pPr>
        <w:pStyle w:val="TH"/>
      </w:pPr>
      <w:r>
        <w:t>Table 6.2.11.3.3-8: SIP INVITE from the UE (Step 13, Table 6.2.11.3.2-1;</w:t>
      </w:r>
      <w:r>
        <w:br/>
        <w:t>step 2, TS 36.579-1 [2], Table 5.3.35.3-1)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587F850A" w14:textId="77777777" w:rsidTr="003D7D35">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7EEA011" w14:textId="77777777" w:rsidR="003467FA" w:rsidRDefault="003467FA" w:rsidP="003D7D35">
            <w:pPr>
              <w:pStyle w:val="TAL"/>
            </w:pPr>
            <w:r>
              <w:t>Derivation Path: TS 36.579-1 [2], Table 5.5.2.5.1-1, condition PRIVATE-CALL, MANUAL</w:t>
            </w:r>
          </w:p>
        </w:tc>
      </w:tr>
      <w:tr w:rsidR="003467FA" w14:paraId="6B7706AB"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2F1FBACF" w14:textId="77777777" w:rsidR="003467FA" w:rsidRDefault="003467FA" w:rsidP="003D7D35">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F4E596F" w14:textId="77777777" w:rsidR="003467FA" w:rsidRDefault="003467FA" w:rsidP="003D7D35">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BC9E70B" w14:textId="77777777" w:rsidR="003467FA" w:rsidRDefault="003467FA" w:rsidP="003D7D35">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BB1643D" w14:textId="77777777" w:rsidR="003467FA" w:rsidRDefault="003467FA" w:rsidP="003D7D35">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F5F70CB" w14:textId="77777777" w:rsidR="003467FA" w:rsidRDefault="003467FA" w:rsidP="003D7D35">
            <w:pPr>
              <w:pStyle w:val="TAH"/>
            </w:pPr>
            <w:r>
              <w:t>Condition</w:t>
            </w:r>
          </w:p>
        </w:tc>
      </w:tr>
      <w:tr w:rsidR="003467FA" w14:paraId="1CA5B5DA"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5047AFAD" w14:textId="77777777" w:rsidR="003467FA" w:rsidRPr="00303ED7" w:rsidRDefault="003467FA" w:rsidP="003D7D35">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692B6CDE" w14:textId="77777777" w:rsidR="003467FA" w:rsidRDefault="003467FA" w:rsidP="003D7D35">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41FC6581" w14:textId="77777777" w:rsidR="003467FA" w:rsidRDefault="003467FA" w:rsidP="003D7D35">
            <w:pPr>
              <w:pStyle w:val="TAL"/>
              <w:rPr>
                <w:rFonts w:eastAsia="Calibri"/>
              </w:rPr>
            </w:pPr>
          </w:p>
        </w:tc>
        <w:tc>
          <w:tcPr>
            <w:tcW w:w="1419" w:type="dxa"/>
            <w:tcBorders>
              <w:top w:val="single" w:sz="4" w:space="0" w:color="auto"/>
              <w:left w:val="single" w:sz="4" w:space="0" w:color="auto"/>
              <w:bottom w:val="single" w:sz="4" w:space="0" w:color="auto"/>
              <w:right w:val="single" w:sz="4" w:space="0" w:color="auto"/>
            </w:tcBorders>
          </w:tcPr>
          <w:p w14:paraId="0ACECC13"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3A77AFF2" w14:textId="77777777" w:rsidR="003467FA" w:rsidRDefault="003467FA" w:rsidP="003D7D35">
            <w:pPr>
              <w:pStyle w:val="TAL"/>
            </w:pPr>
          </w:p>
        </w:tc>
      </w:tr>
      <w:tr w:rsidR="003467FA" w14:paraId="69690577"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1C3E24FE" w14:textId="77777777" w:rsidR="003467FA" w:rsidRDefault="003467FA" w:rsidP="003D7D35">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71DF1FA"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2D8C528" w14:textId="77777777" w:rsidR="003467FA" w:rsidRPr="00303ED7" w:rsidRDefault="003467FA" w:rsidP="003D7D35">
            <w:pPr>
              <w:pStyle w:val="TAL"/>
              <w:rPr>
                <w:b/>
              </w:rPr>
            </w:pPr>
            <w:r w:rsidRPr="002C79AA">
              <w:rPr>
                <w:b/>
              </w:rPr>
              <w:t>SDP message</w:t>
            </w:r>
          </w:p>
        </w:tc>
        <w:tc>
          <w:tcPr>
            <w:tcW w:w="1419" w:type="dxa"/>
            <w:tcBorders>
              <w:top w:val="single" w:sz="4" w:space="0" w:color="auto"/>
              <w:left w:val="single" w:sz="4" w:space="0" w:color="auto"/>
              <w:bottom w:val="single" w:sz="4" w:space="0" w:color="auto"/>
              <w:right w:val="single" w:sz="4" w:space="0" w:color="auto"/>
            </w:tcBorders>
          </w:tcPr>
          <w:p w14:paraId="0110785C"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6FE61964" w14:textId="77777777" w:rsidR="003467FA" w:rsidRDefault="003467FA" w:rsidP="003D7D35">
            <w:pPr>
              <w:pStyle w:val="TAL"/>
            </w:pPr>
          </w:p>
        </w:tc>
      </w:tr>
      <w:tr w:rsidR="003467FA" w14:paraId="7D0C45BA"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7D03A06F" w14:textId="77777777" w:rsidR="003467FA" w:rsidRDefault="003467FA" w:rsidP="003D7D35">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F2ECC58" w14:textId="77777777" w:rsidR="003467FA" w:rsidRDefault="003467FA" w:rsidP="003D7D35">
            <w:pPr>
              <w:pStyle w:val="TAL"/>
            </w:pPr>
            <w:r>
              <w:t>SDP-Message as described in Table 6.2.11.3.3-9</w:t>
            </w:r>
          </w:p>
        </w:tc>
        <w:tc>
          <w:tcPr>
            <w:tcW w:w="2127" w:type="dxa"/>
            <w:tcBorders>
              <w:top w:val="single" w:sz="4" w:space="0" w:color="auto"/>
              <w:left w:val="single" w:sz="4" w:space="0" w:color="auto"/>
              <w:bottom w:val="single" w:sz="4" w:space="0" w:color="auto"/>
              <w:right w:val="single" w:sz="4" w:space="0" w:color="auto"/>
            </w:tcBorders>
          </w:tcPr>
          <w:p w14:paraId="116215ED"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7AEFE349"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5FEF5E94" w14:textId="77777777" w:rsidR="003467FA" w:rsidRDefault="003467FA" w:rsidP="003D7D35">
            <w:pPr>
              <w:pStyle w:val="TAL"/>
            </w:pPr>
          </w:p>
        </w:tc>
      </w:tr>
      <w:tr w:rsidR="003467FA" w14:paraId="4CB21E1E"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5ADBFB56" w14:textId="77777777" w:rsidR="003467FA" w:rsidRDefault="003467FA" w:rsidP="003D7D35">
            <w:pPr>
              <w:pStyle w:val="TAL"/>
            </w:pPr>
            <w:r>
              <w:rPr>
                <w:lang w:eastAsia="ko-KR"/>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445FB5E"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BC918EB" w14:textId="77777777" w:rsidR="003467FA" w:rsidRPr="00303ED7" w:rsidRDefault="003467FA" w:rsidP="003D7D35">
            <w:pPr>
              <w:pStyle w:val="TAL"/>
              <w:rPr>
                <w:b/>
              </w:rPr>
            </w:pPr>
            <w:r w:rsidRPr="002C79AA">
              <w:rPr>
                <w:b/>
                <w:lang w:eastAsia="ko-KR"/>
              </w:rPr>
              <w:t>MCPTT-Info</w:t>
            </w:r>
          </w:p>
        </w:tc>
        <w:tc>
          <w:tcPr>
            <w:tcW w:w="1419" w:type="dxa"/>
            <w:tcBorders>
              <w:top w:val="single" w:sz="4" w:space="0" w:color="auto"/>
              <w:left w:val="single" w:sz="4" w:space="0" w:color="auto"/>
              <w:bottom w:val="single" w:sz="4" w:space="0" w:color="auto"/>
              <w:right w:val="single" w:sz="4" w:space="0" w:color="auto"/>
            </w:tcBorders>
          </w:tcPr>
          <w:p w14:paraId="7CCDCC0E"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7E1A295F" w14:textId="77777777" w:rsidR="003467FA" w:rsidRDefault="003467FA" w:rsidP="003D7D35">
            <w:pPr>
              <w:pStyle w:val="TAL"/>
            </w:pPr>
          </w:p>
        </w:tc>
      </w:tr>
      <w:tr w:rsidR="003467FA" w14:paraId="71323E9B"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683A416F" w14:textId="77777777" w:rsidR="003467FA" w:rsidRDefault="003467FA" w:rsidP="003D7D35">
            <w:pPr>
              <w:pStyle w:val="TAL"/>
            </w:pPr>
            <w:r>
              <w:rPr>
                <w:lang w:eastAsia="ko-KR"/>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DED25AE" w14:textId="77777777" w:rsidR="003467FA" w:rsidRDefault="003467FA" w:rsidP="003D7D35">
            <w:pPr>
              <w:pStyle w:val="TAL"/>
            </w:pPr>
            <w:r>
              <w:rPr>
                <w:lang w:eastAsia="ko-KR"/>
              </w:rPr>
              <w:t>MCPTT-Info as described in Table 6.2.11.3.3-9A</w:t>
            </w:r>
          </w:p>
        </w:tc>
        <w:tc>
          <w:tcPr>
            <w:tcW w:w="2127" w:type="dxa"/>
            <w:tcBorders>
              <w:top w:val="single" w:sz="4" w:space="0" w:color="auto"/>
              <w:left w:val="single" w:sz="4" w:space="0" w:color="auto"/>
              <w:bottom w:val="single" w:sz="4" w:space="0" w:color="auto"/>
              <w:right w:val="single" w:sz="4" w:space="0" w:color="auto"/>
            </w:tcBorders>
          </w:tcPr>
          <w:p w14:paraId="2DCB3C55"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68D66497"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03DDDB49" w14:textId="77777777" w:rsidR="003467FA" w:rsidRDefault="003467FA" w:rsidP="003D7D35">
            <w:pPr>
              <w:pStyle w:val="TAL"/>
            </w:pPr>
          </w:p>
        </w:tc>
      </w:tr>
    </w:tbl>
    <w:p w14:paraId="2F98BE44" w14:textId="77777777" w:rsidR="003467FA" w:rsidRDefault="003467FA" w:rsidP="003467FA"/>
    <w:p w14:paraId="11C7F738" w14:textId="77777777" w:rsidR="003467FA" w:rsidRDefault="003467FA" w:rsidP="003467FA">
      <w:pPr>
        <w:pStyle w:val="TH"/>
      </w:pPr>
      <w:r>
        <w:t>Table 6.2.11.3.3-9: SDP Message in SIP INVITE (Table 6.2.11.3.3-8)</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75DD59F7"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3F63E1E1" w14:textId="77777777" w:rsidR="003467FA" w:rsidRDefault="003467FA" w:rsidP="003D7D35">
            <w:pPr>
              <w:pStyle w:val="TAL"/>
            </w:pPr>
            <w:r>
              <w:t>Derivation Path: TS 36.579-1 [2], Table 5.5.3.1.1-1, condition PRIVATE-CALL, INITIAL_SDP_OFFER, WITHOUT_FLOORCONTROL</w:t>
            </w:r>
          </w:p>
        </w:tc>
      </w:tr>
    </w:tbl>
    <w:p w14:paraId="47D141C8" w14:textId="77777777" w:rsidR="003467FA" w:rsidRDefault="003467FA" w:rsidP="003467FA"/>
    <w:p w14:paraId="41D5629C" w14:textId="77777777" w:rsidR="003467FA" w:rsidRDefault="003467FA" w:rsidP="003467FA">
      <w:pPr>
        <w:pStyle w:val="TH"/>
      </w:pPr>
      <w:r>
        <w:t xml:space="preserve">Table 6.2.11.3.3-9A: </w:t>
      </w:r>
      <w:r>
        <w:rPr>
          <w:lang w:eastAsia="ko-KR"/>
        </w:rPr>
        <w:t>MCPTT-Info in SIP INVITE</w:t>
      </w:r>
      <w:r>
        <w:t xml:space="preserve"> (Table 6.2.11.3.3-8)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2D2BB565"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3234C30E" w14:textId="77777777" w:rsidR="003467FA" w:rsidRDefault="003467FA" w:rsidP="003D7D35">
            <w:pPr>
              <w:pStyle w:val="TAL"/>
            </w:pPr>
            <w:r>
              <w:t>Derivation Path: TS 36.579-1 [2], Table 5.5.3.2.1-1, condition INVITE_REFER, PRIVATE-CALL</w:t>
            </w:r>
          </w:p>
        </w:tc>
      </w:tr>
    </w:tbl>
    <w:p w14:paraId="00DABE35" w14:textId="77777777" w:rsidR="003467FA" w:rsidRDefault="003467FA" w:rsidP="003467FA"/>
    <w:p w14:paraId="62BFBAEA" w14:textId="77777777" w:rsidR="003467FA" w:rsidRDefault="003467FA" w:rsidP="003467FA">
      <w:pPr>
        <w:pStyle w:val="TH"/>
      </w:pPr>
      <w:r>
        <w:t>Table 6.2.11.3.3-10: SIP 200 (OK) from the SS (step 13</w:t>
      </w:r>
      <w:r w:rsidRPr="00303ED7">
        <w:t>,</w:t>
      </w:r>
      <w:r>
        <w:t xml:space="preserve"> Table 6.2.11.3.2-1;</w:t>
      </w:r>
      <w:r>
        <w:br/>
        <w:t>step 5, TS 36.579-1 [2] Table 5.3.35.3-1)</w:t>
      </w:r>
    </w:p>
    <w:tbl>
      <w:tblPr>
        <w:tblW w:w="993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26"/>
        <w:gridCol w:w="2126"/>
        <w:gridCol w:w="2126"/>
        <w:gridCol w:w="1418"/>
        <w:gridCol w:w="1134"/>
      </w:tblGrid>
      <w:tr w:rsidR="003467FA" w14:paraId="734C0C8B" w14:textId="77777777" w:rsidTr="003D7D35">
        <w:tc>
          <w:tcPr>
            <w:tcW w:w="9930" w:type="dxa"/>
            <w:gridSpan w:val="5"/>
            <w:tcBorders>
              <w:top w:val="single" w:sz="4" w:space="0" w:color="auto"/>
              <w:left w:val="single" w:sz="4" w:space="0" w:color="auto"/>
              <w:bottom w:val="single" w:sz="4" w:space="0" w:color="auto"/>
              <w:right w:val="single" w:sz="4" w:space="0" w:color="auto"/>
            </w:tcBorders>
            <w:hideMark/>
          </w:tcPr>
          <w:p w14:paraId="70727DAB" w14:textId="77777777" w:rsidR="003467FA" w:rsidRDefault="003467FA" w:rsidP="003D7D35">
            <w:pPr>
              <w:pStyle w:val="TAL"/>
            </w:pPr>
            <w:r>
              <w:t>Derivation Path: TS 36.579-1 [2], Table 5.5.2.17.1.2-1, condition INVITE-RSP</w:t>
            </w:r>
          </w:p>
        </w:tc>
      </w:tr>
      <w:tr w:rsidR="003467FA" w14:paraId="75DEE50B" w14:textId="77777777" w:rsidTr="003D7D35">
        <w:tc>
          <w:tcPr>
            <w:tcW w:w="3126" w:type="dxa"/>
            <w:tcBorders>
              <w:top w:val="single" w:sz="4" w:space="0" w:color="auto"/>
              <w:left w:val="single" w:sz="4" w:space="0" w:color="auto"/>
              <w:bottom w:val="single" w:sz="4" w:space="0" w:color="auto"/>
              <w:right w:val="single" w:sz="4" w:space="0" w:color="auto"/>
            </w:tcBorders>
            <w:hideMark/>
          </w:tcPr>
          <w:p w14:paraId="478A216A"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930AF29"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7BBC6E97"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06EB87A0"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14BEC6D7" w14:textId="77777777" w:rsidR="003467FA" w:rsidRDefault="003467FA" w:rsidP="003D7D35">
            <w:pPr>
              <w:pStyle w:val="TAH"/>
            </w:pPr>
            <w:r>
              <w:t>Condition</w:t>
            </w:r>
          </w:p>
        </w:tc>
      </w:tr>
      <w:tr w:rsidR="003467FA" w14:paraId="5A41033B" w14:textId="77777777" w:rsidTr="003D7D35">
        <w:tc>
          <w:tcPr>
            <w:tcW w:w="3126" w:type="dxa"/>
            <w:tcBorders>
              <w:top w:val="single" w:sz="4" w:space="0" w:color="auto"/>
              <w:left w:val="single" w:sz="4" w:space="0" w:color="auto"/>
              <w:bottom w:val="single" w:sz="4" w:space="0" w:color="auto"/>
              <w:right w:val="single" w:sz="4" w:space="0" w:color="auto"/>
            </w:tcBorders>
            <w:hideMark/>
          </w:tcPr>
          <w:p w14:paraId="0305C705" w14:textId="77777777" w:rsidR="003467FA" w:rsidRPr="00303ED7" w:rsidRDefault="003467FA" w:rsidP="003D7D35">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0FB0AD36"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07F1B269"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E561CB1"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8979522" w14:textId="77777777" w:rsidR="003467FA" w:rsidRDefault="003467FA" w:rsidP="003D7D35">
            <w:pPr>
              <w:pStyle w:val="TAL"/>
            </w:pPr>
          </w:p>
        </w:tc>
      </w:tr>
      <w:tr w:rsidR="003467FA" w14:paraId="77F6D721" w14:textId="77777777" w:rsidTr="003D7D35">
        <w:tc>
          <w:tcPr>
            <w:tcW w:w="3126" w:type="dxa"/>
            <w:tcBorders>
              <w:top w:val="single" w:sz="4" w:space="0" w:color="auto"/>
              <w:left w:val="single" w:sz="4" w:space="0" w:color="auto"/>
              <w:bottom w:val="single" w:sz="4" w:space="0" w:color="auto"/>
              <w:right w:val="single" w:sz="4" w:space="0" w:color="auto"/>
            </w:tcBorders>
            <w:vAlign w:val="center"/>
            <w:hideMark/>
          </w:tcPr>
          <w:p w14:paraId="0B25CC06" w14:textId="77777777" w:rsidR="003467FA" w:rsidRDefault="003467FA" w:rsidP="003D7D35">
            <w:pPr>
              <w:pStyle w:val="TAL"/>
            </w:pPr>
            <w:r>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410B0A3" w14:textId="77777777" w:rsidR="003467FA" w:rsidRDefault="003467FA" w:rsidP="003D7D35">
            <w:pPr>
              <w:pStyle w:val="TAL"/>
            </w:pPr>
            <w:r>
              <w:t>As described in Table 6.2.11.3.3-9B</w:t>
            </w:r>
          </w:p>
        </w:tc>
        <w:tc>
          <w:tcPr>
            <w:tcW w:w="2126" w:type="dxa"/>
            <w:tcBorders>
              <w:top w:val="single" w:sz="4" w:space="0" w:color="auto"/>
              <w:left w:val="single" w:sz="4" w:space="0" w:color="auto"/>
              <w:bottom w:val="single" w:sz="4" w:space="0" w:color="auto"/>
              <w:right w:val="single" w:sz="4" w:space="0" w:color="auto"/>
            </w:tcBorders>
          </w:tcPr>
          <w:p w14:paraId="4F55285E"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0FA7F1C"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4EB0A4B" w14:textId="77777777" w:rsidR="003467FA" w:rsidRDefault="003467FA" w:rsidP="003D7D35">
            <w:pPr>
              <w:pStyle w:val="TAL"/>
            </w:pPr>
          </w:p>
        </w:tc>
      </w:tr>
    </w:tbl>
    <w:p w14:paraId="53A7FECE" w14:textId="77777777" w:rsidR="003467FA" w:rsidRDefault="003467FA" w:rsidP="003467FA"/>
    <w:p w14:paraId="6EE6FB60" w14:textId="77777777" w:rsidR="003467FA" w:rsidRDefault="003467FA" w:rsidP="003467FA">
      <w:pPr>
        <w:pStyle w:val="TH"/>
      </w:pPr>
      <w:r>
        <w:t>Table 6.2.11.3.3-11: SDP in SIP 200 (OK) (Table 6.2.11.3.3-3A)</w:t>
      </w:r>
    </w:p>
    <w:tbl>
      <w:tblPr>
        <w:tblW w:w="993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0"/>
      </w:tblGrid>
      <w:tr w:rsidR="003467FA" w14:paraId="633108AA" w14:textId="77777777" w:rsidTr="003D7D35">
        <w:tc>
          <w:tcPr>
            <w:tcW w:w="9928" w:type="dxa"/>
            <w:tcBorders>
              <w:top w:val="single" w:sz="4" w:space="0" w:color="auto"/>
              <w:left w:val="single" w:sz="4" w:space="0" w:color="auto"/>
              <w:bottom w:val="single" w:sz="4" w:space="0" w:color="auto"/>
              <w:right w:val="single" w:sz="4" w:space="0" w:color="auto"/>
            </w:tcBorders>
            <w:hideMark/>
          </w:tcPr>
          <w:p w14:paraId="2E468A36" w14:textId="77777777" w:rsidR="003467FA" w:rsidRDefault="003467FA" w:rsidP="003D7D35">
            <w:pPr>
              <w:pStyle w:val="TAL"/>
            </w:pPr>
            <w:r>
              <w:t>Derivation Path: TS 36.579-1 [2], Table 5.5.3.1.2-1, condition SDP_ANSWER, WITHOUT_FLOORCONTROL</w:t>
            </w:r>
          </w:p>
        </w:tc>
      </w:tr>
    </w:tbl>
    <w:p w14:paraId="6B2653CC" w14:textId="77777777" w:rsidR="003467FA" w:rsidRDefault="003467FA" w:rsidP="003467FA"/>
    <w:p w14:paraId="3869A47B" w14:textId="77777777" w:rsidR="003467FA" w:rsidRDefault="003467FA" w:rsidP="003467FA">
      <w:pPr>
        <w:keepNext/>
        <w:keepLines/>
        <w:spacing w:before="120"/>
        <w:ind w:left="1134" w:hanging="1134"/>
        <w:outlineLvl w:val="2"/>
        <w:rPr>
          <w:rFonts w:ascii="Arial" w:hAnsi="Arial"/>
          <w:sz w:val="28"/>
        </w:rPr>
      </w:pPr>
      <w:bookmarkStart w:id="3808" w:name="_Toc21006046"/>
      <w:bookmarkStart w:id="3809" w:name="_Toc36037719"/>
      <w:bookmarkStart w:id="3810" w:name="_Toc43837572"/>
      <w:bookmarkStart w:id="3811" w:name="_Toc60995684"/>
      <w:bookmarkStart w:id="3812" w:name="_Toc69159812"/>
      <w:bookmarkStart w:id="3813" w:name="_Toc76583166"/>
      <w:bookmarkStart w:id="3814" w:name="_Toc83808718"/>
      <w:bookmarkStart w:id="3815" w:name="_Toc91233547"/>
      <w:bookmarkStart w:id="3816" w:name="_Toc100349026"/>
      <w:bookmarkStart w:id="3817" w:name="_Toc106787182"/>
      <w:bookmarkEnd w:id="3803"/>
      <w:bookmarkEnd w:id="3804"/>
      <w:bookmarkEnd w:id="3805"/>
      <w:bookmarkEnd w:id="3806"/>
      <w:bookmarkEnd w:id="3807"/>
      <w:r>
        <w:rPr>
          <w:rFonts w:ascii="Arial" w:hAnsi="Arial"/>
          <w:sz w:val="28"/>
        </w:rPr>
        <w:t>6.2.12</w:t>
      </w:r>
      <w:r>
        <w:rPr>
          <w:rFonts w:ascii="Arial" w:hAnsi="Arial"/>
          <w:sz w:val="28"/>
        </w:rPr>
        <w:tab/>
        <w:t>On-network / Private Call / Private Call Call-Back Request / Private Call Call-Back Cancel Request / Client Originated (CO) / Private call call-back fulfilment</w:t>
      </w:r>
    </w:p>
    <w:p w14:paraId="47D7E7C3" w14:textId="77777777" w:rsidR="003467FA" w:rsidRDefault="003467FA" w:rsidP="003467FA">
      <w:pPr>
        <w:pStyle w:val="H6"/>
      </w:pPr>
      <w:r>
        <w:t>6.2.12.1</w:t>
      </w:r>
      <w:r>
        <w:tab/>
        <w:t>Test Purpose (TP)</w:t>
      </w:r>
    </w:p>
    <w:p w14:paraId="40E2FEF4" w14:textId="77777777" w:rsidR="003467FA" w:rsidRDefault="003467FA" w:rsidP="003467FA">
      <w:pPr>
        <w:pStyle w:val="H6"/>
      </w:pPr>
      <w:r>
        <w:t>(1)</w:t>
      </w:r>
    </w:p>
    <w:p w14:paraId="5F5BABAF" w14:textId="77777777" w:rsidR="003467FA" w:rsidRDefault="003467FA" w:rsidP="003467FA">
      <w:pPr>
        <w:pStyle w:val="PL"/>
      </w:pPr>
      <w:r>
        <w:rPr>
          <w:b/>
          <w:noProof w:val="0"/>
        </w:rPr>
        <w:t>with</w:t>
      </w:r>
      <w:r>
        <w:rPr>
          <w:noProof w:val="0"/>
        </w:rPr>
        <w:t xml:space="preserve"> { UE (MCPTT Client) registered and authorized for MCPTT Service and authorized to initiate and receive private calls with manual commencement and to request and cancel private call call-back }</w:t>
      </w:r>
    </w:p>
    <w:p w14:paraId="5AD638A2" w14:textId="77777777" w:rsidR="003467FA" w:rsidRDefault="003467FA" w:rsidP="003467FA">
      <w:pPr>
        <w:pStyle w:val="PL"/>
      </w:pPr>
      <w:r>
        <w:rPr>
          <w:noProof w:val="0"/>
        </w:rPr>
        <w:t>ensure that {</w:t>
      </w:r>
    </w:p>
    <w:p w14:paraId="67477372" w14:textId="77777777" w:rsidR="003467FA" w:rsidRDefault="003467FA" w:rsidP="003467FA">
      <w:pPr>
        <w:pStyle w:val="PL"/>
      </w:pPr>
      <w:r>
        <w:rPr>
          <w:b/>
          <w:noProof w:val="0"/>
        </w:rPr>
        <w:t>when</w:t>
      </w:r>
      <w:r>
        <w:rPr>
          <w:noProof w:val="0"/>
        </w:rPr>
        <w:t xml:space="preserve"> { the MCPTT User requests sending a private call call-back request to a targeted user</w:t>
      </w:r>
      <w:r>
        <w:rPr>
          <w:noProof w:val="0"/>
          <w:lang w:eastAsia="zh-CN"/>
        </w:rPr>
        <w:t xml:space="preserve"> </w:t>
      </w:r>
      <w:r>
        <w:rPr>
          <w:noProof w:val="0"/>
        </w:rPr>
        <w:t>}</w:t>
      </w:r>
    </w:p>
    <w:p w14:paraId="3B24B907" w14:textId="77777777" w:rsidR="003467FA" w:rsidRDefault="003467FA" w:rsidP="003467FA">
      <w:pPr>
        <w:pStyle w:val="PL"/>
      </w:pPr>
      <w:r>
        <w:rPr>
          <w:noProof w:val="0"/>
        </w:rPr>
        <w:t xml:space="preserve">    </w:t>
      </w:r>
      <w:r>
        <w:rPr>
          <w:b/>
          <w:noProof w:val="0"/>
        </w:rPr>
        <w:t>then</w:t>
      </w:r>
      <w:r>
        <w:rPr>
          <w:noProof w:val="0"/>
        </w:rPr>
        <w:t xml:space="preserve"> { UE (MCPTT Client) sends a </w:t>
      </w:r>
      <w:r>
        <w:rPr>
          <w:rFonts w:eastAsia="SimSun"/>
          <w:noProof w:val="0"/>
        </w:rPr>
        <w:t>SIP MESSAGE</w:t>
      </w:r>
      <w:r>
        <w:rPr>
          <w:noProof w:val="0"/>
        </w:rPr>
        <w:t xml:space="preserve"> message requesting the call-back and including the </w:t>
      </w:r>
      <w:r>
        <w:rPr>
          <w:noProof w:val="0"/>
          <w:lang w:eastAsia="ko-KR"/>
        </w:rPr>
        <w:t xml:space="preserve">MCPTT ID of the targeted MCPTT user, </w:t>
      </w:r>
      <w:r>
        <w:rPr>
          <w:b/>
          <w:noProof w:val="0"/>
          <w:lang w:eastAsia="ko-KR"/>
        </w:rPr>
        <w:t>and</w:t>
      </w:r>
      <w:r>
        <w:rPr>
          <w:noProof w:val="0"/>
          <w:lang w:eastAsia="ko-KR"/>
        </w:rPr>
        <w:t xml:space="preserve">, </w:t>
      </w:r>
      <w:r>
        <w:rPr>
          <w:noProof w:val="0"/>
        </w:rPr>
        <w:t>upon receiving a SIP MESSAGE request for private call call-back response for terminating client with an &lt;mcptt-calling-user-id&gt; element in the application/vnd.3gpp.mcptt-info+xml MIME body set to an MCPTT-ID matching a "PCCB requesting client entry" stored on the client</w:t>
      </w:r>
      <w:r>
        <w:rPr>
          <w:noProof w:val="0"/>
          <w:lang w:eastAsia="ko-KR"/>
        </w:rPr>
        <w:t xml:space="preserve"> then </w:t>
      </w:r>
      <w:r>
        <w:rPr>
          <w:noProof w:val="0"/>
        </w:rPr>
        <w:t>the MCPTT client sets the private call call-back requesting client state to "PCCB-I3: confirmed" }</w:t>
      </w:r>
    </w:p>
    <w:p w14:paraId="0ADB0881" w14:textId="77777777" w:rsidR="003467FA" w:rsidRDefault="003467FA" w:rsidP="003467FA">
      <w:pPr>
        <w:pStyle w:val="PL"/>
      </w:pPr>
      <w:r>
        <w:rPr>
          <w:noProof w:val="0"/>
        </w:rPr>
        <w:t xml:space="preserve">            }</w:t>
      </w:r>
    </w:p>
    <w:p w14:paraId="0FE1F0DE" w14:textId="77777777" w:rsidR="003467FA" w:rsidRDefault="003467FA" w:rsidP="003467FA">
      <w:pPr>
        <w:pStyle w:val="PL"/>
      </w:pPr>
    </w:p>
    <w:p w14:paraId="69E22A5F" w14:textId="77777777" w:rsidR="003467FA" w:rsidRDefault="003467FA" w:rsidP="003467FA">
      <w:pPr>
        <w:pStyle w:val="H6"/>
      </w:pPr>
      <w:r>
        <w:lastRenderedPageBreak/>
        <w:t>(2)</w:t>
      </w:r>
    </w:p>
    <w:p w14:paraId="2480616B" w14:textId="77777777" w:rsidR="003467FA" w:rsidRDefault="003467FA" w:rsidP="003467FA">
      <w:pPr>
        <w:pStyle w:val="PL"/>
      </w:pPr>
      <w:r>
        <w:rPr>
          <w:b/>
          <w:noProof w:val="0"/>
        </w:rPr>
        <w:t>with</w:t>
      </w:r>
      <w:r>
        <w:rPr>
          <w:noProof w:val="0"/>
        </w:rPr>
        <w:t xml:space="preserve"> { UE (MCPTT Client) registered and authorized for MCPTT Service and authorized to initiate and receive private calls with manual commencement and to request and cancel private call call-back, and, the MCPTT client private call call-back requesting client state equal to "PCCB-I3: confirmed" }</w:t>
      </w:r>
    </w:p>
    <w:p w14:paraId="6C2616B7" w14:textId="77777777" w:rsidR="003467FA" w:rsidRDefault="003467FA" w:rsidP="003467FA">
      <w:pPr>
        <w:pStyle w:val="PL"/>
      </w:pPr>
      <w:r>
        <w:rPr>
          <w:noProof w:val="0"/>
        </w:rPr>
        <w:t>ensure that {</w:t>
      </w:r>
    </w:p>
    <w:p w14:paraId="0C426A50" w14:textId="77777777" w:rsidR="003467FA" w:rsidRDefault="003467FA" w:rsidP="003467FA">
      <w:pPr>
        <w:pStyle w:val="PL"/>
      </w:pPr>
      <w:r>
        <w:rPr>
          <w:noProof w:val="0"/>
        </w:rPr>
        <w:t xml:space="preserve">  </w:t>
      </w:r>
      <w:r>
        <w:rPr>
          <w:b/>
          <w:noProof w:val="0"/>
        </w:rPr>
        <w:t>when</w:t>
      </w:r>
      <w:r>
        <w:rPr>
          <w:noProof w:val="0"/>
        </w:rPr>
        <w:t xml:space="preserve"> { the MCPTT User wants to cancel the private call call-back }</w:t>
      </w:r>
    </w:p>
    <w:p w14:paraId="6AF52E0A" w14:textId="77777777" w:rsidR="003467FA" w:rsidRDefault="003467FA" w:rsidP="003467FA">
      <w:pPr>
        <w:pStyle w:val="PL"/>
      </w:pPr>
      <w:r>
        <w:rPr>
          <w:noProof w:val="0"/>
        </w:rPr>
        <w:t xml:space="preserve">    </w:t>
      </w:r>
      <w:r>
        <w:rPr>
          <w:b/>
          <w:noProof w:val="0"/>
        </w:rPr>
        <w:t>then</w:t>
      </w:r>
      <w:r>
        <w:rPr>
          <w:noProof w:val="0"/>
        </w:rPr>
        <w:t xml:space="preserve"> { UE (MCPTT Client) sends a </w:t>
      </w:r>
      <w:r>
        <w:rPr>
          <w:rFonts w:eastAsia="SimSun"/>
          <w:noProof w:val="0"/>
        </w:rPr>
        <w:t>SIP MESSAGE</w:t>
      </w:r>
      <w:r>
        <w:rPr>
          <w:noProof w:val="0"/>
        </w:rPr>
        <w:t xml:space="preserve"> message cancelling the call-back and including the </w:t>
      </w:r>
      <w:r>
        <w:rPr>
          <w:noProof w:val="0"/>
          <w:lang w:eastAsia="ko-KR"/>
        </w:rPr>
        <w:t xml:space="preserve">MCPTT ID of the targeted MCPTT user, </w:t>
      </w:r>
      <w:r>
        <w:rPr>
          <w:b/>
          <w:noProof w:val="0"/>
          <w:lang w:eastAsia="ko-KR"/>
        </w:rPr>
        <w:t>and</w:t>
      </w:r>
      <w:r>
        <w:rPr>
          <w:noProof w:val="0"/>
          <w:lang w:eastAsia="ko-KR"/>
        </w:rPr>
        <w:t xml:space="preserve">, </w:t>
      </w:r>
      <w:r>
        <w:rPr>
          <w:noProof w:val="0"/>
        </w:rPr>
        <w:t>upon receiving a SIP MESSAGE request for private call call-back cancel response for terminating client with an &lt;mcptt-calling-user-id&gt; element in the application/vnd.3gpp.mcptt-info+xml MIME body set to an MCPTT-ID matching a "PCCB requesting client entry" stored on the client</w:t>
      </w:r>
      <w:r>
        <w:rPr>
          <w:noProof w:val="0"/>
          <w:lang w:eastAsia="ko-KR"/>
        </w:rPr>
        <w:t xml:space="preserve"> then </w:t>
      </w:r>
      <w:r>
        <w:rPr>
          <w:noProof w:val="0"/>
        </w:rPr>
        <w:t>the MCPTT client sets the private call call-back requesting client state to "PCCB-I1: no-call-back" }</w:t>
      </w:r>
    </w:p>
    <w:p w14:paraId="5AF43190" w14:textId="77777777" w:rsidR="003467FA" w:rsidRDefault="003467FA" w:rsidP="003467FA">
      <w:pPr>
        <w:pStyle w:val="PL"/>
      </w:pPr>
      <w:r>
        <w:rPr>
          <w:noProof w:val="0"/>
        </w:rPr>
        <w:t xml:space="preserve">            }</w:t>
      </w:r>
    </w:p>
    <w:p w14:paraId="651E4BEF" w14:textId="77777777" w:rsidR="003467FA" w:rsidRDefault="003467FA" w:rsidP="003467FA">
      <w:pPr>
        <w:pStyle w:val="PL"/>
      </w:pPr>
    </w:p>
    <w:p w14:paraId="5653FBDF" w14:textId="77777777" w:rsidR="003467FA" w:rsidRDefault="003467FA" w:rsidP="003467FA">
      <w:pPr>
        <w:pStyle w:val="H6"/>
      </w:pPr>
      <w:r>
        <w:t>(3)</w:t>
      </w:r>
    </w:p>
    <w:p w14:paraId="6EF27100" w14:textId="77777777" w:rsidR="003467FA" w:rsidRDefault="003467FA" w:rsidP="003467FA">
      <w:pPr>
        <w:pStyle w:val="PL"/>
      </w:pPr>
      <w:r>
        <w:rPr>
          <w:b/>
          <w:noProof w:val="0"/>
        </w:rPr>
        <w:t>with</w:t>
      </w:r>
      <w:r>
        <w:rPr>
          <w:noProof w:val="0"/>
        </w:rPr>
        <w:t xml:space="preserve"> { UE (MCPTT Client) registered and authorized for MCPTT Service and authorized to initiate and receive private calls with manual commencement and to request and cancel private call call-back, and, the MCPTT client private call call-back requesting client state equal to "PCCB-I3: confirmed" }</w:t>
      </w:r>
    </w:p>
    <w:p w14:paraId="65E608C8" w14:textId="77777777" w:rsidR="003467FA" w:rsidRDefault="003467FA" w:rsidP="003467FA">
      <w:pPr>
        <w:pStyle w:val="PL"/>
      </w:pPr>
      <w:r>
        <w:rPr>
          <w:noProof w:val="0"/>
        </w:rPr>
        <w:t>ensure that {</w:t>
      </w:r>
    </w:p>
    <w:p w14:paraId="44EBBD31" w14:textId="77777777" w:rsidR="003467FA" w:rsidRDefault="003467FA" w:rsidP="003467FA">
      <w:pPr>
        <w:pStyle w:val="PL"/>
      </w:pPr>
      <w:r>
        <w:rPr>
          <w:noProof w:val="0"/>
        </w:rPr>
        <w:t xml:space="preserve">  </w:t>
      </w:r>
      <w:r>
        <w:rPr>
          <w:b/>
          <w:noProof w:val="0"/>
        </w:rPr>
        <w:t>when</w:t>
      </w:r>
      <w:r>
        <w:rPr>
          <w:noProof w:val="0"/>
        </w:rPr>
        <w:t xml:space="preserve"> { the UE (MCPTT Client) receives a request for private call establishment from the target for a call-back MCPTT User (MCPTT-ID matching a "PCCB requesting client entry") }</w:t>
      </w:r>
    </w:p>
    <w:p w14:paraId="22C5E728" w14:textId="77777777" w:rsidR="003467FA" w:rsidRDefault="003467FA" w:rsidP="003467FA">
      <w:pPr>
        <w:pStyle w:val="PL"/>
      </w:pPr>
      <w:r>
        <w:rPr>
          <w:noProof w:val="0"/>
        </w:rPr>
        <w:t xml:space="preserve">    </w:t>
      </w:r>
      <w:r>
        <w:rPr>
          <w:b/>
          <w:noProof w:val="0"/>
        </w:rPr>
        <w:t>then</w:t>
      </w:r>
      <w:r>
        <w:rPr>
          <w:noProof w:val="0"/>
        </w:rPr>
        <w:t xml:space="preserve"> { UE (MCPTT Client) </w:t>
      </w:r>
      <w:r>
        <w:rPr>
          <w:noProof w:val="0"/>
          <w:lang w:eastAsia="ko-KR"/>
        </w:rPr>
        <w:t xml:space="preserve">upon sending a SIP 200 (OK) response to the request for establishment of a private call, </w:t>
      </w:r>
      <w:r>
        <w:rPr>
          <w:noProof w:val="0"/>
        </w:rPr>
        <w:t xml:space="preserve">sets the private call call-back requesting client state to "PCCB-I1: no-call-back" and shall delete the </w:t>
      </w:r>
      <w:r>
        <w:rPr>
          <w:noProof w:val="0"/>
          <w:lang w:eastAsia="ko-KR"/>
        </w:rPr>
        <w:t>"PCCB requesting client</w:t>
      </w:r>
      <w:r>
        <w:rPr>
          <w:noProof w:val="0"/>
        </w:rPr>
        <w:t xml:space="preserve"> entry" associated with the target MCPTT user }</w:t>
      </w:r>
    </w:p>
    <w:p w14:paraId="1D41A1A8" w14:textId="77777777" w:rsidR="003467FA" w:rsidRDefault="003467FA" w:rsidP="003467FA">
      <w:pPr>
        <w:pStyle w:val="PL"/>
      </w:pPr>
      <w:r>
        <w:rPr>
          <w:noProof w:val="0"/>
        </w:rPr>
        <w:t xml:space="preserve">            }</w:t>
      </w:r>
    </w:p>
    <w:p w14:paraId="79E35F61" w14:textId="77777777" w:rsidR="003467FA" w:rsidRDefault="003467FA" w:rsidP="003467FA">
      <w:pPr>
        <w:pStyle w:val="PL"/>
      </w:pPr>
    </w:p>
    <w:p w14:paraId="22CEF2AB" w14:textId="77777777" w:rsidR="003467FA" w:rsidRDefault="003467FA" w:rsidP="003467FA">
      <w:pPr>
        <w:pStyle w:val="H6"/>
      </w:pPr>
      <w:r>
        <w:t>6.2.12.2</w:t>
      </w:r>
      <w:r>
        <w:tab/>
        <w:t>Conformance requirements</w:t>
      </w:r>
    </w:p>
    <w:p w14:paraId="78404948" w14:textId="77777777" w:rsidR="003467FA" w:rsidRDefault="003467FA" w:rsidP="003467FA">
      <w:r>
        <w:t>References: The conformance requirements covered in the present TC are specified in: TS 24.379 clauses 11.1.5.2.1</w:t>
      </w:r>
      <w:r>
        <w:rPr>
          <w:lang w:eastAsia="ko-KR"/>
        </w:rPr>
        <w:t xml:space="preserve">, </w:t>
      </w:r>
      <w:r>
        <w:t>11.1.5.2.3. Unless otherwise stated these are Rel-14 requirements.</w:t>
      </w:r>
    </w:p>
    <w:p w14:paraId="55485414" w14:textId="77777777" w:rsidR="003467FA" w:rsidRDefault="003467FA" w:rsidP="003467FA">
      <w:r>
        <w:t>[TS 24.379, clause 11.1.5.2.1]</w:t>
      </w:r>
    </w:p>
    <w:p w14:paraId="52CE6618" w14:textId="77777777" w:rsidR="003467FA" w:rsidRDefault="003467FA" w:rsidP="003467FA">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Pr>
          <w:rFonts w:eastAsia="SimSun"/>
        </w:rPr>
        <w:t xml:space="preserve">SIP MESSAGE request in accordance with 3GPP TS 24.229 [4] and </w:t>
      </w:r>
      <w:r>
        <w:rPr>
          <w:lang w:eastAsia="ko-KR"/>
        </w:rPr>
        <w:t xml:space="preserve">IETF RFC 3428 [33] </w:t>
      </w:r>
      <w:r>
        <w:t>with the clarifications given below.</w:t>
      </w:r>
    </w:p>
    <w:p w14:paraId="532F96F6" w14:textId="77777777" w:rsidR="003467FA" w:rsidRDefault="003467FA" w:rsidP="003467FA">
      <w:r>
        <w:t>The MCPTT client:</w:t>
      </w:r>
    </w:p>
    <w:p w14:paraId="63BF38F3" w14:textId="77777777" w:rsidR="003467FA" w:rsidRDefault="003467FA" w:rsidP="003467FA">
      <w:pPr>
        <w:ind w:left="568" w:hanging="284"/>
      </w:pPr>
      <w:r>
        <w:t>1)</w:t>
      </w:r>
      <w:r>
        <w:tab/>
        <w:t>shall include the ICSI value "urn:urn-7:3gpp-service.ims.icsi.mcptt" (</w:t>
      </w:r>
      <w:r>
        <w:rPr>
          <w:lang w:eastAsia="zh-CN"/>
        </w:rPr>
        <w:t xml:space="preserve">coded as specified in </w:t>
      </w:r>
      <w:r>
        <w:t>3GPP TS 24.229 [4]</w:t>
      </w:r>
      <w:r>
        <w:rPr>
          <w:lang w:eastAsia="zh-CN"/>
        </w:rPr>
        <w:t xml:space="preserve">), </w:t>
      </w:r>
      <w:r>
        <w:t>in a P-Preferred-Service header field according to IETF </w:t>
      </w:r>
      <w:r>
        <w:rPr>
          <w:rFonts w:eastAsia="MS Mincho"/>
        </w:rPr>
        <w:t xml:space="preserve">RFC 6050 [9] </w:t>
      </w:r>
      <w:r>
        <w:t>in the SIP MESSAGE request;</w:t>
      </w:r>
    </w:p>
    <w:p w14:paraId="39F8BD76" w14:textId="77777777" w:rsidR="003467FA" w:rsidRDefault="003467FA" w:rsidP="003467FA">
      <w:pPr>
        <w:ind w:left="568" w:hanging="284"/>
      </w:pPr>
      <w:r>
        <w:t>2)</w:t>
      </w:r>
      <w:r>
        <w:tab/>
        <w:t xml:space="preserve">shall include an Accept-Contact header field with the </w:t>
      </w:r>
      <w:r>
        <w:rPr>
          <w:rFonts w:eastAsia="SimSun"/>
          <w:lang w:eastAsia="zh-CN"/>
        </w:rPr>
        <w:t>g.3gpp.icsi-ref</w:t>
      </w:r>
      <w:r>
        <w:t xml:space="preserve"> media feature tag containing the value of "urn:urn-7:3gpp-service.ims.icsi.mcptt" along with the "require" and "explicit" header field parameters according to IETF RFC 3841 [6];</w:t>
      </w:r>
    </w:p>
    <w:p w14:paraId="16892306" w14:textId="77777777" w:rsidR="003467FA" w:rsidRDefault="003467FA" w:rsidP="003467FA">
      <w:pPr>
        <w:ind w:left="568" w:hanging="284"/>
      </w:pPr>
      <w:r>
        <w:t>3)</w:t>
      </w:r>
      <w:r>
        <w:tab/>
        <w:t>may include a P-Preferred-Identity header field in the SIP MESSAGE request containing a public user identity as specified in 3GPP TS 24.229 [4];</w:t>
      </w:r>
    </w:p>
    <w:p w14:paraId="261157C7" w14:textId="77777777" w:rsidR="003467FA" w:rsidRDefault="003467FA" w:rsidP="003467FA">
      <w:pPr>
        <w:ind w:left="568" w:hanging="284"/>
        <w:rPr>
          <w:rFonts w:eastAsia="SimSun"/>
        </w:rPr>
      </w:pPr>
      <w:r>
        <w:rPr>
          <w:lang w:eastAsia="ko-KR"/>
        </w:rPr>
        <w:t>4)</w:t>
      </w:r>
      <w:r>
        <w:rPr>
          <w:lang w:eastAsia="ko-KR"/>
        </w:rPr>
        <w:tab/>
      </w:r>
      <w:r>
        <w:rPr>
          <w:rFonts w:eastAsia="SimSun"/>
        </w:rPr>
        <w:t xml:space="preserve">shall set the Request-URI to the public service identity </w:t>
      </w:r>
      <w:r>
        <w:t>identifying the participating MCPTT function serving the MCPTT user</w:t>
      </w:r>
      <w:r>
        <w:rPr>
          <w:rFonts w:eastAsia="SimSun"/>
        </w:rPr>
        <w:t>;</w:t>
      </w:r>
    </w:p>
    <w:p w14:paraId="0261226C" w14:textId="77777777" w:rsidR="003467FA" w:rsidRDefault="003467FA" w:rsidP="003467FA">
      <w:pPr>
        <w:ind w:left="568" w:hanging="284"/>
        <w:rPr>
          <w:lang w:eastAsia="ko-KR"/>
        </w:rPr>
      </w:pPr>
      <w:r>
        <w:rPr>
          <w:lang w:eastAsia="ko-KR"/>
        </w:rPr>
        <w:t>5)</w:t>
      </w:r>
      <w:r>
        <w:rPr>
          <w:lang w:eastAsia="ko-KR"/>
        </w:rPr>
        <w:tab/>
        <w:t xml:space="preserve">shall include in an </w:t>
      </w:r>
      <w:r>
        <w:t xml:space="preserve">application/resource-lists+xml </w:t>
      </w:r>
      <w:r>
        <w:rPr>
          <w:lang w:eastAsia="ko-KR"/>
        </w:rPr>
        <w:t>MIME body, the MCPTT ID of the targeted MCPTT user, according to rules and procedures of IETF RFC 5366 [20];</w:t>
      </w:r>
    </w:p>
    <w:p w14:paraId="63723464" w14:textId="77777777" w:rsidR="003467FA" w:rsidRDefault="003467FA" w:rsidP="003467FA">
      <w:pPr>
        <w:ind w:left="568" w:hanging="284"/>
      </w:pPr>
      <w:r>
        <w:t>6)</w:t>
      </w:r>
      <w:r>
        <w:tab/>
        <w:t>shall include an application/vnd.3gpp.mcptt-info+xml MIME body as specified in clause F.1 with the &lt;mcpttinfo&gt; element containing the &lt;mcptt-Params&gt; element with the &lt;anyExt&gt; element containing:</w:t>
      </w:r>
    </w:p>
    <w:p w14:paraId="2F50D226" w14:textId="77777777" w:rsidR="003467FA" w:rsidRDefault="003467FA" w:rsidP="003467FA">
      <w:pPr>
        <w:ind w:left="851" w:hanging="284"/>
      </w:pPr>
      <w:r>
        <w:t>a)</w:t>
      </w:r>
      <w:r>
        <w:tab/>
        <w:t>if the request is a private call call-back request:</w:t>
      </w:r>
    </w:p>
    <w:p w14:paraId="4A9AC2E9" w14:textId="77777777" w:rsidR="003467FA" w:rsidRDefault="003467FA" w:rsidP="003467FA">
      <w:pPr>
        <w:ind w:left="1135" w:hanging="284"/>
      </w:pPr>
      <w:r>
        <w:t>i)</w:t>
      </w:r>
      <w:r>
        <w:tab/>
        <w:t>the &lt;request-type&gt; set to a value of "private-call-call-back-request&gt;;</w:t>
      </w:r>
    </w:p>
    <w:p w14:paraId="2E344CF2" w14:textId="77777777" w:rsidR="003467FA" w:rsidRDefault="003467FA" w:rsidP="003467FA">
      <w:pPr>
        <w:ind w:left="1135" w:hanging="284"/>
      </w:pPr>
      <w:r>
        <w:t>ii)</w:t>
      </w:r>
      <w:r>
        <w:tab/>
        <w:t>the &lt;urgency-ind&gt; set to a value of "low", "normal" or "high" to indicate the urgency of the call-back request; and</w:t>
      </w:r>
    </w:p>
    <w:p w14:paraId="2778B3C3" w14:textId="77777777" w:rsidR="003467FA" w:rsidRDefault="003467FA" w:rsidP="003467FA">
      <w:pPr>
        <w:ind w:left="1135" w:hanging="284"/>
      </w:pPr>
      <w:r>
        <w:lastRenderedPageBreak/>
        <w:t>iii)</w:t>
      </w:r>
      <w:r>
        <w:tab/>
        <w:t>the &lt;time-of-request&gt; set to the date and time of the request using the format specified in clause F.1.3; and</w:t>
      </w:r>
    </w:p>
    <w:p w14:paraId="5C94FD21" w14:textId="77777777" w:rsidR="003467FA" w:rsidRDefault="003467FA" w:rsidP="003467FA">
      <w:pPr>
        <w:ind w:left="851" w:hanging="284"/>
      </w:pPr>
      <w:r>
        <w:t>b)</w:t>
      </w:r>
      <w:r>
        <w:tab/>
        <w:t>if the request is a private call call-back cancel request, the &lt;request-type&gt; set to a value of "private-call-call-back-cancel-request";</w:t>
      </w:r>
    </w:p>
    <w:p w14:paraId="5ABFCB28" w14:textId="77777777" w:rsidR="003467FA" w:rsidRDefault="003467FA" w:rsidP="003467FA">
      <w:pPr>
        <w:ind w:left="568" w:hanging="284"/>
      </w:pPr>
      <w:r>
        <w:t>7)</w:t>
      </w:r>
      <w:r>
        <w:tab/>
        <w:t xml:space="preserve">shall </w:t>
      </w:r>
      <w:r>
        <w:rPr>
          <w:lang w:eastAsia="ko-KR"/>
        </w:rPr>
        <w:t>store a "PCCB requesting client</w:t>
      </w:r>
      <w:r>
        <w:t xml:space="preserve"> entry" containing the MCPTT ID of the targeted user and:</w:t>
      </w:r>
    </w:p>
    <w:p w14:paraId="0AE19427" w14:textId="77777777" w:rsidR="003467FA" w:rsidRDefault="003467FA" w:rsidP="003467FA">
      <w:pPr>
        <w:ind w:left="851" w:hanging="284"/>
      </w:pPr>
      <w:r>
        <w:t>a)</w:t>
      </w:r>
      <w:r>
        <w:tab/>
        <w:t xml:space="preserve">if the request is a private call call-back request, shall </w:t>
      </w:r>
      <w:r>
        <w:rPr>
          <w:lang w:eastAsia="ko-KR"/>
        </w:rPr>
        <w:t>set the</w:t>
      </w:r>
      <w:r>
        <w:t xml:space="preserve"> private call call-back requesting client state to "PCCB-I2: confirm-pending"; and</w:t>
      </w:r>
    </w:p>
    <w:p w14:paraId="0AFD4EC0" w14:textId="77777777" w:rsidR="003467FA" w:rsidRDefault="003467FA" w:rsidP="003467FA">
      <w:pPr>
        <w:ind w:left="851" w:hanging="284"/>
      </w:pPr>
      <w:r>
        <w:t>b)</w:t>
      </w:r>
      <w:r>
        <w:tab/>
        <w:t xml:space="preserve">if the request is a private call call-back cancel request, shall </w:t>
      </w:r>
      <w:r>
        <w:rPr>
          <w:lang w:eastAsia="ko-KR"/>
        </w:rPr>
        <w:t>set</w:t>
      </w:r>
      <w:r>
        <w:t xml:space="preserve"> the private call call-back requesting client state to "PCCB-I4: cancel-pending"; and</w:t>
      </w:r>
    </w:p>
    <w:p w14:paraId="32C2C02B" w14:textId="77777777" w:rsidR="003467FA" w:rsidRDefault="003467FA" w:rsidP="003467FA">
      <w:pPr>
        <w:ind w:left="568" w:hanging="284"/>
        <w:rPr>
          <w:rFonts w:eastAsia="SimSun"/>
        </w:rPr>
      </w:pPr>
      <w:r>
        <w:rPr>
          <w:lang w:eastAsia="ko-KR"/>
        </w:rPr>
        <w:t>8)</w:t>
      </w:r>
      <w:r>
        <w:rPr>
          <w:lang w:eastAsia="ko-KR"/>
        </w:rPr>
        <w:tab/>
        <w:t xml:space="preserve">shall send the </w:t>
      </w:r>
      <w:r>
        <w:rPr>
          <w:rFonts w:eastAsia="SimSun"/>
        </w:rPr>
        <w:t>SIP MESSAGE request according to rules and procedures of 3GPP TS 24.229 [4].</w:t>
      </w:r>
    </w:p>
    <w:p w14:paraId="7452EFBC" w14:textId="77777777" w:rsidR="003467FA" w:rsidRDefault="003467FA" w:rsidP="003467FA">
      <w:pPr>
        <w:rPr>
          <w:lang w:eastAsia="ko-KR"/>
        </w:rPr>
      </w:pPr>
      <w:r>
        <w:t>....</w:t>
      </w:r>
    </w:p>
    <w:p w14:paraId="2CC3EF64" w14:textId="77777777" w:rsidR="003467FA" w:rsidRDefault="003467FA" w:rsidP="003467FA">
      <w:r>
        <w:t>Upon receiving a "SIP MESSAGE request for private call call-back response for terminating client" with an &lt;mcptt-calling-user-id&gt; element in the application/vnd.3gpp.mcptt-info+xml MIME body set to an MCPTT-ID matching a "PCCB requesting client entry" stored on the client, if the private call call-back requesting client state is set to "PCCB-I2: confirm-pending", then the MCPTT client shall set the private call call-back requesting client state to "PCCB-I3: confirmed".</w:t>
      </w:r>
    </w:p>
    <w:p w14:paraId="73C39EF9" w14:textId="77777777" w:rsidR="003467FA" w:rsidRDefault="003467FA" w:rsidP="003467FA">
      <w:r>
        <w:t xml:space="preserve">Upon receiving a "SIP MESSAGE request for private call call-back cancel response for terminating client" with an &lt;mcptt-calling-user-id&gt; element in the application/vnd.3gpp.mcptt-info+xml MIME body set to the an MCPTT-ID matching a "PCCB requesting client entry" entry stored on the client, if the private call call-back requesting client state is set to "PCCB-I4: cancel-pending", then the MCPTT client set the private call call-back requesting client state to "PCCB-I1: no-call-back" and shall delete the </w:t>
      </w:r>
      <w:r>
        <w:rPr>
          <w:lang w:eastAsia="ko-KR"/>
        </w:rPr>
        <w:t>"PCCB requesting client</w:t>
      </w:r>
      <w:r>
        <w:t xml:space="preserve"> entry" associated with the target MCPTT user.</w:t>
      </w:r>
    </w:p>
    <w:p w14:paraId="32B6B9E2" w14:textId="77777777" w:rsidR="003467FA" w:rsidRDefault="003467FA" w:rsidP="003467FA">
      <w:r>
        <w:t>[TS 24.379, clause 11.1.5.2.3]</w:t>
      </w:r>
    </w:p>
    <w:p w14:paraId="2705DDA8" w14:textId="77777777" w:rsidR="003467FA" w:rsidRDefault="003467FA" w:rsidP="003467FA">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2715459B" w14:textId="77777777" w:rsidR="003467FA" w:rsidRDefault="003467FA" w:rsidP="003467FA">
      <w:pPr>
        <w:ind w:left="568" w:hanging="284"/>
        <w:rPr>
          <w:lang w:eastAsia="ko-KR"/>
        </w:rPr>
      </w:pPr>
      <w:r>
        <w:t>...</w:t>
      </w:r>
    </w:p>
    <w:p w14:paraId="761C2166" w14:textId="77777777" w:rsidR="003467FA" w:rsidRDefault="003467FA" w:rsidP="003467FA">
      <w:pPr>
        <w:ind w:left="568" w:hanging="284"/>
        <w:rPr>
          <w:lang w:eastAsia="ko-KR"/>
        </w:rPr>
      </w:pPr>
      <w:r>
        <w:rPr>
          <w:lang w:eastAsia="ko-KR"/>
        </w:rPr>
        <w:t>2)</w:t>
      </w:r>
      <w:r>
        <w:tab/>
      </w:r>
      <w:r>
        <w:rPr>
          <w:lang w:eastAsia="ko-KR"/>
        </w:rPr>
        <w:t>subclause 11.1.2.2 for private call without floor control;</w:t>
      </w:r>
    </w:p>
    <w:p w14:paraId="303A3AF2" w14:textId="77777777" w:rsidR="003467FA" w:rsidRDefault="003467FA" w:rsidP="003467FA">
      <w:pPr>
        <w:rPr>
          <w:lang w:eastAsia="ko-KR"/>
        </w:rPr>
      </w:pPr>
      <w:r>
        <w:rPr>
          <w:lang w:eastAsia="ko-KR"/>
        </w:rPr>
        <w:t xml:space="preserve">Upon sending a SIP 200 (OK) response to the request for establishment of a private call as specified in subclause 11.1.1.2.1.1, subclause 11.1.1.2.2.1 or subclause 11.1.2.2, if the </w:t>
      </w:r>
      <w:r>
        <w:t xml:space="preserve">"PCCB requesting client entry" of the target MCPTT user contains a private call call-back requesting client state set to "PCCB-I3: confirmed", then the requesting MCPTT client shall set the private call call-back requesting client state to "PCCB-I1: no-call-back" and shall delete the </w:t>
      </w:r>
      <w:r>
        <w:rPr>
          <w:lang w:eastAsia="ko-KR"/>
        </w:rPr>
        <w:t>"PCCB requesting client</w:t>
      </w:r>
      <w:r>
        <w:t xml:space="preserve"> entry" associated with the target MCPTT user.</w:t>
      </w:r>
    </w:p>
    <w:p w14:paraId="44F4172D" w14:textId="77777777" w:rsidR="003467FA" w:rsidRDefault="003467FA" w:rsidP="003467FA">
      <w:pPr>
        <w:pStyle w:val="H6"/>
      </w:pPr>
      <w:r>
        <w:t>6.2.12.3</w:t>
      </w:r>
      <w:r>
        <w:tab/>
        <w:t>Test description</w:t>
      </w:r>
    </w:p>
    <w:p w14:paraId="6329FB34" w14:textId="77777777" w:rsidR="003467FA" w:rsidRDefault="003467FA" w:rsidP="003467FA">
      <w:pPr>
        <w:pStyle w:val="H6"/>
      </w:pPr>
      <w:r>
        <w:t>6.2.12.3.1</w:t>
      </w:r>
      <w:r>
        <w:tab/>
        <w:t>Pre-test conditions</w:t>
      </w:r>
    </w:p>
    <w:p w14:paraId="557038F0" w14:textId="77777777" w:rsidR="00592280" w:rsidRDefault="00592280" w:rsidP="00592280">
      <w:pPr>
        <w:pStyle w:val="H6"/>
        <w:rPr>
          <w:ins w:id="3818" w:author="MCC160" w:date="2024-04-29T13:02:00Z"/>
        </w:rPr>
      </w:pPr>
      <w:ins w:id="3819" w:author="MCC160" w:date="2024-04-29T13:02:00Z">
        <w:r w:rsidRPr="00102CE5">
          <w:t>Test configuration</w:t>
        </w:r>
        <w:r>
          <w:t>:</w:t>
        </w:r>
      </w:ins>
    </w:p>
    <w:p w14:paraId="4D453550" w14:textId="60CB89CA" w:rsidR="00592280" w:rsidRDefault="00592280" w:rsidP="00592280">
      <w:pPr>
        <w:pStyle w:val="B10"/>
        <w:rPr>
          <w:ins w:id="3820" w:author="MCC160" w:date="2024-04-29T13:02:00Z"/>
        </w:rPr>
      </w:pPr>
      <w:ins w:id="3821" w:author="MCC160" w:date="2024-04-29T13:02:00Z">
        <w:r>
          <w:t>-</w:t>
        </w:r>
        <w:r>
          <w:tab/>
          <w:t xml:space="preserve">Single cell configuration according to TS </w:t>
        </w:r>
      </w:ins>
      <w:ins w:id="3822" w:author="MCC160" w:date="2024-05-07T11:23:00Z">
        <w:r w:rsidR="00BD3E43">
          <w:t>36.579</w:t>
        </w:r>
      </w:ins>
      <w:ins w:id="3823" w:author="MCC160" w:date="2024-04-29T13:02:00Z">
        <w:r>
          <w:t>-1 [2] clause 5.2.2.2.1.</w:t>
        </w:r>
      </w:ins>
    </w:p>
    <w:p w14:paraId="731B2E01" w14:textId="77777777" w:rsidR="00592280" w:rsidRDefault="00592280" w:rsidP="00592280">
      <w:pPr>
        <w:pStyle w:val="H6"/>
        <w:rPr>
          <w:ins w:id="3824" w:author="MCC160" w:date="2024-04-29T13:02:00Z"/>
        </w:rPr>
      </w:pPr>
      <w:ins w:id="3825" w:author="MCC160" w:date="2024-04-29T13:02:00Z">
        <w:r>
          <w:t>Preamble:</w:t>
        </w:r>
      </w:ins>
    </w:p>
    <w:p w14:paraId="74C0C470" w14:textId="77777777" w:rsidR="00592280" w:rsidRDefault="00592280" w:rsidP="00592280">
      <w:pPr>
        <w:pStyle w:val="B10"/>
        <w:rPr>
          <w:ins w:id="3826" w:author="MCC160" w:date="2024-04-29T13:02:00Z"/>
        </w:rPr>
      </w:pPr>
      <w:ins w:id="3827" w:author="MCC160" w:date="2024-04-29T13:02:00Z">
        <w:r>
          <w:t>-</w:t>
        </w:r>
        <w:r>
          <w:tab/>
          <w:t>The UE has performed procedure 'Initial registration' as described in TS 36.579-1 [2] clause 5.4.2.</w:t>
        </w:r>
      </w:ins>
    </w:p>
    <w:p w14:paraId="223CE211" w14:textId="77777777" w:rsidR="00592280" w:rsidRDefault="00592280" w:rsidP="00592280">
      <w:pPr>
        <w:pStyle w:val="B10"/>
        <w:rPr>
          <w:ins w:id="3828" w:author="MCC160" w:date="2024-04-29T13:02:00Z"/>
        </w:rPr>
      </w:pPr>
      <w:ins w:id="3829" w:author="MCC160" w:date="2024-04-29T13:02:00Z">
        <w:r>
          <w:t>-</w:t>
        </w:r>
        <w:r>
          <w:tab/>
        </w:r>
        <w:r w:rsidRPr="000573F5">
          <w:t>UE States at the end of the preamble</w:t>
        </w:r>
        <w:r>
          <w:t>:</w:t>
        </w:r>
      </w:ins>
    </w:p>
    <w:p w14:paraId="14B976E0" w14:textId="77777777" w:rsidR="00592280" w:rsidRDefault="00592280" w:rsidP="00592280">
      <w:pPr>
        <w:pStyle w:val="B10"/>
        <w:ind w:left="852"/>
        <w:rPr>
          <w:ins w:id="3830" w:author="MCC160" w:date="2024-04-29T13:02:00Z"/>
        </w:rPr>
      </w:pPr>
      <w:ins w:id="3831" w:author="MCC160" w:date="2024-04-29T13:02:00Z">
        <w:r>
          <w:t>-</w:t>
        </w:r>
        <w:r>
          <w:tab/>
          <w:t>The UE is in RRC_IDLE state.</w:t>
        </w:r>
      </w:ins>
    </w:p>
    <w:p w14:paraId="2A123AE8" w14:textId="77777777" w:rsidR="00592280" w:rsidRDefault="00592280" w:rsidP="00592280">
      <w:pPr>
        <w:pStyle w:val="B10"/>
        <w:ind w:left="852"/>
        <w:rPr>
          <w:ins w:id="3832" w:author="MCC160" w:date="2024-04-29T13:02:00Z"/>
        </w:rPr>
      </w:pPr>
      <w:ins w:id="3833" w:author="MCC160" w:date="2024-04-29T13:02:00Z">
        <w:r>
          <w:t>-</w:t>
        </w:r>
        <w:r>
          <w:tab/>
          <w:t>The client is registered for MCPTT.</w:t>
        </w:r>
      </w:ins>
    </w:p>
    <w:p w14:paraId="5C96DC45" w14:textId="449DF3FB" w:rsidR="003467FA" w:rsidDel="00275ADE" w:rsidRDefault="003467FA" w:rsidP="003467FA">
      <w:pPr>
        <w:pStyle w:val="H6"/>
        <w:rPr>
          <w:del w:id="3834" w:author="MCC160" w:date="2024-04-29T14:03:00Z"/>
        </w:rPr>
      </w:pPr>
      <w:del w:id="3835" w:author="MCC160" w:date="2024-04-29T14:03:00Z">
        <w:r w:rsidDel="00275ADE">
          <w:delText>System Simulator:</w:delText>
        </w:r>
      </w:del>
    </w:p>
    <w:p w14:paraId="228D2FDD" w14:textId="40E85B57" w:rsidR="003467FA" w:rsidDel="00275ADE" w:rsidRDefault="003467FA" w:rsidP="003467FA">
      <w:pPr>
        <w:pStyle w:val="B10"/>
        <w:rPr>
          <w:del w:id="3836" w:author="MCC160" w:date="2024-04-29T14:03:00Z"/>
        </w:rPr>
      </w:pPr>
      <w:del w:id="3837" w:author="MCC160" w:date="2024-04-29T14:03:00Z">
        <w:r w:rsidDel="00275ADE">
          <w:delText>-</w:delText>
        </w:r>
        <w:r w:rsidDel="00275ADE">
          <w:tab/>
          <w:delText>SS (MCPTT server)</w:delText>
        </w:r>
      </w:del>
    </w:p>
    <w:p w14:paraId="1D72013C" w14:textId="2EDEF33B" w:rsidR="003467FA" w:rsidDel="00275ADE" w:rsidRDefault="003467FA" w:rsidP="003467FA">
      <w:pPr>
        <w:pStyle w:val="B10"/>
        <w:rPr>
          <w:del w:id="3838" w:author="MCC160" w:date="2024-04-29T14:03:00Z"/>
        </w:rPr>
      </w:pPr>
      <w:del w:id="3839" w:author="MCC160" w:date="2024-04-29T14:03:00Z">
        <w:r w:rsidDel="00275ADE">
          <w:lastRenderedPageBreak/>
          <w:delText>-</w:delText>
        </w:r>
        <w:r w:rsidDel="00275ADE">
          <w:tab/>
          <w:delText>For the underlining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39A62D5E" w14:textId="59F2524C" w:rsidR="003467FA" w:rsidDel="00275ADE" w:rsidRDefault="003467FA" w:rsidP="003467FA">
      <w:pPr>
        <w:pStyle w:val="H6"/>
        <w:rPr>
          <w:del w:id="3840" w:author="MCC160" w:date="2024-04-29T14:03:00Z"/>
        </w:rPr>
      </w:pPr>
      <w:del w:id="3841" w:author="MCC160" w:date="2024-04-29T14:03:00Z">
        <w:r w:rsidDel="00275ADE">
          <w:delText>IUT:</w:delText>
        </w:r>
      </w:del>
    </w:p>
    <w:p w14:paraId="37274F6F" w14:textId="3F03213E" w:rsidR="003467FA" w:rsidDel="00275ADE" w:rsidRDefault="003467FA" w:rsidP="003467FA">
      <w:pPr>
        <w:pStyle w:val="B10"/>
        <w:rPr>
          <w:del w:id="3842" w:author="MCC160" w:date="2024-04-29T14:03:00Z"/>
        </w:rPr>
      </w:pPr>
      <w:del w:id="3843" w:author="MCC160" w:date="2024-04-29T14:03:00Z">
        <w:r w:rsidDel="00275ADE">
          <w:delText>-</w:delText>
        </w:r>
        <w:r w:rsidDel="00275ADE">
          <w:tab/>
          <w:delText>UE (MCPTT client)</w:delText>
        </w:r>
      </w:del>
    </w:p>
    <w:p w14:paraId="7A1F1875" w14:textId="24FEEB0F" w:rsidR="003467FA" w:rsidDel="00275ADE" w:rsidRDefault="003467FA" w:rsidP="003467FA">
      <w:pPr>
        <w:pStyle w:val="B10"/>
        <w:rPr>
          <w:del w:id="3844" w:author="MCC160" w:date="2024-04-29T14:03:00Z"/>
        </w:rPr>
      </w:pPr>
      <w:del w:id="3845" w:author="MCC160" w:date="2024-04-29T14:03:00Z">
        <w:r w:rsidDel="00275ADE">
          <w:delText>-</w:delText>
        </w:r>
        <w:r w:rsidDel="00275ADE">
          <w:tab/>
          <w:delText>The test USIM set as defined in TS 36.579-1 [2] clause 5.5.10 is inserted.</w:delText>
        </w:r>
      </w:del>
    </w:p>
    <w:p w14:paraId="15FA371E" w14:textId="413788D5" w:rsidR="003467FA" w:rsidDel="00275ADE" w:rsidRDefault="003467FA" w:rsidP="003467FA">
      <w:pPr>
        <w:pStyle w:val="H6"/>
        <w:rPr>
          <w:del w:id="3846" w:author="MCC160" w:date="2024-04-29T14:03:00Z"/>
        </w:rPr>
      </w:pPr>
      <w:del w:id="3847" w:author="MCC160" w:date="2024-04-29T14:03:00Z">
        <w:r w:rsidDel="00275ADE">
          <w:delText>Preamble:</w:delText>
        </w:r>
      </w:del>
    </w:p>
    <w:p w14:paraId="3B21420E" w14:textId="4ACF5811" w:rsidR="003467FA" w:rsidDel="00275ADE" w:rsidRDefault="003467FA" w:rsidP="003467FA">
      <w:pPr>
        <w:pStyle w:val="B10"/>
        <w:rPr>
          <w:del w:id="3848" w:author="MCC160" w:date="2024-04-29T14:03:00Z"/>
        </w:rPr>
      </w:pPr>
      <w:del w:id="3849" w:author="MCC160" w:date="2024-04-29T14:03:00Z">
        <w:r w:rsidDel="00275ADE">
          <w:delText>-</w:delText>
        </w:r>
        <w:r w:rsidDel="00275ADE">
          <w:tab/>
          <w:delText>The UE has performed procedure 'MCPTT UE registration' as specified in TS 36.579-1 [2] clause 5.4.2.</w:delText>
        </w:r>
      </w:del>
    </w:p>
    <w:p w14:paraId="05EFE9DB" w14:textId="3478EF80" w:rsidR="003467FA" w:rsidDel="00275ADE" w:rsidRDefault="003467FA" w:rsidP="003467FA">
      <w:pPr>
        <w:pStyle w:val="B10"/>
        <w:rPr>
          <w:del w:id="3850" w:author="MCC160" w:date="2024-04-29T14:03:00Z"/>
        </w:rPr>
      </w:pPr>
      <w:del w:id="3851" w:author="MCC160" w:date="2024-04-29T14:03:00Z">
        <w:r w:rsidDel="00275ADE">
          <w:delText>-</w:delText>
        </w:r>
        <w:r w:rsidDel="00275ADE">
          <w:tab/>
          <w:delText>The UE has performed procedure 'MCX Authorization/Configuration and Key Generation' as specified in TS 36.579-1 [2] clause 5.3.2.</w:delText>
        </w:r>
      </w:del>
    </w:p>
    <w:p w14:paraId="5FEB3712" w14:textId="03A9A667" w:rsidR="003467FA" w:rsidDel="00275ADE" w:rsidRDefault="003467FA" w:rsidP="003467FA">
      <w:pPr>
        <w:pStyle w:val="B10"/>
        <w:rPr>
          <w:del w:id="3852" w:author="MCC160" w:date="2024-04-29T14:03:00Z"/>
        </w:rPr>
      </w:pPr>
      <w:del w:id="3853" w:author="MCC160" w:date="2024-04-29T14:03:00Z">
        <w:r w:rsidDel="00275ADE">
          <w:delText>-</w:delText>
        </w:r>
        <w:r w:rsidDel="00275ADE">
          <w:tab/>
          <w:delText>UE States at the end of the preamble</w:delText>
        </w:r>
      </w:del>
    </w:p>
    <w:p w14:paraId="5DAC9670" w14:textId="19DBE263" w:rsidR="003467FA" w:rsidDel="00275ADE" w:rsidRDefault="003467FA" w:rsidP="003467FA">
      <w:pPr>
        <w:pStyle w:val="B2"/>
        <w:rPr>
          <w:del w:id="3854" w:author="MCC160" w:date="2024-04-29T14:03:00Z"/>
        </w:rPr>
      </w:pPr>
      <w:del w:id="3855" w:author="MCC160" w:date="2024-04-29T14:03:00Z">
        <w:r w:rsidDel="00275ADE">
          <w:delText>-</w:delText>
        </w:r>
        <w:r w:rsidDel="00275ADE">
          <w:tab/>
          <w:delText>The UE is in E-UTRA Registered, Idle Mode state.</w:delText>
        </w:r>
      </w:del>
    </w:p>
    <w:p w14:paraId="41142BEA" w14:textId="4B40BFBE" w:rsidR="003467FA" w:rsidDel="00275ADE" w:rsidRDefault="003467FA" w:rsidP="003467FA">
      <w:pPr>
        <w:pStyle w:val="B2"/>
        <w:rPr>
          <w:del w:id="3856" w:author="MCC160" w:date="2024-04-29T14:03:00Z"/>
        </w:rPr>
      </w:pPr>
      <w:del w:id="3857" w:author="MCC160" w:date="2024-04-29T14:03:00Z">
        <w:r w:rsidDel="00275ADE">
          <w:delText>-</w:delText>
        </w:r>
        <w:r w:rsidDel="00275ADE">
          <w:tab/>
          <w:delText>The MCPTT Client Application has been activated and User has registered-in as the MCPTT User with the Server as active user at the Client.</w:delText>
        </w:r>
      </w:del>
    </w:p>
    <w:p w14:paraId="3DE5990F" w14:textId="77777777" w:rsidR="003467FA" w:rsidRDefault="003467FA" w:rsidP="003467FA">
      <w:pPr>
        <w:pStyle w:val="H6"/>
      </w:pPr>
      <w:r>
        <w:lastRenderedPageBreak/>
        <w:t>6.2.12.3.2</w:t>
      </w:r>
      <w:r>
        <w:tab/>
        <w:t>Test procedure sequence</w:t>
      </w:r>
    </w:p>
    <w:p w14:paraId="2C2DA141" w14:textId="77777777" w:rsidR="003467FA" w:rsidRDefault="003467FA" w:rsidP="003467FA">
      <w:pPr>
        <w:pStyle w:val="TH"/>
      </w:pPr>
      <w:r>
        <w:t>Table 6.2.12.3.2-1: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3467FA" w14:paraId="7988E2DF" w14:textId="77777777" w:rsidTr="00447E85">
        <w:trPr>
          <w:cantSplit/>
        </w:trPr>
        <w:tc>
          <w:tcPr>
            <w:tcW w:w="533" w:type="dxa"/>
            <w:tcBorders>
              <w:top w:val="single" w:sz="4" w:space="0" w:color="auto"/>
              <w:left w:val="single" w:sz="4" w:space="0" w:color="auto"/>
              <w:bottom w:val="nil"/>
              <w:right w:val="single" w:sz="4" w:space="0" w:color="auto"/>
            </w:tcBorders>
            <w:hideMark/>
          </w:tcPr>
          <w:p w14:paraId="6D8FF50E" w14:textId="77777777" w:rsidR="003467FA" w:rsidRDefault="003467FA" w:rsidP="003D7D35">
            <w:pPr>
              <w:pStyle w:val="TAH"/>
            </w:pPr>
            <w:r>
              <w:lastRenderedPageBreak/>
              <w:t>St</w:t>
            </w:r>
          </w:p>
        </w:tc>
        <w:tc>
          <w:tcPr>
            <w:tcW w:w="3967" w:type="dxa"/>
            <w:tcBorders>
              <w:top w:val="single" w:sz="4" w:space="0" w:color="auto"/>
              <w:left w:val="single" w:sz="4" w:space="0" w:color="auto"/>
              <w:bottom w:val="nil"/>
              <w:right w:val="single" w:sz="4" w:space="0" w:color="auto"/>
            </w:tcBorders>
            <w:hideMark/>
          </w:tcPr>
          <w:p w14:paraId="46B90E00" w14:textId="77777777" w:rsidR="003467FA" w:rsidRDefault="003467FA" w:rsidP="003D7D35">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445AEFD7" w14:textId="77777777" w:rsidR="003467FA" w:rsidRDefault="003467FA" w:rsidP="003D7D35">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6FAFDCC6" w14:textId="77777777" w:rsidR="003467FA" w:rsidRDefault="003467FA" w:rsidP="003D7D35">
            <w:pPr>
              <w:pStyle w:val="TAH"/>
            </w:pPr>
            <w:r>
              <w:t>TP</w:t>
            </w:r>
          </w:p>
        </w:tc>
        <w:tc>
          <w:tcPr>
            <w:tcW w:w="850" w:type="dxa"/>
            <w:tcBorders>
              <w:top w:val="single" w:sz="4" w:space="0" w:color="auto"/>
              <w:left w:val="single" w:sz="4" w:space="0" w:color="auto"/>
              <w:bottom w:val="nil"/>
              <w:right w:val="single" w:sz="4" w:space="0" w:color="auto"/>
            </w:tcBorders>
            <w:hideMark/>
          </w:tcPr>
          <w:p w14:paraId="48B597AF" w14:textId="77777777" w:rsidR="003467FA" w:rsidRDefault="003467FA" w:rsidP="003D7D35">
            <w:pPr>
              <w:pStyle w:val="TAH"/>
            </w:pPr>
            <w:r>
              <w:t>Verdict</w:t>
            </w:r>
          </w:p>
        </w:tc>
      </w:tr>
      <w:tr w:rsidR="003467FA" w14:paraId="21E90C5A" w14:textId="77777777" w:rsidTr="00447E85">
        <w:trPr>
          <w:cantSplit/>
        </w:trPr>
        <w:tc>
          <w:tcPr>
            <w:tcW w:w="533" w:type="dxa"/>
            <w:tcBorders>
              <w:top w:val="nil"/>
              <w:left w:val="single" w:sz="4" w:space="0" w:color="auto"/>
              <w:bottom w:val="single" w:sz="4" w:space="0" w:color="auto"/>
              <w:right w:val="single" w:sz="4" w:space="0" w:color="auto"/>
            </w:tcBorders>
          </w:tcPr>
          <w:p w14:paraId="13747E19" w14:textId="77777777" w:rsidR="003467FA" w:rsidRDefault="003467FA" w:rsidP="003D7D35">
            <w:pPr>
              <w:pStyle w:val="TAH"/>
            </w:pPr>
          </w:p>
        </w:tc>
        <w:tc>
          <w:tcPr>
            <w:tcW w:w="3967" w:type="dxa"/>
            <w:tcBorders>
              <w:top w:val="nil"/>
              <w:left w:val="single" w:sz="4" w:space="0" w:color="auto"/>
              <w:bottom w:val="single" w:sz="4" w:space="0" w:color="auto"/>
              <w:right w:val="single" w:sz="4" w:space="0" w:color="auto"/>
            </w:tcBorders>
          </w:tcPr>
          <w:p w14:paraId="77164CEF" w14:textId="77777777" w:rsidR="003467FA" w:rsidRDefault="003467FA" w:rsidP="003D7D35">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D927472" w14:textId="77777777" w:rsidR="003467FA" w:rsidRDefault="003467FA" w:rsidP="003D7D35">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668A0A8F" w14:textId="77777777" w:rsidR="003467FA" w:rsidRDefault="003467FA" w:rsidP="003D7D35">
            <w:pPr>
              <w:pStyle w:val="TAH"/>
            </w:pPr>
            <w:r>
              <w:t>Message</w:t>
            </w:r>
          </w:p>
        </w:tc>
        <w:tc>
          <w:tcPr>
            <w:tcW w:w="565" w:type="dxa"/>
            <w:tcBorders>
              <w:top w:val="nil"/>
              <w:left w:val="single" w:sz="4" w:space="0" w:color="auto"/>
              <w:bottom w:val="single" w:sz="4" w:space="0" w:color="auto"/>
              <w:right w:val="single" w:sz="4" w:space="0" w:color="auto"/>
            </w:tcBorders>
          </w:tcPr>
          <w:p w14:paraId="58C40549" w14:textId="77777777" w:rsidR="003467FA" w:rsidRDefault="003467FA" w:rsidP="003D7D35">
            <w:pPr>
              <w:pStyle w:val="TAH"/>
            </w:pPr>
          </w:p>
        </w:tc>
        <w:tc>
          <w:tcPr>
            <w:tcW w:w="850" w:type="dxa"/>
            <w:tcBorders>
              <w:top w:val="nil"/>
              <w:left w:val="single" w:sz="4" w:space="0" w:color="auto"/>
              <w:bottom w:val="single" w:sz="4" w:space="0" w:color="auto"/>
              <w:right w:val="single" w:sz="4" w:space="0" w:color="auto"/>
            </w:tcBorders>
          </w:tcPr>
          <w:p w14:paraId="730BAC97" w14:textId="77777777" w:rsidR="003467FA" w:rsidRDefault="003467FA" w:rsidP="003D7D35">
            <w:pPr>
              <w:pStyle w:val="TAH"/>
            </w:pPr>
          </w:p>
        </w:tc>
      </w:tr>
      <w:tr w:rsidR="003467FA" w14:paraId="2B193D2F" w14:textId="77777777" w:rsidTr="00447E85">
        <w:trPr>
          <w:cantSplit/>
        </w:trPr>
        <w:tc>
          <w:tcPr>
            <w:tcW w:w="533" w:type="dxa"/>
            <w:tcBorders>
              <w:top w:val="single" w:sz="4" w:space="0" w:color="auto"/>
              <w:left w:val="single" w:sz="4" w:space="0" w:color="auto"/>
              <w:bottom w:val="single" w:sz="4" w:space="0" w:color="auto"/>
              <w:right w:val="single" w:sz="4" w:space="0" w:color="auto"/>
            </w:tcBorders>
            <w:hideMark/>
          </w:tcPr>
          <w:p w14:paraId="048B96F7" w14:textId="77777777" w:rsidR="003467FA" w:rsidRDefault="003467FA" w:rsidP="003D7D35">
            <w:pPr>
              <w:pStyle w:val="TAC"/>
            </w:pPr>
            <w:r>
              <w:t>1</w:t>
            </w:r>
          </w:p>
        </w:tc>
        <w:tc>
          <w:tcPr>
            <w:tcW w:w="3967" w:type="dxa"/>
            <w:tcBorders>
              <w:top w:val="single" w:sz="4" w:space="0" w:color="auto"/>
              <w:left w:val="single" w:sz="4" w:space="0" w:color="auto"/>
              <w:bottom w:val="single" w:sz="4" w:space="0" w:color="auto"/>
              <w:right w:val="single" w:sz="4" w:space="0" w:color="auto"/>
            </w:tcBorders>
            <w:hideMark/>
          </w:tcPr>
          <w:p w14:paraId="7A2B3308" w14:textId="77777777" w:rsidR="003467FA" w:rsidRDefault="003467FA" w:rsidP="003D7D35">
            <w:pPr>
              <w:pStyle w:val="TAL"/>
            </w:pPr>
            <w:r>
              <w:t>Make the UE (MCPTT client) send a private call call-back request for targeted user B.</w:t>
            </w:r>
          </w:p>
          <w:p w14:paraId="6651A7AD"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659A75BB"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1A3779F"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7311629"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12BDF10" w14:textId="77777777" w:rsidR="003467FA" w:rsidRDefault="003467FA" w:rsidP="003D7D35">
            <w:pPr>
              <w:pStyle w:val="TAC"/>
            </w:pPr>
            <w:r>
              <w:t>-</w:t>
            </w:r>
          </w:p>
        </w:tc>
      </w:tr>
      <w:tr w:rsidR="003467FA" w14:paraId="4E200CF8" w14:textId="77777777" w:rsidTr="00447E85">
        <w:trPr>
          <w:cantSplit/>
        </w:trPr>
        <w:tc>
          <w:tcPr>
            <w:tcW w:w="533" w:type="dxa"/>
            <w:tcBorders>
              <w:top w:val="single" w:sz="4" w:space="0" w:color="auto"/>
              <w:left w:val="single" w:sz="4" w:space="0" w:color="auto"/>
              <w:bottom w:val="single" w:sz="4" w:space="0" w:color="auto"/>
              <w:right w:val="single" w:sz="4" w:space="0" w:color="auto"/>
            </w:tcBorders>
            <w:hideMark/>
          </w:tcPr>
          <w:p w14:paraId="024CFBC9" w14:textId="77777777" w:rsidR="003467FA" w:rsidRDefault="003467FA" w:rsidP="003D7D35">
            <w:pPr>
              <w:pStyle w:val="TAC"/>
            </w:pPr>
            <w:r>
              <w:t>2-3B</w:t>
            </w:r>
          </w:p>
        </w:tc>
        <w:tc>
          <w:tcPr>
            <w:tcW w:w="3967" w:type="dxa"/>
            <w:tcBorders>
              <w:top w:val="single" w:sz="4" w:space="0" w:color="auto"/>
              <w:left w:val="single" w:sz="4" w:space="0" w:color="auto"/>
              <w:bottom w:val="single" w:sz="4" w:space="0" w:color="auto"/>
              <w:right w:val="single" w:sz="4" w:space="0" w:color="auto"/>
            </w:tcBorders>
            <w:hideMark/>
          </w:tcPr>
          <w:p w14:paraId="5E63FAFA" w14:textId="77777777" w:rsidR="003467FA" w:rsidRDefault="003467FA" w:rsidP="003D7D35">
            <w:pPr>
              <w:pStyle w:val="TAL"/>
            </w:pPr>
            <w:r>
              <w:t>Check: Does the UE (</w:t>
            </w:r>
            <w:r>
              <w:rPr>
                <w:lang w:eastAsia="ko-KR"/>
              </w:rPr>
              <w:t xml:space="preserve">MCPTT client) correctly perform steps 1a1-5 of procedure 'MCX SIP MESSAGE Request - Accept CO' as described in TS 36.579-1 [2] Table 5.3.30.3-1 </w:t>
            </w:r>
            <w:r>
              <w:t xml:space="preserve">requesting a private call call-back providing </w:t>
            </w:r>
            <w:r>
              <w:rPr>
                <w:lang w:eastAsia="ko-KR"/>
              </w:rPr>
              <w:t>the MCPTT ID of the targeted MCPTT user?</w:t>
            </w:r>
          </w:p>
        </w:tc>
        <w:tc>
          <w:tcPr>
            <w:tcW w:w="708" w:type="dxa"/>
            <w:tcBorders>
              <w:top w:val="single" w:sz="4" w:space="0" w:color="auto"/>
              <w:left w:val="single" w:sz="4" w:space="0" w:color="auto"/>
              <w:bottom w:val="single" w:sz="4" w:space="0" w:color="auto"/>
              <w:right w:val="single" w:sz="4" w:space="0" w:color="auto"/>
            </w:tcBorders>
            <w:hideMark/>
          </w:tcPr>
          <w:p w14:paraId="3CA02210"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647971A" w14:textId="77777777" w:rsidR="003467FA" w:rsidRDefault="003467FA" w:rsidP="003D7D35">
            <w:pPr>
              <w:pStyle w:val="TAL"/>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637CB1BC" w14:textId="77777777" w:rsidR="003467FA" w:rsidRDefault="003467FA" w:rsidP="003D7D35">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41BB6BB6" w14:textId="77777777" w:rsidR="003467FA" w:rsidRDefault="003467FA" w:rsidP="003D7D35">
            <w:pPr>
              <w:pStyle w:val="TAC"/>
            </w:pPr>
            <w:r>
              <w:t>P</w:t>
            </w:r>
          </w:p>
        </w:tc>
      </w:tr>
      <w:tr w:rsidR="003467FA" w14:paraId="17981A98" w14:textId="77777777" w:rsidTr="00447E85">
        <w:trPr>
          <w:cantSplit/>
        </w:trPr>
        <w:tc>
          <w:tcPr>
            <w:tcW w:w="533" w:type="dxa"/>
            <w:tcBorders>
              <w:top w:val="single" w:sz="4" w:space="0" w:color="auto"/>
              <w:left w:val="single" w:sz="4" w:space="0" w:color="auto"/>
              <w:bottom w:val="single" w:sz="4" w:space="0" w:color="auto"/>
              <w:right w:val="single" w:sz="4" w:space="0" w:color="auto"/>
            </w:tcBorders>
            <w:hideMark/>
          </w:tcPr>
          <w:p w14:paraId="3E9E567E" w14:textId="77777777" w:rsidR="003467FA" w:rsidRDefault="003467FA" w:rsidP="003D7D35">
            <w:pPr>
              <w:pStyle w:val="TAC"/>
            </w:pPr>
            <w:r>
              <w:t>4</w:t>
            </w:r>
          </w:p>
        </w:tc>
        <w:tc>
          <w:tcPr>
            <w:tcW w:w="3967" w:type="dxa"/>
            <w:tcBorders>
              <w:top w:val="single" w:sz="4" w:space="0" w:color="auto"/>
              <w:left w:val="single" w:sz="4" w:space="0" w:color="auto"/>
              <w:bottom w:val="single" w:sz="4" w:space="0" w:color="auto"/>
              <w:right w:val="single" w:sz="4" w:space="0" w:color="auto"/>
            </w:tcBorders>
            <w:hideMark/>
          </w:tcPr>
          <w:p w14:paraId="5B68F5CA" w14:textId="77777777" w:rsidR="003467FA" w:rsidRDefault="003467FA" w:rsidP="003D7D35">
            <w:pPr>
              <w:pStyle w:val="TAL"/>
            </w:pPr>
            <w:r>
              <w:t>Make the UE (MCPTT client) cancel the private call call-back request for targeted user B.</w:t>
            </w:r>
          </w:p>
          <w:p w14:paraId="64AA344D"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70A559B8"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26FC954"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658B5B21"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E33E2FF" w14:textId="77777777" w:rsidR="003467FA" w:rsidRDefault="003467FA" w:rsidP="003D7D35">
            <w:pPr>
              <w:pStyle w:val="TAC"/>
            </w:pPr>
            <w:r>
              <w:t>-</w:t>
            </w:r>
          </w:p>
        </w:tc>
      </w:tr>
      <w:tr w:rsidR="003467FA" w14:paraId="5C8C1BB7" w14:textId="77777777" w:rsidTr="00447E85">
        <w:trPr>
          <w:cantSplit/>
        </w:trPr>
        <w:tc>
          <w:tcPr>
            <w:tcW w:w="533" w:type="dxa"/>
            <w:tcBorders>
              <w:top w:val="single" w:sz="4" w:space="0" w:color="auto"/>
              <w:left w:val="single" w:sz="4" w:space="0" w:color="auto"/>
              <w:bottom w:val="single" w:sz="4" w:space="0" w:color="auto"/>
              <w:right w:val="single" w:sz="4" w:space="0" w:color="auto"/>
            </w:tcBorders>
            <w:hideMark/>
          </w:tcPr>
          <w:p w14:paraId="4140F769" w14:textId="77777777" w:rsidR="003467FA" w:rsidRDefault="003467FA" w:rsidP="003D7D35">
            <w:pPr>
              <w:pStyle w:val="TAC"/>
            </w:pPr>
            <w:r>
              <w:t>5-6A</w:t>
            </w:r>
          </w:p>
        </w:tc>
        <w:tc>
          <w:tcPr>
            <w:tcW w:w="3967" w:type="dxa"/>
            <w:tcBorders>
              <w:top w:val="single" w:sz="4" w:space="0" w:color="auto"/>
              <w:left w:val="single" w:sz="4" w:space="0" w:color="auto"/>
              <w:bottom w:val="single" w:sz="4" w:space="0" w:color="auto"/>
              <w:right w:val="single" w:sz="4" w:space="0" w:color="auto"/>
            </w:tcBorders>
            <w:hideMark/>
          </w:tcPr>
          <w:p w14:paraId="746047D7" w14:textId="77777777" w:rsidR="003467FA" w:rsidRDefault="003467FA" w:rsidP="003D7D35">
            <w:pPr>
              <w:pStyle w:val="TAL"/>
            </w:pPr>
            <w:r>
              <w:t>Check: Does the UE (</w:t>
            </w:r>
            <w:r>
              <w:rPr>
                <w:lang w:eastAsia="ko-KR"/>
              </w:rPr>
              <w:t>MCPTT client) correctly perform steps 2-5 of procedure 'MCX SIP MESSAGE Request - Accept CO' as described in TS 36.579-1 [2] Table 5.3.30.3-1 to cancel the</w:t>
            </w:r>
            <w:r>
              <w:t xml:space="preserve"> private call call-back</w:t>
            </w:r>
            <w:r>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2CB0F4FF"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BB3B813" w14:textId="77777777" w:rsidR="003467FA" w:rsidRDefault="003467FA" w:rsidP="003D7D35">
            <w:pPr>
              <w:pStyle w:val="TAL"/>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58A977C9" w14:textId="77777777" w:rsidR="003467FA" w:rsidRDefault="003467FA" w:rsidP="003D7D35">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78652D69" w14:textId="77777777" w:rsidR="003467FA" w:rsidRDefault="003467FA" w:rsidP="003D7D35">
            <w:pPr>
              <w:pStyle w:val="TAC"/>
            </w:pPr>
            <w:r>
              <w:t>P</w:t>
            </w:r>
          </w:p>
        </w:tc>
      </w:tr>
      <w:tr w:rsidR="003467FA" w14:paraId="0C37001B" w14:textId="77777777" w:rsidTr="00447E85">
        <w:trPr>
          <w:cantSplit/>
        </w:trPr>
        <w:tc>
          <w:tcPr>
            <w:tcW w:w="533" w:type="dxa"/>
            <w:tcBorders>
              <w:top w:val="single" w:sz="4" w:space="0" w:color="auto"/>
              <w:left w:val="single" w:sz="4" w:space="0" w:color="auto"/>
              <w:bottom w:val="single" w:sz="4" w:space="0" w:color="auto"/>
              <w:right w:val="single" w:sz="4" w:space="0" w:color="auto"/>
            </w:tcBorders>
            <w:hideMark/>
          </w:tcPr>
          <w:p w14:paraId="06101E04" w14:textId="77777777" w:rsidR="003467FA" w:rsidRDefault="003467FA" w:rsidP="003D7D35">
            <w:pPr>
              <w:pStyle w:val="TAC"/>
            </w:pPr>
            <w:r>
              <w:t>7</w:t>
            </w:r>
          </w:p>
        </w:tc>
        <w:tc>
          <w:tcPr>
            <w:tcW w:w="3967" w:type="dxa"/>
            <w:tcBorders>
              <w:top w:val="single" w:sz="4" w:space="0" w:color="auto"/>
              <w:left w:val="single" w:sz="4" w:space="0" w:color="auto"/>
              <w:bottom w:val="single" w:sz="4" w:space="0" w:color="auto"/>
              <w:right w:val="single" w:sz="4" w:space="0" w:color="auto"/>
            </w:tcBorders>
            <w:hideMark/>
          </w:tcPr>
          <w:p w14:paraId="335C2D76" w14:textId="77777777" w:rsidR="003467FA" w:rsidRDefault="003467FA" w:rsidP="003D7D35">
            <w:pPr>
              <w:pStyle w:val="TAL"/>
            </w:pPr>
            <w:r>
              <w:t>Make the UE (MCPTT client) cancel the private call call-back request for targeted user B.</w:t>
            </w:r>
          </w:p>
          <w:p w14:paraId="7248CF92" w14:textId="77777777" w:rsidR="003467FA" w:rsidRDefault="003467FA" w:rsidP="003D7D35">
            <w:pPr>
              <w:pStyle w:val="TAL"/>
            </w:pPr>
            <w:r>
              <w:t>(NOTE 1, NOTE 2)</w:t>
            </w:r>
          </w:p>
        </w:tc>
        <w:tc>
          <w:tcPr>
            <w:tcW w:w="708" w:type="dxa"/>
            <w:tcBorders>
              <w:top w:val="single" w:sz="4" w:space="0" w:color="auto"/>
              <w:left w:val="single" w:sz="4" w:space="0" w:color="auto"/>
              <w:bottom w:val="single" w:sz="4" w:space="0" w:color="auto"/>
              <w:right w:val="single" w:sz="4" w:space="0" w:color="auto"/>
            </w:tcBorders>
            <w:hideMark/>
          </w:tcPr>
          <w:p w14:paraId="6E500DB8"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02B4B73"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67FA3B23"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5BBAF0C" w14:textId="77777777" w:rsidR="003467FA" w:rsidRDefault="003467FA" w:rsidP="003D7D35">
            <w:pPr>
              <w:pStyle w:val="TAC"/>
            </w:pPr>
            <w:r>
              <w:t>-</w:t>
            </w:r>
          </w:p>
        </w:tc>
      </w:tr>
      <w:tr w:rsidR="003467FA" w14:paraId="2B3C4E14" w14:textId="77777777" w:rsidTr="00447E85">
        <w:trPr>
          <w:cantSplit/>
        </w:trPr>
        <w:tc>
          <w:tcPr>
            <w:tcW w:w="533" w:type="dxa"/>
            <w:tcBorders>
              <w:top w:val="single" w:sz="4" w:space="0" w:color="auto"/>
              <w:left w:val="single" w:sz="4" w:space="0" w:color="auto"/>
              <w:bottom w:val="single" w:sz="4" w:space="0" w:color="auto"/>
              <w:right w:val="single" w:sz="4" w:space="0" w:color="auto"/>
            </w:tcBorders>
            <w:hideMark/>
          </w:tcPr>
          <w:p w14:paraId="350BCDBF" w14:textId="77777777" w:rsidR="003467FA" w:rsidRDefault="003467FA" w:rsidP="003D7D35">
            <w:pPr>
              <w:pStyle w:val="TAC"/>
            </w:pPr>
            <w:r>
              <w:t>8</w:t>
            </w:r>
          </w:p>
        </w:tc>
        <w:tc>
          <w:tcPr>
            <w:tcW w:w="3967" w:type="dxa"/>
            <w:tcBorders>
              <w:top w:val="single" w:sz="4" w:space="0" w:color="auto"/>
              <w:left w:val="single" w:sz="4" w:space="0" w:color="auto"/>
              <w:bottom w:val="single" w:sz="4" w:space="0" w:color="auto"/>
              <w:right w:val="single" w:sz="4" w:space="0" w:color="auto"/>
            </w:tcBorders>
            <w:hideMark/>
          </w:tcPr>
          <w:p w14:paraId="20E0EC3C" w14:textId="77777777" w:rsidR="003467FA" w:rsidRDefault="003467FA" w:rsidP="003D7D35">
            <w:pPr>
              <w:pStyle w:val="TAL"/>
              <w:rPr>
                <w:lang w:eastAsia="ko-KR"/>
              </w:rPr>
            </w:pPr>
            <w:r>
              <w:t>Check: Does, in the next 5 sec, the UE (</w:t>
            </w:r>
            <w:r>
              <w:rPr>
                <w:lang w:eastAsia="ko-KR"/>
              </w:rPr>
              <w:t xml:space="preserve">MCPTT client) send a SIP </w:t>
            </w:r>
            <w:r>
              <w:rPr>
                <w:rFonts w:eastAsia="SimSun"/>
              </w:rPr>
              <w:t>MESSAGE</w:t>
            </w:r>
            <w:r>
              <w:rPr>
                <w:lang w:eastAsia="ko-KR"/>
              </w:rPr>
              <w:t xml:space="preserve"> message cancelling the</w:t>
            </w:r>
            <w:r>
              <w:t xml:space="preserve"> private call call-back</w:t>
            </w:r>
            <w:r>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6FD37716" w14:textId="77777777" w:rsidR="003467FA" w:rsidRDefault="003467FA" w:rsidP="003D7D35">
            <w:pPr>
              <w:pStyle w:val="TAC"/>
            </w:pPr>
            <w:r>
              <w:t>--&gt;</w:t>
            </w:r>
          </w:p>
        </w:tc>
        <w:tc>
          <w:tcPr>
            <w:tcW w:w="2977" w:type="dxa"/>
            <w:tcBorders>
              <w:top w:val="single" w:sz="4" w:space="0" w:color="auto"/>
              <w:left w:val="single" w:sz="4" w:space="0" w:color="auto"/>
              <w:bottom w:val="single" w:sz="4" w:space="0" w:color="auto"/>
              <w:right w:val="single" w:sz="4" w:space="0" w:color="auto"/>
            </w:tcBorders>
            <w:hideMark/>
          </w:tcPr>
          <w:p w14:paraId="1E8C772A" w14:textId="77777777" w:rsidR="003467FA" w:rsidRDefault="003467FA" w:rsidP="003D7D35">
            <w:pPr>
              <w:pStyle w:val="TAL"/>
              <w:rPr>
                <w:lang w:eastAsia="ko-KR"/>
              </w:rPr>
            </w:pPr>
            <w:r>
              <w:rPr>
                <w:lang w:eastAsia="ko-KR"/>
              </w:rPr>
              <w:t xml:space="preserve">SIP </w:t>
            </w:r>
            <w:r>
              <w:rPr>
                <w:rFonts w:eastAsia="SimSun"/>
              </w:rPr>
              <w:t>MESSAGE</w:t>
            </w:r>
          </w:p>
        </w:tc>
        <w:tc>
          <w:tcPr>
            <w:tcW w:w="565" w:type="dxa"/>
            <w:tcBorders>
              <w:top w:val="single" w:sz="4" w:space="0" w:color="auto"/>
              <w:left w:val="single" w:sz="4" w:space="0" w:color="auto"/>
              <w:bottom w:val="single" w:sz="4" w:space="0" w:color="auto"/>
              <w:right w:val="single" w:sz="4" w:space="0" w:color="auto"/>
            </w:tcBorders>
            <w:hideMark/>
          </w:tcPr>
          <w:p w14:paraId="0DC43697" w14:textId="77777777" w:rsidR="003467FA" w:rsidRDefault="003467FA" w:rsidP="003D7D35">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3B6EF867" w14:textId="77777777" w:rsidR="003467FA" w:rsidRDefault="003467FA" w:rsidP="003D7D35">
            <w:pPr>
              <w:pStyle w:val="TAC"/>
            </w:pPr>
            <w:r>
              <w:t>F</w:t>
            </w:r>
          </w:p>
        </w:tc>
      </w:tr>
      <w:tr w:rsidR="003467FA" w:rsidDel="00447E85" w14:paraId="2B3A9982" w14:textId="12F62893" w:rsidTr="00447E85">
        <w:trPr>
          <w:cantSplit/>
          <w:del w:id="3858" w:author="MCC160" w:date="2024-04-29T18:28:00Z"/>
        </w:trPr>
        <w:tc>
          <w:tcPr>
            <w:tcW w:w="533" w:type="dxa"/>
            <w:tcBorders>
              <w:top w:val="single" w:sz="4" w:space="0" w:color="auto"/>
              <w:left w:val="single" w:sz="4" w:space="0" w:color="auto"/>
              <w:bottom w:val="single" w:sz="4" w:space="0" w:color="auto"/>
              <w:right w:val="single" w:sz="4" w:space="0" w:color="auto"/>
            </w:tcBorders>
            <w:hideMark/>
          </w:tcPr>
          <w:p w14:paraId="438C13C2" w14:textId="4226DE08" w:rsidR="003467FA" w:rsidDel="00447E85" w:rsidRDefault="003467FA" w:rsidP="003D7D35">
            <w:pPr>
              <w:pStyle w:val="TAC"/>
              <w:rPr>
                <w:del w:id="3859" w:author="MCC160" w:date="2024-04-29T18:28:00Z"/>
              </w:rPr>
            </w:pPr>
            <w:del w:id="3860" w:author="MCC160" w:date="2024-04-29T18:28:00Z">
              <w:r w:rsidDel="00447E85">
                <w:delText>-</w:delText>
              </w:r>
            </w:del>
          </w:p>
        </w:tc>
        <w:tc>
          <w:tcPr>
            <w:tcW w:w="3967" w:type="dxa"/>
            <w:tcBorders>
              <w:top w:val="single" w:sz="4" w:space="0" w:color="auto"/>
              <w:left w:val="single" w:sz="4" w:space="0" w:color="auto"/>
              <w:bottom w:val="single" w:sz="4" w:space="0" w:color="auto"/>
              <w:right w:val="single" w:sz="4" w:space="0" w:color="auto"/>
            </w:tcBorders>
            <w:hideMark/>
          </w:tcPr>
          <w:p w14:paraId="6FDEBFAF" w14:textId="4A2E12C8" w:rsidR="003467FA" w:rsidDel="00447E85" w:rsidRDefault="003467FA" w:rsidP="003D7D35">
            <w:pPr>
              <w:pStyle w:val="TAL"/>
              <w:rPr>
                <w:del w:id="3861" w:author="MCC160" w:date="2024-04-29T18:28:00Z"/>
              </w:rPr>
            </w:pPr>
            <w:del w:id="3862" w:author="MCC160" w:date="2024-04-29T18:28:00Z">
              <w:r w:rsidDel="00447E85">
                <w:delText>EXCEPTION: The SS releases the RRC connection.</w:delText>
              </w:r>
            </w:del>
          </w:p>
        </w:tc>
        <w:tc>
          <w:tcPr>
            <w:tcW w:w="708" w:type="dxa"/>
            <w:tcBorders>
              <w:top w:val="single" w:sz="4" w:space="0" w:color="auto"/>
              <w:left w:val="single" w:sz="4" w:space="0" w:color="auto"/>
              <w:bottom w:val="single" w:sz="4" w:space="0" w:color="auto"/>
              <w:right w:val="single" w:sz="4" w:space="0" w:color="auto"/>
            </w:tcBorders>
            <w:hideMark/>
          </w:tcPr>
          <w:p w14:paraId="4F6C7DFB" w14:textId="04F6FE50" w:rsidR="003467FA" w:rsidDel="00447E85" w:rsidRDefault="003467FA" w:rsidP="003D7D35">
            <w:pPr>
              <w:pStyle w:val="TAC"/>
              <w:rPr>
                <w:del w:id="3863" w:author="MCC160" w:date="2024-04-29T18:28:00Z"/>
              </w:rPr>
            </w:pPr>
            <w:del w:id="3864" w:author="MCC160" w:date="2024-04-29T18:28:00Z">
              <w:r w:rsidDel="00447E85">
                <w:delText>-</w:delText>
              </w:r>
            </w:del>
          </w:p>
        </w:tc>
        <w:tc>
          <w:tcPr>
            <w:tcW w:w="2977" w:type="dxa"/>
            <w:tcBorders>
              <w:top w:val="single" w:sz="4" w:space="0" w:color="auto"/>
              <w:left w:val="single" w:sz="4" w:space="0" w:color="auto"/>
              <w:bottom w:val="single" w:sz="4" w:space="0" w:color="auto"/>
              <w:right w:val="single" w:sz="4" w:space="0" w:color="auto"/>
            </w:tcBorders>
            <w:hideMark/>
          </w:tcPr>
          <w:p w14:paraId="1029E51F" w14:textId="5D486DD7" w:rsidR="003467FA" w:rsidDel="00447E85" w:rsidRDefault="003467FA" w:rsidP="003D7D35">
            <w:pPr>
              <w:pStyle w:val="TAL"/>
              <w:rPr>
                <w:del w:id="3865" w:author="MCC160" w:date="2024-04-29T18:28:00Z"/>
                <w:lang w:eastAsia="ko-KR"/>
              </w:rPr>
            </w:pPr>
            <w:del w:id="3866" w:author="MCC160" w:date="2024-04-29T18:28:00Z">
              <w:r w:rsidDel="00447E85">
                <w:rPr>
                  <w:lang w:eastAsia="ko-KR"/>
                </w:rPr>
                <w:delText>-</w:delText>
              </w:r>
            </w:del>
          </w:p>
        </w:tc>
        <w:tc>
          <w:tcPr>
            <w:tcW w:w="565" w:type="dxa"/>
            <w:tcBorders>
              <w:top w:val="single" w:sz="4" w:space="0" w:color="auto"/>
              <w:left w:val="single" w:sz="4" w:space="0" w:color="auto"/>
              <w:bottom w:val="single" w:sz="4" w:space="0" w:color="auto"/>
              <w:right w:val="single" w:sz="4" w:space="0" w:color="auto"/>
            </w:tcBorders>
            <w:hideMark/>
          </w:tcPr>
          <w:p w14:paraId="32478F0F" w14:textId="36330327" w:rsidR="003467FA" w:rsidDel="00447E85" w:rsidRDefault="003467FA" w:rsidP="003D7D35">
            <w:pPr>
              <w:pStyle w:val="TAC"/>
              <w:rPr>
                <w:del w:id="3867" w:author="MCC160" w:date="2024-04-29T18:28:00Z"/>
              </w:rPr>
            </w:pPr>
            <w:del w:id="3868" w:author="MCC160" w:date="2024-04-29T18:28:00Z">
              <w:r w:rsidDel="00447E85">
                <w:delText>-</w:delText>
              </w:r>
            </w:del>
          </w:p>
        </w:tc>
        <w:tc>
          <w:tcPr>
            <w:tcW w:w="850" w:type="dxa"/>
            <w:tcBorders>
              <w:top w:val="single" w:sz="4" w:space="0" w:color="auto"/>
              <w:left w:val="single" w:sz="4" w:space="0" w:color="auto"/>
              <w:bottom w:val="single" w:sz="4" w:space="0" w:color="auto"/>
              <w:right w:val="single" w:sz="4" w:space="0" w:color="auto"/>
            </w:tcBorders>
            <w:hideMark/>
          </w:tcPr>
          <w:p w14:paraId="7E480025" w14:textId="2B9F225E" w:rsidR="003467FA" w:rsidDel="00447E85" w:rsidRDefault="003467FA" w:rsidP="003D7D35">
            <w:pPr>
              <w:pStyle w:val="TAC"/>
              <w:rPr>
                <w:del w:id="3869" w:author="MCC160" w:date="2024-04-29T18:28:00Z"/>
              </w:rPr>
            </w:pPr>
            <w:del w:id="3870" w:author="MCC160" w:date="2024-04-29T18:28:00Z">
              <w:r w:rsidDel="00447E85">
                <w:delText>-</w:delText>
              </w:r>
            </w:del>
          </w:p>
        </w:tc>
      </w:tr>
      <w:tr w:rsidR="00447E85" w14:paraId="1C44E5D7" w14:textId="77777777" w:rsidTr="00447E85">
        <w:trPr>
          <w:cantSplit/>
          <w:ins w:id="3871" w:author="MCC160" w:date="2024-04-29T18:17:00Z"/>
        </w:trPr>
        <w:tc>
          <w:tcPr>
            <w:tcW w:w="533" w:type="dxa"/>
            <w:tcBorders>
              <w:top w:val="single" w:sz="4" w:space="0" w:color="auto"/>
              <w:left w:val="single" w:sz="4" w:space="0" w:color="auto"/>
              <w:bottom w:val="single" w:sz="4" w:space="0" w:color="auto"/>
              <w:right w:val="single" w:sz="4" w:space="0" w:color="auto"/>
            </w:tcBorders>
          </w:tcPr>
          <w:p w14:paraId="208BB708" w14:textId="2A4D42BA" w:rsidR="00447E85" w:rsidRDefault="00447E85" w:rsidP="00447E85">
            <w:pPr>
              <w:pStyle w:val="TAC"/>
              <w:rPr>
                <w:ins w:id="3872" w:author="MCC160" w:date="2024-04-29T18:17:00Z"/>
              </w:rPr>
            </w:pPr>
            <w:ins w:id="3873" w:author="MCC160" w:date="2024-04-29T18:28:00Z">
              <w:r>
                <w:t>8A</w:t>
              </w:r>
            </w:ins>
          </w:p>
        </w:tc>
        <w:tc>
          <w:tcPr>
            <w:tcW w:w="3967" w:type="dxa"/>
            <w:tcBorders>
              <w:top w:val="single" w:sz="4" w:space="0" w:color="auto"/>
              <w:left w:val="single" w:sz="4" w:space="0" w:color="auto"/>
              <w:bottom w:val="single" w:sz="4" w:space="0" w:color="auto"/>
              <w:right w:val="single" w:sz="4" w:space="0" w:color="auto"/>
            </w:tcBorders>
          </w:tcPr>
          <w:p w14:paraId="2AF96D5F" w14:textId="1E1E408D" w:rsidR="00447E85" w:rsidRDefault="00447E85" w:rsidP="00447E85">
            <w:pPr>
              <w:pStyle w:val="TAL"/>
              <w:rPr>
                <w:ins w:id="3874" w:author="MCC160" w:date="2024-04-29T18:17:00Z"/>
              </w:rPr>
            </w:pPr>
            <w:ins w:id="3875" w:author="MCC160" w:date="2024-04-29T18:28:00Z">
              <w:r w:rsidRPr="00CF052E">
                <w:t xml:space="preserve">The </w:t>
              </w:r>
            </w:ins>
            <w:ins w:id="3876" w:author="MCC160" w:date="2024-04-29T19:44:00Z">
              <w:r w:rsidR="00F7652D">
                <w:t xml:space="preserve">procedure 'MCX communication release' </w:t>
              </w:r>
            </w:ins>
            <w:ins w:id="3877" w:author="MCC160" w:date="2024-04-29T18:28:00Z">
              <w:r w:rsidRPr="00CF052E">
                <w:t>as described in TS 36.579-1 [2] clause 5.4.14 is performed to release the RRC connection.</w:t>
              </w:r>
            </w:ins>
          </w:p>
        </w:tc>
        <w:tc>
          <w:tcPr>
            <w:tcW w:w="708" w:type="dxa"/>
            <w:tcBorders>
              <w:top w:val="single" w:sz="4" w:space="0" w:color="auto"/>
              <w:left w:val="single" w:sz="4" w:space="0" w:color="auto"/>
              <w:bottom w:val="single" w:sz="4" w:space="0" w:color="auto"/>
              <w:right w:val="single" w:sz="4" w:space="0" w:color="auto"/>
            </w:tcBorders>
          </w:tcPr>
          <w:p w14:paraId="3DE5A995" w14:textId="6C1DDE82" w:rsidR="00447E85" w:rsidRDefault="00447E85" w:rsidP="00447E85">
            <w:pPr>
              <w:pStyle w:val="TAC"/>
              <w:rPr>
                <w:ins w:id="3878" w:author="MCC160" w:date="2024-04-29T18:17:00Z"/>
              </w:rPr>
            </w:pPr>
            <w:ins w:id="3879" w:author="MCC160" w:date="2024-04-29T18:28:00Z">
              <w:r w:rsidRPr="00CF052E">
                <w:t>-</w:t>
              </w:r>
            </w:ins>
          </w:p>
        </w:tc>
        <w:tc>
          <w:tcPr>
            <w:tcW w:w="2977" w:type="dxa"/>
            <w:tcBorders>
              <w:top w:val="single" w:sz="4" w:space="0" w:color="auto"/>
              <w:left w:val="single" w:sz="4" w:space="0" w:color="auto"/>
              <w:bottom w:val="single" w:sz="4" w:space="0" w:color="auto"/>
              <w:right w:val="single" w:sz="4" w:space="0" w:color="auto"/>
            </w:tcBorders>
          </w:tcPr>
          <w:p w14:paraId="2EA78B54" w14:textId="50EE197C" w:rsidR="00447E85" w:rsidRDefault="00447E85" w:rsidP="00447E85">
            <w:pPr>
              <w:pStyle w:val="TAL"/>
              <w:rPr>
                <w:ins w:id="3880" w:author="MCC160" w:date="2024-04-29T18:17:00Z"/>
                <w:lang w:eastAsia="ko-KR"/>
              </w:rPr>
            </w:pPr>
            <w:ins w:id="3881" w:author="MCC160" w:date="2024-04-29T18:28:00Z">
              <w:r w:rsidRPr="00CF052E">
                <w:t>-</w:t>
              </w:r>
            </w:ins>
          </w:p>
        </w:tc>
        <w:tc>
          <w:tcPr>
            <w:tcW w:w="565" w:type="dxa"/>
            <w:tcBorders>
              <w:top w:val="single" w:sz="4" w:space="0" w:color="auto"/>
              <w:left w:val="single" w:sz="4" w:space="0" w:color="auto"/>
              <w:bottom w:val="single" w:sz="4" w:space="0" w:color="auto"/>
              <w:right w:val="single" w:sz="4" w:space="0" w:color="auto"/>
            </w:tcBorders>
          </w:tcPr>
          <w:p w14:paraId="6C98D2F4" w14:textId="5954986A" w:rsidR="00447E85" w:rsidRDefault="00447E85" w:rsidP="00447E85">
            <w:pPr>
              <w:pStyle w:val="TAC"/>
              <w:rPr>
                <w:ins w:id="3882" w:author="MCC160" w:date="2024-04-29T18:17:00Z"/>
              </w:rPr>
            </w:pPr>
            <w:ins w:id="3883" w:author="MCC160" w:date="2024-04-29T18:28:00Z">
              <w:r w:rsidRPr="00CF052E">
                <w:t>-</w:t>
              </w:r>
            </w:ins>
          </w:p>
        </w:tc>
        <w:tc>
          <w:tcPr>
            <w:tcW w:w="850" w:type="dxa"/>
            <w:tcBorders>
              <w:top w:val="single" w:sz="4" w:space="0" w:color="auto"/>
              <w:left w:val="single" w:sz="4" w:space="0" w:color="auto"/>
              <w:bottom w:val="single" w:sz="4" w:space="0" w:color="auto"/>
              <w:right w:val="single" w:sz="4" w:space="0" w:color="auto"/>
            </w:tcBorders>
          </w:tcPr>
          <w:p w14:paraId="3DE1D8BF" w14:textId="1D6809B4" w:rsidR="00447E85" w:rsidRDefault="00447E85" w:rsidP="00447E85">
            <w:pPr>
              <w:pStyle w:val="TAC"/>
              <w:rPr>
                <w:ins w:id="3884" w:author="MCC160" w:date="2024-04-29T18:17:00Z"/>
              </w:rPr>
            </w:pPr>
            <w:ins w:id="3885" w:author="MCC160" w:date="2024-04-29T18:28:00Z">
              <w:r w:rsidRPr="00CF052E">
                <w:t>-</w:t>
              </w:r>
            </w:ins>
          </w:p>
        </w:tc>
      </w:tr>
      <w:tr w:rsidR="00447E85" w14:paraId="1C834266" w14:textId="77777777" w:rsidTr="00447E85">
        <w:trPr>
          <w:cantSplit/>
        </w:trPr>
        <w:tc>
          <w:tcPr>
            <w:tcW w:w="533" w:type="dxa"/>
            <w:tcBorders>
              <w:top w:val="single" w:sz="4" w:space="0" w:color="auto"/>
              <w:left w:val="single" w:sz="4" w:space="0" w:color="auto"/>
              <w:bottom w:val="single" w:sz="4" w:space="0" w:color="auto"/>
              <w:right w:val="single" w:sz="4" w:space="0" w:color="auto"/>
            </w:tcBorders>
            <w:hideMark/>
          </w:tcPr>
          <w:p w14:paraId="021FD2B1" w14:textId="77777777" w:rsidR="00447E85" w:rsidRDefault="00447E85" w:rsidP="00447E85">
            <w:pPr>
              <w:pStyle w:val="TAC"/>
            </w:pPr>
            <w:r>
              <w:t>9</w:t>
            </w:r>
          </w:p>
        </w:tc>
        <w:tc>
          <w:tcPr>
            <w:tcW w:w="3967" w:type="dxa"/>
            <w:tcBorders>
              <w:top w:val="single" w:sz="4" w:space="0" w:color="auto"/>
              <w:left w:val="single" w:sz="4" w:space="0" w:color="auto"/>
              <w:bottom w:val="single" w:sz="4" w:space="0" w:color="auto"/>
              <w:right w:val="single" w:sz="4" w:space="0" w:color="auto"/>
            </w:tcBorders>
            <w:hideMark/>
          </w:tcPr>
          <w:p w14:paraId="19E28833" w14:textId="77777777" w:rsidR="00447E85" w:rsidRDefault="00447E85" w:rsidP="00447E85">
            <w:pPr>
              <w:pStyle w:val="TAL"/>
            </w:pPr>
            <w:r>
              <w:t>Make the UE (MCPTT client) send a private call call-back request for targeted user B.</w:t>
            </w:r>
          </w:p>
          <w:p w14:paraId="228FD357" w14:textId="77777777" w:rsidR="00447E85" w:rsidRDefault="00447E85" w:rsidP="00447E8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02AB6DAD" w14:textId="77777777" w:rsidR="00447E85" w:rsidRDefault="00447E85" w:rsidP="00447E8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59B3AC0" w14:textId="77777777" w:rsidR="00447E85" w:rsidRDefault="00447E85" w:rsidP="00447E8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F29945F" w14:textId="77777777" w:rsidR="00447E85" w:rsidRDefault="00447E85" w:rsidP="00447E8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92DC8F5" w14:textId="77777777" w:rsidR="00447E85" w:rsidRDefault="00447E85" w:rsidP="00447E85">
            <w:pPr>
              <w:pStyle w:val="TAC"/>
            </w:pPr>
            <w:r>
              <w:t>-</w:t>
            </w:r>
          </w:p>
        </w:tc>
      </w:tr>
      <w:tr w:rsidR="00447E85" w14:paraId="76452A0B" w14:textId="77777777" w:rsidTr="00447E85">
        <w:trPr>
          <w:cantSplit/>
        </w:trPr>
        <w:tc>
          <w:tcPr>
            <w:tcW w:w="533" w:type="dxa"/>
            <w:tcBorders>
              <w:top w:val="single" w:sz="4" w:space="0" w:color="auto"/>
              <w:left w:val="single" w:sz="4" w:space="0" w:color="auto"/>
              <w:bottom w:val="single" w:sz="4" w:space="0" w:color="auto"/>
              <w:right w:val="single" w:sz="4" w:space="0" w:color="auto"/>
            </w:tcBorders>
            <w:hideMark/>
          </w:tcPr>
          <w:p w14:paraId="729707B0" w14:textId="77777777" w:rsidR="00447E85" w:rsidRDefault="00447E85" w:rsidP="00447E85">
            <w:pPr>
              <w:pStyle w:val="TAC"/>
            </w:pPr>
            <w:r>
              <w:t>10</w:t>
            </w:r>
          </w:p>
        </w:tc>
        <w:tc>
          <w:tcPr>
            <w:tcW w:w="3967" w:type="dxa"/>
            <w:tcBorders>
              <w:top w:val="single" w:sz="4" w:space="0" w:color="auto"/>
              <w:left w:val="single" w:sz="4" w:space="0" w:color="auto"/>
              <w:bottom w:val="single" w:sz="4" w:space="0" w:color="auto"/>
              <w:right w:val="single" w:sz="4" w:space="0" w:color="auto"/>
            </w:tcBorders>
            <w:hideMark/>
          </w:tcPr>
          <w:p w14:paraId="270ED377" w14:textId="77777777" w:rsidR="00447E85" w:rsidRDefault="00447E85" w:rsidP="00447E85">
            <w:pPr>
              <w:pStyle w:val="TAL"/>
            </w:pPr>
            <w:r>
              <w:t xml:space="preserve">Check: </w:t>
            </w:r>
            <w:r>
              <w:rPr>
                <w:lang w:eastAsia="ko-KR"/>
              </w:rPr>
              <w:t xml:space="preserve">Does the UE (MCPTT client) correctly perform procedure 'MCX SIP MESSAGE Request - Accept CO' as described in TS 36.579-1 [2] Table 5.3.30.3-1 </w:t>
            </w:r>
            <w:r>
              <w:t xml:space="preserve">requesting a private call call-back providing </w:t>
            </w:r>
            <w:r>
              <w:rPr>
                <w:lang w:eastAsia="ko-KR"/>
              </w:rPr>
              <w:t>the MCPTT ID of the targeted MCPTT user?</w:t>
            </w:r>
          </w:p>
        </w:tc>
        <w:tc>
          <w:tcPr>
            <w:tcW w:w="708" w:type="dxa"/>
            <w:tcBorders>
              <w:top w:val="single" w:sz="4" w:space="0" w:color="auto"/>
              <w:left w:val="single" w:sz="4" w:space="0" w:color="auto"/>
              <w:bottom w:val="single" w:sz="4" w:space="0" w:color="auto"/>
              <w:right w:val="single" w:sz="4" w:space="0" w:color="auto"/>
            </w:tcBorders>
            <w:hideMark/>
          </w:tcPr>
          <w:p w14:paraId="7ED33EB0" w14:textId="77777777" w:rsidR="00447E85" w:rsidRDefault="00447E85" w:rsidP="00447E8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918EA90" w14:textId="77777777" w:rsidR="00447E85" w:rsidRDefault="00447E85" w:rsidP="00447E8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1BEB5D46" w14:textId="77777777" w:rsidR="00447E85" w:rsidRDefault="00447E85" w:rsidP="00447E85">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2F65FA6E" w14:textId="77777777" w:rsidR="00447E85" w:rsidRDefault="00447E85" w:rsidP="00447E85">
            <w:pPr>
              <w:pStyle w:val="TAC"/>
            </w:pPr>
            <w:r>
              <w:t>P</w:t>
            </w:r>
          </w:p>
        </w:tc>
      </w:tr>
      <w:tr w:rsidR="00447E85" w14:paraId="5A8161CE" w14:textId="77777777" w:rsidTr="00447E85">
        <w:trPr>
          <w:cantSplit/>
        </w:trPr>
        <w:tc>
          <w:tcPr>
            <w:tcW w:w="533" w:type="dxa"/>
            <w:tcBorders>
              <w:top w:val="single" w:sz="4" w:space="0" w:color="auto"/>
              <w:left w:val="single" w:sz="4" w:space="0" w:color="auto"/>
              <w:bottom w:val="single" w:sz="4" w:space="0" w:color="auto"/>
              <w:right w:val="single" w:sz="4" w:space="0" w:color="auto"/>
            </w:tcBorders>
            <w:hideMark/>
          </w:tcPr>
          <w:p w14:paraId="566AF144" w14:textId="77777777" w:rsidR="00447E85" w:rsidRDefault="00447E85" w:rsidP="00447E85">
            <w:pPr>
              <w:pStyle w:val="TAC"/>
            </w:pPr>
            <w:r>
              <w:t>10A-11A</w:t>
            </w:r>
          </w:p>
        </w:tc>
        <w:tc>
          <w:tcPr>
            <w:tcW w:w="3967" w:type="dxa"/>
            <w:tcBorders>
              <w:top w:val="single" w:sz="4" w:space="0" w:color="auto"/>
              <w:left w:val="single" w:sz="4" w:space="0" w:color="auto"/>
              <w:bottom w:val="single" w:sz="4" w:space="0" w:color="auto"/>
              <w:right w:val="single" w:sz="4" w:space="0" w:color="auto"/>
            </w:tcBorders>
            <w:hideMark/>
          </w:tcPr>
          <w:p w14:paraId="5FB68E8D" w14:textId="77777777" w:rsidR="00447E85" w:rsidRDefault="00447E85" w:rsidP="00447E8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98790AF" w14:textId="77777777" w:rsidR="00447E85" w:rsidRDefault="00447E85" w:rsidP="00447E8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0C68521" w14:textId="77777777" w:rsidR="00447E85" w:rsidRDefault="00447E85" w:rsidP="00447E85">
            <w:pPr>
              <w:pStyle w:val="TAL"/>
              <w:rPr>
                <w:lang w:eastAsia="ko-KR"/>
              </w:rPr>
            </w:pPr>
            <w:r>
              <w:t>-</w:t>
            </w:r>
          </w:p>
        </w:tc>
        <w:tc>
          <w:tcPr>
            <w:tcW w:w="565" w:type="dxa"/>
            <w:tcBorders>
              <w:top w:val="single" w:sz="4" w:space="0" w:color="auto"/>
              <w:left w:val="single" w:sz="4" w:space="0" w:color="auto"/>
              <w:bottom w:val="single" w:sz="4" w:space="0" w:color="auto"/>
              <w:right w:val="single" w:sz="4" w:space="0" w:color="auto"/>
            </w:tcBorders>
            <w:hideMark/>
          </w:tcPr>
          <w:p w14:paraId="3AEE310F" w14:textId="77777777" w:rsidR="00447E85" w:rsidRDefault="00447E85" w:rsidP="00447E8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EDCDFC5" w14:textId="77777777" w:rsidR="00447E85" w:rsidRDefault="00447E85" w:rsidP="00447E85">
            <w:pPr>
              <w:pStyle w:val="TAC"/>
            </w:pPr>
            <w:r>
              <w:t>-</w:t>
            </w:r>
          </w:p>
        </w:tc>
      </w:tr>
      <w:tr w:rsidR="00447E85" w14:paraId="376DF08E" w14:textId="77777777" w:rsidTr="00447E85">
        <w:trPr>
          <w:cantSplit/>
        </w:trPr>
        <w:tc>
          <w:tcPr>
            <w:tcW w:w="533" w:type="dxa"/>
            <w:tcBorders>
              <w:top w:val="single" w:sz="4" w:space="0" w:color="auto"/>
              <w:left w:val="single" w:sz="4" w:space="0" w:color="auto"/>
              <w:bottom w:val="single" w:sz="4" w:space="0" w:color="auto"/>
              <w:right w:val="single" w:sz="4" w:space="0" w:color="auto"/>
            </w:tcBorders>
            <w:hideMark/>
          </w:tcPr>
          <w:p w14:paraId="3092027D" w14:textId="77777777" w:rsidR="00447E85" w:rsidRDefault="00447E85" w:rsidP="00447E85">
            <w:pPr>
              <w:pStyle w:val="TAC"/>
            </w:pPr>
            <w:r>
              <w:t>12</w:t>
            </w:r>
          </w:p>
        </w:tc>
        <w:tc>
          <w:tcPr>
            <w:tcW w:w="3967" w:type="dxa"/>
            <w:tcBorders>
              <w:top w:val="single" w:sz="4" w:space="0" w:color="auto"/>
              <w:left w:val="single" w:sz="4" w:space="0" w:color="auto"/>
              <w:bottom w:val="single" w:sz="4" w:space="0" w:color="auto"/>
              <w:right w:val="single" w:sz="4" w:space="0" w:color="auto"/>
            </w:tcBorders>
            <w:hideMark/>
          </w:tcPr>
          <w:p w14:paraId="6C764967" w14:textId="77777777" w:rsidR="00447E85" w:rsidRDefault="00447E85" w:rsidP="00447E85">
            <w:pPr>
              <w:pStyle w:val="TAL"/>
            </w:pPr>
            <w:r>
              <w:t>Wait for 5 sec (randomly chosen value to simulate realistic behaviour at the targeted side).</w:t>
            </w:r>
          </w:p>
        </w:tc>
        <w:tc>
          <w:tcPr>
            <w:tcW w:w="708" w:type="dxa"/>
            <w:tcBorders>
              <w:top w:val="single" w:sz="4" w:space="0" w:color="auto"/>
              <w:left w:val="single" w:sz="4" w:space="0" w:color="auto"/>
              <w:bottom w:val="single" w:sz="4" w:space="0" w:color="auto"/>
              <w:right w:val="single" w:sz="4" w:space="0" w:color="auto"/>
            </w:tcBorders>
            <w:hideMark/>
          </w:tcPr>
          <w:p w14:paraId="10EAE603" w14:textId="77777777" w:rsidR="00447E85" w:rsidRDefault="00447E85" w:rsidP="00447E8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E86C2A8" w14:textId="77777777" w:rsidR="00447E85" w:rsidRDefault="00447E85" w:rsidP="00447E8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2E65809" w14:textId="77777777" w:rsidR="00447E85" w:rsidRDefault="00447E85" w:rsidP="00447E8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9CC232A" w14:textId="77777777" w:rsidR="00447E85" w:rsidRDefault="00447E85" w:rsidP="00447E85">
            <w:pPr>
              <w:pStyle w:val="TAC"/>
            </w:pPr>
            <w:r>
              <w:t>-</w:t>
            </w:r>
          </w:p>
        </w:tc>
      </w:tr>
      <w:tr w:rsidR="00447E85" w14:paraId="66165A77" w14:textId="77777777" w:rsidTr="00447E85">
        <w:trPr>
          <w:cantSplit/>
        </w:trPr>
        <w:tc>
          <w:tcPr>
            <w:tcW w:w="533" w:type="dxa"/>
            <w:tcBorders>
              <w:top w:val="single" w:sz="4" w:space="0" w:color="auto"/>
              <w:left w:val="single" w:sz="4" w:space="0" w:color="auto"/>
              <w:bottom w:val="single" w:sz="4" w:space="0" w:color="auto"/>
              <w:right w:val="single" w:sz="4" w:space="0" w:color="auto"/>
            </w:tcBorders>
            <w:hideMark/>
          </w:tcPr>
          <w:p w14:paraId="0FB23974" w14:textId="77777777" w:rsidR="00447E85" w:rsidRDefault="00447E85" w:rsidP="00447E85">
            <w:pPr>
              <w:pStyle w:val="TAC"/>
            </w:pPr>
            <w:r>
              <w:t>13</w:t>
            </w:r>
          </w:p>
        </w:tc>
        <w:tc>
          <w:tcPr>
            <w:tcW w:w="3967" w:type="dxa"/>
            <w:tcBorders>
              <w:top w:val="single" w:sz="4" w:space="0" w:color="auto"/>
              <w:left w:val="single" w:sz="4" w:space="0" w:color="auto"/>
              <w:bottom w:val="single" w:sz="4" w:space="0" w:color="auto"/>
              <w:right w:val="single" w:sz="4" w:space="0" w:color="auto"/>
            </w:tcBorders>
            <w:hideMark/>
          </w:tcPr>
          <w:p w14:paraId="4352BDA7" w14:textId="77777777" w:rsidR="00447E85" w:rsidRDefault="00447E85" w:rsidP="00447E85">
            <w:pPr>
              <w:pStyle w:val="TAL"/>
            </w:pPr>
            <w:r>
              <w:t>Check: Does the UE (MCPTT client) correctly perform procedure 'MCX CT private call establishment with manual commencement'</w:t>
            </w:r>
            <w:r>
              <w:rPr>
                <w:lang w:eastAsia="zh-CN"/>
              </w:rPr>
              <w:t xml:space="preserve"> as described in TS 36.579-1 [2] Table </w:t>
            </w:r>
            <w:r>
              <w:t>5.3.6.3-1 to establish an MCX private call (private call call back fulfilment)?</w:t>
            </w:r>
          </w:p>
        </w:tc>
        <w:tc>
          <w:tcPr>
            <w:tcW w:w="708" w:type="dxa"/>
            <w:tcBorders>
              <w:top w:val="single" w:sz="4" w:space="0" w:color="auto"/>
              <w:left w:val="single" w:sz="4" w:space="0" w:color="auto"/>
              <w:bottom w:val="single" w:sz="4" w:space="0" w:color="auto"/>
              <w:right w:val="single" w:sz="4" w:space="0" w:color="auto"/>
            </w:tcBorders>
            <w:hideMark/>
          </w:tcPr>
          <w:p w14:paraId="58429771" w14:textId="77777777" w:rsidR="00447E85" w:rsidRDefault="00447E85" w:rsidP="00447E8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DB8B9D9" w14:textId="77777777" w:rsidR="00447E85" w:rsidRDefault="00447E85" w:rsidP="00447E8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2BE6D9D" w14:textId="77777777" w:rsidR="00447E85" w:rsidRDefault="00447E85" w:rsidP="00447E85">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5E7FC0DA" w14:textId="77777777" w:rsidR="00447E85" w:rsidRDefault="00447E85" w:rsidP="00447E85">
            <w:pPr>
              <w:pStyle w:val="TAC"/>
            </w:pPr>
            <w:r>
              <w:t>P</w:t>
            </w:r>
          </w:p>
        </w:tc>
      </w:tr>
      <w:tr w:rsidR="00447E85" w14:paraId="66C1D5B5" w14:textId="77777777" w:rsidTr="00447E85">
        <w:trPr>
          <w:cantSplit/>
        </w:trPr>
        <w:tc>
          <w:tcPr>
            <w:tcW w:w="533" w:type="dxa"/>
            <w:tcBorders>
              <w:top w:val="single" w:sz="4" w:space="0" w:color="auto"/>
              <w:left w:val="single" w:sz="4" w:space="0" w:color="auto"/>
              <w:bottom w:val="single" w:sz="4" w:space="0" w:color="auto"/>
              <w:right w:val="single" w:sz="4" w:space="0" w:color="auto"/>
            </w:tcBorders>
            <w:hideMark/>
          </w:tcPr>
          <w:p w14:paraId="02996DF6" w14:textId="77777777" w:rsidR="00447E85" w:rsidRDefault="00447E85" w:rsidP="00447E85">
            <w:pPr>
              <w:pStyle w:val="TAC"/>
            </w:pPr>
            <w:r>
              <w:t>14-16</w:t>
            </w:r>
          </w:p>
        </w:tc>
        <w:tc>
          <w:tcPr>
            <w:tcW w:w="3967" w:type="dxa"/>
            <w:tcBorders>
              <w:top w:val="single" w:sz="4" w:space="0" w:color="auto"/>
              <w:left w:val="single" w:sz="4" w:space="0" w:color="auto"/>
              <w:bottom w:val="single" w:sz="4" w:space="0" w:color="auto"/>
              <w:right w:val="single" w:sz="4" w:space="0" w:color="auto"/>
            </w:tcBorders>
            <w:hideMark/>
          </w:tcPr>
          <w:p w14:paraId="531C2AF7" w14:textId="77777777" w:rsidR="00447E85" w:rsidRDefault="00447E85" w:rsidP="00447E8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AA93333" w14:textId="77777777" w:rsidR="00447E85" w:rsidRDefault="00447E85" w:rsidP="00447E8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81E2AD5" w14:textId="77777777" w:rsidR="00447E85" w:rsidRDefault="00447E85" w:rsidP="00447E8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85DF83B" w14:textId="77777777" w:rsidR="00447E85" w:rsidRDefault="00447E85" w:rsidP="00447E8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808DAE1" w14:textId="77777777" w:rsidR="00447E85" w:rsidRDefault="00447E85" w:rsidP="00447E85">
            <w:pPr>
              <w:pStyle w:val="TAC"/>
            </w:pPr>
            <w:r>
              <w:t>-</w:t>
            </w:r>
          </w:p>
        </w:tc>
      </w:tr>
      <w:tr w:rsidR="00447E85" w14:paraId="7447C5D3" w14:textId="77777777" w:rsidTr="00447E85">
        <w:trPr>
          <w:cantSplit/>
        </w:trPr>
        <w:tc>
          <w:tcPr>
            <w:tcW w:w="533" w:type="dxa"/>
            <w:tcBorders>
              <w:top w:val="single" w:sz="4" w:space="0" w:color="auto"/>
              <w:left w:val="single" w:sz="4" w:space="0" w:color="auto"/>
              <w:bottom w:val="single" w:sz="4" w:space="0" w:color="auto"/>
              <w:right w:val="single" w:sz="4" w:space="0" w:color="auto"/>
            </w:tcBorders>
            <w:hideMark/>
          </w:tcPr>
          <w:p w14:paraId="35307724" w14:textId="77777777" w:rsidR="00447E85" w:rsidRDefault="00447E85" w:rsidP="00447E85">
            <w:pPr>
              <w:pStyle w:val="TAC"/>
            </w:pPr>
            <w:r>
              <w:t>17-18</w:t>
            </w:r>
          </w:p>
        </w:tc>
        <w:tc>
          <w:tcPr>
            <w:tcW w:w="3967" w:type="dxa"/>
            <w:tcBorders>
              <w:top w:val="single" w:sz="4" w:space="0" w:color="auto"/>
              <w:left w:val="single" w:sz="4" w:space="0" w:color="auto"/>
              <w:bottom w:val="single" w:sz="4" w:space="0" w:color="auto"/>
              <w:right w:val="single" w:sz="4" w:space="0" w:color="auto"/>
            </w:tcBorders>
            <w:hideMark/>
          </w:tcPr>
          <w:p w14:paraId="1F57799F" w14:textId="77777777" w:rsidR="00447E85" w:rsidRDefault="00447E85" w:rsidP="00447E85">
            <w:pPr>
              <w:pStyle w:val="TAL"/>
            </w:pPr>
            <w:r>
              <w:t>Steps 1 and 2 of procedure 'MCX CT call release' as described in TS 36.579-1 [2] Table 5.3.12.3-1 are performed</w:t>
            </w:r>
          </w:p>
        </w:tc>
        <w:tc>
          <w:tcPr>
            <w:tcW w:w="708" w:type="dxa"/>
            <w:tcBorders>
              <w:top w:val="single" w:sz="4" w:space="0" w:color="auto"/>
              <w:left w:val="single" w:sz="4" w:space="0" w:color="auto"/>
              <w:bottom w:val="single" w:sz="4" w:space="0" w:color="auto"/>
              <w:right w:val="single" w:sz="4" w:space="0" w:color="auto"/>
            </w:tcBorders>
            <w:hideMark/>
          </w:tcPr>
          <w:p w14:paraId="79E17E8F" w14:textId="77777777" w:rsidR="00447E85" w:rsidRDefault="00447E85" w:rsidP="00447E8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AC11DD2" w14:textId="77777777" w:rsidR="00447E85" w:rsidRDefault="00447E85" w:rsidP="00447E8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3DA1F474" w14:textId="77777777" w:rsidR="00447E85" w:rsidRDefault="00447E85" w:rsidP="00447E8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92BE6F4" w14:textId="77777777" w:rsidR="00447E85" w:rsidRDefault="00447E85" w:rsidP="00447E85">
            <w:pPr>
              <w:pStyle w:val="TAC"/>
            </w:pPr>
            <w:r>
              <w:t>-</w:t>
            </w:r>
          </w:p>
        </w:tc>
      </w:tr>
      <w:tr w:rsidR="00447E85" w14:paraId="27B43A37" w14:textId="77777777" w:rsidTr="00447E85">
        <w:trPr>
          <w:cantSplit/>
        </w:trPr>
        <w:tc>
          <w:tcPr>
            <w:tcW w:w="533" w:type="dxa"/>
            <w:tcBorders>
              <w:top w:val="single" w:sz="4" w:space="0" w:color="auto"/>
              <w:left w:val="single" w:sz="4" w:space="0" w:color="auto"/>
              <w:bottom w:val="single" w:sz="4" w:space="0" w:color="auto"/>
              <w:right w:val="single" w:sz="4" w:space="0" w:color="auto"/>
            </w:tcBorders>
            <w:hideMark/>
          </w:tcPr>
          <w:p w14:paraId="007D2FC9" w14:textId="77777777" w:rsidR="00447E85" w:rsidRDefault="00447E85" w:rsidP="00447E85">
            <w:pPr>
              <w:pStyle w:val="TAC"/>
            </w:pPr>
            <w:r>
              <w:t>19</w:t>
            </w:r>
          </w:p>
        </w:tc>
        <w:tc>
          <w:tcPr>
            <w:tcW w:w="3967" w:type="dxa"/>
            <w:tcBorders>
              <w:top w:val="single" w:sz="4" w:space="0" w:color="auto"/>
              <w:left w:val="single" w:sz="4" w:space="0" w:color="auto"/>
              <w:bottom w:val="single" w:sz="4" w:space="0" w:color="auto"/>
              <w:right w:val="single" w:sz="4" w:space="0" w:color="auto"/>
            </w:tcBorders>
            <w:hideMark/>
          </w:tcPr>
          <w:p w14:paraId="5D9ED682" w14:textId="77777777" w:rsidR="00447E85" w:rsidRDefault="00447E85" w:rsidP="00447E85">
            <w:pPr>
              <w:pStyle w:val="TAL"/>
            </w:pPr>
            <w:r>
              <w:t>Make the UE (MCPTT client) cancel the private call call-back request for targeted user B.</w:t>
            </w:r>
          </w:p>
          <w:p w14:paraId="319824AD" w14:textId="77777777" w:rsidR="00447E85" w:rsidRDefault="00447E85" w:rsidP="00447E85">
            <w:pPr>
              <w:pStyle w:val="TAL"/>
            </w:pPr>
            <w:r>
              <w:t>(NOTE 1, NOTE 2)</w:t>
            </w:r>
          </w:p>
        </w:tc>
        <w:tc>
          <w:tcPr>
            <w:tcW w:w="708" w:type="dxa"/>
            <w:tcBorders>
              <w:top w:val="single" w:sz="4" w:space="0" w:color="auto"/>
              <w:left w:val="single" w:sz="4" w:space="0" w:color="auto"/>
              <w:bottom w:val="single" w:sz="4" w:space="0" w:color="auto"/>
              <w:right w:val="single" w:sz="4" w:space="0" w:color="auto"/>
            </w:tcBorders>
            <w:hideMark/>
          </w:tcPr>
          <w:p w14:paraId="34C3D1EC" w14:textId="77777777" w:rsidR="00447E85" w:rsidRDefault="00447E85" w:rsidP="00447E8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75912BD" w14:textId="77777777" w:rsidR="00447E85" w:rsidRDefault="00447E85" w:rsidP="00447E8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0F30CBDB" w14:textId="77777777" w:rsidR="00447E85" w:rsidRDefault="00447E85" w:rsidP="00447E8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E095950" w14:textId="77777777" w:rsidR="00447E85" w:rsidRDefault="00447E85" w:rsidP="00447E85">
            <w:pPr>
              <w:pStyle w:val="TAC"/>
            </w:pPr>
            <w:r>
              <w:t>-</w:t>
            </w:r>
          </w:p>
        </w:tc>
      </w:tr>
      <w:tr w:rsidR="00447E85" w14:paraId="287614AB" w14:textId="77777777" w:rsidTr="00447E85">
        <w:trPr>
          <w:cantSplit/>
        </w:trPr>
        <w:tc>
          <w:tcPr>
            <w:tcW w:w="533" w:type="dxa"/>
            <w:tcBorders>
              <w:top w:val="single" w:sz="4" w:space="0" w:color="auto"/>
              <w:left w:val="single" w:sz="4" w:space="0" w:color="auto"/>
              <w:bottom w:val="single" w:sz="4" w:space="0" w:color="auto"/>
              <w:right w:val="single" w:sz="4" w:space="0" w:color="auto"/>
            </w:tcBorders>
            <w:hideMark/>
          </w:tcPr>
          <w:p w14:paraId="482A15E3" w14:textId="77777777" w:rsidR="00447E85" w:rsidRDefault="00447E85" w:rsidP="00447E85">
            <w:pPr>
              <w:pStyle w:val="TAC"/>
            </w:pPr>
            <w:r>
              <w:t>20</w:t>
            </w:r>
          </w:p>
        </w:tc>
        <w:tc>
          <w:tcPr>
            <w:tcW w:w="3967" w:type="dxa"/>
            <w:tcBorders>
              <w:top w:val="single" w:sz="4" w:space="0" w:color="auto"/>
              <w:left w:val="single" w:sz="4" w:space="0" w:color="auto"/>
              <w:bottom w:val="single" w:sz="4" w:space="0" w:color="auto"/>
              <w:right w:val="single" w:sz="4" w:space="0" w:color="auto"/>
            </w:tcBorders>
            <w:hideMark/>
          </w:tcPr>
          <w:p w14:paraId="1196915D" w14:textId="77777777" w:rsidR="00447E85" w:rsidRDefault="00447E85" w:rsidP="00447E85">
            <w:pPr>
              <w:pStyle w:val="TAL"/>
            </w:pPr>
            <w:r>
              <w:t>Check: Does, in the next 5 sec, the UE (</w:t>
            </w:r>
            <w:r>
              <w:rPr>
                <w:lang w:eastAsia="ko-KR"/>
              </w:rPr>
              <w:t xml:space="preserve">MCPTT client) send a SIP </w:t>
            </w:r>
            <w:r>
              <w:rPr>
                <w:rFonts w:eastAsia="SimSun"/>
              </w:rPr>
              <w:t>MESSAGE</w:t>
            </w:r>
            <w:r>
              <w:rPr>
                <w:lang w:eastAsia="ko-KR"/>
              </w:rPr>
              <w:t xml:space="preserve"> message cancelling the</w:t>
            </w:r>
            <w:r>
              <w:t xml:space="preserve"> private call call-back</w:t>
            </w:r>
            <w:r>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585365D7" w14:textId="77777777" w:rsidR="00447E85" w:rsidRDefault="00447E85" w:rsidP="00447E85">
            <w:pPr>
              <w:pStyle w:val="TAC"/>
            </w:pPr>
            <w:r>
              <w:t>--&gt;</w:t>
            </w:r>
          </w:p>
        </w:tc>
        <w:tc>
          <w:tcPr>
            <w:tcW w:w="2977" w:type="dxa"/>
            <w:tcBorders>
              <w:top w:val="single" w:sz="4" w:space="0" w:color="auto"/>
              <w:left w:val="single" w:sz="4" w:space="0" w:color="auto"/>
              <w:bottom w:val="single" w:sz="4" w:space="0" w:color="auto"/>
              <w:right w:val="single" w:sz="4" w:space="0" w:color="auto"/>
            </w:tcBorders>
            <w:hideMark/>
          </w:tcPr>
          <w:p w14:paraId="1276C6C5" w14:textId="77777777" w:rsidR="00447E85" w:rsidRDefault="00447E85" w:rsidP="00447E85">
            <w:pPr>
              <w:pStyle w:val="TAL"/>
              <w:rPr>
                <w:lang w:eastAsia="ko-KR"/>
              </w:rPr>
            </w:pPr>
            <w:r>
              <w:rPr>
                <w:lang w:eastAsia="ko-KR"/>
              </w:rPr>
              <w:t xml:space="preserve">SIP </w:t>
            </w:r>
            <w:r>
              <w:rPr>
                <w:rFonts w:eastAsia="SimSun"/>
              </w:rPr>
              <w:t>MESSAGE</w:t>
            </w:r>
          </w:p>
        </w:tc>
        <w:tc>
          <w:tcPr>
            <w:tcW w:w="565" w:type="dxa"/>
            <w:tcBorders>
              <w:top w:val="single" w:sz="4" w:space="0" w:color="auto"/>
              <w:left w:val="single" w:sz="4" w:space="0" w:color="auto"/>
              <w:bottom w:val="single" w:sz="4" w:space="0" w:color="auto"/>
              <w:right w:val="single" w:sz="4" w:space="0" w:color="auto"/>
            </w:tcBorders>
            <w:hideMark/>
          </w:tcPr>
          <w:p w14:paraId="71B428FD" w14:textId="77777777" w:rsidR="00447E85" w:rsidRDefault="00447E85" w:rsidP="00447E85">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27955F4F" w14:textId="77777777" w:rsidR="00447E85" w:rsidRDefault="00447E85" w:rsidP="00447E85">
            <w:pPr>
              <w:pStyle w:val="TAC"/>
            </w:pPr>
            <w:r>
              <w:t>F</w:t>
            </w:r>
          </w:p>
        </w:tc>
      </w:tr>
      <w:tr w:rsidR="00447E85" w:rsidDel="00447E85" w14:paraId="374FB169" w14:textId="12271667" w:rsidTr="00447E85">
        <w:trPr>
          <w:cantSplit/>
          <w:del w:id="3886" w:author="MCC160" w:date="2024-04-29T18:29:00Z"/>
        </w:trPr>
        <w:tc>
          <w:tcPr>
            <w:tcW w:w="533" w:type="dxa"/>
            <w:tcBorders>
              <w:top w:val="single" w:sz="4" w:space="0" w:color="auto"/>
              <w:left w:val="single" w:sz="4" w:space="0" w:color="auto"/>
              <w:bottom w:val="single" w:sz="4" w:space="0" w:color="auto"/>
              <w:right w:val="single" w:sz="4" w:space="0" w:color="auto"/>
            </w:tcBorders>
            <w:hideMark/>
          </w:tcPr>
          <w:p w14:paraId="5503BC16" w14:textId="10944970" w:rsidR="00447E85" w:rsidDel="00447E85" w:rsidRDefault="00447E85" w:rsidP="00447E85">
            <w:pPr>
              <w:pStyle w:val="TAC"/>
              <w:rPr>
                <w:del w:id="3887" w:author="MCC160" w:date="2024-04-29T18:29:00Z"/>
              </w:rPr>
            </w:pPr>
            <w:del w:id="3888" w:author="MCC160" w:date="2024-04-29T18:29:00Z">
              <w:r w:rsidDel="00447E85">
                <w:delText>-</w:delText>
              </w:r>
            </w:del>
          </w:p>
        </w:tc>
        <w:tc>
          <w:tcPr>
            <w:tcW w:w="3967" w:type="dxa"/>
            <w:tcBorders>
              <w:top w:val="single" w:sz="4" w:space="0" w:color="auto"/>
              <w:left w:val="single" w:sz="4" w:space="0" w:color="auto"/>
              <w:bottom w:val="single" w:sz="4" w:space="0" w:color="auto"/>
              <w:right w:val="single" w:sz="4" w:space="0" w:color="auto"/>
            </w:tcBorders>
            <w:hideMark/>
          </w:tcPr>
          <w:p w14:paraId="0B537B47" w14:textId="494D07E6" w:rsidR="00447E85" w:rsidDel="00447E85" w:rsidRDefault="00447E85" w:rsidP="00447E85">
            <w:pPr>
              <w:pStyle w:val="TAL"/>
              <w:rPr>
                <w:del w:id="3889" w:author="MCC160" w:date="2024-04-29T18:29:00Z"/>
              </w:rPr>
            </w:pPr>
            <w:del w:id="3890" w:author="MCC160" w:date="2024-04-29T18:29:00Z">
              <w:r w:rsidDel="00447E85">
                <w:delText>EXCEPTION: The SS releases the RRC connection.</w:delText>
              </w:r>
            </w:del>
          </w:p>
        </w:tc>
        <w:tc>
          <w:tcPr>
            <w:tcW w:w="708" w:type="dxa"/>
            <w:tcBorders>
              <w:top w:val="single" w:sz="4" w:space="0" w:color="auto"/>
              <w:left w:val="single" w:sz="4" w:space="0" w:color="auto"/>
              <w:bottom w:val="single" w:sz="4" w:space="0" w:color="auto"/>
              <w:right w:val="single" w:sz="4" w:space="0" w:color="auto"/>
            </w:tcBorders>
            <w:hideMark/>
          </w:tcPr>
          <w:p w14:paraId="1CACF9C2" w14:textId="239C3B86" w:rsidR="00447E85" w:rsidDel="00447E85" w:rsidRDefault="00447E85" w:rsidP="00447E85">
            <w:pPr>
              <w:pStyle w:val="TAC"/>
              <w:rPr>
                <w:del w:id="3891" w:author="MCC160" w:date="2024-04-29T18:29:00Z"/>
              </w:rPr>
            </w:pPr>
            <w:del w:id="3892" w:author="MCC160" w:date="2024-04-29T18:29:00Z">
              <w:r w:rsidDel="00447E85">
                <w:delText>-</w:delText>
              </w:r>
            </w:del>
          </w:p>
        </w:tc>
        <w:tc>
          <w:tcPr>
            <w:tcW w:w="2977" w:type="dxa"/>
            <w:tcBorders>
              <w:top w:val="single" w:sz="4" w:space="0" w:color="auto"/>
              <w:left w:val="single" w:sz="4" w:space="0" w:color="auto"/>
              <w:bottom w:val="single" w:sz="4" w:space="0" w:color="auto"/>
              <w:right w:val="single" w:sz="4" w:space="0" w:color="auto"/>
            </w:tcBorders>
            <w:hideMark/>
          </w:tcPr>
          <w:p w14:paraId="32F64C56" w14:textId="2909A6FE" w:rsidR="00447E85" w:rsidDel="00447E85" w:rsidRDefault="00447E85" w:rsidP="00447E85">
            <w:pPr>
              <w:pStyle w:val="TAL"/>
              <w:rPr>
                <w:del w:id="3893" w:author="MCC160" w:date="2024-04-29T18:29:00Z"/>
                <w:lang w:eastAsia="ko-KR"/>
              </w:rPr>
            </w:pPr>
            <w:del w:id="3894" w:author="MCC160" w:date="2024-04-29T18:29:00Z">
              <w:r w:rsidDel="00447E85">
                <w:rPr>
                  <w:lang w:eastAsia="ko-KR"/>
                </w:rPr>
                <w:delText>-</w:delText>
              </w:r>
            </w:del>
          </w:p>
        </w:tc>
        <w:tc>
          <w:tcPr>
            <w:tcW w:w="565" w:type="dxa"/>
            <w:tcBorders>
              <w:top w:val="single" w:sz="4" w:space="0" w:color="auto"/>
              <w:left w:val="single" w:sz="4" w:space="0" w:color="auto"/>
              <w:bottom w:val="single" w:sz="4" w:space="0" w:color="auto"/>
              <w:right w:val="single" w:sz="4" w:space="0" w:color="auto"/>
            </w:tcBorders>
            <w:hideMark/>
          </w:tcPr>
          <w:p w14:paraId="2DDB564F" w14:textId="3CE94828" w:rsidR="00447E85" w:rsidDel="00447E85" w:rsidRDefault="00447E85" w:rsidP="00447E85">
            <w:pPr>
              <w:pStyle w:val="TAC"/>
              <w:rPr>
                <w:del w:id="3895" w:author="MCC160" w:date="2024-04-29T18:29:00Z"/>
              </w:rPr>
            </w:pPr>
            <w:del w:id="3896" w:author="MCC160" w:date="2024-04-29T18:29:00Z">
              <w:r w:rsidDel="00447E85">
                <w:delText>-</w:delText>
              </w:r>
            </w:del>
          </w:p>
        </w:tc>
        <w:tc>
          <w:tcPr>
            <w:tcW w:w="850" w:type="dxa"/>
            <w:tcBorders>
              <w:top w:val="single" w:sz="4" w:space="0" w:color="auto"/>
              <w:left w:val="single" w:sz="4" w:space="0" w:color="auto"/>
              <w:bottom w:val="single" w:sz="4" w:space="0" w:color="auto"/>
              <w:right w:val="single" w:sz="4" w:space="0" w:color="auto"/>
            </w:tcBorders>
            <w:hideMark/>
          </w:tcPr>
          <w:p w14:paraId="528AF116" w14:textId="01ED92D8" w:rsidR="00447E85" w:rsidDel="00447E85" w:rsidRDefault="00447E85" w:rsidP="00447E85">
            <w:pPr>
              <w:pStyle w:val="TAC"/>
              <w:rPr>
                <w:del w:id="3897" w:author="MCC160" w:date="2024-04-29T18:29:00Z"/>
              </w:rPr>
            </w:pPr>
            <w:del w:id="3898" w:author="MCC160" w:date="2024-04-29T18:29:00Z">
              <w:r w:rsidDel="00447E85">
                <w:delText>-</w:delText>
              </w:r>
            </w:del>
          </w:p>
        </w:tc>
      </w:tr>
      <w:tr w:rsidR="00447E85" w14:paraId="722AB80B" w14:textId="77777777" w:rsidTr="00447E85">
        <w:trPr>
          <w:cantSplit/>
          <w:ins w:id="3899" w:author="MCC160" w:date="2024-04-29T18:17:00Z"/>
        </w:trPr>
        <w:tc>
          <w:tcPr>
            <w:tcW w:w="533" w:type="dxa"/>
            <w:tcBorders>
              <w:top w:val="single" w:sz="4" w:space="0" w:color="auto"/>
              <w:left w:val="single" w:sz="4" w:space="0" w:color="auto"/>
              <w:bottom w:val="single" w:sz="4" w:space="0" w:color="auto"/>
              <w:right w:val="single" w:sz="4" w:space="0" w:color="auto"/>
            </w:tcBorders>
          </w:tcPr>
          <w:p w14:paraId="6D545719" w14:textId="4DC073F5" w:rsidR="00447E85" w:rsidRDefault="00447E85" w:rsidP="00447E85">
            <w:pPr>
              <w:pStyle w:val="TAC"/>
              <w:rPr>
                <w:ins w:id="3900" w:author="MCC160" w:date="2024-04-29T18:17:00Z"/>
              </w:rPr>
            </w:pPr>
            <w:ins w:id="3901" w:author="MCC160" w:date="2024-04-29T18:29:00Z">
              <w:r>
                <w:lastRenderedPageBreak/>
                <w:t>21</w:t>
              </w:r>
            </w:ins>
          </w:p>
        </w:tc>
        <w:tc>
          <w:tcPr>
            <w:tcW w:w="3967" w:type="dxa"/>
            <w:tcBorders>
              <w:top w:val="single" w:sz="4" w:space="0" w:color="auto"/>
              <w:left w:val="single" w:sz="4" w:space="0" w:color="auto"/>
              <w:bottom w:val="single" w:sz="4" w:space="0" w:color="auto"/>
              <w:right w:val="single" w:sz="4" w:space="0" w:color="auto"/>
            </w:tcBorders>
          </w:tcPr>
          <w:p w14:paraId="579E4F1E" w14:textId="3A211494" w:rsidR="00447E85" w:rsidRDefault="00447E85" w:rsidP="00447E85">
            <w:pPr>
              <w:pStyle w:val="TAL"/>
              <w:rPr>
                <w:ins w:id="3902" w:author="MCC160" w:date="2024-04-29T18:17:00Z"/>
              </w:rPr>
            </w:pPr>
            <w:ins w:id="3903" w:author="MCC160" w:date="2024-04-29T18:29:00Z">
              <w:r w:rsidRPr="00CF052E">
                <w:t xml:space="preserve">The </w:t>
              </w:r>
            </w:ins>
            <w:ins w:id="3904" w:author="MCC160" w:date="2024-04-29T19:44:00Z">
              <w:r w:rsidR="00F7652D">
                <w:t xml:space="preserve">procedure 'MCX communication release' </w:t>
              </w:r>
            </w:ins>
            <w:ins w:id="3905" w:author="MCC160" w:date="2024-04-29T18:29:00Z">
              <w:r w:rsidRPr="00CF052E">
                <w:t>as described in TS 36.579-1 [2] clause 5.4.14 is performed to release the RRC connection.</w:t>
              </w:r>
            </w:ins>
          </w:p>
        </w:tc>
        <w:tc>
          <w:tcPr>
            <w:tcW w:w="708" w:type="dxa"/>
            <w:tcBorders>
              <w:top w:val="single" w:sz="4" w:space="0" w:color="auto"/>
              <w:left w:val="single" w:sz="4" w:space="0" w:color="auto"/>
              <w:bottom w:val="single" w:sz="4" w:space="0" w:color="auto"/>
              <w:right w:val="single" w:sz="4" w:space="0" w:color="auto"/>
            </w:tcBorders>
          </w:tcPr>
          <w:p w14:paraId="6F4E279C" w14:textId="055D6C4A" w:rsidR="00447E85" w:rsidRDefault="00447E85" w:rsidP="00447E85">
            <w:pPr>
              <w:pStyle w:val="TAC"/>
              <w:rPr>
                <w:ins w:id="3906" w:author="MCC160" w:date="2024-04-29T18:17:00Z"/>
              </w:rPr>
            </w:pPr>
            <w:ins w:id="3907" w:author="MCC160" w:date="2024-04-29T18:29:00Z">
              <w:r w:rsidRPr="00CF052E">
                <w:t>-</w:t>
              </w:r>
            </w:ins>
          </w:p>
        </w:tc>
        <w:tc>
          <w:tcPr>
            <w:tcW w:w="2977" w:type="dxa"/>
            <w:tcBorders>
              <w:top w:val="single" w:sz="4" w:space="0" w:color="auto"/>
              <w:left w:val="single" w:sz="4" w:space="0" w:color="auto"/>
              <w:bottom w:val="single" w:sz="4" w:space="0" w:color="auto"/>
              <w:right w:val="single" w:sz="4" w:space="0" w:color="auto"/>
            </w:tcBorders>
          </w:tcPr>
          <w:p w14:paraId="2452733A" w14:textId="6C10109F" w:rsidR="00447E85" w:rsidRDefault="00447E85" w:rsidP="00447E85">
            <w:pPr>
              <w:pStyle w:val="TAL"/>
              <w:rPr>
                <w:ins w:id="3908" w:author="MCC160" w:date="2024-04-29T18:17:00Z"/>
                <w:lang w:eastAsia="ko-KR"/>
              </w:rPr>
            </w:pPr>
            <w:ins w:id="3909" w:author="MCC160" w:date="2024-04-29T18:29:00Z">
              <w:r w:rsidRPr="00CF052E">
                <w:t>-</w:t>
              </w:r>
            </w:ins>
          </w:p>
        </w:tc>
        <w:tc>
          <w:tcPr>
            <w:tcW w:w="565" w:type="dxa"/>
            <w:tcBorders>
              <w:top w:val="single" w:sz="4" w:space="0" w:color="auto"/>
              <w:left w:val="single" w:sz="4" w:space="0" w:color="auto"/>
              <w:bottom w:val="single" w:sz="4" w:space="0" w:color="auto"/>
              <w:right w:val="single" w:sz="4" w:space="0" w:color="auto"/>
            </w:tcBorders>
          </w:tcPr>
          <w:p w14:paraId="0A1B2CC0" w14:textId="3F5A9760" w:rsidR="00447E85" w:rsidRDefault="00447E85" w:rsidP="00447E85">
            <w:pPr>
              <w:pStyle w:val="TAC"/>
              <w:rPr>
                <w:ins w:id="3910" w:author="MCC160" w:date="2024-04-29T18:17:00Z"/>
              </w:rPr>
            </w:pPr>
            <w:ins w:id="3911" w:author="MCC160" w:date="2024-04-29T18:29:00Z">
              <w:r w:rsidRPr="00CF052E">
                <w:t>-</w:t>
              </w:r>
            </w:ins>
          </w:p>
        </w:tc>
        <w:tc>
          <w:tcPr>
            <w:tcW w:w="850" w:type="dxa"/>
            <w:tcBorders>
              <w:top w:val="single" w:sz="4" w:space="0" w:color="auto"/>
              <w:left w:val="single" w:sz="4" w:space="0" w:color="auto"/>
              <w:bottom w:val="single" w:sz="4" w:space="0" w:color="auto"/>
              <w:right w:val="single" w:sz="4" w:space="0" w:color="auto"/>
            </w:tcBorders>
          </w:tcPr>
          <w:p w14:paraId="4F906976" w14:textId="116E2235" w:rsidR="00447E85" w:rsidRDefault="00447E85" w:rsidP="00447E85">
            <w:pPr>
              <w:pStyle w:val="TAC"/>
              <w:rPr>
                <w:ins w:id="3912" w:author="MCC160" w:date="2024-04-29T18:17:00Z"/>
              </w:rPr>
            </w:pPr>
            <w:ins w:id="3913" w:author="MCC160" w:date="2024-04-29T18:29:00Z">
              <w:r w:rsidRPr="00CF052E">
                <w:t>-</w:t>
              </w:r>
            </w:ins>
          </w:p>
        </w:tc>
      </w:tr>
      <w:tr w:rsidR="00447E85" w14:paraId="51572DE8" w14:textId="77777777" w:rsidTr="00447E85">
        <w:trPr>
          <w:cantSplit/>
        </w:trPr>
        <w:tc>
          <w:tcPr>
            <w:tcW w:w="9600" w:type="dxa"/>
            <w:gridSpan w:val="6"/>
            <w:tcBorders>
              <w:top w:val="single" w:sz="4" w:space="0" w:color="auto"/>
              <w:left w:val="single" w:sz="4" w:space="0" w:color="auto"/>
              <w:bottom w:val="single" w:sz="4" w:space="0" w:color="auto"/>
              <w:right w:val="single" w:sz="4" w:space="0" w:color="auto"/>
            </w:tcBorders>
            <w:hideMark/>
          </w:tcPr>
          <w:p w14:paraId="0755C983" w14:textId="77777777" w:rsidR="00447E85" w:rsidRDefault="00447E85" w:rsidP="00447E85">
            <w:pPr>
              <w:pStyle w:val="TAN"/>
            </w:pPr>
            <w:r>
              <w:t>NOTE 1:</w:t>
            </w:r>
            <w:r>
              <w:tab/>
              <w:t>This is expected to be done via a suitable implementation dependent MMI.</w:t>
            </w:r>
          </w:p>
          <w:p w14:paraId="01205B32" w14:textId="77777777" w:rsidR="00447E85" w:rsidRDefault="00447E85" w:rsidP="00447E85">
            <w:pPr>
              <w:pStyle w:val="TAN"/>
            </w:pPr>
            <w:r>
              <w:t>NOTE 2:</w:t>
            </w:r>
            <w:r>
              <w:tab/>
              <w:t>Depending on the implementation the User may not be provided with an entry for pending call-back.</w:t>
            </w:r>
          </w:p>
        </w:tc>
      </w:tr>
    </w:tbl>
    <w:p w14:paraId="18890596" w14:textId="77777777" w:rsidR="003467FA" w:rsidRDefault="003467FA" w:rsidP="003467FA"/>
    <w:p w14:paraId="5BA80470" w14:textId="77777777" w:rsidR="003467FA" w:rsidRDefault="003467FA" w:rsidP="003467FA">
      <w:pPr>
        <w:pStyle w:val="H6"/>
      </w:pPr>
      <w:r>
        <w:t>6.2.12.3.3</w:t>
      </w:r>
      <w:r>
        <w:tab/>
        <w:t>Specific message contents</w:t>
      </w:r>
    </w:p>
    <w:p w14:paraId="57BF1853" w14:textId="77777777" w:rsidR="003467FA" w:rsidRDefault="003467FA" w:rsidP="003467FA">
      <w:pPr>
        <w:pStyle w:val="TH"/>
      </w:pPr>
      <w:r>
        <w:t xml:space="preserve">Table 6.2.12.3.3-1: </w:t>
      </w:r>
      <w:r>
        <w:rPr>
          <w:lang w:eastAsia="ko-KR"/>
        </w:rPr>
        <w:t>SIP MESSAGE</w:t>
      </w:r>
      <w:r>
        <w:t xml:space="preserve"> from the UE (Steps 2, 10, Table 6.2.12.3.2-1;</w:t>
      </w:r>
      <w:r>
        <w:br/>
        <w:t>step 2, TS 36.579-1 [2] Table 5.3.30.3-1)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16D1D540"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5915079C" w14:textId="77777777" w:rsidR="003467FA" w:rsidRDefault="003467FA" w:rsidP="003D7D35">
            <w:pPr>
              <w:pStyle w:val="TAL"/>
            </w:pPr>
            <w:r>
              <w:t>Derivation Path: TS 36.579-1 [2], Table 5.5.2.7.1-1, condition RESOURCE_LISTS</w:t>
            </w:r>
          </w:p>
        </w:tc>
      </w:tr>
      <w:tr w:rsidR="003467FA" w14:paraId="50962EB0"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0AEEA91B"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0DA34C6"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4E2739BD"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51DEEF23"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7088F119" w14:textId="77777777" w:rsidR="003467FA" w:rsidRDefault="003467FA" w:rsidP="003D7D35">
            <w:pPr>
              <w:pStyle w:val="TAH"/>
            </w:pPr>
            <w:r>
              <w:t>Condition</w:t>
            </w:r>
          </w:p>
        </w:tc>
      </w:tr>
      <w:tr w:rsidR="003467FA" w14:paraId="0D644E5E"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2C89F147" w14:textId="77777777" w:rsidR="003467FA" w:rsidRPr="00303ED7" w:rsidRDefault="003467FA" w:rsidP="003D7D35">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42F9F461"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0A2100F0"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F2DA68B"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55AF48C" w14:textId="77777777" w:rsidR="003467FA" w:rsidRDefault="003467FA" w:rsidP="003D7D35">
            <w:pPr>
              <w:pStyle w:val="TAL"/>
            </w:pPr>
          </w:p>
        </w:tc>
      </w:tr>
      <w:tr w:rsidR="003467FA" w14:paraId="50E72A75"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5C1F25C4" w14:textId="77777777" w:rsidR="003467FA" w:rsidRDefault="003467FA" w:rsidP="003D7D35">
            <w:pPr>
              <w:pStyle w:val="TAL"/>
              <w:rPr>
                <w:b/>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1F8C431"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F8B6C89" w14:textId="77777777" w:rsidR="003467FA" w:rsidRPr="00303ED7" w:rsidRDefault="003467FA" w:rsidP="003D7D35">
            <w:pPr>
              <w:pStyle w:val="TAL"/>
              <w:rPr>
                <w:b/>
              </w:rPr>
            </w:pPr>
            <w:r w:rsidRPr="002C79AA">
              <w:rPr>
                <w:b/>
              </w:rPr>
              <w:t>MCPTT-Info</w:t>
            </w:r>
          </w:p>
        </w:tc>
        <w:tc>
          <w:tcPr>
            <w:tcW w:w="1418" w:type="dxa"/>
            <w:tcBorders>
              <w:top w:val="single" w:sz="4" w:space="0" w:color="auto"/>
              <w:left w:val="single" w:sz="4" w:space="0" w:color="auto"/>
              <w:bottom w:val="single" w:sz="4" w:space="0" w:color="auto"/>
              <w:right w:val="single" w:sz="4" w:space="0" w:color="auto"/>
            </w:tcBorders>
          </w:tcPr>
          <w:p w14:paraId="12CF8A5B"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EFB7C95" w14:textId="77777777" w:rsidR="003467FA" w:rsidRDefault="003467FA" w:rsidP="003D7D35">
            <w:pPr>
              <w:pStyle w:val="TAL"/>
            </w:pPr>
          </w:p>
        </w:tc>
      </w:tr>
      <w:tr w:rsidR="003467FA" w14:paraId="17D83B63"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4F54AB89"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E458939" w14:textId="77777777" w:rsidR="003467FA" w:rsidRDefault="003467FA" w:rsidP="003D7D35">
            <w:pPr>
              <w:pStyle w:val="TAL"/>
            </w:pPr>
            <w:r>
              <w:t>MCPTT-Info as described in Table 6.2.12.3.3-2</w:t>
            </w:r>
          </w:p>
        </w:tc>
        <w:tc>
          <w:tcPr>
            <w:tcW w:w="2126" w:type="dxa"/>
            <w:tcBorders>
              <w:top w:val="single" w:sz="4" w:space="0" w:color="auto"/>
              <w:left w:val="single" w:sz="4" w:space="0" w:color="auto"/>
              <w:bottom w:val="single" w:sz="4" w:space="0" w:color="auto"/>
              <w:right w:val="single" w:sz="4" w:space="0" w:color="auto"/>
            </w:tcBorders>
          </w:tcPr>
          <w:p w14:paraId="4CAE4379"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45F44DC"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5E185D5" w14:textId="77777777" w:rsidR="003467FA" w:rsidRDefault="003467FA" w:rsidP="003D7D35">
            <w:pPr>
              <w:pStyle w:val="TAL"/>
            </w:pPr>
          </w:p>
        </w:tc>
      </w:tr>
    </w:tbl>
    <w:p w14:paraId="5D6AF3DE" w14:textId="77777777" w:rsidR="003467FA" w:rsidRDefault="003467FA" w:rsidP="003467FA"/>
    <w:p w14:paraId="6B1A809C" w14:textId="77777777" w:rsidR="003467FA" w:rsidRDefault="003467FA" w:rsidP="003467FA">
      <w:pPr>
        <w:pStyle w:val="TH"/>
      </w:pPr>
      <w:r>
        <w:t xml:space="preserve">Table 6.2.12.3.3-2: </w:t>
      </w:r>
      <w:r>
        <w:rPr>
          <w:lang w:eastAsia="ko-KR"/>
        </w:rPr>
        <w:t>MCPTT-Info in SIP MESSAGE</w:t>
      </w:r>
      <w:r>
        <w:t xml:space="preserve"> (Table 6.2.12.3.3-1)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03504171"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2C4CF43" w14:textId="77777777" w:rsidR="003467FA" w:rsidRDefault="003467FA" w:rsidP="003D7D35">
            <w:pPr>
              <w:pStyle w:val="TAL"/>
            </w:pPr>
            <w:r>
              <w:t>Derivation Path: TS 36.579-1 [2], Table 5.5.3.2.1-1, condition PRIVATE-CALL</w:t>
            </w:r>
          </w:p>
        </w:tc>
      </w:tr>
      <w:tr w:rsidR="003467FA" w14:paraId="2B0553F4"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38EB4885"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549E033"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E2AD2C0"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BE401DD"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75286DB3" w14:textId="77777777" w:rsidR="003467FA" w:rsidRDefault="003467FA" w:rsidP="003D7D35">
            <w:pPr>
              <w:pStyle w:val="TAH"/>
            </w:pPr>
            <w:r>
              <w:t>Condition</w:t>
            </w:r>
          </w:p>
        </w:tc>
      </w:tr>
      <w:tr w:rsidR="003467FA" w14:paraId="765B04C2"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06728F16" w14:textId="77777777" w:rsidR="003467FA" w:rsidRDefault="003467FA" w:rsidP="003D7D35">
            <w:pPr>
              <w:pStyle w:val="TAL"/>
            </w:pPr>
            <w:r>
              <w:t>mcpttinfo</w:t>
            </w:r>
          </w:p>
        </w:tc>
        <w:tc>
          <w:tcPr>
            <w:tcW w:w="2126" w:type="dxa"/>
            <w:tcBorders>
              <w:top w:val="single" w:sz="4" w:space="0" w:color="auto"/>
              <w:left w:val="single" w:sz="4" w:space="0" w:color="auto"/>
              <w:bottom w:val="single" w:sz="4" w:space="0" w:color="auto"/>
              <w:right w:val="single" w:sz="4" w:space="0" w:color="auto"/>
            </w:tcBorders>
          </w:tcPr>
          <w:p w14:paraId="73E7F17E"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242858F3"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AE92497"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D2D852E" w14:textId="77777777" w:rsidR="003467FA" w:rsidRDefault="003467FA" w:rsidP="003D7D35">
            <w:pPr>
              <w:pStyle w:val="TAL"/>
            </w:pPr>
          </w:p>
        </w:tc>
      </w:tr>
      <w:tr w:rsidR="003467FA" w14:paraId="7930B582"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1CD27885" w14:textId="77777777" w:rsidR="003467FA" w:rsidRDefault="003467FA" w:rsidP="003D7D35">
            <w:pPr>
              <w:pStyle w:val="TAL"/>
            </w:pPr>
            <w:r>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51664B79"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5C6A53E5"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6216A74"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AFDE46A" w14:textId="77777777" w:rsidR="003467FA" w:rsidRDefault="003467FA" w:rsidP="003D7D35">
            <w:pPr>
              <w:pStyle w:val="TAL"/>
            </w:pPr>
          </w:p>
        </w:tc>
      </w:tr>
      <w:tr w:rsidR="003467FA" w14:paraId="04DEABC2"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5CB037EF" w14:textId="77777777" w:rsidR="003467FA" w:rsidRDefault="003467FA" w:rsidP="003D7D35">
            <w:pPr>
              <w:pStyle w:val="TAL"/>
            </w:pPr>
            <w:r>
              <w:t xml:space="preserve">    anyExt</w:t>
            </w:r>
          </w:p>
        </w:tc>
        <w:tc>
          <w:tcPr>
            <w:tcW w:w="2126" w:type="dxa"/>
            <w:tcBorders>
              <w:top w:val="single" w:sz="4" w:space="0" w:color="auto"/>
              <w:left w:val="single" w:sz="4" w:space="0" w:color="auto"/>
              <w:bottom w:val="single" w:sz="4" w:space="0" w:color="auto"/>
              <w:right w:val="single" w:sz="4" w:space="0" w:color="auto"/>
            </w:tcBorders>
          </w:tcPr>
          <w:p w14:paraId="6F5EA177"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1C6543A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3E1F79F"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EE57C4F" w14:textId="77777777" w:rsidR="003467FA" w:rsidRDefault="003467FA" w:rsidP="003D7D35">
            <w:pPr>
              <w:pStyle w:val="TAL"/>
            </w:pPr>
          </w:p>
        </w:tc>
      </w:tr>
      <w:tr w:rsidR="003467FA" w14:paraId="49E30916"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6D6FE8C5" w14:textId="77777777" w:rsidR="003467FA" w:rsidRDefault="003467FA" w:rsidP="003D7D35">
            <w:pPr>
              <w:pStyle w:val="TAL"/>
            </w:pPr>
            <w:r>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7941CFB7" w14:textId="77777777" w:rsidR="003467FA" w:rsidRDefault="003467FA" w:rsidP="003D7D35">
            <w:pPr>
              <w:pStyle w:val="TAL"/>
            </w:pPr>
            <w:r>
              <w:t>"private-call-call-back-request"</w:t>
            </w:r>
          </w:p>
        </w:tc>
        <w:tc>
          <w:tcPr>
            <w:tcW w:w="2126" w:type="dxa"/>
            <w:tcBorders>
              <w:top w:val="single" w:sz="4" w:space="0" w:color="auto"/>
              <w:left w:val="single" w:sz="4" w:space="0" w:color="auto"/>
              <w:bottom w:val="single" w:sz="4" w:space="0" w:color="auto"/>
              <w:right w:val="single" w:sz="4" w:space="0" w:color="auto"/>
            </w:tcBorders>
          </w:tcPr>
          <w:p w14:paraId="6CCA8CF3"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18E2EA7"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6A0978F" w14:textId="77777777" w:rsidR="003467FA" w:rsidRDefault="003467FA" w:rsidP="003D7D35">
            <w:pPr>
              <w:pStyle w:val="TAL"/>
            </w:pPr>
          </w:p>
        </w:tc>
      </w:tr>
      <w:tr w:rsidR="003467FA" w14:paraId="116A18FF"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25E07D6A" w14:textId="77777777" w:rsidR="003467FA" w:rsidRDefault="003467FA" w:rsidP="003D7D35">
            <w:pPr>
              <w:pStyle w:val="TAL"/>
            </w:pPr>
            <w:r>
              <w:t xml:space="preserve">      urgency-ind</w:t>
            </w:r>
          </w:p>
        </w:tc>
        <w:tc>
          <w:tcPr>
            <w:tcW w:w="2126" w:type="dxa"/>
            <w:tcBorders>
              <w:top w:val="single" w:sz="4" w:space="0" w:color="auto"/>
              <w:left w:val="single" w:sz="4" w:space="0" w:color="auto"/>
              <w:bottom w:val="single" w:sz="4" w:space="0" w:color="auto"/>
              <w:right w:val="single" w:sz="4" w:space="0" w:color="auto"/>
            </w:tcBorders>
            <w:hideMark/>
          </w:tcPr>
          <w:p w14:paraId="30381EFB" w14:textId="77777777" w:rsidR="003467FA" w:rsidRDefault="003467FA" w:rsidP="003D7D35">
            <w:pPr>
              <w:pStyle w:val="TAL"/>
            </w:pPr>
            <w:r>
              <w:t>"low", "normal" or "high"</w:t>
            </w:r>
          </w:p>
        </w:tc>
        <w:tc>
          <w:tcPr>
            <w:tcW w:w="2126" w:type="dxa"/>
            <w:tcBorders>
              <w:top w:val="single" w:sz="4" w:space="0" w:color="auto"/>
              <w:left w:val="single" w:sz="4" w:space="0" w:color="auto"/>
              <w:bottom w:val="single" w:sz="4" w:space="0" w:color="auto"/>
              <w:right w:val="single" w:sz="4" w:space="0" w:color="auto"/>
            </w:tcBorders>
          </w:tcPr>
          <w:p w14:paraId="740943FE"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2826C0C"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077DD1C" w14:textId="77777777" w:rsidR="003467FA" w:rsidRDefault="003467FA" w:rsidP="003D7D35">
            <w:pPr>
              <w:pStyle w:val="TAL"/>
            </w:pPr>
          </w:p>
        </w:tc>
      </w:tr>
      <w:tr w:rsidR="003467FA" w14:paraId="55C44BCB"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2E4DAD5B" w14:textId="77777777" w:rsidR="003467FA" w:rsidRDefault="003467FA" w:rsidP="003D7D35">
            <w:pPr>
              <w:pStyle w:val="TAL"/>
            </w:pPr>
            <w:r>
              <w:t xml:space="preserve">      time-of-request</w:t>
            </w:r>
          </w:p>
        </w:tc>
        <w:tc>
          <w:tcPr>
            <w:tcW w:w="2126" w:type="dxa"/>
            <w:tcBorders>
              <w:top w:val="single" w:sz="4" w:space="0" w:color="auto"/>
              <w:left w:val="single" w:sz="4" w:space="0" w:color="auto"/>
              <w:bottom w:val="single" w:sz="4" w:space="0" w:color="auto"/>
              <w:right w:val="single" w:sz="4" w:space="0" w:color="auto"/>
            </w:tcBorders>
            <w:hideMark/>
          </w:tcPr>
          <w:p w14:paraId="75003C4F" w14:textId="77777777" w:rsidR="003467FA" w:rsidRDefault="003467FA" w:rsidP="003D7D35">
            <w:pPr>
              <w:pStyle w:val="TAL"/>
            </w:pPr>
            <w:r>
              <w:t>"YYYY-MM-DDThh:mm:ss"</w:t>
            </w:r>
          </w:p>
        </w:tc>
        <w:tc>
          <w:tcPr>
            <w:tcW w:w="2126" w:type="dxa"/>
            <w:tcBorders>
              <w:top w:val="single" w:sz="4" w:space="0" w:color="auto"/>
              <w:left w:val="single" w:sz="4" w:space="0" w:color="auto"/>
              <w:bottom w:val="single" w:sz="4" w:space="0" w:color="auto"/>
              <w:right w:val="single" w:sz="4" w:space="0" w:color="auto"/>
            </w:tcBorders>
            <w:hideMark/>
          </w:tcPr>
          <w:p w14:paraId="25168665" w14:textId="77777777" w:rsidR="003467FA" w:rsidRDefault="003467FA" w:rsidP="003D7D35">
            <w:pPr>
              <w:pStyle w:val="TAL"/>
            </w:pPr>
            <w:r>
              <w:t>set to the date and time of the request</w:t>
            </w:r>
          </w:p>
        </w:tc>
        <w:tc>
          <w:tcPr>
            <w:tcW w:w="1418" w:type="dxa"/>
            <w:tcBorders>
              <w:top w:val="single" w:sz="4" w:space="0" w:color="auto"/>
              <w:left w:val="single" w:sz="4" w:space="0" w:color="auto"/>
              <w:bottom w:val="single" w:sz="4" w:space="0" w:color="auto"/>
              <w:right w:val="single" w:sz="4" w:space="0" w:color="auto"/>
            </w:tcBorders>
          </w:tcPr>
          <w:p w14:paraId="6C2E8AE9"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093EBA7" w14:textId="77777777" w:rsidR="003467FA" w:rsidRDefault="003467FA" w:rsidP="003D7D35">
            <w:pPr>
              <w:pStyle w:val="TAL"/>
            </w:pPr>
          </w:p>
        </w:tc>
      </w:tr>
    </w:tbl>
    <w:p w14:paraId="669C9AB0" w14:textId="77777777" w:rsidR="003467FA" w:rsidRDefault="003467FA" w:rsidP="003467FA"/>
    <w:p w14:paraId="20E73A04" w14:textId="77777777" w:rsidR="003467FA" w:rsidRDefault="003467FA" w:rsidP="003467FA">
      <w:pPr>
        <w:pStyle w:val="TH"/>
      </w:pPr>
      <w:r>
        <w:t xml:space="preserve">Table 6.2.12.3.3-3: </w:t>
      </w:r>
      <w:r>
        <w:rPr>
          <w:lang w:eastAsia="ko-KR"/>
        </w:rPr>
        <w:t>SIP MESSAGE</w:t>
      </w:r>
      <w:r>
        <w:t xml:space="preserve"> from the SS (Steps 3, 10, Table 6.2.12.3.2-1;</w:t>
      </w:r>
      <w:r>
        <w:br/>
        <w:t>step 4, TS 36.579-1 [2] Table 5.3.30.3-1)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3B636E59"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1A96A64" w14:textId="77777777" w:rsidR="003467FA" w:rsidRDefault="003467FA" w:rsidP="003D7D35">
            <w:pPr>
              <w:pStyle w:val="TAL"/>
            </w:pPr>
            <w:r>
              <w:t>Derivation Path: TS 36.579-1 [2], Table 5.5.2.7.2-1, condition ACCEPT-CONTACT-WITH-MEDIA-FEATURE-TAG</w:t>
            </w:r>
          </w:p>
        </w:tc>
      </w:tr>
      <w:tr w:rsidR="003467FA" w14:paraId="04117C43"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708D1503"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F6BF545"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1BAD4889"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61C47BF8"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49D4CEE1" w14:textId="77777777" w:rsidR="003467FA" w:rsidRDefault="003467FA" w:rsidP="003D7D35">
            <w:pPr>
              <w:pStyle w:val="TAH"/>
            </w:pPr>
            <w:r>
              <w:t>Condition</w:t>
            </w:r>
          </w:p>
        </w:tc>
      </w:tr>
      <w:tr w:rsidR="003467FA" w14:paraId="27F19055"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2DD8C6BF" w14:textId="77777777" w:rsidR="003467FA" w:rsidRPr="00303ED7" w:rsidRDefault="003467FA" w:rsidP="003D7D35">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704D4DE6"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0B25974"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51E9C5F"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261AB32" w14:textId="77777777" w:rsidR="003467FA" w:rsidRDefault="003467FA" w:rsidP="003D7D35">
            <w:pPr>
              <w:pStyle w:val="TAL"/>
            </w:pPr>
          </w:p>
        </w:tc>
      </w:tr>
      <w:tr w:rsidR="003467FA" w14:paraId="2C696E75"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793AC765" w14:textId="77777777" w:rsidR="003467FA" w:rsidRDefault="003467FA" w:rsidP="003D7D35">
            <w:pPr>
              <w:pStyle w:val="TAL"/>
              <w:rPr>
                <w:b/>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F006892"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DB8A50C" w14:textId="77777777" w:rsidR="003467FA" w:rsidRPr="00303ED7" w:rsidRDefault="003467FA" w:rsidP="003D7D35">
            <w:pPr>
              <w:pStyle w:val="TAL"/>
              <w:rPr>
                <w:b/>
              </w:rPr>
            </w:pPr>
            <w:r w:rsidRPr="002C79AA">
              <w:rPr>
                <w:b/>
              </w:rPr>
              <w:t>MCPTT-Info</w:t>
            </w:r>
          </w:p>
        </w:tc>
        <w:tc>
          <w:tcPr>
            <w:tcW w:w="1418" w:type="dxa"/>
            <w:tcBorders>
              <w:top w:val="single" w:sz="4" w:space="0" w:color="auto"/>
              <w:left w:val="single" w:sz="4" w:space="0" w:color="auto"/>
              <w:bottom w:val="single" w:sz="4" w:space="0" w:color="auto"/>
              <w:right w:val="single" w:sz="4" w:space="0" w:color="auto"/>
            </w:tcBorders>
          </w:tcPr>
          <w:p w14:paraId="1FA08871"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C9F0AAD" w14:textId="77777777" w:rsidR="003467FA" w:rsidRDefault="003467FA" w:rsidP="003D7D35">
            <w:pPr>
              <w:pStyle w:val="TAL"/>
            </w:pPr>
          </w:p>
        </w:tc>
      </w:tr>
      <w:tr w:rsidR="003467FA" w14:paraId="4FDB0D53"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63BF4FA6"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D5F88A5" w14:textId="77777777" w:rsidR="003467FA" w:rsidRDefault="003467FA" w:rsidP="003D7D35">
            <w:pPr>
              <w:pStyle w:val="TAL"/>
            </w:pPr>
            <w:r>
              <w:t>MCPTT-Info as described in Table 6.2.12.3.3-4</w:t>
            </w:r>
          </w:p>
        </w:tc>
        <w:tc>
          <w:tcPr>
            <w:tcW w:w="2126" w:type="dxa"/>
            <w:tcBorders>
              <w:top w:val="single" w:sz="4" w:space="0" w:color="auto"/>
              <w:left w:val="single" w:sz="4" w:space="0" w:color="auto"/>
              <w:bottom w:val="single" w:sz="4" w:space="0" w:color="auto"/>
              <w:right w:val="single" w:sz="4" w:space="0" w:color="auto"/>
            </w:tcBorders>
          </w:tcPr>
          <w:p w14:paraId="1509E6A7"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7E25DCC"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2353FBE" w14:textId="77777777" w:rsidR="003467FA" w:rsidRDefault="003467FA" w:rsidP="003D7D35">
            <w:pPr>
              <w:pStyle w:val="TAL"/>
            </w:pPr>
          </w:p>
        </w:tc>
      </w:tr>
    </w:tbl>
    <w:p w14:paraId="219B16ED" w14:textId="77777777" w:rsidR="003467FA" w:rsidRDefault="003467FA" w:rsidP="003467FA"/>
    <w:p w14:paraId="55CB508C" w14:textId="77777777" w:rsidR="003467FA" w:rsidRDefault="003467FA" w:rsidP="003467FA">
      <w:pPr>
        <w:pStyle w:val="TH"/>
      </w:pPr>
      <w:r>
        <w:t xml:space="preserve">Table 6.2.12.3.3-4: </w:t>
      </w:r>
      <w:r>
        <w:rPr>
          <w:lang w:eastAsia="ko-KR"/>
        </w:rPr>
        <w:t>MCPTT-Info in SIP MESSAGE</w:t>
      </w:r>
      <w:r>
        <w:t xml:space="preserve"> (Table 6.2.12.3.3-3)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23A10CEF"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3DDEB84" w14:textId="77777777" w:rsidR="003467FA" w:rsidRDefault="003467FA" w:rsidP="003D7D35">
            <w:pPr>
              <w:pStyle w:val="TAL"/>
            </w:pPr>
            <w:r>
              <w:t>Derivation Path: TS 36.579-1 [2], Table 5.5.3.2.2-1, condition PRIVATE-CALL</w:t>
            </w:r>
          </w:p>
        </w:tc>
      </w:tr>
      <w:tr w:rsidR="003467FA" w14:paraId="502FF376"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7479E88A"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3DAED6C"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00D3024F"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3A0C3B69"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024FF328" w14:textId="77777777" w:rsidR="003467FA" w:rsidRDefault="003467FA" w:rsidP="003D7D35">
            <w:pPr>
              <w:pStyle w:val="TAH"/>
            </w:pPr>
            <w:r>
              <w:t>Condition</w:t>
            </w:r>
          </w:p>
        </w:tc>
      </w:tr>
      <w:tr w:rsidR="003467FA" w14:paraId="4FC0B44B"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5A9BDCF8" w14:textId="77777777" w:rsidR="003467FA" w:rsidRDefault="003467FA" w:rsidP="003D7D35">
            <w:pPr>
              <w:pStyle w:val="TAL"/>
            </w:pPr>
            <w:r>
              <w:t>mcpttinfo</w:t>
            </w:r>
          </w:p>
        </w:tc>
        <w:tc>
          <w:tcPr>
            <w:tcW w:w="2126" w:type="dxa"/>
            <w:tcBorders>
              <w:top w:val="single" w:sz="4" w:space="0" w:color="auto"/>
              <w:left w:val="single" w:sz="4" w:space="0" w:color="auto"/>
              <w:bottom w:val="single" w:sz="4" w:space="0" w:color="auto"/>
              <w:right w:val="single" w:sz="4" w:space="0" w:color="auto"/>
            </w:tcBorders>
          </w:tcPr>
          <w:p w14:paraId="2879048A"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45AFF1EE"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9E12276"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CF3CB08" w14:textId="77777777" w:rsidR="003467FA" w:rsidRDefault="003467FA" w:rsidP="003D7D35">
            <w:pPr>
              <w:pStyle w:val="TAL"/>
            </w:pPr>
          </w:p>
        </w:tc>
      </w:tr>
      <w:tr w:rsidR="003467FA" w14:paraId="2D0E2DA1"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2ED1788A" w14:textId="77777777" w:rsidR="003467FA" w:rsidRDefault="003467FA" w:rsidP="003D7D35">
            <w:pPr>
              <w:pStyle w:val="TAL"/>
            </w:pPr>
            <w:r>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350A1110"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5E3D5ED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36D2C22"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E430B1D" w14:textId="77777777" w:rsidR="003467FA" w:rsidRDefault="003467FA" w:rsidP="003D7D35">
            <w:pPr>
              <w:pStyle w:val="TAL"/>
            </w:pPr>
          </w:p>
        </w:tc>
      </w:tr>
      <w:tr w:rsidR="003467FA" w14:paraId="372652E6"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13F94804" w14:textId="77777777" w:rsidR="003467FA" w:rsidRDefault="003467FA" w:rsidP="003D7D35">
            <w:pPr>
              <w:pStyle w:val="TAL"/>
            </w:pPr>
            <w:r>
              <w:t xml:space="preserve">    anyExt</w:t>
            </w:r>
          </w:p>
        </w:tc>
        <w:tc>
          <w:tcPr>
            <w:tcW w:w="2126" w:type="dxa"/>
            <w:tcBorders>
              <w:top w:val="single" w:sz="4" w:space="0" w:color="auto"/>
              <w:left w:val="single" w:sz="4" w:space="0" w:color="auto"/>
              <w:bottom w:val="single" w:sz="4" w:space="0" w:color="auto"/>
              <w:right w:val="single" w:sz="4" w:space="0" w:color="auto"/>
            </w:tcBorders>
          </w:tcPr>
          <w:p w14:paraId="5D4C82B7"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5B3F885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F5E2DA0"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B09198F" w14:textId="77777777" w:rsidR="003467FA" w:rsidRDefault="003467FA" w:rsidP="003D7D35">
            <w:pPr>
              <w:pStyle w:val="TAL"/>
            </w:pPr>
          </w:p>
        </w:tc>
      </w:tr>
      <w:tr w:rsidR="003467FA" w14:paraId="70352395"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54471420" w14:textId="77777777" w:rsidR="003467FA" w:rsidRDefault="003467FA" w:rsidP="003D7D35">
            <w:pPr>
              <w:pStyle w:val="TAL"/>
            </w:pPr>
            <w:r>
              <w:t xml:space="preserve">      response-type</w:t>
            </w:r>
          </w:p>
        </w:tc>
        <w:tc>
          <w:tcPr>
            <w:tcW w:w="2126" w:type="dxa"/>
            <w:tcBorders>
              <w:top w:val="single" w:sz="4" w:space="0" w:color="auto"/>
              <w:left w:val="single" w:sz="4" w:space="0" w:color="auto"/>
              <w:bottom w:val="single" w:sz="4" w:space="0" w:color="auto"/>
              <w:right w:val="single" w:sz="4" w:space="0" w:color="auto"/>
            </w:tcBorders>
            <w:hideMark/>
          </w:tcPr>
          <w:p w14:paraId="45DBEFE8" w14:textId="77777777" w:rsidR="003467FA" w:rsidRDefault="003467FA" w:rsidP="003D7D35">
            <w:pPr>
              <w:pStyle w:val="TAL"/>
            </w:pPr>
            <w:r>
              <w:t>"private-call-call-back-response"</w:t>
            </w:r>
          </w:p>
        </w:tc>
        <w:tc>
          <w:tcPr>
            <w:tcW w:w="2126" w:type="dxa"/>
            <w:tcBorders>
              <w:top w:val="single" w:sz="4" w:space="0" w:color="auto"/>
              <w:left w:val="single" w:sz="4" w:space="0" w:color="auto"/>
              <w:bottom w:val="single" w:sz="4" w:space="0" w:color="auto"/>
              <w:right w:val="single" w:sz="4" w:space="0" w:color="auto"/>
            </w:tcBorders>
          </w:tcPr>
          <w:p w14:paraId="218F80C8"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94C48E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E95B45D" w14:textId="77777777" w:rsidR="003467FA" w:rsidRDefault="003467FA" w:rsidP="003D7D35">
            <w:pPr>
              <w:pStyle w:val="TAL"/>
            </w:pPr>
          </w:p>
        </w:tc>
      </w:tr>
    </w:tbl>
    <w:p w14:paraId="41A2F620" w14:textId="77777777" w:rsidR="003467FA" w:rsidRDefault="003467FA" w:rsidP="003467FA"/>
    <w:p w14:paraId="23C91227" w14:textId="77777777" w:rsidR="003467FA" w:rsidRDefault="003467FA" w:rsidP="003467FA">
      <w:pPr>
        <w:pStyle w:val="TH"/>
      </w:pPr>
      <w:r>
        <w:lastRenderedPageBreak/>
        <w:t>Table 6.2.12.3.3-5: Void</w:t>
      </w:r>
    </w:p>
    <w:p w14:paraId="73CA248D" w14:textId="77777777" w:rsidR="003467FA" w:rsidRDefault="003467FA" w:rsidP="003467FA">
      <w:pPr>
        <w:pStyle w:val="TH"/>
      </w:pPr>
      <w:r>
        <w:t xml:space="preserve">Table 6.2.12.3.3-6: </w:t>
      </w:r>
      <w:r>
        <w:rPr>
          <w:lang w:eastAsia="ko-KR"/>
        </w:rPr>
        <w:t>SIP MESSAGE</w:t>
      </w:r>
      <w:r>
        <w:t xml:space="preserve"> from the UE (Step 5, Table 6.2.12.3.2-1;</w:t>
      </w:r>
      <w:r>
        <w:br/>
        <w:t>step 2, TS 36.579-1 [2] Table 5.3.30.3-1)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0951ACBF"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2CE932E1" w14:textId="77777777" w:rsidR="003467FA" w:rsidRDefault="003467FA" w:rsidP="003D7D35">
            <w:pPr>
              <w:pStyle w:val="TAL"/>
            </w:pPr>
            <w:r>
              <w:t>Derivation Path: TS 36.579-1 [2], Table 5.5.2.7.1-1, condition RESOURCE_LISTS</w:t>
            </w:r>
          </w:p>
        </w:tc>
      </w:tr>
      <w:tr w:rsidR="003467FA" w14:paraId="2F0DFB1E"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1D5CC80C"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B7331BB"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5D477D57"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AA06B78"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17478D8C" w14:textId="77777777" w:rsidR="003467FA" w:rsidRDefault="003467FA" w:rsidP="003D7D35">
            <w:pPr>
              <w:pStyle w:val="TAH"/>
            </w:pPr>
            <w:r>
              <w:t>Condition</w:t>
            </w:r>
          </w:p>
        </w:tc>
      </w:tr>
      <w:tr w:rsidR="003467FA" w14:paraId="3538A86C"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46677DC6" w14:textId="77777777" w:rsidR="003467FA" w:rsidRPr="00303ED7" w:rsidRDefault="003467FA" w:rsidP="003D7D35">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0B50E089"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8C2A5D0"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E5FDF53"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F0746EC" w14:textId="77777777" w:rsidR="003467FA" w:rsidRDefault="003467FA" w:rsidP="003D7D35">
            <w:pPr>
              <w:pStyle w:val="TAL"/>
            </w:pPr>
          </w:p>
        </w:tc>
      </w:tr>
      <w:tr w:rsidR="003467FA" w14:paraId="53590957"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59A20529" w14:textId="77777777" w:rsidR="003467FA" w:rsidRDefault="003467FA" w:rsidP="003D7D35">
            <w:pPr>
              <w:pStyle w:val="TAL"/>
              <w:rPr>
                <w:b/>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7ACCC23"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B20372C" w14:textId="77777777" w:rsidR="003467FA" w:rsidRPr="00303ED7" w:rsidRDefault="003467FA" w:rsidP="003D7D35">
            <w:pPr>
              <w:pStyle w:val="TAL"/>
              <w:rPr>
                <w:b/>
              </w:rPr>
            </w:pPr>
            <w:r w:rsidRPr="002C79AA">
              <w:rPr>
                <w:b/>
              </w:rPr>
              <w:t>MCPTT-Info</w:t>
            </w:r>
          </w:p>
        </w:tc>
        <w:tc>
          <w:tcPr>
            <w:tcW w:w="1418" w:type="dxa"/>
            <w:tcBorders>
              <w:top w:val="single" w:sz="4" w:space="0" w:color="auto"/>
              <w:left w:val="single" w:sz="4" w:space="0" w:color="auto"/>
              <w:bottom w:val="single" w:sz="4" w:space="0" w:color="auto"/>
              <w:right w:val="single" w:sz="4" w:space="0" w:color="auto"/>
            </w:tcBorders>
          </w:tcPr>
          <w:p w14:paraId="1DF198BC"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87D209D" w14:textId="77777777" w:rsidR="003467FA" w:rsidRDefault="003467FA" w:rsidP="003D7D35">
            <w:pPr>
              <w:pStyle w:val="TAL"/>
            </w:pPr>
          </w:p>
        </w:tc>
      </w:tr>
      <w:tr w:rsidR="003467FA" w14:paraId="68C2EFA6"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19C83470"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0905A65" w14:textId="77777777" w:rsidR="003467FA" w:rsidRDefault="003467FA" w:rsidP="003D7D35">
            <w:pPr>
              <w:pStyle w:val="TAL"/>
            </w:pPr>
            <w:r>
              <w:t>MCPTT-Info as described in Table 6.2.12.3.3-7</w:t>
            </w:r>
          </w:p>
        </w:tc>
        <w:tc>
          <w:tcPr>
            <w:tcW w:w="2126" w:type="dxa"/>
            <w:tcBorders>
              <w:top w:val="single" w:sz="4" w:space="0" w:color="auto"/>
              <w:left w:val="single" w:sz="4" w:space="0" w:color="auto"/>
              <w:bottom w:val="single" w:sz="4" w:space="0" w:color="auto"/>
              <w:right w:val="single" w:sz="4" w:space="0" w:color="auto"/>
            </w:tcBorders>
          </w:tcPr>
          <w:p w14:paraId="2CE8A6E4"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4573644"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0C9CCCF" w14:textId="77777777" w:rsidR="003467FA" w:rsidRDefault="003467FA" w:rsidP="003D7D35">
            <w:pPr>
              <w:pStyle w:val="TAL"/>
            </w:pPr>
          </w:p>
        </w:tc>
      </w:tr>
    </w:tbl>
    <w:p w14:paraId="197093F7" w14:textId="77777777" w:rsidR="003467FA" w:rsidRDefault="003467FA" w:rsidP="003467FA"/>
    <w:p w14:paraId="0EE92A59" w14:textId="77777777" w:rsidR="003467FA" w:rsidRDefault="003467FA" w:rsidP="003467FA">
      <w:pPr>
        <w:pStyle w:val="TH"/>
      </w:pPr>
      <w:r>
        <w:t xml:space="preserve">Table 6.2.12.3.3-7: </w:t>
      </w:r>
      <w:r>
        <w:rPr>
          <w:lang w:eastAsia="ko-KR"/>
        </w:rPr>
        <w:t>MCPTT-Info in SIP MESSAGE</w:t>
      </w:r>
      <w:r>
        <w:t xml:space="preserve"> (Table 6.2.12.3.3-6)</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014467C7"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220A53FA" w14:textId="77777777" w:rsidR="003467FA" w:rsidRDefault="003467FA" w:rsidP="003D7D35">
            <w:pPr>
              <w:pStyle w:val="TAL"/>
            </w:pPr>
            <w:r>
              <w:t>Derivation Path: TS 36.579-1 [2], Table 5.5.3.2.1-1, condition PRIVATE-CALL</w:t>
            </w:r>
          </w:p>
        </w:tc>
      </w:tr>
      <w:tr w:rsidR="003467FA" w14:paraId="4EF5D607"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384DFB7C"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2B594BF"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2B183A61"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5B8470A8"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02E2B992" w14:textId="77777777" w:rsidR="003467FA" w:rsidRDefault="003467FA" w:rsidP="003D7D35">
            <w:pPr>
              <w:pStyle w:val="TAH"/>
            </w:pPr>
            <w:r>
              <w:t>Condition</w:t>
            </w:r>
          </w:p>
        </w:tc>
      </w:tr>
      <w:tr w:rsidR="003467FA" w14:paraId="348E9637"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4820A908" w14:textId="77777777" w:rsidR="003467FA" w:rsidRDefault="003467FA" w:rsidP="003D7D35">
            <w:pPr>
              <w:pStyle w:val="TAL"/>
            </w:pPr>
            <w:r>
              <w:t>mcpttinfo</w:t>
            </w:r>
          </w:p>
        </w:tc>
        <w:tc>
          <w:tcPr>
            <w:tcW w:w="2126" w:type="dxa"/>
            <w:tcBorders>
              <w:top w:val="single" w:sz="4" w:space="0" w:color="auto"/>
              <w:left w:val="single" w:sz="4" w:space="0" w:color="auto"/>
              <w:bottom w:val="single" w:sz="4" w:space="0" w:color="auto"/>
              <w:right w:val="single" w:sz="4" w:space="0" w:color="auto"/>
            </w:tcBorders>
          </w:tcPr>
          <w:p w14:paraId="28016443"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5870155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EEF6A85"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1D647D6" w14:textId="77777777" w:rsidR="003467FA" w:rsidRDefault="003467FA" w:rsidP="003D7D35">
            <w:pPr>
              <w:pStyle w:val="TAL"/>
            </w:pPr>
          </w:p>
        </w:tc>
      </w:tr>
      <w:tr w:rsidR="003467FA" w14:paraId="29F3225F"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5D257BAB" w14:textId="77777777" w:rsidR="003467FA" w:rsidRDefault="003467FA" w:rsidP="003D7D35">
            <w:pPr>
              <w:pStyle w:val="TAL"/>
            </w:pPr>
            <w:r>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0206381A"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43A2DCEA"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A01E1F0"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545985F" w14:textId="77777777" w:rsidR="003467FA" w:rsidRDefault="003467FA" w:rsidP="003D7D35">
            <w:pPr>
              <w:pStyle w:val="TAL"/>
            </w:pPr>
          </w:p>
        </w:tc>
      </w:tr>
      <w:tr w:rsidR="003467FA" w14:paraId="2F0A9497"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6F7A5047" w14:textId="77777777" w:rsidR="003467FA" w:rsidRDefault="003467FA" w:rsidP="003D7D35">
            <w:pPr>
              <w:pStyle w:val="TAL"/>
            </w:pPr>
            <w:r>
              <w:t xml:space="preserve">    anyExt</w:t>
            </w:r>
          </w:p>
        </w:tc>
        <w:tc>
          <w:tcPr>
            <w:tcW w:w="2126" w:type="dxa"/>
            <w:tcBorders>
              <w:top w:val="single" w:sz="4" w:space="0" w:color="auto"/>
              <w:left w:val="single" w:sz="4" w:space="0" w:color="auto"/>
              <w:bottom w:val="single" w:sz="4" w:space="0" w:color="auto"/>
              <w:right w:val="single" w:sz="4" w:space="0" w:color="auto"/>
            </w:tcBorders>
          </w:tcPr>
          <w:p w14:paraId="4266B5B8"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79562C7B"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9F56650"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663002D" w14:textId="77777777" w:rsidR="003467FA" w:rsidRDefault="003467FA" w:rsidP="003D7D35">
            <w:pPr>
              <w:pStyle w:val="TAL"/>
            </w:pPr>
          </w:p>
        </w:tc>
      </w:tr>
      <w:tr w:rsidR="003467FA" w14:paraId="1C8EDD86"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43F34151" w14:textId="77777777" w:rsidR="003467FA" w:rsidRDefault="003467FA" w:rsidP="003D7D35">
            <w:pPr>
              <w:pStyle w:val="TAL"/>
            </w:pPr>
            <w:r>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661D9FCF" w14:textId="77777777" w:rsidR="003467FA" w:rsidRDefault="003467FA" w:rsidP="003D7D35">
            <w:pPr>
              <w:pStyle w:val="TAL"/>
            </w:pPr>
            <w:r>
              <w:t>"private-call-call-back-cancel-request"</w:t>
            </w:r>
          </w:p>
        </w:tc>
        <w:tc>
          <w:tcPr>
            <w:tcW w:w="2126" w:type="dxa"/>
            <w:tcBorders>
              <w:top w:val="single" w:sz="4" w:space="0" w:color="auto"/>
              <w:left w:val="single" w:sz="4" w:space="0" w:color="auto"/>
              <w:bottom w:val="single" w:sz="4" w:space="0" w:color="auto"/>
              <w:right w:val="single" w:sz="4" w:space="0" w:color="auto"/>
            </w:tcBorders>
          </w:tcPr>
          <w:p w14:paraId="1988AACF"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B0D7C2D"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F618DEF" w14:textId="77777777" w:rsidR="003467FA" w:rsidRDefault="003467FA" w:rsidP="003D7D35">
            <w:pPr>
              <w:pStyle w:val="TAL"/>
            </w:pPr>
          </w:p>
        </w:tc>
      </w:tr>
    </w:tbl>
    <w:p w14:paraId="2FD50D09" w14:textId="77777777" w:rsidR="003467FA" w:rsidRDefault="003467FA" w:rsidP="003467FA"/>
    <w:p w14:paraId="1B61E452" w14:textId="77777777" w:rsidR="003467FA" w:rsidRDefault="003467FA" w:rsidP="003467FA">
      <w:pPr>
        <w:pStyle w:val="TH"/>
      </w:pPr>
      <w:r>
        <w:t xml:space="preserve">Table 6.2.12.3.3-8: </w:t>
      </w:r>
      <w:r>
        <w:rPr>
          <w:lang w:eastAsia="ko-KR"/>
        </w:rPr>
        <w:t>SIP MESSAGE</w:t>
      </w:r>
      <w:r>
        <w:t xml:space="preserve"> from the SS (Step 6, Table 6.2.12.3.2-1;</w:t>
      </w:r>
      <w:r>
        <w:br/>
        <w:t>step 4, TS 36.579-1 [2] Table 5.3.30.3-1)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0950963C"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580CD4C" w14:textId="77777777" w:rsidR="003467FA" w:rsidRDefault="003467FA" w:rsidP="003D7D35">
            <w:pPr>
              <w:pStyle w:val="TAL"/>
            </w:pPr>
            <w:r>
              <w:t>Derivation Path: TS 36.579-1 [2], Table 5.5.2.7.2-1, condition ACCEPT-CONTACT-WITH-MEDIA-FEATURE-TAG</w:t>
            </w:r>
          </w:p>
        </w:tc>
      </w:tr>
      <w:tr w:rsidR="003467FA" w14:paraId="5D22D743"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73A0230E"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16DD72E"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4DE4ECBB"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625AA6C9"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4ABD5997" w14:textId="77777777" w:rsidR="003467FA" w:rsidRDefault="003467FA" w:rsidP="003D7D35">
            <w:pPr>
              <w:pStyle w:val="TAH"/>
            </w:pPr>
            <w:r>
              <w:t>Condition</w:t>
            </w:r>
          </w:p>
        </w:tc>
      </w:tr>
      <w:tr w:rsidR="003467FA" w14:paraId="5BA3C03A"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1CA90447" w14:textId="77777777" w:rsidR="003467FA" w:rsidRPr="00303ED7" w:rsidRDefault="003467FA" w:rsidP="003D7D35">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1B15D097"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2EEFFE8F"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8057549"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4715A59" w14:textId="77777777" w:rsidR="003467FA" w:rsidRDefault="003467FA" w:rsidP="003D7D35">
            <w:pPr>
              <w:pStyle w:val="TAL"/>
            </w:pPr>
          </w:p>
        </w:tc>
      </w:tr>
      <w:tr w:rsidR="003467FA" w14:paraId="0BBBD894"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34125E3E" w14:textId="77777777" w:rsidR="003467FA" w:rsidRDefault="003467FA" w:rsidP="003D7D35">
            <w:pPr>
              <w:pStyle w:val="TAL"/>
              <w:rPr>
                <w:b/>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FB63CF3"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D4D1A9B" w14:textId="77777777" w:rsidR="003467FA" w:rsidRPr="00303ED7" w:rsidRDefault="003467FA" w:rsidP="003D7D35">
            <w:pPr>
              <w:pStyle w:val="TAL"/>
              <w:rPr>
                <w:b/>
              </w:rPr>
            </w:pPr>
            <w:r w:rsidRPr="002C79AA">
              <w:rPr>
                <w:b/>
              </w:rPr>
              <w:t>MCPTT-Info</w:t>
            </w:r>
          </w:p>
        </w:tc>
        <w:tc>
          <w:tcPr>
            <w:tcW w:w="1418" w:type="dxa"/>
            <w:tcBorders>
              <w:top w:val="single" w:sz="4" w:space="0" w:color="auto"/>
              <w:left w:val="single" w:sz="4" w:space="0" w:color="auto"/>
              <w:bottom w:val="single" w:sz="4" w:space="0" w:color="auto"/>
              <w:right w:val="single" w:sz="4" w:space="0" w:color="auto"/>
            </w:tcBorders>
          </w:tcPr>
          <w:p w14:paraId="22028E7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720431F" w14:textId="77777777" w:rsidR="003467FA" w:rsidRDefault="003467FA" w:rsidP="003D7D35">
            <w:pPr>
              <w:pStyle w:val="TAL"/>
            </w:pPr>
          </w:p>
        </w:tc>
      </w:tr>
      <w:tr w:rsidR="003467FA" w14:paraId="404ED5E2"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407050DA"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FDA7FAE" w14:textId="77777777" w:rsidR="003467FA" w:rsidRDefault="003467FA" w:rsidP="003D7D35">
            <w:pPr>
              <w:pStyle w:val="TAL"/>
            </w:pPr>
            <w:r>
              <w:t>MCPTT-Info as described in Table 6.2.12.3.3-9</w:t>
            </w:r>
          </w:p>
        </w:tc>
        <w:tc>
          <w:tcPr>
            <w:tcW w:w="2126" w:type="dxa"/>
            <w:tcBorders>
              <w:top w:val="single" w:sz="4" w:space="0" w:color="auto"/>
              <w:left w:val="single" w:sz="4" w:space="0" w:color="auto"/>
              <w:bottom w:val="single" w:sz="4" w:space="0" w:color="auto"/>
              <w:right w:val="single" w:sz="4" w:space="0" w:color="auto"/>
            </w:tcBorders>
          </w:tcPr>
          <w:p w14:paraId="6C6110CC"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2CE5319"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056E2FD" w14:textId="77777777" w:rsidR="003467FA" w:rsidRDefault="003467FA" w:rsidP="003D7D35">
            <w:pPr>
              <w:pStyle w:val="TAL"/>
            </w:pPr>
          </w:p>
        </w:tc>
      </w:tr>
    </w:tbl>
    <w:p w14:paraId="2B700E01" w14:textId="77777777" w:rsidR="003467FA" w:rsidRDefault="003467FA" w:rsidP="003467FA"/>
    <w:p w14:paraId="04D5FA1C" w14:textId="77777777" w:rsidR="003467FA" w:rsidRDefault="003467FA" w:rsidP="003467FA">
      <w:pPr>
        <w:pStyle w:val="TH"/>
      </w:pPr>
      <w:r>
        <w:t xml:space="preserve">Table 6.2.12.3.3-9: </w:t>
      </w:r>
      <w:r>
        <w:rPr>
          <w:lang w:eastAsia="ko-KR"/>
        </w:rPr>
        <w:t>MCPTT-Info in SIP MESSAGE</w:t>
      </w:r>
      <w:r>
        <w:t xml:space="preserve"> (Table 6.2.12.3.3-8)</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3BF742B4"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FE8AB10" w14:textId="77777777" w:rsidR="003467FA" w:rsidRDefault="003467FA" w:rsidP="003D7D35">
            <w:pPr>
              <w:pStyle w:val="TAL"/>
            </w:pPr>
            <w:r>
              <w:t>Derivation Path: TS 36.579-1 [2], Table 5.5.3.2.2-1, condition PRIVATE-CALL</w:t>
            </w:r>
          </w:p>
        </w:tc>
      </w:tr>
      <w:tr w:rsidR="003467FA" w14:paraId="6F69FCF0"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17C6CE95"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0EFDFC7"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4D68B13B"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4463F967"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4A63BD82" w14:textId="77777777" w:rsidR="003467FA" w:rsidRDefault="003467FA" w:rsidP="003D7D35">
            <w:pPr>
              <w:pStyle w:val="TAH"/>
            </w:pPr>
            <w:r>
              <w:t>Condition</w:t>
            </w:r>
          </w:p>
        </w:tc>
      </w:tr>
      <w:tr w:rsidR="003467FA" w14:paraId="636610BD"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501985C9" w14:textId="77777777" w:rsidR="003467FA" w:rsidRDefault="003467FA" w:rsidP="003D7D35">
            <w:pPr>
              <w:pStyle w:val="TAL"/>
            </w:pPr>
            <w:r>
              <w:t>mcpttinfo</w:t>
            </w:r>
          </w:p>
        </w:tc>
        <w:tc>
          <w:tcPr>
            <w:tcW w:w="2126" w:type="dxa"/>
            <w:tcBorders>
              <w:top w:val="single" w:sz="4" w:space="0" w:color="auto"/>
              <w:left w:val="single" w:sz="4" w:space="0" w:color="auto"/>
              <w:bottom w:val="single" w:sz="4" w:space="0" w:color="auto"/>
              <w:right w:val="single" w:sz="4" w:space="0" w:color="auto"/>
            </w:tcBorders>
          </w:tcPr>
          <w:p w14:paraId="7E2E60EF"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5449A6C3"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88F5D16"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EF2CB18" w14:textId="77777777" w:rsidR="003467FA" w:rsidRDefault="003467FA" w:rsidP="003D7D35">
            <w:pPr>
              <w:pStyle w:val="TAL"/>
            </w:pPr>
          </w:p>
        </w:tc>
      </w:tr>
      <w:tr w:rsidR="003467FA" w14:paraId="63691F7D"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5D9D0544" w14:textId="77777777" w:rsidR="003467FA" w:rsidRDefault="003467FA" w:rsidP="003D7D35">
            <w:pPr>
              <w:pStyle w:val="TAL"/>
            </w:pPr>
            <w:r>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6BDFDD0A"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062FB29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EE2D1F9"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E9E211D" w14:textId="77777777" w:rsidR="003467FA" w:rsidRDefault="003467FA" w:rsidP="003D7D35">
            <w:pPr>
              <w:pStyle w:val="TAL"/>
            </w:pPr>
          </w:p>
        </w:tc>
      </w:tr>
      <w:tr w:rsidR="003467FA" w14:paraId="074787E1"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52E9E2F7" w14:textId="77777777" w:rsidR="003467FA" w:rsidRDefault="003467FA" w:rsidP="003D7D35">
            <w:pPr>
              <w:pStyle w:val="TAL"/>
            </w:pPr>
            <w:r>
              <w:t xml:space="preserve">    anyExt</w:t>
            </w:r>
          </w:p>
        </w:tc>
        <w:tc>
          <w:tcPr>
            <w:tcW w:w="2126" w:type="dxa"/>
            <w:tcBorders>
              <w:top w:val="single" w:sz="4" w:space="0" w:color="auto"/>
              <w:left w:val="single" w:sz="4" w:space="0" w:color="auto"/>
              <w:bottom w:val="single" w:sz="4" w:space="0" w:color="auto"/>
              <w:right w:val="single" w:sz="4" w:space="0" w:color="auto"/>
            </w:tcBorders>
          </w:tcPr>
          <w:p w14:paraId="71B4EE6D"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452BBD7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A1141D9"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317E8B7" w14:textId="77777777" w:rsidR="003467FA" w:rsidRDefault="003467FA" w:rsidP="003D7D35">
            <w:pPr>
              <w:pStyle w:val="TAL"/>
            </w:pPr>
          </w:p>
        </w:tc>
      </w:tr>
      <w:tr w:rsidR="003467FA" w14:paraId="7516E0D6"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5E347C95" w14:textId="77777777" w:rsidR="003467FA" w:rsidRDefault="003467FA" w:rsidP="003D7D35">
            <w:pPr>
              <w:pStyle w:val="TAL"/>
            </w:pPr>
            <w:r>
              <w:t xml:space="preserve">      response-type</w:t>
            </w:r>
          </w:p>
        </w:tc>
        <w:tc>
          <w:tcPr>
            <w:tcW w:w="2126" w:type="dxa"/>
            <w:tcBorders>
              <w:top w:val="single" w:sz="4" w:space="0" w:color="auto"/>
              <w:left w:val="single" w:sz="4" w:space="0" w:color="auto"/>
              <w:bottom w:val="single" w:sz="4" w:space="0" w:color="auto"/>
              <w:right w:val="single" w:sz="4" w:space="0" w:color="auto"/>
            </w:tcBorders>
            <w:hideMark/>
          </w:tcPr>
          <w:p w14:paraId="1E9C42A9" w14:textId="77777777" w:rsidR="003467FA" w:rsidRDefault="003467FA" w:rsidP="003D7D35">
            <w:pPr>
              <w:pStyle w:val="TAL"/>
            </w:pPr>
            <w:r>
              <w:t>"private-call-call-back-cancel-response"</w:t>
            </w:r>
          </w:p>
        </w:tc>
        <w:tc>
          <w:tcPr>
            <w:tcW w:w="2126" w:type="dxa"/>
            <w:tcBorders>
              <w:top w:val="single" w:sz="4" w:space="0" w:color="auto"/>
              <w:left w:val="single" w:sz="4" w:space="0" w:color="auto"/>
              <w:bottom w:val="single" w:sz="4" w:space="0" w:color="auto"/>
              <w:right w:val="single" w:sz="4" w:space="0" w:color="auto"/>
            </w:tcBorders>
          </w:tcPr>
          <w:p w14:paraId="6BB621C3"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53A23E9"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280750A" w14:textId="77777777" w:rsidR="003467FA" w:rsidRDefault="003467FA" w:rsidP="003D7D35">
            <w:pPr>
              <w:pStyle w:val="TAL"/>
            </w:pPr>
          </w:p>
        </w:tc>
      </w:tr>
    </w:tbl>
    <w:p w14:paraId="09BC7AA4" w14:textId="77777777" w:rsidR="003467FA" w:rsidRDefault="003467FA" w:rsidP="003467FA"/>
    <w:p w14:paraId="1EB993A9" w14:textId="77777777" w:rsidR="003467FA" w:rsidRDefault="003467FA" w:rsidP="003467FA">
      <w:pPr>
        <w:pStyle w:val="TH"/>
      </w:pPr>
      <w:r>
        <w:t>Table 6.2.12.3.3-10: Void</w:t>
      </w:r>
    </w:p>
    <w:p w14:paraId="50628912" w14:textId="77777777" w:rsidR="003467FA" w:rsidRDefault="003467FA" w:rsidP="003467FA">
      <w:pPr>
        <w:pStyle w:val="TH"/>
      </w:pPr>
      <w:r>
        <w:t xml:space="preserve">Table 6.2.12.3.3-11: </w:t>
      </w:r>
      <w:r>
        <w:rPr>
          <w:lang w:eastAsia="ko-KR"/>
        </w:rPr>
        <w:t>SIP INVITE</w:t>
      </w:r>
      <w:r>
        <w:t xml:space="preserve"> from the SS (Step 13, Table 6.2.12.3.2-1;</w:t>
      </w:r>
      <w:r>
        <w:br/>
        <w:t>step 2, TS 36.579-1 [2], Table 5.3.6.3-1)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50739A46" w14:textId="77777777" w:rsidTr="003D7D35">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6F3146BC" w14:textId="77777777" w:rsidR="003467FA" w:rsidRDefault="003467FA" w:rsidP="003D7D35">
            <w:pPr>
              <w:pStyle w:val="TAL"/>
            </w:pPr>
            <w:r>
              <w:t>Derivation Path: TS 36.579-1 [2], Table 5.5.2.5.2-1, condition MANUAL</w:t>
            </w:r>
          </w:p>
        </w:tc>
      </w:tr>
      <w:tr w:rsidR="003467FA" w14:paraId="4E7F7EB0"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7DF2528E" w14:textId="77777777" w:rsidR="003467FA" w:rsidRDefault="003467FA" w:rsidP="003D7D35">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4561DB3" w14:textId="77777777" w:rsidR="003467FA" w:rsidRDefault="003467FA" w:rsidP="003D7D35">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6BE4FA5" w14:textId="77777777" w:rsidR="003467FA" w:rsidRDefault="003467FA" w:rsidP="003D7D35">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E022AD5" w14:textId="77777777" w:rsidR="003467FA" w:rsidRDefault="003467FA" w:rsidP="003D7D35">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4320891" w14:textId="77777777" w:rsidR="003467FA" w:rsidRDefault="003467FA" w:rsidP="003D7D35">
            <w:pPr>
              <w:pStyle w:val="TAH"/>
            </w:pPr>
            <w:r>
              <w:t>Condition</w:t>
            </w:r>
          </w:p>
        </w:tc>
      </w:tr>
      <w:tr w:rsidR="003467FA" w14:paraId="3D5F35B1"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0C2C01E1" w14:textId="77777777" w:rsidR="003467FA" w:rsidRPr="00303ED7" w:rsidRDefault="003467FA" w:rsidP="003D7D35">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0F50C359" w14:textId="77777777" w:rsidR="003467FA" w:rsidRDefault="003467FA" w:rsidP="003D7D35">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2862E00F" w14:textId="77777777" w:rsidR="003467FA" w:rsidRDefault="003467FA" w:rsidP="003D7D35">
            <w:pPr>
              <w:pStyle w:val="TAL"/>
              <w:rPr>
                <w:rFonts w:eastAsia="Calibri"/>
              </w:rPr>
            </w:pPr>
          </w:p>
        </w:tc>
        <w:tc>
          <w:tcPr>
            <w:tcW w:w="1419" w:type="dxa"/>
            <w:tcBorders>
              <w:top w:val="single" w:sz="4" w:space="0" w:color="auto"/>
              <w:left w:val="single" w:sz="4" w:space="0" w:color="auto"/>
              <w:bottom w:val="single" w:sz="4" w:space="0" w:color="auto"/>
              <w:right w:val="single" w:sz="4" w:space="0" w:color="auto"/>
            </w:tcBorders>
          </w:tcPr>
          <w:p w14:paraId="743A7829"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0220BF80" w14:textId="77777777" w:rsidR="003467FA" w:rsidRDefault="003467FA" w:rsidP="003D7D35">
            <w:pPr>
              <w:pStyle w:val="TAL"/>
            </w:pPr>
          </w:p>
        </w:tc>
      </w:tr>
      <w:tr w:rsidR="003467FA" w14:paraId="7E6CCB2B"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089B96E1" w14:textId="77777777" w:rsidR="003467FA" w:rsidRDefault="003467FA" w:rsidP="003D7D35">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3F7FC78"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B9D736A" w14:textId="77777777" w:rsidR="003467FA" w:rsidRPr="00303ED7" w:rsidRDefault="003467FA" w:rsidP="003D7D35">
            <w:pPr>
              <w:pStyle w:val="TAL"/>
              <w:rPr>
                <w:b/>
              </w:rPr>
            </w:pPr>
            <w:r w:rsidRPr="002C79AA">
              <w:rPr>
                <w:b/>
              </w:rPr>
              <w:t>SDP-Message</w:t>
            </w:r>
          </w:p>
        </w:tc>
        <w:tc>
          <w:tcPr>
            <w:tcW w:w="1419" w:type="dxa"/>
            <w:tcBorders>
              <w:top w:val="single" w:sz="4" w:space="0" w:color="auto"/>
              <w:left w:val="single" w:sz="4" w:space="0" w:color="auto"/>
              <w:bottom w:val="single" w:sz="4" w:space="0" w:color="auto"/>
              <w:right w:val="single" w:sz="4" w:space="0" w:color="auto"/>
            </w:tcBorders>
          </w:tcPr>
          <w:p w14:paraId="126191F6"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442945EF" w14:textId="77777777" w:rsidR="003467FA" w:rsidRDefault="003467FA" w:rsidP="003D7D35">
            <w:pPr>
              <w:pStyle w:val="TAL"/>
            </w:pPr>
          </w:p>
        </w:tc>
      </w:tr>
      <w:tr w:rsidR="003467FA" w14:paraId="60A5B330"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2EBB3FA9" w14:textId="77777777" w:rsidR="003467FA" w:rsidRDefault="003467FA" w:rsidP="003D7D35">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08606CA" w14:textId="77777777" w:rsidR="003467FA" w:rsidRDefault="003467FA" w:rsidP="003D7D35">
            <w:pPr>
              <w:pStyle w:val="TAL"/>
            </w:pPr>
            <w:r>
              <w:t>SDP Message as described in Table 6.2.12.3.3-12</w:t>
            </w:r>
          </w:p>
        </w:tc>
        <w:tc>
          <w:tcPr>
            <w:tcW w:w="2127" w:type="dxa"/>
            <w:tcBorders>
              <w:top w:val="single" w:sz="4" w:space="0" w:color="auto"/>
              <w:left w:val="single" w:sz="4" w:space="0" w:color="auto"/>
              <w:bottom w:val="single" w:sz="4" w:space="0" w:color="auto"/>
              <w:right w:val="single" w:sz="4" w:space="0" w:color="auto"/>
            </w:tcBorders>
          </w:tcPr>
          <w:p w14:paraId="10BF6FC4"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1B2F79C3"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075EF33A" w14:textId="77777777" w:rsidR="003467FA" w:rsidRDefault="003467FA" w:rsidP="003D7D35">
            <w:pPr>
              <w:pStyle w:val="TAL"/>
            </w:pPr>
          </w:p>
        </w:tc>
      </w:tr>
      <w:tr w:rsidR="003467FA" w14:paraId="7165F88A"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4FD81E57" w14:textId="77777777" w:rsidR="003467FA" w:rsidRDefault="003467FA" w:rsidP="003D7D35">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110CAA5"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C3AEA04" w14:textId="77777777" w:rsidR="003467FA" w:rsidRPr="00303ED7" w:rsidRDefault="003467FA" w:rsidP="003D7D35">
            <w:pPr>
              <w:pStyle w:val="TAL"/>
              <w:rPr>
                <w:b/>
              </w:rPr>
            </w:pPr>
            <w:r w:rsidRPr="002C79AA">
              <w:rPr>
                <w:b/>
              </w:rPr>
              <w:t>MCPTT-Info</w:t>
            </w:r>
          </w:p>
        </w:tc>
        <w:tc>
          <w:tcPr>
            <w:tcW w:w="1419" w:type="dxa"/>
            <w:tcBorders>
              <w:top w:val="single" w:sz="4" w:space="0" w:color="auto"/>
              <w:left w:val="single" w:sz="4" w:space="0" w:color="auto"/>
              <w:bottom w:val="single" w:sz="4" w:space="0" w:color="auto"/>
              <w:right w:val="single" w:sz="4" w:space="0" w:color="auto"/>
            </w:tcBorders>
          </w:tcPr>
          <w:p w14:paraId="2B307FA2"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7E9D3E24" w14:textId="77777777" w:rsidR="003467FA" w:rsidRDefault="003467FA" w:rsidP="003D7D35">
            <w:pPr>
              <w:pStyle w:val="TAL"/>
            </w:pPr>
          </w:p>
        </w:tc>
      </w:tr>
      <w:tr w:rsidR="003467FA" w14:paraId="4D9F8530"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6FFCC3EF" w14:textId="77777777" w:rsidR="003467FA" w:rsidRDefault="003467FA" w:rsidP="003D7D35">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EF5A720" w14:textId="77777777" w:rsidR="003467FA" w:rsidRDefault="003467FA" w:rsidP="003D7D35">
            <w:pPr>
              <w:pStyle w:val="TAL"/>
            </w:pPr>
            <w:r>
              <w:t>MCPTT-Info as described in Table 6.2.12.3.3-12B</w:t>
            </w:r>
          </w:p>
        </w:tc>
        <w:tc>
          <w:tcPr>
            <w:tcW w:w="2127" w:type="dxa"/>
            <w:tcBorders>
              <w:top w:val="single" w:sz="4" w:space="0" w:color="auto"/>
              <w:left w:val="single" w:sz="4" w:space="0" w:color="auto"/>
              <w:bottom w:val="single" w:sz="4" w:space="0" w:color="auto"/>
              <w:right w:val="single" w:sz="4" w:space="0" w:color="auto"/>
            </w:tcBorders>
          </w:tcPr>
          <w:p w14:paraId="411967D8"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06B18E8E"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64B6A331" w14:textId="77777777" w:rsidR="003467FA" w:rsidRDefault="003467FA" w:rsidP="003D7D35">
            <w:pPr>
              <w:pStyle w:val="TAL"/>
            </w:pPr>
          </w:p>
        </w:tc>
      </w:tr>
    </w:tbl>
    <w:p w14:paraId="7BC55BF9" w14:textId="77777777" w:rsidR="003467FA" w:rsidRDefault="003467FA" w:rsidP="003467FA"/>
    <w:p w14:paraId="5D6661FB" w14:textId="77777777" w:rsidR="003467FA" w:rsidRDefault="003467FA" w:rsidP="003467FA">
      <w:pPr>
        <w:pStyle w:val="TH"/>
      </w:pPr>
      <w:r>
        <w:lastRenderedPageBreak/>
        <w:t>Table 6.2.12.3.3-12: SDP Message</w:t>
      </w:r>
      <w:r>
        <w:rPr>
          <w:lang w:eastAsia="ko-KR"/>
        </w:rPr>
        <w:t xml:space="preserve"> in SIP INVITE</w:t>
      </w:r>
      <w:r>
        <w:t xml:space="preserve"> (Table 6.2.12.3.3-11)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4678FFEB"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3BC9C435" w14:textId="77777777" w:rsidR="003467FA" w:rsidRDefault="003467FA" w:rsidP="003D7D35">
            <w:pPr>
              <w:pStyle w:val="TAL"/>
            </w:pPr>
            <w:r>
              <w:t>Derivation Path: TS 36.579-1 [2], Table 5.5.3.1.2-1, condition INITIAL_SDP_OFFER, PRIVATE-CALL, WITHOUT_FLOORCONTROL</w:t>
            </w:r>
          </w:p>
        </w:tc>
      </w:tr>
    </w:tbl>
    <w:p w14:paraId="2AFEABF8" w14:textId="77777777" w:rsidR="003467FA" w:rsidRDefault="003467FA" w:rsidP="003467FA"/>
    <w:p w14:paraId="07181B85" w14:textId="77777777" w:rsidR="003467FA" w:rsidRDefault="003467FA" w:rsidP="003467FA">
      <w:pPr>
        <w:pStyle w:val="TH"/>
      </w:pPr>
      <w:r>
        <w:t xml:space="preserve">Table 6.2.12.3.3-12B: </w:t>
      </w:r>
      <w:r>
        <w:rPr>
          <w:lang w:eastAsia="ko-KR"/>
        </w:rPr>
        <w:t>MCPTT-Info in SIP INVITE</w:t>
      </w:r>
      <w:r>
        <w:t xml:space="preserve"> (Table 6.2.12.3.3-11)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4FA87A5A"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42E4694D" w14:textId="77777777" w:rsidR="003467FA" w:rsidRDefault="003467FA" w:rsidP="003D7D35">
            <w:pPr>
              <w:pStyle w:val="TAL"/>
            </w:pPr>
            <w:r>
              <w:t>Derivation Path: TS 36.579-1 [2], Table 5.5.3.2.2-1, condition PRIVATE-CALL</w:t>
            </w:r>
          </w:p>
        </w:tc>
      </w:tr>
    </w:tbl>
    <w:p w14:paraId="0D6A9E33" w14:textId="77777777" w:rsidR="003467FA" w:rsidRDefault="003467FA" w:rsidP="003467FA"/>
    <w:p w14:paraId="4E43B34A" w14:textId="77777777" w:rsidR="003467FA" w:rsidRDefault="003467FA" w:rsidP="003467FA">
      <w:pPr>
        <w:pStyle w:val="TH"/>
      </w:pPr>
      <w:r>
        <w:t xml:space="preserve">Table 6.2.12.3.3-13: </w:t>
      </w:r>
      <w:r>
        <w:rPr>
          <w:lang w:eastAsia="ko-KR"/>
        </w:rPr>
        <w:t>SIP 200 (OK)</w:t>
      </w:r>
      <w:r>
        <w:t xml:space="preserve"> from the UE (Step 13, Table 6.2.12.3.2-1;</w:t>
      </w:r>
      <w:r>
        <w:br/>
        <w:t>step 6, TS 36.579-1 [2], Table 5.3.6.3-1)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7AB5524A" w14:textId="77777777" w:rsidTr="003D7D35">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1641F088" w14:textId="77777777" w:rsidR="003467FA" w:rsidRDefault="003467FA" w:rsidP="003D7D35">
            <w:pPr>
              <w:pStyle w:val="TAL"/>
            </w:pPr>
            <w:r>
              <w:t>Derivation Path: TS 36.579-1 [2], Table 5.5.2.17.1.1-1, condition INVITE-RSP</w:t>
            </w:r>
          </w:p>
        </w:tc>
      </w:tr>
      <w:tr w:rsidR="003467FA" w14:paraId="670B9555"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1922ECA0" w14:textId="77777777" w:rsidR="003467FA" w:rsidRDefault="003467FA" w:rsidP="003D7D35">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BDC86D2" w14:textId="77777777" w:rsidR="003467FA" w:rsidRDefault="003467FA" w:rsidP="003D7D35">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62D182F" w14:textId="77777777" w:rsidR="003467FA" w:rsidRDefault="003467FA" w:rsidP="003D7D35">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B057A26" w14:textId="77777777" w:rsidR="003467FA" w:rsidRDefault="003467FA" w:rsidP="003D7D35">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C2BCAAF" w14:textId="77777777" w:rsidR="003467FA" w:rsidRDefault="003467FA" w:rsidP="003D7D35">
            <w:pPr>
              <w:pStyle w:val="TAH"/>
            </w:pPr>
            <w:r>
              <w:t>Condition</w:t>
            </w:r>
          </w:p>
        </w:tc>
      </w:tr>
      <w:tr w:rsidR="003467FA" w14:paraId="1C5D640C"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426CBE29" w14:textId="77777777" w:rsidR="003467FA" w:rsidRPr="00303ED7" w:rsidRDefault="003467FA" w:rsidP="003D7D35">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60C81464"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76C336F0"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3A1F83A2"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6609ADCC" w14:textId="77777777" w:rsidR="003467FA" w:rsidRDefault="003467FA" w:rsidP="003D7D35">
            <w:pPr>
              <w:pStyle w:val="TAL"/>
            </w:pPr>
          </w:p>
        </w:tc>
      </w:tr>
      <w:tr w:rsidR="003467FA" w14:paraId="241D1E1E"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45D3DA47" w14:textId="77777777" w:rsidR="003467FA" w:rsidRDefault="003467FA" w:rsidP="003D7D35">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B69BF4A"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2DC707E" w14:textId="77777777" w:rsidR="003467FA" w:rsidRPr="00303ED7" w:rsidRDefault="003467FA" w:rsidP="003D7D35">
            <w:pPr>
              <w:pStyle w:val="TAL"/>
              <w:rPr>
                <w:b/>
              </w:rPr>
            </w:pPr>
            <w:r w:rsidRPr="002C79AA">
              <w:rPr>
                <w:b/>
              </w:rPr>
              <w:t>SDP message</w:t>
            </w:r>
          </w:p>
        </w:tc>
        <w:tc>
          <w:tcPr>
            <w:tcW w:w="1419" w:type="dxa"/>
            <w:tcBorders>
              <w:top w:val="single" w:sz="4" w:space="0" w:color="auto"/>
              <w:left w:val="single" w:sz="4" w:space="0" w:color="auto"/>
              <w:bottom w:val="single" w:sz="4" w:space="0" w:color="auto"/>
              <w:right w:val="single" w:sz="4" w:space="0" w:color="auto"/>
            </w:tcBorders>
          </w:tcPr>
          <w:p w14:paraId="6DD4804A"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0C4A9404" w14:textId="77777777" w:rsidR="003467FA" w:rsidRDefault="003467FA" w:rsidP="003D7D35">
            <w:pPr>
              <w:pStyle w:val="TAL"/>
            </w:pPr>
          </w:p>
        </w:tc>
      </w:tr>
      <w:tr w:rsidR="003467FA" w14:paraId="62552AAC"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0C193560" w14:textId="77777777" w:rsidR="003467FA" w:rsidRDefault="003467FA" w:rsidP="003D7D35">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E215A80" w14:textId="77777777" w:rsidR="003467FA" w:rsidRDefault="003467FA" w:rsidP="003D7D35">
            <w:pPr>
              <w:pStyle w:val="TAL"/>
            </w:pPr>
            <w:r>
              <w:t>SDP message as described in Table 6.2.12.3.3-14</w:t>
            </w:r>
          </w:p>
        </w:tc>
        <w:tc>
          <w:tcPr>
            <w:tcW w:w="2127" w:type="dxa"/>
            <w:tcBorders>
              <w:top w:val="single" w:sz="4" w:space="0" w:color="auto"/>
              <w:left w:val="single" w:sz="4" w:space="0" w:color="auto"/>
              <w:bottom w:val="single" w:sz="4" w:space="0" w:color="auto"/>
              <w:right w:val="single" w:sz="4" w:space="0" w:color="auto"/>
            </w:tcBorders>
          </w:tcPr>
          <w:p w14:paraId="2099A3F0"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4132F3F2"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5AC568DF" w14:textId="77777777" w:rsidR="003467FA" w:rsidRDefault="003467FA" w:rsidP="003D7D35">
            <w:pPr>
              <w:pStyle w:val="TAL"/>
            </w:pPr>
          </w:p>
        </w:tc>
      </w:tr>
      <w:tr w:rsidR="003467FA" w14:paraId="23637737"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7852E564" w14:textId="77777777" w:rsidR="003467FA" w:rsidRDefault="003467FA" w:rsidP="003D7D35">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F373686"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4337CA3" w14:textId="77777777" w:rsidR="003467FA" w:rsidRPr="00303ED7" w:rsidRDefault="003467FA" w:rsidP="003D7D35">
            <w:pPr>
              <w:pStyle w:val="TAL"/>
              <w:rPr>
                <w:b/>
              </w:rPr>
            </w:pPr>
            <w:r w:rsidRPr="002C79AA">
              <w:rPr>
                <w:b/>
              </w:rPr>
              <w:t>MCPTT-Info</w:t>
            </w:r>
          </w:p>
        </w:tc>
        <w:tc>
          <w:tcPr>
            <w:tcW w:w="1419" w:type="dxa"/>
            <w:tcBorders>
              <w:top w:val="single" w:sz="4" w:space="0" w:color="auto"/>
              <w:left w:val="single" w:sz="4" w:space="0" w:color="auto"/>
              <w:bottom w:val="single" w:sz="4" w:space="0" w:color="auto"/>
              <w:right w:val="single" w:sz="4" w:space="0" w:color="auto"/>
            </w:tcBorders>
          </w:tcPr>
          <w:p w14:paraId="66413767"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6EF7617A" w14:textId="77777777" w:rsidR="003467FA" w:rsidRDefault="003467FA" w:rsidP="003D7D35">
            <w:pPr>
              <w:pStyle w:val="TAL"/>
            </w:pPr>
          </w:p>
        </w:tc>
      </w:tr>
      <w:tr w:rsidR="003467FA" w14:paraId="4F2A94D4"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39E1300E" w14:textId="77777777" w:rsidR="003467FA" w:rsidRDefault="003467FA" w:rsidP="003D7D35">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EFD4FF9" w14:textId="77777777" w:rsidR="003467FA" w:rsidRDefault="003467FA" w:rsidP="003D7D35">
            <w:pPr>
              <w:pStyle w:val="TAL"/>
            </w:pPr>
            <w:r>
              <w:t>MCPTT-Info as described in Table 6.2.12.3.3-14A</w:t>
            </w:r>
          </w:p>
        </w:tc>
        <w:tc>
          <w:tcPr>
            <w:tcW w:w="2127" w:type="dxa"/>
            <w:tcBorders>
              <w:top w:val="single" w:sz="4" w:space="0" w:color="auto"/>
              <w:left w:val="single" w:sz="4" w:space="0" w:color="auto"/>
              <w:bottom w:val="single" w:sz="4" w:space="0" w:color="auto"/>
              <w:right w:val="single" w:sz="4" w:space="0" w:color="auto"/>
            </w:tcBorders>
          </w:tcPr>
          <w:p w14:paraId="26F1B07E"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210C8B9F"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79550EED" w14:textId="77777777" w:rsidR="003467FA" w:rsidRDefault="003467FA" w:rsidP="003D7D35">
            <w:pPr>
              <w:pStyle w:val="TAL"/>
            </w:pPr>
          </w:p>
        </w:tc>
      </w:tr>
    </w:tbl>
    <w:p w14:paraId="2F9C773D" w14:textId="77777777" w:rsidR="003467FA" w:rsidRDefault="003467FA" w:rsidP="003467FA"/>
    <w:p w14:paraId="20971A0E" w14:textId="77777777" w:rsidR="003467FA" w:rsidRDefault="003467FA" w:rsidP="003467FA">
      <w:pPr>
        <w:pStyle w:val="TH"/>
      </w:pPr>
      <w:r>
        <w:t>Table 6.2.12.3.3-14: SDP Message</w:t>
      </w:r>
      <w:r>
        <w:rPr>
          <w:lang w:eastAsia="ko-KR"/>
        </w:rPr>
        <w:t xml:space="preserve"> in SIP 200 (OK)</w:t>
      </w:r>
      <w:r>
        <w:t xml:space="preserve"> (Table 6.2.12.3.3-13)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310C7908"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5FCF5C15" w14:textId="77777777" w:rsidR="003467FA" w:rsidRDefault="003467FA" w:rsidP="003D7D35">
            <w:pPr>
              <w:pStyle w:val="TAL"/>
            </w:pPr>
            <w:r>
              <w:t>Derivation Path: TS 36.579-1 [2], Table 5.5.3.1.1-1, condition SDP_ANSWER, PRIVATE-CALL, WITHOUT_FLOORCONTROL</w:t>
            </w:r>
          </w:p>
        </w:tc>
      </w:tr>
    </w:tbl>
    <w:p w14:paraId="468BF4DC" w14:textId="77777777" w:rsidR="003467FA" w:rsidRDefault="003467FA" w:rsidP="003467FA"/>
    <w:p w14:paraId="023D644F" w14:textId="77777777" w:rsidR="003467FA" w:rsidRDefault="003467FA" w:rsidP="003467FA">
      <w:pPr>
        <w:pStyle w:val="TH"/>
      </w:pPr>
      <w:r>
        <w:t xml:space="preserve">Table 6.2.12.3.3-14A: </w:t>
      </w:r>
      <w:r>
        <w:rPr>
          <w:lang w:eastAsia="ko-KR"/>
        </w:rPr>
        <w:t xml:space="preserve">MCPTT-Info in SIP 200 (OK) </w:t>
      </w:r>
      <w:r>
        <w:t>(Table 6.2.12.3.3-13)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456D9975" w14:textId="77777777" w:rsidTr="003D7D35">
        <w:trPr>
          <w:jc w:val="center"/>
        </w:trPr>
        <w:tc>
          <w:tcPr>
            <w:tcW w:w="9645" w:type="dxa"/>
            <w:tcBorders>
              <w:top w:val="single" w:sz="4" w:space="0" w:color="auto"/>
              <w:left w:val="single" w:sz="4" w:space="0" w:color="auto"/>
              <w:bottom w:val="single" w:sz="4" w:space="0" w:color="auto"/>
              <w:right w:val="single" w:sz="4" w:space="0" w:color="auto"/>
            </w:tcBorders>
            <w:hideMark/>
          </w:tcPr>
          <w:p w14:paraId="083DC9A6" w14:textId="77777777" w:rsidR="003467FA" w:rsidRDefault="003467FA" w:rsidP="003D7D35">
            <w:pPr>
              <w:pStyle w:val="TAL"/>
            </w:pPr>
            <w:r>
              <w:t>Derivation Path: TS 36.579-1 [2], Table 5.5.3.2.1-1, condition INVITE-RSP</w:t>
            </w:r>
          </w:p>
        </w:tc>
      </w:tr>
    </w:tbl>
    <w:p w14:paraId="18A4F829" w14:textId="77777777" w:rsidR="003467FA" w:rsidRDefault="003467FA" w:rsidP="003467FA"/>
    <w:p w14:paraId="0BD0FF36" w14:textId="77777777" w:rsidR="003467FA" w:rsidRDefault="003467FA" w:rsidP="003467FA">
      <w:pPr>
        <w:pStyle w:val="TH"/>
      </w:pPr>
      <w:r>
        <w:t xml:space="preserve">Table 6.2.12.3.3-15: </w:t>
      </w:r>
      <w:r>
        <w:rPr>
          <w:lang w:eastAsia="ko-KR"/>
        </w:rPr>
        <w:t>Void</w:t>
      </w:r>
    </w:p>
    <w:p w14:paraId="6BDB6493" w14:textId="77777777" w:rsidR="003467FA" w:rsidRDefault="003467FA" w:rsidP="003467FA"/>
    <w:p w14:paraId="5AAE50D0" w14:textId="77777777" w:rsidR="003467FA" w:rsidRDefault="003467FA" w:rsidP="003467FA">
      <w:pPr>
        <w:keepNext/>
        <w:keepLines/>
        <w:spacing w:before="120"/>
        <w:ind w:left="1134" w:hanging="1134"/>
        <w:outlineLvl w:val="2"/>
        <w:rPr>
          <w:rFonts w:ascii="Arial" w:hAnsi="Arial"/>
          <w:sz w:val="28"/>
        </w:rPr>
      </w:pPr>
      <w:bookmarkStart w:id="3914" w:name="_Toc21006047"/>
      <w:bookmarkStart w:id="3915" w:name="_Toc36037720"/>
      <w:bookmarkStart w:id="3916" w:name="_Toc43837573"/>
      <w:bookmarkStart w:id="3917" w:name="_Toc60995685"/>
      <w:bookmarkStart w:id="3918" w:name="_Toc69159813"/>
      <w:bookmarkStart w:id="3919" w:name="_Toc76583167"/>
      <w:bookmarkStart w:id="3920" w:name="_Toc83808719"/>
      <w:bookmarkStart w:id="3921" w:name="_Toc91233548"/>
      <w:bookmarkStart w:id="3922" w:name="_Toc100349027"/>
      <w:bookmarkStart w:id="3923" w:name="_Toc106787183"/>
      <w:bookmarkEnd w:id="3808"/>
      <w:bookmarkEnd w:id="3809"/>
      <w:bookmarkEnd w:id="3810"/>
      <w:bookmarkEnd w:id="3811"/>
      <w:bookmarkEnd w:id="3812"/>
      <w:bookmarkEnd w:id="3813"/>
      <w:bookmarkEnd w:id="3814"/>
      <w:bookmarkEnd w:id="3815"/>
      <w:bookmarkEnd w:id="3816"/>
      <w:bookmarkEnd w:id="3817"/>
      <w:r>
        <w:rPr>
          <w:rFonts w:ascii="Arial" w:hAnsi="Arial"/>
          <w:sz w:val="28"/>
        </w:rPr>
        <w:t>6.2.13</w:t>
      </w:r>
      <w:r>
        <w:rPr>
          <w:rFonts w:ascii="Arial" w:hAnsi="Arial"/>
          <w:sz w:val="28"/>
        </w:rPr>
        <w:tab/>
        <w:t>On-network / Private Call / Private Call Call-Back Request / Private Call Call-Back Cancel Request / Client Terminated (CT) / Private call call-back fulfilment</w:t>
      </w:r>
    </w:p>
    <w:p w14:paraId="6C5F2DAD" w14:textId="77777777" w:rsidR="003467FA" w:rsidRDefault="003467FA" w:rsidP="003467FA">
      <w:pPr>
        <w:pStyle w:val="H6"/>
      </w:pPr>
      <w:r>
        <w:t>6.2.13.1</w:t>
      </w:r>
      <w:r>
        <w:tab/>
        <w:t>Test Purpose (TP)</w:t>
      </w:r>
    </w:p>
    <w:p w14:paraId="1A683831" w14:textId="77777777" w:rsidR="003467FA" w:rsidRDefault="003467FA" w:rsidP="003467FA">
      <w:pPr>
        <w:pStyle w:val="H6"/>
      </w:pPr>
      <w:r>
        <w:t>(1)</w:t>
      </w:r>
    </w:p>
    <w:p w14:paraId="2B406A79" w14:textId="77777777" w:rsidR="003467FA" w:rsidRDefault="003467FA" w:rsidP="003467FA">
      <w:pPr>
        <w:pStyle w:val="PL"/>
      </w:pPr>
      <w:r>
        <w:rPr>
          <w:b/>
          <w:noProof w:val="0"/>
        </w:rPr>
        <w:t>with</w:t>
      </w:r>
      <w:r>
        <w:rPr>
          <w:noProof w:val="0"/>
        </w:rPr>
        <w:t xml:space="preserve"> { UE (MCPTT Client) registered and authorized for MCPTT Service and authorized to initiate and receive private calls with manual commencement and to request and cancel private call call-back }</w:t>
      </w:r>
    </w:p>
    <w:p w14:paraId="6141600C" w14:textId="77777777" w:rsidR="003467FA" w:rsidRDefault="003467FA" w:rsidP="003467FA">
      <w:pPr>
        <w:pStyle w:val="PL"/>
      </w:pPr>
      <w:r>
        <w:rPr>
          <w:noProof w:val="0"/>
        </w:rPr>
        <w:t>ensure that {</w:t>
      </w:r>
    </w:p>
    <w:p w14:paraId="240EA020" w14:textId="77777777" w:rsidR="003467FA" w:rsidRDefault="003467FA" w:rsidP="003467FA">
      <w:pPr>
        <w:pStyle w:val="PL"/>
      </w:pPr>
      <w:r>
        <w:rPr>
          <w:b/>
          <w:noProof w:val="0"/>
        </w:rPr>
        <w:t>when</w:t>
      </w:r>
      <w:r>
        <w:rPr>
          <w:noProof w:val="0"/>
        </w:rPr>
        <w:t xml:space="preserve"> { the UE (MCPTT Client) receives a </w:t>
      </w:r>
      <w:r>
        <w:rPr>
          <w:rFonts w:eastAsia="SimSun"/>
          <w:noProof w:val="0"/>
        </w:rPr>
        <w:t>SIP MESSAGE</w:t>
      </w:r>
      <w:r>
        <w:rPr>
          <w:noProof w:val="0"/>
        </w:rPr>
        <w:t xml:space="preserve"> message request for a private call call-back request for terminating client</w:t>
      </w:r>
      <w:r>
        <w:rPr>
          <w:noProof w:val="0"/>
          <w:lang w:eastAsia="zh-CN"/>
        </w:rPr>
        <w:t xml:space="preserve"> </w:t>
      </w:r>
      <w:r>
        <w:rPr>
          <w:noProof w:val="0"/>
        </w:rPr>
        <w:t>}</w:t>
      </w:r>
    </w:p>
    <w:p w14:paraId="6021B773" w14:textId="77777777" w:rsidR="003467FA" w:rsidRDefault="003467FA" w:rsidP="003467FA">
      <w:pPr>
        <w:pStyle w:val="PL"/>
      </w:pPr>
      <w:r>
        <w:rPr>
          <w:noProof w:val="0"/>
        </w:rPr>
        <w:t xml:space="preserve">    </w:t>
      </w:r>
      <w:r>
        <w:rPr>
          <w:b/>
          <w:noProof w:val="0"/>
        </w:rPr>
        <w:t>then</w:t>
      </w:r>
      <w:r>
        <w:rPr>
          <w:noProof w:val="0"/>
        </w:rPr>
        <w:t xml:space="preserve"> { UE (MCPTT Client) shall store a "PCCB target client entry" and notify the user of the stored information related to the private call call back request, </w:t>
      </w:r>
      <w:r>
        <w:rPr>
          <w:b/>
          <w:noProof w:val="0"/>
        </w:rPr>
        <w:t>and</w:t>
      </w:r>
      <w:r>
        <w:rPr>
          <w:noProof w:val="0"/>
        </w:rPr>
        <w:t xml:space="preserve">, send a </w:t>
      </w:r>
      <w:r>
        <w:rPr>
          <w:rFonts w:eastAsia="SimSun"/>
          <w:noProof w:val="0"/>
        </w:rPr>
        <w:t>SIP MESSAGE</w:t>
      </w:r>
      <w:r>
        <w:rPr>
          <w:noProof w:val="0"/>
        </w:rPr>
        <w:t xml:space="preserve"> message response acknowledging the request, </w:t>
      </w:r>
      <w:r>
        <w:rPr>
          <w:noProof w:val="0"/>
          <w:lang w:eastAsia="ko-KR"/>
        </w:rPr>
        <w:t xml:space="preserve">including in an </w:t>
      </w:r>
      <w:r>
        <w:rPr>
          <w:noProof w:val="0"/>
        </w:rPr>
        <w:t xml:space="preserve">application/resource-lists+xml </w:t>
      </w:r>
      <w:r>
        <w:rPr>
          <w:noProof w:val="0"/>
          <w:lang w:eastAsia="ko-KR"/>
        </w:rPr>
        <w:t xml:space="preserve">MIME body, the MCPTT ID contained in the </w:t>
      </w:r>
      <w:r>
        <w:rPr>
          <w:noProof w:val="0"/>
        </w:rPr>
        <w:t>&lt;mcptt-calling-user-id&gt; element in the application/ vnd.3gpp.mcptt-info+xml MIME body of the received SIP MESSAGE request }</w:t>
      </w:r>
    </w:p>
    <w:p w14:paraId="0887B017" w14:textId="77777777" w:rsidR="003467FA" w:rsidRDefault="003467FA" w:rsidP="003467FA">
      <w:pPr>
        <w:pStyle w:val="PL"/>
      </w:pPr>
      <w:r>
        <w:rPr>
          <w:noProof w:val="0"/>
        </w:rPr>
        <w:t xml:space="preserve">            }</w:t>
      </w:r>
    </w:p>
    <w:p w14:paraId="587B18C1" w14:textId="77777777" w:rsidR="003467FA" w:rsidRDefault="003467FA" w:rsidP="003467FA">
      <w:pPr>
        <w:pStyle w:val="PL"/>
      </w:pPr>
    </w:p>
    <w:p w14:paraId="05717903" w14:textId="77777777" w:rsidR="003467FA" w:rsidRDefault="003467FA" w:rsidP="003467FA">
      <w:pPr>
        <w:pStyle w:val="H6"/>
      </w:pPr>
      <w:r>
        <w:t>(2)</w:t>
      </w:r>
    </w:p>
    <w:p w14:paraId="6D3C13D8" w14:textId="77777777" w:rsidR="003467FA" w:rsidRDefault="003467FA" w:rsidP="003467FA">
      <w:pPr>
        <w:pStyle w:val="PL"/>
      </w:pPr>
      <w:r>
        <w:rPr>
          <w:b/>
          <w:noProof w:val="0"/>
        </w:rPr>
        <w:t>with</w:t>
      </w:r>
      <w:r>
        <w:rPr>
          <w:noProof w:val="0"/>
        </w:rPr>
        <w:t xml:space="preserve"> { UE (MCPTT Client) registered and authorized for MCPTT Service and authorized to initiate and receive private calls with manual commencement and to request and cancel private call call-back, </w:t>
      </w:r>
      <w:r>
        <w:rPr>
          <w:b/>
          <w:noProof w:val="0"/>
        </w:rPr>
        <w:t>and</w:t>
      </w:r>
      <w:r>
        <w:rPr>
          <w:noProof w:val="0"/>
        </w:rPr>
        <w:t>, the MCPTT client having responded positively to a private call call-back request and set the private call call-back receiving client state set to "PCCB-R2: private-call-pending" }</w:t>
      </w:r>
    </w:p>
    <w:p w14:paraId="34D248AB" w14:textId="77777777" w:rsidR="003467FA" w:rsidRDefault="003467FA" w:rsidP="003467FA">
      <w:pPr>
        <w:pStyle w:val="PL"/>
      </w:pPr>
      <w:r>
        <w:rPr>
          <w:noProof w:val="0"/>
        </w:rPr>
        <w:lastRenderedPageBreak/>
        <w:t>ensure that {</w:t>
      </w:r>
    </w:p>
    <w:p w14:paraId="023AA410" w14:textId="77777777" w:rsidR="003467FA" w:rsidRDefault="003467FA" w:rsidP="003467FA">
      <w:pPr>
        <w:pStyle w:val="PL"/>
      </w:pPr>
      <w:r>
        <w:rPr>
          <w:noProof w:val="0"/>
        </w:rPr>
        <w:t xml:space="preserve">  </w:t>
      </w:r>
      <w:r>
        <w:rPr>
          <w:b/>
          <w:noProof w:val="0"/>
        </w:rPr>
        <w:t>when</w:t>
      </w:r>
      <w:r>
        <w:rPr>
          <w:noProof w:val="0"/>
        </w:rPr>
        <w:t xml:space="preserve"> { the UE (MCPTT Client) receives a </w:t>
      </w:r>
      <w:r>
        <w:rPr>
          <w:rFonts w:eastAsia="SimSun"/>
          <w:noProof w:val="0"/>
        </w:rPr>
        <w:t>SIP MESSAGE</w:t>
      </w:r>
      <w:r>
        <w:rPr>
          <w:noProof w:val="0"/>
        </w:rPr>
        <w:t xml:space="preserve"> message request for private call call-back cancel request for terminating client where the "PCCB target client entry" associated with the MCPTT ID in the &lt;mcptt-calling-user-id&gt; element in the application/vnd.3gpp.mcptt-info+xml MIME body contains a private call call-back requesting client state set to "PCCB-R2: private-call-pending" }</w:t>
      </w:r>
    </w:p>
    <w:p w14:paraId="1EB4A86C" w14:textId="77777777" w:rsidR="003467FA" w:rsidRDefault="003467FA" w:rsidP="003467FA">
      <w:pPr>
        <w:pStyle w:val="PL"/>
      </w:pPr>
      <w:r>
        <w:rPr>
          <w:noProof w:val="0"/>
        </w:rPr>
        <w:t xml:space="preserve">    </w:t>
      </w:r>
      <w:r>
        <w:rPr>
          <w:b/>
          <w:noProof w:val="0"/>
        </w:rPr>
        <w:t>then</w:t>
      </w:r>
      <w:r>
        <w:rPr>
          <w:noProof w:val="0"/>
        </w:rPr>
        <w:t xml:space="preserve"> { UE (MCPTT Client) the MCPTT client shall set the private call call-back requesting client state to "PCCB-R1: no-call-back" and shall delete the "PCCB target client entry" associated with the requesting MCPTT user and sends a </w:t>
      </w:r>
      <w:r>
        <w:rPr>
          <w:rFonts w:eastAsia="SimSun"/>
          <w:noProof w:val="0"/>
        </w:rPr>
        <w:t>SIP MESSAGE</w:t>
      </w:r>
      <w:r>
        <w:rPr>
          <w:noProof w:val="0"/>
        </w:rPr>
        <w:t xml:space="preserve"> message acknowledging the cancelling of the call-back }</w:t>
      </w:r>
    </w:p>
    <w:p w14:paraId="13ADE9F7" w14:textId="77777777" w:rsidR="003467FA" w:rsidRDefault="003467FA" w:rsidP="003467FA">
      <w:pPr>
        <w:pStyle w:val="PL"/>
      </w:pPr>
      <w:r>
        <w:rPr>
          <w:noProof w:val="0"/>
        </w:rPr>
        <w:t xml:space="preserve">            }</w:t>
      </w:r>
    </w:p>
    <w:p w14:paraId="11F57217" w14:textId="77777777" w:rsidR="003467FA" w:rsidRDefault="003467FA" w:rsidP="003467FA">
      <w:pPr>
        <w:pStyle w:val="PL"/>
      </w:pPr>
    </w:p>
    <w:p w14:paraId="1026892A" w14:textId="77777777" w:rsidR="003467FA" w:rsidRDefault="003467FA" w:rsidP="003467FA">
      <w:pPr>
        <w:pStyle w:val="H6"/>
      </w:pPr>
      <w:r>
        <w:t>(3)</w:t>
      </w:r>
    </w:p>
    <w:p w14:paraId="3168DB90" w14:textId="77777777" w:rsidR="003467FA" w:rsidRDefault="003467FA" w:rsidP="003467FA">
      <w:pPr>
        <w:pStyle w:val="PL"/>
      </w:pPr>
      <w:r>
        <w:rPr>
          <w:b/>
          <w:noProof w:val="0"/>
        </w:rPr>
        <w:t>with</w:t>
      </w:r>
      <w:r>
        <w:rPr>
          <w:noProof w:val="0"/>
        </w:rPr>
        <w:t xml:space="preserve"> { UE (MCPTT Client) registered and authorized for MCPTT Service and authorized to initiate and receive private calls with manual commencement and to request and cancel private call call-back, </w:t>
      </w:r>
      <w:r>
        <w:rPr>
          <w:b/>
          <w:noProof w:val="0"/>
        </w:rPr>
        <w:t>and</w:t>
      </w:r>
      <w:r>
        <w:rPr>
          <w:noProof w:val="0"/>
        </w:rPr>
        <w:t>, the MCPTT client having responded positively to a private call call-back request and set the private call call-back receiving client state set to "PCCB-R2: private-call-pending" }</w:t>
      </w:r>
    </w:p>
    <w:p w14:paraId="1EBBEBD8" w14:textId="77777777" w:rsidR="003467FA" w:rsidRDefault="003467FA" w:rsidP="003467FA">
      <w:pPr>
        <w:pStyle w:val="PL"/>
      </w:pPr>
      <w:r>
        <w:rPr>
          <w:noProof w:val="0"/>
        </w:rPr>
        <w:t>ensure that {</w:t>
      </w:r>
    </w:p>
    <w:p w14:paraId="2A5390B7" w14:textId="77777777" w:rsidR="003467FA" w:rsidRDefault="003467FA" w:rsidP="003467FA">
      <w:pPr>
        <w:pStyle w:val="PL"/>
      </w:pPr>
      <w:r>
        <w:rPr>
          <w:b/>
          <w:noProof w:val="0"/>
        </w:rPr>
        <w:t>when</w:t>
      </w:r>
      <w:r>
        <w:rPr>
          <w:noProof w:val="0"/>
        </w:rPr>
        <w:t xml:space="preserve"> { the target MCPTT user wants to make a private call call-back using the MCPTT ID of the </w:t>
      </w:r>
      <w:r>
        <w:rPr>
          <w:rFonts w:eastAsia="Malgun Gothic"/>
          <w:noProof w:val="0"/>
        </w:rPr>
        <w:t>requesting MCPTT user</w:t>
      </w:r>
      <w:r>
        <w:rPr>
          <w:noProof w:val="0"/>
        </w:rPr>
        <w:t xml:space="preserve"> as found in the "PCCB target client entry" stored on the UE }</w:t>
      </w:r>
    </w:p>
    <w:p w14:paraId="62E38EC0" w14:textId="77777777" w:rsidR="003467FA" w:rsidRDefault="003467FA" w:rsidP="003467FA">
      <w:pPr>
        <w:pStyle w:val="PL"/>
      </w:pPr>
      <w:r>
        <w:rPr>
          <w:noProof w:val="0"/>
        </w:rPr>
        <w:t xml:space="preserve">    </w:t>
      </w:r>
      <w:r>
        <w:rPr>
          <w:b/>
          <w:noProof w:val="0"/>
        </w:rPr>
        <w:t>then</w:t>
      </w:r>
      <w:r>
        <w:rPr>
          <w:noProof w:val="0"/>
        </w:rPr>
        <w:t xml:space="preserve"> { UE (MCPTT Client), the target MCPTT client, shall initiate a private call in manual commencement mode towards the requesting MCPTT client, </w:t>
      </w:r>
      <w:r>
        <w:rPr>
          <w:b/>
          <w:noProof w:val="0"/>
        </w:rPr>
        <w:t>and</w:t>
      </w:r>
      <w:r>
        <w:rPr>
          <w:noProof w:val="0"/>
        </w:rPr>
        <w:t xml:space="preserve">, </w:t>
      </w:r>
      <w:r>
        <w:rPr>
          <w:noProof w:val="0"/>
          <w:lang w:eastAsia="ko-KR"/>
        </w:rPr>
        <w:t xml:space="preserve">upon receiving a SIP 2xx response to the SIP INVITE request for establishment of the private call </w:t>
      </w:r>
      <w:r>
        <w:rPr>
          <w:noProof w:val="0"/>
        </w:rPr>
        <w:t xml:space="preserve">shall set the private call call-back target client state to "PCCB-R1: no-call-back" and shall delete the </w:t>
      </w:r>
      <w:r>
        <w:rPr>
          <w:noProof w:val="0"/>
          <w:lang w:eastAsia="ko-KR"/>
        </w:rPr>
        <w:t xml:space="preserve">"PCCB target client entry" associated with the requesting MCPTT user </w:t>
      </w:r>
      <w:r>
        <w:rPr>
          <w:noProof w:val="0"/>
        </w:rPr>
        <w:t>}</w:t>
      </w:r>
    </w:p>
    <w:p w14:paraId="4EE84686" w14:textId="77777777" w:rsidR="003467FA" w:rsidRDefault="003467FA" w:rsidP="003467FA">
      <w:pPr>
        <w:pStyle w:val="PL"/>
      </w:pPr>
      <w:r>
        <w:rPr>
          <w:noProof w:val="0"/>
        </w:rPr>
        <w:t xml:space="preserve">            }</w:t>
      </w:r>
    </w:p>
    <w:p w14:paraId="3FE6564D" w14:textId="77777777" w:rsidR="003467FA" w:rsidRDefault="003467FA" w:rsidP="003467FA">
      <w:pPr>
        <w:pStyle w:val="PL"/>
      </w:pPr>
    </w:p>
    <w:p w14:paraId="028996BA" w14:textId="77777777" w:rsidR="003467FA" w:rsidRDefault="003467FA" w:rsidP="003467FA">
      <w:pPr>
        <w:pStyle w:val="H6"/>
      </w:pPr>
      <w:r>
        <w:t>6.2.13.2</w:t>
      </w:r>
      <w:r>
        <w:tab/>
        <w:t>Conformance requirements</w:t>
      </w:r>
    </w:p>
    <w:p w14:paraId="73680D5F" w14:textId="77777777" w:rsidR="003467FA" w:rsidRDefault="003467FA" w:rsidP="003467FA">
      <w:r>
        <w:t>References: The conformance requirements covered in the present TC are specified in: TS 24.379 clauses 11.1.5.2.2</w:t>
      </w:r>
      <w:r>
        <w:rPr>
          <w:lang w:eastAsia="ko-KR"/>
        </w:rPr>
        <w:t xml:space="preserve">, </w:t>
      </w:r>
      <w:r>
        <w:t>11.1.5.2.3. Unless otherwise stated these are Rel-14 requirements.</w:t>
      </w:r>
    </w:p>
    <w:p w14:paraId="79D5F15E" w14:textId="77777777" w:rsidR="003467FA" w:rsidRDefault="003467FA" w:rsidP="003467FA">
      <w:r>
        <w:t>[TS 24.379, clause 11.1.5.2.2]</w:t>
      </w:r>
    </w:p>
    <w:p w14:paraId="1F999DA9" w14:textId="77777777" w:rsidR="003467FA" w:rsidRDefault="003467FA" w:rsidP="003467FA">
      <w:r>
        <w:t>Upon receiving a "SIP MESSAGE request for private call call-back request for terminating client", the MCPTT client:</w:t>
      </w:r>
    </w:p>
    <w:p w14:paraId="63420F45" w14:textId="77777777" w:rsidR="003467FA" w:rsidRDefault="003467FA" w:rsidP="003467FA">
      <w:pPr>
        <w:ind w:left="568" w:hanging="284"/>
      </w:pPr>
      <w:r>
        <w:t>1)</w:t>
      </w:r>
      <w:r>
        <w:tab/>
        <w:t>shall store a "PCCB target client entry" entry with:</w:t>
      </w:r>
    </w:p>
    <w:p w14:paraId="7850B0B7" w14:textId="77777777" w:rsidR="003467FA" w:rsidRDefault="003467FA" w:rsidP="003467FA">
      <w:pPr>
        <w:ind w:left="851" w:hanging="284"/>
      </w:pPr>
      <w:r>
        <w:t>a)</w:t>
      </w:r>
      <w:r>
        <w:tab/>
        <w:t>the MCPTT ID set to the MCPTT ID contained in the &lt;mcptt-calling-user-id&gt; element in the application/vnd.3gpp.mcptt-info+xml MIME body;</w:t>
      </w:r>
    </w:p>
    <w:p w14:paraId="4A9856D7" w14:textId="77777777" w:rsidR="003467FA" w:rsidRDefault="003467FA" w:rsidP="003467FA">
      <w:pPr>
        <w:ind w:left="851" w:hanging="284"/>
      </w:pPr>
      <w:r>
        <w:t>b)</w:t>
      </w:r>
      <w:r>
        <w:tab/>
        <w:t>the private call call-back receiving client state set to "PCCB-I2: private-call-pending";</w:t>
      </w:r>
    </w:p>
    <w:p w14:paraId="51484168" w14:textId="77777777" w:rsidR="003467FA" w:rsidRDefault="003467FA" w:rsidP="003467FA">
      <w:pPr>
        <w:ind w:left="851" w:hanging="284"/>
      </w:pPr>
      <w:r>
        <w:t>c)</w:t>
      </w:r>
      <w:r>
        <w:tab/>
        <w:t>the urgency set to the value of the &lt;urgency-ind&gt; element in the application/vnd.3gpp.mcptt-info+xml MIME body; and</w:t>
      </w:r>
    </w:p>
    <w:p w14:paraId="5C0221AC" w14:textId="77777777" w:rsidR="003467FA" w:rsidRDefault="003467FA" w:rsidP="003467FA">
      <w:pPr>
        <w:ind w:left="851" w:hanging="284"/>
      </w:pPr>
      <w:r>
        <w:t>d)</w:t>
      </w:r>
      <w:r>
        <w:tab/>
        <w:t>the time-of-request set to the value of the &lt;time-of-request&gt; element in the application/vnd.3gpp.mcptt-info+xml MIME body; and</w:t>
      </w:r>
    </w:p>
    <w:p w14:paraId="58D2BD18" w14:textId="77777777" w:rsidR="003467FA" w:rsidRDefault="003467FA" w:rsidP="003467FA">
      <w:pPr>
        <w:ind w:left="568" w:hanging="284"/>
      </w:pPr>
      <w:r>
        <w:t>2)</w:t>
      </w:r>
      <w:r>
        <w:tab/>
        <w:t>shall notify the user of the stored information related to the private call call back request.</w:t>
      </w:r>
    </w:p>
    <w:p w14:paraId="27AD13FE" w14:textId="77777777" w:rsidR="003467FA" w:rsidRDefault="003467FA" w:rsidP="003467FA">
      <w:r>
        <w:t>Upon receiving a "SIP MESSAGE request for private call call-back cancel request for terminating client" where the "PCCB target client entry" associated with the MCPTT ID in the &lt;mcptt-calling-user-id&gt; element in the application/vnd.3gpp.mcptt-info+xml MIME body contains a private call call-back requesting client state set to "PCCB-R2: private-call-pending", the MCPTT client shall set the private call call-back requesting client state to "PCCB-R1: no-call-back" and shall delete the "PCCB target client entry" associated with the requesting MCPTT user.</w:t>
      </w:r>
    </w:p>
    <w:p w14:paraId="35E4BBAF" w14:textId="77777777" w:rsidR="003467FA" w:rsidRDefault="003467FA" w:rsidP="003467FA">
      <w:pPr>
        <w:rPr>
          <w:rFonts w:eastAsia="SimSun"/>
        </w:rPr>
      </w:pPr>
      <w:r>
        <w:rPr>
          <w:rFonts w:eastAsia="SimSun"/>
        </w:rPr>
        <w:t>The MCPTT client:</w:t>
      </w:r>
    </w:p>
    <w:p w14:paraId="2300FC32" w14:textId="77777777" w:rsidR="003467FA" w:rsidRDefault="003467FA" w:rsidP="003467FA">
      <w:pPr>
        <w:ind w:left="568" w:hanging="284"/>
      </w:pPr>
      <w:r>
        <w:rPr>
          <w:rFonts w:eastAsia="SimSun"/>
        </w:rPr>
        <w:t>1)</w:t>
      </w:r>
      <w:r>
        <w:rPr>
          <w:rFonts w:eastAsia="SimSun"/>
        </w:rPr>
        <w:tab/>
        <w:t>shall generate a SIP MESSAGE request in accordance with 3GPP TS 24.229 [4] and IETF RFC 3428 [33]:</w:t>
      </w:r>
    </w:p>
    <w:p w14:paraId="77D7D8E9" w14:textId="77777777" w:rsidR="003467FA" w:rsidRDefault="003467FA" w:rsidP="003467FA">
      <w:pPr>
        <w:ind w:left="568" w:hanging="284"/>
      </w:pPr>
      <w:r>
        <w:t>2)</w:t>
      </w:r>
      <w:r>
        <w:tab/>
        <w:t>shall include the ICSI value "urn:urn-7:3gpp-service.ims.icsi.mcptt" (</w:t>
      </w:r>
      <w:r>
        <w:rPr>
          <w:lang w:eastAsia="zh-CN"/>
        </w:rPr>
        <w:t xml:space="preserve">coded as specified in </w:t>
      </w:r>
      <w:r>
        <w:t>3GPP TS 24.229 [4]</w:t>
      </w:r>
      <w:r>
        <w:rPr>
          <w:lang w:eastAsia="zh-CN"/>
        </w:rPr>
        <w:t xml:space="preserve">), </w:t>
      </w:r>
      <w:r>
        <w:t>in a P-Preferred-Service header field according to IETF </w:t>
      </w:r>
      <w:r>
        <w:rPr>
          <w:rFonts w:eastAsia="MS Mincho"/>
        </w:rPr>
        <w:t xml:space="preserve">RFC 6050 [9] </w:t>
      </w:r>
      <w:r>
        <w:t>in the SIP MESSAGE request;</w:t>
      </w:r>
    </w:p>
    <w:p w14:paraId="2EA95F2D" w14:textId="77777777" w:rsidR="003467FA" w:rsidRDefault="003467FA" w:rsidP="003467FA">
      <w:pPr>
        <w:ind w:left="568" w:hanging="284"/>
      </w:pPr>
      <w:r>
        <w:t>3)</w:t>
      </w:r>
      <w:r>
        <w:tab/>
        <w:t xml:space="preserve">shall include an Accept-Contact header field with the </w:t>
      </w:r>
      <w:r>
        <w:rPr>
          <w:rFonts w:eastAsia="SimSun"/>
          <w:lang w:eastAsia="zh-CN"/>
        </w:rPr>
        <w:t>g.3gpp.icsi-ref</w:t>
      </w:r>
      <w:r>
        <w:t xml:space="preserve"> media feature tag containing the value of "urn:urn-7:3gpp-service.ims.icsi.mcptt" along with the "require" and "explicit" header field parameters according to IETF RFC 3841 [6] in the SIP MESSAGE request</w:t>
      </w:r>
    </w:p>
    <w:p w14:paraId="32B516FE" w14:textId="77777777" w:rsidR="003467FA" w:rsidRDefault="003467FA" w:rsidP="003467FA">
      <w:pPr>
        <w:ind w:left="568" w:hanging="284"/>
      </w:pPr>
      <w:r>
        <w:lastRenderedPageBreak/>
        <w:t>4)</w:t>
      </w:r>
      <w:r>
        <w:tab/>
        <w:t>may include a P-Preferred-Identity header field in the SIP MESSAGE request containing a public user identity as specified in 3GPP TS 24.229 [4];</w:t>
      </w:r>
    </w:p>
    <w:p w14:paraId="683FD959" w14:textId="77777777" w:rsidR="003467FA" w:rsidRDefault="003467FA" w:rsidP="003467FA">
      <w:pPr>
        <w:ind w:left="568" w:hanging="284"/>
        <w:rPr>
          <w:rFonts w:eastAsia="SimSun"/>
        </w:rPr>
      </w:pPr>
      <w:r>
        <w:rPr>
          <w:lang w:eastAsia="ko-KR"/>
        </w:rPr>
        <w:t>5)</w:t>
      </w:r>
      <w:r>
        <w:rPr>
          <w:lang w:eastAsia="ko-KR"/>
        </w:rPr>
        <w:tab/>
      </w:r>
      <w:r>
        <w:rPr>
          <w:rFonts w:eastAsia="SimSun"/>
        </w:rPr>
        <w:t xml:space="preserve">shall set the Request-URI in the SIP MESSAGE request to the public service identity </w:t>
      </w:r>
      <w:r>
        <w:t>identifying the participating MCPTT function serving the MCPTT user</w:t>
      </w:r>
      <w:r>
        <w:rPr>
          <w:rFonts w:eastAsia="SimSun"/>
        </w:rPr>
        <w:t>;</w:t>
      </w:r>
    </w:p>
    <w:p w14:paraId="74822BAE" w14:textId="77777777" w:rsidR="003467FA" w:rsidRDefault="003467FA" w:rsidP="003467FA">
      <w:pPr>
        <w:ind w:left="568" w:hanging="284"/>
        <w:rPr>
          <w:lang w:eastAsia="ko-KR"/>
        </w:rPr>
      </w:pPr>
      <w:r>
        <w:rPr>
          <w:lang w:eastAsia="ko-KR"/>
        </w:rPr>
        <w:t>6)</w:t>
      </w:r>
      <w:r>
        <w:rPr>
          <w:lang w:eastAsia="ko-KR"/>
        </w:rPr>
        <w:tab/>
        <w:t xml:space="preserve">shall include in an </w:t>
      </w:r>
      <w:r>
        <w:t xml:space="preserve">application/resource-lists+xml </w:t>
      </w:r>
      <w:r>
        <w:rPr>
          <w:lang w:eastAsia="ko-KR"/>
        </w:rPr>
        <w:t xml:space="preserve">MIME body, the MCPTT ID contained in the </w:t>
      </w:r>
      <w:r>
        <w:t>&lt;mcptt-calling-user-id&gt; element in the application/ vnd.3gpp.mcptt-info+xml MIME body of the received SIP MESSAGE request;</w:t>
      </w:r>
    </w:p>
    <w:p w14:paraId="40D2B82F" w14:textId="77777777" w:rsidR="003467FA" w:rsidRDefault="003467FA" w:rsidP="003467FA">
      <w:pPr>
        <w:ind w:left="568" w:hanging="284"/>
      </w:pPr>
      <w:r>
        <w:t>7)</w:t>
      </w:r>
      <w:r>
        <w:tab/>
        <w:t>shall include an application/vnd.3gpp.mcptt-info+xml MIME body as specified in clause F.1 with the &lt;mcpttinfo&gt; element containing the &lt;mcptt-Params&gt; element with the &lt;anyExt&gt; element containing:</w:t>
      </w:r>
    </w:p>
    <w:p w14:paraId="6EF0B438" w14:textId="77777777" w:rsidR="003467FA" w:rsidRDefault="003467FA" w:rsidP="003467FA">
      <w:pPr>
        <w:ind w:left="851" w:hanging="284"/>
      </w:pPr>
      <w:r>
        <w:t>a)</w:t>
      </w:r>
      <w:r>
        <w:tab/>
        <w:t>if the received SIP MESSAGE was a "</w:t>
      </w:r>
      <w:r>
        <w:rPr>
          <w:rFonts w:eastAsia="SimSun"/>
        </w:rPr>
        <w:t xml:space="preserve">SIP MESSAGE request for private call call-back request for terminating MCPTT client", the </w:t>
      </w:r>
      <w:r>
        <w:t>&lt;response-type&gt; element set to a value of "private-call-call-back-response"; and</w:t>
      </w:r>
    </w:p>
    <w:p w14:paraId="233EBDAF" w14:textId="77777777" w:rsidR="003467FA" w:rsidRDefault="003467FA" w:rsidP="003467FA">
      <w:pPr>
        <w:ind w:left="851" w:hanging="284"/>
      </w:pPr>
      <w:r>
        <w:t>b)</w:t>
      </w:r>
      <w:r>
        <w:tab/>
        <w:t>if the received SIP MESSAGE was a "</w:t>
      </w:r>
      <w:r>
        <w:rPr>
          <w:rFonts w:eastAsia="SimSun"/>
        </w:rPr>
        <w:t xml:space="preserve">SIP MESSAGE request for private call call-back cancel request for terminating MCPTT client", the </w:t>
      </w:r>
      <w:r>
        <w:t>&lt;response-type&gt; element set to a value of "private-call-call-back-cancel-response"; and</w:t>
      </w:r>
    </w:p>
    <w:p w14:paraId="38FFA76F" w14:textId="77777777" w:rsidR="003467FA" w:rsidRDefault="003467FA" w:rsidP="003467FA">
      <w:pPr>
        <w:ind w:left="568" w:hanging="284"/>
        <w:rPr>
          <w:rFonts w:eastAsia="SimSun"/>
        </w:rPr>
      </w:pPr>
      <w:r>
        <w:rPr>
          <w:lang w:eastAsia="ko-KR"/>
        </w:rPr>
        <w:t>8)</w:t>
      </w:r>
      <w:r>
        <w:rPr>
          <w:lang w:eastAsia="ko-KR"/>
        </w:rPr>
        <w:tab/>
        <w:t xml:space="preserve">shall send the </w:t>
      </w:r>
      <w:r>
        <w:rPr>
          <w:rFonts w:eastAsia="SimSun"/>
        </w:rPr>
        <w:t>SIP MESSAGE request according to rules and procedures of 3GPP TS 24.229 [4].</w:t>
      </w:r>
    </w:p>
    <w:p w14:paraId="42C72464" w14:textId="77777777" w:rsidR="003467FA" w:rsidRDefault="003467FA" w:rsidP="003467FA">
      <w:r>
        <w:t>[TS 24.379, clause 11.1.5.2.3]</w:t>
      </w:r>
    </w:p>
    <w:p w14:paraId="6CCBECB6" w14:textId="77777777" w:rsidR="003467FA" w:rsidRDefault="003467FA" w:rsidP="003467FA">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664500E5" w14:textId="77777777" w:rsidR="003467FA" w:rsidRDefault="003467FA" w:rsidP="003467FA">
      <w:pPr>
        <w:ind w:left="568" w:hanging="284"/>
        <w:rPr>
          <w:lang w:eastAsia="ko-KR"/>
        </w:rPr>
      </w:pPr>
      <w:r>
        <w:t>...</w:t>
      </w:r>
    </w:p>
    <w:p w14:paraId="004037EC" w14:textId="77777777" w:rsidR="003467FA" w:rsidRDefault="003467FA" w:rsidP="003467FA">
      <w:pPr>
        <w:ind w:left="568" w:hanging="284"/>
        <w:rPr>
          <w:lang w:eastAsia="ko-KR"/>
        </w:rPr>
      </w:pPr>
      <w:r>
        <w:rPr>
          <w:lang w:eastAsia="ko-KR"/>
        </w:rPr>
        <w:t>2)</w:t>
      </w:r>
      <w:r>
        <w:tab/>
      </w:r>
      <w:r>
        <w:rPr>
          <w:lang w:eastAsia="ko-KR"/>
        </w:rPr>
        <w:t>subclause 11.1.2.2 for private call without floor control;</w:t>
      </w:r>
    </w:p>
    <w:p w14:paraId="3AAE0D56" w14:textId="77777777" w:rsidR="003467FA" w:rsidRDefault="003467FA" w:rsidP="003467FA">
      <w:pPr>
        <w:rPr>
          <w:lang w:eastAsia="ko-KR"/>
        </w:rPr>
      </w:pPr>
      <w:r>
        <w:rPr>
          <w:lang w:eastAsia="ko-KR"/>
        </w:rPr>
        <w:t>...</w:t>
      </w:r>
    </w:p>
    <w:p w14:paraId="4242635A" w14:textId="77777777" w:rsidR="003467FA" w:rsidRDefault="003467FA" w:rsidP="003467FA">
      <w:pPr>
        <w:rPr>
          <w:lang w:eastAsia="ko-KR"/>
        </w:rPr>
      </w:pPr>
      <w:r>
        <w:rPr>
          <w:lang w:eastAsia="ko-KR"/>
        </w:rPr>
        <w:t xml:space="preserve">Upon receiving a SIP 2xx response to the SIP INVITE request or SIP REFER request for establishment of the private call, as specified in subclause 11.1.1.2.1.1, subclause 11.1.1.2.2.1 or subclause 11.1.2.2, if the "PCCB target client entry" of the requesting MCPTT user contains a </w:t>
      </w:r>
      <w:r>
        <w:t xml:space="preserve">private call call-back target client state set to "PCCB-R2: private-call-pending", then the target MCPTT client shall set the private call call-back target client state to "PCCB-R1: no-call-back" and shall delete the </w:t>
      </w:r>
      <w:r>
        <w:rPr>
          <w:lang w:eastAsia="ko-KR"/>
        </w:rPr>
        <w:t>"PCCB target client entry" associated with the requesting MCPTT user.</w:t>
      </w:r>
    </w:p>
    <w:p w14:paraId="07EA4406" w14:textId="77777777" w:rsidR="003467FA" w:rsidRDefault="003467FA" w:rsidP="003467FA">
      <w:pPr>
        <w:pStyle w:val="H6"/>
      </w:pPr>
      <w:r>
        <w:t>6.2.13.3</w:t>
      </w:r>
      <w:r>
        <w:tab/>
        <w:t>Test description</w:t>
      </w:r>
    </w:p>
    <w:p w14:paraId="414042DE" w14:textId="77777777" w:rsidR="003467FA" w:rsidRDefault="003467FA" w:rsidP="003467FA">
      <w:pPr>
        <w:pStyle w:val="H6"/>
      </w:pPr>
      <w:r>
        <w:t>6.2.13.3.1</w:t>
      </w:r>
      <w:r>
        <w:tab/>
        <w:t>Pre-test conditions</w:t>
      </w:r>
    </w:p>
    <w:p w14:paraId="69027AA3" w14:textId="77777777" w:rsidR="00592280" w:rsidRDefault="00592280" w:rsidP="00592280">
      <w:pPr>
        <w:pStyle w:val="H6"/>
        <w:rPr>
          <w:ins w:id="3924" w:author="MCC160" w:date="2024-04-29T13:02:00Z"/>
        </w:rPr>
      </w:pPr>
      <w:ins w:id="3925" w:author="MCC160" w:date="2024-04-29T13:02:00Z">
        <w:r w:rsidRPr="00102CE5">
          <w:t>Test configuration</w:t>
        </w:r>
        <w:r>
          <w:t>:</w:t>
        </w:r>
      </w:ins>
    </w:p>
    <w:p w14:paraId="1F27B4DB" w14:textId="0A003448" w:rsidR="00592280" w:rsidRDefault="00592280" w:rsidP="00592280">
      <w:pPr>
        <w:pStyle w:val="B10"/>
        <w:rPr>
          <w:ins w:id="3926" w:author="MCC160" w:date="2024-04-29T13:02:00Z"/>
        </w:rPr>
      </w:pPr>
      <w:ins w:id="3927" w:author="MCC160" w:date="2024-04-29T13:02:00Z">
        <w:r>
          <w:t>-</w:t>
        </w:r>
        <w:r>
          <w:tab/>
          <w:t xml:space="preserve">Single cell configuration according to TS </w:t>
        </w:r>
      </w:ins>
      <w:ins w:id="3928" w:author="MCC160" w:date="2024-05-07T11:23:00Z">
        <w:r w:rsidR="00BD3E43">
          <w:t>36.579</w:t>
        </w:r>
      </w:ins>
      <w:ins w:id="3929" w:author="MCC160" w:date="2024-04-29T13:02:00Z">
        <w:r>
          <w:t>-1 [2] clause 5.2.2.2.1.</w:t>
        </w:r>
      </w:ins>
    </w:p>
    <w:p w14:paraId="5151EFC7" w14:textId="77777777" w:rsidR="00592280" w:rsidRDefault="00592280" w:rsidP="00592280">
      <w:pPr>
        <w:pStyle w:val="H6"/>
        <w:rPr>
          <w:ins w:id="3930" w:author="MCC160" w:date="2024-04-29T13:02:00Z"/>
        </w:rPr>
      </w:pPr>
      <w:ins w:id="3931" w:author="MCC160" w:date="2024-04-29T13:02:00Z">
        <w:r>
          <w:t>Preamble:</w:t>
        </w:r>
      </w:ins>
    </w:p>
    <w:p w14:paraId="4F68844D" w14:textId="77777777" w:rsidR="00592280" w:rsidRDefault="00592280" w:rsidP="00592280">
      <w:pPr>
        <w:pStyle w:val="B10"/>
        <w:rPr>
          <w:ins w:id="3932" w:author="MCC160" w:date="2024-04-29T13:02:00Z"/>
        </w:rPr>
      </w:pPr>
      <w:ins w:id="3933" w:author="MCC160" w:date="2024-04-29T13:02:00Z">
        <w:r>
          <w:t>-</w:t>
        </w:r>
        <w:r>
          <w:tab/>
          <w:t>The UE has performed procedure 'Initial registration' as described in TS 36.579-1 [2] clause 5.4.2.</w:t>
        </w:r>
      </w:ins>
    </w:p>
    <w:p w14:paraId="77A86419" w14:textId="77777777" w:rsidR="00592280" w:rsidRDefault="00592280" w:rsidP="00592280">
      <w:pPr>
        <w:pStyle w:val="B10"/>
        <w:rPr>
          <w:ins w:id="3934" w:author="MCC160" w:date="2024-04-29T13:02:00Z"/>
        </w:rPr>
      </w:pPr>
      <w:ins w:id="3935" w:author="MCC160" w:date="2024-04-29T13:02:00Z">
        <w:r>
          <w:t>-</w:t>
        </w:r>
        <w:r>
          <w:tab/>
        </w:r>
        <w:r w:rsidRPr="000573F5">
          <w:t>UE States at the end of the preamble</w:t>
        </w:r>
        <w:r>
          <w:t>:</w:t>
        </w:r>
      </w:ins>
    </w:p>
    <w:p w14:paraId="12150307" w14:textId="77777777" w:rsidR="00592280" w:rsidRDefault="00592280" w:rsidP="00592280">
      <w:pPr>
        <w:pStyle w:val="B10"/>
        <w:ind w:left="852"/>
        <w:rPr>
          <w:ins w:id="3936" w:author="MCC160" w:date="2024-04-29T13:02:00Z"/>
        </w:rPr>
      </w:pPr>
      <w:ins w:id="3937" w:author="MCC160" w:date="2024-04-29T13:02:00Z">
        <w:r>
          <w:t>-</w:t>
        </w:r>
        <w:r>
          <w:tab/>
          <w:t>The UE is in RRC_IDLE state.</w:t>
        </w:r>
      </w:ins>
    </w:p>
    <w:p w14:paraId="4B21E568" w14:textId="77777777" w:rsidR="00592280" w:rsidRDefault="00592280" w:rsidP="00592280">
      <w:pPr>
        <w:pStyle w:val="B10"/>
        <w:ind w:left="852"/>
        <w:rPr>
          <w:ins w:id="3938" w:author="MCC160" w:date="2024-04-29T13:02:00Z"/>
        </w:rPr>
      </w:pPr>
      <w:ins w:id="3939" w:author="MCC160" w:date="2024-04-29T13:02:00Z">
        <w:r>
          <w:t>-</w:t>
        </w:r>
        <w:r>
          <w:tab/>
          <w:t>The client is registered for MCPTT.</w:t>
        </w:r>
      </w:ins>
    </w:p>
    <w:p w14:paraId="59520A53" w14:textId="31342DD3" w:rsidR="003467FA" w:rsidDel="00275ADE" w:rsidRDefault="003467FA" w:rsidP="003467FA">
      <w:pPr>
        <w:pStyle w:val="H6"/>
        <w:rPr>
          <w:del w:id="3940" w:author="MCC160" w:date="2024-04-29T14:03:00Z"/>
        </w:rPr>
      </w:pPr>
      <w:del w:id="3941" w:author="MCC160" w:date="2024-04-29T14:03:00Z">
        <w:r w:rsidDel="00275ADE">
          <w:delText>System Simulator:</w:delText>
        </w:r>
      </w:del>
    </w:p>
    <w:p w14:paraId="3B62FD86" w14:textId="4B2E4424" w:rsidR="003467FA" w:rsidDel="00275ADE" w:rsidRDefault="003467FA" w:rsidP="003467FA">
      <w:pPr>
        <w:pStyle w:val="B10"/>
        <w:rPr>
          <w:del w:id="3942" w:author="MCC160" w:date="2024-04-29T14:03:00Z"/>
        </w:rPr>
      </w:pPr>
      <w:del w:id="3943" w:author="MCC160" w:date="2024-04-29T14:03:00Z">
        <w:r w:rsidDel="00275ADE">
          <w:delText>-</w:delText>
        </w:r>
        <w:r w:rsidDel="00275ADE">
          <w:tab/>
          <w:delText>SS (MCPTT server)</w:delText>
        </w:r>
      </w:del>
    </w:p>
    <w:p w14:paraId="5FA4E2AE" w14:textId="0F754B1A" w:rsidR="003467FA" w:rsidDel="00275ADE" w:rsidRDefault="003467FA" w:rsidP="003467FA">
      <w:pPr>
        <w:pStyle w:val="B10"/>
        <w:rPr>
          <w:del w:id="3944" w:author="MCC160" w:date="2024-04-29T14:03:00Z"/>
        </w:rPr>
      </w:pPr>
      <w:del w:id="3945" w:author="MCC160" w:date="2024-04-29T14:03:00Z">
        <w:r w:rsidDel="00275ADE">
          <w:delText>-</w:delText>
        </w:r>
        <w:r w:rsidDel="00275ADE">
          <w:tab/>
          <w:delText>For the underlining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539927B8" w14:textId="17104C7A" w:rsidR="003467FA" w:rsidDel="00275ADE" w:rsidRDefault="003467FA" w:rsidP="003467FA">
      <w:pPr>
        <w:pStyle w:val="H6"/>
        <w:rPr>
          <w:del w:id="3946" w:author="MCC160" w:date="2024-04-29T14:03:00Z"/>
        </w:rPr>
      </w:pPr>
      <w:del w:id="3947" w:author="MCC160" w:date="2024-04-29T14:03:00Z">
        <w:r w:rsidDel="00275ADE">
          <w:lastRenderedPageBreak/>
          <w:delText>IUT:</w:delText>
        </w:r>
      </w:del>
    </w:p>
    <w:p w14:paraId="35959702" w14:textId="6AA6CFF7" w:rsidR="003467FA" w:rsidDel="00275ADE" w:rsidRDefault="003467FA" w:rsidP="003467FA">
      <w:pPr>
        <w:pStyle w:val="B10"/>
        <w:rPr>
          <w:del w:id="3948" w:author="MCC160" w:date="2024-04-29T14:03:00Z"/>
        </w:rPr>
      </w:pPr>
      <w:del w:id="3949" w:author="MCC160" w:date="2024-04-29T14:03:00Z">
        <w:r w:rsidDel="00275ADE">
          <w:delText>-</w:delText>
        </w:r>
        <w:r w:rsidDel="00275ADE">
          <w:tab/>
          <w:delText>UE (MCPTT client)</w:delText>
        </w:r>
      </w:del>
    </w:p>
    <w:p w14:paraId="46CF0769" w14:textId="386EFBFD" w:rsidR="003467FA" w:rsidDel="00275ADE" w:rsidRDefault="003467FA" w:rsidP="003467FA">
      <w:pPr>
        <w:pStyle w:val="B10"/>
        <w:rPr>
          <w:del w:id="3950" w:author="MCC160" w:date="2024-04-29T14:03:00Z"/>
        </w:rPr>
      </w:pPr>
      <w:del w:id="3951" w:author="MCC160" w:date="2024-04-29T14:03:00Z">
        <w:r w:rsidDel="00275ADE">
          <w:delText>-</w:delText>
        </w:r>
        <w:r w:rsidDel="00275ADE">
          <w:tab/>
          <w:delText>The test USIM set as defined in TS 36.579-1 [2] clause 5.5.10 is inserted.</w:delText>
        </w:r>
      </w:del>
    </w:p>
    <w:p w14:paraId="0F5C1F43" w14:textId="058EE900" w:rsidR="003467FA" w:rsidDel="00275ADE" w:rsidRDefault="003467FA" w:rsidP="003467FA">
      <w:pPr>
        <w:pStyle w:val="H6"/>
        <w:rPr>
          <w:del w:id="3952" w:author="MCC160" w:date="2024-04-29T14:03:00Z"/>
        </w:rPr>
      </w:pPr>
      <w:del w:id="3953" w:author="MCC160" w:date="2024-04-29T14:03:00Z">
        <w:r w:rsidDel="00275ADE">
          <w:delText>Preamble:</w:delText>
        </w:r>
      </w:del>
    </w:p>
    <w:p w14:paraId="5C281831" w14:textId="06B91B4F" w:rsidR="003467FA" w:rsidDel="00275ADE" w:rsidRDefault="003467FA" w:rsidP="003467FA">
      <w:pPr>
        <w:pStyle w:val="B10"/>
        <w:rPr>
          <w:del w:id="3954" w:author="MCC160" w:date="2024-04-29T14:03:00Z"/>
        </w:rPr>
      </w:pPr>
      <w:del w:id="3955" w:author="MCC160" w:date="2024-04-29T14:03:00Z">
        <w:r w:rsidDel="00275ADE">
          <w:delText>-</w:delText>
        </w:r>
        <w:r w:rsidDel="00275ADE">
          <w:tab/>
          <w:delText>The UE has performed procedure 'MCPTT UE registration' as specified in TS 36.579-1 [2] clause 5.4.2.</w:delText>
        </w:r>
      </w:del>
    </w:p>
    <w:p w14:paraId="0934FB40" w14:textId="2B26B763" w:rsidR="003467FA" w:rsidDel="00275ADE" w:rsidRDefault="003467FA" w:rsidP="003467FA">
      <w:pPr>
        <w:pStyle w:val="B10"/>
        <w:rPr>
          <w:del w:id="3956" w:author="MCC160" w:date="2024-04-29T14:03:00Z"/>
        </w:rPr>
      </w:pPr>
      <w:del w:id="3957" w:author="MCC160" w:date="2024-04-29T14:03:00Z">
        <w:r w:rsidDel="00275ADE">
          <w:delText>-</w:delText>
        </w:r>
        <w:r w:rsidDel="00275ADE">
          <w:tab/>
          <w:delText>The UE has performed procedure 'MCX Authorization/Configuration and Key Generation' as specified in TS 36.579-1 [2] clause 5.3.2.</w:delText>
        </w:r>
      </w:del>
    </w:p>
    <w:p w14:paraId="50978BDC" w14:textId="0B59A4B1" w:rsidR="003467FA" w:rsidDel="00275ADE" w:rsidRDefault="003467FA" w:rsidP="003467FA">
      <w:pPr>
        <w:pStyle w:val="B10"/>
        <w:rPr>
          <w:del w:id="3958" w:author="MCC160" w:date="2024-04-29T14:03:00Z"/>
        </w:rPr>
      </w:pPr>
      <w:del w:id="3959" w:author="MCC160" w:date="2024-04-29T14:03:00Z">
        <w:r w:rsidDel="00275ADE">
          <w:delText>-</w:delText>
        </w:r>
        <w:r w:rsidDel="00275ADE">
          <w:tab/>
          <w:delText>UE States at the end of the preamble</w:delText>
        </w:r>
      </w:del>
    </w:p>
    <w:p w14:paraId="60DD46F2" w14:textId="3C6D72F3" w:rsidR="003467FA" w:rsidDel="00275ADE" w:rsidRDefault="003467FA" w:rsidP="003467FA">
      <w:pPr>
        <w:pStyle w:val="B2"/>
        <w:rPr>
          <w:del w:id="3960" w:author="MCC160" w:date="2024-04-29T14:03:00Z"/>
        </w:rPr>
      </w:pPr>
      <w:del w:id="3961" w:author="MCC160" w:date="2024-04-29T14:03:00Z">
        <w:r w:rsidDel="00275ADE">
          <w:delText>-</w:delText>
        </w:r>
        <w:r w:rsidDel="00275ADE">
          <w:tab/>
          <w:delText>The UE is in E-UTRA Registered, Idle Mode state.</w:delText>
        </w:r>
      </w:del>
    </w:p>
    <w:p w14:paraId="23F78B75" w14:textId="1A977605" w:rsidR="003467FA" w:rsidDel="00275ADE" w:rsidRDefault="003467FA" w:rsidP="003467FA">
      <w:pPr>
        <w:pStyle w:val="B2"/>
        <w:rPr>
          <w:del w:id="3962" w:author="MCC160" w:date="2024-04-29T14:03:00Z"/>
        </w:rPr>
      </w:pPr>
      <w:del w:id="3963" w:author="MCC160" w:date="2024-04-29T14:03:00Z">
        <w:r w:rsidDel="00275ADE">
          <w:delText>-</w:delText>
        </w:r>
        <w:r w:rsidDel="00275ADE">
          <w:tab/>
          <w:delText>The MCPTT Client Application has been activated and User has registered-in as the MCPTT User with the Server as active user at the Client.</w:delText>
        </w:r>
      </w:del>
    </w:p>
    <w:p w14:paraId="6AADBD4D" w14:textId="77777777" w:rsidR="003467FA" w:rsidRDefault="003467FA" w:rsidP="003467FA">
      <w:pPr>
        <w:pStyle w:val="H6"/>
      </w:pPr>
      <w:r>
        <w:lastRenderedPageBreak/>
        <w:t>6.2.13.3.2</w:t>
      </w:r>
      <w:r>
        <w:tab/>
        <w:t>Test procedure sequence</w:t>
      </w:r>
    </w:p>
    <w:p w14:paraId="26441CD9" w14:textId="77777777" w:rsidR="003467FA" w:rsidRDefault="003467FA" w:rsidP="003467FA">
      <w:pPr>
        <w:pStyle w:val="TH"/>
      </w:pPr>
      <w:r>
        <w:t>Table 6.2.13.3.2-1: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3467FA" w14:paraId="5AD6BD64" w14:textId="77777777" w:rsidTr="00447E85">
        <w:trPr>
          <w:cantSplit/>
        </w:trPr>
        <w:tc>
          <w:tcPr>
            <w:tcW w:w="533" w:type="dxa"/>
            <w:tcBorders>
              <w:top w:val="single" w:sz="4" w:space="0" w:color="auto"/>
              <w:left w:val="single" w:sz="4" w:space="0" w:color="auto"/>
              <w:bottom w:val="nil"/>
              <w:right w:val="single" w:sz="4" w:space="0" w:color="auto"/>
            </w:tcBorders>
            <w:hideMark/>
          </w:tcPr>
          <w:p w14:paraId="1E137D90" w14:textId="77777777" w:rsidR="003467FA" w:rsidRDefault="003467FA" w:rsidP="003D7D35">
            <w:pPr>
              <w:pStyle w:val="TAH"/>
            </w:pPr>
            <w:r>
              <w:lastRenderedPageBreak/>
              <w:t>St</w:t>
            </w:r>
          </w:p>
        </w:tc>
        <w:tc>
          <w:tcPr>
            <w:tcW w:w="3967" w:type="dxa"/>
            <w:tcBorders>
              <w:top w:val="single" w:sz="4" w:space="0" w:color="auto"/>
              <w:left w:val="single" w:sz="4" w:space="0" w:color="auto"/>
              <w:bottom w:val="nil"/>
              <w:right w:val="single" w:sz="4" w:space="0" w:color="auto"/>
            </w:tcBorders>
            <w:hideMark/>
          </w:tcPr>
          <w:p w14:paraId="6CC4B0C9" w14:textId="77777777" w:rsidR="003467FA" w:rsidRDefault="003467FA" w:rsidP="003D7D35">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50BF070E" w14:textId="77777777" w:rsidR="003467FA" w:rsidRDefault="003467FA" w:rsidP="003D7D35">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4B7E7DA0" w14:textId="77777777" w:rsidR="003467FA" w:rsidRDefault="003467FA" w:rsidP="003D7D35">
            <w:pPr>
              <w:pStyle w:val="TAH"/>
            </w:pPr>
            <w:r>
              <w:t>TP</w:t>
            </w:r>
          </w:p>
        </w:tc>
        <w:tc>
          <w:tcPr>
            <w:tcW w:w="850" w:type="dxa"/>
            <w:tcBorders>
              <w:top w:val="single" w:sz="4" w:space="0" w:color="auto"/>
              <w:left w:val="single" w:sz="4" w:space="0" w:color="auto"/>
              <w:bottom w:val="nil"/>
              <w:right w:val="single" w:sz="4" w:space="0" w:color="auto"/>
            </w:tcBorders>
            <w:hideMark/>
          </w:tcPr>
          <w:p w14:paraId="4EA63F49" w14:textId="77777777" w:rsidR="003467FA" w:rsidRDefault="003467FA" w:rsidP="003D7D35">
            <w:pPr>
              <w:pStyle w:val="TAH"/>
            </w:pPr>
            <w:r>
              <w:t>Verdict</w:t>
            </w:r>
          </w:p>
        </w:tc>
      </w:tr>
      <w:tr w:rsidR="003467FA" w14:paraId="40137F12" w14:textId="77777777" w:rsidTr="00447E85">
        <w:trPr>
          <w:cantSplit/>
        </w:trPr>
        <w:tc>
          <w:tcPr>
            <w:tcW w:w="533" w:type="dxa"/>
            <w:tcBorders>
              <w:top w:val="nil"/>
              <w:left w:val="single" w:sz="4" w:space="0" w:color="auto"/>
              <w:bottom w:val="single" w:sz="4" w:space="0" w:color="auto"/>
              <w:right w:val="single" w:sz="4" w:space="0" w:color="auto"/>
            </w:tcBorders>
          </w:tcPr>
          <w:p w14:paraId="7B2C986A" w14:textId="77777777" w:rsidR="003467FA" w:rsidRDefault="003467FA" w:rsidP="003D7D35">
            <w:pPr>
              <w:pStyle w:val="TAH"/>
            </w:pPr>
          </w:p>
        </w:tc>
        <w:tc>
          <w:tcPr>
            <w:tcW w:w="3967" w:type="dxa"/>
            <w:tcBorders>
              <w:top w:val="nil"/>
              <w:left w:val="single" w:sz="4" w:space="0" w:color="auto"/>
              <w:bottom w:val="single" w:sz="4" w:space="0" w:color="auto"/>
              <w:right w:val="single" w:sz="4" w:space="0" w:color="auto"/>
            </w:tcBorders>
          </w:tcPr>
          <w:p w14:paraId="78E01AB5" w14:textId="77777777" w:rsidR="003467FA" w:rsidRDefault="003467FA" w:rsidP="003D7D35">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86D89DD" w14:textId="77777777" w:rsidR="003467FA" w:rsidRDefault="003467FA" w:rsidP="003D7D35">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2D4EC3B8" w14:textId="77777777" w:rsidR="003467FA" w:rsidRDefault="003467FA" w:rsidP="003D7D35">
            <w:pPr>
              <w:pStyle w:val="TAH"/>
            </w:pPr>
            <w:r>
              <w:t>Message</w:t>
            </w:r>
          </w:p>
        </w:tc>
        <w:tc>
          <w:tcPr>
            <w:tcW w:w="565" w:type="dxa"/>
            <w:tcBorders>
              <w:top w:val="nil"/>
              <w:left w:val="single" w:sz="4" w:space="0" w:color="auto"/>
              <w:bottom w:val="single" w:sz="4" w:space="0" w:color="auto"/>
              <w:right w:val="single" w:sz="4" w:space="0" w:color="auto"/>
            </w:tcBorders>
          </w:tcPr>
          <w:p w14:paraId="41B73AEB" w14:textId="77777777" w:rsidR="003467FA" w:rsidRDefault="003467FA" w:rsidP="003D7D35">
            <w:pPr>
              <w:pStyle w:val="TAH"/>
            </w:pPr>
          </w:p>
        </w:tc>
        <w:tc>
          <w:tcPr>
            <w:tcW w:w="850" w:type="dxa"/>
            <w:tcBorders>
              <w:top w:val="nil"/>
              <w:left w:val="single" w:sz="4" w:space="0" w:color="auto"/>
              <w:bottom w:val="single" w:sz="4" w:space="0" w:color="auto"/>
              <w:right w:val="single" w:sz="4" w:space="0" w:color="auto"/>
            </w:tcBorders>
          </w:tcPr>
          <w:p w14:paraId="2D5C1161" w14:textId="77777777" w:rsidR="003467FA" w:rsidRDefault="003467FA" w:rsidP="003D7D35">
            <w:pPr>
              <w:pStyle w:val="TAH"/>
            </w:pPr>
          </w:p>
        </w:tc>
      </w:tr>
      <w:tr w:rsidR="003467FA" w14:paraId="541AD580" w14:textId="77777777" w:rsidTr="00447E85">
        <w:trPr>
          <w:cantSplit/>
          <w:trHeight w:val="947"/>
        </w:trPr>
        <w:tc>
          <w:tcPr>
            <w:tcW w:w="533" w:type="dxa"/>
            <w:tcBorders>
              <w:top w:val="single" w:sz="4" w:space="0" w:color="auto"/>
              <w:left w:val="single" w:sz="4" w:space="0" w:color="auto"/>
              <w:bottom w:val="single" w:sz="4" w:space="0" w:color="auto"/>
              <w:right w:val="single" w:sz="4" w:space="0" w:color="auto"/>
            </w:tcBorders>
            <w:hideMark/>
          </w:tcPr>
          <w:p w14:paraId="46FE9E4B" w14:textId="77777777" w:rsidR="003467FA" w:rsidRDefault="003467FA" w:rsidP="003D7D35">
            <w:pPr>
              <w:pStyle w:val="TAC"/>
            </w:pPr>
            <w:r>
              <w:t>1</w:t>
            </w:r>
          </w:p>
        </w:tc>
        <w:tc>
          <w:tcPr>
            <w:tcW w:w="3967" w:type="dxa"/>
            <w:tcBorders>
              <w:top w:val="single" w:sz="4" w:space="0" w:color="auto"/>
              <w:left w:val="single" w:sz="4" w:space="0" w:color="auto"/>
              <w:bottom w:val="single" w:sz="4" w:space="0" w:color="auto"/>
              <w:right w:val="single" w:sz="4" w:space="0" w:color="auto"/>
            </w:tcBorders>
            <w:hideMark/>
          </w:tcPr>
          <w:p w14:paraId="310B8B66" w14:textId="77777777" w:rsidR="003467FA" w:rsidRDefault="003467FA" w:rsidP="003D7D35">
            <w:pPr>
              <w:pStyle w:val="TAL"/>
            </w:pPr>
            <w:r>
              <w:t xml:space="preserve">Check: Does the UE (MCPTT client) correctly perform procedure 'MCX SIP MESSAGE Request - Accept CT' </w:t>
            </w:r>
            <w:r>
              <w:rPr>
                <w:lang w:eastAsia="ko-KR"/>
              </w:rPr>
              <w:t>as described in TS 36.579-1 [2] Table 5.3.31.3-1</w:t>
            </w:r>
            <w:r>
              <w:t xml:space="preserve"> requesting a private call call-back providing </w:t>
            </w:r>
            <w:r>
              <w:rPr>
                <w:lang w:eastAsia="ko-KR"/>
              </w:rPr>
              <w:t xml:space="preserve">the MCPTT ID of the </w:t>
            </w:r>
            <w:r>
              <w:t>UE (MCPTT user)</w:t>
            </w:r>
            <w:r>
              <w:rPr>
                <w:lang w:eastAsia="ko-KR"/>
              </w:rPr>
              <w:t xml:space="preserve"> ?</w:t>
            </w:r>
          </w:p>
        </w:tc>
        <w:tc>
          <w:tcPr>
            <w:tcW w:w="708" w:type="dxa"/>
            <w:tcBorders>
              <w:top w:val="single" w:sz="4" w:space="0" w:color="auto"/>
              <w:left w:val="single" w:sz="4" w:space="0" w:color="auto"/>
              <w:bottom w:val="single" w:sz="4" w:space="0" w:color="auto"/>
              <w:right w:val="single" w:sz="4" w:space="0" w:color="auto"/>
            </w:tcBorders>
            <w:hideMark/>
          </w:tcPr>
          <w:p w14:paraId="22EF8DF7"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B260243" w14:textId="77777777" w:rsidR="003467FA" w:rsidRDefault="003467FA" w:rsidP="003D7D35">
            <w:pPr>
              <w:pStyle w:val="TAL"/>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5C31B3C2" w14:textId="77777777" w:rsidR="003467FA" w:rsidRDefault="003467FA" w:rsidP="003D7D35">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79C9F722" w14:textId="77777777" w:rsidR="003467FA" w:rsidRDefault="003467FA" w:rsidP="003D7D35">
            <w:pPr>
              <w:pStyle w:val="TAC"/>
            </w:pPr>
            <w:r>
              <w:t>P</w:t>
            </w:r>
          </w:p>
        </w:tc>
      </w:tr>
      <w:tr w:rsidR="003467FA" w14:paraId="7EE77BC3" w14:textId="77777777" w:rsidTr="00447E85">
        <w:trPr>
          <w:cantSplit/>
        </w:trPr>
        <w:tc>
          <w:tcPr>
            <w:tcW w:w="533" w:type="dxa"/>
            <w:tcBorders>
              <w:top w:val="single" w:sz="4" w:space="0" w:color="auto"/>
              <w:left w:val="single" w:sz="4" w:space="0" w:color="auto"/>
              <w:bottom w:val="single" w:sz="4" w:space="0" w:color="auto"/>
              <w:right w:val="single" w:sz="4" w:space="0" w:color="auto"/>
            </w:tcBorders>
            <w:hideMark/>
          </w:tcPr>
          <w:p w14:paraId="247D7CF9" w14:textId="77777777" w:rsidR="003467FA" w:rsidRDefault="003467FA" w:rsidP="003D7D35">
            <w:pPr>
              <w:pStyle w:val="TAC"/>
            </w:pPr>
            <w:r>
              <w:t>1A</w:t>
            </w:r>
          </w:p>
        </w:tc>
        <w:tc>
          <w:tcPr>
            <w:tcW w:w="3967" w:type="dxa"/>
            <w:tcBorders>
              <w:top w:val="single" w:sz="4" w:space="0" w:color="auto"/>
              <w:left w:val="single" w:sz="4" w:space="0" w:color="auto"/>
              <w:bottom w:val="single" w:sz="4" w:space="0" w:color="auto"/>
              <w:right w:val="single" w:sz="4" w:space="0" w:color="auto"/>
            </w:tcBorders>
            <w:hideMark/>
          </w:tcPr>
          <w:p w14:paraId="7D301E64" w14:textId="77777777" w:rsidR="003467FA" w:rsidRDefault="003467FA" w:rsidP="003D7D35">
            <w:pPr>
              <w:pStyle w:val="TAL"/>
            </w:pPr>
            <w:r>
              <w:t>Check: Does the UE (MCPTT client) provide information related to the private call call back request to the user (mcptt-calling-user-id, call back urgency, time-of-request)?</w:t>
            </w:r>
          </w:p>
          <w:p w14:paraId="3A0ADC89"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4DBB5780"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7189A46" w14:textId="77777777" w:rsidR="003467FA" w:rsidRDefault="003467FA" w:rsidP="003D7D35">
            <w:pPr>
              <w:pStyle w:val="TAL"/>
              <w:rPr>
                <w:lang w:eastAsia="ko-KR"/>
              </w:rPr>
            </w:pPr>
            <w:r>
              <w:t>-</w:t>
            </w:r>
          </w:p>
        </w:tc>
        <w:tc>
          <w:tcPr>
            <w:tcW w:w="565" w:type="dxa"/>
            <w:tcBorders>
              <w:top w:val="single" w:sz="4" w:space="0" w:color="auto"/>
              <w:left w:val="single" w:sz="4" w:space="0" w:color="auto"/>
              <w:bottom w:val="single" w:sz="4" w:space="0" w:color="auto"/>
              <w:right w:val="single" w:sz="4" w:space="0" w:color="auto"/>
            </w:tcBorders>
            <w:hideMark/>
          </w:tcPr>
          <w:p w14:paraId="75E341EC" w14:textId="77777777" w:rsidR="003467FA" w:rsidRDefault="003467FA" w:rsidP="003D7D35">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2A64FA6A" w14:textId="77777777" w:rsidR="003467FA" w:rsidRDefault="003467FA" w:rsidP="003D7D35">
            <w:pPr>
              <w:pStyle w:val="TAC"/>
            </w:pPr>
            <w:r>
              <w:t>P</w:t>
            </w:r>
          </w:p>
        </w:tc>
      </w:tr>
      <w:tr w:rsidR="003467FA" w14:paraId="7EF95296" w14:textId="77777777" w:rsidTr="00447E85">
        <w:trPr>
          <w:cantSplit/>
        </w:trPr>
        <w:tc>
          <w:tcPr>
            <w:tcW w:w="533" w:type="dxa"/>
            <w:tcBorders>
              <w:top w:val="single" w:sz="4" w:space="0" w:color="auto"/>
              <w:left w:val="single" w:sz="4" w:space="0" w:color="auto"/>
              <w:bottom w:val="single" w:sz="4" w:space="0" w:color="auto"/>
              <w:right w:val="single" w:sz="4" w:space="0" w:color="auto"/>
            </w:tcBorders>
            <w:hideMark/>
          </w:tcPr>
          <w:p w14:paraId="1183DE14" w14:textId="77777777" w:rsidR="003467FA" w:rsidRDefault="003467FA" w:rsidP="003D7D35">
            <w:pPr>
              <w:pStyle w:val="TAC"/>
            </w:pPr>
            <w:r>
              <w:t>2-2A</w:t>
            </w:r>
          </w:p>
        </w:tc>
        <w:tc>
          <w:tcPr>
            <w:tcW w:w="3967" w:type="dxa"/>
            <w:tcBorders>
              <w:top w:val="single" w:sz="4" w:space="0" w:color="auto"/>
              <w:left w:val="single" w:sz="4" w:space="0" w:color="auto"/>
              <w:bottom w:val="single" w:sz="4" w:space="0" w:color="auto"/>
              <w:right w:val="single" w:sz="4" w:space="0" w:color="auto"/>
            </w:tcBorders>
            <w:hideMark/>
          </w:tcPr>
          <w:p w14:paraId="0AEB7106"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055B98CC"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60184A1" w14:textId="77777777" w:rsidR="003467FA" w:rsidRDefault="003467FA" w:rsidP="003D7D35">
            <w:pPr>
              <w:pStyle w:val="TAL"/>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2349E902" w14:textId="77777777" w:rsidR="003467FA" w:rsidRDefault="003467FA" w:rsidP="003D7D35">
            <w:pPr>
              <w:pStyle w:val="TAC"/>
            </w:pPr>
            <w:r w:rsidRPr="00303ED7">
              <w:t>-</w:t>
            </w:r>
          </w:p>
        </w:tc>
        <w:tc>
          <w:tcPr>
            <w:tcW w:w="850" w:type="dxa"/>
            <w:tcBorders>
              <w:top w:val="single" w:sz="4" w:space="0" w:color="auto"/>
              <w:left w:val="single" w:sz="4" w:space="0" w:color="auto"/>
              <w:bottom w:val="single" w:sz="4" w:space="0" w:color="auto"/>
              <w:right w:val="single" w:sz="4" w:space="0" w:color="auto"/>
            </w:tcBorders>
            <w:hideMark/>
          </w:tcPr>
          <w:p w14:paraId="657CC75E" w14:textId="77777777" w:rsidR="003467FA" w:rsidRDefault="003467FA" w:rsidP="003D7D35">
            <w:pPr>
              <w:pStyle w:val="TAC"/>
            </w:pPr>
            <w:r w:rsidRPr="00303ED7">
              <w:t>-</w:t>
            </w:r>
          </w:p>
        </w:tc>
      </w:tr>
      <w:tr w:rsidR="003467FA" w14:paraId="55C620D8" w14:textId="77777777" w:rsidTr="00447E85">
        <w:trPr>
          <w:cantSplit/>
        </w:trPr>
        <w:tc>
          <w:tcPr>
            <w:tcW w:w="533" w:type="dxa"/>
            <w:tcBorders>
              <w:top w:val="single" w:sz="4" w:space="0" w:color="auto"/>
              <w:left w:val="single" w:sz="4" w:space="0" w:color="auto"/>
              <w:bottom w:val="single" w:sz="4" w:space="0" w:color="auto"/>
              <w:right w:val="single" w:sz="4" w:space="0" w:color="auto"/>
            </w:tcBorders>
            <w:hideMark/>
          </w:tcPr>
          <w:p w14:paraId="3DE244D8" w14:textId="77777777" w:rsidR="003467FA" w:rsidRDefault="003467FA" w:rsidP="003D7D35">
            <w:pPr>
              <w:pStyle w:val="TAC"/>
            </w:pPr>
            <w:r>
              <w:t>3-4B</w:t>
            </w:r>
          </w:p>
        </w:tc>
        <w:tc>
          <w:tcPr>
            <w:tcW w:w="3967" w:type="dxa"/>
            <w:tcBorders>
              <w:top w:val="single" w:sz="4" w:space="0" w:color="auto"/>
              <w:left w:val="single" w:sz="4" w:space="0" w:color="auto"/>
              <w:bottom w:val="single" w:sz="4" w:space="0" w:color="auto"/>
              <w:right w:val="single" w:sz="4" w:space="0" w:color="auto"/>
            </w:tcBorders>
            <w:hideMark/>
          </w:tcPr>
          <w:p w14:paraId="2C77F227" w14:textId="77777777" w:rsidR="003467FA" w:rsidRDefault="003467FA" w:rsidP="003D7D35">
            <w:pPr>
              <w:pStyle w:val="TAL"/>
            </w:pPr>
            <w:r>
              <w:t xml:space="preserve">Check: Does the UE (MCPTT client) correctly perform steps 1a1-5 of procedure 'MCX SIP MESSAGE Request - Accept CT' </w:t>
            </w:r>
            <w:r>
              <w:rPr>
                <w:lang w:eastAsia="ko-KR"/>
              </w:rPr>
              <w:t>as described in TS 36.579-1 [2] Table 5.3.31.3-1 cancelling the</w:t>
            </w:r>
            <w:r>
              <w:t xml:space="preserve"> private call call-back providing </w:t>
            </w:r>
            <w:r>
              <w:rPr>
                <w:lang w:eastAsia="ko-KR"/>
              </w:rPr>
              <w:t xml:space="preserve">the MCPTT ID of the </w:t>
            </w:r>
            <w:r>
              <w:t>UE (MCPTT user)</w:t>
            </w:r>
            <w:r>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10919A49"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CD8AD60" w14:textId="77777777" w:rsidR="003467FA" w:rsidRDefault="003467FA" w:rsidP="003D7D35">
            <w:pPr>
              <w:pStyle w:val="TAL"/>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5F8000F5" w14:textId="77777777" w:rsidR="003467FA" w:rsidRDefault="003467FA" w:rsidP="003D7D35">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4CB1A2FA" w14:textId="77777777" w:rsidR="003467FA" w:rsidRDefault="003467FA" w:rsidP="003D7D35">
            <w:pPr>
              <w:pStyle w:val="TAC"/>
            </w:pPr>
            <w:r>
              <w:t>P</w:t>
            </w:r>
          </w:p>
        </w:tc>
      </w:tr>
      <w:tr w:rsidR="003467FA" w14:paraId="580B2F1E" w14:textId="77777777" w:rsidTr="00447E85">
        <w:trPr>
          <w:cantSplit/>
        </w:trPr>
        <w:tc>
          <w:tcPr>
            <w:tcW w:w="533" w:type="dxa"/>
            <w:tcBorders>
              <w:top w:val="single" w:sz="4" w:space="0" w:color="auto"/>
              <w:left w:val="single" w:sz="4" w:space="0" w:color="auto"/>
              <w:bottom w:val="single" w:sz="4" w:space="0" w:color="auto"/>
              <w:right w:val="single" w:sz="4" w:space="0" w:color="auto"/>
            </w:tcBorders>
            <w:hideMark/>
          </w:tcPr>
          <w:p w14:paraId="2CE6D802" w14:textId="77777777" w:rsidR="003467FA" w:rsidRDefault="003467FA" w:rsidP="003D7D35">
            <w:pPr>
              <w:pStyle w:val="TAC"/>
            </w:pPr>
            <w:r>
              <w:t>5</w:t>
            </w:r>
          </w:p>
        </w:tc>
        <w:tc>
          <w:tcPr>
            <w:tcW w:w="3967" w:type="dxa"/>
            <w:tcBorders>
              <w:top w:val="single" w:sz="4" w:space="0" w:color="auto"/>
              <w:left w:val="single" w:sz="4" w:space="0" w:color="auto"/>
              <w:bottom w:val="single" w:sz="4" w:space="0" w:color="auto"/>
              <w:right w:val="single" w:sz="4" w:space="0" w:color="auto"/>
            </w:tcBorders>
            <w:hideMark/>
          </w:tcPr>
          <w:p w14:paraId="2EF9A0E4" w14:textId="77777777" w:rsidR="003467FA" w:rsidRDefault="003467FA" w:rsidP="003D7D35">
            <w:pPr>
              <w:pStyle w:val="TAL"/>
            </w:pPr>
            <w:r>
              <w:t>Make the UE (MCPTT client) cancel the private call call-back request of user B (MCPTT ID as indicated at step 1A).</w:t>
            </w:r>
          </w:p>
          <w:p w14:paraId="399E0E57" w14:textId="77777777" w:rsidR="003467FA" w:rsidRDefault="003467FA" w:rsidP="003D7D35">
            <w:pPr>
              <w:pStyle w:val="TAL"/>
            </w:pPr>
            <w:r>
              <w:t>(NOTE 1)</w:t>
            </w:r>
          </w:p>
          <w:p w14:paraId="7F98EC54" w14:textId="77777777" w:rsidR="003467FA" w:rsidRDefault="003467FA" w:rsidP="003D7D35">
            <w:pPr>
              <w:pStyle w:val="TAL"/>
            </w:pPr>
            <w:r>
              <w:t>(NOTE 2)</w:t>
            </w:r>
          </w:p>
        </w:tc>
        <w:tc>
          <w:tcPr>
            <w:tcW w:w="708" w:type="dxa"/>
            <w:tcBorders>
              <w:top w:val="single" w:sz="4" w:space="0" w:color="auto"/>
              <w:left w:val="single" w:sz="4" w:space="0" w:color="auto"/>
              <w:bottom w:val="single" w:sz="4" w:space="0" w:color="auto"/>
              <w:right w:val="single" w:sz="4" w:space="0" w:color="auto"/>
            </w:tcBorders>
            <w:hideMark/>
          </w:tcPr>
          <w:p w14:paraId="28AF52B8"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9052E97"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06D93738"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6280315" w14:textId="77777777" w:rsidR="003467FA" w:rsidRDefault="003467FA" w:rsidP="003D7D35">
            <w:pPr>
              <w:pStyle w:val="TAC"/>
            </w:pPr>
            <w:r>
              <w:t>-</w:t>
            </w:r>
          </w:p>
        </w:tc>
      </w:tr>
      <w:tr w:rsidR="003467FA" w14:paraId="6D399927" w14:textId="77777777" w:rsidTr="00447E85">
        <w:trPr>
          <w:cantSplit/>
        </w:trPr>
        <w:tc>
          <w:tcPr>
            <w:tcW w:w="533" w:type="dxa"/>
            <w:tcBorders>
              <w:top w:val="single" w:sz="4" w:space="0" w:color="auto"/>
              <w:left w:val="single" w:sz="4" w:space="0" w:color="auto"/>
              <w:bottom w:val="single" w:sz="4" w:space="0" w:color="auto"/>
              <w:right w:val="single" w:sz="4" w:space="0" w:color="auto"/>
            </w:tcBorders>
            <w:hideMark/>
          </w:tcPr>
          <w:p w14:paraId="401B80B8" w14:textId="77777777" w:rsidR="003467FA" w:rsidRDefault="003467FA" w:rsidP="003D7D35">
            <w:pPr>
              <w:pStyle w:val="TAC"/>
            </w:pPr>
            <w:r>
              <w:t>6</w:t>
            </w:r>
          </w:p>
        </w:tc>
        <w:tc>
          <w:tcPr>
            <w:tcW w:w="3967" w:type="dxa"/>
            <w:tcBorders>
              <w:top w:val="single" w:sz="4" w:space="0" w:color="auto"/>
              <w:left w:val="single" w:sz="4" w:space="0" w:color="auto"/>
              <w:bottom w:val="single" w:sz="4" w:space="0" w:color="auto"/>
              <w:right w:val="single" w:sz="4" w:space="0" w:color="auto"/>
            </w:tcBorders>
            <w:hideMark/>
          </w:tcPr>
          <w:p w14:paraId="7A25DF1E" w14:textId="77777777" w:rsidR="003467FA" w:rsidRDefault="003467FA" w:rsidP="003D7D35">
            <w:pPr>
              <w:pStyle w:val="TAL"/>
              <w:rPr>
                <w:lang w:eastAsia="ko-KR"/>
              </w:rPr>
            </w:pPr>
            <w:r>
              <w:t>Check: Does, in the next 5 sec, the UE (</w:t>
            </w:r>
            <w:r>
              <w:rPr>
                <w:lang w:eastAsia="ko-KR"/>
              </w:rPr>
              <w:t xml:space="preserve">MCPTT client) send a SIP </w:t>
            </w:r>
            <w:r>
              <w:rPr>
                <w:rFonts w:eastAsia="SimSun"/>
              </w:rPr>
              <w:t>MESSAGE</w:t>
            </w:r>
            <w:r>
              <w:rPr>
                <w:lang w:eastAsia="ko-KR"/>
              </w:rPr>
              <w:t xml:space="preserve"> message cancelling the</w:t>
            </w:r>
            <w:r>
              <w:t xml:space="preserve"> private call call-back</w:t>
            </w:r>
            <w:r>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19ED7EA8" w14:textId="77777777" w:rsidR="003467FA" w:rsidRDefault="003467FA" w:rsidP="003D7D35">
            <w:pPr>
              <w:pStyle w:val="TAC"/>
            </w:pPr>
            <w:r>
              <w:t>--&gt;</w:t>
            </w:r>
          </w:p>
        </w:tc>
        <w:tc>
          <w:tcPr>
            <w:tcW w:w="2977" w:type="dxa"/>
            <w:tcBorders>
              <w:top w:val="single" w:sz="4" w:space="0" w:color="auto"/>
              <w:left w:val="single" w:sz="4" w:space="0" w:color="auto"/>
              <w:bottom w:val="single" w:sz="4" w:space="0" w:color="auto"/>
              <w:right w:val="single" w:sz="4" w:space="0" w:color="auto"/>
            </w:tcBorders>
            <w:hideMark/>
          </w:tcPr>
          <w:p w14:paraId="4720B724" w14:textId="77777777" w:rsidR="003467FA" w:rsidRDefault="003467FA" w:rsidP="003D7D35">
            <w:pPr>
              <w:pStyle w:val="TAL"/>
              <w:rPr>
                <w:lang w:eastAsia="ko-KR"/>
              </w:rPr>
            </w:pPr>
            <w:r>
              <w:rPr>
                <w:lang w:eastAsia="ko-KR"/>
              </w:rPr>
              <w:t xml:space="preserve">SIP </w:t>
            </w:r>
            <w:r>
              <w:rPr>
                <w:rFonts w:eastAsia="SimSun"/>
              </w:rPr>
              <w:t>MESSAGE</w:t>
            </w:r>
          </w:p>
        </w:tc>
        <w:tc>
          <w:tcPr>
            <w:tcW w:w="565" w:type="dxa"/>
            <w:tcBorders>
              <w:top w:val="single" w:sz="4" w:space="0" w:color="auto"/>
              <w:left w:val="single" w:sz="4" w:space="0" w:color="auto"/>
              <w:bottom w:val="single" w:sz="4" w:space="0" w:color="auto"/>
              <w:right w:val="single" w:sz="4" w:space="0" w:color="auto"/>
            </w:tcBorders>
            <w:hideMark/>
          </w:tcPr>
          <w:p w14:paraId="4D1EBE30" w14:textId="77777777" w:rsidR="003467FA" w:rsidRDefault="003467FA" w:rsidP="003D7D35">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2F7316AC" w14:textId="77777777" w:rsidR="003467FA" w:rsidRDefault="003467FA" w:rsidP="003D7D35">
            <w:pPr>
              <w:pStyle w:val="TAC"/>
            </w:pPr>
            <w:r>
              <w:t>F</w:t>
            </w:r>
          </w:p>
        </w:tc>
      </w:tr>
      <w:tr w:rsidR="003467FA" w:rsidDel="00447E85" w14:paraId="0778D879" w14:textId="78581C19" w:rsidTr="00447E85">
        <w:trPr>
          <w:cantSplit/>
          <w:del w:id="3964" w:author="MCC160" w:date="2024-04-29T18:30:00Z"/>
        </w:trPr>
        <w:tc>
          <w:tcPr>
            <w:tcW w:w="533" w:type="dxa"/>
            <w:tcBorders>
              <w:top w:val="single" w:sz="4" w:space="0" w:color="auto"/>
              <w:left w:val="single" w:sz="4" w:space="0" w:color="auto"/>
              <w:bottom w:val="single" w:sz="4" w:space="0" w:color="auto"/>
              <w:right w:val="single" w:sz="4" w:space="0" w:color="auto"/>
            </w:tcBorders>
            <w:hideMark/>
          </w:tcPr>
          <w:p w14:paraId="55B550BF" w14:textId="2BD8CA01" w:rsidR="003467FA" w:rsidDel="00447E85" w:rsidRDefault="003467FA" w:rsidP="003D7D35">
            <w:pPr>
              <w:pStyle w:val="TAC"/>
              <w:rPr>
                <w:del w:id="3965" w:author="MCC160" w:date="2024-04-29T18:30:00Z"/>
              </w:rPr>
            </w:pPr>
            <w:del w:id="3966" w:author="MCC160" w:date="2024-04-29T18:30:00Z">
              <w:r w:rsidDel="00447E85">
                <w:delText>-</w:delText>
              </w:r>
            </w:del>
          </w:p>
        </w:tc>
        <w:tc>
          <w:tcPr>
            <w:tcW w:w="3967" w:type="dxa"/>
            <w:tcBorders>
              <w:top w:val="single" w:sz="4" w:space="0" w:color="auto"/>
              <w:left w:val="single" w:sz="4" w:space="0" w:color="auto"/>
              <w:bottom w:val="single" w:sz="4" w:space="0" w:color="auto"/>
              <w:right w:val="single" w:sz="4" w:space="0" w:color="auto"/>
            </w:tcBorders>
            <w:hideMark/>
          </w:tcPr>
          <w:p w14:paraId="27E798AA" w14:textId="09606205" w:rsidR="003467FA" w:rsidDel="00447E85" w:rsidRDefault="003467FA" w:rsidP="003D7D35">
            <w:pPr>
              <w:pStyle w:val="TAL"/>
              <w:rPr>
                <w:del w:id="3967" w:author="MCC160" w:date="2024-04-29T18:30:00Z"/>
              </w:rPr>
            </w:pPr>
            <w:del w:id="3968" w:author="MCC160" w:date="2024-04-29T18:30:00Z">
              <w:r w:rsidDel="00447E85">
                <w:delText>EXCEPTION: The SS releases the RRC connection.</w:delText>
              </w:r>
            </w:del>
          </w:p>
        </w:tc>
        <w:tc>
          <w:tcPr>
            <w:tcW w:w="708" w:type="dxa"/>
            <w:tcBorders>
              <w:top w:val="single" w:sz="4" w:space="0" w:color="auto"/>
              <w:left w:val="single" w:sz="4" w:space="0" w:color="auto"/>
              <w:bottom w:val="single" w:sz="4" w:space="0" w:color="auto"/>
              <w:right w:val="single" w:sz="4" w:space="0" w:color="auto"/>
            </w:tcBorders>
            <w:hideMark/>
          </w:tcPr>
          <w:p w14:paraId="7AD86D19" w14:textId="118C827D" w:rsidR="003467FA" w:rsidDel="00447E85" w:rsidRDefault="003467FA" w:rsidP="003D7D35">
            <w:pPr>
              <w:pStyle w:val="TAC"/>
              <w:rPr>
                <w:del w:id="3969" w:author="MCC160" w:date="2024-04-29T18:30:00Z"/>
              </w:rPr>
            </w:pPr>
            <w:del w:id="3970" w:author="MCC160" w:date="2024-04-29T18:30:00Z">
              <w:r w:rsidDel="00447E85">
                <w:delText>-</w:delText>
              </w:r>
            </w:del>
          </w:p>
        </w:tc>
        <w:tc>
          <w:tcPr>
            <w:tcW w:w="2977" w:type="dxa"/>
            <w:tcBorders>
              <w:top w:val="single" w:sz="4" w:space="0" w:color="auto"/>
              <w:left w:val="single" w:sz="4" w:space="0" w:color="auto"/>
              <w:bottom w:val="single" w:sz="4" w:space="0" w:color="auto"/>
              <w:right w:val="single" w:sz="4" w:space="0" w:color="auto"/>
            </w:tcBorders>
            <w:hideMark/>
          </w:tcPr>
          <w:p w14:paraId="5BDE52E3" w14:textId="23F73E95" w:rsidR="003467FA" w:rsidDel="00447E85" w:rsidRDefault="003467FA" w:rsidP="003D7D35">
            <w:pPr>
              <w:pStyle w:val="TAL"/>
              <w:rPr>
                <w:del w:id="3971" w:author="MCC160" w:date="2024-04-29T18:30:00Z"/>
                <w:lang w:eastAsia="ko-KR"/>
              </w:rPr>
            </w:pPr>
            <w:del w:id="3972" w:author="MCC160" w:date="2024-04-29T18:30:00Z">
              <w:r w:rsidDel="00447E85">
                <w:rPr>
                  <w:lang w:eastAsia="ko-KR"/>
                </w:rPr>
                <w:delText>-</w:delText>
              </w:r>
            </w:del>
          </w:p>
        </w:tc>
        <w:tc>
          <w:tcPr>
            <w:tcW w:w="565" w:type="dxa"/>
            <w:tcBorders>
              <w:top w:val="single" w:sz="4" w:space="0" w:color="auto"/>
              <w:left w:val="single" w:sz="4" w:space="0" w:color="auto"/>
              <w:bottom w:val="single" w:sz="4" w:space="0" w:color="auto"/>
              <w:right w:val="single" w:sz="4" w:space="0" w:color="auto"/>
            </w:tcBorders>
            <w:hideMark/>
          </w:tcPr>
          <w:p w14:paraId="7B1EC393" w14:textId="36455182" w:rsidR="003467FA" w:rsidDel="00447E85" w:rsidRDefault="003467FA" w:rsidP="003D7D35">
            <w:pPr>
              <w:pStyle w:val="TAC"/>
              <w:rPr>
                <w:del w:id="3973" w:author="MCC160" w:date="2024-04-29T18:30:00Z"/>
              </w:rPr>
            </w:pPr>
            <w:del w:id="3974" w:author="MCC160" w:date="2024-04-29T18:30:00Z">
              <w:r w:rsidDel="00447E85">
                <w:delText>-</w:delText>
              </w:r>
            </w:del>
          </w:p>
        </w:tc>
        <w:tc>
          <w:tcPr>
            <w:tcW w:w="850" w:type="dxa"/>
            <w:tcBorders>
              <w:top w:val="single" w:sz="4" w:space="0" w:color="auto"/>
              <w:left w:val="single" w:sz="4" w:space="0" w:color="auto"/>
              <w:bottom w:val="single" w:sz="4" w:space="0" w:color="auto"/>
              <w:right w:val="single" w:sz="4" w:space="0" w:color="auto"/>
            </w:tcBorders>
            <w:hideMark/>
          </w:tcPr>
          <w:p w14:paraId="6641DAEE" w14:textId="7BFEC853" w:rsidR="003467FA" w:rsidDel="00447E85" w:rsidRDefault="003467FA" w:rsidP="003D7D35">
            <w:pPr>
              <w:pStyle w:val="TAC"/>
              <w:rPr>
                <w:del w:id="3975" w:author="MCC160" w:date="2024-04-29T18:30:00Z"/>
              </w:rPr>
            </w:pPr>
            <w:del w:id="3976" w:author="MCC160" w:date="2024-04-29T18:30:00Z">
              <w:r w:rsidDel="00447E85">
                <w:delText>-</w:delText>
              </w:r>
            </w:del>
          </w:p>
        </w:tc>
      </w:tr>
      <w:tr w:rsidR="00447E85" w14:paraId="0A88AD10" w14:textId="77777777" w:rsidTr="00447E85">
        <w:trPr>
          <w:cantSplit/>
          <w:ins w:id="3977" w:author="MCC160" w:date="2024-04-29T18:18:00Z"/>
        </w:trPr>
        <w:tc>
          <w:tcPr>
            <w:tcW w:w="533" w:type="dxa"/>
            <w:tcBorders>
              <w:top w:val="single" w:sz="4" w:space="0" w:color="auto"/>
              <w:left w:val="single" w:sz="4" w:space="0" w:color="auto"/>
              <w:bottom w:val="single" w:sz="4" w:space="0" w:color="auto"/>
              <w:right w:val="single" w:sz="4" w:space="0" w:color="auto"/>
            </w:tcBorders>
          </w:tcPr>
          <w:p w14:paraId="21F76176" w14:textId="179F4E16" w:rsidR="00447E85" w:rsidRDefault="00447E85" w:rsidP="00447E85">
            <w:pPr>
              <w:pStyle w:val="TAC"/>
              <w:rPr>
                <w:ins w:id="3978" w:author="MCC160" w:date="2024-04-29T18:18:00Z"/>
              </w:rPr>
            </w:pPr>
            <w:ins w:id="3979" w:author="MCC160" w:date="2024-04-29T18:30:00Z">
              <w:r>
                <w:t>6A</w:t>
              </w:r>
            </w:ins>
          </w:p>
        </w:tc>
        <w:tc>
          <w:tcPr>
            <w:tcW w:w="3967" w:type="dxa"/>
            <w:tcBorders>
              <w:top w:val="single" w:sz="4" w:space="0" w:color="auto"/>
              <w:left w:val="single" w:sz="4" w:space="0" w:color="auto"/>
              <w:bottom w:val="single" w:sz="4" w:space="0" w:color="auto"/>
              <w:right w:val="single" w:sz="4" w:space="0" w:color="auto"/>
            </w:tcBorders>
          </w:tcPr>
          <w:p w14:paraId="2A62B54C" w14:textId="35067490" w:rsidR="00447E85" w:rsidRDefault="00447E85" w:rsidP="00447E85">
            <w:pPr>
              <w:pStyle w:val="TAL"/>
              <w:rPr>
                <w:ins w:id="3980" w:author="MCC160" w:date="2024-04-29T18:18:00Z"/>
              </w:rPr>
            </w:pPr>
            <w:ins w:id="3981" w:author="MCC160" w:date="2024-04-29T18:30:00Z">
              <w:r w:rsidRPr="00CF052E">
                <w:t xml:space="preserve">The </w:t>
              </w:r>
            </w:ins>
            <w:ins w:id="3982" w:author="MCC160" w:date="2024-04-29T19:44:00Z">
              <w:r w:rsidR="00F7652D">
                <w:t xml:space="preserve">procedure 'MCX communication release' </w:t>
              </w:r>
            </w:ins>
            <w:ins w:id="3983" w:author="MCC160" w:date="2024-04-29T18:30:00Z">
              <w:r w:rsidRPr="00CF052E">
                <w:t>as described in TS 36.579-1 [2] clause 5.4.14 is performed to release the RRC connection.</w:t>
              </w:r>
            </w:ins>
          </w:p>
        </w:tc>
        <w:tc>
          <w:tcPr>
            <w:tcW w:w="708" w:type="dxa"/>
            <w:tcBorders>
              <w:top w:val="single" w:sz="4" w:space="0" w:color="auto"/>
              <w:left w:val="single" w:sz="4" w:space="0" w:color="auto"/>
              <w:bottom w:val="single" w:sz="4" w:space="0" w:color="auto"/>
              <w:right w:val="single" w:sz="4" w:space="0" w:color="auto"/>
            </w:tcBorders>
          </w:tcPr>
          <w:p w14:paraId="27D1FEC0" w14:textId="56B4ED50" w:rsidR="00447E85" w:rsidRDefault="00447E85" w:rsidP="00447E85">
            <w:pPr>
              <w:pStyle w:val="TAC"/>
              <w:rPr>
                <w:ins w:id="3984" w:author="MCC160" w:date="2024-04-29T18:18:00Z"/>
              </w:rPr>
            </w:pPr>
            <w:ins w:id="3985" w:author="MCC160" w:date="2024-04-29T18:30:00Z">
              <w:r w:rsidRPr="00CF052E">
                <w:t>-</w:t>
              </w:r>
            </w:ins>
          </w:p>
        </w:tc>
        <w:tc>
          <w:tcPr>
            <w:tcW w:w="2977" w:type="dxa"/>
            <w:tcBorders>
              <w:top w:val="single" w:sz="4" w:space="0" w:color="auto"/>
              <w:left w:val="single" w:sz="4" w:space="0" w:color="auto"/>
              <w:bottom w:val="single" w:sz="4" w:space="0" w:color="auto"/>
              <w:right w:val="single" w:sz="4" w:space="0" w:color="auto"/>
            </w:tcBorders>
          </w:tcPr>
          <w:p w14:paraId="3E26D2EF" w14:textId="760104A7" w:rsidR="00447E85" w:rsidRDefault="00447E85" w:rsidP="00447E85">
            <w:pPr>
              <w:pStyle w:val="TAL"/>
              <w:rPr>
                <w:ins w:id="3986" w:author="MCC160" w:date="2024-04-29T18:18:00Z"/>
                <w:lang w:eastAsia="ko-KR"/>
              </w:rPr>
            </w:pPr>
            <w:ins w:id="3987" w:author="MCC160" w:date="2024-04-29T18:30:00Z">
              <w:r w:rsidRPr="00CF052E">
                <w:t>-</w:t>
              </w:r>
            </w:ins>
          </w:p>
        </w:tc>
        <w:tc>
          <w:tcPr>
            <w:tcW w:w="565" w:type="dxa"/>
            <w:tcBorders>
              <w:top w:val="single" w:sz="4" w:space="0" w:color="auto"/>
              <w:left w:val="single" w:sz="4" w:space="0" w:color="auto"/>
              <w:bottom w:val="single" w:sz="4" w:space="0" w:color="auto"/>
              <w:right w:val="single" w:sz="4" w:space="0" w:color="auto"/>
            </w:tcBorders>
          </w:tcPr>
          <w:p w14:paraId="7276E3BA" w14:textId="201C7EC5" w:rsidR="00447E85" w:rsidRDefault="00447E85" w:rsidP="00447E85">
            <w:pPr>
              <w:pStyle w:val="TAC"/>
              <w:rPr>
                <w:ins w:id="3988" w:author="MCC160" w:date="2024-04-29T18:18:00Z"/>
              </w:rPr>
            </w:pPr>
            <w:ins w:id="3989" w:author="MCC160" w:date="2024-04-29T18:30:00Z">
              <w:r w:rsidRPr="00CF052E">
                <w:t>-</w:t>
              </w:r>
            </w:ins>
          </w:p>
        </w:tc>
        <w:tc>
          <w:tcPr>
            <w:tcW w:w="850" w:type="dxa"/>
            <w:tcBorders>
              <w:top w:val="single" w:sz="4" w:space="0" w:color="auto"/>
              <w:left w:val="single" w:sz="4" w:space="0" w:color="auto"/>
              <w:bottom w:val="single" w:sz="4" w:space="0" w:color="auto"/>
              <w:right w:val="single" w:sz="4" w:space="0" w:color="auto"/>
            </w:tcBorders>
          </w:tcPr>
          <w:p w14:paraId="560B4CA8" w14:textId="0038080A" w:rsidR="00447E85" w:rsidRDefault="00447E85" w:rsidP="00447E85">
            <w:pPr>
              <w:pStyle w:val="TAC"/>
              <w:rPr>
                <w:ins w:id="3990" w:author="MCC160" w:date="2024-04-29T18:18:00Z"/>
              </w:rPr>
            </w:pPr>
            <w:ins w:id="3991" w:author="MCC160" w:date="2024-04-29T18:30:00Z">
              <w:r w:rsidRPr="00CF052E">
                <w:t>-</w:t>
              </w:r>
            </w:ins>
          </w:p>
        </w:tc>
      </w:tr>
      <w:tr w:rsidR="00447E85" w14:paraId="6684E9A8" w14:textId="77777777" w:rsidTr="00447E85">
        <w:trPr>
          <w:cantSplit/>
        </w:trPr>
        <w:tc>
          <w:tcPr>
            <w:tcW w:w="533" w:type="dxa"/>
            <w:tcBorders>
              <w:top w:val="single" w:sz="4" w:space="0" w:color="auto"/>
              <w:left w:val="single" w:sz="4" w:space="0" w:color="auto"/>
              <w:bottom w:val="single" w:sz="4" w:space="0" w:color="auto"/>
              <w:right w:val="single" w:sz="4" w:space="0" w:color="auto"/>
            </w:tcBorders>
            <w:hideMark/>
          </w:tcPr>
          <w:p w14:paraId="42153EAC" w14:textId="77777777" w:rsidR="00447E85" w:rsidRDefault="00447E85" w:rsidP="00447E85">
            <w:pPr>
              <w:pStyle w:val="TAC"/>
            </w:pPr>
            <w:r>
              <w:t>7</w:t>
            </w:r>
          </w:p>
        </w:tc>
        <w:tc>
          <w:tcPr>
            <w:tcW w:w="3967" w:type="dxa"/>
            <w:tcBorders>
              <w:top w:val="single" w:sz="4" w:space="0" w:color="auto"/>
              <w:left w:val="single" w:sz="4" w:space="0" w:color="auto"/>
              <w:bottom w:val="single" w:sz="4" w:space="0" w:color="auto"/>
              <w:right w:val="single" w:sz="4" w:space="0" w:color="auto"/>
            </w:tcBorders>
            <w:hideMark/>
          </w:tcPr>
          <w:p w14:paraId="44122679" w14:textId="77777777" w:rsidR="00447E85" w:rsidRDefault="00447E85" w:rsidP="00447E85">
            <w:pPr>
              <w:pStyle w:val="TAL"/>
            </w:pPr>
            <w:r>
              <w:t xml:space="preserve">Check: Does the UE (MCPTT client) correctly perform procedure 'MCX SIP MESSAGE Request - Accept CT' </w:t>
            </w:r>
            <w:r>
              <w:rPr>
                <w:lang w:eastAsia="ko-KR"/>
              </w:rPr>
              <w:t xml:space="preserve">as described in TS 36.579-1 [2] Table 5.3.31.3-1 </w:t>
            </w:r>
            <w:r>
              <w:t xml:space="preserve">requesting a private call call-back providing </w:t>
            </w:r>
            <w:r>
              <w:rPr>
                <w:lang w:eastAsia="ko-KR"/>
              </w:rPr>
              <w:t xml:space="preserve">the MCPTT ID of the </w:t>
            </w:r>
            <w:r>
              <w:t>UE (MCPTT user)</w:t>
            </w:r>
            <w:r>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075ACF92" w14:textId="77777777" w:rsidR="00447E85" w:rsidRDefault="00447E85" w:rsidP="00447E8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1D9BED3" w14:textId="77777777" w:rsidR="00447E85" w:rsidRDefault="00447E85" w:rsidP="00447E8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597A73A0" w14:textId="77777777" w:rsidR="00447E85" w:rsidRDefault="00447E85" w:rsidP="00447E85">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49B2AC32" w14:textId="77777777" w:rsidR="00447E85" w:rsidRDefault="00447E85" w:rsidP="00447E85">
            <w:pPr>
              <w:pStyle w:val="TAC"/>
            </w:pPr>
            <w:r>
              <w:t>P</w:t>
            </w:r>
          </w:p>
        </w:tc>
      </w:tr>
      <w:tr w:rsidR="00447E85" w14:paraId="4EAD5CB3" w14:textId="77777777" w:rsidTr="00447E85">
        <w:trPr>
          <w:cantSplit/>
        </w:trPr>
        <w:tc>
          <w:tcPr>
            <w:tcW w:w="533" w:type="dxa"/>
            <w:tcBorders>
              <w:top w:val="single" w:sz="4" w:space="0" w:color="auto"/>
              <w:left w:val="single" w:sz="4" w:space="0" w:color="auto"/>
              <w:bottom w:val="single" w:sz="4" w:space="0" w:color="auto"/>
              <w:right w:val="single" w:sz="4" w:space="0" w:color="auto"/>
            </w:tcBorders>
            <w:hideMark/>
          </w:tcPr>
          <w:p w14:paraId="1404B6AA" w14:textId="77777777" w:rsidR="00447E85" w:rsidRDefault="00447E85" w:rsidP="00447E85">
            <w:pPr>
              <w:pStyle w:val="TAC"/>
            </w:pPr>
            <w:r>
              <w:t>7A</w:t>
            </w:r>
          </w:p>
        </w:tc>
        <w:tc>
          <w:tcPr>
            <w:tcW w:w="3967" w:type="dxa"/>
            <w:tcBorders>
              <w:top w:val="single" w:sz="4" w:space="0" w:color="auto"/>
              <w:left w:val="single" w:sz="4" w:space="0" w:color="auto"/>
              <w:bottom w:val="single" w:sz="4" w:space="0" w:color="auto"/>
              <w:right w:val="single" w:sz="4" w:space="0" w:color="auto"/>
            </w:tcBorders>
            <w:hideMark/>
          </w:tcPr>
          <w:p w14:paraId="13E04910" w14:textId="77777777" w:rsidR="00447E85" w:rsidRDefault="00447E85" w:rsidP="00447E85">
            <w:pPr>
              <w:pStyle w:val="TAL"/>
            </w:pPr>
            <w:r>
              <w:t>Check: Does the UE (MCPTT client) provide information related to the private call call back request to the user (mcptt-calling-user-id, call back urgency, time-of-request)?</w:t>
            </w:r>
          </w:p>
          <w:p w14:paraId="1E5FB239" w14:textId="77777777" w:rsidR="00447E85" w:rsidRDefault="00447E85" w:rsidP="00447E8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5844EC27" w14:textId="77777777" w:rsidR="00447E85" w:rsidRDefault="00447E85" w:rsidP="00447E8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7247DE4" w14:textId="77777777" w:rsidR="00447E85" w:rsidRDefault="00447E85" w:rsidP="00447E85">
            <w:pPr>
              <w:pStyle w:val="TAL"/>
              <w:rPr>
                <w:lang w:eastAsia="ko-KR"/>
              </w:rPr>
            </w:pPr>
            <w:r>
              <w:t>-</w:t>
            </w:r>
          </w:p>
        </w:tc>
        <w:tc>
          <w:tcPr>
            <w:tcW w:w="565" w:type="dxa"/>
            <w:tcBorders>
              <w:top w:val="single" w:sz="4" w:space="0" w:color="auto"/>
              <w:left w:val="single" w:sz="4" w:space="0" w:color="auto"/>
              <w:bottom w:val="single" w:sz="4" w:space="0" w:color="auto"/>
              <w:right w:val="single" w:sz="4" w:space="0" w:color="auto"/>
            </w:tcBorders>
            <w:hideMark/>
          </w:tcPr>
          <w:p w14:paraId="7DFE78FA" w14:textId="77777777" w:rsidR="00447E85" w:rsidRDefault="00447E85" w:rsidP="00447E85">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26741744" w14:textId="77777777" w:rsidR="00447E85" w:rsidRDefault="00447E85" w:rsidP="00447E85">
            <w:pPr>
              <w:pStyle w:val="TAC"/>
            </w:pPr>
            <w:r>
              <w:t>P</w:t>
            </w:r>
          </w:p>
        </w:tc>
      </w:tr>
      <w:tr w:rsidR="00447E85" w14:paraId="46668940" w14:textId="77777777" w:rsidTr="00447E85">
        <w:trPr>
          <w:cantSplit/>
        </w:trPr>
        <w:tc>
          <w:tcPr>
            <w:tcW w:w="533" w:type="dxa"/>
            <w:tcBorders>
              <w:top w:val="single" w:sz="4" w:space="0" w:color="auto"/>
              <w:left w:val="single" w:sz="4" w:space="0" w:color="auto"/>
              <w:bottom w:val="single" w:sz="4" w:space="0" w:color="auto"/>
              <w:right w:val="single" w:sz="4" w:space="0" w:color="auto"/>
            </w:tcBorders>
            <w:hideMark/>
          </w:tcPr>
          <w:p w14:paraId="6BCA266D" w14:textId="77777777" w:rsidR="00447E85" w:rsidRDefault="00447E85" w:rsidP="00447E85">
            <w:pPr>
              <w:pStyle w:val="TAC"/>
            </w:pPr>
            <w:r>
              <w:t>8-8A</w:t>
            </w:r>
          </w:p>
        </w:tc>
        <w:tc>
          <w:tcPr>
            <w:tcW w:w="3967" w:type="dxa"/>
            <w:tcBorders>
              <w:top w:val="single" w:sz="4" w:space="0" w:color="auto"/>
              <w:left w:val="single" w:sz="4" w:space="0" w:color="auto"/>
              <w:bottom w:val="single" w:sz="4" w:space="0" w:color="auto"/>
              <w:right w:val="single" w:sz="4" w:space="0" w:color="auto"/>
            </w:tcBorders>
            <w:hideMark/>
          </w:tcPr>
          <w:p w14:paraId="453116EA" w14:textId="77777777" w:rsidR="00447E85" w:rsidRDefault="00447E85" w:rsidP="00447E85">
            <w:pPr>
              <w:pStyle w:val="TAL"/>
            </w:pPr>
            <w:r>
              <w:rPr>
                <w:lang w:eastAsia="ko-KR"/>
              </w:rPr>
              <w:t>Void</w:t>
            </w:r>
          </w:p>
        </w:tc>
        <w:tc>
          <w:tcPr>
            <w:tcW w:w="708" w:type="dxa"/>
            <w:tcBorders>
              <w:top w:val="single" w:sz="4" w:space="0" w:color="auto"/>
              <w:left w:val="single" w:sz="4" w:space="0" w:color="auto"/>
              <w:bottom w:val="single" w:sz="4" w:space="0" w:color="auto"/>
              <w:right w:val="single" w:sz="4" w:space="0" w:color="auto"/>
            </w:tcBorders>
            <w:hideMark/>
          </w:tcPr>
          <w:p w14:paraId="0748D778" w14:textId="77777777" w:rsidR="00447E85" w:rsidRDefault="00447E85" w:rsidP="00447E8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07EBC83" w14:textId="77777777" w:rsidR="00447E85" w:rsidRDefault="00447E85" w:rsidP="00447E8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69129D9E" w14:textId="77777777" w:rsidR="00447E85" w:rsidRDefault="00447E85" w:rsidP="00447E8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A35A0CD" w14:textId="77777777" w:rsidR="00447E85" w:rsidRDefault="00447E85" w:rsidP="00447E85">
            <w:pPr>
              <w:pStyle w:val="TAC"/>
            </w:pPr>
            <w:r>
              <w:t>-</w:t>
            </w:r>
          </w:p>
        </w:tc>
      </w:tr>
      <w:tr w:rsidR="00447E85" w:rsidDel="00447E85" w14:paraId="1BD5542F" w14:textId="0C0ECEC0" w:rsidTr="00447E85">
        <w:trPr>
          <w:cantSplit/>
          <w:del w:id="3992" w:author="MCC160" w:date="2024-04-29T18:31:00Z"/>
        </w:trPr>
        <w:tc>
          <w:tcPr>
            <w:tcW w:w="533" w:type="dxa"/>
            <w:tcBorders>
              <w:top w:val="single" w:sz="4" w:space="0" w:color="auto"/>
              <w:left w:val="single" w:sz="4" w:space="0" w:color="auto"/>
              <w:bottom w:val="single" w:sz="4" w:space="0" w:color="auto"/>
              <w:right w:val="single" w:sz="4" w:space="0" w:color="auto"/>
            </w:tcBorders>
            <w:hideMark/>
          </w:tcPr>
          <w:p w14:paraId="66AC3F9A" w14:textId="6DE1CD71" w:rsidR="00447E85" w:rsidDel="00447E85" w:rsidRDefault="00447E85" w:rsidP="00447E85">
            <w:pPr>
              <w:pStyle w:val="TAC"/>
              <w:rPr>
                <w:del w:id="3993" w:author="MCC160" w:date="2024-04-29T18:31:00Z"/>
              </w:rPr>
            </w:pPr>
            <w:del w:id="3994" w:author="MCC160" w:date="2024-04-29T18:31:00Z">
              <w:r w:rsidDel="00447E85">
                <w:delText>-</w:delText>
              </w:r>
            </w:del>
          </w:p>
        </w:tc>
        <w:tc>
          <w:tcPr>
            <w:tcW w:w="3967" w:type="dxa"/>
            <w:tcBorders>
              <w:top w:val="single" w:sz="4" w:space="0" w:color="auto"/>
              <w:left w:val="single" w:sz="4" w:space="0" w:color="auto"/>
              <w:bottom w:val="single" w:sz="4" w:space="0" w:color="auto"/>
              <w:right w:val="single" w:sz="4" w:space="0" w:color="auto"/>
            </w:tcBorders>
            <w:hideMark/>
          </w:tcPr>
          <w:p w14:paraId="7910F19A" w14:textId="13546A16" w:rsidR="00447E85" w:rsidDel="00447E85" w:rsidRDefault="00447E85" w:rsidP="00447E85">
            <w:pPr>
              <w:pStyle w:val="TAL"/>
              <w:rPr>
                <w:del w:id="3995" w:author="MCC160" w:date="2024-04-29T18:31:00Z"/>
              </w:rPr>
            </w:pPr>
            <w:del w:id="3996" w:author="MCC160" w:date="2024-04-29T18:31:00Z">
              <w:r w:rsidDel="00447E85">
                <w:delText>EXCEPTION: The SS releases the RRC connection.</w:delText>
              </w:r>
            </w:del>
          </w:p>
        </w:tc>
        <w:tc>
          <w:tcPr>
            <w:tcW w:w="708" w:type="dxa"/>
            <w:tcBorders>
              <w:top w:val="single" w:sz="4" w:space="0" w:color="auto"/>
              <w:left w:val="single" w:sz="4" w:space="0" w:color="auto"/>
              <w:bottom w:val="single" w:sz="4" w:space="0" w:color="auto"/>
              <w:right w:val="single" w:sz="4" w:space="0" w:color="auto"/>
            </w:tcBorders>
            <w:hideMark/>
          </w:tcPr>
          <w:p w14:paraId="1A11880D" w14:textId="65296C13" w:rsidR="00447E85" w:rsidDel="00447E85" w:rsidRDefault="00447E85" w:rsidP="00447E85">
            <w:pPr>
              <w:pStyle w:val="TAC"/>
              <w:rPr>
                <w:del w:id="3997" w:author="MCC160" w:date="2024-04-29T18:31:00Z"/>
              </w:rPr>
            </w:pPr>
            <w:del w:id="3998" w:author="MCC160" w:date="2024-04-29T18:31:00Z">
              <w:r w:rsidDel="00447E85">
                <w:delText>-</w:delText>
              </w:r>
            </w:del>
          </w:p>
        </w:tc>
        <w:tc>
          <w:tcPr>
            <w:tcW w:w="2977" w:type="dxa"/>
            <w:tcBorders>
              <w:top w:val="single" w:sz="4" w:space="0" w:color="auto"/>
              <w:left w:val="single" w:sz="4" w:space="0" w:color="auto"/>
              <w:bottom w:val="single" w:sz="4" w:space="0" w:color="auto"/>
              <w:right w:val="single" w:sz="4" w:space="0" w:color="auto"/>
            </w:tcBorders>
            <w:hideMark/>
          </w:tcPr>
          <w:p w14:paraId="2D9D0BCD" w14:textId="5D5F201B" w:rsidR="00447E85" w:rsidDel="00447E85" w:rsidRDefault="00447E85" w:rsidP="00447E85">
            <w:pPr>
              <w:pStyle w:val="TAL"/>
              <w:rPr>
                <w:del w:id="3999" w:author="MCC160" w:date="2024-04-29T18:31:00Z"/>
                <w:lang w:eastAsia="ko-KR"/>
              </w:rPr>
            </w:pPr>
            <w:del w:id="4000" w:author="MCC160" w:date="2024-04-29T18:31:00Z">
              <w:r w:rsidDel="00447E85">
                <w:rPr>
                  <w:lang w:eastAsia="ko-KR"/>
                </w:rPr>
                <w:delText>-</w:delText>
              </w:r>
            </w:del>
          </w:p>
        </w:tc>
        <w:tc>
          <w:tcPr>
            <w:tcW w:w="565" w:type="dxa"/>
            <w:tcBorders>
              <w:top w:val="single" w:sz="4" w:space="0" w:color="auto"/>
              <w:left w:val="single" w:sz="4" w:space="0" w:color="auto"/>
              <w:bottom w:val="single" w:sz="4" w:space="0" w:color="auto"/>
              <w:right w:val="single" w:sz="4" w:space="0" w:color="auto"/>
            </w:tcBorders>
            <w:hideMark/>
          </w:tcPr>
          <w:p w14:paraId="7CDA9056" w14:textId="5C1E53DF" w:rsidR="00447E85" w:rsidDel="00447E85" w:rsidRDefault="00447E85" w:rsidP="00447E85">
            <w:pPr>
              <w:pStyle w:val="TAC"/>
              <w:rPr>
                <w:del w:id="4001" w:author="MCC160" w:date="2024-04-29T18:31:00Z"/>
              </w:rPr>
            </w:pPr>
            <w:del w:id="4002" w:author="MCC160" w:date="2024-04-29T18:31:00Z">
              <w:r w:rsidDel="00447E85">
                <w:delText>-</w:delText>
              </w:r>
            </w:del>
          </w:p>
        </w:tc>
        <w:tc>
          <w:tcPr>
            <w:tcW w:w="850" w:type="dxa"/>
            <w:tcBorders>
              <w:top w:val="single" w:sz="4" w:space="0" w:color="auto"/>
              <w:left w:val="single" w:sz="4" w:space="0" w:color="auto"/>
              <w:bottom w:val="single" w:sz="4" w:space="0" w:color="auto"/>
              <w:right w:val="single" w:sz="4" w:space="0" w:color="auto"/>
            </w:tcBorders>
            <w:hideMark/>
          </w:tcPr>
          <w:p w14:paraId="67E01D6A" w14:textId="7ED6A898" w:rsidR="00447E85" w:rsidDel="00447E85" w:rsidRDefault="00447E85" w:rsidP="00447E85">
            <w:pPr>
              <w:pStyle w:val="TAC"/>
              <w:rPr>
                <w:del w:id="4003" w:author="MCC160" w:date="2024-04-29T18:31:00Z"/>
              </w:rPr>
            </w:pPr>
            <w:del w:id="4004" w:author="MCC160" w:date="2024-04-29T18:31:00Z">
              <w:r w:rsidDel="00447E85">
                <w:delText>-</w:delText>
              </w:r>
            </w:del>
          </w:p>
        </w:tc>
      </w:tr>
      <w:tr w:rsidR="00447E85" w14:paraId="2FC2C19A" w14:textId="77777777" w:rsidTr="00447E85">
        <w:trPr>
          <w:cantSplit/>
          <w:ins w:id="4005" w:author="MCC160" w:date="2024-04-29T18:18:00Z"/>
        </w:trPr>
        <w:tc>
          <w:tcPr>
            <w:tcW w:w="533" w:type="dxa"/>
            <w:tcBorders>
              <w:top w:val="single" w:sz="4" w:space="0" w:color="auto"/>
              <w:left w:val="single" w:sz="4" w:space="0" w:color="auto"/>
              <w:bottom w:val="single" w:sz="4" w:space="0" w:color="auto"/>
              <w:right w:val="single" w:sz="4" w:space="0" w:color="auto"/>
            </w:tcBorders>
          </w:tcPr>
          <w:p w14:paraId="6009C6B2" w14:textId="64DC711E" w:rsidR="00447E85" w:rsidRDefault="00447E85" w:rsidP="00447E85">
            <w:pPr>
              <w:pStyle w:val="TAC"/>
              <w:rPr>
                <w:ins w:id="4006" w:author="MCC160" w:date="2024-04-29T18:18:00Z"/>
              </w:rPr>
            </w:pPr>
            <w:ins w:id="4007" w:author="MCC160" w:date="2024-04-29T18:31:00Z">
              <w:r>
                <w:t>8B</w:t>
              </w:r>
            </w:ins>
          </w:p>
        </w:tc>
        <w:tc>
          <w:tcPr>
            <w:tcW w:w="3967" w:type="dxa"/>
            <w:tcBorders>
              <w:top w:val="single" w:sz="4" w:space="0" w:color="auto"/>
              <w:left w:val="single" w:sz="4" w:space="0" w:color="auto"/>
              <w:bottom w:val="single" w:sz="4" w:space="0" w:color="auto"/>
              <w:right w:val="single" w:sz="4" w:space="0" w:color="auto"/>
            </w:tcBorders>
          </w:tcPr>
          <w:p w14:paraId="72188C8D" w14:textId="53C8AC18" w:rsidR="00447E85" w:rsidRDefault="00447E85" w:rsidP="00447E85">
            <w:pPr>
              <w:pStyle w:val="TAL"/>
              <w:rPr>
                <w:ins w:id="4008" w:author="MCC160" w:date="2024-04-29T18:18:00Z"/>
              </w:rPr>
            </w:pPr>
            <w:ins w:id="4009" w:author="MCC160" w:date="2024-04-29T18:30:00Z">
              <w:r w:rsidRPr="00CF052E">
                <w:t xml:space="preserve">The </w:t>
              </w:r>
            </w:ins>
            <w:ins w:id="4010" w:author="MCC160" w:date="2024-04-29T19:44:00Z">
              <w:r w:rsidR="00F7652D">
                <w:t xml:space="preserve">procedure 'MCX communication release' </w:t>
              </w:r>
            </w:ins>
            <w:ins w:id="4011" w:author="MCC160" w:date="2024-04-29T18:30:00Z">
              <w:r w:rsidRPr="00CF052E">
                <w:t>as described in TS 36.579-1 [2] clause 5.4.14 is performed to release the RRC connection.</w:t>
              </w:r>
            </w:ins>
          </w:p>
        </w:tc>
        <w:tc>
          <w:tcPr>
            <w:tcW w:w="708" w:type="dxa"/>
            <w:tcBorders>
              <w:top w:val="single" w:sz="4" w:space="0" w:color="auto"/>
              <w:left w:val="single" w:sz="4" w:space="0" w:color="auto"/>
              <w:bottom w:val="single" w:sz="4" w:space="0" w:color="auto"/>
              <w:right w:val="single" w:sz="4" w:space="0" w:color="auto"/>
            </w:tcBorders>
          </w:tcPr>
          <w:p w14:paraId="32D50106" w14:textId="7EA1163D" w:rsidR="00447E85" w:rsidRDefault="00447E85" w:rsidP="00447E85">
            <w:pPr>
              <w:pStyle w:val="TAC"/>
              <w:rPr>
                <w:ins w:id="4012" w:author="MCC160" w:date="2024-04-29T18:18:00Z"/>
              </w:rPr>
            </w:pPr>
            <w:ins w:id="4013" w:author="MCC160" w:date="2024-04-29T18:30:00Z">
              <w:r w:rsidRPr="00CF052E">
                <w:t>-</w:t>
              </w:r>
            </w:ins>
          </w:p>
        </w:tc>
        <w:tc>
          <w:tcPr>
            <w:tcW w:w="2977" w:type="dxa"/>
            <w:tcBorders>
              <w:top w:val="single" w:sz="4" w:space="0" w:color="auto"/>
              <w:left w:val="single" w:sz="4" w:space="0" w:color="auto"/>
              <w:bottom w:val="single" w:sz="4" w:space="0" w:color="auto"/>
              <w:right w:val="single" w:sz="4" w:space="0" w:color="auto"/>
            </w:tcBorders>
          </w:tcPr>
          <w:p w14:paraId="30950A23" w14:textId="04DF1182" w:rsidR="00447E85" w:rsidRDefault="00447E85" w:rsidP="00447E85">
            <w:pPr>
              <w:pStyle w:val="TAL"/>
              <w:rPr>
                <w:ins w:id="4014" w:author="MCC160" w:date="2024-04-29T18:18:00Z"/>
                <w:lang w:eastAsia="ko-KR"/>
              </w:rPr>
            </w:pPr>
            <w:ins w:id="4015" w:author="MCC160" w:date="2024-04-29T18:30:00Z">
              <w:r w:rsidRPr="00CF052E">
                <w:t>-</w:t>
              </w:r>
            </w:ins>
          </w:p>
        </w:tc>
        <w:tc>
          <w:tcPr>
            <w:tcW w:w="565" w:type="dxa"/>
            <w:tcBorders>
              <w:top w:val="single" w:sz="4" w:space="0" w:color="auto"/>
              <w:left w:val="single" w:sz="4" w:space="0" w:color="auto"/>
              <w:bottom w:val="single" w:sz="4" w:space="0" w:color="auto"/>
              <w:right w:val="single" w:sz="4" w:space="0" w:color="auto"/>
            </w:tcBorders>
          </w:tcPr>
          <w:p w14:paraId="60B2BB14" w14:textId="7CAF58B4" w:rsidR="00447E85" w:rsidRDefault="00447E85" w:rsidP="00447E85">
            <w:pPr>
              <w:pStyle w:val="TAC"/>
              <w:rPr>
                <w:ins w:id="4016" w:author="MCC160" w:date="2024-04-29T18:18:00Z"/>
              </w:rPr>
            </w:pPr>
            <w:ins w:id="4017" w:author="MCC160" w:date="2024-04-29T18:30:00Z">
              <w:r w:rsidRPr="00CF052E">
                <w:t>-</w:t>
              </w:r>
            </w:ins>
          </w:p>
        </w:tc>
        <w:tc>
          <w:tcPr>
            <w:tcW w:w="850" w:type="dxa"/>
            <w:tcBorders>
              <w:top w:val="single" w:sz="4" w:space="0" w:color="auto"/>
              <w:left w:val="single" w:sz="4" w:space="0" w:color="auto"/>
              <w:bottom w:val="single" w:sz="4" w:space="0" w:color="auto"/>
              <w:right w:val="single" w:sz="4" w:space="0" w:color="auto"/>
            </w:tcBorders>
          </w:tcPr>
          <w:p w14:paraId="43BFCA5A" w14:textId="6DEADF3C" w:rsidR="00447E85" w:rsidRDefault="00447E85" w:rsidP="00447E85">
            <w:pPr>
              <w:pStyle w:val="TAC"/>
              <w:rPr>
                <w:ins w:id="4018" w:author="MCC160" w:date="2024-04-29T18:18:00Z"/>
              </w:rPr>
            </w:pPr>
            <w:ins w:id="4019" w:author="MCC160" w:date="2024-04-29T18:30:00Z">
              <w:r w:rsidRPr="00CF052E">
                <w:t>-</w:t>
              </w:r>
            </w:ins>
          </w:p>
        </w:tc>
      </w:tr>
      <w:tr w:rsidR="00447E85" w14:paraId="1C7C153D" w14:textId="77777777" w:rsidTr="00447E85">
        <w:trPr>
          <w:cantSplit/>
        </w:trPr>
        <w:tc>
          <w:tcPr>
            <w:tcW w:w="533" w:type="dxa"/>
            <w:tcBorders>
              <w:top w:val="single" w:sz="4" w:space="0" w:color="auto"/>
              <w:left w:val="single" w:sz="4" w:space="0" w:color="auto"/>
              <w:bottom w:val="single" w:sz="4" w:space="0" w:color="auto"/>
              <w:right w:val="single" w:sz="4" w:space="0" w:color="auto"/>
            </w:tcBorders>
            <w:hideMark/>
          </w:tcPr>
          <w:p w14:paraId="620B5F65" w14:textId="77777777" w:rsidR="00447E85" w:rsidRDefault="00447E85" w:rsidP="00447E85">
            <w:pPr>
              <w:pStyle w:val="TAC"/>
            </w:pPr>
            <w:r>
              <w:t>9</w:t>
            </w:r>
          </w:p>
        </w:tc>
        <w:tc>
          <w:tcPr>
            <w:tcW w:w="3967" w:type="dxa"/>
            <w:tcBorders>
              <w:top w:val="single" w:sz="4" w:space="0" w:color="auto"/>
              <w:left w:val="single" w:sz="4" w:space="0" w:color="auto"/>
              <w:bottom w:val="single" w:sz="4" w:space="0" w:color="auto"/>
              <w:right w:val="single" w:sz="4" w:space="0" w:color="auto"/>
            </w:tcBorders>
            <w:hideMark/>
          </w:tcPr>
          <w:p w14:paraId="69579B1A" w14:textId="77777777" w:rsidR="00447E85" w:rsidRDefault="00447E85" w:rsidP="00447E85">
            <w:pPr>
              <w:pStyle w:val="TAL"/>
            </w:pPr>
            <w:r>
              <w:t>Make the UE (MCPTT client) request the establishment of a private call-back call to user B (MCPTT ID as indicated at step 7A) without floor control.</w:t>
            </w:r>
          </w:p>
          <w:p w14:paraId="60E6267C" w14:textId="77777777" w:rsidR="00447E85" w:rsidRDefault="00447E85" w:rsidP="00447E8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785F4E6A" w14:textId="77777777" w:rsidR="00447E85" w:rsidRDefault="00447E85" w:rsidP="00447E8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B5043DF" w14:textId="77777777" w:rsidR="00447E85" w:rsidRDefault="00447E85" w:rsidP="00447E8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148BC85" w14:textId="77777777" w:rsidR="00447E85" w:rsidRDefault="00447E85" w:rsidP="00447E8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E75138E" w14:textId="77777777" w:rsidR="00447E85" w:rsidRDefault="00447E85" w:rsidP="00447E85">
            <w:pPr>
              <w:pStyle w:val="TAC"/>
            </w:pPr>
            <w:r>
              <w:t>-</w:t>
            </w:r>
          </w:p>
        </w:tc>
      </w:tr>
      <w:tr w:rsidR="00447E85" w14:paraId="3BD88382" w14:textId="77777777" w:rsidTr="00447E85">
        <w:trPr>
          <w:cantSplit/>
        </w:trPr>
        <w:tc>
          <w:tcPr>
            <w:tcW w:w="533" w:type="dxa"/>
            <w:tcBorders>
              <w:top w:val="single" w:sz="4" w:space="0" w:color="auto"/>
              <w:left w:val="single" w:sz="4" w:space="0" w:color="auto"/>
              <w:bottom w:val="single" w:sz="4" w:space="0" w:color="auto"/>
              <w:right w:val="single" w:sz="4" w:space="0" w:color="auto"/>
            </w:tcBorders>
            <w:hideMark/>
          </w:tcPr>
          <w:p w14:paraId="5F47994E" w14:textId="77777777" w:rsidR="00447E85" w:rsidRDefault="00447E85" w:rsidP="00447E85">
            <w:pPr>
              <w:pStyle w:val="TAC"/>
            </w:pPr>
            <w:r>
              <w:t>10</w:t>
            </w:r>
          </w:p>
        </w:tc>
        <w:tc>
          <w:tcPr>
            <w:tcW w:w="3967" w:type="dxa"/>
            <w:tcBorders>
              <w:top w:val="single" w:sz="4" w:space="0" w:color="auto"/>
              <w:left w:val="single" w:sz="4" w:space="0" w:color="auto"/>
              <w:bottom w:val="single" w:sz="4" w:space="0" w:color="auto"/>
              <w:right w:val="single" w:sz="4" w:space="0" w:color="auto"/>
            </w:tcBorders>
            <w:hideMark/>
          </w:tcPr>
          <w:p w14:paraId="58D11E80" w14:textId="77777777" w:rsidR="00447E85" w:rsidRDefault="00447E85" w:rsidP="00447E85">
            <w:pPr>
              <w:pStyle w:val="TAL"/>
            </w:pPr>
            <w:r>
              <w:rPr>
                <w:rFonts w:eastAsia="SimSun"/>
              </w:rPr>
              <w:t>Check: Does the UE (MCPTT client) correctly perform procedure 'MCX CO private call establishment with manual commencement'</w:t>
            </w:r>
            <w:r>
              <w:rPr>
                <w:rFonts w:eastAsia="Calibri"/>
                <w:lang w:eastAsia="ko-KR"/>
              </w:rPr>
              <w:t xml:space="preserve"> as described in TS 36.579.1 [2] Table 5.3.35.3-1</w:t>
            </w:r>
            <w:r>
              <w:rPr>
                <w:rFonts w:eastAsia="SimSun"/>
                <w:bCs/>
              </w:rPr>
              <w:t xml:space="preserve"> to establish a private call with manual commencement and without floor control</w:t>
            </w:r>
            <w:r>
              <w:rPr>
                <w:rFonts w:eastAsia="SimSun"/>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698BF42E" w14:textId="77777777" w:rsidR="00447E85" w:rsidRDefault="00447E85" w:rsidP="00447E8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9238731" w14:textId="77777777" w:rsidR="00447E85" w:rsidRDefault="00447E85" w:rsidP="00447E8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3062DA8" w14:textId="77777777" w:rsidR="00447E85" w:rsidRDefault="00447E85" w:rsidP="00447E85">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3F124B1E" w14:textId="77777777" w:rsidR="00447E85" w:rsidRDefault="00447E85" w:rsidP="00447E85">
            <w:pPr>
              <w:pStyle w:val="TAC"/>
            </w:pPr>
            <w:r>
              <w:t>P</w:t>
            </w:r>
          </w:p>
        </w:tc>
      </w:tr>
      <w:tr w:rsidR="00447E85" w14:paraId="1920690B" w14:textId="77777777" w:rsidTr="00447E85">
        <w:trPr>
          <w:cantSplit/>
        </w:trPr>
        <w:tc>
          <w:tcPr>
            <w:tcW w:w="533" w:type="dxa"/>
            <w:tcBorders>
              <w:top w:val="single" w:sz="4" w:space="0" w:color="auto"/>
              <w:left w:val="single" w:sz="4" w:space="0" w:color="auto"/>
              <w:bottom w:val="single" w:sz="4" w:space="0" w:color="auto"/>
              <w:right w:val="single" w:sz="4" w:space="0" w:color="auto"/>
            </w:tcBorders>
            <w:hideMark/>
          </w:tcPr>
          <w:p w14:paraId="7C39E23F" w14:textId="77777777" w:rsidR="00447E85" w:rsidRDefault="00447E85" w:rsidP="00447E85">
            <w:pPr>
              <w:pStyle w:val="TAC"/>
            </w:pPr>
            <w:r>
              <w:t>11-13</w:t>
            </w:r>
          </w:p>
        </w:tc>
        <w:tc>
          <w:tcPr>
            <w:tcW w:w="3967" w:type="dxa"/>
            <w:tcBorders>
              <w:top w:val="single" w:sz="4" w:space="0" w:color="auto"/>
              <w:left w:val="single" w:sz="4" w:space="0" w:color="auto"/>
              <w:bottom w:val="single" w:sz="4" w:space="0" w:color="auto"/>
              <w:right w:val="single" w:sz="4" w:space="0" w:color="auto"/>
            </w:tcBorders>
            <w:hideMark/>
          </w:tcPr>
          <w:p w14:paraId="53A98ACA" w14:textId="77777777" w:rsidR="00447E85" w:rsidRDefault="00447E85" w:rsidP="00447E8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2A3E439F" w14:textId="77777777" w:rsidR="00447E85" w:rsidRDefault="00447E85" w:rsidP="00447E8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1B4F53E" w14:textId="77777777" w:rsidR="00447E85" w:rsidRDefault="00447E85" w:rsidP="00447E8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6311422" w14:textId="77777777" w:rsidR="00447E85" w:rsidRDefault="00447E85" w:rsidP="00447E8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3DE1034" w14:textId="77777777" w:rsidR="00447E85" w:rsidRDefault="00447E85" w:rsidP="00447E85">
            <w:pPr>
              <w:pStyle w:val="TAC"/>
            </w:pPr>
            <w:r>
              <w:t>-</w:t>
            </w:r>
          </w:p>
        </w:tc>
      </w:tr>
      <w:tr w:rsidR="00447E85" w14:paraId="7F58ED91" w14:textId="77777777" w:rsidTr="00447E85">
        <w:trPr>
          <w:cantSplit/>
        </w:trPr>
        <w:tc>
          <w:tcPr>
            <w:tcW w:w="533" w:type="dxa"/>
            <w:tcBorders>
              <w:top w:val="single" w:sz="4" w:space="0" w:color="auto"/>
              <w:left w:val="single" w:sz="4" w:space="0" w:color="auto"/>
              <w:bottom w:val="single" w:sz="4" w:space="0" w:color="auto"/>
              <w:right w:val="single" w:sz="4" w:space="0" w:color="auto"/>
            </w:tcBorders>
            <w:hideMark/>
          </w:tcPr>
          <w:p w14:paraId="0B6A8FC9" w14:textId="77777777" w:rsidR="00447E85" w:rsidRDefault="00447E85" w:rsidP="00447E85">
            <w:pPr>
              <w:pStyle w:val="TAC"/>
            </w:pPr>
            <w:r>
              <w:t>14</w:t>
            </w:r>
          </w:p>
        </w:tc>
        <w:tc>
          <w:tcPr>
            <w:tcW w:w="3967" w:type="dxa"/>
            <w:tcBorders>
              <w:top w:val="single" w:sz="4" w:space="0" w:color="auto"/>
              <w:left w:val="single" w:sz="4" w:space="0" w:color="auto"/>
              <w:bottom w:val="single" w:sz="4" w:space="0" w:color="auto"/>
              <w:right w:val="single" w:sz="4" w:space="0" w:color="auto"/>
            </w:tcBorders>
            <w:hideMark/>
          </w:tcPr>
          <w:p w14:paraId="121ABBC2" w14:textId="77777777" w:rsidR="00447E85" w:rsidRDefault="00447E85" w:rsidP="00447E85">
            <w:pPr>
              <w:pStyle w:val="TAL"/>
            </w:pPr>
            <w:r>
              <w:t>Make the UE (MCPTT client) release the call.</w:t>
            </w:r>
          </w:p>
          <w:p w14:paraId="26A1BB9F" w14:textId="77777777" w:rsidR="00447E85" w:rsidRDefault="00447E85" w:rsidP="00447E8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5A79ACE" w14:textId="77777777" w:rsidR="00447E85" w:rsidRDefault="00447E85" w:rsidP="00447E8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9EA94B9" w14:textId="77777777" w:rsidR="00447E85" w:rsidRDefault="00447E85" w:rsidP="00447E85">
            <w:pPr>
              <w:pStyle w:val="TAL"/>
              <w:rPr>
                <w:lang w:eastAsia="ko-KR"/>
              </w:rPr>
            </w:pPr>
            <w:r>
              <w:t>-</w:t>
            </w:r>
          </w:p>
        </w:tc>
        <w:tc>
          <w:tcPr>
            <w:tcW w:w="565" w:type="dxa"/>
            <w:tcBorders>
              <w:top w:val="single" w:sz="4" w:space="0" w:color="auto"/>
              <w:left w:val="single" w:sz="4" w:space="0" w:color="auto"/>
              <w:bottom w:val="single" w:sz="4" w:space="0" w:color="auto"/>
              <w:right w:val="single" w:sz="4" w:space="0" w:color="auto"/>
            </w:tcBorders>
            <w:hideMark/>
          </w:tcPr>
          <w:p w14:paraId="2758466A" w14:textId="77777777" w:rsidR="00447E85" w:rsidRDefault="00447E85" w:rsidP="00447E8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09215BF" w14:textId="77777777" w:rsidR="00447E85" w:rsidRDefault="00447E85" w:rsidP="00447E85">
            <w:pPr>
              <w:pStyle w:val="TAC"/>
            </w:pPr>
            <w:r>
              <w:t>-</w:t>
            </w:r>
          </w:p>
        </w:tc>
      </w:tr>
      <w:tr w:rsidR="00447E85" w14:paraId="7F5CE395" w14:textId="77777777" w:rsidTr="00447E85">
        <w:trPr>
          <w:cantSplit/>
        </w:trPr>
        <w:tc>
          <w:tcPr>
            <w:tcW w:w="533" w:type="dxa"/>
            <w:tcBorders>
              <w:top w:val="single" w:sz="4" w:space="0" w:color="auto"/>
              <w:left w:val="single" w:sz="4" w:space="0" w:color="auto"/>
              <w:bottom w:val="single" w:sz="4" w:space="0" w:color="auto"/>
              <w:right w:val="single" w:sz="4" w:space="0" w:color="auto"/>
            </w:tcBorders>
            <w:hideMark/>
          </w:tcPr>
          <w:p w14:paraId="119EC1D3" w14:textId="77777777" w:rsidR="00447E85" w:rsidRDefault="00447E85" w:rsidP="00447E85">
            <w:pPr>
              <w:pStyle w:val="TAC"/>
            </w:pPr>
            <w:r>
              <w:lastRenderedPageBreak/>
              <w:t>15-16</w:t>
            </w:r>
          </w:p>
        </w:tc>
        <w:tc>
          <w:tcPr>
            <w:tcW w:w="3967" w:type="dxa"/>
            <w:tcBorders>
              <w:top w:val="single" w:sz="4" w:space="0" w:color="auto"/>
              <w:left w:val="single" w:sz="4" w:space="0" w:color="auto"/>
              <w:bottom w:val="single" w:sz="4" w:space="0" w:color="auto"/>
              <w:right w:val="single" w:sz="4" w:space="0" w:color="auto"/>
            </w:tcBorders>
            <w:hideMark/>
          </w:tcPr>
          <w:p w14:paraId="127E7B1F" w14:textId="77777777" w:rsidR="00447E85" w:rsidRDefault="00447E85" w:rsidP="00447E85">
            <w:pPr>
              <w:pStyle w:val="TAL"/>
            </w:pPr>
            <w:r>
              <w:t>Steps 1 and 2 of procedure 'MCX CO call release' as described in TS 36.579-1 [2] Table 5.3.10.3-1 are performed</w:t>
            </w:r>
          </w:p>
        </w:tc>
        <w:tc>
          <w:tcPr>
            <w:tcW w:w="708" w:type="dxa"/>
            <w:tcBorders>
              <w:top w:val="single" w:sz="4" w:space="0" w:color="auto"/>
              <w:left w:val="single" w:sz="4" w:space="0" w:color="auto"/>
              <w:bottom w:val="single" w:sz="4" w:space="0" w:color="auto"/>
              <w:right w:val="single" w:sz="4" w:space="0" w:color="auto"/>
            </w:tcBorders>
            <w:hideMark/>
          </w:tcPr>
          <w:p w14:paraId="194601F8" w14:textId="77777777" w:rsidR="00447E85" w:rsidRDefault="00447E85" w:rsidP="00447E8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DC6594B" w14:textId="77777777" w:rsidR="00447E85" w:rsidRDefault="00447E85" w:rsidP="00447E8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2D5C4FB0" w14:textId="77777777" w:rsidR="00447E85" w:rsidRDefault="00447E85" w:rsidP="00447E8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969EAAE" w14:textId="77777777" w:rsidR="00447E85" w:rsidRDefault="00447E85" w:rsidP="00447E85">
            <w:pPr>
              <w:pStyle w:val="TAC"/>
            </w:pPr>
            <w:r>
              <w:t>-</w:t>
            </w:r>
          </w:p>
        </w:tc>
      </w:tr>
      <w:tr w:rsidR="00447E85" w14:paraId="5D703E36" w14:textId="77777777" w:rsidTr="00447E85">
        <w:trPr>
          <w:cantSplit/>
        </w:trPr>
        <w:tc>
          <w:tcPr>
            <w:tcW w:w="533" w:type="dxa"/>
            <w:tcBorders>
              <w:top w:val="single" w:sz="4" w:space="0" w:color="auto"/>
              <w:left w:val="single" w:sz="4" w:space="0" w:color="auto"/>
              <w:bottom w:val="single" w:sz="4" w:space="0" w:color="auto"/>
              <w:right w:val="single" w:sz="4" w:space="0" w:color="auto"/>
            </w:tcBorders>
            <w:hideMark/>
          </w:tcPr>
          <w:p w14:paraId="2993CB2F" w14:textId="77777777" w:rsidR="00447E85" w:rsidRDefault="00447E85" w:rsidP="00447E85">
            <w:pPr>
              <w:pStyle w:val="TAC"/>
            </w:pPr>
            <w:r>
              <w:t>17</w:t>
            </w:r>
          </w:p>
        </w:tc>
        <w:tc>
          <w:tcPr>
            <w:tcW w:w="3967" w:type="dxa"/>
            <w:tcBorders>
              <w:top w:val="single" w:sz="4" w:space="0" w:color="auto"/>
              <w:left w:val="single" w:sz="4" w:space="0" w:color="auto"/>
              <w:bottom w:val="single" w:sz="4" w:space="0" w:color="auto"/>
              <w:right w:val="single" w:sz="4" w:space="0" w:color="auto"/>
            </w:tcBorders>
            <w:hideMark/>
          </w:tcPr>
          <w:p w14:paraId="25E68DE3" w14:textId="77777777" w:rsidR="00447E85" w:rsidRDefault="00447E85" w:rsidP="00447E85">
            <w:pPr>
              <w:pStyle w:val="TAL"/>
            </w:pPr>
            <w:r>
              <w:t>Make the UE (MCPTT client) cancel the private call call-back request of user B (MCPTT ID as indicated at step 7A).</w:t>
            </w:r>
          </w:p>
          <w:p w14:paraId="18DDFFB4" w14:textId="77777777" w:rsidR="00447E85" w:rsidRDefault="00447E85" w:rsidP="00447E85">
            <w:pPr>
              <w:pStyle w:val="TAL"/>
            </w:pPr>
            <w:r>
              <w:t>(NOTE 1)</w:t>
            </w:r>
          </w:p>
          <w:p w14:paraId="17A765C0" w14:textId="77777777" w:rsidR="00447E85" w:rsidRDefault="00447E85" w:rsidP="00447E85">
            <w:pPr>
              <w:pStyle w:val="TAL"/>
            </w:pPr>
            <w:r>
              <w:t>(NOTE 2)</w:t>
            </w:r>
          </w:p>
        </w:tc>
        <w:tc>
          <w:tcPr>
            <w:tcW w:w="708" w:type="dxa"/>
            <w:tcBorders>
              <w:top w:val="single" w:sz="4" w:space="0" w:color="auto"/>
              <w:left w:val="single" w:sz="4" w:space="0" w:color="auto"/>
              <w:bottom w:val="single" w:sz="4" w:space="0" w:color="auto"/>
              <w:right w:val="single" w:sz="4" w:space="0" w:color="auto"/>
            </w:tcBorders>
            <w:hideMark/>
          </w:tcPr>
          <w:p w14:paraId="0BF72390" w14:textId="77777777" w:rsidR="00447E85" w:rsidRDefault="00447E85" w:rsidP="00447E8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31BF041" w14:textId="77777777" w:rsidR="00447E85" w:rsidRDefault="00447E85" w:rsidP="00447E8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01DCB626" w14:textId="77777777" w:rsidR="00447E85" w:rsidRDefault="00447E85" w:rsidP="00447E8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B447CB1" w14:textId="77777777" w:rsidR="00447E85" w:rsidRDefault="00447E85" w:rsidP="00447E85">
            <w:pPr>
              <w:pStyle w:val="TAC"/>
            </w:pPr>
            <w:r>
              <w:t>-</w:t>
            </w:r>
          </w:p>
        </w:tc>
      </w:tr>
      <w:tr w:rsidR="00447E85" w14:paraId="1E5894CF" w14:textId="77777777" w:rsidTr="00447E85">
        <w:trPr>
          <w:cantSplit/>
        </w:trPr>
        <w:tc>
          <w:tcPr>
            <w:tcW w:w="533" w:type="dxa"/>
            <w:tcBorders>
              <w:top w:val="single" w:sz="4" w:space="0" w:color="auto"/>
              <w:left w:val="single" w:sz="4" w:space="0" w:color="auto"/>
              <w:bottom w:val="single" w:sz="4" w:space="0" w:color="auto"/>
              <w:right w:val="single" w:sz="4" w:space="0" w:color="auto"/>
            </w:tcBorders>
            <w:hideMark/>
          </w:tcPr>
          <w:p w14:paraId="360F7905" w14:textId="77777777" w:rsidR="00447E85" w:rsidRDefault="00447E85" w:rsidP="00447E85">
            <w:pPr>
              <w:pStyle w:val="TAC"/>
            </w:pPr>
            <w:r>
              <w:t>18</w:t>
            </w:r>
          </w:p>
        </w:tc>
        <w:tc>
          <w:tcPr>
            <w:tcW w:w="3967" w:type="dxa"/>
            <w:tcBorders>
              <w:top w:val="single" w:sz="4" w:space="0" w:color="auto"/>
              <w:left w:val="single" w:sz="4" w:space="0" w:color="auto"/>
              <w:bottom w:val="single" w:sz="4" w:space="0" w:color="auto"/>
              <w:right w:val="single" w:sz="4" w:space="0" w:color="auto"/>
            </w:tcBorders>
            <w:hideMark/>
          </w:tcPr>
          <w:p w14:paraId="0AA29674" w14:textId="77777777" w:rsidR="00447E85" w:rsidRDefault="00447E85" w:rsidP="00447E85">
            <w:pPr>
              <w:pStyle w:val="TAL"/>
            </w:pPr>
            <w:r>
              <w:t>Check: Does, in the next 5 sec, the UE (</w:t>
            </w:r>
            <w:r>
              <w:rPr>
                <w:lang w:eastAsia="ko-KR"/>
              </w:rPr>
              <w:t xml:space="preserve">MCPTT client) send a SIP </w:t>
            </w:r>
            <w:r>
              <w:rPr>
                <w:rFonts w:eastAsia="SimSun"/>
              </w:rPr>
              <w:t>MESSAGE</w:t>
            </w:r>
            <w:r>
              <w:rPr>
                <w:lang w:eastAsia="ko-KR"/>
              </w:rPr>
              <w:t xml:space="preserve"> message cancelling the</w:t>
            </w:r>
            <w:r>
              <w:t xml:space="preserve"> private call call-back</w:t>
            </w:r>
            <w:r>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1A728741" w14:textId="77777777" w:rsidR="00447E85" w:rsidRDefault="00447E85" w:rsidP="00447E85">
            <w:pPr>
              <w:pStyle w:val="TAC"/>
            </w:pPr>
            <w:r>
              <w:t>--&gt;</w:t>
            </w:r>
          </w:p>
        </w:tc>
        <w:tc>
          <w:tcPr>
            <w:tcW w:w="2977" w:type="dxa"/>
            <w:tcBorders>
              <w:top w:val="single" w:sz="4" w:space="0" w:color="auto"/>
              <w:left w:val="single" w:sz="4" w:space="0" w:color="auto"/>
              <w:bottom w:val="single" w:sz="4" w:space="0" w:color="auto"/>
              <w:right w:val="single" w:sz="4" w:space="0" w:color="auto"/>
            </w:tcBorders>
            <w:hideMark/>
          </w:tcPr>
          <w:p w14:paraId="36BB9B69" w14:textId="77777777" w:rsidR="00447E85" w:rsidRDefault="00447E85" w:rsidP="00447E85">
            <w:pPr>
              <w:pStyle w:val="TAL"/>
              <w:rPr>
                <w:lang w:eastAsia="ko-KR"/>
              </w:rPr>
            </w:pPr>
            <w:r>
              <w:rPr>
                <w:lang w:eastAsia="ko-KR"/>
              </w:rPr>
              <w:t xml:space="preserve">SIP </w:t>
            </w:r>
            <w:r>
              <w:rPr>
                <w:rFonts w:eastAsia="SimSun"/>
              </w:rPr>
              <w:t>MESSAGE</w:t>
            </w:r>
          </w:p>
        </w:tc>
        <w:tc>
          <w:tcPr>
            <w:tcW w:w="565" w:type="dxa"/>
            <w:tcBorders>
              <w:top w:val="single" w:sz="4" w:space="0" w:color="auto"/>
              <w:left w:val="single" w:sz="4" w:space="0" w:color="auto"/>
              <w:bottom w:val="single" w:sz="4" w:space="0" w:color="auto"/>
              <w:right w:val="single" w:sz="4" w:space="0" w:color="auto"/>
            </w:tcBorders>
            <w:hideMark/>
          </w:tcPr>
          <w:p w14:paraId="5645D9F8" w14:textId="77777777" w:rsidR="00447E85" w:rsidRDefault="00447E85" w:rsidP="00447E85">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50C7DC3B" w14:textId="77777777" w:rsidR="00447E85" w:rsidRDefault="00447E85" w:rsidP="00447E85">
            <w:pPr>
              <w:pStyle w:val="TAC"/>
            </w:pPr>
            <w:r>
              <w:t>F</w:t>
            </w:r>
          </w:p>
        </w:tc>
      </w:tr>
      <w:tr w:rsidR="00447E85" w:rsidDel="00447E85" w14:paraId="66D539B5" w14:textId="6597FC21" w:rsidTr="00447E85">
        <w:trPr>
          <w:cantSplit/>
          <w:del w:id="4020" w:author="MCC160" w:date="2024-04-29T18:31:00Z"/>
        </w:trPr>
        <w:tc>
          <w:tcPr>
            <w:tcW w:w="533" w:type="dxa"/>
            <w:tcBorders>
              <w:top w:val="single" w:sz="4" w:space="0" w:color="auto"/>
              <w:left w:val="single" w:sz="4" w:space="0" w:color="auto"/>
              <w:bottom w:val="single" w:sz="4" w:space="0" w:color="auto"/>
              <w:right w:val="single" w:sz="4" w:space="0" w:color="auto"/>
            </w:tcBorders>
            <w:hideMark/>
          </w:tcPr>
          <w:p w14:paraId="475186B7" w14:textId="5B5104EF" w:rsidR="00447E85" w:rsidDel="00447E85" w:rsidRDefault="00447E85" w:rsidP="00447E85">
            <w:pPr>
              <w:pStyle w:val="TAC"/>
              <w:rPr>
                <w:del w:id="4021" w:author="MCC160" w:date="2024-04-29T18:31:00Z"/>
              </w:rPr>
            </w:pPr>
            <w:del w:id="4022" w:author="MCC160" w:date="2024-04-29T18:31:00Z">
              <w:r w:rsidDel="00447E85">
                <w:delText>-</w:delText>
              </w:r>
            </w:del>
          </w:p>
        </w:tc>
        <w:tc>
          <w:tcPr>
            <w:tcW w:w="3967" w:type="dxa"/>
            <w:tcBorders>
              <w:top w:val="single" w:sz="4" w:space="0" w:color="auto"/>
              <w:left w:val="single" w:sz="4" w:space="0" w:color="auto"/>
              <w:bottom w:val="single" w:sz="4" w:space="0" w:color="auto"/>
              <w:right w:val="single" w:sz="4" w:space="0" w:color="auto"/>
            </w:tcBorders>
            <w:hideMark/>
          </w:tcPr>
          <w:p w14:paraId="1DA9F931" w14:textId="4AD616B2" w:rsidR="00447E85" w:rsidDel="00447E85" w:rsidRDefault="00447E85" w:rsidP="00447E85">
            <w:pPr>
              <w:pStyle w:val="TAL"/>
              <w:rPr>
                <w:del w:id="4023" w:author="MCC160" w:date="2024-04-29T18:31:00Z"/>
              </w:rPr>
            </w:pPr>
            <w:del w:id="4024" w:author="MCC160" w:date="2024-04-29T18:31:00Z">
              <w:r w:rsidDel="00447E85">
                <w:delText>EXCEPTION: The SS releases the RRC connection.</w:delText>
              </w:r>
            </w:del>
          </w:p>
        </w:tc>
        <w:tc>
          <w:tcPr>
            <w:tcW w:w="708" w:type="dxa"/>
            <w:tcBorders>
              <w:top w:val="single" w:sz="4" w:space="0" w:color="auto"/>
              <w:left w:val="single" w:sz="4" w:space="0" w:color="auto"/>
              <w:bottom w:val="single" w:sz="4" w:space="0" w:color="auto"/>
              <w:right w:val="single" w:sz="4" w:space="0" w:color="auto"/>
            </w:tcBorders>
            <w:hideMark/>
          </w:tcPr>
          <w:p w14:paraId="1CC9970F" w14:textId="12E5A152" w:rsidR="00447E85" w:rsidDel="00447E85" w:rsidRDefault="00447E85" w:rsidP="00447E85">
            <w:pPr>
              <w:pStyle w:val="TAC"/>
              <w:rPr>
                <w:del w:id="4025" w:author="MCC160" w:date="2024-04-29T18:31:00Z"/>
              </w:rPr>
            </w:pPr>
            <w:del w:id="4026" w:author="MCC160" w:date="2024-04-29T18:31:00Z">
              <w:r w:rsidDel="00447E85">
                <w:delText>-</w:delText>
              </w:r>
            </w:del>
          </w:p>
        </w:tc>
        <w:tc>
          <w:tcPr>
            <w:tcW w:w="2977" w:type="dxa"/>
            <w:tcBorders>
              <w:top w:val="single" w:sz="4" w:space="0" w:color="auto"/>
              <w:left w:val="single" w:sz="4" w:space="0" w:color="auto"/>
              <w:bottom w:val="single" w:sz="4" w:space="0" w:color="auto"/>
              <w:right w:val="single" w:sz="4" w:space="0" w:color="auto"/>
            </w:tcBorders>
            <w:hideMark/>
          </w:tcPr>
          <w:p w14:paraId="7CB4CE25" w14:textId="261DB1A9" w:rsidR="00447E85" w:rsidDel="00447E85" w:rsidRDefault="00447E85" w:rsidP="00447E85">
            <w:pPr>
              <w:pStyle w:val="TAL"/>
              <w:rPr>
                <w:del w:id="4027" w:author="MCC160" w:date="2024-04-29T18:31:00Z"/>
                <w:lang w:eastAsia="ko-KR"/>
              </w:rPr>
            </w:pPr>
            <w:del w:id="4028" w:author="MCC160" w:date="2024-04-29T18:31:00Z">
              <w:r w:rsidDel="00447E85">
                <w:rPr>
                  <w:lang w:eastAsia="ko-KR"/>
                </w:rPr>
                <w:delText>-</w:delText>
              </w:r>
            </w:del>
          </w:p>
        </w:tc>
        <w:tc>
          <w:tcPr>
            <w:tcW w:w="565" w:type="dxa"/>
            <w:tcBorders>
              <w:top w:val="single" w:sz="4" w:space="0" w:color="auto"/>
              <w:left w:val="single" w:sz="4" w:space="0" w:color="auto"/>
              <w:bottom w:val="single" w:sz="4" w:space="0" w:color="auto"/>
              <w:right w:val="single" w:sz="4" w:space="0" w:color="auto"/>
            </w:tcBorders>
            <w:hideMark/>
          </w:tcPr>
          <w:p w14:paraId="3F556E62" w14:textId="09155331" w:rsidR="00447E85" w:rsidDel="00447E85" w:rsidRDefault="00447E85" w:rsidP="00447E85">
            <w:pPr>
              <w:pStyle w:val="TAC"/>
              <w:rPr>
                <w:del w:id="4029" w:author="MCC160" w:date="2024-04-29T18:31:00Z"/>
              </w:rPr>
            </w:pPr>
            <w:del w:id="4030" w:author="MCC160" w:date="2024-04-29T18:31:00Z">
              <w:r w:rsidDel="00447E85">
                <w:delText>-</w:delText>
              </w:r>
            </w:del>
          </w:p>
        </w:tc>
        <w:tc>
          <w:tcPr>
            <w:tcW w:w="850" w:type="dxa"/>
            <w:tcBorders>
              <w:top w:val="single" w:sz="4" w:space="0" w:color="auto"/>
              <w:left w:val="single" w:sz="4" w:space="0" w:color="auto"/>
              <w:bottom w:val="single" w:sz="4" w:space="0" w:color="auto"/>
              <w:right w:val="single" w:sz="4" w:space="0" w:color="auto"/>
            </w:tcBorders>
            <w:hideMark/>
          </w:tcPr>
          <w:p w14:paraId="4B7872B4" w14:textId="365492FE" w:rsidR="00447E85" w:rsidDel="00447E85" w:rsidRDefault="00447E85" w:rsidP="00447E85">
            <w:pPr>
              <w:pStyle w:val="TAC"/>
              <w:rPr>
                <w:del w:id="4031" w:author="MCC160" w:date="2024-04-29T18:31:00Z"/>
              </w:rPr>
            </w:pPr>
            <w:del w:id="4032" w:author="MCC160" w:date="2024-04-29T18:31:00Z">
              <w:r w:rsidDel="00447E85">
                <w:delText>-</w:delText>
              </w:r>
            </w:del>
          </w:p>
        </w:tc>
      </w:tr>
      <w:tr w:rsidR="00447E85" w14:paraId="28981CE6" w14:textId="77777777" w:rsidTr="00447E85">
        <w:trPr>
          <w:cantSplit/>
          <w:ins w:id="4033" w:author="MCC160" w:date="2024-04-29T18:18:00Z"/>
        </w:trPr>
        <w:tc>
          <w:tcPr>
            <w:tcW w:w="533" w:type="dxa"/>
            <w:tcBorders>
              <w:top w:val="single" w:sz="4" w:space="0" w:color="auto"/>
              <w:left w:val="single" w:sz="4" w:space="0" w:color="auto"/>
              <w:bottom w:val="single" w:sz="4" w:space="0" w:color="auto"/>
              <w:right w:val="single" w:sz="4" w:space="0" w:color="auto"/>
            </w:tcBorders>
          </w:tcPr>
          <w:p w14:paraId="58F20232" w14:textId="776776CA" w:rsidR="00447E85" w:rsidRDefault="00447E85" w:rsidP="00447E85">
            <w:pPr>
              <w:pStyle w:val="TAC"/>
              <w:rPr>
                <w:ins w:id="4034" w:author="MCC160" w:date="2024-04-29T18:18:00Z"/>
              </w:rPr>
            </w:pPr>
            <w:ins w:id="4035" w:author="MCC160" w:date="2024-04-29T18:31:00Z">
              <w:r w:rsidRPr="00CF052E">
                <w:t>1</w:t>
              </w:r>
              <w:r>
                <w:t>9</w:t>
              </w:r>
            </w:ins>
          </w:p>
        </w:tc>
        <w:tc>
          <w:tcPr>
            <w:tcW w:w="3967" w:type="dxa"/>
            <w:tcBorders>
              <w:top w:val="single" w:sz="4" w:space="0" w:color="auto"/>
              <w:left w:val="single" w:sz="4" w:space="0" w:color="auto"/>
              <w:bottom w:val="single" w:sz="4" w:space="0" w:color="auto"/>
              <w:right w:val="single" w:sz="4" w:space="0" w:color="auto"/>
            </w:tcBorders>
          </w:tcPr>
          <w:p w14:paraId="574B178C" w14:textId="47D80456" w:rsidR="00447E85" w:rsidRDefault="00447E85" w:rsidP="00447E85">
            <w:pPr>
              <w:pStyle w:val="TAL"/>
              <w:rPr>
                <w:ins w:id="4036" w:author="MCC160" w:date="2024-04-29T18:18:00Z"/>
              </w:rPr>
            </w:pPr>
            <w:ins w:id="4037" w:author="MCC160" w:date="2024-04-29T18:31:00Z">
              <w:r w:rsidRPr="00CF052E">
                <w:t xml:space="preserve">The </w:t>
              </w:r>
            </w:ins>
            <w:ins w:id="4038" w:author="MCC160" w:date="2024-04-29T19:44:00Z">
              <w:r w:rsidR="00F7652D">
                <w:t xml:space="preserve">procedure 'MCX communication release' </w:t>
              </w:r>
            </w:ins>
            <w:ins w:id="4039" w:author="MCC160" w:date="2024-04-29T18:31:00Z">
              <w:r w:rsidRPr="00CF052E">
                <w:t>as described in TS 36.579-1 [2] clause 5.4.14 is performed to release the RRC connection.</w:t>
              </w:r>
            </w:ins>
          </w:p>
        </w:tc>
        <w:tc>
          <w:tcPr>
            <w:tcW w:w="708" w:type="dxa"/>
            <w:tcBorders>
              <w:top w:val="single" w:sz="4" w:space="0" w:color="auto"/>
              <w:left w:val="single" w:sz="4" w:space="0" w:color="auto"/>
              <w:bottom w:val="single" w:sz="4" w:space="0" w:color="auto"/>
              <w:right w:val="single" w:sz="4" w:space="0" w:color="auto"/>
            </w:tcBorders>
          </w:tcPr>
          <w:p w14:paraId="76D33876" w14:textId="2720065D" w:rsidR="00447E85" w:rsidRDefault="00447E85" w:rsidP="00447E85">
            <w:pPr>
              <w:pStyle w:val="TAC"/>
              <w:rPr>
                <w:ins w:id="4040" w:author="MCC160" w:date="2024-04-29T18:18:00Z"/>
              </w:rPr>
            </w:pPr>
            <w:ins w:id="4041" w:author="MCC160" w:date="2024-04-29T18:31:00Z">
              <w:r w:rsidRPr="00CF052E">
                <w:t>-</w:t>
              </w:r>
            </w:ins>
          </w:p>
        </w:tc>
        <w:tc>
          <w:tcPr>
            <w:tcW w:w="2977" w:type="dxa"/>
            <w:tcBorders>
              <w:top w:val="single" w:sz="4" w:space="0" w:color="auto"/>
              <w:left w:val="single" w:sz="4" w:space="0" w:color="auto"/>
              <w:bottom w:val="single" w:sz="4" w:space="0" w:color="auto"/>
              <w:right w:val="single" w:sz="4" w:space="0" w:color="auto"/>
            </w:tcBorders>
          </w:tcPr>
          <w:p w14:paraId="202A0892" w14:textId="12A0E439" w:rsidR="00447E85" w:rsidRDefault="00447E85" w:rsidP="00447E85">
            <w:pPr>
              <w:pStyle w:val="TAL"/>
              <w:rPr>
                <w:ins w:id="4042" w:author="MCC160" w:date="2024-04-29T18:18:00Z"/>
                <w:lang w:eastAsia="ko-KR"/>
              </w:rPr>
            </w:pPr>
            <w:ins w:id="4043" w:author="MCC160" w:date="2024-04-29T18:31:00Z">
              <w:r w:rsidRPr="00CF052E">
                <w:t>-</w:t>
              </w:r>
            </w:ins>
          </w:p>
        </w:tc>
        <w:tc>
          <w:tcPr>
            <w:tcW w:w="565" w:type="dxa"/>
            <w:tcBorders>
              <w:top w:val="single" w:sz="4" w:space="0" w:color="auto"/>
              <w:left w:val="single" w:sz="4" w:space="0" w:color="auto"/>
              <w:bottom w:val="single" w:sz="4" w:space="0" w:color="auto"/>
              <w:right w:val="single" w:sz="4" w:space="0" w:color="auto"/>
            </w:tcBorders>
          </w:tcPr>
          <w:p w14:paraId="07978CB4" w14:textId="4160084B" w:rsidR="00447E85" w:rsidRDefault="00447E85" w:rsidP="00447E85">
            <w:pPr>
              <w:pStyle w:val="TAC"/>
              <w:rPr>
                <w:ins w:id="4044" w:author="MCC160" w:date="2024-04-29T18:18:00Z"/>
              </w:rPr>
            </w:pPr>
            <w:ins w:id="4045" w:author="MCC160" w:date="2024-04-29T18:31:00Z">
              <w:r w:rsidRPr="00CF052E">
                <w:t>-</w:t>
              </w:r>
            </w:ins>
          </w:p>
        </w:tc>
        <w:tc>
          <w:tcPr>
            <w:tcW w:w="850" w:type="dxa"/>
            <w:tcBorders>
              <w:top w:val="single" w:sz="4" w:space="0" w:color="auto"/>
              <w:left w:val="single" w:sz="4" w:space="0" w:color="auto"/>
              <w:bottom w:val="single" w:sz="4" w:space="0" w:color="auto"/>
              <w:right w:val="single" w:sz="4" w:space="0" w:color="auto"/>
            </w:tcBorders>
          </w:tcPr>
          <w:p w14:paraId="5BFD89B0" w14:textId="1C2AF7D2" w:rsidR="00447E85" w:rsidRDefault="00447E85" w:rsidP="00447E85">
            <w:pPr>
              <w:pStyle w:val="TAC"/>
              <w:rPr>
                <w:ins w:id="4046" w:author="MCC160" w:date="2024-04-29T18:18:00Z"/>
              </w:rPr>
            </w:pPr>
            <w:ins w:id="4047" w:author="MCC160" w:date="2024-04-29T18:31:00Z">
              <w:r w:rsidRPr="00CF052E">
                <w:t>-</w:t>
              </w:r>
            </w:ins>
          </w:p>
        </w:tc>
      </w:tr>
      <w:tr w:rsidR="00447E85" w14:paraId="10CBCC3A" w14:textId="77777777" w:rsidTr="00447E85">
        <w:trPr>
          <w:cantSplit/>
        </w:trPr>
        <w:tc>
          <w:tcPr>
            <w:tcW w:w="9600" w:type="dxa"/>
            <w:gridSpan w:val="6"/>
            <w:tcBorders>
              <w:top w:val="single" w:sz="4" w:space="0" w:color="auto"/>
              <w:left w:val="single" w:sz="4" w:space="0" w:color="auto"/>
              <w:bottom w:val="single" w:sz="4" w:space="0" w:color="auto"/>
              <w:right w:val="single" w:sz="4" w:space="0" w:color="auto"/>
            </w:tcBorders>
            <w:hideMark/>
          </w:tcPr>
          <w:p w14:paraId="1D13B830" w14:textId="77777777" w:rsidR="00447E85" w:rsidRDefault="00447E85" w:rsidP="00447E85">
            <w:pPr>
              <w:pStyle w:val="TAN"/>
            </w:pPr>
            <w:r>
              <w:t>NOTE 1:</w:t>
            </w:r>
            <w:r>
              <w:tab/>
              <w:t>This is expected to be done via a suitable implementation dependent MMI.</w:t>
            </w:r>
          </w:p>
          <w:p w14:paraId="188DBE57" w14:textId="77777777" w:rsidR="00447E85" w:rsidRDefault="00447E85" w:rsidP="00447E85">
            <w:pPr>
              <w:pStyle w:val="TAN"/>
            </w:pPr>
            <w:r>
              <w:t>NOTE 2:</w:t>
            </w:r>
            <w:r>
              <w:tab/>
              <w:t>Depending on the implementation the User may not be provided with an entry for pending call-back.</w:t>
            </w:r>
          </w:p>
        </w:tc>
      </w:tr>
    </w:tbl>
    <w:p w14:paraId="75667E85" w14:textId="77777777" w:rsidR="003467FA" w:rsidRDefault="003467FA" w:rsidP="003467FA"/>
    <w:p w14:paraId="7810B005" w14:textId="77777777" w:rsidR="003467FA" w:rsidRDefault="003467FA" w:rsidP="003467FA">
      <w:pPr>
        <w:pStyle w:val="TH"/>
      </w:pPr>
      <w:r>
        <w:t>Table 6.2.13.3.2-2: Void</w:t>
      </w:r>
    </w:p>
    <w:p w14:paraId="333DABD3" w14:textId="77777777" w:rsidR="003467FA" w:rsidRDefault="003467FA" w:rsidP="003467FA">
      <w:pPr>
        <w:pStyle w:val="H6"/>
      </w:pPr>
      <w:r>
        <w:t>6.2.13.3.3</w:t>
      </w:r>
      <w:r>
        <w:tab/>
        <w:t>Specific message contents</w:t>
      </w:r>
    </w:p>
    <w:p w14:paraId="5FF588CE" w14:textId="77777777" w:rsidR="003467FA" w:rsidRDefault="003467FA" w:rsidP="003467FA">
      <w:pPr>
        <w:pStyle w:val="TH"/>
      </w:pPr>
      <w:r>
        <w:t xml:space="preserve">Table 6.2.13.3.3-1: </w:t>
      </w:r>
      <w:r>
        <w:rPr>
          <w:lang w:eastAsia="ko-KR"/>
        </w:rPr>
        <w:t>SIP MESSAGE</w:t>
      </w:r>
      <w:r>
        <w:t xml:space="preserve"> from the SS (Steps 1, 7, Table 6.2.13.3.2-1;</w:t>
      </w:r>
      <w:r>
        <w:br/>
        <w:t>step 2, TS 36.579-1 [2], Table 5.3.31.3-1)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0D99723D"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98E27CA" w14:textId="77777777" w:rsidR="003467FA" w:rsidRDefault="003467FA" w:rsidP="003D7D35">
            <w:pPr>
              <w:pStyle w:val="TAL"/>
            </w:pPr>
            <w:r>
              <w:t>Derivation Path: TS 36.579-1 [2], Table 5.5.2.7.2-1, condition ACCEPT-CONTACT-WITH-MEDIA-FEATURE-TAG</w:t>
            </w:r>
          </w:p>
        </w:tc>
      </w:tr>
      <w:tr w:rsidR="003467FA" w14:paraId="44FF6A4B"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52C03951"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363CA3E"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165282FE"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6781546"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77D517CF" w14:textId="77777777" w:rsidR="003467FA" w:rsidRDefault="003467FA" w:rsidP="003D7D35">
            <w:pPr>
              <w:pStyle w:val="TAH"/>
            </w:pPr>
            <w:r>
              <w:t>Condition</w:t>
            </w:r>
          </w:p>
        </w:tc>
      </w:tr>
      <w:tr w:rsidR="003467FA" w14:paraId="4FB37999"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159D9019" w14:textId="77777777" w:rsidR="003467FA" w:rsidRPr="00303ED7" w:rsidRDefault="003467FA" w:rsidP="003D7D35">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58ADC22F"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1CFF5A45"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B36D0B4"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0F12F61" w14:textId="77777777" w:rsidR="003467FA" w:rsidRDefault="003467FA" w:rsidP="003D7D35">
            <w:pPr>
              <w:pStyle w:val="TAL"/>
            </w:pPr>
          </w:p>
        </w:tc>
      </w:tr>
      <w:tr w:rsidR="003467FA" w14:paraId="2582D734"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334CC8DC" w14:textId="77777777" w:rsidR="003467FA" w:rsidRDefault="003467FA" w:rsidP="003D7D35">
            <w:pPr>
              <w:pStyle w:val="TAL"/>
              <w:rPr>
                <w:b/>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3C27771"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66CE385" w14:textId="77777777" w:rsidR="003467FA" w:rsidRPr="00303ED7" w:rsidRDefault="003467FA" w:rsidP="003D7D35">
            <w:pPr>
              <w:pStyle w:val="TAL"/>
              <w:rPr>
                <w:b/>
              </w:rPr>
            </w:pPr>
            <w:r w:rsidRPr="002C79AA">
              <w:rPr>
                <w:b/>
              </w:rPr>
              <w:t>MCPTT-Info</w:t>
            </w:r>
          </w:p>
        </w:tc>
        <w:tc>
          <w:tcPr>
            <w:tcW w:w="1418" w:type="dxa"/>
            <w:tcBorders>
              <w:top w:val="single" w:sz="4" w:space="0" w:color="auto"/>
              <w:left w:val="single" w:sz="4" w:space="0" w:color="auto"/>
              <w:bottom w:val="single" w:sz="4" w:space="0" w:color="auto"/>
              <w:right w:val="single" w:sz="4" w:space="0" w:color="auto"/>
            </w:tcBorders>
          </w:tcPr>
          <w:p w14:paraId="4A614B5E"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1953E47" w14:textId="77777777" w:rsidR="003467FA" w:rsidRDefault="003467FA" w:rsidP="003D7D35">
            <w:pPr>
              <w:pStyle w:val="TAL"/>
            </w:pPr>
          </w:p>
        </w:tc>
      </w:tr>
      <w:tr w:rsidR="003467FA" w14:paraId="16F1515E"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27869C37"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223B7E7" w14:textId="77777777" w:rsidR="003467FA" w:rsidRDefault="003467FA" w:rsidP="003D7D35">
            <w:pPr>
              <w:pStyle w:val="TAL"/>
            </w:pPr>
            <w:r>
              <w:t>MCPTT-Info as described in Table 6.2.13.3.3-2</w:t>
            </w:r>
          </w:p>
        </w:tc>
        <w:tc>
          <w:tcPr>
            <w:tcW w:w="2126" w:type="dxa"/>
            <w:tcBorders>
              <w:top w:val="single" w:sz="4" w:space="0" w:color="auto"/>
              <w:left w:val="single" w:sz="4" w:space="0" w:color="auto"/>
              <w:bottom w:val="single" w:sz="4" w:space="0" w:color="auto"/>
              <w:right w:val="single" w:sz="4" w:space="0" w:color="auto"/>
            </w:tcBorders>
          </w:tcPr>
          <w:p w14:paraId="5F53158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16D923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38F2E55" w14:textId="77777777" w:rsidR="003467FA" w:rsidRDefault="003467FA" w:rsidP="003D7D35">
            <w:pPr>
              <w:pStyle w:val="TAL"/>
            </w:pPr>
          </w:p>
        </w:tc>
      </w:tr>
    </w:tbl>
    <w:p w14:paraId="42CB387F" w14:textId="77777777" w:rsidR="003467FA" w:rsidRDefault="003467FA" w:rsidP="003467FA"/>
    <w:p w14:paraId="09434691" w14:textId="77777777" w:rsidR="003467FA" w:rsidRDefault="003467FA" w:rsidP="003467FA">
      <w:pPr>
        <w:pStyle w:val="TH"/>
      </w:pPr>
      <w:r>
        <w:t xml:space="preserve">Table 6.2.13.3.3-2: </w:t>
      </w:r>
      <w:r>
        <w:rPr>
          <w:lang w:eastAsia="ko-KR"/>
        </w:rPr>
        <w:t>MCPTT-Info in SIP MESSAGE</w:t>
      </w:r>
      <w:r>
        <w:t xml:space="preserve"> (Table 6.2.13.3.3-1)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3F2621CB"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4F6E7C3" w14:textId="77777777" w:rsidR="003467FA" w:rsidRDefault="003467FA" w:rsidP="003D7D35">
            <w:pPr>
              <w:pStyle w:val="TAL"/>
            </w:pPr>
            <w:r>
              <w:t>Derivation Path: TS 36.579-1 [2], Table 5.5.3.2.2-1, condition PRIVATE-CALL</w:t>
            </w:r>
          </w:p>
        </w:tc>
      </w:tr>
      <w:tr w:rsidR="003467FA" w14:paraId="2D843B98"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34EB4FA0"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25A6FA9"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227A8BA0"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524B3BCF"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2B42675E" w14:textId="77777777" w:rsidR="003467FA" w:rsidRDefault="003467FA" w:rsidP="003D7D35">
            <w:pPr>
              <w:pStyle w:val="TAH"/>
            </w:pPr>
            <w:r>
              <w:t>Condition</w:t>
            </w:r>
          </w:p>
        </w:tc>
      </w:tr>
      <w:tr w:rsidR="003467FA" w14:paraId="1627FA3D"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44EF03C5" w14:textId="77777777" w:rsidR="003467FA" w:rsidRDefault="003467FA" w:rsidP="003D7D35">
            <w:pPr>
              <w:pStyle w:val="TAL"/>
            </w:pPr>
            <w:r>
              <w:t>mcpttinfo</w:t>
            </w:r>
          </w:p>
        </w:tc>
        <w:tc>
          <w:tcPr>
            <w:tcW w:w="2126" w:type="dxa"/>
            <w:tcBorders>
              <w:top w:val="single" w:sz="4" w:space="0" w:color="auto"/>
              <w:left w:val="single" w:sz="4" w:space="0" w:color="auto"/>
              <w:bottom w:val="single" w:sz="4" w:space="0" w:color="auto"/>
              <w:right w:val="single" w:sz="4" w:space="0" w:color="auto"/>
            </w:tcBorders>
          </w:tcPr>
          <w:p w14:paraId="20707655"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1578659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6DDE2A4"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94C7B6E" w14:textId="77777777" w:rsidR="003467FA" w:rsidRDefault="003467FA" w:rsidP="003D7D35">
            <w:pPr>
              <w:pStyle w:val="TAL"/>
            </w:pPr>
          </w:p>
        </w:tc>
      </w:tr>
      <w:tr w:rsidR="003467FA" w14:paraId="69B53A7C"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16B7B062" w14:textId="77777777" w:rsidR="003467FA" w:rsidRDefault="003467FA" w:rsidP="003D7D35">
            <w:pPr>
              <w:pStyle w:val="TAL"/>
            </w:pPr>
            <w:r>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1FF65840"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48A44F04"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278160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3F218FC" w14:textId="77777777" w:rsidR="003467FA" w:rsidRDefault="003467FA" w:rsidP="003D7D35">
            <w:pPr>
              <w:pStyle w:val="TAL"/>
            </w:pPr>
          </w:p>
        </w:tc>
      </w:tr>
      <w:tr w:rsidR="003467FA" w14:paraId="7A3E5776"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68919710" w14:textId="77777777" w:rsidR="003467FA" w:rsidRDefault="003467FA" w:rsidP="003D7D35">
            <w:pPr>
              <w:pStyle w:val="TAL"/>
            </w:pPr>
            <w:r>
              <w:t xml:space="preserve">    anyExt</w:t>
            </w:r>
          </w:p>
        </w:tc>
        <w:tc>
          <w:tcPr>
            <w:tcW w:w="2126" w:type="dxa"/>
            <w:tcBorders>
              <w:top w:val="single" w:sz="4" w:space="0" w:color="auto"/>
              <w:left w:val="single" w:sz="4" w:space="0" w:color="auto"/>
              <w:bottom w:val="single" w:sz="4" w:space="0" w:color="auto"/>
              <w:right w:val="single" w:sz="4" w:space="0" w:color="auto"/>
            </w:tcBorders>
          </w:tcPr>
          <w:p w14:paraId="345D2FDB"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7601C5B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D0BD40E"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9D2E240" w14:textId="77777777" w:rsidR="003467FA" w:rsidRDefault="003467FA" w:rsidP="003D7D35">
            <w:pPr>
              <w:pStyle w:val="TAL"/>
            </w:pPr>
          </w:p>
        </w:tc>
      </w:tr>
      <w:tr w:rsidR="003467FA" w14:paraId="47AEDA4F"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44AE3C22" w14:textId="77777777" w:rsidR="003467FA" w:rsidRDefault="003467FA" w:rsidP="003D7D35">
            <w:pPr>
              <w:pStyle w:val="TAL"/>
            </w:pPr>
            <w:r>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6B45BE57" w14:textId="77777777" w:rsidR="003467FA" w:rsidRDefault="003467FA" w:rsidP="003D7D35">
            <w:pPr>
              <w:pStyle w:val="TAL"/>
            </w:pPr>
            <w:r>
              <w:t>"private-call-call-back-request"</w:t>
            </w:r>
          </w:p>
        </w:tc>
        <w:tc>
          <w:tcPr>
            <w:tcW w:w="2126" w:type="dxa"/>
            <w:tcBorders>
              <w:top w:val="single" w:sz="4" w:space="0" w:color="auto"/>
              <w:left w:val="single" w:sz="4" w:space="0" w:color="auto"/>
              <w:bottom w:val="single" w:sz="4" w:space="0" w:color="auto"/>
              <w:right w:val="single" w:sz="4" w:space="0" w:color="auto"/>
            </w:tcBorders>
          </w:tcPr>
          <w:p w14:paraId="6DA3EF3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51CE221"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01BDB0B" w14:textId="77777777" w:rsidR="003467FA" w:rsidRDefault="003467FA" w:rsidP="003D7D35">
            <w:pPr>
              <w:pStyle w:val="TAL"/>
            </w:pPr>
          </w:p>
        </w:tc>
      </w:tr>
      <w:tr w:rsidR="003467FA" w14:paraId="15F6B5CB"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19F9F413" w14:textId="77777777" w:rsidR="003467FA" w:rsidRDefault="003467FA" w:rsidP="003D7D35">
            <w:pPr>
              <w:pStyle w:val="TAL"/>
            </w:pPr>
            <w:r>
              <w:t xml:space="preserve">      urgency-ind</w:t>
            </w:r>
          </w:p>
        </w:tc>
        <w:tc>
          <w:tcPr>
            <w:tcW w:w="2126" w:type="dxa"/>
            <w:tcBorders>
              <w:top w:val="single" w:sz="4" w:space="0" w:color="auto"/>
              <w:left w:val="single" w:sz="4" w:space="0" w:color="auto"/>
              <w:bottom w:val="single" w:sz="4" w:space="0" w:color="auto"/>
              <w:right w:val="single" w:sz="4" w:space="0" w:color="auto"/>
            </w:tcBorders>
            <w:hideMark/>
          </w:tcPr>
          <w:p w14:paraId="251549EE" w14:textId="77777777" w:rsidR="003467FA" w:rsidRDefault="003467FA" w:rsidP="003D7D35">
            <w:pPr>
              <w:pStyle w:val="TAL"/>
            </w:pPr>
            <w:r>
              <w:t xml:space="preserve">"normal" </w:t>
            </w:r>
          </w:p>
        </w:tc>
        <w:tc>
          <w:tcPr>
            <w:tcW w:w="2126" w:type="dxa"/>
            <w:tcBorders>
              <w:top w:val="single" w:sz="4" w:space="0" w:color="auto"/>
              <w:left w:val="single" w:sz="4" w:space="0" w:color="auto"/>
              <w:bottom w:val="single" w:sz="4" w:space="0" w:color="auto"/>
              <w:right w:val="single" w:sz="4" w:space="0" w:color="auto"/>
            </w:tcBorders>
          </w:tcPr>
          <w:p w14:paraId="3CC1FECF"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95932BF"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DFCCAA3" w14:textId="77777777" w:rsidR="003467FA" w:rsidRDefault="003467FA" w:rsidP="003D7D35">
            <w:pPr>
              <w:pStyle w:val="TAL"/>
            </w:pPr>
          </w:p>
        </w:tc>
      </w:tr>
      <w:tr w:rsidR="003467FA" w14:paraId="3AB8C7C7"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34A8F9D9" w14:textId="77777777" w:rsidR="003467FA" w:rsidRDefault="003467FA" w:rsidP="003D7D35">
            <w:pPr>
              <w:pStyle w:val="TAL"/>
            </w:pPr>
            <w:r>
              <w:t xml:space="preserve">      time-of-request</w:t>
            </w:r>
          </w:p>
        </w:tc>
        <w:tc>
          <w:tcPr>
            <w:tcW w:w="2126" w:type="dxa"/>
            <w:tcBorders>
              <w:top w:val="single" w:sz="4" w:space="0" w:color="auto"/>
              <w:left w:val="single" w:sz="4" w:space="0" w:color="auto"/>
              <w:bottom w:val="single" w:sz="4" w:space="0" w:color="auto"/>
              <w:right w:val="single" w:sz="4" w:space="0" w:color="auto"/>
            </w:tcBorders>
            <w:hideMark/>
          </w:tcPr>
          <w:p w14:paraId="5185D026" w14:textId="77777777" w:rsidR="003467FA" w:rsidRDefault="003467FA" w:rsidP="003D7D35">
            <w:pPr>
              <w:pStyle w:val="TAL"/>
            </w:pPr>
            <w:r>
              <w:t>"YYYY-MM-DDThh:mm:ss"</w:t>
            </w:r>
          </w:p>
        </w:tc>
        <w:tc>
          <w:tcPr>
            <w:tcW w:w="2126" w:type="dxa"/>
            <w:tcBorders>
              <w:top w:val="single" w:sz="4" w:space="0" w:color="auto"/>
              <w:left w:val="single" w:sz="4" w:space="0" w:color="auto"/>
              <w:bottom w:val="single" w:sz="4" w:space="0" w:color="auto"/>
              <w:right w:val="single" w:sz="4" w:space="0" w:color="auto"/>
            </w:tcBorders>
            <w:hideMark/>
          </w:tcPr>
          <w:p w14:paraId="158F253D" w14:textId="77777777" w:rsidR="003467FA" w:rsidRDefault="003467FA" w:rsidP="003D7D35">
            <w:pPr>
              <w:pStyle w:val="TAL"/>
            </w:pPr>
            <w:r>
              <w:t xml:space="preserve">set to the date and time of the request </w:t>
            </w:r>
          </w:p>
        </w:tc>
        <w:tc>
          <w:tcPr>
            <w:tcW w:w="1418" w:type="dxa"/>
            <w:tcBorders>
              <w:top w:val="single" w:sz="4" w:space="0" w:color="auto"/>
              <w:left w:val="single" w:sz="4" w:space="0" w:color="auto"/>
              <w:bottom w:val="single" w:sz="4" w:space="0" w:color="auto"/>
              <w:right w:val="single" w:sz="4" w:space="0" w:color="auto"/>
            </w:tcBorders>
          </w:tcPr>
          <w:p w14:paraId="2F944A10"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6EA046D" w14:textId="77777777" w:rsidR="003467FA" w:rsidRDefault="003467FA" w:rsidP="003D7D35">
            <w:pPr>
              <w:pStyle w:val="TAL"/>
            </w:pPr>
          </w:p>
        </w:tc>
      </w:tr>
    </w:tbl>
    <w:p w14:paraId="5DD4F2A3" w14:textId="77777777" w:rsidR="003467FA" w:rsidRDefault="003467FA" w:rsidP="003467FA"/>
    <w:p w14:paraId="4D6D2CC8" w14:textId="77777777" w:rsidR="003467FA" w:rsidRDefault="003467FA" w:rsidP="003467FA">
      <w:pPr>
        <w:pStyle w:val="TH"/>
      </w:pPr>
      <w:r>
        <w:t xml:space="preserve">Table 6.2.13.3.3-3: </w:t>
      </w:r>
      <w:r>
        <w:rPr>
          <w:lang w:eastAsia="ko-KR"/>
        </w:rPr>
        <w:t>SIP MESSAGE</w:t>
      </w:r>
      <w:r>
        <w:t xml:space="preserve"> from the UE (Steps 1, 7, Table 6.2.13.3.2-1;</w:t>
      </w:r>
      <w:r>
        <w:br/>
        <w:t>step 4, TS 36.579-1 [2], Table 5.3.31.3-1)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0F8BD31A"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05BDF20" w14:textId="77777777" w:rsidR="003467FA" w:rsidRDefault="003467FA" w:rsidP="003D7D35">
            <w:pPr>
              <w:pStyle w:val="TAL"/>
            </w:pPr>
            <w:r>
              <w:t>Derivation Path: TS 36.579-1 [2], Table 5.5.2.7.1-1, condition RESOURCE_LISTS</w:t>
            </w:r>
          </w:p>
        </w:tc>
      </w:tr>
      <w:tr w:rsidR="003467FA" w14:paraId="52BA5730"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022E4552"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4260918"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0237C14E"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2FFF80D0"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77FD7D3C" w14:textId="77777777" w:rsidR="003467FA" w:rsidRDefault="003467FA" w:rsidP="003D7D35">
            <w:pPr>
              <w:pStyle w:val="TAH"/>
            </w:pPr>
            <w:r>
              <w:t>Condition</w:t>
            </w:r>
          </w:p>
        </w:tc>
      </w:tr>
      <w:tr w:rsidR="003467FA" w14:paraId="449CB6A8"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51AFB7F5" w14:textId="77777777" w:rsidR="003467FA" w:rsidRPr="00303ED7" w:rsidRDefault="003467FA" w:rsidP="003D7D35">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5D3124F1"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416323D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361E2D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D482ABF" w14:textId="77777777" w:rsidR="003467FA" w:rsidRDefault="003467FA" w:rsidP="003D7D35">
            <w:pPr>
              <w:pStyle w:val="TAL"/>
            </w:pPr>
          </w:p>
        </w:tc>
      </w:tr>
      <w:tr w:rsidR="003467FA" w14:paraId="4EB71161"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4B1819A1" w14:textId="77777777" w:rsidR="003467FA" w:rsidRDefault="003467FA" w:rsidP="003D7D35">
            <w:pPr>
              <w:pStyle w:val="TAL"/>
              <w:rPr>
                <w:b/>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69C2414"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F21175D" w14:textId="77777777" w:rsidR="003467FA" w:rsidRPr="00303ED7" w:rsidRDefault="003467FA" w:rsidP="003D7D35">
            <w:pPr>
              <w:pStyle w:val="TAL"/>
              <w:rPr>
                <w:b/>
              </w:rPr>
            </w:pPr>
            <w:r w:rsidRPr="002C79AA">
              <w:rPr>
                <w:b/>
              </w:rPr>
              <w:t>MCPTT-Info</w:t>
            </w:r>
          </w:p>
        </w:tc>
        <w:tc>
          <w:tcPr>
            <w:tcW w:w="1418" w:type="dxa"/>
            <w:tcBorders>
              <w:top w:val="single" w:sz="4" w:space="0" w:color="auto"/>
              <w:left w:val="single" w:sz="4" w:space="0" w:color="auto"/>
              <w:bottom w:val="single" w:sz="4" w:space="0" w:color="auto"/>
              <w:right w:val="single" w:sz="4" w:space="0" w:color="auto"/>
            </w:tcBorders>
          </w:tcPr>
          <w:p w14:paraId="138A2D9E"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704D047" w14:textId="77777777" w:rsidR="003467FA" w:rsidRDefault="003467FA" w:rsidP="003D7D35">
            <w:pPr>
              <w:pStyle w:val="TAL"/>
            </w:pPr>
          </w:p>
        </w:tc>
      </w:tr>
      <w:tr w:rsidR="003467FA" w14:paraId="4DFE84CA"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60228B0E"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83D899B" w14:textId="77777777" w:rsidR="003467FA" w:rsidRDefault="003467FA" w:rsidP="003D7D35">
            <w:pPr>
              <w:pStyle w:val="TAL"/>
            </w:pPr>
            <w:r>
              <w:t>MCPTT-Info as described in Table 6.2.13.3.3-4</w:t>
            </w:r>
          </w:p>
        </w:tc>
        <w:tc>
          <w:tcPr>
            <w:tcW w:w="2126" w:type="dxa"/>
            <w:tcBorders>
              <w:top w:val="single" w:sz="4" w:space="0" w:color="auto"/>
              <w:left w:val="single" w:sz="4" w:space="0" w:color="auto"/>
              <w:bottom w:val="single" w:sz="4" w:space="0" w:color="auto"/>
              <w:right w:val="single" w:sz="4" w:space="0" w:color="auto"/>
            </w:tcBorders>
          </w:tcPr>
          <w:p w14:paraId="5BD4B9E7"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AECAE69"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4EB9D4E" w14:textId="77777777" w:rsidR="003467FA" w:rsidRDefault="003467FA" w:rsidP="003D7D35">
            <w:pPr>
              <w:pStyle w:val="TAL"/>
            </w:pPr>
          </w:p>
        </w:tc>
      </w:tr>
      <w:tr w:rsidR="003467FA" w14:paraId="263CC14E"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38390FDA" w14:textId="77777777" w:rsidR="003467FA" w:rsidRDefault="003467FA" w:rsidP="003D7D35">
            <w:pPr>
              <w:pStyle w:val="TAL"/>
              <w:rPr>
                <w:b/>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021E934"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FFC1C8D" w14:textId="77777777" w:rsidR="003467FA" w:rsidRPr="00303ED7" w:rsidRDefault="003467FA" w:rsidP="003D7D35">
            <w:pPr>
              <w:pStyle w:val="TAL"/>
              <w:rPr>
                <w:b/>
              </w:rPr>
            </w:pPr>
            <w:r w:rsidRPr="002C79AA">
              <w:rPr>
                <w:b/>
              </w:rPr>
              <w:t>Resource-lists</w:t>
            </w:r>
          </w:p>
        </w:tc>
        <w:tc>
          <w:tcPr>
            <w:tcW w:w="1418" w:type="dxa"/>
            <w:tcBorders>
              <w:top w:val="single" w:sz="4" w:space="0" w:color="auto"/>
              <w:left w:val="single" w:sz="4" w:space="0" w:color="auto"/>
              <w:bottom w:val="single" w:sz="4" w:space="0" w:color="auto"/>
              <w:right w:val="single" w:sz="4" w:space="0" w:color="auto"/>
            </w:tcBorders>
          </w:tcPr>
          <w:p w14:paraId="75E00A96"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F032204" w14:textId="77777777" w:rsidR="003467FA" w:rsidRDefault="003467FA" w:rsidP="003D7D35">
            <w:pPr>
              <w:pStyle w:val="TAL"/>
            </w:pPr>
          </w:p>
        </w:tc>
      </w:tr>
      <w:tr w:rsidR="003467FA" w14:paraId="4D8EEBDB"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03D09C9D"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514ED40" w14:textId="77777777" w:rsidR="003467FA" w:rsidRDefault="003467FA" w:rsidP="003D7D35">
            <w:pPr>
              <w:pStyle w:val="TAL"/>
            </w:pPr>
            <w:r>
              <w:t>Resource-lists as described in Table 6.2.13.3.3-5</w:t>
            </w:r>
          </w:p>
        </w:tc>
        <w:tc>
          <w:tcPr>
            <w:tcW w:w="2126" w:type="dxa"/>
            <w:tcBorders>
              <w:top w:val="single" w:sz="4" w:space="0" w:color="auto"/>
              <w:left w:val="single" w:sz="4" w:space="0" w:color="auto"/>
              <w:bottom w:val="single" w:sz="4" w:space="0" w:color="auto"/>
              <w:right w:val="single" w:sz="4" w:space="0" w:color="auto"/>
            </w:tcBorders>
          </w:tcPr>
          <w:p w14:paraId="3EDEB59F"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0EA7AE5"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E794668" w14:textId="77777777" w:rsidR="003467FA" w:rsidRDefault="003467FA" w:rsidP="003D7D35">
            <w:pPr>
              <w:pStyle w:val="TAL"/>
            </w:pPr>
          </w:p>
        </w:tc>
      </w:tr>
    </w:tbl>
    <w:p w14:paraId="7EFB2152" w14:textId="77777777" w:rsidR="003467FA" w:rsidRDefault="003467FA" w:rsidP="003467FA"/>
    <w:p w14:paraId="033A5528" w14:textId="77777777" w:rsidR="003467FA" w:rsidRDefault="003467FA" w:rsidP="003467FA">
      <w:pPr>
        <w:pStyle w:val="TH"/>
      </w:pPr>
      <w:r>
        <w:lastRenderedPageBreak/>
        <w:t xml:space="preserve">Table 6.2.13.3.3-4: </w:t>
      </w:r>
      <w:r>
        <w:rPr>
          <w:lang w:eastAsia="ko-KR"/>
        </w:rPr>
        <w:t>MCPTT-Info in SIP MESSAGE</w:t>
      </w:r>
      <w:r>
        <w:t xml:space="preserve"> (Table 6.2.13.3.3-3)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3C7DFDA4"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FE19780" w14:textId="77777777" w:rsidR="003467FA" w:rsidRDefault="003467FA" w:rsidP="003D7D35">
            <w:pPr>
              <w:pStyle w:val="TAL"/>
            </w:pPr>
            <w:r>
              <w:t>Derivation Path: TS 36.579-1 [2], Table 5.5.3.2.1-1, condition PRIVATE-CALL</w:t>
            </w:r>
          </w:p>
        </w:tc>
      </w:tr>
      <w:tr w:rsidR="003467FA" w14:paraId="2983E137"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48785BF6"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C6CCEF9"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054D01CC"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64AB2B1"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2AB62A5C" w14:textId="77777777" w:rsidR="003467FA" w:rsidRDefault="003467FA" w:rsidP="003D7D35">
            <w:pPr>
              <w:pStyle w:val="TAH"/>
            </w:pPr>
            <w:r>
              <w:t>Condition</w:t>
            </w:r>
          </w:p>
        </w:tc>
      </w:tr>
      <w:tr w:rsidR="003467FA" w14:paraId="6D695372"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4363D3FF" w14:textId="77777777" w:rsidR="003467FA" w:rsidRDefault="003467FA" w:rsidP="003D7D35">
            <w:pPr>
              <w:pStyle w:val="TAL"/>
            </w:pPr>
            <w:r>
              <w:t>mcpttinfo</w:t>
            </w:r>
          </w:p>
        </w:tc>
        <w:tc>
          <w:tcPr>
            <w:tcW w:w="2126" w:type="dxa"/>
            <w:tcBorders>
              <w:top w:val="single" w:sz="4" w:space="0" w:color="auto"/>
              <w:left w:val="single" w:sz="4" w:space="0" w:color="auto"/>
              <w:bottom w:val="single" w:sz="4" w:space="0" w:color="auto"/>
              <w:right w:val="single" w:sz="4" w:space="0" w:color="auto"/>
            </w:tcBorders>
          </w:tcPr>
          <w:p w14:paraId="67C8AF62"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18FD22F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2330179"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9CC4B16" w14:textId="77777777" w:rsidR="003467FA" w:rsidRDefault="003467FA" w:rsidP="003D7D35">
            <w:pPr>
              <w:pStyle w:val="TAL"/>
            </w:pPr>
          </w:p>
        </w:tc>
      </w:tr>
      <w:tr w:rsidR="003467FA" w14:paraId="232B985E"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7CB32F0D" w14:textId="77777777" w:rsidR="003467FA" w:rsidRDefault="003467FA" w:rsidP="003D7D35">
            <w:pPr>
              <w:pStyle w:val="TAL"/>
            </w:pPr>
            <w:r>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012102A2"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A6EAC88"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2DDD9A4"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3F32DAA" w14:textId="77777777" w:rsidR="003467FA" w:rsidRDefault="003467FA" w:rsidP="003D7D35">
            <w:pPr>
              <w:pStyle w:val="TAL"/>
            </w:pPr>
          </w:p>
        </w:tc>
      </w:tr>
      <w:tr w:rsidR="003467FA" w14:paraId="5EED897B"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5A811E2C" w14:textId="77777777" w:rsidR="003467FA" w:rsidRDefault="003467FA" w:rsidP="003D7D35">
            <w:pPr>
              <w:pStyle w:val="TAL"/>
            </w:pPr>
            <w:r>
              <w:t xml:space="preserve">    anyExt</w:t>
            </w:r>
          </w:p>
        </w:tc>
        <w:tc>
          <w:tcPr>
            <w:tcW w:w="2126" w:type="dxa"/>
            <w:tcBorders>
              <w:top w:val="single" w:sz="4" w:space="0" w:color="auto"/>
              <w:left w:val="single" w:sz="4" w:space="0" w:color="auto"/>
              <w:bottom w:val="single" w:sz="4" w:space="0" w:color="auto"/>
              <w:right w:val="single" w:sz="4" w:space="0" w:color="auto"/>
            </w:tcBorders>
          </w:tcPr>
          <w:p w14:paraId="266F5787"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187D8BD8"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36AA0FB"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CAE89E9" w14:textId="77777777" w:rsidR="003467FA" w:rsidRDefault="003467FA" w:rsidP="003D7D35">
            <w:pPr>
              <w:pStyle w:val="TAL"/>
            </w:pPr>
          </w:p>
        </w:tc>
      </w:tr>
      <w:tr w:rsidR="003467FA" w14:paraId="2E26355B"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59C02BB8" w14:textId="77777777" w:rsidR="003467FA" w:rsidRDefault="003467FA" w:rsidP="003D7D35">
            <w:pPr>
              <w:pStyle w:val="TAL"/>
            </w:pPr>
            <w:r>
              <w:t xml:space="preserve">      response-type</w:t>
            </w:r>
          </w:p>
        </w:tc>
        <w:tc>
          <w:tcPr>
            <w:tcW w:w="2126" w:type="dxa"/>
            <w:tcBorders>
              <w:top w:val="single" w:sz="4" w:space="0" w:color="auto"/>
              <w:left w:val="single" w:sz="4" w:space="0" w:color="auto"/>
              <w:bottom w:val="single" w:sz="4" w:space="0" w:color="auto"/>
              <w:right w:val="single" w:sz="4" w:space="0" w:color="auto"/>
            </w:tcBorders>
            <w:hideMark/>
          </w:tcPr>
          <w:p w14:paraId="3C5A0B3C" w14:textId="77777777" w:rsidR="003467FA" w:rsidRDefault="003467FA" w:rsidP="003D7D35">
            <w:pPr>
              <w:pStyle w:val="TAL"/>
            </w:pPr>
            <w:r>
              <w:t>"private-call-call-back-response"</w:t>
            </w:r>
          </w:p>
        </w:tc>
        <w:tc>
          <w:tcPr>
            <w:tcW w:w="2126" w:type="dxa"/>
            <w:tcBorders>
              <w:top w:val="single" w:sz="4" w:space="0" w:color="auto"/>
              <w:left w:val="single" w:sz="4" w:space="0" w:color="auto"/>
              <w:bottom w:val="single" w:sz="4" w:space="0" w:color="auto"/>
              <w:right w:val="single" w:sz="4" w:space="0" w:color="auto"/>
            </w:tcBorders>
          </w:tcPr>
          <w:p w14:paraId="656DCB05"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01270EF"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E834CCE" w14:textId="77777777" w:rsidR="003467FA" w:rsidRDefault="003467FA" w:rsidP="003D7D35">
            <w:pPr>
              <w:pStyle w:val="TAL"/>
            </w:pPr>
          </w:p>
        </w:tc>
      </w:tr>
    </w:tbl>
    <w:p w14:paraId="0AD9B895" w14:textId="77777777" w:rsidR="003467FA" w:rsidRDefault="003467FA" w:rsidP="003467FA"/>
    <w:p w14:paraId="5D8ADB68" w14:textId="77777777" w:rsidR="003467FA" w:rsidRDefault="003467FA" w:rsidP="003467FA">
      <w:pPr>
        <w:pStyle w:val="TH"/>
      </w:pPr>
      <w:r>
        <w:t>Table 6.2.13.3.3-5: Resource-lists</w:t>
      </w:r>
      <w:r>
        <w:rPr>
          <w:lang w:eastAsia="ko-KR"/>
        </w:rPr>
        <w:t xml:space="preserve"> in SIP MESSAGE</w:t>
      </w:r>
      <w:r>
        <w:t xml:space="preserve"> (Table 6.2.13.3.3-3)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0B3162B3" w14:textId="77777777" w:rsidTr="003D7D35">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3101639" w14:textId="77777777" w:rsidR="003467FA" w:rsidRDefault="003467FA" w:rsidP="003D7D35">
            <w:pPr>
              <w:pStyle w:val="TAL"/>
            </w:pPr>
            <w:r>
              <w:t>Derivation Path: TS 36.579-1 [2], Table 5.5.3.3.2-1</w:t>
            </w:r>
          </w:p>
        </w:tc>
      </w:tr>
      <w:tr w:rsidR="003467FA" w14:paraId="3BD9B640"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00A42647" w14:textId="77777777" w:rsidR="003467FA" w:rsidRDefault="003467FA" w:rsidP="003D7D35">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45D1C94" w14:textId="77777777" w:rsidR="003467FA" w:rsidRDefault="003467FA" w:rsidP="003D7D35">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31E28BD" w14:textId="77777777" w:rsidR="003467FA" w:rsidRDefault="003467FA" w:rsidP="003D7D35">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70DD13B" w14:textId="77777777" w:rsidR="003467FA" w:rsidRDefault="003467FA" w:rsidP="003D7D35">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820C2B1" w14:textId="77777777" w:rsidR="003467FA" w:rsidRDefault="003467FA" w:rsidP="003D7D35">
            <w:pPr>
              <w:pStyle w:val="TAH"/>
            </w:pPr>
            <w:r>
              <w:t>Condition</w:t>
            </w:r>
          </w:p>
        </w:tc>
      </w:tr>
      <w:tr w:rsidR="003467FA" w14:paraId="3E370BDA"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2A3186B3" w14:textId="77777777" w:rsidR="003467FA" w:rsidRDefault="003467FA" w:rsidP="003D7D35">
            <w:pPr>
              <w:pStyle w:val="TAL"/>
            </w:pPr>
            <w:r>
              <w:t>resource-lists</w:t>
            </w:r>
          </w:p>
        </w:tc>
        <w:tc>
          <w:tcPr>
            <w:tcW w:w="2127" w:type="dxa"/>
            <w:tcBorders>
              <w:top w:val="single" w:sz="4" w:space="0" w:color="auto"/>
              <w:left w:val="single" w:sz="4" w:space="0" w:color="auto"/>
              <w:bottom w:val="single" w:sz="4" w:space="0" w:color="auto"/>
              <w:right w:val="single" w:sz="4" w:space="0" w:color="auto"/>
            </w:tcBorders>
          </w:tcPr>
          <w:p w14:paraId="49094583"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03BC8D2F"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7380E856"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335E2826" w14:textId="77777777" w:rsidR="003467FA" w:rsidRDefault="003467FA" w:rsidP="003D7D35">
            <w:pPr>
              <w:pStyle w:val="TAL"/>
            </w:pPr>
          </w:p>
        </w:tc>
      </w:tr>
      <w:tr w:rsidR="003467FA" w14:paraId="2F74F34C"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60CE8010" w14:textId="77777777" w:rsidR="003467FA" w:rsidRDefault="003467FA" w:rsidP="003D7D35">
            <w:pPr>
              <w:pStyle w:val="TAL"/>
            </w:pPr>
            <w:r>
              <w:t xml:space="preserve">  list[1]</w:t>
            </w:r>
          </w:p>
        </w:tc>
        <w:tc>
          <w:tcPr>
            <w:tcW w:w="2127" w:type="dxa"/>
            <w:tcBorders>
              <w:top w:val="single" w:sz="4" w:space="0" w:color="auto"/>
              <w:left w:val="single" w:sz="4" w:space="0" w:color="auto"/>
              <w:bottom w:val="single" w:sz="4" w:space="0" w:color="auto"/>
              <w:right w:val="single" w:sz="4" w:space="0" w:color="auto"/>
            </w:tcBorders>
          </w:tcPr>
          <w:p w14:paraId="6D13C5CB"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2A97F0BD"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21FB3D08"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3E61227D" w14:textId="77777777" w:rsidR="003467FA" w:rsidRDefault="003467FA" w:rsidP="003D7D35">
            <w:pPr>
              <w:pStyle w:val="TAL"/>
            </w:pPr>
          </w:p>
        </w:tc>
      </w:tr>
      <w:tr w:rsidR="003467FA" w14:paraId="6FCFD89E"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34A674F0" w14:textId="77777777" w:rsidR="003467FA" w:rsidRDefault="003467FA" w:rsidP="003D7D35">
            <w:pPr>
              <w:pStyle w:val="TAL"/>
            </w:pPr>
            <w:r>
              <w:t xml:space="preserve">    entry[1]</w:t>
            </w:r>
          </w:p>
        </w:tc>
        <w:tc>
          <w:tcPr>
            <w:tcW w:w="2127" w:type="dxa"/>
            <w:tcBorders>
              <w:top w:val="single" w:sz="4" w:space="0" w:color="auto"/>
              <w:left w:val="single" w:sz="4" w:space="0" w:color="auto"/>
              <w:bottom w:val="single" w:sz="4" w:space="0" w:color="auto"/>
              <w:right w:val="single" w:sz="4" w:space="0" w:color="auto"/>
            </w:tcBorders>
          </w:tcPr>
          <w:p w14:paraId="70E0FC38"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0238D2CE"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58FBD006"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4F684FF2" w14:textId="77777777" w:rsidR="003467FA" w:rsidRDefault="003467FA" w:rsidP="003D7D35">
            <w:pPr>
              <w:pStyle w:val="TAL"/>
            </w:pPr>
          </w:p>
        </w:tc>
      </w:tr>
      <w:tr w:rsidR="003467FA" w14:paraId="3323E2AE"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13B62035" w14:textId="77777777" w:rsidR="003467FA" w:rsidRDefault="003467FA" w:rsidP="003D7D35">
            <w:pPr>
              <w:pStyle w:val="TAL"/>
            </w:pPr>
            <w:r>
              <w:t xml:space="preserve">      uri attribute</w:t>
            </w:r>
          </w:p>
        </w:tc>
        <w:tc>
          <w:tcPr>
            <w:tcW w:w="2127" w:type="dxa"/>
            <w:tcBorders>
              <w:top w:val="single" w:sz="4" w:space="0" w:color="auto"/>
              <w:left w:val="single" w:sz="4" w:space="0" w:color="auto"/>
              <w:bottom w:val="single" w:sz="4" w:space="0" w:color="auto"/>
              <w:right w:val="single" w:sz="4" w:space="0" w:color="auto"/>
            </w:tcBorders>
            <w:hideMark/>
          </w:tcPr>
          <w:p w14:paraId="4CFE6001" w14:textId="77777777" w:rsidR="003467FA" w:rsidRDefault="003467FA" w:rsidP="003D7D35">
            <w:pPr>
              <w:pStyle w:val="TAL"/>
            </w:pPr>
            <w:r>
              <w:t>MCPTT ID as contained in the &lt;mcptt-calling-user-id&gt; element of the MCPTT-Info sent in the SIP MESSAGE from the SS at steps 1, 7</w:t>
            </w:r>
          </w:p>
        </w:tc>
        <w:tc>
          <w:tcPr>
            <w:tcW w:w="2127" w:type="dxa"/>
            <w:tcBorders>
              <w:top w:val="single" w:sz="4" w:space="0" w:color="auto"/>
              <w:left w:val="single" w:sz="4" w:space="0" w:color="auto"/>
              <w:bottom w:val="single" w:sz="4" w:space="0" w:color="auto"/>
              <w:right w:val="single" w:sz="4" w:space="0" w:color="auto"/>
            </w:tcBorders>
          </w:tcPr>
          <w:p w14:paraId="55B5DC88"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3CDA22E6"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1779B510" w14:textId="77777777" w:rsidR="003467FA" w:rsidRDefault="003467FA" w:rsidP="003D7D35">
            <w:pPr>
              <w:pStyle w:val="TAL"/>
            </w:pPr>
          </w:p>
        </w:tc>
      </w:tr>
    </w:tbl>
    <w:p w14:paraId="02BC0C13" w14:textId="77777777" w:rsidR="003467FA" w:rsidRDefault="003467FA" w:rsidP="003467FA"/>
    <w:p w14:paraId="0327E6BC" w14:textId="77777777" w:rsidR="003467FA" w:rsidRDefault="003467FA" w:rsidP="003467FA">
      <w:pPr>
        <w:pStyle w:val="TH"/>
      </w:pPr>
      <w:r>
        <w:t xml:space="preserve">Table 6.2.13.3.3-6: </w:t>
      </w:r>
      <w:r>
        <w:rPr>
          <w:lang w:eastAsia="ko-KR"/>
        </w:rPr>
        <w:t>SIP MESSAGE</w:t>
      </w:r>
      <w:r>
        <w:t xml:space="preserve"> from the SS (Step 3, Table 6.2.13.3.2-1;</w:t>
      </w:r>
      <w:r>
        <w:br/>
        <w:t>step 2, TS 36.579-1 [2], Table 5.3.31.3-1)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120B9B71"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2CCB65C2" w14:textId="77777777" w:rsidR="003467FA" w:rsidRDefault="003467FA" w:rsidP="003D7D35">
            <w:pPr>
              <w:pStyle w:val="TAL"/>
            </w:pPr>
            <w:r>
              <w:t>Derivation Path: TS 36.579-1 [2], Table 5.5.2.7.2-1, condition ACCEPT-CONTACT-WITH-MEDIA-FEATURE-TAG</w:t>
            </w:r>
          </w:p>
        </w:tc>
      </w:tr>
      <w:tr w:rsidR="003467FA" w14:paraId="7B90F8BD"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6256F353"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CC1969D"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9BBC83E"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63FDF01A"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1FF0FFC5" w14:textId="77777777" w:rsidR="003467FA" w:rsidRDefault="003467FA" w:rsidP="003D7D35">
            <w:pPr>
              <w:pStyle w:val="TAH"/>
            </w:pPr>
            <w:r>
              <w:t>Condition</w:t>
            </w:r>
          </w:p>
        </w:tc>
      </w:tr>
      <w:tr w:rsidR="003467FA" w14:paraId="3024C7D9"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03A35224" w14:textId="77777777" w:rsidR="003467FA" w:rsidRPr="00303ED7" w:rsidRDefault="003467FA" w:rsidP="003D7D35">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2B92DCB6"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C29FD59"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1E900E5"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2D4288F" w14:textId="77777777" w:rsidR="003467FA" w:rsidRDefault="003467FA" w:rsidP="003D7D35">
            <w:pPr>
              <w:pStyle w:val="TAL"/>
            </w:pPr>
          </w:p>
        </w:tc>
      </w:tr>
      <w:tr w:rsidR="003467FA" w14:paraId="3D99E29A"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0E1397C4" w14:textId="77777777" w:rsidR="003467FA" w:rsidRDefault="003467FA" w:rsidP="003D7D35">
            <w:pPr>
              <w:pStyle w:val="TAL"/>
              <w:rPr>
                <w:b/>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0B1FC11"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71FE50D" w14:textId="77777777" w:rsidR="003467FA" w:rsidRPr="00303ED7" w:rsidRDefault="003467FA" w:rsidP="003D7D35">
            <w:pPr>
              <w:pStyle w:val="TAL"/>
              <w:rPr>
                <w:b/>
              </w:rPr>
            </w:pPr>
            <w:r w:rsidRPr="002C79AA">
              <w:rPr>
                <w:b/>
              </w:rPr>
              <w:t>MCPTT-Info</w:t>
            </w:r>
          </w:p>
        </w:tc>
        <w:tc>
          <w:tcPr>
            <w:tcW w:w="1418" w:type="dxa"/>
            <w:tcBorders>
              <w:top w:val="single" w:sz="4" w:space="0" w:color="auto"/>
              <w:left w:val="single" w:sz="4" w:space="0" w:color="auto"/>
              <w:bottom w:val="single" w:sz="4" w:space="0" w:color="auto"/>
              <w:right w:val="single" w:sz="4" w:space="0" w:color="auto"/>
            </w:tcBorders>
          </w:tcPr>
          <w:p w14:paraId="4DA30B7F"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2FCF6EF" w14:textId="77777777" w:rsidR="003467FA" w:rsidRDefault="003467FA" w:rsidP="003D7D35">
            <w:pPr>
              <w:pStyle w:val="TAL"/>
            </w:pPr>
          </w:p>
        </w:tc>
      </w:tr>
      <w:tr w:rsidR="003467FA" w14:paraId="04F4B869"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5396F521"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146D2E5" w14:textId="77777777" w:rsidR="003467FA" w:rsidRDefault="003467FA" w:rsidP="003D7D35">
            <w:pPr>
              <w:pStyle w:val="TAL"/>
            </w:pPr>
            <w:r>
              <w:t>MCPTT-Info as described in Table 6.2.13.3.3-7</w:t>
            </w:r>
          </w:p>
        </w:tc>
        <w:tc>
          <w:tcPr>
            <w:tcW w:w="2126" w:type="dxa"/>
            <w:tcBorders>
              <w:top w:val="single" w:sz="4" w:space="0" w:color="auto"/>
              <w:left w:val="single" w:sz="4" w:space="0" w:color="auto"/>
              <w:bottom w:val="single" w:sz="4" w:space="0" w:color="auto"/>
              <w:right w:val="single" w:sz="4" w:space="0" w:color="auto"/>
            </w:tcBorders>
          </w:tcPr>
          <w:p w14:paraId="7515883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617647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A763C50" w14:textId="77777777" w:rsidR="003467FA" w:rsidRDefault="003467FA" w:rsidP="003D7D35">
            <w:pPr>
              <w:pStyle w:val="TAL"/>
            </w:pPr>
          </w:p>
        </w:tc>
      </w:tr>
    </w:tbl>
    <w:p w14:paraId="3B534479" w14:textId="77777777" w:rsidR="003467FA" w:rsidRDefault="003467FA" w:rsidP="003467FA"/>
    <w:p w14:paraId="0476B5DF" w14:textId="77777777" w:rsidR="003467FA" w:rsidRDefault="003467FA" w:rsidP="003467FA">
      <w:pPr>
        <w:pStyle w:val="TH"/>
      </w:pPr>
      <w:r>
        <w:t xml:space="preserve">Table 6.2.13.3.3-7: </w:t>
      </w:r>
      <w:r>
        <w:rPr>
          <w:lang w:eastAsia="ko-KR"/>
        </w:rPr>
        <w:t>MCPTT-Info in SIP MESSAGE</w:t>
      </w:r>
      <w:r>
        <w:t xml:space="preserve"> (Table 6.2.13.3.3-6)</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0049B132"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592BCC4E" w14:textId="77777777" w:rsidR="003467FA" w:rsidRDefault="003467FA" w:rsidP="003D7D35">
            <w:pPr>
              <w:pStyle w:val="TAL"/>
            </w:pPr>
            <w:r>
              <w:t>Derivation Path: TS 36.579-1 [2], Table 5.5.3.2.2-1, condition PRIVATE-CALL</w:t>
            </w:r>
          </w:p>
        </w:tc>
      </w:tr>
      <w:tr w:rsidR="003467FA" w14:paraId="61905046"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261F6B03"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E590D23"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5959BEAC"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62F4A6D9"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EB1AEEB" w14:textId="77777777" w:rsidR="003467FA" w:rsidRDefault="003467FA" w:rsidP="003D7D35">
            <w:pPr>
              <w:pStyle w:val="TAH"/>
            </w:pPr>
            <w:r>
              <w:t>Condition</w:t>
            </w:r>
          </w:p>
        </w:tc>
      </w:tr>
      <w:tr w:rsidR="003467FA" w14:paraId="273B4F9E"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786484A3" w14:textId="77777777" w:rsidR="003467FA" w:rsidRDefault="003467FA" w:rsidP="003D7D35">
            <w:pPr>
              <w:pStyle w:val="TAL"/>
            </w:pPr>
            <w:r>
              <w:t>mcpttinfo</w:t>
            </w:r>
          </w:p>
        </w:tc>
        <w:tc>
          <w:tcPr>
            <w:tcW w:w="2126" w:type="dxa"/>
            <w:tcBorders>
              <w:top w:val="single" w:sz="4" w:space="0" w:color="auto"/>
              <w:left w:val="single" w:sz="4" w:space="0" w:color="auto"/>
              <w:bottom w:val="single" w:sz="4" w:space="0" w:color="auto"/>
              <w:right w:val="single" w:sz="4" w:space="0" w:color="auto"/>
            </w:tcBorders>
          </w:tcPr>
          <w:p w14:paraId="4341610B"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E34B857"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790B72D"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5CFFD75" w14:textId="77777777" w:rsidR="003467FA" w:rsidRDefault="003467FA" w:rsidP="003D7D35">
            <w:pPr>
              <w:pStyle w:val="TAL"/>
            </w:pPr>
          </w:p>
        </w:tc>
      </w:tr>
      <w:tr w:rsidR="003467FA" w14:paraId="5A2BACA4"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296A1945" w14:textId="77777777" w:rsidR="003467FA" w:rsidRDefault="003467FA" w:rsidP="003D7D35">
            <w:pPr>
              <w:pStyle w:val="TAL"/>
            </w:pPr>
            <w:r>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665840BC"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2B84FE0"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3DD2D93"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72A3B23" w14:textId="77777777" w:rsidR="003467FA" w:rsidRDefault="003467FA" w:rsidP="003D7D35">
            <w:pPr>
              <w:pStyle w:val="TAL"/>
            </w:pPr>
          </w:p>
        </w:tc>
      </w:tr>
      <w:tr w:rsidR="003467FA" w14:paraId="6A1C3191"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588B043E" w14:textId="77777777" w:rsidR="003467FA" w:rsidRDefault="003467FA" w:rsidP="003D7D35">
            <w:pPr>
              <w:pStyle w:val="TAL"/>
            </w:pPr>
            <w:r>
              <w:t xml:space="preserve">    anyExt</w:t>
            </w:r>
          </w:p>
        </w:tc>
        <w:tc>
          <w:tcPr>
            <w:tcW w:w="2126" w:type="dxa"/>
            <w:tcBorders>
              <w:top w:val="single" w:sz="4" w:space="0" w:color="auto"/>
              <w:left w:val="single" w:sz="4" w:space="0" w:color="auto"/>
              <w:bottom w:val="single" w:sz="4" w:space="0" w:color="auto"/>
              <w:right w:val="single" w:sz="4" w:space="0" w:color="auto"/>
            </w:tcBorders>
          </w:tcPr>
          <w:p w14:paraId="682E913E"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5D86E5BE"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B288B4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D741A26" w14:textId="77777777" w:rsidR="003467FA" w:rsidRDefault="003467FA" w:rsidP="003D7D35">
            <w:pPr>
              <w:pStyle w:val="TAL"/>
            </w:pPr>
          </w:p>
        </w:tc>
      </w:tr>
      <w:tr w:rsidR="003467FA" w14:paraId="388A0879"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56A67AFD" w14:textId="77777777" w:rsidR="003467FA" w:rsidRDefault="003467FA" w:rsidP="003D7D35">
            <w:pPr>
              <w:pStyle w:val="TAL"/>
            </w:pPr>
            <w:r>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4BC92AA7" w14:textId="77777777" w:rsidR="003467FA" w:rsidRDefault="003467FA" w:rsidP="003D7D35">
            <w:pPr>
              <w:pStyle w:val="TAL"/>
            </w:pPr>
            <w:r>
              <w:t>"private-call-call-back-cancel-request"</w:t>
            </w:r>
          </w:p>
        </w:tc>
        <w:tc>
          <w:tcPr>
            <w:tcW w:w="2126" w:type="dxa"/>
            <w:tcBorders>
              <w:top w:val="single" w:sz="4" w:space="0" w:color="auto"/>
              <w:left w:val="single" w:sz="4" w:space="0" w:color="auto"/>
              <w:bottom w:val="single" w:sz="4" w:space="0" w:color="auto"/>
              <w:right w:val="single" w:sz="4" w:space="0" w:color="auto"/>
            </w:tcBorders>
          </w:tcPr>
          <w:p w14:paraId="7F76345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4C2C81E"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F8410EB" w14:textId="77777777" w:rsidR="003467FA" w:rsidRDefault="003467FA" w:rsidP="003D7D35">
            <w:pPr>
              <w:pStyle w:val="TAL"/>
            </w:pPr>
          </w:p>
        </w:tc>
      </w:tr>
    </w:tbl>
    <w:p w14:paraId="2273E299" w14:textId="77777777" w:rsidR="003467FA" w:rsidRDefault="003467FA" w:rsidP="003467FA"/>
    <w:p w14:paraId="52C8DCD9" w14:textId="77777777" w:rsidR="003467FA" w:rsidRDefault="003467FA" w:rsidP="003467FA">
      <w:pPr>
        <w:pStyle w:val="TH"/>
      </w:pPr>
      <w:r>
        <w:t xml:space="preserve">Table 6.2.13.3.3-8: </w:t>
      </w:r>
      <w:r>
        <w:rPr>
          <w:lang w:eastAsia="ko-KR"/>
        </w:rPr>
        <w:t>SIP MESSAGE</w:t>
      </w:r>
      <w:r>
        <w:t xml:space="preserve"> from the UE (Step 3, Table 6.2.13.3.2-1;</w:t>
      </w:r>
      <w:r>
        <w:br/>
        <w:t>step 4, TS 36.579-1 [2], Table 5.3.31.3-1)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28C70B58"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ECD65CB" w14:textId="77777777" w:rsidR="003467FA" w:rsidRDefault="003467FA" w:rsidP="003D7D35">
            <w:pPr>
              <w:pStyle w:val="TAL"/>
            </w:pPr>
            <w:r>
              <w:t>Derivation Path: TS 36.579-1 [2], Table 5.5.2.7.1-1, condition RESOURCE_LISTS</w:t>
            </w:r>
          </w:p>
        </w:tc>
      </w:tr>
      <w:tr w:rsidR="003467FA" w14:paraId="15DBF1FA"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770AE656"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8337A5C"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9EA04D8"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51C8C230"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1DCE7E9C" w14:textId="77777777" w:rsidR="003467FA" w:rsidRDefault="003467FA" w:rsidP="003D7D35">
            <w:pPr>
              <w:pStyle w:val="TAH"/>
            </w:pPr>
            <w:r>
              <w:t>Condition</w:t>
            </w:r>
          </w:p>
        </w:tc>
      </w:tr>
      <w:tr w:rsidR="003467FA" w14:paraId="710EE712"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31DECC5A" w14:textId="77777777" w:rsidR="003467FA" w:rsidRPr="00303ED7" w:rsidRDefault="003467FA" w:rsidP="003D7D35">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4B526BF1"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403CED3"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1223911"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8F3EE6E" w14:textId="77777777" w:rsidR="003467FA" w:rsidRDefault="003467FA" w:rsidP="003D7D35">
            <w:pPr>
              <w:pStyle w:val="TAL"/>
            </w:pPr>
          </w:p>
        </w:tc>
      </w:tr>
      <w:tr w:rsidR="003467FA" w14:paraId="081F663B"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63C39A11" w14:textId="77777777" w:rsidR="003467FA" w:rsidRDefault="003467FA" w:rsidP="003D7D35">
            <w:pPr>
              <w:pStyle w:val="TAL"/>
              <w:rPr>
                <w:b/>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1FA7A2E"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12E2827" w14:textId="77777777" w:rsidR="003467FA" w:rsidRPr="00303ED7" w:rsidRDefault="003467FA" w:rsidP="003D7D35">
            <w:pPr>
              <w:pStyle w:val="TAL"/>
              <w:rPr>
                <w:b/>
              </w:rPr>
            </w:pPr>
            <w:r w:rsidRPr="002C79AA">
              <w:rPr>
                <w:b/>
              </w:rPr>
              <w:t>MCPTT-Info</w:t>
            </w:r>
          </w:p>
        </w:tc>
        <w:tc>
          <w:tcPr>
            <w:tcW w:w="1418" w:type="dxa"/>
            <w:tcBorders>
              <w:top w:val="single" w:sz="4" w:space="0" w:color="auto"/>
              <w:left w:val="single" w:sz="4" w:space="0" w:color="auto"/>
              <w:bottom w:val="single" w:sz="4" w:space="0" w:color="auto"/>
              <w:right w:val="single" w:sz="4" w:space="0" w:color="auto"/>
            </w:tcBorders>
          </w:tcPr>
          <w:p w14:paraId="42C73A2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00EF023" w14:textId="77777777" w:rsidR="003467FA" w:rsidRDefault="003467FA" w:rsidP="003D7D35">
            <w:pPr>
              <w:pStyle w:val="TAL"/>
            </w:pPr>
          </w:p>
        </w:tc>
      </w:tr>
      <w:tr w:rsidR="003467FA" w14:paraId="6819FE2F"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37A18E1F"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D606F0" w14:textId="77777777" w:rsidR="003467FA" w:rsidRDefault="003467FA" w:rsidP="003D7D35">
            <w:pPr>
              <w:pStyle w:val="TAL"/>
            </w:pPr>
            <w:r>
              <w:t>MCPTT-Info as described in Table 6.2.13.3.3-9</w:t>
            </w:r>
          </w:p>
        </w:tc>
        <w:tc>
          <w:tcPr>
            <w:tcW w:w="2126" w:type="dxa"/>
            <w:tcBorders>
              <w:top w:val="single" w:sz="4" w:space="0" w:color="auto"/>
              <w:left w:val="single" w:sz="4" w:space="0" w:color="auto"/>
              <w:bottom w:val="single" w:sz="4" w:space="0" w:color="auto"/>
              <w:right w:val="single" w:sz="4" w:space="0" w:color="auto"/>
            </w:tcBorders>
          </w:tcPr>
          <w:p w14:paraId="6CD5108F"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4E922F4"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EEEBEC9" w14:textId="77777777" w:rsidR="003467FA" w:rsidRDefault="003467FA" w:rsidP="003D7D35">
            <w:pPr>
              <w:pStyle w:val="TAL"/>
            </w:pPr>
          </w:p>
        </w:tc>
      </w:tr>
      <w:tr w:rsidR="003467FA" w14:paraId="5A06AA14"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483930C2" w14:textId="77777777" w:rsidR="003467FA" w:rsidRDefault="003467FA" w:rsidP="003D7D35">
            <w:pPr>
              <w:pStyle w:val="TAL"/>
              <w:rPr>
                <w:b/>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5105A97"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F704412" w14:textId="77777777" w:rsidR="003467FA" w:rsidRPr="00303ED7" w:rsidRDefault="003467FA" w:rsidP="003D7D35">
            <w:pPr>
              <w:pStyle w:val="TAL"/>
              <w:rPr>
                <w:b/>
              </w:rPr>
            </w:pPr>
            <w:r w:rsidRPr="002C79AA">
              <w:rPr>
                <w:b/>
              </w:rPr>
              <w:t>Resource-lists</w:t>
            </w:r>
          </w:p>
        </w:tc>
        <w:tc>
          <w:tcPr>
            <w:tcW w:w="1418" w:type="dxa"/>
            <w:tcBorders>
              <w:top w:val="single" w:sz="4" w:space="0" w:color="auto"/>
              <w:left w:val="single" w:sz="4" w:space="0" w:color="auto"/>
              <w:bottom w:val="single" w:sz="4" w:space="0" w:color="auto"/>
              <w:right w:val="single" w:sz="4" w:space="0" w:color="auto"/>
            </w:tcBorders>
          </w:tcPr>
          <w:p w14:paraId="40F051FD"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E861CAB" w14:textId="77777777" w:rsidR="003467FA" w:rsidRDefault="003467FA" w:rsidP="003D7D35">
            <w:pPr>
              <w:pStyle w:val="TAL"/>
            </w:pPr>
          </w:p>
        </w:tc>
      </w:tr>
      <w:tr w:rsidR="003467FA" w14:paraId="0F9465C5"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4CB7B8ED"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F3E3902" w14:textId="77777777" w:rsidR="003467FA" w:rsidRDefault="003467FA" w:rsidP="003D7D35">
            <w:pPr>
              <w:pStyle w:val="TAL"/>
            </w:pPr>
            <w:r>
              <w:t>Resource-lists as described in Table 6.2.13.3.3-10</w:t>
            </w:r>
          </w:p>
        </w:tc>
        <w:tc>
          <w:tcPr>
            <w:tcW w:w="2126" w:type="dxa"/>
            <w:tcBorders>
              <w:top w:val="single" w:sz="4" w:space="0" w:color="auto"/>
              <w:left w:val="single" w:sz="4" w:space="0" w:color="auto"/>
              <w:bottom w:val="single" w:sz="4" w:space="0" w:color="auto"/>
              <w:right w:val="single" w:sz="4" w:space="0" w:color="auto"/>
            </w:tcBorders>
          </w:tcPr>
          <w:p w14:paraId="511DE48E"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2D60BD5"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890A199" w14:textId="77777777" w:rsidR="003467FA" w:rsidRDefault="003467FA" w:rsidP="003D7D35">
            <w:pPr>
              <w:pStyle w:val="TAL"/>
            </w:pPr>
          </w:p>
        </w:tc>
      </w:tr>
    </w:tbl>
    <w:p w14:paraId="4B10F25C" w14:textId="77777777" w:rsidR="003467FA" w:rsidRDefault="003467FA" w:rsidP="003467FA"/>
    <w:p w14:paraId="642E8B50" w14:textId="77777777" w:rsidR="003467FA" w:rsidRDefault="003467FA" w:rsidP="003467FA">
      <w:pPr>
        <w:pStyle w:val="TH"/>
      </w:pPr>
      <w:r>
        <w:lastRenderedPageBreak/>
        <w:t xml:space="preserve">Table 6.2.13.3.3-9: </w:t>
      </w:r>
      <w:r>
        <w:rPr>
          <w:lang w:eastAsia="ko-KR"/>
        </w:rPr>
        <w:t>MCPTT-Info in SIP MESSAGE</w:t>
      </w:r>
      <w:r>
        <w:t xml:space="preserve"> (Table 6.2.13.3.3-8)</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5D822C52"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8A3585F" w14:textId="77777777" w:rsidR="003467FA" w:rsidRDefault="003467FA" w:rsidP="003D7D35">
            <w:pPr>
              <w:pStyle w:val="TAL"/>
            </w:pPr>
            <w:r>
              <w:t>Derivation Path: TS 36.579-1 [2], Table 5.5.3.2.1-1, condition PRIVATE-CALL</w:t>
            </w:r>
          </w:p>
        </w:tc>
      </w:tr>
      <w:tr w:rsidR="003467FA" w14:paraId="7660ACAF"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65EB30A3"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AB5B7CF"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78592476"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0ED8BFC7"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2C41E0FA" w14:textId="77777777" w:rsidR="003467FA" w:rsidRDefault="003467FA" w:rsidP="003D7D35">
            <w:pPr>
              <w:pStyle w:val="TAH"/>
            </w:pPr>
            <w:r>
              <w:t>Condition</w:t>
            </w:r>
          </w:p>
        </w:tc>
      </w:tr>
      <w:tr w:rsidR="003467FA" w14:paraId="3B826207"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75CDBBEB" w14:textId="77777777" w:rsidR="003467FA" w:rsidRDefault="003467FA" w:rsidP="003D7D35">
            <w:pPr>
              <w:pStyle w:val="TAL"/>
            </w:pPr>
            <w:r>
              <w:t>mcpttinfo</w:t>
            </w:r>
          </w:p>
        </w:tc>
        <w:tc>
          <w:tcPr>
            <w:tcW w:w="2126" w:type="dxa"/>
            <w:tcBorders>
              <w:top w:val="single" w:sz="4" w:space="0" w:color="auto"/>
              <w:left w:val="single" w:sz="4" w:space="0" w:color="auto"/>
              <w:bottom w:val="single" w:sz="4" w:space="0" w:color="auto"/>
              <w:right w:val="single" w:sz="4" w:space="0" w:color="auto"/>
            </w:tcBorders>
          </w:tcPr>
          <w:p w14:paraId="70AF1A6F"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0895FC1B"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CF53AF2"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6E35D62" w14:textId="77777777" w:rsidR="003467FA" w:rsidRDefault="003467FA" w:rsidP="003D7D35">
            <w:pPr>
              <w:pStyle w:val="TAL"/>
            </w:pPr>
          </w:p>
        </w:tc>
      </w:tr>
      <w:tr w:rsidR="003467FA" w14:paraId="401A0568"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13F76FD3" w14:textId="77777777" w:rsidR="003467FA" w:rsidRDefault="003467FA" w:rsidP="003D7D35">
            <w:pPr>
              <w:pStyle w:val="TAL"/>
            </w:pPr>
            <w:r>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1689BDDB"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D4549FC"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63410B4"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671A029" w14:textId="77777777" w:rsidR="003467FA" w:rsidRDefault="003467FA" w:rsidP="003D7D35">
            <w:pPr>
              <w:pStyle w:val="TAL"/>
            </w:pPr>
          </w:p>
        </w:tc>
      </w:tr>
      <w:tr w:rsidR="003467FA" w14:paraId="4A2BE82E"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414E4FAE" w14:textId="77777777" w:rsidR="003467FA" w:rsidRDefault="003467FA" w:rsidP="003D7D35">
            <w:pPr>
              <w:pStyle w:val="TAL"/>
            </w:pPr>
            <w:r>
              <w:t xml:space="preserve">    anyExt</w:t>
            </w:r>
          </w:p>
        </w:tc>
        <w:tc>
          <w:tcPr>
            <w:tcW w:w="2126" w:type="dxa"/>
            <w:tcBorders>
              <w:top w:val="single" w:sz="4" w:space="0" w:color="auto"/>
              <w:left w:val="single" w:sz="4" w:space="0" w:color="auto"/>
              <w:bottom w:val="single" w:sz="4" w:space="0" w:color="auto"/>
              <w:right w:val="single" w:sz="4" w:space="0" w:color="auto"/>
            </w:tcBorders>
          </w:tcPr>
          <w:p w14:paraId="7453AB70"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48E4D0B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D28AF9D"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CE5E26A" w14:textId="77777777" w:rsidR="003467FA" w:rsidRDefault="003467FA" w:rsidP="003D7D35">
            <w:pPr>
              <w:pStyle w:val="TAL"/>
            </w:pPr>
          </w:p>
        </w:tc>
      </w:tr>
      <w:tr w:rsidR="003467FA" w14:paraId="06312E9C"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1177074D" w14:textId="77777777" w:rsidR="003467FA" w:rsidRDefault="003467FA" w:rsidP="003D7D35">
            <w:pPr>
              <w:pStyle w:val="TAL"/>
            </w:pPr>
            <w:r>
              <w:t xml:space="preserve">      response-type</w:t>
            </w:r>
          </w:p>
        </w:tc>
        <w:tc>
          <w:tcPr>
            <w:tcW w:w="2126" w:type="dxa"/>
            <w:tcBorders>
              <w:top w:val="single" w:sz="4" w:space="0" w:color="auto"/>
              <w:left w:val="single" w:sz="4" w:space="0" w:color="auto"/>
              <w:bottom w:val="single" w:sz="4" w:space="0" w:color="auto"/>
              <w:right w:val="single" w:sz="4" w:space="0" w:color="auto"/>
            </w:tcBorders>
            <w:hideMark/>
          </w:tcPr>
          <w:p w14:paraId="1E5FDF9B" w14:textId="77777777" w:rsidR="003467FA" w:rsidRDefault="003467FA" w:rsidP="003D7D35">
            <w:pPr>
              <w:pStyle w:val="TAL"/>
            </w:pPr>
            <w:r>
              <w:t>"private-call-call-back-cancel-response"</w:t>
            </w:r>
          </w:p>
        </w:tc>
        <w:tc>
          <w:tcPr>
            <w:tcW w:w="2126" w:type="dxa"/>
            <w:tcBorders>
              <w:top w:val="single" w:sz="4" w:space="0" w:color="auto"/>
              <w:left w:val="single" w:sz="4" w:space="0" w:color="auto"/>
              <w:bottom w:val="single" w:sz="4" w:space="0" w:color="auto"/>
              <w:right w:val="single" w:sz="4" w:space="0" w:color="auto"/>
            </w:tcBorders>
          </w:tcPr>
          <w:p w14:paraId="5F11ED7C"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DD0A662"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88BCC80" w14:textId="77777777" w:rsidR="003467FA" w:rsidRDefault="003467FA" w:rsidP="003D7D35">
            <w:pPr>
              <w:pStyle w:val="TAL"/>
            </w:pPr>
          </w:p>
        </w:tc>
      </w:tr>
    </w:tbl>
    <w:p w14:paraId="27D5BD90" w14:textId="77777777" w:rsidR="003467FA" w:rsidRDefault="003467FA" w:rsidP="003467FA"/>
    <w:p w14:paraId="4DD5FB34" w14:textId="77777777" w:rsidR="003467FA" w:rsidRDefault="003467FA" w:rsidP="003467FA">
      <w:pPr>
        <w:pStyle w:val="TH"/>
      </w:pPr>
      <w:r>
        <w:t>Table 6.2.13.3.3-10: Resource-lists</w:t>
      </w:r>
      <w:r>
        <w:rPr>
          <w:lang w:eastAsia="ko-KR"/>
        </w:rPr>
        <w:t xml:space="preserve"> in SIP MESSAGE</w:t>
      </w:r>
      <w:r>
        <w:t xml:space="preserve"> (Table 6.2.13.3.3-8)</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5E853C47" w14:textId="77777777" w:rsidTr="003D7D35">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2512D515" w14:textId="77777777" w:rsidR="003467FA" w:rsidRDefault="003467FA" w:rsidP="003D7D35">
            <w:pPr>
              <w:pStyle w:val="TAL"/>
            </w:pPr>
            <w:r>
              <w:t>Derivation Path: TS 36.579-1 [2], Table 5.5.3.3.2-1</w:t>
            </w:r>
          </w:p>
        </w:tc>
      </w:tr>
      <w:tr w:rsidR="003467FA" w14:paraId="4B6C6970"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38664BBB" w14:textId="77777777" w:rsidR="003467FA" w:rsidRDefault="003467FA" w:rsidP="003D7D35">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77419E7" w14:textId="77777777" w:rsidR="003467FA" w:rsidRDefault="003467FA" w:rsidP="003D7D35">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C128C02" w14:textId="77777777" w:rsidR="003467FA" w:rsidRDefault="003467FA" w:rsidP="003D7D35">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E920170" w14:textId="77777777" w:rsidR="003467FA" w:rsidRDefault="003467FA" w:rsidP="003D7D35">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24E284A" w14:textId="77777777" w:rsidR="003467FA" w:rsidRDefault="003467FA" w:rsidP="003D7D35">
            <w:pPr>
              <w:pStyle w:val="TAH"/>
            </w:pPr>
            <w:r>
              <w:t>Condition</w:t>
            </w:r>
          </w:p>
        </w:tc>
      </w:tr>
      <w:tr w:rsidR="003467FA" w14:paraId="3B1502CE"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1915BD44" w14:textId="77777777" w:rsidR="003467FA" w:rsidRDefault="003467FA" w:rsidP="003D7D35">
            <w:pPr>
              <w:pStyle w:val="TAL"/>
            </w:pPr>
            <w:r>
              <w:t>resource-lists</w:t>
            </w:r>
          </w:p>
        </w:tc>
        <w:tc>
          <w:tcPr>
            <w:tcW w:w="2127" w:type="dxa"/>
            <w:tcBorders>
              <w:top w:val="single" w:sz="4" w:space="0" w:color="auto"/>
              <w:left w:val="single" w:sz="4" w:space="0" w:color="auto"/>
              <w:bottom w:val="single" w:sz="4" w:space="0" w:color="auto"/>
              <w:right w:val="single" w:sz="4" w:space="0" w:color="auto"/>
            </w:tcBorders>
          </w:tcPr>
          <w:p w14:paraId="720A896E"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194735DA"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5BE9AD75"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2EB0435D" w14:textId="77777777" w:rsidR="003467FA" w:rsidRDefault="003467FA" w:rsidP="003D7D35">
            <w:pPr>
              <w:pStyle w:val="TAL"/>
            </w:pPr>
          </w:p>
        </w:tc>
      </w:tr>
      <w:tr w:rsidR="003467FA" w14:paraId="34427A66"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30195F45" w14:textId="77777777" w:rsidR="003467FA" w:rsidRDefault="003467FA" w:rsidP="003D7D35">
            <w:pPr>
              <w:pStyle w:val="TAL"/>
            </w:pPr>
            <w:r>
              <w:t xml:space="preserve">  list[1]</w:t>
            </w:r>
          </w:p>
        </w:tc>
        <w:tc>
          <w:tcPr>
            <w:tcW w:w="2127" w:type="dxa"/>
            <w:tcBorders>
              <w:top w:val="single" w:sz="4" w:space="0" w:color="auto"/>
              <w:left w:val="single" w:sz="4" w:space="0" w:color="auto"/>
              <w:bottom w:val="single" w:sz="4" w:space="0" w:color="auto"/>
              <w:right w:val="single" w:sz="4" w:space="0" w:color="auto"/>
            </w:tcBorders>
          </w:tcPr>
          <w:p w14:paraId="5868AA04"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424F2E06"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72A57C76"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51A4A45E" w14:textId="77777777" w:rsidR="003467FA" w:rsidRDefault="003467FA" w:rsidP="003D7D35">
            <w:pPr>
              <w:pStyle w:val="TAL"/>
            </w:pPr>
          </w:p>
        </w:tc>
      </w:tr>
      <w:tr w:rsidR="003467FA" w14:paraId="78ECB875"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755E6322" w14:textId="77777777" w:rsidR="003467FA" w:rsidRDefault="003467FA" w:rsidP="003D7D35">
            <w:pPr>
              <w:pStyle w:val="TAL"/>
            </w:pPr>
            <w:r>
              <w:t xml:space="preserve">    entry[1]</w:t>
            </w:r>
          </w:p>
        </w:tc>
        <w:tc>
          <w:tcPr>
            <w:tcW w:w="2127" w:type="dxa"/>
            <w:tcBorders>
              <w:top w:val="single" w:sz="4" w:space="0" w:color="auto"/>
              <w:left w:val="single" w:sz="4" w:space="0" w:color="auto"/>
              <w:bottom w:val="single" w:sz="4" w:space="0" w:color="auto"/>
              <w:right w:val="single" w:sz="4" w:space="0" w:color="auto"/>
            </w:tcBorders>
          </w:tcPr>
          <w:p w14:paraId="410E0584"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51F65DA9"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73740BE3"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45F8E818" w14:textId="77777777" w:rsidR="003467FA" w:rsidRDefault="003467FA" w:rsidP="003D7D35">
            <w:pPr>
              <w:pStyle w:val="TAL"/>
            </w:pPr>
          </w:p>
        </w:tc>
      </w:tr>
      <w:tr w:rsidR="003467FA" w14:paraId="2659EE68"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2C6D553E" w14:textId="77777777" w:rsidR="003467FA" w:rsidRDefault="003467FA" w:rsidP="003D7D35">
            <w:pPr>
              <w:pStyle w:val="TAL"/>
            </w:pPr>
            <w:r>
              <w:t xml:space="preserve">      uri attribute</w:t>
            </w:r>
          </w:p>
        </w:tc>
        <w:tc>
          <w:tcPr>
            <w:tcW w:w="2127" w:type="dxa"/>
            <w:tcBorders>
              <w:top w:val="single" w:sz="4" w:space="0" w:color="auto"/>
              <w:left w:val="single" w:sz="4" w:space="0" w:color="auto"/>
              <w:bottom w:val="single" w:sz="4" w:space="0" w:color="auto"/>
              <w:right w:val="single" w:sz="4" w:space="0" w:color="auto"/>
            </w:tcBorders>
            <w:hideMark/>
          </w:tcPr>
          <w:p w14:paraId="796C055C" w14:textId="77777777" w:rsidR="003467FA" w:rsidRDefault="003467FA" w:rsidP="003D7D35">
            <w:pPr>
              <w:pStyle w:val="TAL"/>
            </w:pPr>
            <w:r>
              <w:t>MCPTT ID as contained in the &lt;mcptt-calling-user-id&gt; element of the MCPTT-Info sent in the SIP MESSAGE from the SS at step 3</w:t>
            </w:r>
          </w:p>
        </w:tc>
        <w:tc>
          <w:tcPr>
            <w:tcW w:w="2127" w:type="dxa"/>
            <w:tcBorders>
              <w:top w:val="single" w:sz="4" w:space="0" w:color="auto"/>
              <w:left w:val="single" w:sz="4" w:space="0" w:color="auto"/>
              <w:bottom w:val="single" w:sz="4" w:space="0" w:color="auto"/>
              <w:right w:val="single" w:sz="4" w:space="0" w:color="auto"/>
            </w:tcBorders>
          </w:tcPr>
          <w:p w14:paraId="40169275"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3CFD6C0B"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6126BE28" w14:textId="77777777" w:rsidR="003467FA" w:rsidRDefault="003467FA" w:rsidP="003D7D35">
            <w:pPr>
              <w:pStyle w:val="TAL"/>
            </w:pPr>
          </w:p>
        </w:tc>
      </w:tr>
    </w:tbl>
    <w:p w14:paraId="631BD882" w14:textId="77777777" w:rsidR="003467FA" w:rsidRDefault="003467FA" w:rsidP="003467FA"/>
    <w:p w14:paraId="3E4DCD11" w14:textId="77777777" w:rsidR="003467FA" w:rsidRDefault="003467FA" w:rsidP="003467FA">
      <w:pPr>
        <w:pStyle w:val="TH"/>
      </w:pPr>
      <w:r>
        <w:t xml:space="preserve">Table 6.2.13.3.3-11: </w:t>
      </w:r>
      <w:r>
        <w:rPr>
          <w:lang w:eastAsia="ko-KR"/>
        </w:rPr>
        <w:t>SIP INVITE</w:t>
      </w:r>
      <w:r>
        <w:t xml:space="preserve"> from the UE (Step 10, Table 6.2.13.3.2-1;</w:t>
      </w:r>
      <w:r>
        <w:br/>
        <w:t>step 2, TS 36.579-1 [2], Table 5.3.35.3-1)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05FF1C3A" w14:textId="77777777" w:rsidTr="003D7D35">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49C0D6D9" w14:textId="77777777" w:rsidR="003467FA" w:rsidRDefault="003467FA" w:rsidP="003D7D35">
            <w:pPr>
              <w:pStyle w:val="TAL"/>
            </w:pPr>
            <w:r>
              <w:t>Derivation Path: TS 36.579-1 [2], Table 5.5.2.5.1-1, condition PRIVATE-CALL, MANUAL</w:t>
            </w:r>
          </w:p>
        </w:tc>
      </w:tr>
      <w:tr w:rsidR="003467FA" w14:paraId="1BE8141E"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26EA84EF" w14:textId="77777777" w:rsidR="003467FA" w:rsidRDefault="003467FA" w:rsidP="003D7D35">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FA9095" w14:textId="77777777" w:rsidR="003467FA" w:rsidRDefault="003467FA" w:rsidP="003D7D35">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08949BE" w14:textId="77777777" w:rsidR="003467FA" w:rsidRDefault="003467FA" w:rsidP="003D7D35">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DDEDEE9" w14:textId="77777777" w:rsidR="003467FA" w:rsidRDefault="003467FA" w:rsidP="003D7D35">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A1A3ECD" w14:textId="77777777" w:rsidR="003467FA" w:rsidRDefault="003467FA" w:rsidP="003D7D35">
            <w:pPr>
              <w:pStyle w:val="TAH"/>
            </w:pPr>
            <w:r>
              <w:t>Condition</w:t>
            </w:r>
          </w:p>
        </w:tc>
      </w:tr>
      <w:tr w:rsidR="003467FA" w14:paraId="6E445F68"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31588DFA" w14:textId="77777777" w:rsidR="003467FA" w:rsidRPr="00303ED7" w:rsidRDefault="003467FA" w:rsidP="003D7D35">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2D4B89D0" w14:textId="77777777" w:rsidR="003467FA" w:rsidRDefault="003467FA" w:rsidP="003D7D35">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45F2A9CF" w14:textId="77777777" w:rsidR="003467FA" w:rsidRDefault="003467FA" w:rsidP="003D7D35">
            <w:pPr>
              <w:pStyle w:val="TAL"/>
              <w:rPr>
                <w:rFonts w:eastAsia="Calibri"/>
              </w:rPr>
            </w:pPr>
          </w:p>
        </w:tc>
        <w:tc>
          <w:tcPr>
            <w:tcW w:w="1419" w:type="dxa"/>
            <w:tcBorders>
              <w:top w:val="single" w:sz="4" w:space="0" w:color="auto"/>
              <w:left w:val="single" w:sz="4" w:space="0" w:color="auto"/>
              <w:bottom w:val="single" w:sz="4" w:space="0" w:color="auto"/>
              <w:right w:val="single" w:sz="4" w:space="0" w:color="auto"/>
            </w:tcBorders>
          </w:tcPr>
          <w:p w14:paraId="09693B5A"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2516944F" w14:textId="77777777" w:rsidR="003467FA" w:rsidRDefault="003467FA" w:rsidP="003D7D35">
            <w:pPr>
              <w:pStyle w:val="TAL"/>
            </w:pPr>
          </w:p>
        </w:tc>
      </w:tr>
      <w:tr w:rsidR="003467FA" w14:paraId="7E08DE29"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500D0846" w14:textId="77777777" w:rsidR="003467FA" w:rsidRDefault="003467FA" w:rsidP="003D7D35">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F034A10"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C3CF91D" w14:textId="77777777" w:rsidR="003467FA" w:rsidRPr="00303ED7" w:rsidRDefault="003467FA" w:rsidP="003D7D35">
            <w:pPr>
              <w:pStyle w:val="TAL"/>
              <w:rPr>
                <w:b/>
              </w:rPr>
            </w:pPr>
            <w:r w:rsidRPr="002C79AA">
              <w:rPr>
                <w:b/>
              </w:rPr>
              <w:t>SDP-Message</w:t>
            </w:r>
          </w:p>
        </w:tc>
        <w:tc>
          <w:tcPr>
            <w:tcW w:w="1419" w:type="dxa"/>
            <w:tcBorders>
              <w:top w:val="single" w:sz="4" w:space="0" w:color="auto"/>
              <w:left w:val="single" w:sz="4" w:space="0" w:color="auto"/>
              <w:bottom w:val="single" w:sz="4" w:space="0" w:color="auto"/>
              <w:right w:val="single" w:sz="4" w:space="0" w:color="auto"/>
            </w:tcBorders>
          </w:tcPr>
          <w:p w14:paraId="2A2DBB4F"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37777D26" w14:textId="77777777" w:rsidR="003467FA" w:rsidRDefault="003467FA" w:rsidP="003D7D35">
            <w:pPr>
              <w:pStyle w:val="TAL"/>
            </w:pPr>
          </w:p>
        </w:tc>
      </w:tr>
      <w:tr w:rsidR="003467FA" w14:paraId="04AF508C"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353FD669" w14:textId="77777777" w:rsidR="003467FA" w:rsidRDefault="003467FA" w:rsidP="003D7D35">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D115C60" w14:textId="77777777" w:rsidR="003467FA" w:rsidRDefault="003467FA" w:rsidP="003D7D35">
            <w:pPr>
              <w:pStyle w:val="TAL"/>
            </w:pPr>
            <w:r>
              <w:t>SDP-Message as described in Table 6.2.13.3.3-12</w:t>
            </w:r>
          </w:p>
        </w:tc>
        <w:tc>
          <w:tcPr>
            <w:tcW w:w="2127" w:type="dxa"/>
            <w:tcBorders>
              <w:top w:val="single" w:sz="4" w:space="0" w:color="auto"/>
              <w:left w:val="single" w:sz="4" w:space="0" w:color="auto"/>
              <w:bottom w:val="single" w:sz="4" w:space="0" w:color="auto"/>
              <w:right w:val="single" w:sz="4" w:space="0" w:color="auto"/>
            </w:tcBorders>
          </w:tcPr>
          <w:p w14:paraId="4E11ADBC"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1742DDA4"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7B3D95F8" w14:textId="77777777" w:rsidR="003467FA" w:rsidRDefault="003467FA" w:rsidP="003D7D35">
            <w:pPr>
              <w:pStyle w:val="TAL"/>
            </w:pPr>
          </w:p>
        </w:tc>
      </w:tr>
      <w:tr w:rsidR="003467FA" w14:paraId="2CADF076"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54B1AB4D" w14:textId="77777777" w:rsidR="003467FA" w:rsidRDefault="003467FA" w:rsidP="003D7D35">
            <w:pPr>
              <w:pStyle w:val="TAL"/>
            </w:pPr>
            <w:r>
              <w:rPr>
                <w:lang w:eastAsia="ko-KR"/>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F059BC3"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5356C2B" w14:textId="77777777" w:rsidR="003467FA" w:rsidRPr="00303ED7" w:rsidRDefault="003467FA" w:rsidP="003D7D35">
            <w:pPr>
              <w:pStyle w:val="TAL"/>
              <w:rPr>
                <w:b/>
              </w:rPr>
            </w:pPr>
            <w:r w:rsidRPr="002C79AA">
              <w:rPr>
                <w:b/>
                <w:lang w:eastAsia="ko-KR"/>
              </w:rPr>
              <w:t>MCPTT-Info</w:t>
            </w:r>
          </w:p>
        </w:tc>
        <w:tc>
          <w:tcPr>
            <w:tcW w:w="1419" w:type="dxa"/>
            <w:tcBorders>
              <w:top w:val="single" w:sz="4" w:space="0" w:color="auto"/>
              <w:left w:val="single" w:sz="4" w:space="0" w:color="auto"/>
              <w:bottom w:val="single" w:sz="4" w:space="0" w:color="auto"/>
              <w:right w:val="single" w:sz="4" w:space="0" w:color="auto"/>
            </w:tcBorders>
          </w:tcPr>
          <w:p w14:paraId="7D838FC6"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3B2F9D2F" w14:textId="77777777" w:rsidR="003467FA" w:rsidRDefault="003467FA" w:rsidP="003D7D35">
            <w:pPr>
              <w:pStyle w:val="TAL"/>
            </w:pPr>
          </w:p>
        </w:tc>
      </w:tr>
      <w:tr w:rsidR="003467FA" w14:paraId="4570E959"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27EEB749" w14:textId="77777777" w:rsidR="003467FA" w:rsidRDefault="003467FA" w:rsidP="003D7D35">
            <w:pPr>
              <w:pStyle w:val="TAL"/>
            </w:pPr>
            <w:r>
              <w:rPr>
                <w:lang w:eastAsia="ko-KR"/>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BFA2BE3" w14:textId="77777777" w:rsidR="003467FA" w:rsidRDefault="003467FA" w:rsidP="003D7D35">
            <w:pPr>
              <w:pStyle w:val="TAL"/>
            </w:pPr>
            <w:r>
              <w:rPr>
                <w:lang w:eastAsia="ko-KR"/>
              </w:rPr>
              <w:t>MCPTT-Info as described in Table 6.2.13.3.3-12A</w:t>
            </w:r>
          </w:p>
        </w:tc>
        <w:tc>
          <w:tcPr>
            <w:tcW w:w="2127" w:type="dxa"/>
            <w:tcBorders>
              <w:top w:val="single" w:sz="4" w:space="0" w:color="auto"/>
              <w:left w:val="single" w:sz="4" w:space="0" w:color="auto"/>
              <w:bottom w:val="single" w:sz="4" w:space="0" w:color="auto"/>
              <w:right w:val="single" w:sz="4" w:space="0" w:color="auto"/>
            </w:tcBorders>
          </w:tcPr>
          <w:p w14:paraId="17725811"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18A94B49"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31B9F175" w14:textId="77777777" w:rsidR="003467FA" w:rsidRDefault="003467FA" w:rsidP="003D7D35">
            <w:pPr>
              <w:pStyle w:val="TAL"/>
            </w:pPr>
          </w:p>
        </w:tc>
      </w:tr>
    </w:tbl>
    <w:p w14:paraId="17B4DEFD" w14:textId="77777777" w:rsidR="003467FA" w:rsidRDefault="003467FA" w:rsidP="003467FA"/>
    <w:p w14:paraId="10DB59B8" w14:textId="77777777" w:rsidR="003467FA" w:rsidRDefault="003467FA" w:rsidP="003467FA">
      <w:pPr>
        <w:pStyle w:val="TH"/>
      </w:pPr>
      <w:r>
        <w:t>Table 6.2.13.3.3-12: SDP Message</w:t>
      </w:r>
      <w:r>
        <w:rPr>
          <w:lang w:eastAsia="ko-KR"/>
        </w:rPr>
        <w:t xml:space="preserve"> in SIP INVITE</w:t>
      </w:r>
      <w:r>
        <w:t xml:space="preserve"> (Table 6.2.13.3.3-11)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0690D007"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4A0D9819" w14:textId="77777777" w:rsidR="003467FA" w:rsidRDefault="003467FA" w:rsidP="003D7D35">
            <w:pPr>
              <w:pStyle w:val="TAL"/>
            </w:pPr>
            <w:r>
              <w:t>Derivation Path: TS 36.579-1 [2], Table 5.5.3.1.1-1, condition PRIVATE-CALL, INITIAL_SDP_OFFER, WITHOUT_FLOORCONTROL</w:t>
            </w:r>
          </w:p>
        </w:tc>
      </w:tr>
    </w:tbl>
    <w:p w14:paraId="7C8940F4" w14:textId="77777777" w:rsidR="003467FA" w:rsidRDefault="003467FA" w:rsidP="003467FA"/>
    <w:p w14:paraId="388DDB7C" w14:textId="77777777" w:rsidR="003467FA" w:rsidRDefault="003467FA" w:rsidP="003467FA">
      <w:pPr>
        <w:pStyle w:val="TH"/>
      </w:pPr>
      <w:r>
        <w:t xml:space="preserve">Table 6.2.13.3.3-12A: </w:t>
      </w:r>
      <w:r>
        <w:rPr>
          <w:lang w:eastAsia="ko-KR"/>
        </w:rPr>
        <w:t>MCPTT-Info in SIP INVITE</w:t>
      </w:r>
      <w:r>
        <w:t xml:space="preserve"> (Table 6.2.13.3.3-11)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24969AD0"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3529EDDA" w14:textId="77777777" w:rsidR="003467FA" w:rsidRDefault="003467FA" w:rsidP="003D7D35">
            <w:pPr>
              <w:pStyle w:val="TAL"/>
            </w:pPr>
            <w:r>
              <w:t>Derivation Path: TS 36.579-1 [2], Table 5.5.3.2.1-1, condition INVITE_REFER, PRIVATE-CALL</w:t>
            </w:r>
          </w:p>
        </w:tc>
      </w:tr>
    </w:tbl>
    <w:p w14:paraId="40BDF681" w14:textId="77777777" w:rsidR="003467FA" w:rsidRDefault="003467FA" w:rsidP="003467FA"/>
    <w:p w14:paraId="52A67DA4" w14:textId="77777777" w:rsidR="003467FA" w:rsidRDefault="003467FA" w:rsidP="003467FA">
      <w:pPr>
        <w:pStyle w:val="TH"/>
      </w:pPr>
      <w:r>
        <w:t xml:space="preserve">Table 6.2.13.3.3-13: </w:t>
      </w:r>
      <w:r>
        <w:rPr>
          <w:lang w:eastAsia="ko-KR"/>
        </w:rPr>
        <w:t>SIP 200 (OK)</w:t>
      </w:r>
      <w:r>
        <w:t xml:space="preserve"> from the SS (Step 10, Table 6.2.13.3.2-1;</w:t>
      </w:r>
      <w:r>
        <w:br/>
        <w:t>step 5, TS 36.579-1 [2], Table 5.3.35.3-1)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197CC62E"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582EE10E" w14:textId="77777777" w:rsidR="003467FA" w:rsidRDefault="003467FA" w:rsidP="003D7D35">
            <w:pPr>
              <w:pStyle w:val="TAL"/>
            </w:pPr>
            <w:r>
              <w:t>Derivation Path: TS 36.579-1 [2], Table 5.5.2.17.1.2-1, condition INVITE-RSP</w:t>
            </w:r>
          </w:p>
        </w:tc>
      </w:tr>
      <w:tr w:rsidR="003467FA" w14:paraId="0524B458"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62CBA25C"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920807C"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2EEDDF74"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6A226C6"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45B67EA1" w14:textId="77777777" w:rsidR="003467FA" w:rsidRDefault="003467FA" w:rsidP="003D7D35">
            <w:pPr>
              <w:pStyle w:val="TAH"/>
            </w:pPr>
            <w:r>
              <w:t>Condition</w:t>
            </w:r>
          </w:p>
        </w:tc>
      </w:tr>
      <w:tr w:rsidR="003467FA" w14:paraId="7AA647EF"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6C273CE1" w14:textId="77777777" w:rsidR="003467FA" w:rsidRPr="00303ED7" w:rsidRDefault="003467FA" w:rsidP="003D7D35">
            <w:pPr>
              <w:pStyle w:val="TAL"/>
              <w:rPr>
                <w:b/>
                <w:bCs/>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38576452"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0BB07CE0"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CB3641C"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9144BA1" w14:textId="77777777" w:rsidR="003467FA" w:rsidRDefault="003467FA" w:rsidP="003D7D35">
            <w:pPr>
              <w:pStyle w:val="TAL"/>
            </w:pPr>
          </w:p>
        </w:tc>
      </w:tr>
      <w:tr w:rsidR="003467FA" w14:paraId="34B616F0"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5822A3F8" w14:textId="77777777" w:rsidR="003467FA" w:rsidRDefault="003467FA" w:rsidP="003D7D35">
            <w:pPr>
              <w:pStyle w:val="TAL"/>
              <w:rPr>
                <w:b/>
              </w:rPr>
            </w:pPr>
            <w:r>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F93C95" w14:textId="77777777" w:rsidR="003467FA" w:rsidRDefault="003467FA" w:rsidP="003D7D35">
            <w:pPr>
              <w:pStyle w:val="TAL"/>
            </w:pPr>
            <w:r>
              <w:t>As described in Table 6.2.13.3.3-14</w:t>
            </w:r>
          </w:p>
        </w:tc>
        <w:tc>
          <w:tcPr>
            <w:tcW w:w="2126" w:type="dxa"/>
            <w:tcBorders>
              <w:top w:val="single" w:sz="4" w:space="0" w:color="auto"/>
              <w:left w:val="single" w:sz="4" w:space="0" w:color="auto"/>
              <w:bottom w:val="single" w:sz="4" w:space="0" w:color="auto"/>
              <w:right w:val="single" w:sz="4" w:space="0" w:color="auto"/>
            </w:tcBorders>
          </w:tcPr>
          <w:p w14:paraId="4B95F1A7"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2645F1F"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FA1FEBA" w14:textId="77777777" w:rsidR="003467FA" w:rsidRDefault="003467FA" w:rsidP="003D7D35">
            <w:pPr>
              <w:pStyle w:val="TAL"/>
            </w:pPr>
          </w:p>
        </w:tc>
      </w:tr>
    </w:tbl>
    <w:p w14:paraId="489AC848" w14:textId="77777777" w:rsidR="003467FA" w:rsidRDefault="003467FA" w:rsidP="003467FA"/>
    <w:p w14:paraId="75025CDA" w14:textId="77777777" w:rsidR="003467FA" w:rsidRDefault="003467FA" w:rsidP="003467FA">
      <w:pPr>
        <w:pStyle w:val="TH"/>
      </w:pPr>
      <w:r>
        <w:lastRenderedPageBreak/>
        <w:t>Table 6.2.13.3.3-14: SDP Message</w:t>
      </w:r>
      <w:r>
        <w:rPr>
          <w:lang w:eastAsia="ko-KR"/>
        </w:rPr>
        <w:t xml:space="preserve"> in SIP 200 (OK)</w:t>
      </w:r>
      <w:r>
        <w:t xml:space="preserve"> (Table 6.2.13.3.3-13)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00E18C91"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76B10A35" w14:textId="77777777" w:rsidR="003467FA" w:rsidRDefault="003467FA" w:rsidP="003D7D35">
            <w:pPr>
              <w:pStyle w:val="TAL"/>
            </w:pPr>
            <w:r>
              <w:t>Derivation Path: TS 36.579-1 [2], Table 5.5.3.1.2-1, condition SDP_ANSWER, WITHOUT_FLOORCONTROL</w:t>
            </w:r>
          </w:p>
        </w:tc>
      </w:tr>
    </w:tbl>
    <w:p w14:paraId="67DA4D26" w14:textId="77777777" w:rsidR="003467FA" w:rsidRDefault="003467FA" w:rsidP="003467FA"/>
    <w:p w14:paraId="3CCE86AB" w14:textId="77777777" w:rsidR="003467FA" w:rsidRDefault="003467FA" w:rsidP="003467FA">
      <w:pPr>
        <w:pStyle w:val="TH"/>
      </w:pPr>
      <w:r>
        <w:t xml:space="preserve">Table 6.2.13.3.3-15: </w:t>
      </w:r>
      <w:r>
        <w:rPr>
          <w:lang w:eastAsia="ko-KR"/>
        </w:rPr>
        <w:t>Void</w:t>
      </w:r>
    </w:p>
    <w:p w14:paraId="5A112796" w14:textId="77777777" w:rsidR="003467FA" w:rsidRDefault="003467FA" w:rsidP="003467FA">
      <w:pPr>
        <w:keepNext/>
        <w:keepLines/>
        <w:spacing w:before="120"/>
        <w:ind w:left="1134" w:hanging="1134"/>
        <w:outlineLvl w:val="2"/>
        <w:rPr>
          <w:rFonts w:ascii="Arial" w:hAnsi="Arial"/>
          <w:sz w:val="28"/>
        </w:rPr>
      </w:pPr>
      <w:bookmarkStart w:id="4048" w:name="_Toc21006048"/>
      <w:bookmarkStart w:id="4049" w:name="_Toc36037721"/>
      <w:bookmarkStart w:id="4050" w:name="_Toc43837574"/>
      <w:bookmarkStart w:id="4051" w:name="_Toc60995686"/>
      <w:bookmarkStart w:id="4052" w:name="_Toc69159814"/>
      <w:bookmarkStart w:id="4053" w:name="_Toc76583168"/>
      <w:bookmarkStart w:id="4054" w:name="_Toc83808720"/>
      <w:bookmarkStart w:id="4055" w:name="_Toc91233549"/>
      <w:bookmarkStart w:id="4056" w:name="_Toc100349028"/>
      <w:bookmarkStart w:id="4057" w:name="_Toc106787184"/>
      <w:bookmarkEnd w:id="3914"/>
      <w:bookmarkEnd w:id="3915"/>
      <w:bookmarkEnd w:id="3916"/>
      <w:bookmarkEnd w:id="3917"/>
      <w:bookmarkEnd w:id="3918"/>
      <w:bookmarkEnd w:id="3919"/>
      <w:bookmarkEnd w:id="3920"/>
      <w:bookmarkEnd w:id="3921"/>
      <w:bookmarkEnd w:id="3922"/>
      <w:bookmarkEnd w:id="3923"/>
      <w:r>
        <w:rPr>
          <w:rFonts w:ascii="Arial" w:hAnsi="Arial"/>
          <w:sz w:val="28"/>
        </w:rPr>
        <w:t>6.2.14</w:t>
      </w:r>
      <w:r>
        <w:rPr>
          <w:rFonts w:ascii="Arial" w:hAnsi="Arial"/>
          <w:sz w:val="28"/>
        </w:rPr>
        <w:tab/>
        <w:t xml:space="preserve">On-network / Private Call / Ambient listening call / </w:t>
      </w:r>
      <w:r>
        <w:rPr>
          <w:rFonts w:ascii="Arial" w:hAnsi="Arial"/>
          <w:sz w:val="28"/>
          <w:lang w:eastAsia="zh-CN"/>
        </w:rPr>
        <w:t xml:space="preserve">Remotely initiated </w:t>
      </w:r>
      <w:r>
        <w:rPr>
          <w:rFonts w:ascii="Arial" w:hAnsi="Arial"/>
          <w:sz w:val="28"/>
        </w:rPr>
        <w:t xml:space="preserve">Ambient listening call / </w:t>
      </w:r>
      <w:r>
        <w:rPr>
          <w:rFonts w:ascii="Arial" w:hAnsi="Arial"/>
          <w:sz w:val="28"/>
          <w:lang w:eastAsia="zh-CN"/>
        </w:rPr>
        <w:t>Remotely initiated ambient listening call release / Success</w:t>
      </w:r>
      <w:r>
        <w:rPr>
          <w:rFonts w:ascii="Arial" w:hAnsi="Arial"/>
          <w:sz w:val="28"/>
        </w:rPr>
        <w:t xml:space="preserve"> </w:t>
      </w:r>
      <w:r>
        <w:rPr>
          <w:rFonts w:ascii="Arial" w:hAnsi="Arial"/>
          <w:sz w:val="28"/>
          <w:lang w:eastAsia="zh-CN"/>
        </w:rPr>
        <w:t xml:space="preserve">/ </w:t>
      </w:r>
      <w:r>
        <w:rPr>
          <w:rFonts w:ascii="Arial" w:hAnsi="Arial"/>
          <w:sz w:val="28"/>
        </w:rPr>
        <w:t xml:space="preserve">Client Originated (CO) / </w:t>
      </w:r>
      <w:r>
        <w:rPr>
          <w:rFonts w:ascii="Arial" w:hAnsi="Arial"/>
          <w:sz w:val="28"/>
          <w:lang w:eastAsia="ko-KR"/>
        </w:rPr>
        <w:t>Server initiated ambient call release</w:t>
      </w:r>
    </w:p>
    <w:p w14:paraId="5F287AAF" w14:textId="77777777" w:rsidR="003467FA" w:rsidRDefault="003467FA" w:rsidP="003467FA">
      <w:pPr>
        <w:pStyle w:val="H6"/>
      </w:pPr>
      <w:r>
        <w:t>6.2.14.1</w:t>
      </w:r>
      <w:r>
        <w:tab/>
        <w:t>Test Purpose (TP)</w:t>
      </w:r>
    </w:p>
    <w:p w14:paraId="2EF77992" w14:textId="77777777" w:rsidR="003467FA" w:rsidRDefault="003467FA" w:rsidP="003467FA">
      <w:pPr>
        <w:pStyle w:val="H6"/>
      </w:pPr>
      <w:r>
        <w:t>(1)</w:t>
      </w:r>
    </w:p>
    <w:p w14:paraId="66FFA264" w14:textId="77777777" w:rsidR="003467FA" w:rsidRDefault="003467FA" w:rsidP="003467FA">
      <w:pPr>
        <w:pStyle w:val="PL"/>
      </w:pPr>
      <w:r>
        <w:rPr>
          <w:b/>
          <w:noProof w:val="0"/>
        </w:rPr>
        <w:t>with</w:t>
      </w:r>
      <w:r>
        <w:rPr>
          <w:noProof w:val="0"/>
        </w:rPr>
        <w:t xml:space="preserve"> { UE (MCPTT Client) registered and authorized for MCPTT Service, including authorized to initiate Remotely initiated ambient listening }</w:t>
      </w:r>
    </w:p>
    <w:p w14:paraId="7805B3B0" w14:textId="77777777" w:rsidR="003467FA" w:rsidRDefault="003467FA" w:rsidP="003467FA">
      <w:pPr>
        <w:pStyle w:val="PL"/>
      </w:pPr>
      <w:r>
        <w:rPr>
          <w:noProof w:val="0"/>
        </w:rPr>
        <w:t>ensure that {</w:t>
      </w:r>
    </w:p>
    <w:p w14:paraId="0DCB4D38" w14:textId="77777777" w:rsidR="003467FA" w:rsidRDefault="003467FA" w:rsidP="003467FA">
      <w:pPr>
        <w:pStyle w:val="PL"/>
      </w:pPr>
      <w:r>
        <w:rPr>
          <w:b/>
          <w:noProof w:val="0"/>
        </w:rPr>
        <w:t>when</w:t>
      </w:r>
      <w:r>
        <w:rPr>
          <w:noProof w:val="0"/>
        </w:rPr>
        <w:t xml:space="preserve"> { UE (MCPTT User) requests the establishment of </w:t>
      </w:r>
      <w:r>
        <w:rPr>
          <w:noProof w:val="0"/>
          <w:lang w:eastAsia="zh-CN"/>
        </w:rPr>
        <w:t xml:space="preserve">a remotely initiated ambient listening call </w:t>
      </w:r>
      <w:r>
        <w:rPr>
          <w:noProof w:val="0"/>
        </w:rPr>
        <w:t>}</w:t>
      </w:r>
    </w:p>
    <w:p w14:paraId="4B5E0E92" w14:textId="77777777" w:rsidR="003467FA" w:rsidRDefault="003467FA" w:rsidP="003467FA">
      <w:pPr>
        <w:pStyle w:val="PL"/>
      </w:pPr>
      <w:r>
        <w:rPr>
          <w:noProof w:val="0"/>
        </w:rPr>
        <w:t xml:space="preserve">    </w:t>
      </w:r>
      <w:r>
        <w:rPr>
          <w:b/>
          <w:noProof w:val="0"/>
        </w:rPr>
        <w:t>then</w:t>
      </w:r>
      <w:r>
        <w:rPr>
          <w:noProof w:val="0"/>
        </w:rPr>
        <w:t xml:space="preserve"> { UE (MCPTT Client) sends a SIP INVITE message (</w:t>
      </w:r>
      <w:r>
        <w:rPr>
          <w:noProof w:val="0"/>
          <w:lang w:eastAsia="ko-KR"/>
        </w:rPr>
        <w:t>end-to-end security context provided)</w:t>
      </w:r>
      <w:r>
        <w:rPr>
          <w:noProof w:val="0"/>
        </w:rPr>
        <w:t xml:space="preserve"> requesting the establishment of </w:t>
      </w:r>
      <w:r>
        <w:rPr>
          <w:noProof w:val="0"/>
          <w:lang w:eastAsia="zh-CN"/>
        </w:rPr>
        <w:t>a remotely initiated ambient listening call</w:t>
      </w:r>
      <w:r>
        <w:rPr>
          <w:noProof w:val="0"/>
        </w:rPr>
        <w:t xml:space="preserve">, </w:t>
      </w:r>
      <w:r>
        <w:rPr>
          <w:b/>
          <w:noProof w:val="0"/>
        </w:rPr>
        <w:t>and</w:t>
      </w:r>
      <w:r>
        <w:rPr>
          <w:noProof w:val="0"/>
        </w:rPr>
        <w:t>, after indication from the MCPTT Server that the call was established notifies the MCPTT user, and does not do any floor request }</w:t>
      </w:r>
    </w:p>
    <w:p w14:paraId="7261DDD7" w14:textId="77777777" w:rsidR="003467FA" w:rsidRDefault="003467FA" w:rsidP="003467FA">
      <w:pPr>
        <w:pStyle w:val="PL"/>
      </w:pPr>
      <w:r>
        <w:rPr>
          <w:noProof w:val="0"/>
        </w:rPr>
        <w:t xml:space="preserve">            }</w:t>
      </w:r>
    </w:p>
    <w:p w14:paraId="2F88630A" w14:textId="77777777" w:rsidR="003467FA" w:rsidRDefault="003467FA" w:rsidP="003467FA">
      <w:pPr>
        <w:pStyle w:val="PL"/>
      </w:pPr>
    </w:p>
    <w:p w14:paraId="1E4C39B2" w14:textId="77777777" w:rsidR="003467FA" w:rsidRDefault="003467FA" w:rsidP="003467FA">
      <w:pPr>
        <w:pStyle w:val="H6"/>
      </w:pPr>
      <w:r>
        <w:t>(2)</w:t>
      </w:r>
    </w:p>
    <w:p w14:paraId="6D4E2AF1" w14:textId="77777777" w:rsidR="003467FA" w:rsidRDefault="003467FA" w:rsidP="003467FA">
      <w:pPr>
        <w:pStyle w:val="PL"/>
      </w:pPr>
      <w:r>
        <w:rPr>
          <w:b/>
          <w:noProof w:val="0"/>
        </w:rPr>
        <w:t>with</w:t>
      </w:r>
      <w:r>
        <w:rPr>
          <w:noProof w:val="0"/>
        </w:rPr>
        <w:t xml:space="preserve"> { UE (MCPTT Client) having initiated </w:t>
      </w:r>
      <w:r>
        <w:rPr>
          <w:noProof w:val="0"/>
          <w:lang w:eastAsia="zh-CN"/>
        </w:rPr>
        <w:t xml:space="preserve">a remotely initiated ambient listening call, and, having been notified by the server that </w:t>
      </w:r>
      <w:r>
        <w:rPr>
          <w:noProof w:val="0"/>
        </w:rPr>
        <w:t>the MCPTT server is capable of receiving a SIP BYE from an MCPTT client to release an ambient-listening call }</w:t>
      </w:r>
    </w:p>
    <w:p w14:paraId="6AD2521D" w14:textId="77777777" w:rsidR="003467FA" w:rsidRDefault="003467FA" w:rsidP="003467FA">
      <w:pPr>
        <w:pStyle w:val="PL"/>
      </w:pPr>
      <w:r>
        <w:rPr>
          <w:noProof w:val="0"/>
        </w:rPr>
        <w:t>ensure that {</w:t>
      </w:r>
    </w:p>
    <w:p w14:paraId="21A51866" w14:textId="77777777" w:rsidR="003467FA" w:rsidRDefault="003467FA" w:rsidP="003467FA">
      <w:pPr>
        <w:pStyle w:val="PL"/>
      </w:pPr>
      <w:r>
        <w:rPr>
          <w:noProof w:val="0"/>
        </w:rPr>
        <w:t xml:space="preserve">  </w:t>
      </w:r>
      <w:r>
        <w:rPr>
          <w:b/>
          <w:noProof w:val="0"/>
        </w:rPr>
        <w:t>when</w:t>
      </w:r>
      <w:r>
        <w:rPr>
          <w:noProof w:val="0"/>
        </w:rPr>
        <w:t xml:space="preserve"> { UE (MCPTT User) wants to release the MCPTT </w:t>
      </w:r>
      <w:r>
        <w:rPr>
          <w:noProof w:val="0"/>
          <w:lang w:eastAsia="zh-CN"/>
        </w:rPr>
        <w:t>remotely initiated ambient listening call</w:t>
      </w:r>
      <w:r>
        <w:rPr>
          <w:noProof w:val="0"/>
        </w:rPr>
        <w:t xml:space="preserve"> }</w:t>
      </w:r>
    </w:p>
    <w:p w14:paraId="55A5D041" w14:textId="77777777" w:rsidR="003467FA" w:rsidRDefault="003467FA" w:rsidP="003467FA">
      <w:pPr>
        <w:pStyle w:val="PL"/>
      </w:pPr>
      <w:r>
        <w:rPr>
          <w:noProof w:val="0"/>
        </w:rPr>
        <w:t xml:space="preserve">    </w:t>
      </w:r>
      <w:r>
        <w:rPr>
          <w:b/>
          <w:noProof w:val="0"/>
        </w:rPr>
        <w:t>then</w:t>
      </w:r>
      <w:r>
        <w:rPr>
          <w:noProof w:val="0"/>
        </w:rPr>
        <w:t xml:space="preserve"> { UE (MCPTT Client) sends a SIP BYE request and after receiving a SIP 200 (OK) terminates the call }</w:t>
      </w:r>
    </w:p>
    <w:p w14:paraId="5533273A" w14:textId="77777777" w:rsidR="003467FA" w:rsidRDefault="003467FA" w:rsidP="003467FA">
      <w:pPr>
        <w:pStyle w:val="PL"/>
      </w:pPr>
      <w:r>
        <w:rPr>
          <w:noProof w:val="0"/>
        </w:rPr>
        <w:t xml:space="preserve">            }</w:t>
      </w:r>
    </w:p>
    <w:p w14:paraId="2674BF34" w14:textId="77777777" w:rsidR="003467FA" w:rsidRDefault="003467FA" w:rsidP="003467FA">
      <w:pPr>
        <w:pStyle w:val="PL"/>
      </w:pPr>
    </w:p>
    <w:p w14:paraId="67D7ED47" w14:textId="77777777" w:rsidR="003467FA" w:rsidRDefault="003467FA" w:rsidP="003467FA">
      <w:pPr>
        <w:pStyle w:val="H6"/>
      </w:pPr>
      <w:r>
        <w:t>(3)</w:t>
      </w:r>
    </w:p>
    <w:p w14:paraId="61B6B041" w14:textId="77777777" w:rsidR="003467FA" w:rsidRDefault="003467FA" w:rsidP="003467FA">
      <w:pPr>
        <w:pStyle w:val="PL"/>
      </w:pPr>
      <w:r>
        <w:rPr>
          <w:b/>
          <w:noProof w:val="0"/>
        </w:rPr>
        <w:t>with</w:t>
      </w:r>
      <w:r>
        <w:rPr>
          <w:noProof w:val="0"/>
        </w:rPr>
        <w:t xml:space="preserve"> { UE (MCPTT Client) having initiated </w:t>
      </w:r>
      <w:r>
        <w:rPr>
          <w:noProof w:val="0"/>
          <w:lang w:eastAsia="zh-CN"/>
        </w:rPr>
        <w:t>a remotely initiated ambient listening call</w:t>
      </w:r>
      <w:r>
        <w:rPr>
          <w:noProof w:val="0"/>
        </w:rPr>
        <w:t xml:space="preserve"> }</w:t>
      </w:r>
    </w:p>
    <w:p w14:paraId="3894AA4B" w14:textId="77777777" w:rsidR="003467FA" w:rsidRDefault="003467FA" w:rsidP="003467FA">
      <w:pPr>
        <w:pStyle w:val="PL"/>
      </w:pPr>
      <w:r>
        <w:rPr>
          <w:noProof w:val="0"/>
        </w:rPr>
        <w:t>ensure that {</w:t>
      </w:r>
    </w:p>
    <w:p w14:paraId="3A55E2AD" w14:textId="77777777" w:rsidR="003467FA" w:rsidRDefault="003467FA" w:rsidP="003467FA">
      <w:pPr>
        <w:pStyle w:val="PL"/>
      </w:pPr>
      <w:r>
        <w:rPr>
          <w:noProof w:val="0"/>
        </w:rPr>
        <w:t xml:space="preserve">  </w:t>
      </w:r>
      <w:r>
        <w:rPr>
          <w:b/>
          <w:noProof w:val="0"/>
        </w:rPr>
        <w:t>when</w:t>
      </w:r>
      <w:r>
        <w:rPr>
          <w:noProof w:val="0"/>
        </w:rPr>
        <w:t xml:space="preserve"> { UE (MCPTT client) receives a SIP BYE message </w:t>
      </w:r>
      <w:r>
        <w:rPr>
          <w:noProof w:val="0"/>
          <w:lang w:eastAsia="ko-KR"/>
        </w:rPr>
        <w:t xml:space="preserve">including a &lt;release-reason&gt; element set to </w:t>
      </w:r>
      <w:r>
        <w:rPr>
          <w:noProof w:val="0"/>
        </w:rPr>
        <w:t>"administrator-action" }</w:t>
      </w:r>
    </w:p>
    <w:p w14:paraId="0BE5E21D" w14:textId="77777777" w:rsidR="003467FA" w:rsidRDefault="003467FA" w:rsidP="003467FA">
      <w:pPr>
        <w:pStyle w:val="PL"/>
      </w:pPr>
      <w:r>
        <w:rPr>
          <w:noProof w:val="0"/>
        </w:rPr>
        <w:t xml:space="preserve">    </w:t>
      </w:r>
      <w:r>
        <w:rPr>
          <w:b/>
          <w:noProof w:val="0"/>
        </w:rPr>
        <w:t>then</w:t>
      </w:r>
      <w:r>
        <w:rPr>
          <w:noProof w:val="0"/>
        </w:rPr>
        <w:t xml:space="preserve"> { UE (MCPTT Client) sends a SIP 200 (OK) response and terminates the call }</w:t>
      </w:r>
    </w:p>
    <w:p w14:paraId="0D202F28" w14:textId="77777777" w:rsidR="003467FA" w:rsidRDefault="003467FA" w:rsidP="003467FA">
      <w:pPr>
        <w:pStyle w:val="PL"/>
      </w:pPr>
      <w:r>
        <w:rPr>
          <w:noProof w:val="0"/>
        </w:rPr>
        <w:t xml:space="preserve">            }</w:t>
      </w:r>
    </w:p>
    <w:p w14:paraId="26BDC2FC" w14:textId="77777777" w:rsidR="003467FA" w:rsidRDefault="003467FA" w:rsidP="003467FA">
      <w:pPr>
        <w:pStyle w:val="PL"/>
      </w:pPr>
    </w:p>
    <w:p w14:paraId="58EE12E4" w14:textId="77777777" w:rsidR="003467FA" w:rsidRDefault="003467FA" w:rsidP="003467FA">
      <w:pPr>
        <w:pStyle w:val="H6"/>
      </w:pPr>
      <w:r>
        <w:t>6.2.14.2</w:t>
      </w:r>
      <w:r>
        <w:tab/>
        <w:t>Conformance requirements</w:t>
      </w:r>
    </w:p>
    <w:p w14:paraId="40578A66" w14:textId="77777777" w:rsidR="003467FA" w:rsidRDefault="003467FA" w:rsidP="003467FA">
      <w:r>
        <w:t xml:space="preserve">References: The conformance requirements covered in the present TC are specified in: TS 24.379 clauses </w:t>
      </w:r>
      <w:r>
        <w:rPr>
          <w:lang w:eastAsia="ko-KR"/>
        </w:rPr>
        <w:t xml:space="preserve">11.1.6.2.1.1, 11.1.6.2.1.3, 11.1.6.2.1.4, </w:t>
      </w:r>
      <w:r>
        <w:t>6.2.1, 6.4, F.1.3. Unless otherwise stated these are Rel-14 requirements.</w:t>
      </w:r>
    </w:p>
    <w:p w14:paraId="79652F29" w14:textId="77777777" w:rsidR="003467FA" w:rsidRDefault="003467FA" w:rsidP="003467FA">
      <w:r>
        <w:t xml:space="preserve">[TS 24.379, clause </w:t>
      </w:r>
      <w:r>
        <w:rPr>
          <w:lang w:eastAsia="ko-KR"/>
        </w:rPr>
        <w:t>11.1.6.2.1.1</w:t>
      </w:r>
      <w:r>
        <w:t>]</w:t>
      </w:r>
    </w:p>
    <w:p w14:paraId="39CF3C5E" w14:textId="77777777" w:rsidR="003467FA" w:rsidRDefault="003467FA" w:rsidP="003467FA">
      <w:pPr>
        <w:rPr>
          <w:lang w:eastAsia="ko-KR"/>
        </w:rPr>
      </w:pPr>
      <w:r>
        <w:t xml:space="preserve">Upon receiving a request from an MCPTT </w:t>
      </w:r>
      <w:r>
        <w:rPr>
          <w:lang w:eastAsia="ko-KR"/>
        </w:rPr>
        <w:t>u</w:t>
      </w:r>
      <w:r>
        <w:t xml:space="preserve">ser to establish an MCPTT </w:t>
      </w:r>
      <w:r>
        <w:rPr>
          <w:lang w:eastAsia="ko-KR"/>
        </w:rPr>
        <w:t>ambient listening</w:t>
      </w:r>
      <w:r>
        <w:t xml:space="preserve"> </w:t>
      </w:r>
      <w:r>
        <w:rPr>
          <w:lang w:eastAsia="ko-KR"/>
        </w:rPr>
        <w:t>c</w:t>
      </w:r>
      <w:r>
        <w:t xml:space="preserve">all that has been authorised successfully by the requesting MCPTT client, </w:t>
      </w:r>
      <w:r>
        <w:rPr>
          <w:lang w:eastAsia="ko-KR"/>
        </w:rPr>
        <w:t>the MCPTT client shall generate an initial SIP INVITE request by following the UE originating session procedures specified in 3GPP TS 24.229 [4], with the clarifications given below.</w:t>
      </w:r>
    </w:p>
    <w:p w14:paraId="5E4BC161" w14:textId="77777777" w:rsidR="003467FA" w:rsidRDefault="003467FA" w:rsidP="003467FA">
      <w:pPr>
        <w:rPr>
          <w:lang w:eastAsia="ko-KR"/>
        </w:rPr>
      </w:pPr>
      <w:r>
        <w:rPr>
          <w:lang w:eastAsia="ko-KR"/>
        </w:rPr>
        <w:t>The MCPTT client:</w:t>
      </w:r>
    </w:p>
    <w:p w14:paraId="1B46A146" w14:textId="77777777" w:rsidR="003467FA" w:rsidRDefault="003467FA" w:rsidP="003467FA">
      <w:pPr>
        <w:ind w:left="568" w:hanging="284"/>
        <w:rPr>
          <w:lang w:eastAsia="ko-KR"/>
        </w:rPr>
      </w:pPr>
      <w:r>
        <w:rPr>
          <w:lang w:eastAsia="ko-KR"/>
        </w:rPr>
        <w:t>1)</w:t>
      </w:r>
      <w:r>
        <w:rPr>
          <w:lang w:eastAsia="ko-KR"/>
        </w:rPr>
        <w:tab/>
        <w:t xml:space="preserve">shall set the Request-URI of the SIP INVITE request to a public service identity </w:t>
      </w:r>
      <w:r>
        <w:t>of the participating MCPTT function serving the MCPTT user</w:t>
      </w:r>
      <w:r>
        <w:rPr>
          <w:lang w:eastAsia="ko-KR"/>
        </w:rPr>
        <w:t>;</w:t>
      </w:r>
    </w:p>
    <w:p w14:paraId="7FA5B7A4" w14:textId="77777777" w:rsidR="003467FA" w:rsidRDefault="003467FA" w:rsidP="003467FA">
      <w:pPr>
        <w:ind w:left="568" w:hanging="284"/>
      </w:pPr>
      <w:r>
        <w:t>2)</w:t>
      </w:r>
      <w:r>
        <w:tab/>
        <w:t>may include a P-Preferred-Identity header field in the SIP INVITE request containing a public user identity as specified in 3GPP TS 24.229 [4];</w:t>
      </w:r>
    </w:p>
    <w:p w14:paraId="13831E25" w14:textId="77777777" w:rsidR="003467FA" w:rsidRDefault="003467FA" w:rsidP="003467FA">
      <w:pPr>
        <w:ind w:left="568" w:hanging="284"/>
        <w:rPr>
          <w:lang w:eastAsia="ko-KR"/>
        </w:rPr>
      </w:pPr>
      <w:r>
        <w:rPr>
          <w:lang w:eastAsia="ko-KR"/>
        </w:rPr>
        <w:lastRenderedPageBreak/>
        <w:t>3)</w:t>
      </w:r>
      <w:r>
        <w:rPr>
          <w:lang w:eastAsia="ko-KR"/>
        </w:rPr>
        <w:tab/>
        <w:t xml:space="preserve">shall include the g.3gpp.mcptt media feature tag </w:t>
      </w:r>
      <w:r>
        <w:t xml:space="preserve">and the </w:t>
      </w:r>
      <w:r>
        <w:rPr>
          <w:lang w:eastAsia="ko-KR"/>
        </w:rPr>
        <w:t>g.3gpp.icsi-ref media feature tag with the value of "urn:urn-7:3gpp-service.ims.icsi.mcptt" in the Contact header field of the SIP INVITE request according to IETF RFC 3840 [16];</w:t>
      </w:r>
    </w:p>
    <w:p w14:paraId="282825D1" w14:textId="77777777" w:rsidR="003467FA" w:rsidRDefault="003467FA" w:rsidP="003467FA">
      <w:pPr>
        <w:ind w:left="568" w:hanging="284"/>
        <w:rPr>
          <w:lang w:eastAsia="ko-KR"/>
        </w:rPr>
      </w:pPr>
      <w:r>
        <w:rPr>
          <w:lang w:eastAsia="ko-KR"/>
        </w:rPr>
        <w:t>4)</w:t>
      </w:r>
      <w:r>
        <w:rPr>
          <w:lang w:eastAsia="ko-KR"/>
        </w:rPr>
        <w:tab/>
        <w:t>shall include an Accept-Contact header field containing the g.3gpp.mcptt media feature tag along with the "require" and "explicit" header field parameters according to IETF RFC 3841 [6];</w:t>
      </w:r>
    </w:p>
    <w:p w14:paraId="273F9B7E" w14:textId="77777777" w:rsidR="003467FA" w:rsidRDefault="003467FA" w:rsidP="003467FA">
      <w:pPr>
        <w:ind w:left="568" w:hanging="284"/>
        <w:rPr>
          <w:lang w:eastAsia="ko-KR"/>
        </w:rPr>
      </w:pPr>
      <w:r>
        <w:rPr>
          <w:lang w:eastAsia="ko-KR"/>
        </w:rPr>
        <w:t>5)</w:t>
      </w:r>
      <w:r>
        <w:rPr>
          <w:lang w:eastAsia="ko-KR"/>
        </w:rPr>
        <w:tab/>
        <w:t>shall include the ICSI value "urn:urn-7:3gpp-service.ims.icsi.mcptt" (coded as specified in 3GPP TS 24.229 [4]), in a P-Preferred-Service header field according to IETF RFC 6050 [9] in the SIP INVITE request;</w:t>
      </w:r>
    </w:p>
    <w:p w14:paraId="4E3CFF13" w14:textId="77777777" w:rsidR="003467FA" w:rsidRDefault="003467FA" w:rsidP="003467FA">
      <w:pPr>
        <w:ind w:left="568" w:hanging="284"/>
        <w:rPr>
          <w:lang w:eastAsia="ko-KR"/>
        </w:rPr>
      </w:pPr>
      <w:r>
        <w:rPr>
          <w:lang w:eastAsia="ko-KR"/>
        </w:rPr>
        <w:t>6)</w:t>
      </w:r>
      <w:r>
        <w:rPr>
          <w:lang w:eastAsia="ko-KR"/>
        </w:rPr>
        <w:tab/>
        <w:t>shall include an Accept-Contact header field with the media feature tag g.3gpp.icsi-ref contain with the value of "urn:urn-7:3gpp-service.ims.icsi.mcptt" along with parameters "require" and "explicit" according to IETF RFC 3841 [6];</w:t>
      </w:r>
    </w:p>
    <w:p w14:paraId="15124EA0" w14:textId="77777777" w:rsidR="003467FA" w:rsidRDefault="003467FA" w:rsidP="003467FA">
      <w:pPr>
        <w:ind w:left="568" w:hanging="284"/>
      </w:pPr>
      <w:r>
        <w:rPr>
          <w:lang w:eastAsia="ko-KR"/>
        </w:rPr>
        <w:t>7)</w:t>
      </w:r>
      <w:r>
        <w:rPr>
          <w:lang w:eastAsia="ko-KR"/>
        </w:rPr>
        <w:tab/>
        <w:t xml:space="preserve">shall include </w:t>
      </w:r>
      <w:r>
        <w:t>an application/vnd.3gpp.mcptt-info+xml MIME body with the &lt;session-type&gt; element set to a value of "ambient-listening";</w:t>
      </w:r>
    </w:p>
    <w:p w14:paraId="7A5F17FA" w14:textId="77777777" w:rsidR="003467FA" w:rsidRDefault="003467FA" w:rsidP="003467FA">
      <w:pPr>
        <w:ind w:left="568" w:hanging="284"/>
      </w:pPr>
      <w:r>
        <w:t>8)</w:t>
      </w:r>
      <w:r>
        <w:tab/>
        <w:t>shall include in the application/vnd.3gpp.mcptt-info+xml MIME body an &lt;ambient-listening-type&gt; element set to a value of:</w:t>
      </w:r>
    </w:p>
    <w:p w14:paraId="2D27D971" w14:textId="77777777" w:rsidR="003467FA" w:rsidRDefault="003467FA" w:rsidP="003467FA">
      <w:pPr>
        <w:ind w:left="851" w:hanging="284"/>
      </w:pPr>
      <w:r>
        <w:t>...</w:t>
      </w:r>
    </w:p>
    <w:p w14:paraId="6CCD9532" w14:textId="77777777" w:rsidR="003467FA" w:rsidRDefault="003467FA" w:rsidP="003467FA">
      <w:pPr>
        <w:ind w:left="851" w:hanging="284"/>
        <w:rPr>
          <w:lang w:eastAsia="x-none"/>
        </w:rPr>
      </w:pPr>
      <w:r>
        <w:t>b)</w:t>
      </w:r>
      <w:r>
        <w:tab/>
        <w:t>"remote-init", if the MCPTT user has requested a remotely initiated ambient listening call;</w:t>
      </w:r>
    </w:p>
    <w:p w14:paraId="25E19481" w14:textId="77777777" w:rsidR="003467FA" w:rsidRDefault="003467FA" w:rsidP="003467FA">
      <w:pPr>
        <w:ind w:left="568" w:hanging="284"/>
        <w:rPr>
          <w:lang w:eastAsia="ko-KR"/>
        </w:rPr>
      </w:pPr>
      <w:r>
        <w:rPr>
          <w:lang w:eastAsia="ko-KR"/>
        </w:rPr>
        <w:t>9)</w:t>
      </w:r>
      <w:r>
        <w:rPr>
          <w:lang w:eastAsia="ko-KR"/>
        </w:rPr>
        <w:tab/>
        <w:t>shall insert in the SIP INVITE request a MIME resource-lists body with the MCPTT ID of the targeted MCPTT user, according to rules and procedures of IETF RFC 5366 [20];</w:t>
      </w:r>
    </w:p>
    <w:p w14:paraId="5A0ADDB9" w14:textId="77777777" w:rsidR="003467FA" w:rsidRDefault="003467FA" w:rsidP="003467FA">
      <w:pPr>
        <w:keepLines/>
        <w:ind w:left="1135" w:hanging="851"/>
      </w:pPr>
      <w:r>
        <w:t>NOTE 1:</w:t>
      </w:r>
      <w:r>
        <w:tab/>
        <w:t>the targeted MCPTT user is the listened-to MCPTT user in the case of a remotely initiated ambient listening call or the listening MCPTT user in the case of a locally initiated listening call.</w:t>
      </w:r>
    </w:p>
    <w:p w14:paraId="6DE8D945" w14:textId="77777777" w:rsidR="003467FA" w:rsidRDefault="003467FA" w:rsidP="003467FA">
      <w:pPr>
        <w:ind w:left="568" w:hanging="284"/>
        <w:rPr>
          <w:lang w:eastAsia="ko-KR"/>
        </w:rPr>
      </w:pPr>
      <w:r>
        <w:rPr>
          <w:lang w:eastAsia="ko-KR"/>
        </w:rPr>
        <w:t>10)</w:t>
      </w:r>
      <w:r>
        <w:rPr>
          <w:lang w:eastAsia="ko-KR"/>
        </w:rPr>
        <w:tab/>
        <w:t>if an end-to-end security context needs to be established then:</w:t>
      </w:r>
    </w:p>
    <w:p w14:paraId="18E42ED2" w14:textId="77777777" w:rsidR="003467FA" w:rsidRDefault="003467FA" w:rsidP="003467FA">
      <w:pPr>
        <w:ind w:left="851" w:hanging="284"/>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4E4E06C" w14:textId="77777777" w:rsidR="003467FA" w:rsidRDefault="003467FA" w:rsidP="003467FA">
      <w:pPr>
        <w:ind w:left="851" w:hanging="284"/>
        <w:rPr>
          <w:lang w:eastAsia="ko-KR"/>
        </w:rPr>
      </w:pPr>
      <w:r>
        <w:rPr>
          <w:lang w:eastAsia="ko-KR"/>
        </w:rPr>
        <w:t>b)</w:t>
      </w:r>
      <w:r>
        <w:rPr>
          <w:lang w:eastAsia="ko-KR"/>
        </w:rPr>
        <w:tab/>
        <w:t>shall use the keying material to generate a PCK as described in 3GPP TS 33.180 [78];</w:t>
      </w:r>
    </w:p>
    <w:p w14:paraId="5B823034" w14:textId="77777777" w:rsidR="003467FA" w:rsidRDefault="003467FA" w:rsidP="003467FA">
      <w:pPr>
        <w:ind w:left="851" w:hanging="284"/>
        <w:rPr>
          <w:lang w:eastAsia="ko-KR"/>
        </w:rPr>
      </w:pPr>
      <w:r>
        <w:rPr>
          <w:lang w:eastAsia="ko-KR"/>
        </w:rPr>
        <w:t>c)</w:t>
      </w:r>
      <w:r>
        <w:rPr>
          <w:lang w:eastAsia="ko-KR"/>
        </w:rPr>
        <w:tab/>
        <w:t xml:space="preserve">shall use the PCK to generate a PCK-ID with the four most significant bits set to "0001" to indicate that the </w:t>
      </w:r>
      <w:r>
        <w:t xml:space="preserve">purpose of the PCK is to protect private call communications and with the remaining twenty eight bits being randomly generated as </w:t>
      </w:r>
      <w:r>
        <w:rPr>
          <w:lang w:eastAsia="ko-KR"/>
        </w:rPr>
        <w:t>described in 3GPP TS 33.180 [78];</w:t>
      </w:r>
    </w:p>
    <w:p w14:paraId="2C8011BC" w14:textId="77777777" w:rsidR="003467FA" w:rsidRDefault="003467FA" w:rsidP="003467FA">
      <w:pPr>
        <w:ind w:left="851" w:hanging="284"/>
        <w:rPr>
          <w:lang w:eastAsia="ko-KR"/>
        </w:rPr>
      </w:pPr>
      <w:r>
        <w:rPr>
          <w:lang w:eastAsia="ko-KR"/>
        </w:rPr>
        <w:t>d)</w:t>
      </w:r>
      <w:r>
        <w:rPr>
          <w:lang w:eastAsia="ko-KR"/>
        </w:rPr>
        <w:tab/>
        <w:t>shall encrypt the PCK to a UID associated to the MCPTT client using the MCPTT ID and KMS URI of the invited user and a time related parameter as described in 3GPP TS 33.180 [78];</w:t>
      </w:r>
    </w:p>
    <w:p w14:paraId="483520C7" w14:textId="77777777" w:rsidR="003467FA" w:rsidRDefault="003467FA" w:rsidP="003467FA">
      <w:pPr>
        <w:ind w:left="851" w:hanging="284"/>
      </w:pPr>
      <w:r>
        <w:t>e)</w:t>
      </w:r>
      <w:r>
        <w:tab/>
        <w:t>shall generate a MIKEY-SAKKE I_MESSAGE using the encapsulated PCK and PCK-ID as specified in 3GPP TS 33.180 [78];</w:t>
      </w:r>
    </w:p>
    <w:p w14:paraId="39375712" w14:textId="77777777" w:rsidR="003467FA" w:rsidRDefault="003467FA" w:rsidP="003467FA">
      <w:pPr>
        <w:ind w:left="851" w:hanging="284"/>
        <w:rPr>
          <w:lang w:eastAsia="ko-KR"/>
        </w:rPr>
      </w:pPr>
      <w:r>
        <w:rPr>
          <w:lang w:eastAsia="ko-KR"/>
        </w:rPr>
        <w:t>f)</w:t>
      </w:r>
      <w:r>
        <w:rPr>
          <w:lang w:eastAsia="ko-KR"/>
        </w:rPr>
        <w:tab/>
        <w:t xml:space="preserve">shall add the </w:t>
      </w:r>
      <w:r>
        <w:t>MCPTT ID of the originating MCPTT to the initiator field (IDRi) of the I_MESSAGE as described in 3GPP TS 33.180 [78]; and</w:t>
      </w:r>
    </w:p>
    <w:p w14:paraId="1B143325" w14:textId="77777777" w:rsidR="003467FA" w:rsidRDefault="003467FA" w:rsidP="003467FA">
      <w:pPr>
        <w:ind w:left="851" w:hanging="284"/>
        <w:rPr>
          <w:lang w:eastAsia="ko-KR"/>
        </w:rPr>
      </w:pPr>
      <w:r>
        <w:t>g)</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33.180 [78];</w:t>
      </w:r>
    </w:p>
    <w:p w14:paraId="70FAD19A" w14:textId="77777777" w:rsidR="003467FA" w:rsidRDefault="003467FA" w:rsidP="003467FA">
      <w:pPr>
        <w:ind w:left="568" w:hanging="284"/>
        <w:rPr>
          <w:lang w:eastAsia="ko-KR"/>
        </w:rPr>
      </w:pPr>
      <w:r>
        <w:rPr>
          <w:lang w:eastAsia="ko-KR"/>
        </w:rPr>
        <w:t>11)</w:t>
      </w:r>
      <w:r>
        <w:rPr>
          <w:lang w:eastAsia="ko-KR"/>
        </w:rPr>
        <w:tab/>
        <w:t>shall include an SDP offer according to 3GPP TS 24.229 [4] with the clarification given in subclause 6.2.1 and with a media stream of the offered media-floor control entity;</w:t>
      </w:r>
    </w:p>
    <w:p w14:paraId="614805DE" w14:textId="77777777" w:rsidR="003467FA" w:rsidRDefault="003467FA" w:rsidP="003467FA">
      <w:pPr>
        <w:ind w:left="568" w:hanging="284"/>
        <w:rPr>
          <w:lang w:eastAsia="ko-KR"/>
        </w:rPr>
      </w:pPr>
      <w:r>
        <w:rPr>
          <w:lang w:eastAsia="ko-KR"/>
        </w:rPr>
        <w:t>...</w:t>
      </w:r>
    </w:p>
    <w:p w14:paraId="2315F87B" w14:textId="77777777" w:rsidR="003467FA" w:rsidRDefault="003467FA" w:rsidP="003467FA">
      <w:pPr>
        <w:ind w:left="568" w:hanging="284"/>
        <w:rPr>
          <w:lang w:eastAsia="ko-KR"/>
        </w:rPr>
      </w:pPr>
      <w:r>
        <w:rPr>
          <w:lang w:eastAsia="ko-KR"/>
        </w:rPr>
        <w:t>13)</w:t>
      </w:r>
      <w:r>
        <w:rPr>
          <w:lang w:eastAsia="ko-KR"/>
        </w:rPr>
        <w:tab/>
        <w:t xml:space="preserve">if this is a remotely initiated ambient listening call, shall comply with the conditions for an </w:t>
      </w:r>
      <w:r>
        <w:t>implicit request to grant the floor to the terminating MCPTT client</w:t>
      </w:r>
      <w:r>
        <w:rPr>
          <w:lang w:eastAsia="ko-KR"/>
        </w:rPr>
        <w:t xml:space="preserve"> as specified in subclause 6.4;</w:t>
      </w:r>
    </w:p>
    <w:p w14:paraId="1CEA5091" w14:textId="77777777" w:rsidR="003467FA" w:rsidRDefault="003467FA" w:rsidP="003467FA">
      <w:pPr>
        <w:ind w:left="568" w:hanging="284"/>
        <w:rPr>
          <w:lang w:eastAsia="ko-KR"/>
        </w:rPr>
      </w:pPr>
      <w:r>
        <w:rPr>
          <w:lang w:eastAsia="ko-KR"/>
        </w:rPr>
        <w:t>14) shall include in the SIP INVITE request a Priv-Answer-Mode header field with the value "Auto" according to the rules and procedures of IETF RFC 5373 [18]; and</w:t>
      </w:r>
    </w:p>
    <w:p w14:paraId="642181E5" w14:textId="77777777" w:rsidR="003467FA" w:rsidRDefault="003467FA" w:rsidP="003467FA">
      <w:pPr>
        <w:ind w:left="568" w:hanging="284"/>
        <w:rPr>
          <w:lang w:eastAsia="ko-KR"/>
        </w:rPr>
      </w:pPr>
      <w:r>
        <w:rPr>
          <w:lang w:eastAsia="ko-KR"/>
        </w:rPr>
        <w:t>15)</w:t>
      </w:r>
      <w:r>
        <w:rPr>
          <w:lang w:eastAsia="ko-KR"/>
        </w:rPr>
        <w:tab/>
        <w:t>shall send the SIP INVITE request towards the participating MCPTT function according to 3GPP TS 24.229 [4].</w:t>
      </w:r>
    </w:p>
    <w:p w14:paraId="7481295F" w14:textId="77777777" w:rsidR="003467FA" w:rsidRDefault="003467FA" w:rsidP="003467FA">
      <w:pPr>
        <w:rPr>
          <w:lang w:eastAsia="ko-KR"/>
        </w:rPr>
      </w:pPr>
      <w:r>
        <w:rPr>
          <w:lang w:eastAsia="ko-KR"/>
        </w:rPr>
        <w:lastRenderedPageBreak/>
        <w:t>...</w:t>
      </w:r>
    </w:p>
    <w:p w14:paraId="1A1D1308" w14:textId="77777777" w:rsidR="003467FA" w:rsidRDefault="003467FA" w:rsidP="003467FA">
      <w:pPr>
        <w:rPr>
          <w:lang w:eastAsia="ko-KR"/>
        </w:rPr>
      </w:pPr>
      <w:r>
        <w:rPr>
          <w:lang w:eastAsia="ko-KR"/>
        </w:rPr>
        <w:t>Upon receiving a SIP 200 (OK) response to the SIP INVITE request the MCPTT client:</w:t>
      </w:r>
    </w:p>
    <w:p w14:paraId="686FD493" w14:textId="77777777" w:rsidR="003467FA" w:rsidRDefault="003467FA" w:rsidP="003467FA">
      <w:pPr>
        <w:ind w:left="568" w:hanging="284"/>
        <w:rPr>
          <w:lang w:eastAsia="ko-KR"/>
        </w:rPr>
      </w:pPr>
      <w:r>
        <w:rPr>
          <w:lang w:eastAsia="ko-KR"/>
        </w:rPr>
        <w:t>1)</w:t>
      </w:r>
      <w:r>
        <w:rPr>
          <w:lang w:eastAsia="ko-KR"/>
        </w:rPr>
        <w:tab/>
        <w:t>shall interact with the media plane as specified in 3GPP TS 24.380 [5];</w:t>
      </w:r>
    </w:p>
    <w:p w14:paraId="253AEDDC" w14:textId="77777777" w:rsidR="003467FA" w:rsidRDefault="003467FA" w:rsidP="003467FA">
      <w:pPr>
        <w:ind w:left="568" w:hanging="284"/>
        <w:rPr>
          <w:lang w:eastAsia="ko-KR"/>
        </w:rPr>
      </w:pPr>
      <w:r>
        <w:rPr>
          <w:lang w:eastAsia="ko-KR"/>
        </w:rPr>
        <w:t>2)</w:t>
      </w:r>
      <w:r>
        <w:rPr>
          <w:lang w:eastAsia="ko-KR"/>
        </w:rPr>
        <w:tab/>
        <w:t>if this is a</w:t>
      </w:r>
      <w:r>
        <w:t xml:space="preserve"> remotely initiated ambient listening call, shall notify the user that the call has been successfully established</w:t>
      </w:r>
      <w:r>
        <w:rPr>
          <w:lang w:eastAsia="ko-KR"/>
        </w:rPr>
        <w:t>;</w:t>
      </w:r>
    </w:p>
    <w:p w14:paraId="60C3DE52" w14:textId="77777777" w:rsidR="003467FA" w:rsidRDefault="003467FA" w:rsidP="003467FA">
      <w:r>
        <w:t xml:space="preserve">[TS 24.379, clause </w:t>
      </w:r>
      <w:r>
        <w:rPr>
          <w:lang w:eastAsia="ko-KR"/>
        </w:rPr>
        <w:t>11.1.6.2.1.3</w:t>
      </w:r>
      <w:r>
        <w:t>]</w:t>
      </w:r>
    </w:p>
    <w:p w14:paraId="5534E1FB" w14:textId="77777777" w:rsidR="003467FA" w:rsidRDefault="003467FA" w:rsidP="003467FA">
      <w:r>
        <w:t xml:space="preserve">Upon receiving a request from an MCPTT </w:t>
      </w:r>
      <w:r>
        <w:rPr>
          <w:lang w:eastAsia="ko-KR"/>
        </w:rPr>
        <w:t>u</w:t>
      </w:r>
      <w:r>
        <w:t xml:space="preserve">ser to release an MCPTT </w:t>
      </w:r>
      <w:r>
        <w:rPr>
          <w:lang w:eastAsia="ko-KR"/>
        </w:rPr>
        <w:t>ambient listening</w:t>
      </w:r>
      <w:r>
        <w:t xml:space="preserve"> </w:t>
      </w:r>
      <w:r>
        <w:rPr>
          <w:lang w:eastAsia="ko-KR"/>
        </w:rPr>
        <w:t>c</w:t>
      </w:r>
      <w:r>
        <w:t>all:</w:t>
      </w:r>
    </w:p>
    <w:p w14:paraId="68CE2D21" w14:textId="77777777" w:rsidR="003467FA" w:rsidRDefault="003467FA" w:rsidP="003467FA">
      <w:pPr>
        <w:rPr>
          <w:lang w:eastAsia="ko-KR"/>
        </w:rPr>
      </w:pPr>
      <w:r>
        <w:rPr>
          <w:lang w:eastAsia="ko-KR"/>
        </w:rPr>
        <w:t>The MCPTT client:</w:t>
      </w:r>
    </w:p>
    <w:p w14:paraId="48A627C0" w14:textId="77777777" w:rsidR="003467FA" w:rsidRDefault="003467FA" w:rsidP="003467FA">
      <w:pPr>
        <w:ind w:left="568" w:hanging="284"/>
      </w:pPr>
      <w:r>
        <w:t>...</w:t>
      </w:r>
    </w:p>
    <w:p w14:paraId="294FC5A5" w14:textId="77777777" w:rsidR="003467FA" w:rsidRDefault="003467FA" w:rsidP="003467FA">
      <w:pPr>
        <w:ind w:left="568" w:hanging="284"/>
        <w:rPr>
          <w:lang w:eastAsia="ko-KR"/>
        </w:rPr>
      </w:pPr>
      <w:r>
        <w:rPr>
          <w:lang w:eastAsia="ko-KR"/>
        </w:rPr>
        <w:t>2)</w:t>
      </w:r>
      <w:r>
        <w:rPr>
          <w:lang w:eastAsia="ko-KR"/>
        </w:rPr>
        <w:tab/>
        <w:t>s</w:t>
      </w:r>
      <w:r>
        <w:t xml:space="preserve">hall interact with the </w:t>
      </w:r>
      <w:r>
        <w:rPr>
          <w:lang w:eastAsia="ko-KR"/>
        </w:rPr>
        <w:t>media plane as specified in 3GPP TS 24.380 [5];</w:t>
      </w:r>
    </w:p>
    <w:p w14:paraId="745E1D0F" w14:textId="77777777" w:rsidR="003467FA" w:rsidRDefault="003467FA" w:rsidP="003467FA">
      <w:pPr>
        <w:ind w:left="568" w:hanging="284"/>
      </w:pPr>
      <w:r>
        <w:t>3)</w:t>
      </w:r>
      <w:r>
        <w:tab/>
        <w:t>shall generate a SIP BYE request according to rules and procedures of 3GPP TS 24.229 [4] and IETF RFC 6086 [64]; and</w:t>
      </w:r>
    </w:p>
    <w:p w14:paraId="598DCBA6" w14:textId="77777777" w:rsidR="003467FA" w:rsidRDefault="003467FA" w:rsidP="003467FA">
      <w:pPr>
        <w:ind w:left="568" w:hanging="284"/>
        <w:rPr>
          <w:lang w:eastAsia="ko-KR"/>
        </w:rPr>
      </w:pPr>
      <w:r>
        <w:rPr>
          <w:lang w:eastAsia="ko-KR"/>
        </w:rPr>
        <w:t>4)</w:t>
      </w:r>
      <w:r>
        <w:rPr>
          <w:lang w:eastAsia="ko-KR"/>
        </w:rPr>
        <w:tab/>
        <w:t>shall send the SIP BYE request within the dialog of the MCPTT ambient call session as specified in 3GPP TS 24.229 [4].</w:t>
      </w:r>
    </w:p>
    <w:p w14:paraId="2FCA7B3E" w14:textId="77777777" w:rsidR="003467FA" w:rsidRDefault="003467FA" w:rsidP="003467FA">
      <w:pPr>
        <w:rPr>
          <w:lang w:eastAsia="ko-KR"/>
        </w:rPr>
      </w:pPr>
      <w:r>
        <w:rPr>
          <w:lang w:eastAsia="ko-KR"/>
        </w:rPr>
        <w:t>Upon receipt of the SIP 200 (OK) response to the SIP BYE request the MCPTT client:</w:t>
      </w:r>
    </w:p>
    <w:p w14:paraId="05E6CE7F" w14:textId="77777777" w:rsidR="003467FA" w:rsidRDefault="003467FA" w:rsidP="003467FA">
      <w:pPr>
        <w:ind w:left="568" w:hanging="284"/>
        <w:rPr>
          <w:lang w:eastAsia="ko-KR"/>
        </w:rPr>
      </w:pPr>
      <w:r>
        <w:t>1)</w:t>
      </w:r>
      <w:r>
        <w:tab/>
      </w:r>
      <w:r>
        <w:rPr>
          <w:lang w:eastAsia="ko-KR"/>
        </w:rPr>
        <w:t>shall interact with the media plane as specified in 3GPP TS 24.380 [5];</w:t>
      </w:r>
    </w:p>
    <w:p w14:paraId="028C90DE" w14:textId="77777777" w:rsidR="003467FA" w:rsidRDefault="003467FA" w:rsidP="003467FA">
      <w:r>
        <w:t xml:space="preserve">[TS 24.379, clause </w:t>
      </w:r>
      <w:r>
        <w:rPr>
          <w:lang w:eastAsia="ko-KR"/>
        </w:rPr>
        <w:t>11.1.6.2.1.4</w:t>
      </w:r>
      <w:r>
        <w:t>]</w:t>
      </w:r>
    </w:p>
    <w:p w14:paraId="659E4700" w14:textId="77777777" w:rsidR="003467FA" w:rsidRDefault="003467FA" w:rsidP="003467FA">
      <w:pPr>
        <w:rPr>
          <w:lang w:eastAsia="ko-KR"/>
        </w:rPr>
      </w:pPr>
      <w:r>
        <w:rPr>
          <w:lang w:eastAsia="ko-KR"/>
        </w:rPr>
        <w:t>Upon receipt of a SIP BYE request in the dialog of an ambient listening session, the MCPTT client:</w:t>
      </w:r>
    </w:p>
    <w:p w14:paraId="0416A73E" w14:textId="77777777" w:rsidR="003467FA" w:rsidRDefault="003467FA" w:rsidP="003467FA">
      <w:pPr>
        <w:ind w:left="568" w:hanging="284"/>
      </w:pPr>
      <w:r>
        <w:t>1)</w:t>
      </w:r>
      <w:r>
        <w:tab/>
        <w:t>shall comply with the procedures of subclause 6.2.6;</w:t>
      </w:r>
    </w:p>
    <w:p w14:paraId="741AB0A4" w14:textId="77777777" w:rsidR="003467FA" w:rsidRDefault="003467FA" w:rsidP="003467FA">
      <w:r>
        <w:t>[TS 24.379, clause 6.2.1]</w:t>
      </w:r>
    </w:p>
    <w:p w14:paraId="3EF7697B" w14:textId="77777777" w:rsidR="003467FA" w:rsidRDefault="003467FA" w:rsidP="003467FA">
      <w:r>
        <w:t>The SDP offer shall contain only one SDP media-level section for MCPTT speech according to 3GPP TS 24.229 [4] and, if floor control shall be used during the session, shall contain one SDP media-level section for a media-floor control entity according to 3GPP TS 24.380 [5].</w:t>
      </w:r>
    </w:p>
    <w:p w14:paraId="34966EB9" w14:textId="77777777" w:rsidR="003467FA" w:rsidRDefault="003467FA" w:rsidP="003467FA">
      <w:r>
        <w:t>When composing an SDP offer according to 3GPP TS 24.229 [4] the MCPTT client:</w:t>
      </w:r>
    </w:p>
    <w:p w14:paraId="0A227D49" w14:textId="77777777" w:rsidR="003467FA" w:rsidRDefault="003467FA" w:rsidP="003467FA">
      <w:pPr>
        <w:ind w:left="568" w:hanging="284"/>
      </w:pPr>
      <w:r>
        <w:t>...</w:t>
      </w:r>
    </w:p>
    <w:p w14:paraId="682D1755" w14:textId="77777777" w:rsidR="003467FA" w:rsidRDefault="003467FA" w:rsidP="003467FA">
      <w:pPr>
        <w:ind w:left="568" w:hanging="284"/>
      </w:pPr>
      <w:r>
        <w:t>2)</w:t>
      </w:r>
      <w:r>
        <w:tab/>
        <w:t>shall include an "m=audio" media-level section for the MCPTT media stream consisting of:</w:t>
      </w:r>
    </w:p>
    <w:p w14:paraId="24E51277" w14:textId="77777777" w:rsidR="003467FA" w:rsidRDefault="003467FA" w:rsidP="003467FA">
      <w:pPr>
        <w:ind w:left="851" w:hanging="284"/>
      </w:pPr>
      <w:r>
        <w:t>...</w:t>
      </w:r>
    </w:p>
    <w:p w14:paraId="03021901" w14:textId="77777777" w:rsidR="003467FA" w:rsidRDefault="003467FA" w:rsidP="003467FA">
      <w:pPr>
        <w:ind w:left="851" w:hanging="284"/>
      </w:pPr>
      <w:r>
        <w:t>c)</w:t>
      </w:r>
      <w:r>
        <w:tab/>
        <w:t>if the SDP offer is for an ambient listening call:</w:t>
      </w:r>
    </w:p>
    <w:p w14:paraId="0285F091" w14:textId="77777777" w:rsidR="003467FA" w:rsidRDefault="003467FA" w:rsidP="003467FA">
      <w:pPr>
        <w:ind w:left="1135" w:hanging="284"/>
      </w:pPr>
      <w:r>
        <w:t>i)</w:t>
      </w:r>
      <w:r>
        <w:tab/>
        <w:t>if this is a remotely initiated ambient listening call, include an "a=recvonly" attribute; or</w:t>
      </w:r>
    </w:p>
    <w:p w14:paraId="676A9CCE" w14:textId="77777777" w:rsidR="003467FA" w:rsidRDefault="003467FA" w:rsidP="003467FA">
      <w:r>
        <w:t>[TS 24.379, clause 6.4]</w:t>
      </w:r>
    </w:p>
    <w:p w14:paraId="000E692C" w14:textId="77777777" w:rsidR="003467FA" w:rsidRDefault="003467FA" w:rsidP="003467FA">
      <w:r>
        <w:t>An initial SIP INVITE request fulfilling the following criteria shall be regarded by the MCPTT server as an implicit request to grant the floor to the terminating MCPTT client when the originating MCPTT client:</w:t>
      </w:r>
    </w:p>
    <w:p w14:paraId="43E55CC1" w14:textId="77777777" w:rsidR="003467FA" w:rsidRDefault="003467FA" w:rsidP="003467FA">
      <w:pPr>
        <w:ind w:left="568" w:hanging="284"/>
      </w:pPr>
      <w:r>
        <w:t>1)</w:t>
      </w:r>
      <w:r>
        <w:tab/>
        <w:t>initiates a remotely initiated MCPTT ambient listening call; and</w:t>
      </w:r>
    </w:p>
    <w:p w14:paraId="5124328D" w14:textId="77777777" w:rsidR="003467FA" w:rsidRDefault="003467FA" w:rsidP="003467FA">
      <w:pPr>
        <w:ind w:left="568" w:hanging="284"/>
      </w:pPr>
      <w:r>
        <w:t>2)</w:t>
      </w:r>
      <w:r>
        <w:tab/>
        <w:t>includes the "mc_implicit_request" 'fmtp' attribute in the associated UDP stream for the floor control in the SDP offer/answer as specified in 3GPP TS 24.380 [5] clause 12.</w:t>
      </w:r>
    </w:p>
    <w:p w14:paraId="74B43BE9" w14:textId="77777777" w:rsidR="003467FA" w:rsidRDefault="003467FA" w:rsidP="003467FA">
      <w:r>
        <w:t>[TS 24.379, clause F.1.3]</w:t>
      </w:r>
    </w:p>
    <w:p w14:paraId="416B610A" w14:textId="77777777" w:rsidR="003467FA" w:rsidRDefault="003467FA" w:rsidP="003467FA">
      <w:r>
        <w:t>If the &lt;mcpttinfo&gt; contains the &lt;mcptt-Params&gt; element then:</w:t>
      </w:r>
    </w:p>
    <w:p w14:paraId="4F769F2A" w14:textId="77777777" w:rsidR="003467FA" w:rsidRDefault="003467FA" w:rsidP="003467FA">
      <w:pPr>
        <w:ind w:left="568" w:hanging="284"/>
      </w:pPr>
      <w:r>
        <w:t>...</w:t>
      </w:r>
    </w:p>
    <w:p w14:paraId="14C4E2A1" w14:textId="77777777" w:rsidR="003467FA" w:rsidRDefault="003467FA" w:rsidP="003467FA">
      <w:pPr>
        <w:ind w:left="568" w:hanging="284"/>
      </w:pPr>
      <w:r>
        <w:lastRenderedPageBreak/>
        <w:t>2)</w:t>
      </w:r>
      <w:r>
        <w:tab/>
        <w:t>the &lt;session-type&gt; can be included with:</w:t>
      </w:r>
    </w:p>
    <w:p w14:paraId="60370231" w14:textId="77777777" w:rsidR="003467FA" w:rsidRDefault="003467FA" w:rsidP="003467FA">
      <w:pPr>
        <w:ind w:left="851" w:hanging="284"/>
      </w:pPr>
      <w:r>
        <w:t>...</w:t>
      </w:r>
    </w:p>
    <w:p w14:paraId="395C0B7C" w14:textId="77777777" w:rsidR="003467FA" w:rsidRDefault="003467FA" w:rsidP="003467FA">
      <w:pPr>
        <w:ind w:left="851" w:hanging="284"/>
      </w:pPr>
      <w:r>
        <w:t>e)</w:t>
      </w:r>
      <w:r>
        <w:tab/>
        <w:t>a value of "ambient-listening" to indicate the MCPTT client wants to make an ambient listening call;</w:t>
      </w:r>
    </w:p>
    <w:p w14:paraId="1B316D4A" w14:textId="77777777" w:rsidR="003467FA" w:rsidRDefault="003467FA" w:rsidP="003467FA">
      <w:pPr>
        <w:ind w:left="568" w:hanging="284"/>
      </w:pPr>
      <w:r>
        <w:t>...</w:t>
      </w:r>
    </w:p>
    <w:p w14:paraId="523A702C" w14:textId="77777777" w:rsidR="003467FA" w:rsidRDefault="003467FA" w:rsidP="003467FA">
      <w:pPr>
        <w:ind w:left="568" w:hanging="284"/>
      </w:pPr>
      <w:r>
        <w:t>19)</w:t>
      </w:r>
      <w:r>
        <w:tab/>
        <w:t>the &lt;anyExt&gt; can be included with the following elements not declared in the XML schema:</w:t>
      </w:r>
    </w:p>
    <w:p w14:paraId="26EE1BFB" w14:textId="77777777" w:rsidR="003467FA" w:rsidRDefault="003467FA" w:rsidP="003467FA">
      <w:pPr>
        <w:ind w:left="851" w:hanging="284"/>
      </w:pPr>
      <w:r>
        <w:t>a)</w:t>
      </w:r>
      <w:r>
        <w:tab/>
        <w:t>an &lt;ambient-listening-type&gt; of type "xs:string":</w:t>
      </w:r>
    </w:p>
    <w:p w14:paraId="17B4376A" w14:textId="77777777" w:rsidR="003467FA" w:rsidRDefault="003467FA" w:rsidP="003467FA">
      <w:pPr>
        <w:ind w:left="1135" w:hanging="284"/>
      </w:pPr>
      <w:r>
        <w:t>i)</w:t>
      </w:r>
      <w:r>
        <w:tab/>
        <w:t>set to a value of "remote-init" when the listening MCPTT user of an ambient listening call initiates the call; or</w:t>
      </w:r>
    </w:p>
    <w:p w14:paraId="77BE9F11" w14:textId="77777777" w:rsidR="003467FA" w:rsidRDefault="003467FA" w:rsidP="003467FA">
      <w:pPr>
        <w:pStyle w:val="H6"/>
      </w:pPr>
      <w:r>
        <w:t>6.2.14.3</w:t>
      </w:r>
      <w:r>
        <w:tab/>
        <w:t>Test description</w:t>
      </w:r>
    </w:p>
    <w:p w14:paraId="66E94CE7" w14:textId="77777777" w:rsidR="003467FA" w:rsidRDefault="003467FA" w:rsidP="003467FA">
      <w:pPr>
        <w:pStyle w:val="H6"/>
      </w:pPr>
      <w:r>
        <w:t>6.2.14.3.1</w:t>
      </w:r>
      <w:r>
        <w:tab/>
        <w:t>Pre-test conditions</w:t>
      </w:r>
    </w:p>
    <w:p w14:paraId="61A7D88B" w14:textId="77777777" w:rsidR="00592280" w:rsidRDefault="00592280" w:rsidP="00592280">
      <w:pPr>
        <w:pStyle w:val="H6"/>
        <w:rPr>
          <w:ins w:id="4058" w:author="MCC160" w:date="2024-04-29T13:02:00Z"/>
        </w:rPr>
      </w:pPr>
      <w:ins w:id="4059" w:author="MCC160" w:date="2024-04-29T13:02:00Z">
        <w:r w:rsidRPr="00102CE5">
          <w:t>Test configuration</w:t>
        </w:r>
        <w:r>
          <w:t>:</w:t>
        </w:r>
      </w:ins>
    </w:p>
    <w:p w14:paraId="7F2B29A1" w14:textId="52BE8998" w:rsidR="00592280" w:rsidRDefault="00592280" w:rsidP="00592280">
      <w:pPr>
        <w:pStyle w:val="B10"/>
        <w:rPr>
          <w:ins w:id="4060" w:author="MCC160" w:date="2024-04-29T13:02:00Z"/>
        </w:rPr>
      </w:pPr>
      <w:ins w:id="4061" w:author="MCC160" w:date="2024-04-29T13:02:00Z">
        <w:r>
          <w:t>-</w:t>
        </w:r>
        <w:r>
          <w:tab/>
          <w:t xml:space="preserve">Single cell configuration according to TS </w:t>
        </w:r>
      </w:ins>
      <w:ins w:id="4062" w:author="MCC160" w:date="2024-05-07T11:23:00Z">
        <w:r w:rsidR="00BD3E43">
          <w:t>36.579</w:t>
        </w:r>
      </w:ins>
      <w:ins w:id="4063" w:author="MCC160" w:date="2024-04-29T13:02:00Z">
        <w:r>
          <w:t>-1 [2] clause 5.2.2.2.1.</w:t>
        </w:r>
      </w:ins>
    </w:p>
    <w:p w14:paraId="35E8FD3A" w14:textId="77777777" w:rsidR="00592280" w:rsidRDefault="00592280" w:rsidP="00592280">
      <w:pPr>
        <w:pStyle w:val="H6"/>
        <w:rPr>
          <w:ins w:id="4064" w:author="MCC160" w:date="2024-04-29T13:02:00Z"/>
        </w:rPr>
      </w:pPr>
      <w:ins w:id="4065" w:author="MCC160" w:date="2024-04-29T13:02:00Z">
        <w:r>
          <w:t>Preamble:</w:t>
        </w:r>
      </w:ins>
    </w:p>
    <w:p w14:paraId="00A4160F" w14:textId="77777777" w:rsidR="00275ADE" w:rsidRDefault="00275ADE" w:rsidP="00275ADE">
      <w:pPr>
        <w:pStyle w:val="B10"/>
        <w:rPr>
          <w:ins w:id="4066" w:author="MCC160" w:date="2024-04-29T14:04:00Z"/>
        </w:rPr>
      </w:pPr>
      <w:ins w:id="4067" w:author="MCC160" w:date="2024-04-29T14:04:00Z">
        <w:r>
          <w:t>-</w:t>
        </w:r>
        <w:r>
          <w:tab/>
          <w:t>The UE has performed procedure 'Initial registration' as described in TS 36.579-1 [2] clause 5.4.2 with the following clarifications:</w:t>
        </w:r>
      </w:ins>
    </w:p>
    <w:p w14:paraId="31EEEEC1" w14:textId="77777777" w:rsidR="00275ADE" w:rsidRDefault="00275ADE" w:rsidP="00275ADE">
      <w:pPr>
        <w:pStyle w:val="B10"/>
        <w:ind w:left="852"/>
        <w:rPr>
          <w:ins w:id="4068" w:author="MCC160" w:date="2024-04-29T14:04:00Z"/>
        </w:rPr>
      </w:pPr>
      <w:ins w:id="4069" w:author="MCC160" w:date="2024-04-29T14:04:00Z">
        <w:r>
          <w:t>-</w:t>
        </w:r>
        <w:r>
          <w:tab/>
        </w:r>
        <w:r w:rsidRPr="00386C4A">
          <w:t xml:space="preserve">The &lt;allow-request-remote-initiated-ambient-listening&gt; element of the &lt;ruleset&gt; element is present in the MCPTT user profile document and is set to "true" </w:t>
        </w:r>
        <w:r w:rsidRPr="00386C4A">
          <w:sym w:font="Symbol" w:char="F0DE"/>
        </w:r>
        <w:r w:rsidRPr="00386C4A">
          <w:t xml:space="preserve"> The MCPTT User is authorized to initiate </w:t>
        </w:r>
        <w:r>
          <w:t xml:space="preserve">a </w:t>
        </w:r>
        <w:r w:rsidRPr="00386C4A">
          <w:t>remotely initiated ambient listening</w:t>
        </w:r>
        <w:r>
          <w:t xml:space="preserve"> call</w:t>
        </w:r>
        <w:r w:rsidRPr="00386C4A">
          <w:t>.</w:t>
        </w:r>
        <w:r>
          <w:br/>
        </w:r>
        <w:r w:rsidRPr="007C1A2E">
          <w:t>NOTE: This is the default according to TS 36.579-1 [2] Table 5.5.8.3-1.</w:t>
        </w:r>
      </w:ins>
    </w:p>
    <w:p w14:paraId="39FDB3F2" w14:textId="77777777" w:rsidR="00592280" w:rsidRDefault="00592280" w:rsidP="00592280">
      <w:pPr>
        <w:pStyle w:val="B10"/>
        <w:rPr>
          <w:ins w:id="4070" w:author="MCC160" w:date="2024-04-29T13:02:00Z"/>
        </w:rPr>
      </w:pPr>
      <w:ins w:id="4071" w:author="MCC160" w:date="2024-04-29T13:02:00Z">
        <w:r>
          <w:t>-</w:t>
        </w:r>
        <w:r>
          <w:tab/>
        </w:r>
        <w:r w:rsidRPr="000573F5">
          <w:t>UE States at the end of the preamble</w:t>
        </w:r>
        <w:r>
          <w:t>:</w:t>
        </w:r>
      </w:ins>
    </w:p>
    <w:p w14:paraId="54ED0CED" w14:textId="77777777" w:rsidR="00592280" w:rsidRDefault="00592280" w:rsidP="00592280">
      <w:pPr>
        <w:pStyle w:val="B10"/>
        <w:ind w:left="852"/>
        <w:rPr>
          <w:ins w:id="4072" w:author="MCC160" w:date="2024-04-29T13:02:00Z"/>
        </w:rPr>
      </w:pPr>
      <w:ins w:id="4073" w:author="MCC160" w:date="2024-04-29T13:02:00Z">
        <w:r>
          <w:t>-</w:t>
        </w:r>
        <w:r>
          <w:tab/>
          <w:t>The UE is in RRC_IDLE state.</w:t>
        </w:r>
      </w:ins>
    </w:p>
    <w:p w14:paraId="2515BAEA" w14:textId="77777777" w:rsidR="00592280" w:rsidRDefault="00592280" w:rsidP="00592280">
      <w:pPr>
        <w:pStyle w:val="B10"/>
        <w:ind w:left="852"/>
        <w:rPr>
          <w:ins w:id="4074" w:author="MCC160" w:date="2024-04-29T13:02:00Z"/>
        </w:rPr>
      </w:pPr>
      <w:ins w:id="4075" w:author="MCC160" w:date="2024-04-29T13:02:00Z">
        <w:r>
          <w:t>-</w:t>
        </w:r>
        <w:r>
          <w:tab/>
          <w:t>The client is registered for MCPTT.</w:t>
        </w:r>
      </w:ins>
    </w:p>
    <w:p w14:paraId="1F383254" w14:textId="5BA75449" w:rsidR="003467FA" w:rsidDel="00275ADE" w:rsidRDefault="003467FA" w:rsidP="003467FA">
      <w:pPr>
        <w:pStyle w:val="H6"/>
        <w:rPr>
          <w:del w:id="4076" w:author="MCC160" w:date="2024-04-29T14:04:00Z"/>
        </w:rPr>
      </w:pPr>
      <w:del w:id="4077" w:author="MCC160" w:date="2024-04-29T14:04:00Z">
        <w:r w:rsidDel="00275ADE">
          <w:delText>System Simulator:</w:delText>
        </w:r>
      </w:del>
    </w:p>
    <w:p w14:paraId="49EF9662" w14:textId="27594300" w:rsidR="003467FA" w:rsidDel="00275ADE" w:rsidRDefault="003467FA" w:rsidP="003467FA">
      <w:pPr>
        <w:pStyle w:val="B10"/>
        <w:rPr>
          <w:del w:id="4078" w:author="MCC160" w:date="2024-04-29T14:04:00Z"/>
        </w:rPr>
      </w:pPr>
      <w:del w:id="4079" w:author="MCC160" w:date="2024-04-29T14:04:00Z">
        <w:r w:rsidDel="00275ADE">
          <w:delText>-</w:delText>
        </w:r>
        <w:r w:rsidDel="00275ADE">
          <w:tab/>
          <w:delText>SS (MCPTT server)</w:delText>
        </w:r>
      </w:del>
    </w:p>
    <w:p w14:paraId="07690D97" w14:textId="1B75C980" w:rsidR="003467FA" w:rsidDel="00275ADE" w:rsidRDefault="003467FA" w:rsidP="003467FA">
      <w:pPr>
        <w:pStyle w:val="B10"/>
        <w:rPr>
          <w:del w:id="4080" w:author="MCC160" w:date="2024-04-29T14:04:00Z"/>
        </w:rPr>
      </w:pPr>
      <w:del w:id="4081" w:author="MCC160" w:date="2024-04-29T14:04:00Z">
        <w:r w:rsidDel="00275ADE">
          <w:delText>-</w:delText>
        </w:r>
        <w:r w:rsidDel="00275ADE">
          <w:tab/>
          <w:delText>For the underlining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643B011E" w14:textId="30A78CFB" w:rsidR="003467FA" w:rsidDel="00275ADE" w:rsidRDefault="003467FA" w:rsidP="003467FA">
      <w:pPr>
        <w:pStyle w:val="H6"/>
        <w:rPr>
          <w:del w:id="4082" w:author="MCC160" w:date="2024-04-29T14:04:00Z"/>
        </w:rPr>
      </w:pPr>
      <w:del w:id="4083" w:author="MCC160" w:date="2024-04-29T14:04:00Z">
        <w:r w:rsidDel="00275ADE">
          <w:delText>IUT:</w:delText>
        </w:r>
      </w:del>
    </w:p>
    <w:p w14:paraId="46A6BCA1" w14:textId="511E9F92" w:rsidR="003467FA" w:rsidDel="00275ADE" w:rsidRDefault="003467FA" w:rsidP="003467FA">
      <w:pPr>
        <w:pStyle w:val="B10"/>
        <w:rPr>
          <w:del w:id="4084" w:author="MCC160" w:date="2024-04-29T14:04:00Z"/>
        </w:rPr>
      </w:pPr>
      <w:del w:id="4085" w:author="MCC160" w:date="2024-04-29T14:04:00Z">
        <w:r w:rsidDel="00275ADE">
          <w:delText>-</w:delText>
        </w:r>
        <w:r w:rsidDel="00275ADE">
          <w:tab/>
          <w:delText>UE (MCPTT client)</w:delText>
        </w:r>
      </w:del>
    </w:p>
    <w:p w14:paraId="059F5970" w14:textId="4722A83E" w:rsidR="003467FA" w:rsidDel="00275ADE" w:rsidRDefault="003467FA" w:rsidP="003467FA">
      <w:pPr>
        <w:pStyle w:val="B10"/>
        <w:rPr>
          <w:del w:id="4086" w:author="MCC160" w:date="2024-04-29T14:04:00Z"/>
        </w:rPr>
      </w:pPr>
      <w:del w:id="4087" w:author="MCC160" w:date="2024-04-29T14:04:00Z">
        <w:r w:rsidDel="00275ADE">
          <w:delText>-</w:delText>
        </w:r>
        <w:r w:rsidDel="00275ADE">
          <w:tab/>
          <w:delText>The test USIM set as defined in TS 36.579-1 [2] clause 5.5.10 is inserted.</w:delText>
        </w:r>
      </w:del>
    </w:p>
    <w:p w14:paraId="4D36D535" w14:textId="01041CC2" w:rsidR="003467FA" w:rsidDel="00275ADE" w:rsidRDefault="003467FA" w:rsidP="003467FA">
      <w:pPr>
        <w:pStyle w:val="H6"/>
        <w:rPr>
          <w:del w:id="4088" w:author="MCC160" w:date="2024-04-29T14:04:00Z"/>
        </w:rPr>
      </w:pPr>
      <w:del w:id="4089" w:author="MCC160" w:date="2024-04-29T14:04:00Z">
        <w:r w:rsidDel="00275ADE">
          <w:delText>Preamble:</w:delText>
        </w:r>
      </w:del>
    </w:p>
    <w:p w14:paraId="4B9E42F2" w14:textId="656AF059" w:rsidR="003467FA" w:rsidDel="00275ADE" w:rsidRDefault="003467FA" w:rsidP="003467FA">
      <w:pPr>
        <w:pStyle w:val="B10"/>
        <w:rPr>
          <w:del w:id="4090" w:author="MCC160" w:date="2024-04-29T14:04:00Z"/>
        </w:rPr>
      </w:pPr>
      <w:del w:id="4091" w:author="MCC160" w:date="2024-04-29T14:04:00Z">
        <w:r w:rsidDel="00275ADE">
          <w:delText>-</w:delText>
        </w:r>
        <w:r w:rsidDel="00275ADE">
          <w:tab/>
          <w:delText>The UE has performed procedure 'MCPTT UE registration' as specified in TS 36.579-1 [2] clause 5.4.2.</w:delText>
        </w:r>
      </w:del>
    </w:p>
    <w:p w14:paraId="117B1EF3" w14:textId="7BB64FED" w:rsidR="003467FA" w:rsidDel="00275ADE" w:rsidRDefault="003467FA" w:rsidP="003467FA">
      <w:pPr>
        <w:pStyle w:val="B10"/>
        <w:rPr>
          <w:del w:id="4092" w:author="MCC160" w:date="2024-04-29T14:04:00Z"/>
        </w:rPr>
      </w:pPr>
      <w:del w:id="4093" w:author="MCC160" w:date="2024-04-29T14:04:00Z">
        <w:r w:rsidDel="00275ADE">
          <w:delText>-</w:delText>
        </w:r>
        <w:r w:rsidDel="00275ADE">
          <w:tab/>
          <w:delText>The UE has performed procedure 'MCX Authorization/Configuration and Key Generation' as specified in TS 36.579-1 [2] clause 5.3.2.</w:delText>
        </w:r>
      </w:del>
    </w:p>
    <w:p w14:paraId="3B5F0C5F" w14:textId="5A9958CA" w:rsidR="003467FA" w:rsidDel="00275ADE" w:rsidRDefault="003467FA" w:rsidP="003467FA">
      <w:pPr>
        <w:pStyle w:val="B10"/>
        <w:rPr>
          <w:del w:id="4094" w:author="MCC160" w:date="2024-04-29T14:04:00Z"/>
        </w:rPr>
      </w:pPr>
      <w:del w:id="4095" w:author="MCC160" w:date="2024-04-29T14:04:00Z">
        <w:r w:rsidDel="00275ADE">
          <w:delText>-</w:delText>
        </w:r>
        <w:r w:rsidDel="00275ADE">
          <w:tab/>
          <w:delText>The MCPTT user is authorized to initiate remotely initiated ambient listening: the &lt;allow-request-remote-initiated-ambient-listening&gt; element of the &lt;ruleset&gt; element is present in the MCPTT user profile document and is set to "true"</w:delText>
        </w:r>
      </w:del>
    </w:p>
    <w:p w14:paraId="486A65EA" w14:textId="6013DEC0" w:rsidR="003467FA" w:rsidDel="00275ADE" w:rsidRDefault="003467FA" w:rsidP="003467FA">
      <w:pPr>
        <w:pStyle w:val="B10"/>
        <w:rPr>
          <w:del w:id="4096" w:author="MCC160" w:date="2024-04-29T14:04:00Z"/>
        </w:rPr>
      </w:pPr>
      <w:del w:id="4097" w:author="MCC160" w:date="2024-04-29T14:04:00Z">
        <w:r w:rsidDel="00275ADE">
          <w:delText>-</w:delText>
        </w:r>
        <w:r w:rsidDel="00275ADE">
          <w:tab/>
          <w:delText>UE States at the end of the preamble</w:delText>
        </w:r>
      </w:del>
    </w:p>
    <w:p w14:paraId="34D48DD6" w14:textId="63FF5C27" w:rsidR="003467FA" w:rsidDel="00275ADE" w:rsidRDefault="003467FA" w:rsidP="003467FA">
      <w:pPr>
        <w:pStyle w:val="B2"/>
        <w:rPr>
          <w:del w:id="4098" w:author="MCC160" w:date="2024-04-29T14:04:00Z"/>
        </w:rPr>
      </w:pPr>
      <w:del w:id="4099" w:author="MCC160" w:date="2024-04-29T14:04:00Z">
        <w:r w:rsidDel="00275ADE">
          <w:delText>-</w:delText>
        </w:r>
        <w:r w:rsidDel="00275ADE">
          <w:tab/>
          <w:delText>The UE is in E-UTRA Registered, Idle Mode state.</w:delText>
        </w:r>
      </w:del>
    </w:p>
    <w:p w14:paraId="59521DB0" w14:textId="6AAB4AFA" w:rsidR="003467FA" w:rsidDel="00275ADE" w:rsidRDefault="003467FA" w:rsidP="003467FA">
      <w:pPr>
        <w:pStyle w:val="B2"/>
        <w:rPr>
          <w:del w:id="4100" w:author="MCC160" w:date="2024-04-29T14:04:00Z"/>
        </w:rPr>
      </w:pPr>
      <w:del w:id="4101" w:author="MCC160" w:date="2024-04-29T14:04:00Z">
        <w:r w:rsidDel="00275ADE">
          <w:lastRenderedPageBreak/>
          <w:delText>-</w:delText>
        </w:r>
        <w:r w:rsidDel="00275ADE">
          <w:tab/>
          <w:delText>The MCPTT Client Application has been activated and User has registered-in as the MCPTT User with the Server as active user at the Client.</w:delText>
        </w:r>
      </w:del>
    </w:p>
    <w:p w14:paraId="3E49C5B3" w14:textId="77777777" w:rsidR="003467FA" w:rsidRDefault="003467FA" w:rsidP="003467FA">
      <w:pPr>
        <w:pStyle w:val="H6"/>
      </w:pPr>
      <w:r>
        <w:t>6.2.14.3.2</w:t>
      </w:r>
      <w:r>
        <w:tab/>
        <w:t>Test procedure sequence</w:t>
      </w:r>
    </w:p>
    <w:p w14:paraId="2F3238EC" w14:textId="77777777" w:rsidR="003467FA" w:rsidRDefault="003467FA" w:rsidP="003467FA">
      <w:pPr>
        <w:pStyle w:val="TH"/>
      </w:pPr>
      <w:r>
        <w:t>Table 6.2.14.3.2-1: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3467FA" w14:paraId="6AFBE8BB" w14:textId="77777777" w:rsidTr="003D7D35">
        <w:trPr>
          <w:cantSplit/>
        </w:trPr>
        <w:tc>
          <w:tcPr>
            <w:tcW w:w="534" w:type="dxa"/>
            <w:tcBorders>
              <w:top w:val="single" w:sz="4" w:space="0" w:color="auto"/>
              <w:left w:val="single" w:sz="4" w:space="0" w:color="auto"/>
              <w:bottom w:val="nil"/>
              <w:right w:val="single" w:sz="4" w:space="0" w:color="auto"/>
            </w:tcBorders>
            <w:hideMark/>
          </w:tcPr>
          <w:p w14:paraId="34BE87DB" w14:textId="77777777" w:rsidR="003467FA" w:rsidRDefault="003467FA" w:rsidP="003D7D35">
            <w:pPr>
              <w:pStyle w:val="TAH"/>
            </w:pPr>
            <w:r>
              <w:t>St</w:t>
            </w:r>
          </w:p>
        </w:tc>
        <w:tc>
          <w:tcPr>
            <w:tcW w:w="3968" w:type="dxa"/>
            <w:tcBorders>
              <w:top w:val="single" w:sz="4" w:space="0" w:color="auto"/>
              <w:left w:val="single" w:sz="4" w:space="0" w:color="auto"/>
              <w:bottom w:val="nil"/>
              <w:right w:val="single" w:sz="4" w:space="0" w:color="auto"/>
            </w:tcBorders>
            <w:hideMark/>
          </w:tcPr>
          <w:p w14:paraId="0C6EB966" w14:textId="77777777" w:rsidR="003467FA" w:rsidRDefault="003467FA" w:rsidP="003D7D35">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ECB338F" w14:textId="77777777" w:rsidR="003467FA" w:rsidRDefault="003467FA" w:rsidP="003D7D35">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24859C97" w14:textId="77777777" w:rsidR="003467FA" w:rsidRDefault="003467FA" w:rsidP="003D7D35">
            <w:pPr>
              <w:pStyle w:val="TAH"/>
            </w:pPr>
            <w:r>
              <w:t>TP</w:t>
            </w:r>
          </w:p>
        </w:tc>
        <w:tc>
          <w:tcPr>
            <w:tcW w:w="850" w:type="dxa"/>
            <w:tcBorders>
              <w:top w:val="single" w:sz="4" w:space="0" w:color="auto"/>
              <w:left w:val="single" w:sz="4" w:space="0" w:color="auto"/>
              <w:bottom w:val="nil"/>
              <w:right w:val="single" w:sz="4" w:space="0" w:color="auto"/>
            </w:tcBorders>
            <w:hideMark/>
          </w:tcPr>
          <w:p w14:paraId="34D503B4" w14:textId="77777777" w:rsidR="003467FA" w:rsidRDefault="003467FA" w:rsidP="003D7D35">
            <w:pPr>
              <w:pStyle w:val="TAH"/>
            </w:pPr>
            <w:r>
              <w:t>Verdict</w:t>
            </w:r>
          </w:p>
        </w:tc>
      </w:tr>
      <w:tr w:rsidR="003467FA" w14:paraId="21F59CAC" w14:textId="77777777" w:rsidTr="003D7D35">
        <w:trPr>
          <w:cantSplit/>
        </w:trPr>
        <w:tc>
          <w:tcPr>
            <w:tcW w:w="534" w:type="dxa"/>
            <w:tcBorders>
              <w:top w:val="nil"/>
              <w:left w:val="single" w:sz="4" w:space="0" w:color="auto"/>
              <w:bottom w:val="single" w:sz="4" w:space="0" w:color="auto"/>
              <w:right w:val="single" w:sz="4" w:space="0" w:color="auto"/>
            </w:tcBorders>
          </w:tcPr>
          <w:p w14:paraId="5D1C2DB1" w14:textId="77777777" w:rsidR="003467FA" w:rsidRDefault="003467FA" w:rsidP="003D7D35">
            <w:pPr>
              <w:pStyle w:val="TAH"/>
            </w:pPr>
          </w:p>
        </w:tc>
        <w:tc>
          <w:tcPr>
            <w:tcW w:w="3968" w:type="dxa"/>
            <w:tcBorders>
              <w:top w:val="nil"/>
              <w:left w:val="single" w:sz="4" w:space="0" w:color="auto"/>
              <w:bottom w:val="single" w:sz="4" w:space="0" w:color="auto"/>
              <w:right w:val="single" w:sz="4" w:space="0" w:color="auto"/>
            </w:tcBorders>
          </w:tcPr>
          <w:p w14:paraId="1D11BE89" w14:textId="77777777" w:rsidR="003467FA" w:rsidRDefault="003467FA" w:rsidP="003D7D35">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CC76270" w14:textId="77777777" w:rsidR="003467FA" w:rsidRDefault="003467FA" w:rsidP="003D7D35">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18184645" w14:textId="77777777" w:rsidR="003467FA" w:rsidRDefault="003467FA" w:rsidP="003D7D35">
            <w:pPr>
              <w:pStyle w:val="TAH"/>
            </w:pPr>
            <w:r>
              <w:t>Message</w:t>
            </w:r>
          </w:p>
        </w:tc>
        <w:tc>
          <w:tcPr>
            <w:tcW w:w="565" w:type="dxa"/>
            <w:tcBorders>
              <w:top w:val="nil"/>
              <w:left w:val="single" w:sz="4" w:space="0" w:color="auto"/>
              <w:bottom w:val="single" w:sz="4" w:space="0" w:color="auto"/>
              <w:right w:val="single" w:sz="4" w:space="0" w:color="auto"/>
            </w:tcBorders>
          </w:tcPr>
          <w:p w14:paraId="764C87E6" w14:textId="77777777" w:rsidR="003467FA" w:rsidRDefault="003467FA" w:rsidP="003D7D35">
            <w:pPr>
              <w:pStyle w:val="TAH"/>
            </w:pPr>
          </w:p>
        </w:tc>
        <w:tc>
          <w:tcPr>
            <w:tcW w:w="850" w:type="dxa"/>
            <w:tcBorders>
              <w:top w:val="nil"/>
              <w:left w:val="single" w:sz="4" w:space="0" w:color="auto"/>
              <w:bottom w:val="single" w:sz="4" w:space="0" w:color="auto"/>
              <w:right w:val="single" w:sz="4" w:space="0" w:color="auto"/>
            </w:tcBorders>
          </w:tcPr>
          <w:p w14:paraId="710683A7" w14:textId="77777777" w:rsidR="003467FA" w:rsidRDefault="003467FA" w:rsidP="003D7D35">
            <w:pPr>
              <w:pStyle w:val="TAH"/>
            </w:pPr>
          </w:p>
        </w:tc>
      </w:tr>
      <w:tr w:rsidR="003467FA" w14:paraId="2F7F85D4" w14:textId="77777777" w:rsidTr="003D7D35">
        <w:trPr>
          <w:cantSplit/>
        </w:trPr>
        <w:tc>
          <w:tcPr>
            <w:tcW w:w="534" w:type="dxa"/>
            <w:tcBorders>
              <w:top w:val="single" w:sz="4" w:space="0" w:color="auto"/>
              <w:left w:val="single" w:sz="4" w:space="0" w:color="auto"/>
              <w:bottom w:val="single" w:sz="4" w:space="0" w:color="auto"/>
              <w:right w:val="single" w:sz="4" w:space="0" w:color="auto"/>
            </w:tcBorders>
            <w:hideMark/>
          </w:tcPr>
          <w:p w14:paraId="668847D3" w14:textId="77777777" w:rsidR="003467FA" w:rsidRDefault="003467FA" w:rsidP="003D7D35">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15386596" w14:textId="77777777" w:rsidR="003467FA" w:rsidRDefault="003467FA" w:rsidP="003D7D35">
            <w:pPr>
              <w:pStyle w:val="TAL"/>
            </w:pPr>
            <w:r>
              <w:t>Make the UE (MCPTT client) request the establishment of a remotely initiated ambient listening call to user B.</w:t>
            </w:r>
          </w:p>
          <w:p w14:paraId="2F9DEF9A"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58FDC50E"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A7D8953"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D09E375"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F67E315" w14:textId="77777777" w:rsidR="003467FA" w:rsidRDefault="003467FA" w:rsidP="003D7D35">
            <w:pPr>
              <w:pStyle w:val="TAC"/>
            </w:pPr>
            <w:r>
              <w:t>-</w:t>
            </w:r>
          </w:p>
        </w:tc>
      </w:tr>
      <w:tr w:rsidR="003467FA" w14:paraId="2481667D" w14:textId="77777777" w:rsidTr="003D7D35">
        <w:trPr>
          <w:cantSplit/>
        </w:trPr>
        <w:tc>
          <w:tcPr>
            <w:tcW w:w="534" w:type="dxa"/>
            <w:tcBorders>
              <w:top w:val="single" w:sz="4" w:space="0" w:color="auto"/>
              <w:left w:val="single" w:sz="4" w:space="0" w:color="auto"/>
              <w:bottom w:val="single" w:sz="4" w:space="0" w:color="auto"/>
              <w:right w:val="single" w:sz="4" w:space="0" w:color="auto"/>
            </w:tcBorders>
            <w:hideMark/>
          </w:tcPr>
          <w:p w14:paraId="4A3DF0C1" w14:textId="77777777" w:rsidR="003467FA" w:rsidRDefault="003467FA" w:rsidP="003D7D35">
            <w:pPr>
              <w:pStyle w:val="TAC"/>
            </w:pPr>
            <w:r>
              <w:t>2</w:t>
            </w:r>
          </w:p>
        </w:tc>
        <w:tc>
          <w:tcPr>
            <w:tcW w:w="3968" w:type="dxa"/>
            <w:tcBorders>
              <w:top w:val="single" w:sz="4" w:space="0" w:color="auto"/>
              <w:left w:val="single" w:sz="4" w:space="0" w:color="auto"/>
              <w:bottom w:val="single" w:sz="4" w:space="0" w:color="auto"/>
              <w:right w:val="single" w:sz="4" w:space="0" w:color="auto"/>
            </w:tcBorders>
            <w:hideMark/>
          </w:tcPr>
          <w:p w14:paraId="4549F4AE" w14:textId="77777777" w:rsidR="003467FA" w:rsidRDefault="003467FA" w:rsidP="003D7D35">
            <w:pPr>
              <w:pStyle w:val="TAL"/>
            </w:pPr>
            <w:r>
              <w:t>Check: Does the UE (MCPTT client) correctly perform procedure 'MCPTT CO session establishment/modification without provisional responses other than 100 Trying' as described in TS 36.579-1 [2] Table 5.3A.1.3-1 to establish a remotely initiated ambient listening call without implicit floor control according to option a of NOTE 1 in TS 36.579.1 [2] Table 5.3A.1.3-1?</w:t>
            </w:r>
          </w:p>
        </w:tc>
        <w:tc>
          <w:tcPr>
            <w:tcW w:w="708" w:type="dxa"/>
            <w:tcBorders>
              <w:top w:val="single" w:sz="4" w:space="0" w:color="auto"/>
              <w:left w:val="single" w:sz="4" w:space="0" w:color="auto"/>
              <w:bottom w:val="single" w:sz="4" w:space="0" w:color="auto"/>
              <w:right w:val="single" w:sz="4" w:space="0" w:color="auto"/>
            </w:tcBorders>
            <w:hideMark/>
          </w:tcPr>
          <w:p w14:paraId="413C8583"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9DAC54F" w14:textId="77777777" w:rsidR="003467FA" w:rsidRDefault="003467FA" w:rsidP="003D7D35">
            <w:pPr>
              <w:pStyle w:val="TAL"/>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68D055EB" w14:textId="77777777" w:rsidR="003467FA" w:rsidRDefault="003467FA" w:rsidP="003D7D35">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B7CF9A1" w14:textId="77777777" w:rsidR="003467FA" w:rsidRDefault="003467FA" w:rsidP="003D7D35">
            <w:pPr>
              <w:pStyle w:val="TAC"/>
            </w:pPr>
            <w:r>
              <w:t>P</w:t>
            </w:r>
          </w:p>
        </w:tc>
      </w:tr>
      <w:tr w:rsidR="003467FA" w14:paraId="554826C6" w14:textId="77777777" w:rsidTr="003D7D35">
        <w:trPr>
          <w:cantSplit/>
        </w:trPr>
        <w:tc>
          <w:tcPr>
            <w:tcW w:w="534" w:type="dxa"/>
            <w:tcBorders>
              <w:top w:val="single" w:sz="4" w:space="0" w:color="auto"/>
              <w:left w:val="single" w:sz="4" w:space="0" w:color="auto"/>
              <w:bottom w:val="single" w:sz="4" w:space="0" w:color="auto"/>
              <w:right w:val="single" w:sz="4" w:space="0" w:color="auto"/>
            </w:tcBorders>
            <w:hideMark/>
          </w:tcPr>
          <w:p w14:paraId="13458A73" w14:textId="77777777" w:rsidR="003467FA" w:rsidRDefault="003467FA" w:rsidP="003D7D35">
            <w:pPr>
              <w:pStyle w:val="TAC"/>
            </w:pPr>
            <w:r>
              <w:t>3</w:t>
            </w:r>
          </w:p>
        </w:tc>
        <w:tc>
          <w:tcPr>
            <w:tcW w:w="3968" w:type="dxa"/>
            <w:tcBorders>
              <w:top w:val="single" w:sz="4" w:space="0" w:color="auto"/>
              <w:left w:val="single" w:sz="4" w:space="0" w:color="auto"/>
              <w:bottom w:val="single" w:sz="4" w:space="0" w:color="auto"/>
              <w:right w:val="single" w:sz="4" w:space="0" w:color="auto"/>
            </w:tcBorders>
            <w:hideMark/>
          </w:tcPr>
          <w:p w14:paraId="6DDD2ABA"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8BD1050"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827B8E2" w14:textId="77777777" w:rsidR="003467FA" w:rsidRDefault="003467FA" w:rsidP="003D7D35">
            <w:pPr>
              <w:pStyle w:val="TAL"/>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56EC9E8D"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E8B6901" w14:textId="77777777" w:rsidR="003467FA" w:rsidRDefault="003467FA" w:rsidP="003D7D35">
            <w:pPr>
              <w:pStyle w:val="TAC"/>
            </w:pPr>
            <w:r>
              <w:t>-</w:t>
            </w:r>
          </w:p>
        </w:tc>
      </w:tr>
      <w:tr w:rsidR="003467FA" w14:paraId="32A255EE" w14:textId="77777777" w:rsidTr="003D7D35">
        <w:trPr>
          <w:cantSplit/>
        </w:trPr>
        <w:tc>
          <w:tcPr>
            <w:tcW w:w="534" w:type="dxa"/>
            <w:tcBorders>
              <w:top w:val="single" w:sz="4" w:space="0" w:color="auto"/>
              <w:left w:val="single" w:sz="4" w:space="0" w:color="auto"/>
              <w:bottom w:val="single" w:sz="4" w:space="0" w:color="auto"/>
              <w:right w:val="single" w:sz="4" w:space="0" w:color="auto"/>
            </w:tcBorders>
            <w:hideMark/>
          </w:tcPr>
          <w:p w14:paraId="4C046AD9" w14:textId="77777777" w:rsidR="003467FA" w:rsidRDefault="003467FA" w:rsidP="003D7D35">
            <w:pPr>
              <w:pStyle w:val="TAC"/>
            </w:pPr>
            <w:r>
              <w:t>4</w:t>
            </w:r>
          </w:p>
        </w:tc>
        <w:tc>
          <w:tcPr>
            <w:tcW w:w="3968" w:type="dxa"/>
            <w:tcBorders>
              <w:top w:val="single" w:sz="4" w:space="0" w:color="auto"/>
              <w:left w:val="single" w:sz="4" w:space="0" w:color="auto"/>
              <w:bottom w:val="single" w:sz="4" w:space="0" w:color="auto"/>
              <w:right w:val="single" w:sz="4" w:space="0" w:color="auto"/>
            </w:tcBorders>
            <w:hideMark/>
          </w:tcPr>
          <w:p w14:paraId="6083D667" w14:textId="77777777" w:rsidR="003467FA" w:rsidRDefault="003467FA" w:rsidP="003D7D35">
            <w:pPr>
              <w:pStyle w:val="TAL"/>
            </w:pPr>
            <w:r>
              <w:t xml:space="preserve">The SS (MCPTT server) sends a </w:t>
            </w:r>
            <w:r>
              <w:rPr>
                <w:lang w:eastAsia="ko-KR"/>
              </w:rPr>
              <w:t>Floor Taken message</w:t>
            </w:r>
            <w:r>
              <w:t xml:space="preserve"> with the Permission to Request the Floor field set to '0'</w:t>
            </w:r>
            <w:r>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3CC529E0" w14:textId="77777777" w:rsidR="003467FA" w:rsidRDefault="003467FA" w:rsidP="003D7D35">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72E444E6" w14:textId="77777777" w:rsidR="003467FA" w:rsidRDefault="003467FA" w:rsidP="003D7D35">
            <w:pPr>
              <w:pStyle w:val="TAL"/>
              <w:rPr>
                <w:lang w:eastAsia="ko-KR"/>
              </w:rPr>
            </w:pPr>
            <w:r>
              <w:rPr>
                <w:lang w:eastAsia="ko-KR"/>
              </w:rPr>
              <w:t>Floor Taken</w:t>
            </w:r>
          </w:p>
        </w:tc>
        <w:tc>
          <w:tcPr>
            <w:tcW w:w="565" w:type="dxa"/>
            <w:tcBorders>
              <w:top w:val="single" w:sz="4" w:space="0" w:color="auto"/>
              <w:left w:val="single" w:sz="4" w:space="0" w:color="auto"/>
              <w:bottom w:val="single" w:sz="4" w:space="0" w:color="auto"/>
              <w:right w:val="single" w:sz="4" w:space="0" w:color="auto"/>
            </w:tcBorders>
            <w:hideMark/>
          </w:tcPr>
          <w:p w14:paraId="3A34132E"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AD0ADA4" w14:textId="77777777" w:rsidR="003467FA" w:rsidRDefault="003467FA" w:rsidP="003D7D35">
            <w:pPr>
              <w:pStyle w:val="TAC"/>
            </w:pPr>
            <w:r>
              <w:t>-</w:t>
            </w:r>
          </w:p>
        </w:tc>
      </w:tr>
      <w:tr w:rsidR="003467FA" w14:paraId="6AF37FB6" w14:textId="77777777" w:rsidTr="003D7D35">
        <w:trPr>
          <w:cantSplit/>
        </w:trPr>
        <w:tc>
          <w:tcPr>
            <w:tcW w:w="534" w:type="dxa"/>
            <w:tcBorders>
              <w:top w:val="single" w:sz="4" w:space="0" w:color="auto"/>
              <w:left w:val="single" w:sz="4" w:space="0" w:color="auto"/>
              <w:bottom w:val="single" w:sz="4" w:space="0" w:color="auto"/>
              <w:right w:val="single" w:sz="4" w:space="0" w:color="auto"/>
            </w:tcBorders>
            <w:hideMark/>
          </w:tcPr>
          <w:p w14:paraId="18C74DED" w14:textId="77777777" w:rsidR="003467FA" w:rsidRDefault="003467FA" w:rsidP="003D7D35">
            <w:pPr>
              <w:pStyle w:val="TAC"/>
            </w:pPr>
            <w:r>
              <w:t>5</w:t>
            </w:r>
          </w:p>
        </w:tc>
        <w:tc>
          <w:tcPr>
            <w:tcW w:w="3968" w:type="dxa"/>
            <w:tcBorders>
              <w:top w:val="single" w:sz="4" w:space="0" w:color="auto"/>
              <w:left w:val="single" w:sz="4" w:space="0" w:color="auto"/>
              <w:bottom w:val="single" w:sz="4" w:space="0" w:color="auto"/>
              <w:right w:val="single" w:sz="4" w:space="0" w:color="auto"/>
            </w:tcBorders>
            <w:hideMark/>
          </w:tcPr>
          <w:p w14:paraId="310534FF" w14:textId="77777777" w:rsidR="003467FA" w:rsidRDefault="003467FA" w:rsidP="003D7D35">
            <w:pPr>
              <w:pStyle w:val="TAL"/>
            </w:pPr>
            <w:r>
              <w:t>Check: Does the UE (MCPTT client) notify the user that the remotely initiated ambient listening call has been established?</w:t>
            </w:r>
          </w:p>
          <w:p w14:paraId="2FCEE172"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EAB9ED8"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8F98270"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670DBE7A" w14:textId="77777777" w:rsidR="003467FA" w:rsidRDefault="003467FA" w:rsidP="003D7D35">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5514C94" w14:textId="77777777" w:rsidR="003467FA" w:rsidRDefault="003467FA" w:rsidP="003D7D35">
            <w:pPr>
              <w:pStyle w:val="TAC"/>
            </w:pPr>
            <w:r>
              <w:t>P</w:t>
            </w:r>
          </w:p>
        </w:tc>
      </w:tr>
      <w:tr w:rsidR="003467FA" w14:paraId="5BB6E6A3" w14:textId="77777777" w:rsidTr="003D7D35">
        <w:trPr>
          <w:cantSplit/>
        </w:trPr>
        <w:tc>
          <w:tcPr>
            <w:tcW w:w="534" w:type="dxa"/>
            <w:tcBorders>
              <w:top w:val="single" w:sz="4" w:space="0" w:color="auto"/>
              <w:left w:val="single" w:sz="4" w:space="0" w:color="auto"/>
              <w:bottom w:val="single" w:sz="4" w:space="0" w:color="auto"/>
              <w:right w:val="single" w:sz="4" w:space="0" w:color="auto"/>
            </w:tcBorders>
            <w:hideMark/>
          </w:tcPr>
          <w:p w14:paraId="1A7760EE" w14:textId="77777777" w:rsidR="003467FA" w:rsidRDefault="003467FA" w:rsidP="003D7D35">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70CE4F05" w14:textId="77777777" w:rsidR="003467FA" w:rsidRDefault="003467FA" w:rsidP="003D7D35">
            <w:pPr>
              <w:pStyle w:val="TAL"/>
            </w:pPr>
            <w:r>
              <w:t>Make the UE (MCPTT client) request the floor.</w:t>
            </w:r>
          </w:p>
          <w:p w14:paraId="35BA5460"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4843AD88"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7651F42" w14:textId="77777777" w:rsidR="003467FA" w:rsidRDefault="003467FA" w:rsidP="003D7D35">
            <w:pPr>
              <w:pStyle w:val="TAL"/>
              <w:rPr>
                <w:lang w:eastAsia="ko-KR"/>
              </w:rPr>
            </w:pPr>
            <w:r>
              <w:t>-</w:t>
            </w:r>
          </w:p>
        </w:tc>
        <w:tc>
          <w:tcPr>
            <w:tcW w:w="565" w:type="dxa"/>
            <w:tcBorders>
              <w:top w:val="single" w:sz="4" w:space="0" w:color="auto"/>
              <w:left w:val="single" w:sz="4" w:space="0" w:color="auto"/>
              <w:bottom w:val="single" w:sz="4" w:space="0" w:color="auto"/>
              <w:right w:val="single" w:sz="4" w:space="0" w:color="auto"/>
            </w:tcBorders>
            <w:hideMark/>
          </w:tcPr>
          <w:p w14:paraId="2D6D138D"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C93C344" w14:textId="77777777" w:rsidR="003467FA" w:rsidRDefault="003467FA" w:rsidP="003D7D35">
            <w:pPr>
              <w:pStyle w:val="TAC"/>
            </w:pPr>
            <w:r>
              <w:t>-</w:t>
            </w:r>
          </w:p>
        </w:tc>
      </w:tr>
      <w:tr w:rsidR="003467FA" w14:paraId="48348194" w14:textId="77777777" w:rsidTr="003D7D35">
        <w:trPr>
          <w:cantSplit/>
        </w:trPr>
        <w:tc>
          <w:tcPr>
            <w:tcW w:w="534" w:type="dxa"/>
            <w:tcBorders>
              <w:top w:val="single" w:sz="4" w:space="0" w:color="auto"/>
              <w:left w:val="single" w:sz="4" w:space="0" w:color="auto"/>
              <w:bottom w:val="single" w:sz="4" w:space="0" w:color="auto"/>
              <w:right w:val="single" w:sz="4" w:space="0" w:color="auto"/>
            </w:tcBorders>
            <w:hideMark/>
          </w:tcPr>
          <w:p w14:paraId="12BADA60" w14:textId="77777777" w:rsidR="003467FA" w:rsidRDefault="003467FA" w:rsidP="003D7D35">
            <w:pPr>
              <w:pStyle w:val="TAC"/>
            </w:pPr>
            <w:r>
              <w:t>6A</w:t>
            </w:r>
          </w:p>
        </w:tc>
        <w:tc>
          <w:tcPr>
            <w:tcW w:w="3968" w:type="dxa"/>
            <w:tcBorders>
              <w:top w:val="single" w:sz="4" w:space="0" w:color="auto"/>
              <w:left w:val="single" w:sz="4" w:space="0" w:color="auto"/>
              <w:bottom w:val="single" w:sz="4" w:space="0" w:color="auto"/>
              <w:right w:val="single" w:sz="4" w:space="0" w:color="auto"/>
            </w:tcBorders>
            <w:hideMark/>
          </w:tcPr>
          <w:p w14:paraId="25586294" w14:textId="77777777" w:rsidR="003467FA" w:rsidRDefault="003467FA" w:rsidP="003D7D35">
            <w:pPr>
              <w:pStyle w:val="TAL"/>
            </w:pPr>
            <w:r>
              <w:t>Check: Does the UE (MCPTT client) send a Floor Request message in the next 5 sec?</w:t>
            </w:r>
          </w:p>
        </w:tc>
        <w:tc>
          <w:tcPr>
            <w:tcW w:w="708" w:type="dxa"/>
            <w:tcBorders>
              <w:top w:val="single" w:sz="4" w:space="0" w:color="auto"/>
              <w:left w:val="single" w:sz="4" w:space="0" w:color="auto"/>
              <w:bottom w:val="single" w:sz="4" w:space="0" w:color="auto"/>
              <w:right w:val="single" w:sz="4" w:space="0" w:color="auto"/>
            </w:tcBorders>
            <w:hideMark/>
          </w:tcPr>
          <w:p w14:paraId="4ACA891A" w14:textId="77777777" w:rsidR="003467FA" w:rsidRDefault="003467FA" w:rsidP="003D7D35">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56FA9345" w14:textId="77777777" w:rsidR="003467FA" w:rsidRDefault="003467FA" w:rsidP="003D7D35">
            <w:pPr>
              <w:pStyle w:val="TAL"/>
            </w:pPr>
            <w:r>
              <w:t>Floor Request</w:t>
            </w:r>
          </w:p>
        </w:tc>
        <w:tc>
          <w:tcPr>
            <w:tcW w:w="565" w:type="dxa"/>
            <w:tcBorders>
              <w:top w:val="single" w:sz="4" w:space="0" w:color="auto"/>
              <w:left w:val="single" w:sz="4" w:space="0" w:color="auto"/>
              <w:bottom w:val="single" w:sz="4" w:space="0" w:color="auto"/>
              <w:right w:val="single" w:sz="4" w:space="0" w:color="auto"/>
            </w:tcBorders>
            <w:hideMark/>
          </w:tcPr>
          <w:p w14:paraId="65F09C53" w14:textId="77777777" w:rsidR="003467FA" w:rsidRDefault="003467FA" w:rsidP="003D7D35">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5AAA0952" w14:textId="77777777" w:rsidR="003467FA" w:rsidRDefault="003467FA" w:rsidP="003D7D35">
            <w:pPr>
              <w:pStyle w:val="TAC"/>
            </w:pPr>
            <w:r>
              <w:t>F</w:t>
            </w:r>
          </w:p>
        </w:tc>
      </w:tr>
      <w:tr w:rsidR="003467FA" w14:paraId="1F18545C" w14:textId="77777777" w:rsidTr="003D7D35">
        <w:trPr>
          <w:cantSplit/>
        </w:trPr>
        <w:tc>
          <w:tcPr>
            <w:tcW w:w="534" w:type="dxa"/>
            <w:tcBorders>
              <w:top w:val="single" w:sz="4" w:space="0" w:color="auto"/>
              <w:left w:val="single" w:sz="4" w:space="0" w:color="auto"/>
              <w:bottom w:val="single" w:sz="4" w:space="0" w:color="auto"/>
              <w:right w:val="single" w:sz="4" w:space="0" w:color="auto"/>
            </w:tcBorders>
            <w:hideMark/>
          </w:tcPr>
          <w:p w14:paraId="215BEF19" w14:textId="77777777" w:rsidR="003467FA" w:rsidRDefault="003467FA" w:rsidP="003D7D35">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5EF04DE0" w14:textId="77777777" w:rsidR="003467FA" w:rsidRDefault="003467FA" w:rsidP="003D7D35">
            <w:pPr>
              <w:pStyle w:val="TAL"/>
            </w:pPr>
            <w:r>
              <w:t>Make the UE (MCPTT client) release the call.</w:t>
            </w:r>
          </w:p>
          <w:p w14:paraId="43E86244"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450EA704"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E2A15E6"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F970368"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F6A6102" w14:textId="77777777" w:rsidR="003467FA" w:rsidRDefault="003467FA" w:rsidP="003D7D35">
            <w:pPr>
              <w:pStyle w:val="TAC"/>
            </w:pPr>
            <w:r>
              <w:t>-</w:t>
            </w:r>
          </w:p>
        </w:tc>
      </w:tr>
      <w:tr w:rsidR="003467FA" w14:paraId="6D08481C" w14:textId="77777777" w:rsidTr="003D7D35">
        <w:trPr>
          <w:cantSplit/>
        </w:trPr>
        <w:tc>
          <w:tcPr>
            <w:tcW w:w="534" w:type="dxa"/>
            <w:tcBorders>
              <w:top w:val="single" w:sz="4" w:space="0" w:color="auto"/>
              <w:left w:val="single" w:sz="4" w:space="0" w:color="auto"/>
              <w:bottom w:val="single" w:sz="4" w:space="0" w:color="auto"/>
              <w:right w:val="single" w:sz="4" w:space="0" w:color="auto"/>
            </w:tcBorders>
            <w:hideMark/>
          </w:tcPr>
          <w:p w14:paraId="0368FD9B" w14:textId="77777777" w:rsidR="003467FA" w:rsidRDefault="003467FA" w:rsidP="003D7D35">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6DD5CEEA" w14:textId="77777777" w:rsidR="003467FA" w:rsidRDefault="003467FA" w:rsidP="003D7D35">
            <w:pPr>
              <w:pStyle w:val="TAL"/>
            </w:pPr>
            <w:r>
              <w:t xml:space="preserve">Check: Does the UE (MCPTT client) correctly perform procedure 'MCX CO call release' </w:t>
            </w:r>
            <w:r>
              <w:rPr>
                <w:rFonts w:eastAsia="Calibri"/>
              </w:rPr>
              <w:t xml:space="preserve">as described in </w:t>
            </w:r>
            <w:r>
              <w:t>TS 36.579-1 [2] Table 5.3.10.3-1</w:t>
            </w:r>
            <w:r>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3E6FDC45"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462273E"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2488701C" w14:textId="77777777" w:rsidR="003467FA" w:rsidRDefault="003467FA" w:rsidP="003D7D35">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21419BF2" w14:textId="77777777" w:rsidR="003467FA" w:rsidRDefault="003467FA" w:rsidP="003D7D35">
            <w:pPr>
              <w:pStyle w:val="TAC"/>
            </w:pPr>
            <w:r>
              <w:t>P</w:t>
            </w:r>
          </w:p>
        </w:tc>
      </w:tr>
      <w:tr w:rsidR="003467FA" w14:paraId="0E592D36" w14:textId="77777777" w:rsidTr="003D7D35">
        <w:trPr>
          <w:cantSplit/>
        </w:trPr>
        <w:tc>
          <w:tcPr>
            <w:tcW w:w="534" w:type="dxa"/>
            <w:tcBorders>
              <w:top w:val="single" w:sz="4" w:space="0" w:color="auto"/>
              <w:left w:val="single" w:sz="4" w:space="0" w:color="auto"/>
              <w:bottom w:val="single" w:sz="4" w:space="0" w:color="auto"/>
              <w:right w:val="single" w:sz="4" w:space="0" w:color="auto"/>
            </w:tcBorders>
            <w:hideMark/>
          </w:tcPr>
          <w:p w14:paraId="71C35906" w14:textId="77777777" w:rsidR="003467FA" w:rsidRDefault="003467FA" w:rsidP="003D7D35">
            <w:pPr>
              <w:pStyle w:val="TAC"/>
            </w:pPr>
            <w:r>
              <w:t>9-10</w:t>
            </w:r>
          </w:p>
        </w:tc>
        <w:tc>
          <w:tcPr>
            <w:tcW w:w="3968" w:type="dxa"/>
            <w:tcBorders>
              <w:top w:val="single" w:sz="4" w:space="0" w:color="auto"/>
              <w:left w:val="single" w:sz="4" w:space="0" w:color="auto"/>
              <w:bottom w:val="single" w:sz="4" w:space="0" w:color="auto"/>
              <w:right w:val="single" w:sz="4" w:space="0" w:color="auto"/>
            </w:tcBorders>
            <w:hideMark/>
          </w:tcPr>
          <w:p w14:paraId="6E3B28F2"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E9ED029"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DA4A5A9"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10742C79"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3DADCE5" w14:textId="77777777" w:rsidR="003467FA" w:rsidRDefault="003467FA" w:rsidP="003D7D35">
            <w:pPr>
              <w:pStyle w:val="TAC"/>
            </w:pPr>
            <w:r>
              <w:t>-</w:t>
            </w:r>
          </w:p>
        </w:tc>
      </w:tr>
      <w:tr w:rsidR="003467FA" w14:paraId="21426844" w14:textId="77777777" w:rsidTr="003D7D35">
        <w:trPr>
          <w:cantSplit/>
        </w:trPr>
        <w:tc>
          <w:tcPr>
            <w:tcW w:w="534" w:type="dxa"/>
            <w:tcBorders>
              <w:top w:val="single" w:sz="4" w:space="0" w:color="auto"/>
              <w:left w:val="single" w:sz="4" w:space="0" w:color="auto"/>
              <w:bottom w:val="single" w:sz="4" w:space="0" w:color="auto"/>
              <w:right w:val="single" w:sz="4" w:space="0" w:color="auto"/>
            </w:tcBorders>
            <w:hideMark/>
          </w:tcPr>
          <w:p w14:paraId="0E28394D" w14:textId="77777777" w:rsidR="003467FA" w:rsidRDefault="003467FA" w:rsidP="003D7D35">
            <w:pPr>
              <w:pStyle w:val="TAC"/>
            </w:pPr>
            <w:r>
              <w:t>11</w:t>
            </w:r>
          </w:p>
        </w:tc>
        <w:tc>
          <w:tcPr>
            <w:tcW w:w="3968" w:type="dxa"/>
            <w:tcBorders>
              <w:top w:val="single" w:sz="4" w:space="0" w:color="auto"/>
              <w:left w:val="single" w:sz="4" w:space="0" w:color="auto"/>
              <w:bottom w:val="single" w:sz="4" w:space="0" w:color="auto"/>
              <w:right w:val="single" w:sz="4" w:space="0" w:color="auto"/>
            </w:tcBorders>
            <w:hideMark/>
          </w:tcPr>
          <w:p w14:paraId="382AF9CB" w14:textId="77777777" w:rsidR="003467FA" w:rsidRDefault="003467FA" w:rsidP="003D7D35">
            <w:pPr>
              <w:pStyle w:val="TAL"/>
            </w:pPr>
            <w:r>
              <w:t>Make the UE (MCPTT client) request the establishment of a remotely initiated ambient listening call to user B.</w:t>
            </w:r>
          </w:p>
          <w:p w14:paraId="63BDAAC6"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7E4D5973"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86D83B7"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C62F5E6"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B803A1F" w14:textId="77777777" w:rsidR="003467FA" w:rsidRDefault="003467FA" w:rsidP="003D7D35">
            <w:pPr>
              <w:pStyle w:val="TAC"/>
            </w:pPr>
            <w:r>
              <w:t>-</w:t>
            </w:r>
          </w:p>
        </w:tc>
      </w:tr>
      <w:tr w:rsidR="003467FA" w14:paraId="09CDF773" w14:textId="77777777" w:rsidTr="003D7D35">
        <w:trPr>
          <w:cantSplit/>
        </w:trPr>
        <w:tc>
          <w:tcPr>
            <w:tcW w:w="534" w:type="dxa"/>
            <w:tcBorders>
              <w:top w:val="single" w:sz="4" w:space="0" w:color="auto"/>
              <w:left w:val="single" w:sz="4" w:space="0" w:color="auto"/>
              <w:bottom w:val="single" w:sz="4" w:space="0" w:color="auto"/>
              <w:right w:val="single" w:sz="4" w:space="0" w:color="auto"/>
            </w:tcBorders>
            <w:hideMark/>
          </w:tcPr>
          <w:p w14:paraId="0BA6CA9A" w14:textId="77777777" w:rsidR="003467FA" w:rsidRDefault="003467FA" w:rsidP="003D7D35">
            <w:pPr>
              <w:pStyle w:val="TAC"/>
            </w:pPr>
            <w:r>
              <w:t>12</w:t>
            </w:r>
          </w:p>
        </w:tc>
        <w:tc>
          <w:tcPr>
            <w:tcW w:w="3968" w:type="dxa"/>
            <w:tcBorders>
              <w:top w:val="single" w:sz="4" w:space="0" w:color="auto"/>
              <w:left w:val="single" w:sz="4" w:space="0" w:color="auto"/>
              <w:bottom w:val="single" w:sz="4" w:space="0" w:color="auto"/>
              <w:right w:val="single" w:sz="4" w:space="0" w:color="auto"/>
            </w:tcBorders>
            <w:hideMark/>
          </w:tcPr>
          <w:p w14:paraId="18B73DE1" w14:textId="77777777" w:rsidR="003467FA" w:rsidRDefault="003467FA" w:rsidP="003D7D35">
            <w:pPr>
              <w:pStyle w:val="TAL"/>
            </w:pPr>
            <w:r>
              <w:t>Check: Does the UE (MCPTT client) correctly perform procedure 'MCPTT CO session establishment/modification without provisional responses other than 100 Trying' as described in TS 36.579-1 [2] Table 5.3A.1.3-1 to establish a remotely initiated ambient listening call without implicit floor control according to option a of NOTE 1 in TS 36.579.1 [2] Table 5.3A.1.3-1?</w:t>
            </w:r>
          </w:p>
        </w:tc>
        <w:tc>
          <w:tcPr>
            <w:tcW w:w="708" w:type="dxa"/>
            <w:tcBorders>
              <w:top w:val="single" w:sz="4" w:space="0" w:color="auto"/>
              <w:left w:val="single" w:sz="4" w:space="0" w:color="auto"/>
              <w:bottom w:val="single" w:sz="4" w:space="0" w:color="auto"/>
              <w:right w:val="single" w:sz="4" w:space="0" w:color="auto"/>
            </w:tcBorders>
            <w:hideMark/>
          </w:tcPr>
          <w:p w14:paraId="48CDA29A"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3E3BAD3" w14:textId="77777777" w:rsidR="003467FA" w:rsidRDefault="003467FA" w:rsidP="003D7D35">
            <w:pPr>
              <w:pStyle w:val="TAL"/>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2282F211" w14:textId="77777777" w:rsidR="003467FA" w:rsidRDefault="003467FA" w:rsidP="003D7D35">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48D3F9C" w14:textId="77777777" w:rsidR="003467FA" w:rsidRDefault="003467FA" w:rsidP="003D7D35">
            <w:pPr>
              <w:pStyle w:val="TAC"/>
            </w:pPr>
            <w:r>
              <w:t>P</w:t>
            </w:r>
          </w:p>
        </w:tc>
      </w:tr>
      <w:tr w:rsidR="003467FA" w14:paraId="7A9F4B41" w14:textId="77777777" w:rsidTr="003D7D35">
        <w:trPr>
          <w:cantSplit/>
        </w:trPr>
        <w:tc>
          <w:tcPr>
            <w:tcW w:w="534" w:type="dxa"/>
            <w:tcBorders>
              <w:top w:val="single" w:sz="4" w:space="0" w:color="auto"/>
              <w:left w:val="single" w:sz="4" w:space="0" w:color="auto"/>
              <w:bottom w:val="single" w:sz="4" w:space="0" w:color="auto"/>
              <w:right w:val="single" w:sz="4" w:space="0" w:color="auto"/>
            </w:tcBorders>
            <w:hideMark/>
          </w:tcPr>
          <w:p w14:paraId="3D9ABDF6" w14:textId="77777777" w:rsidR="003467FA" w:rsidRDefault="003467FA" w:rsidP="003D7D35">
            <w:pPr>
              <w:pStyle w:val="TAC"/>
            </w:pPr>
            <w:r>
              <w:t>13</w:t>
            </w:r>
          </w:p>
        </w:tc>
        <w:tc>
          <w:tcPr>
            <w:tcW w:w="3968" w:type="dxa"/>
            <w:tcBorders>
              <w:top w:val="single" w:sz="4" w:space="0" w:color="auto"/>
              <w:left w:val="single" w:sz="4" w:space="0" w:color="auto"/>
              <w:bottom w:val="single" w:sz="4" w:space="0" w:color="auto"/>
              <w:right w:val="single" w:sz="4" w:space="0" w:color="auto"/>
            </w:tcBorders>
            <w:hideMark/>
          </w:tcPr>
          <w:p w14:paraId="74764F45"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9CC0026"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22EBC33" w14:textId="77777777" w:rsidR="003467FA" w:rsidRDefault="003467FA" w:rsidP="003D7D35">
            <w:pPr>
              <w:pStyle w:val="TAL"/>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75F6B6E2"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4D2EB73" w14:textId="77777777" w:rsidR="003467FA" w:rsidRDefault="003467FA" w:rsidP="003D7D35">
            <w:pPr>
              <w:pStyle w:val="TAC"/>
            </w:pPr>
            <w:r>
              <w:t>-</w:t>
            </w:r>
          </w:p>
        </w:tc>
      </w:tr>
      <w:tr w:rsidR="003467FA" w14:paraId="720128A0" w14:textId="77777777" w:rsidTr="003D7D35">
        <w:trPr>
          <w:cantSplit/>
        </w:trPr>
        <w:tc>
          <w:tcPr>
            <w:tcW w:w="534" w:type="dxa"/>
            <w:tcBorders>
              <w:top w:val="single" w:sz="4" w:space="0" w:color="auto"/>
              <w:left w:val="single" w:sz="4" w:space="0" w:color="auto"/>
              <w:bottom w:val="single" w:sz="4" w:space="0" w:color="auto"/>
              <w:right w:val="single" w:sz="4" w:space="0" w:color="auto"/>
            </w:tcBorders>
            <w:hideMark/>
          </w:tcPr>
          <w:p w14:paraId="4C16EA75" w14:textId="77777777" w:rsidR="003467FA" w:rsidRDefault="003467FA" w:rsidP="003D7D35">
            <w:pPr>
              <w:pStyle w:val="TAC"/>
            </w:pPr>
            <w:r>
              <w:t>14</w:t>
            </w:r>
          </w:p>
        </w:tc>
        <w:tc>
          <w:tcPr>
            <w:tcW w:w="3968" w:type="dxa"/>
            <w:tcBorders>
              <w:top w:val="single" w:sz="4" w:space="0" w:color="auto"/>
              <w:left w:val="single" w:sz="4" w:space="0" w:color="auto"/>
              <w:bottom w:val="single" w:sz="4" w:space="0" w:color="auto"/>
              <w:right w:val="single" w:sz="4" w:space="0" w:color="auto"/>
            </w:tcBorders>
            <w:hideMark/>
          </w:tcPr>
          <w:p w14:paraId="262D6F6F" w14:textId="77777777" w:rsidR="003467FA" w:rsidRDefault="003467FA" w:rsidP="003D7D35">
            <w:pPr>
              <w:pStyle w:val="TAL"/>
            </w:pPr>
            <w:r>
              <w:t xml:space="preserve">The SS (MCPTT server) sends a </w:t>
            </w:r>
            <w:r>
              <w:rPr>
                <w:lang w:eastAsia="ko-KR"/>
              </w:rPr>
              <w:t xml:space="preserve">Floor Taken message with </w:t>
            </w:r>
            <w:r>
              <w:t>the Permission to Request the Floor field set to '0'</w:t>
            </w:r>
            <w:r>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3818C280" w14:textId="77777777" w:rsidR="003467FA" w:rsidRDefault="003467FA" w:rsidP="003D7D35">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28EA85CA" w14:textId="77777777" w:rsidR="003467FA" w:rsidRDefault="003467FA" w:rsidP="003D7D35">
            <w:pPr>
              <w:pStyle w:val="TAL"/>
              <w:rPr>
                <w:lang w:eastAsia="ko-KR"/>
              </w:rPr>
            </w:pPr>
            <w:r>
              <w:rPr>
                <w:lang w:eastAsia="ko-KR"/>
              </w:rPr>
              <w:t>Floor Taken</w:t>
            </w:r>
          </w:p>
        </w:tc>
        <w:tc>
          <w:tcPr>
            <w:tcW w:w="565" w:type="dxa"/>
            <w:tcBorders>
              <w:top w:val="single" w:sz="4" w:space="0" w:color="auto"/>
              <w:left w:val="single" w:sz="4" w:space="0" w:color="auto"/>
              <w:bottom w:val="single" w:sz="4" w:space="0" w:color="auto"/>
              <w:right w:val="single" w:sz="4" w:space="0" w:color="auto"/>
            </w:tcBorders>
            <w:hideMark/>
          </w:tcPr>
          <w:p w14:paraId="481B4F54"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ABF2527" w14:textId="77777777" w:rsidR="003467FA" w:rsidRDefault="003467FA" w:rsidP="003D7D35">
            <w:pPr>
              <w:pStyle w:val="TAC"/>
            </w:pPr>
            <w:r>
              <w:t>-</w:t>
            </w:r>
          </w:p>
        </w:tc>
      </w:tr>
      <w:tr w:rsidR="003467FA" w14:paraId="26D396B6" w14:textId="77777777" w:rsidTr="003D7D35">
        <w:trPr>
          <w:cantSplit/>
        </w:trPr>
        <w:tc>
          <w:tcPr>
            <w:tcW w:w="534" w:type="dxa"/>
            <w:tcBorders>
              <w:top w:val="single" w:sz="4" w:space="0" w:color="auto"/>
              <w:left w:val="single" w:sz="4" w:space="0" w:color="auto"/>
              <w:bottom w:val="single" w:sz="4" w:space="0" w:color="auto"/>
              <w:right w:val="single" w:sz="4" w:space="0" w:color="auto"/>
            </w:tcBorders>
            <w:hideMark/>
          </w:tcPr>
          <w:p w14:paraId="31806BB3" w14:textId="77777777" w:rsidR="003467FA" w:rsidRDefault="003467FA" w:rsidP="003D7D35">
            <w:pPr>
              <w:pStyle w:val="TAC"/>
            </w:pPr>
            <w:r>
              <w:t>15</w:t>
            </w:r>
          </w:p>
        </w:tc>
        <w:tc>
          <w:tcPr>
            <w:tcW w:w="3968" w:type="dxa"/>
            <w:tcBorders>
              <w:top w:val="single" w:sz="4" w:space="0" w:color="auto"/>
              <w:left w:val="single" w:sz="4" w:space="0" w:color="auto"/>
              <w:bottom w:val="single" w:sz="4" w:space="0" w:color="auto"/>
              <w:right w:val="single" w:sz="4" w:space="0" w:color="auto"/>
            </w:tcBorders>
            <w:hideMark/>
          </w:tcPr>
          <w:p w14:paraId="26B08952"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D90D9B7"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8FD33E6" w14:textId="77777777" w:rsidR="003467FA" w:rsidRDefault="003467FA" w:rsidP="003D7D35">
            <w:pPr>
              <w:pStyle w:val="TAL"/>
              <w:rPr>
                <w:lang w:eastAsia="ko-KR"/>
              </w:rPr>
            </w:pPr>
            <w:r>
              <w:t>-</w:t>
            </w:r>
          </w:p>
        </w:tc>
        <w:tc>
          <w:tcPr>
            <w:tcW w:w="565" w:type="dxa"/>
            <w:tcBorders>
              <w:top w:val="single" w:sz="4" w:space="0" w:color="auto"/>
              <w:left w:val="single" w:sz="4" w:space="0" w:color="auto"/>
              <w:bottom w:val="single" w:sz="4" w:space="0" w:color="auto"/>
              <w:right w:val="single" w:sz="4" w:space="0" w:color="auto"/>
            </w:tcBorders>
            <w:hideMark/>
          </w:tcPr>
          <w:p w14:paraId="44BCC00B"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8203666" w14:textId="77777777" w:rsidR="003467FA" w:rsidRDefault="003467FA" w:rsidP="003D7D35">
            <w:pPr>
              <w:pStyle w:val="TAC"/>
            </w:pPr>
            <w:r>
              <w:t>-</w:t>
            </w:r>
          </w:p>
        </w:tc>
      </w:tr>
      <w:tr w:rsidR="003467FA" w14:paraId="6DDF3F5A" w14:textId="77777777" w:rsidTr="003D7D35">
        <w:trPr>
          <w:cantSplit/>
        </w:trPr>
        <w:tc>
          <w:tcPr>
            <w:tcW w:w="534" w:type="dxa"/>
            <w:tcBorders>
              <w:top w:val="single" w:sz="4" w:space="0" w:color="auto"/>
              <w:left w:val="single" w:sz="4" w:space="0" w:color="auto"/>
              <w:bottom w:val="single" w:sz="4" w:space="0" w:color="auto"/>
              <w:right w:val="single" w:sz="4" w:space="0" w:color="auto"/>
            </w:tcBorders>
            <w:hideMark/>
          </w:tcPr>
          <w:p w14:paraId="1E498BAD" w14:textId="77777777" w:rsidR="003467FA" w:rsidRDefault="003467FA" w:rsidP="003D7D35">
            <w:pPr>
              <w:pStyle w:val="TAC"/>
            </w:pPr>
            <w:r>
              <w:t>16</w:t>
            </w:r>
          </w:p>
        </w:tc>
        <w:tc>
          <w:tcPr>
            <w:tcW w:w="3968" w:type="dxa"/>
            <w:tcBorders>
              <w:top w:val="single" w:sz="4" w:space="0" w:color="auto"/>
              <w:left w:val="single" w:sz="4" w:space="0" w:color="auto"/>
              <w:bottom w:val="single" w:sz="4" w:space="0" w:color="auto"/>
              <w:right w:val="single" w:sz="4" w:space="0" w:color="auto"/>
            </w:tcBorders>
            <w:hideMark/>
          </w:tcPr>
          <w:p w14:paraId="0680313C" w14:textId="77777777" w:rsidR="003467FA" w:rsidRDefault="003467FA" w:rsidP="003D7D35">
            <w:pPr>
              <w:pStyle w:val="TAL"/>
            </w:pPr>
            <w:r>
              <w:t xml:space="preserve">Check: </w:t>
            </w:r>
            <w:r>
              <w:rPr>
                <w:rFonts w:eastAsia="Calibri"/>
              </w:rPr>
              <w:t>Does the UE (MCPTT client) correctly perform procedure '</w:t>
            </w:r>
            <w:r>
              <w:t xml:space="preserve">MCX CT call release' </w:t>
            </w:r>
            <w:r>
              <w:rPr>
                <w:rFonts w:eastAsia="Calibri"/>
              </w:rPr>
              <w:t xml:space="preserve">as described in </w:t>
            </w:r>
            <w:r>
              <w:t>TS 36.579-1 [2] Table 5.3.12.3-1?</w:t>
            </w:r>
          </w:p>
        </w:tc>
        <w:tc>
          <w:tcPr>
            <w:tcW w:w="708" w:type="dxa"/>
            <w:tcBorders>
              <w:top w:val="single" w:sz="4" w:space="0" w:color="auto"/>
              <w:left w:val="single" w:sz="4" w:space="0" w:color="auto"/>
              <w:bottom w:val="single" w:sz="4" w:space="0" w:color="auto"/>
              <w:right w:val="single" w:sz="4" w:space="0" w:color="auto"/>
            </w:tcBorders>
            <w:hideMark/>
          </w:tcPr>
          <w:p w14:paraId="7EED85E9"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93747E8"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58CE90AE" w14:textId="77777777" w:rsidR="003467FA" w:rsidRDefault="003467FA" w:rsidP="003D7D35">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079157BA" w14:textId="77777777" w:rsidR="003467FA" w:rsidRDefault="003467FA" w:rsidP="003D7D35">
            <w:pPr>
              <w:pStyle w:val="TAC"/>
            </w:pPr>
            <w:r>
              <w:t>P</w:t>
            </w:r>
          </w:p>
        </w:tc>
      </w:tr>
      <w:tr w:rsidR="003467FA" w14:paraId="3205B447" w14:textId="77777777" w:rsidTr="003D7D35">
        <w:trPr>
          <w:cantSplit/>
        </w:trPr>
        <w:tc>
          <w:tcPr>
            <w:tcW w:w="534" w:type="dxa"/>
            <w:tcBorders>
              <w:top w:val="single" w:sz="4" w:space="0" w:color="auto"/>
              <w:left w:val="single" w:sz="4" w:space="0" w:color="auto"/>
              <w:bottom w:val="single" w:sz="4" w:space="0" w:color="auto"/>
              <w:right w:val="single" w:sz="4" w:space="0" w:color="auto"/>
            </w:tcBorders>
            <w:hideMark/>
          </w:tcPr>
          <w:p w14:paraId="288E5629" w14:textId="77777777" w:rsidR="003467FA" w:rsidRDefault="003467FA" w:rsidP="003D7D35">
            <w:pPr>
              <w:pStyle w:val="TAC"/>
            </w:pPr>
            <w:r>
              <w:t>17-18</w:t>
            </w:r>
          </w:p>
        </w:tc>
        <w:tc>
          <w:tcPr>
            <w:tcW w:w="3968" w:type="dxa"/>
            <w:tcBorders>
              <w:top w:val="single" w:sz="4" w:space="0" w:color="auto"/>
              <w:left w:val="single" w:sz="4" w:space="0" w:color="auto"/>
              <w:bottom w:val="single" w:sz="4" w:space="0" w:color="auto"/>
              <w:right w:val="single" w:sz="4" w:space="0" w:color="auto"/>
            </w:tcBorders>
            <w:hideMark/>
          </w:tcPr>
          <w:p w14:paraId="778C1D1C"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545C08B"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FF87A9F"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2A8515B5"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E9E829E" w14:textId="77777777" w:rsidR="003467FA" w:rsidRDefault="003467FA" w:rsidP="003D7D35">
            <w:pPr>
              <w:pStyle w:val="TAC"/>
            </w:pPr>
            <w:r>
              <w:t>-</w:t>
            </w:r>
          </w:p>
        </w:tc>
      </w:tr>
      <w:tr w:rsidR="003467FA" w14:paraId="33F0BFAF" w14:textId="77777777" w:rsidTr="003D7D35">
        <w:trPr>
          <w:cantSplit/>
        </w:trPr>
        <w:tc>
          <w:tcPr>
            <w:tcW w:w="9603" w:type="dxa"/>
            <w:gridSpan w:val="6"/>
            <w:tcBorders>
              <w:top w:val="single" w:sz="4" w:space="0" w:color="auto"/>
              <w:left w:val="single" w:sz="4" w:space="0" w:color="auto"/>
              <w:bottom w:val="single" w:sz="4" w:space="0" w:color="auto"/>
              <w:right w:val="single" w:sz="4" w:space="0" w:color="auto"/>
            </w:tcBorders>
            <w:hideMark/>
          </w:tcPr>
          <w:p w14:paraId="1FE1C935" w14:textId="77777777" w:rsidR="003467FA" w:rsidRDefault="003467FA" w:rsidP="003D7D35">
            <w:pPr>
              <w:pStyle w:val="TAN"/>
            </w:pPr>
            <w:r>
              <w:rPr>
                <w:szCs w:val="22"/>
              </w:rPr>
              <w:t xml:space="preserve">NOTE 1: </w:t>
            </w:r>
            <w:r>
              <w:t>This is expected to be done via a suitable implementation dependent MMI.</w:t>
            </w:r>
          </w:p>
        </w:tc>
      </w:tr>
    </w:tbl>
    <w:p w14:paraId="35F676B7" w14:textId="77777777" w:rsidR="003467FA" w:rsidRDefault="003467FA" w:rsidP="003467FA"/>
    <w:p w14:paraId="4B3511A9" w14:textId="77777777" w:rsidR="003467FA" w:rsidRDefault="003467FA" w:rsidP="003467FA">
      <w:pPr>
        <w:pStyle w:val="H6"/>
      </w:pPr>
      <w:r>
        <w:lastRenderedPageBreak/>
        <w:t>6.2.14.3.3</w:t>
      </w:r>
      <w:r>
        <w:tab/>
        <w:t>Specific message contents</w:t>
      </w:r>
    </w:p>
    <w:p w14:paraId="4DF36FAA" w14:textId="77777777" w:rsidR="003467FA" w:rsidRDefault="003467FA" w:rsidP="003467FA">
      <w:pPr>
        <w:pStyle w:val="TH"/>
      </w:pPr>
      <w:r>
        <w:t xml:space="preserve">Table 6.2.14.3.3-1: </w:t>
      </w:r>
      <w:r>
        <w:rPr>
          <w:lang w:eastAsia="ko-KR"/>
        </w:rPr>
        <w:t>SIP INVITE</w:t>
      </w:r>
      <w:r>
        <w:t xml:space="preserve"> from the UE (Steps 2, 12, Table 6.2.14.3.2-1;</w:t>
      </w:r>
      <w:r>
        <w:br/>
        <w:t>step 2, TS 36.579-1 [2] Table 5.3A.1.3-1)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64F2FEB6"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0F0F9C7C" w14:textId="77777777" w:rsidR="003467FA" w:rsidRDefault="003467FA" w:rsidP="003D7D35">
            <w:pPr>
              <w:pStyle w:val="TAL"/>
            </w:pPr>
            <w:r>
              <w:t>Derivation Path: TS 36.579-1 [2], Table 5.5.2.5.1-1, condition PRIVATE-CALL</w:t>
            </w:r>
          </w:p>
        </w:tc>
      </w:tr>
      <w:tr w:rsidR="003467FA" w14:paraId="22DDDE57"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592278C3"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A7FB938"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30F14DCB"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34424448"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6D424855" w14:textId="77777777" w:rsidR="003467FA" w:rsidRDefault="003467FA" w:rsidP="003D7D35">
            <w:pPr>
              <w:pStyle w:val="TAH"/>
            </w:pPr>
            <w:r>
              <w:t>Condition</w:t>
            </w:r>
          </w:p>
        </w:tc>
      </w:tr>
      <w:tr w:rsidR="003467FA" w14:paraId="20A8EC0C"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34A77404" w14:textId="77777777" w:rsidR="003467FA" w:rsidRPr="00303ED7" w:rsidRDefault="003467FA" w:rsidP="003D7D35">
            <w:pPr>
              <w:pStyle w:val="TAL"/>
              <w:rPr>
                <w:b/>
              </w:rPr>
            </w:pPr>
            <w:r w:rsidRPr="002C79AA">
              <w:rPr>
                <w:b/>
              </w:rPr>
              <w:t>Answer-Mode</w:t>
            </w:r>
          </w:p>
        </w:tc>
        <w:tc>
          <w:tcPr>
            <w:tcW w:w="2126" w:type="dxa"/>
            <w:tcBorders>
              <w:top w:val="single" w:sz="4" w:space="0" w:color="auto"/>
              <w:left w:val="single" w:sz="4" w:space="0" w:color="auto"/>
              <w:bottom w:val="single" w:sz="4" w:space="0" w:color="auto"/>
              <w:right w:val="single" w:sz="4" w:space="0" w:color="auto"/>
            </w:tcBorders>
            <w:hideMark/>
          </w:tcPr>
          <w:p w14:paraId="171A9113" w14:textId="77777777" w:rsidR="003467FA" w:rsidRPr="00303ED7" w:rsidRDefault="003467FA" w:rsidP="003D7D35">
            <w:pPr>
              <w:pStyle w:val="TAL"/>
              <w:rPr>
                <w:b/>
              </w:rPr>
            </w:pPr>
            <w:r w:rsidRPr="002C79AA">
              <w:rPr>
                <w:b/>
              </w:rPr>
              <w:t>not present</w:t>
            </w:r>
          </w:p>
        </w:tc>
        <w:tc>
          <w:tcPr>
            <w:tcW w:w="2126" w:type="dxa"/>
            <w:tcBorders>
              <w:top w:val="single" w:sz="4" w:space="0" w:color="auto"/>
              <w:left w:val="single" w:sz="4" w:space="0" w:color="auto"/>
              <w:bottom w:val="single" w:sz="4" w:space="0" w:color="auto"/>
              <w:right w:val="single" w:sz="4" w:space="0" w:color="auto"/>
            </w:tcBorders>
          </w:tcPr>
          <w:p w14:paraId="713C54A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28860D6"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4F7C763" w14:textId="77777777" w:rsidR="003467FA" w:rsidRDefault="003467FA" w:rsidP="003D7D35">
            <w:pPr>
              <w:pStyle w:val="TAL"/>
            </w:pPr>
          </w:p>
        </w:tc>
      </w:tr>
      <w:tr w:rsidR="003467FA" w14:paraId="662907EF"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0B743BFD" w14:textId="77777777" w:rsidR="003467FA" w:rsidRPr="00303ED7" w:rsidRDefault="003467FA" w:rsidP="003D7D35">
            <w:pPr>
              <w:pStyle w:val="TAL"/>
              <w:rPr>
                <w:b/>
              </w:rPr>
            </w:pPr>
            <w:r w:rsidRPr="002C79AA">
              <w:rPr>
                <w:b/>
              </w:rPr>
              <w:t>Priv-Answer-Mode</w:t>
            </w:r>
          </w:p>
        </w:tc>
        <w:tc>
          <w:tcPr>
            <w:tcW w:w="2126" w:type="dxa"/>
            <w:tcBorders>
              <w:top w:val="single" w:sz="4" w:space="0" w:color="auto"/>
              <w:left w:val="single" w:sz="4" w:space="0" w:color="auto"/>
              <w:bottom w:val="single" w:sz="4" w:space="0" w:color="auto"/>
              <w:right w:val="single" w:sz="4" w:space="0" w:color="auto"/>
            </w:tcBorders>
          </w:tcPr>
          <w:p w14:paraId="052E1229"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537B59A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E2C3730"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14DF126" w14:textId="77777777" w:rsidR="003467FA" w:rsidRDefault="003467FA" w:rsidP="003D7D35">
            <w:pPr>
              <w:pStyle w:val="TAL"/>
            </w:pPr>
          </w:p>
        </w:tc>
      </w:tr>
      <w:tr w:rsidR="003467FA" w14:paraId="0AC887CF"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4F224074" w14:textId="77777777" w:rsidR="003467FA" w:rsidRDefault="003467FA" w:rsidP="003D7D35">
            <w:pPr>
              <w:pStyle w:val="TAL"/>
            </w:pPr>
            <w:r>
              <w:t xml:space="preserve">  answer-mode-value</w:t>
            </w:r>
          </w:p>
        </w:tc>
        <w:tc>
          <w:tcPr>
            <w:tcW w:w="2126" w:type="dxa"/>
            <w:tcBorders>
              <w:top w:val="single" w:sz="4" w:space="0" w:color="auto"/>
              <w:left w:val="single" w:sz="4" w:space="0" w:color="auto"/>
              <w:bottom w:val="single" w:sz="4" w:space="0" w:color="auto"/>
              <w:right w:val="single" w:sz="4" w:space="0" w:color="auto"/>
            </w:tcBorders>
            <w:hideMark/>
          </w:tcPr>
          <w:p w14:paraId="700F79CE" w14:textId="77777777" w:rsidR="003467FA" w:rsidRDefault="003467FA" w:rsidP="003D7D35">
            <w:pPr>
              <w:pStyle w:val="TAL"/>
            </w:pPr>
            <w:r>
              <w:t>"Auto"</w:t>
            </w:r>
          </w:p>
        </w:tc>
        <w:tc>
          <w:tcPr>
            <w:tcW w:w="2126" w:type="dxa"/>
            <w:tcBorders>
              <w:top w:val="single" w:sz="4" w:space="0" w:color="auto"/>
              <w:left w:val="single" w:sz="4" w:space="0" w:color="auto"/>
              <w:bottom w:val="single" w:sz="4" w:space="0" w:color="auto"/>
              <w:right w:val="single" w:sz="4" w:space="0" w:color="auto"/>
            </w:tcBorders>
          </w:tcPr>
          <w:p w14:paraId="1CC0C19C"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9D03532"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395897E" w14:textId="77777777" w:rsidR="003467FA" w:rsidRDefault="003467FA" w:rsidP="003D7D35">
            <w:pPr>
              <w:pStyle w:val="TAL"/>
            </w:pPr>
          </w:p>
        </w:tc>
      </w:tr>
      <w:tr w:rsidR="003467FA" w14:paraId="37403668"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4A0ECC4B" w14:textId="77777777" w:rsidR="003467FA" w:rsidRDefault="003467FA" w:rsidP="003D7D35">
            <w:pPr>
              <w:pStyle w:val="TAL"/>
            </w:pPr>
            <w:r>
              <w:t xml:space="preserve">  answer-mode-param</w:t>
            </w:r>
          </w:p>
        </w:tc>
        <w:tc>
          <w:tcPr>
            <w:tcW w:w="2126" w:type="dxa"/>
            <w:tcBorders>
              <w:top w:val="single" w:sz="4" w:space="0" w:color="auto"/>
              <w:left w:val="single" w:sz="4" w:space="0" w:color="auto"/>
              <w:bottom w:val="single" w:sz="4" w:space="0" w:color="auto"/>
              <w:right w:val="single" w:sz="4" w:space="0" w:color="auto"/>
            </w:tcBorders>
            <w:hideMark/>
          </w:tcPr>
          <w:p w14:paraId="34C026A6" w14:textId="77777777" w:rsidR="003467FA" w:rsidRDefault="003467FA" w:rsidP="003D7D35">
            <w:pPr>
              <w:pStyle w:val="TAL"/>
            </w:pPr>
            <w:r>
              <w:rPr>
                <w:iCs/>
              </w:rPr>
              <w:t>“</w:t>
            </w:r>
            <w:r>
              <w:t>require”</w:t>
            </w:r>
          </w:p>
        </w:tc>
        <w:tc>
          <w:tcPr>
            <w:tcW w:w="2126" w:type="dxa"/>
            <w:tcBorders>
              <w:top w:val="single" w:sz="4" w:space="0" w:color="auto"/>
              <w:left w:val="single" w:sz="4" w:space="0" w:color="auto"/>
              <w:bottom w:val="single" w:sz="4" w:space="0" w:color="auto"/>
              <w:right w:val="single" w:sz="4" w:space="0" w:color="auto"/>
            </w:tcBorders>
          </w:tcPr>
          <w:p w14:paraId="4A977A22"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0353D4C"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57D6960" w14:textId="77777777" w:rsidR="003467FA" w:rsidRDefault="003467FA" w:rsidP="003D7D35">
            <w:pPr>
              <w:pStyle w:val="TAL"/>
            </w:pPr>
          </w:p>
        </w:tc>
      </w:tr>
      <w:tr w:rsidR="003467FA" w14:paraId="13BA69D8"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357405E7" w14:textId="77777777" w:rsidR="003467FA" w:rsidRPr="00303ED7" w:rsidRDefault="003467FA" w:rsidP="003D7D35">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3F134BC1"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24E06F9"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66E72D2"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637BF80" w14:textId="77777777" w:rsidR="003467FA" w:rsidRDefault="003467FA" w:rsidP="003D7D35">
            <w:pPr>
              <w:pStyle w:val="TAL"/>
            </w:pPr>
          </w:p>
        </w:tc>
      </w:tr>
      <w:tr w:rsidR="003467FA" w14:paraId="0E1E80EF"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717B3CDC" w14:textId="77777777" w:rsidR="003467FA" w:rsidRDefault="003467FA" w:rsidP="003D7D35">
            <w:pPr>
              <w:pStyle w:val="TAL"/>
              <w:rPr>
                <w:b/>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FDAC95F"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76C0852" w14:textId="77777777" w:rsidR="003467FA" w:rsidRPr="00303ED7" w:rsidRDefault="003467FA" w:rsidP="003D7D35">
            <w:pPr>
              <w:pStyle w:val="TAL"/>
              <w:rPr>
                <w:b/>
              </w:rPr>
            </w:pPr>
            <w:r w:rsidRPr="002C79AA">
              <w:rPr>
                <w:b/>
              </w:rPr>
              <w:t>SDP Message</w:t>
            </w:r>
          </w:p>
        </w:tc>
        <w:tc>
          <w:tcPr>
            <w:tcW w:w="1418" w:type="dxa"/>
            <w:tcBorders>
              <w:top w:val="single" w:sz="4" w:space="0" w:color="auto"/>
              <w:left w:val="single" w:sz="4" w:space="0" w:color="auto"/>
              <w:bottom w:val="single" w:sz="4" w:space="0" w:color="auto"/>
              <w:right w:val="single" w:sz="4" w:space="0" w:color="auto"/>
            </w:tcBorders>
          </w:tcPr>
          <w:p w14:paraId="7687FE37"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A30684F" w14:textId="77777777" w:rsidR="003467FA" w:rsidRDefault="003467FA" w:rsidP="003D7D35">
            <w:pPr>
              <w:pStyle w:val="TAL"/>
            </w:pPr>
          </w:p>
        </w:tc>
      </w:tr>
      <w:tr w:rsidR="003467FA" w14:paraId="3F82FF06"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43450952"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A8366FB" w14:textId="77777777" w:rsidR="003467FA" w:rsidRDefault="003467FA" w:rsidP="003D7D35">
            <w:pPr>
              <w:pStyle w:val="TAL"/>
            </w:pPr>
            <w:r>
              <w:t>SDP Message as described in Table 6.2.14.3.3-3</w:t>
            </w:r>
          </w:p>
        </w:tc>
        <w:tc>
          <w:tcPr>
            <w:tcW w:w="2126" w:type="dxa"/>
            <w:tcBorders>
              <w:top w:val="single" w:sz="4" w:space="0" w:color="auto"/>
              <w:left w:val="single" w:sz="4" w:space="0" w:color="auto"/>
              <w:bottom w:val="single" w:sz="4" w:space="0" w:color="auto"/>
              <w:right w:val="single" w:sz="4" w:space="0" w:color="auto"/>
            </w:tcBorders>
          </w:tcPr>
          <w:p w14:paraId="2E127D02"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65276B1"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4A02A48" w14:textId="77777777" w:rsidR="003467FA" w:rsidRDefault="003467FA" w:rsidP="003D7D35">
            <w:pPr>
              <w:pStyle w:val="TAL"/>
            </w:pPr>
          </w:p>
        </w:tc>
      </w:tr>
      <w:tr w:rsidR="003467FA" w14:paraId="496EA4B8"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1F7E4E31" w14:textId="77777777" w:rsidR="003467FA" w:rsidRDefault="003467FA" w:rsidP="003D7D35">
            <w:pPr>
              <w:pStyle w:val="TAL"/>
              <w:rPr>
                <w:b/>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B8A6C71"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86EFF33" w14:textId="77777777" w:rsidR="003467FA" w:rsidRPr="00303ED7" w:rsidRDefault="003467FA" w:rsidP="003D7D35">
            <w:pPr>
              <w:pStyle w:val="TAL"/>
              <w:rPr>
                <w:b/>
              </w:rPr>
            </w:pPr>
            <w:r w:rsidRPr="002C79AA">
              <w:rPr>
                <w:b/>
              </w:rPr>
              <w:t>MCPTT-Info</w:t>
            </w:r>
          </w:p>
        </w:tc>
        <w:tc>
          <w:tcPr>
            <w:tcW w:w="1418" w:type="dxa"/>
            <w:tcBorders>
              <w:top w:val="single" w:sz="4" w:space="0" w:color="auto"/>
              <w:left w:val="single" w:sz="4" w:space="0" w:color="auto"/>
              <w:bottom w:val="single" w:sz="4" w:space="0" w:color="auto"/>
              <w:right w:val="single" w:sz="4" w:space="0" w:color="auto"/>
            </w:tcBorders>
          </w:tcPr>
          <w:p w14:paraId="7540FA53"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8D04833" w14:textId="77777777" w:rsidR="003467FA" w:rsidRDefault="003467FA" w:rsidP="003D7D35">
            <w:pPr>
              <w:pStyle w:val="TAL"/>
            </w:pPr>
          </w:p>
        </w:tc>
      </w:tr>
      <w:tr w:rsidR="003467FA" w14:paraId="01DE03E7"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34B1F8AB"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9D7916" w14:textId="77777777" w:rsidR="003467FA" w:rsidRDefault="003467FA" w:rsidP="003D7D35">
            <w:pPr>
              <w:pStyle w:val="TAL"/>
            </w:pPr>
            <w:r>
              <w:t>MCPTT-Info as described in Table 6.2.14.3.3-2</w:t>
            </w:r>
          </w:p>
        </w:tc>
        <w:tc>
          <w:tcPr>
            <w:tcW w:w="2126" w:type="dxa"/>
            <w:tcBorders>
              <w:top w:val="single" w:sz="4" w:space="0" w:color="auto"/>
              <w:left w:val="single" w:sz="4" w:space="0" w:color="auto"/>
              <w:bottom w:val="single" w:sz="4" w:space="0" w:color="auto"/>
              <w:right w:val="single" w:sz="4" w:space="0" w:color="auto"/>
            </w:tcBorders>
          </w:tcPr>
          <w:p w14:paraId="763B06F9"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1877152"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4134229" w14:textId="77777777" w:rsidR="003467FA" w:rsidRDefault="003467FA" w:rsidP="003D7D35">
            <w:pPr>
              <w:pStyle w:val="TAL"/>
            </w:pPr>
          </w:p>
        </w:tc>
      </w:tr>
    </w:tbl>
    <w:p w14:paraId="3D4862B3" w14:textId="77777777" w:rsidR="003467FA" w:rsidRDefault="003467FA" w:rsidP="003467FA"/>
    <w:p w14:paraId="1CFF4632" w14:textId="77777777" w:rsidR="003467FA" w:rsidRDefault="003467FA" w:rsidP="003467FA">
      <w:pPr>
        <w:pStyle w:val="TH"/>
      </w:pPr>
      <w:r>
        <w:t xml:space="preserve">Table 6.2.14.3.3-2: </w:t>
      </w:r>
      <w:r>
        <w:rPr>
          <w:lang w:eastAsia="ko-KR"/>
        </w:rPr>
        <w:t>MCPTT-Info in SIP INVITE</w:t>
      </w:r>
      <w:r>
        <w:t xml:space="preserve"> (Table 6.2.14.3.3-1)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6A2FD675"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0834BC7E" w14:textId="77777777" w:rsidR="003467FA" w:rsidRDefault="003467FA" w:rsidP="003D7D35">
            <w:pPr>
              <w:pStyle w:val="TAL"/>
            </w:pPr>
            <w:r>
              <w:t>Derivation Path: TS 36.579-1 [2], Table 5.5.3.2.1-1, condition PRIVATE-CALL, INVITE_REFER</w:t>
            </w:r>
          </w:p>
        </w:tc>
      </w:tr>
      <w:tr w:rsidR="003467FA" w14:paraId="3C17F141"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4843388B"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5DD17DE"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1DE984A7"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2292CED1"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7514DAB9" w14:textId="77777777" w:rsidR="003467FA" w:rsidRDefault="003467FA" w:rsidP="003D7D35">
            <w:pPr>
              <w:pStyle w:val="TAH"/>
            </w:pPr>
            <w:r>
              <w:t>Condition</w:t>
            </w:r>
          </w:p>
        </w:tc>
      </w:tr>
      <w:tr w:rsidR="003467FA" w14:paraId="29FA8E59"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D8F22CD" w14:textId="77777777" w:rsidR="003467FA" w:rsidRDefault="003467FA" w:rsidP="003D7D35">
            <w:pPr>
              <w:pStyle w:val="TAL"/>
            </w:pPr>
            <w:r>
              <w:t>mcpttinfo</w:t>
            </w:r>
          </w:p>
        </w:tc>
        <w:tc>
          <w:tcPr>
            <w:tcW w:w="2126" w:type="dxa"/>
            <w:tcBorders>
              <w:top w:val="single" w:sz="4" w:space="0" w:color="auto"/>
              <w:left w:val="single" w:sz="4" w:space="0" w:color="auto"/>
              <w:bottom w:val="single" w:sz="4" w:space="0" w:color="auto"/>
              <w:right w:val="single" w:sz="4" w:space="0" w:color="auto"/>
            </w:tcBorders>
          </w:tcPr>
          <w:p w14:paraId="77370AA8"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15A0B65C"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180AD7B"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08C1B27" w14:textId="77777777" w:rsidR="003467FA" w:rsidRDefault="003467FA" w:rsidP="003D7D35">
            <w:pPr>
              <w:pStyle w:val="TAL"/>
            </w:pPr>
          </w:p>
        </w:tc>
      </w:tr>
      <w:tr w:rsidR="003467FA" w14:paraId="0092DCF0"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C33A462" w14:textId="77777777" w:rsidR="003467FA" w:rsidRDefault="003467FA" w:rsidP="003D7D35">
            <w:pPr>
              <w:pStyle w:val="TAL"/>
            </w:pPr>
            <w:r>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3435F1FC"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149114BC"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CD52F04"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9796134" w14:textId="77777777" w:rsidR="003467FA" w:rsidRDefault="003467FA" w:rsidP="003D7D35">
            <w:pPr>
              <w:pStyle w:val="TAL"/>
            </w:pPr>
          </w:p>
        </w:tc>
      </w:tr>
      <w:tr w:rsidR="003467FA" w14:paraId="19A8DBCE" w14:textId="77777777" w:rsidTr="003D7D35">
        <w:trPr>
          <w:jc w:val="center"/>
        </w:trPr>
        <w:tc>
          <w:tcPr>
            <w:tcW w:w="2836" w:type="dxa"/>
            <w:tcBorders>
              <w:top w:val="single" w:sz="4" w:space="0" w:color="auto"/>
              <w:left w:val="single" w:sz="4" w:space="0" w:color="auto"/>
              <w:bottom w:val="nil"/>
              <w:right w:val="single" w:sz="4" w:space="0" w:color="auto"/>
            </w:tcBorders>
            <w:vAlign w:val="center"/>
            <w:hideMark/>
          </w:tcPr>
          <w:p w14:paraId="1D329CE2" w14:textId="77777777" w:rsidR="003467FA" w:rsidRDefault="003467FA" w:rsidP="003D7D35">
            <w:pPr>
              <w:pStyle w:val="TAL"/>
            </w:pPr>
            <w:r>
              <w:t xml:space="preserve">    session-type</w:t>
            </w:r>
          </w:p>
        </w:tc>
        <w:tc>
          <w:tcPr>
            <w:tcW w:w="2126" w:type="dxa"/>
            <w:tcBorders>
              <w:top w:val="single" w:sz="4" w:space="0" w:color="auto"/>
              <w:left w:val="single" w:sz="4" w:space="0" w:color="auto"/>
              <w:bottom w:val="single" w:sz="4" w:space="0" w:color="auto"/>
              <w:right w:val="single" w:sz="4" w:space="0" w:color="auto"/>
            </w:tcBorders>
            <w:hideMark/>
          </w:tcPr>
          <w:p w14:paraId="39B95EB3" w14:textId="77777777" w:rsidR="003467FA" w:rsidRDefault="003467FA" w:rsidP="003D7D35">
            <w:pPr>
              <w:pStyle w:val="TAL"/>
            </w:pPr>
            <w:r>
              <w:t>"ambient-listening"</w:t>
            </w:r>
          </w:p>
        </w:tc>
        <w:tc>
          <w:tcPr>
            <w:tcW w:w="2126" w:type="dxa"/>
            <w:tcBorders>
              <w:top w:val="single" w:sz="4" w:space="0" w:color="auto"/>
              <w:left w:val="single" w:sz="4" w:space="0" w:color="auto"/>
              <w:bottom w:val="single" w:sz="4" w:space="0" w:color="auto"/>
              <w:right w:val="single" w:sz="4" w:space="0" w:color="auto"/>
            </w:tcBorders>
          </w:tcPr>
          <w:p w14:paraId="1772BAC8"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77439DD"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0DC9765" w14:textId="77777777" w:rsidR="003467FA" w:rsidRDefault="003467FA" w:rsidP="003D7D35">
            <w:pPr>
              <w:pStyle w:val="TAL"/>
            </w:pPr>
          </w:p>
        </w:tc>
      </w:tr>
      <w:tr w:rsidR="003467FA" w14:paraId="2453BD8E"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E0526B4" w14:textId="77777777" w:rsidR="003467FA" w:rsidRDefault="003467FA" w:rsidP="003D7D35">
            <w:pPr>
              <w:pStyle w:val="TAL"/>
            </w:pPr>
            <w:r>
              <w:t xml:space="preserve">    anyExt</w:t>
            </w:r>
          </w:p>
        </w:tc>
        <w:tc>
          <w:tcPr>
            <w:tcW w:w="2126" w:type="dxa"/>
            <w:tcBorders>
              <w:top w:val="single" w:sz="4" w:space="0" w:color="auto"/>
              <w:left w:val="single" w:sz="4" w:space="0" w:color="auto"/>
              <w:bottom w:val="single" w:sz="4" w:space="0" w:color="auto"/>
              <w:right w:val="single" w:sz="4" w:space="0" w:color="auto"/>
            </w:tcBorders>
          </w:tcPr>
          <w:p w14:paraId="26AAC26D"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7FF18CF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0B9B080"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EB51783" w14:textId="77777777" w:rsidR="003467FA" w:rsidRDefault="003467FA" w:rsidP="003D7D35">
            <w:pPr>
              <w:pStyle w:val="TAL"/>
            </w:pPr>
          </w:p>
        </w:tc>
      </w:tr>
      <w:tr w:rsidR="003467FA" w14:paraId="467925B5"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B9BB692" w14:textId="77777777" w:rsidR="003467FA" w:rsidRDefault="003467FA" w:rsidP="003D7D35">
            <w:pPr>
              <w:pStyle w:val="TAL"/>
            </w:pPr>
            <w:r>
              <w:t xml:space="preserve">      ambient-listening-type</w:t>
            </w:r>
          </w:p>
        </w:tc>
        <w:tc>
          <w:tcPr>
            <w:tcW w:w="2126" w:type="dxa"/>
            <w:tcBorders>
              <w:top w:val="single" w:sz="4" w:space="0" w:color="auto"/>
              <w:left w:val="single" w:sz="4" w:space="0" w:color="auto"/>
              <w:bottom w:val="single" w:sz="4" w:space="0" w:color="auto"/>
              <w:right w:val="single" w:sz="4" w:space="0" w:color="auto"/>
            </w:tcBorders>
            <w:hideMark/>
          </w:tcPr>
          <w:p w14:paraId="5FB7CB8A" w14:textId="77777777" w:rsidR="003467FA" w:rsidRDefault="003467FA" w:rsidP="003D7D35">
            <w:pPr>
              <w:pStyle w:val="TAL"/>
            </w:pPr>
            <w:r>
              <w:t>"remote-init"</w:t>
            </w:r>
          </w:p>
        </w:tc>
        <w:tc>
          <w:tcPr>
            <w:tcW w:w="2126" w:type="dxa"/>
            <w:tcBorders>
              <w:top w:val="single" w:sz="4" w:space="0" w:color="auto"/>
              <w:left w:val="single" w:sz="4" w:space="0" w:color="auto"/>
              <w:bottom w:val="single" w:sz="4" w:space="0" w:color="auto"/>
              <w:right w:val="single" w:sz="4" w:space="0" w:color="auto"/>
            </w:tcBorders>
          </w:tcPr>
          <w:p w14:paraId="2908586F"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03551FF"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8977BE7" w14:textId="77777777" w:rsidR="003467FA" w:rsidRDefault="003467FA" w:rsidP="003D7D35">
            <w:pPr>
              <w:pStyle w:val="TAL"/>
            </w:pPr>
          </w:p>
        </w:tc>
      </w:tr>
    </w:tbl>
    <w:p w14:paraId="30A873F6" w14:textId="77777777" w:rsidR="003467FA" w:rsidRDefault="003467FA" w:rsidP="003467FA"/>
    <w:p w14:paraId="49756AB9" w14:textId="77777777" w:rsidR="003467FA" w:rsidRDefault="003467FA" w:rsidP="003467FA">
      <w:pPr>
        <w:pStyle w:val="TH"/>
      </w:pPr>
      <w:r>
        <w:t>Table 6.2.14.3.3-3: SDP Message</w:t>
      </w:r>
      <w:r>
        <w:rPr>
          <w:lang w:eastAsia="ko-KR"/>
        </w:rPr>
        <w:t xml:space="preserve"> in SIP INVITE</w:t>
      </w:r>
      <w:r>
        <w:t xml:space="preserve"> (Table 6.2.14.3.3-1)</w:t>
      </w:r>
    </w:p>
    <w:tbl>
      <w:tblPr>
        <w:tblW w:w="9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4"/>
        <w:gridCol w:w="2126"/>
        <w:gridCol w:w="2126"/>
        <w:gridCol w:w="1418"/>
        <w:gridCol w:w="1134"/>
      </w:tblGrid>
      <w:tr w:rsidR="003467FA" w14:paraId="744939E9" w14:textId="77777777" w:rsidTr="003D7D35">
        <w:trPr>
          <w:jc w:val="center"/>
        </w:trPr>
        <w:tc>
          <w:tcPr>
            <w:tcW w:w="9637" w:type="dxa"/>
            <w:gridSpan w:val="5"/>
            <w:tcBorders>
              <w:top w:val="single" w:sz="4" w:space="0" w:color="auto"/>
              <w:left w:val="single" w:sz="4" w:space="0" w:color="auto"/>
              <w:bottom w:val="single" w:sz="4" w:space="0" w:color="auto"/>
              <w:right w:val="single" w:sz="4" w:space="0" w:color="auto"/>
            </w:tcBorders>
            <w:hideMark/>
          </w:tcPr>
          <w:p w14:paraId="388C2A8D" w14:textId="77777777" w:rsidR="003467FA" w:rsidRDefault="003467FA" w:rsidP="003D7D35">
            <w:pPr>
              <w:pStyle w:val="TAL"/>
            </w:pPr>
            <w:r>
              <w:t>Derivation Path: TS 36.579-1 [2], Table 5.5.3.1.1-1, condition PRIVATE-CALL, INITIAL_SDP_OFFER</w:t>
            </w:r>
            <w:r w:rsidRPr="00B71982">
              <w:t>, IMPLICIT_GRANT_REQUESTED</w:t>
            </w:r>
          </w:p>
        </w:tc>
      </w:tr>
      <w:tr w:rsidR="003467FA" w14:paraId="2D0C4C1B" w14:textId="77777777" w:rsidTr="003D7D35">
        <w:trPr>
          <w:jc w:val="center"/>
        </w:trPr>
        <w:tc>
          <w:tcPr>
            <w:tcW w:w="2833" w:type="dxa"/>
            <w:tcBorders>
              <w:top w:val="single" w:sz="4" w:space="0" w:color="auto"/>
              <w:left w:val="single" w:sz="4" w:space="0" w:color="auto"/>
              <w:bottom w:val="single" w:sz="4" w:space="0" w:color="auto"/>
              <w:right w:val="single" w:sz="4" w:space="0" w:color="auto"/>
            </w:tcBorders>
            <w:hideMark/>
          </w:tcPr>
          <w:p w14:paraId="383FA5EB"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CCCEF06"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5CFAC465"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B4D436A"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7E20027C" w14:textId="77777777" w:rsidR="003467FA" w:rsidRDefault="003467FA" w:rsidP="003D7D35">
            <w:pPr>
              <w:pStyle w:val="TAH"/>
            </w:pPr>
            <w:r>
              <w:t>Condition</w:t>
            </w:r>
          </w:p>
        </w:tc>
      </w:tr>
      <w:tr w:rsidR="003467FA" w14:paraId="55A981EA" w14:textId="77777777" w:rsidTr="003D7D35">
        <w:trPr>
          <w:jc w:val="center"/>
        </w:trPr>
        <w:tc>
          <w:tcPr>
            <w:tcW w:w="2834" w:type="dxa"/>
            <w:tcBorders>
              <w:top w:val="single" w:sz="4" w:space="0" w:color="auto"/>
              <w:left w:val="single" w:sz="4" w:space="0" w:color="auto"/>
              <w:bottom w:val="single" w:sz="4" w:space="0" w:color="auto"/>
              <w:right w:val="single" w:sz="4" w:space="0" w:color="auto"/>
            </w:tcBorders>
            <w:vAlign w:val="center"/>
            <w:hideMark/>
          </w:tcPr>
          <w:p w14:paraId="4BD0616E" w14:textId="77777777" w:rsidR="003467FA" w:rsidRPr="00303ED7" w:rsidRDefault="003467FA" w:rsidP="003D7D35">
            <w:pPr>
              <w:pStyle w:val="TAL"/>
              <w:rPr>
                <w:b/>
              </w:rPr>
            </w:pPr>
            <w:r w:rsidRPr="002C79AA">
              <w:rPr>
                <w:b/>
              </w:rPr>
              <w:t>Media description[1]</w:t>
            </w:r>
          </w:p>
        </w:tc>
        <w:tc>
          <w:tcPr>
            <w:tcW w:w="2126" w:type="dxa"/>
            <w:tcBorders>
              <w:top w:val="single" w:sz="4" w:space="0" w:color="auto"/>
              <w:left w:val="single" w:sz="4" w:space="0" w:color="auto"/>
              <w:bottom w:val="single" w:sz="4" w:space="0" w:color="auto"/>
              <w:right w:val="single" w:sz="4" w:space="0" w:color="auto"/>
            </w:tcBorders>
            <w:vAlign w:val="center"/>
          </w:tcPr>
          <w:p w14:paraId="14368697"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AD6093A" w14:textId="77777777" w:rsidR="003467FA" w:rsidRPr="00303ED7" w:rsidRDefault="003467FA" w:rsidP="003D7D35">
            <w:pPr>
              <w:pStyle w:val="TAL"/>
              <w:rPr>
                <w:b/>
              </w:rPr>
            </w:pPr>
            <w:r w:rsidRPr="002C79AA">
              <w:rPr>
                <w:b/>
              </w:rPr>
              <w:t>Media description for audio</w:t>
            </w:r>
          </w:p>
        </w:tc>
        <w:tc>
          <w:tcPr>
            <w:tcW w:w="1418" w:type="dxa"/>
            <w:tcBorders>
              <w:top w:val="single" w:sz="4" w:space="0" w:color="auto"/>
              <w:left w:val="single" w:sz="4" w:space="0" w:color="auto"/>
              <w:bottom w:val="single" w:sz="4" w:space="0" w:color="auto"/>
              <w:right w:val="single" w:sz="4" w:space="0" w:color="auto"/>
            </w:tcBorders>
          </w:tcPr>
          <w:p w14:paraId="502CBCA7"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F4E308D" w14:textId="77777777" w:rsidR="003467FA" w:rsidRDefault="003467FA" w:rsidP="003D7D35">
            <w:pPr>
              <w:pStyle w:val="TAL"/>
            </w:pPr>
          </w:p>
        </w:tc>
      </w:tr>
      <w:tr w:rsidR="003467FA" w14:paraId="2E8CEB44" w14:textId="77777777" w:rsidTr="003D7D35">
        <w:trPr>
          <w:jc w:val="center"/>
        </w:trPr>
        <w:tc>
          <w:tcPr>
            <w:tcW w:w="2833" w:type="dxa"/>
            <w:tcBorders>
              <w:top w:val="single" w:sz="4" w:space="0" w:color="auto"/>
              <w:left w:val="single" w:sz="4" w:space="0" w:color="auto"/>
              <w:bottom w:val="single" w:sz="4" w:space="0" w:color="auto"/>
              <w:right w:val="single" w:sz="4" w:space="0" w:color="auto"/>
            </w:tcBorders>
            <w:vAlign w:val="center"/>
            <w:hideMark/>
          </w:tcPr>
          <w:p w14:paraId="62E9CF0A" w14:textId="77777777" w:rsidR="003467FA" w:rsidRPr="00303ED7" w:rsidRDefault="003467FA" w:rsidP="003D7D35">
            <w:pPr>
              <w:pStyle w:val="TAL"/>
              <w:rPr>
                <w:b/>
              </w:rPr>
            </w:pPr>
            <w:r w:rsidRPr="002C79AA">
              <w:rPr>
                <w:b/>
              </w:rPr>
              <w:t xml:space="preserve">  media attribute</w:t>
            </w:r>
          </w:p>
        </w:tc>
        <w:tc>
          <w:tcPr>
            <w:tcW w:w="2126" w:type="dxa"/>
            <w:tcBorders>
              <w:top w:val="single" w:sz="4" w:space="0" w:color="auto"/>
              <w:left w:val="single" w:sz="4" w:space="0" w:color="auto"/>
              <w:bottom w:val="single" w:sz="4" w:space="0" w:color="auto"/>
              <w:right w:val="single" w:sz="4" w:space="0" w:color="auto"/>
            </w:tcBorders>
            <w:vAlign w:val="center"/>
          </w:tcPr>
          <w:p w14:paraId="3EB89517"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A3C60C2" w14:textId="77777777" w:rsidR="003467FA" w:rsidRDefault="003467FA" w:rsidP="003D7D35">
            <w:pPr>
              <w:pStyle w:val="TAL"/>
            </w:pPr>
            <w:r>
              <w:t>a=line</w:t>
            </w:r>
          </w:p>
          <w:p w14:paraId="0958BE4F" w14:textId="77777777" w:rsidR="003467FA" w:rsidRDefault="003467FA" w:rsidP="003D7D35">
            <w:pPr>
              <w:pStyle w:val="TAL"/>
            </w:pPr>
            <w:r>
              <w:t>attribute=recvonly</w:t>
            </w:r>
          </w:p>
        </w:tc>
        <w:tc>
          <w:tcPr>
            <w:tcW w:w="1418" w:type="dxa"/>
            <w:tcBorders>
              <w:top w:val="single" w:sz="4" w:space="0" w:color="auto"/>
              <w:left w:val="single" w:sz="4" w:space="0" w:color="auto"/>
              <w:bottom w:val="single" w:sz="4" w:space="0" w:color="auto"/>
              <w:right w:val="single" w:sz="4" w:space="0" w:color="auto"/>
            </w:tcBorders>
          </w:tcPr>
          <w:p w14:paraId="2C89894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646BEB" w14:textId="77777777" w:rsidR="003467FA" w:rsidRDefault="003467FA" w:rsidP="003D7D35">
            <w:pPr>
              <w:pStyle w:val="TAL"/>
            </w:pPr>
          </w:p>
        </w:tc>
      </w:tr>
      <w:tr w:rsidR="003467FA" w14:paraId="56C32387" w14:textId="77777777" w:rsidTr="003D7D35">
        <w:trPr>
          <w:jc w:val="center"/>
        </w:trPr>
        <w:tc>
          <w:tcPr>
            <w:tcW w:w="2833" w:type="dxa"/>
            <w:tcBorders>
              <w:top w:val="single" w:sz="4" w:space="0" w:color="auto"/>
              <w:left w:val="single" w:sz="4" w:space="0" w:color="auto"/>
              <w:bottom w:val="single" w:sz="4" w:space="0" w:color="auto"/>
              <w:right w:val="single" w:sz="4" w:space="0" w:color="auto"/>
            </w:tcBorders>
            <w:vAlign w:val="center"/>
            <w:hideMark/>
          </w:tcPr>
          <w:p w14:paraId="6F2A61D2" w14:textId="77777777" w:rsidR="003467FA" w:rsidRDefault="003467FA" w:rsidP="003D7D35">
            <w:pPr>
              <w:pStyle w:val="TAL"/>
            </w:pPr>
            <w:r>
              <w:t xml:space="preserve">    recvonly</w:t>
            </w:r>
          </w:p>
        </w:tc>
        <w:tc>
          <w:tcPr>
            <w:tcW w:w="2126" w:type="dxa"/>
            <w:tcBorders>
              <w:top w:val="single" w:sz="4" w:space="0" w:color="auto"/>
              <w:left w:val="single" w:sz="4" w:space="0" w:color="auto"/>
              <w:bottom w:val="single" w:sz="4" w:space="0" w:color="auto"/>
              <w:right w:val="single" w:sz="4" w:space="0" w:color="auto"/>
            </w:tcBorders>
            <w:vAlign w:val="center"/>
          </w:tcPr>
          <w:p w14:paraId="47F7B87D"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056D6F5A"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2557E4D"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4DB2910" w14:textId="77777777" w:rsidR="003467FA" w:rsidRDefault="003467FA" w:rsidP="003D7D35">
            <w:pPr>
              <w:pStyle w:val="TAL"/>
            </w:pPr>
          </w:p>
        </w:tc>
      </w:tr>
    </w:tbl>
    <w:p w14:paraId="1736CE48" w14:textId="77777777" w:rsidR="003467FA" w:rsidRDefault="003467FA" w:rsidP="003467FA"/>
    <w:p w14:paraId="2C946AA3" w14:textId="77777777" w:rsidR="003467FA" w:rsidRDefault="003467FA" w:rsidP="003467FA">
      <w:pPr>
        <w:pStyle w:val="TH"/>
      </w:pPr>
      <w:r>
        <w:t xml:space="preserve">Table 6.2.14.3.3-4: </w:t>
      </w:r>
      <w:r>
        <w:rPr>
          <w:lang w:eastAsia="ko-KR"/>
        </w:rPr>
        <w:t>SIP 200 (OK)</w:t>
      </w:r>
      <w:r>
        <w:t xml:space="preserve"> from the SS (Steps 2, 12, Table 6.2.14.3.2-1;</w:t>
      </w:r>
      <w:r>
        <w:br/>
        <w:t>step 4, TS 36.579-1 [2] Table 5.3A.1.3-1)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2657CD81"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54CBB7D2" w14:textId="77777777" w:rsidR="003467FA" w:rsidRDefault="003467FA" w:rsidP="003D7D35">
            <w:pPr>
              <w:pStyle w:val="TAL"/>
            </w:pPr>
            <w:r>
              <w:t>Derivation Path: TS 36.579-1 [2], Table 5.5.2.17.1.2-1, condition INVITE-RSP</w:t>
            </w:r>
          </w:p>
        </w:tc>
      </w:tr>
      <w:tr w:rsidR="003467FA" w14:paraId="069DA13F"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11739C04"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350A3D"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5CD69642"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2F4F427C"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0EB66717" w14:textId="77777777" w:rsidR="003467FA" w:rsidRDefault="003467FA" w:rsidP="003D7D35">
            <w:pPr>
              <w:pStyle w:val="TAH"/>
            </w:pPr>
            <w:r>
              <w:t>Condition</w:t>
            </w:r>
          </w:p>
        </w:tc>
      </w:tr>
      <w:tr w:rsidR="003467FA" w14:paraId="1C4C9EE0"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683F90BA" w14:textId="77777777" w:rsidR="003467FA" w:rsidRPr="00303ED7" w:rsidRDefault="003467FA" w:rsidP="003D7D35">
            <w:pPr>
              <w:pStyle w:val="TAL"/>
              <w:rPr>
                <w:b/>
              </w:rPr>
            </w:pPr>
            <w:r w:rsidRPr="002C79AA">
              <w:rPr>
                <w:b/>
              </w:rPr>
              <w:t>Feature-Caps</w:t>
            </w:r>
          </w:p>
        </w:tc>
        <w:tc>
          <w:tcPr>
            <w:tcW w:w="2126" w:type="dxa"/>
            <w:tcBorders>
              <w:top w:val="single" w:sz="4" w:space="0" w:color="auto"/>
              <w:left w:val="single" w:sz="4" w:space="0" w:color="auto"/>
              <w:bottom w:val="single" w:sz="4" w:space="0" w:color="auto"/>
              <w:right w:val="single" w:sz="4" w:space="0" w:color="auto"/>
            </w:tcBorders>
          </w:tcPr>
          <w:p w14:paraId="69A01B2A"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E3F142B"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4F57D6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8D8B2B5" w14:textId="77777777" w:rsidR="003467FA" w:rsidRDefault="003467FA" w:rsidP="003D7D35">
            <w:pPr>
              <w:pStyle w:val="TAL"/>
            </w:pPr>
          </w:p>
        </w:tc>
      </w:tr>
      <w:tr w:rsidR="003467FA" w14:paraId="08173870"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4277B80A" w14:textId="77777777" w:rsidR="003467FA" w:rsidRDefault="003467FA" w:rsidP="003D7D35">
            <w:pPr>
              <w:pStyle w:val="TAL"/>
            </w:pPr>
            <w:r>
              <w:t xml:space="preserve">  fcap-name</w:t>
            </w:r>
          </w:p>
        </w:tc>
        <w:tc>
          <w:tcPr>
            <w:tcW w:w="2126" w:type="dxa"/>
            <w:tcBorders>
              <w:top w:val="single" w:sz="4" w:space="0" w:color="auto"/>
              <w:left w:val="single" w:sz="4" w:space="0" w:color="auto"/>
              <w:bottom w:val="single" w:sz="4" w:space="0" w:color="auto"/>
              <w:right w:val="single" w:sz="4" w:space="0" w:color="auto"/>
            </w:tcBorders>
            <w:hideMark/>
          </w:tcPr>
          <w:p w14:paraId="05DC281C" w14:textId="77777777" w:rsidR="003467FA" w:rsidRDefault="003467FA" w:rsidP="003D7D35">
            <w:pPr>
              <w:pStyle w:val="TAL"/>
            </w:pPr>
            <w:r>
              <w:t>"g.3gpp.mcptt.ambient-listening-call-release"</w:t>
            </w:r>
          </w:p>
        </w:tc>
        <w:tc>
          <w:tcPr>
            <w:tcW w:w="2126" w:type="dxa"/>
            <w:tcBorders>
              <w:top w:val="single" w:sz="4" w:space="0" w:color="auto"/>
              <w:left w:val="single" w:sz="4" w:space="0" w:color="auto"/>
              <w:bottom w:val="single" w:sz="4" w:space="0" w:color="auto"/>
              <w:right w:val="single" w:sz="4" w:space="0" w:color="auto"/>
            </w:tcBorders>
            <w:hideMark/>
          </w:tcPr>
          <w:p w14:paraId="69FB70CB" w14:textId="77777777" w:rsidR="003467FA" w:rsidRDefault="003467FA" w:rsidP="003D7D35">
            <w:pPr>
              <w:pStyle w:val="TAL"/>
            </w:pPr>
            <w:r>
              <w:t>Indicates that the MCPTT server is capable of receiving a SIP BYE from an MCPTT client to release an ambient-listening call</w:t>
            </w:r>
          </w:p>
        </w:tc>
        <w:tc>
          <w:tcPr>
            <w:tcW w:w="1418" w:type="dxa"/>
            <w:tcBorders>
              <w:top w:val="single" w:sz="4" w:space="0" w:color="auto"/>
              <w:left w:val="single" w:sz="4" w:space="0" w:color="auto"/>
              <w:bottom w:val="single" w:sz="4" w:space="0" w:color="auto"/>
              <w:right w:val="single" w:sz="4" w:space="0" w:color="auto"/>
            </w:tcBorders>
          </w:tcPr>
          <w:p w14:paraId="6E23058B"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098919E" w14:textId="77777777" w:rsidR="003467FA" w:rsidRDefault="003467FA" w:rsidP="003D7D35">
            <w:pPr>
              <w:pStyle w:val="TAL"/>
            </w:pPr>
          </w:p>
        </w:tc>
      </w:tr>
      <w:tr w:rsidR="003467FA" w14:paraId="00100B0F"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7DDCD296" w14:textId="77777777" w:rsidR="003467FA" w:rsidRPr="00303ED7" w:rsidRDefault="003467FA" w:rsidP="003D7D35">
            <w:pPr>
              <w:pStyle w:val="TAL"/>
              <w:rPr>
                <w:b/>
                <w:bCs/>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1B87C3A6"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42697439"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29C7C0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84F2A21" w14:textId="77777777" w:rsidR="003467FA" w:rsidRDefault="003467FA" w:rsidP="003D7D35">
            <w:pPr>
              <w:pStyle w:val="TAL"/>
            </w:pPr>
          </w:p>
        </w:tc>
      </w:tr>
      <w:tr w:rsidR="003467FA" w14:paraId="6B475AB7"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0284F47A" w14:textId="77777777" w:rsidR="003467FA" w:rsidRDefault="003467FA" w:rsidP="003D7D35">
            <w:pPr>
              <w:pStyle w:val="TAL"/>
            </w:pPr>
            <w:r>
              <w:t xml:space="preserve">  SDP message</w:t>
            </w:r>
          </w:p>
        </w:tc>
        <w:tc>
          <w:tcPr>
            <w:tcW w:w="2126" w:type="dxa"/>
            <w:tcBorders>
              <w:top w:val="single" w:sz="4" w:space="0" w:color="auto"/>
              <w:left w:val="single" w:sz="4" w:space="0" w:color="auto"/>
              <w:bottom w:val="single" w:sz="4" w:space="0" w:color="auto"/>
              <w:right w:val="single" w:sz="4" w:space="0" w:color="auto"/>
            </w:tcBorders>
            <w:hideMark/>
          </w:tcPr>
          <w:p w14:paraId="41A39E60" w14:textId="77777777" w:rsidR="003467FA" w:rsidRDefault="003467FA" w:rsidP="003D7D35">
            <w:pPr>
              <w:pStyle w:val="TAL"/>
            </w:pPr>
            <w:r>
              <w:t>SDP message as described in Table 6.2.14.3.3-4A</w:t>
            </w:r>
          </w:p>
        </w:tc>
        <w:tc>
          <w:tcPr>
            <w:tcW w:w="2126" w:type="dxa"/>
            <w:tcBorders>
              <w:top w:val="single" w:sz="4" w:space="0" w:color="auto"/>
              <w:left w:val="single" w:sz="4" w:space="0" w:color="auto"/>
              <w:bottom w:val="single" w:sz="4" w:space="0" w:color="auto"/>
              <w:right w:val="single" w:sz="4" w:space="0" w:color="auto"/>
            </w:tcBorders>
          </w:tcPr>
          <w:p w14:paraId="3CFF96E5"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44CA489"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B50F156" w14:textId="77777777" w:rsidR="003467FA" w:rsidRDefault="003467FA" w:rsidP="003D7D35">
            <w:pPr>
              <w:pStyle w:val="TAL"/>
            </w:pPr>
          </w:p>
        </w:tc>
      </w:tr>
    </w:tbl>
    <w:p w14:paraId="2B6FFCAB" w14:textId="77777777" w:rsidR="003467FA" w:rsidRDefault="003467FA" w:rsidP="003467FA"/>
    <w:p w14:paraId="023CEC0A" w14:textId="77777777" w:rsidR="003467FA" w:rsidRDefault="003467FA" w:rsidP="003467FA">
      <w:pPr>
        <w:pStyle w:val="TH"/>
      </w:pPr>
      <w:r>
        <w:lastRenderedPageBreak/>
        <w:t>Table 6.2.14.3.3-4A: SDP Message</w:t>
      </w:r>
      <w:r>
        <w:rPr>
          <w:lang w:eastAsia="ko-KR"/>
        </w:rPr>
        <w:t xml:space="preserve"> in SIP 200 OK</w:t>
      </w:r>
      <w:r>
        <w:t xml:space="preserve"> (Table 6.2.14.3.3-4)</w:t>
      </w:r>
    </w:p>
    <w:tbl>
      <w:tblPr>
        <w:tblW w:w="9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4"/>
        <w:gridCol w:w="2126"/>
        <w:gridCol w:w="2126"/>
        <w:gridCol w:w="1418"/>
        <w:gridCol w:w="1134"/>
      </w:tblGrid>
      <w:tr w:rsidR="003467FA" w14:paraId="5A83BADB" w14:textId="77777777" w:rsidTr="003D7D35">
        <w:trPr>
          <w:jc w:val="center"/>
        </w:trPr>
        <w:tc>
          <w:tcPr>
            <w:tcW w:w="9637" w:type="dxa"/>
            <w:gridSpan w:val="5"/>
            <w:tcBorders>
              <w:top w:val="single" w:sz="4" w:space="0" w:color="auto"/>
              <w:left w:val="single" w:sz="4" w:space="0" w:color="auto"/>
              <w:bottom w:val="single" w:sz="4" w:space="0" w:color="auto"/>
              <w:right w:val="single" w:sz="4" w:space="0" w:color="auto"/>
            </w:tcBorders>
            <w:hideMark/>
          </w:tcPr>
          <w:p w14:paraId="7637ECC8" w14:textId="77777777" w:rsidR="003467FA" w:rsidRDefault="003467FA" w:rsidP="003D7D35">
            <w:pPr>
              <w:pStyle w:val="TAL"/>
            </w:pPr>
            <w:r>
              <w:t>Derivation Path: TS 36.579-1 [2], Table 5.5.3.1.2-1, condition SDP_ANSWER</w:t>
            </w:r>
          </w:p>
        </w:tc>
      </w:tr>
      <w:tr w:rsidR="003467FA" w14:paraId="150CBA5E" w14:textId="77777777" w:rsidTr="003D7D35">
        <w:trPr>
          <w:jc w:val="center"/>
        </w:trPr>
        <w:tc>
          <w:tcPr>
            <w:tcW w:w="2833" w:type="dxa"/>
            <w:tcBorders>
              <w:top w:val="single" w:sz="4" w:space="0" w:color="auto"/>
              <w:left w:val="single" w:sz="4" w:space="0" w:color="auto"/>
              <w:bottom w:val="single" w:sz="4" w:space="0" w:color="auto"/>
              <w:right w:val="single" w:sz="4" w:space="0" w:color="auto"/>
            </w:tcBorders>
            <w:hideMark/>
          </w:tcPr>
          <w:p w14:paraId="0AA43A41"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95B8928"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27A9B08E"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33E6F614"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3E7B2379" w14:textId="77777777" w:rsidR="003467FA" w:rsidRDefault="003467FA" w:rsidP="003D7D35">
            <w:pPr>
              <w:pStyle w:val="TAH"/>
            </w:pPr>
            <w:r>
              <w:t>Condition</w:t>
            </w:r>
          </w:p>
        </w:tc>
      </w:tr>
      <w:tr w:rsidR="003467FA" w14:paraId="0E820DC5" w14:textId="77777777" w:rsidTr="003D7D35">
        <w:trPr>
          <w:jc w:val="center"/>
        </w:trPr>
        <w:tc>
          <w:tcPr>
            <w:tcW w:w="2834" w:type="dxa"/>
            <w:tcBorders>
              <w:top w:val="single" w:sz="4" w:space="0" w:color="auto"/>
              <w:left w:val="single" w:sz="4" w:space="0" w:color="auto"/>
              <w:bottom w:val="single" w:sz="4" w:space="0" w:color="auto"/>
              <w:right w:val="single" w:sz="4" w:space="0" w:color="auto"/>
            </w:tcBorders>
            <w:vAlign w:val="center"/>
            <w:hideMark/>
          </w:tcPr>
          <w:p w14:paraId="245660B9" w14:textId="77777777" w:rsidR="003467FA" w:rsidRPr="00303ED7" w:rsidRDefault="003467FA" w:rsidP="003D7D35">
            <w:pPr>
              <w:pStyle w:val="TAL"/>
              <w:rPr>
                <w:b/>
              </w:rPr>
            </w:pPr>
            <w:r w:rsidRPr="002C79AA">
              <w:rPr>
                <w:b/>
              </w:rPr>
              <w:t>Media description[1]</w:t>
            </w:r>
          </w:p>
        </w:tc>
        <w:tc>
          <w:tcPr>
            <w:tcW w:w="2126" w:type="dxa"/>
            <w:tcBorders>
              <w:top w:val="single" w:sz="4" w:space="0" w:color="auto"/>
              <w:left w:val="single" w:sz="4" w:space="0" w:color="auto"/>
              <w:bottom w:val="single" w:sz="4" w:space="0" w:color="auto"/>
              <w:right w:val="single" w:sz="4" w:space="0" w:color="auto"/>
            </w:tcBorders>
            <w:vAlign w:val="center"/>
          </w:tcPr>
          <w:p w14:paraId="20C95201"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65BBE10" w14:textId="77777777" w:rsidR="003467FA" w:rsidRPr="00303ED7" w:rsidRDefault="003467FA" w:rsidP="003D7D35">
            <w:pPr>
              <w:pStyle w:val="TAL"/>
              <w:rPr>
                <w:b/>
              </w:rPr>
            </w:pPr>
            <w:r w:rsidRPr="002C79AA">
              <w:rPr>
                <w:b/>
              </w:rPr>
              <w:t>Media description for audio</w:t>
            </w:r>
          </w:p>
        </w:tc>
        <w:tc>
          <w:tcPr>
            <w:tcW w:w="1418" w:type="dxa"/>
            <w:tcBorders>
              <w:top w:val="single" w:sz="4" w:space="0" w:color="auto"/>
              <w:left w:val="single" w:sz="4" w:space="0" w:color="auto"/>
              <w:bottom w:val="single" w:sz="4" w:space="0" w:color="auto"/>
              <w:right w:val="single" w:sz="4" w:space="0" w:color="auto"/>
            </w:tcBorders>
          </w:tcPr>
          <w:p w14:paraId="68975383"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06BB16B" w14:textId="77777777" w:rsidR="003467FA" w:rsidRDefault="003467FA" w:rsidP="003D7D35">
            <w:pPr>
              <w:pStyle w:val="TAL"/>
            </w:pPr>
          </w:p>
        </w:tc>
      </w:tr>
      <w:tr w:rsidR="003467FA" w14:paraId="659A4EB5" w14:textId="77777777" w:rsidTr="003D7D35">
        <w:trPr>
          <w:jc w:val="center"/>
        </w:trPr>
        <w:tc>
          <w:tcPr>
            <w:tcW w:w="2833" w:type="dxa"/>
            <w:tcBorders>
              <w:top w:val="single" w:sz="4" w:space="0" w:color="auto"/>
              <w:left w:val="single" w:sz="4" w:space="0" w:color="auto"/>
              <w:bottom w:val="single" w:sz="4" w:space="0" w:color="auto"/>
              <w:right w:val="single" w:sz="4" w:space="0" w:color="auto"/>
            </w:tcBorders>
            <w:vAlign w:val="center"/>
            <w:hideMark/>
          </w:tcPr>
          <w:p w14:paraId="2E570560" w14:textId="77777777" w:rsidR="003467FA" w:rsidRPr="00303ED7" w:rsidRDefault="003467FA" w:rsidP="003D7D35">
            <w:pPr>
              <w:pStyle w:val="TAL"/>
              <w:rPr>
                <w:b/>
              </w:rPr>
            </w:pPr>
            <w:r w:rsidRPr="002C79AA">
              <w:rPr>
                <w:b/>
              </w:rPr>
              <w:t xml:space="preserve">  media attribute</w:t>
            </w:r>
          </w:p>
        </w:tc>
        <w:tc>
          <w:tcPr>
            <w:tcW w:w="2126" w:type="dxa"/>
            <w:tcBorders>
              <w:top w:val="single" w:sz="4" w:space="0" w:color="auto"/>
              <w:left w:val="single" w:sz="4" w:space="0" w:color="auto"/>
              <w:bottom w:val="single" w:sz="4" w:space="0" w:color="auto"/>
              <w:right w:val="single" w:sz="4" w:space="0" w:color="auto"/>
            </w:tcBorders>
            <w:vAlign w:val="center"/>
          </w:tcPr>
          <w:p w14:paraId="5B76004D"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8F66E4D" w14:textId="77777777" w:rsidR="003467FA" w:rsidRDefault="003467FA" w:rsidP="003D7D35">
            <w:pPr>
              <w:pStyle w:val="TAL"/>
            </w:pPr>
            <w:r>
              <w:t>a=line</w:t>
            </w:r>
          </w:p>
          <w:p w14:paraId="00F26222" w14:textId="77777777" w:rsidR="003467FA" w:rsidRDefault="003467FA" w:rsidP="003D7D35">
            <w:pPr>
              <w:pStyle w:val="TAL"/>
            </w:pPr>
            <w:r>
              <w:t>attribute=sendonly</w:t>
            </w:r>
          </w:p>
        </w:tc>
        <w:tc>
          <w:tcPr>
            <w:tcW w:w="1418" w:type="dxa"/>
            <w:tcBorders>
              <w:top w:val="single" w:sz="4" w:space="0" w:color="auto"/>
              <w:left w:val="single" w:sz="4" w:space="0" w:color="auto"/>
              <w:bottom w:val="single" w:sz="4" w:space="0" w:color="auto"/>
              <w:right w:val="single" w:sz="4" w:space="0" w:color="auto"/>
            </w:tcBorders>
          </w:tcPr>
          <w:p w14:paraId="6DAB63E0"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3238B0D" w14:textId="77777777" w:rsidR="003467FA" w:rsidRDefault="003467FA" w:rsidP="003D7D35">
            <w:pPr>
              <w:pStyle w:val="TAL"/>
            </w:pPr>
          </w:p>
        </w:tc>
      </w:tr>
      <w:tr w:rsidR="003467FA" w14:paraId="2BD2FFD1" w14:textId="77777777" w:rsidTr="003D7D35">
        <w:trPr>
          <w:jc w:val="center"/>
        </w:trPr>
        <w:tc>
          <w:tcPr>
            <w:tcW w:w="2833" w:type="dxa"/>
            <w:tcBorders>
              <w:top w:val="single" w:sz="4" w:space="0" w:color="auto"/>
              <w:left w:val="single" w:sz="4" w:space="0" w:color="auto"/>
              <w:bottom w:val="single" w:sz="4" w:space="0" w:color="auto"/>
              <w:right w:val="single" w:sz="4" w:space="0" w:color="auto"/>
            </w:tcBorders>
            <w:vAlign w:val="center"/>
            <w:hideMark/>
          </w:tcPr>
          <w:p w14:paraId="6BCA5F8D" w14:textId="77777777" w:rsidR="003467FA" w:rsidRDefault="003467FA" w:rsidP="003D7D35">
            <w:pPr>
              <w:pStyle w:val="TAL"/>
            </w:pPr>
            <w:r>
              <w:t xml:space="preserve">    sendonly</w:t>
            </w:r>
          </w:p>
        </w:tc>
        <w:tc>
          <w:tcPr>
            <w:tcW w:w="2126" w:type="dxa"/>
            <w:tcBorders>
              <w:top w:val="single" w:sz="4" w:space="0" w:color="auto"/>
              <w:left w:val="single" w:sz="4" w:space="0" w:color="auto"/>
              <w:bottom w:val="single" w:sz="4" w:space="0" w:color="auto"/>
              <w:right w:val="single" w:sz="4" w:space="0" w:color="auto"/>
            </w:tcBorders>
            <w:vAlign w:val="center"/>
          </w:tcPr>
          <w:p w14:paraId="4DC09058"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F6E5E00"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81924A0"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79F0D6D" w14:textId="77777777" w:rsidR="003467FA" w:rsidRDefault="003467FA" w:rsidP="003D7D35">
            <w:pPr>
              <w:pStyle w:val="TAL"/>
            </w:pPr>
          </w:p>
        </w:tc>
      </w:tr>
    </w:tbl>
    <w:p w14:paraId="58ACBA15" w14:textId="77777777" w:rsidR="003467FA" w:rsidRDefault="003467FA" w:rsidP="003467FA"/>
    <w:p w14:paraId="756BAA91" w14:textId="77777777" w:rsidR="003467FA" w:rsidRDefault="003467FA" w:rsidP="003467FA">
      <w:pPr>
        <w:pStyle w:val="TH"/>
      </w:pPr>
      <w:r>
        <w:t>Table 6.2.14.3.3-5: Floor Taken (Steps 4, 14, Table 6.2.14.3.2-1)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FA" w14:paraId="205BED8B" w14:textId="77777777" w:rsidTr="003D7D35">
        <w:tc>
          <w:tcPr>
            <w:tcW w:w="9747" w:type="dxa"/>
            <w:gridSpan w:val="4"/>
            <w:tcBorders>
              <w:top w:val="single" w:sz="4" w:space="0" w:color="auto"/>
              <w:left w:val="single" w:sz="4" w:space="0" w:color="auto"/>
              <w:bottom w:val="single" w:sz="4" w:space="0" w:color="auto"/>
              <w:right w:val="single" w:sz="4" w:space="0" w:color="auto"/>
            </w:tcBorders>
            <w:hideMark/>
          </w:tcPr>
          <w:p w14:paraId="3E7B6EF1" w14:textId="77777777" w:rsidR="003467FA" w:rsidRDefault="003467FA" w:rsidP="003D7D35">
            <w:pPr>
              <w:pStyle w:val="TAL"/>
              <w:rPr>
                <w:rFonts w:eastAsia="MS Mincho"/>
              </w:rPr>
            </w:pPr>
            <w:r>
              <w:rPr>
                <w:rFonts w:eastAsia="MS Mincho"/>
              </w:rPr>
              <w:t xml:space="preserve">Derivation Path: TS 36.579-1 [2], Table 5.5.6.7-1 </w:t>
            </w:r>
          </w:p>
        </w:tc>
      </w:tr>
      <w:tr w:rsidR="003467FA" w14:paraId="2702CCB8" w14:textId="77777777" w:rsidTr="003D7D35">
        <w:tc>
          <w:tcPr>
            <w:tcW w:w="4535" w:type="dxa"/>
            <w:tcBorders>
              <w:top w:val="single" w:sz="4" w:space="0" w:color="auto"/>
              <w:left w:val="single" w:sz="4" w:space="0" w:color="auto"/>
              <w:bottom w:val="single" w:sz="4" w:space="0" w:color="auto"/>
              <w:right w:val="single" w:sz="4" w:space="0" w:color="auto"/>
            </w:tcBorders>
            <w:hideMark/>
          </w:tcPr>
          <w:p w14:paraId="01B4A6BF" w14:textId="77777777" w:rsidR="003467FA" w:rsidRDefault="003467FA" w:rsidP="003D7D35">
            <w:pPr>
              <w:pStyle w:val="TAH"/>
              <w:rPr>
                <w:rFonts w:eastAsia="MS Mincho"/>
              </w:rPr>
            </w:pPr>
            <w:r>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A6D982D" w14:textId="77777777" w:rsidR="003467FA" w:rsidRDefault="003467FA" w:rsidP="003D7D35">
            <w:pPr>
              <w:pStyle w:val="TAH"/>
              <w:rPr>
                <w:rFonts w:eastAsia="MS Mincho"/>
              </w:rPr>
            </w:pPr>
            <w:r>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9739EF6" w14:textId="77777777" w:rsidR="003467FA" w:rsidRDefault="003467FA" w:rsidP="003D7D35">
            <w:pPr>
              <w:pStyle w:val="TAH"/>
              <w:rPr>
                <w:rFonts w:eastAsia="MS Mincho"/>
              </w:rPr>
            </w:pPr>
            <w:r>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53A61F12" w14:textId="77777777" w:rsidR="003467FA" w:rsidRDefault="003467FA" w:rsidP="003D7D35">
            <w:pPr>
              <w:pStyle w:val="TAH"/>
              <w:rPr>
                <w:rFonts w:eastAsia="MS Mincho"/>
              </w:rPr>
            </w:pPr>
            <w:r>
              <w:rPr>
                <w:rFonts w:eastAsia="MS Mincho"/>
              </w:rPr>
              <w:t>Condition</w:t>
            </w:r>
          </w:p>
        </w:tc>
      </w:tr>
      <w:tr w:rsidR="003467FA" w14:paraId="12B07AF2" w14:textId="77777777" w:rsidTr="003D7D35">
        <w:tc>
          <w:tcPr>
            <w:tcW w:w="4535" w:type="dxa"/>
            <w:tcBorders>
              <w:top w:val="single" w:sz="4" w:space="0" w:color="auto"/>
              <w:left w:val="single" w:sz="4" w:space="0" w:color="auto"/>
              <w:bottom w:val="single" w:sz="4" w:space="0" w:color="auto"/>
              <w:right w:val="single" w:sz="4" w:space="0" w:color="auto"/>
            </w:tcBorders>
            <w:hideMark/>
          </w:tcPr>
          <w:p w14:paraId="31748277" w14:textId="77777777" w:rsidR="003467FA" w:rsidRDefault="003467FA" w:rsidP="003D7D35">
            <w:pPr>
              <w:pStyle w:val="TAL"/>
              <w:rPr>
                <w:rFonts w:eastAsia="MS Mincho"/>
              </w:rPr>
            </w:pPr>
            <w:r>
              <w:rPr>
                <w:rFonts w:eastAsia="MS Mincho"/>
              </w:rPr>
              <w:t>Permission to Request the Floor</w:t>
            </w:r>
          </w:p>
        </w:tc>
        <w:tc>
          <w:tcPr>
            <w:tcW w:w="2267" w:type="dxa"/>
            <w:tcBorders>
              <w:top w:val="single" w:sz="4" w:space="0" w:color="auto"/>
              <w:left w:val="single" w:sz="4" w:space="0" w:color="auto"/>
              <w:bottom w:val="single" w:sz="4" w:space="0" w:color="auto"/>
              <w:right w:val="single" w:sz="4" w:space="0" w:color="auto"/>
            </w:tcBorders>
          </w:tcPr>
          <w:p w14:paraId="5DBDDDFB" w14:textId="77777777" w:rsidR="003467FA" w:rsidRDefault="003467FA" w:rsidP="003D7D35">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57F9BC5A" w14:textId="77777777" w:rsidR="003467FA" w:rsidRDefault="003467FA" w:rsidP="003D7D35">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2BB9E31" w14:textId="77777777" w:rsidR="003467FA" w:rsidRDefault="003467FA" w:rsidP="003D7D35">
            <w:pPr>
              <w:pStyle w:val="TAL"/>
              <w:rPr>
                <w:rFonts w:eastAsia="MS Mincho"/>
              </w:rPr>
            </w:pPr>
          </w:p>
        </w:tc>
      </w:tr>
      <w:tr w:rsidR="003467FA" w14:paraId="3EAEAEAB" w14:textId="77777777" w:rsidTr="003D7D35">
        <w:tc>
          <w:tcPr>
            <w:tcW w:w="4535" w:type="dxa"/>
            <w:tcBorders>
              <w:top w:val="single" w:sz="4" w:space="0" w:color="auto"/>
              <w:left w:val="single" w:sz="4" w:space="0" w:color="auto"/>
              <w:bottom w:val="single" w:sz="4" w:space="0" w:color="auto"/>
              <w:right w:val="single" w:sz="4" w:space="0" w:color="auto"/>
            </w:tcBorders>
            <w:hideMark/>
          </w:tcPr>
          <w:p w14:paraId="176951C9" w14:textId="77777777" w:rsidR="003467FA" w:rsidRDefault="003467FA" w:rsidP="003D7D35">
            <w:pPr>
              <w:pStyle w:val="TAL"/>
              <w:rPr>
                <w:rFonts w:eastAsia="MS Mincho"/>
              </w:rPr>
            </w:pPr>
            <w:r>
              <w:rPr>
                <w:rFonts w:eastAsia="MS Mincho"/>
              </w:rPr>
              <w:t xml:space="preserve">  Permission to Request the Floor</w:t>
            </w:r>
          </w:p>
        </w:tc>
        <w:tc>
          <w:tcPr>
            <w:tcW w:w="2267" w:type="dxa"/>
            <w:tcBorders>
              <w:top w:val="single" w:sz="4" w:space="0" w:color="auto"/>
              <w:left w:val="single" w:sz="4" w:space="0" w:color="auto"/>
              <w:bottom w:val="single" w:sz="4" w:space="0" w:color="auto"/>
              <w:right w:val="single" w:sz="4" w:space="0" w:color="auto"/>
            </w:tcBorders>
            <w:hideMark/>
          </w:tcPr>
          <w:p w14:paraId="3E734484" w14:textId="77777777" w:rsidR="003467FA" w:rsidRDefault="003467FA" w:rsidP="003D7D35">
            <w:pPr>
              <w:pStyle w:val="TAL"/>
              <w:rPr>
                <w:rFonts w:eastAsia="MS Mincho"/>
              </w:rPr>
            </w:pPr>
            <w:r>
              <w:rPr>
                <w:rFonts w:eastAsia="MS Mincho"/>
              </w:rPr>
              <w:t>"0"</w:t>
            </w:r>
          </w:p>
        </w:tc>
        <w:tc>
          <w:tcPr>
            <w:tcW w:w="1700" w:type="dxa"/>
            <w:tcBorders>
              <w:top w:val="single" w:sz="4" w:space="0" w:color="auto"/>
              <w:left w:val="single" w:sz="4" w:space="0" w:color="auto"/>
              <w:bottom w:val="single" w:sz="4" w:space="0" w:color="auto"/>
              <w:right w:val="single" w:sz="4" w:space="0" w:color="auto"/>
            </w:tcBorders>
            <w:hideMark/>
          </w:tcPr>
          <w:p w14:paraId="67185424" w14:textId="77777777" w:rsidR="003467FA" w:rsidRDefault="003467FA" w:rsidP="003D7D35">
            <w:pPr>
              <w:pStyle w:val="TAL"/>
              <w:rPr>
                <w:rFonts w:eastAsia="MS PGothic"/>
              </w:rPr>
            </w:pPr>
            <w:r>
              <w:rPr>
                <w:rFonts w:eastAsia="MS PGothic"/>
              </w:rPr>
              <w:t>The receiver is NOT permitted to request floor</w:t>
            </w:r>
          </w:p>
        </w:tc>
        <w:tc>
          <w:tcPr>
            <w:tcW w:w="1245" w:type="dxa"/>
            <w:tcBorders>
              <w:top w:val="single" w:sz="4" w:space="0" w:color="auto"/>
              <w:left w:val="single" w:sz="4" w:space="0" w:color="auto"/>
              <w:bottom w:val="single" w:sz="4" w:space="0" w:color="auto"/>
              <w:right w:val="single" w:sz="4" w:space="0" w:color="auto"/>
            </w:tcBorders>
          </w:tcPr>
          <w:p w14:paraId="2B60E144" w14:textId="77777777" w:rsidR="003467FA" w:rsidRDefault="003467FA" w:rsidP="003D7D35">
            <w:pPr>
              <w:pStyle w:val="TAL"/>
              <w:rPr>
                <w:rFonts w:eastAsia="MS Mincho"/>
              </w:rPr>
            </w:pPr>
          </w:p>
        </w:tc>
      </w:tr>
    </w:tbl>
    <w:p w14:paraId="4E6F9C1B" w14:textId="77777777" w:rsidR="003467FA" w:rsidRDefault="003467FA" w:rsidP="003467FA"/>
    <w:p w14:paraId="2AC48450" w14:textId="77777777" w:rsidR="003467FA" w:rsidRDefault="003467FA" w:rsidP="003467FA">
      <w:pPr>
        <w:pStyle w:val="TH"/>
      </w:pPr>
      <w:r>
        <w:t>Table 6.2.14.3.3-6: Void</w:t>
      </w:r>
    </w:p>
    <w:p w14:paraId="5014B5FF" w14:textId="77777777" w:rsidR="003467FA" w:rsidRDefault="003467FA" w:rsidP="003467FA">
      <w:pPr>
        <w:pStyle w:val="TH"/>
      </w:pPr>
      <w:r>
        <w:t>Table 6.2.14.3.3-7: SIP BYE from the SS (Step 16, Table 6.2.14.3.2-1;</w:t>
      </w:r>
      <w:r>
        <w:br/>
        <w:t>step 1, TS 36.579-1 [2] Table 5.3.12.3-1)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468FFFC0" w14:textId="77777777" w:rsidTr="003D7D35">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4596D5AC" w14:textId="4413DF03" w:rsidR="003467FA" w:rsidRDefault="003467FA" w:rsidP="003D7D35">
            <w:pPr>
              <w:pStyle w:val="TAL"/>
            </w:pPr>
            <w:r>
              <w:t>Derivation Path: TS 36.579-1 [2], Table 5.5.2.2.2-1</w:t>
            </w:r>
            <w:del w:id="4102" w:author="MCC160" w:date="2024-04-29T16:03:00Z">
              <w:r w:rsidDel="005F4CE8">
                <w:delText>, condition MO_CALL</w:delText>
              </w:r>
            </w:del>
          </w:p>
        </w:tc>
      </w:tr>
      <w:tr w:rsidR="003467FA" w14:paraId="4C6795D9"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1D53418B" w14:textId="77777777" w:rsidR="003467FA" w:rsidRDefault="003467FA" w:rsidP="003D7D35">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E062E57" w14:textId="77777777" w:rsidR="003467FA" w:rsidRDefault="003467FA" w:rsidP="003D7D35">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E2C85F6" w14:textId="77777777" w:rsidR="003467FA" w:rsidRDefault="003467FA" w:rsidP="003D7D35">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D1C1DB6" w14:textId="77777777" w:rsidR="003467FA" w:rsidRDefault="003467FA" w:rsidP="003D7D35">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AACA5F5" w14:textId="77777777" w:rsidR="003467FA" w:rsidRDefault="003467FA" w:rsidP="003D7D35">
            <w:pPr>
              <w:pStyle w:val="TAH"/>
            </w:pPr>
            <w:r>
              <w:t>Condition</w:t>
            </w:r>
          </w:p>
        </w:tc>
      </w:tr>
      <w:tr w:rsidR="003467FA" w14:paraId="40172578"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3CEC8AC3" w14:textId="77777777" w:rsidR="003467FA" w:rsidRPr="00303ED7" w:rsidRDefault="003467FA" w:rsidP="003D7D35">
            <w:pPr>
              <w:pStyle w:val="TAL"/>
              <w:rPr>
                <w:b/>
              </w:rPr>
            </w:pPr>
            <w:r w:rsidRPr="002C79AA">
              <w:rPr>
                <w:b/>
              </w:rPr>
              <w:t>Content-Type</w:t>
            </w:r>
          </w:p>
        </w:tc>
        <w:tc>
          <w:tcPr>
            <w:tcW w:w="2127" w:type="dxa"/>
            <w:tcBorders>
              <w:top w:val="single" w:sz="4" w:space="0" w:color="auto"/>
              <w:left w:val="single" w:sz="4" w:space="0" w:color="auto"/>
              <w:bottom w:val="single" w:sz="4" w:space="0" w:color="auto"/>
              <w:right w:val="single" w:sz="4" w:space="0" w:color="auto"/>
            </w:tcBorders>
          </w:tcPr>
          <w:p w14:paraId="59942804"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23CFFEBE"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7D6C77F7"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454340BB" w14:textId="77777777" w:rsidR="003467FA" w:rsidRDefault="003467FA" w:rsidP="003D7D35">
            <w:pPr>
              <w:pStyle w:val="TAL"/>
            </w:pPr>
          </w:p>
        </w:tc>
      </w:tr>
      <w:tr w:rsidR="003467FA" w14:paraId="0BED0E53"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530536C6" w14:textId="77777777" w:rsidR="003467FA" w:rsidRDefault="003467FA" w:rsidP="003D7D35">
            <w:pPr>
              <w:pStyle w:val="TAL"/>
              <w:rPr>
                <w:bCs/>
              </w:rPr>
            </w:pPr>
            <w:r>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A131D07" w14:textId="77777777" w:rsidR="003467FA" w:rsidRDefault="003467FA" w:rsidP="003D7D35">
            <w:pPr>
              <w:pStyle w:val="TAL"/>
            </w:pPr>
            <w:r>
              <w:t>"multipart/mixed"</w:t>
            </w:r>
          </w:p>
        </w:tc>
        <w:tc>
          <w:tcPr>
            <w:tcW w:w="2127" w:type="dxa"/>
            <w:tcBorders>
              <w:top w:val="single" w:sz="4" w:space="0" w:color="auto"/>
              <w:left w:val="single" w:sz="4" w:space="0" w:color="auto"/>
              <w:bottom w:val="single" w:sz="4" w:space="0" w:color="auto"/>
              <w:right w:val="single" w:sz="4" w:space="0" w:color="auto"/>
            </w:tcBorders>
          </w:tcPr>
          <w:p w14:paraId="1A4D59E1"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247DD964"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0B09A434" w14:textId="77777777" w:rsidR="003467FA" w:rsidRDefault="003467FA" w:rsidP="003D7D35">
            <w:pPr>
              <w:pStyle w:val="TAL"/>
            </w:pPr>
          </w:p>
        </w:tc>
      </w:tr>
      <w:tr w:rsidR="003467FA" w14:paraId="7314E73B"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204B38CE" w14:textId="77777777" w:rsidR="003467FA" w:rsidRPr="00303ED7" w:rsidRDefault="003467FA" w:rsidP="003D7D35">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00CF0896"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21891C7D"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2416B184"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15A4EC96" w14:textId="77777777" w:rsidR="003467FA" w:rsidRDefault="003467FA" w:rsidP="003D7D35">
            <w:pPr>
              <w:pStyle w:val="TAL"/>
            </w:pPr>
          </w:p>
        </w:tc>
      </w:tr>
      <w:tr w:rsidR="003467FA" w14:paraId="0BAA6784"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03F7B57D" w14:textId="77777777" w:rsidR="003467FA" w:rsidRDefault="003467FA" w:rsidP="003D7D35">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0FA3F9F"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B678DFB" w14:textId="77777777" w:rsidR="003467FA" w:rsidRPr="00303ED7" w:rsidRDefault="003467FA" w:rsidP="003D7D35">
            <w:pPr>
              <w:pStyle w:val="TAL"/>
              <w:rPr>
                <w:b/>
              </w:rPr>
            </w:pPr>
            <w:r w:rsidRPr="002C79AA">
              <w:rPr>
                <w:b/>
              </w:rPr>
              <w:t>MCPTT-Info</w:t>
            </w:r>
          </w:p>
        </w:tc>
        <w:tc>
          <w:tcPr>
            <w:tcW w:w="1419" w:type="dxa"/>
            <w:tcBorders>
              <w:top w:val="single" w:sz="4" w:space="0" w:color="auto"/>
              <w:left w:val="single" w:sz="4" w:space="0" w:color="auto"/>
              <w:bottom w:val="single" w:sz="4" w:space="0" w:color="auto"/>
              <w:right w:val="single" w:sz="4" w:space="0" w:color="auto"/>
            </w:tcBorders>
          </w:tcPr>
          <w:p w14:paraId="3EBE9A25"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312C4D9E" w14:textId="77777777" w:rsidR="003467FA" w:rsidRDefault="003467FA" w:rsidP="003D7D35">
            <w:pPr>
              <w:pStyle w:val="TAL"/>
            </w:pPr>
          </w:p>
        </w:tc>
      </w:tr>
      <w:tr w:rsidR="003467FA" w14:paraId="6A9C6B3B"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2351E083" w14:textId="77777777" w:rsidR="003467FA" w:rsidRDefault="003467FA" w:rsidP="003D7D35">
            <w:pPr>
              <w:pStyle w:val="TAL"/>
            </w:pPr>
            <w: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71EC5DA"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129901E2"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12E9EBBC"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33053A5A" w14:textId="77777777" w:rsidR="003467FA" w:rsidRDefault="003467FA" w:rsidP="003D7D35">
            <w:pPr>
              <w:pStyle w:val="TAL"/>
            </w:pPr>
          </w:p>
        </w:tc>
      </w:tr>
      <w:tr w:rsidR="003467FA" w14:paraId="7420932F"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0DCA9CCA" w14:textId="77777777" w:rsidR="003467FA" w:rsidRDefault="003467FA" w:rsidP="003D7D35">
            <w:pPr>
              <w:pStyle w:val="TAL"/>
            </w:pPr>
            <w:r>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0EDA981" w14:textId="77777777" w:rsidR="003467FA" w:rsidRDefault="003467FA" w:rsidP="003D7D35">
            <w:pPr>
              <w:pStyle w:val="TAL"/>
            </w:pPr>
            <w:r>
              <w:t>"application/vnd.3gpp.mcptt-info+xml"</w:t>
            </w:r>
          </w:p>
        </w:tc>
        <w:tc>
          <w:tcPr>
            <w:tcW w:w="2127" w:type="dxa"/>
            <w:tcBorders>
              <w:top w:val="single" w:sz="4" w:space="0" w:color="auto"/>
              <w:left w:val="single" w:sz="4" w:space="0" w:color="auto"/>
              <w:bottom w:val="single" w:sz="4" w:space="0" w:color="auto"/>
              <w:right w:val="single" w:sz="4" w:space="0" w:color="auto"/>
            </w:tcBorders>
          </w:tcPr>
          <w:p w14:paraId="288C9594"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34530ED5"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6CC077" w14:textId="77777777" w:rsidR="003467FA" w:rsidRDefault="003467FA" w:rsidP="003D7D35">
            <w:pPr>
              <w:pStyle w:val="TAL"/>
            </w:pPr>
          </w:p>
        </w:tc>
      </w:tr>
      <w:tr w:rsidR="003467FA" w14:paraId="75B24599"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20BB58F4" w14:textId="77777777" w:rsidR="003467FA" w:rsidRDefault="003467FA" w:rsidP="003D7D35">
            <w:pPr>
              <w:pStyle w:val="TAL"/>
              <w:rPr>
                <w:bCs/>
              </w:rPr>
            </w:pPr>
            <w:r>
              <w:rPr>
                <w:lang w:val="fr-FR"/>
              </w:rPr>
              <w:t xml:space="preserve">      Content-ID</w:t>
            </w:r>
          </w:p>
        </w:tc>
        <w:tc>
          <w:tcPr>
            <w:tcW w:w="2127" w:type="dxa"/>
            <w:tcBorders>
              <w:top w:val="single" w:sz="4" w:space="0" w:color="auto"/>
              <w:left w:val="single" w:sz="4" w:space="0" w:color="auto"/>
              <w:bottom w:val="single" w:sz="4" w:space="0" w:color="auto"/>
              <w:right w:val="single" w:sz="4" w:space="0" w:color="auto"/>
            </w:tcBorders>
            <w:hideMark/>
          </w:tcPr>
          <w:p w14:paraId="4E504B40" w14:textId="77777777" w:rsidR="003467FA" w:rsidRDefault="003467FA" w:rsidP="003D7D35">
            <w:pPr>
              <w:pStyle w:val="TAL"/>
            </w:pPr>
            <w:r>
              <w:rPr>
                <w:lang w:val="fr-FR"/>
              </w:rPr>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7963C271"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03277459"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1BA72139" w14:textId="77777777" w:rsidR="003467FA" w:rsidRDefault="003467FA" w:rsidP="003D7D35">
            <w:pPr>
              <w:pStyle w:val="TAL"/>
            </w:pPr>
          </w:p>
        </w:tc>
      </w:tr>
      <w:tr w:rsidR="003467FA" w14:paraId="54A29195"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5324F0C6" w14:textId="77777777" w:rsidR="003467FA" w:rsidRDefault="003467FA" w:rsidP="003D7D35">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B35AEE0" w14:textId="77777777" w:rsidR="003467FA" w:rsidRDefault="003467FA" w:rsidP="003D7D35">
            <w:pPr>
              <w:pStyle w:val="TAL"/>
            </w:pPr>
            <w:r>
              <w:t>MCPTT-Info as described in Table 6.2.14.3.3-8</w:t>
            </w:r>
          </w:p>
        </w:tc>
        <w:tc>
          <w:tcPr>
            <w:tcW w:w="2127" w:type="dxa"/>
            <w:tcBorders>
              <w:top w:val="single" w:sz="4" w:space="0" w:color="auto"/>
              <w:left w:val="single" w:sz="4" w:space="0" w:color="auto"/>
              <w:bottom w:val="single" w:sz="4" w:space="0" w:color="auto"/>
              <w:right w:val="single" w:sz="4" w:space="0" w:color="auto"/>
            </w:tcBorders>
          </w:tcPr>
          <w:p w14:paraId="6582A422"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5FDFA79B"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2DDDCC" w14:textId="77777777" w:rsidR="003467FA" w:rsidRDefault="003467FA" w:rsidP="003D7D35">
            <w:pPr>
              <w:pStyle w:val="TAL"/>
            </w:pPr>
          </w:p>
        </w:tc>
      </w:tr>
      <w:tr w:rsidR="003467FA" w14:paraId="5E052B46"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7BB7DCFD" w14:textId="77777777" w:rsidR="003467FA" w:rsidRDefault="003467FA" w:rsidP="003D7D35">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7A5CA46"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E4DBCB8" w14:textId="77777777" w:rsidR="003467FA" w:rsidRPr="00303ED7" w:rsidRDefault="003467FA" w:rsidP="003D7D35">
            <w:pPr>
              <w:pStyle w:val="TAL"/>
              <w:rPr>
                <w:b/>
              </w:rPr>
            </w:pPr>
            <w:r w:rsidRPr="002C79AA">
              <w:rPr>
                <w:b/>
              </w:rPr>
              <w:t>Signature</w:t>
            </w:r>
          </w:p>
        </w:tc>
        <w:tc>
          <w:tcPr>
            <w:tcW w:w="1419" w:type="dxa"/>
            <w:tcBorders>
              <w:top w:val="single" w:sz="4" w:space="0" w:color="auto"/>
              <w:left w:val="single" w:sz="4" w:space="0" w:color="auto"/>
              <w:bottom w:val="single" w:sz="4" w:space="0" w:color="auto"/>
              <w:right w:val="single" w:sz="4" w:space="0" w:color="auto"/>
            </w:tcBorders>
          </w:tcPr>
          <w:p w14:paraId="574D97CA"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C4FC05" w14:textId="77777777" w:rsidR="003467FA" w:rsidRDefault="003467FA" w:rsidP="003D7D35">
            <w:pPr>
              <w:pStyle w:val="TAL"/>
            </w:pPr>
          </w:p>
        </w:tc>
      </w:tr>
      <w:tr w:rsidR="003467FA" w14:paraId="0848813D"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075A0602" w14:textId="77777777" w:rsidR="003467FA" w:rsidRDefault="003467FA" w:rsidP="003D7D35">
            <w:pPr>
              <w:pStyle w:val="TAL"/>
            </w:pPr>
            <w:r>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3A52B95"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1285B718"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2ECDBD88"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ECCB85" w14:textId="77777777" w:rsidR="003467FA" w:rsidRDefault="003467FA" w:rsidP="003D7D35">
            <w:pPr>
              <w:pStyle w:val="TAL"/>
            </w:pPr>
          </w:p>
        </w:tc>
      </w:tr>
      <w:tr w:rsidR="003467FA" w14:paraId="735FD8D6"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6092C56B" w14:textId="77777777" w:rsidR="003467FA" w:rsidRDefault="003467FA" w:rsidP="003D7D35">
            <w:pPr>
              <w:pStyle w:val="TAL"/>
            </w:pPr>
            <w:r>
              <w:t xml:space="preserve">      MIME-Content-Type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9AC85EA" w14:textId="77777777" w:rsidR="003467FA" w:rsidRDefault="003467FA" w:rsidP="003D7D35">
            <w:pPr>
              <w:pStyle w:val="TAL"/>
            </w:pPr>
            <w:r>
              <w:t>"application/vnd.3gpp.mcptt-signed+xml"</w:t>
            </w:r>
          </w:p>
        </w:tc>
        <w:tc>
          <w:tcPr>
            <w:tcW w:w="2127" w:type="dxa"/>
            <w:tcBorders>
              <w:top w:val="single" w:sz="4" w:space="0" w:color="auto"/>
              <w:left w:val="single" w:sz="4" w:space="0" w:color="auto"/>
              <w:bottom w:val="single" w:sz="4" w:space="0" w:color="auto"/>
              <w:right w:val="single" w:sz="4" w:space="0" w:color="auto"/>
            </w:tcBorders>
          </w:tcPr>
          <w:p w14:paraId="6A9A5F5C"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3F494847"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66AF4B" w14:textId="77777777" w:rsidR="003467FA" w:rsidRDefault="003467FA" w:rsidP="003D7D35">
            <w:pPr>
              <w:pStyle w:val="TAL"/>
            </w:pPr>
          </w:p>
        </w:tc>
      </w:tr>
      <w:tr w:rsidR="003467FA" w14:paraId="6165FF0D"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3F0E8F0A" w14:textId="77777777" w:rsidR="003467FA" w:rsidRDefault="003467FA" w:rsidP="003D7D35">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C9251DE" w14:textId="77777777" w:rsidR="003467FA" w:rsidRDefault="003467FA" w:rsidP="003D7D35">
            <w:pPr>
              <w:pStyle w:val="TAL"/>
            </w:pPr>
            <w:r>
              <w:t>Signatures for XML MIME bodies as described in TS 36.579-1 [2] Table 5.5.13.1-2</w:t>
            </w:r>
          </w:p>
        </w:tc>
        <w:tc>
          <w:tcPr>
            <w:tcW w:w="2127" w:type="dxa"/>
            <w:tcBorders>
              <w:top w:val="single" w:sz="4" w:space="0" w:color="auto"/>
              <w:left w:val="single" w:sz="4" w:space="0" w:color="auto"/>
              <w:bottom w:val="single" w:sz="4" w:space="0" w:color="auto"/>
              <w:right w:val="single" w:sz="4" w:space="0" w:color="auto"/>
            </w:tcBorders>
          </w:tcPr>
          <w:p w14:paraId="045B8652"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463CB501"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F8D091" w14:textId="77777777" w:rsidR="003467FA" w:rsidRDefault="003467FA" w:rsidP="003D7D35">
            <w:pPr>
              <w:pStyle w:val="TAL"/>
            </w:pPr>
          </w:p>
        </w:tc>
      </w:tr>
    </w:tbl>
    <w:p w14:paraId="20F66E4A" w14:textId="77777777" w:rsidR="003467FA" w:rsidRDefault="003467FA" w:rsidP="003467FA"/>
    <w:p w14:paraId="28F1DB2F" w14:textId="77777777" w:rsidR="003467FA" w:rsidRDefault="003467FA" w:rsidP="003467FA">
      <w:pPr>
        <w:pStyle w:val="TH"/>
      </w:pPr>
      <w:r>
        <w:t xml:space="preserve">Table 6.2.14.3.3-8: </w:t>
      </w:r>
      <w:r>
        <w:rPr>
          <w:lang w:eastAsia="ko-KR"/>
        </w:rPr>
        <w:t>MCPTT-Info in SIP BYE</w:t>
      </w:r>
      <w:r>
        <w:t xml:space="preserve"> (Table 6.2.14.3.3-7)</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7DC495F6"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1726CCB" w14:textId="77777777" w:rsidR="003467FA" w:rsidRDefault="003467FA" w:rsidP="003D7D35">
            <w:pPr>
              <w:pStyle w:val="TAL"/>
            </w:pPr>
            <w:r>
              <w:t>Derivation Path: TS 36.579-1 [2], Table 5.5.3.2.2-1</w:t>
            </w:r>
          </w:p>
        </w:tc>
      </w:tr>
      <w:tr w:rsidR="003467FA" w14:paraId="3D1C22BD"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79BA05FC"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0848C0E"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27FDEA80"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5319FC40"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26EF1598" w14:textId="77777777" w:rsidR="003467FA" w:rsidRDefault="003467FA" w:rsidP="003D7D35">
            <w:pPr>
              <w:pStyle w:val="TAH"/>
            </w:pPr>
            <w:r>
              <w:t>Condition</w:t>
            </w:r>
          </w:p>
        </w:tc>
      </w:tr>
      <w:tr w:rsidR="003467FA" w14:paraId="6A773B59"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7B6D812D" w14:textId="77777777" w:rsidR="003467FA" w:rsidRDefault="003467FA" w:rsidP="003D7D35">
            <w:pPr>
              <w:pStyle w:val="TAL"/>
            </w:pPr>
            <w:r>
              <w:t>mcpttinfo</w:t>
            </w:r>
          </w:p>
        </w:tc>
        <w:tc>
          <w:tcPr>
            <w:tcW w:w="2126" w:type="dxa"/>
            <w:tcBorders>
              <w:top w:val="single" w:sz="4" w:space="0" w:color="auto"/>
              <w:left w:val="single" w:sz="4" w:space="0" w:color="auto"/>
              <w:bottom w:val="single" w:sz="4" w:space="0" w:color="auto"/>
              <w:right w:val="single" w:sz="4" w:space="0" w:color="auto"/>
            </w:tcBorders>
          </w:tcPr>
          <w:p w14:paraId="3301975B"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5F18493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1BD7D93"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D874BE4" w14:textId="77777777" w:rsidR="003467FA" w:rsidRDefault="003467FA" w:rsidP="003D7D35">
            <w:pPr>
              <w:pStyle w:val="TAL"/>
            </w:pPr>
          </w:p>
        </w:tc>
      </w:tr>
      <w:tr w:rsidR="003467FA" w14:paraId="7B2D2D0A"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7B2CB725" w14:textId="77777777" w:rsidR="003467FA" w:rsidRDefault="003467FA" w:rsidP="003D7D35">
            <w:pPr>
              <w:pStyle w:val="TAL"/>
            </w:pPr>
            <w:r>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7D7B0345"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73395F94"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B14B82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4E9DF6C" w14:textId="77777777" w:rsidR="003467FA" w:rsidRDefault="003467FA" w:rsidP="003D7D35">
            <w:pPr>
              <w:pStyle w:val="TAL"/>
            </w:pPr>
          </w:p>
        </w:tc>
      </w:tr>
      <w:tr w:rsidR="003467FA" w14:paraId="4FD678AC"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0F25CDAD" w14:textId="77777777" w:rsidR="003467FA" w:rsidRDefault="003467FA" w:rsidP="003D7D35">
            <w:pPr>
              <w:pStyle w:val="TAL"/>
            </w:pPr>
            <w:r>
              <w:t xml:space="preserve">    anyExt</w:t>
            </w:r>
          </w:p>
        </w:tc>
        <w:tc>
          <w:tcPr>
            <w:tcW w:w="2126" w:type="dxa"/>
            <w:tcBorders>
              <w:top w:val="single" w:sz="4" w:space="0" w:color="auto"/>
              <w:left w:val="single" w:sz="4" w:space="0" w:color="auto"/>
              <w:bottom w:val="single" w:sz="4" w:space="0" w:color="auto"/>
              <w:right w:val="single" w:sz="4" w:space="0" w:color="auto"/>
            </w:tcBorders>
          </w:tcPr>
          <w:p w14:paraId="38500ED6"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7255E8E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4D5CD59"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933B5E8" w14:textId="77777777" w:rsidR="003467FA" w:rsidRDefault="003467FA" w:rsidP="003D7D35">
            <w:pPr>
              <w:pStyle w:val="TAL"/>
            </w:pPr>
          </w:p>
        </w:tc>
      </w:tr>
      <w:tr w:rsidR="003467FA" w14:paraId="3D631759"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71E02DD5" w14:textId="77777777" w:rsidR="003467FA" w:rsidRDefault="003467FA" w:rsidP="003D7D35">
            <w:pPr>
              <w:pStyle w:val="TAL"/>
            </w:pPr>
            <w:r>
              <w:t xml:space="preserve">      </w:t>
            </w:r>
            <w:r>
              <w:rPr>
                <w:lang w:eastAsia="ko-KR"/>
              </w:rPr>
              <w:t>release-reason</w:t>
            </w:r>
          </w:p>
        </w:tc>
        <w:tc>
          <w:tcPr>
            <w:tcW w:w="2126" w:type="dxa"/>
            <w:tcBorders>
              <w:top w:val="single" w:sz="4" w:space="0" w:color="auto"/>
              <w:left w:val="single" w:sz="4" w:space="0" w:color="auto"/>
              <w:bottom w:val="single" w:sz="4" w:space="0" w:color="auto"/>
              <w:right w:val="single" w:sz="4" w:space="0" w:color="auto"/>
            </w:tcBorders>
            <w:hideMark/>
          </w:tcPr>
          <w:p w14:paraId="404B2BEE" w14:textId="77777777" w:rsidR="003467FA" w:rsidRDefault="003467FA" w:rsidP="003D7D35">
            <w:pPr>
              <w:pStyle w:val="TAL"/>
            </w:pPr>
            <w:r>
              <w:t>"administrator-action"</w:t>
            </w:r>
          </w:p>
        </w:tc>
        <w:tc>
          <w:tcPr>
            <w:tcW w:w="2126" w:type="dxa"/>
            <w:tcBorders>
              <w:top w:val="single" w:sz="4" w:space="0" w:color="auto"/>
              <w:left w:val="single" w:sz="4" w:space="0" w:color="auto"/>
              <w:bottom w:val="single" w:sz="4" w:space="0" w:color="auto"/>
              <w:right w:val="single" w:sz="4" w:space="0" w:color="auto"/>
            </w:tcBorders>
          </w:tcPr>
          <w:p w14:paraId="1EE12480"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E421093"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782BB96" w14:textId="77777777" w:rsidR="003467FA" w:rsidRDefault="003467FA" w:rsidP="003D7D35">
            <w:pPr>
              <w:pStyle w:val="TAL"/>
            </w:pPr>
          </w:p>
        </w:tc>
      </w:tr>
    </w:tbl>
    <w:p w14:paraId="1D839178" w14:textId="77777777" w:rsidR="003467FA" w:rsidRDefault="003467FA" w:rsidP="003467FA"/>
    <w:p w14:paraId="5B705DCB" w14:textId="77777777" w:rsidR="003467FA" w:rsidRDefault="003467FA" w:rsidP="003467FA">
      <w:pPr>
        <w:keepNext/>
        <w:keepLines/>
        <w:spacing w:before="120"/>
        <w:ind w:left="1134" w:hanging="1134"/>
        <w:outlineLvl w:val="2"/>
        <w:rPr>
          <w:rFonts w:ascii="Arial" w:hAnsi="Arial"/>
          <w:sz w:val="28"/>
        </w:rPr>
      </w:pPr>
      <w:r>
        <w:rPr>
          <w:rFonts w:ascii="Arial" w:hAnsi="Arial"/>
          <w:sz w:val="28"/>
        </w:rPr>
        <w:lastRenderedPageBreak/>
        <w:t>6.2.15</w:t>
      </w:r>
      <w:r>
        <w:rPr>
          <w:rFonts w:ascii="Arial" w:hAnsi="Arial"/>
          <w:sz w:val="28"/>
        </w:rPr>
        <w:tab/>
        <w:t xml:space="preserve">On-network / Private Call / Ambient listening call / </w:t>
      </w:r>
      <w:r>
        <w:rPr>
          <w:rFonts w:ascii="Arial" w:hAnsi="Arial"/>
          <w:sz w:val="28"/>
          <w:lang w:eastAsia="zh-CN"/>
        </w:rPr>
        <w:t xml:space="preserve">Remotely initiated </w:t>
      </w:r>
      <w:r>
        <w:rPr>
          <w:rFonts w:ascii="Arial" w:hAnsi="Arial"/>
          <w:sz w:val="28"/>
        </w:rPr>
        <w:t xml:space="preserve">Ambient listening call / </w:t>
      </w:r>
      <w:r>
        <w:rPr>
          <w:rFonts w:ascii="Arial" w:hAnsi="Arial"/>
          <w:sz w:val="28"/>
          <w:lang w:eastAsia="zh-CN"/>
        </w:rPr>
        <w:t>Remotely initiated ambient listening call release / Success</w:t>
      </w:r>
      <w:r>
        <w:rPr>
          <w:rFonts w:ascii="Arial" w:hAnsi="Arial"/>
          <w:sz w:val="28"/>
        </w:rPr>
        <w:t xml:space="preserve"> </w:t>
      </w:r>
      <w:r>
        <w:rPr>
          <w:rFonts w:ascii="Arial" w:hAnsi="Arial"/>
          <w:sz w:val="28"/>
          <w:lang w:eastAsia="zh-CN"/>
        </w:rPr>
        <w:t xml:space="preserve">/ </w:t>
      </w:r>
      <w:r>
        <w:rPr>
          <w:rFonts w:ascii="Arial" w:hAnsi="Arial"/>
          <w:sz w:val="28"/>
        </w:rPr>
        <w:t>Client Terminated (CT)</w:t>
      </w:r>
      <w:bookmarkEnd w:id="4048"/>
      <w:bookmarkEnd w:id="4049"/>
      <w:bookmarkEnd w:id="4050"/>
      <w:bookmarkEnd w:id="4051"/>
      <w:bookmarkEnd w:id="4052"/>
      <w:bookmarkEnd w:id="4053"/>
      <w:bookmarkEnd w:id="4054"/>
      <w:bookmarkEnd w:id="4055"/>
      <w:bookmarkEnd w:id="4056"/>
      <w:bookmarkEnd w:id="4057"/>
    </w:p>
    <w:p w14:paraId="00CB0D3E" w14:textId="77777777" w:rsidR="003467FA" w:rsidRDefault="003467FA" w:rsidP="003467FA">
      <w:pPr>
        <w:pStyle w:val="H6"/>
      </w:pPr>
      <w:r>
        <w:t>6.2.15.1</w:t>
      </w:r>
      <w:r>
        <w:tab/>
        <w:t>Test Purpose (TP)</w:t>
      </w:r>
    </w:p>
    <w:p w14:paraId="08C7A47F" w14:textId="77777777" w:rsidR="003467FA" w:rsidRDefault="003467FA" w:rsidP="003467FA">
      <w:pPr>
        <w:pStyle w:val="H6"/>
      </w:pPr>
      <w:r>
        <w:t>(1)</w:t>
      </w:r>
    </w:p>
    <w:p w14:paraId="6DFE4C9D" w14:textId="77777777" w:rsidR="003467FA" w:rsidRDefault="003467FA" w:rsidP="003467FA">
      <w:pPr>
        <w:pStyle w:val="PL"/>
      </w:pPr>
      <w:r>
        <w:rPr>
          <w:b/>
          <w:noProof w:val="0"/>
        </w:rPr>
        <w:t>with</w:t>
      </w:r>
      <w:r>
        <w:rPr>
          <w:noProof w:val="0"/>
        </w:rPr>
        <w:t xml:space="preserve"> { UE (MCPTT Client) registered and authorized for MCPTT Service, including authorized to receive private calls }</w:t>
      </w:r>
    </w:p>
    <w:p w14:paraId="4FCE1C62" w14:textId="77777777" w:rsidR="003467FA" w:rsidRDefault="003467FA" w:rsidP="003467FA">
      <w:pPr>
        <w:pStyle w:val="PL"/>
      </w:pPr>
      <w:r>
        <w:rPr>
          <w:noProof w:val="0"/>
        </w:rPr>
        <w:t>ensure that {</w:t>
      </w:r>
    </w:p>
    <w:p w14:paraId="3123A8B4" w14:textId="77777777" w:rsidR="003467FA" w:rsidRDefault="003467FA" w:rsidP="003467FA">
      <w:pPr>
        <w:pStyle w:val="PL"/>
      </w:pPr>
      <w:r>
        <w:rPr>
          <w:b/>
          <w:noProof w:val="0"/>
        </w:rPr>
        <w:t>when</w:t>
      </w:r>
      <w:r>
        <w:rPr>
          <w:noProof w:val="0"/>
        </w:rPr>
        <w:t xml:space="preserve"> { the UE (MCPTT Client) receives a request for establishment of an MCPTT </w:t>
      </w:r>
      <w:r>
        <w:rPr>
          <w:noProof w:val="0"/>
          <w:lang w:eastAsia="zh-CN"/>
        </w:rPr>
        <w:t xml:space="preserve">remotely initiated ambient listening call </w:t>
      </w:r>
      <w:r>
        <w:rPr>
          <w:noProof w:val="0"/>
        </w:rPr>
        <w:t>the SDP offer of the SIP INVITE request contains an "a=key-mgmt" attribute field with a "mikey" attribute value containing a MIKEY-SAKKE I_MESSAGE</w:t>
      </w:r>
      <w:r>
        <w:rPr>
          <w:noProof w:val="0"/>
          <w:lang w:eastAsia="zh-CN"/>
        </w:rPr>
        <w:t xml:space="preserve"> </w:t>
      </w:r>
      <w:r>
        <w:rPr>
          <w:noProof w:val="0"/>
        </w:rPr>
        <w:t>}</w:t>
      </w:r>
    </w:p>
    <w:p w14:paraId="400BD7B5" w14:textId="77777777" w:rsidR="003467FA" w:rsidRDefault="003467FA" w:rsidP="003467FA">
      <w:pPr>
        <w:pStyle w:val="PL"/>
      </w:pPr>
      <w:r>
        <w:rPr>
          <w:noProof w:val="0"/>
        </w:rPr>
        <w:t xml:space="preserve">    </w:t>
      </w:r>
      <w:r>
        <w:rPr>
          <w:b/>
          <w:noProof w:val="0"/>
        </w:rPr>
        <w:t>then</w:t>
      </w:r>
      <w:r>
        <w:rPr>
          <w:noProof w:val="0"/>
        </w:rPr>
        <w:t xml:space="preserve"> { UE (MCPTT Client) sends a </w:t>
      </w:r>
      <w:r>
        <w:rPr>
          <w:noProof w:val="0"/>
          <w:lang w:eastAsia="ko-KR"/>
        </w:rPr>
        <w:t xml:space="preserve">SIP 200 (OK) accepting the establishment of the MCPTT </w:t>
      </w:r>
      <w:r>
        <w:rPr>
          <w:noProof w:val="0"/>
          <w:lang w:eastAsia="zh-CN"/>
        </w:rPr>
        <w:t>remotely initiated ambient listening call</w:t>
      </w:r>
      <w:r>
        <w:rPr>
          <w:noProof w:val="0"/>
          <w:lang w:eastAsia="ko-KR"/>
        </w:rPr>
        <w:t xml:space="preserve"> applying End-to-end communication security</w:t>
      </w:r>
      <w:r>
        <w:rPr>
          <w:noProof w:val="0"/>
        </w:rPr>
        <w:t xml:space="preserve">, </w:t>
      </w:r>
      <w:r>
        <w:rPr>
          <w:b/>
          <w:noProof w:val="0"/>
        </w:rPr>
        <w:t>and</w:t>
      </w:r>
      <w:r>
        <w:rPr>
          <w:noProof w:val="0"/>
        </w:rPr>
        <w:t>, does not notify the user for the call establishment }</w:t>
      </w:r>
    </w:p>
    <w:p w14:paraId="215F1E30" w14:textId="77777777" w:rsidR="003467FA" w:rsidRDefault="003467FA" w:rsidP="003467FA">
      <w:pPr>
        <w:pStyle w:val="PL"/>
      </w:pPr>
      <w:r>
        <w:rPr>
          <w:noProof w:val="0"/>
        </w:rPr>
        <w:t xml:space="preserve">            }</w:t>
      </w:r>
    </w:p>
    <w:p w14:paraId="5915CC56" w14:textId="77777777" w:rsidR="003467FA" w:rsidRDefault="003467FA" w:rsidP="003467FA">
      <w:pPr>
        <w:pStyle w:val="PL"/>
      </w:pPr>
    </w:p>
    <w:p w14:paraId="344CE239" w14:textId="77777777" w:rsidR="003467FA" w:rsidRDefault="003467FA" w:rsidP="003467FA">
      <w:pPr>
        <w:pStyle w:val="H6"/>
      </w:pPr>
      <w:r>
        <w:t>(2)</w:t>
      </w:r>
    </w:p>
    <w:p w14:paraId="048F7C87" w14:textId="77777777" w:rsidR="003467FA" w:rsidRDefault="003467FA" w:rsidP="003467FA">
      <w:pPr>
        <w:pStyle w:val="PL"/>
      </w:pPr>
      <w:r>
        <w:rPr>
          <w:b/>
          <w:noProof w:val="0"/>
        </w:rPr>
        <w:t>with</w:t>
      </w:r>
      <w:r>
        <w:rPr>
          <w:noProof w:val="0"/>
        </w:rPr>
        <w:t xml:space="preserve"> { UE (MCPTT Client) having accepted </w:t>
      </w:r>
      <w:r>
        <w:rPr>
          <w:noProof w:val="0"/>
          <w:lang w:eastAsia="zh-CN"/>
        </w:rPr>
        <w:t>a remotely initiated ambient listening call</w:t>
      </w:r>
      <w:r>
        <w:rPr>
          <w:noProof w:val="0"/>
        </w:rPr>
        <w:t xml:space="preserve"> }</w:t>
      </w:r>
    </w:p>
    <w:p w14:paraId="0FA8F607" w14:textId="77777777" w:rsidR="003467FA" w:rsidRDefault="003467FA" w:rsidP="003467FA">
      <w:pPr>
        <w:pStyle w:val="PL"/>
      </w:pPr>
      <w:r>
        <w:rPr>
          <w:noProof w:val="0"/>
        </w:rPr>
        <w:t>ensure that {</w:t>
      </w:r>
    </w:p>
    <w:p w14:paraId="5FF319BF" w14:textId="77777777" w:rsidR="003467FA" w:rsidRDefault="003467FA" w:rsidP="003467FA">
      <w:pPr>
        <w:pStyle w:val="PL"/>
      </w:pPr>
      <w:r>
        <w:rPr>
          <w:noProof w:val="0"/>
        </w:rPr>
        <w:t xml:space="preserve">  </w:t>
      </w:r>
      <w:r>
        <w:rPr>
          <w:b/>
          <w:noProof w:val="0"/>
        </w:rPr>
        <w:t>when</w:t>
      </w:r>
      <w:r>
        <w:rPr>
          <w:noProof w:val="0"/>
        </w:rPr>
        <w:t xml:space="preserve"> { the UE (MCPTT Client) receives </w:t>
      </w:r>
      <w:r>
        <w:rPr>
          <w:noProof w:val="0"/>
          <w:lang w:eastAsia="ko-KR"/>
        </w:rPr>
        <w:t xml:space="preserve">a SIP BYE request for release of the </w:t>
      </w:r>
      <w:r>
        <w:rPr>
          <w:noProof w:val="0"/>
        </w:rPr>
        <w:t xml:space="preserve">MCPTT </w:t>
      </w:r>
      <w:r>
        <w:rPr>
          <w:noProof w:val="0"/>
          <w:lang w:eastAsia="zh-CN"/>
        </w:rPr>
        <w:t>remotely initiated ambient listening call</w:t>
      </w:r>
      <w:r>
        <w:rPr>
          <w:noProof w:val="0"/>
        </w:rPr>
        <w:t xml:space="preserve"> }</w:t>
      </w:r>
    </w:p>
    <w:p w14:paraId="0C2F9EDD" w14:textId="77777777" w:rsidR="003467FA" w:rsidRDefault="003467FA" w:rsidP="003467FA">
      <w:pPr>
        <w:pStyle w:val="PL"/>
      </w:pPr>
      <w:r>
        <w:rPr>
          <w:noProof w:val="0"/>
        </w:rPr>
        <w:t xml:space="preserve">    </w:t>
      </w:r>
      <w:r>
        <w:rPr>
          <w:b/>
          <w:noProof w:val="0"/>
        </w:rPr>
        <w:t>then</w:t>
      </w:r>
      <w:r>
        <w:rPr>
          <w:noProof w:val="0"/>
        </w:rPr>
        <w:t xml:space="preserve"> { UE (MCPTT Client) sends a SIP 200 (OK) response and terminates the call, </w:t>
      </w:r>
      <w:r>
        <w:rPr>
          <w:b/>
          <w:noProof w:val="0"/>
        </w:rPr>
        <w:t>and</w:t>
      </w:r>
      <w:r>
        <w:rPr>
          <w:noProof w:val="0"/>
        </w:rPr>
        <w:t>, does not notify the user for the call release }</w:t>
      </w:r>
    </w:p>
    <w:p w14:paraId="19EE3C09" w14:textId="77777777" w:rsidR="003467FA" w:rsidRDefault="003467FA" w:rsidP="003467FA">
      <w:pPr>
        <w:pStyle w:val="PL"/>
      </w:pPr>
      <w:r>
        <w:rPr>
          <w:noProof w:val="0"/>
        </w:rPr>
        <w:t xml:space="preserve">            }</w:t>
      </w:r>
    </w:p>
    <w:p w14:paraId="6381DE23" w14:textId="77777777" w:rsidR="003467FA" w:rsidRDefault="003467FA" w:rsidP="003467FA">
      <w:pPr>
        <w:pStyle w:val="PL"/>
      </w:pPr>
    </w:p>
    <w:p w14:paraId="0833DFC0" w14:textId="77777777" w:rsidR="003467FA" w:rsidRDefault="003467FA" w:rsidP="003467FA">
      <w:pPr>
        <w:pStyle w:val="H6"/>
      </w:pPr>
      <w:r>
        <w:t>6.2.15.2</w:t>
      </w:r>
      <w:r>
        <w:tab/>
        <w:t>Conformance requirements</w:t>
      </w:r>
    </w:p>
    <w:p w14:paraId="491B85F7" w14:textId="77777777" w:rsidR="003467FA" w:rsidRDefault="003467FA" w:rsidP="003467FA">
      <w:r>
        <w:t xml:space="preserve">References: The conformance requirements covered in the present TC are specified in: TS 24.379 clauses </w:t>
      </w:r>
      <w:r>
        <w:rPr>
          <w:lang w:eastAsia="ko-KR"/>
        </w:rPr>
        <w:t xml:space="preserve">11.1.6.2.1.2, 11.1.6.2.1.4, </w:t>
      </w:r>
      <w:r>
        <w:rPr>
          <w:rFonts w:eastAsia="Malgun Gothic"/>
          <w:lang w:eastAsia="ko-KR"/>
        </w:rPr>
        <w:t>6.2.3.1.1</w:t>
      </w:r>
      <w:r>
        <w:t>, 6.2.6. Unless otherwise stated these are Rel-14 requirements.</w:t>
      </w:r>
    </w:p>
    <w:p w14:paraId="3FEF3DEE" w14:textId="77777777" w:rsidR="003467FA" w:rsidRDefault="003467FA" w:rsidP="003467FA">
      <w:r>
        <w:t xml:space="preserve">[TS 24.379, clause </w:t>
      </w:r>
      <w:r>
        <w:rPr>
          <w:lang w:eastAsia="ko-KR"/>
        </w:rPr>
        <w:t>11.1.6.2.1.2</w:t>
      </w:r>
      <w:r>
        <w:t>]</w:t>
      </w:r>
    </w:p>
    <w:p w14:paraId="5827AE33" w14:textId="77777777" w:rsidR="003467FA" w:rsidRDefault="003467FA" w:rsidP="003467FA">
      <w:pPr>
        <w:rPr>
          <w:lang w:eastAsia="ko-KR"/>
        </w:rPr>
      </w:pPr>
      <w:r>
        <w:t>Upon receipt of an initial SIP INVITE request, the MCPTT client shall follow the procedures for termination of multimedia sessions in the IM CN subsystem as specified in 3GPP TS 24.229 [4] with the clarifications below.</w:t>
      </w:r>
    </w:p>
    <w:p w14:paraId="0552B319" w14:textId="77777777" w:rsidR="003467FA" w:rsidRDefault="003467FA" w:rsidP="003467FA">
      <w:pPr>
        <w:rPr>
          <w:lang w:eastAsia="ko-KR"/>
        </w:rPr>
      </w:pPr>
      <w:r>
        <w:rPr>
          <w:lang w:eastAsia="ko-KR"/>
        </w:rPr>
        <w:t>The MCPTT client:</w:t>
      </w:r>
    </w:p>
    <w:p w14:paraId="50AD6E05" w14:textId="77777777" w:rsidR="003467FA" w:rsidRDefault="003467FA" w:rsidP="003467FA">
      <w:pPr>
        <w:ind w:left="568" w:hanging="284"/>
      </w:pPr>
      <w:r>
        <w:t>...</w:t>
      </w:r>
    </w:p>
    <w:p w14:paraId="2862888A" w14:textId="77777777" w:rsidR="003467FA" w:rsidRDefault="003467FA" w:rsidP="003467FA">
      <w:pPr>
        <w:ind w:left="568" w:hanging="284"/>
      </w:pPr>
      <w:r>
        <w:t>3)</w:t>
      </w:r>
      <w:r>
        <w:tab/>
        <w:t>if the SDP offer of the SIP INVITE request contains an "a=key-mgmt" attribute field with a "mikey" attribute value containing a MIKEY-SAKKE I_MESSAGE:</w:t>
      </w:r>
    </w:p>
    <w:p w14:paraId="671CDDFD" w14:textId="77777777" w:rsidR="003467FA" w:rsidRDefault="003467FA" w:rsidP="003467FA">
      <w:pPr>
        <w:ind w:left="851" w:hanging="284"/>
      </w:pPr>
      <w:r>
        <w:rPr>
          <w:lang w:eastAsia="ko-KR"/>
        </w:rPr>
        <w:t>a)</w:t>
      </w:r>
      <w:r>
        <w:rPr>
          <w:lang w:eastAsia="ko-KR"/>
        </w:rPr>
        <w:tab/>
        <w:t xml:space="preserve">shall extract the </w:t>
      </w:r>
      <w:r>
        <w:t>MCPTT ID of the originating MCPTT from the initiator field (IDRi) of the I_MESSAGE as described in 3GPP TS 33.180 [78];</w:t>
      </w:r>
    </w:p>
    <w:p w14:paraId="597D142A" w14:textId="77777777" w:rsidR="003467FA" w:rsidRDefault="003467FA" w:rsidP="003467FA">
      <w:pPr>
        <w:ind w:left="851" w:hanging="284"/>
      </w:pPr>
      <w:r>
        <w:t>b)</w:t>
      </w:r>
      <w:r>
        <w:tab/>
        <w:t>shall convert the MCPTT ID to a UID as described in 3GPP TS 33.180 [78];</w:t>
      </w:r>
    </w:p>
    <w:p w14:paraId="2E7B869F" w14:textId="77777777" w:rsidR="003467FA" w:rsidRDefault="003467FA" w:rsidP="003467FA">
      <w:pPr>
        <w:ind w:left="851" w:hanging="284"/>
      </w:pPr>
      <w:r>
        <w:t>c)</w:t>
      </w:r>
      <w:r>
        <w:tab/>
        <w:t>shall use the UID to validate the signature of the MIKEY-SAKKE I_MESSAGE as described in 3GPP TS 33.180 [78];</w:t>
      </w:r>
    </w:p>
    <w:p w14:paraId="53E842CC" w14:textId="77777777" w:rsidR="003467FA" w:rsidRDefault="003467FA" w:rsidP="003467FA">
      <w:pPr>
        <w:ind w:left="851" w:hanging="284"/>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t>SIP INVITE request with a SIP 488 (Not Acceptable Here) response as specified in IETF RFC 4567 [47], and include warning text set to "</w:t>
      </w:r>
      <w:r>
        <w:rPr>
          <w:lang w:eastAsia="ko-KR"/>
        </w:rPr>
        <w:t xml:space="preserve">136 authentication of the MIKEY-SAKKE I_MESSAGE failed" </w:t>
      </w:r>
      <w:r>
        <w:t xml:space="preserve">in a Warning header field </w:t>
      </w:r>
      <w:r>
        <w:rPr>
          <w:lang w:eastAsia="ko-KR"/>
        </w:rPr>
        <w:t>as specified in subclause</w:t>
      </w:r>
      <w:r>
        <w:t> 4.4; and</w:t>
      </w:r>
    </w:p>
    <w:p w14:paraId="10577F6D" w14:textId="77777777" w:rsidR="003467FA" w:rsidRDefault="003467FA" w:rsidP="003467FA">
      <w:pPr>
        <w:ind w:left="851" w:hanging="284"/>
      </w:pPr>
      <w:r>
        <w:t>e)</w:t>
      </w:r>
      <w:r>
        <w:tab/>
        <w:t>if the signature of the MIKEY-SAKKE I_MESSAGE was successfully validated:</w:t>
      </w:r>
    </w:p>
    <w:p w14:paraId="07C040FB" w14:textId="77777777" w:rsidR="003467FA" w:rsidRDefault="003467FA" w:rsidP="003467FA">
      <w:pPr>
        <w:ind w:left="1135" w:hanging="284"/>
      </w:pPr>
      <w:r>
        <w:t>i)</w:t>
      </w:r>
      <w:r>
        <w:tab/>
        <w:t>shall extract and decrypt the encapsulated PCK using the terminating user's (KMS provisioned) UID key as described in 3GPP TS 33.180 [78]; and</w:t>
      </w:r>
    </w:p>
    <w:p w14:paraId="7589A27D" w14:textId="77777777" w:rsidR="003467FA" w:rsidRDefault="003467FA" w:rsidP="003467FA">
      <w:pPr>
        <w:ind w:left="1135" w:hanging="284"/>
      </w:pPr>
      <w:r>
        <w:t>ii)</w:t>
      </w:r>
      <w:r>
        <w:tab/>
        <w:t>shall extract the PCK-ID, from the payload as specified in 3GPP TS 33.180 [78];</w:t>
      </w:r>
    </w:p>
    <w:p w14:paraId="3C2B964A" w14:textId="77777777" w:rsidR="003467FA" w:rsidRDefault="003467FA" w:rsidP="003467FA">
      <w:pPr>
        <w:keepLines/>
        <w:ind w:left="1135" w:hanging="851"/>
      </w:pPr>
      <w:r>
        <w:lastRenderedPageBreak/>
        <w:t>NOTE 1:</w:t>
      </w:r>
      <w:r>
        <w:tab/>
        <w:t>With the PCK successfully shared between the originating MCPTT client and the terminating MCPTT client, both clients are able to use SRTP/SRTCP to create an end-to-end secure session.</w:t>
      </w:r>
    </w:p>
    <w:p w14:paraId="6F31588A" w14:textId="77777777" w:rsidR="003467FA" w:rsidRDefault="003467FA" w:rsidP="003467FA">
      <w:pPr>
        <w:ind w:left="568" w:hanging="284"/>
        <w:rPr>
          <w:lang w:eastAsia="ko-KR"/>
        </w:rPr>
      </w:pPr>
      <w:r>
        <w:t>...</w:t>
      </w:r>
    </w:p>
    <w:p w14:paraId="531EA729" w14:textId="77777777" w:rsidR="003467FA" w:rsidRDefault="003467FA" w:rsidP="003467FA">
      <w:pPr>
        <w:ind w:left="568" w:hanging="284"/>
        <w:rPr>
          <w:lang w:eastAsia="ko-KR"/>
        </w:rPr>
      </w:pPr>
      <w:r>
        <w:t>6)</w:t>
      </w:r>
      <w:r>
        <w:tab/>
        <w:t xml:space="preserve">shall perform the automatic commencement procedures specified in </w:t>
      </w:r>
      <w:r>
        <w:rPr>
          <w:lang w:eastAsia="ko-KR"/>
        </w:rPr>
        <w:t>subclause</w:t>
      </w:r>
      <w:r>
        <w:t> </w:t>
      </w:r>
      <w:r>
        <w:rPr>
          <w:lang w:eastAsia="ko-KR"/>
        </w:rPr>
        <w:t>6.2.3.1.1;</w:t>
      </w:r>
    </w:p>
    <w:p w14:paraId="59FFA1A4" w14:textId="77777777" w:rsidR="003467FA" w:rsidRDefault="003467FA" w:rsidP="003467FA">
      <w:pPr>
        <w:ind w:left="568" w:hanging="284"/>
        <w:rPr>
          <w:lang w:eastAsia="ko-KR"/>
        </w:rPr>
      </w:pPr>
      <w:r>
        <w:rPr>
          <w:lang w:eastAsia="ko-KR"/>
        </w:rPr>
        <w:t>...</w:t>
      </w:r>
    </w:p>
    <w:p w14:paraId="3EE8F0F0" w14:textId="77777777" w:rsidR="003467FA" w:rsidRDefault="003467FA" w:rsidP="003467FA">
      <w:pPr>
        <w:ind w:left="568" w:hanging="284"/>
      </w:pPr>
      <w:r>
        <w:t>8)</w:t>
      </w:r>
      <w:r>
        <w:tab/>
        <w:t>if the received SIP INVITE request</w:t>
      </w:r>
      <w:r>
        <w:rPr>
          <w:lang w:eastAsia="ko-KR"/>
        </w:rPr>
        <w:t xml:space="preserve"> includes an alert-info header field as specified in </w:t>
      </w:r>
      <w:r>
        <w:t>IETF RFC 3261 [24] and as updated by IETF RFC 7462 [77] set to a value of "&lt;</w:t>
      </w:r>
      <w:r>
        <w:rPr>
          <w:rFonts w:eastAsia="Malgun Gothic"/>
        </w:rPr>
        <w:t>file:///dev/null</w:t>
      </w:r>
      <w:r>
        <w:t>&gt;" shall not give any indication of the progress of the call to the MCPTT user;</w:t>
      </w:r>
    </w:p>
    <w:p w14:paraId="096FF14C" w14:textId="77777777" w:rsidR="003467FA" w:rsidRDefault="003467FA" w:rsidP="003467FA">
      <w:pPr>
        <w:keepLines/>
        <w:ind w:left="1135" w:hanging="851"/>
      </w:pPr>
      <w:r>
        <w:t>NOTE 3:</w:t>
      </w:r>
      <w:r>
        <w:tab/>
        <w:t>The alert-info header field having the value of "&lt;</w:t>
      </w:r>
      <w:r>
        <w:rPr>
          <w:rFonts w:eastAsia="Malgun Gothic"/>
        </w:rPr>
        <w:t>file:///dev/null</w:t>
      </w:r>
      <w:r>
        <w:t>&gt;" is intended to result in having a "null" alert, i.e. an alert with no content or physical manifestation of any kind.</w:t>
      </w:r>
    </w:p>
    <w:p w14:paraId="26889660" w14:textId="77777777" w:rsidR="003467FA" w:rsidRDefault="003467FA" w:rsidP="003467FA">
      <w:r>
        <w:t xml:space="preserve">[TS 24.379, clause </w:t>
      </w:r>
      <w:r>
        <w:rPr>
          <w:lang w:eastAsia="ko-KR"/>
        </w:rPr>
        <w:t>11.1.6.2.1.4</w:t>
      </w:r>
      <w:r>
        <w:t>]</w:t>
      </w:r>
    </w:p>
    <w:p w14:paraId="60FDA954" w14:textId="77777777" w:rsidR="003467FA" w:rsidRDefault="003467FA" w:rsidP="003467FA">
      <w:pPr>
        <w:rPr>
          <w:lang w:eastAsia="ko-KR"/>
        </w:rPr>
      </w:pPr>
      <w:r>
        <w:rPr>
          <w:lang w:eastAsia="ko-KR"/>
        </w:rPr>
        <w:t>Upon receipt of a SIP BYE request in the dialog of an ambient listening session, the MCPTT client:</w:t>
      </w:r>
    </w:p>
    <w:p w14:paraId="7E55EE27" w14:textId="77777777" w:rsidR="003467FA" w:rsidRDefault="003467FA" w:rsidP="003467FA">
      <w:pPr>
        <w:ind w:left="568" w:hanging="284"/>
      </w:pPr>
      <w:r>
        <w:t>1)</w:t>
      </w:r>
      <w:r>
        <w:tab/>
        <w:t>shall comply with the procedures of subclause 6.2.6;</w:t>
      </w:r>
    </w:p>
    <w:p w14:paraId="419E4AEC" w14:textId="77777777" w:rsidR="003467FA" w:rsidRDefault="003467FA" w:rsidP="003467FA">
      <w:pPr>
        <w:ind w:left="568" w:hanging="284"/>
      </w:pPr>
      <w:r>
        <w:t>2)</w:t>
      </w:r>
      <w:r>
        <w:tab/>
        <w:t xml:space="preserve">if the cached </w:t>
      </w:r>
      <w:r>
        <w:rPr>
          <w:lang w:eastAsia="ko-KR"/>
        </w:rPr>
        <w:t>ambient listening client role</w:t>
      </w:r>
      <w:r>
        <w:t xml:space="preserve"> is equal to "listened-to MCPTT user", shall provide no indication that an ambient listening call has been terminated;</w:t>
      </w:r>
    </w:p>
    <w:p w14:paraId="70AD2A34" w14:textId="77777777" w:rsidR="003467FA" w:rsidRDefault="003467FA" w:rsidP="003467FA">
      <w:r>
        <w:t xml:space="preserve">[TS 24.379, clause </w:t>
      </w:r>
      <w:r>
        <w:rPr>
          <w:rFonts w:eastAsia="Malgun Gothic"/>
          <w:lang w:eastAsia="ko-KR"/>
        </w:rPr>
        <w:t>6.2.3.1.1</w:t>
      </w:r>
      <w:r>
        <w:t>]</w:t>
      </w:r>
    </w:p>
    <w:p w14:paraId="3E39115D" w14:textId="77777777" w:rsidR="003467FA" w:rsidRDefault="003467FA" w:rsidP="003467FA">
      <w:pPr>
        <w:rPr>
          <w:lang w:eastAsia="ko-KR"/>
        </w:rPr>
      </w:pPr>
      <w:r>
        <w:rPr>
          <w:lang w:eastAsia="ko-KR"/>
        </w:rPr>
        <w:t>When performing the automatic commencement mode procedures, the MCPTT client:</w:t>
      </w:r>
    </w:p>
    <w:p w14:paraId="2E5BFC05" w14:textId="77777777" w:rsidR="003467FA" w:rsidRDefault="003467FA" w:rsidP="003467FA">
      <w:pPr>
        <w:ind w:left="568" w:hanging="284"/>
      </w:pPr>
      <w:r>
        <w:t>1</w:t>
      </w:r>
      <w:r>
        <w:rPr>
          <w:lang w:eastAsia="ko-KR"/>
        </w:rPr>
        <w:t>)</w:t>
      </w:r>
      <w:r>
        <w:tab/>
        <w:t>shall accept the SIP INVITE request and generate a SIP 200 (OK) response according to rules and procedures of 3GPP TS 24.229 [4];</w:t>
      </w:r>
    </w:p>
    <w:p w14:paraId="19E0207D" w14:textId="77777777" w:rsidR="003467FA" w:rsidRDefault="003467FA" w:rsidP="003467FA">
      <w:pPr>
        <w:ind w:left="568" w:hanging="284"/>
        <w:rPr>
          <w:lang w:eastAsia="ko-KR"/>
        </w:rPr>
      </w:pPr>
      <w:r>
        <w:rPr>
          <w:lang w:eastAsia="ko-KR"/>
        </w:rPr>
        <w:t>2)</w:t>
      </w:r>
      <w:r>
        <w:rPr>
          <w:lang w:eastAsia="ko-KR"/>
        </w:rPr>
        <w:tab/>
        <w:t>shall include the option tag "timer" in a Require header field of the SIP 200 (OK) response;</w:t>
      </w:r>
    </w:p>
    <w:p w14:paraId="464B18A0" w14:textId="77777777" w:rsidR="003467FA" w:rsidRDefault="003467FA" w:rsidP="003467FA">
      <w:pPr>
        <w:ind w:left="568" w:hanging="284"/>
      </w:pPr>
      <w:r>
        <w:t>3)</w:t>
      </w:r>
      <w:r>
        <w:tab/>
        <w:t>shall include the g.3gpp.mcptt media feature tag in the Contact header field of the SIP 200 (OK) response;</w:t>
      </w:r>
    </w:p>
    <w:p w14:paraId="49FC9B53" w14:textId="77777777" w:rsidR="003467FA" w:rsidRDefault="003467FA" w:rsidP="003467FA">
      <w:pPr>
        <w:ind w:left="568" w:hanging="284"/>
      </w:pPr>
      <w:r>
        <w:t>4)</w:t>
      </w:r>
      <w:r>
        <w:tab/>
        <w:t xml:space="preserve">shall include the </w:t>
      </w:r>
      <w:r>
        <w:rPr>
          <w:rFonts w:eastAsia="SimSun"/>
          <w:lang w:eastAsia="zh-CN"/>
        </w:rPr>
        <w:t>g.3gpp.icsi-ref</w:t>
      </w:r>
      <w:r>
        <w:t xml:space="preserve"> media feature tag containing the value of "urn:urn-7:3gpp-service.ims.icsi.mcptt" in the Contact header field of the SIP 200 (OK) response;</w:t>
      </w:r>
    </w:p>
    <w:p w14:paraId="7ADF99E3" w14:textId="77777777" w:rsidR="003467FA" w:rsidRDefault="003467FA" w:rsidP="003467FA">
      <w:pPr>
        <w:ind w:left="568" w:hanging="284"/>
      </w:pPr>
      <w:r>
        <w:t>...</w:t>
      </w:r>
    </w:p>
    <w:p w14:paraId="6F1F9864" w14:textId="77777777" w:rsidR="003467FA" w:rsidRDefault="003467FA" w:rsidP="003467FA">
      <w:pPr>
        <w:ind w:left="568" w:hanging="284"/>
        <w:rPr>
          <w:lang w:eastAsia="ko-KR"/>
        </w:rPr>
      </w:pPr>
      <w:r>
        <w:rPr>
          <w:lang w:eastAsia="ko-KR"/>
        </w:rPr>
        <w:t>8)</w:t>
      </w:r>
      <w:r>
        <w:rPr>
          <w:lang w:eastAsia="ko-KR"/>
        </w:rPr>
        <w:tab/>
        <w:t>shall send the SIP 200 (OK) response towards the MCPTT server according to rules and procedures of 3GPP TS 24.229 [4];</w:t>
      </w:r>
    </w:p>
    <w:p w14:paraId="2A262925" w14:textId="77777777" w:rsidR="003467FA" w:rsidRDefault="003467FA" w:rsidP="003467FA">
      <w:pPr>
        <w:ind w:left="568" w:hanging="284"/>
        <w:rPr>
          <w:lang w:eastAsia="ko-KR"/>
        </w:rPr>
      </w:pPr>
      <w:r>
        <w:rPr>
          <w:lang w:eastAsia="ko-KR"/>
        </w:rPr>
        <w:t>...</w:t>
      </w:r>
    </w:p>
    <w:p w14:paraId="15052AD0" w14:textId="77777777" w:rsidR="003467FA" w:rsidRDefault="003467FA" w:rsidP="003467FA">
      <w:pPr>
        <w:ind w:left="568" w:hanging="284"/>
        <w:rPr>
          <w:lang w:eastAsia="ko-KR"/>
        </w:rPr>
      </w:pPr>
      <w:r>
        <w:rPr>
          <w:lang w:eastAsia="ko-KR"/>
        </w:rPr>
        <w:t>10)</w:t>
      </w:r>
      <w:r>
        <w:rPr>
          <w:lang w:eastAsia="ko-KR"/>
        </w:rPr>
        <w:tab/>
        <w:t>shall interact with the media plane as specified in 3GPP TS 24.380 [5] subclause 6.2.</w:t>
      </w:r>
    </w:p>
    <w:p w14:paraId="02483426" w14:textId="77777777" w:rsidR="003467FA" w:rsidRDefault="003467FA" w:rsidP="003467FA">
      <w:r>
        <w:t>[TS 24.379, clause 6.2.6]</w:t>
      </w:r>
    </w:p>
    <w:p w14:paraId="27054D54" w14:textId="77777777" w:rsidR="003467FA" w:rsidRDefault="003467FA" w:rsidP="003467FA">
      <w:r>
        <w:t>Upon receiving a SIP BYE request, the MCPTT client:</w:t>
      </w:r>
    </w:p>
    <w:p w14:paraId="117459DA" w14:textId="77777777" w:rsidR="003467FA" w:rsidRDefault="003467FA" w:rsidP="003467FA">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24.380 [5]; and</w:t>
      </w:r>
    </w:p>
    <w:p w14:paraId="37A7AB81" w14:textId="77777777" w:rsidR="003467FA" w:rsidRDefault="003467FA" w:rsidP="003467FA">
      <w:pPr>
        <w:ind w:left="568" w:hanging="284"/>
        <w:rPr>
          <w:lang w:eastAsia="ko-KR"/>
        </w:rPr>
      </w:pPr>
      <w:r>
        <w:rPr>
          <w:lang w:eastAsia="ko-KR"/>
        </w:rPr>
        <w:t>2)</w:t>
      </w:r>
      <w:r>
        <w:rPr>
          <w:lang w:eastAsia="ko-KR"/>
        </w:rPr>
        <w:tab/>
        <w:t>shall send SIP 200 (OK) response towards MCPTT server according to 3GPP TS 24.229 [4].</w:t>
      </w:r>
    </w:p>
    <w:p w14:paraId="366B4D41" w14:textId="77777777" w:rsidR="003467FA" w:rsidRDefault="003467FA" w:rsidP="003467FA">
      <w:pPr>
        <w:pStyle w:val="H6"/>
      </w:pPr>
      <w:r>
        <w:t>6.2.15.3</w:t>
      </w:r>
      <w:r>
        <w:tab/>
        <w:t>Test description</w:t>
      </w:r>
    </w:p>
    <w:p w14:paraId="4D7F84D7" w14:textId="77777777" w:rsidR="003467FA" w:rsidRDefault="003467FA" w:rsidP="003467FA">
      <w:pPr>
        <w:pStyle w:val="H6"/>
      </w:pPr>
      <w:r>
        <w:t>6.2.15.3.1</w:t>
      </w:r>
      <w:r>
        <w:tab/>
        <w:t>Pre-test conditions</w:t>
      </w:r>
    </w:p>
    <w:p w14:paraId="47531EB5" w14:textId="77777777" w:rsidR="00592280" w:rsidRDefault="00592280" w:rsidP="00592280">
      <w:pPr>
        <w:pStyle w:val="H6"/>
        <w:rPr>
          <w:ins w:id="4103" w:author="MCC160" w:date="2024-04-29T13:02:00Z"/>
        </w:rPr>
      </w:pPr>
      <w:ins w:id="4104" w:author="MCC160" w:date="2024-04-29T13:02:00Z">
        <w:r w:rsidRPr="00102CE5">
          <w:t>Test configuration</w:t>
        </w:r>
        <w:r>
          <w:t>:</w:t>
        </w:r>
      </w:ins>
    </w:p>
    <w:p w14:paraId="5ACDF180" w14:textId="58FEA05C" w:rsidR="00592280" w:rsidRDefault="00592280" w:rsidP="00592280">
      <w:pPr>
        <w:pStyle w:val="B10"/>
        <w:rPr>
          <w:ins w:id="4105" w:author="MCC160" w:date="2024-04-29T13:02:00Z"/>
        </w:rPr>
      </w:pPr>
      <w:ins w:id="4106" w:author="MCC160" w:date="2024-04-29T13:02:00Z">
        <w:r>
          <w:t>-</w:t>
        </w:r>
        <w:r>
          <w:tab/>
          <w:t xml:space="preserve">Single cell configuration according to TS </w:t>
        </w:r>
      </w:ins>
      <w:ins w:id="4107" w:author="MCC160" w:date="2024-05-07T11:23:00Z">
        <w:r w:rsidR="00BD3E43">
          <w:t>36.579</w:t>
        </w:r>
      </w:ins>
      <w:ins w:id="4108" w:author="MCC160" w:date="2024-04-29T13:02:00Z">
        <w:r>
          <w:t>-1 [2] clause 5.2.2.2.1.</w:t>
        </w:r>
      </w:ins>
    </w:p>
    <w:p w14:paraId="29B69CFC" w14:textId="77777777" w:rsidR="00592280" w:rsidRDefault="00592280" w:rsidP="00592280">
      <w:pPr>
        <w:pStyle w:val="H6"/>
        <w:rPr>
          <w:ins w:id="4109" w:author="MCC160" w:date="2024-04-29T13:02:00Z"/>
        </w:rPr>
      </w:pPr>
      <w:ins w:id="4110" w:author="MCC160" w:date="2024-04-29T13:02:00Z">
        <w:r>
          <w:t>Preamble:</w:t>
        </w:r>
      </w:ins>
    </w:p>
    <w:p w14:paraId="5DB12F16" w14:textId="77777777" w:rsidR="00592280" w:rsidRDefault="00592280" w:rsidP="00592280">
      <w:pPr>
        <w:pStyle w:val="B10"/>
        <w:rPr>
          <w:ins w:id="4111" w:author="MCC160" w:date="2024-04-29T13:02:00Z"/>
        </w:rPr>
      </w:pPr>
      <w:ins w:id="4112" w:author="MCC160" w:date="2024-04-29T13:02:00Z">
        <w:r>
          <w:t>-</w:t>
        </w:r>
        <w:r>
          <w:tab/>
          <w:t>The UE has performed procedure 'Initial registration' as described in TS 36.579-1 [2] clause 5.4.2.</w:t>
        </w:r>
      </w:ins>
    </w:p>
    <w:p w14:paraId="71683A07" w14:textId="77777777" w:rsidR="00592280" w:rsidRDefault="00592280" w:rsidP="00592280">
      <w:pPr>
        <w:pStyle w:val="B10"/>
        <w:rPr>
          <w:ins w:id="4113" w:author="MCC160" w:date="2024-04-29T13:02:00Z"/>
        </w:rPr>
      </w:pPr>
      <w:ins w:id="4114" w:author="MCC160" w:date="2024-04-29T13:02:00Z">
        <w:r>
          <w:lastRenderedPageBreak/>
          <w:t>-</w:t>
        </w:r>
        <w:r>
          <w:tab/>
        </w:r>
        <w:r w:rsidRPr="000573F5">
          <w:t>UE States at the end of the preamble</w:t>
        </w:r>
        <w:r>
          <w:t>:</w:t>
        </w:r>
      </w:ins>
    </w:p>
    <w:p w14:paraId="468712FB" w14:textId="77777777" w:rsidR="00592280" w:rsidRDefault="00592280" w:rsidP="00592280">
      <w:pPr>
        <w:pStyle w:val="B10"/>
        <w:ind w:left="852"/>
        <w:rPr>
          <w:ins w:id="4115" w:author="MCC160" w:date="2024-04-29T13:02:00Z"/>
        </w:rPr>
      </w:pPr>
      <w:ins w:id="4116" w:author="MCC160" w:date="2024-04-29T13:02:00Z">
        <w:r>
          <w:t>-</w:t>
        </w:r>
        <w:r>
          <w:tab/>
          <w:t>The UE is in RRC_IDLE state.</w:t>
        </w:r>
      </w:ins>
    </w:p>
    <w:p w14:paraId="46F00B83" w14:textId="77777777" w:rsidR="00592280" w:rsidRDefault="00592280" w:rsidP="00592280">
      <w:pPr>
        <w:pStyle w:val="B10"/>
        <w:ind w:left="852"/>
        <w:rPr>
          <w:ins w:id="4117" w:author="MCC160" w:date="2024-04-29T13:02:00Z"/>
        </w:rPr>
      </w:pPr>
      <w:ins w:id="4118" w:author="MCC160" w:date="2024-04-29T13:02:00Z">
        <w:r>
          <w:t>-</w:t>
        </w:r>
        <w:r>
          <w:tab/>
          <w:t>The client is registered for MCPTT.</w:t>
        </w:r>
      </w:ins>
    </w:p>
    <w:p w14:paraId="3017F7DC" w14:textId="1D3AB2A7" w:rsidR="003467FA" w:rsidDel="00A6529E" w:rsidRDefault="003467FA" w:rsidP="003467FA">
      <w:pPr>
        <w:pStyle w:val="H6"/>
        <w:rPr>
          <w:del w:id="4119" w:author="MCC160" w:date="2024-04-29T14:05:00Z"/>
        </w:rPr>
      </w:pPr>
      <w:del w:id="4120" w:author="MCC160" w:date="2024-04-29T14:05:00Z">
        <w:r w:rsidDel="00A6529E">
          <w:delText>System Simulator:</w:delText>
        </w:r>
      </w:del>
    </w:p>
    <w:p w14:paraId="228C7EE7" w14:textId="2938C1BA" w:rsidR="003467FA" w:rsidDel="00A6529E" w:rsidRDefault="003467FA" w:rsidP="003467FA">
      <w:pPr>
        <w:pStyle w:val="B10"/>
        <w:rPr>
          <w:del w:id="4121" w:author="MCC160" w:date="2024-04-29T14:05:00Z"/>
        </w:rPr>
      </w:pPr>
      <w:del w:id="4122" w:author="MCC160" w:date="2024-04-29T14:05:00Z">
        <w:r w:rsidDel="00A6529E">
          <w:delText>-</w:delText>
        </w:r>
        <w:r w:rsidDel="00A6529E">
          <w:tab/>
          <w:delText>SS (MCPTT server)</w:delText>
        </w:r>
      </w:del>
    </w:p>
    <w:p w14:paraId="02ED1E71" w14:textId="703F7AB4" w:rsidR="003467FA" w:rsidDel="00A6529E" w:rsidRDefault="003467FA" w:rsidP="003467FA">
      <w:pPr>
        <w:pStyle w:val="B10"/>
        <w:rPr>
          <w:del w:id="4123" w:author="MCC160" w:date="2024-04-29T14:05:00Z"/>
        </w:rPr>
      </w:pPr>
      <w:del w:id="4124" w:author="MCC160" w:date="2024-04-29T14:05:00Z">
        <w:r w:rsidDel="00A6529E">
          <w:delText>-</w:delText>
        </w:r>
        <w:r w:rsidDel="00A6529E">
          <w:tab/>
          <w:delText>For the underlining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5DB58335" w14:textId="6CB5D5E5" w:rsidR="003467FA" w:rsidDel="00A6529E" w:rsidRDefault="003467FA" w:rsidP="003467FA">
      <w:pPr>
        <w:pStyle w:val="H6"/>
        <w:rPr>
          <w:del w:id="4125" w:author="MCC160" w:date="2024-04-29T14:05:00Z"/>
        </w:rPr>
      </w:pPr>
      <w:del w:id="4126" w:author="MCC160" w:date="2024-04-29T14:05:00Z">
        <w:r w:rsidDel="00A6529E">
          <w:delText>IUT:</w:delText>
        </w:r>
      </w:del>
    </w:p>
    <w:p w14:paraId="17775DE7" w14:textId="022FE2DC" w:rsidR="003467FA" w:rsidDel="00A6529E" w:rsidRDefault="003467FA" w:rsidP="003467FA">
      <w:pPr>
        <w:pStyle w:val="B10"/>
        <w:rPr>
          <w:del w:id="4127" w:author="MCC160" w:date="2024-04-29T14:05:00Z"/>
        </w:rPr>
      </w:pPr>
      <w:del w:id="4128" w:author="MCC160" w:date="2024-04-29T14:05:00Z">
        <w:r w:rsidDel="00A6529E">
          <w:delText>-</w:delText>
        </w:r>
        <w:r w:rsidDel="00A6529E">
          <w:tab/>
          <w:delText>UE (MCPTT client)</w:delText>
        </w:r>
      </w:del>
    </w:p>
    <w:p w14:paraId="595A22A2" w14:textId="6EDE6A60" w:rsidR="003467FA" w:rsidDel="00A6529E" w:rsidRDefault="003467FA" w:rsidP="003467FA">
      <w:pPr>
        <w:pStyle w:val="B10"/>
        <w:rPr>
          <w:del w:id="4129" w:author="MCC160" w:date="2024-04-29T14:05:00Z"/>
        </w:rPr>
      </w:pPr>
      <w:del w:id="4130" w:author="MCC160" w:date="2024-04-29T14:05:00Z">
        <w:r w:rsidDel="00A6529E">
          <w:delText>-</w:delText>
        </w:r>
        <w:r w:rsidDel="00A6529E">
          <w:tab/>
          <w:delText>The test USIM set as defined in TS 36.579-1 [2] clause 5.5.10 is inserted.</w:delText>
        </w:r>
      </w:del>
    </w:p>
    <w:p w14:paraId="71EF9822" w14:textId="5BDCD0E7" w:rsidR="003467FA" w:rsidDel="00A6529E" w:rsidRDefault="003467FA" w:rsidP="003467FA">
      <w:pPr>
        <w:pStyle w:val="H6"/>
        <w:rPr>
          <w:del w:id="4131" w:author="MCC160" w:date="2024-04-29T14:05:00Z"/>
        </w:rPr>
      </w:pPr>
      <w:del w:id="4132" w:author="MCC160" w:date="2024-04-29T14:05:00Z">
        <w:r w:rsidDel="00A6529E">
          <w:delText>Preamble:</w:delText>
        </w:r>
      </w:del>
    </w:p>
    <w:p w14:paraId="0FAC5727" w14:textId="5D604AE1" w:rsidR="003467FA" w:rsidDel="00A6529E" w:rsidRDefault="003467FA" w:rsidP="003467FA">
      <w:pPr>
        <w:pStyle w:val="B10"/>
        <w:rPr>
          <w:del w:id="4133" w:author="MCC160" w:date="2024-04-29T14:05:00Z"/>
        </w:rPr>
      </w:pPr>
      <w:del w:id="4134" w:author="MCC160" w:date="2024-04-29T14:05:00Z">
        <w:r w:rsidDel="00A6529E">
          <w:delText>-</w:delText>
        </w:r>
        <w:r w:rsidDel="00A6529E">
          <w:tab/>
          <w:delText>The UE has performed procedure 'MCPTT UE registration' as specified in TS 36.579-1 [2] clause 5.4.2.</w:delText>
        </w:r>
      </w:del>
    </w:p>
    <w:p w14:paraId="61981DF3" w14:textId="045C4916" w:rsidR="003467FA" w:rsidDel="00A6529E" w:rsidRDefault="003467FA" w:rsidP="003467FA">
      <w:pPr>
        <w:pStyle w:val="B10"/>
        <w:rPr>
          <w:del w:id="4135" w:author="MCC160" w:date="2024-04-29T14:05:00Z"/>
        </w:rPr>
      </w:pPr>
      <w:del w:id="4136" w:author="MCC160" w:date="2024-04-29T14:05:00Z">
        <w:r w:rsidDel="00A6529E">
          <w:delText>-</w:delText>
        </w:r>
        <w:r w:rsidDel="00A6529E">
          <w:tab/>
          <w:delText>The UE has performed procedure 'MCX Authorization/Configuration and Key Generation' as specified in TS 36.579-1 [2] clause 5.3.2.</w:delText>
        </w:r>
      </w:del>
    </w:p>
    <w:p w14:paraId="23C1E89E" w14:textId="52DB3B85" w:rsidR="003467FA" w:rsidDel="00A6529E" w:rsidRDefault="003467FA" w:rsidP="003467FA">
      <w:pPr>
        <w:pStyle w:val="B10"/>
        <w:rPr>
          <w:del w:id="4137" w:author="MCC160" w:date="2024-04-29T14:05:00Z"/>
        </w:rPr>
      </w:pPr>
      <w:del w:id="4138" w:author="MCC160" w:date="2024-04-29T14:05:00Z">
        <w:r w:rsidDel="00A6529E">
          <w:delText>-</w:delText>
        </w:r>
        <w:r w:rsidDel="00A6529E">
          <w:tab/>
          <w:delText>UE States at the end of the preamble</w:delText>
        </w:r>
      </w:del>
    </w:p>
    <w:p w14:paraId="6105BA1B" w14:textId="402DF8C8" w:rsidR="003467FA" w:rsidDel="00A6529E" w:rsidRDefault="003467FA" w:rsidP="003467FA">
      <w:pPr>
        <w:pStyle w:val="B2"/>
        <w:rPr>
          <w:del w:id="4139" w:author="MCC160" w:date="2024-04-29T14:05:00Z"/>
        </w:rPr>
      </w:pPr>
      <w:del w:id="4140" w:author="MCC160" w:date="2024-04-29T14:05:00Z">
        <w:r w:rsidDel="00A6529E">
          <w:delText>-</w:delText>
        </w:r>
        <w:r w:rsidDel="00A6529E">
          <w:tab/>
          <w:delText>The UE is in E-UTRA Registered, Idle Mode state.</w:delText>
        </w:r>
      </w:del>
    </w:p>
    <w:p w14:paraId="33C18D4E" w14:textId="3293AA18" w:rsidR="003467FA" w:rsidDel="00A6529E" w:rsidRDefault="003467FA" w:rsidP="003467FA">
      <w:pPr>
        <w:pStyle w:val="B2"/>
        <w:rPr>
          <w:del w:id="4141" w:author="MCC160" w:date="2024-04-29T14:05:00Z"/>
        </w:rPr>
      </w:pPr>
      <w:del w:id="4142" w:author="MCC160" w:date="2024-04-29T14:05:00Z">
        <w:r w:rsidDel="00A6529E">
          <w:delText>-</w:delText>
        </w:r>
        <w:r w:rsidDel="00A6529E">
          <w:tab/>
          <w:delText>The MCPTT Client Application has been activated and User has registered-in as the MCPTT User with the Server as active user at the Client.</w:delText>
        </w:r>
      </w:del>
    </w:p>
    <w:p w14:paraId="2356A79A" w14:textId="77777777" w:rsidR="003467FA" w:rsidRDefault="003467FA" w:rsidP="003467FA">
      <w:pPr>
        <w:pStyle w:val="H6"/>
      </w:pPr>
      <w:r>
        <w:lastRenderedPageBreak/>
        <w:t>6.2.15.3.2</w:t>
      </w:r>
      <w:r>
        <w:tab/>
        <w:t>Test procedure sequence</w:t>
      </w:r>
    </w:p>
    <w:p w14:paraId="4E68969C" w14:textId="77777777" w:rsidR="003467FA" w:rsidRDefault="003467FA" w:rsidP="003467FA">
      <w:pPr>
        <w:pStyle w:val="TH"/>
      </w:pPr>
      <w:r>
        <w:t>Table 6.2.15.3.2-1: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8"/>
        <w:gridCol w:w="3915"/>
        <w:gridCol w:w="702"/>
        <w:gridCol w:w="2940"/>
        <w:gridCol w:w="561"/>
        <w:gridCol w:w="842"/>
        <w:gridCol w:w="112"/>
      </w:tblGrid>
      <w:tr w:rsidR="003467FA" w14:paraId="6B407F65" w14:textId="77777777" w:rsidTr="003D7D35">
        <w:trPr>
          <w:gridAfter w:val="1"/>
          <w:wAfter w:w="113" w:type="dxa"/>
          <w:cantSplit/>
        </w:trPr>
        <w:tc>
          <w:tcPr>
            <w:tcW w:w="533" w:type="dxa"/>
            <w:tcBorders>
              <w:top w:val="single" w:sz="4" w:space="0" w:color="auto"/>
              <w:left w:val="single" w:sz="4" w:space="0" w:color="auto"/>
              <w:bottom w:val="nil"/>
              <w:right w:val="single" w:sz="4" w:space="0" w:color="auto"/>
            </w:tcBorders>
            <w:hideMark/>
          </w:tcPr>
          <w:p w14:paraId="1D66CC72" w14:textId="77777777" w:rsidR="003467FA" w:rsidRDefault="003467FA" w:rsidP="003D7D35">
            <w:pPr>
              <w:pStyle w:val="TAH"/>
            </w:pPr>
            <w:r>
              <w:t>St</w:t>
            </w:r>
          </w:p>
        </w:tc>
        <w:tc>
          <w:tcPr>
            <w:tcW w:w="3967" w:type="dxa"/>
            <w:tcBorders>
              <w:top w:val="single" w:sz="4" w:space="0" w:color="auto"/>
              <w:left w:val="single" w:sz="4" w:space="0" w:color="auto"/>
              <w:bottom w:val="nil"/>
              <w:right w:val="single" w:sz="4" w:space="0" w:color="auto"/>
            </w:tcBorders>
            <w:hideMark/>
          </w:tcPr>
          <w:p w14:paraId="0BBDE8DD" w14:textId="77777777" w:rsidR="003467FA" w:rsidRDefault="003467FA" w:rsidP="003D7D35">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0F9B29A6" w14:textId="77777777" w:rsidR="003467FA" w:rsidRDefault="003467FA" w:rsidP="003D7D35">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4E998418" w14:textId="77777777" w:rsidR="003467FA" w:rsidRDefault="003467FA" w:rsidP="003D7D35">
            <w:pPr>
              <w:pStyle w:val="TAH"/>
            </w:pPr>
            <w:r>
              <w:t>TP</w:t>
            </w:r>
          </w:p>
        </w:tc>
        <w:tc>
          <w:tcPr>
            <w:tcW w:w="850" w:type="dxa"/>
            <w:tcBorders>
              <w:top w:val="single" w:sz="4" w:space="0" w:color="auto"/>
              <w:left w:val="single" w:sz="4" w:space="0" w:color="auto"/>
              <w:bottom w:val="nil"/>
              <w:right w:val="single" w:sz="4" w:space="0" w:color="auto"/>
            </w:tcBorders>
            <w:hideMark/>
          </w:tcPr>
          <w:p w14:paraId="726D6ECC" w14:textId="77777777" w:rsidR="003467FA" w:rsidRDefault="003467FA" w:rsidP="003D7D35">
            <w:pPr>
              <w:pStyle w:val="TAH"/>
            </w:pPr>
            <w:r>
              <w:t>Verdict</w:t>
            </w:r>
          </w:p>
        </w:tc>
      </w:tr>
      <w:tr w:rsidR="003467FA" w14:paraId="6C68ED06" w14:textId="77777777" w:rsidTr="003D7D35">
        <w:trPr>
          <w:gridAfter w:val="1"/>
          <w:wAfter w:w="113" w:type="dxa"/>
          <w:cantSplit/>
        </w:trPr>
        <w:tc>
          <w:tcPr>
            <w:tcW w:w="533" w:type="dxa"/>
            <w:tcBorders>
              <w:top w:val="nil"/>
              <w:left w:val="single" w:sz="4" w:space="0" w:color="auto"/>
              <w:bottom w:val="single" w:sz="4" w:space="0" w:color="auto"/>
              <w:right w:val="single" w:sz="4" w:space="0" w:color="auto"/>
            </w:tcBorders>
          </w:tcPr>
          <w:p w14:paraId="24642620" w14:textId="77777777" w:rsidR="003467FA" w:rsidRDefault="003467FA" w:rsidP="003D7D35">
            <w:pPr>
              <w:pStyle w:val="TAH"/>
            </w:pPr>
          </w:p>
        </w:tc>
        <w:tc>
          <w:tcPr>
            <w:tcW w:w="3967" w:type="dxa"/>
            <w:tcBorders>
              <w:top w:val="nil"/>
              <w:left w:val="single" w:sz="4" w:space="0" w:color="auto"/>
              <w:bottom w:val="single" w:sz="4" w:space="0" w:color="auto"/>
              <w:right w:val="single" w:sz="4" w:space="0" w:color="auto"/>
            </w:tcBorders>
          </w:tcPr>
          <w:p w14:paraId="31176AC6" w14:textId="77777777" w:rsidR="003467FA" w:rsidRDefault="003467FA" w:rsidP="003D7D35">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A67FCE7" w14:textId="77777777" w:rsidR="003467FA" w:rsidRDefault="003467FA" w:rsidP="003D7D35">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325E14FE" w14:textId="77777777" w:rsidR="003467FA" w:rsidRDefault="003467FA" w:rsidP="003D7D35">
            <w:pPr>
              <w:pStyle w:val="TAH"/>
            </w:pPr>
            <w:r>
              <w:t>Message</w:t>
            </w:r>
          </w:p>
        </w:tc>
        <w:tc>
          <w:tcPr>
            <w:tcW w:w="565" w:type="dxa"/>
            <w:tcBorders>
              <w:top w:val="nil"/>
              <w:left w:val="single" w:sz="4" w:space="0" w:color="auto"/>
              <w:bottom w:val="single" w:sz="4" w:space="0" w:color="auto"/>
              <w:right w:val="single" w:sz="4" w:space="0" w:color="auto"/>
            </w:tcBorders>
          </w:tcPr>
          <w:p w14:paraId="5E581D67" w14:textId="77777777" w:rsidR="003467FA" w:rsidRDefault="003467FA" w:rsidP="003D7D35">
            <w:pPr>
              <w:pStyle w:val="TAH"/>
            </w:pPr>
          </w:p>
        </w:tc>
        <w:tc>
          <w:tcPr>
            <w:tcW w:w="850" w:type="dxa"/>
            <w:tcBorders>
              <w:top w:val="nil"/>
              <w:left w:val="single" w:sz="4" w:space="0" w:color="auto"/>
              <w:bottom w:val="single" w:sz="4" w:space="0" w:color="auto"/>
              <w:right w:val="single" w:sz="4" w:space="0" w:color="auto"/>
            </w:tcBorders>
          </w:tcPr>
          <w:p w14:paraId="756CDD0B" w14:textId="77777777" w:rsidR="003467FA" w:rsidRDefault="003467FA" w:rsidP="003D7D35">
            <w:pPr>
              <w:pStyle w:val="TAH"/>
            </w:pPr>
          </w:p>
        </w:tc>
      </w:tr>
      <w:tr w:rsidR="003467FA" w14:paraId="10EC1FEE" w14:textId="77777777" w:rsidTr="003D7D35">
        <w:trPr>
          <w:gridAfter w:val="1"/>
          <w:wAfter w:w="113" w:type="dxa"/>
          <w:cantSplit/>
        </w:trPr>
        <w:tc>
          <w:tcPr>
            <w:tcW w:w="533" w:type="dxa"/>
            <w:tcBorders>
              <w:top w:val="single" w:sz="4" w:space="0" w:color="auto"/>
              <w:left w:val="single" w:sz="4" w:space="0" w:color="auto"/>
              <w:bottom w:val="single" w:sz="4" w:space="0" w:color="auto"/>
              <w:right w:val="single" w:sz="4" w:space="0" w:color="auto"/>
            </w:tcBorders>
            <w:hideMark/>
          </w:tcPr>
          <w:p w14:paraId="1059ED1A" w14:textId="77777777" w:rsidR="003467FA" w:rsidRDefault="003467FA" w:rsidP="003D7D35">
            <w:pPr>
              <w:pStyle w:val="TAC"/>
            </w:pPr>
            <w:r>
              <w:t>1</w:t>
            </w:r>
          </w:p>
        </w:tc>
        <w:tc>
          <w:tcPr>
            <w:tcW w:w="3967" w:type="dxa"/>
            <w:tcBorders>
              <w:top w:val="single" w:sz="4" w:space="0" w:color="auto"/>
              <w:left w:val="single" w:sz="4" w:space="0" w:color="auto"/>
              <w:bottom w:val="single" w:sz="4" w:space="0" w:color="auto"/>
              <w:right w:val="single" w:sz="4" w:space="0" w:color="auto"/>
            </w:tcBorders>
            <w:hideMark/>
          </w:tcPr>
          <w:p w14:paraId="64E9C3E7" w14:textId="77777777" w:rsidR="003467FA" w:rsidRDefault="003467FA" w:rsidP="003D7D35">
            <w:pPr>
              <w:pStyle w:val="TAL"/>
            </w:pPr>
            <w:r>
              <w:rPr>
                <w:rFonts w:eastAsia="Calibri"/>
              </w:rPr>
              <w:t xml:space="preserve">Check: </w:t>
            </w:r>
            <w:r>
              <w:rPr>
                <w:rFonts w:eastAsia="Calibri"/>
                <w:lang w:eastAsia="ko-KR"/>
              </w:rPr>
              <w:t>Does the UE (MCPTT client) correctly perform procedure '</w:t>
            </w:r>
            <w:r>
              <w:t xml:space="preserve">MCX CT session establishment/modification without provisional responses other than 100 Trying' as described in TS 36.579-1 [2] Table </w:t>
            </w:r>
            <w:r>
              <w:rPr>
                <w:bCs/>
              </w:rPr>
              <w:t xml:space="preserve">5.3.4.3-1 </w:t>
            </w:r>
            <w:r>
              <w:t xml:space="preserve">to establish a </w:t>
            </w:r>
            <w:r>
              <w:rPr>
                <w:lang w:eastAsia="zh-CN"/>
              </w:rPr>
              <w:t>remotely initiated ambient listening call</w:t>
            </w:r>
            <w:r>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770D5D5D"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6C3C0EE" w14:textId="77777777" w:rsidR="003467FA" w:rsidRDefault="003467FA" w:rsidP="003D7D35">
            <w:pPr>
              <w:pStyle w:val="TAL"/>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2ECD45F3" w14:textId="77777777" w:rsidR="003467FA" w:rsidRDefault="003467FA" w:rsidP="003D7D35">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4014CCD" w14:textId="77777777" w:rsidR="003467FA" w:rsidRDefault="003467FA" w:rsidP="003D7D35">
            <w:pPr>
              <w:pStyle w:val="TAC"/>
            </w:pPr>
            <w:r>
              <w:t>P</w:t>
            </w:r>
          </w:p>
        </w:tc>
      </w:tr>
      <w:tr w:rsidR="003467FA" w14:paraId="4BDEB88C" w14:textId="77777777" w:rsidTr="003D7D35">
        <w:trPr>
          <w:gridAfter w:val="1"/>
          <w:wAfter w:w="113" w:type="dxa"/>
          <w:cantSplit/>
        </w:trPr>
        <w:tc>
          <w:tcPr>
            <w:tcW w:w="533" w:type="dxa"/>
            <w:tcBorders>
              <w:top w:val="single" w:sz="4" w:space="0" w:color="auto"/>
              <w:left w:val="single" w:sz="4" w:space="0" w:color="auto"/>
              <w:bottom w:val="single" w:sz="4" w:space="0" w:color="auto"/>
              <w:right w:val="single" w:sz="4" w:space="0" w:color="auto"/>
            </w:tcBorders>
            <w:hideMark/>
          </w:tcPr>
          <w:p w14:paraId="4D919D90" w14:textId="77777777" w:rsidR="003467FA" w:rsidRDefault="003467FA" w:rsidP="003D7D35">
            <w:pPr>
              <w:pStyle w:val="TAC"/>
            </w:pPr>
            <w:r>
              <w:t>2</w:t>
            </w:r>
          </w:p>
        </w:tc>
        <w:tc>
          <w:tcPr>
            <w:tcW w:w="3967" w:type="dxa"/>
            <w:tcBorders>
              <w:top w:val="single" w:sz="4" w:space="0" w:color="auto"/>
              <w:left w:val="single" w:sz="4" w:space="0" w:color="auto"/>
              <w:bottom w:val="single" w:sz="4" w:space="0" w:color="auto"/>
              <w:right w:val="single" w:sz="4" w:space="0" w:color="auto"/>
            </w:tcBorders>
            <w:hideMark/>
          </w:tcPr>
          <w:p w14:paraId="66568EAD"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21AC7C3C"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126C729" w14:textId="77777777" w:rsidR="003467FA" w:rsidRDefault="003467FA" w:rsidP="003D7D35">
            <w:pPr>
              <w:pStyle w:val="TAL"/>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77B36707"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884708E" w14:textId="77777777" w:rsidR="003467FA" w:rsidRDefault="003467FA" w:rsidP="003D7D35">
            <w:pPr>
              <w:pStyle w:val="TAC"/>
            </w:pPr>
            <w:r>
              <w:t>-</w:t>
            </w:r>
          </w:p>
        </w:tc>
      </w:tr>
      <w:tr w:rsidR="003467FA" w14:paraId="2903BBE1" w14:textId="77777777" w:rsidTr="003D7D35">
        <w:trPr>
          <w:gridAfter w:val="1"/>
          <w:wAfter w:w="113" w:type="dxa"/>
          <w:cantSplit/>
        </w:trPr>
        <w:tc>
          <w:tcPr>
            <w:tcW w:w="533" w:type="dxa"/>
            <w:tcBorders>
              <w:top w:val="single" w:sz="4" w:space="0" w:color="auto"/>
              <w:left w:val="single" w:sz="4" w:space="0" w:color="auto"/>
              <w:bottom w:val="single" w:sz="4" w:space="0" w:color="auto"/>
              <w:right w:val="single" w:sz="4" w:space="0" w:color="auto"/>
            </w:tcBorders>
            <w:hideMark/>
          </w:tcPr>
          <w:p w14:paraId="3A5ABF35" w14:textId="77777777" w:rsidR="003467FA" w:rsidRDefault="003467FA" w:rsidP="003D7D35">
            <w:pPr>
              <w:pStyle w:val="TAC"/>
            </w:pPr>
            <w:r>
              <w:t>3</w:t>
            </w:r>
          </w:p>
        </w:tc>
        <w:tc>
          <w:tcPr>
            <w:tcW w:w="3967" w:type="dxa"/>
            <w:tcBorders>
              <w:top w:val="single" w:sz="4" w:space="0" w:color="auto"/>
              <w:left w:val="single" w:sz="4" w:space="0" w:color="auto"/>
              <w:bottom w:val="single" w:sz="4" w:space="0" w:color="auto"/>
              <w:right w:val="single" w:sz="4" w:space="0" w:color="auto"/>
            </w:tcBorders>
            <w:hideMark/>
          </w:tcPr>
          <w:p w14:paraId="466620C1" w14:textId="77777777" w:rsidR="003467FA" w:rsidRDefault="003467FA" w:rsidP="003D7D35">
            <w:pPr>
              <w:pStyle w:val="TAL"/>
            </w:pPr>
            <w:r>
              <w:t xml:space="preserve">The SS (MCPTT server) sends a </w:t>
            </w:r>
            <w:r>
              <w:rPr>
                <w:lang w:eastAsia="ko-KR"/>
              </w:rPr>
              <w:t>Floor Granted message</w:t>
            </w:r>
            <w:r w:rsidRPr="00B71982">
              <w:rPr>
                <w:lang w:eastAsia="ko-KR"/>
              </w:rPr>
              <w:t xml:space="preserve"> with request for acknowledgement.</w:t>
            </w:r>
          </w:p>
        </w:tc>
        <w:tc>
          <w:tcPr>
            <w:tcW w:w="708" w:type="dxa"/>
            <w:tcBorders>
              <w:top w:val="single" w:sz="4" w:space="0" w:color="auto"/>
              <w:left w:val="single" w:sz="4" w:space="0" w:color="auto"/>
              <w:bottom w:val="single" w:sz="4" w:space="0" w:color="auto"/>
              <w:right w:val="single" w:sz="4" w:space="0" w:color="auto"/>
            </w:tcBorders>
            <w:hideMark/>
          </w:tcPr>
          <w:p w14:paraId="57037769" w14:textId="77777777" w:rsidR="003467FA" w:rsidRDefault="003467FA" w:rsidP="003D7D35">
            <w:pPr>
              <w:pStyle w:val="TAC"/>
            </w:pPr>
            <w:r>
              <w:t>&lt;--</w:t>
            </w:r>
          </w:p>
        </w:tc>
        <w:tc>
          <w:tcPr>
            <w:tcW w:w="2977" w:type="dxa"/>
            <w:tcBorders>
              <w:top w:val="single" w:sz="4" w:space="0" w:color="auto"/>
              <w:left w:val="single" w:sz="4" w:space="0" w:color="auto"/>
              <w:bottom w:val="single" w:sz="4" w:space="0" w:color="auto"/>
              <w:right w:val="single" w:sz="4" w:space="0" w:color="auto"/>
            </w:tcBorders>
            <w:hideMark/>
          </w:tcPr>
          <w:p w14:paraId="3B08D52E" w14:textId="77777777" w:rsidR="003467FA" w:rsidRDefault="003467FA" w:rsidP="003D7D35">
            <w:pPr>
              <w:pStyle w:val="TAL"/>
              <w:rPr>
                <w:lang w:eastAsia="ko-KR"/>
              </w:rPr>
            </w:pPr>
            <w:r>
              <w:rPr>
                <w:lang w:eastAsia="ko-KR"/>
              </w:rPr>
              <w:t>Floor Granted</w:t>
            </w:r>
          </w:p>
        </w:tc>
        <w:tc>
          <w:tcPr>
            <w:tcW w:w="565" w:type="dxa"/>
            <w:tcBorders>
              <w:top w:val="single" w:sz="4" w:space="0" w:color="auto"/>
              <w:left w:val="single" w:sz="4" w:space="0" w:color="auto"/>
              <w:bottom w:val="single" w:sz="4" w:space="0" w:color="auto"/>
              <w:right w:val="single" w:sz="4" w:space="0" w:color="auto"/>
            </w:tcBorders>
            <w:hideMark/>
          </w:tcPr>
          <w:p w14:paraId="5CE71DFA"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975D89D" w14:textId="77777777" w:rsidR="003467FA" w:rsidRDefault="003467FA" w:rsidP="003D7D35">
            <w:pPr>
              <w:pStyle w:val="TAC"/>
            </w:pPr>
            <w:r>
              <w:t>-</w:t>
            </w:r>
          </w:p>
        </w:tc>
      </w:tr>
      <w:tr w:rsidR="003467FA" w14:paraId="3E7BAEB1" w14:textId="77777777" w:rsidTr="003D7D35">
        <w:trPr>
          <w:cantSplit/>
        </w:trPr>
        <w:tc>
          <w:tcPr>
            <w:tcW w:w="533" w:type="dxa"/>
            <w:tcBorders>
              <w:top w:val="single" w:sz="4" w:space="0" w:color="auto"/>
              <w:left w:val="single" w:sz="4" w:space="0" w:color="auto"/>
              <w:bottom w:val="single" w:sz="4" w:space="0" w:color="auto"/>
              <w:right w:val="single" w:sz="4" w:space="0" w:color="auto"/>
            </w:tcBorders>
          </w:tcPr>
          <w:p w14:paraId="0F4B6D19" w14:textId="77777777" w:rsidR="003467FA" w:rsidRDefault="003467FA" w:rsidP="003D7D35">
            <w:pPr>
              <w:pStyle w:val="TAC"/>
            </w:pPr>
            <w:r>
              <w:t>3A</w:t>
            </w:r>
          </w:p>
        </w:tc>
        <w:tc>
          <w:tcPr>
            <w:tcW w:w="3967" w:type="dxa"/>
            <w:tcBorders>
              <w:top w:val="single" w:sz="4" w:space="0" w:color="auto"/>
              <w:left w:val="single" w:sz="4" w:space="0" w:color="auto"/>
              <w:bottom w:val="single" w:sz="4" w:space="0" w:color="auto"/>
              <w:right w:val="single" w:sz="4" w:space="0" w:color="auto"/>
            </w:tcBorders>
          </w:tcPr>
          <w:p w14:paraId="5BA52110" w14:textId="77777777" w:rsidR="003467FA" w:rsidRDefault="003467FA" w:rsidP="003D7D35">
            <w:pPr>
              <w:pStyle w:val="TAL"/>
            </w:pPr>
            <w:r>
              <w:rPr>
                <w:rFonts w:cs="Arial"/>
                <w:szCs w:val="18"/>
              </w:rPr>
              <w:t>T</w:t>
            </w:r>
            <w:r w:rsidRPr="00592E3B">
              <w:rPr>
                <w:rFonts w:cs="Arial"/>
                <w:szCs w:val="18"/>
              </w:rPr>
              <w:t>he UE (MCPTT client) send a Floor Ack message</w:t>
            </w:r>
            <w:r>
              <w:rPr>
                <w:rFonts w:cs="Arial"/>
                <w:szCs w:val="18"/>
              </w:rPr>
              <w:t>.</w:t>
            </w:r>
          </w:p>
        </w:tc>
        <w:tc>
          <w:tcPr>
            <w:tcW w:w="708" w:type="dxa"/>
            <w:tcBorders>
              <w:top w:val="single" w:sz="4" w:space="0" w:color="auto"/>
              <w:left w:val="single" w:sz="4" w:space="0" w:color="auto"/>
              <w:bottom w:val="single" w:sz="4" w:space="0" w:color="auto"/>
              <w:right w:val="single" w:sz="4" w:space="0" w:color="auto"/>
            </w:tcBorders>
          </w:tcPr>
          <w:p w14:paraId="68F23981" w14:textId="77777777" w:rsidR="003467FA" w:rsidRDefault="003467FA" w:rsidP="003D7D35">
            <w:pPr>
              <w:pStyle w:val="TAC"/>
            </w:pPr>
            <w:r w:rsidRPr="00592E3B">
              <w:rPr>
                <w:rFonts w:cs="Arial"/>
                <w:szCs w:val="18"/>
              </w:rPr>
              <w:t>--&gt;</w:t>
            </w:r>
          </w:p>
        </w:tc>
        <w:tc>
          <w:tcPr>
            <w:tcW w:w="2977" w:type="dxa"/>
            <w:tcBorders>
              <w:top w:val="single" w:sz="4" w:space="0" w:color="auto"/>
              <w:left w:val="single" w:sz="4" w:space="0" w:color="auto"/>
              <w:bottom w:val="single" w:sz="4" w:space="0" w:color="auto"/>
              <w:right w:val="single" w:sz="4" w:space="0" w:color="auto"/>
            </w:tcBorders>
          </w:tcPr>
          <w:p w14:paraId="2F94E9C6" w14:textId="77777777" w:rsidR="003467FA" w:rsidRDefault="003467FA" w:rsidP="003D7D35">
            <w:pPr>
              <w:pStyle w:val="TAL"/>
              <w:rPr>
                <w:lang w:eastAsia="ko-KR"/>
              </w:rPr>
            </w:pPr>
            <w:r w:rsidRPr="00592E3B">
              <w:rPr>
                <w:rFonts w:cs="Arial"/>
                <w:szCs w:val="18"/>
                <w:lang w:eastAsia="ko-KR"/>
              </w:rPr>
              <w:t>Floor Ack</w:t>
            </w:r>
          </w:p>
        </w:tc>
        <w:tc>
          <w:tcPr>
            <w:tcW w:w="565" w:type="dxa"/>
            <w:tcBorders>
              <w:top w:val="single" w:sz="4" w:space="0" w:color="auto"/>
              <w:left w:val="single" w:sz="4" w:space="0" w:color="auto"/>
              <w:bottom w:val="single" w:sz="4" w:space="0" w:color="auto"/>
              <w:right w:val="single" w:sz="4" w:space="0" w:color="auto"/>
            </w:tcBorders>
          </w:tcPr>
          <w:p w14:paraId="7ED91795" w14:textId="77777777" w:rsidR="003467FA" w:rsidRDefault="003467FA" w:rsidP="003D7D35">
            <w:pPr>
              <w:pStyle w:val="TAC"/>
            </w:pPr>
            <w:r w:rsidRPr="00592E3B">
              <w:t>-</w:t>
            </w:r>
          </w:p>
        </w:tc>
        <w:tc>
          <w:tcPr>
            <w:tcW w:w="850" w:type="dxa"/>
            <w:gridSpan w:val="2"/>
            <w:tcBorders>
              <w:top w:val="single" w:sz="4" w:space="0" w:color="auto"/>
              <w:left w:val="single" w:sz="4" w:space="0" w:color="auto"/>
              <w:bottom w:val="single" w:sz="4" w:space="0" w:color="auto"/>
              <w:right w:val="single" w:sz="4" w:space="0" w:color="auto"/>
            </w:tcBorders>
          </w:tcPr>
          <w:p w14:paraId="696ABA58" w14:textId="77777777" w:rsidR="003467FA" w:rsidRDefault="003467FA" w:rsidP="003D7D35">
            <w:pPr>
              <w:pStyle w:val="TAC"/>
            </w:pPr>
            <w:r>
              <w:t>-</w:t>
            </w:r>
          </w:p>
        </w:tc>
      </w:tr>
      <w:tr w:rsidR="003467FA" w14:paraId="3FF3EEDD" w14:textId="77777777" w:rsidTr="003D7D35">
        <w:trPr>
          <w:gridAfter w:val="1"/>
          <w:wAfter w:w="113" w:type="dxa"/>
          <w:cantSplit/>
        </w:trPr>
        <w:tc>
          <w:tcPr>
            <w:tcW w:w="533" w:type="dxa"/>
            <w:tcBorders>
              <w:top w:val="single" w:sz="4" w:space="0" w:color="auto"/>
              <w:left w:val="single" w:sz="4" w:space="0" w:color="auto"/>
              <w:bottom w:val="single" w:sz="4" w:space="0" w:color="auto"/>
              <w:right w:val="single" w:sz="4" w:space="0" w:color="auto"/>
            </w:tcBorders>
            <w:hideMark/>
          </w:tcPr>
          <w:p w14:paraId="29E98548" w14:textId="77777777" w:rsidR="003467FA" w:rsidRDefault="003467FA" w:rsidP="003D7D35">
            <w:pPr>
              <w:pStyle w:val="TAC"/>
            </w:pPr>
            <w:r>
              <w:t>4</w:t>
            </w:r>
          </w:p>
        </w:tc>
        <w:tc>
          <w:tcPr>
            <w:tcW w:w="3967" w:type="dxa"/>
            <w:tcBorders>
              <w:top w:val="single" w:sz="4" w:space="0" w:color="auto"/>
              <w:left w:val="single" w:sz="4" w:space="0" w:color="auto"/>
              <w:bottom w:val="single" w:sz="4" w:space="0" w:color="auto"/>
              <w:right w:val="single" w:sz="4" w:space="0" w:color="auto"/>
            </w:tcBorders>
            <w:hideMark/>
          </w:tcPr>
          <w:p w14:paraId="7EAAF1D8" w14:textId="77777777" w:rsidR="003467FA" w:rsidRDefault="003467FA" w:rsidP="003D7D35">
            <w:pPr>
              <w:pStyle w:val="TAL"/>
            </w:pPr>
            <w:r>
              <w:t>Check: Does the UE (MCPTT client) notify the user that the remotely initiated ambient listening call has been established?</w:t>
            </w:r>
          </w:p>
          <w:p w14:paraId="7F0CF1BD"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EA2CCAF"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6931424"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43787641" w14:textId="77777777" w:rsidR="003467FA" w:rsidRDefault="003467FA" w:rsidP="003D7D35">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7F5D78E5" w14:textId="77777777" w:rsidR="003467FA" w:rsidRDefault="003467FA" w:rsidP="003D7D35">
            <w:pPr>
              <w:pStyle w:val="TAC"/>
            </w:pPr>
            <w:r>
              <w:t>F</w:t>
            </w:r>
          </w:p>
        </w:tc>
      </w:tr>
      <w:tr w:rsidR="003467FA" w14:paraId="24F0CD14" w14:textId="77777777" w:rsidTr="003D7D35">
        <w:trPr>
          <w:gridAfter w:val="1"/>
          <w:wAfter w:w="113" w:type="dxa"/>
          <w:cantSplit/>
        </w:trPr>
        <w:tc>
          <w:tcPr>
            <w:tcW w:w="533" w:type="dxa"/>
            <w:tcBorders>
              <w:top w:val="single" w:sz="4" w:space="0" w:color="auto"/>
              <w:left w:val="single" w:sz="4" w:space="0" w:color="auto"/>
              <w:bottom w:val="single" w:sz="4" w:space="0" w:color="auto"/>
              <w:right w:val="single" w:sz="4" w:space="0" w:color="auto"/>
            </w:tcBorders>
            <w:hideMark/>
          </w:tcPr>
          <w:p w14:paraId="0C1F6FED" w14:textId="77777777" w:rsidR="003467FA" w:rsidRDefault="003467FA" w:rsidP="003D7D35">
            <w:pPr>
              <w:pStyle w:val="TAC"/>
            </w:pPr>
            <w:r>
              <w:t>5</w:t>
            </w:r>
          </w:p>
        </w:tc>
        <w:tc>
          <w:tcPr>
            <w:tcW w:w="3967" w:type="dxa"/>
            <w:tcBorders>
              <w:top w:val="single" w:sz="4" w:space="0" w:color="auto"/>
              <w:left w:val="single" w:sz="4" w:space="0" w:color="auto"/>
              <w:bottom w:val="single" w:sz="4" w:space="0" w:color="auto"/>
              <w:right w:val="single" w:sz="4" w:space="0" w:color="auto"/>
            </w:tcBorders>
            <w:hideMark/>
          </w:tcPr>
          <w:p w14:paraId="2D159032"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2F499160"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45AE718" w14:textId="77777777" w:rsidR="003467FA" w:rsidRDefault="003467FA" w:rsidP="003D7D35">
            <w:pPr>
              <w:pStyle w:val="TAL"/>
              <w:rPr>
                <w:lang w:eastAsia="ko-KR"/>
              </w:rPr>
            </w:pPr>
            <w:r>
              <w:t>-</w:t>
            </w:r>
          </w:p>
        </w:tc>
        <w:tc>
          <w:tcPr>
            <w:tcW w:w="565" w:type="dxa"/>
            <w:tcBorders>
              <w:top w:val="single" w:sz="4" w:space="0" w:color="auto"/>
              <w:left w:val="single" w:sz="4" w:space="0" w:color="auto"/>
              <w:bottom w:val="single" w:sz="4" w:space="0" w:color="auto"/>
              <w:right w:val="single" w:sz="4" w:space="0" w:color="auto"/>
            </w:tcBorders>
            <w:hideMark/>
          </w:tcPr>
          <w:p w14:paraId="1E6047AE"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EAAAE62" w14:textId="77777777" w:rsidR="003467FA" w:rsidRDefault="003467FA" w:rsidP="003D7D35">
            <w:pPr>
              <w:pStyle w:val="TAC"/>
            </w:pPr>
            <w:r>
              <w:t>-</w:t>
            </w:r>
          </w:p>
        </w:tc>
      </w:tr>
      <w:tr w:rsidR="003467FA" w14:paraId="5836ACFB" w14:textId="77777777" w:rsidTr="003D7D35">
        <w:trPr>
          <w:gridAfter w:val="1"/>
          <w:wAfter w:w="113" w:type="dxa"/>
          <w:cantSplit/>
        </w:trPr>
        <w:tc>
          <w:tcPr>
            <w:tcW w:w="533" w:type="dxa"/>
            <w:tcBorders>
              <w:top w:val="single" w:sz="4" w:space="0" w:color="auto"/>
              <w:left w:val="single" w:sz="4" w:space="0" w:color="auto"/>
              <w:bottom w:val="single" w:sz="4" w:space="0" w:color="auto"/>
              <w:right w:val="single" w:sz="4" w:space="0" w:color="auto"/>
            </w:tcBorders>
            <w:hideMark/>
          </w:tcPr>
          <w:p w14:paraId="44F84C43" w14:textId="77777777" w:rsidR="003467FA" w:rsidRDefault="003467FA" w:rsidP="003D7D35">
            <w:pPr>
              <w:pStyle w:val="TAC"/>
            </w:pPr>
            <w:r>
              <w:t>6</w:t>
            </w:r>
          </w:p>
        </w:tc>
        <w:tc>
          <w:tcPr>
            <w:tcW w:w="3967" w:type="dxa"/>
            <w:tcBorders>
              <w:top w:val="single" w:sz="4" w:space="0" w:color="auto"/>
              <w:left w:val="single" w:sz="4" w:space="0" w:color="auto"/>
              <w:bottom w:val="single" w:sz="4" w:space="0" w:color="auto"/>
              <w:right w:val="single" w:sz="4" w:space="0" w:color="auto"/>
            </w:tcBorders>
            <w:hideMark/>
          </w:tcPr>
          <w:p w14:paraId="04927192" w14:textId="77777777" w:rsidR="003467FA" w:rsidRDefault="003467FA" w:rsidP="003D7D35">
            <w:pPr>
              <w:pStyle w:val="TAL"/>
            </w:pPr>
            <w:r>
              <w:rPr>
                <w:rFonts w:eastAsia="Calibri"/>
              </w:rPr>
              <w:t>Check: Does the UE (MCPTT client) correctly perform procedure '</w:t>
            </w:r>
            <w:r>
              <w:t xml:space="preserve">MCX CT call release' </w:t>
            </w:r>
            <w:r>
              <w:rPr>
                <w:rFonts w:eastAsia="Calibri"/>
              </w:rPr>
              <w:t xml:space="preserve">as described in </w:t>
            </w:r>
            <w:r>
              <w:t>TS 36.579-1 [2] Table 5.3.12.3-1?</w:t>
            </w:r>
          </w:p>
        </w:tc>
        <w:tc>
          <w:tcPr>
            <w:tcW w:w="708" w:type="dxa"/>
            <w:tcBorders>
              <w:top w:val="single" w:sz="4" w:space="0" w:color="auto"/>
              <w:left w:val="single" w:sz="4" w:space="0" w:color="auto"/>
              <w:bottom w:val="single" w:sz="4" w:space="0" w:color="auto"/>
              <w:right w:val="single" w:sz="4" w:space="0" w:color="auto"/>
            </w:tcBorders>
            <w:hideMark/>
          </w:tcPr>
          <w:p w14:paraId="011BAF9B"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E2C7E50"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2BF694F6" w14:textId="77777777" w:rsidR="003467FA" w:rsidRDefault="003467FA" w:rsidP="003D7D35">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2DBD74CD" w14:textId="77777777" w:rsidR="003467FA" w:rsidRDefault="003467FA" w:rsidP="003D7D35">
            <w:pPr>
              <w:pStyle w:val="TAC"/>
            </w:pPr>
            <w:r>
              <w:t>P</w:t>
            </w:r>
          </w:p>
        </w:tc>
      </w:tr>
      <w:tr w:rsidR="003467FA" w14:paraId="7CEFD1D4" w14:textId="77777777" w:rsidTr="003D7D35">
        <w:trPr>
          <w:gridAfter w:val="1"/>
          <w:wAfter w:w="113" w:type="dxa"/>
          <w:cantSplit/>
        </w:trPr>
        <w:tc>
          <w:tcPr>
            <w:tcW w:w="533" w:type="dxa"/>
            <w:tcBorders>
              <w:top w:val="single" w:sz="4" w:space="0" w:color="auto"/>
              <w:left w:val="single" w:sz="4" w:space="0" w:color="auto"/>
              <w:bottom w:val="single" w:sz="4" w:space="0" w:color="auto"/>
              <w:right w:val="single" w:sz="4" w:space="0" w:color="auto"/>
            </w:tcBorders>
            <w:hideMark/>
          </w:tcPr>
          <w:p w14:paraId="44970CD6" w14:textId="77777777" w:rsidR="003467FA" w:rsidRDefault="003467FA" w:rsidP="003D7D35">
            <w:pPr>
              <w:pStyle w:val="TAC"/>
            </w:pPr>
            <w:r>
              <w:t>7</w:t>
            </w:r>
          </w:p>
        </w:tc>
        <w:tc>
          <w:tcPr>
            <w:tcW w:w="3967" w:type="dxa"/>
            <w:tcBorders>
              <w:top w:val="single" w:sz="4" w:space="0" w:color="auto"/>
              <w:left w:val="single" w:sz="4" w:space="0" w:color="auto"/>
              <w:bottom w:val="single" w:sz="4" w:space="0" w:color="auto"/>
              <w:right w:val="single" w:sz="4" w:space="0" w:color="auto"/>
            </w:tcBorders>
            <w:hideMark/>
          </w:tcPr>
          <w:p w14:paraId="71D44242"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6FED9FB"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9FD63B4"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78E6AB0E"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43D40E8" w14:textId="77777777" w:rsidR="003467FA" w:rsidRDefault="003467FA" w:rsidP="003D7D35">
            <w:pPr>
              <w:pStyle w:val="TAC"/>
            </w:pPr>
            <w:r>
              <w:t>-</w:t>
            </w:r>
          </w:p>
        </w:tc>
      </w:tr>
      <w:tr w:rsidR="003467FA" w14:paraId="38BCE763" w14:textId="77777777" w:rsidTr="003D7D35">
        <w:trPr>
          <w:gridAfter w:val="1"/>
          <w:wAfter w:w="113" w:type="dxa"/>
          <w:cantSplit/>
        </w:trPr>
        <w:tc>
          <w:tcPr>
            <w:tcW w:w="533" w:type="dxa"/>
            <w:tcBorders>
              <w:top w:val="single" w:sz="4" w:space="0" w:color="auto"/>
              <w:left w:val="single" w:sz="4" w:space="0" w:color="auto"/>
              <w:bottom w:val="single" w:sz="4" w:space="0" w:color="auto"/>
              <w:right w:val="single" w:sz="4" w:space="0" w:color="auto"/>
            </w:tcBorders>
            <w:hideMark/>
          </w:tcPr>
          <w:p w14:paraId="1751B225" w14:textId="77777777" w:rsidR="003467FA" w:rsidRDefault="003467FA" w:rsidP="003D7D35">
            <w:pPr>
              <w:pStyle w:val="TAC"/>
            </w:pPr>
            <w:r>
              <w:t>8</w:t>
            </w:r>
          </w:p>
        </w:tc>
        <w:tc>
          <w:tcPr>
            <w:tcW w:w="3967" w:type="dxa"/>
            <w:tcBorders>
              <w:top w:val="single" w:sz="4" w:space="0" w:color="auto"/>
              <w:left w:val="single" w:sz="4" w:space="0" w:color="auto"/>
              <w:bottom w:val="single" w:sz="4" w:space="0" w:color="auto"/>
              <w:right w:val="single" w:sz="4" w:space="0" w:color="auto"/>
            </w:tcBorders>
            <w:hideMark/>
          </w:tcPr>
          <w:p w14:paraId="342C004C" w14:textId="77777777" w:rsidR="003467FA" w:rsidRDefault="003467FA" w:rsidP="003D7D35">
            <w:pPr>
              <w:pStyle w:val="TAL"/>
            </w:pPr>
            <w:r>
              <w:t>Check: Does the UE (MCPTT client) notify the user that the remotely initiated ambient listening call has been released?</w:t>
            </w:r>
          </w:p>
          <w:p w14:paraId="171428B2"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7B69FA45"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BB31F74" w14:textId="77777777" w:rsidR="003467FA" w:rsidRDefault="003467FA" w:rsidP="003D7D35">
            <w:pPr>
              <w:pStyle w:val="TAL"/>
              <w:rPr>
                <w:lang w:eastAsia="ko-KR"/>
              </w:rPr>
            </w:pPr>
            <w:r>
              <w:t>-</w:t>
            </w:r>
          </w:p>
        </w:tc>
        <w:tc>
          <w:tcPr>
            <w:tcW w:w="565" w:type="dxa"/>
            <w:tcBorders>
              <w:top w:val="single" w:sz="4" w:space="0" w:color="auto"/>
              <w:left w:val="single" w:sz="4" w:space="0" w:color="auto"/>
              <w:bottom w:val="single" w:sz="4" w:space="0" w:color="auto"/>
              <w:right w:val="single" w:sz="4" w:space="0" w:color="auto"/>
            </w:tcBorders>
            <w:hideMark/>
          </w:tcPr>
          <w:p w14:paraId="11CA7EAF" w14:textId="77777777" w:rsidR="003467FA" w:rsidRDefault="003467FA" w:rsidP="003D7D35">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206AB560" w14:textId="77777777" w:rsidR="003467FA" w:rsidRDefault="003467FA" w:rsidP="003D7D35">
            <w:pPr>
              <w:pStyle w:val="TAC"/>
            </w:pPr>
            <w:r>
              <w:t>F</w:t>
            </w:r>
          </w:p>
        </w:tc>
      </w:tr>
      <w:tr w:rsidR="003467FA" w14:paraId="6A199923" w14:textId="77777777" w:rsidTr="003D7D35">
        <w:trPr>
          <w:gridAfter w:val="1"/>
          <w:wAfter w:w="113" w:type="dxa"/>
          <w:cantSplit/>
        </w:trPr>
        <w:tc>
          <w:tcPr>
            <w:tcW w:w="9600" w:type="dxa"/>
            <w:gridSpan w:val="6"/>
            <w:tcBorders>
              <w:top w:val="single" w:sz="4" w:space="0" w:color="auto"/>
              <w:left w:val="single" w:sz="4" w:space="0" w:color="auto"/>
              <w:bottom w:val="single" w:sz="4" w:space="0" w:color="auto"/>
              <w:right w:val="single" w:sz="4" w:space="0" w:color="auto"/>
            </w:tcBorders>
            <w:hideMark/>
          </w:tcPr>
          <w:p w14:paraId="42058DB1" w14:textId="77777777" w:rsidR="003467FA" w:rsidRDefault="003467FA" w:rsidP="003D7D35">
            <w:pPr>
              <w:pStyle w:val="TAN"/>
            </w:pPr>
            <w:r>
              <w:rPr>
                <w:szCs w:val="22"/>
              </w:rPr>
              <w:t xml:space="preserve">NOTE 1: </w:t>
            </w:r>
            <w:r>
              <w:t>This is expected to be done via a suitable implementation dependent MMI.</w:t>
            </w:r>
          </w:p>
        </w:tc>
      </w:tr>
    </w:tbl>
    <w:p w14:paraId="7314CBBF" w14:textId="77777777" w:rsidR="003467FA" w:rsidRDefault="003467FA" w:rsidP="003467FA"/>
    <w:p w14:paraId="7FD95E23" w14:textId="77777777" w:rsidR="003467FA" w:rsidRDefault="003467FA" w:rsidP="003467FA">
      <w:pPr>
        <w:pStyle w:val="H6"/>
      </w:pPr>
      <w:r>
        <w:t>6.2.15.3.3</w:t>
      </w:r>
      <w:r>
        <w:tab/>
        <w:t>Specific message contents</w:t>
      </w:r>
    </w:p>
    <w:p w14:paraId="50FD5961" w14:textId="77777777" w:rsidR="003467FA" w:rsidRDefault="003467FA" w:rsidP="003467FA">
      <w:pPr>
        <w:pStyle w:val="TH"/>
      </w:pPr>
      <w:r>
        <w:t xml:space="preserve">Table 6.2.15.3.3-1: </w:t>
      </w:r>
      <w:r>
        <w:rPr>
          <w:lang w:eastAsia="ko-KR"/>
        </w:rPr>
        <w:t>SIP INVITE</w:t>
      </w:r>
      <w:r>
        <w:t xml:space="preserve"> from the SS (Step 1, Table 6.2.15.3.2-1;</w:t>
      </w:r>
      <w:r>
        <w:br/>
        <w:t>step 2, TS 36.579-1 [2] Table 5.3.4.3-1)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0C467519"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225AB109" w14:textId="77777777" w:rsidR="003467FA" w:rsidRDefault="003467FA" w:rsidP="003D7D35">
            <w:pPr>
              <w:pStyle w:val="TAL"/>
            </w:pPr>
            <w:r>
              <w:t>Derivation Path: TS 36.579-1 [2], Table 5.5.2.5.2-1</w:t>
            </w:r>
          </w:p>
        </w:tc>
      </w:tr>
      <w:tr w:rsidR="003467FA" w14:paraId="586DF446"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0606F6DC"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43900EE"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29E58E58"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66927E50"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1D04B3AF" w14:textId="77777777" w:rsidR="003467FA" w:rsidRDefault="003467FA" w:rsidP="003D7D35">
            <w:pPr>
              <w:pStyle w:val="TAH"/>
            </w:pPr>
            <w:r>
              <w:t>Condition</w:t>
            </w:r>
          </w:p>
        </w:tc>
      </w:tr>
      <w:tr w:rsidR="003467FA" w14:paraId="3CD9ADFB"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0D410803" w14:textId="77777777" w:rsidR="003467FA" w:rsidRPr="00303ED7" w:rsidRDefault="003467FA" w:rsidP="003D7D35">
            <w:pPr>
              <w:pStyle w:val="TAL"/>
              <w:rPr>
                <w:b/>
              </w:rPr>
            </w:pPr>
            <w:r w:rsidRPr="002C79AA">
              <w:rPr>
                <w:b/>
              </w:rPr>
              <w:t>Answer-Mode</w:t>
            </w:r>
          </w:p>
        </w:tc>
        <w:tc>
          <w:tcPr>
            <w:tcW w:w="2126" w:type="dxa"/>
            <w:tcBorders>
              <w:top w:val="single" w:sz="4" w:space="0" w:color="auto"/>
              <w:left w:val="single" w:sz="4" w:space="0" w:color="auto"/>
              <w:bottom w:val="single" w:sz="4" w:space="0" w:color="auto"/>
              <w:right w:val="single" w:sz="4" w:space="0" w:color="auto"/>
            </w:tcBorders>
            <w:hideMark/>
          </w:tcPr>
          <w:p w14:paraId="12DD01C2" w14:textId="77777777" w:rsidR="003467FA" w:rsidRPr="00303ED7" w:rsidRDefault="003467FA" w:rsidP="003D7D35">
            <w:pPr>
              <w:pStyle w:val="TAL"/>
            </w:pPr>
            <w:r w:rsidRPr="002C79AA">
              <w:t>not present</w:t>
            </w:r>
          </w:p>
        </w:tc>
        <w:tc>
          <w:tcPr>
            <w:tcW w:w="2126" w:type="dxa"/>
            <w:tcBorders>
              <w:top w:val="single" w:sz="4" w:space="0" w:color="auto"/>
              <w:left w:val="single" w:sz="4" w:space="0" w:color="auto"/>
              <w:bottom w:val="single" w:sz="4" w:space="0" w:color="auto"/>
              <w:right w:val="single" w:sz="4" w:space="0" w:color="auto"/>
            </w:tcBorders>
          </w:tcPr>
          <w:p w14:paraId="4399187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34C4E6B"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16939C3" w14:textId="77777777" w:rsidR="003467FA" w:rsidRDefault="003467FA" w:rsidP="003D7D35">
            <w:pPr>
              <w:pStyle w:val="TAL"/>
            </w:pPr>
          </w:p>
        </w:tc>
      </w:tr>
      <w:tr w:rsidR="003467FA" w14:paraId="02110A97"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05F43C3F" w14:textId="77777777" w:rsidR="003467FA" w:rsidRPr="00303ED7" w:rsidRDefault="003467FA" w:rsidP="003D7D35">
            <w:pPr>
              <w:pStyle w:val="TAL"/>
              <w:rPr>
                <w:b/>
              </w:rPr>
            </w:pPr>
            <w:r w:rsidRPr="002C79AA">
              <w:rPr>
                <w:b/>
              </w:rPr>
              <w:t>Priv-Answer-Mode</w:t>
            </w:r>
          </w:p>
        </w:tc>
        <w:tc>
          <w:tcPr>
            <w:tcW w:w="2126" w:type="dxa"/>
            <w:tcBorders>
              <w:top w:val="single" w:sz="4" w:space="0" w:color="auto"/>
              <w:left w:val="single" w:sz="4" w:space="0" w:color="auto"/>
              <w:bottom w:val="single" w:sz="4" w:space="0" w:color="auto"/>
              <w:right w:val="single" w:sz="4" w:space="0" w:color="auto"/>
            </w:tcBorders>
          </w:tcPr>
          <w:p w14:paraId="05B7F576"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7D5068A9"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0CC0F76"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F79E347" w14:textId="77777777" w:rsidR="003467FA" w:rsidRDefault="003467FA" w:rsidP="003D7D35">
            <w:pPr>
              <w:pStyle w:val="TAL"/>
            </w:pPr>
          </w:p>
        </w:tc>
      </w:tr>
      <w:tr w:rsidR="003467FA" w14:paraId="29ACA793"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62CFF6A1" w14:textId="77777777" w:rsidR="003467FA" w:rsidRDefault="003467FA" w:rsidP="003D7D35">
            <w:pPr>
              <w:pStyle w:val="TAL"/>
            </w:pPr>
            <w:r>
              <w:t xml:space="preserve">  answer-mode-value</w:t>
            </w:r>
          </w:p>
        </w:tc>
        <w:tc>
          <w:tcPr>
            <w:tcW w:w="2126" w:type="dxa"/>
            <w:tcBorders>
              <w:top w:val="single" w:sz="4" w:space="0" w:color="auto"/>
              <w:left w:val="single" w:sz="4" w:space="0" w:color="auto"/>
              <w:bottom w:val="single" w:sz="4" w:space="0" w:color="auto"/>
              <w:right w:val="single" w:sz="4" w:space="0" w:color="auto"/>
            </w:tcBorders>
            <w:hideMark/>
          </w:tcPr>
          <w:p w14:paraId="5F356C09" w14:textId="77777777" w:rsidR="003467FA" w:rsidRDefault="003467FA" w:rsidP="003D7D35">
            <w:pPr>
              <w:pStyle w:val="TAL"/>
            </w:pPr>
            <w:r>
              <w:t>"Auto"</w:t>
            </w:r>
          </w:p>
        </w:tc>
        <w:tc>
          <w:tcPr>
            <w:tcW w:w="2126" w:type="dxa"/>
            <w:tcBorders>
              <w:top w:val="single" w:sz="4" w:space="0" w:color="auto"/>
              <w:left w:val="single" w:sz="4" w:space="0" w:color="auto"/>
              <w:bottom w:val="single" w:sz="4" w:space="0" w:color="auto"/>
              <w:right w:val="single" w:sz="4" w:space="0" w:color="auto"/>
            </w:tcBorders>
          </w:tcPr>
          <w:p w14:paraId="1F7E752E"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1622C5E"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E4CF701" w14:textId="77777777" w:rsidR="003467FA" w:rsidRDefault="003467FA" w:rsidP="003D7D35">
            <w:pPr>
              <w:pStyle w:val="TAL"/>
            </w:pPr>
          </w:p>
        </w:tc>
      </w:tr>
      <w:tr w:rsidR="003467FA" w14:paraId="5095C7BA"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5FA56D72" w14:textId="77777777" w:rsidR="003467FA" w:rsidRDefault="003467FA" w:rsidP="003D7D35">
            <w:pPr>
              <w:pStyle w:val="TAL"/>
            </w:pPr>
            <w:r>
              <w:t xml:space="preserve">  answer-mode-param</w:t>
            </w:r>
          </w:p>
        </w:tc>
        <w:tc>
          <w:tcPr>
            <w:tcW w:w="2126" w:type="dxa"/>
            <w:tcBorders>
              <w:top w:val="single" w:sz="4" w:space="0" w:color="auto"/>
              <w:left w:val="single" w:sz="4" w:space="0" w:color="auto"/>
              <w:bottom w:val="single" w:sz="4" w:space="0" w:color="auto"/>
              <w:right w:val="single" w:sz="4" w:space="0" w:color="auto"/>
            </w:tcBorders>
            <w:hideMark/>
          </w:tcPr>
          <w:p w14:paraId="68648D59" w14:textId="77777777" w:rsidR="003467FA" w:rsidRDefault="003467FA" w:rsidP="003D7D35">
            <w:pPr>
              <w:pStyle w:val="TAL"/>
            </w:pPr>
            <w:r>
              <w:rPr>
                <w:iCs/>
              </w:rPr>
              <w:t>“</w:t>
            </w:r>
            <w:r>
              <w:t>require”</w:t>
            </w:r>
          </w:p>
        </w:tc>
        <w:tc>
          <w:tcPr>
            <w:tcW w:w="2126" w:type="dxa"/>
            <w:tcBorders>
              <w:top w:val="single" w:sz="4" w:space="0" w:color="auto"/>
              <w:left w:val="single" w:sz="4" w:space="0" w:color="auto"/>
              <w:bottom w:val="single" w:sz="4" w:space="0" w:color="auto"/>
              <w:right w:val="single" w:sz="4" w:space="0" w:color="auto"/>
            </w:tcBorders>
          </w:tcPr>
          <w:p w14:paraId="748F6E7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D8EA579"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46EFABC" w14:textId="77777777" w:rsidR="003467FA" w:rsidRDefault="003467FA" w:rsidP="003D7D35">
            <w:pPr>
              <w:pStyle w:val="TAL"/>
            </w:pPr>
          </w:p>
        </w:tc>
      </w:tr>
      <w:tr w:rsidR="003467FA" w14:paraId="2D8031D7"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1D1C04B6" w14:textId="77777777" w:rsidR="003467FA" w:rsidRPr="00303ED7" w:rsidRDefault="003467FA" w:rsidP="003D7D35">
            <w:pPr>
              <w:pStyle w:val="TAL"/>
              <w:rPr>
                <w:b/>
              </w:rPr>
            </w:pPr>
            <w:r w:rsidRPr="002C79AA">
              <w:rPr>
                <w:b/>
              </w:rPr>
              <w:t>Alert-Info</w:t>
            </w:r>
          </w:p>
        </w:tc>
        <w:tc>
          <w:tcPr>
            <w:tcW w:w="2126" w:type="dxa"/>
            <w:tcBorders>
              <w:top w:val="single" w:sz="4" w:space="0" w:color="auto"/>
              <w:left w:val="single" w:sz="4" w:space="0" w:color="auto"/>
              <w:bottom w:val="single" w:sz="4" w:space="0" w:color="auto"/>
              <w:right w:val="single" w:sz="4" w:space="0" w:color="auto"/>
            </w:tcBorders>
          </w:tcPr>
          <w:p w14:paraId="56ED814C"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70862FE0"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6E79A76"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E1D84E5" w14:textId="77777777" w:rsidR="003467FA" w:rsidRDefault="003467FA" w:rsidP="003D7D35">
            <w:pPr>
              <w:pStyle w:val="TAL"/>
            </w:pPr>
          </w:p>
        </w:tc>
      </w:tr>
      <w:tr w:rsidR="003467FA" w14:paraId="630D0268"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2A04C71E" w14:textId="77777777" w:rsidR="003467FA" w:rsidRDefault="003467FA" w:rsidP="003D7D35">
            <w:pPr>
              <w:pStyle w:val="TAL"/>
            </w:pPr>
            <w:r>
              <w:t xml:space="preserve">  value</w:t>
            </w:r>
          </w:p>
        </w:tc>
        <w:tc>
          <w:tcPr>
            <w:tcW w:w="2126" w:type="dxa"/>
            <w:tcBorders>
              <w:top w:val="single" w:sz="4" w:space="0" w:color="auto"/>
              <w:left w:val="single" w:sz="4" w:space="0" w:color="auto"/>
              <w:bottom w:val="single" w:sz="4" w:space="0" w:color="auto"/>
              <w:right w:val="single" w:sz="4" w:space="0" w:color="auto"/>
            </w:tcBorders>
            <w:hideMark/>
          </w:tcPr>
          <w:p w14:paraId="1457A4B7" w14:textId="77777777" w:rsidR="003467FA" w:rsidRDefault="003467FA" w:rsidP="003D7D35">
            <w:pPr>
              <w:pStyle w:val="TAL"/>
            </w:pPr>
            <w:r>
              <w:t>"&lt;file:///dev/null&gt;"</w:t>
            </w:r>
          </w:p>
        </w:tc>
        <w:tc>
          <w:tcPr>
            <w:tcW w:w="2126" w:type="dxa"/>
            <w:tcBorders>
              <w:top w:val="single" w:sz="4" w:space="0" w:color="auto"/>
              <w:left w:val="single" w:sz="4" w:space="0" w:color="auto"/>
              <w:bottom w:val="single" w:sz="4" w:space="0" w:color="auto"/>
              <w:right w:val="single" w:sz="4" w:space="0" w:color="auto"/>
            </w:tcBorders>
          </w:tcPr>
          <w:p w14:paraId="0156B9A8"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71D05D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F7628EE" w14:textId="77777777" w:rsidR="003467FA" w:rsidRDefault="003467FA" w:rsidP="003D7D35">
            <w:pPr>
              <w:pStyle w:val="TAL"/>
            </w:pPr>
          </w:p>
        </w:tc>
      </w:tr>
      <w:tr w:rsidR="003467FA" w14:paraId="3B65CE61"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052248B8" w14:textId="77777777" w:rsidR="003467FA" w:rsidRPr="00303ED7" w:rsidRDefault="003467FA" w:rsidP="003D7D35">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0F4C74C4"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03284658"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B1F47DB"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A1464A5" w14:textId="77777777" w:rsidR="003467FA" w:rsidRDefault="003467FA" w:rsidP="003D7D35">
            <w:pPr>
              <w:pStyle w:val="TAL"/>
            </w:pPr>
          </w:p>
        </w:tc>
      </w:tr>
      <w:tr w:rsidR="003467FA" w14:paraId="1386B67E"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4BAB412B" w14:textId="77777777" w:rsidR="003467FA" w:rsidRDefault="003467FA" w:rsidP="003D7D35">
            <w:pPr>
              <w:pStyle w:val="TAL"/>
              <w:rPr>
                <w:b/>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3EFF7F9"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808CDC5" w14:textId="77777777" w:rsidR="003467FA" w:rsidRPr="00303ED7" w:rsidRDefault="003467FA" w:rsidP="003D7D35">
            <w:pPr>
              <w:pStyle w:val="TAL"/>
              <w:rPr>
                <w:b/>
              </w:rPr>
            </w:pPr>
            <w:r w:rsidRPr="002C79AA">
              <w:rPr>
                <w:b/>
              </w:rPr>
              <w:t>SDP Message</w:t>
            </w:r>
          </w:p>
        </w:tc>
        <w:tc>
          <w:tcPr>
            <w:tcW w:w="1418" w:type="dxa"/>
            <w:tcBorders>
              <w:top w:val="single" w:sz="4" w:space="0" w:color="auto"/>
              <w:left w:val="single" w:sz="4" w:space="0" w:color="auto"/>
              <w:bottom w:val="single" w:sz="4" w:space="0" w:color="auto"/>
              <w:right w:val="single" w:sz="4" w:space="0" w:color="auto"/>
            </w:tcBorders>
          </w:tcPr>
          <w:p w14:paraId="74CACEE3"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6FCFE1" w14:textId="77777777" w:rsidR="003467FA" w:rsidRDefault="003467FA" w:rsidP="003D7D35">
            <w:pPr>
              <w:pStyle w:val="TAL"/>
            </w:pPr>
          </w:p>
        </w:tc>
      </w:tr>
      <w:tr w:rsidR="003467FA" w14:paraId="415B5DA9"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3213CBC0"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C7C65A2" w14:textId="77777777" w:rsidR="003467FA" w:rsidRDefault="003467FA" w:rsidP="003D7D35">
            <w:pPr>
              <w:pStyle w:val="TAL"/>
            </w:pPr>
            <w:r>
              <w:t>SDP Message as described in Table 6.2.15.3.3-3</w:t>
            </w:r>
          </w:p>
        </w:tc>
        <w:tc>
          <w:tcPr>
            <w:tcW w:w="2126" w:type="dxa"/>
            <w:tcBorders>
              <w:top w:val="single" w:sz="4" w:space="0" w:color="auto"/>
              <w:left w:val="single" w:sz="4" w:space="0" w:color="auto"/>
              <w:bottom w:val="single" w:sz="4" w:space="0" w:color="auto"/>
              <w:right w:val="single" w:sz="4" w:space="0" w:color="auto"/>
            </w:tcBorders>
          </w:tcPr>
          <w:p w14:paraId="0B53CC60"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8D42E2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EFB7F9B" w14:textId="77777777" w:rsidR="003467FA" w:rsidRDefault="003467FA" w:rsidP="003D7D35">
            <w:pPr>
              <w:pStyle w:val="TAL"/>
            </w:pPr>
          </w:p>
        </w:tc>
      </w:tr>
      <w:tr w:rsidR="003467FA" w14:paraId="01585D42"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6924FC13" w14:textId="77777777" w:rsidR="003467FA" w:rsidRDefault="003467FA" w:rsidP="003D7D35">
            <w:pPr>
              <w:pStyle w:val="TAL"/>
              <w:rPr>
                <w:b/>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AE76362"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9DC7175" w14:textId="77777777" w:rsidR="003467FA" w:rsidRPr="00303ED7" w:rsidRDefault="003467FA" w:rsidP="003D7D35">
            <w:pPr>
              <w:pStyle w:val="TAL"/>
              <w:rPr>
                <w:b/>
              </w:rPr>
            </w:pPr>
            <w:r w:rsidRPr="002C79AA">
              <w:rPr>
                <w:b/>
              </w:rPr>
              <w:t>MCPTT-Info</w:t>
            </w:r>
          </w:p>
        </w:tc>
        <w:tc>
          <w:tcPr>
            <w:tcW w:w="1418" w:type="dxa"/>
            <w:tcBorders>
              <w:top w:val="single" w:sz="4" w:space="0" w:color="auto"/>
              <w:left w:val="single" w:sz="4" w:space="0" w:color="auto"/>
              <w:bottom w:val="single" w:sz="4" w:space="0" w:color="auto"/>
              <w:right w:val="single" w:sz="4" w:space="0" w:color="auto"/>
            </w:tcBorders>
          </w:tcPr>
          <w:p w14:paraId="08F95A97"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1151876" w14:textId="77777777" w:rsidR="003467FA" w:rsidRDefault="003467FA" w:rsidP="003D7D35">
            <w:pPr>
              <w:pStyle w:val="TAL"/>
            </w:pPr>
          </w:p>
        </w:tc>
      </w:tr>
      <w:tr w:rsidR="003467FA" w14:paraId="5F182793"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35FE6027"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BB9454" w14:textId="77777777" w:rsidR="003467FA" w:rsidRDefault="003467FA" w:rsidP="003D7D35">
            <w:pPr>
              <w:pStyle w:val="TAL"/>
            </w:pPr>
            <w:r>
              <w:t>MCPTT-Info as described in Table 6.2.15.3.3-2</w:t>
            </w:r>
          </w:p>
        </w:tc>
        <w:tc>
          <w:tcPr>
            <w:tcW w:w="2126" w:type="dxa"/>
            <w:tcBorders>
              <w:top w:val="single" w:sz="4" w:space="0" w:color="auto"/>
              <w:left w:val="single" w:sz="4" w:space="0" w:color="auto"/>
              <w:bottom w:val="single" w:sz="4" w:space="0" w:color="auto"/>
              <w:right w:val="single" w:sz="4" w:space="0" w:color="auto"/>
            </w:tcBorders>
          </w:tcPr>
          <w:p w14:paraId="09364FDB"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3A2496C"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E764F1" w14:textId="77777777" w:rsidR="003467FA" w:rsidRDefault="003467FA" w:rsidP="003D7D35">
            <w:pPr>
              <w:pStyle w:val="TAL"/>
            </w:pPr>
          </w:p>
        </w:tc>
      </w:tr>
    </w:tbl>
    <w:p w14:paraId="3CB30AD1" w14:textId="77777777" w:rsidR="003467FA" w:rsidRDefault="003467FA" w:rsidP="003467FA"/>
    <w:p w14:paraId="3BB2DAA7" w14:textId="77777777" w:rsidR="003467FA" w:rsidRDefault="003467FA" w:rsidP="003467FA">
      <w:pPr>
        <w:pStyle w:val="TH"/>
      </w:pPr>
      <w:r>
        <w:lastRenderedPageBreak/>
        <w:t xml:space="preserve">Table 6.2.15.3.3-2: </w:t>
      </w:r>
      <w:r>
        <w:rPr>
          <w:lang w:eastAsia="ko-KR"/>
        </w:rPr>
        <w:t>MCPTT-Info in SIP INVITE</w:t>
      </w:r>
      <w:r>
        <w:t xml:space="preserve"> (Table 6.2.15.3.3-1)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27ACF4F6"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577B13A1" w14:textId="77777777" w:rsidR="003467FA" w:rsidRDefault="003467FA" w:rsidP="003D7D35">
            <w:pPr>
              <w:pStyle w:val="TAL"/>
            </w:pPr>
            <w:r>
              <w:t>Derivation Path: TS 36.579-1 [2], Table 5.5.3.2.2-1, condition PRIVATE-CALL</w:t>
            </w:r>
          </w:p>
        </w:tc>
      </w:tr>
      <w:tr w:rsidR="003467FA" w14:paraId="7AA9F1EA"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313E434E"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CA8DB2E"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34ED575E"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03D7AF5"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21A2B943" w14:textId="77777777" w:rsidR="003467FA" w:rsidRDefault="003467FA" w:rsidP="003D7D35">
            <w:pPr>
              <w:pStyle w:val="TAH"/>
            </w:pPr>
            <w:r>
              <w:t>Condition</w:t>
            </w:r>
          </w:p>
        </w:tc>
      </w:tr>
      <w:tr w:rsidR="003467FA" w14:paraId="36933B8B"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4B28F26" w14:textId="77777777" w:rsidR="003467FA" w:rsidRDefault="003467FA" w:rsidP="003D7D35">
            <w:pPr>
              <w:pStyle w:val="TAL"/>
            </w:pPr>
            <w:r>
              <w:t>mcpttinfo</w:t>
            </w:r>
          </w:p>
        </w:tc>
        <w:tc>
          <w:tcPr>
            <w:tcW w:w="2126" w:type="dxa"/>
            <w:tcBorders>
              <w:top w:val="single" w:sz="4" w:space="0" w:color="auto"/>
              <w:left w:val="single" w:sz="4" w:space="0" w:color="auto"/>
              <w:bottom w:val="single" w:sz="4" w:space="0" w:color="auto"/>
              <w:right w:val="single" w:sz="4" w:space="0" w:color="auto"/>
            </w:tcBorders>
          </w:tcPr>
          <w:p w14:paraId="312A896F"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47E73EF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D685DAF"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7DEBA05" w14:textId="77777777" w:rsidR="003467FA" w:rsidRDefault="003467FA" w:rsidP="003D7D35">
            <w:pPr>
              <w:pStyle w:val="TAL"/>
            </w:pPr>
          </w:p>
        </w:tc>
      </w:tr>
      <w:tr w:rsidR="003467FA" w14:paraId="5AFAA7C0"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960025C" w14:textId="77777777" w:rsidR="003467FA" w:rsidRDefault="003467FA" w:rsidP="003D7D35">
            <w:pPr>
              <w:pStyle w:val="TAL"/>
            </w:pPr>
            <w:r>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03476C7A"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6192AC2"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E8A3549"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72B1613" w14:textId="77777777" w:rsidR="003467FA" w:rsidRDefault="003467FA" w:rsidP="003D7D35">
            <w:pPr>
              <w:pStyle w:val="TAL"/>
            </w:pPr>
          </w:p>
        </w:tc>
      </w:tr>
      <w:tr w:rsidR="003467FA" w14:paraId="46E77836" w14:textId="77777777" w:rsidTr="003D7D35">
        <w:trPr>
          <w:jc w:val="center"/>
        </w:trPr>
        <w:tc>
          <w:tcPr>
            <w:tcW w:w="2836" w:type="dxa"/>
            <w:tcBorders>
              <w:top w:val="single" w:sz="4" w:space="0" w:color="auto"/>
              <w:left w:val="single" w:sz="4" w:space="0" w:color="auto"/>
              <w:bottom w:val="nil"/>
              <w:right w:val="single" w:sz="4" w:space="0" w:color="auto"/>
            </w:tcBorders>
            <w:vAlign w:val="center"/>
            <w:hideMark/>
          </w:tcPr>
          <w:p w14:paraId="5D024A37" w14:textId="77777777" w:rsidR="003467FA" w:rsidRDefault="003467FA" w:rsidP="003D7D35">
            <w:pPr>
              <w:pStyle w:val="TAL"/>
            </w:pPr>
            <w:r>
              <w:t xml:space="preserve">    session-type</w:t>
            </w:r>
          </w:p>
        </w:tc>
        <w:tc>
          <w:tcPr>
            <w:tcW w:w="2126" w:type="dxa"/>
            <w:tcBorders>
              <w:top w:val="single" w:sz="4" w:space="0" w:color="auto"/>
              <w:left w:val="single" w:sz="4" w:space="0" w:color="auto"/>
              <w:bottom w:val="single" w:sz="4" w:space="0" w:color="auto"/>
              <w:right w:val="single" w:sz="4" w:space="0" w:color="auto"/>
            </w:tcBorders>
            <w:hideMark/>
          </w:tcPr>
          <w:p w14:paraId="3BE5F52D" w14:textId="77777777" w:rsidR="003467FA" w:rsidRDefault="003467FA" w:rsidP="003D7D35">
            <w:pPr>
              <w:pStyle w:val="TAL"/>
            </w:pPr>
            <w:r>
              <w:t>"ambient-listening"</w:t>
            </w:r>
          </w:p>
        </w:tc>
        <w:tc>
          <w:tcPr>
            <w:tcW w:w="2126" w:type="dxa"/>
            <w:tcBorders>
              <w:top w:val="single" w:sz="4" w:space="0" w:color="auto"/>
              <w:left w:val="single" w:sz="4" w:space="0" w:color="auto"/>
              <w:bottom w:val="single" w:sz="4" w:space="0" w:color="auto"/>
              <w:right w:val="single" w:sz="4" w:space="0" w:color="auto"/>
            </w:tcBorders>
          </w:tcPr>
          <w:p w14:paraId="7FFB86FA"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F761788"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071C035" w14:textId="77777777" w:rsidR="003467FA" w:rsidRDefault="003467FA" w:rsidP="003D7D35">
            <w:pPr>
              <w:pStyle w:val="TAL"/>
            </w:pPr>
          </w:p>
        </w:tc>
      </w:tr>
      <w:tr w:rsidR="003467FA" w14:paraId="747DF6AA"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8FB89FB" w14:textId="77777777" w:rsidR="003467FA" w:rsidRDefault="003467FA" w:rsidP="003D7D35">
            <w:pPr>
              <w:pStyle w:val="TAL"/>
            </w:pPr>
            <w:r>
              <w:t xml:space="preserve">    anyExt</w:t>
            </w:r>
          </w:p>
        </w:tc>
        <w:tc>
          <w:tcPr>
            <w:tcW w:w="2126" w:type="dxa"/>
            <w:tcBorders>
              <w:top w:val="single" w:sz="4" w:space="0" w:color="auto"/>
              <w:left w:val="single" w:sz="4" w:space="0" w:color="auto"/>
              <w:bottom w:val="single" w:sz="4" w:space="0" w:color="auto"/>
              <w:right w:val="single" w:sz="4" w:space="0" w:color="auto"/>
            </w:tcBorders>
          </w:tcPr>
          <w:p w14:paraId="24E93E46"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2306BFF9"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4FF844E"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9837DCC" w14:textId="77777777" w:rsidR="003467FA" w:rsidRDefault="003467FA" w:rsidP="003D7D35">
            <w:pPr>
              <w:pStyle w:val="TAL"/>
            </w:pPr>
          </w:p>
        </w:tc>
      </w:tr>
      <w:tr w:rsidR="003467FA" w14:paraId="69DB097B"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F6CC5C1" w14:textId="77777777" w:rsidR="003467FA" w:rsidRDefault="003467FA" w:rsidP="003D7D35">
            <w:pPr>
              <w:pStyle w:val="TAL"/>
            </w:pPr>
            <w:r>
              <w:t xml:space="preserve">      ambient-listening-type</w:t>
            </w:r>
          </w:p>
        </w:tc>
        <w:tc>
          <w:tcPr>
            <w:tcW w:w="2126" w:type="dxa"/>
            <w:tcBorders>
              <w:top w:val="single" w:sz="4" w:space="0" w:color="auto"/>
              <w:left w:val="single" w:sz="4" w:space="0" w:color="auto"/>
              <w:bottom w:val="single" w:sz="4" w:space="0" w:color="auto"/>
              <w:right w:val="single" w:sz="4" w:space="0" w:color="auto"/>
            </w:tcBorders>
            <w:hideMark/>
          </w:tcPr>
          <w:p w14:paraId="2AEB4978" w14:textId="77777777" w:rsidR="003467FA" w:rsidRDefault="003467FA" w:rsidP="003D7D35">
            <w:pPr>
              <w:pStyle w:val="TAL"/>
            </w:pPr>
            <w:r>
              <w:t>"remote-init"</w:t>
            </w:r>
          </w:p>
        </w:tc>
        <w:tc>
          <w:tcPr>
            <w:tcW w:w="2126" w:type="dxa"/>
            <w:tcBorders>
              <w:top w:val="single" w:sz="4" w:space="0" w:color="auto"/>
              <w:left w:val="single" w:sz="4" w:space="0" w:color="auto"/>
              <w:bottom w:val="single" w:sz="4" w:space="0" w:color="auto"/>
              <w:right w:val="single" w:sz="4" w:space="0" w:color="auto"/>
            </w:tcBorders>
          </w:tcPr>
          <w:p w14:paraId="1F6E3798"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2578221"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22829DE" w14:textId="77777777" w:rsidR="003467FA" w:rsidRDefault="003467FA" w:rsidP="003D7D35">
            <w:pPr>
              <w:pStyle w:val="TAL"/>
            </w:pPr>
          </w:p>
        </w:tc>
      </w:tr>
    </w:tbl>
    <w:p w14:paraId="130799BD" w14:textId="77777777" w:rsidR="003467FA" w:rsidRDefault="003467FA" w:rsidP="003467FA"/>
    <w:p w14:paraId="25A1AA46" w14:textId="77777777" w:rsidR="003467FA" w:rsidRDefault="003467FA" w:rsidP="003467FA">
      <w:pPr>
        <w:pStyle w:val="TH"/>
      </w:pPr>
      <w:r>
        <w:t>Table 6.2.15.3.3-3: SDP Message</w:t>
      </w:r>
      <w:r>
        <w:rPr>
          <w:lang w:eastAsia="ko-KR"/>
        </w:rPr>
        <w:t xml:space="preserve"> in SIP INVITE</w:t>
      </w:r>
      <w:r>
        <w:t xml:space="preserve"> (Table 6.2.15.3.3-1)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22ECC045"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460E0543" w14:textId="77777777" w:rsidR="003467FA" w:rsidRDefault="003467FA" w:rsidP="003D7D35">
            <w:pPr>
              <w:pStyle w:val="TAL"/>
            </w:pPr>
            <w:r>
              <w:t>Derivation Path: TS 36.579-1 [2], Table 5.5.3.1.2-1, condition PRIVATE-CALL, INITIAL_SDP_OFFER</w:t>
            </w:r>
          </w:p>
        </w:tc>
      </w:tr>
      <w:tr w:rsidR="003467FA" w14:paraId="5C5780CC"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6F98E43D"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778FBCF"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57611395"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42391DBC"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243690A3" w14:textId="77777777" w:rsidR="003467FA" w:rsidRDefault="003467FA" w:rsidP="003D7D35">
            <w:pPr>
              <w:pStyle w:val="TAH"/>
            </w:pPr>
            <w:r>
              <w:t>Condition</w:t>
            </w:r>
          </w:p>
        </w:tc>
      </w:tr>
      <w:tr w:rsidR="003467FA" w14:paraId="324F3ABD"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23F50C2B" w14:textId="77777777" w:rsidR="003467FA" w:rsidRPr="00303ED7" w:rsidRDefault="003467FA" w:rsidP="003D7D35">
            <w:pPr>
              <w:pStyle w:val="TAL"/>
              <w:rPr>
                <w:b/>
              </w:rPr>
            </w:pPr>
            <w:r w:rsidRPr="002C79AA">
              <w:rPr>
                <w:b/>
              </w:rPr>
              <w:t>Media description[1]</w:t>
            </w:r>
          </w:p>
        </w:tc>
        <w:tc>
          <w:tcPr>
            <w:tcW w:w="2126" w:type="dxa"/>
            <w:tcBorders>
              <w:top w:val="single" w:sz="4" w:space="0" w:color="auto"/>
              <w:left w:val="single" w:sz="4" w:space="0" w:color="auto"/>
              <w:bottom w:val="single" w:sz="4" w:space="0" w:color="auto"/>
              <w:right w:val="single" w:sz="4" w:space="0" w:color="auto"/>
            </w:tcBorders>
            <w:vAlign w:val="center"/>
          </w:tcPr>
          <w:p w14:paraId="0AE0A358"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6E712A6" w14:textId="77777777" w:rsidR="003467FA" w:rsidRDefault="003467FA" w:rsidP="003D7D35">
            <w:pPr>
              <w:pStyle w:val="TAL"/>
            </w:pPr>
            <w:r>
              <w:t>Media description for audio</w:t>
            </w:r>
          </w:p>
        </w:tc>
        <w:tc>
          <w:tcPr>
            <w:tcW w:w="1418" w:type="dxa"/>
            <w:tcBorders>
              <w:top w:val="single" w:sz="4" w:space="0" w:color="auto"/>
              <w:left w:val="single" w:sz="4" w:space="0" w:color="auto"/>
              <w:bottom w:val="single" w:sz="4" w:space="0" w:color="auto"/>
              <w:right w:val="single" w:sz="4" w:space="0" w:color="auto"/>
            </w:tcBorders>
          </w:tcPr>
          <w:p w14:paraId="49C36689"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84175C0" w14:textId="77777777" w:rsidR="003467FA" w:rsidRDefault="003467FA" w:rsidP="003D7D35">
            <w:pPr>
              <w:pStyle w:val="TAL"/>
            </w:pPr>
          </w:p>
        </w:tc>
      </w:tr>
      <w:tr w:rsidR="003467FA" w14:paraId="345B30F5"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248D4565" w14:textId="77777777" w:rsidR="003467FA" w:rsidRPr="00303ED7" w:rsidRDefault="003467FA" w:rsidP="003D7D35">
            <w:pPr>
              <w:pStyle w:val="TAL"/>
              <w:rPr>
                <w:b/>
              </w:rPr>
            </w:pPr>
            <w:r w:rsidRPr="002C79AA">
              <w:rPr>
                <w:b/>
              </w:rPr>
              <w:t xml:space="preserve">  media attribute</w:t>
            </w:r>
          </w:p>
        </w:tc>
        <w:tc>
          <w:tcPr>
            <w:tcW w:w="2126" w:type="dxa"/>
            <w:tcBorders>
              <w:top w:val="single" w:sz="4" w:space="0" w:color="auto"/>
              <w:left w:val="single" w:sz="4" w:space="0" w:color="auto"/>
              <w:bottom w:val="single" w:sz="4" w:space="0" w:color="auto"/>
              <w:right w:val="single" w:sz="4" w:space="0" w:color="auto"/>
            </w:tcBorders>
            <w:vAlign w:val="center"/>
          </w:tcPr>
          <w:p w14:paraId="5AABFA46"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2AD2D51" w14:textId="77777777" w:rsidR="003467FA" w:rsidRDefault="003467FA" w:rsidP="003D7D35">
            <w:pPr>
              <w:pStyle w:val="TAL"/>
            </w:pPr>
            <w:r>
              <w:t>a=line</w:t>
            </w:r>
          </w:p>
          <w:p w14:paraId="18B046C2" w14:textId="77777777" w:rsidR="003467FA" w:rsidRDefault="003467FA" w:rsidP="003D7D35">
            <w:pPr>
              <w:pStyle w:val="TAL"/>
            </w:pPr>
            <w:r>
              <w:t>attribute=recvonly</w:t>
            </w:r>
          </w:p>
        </w:tc>
        <w:tc>
          <w:tcPr>
            <w:tcW w:w="1418" w:type="dxa"/>
            <w:tcBorders>
              <w:top w:val="single" w:sz="4" w:space="0" w:color="auto"/>
              <w:left w:val="single" w:sz="4" w:space="0" w:color="auto"/>
              <w:bottom w:val="single" w:sz="4" w:space="0" w:color="auto"/>
              <w:right w:val="single" w:sz="4" w:space="0" w:color="auto"/>
            </w:tcBorders>
          </w:tcPr>
          <w:p w14:paraId="3D973B25"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DC4DCE5" w14:textId="77777777" w:rsidR="003467FA" w:rsidRDefault="003467FA" w:rsidP="003D7D35">
            <w:pPr>
              <w:pStyle w:val="TAL"/>
            </w:pPr>
          </w:p>
        </w:tc>
      </w:tr>
      <w:tr w:rsidR="003467FA" w14:paraId="4508C060"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2971F2E8" w14:textId="77777777" w:rsidR="003467FA" w:rsidRDefault="003467FA" w:rsidP="003D7D35">
            <w:pPr>
              <w:pStyle w:val="TAL"/>
            </w:pPr>
            <w:r>
              <w:t xml:space="preserve">    recvonly</w:t>
            </w:r>
          </w:p>
        </w:tc>
        <w:tc>
          <w:tcPr>
            <w:tcW w:w="2126" w:type="dxa"/>
            <w:tcBorders>
              <w:top w:val="single" w:sz="4" w:space="0" w:color="auto"/>
              <w:left w:val="single" w:sz="4" w:space="0" w:color="auto"/>
              <w:bottom w:val="single" w:sz="4" w:space="0" w:color="auto"/>
              <w:right w:val="single" w:sz="4" w:space="0" w:color="auto"/>
            </w:tcBorders>
            <w:vAlign w:val="center"/>
          </w:tcPr>
          <w:p w14:paraId="13808833"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44F5BECE"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2A5BA1B"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AE16C68" w14:textId="77777777" w:rsidR="003467FA" w:rsidRDefault="003467FA" w:rsidP="003D7D35">
            <w:pPr>
              <w:pStyle w:val="TAL"/>
            </w:pPr>
          </w:p>
        </w:tc>
      </w:tr>
    </w:tbl>
    <w:p w14:paraId="7BC9009B" w14:textId="77777777" w:rsidR="003467FA" w:rsidRDefault="003467FA" w:rsidP="003467FA"/>
    <w:p w14:paraId="6929436D" w14:textId="77777777" w:rsidR="003467FA" w:rsidRDefault="003467FA" w:rsidP="003467FA">
      <w:pPr>
        <w:pStyle w:val="TH"/>
      </w:pPr>
      <w:bookmarkStart w:id="4143" w:name="_Hlk64725421"/>
      <w:bookmarkStart w:id="4144" w:name="_Hlk64726597"/>
      <w:r>
        <w:t xml:space="preserve">Table 6.2.15.3.3-3A: </w:t>
      </w:r>
      <w:r>
        <w:rPr>
          <w:lang w:eastAsia="ko-KR"/>
        </w:rPr>
        <w:t>SIP 200 (OK)</w:t>
      </w:r>
      <w:r>
        <w:t xml:space="preserve"> from the UE (Step 2, Table 6.2.15.3.2-1;</w:t>
      </w:r>
      <w:r>
        <w:br/>
        <w:t>step 4, TS 36.579-1 [2] Table 5.3.4.3-1)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50E42D75" w14:textId="77777777" w:rsidTr="003D7D35">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6F0C9605" w14:textId="77777777" w:rsidR="003467FA" w:rsidRDefault="003467FA" w:rsidP="003D7D35">
            <w:pPr>
              <w:pStyle w:val="TAL"/>
            </w:pPr>
            <w:r>
              <w:t>Derivation Path: TS 36.579-1 [2], Table 5.5.2.17.1.1-1, condition INVITE-RSP</w:t>
            </w:r>
          </w:p>
        </w:tc>
      </w:tr>
      <w:tr w:rsidR="003467FA" w14:paraId="08FCCA6A"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5CB0D438" w14:textId="77777777" w:rsidR="003467FA" w:rsidRDefault="003467FA" w:rsidP="003D7D35">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CA45B5" w14:textId="77777777" w:rsidR="003467FA" w:rsidRDefault="003467FA" w:rsidP="003D7D35">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8E0F0AC" w14:textId="77777777" w:rsidR="003467FA" w:rsidRDefault="003467FA" w:rsidP="003D7D35">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87DA7A4" w14:textId="77777777" w:rsidR="003467FA" w:rsidRDefault="003467FA" w:rsidP="003D7D35">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794F80C" w14:textId="77777777" w:rsidR="003467FA" w:rsidRDefault="003467FA" w:rsidP="003D7D35">
            <w:pPr>
              <w:pStyle w:val="TAH"/>
            </w:pPr>
            <w:r>
              <w:t>Condition</w:t>
            </w:r>
          </w:p>
        </w:tc>
      </w:tr>
      <w:tr w:rsidR="003467FA" w14:paraId="39C06467"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64EE071E" w14:textId="77777777" w:rsidR="003467FA" w:rsidRPr="00303ED7" w:rsidRDefault="003467FA" w:rsidP="003D7D35">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1A93F619"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3954DBA6"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077B3C7C"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1DCC17F9" w14:textId="77777777" w:rsidR="003467FA" w:rsidRDefault="003467FA" w:rsidP="003D7D35">
            <w:pPr>
              <w:pStyle w:val="TAL"/>
            </w:pPr>
          </w:p>
        </w:tc>
      </w:tr>
      <w:tr w:rsidR="003467FA" w14:paraId="7BD448DC"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24D89F0F" w14:textId="77777777" w:rsidR="003467FA" w:rsidRDefault="003467FA" w:rsidP="003D7D35">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55ABB8C"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4D9AD12" w14:textId="77777777" w:rsidR="003467FA" w:rsidRPr="00303ED7" w:rsidRDefault="003467FA" w:rsidP="003D7D35">
            <w:pPr>
              <w:pStyle w:val="TAL"/>
              <w:rPr>
                <w:b/>
              </w:rPr>
            </w:pPr>
            <w:r w:rsidRPr="002C79AA">
              <w:rPr>
                <w:b/>
              </w:rPr>
              <w:t>SDP Message</w:t>
            </w:r>
          </w:p>
        </w:tc>
        <w:tc>
          <w:tcPr>
            <w:tcW w:w="1419" w:type="dxa"/>
            <w:tcBorders>
              <w:top w:val="single" w:sz="4" w:space="0" w:color="auto"/>
              <w:left w:val="single" w:sz="4" w:space="0" w:color="auto"/>
              <w:bottom w:val="single" w:sz="4" w:space="0" w:color="auto"/>
              <w:right w:val="single" w:sz="4" w:space="0" w:color="auto"/>
            </w:tcBorders>
          </w:tcPr>
          <w:p w14:paraId="4DD162C1"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74C6706F" w14:textId="77777777" w:rsidR="003467FA" w:rsidRDefault="003467FA" w:rsidP="003D7D35">
            <w:pPr>
              <w:pStyle w:val="TAL"/>
            </w:pPr>
          </w:p>
        </w:tc>
      </w:tr>
      <w:tr w:rsidR="003467FA" w14:paraId="29452478"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19FC078D" w14:textId="77777777" w:rsidR="003467FA" w:rsidRDefault="003467FA" w:rsidP="003D7D35">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4BA67CA" w14:textId="77777777" w:rsidR="003467FA" w:rsidRDefault="003467FA" w:rsidP="003D7D35">
            <w:pPr>
              <w:pStyle w:val="TAL"/>
            </w:pPr>
            <w:r>
              <w:t>SDP Message as described in Table 6.2.15.3.3-3B</w:t>
            </w:r>
          </w:p>
        </w:tc>
        <w:tc>
          <w:tcPr>
            <w:tcW w:w="2127" w:type="dxa"/>
            <w:tcBorders>
              <w:top w:val="single" w:sz="4" w:space="0" w:color="auto"/>
              <w:left w:val="single" w:sz="4" w:space="0" w:color="auto"/>
              <w:bottom w:val="single" w:sz="4" w:space="0" w:color="auto"/>
              <w:right w:val="single" w:sz="4" w:space="0" w:color="auto"/>
            </w:tcBorders>
          </w:tcPr>
          <w:p w14:paraId="2E2C99BC"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001283C3"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615587BC" w14:textId="77777777" w:rsidR="003467FA" w:rsidRDefault="003467FA" w:rsidP="003D7D35">
            <w:pPr>
              <w:pStyle w:val="TAL"/>
            </w:pPr>
          </w:p>
        </w:tc>
      </w:tr>
      <w:tr w:rsidR="003467FA" w14:paraId="204A5D7D"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5C94E9A8" w14:textId="77777777" w:rsidR="003467FA" w:rsidRDefault="003467FA" w:rsidP="003D7D35">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7D4B89B"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6BB05B3" w14:textId="77777777" w:rsidR="003467FA" w:rsidRPr="00303ED7" w:rsidRDefault="003467FA" w:rsidP="003D7D35">
            <w:pPr>
              <w:pStyle w:val="TAL"/>
              <w:rPr>
                <w:b/>
              </w:rPr>
            </w:pPr>
            <w:r w:rsidRPr="002C79AA">
              <w:rPr>
                <w:b/>
              </w:rPr>
              <w:t>MCPTT-Info</w:t>
            </w:r>
          </w:p>
        </w:tc>
        <w:tc>
          <w:tcPr>
            <w:tcW w:w="1419" w:type="dxa"/>
            <w:tcBorders>
              <w:top w:val="single" w:sz="4" w:space="0" w:color="auto"/>
              <w:left w:val="single" w:sz="4" w:space="0" w:color="auto"/>
              <w:bottom w:val="single" w:sz="4" w:space="0" w:color="auto"/>
              <w:right w:val="single" w:sz="4" w:space="0" w:color="auto"/>
            </w:tcBorders>
          </w:tcPr>
          <w:p w14:paraId="1FD67361"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0115116E" w14:textId="77777777" w:rsidR="003467FA" w:rsidRDefault="003467FA" w:rsidP="003D7D35">
            <w:pPr>
              <w:pStyle w:val="TAL"/>
            </w:pPr>
          </w:p>
        </w:tc>
      </w:tr>
      <w:tr w:rsidR="003467FA" w14:paraId="7A9ADC96"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5FF1448C" w14:textId="77777777" w:rsidR="003467FA" w:rsidRDefault="003467FA" w:rsidP="003D7D35">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45DFA6C8" w14:textId="77777777" w:rsidR="003467FA" w:rsidRDefault="003467FA" w:rsidP="003D7D35">
            <w:pPr>
              <w:pStyle w:val="TAL"/>
            </w:pPr>
            <w:r>
              <w:t>MCPTT-Info as described in Table 6.2.15.3.3-3C</w:t>
            </w:r>
          </w:p>
        </w:tc>
        <w:tc>
          <w:tcPr>
            <w:tcW w:w="2127" w:type="dxa"/>
            <w:tcBorders>
              <w:top w:val="single" w:sz="4" w:space="0" w:color="auto"/>
              <w:left w:val="single" w:sz="4" w:space="0" w:color="auto"/>
              <w:bottom w:val="single" w:sz="4" w:space="0" w:color="auto"/>
              <w:right w:val="single" w:sz="4" w:space="0" w:color="auto"/>
            </w:tcBorders>
          </w:tcPr>
          <w:p w14:paraId="300E28D0"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2A408B74"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0932BD75" w14:textId="77777777" w:rsidR="003467FA" w:rsidRDefault="003467FA" w:rsidP="003D7D35">
            <w:pPr>
              <w:pStyle w:val="TAL"/>
            </w:pPr>
          </w:p>
        </w:tc>
      </w:tr>
      <w:bookmarkEnd w:id="4143"/>
    </w:tbl>
    <w:p w14:paraId="220D5158" w14:textId="77777777" w:rsidR="003467FA" w:rsidRDefault="003467FA" w:rsidP="003467FA"/>
    <w:p w14:paraId="73F65157" w14:textId="77777777" w:rsidR="003467FA" w:rsidRDefault="003467FA" w:rsidP="003467FA">
      <w:pPr>
        <w:pStyle w:val="TH"/>
      </w:pPr>
      <w:r>
        <w:t>Table 6.2.15.3.3-3B: SDP Message</w:t>
      </w:r>
      <w:r>
        <w:rPr>
          <w:lang w:eastAsia="ko-KR"/>
        </w:rPr>
        <w:t xml:space="preserve"> in SIP 200 OK</w:t>
      </w:r>
      <w:r>
        <w:t xml:space="preserve"> (Table 6.2.15.3.3-3A)</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25F8D739"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4B9B7589" w14:textId="77777777" w:rsidR="003467FA" w:rsidRDefault="003467FA" w:rsidP="003D7D35">
            <w:pPr>
              <w:pStyle w:val="TAL"/>
            </w:pPr>
            <w:r>
              <w:t>Derivation Path: TS 36.579-1 [2], Table 5.5.3.1.1-1, condition SDP_ANSWER</w:t>
            </w:r>
          </w:p>
        </w:tc>
      </w:tr>
      <w:tr w:rsidR="003467FA" w14:paraId="0FF9D201"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56656000"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A20C5FB"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2657E9D4"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5B233F9"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708095A5" w14:textId="77777777" w:rsidR="003467FA" w:rsidRDefault="003467FA" w:rsidP="003D7D35">
            <w:pPr>
              <w:pStyle w:val="TAH"/>
            </w:pPr>
            <w:r>
              <w:t>Condition</w:t>
            </w:r>
          </w:p>
        </w:tc>
      </w:tr>
      <w:tr w:rsidR="003467FA" w14:paraId="34032EFF"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7DFA3BF6" w14:textId="77777777" w:rsidR="003467FA" w:rsidRPr="00303ED7" w:rsidRDefault="003467FA" w:rsidP="003D7D35">
            <w:pPr>
              <w:pStyle w:val="TAL"/>
              <w:rPr>
                <w:b/>
              </w:rPr>
            </w:pPr>
            <w:r w:rsidRPr="002C79AA">
              <w:rPr>
                <w:b/>
              </w:rPr>
              <w:t>Media description[1]</w:t>
            </w:r>
          </w:p>
        </w:tc>
        <w:tc>
          <w:tcPr>
            <w:tcW w:w="2126" w:type="dxa"/>
            <w:tcBorders>
              <w:top w:val="single" w:sz="4" w:space="0" w:color="auto"/>
              <w:left w:val="single" w:sz="4" w:space="0" w:color="auto"/>
              <w:bottom w:val="single" w:sz="4" w:space="0" w:color="auto"/>
              <w:right w:val="single" w:sz="4" w:space="0" w:color="auto"/>
            </w:tcBorders>
            <w:vAlign w:val="center"/>
          </w:tcPr>
          <w:p w14:paraId="03DB5723"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vAlign w:val="center"/>
            <w:hideMark/>
          </w:tcPr>
          <w:p w14:paraId="10AA9C7B" w14:textId="77777777" w:rsidR="003467FA" w:rsidRDefault="003467FA" w:rsidP="003D7D35">
            <w:pPr>
              <w:pStyle w:val="TAL"/>
            </w:pPr>
            <w:r>
              <w:t>Media description for audio</w:t>
            </w:r>
          </w:p>
        </w:tc>
        <w:tc>
          <w:tcPr>
            <w:tcW w:w="1418" w:type="dxa"/>
            <w:tcBorders>
              <w:top w:val="single" w:sz="4" w:space="0" w:color="auto"/>
              <w:left w:val="single" w:sz="4" w:space="0" w:color="auto"/>
              <w:bottom w:val="single" w:sz="4" w:space="0" w:color="auto"/>
              <w:right w:val="single" w:sz="4" w:space="0" w:color="auto"/>
            </w:tcBorders>
            <w:vAlign w:val="center"/>
          </w:tcPr>
          <w:p w14:paraId="7C41C816"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02A5F70C" w14:textId="77777777" w:rsidR="003467FA" w:rsidRDefault="003467FA" w:rsidP="003D7D35">
            <w:pPr>
              <w:pStyle w:val="TAL"/>
            </w:pPr>
          </w:p>
        </w:tc>
      </w:tr>
      <w:tr w:rsidR="003467FA" w14:paraId="5A933C20"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792EC9D9" w14:textId="77777777" w:rsidR="003467FA" w:rsidRPr="00303ED7" w:rsidRDefault="003467FA" w:rsidP="003D7D35">
            <w:pPr>
              <w:pStyle w:val="TAL"/>
              <w:rPr>
                <w:b/>
              </w:rPr>
            </w:pPr>
            <w:r w:rsidRPr="002C79AA">
              <w:rPr>
                <w:b/>
              </w:rPr>
              <w:t xml:space="preserve">  media attribute</w:t>
            </w:r>
          </w:p>
        </w:tc>
        <w:tc>
          <w:tcPr>
            <w:tcW w:w="2126" w:type="dxa"/>
            <w:tcBorders>
              <w:top w:val="single" w:sz="4" w:space="0" w:color="auto"/>
              <w:left w:val="single" w:sz="4" w:space="0" w:color="auto"/>
              <w:bottom w:val="single" w:sz="4" w:space="0" w:color="auto"/>
              <w:right w:val="single" w:sz="4" w:space="0" w:color="auto"/>
            </w:tcBorders>
            <w:vAlign w:val="center"/>
          </w:tcPr>
          <w:p w14:paraId="1302792E"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0EF8A30" w14:textId="77777777" w:rsidR="003467FA" w:rsidRDefault="003467FA" w:rsidP="003D7D35">
            <w:pPr>
              <w:pStyle w:val="TAL"/>
            </w:pPr>
            <w:r>
              <w:t>a=line</w:t>
            </w:r>
          </w:p>
          <w:p w14:paraId="60954148" w14:textId="77777777" w:rsidR="003467FA" w:rsidRDefault="003467FA" w:rsidP="003D7D35">
            <w:pPr>
              <w:pStyle w:val="TAL"/>
            </w:pPr>
            <w:r>
              <w:t>attribute=sendonly</w:t>
            </w:r>
          </w:p>
        </w:tc>
        <w:tc>
          <w:tcPr>
            <w:tcW w:w="1418" w:type="dxa"/>
            <w:tcBorders>
              <w:top w:val="single" w:sz="4" w:space="0" w:color="auto"/>
              <w:left w:val="single" w:sz="4" w:space="0" w:color="auto"/>
              <w:bottom w:val="single" w:sz="4" w:space="0" w:color="auto"/>
              <w:right w:val="single" w:sz="4" w:space="0" w:color="auto"/>
            </w:tcBorders>
          </w:tcPr>
          <w:p w14:paraId="58F64BEF"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BCBF56C" w14:textId="77777777" w:rsidR="003467FA" w:rsidRDefault="003467FA" w:rsidP="003D7D35">
            <w:pPr>
              <w:pStyle w:val="TAL"/>
            </w:pPr>
          </w:p>
        </w:tc>
      </w:tr>
      <w:tr w:rsidR="003467FA" w14:paraId="4EC91E2F"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5D767642" w14:textId="77777777" w:rsidR="003467FA" w:rsidRDefault="003467FA" w:rsidP="003D7D35">
            <w:pPr>
              <w:pStyle w:val="TAL"/>
            </w:pPr>
            <w:r>
              <w:t xml:space="preserve">    sendonly</w:t>
            </w:r>
          </w:p>
        </w:tc>
        <w:tc>
          <w:tcPr>
            <w:tcW w:w="2126" w:type="dxa"/>
            <w:tcBorders>
              <w:top w:val="single" w:sz="4" w:space="0" w:color="auto"/>
              <w:left w:val="single" w:sz="4" w:space="0" w:color="auto"/>
              <w:bottom w:val="single" w:sz="4" w:space="0" w:color="auto"/>
              <w:right w:val="single" w:sz="4" w:space="0" w:color="auto"/>
            </w:tcBorders>
            <w:vAlign w:val="center"/>
          </w:tcPr>
          <w:p w14:paraId="24A3ABA1"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5FBF750"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E4B77E7"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43A977" w14:textId="77777777" w:rsidR="003467FA" w:rsidRDefault="003467FA" w:rsidP="003D7D35">
            <w:pPr>
              <w:pStyle w:val="TAL"/>
            </w:pPr>
          </w:p>
        </w:tc>
      </w:tr>
    </w:tbl>
    <w:p w14:paraId="1497D6C1" w14:textId="77777777" w:rsidR="003467FA" w:rsidRDefault="003467FA" w:rsidP="003467FA"/>
    <w:bookmarkEnd w:id="4144"/>
    <w:p w14:paraId="20167040" w14:textId="77777777" w:rsidR="003467FA" w:rsidRDefault="003467FA" w:rsidP="003467FA">
      <w:pPr>
        <w:pStyle w:val="TH"/>
      </w:pPr>
      <w:r>
        <w:t xml:space="preserve">Table 6.2.15.3.3-3C: </w:t>
      </w:r>
      <w:r>
        <w:rPr>
          <w:lang w:eastAsia="ko-KR"/>
        </w:rPr>
        <w:t xml:space="preserve">MCPTT-Info in SIP 200 (OK) </w:t>
      </w:r>
      <w:r>
        <w:t>(Table 6.2.15.3.3-3A)</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13A28236" w14:textId="77777777" w:rsidTr="003D7D35">
        <w:trPr>
          <w:jc w:val="center"/>
        </w:trPr>
        <w:tc>
          <w:tcPr>
            <w:tcW w:w="9645" w:type="dxa"/>
            <w:tcBorders>
              <w:top w:val="single" w:sz="4" w:space="0" w:color="auto"/>
              <w:left w:val="single" w:sz="4" w:space="0" w:color="auto"/>
              <w:bottom w:val="single" w:sz="4" w:space="0" w:color="auto"/>
              <w:right w:val="single" w:sz="4" w:space="0" w:color="auto"/>
            </w:tcBorders>
            <w:hideMark/>
          </w:tcPr>
          <w:p w14:paraId="17DCFB54" w14:textId="77777777" w:rsidR="003467FA" w:rsidRDefault="003467FA" w:rsidP="003D7D35">
            <w:pPr>
              <w:pStyle w:val="TAL"/>
            </w:pPr>
            <w:r>
              <w:t>Derivation Path: TS 36.579-1 [2], Table 5.5.3.2.1-1, condition INVITE-RSP</w:t>
            </w:r>
          </w:p>
        </w:tc>
      </w:tr>
    </w:tbl>
    <w:p w14:paraId="5C6A0A09" w14:textId="77777777" w:rsidR="003467FA" w:rsidRDefault="003467FA" w:rsidP="003467FA"/>
    <w:p w14:paraId="6B0FF2DA" w14:textId="77777777" w:rsidR="003467FA" w:rsidRDefault="003467FA" w:rsidP="003467FA">
      <w:pPr>
        <w:pStyle w:val="TH"/>
      </w:pPr>
      <w:r>
        <w:t>Table 6.2.15.3.3-4..5: Void</w:t>
      </w:r>
    </w:p>
    <w:p w14:paraId="5DE49180" w14:textId="77777777" w:rsidR="003467FA" w:rsidRDefault="003467FA" w:rsidP="003467FA">
      <w:pPr>
        <w:pStyle w:val="TH"/>
      </w:pPr>
      <w:bookmarkStart w:id="4145" w:name="_Hlk157003128"/>
      <w:r>
        <w:t xml:space="preserve">Table 6.2.15.3.3-6: </w:t>
      </w:r>
      <w:r w:rsidRPr="00592E3B">
        <w:t xml:space="preserve">Floor Granted (Step </w:t>
      </w:r>
      <w:r>
        <w:t>3</w:t>
      </w:r>
      <w:r w:rsidRPr="00592E3B">
        <w:t xml:space="preserve">, </w:t>
      </w:r>
      <w:r>
        <w:t>Table 6.2.15.3.2-1</w:t>
      </w:r>
      <w:r w:rsidRPr="00592E3B">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5F698584" w14:textId="77777777" w:rsidTr="003D7D35">
        <w:trPr>
          <w:jc w:val="center"/>
        </w:trPr>
        <w:tc>
          <w:tcPr>
            <w:tcW w:w="9645" w:type="dxa"/>
            <w:tcBorders>
              <w:top w:val="single" w:sz="4" w:space="0" w:color="auto"/>
              <w:left w:val="single" w:sz="4" w:space="0" w:color="auto"/>
              <w:bottom w:val="single" w:sz="4" w:space="0" w:color="auto"/>
              <w:right w:val="single" w:sz="4" w:space="0" w:color="auto"/>
            </w:tcBorders>
            <w:hideMark/>
          </w:tcPr>
          <w:p w14:paraId="24AEC287" w14:textId="77777777" w:rsidR="003467FA" w:rsidRDefault="003467FA" w:rsidP="003D7D35">
            <w:pPr>
              <w:pStyle w:val="TAL"/>
            </w:pPr>
            <w:r>
              <w:t xml:space="preserve">Derivation Path: TS 36.579-1 [2], </w:t>
            </w:r>
            <w:r w:rsidRPr="00592E3B">
              <w:t>Table 5.5.6.3-1, condition ACK</w:t>
            </w:r>
          </w:p>
        </w:tc>
      </w:tr>
    </w:tbl>
    <w:p w14:paraId="6E33F5F0" w14:textId="77777777" w:rsidR="003467FA" w:rsidRDefault="003467FA" w:rsidP="003467FA"/>
    <w:p w14:paraId="5A6EE1FC" w14:textId="77777777" w:rsidR="003467FA" w:rsidRDefault="003467FA" w:rsidP="003467FA">
      <w:pPr>
        <w:pStyle w:val="TH"/>
      </w:pPr>
      <w:r>
        <w:t xml:space="preserve">Table 6.2.15.3.3-7: </w:t>
      </w:r>
      <w:r w:rsidRPr="00592E3B">
        <w:t xml:space="preserve">Floor Ack </w:t>
      </w:r>
      <w:r>
        <w:rPr>
          <w:lang w:eastAsia="ko-KR"/>
        </w:rPr>
        <w:t xml:space="preserve">(OK) </w:t>
      </w:r>
      <w:r>
        <w:t>(</w:t>
      </w:r>
      <w:r w:rsidRPr="00592E3B">
        <w:t xml:space="preserve">Step </w:t>
      </w:r>
      <w:r>
        <w:t>3A</w:t>
      </w:r>
      <w:r w:rsidRPr="00592E3B">
        <w:t xml:space="preserve">, </w:t>
      </w:r>
      <w:r>
        <w:t>Table 6.2.15.3.2-1)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3EB5BA15" w14:textId="77777777" w:rsidTr="003D7D35">
        <w:trPr>
          <w:jc w:val="center"/>
        </w:trPr>
        <w:tc>
          <w:tcPr>
            <w:tcW w:w="9645" w:type="dxa"/>
            <w:tcBorders>
              <w:top w:val="single" w:sz="4" w:space="0" w:color="auto"/>
              <w:left w:val="single" w:sz="4" w:space="0" w:color="auto"/>
              <w:bottom w:val="single" w:sz="4" w:space="0" w:color="auto"/>
              <w:right w:val="single" w:sz="4" w:space="0" w:color="auto"/>
            </w:tcBorders>
            <w:hideMark/>
          </w:tcPr>
          <w:p w14:paraId="6AE06CAB" w14:textId="77777777" w:rsidR="003467FA" w:rsidRDefault="003467FA" w:rsidP="003D7D35">
            <w:pPr>
              <w:pStyle w:val="TAL"/>
            </w:pPr>
            <w:r>
              <w:t xml:space="preserve">Derivation Path: TS 36.579-1 [2], </w:t>
            </w:r>
            <w:r w:rsidRPr="00592E3B">
              <w:t>Table 5.5.6.11-1, condition UPLINK</w:t>
            </w:r>
          </w:p>
        </w:tc>
      </w:tr>
      <w:bookmarkEnd w:id="4145"/>
    </w:tbl>
    <w:p w14:paraId="5CB08913" w14:textId="77777777" w:rsidR="003467FA" w:rsidRDefault="003467FA" w:rsidP="003467FA"/>
    <w:p w14:paraId="7B8788BF" w14:textId="77777777" w:rsidR="003467FA" w:rsidRDefault="003467FA" w:rsidP="003467FA">
      <w:pPr>
        <w:keepNext/>
        <w:keepLines/>
        <w:spacing w:before="120"/>
        <w:ind w:left="1134" w:hanging="1134"/>
        <w:outlineLvl w:val="2"/>
        <w:rPr>
          <w:rFonts w:ascii="Arial" w:hAnsi="Arial"/>
          <w:sz w:val="28"/>
        </w:rPr>
      </w:pPr>
      <w:bookmarkStart w:id="4146" w:name="_Toc21006050"/>
      <w:bookmarkStart w:id="4147" w:name="_Toc36037723"/>
      <w:bookmarkStart w:id="4148" w:name="_Toc43837576"/>
      <w:bookmarkStart w:id="4149" w:name="_Toc60995688"/>
      <w:bookmarkStart w:id="4150" w:name="_Toc69159816"/>
      <w:bookmarkStart w:id="4151" w:name="_Toc76583170"/>
      <w:bookmarkStart w:id="4152" w:name="_Toc83808722"/>
      <w:bookmarkStart w:id="4153" w:name="_Toc91233551"/>
      <w:bookmarkStart w:id="4154" w:name="_Toc100349030"/>
      <w:bookmarkStart w:id="4155" w:name="_Toc106787186"/>
      <w:r>
        <w:rPr>
          <w:rFonts w:ascii="Arial" w:hAnsi="Arial"/>
          <w:sz w:val="28"/>
        </w:rPr>
        <w:lastRenderedPageBreak/>
        <w:t>6.2.16</w:t>
      </w:r>
      <w:r>
        <w:rPr>
          <w:rFonts w:ascii="Arial" w:hAnsi="Arial"/>
          <w:sz w:val="28"/>
        </w:rPr>
        <w:tab/>
        <w:t>On-network / Private Call / Ambient listening call / Locally</w:t>
      </w:r>
      <w:r>
        <w:rPr>
          <w:rFonts w:ascii="Arial" w:hAnsi="Arial"/>
          <w:sz w:val="28"/>
          <w:lang w:eastAsia="zh-CN"/>
        </w:rPr>
        <w:t xml:space="preserve"> initiated </w:t>
      </w:r>
      <w:r>
        <w:rPr>
          <w:rFonts w:ascii="Arial" w:hAnsi="Arial"/>
          <w:sz w:val="28"/>
        </w:rPr>
        <w:t>Ambient listening call / Locally</w:t>
      </w:r>
      <w:r>
        <w:rPr>
          <w:rFonts w:ascii="Arial" w:hAnsi="Arial"/>
          <w:sz w:val="28"/>
          <w:lang w:eastAsia="zh-CN"/>
        </w:rPr>
        <w:t xml:space="preserve"> initiated ambient listening call release / Success</w:t>
      </w:r>
      <w:r>
        <w:rPr>
          <w:rFonts w:ascii="Arial" w:hAnsi="Arial"/>
          <w:sz w:val="28"/>
        </w:rPr>
        <w:t xml:space="preserve"> </w:t>
      </w:r>
      <w:r>
        <w:rPr>
          <w:rFonts w:ascii="Arial" w:hAnsi="Arial"/>
          <w:sz w:val="28"/>
          <w:lang w:eastAsia="zh-CN"/>
        </w:rPr>
        <w:t xml:space="preserve">/ </w:t>
      </w:r>
      <w:r>
        <w:rPr>
          <w:rFonts w:ascii="Arial" w:hAnsi="Arial"/>
          <w:sz w:val="28"/>
        </w:rPr>
        <w:t xml:space="preserve">Client Originated (CO) / </w:t>
      </w:r>
      <w:r>
        <w:rPr>
          <w:rFonts w:ascii="Arial" w:hAnsi="Arial"/>
          <w:sz w:val="28"/>
          <w:lang w:eastAsia="ko-KR"/>
        </w:rPr>
        <w:t>Server initiated ambient call release</w:t>
      </w:r>
    </w:p>
    <w:p w14:paraId="19960857" w14:textId="77777777" w:rsidR="003467FA" w:rsidRDefault="003467FA" w:rsidP="003467FA">
      <w:pPr>
        <w:pStyle w:val="H6"/>
      </w:pPr>
      <w:r>
        <w:t>6.2.16.1</w:t>
      </w:r>
      <w:r>
        <w:tab/>
        <w:t>Test Purpose (TP)</w:t>
      </w:r>
    </w:p>
    <w:p w14:paraId="2BCABC4F" w14:textId="77777777" w:rsidR="003467FA" w:rsidRDefault="003467FA" w:rsidP="003467FA">
      <w:pPr>
        <w:pStyle w:val="H6"/>
      </w:pPr>
      <w:r>
        <w:t>(1)</w:t>
      </w:r>
    </w:p>
    <w:p w14:paraId="1BA70036" w14:textId="77777777" w:rsidR="003467FA" w:rsidRDefault="003467FA" w:rsidP="003467FA">
      <w:pPr>
        <w:pStyle w:val="PL"/>
      </w:pPr>
      <w:r>
        <w:rPr>
          <w:b/>
          <w:noProof w:val="0"/>
        </w:rPr>
        <w:t>with</w:t>
      </w:r>
      <w:r>
        <w:rPr>
          <w:noProof w:val="0"/>
        </w:rPr>
        <w:t xml:space="preserve"> { UE (MCPTT Client) registered and authorized for MCPTT Service, including authorized to initiate Locally initiated ambient listening }</w:t>
      </w:r>
    </w:p>
    <w:p w14:paraId="70BFE577" w14:textId="77777777" w:rsidR="003467FA" w:rsidRDefault="003467FA" w:rsidP="003467FA">
      <w:pPr>
        <w:pStyle w:val="PL"/>
      </w:pPr>
      <w:r>
        <w:rPr>
          <w:noProof w:val="0"/>
        </w:rPr>
        <w:t>ensure that {</w:t>
      </w:r>
    </w:p>
    <w:p w14:paraId="0CD2FBDF" w14:textId="77777777" w:rsidR="003467FA" w:rsidRDefault="003467FA" w:rsidP="003467FA">
      <w:pPr>
        <w:pStyle w:val="PL"/>
      </w:pPr>
      <w:r>
        <w:rPr>
          <w:b/>
          <w:noProof w:val="0"/>
        </w:rPr>
        <w:t>when</w:t>
      </w:r>
      <w:r>
        <w:rPr>
          <w:noProof w:val="0"/>
        </w:rPr>
        <w:t xml:space="preserve"> { the MCPTT User requests the establishment of </w:t>
      </w:r>
      <w:r>
        <w:rPr>
          <w:noProof w:val="0"/>
          <w:lang w:eastAsia="zh-CN"/>
        </w:rPr>
        <w:t xml:space="preserve">a MCPTT Locally initiated ambient listening call </w:t>
      </w:r>
      <w:r>
        <w:rPr>
          <w:noProof w:val="0"/>
        </w:rPr>
        <w:t>}</w:t>
      </w:r>
    </w:p>
    <w:p w14:paraId="15155462" w14:textId="77777777" w:rsidR="003467FA" w:rsidRDefault="003467FA" w:rsidP="003467FA">
      <w:pPr>
        <w:pStyle w:val="PL"/>
      </w:pPr>
      <w:r>
        <w:rPr>
          <w:noProof w:val="0"/>
        </w:rPr>
        <w:t xml:space="preserve">    </w:t>
      </w:r>
      <w:r>
        <w:rPr>
          <w:b/>
          <w:noProof w:val="0"/>
        </w:rPr>
        <w:t>then</w:t>
      </w:r>
      <w:r>
        <w:rPr>
          <w:noProof w:val="0"/>
        </w:rPr>
        <w:t xml:space="preserve"> { UE (MCPTT Client) sends a SIP INVITE message requesting the establishment of </w:t>
      </w:r>
      <w:r>
        <w:rPr>
          <w:noProof w:val="0"/>
          <w:lang w:eastAsia="zh-CN"/>
        </w:rPr>
        <w:t>a locally initiated ambient listening call</w:t>
      </w:r>
      <w:r>
        <w:rPr>
          <w:noProof w:val="0"/>
        </w:rPr>
        <w:t xml:space="preserve">, </w:t>
      </w:r>
      <w:r>
        <w:rPr>
          <w:b/>
          <w:noProof w:val="0"/>
        </w:rPr>
        <w:t>and</w:t>
      </w:r>
      <w:r>
        <w:rPr>
          <w:noProof w:val="0"/>
        </w:rPr>
        <w:t>, upon indication from the MCPTT Server for the call progress and that the call was established does not notify the user }</w:t>
      </w:r>
    </w:p>
    <w:p w14:paraId="6E52FA2E" w14:textId="77777777" w:rsidR="003467FA" w:rsidRDefault="003467FA" w:rsidP="003467FA">
      <w:pPr>
        <w:pStyle w:val="PL"/>
      </w:pPr>
      <w:r>
        <w:rPr>
          <w:noProof w:val="0"/>
        </w:rPr>
        <w:t xml:space="preserve">            }</w:t>
      </w:r>
    </w:p>
    <w:p w14:paraId="0054BAF7" w14:textId="77777777" w:rsidR="003467FA" w:rsidRDefault="003467FA" w:rsidP="003467FA">
      <w:pPr>
        <w:pStyle w:val="PL"/>
      </w:pPr>
    </w:p>
    <w:p w14:paraId="4D9539C5" w14:textId="77777777" w:rsidR="003467FA" w:rsidRDefault="003467FA" w:rsidP="003467FA">
      <w:pPr>
        <w:pStyle w:val="H6"/>
      </w:pPr>
      <w:r>
        <w:t>(2)</w:t>
      </w:r>
    </w:p>
    <w:p w14:paraId="70D62291" w14:textId="77777777" w:rsidR="003467FA" w:rsidRDefault="003467FA" w:rsidP="003467FA">
      <w:pPr>
        <w:pStyle w:val="PL"/>
      </w:pPr>
      <w:r>
        <w:rPr>
          <w:b/>
          <w:noProof w:val="0"/>
        </w:rPr>
        <w:t>with</w:t>
      </w:r>
      <w:r>
        <w:rPr>
          <w:noProof w:val="0"/>
        </w:rPr>
        <w:t xml:space="preserve"> { UE (MCPTT Client) having initiated </w:t>
      </w:r>
      <w:r>
        <w:rPr>
          <w:noProof w:val="0"/>
          <w:lang w:eastAsia="zh-CN"/>
        </w:rPr>
        <w:t xml:space="preserve">a locally initiated ambient listening call, and, having been notified by the server that </w:t>
      </w:r>
      <w:r>
        <w:rPr>
          <w:noProof w:val="0"/>
        </w:rPr>
        <w:t>the MCPTT server is capable of receiving a SIP BYE from an MCPTT client to release an ambient-listening call }</w:t>
      </w:r>
    </w:p>
    <w:p w14:paraId="61F90165" w14:textId="77777777" w:rsidR="003467FA" w:rsidRDefault="003467FA" w:rsidP="003467FA">
      <w:pPr>
        <w:pStyle w:val="PL"/>
      </w:pPr>
      <w:r>
        <w:rPr>
          <w:noProof w:val="0"/>
        </w:rPr>
        <w:t>ensure that {</w:t>
      </w:r>
    </w:p>
    <w:p w14:paraId="28B76F1D" w14:textId="77777777" w:rsidR="003467FA" w:rsidRDefault="003467FA" w:rsidP="003467FA">
      <w:pPr>
        <w:pStyle w:val="PL"/>
      </w:pPr>
      <w:r>
        <w:rPr>
          <w:noProof w:val="0"/>
        </w:rPr>
        <w:t xml:space="preserve">  </w:t>
      </w:r>
      <w:r>
        <w:rPr>
          <w:b/>
          <w:noProof w:val="0"/>
        </w:rPr>
        <w:t>when</w:t>
      </w:r>
      <w:r>
        <w:rPr>
          <w:noProof w:val="0"/>
        </w:rPr>
        <w:t xml:space="preserve"> { the MCPTT User wants to release the MCPTT locally</w:t>
      </w:r>
      <w:r>
        <w:rPr>
          <w:noProof w:val="0"/>
          <w:lang w:eastAsia="zh-CN"/>
        </w:rPr>
        <w:t xml:space="preserve"> initiated ambient listening call</w:t>
      </w:r>
      <w:r>
        <w:rPr>
          <w:noProof w:val="0"/>
        </w:rPr>
        <w:t xml:space="preserve"> }</w:t>
      </w:r>
    </w:p>
    <w:p w14:paraId="202E62D6" w14:textId="77777777" w:rsidR="003467FA" w:rsidRDefault="003467FA" w:rsidP="003467FA">
      <w:pPr>
        <w:pStyle w:val="PL"/>
      </w:pPr>
      <w:r>
        <w:rPr>
          <w:noProof w:val="0"/>
        </w:rPr>
        <w:t xml:space="preserve">    </w:t>
      </w:r>
      <w:r>
        <w:rPr>
          <w:b/>
          <w:noProof w:val="0"/>
        </w:rPr>
        <w:t>then</w:t>
      </w:r>
      <w:r>
        <w:rPr>
          <w:noProof w:val="0"/>
        </w:rPr>
        <w:t xml:space="preserve"> { UE (MCPTT Client) sends a SIP BYE request and after receiving a SIP 200 (OK) terminates the call }</w:t>
      </w:r>
    </w:p>
    <w:p w14:paraId="2E92612B" w14:textId="77777777" w:rsidR="003467FA" w:rsidRDefault="003467FA" w:rsidP="003467FA">
      <w:pPr>
        <w:pStyle w:val="PL"/>
      </w:pPr>
      <w:r>
        <w:rPr>
          <w:noProof w:val="0"/>
        </w:rPr>
        <w:t xml:space="preserve">            }</w:t>
      </w:r>
    </w:p>
    <w:p w14:paraId="40A675A7" w14:textId="77777777" w:rsidR="003467FA" w:rsidRDefault="003467FA" w:rsidP="003467FA">
      <w:pPr>
        <w:pStyle w:val="PL"/>
      </w:pPr>
    </w:p>
    <w:p w14:paraId="4CFC6900" w14:textId="77777777" w:rsidR="003467FA" w:rsidRDefault="003467FA" w:rsidP="003467FA">
      <w:pPr>
        <w:pStyle w:val="H6"/>
      </w:pPr>
      <w:r>
        <w:t>(3)</w:t>
      </w:r>
    </w:p>
    <w:p w14:paraId="0A54FCF8" w14:textId="77777777" w:rsidR="003467FA" w:rsidRDefault="003467FA" w:rsidP="003467FA">
      <w:pPr>
        <w:pStyle w:val="PL"/>
      </w:pPr>
      <w:r>
        <w:rPr>
          <w:b/>
          <w:noProof w:val="0"/>
        </w:rPr>
        <w:t>with</w:t>
      </w:r>
      <w:r>
        <w:rPr>
          <w:noProof w:val="0"/>
        </w:rPr>
        <w:t xml:space="preserve"> { UE (MCPTT Client) having initiated </w:t>
      </w:r>
      <w:r>
        <w:rPr>
          <w:noProof w:val="0"/>
          <w:lang w:eastAsia="zh-CN"/>
        </w:rPr>
        <w:t>a locally initiated ambient listening call</w:t>
      </w:r>
      <w:r>
        <w:rPr>
          <w:noProof w:val="0"/>
        </w:rPr>
        <w:t xml:space="preserve"> }</w:t>
      </w:r>
    </w:p>
    <w:p w14:paraId="79797302" w14:textId="77777777" w:rsidR="003467FA" w:rsidRDefault="003467FA" w:rsidP="003467FA">
      <w:pPr>
        <w:pStyle w:val="PL"/>
      </w:pPr>
      <w:r>
        <w:rPr>
          <w:noProof w:val="0"/>
        </w:rPr>
        <w:t>ensure that {</w:t>
      </w:r>
    </w:p>
    <w:p w14:paraId="433E076A" w14:textId="77777777" w:rsidR="003467FA" w:rsidRDefault="003467FA" w:rsidP="003467FA">
      <w:pPr>
        <w:pStyle w:val="PL"/>
      </w:pPr>
      <w:r>
        <w:rPr>
          <w:noProof w:val="0"/>
        </w:rPr>
        <w:t xml:space="preserve">  </w:t>
      </w:r>
      <w:r>
        <w:rPr>
          <w:b/>
          <w:noProof w:val="0"/>
        </w:rPr>
        <w:t>when</w:t>
      </w:r>
      <w:r>
        <w:rPr>
          <w:noProof w:val="0"/>
        </w:rPr>
        <w:t xml:space="preserve"> { the UE (MCPTT client) receives a SIP BYE message </w:t>
      </w:r>
      <w:r>
        <w:rPr>
          <w:noProof w:val="0"/>
          <w:lang w:eastAsia="ko-KR"/>
        </w:rPr>
        <w:t xml:space="preserve">including a &lt;release-reason&gt; element set to </w:t>
      </w:r>
      <w:r>
        <w:rPr>
          <w:noProof w:val="0"/>
        </w:rPr>
        <w:t>"administrator-action" }</w:t>
      </w:r>
    </w:p>
    <w:p w14:paraId="3DAF58BB" w14:textId="77777777" w:rsidR="003467FA" w:rsidRDefault="003467FA" w:rsidP="003467FA">
      <w:pPr>
        <w:pStyle w:val="PL"/>
      </w:pPr>
      <w:r>
        <w:rPr>
          <w:noProof w:val="0"/>
        </w:rPr>
        <w:t xml:space="preserve">    </w:t>
      </w:r>
      <w:r>
        <w:rPr>
          <w:b/>
          <w:noProof w:val="0"/>
        </w:rPr>
        <w:t>then</w:t>
      </w:r>
      <w:r>
        <w:rPr>
          <w:noProof w:val="0"/>
        </w:rPr>
        <w:t xml:space="preserve"> { UE (MCPTT Client) sends a SIP 200 (OK) response and terminates the call }</w:t>
      </w:r>
    </w:p>
    <w:p w14:paraId="0AEBD501" w14:textId="77777777" w:rsidR="003467FA" w:rsidRDefault="003467FA" w:rsidP="003467FA">
      <w:pPr>
        <w:pStyle w:val="PL"/>
      </w:pPr>
      <w:r>
        <w:rPr>
          <w:noProof w:val="0"/>
        </w:rPr>
        <w:t xml:space="preserve">            }</w:t>
      </w:r>
    </w:p>
    <w:p w14:paraId="14573D64" w14:textId="77777777" w:rsidR="003467FA" w:rsidRDefault="003467FA" w:rsidP="003467FA">
      <w:pPr>
        <w:pStyle w:val="PL"/>
      </w:pPr>
    </w:p>
    <w:p w14:paraId="71DAD761" w14:textId="77777777" w:rsidR="003467FA" w:rsidRDefault="003467FA" w:rsidP="003467FA">
      <w:pPr>
        <w:pStyle w:val="H6"/>
      </w:pPr>
      <w:r>
        <w:t>6.2.16.2</w:t>
      </w:r>
      <w:r>
        <w:tab/>
        <w:t>Conformance requirements</w:t>
      </w:r>
    </w:p>
    <w:p w14:paraId="73858AF6" w14:textId="77777777" w:rsidR="003467FA" w:rsidRDefault="003467FA" w:rsidP="003467FA">
      <w:r>
        <w:t xml:space="preserve">References: The conformance requirements covered in the present TC are specified in: TS 24.379 clauses </w:t>
      </w:r>
      <w:r>
        <w:rPr>
          <w:lang w:eastAsia="ko-KR"/>
        </w:rPr>
        <w:t xml:space="preserve">11.1.6.2.1.1, 11.1.6.2.1.3, 11.1.6.2.1.4, </w:t>
      </w:r>
      <w:r>
        <w:t>6.2.1, 6.2.4.2.2, 6.4, F.1.3, TS 24.380, clause 12.1.2.2. Unless otherwise stated these are Rel-14 requirements.</w:t>
      </w:r>
    </w:p>
    <w:p w14:paraId="653100C4" w14:textId="77777777" w:rsidR="003467FA" w:rsidRDefault="003467FA" w:rsidP="003467FA">
      <w:r>
        <w:t xml:space="preserve">[TS 24.379, clause </w:t>
      </w:r>
      <w:r>
        <w:rPr>
          <w:lang w:eastAsia="ko-KR"/>
        </w:rPr>
        <w:t>11.1.6.2.1.1</w:t>
      </w:r>
      <w:r>
        <w:t>]</w:t>
      </w:r>
    </w:p>
    <w:p w14:paraId="23F753B8" w14:textId="77777777" w:rsidR="003467FA" w:rsidRDefault="003467FA" w:rsidP="003467FA">
      <w:pPr>
        <w:rPr>
          <w:lang w:eastAsia="ko-KR"/>
        </w:rPr>
      </w:pPr>
      <w:r>
        <w:t xml:space="preserve">Upon receiving a request from an MCPTT </w:t>
      </w:r>
      <w:r>
        <w:rPr>
          <w:lang w:eastAsia="ko-KR"/>
        </w:rPr>
        <w:t>u</w:t>
      </w:r>
      <w:r>
        <w:t xml:space="preserve">ser to establish an MCPTT </w:t>
      </w:r>
      <w:r>
        <w:rPr>
          <w:lang w:eastAsia="ko-KR"/>
        </w:rPr>
        <w:t>ambient listening</w:t>
      </w:r>
      <w:r>
        <w:t xml:space="preserve"> </w:t>
      </w:r>
      <w:r>
        <w:rPr>
          <w:lang w:eastAsia="ko-KR"/>
        </w:rPr>
        <w:t>c</w:t>
      </w:r>
      <w:r>
        <w:t xml:space="preserve">all that has been authorised successfully by the requesting MCPTT client, </w:t>
      </w:r>
      <w:r>
        <w:rPr>
          <w:lang w:eastAsia="ko-KR"/>
        </w:rPr>
        <w:t>the MCPTT client shall generate an initial SIP INVITE request by following the UE originating session procedures specified in 3GPP TS 24.229 [4], with the clarifications given below.</w:t>
      </w:r>
    </w:p>
    <w:p w14:paraId="62537EA0" w14:textId="77777777" w:rsidR="003467FA" w:rsidRDefault="003467FA" w:rsidP="003467FA">
      <w:pPr>
        <w:rPr>
          <w:lang w:eastAsia="ko-KR"/>
        </w:rPr>
      </w:pPr>
      <w:r>
        <w:rPr>
          <w:lang w:eastAsia="ko-KR"/>
        </w:rPr>
        <w:t>The MCPTT client:</w:t>
      </w:r>
    </w:p>
    <w:p w14:paraId="382DB696" w14:textId="77777777" w:rsidR="003467FA" w:rsidRDefault="003467FA" w:rsidP="003467FA">
      <w:pPr>
        <w:ind w:left="568" w:hanging="284"/>
        <w:rPr>
          <w:lang w:eastAsia="ko-KR"/>
        </w:rPr>
      </w:pPr>
      <w:r>
        <w:rPr>
          <w:lang w:eastAsia="ko-KR"/>
        </w:rPr>
        <w:t>1)</w:t>
      </w:r>
      <w:r>
        <w:rPr>
          <w:lang w:eastAsia="ko-KR"/>
        </w:rPr>
        <w:tab/>
        <w:t xml:space="preserve">shall set the Request-URI of the SIP INVITE request to a public service identity </w:t>
      </w:r>
      <w:r>
        <w:t>of the participating MCPTT function serving the MCPTT user</w:t>
      </w:r>
      <w:r>
        <w:rPr>
          <w:lang w:eastAsia="ko-KR"/>
        </w:rPr>
        <w:t>;</w:t>
      </w:r>
    </w:p>
    <w:p w14:paraId="4CC27900" w14:textId="77777777" w:rsidR="003467FA" w:rsidRDefault="003467FA" w:rsidP="003467FA">
      <w:pPr>
        <w:ind w:left="568" w:hanging="284"/>
      </w:pPr>
      <w:r>
        <w:t>2)</w:t>
      </w:r>
      <w:r>
        <w:tab/>
        <w:t>may include a P-Preferred-Identity header field in the SIP INVITE request containing a public user identity as specified in 3GPP TS 24.229 [4];</w:t>
      </w:r>
    </w:p>
    <w:p w14:paraId="5BA8CD0A" w14:textId="77777777" w:rsidR="003467FA" w:rsidRDefault="003467FA" w:rsidP="003467FA">
      <w:pPr>
        <w:ind w:left="568" w:hanging="284"/>
        <w:rPr>
          <w:lang w:eastAsia="ko-KR"/>
        </w:rPr>
      </w:pPr>
      <w:r>
        <w:rPr>
          <w:lang w:eastAsia="ko-KR"/>
        </w:rPr>
        <w:t>3)</w:t>
      </w:r>
      <w:r>
        <w:rPr>
          <w:lang w:eastAsia="ko-KR"/>
        </w:rPr>
        <w:tab/>
        <w:t xml:space="preserve">shall include the g.3gpp.mcptt media feature tag </w:t>
      </w:r>
      <w:r>
        <w:t xml:space="preserve">and the </w:t>
      </w:r>
      <w:r>
        <w:rPr>
          <w:lang w:eastAsia="ko-KR"/>
        </w:rPr>
        <w:t>g.3gpp.icsi-ref media feature tag with the value of "urn:urn-7:3gpp-service.ims.icsi.mcptt" in the Contact header field of the SIP INVITE request according to IETF RFC 3840 [16];</w:t>
      </w:r>
    </w:p>
    <w:p w14:paraId="75CEE2E1" w14:textId="77777777" w:rsidR="003467FA" w:rsidRDefault="003467FA" w:rsidP="003467FA">
      <w:pPr>
        <w:ind w:left="568" w:hanging="284"/>
        <w:rPr>
          <w:lang w:eastAsia="ko-KR"/>
        </w:rPr>
      </w:pPr>
      <w:r>
        <w:rPr>
          <w:lang w:eastAsia="ko-KR"/>
        </w:rPr>
        <w:t>4)</w:t>
      </w:r>
      <w:r>
        <w:rPr>
          <w:lang w:eastAsia="ko-KR"/>
        </w:rPr>
        <w:tab/>
        <w:t>shall include an Accept-Contact header field containing the g.3gpp.mcptt media feature tag along with the "require" and "explicit" header field parameters according to IETF RFC 3841 [6];</w:t>
      </w:r>
    </w:p>
    <w:p w14:paraId="1CE2C14F" w14:textId="77777777" w:rsidR="003467FA" w:rsidRDefault="003467FA" w:rsidP="003467FA">
      <w:pPr>
        <w:ind w:left="568" w:hanging="284"/>
        <w:rPr>
          <w:lang w:eastAsia="ko-KR"/>
        </w:rPr>
      </w:pPr>
      <w:r>
        <w:rPr>
          <w:lang w:eastAsia="ko-KR"/>
        </w:rPr>
        <w:lastRenderedPageBreak/>
        <w:t>5)</w:t>
      </w:r>
      <w:r>
        <w:rPr>
          <w:lang w:eastAsia="ko-KR"/>
        </w:rPr>
        <w:tab/>
        <w:t>shall include the ICSI value "urn:urn-7:3gpp-service.ims.icsi.mcptt" (coded as specified in 3GPP TS 24.229 [4]), in a P-Preferred-Service header field according to IETF RFC 6050 [9] in the SIP INVITE request;</w:t>
      </w:r>
    </w:p>
    <w:p w14:paraId="421EB902" w14:textId="77777777" w:rsidR="003467FA" w:rsidRDefault="003467FA" w:rsidP="003467FA">
      <w:pPr>
        <w:ind w:left="568" w:hanging="284"/>
        <w:rPr>
          <w:lang w:eastAsia="ko-KR"/>
        </w:rPr>
      </w:pPr>
      <w:r>
        <w:rPr>
          <w:lang w:eastAsia="ko-KR"/>
        </w:rPr>
        <w:t>6)</w:t>
      </w:r>
      <w:r>
        <w:rPr>
          <w:lang w:eastAsia="ko-KR"/>
        </w:rPr>
        <w:tab/>
        <w:t>shall include an Accept-Contact header field with the media feature tag g.3gpp.icsi-ref contain with the value of "urn:urn-7:3gpp-service.ims.icsi.mcptt" along with parameters "require" and "explicit" according to IETF RFC 3841 [6];</w:t>
      </w:r>
    </w:p>
    <w:p w14:paraId="2FAC5C3E" w14:textId="77777777" w:rsidR="003467FA" w:rsidRDefault="003467FA" w:rsidP="003467FA">
      <w:pPr>
        <w:ind w:left="568" w:hanging="284"/>
      </w:pPr>
      <w:r>
        <w:rPr>
          <w:lang w:eastAsia="ko-KR"/>
        </w:rPr>
        <w:t>7)</w:t>
      </w:r>
      <w:r>
        <w:rPr>
          <w:lang w:eastAsia="ko-KR"/>
        </w:rPr>
        <w:tab/>
        <w:t xml:space="preserve">shall include </w:t>
      </w:r>
      <w:r>
        <w:t>an application/vnd.3gpp.mcptt-info+xml MIME body with the &lt;session-type&gt; element set to a value of "ambient-listening";</w:t>
      </w:r>
    </w:p>
    <w:p w14:paraId="025B7A30" w14:textId="77777777" w:rsidR="003467FA" w:rsidRDefault="003467FA" w:rsidP="003467FA">
      <w:pPr>
        <w:ind w:left="568" w:hanging="284"/>
      </w:pPr>
      <w:r>
        <w:t>8)</w:t>
      </w:r>
      <w:r>
        <w:tab/>
        <w:t>shall include in the application/vnd.3gpp.mcptt-info+xml MIME body an &lt;ambient-listening-type&gt; element set to a value of:</w:t>
      </w:r>
    </w:p>
    <w:p w14:paraId="0A6B37BE" w14:textId="77777777" w:rsidR="003467FA" w:rsidRDefault="003467FA" w:rsidP="003467FA">
      <w:pPr>
        <w:ind w:left="851" w:hanging="284"/>
      </w:pPr>
      <w:r>
        <w:t>a)</w:t>
      </w:r>
      <w:r>
        <w:tab/>
        <w:t>"local-init", if the MCPTT user has requested a locally initiated ambient listening call; or</w:t>
      </w:r>
    </w:p>
    <w:p w14:paraId="4E461F42" w14:textId="77777777" w:rsidR="003467FA" w:rsidRDefault="003467FA" w:rsidP="003467FA">
      <w:pPr>
        <w:ind w:left="851" w:hanging="284"/>
      </w:pPr>
      <w:r>
        <w:t>...</w:t>
      </w:r>
    </w:p>
    <w:p w14:paraId="732A1063" w14:textId="77777777" w:rsidR="003467FA" w:rsidRDefault="003467FA" w:rsidP="003467FA">
      <w:pPr>
        <w:ind w:left="568" w:hanging="284"/>
        <w:rPr>
          <w:lang w:eastAsia="ko-KR"/>
        </w:rPr>
      </w:pPr>
      <w:r>
        <w:rPr>
          <w:lang w:eastAsia="ko-KR"/>
        </w:rPr>
        <w:t>9)</w:t>
      </w:r>
      <w:r>
        <w:rPr>
          <w:lang w:eastAsia="ko-KR"/>
        </w:rPr>
        <w:tab/>
        <w:t>shall insert in the SIP INVITE request a MIME resource-lists body with the MCPTT ID of the targeted MCPTT user, according to rules and procedures of IETF RFC 5366 [20];</w:t>
      </w:r>
    </w:p>
    <w:p w14:paraId="2FC3ACB0" w14:textId="77777777" w:rsidR="003467FA" w:rsidRDefault="003467FA" w:rsidP="003467FA">
      <w:pPr>
        <w:keepLines/>
        <w:ind w:left="1135" w:hanging="851"/>
      </w:pPr>
      <w:r>
        <w:t>NOTE 1:</w:t>
      </w:r>
      <w:r>
        <w:tab/>
        <w:t>the targeted MCPTT user is the listened-to MCPTT user in the case of a remotely initiated ambient listening call or the listening MCPTT user in the case of a locally initiated listening call.</w:t>
      </w:r>
    </w:p>
    <w:p w14:paraId="00C4A632" w14:textId="77777777" w:rsidR="003467FA" w:rsidRDefault="003467FA" w:rsidP="003467FA">
      <w:pPr>
        <w:ind w:left="568" w:hanging="284"/>
        <w:rPr>
          <w:lang w:eastAsia="ko-KR"/>
        </w:rPr>
      </w:pPr>
      <w:r>
        <w:rPr>
          <w:lang w:eastAsia="ko-KR"/>
        </w:rPr>
        <w:t>10)</w:t>
      </w:r>
      <w:r>
        <w:rPr>
          <w:lang w:eastAsia="ko-KR"/>
        </w:rPr>
        <w:tab/>
        <w:t>if an end-to-end security context needs to be established then:</w:t>
      </w:r>
    </w:p>
    <w:p w14:paraId="13287FDE" w14:textId="77777777" w:rsidR="003467FA" w:rsidRDefault="003467FA" w:rsidP="003467FA">
      <w:pPr>
        <w:ind w:left="851" w:hanging="284"/>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13BE27DE" w14:textId="77777777" w:rsidR="003467FA" w:rsidRDefault="003467FA" w:rsidP="003467FA">
      <w:pPr>
        <w:ind w:left="851" w:hanging="284"/>
        <w:rPr>
          <w:lang w:eastAsia="ko-KR"/>
        </w:rPr>
      </w:pPr>
      <w:r>
        <w:rPr>
          <w:lang w:eastAsia="ko-KR"/>
        </w:rPr>
        <w:t>b)</w:t>
      </w:r>
      <w:r>
        <w:rPr>
          <w:lang w:eastAsia="ko-KR"/>
        </w:rPr>
        <w:tab/>
        <w:t>shall use the keying material to generate a PCK as described in 3GPP TS 33.180 [78];</w:t>
      </w:r>
    </w:p>
    <w:p w14:paraId="010C21D1" w14:textId="77777777" w:rsidR="003467FA" w:rsidRDefault="003467FA" w:rsidP="003467FA">
      <w:pPr>
        <w:ind w:left="851" w:hanging="284"/>
        <w:rPr>
          <w:lang w:eastAsia="ko-KR"/>
        </w:rPr>
      </w:pPr>
      <w:r>
        <w:rPr>
          <w:lang w:eastAsia="ko-KR"/>
        </w:rPr>
        <w:t>c)</w:t>
      </w:r>
      <w:r>
        <w:rPr>
          <w:lang w:eastAsia="ko-KR"/>
        </w:rPr>
        <w:tab/>
        <w:t xml:space="preserve">shall use the PCK to generate a PCK-ID with the four most significant bits set to "0001" to indicate that the </w:t>
      </w:r>
      <w:r>
        <w:t xml:space="preserve">purpose of the PCK is to protect private call communications and with the remaining twenty eight bits being randomly generated as </w:t>
      </w:r>
      <w:r>
        <w:rPr>
          <w:lang w:eastAsia="ko-KR"/>
        </w:rPr>
        <w:t>described in 3GPP TS 33.180 [78];</w:t>
      </w:r>
    </w:p>
    <w:p w14:paraId="497A068F" w14:textId="77777777" w:rsidR="003467FA" w:rsidRDefault="003467FA" w:rsidP="003467FA">
      <w:pPr>
        <w:ind w:left="851" w:hanging="284"/>
        <w:rPr>
          <w:lang w:eastAsia="ko-KR"/>
        </w:rPr>
      </w:pPr>
      <w:r>
        <w:rPr>
          <w:lang w:eastAsia="ko-KR"/>
        </w:rPr>
        <w:t>d)</w:t>
      </w:r>
      <w:r>
        <w:rPr>
          <w:lang w:eastAsia="ko-KR"/>
        </w:rPr>
        <w:tab/>
        <w:t>shall encrypt the PCK to a UID associated to the MCPTT client using the MCPTT ID and KMS URI of the invited user and a time related parameter as described in 3GPP TS 33.180 [78];</w:t>
      </w:r>
    </w:p>
    <w:p w14:paraId="695A83E9" w14:textId="77777777" w:rsidR="003467FA" w:rsidRDefault="003467FA" w:rsidP="003467FA">
      <w:pPr>
        <w:ind w:left="851" w:hanging="284"/>
      </w:pPr>
      <w:r>
        <w:t>e)</w:t>
      </w:r>
      <w:r>
        <w:tab/>
        <w:t>shall generate a MIKEY-SAKKE I_MESSAGE using the encapsulated PCK and PCK-ID as specified in 3GPP TS 33.180 [78];</w:t>
      </w:r>
    </w:p>
    <w:p w14:paraId="50837B2D" w14:textId="77777777" w:rsidR="003467FA" w:rsidRDefault="003467FA" w:rsidP="003467FA">
      <w:pPr>
        <w:ind w:left="851" w:hanging="284"/>
        <w:rPr>
          <w:lang w:eastAsia="ko-KR"/>
        </w:rPr>
      </w:pPr>
      <w:r>
        <w:rPr>
          <w:lang w:eastAsia="ko-KR"/>
        </w:rPr>
        <w:t>f)</w:t>
      </w:r>
      <w:r>
        <w:rPr>
          <w:lang w:eastAsia="ko-KR"/>
        </w:rPr>
        <w:tab/>
        <w:t xml:space="preserve">shall add the </w:t>
      </w:r>
      <w:r>
        <w:t>MCPTT ID of the originating MCPTT to the initiator field (IDRi) of the I_MESSAGE as described in 3GPP TS 33.180 [78]; and</w:t>
      </w:r>
    </w:p>
    <w:p w14:paraId="5F195F03" w14:textId="77777777" w:rsidR="003467FA" w:rsidRDefault="003467FA" w:rsidP="003467FA">
      <w:pPr>
        <w:ind w:left="851" w:hanging="284"/>
        <w:rPr>
          <w:lang w:eastAsia="ko-KR"/>
        </w:rPr>
      </w:pPr>
      <w:r>
        <w:t>g)</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33.180 [78];</w:t>
      </w:r>
    </w:p>
    <w:p w14:paraId="6B5EE4FB" w14:textId="77777777" w:rsidR="003467FA" w:rsidRDefault="003467FA" w:rsidP="003467FA">
      <w:pPr>
        <w:ind w:left="568" w:hanging="284"/>
        <w:rPr>
          <w:lang w:eastAsia="ko-KR"/>
        </w:rPr>
      </w:pPr>
      <w:r>
        <w:rPr>
          <w:lang w:eastAsia="ko-KR"/>
        </w:rPr>
        <w:t>11)</w:t>
      </w:r>
      <w:r>
        <w:rPr>
          <w:lang w:eastAsia="ko-KR"/>
        </w:rPr>
        <w:tab/>
        <w:t>shall include an SDP offer according to 3GPP TS 24.229 [4] with the clarification given in subclause 6.2.1 and with a media stream of the offered media-floor control entity;</w:t>
      </w:r>
    </w:p>
    <w:p w14:paraId="32836ACB" w14:textId="77777777" w:rsidR="003467FA" w:rsidRDefault="003467FA" w:rsidP="003467FA">
      <w:pPr>
        <w:ind w:left="568" w:hanging="284"/>
        <w:rPr>
          <w:lang w:eastAsia="ko-KR"/>
        </w:rPr>
      </w:pPr>
      <w:r>
        <w:rPr>
          <w:lang w:eastAsia="ko-KR"/>
        </w:rPr>
        <w:t>12)</w:t>
      </w:r>
      <w:r>
        <w:rPr>
          <w:lang w:eastAsia="ko-KR"/>
        </w:rPr>
        <w:tab/>
        <w:t>if this is a locally initiated ambient listening call, shall comply with the conditions for implicit floor control as specified in subclause 6.4;</w:t>
      </w:r>
    </w:p>
    <w:p w14:paraId="76A4C017" w14:textId="77777777" w:rsidR="003467FA" w:rsidRDefault="003467FA" w:rsidP="003467FA">
      <w:pPr>
        <w:ind w:left="568" w:hanging="284"/>
        <w:rPr>
          <w:lang w:eastAsia="ko-KR"/>
        </w:rPr>
      </w:pPr>
      <w:r>
        <w:rPr>
          <w:lang w:eastAsia="ko-KR"/>
        </w:rPr>
        <w:t>...</w:t>
      </w:r>
    </w:p>
    <w:p w14:paraId="296A2419" w14:textId="77777777" w:rsidR="003467FA" w:rsidRDefault="003467FA" w:rsidP="003467FA">
      <w:pPr>
        <w:ind w:left="568" w:hanging="284"/>
        <w:rPr>
          <w:lang w:eastAsia="ko-KR"/>
        </w:rPr>
      </w:pPr>
      <w:r>
        <w:rPr>
          <w:lang w:eastAsia="ko-KR"/>
        </w:rPr>
        <w:t>14) shall include in the SIP INVITE request a Priv-Answer-Mode header field with the value "Auto" according to the rules and procedures of IETF RFC 5373 [18]; and</w:t>
      </w:r>
    </w:p>
    <w:p w14:paraId="67F7A2BB" w14:textId="77777777" w:rsidR="003467FA" w:rsidRDefault="003467FA" w:rsidP="003467FA">
      <w:pPr>
        <w:ind w:left="568" w:hanging="284"/>
        <w:rPr>
          <w:lang w:eastAsia="ko-KR"/>
        </w:rPr>
      </w:pPr>
      <w:r>
        <w:rPr>
          <w:lang w:eastAsia="ko-KR"/>
        </w:rPr>
        <w:t>15)</w:t>
      </w:r>
      <w:r>
        <w:rPr>
          <w:lang w:eastAsia="ko-KR"/>
        </w:rPr>
        <w:tab/>
        <w:t>shall send the SIP INVITE request towards the participating MCPTT function according to 3GPP TS 24.229 [4].</w:t>
      </w:r>
    </w:p>
    <w:p w14:paraId="222ABCFF" w14:textId="77777777" w:rsidR="003467FA" w:rsidRDefault="003467FA" w:rsidP="003467FA">
      <w:pPr>
        <w:rPr>
          <w:lang w:eastAsia="ko-KR"/>
        </w:rPr>
      </w:pPr>
      <w:r>
        <w:rPr>
          <w:lang w:eastAsia="ko-KR"/>
        </w:rPr>
        <w:t>Upon receiving a SIP 183(Session Progress) response to the SIP INVITE request the MCPTT client:</w:t>
      </w:r>
    </w:p>
    <w:p w14:paraId="5CA14D0A" w14:textId="77777777" w:rsidR="003467FA" w:rsidRDefault="003467FA" w:rsidP="003467FA">
      <w:pPr>
        <w:ind w:left="568" w:hanging="284"/>
      </w:pPr>
      <w:bookmarkStart w:id="4156" w:name="_Hlk83805775"/>
      <w:r>
        <w:t>1)</w:t>
      </w:r>
      <w:r>
        <w:tab/>
        <w:t xml:space="preserve">if the </w:t>
      </w:r>
      <w:r>
        <w:rPr>
          <w:lang w:eastAsia="ko-KR"/>
        </w:rPr>
        <w:t xml:space="preserve">SIP 183(Session Progress) response includes an alert-info header field as specified in </w:t>
      </w:r>
      <w:r>
        <w:t>IETF RFC 3261 [24] and as updated by IETF RFC 7462 [77] set to a value of "&lt;</w:t>
      </w:r>
      <w:r>
        <w:rPr>
          <w:rFonts w:eastAsia="SimSun"/>
          <w:color w:val="0000FF"/>
          <w:u w:val="single"/>
        </w:rPr>
        <w:t>D:\dev\null</w:t>
      </w:r>
      <w:hyperlink r:id="rId13" w:history="1">
        <w:r>
          <w:rPr>
            <w:rStyle w:val="Hyperlink"/>
          </w:rPr>
          <w:t>C:\dev\null</w:t>
        </w:r>
      </w:hyperlink>
      <w:r>
        <w:rPr>
          <w:rFonts w:eastAsia="Malgun Gothic"/>
        </w:rPr>
        <w:t>file:///dev/null</w:t>
      </w:r>
      <w:r>
        <w:t>&gt;" shall not give any indication of the progress of the call setup to the MCPTT user; and</w:t>
      </w:r>
    </w:p>
    <w:p w14:paraId="331560A2" w14:textId="77777777" w:rsidR="003467FA" w:rsidRDefault="003467FA" w:rsidP="003467FA">
      <w:pPr>
        <w:keepLines/>
        <w:ind w:left="1135" w:hanging="851"/>
      </w:pPr>
      <w:r>
        <w:lastRenderedPageBreak/>
        <w:t>NOTE 2:</w:t>
      </w:r>
      <w:r>
        <w:tab/>
        <w:t>The alert-info header field having the value of "&lt;</w:t>
      </w:r>
      <w:r>
        <w:rPr>
          <w:rFonts w:eastAsia="SimSun"/>
          <w:color w:val="0000FF"/>
          <w:u w:val="single"/>
        </w:rPr>
        <w:t>D:\dev\null</w:t>
      </w:r>
      <w:hyperlink r:id="rId14" w:history="1">
        <w:r>
          <w:rPr>
            <w:rStyle w:val="Hyperlink"/>
          </w:rPr>
          <w:t>C:\dev\null</w:t>
        </w:r>
      </w:hyperlink>
      <w:r>
        <w:rPr>
          <w:rFonts w:eastAsia="Malgun Gothic"/>
        </w:rPr>
        <w:t>file:///dev/null</w:t>
      </w:r>
      <w:r>
        <w:t>&gt;" is intended to result in having a "null" alert, i.e. an alert with no content or physical manifestation of any kind.</w:t>
      </w:r>
    </w:p>
    <w:bookmarkEnd w:id="4156"/>
    <w:p w14:paraId="5629052F" w14:textId="77777777" w:rsidR="003467FA" w:rsidRDefault="003467FA" w:rsidP="003467FA">
      <w:pPr>
        <w:ind w:left="568" w:hanging="284"/>
        <w:rPr>
          <w:lang w:eastAsia="ko-KR"/>
        </w:rPr>
      </w:pPr>
      <w:r>
        <w:rPr>
          <w:lang w:eastAsia="ko-KR"/>
        </w:rPr>
        <w:t>...</w:t>
      </w:r>
    </w:p>
    <w:p w14:paraId="7EB8D036" w14:textId="77777777" w:rsidR="003467FA" w:rsidRDefault="003467FA" w:rsidP="003467FA">
      <w:pPr>
        <w:rPr>
          <w:lang w:eastAsia="ko-KR"/>
        </w:rPr>
      </w:pPr>
      <w:r>
        <w:rPr>
          <w:lang w:eastAsia="ko-KR"/>
        </w:rPr>
        <w:t>Upon receiving a SIP 200 (OK) response to the SIP INVITE request the MCPTT client:</w:t>
      </w:r>
    </w:p>
    <w:p w14:paraId="1318964A" w14:textId="77777777" w:rsidR="003467FA" w:rsidRDefault="003467FA" w:rsidP="003467FA">
      <w:pPr>
        <w:ind w:left="568" w:hanging="284"/>
        <w:rPr>
          <w:lang w:eastAsia="ko-KR"/>
        </w:rPr>
      </w:pPr>
      <w:r>
        <w:rPr>
          <w:lang w:eastAsia="ko-KR"/>
        </w:rPr>
        <w:t>1)</w:t>
      </w:r>
      <w:r>
        <w:rPr>
          <w:lang w:eastAsia="ko-KR"/>
        </w:rPr>
        <w:tab/>
        <w:t>shall interact with the media plane as specified in 3GPP TS 24.380 [5];</w:t>
      </w:r>
    </w:p>
    <w:p w14:paraId="314A534D" w14:textId="77777777" w:rsidR="003467FA" w:rsidRDefault="003467FA" w:rsidP="003467FA">
      <w:pPr>
        <w:ind w:left="568" w:hanging="284"/>
        <w:rPr>
          <w:lang w:eastAsia="ko-KR"/>
        </w:rPr>
      </w:pPr>
      <w:r>
        <w:rPr>
          <w:lang w:eastAsia="ko-KR"/>
        </w:rPr>
        <w:t>...</w:t>
      </w:r>
    </w:p>
    <w:p w14:paraId="0B6A7037" w14:textId="77777777" w:rsidR="003467FA" w:rsidRDefault="003467FA" w:rsidP="003467FA">
      <w:pPr>
        <w:ind w:left="568" w:hanging="284"/>
        <w:rPr>
          <w:lang w:eastAsia="ko-KR"/>
        </w:rPr>
      </w:pPr>
      <w:r>
        <w:rPr>
          <w:lang w:eastAsia="ko-KR"/>
        </w:rPr>
        <w:t>3)</w:t>
      </w:r>
      <w:r>
        <w:rPr>
          <w:lang w:eastAsia="ko-KR"/>
        </w:rPr>
        <w:tab/>
        <w:t>if this is a</w:t>
      </w:r>
      <w:r>
        <w:t xml:space="preserve"> locally initiated ambient listening call, shall not provide any indication to the user that the call has been successfully established</w:t>
      </w:r>
      <w:r>
        <w:rPr>
          <w:lang w:eastAsia="ko-KR"/>
        </w:rPr>
        <w:t>;</w:t>
      </w:r>
    </w:p>
    <w:p w14:paraId="0D5FAD26" w14:textId="77777777" w:rsidR="003467FA" w:rsidRDefault="003467FA" w:rsidP="003467FA">
      <w:r>
        <w:t xml:space="preserve">[TS 24.379, clause </w:t>
      </w:r>
      <w:r>
        <w:rPr>
          <w:lang w:eastAsia="ko-KR"/>
        </w:rPr>
        <w:t>11.1.6.2.1.3</w:t>
      </w:r>
      <w:r>
        <w:t>]</w:t>
      </w:r>
    </w:p>
    <w:p w14:paraId="2A824301" w14:textId="77777777" w:rsidR="003467FA" w:rsidRDefault="003467FA" w:rsidP="003467FA">
      <w:r>
        <w:t xml:space="preserve">Upon receiving a request from an MCPTT </w:t>
      </w:r>
      <w:r>
        <w:rPr>
          <w:lang w:eastAsia="ko-KR"/>
        </w:rPr>
        <w:t>u</w:t>
      </w:r>
      <w:r>
        <w:t xml:space="preserve">ser to release an MCPTT </w:t>
      </w:r>
      <w:r>
        <w:rPr>
          <w:lang w:eastAsia="ko-KR"/>
        </w:rPr>
        <w:t>ambient listening</w:t>
      </w:r>
      <w:r>
        <w:t xml:space="preserve"> </w:t>
      </w:r>
      <w:r>
        <w:rPr>
          <w:lang w:eastAsia="ko-KR"/>
        </w:rPr>
        <w:t>c</w:t>
      </w:r>
      <w:r>
        <w:t>all:</w:t>
      </w:r>
    </w:p>
    <w:p w14:paraId="625139AE" w14:textId="77777777" w:rsidR="003467FA" w:rsidRDefault="003467FA" w:rsidP="003467FA">
      <w:pPr>
        <w:rPr>
          <w:lang w:eastAsia="ko-KR"/>
        </w:rPr>
      </w:pPr>
      <w:r>
        <w:rPr>
          <w:lang w:eastAsia="ko-KR"/>
        </w:rPr>
        <w:t>The MCPTT client:</w:t>
      </w:r>
    </w:p>
    <w:p w14:paraId="611EAA84" w14:textId="77777777" w:rsidR="003467FA" w:rsidRDefault="003467FA" w:rsidP="003467FA">
      <w:pPr>
        <w:ind w:left="568" w:hanging="284"/>
      </w:pPr>
      <w:r>
        <w:t>...</w:t>
      </w:r>
    </w:p>
    <w:p w14:paraId="70806FC7" w14:textId="77777777" w:rsidR="003467FA" w:rsidRDefault="003467FA" w:rsidP="003467FA">
      <w:pPr>
        <w:ind w:left="568" w:hanging="284"/>
        <w:rPr>
          <w:lang w:eastAsia="ko-KR"/>
        </w:rPr>
      </w:pPr>
      <w:r>
        <w:rPr>
          <w:lang w:eastAsia="ko-KR"/>
        </w:rPr>
        <w:t>2)</w:t>
      </w:r>
      <w:r>
        <w:rPr>
          <w:lang w:eastAsia="ko-KR"/>
        </w:rPr>
        <w:tab/>
        <w:t>s</w:t>
      </w:r>
      <w:r>
        <w:t xml:space="preserve">hall interact with the </w:t>
      </w:r>
      <w:r>
        <w:rPr>
          <w:lang w:eastAsia="ko-KR"/>
        </w:rPr>
        <w:t>media plane as specified in 3GPP TS 24.380 [5];</w:t>
      </w:r>
    </w:p>
    <w:p w14:paraId="0A4D1FBB" w14:textId="77777777" w:rsidR="003467FA" w:rsidRDefault="003467FA" w:rsidP="003467FA">
      <w:pPr>
        <w:ind w:left="568" w:hanging="284"/>
      </w:pPr>
      <w:r>
        <w:t>3)</w:t>
      </w:r>
      <w:r>
        <w:tab/>
        <w:t>shall generate a SIP BYE request according to rules and procedures of 3GPP TS 24.229 [4] and IETF RFC 6086 [64]; and</w:t>
      </w:r>
    </w:p>
    <w:p w14:paraId="4BC6F4EB" w14:textId="77777777" w:rsidR="003467FA" w:rsidRDefault="003467FA" w:rsidP="003467FA">
      <w:pPr>
        <w:ind w:left="568" w:hanging="284"/>
        <w:rPr>
          <w:lang w:eastAsia="ko-KR"/>
        </w:rPr>
      </w:pPr>
      <w:r>
        <w:rPr>
          <w:lang w:eastAsia="ko-KR"/>
        </w:rPr>
        <w:t>4)</w:t>
      </w:r>
      <w:r>
        <w:rPr>
          <w:lang w:eastAsia="ko-KR"/>
        </w:rPr>
        <w:tab/>
        <w:t>shall send the SIP BYE request within the dialog of the MCPTT ambient call session as specified in 3GPP TS 24.229 [4].</w:t>
      </w:r>
    </w:p>
    <w:p w14:paraId="2AAEA6C0" w14:textId="77777777" w:rsidR="003467FA" w:rsidRDefault="003467FA" w:rsidP="003467FA">
      <w:pPr>
        <w:rPr>
          <w:lang w:eastAsia="ko-KR"/>
        </w:rPr>
      </w:pPr>
      <w:r>
        <w:rPr>
          <w:lang w:eastAsia="ko-KR"/>
        </w:rPr>
        <w:t>Upon receipt of the SIP 200 (OK) response to the SIP BYE request the MCPTT client:</w:t>
      </w:r>
    </w:p>
    <w:p w14:paraId="093FE341" w14:textId="77777777" w:rsidR="003467FA" w:rsidRDefault="003467FA" w:rsidP="003467FA">
      <w:pPr>
        <w:ind w:left="568" w:hanging="284"/>
        <w:rPr>
          <w:lang w:eastAsia="ko-KR"/>
        </w:rPr>
      </w:pPr>
      <w:r>
        <w:t>1)</w:t>
      </w:r>
      <w:r>
        <w:tab/>
      </w:r>
      <w:r>
        <w:rPr>
          <w:lang w:eastAsia="ko-KR"/>
        </w:rPr>
        <w:t>shall interact with the media plane as specified in 3GPP TS 24.380 [5];</w:t>
      </w:r>
    </w:p>
    <w:p w14:paraId="72FDDD5F" w14:textId="77777777" w:rsidR="003467FA" w:rsidRDefault="003467FA" w:rsidP="003467FA">
      <w:pPr>
        <w:ind w:left="568" w:hanging="284"/>
        <w:rPr>
          <w:lang w:eastAsia="ko-KR"/>
        </w:rPr>
      </w:pPr>
      <w:r>
        <w:rPr>
          <w:lang w:eastAsia="ko-KR"/>
        </w:rPr>
        <w:t>...</w:t>
      </w:r>
    </w:p>
    <w:p w14:paraId="10227E86" w14:textId="77777777" w:rsidR="003467FA" w:rsidRDefault="003467FA" w:rsidP="003467FA">
      <w:pPr>
        <w:ind w:left="568" w:hanging="284"/>
      </w:pPr>
      <w:r>
        <w:t>3)</w:t>
      </w:r>
      <w:r>
        <w:tab/>
        <w:t xml:space="preserve">if the cached </w:t>
      </w:r>
      <w:r>
        <w:rPr>
          <w:lang w:eastAsia="ko-KR"/>
        </w:rPr>
        <w:t>ambient listening client role</w:t>
      </w:r>
      <w:r>
        <w:t xml:space="preserve"> is equal to "listening MCPTT user", may provide an indication to the MCPTT user that the ambient listening call has been terminated; and</w:t>
      </w:r>
    </w:p>
    <w:p w14:paraId="165C9BA5" w14:textId="77777777" w:rsidR="003467FA" w:rsidRDefault="003467FA" w:rsidP="003467FA">
      <w:r>
        <w:t xml:space="preserve">[TS 24.379, clause </w:t>
      </w:r>
      <w:r>
        <w:rPr>
          <w:lang w:eastAsia="ko-KR"/>
        </w:rPr>
        <w:t>11.1.6.2.1.4</w:t>
      </w:r>
      <w:r>
        <w:t>]</w:t>
      </w:r>
    </w:p>
    <w:p w14:paraId="79CBCEEC" w14:textId="77777777" w:rsidR="003467FA" w:rsidRDefault="003467FA" w:rsidP="003467FA">
      <w:pPr>
        <w:rPr>
          <w:lang w:eastAsia="ko-KR"/>
        </w:rPr>
      </w:pPr>
      <w:r>
        <w:rPr>
          <w:lang w:eastAsia="ko-KR"/>
        </w:rPr>
        <w:t>Upon receipt of a SIP BYE request in the dialog of an ambient listening session, the MCPTT client:</w:t>
      </w:r>
    </w:p>
    <w:p w14:paraId="1ACE269A" w14:textId="77777777" w:rsidR="003467FA" w:rsidRDefault="003467FA" w:rsidP="003467FA">
      <w:pPr>
        <w:ind w:left="568" w:hanging="284"/>
      </w:pPr>
      <w:r>
        <w:t>1)</w:t>
      </w:r>
      <w:r>
        <w:tab/>
        <w:t>shall comply with the procedures of subclause 6.2.6;</w:t>
      </w:r>
    </w:p>
    <w:p w14:paraId="71ABA6F4" w14:textId="77777777" w:rsidR="003467FA" w:rsidRDefault="003467FA" w:rsidP="003467FA">
      <w:pPr>
        <w:ind w:left="568" w:hanging="284"/>
      </w:pPr>
      <w:r>
        <w:t>...</w:t>
      </w:r>
    </w:p>
    <w:p w14:paraId="6130C3A4" w14:textId="77777777" w:rsidR="003467FA" w:rsidRDefault="003467FA" w:rsidP="003467FA">
      <w:pPr>
        <w:ind w:left="568" w:hanging="284"/>
      </w:pPr>
      <w:r>
        <w:t>3)</w:t>
      </w:r>
      <w:r>
        <w:tab/>
        <w:t xml:space="preserve">if the cached </w:t>
      </w:r>
      <w:r>
        <w:rPr>
          <w:lang w:eastAsia="ko-KR"/>
        </w:rPr>
        <w:t>ambient listening client role</w:t>
      </w:r>
      <w:r>
        <w:t xml:space="preserve"> is equal to "listening MCPTT user", may provide an indication to the MCPTT user that the ambient listening call has been terminated; and</w:t>
      </w:r>
    </w:p>
    <w:p w14:paraId="26CE6516" w14:textId="77777777" w:rsidR="003467FA" w:rsidRDefault="003467FA" w:rsidP="003467FA">
      <w:r>
        <w:t>[TS 24.379, clause 6.2.1]</w:t>
      </w:r>
    </w:p>
    <w:p w14:paraId="5708D628" w14:textId="77777777" w:rsidR="003467FA" w:rsidRDefault="003467FA" w:rsidP="003467FA">
      <w:r>
        <w:t>The SDP offer shall contain only one SDP media-level section for MCPTT speech according to 3GPP TS 24.229 [4] and, if floor control shall be used during the session, shall contain one SDP media-level section for a media-floor control entity according to 3GPP TS 24.380 [5].</w:t>
      </w:r>
    </w:p>
    <w:p w14:paraId="090C9C38" w14:textId="77777777" w:rsidR="003467FA" w:rsidRDefault="003467FA" w:rsidP="003467FA">
      <w:r>
        <w:t>When composing an SDP offer according to 3GPP TS 24.229 [4] the MCPTT client:</w:t>
      </w:r>
    </w:p>
    <w:p w14:paraId="43D1C219" w14:textId="77777777" w:rsidR="003467FA" w:rsidRDefault="003467FA" w:rsidP="003467FA">
      <w:pPr>
        <w:ind w:left="568" w:hanging="284"/>
      </w:pPr>
      <w:r>
        <w:t>...</w:t>
      </w:r>
    </w:p>
    <w:p w14:paraId="611003EF" w14:textId="77777777" w:rsidR="003467FA" w:rsidRDefault="003467FA" w:rsidP="003467FA">
      <w:pPr>
        <w:ind w:left="568" w:hanging="284"/>
      </w:pPr>
      <w:r>
        <w:t>2)</w:t>
      </w:r>
      <w:r>
        <w:tab/>
        <w:t>shall include an "m=audio" media-level section for the MCPTT media stream consisting of:</w:t>
      </w:r>
    </w:p>
    <w:p w14:paraId="3E73D346" w14:textId="77777777" w:rsidR="003467FA" w:rsidRDefault="003467FA" w:rsidP="003467FA">
      <w:pPr>
        <w:ind w:left="851" w:hanging="284"/>
      </w:pPr>
      <w:r>
        <w:t>...</w:t>
      </w:r>
    </w:p>
    <w:p w14:paraId="7C7CEA09" w14:textId="77777777" w:rsidR="003467FA" w:rsidRDefault="003467FA" w:rsidP="003467FA">
      <w:pPr>
        <w:ind w:left="851" w:hanging="284"/>
      </w:pPr>
      <w:r>
        <w:t>c)</w:t>
      </w:r>
      <w:r>
        <w:tab/>
        <w:t>if the SDP offer is for an ambient listening call:</w:t>
      </w:r>
    </w:p>
    <w:p w14:paraId="5F2B51A8" w14:textId="77777777" w:rsidR="003467FA" w:rsidRDefault="003467FA" w:rsidP="003467FA">
      <w:pPr>
        <w:ind w:left="1135" w:hanging="284"/>
      </w:pPr>
      <w:r>
        <w:t>...</w:t>
      </w:r>
    </w:p>
    <w:p w14:paraId="1BE87393" w14:textId="77777777" w:rsidR="003467FA" w:rsidRDefault="003467FA" w:rsidP="003467FA">
      <w:pPr>
        <w:ind w:left="1135" w:hanging="284"/>
      </w:pPr>
      <w:r>
        <w:lastRenderedPageBreak/>
        <w:t>ii)</w:t>
      </w:r>
      <w:r>
        <w:tab/>
        <w:t>if this is a locally initiated ambient listening call, include an "a=sendonly" attribute; and</w:t>
      </w:r>
    </w:p>
    <w:p w14:paraId="3FA68434" w14:textId="77777777" w:rsidR="003467FA" w:rsidRDefault="003467FA" w:rsidP="003467FA">
      <w:r>
        <w:t>[TS 24.379, clause 6.2.4.2.2]</w:t>
      </w:r>
    </w:p>
    <w:p w14:paraId="722A8266" w14:textId="77777777" w:rsidR="003467FA" w:rsidRDefault="003467FA" w:rsidP="003467FA">
      <w:r>
        <w:t>When a call is initiated as described in 3GPP TS 24.379 [2], the floor participant:</w:t>
      </w:r>
    </w:p>
    <w:p w14:paraId="63D97625" w14:textId="77777777" w:rsidR="003467FA" w:rsidRDefault="003467FA" w:rsidP="003467FA">
      <w:pPr>
        <w:ind w:left="568" w:hanging="284"/>
      </w:pPr>
      <w:r>
        <w:t>1.</w:t>
      </w:r>
      <w:r>
        <w:tab/>
        <w:t>shall create an instance of the 'Floor participant state transition diagram for basic operation';</w:t>
      </w:r>
    </w:p>
    <w:p w14:paraId="28964348" w14:textId="77777777" w:rsidR="003467FA" w:rsidRDefault="003467FA" w:rsidP="003467FA">
      <w:pPr>
        <w:ind w:left="568" w:hanging="284"/>
      </w:pPr>
      <w:r>
        <w:t>...</w:t>
      </w:r>
    </w:p>
    <w:p w14:paraId="279FF2D4" w14:textId="77777777" w:rsidR="003467FA" w:rsidRDefault="003467FA" w:rsidP="003467FA">
      <w:pPr>
        <w:ind w:left="568" w:hanging="284"/>
      </w:pPr>
      <w:r>
        <w:t>4.</w:t>
      </w:r>
      <w:r>
        <w:tab/>
        <w:t>if for the established MCPTT call the SIP INVITE request is an implicit floor request:</w:t>
      </w:r>
    </w:p>
    <w:p w14:paraId="3E338868" w14:textId="77777777" w:rsidR="003467FA" w:rsidRDefault="003467FA" w:rsidP="003467FA">
      <w:pPr>
        <w:ind w:left="851" w:hanging="284"/>
      </w:pPr>
      <w:r>
        <w:t>a.</w:t>
      </w:r>
      <w:r>
        <w:tab/>
        <w:t>shall start timer T101 (Floor Request) and initialise counter C101 (Floor Request) to 1;</w:t>
      </w:r>
    </w:p>
    <w:p w14:paraId="5A04CC01" w14:textId="77777777" w:rsidR="003467FA" w:rsidRDefault="003467FA" w:rsidP="003467FA">
      <w:pPr>
        <w:ind w:left="851" w:hanging="284"/>
      </w:pPr>
      <w:r>
        <w:t>b.</w:t>
      </w:r>
      <w:r>
        <w:tab/>
        <w:t>shall enter the 'U: pending Request' state; and</w:t>
      </w:r>
    </w:p>
    <w:p w14:paraId="0513347C" w14:textId="77777777" w:rsidR="003467FA" w:rsidRDefault="003467FA" w:rsidP="003467FA">
      <w:r>
        <w:t xml:space="preserve">[TS 24.379, clause </w:t>
      </w:r>
      <w:r>
        <w:rPr>
          <w:lang w:eastAsia="ko-KR"/>
        </w:rPr>
        <w:t>6.4</w:t>
      </w:r>
      <w:r>
        <w:t>]</w:t>
      </w:r>
    </w:p>
    <w:p w14:paraId="4CD11EA9" w14:textId="77777777" w:rsidR="003467FA" w:rsidRDefault="003467FA" w:rsidP="003467FA">
      <w:r>
        <w:t>An initial SIP INVITE request fulfilling the following criteria shall be regarded by the MCPTT server as an implicit floor request by the originating MCPTT client when the MCPTT client:</w:t>
      </w:r>
    </w:p>
    <w:p w14:paraId="0D921A48" w14:textId="77777777" w:rsidR="003467FA" w:rsidRDefault="003467FA" w:rsidP="003467FA">
      <w:pPr>
        <w:ind w:left="568" w:hanging="284"/>
      </w:pPr>
      <w:r>
        <w:t>1)</w:t>
      </w:r>
      <w:r>
        <w:tab/>
        <w:t>initiates an MCPTT speech session or initiates a pre-established session that is not used for a remotely initiated MCPTT ambient listening call; and</w:t>
      </w:r>
    </w:p>
    <w:p w14:paraId="3906EA50" w14:textId="77777777" w:rsidR="003467FA" w:rsidRDefault="003467FA" w:rsidP="003467FA">
      <w:pPr>
        <w:ind w:left="568" w:hanging="284"/>
      </w:pPr>
      <w:r>
        <w:t>2)</w:t>
      </w:r>
      <w:r>
        <w:tab/>
        <w:t>includes the "mc_implicit_request" 'fmtp' attribute in the associated UDP stream for the floor control in the SDP offer/answer as specified in 3GPP TS 24.380 [5] clause 12.</w:t>
      </w:r>
    </w:p>
    <w:p w14:paraId="5957D4B4" w14:textId="77777777" w:rsidR="003467FA" w:rsidRDefault="003467FA" w:rsidP="003467FA">
      <w:r>
        <w:t>[TS 24.380, clause 12.1.2.2]</w:t>
      </w:r>
    </w:p>
    <w:p w14:paraId="1987EED6" w14:textId="77777777" w:rsidR="003467FA" w:rsidRDefault="003467FA" w:rsidP="003467FA">
      <w:r>
        <w:t>In an SDP offer, the "mc_granted" fmtp attribute parameter indicates that the offeror supports the procedure where the answerer indicates, using the fmtp attribute in the associated SDP answer, that the floor has been granted to the offeror.</w:t>
      </w:r>
    </w:p>
    <w:p w14:paraId="0EE23B5F" w14:textId="77777777" w:rsidR="003467FA" w:rsidRDefault="003467FA" w:rsidP="003467FA">
      <w:pPr>
        <w:keepLines/>
        <w:ind w:left="1135" w:hanging="851"/>
      </w:pPr>
      <w:r>
        <w:t>NOTE 2: When the "mc_granted" fmtp attribute is used in an SDP offer, it does not indicate an actual request for the floor. The SDP "mc_implicit_request" fmtp attribute can be used to request the floor. In an SDP answer, the attribute indicates that the floor has been granted to the offeror.</w:t>
      </w:r>
    </w:p>
    <w:p w14:paraId="180C64C2" w14:textId="77777777" w:rsidR="003467FA" w:rsidRDefault="003467FA" w:rsidP="003467FA">
      <w:pPr>
        <w:keepLines/>
        <w:ind w:left="1135" w:hanging="851"/>
      </w:pPr>
      <w:r>
        <w:t>NOTE 3: Once the offeror has been granted the floor, the offeror has the floor until it receives a Floor Revoke message, or until the offeror itself releases the floor by sending a Floor Release message, as described in the present specification.</w:t>
      </w:r>
    </w:p>
    <w:p w14:paraId="2E8237A0" w14:textId="77777777" w:rsidR="003467FA" w:rsidRDefault="003467FA" w:rsidP="003467FA">
      <w:r>
        <w:t>In an SDP offer, the "mc_implicit_request" fmtp attribute indicates that the offeror implicitly requests the floor (without the need to send a Floor Request message). In an SDP answer, the attribute parameter indicates that the answerer has accepted the implicit floor request. Once the answerer grants the floor to the offeror, the answerer will send a Floor Granted message.</w:t>
      </w:r>
    </w:p>
    <w:p w14:paraId="549CC419" w14:textId="77777777" w:rsidR="003467FA" w:rsidRDefault="003467FA" w:rsidP="003467FA">
      <w:pPr>
        <w:keepLines/>
        <w:ind w:left="1135" w:hanging="851"/>
      </w:pPr>
      <w:r>
        <w:t>NOTE 4: The usage of the "mc_implicit_request" fmtp attribute in an SDP answer does not mean that the answerer has granted the floor to the offeror, only that the answerer has accepted the implicit floor request.</w:t>
      </w:r>
    </w:p>
    <w:p w14:paraId="1D1BDE28" w14:textId="77777777" w:rsidR="003467FA" w:rsidRDefault="003467FA" w:rsidP="003467FA">
      <w:r>
        <w:t>[TS 24.379, clause F.1.3]</w:t>
      </w:r>
    </w:p>
    <w:p w14:paraId="51266DA9" w14:textId="77777777" w:rsidR="003467FA" w:rsidRDefault="003467FA" w:rsidP="003467FA">
      <w:r>
        <w:t>If the &lt;mcpttinfo&gt; contains the &lt;mcptt-Params&gt; element then:</w:t>
      </w:r>
    </w:p>
    <w:p w14:paraId="4A49D106" w14:textId="77777777" w:rsidR="003467FA" w:rsidRDefault="003467FA" w:rsidP="003467FA">
      <w:pPr>
        <w:ind w:left="568" w:hanging="284"/>
      </w:pPr>
      <w:r>
        <w:t>...</w:t>
      </w:r>
    </w:p>
    <w:p w14:paraId="0CE4AAD9" w14:textId="77777777" w:rsidR="003467FA" w:rsidRDefault="003467FA" w:rsidP="003467FA">
      <w:pPr>
        <w:ind w:left="568" w:hanging="284"/>
      </w:pPr>
      <w:r>
        <w:t>2)</w:t>
      </w:r>
      <w:r>
        <w:tab/>
        <w:t>the &lt;session-type&gt; can be included with:</w:t>
      </w:r>
    </w:p>
    <w:p w14:paraId="3B7B0E3D" w14:textId="77777777" w:rsidR="003467FA" w:rsidRDefault="003467FA" w:rsidP="003467FA">
      <w:pPr>
        <w:ind w:left="851" w:hanging="284"/>
      </w:pPr>
      <w:r>
        <w:t>...</w:t>
      </w:r>
    </w:p>
    <w:p w14:paraId="7ADE17F8" w14:textId="77777777" w:rsidR="003467FA" w:rsidRDefault="003467FA" w:rsidP="003467FA">
      <w:pPr>
        <w:ind w:left="851" w:hanging="284"/>
      </w:pPr>
      <w:r>
        <w:t>e)</w:t>
      </w:r>
      <w:r>
        <w:tab/>
        <w:t>a value of "ambient-listening" to indicate the MCPTT client wants to make an ambient listening call;</w:t>
      </w:r>
    </w:p>
    <w:p w14:paraId="354A6ED2" w14:textId="77777777" w:rsidR="003467FA" w:rsidRDefault="003467FA" w:rsidP="003467FA">
      <w:pPr>
        <w:ind w:left="568" w:hanging="284"/>
      </w:pPr>
      <w:r>
        <w:t>...</w:t>
      </w:r>
    </w:p>
    <w:p w14:paraId="038A2D28" w14:textId="77777777" w:rsidR="003467FA" w:rsidRDefault="003467FA" w:rsidP="003467FA">
      <w:pPr>
        <w:ind w:left="568" w:hanging="284"/>
      </w:pPr>
      <w:r>
        <w:t>19)</w:t>
      </w:r>
      <w:r>
        <w:tab/>
        <w:t>the &lt;anyExt&gt; can be included with the following elements not declared in the XML schema:</w:t>
      </w:r>
    </w:p>
    <w:p w14:paraId="66F31A37" w14:textId="77777777" w:rsidR="003467FA" w:rsidRDefault="003467FA" w:rsidP="003467FA">
      <w:pPr>
        <w:ind w:left="851" w:hanging="284"/>
      </w:pPr>
      <w:r>
        <w:t>a)</w:t>
      </w:r>
      <w:r>
        <w:tab/>
        <w:t>an &lt;ambient-listening-type&gt; of type "xs:string":</w:t>
      </w:r>
    </w:p>
    <w:p w14:paraId="1741A326" w14:textId="77777777" w:rsidR="003467FA" w:rsidRDefault="003467FA" w:rsidP="003467FA">
      <w:pPr>
        <w:ind w:left="1135" w:hanging="284"/>
      </w:pPr>
      <w:r>
        <w:t>...</w:t>
      </w:r>
    </w:p>
    <w:p w14:paraId="4C1CA340" w14:textId="77777777" w:rsidR="003467FA" w:rsidRDefault="003467FA" w:rsidP="003467FA">
      <w:pPr>
        <w:ind w:left="1135" w:hanging="284"/>
      </w:pPr>
      <w:r>
        <w:lastRenderedPageBreak/>
        <w:t>ii)</w:t>
      </w:r>
      <w:r>
        <w:tab/>
        <w:t>set to a value of "local-init" when the listened-to MCPTT user of an ambient listening call initiates the call; and</w:t>
      </w:r>
    </w:p>
    <w:p w14:paraId="01AF9BCE" w14:textId="77777777" w:rsidR="003467FA" w:rsidRDefault="003467FA" w:rsidP="003467FA">
      <w:pPr>
        <w:pStyle w:val="H6"/>
      </w:pPr>
      <w:r>
        <w:t>6.2.16.3</w:t>
      </w:r>
      <w:r>
        <w:tab/>
        <w:t>Test description</w:t>
      </w:r>
    </w:p>
    <w:p w14:paraId="48F8E13D" w14:textId="77777777" w:rsidR="003467FA" w:rsidRDefault="003467FA" w:rsidP="003467FA">
      <w:pPr>
        <w:pStyle w:val="H6"/>
      </w:pPr>
      <w:r>
        <w:t>6.2.16.3.1</w:t>
      </w:r>
      <w:r>
        <w:tab/>
        <w:t>Pre-test conditions</w:t>
      </w:r>
    </w:p>
    <w:p w14:paraId="1694258E" w14:textId="77777777" w:rsidR="00592280" w:rsidRDefault="00592280" w:rsidP="00592280">
      <w:pPr>
        <w:pStyle w:val="H6"/>
        <w:rPr>
          <w:ins w:id="4157" w:author="MCC160" w:date="2024-04-29T13:02:00Z"/>
        </w:rPr>
      </w:pPr>
      <w:ins w:id="4158" w:author="MCC160" w:date="2024-04-29T13:02:00Z">
        <w:r w:rsidRPr="00102CE5">
          <w:t>Test configuration</w:t>
        </w:r>
        <w:r>
          <w:t>:</w:t>
        </w:r>
      </w:ins>
    </w:p>
    <w:p w14:paraId="4C71895C" w14:textId="4FAD9324" w:rsidR="00592280" w:rsidRDefault="00592280" w:rsidP="00592280">
      <w:pPr>
        <w:pStyle w:val="B10"/>
        <w:rPr>
          <w:ins w:id="4159" w:author="MCC160" w:date="2024-04-29T13:02:00Z"/>
        </w:rPr>
      </w:pPr>
      <w:ins w:id="4160" w:author="MCC160" w:date="2024-04-29T13:02:00Z">
        <w:r>
          <w:t>-</w:t>
        </w:r>
        <w:r>
          <w:tab/>
          <w:t xml:space="preserve">Single cell configuration according to TS </w:t>
        </w:r>
      </w:ins>
      <w:ins w:id="4161" w:author="MCC160" w:date="2024-05-07T11:23:00Z">
        <w:r w:rsidR="00BD3E43">
          <w:t>36.579</w:t>
        </w:r>
      </w:ins>
      <w:ins w:id="4162" w:author="MCC160" w:date="2024-04-29T13:02:00Z">
        <w:r>
          <w:t>-1 [2] clause 5.2.2.2.1.</w:t>
        </w:r>
      </w:ins>
    </w:p>
    <w:p w14:paraId="3AAF60EB" w14:textId="77777777" w:rsidR="00592280" w:rsidRDefault="00592280" w:rsidP="00592280">
      <w:pPr>
        <w:pStyle w:val="H6"/>
        <w:rPr>
          <w:ins w:id="4163" w:author="MCC160" w:date="2024-04-29T13:02:00Z"/>
        </w:rPr>
      </w:pPr>
      <w:ins w:id="4164" w:author="MCC160" w:date="2024-04-29T13:02:00Z">
        <w:r>
          <w:t>Preamble:</w:t>
        </w:r>
      </w:ins>
    </w:p>
    <w:p w14:paraId="3E4DEBDC" w14:textId="77777777" w:rsidR="00A6529E" w:rsidRDefault="00A6529E" w:rsidP="00A6529E">
      <w:pPr>
        <w:pStyle w:val="B10"/>
        <w:rPr>
          <w:ins w:id="4165" w:author="MCC160" w:date="2024-04-29T14:06:00Z"/>
        </w:rPr>
      </w:pPr>
      <w:ins w:id="4166" w:author="MCC160" w:date="2024-04-29T14:06:00Z">
        <w:r>
          <w:t>-</w:t>
        </w:r>
        <w:r>
          <w:tab/>
          <w:t>The UE has performed procedure 'Initial registration' as described in TS 36.579-1 [2] clause 5.4.2 with the following clarifications:</w:t>
        </w:r>
      </w:ins>
    </w:p>
    <w:p w14:paraId="4E5E23CC" w14:textId="77777777" w:rsidR="00A6529E" w:rsidRDefault="00A6529E" w:rsidP="00A6529E">
      <w:pPr>
        <w:pStyle w:val="B10"/>
        <w:ind w:left="852"/>
        <w:rPr>
          <w:ins w:id="4167" w:author="MCC160" w:date="2024-04-29T14:06:00Z"/>
        </w:rPr>
      </w:pPr>
      <w:ins w:id="4168" w:author="MCC160" w:date="2024-04-29T14:06:00Z">
        <w:r>
          <w:t>-</w:t>
        </w:r>
        <w:r>
          <w:tab/>
        </w:r>
        <w:r w:rsidRPr="00386C4A">
          <w:t>The &lt;</w:t>
        </w:r>
        <w:r w:rsidRPr="006F3867">
          <w:t>allow-request-locally-initiated-ambient-listening</w:t>
        </w:r>
        <w:r w:rsidRPr="00386C4A">
          <w:t xml:space="preserve">&gt; element of the &lt;ruleset&gt; element is present in the MCPTT user profile document and is set to "true" </w:t>
        </w:r>
        <w:r w:rsidRPr="00386C4A">
          <w:sym w:font="Symbol" w:char="F0DE"/>
        </w:r>
        <w:r w:rsidRPr="00386C4A">
          <w:t xml:space="preserve"> The MCPTT User is authorized to initiate </w:t>
        </w:r>
        <w:r>
          <w:t>a locally</w:t>
        </w:r>
        <w:r w:rsidRPr="00386C4A">
          <w:t xml:space="preserve"> initiated ambient listening</w:t>
        </w:r>
        <w:r>
          <w:t xml:space="preserve"> call</w:t>
        </w:r>
        <w:r w:rsidRPr="00386C4A">
          <w:t>.</w:t>
        </w:r>
        <w:r>
          <w:br/>
        </w:r>
        <w:r w:rsidRPr="007C1A2E">
          <w:t>NOTE: This is the default according to TS 36.579-1 [2] Table 5.5.8.3-1.</w:t>
        </w:r>
      </w:ins>
    </w:p>
    <w:p w14:paraId="4B8F5732" w14:textId="77777777" w:rsidR="00592280" w:rsidRDefault="00592280" w:rsidP="00592280">
      <w:pPr>
        <w:pStyle w:val="B10"/>
        <w:rPr>
          <w:ins w:id="4169" w:author="MCC160" w:date="2024-04-29T13:02:00Z"/>
        </w:rPr>
      </w:pPr>
      <w:ins w:id="4170" w:author="MCC160" w:date="2024-04-29T13:02:00Z">
        <w:r>
          <w:t>-</w:t>
        </w:r>
        <w:r>
          <w:tab/>
        </w:r>
        <w:r w:rsidRPr="000573F5">
          <w:t>UE States at the end of the preamble</w:t>
        </w:r>
        <w:r>
          <w:t>:</w:t>
        </w:r>
      </w:ins>
    </w:p>
    <w:p w14:paraId="5510E91D" w14:textId="77777777" w:rsidR="00592280" w:rsidRDefault="00592280" w:rsidP="00592280">
      <w:pPr>
        <w:pStyle w:val="B10"/>
        <w:ind w:left="852"/>
        <w:rPr>
          <w:ins w:id="4171" w:author="MCC160" w:date="2024-04-29T13:02:00Z"/>
        </w:rPr>
      </w:pPr>
      <w:ins w:id="4172" w:author="MCC160" w:date="2024-04-29T13:02:00Z">
        <w:r>
          <w:t>-</w:t>
        </w:r>
        <w:r>
          <w:tab/>
          <w:t>The UE is in RRC_IDLE state.</w:t>
        </w:r>
      </w:ins>
    </w:p>
    <w:p w14:paraId="04CBD01C" w14:textId="77777777" w:rsidR="00592280" w:rsidRDefault="00592280" w:rsidP="00592280">
      <w:pPr>
        <w:pStyle w:val="B10"/>
        <w:ind w:left="852"/>
        <w:rPr>
          <w:ins w:id="4173" w:author="MCC160" w:date="2024-04-29T13:02:00Z"/>
        </w:rPr>
      </w:pPr>
      <w:ins w:id="4174" w:author="MCC160" w:date="2024-04-29T13:02:00Z">
        <w:r>
          <w:t>-</w:t>
        </w:r>
        <w:r>
          <w:tab/>
          <w:t>The client is registered for MCPTT.</w:t>
        </w:r>
      </w:ins>
    </w:p>
    <w:p w14:paraId="0EE5ABDF" w14:textId="6C2E59D5" w:rsidR="003467FA" w:rsidDel="00A6529E" w:rsidRDefault="003467FA" w:rsidP="003467FA">
      <w:pPr>
        <w:pStyle w:val="H6"/>
        <w:rPr>
          <w:del w:id="4175" w:author="MCC160" w:date="2024-04-29T14:06:00Z"/>
        </w:rPr>
      </w:pPr>
      <w:del w:id="4176" w:author="MCC160" w:date="2024-04-29T14:06:00Z">
        <w:r w:rsidDel="00A6529E">
          <w:delText>System Simulator:</w:delText>
        </w:r>
      </w:del>
    </w:p>
    <w:p w14:paraId="1BFF31CD" w14:textId="32F3F6F3" w:rsidR="003467FA" w:rsidDel="00A6529E" w:rsidRDefault="003467FA" w:rsidP="003467FA">
      <w:pPr>
        <w:pStyle w:val="B10"/>
        <w:rPr>
          <w:del w:id="4177" w:author="MCC160" w:date="2024-04-29T14:06:00Z"/>
        </w:rPr>
      </w:pPr>
      <w:del w:id="4178" w:author="MCC160" w:date="2024-04-29T14:06:00Z">
        <w:r w:rsidDel="00A6529E">
          <w:delText>-</w:delText>
        </w:r>
        <w:r w:rsidDel="00A6529E">
          <w:tab/>
          <w:delText>SS (MCPTT server)</w:delText>
        </w:r>
      </w:del>
    </w:p>
    <w:p w14:paraId="28264A42" w14:textId="707BF5A2" w:rsidR="003467FA" w:rsidDel="00A6529E" w:rsidRDefault="003467FA" w:rsidP="003467FA">
      <w:pPr>
        <w:pStyle w:val="B10"/>
        <w:rPr>
          <w:del w:id="4179" w:author="MCC160" w:date="2024-04-29T14:06:00Z"/>
        </w:rPr>
      </w:pPr>
      <w:del w:id="4180" w:author="MCC160" w:date="2024-04-29T14:06:00Z">
        <w:r w:rsidDel="00A6529E">
          <w:delText>-</w:delText>
        </w:r>
        <w:r w:rsidDel="00A6529E">
          <w:tab/>
          <w:delText>For the underlining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5FFB9613" w14:textId="1EF682AB" w:rsidR="003467FA" w:rsidDel="00A6529E" w:rsidRDefault="003467FA" w:rsidP="003467FA">
      <w:pPr>
        <w:pStyle w:val="H6"/>
        <w:rPr>
          <w:del w:id="4181" w:author="MCC160" w:date="2024-04-29T14:06:00Z"/>
        </w:rPr>
      </w:pPr>
      <w:del w:id="4182" w:author="MCC160" w:date="2024-04-29T14:06:00Z">
        <w:r w:rsidDel="00A6529E">
          <w:delText>IUT:</w:delText>
        </w:r>
      </w:del>
    </w:p>
    <w:p w14:paraId="51B93769" w14:textId="75100AEE" w:rsidR="003467FA" w:rsidDel="00A6529E" w:rsidRDefault="003467FA" w:rsidP="003467FA">
      <w:pPr>
        <w:pStyle w:val="B10"/>
        <w:rPr>
          <w:del w:id="4183" w:author="MCC160" w:date="2024-04-29T14:06:00Z"/>
        </w:rPr>
      </w:pPr>
      <w:del w:id="4184" w:author="MCC160" w:date="2024-04-29T14:06:00Z">
        <w:r w:rsidDel="00A6529E">
          <w:delText>-</w:delText>
        </w:r>
        <w:r w:rsidDel="00A6529E">
          <w:tab/>
          <w:delText>UE (MCPTT client)</w:delText>
        </w:r>
      </w:del>
    </w:p>
    <w:p w14:paraId="498F8F2F" w14:textId="6B9CAC6B" w:rsidR="003467FA" w:rsidDel="00A6529E" w:rsidRDefault="003467FA" w:rsidP="003467FA">
      <w:pPr>
        <w:pStyle w:val="B10"/>
        <w:rPr>
          <w:del w:id="4185" w:author="MCC160" w:date="2024-04-29T14:06:00Z"/>
        </w:rPr>
      </w:pPr>
      <w:del w:id="4186" w:author="MCC160" w:date="2024-04-29T14:06:00Z">
        <w:r w:rsidDel="00A6529E">
          <w:delText>-</w:delText>
        </w:r>
        <w:r w:rsidDel="00A6529E">
          <w:tab/>
          <w:delText>The test USIM set as defined in TS 36.579-1 [2] clause 5.5.10 is inserted.</w:delText>
        </w:r>
      </w:del>
    </w:p>
    <w:p w14:paraId="2374E853" w14:textId="3CA40D1B" w:rsidR="003467FA" w:rsidDel="00A6529E" w:rsidRDefault="003467FA" w:rsidP="003467FA">
      <w:pPr>
        <w:pStyle w:val="H6"/>
        <w:rPr>
          <w:del w:id="4187" w:author="MCC160" w:date="2024-04-29T14:06:00Z"/>
        </w:rPr>
      </w:pPr>
      <w:del w:id="4188" w:author="MCC160" w:date="2024-04-29T14:06:00Z">
        <w:r w:rsidDel="00A6529E">
          <w:delText>Preamble:</w:delText>
        </w:r>
      </w:del>
    </w:p>
    <w:p w14:paraId="5701815B" w14:textId="60718F2E" w:rsidR="003467FA" w:rsidDel="00A6529E" w:rsidRDefault="003467FA" w:rsidP="003467FA">
      <w:pPr>
        <w:pStyle w:val="B10"/>
        <w:rPr>
          <w:del w:id="4189" w:author="MCC160" w:date="2024-04-29T14:06:00Z"/>
        </w:rPr>
      </w:pPr>
      <w:del w:id="4190" w:author="MCC160" w:date="2024-04-29T14:06:00Z">
        <w:r w:rsidDel="00A6529E">
          <w:delText>-</w:delText>
        </w:r>
        <w:r w:rsidDel="00A6529E">
          <w:tab/>
          <w:delText>The UE has performed procedure 'MCPTT UE registration' as specified in TS 36.579-1 [2] clause 5.4.2.</w:delText>
        </w:r>
      </w:del>
    </w:p>
    <w:p w14:paraId="6FCC6BA7" w14:textId="24321260" w:rsidR="003467FA" w:rsidDel="00A6529E" w:rsidRDefault="003467FA" w:rsidP="003467FA">
      <w:pPr>
        <w:pStyle w:val="B10"/>
        <w:rPr>
          <w:del w:id="4191" w:author="MCC160" w:date="2024-04-29T14:06:00Z"/>
        </w:rPr>
      </w:pPr>
      <w:del w:id="4192" w:author="MCC160" w:date="2024-04-29T14:06:00Z">
        <w:r w:rsidDel="00A6529E">
          <w:delText>-</w:delText>
        </w:r>
        <w:r w:rsidDel="00A6529E">
          <w:tab/>
          <w:delText>The UE has performed procedure 'MCX Authorization/Configuration and Key Generation' as specified in TS 36.579-1 [2] clause 5.3.2.</w:delText>
        </w:r>
      </w:del>
    </w:p>
    <w:p w14:paraId="104ADF94" w14:textId="4AD7E278" w:rsidR="003467FA" w:rsidDel="00A6529E" w:rsidRDefault="003467FA" w:rsidP="003467FA">
      <w:pPr>
        <w:pStyle w:val="B10"/>
        <w:rPr>
          <w:del w:id="4193" w:author="MCC160" w:date="2024-04-29T14:06:00Z"/>
        </w:rPr>
      </w:pPr>
      <w:del w:id="4194" w:author="MCC160" w:date="2024-04-29T14:06:00Z">
        <w:r w:rsidDel="00A6529E">
          <w:delText>-</w:delText>
        </w:r>
        <w:r w:rsidDel="00A6529E">
          <w:tab/>
          <w:delText>The MCPTT User is authorized to initiate locally initiated ambient listening call: the &lt;allow-request-locally-initiated-ambient-listening&gt; element of the &lt;ruleset&gt; element is present in the MCPTT user profile document and is set to "true"</w:delText>
        </w:r>
      </w:del>
    </w:p>
    <w:p w14:paraId="236FF8A0" w14:textId="4CE48003" w:rsidR="003467FA" w:rsidDel="00A6529E" w:rsidRDefault="003467FA" w:rsidP="003467FA">
      <w:pPr>
        <w:pStyle w:val="B10"/>
        <w:rPr>
          <w:del w:id="4195" w:author="MCC160" w:date="2024-04-29T14:06:00Z"/>
        </w:rPr>
      </w:pPr>
      <w:del w:id="4196" w:author="MCC160" w:date="2024-04-29T14:06:00Z">
        <w:r w:rsidDel="00A6529E">
          <w:delText>-</w:delText>
        </w:r>
        <w:r w:rsidDel="00A6529E">
          <w:tab/>
          <w:delText>UE States at the end of the preamble</w:delText>
        </w:r>
      </w:del>
    </w:p>
    <w:p w14:paraId="19A1CD05" w14:textId="7B498BB7" w:rsidR="003467FA" w:rsidDel="00A6529E" w:rsidRDefault="003467FA" w:rsidP="003467FA">
      <w:pPr>
        <w:pStyle w:val="B2"/>
        <w:rPr>
          <w:del w:id="4197" w:author="MCC160" w:date="2024-04-29T14:06:00Z"/>
        </w:rPr>
      </w:pPr>
      <w:del w:id="4198" w:author="MCC160" w:date="2024-04-29T14:06:00Z">
        <w:r w:rsidDel="00A6529E">
          <w:delText>-</w:delText>
        </w:r>
        <w:r w:rsidDel="00A6529E">
          <w:tab/>
          <w:delText>The UE is in E-UTRA Registered, Idle Mode state.</w:delText>
        </w:r>
      </w:del>
    </w:p>
    <w:p w14:paraId="6F4309D0" w14:textId="4B4ED614" w:rsidR="003467FA" w:rsidDel="00A6529E" w:rsidRDefault="003467FA" w:rsidP="003467FA">
      <w:pPr>
        <w:pStyle w:val="B2"/>
        <w:rPr>
          <w:del w:id="4199" w:author="MCC160" w:date="2024-04-29T14:06:00Z"/>
        </w:rPr>
      </w:pPr>
      <w:del w:id="4200" w:author="MCC160" w:date="2024-04-29T14:06:00Z">
        <w:r w:rsidDel="00A6529E">
          <w:delText>-</w:delText>
        </w:r>
        <w:r w:rsidDel="00A6529E">
          <w:tab/>
          <w:delText>The MCPTT Client Application has been activated and User has registered-in as the MCPTT User with the Server as active user at the Client.</w:delText>
        </w:r>
      </w:del>
    </w:p>
    <w:p w14:paraId="79DC57F6" w14:textId="77777777" w:rsidR="003467FA" w:rsidRDefault="003467FA" w:rsidP="003467FA">
      <w:pPr>
        <w:pStyle w:val="H6"/>
      </w:pPr>
      <w:r>
        <w:lastRenderedPageBreak/>
        <w:t>6.2.16.3.2</w:t>
      </w:r>
      <w:r>
        <w:tab/>
        <w:t>Test procedure sequence</w:t>
      </w:r>
    </w:p>
    <w:p w14:paraId="15276BAF" w14:textId="77777777" w:rsidR="003467FA" w:rsidRDefault="003467FA" w:rsidP="003467FA">
      <w:pPr>
        <w:pStyle w:val="TH"/>
      </w:pPr>
      <w:r>
        <w:t>Table 6.2.16.3.2-1: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3467FA" w14:paraId="60F396D7" w14:textId="77777777" w:rsidTr="003D7D35">
        <w:trPr>
          <w:cantSplit/>
        </w:trPr>
        <w:tc>
          <w:tcPr>
            <w:tcW w:w="533" w:type="dxa"/>
            <w:tcBorders>
              <w:top w:val="single" w:sz="4" w:space="0" w:color="auto"/>
              <w:left w:val="single" w:sz="4" w:space="0" w:color="auto"/>
              <w:bottom w:val="nil"/>
              <w:right w:val="single" w:sz="4" w:space="0" w:color="auto"/>
            </w:tcBorders>
            <w:hideMark/>
          </w:tcPr>
          <w:p w14:paraId="245AE108" w14:textId="77777777" w:rsidR="003467FA" w:rsidRDefault="003467FA" w:rsidP="003D7D35">
            <w:pPr>
              <w:pStyle w:val="TAH"/>
            </w:pPr>
            <w:r>
              <w:t>St</w:t>
            </w:r>
          </w:p>
        </w:tc>
        <w:tc>
          <w:tcPr>
            <w:tcW w:w="3967" w:type="dxa"/>
            <w:tcBorders>
              <w:top w:val="single" w:sz="4" w:space="0" w:color="auto"/>
              <w:left w:val="single" w:sz="4" w:space="0" w:color="auto"/>
              <w:bottom w:val="nil"/>
              <w:right w:val="single" w:sz="4" w:space="0" w:color="auto"/>
            </w:tcBorders>
            <w:hideMark/>
          </w:tcPr>
          <w:p w14:paraId="4D77BC2F" w14:textId="77777777" w:rsidR="003467FA" w:rsidRDefault="003467FA" w:rsidP="003D7D35">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057B2D78" w14:textId="77777777" w:rsidR="003467FA" w:rsidRDefault="003467FA" w:rsidP="003D7D35">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618C18A0" w14:textId="77777777" w:rsidR="003467FA" w:rsidRDefault="003467FA" w:rsidP="003D7D35">
            <w:pPr>
              <w:pStyle w:val="TAH"/>
            </w:pPr>
            <w:r>
              <w:t>TP</w:t>
            </w:r>
          </w:p>
        </w:tc>
        <w:tc>
          <w:tcPr>
            <w:tcW w:w="850" w:type="dxa"/>
            <w:tcBorders>
              <w:top w:val="single" w:sz="4" w:space="0" w:color="auto"/>
              <w:left w:val="single" w:sz="4" w:space="0" w:color="auto"/>
              <w:bottom w:val="nil"/>
              <w:right w:val="single" w:sz="4" w:space="0" w:color="auto"/>
            </w:tcBorders>
            <w:hideMark/>
          </w:tcPr>
          <w:p w14:paraId="5699AFA1" w14:textId="77777777" w:rsidR="003467FA" w:rsidRDefault="003467FA" w:rsidP="003D7D35">
            <w:pPr>
              <w:pStyle w:val="TAH"/>
            </w:pPr>
            <w:r>
              <w:t>Verdict</w:t>
            </w:r>
          </w:p>
        </w:tc>
      </w:tr>
      <w:tr w:rsidR="003467FA" w14:paraId="514E7A88" w14:textId="77777777" w:rsidTr="003D7D35">
        <w:trPr>
          <w:cantSplit/>
        </w:trPr>
        <w:tc>
          <w:tcPr>
            <w:tcW w:w="533" w:type="dxa"/>
            <w:tcBorders>
              <w:top w:val="nil"/>
              <w:left w:val="single" w:sz="4" w:space="0" w:color="auto"/>
              <w:bottom w:val="single" w:sz="4" w:space="0" w:color="auto"/>
              <w:right w:val="single" w:sz="4" w:space="0" w:color="auto"/>
            </w:tcBorders>
          </w:tcPr>
          <w:p w14:paraId="7BEEB0C2" w14:textId="77777777" w:rsidR="003467FA" w:rsidRDefault="003467FA" w:rsidP="003D7D35">
            <w:pPr>
              <w:pStyle w:val="TAH"/>
            </w:pPr>
          </w:p>
        </w:tc>
        <w:tc>
          <w:tcPr>
            <w:tcW w:w="3967" w:type="dxa"/>
            <w:tcBorders>
              <w:top w:val="nil"/>
              <w:left w:val="single" w:sz="4" w:space="0" w:color="auto"/>
              <w:bottom w:val="single" w:sz="4" w:space="0" w:color="auto"/>
              <w:right w:val="single" w:sz="4" w:space="0" w:color="auto"/>
            </w:tcBorders>
          </w:tcPr>
          <w:p w14:paraId="0F000FF2" w14:textId="77777777" w:rsidR="003467FA" w:rsidRDefault="003467FA" w:rsidP="003D7D35">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07067FF" w14:textId="77777777" w:rsidR="003467FA" w:rsidRDefault="003467FA" w:rsidP="003D7D35">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43525423" w14:textId="77777777" w:rsidR="003467FA" w:rsidRDefault="003467FA" w:rsidP="003D7D35">
            <w:pPr>
              <w:pStyle w:val="TAH"/>
            </w:pPr>
            <w:r>
              <w:t>Message</w:t>
            </w:r>
          </w:p>
        </w:tc>
        <w:tc>
          <w:tcPr>
            <w:tcW w:w="565" w:type="dxa"/>
            <w:tcBorders>
              <w:top w:val="nil"/>
              <w:left w:val="single" w:sz="4" w:space="0" w:color="auto"/>
              <w:bottom w:val="single" w:sz="4" w:space="0" w:color="auto"/>
              <w:right w:val="single" w:sz="4" w:space="0" w:color="auto"/>
            </w:tcBorders>
          </w:tcPr>
          <w:p w14:paraId="4872ACE3" w14:textId="77777777" w:rsidR="003467FA" w:rsidRDefault="003467FA" w:rsidP="003D7D35">
            <w:pPr>
              <w:pStyle w:val="TAH"/>
            </w:pPr>
          </w:p>
        </w:tc>
        <w:tc>
          <w:tcPr>
            <w:tcW w:w="850" w:type="dxa"/>
            <w:tcBorders>
              <w:top w:val="nil"/>
              <w:left w:val="single" w:sz="4" w:space="0" w:color="auto"/>
              <w:bottom w:val="single" w:sz="4" w:space="0" w:color="auto"/>
              <w:right w:val="single" w:sz="4" w:space="0" w:color="auto"/>
            </w:tcBorders>
          </w:tcPr>
          <w:p w14:paraId="725F6910" w14:textId="77777777" w:rsidR="003467FA" w:rsidRDefault="003467FA" w:rsidP="003D7D35">
            <w:pPr>
              <w:pStyle w:val="TAH"/>
            </w:pPr>
          </w:p>
        </w:tc>
      </w:tr>
      <w:tr w:rsidR="003467FA" w14:paraId="0159C358" w14:textId="77777777" w:rsidTr="003D7D35">
        <w:trPr>
          <w:cantSplit/>
        </w:trPr>
        <w:tc>
          <w:tcPr>
            <w:tcW w:w="533" w:type="dxa"/>
            <w:tcBorders>
              <w:top w:val="single" w:sz="4" w:space="0" w:color="auto"/>
              <w:left w:val="single" w:sz="4" w:space="0" w:color="auto"/>
              <w:bottom w:val="single" w:sz="4" w:space="0" w:color="auto"/>
              <w:right w:val="single" w:sz="4" w:space="0" w:color="auto"/>
            </w:tcBorders>
            <w:hideMark/>
          </w:tcPr>
          <w:p w14:paraId="4ABF86A7" w14:textId="77777777" w:rsidR="003467FA" w:rsidRDefault="003467FA" w:rsidP="003D7D35">
            <w:pPr>
              <w:pStyle w:val="TAC"/>
            </w:pPr>
            <w:r>
              <w:t>1</w:t>
            </w:r>
          </w:p>
        </w:tc>
        <w:tc>
          <w:tcPr>
            <w:tcW w:w="3967" w:type="dxa"/>
            <w:tcBorders>
              <w:top w:val="single" w:sz="4" w:space="0" w:color="auto"/>
              <w:left w:val="single" w:sz="4" w:space="0" w:color="auto"/>
              <w:bottom w:val="single" w:sz="4" w:space="0" w:color="auto"/>
              <w:right w:val="single" w:sz="4" w:space="0" w:color="auto"/>
            </w:tcBorders>
            <w:hideMark/>
          </w:tcPr>
          <w:p w14:paraId="309D86F1" w14:textId="77777777" w:rsidR="003467FA" w:rsidRDefault="003467FA" w:rsidP="003D7D35">
            <w:pPr>
              <w:pStyle w:val="TAL"/>
            </w:pPr>
            <w:r>
              <w:t>Make the UE (MCPTT client) request the establishment of a locally initiated ambient listening call to user B.</w:t>
            </w:r>
          </w:p>
          <w:p w14:paraId="264E8FF6"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EF5A3FD"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0A0EFA9"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916FC90"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1E3F5CE" w14:textId="77777777" w:rsidR="003467FA" w:rsidRDefault="003467FA" w:rsidP="003D7D35">
            <w:pPr>
              <w:pStyle w:val="TAC"/>
            </w:pPr>
            <w:r>
              <w:t>-</w:t>
            </w:r>
          </w:p>
        </w:tc>
      </w:tr>
      <w:tr w:rsidR="003467FA" w14:paraId="01C35D74" w14:textId="77777777" w:rsidTr="003D7D35">
        <w:trPr>
          <w:cantSplit/>
        </w:trPr>
        <w:tc>
          <w:tcPr>
            <w:tcW w:w="533" w:type="dxa"/>
            <w:tcBorders>
              <w:top w:val="single" w:sz="4" w:space="0" w:color="auto"/>
              <w:left w:val="single" w:sz="4" w:space="0" w:color="auto"/>
              <w:bottom w:val="single" w:sz="4" w:space="0" w:color="auto"/>
              <w:right w:val="single" w:sz="4" w:space="0" w:color="auto"/>
            </w:tcBorders>
            <w:hideMark/>
          </w:tcPr>
          <w:p w14:paraId="6BA7C2D6" w14:textId="77777777" w:rsidR="003467FA" w:rsidRDefault="003467FA" w:rsidP="003D7D35">
            <w:pPr>
              <w:pStyle w:val="TAC"/>
            </w:pPr>
            <w:r>
              <w:t>2</w:t>
            </w:r>
          </w:p>
        </w:tc>
        <w:tc>
          <w:tcPr>
            <w:tcW w:w="3967" w:type="dxa"/>
            <w:tcBorders>
              <w:top w:val="single" w:sz="4" w:space="0" w:color="auto"/>
              <w:left w:val="single" w:sz="4" w:space="0" w:color="auto"/>
              <w:bottom w:val="single" w:sz="4" w:space="0" w:color="auto"/>
              <w:right w:val="single" w:sz="4" w:space="0" w:color="auto"/>
            </w:tcBorders>
            <w:hideMark/>
          </w:tcPr>
          <w:p w14:paraId="1DEA6A9B" w14:textId="77777777" w:rsidR="003467FA" w:rsidRDefault="003467FA" w:rsidP="003D7D35">
            <w:pPr>
              <w:pStyle w:val="TAL"/>
            </w:pPr>
            <w:r>
              <w:t xml:space="preserve">Check: Does the UE (MCPTT client) correctly perform procedure 'MCPTT CO session establishment/modification without provisional responses other than 100 Trying' as described in TS 36.579-1 [2] Table </w:t>
            </w:r>
            <w:r>
              <w:rPr>
                <w:bCs/>
              </w:rPr>
              <w:t xml:space="preserve">5.3A.1.3-1 to </w:t>
            </w:r>
            <w:r>
              <w:rPr>
                <w:rFonts w:eastAsia="Calibri"/>
              </w:rPr>
              <w:t xml:space="preserve">establish </w:t>
            </w:r>
            <w:r>
              <w:t>a locally</w:t>
            </w:r>
            <w:r>
              <w:rPr>
                <w:lang w:eastAsia="zh-CN"/>
              </w:rPr>
              <w:t xml:space="preserve"> initiated ambient listening call with implicit floor control</w:t>
            </w:r>
            <w:r>
              <w:rPr>
                <w:rFonts w:eastAsia="Calibri"/>
                <w:lang w:eastAsia="ko-KR"/>
              </w:rPr>
              <w:t xml:space="preserve"> according to option b.i of NOTE 1 in TS 36.579.1 [2] Table 5.3A.1.3-1?</w:t>
            </w:r>
          </w:p>
        </w:tc>
        <w:tc>
          <w:tcPr>
            <w:tcW w:w="708" w:type="dxa"/>
            <w:tcBorders>
              <w:top w:val="single" w:sz="4" w:space="0" w:color="auto"/>
              <w:left w:val="single" w:sz="4" w:space="0" w:color="auto"/>
              <w:bottom w:val="single" w:sz="4" w:space="0" w:color="auto"/>
              <w:right w:val="single" w:sz="4" w:space="0" w:color="auto"/>
            </w:tcBorders>
            <w:hideMark/>
          </w:tcPr>
          <w:p w14:paraId="450879AD"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130B29E" w14:textId="77777777" w:rsidR="003467FA" w:rsidRDefault="003467FA" w:rsidP="003D7D35">
            <w:pPr>
              <w:pStyle w:val="TAL"/>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74415041" w14:textId="77777777" w:rsidR="003467FA" w:rsidRDefault="003467FA" w:rsidP="003D7D35">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08B0CD5F" w14:textId="77777777" w:rsidR="003467FA" w:rsidRDefault="003467FA" w:rsidP="003D7D35">
            <w:pPr>
              <w:pStyle w:val="TAC"/>
            </w:pPr>
            <w:r>
              <w:t>P</w:t>
            </w:r>
          </w:p>
        </w:tc>
      </w:tr>
      <w:tr w:rsidR="003467FA" w14:paraId="0CE4D761" w14:textId="77777777" w:rsidTr="003D7D35">
        <w:trPr>
          <w:cantSplit/>
        </w:trPr>
        <w:tc>
          <w:tcPr>
            <w:tcW w:w="533" w:type="dxa"/>
            <w:tcBorders>
              <w:top w:val="single" w:sz="4" w:space="0" w:color="auto"/>
              <w:left w:val="single" w:sz="4" w:space="0" w:color="auto"/>
              <w:bottom w:val="single" w:sz="4" w:space="0" w:color="auto"/>
              <w:right w:val="single" w:sz="4" w:space="0" w:color="auto"/>
            </w:tcBorders>
            <w:hideMark/>
          </w:tcPr>
          <w:p w14:paraId="3EE4D780" w14:textId="77777777" w:rsidR="003467FA" w:rsidRDefault="003467FA" w:rsidP="003D7D35">
            <w:pPr>
              <w:pStyle w:val="TAC"/>
            </w:pPr>
            <w:r>
              <w:t>3-6</w:t>
            </w:r>
          </w:p>
        </w:tc>
        <w:tc>
          <w:tcPr>
            <w:tcW w:w="3967" w:type="dxa"/>
            <w:tcBorders>
              <w:top w:val="single" w:sz="4" w:space="0" w:color="auto"/>
              <w:left w:val="single" w:sz="4" w:space="0" w:color="auto"/>
              <w:bottom w:val="single" w:sz="4" w:space="0" w:color="auto"/>
              <w:right w:val="single" w:sz="4" w:space="0" w:color="auto"/>
            </w:tcBorders>
            <w:hideMark/>
          </w:tcPr>
          <w:p w14:paraId="6C2C115B"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1A2C851"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CEBB9CC" w14:textId="77777777" w:rsidR="003467FA" w:rsidRDefault="003467FA" w:rsidP="003D7D35">
            <w:pPr>
              <w:pStyle w:val="TAL"/>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4A439004"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CF8B92E" w14:textId="77777777" w:rsidR="003467FA" w:rsidRDefault="003467FA" w:rsidP="003D7D35">
            <w:pPr>
              <w:pStyle w:val="TAC"/>
            </w:pPr>
            <w:r>
              <w:t>-</w:t>
            </w:r>
          </w:p>
        </w:tc>
      </w:tr>
      <w:tr w:rsidR="003467FA" w14:paraId="1FAFFE15" w14:textId="77777777" w:rsidTr="003D7D35">
        <w:trPr>
          <w:cantSplit/>
        </w:trPr>
        <w:tc>
          <w:tcPr>
            <w:tcW w:w="533" w:type="dxa"/>
            <w:tcBorders>
              <w:top w:val="single" w:sz="4" w:space="0" w:color="auto"/>
              <w:left w:val="single" w:sz="4" w:space="0" w:color="auto"/>
              <w:bottom w:val="single" w:sz="4" w:space="0" w:color="auto"/>
              <w:right w:val="single" w:sz="4" w:space="0" w:color="auto"/>
            </w:tcBorders>
            <w:hideMark/>
          </w:tcPr>
          <w:p w14:paraId="42276A85" w14:textId="77777777" w:rsidR="003467FA" w:rsidRDefault="003467FA" w:rsidP="003D7D35">
            <w:pPr>
              <w:pStyle w:val="TAC"/>
            </w:pPr>
            <w:r>
              <w:t>7</w:t>
            </w:r>
          </w:p>
        </w:tc>
        <w:tc>
          <w:tcPr>
            <w:tcW w:w="3967" w:type="dxa"/>
            <w:tcBorders>
              <w:top w:val="single" w:sz="4" w:space="0" w:color="auto"/>
              <w:left w:val="single" w:sz="4" w:space="0" w:color="auto"/>
              <w:bottom w:val="single" w:sz="4" w:space="0" w:color="auto"/>
              <w:right w:val="single" w:sz="4" w:space="0" w:color="auto"/>
            </w:tcBorders>
            <w:hideMark/>
          </w:tcPr>
          <w:p w14:paraId="7D2E58B0" w14:textId="77777777" w:rsidR="003467FA" w:rsidRDefault="003467FA" w:rsidP="003D7D35">
            <w:pPr>
              <w:pStyle w:val="TAL"/>
            </w:pPr>
            <w:r>
              <w:t>Check: Does the UE (MCPTT client) notify the user that the locally initiated ambient listening call has been established?</w:t>
            </w:r>
          </w:p>
          <w:p w14:paraId="760D591C"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79208D11"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0D0B5CA"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11DB06E3" w14:textId="77777777" w:rsidR="003467FA" w:rsidRDefault="003467FA" w:rsidP="003D7D35">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AA3F9B9" w14:textId="77777777" w:rsidR="003467FA" w:rsidRDefault="003467FA" w:rsidP="003D7D35">
            <w:pPr>
              <w:pStyle w:val="TAC"/>
            </w:pPr>
            <w:r>
              <w:t>F</w:t>
            </w:r>
          </w:p>
        </w:tc>
      </w:tr>
      <w:tr w:rsidR="003467FA" w14:paraId="15448767" w14:textId="77777777" w:rsidTr="003D7D35">
        <w:trPr>
          <w:cantSplit/>
        </w:trPr>
        <w:tc>
          <w:tcPr>
            <w:tcW w:w="533" w:type="dxa"/>
            <w:tcBorders>
              <w:top w:val="single" w:sz="4" w:space="0" w:color="auto"/>
              <w:left w:val="single" w:sz="4" w:space="0" w:color="auto"/>
              <w:bottom w:val="single" w:sz="4" w:space="0" w:color="auto"/>
              <w:right w:val="single" w:sz="4" w:space="0" w:color="auto"/>
            </w:tcBorders>
            <w:hideMark/>
          </w:tcPr>
          <w:p w14:paraId="3DB3373B" w14:textId="77777777" w:rsidR="003467FA" w:rsidRDefault="003467FA" w:rsidP="003D7D35">
            <w:pPr>
              <w:pStyle w:val="TAC"/>
            </w:pPr>
            <w:r>
              <w:t>8</w:t>
            </w:r>
          </w:p>
        </w:tc>
        <w:tc>
          <w:tcPr>
            <w:tcW w:w="3967" w:type="dxa"/>
            <w:tcBorders>
              <w:top w:val="single" w:sz="4" w:space="0" w:color="auto"/>
              <w:left w:val="single" w:sz="4" w:space="0" w:color="auto"/>
              <w:bottom w:val="single" w:sz="4" w:space="0" w:color="auto"/>
              <w:right w:val="single" w:sz="4" w:space="0" w:color="auto"/>
            </w:tcBorders>
            <w:hideMark/>
          </w:tcPr>
          <w:p w14:paraId="1F5AB6D7"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62518DD"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837D06C" w14:textId="77777777" w:rsidR="003467FA" w:rsidRDefault="003467FA" w:rsidP="003D7D35">
            <w:pPr>
              <w:pStyle w:val="TAL"/>
              <w:rPr>
                <w:lang w:eastAsia="ko-KR"/>
              </w:rPr>
            </w:pPr>
            <w:r>
              <w:t>-</w:t>
            </w:r>
          </w:p>
        </w:tc>
        <w:tc>
          <w:tcPr>
            <w:tcW w:w="565" w:type="dxa"/>
            <w:tcBorders>
              <w:top w:val="single" w:sz="4" w:space="0" w:color="auto"/>
              <w:left w:val="single" w:sz="4" w:space="0" w:color="auto"/>
              <w:bottom w:val="single" w:sz="4" w:space="0" w:color="auto"/>
              <w:right w:val="single" w:sz="4" w:space="0" w:color="auto"/>
            </w:tcBorders>
            <w:hideMark/>
          </w:tcPr>
          <w:p w14:paraId="604375B5"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7077C9E" w14:textId="77777777" w:rsidR="003467FA" w:rsidRDefault="003467FA" w:rsidP="003D7D35">
            <w:pPr>
              <w:pStyle w:val="TAC"/>
            </w:pPr>
            <w:r>
              <w:t>-</w:t>
            </w:r>
          </w:p>
        </w:tc>
      </w:tr>
      <w:tr w:rsidR="003467FA" w14:paraId="3504EC5C" w14:textId="77777777" w:rsidTr="003D7D35">
        <w:trPr>
          <w:cantSplit/>
        </w:trPr>
        <w:tc>
          <w:tcPr>
            <w:tcW w:w="533" w:type="dxa"/>
            <w:tcBorders>
              <w:top w:val="single" w:sz="4" w:space="0" w:color="auto"/>
              <w:left w:val="single" w:sz="4" w:space="0" w:color="auto"/>
              <w:bottom w:val="single" w:sz="4" w:space="0" w:color="auto"/>
              <w:right w:val="single" w:sz="4" w:space="0" w:color="auto"/>
            </w:tcBorders>
            <w:hideMark/>
          </w:tcPr>
          <w:p w14:paraId="010B3145" w14:textId="77777777" w:rsidR="003467FA" w:rsidRDefault="003467FA" w:rsidP="003D7D35">
            <w:pPr>
              <w:pStyle w:val="TAC"/>
            </w:pPr>
            <w:r>
              <w:t>9</w:t>
            </w:r>
          </w:p>
        </w:tc>
        <w:tc>
          <w:tcPr>
            <w:tcW w:w="3967" w:type="dxa"/>
            <w:tcBorders>
              <w:top w:val="single" w:sz="4" w:space="0" w:color="auto"/>
              <w:left w:val="single" w:sz="4" w:space="0" w:color="auto"/>
              <w:bottom w:val="single" w:sz="4" w:space="0" w:color="auto"/>
              <w:right w:val="single" w:sz="4" w:space="0" w:color="auto"/>
            </w:tcBorders>
            <w:hideMark/>
          </w:tcPr>
          <w:p w14:paraId="256DD60C" w14:textId="77777777" w:rsidR="003467FA" w:rsidRDefault="003467FA" w:rsidP="003D7D35">
            <w:pPr>
              <w:pStyle w:val="TAL"/>
            </w:pPr>
            <w:r>
              <w:t>Make the UE (MCPTT client) release the call.</w:t>
            </w:r>
          </w:p>
          <w:p w14:paraId="01B943C2"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3B692DB3"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D0B0169"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A41F5FB"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F867A0D" w14:textId="77777777" w:rsidR="003467FA" w:rsidRDefault="003467FA" w:rsidP="003D7D35">
            <w:pPr>
              <w:pStyle w:val="TAC"/>
            </w:pPr>
            <w:r>
              <w:t>-</w:t>
            </w:r>
          </w:p>
        </w:tc>
      </w:tr>
      <w:tr w:rsidR="003467FA" w14:paraId="2CC38CBE" w14:textId="77777777" w:rsidTr="003D7D35">
        <w:trPr>
          <w:cantSplit/>
        </w:trPr>
        <w:tc>
          <w:tcPr>
            <w:tcW w:w="533" w:type="dxa"/>
            <w:tcBorders>
              <w:top w:val="single" w:sz="4" w:space="0" w:color="auto"/>
              <w:left w:val="single" w:sz="4" w:space="0" w:color="auto"/>
              <w:bottom w:val="single" w:sz="4" w:space="0" w:color="auto"/>
              <w:right w:val="single" w:sz="4" w:space="0" w:color="auto"/>
            </w:tcBorders>
            <w:hideMark/>
          </w:tcPr>
          <w:p w14:paraId="18EC62A3" w14:textId="77777777" w:rsidR="003467FA" w:rsidRDefault="003467FA" w:rsidP="003D7D35">
            <w:pPr>
              <w:pStyle w:val="TAC"/>
            </w:pPr>
            <w:r>
              <w:t>9A</w:t>
            </w:r>
          </w:p>
        </w:tc>
        <w:tc>
          <w:tcPr>
            <w:tcW w:w="3967" w:type="dxa"/>
            <w:tcBorders>
              <w:top w:val="single" w:sz="4" w:space="0" w:color="auto"/>
              <w:left w:val="single" w:sz="4" w:space="0" w:color="auto"/>
              <w:bottom w:val="single" w:sz="4" w:space="0" w:color="auto"/>
              <w:right w:val="single" w:sz="4" w:space="0" w:color="auto"/>
            </w:tcBorders>
            <w:hideMark/>
          </w:tcPr>
          <w:p w14:paraId="3F90B931"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2E1D6C90"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9DA8909"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0FC7E501"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2A91CD3" w14:textId="77777777" w:rsidR="003467FA" w:rsidRDefault="003467FA" w:rsidP="003D7D35">
            <w:pPr>
              <w:pStyle w:val="TAC"/>
            </w:pPr>
            <w:r>
              <w:t>-</w:t>
            </w:r>
          </w:p>
        </w:tc>
      </w:tr>
      <w:tr w:rsidR="003467FA" w14:paraId="213F134A" w14:textId="77777777" w:rsidTr="003D7D35">
        <w:trPr>
          <w:cantSplit/>
        </w:trPr>
        <w:tc>
          <w:tcPr>
            <w:tcW w:w="533" w:type="dxa"/>
            <w:tcBorders>
              <w:top w:val="single" w:sz="4" w:space="0" w:color="auto"/>
              <w:left w:val="single" w:sz="4" w:space="0" w:color="auto"/>
              <w:bottom w:val="single" w:sz="4" w:space="0" w:color="auto"/>
              <w:right w:val="single" w:sz="4" w:space="0" w:color="auto"/>
            </w:tcBorders>
            <w:hideMark/>
          </w:tcPr>
          <w:p w14:paraId="64FB1071" w14:textId="77777777" w:rsidR="003467FA" w:rsidRDefault="003467FA" w:rsidP="003D7D35">
            <w:pPr>
              <w:pStyle w:val="TAC"/>
            </w:pPr>
            <w:r>
              <w:t>10</w:t>
            </w:r>
          </w:p>
        </w:tc>
        <w:tc>
          <w:tcPr>
            <w:tcW w:w="3967" w:type="dxa"/>
            <w:tcBorders>
              <w:top w:val="single" w:sz="4" w:space="0" w:color="auto"/>
              <w:left w:val="single" w:sz="4" w:space="0" w:color="auto"/>
              <w:bottom w:val="single" w:sz="4" w:space="0" w:color="auto"/>
              <w:right w:val="single" w:sz="4" w:space="0" w:color="auto"/>
            </w:tcBorders>
            <w:hideMark/>
          </w:tcPr>
          <w:p w14:paraId="0EB2B178" w14:textId="77777777" w:rsidR="003467FA" w:rsidRDefault="003467FA" w:rsidP="003D7D35">
            <w:pPr>
              <w:pStyle w:val="TAL"/>
            </w:pPr>
            <w:r>
              <w:t xml:space="preserve">Check: Does the UE (MCPTT client) correctly perform procedure 'MCX CO call release' </w:t>
            </w:r>
            <w:r>
              <w:rPr>
                <w:rFonts w:eastAsia="Calibri"/>
              </w:rPr>
              <w:t xml:space="preserve">as described in </w:t>
            </w:r>
            <w:r>
              <w:t>TS 36.579-1 [2] Table 5.3.10.3-1</w:t>
            </w:r>
            <w:r>
              <w:rPr>
                <w:rFonts w:eastAsia="Calibri"/>
              </w:rPr>
              <w:t xml:space="preserve"> </w:t>
            </w:r>
            <w:r>
              <w:t>?</w:t>
            </w:r>
          </w:p>
        </w:tc>
        <w:tc>
          <w:tcPr>
            <w:tcW w:w="708" w:type="dxa"/>
            <w:tcBorders>
              <w:top w:val="single" w:sz="4" w:space="0" w:color="auto"/>
              <w:left w:val="single" w:sz="4" w:space="0" w:color="auto"/>
              <w:bottom w:val="single" w:sz="4" w:space="0" w:color="auto"/>
              <w:right w:val="single" w:sz="4" w:space="0" w:color="auto"/>
            </w:tcBorders>
            <w:hideMark/>
          </w:tcPr>
          <w:p w14:paraId="784F0A14"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B429808"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14CF1AA3" w14:textId="77777777" w:rsidR="003467FA" w:rsidRDefault="003467FA" w:rsidP="003D7D35">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683DADBD" w14:textId="77777777" w:rsidR="003467FA" w:rsidRDefault="003467FA" w:rsidP="003D7D35">
            <w:pPr>
              <w:pStyle w:val="TAC"/>
            </w:pPr>
            <w:r>
              <w:t>P</w:t>
            </w:r>
          </w:p>
        </w:tc>
      </w:tr>
      <w:tr w:rsidR="003467FA" w14:paraId="3A126AC2" w14:textId="77777777" w:rsidTr="003D7D35">
        <w:trPr>
          <w:cantSplit/>
        </w:trPr>
        <w:tc>
          <w:tcPr>
            <w:tcW w:w="533" w:type="dxa"/>
            <w:tcBorders>
              <w:top w:val="single" w:sz="4" w:space="0" w:color="auto"/>
              <w:left w:val="single" w:sz="4" w:space="0" w:color="auto"/>
              <w:bottom w:val="single" w:sz="4" w:space="0" w:color="auto"/>
              <w:right w:val="single" w:sz="4" w:space="0" w:color="auto"/>
            </w:tcBorders>
            <w:hideMark/>
          </w:tcPr>
          <w:p w14:paraId="0BD3B961" w14:textId="77777777" w:rsidR="003467FA" w:rsidRDefault="003467FA" w:rsidP="003D7D35">
            <w:pPr>
              <w:pStyle w:val="TAC"/>
            </w:pPr>
            <w:r>
              <w:t>11-12</w:t>
            </w:r>
          </w:p>
        </w:tc>
        <w:tc>
          <w:tcPr>
            <w:tcW w:w="3967" w:type="dxa"/>
            <w:tcBorders>
              <w:top w:val="single" w:sz="4" w:space="0" w:color="auto"/>
              <w:left w:val="single" w:sz="4" w:space="0" w:color="auto"/>
              <w:bottom w:val="single" w:sz="4" w:space="0" w:color="auto"/>
              <w:right w:val="single" w:sz="4" w:space="0" w:color="auto"/>
            </w:tcBorders>
            <w:hideMark/>
          </w:tcPr>
          <w:p w14:paraId="547B7A41"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200DFC69"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3991818"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333E234A"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1DCAE2A" w14:textId="77777777" w:rsidR="003467FA" w:rsidRDefault="003467FA" w:rsidP="003D7D35">
            <w:pPr>
              <w:pStyle w:val="TAC"/>
            </w:pPr>
            <w:r>
              <w:t>-</w:t>
            </w:r>
          </w:p>
        </w:tc>
      </w:tr>
      <w:tr w:rsidR="003467FA" w14:paraId="1E692014" w14:textId="77777777" w:rsidTr="003D7D35">
        <w:trPr>
          <w:cantSplit/>
        </w:trPr>
        <w:tc>
          <w:tcPr>
            <w:tcW w:w="533" w:type="dxa"/>
            <w:tcBorders>
              <w:top w:val="single" w:sz="4" w:space="0" w:color="auto"/>
              <w:left w:val="single" w:sz="4" w:space="0" w:color="auto"/>
              <w:bottom w:val="single" w:sz="4" w:space="0" w:color="auto"/>
              <w:right w:val="single" w:sz="4" w:space="0" w:color="auto"/>
            </w:tcBorders>
            <w:hideMark/>
          </w:tcPr>
          <w:p w14:paraId="6F9664B9" w14:textId="77777777" w:rsidR="003467FA" w:rsidRDefault="003467FA" w:rsidP="003D7D35">
            <w:pPr>
              <w:pStyle w:val="TAC"/>
            </w:pPr>
            <w:r>
              <w:t>13</w:t>
            </w:r>
          </w:p>
        </w:tc>
        <w:tc>
          <w:tcPr>
            <w:tcW w:w="3967" w:type="dxa"/>
            <w:tcBorders>
              <w:top w:val="single" w:sz="4" w:space="0" w:color="auto"/>
              <w:left w:val="single" w:sz="4" w:space="0" w:color="auto"/>
              <w:bottom w:val="single" w:sz="4" w:space="0" w:color="auto"/>
              <w:right w:val="single" w:sz="4" w:space="0" w:color="auto"/>
            </w:tcBorders>
            <w:hideMark/>
          </w:tcPr>
          <w:p w14:paraId="77A2FBA6" w14:textId="77777777" w:rsidR="003467FA" w:rsidRDefault="003467FA" w:rsidP="003D7D35">
            <w:pPr>
              <w:pStyle w:val="TAL"/>
            </w:pPr>
            <w:r>
              <w:t>Make the UE (MCPTT client) request the establishment of a locally initiated ambient listening call to user B.</w:t>
            </w:r>
          </w:p>
          <w:p w14:paraId="429D059E"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1CED510C"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74AFA3F"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26F2843"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D688954" w14:textId="77777777" w:rsidR="003467FA" w:rsidRDefault="003467FA" w:rsidP="003D7D35">
            <w:pPr>
              <w:pStyle w:val="TAC"/>
            </w:pPr>
            <w:r>
              <w:t>-</w:t>
            </w:r>
          </w:p>
        </w:tc>
      </w:tr>
      <w:tr w:rsidR="003467FA" w14:paraId="4B24CCB5" w14:textId="77777777" w:rsidTr="003D7D35">
        <w:trPr>
          <w:cantSplit/>
        </w:trPr>
        <w:tc>
          <w:tcPr>
            <w:tcW w:w="533" w:type="dxa"/>
            <w:tcBorders>
              <w:top w:val="single" w:sz="4" w:space="0" w:color="auto"/>
              <w:left w:val="single" w:sz="4" w:space="0" w:color="auto"/>
              <w:bottom w:val="single" w:sz="4" w:space="0" w:color="auto"/>
              <w:right w:val="single" w:sz="4" w:space="0" w:color="auto"/>
            </w:tcBorders>
            <w:hideMark/>
          </w:tcPr>
          <w:p w14:paraId="42005A76" w14:textId="77777777" w:rsidR="003467FA" w:rsidRDefault="003467FA" w:rsidP="003D7D35">
            <w:pPr>
              <w:pStyle w:val="TAC"/>
            </w:pPr>
            <w:r>
              <w:t>14</w:t>
            </w:r>
          </w:p>
        </w:tc>
        <w:tc>
          <w:tcPr>
            <w:tcW w:w="3967" w:type="dxa"/>
            <w:tcBorders>
              <w:top w:val="single" w:sz="4" w:space="0" w:color="auto"/>
              <w:left w:val="single" w:sz="4" w:space="0" w:color="auto"/>
              <w:bottom w:val="single" w:sz="4" w:space="0" w:color="auto"/>
              <w:right w:val="single" w:sz="4" w:space="0" w:color="auto"/>
            </w:tcBorders>
            <w:hideMark/>
          </w:tcPr>
          <w:p w14:paraId="229B2760" w14:textId="77777777" w:rsidR="003467FA" w:rsidRDefault="003467FA" w:rsidP="003D7D35">
            <w:pPr>
              <w:pStyle w:val="TAL"/>
            </w:pPr>
            <w:r>
              <w:t xml:space="preserve">Check: Does the UE (MCPTT client) correctly perform procedure 'MCPTT CO session establishment/modification without provisional responses other than 100 Trying' as described in TS 36.579-1 [2] Table </w:t>
            </w:r>
            <w:r>
              <w:rPr>
                <w:bCs/>
              </w:rPr>
              <w:t>5.3A.1.3-1</w:t>
            </w:r>
            <w:r>
              <w:rPr>
                <w:rFonts w:eastAsia="Calibri"/>
              </w:rPr>
              <w:t xml:space="preserve"> </w:t>
            </w:r>
            <w:r>
              <w:t>to establish a locally</w:t>
            </w:r>
            <w:r>
              <w:rPr>
                <w:lang w:eastAsia="zh-CN"/>
              </w:rPr>
              <w:t xml:space="preserve"> initiated ambient listening call with implicit floor control according to option b.i of NOTE 1 in TS 36.579.1 [2] Table 5.3A.1.3-1?</w:t>
            </w:r>
          </w:p>
        </w:tc>
        <w:tc>
          <w:tcPr>
            <w:tcW w:w="708" w:type="dxa"/>
            <w:tcBorders>
              <w:top w:val="single" w:sz="4" w:space="0" w:color="auto"/>
              <w:left w:val="single" w:sz="4" w:space="0" w:color="auto"/>
              <w:bottom w:val="single" w:sz="4" w:space="0" w:color="auto"/>
              <w:right w:val="single" w:sz="4" w:space="0" w:color="auto"/>
            </w:tcBorders>
            <w:hideMark/>
          </w:tcPr>
          <w:p w14:paraId="354264CB"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F218E32" w14:textId="77777777" w:rsidR="003467FA" w:rsidRDefault="003467FA" w:rsidP="003D7D35">
            <w:pPr>
              <w:pStyle w:val="TAL"/>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5558F4D2" w14:textId="77777777" w:rsidR="003467FA" w:rsidRDefault="003467FA" w:rsidP="003D7D35">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50B50244" w14:textId="77777777" w:rsidR="003467FA" w:rsidRDefault="003467FA" w:rsidP="003D7D35">
            <w:pPr>
              <w:pStyle w:val="TAC"/>
            </w:pPr>
            <w:r>
              <w:t>P</w:t>
            </w:r>
          </w:p>
        </w:tc>
      </w:tr>
      <w:tr w:rsidR="003467FA" w14:paraId="5ACAB24C" w14:textId="77777777" w:rsidTr="003D7D35">
        <w:trPr>
          <w:cantSplit/>
        </w:trPr>
        <w:tc>
          <w:tcPr>
            <w:tcW w:w="533" w:type="dxa"/>
            <w:tcBorders>
              <w:top w:val="single" w:sz="4" w:space="0" w:color="auto"/>
              <w:left w:val="single" w:sz="4" w:space="0" w:color="auto"/>
              <w:bottom w:val="single" w:sz="4" w:space="0" w:color="auto"/>
              <w:right w:val="single" w:sz="4" w:space="0" w:color="auto"/>
            </w:tcBorders>
            <w:hideMark/>
          </w:tcPr>
          <w:p w14:paraId="5DCE2C12" w14:textId="77777777" w:rsidR="003467FA" w:rsidRDefault="003467FA" w:rsidP="003D7D35">
            <w:pPr>
              <w:pStyle w:val="TAC"/>
            </w:pPr>
            <w:r>
              <w:t>15-18</w:t>
            </w:r>
          </w:p>
        </w:tc>
        <w:tc>
          <w:tcPr>
            <w:tcW w:w="3967" w:type="dxa"/>
            <w:tcBorders>
              <w:top w:val="single" w:sz="4" w:space="0" w:color="auto"/>
              <w:left w:val="single" w:sz="4" w:space="0" w:color="auto"/>
              <w:bottom w:val="single" w:sz="4" w:space="0" w:color="auto"/>
              <w:right w:val="single" w:sz="4" w:space="0" w:color="auto"/>
            </w:tcBorders>
            <w:hideMark/>
          </w:tcPr>
          <w:p w14:paraId="497D9318"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180D06A"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5C86465" w14:textId="77777777" w:rsidR="003467FA" w:rsidRDefault="003467FA" w:rsidP="003D7D35">
            <w:pPr>
              <w:pStyle w:val="TAL"/>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23C07A7E"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A27FABB" w14:textId="77777777" w:rsidR="003467FA" w:rsidRDefault="003467FA" w:rsidP="003D7D35">
            <w:pPr>
              <w:pStyle w:val="TAC"/>
            </w:pPr>
            <w:r>
              <w:t>-</w:t>
            </w:r>
          </w:p>
        </w:tc>
      </w:tr>
      <w:tr w:rsidR="003467FA" w14:paraId="7FDA971B" w14:textId="77777777" w:rsidTr="003D7D35">
        <w:trPr>
          <w:cantSplit/>
        </w:trPr>
        <w:tc>
          <w:tcPr>
            <w:tcW w:w="533" w:type="dxa"/>
            <w:tcBorders>
              <w:top w:val="single" w:sz="4" w:space="0" w:color="auto"/>
              <w:left w:val="single" w:sz="4" w:space="0" w:color="auto"/>
              <w:bottom w:val="single" w:sz="4" w:space="0" w:color="auto"/>
              <w:right w:val="single" w:sz="4" w:space="0" w:color="auto"/>
            </w:tcBorders>
            <w:hideMark/>
          </w:tcPr>
          <w:p w14:paraId="2D26E9B3" w14:textId="77777777" w:rsidR="003467FA" w:rsidRDefault="003467FA" w:rsidP="003D7D35">
            <w:pPr>
              <w:pStyle w:val="TAC"/>
            </w:pPr>
            <w:r>
              <w:t>19</w:t>
            </w:r>
          </w:p>
        </w:tc>
        <w:tc>
          <w:tcPr>
            <w:tcW w:w="3967" w:type="dxa"/>
            <w:tcBorders>
              <w:top w:val="single" w:sz="4" w:space="0" w:color="auto"/>
              <w:left w:val="single" w:sz="4" w:space="0" w:color="auto"/>
              <w:bottom w:val="single" w:sz="4" w:space="0" w:color="auto"/>
              <w:right w:val="single" w:sz="4" w:space="0" w:color="auto"/>
            </w:tcBorders>
            <w:hideMark/>
          </w:tcPr>
          <w:p w14:paraId="48E03492" w14:textId="77777777" w:rsidR="003467FA" w:rsidRDefault="003467FA" w:rsidP="003D7D35">
            <w:pPr>
              <w:pStyle w:val="TAL"/>
            </w:pPr>
            <w:r>
              <w:rPr>
                <w:rFonts w:eastAsia="Calibri"/>
              </w:rPr>
              <w:t>Check: Does the UE (MCPTT client) correctly perform procedure '</w:t>
            </w:r>
            <w:r>
              <w:t xml:space="preserve">MCX CT call release' </w:t>
            </w:r>
            <w:r>
              <w:rPr>
                <w:rFonts w:eastAsia="Calibri"/>
              </w:rPr>
              <w:t xml:space="preserve">as described in </w:t>
            </w:r>
            <w:r>
              <w:t>TS 36.579-1 [2] Table 5.3.12.3-1?</w:t>
            </w:r>
          </w:p>
        </w:tc>
        <w:tc>
          <w:tcPr>
            <w:tcW w:w="708" w:type="dxa"/>
            <w:tcBorders>
              <w:top w:val="single" w:sz="4" w:space="0" w:color="auto"/>
              <w:left w:val="single" w:sz="4" w:space="0" w:color="auto"/>
              <w:bottom w:val="single" w:sz="4" w:space="0" w:color="auto"/>
              <w:right w:val="single" w:sz="4" w:space="0" w:color="auto"/>
            </w:tcBorders>
            <w:hideMark/>
          </w:tcPr>
          <w:p w14:paraId="5C4D95E3"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77BFEEE"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5AEFC5A7"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B7E85AA" w14:textId="77777777" w:rsidR="003467FA" w:rsidRDefault="003467FA" w:rsidP="003D7D35">
            <w:pPr>
              <w:pStyle w:val="TAC"/>
            </w:pPr>
            <w:r>
              <w:t>-</w:t>
            </w:r>
          </w:p>
        </w:tc>
      </w:tr>
      <w:tr w:rsidR="003467FA" w14:paraId="6D92ABFA" w14:textId="77777777" w:rsidTr="003D7D35">
        <w:trPr>
          <w:cantSplit/>
        </w:trPr>
        <w:tc>
          <w:tcPr>
            <w:tcW w:w="533" w:type="dxa"/>
            <w:tcBorders>
              <w:top w:val="single" w:sz="4" w:space="0" w:color="auto"/>
              <w:left w:val="single" w:sz="4" w:space="0" w:color="auto"/>
              <w:bottom w:val="single" w:sz="4" w:space="0" w:color="auto"/>
              <w:right w:val="single" w:sz="4" w:space="0" w:color="auto"/>
            </w:tcBorders>
            <w:hideMark/>
          </w:tcPr>
          <w:p w14:paraId="7FE3EA87" w14:textId="77777777" w:rsidR="003467FA" w:rsidRDefault="003467FA" w:rsidP="003D7D35">
            <w:pPr>
              <w:pStyle w:val="TAC"/>
            </w:pPr>
            <w:r>
              <w:t>20-21</w:t>
            </w:r>
          </w:p>
        </w:tc>
        <w:tc>
          <w:tcPr>
            <w:tcW w:w="3967" w:type="dxa"/>
            <w:tcBorders>
              <w:top w:val="single" w:sz="4" w:space="0" w:color="auto"/>
              <w:left w:val="single" w:sz="4" w:space="0" w:color="auto"/>
              <w:bottom w:val="single" w:sz="4" w:space="0" w:color="auto"/>
              <w:right w:val="single" w:sz="4" w:space="0" w:color="auto"/>
            </w:tcBorders>
            <w:hideMark/>
          </w:tcPr>
          <w:p w14:paraId="65A949D5"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2A8255E9"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52683D7"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119CB1CA"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35D4E53" w14:textId="77777777" w:rsidR="003467FA" w:rsidRDefault="003467FA" w:rsidP="003D7D35">
            <w:pPr>
              <w:pStyle w:val="TAC"/>
            </w:pPr>
            <w:r>
              <w:t>-</w:t>
            </w:r>
          </w:p>
        </w:tc>
      </w:tr>
      <w:tr w:rsidR="003467FA" w14:paraId="5D1AABBE" w14:textId="77777777" w:rsidTr="003D7D35">
        <w:trPr>
          <w:cantSplit/>
        </w:trPr>
        <w:tc>
          <w:tcPr>
            <w:tcW w:w="9600" w:type="dxa"/>
            <w:gridSpan w:val="6"/>
            <w:tcBorders>
              <w:top w:val="single" w:sz="4" w:space="0" w:color="auto"/>
              <w:left w:val="single" w:sz="4" w:space="0" w:color="auto"/>
              <w:bottom w:val="single" w:sz="4" w:space="0" w:color="auto"/>
              <w:right w:val="single" w:sz="4" w:space="0" w:color="auto"/>
            </w:tcBorders>
            <w:hideMark/>
          </w:tcPr>
          <w:p w14:paraId="2EDC9041" w14:textId="77777777" w:rsidR="003467FA" w:rsidRDefault="003467FA" w:rsidP="003D7D35">
            <w:pPr>
              <w:pStyle w:val="TAN"/>
            </w:pPr>
            <w:r>
              <w:t>NOTE 1:</w:t>
            </w:r>
            <w:r>
              <w:tab/>
              <w:t>This is expected to be done via a suitable implementation dependent MMI.</w:t>
            </w:r>
          </w:p>
          <w:p w14:paraId="5E96DFF5" w14:textId="77777777" w:rsidR="003467FA" w:rsidRDefault="003467FA" w:rsidP="003D7D35">
            <w:pPr>
              <w:pStyle w:val="TAN"/>
            </w:pPr>
            <w:r>
              <w:t>NOTE 2:</w:t>
            </w:r>
            <w:r>
              <w:tab/>
            </w:r>
            <w:r>
              <w:rPr>
                <w:lang w:eastAsia="ko-KR"/>
              </w:rPr>
              <w:t>Void</w:t>
            </w:r>
          </w:p>
        </w:tc>
      </w:tr>
    </w:tbl>
    <w:p w14:paraId="633B8DE2" w14:textId="77777777" w:rsidR="003467FA" w:rsidRDefault="003467FA" w:rsidP="003467FA"/>
    <w:p w14:paraId="7EBF0C96" w14:textId="77777777" w:rsidR="003467FA" w:rsidRDefault="003467FA" w:rsidP="003467FA">
      <w:pPr>
        <w:pStyle w:val="H6"/>
      </w:pPr>
      <w:r>
        <w:lastRenderedPageBreak/>
        <w:t>6.2.16.3.3</w:t>
      </w:r>
      <w:r>
        <w:tab/>
        <w:t>Specific message contents</w:t>
      </w:r>
    </w:p>
    <w:p w14:paraId="0252CF81" w14:textId="77777777" w:rsidR="003467FA" w:rsidRDefault="003467FA" w:rsidP="003467FA">
      <w:pPr>
        <w:pStyle w:val="TH"/>
      </w:pPr>
      <w:r>
        <w:t xml:space="preserve">Table 6.2.16.3.3-1: </w:t>
      </w:r>
      <w:r>
        <w:rPr>
          <w:lang w:eastAsia="ko-KR"/>
        </w:rPr>
        <w:t>SIP INVITE</w:t>
      </w:r>
      <w:r>
        <w:t xml:space="preserve"> from the UE (Steps 2, 14, Table 6.2.16.3.2-1;</w:t>
      </w:r>
      <w:r>
        <w:br/>
        <w:t>step 2, TS 36.579-1 [2] Table 5.3A.1.3-1)</w:t>
      </w:r>
    </w:p>
    <w:tbl>
      <w:tblPr>
        <w:tblW w:w="9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6"/>
        <w:gridCol w:w="2126"/>
        <w:gridCol w:w="1418"/>
        <w:gridCol w:w="1204"/>
      </w:tblGrid>
      <w:tr w:rsidR="003467FA" w14:paraId="1FC9B301" w14:textId="77777777" w:rsidTr="003D7D35">
        <w:trPr>
          <w:jc w:val="center"/>
        </w:trPr>
        <w:tc>
          <w:tcPr>
            <w:tcW w:w="9709" w:type="dxa"/>
            <w:gridSpan w:val="5"/>
            <w:tcBorders>
              <w:top w:val="single" w:sz="4" w:space="0" w:color="auto"/>
              <w:left w:val="single" w:sz="4" w:space="0" w:color="auto"/>
              <w:bottom w:val="single" w:sz="4" w:space="0" w:color="auto"/>
              <w:right w:val="single" w:sz="4" w:space="0" w:color="auto"/>
            </w:tcBorders>
            <w:hideMark/>
          </w:tcPr>
          <w:p w14:paraId="3DEF48D4" w14:textId="77777777" w:rsidR="003467FA" w:rsidRDefault="003467FA" w:rsidP="003D7D35">
            <w:pPr>
              <w:pStyle w:val="TAL"/>
            </w:pPr>
            <w:r>
              <w:t>Derivation Path: TS 36.579-1 [2], Table 5.5.2.5.1-1, condition PRIVATE-CALL</w:t>
            </w:r>
          </w:p>
        </w:tc>
      </w:tr>
      <w:tr w:rsidR="003467FA" w14:paraId="7607B6FA"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17E4EA82"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4053918"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176C2C95"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2BF701F5" w14:textId="77777777" w:rsidR="003467FA" w:rsidRDefault="003467FA" w:rsidP="003D7D35">
            <w:pPr>
              <w:pStyle w:val="TAH"/>
            </w:pPr>
            <w:r>
              <w:t>Reference</w:t>
            </w:r>
          </w:p>
        </w:tc>
        <w:tc>
          <w:tcPr>
            <w:tcW w:w="1203" w:type="dxa"/>
            <w:tcBorders>
              <w:top w:val="single" w:sz="4" w:space="0" w:color="auto"/>
              <w:left w:val="single" w:sz="4" w:space="0" w:color="auto"/>
              <w:bottom w:val="single" w:sz="4" w:space="0" w:color="auto"/>
              <w:right w:val="single" w:sz="4" w:space="0" w:color="auto"/>
            </w:tcBorders>
            <w:hideMark/>
          </w:tcPr>
          <w:p w14:paraId="3E12E5D3" w14:textId="77777777" w:rsidR="003467FA" w:rsidRDefault="003467FA" w:rsidP="003D7D35">
            <w:pPr>
              <w:pStyle w:val="TAH"/>
            </w:pPr>
            <w:r>
              <w:t>Condition</w:t>
            </w:r>
          </w:p>
        </w:tc>
      </w:tr>
      <w:tr w:rsidR="003467FA" w14:paraId="7A97C016"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2103812B" w14:textId="77777777" w:rsidR="003467FA" w:rsidRPr="00303ED7" w:rsidRDefault="003467FA" w:rsidP="003D7D35">
            <w:pPr>
              <w:pStyle w:val="TAL"/>
              <w:rPr>
                <w:b/>
              </w:rPr>
            </w:pPr>
            <w:r w:rsidRPr="002C79AA">
              <w:rPr>
                <w:b/>
              </w:rPr>
              <w:t>Answer-Mode</w:t>
            </w:r>
          </w:p>
        </w:tc>
        <w:tc>
          <w:tcPr>
            <w:tcW w:w="2126" w:type="dxa"/>
            <w:tcBorders>
              <w:top w:val="single" w:sz="4" w:space="0" w:color="auto"/>
              <w:left w:val="single" w:sz="4" w:space="0" w:color="auto"/>
              <w:bottom w:val="single" w:sz="4" w:space="0" w:color="auto"/>
              <w:right w:val="single" w:sz="4" w:space="0" w:color="auto"/>
            </w:tcBorders>
            <w:hideMark/>
          </w:tcPr>
          <w:p w14:paraId="1E7F1B46" w14:textId="77777777" w:rsidR="003467FA" w:rsidRPr="00303ED7" w:rsidRDefault="003467FA" w:rsidP="003D7D35">
            <w:pPr>
              <w:pStyle w:val="TAL"/>
              <w:rPr>
                <w:b/>
              </w:rPr>
            </w:pPr>
            <w:r w:rsidRPr="002C79AA">
              <w:rPr>
                <w:b/>
              </w:rPr>
              <w:t>not present</w:t>
            </w:r>
          </w:p>
        </w:tc>
        <w:tc>
          <w:tcPr>
            <w:tcW w:w="2126" w:type="dxa"/>
            <w:tcBorders>
              <w:top w:val="single" w:sz="4" w:space="0" w:color="auto"/>
              <w:left w:val="single" w:sz="4" w:space="0" w:color="auto"/>
              <w:bottom w:val="single" w:sz="4" w:space="0" w:color="auto"/>
              <w:right w:val="single" w:sz="4" w:space="0" w:color="auto"/>
            </w:tcBorders>
          </w:tcPr>
          <w:p w14:paraId="0D461F4E"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62BA2C4" w14:textId="77777777" w:rsidR="003467FA" w:rsidRDefault="003467FA" w:rsidP="003D7D35">
            <w:pPr>
              <w:pStyle w:val="TAL"/>
            </w:pPr>
          </w:p>
        </w:tc>
        <w:tc>
          <w:tcPr>
            <w:tcW w:w="1203" w:type="dxa"/>
            <w:tcBorders>
              <w:top w:val="single" w:sz="4" w:space="0" w:color="auto"/>
              <w:left w:val="single" w:sz="4" w:space="0" w:color="auto"/>
              <w:bottom w:val="single" w:sz="4" w:space="0" w:color="auto"/>
              <w:right w:val="single" w:sz="4" w:space="0" w:color="auto"/>
            </w:tcBorders>
          </w:tcPr>
          <w:p w14:paraId="63101237" w14:textId="77777777" w:rsidR="003467FA" w:rsidRDefault="003467FA" w:rsidP="003D7D35">
            <w:pPr>
              <w:pStyle w:val="TAL"/>
            </w:pPr>
          </w:p>
        </w:tc>
      </w:tr>
      <w:tr w:rsidR="003467FA" w14:paraId="0C3762E5"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2AB112B7" w14:textId="77777777" w:rsidR="003467FA" w:rsidRPr="00303ED7" w:rsidRDefault="003467FA" w:rsidP="003D7D35">
            <w:pPr>
              <w:pStyle w:val="TAL"/>
              <w:rPr>
                <w:b/>
              </w:rPr>
            </w:pPr>
            <w:r w:rsidRPr="002C79AA">
              <w:rPr>
                <w:b/>
              </w:rPr>
              <w:t>Priv-Answer-Mode</w:t>
            </w:r>
          </w:p>
        </w:tc>
        <w:tc>
          <w:tcPr>
            <w:tcW w:w="2126" w:type="dxa"/>
            <w:tcBorders>
              <w:top w:val="single" w:sz="4" w:space="0" w:color="auto"/>
              <w:left w:val="single" w:sz="4" w:space="0" w:color="auto"/>
              <w:bottom w:val="single" w:sz="4" w:space="0" w:color="auto"/>
              <w:right w:val="single" w:sz="4" w:space="0" w:color="auto"/>
            </w:tcBorders>
          </w:tcPr>
          <w:p w14:paraId="6627C0BB"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1E19C65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DDB9DFF" w14:textId="77777777" w:rsidR="003467FA" w:rsidRDefault="003467FA" w:rsidP="003D7D35">
            <w:pPr>
              <w:pStyle w:val="TAL"/>
            </w:pPr>
          </w:p>
        </w:tc>
        <w:tc>
          <w:tcPr>
            <w:tcW w:w="1203" w:type="dxa"/>
            <w:tcBorders>
              <w:top w:val="single" w:sz="4" w:space="0" w:color="auto"/>
              <w:left w:val="single" w:sz="4" w:space="0" w:color="auto"/>
              <w:bottom w:val="single" w:sz="4" w:space="0" w:color="auto"/>
              <w:right w:val="single" w:sz="4" w:space="0" w:color="auto"/>
            </w:tcBorders>
          </w:tcPr>
          <w:p w14:paraId="4D493307" w14:textId="77777777" w:rsidR="003467FA" w:rsidRDefault="003467FA" w:rsidP="003D7D35">
            <w:pPr>
              <w:pStyle w:val="TAL"/>
            </w:pPr>
          </w:p>
        </w:tc>
      </w:tr>
      <w:tr w:rsidR="003467FA" w14:paraId="02AD4132"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43D9AC61" w14:textId="77777777" w:rsidR="003467FA" w:rsidRDefault="003467FA" w:rsidP="003D7D35">
            <w:pPr>
              <w:pStyle w:val="TAL"/>
            </w:pPr>
            <w:r>
              <w:t xml:space="preserve">  answer-mode-value</w:t>
            </w:r>
          </w:p>
        </w:tc>
        <w:tc>
          <w:tcPr>
            <w:tcW w:w="2126" w:type="dxa"/>
            <w:tcBorders>
              <w:top w:val="single" w:sz="4" w:space="0" w:color="auto"/>
              <w:left w:val="single" w:sz="4" w:space="0" w:color="auto"/>
              <w:bottom w:val="single" w:sz="4" w:space="0" w:color="auto"/>
              <w:right w:val="single" w:sz="4" w:space="0" w:color="auto"/>
            </w:tcBorders>
            <w:hideMark/>
          </w:tcPr>
          <w:p w14:paraId="10B6E021" w14:textId="77777777" w:rsidR="003467FA" w:rsidRDefault="003467FA" w:rsidP="003D7D35">
            <w:pPr>
              <w:pStyle w:val="TAL"/>
            </w:pPr>
            <w:r>
              <w:t>"Auto"</w:t>
            </w:r>
          </w:p>
        </w:tc>
        <w:tc>
          <w:tcPr>
            <w:tcW w:w="2126" w:type="dxa"/>
            <w:tcBorders>
              <w:top w:val="single" w:sz="4" w:space="0" w:color="auto"/>
              <w:left w:val="single" w:sz="4" w:space="0" w:color="auto"/>
              <w:bottom w:val="single" w:sz="4" w:space="0" w:color="auto"/>
              <w:right w:val="single" w:sz="4" w:space="0" w:color="auto"/>
            </w:tcBorders>
          </w:tcPr>
          <w:p w14:paraId="52C11220"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3E1420C" w14:textId="77777777" w:rsidR="003467FA" w:rsidRDefault="003467FA" w:rsidP="003D7D35">
            <w:pPr>
              <w:pStyle w:val="TAL"/>
            </w:pPr>
          </w:p>
        </w:tc>
        <w:tc>
          <w:tcPr>
            <w:tcW w:w="1203" w:type="dxa"/>
            <w:tcBorders>
              <w:top w:val="single" w:sz="4" w:space="0" w:color="auto"/>
              <w:left w:val="single" w:sz="4" w:space="0" w:color="auto"/>
              <w:bottom w:val="single" w:sz="4" w:space="0" w:color="auto"/>
              <w:right w:val="single" w:sz="4" w:space="0" w:color="auto"/>
            </w:tcBorders>
          </w:tcPr>
          <w:p w14:paraId="03AF99D5" w14:textId="77777777" w:rsidR="003467FA" w:rsidRDefault="003467FA" w:rsidP="003D7D35">
            <w:pPr>
              <w:pStyle w:val="TAL"/>
            </w:pPr>
          </w:p>
        </w:tc>
      </w:tr>
      <w:tr w:rsidR="003467FA" w14:paraId="14DE47C5"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4BAAD336" w14:textId="77777777" w:rsidR="003467FA" w:rsidRDefault="003467FA" w:rsidP="003D7D35">
            <w:pPr>
              <w:pStyle w:val="TAL"/>
            </w:pPr>
            <w:r>
              <w:t xml:space="preserve">  answer-mode-param</w:t>
            </w:r>
          </w:p>
        </w:tc>
        <w:tc>
          <w:tcPr>
            <w:tcW w:w="2126" w:type="dxa"/>
            <w:tcBorders>
              <w:top w:val="single" w:sz="4" w:space="0" w:color="auto"/>
              <w:left w:val="single" w:sz="4" w:space="0" w:color="auto"/>
              <w:bottom w:val="single" w:sz="4" w:space="0" w:color="auto"/>
              <w:right w:val="single" w:sz="4" w:space="0" w:color="auto"/>
            </w:tcBorders>
            <w:hideMark/>
          </w:tcPr>
          <w:p w14:paraId="7375935C" w14:textId="77777777" w:rsidR="003467FA" w:rsidRDefault="003467FA" w:rsidP="003D7D35">
            <w:pPr>
              <w:pStyle w:val="TAL"/>
              <w:rPr>
                <w:iCs/>
              </w:rPr>
            </w:pPr>
            <w:r>
              <w:rPr>
                <w:iCs/>
              </w:rPr>
              <w:t>“</w:t>
            </w:r>
            <w:r>
              <w:t>require”</w:t>
            </w:r>
          </w:p>
        </w:tc>
        <w:tc>
          <w:tcPr>
            <w:tcW w:w="2126" w:type="dxa"/>
            <w:tcBorders>
              <w:top w:val="single" w:sz="4" w:space="0" w:color="auto"/>
              <w:left w:val="single" w:sz="4" w:space="0" w:color="auto"/>
              <w:bottom w:val="single" w:sz="4" w:space="0" w:color="auto"/>
              <w:right w:val="single" w:sz="4" w:space="0" w:color="auto"/>
            </w:tcBorders>
          </w:tcPr>
          <w:p w14:paraId="00A331FA"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FC0F98C" w14:textId="77777777" w:rsidR="003467FA" w:rsidRDefault="003467FA" w:rsidP="003D7D35">
            <w:pPr>
              <w:pStyle w:val="TAL"/>
            </w:pPr>
          </w:p>
        </w:tc>
        <w:tc>
          <w:tcPr>
            <w:tcW w:w="1204" w:type="dxa"/>
            <w:tcBorders>
              <w:top w:val="single" w:sz="4" w:space="0" w:color="auto"/>
              <w:left w:val="single" w:sz="4" w:space="0" w:color="auto"/>
              <w:bottom w:val="single" w:sz="4" w:space="0" w:color="auto"/>
              <w:right w:val="single" w:sz="4" w:space="0" w:color="auto"/>
            </w:tcBorders>
          </w:tcPr>
          <w:p w14:paraId="79322C66" w14:textId="77777777" w:rsidR="003467FA" w:rsidRDefault="003467FA" w:rsidP="003D7D35">
            <w:pPr>
              <w:pStyle w:val="TAL"/>
            </w:pPr>
          </w:p>
        </w:tc>
      </w:tr>
      <w:tr w:rsidR="003467FA" w14:paraId="68E7F539"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2E74126E" w14:textId="77777777" w:rsidR="003467FA" w:rsidRPr="00303ED7" w:rsidRDefault="003467FA" w:rsidP="003D7D35">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35F3D2D7"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5EC4384"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3E70EBF" w14:textId="77777777" w:rsidR="003467FA" w:rsidRDefault="003467FA" w:rsidP="003D7D35">
            <w:pPr>
              <w:pStyle w:val="TAL"/>
            </w:pPr>
          </w:p>
        </w:tc>
        <w:tc>
          <w:tcPr>
            <w:tcW w:w="1204" w:type="dxa"/>
            <w:tcBorders>
              <w:top w:val="single" w:sz="4" w:space="0" w:color="auto"/>
              <w:left w:val="single" w:sz="4" w:space="0" w:color="auto"/>
              <w:bottom w:val="single" w:sz="4" w:space="0" w:color="auto"/>
              <w:right w:val="single" w:sz="4" w:space="0" w:color="auto"/>
            </w:tcBorders>
            <w:vAlign w:val="bottom"/>
          </w:tcPr>
          <w:p w14:paraId="422D8F87" w14:textId="77777777" w:rsidR="003467FA" w:rsidRDefault="003467FA" w:rsidP="003D7D35">
            <w:pPr>
              <w:pStyle w:val="TAL"/>
            </w:pPr>
          </w:p>
        </w:tc>
      </w:tr>
      <w:tr w:rsidR="003467FA" w14:paraId="6A1E86DB"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5B77AFA" w14:textId="77777777" w:rsidR="003467FA" w:rsidRDefault="003467FA" w:rsidP="003D7D35">
            <w:pPr>
              <w:pStyle w:val="TAL"/>
              <w:rPr>
                <w:b/>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AF5988C"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AE9F087" w14:textId="77777777" w:rsidR="003467FA" w:rsidRPr="00303ED7" w:rsidRDefault="003467FA" w:rsidP="003D7D35">
            <w:pPr>
              <w:pStyle w:val="TAL"/>
              <w:rPr>
                <w:b/>
              </w:rPr>
            </w:pPr>
            <w:r w:rsidRPr="002C79AA">
              <w:rPr>
                <w:b/>
              </w:rPr>
              <w:t>SDP message</w:t>
            </w:r>
          </w:p>
        </w:tc>
        <w:tc>
          <w:tcPr>
            <w:tcW w:w="1418" w:type="dxa"/>
            <w:tcBorders>
              <w:top w:val="single" w:sz="4" w:space="0" w:color="auto"/>
              <w:left w:val="single" w:sz="4" w:space="0" w:color="auto"/>
              <w:bottom w:val="single" w:sz="4" w:space="0" w:color="auto"/>
              <w:right w:val="single" w:sz="4" w:space="0" w:color="auto"/>
            </w:tcBorders>
          </w:tcPr>
          <w:p w14:paraId="4BBD3153" w14:textId="77777777" w:rsidR="003467FA" w:rsidRDefault="003467FA" w:rsidP="003D7D35">
            <w:pPr>
              <w:pStyle w:val="TAL"/>
            </w:pPr>
          </w:p>
        </w:tc>
        <w:tc>
          <w:tcPr>
            <w:tcW w:w="1204" w:type="dxa"/>
            <w:tcBorders>
              <w:top w:val="single" w:sz="4" w:space="0" w:color="auto"/>
              <w:left w:val="single" w:sz="4" w:space="0" w:color="auto"/>
              <w:bottom w:val="single" w:sz="4" w:space="0" w:color="auto"/>
              <w:right w:val="single" w:sz="4" w:space="0" w:color="auto"/>
            </w:tcBorders>
            <w:vAlign w:val="bottom"/>
          </w:tcPr>
          <w:p w14:paraId="341A2587" w14:textId="77777777" w:rsidR="003467FA" w:rsidRDefault="003467FA" w:rsidP="003D7D35">
            <w:pPr>
              <w:pStyle w:val="TAL"/>
            </w:pPr>
          </w:p>
        </w:tc>
      </w:tr>
      <w:tr w:rsidR="003467FA" w14:paraId="3C0D7D53"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0285F18" w14:textId="77777777" w:rsidR="003467FA" w:rsidRDefault="003467FA" w:rsidP="003D7D35">
            <w:pPr>
              <w:pStyle w:val="TAL"/>
              <w:rPr>
                <w:b/>
              </w:rPr>
            </w:pPr>
            <w: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7D4E5E7" w14:textId="77777777" w:rsidR="003467FA" w:rsidRDefault="003467FA" w:rsidP="003D7D35">
            <w:pPr>
              <w:pStyle w:val="TAL"/>
            </w:pPr>
            <w:r>
              <w:t>SDP message as described in Table 6.2.16.3.3-3</w:t>
            </w:r>
          </w:p>
        </w:tc>
        <w:tc>
          <w:tcPr>
            <w:tcW w:w="2126" w:type="dxa"/>
            <w:tcBorders>
              <w:top w:val="single" w:sz="4" w:space="0" w:color="auto"/>
              <w:left w:val="single" w:sz="4" w:space="0" w:color="auto"/>
              <w:bottom w:val="single" w:sz="4" w:space="0" w:color="auto"/>
              <w:right w:val="single" w:sz="4" w:space="0" w:color="auto"/>
            </w:tcBorders>
          </w:tcPr>
          <w:p w14:paraId="5D847BA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E887A01" w14:textId="77777777" w:rsidR="003467FA" w:rsidRDefault="003467FA" w:rsidP="003D7D35">
            <w:pPr>
              <w:pStyle w:val="TAL"/>
            </w:pPr>
          </w:p>
        </w:tc>
        <w:tc>
          <w:tcPr>
            <w:tcW w:w="1204" w:type="dxa"/>
            <w:tcBorders>
              <w:top w:val="single" w:sz="4" w:space="0" w:color="auto"/>
              <w:left w:val="single" w:sz="4" w:space="0" w:color="auto"/>
              <w:bottom w:val="single" w:sz="4" w:space="0" w:color="auto"/>
              <w:right w:val="single" w:sz="4" w:space="0" w:color="auto"/>
            </w:tcBorders>
            <w:vAlign w:val="bottom"/>
          </w:tcPr>
          <w:p w14:paraId="14BD4505" w14:textId="77777777" w:rsidR="003467FA" w:rsidRDefault="003467FA" w:rsidP="003D7D35">
            <w:pPr>
              <w:pStyle w:val="TAL"/>
            </w:pPr>
          </w:p>
        </w:tc>
      </w:tr>
      <w:tr w:rsidR="003467FA" w14:paraId="4D14D4F2"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C8DAEF1" w14:textId="77777777" w:rsidR="003467FA" w:rsidRDefault="003467FA" w:rsidP="003D7D35">
            <w:pPr>
              <w:pStyle w:val="TAL"/>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27D52EF"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CE34635" w14:textId="77777777" w:rsidR="003467FA" w:rsidRPr="00303ED7" w:rsidRDefault="003467FA" w:rsidP="003D7D35">
            <w:pPr>
              <w:pStyle w:val="TAL"/>
              <w:rPr>
                <w:b/>
              </w:rPr>
            </w:pPr>
            <w:r w:rsidRPr="002C79AA">
              <w:rPr>
                <w:b/>
              </w:rPr>
              <w:t>MCPTT-Info</w:t>
            </w:r>
          </w:p>
        </w:tc>
        <w:tc>
          <w:tcPr>
            <w:tcW w:w="1418" w:type="dxa"/>
            <w:tcBorders>
              <w:top w:val="single" w:sz="4" w:space="0" w:color="auto"/>
              <w:left w:val="single" w:sz="4" w:space="0" w:color="auto"/>
              <w:bottom w:val="single" w:sz="4" w:space="0" w:color="auto"/>
              <w:right w:val="single" w:sz="4" w:space="0" w:color="auto"/>
            </w:tcBorders>
          </w:tcPr>
          <w:p w14:paraId="66093F9C" w14:textId="77777777" w:rsidR="003467FA" w:rsidRDefault="003467FA" w:rsidP="003D7D35">
            <w:pPr>
              <w:pStyle w:val="TAL"/>
            </w:pPr>
          </w:p>
        </w:tc>
        <w:tc>
          <w:tcPr>
            <w:tcW w:w="1204" w:type="dxa"/>
            <w:tcBorders>
              <w:top w:val="single" w:sz="4" w:space="0" w:color="auto"/>
              <w:left w:val="single" w:sz="4" w:space="0" w:color="auto"/>
              <w:bottom w:val="single" w:sz="4" w:space="0" w:color="auto"/>
              <w:right w:val="single" w:sz="4" w:space="0" w:color="auto"/>
            </w:tcBorders>
            <w:vAlign w:val="bottom"/>
          </w:tcPr>
          <w:p w14:paraId="0BDA344B" w14:textId="77777777" w:rsidR="003467FA" w:rsidRDefault="003467FA" w:rsidP="003D7D35">
            <w:pPr>
              <w:pStyle w:val="TAL"/>
            </w:pPr>
          </w:p>
        </w:tc>
      </w:tr>
      <w:tr w:rsidR="003467FA" w14:paraId="010D5EC8"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33A2E7E" w14:textId="77777777" w:rsidR="003467FA" w:rsidRDefault="003467FA" w:rsidP="003D7D35">
            <w:pPr>
              <w:pStyle w:val="TAL"/>
              <w:rPr>
                <w:b/>
              </w:rPr>
            </w:pPr>
            <w: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A1664CC" w14:textId="77777777" w:rsidR="003467FA" w:rsidRDefault="003467FA" w:rsidP="003D7D35">
            <w:pPr>
              <w:pStyle w:val="TAL"/>
            </w:pPr>
            <w:r>
              <w:t>MCPTT-Info as described in Table 6.2.16.3.3-2</w:t>
            </w:r>
          </w:p>
        </w:tc>
        <w:tc>
          <w:tcPr>
            <w:tcW w:w="2126" w:type="dxa"/>
            <w:tcBorders>
              <w:top w:val="single" w:sz="4" w:space="0" w:color="auto"/>
              <w:left w:val="single" w:sz="4" w:space="0" w:color="auto"/>
              <w:bottom w:val="single" w:sz="4" w:space="0" w:color="auto"/>
              <w:right w:val="single" w:sz="4" w:space="0" w:color="auto"/>
            </w:tcBorders>
          </w:tcPr>
          <w:p w14:paraId="2825DBD3"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F6EEED7" w14:textId="77777777" w:rsidR="003467FA" w:rsidRDefault="003467FA" w:rsidP="003D7D35">
            <w:pPr>
              <w:pStyle w:val="TAL"/>
            </w:pPr>
          </w:p>
        </w:tc>
        <w:tc>
          <w:tcPr>
            <w:tcW w:w="1204" w:type="dxa"/>
            <w:tcBorders>
              <w:top w:val="single" w:sz="4" w:space="0" w:color="auto"/>
              <w:left w:val="single" w:sz="4" w:space="0" w:color="auto"/>
              <w:bottom w:val="single" w:sz="4" w:space="0" w:color="auto"/>
              <w:right w:val="single" w:sz="4" w:space="0" w:color="auto"/>
            </w:tcBorders>
            <w:vAlign w:val="bottom"/>
          </w:tcPr>
          <w:p w14:paraId="6DCD88FE" w14:textId="77777777" w:rsidR="003467FA" w:rsidRDefault="003467FA" w:rsidP="003D7D35">
            <w:pPr>
              <w:pStyle w:val="TAL"/>
            </w:pPr>
          </w:p>
        </w:tc>
      </w:tr>
    </w:tbl>
    <w:p w14:paraId="78F9BE59" w14:textId="77777777" w:rsidR="003467FA" w:rsidRDefault="003467FA" w:rsidP="003467FA"/>
    <w:p w14:paraId="2008562B" w14:textId="77777777" w:rsidR="003467FA" w:rsidRDefault="003467FA" w:rsidP="003467FA">
      <w:pPr>
        <w:pStyle w:val="TH"/>
      </w:pPr>
      <w:r>
        <w:t xml:space="preserve">Table 6.2.16.3.3-2: </w:t>
      </w:r>
      <w:r>
        <w:rPr>
          <w:lang w:eastAsia="ko-KR"/>
        </w:rPr>
        <w:t>MCPTT-Info in SIP INVITE</w:t>
      </w:r>
      <w:r>
        <w:t xml:space="preserve"> (Table 6.2.16.3.3-1)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4446DCD1"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ADE7BF8" w14:textId="77777777" w:rsidR="003467FA" w:rsidRDefault="003467FA" w:rsidP="003D7D35">
            <w:pPr>
              <w:pStyle w:val="TAL"/>
            </w:pPr>
            <w:r>
              <w:t>Derivation Path: TS 36.579-1 [2], Table 5.5.3.2.1-1, condition PRIVATE-CALL, INVITE_RFEER</w:t>
            </w:r>
          </w:p>
        </w:tc>
      </w:tr>
      <w:tr w:rsidR="003467FA" w14:paraId="0BFC6E26"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6D92245A"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A897627"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2686678C"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0D3F343D"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4CC3BB7C" w14:textId="77777777" w:rsidR="003467FA" w:rsidRDefault="003467FA" w:rsidP="003D7D35">
            <w:pPr>
              <w:pStyle w:val="TAH"/>
            </w:pPr>
            <w:r>
              <w:t>Condition</w:t>
            </w:r>
          </w:p>
        </w:tc>
      </w:tr>
      <w:tr w:rsidR="003467FA" w14:paraId="69DF2556"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6E1A6312" w14:textId="77777777" w:rsidR="003467FA" w:rsidRDefault="003467FA" w:rsidP="003D7D35">
            <w:pPr>
              <w:pStyle w:val="TAL"/>
            </w:pPr>
            <w:r>
              <w:t>mcpttinfo</w:t>
            </w:r>
          </w:p>
        </w:tc>
        <w:tc>
          <w:tcPr>
            <w:tcW w:w="2126" w:type="dxa"/>
            <w:tcBorders>
              <w:top w:val="single" w:sz="4" w:space="0" w:color="auto"/>
              <w:left w:val="single" w:sz="4" w:space="0" w:color="auto"/>
              <w:bottom w:val="single" w:sz="4" w:space="0" w:color="auto"/>
              <w:right w:val="single" w:sz="4" w:space="0" w:color="auto"/>
            </w:tcBorders>
          </w:tcPr>
          <w:p w14:paraId="05579D62"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0D3D6530"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75F98D7"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9771EA2" w14:textId="77777777" w:rsidR="003467FA" w:rsidRDefault="003467FA" w:rsidP="003D7D35">
            <w:pPr>
              <w:pStyle w:val="TAL"/>
            </w:pPr>
          </w:p>
        </w:tc>
      </w:tr>
      <w:tr w:rsidR="003467FA" w14:paraId="62267EB4"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30A83114" w14:textId="77777777" w:rsidR="003467FA" w:rsidRDefault="003467FA" w:rsidP="003D7D35">
            <w:pPr>
              <w:pStyle w:val="TAL"/>
            </w:pPr>
            <w:r>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3F6FA821"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991C7F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8B2121F"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26E079A" w14:textId="77777777" w:rsidR="003467FA" w:rsidRDefault="003467FA" w:rsidP="003D7D35">
            <w:pPr>
              <w:pStyle w:val="TAL"/>
            </w:pPr>
          </w:p>
        </w:tc>
      </w:tr>
      <w:tr w:rsidR="003467FA" w14:paraId="6B8C7013" w14:textId="77777777" w:rsidTr="003D7D35">
        <w:trPr>
          <w:jc w:val="center"/>
        </w:trPr>
        <w:tc>
          <w:tcPr>
            <w:tcW w:w="2835" w:type="dxa"/>
            <w:tcBorders>
              <w:top w:val="single" w:sz="4" w:space="0" w:color="auto"/>
              <w:left w:val="single" w:sz="4" w:space="0" w:color="auto"/>
              <w:bottom w:val="nil"/>
              <w:right w:val="single" w:sz="4" w:space="0" w:color="auto"/>
            </w:tcBorders>
            <w:vAlign w:val="center"/>
            <w:hideMark/>
          </w:tcPr>
          <w:p w14:paraId="79D79E79" w14:textId="77777777" w:rsidR="003467FA" w:rsidRDefault="003467FA" w:rsidP="003D7D35">
            <w:pPr>
              <w:pStyle w:val="TAL"/>
            </w:pPr>
            <w:r>
              <w:t xml:space="preserve">    session-type</w:t>
            </w:r>
          </w:p>
        </w:tc>
        <w:tc>
          <w:tcPr>
            <w:tcW w:w="2126" w:type="dxa"/>
            <w:tcBorders>
              <w:top w:val="single" w:sz="4" w:space="0" w:color="auto"/>
              <w:left w:val="single" w:sz="4" w:space="0" w:color="auto"/>
              <w:bottom w:val="single" w:sz="4" w:space="0" w:color="auto"/>
              <w:right w:val="single" w:sz="4" w:space="0" w:color="auto"/>
            </w:tcBorders>
            <w:hideMark/>
          </w:tcPr>
          <w:p w14:paraId="5FE7750D" w14:textId="77777777" w:rsidR="003467FA" w:rsidRDefault="003467FA" w:rsidP="003D7D35">
            <w:pPr>
              <w:pStyle w:val="TAL"/>
            </w:pPr>
            <w:r>
              <w:t>"ambient-listening"</w:t>
            </w:r>
          </w:p>
        </w:tc>
        <w:tc>
          <w:tcPr>
            <w:tcW w:w="2126" w:type="dxa"/>
            <w:tcBorders>
              <w:top w:val="single" w:sz="4" w:space="0" w:color="auto"/>
              <w:left w:val="single" w:sz="4" w:space="0" w:color="auto"/>
              <w:bottom w:val="single" w:sz="4" w:space="0" w:color="auto"/>
              <w:right w:val="single" w:sz="4" w:space="0" w:color="auto"/>
            </w:tcBorders>
          </w:tcPr>
          <w:p w14:paraId="4D825F8B"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D983FF3"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4DA08B1" w14:textId="77777777" w:rsidR="003467FA" w:rsidRDefault="003467FA" w:rsidP="003D7D35">
            <w:pPr>
              <w:pStyle w:val="TAL"/>
            </w:pPr>
          </w:p>
        </w:tc>
      </w:tr>
      <w:tr w:rsidR="003467FA" w14:paraId="7739113C"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05B479D3" w14:textId="77777777" w:rsidR="003467FA" w:rsidRDefault="003467FA" w:rsidP="003D7D35">
            <w:pPr>
              <w:pStyle w:val="TAL"/>
            </w:pPr>
            <w:r>
              <w:t xml:space="preserve">    anyExt</w:t>
            </w:r>
          </w:p>
        </w:tc>
        <w:tc>
          <w:tcPr>
            <w:tcW w:w="2126" w:type="dxa"/>
            <w:tcBorders>
              <w:top w:val="single" w:sz="4" w:space="0" w:color="auto"/>
              <w:left w:val="single" w:sz="4" w:space="0" w:color="auto"/>
              <w:bottom w:val="single" w:sz="4" w:space="0" w:color="auto"/>
              <w:right w:val="single" w:sz="4" w:space="0" w:color="auto"/>
            </w:tcBorders>
          </w:tcPr>
          <w:p w14:paraId="77B23CEF"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0BD8A04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08881CF"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FE88B68" w14:textId="77777777" w:rsidR="003467FA" w:rsidRDefault="003467FA" w:rsidP="003D7D35">
            <w:pPr>
              <w:pStyle w:val="TAL"/>
            </w:pPr>
          </w:p>
        </w:tc>
      </w:tr>
      <w:tr w:rsidR="003467FA" w14:paraId="5E514D21"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63571FAF" w14:textId="77777777" w:rsidR="003467FA" w:rsidRDefault="003467FA" w:rsidP="003D7D35">
            <w:pPr>
              <w:pStyle w:val="TAL"/>
            </w:pPr>
            <w:r>
              <w:t xml:space="preserve">      ambient-listening-type</w:t>
            </w:r>
          </w:p>
        </w:tc>
        <w:tc>
          <w:tcPr>
            <w:tcW w:w="2126" w:type="dxa"/>
            <w:tcBorders>
              <w:top w:val="single" w:sz="4" w:space="0" w:color="auto"/>
              <w:left w:val="single" w:sz="4" w:space="0" w:color="auto"/>
              <w:bottom w:val="single" w:sz="4" w:space="0" w:color="auto"/>
              <w:right w:val="single" w:sz="4" w:space="0" w:color="auto"/>
            </w:tcBorders>
            <w:hideMark/>
          </w:tcPr>
          <w:p w14:paraId="20676434" w14:textId="77777777" w:rsidR="003467FA" w:rsidRDefault="003467FA" w:rsidP="003D7D35">
            <w:pPr>
              <w:pStyle w:val="TAL"/>
            </w:pPr>
            <w:r>
              <w:t>"local-init"</w:t>
            </w:r>
          </w:p>
        </w:tc>
        <w:tc>
          <w:tcPr>
            <w:tcW w:w="2126" w:type="dxa"/>
            <w:tcBorders>
              <w:top w:val="single" w:sz="4" w:space="0" w:color="auto"/>
              <w:left w:val="single" w:sz="4" w:space="0" w:color="auto"/>
              <w:bottom w:val="single" w:sz="4" w:space="0" w:color="auto"/>
              <w:right w:val="single" w:sz="4" w:space="0" w:color="auto"/>
            </w:tcBorders>
          </w:tcPr>
          <w:p w14:paraId="397BDA62"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F75C3FB"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3EC60FB" w14:textId="77777777" w:rsidR="003467FA" w:rsidRDefault="003467FA" w:rsidP="003D7D35">
            <w:pPr>
              <w:pStyle w:val="TAL"/>
            </w:pPr>
          </w:p>
        </w:tc>
      </w:tr>
    </w:tbl>
    <w:p w14:paraId="7008E3EC" w14:textId="77777777" w:rsidR="003467FA" w:rsidRDefault="003467FA" w:rsidP="003467FA"/>
    <w:p w14:paraId="201CB505" w14:textId="77777777" w:rsidR="003467FA" w:rsidRDefault="003467FA" w:rsidP="003467FA">
      <w:pPr>
        <w:pStyle w:val="TH"/>
      </w:pPr>
      <w:r>
        <w:t>Table 6.2.16.3.3-3: SDP Message</w:t>
      </w:r>
      <w:r>
        <w:rPr>
          <w:lang w:eastAsia="ko-KR"/>
        </w:rPr>
        <w:t xml:space="preserve"> in SIP INVITE</w:t>
      </w:r>
      <w:r>
        <w:t xml:space="preserve"> (Table 6.2.16.3.3-1)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639397C2"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08594408" w14:textId="77777777" w:rsidR="003467FA" w:rsidRDefault="003467FA" w:rsidP="003D7D35">
            <w:pPr>
              <w:pStyle w:val="TAL"/>
            </w:pPr>
            <w:r>
              <w:t>Derivation Path: TS 36.579-1 [2], Table 5.5.3.1.1-1, condition PRIVATE-CALL, INITIAL_SDP_OFFER, IMPLICIT_GRANT_REQUESTED</w:t>
            </w:r>
          </w:p>
        </w:tc>
      </w:tr>
      <w:tr w:rsidR="003467FA" w14:paraId="4F35CE94"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3031D7CD"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330A3A6"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7C02D86A"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43554CC"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D02CB15" w14:textId="77777777" w:rsidR="003467FA" w:rsidRDefault="003467FA" w:rsidP="003D7D35">
            <w:pPr>
              <w:pStyle w:val="TAH"/>
            </w:pPr>
            <w:r>
              <w:t>Condition</w:t>
            </w:r>
          </w:p>
        </w:tc>
      </w:tr>
      <w:tr w:rsidR="003467FA" w14:paraId="0599832D"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5E42D776" w14:textId="77777777" w:rsidR="003467FA" w:rsidRPr="00303ED7" w:rsidRDefault="003467FA" w:rsidP="003D7D35">
            <w:pPr>
              <w:pStyle w:val="TAL"/>
              <w:rPr>
                <w:b/>
              </w:rPr>
            </w:pPr>
            <w:r w:rsidRPr="002C79AA">
              <w:rPr>
                <w:b/>
              </w:rPr>
              <w:t>Media description[1]</w:t>
            </w:r>
          </w:p>
        </w:tc>
        <w:tc>
          <w:tcPr>
            <w:tcW w:w="2126" w:type="dxa"/>
            <w:tcBorders>
              <w:top w:val="single" w:sz="4" w:space="0" w:color="auto"/>
              <w:left w:val="single" w:sz="4" w:space="0" w:color="auto"/>
              <w:bottom w:val="single" w:sz="4" w:space="0" w:color="auto"/>
              <w:right w:val="single" w:sz="4" w:space="0" w:color="auto"/>
            </w:tcBorders>
            <w:vAlign w:val="center"/>
          </w:tcPr>
          <w:p w14:paraId="45509F96"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1070F8A" w14:textId="77777777" w:rsidR="003467FA" w:rsidRDefault="003467FA" w:rsidP="003D7D35">
            <w:pPr>
              <w:pStyle w:val="TAL"/>
            </w:pPr>
            <w:r>
              <w:t>Media description for audio</w:t>
            </w:r>
          </w:p>
        </w:tc>
        <w:tc>
          <w:tcPr>
            <w:tcW w:w="1418" w:type="dxa"/>
            <w:tcBorders>
              <w:top w:val="single" w:sz="4" w:space="0" w:color="auto"/>
              <w:left w:val="single" w:sz="4" w:space="0" w:color="auto"/>
              <w:bottom w:val="single" w:sz="4" w:space="0" w:color="auto"/>
              <w:right w:val="single" w:sz="4" w:space="0" w:color="auto"/>
            </w:tcBorders>
          </w:tcPr>
          <w:p w14:paraId="46EBF700"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56F9AFB" w14:textId="77777777" w:rsidR="003467FA" w:rsidRDefault="003467FA" w:rsidP="003D7D35">
            <w:pPr>
              <w:pStyle w:val="TAL"/>
            </w:pPr>
          </w:p>
        </w:tc>
      </w:tr>
      <w:tr w:rsidR="003467FA" w14:paraId="018F11CE"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6D4A0FB7" w14:textId="77777777" w:rsidR="003467FA" w:rsidRPr="00303ED7" w:rsidRDefault="003467FA" w:rsidP="003D7D35">
            <w:pPr>
              <w:pStyle w:val="TAL"/>
              <w:rPr>
                <w:b/>
              </w:rPr>
            </w:pPr>
            <w:r w:rsidRPr="002C79AA">
              <w:rPr>
                <w:b/>
              </w:rPr>
              <w:t xml:space="preserve">  media attribute</w:t>
            </w:r>
          </w:p>
        </w:tc>
        <w:tc>
          <w:tcPr>
            <w:tcW w:w="2126" w:type="dxa"/>
            <w:tcBorders>
              <w:top w:val="single" w:sz="4" w:space="0" w:color="auto"/>
              <w:left w:val="single" w:sz="4" w:space="0" w:color="auto"/>
              <w:bottom w:val="single" w:sz="4" w:space="0" w:color="auto"/>
              <w:right w:val="single" w:sz="4" w:space="0" w:color="auto"/>
            </w:tcBorders>
            <w:vAlign w:val="center"/>
          </w:tcPr>
          <w:p w14:paraId="4D49CC6D"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3344FA2" w14:textId="77777777" w:rsidR="003467FA" w:rsidRDefault="003467FA" w:rsidP="003D7D35">
            <w:pPr>
              <w:pStyle w:val="TAL"/>
            </w:pPr>
            <w:r>
              <w:t>a=line</w:t>
            </w:r>
          </w:p>
          <w:p w14:paraId="28DFD21E" w14:textId="77777777" w:rsidR="003467FA" w:rsidRDefault="003467FA" w:rsidP="003D7D35">
            <w:pPr>
              <w:pStyle w:val="TAL"/>
            </w:pPr>
            <w:r>
              <w:t>attribute=sendonly</w:t>
            </w:r>
          </w:p>
        </w:tc>
        <w:tc>
          <w:tcPr>
            <w:tcW w:w="1418" w:type="dxa"/>
            <w:tcBorders>
              <w:top w:val="single" w:sz="4" w:space="0" w:color="auto"/>
              <w:left w:val="single" w:sz="4" w:space="0" w:color="auto"/>
              <w:bottom w:val="single" w:sz="4" w:space="0" w:color="auto"/>
              <w:right w:val="single" w:sz="4" w:space="0" w:color="auto"/>
            </w:tcBorders>
          </w:tcPr>
          <w:p w14:paraId="2D8CA1B1"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723C025" w14:textId="77777777" w:rsidR="003467FA" w:rsidRDefault="003467FA" w:rsidP="003D7D35">
            <w:pPr>
              <w:pStyle w:val="TAL"/>
            </w:pPr>
          </w:p>
        </w:tc>
      </w:tr>
      <w:tr w:rsidR="003467FA" w14:paraId="45523CE7"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68AAAE73" w14:textId="77777777" w:rsidR="003467FA" w:rsidRDefault="003467FA" w:rsidP="003D7D35">
            <w:pPr>
              <w:pStyle w:val="TAL"/>
            </w:pPr>
            <w:r>
              <w:t xml:space="preserve">    sendonly</w:t>
            </w:r>
          </w:p>
        </w:tc>
        <w:tc>
          <w:tcPr>
            <w:tcW w:w="2126" w:type="dxa"/>
            <w:tcBorders>
              <w:top w:val="single" w:sz="4" w:space="0" w:color="auto"/>
              <w:left w:val="single" w:sz="4" w:space="0" w:color="auto"/>
              <w:bottom w:val="single" w:sz="4" w:space="0" w:color="auto"/>
              <w:right w:val="single" w:sz="4" w:space="0" w:color="auto"/>
            </w:tcBorders>
            <w:vAlign w:val="center"/>
          </w:tcPr>
          <w:p w14:paraId="76F36ED5"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73EFCCC0"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18EC6D4"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D6E8E33" w14:textId="77777777" w:rsidR="003467FA" w:rsidRDefault="003467FA" w:rsidP="003D7D35">
            <w:pPr>
              <w:pStyle w:val="TAL"/>
            </w:pPr>
          </w:p>
        </w:tc>
      </w:tr>
    </w:tbl>
    <w:p w14:paraId="7EF745DA" w14:textId="77777777" w:rsidR="003467FA" w:rsidRDefault="003467FA" w:rsidP="003467FA"/>
    <w:p w14:paraId="6F3FB786" w14:textId="77777777" w:rsidR="003467FA" w:rsidRDefault="003467FA" w:rsidP="003467FA">
      <w:pPr>
        <w:pStyle w:val="TH"/>
      </w:pPr>
      <w:r>
        <w:t xml:space="preserve">Table 6.2.16.3.3-4: </w:t>
      </w:r>
      <w:r>
        <w:rPr>
          <w:lang w:eastAsia="ko-KR"/>
        </w:rPr>
        <w:t>SIP 200 (OK)</w:t>
      </w:r>
      <w:r>
        <w:t xml:space="preserve"> from the SS (Steps 2, 14, Table 6.2.16.3.2-1;</w:t>
      </w:r>
      <w:r>
        <w:br/>
        <w:t>Step 4, TS 36.579-1 [2] Table 5.3A.1.3-1)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4B35A3E2"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A708F48" w14:textId="77777777" w:rsidR="003467FA" w:rsidRDefault="003467FA" w:rsidP="003D7D35">
            <w:pPr>
              <w:pStyle w:val="TAL"/>
            </w:pPr>
            <w:r>
              <w:t>Derivation Path: TS 36.579-1 [2], Table 5.5.2.17.1.2-1, condition INVITE-RSP</w:t>
            </w:r>
          </w:p>
        </w:tc>
      </w:tr>
      <w:tr w:rsidR="003467FA" w14:paraId="2F90549F"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63DCF023"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DF56328"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39E9B359"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5592318D"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6483CE5B" w14:textId="77777777" w:rsidR="003467FA" w:rsidRDefault="003467FA" w:rsidP="003D7D35">
            <w:pPr>
              <w:pStyle w:val="TAH"/>
            </w:pPr>
            <w:r>
              <w:t>Condition</w:t>
            </w:r>
          </w:p>
        </w:tc>
      </w:tr>
      <w:tr w:rsidR="003467FA" w14:paraId="6AEA8E18"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4F0B3040" w14:textId="77777777" w:rsidR="003467FA" w:rsidRPr="00303ED7" w:rsidRDefault="003467FA" w:rsidP="003D7D35">
            <w:pPr>
              <w:pStyle w:val="TAL"/>
              <w:rPr>
                <w:b/>
              </w:rPr>
            </w:pPr>
            <w:r w:rsidRPr="002C79AA">
              <w:rPr>
                <w:b/>
              </w:rPr>
              <w:t>Feature-Caps</w:t>
            </w:r>
          </w:p>
        </w:tc>
        <w:tc>
          <w:tcPr>
            <w:tcW w:w="2126" w:type="dxa"/>
            <w:tcBorders>
              <w:top w:val="single" w:sz="4" w:space="0" w:color="auto"/>
              <w:left w:val="single" w:sz="4" w:space="0" w:color="auto"/>
              <w:bottom w:val="single" w:sz="4" w:space="0" w:color="auto"/>
              <w:right w:val="single" w:sz="4" w:space="0" w:color="auto"/>
            </w:tcBorders>
          </w:tcPr>
          <w:p w14:paraId="7B46F4F1"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C2FBEC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EB5E00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2607EBB" w14:textId="77777777" w:rsidR="003467FA" w:rsidRDefault="003467FA" w:rsidP="003D7D35">
            <w:pPr>
              <w:pStyle w:val="TAL"/>
            </w:pPr>
          </w:p>
        </w:tc>
      </w:tr>
      <w:tr w:rsidR="003467FA" w14:paraId="277D6A4B"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435A1778" w14:textId="77777777" w:rsidR="003467FA" w:rsidRDefault="003467FA" w:rsidP="003D7D35">
            <w:pPr>
              <w:pStyle w:val="TAL"/>
            </w:pPr>
            <w:r>
              <w:t xml:space="preserve">  fcap-name</w:t>
            </w:r>
          </w:p>
        </w:tc>
        <w:tc>
          <w:tcPr>
            <w:tcW w:w="2126" w:type="dxa"/>
            <w:tcBorders>
              <w:top w:val="single" w:sz="4" w:space="0" w:color="auto"/>
              <w:left w:val="single" w:sz="4" w:space="0" w:color="auto"/>
              <w:bottom w:val="single" w:sz="4" w:space="0" w:color="auto"/>
              <w:right w:val="single" w:sz="4" w:space="0" w:color="auto"/>
            </w:tcBorders>
            <w:hideMark/>
          </w:tcPr>
          <w:p w14:paraId="72432E08" w14:textId="77777777" w:rsidR="003467FA" w:rsidRDefault="003467FA" w:rsidP="003D7D35">
            <w:pPr>
              <w:pStyle w:val="TAL"/>
            </w:pPr>
            <w:r>
              <w:t>"g.3gpp.mcptt.ambient-listening-call-release"</w:t>
            </w:r>
          </w:p>
        </w:tc>
        <w:tc>
          <w:tcPr>
            <w:tcW w:w="2126" w:type="dxa"/>
            <w:tcBorders>
              <w:top w:val="single" w:sz="4" w:space="0" w:color="auto"/>
              <w:left w:val="single" w:sz="4" w:space="0" w:color="auto"/>
              <w:bottom w:val="single" w:sz="4" w:space="0" w:color="auto"/>
              <w:right w:val="single" w:sz="4" w:space="0" w:color="auto"/>
            </w:tcBorders>
            <w:hideMark/>
          </w:tcPr>
          <w:p w14:paraId="1649E823" w14:textId="77777777" w:rsidR="003467FA" w:rsidRDefault="003467FA" w:rsidP="003D7D35">
            <w:pPr>
              <w:pStyle w:val="TAL"/>
            </w:pPr>
            <w:r>
              <w:t>Indicates that the MCPTT server is capable of receiving a SIP BYE from an MCPTT client to release an ambient-listening call</w:t>
            </w:r>
          </w:p>
        </w:tc>
        <w:tc>
          <w:tcPr>
            <w:tcW w:w="1418" w:type="dxa"/>
            <w:tcBorders>
              <w:top w:val="single" w:sz="4" w:space="0" w:color="auto"/>
              <w:left w:val="single" w:sz="4" w:space="0" w:color="auto"/>
              <w:bottom w:val="single" w:sz="4" w:space="0" w:color="auto"/>
              <w:right w:val="single" w:sz="4" w:space="0" w:color="auto"/>
            </w:tcBorders>
          </w:tcPr>
          <w:p w14:paraId="2C5B4AAD"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54C9F05" w14:textId="77777777" w:rsidR="003467FA" w:rsidRDefault="003467FA" w:rsidP="003D7D35">
            <w:pPr>
              <w:pStyle w:val="TAL"/>
            </w:pPr>
          </w:p>
        </w:tc>
      </w:tr>
      <w:tr w:rsidR="003467FA" w14:paraId="666230C3"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1163932B" w14:textId="77777777" w:rsidR="003467FA" w:rsidRPr="00303ED7" w:rsidRDefault="003467FA" w:rsidP="003D7D35">
            <w:pPr>
              <w:pStyle w:val="TAL"/>
              <w:rPr>
                <w:b/>
                <w:bCs/>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34119CE2"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22BC4FC9"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D4DA903"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759AD83" w14:textId="77777777" w:rsidR="003467FA" w:rsidRDefault="003467FA" w:rsidP="003D7D35">
            <w:pPr>
              <w:pStyle w:val="TAL"/>
            </w:pPr>
          </w:p>
        </w:tc>
      </w:tr>
      <w:tr w:rsidR="003467FA" w14:paraId="3A975D78"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5FF58F31" w14:textId="77777777" w:rsidR="003467FA" w:rsidRDefault="003467FA" w:rsidP="003D7D35">
            <w:pPr>
              <w:pStyle w:val="TAL"/>
            </w:pPr>
            <w:r>
              <w:t xml:space="preserve">  SDP Message</w:t>
            </w:r>
          </w:p>
        </w:tc>
        <w:tc>
          <w:tcPr>
            <w:tcW w:w="2126" w:type="dxa"/>
            <w:tcBorders>
              <w:top w:val="single" w:sz="4" w:space="0" w:color="auto"/>
              <w:left w:val="single" w:sz="4" w:space="0" w:color="auto"/>
              <w:bottom w:val="single" w:sz="4" w:space="0" w:color="auto"/>
              <w:right w:val="single" w:sz="4" w:space="0" w:color="auto"/>
            </w:tcBorders>
            <w:hideMark/>
          </w:tcPr>
          <w:p w14:paraId="6A832948" w14:textId="77777777" w:rsidR="003467FA" w:rsidRDefault="003467FA" w:rsidP="003D7D35">
            <w:pPr>
              <w:pStyle w:val="TAL"/>
            </w:pPr>
            <w:r>
              <w:t>As described in Table 6.2.16.3.3-4A</w:t>
            </w:r>
          </w:p>
        </w:tc>
        <w:tc>
          <w:tcPr>
            <w:tcW w:w="2126" w:type="dxa"/>
            <w:tcBorders>
              <w:top w:val="single" w:sz="4" w:space="0" w:color="auto"/>
              <w:left w:val="single" w:sz="4" w:space="0" w:color="auto"/>
              <w:bottom w:val="single" w:sz="4" w:space="0" w:color="auto"/>
              <w:right w:val="single" w:sz="4" w:space="0" w:color="auto"/>
            </w:tcBorders>
          </w:tcPr>
          <w:p w14:paraId="44D3B13B"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8430ADD"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F047F61" w14:textId="77777777" w:rsidR="003467FA" w:rsidRDefault="003467FA" w:rsidP="003D7D35">
            <w:pPr>
              <w:pStyle w:val="TAL"/>
            </w:pPr>
          </w:p>
        </w:tc>
      </w:tr>
    </w:tbl>
    <w:p w14:paraId="5BE98508" w14:textId="77777777" w:rsidR="003467FA" w:rsidRDefault="003467FA" w:rsidP="003467FA"/>
    <w:p w14:paraId="28A165D7" w14:textId="77777777" w:rsidR="003467FA" w:rsidRDefault="003467FA" w:rsidP="003467FA">
      <w:pPr>
        <w:pStyle w:val="TH"/>
      </w:pPr>
      <w:r>
        <w:lastRenderedPageBreak/>
        <w:t>Table 6.2.16.3.3-4A: SDP in SIP 200 (OK) (Table 6.2.16.3.3-4)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237"/>
      </w:tblGrid>
      <w:tr w:rsidR="003467FA" w14:paraId="10F2D709" w14:textId="77777777" w:rsidTr="003D7D35">
        <w:tc>
          <w:tcPr>
            <w:tcW w:w="9747" w:type="dxa"/>
            <w:gridSpan w:val="5"/>
            <w:tcBorders>
              <w:top w:val="single" w:sz="4" w:space="0" w:color="auto"/>
              <w:left w:val="single" w:sz="4" w:space="0" w:color="auto"/>
              <w:bottom w:val="single" w:sz="4" w:space="0" w:color="auto"/>
              <w:right w:val="single" w:sz="4" w:space="0" w:color="auto"/>
            </w:tcBorders>
            <w:hideMark/>
          </w:tcPr>
          <w:p w14:paraId="52CCAC17" w14:textId="77777777" w:rsidR="003467FA" w:rsidRDefault="003467FA" w:rsidP="003D7D35">
            <w:pPr>
              <w:pStyle w:val="TAL"/>
            </w:pPr>
            <w:r>
              <w:t>Derivation Path: TS 36.579-1 [2], Table 5.5.3.1.2-1, condition SDP_ANSWER, IMPLICIT_GRANT_REQUESTED, IMPLICIT_FLOOR_GRANTED</w:t>
            </w:r>
          </w:p>
        </w:tc>
      </w:tr>
      <w:tr w:rsidR="003467FA" w14:paraId="2237D3B7"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4F301E3B" w14:textId="77777777" w:rsidR="003467FA" w:rsidRDefault="003467FA" w:rsidP="003D7D35">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4048C7D" w14:textId="77777777" w:rsidR="003467FA" w:rsidRDefault="003467FA" w:rsidP="003D7D35">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D8E3CBA" w14:textId="77777777" w:rsidR="003467FA" w:rsidRDefault="003467FA" w:rsidP="003D7D35">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4BC7095" w14:textId="77777777" w:rsidR="003467FA" w:rsidRDefault="003467FA" w:rsidP="003D7D35">
            <w:pPr>
              <w:pStyle w:val="TAH"/>
            </w:pPr>
            <w:r>
              <w:t>Reference</w:t>
            </w:r>
          </w:p>
        </w:tc>
        <w:tc>
          <w:tcPr>
            <w:tcW w:w="1237" w:type="dxa"/>
            <w:tcBorders>
              <w:top w:val="single" w:sz="4" w:space="0" w:color="auto"/>
              <w:left w:val="single" w:sz="4" w:space="0" w:color="auto"/>
              <w:bottom w:val="single" w:sz="4" w:space="0" w:color="auto"/>
              <w:right w:val="single" w:sz="4" w:space="0" w:color="auto"/>
            </w:tcBorders>
            <w:hideMark/>
          </w:tcPr>
          <w:p w14:paraId="1C37C2C5" w14:textId="77777777" w:rsidR="003467FA" w:rsidRDefault="003467FA" w:rsidP="003D7D35">
            <w:pPr>
              <w:pStyle w:val="TAH"/>
            </w:pPr>
            <w:r>
              <w:t>Condition</w:t>
            </w:r>
          </w:p>
        </w:tc>
      </w:tr>
      <w:tr w:rsidR="003467FA" w14:paraId="2CCAB7AA"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52C1C648" w14:textId="77777777" w:rsidR="003467FA" w:rsidRPr="00303ED7" w:rsidRDefault="003467FA" w:rsidP="003D7D35">
            <w:pPr>
              <w:pStyle w:val="TAL"/>
              <w:rPr>
                <w:b/>
              </w:rPr>
            </w:pPr>
            <w:r w:rsidRPr="002C79AA">
              <w:rPr>
                <w:b/>
              </w:rPr>
              <w:t>Media description[1]</w:t>
            </w:r>
          </w:p>
        </w:tc>
        <w:tc>
          <w:tcPr>
            <w:tcW w:w="2127" w:type="dxa"/>
            <w:tcBorders>
              <w:top w:val="single" w:sz="4" w:space="0" w:color="auto"/>
              <w:left w:val="single" w:sz="4" w:space="0" w:color="auto"/>
              <w:bottom w:val="single" w:sz="4" w:space="0" w:color="auto"/>
              <w:right w:val="single" w:sz="4" w:space="0" w:color="auto"/>
            </w:tcBorders>
            <w:vAlign w:val="center"/>
          </w:tcPr>
          <w:p w14:paraId="6EE097D6"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92DEB39" w14:textId="77777777" w:rsidR="003467FA" w:rsidRDefault="003467FA" w:rsidP="003D7D35">
            <w:pPr>
              <w:pStyle w:val="TAL"/>
            </w:pPr>
            <w:r>
              <w:t>Media description for audio</w:t>
            </w:r>
          </w:p>
        </w:tc>
        <w:tc>
          <w:tcPr>
            <w:tcW w:w="1419" w:type="dxa"/>
            <w:tcBorders>
              <w:top w:val="single" w:sz="4" w:space="0" w:color="auto"/>
              <w:left w:val="single" w:sz="4" w:space="0" w:color="auto"/>
              <w:bottom w:val="single" w:sz="4" w:space="0" w:color="auto"/>
              <w:right w:val="single" w:sz="4" w:space="0" w:color="auto"/>
            </w:tcBorders>
          </w:tcPr>
          <w:p w14:paraId="31A5B490" w14:textId="77777777" w:rsidR="003467FA" w:rsidRDefault="003467FA" w:rsidP="003D7D35">
            <w:pPr>
              <w:pStyle w:val="TAL"/>
            </w:pPr>
          </w:p>
        </w:tc>
        <w:tc>
          <w:tcPr>
            <w:tcW w:w="1237" w:type="dxa"/>
            <w:tcBorders>
              <w:top w:val="single" w:sz="4" w:space="0" w:color="auto"/>
              <w:left w:val="single" w:sz="4" w:space="0" w:color="auto"/>
              <w:bottom w:val="single" w:sz="4" w:space="0" w:color="auto"/>
              <w:right w:val="single" w:sz="4" w:space="0" w:color="auto"/>
            </w:tcBorders>
          </w:tcPr>
          <w:p w14:paraId="3D0CBD66" w14:textId="77777777" w:rsidR="003467FA" w:rsidRDefault="003467FA" w:rsidP="003D7D35">
            <w:pPr>
              <w:pStyle w:val="TAL"/>
            </w:pPr>
          </w:p>
        </w:tc>
      </w:tr>
      <w:tr w:rsidR="003467FA" w14:paraId="73A3DC1A"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77F4C4C7" w14:textId="77777777" w:rsidR="003467FA" w:rsidRPr="00303ED7" w:rsidRDefault="003467FA" w:rsidP="003D7D35">
            <w:pPr>
              <w:pStyle w:val="TAL"/>
              <w:rPr>
                <w:b/>
              </w:rPr>
            </w:pPr>
            <w:r w:rsidRPr="002C79AA">
              <w:rPr>
                <w:b/>
              </w:rPr>
              <w:t xml:space="preserve">  media attribute</w:t>
            </w:r>
          </w:p>
        </w:tc>
        <w:tc>
          <w:tcPr>
            <w:tcW w:w="2127" w:type="dxa"/>
            <w:tcBorders>
              <w:top w:val="single" w:sz="4" w:space="0" w:color="auto"/>
              <w:left w:val="single" w:sz="4" w:space="0" w:color="auto"/>
              <w:bottom w:val="single" w:sz="4" w:space="0" w:color="auto"/>
              <w:right w:val="single" w:sz="4" w:space="0" w:color="auto"/>
            </w:tcBorders>
            <w:vAlign w:val="center"/>
          </w:tcPr>
          <w:p w14:paraId="042E0633"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4B08866" w14:textId="77777777" w:rsidR="003467FA" w:rsidRDefault="003467FA" w:rsidP="003D7D35">
            <w:pPr>
              <w:pStyle w:val="TAL"/>
            </w:pPr>
            <w:r>
              <w:t>a=line</w:t>
            </w:r>
          </w:p>
          <w:p w14:paraId="336DA1E6" w14:textId="77777777" w:rsidR="003467FA" w:rsidRDefault="003467FA" w:rsidP="003D7D35">
            <w:pPr>
              <w:pStyle w:val="TAL"/>
            </w:pPr>
            <w:r>
              <w:t>attribute=recvonly</w:t>
            </w:r>
          </w:p>
        </w:tc>
        <w:tc>
          <w:tcPr>
            <w:tcW w:w="1419" w:type="dxa"/>
            <w:tcBorders>
              <w:top w:val="single" w:sz="4" w:space="0" w:color="auto"/>
              <w:left w:val="single" w:sz="4" w:space="0" w:color="auto"/>
              <w:bottom w:val="single" w:sz="4" w:space="0" w:color="auto"/>
              <w:right w:val="single" w:sz="4" w:space="0" w:color="auto"/>
            </w:tcBorders>
          </w:tcPr>
          <w:p w14:paraId="0FE8BD50" w14:textId="77777777" w:rsidR="003467FA" w:rsidRDefault="003467FA" w:rsidP="003D7D35">
            <w:pPr>
              <w:pStyle w:val="TAL"/>
            </w:pPr>
          </w:p>
        </w:tc>
        <w:tc>
          <w:tcPr>
            <w:tcW w:w="1237" w:type="dxa"/>
            <w:tcBorders>
              <w:top w:val="single" w:sz="4" w:space="0" w:color="auto"/>
              <w:left w:val="single" w:sz="4" w:space="0" w:color="auto"/>
              <w:bottom w:val="single" w:sz="4" w:space="0" w:color="auto"/>
              <w:right w:val="single" w:sz="4" w:space="0" w:color="auto"/>
            </w:tcBorders>
            <w:vAlign w:val="bottom"/>
          </w:tcPr>
          <w:p w14:paraId="6EB367D9" w14:textId="77777777" w:rsidR="003467FA" w:rsidRDefault="003467FA" w:rsidP="003D7D35">
            <w:pPr>
              <w:pStyle w:val="TAL"/>
            </w:pPr>
          </w:p>
        </w:tc>
      </w:tr>
      <w:tr w:rsidR="003467FA" w14:paraId="794D8A97" w14:textId="77777777" w:rsidTr="003D7D35">
        <w:tc>
          <w:tcPr>
            <w:tcW w:w="2837" w:type="dxa"/>
            <w:tcBorders>
              <w:top w:val="single" w:sz="4" w:space="0" w:color="auto"/>
              <w:left w:val="single" w:sz="4" w:space="0" w:color="auto"/>
              <w:bottom w:val="single" w:sz="4" w:space="0" w:color="auto"/>
              <w:right w:val="single" w:sz="4" w:space="0" w:color="auto"/>
            </w:tcBorders>
            <w:vAlign w:val="center"/>
            <w:hideMark/>
          </w:tcPr>
          <w:p w14:paraId="703FBD6A" w14:textId="77777777" w:rsidR="003467FA" w:rsidRDefault="003467FA" w:rsidP="003D7D35">
            <w:pPr>
              <w:pStyle w:val="TAL"/>
            </w:pPr>
            <w:r>
              <w:t xml:space="preserve">    recvonly</w:t>
            </w:r>
          </w:p>
        </w:tc>
        <w:tc>
          <w:tcPr>
            <w:tcW w:w="2127" w:type="dxa"/>
            <w:tcBorders>
              <w:top w:val="single" w:sz="4" w:space="0" w:color="auto"/>
              <w:left w:val="single" w:sz="4" w:space="0" w:color="auto"/>
              <w:bottom w:val="single" w:sz="4" w:space="0" w:color="auto"/>
              <w:right w:val="single" w:sz="4" w:space="0" w:color="auto"/>
            </w:tcBorders>
            <w:vAlign w:val="center"/>
          </w:tcPr>
          <w:p w14:paraId="585281F8"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7050E7AC"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6AD4B6DB" w14:textId="77777777" w:rsidR="003467FA" w:rsidRDefault="003467FA" w:rsidP="003D7D35">
            <w:pPr>
              <w:pStyle w:val="TAL"/>
            </w:pPr>
          </w:p>
        </w:tc>
        <w:tc>
          <w:tcPr>
            <w:tcW w:w="1237" w:type="dxa"/>
            <w:tcBorders>
              <w:top w:val="single" w:sz="4" w:space="0" w:color="auto"/>
              <w:left w:val="single" w:sz="4" w:space="0" w:color="auto"/>
              <w:bottom w:val="single" w:sz="4" w:space="0" w:color="auto"/>
              <w:right w:val="single" w:sz="4" w:space="0" w:color="auto"/>
            </w:tcBorders>
            <w:vAlign w:val="bottom"/>
          </w:tcPr>
          <w:p w14:paraId="7D77D5AF" w14:textId="77777777" w:rsidR="003467FA" w:rsidRDefault="003467FA" w:rsidP="003D7D35">
            <w:pPr>
              <w:pStyle w:val="TAL"/>
            </w:pPr>
          </w:p>
        </w:tc>
      </w:tr>
    </w:tbl>
    <w:p w14:paraId="2ECAB1FA" w14:textId="77777777" w:rsidR="003467FA" w:rsidRDefault="003467FA" w:rsidP="003467FA"/>
    <w:p w14:paraId="311A85AF" w14:textId="77777777" w:rsidR="003467FA" w:rsidRDefault="003467FA" w:rsidP="003467FA">
      <w:pPr>
        <w:pStyle w:val="TH"/>
      </w:pPr>
      <w:r>
        <w:t>Table 6.2.16.3.3-5..6: Void</w:t>
      </w:r>
    </w:p>
    <w:p w14:paraId="61875773" w14:textId="77777777" w:rsidR="003467FA" w:rsidRDefault="003467FA" w:rsidP="003467FA">
      <w:pPr>
        <w:pStyle w:val="TH"/>
      </w:pPr>
      <w:r>
        <w:t>Table 6.2.16.3.3-7: SIP BYE from the SS (Step 19, Table 6.2.16.3.2-1;</w:t>
      </w:r>
      <w:r>
        <w:br/>
        <w:t>step 1, TS 36.579-1 [2] Table 5.3.12.3-1)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55C51704" w14:textId="77777777" w:rsidTr="003D7D35">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2032BE8E" w14:textId="67A59039" w:rsidR="003467FA" w:rsidRDefault="003467FA" w:rsidP="003D7D35">
            <w:pPr>
              <w:pStyle w:val="TAL"/>
            </w:pPr>
            <w:r>
              <w:t>Derivation Path: TS 36.579-1 [2], Table 5.5.2.2.2-1</w:t>
            </w:r>
            <w:del w:id="4201" w:author="MCC160" w:date="2024-04-29T16:03:00Z">
              <w:r w:rsidDel="005F4CE8">
                <w:delText>, condition MO_CALL</w:delText>
              </w:r>
            </w:del>
          </w:p>
        </w:tc>
      </w:tr>
      <w:tr w:rsidR="003467FA" w14:paraId="374379F5"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0510CE99" w14:textId="77777777" w:rsidR="003467FA" w:rsidRDefault="003467FA" w:rsidP="003D7D35">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D26466" w14:textId="77777777" w:rsidR="003467FA" w:rsidRDefault="003467FA" w:rsidP="003D7D35">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2628C53" w14:textId="77777777" w:rsidR="003467FA" w:rsidRDefault="003467FA" w:rsidP="003D7D35">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9AE1BF4" w14:textId="77777777" w:rsidR="003467FA" w:rsidRDefault="003467FA" w:rsidP="003D7D35">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7732447" w14:textId="77777777" w:rsidR="003467FA" w:rsidRDefault="003467FA" w:rsidP="003D7D35">
            <w:pPr>
              <w:pStyle w:val="TAH"/>
            </w:pPr>
            <w:r>
              <w:t>Condition</w:t>
            </w:r>
          </w:p>
        </w:tc>
      </w:tr>
      <w:tr w:rsidR="003467FA" w14:paraId="4B4CB068"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32AA6E64" w14:textId="77777777" w:rsidR="003467FA" w:rsidRPr="00303ED7" w:rsidRDefault="003467FA" w:rsidP="003D7D35">
            <w:pPr>
              <w:pStyle w:val="TAL"/>
              <w:rPr>
                <w:b/>
              </w:rPr>
            </w:pPr>
            <w:r w:rsidRPr="002C79AA">
              <w:rPr>
                <w:b/>
              </w:rPr>
              <w:t>Content-Type</w:t>
            </w:r>
          </w:p>
        </w:tc>
        <w:tc>
          <w:tcPr>
            <w:tcW w:w="2127" w:type="dxa"/>
            <w:tcBorders>
              <w:top w:val="single" w:sz="4" w:space="0" w:color="auto"/>
              <w:left w:val="single" w:sz="4" w:space="0" w:color="auto"/>
              <w:bottom w:val="single" w:sz="4" w:space="0" w:color="auto"/>
              <w:right w:val="single" w:sz="4" w:space="0" w:color="auto"/>
            </w:tcBorders>
          </w:tcPr>
          <w:p w14:paraId="4F59C99E"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4298A3B1"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74CC895A"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65BE298B" w14:textId="77777777" w:rsidR="003467FA" w:rsidRDefault="003467FA" w:rsidP="003D7D35">
            <w:pPr>
              <w:pStyle w:val="TAL"/>
            </w:pPr>
          </w:p>
        </w:tc>
      </w:tr>
      <w:tr w:rsidR="003467FA" w14:paraId="5D248792"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581869BC" w14:textId="77777777" w:rsidR="003467FA" w:rsidRDefault="003467FA" w:rsidP="003D7D35">
            <w:pPr>
              <w:pStyle w:val="TAL"/>
              <w:rPr>
                <w:bCs/>
              </w:rPr>
            </w:pPr>
            <w:r>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B9D36FA" w14:textId="77777777" w:rsidR="003467FA" w:rsidRDefault="003467FA" w:rsidP="003D7D35">
            <w:pPr>
              <w:pStyle w:val="TAL"/>
            </w:pPr>
            <w:r>
              <w:t>"multipart/mixed"</w:t>
            </w:r>
          </w:p>
        </w:tc>
        <w:tc>
          <w:tcPr>
            <w:tcW w:w="2127" w:type="dxa"/>
            <w:tcBorders>
              <w:top w:val="single" w:sz="4" w:space="0" w:color="auto"/>
              <w:left w:val="single" w:sz="4" w:space="0" w:color="auto"/>
              <w:bottom w:val="single" w:sz="4" w:space="0" w:color="auto"/>
              <w:right w:val="single" w:sz="4" w:space="0" w:color="auto"/>
            </w:tcBorders>
          </w:tcPr>
          <w:p w14:paraId="1952DAF5"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1AA69D15"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04E4EB53" w14:textId="77777777" w:rsidR="003467FA" w:rsidRDefault="003467FA" w:rsidP="003D7D35">
            <w:pPr>
              <w:pStyle w:val="TAL"/>
            </w:pPr>
          </w:p>
        </w:tc>
      </w:tr>
      <w:tr w:rsidR="003467FA" w14:paraId="3011F7F2"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5D71E3A0" w14:textId="77777777" w:rsidR="003467FA" w:rsidRPr="00303ED7" w:rsidRDefault="003467FA" w:rsidP="003D7D35">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75364711"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3E513E21"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4DC941A4"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3CE81F9F" w14:textId="77777777" w:rsidR="003467FA" w:rsidRDefault="003467FA" w:rsidP="003D7D35">
            <w:pPr>
              <w:pStyle w:val="TAL"/>
            </w:pPr>
          </w:p>
        </w:tc>
      </w:tr>
      <w:tr w:rsidR="003467FA" w14:paraId="4704366C"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3C61C8F2" w14:textId="77777777" w:rsidR="003467FA" w:rsidRDefault="003467FA" w:rsidP="003D7D35">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E66B114"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4A3F27B" w14:textId="77777777" w:rsidR="003467FA" w:rsidRPr="00303ED7" w:rsidRDefault="003467FA" w:rsidP="003D7D35">
            <w:pPr>
              <w:pStyle w:val="TAL"/>
              <w:rPr>
                <w:b/>
              </w:rPr>
            </w:pPr>
            <w:r w:rsidRPr="002C79AA">
              <w:rPr>
                <w:b/>
              </w:rPr>
              <w:t>MCPTT-Info</w:t>
            </w:r>
          </w:p>
        </w:tc>
        <w:tc>
          <w:tcPr>
            <w:tcW w:w="1419" w:type="dxa"/>
            <w:tcBorders>
              <w:top w:val="single" w:sz="4" w:space="0" w:color="auto"/>
              <w:left w:val="single" w:sz="4" w:space="0" w:color="auto"/>
              <w:bottom w:val="single" w:sz="4" w:space="0" w:color="auto"/>
              <w:right w:val="single" w:sz="4" w:space="0" w:color="auto"/>
            </w:tcBorders>
          </w:tcPr>
          <w:p w14:paraId="709A2495"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7A6867" w14:textId="77777777" w:rsidR="003467FA" w:rsidRDefault="003467FA" w:rsidP="003D7D35">
            <w:pPr>
              <w:pStyle w:val="TAL"/>
            </w:pPr>
          </w:p>
        </w:tc>
      </w:tr>
      <w:tr w:rsidR="003467FA" w14:paraId="70BCA44D"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07A8A282" w14:textId="77777777" w:rsidR="003467FA" w:rsidRDefault="003467FA" w:rsidP="003D7D35">
            <w:pPr>
              <w:pStyle w:val="TAL"/>
            </w:pPr>
            <w:r>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6B6EFD76"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1BFE8677"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0E793A9B"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CA08B3" w14:textId="77777777" w:rsidR="003467FA" w:rsidRDefault="003467FA" w:rsidP="003D7D35">
            <w:pPr>
              <w:pStyle w:val="TAL"/>
            </w:pPr>
          </w:p>
        </w:tc>
      </w:tr>
      <w:tr w:rsidR="003467FA" w14:paraId="313A91BF"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0FF7FFAF" w14:textId="77777777" w:rsidR="003467FA" w:rsidRDefault="003467FA" w:rsidP="003D7D35">
            <w:pPr>
              <w:pStyle w:val="TAL"/>
            </w:pPr>
            <w:r>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8188AA8" w14:textId="77777777" w:rsidR="003467FA" w:rsidRDefault="003467FA" w:rsidP="003D7D35">
            <w:pPr>
              <w:pStyle w:val="TAL"/>
            </w:pPr>
            <w:r>
              <w:t>"application/vnd.3gpp.mcptt-info+xml"</w:t>
            </w:r>
          </w:p>
        </w:tc>
        <w:tc>
          <w:tcPr>
            <w:tcW w:w="2127" w:type="dxa"/>
            <w:tcBorders>
              <w:top w:val="single" w:sz="4" w:space="0" w:color="auto"/>
              <w:left w:val="single" w:sz="4" w:space="0" w:color="auto"/>
              <w:bottom w:val="single" w:sz="4" w:space="0" w:color="auto"/>
              <w:right w:val="single" w:sz="4" w:space="0" w:color="auto"/>
            </w:tcBorders>
          </w:tcPr>
          <w:p w14:paraId="208C1DB5"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3A5C77F4"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72A542" w14:textId="77777777" w:rsidR="003467FA" w:rsidRDefault="003467FA" w:rsidP="003D7D35">
            <w:pPr>
              <w:pStyle w:val="TAL"/>
            </w:pPr>
          </w:p>
        </w:tc>
      </w:tr>
      <w:tr w:rsidR="003467FA" w14:paraId="7BB9AEB9"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2EF60BC7" w14:textId="77777777" w:rsidR="003467FA" w:rsidRDefault="003467FA" w:rsidP="003D7D35">
            <w:pPr>
              <w:pStyle w:val="TAL"/>
            </w:pPr>
            <w:r>
              <w:rPr>
                <w:lang w:val="fr-FR"/>
              </w:rPr>
              <w:t xml:space="preserve">      Content-ID</w:t>
            </w:r>
          </w:p>
        </w:tc>
        <w:tc>
          <w:tcPr>
            <w:tcW w:w="2127" w:type="dxa"/>
            <w:tcBorders>
              <w:top w:val="single" w:sz="4" w:space="0" w:color="auto"/>
              <w:left w:val="single" w:sz="4" w:space="0" w:color="auto"/>
              <w:bottom w:val="single" w:sz="4" w:space="0" w:color="auto"/>
              <w:right w:val="single" w:sz="4" w:space="0" w:color="auto"/>
            </w:tcBorders>
            <w:hideMark/>
          </w:tcPr>
          <w:p w14:paraId="302E9E65" w14:textId="77777777" w:rsidR="003467FA" w:rsidRDefault="003467FA" w:rsidP="003D7D35">
            <w:pPr>
              <w:pStyle w:val="TAL"/>
            </w:pPr>
            <w:r>
              <w:rPr>
                <w:lang w:val="fr-FR"/>
              </w:rPr>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077F5F03"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3C6CB328"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3121E0CC" w14:textId="77777777" w:rsidR="003467FA" w:rsidRDefault="003467FA" w:rsidP="003D7D35">
            <w:pPr>
              <w:pStyle w:val="TAL"/>
            </w:pPr>
          </w:p>
        </w:tc>
      </w:tr>
      <w:tr w:rsidR="003467FA" w14:paraId="4E4FA6BD"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1D70ED64" w14:textId="77777777" w:rsidR="003467FA" w:rsidRDefault="003467FA" w:rsidP="003D7D35">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04FC450" w14:textId="77777777" w:rsidR="003467FA" w:rsidRDefault="003467FA" w:rsidP="003D7D35">
            <w:pPr>
              <w:pStyle w:val="TAL"/>
            </w:pPr>
            <w:r>
              <w:t>MCPTT-Info as described in Table 6.2.16.3.3-8</w:t>
            </w:r>
          </w:p>
        </w:tc>
        <w:tc>
          <w:tcPr>
            <w:tcW w:w="2127" w:type="dxa"/>
            <w:tcBorders>
              <w:top w:val="single" w:sz="4" w:space="0" w:color="auto"/>
              <w:left w:val="single" w:sz="4" w:space="0" w:color="auto"/>
              <w:bottom w:val="single" w:sz="4" w:space="0" w:color="auto"/>
              <w:right w:val="single" w:sz="4" w:space="0" w:color="auto"/>
            </w:tcBorders>
          </w:tcPr>
          <w:p w14:paraId="5F2AE044"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0AEA7B2E"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844B75" w14:textId="77777777" w:rsidR="003467FA" w:rsidRDefault="003467FA" w:rsidP="003D7D35">
            <w:pPr>
              <w:pStyle w:val="TAL"/>
            </w:pPr>
          </w:p>
        </w:tc>
      </w:tr>
      <w:tr w:rsidR="003467FA" w14:paraId="153F54F7"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60BC7554" w14:textId="77777777" w:rsidR="003467FA" w:rsidRDefault="003467FA" w:rsidP="003D7D35">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8EDFB19"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CC6B0EC" w14:textId="77777777" w:rsidR="003467FA" w:rsidRPr="00303ED7" w:rsidRDefault="003467FA" w:rsidP="003D7D35">
            <w:pPr>
              <w:pStyle w:val="TAL"/>
              <w:rPr>
                <w:b/>
              </w:rPr>
            </w:pPr>
            <w:r w:rsidRPr="002C79AA">
              <w:rPr>
                <w:b/>
              </w:rPr>
              <w:t>Signature</w:t>
            </w:r>
          </w:p>
        </w:tc>
        <w:tc>
          <w:tcPr>
            <w:tcW w:w="1419" w:type="dxa"/>
            <w:tcBorders>
              <w:top w:val="single" w:sz="4" w:space="0" w:color="auto"/>
              <w:left w:val="single" w:sz="4" w:space="0" w:color="auto"/>
              <w:bottom w:val="single" w:sz="4" w:space="0" w:color="auto"/>
              <w:right w:val="single" w:sz="4" w:space="0" w:color="auto"/>
            </w:tcBorders>
          </w:tcPr>
          <w:p w14:paraId="0D7E021D"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23C4BD" w14:textId="77777777" w:rsidR="003467FA" w:rsidRDefault="003467FA" w:rsidP="003D7D35">
            <w:pPr>
              <w:pStyle w:val="TAL"/>
            </w:pPr>
          </w:p>
        </w:tc>
      </w:tr>
      <w:tr w:rsidR="003467FA" w14:paraId="31FCB0BE"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39AB3417" w14:textId="77777777" w:rsidR="003467FA" w:rsidRDefault="003467FA" w:rsidP="003D7D35">
            <w:pPr>
              <w:pStyle w:val="TAL"/>
            </w:pPr>
            <w:r>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7FA1E35"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5165DEE0"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4C240886"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67CBA8" w14:textId="77777777" w:rsidR="003467FA" w:rsidRDefault="003467FA" w:rsidP="003D7D35">
            <w:pPr>
              <w:pStyle w:val="TAL"/>
            </w:pPr>
          </w:p>
        </w:tc>
      </w:tr>
      <w:tr w:rsidR="003467FA" w14:paraId="5A46DF77"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46153227" w14:textId="77777777" w:rsidR="003467FA" w:rsidRDefault="003467FA" w:rsidP="003D7D35">
            <w:pPr>
              <w:pStyle w:val="TAL"/>
            </w:pPr>
            <w:r>
              <w:t xml:space="preserve">      MIME-Content-Type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631E6CC" w14:textId="77777777" w:rsidR="003467FA" w:rsidRDefault="003467FA" w:rsidP="003D7D35">
            <w:pPr>
              <w:pStyle w:val="TAL"/>
            </w:pPr>
            <w:r>
              <w:t>"application/vnd.3gpp.mcptt-signed+xml"</w:t>
            </w:r>
          </w:p>
        </w:tc>
        <w:tc>
          <w:tcPr>
            <w:tcW w:w="2127" w:type="dxa"/>
            <w:tcBorders>
              <w:top w:val="single" w:sz="4" w:space="0" w:color="auto"/>
              <w:left w:val="single" w:sz="4" w:space="0" w:color="auto"/>
              <w:bottom w:val="single" w:sz="4" w:space="0" w:color="auto"/>
              <w:right w:val="single" w:sz="4" w:space="0" w:color="auto"/>
            </w:tcBorders>
          </w:tcPr>
          <w:p w14:paraId="336FF7C7"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698154B3"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9B34D7" w14:textId="77777777" w:rsidR="003467FA" w:rsidRDefault="003467FA" w:rsidP="003D7D35">
            <w:pPr>
              <w:pStyle w:val="TAL"/>
            </w:pPr>
          </w:p>
        </w:tc>
      </w:tr>
      <w:tr w:rsidR="003467FA" w14:paraId="0A4ACEBF"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6BF7BD62" w14:textId="77777777" w:rsidR="003467FA" w:rsidRDefault="003467FA" w:rsidP="003D7D35">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A293AAF" w14:textId="77777777" w:rsidR="003467FA" w:rsidRDefault="003467FA" w:rsidP="003D7D35">
            <w:pPr>
              <w:pStyle w:val="TAL"/>
            </w:pPr>
            <w:r>
              <w:t>Signatures for XML MIME bodies as described in TS 36.579-1 [2] Table 5.5.13.1-2</w:t>
            </w:r>
          </w:p>
        </w:tc>
        <w:tc>
          <w:tcPr>
            <w:tcW w:w="2127" w:type="dxa"/>
            <w:tcBorders>
              <w:top w:val="single" w:sz="4" w:space="0" w:color="auto"/>
              <w:left w:val="single" w:sz="4" w:space="0" w:color="auto"/>
              <w:bottom w:val="single" w:sz="4" w:space="0" w:color="auto"/>
              <w:right w:val="single" w:sz="4" w:space="0" w:color="auto"/>
            </w:tcBorders>
          </w:tcPr>
          <w:p w14:paraId="3ABD1C93"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03FDF472"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0976001" w14:textId="77777777" w:rsidR="003467FA" w:rsidRDefault="003467FA" w:rsidP="003D7D35">
            <w:pPr>
              <w:pStyle w:val="TAL"/>
            </w:pPr>
          </w:p>
        </w:tc>
      </w:tr>
    </w:tbl>
    <w:p w14:paraId="72EA3AB1" w14:textId="77777777" w:rsidR="003467FA" w:rsidRDefault="003467FA" w:rsidP="003467FA"/>
    <w:p w14:paraId="1EDA992E" w14:textId="77777777" w:rsidR="003467FA" w:rsidRDefault="003467FA" w:rsidP="003467FA">
      <w:pPr>
        <w:pStyle w:val="TH"/>
      </w:pPr>
      <w:r>
        <w:t xml:space="preserve">Table 6.2.16.3.3-8: </w:t>
      </w:r>
      <w:r>
        <w:rPr>
          <w:lang w:eastAsia="ko-KR"/>
        </w:rPr>
        <w:t>MCPTT-Info in SIP BYE</w:t>
      </w:r>
      <w:r>
        <w:t xml:space="preserve"> (Table 6.2.16.3.3-7)</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1FC6402D"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43333D5F" w14:textId="77777777" w:rsidR="003467FA" w:rsidRDefault="003467FA" w:rsidP="003D7D35">
            <w:pPr>
              <w:pStyle w:val="TAL"/>
            </w:pPr>
            <w:r>
              <w:t>Derivation Path: TS 36.579-1 [2], Table 5.5.3.2.2-1</w:t>
            </w:r>
          </w:p>
        </w:tc>
      </w:tr>
      <w:tr w:rsidR="003467FA" w14:paraId="454E99BC"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1398CFF3"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6E4955"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A003A96"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25D47E3C"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63FB934B" w14:textId="77777777" w:rsidR="003467FA" w:rsidRDefault="003467FA" w:rsidP="003D7D35">
            <w:pPr>
              <w:pStyle w:val="TAH"/>
            </w:pPr>
            <w:r>
              <w:t>Condition</w:t>
            </w:r>
          </w:p>
        </w:tc>
      </w:tr>
      <w:tr w:rsidR="003467FA" w14:paraId="2FDED1CC"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736C93F1" w14:textId="77777777" w:rsidR="003467FA" w:rsidRDefault="003467FA" w:rsidP="003D7D35">
            <w:pPr>
              <w:pStyle w:val="TAL"/>
            </w:pPr>
            <w:r>
              <w:t>mcpttinfo</w:t>
            </w:r>
          </w:p>
        </w:tc>
        <w:tc>
          <w:tcPr>
            <w:tcW w:w="2126" w:type="dxa"/>
            <w:tcBorders>
              <w:top w:val="single" w:sz="4" w:space="0" w:color="auto"/>
              <w:left w:val="single" w:sz="4" w:space="0" w:color="auto"/>
              <w:bottom w:val="single" w:sz="4" w:space="0" w:color="auto"/>
              <w:right w:val="single" w:sz="4" w:space="0" w:color="auto"/>
            </w:tcBorders>
          </w:tcPr>
          <w:p w14:paraId="27746BCE"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8587D00"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5C0478F"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C861BA2" w14:textId="77777777" w:rsidR="003467FA" w:rsidRDefault="003467FA" w:rsidP="003D7D35">
            <w:pPr>
              <w:pStyle w:val="TAL"/>
            </w:pPr>
          </w:p>
        </w:tc>
      </w:tr>
      <w:tr w:rsidR="003467FA" w14:paraId="273C2CCB"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12233E94" w14:textId="77777777" w:rsidR="003467FA" w:rsidRDefault="003467FA" w:rsidP="003D7D35">
            <w:pPr>
              <w:pStyle w:val="TAL"/>
            </w:pPr>
            <w:r>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6D246178"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27BC3128"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9B6890B"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AB47011" w14:textId="77777777" w:rsidR="003467FA" w:rsidRDefault="003467FA" w:rsidP="003D7D35">
            <w:pPr>
              <w:pStyle w:val="TAL"/>
            </w:pPr>
          </w:p>
        </w:tc>
      </w:tr>
      <w:tr w:rsidR="003467FA" w14:paraId="1B4C9D98"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4A8F41CF" w14:textId="77777777" w:rsidR="003467FA" w:rsidRDefault="003467FA" w:rsidP="003D7D35">
            <w:pPr>
              <w:pStyle w:val="TAL"/>
            </w:pPr>
            <w:r>
              <w:t xml:space="preserve">    anyExt</w:t>
            </w:r>
          </w:p>
        </w:tc>
        <w:tc>
          <w:tcPr>
            <w:tcW w:w="2126" w:type="dxa"/>
            <w:tcBorders>
              <w:top w:val="single" w:sz="4" w:space="0" w:color="auto"/>
              <w:left w:val="single" w:sz="4" w:space="0" w:color="auto"/>
              <w:bottom w:val="single" w:sz="4" w:space="0" w:color="auto"/>
              <w:right w:val="single" w:sz="4" w:space="0" w:color="auto"/>
            </w:tcBorders>
          </w:tcPr>
          <w:p w14:paraId="74DC88C6"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4B780752"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6BDA423"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44EBA44" w14:textId="77777777" w:rsidR="003467FA" w:rsidRDefault="003467FA" w:rsidP="003D7D35">
            <w:pPr>
              <w:pStyle w:val="TAL"/>
            </w:pPr>
          </w:p>
        </w:tc>
      </w:tr>
      <w:tr w:rsidR="003467FA" w14:paraId="68DBA3ED"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6546905B" w14:textId="77777777" w:rsidR="003467FA" w:rsidRDefault="003467FA" w:rsidP="003D7D35">
            <w:pPr>
              <w:pStyle w:val="TAL"/>
            </w:pPr>
            <w:r>
              <w:t xml:space="preserve">      </w:t>
            </w:r>
            <w:r>
              <w:rPr>
                <w:lang w:eastAsia="ko-KR"/>
              </w:rPr>
              <w:t>release-reason</w:t>
            </w:r>
          </w:p>
        </w:tc>
        <w:tc>
          <w:tcPr>
            <w:tcW w:w="2126" w:type="dxa"/>
            <w:tcBorders>
              <w:top w:val="single" w:sz="4" w:space="0" w:color="auto"/>
              <w:left w:val="single" w:sz="4" w:space="0" w:color="auto"/>
              <w:bottom w:val="single" w:sz="4" w:space="0" w:color="auto"/>
              <w:right w:val="single" w:sz="4" w:space="0" w:color="auto"/>
            </w:tcBorders>
            <w:hideMark/>
          </w:tcPr>
          <w:p w14:paraId="5F1CDF7A" w14:textId="77777777" w:rsidR="003467FA" w:rsidRDefault="003467FA" w:rsidP="003D7D35">
            <w:pPr>
              <w:pStyle w:val="TAL"/>
            </w:pPr>
            <w:r>
              <w:t>"administrator-action"</w:t>
            </w:r>
          </w:p>
        </w:tc>
        <w:tc>
          <w:tcPr>
            <w:tcW w:w="2126" w:type="dxa"/>
            <w:tcBorders>
              <w:top w:val="single" w:sz="4" w:space="0" w:color="auto"/>
              <w:left w:val="single" w:sz="4" w:space="0" w:color="auto"/>
              <w:bottom w:val="single" w:sz="4" w:space="0" w:color="auto"/>
              <w:right w:val="single" w:sz="4" w:space="0" w:color="auto"/>
            </w:tcBorders>
          </w:tcPr>
          <w:p w14:paraId="71B64527"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887D057"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D509E75" w14:textId="77777777" w:rsidR="003467FA" w:rsidRDefault="003467FA" w:rsidP="003D7D35">
            <w:pPr>
              <w:pStyle w:val="TAL"/>
            </w:pPr>
          </w:p>
        </w:tc>
      </w:tr>
    </w:tbl>
    <w:p w14:paraId="4D2CA87E" w14:textId="77777777" w:rsidR="003467FA" w:rsidRDefault="003467FA" w:rsidP="003467FA"/>
    <w:p w14:paraId="4548CB1B" w14:textId="77777777" w:rsidR="003467FA" w:rsidRDefault="003467FA" w:rsidP="003467FA">
      <w:pPr>
        <w:keepNext/>
        <w:keepLines/>
        <w:spacing w:before="120"/>
        <w:ind w:left="1134" w:hanging="1134"/>
        <w:outlineLvl w:val="2"/>
        <w:rPr>
          <w:rFonts w:ascii="Arial" w:hAnsi="Arial"/>
          <w:sz w:val="28"/>
        </w:rPr>
      </w:pPr>
      <w:r>
        <w:rPr>
          <w:rFonts w:ascii="Arial" w:hAnsi="Arial"/>
          <w:sz w:val="28"/>
        </w:rPr>
        <w:t>6.2.17</w:t>
      </w:r>
      <w:r>
        <w:rPr>
          <w:rFonts w:ascii="Arial" w:hAnsi="Arial"/>
          <w:sz w:val="28"/>
        </w:rPr>
        <w:tab/>
        <w:t>On-network / Private Call / Ambient listening call / Locally</w:t>
      </w:r>
      <w:r>
        <w:rPr>
          <w:rFonts w:ascii="Arial" w:hAnsi="Arial"/>
          <w:sz w:val="28"/>
          <w:lang w:eastAsia="zh-CN"/>
        </w:rPr>
        <w:t xml:space="preserve"> initiated </w:t>
      </w:r>
      <w:r>
        <w:rPr>
          <w:rFonts w:ascii="Arial" w:hAnsi="Arial"/>
          <w:sz w:val="28"/>
        </w:rPr>
        <w:t xml:space="preserve">Ambient listening call / </w:t>
      </w:r>
      <w:r>
        <w:rPr>
          <w:rFonts w:ascii="Arial" w:hAnsi="Arial"/>
          <w:sz w:val="28"/>
          <w:lang w:eastAsia="zh-CN"/>
        </w:rPr>
        <w:t>Locally initiated ambient listening call release / Success</w:t>
      </w:r>
      <w:r>
        <w:rPr>
          <w:rFonts w:ascii="Arial" w:hAnsi="Arial"/>
          <w:sz w:val="28"/>
        </w:rPr>
        <w:t xml:space="preserve"> </w:t>
      </w:r>
      <w:r>
        <w:rPr>
          <w:rFonts w:ascii="Arial" w:hAnsi="Arial"/>
          <w:sz w:val="28"/>
          <w:lang w:eastAsia="zh-CN"/>
        </w:rPr>
        <w:t xml:space="preserve">/ </w:t>
      </w:r>
      <w:r>
        <w:rPr>
          <w:rFonts w:ascii="Arial" w:hAnsi="Arial"/>
          <w:sz w:val="28"/>
        </w:rPr>
        <w:t>Client Terminated (CT)</w:t>
      </w:r>
      <w:bookmarkEnd w:id="4146"/>
      <w:bookmarkEnd w:id="4147"/>
      <w:bookmarkEnd w:id="4148"/>
      <w:bookmarkEnd w:id="4149"/>
      <w:bookmarkEnd w:id="4150"/>
      <w:bookmarkEnd w:id="4151"/>
      <w:bookmarkEnd w:id="4152"/>
      <w:bookmarkEnd w:id="4153"/>
      <w:bookmarkEnd w:id="4154"/>
      <w:bookmarkEnd w:id="4155"/>
    </w:p>
    <w:p w14:paraId="14A4A2C7" w14:textId="77777777" w:rsidR="003467FA" w:rsidRDefault="003467FA" w:rsidP="003467FA">
      <w:pPr>
        <w:pStyle w:val="H6"/>
      </w:pPr>
      <w:r>
        <w:t>6.2.17.1</w:t>
      </w:r>
      <w:r>
        <w:tab/>
        <w:t>Test Purpose (TP)</w:t>
      </w:r>
    </w:p>
    <w:p w14:paraId="0B056937" w14:textId="77777777" w:rsidR="003467FA" w:rsidRDefault="003467FA" w:rsidP="003467FA">
      <w:pPr>
        <w:pStyle w:val="H6"/>
      </w:pPr>
      <w:r>
        <w:t>(1)</w:t>
      </w:r>
    </w:p>
    <w:p w14:paraId="69A209F1" w14:textId="77777777" w:rsidR="003467FA" w:rsidRDefault="003467FA" w:rsidP="003467FA">
      <w:pPr>
        <w:pStyle w:val="PL"/>
      </w:pPr>
      <w:r>
        <w:rPr>
          <w:b/>
          <w:noProof w:val="0"/>
        </w:rPr>
        <w:t>with</w:t>
      </w:r>
      <w:r>
        <w:rPr>
          <w:noProof w:val="0"/>
        </w:rPr>
        <w:t xml:space="preserve"> { UE (MCPTT Client) registered and authorized for MCPTT Service, including authorized to receive private calls }</w:t>
      </w:r>
    </w:p>
    <w:p w14:paraId="08644DC7" w14:textId="77777777" w:rsidR="003467FA" w:rsidRDefault="003467FA" w:rsidP="003467FA">
      <w:pPr>
        <w:pStyle w:val="PL"/>
      </w:pPr>
      <w:r>
        <w:rPr>
          <w:noProof w:val="0"/>
        </w:rPr>
        <w:t>ensure that {</w:t>
      </w:r>
    </w:p>
    <w:p w14:paraId="0B087C00" w14:textId="77777777" w:rsidR="003467FA" w:rsidRDefault="003467FA" w:rsidP="003467FA">
      <w:pPr>
        <w:pStyle w:val="PL"/>
      </w:pPr>
      <w:r>
        <w:rPr>
          <w:b/>
          <w:noProof w:val="0"/>
        </w:rPr>
        <w:lastRenderedPageBreak/>
        <w:t>when</w:t>
      </w:r>
      <w:r>
        <w:rPr>
          <w:noProof w:val="0"/>
        </w:rPr>
        <w:t xml:space="preserve"> { the UE (MCPTT Client) receives a request for establishment of an MCPTT locally</w:t>
      </w:r>
      <w:r>
        <w:rPr>
          <w:noProof w:val="0"/>
          <w:lang w:eastAsia="zh-CN"/>
        </w:rPr>
        <w:t xml:space="preserve"> initiated ambient listening call </w:t>
      </w:r>
      <w:r>
        <w:rPr>
          <w:noProof w:val="0"/>
        </w:rPr>
        <w:t>the SDP offer of the SIP INVITE request contains an "a=key-mgmt" attribute field with a "mikey" attribute value containing a MIKEY-SAKKE I_MESSAGE</w:t>
      </w:r>
      <w:r>
        <w:rPr>
          <w:noProof w:val="0"/>
          <w:lang w:eastAsia="zh-CN"/>
        </w:rPr>
        <w:t xml:space="preserve"> </w:t>
      </w:r>
      <w:r>
        <w:rPr>
          <w:noProof w:val="0"/>
        </w:rPr>
        <w:t>}</w:t>
      </w:r>
    </w:p>
    <w:p w14:paraId="5F89C206" w14:textId="77777777" w:rsidR="003467FA" w:rsidRDefault="003467FA" w:rsidP="003467FA">
      <w:pPr>
        <w:pStyle w:val="PL"/>
      </w:pPr>
      <w:r>
        <w:rPr>
          <w:noProof w:val="0"/>
        </w:rPr>
        <w:t xml:space="preserve">    </w:t>
      </w:r>
      <w:r>
        <w:rPr>
          <w:b/>
          <w:noProof w:val="0"/>
        </w:rPr>
        <w:t>then</w:t>
      </w:r>
      <w:r>
        <w:rPr>
          <w:noProof w:val="0"/>
        </w:rPr>
        <w:t xml:space="preserve"> { UE (MCPTT Client) sends a </w:t>
      </w:r>
      <w:r>
        <w:rPr>
          <w:noProof w:val="0"/>
          <w:lang w:eastAsia="ko-KR"/>
        </w:rPr>
        <w:t xml:space="preserve">SIP 200 (OK) accepting the establishment of the MCPTT </w:t>
      </w:r>
      <w:r>
        <w:rPr>
          <w:noProof w:val="0"/>
          <w:lang w:eastAsia="zh-CN"/>
        </w:rPr>
        <w:t>locally initiated ambient listening call</w:t>
      </w:r>
      <w:r>
        <w:rPr>
          <w:noProof w:val="0"/>
          <w:lang w:eastAsia="ko-KR"/>
        </w:rPr>
        <w:t xml:space="preserve"> applying End-to-end communication security</w:t>
      </w:r>
      <w:r>
        <w:rPr>
          <w:noProof w:val="0"/>
        </w:rPr>
        <w:t xml:space="preserve"> and does not do any floor request }</w:t>
      </w:r>
    </w:p>
    <w:p w14:paraId="42E53898" w14:textId="77777777" w:rsidR="003467FA" w:rsidRDefault="003467FA" w:rsidP="003467FA">
      <w:pPr>
        <w:pStyle w:val="PL"/>
      </w:pPr>
      <w:r>
        <w:rPr>
          <w:noProof w:val="0"/>
        </w:rPr>
        <w:t xml:space="preserve">            }</w:t>
      </w:r>
    </w:p>
    <w:p w14:paraId="6EB905F1" w14:textId="77777777" w:rsidR="003467FA" w:rsidRDefault="003467FA" w:rsidP="003467FA">
      <w:pPr>
        <w:pStyle w:val="PL"/>
      </w:pPr>
    </w:p>
    <w:p w14:paraId="4B25EFE0" w14:textId="77777777" w:rsidR="003467FA" w:rsidRDefault="003467FA" w:rsidP="003467FA">
      <w:pPr>
        <w:pStyle w:val="H6"/>
      </w:pPr>
      <w:r>
        <w:t>(2)</w:t>
      </w:r>
    </w:p>
    <w:p w14:paraId="09705200" w14:textId="77777777" w:rsidR="003467FA" w:rsidRDefault="003467FA" w:rsidP="003467FA">
      <w:pPr>
        <w:pStyle w:val="PL"/>
      </w:pPr>
      <w:r>
        <w:rPr>
          <w:b/>
          <w:noProof w:val="0"/>
        </w:rPr>
        <w:t>with</w:t>
      </w:r>
      <w:r>
        <w:rPr>
          <w:noProof w:val="0"/>
        </w:rPr>
        <w:t xml:space="preserve"> { UE (MCPTT Client) having accepted </w:t>
      </w:r>
      <w:r>
        <w:rPr>
          <w:noProof w:val="0"/>
          <w:lang w:eastAsia="zh-CN"/>
        </w:rPr>
        <w:t>a locally initiated ambient listening call</w:t>
      </w:r>
      <w:r>
        <w:rPr>
          <w:noProof w:val="0"/>
        </w:rPr>
        <w:t xml:space="preserve"> }</w:t>
      </w:r>
    </w:p>
    <w:p w14:paraId="35067383" w14:textId="77777777" w:rsidR="003467FA" w:rsidRDefault="003467FA" w:rsidP="003467FA">
      <w:pPr>
        <w:pStyle w:val="PL"/>
      </w:pPr>
      <w:r>
        <w:rPr>
          <w:noProof w:val="0"/>
        </w:rPr>
        <w:t>ensure that {</w:t>
      </w:r>
    </w:p>
    <w:p w14:paraId="538A3431" w14:textId="77777777" w:rsidR="003467FA" w:rsidRDefault="003467FA" w:rsidP="003467FA">
      <w:pPr>
        <w:pStyle w:val="PL"/>
      </w:pPr>
      <w:r>
        <w:rPr>
          <w:noProof w:val="0"/>
        </w:rPr>
        <w:t xml:space="preserve">  </w:t>
      </w:r>
      <w:r>
        <w:rPr>
          <w:b/>
          <w:noProof w:val="0"/>
        </w:rPr>
        <w:t>when</w:t>
      </w:r>
      <w:r>
        <w:rPr>
          <w:noProof w:val="0"/>
        </w:rPr>
        <w:t xml:space="preserve"> { the UE (MCPTT Client) receives </w:t>
      </w:r>
      <w:r>
        <w:rPr>
          <w:noProof w:val="0"/>
          <w:lang w:eastAsia="ko-KR"/>
        </w:rPr>
        <w:t xml:space="preserve">a SIP BYE request for release of the </w:t>
      </w:r>
      <w:r>
        <w:rPr>
          <w:noProof w:val="0"/>
        </w:rPr>
        <w:t>MCPTT locally</w:t>
      </w:r>
      <w:r>
        <w:rPr>
          <w:noProof w:val="0"/>
          <w:lang w:eastAsia="zh-CN"/>
        </w:rPr>
        <w:t xml:space="preserve"> initiated ambient listening call</w:t>
      </w:r>
      <w:r>
        <w:rPr>
          <w:noProof w:val="0"/>
        </w:rPr>
        <w:t xml:space="preserve"> }</w:t>
      </w:r>
    </w:p>
    <w:p w14:paraId="78012034" w14:textId="77777777" w:rsidR="003467FA" w:rsidRDefault="003467FA" w:rsidP="003467FA">
      <w:pPr>
        <w:pStyle w:val="PL"/>
      </w:pPr>
      <w:r>
        <w:rPr>
          <w:noProof w:val="0"/>
        </w:rPr>
        <w:t xml:space="preserve">    </w:t>
      </w:r>
      <w:r>
        <w:rPr>
          <w:b/>
          <w:noProof w:val="0"/>
        </w:rPr>
        <w:t>then</w:t>
      </w:r>
      <w:r>
        <w:rPr>
          <w:noProof w:val="0"/>
        </w:rPr>
        <w:t xml:space="preserve"> { UE (MCPTT Client) sends a SIP 200 (OK) response and terminates the call }</w:t>
      </w:r>
    </w:p>
    <w:p w14:paraId="5E3D5403" w14:textId="77777777" w:rsidR="003467FA" w:rsidRDefault="003467FA" w:rsidP="003467FA">
      <w:pPr>
        <w:pStyle w:val="PL"/>
      </w:pPr>
      <w:r>
        <w:rPr>
          <w:noProof w:val="0"/>
        </w:rPr>
        <w:t xml:space="preserve">            }</w:t>
      </w:r>
    </w:p>
    <w:p w14:paraId="71CCF14C" w14:textId="77777777" w:rsidR="003467FA" w:rsidRDefault="003467FA" w:rsidP="003467FA">
      <w:pPr>
        <w:pStyle w:val="PL"/>
      </w:pPr>
    </w:p>
    <w:p w14:paraId="5E51D443" w14:textId="77777777" w:rsidR="003467FA" w:rsidRDefault="003467FA" w:rsidP="003467FA">
      <w:pPr>
        <w:pStyle w:val="H6"/>
      </w:pPr>
      <w:r>
        <w:t>6.2.17.2</w:t>
      </w:r>
      <w:r>
        <w:tab/>
        <w:t>Conformance requirements</w:t>
      </w:r>
    </w:p>
    <w:p w14:paraId="0448FEA9" w14:textId="77777777" w:rsidR="003467FA" w:rsidRDefault="003467FA" w:rsidP="003467FA">
      <w:r>
        <w:t xml:space="preserve">References: The conformance requirements covered in the present TC are specified in: TS 24.379 clauses </w:t>
      </w:r>
      <w:r>
        <w:rPr>
          <w:lang w:eastAsia="ko-KR"/>
        </w:rPr>
        <w:t xml:space="preserve">11.1.6.2.1.2, 11.1.6.2.1.4, </w:t>
      </w:r>
      <w:r>
        <w:rPr>
          <w:rFonts w:eastAsia="Malgun Gothic"/>
          <w:lang w:eastAsia="ko-KR"/>
        </w:rPr>
        <w:t>6.2.3.1.1</w:t>
      </w:r>
      <w:r>
        <w:t>, 6.2.6. Unless otherwise stated these are Rel-14 requirements.</w:t>
      </w:r>
    </w:p>
    <w:p w14:paraId="7F5E5795" w14:textId="77777777" w:rsidR="003467FA" w:rsidRDefault="003467FA" w:rsidP="003467FA">
      <w:r>
        <w:t xml:space="preserve">[TS 24.379, clause </w:t>
      </w:r>
      <w:r>
        <w:rPr>
          <w:lang w:eastAsia="ko-KR"/>
        </w:rPr>
        <w:t>11.1.6.2.1.2</w:t>
      </w:r>
      <w:r>
        <w:t>]</w:t>
      </w:r>
    </w:p>
    <w:p w14:paraId="6152E630" w14:textId="77777777" w:rsidR="003467FA" w:rsidRDefault="003467FA" w:rsidP="003467FA">
      <w:pPr>
        <w:rPr>
          <w:lang w:eastAsia="ko-KR"/>
        </w:rPr>
      </w:pPr>
      <w:r>
        <w:t>Upon receipt of an initial SIP INVITE request, the MCPTT client shall follow the procedures for termination of multimedia sessions in the IM CN subsystem as specified in 3GPP TS 24.229 [4] with the clarifications below.</w:t>
      </w:r>
    </w:p>
    <w:p w14:paraId="4455B167" w14:textId="77777777" w:rsidR="003467FA" w:rsidRDefault="003467FA" w:rsidP="003467FA">
      <w:pPr>
        <w:rPr>
          <w:lang w:eastAsia="ko-KR"/>
        </w:rPr>
      </w:pPr>
      <w:r>
        <w:rPr>
          <w:lang w:eastAsia="ko-KR"/>
        </w:rPr>
        <w:t>The MCPTT client:</w:t>
      </w:r>
    </w:p>
    <w:p w14:paraId="2683A0D3" w14:textId="77777777" w:rsidR="003467FA" w:rsidRDefault="003467FA" w:rsidP="003467FA">
      <w:pPr>
        <w:ind w:left="568" w:hanging="284"/>
      </w:pPr>
      <w:r>
        <w:t>...</w:t>
      </w:r>
    </w:p>
    <w:p w14:paraId="22BD816A" w14:textId="77777777" w:rsidR="003467FA" w:rsidRDefault="003467FA" w:rsidP="003467FA">
      <w:pPr>
        <w:ind w:left="568" w:hanging="284"/>
      </w:pPr>
      <w:r>
        <w:t>3)</w:t>
      </w:r>
      <w:r>
        <w:tab/>
        <w:t>if the SDP offer of the SIP INVITE request contains an "a=key-mgmt" attribute field with a "mikey" attribute value containing a MIKEY-SAKKE I_MESSAGE:</w:t>
      </w:r>
    </w:p>
    <w:p w14:paraId="5B1A9347" w14:textId="77777777" w:rsidR="003467FA" w:rsidRDefault="003467FA" w:rsidP="003467FA">
      <w:pPr>
        <w:ind w:left="851" w:hanging="284"/>
      </w:pPr>
      <w:r>
        <w:rPr>
          <w:lang w:eastAsia="ko-KR"/>
        </w:rPr>
        <w:t>a)</w:t>
      </w:r>
      <w:r>
        <w:rPr>
          <w:lang w:eastAsia="ko-KR"/>
        </w:rPr>
        <w:tab/>
        <w:t xml:space="preserve">shall extract the </w:t>
      </w:r>
      <w:r>
        <w:t>MCPTT ID of the originating MCPTT from the initiator field (IDRi) of the I_MESSAGE as described in 3GPP TS 33.180 [78];</w:t>
      </w:r>
    </w:p>
    <w:p w14:paraId="2590E77B" w14:textId="77777777" w:rsidR="003467FA" w:rsidRDefault="003467FA" w:rsidP="003467FA">
      <w:pPr>
        <w:ind w:left="851" w:hanging="284"/>
      </w:pPr>
      <w:r>
        <w:t>b)</w:t>
      </w:r>
      <w:r>
        <w:tab/>
        <w:t>shall convert the MCPTT ID to a UID as described in 3GPP TS 33.180 [78];</w:t>
      </w:r>
    </w:p>
    <w:p w14:paraId="430D279C" w14:textId="77777777" w:rsidR="003467FA" w:rsidRDefault="003467FA" w:rsidP="003467FA">
      <w:pPr>
        <w:ind w:left="851" w:hanging="284"/>
      </w:pPr>
      <w:r>
        <w:t>c)</w:t>
      </w:r>
      <w:r>
        <w:tab/>
        <w:t>shall use the UID to validate the signature of the MIKEY-SAKKE I_MESSAGE as described in 3GPP TS 33.180 [78];</w:t>
      </w:r>
    </w:p>
    <w:p w14:paraId="6AB561E9" w14:textId="77777777" w:rsidR="003467FA" w:rsidRDefault="003467FA" w:rsidP="003467FA">
      <w:pPr>
        <w:ind w:left="851" w:hanging="284"/>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t>SIP INVITE request with a SIP 488 (Not Acceptable Here) response as specified in IETF RFC 4567 [47], and include warning text set to "</w:t>
      </w:r>
      <w:r>
        <w:rPr>
          <w:lang w:eastAsia="ko-KR"/>
        </w:rPr>
        <w:t xml:space="preserve">136 authentication of the MIKEY-SAKKE I_MESSAGE failed" </w:t>
      </w:r>
      <w:r>
        <w:t xml:space="preserve">in a Warning header field </w:t>
      </w:r>
      <w:r>
        <w:rPr>
          <w:lang w:eastAsia="ko-KR"/>
        </w:rPr>
        <w:t>as specified in subclause</w:t>
      </w:r>
      <w:r>
        <w:t> 4.4; and</w:t>
      </w:r>
    </w:p>
    <w:p w14:paraId="4B7A2A78" w14:textId="77777777" w:rsidR="003467FA" w:rsidRDefault="003467FA" w:rsidP="003467FA">
      <w:pPr>
        <w:ind w:left="851" w:hanging="284"/>
      </w:pPr>
      <w:r>
        <w:t>e)</w:t>
      </w:r>
      <w:r>
        <w:tab/>
        <w:t>if the signature of the MIKEY-SAKKE I_MESSAGE was successfully validated:</w:t>
      </w:r>
    </w:p>
    <w:p w14:paraId="28BC1CFB" w14:textId="77777777" w:rsidR="003467FA" w:rsidRDefault="003467FA" w:rsidP="003467FA">
      <w:pPr>
        <w:ind w:left="1135" w:hanging="284"/>
      </w:pPr>
      <w:r>
        <w:t>i)</w:t>
      </w:r>
      <w:r>
        <w:tab/>
        <w:t>shall extract and decrypt the encapsulated PCK using the terminating user's (KMS provisioned) UID key as described in 3GPP TS 33.180 [78]; and</w:t>
      </w:r>
    </w:p>
    <w:p w14:paraId="53B0856D" w14:textId="77777777" w:rsidR="003467FA" w:rsidRDefault="003467FA" w:rsidP="003467FA">
      <w:pPr>
        <w:ind w:left="1135" w:hanging="284"/>
      </w:pPr>
      <w:r>
        <w:t>ii)</w:t>
      </w:r>
      <w:r>
        <w:tab/>
        <w:t>shall extract the PCK-ID, from the payload as specified in 3GPP TS 33.180 [78];</w:t>
      </w:r>
    </w:p>
    <w:p w14:paraId="35FB81F0" w14:textId="77777777" w:rsidR="003467FA" w:rsidRDefault="003467FA" w:rsidP="003467FA">
      <w:pPr>
        <w:keepLines/>
        <w:ind w:left="1135" w:hanging="851"/>
      </w:pPr>
      <w:r>
        <w:t>NOTE 1:</w:t>
      </w:r>
      <w:r>
        <w:tab/>
        <w:t>With the PCK successfully shared between the originating MCPTT client and the terminating MCPTT client, both clients are able to use SRTP/SRTCP to create an end-to-end secure session.</w:t>
      </w:r>
    </w:p>
    <w:p w14:paraId="0CB497C7" w14:textId="77777777" w:rsidR="003467FA" w:rsidRDefault="003467FA" w:rsidP="003467FA">
      <w:pPr>
        <w:ind w:left="568" w:hanging="284"/>
        <w:rPr>
          <w:lang w:eastAsia="ko-KR"/>
        </w:rPr>
      </w:pPr>
      <w:r>
        <w:t>...</w:t>
      </w:r>
    </w:p>
    <w:p w14:paraId="072F5AA1" w14:textId="77777777" w:rsidR="003467FA" w:rsidRDefault="003467FA" w:rsidP="003467FA">
      <w:pPr>
        <w:ind w:left="568" w:hanging="284"/>
        <w:rPr>
          <w:lang w:eastAsia="ko-KR"/>
        </w:rPr>
      </w:pPr>
      <w:r>
        <w:t>6)</w:t>
      </w:r>
      <w:r>
        <w:tab/>
        <w:t xml:space="preserve">shall perform the automatic commencement procedures specified in </w:t>
      </w:r>
      <w:r>
        <w:rPr>
          <w:lang w:eastAsia="ko-KR"/>
        </w:rPr>
        <w:t>subclause</w:t>
      </w:r>
      <w:r>
        <w:t> </w:t>
      </w:r>
      <w:r>
        <w:rPr>
          <w:lang w:eastAsia="ko-KR"/>
        </w:rPr>
        <w:t>6.2.3.1.1;</w:t>
      </w:r>
    </w:p>
    <w:p w14:paraId="3EB481D8" w14:textId="77777777" w:rsidR="003467FA" w:rsidRDefault="003467FA" w:rsidP="003467FA">
      <w:r>
        <w:t xml:space="preserve">[TS 24.379, clause </w:t>
      </w:r>
      <w:r>
        <w:rPr>
          <w:lang w:eastAsia="ko-KR"/>
        </w:rPr>
        <w:t>11.1.6.2.1.4</w:t>
      </w:r>
      <w:r>
        <w:t>]</w:t>
      </w:r>
    </w:p>
    <w:p w14:paraId="2DE60D84" w14:textId="77777777" w:rsidR="003467FA" w:rsidRDefault="003467FA" w:rsidP="003467FA">
      <w:pPr>
        <w:rPr>
          <w:lang w:eastAsia="ko-KR"/>
        </w:rPr>
      </w:pPr>
      <w:r>
        <w:rPr>
          <w:lang w:eastAsia="ko-KR"/>
        </w:rPr>
        <w:t>Upon receipt of a SIP BYE request in the dialog of an ambient listening session, the MCPTT client:</w:t>
      </w:r>
    </w:p>
    <w:p w14:paraId="6DA156D2" w14:textId="77777777" w:rsidR="003467FA" w:rsidRDefault="003467FA" w:rsidP="003467FA">
      <w:pPr>
        <w:ind w:left="568" w:hanging="284"/>
      </w:pPr>
      <w:r>
        <w:t>1)</w:t>
      </w:r>
      <w:r>
        <w:tab/>
        <w:t>shall comply with the procedures of subclause 6.2.6;</w:t>
      </w:r>
    </w:p>
    <w:p w14:paraId="618C9645" w14:textId="77777777" w:rsidR="003467FA" w:rsidRDefault="003467FA" w:rsidP="003467FA">
      <w:r>
        <w:t xml:space="preserve">[TS 24.379, clause </w:t>
      </w:r>
      <w:r>
        <w:rPr>
          <w:rFonts w:eastAsia="Malgun Gothic"/>
          <w:lang w:eastAsia="ko-KR"/>
        </w:rPr>
        <w:t>6.2.3.1.1</w:t>
      </w:r>
      <w:r>
        <w:t>]</w:t>
      </w:r>
    </w:p>
    <w:p w14:paraId="696DC921" w14:textId="77777777" w:rsidR="003467FA" w:rsidRDefault="003467FA" w:rsidP="003467FA">
      <w:pPr>
        <w:rPr>
          <w:lang w:eastAsia="ko-KR"/>
        </w:rPr>
      </w:pPr>
      <w:r>
        <w:rPr>
          <w:lang w:eastAsia="ko-KR"/>
        </w:rPr>
        <w:lastRenderedPageBreak/>
        <w:t>When performing the automatic commencement mode procedures, the MCPTT client:</w:t>
      </w:r>
    </w:p>
    <w:p w14:paraId="33C9DEB1" w14:textId="77777777" w:rsidR="003467FA" w:rsidRDefault="003467FA" w:rsidP="003467FA">
      <w:pPr>
        <w:ind w:left="568" w:hanging="284"/>
      </w:pPr>
      <w:r>
        <w:t>1</w:t>
      </w:r>
      <w:r>
        <w:rPr>
          <w:lang w:eastAsia="ko-KR"/>
        </w:rPr>
        <w:t>)</w:t>
      </w:r>
      <w:r>
        <w:tab/>
        <w:t>shall accept the SIP INVITE request and generate a SIP 200 (OK) response according to rules and procedures of 3GPP TS 24.229 [4];</w:t>
      </w:r>
    </w:p>
    <w:p w14:paraId="6270EEC3" w14:textId="77777777" w:rsidR="003467FA" w:rsidRDefault="003467FA" w:rsidP="003467FA">
      <w:pPr>
        <w:ind w:left="568" w:hanging="284"/>
        <w:rPr>
          <w:lang w:eastAsia="ko-KR"/>
        </w:rPr>
      </w:pPr>
      <w:r>
        <w:rPr>
          <w:lang w:eastAsia="ko-KR"/>
        </w:rPr>
        <w:t>2)</w:t>
      </w:r>
      <w:r>
        <w:rPr>
          <w:lang w:eastAsia="ko-KR"/>
        </w:rPr>
        <w:tab/>
        <w:t>shall include the option tag "timer" in a Require header field of the SIP 200 (OK) response;</w:t>
      </w:r>
    </w:p>
    <w:p w14:paraId="21848D1A" w14:textId="77777777" w:rsidR="003467FA" w:rsidRDefault="003467FA" w:rsidP="003467FA">
      <w:pPr>
        <w:ind w:left="568" w:hanging="284"/>
      </w:pPr>
      <w:r>
        <w:t>3)</w:t>
      </w:r>
      <w:r>
        <w:tab/>
        <w:t>shall include the g.3gpp.mcptt media feature tag in the Contact header field of the SIP 200 (OK) response;</w:t>
      </w:r>
    </w:p>
    <w:p w14:paraId="7525E540" w14:textId="77777777" w:rsidR="003467FA" w:rsidRDefault="003467FA" w:rsidP="003467FA">
      <w:pPr>
        <w:ind w:left="568" w:hanging="284"/>
      </w:pPr>
      <w:r>
        <w:t>4)</w:t>
      </w:r>
      <w:r>
        <w:tab/>
        <w:t xml:space="preserve">shall include the </w:t>
      </w:r>
      <w:r>
        <w:rPr>
          <w:rFonts w:eastAsia="SimSun"/>
          <w:lang w:eastAsia="zh-CN"/>
        </w:rPr>
        <w:t>g.3gpp.icsi-ref</w:t>
      </w:r>
      <w:r>
        <w:t xml:space="preserve"> media feature tag containing the value of "urn:urn-7:3gpp-service.ims.icsi.mcptt" in the Contact header field of the SIP 200 (OK) response;</w:t>
      </w:r>
    </w:p>
    <w:p w14:paraId="49D8BB0A" w14:textId="77777777" w:rsidR="003467FA" w:rsidRDefault="003467FA" w:rsidP="003467FA">
      <w:pPr>
        <w:ind w:left="568" w:hanging="284"/>
      </w:pPr>
      <w:r>
        <w:t>...</w:t>
      </w:r>
    </w:p>
    <w:p w14:paraId="1A8C52F7" w14:textId="77777777" w:rsidR="003467FA" w:rsidRDefault="003467FA" w:rsidP="003467FA">
      <w:pPr>
        <w:ind w:left="568" w:hanging="284"/>
        <w:rPr>
          <w:lang w:eastAsia="ko-KR"/>
        </w:rPr>
      </w:pPr>
      <w:r>
        <w:rPr>
          <w:lang w:eastAsia="ko-KR"/>
        </w:rPr>
        <w:t>8)</w:t>
      </w:r>
      <w:r>
        <w:rPr>
          <w:lang w:eastAsia="ko-KR"/>
        </w:rPr>
        <w:tab/>
        <w:t>shall send the SIP 200 (OK) response towards the MCPTT server according to rules and procedures of 3GPP TS 24.229 [4];</w:t>
      </w:r>
    </w:p>
    <w:p w14:paraId="14578987" w14:textId="77777777" w:rsidR="003467FA" w:rsidRDefault="003467FA" w:rsidP="003467FA">
      <w:pPr>
        <w:ind w:left="568" w:hanging="284"/>
        <w:rPr>
          <w:lang w:eastAsia="ko-KR"/>
        </w:rPr>
      </w:pPr>
      <w:r>
        <w:rPr>
          <w:lang w:eastAsia="ko-KR"/>
        </w:rPr>
        <w:t>...</w:t>
      </w:r>
    </w:p>
    <w:p w14:paraId="7D43B191" w14:textId="77777777" w:rsidR="003467FA" w:rsidRDefault="003467FA" w:rsidP="003467FA">
      <w:pPr>
        <w:ind w:left="568" w:hanging="284"/>
        <w:rPr>
          <w:lang w:eastAsia="ko-KR"/>
        </w:rPr>
      </w:pPr>
      <w:r>
        <w:rPr>
          <w:lang w:eastAsia="ko-KR"/>
        </w:rPr>
        <w:t>10)</w:t>
      </w:r>
      <w:r>
        <w:rPr>
          <w:lang w:eastAsia="ko-KR"/>
        </w:rPr>
        <w:tab/>
        <w:t>shall interact with the media plane as specified in 3GPP TS 24.380 [5] subclause 6.2.</w:t>
      </w:r>
    </w:p>
    <w:p w14:paraId="29000A5A" w14:textId="77777777" w:rsidR="003467FA" w:rsidRDefault="003467FA" w:rsidP="003467FA">
      <w:r>
        <w:t>[TS 24.379, clause 6.2.4.2.3]</w:t>
      </w:r>
    </w:p>
    <w:p w14:paraId="0199F026" w14:textId="77777777" w:rsidR="003467FA" w:rsidRDefault="003467FA" w:rsidP="003467FA">
      <w:r>
        <w:t>When an MCPTT call is established, the terminating floor participant:</w:t>
      </w:r>
    </w:p>
    <w:p w14:paraId="099E7FEE" w14:textId="77777777" w:rsidR="003467FA" w:rsidRDefault="003467FA" w:rsidP="003467FA">
      <w:pPr>
        <w:ind w:left="568" w:hanging="284"/>
      </w:pPr>
      <w:r>
        <w:t>1.</w:t>
      </w:r>
      <w:r>
        <w:tab/>
        <w:t>shall create an instance of a 'Floor participant state transition diagram for basic operation'; and</w:t>
      </w:r>
    </w:p>
    <w:p w14:paraId="209E81B0" w14:textId="77777777" w:rsidR="003467FA" w:rsidRDefault="003467FA" w:rsidP="003467FA">
      <w:pPr>
        <w:ind w:left="568" w:hanging="284"/>
      </w:pPr>
      <w:r>
        <w:t>2.</w:t>
      </w:r>
      <w:r>
        <w:tab/>
        <w:t>shall enter the 'U: has no permission' state.</w:t>
      </w:r>
    </w:p>
    <w:p w14:paraId="7BE21310" w14:textId="77777777" w:rsidR="003467FA" w:rsidRDefault="003467FA" w:rsidP="003467FA">
      <w:pPr>
        <w:keepLines/>
        <w:ind w:left="1135" w:hanging="851"/>
      </w:pPr>
      <w:r>
        <w:t>NOTE:</w:t>
      </w:r>
      <w:r>
        <w:tab/>
        <w:t>From a floor participant perspective the MCPTT call is established when the application and signalling plane sends the SIP 200 (OK) response.</w:t>
      </w:r>
    </w:p>
    <w:p w14:paraId="2B02585E" w14:textId="77777777" w:rsidR="003467FA" w:rsidRDefault="003467FA" w:rsidP="003467FA">
      <w:r>
        <w:t xml:space="preserve"> [TS 24.379, clause 6.2.6]</w:t>
      </w:r>
    </w:p>
    <w:p w14:paraId="1404E0A6" w14:textId="77777777" w:rsidR="003467FA" w:rsidRDefault="003467FA" w:rsidP="003467FA">
      <w:r>
        <w:t>Upon receiving a SIP BYE request, the MCPTT client:</w:t>
      </w:r>
    </w:p>
    <w:p w14:paraId="1A2AF342" w14:textId="77777777" w:rsidR="003467FA" w:rsidRDefault="003467FA" w:rsidP="003467FA">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24.380 [5]; and</w:t>
      </w:r>
    </w:p>
    <w:p w14:paraId="7CC2F23B" w14:textId="77777777" w:rsidR="003467FA" w:rsidRDefault="003467FA" w:rsidP="003467FA">
      <w:pPr>
        <w:ind w:left="568" w:hanging="284"/>
        <w:rPr>
          <w:lang w:eastAsia="ko-KR"/>
        </w:rPr>
      </w:pPr>
      <w:r>
        <w:rPr>
          <w:lang w:eastAsia="ko-KR"/>
        </w:rPr>
        <w:t>2)</w:t>
      </w:r>
      <w:r>
        <w:rPr>
          <w:lang w:eastAsia="ko-KR"/>
        </w:rPr>
        <w:tab/>
        <w:t>shall send SIP 200 (OK) response towards MCPTT server according to 3GPP TS 24.229 [4].</w:t>
      </w:r>
    </w:p>
    <w:p w14:paraId="5DD3B7AB" w14:textId="77777777" w:rsidR="003467FA" w:rsidRDefault="003467FA" w:rsidP="003467FA">
      <w:pPr>
        <w:pStyle w:val="H6"/>
      </w:pPr>
      <w:r>
        <w:t>6.2.17.3</w:t>
      </w:r>
      <w:r>
        <w:tab/>
        <w:t>Test description</w:t>
      </w:r>
    </w:p>
    <w:p w14:paraId="1E3A0D3D" w14:textId="77777777" w:rsidR="003467FA" w:rsidRDefault="003467FA" w:rsidP="003467FA">
      <w:pPr>
        <w:pStyle w:val="H6"/>
      </w:pPr>
      <w:r>
        <w:t>6.2.17.3.1</w:t>
      </w:r>
      <w:r>
        <w:tab/>
        <w:t>Pre-test conditions</w:t>
      </w:r>
    </w:p>
    <w:p w14:paraId="6D2DF179" w14:textId="77777777" w:rsidR="00592280" w:rsidRDefault="00592280" w:rsidP="00592280">
      <w:pPr>
        <w:pStyle w:val="H6"/>
        <w:rPr>
          <w:ins w:id="4202" w:author="MCC160" w:date="2024-04-29T13:02:00Z"/>
        </w:rPr>
      </w:pPr>
      <w:ins w:id="4203" w:author="MCC160" w:date="2024-04-29T13:02:00Z">
        <w:r w:rsidRPr="00102CE5">
          <w:t>Test configuration</w:t>
        </w:r>
        <w:r>
          <w:t>:</w:t>
        </w:r>
      </w:ins>
    </w:p>
    <w:p w14:paraId="1695977C" w14:textId="4E2674FD" w:rsidR="00592280" w:rsidRDefault="00592280" w:rsidP="00592280">
      <w:pPr>
        <w:pStyle w:val="B10"/>
        <w:rPr>
          <w:ins w:id="4204" w:author="MCC160" w:date="2024-04-29T13:02:00Z"/>
        </w:rPr>
      </w:pPr>
      <w:ins w:id="4205" w:author="MCC160" w:date="2024-04-29T13:02:00Z">
        <w:r>
          <w:t>-</w:t>
        </w:r>
        <w:r>
          <w:tab/>
          <w:t xml:space="preserve">Single cell configuration according to TS </w:t>
        </w:r>
      </w:ins>
      <w:ins w:id="4206" w:author="MCC160" w:date="2024-05-07T11:23:00Z">
        <w:r w:rsidR="00BD3E43">
          <w:t>36.579</w:t>
        </w:r>
      </w:ins>
      <w:ins w:id="4207" w:author="MCC160" w:date="2024-04-29T13:02:00Z">
        <w:r>
          <w:t>-1 [2] clause 5.2.2.2.1.</w:t>
        </w:r>
      </w:ins>
    </w:p>
    <w:p w14:paraId="03E13283" w14:textId="77777777" w:rsidR="00592280" w:rsidRDefault="00592280" w:rsidP="00592280">
      <w:pPr>
        <w:pStyle w:val="H6"/>
        <w:rPr>
          <w:ins w:id="4208" w:author="MCC160" w:date="2024-04-29T13:02:00Z"/>
        </w:rPr>
      </w:pPr>
      <w:ins w:id="4209" w:author="MCC160" w:date="2024-04-29T13:02:00Z">
        <w:r>
          <w:t>Preamble:</w:t>
        </w:r>
      </w:ins>
    </w:p>
    <w:p w14:paraId="715B837C" w14:textId="77777777" w:rsidR="00592280" w:rsidRDefault="00592280" w:rsidP="00592280">
      <w:pPr>
        <w:pStyle w:val="B10"/>
        <w:rPr>
          <w:ins w:id="4210" w:author="MCC160" w:date="2024-04-29T13:02:00Z"/>
        </w:rPr>
      </w:pPr>
      <w:ins w:id="4211" w:author="MCC160" w:date="2024-04-29T13:02:00Z">
        <w:r>
          <w:t>-</w:t>
        </w:r>
        <w:r>
          <w:tab/>
          <w:t>The UE has performed procedure 'Initial registration' as described in TS 36.579-1 [2] clause 5.4.2.</w:t>
        </w:r>
      </w:ins>
    </w:p>
    <w:p w14:paraId="5ED01937" w14:textId="77777777" w:rsidR="00592280" w:rsidRDefault="00592280" w:rsidP="00592280">
      <w:pPr>
        <w:pStyle w:val="B10"/>
        <w:rPr>
          <w:ins w:id="4212" w:author="MCC160" w:date="2024-04-29T13:02:00Z"/>
        </w:rPr>
      </w:pPr>
      <w:ins w:id="4213" w:author="MCC160" w:date="2024-04-29T13:02:00Z">
        <w:r>
          <w:t>-</w:t>
        </w:r>
        <w:r>
          <w:tab/>
        </w:r>
        <w:r w:rsidRPr="000573F5">
          <w:t>UE States at the end of the preamble</w:t>
        </w:r>
        <w:r>
          <w:t>:</w:t>
        </w:r>
      </w:ins>
    </w:p>
    <w:p w14:paraId="706445D8" w14:textId="77777777" w:rsidR="00592280" w:rsidRDefault="00592280" w:rsidP="00592280">
      <w:pPr>
        <w:pStyle w:val="B10"/>
        <w:ind w:left="852"/>
        <w:rPr>
          <w:ins w:id="4214" w:author="MCC160" w:date="2024-04-29T13:02:00Z"/>
        </w:rPr>
      </w:pPr>
      <w:ins w:id="4215" w:author="MCC160" w:date="2024-04-29T13:02:00Z">
        <w:r>
          <w:t>-</w:t>
        </w:r>
        <w:r>
          <w:tab/>
          <w:t>The UE is in RRC_IDLE state.</w:t>
        </w:r>
      </w:ins>
    </w:p>
    <w:p w14:paraId="51D85AC4" w14:textId="77777777" w:rsidR="00592280" w:rsidRDefault="00592280" w:rsidP="00592280">
      <w:pPr>
        <w:pStyle w:val="B10"/>
        <w:ind w:left="852"/>
        <w:rPr>
          <w:ins w:id="4216" w:author="MCC160" w:date="2024-04-29T13:02:00Z"/>
        </w:rPr>
      </w:pPr>
      <w:ins w:id="4217" w:author="MCC160" w:date="2024-04-29T13:02:00Z">
        <w:r>
          <w:t>-</w:t>
        </w:r>
        <w:r>
          <w:tab/>
          <w:t>The client is registered for MCPTT.</w:t>
        </w:r>
      </w:ins>
    </w:p>
    <w:p w14:paraId="341AA923" w14:textId="1B94FDCE" w:rsidR="003467FA" w:rsidDel="00024FE3" w:rsidRDefault="003467FA" w:rsidP="003467FA">
      <w:pPr>
        <w:pStyle w:val="H6"/>
        <w:rPr>
          <w:del w:id="4218" w:author="MCC160" w:date="2024-04-29T14:07:00Z"/>
        </w:rPr>
      </w:pPr>
      <w:del w:id="4219" w:author="MCC160" w:date="2024-04-29T14:07:00Z">
        <w:r w:rsidDel="00024FE3">
          <w:delText>System Simulator:</w:delText>
        </w:r>
      </w:del>
    </w:p>
    <w:p w14:paraId="7DD78498" w14:textId="603365FE" w:rsidR="003467FA" w:rsidDel="00024FE3" w:rsidRDefault="003467FA" w:rsidP="003467FA">
      <w:pPr>
        <w:pStyle w:val="B10"/>
        <w:rPr>
          <w:del w:id="4220" w:author="MCC160" w:date="2024-04-29T14:07:00Z"/>
        </w:rPr>
      </w:pPr>
      <w:del w:id="4221" w:author="MCC160" w:date="2024-04-29T14:07:00Z">
        <w:r w:rsidDel="00024FE3">
          <w:delText>-</w:delText>
        </w:r>
        <w:r w:rsidDel="00024FE3">
          <w:tab/>
          <w:delText>SS (MCPTT server)</w:delText>
        </w:r>
      </w:del>
    </w:p>
    <w:p w14:paraId="5006B61A" w14:textId="642E2B8E" w:rsidR="003467FA" w:rsidDel="00024FE3" w:rsidRDefault="003467FA" w:rsidP="003467FA">
      <w:pPr>
        <w:pStyle w:val="B10"/>
        <w:rPr>
          <w:del w:id="4222" w:author="MCC160" w:date="2024-04-29T14:07:00Z"/>
        </w:rPr>
      </w:pPr>
      <w:del w:id="4223" w:author="MCC160" w:date="2024-04-29T14:07:00Z">
        <w:r w:rsidDel="00024FE3">
          <w:delText>-</w:delText>
        </w:r>
        <w:r w:rsidDel="00024FE3">
          <w:tab/>
          <w:delText>For the underlining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2C84D917" w14:textId="5ACC82BE" w:rsidR="003467FA" w:rsidDel="00024FE3" w:rsidRDefault="003467FA" w:rsidP="003467FA">
      <w:pPr>
        <w:pStyle w:val="H6"/>
        <w:rPr>
          <w:del w:id="4224" w:author="MCC160" w:date="2024-04-29T14:07:00Z"/>
        </w:rPr>
      </w:pPr>
      <w:del w:id="4225" w:author="MCC160" w:date="2024-04-29T14:07:00Z">
        <w:r w:rsidDel="00024FE3">
          <w:lastRenderedPageBreak/>
          <w:delText>IUT:</w:delText>
        </w:r>
      </w:del>
    </w:p>
    <w:p w14:paraId="7F89126E" w14:textId="61391CD3" w:rsidR="003467FA" w:rsidDel="00024FE3" w:rsidRDefault="003467FA" w:rsidP="003467FA">
      <w:pPr>
        <w:pStyle w:val="B10"/>
        <w:rPr>
          <w:del w:id="4226" w:author="MCC160" w:date="2024-04-29T14:07:00Z"/>
        </w:rPr>
      </w:pPr>
      <w:del w:id="4227" w:author="MCC160" w:date="2024-04-29T14:07:00Z">
        <w:r w:rsidDel="00024FE3">
          <w:delText>-</w:delText>
        </w:r>
        <w:r w:rsidDel="00024FE3">
          <w:tab/>
          <w:delText>UE (MCPTT client)</w:delText>
        </w:r>
      </w:del>
    </w:p>
    <w:p w14:paraId="48950650" w14:textId="7A072B82" w:rsidR="003467FA" w:rsidDel="00024FE3" w:rsidRDefault="003467FA" w:rsidP="003467FA">
      <w:pPr>
        <w:pStyle w:val="B10"/>
        <w:rPr>
          <w:del w:id="4228" w:author="MCC160" w:date="2024-04-29T14:07:00Z"/>
        </w:rPr>
      </w:pPr>
      <w:del w:id="4229" w:author="MCC160" w:date="2024-04-29T14:07:00Z">
        <w:r w:rsidDel="00024FE3">
          <w:delText>-</w:delText>
        </w:r>
        <w:r w:rsidDel="00024FE3">
          <w:tab/>
          <w:delText>The test USIM set as defined in TS 36.579-1 [2] clause 5.5.10 is inserted.</w:delText>
        </w:r>
      </w:del>
    </w:p>
    <w:p w14:paraId="18200AC0" w14:textId="764F8DEE" w:rsidR="003467FA" w:rsidDel="00024FE3" w:rsidRDefault="003467FA" w:rsidP="003467FA">
      <w:pPr>
        <w:pStyle w:val="H6"/>
        <w:rPr>
          <w:del w:id="4230" w:author="MCC160" w:date="2024-04-29T14:07:00Z"/>
        </w:rPr>
      </w:pPr>
      <w:del w:id="4231" w:author="MCC160" w:date="2024-04-29T14:07:00Z">
        <w:r w:rsidDel="00024FE3">
          <w:delText>Preamble:</w:delText>
        </w:r>
      </w:del>
    </w:p>
    <w:p w14:paraId="20491981" w14:textId="078AB1BA" w:rsidR="003467FA" w:rsidDel="00024FE3" w:rsidRDefault="003467FA" w:rsidP="003467FA">
      <w:pPr>
        <w:pStyle w:val="B10"/>
        <w:rPr>
          <w:del w:id="4232" w:author="MCC160" w:date="2024-04-29T14:07:00Z"/>
        </w:rPr>
      </w:pPr>
      <w:del w:id="4233" w:author="MCC160" w:date="2024-04-29T14:07:00Z">
        <w:r w:rsidDel="00024FE3">
          <w:delText>-</w:delText>
        </w:r>
        <w:r w:rsidDel="00024FE3">
          <w:tab/>
          <w:delText>The UE has performed procedure 'MCPTT UE registration' as specified in TS 36.579-1 [2] clause 5.4.2.</w:delText>
        </w:r>
      </w:del>
    </w:p>
    <w:p w14:paraId="2F6434B8" w14:textId="5BF9B782" w:rsidR="003467FA" w:rsidDel="00024FE3" w:rsidRDefault="003467FA" w:rsidP="003467FA">
      <w:pPr>
        <w:pStyle w:val="B10"/>
        <w:rPr>
          <w:del w:id="4234" w:author="MCC160" w:date="2024-04-29T14:07:00Z"/>
        </w:rPr>
      </w:pPr>
      <w:del w:id="4235" w:author="MCC160" w:date="2024-04-29T14:07:00Z">
        <w:r w:rsidDel="00024FE3">
          <w:delText>-</w:delText>
        </w:r>
        <w:r w:rsidDel="00024FE3">
          <w:tab/>
          <w:delText>The UE has performed procedure 'MCX Authorization/Configuration and Key Generation' as specified in TS 36.579-1 [2] clause 5.3.2.</w:delText>
        </w:r>
      </w:del>
    </w:p>
    <w:p w14:paraId="32473BEE" w14:textId="5F7823C2" w:rsidR="003467FA" w:rsidDel="00024FE3" w:rsidRDefault="003467FA" w:rsidP="003467FA">
      <w:pPr>
        <w:pStyle w:val="B10"/>
        <w:rPr>
          <w:del w:id="4236" w:author="MCC160" w:date="2024-04-29T14:07:00Z"/>
        </w:rPr>
      </w:pPr>
      <w:del w:id="4237" w:author="MCC160" w:date="2024-04-29T14:07:00Z">
        <w:r w:rsidDel="00024FE3">
          <w:delText>-</w:delText>
        </w:r>
        <w:r w:rsidDel="00024FE3">
          <w:tab/>
          <w:delText>UE States at the end of the preamble</w:delText>
        </w:r>
      </w:del>
    </w:p>
    <w:p w14:paraId="71D2DF11" w14:textId="7A0703BF" w:rsidR="003467FA" w:rsidDel="00024FE3" w:rsidRDefault="003467FA" w:rsidP="003467FA">
      <w:pPr>
        <w:pStyle w:val="B2"/>
        <w:rPr>
          <w:del w:id="4238" w:author="MCC160" w:date="2024-04-29T14:07:00Z"/>
        </w:rPr>
      </w:pPr>
      <w:del w:id="4239" w:author="MCC160" w:date="2024-04-29T14:07:00Z">
        <w:r w:rsidDel="00024FE3">
          <w:delText>-</w:delText>
        </w:r>
        <w:r w:rsidDel="00024FE3">
          <w:tab/>
          <w:delText>The UE is in E-UTRA Registered, Idle Mode state.</w:delText>
        </w:r>
      </w:del>
    </w:p>
    <w:p w14:paraId="41C48590" w14:textId="5D8C7385" w:rsidR="003467FA" w:rsidDel="00024FE3" w:rsidRDefault="003467FA" w:rsidP="003467FA">
      <w:pPr>
        <w:pStyle w:val="B2"/>
        <w:rPr>
          <w:del w:id="4240" w:author="MCC160" w:date="2024-04-29T14:07:00Z"/>
        </w:rPr>
      </w:pPr>
      <w:del w:id="4241" w:author="MCC160" w:date="2024-04-29T14:07:00Z">
        <w:r w:rsidDel="00024FE3">
          <w:delText>-</w:delText>
        </w:r>
        <w:r w:rsidDel="00024FE3">
          <w:tab/>
          <w:delText>The MCPTT Client Application has been activated and User has registered-in as the MCPTT User with the Server as active user at the Client.</w:delText>
        </w:r>
      </w:del>
    </w:p>
    <w:p w14:paraId="2B44BEDA" w14:textId="77777777" w:rsidR="003467FA" w:rsidRDefault="003467FA" w:rsidP="003467FA">
      <w:pPr>
        <w:pStyle w:val="H6"/>
      </w:pPr>
      <w:r>
        <w:t>6.2.17.3.2</w:t>
      </w:r>
      <w:r>
        <w:tab/>
        <w:t>Test procedure sequence</w:t>
      </w:r>
    </w:p>
    <w:p w14:paraId="075A8D5C" w14:textId="77777777" w:rsidR="003467FA" w:rsidRDefault="003467FA" w:rsidP="003467FA">
      <w:pPr>
        <w:pStyle w:val="TH"/>
      </w:pPr>
      <w:r>
        <w:t>Table 6.2.17.3.2-1: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3467FA" w14:paraId="43D230EA" w14:textId="77777777" w:rsidTr="003D7D35">
        <w:trPr>
          <w:cantSplit/>
        </w:trPr>
        <w:tc>
          <w:tcPr>
            <w:tcW w:w="534" w:type="dxa"/>
            <w:tcBorders>
              <w:top w:val="single" w:sz="4" w:space="0" w:color="auto"/>
              <w:left w:val="single" w:sz="4" w:space="0" w:color="auto"/>
              <w:bottom w:val="nil"/>
              <w:right w:val="single" w:sz="4" w:space="0" w:color="auto"/>
            </w:tcBorders>
            <w:hideMark/>
          </w:tcPr>
          <w:p w14:paraId="37EDC5EF" w14:textId="77777777" w:rsidR="003467FA" w:rsidRDefault="003467FA" w:rsidP="003D7D35">
            <w:pPr>
              <w:pStyle w:val="TAH"/>
            </w:pPr>
            <w:r>
              <w:t>St</w:t>
            </w:r>
          </w:p>
        </w:tc>
        <w:tc>
          <w:tcPr>
            <w:tcW w:w="3968" w:type="dxa"/>
            <w:tcBorders>
              <w:top w:val="single" w:sz="4" w:space="0" w:color="auto"/>
              <w:left w:val="single" w:sz="4" w:space="0" w:color="auto"/>
              <w:bottom w:val="nil"/>
              <w:right w:val="single" w:sz="4" w:space="0" w:color="auto"/>
            </w:tcBorders>
            <w:hideMark/>
          </w:tcPr>
          <w:p w14:paraId="37CF2E8D" w14:textId="77777777" w:rsidR="003467FA" w:rsidRDefault="003467FA" w:rsidP="003D7D35">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239B110" w14:textId="77777777" w:rsidR="003467FA" w:rsidRDefault="003467FA" w:rsidP="003D7D35">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1A4A847D" w14:textId="77777777" w:rsidR="003467FA" w:rsidRDefault="003467FA" w:rsidP="003D7D35">
            <w:pPr>
              <w:pStyle w:val="TAH"/>
            </w:pPr>
            <w:r>
              <w:t>TP</w:t>
            </w:r>
          </w:p>
        </w:tc>
        <w:tc>
          <w:tcPr>
            <w:tcW w:w="850" w:type="dxa"/>
            <w:tcBorders>
              <w:top w:val="single" w:sz="4" w:space="0" w:color="auto"/>
              <w:left w:val="single" w:sz="4" w:space="0" w:color="auto"/>
              <w:bottom w:val="nil"/>
              <w:right w:val="single" w:sz="4" w:space="0" w:color="auto"/>
            </w:tcBorders>
            <w:hideMark/>
          </w:tcPr>
          <w:p w14:paraId="37C96270" w14:textId="77777777" w:rsidR="003467FA" w:rsidRDefault="003467FA" w:rsidP="003D7D35">
            <w:pPr>
              <w:pStyle w:val="TAH"/>
            </w:pPr>
            <w:r>
              <w:t>Verdict</w:t>
            </w:r>
          </w:p>
        </w:tc>
      </w:tr>
      <w:tr w:rsidR="003467FA" w14:paraId="4820C923" w14:textId="77777777" w:rsidTr="003D7D35">
        <w:trPr>
          <w:cantSplit/>
        </w:trPr>
        <w:tc>
          <w:tcPr>
            <w:tcW w:w="534" w:type="dxa"/>
            <w:tcBorders>
              <w:top w:val="nil"/>
              <w:left w:val="single" w:sz="4" w:space="0" w:color="auto"/>
              <w:bottom w:val="single" w:sz="4" w:space="0" w:color="auto"/>
              <w:right w:val="single" w:sz="4" w:space="0" w:color="auto"/>
            </w:tcBorders>
          </w:tcPr>
          <w:p w14:paraId="71AB4CC2" w14:textId="77777777" w:rsidR="003467FA" w:rsidRDefault="003467FA" w:rsidP="003D7D35">
            <w:pPr>
              <w:pStyle w:val="TAH"/>
            </w:pPr>
          </w:p>
        </w:tc>
        <w:tc>
          <w:tcPr>
            <w:tcW w:w="3968" w:type="dxa"/>
            <w:tcBorders>
              <w:top w:val="nil"/>
              <w:left w:val="single" w:sz="4" w:space="0" w:color="auto"/>
              <w:bottom w:val="single" w:sz="4" w:space="0" w:color="auto"/>
              <w:right w:val="single" w:sz="4" w:space="0" w:color="auto"/>
            </w:tcBorders>
          </w:tcPr>
          <w:p w14:paraId="53ACA0D1" w14:textId="77777777" w:rsidR="003467FA" w:rsidRDefault="003467FA" w:rsidP="003D7D35">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0A252F6" w14:textId="77777777" w:rsidR="003467FA" w:rsidRDefault="003467FA" w:rsidP="003D7D35">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0E556377" w14:textId="77777777" w:rsidR="003467FA" w:rsidRDefault="003467FA" w:rsidP="003D7D35">
            <w:pPr>
              <w:pStyle w:val="TAH"/>
            </w:pPr>
            <w:r>
              <w:t>Message</w:t>
            </w:r>
          </w:p>
        </w:tc>
        <w:tc>
          <w:tcPr>
            <w:tcW w:w="565" w:type="dxa"/>
            <w:tcBorders>
              <w:top w:val="nil"/>
              <w:left w:val="single" w:sz="4" w:space="0" w:color="auto"/>
              <w:bottom w:val="single" w:sz="4" w:space="0" w:color="auto"/>
              <w:right w:val="single" w:sz="4" w:space="0" w:color="auto"/>
            </w:tcBorders>
          </w:tcPr>
          <w:p w14:paraId="7CD57344" w14:textId="77777777" w:rsidR="003467FA" w:rsidRDefault="003467FA" w:rsidP="003D7D35">
            <w:pPr>
              <w:pStyle w:val="TAH"/>
            </w:pPr>
          </w:p>
        </w:tc>
        <w:tc>
          <w:tcPr>
            <w:tcW w:w="850" w:type="dxa"/>
            <w:tcBorders>
              <w:top w:val="nil"/>
              <w:left w:val="single" w:sz="4" w:space="0" w:color="auto"/>
              <w:bottom w:val="single" w:sz="4" w:space="0" w:color="auto"/>
              <w:right w:val="single" w:sz="4" w:space="0" w:color="auto"/>
            </w:tcBorders>
          </w:tcPr>
          <w:p w14:paraId="23B3E9E5" w14:textId="77777777" w:rsidR="003467FA" w:rsidRDefault="003467FA" w:rsidP="003D7D35">
            <w:pPr>
              <w:pStyle w:val="TAH"/>
            </w:pPr>
          </w:p>
        </w:tc>
      </w:tr>
      <w:tr w:rsidR="003467FA" w14:paraId="37319123" w14:textId="77777777" w:rsidTr="003D7D35">
        <w:trPr>
          <w:cantSplit/>
        </w:trPr>
        <w:tc>
          <w:tcPr>
            <w:tcW w:w="534" w:type="dxa"/>
            <w:tcBorders>
              <w:top w:val="single" w:sz="4" w:space="0" w:color="auto"/>
              <w:left w:val="single" w:sz="4" w:space="0" w:color="auto"/>
              <w:bottom w:val="single" w:sz="4" w:space="0" w:color="auto"/>
              <w:right w:val="single" w:sz="4" w:space="0" w:color="auto"/>
            </w:tcBorders>
            <w:hideMark/>
          </w:tcPr>
          <w:p w14:paraId="2CD1207A" w14:textId="77777777" w:rsidR="003467FA" w:rsidRDefault="003467FA" w:rsidP="003D7D35">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6DD7BD36" w14:textId="77777777" w:rsidR="003467FA" w:rsidRDefault="003467FA" w:rsidP="003D7D35">
            <w:pPr>
              <w:pStyle w:val="TAL"/>
            </w:pPr>
            <w:r>
              <w:t>Check: Does the UE (MCPTT client) correctly perform procedure 'MCPTT CT session establishment/modification without provisional responses other than 100 Trying' as described in TS 36.579-1 [2] table 5.3.4.3-1 to establish a locally initiated ambient listening call?</w:t>
            </w:r>
          </w:p>
        </w:tc>
        <w:tc>
          <w:tcPr>
            <w:tcW w:w="708" w:type="dxa"/>
            <w:tcBorders>
              <w:top w:val="single" w:sz="4" w:space="0" w:color="auto"/>
              <w:left w:val="single" w:sz="4" w:space="0" w:color="auto"/>
              <w:bottom w:val="single" w:sz="4" w:space="0" w:color="auto"/>
              <w:right w:val="single" w:sz="4" w:space="0" w:color="auto"/>
            </w:tcBorders>
            <w:hideMark/>
          </w:tcPr>
          <w:p w14:paraId="0882B91B"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A03F749"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5326105" w14:textId="77777777" w:rsidR="003467FA" w:rsidRDefault="003467FA" w:rsidP="003D7D35">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8C0CAD2" w14:textId="77777777" w:rsidR="003467FA" w:rsidRDefault="003467FA" w:rsidP="003D7D35">
            <w:pPr>
              <w:pStyle w:val="TAC"/>
            </w:pPr>
            <w:r>
              <w:t>P</w:t>
            </w:r>
          </w:p>
        </w:tc>
      </w:tr>
      <w:tr w:rsidR="003467FA" w14:paraId="2381B007" w14:textId="77777777" w:rsidTr="003D7D35">
        <w:trPr>
          <w:cantSplit/>
        </w:trPr>
        <w:tc>
          <w:tcPr>
            <w:tcW w:w="534" w:type="dxa"/>
            <w:tcBorders>
              <w:top w:val="single" w:sz="4" w:space="0" w:color="auto"/>
              <w:left w:val="single" w:sz="4" w:space="0" w:color="auto"/>
              <w:bottom w:val="single" w:sz="4" w:space="0" w:color="auto"/>
              <w:right w:val="single" w:sz="4" w:space="0" w:color="auto"/>
            </w:tcBorders>
            <w:hideMark/>
          </w:tcPr>
          <w:p w14:paraId="0399C40F" w14:textId="77777777" w:rsidR="003467FA" w:rsidRDefault="003467FA" w:rsidP="003D7D35">
            <w:pPr>
              <w:pStyle w:val="TAC"/>
            </w:pPr>
            <w:r>
              <w:t>2</w:t>
            </w:r>
          </w:p>
        </w:tc>
        <w:tc>
          <w:tcPr>
            <w:tcW w:w="3968" w:type="dxa"/>
            <w:tcBorders>
              <w:top w:val="single" w:sz="4" w:space="0" w:color="auto"/>
              <w:left w:val="single" w:sz="4" w:space="0" w:color="auto"/>
              <w:bottom w:val="single" w:sz="4" w:space="0" w:color="auto"/>
              <w:right w:val="single" w:sz="4" w:space="0" w:color="auto"/>
            </w:tcBorders>
            <w:hideMark/>
          </w:tcPr>
          <w:p w14:paraId="3D032CD8"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3DDC398E"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498C351"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389E640"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C52E756" w14:textId="77777777" w:rsidR="003467FA" w:rsidRDefault="003467FA" w:rsidP="003D7D35">
            <w:pPr>
              <w:pStyle w:val="TAC"/>
            </w:pPr>
            <w:r>
              <w:t>-</w:t>
            </w:r>
          </w:p>
        </w:tc>
      </w:tr>
      <w:tr w:rsidR="003467FA" w14:paraId="392B63B3" w14:textId="77777777" w:rsidTr="003D7D35">
        <w:trPr>
          <w:cantSplit/>
        </w:trPr>
        <w:tc>
          <w:tcPr>
            <w:tcW w:w="534" w:type="dxa"/>
            <w:tcBorders>
              <w:top w:val="single" w:sz="4" w:space="0" w:color="auto"/>
              <w:left w:val="single" w:sz="4" w:space="0" w:color="auto"/>
              <w:bottom w:val="single" w:sz="4" w:space="0" w:color="auto"/>
              <w:right w:val="single" w:sz="4" w:space="0" w:color="auto"/>
            </w:tcBorders>
            <w:hideMark/>
          </w:tcPr>
          <w:p w14:paraId="414AB198" w14:textId="77777777" w:rsidR="003467FA" w:rsidRDefault="003467FA" w:rsidP="003D7D35">
            <w:pPr>
              <w:pStyle w:val="TAC"/>
            </w:pPr>
            <w:r>
              <w:t>3</w:t>
            </w:r>
          </w:p>
        </w:tc>
        <w:tc>
          <w:tcPr>
            <w:tcW w:w="3968" w:type="dxa"/>
            <w:tcBorders>
              <w:top w:val="single" w:sz="4" w:space="0" w:color="auto"/>
              <w:left w:val="single" w:sz="4" w:space="0" w:color="auto"/>
              <w:bottom w:val="single" w:sz="4" w:space="0" w:color="auto"/>
              <w:right w:val="single" w:sz="4" w:space="0" w:color="auto"/>
            </w:tcBorders>
            <w:hideMark/>
          </w:tcPr>
          <w:p w14:paraId="698BDEC5" w14:textId="77777777" w:rsidR="003467FA" w:rsidRDefault="003467FA" w:rsidP="003D7D35">
            <w:pPr>
              <w:pStyle w:val="TAL"/>
              <w:rPr>
                <w:lang w:eastAsia="ko-KR"/>
              </w:rPr>
            </w:pPr>
            <w:r>
              <w:t xml:space="preserve">The SS (MCPTT server) sends a </w:t>
            </w:r>
            <w:r>
              <w:rPr>
                <w:lang w:eastAsia="ko-KR"/>
              </w:rPr>
              <w:t xml:space="preserve">Floor Taken message with </w:t>
            </w:r>
            <w:r>
              <w:t>the Permission to Request the Floor field set to '0'</w:t>
            </w:r>
            <w:r>
              <w:rPr>
                <w:lang w:eastAsia="ko-KR"/>
              </w:rPr>
              <w:t>.</w:t>
            </w:r>
          </w:p>
          <w:p w14:paraId="35EE2181" w14:textId="77777777" w:rsidR="003467FA" w:rsidRDefault="003467FA" w:rsidP="003D7D35">
            <w:pPr>
              <w:pStyle w:val="TAL"/>
            </w:pPr>
            <w:r>
              <w:rPr>
                <w:lang w:eastAsia="ko-KR"/>
              </w:rPr>
              <w:t>(NOTE 1)</w:t>
            </w:r>
          </w:p>
        </w:tc>
        <w:tc>
          <w:tcPr>
            <w:tcW w:w="708" w:type="dxa"/>
            <w:tcBorders>
              <w:top w:val="single" w:sz="4" w:space="0" w:color="auto"/>
              <w:left w:val="single" w:sz="4" w:space="0" w:color="auto"/>
              <w:bottom w:val="single" w:sz="4" w:space="0" w:color="auto"/>
              <w:right w:val="single" w:sz="4" w:space="0" w:color="auto"/>
            </w:tcBorders>
            <w:hideMark/>
          </w:tcPr>
          <w:p w14:paraId="0B8827F6" w14:textId="77777777" w:rsidR="003467FA" w:rsidRDefault="003467FA" w:rsidP="003D7D35">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0171B088" w14:textId="77777777" w:rsidR="003467FA" w:rsidRDefault="003467FA" w:rsidP="003D7D35">
            <w:pPr>
              <w:pStyle w:val="TAL"/>
              <w:rPr>
                <w:lang w:eastAsia="ko-KR"/>
              </w:rPr>
            </w:pPr>
            <w:r>
              <w:rPr>
                <w:lang w:eastAsia="ko-KR"/>
              </w:rPr>
              <w:t>Floor Taken</w:t>
            </w:r>
          </w:p>
        </w:tc>
        <w:tc>
          <w:tcPr>
            <w:tcW w:w="565" w:type="dxa"/>
            <w:tcBorders>
              <w:top w:val="single" w:sz="4" w:space="0" w:color="auto"/>
              <w:left w:val="single" w:sz="4" w:space="0" w:color="auto"/>
              <w:bottom w:val="single" w:sz="4" w:space="0" w:color="auto"/>
              <w:right w:val="single" w:sz="4" w:space="0" w:color="auto"/>
            </w:tcBorders>
            <w:hideMark/>
          </w:tcPr>
          <w:p w14:paraId="018E12AC"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26F0BFB" w14:textId="77777777" w:rsidR="003467FA" w:rsidRDefault="003467FA" w:rsidP="003D7D35">
            <w:pPr>
              <w:pStyle w:val="TAC"/>
            </w:pPr>
            <w:r>
              <w:t>-</w:t>
            </w:r>
          </w:p>
        </w:tc>
      </w:tr>
      <w:tr w:rsidR="003467FA" w14:paraId="6D0D0BC5" w14:textId="77777777" w:rsidTr="003D7D35">
        <w:trPr>
          <w:cantSplit/>
        </w:trPr>
        <w:tc>
          <w:tcPr>
            <w:tcW w:w="534" w:type="dxa"/>
            <w:tcBorders>
              <w:top w:val="single" w:sz="4" w:space="0" w:color="auto"/>
              <w:left w:val="single" w:sz="4" w:space="0" w:color="auto"/>
              <w:bottom w:val="single" w:sz="4" w:space="0" w:color="auto"/>
              <w:right w:val="single" w:sz="4" w:space="0" w:color="auto"/>
            </w:tcBorders>
            <w:hideMark/>
          </w:tcPr>
          <w:p w14:paraId="509CAE81" w14:textId="77777777" w:rsidR="003467FA" w:rsidRDefault="003467FA" w:rsidP="003D7D35">
            <w:pPr>
              <w:pStyle w:val="TAC"/>
            </w:pPr>
            <w:r>
              <w:t>3A</w:t>
            </w:r>
          </w:p>
        </w:tc>
        <w:tc>
          <w:tcPr>
            <w:tcW w:w="3968" w:type="dxa"/>
            <w:tcBorders>
              <w:top w:val="single" w:sz="4" w:space="0" w:color="auto"/>
              <w:left w:val="single" w:sz="4" w:space="0" w:color="auto"/>
              <w:bottom w:val="single" w:sz="4" w:space="0" w:color="auto"/>
              <w:right w:val="single" w:sz="4" w:space="0" w:color="auto"/>
            </w:tcBorders>
            <w:hideMark/>
          </w:tcPr>
          <w:p w14:paraId="25DF7AF5" w14:textId="77777777" w:rsidR="003467FA" w:rsidRDefault="003467FA" w:rsidP="003D7D35">
            <w:pPr>
              <w:pStyle w:val="TAL"/>
            </w:pPr>
            <w:r>
              <w:t>Check: Does the UE (MCPTT client) notify the user that the locally initiated ambient listening call has been established?</w:t>
            </w:r>
          </w:p>
          <w:p w14:paraId="097CD8A8" w14:textId="77777777" w:rsidR="003467FA" w:rsidRDefault="003467FA" w:rsidP="003D7D35">
            <w:pPr>
              <w:pStyle w:val="TAL"/>
            </w:pPr>
            <w:r>
              <w:t>(NOTE 2)</w:t>
            </w:r>
          </w:p>
        </w:tc>
        <w:tc>
          <w:tcPr>
            <w:tcW w:w="708" w:type="dxa"/>
            <w:tcBorders>
              <w:top w:val="single" w:sz="4" w:space="0" w:color="auto"/>
              <w:left w:val="single" w:sz="4" w:space="0" w:color="auto"/>
              <w:bottom w:val="single" w:sz="4" w:space="0" w:color="auto"/>
              <w:right w:val="single" w:sz="4" w:space="0" w:color="auto"/>
            </w:tcBorders>
            <w:hideMark/>
          </w:tcPr>
          <w:p w14:paraId="15905BBB"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E1BDF56"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6E53CE3D" w14:textId="77777777" w:rsidR="003467FA" w:rsidRDefault="003467FA" w:rsidP="003D7D35">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201BFEDC" w14:textId="77777777" w:rsidR="003467FA" w:rsidRDefault="003467FA" w:rsidP="003D7D35">
            <w:pPr>
              <w:pStyle w:val="TAC"/>
            </w:pPr>
            <w:r>
              <w:t>P</w:t>
            </w:r>
          </w:p>
        </w:tc>
      </w:tr>
      <w:tr w:rsidR="003467FA" w14:paraId="2B381EB8" w14:textId="77777777" w:rsidTr="003D7D35">
        <w:trPr>
          <w:cantSplit/>
        </w:trPr>
        <w:tc>
          <w:tcPr>
            <w:tcW w:w="534" w:type="dxa"/>
            <w:tcBorders>
              <w:top w:val="single" w:sz="4" w:space="0" w:color="auto"/>
              <w:left w:val="single" w:sz="4" w:space="0" w:color="auto"/>
              <w:bottom w:val="single" w:sz="4" w:space="0" w:color="auto"/>
              <w:right w:val="single" w:sz="4" w:space="0" w:color="auto"/>
            </w:tcBorders>
            <w:hideMark/>
          </w:tcPr>
          <w:p w14:paraId="28897A35" w14:textId="77777777" w:rsidR="003467FA" w:rsidRDefault="003467FA" w:rsidP="003D7D35">
            <w:pPr>
              <w:pStyle w:val="TAC"/>
            </w:pPr>
            <w:r>
              <w:t>4</w:t>
            </w:r>
          </w:p>
        </w:tc>
        <w:tc>
          <w:tcPr>
            <w:tcW w:w="3968" w:type="dxa"/>
            <w:tcBorders>
              <w:top w:val="single" w:sz="4" w:space="0" w:color="auto"/>
              <w:left w:val="single" w:sz="4" w:space="0" w:color="auto"/>
              <w:bottom w:val="single" w:sz="4" w:space="0" w:color="auto"/>
              <w:right w:val="single" w:sz="4" w:space="0" w:color="auto"/>
            </w:tcBorders>
            <w:hideMark/>
          </w:tcPr>
          <w:p w14:paraId="3D21FDA0" w14:textId="77777777" w:rsidR="003467FA" w:rsidRDefault="003467FA" w:rsidP="003D7D35">
            <w:pPr>
              <w:pStyle w:val="TAL"/>
            </w:pPr>
            <w:r>
              <w:t>Make the UE (MCPTT client) request the floor.</w:t>
            </w:r>
          </w:p>
          <w:p w14:paraId="5C0BA9B5" w14:textId="77777777" w:rsidR="003467FA" w:rsidRDefault="003467FA" w:rsidP="003D7D35">
            <w:pPr>
              <w:pStyle w:val="TAL"/>
            </w:pPr>
            <w:r>
              <w:t>(NOTE 2)</w:t>
            </w:r>
          </w:p>
        </w:tc>
        <w:tc>
          <w:tcPr>
            <w:tcW w:w="708" w:type="dxa"/>
            <w:tcBorders>
              <w:top w:val="single" w:sz="4" w:space="0" w:color="auto"/>
              <w:left w:val="single" w:sz="4" w:space="0" w:color="auto"/>
              <w:bottom w:val="single" w:sz="4" w:space="0" w:color="auto"/>
              <w:right w:val="single" w:sz="4" w:space="0" w:color="auto"/>
            </w:tcBorders>
            <w:hideMark/>
          </w:tcPr>
          <w:p w14:paraId="467A62A4"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026F7E8" w14:textId="77777777" w:rsidR="003467FA" w:rsidRDefault="003467FA" w:rsidP="003D7D35">
            <w:pPr>
              <w:pStyle w:val="TAL"/>
              <w:rPr>
                <w:lang w:eastAsia="ko-KR"/>
              </w:rPr>
            </w:pPr>
            <w:r>
              <w:t>-</w:t>
            </w:r>
          </w:p>
        </w:tc>
        <w:tc>
          <w:tcPr>
            <w:tcW w:w="565" w:type="dxa"/>
            <w:tcBorders>
              <w:top w:val="single" w:sz="4" w:space="0" w:color="auto"/>
              <w:left w:val="single" w:sz="4" w:space="0" w:color="auto"/>
              <w:bottom w:val="single" w:sz="4" w:space="0" w:color="auto"/>
              <w:right w:val="single" w:sz="4" w:space="0" w:color="auto"/>
            </w:tcBorders>
            <w:hideMark/>
          </w:tcPr>
          <w:p w14:paraId="52016050"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9D8BF85" w14:textId="77777777" w:rsidR="003467FA" w:rsidRDefault="003467FA" w:rsidP="003D7D35">
            <w:pPr>
              <w:pStyle w:val="TAC"/>
            </w:pPr>
            <w:r>
              <w:t>-</w:t>
            </w:r>
          </w:p>
        </w:tc>
      </w:tr>
      <w:tr w:rsidR="003467FA" w14:paraId="0AB2EE75" w14:textId="77777777" w:rsidTr="003D7D35">
        <w:trPr>
          <w:cantSplit/>
        </w:trPr>
        <w:tc>
          <w:tcPr>
            <w:tcW w:w="534" w:type="dxa"/>
            <w:tcBorders>
              <w:top w:val="single" w:sz="4" w:space="0" w:color="auto"/>
              <w:left w:val="single" w:sz="4" w:space="0" w:color="auto"/>
              <w:bottom w:val="single" w:sz="4" w:space="0" w:color="auto"/>
              <w:right w:val="single" w:sz="4" w:space="0" w:color="auto"/>
            </w:tcBorders>
            <w:hideMark/>
          </w:tcPr>
          <w:p w14:paraId="22FF44AC" w14:textId="77777777" w:rsidR="003467FA" w:rsidRDefault="003467FA" w:rsidP="003D7D35">
            <w:pPr>
              <w:pStyle w:val="TAC"/>
            </w:pPr>
            <w:r>
              <w:t>4A</w:t>
            </w:r>
          </w:p>
        </w:tc>
        <w:tc>
          <w:tcPr>
            <w:tcW w:w="3968" w:type="dxa"/>
            <w:tcBorders>
              <w:top w:val="single" w:sz="4" w:space="0" w:color="auto"/>
              <w:left w:val="single" w:sz="4" w:space="0" w:color="auto"/>
              <w:bottom w:val="single" w:sz="4" w:space="0" w:color="auto"/>
              <w:right w:val="single" w:sz="4" w:space="0" w:color="auto"/>
            </w:tcBorders>
            <w:hideMark/>
          </w:tcPr>
          <w:p w14:paraId="35FA4D6E" w14:textId="77777777" w:rsidR="003467FA" w:rsidRDefault="003467FA" w:rsidP="003D7D35">
            <w:pPr>
              <w:pStyle w:val="TAL"/>
            </w:pPr>
            <w:r>
              <w:t>Check: Does the UE (MCPTT client) send a Floor Request message in the next 5 sec?</w:t>
            </w:r>
          </w:p>
        </w:tc>
        <w:tc>
          <w:tcPr>
            <w:tcW w:w="708" w:type="dxa"/>
            <w:tcBorders>
              <w:top w:val="single" w:sz="4" w:space="0" w:color="auto"/>
              <w:left w:val="single" w:sz="4" w:space="0" w:color="auto"/>
              <w:bottom w:val="single" w:sz="4" w:space="0" w:color="auto"/>
              <w:right w:val="single" w:sz="4" w:space="0" w:color="auto"/>
            </w:tcBorders>
            <w:hideMark/>
          </w:tcPr>
          <w:p w14:paraId="5E7951B8" w14:textId="77777777" w:rsidR="003467FA" w:rsidRDefault="003467FA" w:rsidP="003D7D35">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6F40FB19" w14:textId="77777777" w:rsidR="003467FA" w:rsidRDefault="003467FA" w:rsidP="003D7D35">
            <w:pPr>
              <w:pStyle w:val="TAL"/>
            </w:pPr>
            <w:r>
              <w:t>Floor Request</w:t>
            </w:r>
          </w:p>
        </w:tc>
        <w:tc>
          <w:tcPr>
            <w:tcW w:w="565" w:type="dxa"/>
            <w:tcBorders>
              <w:top w:val="single" w:sz="4" w:space="0" w:color="auto"/>
              <w:left w:val="single" w:sz="4" w:space="0" w:color="auto"/>
              <w:bottom w:val="single" w:sz="4" w:space="0" w:color="auto"/>
              <w:right w:val="single" w:sz="4" w:space="0" w:color="auto"/>
            </w:tcBorders>
            <w:hideMark/>
          </w:tcPr>
          <w:p w14:paraId="2AEDE691" w14:textId="77777777" w:rsidR="003467FA" w:rsidRDefault="003467FA" w:rsidP="003D7D35">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03B32584" w14:textId="77777777" w:rsidR="003467FA" w:rsidRDefault="003467FA" w:rsidP="003D7D35">
            <w:pPr>
              <w:pStyle w:val="TAC"/>
            </w:pPr>
            <w:r>
              <w:t>F</w:t>
            </w:r>
          </w:p>
        </w:tc>
      </w:tr>
      <w:tr w:rsidR="003467FA" w14:paraId="6FABBDDC" w14:textId="77777777" w:rsidTr="003D7D35">
        <w:trPr>
          <w:cantSplit/>
        </w:trPr>
        <w:tc>
          <w:tcPr>
            <w:tcW w:w="534" w:type="dxa"/>
            <w:tcBorders>
              <w:top w:val="single" w:sz="4" w:space="0" w:color="auto"/>
              <w:left w:val="single" w:sz="4" w:space="0" w:color="auto"/>
              <w:bottom w:val="single" w:sz="4" w:space="0" w:color="auto"/>
              <w:right w:val="single" w:sz="4" w:space="0" w:color="auto"/>
            </w:tcBorders>
            <w:hideMark/>
          </w:tcPr>
          <w:p w14:paraId="0D72A625" w14:textId="77777777" w:rsidR="003467FA" w:rsidRDefault="003467FA" w:rsidP="003D7D35">
            <w:pPr>
              <w:pStyle w:val="TAC"/>
            </w:pPr>
            <w:r>
              <w:t>5</w:t>
            </w:r>
          </w:p>
        </w:tc>
        <w:tc>
          <w:tcPr>
            <w:tcW w:w="3968" w:type="dxa"/>
            <w:tcBorders>
              <w:top w:val="single" w:sz="4" w:space="0" w:color="auto"/>
              <w:left w:val="single" w:sz="4" w:space="0" w:color="auto"/>
              <w:bottom w:val="single" w:sz="4" w:space="0" w:color="auto"/>
              <w:right w:val="single" w:sz="4" w:space="0" w:color="auto"/>
            </w:tcBorders>
            <w:hideMark/>
          </w:tcPr>
          <w:p w14:paraId="025C904B" w14:textId="77777777" w:rsidR="003467FA" w:rsidRDefault="003467FA" w:rsidP="003D7D35">
            <w:pPr>
              <w:pStyle w:val="TAL"/>
            </w:pPr>
            <w:r>
              <w:rPr>
                <w:rFonts w:eastAsia="Calibri"/>
              </w:rPr>
              <w:t>Check: Does the UE (MCPTT client) correctly perform procedure '</w:t>
            </w:r>
            <w:r>
              <w:t xml:space="preserve">MCX CT call release' </w:t>
            </w:r>
            <w:r>
              <w:rPr>
                <w:rFonts w:eastAsia="Calibri"/>
              </w:rPr>
              <w:t xml:space="preserve">as described in </w:t>
            </w:r>
            <w:r>
              <w:t>TS 36.579-1 [2] Table 5.3.12.3-1?</w:t>
            </w:r>
          </w:p>
        </w:tc>
        <w:tc>
          <w:tcPr>
            <w:tcW w:w="708" w:type="dxa"/>
            <w:tcBorders>
              <w:top w:val="single" w:sz="4" w:space="0" w:color="auto"/>
              <w:left w:val="single" w:sz="4" w:space="0" w:color="auto"/>
              <w:bottom w:val="single" w:sz="4" w:space="0" w:color="auto"/>
              <w:right w:val="single" w:sz="4" w:space="0" w:color="auto"/>
            </w:tcBorders>
            <w:hideMark/>
          </w:tcPr>
          <w:p w14:paraId="34183F39"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13E4D78"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6E2EC451" w14:textId="77777777" w:rsidR="003467FA" w:rsidRDefault="003467FA" w:rsidP="003D7D35">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132E3B75" w14:textId="77777777" w:rsidR="003467FA" w:rsidRDefault="003467FA" w:rsidP="003D7D35">
            <w:pPr>
              <w:pStyle w:val="TAC"/>
            </w:pPr>
            <w:r>
              <w:t>P</w:t>
            </w:r>
          </w:p>
        </w:tc>
      </w:tr>
      <w:tr w:rsidR="003467FA" w14:paraId="2183676F" w14:textId="77777777" w:rsidTr="003D7D35">
        <w:trPr>
          <w:cantSplit/>
        </w:trPr>
        <w:tc>
          <w:tcPr>
            <w:tcW w:w="534" w:type="dxa"/>
            <w:tcBorders>
              <w:top w:val="single" w:sz="4" w:space="0" w:color="auto"/>
              <w:left w:val="single" w:sz="4" w:space="0" w:color="auto"/>
              <w:bottom w:val="single" w:sz="4" w:space="0" w:color="auto"/>
              <w:right w:val="single" w:sz="4" w:space="0" w:color="auto"/>
            </w:tcBorders>
            <w:hideMark/>
          </w:tcPr>
          <w:p w14:paraId="2A9F9044" w14:textId="77777777" w:rsidR="003467FA" w:rsidRDefault="003467FA" w:rsidP="003D7D35">
            <w:pPr>
              <w:pStyle w:val="TAC"/>
            </w:pPr>
            <w:r>
              <w:t>6-7</w:t>
            </w:r>
          </w:p>
        </w:tc>
        <w:tc>
          <w:tcPr>
            <w:tcW w:w="3968" w:type="dxa"/>
            <w:tcBorders>
              <w:top w:val="single" w:sz="4" w:space="0" w:color="auto"/>
              <w:left w:val="single" w:sz="4" w:space="0" w:color="auto"/>
              <w:bottom w:val="single" w:sz="4" w:space="0" w:color="auto"/>
              <w:right w:val="single" w:sz="4" w:space="0" w:color="auto"/>
            </w:tcBorders>
            <w:hideMark/>
          </w:tcPr>
          <w:p w14:paraId="466E578C"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2215D58"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506B763"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0DB61035"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C98806C" w14:textId="77777777" w:rsidR="003467FA" w:rsidRDefault="003467FA" w:rsidP="003D7D35">
            <w:pPr>
              <w:pStyle w:val="TAC"/>
            </w:pPr>
            <w:r>
              <w:t>-</w:t>
            </w:r>
          </w:p>
        </w:tc>
      </w:tr>
      <w:tr w:rsidR="003467FA" w14:paraId="56A615EE" w14:textId="77777777" w:rsidTr="003D7D35">
        <w:trPr>
          <w:cantSplit/>
        </w:trPr>
        <w:tc>
          <w:tcPr>
            <w:tcW w:w="9603" w:type="dxa"/>
            <w:gridSpan w:val="6"/>
            <w:tcBorders>
              <w:top w:val="single" w:sz="4" w:space="0" w:color="auto"/>
              <w:left w:val="single" w:sz="4" w:space="0" w:color="auto"/>
              <w:bottom w:val="single" w:sz="4" w:space="0" w:color="auto"/>
              <w:right w:val="single" w:sz="4" w:space="0" w:color="auto"/>
            </w:tcBorders>
            <w:hideMark/>
          </w:tcPr>
          <w:p w14:paraId="4923C9A4" w14:textId="77777777" w:rsidR="003467FA" w:rsidRDefault="003467FA" w:rsidP="003D7D35">
            <w:pPr>
              <w:pStyle w:val="TAN"/>
            </w:pPr>
            <w:r>
              <w:t>NOTE 1:</w:t>
            </w:r>
            <w:r>
              <w:tab/>
              <w:t>The test scenario simulates the floor being given to the originating Client. The floor control server informs all other Clients (including the UE (MCPTT client)) that the floor is taken.</w:t>
            </w:r>
          </w:p>
          <w:p w14:paraId="7CFB7AE1" w14:textId="77777777" w:rsidR="003467FA" w:rsidRDefault="003467FA" w:rsidP="003D7D35">
            <w:pPr>
              <w:pStyle w:val="TAN"/>
            </w:pPr>
            <w:r>
              <w:t>NOTE 2:</w:t>
            </w:r>
            <w:r>
              <w:tab/>
              <w:t>This is expected to be done via a suitable implementation dependent MMI.</w:t>
            </w:r>
          </w:p>
        </w:tc>
      </w:tr>
    </w:tbl>
    <w:p w14:paraId="3CA41F9B" w14:textId="77777777" w:rsidR="003467FA" w:rsidRDefault="003467FA" w:rsidP="003467FA"/>
    <w:p w14:paraId="7F5D5678" w14:textId="77777777" w:rsidR="003467FA" w:rsidRDefault="003467FA" w:rsidP="003467FA">
      <w:pPr>
        <w:pStyle w:val="H6"/>
      </w:pPr>
      <w:r>
        <w:lastRenderedPageBreak/>
        <w:t>6.2.17.3.3</w:t>
      </w:r>
      <w:r>
        <w:tab/>
        <w:t>Specific message contents</w:t>
      </w:r>
    </w:p>
    <w:p w14:paraId="3ACB3FA4" w14:textId="77777777" w:rsidR="003467FA" w:rsidRDefault="003467FA" w:rsidP="003467FA">
      <w:pPr>
        <w:pStyle w:val="TH"/>
      </w:pPr>
      <w:r>
        <w:t xml:space="preserve">Table 6.2.17.3.3-1: </w:t>
      </w:r>
      <w:r>
        <w:rPr>
          <w:lang w:eastAsia="ko-KR"/>
        </w:rPr>
        <w:t>SIP INVITE</w:t>
      </w:r>
      <w:r>
        <w:t xml:space="preserve"> from the SS (Step 1, Table 6.2.17.3.2-1;</w:t>
      </w:r>
      <w:r>
        <w:br/>
        <w:t xml:space="preserve">step 2, TS 36.579-1 [2], Table </w:t>
      </w:r>
      <w:r>
        <w:rPr>
          <w:lang w:eastAsia="zh-CN"/>
        </w:rPr>
        <w:t>5.3.4</w:t>
      </w:r>
      <w:r>
        <w:t>.3-1)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3DBBAD63"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22554EC5" w14:textId="77777777" w:rsidR="003467FA" w:rsidRDefault="003467FA" w:rsidP="003D7D35">
            <w:pPr>
              <w:pStyle w:val="TAL"/>
            </w:pPr>
            <w:r>
              <w:t>Derivation Path: TS 36.579-1 [2], Table 5.5.2.5.2-1</w:t>
            </w:r>
          </w:p>
        </w:tc>
      </w:tr>
      <w:tr w:rsidR="003467FA" w14:paraId="63E7EEDF"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63F7964A"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C4D813B"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346380F0"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68563C1F"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4F4D4F4C" w14:textId="77777777" w:rsidR="003467FA" w:rsidRDefault="003467FA" w:rsidP="003D7D35">
            <w:pPr>
              <w:pStyle w:val="TAH"/>
            </w:pPr>
            <w:r>
              <w:t>Condition</w:t>
            </w:r>
          </w:p>
        </w:tc>
      </w:tr>
      <w:tr w:rsidR="003467FA" w14:paraId="57E2303B"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53C3E02A" w14:textId="77777777" w:rsidR="003467FA" w:rsidRPr="00303ED7" w:rsidRDefault="003467FA" w:rsidP="003D7D35">
            <w:pPr>
              <w:pStyle w:val="TAL"/>
              <w:rPr>
                <w:b/>
              </w:rPr>
            </w:pPr>
            <w:r w:rsidRPr="002C79AA">
              <w:rPr>
                <w:b/>
              </w:rPr>
              <w:t>Answer-Mode</w:t>
            </w:r>
          </w:p>
        </w:tc>
        <w:tc>
          <w:tcPr>
            <w:tcW w:w="2126" w:type="dxa"/>
            <w:tcBorders>
              <w:top w:val="single" w:sz="4" w:space="0" w:color="auto"/>
              <w:left w:val="single" w:sz="4" w:space="0" w:color="auto"/>
              <w:bottom w:val="single" w:sz="4" w:space="0" w:color="auto"/>
              <w:right w:val="single" w:sz="4" w:space="0" w:color="auto"/>
            </w:tcBorders>
            <w:hideMark/>
          </w:tcPr>
          <w:p w14:paraId="1C7B8E77" w14:textId="77777777" w:rsidR="003467FA" w:rsidRPr="00303ED7" w:rsidRDefault="003467FA" w:rsidP="003D7D35">
            <w:pPr>
              <w:pStyle w:val="TAL"/>
              <w:rPr>
                <w:b/>
              </w:rPr>
            </w:pPr>
            <w:r w:rsidRPr="002C79AA">
              <w:rPr>
                <w:b/>
              </w:rPr>
              <w:t>not present</w:t>
            </w:r>
          </w:p>
        </w:tc>
        <w:tc>
          <w:tcPr>
            <w:tcW w:w="2126" w:type="dxa"/>
            <w:tcBorders>
              <w:top w:val="single" w:sz="4" w:space="0" w:color="auto"/>
              <w:left w:val="single" w:sz="4" w:space="0" w:color="auto"/>
              <w:bottom w:val="single" w:sz="4" w:space="0" w:color="auto"/>
              <w:right w:val="single" w:sz="4" w:space="0" w:color="auto"/>
            </w:tcBorders>
          </w:tcPr>
          <w:p w14:paraId="4B15319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71C36D7"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070866F" w14:textId="77777777" w:rsidR="003467FA" w:rsidRDefault="003467FA" w:rsidP="003D7D35">
            <w:pPr>
              <w:pStyle w:val="TAL"/>
            </w:pPr>
          </w:p>
        </w:tc>
      </w:tr>
      <w:tr w:rsidR="003467FA" w14:paraId="42D493C0"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1B613475" w14:textId="77777777" w:rsidR="003467FA" w:rsidRPr="00303ED7" w:rsidRDefault="003467FA" w:rsidP="003D7D35">
            <w:pPr>
              <w:pStyle w:val="TAL"/>
              <w:rPr>
                <w:b/>
              </w:rPr>
            </w:pPr>
            <w:r w:rsidRPr="002C79AA">
              <w:rPr>
                <w:b/>
              </w:rPr>
              <w:t>Priv-Answer-Mode</w:t>
            </w:r>
          </w:p>
        </w:tc>
        <w:tc>
          <w:tcPr>
            <w:tcW w:w="2126" w:type="dxa"/>
            <w:tcBorders>
              <w:top w:val="single" w:sz="4" w:space="0" w:color="auto"/>
              <w:left w:val="single" w:sz="4" w:space="0" w:color="auto"/>
              <w:bottom w:val="single" w:sz="4" w:space="0" w:color="auto"/>
              <w:right w:val="single" w:sz="4" w:space="0" w:color="auto"/>
            </w:tcBorders>
          </w:tcPr>
          <w:p w14:paraId="7B262AFE"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024C3ED9"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213C5F3"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B9DE130" w14:textId="77777777" w:rsidR="003467FA" w:rsidRDefault="003467FA" w:rsidP="003D7D35">
            <w:pPr>
              <w:pStyle w:val="TAL"/>
            </w:pPr>
          </w:p>
        </w:tc>
      </w:tr>
      <w:tr w:rsidR="003467FA" w14:paraId="2E651AFB"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7035181F" w14:textId="77777777" w:rsidR="003467FA" w:rsidRDefault="003467FA" w:rsidP="003D7D35">
            <w:pPr>
              <w:pStyle w:val="TAL"/>
            </w:pPr>
            <w:r>
              <w:t xml:space="preserve">  answer-mode-value</w:t>
            </w:r>
          </w:p>
        </w:tc>
        <w:tc>
          <w:tcPr>
            <w:tcW w:w="2126" w:type="dxa"/>
            <w:tcBorders>
              <w:top w:val="single" w:sz="4" w:space="0" w:color="auto"/>
              <w:left w:val="single" w:sz="4" w:space="0" w:color="auto"/>
              <w:bottom w:val="single" w:sz="4" w:space="0" w:color="auto"/>
              <w:right w:val="single" w:sz="4" w:space="0" w:color="auto"/>
            </w:tcBorders>
            <w:hideMark/>
          </w:tcPr>
          <w:p w14:paraId="3FEB4244" w14:textId="77777777" w:rsidR="003467FA" w:rsidRDefault="003467FA" w:rsidP="003D7D35">
            <w:pPr>
              <w:pStyle w:val="TAL"/>
            </w:pPr>
            <w:r>
              <w:t>"Auto"</w:t>
            </w:r>
          </w:p>
        </w:tc>
        <w:tc>
          <w:tcPr>
            <w:tcW w:w="2126" w:type="dxa"/>
            <w:tcBorders>
              <w:top w:val="single" w:sz="4" w:space="0" w:color="auto"/>
              <w:left w:val="single" w:sz="4" w:space="0" w:color="auto"/>
              <w:bottom w:val="single" w:sz="4" w:space="0" w:color="auto"/>
              <w:right w:val="single" w:sz="4" w:space="0" w:color="auto"/>
            </w:tcBorders>
          </w:tcPr>
          <w:p w14:paraId="3F59FED9"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A92A3FE"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6AA4D51" w14:textId="77777777" w:rsidR="003467FA" w:rsidRDefault="003467FA" w:rsidP="003D7D35">
            <w:pPr>
              <w:pStyle w:val="TAL"/>
            </w:pPr>
          </w:p>
        </w:tc>
      </w:tr>
      <w:tr w:rsidR="003467FA" w14:paraId="6464DAA9"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77C8E101" w14:textId="77777777" w:rsidR="003467FA" w:rsidRDefault="003467FA" w:rsidP="003D7D35">
            <w:pPr>
              <w:pStyle w:val="TAL"/>
            </w:pPr>
            <w:r>
              <w:t xml:space="preserve">  answer-mode-param</w:t>
            </w:r>
          </w:p>
        </w:tc>
        <w:tc>
          <w:tcPr>
            <w:tcW w:w="2126" w:type="dxa"/>
            <w:tcBorders>
              <w:top w:val="single" w:sz="4" w:space="0" w:color="auto"/>
              <w:left w:val="single" w:sz="4" w:space="0" w:color="auto"/>
              <w:bottom w:val="single" w:sz="4" w:space="0" w:color="auto"/>
              <w:right w:val="single" w:sz="4" w:space="0" w:color="auto"/>
            </w:tcBorders>
            <w:hideMark/>
          </w:tcPr>
          <w:p w14:paraId="706CCAB0" w14:textId="77777777" w:rsidR="003467FA" w:rsidRDefault="003467FA" w:rsidP="003D7D35">
            <w:pPr>
              <w:pStyle w:val="TAL"/>
            </w:pPr>
            <w:r>
              <w:rPr>
                <w:iCs/>
              </w:rPr>
              <w:t>“</w:t>
            </w:r>
            <w:r>
              <w:t>require”</w:t>
            </w:r>
          </w:p>
        </w:tc>
        <w:tc>
          <w:tcPr>
            <w:tcW w:w="2126" w:type="dxa"/>
            <w:tcBorders>
              <w:top w:val="single" w:sz="4" w:space="0" w:color="auto"/>
              <w:left w:val="single" w:sz="4" w:space="0" w:color="auto"/>
              <w:bottom w:val="single" w:sz="4" w:space="0" w:color="auto"/>
              <w:right w:val="single" w:sz="4" w:space="0" w:color="auto"/>
            </w:tcBorders>
          </w:tcPr>
          <w:p w14:paraId="18A8AE5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A35D2F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DEB3BE1" w14:textId="77777777" w:rsidR="003467FA" w:rsidRDefault="003467FA" w:rsidP="003D7D35">
            <w:pPr>
              <w:pStyle w:val="TAL"/>
            </w:pPr>
          </w:p>
        </w:tc>
      </w:tr>
      <w:tr w:rsidR="003467FA" w14:paraId="0008888C"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0C2580E1" w14:textId="77777777" w:rsidR="003467FA" w:rsidRPr="00303ED7" w:rsidRDefault="003467FA" w:rsidP="003D7D35">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15CDF868"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19BF57E5"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C9BA2D0"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9C1EF5C" w14:textId="77777777" w:rsidR="003467FA" w:rsidRDefault="003467FA" w:rsidP="003D7D35">
            <w:pPr>
              <w:pStyle w:val="TAL"/>
            </w:pPr>
          </w:p>
        </w:tc>
      </w:tr>
      <w:tr w:rsidR="003467FA" w14:paraId="09942F62"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626B1A74" w14:textId="77777777" w:rsidR="003467FA" w:rsidRDefault="003467FA" w:rsidP="003D7D35">
            <w:pPr>
              <w:pStyle w:val="TAL"/>
              <w:rPr>
                <w:b/>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1E2CBCD"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4B16206" w14:textId="77777777" w:rsidR="003467FA" w:rsidRPr="00303ED7" w:rsidRDefault="003467FA" w:rsidP="003D7D35">
            <w:pPr>
              <w:pStyle w:val="TAL"/>
              <w:rPr>
                <w:b/>
              </w:rPr>
            </w:pPr>
            <w:r w:rsidRPr="002C79AA">
              <w:rPr>
                <w:b/>
              </w:rPr>
              <w:t>SDP Message</w:t>
            </w:r>
          </w:p>
        </w:tc>
        <w:tc>
          <w:tcPr>
            <w:tcW w:w="1418" w:type="dxa"/>
            <w:tcBorders>
              <w:top w:val="single" w:sz="4" w:space="0" w:color="auto"/>
              <w:left w:val="single" w:sz="4" w:space="0" w:color="auto"/>
              <w:bottom w:val="single" w:sz="4" w:space="0" w:color="auto"/>
              <w:right w:val="single" w:sz="4" w:space="0" w:color="auto"/>
            </w:tcBorders>
          </w:tcPr>
          <w:p w14:paraId="140A3EE6"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1BB24D" w14:textId="77777777" w:rsidR="003467FA" w:rsidRDefault="003467FA" w:rsidP="003D7D35">
            <w:pPr>
              <w:pStyle w:val="TAL"/>
            </w:pPr>
          </w:p>
        </w:tc>
      </w:tr>
      <w:tr w:rsidR="003467FA" w14:paraId="3B541F0D"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14EA7C4D"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2AF4435" w14:textId="77777777" w:rsidR="003467FA" w:rsidRDefault="003467FA" w:rsidP="003D7D35">
            <w:pPr>
              <w:pStyle w:val="TAL"/>
            </w:pPr>
            <w:r>
              <w:t>SDP Message as described in Table 6.2.17.3.3-3</w:t>
            </w:r>
          </w:p>
        </w:tc>
        <w:tc>
          <w:tcPr>
            <w:tcW w:w="2126" w:type="dxa"/>
            <w:tcBorders>
              <w:top w:val="single" w:sz="4" w:space="0" w:color="auto"/>
              <w:left w:val="single" w:sz="4" w:space="0" w:color="auto"/>
              <w:bottom w:val="single" w:sz="4" w:space="0" w:color="auto"/>
              <w:right w:val="single" w:sz="4" w:space="0" w:color="auto"/>
            </w:tcBorders>
          </w:tcPr>
          <w:p w14:paraId="18D85B8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F3B2AD3"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BE6ABA7" w14:textId="77777777" w:rsidR="003467FA" w:rsidRDefault="003467FA" w:rsidP="003D7D35">
            <w:pPr>
              <w:pStyle w:val="TAL"/>
            </w:pPr>
          </w:p>
        </w:tc>
      </w:tr>
      <w:tr w:rsidR="003467FA" w14:paraId="649106DB"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25381974" w14:textId="77777777" w:rsidR="003467FA" w:rsidRDefault="003467FA" w:rsidP="003D7D35">
            <w:pPr>
              <w:pStyle w:val="TAL"/>
              <w:rPr>
                <w:b/>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43547E9"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B14AE81" w14:textId="77777777" w:rsidR="003467FA" w:rsidRPr="00303ED7" w:rsidRDefault="003467FA" w:rsidP="003D7D35">
            <w:pPr>
              <w:pStyle w:val="TAL"/>
              <w:rPr>
                <w:b/>
              </w:rPr>
            </w:pPr>
            <w:r w:rsidRPr="002C79AA">
              <w:rPr>
                <w:b/>
              </w:rPr>
              <w:t>MCPTT-Info</w:t>
            </w:r>
          </w:p>
        </w:tc>
        <w:tc>
          <w:tcPr>
            <w:tcW w:w="1418" w:type="dxa"/>
            <w:tcBorders>
              <w:top w:val="single" w:sz="4" w:space="0" w:color="auto"/>
              <w:left w:val="single" w:sz="4" w:space="0" w:color="auto"/>
              <w:bottom w:val="single" w:sz="4" w:space="0" w:color="auto"/>
              <w:right w:val="single" w:sz="4" w:space="0" w:color="auto"/>
            </w:tcBorders>
          </w:tcPr>
          <w:p w14:paraId="23776441"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64DDFD7" w14:textId="77777777" w:rsidR="003467FA" w:rsidRDefault="003467FA" w:rsidP="003D7D35">
            <w:pPr>
              <w:pStyle w:val="TAL"/>
            </w:pPr>
          </w:p>
        </w:tc>
      </w:tr>
      <w:tr w:rsidR="003467FA" w14:paraId="357F96D7"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2AC0F1E7"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0CE570" w14:textId="77777777" w:rsidR="003467FA" w:rsidRDefault="003467FA" w:rsidP="003D7D35">
            <w:pPr>
              <w:pStyle w:val="TAL"/>
            </w:pPr>
            <w:r>
              <w:t>MCPTT-Info as described in Table 6.2.17.3.3-2</w:t>
            </w:r>
          </w:p>
        </w:tc>
        <w:tc>
          <w:tcPr>
            <w:tcW w:w="2126" w:type="dxa"/>
            <w:tcBorders>
              <w:top w:val="single" w:sz="4" w:space="0" w:color="auto"/>
              <w:left w:val="single" w:sz="4" w:space="0" w:color="auto"/>
              <w:bottom w:val="single" w:sz="4" w:space="0" w:color="auto"/>
              <w:right w:val="single" w:sz="4" w:space="0" w:color="auto"/>
            </w:tcBorders>
          </w:tcPr>
          <w:p w14:paraId="54CACE35"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3559CE7"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670EEA3" w14:textId="77777777" w:rsidR="003467FA" w:rsidRDefault="003467FA" w:rsidP="003D7D35">
            <w:pPr>
              <w:pStyle w:val="TAL"/>
            </w:pPr>
          </w:p>
        </w:tc>
      </w:tr>
    </w:tbl>
    <w:p w14:paraId="7ACA95B6" w14:textId="77777777" w:rsidR="003467FA" w:rsidRDefault="003467FA" w:rsidP="003467FA"/>
    <w:p w14:paraId="48DE5EA1" w14:textId="77777777" w:rsidR="003467FA" w:rsidRDefault="003467FA" w:rsidP="003467FA">
      <w:pPr>
        <w:pStyle w:val="TH"/>
      </w:pPr>
      <w:r>
        <w:t xml:space="preserve">Table 6.2.17.3.3-2: </w:t>
      </w:r>
      <w:r>
        <w:rPr>
          <w:lang w:eastAsia="ko-KR"/>
        </w:rPr>
        <w:t>MCPTT-Info in SIP INVITE</w:t>
      </w:r>
      <w:r>
        <w:t xml:space="preserve"> (Table 6.2.17.3.3-1)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77041ACF"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5E1158A" w14:textId="77777777" w:rsidR="003467FA" w:rsidRDefault="003467FA" w:rsidP="003D7D35">
            <w:pPr>
              <w:pStyle w:val="TAL"/>
            </w:pPr>
            <w:r>
              <w:t xml:space="preserve">Derivation Path: TS 36.579-1 [2], Table 5.5.3.2.2-1, condition PRIVATE-CALL, </w:t>
            </w:r>
          </w:p>
        </w:tc>
      </w:tr>
      <w:tr w:rsidR="003467FA" w14:paraId="0D7DA305"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73856292"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F23601E"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B2B3A15"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4603A00"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2A9E144D" w14:textId="77777777" w:rsidR="003467FA" w:rsidRDefault="003467FA" w:rsidP="003D7D35">
            <w:pPr>
              <w:pStyle w:val="TAH"/>
            </w:pPr>
            <w:r>
              <w:t>Condition</w:t>
            </w:r>
          </w:p>
        </w:tc>
      </w:tr>
      <w:tr w:rsidR="003467FA" w14:paraId="3F5178C0"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7E3B083" w14:textId="77777777" w:rsidR="003467FA" w:rsidRDefault="003467FA" w:rsidP="003D7D35">
            <w:pPr>
              <w:pStyle w:val="TAL"/>
            </w:pPr>
            <w:r>
              <w:t>mcpttinfo</w:t>
            </w:r>
          </w:p>
        </w:tc>
        <w:tc>
          <w:tcPr>
            <w:tcW w:w="2126" w:type="dxa"/>
            <w:tcBorders>
              <w:top w:val="single" w:sz="4" w:space="0" w:color="auto"/>
              <w:left w:val="single" w:sz="4" w:space="0" w:color="auto"/>
              <w:bottom w:val="single" w:sz="4" w:space="0" w:color="auto"/>
              <w:right w:val="single" w:sz="4" w:space="0" w:color="auto"/>
            </w:tcBorders>
          </w:tcPr>
          <w:p w14:paraId="64F7662F"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0217F5B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C3927E4"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7BC568E" w14:textId="77777777" w:rsidR="003467FA" w:rsidRDefault="003467FA" w:rsidP="003D7D35">
            <w:pPr>
              <w:pStyle w:val="TAL"/>
            </w:pPr>
          </w:p>
        </w:tc>
      </w:tr>
      <w:tr w:rsidR="003467FA" w14:paraId="69549E18"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3923E8F" w14:textId="77777777" w:rsidR="003467FA" w:rsidRDefault="003467FA" w:rsidP="003D7D35">
            <w:pPr>
              <w:pStyle w:val="TAL"/>
            </w:pPr>
            <w:r>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0C76C181"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42EA2544"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BA46C68"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DDFAF4A" w14:textId="77777777" w:rsidR="003467FA" w:rsidRDefault="003467FA" w:rsidP="003D7D35">
            <w:pPr>
              <w:pStyle w:val="TAL"/>
            </w:pPr>
          </w:p>
        </w:tc>
      </w:tr>
      <w:tr w:rsidR="003467FA" w14:paraId="295225C7" w14:textId="77777777" w:rsidTr="003D7D35">
        <w:trPr>
          <w:jc w:val="center"/>
        </w:trPr>
        <w:tc>
          <w:tcPr>
            <w:tcW w:w="2836" w:type="dxa"/>
            <w:tcBorders>
              <w:top w:val="single" w:sz="4" w:space="0" w:color="auto"/>
              <w:left w:val="single" w:sz="4" w:space="0" w:color="auto"/>
              <w:bottom w:val="nil"/>
              <w:right w:val="single" w:sz="4" w:space="0" w:color="auto"/>
            </w:tcBorders>
            <w:vAlign w:val="center"/>
            <w:hideMark/>
          </w:tcPr>
          <w:p w14:paraId="6E41F45B" w14:textId="77777777" w:rsidR="003467FA" w:rsidRDefault="003467FA" w:rsidP="003D7D35">
            <w:pPr>
              <w:pStyle w:val="TAL"/>
            </w:pPr>
            <w:r>
              <w:t xml:space="preserve">    session-type</w:t>
            </w:r>
          </w:p>
        </w:tc>
        <w:tc>
          <w:tcPr>
            <w:tcW w:w="2126" w:type="dxa"/>
            <w:tcBorders>
              <w:top w:val="single" w:sz="4" w:space="0" w:color="auto"/>
              <w:left w:val="single" w:sz="4" w:space="0" w:color="auto"/>
              <w:bottom w:val="single" w:sz="4" w:space="0" w:color="auto"/>
              <w:right w:val="single" w:sz="4" w:space="0" w:color="auto"/>
            </w:tcBorders>
            <w:hideMark/>
          </w:tcPr>
          <w:p w14:paraId="734827A3" w14:textId="77777777" w:rsidR="003467FA" w:rsidRDefault="003467FA" w:rsidP="003D7D35">
            <w:pPr>
              <w:pStyle w:val="TAL"/>
            </w:pPr>
            <w:r>
              <w:t>"ambient-listening"</w:t>
            </w:r>
          </w:p>
        </w:tc>
        <w:tc>
          <w:tcPr>
            <w:tcW w:w="2126" w:type="dxa"/>
            <w:tcBorders>
              <w:top w:val="single" w:sz="4" w:space="0" w:color="auto"/>
              <w:left w:val="single" w:sz="4" w:space="0" w:color="auto"/>
              <w:bottom w:val="single" w:sz="4" w:space="0" w:color="auto"/>
              <w:right w:val="single" w:sz="4" w:space="0" w:color="auto"/>
            </w:tcBorders>
          </w:tcPr>
          <w:p w14:paraId="32259DAA"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81E4990"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CF90C1A" w14:textId="77777777" w:rsidR="003467FA" w:rsidRDefault="003467FA" w:rsidP="003D7D35">
            <w:pPr>
              <w:pStyle w:val="TAL"/>
            </w:pPr>
          </w:p>
        </w:tc>
      </w:tr>
      <w:tr w:rsidR="003467FA" w14:paraId="49F8A4BE"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F7FFF29" w14:textId="77777777" w:rsidR="003467FA" w:rsidRDefault="003467FA" w:rsidP="003D7D35">
            <w:pPr>
              <w:pStyle w:val="TAL"/>
            </w:pPr>
            <w:r>
              <w:t xml:space="preserve">    anyExt</w:t>
            </w:r>
          </w:p>
        </w:tc>
        <w:tc>
          <w:tcPr>
            <w:tcW w:w="2126" w:type="dxa"/>
            <w:tcBorders>
              <w:top w:val="single" w:sz="4" w:space="0" w:color="auto"/>
              <w:left w:val="single" w:sz="4" w:space="0" w:color="auto"/>
              <w:bottom w:val="single" w:sz="4" w:space="0" w:color="auto"/>
              <w:right w:val="single" w:sz="4" w:space="0" w:color="auto"/>
            </w:tcBorders>
          </w:tcPr>
          <w:p w14:paraId="7C6CA6C0"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F46124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E390C3B"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D9721CE" w14:textId="77777777" w:rsidR="003467FA" w:rsidRDefault="003467FA" w:rsidP="003D7D35">
            <w:pPr>
              <w:pStyle w:val="TAL"/>
            </w:pPr>
          </w:p>
        </w:tc>
      </w:tr>
      <w:tr w:rsidR="003467FA" w14:paraId="0F48B33C"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2D4DCBF" w14:textId="77777777" w:rsidR="003467FA" w:rsidRDefault="003467FA" w:rsidP="003D7D35">
            <w:pPr>
              <w:pStyle w:val="TAL"/>
            </w:pPr>
            <w:r>
              <w:t xml:space="preserve">      ambient-listening-type</w:t>
            </w:r>
          </w:p>
        </w:tc>
        <w:tc>
          <w:tcPr>
            <w:tcW w:w="2126" w:type="dxa"/>
            <w:tcBorders>
              <w:top w:val="single" w:sz="4" w:space="0" w:color="auto"/>
              <w:left w:val="single" w:sz="4" w:space="0" w:color="auto"/>
              <w:bottom w:val="single" w:sz="4" w:space="0" w:color="auto"/>
              <w:right w:val="single" w:sz="4" w:space="0" w:color="auto"/>
            </w:tcBorders>
            <w:hideMark/>
          </w:tcPr>
          <w:p w14:paraId="1B256F6B" w14:textId="77777777" w:rsidR="003467FA" w:rsidRDefault="003467FA" w:rsidP="003D7D35">
            <w:pPr>
              <w:pStyle w:val="TAL"/>
            </w:pPr>
            <w:r>
              <w:t>"local-init"</w:t>
            </w:r>
          </w:p>
        </w:tc>
        <w:tc>
          <w:tcPr>
            <w:tcW w:w="2126" w:type="dxa"/>
            <w:tcBorders>
              <w:top w:val="single" w:sz="4" w:space="0" w:color="auto"/>
              <w:left w:val="single" w:sz="4" w:space="0" w:color="auto"/>
              <w:bottom w:val="single" w:sz="4" w:space="0" w:color="auto"/>
              <w:right w:val="single" w:sz="4" w:space="0" w:color="auto"/>
            </w:tcBorders>
          </w:tcPr>
          <w:p w14:paraId="06302228"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F9B1A8A"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C56214E" w14:textId="77777777" w:rsidR="003467FA" w:rsidRDefault="003467FA" w:rsidP="003D7D35">
            <w:pPr>
              <w:pStyle w:val="TAL"/>
            </w:pPr>
          </w:p>
        </w:tc>
      </w:tr>
    </w:tbl>
    <w:p w14:paraId="7310CF0C" w14:textId="77777777" w:rsidR="003467FA" w:rsidRDefault="003467FA" w:rsidP="003467FA"/>
    <w:p w14:paraId="66E3FFC9" w14:textId="77777777" w:rsidR="003467FA" w:rsidRDefault="003467FA" w:rsidP="003467FA">
      <w:pPr>
        <w:pStyle w:val="TH"/>
      </w:pPr>
      <w:r>
        <w:t>Table 6.2.17.3.3-3: SDP Message</w:t>
      </w:r>
      <w:r>
        <w:rPr>
          <w:lang w:eastAsia="ko-KR"/>
        </w:rPr>
        <w:t xml:space="preserve"> in SIP INVITE</w:t>
      </w:r>
      <w:r>
        <w:t xml:space="preserve"> (Table 6.2.17.3.3-1)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39CE825A"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53D8A8BF" w14:textId="77777777" w:rsidR="003467FA" w:rsidRDefault="003467FA" w:rsidP="003D7D35">
            <w:pPr>
              <w:pStyle w:val="TAL"/>
            </w:pPr>
            <w:r>
              <w:t>Derivation Path: TS 36.579-1 [2], Table 5.5.3.1.2-1, condition PRIVATE-CALL, INITIAL_SDP_OFFER</w:t>
            </w:r>
          </w:p>
        </w:tc>
      </w:tr>
      <w:tr w:rsidR="003467FA" w14:paraId="2B56094E"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426B7DCD"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0C609C6"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3871C4C6"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F96C395"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5DA1B4C" w14:textId="77777777" w:rsidR="003467FA" w:rsidRDefault="003467FA" w:rsidP="003D7D35">
            <w:pPr>
              <w:pStyle w:val="TAH"/>
            </w:pPr>
            <w:r>
              <w:t>Condition</w:t>
            </w:r>
          </w:p>
        </w:tc>
      </w:tr>
      <w:tr w:rsidR="003467FA" w14:paraId="3BAF28FD"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1EAFAEE2" w14:textId="77777777" w:rsidR="003467FA" w:rsidRPr="00303ED7" w:rsidRDefault="003467FA" w:rsidP="003D7D35">
            <w:pPr>
              <w:pStyle w:val="TAL"/>
              <w:rPr>
                <w:b/>
              </w:rPr>
            </w:pPr>
            <w:r w:rsidRPr="002C79AA">
              <w:rPr>
                <w:b/>
              </w:rPr>
              <w:t>Media description[1]</w:t>
            </w:r>
          </w:p>
        </w:tc>
        <w:tc>
          <w:tcPr>
            <w:tcW w:w="2126" w:type="dxa"/>
            <w:tcBorders>
              <w:top w:val="single" w:sz="4" w:space="0" w:color="auto"/>
              <w:left w:val="single" w:sz="4" w:space="0" w:color="auto"/>
              <w:bottom w:val="single" w:sz="4" w:space="0" w:color="auto"/>
              <w:right w:val="single" w:sz="4" w:space="0" w:color="auto"/>
            </w:tcBorders>
            <w:vAlign w:val="center"/>
          </w:tcPr>
          <w:p w14:paraId="54D4DAC2"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4D92955" w14:textId="77777777" w:rsidR="003467FA" w:rsidRDefault="003467FA" w:rsidP="003D7D35">
            <w:pPr>
              <w:pStyle w:val="TAL"/>
            </w:pPr>
            <w:r>
              <w:t>Media description for audio</w:t>
            </w:r>
          </w:p>
        </w:tc>
        <w:tc>
          <w:tcPr>
            <w:tcW w:w="1418" w:type="dxa"/>
            <w:tcBorders>
              <w:top w:val="single" w:sz="4" w:space="0" w:color="auto"/>
              <w:left w:val="single" w:sz="4" w:space="0" w:color="auto"/>
              <w:bottom w:val="single" w:sz="4" w:space="0" w:color="auto"/>
              <w:right w:val="single" w:sz="4" w:space="0" w:color="auto"/>
            </w:tcBorders>
          </w:tcPr>
          <w:p w14:paraId="1A136817"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58CF565" w14:textId="77777777" w:rsidR="003467FA" w:rsidRDefault="003467FA" w:rsidP="003D7D35">
            <w:pPr>
              <w:pStyle w:val="TAL"/>
            </w:pPr>
          </w:p>
        </w:tc>
      </w:tr>
      <w:tr w:rsidR="003467FA" w14:paraId="562358FC"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49C45125" w14:textId="77777777" w:rsidR="003467FA" w:rsidRPr="00303ED7" w:rsidRDefault="003467FA" w:rsidP="003D7D35">
            <w:pPr>
              <w:pStyle w:val="TAL"/>
              <w:rPr>
                <w:b/>
              </w:rPr>
            </w:pPr>
            <w:r w:rsidRPr="002C79AA">
              <w:rPr>
                <w:b/>
              </w:rPr>
              <w:t xml:space="preserve">  media attribute</w:t>
            </w:r>
          </w:p>
        </w:tc>
        <w:tc>
          <w:tcPr>
            <w:tcW w:w="2126" w:type="dxa"/>
            <w:tcBorders>
              <w:top w:val="single" w:sz="4" w:space="0" w:color="auto"/>
              <w:left w:val="single" w:sz="4" w:space="0" w:color="auto"/>
              <w:bottom w:val="single" w:sz="4" w:space="0" w:color="auto"/>
              <w:right w:val="single" w:sz="4" w:space="0" w:color="auto"/>
            </w:tcBorders>
            <w:vAlign w:val="center"/>
          </w:tcPr>
          <w:p w14:paraId="0B69CD1D"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4EE8EC0" w14:textId="77777777" w:rsidR="003467FA" w:rsidRDefault="003467FA" w:rsidP="003D7D35">
            <w:pPr>
              <w:pStyle w:val="TAL"/>
            </w:pPr>
            <w:r>
              <w:t>a=line</w:t>
            </w:r>
          </w:p>
          <w:p w14:paraId="7EE744F2" w14:textId="77777777" w:rsidR="003467FA" w:rsidRDefault="003467FA" w:rsidP="003D7D35">
            <w:pPr>
              <w:pStyle w:val="TAL"/>
            </w:pPr>
            <w:r>
              <w:t>attribute=sendonly</w:t>
            </w:r>
          </w:p>
        </w:tc>
        <w:tc>
          <w:tcPr>
            <w:tcW w:w="1418" w:type="dxa"/>
            <w:tcBorders>
              <w:top w:val="single" w:sz="4" w:space="0" w:color="auto"/>
              <w:left w:val="single" w:sz="4" w:space="0" w:color="auto"/>
              <w:bottom w:val="single" w:sz="4" w:space="0" w:color="auto"/>
              <w:right w:val="single" w:sz="4" w:space="0" w:color="auto"/>
            </w:tcBorders>
          </w:tcPr>
          <w:p w14:paraId="094CF905"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F9E717" w14:textId="77777777" w:rsidR="003467FA" w:rsidRDefault="003467FA" w:rsidP="003D7D35">
            <w:pPr>
              <w:pStyle w:val="TAL"/>
            </w:pPr>
          </w:p>
        </w:tc>
      </w:tr>
      <w:tr w:rsidR="003467FA" w14:paraId="0CA491DE"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2519B083" w14:textId="77777777" w:rsidR="003467FA" w:rsidRDefault="003467FA" w:rsidP="003D7D35">
            <w:pPr>
              <w:pStyle w:val="TAL"/>
            </w:pPr>
            <w:r>
              <w:t xml:space="preserve">    sendonly</w:t>
            </w:r>
          </w:p>
        </w:tc>
        <w:tc>
          <w:tcPr>
            <w:tcW w:w="2126" w:type="dxa"/>
            <w:tcBorders>
              <w:top w:val="single" w:sz="4" w:space="0" w:color="auto"/>
              <w:left w:val="single" w:sz="4" w:space="0" w:color="auto"/>
              <w:bottom w:val="single" w:sz="4" w:space="0" w:color="auto"/>
              <w:right w:val="single" w:sz="4" w:space="0" w:color="auto"/>
            </w:tcBorders>
            <w:vAlign w:val="center"/>
          </w:tcPr>
          <w:p w14:paraId="659559D2"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2DA3AB07"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AE4E7EF"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AA2A519" w14:textId="77777777" w:rsidR="003467FA" w:rsidRDefault="003467FA" w:rsidP="003D7D35">
            <w:pPr>
              <w:pStyle w:val="TAL"/>
            </w:pPr>
          </w:p>
        </w:tc>
      </w:tr>
    </w:tbl>
    <w:p w14:paraId="207CA6B3" w14:textId="77777777" w:rsidR="003467FA" w:rsidRDefault="003467FA" w:rsidP="003467FA"/>
    <w:p w14:paraId="6913EB94" w14:textId="77777777" w:rsidR="003467FA" w:rsidRDefault="003467FA" w:rsidP="003467FA">
      <w:pPr>
        <w:pStyle w:val="TH"/>
      </w:pPr>
      <w:r>
        <w:t xml:space="preserve">Table 6.2.17.3.3-3A: </w:t>
      </w:r>
      <w:r>
        <w:rPr>
          <w:lang w:eastAsia="ko-KR"/>
        </w:rPr>
        <w:t>SIP 200 (OK)</w:t>
      </w:r>
      <w:r>
        <w:t xml:space="preserve"> from the UE (Step 2, Table 6.2.17.3.2-1;</w:t>
      </w:r>
      <w:r>
        <w:br/>
        <w:t>step 4, TS 36.579-1 [2] Table 5.3.4.3-1)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3840097C" w14:textId="77777777" w:rsidTr="003D7D35">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C4182B4" w14:textId="77777777" w:rsidR="003467FA" w:rsidRDefault="003467FA" w:rsidP="003D7D35">
            <w:pPr>
              <w:pStyle w:val="TAL"/>
            </w:pPr>
            <w:r>
              <w:t>Derivation Path: TS 36.579-1 [2], Table 5.5.2.17.1.1-1, condition INVITE-RSP</w:t>
            </w:r>
          </w:p>
        </w:tc>
      </w:tr>
      <w:tr w:rsidR="003467FA" w14:paraId="0E6DC6C0"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0BB8A893" w14:textId="77777777" w:rsidR="003467FA" w:rsidRDefault="003467FA" w:rsidP="003D7D35">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627D0AA" w14:textId="77777777" w:rsidR="003467FA" w:rsidRDefault="003467FA" w:rsidP="003D7D35">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07CEB9E" w14:textId="77777777" w:rsidR="003467FA" w:rsidRDefault="003467FA" w:rsidP="003D7D35">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367C86A" w14:textId="77777777" w:rsidR="003467FA" w:rsidRDefault="003467FA" w:rsidP="003D7D35">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F80774E" w14:textId="77777777" w:rsidR="003467FA" w:rsidRDefault="003467FA" w:rsidP="003D7D35">
            <w:pPr>
              <w:pStyle w:val="TAH"/>
            </w:pPr>
            <w:r>
              <w:t>Condition</w:t>
            </w:r>
          </w:p>
        </w:tc>
      </w:tr>
      <w:tr w:rsidR="003467FA" w14:paraId="29D49CE3"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246E7E4E" w14:textId="77777777" w:rsidR="003467FA" w:rsidRPr="00303ED7" w:rsidRDefault="003467FA" w:rsidP="003D7D35">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3DF045E9"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45B6D1BD"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11990E30"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37C208B3" w14:textId="77777777" w:rsidR="003467FA" w:rsidRDefault="003467FA" w:rsidP="003D7D35">
            <w:pPr>
              <w:pStyle w:val="TAL"/>
            </w:pPr>
          </w:p>
        </w:tc>
      </w:tr>
      <w:tr w:rsidR="003467FA" w14:paraId="2B8C4287"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5C936C7B" w14:textId="77777777" w:rsidR="003467FA" w:rsidRDefault="003467FA" w:rsidP="003D7D35">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EB5977B"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78119A2" w14:textId="77777777" w:rsidR="003467FA" w:rsidRPr="00303ED7" w:rsidRDefault="003467FA" w:rsidP="003D7D35">
            <w:pPr>
              <w:pStyle w:val="TAL"/>
              <w:rPr>
                <w:b/>
              </w:rPr>
            </w:pPr>
            <w:r w:rsidRPr="002C79AA">
              <w:rPr>
                <w:b/>
              </w:rPr>
              <w:t>SDP Message</w:t>
            </w:r>
          </w:p>
        </w:tc>
        <w:tc>
          <w:tcPr>
            <w:tcW w:w="1419" w:type="dxa"/>
            <w:tcBorders>
              <w:top w:val="single" w:sz="4" w:space="0" w:color="auto"/>
              <w:left w:val="single" w:sz="4" w:space="0" w:color="auto"/>
              <w:bottom w:val="single" w:sz="4" w:space="0" w:color="auto"/>
              <w:right w:val="single" w:sz="4" w:space="0" w:color="auto"/>
            </w:tcBorders>
          </w:tcPr>
          <w:p w14:paraId="6EC12E6C"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041EC585" w14:textId="77777777" w:rsidR="003467FA" w:rsidRDefault="003467FA" w:rsidP="003D7D35">
            <w:pPr>
              <w:pStyle w:val="TAL"/>
            </w:pPr>
          </w:p>
        </w:tc>
      </w:tr>
      <w:tr w:rsidR="003467FA" w14:paraId="74458E81"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3EE10C43" w14:textId="77777777" w:rsidR="003467FA" w:rsidRDefault="003467FA" w:rsidP="003D7D35">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AA02A4C" w14:textId="77777777" w:rsidR="003467FA" w:rsidRDefault="003467FA" w:rsidP="003D7D35">
            <w:pPr>
              <w:pStyle w:val="TAL"/>
            </w:pPr>
            <w:r>
              <w:t>SDP Message as described in Table 6.2.17.3.3-3B</w:t>
            </w:r>
          </w:p>
        </w:tc>
        <w:tc>
          <w:tcPr>
            <w:tcW w:w="2127" w:type="dxa"/>
            <w:tcBorders>
              <w:top w:val="single" w:sz="4" w:space="0" w:color="auto"/>
              <w:left w:val="single" w:sz="4" w:space="0" w:color="auto"/>
              <w:bottom w:val="single" w:sz="4" w:space="0" w:color="auto"/>
              <w:right w:val="single" w:sz="4" w:space="0" w:color="auto"/>
            </w:tcBorders>
          </w:tcPr>
          <w:p w14:paraId="4D839C25"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4D0A1EEB"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1850F14B" w14:textId="77777777" w:rsidR="003467FA" w:rsidRDefault="003467FA" w:rsidP="003D7D35">
            <w:pPr>
              <w:pStyle w:val="TAL"/>
            </w:pPr>
          </w:p>
        </w:tc>
      </w:tr>
      <w:tr w:rsidR="003467FA" w14:paraId="794970A5"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2B78D6E9" w14:textId="77777777" w:rsidR="003467FA" w:rsidRDefault="003467FA" w:rsidP="003D7D35">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5D97FC9"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4082561" w14:textId="77777777" w:rsidR="003467FA" w:rsidRPr="00303ED7" w:rsidRDefault="003467FA" w:rsidP="003D7D35">
            <w:pPr>
              <w:pStyle w:val="TAL"/>
              <w:rPr>
                <w:b/>
              </w:rPr>
            </w:pPr>
            <w:r w:rsidRPr="002C79AA">
              <w:rPr>
                <w:b/>
              </w:rPr>
              <w:t>MCPTT-Info</w:t>
            </w:r>
          </w:p>
        </w:tc>
        <w:tc>
          <w:tcPr>
            <w:tcW w:w="1419" w:type="dxa"/>
            <w:tcBorders>
              <w:top w:val="single" w:sz="4" w:space="0" w:color="auto"/>
              <w:left w:val="single" w:sz="4" w:space="0" w:color="auto"/>
              <w:bottom w:val="single" w:sz="4" w:space="0" w:color="auto"/>
              <w:right w:val="single" w:sz="4" w:space="0" w:color="auto"/>
            </w:tcBorders>
          </w:tcPr>
          <w:p w14:paraId="178EA82C"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56D660B9" w14:textId="77777777" w:rsidR="003467FA" w:rsidRDefault="003467FA" w:rsidP="003D7D35">
            <w:pPr>
              <w:pStyle w:val="TAL"/>
            </w:pPr>
          </w:p>
        </w:tc>
      </w:tr>
      <w:tr w:rsidR="003467FA" w14:paraId="315EAE37"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1173692C" w14:textId="77777777" w:rsidR="003467FA" w:rsidRDefault="003467FA" w:rsidP="003D7D35">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139680F3" w14:textId="77777777" w:rsidR="003467FA" w:rsidRDefault="003467FA" w:rsidP="003D7D35">
            <w:pPr>
              <w:pStyle w:val="TAL"/>
            </w:pPr>
            <w:r>
              <w:t>MCPTT-Info as described in Table 6.2.17.3.3-3C</w:t>
            </w:r>
          </w:p>
        </w:tc>
        <w:tc>
          <w:tcPr>
            <w:tcW w:w="2127" w:type="dxa"/>
            <w:tcBorders>
              <w:top w:val="single" w:sz="4" w:space="0" w:color="auto"/>
              <w:left w:val="single" w:sz="4" w:space="0" w:color="auto"/>
              <w:bottom w:val="single" w:sz="4" w:space="0" w:color="auto"/>
              <w:right w:val="single" w:sz="4" w:space="0" w:color="auto"/>
            </w:tcBorders>
          </w:tcPr>
          <w:p w14:paraId="0FDD9417"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4286F778"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4ED08A83" w14:textId="77777777" w:rsidR="003467FA" w:rsidRDefault="003467FA" w:rsidP="003D7D35">
            <w:pPr>
              <w:pStyle w:val="TAL"/>
            </w:pPr>
          </w:p>
        </w:tc>
      </w:tr>
    </w:tbl>
    <w:p w14:paraId="184E39AB" w14:textId="77777777" w:rsidR="003467FA" w:rsidRDefault="003467FA" w:rsidP="003467FA"/>
    <w:p w14:paraId="0C0705C1" w14:textId="77777777" w:rsidR="003467FA" w:rsidRDefault="003467FA" w:rsidP="003467FA">
      <w:pPr>
        <w:pStyle w:val="TH"/>
      </w:pPr>
      <w:r>
        <w:lastRenderedPageBreak/>
        <w:t>Table 6.2.17.3.3-3B: SDP Message</w:t>
      </w:r>
      <w:r>
        <w:rPr>
          <w:lang w:eastAsia="ko-KR"/>
        </w:rPr>
        <w:t xml:space="preserve"> in SIP 200 OK</w:t>
      </w:r>
      <w:r>
        <w:t xml:space="preserve"> (Table 6.2.17.3.3-3A)</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01668A29"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04746C2C" w14:textId="77777777" w:rsidR="003467FA" w:rsidRDefault="003467FA" w:rsidP="003D7D35">
            <w:pPr>
              <w:pStyle w:val="TAL"/>
            </w:pPr>
            <w:r>
              <w:t>Derivation Path: TS 36.579-1 [2], Table 5.5.3.1.1-1, condition SDP_ANSWER</w:t>
            </w:r>
          </w:p>
        </w:tc>
      </w:tr>
      <w:tr w:rsidR="003467FA" w14:paraId="502D8FA6"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55CF06E2"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247EA97"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1BFF63AC"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2F9F7589"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136CCE28" w14:textId="77777777" w:rsidR="003467FA" w:rsidRDefault="003467FA" w:rsidP="003D7D35">
            <w:pPr>
              <w:pStyle w:val="TAH"/>
            </w:pPr>
            <w:r>
              <w:t>Condition</w:t>
            </w:r>
          </w:p>
        </w:tc>
      </w:tr>
      <w:tr w:rsidR="003467FA" w14:paraId="4D679024"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7EECB934" w14:textId="77777777" w:rsidR="003467FA" w:rsidRPr="00303ED7" w:rsidRDefault="003467FA" w:rsidP="003D7D35">
            <w:pPr>
              <w:pStyle w:val="TAL"/>
              <w:rPr>
                <w:b/>
              </w:rPr>
            </w:pPr>
            <w:r w:rsidRPr="002C79AA">
              <w:rPr>
                <w:b/>
              </w:rPr>
              <w:t>Media description[1]</w:t>
            </w:r>
          </w:p>
        </w:tc>
        <w:tc>
          <w:tcPr>
            <w:tcW w:w="2126" w:type="dxa"/>
            <w:tcBorders>
              <w:top w:val="single" w:sz="4" w:space="0" w:color="auto"/>
              <w:left w:val="single" w:sz="4" w:space="0" w:color="auto"/>
              <w:bottom w:val="single" w:sz="4" w:space="0" w:color="auto"/>
              <w:right w:val="single" w:sz="4" w:space="0" w:color="auto"/>
            </w:tcBorders>
            <w:vAlign w:val="center"/>
          </w:tcPr>
          <w:p w14:paraId="5A8A014A"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B606865" w14:textId="77777777" w:rsidR="003467FA" w:rsidRDefault="003467FA" w:rsidP="003D7D35">
            <w:pPr>
              <w:pStyle w:val="TAL"/>
            </w:pPr>
            <w:r>
              <w:t>Media description for audio</w:t>
            </w:r>
          </w:p>
        </w:tc>
        <w:tc>
          <w:tcPr>
            <w:tcW w:w="1418" w:type="dxa"/>
            <w:tcBorders>
              <w:top w:val="single" w:sz="4" w:space="0" w:color="auto"/>
              <w:left w:val="single" w:sz="4" w:space="0" w:color="auto"/>
              <w:bottom w:val="single" w:sz="4" w:space="0" w:color="auto"/>
              <w:right w:val="single" w:sz="4" w:space="0" w:color="auto"/>
            </w:tcBorders>
          </w:tcPr>
          <w:p w14:paraId="3C91D5D7"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1C5695B" w14:textId="77777777" w:rsidR="003467FA" w:rsidRDefault="003467FA" w:rsidP="003D7D35">
            <w:pPr>
              <w:pStyle w:val="TAL"/>
            </w:pPr>
          </w:p>
        </w:tc>
      </w:tr>
      <w:tr w:rsidR="003467FA" w14:paraId="56702C47"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191184E1" w14:textId="77777777" w:rsidR="003467FA" w:rsidRPr="00303ED7" w:rsidRDefault="003467FA" w:rsidP="003D7D35">
            <w:pPr>
              <w:pStyle w:val="TAL"/>
              <w:rPr>
                <w:b/>
              </w:rPr>
            </w:pPr>
            <w:r w:rsidRPr="002C79AA">
              <w:rPr>
                <w:b/>
              </w:rPr>
              <w:t xml:space="preserve">  media attribute</w:t>
            </w:r>
          </w:p>
        </w:tc>
        <w:tc>
          <w:tcPr>
            <w:tcW w:w="2126" w:type="dxa"/>
            <w:tcBorders>
              <w:top w:val="single" w:sz="4" w:space="0" w:color="auto"/>
              <w:left w:val="single" w:sz="4" w:space="0" w:color="auto"/>
              <w:bottom w:val="single" w:sz="4" w:space="0" w:color="auto"/>
              <w:right w:val="single" w:sz="4" w:space="0" w:color="auto"/>
            </w:tcBorders>
            <w:vAlign w:val="center"/>
          </w:tcPr>
          <w:p w14:paraId="5023705F"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A9AD509" w14:textId="77777777" w:rsidR="003467FA" w:rsidRDefault="003467FA" w:rsidP="003D7D35">
            <w:pPr>
              <w:pStyle w:val="TAL"/>
            </w:pPr>
            <w:r>
              <w:t>a=line</w:t>
            </w:r>
          </w:p>
          <w:p w14:paraId="20EBA306" w14:textId="77777777" w:rsidR="003467FA" w:rsidRDefault="003467FA" w:rsidP="003D7D35">
            <w:pPr>
              <w:pStyle w:val="TAL"/>
            </w:pPr>
            <w:r>
              <w:t>attribute=recvonly</w:t>
            </w:r>
          </w:p>
        </w:tc>
        <w:tc>
          <w:tcPr>
            <w:tcW w:w="1418" w:type="dxa"/>
            <w:tcBorders>
              <w:top w:val="single" w:sz="4" w:space="0" w:color="auto"/>
              <w:left w:val="single" w:sz="4" w:space="0" w:color="auto"/>
              <w:bottom w:val="single" w:sz="4" w:space="0" w:color="auto"/>
              <w:right w:val="single" w:sz="4" w:space="0" w:color="auto"/>
            </w:tcBorders>
          </w:tcPr>
          <w:p w14:paraId="0AD9CE43"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0CA92D7" w14:textId="77777777" w:rsidR="003467FA" w:rsidRDefault="003467FA" w:rsidP="003D7D35">
            <w:pPr>
              <w:pStyle w:val="TAL"/>
            </w:pPr>
          </w:p>
        </w:tc>
      </w:tr>
      <w:tr w:rsidR="003467FA" w14:paraId="3C6CD855"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285F8865" w14:textId="77777777" w:rsidR="003467FA" w:rsidRDefault="003467FA" w:rsidP="003D7D35">
            <w:pPr>
              <w:pStyle w:val="TAL"/>
            </w:pPr>
            <w:r>
              <w:t xml:space="preserve">    recvonly</w:t>
            </w:r>
          </w:p>
        </w:tc>
        <w:tc>
          <w:tcPr>
            <w:tcW w:w="2126" w:type="dxa"/>
            <w:tcBorders>
              <w:top w:val="single" w:sz="4" w:space="0" w:color="auto"/>
              <w:left w:val="single" w:sz="4" w:space="0" w:color="auto"/>
              <w:bottom w:val="single" w:sz="4" w:space="0" w:color="auto"/>
              <w:right w:val="single" w:sz="4" w:space="0" w:color="auto"/>
            </w:tcBorders>
            <w:vAlign w:val="center"/>
          </w:tcPr>
          <w:p w14:paraId="7400540B"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4BA52388"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950E3DD"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424563" w14:textId="77777777" w:rsidR="003467FA" w:rsidRDefault="003467FA" w:rsidP="003D7D35">
            <w:pPr>
              <w:pStyle w:val="TAL"/>
            </w:pPr>
          </w:p>
        </w:tc>
      </w:tr>
    </w:tbl>
    <w:p w14:paraId="36B407E6" w14:textId="77777777" w:rsidR="003467FA" w:rsidRDefault="003467FA" w:rsidP="003467FA"/>
    <w:p w14:paraId="339FE649" w14:textId="77777777" w:rsidR="003467FA" w:rsidRDefault="003467FA" w:rsidP="003467FA">
      <w:pPr>
        <w:pStyle w:val="TH"/>
      </w:pPr>
      <w:r>
        <w:t xml:space="preserve">Table 6.2.17.3.3-3C: </w:t>
      </w:r>
      <w:r>
        <w:rPr>
          <w:lang w:eastAsia="ko-KR"/>
        </w:rPr>
        <w:t xml:space="preserve">MCPTT-Info in SIP 200 (OK) </w:t>
      </w:r>
      <w:r>
        <w:t>(Table 6.2.17.3.3-3A)</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28B8C2BE" w14:textId="77777777" w:rsidTr="003D7D35">
        <w:trPr>
          <w:jc w:val="center"/>
        </w:trPr>
        <w:tc>
          <w:tcPr>
            <w:tcW w:w="9645" w:type="dxa"/>
            <w:tcBorders>
              <w:top w:val="single" w:sz="4" w:space="0" w:color="auto"/>
              <w:left w:val="single" w:sz="4" w:space="0" w:color="auto"/>
              <w:bottom w:val="single" w:sz="4" w:space="0" w:color="auto"/>
              <w:right w:val="single" w:sz="4" w:space="0" w:color="auto"/>
            </w:tcBorders>
            <w:hideMark/>
          </w:tcPr>
          <w:p w14:paraId="18524F4C" w14:textId="77777777" w:rsidR="003467FA" w:rsidRDefault="003467FA" w:rsidP="003D7D35">
            <w:pPr>
              <w:pStyle w:val="TAL"/>
            </w:pPr>
            <w:r>
              <w:t>Derivation Path: TS 36.579-1 [2], Table 5.5.3.2.1-1, condition INVITE-RSP</w:t>
            </w:r>
          </w:p>
        </w:tc>
      </w:tr>
    </w:tbl>
    <w:p w14:paraId="5313CC56" w14:textId="77777777" w:rsidR="003467FA" w:rsidRDefault="003467FA" w:rsidP="003467FA"/>
    <w:p w14:paraId="3992ECDD" w14:textId="77777777" w:rsidR="003467FA" w:rsidRDefault="003467FA" w:rsidP="003467FA">
      <w:pPr>
        <w:pStyle w:val="TH"/>
      </w:pPr>
      <w:r>
        <w:t>Table 6.2.17.3.3-4: Floor Taken (Step 3, Table 6.2.17.3.2-1)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FA" w14:paraId="0CADB280" w14:textId="77777777" w:rsidTr="003D7D35">
        <w:tc>
          <w:tcPr>
            <w:tcW w:w="9747" w:type="dxa"/>
            <w:gridSpan w:val="4"/>
            <w:tcBorders>
              <w:top w:val="single" w:sz="4" w:space="0" w:color="auto"/>
              <w:left w:val="single" w:sz="4" w:space="0" w:color="auto"/>
              <w:bottom w:val="single" w:sz="4" w:space="0" w:color="auto"/>
              <w:right w:val="single" w:sz="4" w:space="0" w:color="auto"/>
            </w:tcBorders>
            <w:hideMark/>
          </w:tcPr>
          <w:p w14:paraId="5495AA28" w14:textId="77777777" w:rsidR="003467FA" w:rsidRDefault="003467FA" w:rsidP="003D7D35">
            <w:pPr>
              <w:pStyle w:val="TAL"/>
              <w:rPr>
                <w:rFonts w:eastAsia="MS Mincho"/>
              </w:rPr>
            </w:pPr>
            <w:r>
              <w:rPr>
                <w:rFonts w:eastAsia="MS Mincho"/>
              </w:rPr>
              <w:t>Derivation Path: TS 36.579-1 [2], Table 5.5.6.3-7</w:t>
            </w:r>
          </w:p>
        </w:tc>
      </w:tr>
      <w:tr w:rsidR="003467FA" w14:paraId="21EA34B8" w14:textId="77777777" w:rsidTr="003D7D35">
        <w:tc>
          <w:tcPr>
            <w:tcW w:w="4535" w:type="dxa"/>
            <w:tcBorders>
              <w:top w:val="single" w:sz="4" w:space="0" w:color="auto"/>
              <w:left w:val="single" w:sz="4" w:space="0" w:color="auto"/>
              <w:bottom w:val="single" w:sz="4" w:space="0" w:color="auto"/>
              <w:right w:val="single" w:sz="4" w:space="0" w:color="auto"/>
            </w:tcBorders>
            <w:hideMark/>
          </w:tcPr>
          <w:p w14:paraId="7EA5968A" w14:textId="77777777" w:rsidR="003467FA" w:rsidRDefault="003467FA" w:rsidP="003D7D35">
            <w:pPr>
              <w:pStyle w:val="TAH"/>
              <w:rPr>
                <w:rFonts w:eastAsia="MS Mincho"/>
              </w:rPr>
            </w:pPr>
            <w:r>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18D1542" w14:textId="77777777" w:rsidR="003467FA" w:rsidRDefault="003467FA" w:rsidP="003D7D35">
            <w:pPr>
              <w:pStyle w:val="TAH"/>
              <w:rPr>
                <w:rFonts w:eastAsia="MS Mincho"/>
              </w:rPr>
            </w:pPr>
            <w:r>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C7558D3" w14:textId="77777777" w:rsidR="003467FA" w:rsidRDefault="003467FA" w:rsidP="003D7D35">
            <w:pPr>
              <w:pStyle w:val="TAH"/>
              <w:rPr>
                <w:rFonts w:eastAsia="MS Mincho"/>
              </w:rPr>
            </w:pPr>
            <w:r>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0CDD53F2" w14:textId="77777777" w:rsidR="003467FA" w:rsidRDefault="003467FA" w:rsidP="003D7D35">
            <w:pPr>
              <w:pStyle w:val="TAH"/>
              <w:rPr>
                <w:rFonts w:eastAsia="MS Mincho"/>
              </w:rPr>
            </w:pPr>
            <w:r>
              <w:rPr>
                <w:rFonts w:eastAsia="MS Mincho"/>
              </w:rPr>
              <w:t>Condition</w:t>
            </w:r>
          </w:p>
        </w:tc>
      </w:tr>
      <w:tr w:rsidR="003467FA" w14:paraId="046D69C8" w14:textId="77777777" w:rsidTr="003D7D35">
        <w:tc>
          <w:tcPr>
            <w:tcW w:w="4535" w:type="dxa"/>
            <w:tcBorders>
              <w:top w:val="single" w:sz="4" w:space="0" w:color="auto"/>
              <w:left w:val="single" w:sz="4" w:space="0" w:color="auto"/>
              <w:bottom w:val="single" w:sz="4" w:space="0" w:color="auto"/>
              <w:right w:val="single" w:sz="4" w:space="0" w:color="auto"/>
            </w:tcBorders>
            <w:hideMark/>
          </w:tcPr>
          <w:p w14:paraId="30F54D76" w14:textId="77777777" w:rsidR="003467FA" w:rsidRDefault="003467FA" w:rsidP="003D7D35">
            <w:pPr>
              <w:pStyle w:val="TAL"/>
              <w:rPr>
                <w:rFonts w:eastAsia="MS Mincho"/>
              </w:rPr>
            </w:pPr>
            <w:r>
              <w:rPr>
                <w:rFonts w:eastAsia="MS Mincho"/>
              </w:rPr>
              <w:t>Permission to Request the Floor</w:t>
            </w:r>
          </w:p>
        </w:tc>
        <w:tc>
          <w:tcPr>
            <w:tcW w:w="2267" w:type="dxa"/>
            <w:tcBorders>
              <w:top w:val="single" w:sz="4" w:space="0" w:color="auto"/>
              <w:left w:val="single" w:sz="4" w:space="0" w:color="auto"/>
              <w:bottom w:val="single" w:sz="4" w:space="0" w:color="auto"/>
              <w:right w:val="single" w:sz="4" w:space="0" w:color="auto"/>
            </w:tcBorders>
          </w:tcPr>
          <w:p w14:paraId="4DA980CE" w14:textId="77777777" w:rsidR="003467FA" w:rsidRDefault="003467FA" w:rsidP="003D7D35">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7ABF4FF9" w14:textId="77777777" w:rsidR="003467FA" w:rsidRDefault="003467FA" w:rsidP="003D7D35">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86C0E4D" w14:textId="77777777" w:rsidR="003467FA" w:rsidRDefault="003467FA" w:rsidP="003D7D35">
            <w:pPr>
              <w:pStyle w:val="TAL"/>
              <w:rPr>
                <w:rFonts w:eastAsia="MS Mincho"/>
              </w:rPr>
            </w:pPr>
          </w:p>
        </w:tc>
      </w:tr>
      <w:tr w:rsidR="003467FA" w14:paraId="6054F67A" w14:textId="77777777" w:rsidTr="003D7D35">
        <w:tc>
          <w:tcPr>
            <w:tcW w:w="4535" w:type="dxa"/>
            <w:tcBorders>
              <w:top w:val="single" w:sz="4" w:space="0" w:color="auto"/>
              <w:left w:val="single" w:sz="4" w:space="0" w:color="auto"/>
              <w:bottom w:val="single" w:sz="4" w:space="0" w:color="auto"/>
              <w:right w:val="single" w:sz="4" w:space="0" w:color="auto"/>
            </w:tcBorders>
            <w:hideMark/>
          </w:tcPr>
          <w:p w14:paraId="747FCDE8" w14:textId="77777777" w:rsidR="003467FA" w:rsidRDefault="003467FA" w:rsidP="003D7D35">
            <w:pPr>
              <w:pStyle w:val="TAL"/>
              <w:rPr>
                <w:rFonts w:eastAsia="MS Mincho"/>
              </w:rPr>
            </w:pPr>
            <w:r>
              <w:rPr>
                <w:rFonts w:eastAsia="MS Mincho"/>
              </w:rPr>
              <w:t xml:space="preserve">  Permission to Request the Floor</w:t>
            </w:r>
          </w:p>
        </w:tc>
        <w:tc>
          <w:tcPr>
            <w:tcW w:w="2267" w:type="dxa"/>
            <w:tcBorders>
              <w:top w:val="single" w:sz="4" w:space="0" w:color="auto"/>
              <w:left w:val="single" w:sz="4" w:space="0" w:color="auto"/>
              <w:bottom w:val="single" w:sz="4" w:space="0" w:color="auto"/>
              <w:right w:val="single" w:sz="4" w:space="0" w:color="auto"/>
            </w:tcBorders>
            <w:hideMark/>
          </w:tcPr>
          <w:p w14:paraId="660B3C95" w14:textId="77777777" w:rsidR="003467FA" w:rsidRDefault="003467FA" w:rsidP="003D7D35">
            <w:pPr>
              <w:pStyle w:val="TAL"/>
              <w:rPr>
                <w:rFonts w:eastAsia="MS Mincho"/>
              </w:rPr>
            </w:pPr>
            <w:r>
              <w:rPr>
                <w:rFonts w:eastAsia="MS Mincho"/>
              </w:rPr>
              <w:t>"0"</w:t>
            </w:r>
          </w:p>
        </w:tc>
        <w:tc>
          <w:tcPr>
            <w:tcW w:w="1700" w:type="dxa"/>
            <w:tcBorders>
              <w:top w:val="single" w:sz="4" w:space="0" w:color="auto"/>
              <w:left w:val="single" w:sz="4" w:space="0" w:color="auto"/>
              <w:bottom w:val="single" w:sz="4" w:space="0" w:color="auto"/>
              <w:right w:val="single" w:sz="4" w:space="0" w:color="auto"/>
            </w:tcBorders>
            <w:hideMark/>
          </w:tcPr>
          <w:p w14:paraId="58201158" w14:textId="77777777" w:rsidR="003467FA" w:rsidRDefault="003467FA" w:rsidP="003D7D35">
            <w:pPr>
              <w:pStyle w:val="TAL"/>
              <w:rPr>
                <w:rFonts w:eastAsia="MS PGothic"/>
              </w:rPr>
            </w:pPr>
            <w:r>
              <w:rPr>
                <w:rFonts w:eastAsia="MS PGothic"/>
              </w:rPr>
              <w:t>The receiver is NOT permitted to request floor</w:t>
            </w:r>
          </w:p>
        </w:tc>
        <w:tc>
          <w:tcPr>
            <w:tcW w:w="1245" w:type="dxa"/>
            <w:tcBorders>
              <w:top w:val="single" w:sz="4" w:space="0" w:color="auto"/>
              <w:left w:val="single" w:sz="4" w:space="0" w:color="auto"/>
              <w:bottom w:val="single" w:sz="4" w:space="0" w:color="auto"/>
              <w:right w:val="single" w:sz="4" w:space="0" w:color="auto"/>
            </w:tcBorders>
          </w:tcPr>
          <w:p w14:paraId="6146486A" w14:textId="77777777" w:rsidR="003467FA" w:rsidRDefault="003467FA" w:rsidP="003D7D35">
            <w:pPr>
              <w:pStyle w:val="TAL"/>
              <w:rPr>
                <w:rFonts w:eastAsia="MS Mincho"/>
              </w:rPr>
            </w:pPr>
          </w:p>
        </w:tc>
      </w:tr>
    </w:tbl>
    <w:p w14:paraId="36809CB5" w14:textId="77777777" w:rsidR="003467FA" w:rsidRDefault="003467FA" w:rsidP="003467FA"/>
    <w:p w14:paraId="7F08A54A" w14:textId="77777777" w:rsidR="003467FA" w:rsidRDefault="003467FA" w:rsidP="003467FA">
      <w:pPr>
        <w:pStyle w:val="TH"/>
      </w:pPr>
      <w:r>
        <w:t xml:space="preserve">Table 6.2.17.3.3-5: </w:t>
      </w:r>
      <w:r>
        <w:rPr>
          <w:lang w:eastAsia="ko-KR"/>
        </w:rPr>
        <w:t>Void</w:t>
      </w:r>
    </w:p>
    <w:p w14:paraId="09BA0A69" w14:textId="77777777" w:rsidR="003467FA" w:rsidRDefault="003467FA" w:rsidP="003467FA"/>
    <w:p w14:paraId="412E21CE" w14:textId="77777777" w:rsidR="003467FA" w:rsidRDefault="003467FA" w:rsidP="003467FA">
      <w:pPr>
        <w:keepNext/>
        <w:keepLines/>
        <w:spacing w:before="120"/>
        <w:ind w:left="1134" w:hanging="1134"/>
        <w:outlineLvl w:val="2"/>
        <w:rPr>
          <w:rFonts w:ascii="Arial" w:hAnsi="Arial"/>
          <w:sz w:val="28"/>
        </w:rPr>
      </w:pPr>
      <w:bookmarkStart w:id="4242" w:name="_Toc76583172"/>
      <w:bookmarkStart w:id="4243" w:name="_Toc83808724"/>
      <w:bookmarkStart w:id="4244" w:name="_Toc91233553"/>
      <w:bookmarkStart w:id="4245" w:name="_Toc100349032"/>
      <w:bookmarkStart w:id="4246" w:name="_Toc106787188"/>
      <w:r>
        <w:rPr>
          <w:rFonts w:ascii="Arial" w:hAnsi="Arial"/>
          <w:sz w:val="28"/>
        </w:rPr>
        <w:t>6.2.18</w:t>
      </w:r>
      <w:r>
        <w:rPr>
          <w:rFonts w:ascii="Arial" w:hAnsi="Arial"/>
          <w:sz w:val="28"/>
        </w:rPr>
        <w:tab/>
        <w:t>On-network / Private call / Ambient listening call / Remote initiated ambient listening call / Pre-established session / Ambient listening call release / Client Originated (CO)</w:t>
      </w:r>
    </w:p>
    <w:p w14:paraId="21D3B680" w14:textId="77777777" w:rsidR="003467FA" w:rsidRDefault="003467FA" w:rsidP="003467FA">
      <w:pPr>
        <w:pStyle w:val="H6"/>
      </w:pPr>
      <w:r>
        <w:t>6.2.18.1</w:t>
      </w:r>
      <w:r>
        <w:tab/>
        <w:t>Test Purpose (TP)</w:t>
      </w:r>
    </w:p>
    <w:p w14:paraId="520D1E19" w14:textId="77777777" w:rsidR="003467FA" w:rsidRDefault="003467FA" w:rsidP="003467FA">
      <w:pPr>
        <w:pStyle w:val="H6"/>
      </w:pPr>
      <w:r>
        <w:t>(1)</w:t>
      </w:r>
    </w:p>
    <w:p w14:paraId="5C487780" w14:textId="77777777" w:rsidR="003467FA" w:rsidRDefault="003467FA" w:rsidP="003467FA">
      <w:pPr>
        <w:pStyle w:val="PL"/>
      </w:pPr>
      <w:r>
        <w:rPr>
          <w:b/>
          <w:noProof w:val="0"/>
        </w:rPr>
        <w:t>with</w:t>
      </w:r>
      <w:r>
        <w:rPr>
          <w:noProof w:val="0"/>
        </w:rPr>
        <w:t xml:space="preserve"> { UE (MCPTT Client) registered and authorized for MCPTT Service, including authorized to initiate remotely initiated ambient listening, </w:t>
      </w:r>
      <w:r>
        <w:rPr>
          <w:b/>
          <w:noProof w:val="0"/>
        </w:rPr>
        <w:t>and</w:t>
      </w:r>
      <w:r>
        <w:rPr>
          <w:noProof w:val="0"/>
        </w:rPr>
        <w:t xml:space="preserve"> having established a pre-established session }</w:t>
      </w:r>
    </w:p>
    <w:p w14:paraId="631D6235" w14:textId="77777777" w:rsidR="003467FA" w:rsidRDefault="003467FA" w:rsidP="003467FA">
      <w:pPr>
        <w:pStyle w:val="PL"/>
      </w:pPr>
      <w:r>
        <w:rPr>
          <w:noProof w:val="0"/>
        </w:rPr>
        <w:t>ensure that {</w:t>
      </w:r>
    </w:p>
    <w:p w14:paraId="794D7CFE" w14:textId="77777777" w:rsidR="003467FA" w:rsidRDefault="003467FA" w:rsidP="003467FA">
      <w:pPr>
        <w:pStyle w:val="PL"/>
      </w:pPr>
      <w:r>
        <w:rPr>
          <w:b/>
          <w:noProof w:val="0"/>
        </w:rPr>
        <w:t>when</w:t>
      </w:r>
      <w:r>
        <w:rPr>
          <w:noProof w:val="0"/>
        </w:rPr>
        <w:t xml:space="preserve"> { UE (MCPTT User) requests the establishment of </w:t>
      </w:r>
      <w:r>
        <w:rPr>
          <w:noProof w:val="0"/>
          <w:lang w:eastAsia="zh-CN"/>
        </w:rPr>
        <w:t>a remotely initiated ambient listening call within a pre-established session</w:t>
      </w:r>
      <w:r>
        <w:rPr>
          <w:noProof w:val="0"/>
        </w:rPr>
        <w:t>}</w:t>
      </w:r>
    </w:p>
    <w:p w14:paraId="2CC11223" w14:textId="77777777" w:rsidR="003467FA" w:rsidRDefault="003467FA" w:rsidP="003467FA">
      <w:pPr>
        <w:pStyle w:val="PL"/>
      </w:pPr>
      <w:r>
        <w:rPr>
          <w:noProof w:val="0"/>
        </w:rPr>
        <w:t xml:space="preserve">    </w:t>
      </w:r>
      <w:r>
        <w:rPr>
          <w:b/>
          <w:noProof w:val="0"/>
        </w:rPr>
        <w:t>then</w:t>
      </w:r>
      <w:r>
        <w:rPr>
          <w:noProof w:val="0"/>
        </w:rPr>
        <w:t xml:space="preserve"> { UE (MCPTT Client) sends a SIP REFER message requesting the establishment of </w:t>
      </w:r>
      <w:r>
        <w:rPr>
          <w:noProof w:val="0"/>
          <w:lang w:eastAsia="zh-CN"/>
        </w:rPr>
        <w:t>a remotely initiated ambient listening call within a pre-established session</w:t>
      </w:r>
      <w:r>
        <w:rPr>
          <w:noProof w:val="0"/>
        </w:rPr>
        <w:t xml:space="preserve">, </w:t>
      </w:r>
      <w:r>
        <w:rPr>
          <w:b/>
          <w:noProof w:val="0"/>
        </w:rPr>
        <w:t>and</w:t>
      </w:r>
      <w:r>
        <w:rPr>
          <w:noProof w:val="0"/>
        </w:rPr>
        <w:t>, after indication from the MCPTT Server that the call was established notifies the MCPTT user }</w:t>
      </w:r>
    </w:p>
    <w:p w14:paraId="05E197EB" w14:textId="77777777" w:rsidR="003467FA" w:rsidRDefault="003467FA" w:rsidP="003467FA">
      <w:pPr>
        <w:pStyle w:val="PL"/>
      </w:pPr>
      <w:r>
        <w:rPr>
          <w:noProof w:val="0"/>
        </w:rPr>
        <w:t xml:space="preserve">            }</w:t>
      </w:r>
    </w:p>
    <w:p w14:paraId="3A8DC59F" w14:textId="77777777" w:rsidR="003467FA" w:rsidRDefault="003467FA" w:rsidP="003467FA">
      <w:pPr>
        <w:pStyle w:val="PL"/>
      </w:pPr>
    </w:p>
    <w:p w14:paraId="6BE347E4" w14:textId="77777777" w:rsidR="003467FA" w:rsidRDefault="003467FA" w:rsidP="003467FA">
      <w:pPr>
        <w:pStyle w:val="H6"/>
      </w:pPr>
      <w:r>
        <w:t>(2)</w:t>
      </w:r>
    </w:p>
    <w:p w14:paraId="0949DB96" w14:textId="77777777" w:rsidR="003467FA" w:rsidRDefault="003467FA" w:rsidP="003467FA">
      <w:pPr>
        <w:pStyle w:val="PL"/>
      </w:pPr>
      <w:r>
        <w:rPr>
          <w:b/>
          <w:noProof w:val="0"/>
        </w:rPr>
        <w:t>with</w:t>
      </w:r>
      <w:r>
        <w:rPr>
          <w:noProof w:val="0"/>
        </w:rPr>
        <w:t xml:space="preserve"> { UE (MCPTT Client) having initiated </w:t>
      </w:r>
      <w:r>
        <w:rPr>
          <w:noProof w:val="0"/>
          <w:lang w:eastAsia="zh-CN"/>
        </w:rPr>
        <w:t xml:space="preserve">a remotely initiated ambient listening call within a pre-established session </w:t>
      </w:r>
      <w:r>
        <w:rPr>
          <w:noProof w:val="0"/>
        </w:rPr>
        <w:t>}</w:t>
      </w:r>
    </w:p>
    <w:p w14:paraId="7179B061" w14:textId="77777777" w:rsidR="003467FA" w:rsidRDefault="003467FA" w:rsidP="003467FA">
      <w:pPr>
        <w:pStyle w:val="PL"/>
      </w:pPr>
      <w:r>
        <w:rPr>
          <w:noProof w:val="0"/>
        </w:rPr>
        <w:t>ensure that {</w:t>
      </w:r>
    </w:p>
    <w:p w14:paraId="64705D7E" w14:textId="77777777" w:rsidR="003467FA" w:rsidRDefault="003467FA" w:rsidP="003467FA">
      <w:pPr>
        <w:pStyle w:val="PL"/>
      </w:pPr>
      <w:r>
        <w:rPr>
          <w:noProof w:val="0"/>
        </w:rPr>
        <w:t xml:space="preserve">  </w:t>
      </w:r>
      <w:r>
        <w:rPr>
          <w:b/>
          <w:noProof w:val="0"/>
        </w:rPr>
        <w:t>when</w:t>
      </w:r>
      <w:r>
        <w:rPr>
          <w:noProof w:val="0"/>
        </w:rPr>
        <w:t xml:space="preserve"> { MCPTT User requests to release the MCPTT </w:t>
      </w:r>
      <w:r>
        <w:rPr>
          <w:noProof w:val="0"/>
          <w:lang w:eastAsia="zh-CN"/>
        </w:rPr>
        <w:t>remotely initiated ambient listening call</w:t>
      </w:r>
      <w:r>
        <w:rPr>
          <w:noProof w:val="0"/>
        </w:rPr>
        <w:t xml:space="preserve"> and keep the pre-established session }</w:t>
      </w:r>
    </w:p>
    <w:p w14:paraId="45BF861C" w14:textId="77777777" w:rsidR="003467FA" w:rsidRDefault="003467FA" w:rsidP="003467FA">
      <w:pPr>
        <w:pStyle w:val="PL"/>
      </w:pPr>
      <w:r>
        <w:rPr>
          <w:noProof w:val="0"/>
        </w:rPr>
        <w:t xml:space="preserve">    </w:t>
      </w:r>
      <w:r>
        <w:rPr>
          <w:b/>
          <w:noProof w:val="0"/>
        </w:rPr>
        <w:t>then</w:t>
      </w:r>
      <w:r>
        <w:rPr>
          <w:noProof w:val="0"/>
        </w:rPr>
        <w:t xml:space="preserve"> { UE (MCPTT Client) sends a SIP REFER message with method “BYE” to release the MCPTT session and keep the pre-established session }</w:t>
      </w:r>
    </w:p>
    <w:p w14:paraId="5F88CA1E" w14:textId="77777777" w:rsidR="003467FA" w:rsidRDefault="003467FA" w:rsidP="003467FA">
      <w:pPr>
        <w:pStyle w:val="PL"/>
      </w:pPr>
      <w:r>
        <w:rPr>
          <w:noProof w:val="0"/>
        </w:rPr>
        <w:t xml:space="preserve">            }</w:t>
      </w:r>
    </w:p>
    <w:p w14:paraId="1DBEDAF6" w14:textId="77777777" w:rsidR="003467FA" w:rsidRDefault="003467FA" w:rsidP="003467FA">
      <w:pPr>
        <w:pStyle w:val="PL"/>
      </w:pPr>
    </w:p>
    <w:p w14:paraId="3DE2BEB9" w14:textId="77777777" w:rsidR="003467FA" w:rsidRDefault="003467FA" w:rsidP="003467FA">
      <w:pPr>
        <w:pStyle w:val="H6"/>
      </w:pPr>
      <w:r>
        <w:t>6.2.18.2</w:t>
      </w:r>
      <w:r>
        <w:tab/>
        <w:t>Conformance requirements</w:t>
      </w:r>
    </w:p>
    <w:p w14:paraId="3EBB9141" w14:textId="77777777" w:rsidR="003467FA" w:rsidRDefault="003467FA" w:rsidP="003467FA">
      <w:r>
        <w:t xml:space="preserve">References: The conformance requirements covered in the present TC are specified in: TS 24.379 clauses </w:t>
      </w:r>
      <w:r>
        <w:rPr>
          <w:lang w:eastAsia="ko-KR"/>
        </w:rPr>
        <w:t>11.1.6.2.2.1, 11.1.6.2.2.3, 6.2.5.2, TS 24.380 clause 9.2.2.3.2</w:t>
      </w:r>
      <w:r>
        <w:t>. Unless otherwise stated these are Rel-15 requirements.</w:t>
      </w:r>
    </w:p>
    <w:p w14:paraId="3CC0407B" w14:textId="77777777" w:rsidR="003467FA" w:rsidRDefault="003467FA" w:rsidP="003467FA">
      <w:r>
        <w:t xml:space="preserve">[TS 24.379, clause </w:t>
      </w:r>
      <w:r>
        <w:rPr>
          <w:lang w:eastAsia="ko-KR"/>
        </w:rPr>
        <w:t>11.1.6.2.2.1</w:t>
      </w:r>
      <w:r>
        <w:t>]</w:t>
      </w:r>
    </w:p>
    <w:p w14:paraId="36768EAB" w14:textId="77777777" w:rsidR="003467FA" w:rsidRDefault="003467FA" w:rsidP="003467FA">
      <w:r>
        <w:t>Upon receiving a request from the MCPTT user to originate a remote initiated ambient listening call, if the &lt;</w:t>
      </w:r>
      <w:r>
        <w:rPr>
          <w:lang w:eastAsia="ko-KR"/>
        </w:rPr>
        <w:t>allow</w:t>
      </w:r>
      <w:r>
        <w:t>-</w:t>
      </w:r>
      <w:r>
        <w:rPr>
          <w:lang w:eastAsia="ko-KR"/>
        </w:rPr>
        <w:t>request-remote-initiated-ambient-listening</w:t>
      </w:r>
      <w:r>
        <w:t xml:space="preserve">&gt; element of the &lt;ruleset&gt; element is not present in the MCPTT user profile </w:t>
      </w:r>
      <w:r>
        <w:lastRenderedPageBreak/>
        <w:t>document (see the MCPTT user profile document in 3GPP TS 24.484 [50]) or is set to a value of "false", the MCPTT client shall inform the MCPTT user and shall exit this procedure.</w:t>
      </w:r>
    </w:p>
    <w:p w14:paraId="7D4C03BE" w14:textId="77777777" w:rsidR="003467FA" w:rsidRDefault="003467FA" w:rsidP="003467FA">
      <w:r>
        <w:t>Upon receiving a request from the MCPTT user to originate a locally initiated ambient listening call, if the &lt;</w:t>
      </w:r>
      <w:r>
        <w:rPr>
          <w:lang w:eastAsia="ko-KR"/>
        </w:rPr>
        <w:t>allow</w:t>
      </w:r>
      <w:r>
        <w:t>-</w:t>
      </w:r>
      <w:r>
        <w:rPr>
          <w:lang w:eastAsia="ko-KR"/>
        </w:rPr>
        <w:t>request-locally-initiated-ambient-listening</w:t>
      </w:r>
      <w:r>
        <w:t>&gt; element of the &lt;ruleset&gt; element is not present in the MCPTT user profile document (see the MCPTT user profile document in 3GPP TS 24.484 [50]) or is set to a value of "false", the MCPTT client shall inform the MCPTT user and shall exit this procedure.</w:t>
      </w:r>
    </w:p>
    <w:p w14:paraId="6838971E" w14:textId="77777777" w:rsidR="003467FA" w:rsidRDefault="003467FA" w:rsidP="003467FA">
      <w:r>
        <w:t xml:space="preserve">Upon receiving a request from an MCPTT user to establish an MCPTT </w:t>
      </w:r>
      <w:r>
        <w:rPr>
          <w:lang w:eastAsia="ko-KR"/>
        </w:rPr>
        <w:t>ambient listening</w:t>
      </w:r>
      <w:r>
        <w:t xml:space="preserve"> </w:t>
      </w:r>
      <w:r>
        <w:rPr>
          <w:lang w:eastAsia="ko-KR"/>
        </w:rPr>
        <w:t xml:space="preserve">call </w:t>
      </w:r>
      <w:r>
        <w:t xml:space="preserve">that has been authorised successfully by the requesting MCPTT client </w:t>
      </w:r>
      <w:r>
        <w:rPr>
          <w:lang w:eastAsia="ko-KR"/>
        </w:rPr>
        <w:t xml:space="preserve">within a pre-established session, the MCPTT client shall generate a SIP REFER request outside a dialog </w:t>
      </w:r>
      <w:r>
        <w:t xml:space="preserve">in accordance with the procedures specified in 3GPP TS 24.229 [4], IETF RFC 4488 [22] and IETF RFC 3515 [25] as updated by IETF RFC 6665 [26] and </w:t>
      </w:r>
      <w:r>
        <w:rPr>
          <w:lang w:eastAsia="ko-KR"/>
        </w:rPr>
        <w:t>IETF</w:t>
      </w:r>
      <w:r>
        <w:t> </w:t>
      </w:r>
      <w:r>
        <w:rPr>
          <w:lang w:eastAsia="ko-KR"/>
        </w:rPr>
        <w:t>RFC 7647</w:t>
      </w:r>
      <w:r>
        <w:t> [27], with the clarifications given below.</w:t>
      </w:r>
    </w:p>
    <w:p w14:paraId="5E0A46EB" w14:textId="77777777" w:rsidR="003467FA" w:rsidRDefault="003467FA" w:rsidP="003467FA">
      <w:pPr>
        <w:rPr>
          <w:lang w:eastAsia="ko-KR"/>
        </w:rPr>
      </w:pPr>
      <w:r>
        <w:rPr>
          <w:lang w:eastAsia="ko-KR"/>
        </w:rPr>
        <w:t>If an end-to-end security context needs to be established the MCPTT client:</w:t>
      </w:r>
    </w:p>
    <w:p w14:paraId="4B4F8A39" w14:textId="77777777" w:rsidR="003467FA" w:rsidRDefault="003467FA" w:rsidP="003467FA">
      <w:pPr>
        <w:ind w:left="568" w:hanging="284"/>
        <w:rPr>
          <w:lang w:eastAsia="ko-KR"/>
        </w:rPr>
      </w:pPr>
      <w:r>
        <w:rPr>
          <w:lang w:eastAsia="ko-KR"/>
        </w:rPr>
        <w:t>1)</w:t>
      </w:r>
      <w:r>
        <w:rPr>
          <w:lang w:eastAsia="ko-KR"/>
        </w:rPr>
        <w:tab/>
        <w:t>if necessary, shall instruct the key management client to request keying material from the key management server as described in 3GPP TS 33.180 [78];</w:t>
      </w:r>
    </w:p>
    <w:p w14:paraId="45769947" w14:textId="77777777" w:rsidR="003467FA" w:rsidRDefault="003467FA" w:rsidP="003467FA">
      <w:pPr>
        <w:ind w:left="568" w:hanging="284"/>
        <w:rPr>
          <w:lang w:eastAsia="ko-KR"/>
        </w:rPr>
      </w:pPr>
      <w:r>
        <w:rPr>
          <w:lang w:eastAsia="ko-KR"/>
        </w:rPr>
        <w:t>2)</w:t>
      </w:r>
      <w:r>
        <w:rPr>
          <w:lang w:eastAsia="ko-KR"/>
        </w:rPr>
        <w:tab/>
        <w:t>shall use the keying material to generate a PCK as described in 3GPP TS 33.180 [78];</w:t>
      </w:r>
    </w:p>
    <w:p w14:paraId="71E31A32" w14:textId="77777777" w:rsidR="003467FA" w:rsidRDefault="003467FA" w:rsidP="003467FA">
      <w:pPr>
        <w:ind w:left="568" w:hanging="284"/>
        <w:rPr>
          <w:lang w:eastAsia="ko-KR"/>
        </w:rPr>
      </w:pPr>
      <w:r>
        <w:rPr>
          <w:lang w:eastAsia="ko-KR"/>
        </w:rPr>
        <w:t>3)</w:t>
      </w:r>
      <w:r>
        <w:rPr>
          <w:lang w:eastAsia="ko-KR"/>
        </w:rPr>
        <w:tab/>
        <w:t xml:space="preserve">shall use the PCK to generate a PCK-ID with the four most significant bits set to "0001" to indicate that the </w:t>
      </w:r>
      <w:r>
        <w:t xml:space="preserve">purpose of the PCK is to protect private call communications and with the remaining twenty eight bits being randomly generated as </w:t>
      </w:r>
      <w:r>
        <w:rPr>
          <w:lang w:eastAsia="ko-KR"/>
        </w:rPr>
        <w:t>described in 3GPP TS 33.180 [78];</w:t>
      </w:r>
    </w:p>
    <w:p w14:paraId="3070F576" w14:textId="77777777" w:rsidR="003467FA" w:rsidRDefault="003467FA" w:rsidP="003467FA">
      <w:pPr>
        <w:ind w:left="568" w:hanging="284"/>
        <w:rPr>
          <w:lang w:eastAsia="ko-KR"/>
        </w:rPr>
      </w:pPr>
      <w:r>
        <w:rPr>
          <w:lang w:eastAsia="ko-KR"/>
        </w:rPr>
        <w:t>4)</w:t>
      </w:r>
      <w:r>
        <w:rPr>
          <w:lang w:eastAsia="ko-KR"/>
        </w:rPr>
        <w:tab/>
        <w:t>shall encrypt the PCK to a UID associated to the MCPTT client using the MCPTT ID of the invited user and a time related parameter as described in 3GPP TS 33.180 [78];</w:t>
      </w:r>
    </w:p>
    <w:p w14:paraId="78858F19" w14:textId="77777777" w:rsidR="003467FA" w:rsidRDefault="003467FA" w:rsidP="003467FA">
      <w:pPr>
        <w:ind w:left="568" w:hanging="284"/>
      </w:pPr>
      <w:r>
        <w:t>5)</w:t>
      </w:r>
      <w:r>
        <w:tab/>
        <w:t>shall generate a MIKEY-SAKKE I_MESSAGE using the encapsulated PCK and PCK-ID as specified in 3GPP TS 33.180 [78];</w:t>
      </w:r>
    </w:p>
    <w:p w14:paraId="36CFAD1D" w14:textId="77777777" w:rsidR="003467FA" w:rsidRDefault="003467FA" w:rsidP="003467FA">
      <w:pPr>
        <w:ind w:left="568" w:hanging="284"/>
        <w:rPr>
          <w:lang w:eastAsia="ko-KR"/>
        </w:rPr>
      </w:pPr>
      <w:r>
        <w:rPr>
          <w:lang w:eastAsia="ko-KR"/>
        </w:rPr>
        <w:t>6)</w:t>
      </w:r>
      <w:r>
        <w:rPr>
          <w:lang w:eastAsia="ko-KR"/>
        </w:rPr>
        <w:tab/>
        <w:t xml:space="preserve">shall add the </w:t>
      </w:r>
      <w:r>
        <w:t>MCPTT ID of the originating MCPTT to the initiator field (IDRi) of the I_MESSAGE as described in 3GPP TS 33.180 [78]; and</w:t>
      </w:r>
    </w:p>
    <w:p w14:paraId="58311543" w14:textId="77777777" w:rsidR="003467FA" w:rsidRDefault="003467FA" w:rsidP="003467FA">
      <w:pPr>
        <w:ind w:left="568" w:hanging="284"/>
        <w:rPr>
          <w:lang w:eastAsia="ko-KR"/>
        </w:rPr>
      </w:pPr>
      <w:r>
        <w:t>7)</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33.180 [78].</w:t>
      </w:r>
    </w:p>
    <w:p w14:paraId="6E09A279" w14:textId="77777777" w:rsidR="003467FA" w:rsidRDefault="003467FA" w:rsidP="003467FA">
      <w:pPr>
        <w:rPr>
          <w:lang w:eastAsia="ko-KR"/>
        </w:rPr>
      </w:pPr>
      <w:r>
        <w:rPr>
          <w:lang w:eastAsia="ko-KR"/>
        </w:rPr>
        <w:t>The MCPTT client populates the SIP REFER request as follows:</w:t>
      </w:r>
    </w:p>
    <w:p w14:paraId="02AAF4D2" w14:textId="77777777" w:rsidR="003467FA" w:rsidRDefault="003467FA" w:rsidP="003467FA">
      <w:pPr>
        <w:ind w:left="568" w:hanging="284"/>
        <w:rPr>
          <w:lang w:eastAsia="ko-KR"/>
        </w:rPr>
      </w:pPr>
      <w:r>
        <w:rPr>
          <w:lang w:eastAsia="ko-KR"/>
        </w:rPr>
        <w:t>1)</w:t>
      </w:r>
      <w:r>
        <w:rPr>
          <w:lang w:eastAsia="ko-KR"/>
        </w:rPr>
        <w:tab/>
        <w:t>shall include the Request-URI set to the public service identity identifying the pre-established session on the MCPTT server serving the MCPTT user;</w:t>
      </w:r>
    </w:p>
    <w:p w14:paraId="737ECF50" w14:textId="77777777" w:rsidR="003467FA" w:rsidRDefault="003467FA" w:rsidP="003467FA">
      <w:pPr>
        <w:ind w:left="568" w:hanging="284"/>
        <w:rPr>
          <w:lang w:eastAsia="ko-KR"/>
        </w:rPr>
      </w:pPr>
      <w:r>
        <w:rPr>
          <w:lang w:eastAsia="ko-KR"/>
        </w:rPr>
        <w:t>2)</w:t>
      </w:r>
      <w:r>
        <w:rPr>
          <w:lang w:eastAsia="ko-KR"/>
        </w:rPr>
        <w:tab/>
        <w:t xml:space="preserve">shall include </w:t>
      </w:r>
      <w:r>
        <w:t>the Refer-Sub header field with value "false" according to rules and procedures of IETF RFC 4488 [22]</w:t>
      </w:r>
      <w:r>
        <w:rPr>
          <w:lang w:eastAsia="ko-KR"/>
        </w:rPr>
        <w:t>;</w:t>
      </w:r>
    </w:p>
    <w:p w14:paraId="62E424A7" w14:textId="77777777" w:rsidR="003467FA" w:rsidRDefault="003467FA" w:rsidP="003467FA">
      <w:pPr>
        <w:ind w:left="568" w:hanging="284"/>
        <w:rPr>
          <w:lang w:eastAsia="ko-KR"/>
        </w:rPr>
      </w:pPr>
      <w:r>
        <w:t>3)</w:t>
      </w:r>
      <w:r>
        <w:tab/>
      </w:r>
      <w:r>
        <w:rPr>
          <w:lang w:eastAsia="ko-KR"/>
        </w:rPr>
        <w:t xml:space="preserve">shall include </w:t>
      </w:r>
      <w:r>
        <w:t>the Supported header field with value "norefersub" according to rules and procedures of IETF RFC 4488 [22]</w:t>
      </w:r>
      <w:r>
        <w:rPr>
          <w:lang w:eastAsia="ko-KR"/>
        </w:rPr>
        <w:t>;</w:t>
      </w:r>
    </w:p>
    <w:p w14:paraId="655EFD7F" w14:textId="77777777" w:rsidR="003467FA" w:rsidRDefault="003467FA" w:rsidP="003467FA">
      <w:pPr>
        <w:ind w:left="568" w:hanging="284"/>
      </w:pPr>
      <w:r>
        <w:t>4)</w:t>
      </w:r>
      <w:r>
        <w:tab/>
      </w:r>
      <w:r>
        <w:rPr>
          <w:lang w:eastAsia="ko-KR"/>
        </w:rPr>
        <w:t xml:space="preserve">shall include </w:t>
      </w:r>
      <w:r>
        <w:t>the option tag "multiple-refer" in the Require header field;</w:t>
      </w:r>
    </w:p>
    <w:p w14:paraId="082FE162" w14:textId="77777777" w:rsidR="003467FA" w:rsidRDefault="003467FA" w:rsidP="003467FA">
      <w:pPr>
        <w:ind w:left="568" w:hanging="284"/>
      </w:pPr>
      <w:r>
        <w:t>5)</w:t>
      </w:r>
      <w:r>
        <w:tab/>
        <w:t>may include a P-Preferred-Identity header field in the SIP REFER request containing a public user identity as specified in 3GPP TS 24.229 [4];</w:t>
      </w:r>
    </w:p>
    <w:p w14:paraId="2FE623D3" w14:textId="77777777" w:rsidR="003467FA" w:rsidRDefault="003467FA" w:rsidP="003467FA">
      <w:pPr>
        <w:ind w:left="568" w:hanging="284"/>
      </w:pPr>
      <w:r>
        <w:t>6)</w:t>
      </w:r>
      <w:r>
        <w:tab/>
        <w:t>shall include a P-Preferred-Service header field set to the ICSI value "urn:urn-7:3gpp-service.ims.icsi.mcptt" (coded as specified in 3GPP TS 24.229 [4]), according to IETF RFC 6050 [9];</w:t>
      </w:r>
    </w:p>
    <w:p w14:paraId="2AF92A79" w14:textId="77777777" w:rsidR="003467FA" w:rsidRDefault="003467FA" w:rsidP="003467FA">
      <w:pPr>
        <w:ind w:left="568" w:hanging="284"/>
      </w:pPr>
      <w:r>
        <w:t>7)</w:t>
      </w:r>
      <w:r>
        <w:tab/>
        <w:t xml:space="preserve">shall set the Refer-To header field of the SIP REFER request as specified in IETF RFC 3515 [25] with a Content-ID ("cid") Uniform Resource Locator (URL) as specified in IETF RFC 2392 [62] that points to an application/resource-lists MIME body as specified in </w:t>
      </w:r>
      <w:r>
        <w:rPr>
          <w:lang w:eastAsia="ko-KR"/>
        </w:rPr>
        <w:t xml:space="preserve">IETF RFC 5366 [20], and </w:t>
      </w:r>
      <w:r>
        <w:t>with the Content-ID header field set to this "cid" URL;</w:t>
      </w:r>
    </w:p>
    <w:p w14:paraId="33DF2F1C" w14:textId="77777777" w:rsidR="003467FA" w:rsidRDefault="003467FA" w:rsidP="003467FA">
      <w:pPr>
        <w:ind w:left="568" w:hanging="284"/>
      </w:pPr>
      <w:r>
        <w:t>8)</w:t>
      </w:r>
      <w:r>
        <w:tab/>
        <w:t>shall include in the application/resource-lists MIME body a single &lt;entry&gt; element containing a "uri" attribute set to the MCPTT ID of the targeted user, extended with hname "body" parameter containing:</w:t>
      </w:r>
    </w:p>
    <w:p w14:paraId="141F2622" w14:textId="77777777" w:rsidR="003467FA" w:rsidRDefault="003467FA" w:rsidP="003467FA">
      <w:pPr>
        <w:ind w:left="851" w:hanging="284"/>
      </w:pPr>
      <w:r>
        <w:t>a)</w:t>
      </w:r>
      <w:r>
        <w:tab/>
        <w:t>an application/vnd.3gpp.mcptt-info MIME body containing:</w:t>
      </w:r>
    </w:p>
    <w:p w14:paraId="0A069B7B" w14:textId="77777777" w:rsidR="003467FA" w:rsidRDefault="003467FA" w:rsidP="003467FA">
      <w:pPr>
        <w:ind w:left="1135" w:hanging="284"/>
      </w:pPr>
      <w:r>
        <w:lastRenderedPageBreak/>
        <w:t>i)</w:t>
      </w:r>
      <w:r>
        <w:tab/>
        <w:t>a &lt;session-type&gt; element set to "ambient-listening";</w:t>
      </w:r>
    </w:p>
    <w:p w14:paraId="3A8768D8" w14:textId="77777777" w:rsidR="003467FA" w:rsidRDefault="003467FA" w:rsidP="003467FA">
      <w:pPr>
        <w:ind w:left="1135" w:hanging="284"/>
      </w:pPr>
      <w:r>
        <w:t>ii)</w:t>
      </w:r>
      <w:r>
        <w:tab/>
        <w:t>if the MCPTT user has requested a locally initiated ambient listening call, an &lt;ambient-listening-type&gt; element set to a value of "local-init"; or</w:t>
      </w:r>
    </w:p>
    <w:p w14:paraId="77CDF1EB" w14:textId="77777777" w:rsidR="003467FA" w:rsidRDefault="003467FA" w:rsidP="003467FA">
      <w:pPr>
        <w:ind w:left="1135" w:hanging="284"/>
      </w:pPr>
      <w:r>
        <w:t>iii)</w:t>
      </w:r>
      <w:r>
        <w:tab/>
        <w:t>if the MCPTT user has requested a remotely initiated ambient listening call, an &lt;ambient-listening-type&gt; element set to a value of "remote-init";</w:t>
      </w:r>
    </w:p>
    <w:p w14:paraId="32C6C134" w14:textId="77777777" w:rsidR="003467FA" w:rsidRDefault="003467FA" w:rsidP="003467FA">
      <w:pPr>
        <w:ind w:left="851" w:hanging="284"/>
      </w:pPr>
      <w:r>
        <w:t>b)</w:t>
      </w:r>
      <w:r>
        <w:tab/>
        <w:t>a Priv-Answer-Mode header field with the value "Auto" according to the rules and procedures of IETF RFC 5373 [18];</w:t>
      </w:r>
    </w:p>
    <w:p w14:paraId="0DEEB30C" w14:textId="77777777" w:rsidR="003467FA" w:rsidRDefault="003467FA" w:rsidP="003467FA">
      <w:pPr>
        <w:ind w:left="851" w:hanging="284"/>
        <w:rPr>
          <w:lang w:eastAsia="ko-KR"/>
        </w:rPr>
      </w:pPr>
      <w:r>
        <w:rPr>
          <w:lang w:eastAsia="ko-KR"/>
        </w:rPr>
        <w:t>c)</w:t>
      </w:r>
      <w:r>
        <w:rPr>
          <w:lang w:eastAsia="ko-KR"/>
        </w:rPr>
        <w:tab/>
        <w:t>if the SDP parameters of the pre-established session do not contain a media-level section of a media-floor control entity or if end-to-end security is required for the ambient listening call, an application/sdp MIME body</w:t>
      </w:r>
      <w:r>
        <w:t xml:space="preserve"> </w:t>
      </w:r>
      <w:r>
        <w:rPr>
          <w:lang w:eastAsia="ko-KR"/>
        </w:rPr>
        <w:t>containing the SDP parameters of the pre-established session according to 3GPP TS 24.229 [4] with the clarification given in clause 6.2.1;</w:t>
      </w:r>
    </w:p>
    <w:p w14:paraId="19578DF5" w14:textId="77777777" w:rsidR="003467FA" w:rsidRDefault="003467FA" w:rsidP="003467FA">
      <w:pPr>
        <w:ind w:left="851" w:hanging="284"/>
        <w:rPr>
          <w:lang w:eastAsia="ko-KR"/>
        </w:rPr>
      </w:pPr>
      <w:r>
        <w:rPr>
          <w:lang w:eastAsia="ko-KR"/>
        </w:rPr>
        <w:t>d)</w:t>
      </w:r>
      <w:r>
        <w:rPr>
          <w:lang w:eastAsia="ko-KR"/>
        </w:rPr>
        <w:tab/>
        <w:t xml:space="preserve">if this is a locally initiated ambient listening call, shall comply with the conditions for implicit floor control as specified in clause 6.4; </w:t>
      </w:r>
    </w:p>
    <w:p w14:paraId="4EEDA521" w14:textId="77777777" w:rsidR="003467FA" w:rsidRDefault="003467FA" w:rsidP="003467FA">
      <w:pPr>
        <w:ind w:left="851" w:hanging="284"/>
        <w:rPr>
          <w:lang w:eastAsia="ko-KR"/>
        </w:rPr>
      </w:pPr>
      <w:r>
        <w:rPr>
          <w:lang w:eastAsia="ko-KR"/>
        </w:rPr>
        <w:t>e)</w:t>
      </w:r>
      <w:r>
        <w:rPr>
          <w:lang w:eastAsia="ko-KR"/>
        </w:rPr>
        <w:tab/>
        <w:t>if this is a remotely initiated ambient listening call, shall comply with the conditions for an implicit request to grant the floor to the terminating MCPTT client as specified in clause 6.4; and</w:t>
      </w:r>
    </w:p>
    <w:p w14:paraId="0DE4B483" w14:textId="77777777" w:rsidR="003467FA" w:rsidRDefault="003467FA" w:rsidP="003467FA">
      <w:pPr>
        <w:ind w:left="851" w:hanging="284"/>
        <w:rPr>
          <w:lang w:eastAsia="ko-KR"/>
        </w:rPr>
      </w:pPr>
      <w:r>
        <w:rPr>
          <w:lang w:eastAsia="ko-KR"/>
        </w:rPr>
        <w:t>f)</w:t>
      </w:r>
      <w:r>
        <w:rPr>
          <w:lang w:eastAsia="ko-KR"/>
        </w:rPr>
        <w:tab/>
        <w:t>if implicit floor control is to be requested per clause 6.4, then:</w:t>
      </w:r>
    </w:p>
    <w:p w14:paraId="19EDD10C" w14:textId="77777777" w:rsidR="003467FA" w:rsidRDefault="003467FA" w:rsidP="003467FA">
      <w:pPr>
        <w:ind w:left="1135" w:hanging="284"/>
        <w:rPr>
          <w:lang w:eastAsia="ko-KR"/>
        </w:rPr>
      </w:pPr>
      <w:r>
        <w:t>i)</w:t>
      </w:r>
      <w:r>
        <w:tab/>
      </w:r>
      <w:r>
        <w:rPr>
          <w:lang w:eastAsia="ko-KR"/>
        </w:rPr>
        <w:t>the application/sdp MIME body shall contain an implicit floor request as specified in clause 6.4; and</w:t>
      </w:r>
    </w:p>
    <w:p w14:paraId="53796976" w14:textId="77777777" w:rsidR="003467FA" w:rsidRDefault="003467FA" w:rsidP="003467FA">
      <w:pPr>
        <w:ind w:left="1135" w:hanging="284"/>
      </w:pPr>
      <w:r>
        <w:t>ii)</w:t>
      </w:r>
      <w:r>
        <w:tab/>
        <w:t>if the &lt;allow-location-info-when-talking&gt; element of the &lt;ruleset&gt; element of the MCPTT user profile document identified by the MCPTT ID of the calling MCPTT user (see the MCPTT user profile document in 3GPP TS 24.484 [50]) is set to a value of "true", then shall include an application/vnd.3gpp.mcptt-location-info+xml MIME body with a &lt;Report&gt; element included in the &lt;location-info&gt; root element; and</w:t>
      </w:r>
    </w:p>
    <w:p w14:paraId="73CFC53B" w14:textId="77777777" w:rsidR="003467FA" w:rsidRDefault="003467FA" w:rsidP="003467FA">
      <w:pPr>
        <w:ind w:left="568" w:hanging="284"/>
      </w:pPr>
      <w:r>
        <w:rPr>
          <w:lang w:eastAsia="ko-KR"/>
        </w:rPr>
        <w:t>9</w:t>
      </w:r>
      <w:r>
        <w:t>)</w:t>
      </w:r>
      <w:r>
        <w:rPr>
          <w:lang w:eastAsia="ko-KR"/>
        </w:rPr>
        <w:tab/>
      </w:r>
      <w:r>
        <w:t xml:space="preserve">shall include a </w:t>
      </w:r>
      <w:r>
        <w:rPr>
          <w:lang w:eastAsia="ko-KR"/>
        </w:rPr>
        <w:t>Target-Dialog header field as specified in IETF RFC 4538 [23] identifying the pre-established session.</w:t>
      </w:r>
    </w:p>
    <w:p w14:paraId="04CE61D2" w14:textId="77777777" w:rsidR="003467FA" w:rsidRDefault="003467FA" w:rsidP="003467FA">
      <w:r>
        <w:t>The MCPTT client shall send the SIP REFER request towards the MCPTT server</w:t>
      </w:r>
      <w:r>
        <w:rPr>
          <w:lang w:eastAsia="ko-KR"/>
        </w:rPr>
        <w:t xml:space="preserve"> according to 3GPP TS 24.229 [4].</w:t>
      </w:r>
    </w:p>
    <w:p w14:paraId="7C8B72A7" w14:textId="77777777" w:rsidR="003467FA" w:rsidRDefault="003467FA" w:rsidP="003467FA">
      <w:r>
        <w:t>Upon receiving a final SIP 2xx response to the SIP REFER request the MCPTT client:</w:t>
      </w:r>
    </w:p>
    <w:p w14:paraId="0CBA67CF" w14:textId="77777777" w:rsidR="003467FA" w:rsidRDefault="003467FA" w:rsidP="003467FA">
      <w:pPr>
        <w:ind w:left="568" w:hanging="284"/>
        <w:rPr>
          <w:lang w:eastAsia="ko-KR"/>
        </w:rPr>
      </w:pPr>
      <w:r>
        <w:t>1)</w:t>
      </w:r>
      <w:r>
        <w:tab/>
        <w:t xml:space="preserve">shall interact with </w:t>
      </w:r>
      <w:r>
        <w:rPr>
          <w:lang w:eastAsia="ko-KR"/>
        </w:rPr>
        <w:t>media plane</w:t>
      </w:r>
      <w:r>
        <w:t xml:space="preserve"> as specified</w:t>
      </w:r>
      <w:r>
        <w:rPr>
          <w:lang w:eastAsia="ko-KR"/>
        </w:rPr>
        <w:t xml:space="preserve"> in 3GPP TS 24.380 [5]; and</w:t>
      </w:r>
    </w:p>
    <w:p w14:paraId="662D1C7B" w14:textId="77777777" w:rsidR="003467FA" w:rsidRDefault="003467FA" w:rsidP="003467FA">
      <w:pPr>
        <w:ind w:left="568" w:hanging="284"/>
        <w:rPr>
          <w:lang w:eastAsia="ko-KR"/>
        </w:rPr>
      </w:pPr>
      <w:r>
        <w:rPr>
          <w:lang w:eastAsia="ko-KR"/>
        </w:rPr>
        <w:t>2)</w:t>
      </w:r>
      <w:r>
        <w:rPr>
          <w:lang w:eastAsia="ko-KR"/>
        </w:rPr>
        <w:tab/>
        <w:t>if this is a</w:t>
      </w:r>
      <w:r>
        <w:t xml:space="preserve"> locally initiated ambient listening call, shall not provide any indication to the user that the call setup is in progress</w:t>
      </w:r>
      <w:r>
        <w:rPr>
          <w:lang w:eastAsia="ko-KR"/>
        </w:rPr>
        <w:t>.</w:t>
      </w:r>
    </w:p>
    <w:p w14:paraId="6BAA81EF" w14:textId="77777777" w:rsidR="003467FA" w:rsidRDefault="003467FA" w:rsidP="003467FA">
      <w:r>
        <w:t>On call establishment by interaction with the media plane as specified in clause 9.2.2 of 3GPP TS 24.380 [5] if the sent SIP REFER request the MCPTT client:</w:t>
      </w:r>
    </w:p>
    <w:p w14:paraId="07479335" w14:textId="77777777" w:rsidR="003467FA" w:rsidRDefault="003467FA" w:rsidP="003467FA">
      <w:pPr>
        <w:ind w:left="568" w:hanging="284"/>
        <w:rPr>
          <w:lang w:eastAsia="ko-KR"/>
        </w:rPr>
      </w:pPr>
      <w:r>
        <w:t>1)</w:t>
      </w:r>
      <w:r>
        <w:tab/>
        <w:t>if the MCPTT user has requested a locally initiated ambient listening call shall provide no indication to the MCPTT user that the ambient listening call has been successfully established</w:t>
      </w:r>
      <w:r>
        <w:rPr>
          <w:lang w:eastAsia="ko-KR"/>
        </w:rPr>
        <w:t>; and</w:t>
      </w:r>
    </w:p>
    <w:p w14:paraId="5FE70296" w14:textId="77777777" w:rsidR="003467FA" w:rsidRDefault="003467FA" w:rsidP="003467FA">
      <w:pPr>
        <w:ind w:left="568" w:hanging="284"/>
        <w:rPr>
          <w:lang w:eastAsia="ko-KR"/>
        </w:rPr>
      </w:pPr>
      <w:r>
        <w:rPr>
          <w:lang w:eastAsia="ko-KR"/>
        </w:rPr>
        <w:t>2)</w:t>
      </w:r>
      <w:r>
        <w:rPr>
          <w:lang w:eastAsia="ko-KR"/>
        </w:rPr>
        <w:tab/>
        <w:t>if the MCPTT user has requested a remotely initiated ambient listening call shall provide an indication to the MCPTT user that the ambient listening call has been successfully established.</w:t>
      </w:r>
    </w:p>
    <w:p w14:paraId="3C5B2662" w14:textId="77777777" w:rsidR="003467FA" w:rsidRDefault="003467FA" w:rsidP="003467FA">
      <w:pPr>
        <w:ind w:left="568" w:hanging="284"/>
        <w:rPr>
          <w:lang w:eastAsia="ko-KR"/>
        </w:rPr>
      </w:pPr>
      <w:r>
        <w:rPr>
          <w:lang w:eastAsia="ko-KR"/>
        </w:rPr>
        <w:t>3)</w:t>
      </w:r>
      <w:r>
        <w:rPr>
          <w:lang w:eastAsia="ko-KR"/>
        </w:rPr>
        <w:tab/>
        <w:t xml:space="preserve">if the </w:t>
      </w:r>
      <w:r>
        <w:t>&lt;ambient-listening-type&gt; element contained in the application/vnd.3gpp.mcptt-info+xml MIME body in the sent SIP REFER request was set to a value of "local-init":</w:t>
      </w:r>
    </w:p>
    <w:p w14:paraId="0FDC5B0A" w14:textId="77777777" w:rsidR="003467FA" w:rsidRDefault="003467FA" w:rsidP="003467FA">
      <w:pPr>
        <w:ind w:left="851" w:hanging="284"/>
        <w:rPr>
          <w:lang w:eastAsia="ko-KR"/>
        </w:rPr>
      </w:pPr>
      <w:r>
        <w:rPr>
          <w:lang w:eastAsia="ko-KR"/>
        </w:rPr>
        <w:t>a)</w:t>
      </w:r>
      <w:r>
        <w:rPr>
          <w:lang w:eastAsia="ko-KR"/>
        </w:rPr>
        <w:tab/>
        <w:t>shall cache the value of "listened-to MCPTT user" as the ambient listening client role for this call; or</w:t>
      </w:r>
    </w:p>
    <w:p w14:paraId="139D5585" w14:textId="77777777" w:rsidR="003467FA" w:rsidRDefault="003467FA" w:rsidP="003467FA">
      <w:pPr>
        <w:ind w:left="851" w:hanging="284"/>
      </w:pPr>
      <w:r>
        <w:rPr>
          <w:lang w:eastAsia="ko-KR"/>
        </w:rPr>
        <w:t>b)</w:t>
      </w:r>
      <w:r>
        <w:rPr>
          <w:lang w:eastAsia="ko-KR"/>
        </w:rPr>
        <w:tab/>
        <w:t xml:space="preserve">if the </w:t>
      </w:r>
      <w:r>
        <w:t xml:space="preserve">&lt;ambient-listening-type&gt; element contained in the application/vnd.3gpp.mcptt-info+xml MIME body was set to a value of "remote-init" </w:t>
      </w:r>
      <w:r>
        <w:rPr>
          <w:lang w:eastAsia="ko-KR"/>
        </w:rPr>
        <w:t>shall cache the value of "listening MCPTT user" as the ambient listening client role for this call; and</w:t>
      </w:r>
    </w:p>
    <w:p w14:paraId="15E67C5A" w14:textId="77777777" w:rsidR="003467FA" w:rsidRDefault="003467FA" w:rsidP="003467FA">
      <w:pPr>
        <w:ind w:left="568" w:hanging="284"/>
        <w:rPr>
          <w:rFonts w:eastAsia="Malgun Gothic"/>
        </w:rPr>
      </w:pPr>
      <w:r>
        <w:rPr>
          <w:rFonts w:eastAsia="Malgun Gothic"/>
        </w:rPr>
        <w:t>4)</w:t>
      </w:r>
      <w:r>
        <w:rPr>
          <w:rFonts w:eastAsia="Malgun Gothic"/>
        </w:rPr>
        <w:tab/>
        <w:t xml:space="preserve">shall cache the value contained in the </w:t>
      </w:r>
      <w:r>
        <w:t xml:space="preserve">&lt;ambient-listening-type&gt; element of the application/vnd.3gpp.mcptt-info+xml MIME body set in step 8) as the </w:t>
      </w:r>
      <w:r>
        <w:rPr>
          <w:rFonts w:eastAsia="Malgun Gothic"/>
        </w:rPr>
        <w:t>ambient listening type of this call</w:t>
      </w:r>
      <w:r>
        <w:t>.</w:t>
      </w:r>
    </w:p>
    <w:p w14:paraId="463D428A" w14:textId="77777777" w:rsidR="003467FA" w:rsidRDefault="003467FA" w:rsidP="003467FA">
      <w:r>
        <w:t xml:space="preserve">[TS 24.379, clause </w:t>
      </w:r>
      <w:r>
        <w:rPr>
          <w:lang w:eastAsia="ko-KR"/>
        </w:rPr>
        <w:t>11.1.6.2.2.3</w:t>
      </w:r>
      <w:r>
        <w:t>]</w:t>
      </w:r>
    </w:p>
    <w:p w14:paraId="372E8AAA" w14:textId="77777777" w:rsidR="003467FA" w:rsidRDefault="003467FA" w:rsidP="003467FA">
      <w:r>
        <w:lastRenderedPageBreak/>
        <w:t xml:space="preserve">Upon receiving a request from an MCPTT </w:t>
      </w:r>
      <w:r>
        <w:rPr>
          <w:lang w:eastAsia="ko-KR"/>
        </w:rPr>
        <w:t>u</w:t>
      </w:r>
      <w:r>
        <w:t xml:space="preserve">ser to release an MCPTT </w:t>
      </w:r>
      <w:r>
        <w:rPr>
          <w:lang w:eastAsia="ko-KR"/>
        </w:rPr>
        <w:t>ambient listening</w:t>
      </w:r>
      <w:r>
        <w:t xml:space="preserve"> </w:t>
      </w:r>
      <w:r>
        <w:rPr>
          <w:lang w:eastAsia="ko-KR"/>
        </w:rPr>
        <w:t>c</w:t>
      </w:r>
      <w:r>
        <w:t>all when using a pre-established MCPTT session:</w:t>
      </w:r>
    </w:p>
    <w:p w14:paraId="0F8A7021" w14:textId="77777777" w:rsidR="003467FA" w:rsidRDefault="003467FA" w:rsidP="003467FA">
      <w:pPr>
        <w:rPr>
          <w:lang w:eastAsia="ko-KR"/>
        </w:rPr>
      </w:pPr>
      <w:r>
        <w:rPr>
          <w:lang w:eastAsia="ko-KR"/>
        </w:rPr>
        <w:t>The MCPTT client:</w:t>
      </w:r>
    </w:p>
    <w:p w14:paraId="4CFC69B2" w14:textId="77777777" w:rsidR="003467FA" w:rsidRDefault="003467FA" w:rsidP="003467FA">
      <w:pPr>
        <w:ind w:left="568" w:hanging="284"/>
      </w:pPr>
      <w:r>
        <w:t>1)</w:t>
      </w:r>
      <w:r>
        <w:tab/>
        <w:t>if the MCPTT client has not received a g.3gpp.mcptt.ambient-listening-call-release feature-capability indicator as described in clause D.3 in the Feature-Caps header field according to IETF RFC 6809 [60] in;</w:t>
      </w:r>
    </w:p>
    <w:p w14:paraId="0A6FA4FD" w14:textId="77777777" w:rsidR="003467FA" w:rsidRDefault="003467FA" w:rsidP="003467FA">
      <w:pPr>
        <w:ind w:left="851" w:hanging="284"/>
      </w:pPr>
      <w:r>
        <w:t>a)</w:t>
      </w:r>
      <w:r>
        <w:tab/>
        <w:t xml:space="preserve">a received SIP INVITE request for the ambient listening call; or </w:t>
      </w:r>
    </w:p>
    <w:p w14:paraId="781930C9" w14:textId="77777777" w:rsidR="003467FA" w:rsidRDefault="003467FA" w:rsidP="003467FA">
      <w:pPr>
        <w:ind w:left="851" w:hanging="284"/>
      </w:pPr>
      <w:r>
        <w:t>b)</w:t>
      </w:r>
      <w:r>
        <w:tab/>
        <w:t>a received SIP 200 (OK) response to a sent SIP INVITE request or SIP REFER request for the ambient listening call;</w:t>
      </w:r>
    </w:p>
    <w:p w14:paraId="797175AB" w14:textId="77777777" w:rsidR="003467FA" w:rsidRDefault="003467FA" w:rsidP="003467FA">
      <w:pPr>
        <w:ind w:left="851" w:hanging="284"/>
      </w:pPr>
      <w:r>
        <w:t>then shall skip the rest of the steps; and</w:t>
      </w:r>
    </w:p>
    <w:p w14:paraId="10BC1BA2" w14:textId="77777777" w:rsidR="003467FA" w:rsidRDefault="003467FA" w:rsidP="003467FA">
      <w:pPr>
        <w:ind w:left="568" w:hanging="284"/>
        <w:rPr>
          <w:lang w:eastAsia="ko-KR"/>
        </w:rPr>
      </w:pPr>
      <w:r>
        <w:rPr>
          <w:lang w:eastAsia="ko-KR"/>
        </w:rPr>
        <w:t>2)</w:t>
      </w:r>
      <w:r>
        <w:rPr>
          <w:lang w:eastAsia="ko-KR"/>
        </w:rPr>
        <w:tab/>
        <w:t>shall perform the actions specified in clause 6.2.5.2.</w:t>
      </w:r>
    </w:p>
    <w:p w14:paraId="1B7CC8BB" w14:textId="77777777" w:rsidR="003467FA" w:rsidRDefault="003467FA" w:rsidP="003467FA">
      <w:pPr>
        <w:rPr>
          <w:lang w:eastAsia="ko-KR"/>
        </w:rPr>
      </w:pPr>
      <w:r>
        <w:rPr>
          <w:lang w:eastAsia="ko-KR"/>
        </w:rPr>
        <w:t>If the procedures of clause 6.2.5.2 were successful:</w:t>
      </w:r>
    </w:p>
    <w:p w14:paraId="1D2D6E39" w14:textId="77777777" w:rsidR="003467FA" w:rsidRDefault="003467FA" w:rsidP="003467FA">
      <w:pPr>
        <w:ind w:left="568" w:hanging="284"/>
      </w:pPr>
      <w:r>
        <w:t>1)</w:t>
      </w:r>
      <w:r>
        <w:tab/>
        <w:t xml:space="preserve">if the cached </w:t>
      </w:r>
      <w:r>
        <w:rPr>
          <w:lang w:eastAsia="ko-KR"/>
        </w:rPr>
        <w:t>ambient listening client role</w:t>
      </w:r>
      <w:r>
        <w:t xml:space="preserve"> is equal to "listened-to MCPTT user", shall provide no indication that an ambient listening call has been terminated;</w:t>
      </w:r>
    </w:p>
    <w:p w14:paraId="72EA54B3" w14:textId="77777777" w:rsidR="003467FA" w:rsidRDefault="003467FA" w:rsidP="003467FA">
      <w:pPr>
        <w:ind w:left="568" w:hanging="284"/>
      </w:pPr>
      <w:r>
        <w:t>2)</w:t>
      </w:r>
      <w:r>
        <w:tab/>
        <w:t xml:space="preserve">if the cached </w:t>
      </w:r>
      <w:r>
        <w:rPr>
          <w:lang w:eastAsia="ko-KR"/>
        </w:rPr>
        <w:t>ambient listening client role</w:t>
      </w:r>
      <w:r>
        <w:t xml:space="preserve"> is equal to "listening MCPTT user", may provide an indication to the MCPTT user that the ambient listening call has been terminated; and</w:t>
      </w:r>
    </w:p>
    <w:p w14:paraId="22C0489F" w14:textId="77777777" w:rsidR="003467FA" w:rsidRDefault="003467FA" w:rsidP="003467FA">
      <w:pPr>
        <w:ind w:left="568" w:hanging="284"/>
        <w:rPr>
          <w:lang w:eastAsia="ko-KR"/>
        </w:rPr>
      </w:pPr>
      <w:r>
        <w:t>3)</w:t>
      </w:r>
      <w:r>
        <w:tab/>
      </w:r>
      <w:r>
        <w:rPr>
          <w:lang w:eastAsia="ko-KR"/>
        </w:rPr>
        <w:t>shall clear the cache of the data stored as:</w:t>
      </w:r>
    </w:p>
    <w:p w14:paraId="45AEBD53" w14:textId="77777777" w:rsidR="003467FA" w:rsidRDefault="003467FA" w:rsidP="003467FA">
      <w:pPr>
        <w:ind w:left="851" w:hanging="284"/>
        <w:rPr>
          <w:lang w:eastAsia="ko-KR"/>
        </w:rPr>
      </w:pPr>
      <w:r>
        <w:rPr>
          <w:lang w:eastAsia="ko-KR"/>
        </w:rPr>
        <w:t>a)</w:t>
      </w:r>
      <w:r>
        <w:rPr>
          <w:lang w:eastAsia="ko-KR"/>
        </w:rPr>
        <w:tab/>
        <w:t>ambient listening client role; and</w:t>
      </w:r>
    </w:p>
    <w:p w14:paraId="5BA1F084" w14:textId="77777777" w:rsidR="003467FA" w:rsidRDefault="003467FA" w:rsidP="003467FA">
      <w:pPr>
        <w:ind w:left="851" w:hanging="284"/>
      </w:pPr>
      <w:r>
        <w:rPr>
          <w:rFonts w:eastAsia="Malgun Gothic"/>
        </w:rPr>
        <w:t>b)</w:t>
      </w:r>
      <w:r>
        <w:rPr>
          <w:rFonts w:eastAsia="Malgun Gothic"/>
        </w:rPr>
        <w:tab/>
        <w:t>ambient listening type</w:t>
      </w:r>
      <w:r>
        <w:t>.</w:t>
      </w:r>
    </w:p>
    <w:p w14:paraId="6E94F036" w14:textId="77777777" w:rsidR="003467FA" w:rsidRDefault="003467FA" w:rsidP="003467FA">
      <w:r>
        <w:t xml:space="preserve">[TS 24.379, clause </w:t>
      </w:r>
      <w:r>
        <w:rPr>
          <w:lang w:eastAsia="ko-KR"/>
        </w:rPr>
        <w:t>6.2.5.2</w:t>
      </w:r>
      <w:r>
        <w:t>]</w:t>
      </w:r>
    </w:p>
    <w:p w14:paraId="62D035E9" w14:textId="77777777" w:rsidR="003467FA" w:rsidRDefault="003467FA" w:rsidP="003467FA">
      <w:pPr>
        <w:rPr>
          <w:lang w:eastAsia="ko-KR"/>
        </w:rPr>
      </w:pPr>
      <w:r>
        <w:rPr>
          <w:lang w:eastAsia="ko-KR"/>
        </w:rPr>
        <w:t>When the MCPTT client wants to release an MCPTT session using a pre-established session, the MCPTT client:</w:t>
      </w:r>
    </w:p>
    <w:p w14:paraId="68B113DE" w14:textId="77777777" w:rsidR="003467FA" w:rsidRDefault="003467FA" w:rsidP="003467FA">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24.380 [5];</w:t>
      </w:r>
    </w:p>
    <w:p w14:paraId="6C541EE3" w14:textId="77777777" w:rsidR="003467FA" w:rsidRDefault="003467FA" w:rsidP="003467FA">
      <w:pPr>
        <w:ind w:left="568" w:hanging="284"/>
      </w:pPr>
      <w:r>
        <w:rPr>
          <w:lang w:eastAsia="ko-KR"/>
        </w:rPr>
        <w:t>2)</w:t>
      </w:r>
      <w:r>
        <w:rPr>
          <w:lang w:eastAsia="ko-KR"/>
        </w:rPr>
        <w:tab/>
        <w:t xml:space="preserve">shall generate an initial SIP REFER request outside a dialog in accordance with the procedures specified in </w:t>
      </w:r>
      <w:r>
        <w:t xml:space="preserve">3GPP TS 24.229 [4], IETF RFC 4488 [22] and IETF RFC 3515 [25] as updated by IETF RFC 6665 [26] and </w:t>
      </w:r>
      <w:r>
        <w:rPr>
          <w:lang w:eastAsia="ko-KR"/>
        </w:rPr>
        <w:t>IETF</w:t>
      </w:r>
      <w:r>
        <w:t> </w:t>
      </w:r>
      <w:r>
        <w:rPr>
          <w:lang w:eastAsia="ko-KR"/>
        </w:rPr>
        <w:t>RFC 7647</w:t>
      </w:r>
      <w:r>
        <w:t> [27]</w:t>
      </w:r>
      <w:r>
        <w:rPr>
          <w:lang w:eastAsia="ko-KR"/>
        </w:rPr>
        <w:t>;</w:t>
      </w:r>
    </w:p>
    <w:p w14:paraId="7231D23D" w14:textId="77777777" w:rsidR="003467FA" w:rsidRDefault="003467FA" w:rsidP="003467FA">
      <w:pPr>
        <w:ind w:left="568" w:hanging="284"/>
      </w:pPr>
      <w:r>
        <w:rPr>
          <w:lang w:eastAsia="ko-KR"/>
        </w:rPr>
        <w:t>3)</w:t>
      </w:r>
      <w:r>
        <w:rPr>
          <w:lang w:eastAsia="ko-KR"/>
        </w:rPr>
        <w:tab/>
        <w:t>shall set the</w:t>
      </w:r>
      <w:r>
        <w:t xml:space="preserve"> Request-URI of the SIP REFER request to the </w:t>
      </w:r>
      <w:r>
        <w:rPr>
          <w:lang w:eastAsia="ko-KR"/>
        </w:rPr>
        <w:t>public service identity identifying the pre-established session on the MCPTT server serving the MCPTT user;</w:t>
      </w:r>
    </w:p>
    <w:p w14:paraId="7C5B5E06" w14:textId="77777777" w:rsidR="003467FA" w:rsidRDefault="003467FA" w:rsidP="003467FA">
      <w:pPr>
        <w:ind w:left="568" w:hanging="284"/>
        <w:rPr>
          <w:lang w:eastAsia="ko-KR"/>
        </w:rPr>
      </w:pPr>
      <w:r>
        <w:rPr>
          <w:lang w:eastAsia="ko-KR"/>
        </w:rPr>
        <w:t>4)</w:t>
      </w:r>
      <w:r>
        <w:rPr>
          <w:lang w:eastAsia="ko-KR"/>
        </w:rPr>
        <w:tab/>
        <w:t xml:space="preserve">shall include </w:t>
      </w:r>
      <w:r>
        <w:t>the Refer-Sub header field with value "false" according to rules and procedures of IETF RFC 4488 [22]</w:t>
      </w:r>
      <w:r>
        <w:rPr>
          <w:lang w:eastAsia="ko-KR"/>
        </w:rPr>
        <w:t>;</w:t>
      </w:r>
    </w:p>
    <w:p w14:paraId="583313B9" w14:textId="77777777" w:rsidR="003467FA" w:rsidRDefault="003467FA" w:rsidP="003467FA">
      <w:pPr>
        <w:ind w:left="568" w:hanging="284"/>
        <w:rPr>
          <w:lang w:eastAsia="ko-KR"/>
        </w:rPr>
      </w:pPr>
      <w:r>
        <w:rPr>
          <w:lang w:eastAsia="ko-KR"/>
        </w:rPr>
        <w:t>5)</w:t>
      </w:r>
      <w:r>
        <w:rPr>
          <w:lang w:eastAsia="ko-KR"/>
        </w:rPr>
        <w:tab/>
        <w:t xml:space="preserve">shall include </w:t>
      </w:r>
      <w:r>
        <w:t>the Supported header field with value "norefersub" according to rules and procedures of IETF RFC 4488 [22]</w:t>
      </w:r>
      <w:r>
        <w:rPr>
          <w:lang w:eastAsia="ko-KR"/>
        </w:rPr>
        <w:t>;</w:t>
      </w:r>
    </w:p>
    <w:p w14:paraId="3A8890AD" w14:textId="77777777" w:rsidR="003467FA" w:rsidRDefault="003467FA" w:rsidP="003467FA">
      <w:pPr>
        <w:ind w:left="568" w:hanging="284"/>
        <w:rPr>
          <w:lang w:eastAsia="ko-KR"/>
        </w:rPr>
      </w:pPr>
      <w:r>
        <w:rPr>
          <w:lang w:eastAsia="ko-KR"/>
        </w:rPr>
        <w:t>6)</w:t>
      </w:r>
      <w:r>
        <w:rPr>
          <w:lang w:eastAsia="ko-KR"/>
        </w:rPr>
        <w:tab/>
        <w:t>shall set the Refer-To header field of the SIP REFER request to the MCPTT session identity to release;</w:t>
      </w:r>
    </w:p>
    <w:p w14:paraId="242308FA" w14:textId="77777777" w:rsidR="003467FA" w:rsidRDefault="003467FA" w:rsidP="003467FA">
      <w:pPr>
        <w:ind w:left="568" w:hanging="284"/>
      </w:pPr>
      <w:r>
        <w:rPr>
          <w:lang w:eastAsia="ko-KR"/>
        </w:rPr>
        <w:t>7)</w:t>
      </w:r>
      <w:r>
        <w:rPr>
          <w:lang w:eastAsia="ko-KR"/>
        </w:rPr>
        <w:tab/>
        <w:t>shall include the</w:t>
      </w:r>
      <w:r>
        <w:t xml:space="preserve"> "method" SIP URI parameter with the value "BYE" in the URI in the Refer-To header field</w:t>
      </w:r>
      <w:r>
        <w:rPr>
          <w:lang w:eastAsia="ko-KR"/>
        </w:rPr>
        <w:t>;</w:t>
      </w:r>
    </w:p>
    <w:p w14:paraId="6F1C2746" w14:textId="77777777" w:rsidR="003467FA" w:rsidRDefault="003467FA" w:rsidP="003467FA">
      <w:pPr>
        <w:ind w:left="568" w:hanging="284"/>
        <w:rPr>
          <w:lang w:eastAsia="ko-KR"/>
        </w:rPr>
      </w:pPr>
      <w:r>
        <w:rPr>
          <w:lang w:eastAsia="ko-KR"/>
        </w:rPr>
        <w:t>8)</w:t>
      </w:r>
      <w:r>
        <w:rPr>
          <w:lang w:eastAsia="ko-KR"/>
        </w:rPr>
        <w:tab/>
        <w:t xml:space="preserve">shall include a Target-Dialog header field as specified in </w:t>
      </w:r>
      <w:r>
        <w:t>IETF RFC 4538 [23] identifying the pre-established session</w:t>
      </w:r>
      <w:r>
        <w:rPr>
          <w:lang w:eastAsia="ko-KR"/>
        </w:rPr>
        <w:t>; and</w:t>
      </w:r>
    </w:p>
    <w:p w14:paraId="261B9B12" w14:textId="77777777" w:rsidR="003467FA" w:rsidRDefault="003467FA" w:rsidP="003467FA">
      <w:pPr>
        <w:ind w:left="568" w:hanging="284"/>
        <w:rPr>
          <w:lang w:eastAsia="ko-KR"/>
        </w:rPr>
      </w:pPr>
      <w:r>
        <w:rPr>
          <w:lang w:eastAsia="ko-KR"/>
        </w:rPr>
        <w:t>9)</w:t>
      </w:r>
      <w:r>
        <w:rPr>
          <w:lang w:eastAsia="ko-KR"/>
        </w:rPr>
        <w:tab/>
        <w:t>shall send the SIP REFER request according to 3GPP TS 24.229 [4].</w:t>
      </w:r>
    </w:p>
    <w:p w14:paraId="0C18D816" w14:textId="77777777" w:rsidR="003467FA" w:rsidRDefault="003467FA" w:rsidP="003467FA">
      <w:pPr>
        <w:rPr>
          <w:lang w:eastAsia="ko-KR"/>
        </w:rPr>
      </w:pPr>
      <w:r>
        <w:t xml:space="preserve">Upon receiving a SIP 2xx response to the SIP REFER request, the MCPTT </w:t>
      </w:r>
      <w:r>
        <w:rPr>
          <w:lang w:eastAsia="ko-KR"/>
        </w:rPr>
        <w:t>c</w:t>
      </w:r>
      <w:r>
        <w:t>lient</w:t>
      </w:r>
      <w:r>
        <w:rPr>
          <w:lang w:eastAsia="ko-KR"/>
        </w:rPr>
        <w:t xml:space="preserve"> shall interact with media plane as specified in 3GPP TS 24.380 [5].</w:t>
      </w:r>
    </w:p>
    <w:p w14:paraId="30266F9A" w14:textId="77777777" w:rsidR="003467FA" w:rsidRDefault="003467FA" w:rsidP="003467FA">
      <w:r>
        <w:t xml:space="preserve">[TS 24.380, clause </w:t>
      </w:r>
      <w:r>
        <w:rPr>
          <w:lang w:eastAsia="ko-KR"/>
        </w:rPr>
        <w:t>9.2.2.4.2</w:t>
      </w:r>
      <w:r>
        <w:t>]</w:t>
      </w:r>
    </w:p>
    <w:p w14:paraId="4D9435D8" w14:textId="77777777" w:rsidR="003467FA" w:rsidRDefault="003467FA" w:rsidP="003467FA">
      <w:r>
        <w:t>Upon reception of a Connect message the MCPTT client:</w:t>
      </w:r>
    </w:p>
    <w:p w14:paraId="49E28393" w14:textId="77777777" w:rsidR="003467FA" w:rsidRDefault="003467FA" w:rsidP="003467FA">
      <w:pPr>
        <w:ind w:left="568" w:hanging="284"/>
      </w:pPr>
      <w:r>
        <w:lastRenderedPageBreak/>
        <w:t>1.</w:t>
      </w:r>
      <w:r>
        <w:tab/>
        <w:t>if the first bit in the subtype of the Connect message is set to '1' (acknowledgement is required), shall send Acknowledgement message with the Reason Code field set to 'Accepted'; and</w:t>
      </w:r>
    </w:p>
    <w:p w14:paraId="11DE6BA8" w14:textId="77777777" w:rsidR="003467FA" w:rsidRDefault="003467FA" w:rsidP="003467FA">
      <w:pPr>
        <w:ind w:left="568" w:hanging="284"/>
      </w:pPr>
      <w:r>
        <w:t>2.</w:t>
      </w:r>
      <w:r>
        <w:tab/>
        <w:t>shall remain in the 'U: Pre-established session in use' state.</w:t>
      </w:r>
    </w:p>
    <w:p w14:paraId="1CD4C9ED" w14:textId="77777777" w:rsidR="003467FA" w:rsidRDefault="003467FA" w:rsidP="003467FA">
      <w:pPr>
        <w:pStyle w:val="H6"/>
      </w:pPr>
      <w:r>
        <w:t>6.2.18.3</w:t>
      </w:r>
      <w:r>
        <w:tab/>
        <w:t>Test description</w:t>
      </w:r>
    </w:p>
    <w:p w14:paraId="2A533DEC" w14:textId="77777777" w:rsidR="003467FA" w:rsidRDefault="003467FA" w:rsidP="003467FA">
      <w:pPr>
        <w:pStyle w:val="H6"/>
      </w:pPr>
      <w:r>
        <w:t>6.2.18.3.1</w:t>
      </w:r>
      <w:r>
        <w:tab/>
        <w:t>Pre-test conditions</w:t>
      </w:r>
    </w:p>
    <w:p w14:paraId="009BCC92" w14:textId="77777777" w:rsidR="00592280" w:rsidRDefault="00592280" w:rsidP="00592280">
      <w:pPr>
        <w:pStyle w:val="H6"/>
        <w:rPr>
          <w:ins w:id="4247" w:author="MCC160" w:date="2024-04-29T13:03:00Z"/>
        </w:rPr>
      </w:pPr>
      <w:ins w:id="4248" w:author="MCC160" w:date="2024-04-29T13:03:00Z">
        <w:r w:rsidRPr="00102CE5">
          <w:t>Test configuration</w:t>
        </w:r>
        <w:r>
          <w:t>:</w:t>
        </w:r>
      </w:ins>
    </w:p>
    <w:p w14:paraId="7403BE86" w14:textId="2F8B3D2A" w:rsidR="00592280" w:rsidRDefault="00592280" w:rsidP="00592280">
      <w:pPr>
        <w:pStyle w:val="B10"/>
        <w:rPr>
          <w:ins w:id="4249" w:author="MCC160" w:date="2024-04-29T13:03:00Z"/>
        </w:rPr>
      </w:pPr>
      <w:ins w:id="4250" w:author="MCC160" w:date="2024-04-29T13:03:00Z">
        <w:r>
          <w:t>-</w:t>
        </w:r>
        <w:r>
          <w:tab/>
          <w:t xml:space="preserve">Single cell configuration according to TS </w:t>
        </w:r>
      </w:ins>
      <w:ins w:id="4251" w:author="MCC160" w:date="2024-05-07T11:23:00Z">
        <w:r w:rsidR="00BD3E43">
          <w:t>36.579</w:t>
        </w:r>
      </w:ins>
      <w:ins w:id="4252" w:author="MCC160" w:date="2024-04-29T13:03:00Z">
        <w:r>
          <w:t>-1 [2] clause 5.2.2.2.1.</w:t>
        </w:r>
      </w:ins>
    </w:p>
    <w:p w14:paraId="7A8E0F14" w14:textId="77777777" w:rsidR="009F33BB" w:rsidRDefault="009F33BB" w:rsidP="009F33BB">
      <w:pPr>
        <w:pStyle w:val="H6"/>
        <w:rPr>
          <w:ins w:id="4253" w:author="MCC160" w:date="2024-04-29T14:09:00Z"/>
        </w:rPr>
      </w:pPr>
      <w:ins w:id="4254" w:author="MCC160" w:date="2024-04-29T14:09:00Z">
        <w:r>
          <w:t>Preamble:</w:t>
        </w:r>
      </w:ins>
    </w:p>
    <w:p w14:paraId="36E567FB" w14:textId="77777777" w:rsidR="009F33BB" w:rsidRDefault="009F33BB" w:rsidP="009F33BB">
      <w:pPr>
        <w:pStyle w:val="B10"/>
        <w:rPr>
          <w:ins w:id="4255" w:author="MCC160" w:date="2024-04-29T14:09:00Z"/>
        </w:rPr>
      </w:pPr>
      <w:ins w:id="4256" w:author="MCC160" w:date="2024-04-29T14:09:00Z">
        <w:r>
          <w:t>-</w:t>
        </w:r>
        <w:r>
          <w:tab/>
          <w:t>The UE has performed procedure 'Initial registration' as described in TS 36.579-1 [2] clause 5.4.2 with the following clarifications:</w:t>
        </w:r>
      </w:ins>
    </w:p>
    <w:p w14:paraId="19D2C973" w14:textId="77777777" w:rsidR="009F33BB" w:rsidRDefault="009F33BB" w:rsidP="009F33BB">
      <w:pPr>
        <w:pStyle w:val="B10"/>
        <w:ind w:left="852"/>
        <w:rPr>
          <w:ins w:id="4257" w:author="MCC160" w:date="2024-04-29T14:09:00Z"/>
        </w:rPr>
      </w:pPr>
      <w:ins w:id="4258" w:author="MCC160" w:date="2024-04-29T14:09:00Z">
        <w:r>
          <w:t>-</w:t>
        </w:r>
        <w:r>
          <w:tab/>
          <w:t xml:space="preserve">The &lt;allow-request-remote-initiated-ambient-listening&gt; element of the &lt;ruleset&gt; element is present in the MCPTT user profile document and is set to "true" </w:t>
        </w:r>
        <w:r>
          <w:sym w:font="Symbol" w:char="F0DE"/>
        </w:r>
        <w:r>
          <w:t xml:space="preserve"> The MCPTT User is authorized to initiate a remotely initiated ambient listening call.</w:t>
        </w:r>
        <w:r>
          <w:br/>
          <w:t>NOTE: This is the default according to TS 36.579-1 [2] Table 5.5.8.3-1.</w:t>
        </w:r>
      </w:ins>
    </w:p>
    <w:p w14:paraId="4686FC45" w14:textId="77777777" w:rsidR="009F33BB" w:rsidRDefault="009F33BB" w:rsidP="009F33BB">
      <w:pPr>
        <w:pStyle w:val="B10"/>
        <w:rPr>
          <w:ins w:id="4259" w:author="MCC160" w:date="2024-04-29T14:09:00Z"/>
        </w:rPr>
      </w:pPr>
      <w:ins w:id="4260" w:author="MCC160" w:date="2024-04-29T14:09:00Z">
        <w:r>
          <w:t>-</w:t>
        </w:r>
        <w:r>
          <w:tab/>
        </w:r>
        <w:r w:rsidRPr="00BD5481">
          <w:t>The UE has performed procedure 'MCX pre-established session establishment' as described in TS 36.579-1 [2] clause 5.3.3.</w:t>
        </w:r>
      </w:ins>
    </w:p>
    <w:p w14:paraId="4388C573" w14:textId="77777777" w:rsidR="009F33BB" w:rsidRDefault="009F33BB" w:rsidP="009F33BB">
      <w:pPr>
        <w:pStyle w:val="B10"/>
        <w:rPr>
          <w:ins w:id="4261" w:author="MCC160" w:date="2024-04-29T14:09:00Z"/>
        </w:rPr>
      </w:pPr>
      <w:ins w:id="4262" w:author="MCC160" w:date="2024-04-29T14:09:00Z">
        <w:r>
          <w:t>-</w:t>
        </w:r>
        <w:r>
          <w:tab/>
        </w:r>
        <w:r w:rsidRPr="000573F5">
          <w:t>UE States at the end of the preamble</w:t>
        </w:r>
        <w:r>
          <w:t>:</w:t>
        </w:r>
      </w:ins>
    </w:p>
    <w:p w14:paraId="710B9335" w14:textId="77777777" w:rsidR="009F33BB" w:rsidRDefault="009F33BB" w:rsidP="009F33BB">
      <w:pPr>
        <w:pStyle w:val="B10"/>
        <w:ind w:left="852"/>
        <w:rPr>
          <w:ins w:id="4263" w:author="MCC160" w:date="2024-04-29T14:09:00Z"/>
        </w:rPr>
      </w:pPr>
      <w:ins w:id="4264" w:author="MCC160" w:date="2024-04-29T14:09:00Z">
        <w:r>
          <w:t>-</w:t>
        </w:r>
        <w:r>
          <w:tab/>
          <w:t>The UE is in RRC_IDLE state.</w:t>
        </w:r>
      </w:ins>
    </w:p>
    <w:p w14:paraId="641B4E90" w14:textId="77777777" w:rsidR="009F33BB" w:rsidRDefault="009F33BB" w:rsidP="009F33BB">
      <w:pPr>
        <w:pStyle w:val="B10"/>
        <w:ind w:left="852"/>
        <w:rPr>
          <w:ins w:id="4265" w:author="MCC160" w:date="2024-04-29T14:09:00Z"/>
        </w:rPr>
      </w:pPr>
      <w:ins w:id="4266" w:author="MCC160" w:date="2024-04-29T14:09:00Z">
        <w:r>
          <w:t>-</w:t>
        </w:r>
        <w:r>
          <w:tab/>
          <w:t>The client is registered for MCPTT.</w:t>
        </w:r>
      </w:ins>
    </w:p>
    <w:p w14:paraId="06A1E353" w14:textId="77777777" w:rsidR="009F33BB" w:rsidRDefault="009F33BB" w:rsidP="009F33BB">
      <w:pPr>
        <w:pStyle w:val="B10"/>
        <w:ind w:left="852"/>
        <w:rPr>
          <w:ins w:id="4267" w:author="MCC160" w:date="2024-04-29T14:09:00Z"/>
        </w:rPr>
      </w:pPr>
      <w:ins w:id="4268" w:author="MCC160" w:date="2024-04-29T14:09:00Z">
        <w:r>
          <w:t>-</w:t>
        </w:r>
        <w:r>
          <w:tab/>
        </w:r>
        <w:r w:rsidRPr="008B4D0C">
          <w:t>A pre-established session is established</w:t>
        </w:r>
        <w:r>
          <w:t>.</w:t>
        </w:r>
      </w:ins>
    </w:p>
    <w:p w14:paraId="567B62BF" w14:textId="7FBB4B68" w:rsidR="003467FA" w:rsidDel="009F33BB" w:rsidRDefault="003467FA" w:rsidP="003467FA">
      <w:pPr>
        <w:pStyle w:val="H6"/>
        <w:rPr>
          <w:del w:id="4269" w:author="MCC160" w:date="2024-04-29T14:08:00Z"/>
        </w:rPr>
      </w:pPr>
      <w:del w:id="4270" w:author="MCC160" w:date="2024-04-29T14:08:00Z">
        <w:r w:rsidDel="009F33BB">
          <w:delText>System Simulator:</w:delText>
        </w:r>
      </w:del>
    </w:p>
    <w:p w14:paraId="56881553" w14:textId="3A4D4035" w:rsidR="003467FA" w:rsidDel="009F33BB" w:rsidRDefault="003467FA" w:rsidP="003467FA">
      <w:pPr>
        <w:pStyle w:val="B10"/>
        <w:rPr>
          <w:del w:id="4271" w:author="MCC160" w:date="2024-04-29T14:08:00Z"/>
        </w:rPr>
      </w:pPr>
      <w:del w:id="4272" w:author="MCC160" w:date="2024-04-29T14:08:00Z">
        <w:r w:rsidDel="009F33BB">
          <w:delText>-</w:delText>
        </w:r>
        <w:r w:rsidDel="009F33BB">
          <w:tab/>
          <w:delText>SS (MCPTT server)</w:delText>
        </w:r>
      </w:del>
    </w:p>
    <w:p w14:paraId="3DA6E61F" w14:textId="12CD75C1" w:rsidR="003467FA" w:rsidDel="009F33BB" w:rsidRDefault="003467FA" w:rsidP="003467FA">
      <w:pPr>
        <w:pStyle w:val="B10"/>
        <w:rPr>
          <w:del w:id="4273" w:author="MCC160" w:date="2024-04-29T14:08:00Z"/>
        </w:rPr>
      </w:pPr>
      <w:del w:id="4274" w:author="MCC160" w:date="2024-04-29T14:08:00Z">
        <w:r w:rsidDel="009F33BB">
          <w:delText>-</w:delText>
        </w:r>
        <w:r w:rsidDel="009F33BB">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46D70C5A" w14:textId="6399BD85" w:rsidR="003467FA" w:rsidDel="009F33BB" w:rsidRDefault="003467FA" w:rsidP="003467FA">
      <w:pPr>
        <w:pStyle w:val="H6"/>
        <w:rPr>
          <w:del w:id="4275" w:author="MCC160" w:date="2024-04-29T14:08:00Z"/>
        </w:rPr>
      </w:pPr>
      <w:del w:id="4276" w:author="MCC160" w:date="2024-04-29T14:08:00Z">
        <w:r w:rsidDel="009F33BB">
          <w:delText>IUT:</w:delText>
        </w:r>
      </w:del>
    </w:p>
    <w:p w14:paraId="4301B169" w14:textId="0B9C1530" w:rsidR="003467FA" w:rsidDel="009F33BB" w:rsidRDefault="003467FA" w:rsidP="003467FA">
      <w:pPr>
        <w:pStyle w:val="B10"/>
        <w:rPr>
          <w:del w:id="4277" w:author="MCC160" w:date="2024-04-29T14:08:00Z"/>
        </w:rPr>
      </w:pPr>
      <w:del w:id="4278" w:author="MCC160" w:date="2024-04-29T14:08:00Z">
        <w:r w:rsidDel="009F33BB">
          <w:delText>-</w:delText>
        </w:r>
        <w:r w:rsidDel="009F33BB">
          <w:tab/>
          <w:delText>UE (MCPTT client)</w:delText>
        </w:r>
      </w:del>
    </w:p>
    <w:p w14:paraId="32FFE562" w14:textId="6B321DF3" w:rsidR="003467FA" w:rsidDel="009F33BB" w:rsidRDefault="003467FA" w:rsidP="003467FA">
      <w:pPr>
        <w:pStyle w:val="B10"/>
        <w:rPr>
          <w:del w:id="4279" w:author="MCC160" w:date="2024-04-29T14:08:00Z"/>
        </w:rPr>
      </w:pPr>
      <w:del w:id="4280" w:author="MCC160" w:date="2024-04-29T14:08:00Z">
        <w:r w:rsidDel="009F33BB">
          <w:delText>-</w:delText>
        </w:r>
        <w:r w:rsidDel="009F33BB">
          <w:tab/>
          <w:delText>The test USIM set as defined in TS 36.579-1 [2] clause 5.5.10 is inserted.</w:delText>
        </w:r>
      </w:del>
    </w:p>
    <w:p w14:paraId="1E0FAB15" w14:textId="1E400B0E" w:rsidR="003467FA" w:rsidDel="009F33BB" w:rsidRDefault="003467FA" w:rsidP="003467FA">
      <w:pPr>
        <w:pStyle w:val="H6"/>
        <w:rPr>
          <w:del w:id="4281" w:author="MCC160" w:date="2024-04-29T14:08:00Z"/>
        </w:rPr>
      </w:pPr>
      <w:del w:id="4282" w:author="MCC160" w:date="2024-04-29T14:08:00Z">
        <w:r w:rsidDel="009F33BB">
          <w:delText>Preamble:</w:delText>
        </w:r>
      </w:del>
    </w:p>
    <w:p w14:paraId="5A230D3C" w14:textId="603A9916" w:rsidR="003467FA" w:rsidDel="009F33BB" w:rsidRDefault="003467FA" w:rsidP="003467FA">
      <w:pPr>
        <w:pStyle w:val="B10"/>
        <w:rPr>
          <w:del w:id="4283" w:author="MCC160" w:date="2024-04-29T14:08:00Z"/>
        </w:rPr>
      </w:pPr>
      <w:del w:id="4284" w:author="MCC160" w:date="2024-04-29T14:08:00Z">
        <w:r w:rsidDel="009F33BB">
          <w:delText>-</w:delText>
        </w:r>
        <w:r w:rsidDel="009F33BB">
          <w:tab/>
          <w:delText>The UE has performed procedure 'MCPTT UE registration' as specified in TS 36.579-1 [2] clause 5.4.2.</w:delText>
        </w:r>
      </w:del>
    </w:p>
    <w:p w14:paraId="0DBF9104" w14:textId="4E1A8811" w:rsidR="003467FA" w:rsidDel="009F33BB" w:rsidRDefault="003467FA" w:rsidP="003467FA">
      <w:pPr>
        <w:pStyle w:val="B10"/>
        <w:rPr>
          <w:del w:id="4285" w:author="MCC160" w:date="2024-04-29T14:08:00Z"/>
        </w:rPr>
      </w:pPr>
      <w:del w:id="4286" w:author="MCC160" w:date="2024-04-29T14:08:00Z">
        <w:r w:rsidDel="009F33BB">
          <w:delText>-</w:delText>
        </w:r>
        <w:r w:rsidDel="009F33BB">
          <w:tab/>
          <w:delText>The UE has performed procedure 'MCX Authorization/Configuration and Key Generation' as specified in TS 36.579-1 [2] clause 5.3.2.</w:delText>
        </w:r>
      </w:del>
    </w:p>
    <w:p w14:paraId="092AEE3E" w14:textId="1B1A34B6" w:rsidR="003467FA" w:rsidDel="009F33BB" w:rsidRDefault="003467FA" w:rsidP="003467FA">
      <w:pPr>
        <w:pStyle w:val="B10"/>
        <w:rPr>
          <w:del w:id="4287" w:author="MCC160" w:date="2024-04-29T14:08:00Z"/>
        </w:rPr>
      </w:pPr>
      <w:del w:id="4288" w:author="MCC160" w:date="2024-04-29T14:08:00Z">
        <w:r w:rsidDel="009F33BB">
          <w:delText>-</w:delText>
        </w:r>
        <w:r w:rsidDel="009F33BB">
          <w:tab/>
          <w:delText>The UE has performed procedure 'MCX pre-established session establishment' as specified in TS 36.579-1 [2] clause 5.3.3.</w:delText>
        </w:r>
      </w:del>
    </w:p>
    <w:p w14:paraId="4F02854F" w14:textId="577E34E2" w:rsidR="003467FA" w:rsidDel="009F33BB" w:rsidRDefault="003467FA" w:rsidP="003467FA">
      <w:pPr>
        <w:pStyle w:val="B10"/>
        <w:rPr>
          <w:del w:id="4289" w:author="MCC160" w:date="2024-04-29T14:08:00Z"/>
        </w:rPr>
      </w:pPr>
      <w:del w:id="4290" w:author="MCC160" w:date="2024-04-29T14:08:00Z">
        <w:r w:rsidDel="009F33BB">
          <w:delText>-</w:delText>
        </w:r>
        <w:r w:rsidDel="009F33BB">
          <w:tab/>
          <w:delText>The MCPTT User is authorized to initiate remotely initiated ambient listening: the &lt;allow-request-remote-initiated-ambient-listening&gt; element of the &lt;ruleset&gt; element is present in the MCPTT user profile document and is set to "true"</w:delText>
        </w:r>
      </w:del>
    </w:p>
    <w:p w14:paraId="2EC0F7CD" w14:textId="18495622" w:rsidR="003467FA" w:rsidDel="009F33BB" w:rsidRDefault="003467FA" w:rsidP="003467FA">
      <w:pPr>
        <w:pStyle w:val="B10"/>
        <w:rPr>
          <w:del w:id="4291" w:author="MCC160" w:date="2024-04-29T14:08:00Z"/>
        </w:rPr>
      </w:pPr>
      <w:del w:id="4292" w:author="MCC160" w:date="2024-04-29T14:08:00Z">
        <w:r w:rsidDel="009F33BB">
          <w:delText>-</w:delText>
        </w:r>
        <w:r w:rsidDel="009F33BB">
          <w:tab/>
          <w:delText>UE States at the end of the preamble</w:delText>
        </w:r>
      </w:del>
    </w:p>
    <w:p w14:paraId="3BEF2D9E" w14:textId="78CBAE29" w:rsidR="003467FA" w:rsidDel="009F33BB" w:rsidRDefault="003467FA" w:rsidP="003467FA">
      <w:pPr>
        <w:pStyle w:val="B2"/>
        <w:rPr>
          <w:del w:id="4293" w:author="MCC160" w:date="2024-04-29T14:08:00Z"/>
        </w:rPr>
      </w:pPr>
      <w:del w:id="4294" w:author="MCC160" w:date="2024-04-29T14:08:00Z">
        <w:r w:rsidDel="009F33BB">
          <w:delText>-</w:delText>
        </w:r>
        <w:r w:rsidDel="009F33BB">
          <w:tab/>
          <w:delText>The UE is in E-UTRA Registered, Idle Mode state.</w:delText>
        </w:r>
      </w:del>
    </w:p>
    <w:p w14:paraId="61B5DE70" w14:textId="52E75430" w:rsidR="003467FA" w:rsidDel="009F33BB" w:rsidRDefault="003467FA" w:rsidP="003467FA">
      <w:pPr>
        <w:pStyle w:val="B2"/>
        <w:rPr>
          <w:del w:id="4295" w:author="MCC160" w:date="2024-04-29T14:08:00Z"/>
        </w:rPr>
      </w:pPr>
      <w:del w:id="4296" w:author="MCC160" w:date="2024-04-29T14:08:00Z">
        <w:r w:rsidDel="009F33BB">
          <w:lastRenderedPageBreak/>
          <w:delText>-</w:delText>
        </w:r>
        <w:r w:rsidDel="009F33BB">
          <w:tab/>
          <w:delText>The MCPTT Client Application has been activated and User has registered-in as the MCPTT User with the Server as active user at the Client.</w:delText>
        </w:r>
      </w:del>
    </w:p>
    <w:p w14:paraId="192358F0" w14:textId="77777777" w:rsidR="003467FA" w:rsidRDefault="003467FA" w:rsidP="003467FA">
      <w:pPr>
        <w:pStyle w:val="H6"/>
      </w:pPr>
      <w:r>
        <w:t>6.2.18.3.2</w:t>
      </w:r>
      <w:r>
        <w:tab/>
        <w:t>Test procedure sequence</w:t>
      </w:r>
    </w:p>
    <w:p w14:paraId="7C17B864" w14:textId="77777777" w:rsidR="003467FA" w:rsidRDefault="003467FA" w:rsidP="003467FA">
      <w:pPr>
        <w:pStyle w:val="TH"/>
      </w:pPr>
      <w:r>
        <w:t>Table 6.2.18.3.2-1: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3467FA" w14:paraId="661FC601" w14:textId="77777777" w:rsidTr="003D7D35">
        <w:tc>
          <w:tcPr>
            <w:tcW w:w="534" w:type="dxa"/>
            <w:tcBorders>
              <w:top w:val="single" w:sz="4" w:space="0" w:color="auto"/>
              <w:left w:val="single" w:sz="4" w:space="0" w:color="auto"/>
              <w:bottom w:val="nil"/>
              <w:right w:val="single" w:sz="4" w:space="0" w:color="auto"/>
            </w:tcBorders>
            <w:hideMark/>
          </w:tcPr>
          <w:p w14:paraId="3509BFED" w14:textId="77777777" w:rsidR="003467FA" w:rsidRDefault="003467FA" w:rsidP="003D7D35">
            <w:pPr>
              <w:pStyle w:val="TAH"/>
            </w:pPr>
            <w:r>
              <w:t>St</w:t>
            </w:r>
          </w:p>
        </w:tc>
        <w:tc>
          <w:tcPr>
            <w:tcW w:w="3968" w:type="dxa"/>
            <w:tcBorders>
              <w:top w:val="single" w:sz="4" w:space="0" w:color="auto"/>
              <w:left w:val="single" w:sz="4" w:space="0" w:color="auto"/>
              <w:bottom w:val="nil"/>
              <w:right w:val="single" w:sz="4" w:space="0" w:color="auto"/>
            </w:tcBorders>
            <w:hideMark/>
          </w:tcPr>
          <w:p w14:paraId="5214BAA4" w14:textId="77777777" w:rsidR="003467FA" w:rsidRDefault="003467FA" w:rsidP="003D7D35">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04913BA" w14:textId="77777777" w:rsidR="003467FA" w:rsidRDefault="003467FA" w:rsidP="003D7D35">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0E867A80" w14:textId="77777777" w:rsidR="003467FA" w:rsidRDefault="003467FA" w:rsidP="003D7D35">
            <w:pPr>
              <w:pStyle w:val="TAH"/>
            </w:pPr>
            <w:r>
              <w:t>TP</w:t>
            </w:r>
          </w:p>
        </w:tc>
        <w:tc>
          <w:tcPr>
            <w:tcW w:w="850" w:type="dxa"/>
            <w:tcBorders>
              <w:top w:val="single" w:sz="4" w:space="0" w:color="auto"/>
              <w:left w:val="single" w:sz="4" w:space="0" w:color="auto"/>
              <w:bottom w:val="nil"/>
              <w:right w:val="single" w:sz="4" w:space="0" w:color="auto"/>
            </w:tcBorders>
            <w:hideMark/>
          </w:tcPr>
          <w:p w14:paraId="58162F41" w14:textId="77777777" w:rsidR="003467FA" w:rsidRDefault="003467FA" w:rsidP="003D7D35">
            <w:pPr>
              <w:pStyle w:val="TAH"/>
            </w:pPr>
            <w:r>
              <w:t>Verdict</w:t>
            </w:r>
          </w:p>
        </w:tc>
      </w:tr>
      <w:tr w:rsidR="003467FA" w14:paraId="6DEE7C2B" w14:textId="77777777" w:rsidTr="003D7D35">
        <w:tc>
          <w:tcPr>
            <w:tcW w:w="534" w:type="dxa"/>
            <w:tcBorders>
              <w:top w:val="nil"/>
              <w:left w:val="single" w:sz="4" w:space="0" w:color="auto"/>
              <w:bottom w:val="single" w:sz="4" w:space="0" w:color="auto"/>
              <w:right w:val="single" w:sz="4" w:space="0" w:color="auto"/>
            </w:tcBorders>
          </w:tcPr>
          <w:p w14:paraId="6BFC0E45" w14:textId="77777777" w:rsidR="003467FA" w:rsidRDefault="003467FA" w:rsidP="003D7D35">
            <w:pPr>
              <w:pStyle w:val="TAH"/>
            </w:pPr>
          </w:p>
        </w:tc>
        <w:tc>
          <w:tcPr>
            <w:tcW w:w="3968" w:type="dxa"/>
            <w:tcBorders>
              <w:top w:val="nil"/>
              <w:left w:val="single" w:sz="4" w:space="0" w:color="auto"/>
              <w:bottom w:val="single" w:sz="4" w:space="0" w:color="auto"/>
              <w:right w:val="single" w:sz="4" w:space="0" w:color="auto"/>
            </w:tcBorders>
          </w:tcPr>
          <w:p w14:paraId="3FBC5B36" w14:textId="77777777" w:rsidR="003467FA" w:rsidRDefault="003467FA" w:rsidP="003D7D35">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804010E" w14:textId="77777777" w:rsidR="003467FA" w:rsidRDefault="003467FA" w:rsidP="003D7D35">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0CA95925" w14:textId="77777777" w:rsidR="003467FA" w:rsidRDefault="003467FA" w:rsidP="003D7D35">
            <w:pPr>
              <w:pStyle w:val="TAH"/>
            </w:pPr>
            <w:r>
              <w:t>Message</w:t>
            </w:r>
          </w:p>
        </w:tc>
        <w:tc>
          <w:tcPr>
            <w:tcW w:w="565" w:type="dxa"/>
            <w:tcBorders>
              <w:top w:val="nil"/>
              <w:left w:val="single" w:sz="4" w:space="0" w:color="auto"/>
              <w:bottom w:val="single" w:sz="4" w:space="0" w:color="auto"/>
              <w:right w:val="single" w:sz="4" w:space="0" w:color="auto"/>
            </w:tcBorders>
          </w:tcPr>
          <w:p w14:paraId="57CD98DC" w14:textId="77777777" w:rsidR="003467FA" w:rsidRDefault="003467FA" w:rsidP="003D7D35">
            <w:pPr>
              <w:pStyle w:val="TAH"/>
            </w:pPr>
          </w:p>
        </w:tc>
        <w:tc>
          <w:tcPr>
            <w:tcW w:w="850" w:type="dxa"/>
            <w:tcBorders>
              <w:top w:val="nil"/>
              <w:left w:val="single" w:sz="4" w:space="0" w:color="auto"/>
              <w:bottom w:val="single" w:sz="4" w:space="0" w:color="auto"/>
              <w:right w:val="single" w:sz="4" w:space="0" w:color="auto"/>
            </w:tcBorders>
          </w:tcPr>
          <w:p w14:paraId="056E2783" w14:textId="77777777" w:rsidR="003467FA" w:rsidRDefault="003467FA" w:rsidP="003D7D35">
            <w:pPr>
              <w:pStyle w:val="TAH"/>
            </w:pPr>
          </w:p>
        </w:tc>
      </w:tr>
      <w:tr w:rsidR="003467FA" w14:paraId="2290C724"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711E6492" w14:textId="77777777" w:rsidR="003467FA" w:rsidRDefault="003467FA" w:rsidP="003D7D35">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3605250F" w14:textId="77777777" w:rsidR="003467FA" w:rsidRDefault="003467FA" w:rsidP="003D7D35">
            <w:pPr>
              <w:pStyle w:val="TAL"/>
            </w:pPr>
            <w:r>
              <w:t>Make the UE (MCPTT client) request the establishment of a remotely initiated ambient listening call to user B using the pre-established session.</w:t>
            </w:r>
          </w:p>
          <w:p w14:paraId="7E6B7933"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7C15A80A"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5DC740D"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55D10A1"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E53DEA1" w14:textId="77777777" w:rsidR="003467FA" w:rsidRDefault="003467FA" w:rsidP="003D7D35">
            <w:pPr>
              <w:pStyle w:val="TAC"/>
            </w:pPr>
            <w:r>
              <w:t>-</w:t>
            </w:r>
          </w:p>
        </w:tc>
      </w:tr>
      <w:tr w:rsidR="003467FA" w14:paraId="4C13E69E"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27348546" w14:textId="77777777" w:rsidR="003467FA" w:rsidRDefault="003467FA" w:rsidP="003D7D35">
            <w:pPr>
              <w:pStyle w:val="TAC"/>
            </w:pPr>
            <w:r>
              <w:t>2</w:t>
            </w:r>
          </w:p>
        </w:tc>
        <w:tc>
          <w:tcPr>
            <w:tcW w:w="3968" w:type="dxa"/>
            <w:tcBorders>
              <w:top w:val="single" w:sz="4" w:space="0" w:color="auto"/>
              <w:left w:val="single" w:sz="4" w:space="0" w:color="auto"/>
              <w:bottom w:val="single" w:sz="4" w:space="0" w:color="auto"/>
              <w:right w:val="single" w:sz="4" w:space="0" w:color="auto"/>
            </w:tcBorders>
            <w:hideMark/>
          </w:tcPr>
          <w:p w14:paraId="24E99610" w14:textId="77777777" w:rsidR="003467FA" w:rsidRDefault="003467FA" w:rsidP="003D7D35">
            <w:pPr>
              <w:pStyle w:val="TAL"/>
            </w:pPr>
            <w:r>
              <w:t>Check: Does the UE (MCPTT client) correctly perform procedure '</w:t>
            </w:r>
            <w:r>
              <w:rPr>
                <w:lang w:eastAsia="ko-KR"/>
              </w:rPr>
              <w:t>MCPTT CO call establishment using a pre-established session' as described in TS 36.579-1 [2] table 5.3A.3.3-1 to</w:t>
            </w:r>
            <w:r>
              <w:t xml:space="preserve"> establish a remotely initiated ambient listening call?</w:t>
            </w:r>
          </w:p>
        </w:tc>
        <w:tc>
          <w:tcPr>
            <w:tcW w:w="708" w:type="dxa"/>
            <w:tcBorders>
              <w:top w:val="single" w:sz="4" w:space="0" w:color="auto"/>
              <w:left w:val="single" w:sz="4" w:space="0" w:color="auto"/>
              <w:bottom w:val="single" w:sz="4" w:space="0" w:color="auto"/>
              <w:right w:val="single" w:sz="4" w:space="0" w:color="auto"/>
            </w:tcBorders>
            <w:hideMark/>
          </w:tcPr>
          <w:p w14:paraId="302EB02A"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A29189F"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5A24BAC" w14:textId="77777777" w:rsidR="003467FA" w:rsidRDefault="003467FA" w:rsidP="003D7D35">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E3E035E" w14:textId="77777777" w:rsidR="003467FA" w:rsidRDefault="003467FA" w:rsidP="003D7D35">
            <w:pPr>
              <w:pStyle w:val="TAC"/>
            </w:pPr>
            <w:r>
              <w:t>P</w:t>
            </w:r>
          </w:p>
        </w:tc>
      </w:tr>
      <w:tr w:rsidR="003467FA" w14:paraId="1EC90462"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32832174" w14:textId="77777777" w:rsidR="003467FA" w:rsidRDefault="003467FA" w:rsidP="003D7D35">
            <w:pPr>
              <w:pStyle w:val="TAC"/>
            </w:pPr>
            <w:r>
              <w:t>3</w:t>
            </w:r>
          </w:p>
        </w:tc>
        <w:tc>
          <w:tcPr>
            <w:tcW w:w="3968" w:type="dxa"/>
            <w:tcBorders>
              <w:top w:val="single" w:sz="4" w:space="0" w:color="auto"/>
              <w:left w:val="single" w:sz="4" w:space="0" w:color="auto"/>
              <w:bottom w:val="single" w:sz="4" w:space="0" w:color="auto"/>
              <w:right w:val="single" w:sz="4" w:space="0" w:color="auto"/>
            </w:tcBorders>
            <w:hideMark/>
          </w:tcPr>
          <w:p w14:paraId="6BA721C0" w14:textId="77777777" w:rsidR="003467FA" w:rsidRDefault="003467FA" w:rsidP="003D7D35">
            <w:pPr>
              <w:pStyle w:val="TAL"/>
            </w:pPr>
            <w:r>
              <w:t xml:space="preserve">The SS (MCPTT server) sends a </w:t>
            </w:r>
            <w:r>
              <w:rPr>
                <w:lang w:eastAsia="ko-KR"/>
              </w:rPr>
              <w:t>Floor Taken message</w:t>
            </w:r>
            <w:r>
              <w:t xml:space="preserve"> </w:t>
            </w:r>
            <w:r>
              <w:rPr>
                <w:lang w:eastAsia="ko-KR"/>
              </w:rPr>
              <w:t>with</w:t>
            </w:r>
            <w:r>
              <w:t xml:space="preserve"> the Permission to Request the Floor field set to '0'</w:t>
            </w:r>
            <w:r>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05C6AEF3" w14:textId="77777777" w:rsidR="003467FA" w:rsidRDefault="003467FA" w:rsidP="003D7D35">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2325ED8" w14:textId="77777777" w:rsidR="003467FA" w:rsidRDefault="003467FA" w:rsidP="003D7D35">
            <w:pPr>
              <w:pStyle w:val="TAL"/>
            </w:pPr>
            <w:r>
              <w:rPr>
                <w:lang w:eastAsia="ko-KR"/>
              </w:rPr>
              <w:t>Floor Taken</w:t>
            </w:r>
          </w:p>
        </w:tc>
        <w:tc>
          <w:tcPr>
            <w:tcW w:w="565" w:type="dxa"/>
            <w:tcBorders>
              <w:top w:val="single" w:sz="4" w:space="0" w:color="auto"/>
              <w:left w:val="single" w:sz="4" w:space="0" w:color="auto"/>
              <w:bottom w:val="single" w:sz="4" w:space="0" w:color="auto"/>
              <w:right w:val="single" w:sz="4" w:space="0" w:color="auto"/>
            </w:tcBorders>
            <w:hideMark/>
          </w:tcPr>
          <w:p w14:paraId="516D51A5"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9E2043A" w14:textId="77777777" w:rsidR="003467FA" w:rsidRDefault="003467FA" w:rsidP="003D7D35">
            <w:pPr>
              <w:pStyle w:val="TAC"/>
            </w:pPr>
            <w:r>
              <w:t>-</w:t>
            </w:r>
          </w:p>
        </w:tc>
      </w:tr>
      <w:tr w:rsidR="003467FA" w14:paraId="2A063434"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20B9D8E1" w14:textId="77777777" w:rsidR="003467FA" w:rsidRDefault="003467FA" w:rsidP="003D7D35">
            <w:pPr>
              <w:pStyle w:val="TAC"/>
            </w:pPr>
            <w:r>
              <w:t>4</w:t>
            </w:r>
          </w:p>
        </w:tc>
        <w:tc>
          <w:tcPr>
            <w:tcW w:w="3968" w:type="dxa"/>
            <w:tcBorders>
              <w:top w:val="single" w:sz="4" w:space="0" w:color="auto"/>
              <w:left w:val="single" w:sz="4" w:space="0" w:color="auto"/>
              <w:bottom w:val="single" w:sz="4" w:space="0" w:color="auto"/>
              <w:right w:val="single" w:sz="4" w:space="0" w:color="auto"/>
            </w:tcBorders>
            <w:hideMark/>
          </w:tcPr>
          <w:p w14:paraId="14C1E8D6" w14:textId="77777777" w:rsidR="003467FA" w:rsidRDefault="003467FA" w:rsidP="003D7D35">
            <w:pPr>
              <w:pStyle w:val="TAL"/>
            </w:pPr>
            <w:r>
              <w:t>Check: Does the UE (MCPTT client) notify the user that the remotely initiated ambient listening call has been established?</w:t>
            </w:r>
          </w:p>
          <w:p w14:paraId="6E0E1CF3"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E7993DC"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92A22E3" w14:textId="77777777" w:rsidR="003467FA" w:rsidRDefault="003467FA" w:rsidP="003D7D35">
            <w:pPr>
              <w:pStyle w:val="TAL"/>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30890847" w14:textId="77777777" w:rsidR="003467FA" w:rsidRDefault="003467FA" w:rsidP="003D7D35">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40F4CE9" w14:textId="77777777" w:rsidR="003467FA" w:rsidRDefault="003467FA" w:rsidP="003D7D35">
            <w:pPr>
              <w:pStyle w:val="TAC"/>
            </w:pPr>
            <w:r>
              <w:t>P</w:t>
            </w:r>
          </w:p>
        </w:tc>
      </w:tr>
      <w:tr w:rsidR="003467FA" w14:paraId="0E1B8FE5"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4B0D7326" w14:textId="77777777" w:rsidR="003467FA" w:rsidRDefault="003467FA" w:rsidP="003D7D35">
            <w:pPr>
              <w:pStyle w:val="TAC"/>
            </w:pPr>
            <w:r>
              <w:t>5</w:t>
            </w:r>
          </w:p>
        </w:tc>
        <w:tc>
          <w:tcPr>
            <w:tcW w:w="3968" w:type="dxa"/>
            <w:tcBorders>
              <w:top w:val="single" w:sz="4" w:space="0" w:color="auto"/>
              <w:left w:val="single" w:sz="4" w:space="0" w:color="auto"/>
              <w:bottom w:val="single" w:sz="4" w:space="0" w:color="auto"/>
              <w:right w:val="single" w:sz="4" w:space="0" w:color="auto"/>
            </w:tcBorders>
            <w:hideMark/>
          </w:tcPr>
          <w:p w14:paraId="5E0764DA" w14:textId="77777777" w:rsidR="003467FA" w:rsidRDefault="003467FA" w:rsidP="003D7D35">
            <w:pPr>
              <w:pStyle w:val="TAL"/>
            </w:pPr>
            <w:r w:rsidRPr="000A57DF">
              <w:t>Make the UE (MCPTT client) release the call keeping the pre-established session.</w:t>
            </w:r>
          </w:p>
          <w:p w14:paraId="5CB4D630"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089C4DC"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051E218"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05B9912"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50C2607" w14:textId="77777777" w:rsidR="003467FA" w:rsidRDefault="003467FA" w:rsidP="003D7D35">
            <w:pPr>
              <w:pStyle w:val="TAC"/>
            </w:pPr>
            <w:r>
              <w:t>-</w:t>
            </w:r>
          </w:p>
        </w:tc>
      </w:tr>
      <w:tr w:rsidR="003467FA" w14:paraId="270E41E5"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526C0441" w14:textId="77777777" w:rsidR="003467FA" w:rsidRDefault="003467FA" w:rsidP="003D7D35">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14EC1712" w14:textId="77777777" w:rsidR="003467FA" w:rsidRDefault="003467FA" w:rsidP="003D7D35">
            <w:pPr>
              <w:pStyle w:val="TAL"/>
            </w:pPr>
            <w:r>
              <w:t>Check: Does the UE (MCPTT client) correctly perform procedure '</w:t>
            </w:r>
            <w:r>
              <w:rPr>
                <w:rFonts w:eastAsia="Calibri"/>
              </w:rPr>
              <w:t>MCPTT CO call release keeping the pre-established session'</w:t>
            </w:r>
            <w:r>
              <w:t xml:space="preserve"> </w:t>
            </w:r>
            <w:r>
              <w:rPr>
                <w:rFonts w:eastAsia="Calibri"/>
              </w:rPr>
              <w:t xml:space="preserve">as described in </w:t>
            </w:r>
            <w:r>
              <w:t>TS 36.579-1 [2] Table 5.3A.4.3-1</w:t>
            </w:r>
            <w:r>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403DBEC4"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BCC4C02" w14:textId="77777777" w:rsidR="003467FA" w:rsidRDefault="003467FA" w:rsidP="003D7D35">
            <w:pPr>
              <w:pStyle w:val="TAL"/>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078CA44C" w14:textId="77777777" w:rsidR="003467FA" w:rsidRDefault="003467FA" w:rsidP="003D7D35">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3987BA99" w14:textId="77777777" w:rsidR="003467FA" w:rsidRDefault="003467FA" w:rsidP="003D7D35">
            <w:pPr>
              <w:pStyle w:val="TAC"/>
            </w:pPr>
            <w:r>
              <w:t>P</w:t>
            </w:r>
          </w:p>
        </w:tc>
      </w:tr>
      <w:tr w:rsidR="003467FA" w14:paraId="29539D01" w14:textId="77777777" w:rsidTr="003D7D35">
        <w:tc>
          <w:tcPr>
            <w:tcW w:w="9603" w:type="dxa"/>
            <w:gridSpan w:val="6"/>
            <w:tcBorders>
              <w:top w:val="single" w:sz="4" w:space="0" w:color="auto"/>
              <w:left w:val="single" w:sz="4" w:space="0" w:color="auto"/>
              <w:bottom w:val="single" w:sz="4" w:space="0" w:color="auto"/>
              <w:right w:val="single" w:sz="4" w:space="0" w:color="auto"/>
            </w:tcBorders>
            <w:hideMark/>
          </w:tcPr>
          <w:p w14:paraId="6902BE83" w14:textId="77777777" w:rsidR="003467FA" w:rsidRDefault="003467FA" w:rsidP="003D7D35">
            <w:pPr>
              <w:pStyle w:val="TAN"/>
            </w:pPr>
            <w:r>
              <w:t>NOTE 1:</w:t>
            </w:r>
            <w:r>
              <w:tab/>
              <w:t>This is expected to be done via a suitable implementation dependent MMI.</w:t>
            </w:r>
          </w:p>
        </w:tc>
      </w:tr>
    </w:tbl>
    <w:p w14:paraId="07BAFB0B" w14:textId="77777777" w:rsidR="003467FA" w:rsidRDefault="003467FA" w:rsidP="003467FA"/>
    <w:p w14:paraId="2B3D9A02" w14:textId="77777777" w:rsidR="003467FA" w:rsidRDefault="003467FA" w:rsidP="003467FA">
      <w:pPr>
        <w:pStyle w:val="H6"/>
      </w:pPr>
      <w:r>
        <w:t>6.2.18.3.3</w:t>
      </w:r>
      <w:r>
        <w:tab/>
        <w:t>Specific message contents</w:t>
      </w:r>
    </w:p>
    <w:p w14:paraId="7549FD5D" w14:textId="77777777" w:rsidR="003467FA" w:rsidRDefault="003467FA" w:rsidP="003467FA">
      <w:pPr>
        <w:pStyle w:val="TH"/>
      </w:pPr>
      <w:r>
        <w:t xml:space="preserve">Table 6.2.18.3.3-1: </w:t>
      </w:r>
      <w:r>
        <w:rPr>
          <w:lang w:eastAsia="ko-KR"/>
        </w:rPr>
        <w:t>SIP REFER</w:t>
      </w:r>
      <w:r>
        <w:t xml:space="preserve"> from the UE (Step 2, Table 6.2.18.3.2-1;</w:t>
      </w:r>
      <w:r>
        <w:br/>
        <w:t>step 2, TS 36.579-1 [2] Table 5.3A.3.3-1)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6C7BBD7C"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289D34B" w14:textId="77777777" w:rsidR="003467FA" w:rsidRDefault="003467FA" w:rsidP="003D7D35">
            <w:pPr>
              <w:pStyle w:val="TAL"/>
            </w:pPr>
            <w:r>
              <w:t xml:space="preserve">Derivation Path: TS </w:t>
            </w:r>
            <w:r>
              <w:rPr>
                <w:rFonts w:eastAsia="MS Mincho"/>
              </w:rPr>
              <w:t>36.579-1 [2], Table 5.5.2.12-1, condition PRIVATE-CALL</w:t>
            </w:r>
          </w:p>
        </w:tc>
      </w:tr>
      <w:tr w:rsidR="003467FA" w14:paraId="4C6425E6"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622124B2"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C89BB2C"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3ADE6026"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001B717E"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37DDA087" w14:textId="77777777" w:rsidR="003467FA" w:rsidRDefault="003467FA" w:rsidP="003D7D35">
            <w:pPr>
              <w:pStyle w:val="TAH"/>
            </w:pPr>
            <w:r>
              <w:t>Condition</w:t>
            </w:r>
          </w:p>
        </w:tc>
      </w:tr>
      <w:tr w:rsidR="003467FA" w14:paraId="427CC155"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390EBC07" w14:textId="77777777" w:rsidR="003467FA" w:rsidRPr="00303ED7" w:rsidRDefault="003467FA" w:rsidP="003D7D35">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0550195C" w14:textId="77777777" w:rsidR="003467FA" w:rsidRDefault="003467FA" w:rsidP="003D7D35">
            <w:pPr>
              <w:pStyle w:val="TAL"/>
              <w:rPr>
                <w:rFonts w:eastAsia="Calibri"/>
              </w:rPr>
            </w:pPr>
          </w:p>
        </w:tc>
        <w:tc>
          <w:tcPr>
            <w:tcW w:w="2126" w:type="dxa"/>
            <w:tcBorders>
              <w:top w:val="single" w:sz="4" w:space="0" w:color="auto"/>
              <w:left w:val="single" w:sz="4" w:space="0" w:color="auto"/>
              <w:bottom w:val="single" w:sz="4" w:space="0" w:color="auto"/>
              <w:right w:val="single" w:sz="4" w:space="0" w:color="auto"/>
            </w:tcBorders>
          </w:tcPr>
          <w:p w14:paraId="6CE99677"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83E4E56"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95023DD" w14:textId="77777777" w:rsidR="003467FA" w:rsidRDefault="003467FA" w:rsidP="003D7D35">
            <w:pPr>
              <w:pStyle w:val="TAL"/>
            </w:pPr>
          </w:p>
        </w:tc>
      </w:tr>
      <w:tr w:rsidR="003467FA" w14:paraId="489C87E7"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4711B0DF" w14:textId="77777777" w:rsidR="003467FA" w:rsidRDefault="003467FA" w:rsidP="003D7D35">
            <w:pPr>
              <w:pStyle w:val="TAL"/>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CBB306F"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43DC880" w14:textId="77777777" w:rsidR="003467FA" w:rsidRPr="00303ED7" w:rsidRDefault="003467FA" w:rsidP="003D7D35">
            <w:pPr>
              <w:pStyle w:val="TAL"/>
              <w:rPr>
                <w:b/>
              </w:rPr>
            </w:pPr>
            <w:r w:rsidRPr="002C79AA">
              <w:rPr>
                <w:b/>
              </w:rPr>
              <w:t>Resource-lists</w:t>
            </w:r>
          </w:p>
        </w:tc>
        <w:tc>
          <w:tcPr>
            <w:tcW w:w="1418" w:type="dxa"/>
            <w:tcBorders>
              <w:top w:val="single" w:sz="4" w:space="0" w:color="auto"/>
              <w:left w:val="single" w:sz="4" w:space="0" w:color="auto"/>
              <w:bottom w:val="single" w:sz="4" w:space="0" w:color="auto"/>
              <w:right w:val="single" w:sz="4" w:space="0" w:color="auto"/>
            </w:tcBorders>
          </w:tcPr>
          <w:p w14:paraId="5141967D"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C3717E5" w14:textId="77777777" w:rsidR="003467FA" w:rsidRDefault="003467FA" w:rsidP="003D7D35">
            <w:pPr>
              <w:pStyle w:val="TAL"/>
            </w:pPr>
          </w:p>
        </w:tc>
      </w:tr>
      <w:tr w:rsidR="003467FA" w14:paraId="773162E3"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38168F59" w14:textId="77777777" w:rsidR="003467FA" w:rsidRDefault="003467FA" w:rsidP="003D7D35">
            <w:pPr>
              <w:pStyle w:val="TAL"/>
              <w:rPr>
                <w:b/>
              </w:rPr>
            </w:pPr>
            <w: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486086C" w14:textId="77777777" w:rsidR="003467FA" w:rsidRDefault="003467FA" w:rsidP="003D7D35">
            <w:pPr>
              <w:pStyle w:val="TAL"/>
            </w:pPr>
            <w:r>
              <w:t>Resource-lists as described in Table 6.2.18.3.3-1A</w:t>
            </w:r>
          </w:p>
        </w:tc>
        <w:tc>
          <w:tcPr>
            <w:tcW w:w="2126" w:type="dxa"/>
            <w:tcBorders>
              <w:top w:val="single" w:sz="4" w:space="0" w:color="auto"/>
              <w:left w:val="single" w:sz="4" w:space="0" w:color="auto"/>
              <w:bottom w:val="single" w:sz="4" w:space="0" w:color="auto"/>
              <w:right w:val="single" w:sz="4" w:space="0" w:color="auto"/>
            </w:tcBorders>
          </w:tcPr>
          <w:p w14:paraId="34FDEED4"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CBFFB75"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1E7313" w14:textId="77777777" w:rsidR="003467FA" w:rsidRDefault="003467FA" w:rsidP="003D7D35">
            <w:pPr>
              <w:pStyle w:val="TAL"/>
            </w:pPr>
          </w:p>
        </w:tc>
      </w:tr>
    </w:tbl>
    <w:p w14:paraId="3CAB8724" w14:textId="77777777" w:rsidR="003467FA" w:rsidRDefault="003467FA" w:rsidP="003467FA"/>
    <w:p w14:paraId="1B6C407B" w14:textId="77777777" w:rsidR="003467FA" w:rsidRDefault="003467FA" w:rsidP="003467FA">
      <w:pPr>
        <w:pStyle w:val="TH"/>
      </w:pPr>
      <w:r>
        <w:t>Table 6.2.18.3.3-2: Resource-lists in SIP REFER (Table 6.2.18.3.2-1)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4719F729" w14:textId="77777777" w:rsidTr="003D7D35">
        <w:trPr>
          <w:cantSplit/>
          <w:jc w:val="center"/>
        </w:trPr>
        <w:tc>
          <w:tcPr>
            <w:tcW w:w="9640" w:type="dxa"/>
            <w:tcBorders>
              <w:top w:val="single" w:sz="4" w:space="0" w:color="auto"/>
              <w:left w:val="single" w:sz="4" w:space="0" w:color="auto"/>
              <w:bottom w:val="single" w:sz="4" w:space="0" w:color="auto"/>
              <w:right w:val="single" w:sz="4" w:space="0" w:color="auto"/>
            </w:tcBorders>
            <w:hideMark/>
          </w:tcPr>
          <w:p w14:paraId="22F25E57" w14:textId="77777777" w:rsidR="003467FA" w:rsidRDefault="003467FA" w:rsidP="003D7D35">
            <w:pPr>
              <w:pStyle w:val="TAL"/>
            </w:pPr>
            <w:r>
              <w:t>Derivation Path: TS 36.579-1 [2], Table 5.5.3.3.1-1, condition PRE-ESTABLISH, PRIVATE-CALL with the uri attribute of the entry extended with the SIP URI header fields as specified in Table 6.2.18.3.3-3</w:t>
            </w:r>
          </w:p>
        </w:tc>
      </w:tr>
    </w:tbl>
    <w:p w14:paraId="4A2BCBA4" w14:textId="77777777" w:rsidR="003467FA" w:rsidRDefault="003467FA" w:rsidP="003467FA"/>
    <w:p w14:paraId="0D303410" w14:textId="77777777" w:rsidR="003467FA" w:rsidRDefault="003467FA" w:rsidP="003467FA">
      <w:pPr>
        <w:pStyle w:val="TH"/>
      </w:pPr>
      <w:r>
        <w:lastRenderedPageBreak/>
        <w:t>Table 6.2.18.3.3-3: SIP header fields extending the uri attribute of the resource-lists' single entry</w:t>
      </w:r>
      <w:r>
        <w:br/>
        <w:t>(Table 6.2.18.3.3-2)</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6"/>
        <w:gridCol w:w="1417"/>
        <w:gridCol w:w="1137"/>
      </w:tblGrid>
      <w:tr w:rsidR="003467FA" w14:paraId="6C559CBB" w14:textId="77777777" w:rsidTr="003D7D35">
        <w:trPr>
          <w:cantSplit/>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0D4A095B" w14:textId="77777777" w:rsidR="003467FA" w:rsidRDefault="003467FA" w:rsidP="003D7D35">
            <w:pPr>
              <w:pStyle w:val="TAL"/>
            </w:pPr>
            <w:r>
              <w:t>Derivation Path: TS 36.579-1 [2], Table 5.5.2.12-2, condition PRIVATE-CALL</w:t>
            </w:r>
          </w:p>
        </w:tc>
      </w:tr>
      <w:tr w:rsidR="003467FA" w14:paraId="074939D6" w14:textId="77777777" w:rsidTr="003D7D35">
        <w:trPr>
          <w:jc w:val="center"/>
        </w:trPr>
        <w:tc>
          <w:tcPr>
            <w:tcW w:w="2838" w:type="dxa"/>
            <w:tcBorders>
              <w:top w:val="single" w:sz="4" w:space="0" w:color="auto"/>
              <w:left w:val="single" w:sz="4" w:space="0" w:color="auto"/>
              <w:bottom w:val="single" w:sz="4" w:space="0" w:color="auto"/>
              <w:right w:val="single" w:sz="4" w:space="0" w:color="auto"/>
            </w:tcBorders>
            <w:hideMark/>
          </w:tcPr>
          <w:p w14:paraId="2B6AA660" w14:textId="77777777" w:rsidR="003467FA" w:rsidRDefault="003467FA" w:rsidP="003D7D35">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57D6ED7"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28121043" w14:textId="77777777" w:rsidR="003467FA" w:rsidRDefault="003467FA" w:rsidP="003D7D35">
            <w:pPr>
              <w:pStyle w:val="TAH"/>
            </w:pPr>
            <w:r>
              <w:t>Comment</w:t>
            </w:r>
          </w:p>
        </w:tc>
        <w:tc>
          <w:tcPr>
            <w:tcW w:w="1417" w:type="dxa"/>
            <w:tcBorders>
              <w:top w:val="single" w:sz="4" w:space="0" w:color="auto"/>
              <w:left w:val="single" w:sz="4" w:space="0" w:color="auto"/>
              <w:bottom w:val="single" w:sz="4" w:space="0" w:color="auto"/>
              <w:right w:val="single" w:sz="4" w:space="0" w:color="auto"/>
            </w:tcBorders>
            <w:hideMark/>
          </w:tcPr>
          <w:p w14:paraId="5806B23B" w14:textId="77777777" w:rsidR="003467FA" w:rsidRDefault="003467FA" w:rsidP="003D7D35">
            <w:pPr>
              <w:pStyle w:val="TAH"/>
            </w:pPr>
            <w:r>
              <w:t>Reference</w:t>
            </w:r>
          </w:p>
        </w:tc>
        <w:tc>
          <w:tcPr>
            <w:tcW w:w="1137" w:type="dxa"/>
            <w:tcBorders>
              <w:top w:val="single" w:sz="4" w:space="0" w:color="auto"/>
              <w:left w:val="single" w:sz="4" w:space="0" w:color="auto"/>
              <w:bottom w:val="single" w:sz="4" w:space="0" w:color="auto"/>
              <w:right w:val="single" w:sz="4" w:space="0" w:color="auto"/>
            </w:tcBorders>
            <w:hideMark/>
          </w:tcPr>
          <w:p w14:paraId="13F05DC0" w14:textId="77777777" w:rsidR="003467FA" w:rsidRDefault="003467FA" w:rsidP="003D7D35">
            <w:pPr>
              <w:pStyle w:val="TAH"/>
            </w:pPr>
            <w:r>
              <w:t>Condition</w:t>
            </w:r>
          </w:p>
        </w:tc>
      </w:tr>
      <w:tr w:rsidR="003467FA" w14:paraId="2ED78EC3" w14:textId="77777777" w:rsidTr="003D7D35">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1F3C8B3B" w14:textId="77777777" w:rsidR="003467FA" w:rsidRDefault="003467FA" w:rsidP="003D7D35">
            <w:pPr>
              <w:pStyle w:val="TAL"/>
              <w:rPr>
                <w:rFonts w:cs="Arial"/>
                <w:b/>
                <w:szCs w:val="18"/>
              </w:rPr>
            </w:pPr>
            <w:r>
              <w:t>body</w:t>
            </w:r>
          </w:p>
        </w:tc>
        <w:tc>
          <w:tcPr>
            <w:tcW w:w="2127" w:type="dxa"/>
            <w:tcBorders>
              <w:top w:val="single" w:sz="4" w:space="0" w:color="auto"/>
              <w:left w:val="single" w:sz="4" w:space="0" w:color="auto"/>
              <w:bottom w:val="single" w:sz="4" w:space="0" w:color="auto"/>
              <w:right w:val="single" w:sz="4" w:space="0" w:color="auto"/>
            </w:tcBorders>
          </w:tcPr>
          <w:p w14:paraId="70B60AA8"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12C3C007" w14:textId="77777777" w:rsidR="003467FA" w:rsidRDefault="003467FA" w:rsidP="003D7D35">
            <w:pPr>
              <w:pStyle w:val="TAL"/>
            </w:pPr>
          </w:p>
        </w:tc>
        <w:tc>
          <w:tcPr>
            <w:tcW w:w="1417" w:type="dxa"/>
            <w:tcBorders>
              <w:top w:val="single" w:sz="4" w:space="0" w:color="auto"/>
              <w:left w:val="single" w:sz="4" w:space="0" w:color="auto"/>
              <w:bottom w:val="single" w:sz="4" w:space="0" w:color="auto"/>
              <w:right w:val="single" w:sz="4" w:space="0" w:color="auto"/>
            </w:tcBorders>
          </w:tcPr>
          <w:p w14:paraId="7AAA7CB8" w14:textId="77777777" w:rsidR="003467FA" w:rsidRDefault="003467FA" w:rsidP="003D7D35">
            <w:pPr>
              <w:pStyle w:val="TAL"/>
            </w:pPr>
          </w:p>
        </w:tc>
        <w:tc>
          <w:tcPr>
            <w:tcW w:w="1137" w:type="dxa"/>
            <w:tcBorders>
              <w:top w:val="single" w:sz="4" w:space="0" w:color="auto"/>
              <w:left w:val="single" w:sz="4" w:space="0" w:color="auto"/>
              <w:bottom w:val="single" w:sz="4" w:space="0" w:color="auto"/>
              <w:right w:val="single" w:sz="4" w:space="0" w:color="auto"/>
            </w:tcBorders>
          </w:tcPr>
          <w:p w14:paraId="797F972D" w14:textId="77777777" w:rsidR="003467FA" w:rsidRDefault="003467FA" w:rsidP="003D7D35">
            <w:pPr>
              <w:pStyle w:val="TAL"/>
            </w:pPr>
          </w:p>
        </w:tc>
      </w:tr>
      <w:tr w:rsidR="003467FA" w14:paraId="1A9EC3AF" w14:textId="77777777" w:rsidTr="003D7D35">
        <w:trPr>
          <w:jc w:val="center"/>
        </w:trPr>
        <w:tc>
          <w:tcPr>
            <w:tcW w:w="2838" w:type="dxa"/>
            <w:tcBorders>
              <w:top w:val="single" w:sz="4" w:space="0" w:color="auto"/>
              <w:left w:val="single" w:sz="4" w:space="0" w:color="auto"/>
              <w:bottom w:val="single" w:sz="4" w:space="0" w:color="auto"/>
              <w:right w:val="single" w:sz="4" w:space="0" w:color="auto"/>
            </w:tcBorders>
            <w:hideMark/>
          </w:tcPr>
          <w:p w14:paraId="1E8C9A98" w14:textId="77777777" w:rsidR="003467FA" w:rsidRDefault="003467FA" w:rsidP="003D7D35">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3138533"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EE9B00B" w14:textId="77777777" w:rsidR="003467FA" w:rsidRPr="00303ED7" w:rsidRDefault="003467FA" w:rsidP="003D7D35">
            <w:pPr>
              <w:pStyle w:val="TAL"/>
              <w:rPr>
                <w:b/>
              </w:rPr>
            </w:pPr>
            <w:r w:rsidRPr="002C79AA">
              <w:rPr>
                <w:b/>
              </w:rPr>
              <w:t>SDP Message</w:t>
            </w:r>
          </w:p>
        </w:tc>
        <w:tc>
          <w:tcPr>
            <w:tcW w:w="1417" w:type="dxa"/>
            <w:tcBorders>
              <w:top w:val="single" w:sz="4" w:space="0" w:color="auto"/>
              <w:left w:val="single" w:sz="4" w:space="0" w:color="auto"/>
              <w:bottom w:val="single" w:sz="4" w:space="0" w:color="auto"/>
              <w:right w:val="single" w:sz="4" w:space="0" w:color="auto"/>
            </w:tcBorders>
          </w:tcPr>
          <w:p w14:paraId="161390E2" w14:textId="77777777" w:rsidR="003467FA" w:rsidRDefault="003467FA" w:rsidP="003D7D35">
            <w:pPr>
              <w:pStyle w:val="TAL"/>
            </w:pPr>
          </w:p>
        </w:tc>
        <w:tc>
          <w:tcPr>
            <w:tcW w:w="1137" w:type="dxa"/>
            <w:tcBorders>
              <w:top w:val="single" w:sz="4" w:space="0" w:color="auto"/>
              <w:left w:val="single" w:sz="4" w:space="0" w:color="auto"/>
              <w:bottom w:val="single" w:sz="4" w:space="0" w:color="auto"/>
              <w:right w:val="single" w:sz="4" w:space="0" w:color="auto"/>
            </w:tcBorders>
          </w:tcPr>
          <w:p w14:paraId="07A9DD63" w14:textId="77777777" w:rsidR="003467FA" w:rsidRDefault="003467FA" w:rsidP="003D7D35">
            <w:pPr>
              <w:pStyle w:val="TAL"/>
            </w:pPr>
          </w:p>
        </w:tc>
      </w:tr>
      <w:tr w:rsidR="003467FA" w14:paraId="7A0E86D9" w14:textId="77777777" w:rsidTr="003D7D35">
        <w:trPr>
          <w:jc w:val="center"/>
        </w:trPr>
        <w:tc>
          <w:tcPr>
            <w:tcW w:w="2838" w:type="dxa"/>
            <w:tcBorders>
              <w:top w:val="single" w:sz="4" w:space="0" w:color="auto"/>
              <w:left w:val="single" w:sz="4" w:space="0" w:color="auto"/>
              <w:bottom w:val="single" w:sz="4" w:space="0" w:color="auto"/>
              <w:right w:val="single" w:sz="4" w:space="0" w:color="auto"/>
            </w:tcBorders>
            <w:hideMark/>
          </w:tcPr>
          <w:p w14:paraId="57C5C433" w14:textId="77777777" w:rsidR="003467FA" w:rsidRDefault="003467FA" w:rsidP="003D7D35">
            <w:pPr>
              <w:pStyle w:val="TAL"/>
            </w:pPr>
            <w: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904B822"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2518E7DD" w14:textId="77777777" w:rsidR="003467FA" w:rsidRDefault="003467FA" w:rsidP="003D7D35">
            <w:pPr>
              <w:pStyle w:val="TAL"/>
            </w:pPr>
          </w:p>
        </w:tc>
        <w:tc>
          <w:tcPr>
            <w:tcW w:w="1417" w:type="dxa"/>
            <w:tcBorders>
              <w:top w:val="single" w:sz="4" w:space="0" w:color="auto"/>
              <w:left w:val="single" w:sz="4" w:space="0" w:color="auto"/>
              <w:bottom w:val="single" w:sz="4" w:space="0" w:color="auto"/>
              <w:right w:val="single" w:sz="4" w:space="0" w:color="auto"/>
            </w:tcBorders>
          </w:tcPr>
          <w:p w14:paraId="4783D842" w14:textId="77777777" w:rsidR="003467FA" w:rsidRDefault="003467FA" w:rsidP="003D7D35">
            <w:pPr>
              <w:pStyle w:val="TAL"/>
            </w:pPr>
          </w:p>
        </w:tc>
        <w:tc>
          <w:tcPr>
            <w:tcW w:w="1137" w:type="dxa"/>
            <w:tcBorders>
              <w:top w:val="single" w:sz="4" w:space="0" w:color="auto"/>
              <w:left w:val="single" w:sz="4" w:space="0" w:color="auto"/>
              <w:bottom w:val="single" w:sz="4" w:space="0" w:color="auto"/>
              <w:right w:val="single" w:sz="4" w:space="0" w:color="auto"/>
            </w:tcBorders>
          </w:tcPr>
          <w:p w14:paraId="280C470D" w14:textId="77777777" w:rsidR="003467FA" w:rsidRDefault="003467FA" w:rsidP="003D7D35">
            <w:pPr>
              <w:pStyle w:val="TAL"/>
            </w:pPr>
          </w:p>
        </w:tc>
      </w:tr>
      <w:tr w:rsidR="003467FA" w14:paraId="3FC52A1B" w14:textId="77777777" w:rsidTr="003D7D35">
        <w:trPr>
          <w:jc w:val="center"/>
        </w:trPr>
        <w:tc>
          <w:tcPr>
            <w:tcW w:w="2838" w:type="dxa"/>
            <w:tcBorders>
              <w:top w:val="single" w:sz="4" w:space="0" w:color="auto"/>
              <w:left w:val="single" w:sz="4" w:space="0" w:color="auto"/>
              <w:bottom w:val="single" w:sz="4" w:space="0" w:color="auto"/>
              <w:right w:val="single" w:sz="4" w:space="0" w:color="auto"/>
            </w:tcBorders>
            <w:hideMark/>
          </w:tcPr>
          <w:p w14:paraId="1A583DD4" w14:textId="77777777" w:rsidR="003467FA" w:rsidRDefault="003467FA" w:rsidP="003D7D35">
            <w:pPr>
              <w:pStyle w:val="TAL"/>
            </w:pPr>
            <w: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6489F65" w14:textId="77777777" w:rsidR="003467FA" w:rsidRDefault="003467FA" w:rsidP="003D7D35">
            <w:pPr>
              <w:pStyle w:val="TAL"/>
            </w:pPr>
            <w:r>
              <w:t>“application/sdp”</w:t>
            </w:r>
          </w:p>
        </w:tc>
        <w:tc>
          <w:tcPr>
            <w:tcW w:w="2126" w:type="dxa"/>
            <w:tcBorders>
              <w:top w:val="single" w:sz="4" w:space="0" w:color="auto"/>
              <w:left w:val="single" w:sz="4" w:space="0" w:color="auto"/>
              <w:bottom w:val="single" w:sz="4" w:space="0" w:color="auto"/>
              <w:right w:val="single" w:sz="4" w:space="0" w:color="auto"/>
            </w:tcBorders>
          </w:tcPr>
          <w:p w14:paraId="6B17B410" w14:textId="77777777" w:rsidR="003467FA" w:rsidRDefault="003467FA" w:rsidP="003D7D35">
            <w:pPr>
              <w:pStyle w:val="TAL"/>
            </w:pPr>
          </w:p>
        </w:tc>
        <w:tc>
          <w:tcPr>
            <w:tcW w:w="1417" w:type="dxa"/>
            <w:tcBorders>
              <w:top w:val="single" w:sz="4" w:space="0" w:color="auto"/>
              <w:left w:val="single" w:sz="4" w:space="0" w:color="auto"/>
              <w:bottom w:val="single" w:sz="4" w:space="0" w:color="auto"/>
              <w:right w:val="single" w:sz="4" w:space="0" w:color="auto"/>
            </w:tcBorders>
          </w:tcPr>
          <w:p w14:paraId="0763C9DE" w14:textId="77777777" w:rsidR="003467FA" w:rsidRDefault="003467FA" w:rsidP="003D7D35">
            <w:pPr>
              <w:pStyle w:val="TAL"/>
            </w:pPr>
          </w:p>
        </w:tc>
        <w:tc>
          <w:tcPr>
            <w:tcW w:w="1137" w:type="dxa"/>
            <w:tcBorders>
              <w:top w:val="single" w:sz="4" w:space="0" w:color="auto"/>
              <w:left w:val="single" w:sz="4" w:space="0" w:color="auto"/>
              <w:bottom w:val="single" w:sz="4" w:space="0" w:color="auto"/>
              <w:right w:val="single" w:sz="4" w:space="0" w:color="auto"/>
            </w:tcBorders>
          </w:tcPr>
          <w:p w14:paraId="1A440D76" w14:textId="77777777" w:rsidR="003467FA" w:rsidRDefault="003467FA" w:rsidP="003D7D35">
            <w:pPr>
              <w:pStyle w:val="TAL"/>
            </w:pPr>
          </w:p>
        </w:tc>
      </w:tr>
      <w:tr w:rsidR="003467FA" w14:paraId="17FA1258" w14:textId="77777777" w:rsidTr="003D7D35">
        <w:trPr>
          <w:jc w:val="center"/>
        </w:trPr>
        <w:tc>
          <w:tcPr>
            <w:tcW w:w="2838" w:type="dxa"/>
            <w:tcBorders>
              <w:top w:val="single" w:sz="4" w:space="0" w:color="auto"/>
              <w:left w:val="single" w:sz="4" w:space="0" w:color="auto"/>
              <w:bottom w:val="single" w:sz="4" w:space="0" w:color="auto"/>
              <w:right w:val="single" w:sz="4" w:space="0" w:color="auto"/>
            </w:tcBorders>
            <w:hideMark/>
          </w:tcPr>
          <w:p w14:paraId="09ED172B" w14:textId="77777777" w:rsidR="003467FA" w:rsidRDefault="003467FA" w:rsidP="003D7D35">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79E796D" w14:textId="77777777" w:rsidR="003467FA" w:rsidRDefault="003467FA" w:rsidP="003D7D35">
            <w:pPr>
              <w:pStyle w:val="TAL"/>
            </w:pPr>
            <w:r>
              <w:t xml:space="preserve">SDP Message as described in </w:t>
            </w:r>
            <w:r>
              <w:rPr>
                <w:bCs/>
              </w:rPr>
              <w:t>Table 6.2.18.3.3-</w:t>
            </w:r>
            <w:r w:rsidRPr="000A57DF">
              <w:rPr>
                <w:bCs/>
              </w:rPr>
              <w:t>4A</w:t>
            </w:r>
          </w:p>
        </w:tc>
        <w:tc>
          <w:tcPr>
            <w:tcW w:w="2126" w:type="dxa"/>
            <w:tcBorders>
              <w:top w:val="single" w:sz="4" w:space="0" w:color="auto"/>
              <w:left w:val="single" w:sz="4" w:space="0" w:color="auto"/>
              <w:bottom w:val="single" w:sz="4" w:space="0" w:color="auto"/>
              <w:right w:val="single" w:sz="4" w:space="0" w:color="auto"/>
            </w:tcBorders>
          </w:tcPr>
          <w:p w14:paraId="45A53C44" w14:textId="77777777" w:rsidR="003467FA" w:rsidRDefault="003467FA" w:rsidP="003D7D35">
            <w:pPr>
              <w:pStyle w:val="TAL"/>
            </w:pPr>
          </w:p>
        </w:tc>
        <w:tc>
          <w:tcPr>
            <w:tcW w:w="1417" w:type="dxa"/>
            <w:tcBorders>
              <w:top w:val="single" w:sz="4" w:space="0" w:color="auto"/>
              <w:left w:val="single" w:sz="4" w:space="0" w:color="auto"/>
              <w:bottom w:val="single" w:sz="4" w:space="0" w:color="auto"/>
              <w:right w:val="single" w:sz="4" w:space="0" w:color="auto"/>
            </w:tcBorders>
          </w:tcPr>
          <w:p w14:paraId="6F05C53B" w14:textId="77777777" w:rsidR="003467FA" w:rsidRDefault="003467FA" w:rsidP="003D7D35">
            <w:pPr>
              <w:pStyle w:val="TAL"/>
            </w:pPr>
          </w:p>
        </w:tc>
        <w:tc>
          <w:tcPr>
            <w:tcW w:w="1137" w:type="dxa"/>
            <w:tcBorders>
              <w:top w:val="single" w:sz="4" w:space="0" w:color="auto"/>
              <w:left w:val="single" w:sz="4" w:space="0" w:color="auto"/>
              <w:bottom w:val="single" w:sz="4" w:space="0" w:color="auto"/>
              <w:right w:val="single" w:sz="4" w:space="0" w:color="auto"/>
            </w:tcBorders>
          </w:tcPr>
          <w:p w14:paraId="4B6C620B" w14:textId="77777777" w:rsidR="003467FA" w:rsidRDefault="003467FA" w:rsidP="003D7D35">
            <w:pPr>
              <w:pStyle w:val="TAL"/>
            </w:pPr>
          </w:p>
        </w:tc>
      </w:tr>
      <w:tr w:rsidR="003467FA" w14:paraId="1B9CAEFB" w14:textId="77777777" w:rsidTr="003D7D35">
        <w:trPr>
          <w:jc w:val="center"/>
        </w:trPr>
        <w:tc>
          <w:tcPr>
            <w:tcW w:w="2838" w:type="dxa"/>
            <w:tcBorders>
              <w:top w:val="single" w:sz="4" w:space="0" w:color="auto"/>
              <w:left w:val="single" w:sz="4" w:space="0" w:color="auto"/>
              <w:bottom w:val="single" w:sz="4" w:space="0" w:color="auto"/>
              <w:right w:val="single" w:sz="4" w:space="0" w:color="auto"/>
            </w:tcBorders>
            <w:hideMark/>
          </w:tcPr>
          <w:p w14:paraId="6F9E8558" w14:textId="77777777" w:rsidR="003467FA" w:rsidRDefault="003467FA" w:rsidP="003D7D35">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F6E76D5"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BD19894" w14:textId="77777777" w:rsidR="003467FA" w:rsidRPr="00303ED7" w:rsidRDefault="003467FA" w:rsidP="003D7D35">
            <w:pPr>
              <w:pStyle w:val="TAL"/>
              <w:rPr>
                <w:b/>
              </w:rPr>
            </w:pPr>
            <w:r w:rsidRPr="002C79AA">
              <w:rPr>
                <w:b/>
              </w:rPr>
              <w:t>MCPTT-Info</w:t>
            </w:r>
          </w:p>
        </w:tc>
        <w:tc>
          <w:tcPr>
            <w:tcW w:w="1417" w:type="dxa"/>
            <w:tcBorders>
              <w:top w:val="single" w:sz="4" w:space="0" w:color="auto"/>
              <w:left w:val="single" w:sz="4" w:space="0" w:color="auto"/>
              <w:bottom w:val="single" w:sz="4" w:space="0" w:color="auto"/>
              <w:right w:val="single" w:sz="4" w:space="0" w:color="auto"/>
            </w:tcBorders>
          </w:tcPr>
          <w:p w14:paraId="72D73F61" w14:textId="77777777" w:rsidR="003467FA" w:rsidRDefault="003467FA" w:rsidP="003D7D35">
            <w:pPr>
              <w:pStyle w:val="TAL"/>
            </w:pPr>
          </w:p>
        </w:tc>
        <w:tc>
          <w:tcPr>
            <w:tcW w:w="1137" w:type="dxa"/>
            <w:tcBorders>
              <w:top w:val="single" w:sz="4" w:space="0" w:color="auto"/>
              <w:left w:val="single" w:sz="4" w:space="0" w:color="auto"/>
              <w:bottom w:val="single" w:sz="4" w:space="0" w:color="auto"/>
              <w:right w:val="single" w:sz="4" w:space="0" w:color="auto"/>
            </w:tcBorders>
          </w:tcPr>
          <w:p w14:paraId="46A74F5E" w14:textId="77777777" w:rsidR="003467FA" w:rsidRDefault="003467FA" w:rsidP="003D7D35">
            <w:pPr>
              <w:pStyle w:val="TAL"/>
            </w:pPr>
          </w:p>
        </w:tc>
      </w:tr>
      <w:tr w:rsidR="003467FA" w14:paraId="58F5B2BE" w14:textId="77777777" w:rsidTr="003D7D35">
        <w:trPr>
          <w:jc w:val="center"/>
        </w:trPr>
        <w:tc>
          <w:tcPr>
            <w:tcW w:w="2838" w:type="dxa"/>
            <w:tcBorders>
              <w:top w:val="single" w:sz="4" w:space="0" w:color="auto"/>
              <w:left w:val="single" w:sz="4" w:space="0" w:color="auto"/>
              <w:bottom w:val="single" w:sz="4" w:space="0" w:color="auto"/>
              <w:right w:val="single" w:sz="4" w:space="0" w:color="auto"/>
            </w:tcBorders>
            <w:hideMark/>
          </w:tcPr>
          <w:p w14:paraId="64F180E3" w14:textId="77777777" w:rsidR="003467FA" w:rsidRDefault="003467FA" w:rsidP="003D7D35">
            <w:pPr>
              <w:pStyle w:val="TAL"/>
            </w:pPr>
            <w: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FEA7D07"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01CB32FD" w14:textId="77777777" w:rsidR="003467FA" w:rsidRDefault="003467FA" w:rsidP="003D7D35">
            <w:pPr>
              <w:pStyle w:val="TAL"/>
            </w:pPr>
          </w:p>
        </w:tc>
        <w:tc>
          <w:tcPr>
            <w:tcW w:w="1417" w:type="dxa"/>
            <w:tcBorders>
              <w:top w:val="single" w:sz="4" w:space="0" w:color="auto"/>
              <w:left w:val="single" w:sz="4" w:space="0" w:color="auto"/>
              <w:bottom w:val="single" w:sz="4" w:space="0" w:color="auto"/>
              <w:right w:val="single" w:sz="4" w:space="0" w:color="auto"/>
            </w:tcBorders>
          </w:tcPr>
          <w:p w14:paraId="6B6FC549" w14:textId="77777777" w:rsidR="003467FA" w:rsidRDefault="003467FA" w:rsidP="003D7D35">
            <w:pPr>
              <w:pStyle w:val="TAL"/>
            </w:pPr>
          </w:p>
        </w:tc>
        <w:tc>
          <w:tcPr>
            <w:tcW w:w="1137" w:type="dxa"/>
            <w:tcBorders>
              <w:top w:val="single" w:sz="4" w:space="0" w:color="auto"/>
              <w:left w:val="single" w:sz="4" w:space="0" w:color="auto"/>
              <w:bottom w:val="single" w:sz="4" w:space="0" w:color="auto"/>
              <w:right w:val="single" w:sz="4" w:space="0" w:color="auto"/>
            </w:tcBorders>
          </w:tcPr>
          <w:p w14:paraId="39F07643" w14:textId="77777777" w:rsidR="003467FA" w:rsidRDefault="003467FA" w:rsidP="003D7D35">
            <w:pPr>
              <w:pStyle w:val="TAL"/>
            </w:pPr>
          </w:p>
        </w:tc>
      </w:tr>
      <w:tr w:rsidR="003467FA" w14:paraId="08CBBEEC" w14:textId="77777777" w:rsidTr="003D7D35">
        <w:trPr>
          <w:jc w:val="center"/>
        </w:trPr>
        <w:tc>
          <w:tcPr>
            <w:tcW w:w="2838" w:type="dxa"/>
            <w:tcBorders>
              <w:top w:val="single" w:sz="4" w:space="0" w:color="auto"/>
              <w:left w:val="single" w:sz="4" w:space="0" w:color="auto"/>
              <w:bottom w:val="single" w:sz="4" w:space="0" w:color="auto"/>
              <w:right w:val="single" w:sz="4" w:space="0" w:color="auto"/>
            </w:tcBorders>
            <w:hideMark/>
          </w:tcPr>
          <w:p w14:paraId="64D70B06" w14:textId="77777777" w:rsidR="003467FA" w:rsidRDefault="003467FA" w:rsidP="003D7D35">
            <w:pPr>
              <w:pStyle w:val="TAL"/>
            </w:pPr>
            <w: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8CEC384" w14:textId="77777777" w:rsidR="003467FA" w:rsidRDefault="003467FA" w:rsidP="003D7D35">
            <w:pPr>
              <w:pStyle w:val="TAL"/>
            </w:pPr>
            <w:r>
              <w:t>"application/vnd.3gpp.mcptt-info"</w:t>
            </w:r>
          </w:p>
        </w:tc>
        <w:tc>
          <w:tcPr>
            <w:tcW w:w="2126" w:type="dxa"/>
            <w:tcBorders>
              <w:top w:val="single" w:sz="4" w:space="0" w:color="auto"/>
              <w:left w:val="single" w:sz="4" w:space="0" w:color="auto"/>
              <w:bottom w:val="single" w:sz="4" w:space="0" w:color="auto"/>
              <w:right w:val="single" w:sz="4" w:space="0" w:color="auto"/>
            </w:tcBorders>
          </w:tcPr>
          <w:p w14:paraId="1F2F6CBB" w14:textId="77777777" w:rsidR="003467FA" w:rsidRDefault="003467FA" w:rsidP="003D7D35">
            <w:pPr>
              <w:pStyle w:val="TAL"/>
            </w:pPr>
          </w:p>
        </w:tc>
        <w:tc>
          <w:tcPr>
            <w:tcW w:w="1417" w:type="dxa"/>
            <w:tcBorders>
              <w:top w:val="single" w:sz="4" w:space="0" w:color="auto"/>
              <w:left w:val="single" w:sz="4" w:space="0" w:color="auto"/>
              <w:bottom w:val="single" w:sz="4" w:space="0" w:color="auto"/>
              <w:right w:val="single" w:sz="4" w:space="0" w:color="auto"/>
            </w:tcBorders>
          </w:tcPr>
          <w:p w14:paraId="796B0A3C" w14:textId="77777777" w:rsidR="003467FA" w:rsidRDefault="003467FA" w:rsidP="003D7D35">
            <w:pPr>
              <w:pStyle w:val="TAL"/>
            </w:pPr>
          </w:p>
        </w:tc>
        <w:tc>
          <w:tcPr>
            <w:tcW w:w="1137" w:type="dxa"/>
            <w:tcBorders>
              <w:top w:val="single" w:sz="4" w:space="0" w:color="auto"/>
              <w:left w:val="single" w:sz="4" w:space="0" w:color="auto"/>
              <w:bottom w:val="single" w:sz="4" w:space="0" w:color="auto"/>
              <w:right w:val="single" w:sz="4" w:space="0" w:color="auto"/>
            </w:tcBorders>
          </w:tcPr>
          <w:p w14:paraId="1A74AADE" w14:textId="77777777" w:rsidR="003467FA" w:rsidRDefault="003467FA" w:rsidP="003D7D35">
            <w:pPr>
              <w:pStyle w:val="TAL"/>
            </w:pPr>
          </w:p>
        </w:tc>
      </w:tr>
      <w:tr w:rsidR="003467FA" w14:paraId="06C23F42" w14:textId="77777777" w:rsidTr="003D7D35">
        <w:trPr>
          <w:jc w:val="center"/>
        </w:trPr>
        <w:tc>
          <w:tcPr>
            <w:tcW w:w="2838" w:type="dxa"/>
            <w:tcBorders>
              <w:top w:val="single" w:sz="4" w:space="0" w:color="auto"/>
              <w:left w:val="single" w:sz="4" w:space="0" w:color="auto"/>
              <w:bottom w:val="single" w:sz="4" w:space="0" w:color="auto"/>
              <w:right w:val="single" w:sz="4" w:space="0" w:color="auto"/>
            </w:tcBorders>
            <w:hideMark/>
          </w:tcPr>
          <w:p w14:paraId="0B682706" w14:textId="77777777" w:rsidR="003467FA" w:rsidRDefault="003467FA" w:rsidP="003D7D35">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5ADC901" w14:textId="77777777" w:rsidR="003467FA" w:rsidRDefault="003467FA" w:rsidP="003D7D35">
            <w:pPr>
              <w:pStyle w:val="TAL"/>
            </w:pPr>
            <w:r w:rsidRPr="000A57DF">
              <w:t xml:space="preserve">MCPTT-Info </w:t>
            </w:r>
            <w:r>
              <w:t xml:space="preserve">as described in </w:t>
            </w:r>
            <w:r>
              <w:rPr>
                <w:bCs/>
              </w:rPr>
              <w:t>Table 6.2.18.3.3-4</w:t>
            </w:r>
          </w:p>
        </w:tc>
        <w:tc>
          <w:tcPr>
            <w:tcW w:w="2126" w:type="dxa"/>
            <w:tcBorders>
              <w:top w:val="single" w:sz="4" w:space="0" w:color="auto"/>
              <w:left w:val="single" w:sz="4" w:space="0" w:color="auto"/>
              <w:bottom w:val="single" w:sz="4" w:space="0" w:color="auto"/>
              <w:right w:val="single" w:sz="4" w:space="0" w:color="auto"/>
            </w:tcBorders>
          </w:tcPr>
          <w:p w14:paraId="6704EB33" w14:textId="77777777" w:rsidR="003467FA" w:rsidRDefault="003467FA" w:rsidP="003D7D35">
            <w:pPr>
              <w:pStyle w:val="TAL"/>
            </w:pPr>
          </w:p>
        </w:tc>
        <w:tc>
          <w:tcPr>
            <w:tcW w:w="1417" w:type="dxa"/>
            <w:tcBorders>
              <w:top w:val="single" w:sz="4" w:space="0" w:color="auto"/>
              <w:left w:val="single" w:sz="4" w:space="0" w:color="auto"/>
              <w:bottom w:val="single" w:sz="4" w:space="0" w:color="auto"/>
              <w:right w:val="single" w:sz="4" w:space="0" w:color="auto"/>
            </w:tcBorders>
          </w:tcPr>
          <w:p w14:paraId="42BFFA70" w14:textId="77777777" w:rsidR="003467FA" w:rsidRDefault="003467FA" w:rsidP="003D7D35">
            <w:pPr>
              <w:pStyle w:val="TAL"/>
            </w:pPr>
          </w:p>
        </w:tc>
        <w:tc>
          <w:tcPr>
            <w:tcW w:w="1137" w:type="dxa"/>
            <w:tcBorders>
              <w:top w:val="single" w:sz="4" w:space="0" w:color="auto"/>
              <w:left w:val="single" w:sz="4" w:space="0" w:color="auto"/>
              <w:bottom w:val="single" w:sz="4" w:space="0" w:color="auto"/>
              <w:right w:val="single" w:sz="4" w:space="0" w:color="auto"/>
            </w:tcBorders>
          </w:tcPr>
          <w:p w14:paraId="59F77EA4" w14:textId="77777777" w:rsidR="003467FA" w:rsidRDefault="003467FA" w:rsidP="003D7D35">
            <w:pPr>
              <w:pStyle w:val="TAL"/>
            </w:pPr>
          </w:p>
        </w:tc>
      </w:tr>
    </w:tbl>
    <w:p w14:paraId="65018D1C" w14:textId="77777777" w:rsidR="003467FA" w:rsidRDefault="003467FA" w:rsidP="003467FA"/>
    <w:p w14:paraId="078F459D" w14:textId="77777777" w:rsidR="003467FA" w:rsidRDefault="003467FA" w:rsidP="003467FA">
      <w:pPr>
        <w:pStyle w:val="TH"/>
      </w:pPr>
      <w:r>
        <w:t>Table 6.2.18.3.3-4: MCPTT-Info</w:t>
      </w:r>
      <w:r>
        <w:rPr>
          <w:lang w:eastAsia="ko-KR"/>
        </w:rPr>
        <w:t xml:space="preserve"> in SIP </w:t>
      </w:r>
      <w:r w:rsidRPr="000A57DF">
        <w:rPr>
          <w:lang w:eastAsia="ko-KR"/>
        </w:rPr>
        <w:t xml:space="preserve">header fields </w:t>
      </w:r>
      <w:r>
        <w:t>(Table 6.2.18.3.3-</w:t>
      </w:r>
      <w:r w:rsidRPr="000A57DF">
        <w:t>3</w:t>
      </w:r>
      <w:r>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09B5425C"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E6E54BB" w14:textId="77777777" w:rsidR="003467FA" w:rsidRDefault="003467FA" w:rsidP="003D7D35">
            <w:pPr>
              <w:pStyle w:val="TAL"/>
            </w:pPr>
            <w:r>
              <w:t>Derivation Path: TS 36.579-1 [2], Table 5.5.3.2.1-1, condition PRIVATE-CALL, INVITE_REFER</w:t>
            </w:r>
          </w:p>
        </w:tc>
      </w:tr>
      <w:tr w:rsidR="003467FA" w14:paraId="2F51F8B3"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09BF6E49"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FF6961A"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01E9240A"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681836C6"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03FA2B0B" w14:textId="77777777" w:rsidR="003467FA" w:rsidRDefault="003467FA" w:rsidP="003D7D35">
            <w:pPr>
              <w:pStyle w:val="TAH"/>
            </w:pPr>
            <w:r>
              <w:t>Condition</w:t>
            </w:r>
          </w:p>
        </w:tc>
      </w:tr>
      <w:tr w:rsidR="003467FA" w14:paraId="58D1DC99"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6BEAB3D" w14:textId="77777777" w:rsidR="003467FA" w:rsidRDefault="003467FA" w:rsidP="003D7D35">
            <w:pPr>
              <w:pStyle w:val="TAL"/>
            </w:pPr>
            <w:r>
              <w:t>mcpttinfo</w:t>
            </w:r>
          </w:p>
        </w:tc>
        <w:tc>
          <w:tcPr>
            <w:tcW w:w="2126" w:type="dxa"/>
            <w:tcBorders>
              <w:top w:val="single" w:sz="4" w:space="0" w:color="auto"/>
              <w:left w:val="single" w:sz="4" w:space="0" w:color="auto"/>
              <w:bottom w:val="single" w:sz="4" w:space="0" w:color="auto"/>
              <w:right w:val="single" w:sz="4" w:space="0" w:color="auto"/>
            </w:tcBorders>
          </w:tcPr>
          <w:p w14:paraId="0BBC368E"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4E858E92"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4BB5E96"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328A1BE" w14:textId="77777777" w:rsidR="003467FA" w:rsidRDefault="003467FA" w:rsidP="003D7D35">
            <w:pPr>
              <w:pStyle w:val="TAL"/>
            </w:pPr>
          </w:p>
        </w:tc>
      </w:tr>
      <w:tr w:rsidR="003467FA" w14:paraId="26CC7F16"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608CCFA" w14:textId="77777777" w:rsidR="003467FA" w:rsidRDefault="003467FA" w:rsidP="003D7D35">
            <w:pPr>
              <w:pStyle w:val="TAL"/>
            </w:pPr>
            <w:r>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1AAC3BCF"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5C7F3563"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72FF1DB"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55E1EB3" w14:textId="77777777" w:rsidR="003467FA" w:rsidRDefault="003467FA" w:rsidP="003D7D35">
            <w:pPr>
              <w:pStyle w:val="TAL"/>
            </w:pPr>
          </w:p>
        </w:tc>
      </w:tr>
      <w:tr w:rsidR="003467FA" w14:paraId="75147704" w14:textId="77777777" w:rsidTr="003D7D35">
        <w:trPr>
          <w:jc w:val="center"/>
        </w:trPr>
        <w:tc>
          <w:tcPr>
            <w:tcW w:w="2836" w:type="dxa"/>
            <w:tcBorders>
              <w:top w:val="single" w:sz="4" w:space="0" w:color="auto"/>
              <w:left w:val="single" w:sz="4" w:space="0" w:color="auto"/>
              <w:bottom w:val="nil"/>
              <w:right w:val="single" w:sz="4" w:space="0" w:color="auto"/>
            </w:tcBorders>
            <w:vAlign w:val="center"/>
            <w:hideMark/>
          </w:tcPr>
          <w:p w14:paraId="0E344277" w14:textId="77777777" w:rsidR="003467FA" w:rsidRDefault="003467FA" w:rsidP="003D7D35">
            <w:pPr>
              <w:pStyle w:val="TAL"/>
            </w:pPr>
            <w:r>
              <w:t xml:space="preserve">    session-type</w:t>
            </w:r>
          </w:p>
        </w:tc>
        <w:tc>
          <w:tcPr>
            <w:tcW w:w="2126" w:type="dxa"/>
            <w:tcBorders>
              <w:top w:val="single" w:sz="4" w:space="0" w:color="auto"/>
              <w:left w:val="single" w:sz="4" w:space="0" w:color="auto"/>
              <w:bottom w:val="single" w:sz="4" w:space="0" w:color="auto"/>
              <w:right w:val="single" w:sz="4" w:space="0" w:color="auto"/>
            </w:tcBorders>
            <w:hideMark/>
          </w:tcPr>
          <w:p w14:paraId="05E6900C" w14:textId="77777777" w:rsidR="003467FA" w:rsidRDefault="003467FA" w:rsidP="003D7D35">
            <w:pPr>
              <w:pStyle w:val="TAL"/>
            </w:pPr>
            <w:r>
              <w:t>"ambient-listening"</w:t>
            </w:r>
          </w:p>
        </w:tc>
        <w:tc>
          <w:tcPr>
            <w:tcW w:w="2126" w:type="dxa"/>
            <w:tcBorders>
              <w:top w:val="single" w:sz="4" w:space="0" w:color="auto"/>
              <w:left w:val="single" w:sz="4" w:space="0" w:color="auto"/>
              <w:bottom w:val="single" w:sz="4" w:space="0" w:color="auto"/>
              <w:right w:val="single" w:sz="4" w:space="0" w:color="auto"/>
            </w:tcBorders>
          </w:tcPr>
          <w:p w14:paraId="7930D467"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1516E86"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C09F54E" w14:textId="77777777" w:rsidR="003467FA" w:rsidRDefault="003467FA" w:rsidP="003D7D35">
            <w:pPr>
              <w:pStyle w:val="TAL"/>
            </w:pPr>
          </w:p>
        </w:tc>
      </w:tr>
      <w:tr w:rsidR="003467FA" w14:paraId="281D1D76"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D26D1CF" w14:textId="77777777" w:rsidR="003467FA" w:rsidRDefault="003467FA" w:rsidP="003D7D35">
            <w:pPr>
              <w:pStyle w:val="TAL"/>
            </w:pPr>
            <w:r>
              <w:t xml:space="preserve">    anyExt</w:t>
            </w:r>
          </w:p>
        </w:tc>
        <w:tc>
          <w:tcPr>
            <w:tcW w:w="2126" w:type="dxa"/>
            <w:tcBorders>
              <w:top w:val="single" w:sz="4" w:space="0" w:color="auto"/>
              <w:left w:val="single" w:sz="4" w:space="0" w:color="auto"/>
              <w:bottom w:val="single" w:sz="4" w:space="0" w:color="auto"/>
              <w:right w:val="single" w:sz="4" w:space="0" w:color="auto"/>
            </w:tcBorders>
          </w:tcPr>
          <w:p w14:paraId="454BC7B1"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0738B4CF"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57D2512"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D03DC09" w14:textId="77777777" w:rsidR="003467FA" w:rsidRDefault="003467FA" w:rsidP="003D7D35">
            <w:pPr>
              <w:pStyle w:val="TAL"/>
            </w:pPr>
          </w:p>
        </w:tc>
      </w:tr>
      <w:tr w:rsidR="003467FA" w14:paraId="68516A76"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00009B1" w14:textId="77777777" w:rsidR="003467FA" w:rsidRDefault="003467FA" w:rsidP="003D7D35">
            <w:pPr>
              <w:pStyle w:val="TAL"/>
            </w:pPr>
            <w:r>
              <w:t xml:space="preserve">      ambient-listening-type</w:t>
            </w:r>
          </w:p>
        </w:tc>
        <w:tc>
          <w:tcPr>
            <w:tcW w:w="2126" w:type="dxa"/>
            <w:tcBorders>
              <w:top w:val="single" w:sz="4" w:space="0" w:color="auto"/>
              <w:left w:val="single" w:sz="4" w:space="0" w:color="auto"/>
              <w:bottom w:val="single" w:sz="4" w:space="0" w:color="auto"/>
              <w:right w:val="single" w:sz="4" w:space="0" w:color="auto"/>
            </w:tcBorders>
            <w:hideMark/>
          </w:tcPr>
          <w:p w14:paraId="1C808C44" w14:textId="77777777" w:rsidR="003467FA" w:rsidRDefault="003467FA" w:rsidP="003D7D35">
            <w:pPr>
              <w:pStyle w:val="TAL"/>
            </w:pPr>
            <w:r>
              <w:t>"remote-init"</w:t>
            </w:r>
          </w:p>
        </w:tc>
        <w:tc>
          <w:tcPr>
            <w:tcW w:w="2126" w:type="dxa"/>
            <w:tcBorders>
              <w:top w:val="single" w:sz="4" w:space="0" w:color="auto"/>
              <w:left w:val="single" w:sz="4" w:space="0" w:color="auto"/>
              <w:bottom w:val="single" w:sz="4" w:space="0" w:color="auto"/>
              <w:right w:val="single" w:sz="4" w:space="0" w:color="auto"/>
            </w:tcBorders>
          </w:tcPr>
          <w:p w14:paraId="0A91D2B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74C843B"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D797A30" w14:textId="77777777" w:rsidR="003467FA" w:rsidRDefault="003467FA" w:rsidP="003D7D35">
            <w:pPr>
              <w:pStyle w:val="TAL"/>
            </w:pPr>
          </w:p>
        </w:tc>
      </w:tr>
    </w:tbl>
    <w:p w14:paraId="166E27C8" w14:textId="77777777" w:rsidR="003467FA" w:rsidRDefault="003467FA" w:rsidP="003467FA"/>
    <w:p w14:paraId="1AF8E140" w14:textId="77777777" w:rsidR="003467FA" w:rsidRDefault="003467FA" w:rsidP="003467FA">
      <w:pPr>
        <w:pStyle w:val="TH"/>
      </w:pPr>
      <w:r>
        <w:t>Table 6.2.18.3.3-4A: SDP Message</w:t>
      </w:r>
      <w:r>
        <w:rPr>
          <w:lang w:eastAsia="ko-KR"/>
        </w:rPr>
        <w:t xml:space="preserve"> in SIP </w:t>
      </w:r>
      <w:r w:rsidRPr="000A57DF">
        <w:rPr>
          <w:lang w:eastAsia="ko-KR"/>
        </w:rPr>
        <w:t xml:space="preserve">header fields </w:t>
      </w:r>
      <w:r>
        <w:t>(Table 6.2.18.3.3-</w:t>
      </w:r>
      <w:r w:rsidRPr="000A57DF">
        <w:t>3</w:t>
      </w:r>
      <w:r>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0D8967D0"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58E61390" w14:textId="77777777" w:rsidR="003467FA" w:rsidRDefault="003467FA" w:rsidP="003D7D35">
            <w:pPr>
              <w:pStyle w:val="TAL"/>
            </w:pPr>
            <w:r>
              <w:t>Derivation Path: TS 36.579-1 [2], Table 5.5.3.1.1-1, condition SDP_OFFER, PRIVATE-CALL, PRE_ESTABLISHED_SESSION</w:t>
            </w:r>
            <w:r w:rsidRPr="000A57DF">
              <w:t>, IMPLICIT_GRANT_REQUESTED</w:t>
            </w:r>
          </w:p>
        </w:tc>
      </w:tr>
      <w:tr w:rsidR="003467FA" w14:paraId="22768FEC"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6B604AA3"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1C3245"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1CC16001"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418CBF29"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4F8E5598" w14:textId="77777777" w:rsidR="003467FA" w:rsidRDefault="003467FA" w:rsidP="003D7D35">
            <w:pPr>
              <w:pStyle w:val="TAH"/>
            </w:pPr>
            <w:r>
              <w:t>Condition</w:t>
            </w:r>
          </w:p>
        </w:tc>
      </w:tr>
      <w:tr w:rsidR="003467FA" w14:paraId="4ADBC85C"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397C1332" w14:textId="77777777" w:rsidR="003467FA" w:rsidRPr="00303ED7" w:rsidRDefault="003467FA" w:rsidP="003D7D35">
            <w:pPr>
              <w:pStyle w:val="TAL"/>
              <w:rPr>
                <w:b/>
              </w:rPr>
            </w:pPr>
            <w:r w:rsidRPr="002C79AA">
              <w:rPr>
                <w:b/>
              </w:rPr>
              <w:t>Media description[1]</w:t>
            </w:r>
          </w:p>
        </w:tc>
        <w:tc>
          <w:tcPr>
            <w:tcW w:w="2126" w:type="dxa"/>
            <w:tcBorders>
              <w:top w:val="single" w:sz="4" w:space="0" w:color="auto"/>
              <w:left w:val="single" w:sz="4" w:space="0" w:color="auto"/>
              <w:bottom w:val="single" w:sz="4" w:space="0" w:color="auto"/>
              <w:right w:val="single" w:sz="4" w:space="0" w:color="auto"/>
            </w:tcBorders>
          </w:tcPr>
          <w:p w14:paraId="67F9436C"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09C7367" w14:textId="77777777" w:rsidR="003467FA" w:rsidRPr="00303ED7" w:rsidRDefault="003467FA" w:rsidP="003D7D35">
            <w:pPr>
              <w:pStyle w:val="TAL"/>
              <w:rPr>
                <w:b/>
              </w:rPr>
            </w:pPr>
            <w:r w:rsidRPr="002C79AA">
              <w:rPr>
                <w:b/>
              </w:rPr>
              <w:t>Media description for audio</w:t>
            </w:r>
          </w:p>
        </w:tc>
        <w:tc>
          <w:tcPr>
            <w:tcW w:w="1418" w:type="dxa"/>
            <w:tcBorders>
              <w:top w:val="single" w:sz="4" w:space="0" w:color="auto"/>
              <w:left w:val="single" w:sz="4" w:space="0" w:color="auto"/>
              <w:bottom w:val="single" w:sz="4" w:space="0" w:color="auto"/>
              <w:right w:val="single" w:sz="4" w:space="0" w:color="auto"/>
            </w:tcBorders>
          </w:tcPr>
          <w:p w14:paraId="6D042935"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3ADBA95" w14:textId="77777777" w:rsidR="003467FA" w:rsidRDefault="003467FA" w:rsidP="003D7D35">
            <w:pPr>
              <w:pStyle w:val="TAL"/>
            </w:pPr>
          </w:p>
        </w:tc>
      </w:tr>
      <w:tr w:rsidR="003467FA" w14:paraId="5FB0F381"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6CA25047" w14:textId="77777777" w:rsidR="003467FA" w:rsidRPr="00303ED7" w:rsidRDefault="003467FA" w:rsidP="003D7D35">
            <w:pPr>
              <w:pStyle w:val="TAL"/>
              <w:rPr>
                <w:b/>
              </w:rPr>
            </w:pPr>
            <w:r w:rsidRPr="002C79AA">
              <w:rPr>
                <w:b/>
              </w:rPr>
              <w:t xml:space="preserve">  media attribute</w:t>
            </w:r>
          </w:p>
        </w:tc>
        <w:tc>
          <w:tcPr>
            <w:tcW w:w="2126" w:type="dxa"/>
            <w:tcBorders>
              <w:top w:val="single" w:sz="4" w:space="0" w:color="auto"/>
              <w:left w:val="single" w:sz="4" w:space="0" w:color="auto"/>
              <w:bottom w:val="single" w:sz="4" w:space="0" w:color="auto"/>
              <w:right w:val="single" w:sz="4" w:space="0" w:color="auto"/>
            </w:tcBorders>
          </w:tcPr>
          <w:p w14:paraId="29EEB259"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53CD23B" w14:textId="77777777" w:rsidR="003467FA" w:rsidRDefault="003467FA" w:rsidP="003D7D35">
            <w:pPr>
              <w:pStyle w:val="TAL"/>
            </w:pPr>
            <w:r>
              <w:t>a= line</w:t>
            </w:r>
          </w:p>
          <w:p w14:paraId="4959E95D" w14:textId="77777777" w:rsidR="003467FA" w:rsidRDefault="003467FA" w:rsidP="003D7D35">
            <w:pPr>
              <w:pStyle w:val="TAL"/>
            </w:pPr>
            <w:r>
              <w:t>attribute = recvonly</w:t>
            </w:r>
          </w:p>
        </w:tc>
        <w:tc>
          <w:tcPr>
            <w:tcW w:w="1418" w:type="dxa"/>
            <w:tcBorders>
              <w:top w:val="single" w:sz="4" w:space="0" w:color="auto"/>
              <w:left w:val="single" w:sz="4" w:space="0" w:color="auto"/>
              <w:bottom w:val="single" w:sz="4" w:space="0" w:color="auto"/>
              <w:right w:val="single" w:sz="4" w:space="0" w:color="auto"/>
            </w:tcBorders>
          </w:tcPr>
          <w:p w14:paraId="195A7D03"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F7AA8F7" w14:textId="77777777" w:rsidR="003467FA" w:rsidRDefault="003467FA" w:rsidP="003D7D35">
            <w:pPr>
              <w:pStyle w:val="TAL"/>
            </w:pPr>
          </w:p>
        </w:tc>
      </w:tr>
      <w:tr w:rsidR="003467FA" w14:paraId="488DB03B"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227A8BA9" w14:textId="77777777" w:rsidR="003467FA" w:rsidRDefault="003467FA" w:rsidP="003D7D35">
            <w:pPr>
              <w:pStyle w:val="TAL"/>
            </w:pPr>
            <w:r>
              <w:t xml:space="preserve">    recvonly</w:t>
            </w:r>
          </w:p>
        </w:tc>
        <w:tc>
          <w:tcPr>
            <w:tcW w:w="2126" w:type="dxa"/>
            <w:tcBorders>
              <w:top w:val="single" w:sz="4" w:space="0" w:color="auto"/>
              <w:left w:val="single" w:sz="4" w:space="0" w:color="auto"/>
              <w:bottom w:val="single" w:sz="4" w:space="0" w:color="auto"/>
              <w:right w:val="single" w:sz="4" w:space="0" w:color="auto"/>
            </w:tcBorders>
          </w:tcPr>
          <w:p w14:paraId="524C862B"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CC40D2A" w14:textId="77777777" w:rsidR="003467FA" w:rsidRDefault="003467FA" w:rsidP="003D7D35">
            <w:pPr>
              <w:pStyle w:val="TAL"/>
            </w:pPr>
            <w:r>
              <w:t>No parameters associated with this line</w:t>
            </w:r>
          </w:p>
        </w:tc>
        <w:tc>
          <w:tcPr>
            <w:tcW w:w="1418" w:type="dxa"/>
            <w:tcBorders>
              <w:top w:val="single" w:sz="4" w:space="0" w:color="auto"/>
              <w:left w:val="single" w:sz="4" w:space="0" w:color="auto"/>
              <w:bottom w:val="single" w:sz="4" w:space="0" w:color="auto"/>
              <w:right w:val="single" w:sz="4" w:space="0" w:color="auto"/>
            </w:tcBorders>
            <w:hideMark/>
          </w:tcPr>
          <w:p w14:paraId="6839F386" w14:textId="77777777" w:rsidR="003467FA" w:rsidRDefault="003467FA" w:rsidP="003D7D35">
            <w:pPr>
              <w:pStyle w:val="TAL"/>
            </w:pPr>
            <w:r>
              <w:t>TS 24.379 [9] clause 6.2.1</w:t>
            </w:r>
          </w:p>
        </w:tc>
        <w:tc>
          <w:tcPr>
            <w:tcW w:w="1134" w:type="dxa"/>
            <w:tcBorders>
              <w:top w:val="single" w:sz="4" w:space="0" w:color="auto"/>
              <w:left w:val="single" w:sz="4" w:space="0" w:color="auto"/>
              <w:bottom w:val="single" w:sz="4" w:space="0" w:color="auto"/>
              <w:right w:val="single" w:sz="4" w:space="0" w:color="auto"/>
            </w:tcBorders>
          </w:tcPr>
          <w:p w14:paraId="124051C5" w14:textId="77777777" w:rsidR="003467FA" w:rsidRDefault="003467FA" w:rsidP="003D7D35">
            <w:pPr>
              <w:pStyle w:val="TAL"/>
            </w:pPr>
          </w:p>
        </w:tc>
      </w:tr>
    </w:tbl>
    <w:p w14:paraId="7EAEB413" w14:textId="77777777" w:rsidR="003467FA" w:rsidRDefault="003467FA" w:rsidP="003467FA"/>
    <w:p w14:paraId="0F3F4BA5" w14:textId="77777777" w:rsidR="003467FA" w:rsidRDefault="003467FA" w:rsidP="003467FA">
      <w:pPr>
        <w:pStyle w:val="TH"/>
      </w:pPr>
      <w:r>
        <w:t xml:space="preserve">Table 6.2.18.3.3-4B: </w:t>
      </w:r>
      <w:r>
        <w:rPr>
          <w:lang w:eastAsia="ko-KR"/>
        </w:rPr>
        <w:t>SIP 200 (OK)</w:t>
      </w:r>
      <w:r>
        <w:t xml:space="preserve"> from the SS (Step 2, Table 6.2.18.3.2-1;</w:t>
      </w:r>
      <w:r>
        <w:br/>
        <w:t>step 3, TS 36.579-1 [2] Table 5.3A.3.3-1)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2E1C94BC" w14:textId="77777777" w:rsidTr="003D7D35">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0A45AD78" w14:textId="77777777" w:rsidR="003467FA" w:rsidRDefault="003467FA" w:rsidP="003D7D35">
            <w:pPr>
              <w:pStyle w:val="TAL"/>
              <w:rPr>
                <w:lang w:val="fr-FR"/>
              </w:rPr>
            </w:pPr>
            <w:r>
              <w:rPr>
                <w:lang w:val="fr-FR"/>
              </w:rPr>
              <w:t>Derivation Path: TS 36.579-1 [2], Table 5.5.2.17.1.2-1, condition REFER-RSP</w:t>
            </w:r>
          </w:p>
        </w:tc>
      </w:tr>
      <w:tr w:rsidR="003467FA" w14:paraId="2537CC1C"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1982B65C" w14:textId="77777777" w:rsidR="003467FA" w:rsidRDefault="003467FA" w:rsidP="003D7D35">
            <w:pPr>
              <w:pStyle w:val="TAH"/>
              <w:rPr>
                <w:lang w:val="fr-FR"/>
              </w:rPr>
            </w:pPr>
            <w:r>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69A9487" w14:textId="77777777" w:rsidR="003467FA" w:rsidRDefault="003467FA" w:rsidP="003D7D35">
            <w:pPr>
              <w:pStyle w:val="TAH"/>
              <w:rPr>
                <w:lang w:val="fr-FR"/>
              </w:rPr>
            </w:pPr>
            <w:r>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340E638" w14:textId="77777777" w:rsidR="003467FA" w:rsidRDefault="003467FA" w:rsidP="003D7D35">
            <w:pPr>
              <w:pStyle w:val="TAH"/>
              <w:rPr>
                <w:lang w:val="fr-FR"/>
              </w:rPr>
            </w:pPr>
            <w:r>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5BCCD0C1" w14:textId="77777777" w:rsidR="003467FA" w:rsidRDefault="003467FA" w:rsidP="003D7D35">
            <w:pPr>
              <w:pStyle w:val="TAH"/>
              <w:rPr>
                <w:lang w:val="fr-FR"/>
              </w:rPr>
            </w:pPr>
            <w:r>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5B7150DB" w14:textId="77777777" w:rsidR="003467FA" w:rsidRDefault="003467FA" w:rsidP="003D7D35">
            <w:pPr>
              <w:pStyle w:val="TAH"/>
              <w:rPr>
                <w:lang w:val="fr-FR"/>
              </w:rPr>
            </w:pPr>
            <w:r>
              <w:rPr>
                <w:lang w:val="fr-FR"/>
              </w:rPr>
              <w:t>Condition</w:t>
            </w:r>
          </w:p>
        </w:tc>
      </w:tr>
      <w:tr w:rsidR="003467FA" w14:paraId="719897A6"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689E0CE2" w14:textId="77777777" w:rsidR="003467FA" w:rsidRPr="00303ED7" w:rsidRDefault="003467FA" w:rsidP="003D7D35">
            <w:pPr>
              <w:pStyle w:val="TAL"/>
              <w:rPr>
                <w:b/>
                <w:lang w:val="fr-FR"/>
              </w:rPr>
            </w:pPr>
            <w:r w:rsidRPr="002C79AA">
              <w:rPr>
                <w:b/>
                <w:lang w:val="fr-FR"/>
              </w:rPr>
              <w:t>Feature-Caps</w:t>
            </w:r>
          </w:p>
        </w:tc>
        <w:tc>
          <w:tcPr>
            <w:tcW w:w="2127" w:type="dxa"/>
            <w:tcBorders>
              <w:top w:val="single" w:sz="4" w:space="0" w:color="auto"/>
              <w:left w:val="single" w:sz="4" w:space="0" w:color="auto"/>
              <w:bottom w:val="single" w:sz="4" w:space="0" w:color="auto"/>
              <w:right w:val="single" w:sz="4" w:space="0" w:color="auto"/>
            </w:tcBorders>
          </w:tcPr>
          <w:p w14:paraId="12613B95"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373771CF"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6515F241"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15FBA293" w14:textId="77777777" w:rsidR="003467FA" w:rsidRDefault="003467FA" w:rsidP="003D7D35">
            <w:pPr>
              <w:pStyle w:val="TAL"/>
              <w:rPr>
                <w:lang w:val="fr-FR"/>
              </w:rPr>
            </w:pPr>
          </w:p>
        </w:tc>
      </w:tr>
      <w:tr w:rsidR="003467FA" w14:paraId="3238DF2D"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05FEA8A1" w14:textId="77777777" w:rsidR="003467FA" w:rsidRDefault="003467FA" w:rsidP="003D7D35">
            <w:pPr>
              <w:pStyle w:val="TAL"/>
              <w:rPr>
                <w:lang w:val="fr-FR"/>
              </w:rPr>
            </w:pPr>
            <w:r>
              <w:rPr>
                <w:lang w:val="fr-FR"/>
              </w:rPr>
              <w:t xml:space="preserve">  fcap-name</w:t>
            </w:r>
          </w:p>
        </w:tc>
        <w:tc>
          <w:tcPr>
            <w:tcW w:w="2127" w:type="dxa"/>
            <w:tcBorders>
              <w:top w:val="single" w:sz="4" w:space="0" w:color="auto"/>
              <w:left w:val="single" w:sz="4" w:space="0" w:color="auto"/>
              <w:bottom w:val="single" w:sz="4" w:space="0" w:color="auto"/>
              <w:right w:val="single" w:sz="4" w:space="0" w:color="auto"/>
            </w:tcBorders>
            <w:hideMark/>
          </w:tcPr>
          <w:p w14:paraId="1597DC91" w14:textId="77777777" w:rsidR="003467FA" w:rsidRDefault="003467FA" w:rsidP="003D7D35">
            <w:pPr>
              <w:pStyle w:val="TAL"/>
              <w:rPr>
                <w:lang w:val="fr-FR"/>
              </w:rPr>
            </w:pPr>
            <w:r>
              <w:rPr>
                <w:lang w:val="fr-FR"/>
              </w:rPr>
              <w:t>"g.3gpp.mcptt.ambient-listening-call-release"</w:t>
            </w:r>
          </w:p>
        </w:tc>
        <w:tc>
          <w:tcPr>
            <w:tcW w:w="2127" w:type="dxa"/>
            <w:tcBorders>
              <w:top w:val="single" w:sz="4" w:space="0" w:color="auto"/>
              <w:left w:val="single" w:sz="4" w:space="0" w:color="auto"/>
              <w:bottom w:val="single" w:sz="4" w:space="0" w:color="auto"/>
              <w:right w:val="single" w:sz="4" w:space="0" w:color="auto"/>
            </w:tcBorders>
            <w:hideMark/>
          </w:tcPr>
          <w:p w14:paraId="7DF5635D" w14:textId="77777777" w:rsidR="003467FA" w:rsidRDefault="003467FA" w:rsidP="003D7D35">
            <w:pPr>
              <w:pStyle w:val="TAL"/>
              <w:rPr>
                <w:lang w:val="fr-FR"/>
              </w:rPr>
            </w:pPr>
            <w:r>
              <w:rPr>
                <w:lang w:val="fr-FR"/>
              </w:rPr>
              <w:t>Indicates that the MCPTT server is capable of receiving a SIP BYE from an MCPTT client to release an ambient-listening call</w:t>
            </w:r>
          </w:p>
        </w:tc>
        <w:tc>
          <w:tcPr>
            <w:tcW w:w="1419" w:type="dxa"/>
            <w:tcBorders>
              <w:top w:val="single" w:sz="4" w:space="0" w:color="auto"/>
              <w:left w:val="single" w:sz="4" w:space="0" w:color="auto"/>
              <w:bottom w:val="single" w:sz="4" w:space="0" w:color="auto"/>
              <w:right w:val="single" w:sz="4" w:space="0" w:color="auto"/>
            </w:tcBorders>
          </w:tcPr>
          <w:p w14:paraId="49F1EBEF"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60F5011F" w14:textId="77777777" w:rsidR="003467FA" w:rsidRDefault="003467FA" w:rsidP="003D7D35">
            <w:pPr>
              <w:pStyle w:val="TAL"/>
              <w:rPr>
                <w:lang w:val="fr-FR"/>
              </w:rPr>
            </w:pPr>
          </w:p>
        </w:tc>
      </w:tr>
    </w:tbl>
    <w:p w14:paraId="4AD67DD1" w14:textId="77777777" w:rsidR="003467FA" w:rsidRDefault="003467FA" w:rsidP="003467FA"/>
    <w:p w14:paraId="21A584CF" w14:textId="77777777" w:rsidR="003467FA" w:rsidRDefault="003467FA" w:rsidP="003467FA">
      <w:pPr>
        <w:pStyle w:val="TH"/>
      </w:pPr>
      <w:r>
        <w:t xml:space="preserve">Table 6.2.18.3.3-4C: </w:t>
      </w:r>
      <w:r w:rsidRPr="000A57DF">
        <w:t>Void</w:t>
      </w:r>
    </w:p>
    <w:p w14:paraId="65E4B06B" w14:textId="75092CD2" w:rsidR="003467FA" w:rsidDel="000D3634" w:rsidRDefault="003467FA" w:rsidP="003467FA">
      <w:pPr>
        <w:rPr>
          <w:del w:id="4297" w:author="MCC160" w:date="2024-04-29T14:35:00Z"/>
        </w:rPr>
      </w:pPr>
    </w:p>
    <w:p w14:paraId="1150F40E" w14:textId="77777777" w:rsidR="003467FA" w:rsidRDefault="003467FA" w:rsidP="003467FA">
      <w:pPr>
        <w:pStyle w:val="TH"/>
      </w:pPr>
      <w:r>
        <w:lastRenderedPageBreak/>
        <w:t xml:space="preserve">Table 6.2.18.3.3-5: </w:t>
      </w:r>
      <w:r>
        <w:rPr>
          <w:lang w:eastAsia="ko-KR"/>
        </w:rPr>
        <w:t>Connect</w:t>
      </w:r>
      <w:r>
        <w:t xml:space="preserve"> (Step 2, Table 6.2.18.3.2-1;</w:t>
      </w:r>
      <w:r>
        <w:br/>
        <w:t>step 4, TS 36.579-1 [2] Table 5.3A.3.3-1)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0E0A6D1F"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9AF883D" w14:textId="77777777" w:rsidR="003467FA" w:rsidRDefault="003467FA" w:rsidP="003D7D35">
            <w:pPr>
              <w:pStyle w:val="TAL"/>
            </w:pPr>
            <w:r>
              <w:t xml:space="preserve">Derivation Path: TS </w:t>
            </w:r>
            <w:r>
              <w:rPr>
                <w:rFonts w:eastAsia="MS Mincho"/>
              </w:rPr>
              <w:t>36.579-1 [2], Table 5.5.6.12-1, condition PRIVATE-CALL, ACK</w:t>
            </w:r>
          </w:p>
        </w:tc>
      </w:tr>
      <w:tr w:rsidR="003467FA" w14:paraId="286A4CFF"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4108F363"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F6DEE7D"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0762FCDE"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B8B80C0"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31D7371E" w14:textId="77777777" w:rsidR="003467FA" w:rsidRDefault="003467FA" w:rsidP="003D7D35">
            <w:pPr>
              <w:pStyle w:val="TAH"/>
            </w:pPr>
            <w:r>
              <w:t>Condition</w:t>
            </w:r>
          </w:p>
        </w:tc>
      </w:tr>
      <w:tr w:rsidR="003467FA" w14:paraId="36B10B95"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111896F9" w14:textId="77777777" w:rsidR="003467FA" w:rsidRDefault="003467FA" w:rsidP="003D7D35">
            <w:pPr>
              <w:pStyle w:val="TAL"/>
              <w:rPr>
                <w:b/>
                <w:bCs/>
              </w:rPr>
            </w:pPr>
            <w:r>
              <w:rPr>
                <w:rFonts w:eastAsia="MS Mincho"/>
              </w:rPr>
              <w:t>Inviting MCPTT User Identity field</w:t>
            </w:r>
          </w:p>
        </w:tc>
        <w:tc>
          <w:tcPr>
            <w:tcW w:w="2126" w:type="dxa"/>
            <w:tcBorders>
              <w:top w:val="single" w:sz="4" w:space="0" w:color="auto"/>
              <w:left w:val="single" w:sz="4" w:space="0" w:color="auto"/>
              <w:bottom w:val="single" w:sz="4" w:space="0" w:color="auto"/>
              <w:right w:val="single" w:sz="4" w:space="0" w:color="auto"/>
            </w:tcBorders>
          </w:tcPr>
          <w:p w14:paraId="77649B1B" w14:textId="77777777" w:rsidR="003467FA" w:rsidRDefault="003467FA" w:rsidP="003D7D35">
            <w:pPr>
              <w:pStyle w:val="TAL"/>
              <w:rPr>
                <w:rFonts w:eastAsia="Calibri"/>
              </w:rPr>
            </w:pPr>
          </w:p>
        </w:tc>
        <w:tc>
          <w:tcPr>
            <w:tcW w:w="2126" w:type="dxa"/>
            <w:tcBorders>
              <w:top w:val="single" w:sz="4" w:space="0" w:color="auto"/>
              <w:left w:val="single" w:sz="4" w:space="0" w:color="auto"/>
              <w:bottom w:val="single" w:sz="4" w:space="0" w:color="auto"/>
              <w:right w:val="single" w:sz="4" w:space="0" w:color="auto"/>
            </w:tcBorders>
          </w:tcPr>
          <w:p w14:paraId="699F540A"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067FFF1"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D28123" w14:textId="77777777" w:rsidR="003467FA" w:rsidRDefault="003467FA" w:rsidP="003D7D35">
            <w:pPr>
              <w:pStyle w:val="TAL"/>
            </w:pPr>
          </w:p>
        </w:tc>
      </w:tr>
      <w:tr w:rsidR="003467FA" w14:paraId="5F3BF064"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4116343C" w14:textId="77777777" w:rsidR="003467FA" w:rsidRDefault="003467FA" w:rsidP="003D7D35">
            <w:pPr>
              <w:pStyle w:val="TAL"/>
            </w:pPr>
            <w:r>
              <w:rPr>
                <w:rFonts w:eastAsia="MS Mincho"/>
              </w:rPr>
              <w:t xml:space="preserve">  Inviting MCPTT User Identity</w:t>
            </w:r>
          </w:p>
        </w:tc>
        <w:tc>
          <w:tcPr>
            <w:tcW w:w="2126" w:type="dxa"/>
            <w:tcBorders>
              <w:top w:val="single" w:sz="4" w:space="0" w:color="auto"/>
              <w:left w:val="single" w:sz="4" w:space="0" w:color="auto"/>
              <w:bottom w:val="single" w:sz="4" w:space="0" w:color="auto"/>
              <w:right w:val="single" w:sz="4" w:space="0" w:color="auto"/>
            </w:tcBorders>
            <w:hideMark/>
          </w:tcPr>
          <w:p w14:paraId="0BDECB39" w14:textId="77777777" w:rsidR="003467FA" w:rsidRDefault="003467FA" w:rsidP="003D7D35">
            <w:pPr>
              <w:pStyle w:val="TAL"/>
            </w:pPr>
            <w:r>
              <w:rPr>
                <w:rFonts w:eastAsia="MS PGothic"/>
              </w:rPr>
              <w:t>px_MCPTT_ID_User_A</w:t>
            </w:r>
          </w:p>
        </w:tc>
        <w:tc>
          <w:tcPr>
            <w:tcW w:w="2126" w:type="dxa"/>
            <w:tcBorders>
              <w:top w:val="single" w:sz="4" w:space="0" w:color="auto"/>
              <w:left w:val="single" w:sz="4" w:space="0" w:color="auto"/>
              <w:bottom w:val="single" w:sz="4" w:space="0" w:color="auto"/>
              <w:right w:val="single" w:sz="4" w:space="0" w:color="auto"/>
            </w:tcBorders>
            <w:hideMark/>
          </w:tcPr>
          <w:p w14:paraId="7D2712FC" w14:textId="77777777" w:rsidR="003467FA" w:rsidRDefault="003467FA" w:rsidP="003D7D35">
            <w:pPr>
              <w:pStyle w:val="TAL"/>
            </w:pPr>
            <w:r>
              <w:rPr>
                <w:rFonts w:eastAsia="MS PGothic"/>
              </w:rPr>
              <w:t>URI, which identifies the inviting MCPTT user</w:t>
            </w:r>
          </w:p>
        </w:tc>
        <w:tc>
          <w:tcPr>
            <w:tcW w:w="1418" w:type="dxa"/>
            <w:tcBorders>
              <w:top w:val="single" w:sz="4" w:space="0" w:color="auto"/>
              <w:left w:val="single" w:sz="4" w:space="0" w:color="auto"/>
              <w:bottom w:val="single" w:sz="4" w:space="0" w:color="auto"/>
              <w:right w:val="single" w:sz="4" w:space="0" w:color="auto"/>
            </w:tcBorders>
          </w:tcPr>
          <w:p w14:paraId="5F10401C"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D78680A" w14:textId="77777777" w:rsidR="003467FA" w:rsidRDefault="003467FA" w:rsidP="003D7D35">
            <w:pPr>
              <w:pStyle w:val="TAL"/>
            </w:pPr>
          </w:p>
        </w:tc>
      </w:tr>
    </w:tbl>
    <w:p w14:paraId="19822557" w14:textId="77777777" w:rsidR="003467FA" w:rsidRDefault="003467FA" w:rsidP="003467FA"/>
    <w:p w14:paraId="30DF3B7F" w14:textId="77777777" w:rsidR="003467FA" w:rsidRDefault="003467FA" w:rsidP="003467FA">
      <w:pPr>
        <w:pStyle w:val="TH"/>
      </w:pPr>
      <w:r>
        <w:t>Table 6.2.18.3.3-6: Floor Taken (Step 3, Table 6.2.18.3.2-1)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5FFC46CA"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EFA3626" w14:textId="77777777" w:rsidR="003467FA" w:rsidRDefault="003467FA" w:rsidP="003D7D35">
            <w:pPr>
              <w:pStyle w:val="TAL"/>
            </w:pPr>
            <w:r>
              <w:t>Derivation Path: TS 36.579-1 [2], Table 5.5.6.7-1,</w:t>
            </w:r>
          </w:p>
        </w:tc>
      </w:tr>
      <w:tr w:rsidR="003467FA" w14:paraId="1922C5DA"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6C349E4E"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9A9F7E5"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4897D2D9"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0380B3B1"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7B7A2D24" w14:textId="77777777" w:rsidR="003467FA" w:rsidRDefault="003467FA" w:rsidP="003D7D35">
            <w:pPr>
              <w:pStyle w:val="TAH"/>
            </w:pPr>
            <w:r>
              <w:t>Condition</w:t>
            </w:r>
          </w:p>
        </w:tc>
      </w:tr>
      <w:tr w:rsidR="003467FA" w14:paraId="2569ECE1"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660CF4C4" w14:textId="77777777" w:rsidR="003467FA" w:rsidRDefault="003467FA" w:rsidP="003D7D35">
            <w:pPr>
              <w:pStyle w:val="TAL"/>
              <w:rPr>
                <w:b/>
                <w:bCs/>
              </w:rPr>
            </w:pPr>
            <w:r>
              <w:rPr>
                <w:rFonts w:eastAsia="MS Mincho"/>
              </w:rPr>
              <w:t>Permission to Request the Floor</w:t>
            </w:r>
          </w:p>
        </w:tc>
        <w:tc>
          <w:tcPr>
            <w:tcW w:w="2126" w:type="dxa"/>
            <w:tcBorders>
              <w:top w:val="single" w:sz="4" w:space="0" w:color="auto"/>
              <w:left w:val="single" w:sz="4" w:space="0" w:color="auto"/>
              <w:bottom w:val="single" w:sz="4" w:space="0" w:color="auto"/>
              <w:right w:val="single" w:sz="4" w:space="0" w:color="auto"/>
            </w:tcBorders>
          </w:tcPr>
          <w:p w14:paraId="1A16E25D" w14:textId="77777777" w:rsidR="003467FA" w:rsidRDefault="003467FA" w:rsidP="003D7D35">
            <w:pPr>
              <w:pStyle w:val="TAL"/>
              <w:rPr>
                <w:rFonts w:eastAsia="Calibri"/>
              </w:rPr>
            </w:pPr>
          </w:p>
        </w:tc>
        <w:tc>
          <w:tcPr>
            <w:tcW w:w="2126" w:type="dxa"/>
            <w:tcBorders>
              <w:top w:val="single" w:sz="4" w:space="0" w:color="auto"/>
              <w:left w:val="single" w:sz="4" w:space="0" w:color="auto"/>
              <w:bottom w:val="single" w:sz="4" w:space="0" w:color="auto"/>
              <w:right w:val="single" w:sz="4" w:space="0" w:color="auto"/>
            </w:tcBorders>
          </w:tcPr>
          <w:p w14:paraId="7AF6D77C"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AB597BF"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8B6336" w14:textId="77777777" w:rsidR="003467FA" w:rsidRDefault="003467FA" w:rsidP="003D7D35">
            <w:pPr>
              <w:pStyle w:val="TAL"/>
            </w:pPr>
          </w:p>
        </w:tc>
      </w:tr>
      <w:tr w:rsidR="003467FA" w14:paraId="3E9B14C9"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6BB13A8B" w14:textId="77777777" w:rsidR="003467FA" w:rsidRDefault="003467FA" w:rsidP="003D7D35">
            <w:pPr>
              <w:pStyle w:val="TAL"/>
            </w:pPr>
            <w:r>
              <w:rPr>
                <w:rFonts w:eastAsia="MS Mincho"/>
              </w:rPr>
              <w:t xml:space="preserve">  Permission to Request the Floor</w:t>
            </w:r>
          </w:p>
        </w:tc>
        <w:tc>
          <w:tcPr>
            <w:tcW w:w="2126" w:type="dxa"/>
            <w:tcBorders>
              <w:top w:val="single" w:sz="4" w:space="0" w:color="auto"/>
              <w:left w:val="single" w:sz="4" w:space="0" w:color="auto"/>
              <w:bottom w:val="single" w:sz="4" w:space="0" w:color="auto"/>
              <w:right w:val="single" w:sz="4" w:space="0" w:color="auto"/>
            </w:tcBorders>
            <w:hideMark/>
          </w:tcPr>
          <w:p w14:paraId="091FD94A" w14:textId="77777777" w:rsidR="003467FA" w:rsidRDefault="003467FA" w:rsidP="003D7D35">
            <w:pPr>
              <w:pStyle w:val="TAL"/>
            </w:pPr>
            <w:r>
              <w:rPr>
                <w:rFonts w:eastAsia="MS Mincho"/>
              </w:rPr>
              <w:t>"0"</w:t>
            </w:r>
          </w:p>
        </w:tc>
        <w:tc>
          <w:tcPr>
            <w:tcW w:w="2126" w:type="dxa"/>
            <w:tcBorders>
              <w:top w:val="single" w:sz="4" w:space="0" w:color="auto"/>
              <w:left w:val="single" w:sz="4" w:space="0" w:color="auto"/>
              <w:bottom w:val="single" w:sz="4" w:space="0" w:color="auto"/>
              <w:right w:val="single" w:sz="4" w:space="0" w:color="auto"/>
            </w:tcBorders>
            <w:hideMark/>
          </w:tcPr>
          <w:p w14:paraId="25DFA9DA" w14:textId="77777777" w:rsidR="003467FA" w:rsidRDefault="003467FA" w:rsidP="003D7D35">
            <w:pPr>
              <w:pStyle w:val="TAL"/>
            </w:pPr>
            <w:r>
              <w:rPr>
                <w:rFonts w:eastAsia="MS PGothic"/>
              </w:rPr>
              <w:t>The initiator of the ambient listening call is not permitted to request the floor</w:t>
            </w:r>
          </w:p>
        </w:tc>
        <w:tc>
          <w:tcPr>
            <w:tcW w:w="1418" w:type="dxa"/>
            <w:tcBorders>
              <w:top w:val="single" w:sz="4" w:space="0" w:color="auto"/>
              <w:left w:val="single" w:sz="4" w:space="0" w:color="auto"/>
              <w:bottom w:val="single" w:sz="4" w:space="0" w:color="auto"/>
              <w:right w:val="single" w:sz="4" w:space="0" w:color="auto"/>
            </w:tcBorders>
          </w:tcPr>
          <w:p w14:paraId="1083CBFE"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B3580CD" w14:textId="77777777" w:rsidR="003467FA" w:rsidRDefault="003467FA" w:rsidP="003D7D35">
            <w:pPr>
              <w:pStyle w:val="TAL"/>
            </w:pPr>
          </w:p>
        </w:tc>
      </w:tr>
    </w:tbl>
    <w:p w14:paraId="5E793477" w14:textId="77777777" w:rsidR="003467FA" w:rsidRDefault="003467FA" w:rsidP="003467FA"/>
    <w:p w14:paraId="6ADEA413" w14:textId="77777777" w:rsidR="003467FA" w:rsidRDefault="003467FA" w:rsidP="003467FA">
      <w:pPr>
        <w:keepNext/>
        <w:keepLines/>
        <w:spacing w:before="120"/>
        <w:ind w:left="1134" w:hanging="1134"/>
        <w:outlineLvl w:val="2"/>
        <w:rPr>
          <w:rFonts w:ascii="Arial" w:hAnsi="Arial"/>
          <w:sz w:val="28"/>
        </w:rPr>
      </w:pPr>
      <w:r>
        <w:rPr>
          <w:rFonts w:ascii="Arial" w:hAnsi="Arial"/>
          <w:sz w:val="28"/>
        </w:rPr>
        <w:t>6.2.19</w:t>
      </w:r>
      <w:r>
        <w:rPr>
          <w:rFonts w:ascii="Arial" w:hAnsi="Arial"/>
          <w:sz w:val="28"/>
        </w:rPr>
        <w:tab/>
        <w:t>On-network / Private call / Ambient listening call / Remote initiated ambient listening call / Pre-established session / Ambient listening call release / Client Terminated (CT)</w:t>
      </w:r>
      <w:bookmarkEnd w:id="4242"/>
      <w:bookmarkEnd w:id="4243"/>
      <w:bookmarkEnd w:id="4244"/>
      <w:bookmarkEnd w:id="4245"/>
      <w:bookmarkEnd w:id="4246"/>
    </w:p>
    <w:p w14:paraId="7A496DDA" w14:textId="77777777" w:rsidR="003467FA" w:rsidRDefault="003467FA" w:rsidP="003467FA">
      <w:pPr>
        <w:pStyle w:val="H6"/>
      </w:pPr>
      <w:bookmarkStart w:id="4298" w:name="_Toc76583173"/>
      <w:bookmarkStart w:id="4299" w:name="_Toc83808725"/>
      <w:r>
        <w:t>6.2.19.1</w:t>
      </w:r>
      <w:r>
        <w:tab/>
        <w:t>Test Purpose (TP)</w:t>
      </w:r>
    </w:p>
    <w:p w14:paraId="6E083542" w14:textId="77777777" w:rsidR="003467FA" w:rsidRDefault="003467FA" w:rsidP="003467FA">
      <w:pPr>
        <w:pStyle w:val="H6"/>
      </w:pPr>
      <w:r>
        <w:t>(1)</w:t>
      </w:r>
    </w:p>
    <w:p w14:paraId="4BF028ED" w14:textId="77777777" w:rsidR="003467FA" w:rsidRDefault="003467FA" w:rsidP="003467FA">
      <w:pPr>
        <w:pStyle w:val="PL"/>
      </w:pPr>
      <w:r>
        <w:rPr>
          <w:b/>
          <w:noProof w:val="0"/>
        </w:rPr>
        <w:t>with</w:t>
      </w:r>
      <w:r>
        <w:rPr>
          <w:noProof w:val="0"/>
        </w:rPr>
        <w:t xml:space="preserve"> { UE (MCPTT Client) registered and authorized for MCPTT Service, including authorized to receive private calls }</w:t>
      </w:r>
    </w:p>
    <w:p w14:paraId="575EE0FE" w14:textId="77777777" w:rsidR="003467FA" w:rsidRDefault="003467FA" w:rsidP="003467FA">
      <w:pPr>
        <w:pStyle w:val="PL"/>
      </w:pPr>
      <w:r>
        <w:rPr>
          <w:noProof w:val="0"/>
        </w:rPr>
        <w:t>ensure that {</w:t>
      </w:r>
    </w:p>
    <w:p w14:paraId="6DEA4264" w14:textId="77777777" w:rsidR="003467FA" w:rsidRDefault="003467FA" w:rsidP="003467FA">
      <w:pPr>
        <w:pStyle w:val="PL"/>
      </w:pPr>
      <w:r>
        <w:rPr>
          <w:b/>
          <w:noProof w:val="0"/>
        </w:rPr>
        <w:t>when</w:t>
      </w:r>
      <w:r>
        <w:rPr>
          <w:noProof w:val="0"/>
        </w:rPr>
        <w:t xml:space="preserve"> { the UE (MCPTT Client) receives a request for establishment of an MCPTT </w:t>
      </w:r>
      <w:r>
        <w:rPr>
          <w:noProof w:val="0"/>
          <w:lang w:eastAsia="zh-CN"/>
        </w:rPr>
        <w:t xml:space="preserve">remotely initiated ambient listening call within an pre-established session </w:t>
      </w:r>
      <w:r>
        <w:rPr>
          <w:noProof w:val="0"/>
        </w:rPr>
        <w:t>}</w:t>
      </w:r>
    </w:p>
    <w:p w14:paraId="4F01F987" w14:textId="77777777" w:rsidR="003467FA" w:rsidRDefault="003467FA" w:rsidP="003467FA">
      <w:pPr>
        <w:pStyle w:val="PL"/>
      </w:pPr>
      <w:r>
        <w:rPr>
          <w:noProof w:val="0"/>
        </w:rPr>
        <w:t xml:space="preserve">    </w:t>
      </w:r>
      <w:r>
        <w:rPr>
          <w:b/>
          <w:noProof w:val="0"/>
        </w:rPr>
        <w:t>then</w:t>
      </w:r>
      <w:r>
        <w:rPr>
          <w:noProof w:val="0"/>
        </w:rPr>
        <w:t xml:space="preserve"> { UE (MCPTT Client) sends a </w:t>
      </w:r>
      <w:r>
        <w:rPr>
          <w:noProof w:val="0"/>
          <w:lang w:eastAsia="ko-KR"/>
        </w:rPr>
        <w:t xml:space="preserve">SIP 200 (OK) accepting the establishment of the MCPTT </w:t>
      </w:r>
      <w:r>
        <w:rPr>
          <w:noProof w:val="0"/>
          <w:lang w:eastAsia="zh-CN"/>
        </w:rPr>
        <w:t xml:space="preserve">remotely initiated ambient listening call, </w:t>
      </w:r>
      <w:r>
        <w:rPr>
          <w:noProof w:val="0"/>
          <w:lang w:eastAsia="ko-KR"/>
        </w:rPr>
        <w:t>releases the pre-established session</w:t>
      </w:r>
      <w:r>
        <w:rPr>
          <w:noProof w:val="0"/>
        </w:rPr>
        <w:t xml:space="preserve">, </w:t>
      </w:r>
      <w:r>
        <w:rPr>
          <w:b/>
          <w:noProof w:val="0"/>
        </w:rPr>
        <w:t>and</w:t>
      </w:r>
      <w:r>
        <w:rPr>
          <w:noProof w:val="0"/>
        </w:rPr>
        <w:t>, does not notify the user of the call establishment }</w:t>
      </w:r>
    </w:p>
    <w:p w14:paraId="19CE8BFC" w14:textId="77777777" w:rsidR="003467FA" w:rsidRDefault="003467FA" w:rsidP="003467FA">
      <w:pPr>
        <w:pStyle w:val="PL"/>
      </w:pPr>
      <w:r>
        <w:rPr>
          <w:noProof w:val="0"/>
        </w:rPr>
        <w:t xml:space="preserve">            }</w:t>
      </w:r>
    </w:p>
    <w:p w14:paraId="23DCF128" w14:textId="77777777" w:rsidR="003467FA" w:rsidRDefault="003467FA" w:rsidP="003467FA">
      <w:pPr>
        <w:pStyle w:val="PL"/>
      </w:pPr>
    </w:p>
    <w:p w14:paraId="6E1C3E41" w14:textId="77777777" w:rsidR="003467FA" w:rsidRDefault="003467FA" w:rsidP="003467FA">
      <w:pPr>
        <w:pStyle w:val="H6"/>
      </w:pPr>
      <w:r>
        <w:t>(2)</w:t>
      </w:r>
    </w:p>
    <w:p w14:paraId="4C8D42B1" w14:textId="77777777" w:rsidR="003467FA" w:rsidRDefault="003467FA" w:rsidP="003467FA">
      <w:pPr>
        <w:pStyle w:val="PL"/>
      </w:pPr>
      <w:r>
        <w:rPr>
          <w:b/>
          <w:noProof w:val="0"/>
        </w:rPr>
        <w:t>with</w:t>
      </w:r>
      <w:r>
        <w:rPr>
          <w:noProof w:val="0"/>
        </w:rPr>
        <w:t xml:space="preserve"> { UE (MCPTT Client) having accepted </w:t>
      </w:r>
      <w:r>
        <w:rPr>
          <w:noProof w:val="0"/>
          <w:lang w:eastAsia="zh-CN"/>
        </w:rPr>
        <w:t>a remotely initiated ambient listening call</w:t>
      </w:r>
      <w:r>
        <w:rPr>
          <w:noProof w:val="0"/>
        </w:rPr>
        <w:t xml:space="preserve"> within a pre-established session }</w:t>
      </w:r>
    </w:p>
    <w:p w14:paraId="62445C89" w14:textId="77777777" w:rsidR="003467FA" w:rsidRDefault="003467FA" w:rsidP="003467FA">
      <w:pPr>
        <w:pStyle w:val="PL"/>
      </w:pPr>
      <w:r>
        <w:rPr>
          <w:noProof w:val="0"/>
        </w:rPr>
        <w:t>ensure that {</w:t>
      </w:r>
    </w:p>
    <w:p w14:paraId="739EE49C" w14:textId="77777777" w:rsidR="003467FA" w:rsidRDefault="003467FA" w:rsidP="003467FA">
      <w:pPr>
        <w:pStyle w:val="PL"/>
      </w:pPr>
      <w:r>
        <w:rPr>
          <w:noProof w:val="0"/>
        </w:rPr>
        <w:t xml:space="preserve">  </w:t>
      </w:r>
      <w:r>
        <w:rPr>
          <w:b/>
          <w:noProof w:val="0"/>
        </w:rPr>
        <w:t>when</w:t>
      </w:r>
      <w:r>
        <w:rPr>
          <w:noProof w:val="0"/>
        </w:rPr>
        <w:t xml:space="preserve"> { the UE (MCPTT Client) receives </w:t>
      </w:r>
      <w:r>
        <w:rPr>
          <w:noProof w:val="0"/>
          <w:lang w:eastAsia="ko-KR"/>
        </w:rPr>
        <w:t xml:space="preserve">a SIP BYE request for release of the </w:t>
      </w:r>
      <w:r>
        <w:rPr>
          <w:noProof w:val="0"/>
        </w:rPr>
        <w:t xml:space="preserve">MCPTT </w:t>
      </w:r>
      <w:r>
        <w:rPr>
          <w:noProof w:val="0"/>
          <w:lang w:eastAsia="zh-CN"/>
        </w:rPr>
        <w:t>remotely initiated ambient listening call</w:t>
      </w:r>
      <w:r>
        <w:rPr>
          <w:noProof w:val="0"/>
        </w:rPr>
        <w:t xml:space="preserve"> }</w:t>
      </w:r>
    </w:p>
    <w:p w14:paraId="31B523A4" w14:textId="77777777" w:rsidR="003467FA" w:rsidRDefault="003467FA" w:rsidP="003467FA">
      <w:pPr>
        <w:pStyle w:val="PL"/>
      </w:pPr>
      <w:r>
        <w:rPr>
          <w:noProof w:val="0"/>
        </w:rPr>
        <w:t xml:space="preserve">    </w:t>
      </w:r>
      <w:r>
        <w:rPr>
          <w:b/>
          <w:noProof w:val="0"/>
        </w:rPr>
        <w:t>then</w:t>
      </w:r>
      <w:r>
        <w:rPr>
          <w:noProof w:val="0"/>
        </w:rPr>
        <w:t xml:space="preserve"> { UE (MCPTT Client) sends a SIP 200 (OK) response and terminates the call, </w:t>
      </w:r>
      <w:r>
        <w:rPr>
          <w:b/>
          <w:noProof w:val="0"/>
        </w:rPr>
        <w:t>and</w:t>
      </w:r>
      <w:r>
        <w:rPr>
          <w:noProof w:val="0"/>
        </w:rPr>
        <w:t>, does not notify the user for the call release }</w:t>
      </w:r>
    </w:p>
    <w:p w14:paraId="0D2524DF" w14:textId="77777777" w:rsidR="003467FA" w:rsidRDefault="003467FA" w:rsidP="003467FA">
      <w:pPr>
        <w:pStyle w:val="PL"/>
      </w:pPr>
      <w:r>
        <w:rPr>
          <w:noProof w:val="0"/>
        </w:rPr>
        <w:t xml:space="preserve">            }</w:t>
      </w:r>
    </w:p>
    <w:p w14:paraId="65042DC4" w14:textId="77777777" w:rsidR="003467FA" w:rsidRDefault="003467FA" w:rsidP="003467FA">
      <w:pPr>
        <w:pStyle w:val="PL"/>
      </w:pPr>
    </w:p>
    <w:p w14:paraId="6C5C9F3A" w14:textId="77777777" w:rsidR="003467FA" w:rsidRDefault="003467FA" w:rsidP="003467FA">
      <w:pPr>
        <w:pStyle w:val="H6"/>
      </w:pPr>
      <w:r>
        <w:t>6.2.19.2</w:t>
      </w:r>
      <w:r>
        <w:tab/>
        <w:t>Conformance requirements</w:t>
      </w:r>
    </w:p>
    <w:p w14:paraId="38556AE8" w14:textId="77777777" w:rsidR="003467FA" w:rsidRDefault="003467FA" w:rsidP="003467FA">
      <w:r>
        <w:t xml:space="preserve">References: The conformance requirements covered in the present TC are specified in: TS 24.379 clauses </w:t>
      </w:r>
      <w:r>
        <w:rPr>
          <w:lang w:eastAsia="ko-KR"/>
        </w:rPr>
        <w:t>11.1.6.2.2.2, 11.1.6.2.1.2, 11.1.6.2.1.4, 11.1.6.2.2.5</w:t>
      </w:r>
      <w:r>
        <w:t>. Unless otherwise stated these are Rel-15 requirements.</w:t>
      </w:r>
    </w:p>
    <w:p w14:paraId="3FF3236B" w14:textId="77777777" w:rsidR="003467FA" w:rsidRDefault="003467FA" w:rsidP="003467FA">
      <w:r>
        <w:t xml:space="preserve">[TS 24.379, clause </w:t>
      </w:r>
      <w:r>
        <w:rPr>
          <w:lang w:eastAsia="ko-KR"/>
        </w:rPr>
        <w:t>11.1.6.2.2.2</w:t>
      </w:r>
      <w:r>
        <w:t>]</w:t>
      </w:r>
    </w:p>
    <w:p w14:paraId="6DA2913E" w14:textId="77777777" w:rsidR="003467FA" w:rsidRDefault="003467FA" w:rsidP="003467FA">
      <w:r>
        <w:t>The MCPTT client shall follow the procedures for termination of multimedia sessions for ambient listening calls as specified in clause 11.1.6.2.1.2.</w:t>
      </w:r>
    </w:p>
    <w:p w14:paraId="10AADB68" w14:textId="77777777" w:rsidR="003467FA" w:rsidRDefault="003467FA" w:rsidP="003467FA">
      <w:pPr>
        <w:keepLines/>
        <w:ind w:left="1135" w:hanging="851"/>
      </w:pPr>
      <w:r>
        <w:t>NOTE:</w:t>
      </w:r>
      <w:r>
        <w:tab/>
        <w:t>The terminating MCPTT client in an ambient listening call receives a SIP INVITE request with Replaces header field when using a pre-established session.</w:t>
      </w:r>
    </w:p>
    <w:p w14:paraId="05AFDD35" w14:textId="77777777" w:rsidR="003467FA" w:rsidRDefault="003467FA" w:rsidP="003467FA">
      <w:r>
        <w:t xml:space="preserve">[TS 24.379, clause </w:t>
      </w:r>
      <w:r>
        <w:rPr>
          <w:lang w:eastAsia="ko-KR"/>
        </w:rPr>
        <w:t>11.1.6.2.1.2</w:t>
      </w:r>
      <w:r>
        <w:t>]</w:t>
      </w:r>
    </w:p>
    <w:p w14:paraId="46C5E51D" w14:textId="77777777" w:rsidR="003467FA" w:rsidRDefault="003467FA" w:rsidP="003467FA">
      <w:pPr>
        <w:rPr>
          <w:lang w:eastAsia="ko-KR"/>
        </w:rPr>
      </w:pPr>
      <w:r>
        <w:lastRenderedPageBreak/>
        <w:t>Upon receipt of an initial SIP INVITE request, the MCPTT client shall follow the procedures for termination of multimedia sessions in the IM CN subsystem as specified in 3GPP TS 24.229 [4] with the clarifications below.</w:t>
      </w:r>
    </w:p>
    <w:p w14:paraId="30F35F7B" w14:textId="77777777" w:rsidR="003467FA" w:rsidRDefault="003467FA" w:rsidP="003467FA">
      <w:pPr>
        <w:rPr>
          <w:lang w:eastAsia="ko-KR"/>
        </w:rPr>
      </w:pPr>
      <w:r>
        <w:rPr>
          <w:lang w:eastAsia="ko-KR"/>
        </w:rPr>
        <w:t>The MCPTT client:</w:t>
      </w:r>
    </w:p>
    <w:p w14:paraId="03A2B247" w14:textId="77777777" w:rsidR="003467FA" w:rsidRDefault="003467FA" w:rsidP="003467FA">
      <w:pPr>
        <w:ind w:left="568" w:hanging="284"/>
      </w:pPr>
      <w:r>
        <w:t>1)</w:t>
      </w:r>
      <w:r>
        <w:tab/>
        <w:t>may reject the SIP INVITE request if either of the conditions in step a) or b) are met:</w:t>
      </w:r>
    </w:p>
    <w:p w14:paraId="139DF0F0" w14:textId="77777777" w:rsidR="003467FA" w:rsidRDefault="003467FA" w:rsidP="003467FA">
      <w:pPr>
        <w:ind w:left="851" w:hanging="284"/>
        <w:rPr>
          <w:lang w:eastAsia="ko-KR"/>
        </w:rPr>
      </w:pPr>
      <w:r>
        <w:rPr>
          <w:lang w:eastAsia="ko-KR"/>
        </w:rPr>
        <w:t>a)</w:t>
      </w:r>
      <w:r>
        <w:rPr>
          <w:lang w:eastAsia="ko-KR"/>
        </w:rPr>
        <w:tab/>
        <w:t>MCPTT client is already occupied in another session and the number of simultaneous sessions exceeds &lt;MaxCall&gt;, the maximum simultaneous MCPTT session for private call, as specified in TS 24.384 [50]; or</w:t>
      </w:r>
    </w:p>
    <w:p w14:paraId="2D30E1EF" w14:textId="77777777" w:rsidR="003467FA" w:rsidRDefault="003467FA" w:rsidP="003467FA">
      <w:pPr>
        <w:ind w:left="851" w:hanging="284"/>
        <w:rPr>
          <w:lang w:eastAsia="ko-KR"/>
        </w:rPr>
      </w:pPr>
      <w:r>
        <w:rPr>
          <w:lang w:eastAsia="ko-KR"/>
        </w:rPr>
        <w:t>b)</w:t>
      </w:r>
      <w:r>
        <w:rPr>
          <w:lang w:eastAsia="ko-KR"/>
        </w:rPr>
        <w:tab/>
        <w:t>MCPTT client does not have enough resources to handle the call;</w:t>
      </w:r>
    </w:p>
    <w:p w14:paraId="475850E3" w14:textId="77777777" w:rsidR="003467FA" w:rsidRDefault="003467FA" w:rsidP="003467FA">
      <w:pPr>
        <w:ind w:left="851" w:hanging="284"/>
      </w:pPr>
      <w:r>
        <w:t>c)</w:t>
      </w:r>
      <w:r>
        <w:tab/>
        <w:t>if neither condition a) nor b) are met, continue with the rest of the steps;</w:t>
      </w:r>
    </w:p>
    <w:p w14:paraId="2223DDBF" w14:textId="77777777" w:rsidR="003467FA" w:rsidRDefault="003467FA" w:rsidP="003467FA">
      <w:pPr>
        <w:ind w:left="568" w:hanging="284"/>
        <w:rPr>
          <w:lang w:eastAsia="ko-KR"/>
        </w:rPr>
      </w:pPr>
      <w:r>
        <w:rPr>
          <w:lang w:eastAsia="ko-KR"/>
        </w:rPr>
        <w:t>2)</w:t>
      </w:r>
      <w:r>
        <w:rPr>
          <w:lang w:eastAsia="ko-KR"/>
        </w:rPr>
        <w:tab/>
        <w:t>if the SIP INVITE request is rejected in step 1):</w:t>
      </w:r>
    </w:p>
    <w:p w14:paraId="54FEB496" w14:textId="77777777" w:rsidR="003467FA" w:rsidRDefault="003467FA" w:rsidP="003467FA">
      <w:pPr>
        <w:ind w:left="851" w:hanging="284"/>
      </w:pPr>
      <w:r>
        <w:t>a)</w:t>
      </w:r>
      <w:r>
        <w:tab/>
        <w:t>shall respond towards the participating MCPTT function either with:</w:t>
      </w:r>
    </w:p>
    <w:p w14:paraId="4A62D447" w14:textId="77777777" w:rsidR="003467FA" w:rsidRDefault="003467FA" w:rsidP="003467FA">
      <w:pPr>
        <w:ind w:left="1135" w:hanging="284"/>
      </w:pPr>
      <w:r>
        <w:t>i)</w:t>
      </w:r>
      <w:r>
        <w:tab/>
        <w:t>an appropriate reject code as specified in 3GPP TS 24.229 [4] and warning texts as specified in clause 4.4.2; or</w:t>
      </w:r>
    </w:p>
    <w:p w14:paraId="4C769650" w14:textId="77777777" w:rsidR="003467FA" w:rsidRDefault="003467FA" w:rsidP="003467FA">
      <w:pPr>
        <w:ind w:left="1135" w:hanging="284"/>
      </w:pPr>
      <w:r>
        <w:t>ii)</w:t>
      </w:r>
      <w:r>
        <w:tab/>
        <w:t>with a SIP 480 (Temporarily unavailable) response not including warning texts if the user is authorised to restrict the reason for failure according to &lt;allow-failure-restriction&gt; as specified in 3GPP TS 24.384 [50]; and</w:t>
      </w:r>
    </w:p>
    <w:p w14:paraId="7C7151D3" w14:textId="77777777" w:rsidR="003467FA" w:rsidRDefault="003467FA" w:rsidP="003467FA">
      <w:pPr>
        <w:ind w:left="851" w:hanging="284"/>
      </w:pPr>
      <w:r>
        <w:t>b)</w:t>
      </w:r>
      <w:r>
        <w:tab/>
        <w:t>skip the rest of the steps of this clause;</w:t>
      </w:r>
    </w:p>
    <w:p w14:paraId="225D18E5" w14:textId="77777777" w:rsidR="003467FA" w:rsidRDefault="003467FA" w:rsidP="003467FA">
      <w:pPr>
        <w:ind w:left="568" w:hanging="284"/>
      </w:pPr>
      <w:r>
        <w:t>3)</w:t>
      </w:r>
      <w:r>
        <w:tab/>
        <w:t>if the SDP offer of the SIP INVITE request contains an "a=key-mgmt" attribute field with a "mikey" attribute value containing a MIKEY-SAKKE I_MESSAGE:</w:t>
      </w:r>
    </w:p>
    <w:p w14:paraId="6890CBCD" w14:textId="77777777" w:rsidR="003467FA" w:rsidRDefault="003467FA" w:rsidP="003467FA">
      <w:pPr>
        <w:ind w:left="851" w:hanging="284"/>
      </w:pPr>
      <w:r>
        <w:rPr>
          <w:lang w:eastAsia="ko-KR"/>
        </w:rPr>
        <w:t>a)</w:t>
      </w:r>
      <w:r>
        <w:rPr>
          <w:lang w:eastAsia="ko-KR"/>
        </w:rPr>
        <w:tab/>
        <w:t xml:space="preserve">shall extract the </w:t>
      </w:r>
      <w:r>
        <w:t>MCPTT ID of the originating MCPTT from the initiator field (IDRi) of the I_MESSAGE as described in 3GPP TS 33.180 [78];</w:t>
      </w:r>
    </w:p>
    <w:p w14:paraId="15E763AC" w14:textId="77777777" w:rsidR="003467FA" w:rsidRDefault="003467FA" w:rsidP="003467FA">
      <w:pPr>
        <w:ind w:left="851" w:hanging="284"/>
      </w:pPr>
      <w:r>
        <w:t>b)</w:t>
      </w:r>
      <w:r>
        <w:tab/>
        <w:t>shall convert the MCPTT ID to a UID as described in 3GPP TS 33.180 [78];</w:t>
      </w:r>
    </w:p>
    <w:p w14:paraId="68E77C0C" w14:textId="77777777" w:rsidR="003467FA" w:rsidRDefault="003467FA" w:rsidP="003467FA">
      <w:pPr>
        <w:ind w:left="851" w:hanging="284"/>
      </w:pPr>
      <w:r>
        <w:t>c)</w:t>
      </w:r>
      <w:r>
        <w:tab/>
        <w:t>shall use the UID to validate the signature of the MIKEY-SAKKE I_MESSAGE as described in 3GPP TS 33.180 [78];</w:t>
      </w:r>
    </w:p>
    <w:p w14:paraId="138ECBE7" w14:textId="77777777" w:rsidR="003467FA" w:rsidRDefault="003467FA" w:rsidP="003467FA">
      <w:pPr>
        <w:ind w:left="851" w:hanging="284"/>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t>SIP INVITE request with a SIP 488 (Not Acceptable Here) response as specified in IETF RFC 4567 [47], and include warning text set to "</w:t>
      </w:r>
      <w:r>
        <w:rPr>
          <w:lang w:eastAsia="ko-KR"/>
        </w:rPr>
        <w:t xml:space="preserve">136 authentication of the MIKEY-SAKKE I_MESSAGE failed" </w:t>
      </w:r>
      <w:r>
        <w:t xml:space="preserve">in a Warning header field </w:t>
      </w:r>
      <w:r>
        <w:rPr>
          <w:lang w:eastAsia="ko-KR"/>
        </w:rPr>
        <w:t>as specified in clause</w:t>
      </w:r>
      <w:r>
        <w:t> 4.4; and</w:t>
      </w:r>
    </w:p>
    <w:p w14:paraId="683113D7" w14:textId="77777777" w:rsidR="003467FA" w:rsidRDefault="003467FA" w:rsidP="003467FA">
      <w:pPr>
        <w:ind w:left="851" w:hanging="284"/>
      </w:pPr>
      <w:r>
        <w:t>e)</w:t>
      </w:r>
      <w:r>
        <w:tab/>
        <w:t>if the signature of the MIKEY-SAKKE I_MESSAGE was successfully validated:</w:t>
      </w:r>
    </w:p>
    <w:p w14:paraId="3DD2FE6A" w14:textId="77777777" w:rsidR="003467FA" w:rsidRDefault="003467FA" w:rsidP="003467FA">
      <w:pPr>
        <w:ind w:left="1135" w:hanging="284"/>
      </w:pPr>
      <w:r>
        <w:t>i)</w:t>
      </w:r>
      <w:r>
        <w:tab/>
        <w:t>shall extract and decrypt the encapsulated PCK using the terminating user's (KMS provisioned) UID key as described in 3GPP TS 33.180 [78]; and</w:t>
      </w:r>
    </w:p>
    <w:p w14:paraId="62770425" w14:textId="77777777" w:rsidR="003467FA" w:rsidRDefault="003467FA" w:rsidP="003467FA">
      <w:pPr>
        <w:ind w:left="1135" w:hanging="284"/>
      </w:pPr>
      <w:r>
        <w:t>ii)</w:t>
      </w:r>
      <w:r>
        <w:tab/>
        <w:t>shall extract the PCK-ID, from the payload as specified in 3GPP TS 33.180 [78];</w:t>
      </w:r>
    </w:p>
    <w:p w14:paraId="0AE6DEE7" w14:textId="77777777" w:rsidR="003467FA" w:rsidRDefault="003467FA" w:rsidP="003467FA">
      <w:pPr>
        <w:keepLines/>
        <w:ind w:left="1135" w:hanging="851"/>
      </w:pPr>
      <w:r>
        <w:t>NOTE 1:</w:t>
      </w:r>
      <w:r>
        <w:tab/>
        <w:t>With the PCK successfully shared between the originating MCPTT client and the terminating MCPTT client, both clients are able to use SRTP/SRTCP to create an end-to-end secure session.</w:t>
      </w:r>
    </w:p>
    <w:p w14:paraId="56020721" w14:textId="77777777" w:rsidR="003467FA" w:rsidRDefault="003467FA" w:rsidP="003467FA">
      <w:pPr>
        <w:ind w:left="568" w:hanging="284"/>
        <w:rPr>
          <w:lang w:eastAsia="ko-KR"/>
        </w:rPr>
      </w:pPr>
      <w:r>
        <w:t>4)</w:t>
      </w:r>
      <w:r>
        <w:tab/>
        <w:t>may check if a Resource-Priority header field is included in the incoming SIP INVITE request and may perform further actions outside the scope of this specification to act upon an included Resource-Priority header field as specified in 3GPP TS 24.229 [4]</w:t>
      </w:r>
      <w:r>
        <w:rPr>
          <w:lang w:eastAsia="ko-KR"/>
        </w:rPr>
        <w:t>;</w:t>
      </w:r>
    </w:p>
    <w:p w14:paraId="26D85435" w14:textId="77777777" w:rsidR="003467FA" w:rsidRDefault="003467FA" w:rsidP="003467FA">
      <w:pPr>
        <w:ind w:left="568" w:hanging="284"/>
        <w:rPr>
          <w:lang w:eastAsia="ko-KR"/>
        </w:rPr>
      </w:pPr>
      <w:r>
        <w:t>5)</w:t>
      </w:r>
      <w:r>
        <w:tab/>
        <w:t xml:space="preserve">if the received SIP INVITE request contains an application/vnd.3gpp.mcptt-info+xml MIME body with the &lt;mcpttinfo&gt; element containing the &lt;mcptt-Params&gt; element with the &lt;ambient-listening-type&gt; element set to a value of "local-init", may display to the MCPTT </w:t>
      </w:r>
      <w:r>
        <w:rPr>
          <w:lang w:eastAsia="ko-KR"/>
        </w:rPr>
        <w:t>u</w:t>
      </w:r>
      <w:r>
        <w:t xml:space="preserve">ser the MCPTT ID of the </w:t>
      </w:r>
      <w:r>
        <w:rPr>
          <w:lang w:eastAsia="ko-KR"/>
        </w:rPr>
        <w:t>i</w:t>
      </w:r>
      <w:r>
        <w:t xml:space="preserve">nviting MCPTT </w:t>
      </w:r>
      <w:r>
        <w:rPr>
          <w:lang w:eastAsia="ko-KR"/>
        </w:rPr>
        <w:t>u</w:t>
      </w:r>
      <w:r>
        <w:t>ser</w:t>
      </w:r>
      <w:r>
        <w:rPr>
          <w:lang w:eastAsia="ko-KR"/>
        </w:rPr>
        <w:t>;</w:t>
      </w:r>
    </w:p>
    <w:p w14:paraId="54233937" w14:textId="77777777" w:rsidR="003467FA" w:rsidRDefault="003467FA" w:rsidP="003467FA">
      <w:pPr>
        <w:ind w:left="568" w:hanging="284"/>
        <w:rPr>
          <w:lang w:eastAsia="ko-KR"/>
        </w:rPr>
      </w:pPr>
      <w:r>
        <w:t>6)</w:t>
      </w:r>
      <w:r>
        <w:tab/>
        <w:t xml:space="preserve">shall perform the automatic commencement procedures specified in </w:t>
      </w:r>
      <w:r>
        <w:rPr>
          <w:lang w:eastAsia="ko-KR"/>
        </w:rPr>
        <w:t>clause</w:t>
      </w:r>
      <w:r>
        <w:t> </w:t>
      </w:r>
      <w:r>
        <w:rPr>
          <w:lang w:eastAsia="ko-KR"/>
        </w:rPr>
        <w:t>6.2.3.1.1;</w:t>
      </w:r>
    </w:p>
    <w:p w14:paraId="6656C327" w14:textId="77777777" w:rsidR="003467FA" w:rsidRDefault="003467FA" w:rsidP="003467FA">
      <w:pPr>
        <w:keepLines/>
        <w:ind w:left="1135" w:hanging="851"/>
      </w:pPr>
      <w:r>
        <w:t>NOTE 2:</w:t>
      </w:r>
      <w:r>
        <w:tab/>
        <w:t>Auto-answer is the commencement mode for both participants in locally initiated and remotely initiated ambient listening calls.</w:t>
      </w:r>
    </w:p>
    <w:p w14:paraId="298996A5" w14:textId="77777777" w:rsidR="003467FA" w:rsidRDefault="003467FA" w:rsidP="003467FA">
      <w:pPr>
        <w:ind w:left="568" w:hanging="284"/>
        <w:rPr>
          <w:lang w:eastAsia="ko-KR"/>
        </w:rPr>
      </w:pPr>
      <w:r>
        <w:rPr>
          <w:lang w:eastAsia="ko-KR"/>
        </w:rPr>
        <w:lastRenderedPageBreak/>
        <w:t>7)</w:t>
      </w:r>
      <w:r>
        <w:rPr>
          <w:lang w:eastAsia="ko-KR"/>
        </w:rPr>
        <w:tab/>
        <w:t xml:space="preserve">if the </w:t>
      </w:r>
      <w:r>
        <w:t>&lt;ambient-listening-type&gt; element contained in the application/vnd.3gpp.mcptt-info+xml MIME body in the received SIP INVITE request was set to a value of "remote-init":</w:t>
      </w:r>
    </w:p>
    <w:p w14:paraId="1E650BDD" w14:textId="77777777" w:rsidR="003467FA" w:rsidRDefault="003467FA" w:rsidP="003467FA">
      <w:pPr>
        <w:ind w:left="851" w:hanging="284"/>
        <w:rPr>
          <w:lang w:eastAsia="ko-KR"/>
        </w:rPr>
      </w:pPr>
      <w:r>
        <w:rPr>
          <w:lang w:eastAsia="ko-KR"/>
        </w:rPr>
        <w:t>a)</w:t>
      </w:r>
      <w:r>
        <w:rPr>
          <w:lang w:eastAsia="ko-KR"/>
        </w:rPr>
        <w:tab/>
        <w:t>shall cache the value of "listened-to MCPTT user" as the ambient listening client role for this call; or;</w:t>
      </w:r>
    </w:p>
    <w:p w14:paraId="2584E18C" w14:textId="77777777" w:rsidR="003467FA" w:rsidRDefault="003467FA" w:rsidP="003467FA">
      <w:pPr>
        <w:ind w:left="851" w:hanging="284"/>
      </w:pPr>
      <w:r>
        <w:rPr>
          <w:lang w:eastAsia="ko-KR"/>
        </w:rPr>
        <w:t>b)</w:t>
      </w:r>
      <w:r>
        <w:rPr>
          <w:lang w:eastAsia="ko-KR"/>
        </w:rPr>
        <w:tab/>
        <w:t xml:space="preserve">if the </w:t>
      </w:r>
      <w:r>
        <w:t xml:space="preserve">&lt;ambient-listening-type&gt; element contained in the application/vnd.3gpp.mcptt-info+xml MIME body was set to a value of "local-init" " </w:t>
      </w:r>
      <w:r>
        <w:rPr>
          <w:lang w:eastAsia="ko-KR"/>
        </w:rPr>
        <w:t>shall cache the value of "listening MCPTT user" as the ambient listening client role for this call;</w:t>
      </w:r>
    </w:p>
    <w:p w14:paraId="75CD7D8A" w14:textId="77777777" w:rsidR="003467FA" w:rsidRDefault="003467FA" w:rsidP="003467FA">
      <w:pPr>
        <w:ind w:left="568" w:hanging="284"/>
      </w:pPr>
      <w:r>
        <w:t>8)</w:t>
      </w:r>
      <w:r>
        <w:tab/>
        <w:t>if the received SIP INVITE request</w:t>
      </w:r>
      <w:r>
        <w:rPr>
          <w:lang w:eastAsia="ko-KR"/>
        </w:rPr>
        <w:t xml:space="preserve"> includes an alert-info header field as specified in </w:t>
      </w:r>
      <w:r>
        <w:t>IETF RFC 3261 [24] and as updated by IETF RFC 7462 [77] set to a value of "&lt;</w:t>
      </w:r>
      <w:hyperlink r:id="rId15" w:history="1">
        <w:r>
          <w:rPr>
            <w:rStyle w:val="Hyperlink"/>
            <w:rFonts w:eastAsia="Malgun Gothic"/>
          </w:rPr>
          <w:t>file:///dev/null</w:t>
        </w:r>
      </w:hyperlink>
      <w:r>
        <w:t>&gt;" shall not give any indication of the progress of the call to the MCPTT user;</w:t>
      </w:r>
    </w:p>
    <w:p w14:paraId="6756147C" w14:textId="77777777" w:rsidR="003467FA" w:rsidRDefault="003467FA" w:rsidP="003467FA">
      <w:pPr>
        <w:keepLines/>
        <w:ind w:left="1135" w:hanging="851"/>
      </w:pPr>
      <w:r>
        <w:t>NOTE 3:</w:t>
      </w:r>
      <w:r>
        <w:tab/>
        <w:t>The alert-info header field having the value of "&lt;</w:t>
      </w:r>
      <w:hyperlink r:id="rId16" w:history="1">
        <w:r>
          <w:rPr>
            <w:rStyle w:val="Hyperlink"/>
            <w:rFonts w:eastAsia="Malgun Gothic"/>
          </w:rPr>
          <w:t>file:///dev/null</w:t>
        </w:r>
      </w:hyperlink>
      <w:r>
        <w:t>&gt;" is intended to result in having a "null" alert, i.e. an alert with no content or physical manifestation of any kind.</w:t>
      </w:r>
    </w:p>
    <w:p w14:paraId="6C5CD4E7" w14:textId="77777777" w:rsidR="003467FA" w:rsidRDefault="003467FA" w:rsidP="003467FA">
      <w:pPr>
        <w:ind w:left="568" w:hanging="284"/>
        <w:rPr>
          <w:lang w:eastAsia="ko-KR"/>
        </w:rPr>
      </w:pPr>
      <w:r>
        <w:rPr>
          <w:lang w:eastAsia="ko-KR"/>
        </w:rPr>
        <w:t>9)</w:t>
      </w:r>
      <w:r>
        <w:rPr>
          <w:lang w:eastAsia="ko-KR"/>
        </w:rPr>
        <w:tab/>
        <w:t xml:space="preserve">if the </w:t>
      </w:r>
      <w:r>
        <w:t xml:space="preserve">&lt;ambient-listening-type&gt; element contained in the application/vnd.3gpp.mcptt-info+xml MIME body is set to a value of "local-init", should provide an indication to the MCPTT </w:t>
      </w:r>
      <w:r>
        <w:rPr>
          <w:lang w:eastAsia="ko-KR"/>
        </w:rPr>
        <w:t>u</w:t>
      </w:r>
      <w:r>
        <w:t>ser that the ambient listening call is in progress</w:t>
      </w:r>
      <w:r>
        <w:rPr>
          <w:lang w:eastAsia="ko-KR"/>
        </w:rPr>
        <w:t>; and</w:t>
      </w:r>
    </w:p>
    <w:p w14:paraId="4060856C" w14:textId="77777777" w:rsidR="003467FA" w:rsidRDefault="003467FA" w:rsidP="003467FA">
      <w:pPr>
        <w:keepLines/>
        <w:ind w:left="1135" w:hanging="851"/>
      </w:pPr>
      <w:r>
        <w:t>NOTE 4:</w:t>
      </w:r>
      <w:r>
        <w:tab/>
        <w:t>The terminating user in a remotely initiated ambient listening is the listened-to MCPTT user and is intended to be totally unaware that their microphone is activated and a call is in progress.</w:t>
      </w:r>
    </w:p>
    <w:p w14:paraId="51EB6277" w14:textId="77777777" w:rsidR="003467FA" w:rsidRDefault="003467FA" w:rsidP="003467FA">
      <w:pPr>
        <w:ind w:left="568" w:hanging="284"/>
      </w:pPr>
      <w:r>
        <w:rPr>
          <w:rFonts w:eastAsia="Malgun Gothic"/>
        </w:rPr>
        <w:t>10)</w:t>
      </w:r>
      <w:r>
        <w:rPr>
          <w:rFonts w:eastAsia="Malgun Gothic"/>
        </w:rPr>
        <w:tab/>
        <w:t xml:space="preserve">shall cache as the ambient listening type for the call the value contained in the </w:t>
      </w:r>
      <w:r>
        <w:t>&lt;ambient-listening-type&gt; element of the application/vnd.3gpp.mcptt-info+xml MIME body contained in the received SIP INVITE request.</w:t>
      </w:r>
    </w:p>
    <w:p w14:paraId="4E2D4E17" w14:textId="77777777" w:rsidR="003467FA" w:rsidRDefault="003467FA" w:rsidP="003467FA">
      <w:r>
        <w:t xml:space="preserve">[TS 24.379, clause </w:t>
      </w:r>
      <w:r>
        <w:rPr>
          <w:lang w:eastAsia="ko-KR"/>
        </w:rPr>
        <w:t>11.1.6.2.1.4</w:t>
      </w:r>
      <w:r>
        <w:t>]</w:t>
      </w:r>
    </w:p>
    <w:p w14:paraId="3B19A08C" w14:textId="77777777" w:rsidR="003467FA" w:rsidRDefault="003467FA" w:rsidP="003467FA">
      <w:r>
        <w:t>...</w:t>
      </w:r>
    </w:p>
    <w:p w14:paraId="6130ECAE" w14:textId="77777777" w:rsidR="003467FA" w:rsidRDefault="003467FA" w:rsidP="003467FA">
      <w:pPr>
        <w:rPr>
          <w:lang w:eastAsia="ko-KR"/>
        </w:rPr>
      </w:pPr>
      <w:r>
        <w:rPr>
          <w:lang w:eastAsia="ko-KR"/>
        </w:rPr>
        <w:t>Upon receipt of a SIP BYE request in the dialog of an ambient listening session, the MCPTT client:</w:t>
      </w:r>
    </w:p>
    <w:p w14:paraId="2CF4B68A" w14:textId="77777777" w:rsidR="003467FA" w:rsidRDefault="003467FA" w:rsidP="003467FA">
      <w:pPr>
        <w:ind w:left="568" w:hanging="284"/>
      </w:pPr>
      <w:r>
        <w:t>1)</w:t>
      </w:r>
      <w:r>
        <w:tab/>
        <w:t>shall comply with the procedures of subclause 6.2.6;</w:t>
      </w:r>
    </w:p>
    <w:p w14:paraId="430B921E" w14:textId="77777777" w:rsidR="003467FA" w:rsidRDefault="003467FA" w:rsidP="003467FA">
      <w:pPr>
        <w:ind w:left="568" w:hanging="284"/>
      </w:pPr>
      <w:r>
        <w:t>2)</w:t>
      </w:r>
      <w:r>
        <w:tab/>
        <w:t xml:space="preserve">if the cached </w:t>
      </w:r>
      <w:r>
        <w:rPr>
          <w:lang w:eastAsia="ko-KR"/>
        </w:rPr>
        <w:t>ambient listening client role</w:t>
      </w:r>
      <w:r>
        <w:t xml:space="preserve"> is equal to "listened-to MCPTT user", shall provide no indication that an ambient listening call has been terminated;</w:t>
      </w:r>
    </w:p>
    <w:p w14:paraId="2DF15567" w14:textId="77777777" w:rsidR="003467FA" w:rsidRDefault="003467FA" w:rsidP="003467FA">
      <w:pPr>
        <w:ind w:left="568" w:hanging="284"/>
      </w:pPr>
      <w:r>
        <w:t>3)</w:t>
      </w:r>
      <w:r>
        <w:tab/>
        <w:t xml:space="preserve">if the cached </w:t>
      </w:r>
      <w:r>
        <w:rPr>
          <w:lang w:eastAsia="ko-KR"/>
        </w:rPr>
        <w:t>ambient listening client role</w:t>
      </w:r>
      <w:r>
        <w:t xml:space="preserve"> is equal to "listening MCPTT user", may provide an indication to the MCPTT user that the ambient listening call has been terminated; and</w:t>
      </w:r>
    </w:p>
    <w:p w14:paraId="1E66155B" w14:textId="77777777" w:rsidR="003467FA" w:rsidRDefault="003467FA" w:rsidP="003467FA">
      <w:pPr>
        <w:ind w:left="568" w:hanging="284"/>
        <w:rPr>
          <w:lang w:eastAsia="ko-KR"/>
        </w:rPr>
      </w:pPr>
      <w:r>
        <w:t>4)</w:t>
      </w:r>
      <w:r>
        <w:tab/>
      </w:r>
      <w:r>
        <w:rPr>
          <w:lang w:eastAsia="ko-KR"/>
        </w:rPr>
        <w:t>shall clear the cache of the data stored as:</w:t>
      </w:r>
    </w:p>
    <w:p w14:paraId="4D4DFBBB" w14:textId="77777777" w:rsidR="003467FA" w:rsidRDefault="003467FA" w:rsidP="003467FA">
      <w:pPr>
        <w:ind w:left="851" w:hanging="284"/>
        <w:rPr>
          <w:lang w:eastAsia="ko-KR"/>
        </w:rPr>
      </w:pPr>
      <w:r>
        <w:rPr>
          <w:lang w:eastAsia="ko-KR"/>
        </w:rPr>
        <w:t>a)</w:t>
      </w:r>
      <w:r>
        <w:rPr>
          <w:lang w:eastAsia="ko-KR"/>
        </w:rPr>
        <w:tab/>
        <w:t>ambient listening client role; and</w:t>
      </w:r>
    </w:p>
    <w:p w14:paraId="43BF0D33" w14:textId="77777777" w:rsidR="003467FA" w:rsidRDefault="003467FA" w:rsidP="003467FA">
      <w:pPr>
        <w:ind w:left="851" w:hanging="284"/>
      </w:pPr>
      <w:r>
        <w:rPr>
          <w:rFonts w:eastAsia="Malgun Gothic"/>
        </w:rPr>
        <w:t>b)</w:t>
      </w:r>
      <w:r>
        <w:rPr>
          <w:rFonts w:eastAsia="Malgun Gothic"/>
        </w:rPr>
        <w:tab/>
        <w:t>ambient listening type</w:t>
      </w:r>
      <w:r>
        <w:t>.</w:t>
      </w:r>
    </w:p>
    <w:p w14:paraId="136A3652" w14:textId="77777777" w:rsidR="003467FA" w:rsidRDefault="003467FA" w:rsidP="003467FA">
      <w:r>
        <w:t xml:space="preserve">[TS 24.379, clause </w:t>
      </w:r>
      <w:r>
        <w:rPr>
          <w:lang w:eastAsia="ko-KR"/>
        </w:rPr>
        <w:t>11.1.6.2.2.5</w:t>
      </w:r>
      <w:r>
        <w:t>]</w:t>
      </w:r>
    </w:p>
    <w:p w14:paraId="6CB2A4A1" w14:textId="77777777" w:rsidR="003467FA" w:rsidRDefault="003467FA" w:rsidP="003467FA">
      <w:r>
        <w:t>This clause is referenced from other procedures.</w:t>
      </w:r>
    </w:p>
    <w:p w14:paraId="1C62A136" w14:textId="77777777" w:rsidR="003467FA" w:rsidRDefault="003467FA" w:rsidP="003467FA">
      <w:pPr>
        <w:rPr>
          <w:lang w:eastAsia="ko-KR"/>
        </w:rPr>
      </w:pPr>
      <w:r>
        <w:rPr>
          <w:lang w:eastAsia="ko-KR"/>
        </w:rPr>
        <w:t>Upon receiving an interaction with the media plane indicating release of the ambient listening call but preservation of the pre-established session as specified in clause 9.2 of 3GPP TS 24.380 [5], the MCPTT client:</w:t>
      </w:r>
    </w:p>
    <w:p w14:paraId="0ECF5DAD" w14:textId="77777777" w:rsidR="003467FA" w:rsidRDefault="003467FA" w:rsidP="003467FA">
      <w:pPr>
        <w:ind w:left="568" w:hanging="284"/>
      </w:pPr>
      <w:r>
        <w:t>1)</w:t>
      </w:r>
      <w:r>
        <w:tab/>
        <w:t xml:space="preserve">if the cached </w:t>
      </w:r>
      <w:r>
        <w:rPr>
          <w:lang w:eastAsia="ko-KR"/>
        </w:rPr>
        <w:t>ambient listening client role</w:t>
      </w:r>
      <w:r>
        <w:t xml:space="preserve"> is equal to "listened-to MCPTT user", shall provide no indication that an ambient listening call has been terminated;</w:t>
      </w:r>
    </w:p>
    <w:p w14:paraId="44496D25" w14:textId="77777777" w:rsidR="003467FA" w:rsidRDefault="003467FA" w:rsidP="003467FA">
      <w:pPr>
        <w:ind w:left="568" w:hanging="284"/>
      </w:pPr>
      <w:r>
        <w:t>2)</w:t>
      </w:r>
      <w:r>
        <w:tab/>
        <w:t xml:space="preserve">if the cached </w:t>
      </w:r>
      <w:r>
        <w:rPr>
          <w:lang w:eastAsia="ko-KR"/>
        </w:rPr>
        <w:t>ambient listening client role</w:t>
      </w:r>
      <w:r>
        <w:t xml:space="preserve"> is equal to "listening MCPTT user", may provide an indication to the MCPTT user that the ambient listening call has been terminated; and</w:t>
      </w:r>
    </w:p>
    <w:p w14:paraId="4FED003A" w14:textId="77777777" w:rsidR="003467FA" w:rsidRDefault="003467FA" w:rsidP="003467FA">
      <w:pPr>
        <w:ind w:left="568" w:hanging="284"/>
        <w:rPr>
          <w:lang w:eastAsia="ko-KR"/>
        </w:rPr>
      </w:pPr>
      <w:r>
        <w:t>3)</w:t>
      </w:r>
      <w:r>
        <w:tab/>
      </w:r>
      <w:r>
        <w:rPr>
          <w:lang w:eastAsia="ko-KR"/>
        </w:rPr>
        <w:t>shall clear the cache of the data stored as:</w:t>
      </w:r>
    </w:p>
    <w:p w14:paraId="522E9E77" w14:textId="77777777" w:rsidR="003467FA" w:rsidRDefault="003467FA" w:rsidP="003467FA">
      <w:pPr>
        <w:ind w:left="851" w:hanging="284"/>
        <w:rPr>
          <w:lang w:eastAsia="ko-KR"/>
        </w:rPr>
      </w:pPr>
      <w:r>
        <w:rPr>
          <w:lang w:eastAsia="ko-KR"/>
        </w:rPr>
        <w:t>a)</w:t>
      </w:r>
      <w:r>
        <w:rPr>
          <w:lang w:eastAsia="ko-KR"/>
        </w:rPr>
        <w:tab/>
        <w:t>ambient listening client role; and</w:t>
      </w:r>
    </w:p>
    <w:p w14:paraId="61821C90" w14:textId="77777777" w:rsidR="003467FA" w:rsidRDefault="003467FA" w:rsidP="003467FA">
      <w:pPr>
        <w:ind w:left="851" w:hanging="284"/>
      </w:pPr>
      <w:r>
        <w:rPr>
          <w:rFonts w:eastAsia="Malgun Gothic"/>
        </w:rPr>
        <w:t>b)</w:t>
      </w:r>
      <w:r>
        <w:rPr>
          <w:rFonts w:eastAsia="Malgun Gothic"/>
        </w:rPr>
        <w:tab/>
        <w:t>ambient listening type</w:t>
      </w:r>
      <w:r>
        <w:t>.</w:t>
      </w:r>
    </w:p>
    <w:p w14:paraId="578E9847" w14:textId="77777777" w:rsidR="003467FA" w:rsidRDefault="003467FA" w:rsidP="003467FA">
      <w:pPr>
        <w:pStyle w:val="H6"/>
      </w:pPr>
      <w:r>
        <w:lastRenderedPageBreak/>
        <w:t>6.2.19.3</w:t>
      </w:r>
      <w:r>
        <w:tab/>
        <w:t>Test description</w:t>
      </w:r>
    </w:p>
    <w:p w14:paraId="1474BF13" w14:textId="77777777" w:rsidR="003467FA" w:rsidRDefault="003467FA" w:rsidP="003467FA">
      <w:pPr>
        <w:pStyle w:val="H6"/>
      </w:pPr>
      <w:r>
        <w:t>6.2.19.3.1</w:t>
      </w:r>
      <w:r>
        <w:tab/>
        <w:t>Pre-test conditions</w:t>
      </w:r>
    </w:p>
    <w:p w14:paraId="4DEB84DA" w14:textId="77777777" w:rsidR="00990B6A" w:rsidRDefault="00990B6A" w:rsidP="00990B6A">
      <w:pPr>
        <w:pStyle w:val="H6"/>
        <w:rPr>
          <w:ins w:id="4300" w:author="MCC160" w:date="2024-04-29T12:46:00Z"/>
        </w:rPr>
      </w:pPr>
      <w:ins w:id="4301" w:author="MCC160" w:date="2024-04-29T12:46:00Z">
        <w:r w:rsidRPr="00102CE5">
          <w:t>Test configuration</w:t>
        </w:r>
        <w:r>
          <w:t>:</w:t>
        </w:r>
      </w:ins>
    </w:p>
    <w:p w14:paraId="5F547E21" w14:textId="45D98C3C" w:rsidR="00990B6A" w:rsidRDefault="00990B6A" w:rsidP="00990B6A">
      <w:pPr>
        <w:pStyle w:val="B10"/>
        <w:rPr>
          <w:ins w:id="4302" w:author="MCC160" w:date="2024-04-29T12:46:00Z"/>
        </w:rPr>
      </w:pPr>
      <w:ins w:id="4303" w:author="MCC160" w:date="2024-04-29T12:46:00Z">
        <w:r>
          <w:t>-</w:t>
        </w:r>
        <w:r>
          <w:tab/>
          <w:t xml:space="preserve">Single cell configuration according to TS </w:t>
        </w:r>
      </w:ins>
      <w:ins w:id="4304" w:author="MCC160" w:date="2024-05-07T11:23:00Z">
        <w:r w:rsidR="00BD3E43">
          <w:t>36.579</w:t>
        </w:r>
      </w:ins>
      <w:ins w:id="4305" w:author="MCC160" w:date="2024-04-29T12:46:00Z">
        <w:r>
          <w:t>-1 [2] clause 5.2.2.2.1.</w:t>
        </w:r>
      </w:ins>
    </w:p>
    <w:p w14:paraId="47779726" w14:textId="77777777" w:rsidR="00990B6A" w:rsidRDefault="00990B6A" w:rsidP="00990B6A">
      <w:pPr>
        <w:pStyle w:val="H6"/>
        <w:rPr>
          <w:ins w:id="4306" w:author="MCC160" w:date="2024-04-29T12:46:00Z"/>
        </w:rPr>
      </w:pPr>
      <w:ins w:id="4307" w:author="MCC160" w:date="2024-04-29T12:46:00Z">
        <w:r>
          <w:t>Preamble:</w:t>
        </w:r>
      </w:ins>
    </w:p>
    <w:p w14:paraId="51EE5A81" w14:textId="77777777" w:rsidR="00990B6A" w:rsidRDefault="00990B6A" w:rsidP="00990B6A">
      <w:pPr>
        <w:pStyle w:val="B10"/>
        <w:rPr>
          <w:ins w:id="4308" w:author="MCC160" w:date="2024-04-29T12:46:00Z"/>
        </w:rPr>
      </w:pPr>
      <w:ins w:id="4309" w:author="MCC160" w:date="2024-04-29T12:46:00Z">
        <w:r>
          <w:t>-</w:t>
        </w:r>
        <w:r>
          <w:tab/>
          <w:t>The UE has performed procedure 'Initial registration' as described in TS 36.579-1 [2] clause 5.4.2.</w:t>
        </w:r>
      </w:ins>
    </w:p>
    <w:p w14:paraId="4012EE90" w14:textId="77777777" w:rsidR="00990B6A" w:rsidRDefault="00990B6A" w:rsidP="00990B6A">
      <w:pPr>
        <w:pStyle w:val="B10"/>
        <w:rPr>
          <w:ins w:id="4310" w:author="MCC160" w:date="2024-04-29T12:46:00Z"/>
        </w:rPr>
      </w:pPr>
      <w:ins w:id="4311" w:author="MCC160" w:date="2024-04-29T12:46:00Z">
        <w:r>
          <w:t>-</w:t>
        </w:r>
        <w:r>
          <w:tab/>
        </w:r>
        <w:r w:rsidRPr="00BD5481">
          <w:t>The UE has performed procedure 'MCX pre-established session establishment' as described in TS 36.579-1 [2] clause 5.3.3.</w:t>
        </w:r>
      </w:ins>
    </w:p>
    <w:p w14:paraId="3156F323" w14:textId="77777777" w:rsidR="00990B6A" w:rsidRDefault="00990B6A" w:rsidP="00990B6A">
      <w:pPr>
        <w:pStyle w:val="B10"/>
        <w:rPr>
          <w:ins w:id="4312" w:author="MCC160" w:date="2024-04-29T12:46:00Z"/>
        </w:rPr>
      </w:pPr>
      <w:ins w:id="4313" w:author="MCC160" w:date="2024-04-29T12:46:00Z">
        <w:r>
          <w:t>-</w:t>
        </w:r>
        <w:r>
          <w:tab/>
        </w:r>
        <w:r w:rsidRPr="000573F5">
          <w:t>UE States at the end of the preamble</w:t>
        </w:r>
        <w:r>
          <w:t>:</w:t>
        </w:r>
      </w:ins>
    </w:p>
    <w:p w14:paraId="6FBA63F9" w14:textId="77777777" w:rsidR="00990B6A" w:rsidRDefault="00990B6A" w:rsidP="00990B6A">
      <w:pPr>
        <w:pStyle w:val="B10"/>
        <w:ind w:left="852"/>
        <w:rPr>
          <w:ins w:id="4314" w:author="MCC160" w:date="2024-04-29T12:46:00Z"/>
        </w:rPr>
      </w:pPr>
      <w:ins w:id="4315" w:author="MCC160" w:date="2024-04-29T12:46:00Z">
        <w:r>
          <w:t>-</w:t>
        </w:r>
        <w:r>
          <w:tab/>
          <w:t>The UE is in RRC_IDLE state.</w:t>
        </w:r>
      </w:ins>
    </w:p>
    <w:p w14:paraId="5C9A34A0" w14:textId="77777777" w:rsidR="00990B6A" w:rsidRDefault="00990B6A" w:rsidP="00990B6A">
      <w:pPr>
        <w:pStyle w:val="B10"/>
        <w:ind w:left="852"/>
        <w:rPr>
          <w:ins w:id="4316" w:author="MCC160" w:date="2024-04-29T12:46:00Z"/>
        </w:rPr>
      </w:pPr>
      <w:ins w:id="4317" w:author="MCC160" w:date="2024-04-29T12:46:00Z">
        <w:r>
          <w:t>-</w:t>
        </w:r>
        <w:r>
          <w:tab/>
          <w:t>The client is registered for MCPTT.</w:t>
        </w:r>
      </w:ins>
    </w:p>
    <w:p w14:paraId="22E1D0FE" w14:textId="77777777" w:rsidR="00990B6A" w:rsidRDefault="00990B6A" w:rsidP="00990B6A">
      <w:pPr>
        <w:pStyle w:val="B10"/>
        <w:ind w:left="852"/>
        <w:rPr>
          <w:ins w:id="4318" w:author="MCC160" w:date="2024-04-29T12:46:00Z"/>
        </w:rPr>
      </w:pPr>
      <w:ins w:id="4319" w:author="MCC160" w:date="2024-04-29T12:46:00Z">
        <w:r>
          <w:t>-</w:t>
        </w:r>
        <w:r>
          <w:tab/>
        </w:r>
        <w:r w:rsidRPr="008B4D0C">
          <w:t>A pre-established session is established</w:t>
        </w:r>
        <w:r>
          <w:t>.</w:t>
        </w:r>
      </w:ins>
    </w:p>
    <w:p w14:paraId="5DD3093A" w14:textId="103314FE" w:rsidR="003467FA" w:rsidDel="00990B6A" w:rsidRDefault="003467FA" w:rsidP="003467FA">
      <w:pPr>
        <w:pStyle w:val="H6"/>
        <w:rPr>
          <w:del w:id="4320" w:author="MCC160" w:date="2024-04-29T12:47:00Z"/>
        </w:rPr>
      </w:pPr>
      <w:del w:id="4321" w:author="MCC160" w:date="2024-04-29T12:47:00Z">
        <w:r w:rsidDel="00990B6A">
          <w:delText>System Simulator:</w:delText>
        </w:r>
      </w:del>
    </w:p>
    <w:p w14:paraId="0415E14C" w14:textId="616ACB66" w:rsidR="003467FA" w:rsidDel="00990B6A" w:rsidRDefault="003467FA" w:rsidP="003467FA">
      <w:pPr>
        <w:pStyle w:val="B10"/>
        <w:rPr>
          <w:del w:id="4322" w:author="MCC160" w:date="2024-04-29T12:47:00Z"/>
        </w:rPr>
      </w:pPr>
      <w:del w:id="4323" w:author="MCC160" w:date="2024-04-29T12:47:00Z">
        <w:r w:rsidDel="00990B6A">
          <w:delText>-</w:delText>
        </w:r>
        <w:r w:rsidDel="00990B6A">
          <w:tab/>
          <w:delText>SS (MCPTT server)</w:delText>
        </w:r>
      </w:del>
    </w:p>
    <w:p w14:paraId="5670D150" w14:textId="70282671" w:rsidR="003467FA" w:rsidDel="00990B6A" w:rsidRDefault="003467FA" w:rsidP="003467FA">
      <w:pPr>
        <w:pStyle w:val="B10"/>
        <w:rPr>
          <w:del w:id="4324" w:author="MCC160" w:date="2024-04-29T12:47:00Z"/>
        </w:rPr>
      </w:pPr>
      <w:del w:id="4325" w:author="MCC160" w:date="2024-04-29T12:47:00Z">
        <w:r w:rsidDel="00990B6A">
          <w:delText>-</w:delText>
        </w:r>
        <w:r w:rsidDel="00990B6A">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411AC673" w14:textId="6FF3A72C" w:rsidR="003467FA" w:rsidDel="00990B6A" w:rsidRDefault="003467FA" w:rsidP="003467FA">
      <w:pPr>
        <w:pStyle w:val="H6"/>
        <w:rPr>
          <w:del w:id="4326" w:author="MCC160" w:date="2024-04-29T12:47:00Z"/>
        </w:rPr>
      </w:pPr>
      <w:del w:id="4327" w:author="MCC160" w:date="2024-04-29T12:47:00Z">
        <w:r w:rsidDel="00990B6A">
          <w:delText>IUT:</w:delText>
        </w:r>
      </w:del>
    </w:p>
    <w:p w14:paraId="3B3C0231" w14:textId="3BAEB65C" w:rsidR="003467FA" w:rsidDel="00990B6A" w:rsidRDefault="003467FA" w:rsidP="003467FA">
      <w:pPr>
        <w:pStyle w:val="B10"/>
        <w:rPr>
          <w:del w:id="4328" w:author="MCC160" w:date="2024-04-29T12:47:00Z"/>
        </w:rPr>
      </w:pPr>
      <w:del w:id="4329" w:author="MCC160" w:date="2024-04-29T12:47:00Z">
        <w:r w:rsidDel="00990B6A">
          <w:delText>-</w:delText>
        </w:r>
        <w:r w:rsidDel="00990B6A">
          <w:tab/>
          <w:delText>UE (MCPTT client)</w:delText>
        </w:r>
      </w:del>
    </w:p>
    <w:p w14:paraId="082CF888" w14:textId="09C9014B" w:rsidR="003467FA" w:rsidDel="00990B6A" w:rsidRDefault="003467FA" w:rsidP="003467FA">
      <w:pPr>
        <w:pStyle w:val="B10"/>
        <w:rPr>
          <w:del w:id="4330" w:author="MCC160" w:date="2024-04-29T12:47:00Z"/>
        </w:rPr>
      </w:pPr>
      <w:del w:id="4331" w:author="MCC160" w:date="2024-04-29T12:47:00Z">
        <w:r w:rsidDel="00990B6A">
          <w:delText>-</w:delText>
        </w:r>
        <w:r w:rsidDel="00990B6A">
          <w:tab/>
          <w:delText>The test USIM set as defined in TS 36.579-1 [2] clause 5.5.10 is inserted.</w:delText>
        </w:r>
      </w:del>
    </w:p>
    <w:p w14:paraId="40472E02" w14:textId="53404CEE" w:rsidR="003467FA" w:rsidDel="00990B6A" w:rsidRDefault="003467FA" w:rsidP="003467FA">
      <w:pPr>
        <w:pStyle w:val="H6"/>
        <w:rPr>
          <w:del w:id="4332" w:author="MCC160" w:date="2024-04-29T12:47:00Z"/>
        </w:rPr>
      </w:pPr>
      <w:del w:id="4333" w:author="MCC160" w:date="2024-04-29T12:47:00Z">
        <w:r w:rsidDel="00990B6A">
          <w:delText>Preamble:</w:delText>
        </w:r>
      </w:del>
    </w:p>
    <w:p w14:paraId="05BCC9D6" w14:textId="3BD35A05" w:rsidR="003467FA" w:rsidDel="00990B6A" w:rsidRDefault="003467FA" w:rsidP="003467FA">
      <w:pPr>
        <w:pStyle w:val="B10"/>
        <w:rPr>
          <w:del w:id="4334" w:author="MCC160" w:date="2024-04-29T12:47:00Z"/>
        </w:rPr>
      </w:pPr>
      <w:del w:id="4335" w:author="MCC160" w:date="2024-04-29T12:47:00Z">
        <w:r w:rsidDel="00990B6A">
          <w:delText>-</w:delText>
        </w:r>
        <w:r w:rsidDel="00990B6A">
          <w:tab/>
          <w:delText>The UE has performed procedure 'MCPTT UE registration' as specified in TS 36.579-1 [2] clause 5.4.2.</w:delText>
        </w:r>
      </w:del>
    </w:p>
    <w:p w14:paraId="3697D8AE" w14:textId="6DFC647F" w:rsidR="003467FA" w:rsidDel="00990B6A" w:rsidRDefault="003467FA" w:rsidP="003467FA">
      <w:pPr>
        <w:pStyle w:val="B10"/>
        <w:rPr>
          <w:del w:id="4336" w:author="MCC160" w:date="2024-04-29T12:47:00Z"/>
        </w:rPr>
      </w:pPr>
      <w:del w:id="4337" w:author="MCC160" w:date="2024-04-29T12:47:00Z">
        <w:r w:rsidDel="00990B6A">
          <w:delText>-</w:delText>
        </w:r>
        <w:r w:rsidDel="00990B6A">
          <w:tab/>
          <w:delText>The UE has performed procedure 'MCX Authorization/Configuration and Key Generation' as specified in TS 36.579-1 [2] clause 5.3.2.</w:delText>
        </w:r>
      </w:del>
    </w:p>
    <w:p w14:paraId="7A605F0D" w14:textId="03DCE814" w:rsidR="003467FA" w:rsidDel="00990B6A" w:rsidRDefault="003467FA" w:rsidP="003467FA">
      <w:pPr>
        <w:pStyle w:val="B10"/>
        <w:rPr>
          <w:del w:id="4338" w:author="MCC160" w:date="2024-04-29T12:47:00Z"/>
        </w:rPr>
      </w:pPr>
      <w:del w:id="4339" w:author="MCC160" w:date="2024-04-29T12:47:00Z">
        <w:r w:rsidDel="00990B6A">
          <w:delText>-</w:delText>
        </w:r>
        <w:r w:rsidDel="00990B6A">
          <w:tab/>
          <w:delText>The UE has performed procedure 'MCX pre-established session establishment' as specified in TS 36.579-1 [2] clause 5.3.3.</w:delText>
        </w:r>
      </w:del>
    </w:p>
    <w:p w14:paraId="5E2B7FBD" w14:textId="7B5F4410" w:rsidR="003467FA" w:rsidDel="00990B6A" w:rsidRDefault="003467FA" w:rsidP="003467FA">
      <w:pPr>
        <w:pStyle w:val="B10"/>
        <w:rPr>
          <w:del w:id="4340" w:author="MCC160" w:date="2024-04-29T12:47:00Z"/>
        </w:rPr>
      </w:pPr>
      <w:del w:id="4341" w:author="MCC160" w:date="2024-04-29T12:47:00Z">
        <w:r w:rsidDel="00990B6A">
          <w:delText>-</w:delText>
        </w:r>
        <w:r w:rsidDel="00990B6A">
          <w:tab/>
          <w:delText>UE States at the end of the preamble</w:delText>
        </w:r>
      </w:del>
    </w:p>
    <w:p w14:paraId="45D065FA" w14:textId="286DB5C1" w:rsidR="003467FA" w:rsidDel="00990B6A" w:rsidRDefault="003467FA" w:rsidP="003467FA">
      <w:pPr>
        <w:pStyle w:val="B2"/>
        <w:rPr>
          <w:del w:id="4342" w:author="MCC160" w:date="2024-04-29T12:47:00Z"/>
        </w:rPr>
      </w:pPr>
      <w:del w:id="4343" w:author="MCC160" w:date="2024-04-29T12:47:00Z">
        <w:r w:rsidDel="00990B6A">
          <w:delText>-</w:delText>
        </w:r>
        <w:r w:rsidDel="00990B6A">
          <w:tab/>
          <w:delText>The UE is in E-UTRA Registered, Idle Mode state.</w:delText>
        </w:r>
      </w:del>
    </w:p>
    <w:p w14:paraId="66E50C5F" w14:textId="7399B93C" w:rsidR="003467FA" w:rsidDel="00990B6A" w:rsidRDefault="003467FA" w:rsidP="003467FA">
      <w:pPr>
        <w:pStyle w:val="B2"/>
        <w:rPr>
          <w:del w:id="4344" w:author="MCC160" w:date="2024-04-29T12:47:00Z"/>
        </w:rPr>
      </w:pPr>
      <w:del w:id="4345" w:author="MCC160" w:date="2024-04-29T12:47:00Z">
        <w:r w:rsidDel="00990B6A">
          <w:delText>-</w:delText>
        </w:r>
        <w:r w:rsidDel="00990B6A">
          <w:tab/>
          <w:delText>The MCPTT Client Application has been activated and User has registered-in as the MCPTT User with the Server as active user at the Client.</w:delText>
        </w:r>
      </w:del>
    </w:p>
    <w:p w14:paraId="7C188F92" w14:textId="77777777" w:rsidR="003467FA" w:rsidRDefault="003467FA" w:rsidP="003467FA">
      <w:pPr>
        <w:pStyle w:val="H6"/>
      </w:pPr>
      <w:r>
        <w:lastRenderedPageBreak/>
        <w:t>6.2.19.3.2</w:t>
      </w:r>
      <w:r>
        <w:tab/>
        <w:t>Test procedure sequence</w:t>
      </w:r>
    </w:p>
    <w:p w14:paraId="5548C5EE" w14:textId="77777777" w:rsidR="003467FA" w:rsidRDefault="003467FA" w:rsidP="003467FA">
      <w:pPr>
        <w:pStyle w:val="TH"/>
      </w:pPr>
      <w:r>
        <w:t>Table 6.2.19.3.2-1: Main Behaviour</w:t>
      </w:r>
    </w:p>
    <w:tbl>
      <w:tblPr>
        <w:tblW w:w="94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13"/>
        <w:gridCol w:w="702"/>
        <w:gridCol w:w="2937"/>
        <w:gridCol w:w="561"/>
        <w:gridCol w:w="842"/>
      </w:tblGrid>
      <w:tr w:rsidR="003467FA" w14:paraId="041CC4CE" w14:textId="77777777" w:rsidTr="003D7D35">
        <w:tc>
          <w:tcPr>
            <w:tcW w:w="534" w:type="dxa"/>
            <w:tcBorders>
              <w:top w:val="single" w:sz="4" w:space="0" w:color="auto"/>
              <w:left w:val="single" w:sz="4" w:space="0" w:color="auto"/>
              <w:bottom w:val="nil"/>
              <w:right w:val="single" w:sz="4" w:space="0" w:color="auto"/>
            </w:tcBorders>
            <w:hideMark/>
          </w:tcPr>
          <w:p w14:paraId="63DE18E5" w14:textId="77777777" w:rsidR="003467FA" w:rsidRDefault="003467FA" w:rsidP="003D7D35">
            <w:pPr>
              <w:pStyle w:val="TAH"/>
            </w:pPr>
            <w:r>
              <w:t>St</w:t>
            </w:r>
          </w:p>
        </w:tc>
        <w:tc>
          <w:tcPr>
            <w:tcW w:w="3913" w:type="dxa"/>
            <w:tcBorders>
              <w:top w:val="single" w:sz="4" w:space="0" w:color="auto"/>
              <w:left w:val="single" w:sz="4" w:space="0" w:color="auto"/>
              <w:bottom w:val="nil"/>
              <w:right w:val="single" w:sz="4" w:space="0" w:color="auto"/>
            </w:tcBorders>
            <w:hideMark/>
          </w:tcPr>
          <w:p w14:paraId="5A6DF670" w14:textId="77777777" w:rsidR="003467FA" w:rsidRDefault="003467FA" w:rsidP="003D7D35">
            <w:pPr>
              <w:pStyle w:val="TAH"/>
            </w:pPr>
            <w:r>
              <w:t>Procedure</w:t>
            </w:r>
          </w:p>
        </w:tc>
        <w:tc>
          <w:tcPr>
            <w:tcW w:w="3639" w:type="dxa"/>
            <w:gridSpan w:val="2"/>
            <w:tcBorders>
              <w:top w:val="single" w:sz="4" w:space="0" w:color="auto"/>
              <w:left w:val="single" w:sz="4" w:space="0" w:color="auto"/>
              <w:bottom w:val="single" w:sz="4" w:space="0" w:color="auto"/>
              <w:right w:val="single" w:sz="4" w:space="0" w:color="auto"/>
            </w:tcBorders>
            <w:hideMark/>
          </w:tcPr>
          <w:p w14:paraId="4793FA15" w14:textId="77777777" w:rsidR="003467FA" w:rsidRDefault="003467FA" w:rsidP="003D7D35">
            <w:pPr>
              <w:pStyle w:val="TAH"/>
            </w:pPr>
            <w:r>
              <w:t>Message Sequence</w:t>
            </w:r>
          </w:p>
        </w:tc>
        <w:tc>
          <w:tcPr>
            <w:tcW w:w="561" w:type="dxa"/>
            <w:tcBorders>
              <w:top w:val="single" w:sz="4" w:space="0" w:color="auto"/>
              <w:left w:val="single" w:sz="4" w:space="0" w:color="auto"/>
              <w:bottom w:val="nil"/>
              <w:right w:val="single" w:sz="4" w:space="0" w:color="auto"/>
            </w:tcBorders>
            <w:hideMark/>
          </w:tcPr>
          <w:p w14:paraId="12EDD7D7" w14:textId="77777777" w:rsidR="003467FA" w:rsidRDefault="003467FA" w:rsidP="003D7D35">
            <w:pPr>
              <w:pStyle w:val="TAH"/>
            </w:pPr>
            <w:r>
              <w:t>TP</w:t>
            </w:r>
          </w:p>
        </w:tc>
        <w:tc>
          <w:tcPr>
            <w:tcW w:w="842" w:type="dxa"/>
            <w:tcBorders>
              <w:top w:val="single" w:sz="4" w:space="0" w:color="auto"/>
              <w:left w:val="single" w:sz="4" w:space="0" w:color="auto"/>
              <w:bottom w:val="nil"/>
              <w:right w:val="single" w:sz="4" w:space="0" w:color="auto"/>
            </w:tcBorders>
            <w:hideMark/>
          </w:tcPr>
          <w:p w14:paraId="497E0F46" w14:textId="77777777" w:rsidR="003467FA" w:rsidRDefault="003467FA" w:rsidP="003D7D35">
            <w:pPr>
              <w:pStyle w:val="TAH"/>
            </w:pPr>
            <w:r>
              <w:t>Verdict</w:t>
            </w:r>
          </w:p>
        </w:tc>
      </w:tr>
      <w:tr w:rsidR="003467FA" w14:paraId="374C9476" w14:textId="77777777" w:rsidTr="003D7D35">
        <w:tc>
          <w:tcPr>
            <w:tcW w:w="534" w:type="dxa"/>
            <w:tcBorders>
              <w:top w:val="nil"/>
              <w:left w:val="single" w:sz="4" w:space="0" w:color="auto"/>
              <w:bottom w:val="single" w:sz="4" w:space="0" w:color="auto"/>
              <w:right w:val="single" w:sz="4" w:space="0" w:color="auto"/>
            </w:tcBorders>
          </w:tcPr>
          <w:p w14:paraId="5EB6B42D" w14:textId="77777777" w:rsidR="003467FA" w:rsidRDefault="003467FA" w:rsidP="003D7D35">
            <w:pPr>
              <w:pStyle w:val="TAH"/>
            </w:pPr>
          </w:p>
        </w:tc>
        <w:tc>
          <w:tcPr>
            <w:tcW w:w="3913" w:type="dxa"/>
            <w:tcBorders>
              <w:top w:val="nil"/>
              <w:left w:val="single" w:sz="4" w:space="0" w:color="auto"/>
              <w:bottom w:val="single" w:sz="4" w:space="0" w:color="auto"/>
              <w:right w:val="single" w:sz="4" w:space="0" w:color="auto"/>
            </w:tcBorders>
          </w:tcPr>
          <w:p w14:paraId="222B1C09" w14:textId="77777777" w:rsidR="003467FA" w:rsidRDefault="003467FA" w:rsidP="003D7D35">
            <w:pPr>
              <w:pStyle w:val="TAH"/>
            </w:pPr>
          </w:p>
        </w:tc>
        <w:tc>
          <w:tcPr>
            <w:tcW w:w="702" w:type="dxa"/>
            <w:tcBorders>
              <w:top w:val="single" w:sz="4" w:space="0" w:color="auto"/>
              <w:left w:val="single" w:sz="4" w:space="0" w:color="auto"/>
              <w:bottom w:val="single" w:sz="4" w:space="0" w:color="auto"/>
              <w:right w:val="single" w:sz="4" w:space="0" w:color="auto"/>
            </w:tcBorders>
            <w:hideMark/>
          </w:tcPr>
          <w:p w14:paraId="6ADF3825" w14:textId="77777777" w:rsidR="003467FA" w:rsidRDefault="003467FA" w:rsidP="003D7D35">
            <w:pPr>
              <w:pStyle w:val="TAH"/>
            </w:pPr>
            <w:r>
              <w:t>U - S</w:t>
            </w:r>
          </w:p>
        </w:tc>
        <w:tc>
          <w:tcPr>
            <w:tcW w:w="2937" w:type="dxa"/>
            <w:tcBorders>
              <w:top w:val="single" w:sz="4" w:space="0" w:color="auto"/>
              <w:left w:val="single" w:sz="4" w:space="0" w:color="auto"/>
              <w:bottom w:val="single" w:sz="4" w:space="0" w:color="auto"/>
              <w:right w:val="single" w:sz="4" w:space="0" w:color="auto"/>
            </w:tcBorders>
            <w:hideMark/>
          </w:tcPr>
          <w:p w14:paraId="1079CA19" w14:textId="77777777" w:rsidR="003467FA" w:rsidRDefault="003467FA" w:rsidP="003D7D35">
            <w:pPr>
              <w:pStyle w:val="TAH"/>
            </w:pPr>
            <w:r>
              <w:t>Message</w:t>
            </w:r>
          </w:p>
        </w:tc>
        <w:tc>
          <w:tcPr>
            <w:tcW w:w="561" w:type="dxa"/>
            <w:tcBorders>
              <w:top w:val="nil"/>
              <w:left w:val="single" w:sz="4" w:space="0" w:color="auto"/>
              <w:bottom w:val="single" w:sz="4" w:space="0" w:color="auto"/>
              <w:right w:val="single" w:sz="4" w:space="0" w:color="auto"/>
            </w:tcBorders>
          </w:tcPr>
          <w:p w14:paraId="2B4ACEDD" w14:textId="77777777" w:rsidR="003467FA" w:rsidRDefault="003467FA" w:rsidP="003D7D35">
            <w:pPr>
              <w:pStyle w:val="TAH"/>
            </w:pPr>
          </w:p>
        </w:tc>
        <w:tc>
          <w:tcPr>
            <w:tcW w:w="842" w:type="dxa"/>
            <w:tcBorders>
              <w:top w:val="nil"/>
              <w:left w:val="single" w:sz="4" w:space="0" w:color="auto"/>
              <w:bottom w:val="single" w:sz="4" w:space="0" w:color="auto"/>
              <w:right w:val="single" w:sz="4" w:space="0" w:color="auto"/>
            </w:tcBorders>
          </w:tcPr>
          <w:p w14:paraId="6FEECD72" w14:textId="77777777" w:rsidR="003467FA" w:rsidRDefault="003467FA" w:rsidP="003D7D35">
            <w:pPr>
              <w:pStyle w:val="TAH"/>
            </w:pPr>
          </w:p>
        </w:tc>
      </w:tr>
      <w:tr w:rsidR="003467FA" w14:paraId="7A161285"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0FE84B10" w14:textId="77777777" w:rsidR="003467FA" w:rsidRDefault="003467FA" w:rsidP="003D7D35">
            <w:pPr>
              <w:pStyle w:val="TAC"/>
            </w:pPr>
            <w:r>
              <w:t>1</w:t>
            </w:r>
          </w:p>
        </w:tc>
        <w:tc>
          <w:tcPr>
            <w:tcW w:w="3913" w:type="dxa"/>
            <w:tcBorders>
              <w:top w:val="single" w:sz="4" w:space="0" w:color="auto"/>
              <w:left w:val="single" w:sz="4" w:space="0" w:color="auto"/>
              <w:bottom w:val="single" w:sz="4" w:space="0" w:color="auto"/>
              <w:right w:val="single" w:sz="4" w:space="0" w:color="auto"/>
            </w:tcBorders>
            <w:hideMark/>
          </w:tcPr>
          <w:p w14:paraId="5D945045" w14:textId="77777777" w:rsidR="003467FA" w:rsidRDefault="003467FA" w:rsidP="003D7D35">
            <w:pPr>
              <w:pStyle w:val="TAL"/>
            </w:pPr>
            <w:r>
              <w:t xml:space="preserve">Check: Does the UE (MCPTT client) correctly perform procedure 'MCPTT CT session establishment/modification without provisional responses other than 100 Trying' as described in TS 36.579-1 [2] table 5.3.4.3-1 to establish a </w:t>
            </w:r>
            <w:r>
              <w:rPr>
                <w:lang w:eastAsia="zh-CN"/>
              </w:rPr>
              <w:t>remotely initiated ambient listening call</w:t>
            </w:r>
            <w:r>
              <w:t>?</w:t>
            </w:r>
          </w:p>
        </w:tc>
        <w:tc>
          <w:tcPr>
            <w:tcW w:w="702" w:type="dxa"/>
            <w:tcBorders>
              <w:top w:val="single" w:sz="4" w:space="0" w:color="auto"/>
              <w:left w:val="single" w:sz="4" w:space="0" w:color="auto"/>
              <w:bottom w:val="single" w:sz="4" w:space="0" w:color="auto"/>
              <w:right w:val="single" w:sz="4" w:space="0" w:color="auto"/>
            </w:tcBorders>
            <w:hideMark/>
          </w:tcPr>
          <w:p w14:paraId="1DD84E65" w14:textId="77777777" w:rsidR="003467FA" w:rsidRDefault="003467FA" w:rsidP="003D7D35">
            <w:pPr>
              <w:pStyle w:val="TAC"/>
            </w:pPr>
            <w:r>
              <w:t>-</w:t>
            </w:r>
          </w:p>
        </w:tc>
        <w:tc>
          <w:tcPr>
            <w:tcW w:w="2937" w:type="dxa"/>
            <w:tcBorders>
              <w:top w:val="single" w:sz="4" w:space="0" w:color="auto"/>
              <w:left w:val="single" w:sz="4" w:space="0" w:color="auto"/>
              <w:bottom w:val="single" w:sz="4" w:space="0" w:color="auto"/>
              <w:right w:val="single" w:sz="4" w:space="0" w:color="auto"/>
            </w:tcBorders>
            <w:hideMark/>
          </w:tcPr>
          <w:p w14:paraId="0E443EAE" w14:textId="77777777" w:rsidR="003467FA" w:rsidRDefault="003467FA" w:rsidP="003D7D35">
            <w:pPr>
              <w:pStyle w:val="TAL"/>
            </w:pPr>
            <w:r>
              <w:rPr>
                <w:lang w:eastAsia="ko-KR"/>
              </w:rPr>
              <w:t>-</w:t>
            </w:r>
          </w:p>
        </w:tc>
        <w:tc>
          <w:tcPr>
            <w:tcW w:w="561" w:type="dxa"/>
            <w:tcBorders>
              <w:top w:val="single" w:sz="4" w:space="0" w:color="auto"/>
              <w:left w:val="single" w:sz="4" w:space="0" w:color="auto"/>
              <w:bottom w:val="single" w:sz="4" w:space="0" w:color="auto"/>
              <w:right w:val="single" w:sz="4" w:space="0" w:color="auto"/>
            </w:tcBorders>
            <w:hideMark/>
          </w:tcPr>
          <w:p w14:paraId="6B253F59" w14:textId="77777777" w:rsidR="003467FA" w:rsidRDefault="003467FA" w:rsidP="003D7D35">
            <w:pPr>
              <w:pStyle w:val="TAC"/>
            </w:pPr>
            <w:r>
              <w:t>1</w:t>
            </w:r>
          </w:p>
        </w:tc>
        <w:tc>
          <w:tcPr>
            <w:tcW w:w="842" w:type="dxa"/>
            <w:tcBorders>
              <w:top w:val="single" w:sz="4" w:space="0" w:color="auto"/>
              <w:left w:val="single" w:sz="4" w:space="0" w:color="auto"/>
              <w:bottom w:val="single" w:sz="4" w:space="0" w:color="auto"/>
              <w:right w:val="single" w:sz="4" w:space="0" w:color="auto"/>
            </w:tcBorders>
            <w:hideMark/>
          </w:tcPr>
          <w:p w14:paraId="0EFC24A2" w14:textId="77777777" w:rsidR="003467FA" w:rsidRDefault="003467FA" w:rsidP="003D7D35">
            <w:pPr>
              <w:pStyle w:val="TAC"/>
            </w:pPr>
            <w:r>
              <w:t>P</w:t>
            </w:r>
          </w:p>
        </w:tc>
      </w:tr>
      <w:tr w:rsidR="003467FA" w14:paraId="3B44AA1A"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3BD176F2" w14:textId="77777777" w:rsidR="003467FA" w:rsidRDefault="003467FA" w:rsidP="003D7D35">
            <w:pPr>
              <w:pStyle w:val="TAC"/>
            </w:pPr>
            <w:r>
              <w:t>2</w:t>
            </w:r>
          </w:p>
        </w:tc>
        <w:tc>
          <w:tcPr>
            <w:tcW w:w="3913" w:type="dxa"/>
            <w:tcBorders>
              <w:top w:val="single" w:sz="4" w:space="0" w:color="auto"/>
              <w:left w:val="single" w:sz="4" w:space="0" w:color="auto"/>
              <w:bottom w:val="single" w:sz="4" w:space="0" w:color="auto"/>
              <w:right w:val="single" w:sz="4" w:space="0" w:color="auto"/>
            </w:tcBorders>
            <w:hideMark/>
          </w:tcPr>
          <w:p w14:paraId="6DCCFADA" w14:textId="77777777" w:rsidR="003467FA" w:rsidRDefault="003467FA" w:rsidP="003D7D35">
            <w:pPr>
              <w:pStyle w:val="TAL"/>
            </w:pPr>
            <w:r>
              <w:t xml:space="preserve">The SS (MCPTT server) sends a </w:t>
            </w:r>
            <w:r>
              <w:rPr>
                <w:lang w:eastAsia="ko-KR"/>
              </w:rPr>
              <w:t>Floor Granted message</w:t>
            </w:r>
            <w:r w:rsidRPr="000A57DF">
              <w:rPr>
                <w:lang w:eastAsia="ko-KR"/>
              </w:rPr>
              <w:t xml:space="preserve"> with request for acknowledgement</w:t>
            </w:r>
            <w:r>
              <w:rPr>
                <w:lang w:eastAsia="ko-KR"/>
              </w:rPr>
              <w:t>.</w:t>
            </w:r>
          </w:p>
        </w:tc>
        <w:tc>
          <w:tcPr>
            <w:tcW w:w="702" w:type="dxa"/>
            <w:tcBorders>
              <w:top w:val="single" w:sz="4" w:space="0" w:color="auto"/>
              <w:left w:val="single" w:sz="4" w:space="0" w:color="auto"/>
              <w:bottom w:val="single" w:sz="4" w:space="0" w:color="auto"/>
              <w:right w:val="single" w:sz="4" w:space="0" w:color="auto"/>
            </w:tcBorders>
            <w:hideMark/>
          </w:tcPr>
          <w:p w14:paraId="6BC06E56" w14:textId="77777777" w:rsidR="003467FA" w:rsidRDefault="003467FA" w:rsidP="003D7D35">
            <w:pPr>
              <w:pStyle w:val="TAC"/>
            </w:pPr>
            <w:r>
              <w:t>&lt;--</w:t>
            </w:r>
          </w:p>
        </w:tc>
        <w:tc>
          <w:tcPr>
            <w:tcW w:w="2937" w:type="dxa"/>
            <w:tcBorders>
              <w:top w:val="single" w:sz="4" w:space="0" w:color="auto"/>
              <w:left w:val="single" w:sz="4" w:space="0" w:color="auto"/>
              <w:bottom w:val="single" w:sz="4" w:space="0" w:color="auto"/>
              <w:right w:val="single" w:sz="4" w:space="0" w:color="auto"/>
            </w:tcBorders>
            <w:hideMark/>
          </w:tcPr>
          <w:p w14:paraId="5055BDDF" w14:textId="77777777" w:rsidR="003467FA" w:rsidRDefault="003467FA" w:rsidP="003D7D35">
            <w:pPr>
              <w:pStyle w:val="TAL"/>
              <w:rPr>
                <w:lang w:eastAsia="ko-KR"/>
              </w:rPr>
            </w:pPr>
            <w:r>
              <w:rPr>
                <w:lang w:eastAsia="ko-KR"/>
              </w:rPr>
              <w:t>Floor Granted</w:t>
            </w:r>
          </w:p>
        </w:tc>
        <w:tc>
          <w:tcPr>
            <w:tcW w:w="561" w:type="dxa"/>
            <w:tcBorders>
              <w:top w:val="single" w:sz="4" w:space="0" w:color="auto"/>
              <w:left w:val="single" w:sz="4" w:space="0" w:color="auto"/>
              <w:bottom w:val="single" w:sz="4" w:space="0" w:color="auto"/>
              <w:right w:val="single" w:sz="4" w:space="0" w:color="auto"/>
            </w:tcBorders>
            <w:hideMark/>
          </w:tcPr>
          <w:p w14:paraId="0461EBC2" w14:textId="77777777" w:rsidR="003467FA" w:rsidRDefault="003467FA" w:rsidP="003D7D35">
            <w:pPr>
              <w:pStyle w:val="TAC"/>
            </w:pPr>
            <w:r>
              <w:t>-</w:t>
            </w:r>
          </w:p>
        </w:tc>
        <w:tc>
          <w:tcPr>
            <w:tcW w:w="842" w:type="dxa"/>
            <w:tcBorders>
              <w:top w:val="single" w:sz="4" w:space="0" w:color="auto"/>
              <w:left w:val="single" w:sz="4" w:space="0" w:color="auto"/>
              <w:bottom w:val="single" w:sz="4" w:space="0" w:color="auto"/>
              <w:right w:val="single" w:sz="4" w:space="0" w:color="auto"/>
            </w:tcBorders>
            <w:hideMark/>
          </w:tcPr>
          <w:p w14:paraId="3B9E197D" w14:textId="77777777" w:rsidR="003467FA" w:rsidRDefault="003467FA" w:rsidP="003D7D35">
            <w:pPr>
              <w:pStyle w:val="TAC"/>
            </w:pPr>
            <w:r>
              <w:t>-</w:t>
            </w:r>
          </w:p>
        </w:tc>
      </w:tr>
      <w:tr w:rsidR="003467FA" w14:paraId="25DE74FA" w14:textId="77777777" w:rsidTr="003D7D35">
        <w:tc>
          <w:tcPr>
            <w:tcW w:w="534" w:type="dxa"/>
            <w:tcBorders>
              <w:top w:val="single" w:sz="4" w:space="0" w:color="auto"/>
              <w:left w:val="single" w:sz="4" w:space="0" w:color="auto"/>
              <w:bottom w:val="single" w:sz="4" w:space="0" w:color="auto"/>
              <w:right w:val="single" w:sz="4" w:space="0" w:color="auto"/>
            </w:tcBorders>
          </w:tcPr>
          <w:p w14:paraId="543E6B2E" w14:textId="77777777" w:rsidR="003467FA" w:rsidRDefault="003467FA" w:rsidP="003D7D35">
            <w:pPr>
              <w:pStyle w:val="TAC"/>
            </w:pPr>
            <w:r>
              <w:t>2A</w:t>
            </w:r>
          </w:p>
        </w:tc>
        <w:tc>
          <w:tcPr>
            <w:tcW w:w="3913" w:type="dxa"/>
            <w:tcBorders>
              <w:top w:val="single" w:sz="4" w:space="0" w:color="auto"/>
              <w:left w:val="single" w:sz="4" w:space="0" w:color="auto"/>
              <w:bottom w:val="single" w:sz="4" w:space="0" w:color="auto"/>
              <w:right w:val="single" w:sz="4" w:space="0" w:color="auto"/>
            </w:tcBorders>
          </w:tcPr>
          <w:p w14:paraId="79A2A557" w14:textId="77777777" w:rsidR="003467FA" w:rsidRDefault="003467FA" w:rsidP="003D7D35">
            <w:pPr>
              <w:pStyle w:val="TAL"/>
            </w:pPr>
            <w:r>
              <w:rPr>
                <w:rFonts w:cs="Arial"/>
                <w:szCs w:val="18"/>
              </w:rPr>
              <w:t>T</w:t>
            </w:r>
            <w:r w:rsidRPr="00592E3B">
              <w:rPr>
                <w:rFonts w:cs="Arial"/>
                <w:szCs w:val="18"/>
              </w:rPr>
              <w:t>he UE (MCPTT client) send a Floor Ack message</w:t>
            </w:r>
            <w:r>
              <w:rPr>
                <w:rFonts w:cs="Arial"/>
                <w:szCs w:val="18"/>
              </w:rPr>
              <w:t>.</w:t>
            </w:r>
          </w:p>
        </w:tc>
        <w:tc>
          <w:tcPr>
            <w:tcW w:w="702" w:type="dxa"/>
            <w:tcBorders>
              <w:top w:val="single" w:sz="4" w:space="0" w:color="auto"/>
              <w:left w:val="single" w:sz="4" w:space="0" w:color="auto"/>
              <w:bottom w:val="single" w:sz="4" w:space="0" w:color="auto"/>
              <w:right w:val="single" w:sz="4" w:space="0" w:color="auto"/>
            </w:tcBorders>
          </w:tcPr>
          <w:p w14:paraId="6FADEE71" w14:textId="77777777" w:rsidR="003467FA" w:rsidRDefault="003467FA" w:rsidP="003D7D35">
            <w:pPr>
              <w:pStyle w:val="TAC"/>
            </w:pPr>
            <w:r w:rsidRPr="00592E3B">
              <w:rPr>
                <w:rFonts w:cs="Arial"/>
                <w:szCs w:val="18"/>
              </w:rPr>
              <w:t>--&gt;</w:t>
            </w:r>
          </w:p>
        </w:tc>
        <w:tc>
          <w:tcPr>
            <w:tcW w:w="2937" w:type="dxa"/>
            <w:tcBorders>
              <w:top w:val="single" w:sz="4" w:space="0" w:color="auto"/>
              <w:left w:val="single" w:sz="4" w:space="0" w:color="auto"/>
              <w:bottom w:val="single" w:sz="4" w:space="0" w:color="auto"/>
              <w:right w:val="single" w:sz="4" w:space="0" w:color="auto"/>
            </w:tcBorders>
          </w:tcPr>
          <w:p w14:paraId="7EA15E5B" w14:textId="77777777" w:rsidR="003467FA" w:rsidRDefault="003467FA" w:rsidP="003D7D35">
            <w:pPr>
              <w:pStyle w:val="TAL"/>
              <w:rPr>
                <w:lang w:eastAsia="ko-KR"/>
              </w:rPr>
            </w:pPr>
            <w:r w:rsidRPr="00592E3B">
              <w:rPr>
                <w:rFonts w:cs="Arial"/>
                <w:szCs w:val="18"/>
                <w:lang w:eastAsia="ko-KR"/>
              </w:rPr>
              <w:t>Floor Ack</w:t>
            </w:r>
          </w:p>
        </w:tc>
        <w:tc>
          <w:tcPr>
            <w:tcW w:w="561" w:type="dxa"/>
            <w:tcBorders>
              <w:top w:val="single" w:sz="4" w:space="0" w:color="auto"/>
              <w:left w:val="single" w:sz="4" w:space="0" w:color="auto"/>
              <w:bottom w:val="single" w:sz="4" w:space="0" w:color="auto"/>
              <w:right w:val="single" w:sz="4" w:space="0" w:color="auto"/>
            </w:tcBorders>
          </w:tcPr>
          <w:p w14:paraId="0FADCC43" w14:textId="77777777" w:rsidR="003467FA" w:rsidRDefault="003467FA" w:rsidP="003D7D35">
            <w:pPr>
              <w:pStyle w:val="TAC"/>
            </w:pPr>
            <w:r w:rsidRPr="00592E3B">
              <w:t>-</w:t>
            </w:r>
          </w:p>
        </w:tc>
        <w:tc>
          <w:tcPr>
            <w:tcW w:w="842" w:type="dxa"/>
            <w:tcBorders>
              <w:top w:val="single" w:sz="4" w:space="0" w:color="auto"/>
              <w:left w:val="single" w:sz="4" w:space="0" w:color="auto"/>
              <w:bottom w:val="single" w:sz="4" w:space="0" w:color="auto"/>
              <w:right w:val="single" w:sz="4" w:space="0" w:color="auto"/>
            </w:tcBorders>
          </w:tcPr>
          <w:p w14:paraId="1981DBEB" w14:textId="77777777" w:rsidR="003467FA" w:rsidRDefault="003467FA" w:rsidP="003D7D35">
            <w:pPr>
              <w:pStyle w:val="TAC"/>
            </w:pPr>
            <w:r>
              <w:t>-</w:t>
            </w:r>
          </w:p>
        </w:tc>
      </w:tr>
      <w:tr w:rsidR="003467FA" w14:paraId="703FFC68"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623A73E9" w14:textId="77777777" w:rsidR="003467FA" w:rsidRDefault="003467FA" w:rsidP="003D7D35">
            <w:pPr>
              <w:pStyle w:val="TAC"/>
            </w:pPr>
            <w:r>
              <w:t>3</w:t>
            </w:r>
          </w:p>
        </w:tc>
        <w:tc>
          <w:tcPr>
            <w:tcW w:w="3913" w:type="dxa"/>
            <w:tcBorders>
              <w:top w:val="single" w:sz="4" w:space="0" w:color="auto"/>
              <w:left w:val="single" w:sz="4" w:space="0" w:color="auto"/>
              <w:bottom w:val="single" w:sz="4" w:space="0" w:color="auto"/>
              <w:right w:val="single" w:sz="4" w:space="0" w:color="auto"/>
            </w:tcBorders>
            <w:hideMark/>
          </w:tcPr>
          <w:p w14:paraId="777D8A5B" w14:textId="77777777" w:rsidR="003467FA" w:rsidRDefault="003467FA" w:rsidP="003D7D35">
            <w:pPr>
              <w:pStyle w:val="TAL"/>
            </w:pPr>
            <w:r>
              <w:t>Check: Does the UE (MCPTT client) notify the user that the remotely initiated ambient listening call has been established?</w:t>
            </w:r>
          </w:p>
          <w:p w14:paraId="2631C7A9" w14:textId="77777777" w:rsidR="003467FA" w:rsidRDefault="003467FA" w:rsidP="003D7D35">
            <w:pPr>
              <w:pStyle w:val="TAL"/>
            </w:pPr>
            <w:r>
              <w:t>(NOTE 1)</w:t>
            </w:r>
          </w:p>
        </w:tc>
        <w:tc>
          <w:tcPr>
            <w:tcW w:w="702" w:type="dxa"/>
            <w:tcBorders>
              <w:top w:val="single" w:sz="4" w:space="0" w:color="auto"/>
              <w:left w:val="single" w:sz="4" w:space="0" w:color="auto"/>
              <w:bottom w:val="single" w:sz="4" w:space="0" w:color="auto"/>
              <w:right w:val="single" w:sz="4" w:space="0" w:color="auto"/>
            </w:tcBorders>
            <w:hideMark/>
          </w:tcPr>
          <w:p w14:paraId="5EC568F2" w14:textId="77777777" w:rsidR="003467FA" w:rsidRDefault="003467FA" w:rsidP="003D7D35">
            <w:pPr>
              <w:pStyle w:val="TAC"/>
            </w:pPr>
            <w:r>
              <w:t>-</w:t>
            </w:r>
          </w:p>
        </w:tc>
        <w:tc>
          <w:tcPr>
            <w:tcW w:w="2937" w:type="dxa"/>
            <w:tcBorders>
              <w:top w:val="single" w:sz="4" w:space="0" w:color="auto"/>
              <w:left w:val="single" w:sz="4" w:space="0" w:color="auto"/>
              <w:bottom w:val="single" w:sz="4" w:space="0" w:color="auto"/>
              <w:right w:val="single" w:sz="4" w:space="0" w:color="auto"/>
            </w:tcBorders>
            <w:hideMark/>
          </w:tcPr>
          <w:p w14:paraId="565801DA" w14:textId="77777777" w:rsidR="003467FA" w:rsidRDefault="003467FA" w:rsidP="003D7D35">
            <w:pPr>
              <w:pStyle w:val="TAL"/>
            </w:pPr>
            <w:r>
              <w:rPr>
                <w:lang w:eastAsia="ko-KR"/>
              </w:rPr>
              <w:t>-</w:t>
            </w:r>
          </w:p>
        </w:tc>
        <w:tc>
          <w:tcPr>
            <w:tcW w:w="561" w:type="dxa"/>
            <w:tcBorders>
              <w:top w:val="single" w:sz="4" w:space="0" w:color="auto"/>
              <w:left w:val="single" w:sz="4" w:space="0" w:color="auto"/>
              <w:bottom w:val="single" w:sz="4" w:space="0" w:color="auto"/>
              <w:right w:val="single" w:sz="4" w:space="0" w:color="auto"/>
            </w:tcBorders>
            <w:hideMark/>
          </w:tcPr>
          <w:p w14:paraId="094BDE4B" w14:textId="77777777" w:rsidR="003467FA" w:rsidRDefault="003467FA" w:rsidP="003D7D35">
            <w:pPr>
              <w:pStyle w:val="TAC"/>
            </w:pPr>
            <w:r>
              <w:t>1</w:t>
            </w:r>
          </w:p>
        </w:tc>
        <w:tc>
          <w:tcPr>
            <w:tcW w:w="842" w:type="dxa"/>
            <w:tcBorders>
              <w:top w:val="single" w:sz="4" w:space="0" w:color="auto"/>
              <w:left w:val="single" w:sz="4" w:space="0" w:color="auto"/>
              <w:bottom w:val="single" w:sz="4" w:space="0" w:color="auto"/>
              <w:right w:val="single" w:sz="4" w:space="0" w:color="auto"/>
            </w:tcBorders>
            <w:hideMark/>
          </w:tcPr>
          <w:p w14:paraId="3E9B8B68" w14:textId="77777777" w:rsidR="003467FA" w:rsidRDefault="003467FA" w:rsidP="003D7D35">
            <w:pPr>
              <w:pStyle w:val="TAC"/>
            </w:pPr>
            <w:r>
              <w:t>F</w:t>
            </w:r>
          </w:p>
        </w:tc>
      </w:tr>
      <w:tr w:rsidR="003467FA" w14:paraId="02A90B02"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61C303A3" w14:textId="77777777" w:rsidR="003467FA" w:rsidRDefault="003467FA" w:rsidP="003D7D35">
            <w:pPr>
              <w:pStyle w:val="TAC"/>
            </w:pPr>
            <w:r>
              <w:t>4</w:t>
            </w:r>
          </w:p>
        </w:tc>
        <w:tc>
          <w:tcPr>
            <w:tcW w:w="3913" w:type="dxa"/>
            <w:tcBorders>
              <w:top w:val="single" w:sz="4" w:space="0" w:color="auto"/>
              <w:left w:val="single" w:sz="4" w:space="0" w:color="auto"/>
              <w:bottom w:val="single" w:sz="4" w:space="0" w:color="auto"/>
              <w:right w:val="single" w:sz="4" w:space="0" w:color="auto"/>
            </w:tcBorders>
            <w:hideMark/>
          </w:tcPr>
          <w:p w14:paraId="116F66C0" w14:textId="77777777" w:rsidR="003467FA" w:rsidRDefault="003467FA" w:rsidP="003D7D35">
            <w:pPr>
              <w:pStyle w:val="TAL"/>
            </w:pPr>
            <w:r>
              <w:rPr>
                <w:rFonts w:eastAsia="Calibri"/>
              </w:rPr>
              <w:t>Check: Does the UE (MCPTT client) correctly perform procedure '</w:t>
            </w:r>
            <w:r>
              <w:t xml:space="preserve">MCX CT call release' </w:t>
            </w:r>
            <w:r>
              <w:rPr>
                <w:rFonts w:eastAsia="Calibri"/>
              </w:rPr>
              <w:t xml:space="preserve">as described in </w:t>
            </w:r>
            <w:r>
              <w:t>TS 36.579-1 [2] Table 5.3.12.3-1?</w:t>
            </w:r>
          </w:p>
        </w:tc>
        <w:tc>
          <w:tcPr>
            <w:tcW w:w="702" w:type="dxa"/>
            <w:tcBorders>
              <w:top w:val="single" w:sz="4" w:space="0" w:color="auto"/>
              <w:left w:val="single" w:sz="4" w:space="0" w:color="auto"/>
              <w:bottom w:val="single" w:sz="4" w:space="0" w:color="auto"/>
              <w:right w:val="single" w:sz="4" w:space="0" w:color="auto"/>
            </w:tcBorders>
            <w:hideMark/>
          </w:tcPr>
          <w:p w14:paraId="79C581C1" w14:textId="77777777" w:rsidR="003467FA" w:rsidRDefault="003467FA" w:rsidP="003D7D35">
            <w:pPr>
              <w:pStyle w:val="TAC"/>
            </w:pPr>
            <w:r>
              <w:rPr>
                <w:rFonts w:eastAsia="Calibri"/>
              </w:rPr>
              <w:t>-</w:t>
            </w:r>
          </w:p>
        </w:tc>
        <w:tc>
          <w:tcPr>
            <w:tcW w:w="2937" w:type="dxa"/>
            <w:tcBorders>
              <w:top w:val="single" w:sz="4" w:space="0" w:color="auto"/>
              <w:left w:val="single" w:sz="4" w:space="0" w:color="auto"/>
              <w:bottom w:val="single" w:sz="4" w:space="0" w:color="auto"/>
              <w:right w:val="single" w:sz="4" w:space="0" w:color="auto"/>
            </w:tcBorders>
            <w:hideMark/>
          </w:tcPr>
          <w:p w14:paraId="290FB72F" w14:textId="77777777" w:rsidR="003467FA" w:rsidRDefault="003467FA" w:rsidP="003D7D35">
            <w:pPr>
              <w:pStyle w:val="TAL"/>
              <w:rPr>
                <w:lang w:eastAsia="ko-KR"/>
              </w:rPr>
            </w:pPr>
            <w:r>
              <w:rPr>
                <w:rFonts w:eastAsia="Calibri"/>
              </w:rPr>
              <w:t>-</w:t>
            </w:r>
          </w:p>
        </w:tc>
        <w:tc>
          <w:tcPr>
            <w:tcW w:w="561" w:type="dxa"/>
            <w:tcBorders>
              <w:top w:val="single" w:sz="4" w:space="0" w:color="auto"/>
              <w:left w:val="single" w:sz="4" w:space="0" w:color="auto"/>
              <w:bottom w:val="single" w:sz="4" w:space="0" w:color="auto"/>
              <w:right w:val="single" w:sz="4" w:space="0" w:color="auto"/>
            </w:tcBorders>
            <w:hideMark/>
          </w:tcPr>
          <w:p w14:paraId="5AF35978" w14:textId="77777777" w:rsidR="003467FA" w:rsidRDefault="003467FA" w:rsidP="003D7D35">
            <w:pPr>
              <w:pStyle w:val="TAC"/>
            </w:pPr>
            <w:r>
              <w:t>2</w:t>
            </w:r>
          </w:p>
        </w:tc>
        <w:tc>
          <w:tcPr>
            <w:tcW w:w="842" w:type="dxa"/>
            <w:tcBorders>
              <w:top w:val="single" w:sz="4" w:space="0" w:color="auto"/>
              <w:left w:val="single" w:sz="4" w:space="0" w:color="auto"/>
              <w:bottom w:val="single" w:sz="4" w:space="0" w:color="auto"/>
              <w:right w:val="single" w:sz="4" w:space="0" w:color="auto"/>
            </w:tcBorders>
            <w:hideMark/>
          </w:tcPr>
          <w:p w14:paraId="44BC30CD" w14:textId="77777777" w:rsidR="003467FA" w:rsidRDefault="003467FA" w:rsidP="003D7D35">
            <w:pPr>
              <w:pStyle w:val="TAC"/>
            </w:pPr>
            <w:r>
              <w:t>P</w:t>
            </w:r>
          </w:p>
        </w:tc>
      </w:tr>
      <w:tr w:rsidR="003467FA" w14:paraId="1573ECEF"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2A17F9BC" w14:textId="77777777" w:rsidR="003467FA" w:rsidRDefault="003467FA" w:rsidP="003D7D35">
            <w:pPr>
              <w:pStyle w:val="TAC"/>
            </w:pPr>
            <w:r>
              <w:t>5</w:t>
            </w:r>
          </w:p>
        </w:tc>
        <w:tc>
          <w:tcPr>
            <w:tcW w:w="3913" w:type="dxa"/>
            <w:tcBorders>
              <w:top w:val="single" w:sz="4" w:space="0" w:color="auto"/>
              <w:left w:val="single" w:sz="4" w:space="0" w:color="auto"/>
              <w:bottom w:val="single" w:sz="4" w:space="0" w:color="auto"/>
              <w:right w:val="single" w:sz="4" w:space="0" w:color="auto"/>
            </w:tcBorders>
            <w:hideMark/>
          </w:tcPr>
          <w:p w14:paraId="74D46901" w14:textId="77777777" w:rsidR="003467FA" w:rsidRDefault="003467FA" w:rsidP="003D7D35">
            <w:pPr>
              <w:pStyle w:val="TAL"/>
            </w:pPr>
            <w:r>
              <w:t>Check: Does the UE (MCPTT client) notify the user that the remotely initiated ambient listening call has been released?</w:t>
            </w:r>
          </w:p>
          <w:p w14:paraId="13CD35B1" w14:textId="77777777" w:rsidR="003467FA" w:rsidRDefault="003467FA" w:rsidP="003D7D35">
            <w:pPr>
              <w:pStyle w:val="TAL"/>
            </w:pPr>
            <w:r>
              <w:t>(NOTE 1)</w:t>
            </w:r>
          </w:p>
        </w:tc>
        <w:tc>
          <w:tcPr>
            <w:tcW w:w="702" w:type="dxa"/>
            <w:tcBorders>
              <w:top w:val="single" w:sz="4" w:space="0" w:color="auto"/>
              <w:left w:val="single" w:sz="4" w:space="0" w:color="auto"/>
              <w:bottom w:val="single" w:sz="4" w:space="0" w:color="auto"/>
              <w:right w:val="single" w:sz="4" w:space="0" w:color="auto"/>
            </w:tcBorders>
            <w:hideMark/>
          </w:tcPr>
          <w:p w14:paraId="42917130" w14:textId="77777777" w:rsidR="003467FA" w:rsidRDefault="003467FA" w:rsidP="003D7D35">
            <w:pPr>
              <w:pStyle w:val="TAC"/>
            </w:pPr>
            <w:r>
              <w:t>-</w:t>
            </w:r>
          </w:p>
        </w:tc>
        <w:tc>
          <w:tcPr>
            <w:tcW w:w="2937" w:type="dxa"/>
            <w:tcBorders>
              <w:top w:val="single" w:sz="4" w:space="0" w:color="auto"/>
              <w:left w:val="single" w:sz="4" w:space="0" w:color="auto"/>
              <w:bottom w:val="single" w:sz="4" w:space="0" w:color="auto"/>
              <w:right w:val="single" w:sz="4" w:space="0" w:color="auto"/>
            </w:tcBorders>
            <w:hideMark/>
          </w:tcPr>
          <w:p w14:paraId="60B00684" w14:textId="77777777" w:rsidR="003467FA" w:rsidRDefault="003467FA" w:rsidP="003D7D35">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5BF6EC1D" w14:textId="77777777" w:rsidR="003467FA" w:rsidRDefault="003467FA" w:rsidP="003D7D35">
            <w:pPr>
              <w:pStyle w:val="TAC"/>
            </w:pPr>
            <w:r>
              <w:t>2</w:t>
            </w:r>
          </w:p>
        </w:tc>
        <w:tc>
          <w:tcPr>
            <w:tcW w:w="842" w:type="dxa"/>
            <w:tcBorders>
              <w:top w:val="single" w:sz="4" w:space="0" w:color="auto"/>
              <w:left w:val="single" w:sz="4" w:space="0" w:color="auto"/>
              <w:bottom w:val="single" w:sz="4" w:space="0" w:color="auto"/>
              <w:right w:val="single" w:sz="4" w:space="0" w:color="auto"/>
            </w:tcBorders>
            <w:hideMark/>
          </w:tcPr>
          <w:p w14:paraId="2ACCFF89" w14:textId="77777777" w:rsidR="003467FA" w:rsidRDefault="003467FA" w:rsidP="003D7D35">
            <w:pPr>
              <w:pStyle w:val="TAC"/>
            </w:pPr>
            <w:r>
              <w:t>F</w:t>
            </w:r>
          </w:p>
        </w:tc>
      </w:tr>
      <w:tr w:rsidR="003467FA" w14:paraId="32CCA1E9" w14:textId="77777777" w:rsidTr="003D7D35">
        <w:tc>
          <w:tcPr>
            <w:tcW w:w="9489" w:type="dxa"/>
            <w:gridSpan w:val="6"/>
            <w:tcBorders>
              <w:top w:val="single" w:sz="4" w:space="0" w:color="auto"/>
              <w:left w:val="single" w:sz="4" w:space="0" w:color="auto"/>
              <w:bottom w:val="single" w:sz="4" w:space="0" w:color="auto"/>
              <w:right w:val="single" w:sz="4" w:space="0" w:color="auto"/>
            </w:tcBorders>
            <w:hideMark/>
          </w:tcPr>
          <w:p w14:paraId="1B554F37" w14:textId="77777777" w:rsidR="003467FA" w:rsidRDefault="003467FA" w:rsidP="003D7D35">
            <w:pPr>
              <w:pStyle w:val="TAN"/>
            </w:pPr>
            <w:r>
              <w:t>NOTE 1:</w:t>
            </w:r>
            <w:r>
              <w:tab/>
              <w:t>This is expected to be done via a suitable implementation dependent MMI.</w:t>
            </w:r>
          </w:p>
        </w:tc>
      </w:tr>
    </w:tbl>
    <w:p w14:paraId="6F6C3292" w14:textId="77777777" w:rsidR="003467FA" w:rsidRDefault="003467FA" w:rsidP="003467FA"/>
    <w:p w14:paraId="24DCFD75" w14:textId="77777777" w:rsidR="003467FA" w:rsidRDefault="003467FA" w:rsidP="003467FA">
      <w:pPr>
        <w:pStyle w:val="H6"/>
      </w:pPr>
      <w:r>
        <w:lastRenderedPageBreak/>
        <w:t>6.2.19.3.3</w:t>
      </w:r>
      <w:r>
        <w:tab/>
        <w:t>Specific message contents</w:t>
      </w:r>
    </w:p>
    <w:p w14:paraId="4CF43311" w14:textId="77777777" w:rsidR="003467FA" w:rsidRDefault="003467FA" w:rsidP="003467FA">
      <w:pPr>
        <w:pStyle w:val="TH"/>
      </w:pPr>
      <w:r>
        <w:t xml:space="preserve">Table 6.2.19.3.3-1: </w:t>
      </w:r>
      <w:r>
        <w:rPr>
          <w:lang w:eastAsia="ko-KR"/>
        </w:rPr>
        <w:t>SIP INVITE</w:t>
      </w:r>
      <w:r>
        <w:t xml:space="preserve"> from the SS (Step 1, Table 6.2.19.3.2-1;</w:t>
      </w:r>
      <w:r>
        <w:br/>
        <w:t>step 2, TS 36.579-1 [2] Table 5.3.4.3-1)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7ACDA864" w14:textId="77777777" w:rsidTr="003D7D35">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4F57EA8B" w14:textId="77777777" w:rsidR="003467FA" w:rsidRDefault="003467FA" w:rsidP="003D7D35">
            <w:pPr>
              <w:pStyle w:val="TAL"/>
              <w:rPr>
                <w:lang w:val="fr-FR"/>
              </w:rPr>
            </w:pPr>
            <w:r>
              <w:rPr>
                <w:lang w:val="fr-FR"/>
              </w:rPr>
              <w:t xml:space="preserve">Derivation Path: TS </w:t>
            </w:r>
            <w:r>
              <w:rPr>
                <w:rFonts w:eastAsia="MS Mincho"/>
                <w:lang w:val="fr-FR"/>
              </w:rPr>
              <w:t>36.579-1 [2], Table 5.5.2.5.2-1</w:t>
            </w:r>
          </w:p>
        </w:tc>
      </w:tr>
      <w:tr w:rsidR="003467FA" w14:paraId="77487024"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3EC1F29F" w14:textId="77777777" w:rsidR="003467FA" w:rsidRDefault="003467FA" w:rsidP="003D7D35">
            <w:pPr>
              <w:pStyle w:val="TAH"/>
              <w:rPr>
                <w:lang w:val="fr-FR"/>
              </w:rPr>
            </w:pPr>
            <w:r>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185A5FD" w14:textId="77777777" w:rsidR="003467FA" w:rsidRDefault="003467FA" w:rsidP="003D7D35">
            <w:pPr>
              <w:pStyle w:val="TAH"/>
              <w:rPr>
                <w:lang w:val="fr-FR"/>
              </w:rPr>
            </w:pPr>
            <w:r>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F3DA7C9" w14:textId="77777777" w:rsidR="003467FA" w:rsidRDefault="003467FA" w:rsidP="003D7D35">
            <w:pPr>
              <w:pStyle w:val="TAH"/>
              <w:rPr>
                <w:lang w:val="fr-FR"/>
              </w:rPr>
            </w:pPr>
            <w:r>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2B5AB1CC" w14:textId="77777777" w:rsidR="003467FA" w:rsidRDefault="003467FA" w:rsidP="003D7D35">
            <w:pPr>
              <w:pStyle w:val="TAH"/>
              <w:rPr>
                <w:lang w:val="fr-FR"/>
              </w:rPr>
            </w:pPr>
            <w:r>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5163A89D" w14:textId="77777777" w:rsidR="003467FA" w:rsidRDefault="003467FA" w:rsidP="003D7D35">
            <w:pPr>
              <w:pStyle w:val="TAH"/>
              <w:rPr>
                <w:lang w:val="fr-FR"/>
              </w:rPr>
            </w:pPr>
            <w:r>
              <w:rPr>
                <w:lang w:val="fr-FR"/>
              </w:rPr>
              <w:t>Condition</w:t>
            </w:r>
          </w:p>
        </w:tc>
      </w:tr>
      <w:tr w:rsidR="003467FA" w14:paraId="4CFBCC58"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3102FE81" w14:textId="77777777" w:rsidR="003467FA" w:rsidRPr="00303ED7" w:rsidRDefault="003467FA" w:rsidP="003D7D35">
            <w:pPr>
              <w:pStyle w:val="TAL"/>
              <w:rPr>
                <w:b/>
                <w:lang w:val="fr-FR"/>
              </w:rPr>
            </w:pPr>
            <w:r w:rsidRPr="002C79AA">
              <w:rPr>
                <w:b/>
                <w:lang w:val="fr-FR"/>
              </w:rPr>
              <w:t>Alert-Info</w:t>
            </w:r>
          </w:p>
        </w:tc>
        <w:tc>
          <w:tcPr>
            <w:tcW w:w="2127" w:type="dxa"/>
            <w:tcBorders>
              <w:top w:val="single" w:sz="4" w:space="0" w:color="auto"/>
              <w:left w:val="single" w:sz="4" w:space="0" w:color="auto"/>
              <w:bottom w:val="single" w:sz="4" w:space="0" w:color="auto"/>
              <w:right w:val="single" w:sz="4" w:space="0" w:color="auto"/>
            </w:tcBorders>
            <w:hideMark/>
          </w:tcPr>
          <w:p w14:paraId="5AEA6437" w14:textId="77777777" w:rsidR="003467FA" w:rsidRDefault="003467FA" w:rsidP="003D7D35">
            <w:pPr>
              <w:pStyle w:val="TAL"/>
              <w:rPr>
                <w:rFonts w:eastAsia="Calibri"/>
                <w:lang w:val="fr-FR"/>
              </w:rPr>
            </w:pPr>
            <w:r>
              <w:rPr>
                <w:rFonts w:eastAsia="Calibri"/>
                <w:lang w:val="fr-FR"/>
              </w:rPr>
              <w:t>"&lt;file:///dev/null&gt;"</w:t>
            </w:r>
          </w:p>
        </w:tc>
        <w:tc>
          <w:tcPr>
            <w:tcW w:w="2127" w:type="dxa"/>
            <w:tcBorders>
              <w:top w:val="single" w:sz="4" w:space="0" w:color="auto"/>
              <w:left w:val="single" w:sz="4" w:space="0" w:color="auto"/>
              <w:bottom w:val="single" w:sz="4" w:space="0" w:color="auto"/>
              <w:right w:val="single" w:sz="4" w:space="0" w:color="auto"/>
            </w:tcBorders>
            <w:hideMark/>
          </w:tcPr>
          <w:p w14:paraId="6D138B83" w14:textId="77777777" w:rsidR="003467FA" w:rsidRDefault="003467FA" w:rsidP="003D7D35">
            <w:pPr>
              <w:pStyle w:val="TAL"/>
              <w:rPr>
                <w:lang w:val="fr-FR"/>
              </w:rPr>
            </w:pPr>
            <w:r>
              <w:rPr>
                <w:lang w:val="fr-FR"/>
              </w:rPr>
              <w:t>The alert-info header field having the value of "&lt;file:///dev/null&gt;" is intended to result in having a "null" alert, i.e. an alert with no content or physical manifestation of any kind.</w:t>
            </w:r>
          </w:p>
        </w:tc>
        <w:tc>
          <w:tcPr>
            <w:tcW w:w="1419" w:type="dxa"/>
            <w:tcBorders>
              <w:top w:val="single" w:sz="4" w:space="0" w:color="auto"/>
              <w:left w:val="single" w:sz="4" w:space="0" w:color="auto"/>
              <w:bottom w:val="single" w:sz="4" w:space="0" w:color="auto"/>
              <w:right w:val="single" w:sz="4" w:space="0" w:color="auto"/>
            </w:tcBorders>
            <w:hideMark/>
          </w:tcPr>
          <w:p w14:paraId="21DC1242" w14:textId="77777777" w:rsidR="003467FA" w:rsidRDefault="003467FA" w:rsidP="003D7D35">
            <w:pPr>
              <w:pStyle w:val="TAL"/>
              <w:rPr>
                <w:lang w:val="fr-FR"/>
              </w:rPr>
            </w:pPr>
            <w:r>
              <w:rPr>
                <w:lang w:val="fr-FR"/>
              </w:rPr>
              <w:t xml:space="preserve">TS 24.379 [9] clause </w:t>
            </w:r>
            <w:r>
              <w:rPr>
                <w:lang w:val="fr-FR" w:eastAsia="ko-KR"/>
              </w:rPr>
              <w:t>11.1.6.2.1.2</w:t>
            </w:r>
          </w:p>
        </w:tc>
        <w:tc>
          <w:tcPr>
            <w:tcW w:w="1135" w:type="dxa"/>
            <w:tcBorders>
              <w:top w:val="single" w:sz="4" w:space="0" w:color="auto"/>
              <w:left w:val="single" w:sz="4" w:space="0" w:color="auto"/>
              <w:bottom w:val="single" w:sz="4" w:space="0" w:color="auto"/>
              <w:right w:val="single" w:sz="4" w:space="0" w:color="auto"/>
            </w:tcBorders>
            <w:vAlign w:val="bottom"/>
          </w:tcPr>
          <w:p w14:paraId="12B53696" w14:textId="77777777" w:rsidR="003467FA" w:rsidRDefault="003467FA" w:rsidP="003D7D35">
            <w:pPr>
              <w:pStyle w:val="TAL"/>
              <w:rPr>
                <w:lang w:val="fr-FR"/>
              </w:rPr>
            </w:pPr>
          </w:p>
        </w:tc>
      </w:tr>
      <w:tr w:rsidR="003467FA" w14:paraId="4BFBD4A4"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72DB1A1E" w14:textId="77777777" w:rsidR="003467FA" w:rsidRPr="00303ED7" w:rsidRDefault="003467FA" w:rsidP="003D7D35">
            <w:pPr>
              <w:pStyle w:val="TAL"/>
              <w:rPr>
                <w:b/>
                <w:lang w:val="fr-FR"/>
              </w:rPr>
            </w:pPr>
            <w:r w:rsidRPr="002C79AA">
              <w:rPr>
                <w:b/>
                <w:lang w:val="fr-FR"/>
              </w:rPr>
              <w:t>Replaces</w:t>
            </w:r>
          </w:p>
        </w:tc>
        <w:tc>
          <w:tcPr>
            <w:tcW w:w="2127" w:type="dxa"/>
            <w:tcBorders>
              <w:top w:val="single" w:sz="4" w:space="0" w:color="auto"/>
              <w:left w:val="single" w:sz="4" w:space="0" w:color="auto"/>
              <w:bottom w:val="single" w:sz="4" w:space="0" w:color="auto"/>
              <w:right w:val="single" w:sz="4" w:space="0" w:color="auto"/>
            </w:tcBorders>
          </w:tcPr>
          <w:p w14:paraId="5A85DC0B" w14:textId="77777777" w:rsidR="003467FA" w:rsidRDefault="003467FA" w:rsidP="003D7D35">
            <w:pPr>
              <w:pStyle w:val="TAL"/>
              <w:rPr>
                <w:rFonts w:eastAsia="Calibri"/>
                <w:lang w:val="fr-FR"/>
              </w:rPr>
            </w:pPr>
          </w:p>
        </w:tc>
        <w:tc>
          <w:tcPr>
            <w:tcW w:w="2127" w:type="dxa"/>
            <w:tcBorders>
              <w:top w:val="single" w:sz="4" w:space="0" w:color="auto"/>
              <w:left w:val="single" w:sz="4" w:space="0" w:color="auto"/>
              <w:bottom w:val="single" w:sz="4" w:space="0" w:color="auto"/>
              <w:right w:val="single" w:sz="4" w:space="0" w:color="auto"/>
            </w:tcBorders>
          </w:tcPr>
          <w:p w14:paraId="5C57889B"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hideMark/>
          </w:tcPr>
          <w:p w14:paraId="252090C1" w14:textId="77777777" w:rsidR="003467FA" w:rsidRDefault="003467FA" w:rsidP="003D7D35">
            <w:pPr>
              <w:pStyle w:val="TAL"/>
              <w:rPr>
                <w:lang w:val="fr-FR"/>
              </w:rPr>
            </w:pPr>
            <w:r>
              <w:rPr>
                <w:lang w:val="fr-FR"/>
              </w:rPr>
              <w:t>RFC 3891 [117] TS 24.379 [9] clause 6.3.2.2</w:t>
            </w:r>
          </w:p>
        </w:tc>
        <w:tc>
          <w:tcPr>
            <w:tcW w:w="1135" w:type="dxa"/>
            <w:tcBorders>
              <w:top w:val="single" w:sz="4" w:space="0" w:color="auto"/>
              <w:left w:val="single" w:sz="4" w:space="0" w:color="auto"/>
              <w:bottom w:val="single" w:sz="4" w:space="0" w:color="auto"/>
              <w:right w:val="single" w:sz="4" w:space="0" w:color="auto"/>
            </w:tcBorders>
            <w:vAlign w:val="bottom"/>
          </w:tcPr>
          <w:p w14:paraId="6D5E0BE9" w14:textId="77777777" w:rsidR="003467FA" w:rsidRDefault="003467FA" w:rsidP="003D7D35">
            <w:pPr>
              <w:pStyle w:val="TAL"/>
              <w:rPr>
                <w:lang w:val="fr-FR"/>
              </w:rPr>
            </w:pPr>
          </w:p>
        </w:tc>
      </w:tr>
      <w:tr w:rsidR="003467FA" w14:paraId="1F39C2BA"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1719801B" w14:textId="77777777" w:rsidR="003467FA" w:rsidRDefault="003467FA" w:rsidP="003D7D35">
            <w:pPr>
              <w:pStyle w:val="TAL"/>
              <w:rPr>
                <w:b/>
                <w:lang w:val="fr-FR"/>
              </w:rPr>
            </w:pPr>
            <w:r>
              <w:rPr>
                <w:lang w:val="fr-FR"/>
              </w:rPr>
              <w:t xml:space="preserve">  callid</w:t>
            </w:r>
          </w:p>
        </w:tc>
        <w:tc>
          <w:tcPr>
            <w:tcW w:w="2127" w:type="dxa"/>
            <w:tcBorders>
              <w:top w:val="single" w:sz="4" w:space="0" w:color="auto"/>
              <w:left w:val="single" w:sz="4" w:space="0" w:color="auto"/>
              <w:bottom w:val="single" w:sz="4" w:space="0" w:color="auto"/>
              <w:right w:val="single" w:sz="4" w:space="0" w:color="auto"/>
            </w:tcBorders>
            <w:hideMark/>
          </w:tcPr>
          <w:p w14:paraId="48544E32" w14:textId="77777777" w:rsidR="003467FA" w:rsidRDefault="003467FA" w:rsidP="003D7D35">
            <w:pPr>
              <w:pStyle w:val="TAL"/>
              <w:rPr>
                <w:rFonts w:eastAsia="Calibri"/>
                <w:lang w:val="fr-FR"/>
              </w:rPr>
            </w:pPr>
            <w:r>
              <w:rPr>
                <w:lang w:val="fr-FR"/>
              </w:rPr>
              <w:t>callid of the targeted pre-established session</w:t>
            </w:r>
          </w:p>
        </w:tc>
        <w:tc>
          <w:tcPr>
            <w:tcW w:w="2127" w:type="dxa"/>
            <w:tcBorders>
              <w:top w:val="single" w:sz="4" w:space="0" w:color="auto"/>
              <w:left w:val="single" w:sz="4" w:space="0" w:color="auto"/>
              <w:bottom w:val="single" w:sz="4" w:space="0" w:color="auto"/>
              <w:right w:val="single" w:sz="4" w:space="0" w:color="auto"/>
            </w:tcBorders>
          </w:tcPr>
          <w:p w14:paraId="6548AB74"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2FE6726F"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vAlign w:val="bottom"/>
          </w:tcPr>
          <w:p w14:paraId="36C0D861" w14:textId="77777777" w:rsidR="003467FA" w:rsidRDefault="003467FA" w:rsidP="003D7D35">
            <w:pPr>
              <w:pStyle w:val="TAL"/>
              <w:rPr>
                <w:lang w:val="fr-FR"/>
              </w:rPr>
            </w:pPr>
          </w:p>
        </w:tc>
      </w:tr>
      <w:tr w:rsidR="003467FA" w14:paraId="3A8B7ABE"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05F029F9" w14:textId="77777777" w:rsidR="003467FA" w:rsidRDefault="003467FA" w:rsidP="003D7D35">
            <w:pPr>
              <w:pStyle w:val="TAL"/>
              <w:rPr>
                <w:b/>
                <w:lang w:val="fr-FR"/>
              </w:rPr>
            </w:pPr>
            <w:r>
              <w:rPr>
                <w:lang w:val="fr-FR"/>
              </w:rPr>
              <w:t xml:space="preserve">  replaces-params</w:t>
            </w:r>
          </w:p>
        </w:tc>
        <w:tc>
          <w:tcPr>
            <w:tcW w:w="2127" w:type="dxa"/>
            <w:tcBorders>
              <w:top w:val="single" w:sz="4" w:space="0" w:color="auto"/>
              <w:left w:val="single" w:sz="4" w:space="0" w:color="auto"/>
              <w:bottom w:val="single" w:sz="4" w:space="0" w:color="auto"/>
              <w:right w:val="single" w:sz="4" w:space="0" w:color="auto"/>
            </w:tcBorders>
          </w:tcPr>
          <w:p w14:paraId="6986E51C" w14:textId="77777777" w:rsidR="003467FA" w:rsidRDefault="003467FA" w:rsidP="003D7D35">
            <w:pPr>
              <w:pStyle w:val="TAL"/>
              <w:rPr>
                <w:rFonts w:eastAsia="Calibri"/>
                <w:lang w:val="fr-FR"/>
              </w:rPr>
            </w:pPr>
          </w:p>
        </w:tc>
        <w:tc>
          <w:tcPr>
            <w:tcW w:w="2127" w:type="dxa"/>
            <w:tcBorders>
              <w:top w:val="single" w:sz="4" w:space="0" w:color="auto"/>
              <w:left w:val="single" w:sz="4" w:space="0" w:color="auto"/>
              <w:bottom w:val="single" w:sz="4" w:space="0" w:color="auto"/>
              <w:right w:val="single" w:sz="4" w:space="0" w:color="auto"/>
            </w:tcBorders>
          </w:tcPr>
          <w:p w14:paraId="77105117"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4803CB1A"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vAlign w:val="bottom"/>
          </w:tcPr>
          <w:p w14:paraId="54938613" w14:textId="77777777" w:rsidR="003467FA" w:rsidRDefault="003467FA" w:rsidP="003D7D35">
            <w:pPr>
              <w:pStyle w:val="TAL"/>
              <w:rPr>
                <w:lang w:val="fr-FR"/>
              </w:rPr>
            </w:pPr>
          </w:p>
        </w:tc>
      </w:tr>
      <w:tr w:rsidR="003467FA" w14:paraId="21E61024"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13F09DD2" w14:textId="77777777" w:rsidR="003467FA" w:rsidRDefault="003467FA" w:rsidP="003D7D35">
            <w:pPr>
              <w:pStyle w:val="TAL"/>
              <w:rPr>
                <w:b/>
                <w:lang w:val="fr-FR"/>
              </w:rPr>
            </w:pPr>
            <w:r>
              <w:rPr>
                <w:lang w:val="fr-FR"/>
              </w:rPr>
              <w:t xml:space="preserve">    from-tag</w:t>
            </w:r>
          </w:p>
        </w:tc>
        <w:tc>
          <w:tcPr>
            <w:tcW w:w="2127" w:type="dxa"/>
            <w:tcBorders>
              <w:top w:val="single" w:sz="4" w:space="0" w:color="auto"/>
              <w:left w:val="single" w:sz="4" w:space="0" w:color="auto"/>
              <w:bottom w:val="single" w:sz="4" w:space="0" w:color="auto"/>
              <w:right w:val="single" w:sz="4" w:space="0" w:color="auto"/>
            </w:tcBorders>
            <w:hideMark/>
          </w:tcPr>
          <w:p w14:paraId="10E3501E" w14:textId="77777777" w:rsidR="003467FA" w:rsidRDefault="003467FA" w:rsidP="003D7D35">
            <w:pPr>
              <w:pStyle w:val="TAL"/>
              <w:rPr>
                <w:rFonts w:eastAsia="Calibri"/>
                <w:lang w:val="fr-FR"/>
              </w:rPr>
            </w:pPr>
            <w:r>
              <w:rPr>
                <w:lang w:val="fr-FR"/>
              </w:rPr>
              <w:t>to-tag of the targeted pre-established session</w:t>
            </w:r>
          </w:p>
        </w:tc>
        <w:tc>
          <w:tcPr>
            <w:tcW w:w="2127" w:type="dxa"/>
            <w:tcBorders>
              <w:top w:val="single" w:sz="4" w:space="0" w:color="auto"/>
              <w:left w:val="single" w:sz="4" w:space="0" w:color="auto"/>
              <w:bottom w:val="single" w:sz="4" w:space="0" w:color="auto"/>
              <w:right w:val="single" w:sz="4" w:space="0" w:color="auto"/>
            </w:tcBorders>
          </w:tcPr>
          <w:p w14:paraId="7B8545AB"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42CEA8DB"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vAlign w:val="bottom"/>
          </w:tcPr>
          <w:p w14:paraId="0D30BD97" w14:textId="77777777" w:rsidR="003467FA" w:rsidRDefault="003467FA" w:rsidP="003D7D35">
            <w:pPr>
              <w:pStyle w:val="TAL"/>
              <w:rPr>
                <w:lang w:val="fr-FR"/>
              </w:rPr>
            </w:pPr>
          </w:p>
        </w:tc>
      </w:tr>
      <w:tr w:rsidR="003467FA" w14:paraId="5F9F3C50"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1205F718" w14:textId="77777777" w:rsidR="003467FA" w:rsidRDefault="003467FA" w:rsidP="003D7D35">
            <w:pPr>
              <w:pStyle w:val="TAL"/>
              <w:rPr>
                <w:b/>
                <w:lang w:val="fr-FR"/>
              </w:rPr>
            </w:pPr>
            <w:r>
              <w:rPr>
                <w:lang w:val="fr-FR"/>
              </w:rPr>
              <w:t xml:space="preserve">    to-tag</w:t>
            </w:r>
          </w:p>
        </w:tc>
        <w:tc>
          <w:tcPr>
            <w:tcW w:w="2127" w:type="dxa"/>
            <w:tcBorders>
              <w:top w:val="single" w:sz="4" w:space="0" w:color="auto"/>
              <w:left w:val="single" w:sz="4" w:space="0" w:color="auto"/>
              <w:bottom w:val="single" w:sz="4" w:space="0" w:color="auto"/>
              <w:right w:val="single" w:sz="4" w:space="0" w:color="auto"/>
            </w:tcBorders>
            <w:hideMark/>
          </w:tcPr>
          <w:p w14:paraId="09E5082C" w14:textId="77777777" w:rsidR="003467FA" w:rsidRDefault="003467FA" w:rsidP="003D7D35">
            <w:pPr>
              <w:pStyle w:val="TAL"/>
              <w:rPr>
                <w:rFonts w:eastAsia="Calibri"/>
                <w:lang w:val="fr-FR"/>
              </w:rPr>
            </w:pPr>
            <w:r>
              <w:rPr>
                <w:lang w:val="fr-FR"/>
              </w:rPr>
              <w:t>from-tag of the targeted pre-established session</w:t>
            </w:r>
          </w:p>
        </w:tc>
        <w:tc>
          <w:tcPr>
            <w:tcW w:w="2127" w:type="dxa"/>
            <w:tcBorders>
              <w:top w:val="single" w:sz="4" w:space="0" w:color="auto"/>
              <w:left w:val="single" w:sz="4" w:space="0" w:color="auto"/>
              <w:bottom w:val="single" w:sz="4" w:space="0" w:color="auto"/>
              <w:right w:val="single" w:sz="4" w:space="0" w:color="auto"/>
            </w:tcBorders>
          </w:tcPr>
          <w:p w14:paraId="32773928"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22D87DB6"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vAlign w:val="bottom"/>
          </w:tcPr>
          <w:p w14:paraId="665B8236" w14:textId="77777777" w:rsidR="003467FA" w:rsidRDefault="003467FA" w:rsidP="003D7D35">
            <w:pPr>
              <w:pStyle w:val="TAL"/>
              <w:rPr>
                <w:lang w:val="fr-FR"/>
              </w:rPr>
            </w:pPr>
          </w:p>
        </w:tc>
      </w:tr>
      <w:tr w:rsidR="003467FA" w14:paraId="594BD9D4"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7AD9BC13" w14:textId="77777777" w:rsidR="003467FA" w:rsidRPr="00303ED7" w:rsidRDefault="003467FA" w:rsidP="003D7D35">
            <w:pPr>
              <w:pStyle w:val="TAL"/>
              <w:rPr>
                <w:b/>
                <w:lang w:val="fr-FR"/>
              </w:rPr>
            </w:pPr>
            <w:r w:rsidRPr="002C79AA">
              <w:rPr>
                <w:b/>
                <w:lang w:val="fr-FR"/>
              </w:rPr>
              <w:t>Message-body</w:t>
            </w:r>
          </w:p>
        </w:tc>
        <w:tc>
          <w:tcPr>
            <w:tcW w:w="2127" w:type="dxa"/>
            <w:tcBorders>
              <w:top w:val="single" w:sz="4" w:space="0" w:color="auto"/>
              <w:left w:val="single" w:sz="4" w:space="0" w:color="auto"/>
              <w:bottom w:val="single" w:sz="4" w:space="0" w:color="auto"/>
              <w:right w:val="single" w:sz="4" w:space="0" w:color="auto"/>
            </w:tcBorders>
          </w:tcPr>
          <w:p w14:paraId="0E111E24" w14:textId="77777777" w:rsidR="003467FA" w:rsidRDefault="003467FA" w:rsidP="003D7D35">
            <w:pPr>
              <w:pStyle w:val="TAL"/>
              <w:rPr>
                <w:rFonts w:eastAsia="Calibri"/>
                <w:lang w:val="fr-FR"/>
              </w:rPr>
            </w:pPr>
          </w:p>
        </w:tc>
        <w:tc>
          <w:tcPr>
            <w:tcW w:w="2127" w:type="dxa"/>
            <w:tcBorders>
              <w:top w:val="single" w:sz="4" w:space="0" w:color="auto"/>
              <w:left w:val="single" w:sz="4" w:space="0" w:color="auto"/>
              <w:bottom w:val="single" w:sz="4" w:space="0" w:color="auto"/>
              <w:right w:val="single" w:sz="4" w:space="0" w:color="auto"/>
            </w:tcBorders>
          </w:tcPr>
          <w:p w14:paraId="41BDFAA8"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3045E5FC"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vAlign w:val="bottom"/>
          </w:tcPr>
          <w:p w14:paraId="0494BE0E" w14:textId="77777777" w:rsidR="003467FA" w:rsidRDefault="003467FA" w:rsidP="003D7D35">
            <w:pPr>
              <w:pStyle w:val="TAL"/>
              <w:rPr>
                <w:lang w:val="fr-FR"/>
              </w:rPr>
            </w:pPr>
          </w:p>
        </w:tc>
      </w:tr>
      <w:tr w:rsidR="003467FA" w14:paraId="46FC674A"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4DF08370" w14:textId="77777777" w:rsidR="003467FA" w:rsidRDefault="003467FA" w:rsidP="003D7D35">
            <w:pPr>
              <w:pStyle w:val="TAL"/>
              <w:rPr>
                <w:b/>
                <w:bCs/>
                <w:lang w:val="fr-FR"/>
              </w:rPr>
            </w:pPr>
            <w:r>
              <w:rPr>
                <w:lang w:val="fr-FR"/>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EEF4F55" w14:textId="77777777" w:rsidR="003467FA" w:rsidRDefault="003467FA" w:rsidP="003D7D35">
            <w:pPr>
              <w:pStyle w:val="TAL"/>
              <w:rPr>
                <w:rFonts w:eastAsia="Calibri"/>
                <w:lang w:val="fr-FR"/>
              </w:rPr>
            </w:pPr>
          </w:p>
        </w:tc>
        <w:tc>
          <w:tcPr>
            <w:tcW w:w="2127" w:type="dxa"/>
            <w:tcBorders>
              <w:top w:val="single" w:sz="4" w:space="0" w:color="auto"/>
              <w:left w:val="single" w:sz="4" w:space="0" w:color="auto"/>
              <w:bottom w:val="single" w:sz="4" w:space="0" w:color="auto"/>
              <w:right w:val="single" w:sz="4" w:space="0" w:color="auto"/>
            </w:tcBorders>
            <w:hideMark/>
          </w:tcPr>
          <w:p w14:paraId="5DC33C14" w14:textId="77777777" w:rsidR="003467FA" w:rsidRPr="00303ED7" w:rsidRDefault="003467FA" w:rsidP="003D7D35">
            <w:pPr>
              <w:pStyle w:val="TAL"/>
              <w:rPr>
                <w:b/>
                <w:lang w:val="fr-FR"/>
              </w:rPr>
            </w:pPr>
            <w:r w:rsidRPr="002C79AA">
              <w:rPr>
                <w:b/>
                <w:lang w:val="fr-FR"/>
              </w:rPr>
              <w:t>SDP Message</w:t>
            </w:r>
          </w:p>
        </w:tc>
        <w:tc>
          <w:tcPr>
            <w:tcW w:w="1419" w:type="dxa"/>
            <w:tcBorders>
              <w:top w:val="single" w:sz="4" w:space="0" w:color="auto"/>
              <w:left w:val="single" w:sz="4" w:space="0" w:color="auto"/>
              <w:bottom w:val="single" w:sz="4" w:space="0" w:color="auto"/>
              <w:right w:val="single" w:sz="4" w:space="0" w:color="auto"/>
            </w:tcBorders>
          </w:tcPr>
          <w:p w14:paraId="25E4C10E"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vAlign w:val="bottom"/>
          </w:tcPr>
          <w:p w14:paraId="53CEFE3E" w14:textId="77777777" w:rsidR="003467FA" w:rsidRDefault="003467FA" w:rsidP="003D7D35">
            <w:pPr>
              <w:pStyle w:val="TAL"/>
              <w:rPr>
                <w:lang w:val="fr-FR"/>
              </w:rPr>
            </w:pPr>
          </w:p>
        </w:tc>
      </w:tr>
      <w:tr w:rsidR="003467FA" w14:paraId="472C7EC2"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5C1368C2" w14:textId="77777777" w:rsidR="003467FA" w:rsidRDefault="003467FA" w:rsidP="003D7D35">
            <w:pPr>
              <w:pStyle w:val="TAL"/>
              <w:rPr>
                <w:b/>
                <w:bCs/>
                <w:lang w:val="fr-FR"/>
              </w:rPr>
            </w:pPr>
            <w:r>
              <w:rPr>
                <w:lang w:val="fr-FR"/>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FA6C360" w14:textId="77777777" w:rsidR="003467FA" w:rsidRDefault="003467FA" w:rsidP="003D7D35">
            <w:pPr>
              <w:pStyle w:val="TAL"/>
              <w:rPr>
                <w:rFonts w:eastAsia="Calibri"/>
                <w:lang w:val="fr-FR"/>
              </w:rPr>
            </w:pPr>
            <w:r>
              <w:rPr>
                <w:rFonts w:eastAsia="Calibri"/>
                <w:lang w:val="fr-FR"/>
              </w:rPr>
              <w:t>SDP Message as described in Table 6.2.19.3.3-1A</w:t>
            </w:r>
          </w:p>
        </w:tc>
        <w:tc>
          <w:tcPr>
            <w:tcW w:w="2127" w:type="dxa"/>
            <w:tcBorders>
              <w:top w:val="single" w:sz="4" w:space="0" w:color="auto"/>
              <w:left w:val="single" w:sz="4" w:space="0" w:color="auto"/>
              <w:bottom w:val="single" w:sz="4" w:space="0" w:color="auto"/>
              <w:right w:val="single" w:sz="4" w:space="0" w:color="auto"/>
            </w:tcBorders>
          </w:tcPr>
          <w:p w14:paraId="6BA21F1A"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45901192"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vAlign w:val="bottom"/>
          </w:tcPr>
          <w:p w14:paraId="42FEE1E2" w14:textId="77777777" w:rsidR="003467FA" w:rsidRDefault="003467FA" w:rsidP="003D7D35">
            <w:pPr>
              <w:pStyle w:val="TAL"/>
              <w:rPr>
                <w:lang w:val="fr-FR"/>
              </w:rPr>
            </w:pPr>
          </w:p>
        </w:tc>
      </w:tr>
      <w:tr w:rsidR="003467FA" w14:paraId="754801E7"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1107A249" w14:textId="77777777" w:rsidR="003467FA" w:rsidRDefault="003467FA" w:rsidP="003D7D35">
            <w:pPr>
              <w:pStyle w:val="TAL"/>
              <w:rPr>
                <w:lang w:val="fr-FR"/>
              </w:rPr>
            </w:pPr>
            <w:r>
              <w:rPr>
                <w:lang w:val="fr-FR"/>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CE97AC5"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hideMark/>
          </w:tcPr>
          <w:p w14:paraId="5417D6DE" w14:textId="77777777" w:rsidR="003467FA" w:rsidRPr="00303ED7" w:rsidRDefault="003467FA" w:rsidP="003D7D35">
            <w:pPr>
              <w:pStyle w:val="TAL"/>
              <w:rPr>
                <w:b/>
                <w:lang w:val="fr-FR"/>
              </w:rPr>
            </w:pPr>
            <w:r w:rsidRPr="002C79AA">
              <w:rPr>
                <w:b/>
                <w:lang w:val="fr-FR"/>
              </w:rPr>
              <w:t>MCPTT-Info</w:t>
            </w:r>
          </w:p>
        </w:tc>
        <w:tc>
          <w:tcPr>
            <w:tcW w:w="1419" w:type="dxa"/>
            <w:tcBorders>
              <w:top w:val="single" w:sz="4" w:space="0" w:color="auto"/>
              <w:left w:val="single" w:sz="4" w:space="0" w:color="auto"/>
              <w:bottom w:val="single" w:sz="4" w:space="0" w:color="auto"/>
              <w:right w:val="single" w:sz="4" w:space="0" w:color="auto"/>
            </w:tcBorders>
          </w:tcPr>
          <w:p w14:paraId="319AF3DE"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08A50BC" w14:textId="77777777" w:rsidR="003467FA" w:rsidRDefault="003467FA" w:rsidP="003D7D35">
            <w:pPr>
              <w:pStyle w:val="TAL"/>
              <w:rPr>
                <w:lang w:val="fr-FR"/>
              </w:rPr>
            </w:pPr>
          </w:p>
        </w:tc>
      </w:tr>
      <w:tr w:rsidR="003467FA" w14:paraId="4625F7F6"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667DF14D" w14:textId="77777777" w:rsidR="003467FA" w:rsidRDefault="003467FA" w:rsidP="003D7D35">
            <w:pPr>
              <w:pStyle w:val="TAL"/>
              <w:rPr>
                <w:b/>
                <w:lang w:val="fr-FR"/>
              </w:rPr>
            </w:pPr>
            <w:r>
              <w:rPr>
                <w:lang w:val="fr-FR"/>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89F16E1" w14:textId="77777777" w:rsidR="003467FA" w:rsidRDefault="003467FA" w:rsidP="003D7D35">
            <w:pPr>
              <w:pStyle w:val="TAL"/>
              <w:rPr>
                <w:lang w:val="fr-FR"/>
              </w:rPr>
            </w:pPr>
            <w:r>
              <w:rPr>
                <w:lang w:val="fr-FR"/>
              </w:rPr>
              <w:t>MCPTT-Info as described in Table 6.2.19.3.3-2</w:t>
            </w:r>
          </w:p>
        </w:tc>
        <w:tc>
          <w:tcPr>
            <w:tcW w:w="2127" w:type="dxa"/>
            <w:tcBorders>
              <w:top w:val="single" w:sz="4" w:space="0" w:color="auto"/>
              <w:left w:val="single" w:sz="4" w:space="0" w:color="auto"/>
              <w:bottom w:val="single" w:sz="4" w:space="0" w:color="auto"/>
              <w:right w:val="single" w:sz="4" w:space="0" w:color="auto"/>
            </w:tcBorders>
          </w:tcPr>
          <w:p w14:paraId="5A3D6B89"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015350A6"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vAlign w:val="bottom"/>
          </w:tcPr>
          <w:p w14:paraId="744996AA" w14:textId="77777777" w:rsidR="003467FA" w:rsidRDefault="003467FA" w:rsidP="003D7D35">
            <w:pPr>
              <w:pStyle w:val="TAL"/>
              <w:rPr>
                <w:lang w:val="fr-FR"/>
              </w:rPr>
            </w:pPr>
          </w:p>
        </w:tc>
      </w:tr>
    </w:tbl>
    <w:p w14:paraId="39A675A7" w14:textId="77777777" w:rsidR="003467FA" w:rsidRDefault="003467FA" w:rsidP="003467FA"/>
    <w:p w14:paraId="41FC66FA" w14:textId="77777777" w:rsidR="003467FA" w:rsidRDefault="003467FA" w:rsidP="003467FA">
      <w:pPr>
        <w:pStyle w:val="TH"/>
      </w:pPr>
      <w:r>
        <w:t>Table 6.2.19.3.3-1A: SDP Message</w:t>
      </w:r>
      <w:r>
        <w:rPr>
          <w:lang w:eastAsia="ko-KR"/>
        </w:rPr>
        <w:t xml:space="preserve"> in SIP INVITE</w:t>
      </w:r>
      <w:r>
        <w:t xml:space="preserve"> (Table 6.2.19.3.3-1)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350C47F7"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0B076076" w14:textId="77777777" w:rsidR="003467FA" w:rsidRDefault="003467FA" w:rsidP="003D7D35">
            <w:pPr>
              <w:pStyle w:val="TAL"/>
              <w:rPr>
                <w:lang w:val="fr-FR"/>
              </w:rPr>
            </w:pPr>
            <w:r>
              <w:rPr>
                <w:lang w:val="fr-FR"/>
              </w:rPr>
              <w:t>Derivation Path: TS 36.579-1 [2], Table 5.5.3.1.2-1, condition INITIAL_SDP_OFFER, PRE_ESTABLISHED_SESSION, PRIVATE-CALL</w:t>
            </w:r>
          </w:p>
        </w:tc>
      </w:tr>
      <w:tr w:rsidR="003467FA" w14:paraId="76B94E6C"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333191F1" w14:textId="77777777" w:rsidR="003467FA" w:rsidRDefault="003467FA" w:rsidP="003D7D35">
            <w:pPr>
              <w:pStyle w:val="TAH"/>
              <w:rPr>
                <w:lang w:val="fr-FR"/>
              </w:rPr>
            </w:pPr>
            <w:r>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FB8A1C5" w14:textId="77777777" w:rsidR="003467FA" w:rsidRDefault="003467FA" w:rsidP="003D7D35">
            <w:pPr>
              <w:pStyle w:val="TAH"/>
              <w:rPr>
                <w:lang w:val="fr-FR"/>
              </w:rPr>
            </w:pPr>
            <w:r>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922C687" w14:textId="77777777" w:rsidR="003467FA" w:rsidRDefault="003467FA" w:rsidP="003D7D35">
            <w:pPr>
              <w:pStyle w:val="TAH"/>
              <w:rPr>
                <w:lang w:val="fr-FR"/>
              </w:rPr>
            </w:pPr>
            <w:r>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0626F938" w14:textId="77777777" w:rsidR="003467FA" w:rsidRDefault="003467FA" w:rsidP="003D7D35">
            <w:pPr>
              <w:pStyle w:val="TAH"/>
              <w:rPr>
                <w:lang w:val="fr-FR"/>
              </w:rPr>
            </w:pPr>
            <w:r>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20339A75" w14:textId="77777777" w:rsidR="003467FA" w:rsidRDefault="003467FA" w:rsidP="003D7D35">
            <w:pPr>
              <w:pStyle w:val="TAH"/>
              <w:rPr>
                <w:lang w:val="fr-FR"/>
              </w:rPr>
            </w:pPr>
            <w:r>
              <w:rPr>
                <w:lang w:val="fr-FR"/>
              </w:rPr>
              <w:t>Condition</w:t>
            </w:r>
          </w:p>
        </w:tc>
      </w:tr>
      <w:tr w:rsidR="003467FA" w14:paraId="31F223F0"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3E026FDC" w14:textId="77777777" w:rsidR="003467FA" w:rsidRPr="00303ED7" w:rsidRDefault="003467FA" w:rsidP="003D7D35">
            <w:pPr>
              <w:pStyle w:val="TAL"/>
              <w:rPr>
                <w:b/>
                <w:lang w:val="fr-FR"/>
              </w:rPr>
            </w:pPr>
            <w:r w:rsidRPr="002C79AA">
              <w:rPr>
                <w:b/>
                <w:lang w:val="fr-FR"/>
              </w:rPr>
              <w:t>Session description:</w:t>
            </w:r>
          </w:p>
        </w:tc>
        <w:tc>
          <w:tcPr>
            <w:tcW w:w="2126" w:type="dxa"/>
            <w:tcBorders>
              <w:top w:val="single" w:sz="4" w:space="0" w:color="auto"/>
              <w:left w:val="single" w:sz="4" w:space="0" w:color="auto"/>
              <w:bottom w:val="single" w:sz="4" w:space="0" w:color="auto"/>
              <w:right w:val="single" w:sz="4" w:space="0" w:color="auto"/>
            </w:tcBorders>
            <w:vAlign w:val="center"/>
          </w:tcPr>
          <w:p w14:paraId="7E8A10AD"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11AEC12D"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7835866E"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387314CF" w14:textId="77777777" w:rsidR="003467FA" w:rsidRDefault="003467FA" w:rsidP="003D7D35">
            <w:pPr>
              <w:pStyle w:val="TAL"/>
              <w:rPr>
                <w:lang w:val="fr-FR"/>
              </w:rPr>
            </w:pPr>
          </w:p>
        </w:tc>
      </w:tr>
      <w:tr w:rsidR="003467FA" w14:paraId="3A1E7606"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315986C1" w14:textId="77777777" w:rsidR="003467FA" w:rsidRDefault="003467FA" w:rsidP="003D7D35">
            <w:pPr>
              <w:pStyle w:val="TAL"/>
              <w:rPr>
                <w:b/>
                <w:bCs/>
                <w:lang w:val="fr-FR"/>
              </w:rPr>
            </w:pPr>
            <w:r>
              <w:rPr>
                <w:lang w:val="fr-FR"/>
              </w:rPr>
              <w:t xml:space="preserve">  Origin</w:t>
            </w:r>
          </w:p>
        </w:tc>
        <w:tc>
          <w:tcPr>
            <w:tcW w:w="2126" w:type="dxa"/>
            <w:tcBorders>
              <w:top w:val="single" w:sz="4" w:space="0" w:color="auto"/>
              <w:left w:val="single" w:sz="4" w:space="0" w:color="auto"/>
              <w:bottom w:val="single" w:sz="4" w:space="0" w:color="auto"/>
              <w:right w:val="single" w:sz="4" w:space="0" w:color="auto"/>
            </w:tcBorders>
          </w:tcPr>
          <w:p w14:paraId="5293686A"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7C197D3A"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78E60849"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2BD8E037" w14:textId="77777777" w:rsidR="003467FA" w:rsidRDefault="003467FA" w:rsidP="003D7D35">
            <w:pPr>
              <w:pStyle w:val="TAL"/>
              <w:rPr>
                <w:lang w:val="fr-FR"/>
              </w:rPr>
            </w:pPr>
          </w:p>
        </w:tc>
      </w:tr>
      <w:tr w:rsidR="003467FA" w14:paraId="284F580C"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3DA28811" w14:textId="77777777" w:rsidR="003467FA" w:rsidRDefault="003467FA" w:rsidP="003D7D35">
            <w:pPr>
              <w:pStyle w:val="TAL"/>
              <w:rPr>
                <w:b/>
                <w:bCs/>
                <w:lang w:val="fr-FR"/>
              </w:rPr>
            </w:pPr>
            <w:r>
              <w:rPr>
                <w:lang w:val="fr-FR"/>
              </w:rPr>
              <w:t xml:space="preserve">    sess-id</w:t>
            </w:r>
          </w:p>
        </w:tc>
        <w:tc>
          <w:tcPr>
            <w:tcW w:w="2126" w:type="dxa"/>
            <w:tcBorders>
              <w:top w:val="single" w:sz="4" w:space="0" w:color="auto"/>
              <w:left w:val="single" w:sz="4" w:space="0" w:color="auto"/>
              <w:bottom w:val="single" w:sz="4" w:space="0" w:color="auto"/>
              <w:right w:val="single" w:sz="4" w:space="0" w:color="auto"/>
            </w:tcBorders>
            <w:hideMark/>
          </w:tcPr>
          <w:p w14:paraId="1F4ABD62" w14:textId="77777777" w:rsidR="003467FA" w:rsidRDefault="003467FA" w:rsidP="003D7D35">
            <w:pPr>
              <w:pStyle w:val="TAL"/>
              <w:rPr>
                <w:lang w:val="fr-FR"/>
              </w:rPr>
            </w:pPr>
            <w:r>
              <w:rPr>
                <w:lang w:val="fr-FR"/>
              </w:rPr>
              <w:t>"87654321"</w:t>
            </w:r>
          </w:p>
        </w:tc>
        <w:tc>
          <w:tcPr>
            <w:tcW w:w="2126" w:type="dxa"/>
            <w:tcBorders>
              <w:top w:val="single" w:sz="4" w:space="0" w:color="auto"/>
              <w:left w:val="single" w:sz="4" w:space="0" w:color="auto"/>
              <w:bottom w:val="single" w:sz="4" w:space="0" w:color="auto"/>
              <w:right w:val="single" w:sz="4" w:space="0" w:color="auto"/>
            </w:tcBorders>
            <w:hideMark/>
          </w:tcPr>
          <w:p w14:paraId="11501DD7" w14:textId="77777777" w:rsidR="003467FA" w:rsidRDefault="003467FA" w:rsidP="003D7D35">
            <w:pPr>
              <w:pStyle w:val="TAL"/>
              <w:rPr>
                <w:lang w:val="fr-FR"/>
              </w:rPr>
            </w:pPr>
            <w:r>
              <w:rPr>
                <w:lang w:val="fr-FR"/>
              </w:rPr>
              <w:t>different value than for pre-established session</w:t>
            </w:r>
          </w:p>
        </w:tc>
        <w:tc>
          <w:tcPr>
            <w:tcW w:w="1418" w:type="dxa"/>
            <w:tcBorders>
              <w:top w:val="single" w:sz="4" w:space="0" w:color="auto"/>
              <w:left w:val="single" w:sz="4" w:space="0" w:color="auto"/>
              <w:bottom w:val="single" w:sz="4" w:space="0" w:color="auto"/>
              <w:right w:val="single" w:sz="4" w:space="0" w:color="auto"/>
            </w:tcBorders>
          </w:tcPr>
          <w:p w14:paraId="49956E49"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04B4D4AB" w14:textId="77777777" w:rsidR="003467FA" w:rsidRDefault="003467FA" w:rsidP="003D7D35">
            <w:pPr>
              <w:pStyle w:val="TAL"/>
              <w:rPr>
                <w:lang w:val="fr-FR"/>
              </w:rPr>
            </w:pPr>
          </w:p>
        </w:tc>
      </w:tr>
      <w:tr w:rsidR="003467FA" w14:paraId="40453AE5"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06F1997B" w14:textId="77777777" w:rsidR="003467FA" w:rsidRDefault="003467FA" w:rsidP="003D7D35">
            <w:pPr>
              <w:pStyle w:val="TAL"/>
              <w:rPr>
                <w:b/>
                <w:bCs/>
                <w:lang w:val="fr-FR"/>
              </w:rPr>
            </w:pPr>
            <w:r>
              <w:rPr>
                <w:lang w:val="fr-FR"/>
              </w:rPr>
              <w:t xml:space="preserve">    sess-version</w:t>
            </w:r>
          </w:p>
        </w:tc>
        <w:tc>
          <w:tcPr>
            <w:tcW w:w="2126" w:type="dxa"/>
            <w:tcBorders>
              <w:top w:val="single" w:sz="4" w:space="0" w:color="auto"/>
              <w:left w:val="single" w:sz="4" w:space="0" w:color="auto"/>
              <w:bottom w:val="single" w:sz="4" w:space="0" w:color="auto"/>
              <w:right w:val="single" w:sz="4" w:space="0" w:color="auto"/>
            </w:tcBorders>
            <w:hideMark/>
          </w:tcPr>
          <w:p w14:paraId="7D99C458" w14:textId="77777777" w:rsidR="003467FA" w:rsidRDefault="003467FA" w:rsidP="003D7D35">
            <w:pPr>
              <w:pStyle w:val="TAL"/>
              <w:rPr>
                <w:lang w:val="fr-FR"/>
              </w:rPr>
            </w:pPr>
            <w:r>
              <w:rPr>
                <w:lang w:val="fr-FR"/>
              </w:rPr>
              <w:t>"87654321"</w:t>
            </w:r>
          </w:p>
        </w:tc>
        <w:tc>
          <w:tcPr>
            <w:tcW w:w="2126" w:type="dxa"/>
            <w:tcBorders>
              <w:top w:val="single" w:sz="4" w:space="0" w:color="auto"/>
              <w:left w:val="single" w:sz="4" w:space="0" w:color="auto"/>
              <w:bottom w:val="single" w:sz="4" w:space="0" w:color="auto"/>
              <w:right w:val="single" w:sz="4" w:space="0" w:color="auto"/>
            </w:tcBorders>
            <w:hideMark/>
          </w:tcPr>
          <w:p w14:paraId="0F0E5ACF" w14:textId="77777777" w:rsidR="003467FA" w:rsidRDefault="003467FA" w:rsidP="003D7D35">
            <w:pPr>
              <w:pStyle w:val="TAL"/>
              <w:rPr>
                <w:lang w:val="fr-FR"/>
              </w:rPr>
            </w:pPr>
            <w:r>
              <w:rPr>
                <w:lang w:val="fr-FR"/>
              </w:rPr>
              <w:t>different value than for pre-established session</w:t>
            </w:r>
          </w:p>
        </w:tc>
        <w:tc>
          <w:tcPr>
            <w:tcW w:w="1418" w:type="dxa"/>
            <w:tcBorders>
              <w:top w:val="single" w:sz="4" w:space="0" w:color="auto"/>
              <w:left w:val="single" w:sz="4" w:space="0" w:color="auto"/>
              <w:bottom w:val="single" w:sz="4" w:space="0" w:color="auto"/>
              <w:right w:val="single" w:sz="4" w:space="0" w:color="auto"/>
            </w:tcBorders>
          </w:tcPr>
          <w:p w14:paraId="34BE6DF9"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088DBAD5" w14:textId="77777777" w:rsidR="003467FA" w:rsidRDefault="003467FA" w:rsidP="003D7D35">
            <w:pPr>
              <w:pStyle w:val="TAL"/>
              <w:rPr>
                <w:lang w:val="fr-FR"/>
              </w:rPr>
            </w:pPr>
          </w:p>
        </w:tc>
      </w:tr>
      <w:tr w:rsidR="003467FA" w14:paraId="7CEA5253"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3AF141E7" w14:textId="77777777" w:rsidR="003467FA" w:rsidRPr="00303ED7" w:rsidRDefault="003467FA" w:rsidP="003D7D35">
            <w:pPr>
              <w:pStyle w:val="TAL"/>
              <w:rPr>
                <w:b/>
                <w:lang w:val="fr-FR"/>
              </w:rPr>
            </w:pPr>
            <w:r w:rsidRPr="002C79AA">
              <w:rPr>
                <w:b/>
                <w:lang w:val="fr-FR"/>
              </w:rPr>
              <w:t>Media description[1]</w:t>
            </w:r>
          </w:p>
        </w:tc>
        <w:tc>
          <w:tcPr>
            <w:tcW w:w="2126" w:type="dxa"/>
            <w:tcBorders>
              <w:top w:val="single" w:sz="4" w:space="0" w:color="auto"/>
              <w:left w:val="single" w:sz="4" w:space="0" w:color="auto"/>
              <w:bottom w:val="single" w:sz="4" w:space="0" w:color="auto"/>
              <w:right w:val="single" w:sz="4" w:space="0" w:color="auto"/>
            </w:tcBorders>
            <w:vAlign w:val="center"/>
          </w:tcPr>
          <w:p w14:paraId="547A052C"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hideMark/>
          </w:tcPr>
          <w:p w14:paraId="6825430C" w14:textId="77777777" w:rsidR="003467FA" w:rsidRDefault="003467FA" w:rsidP="003D7D35">
            <w:pPr>
              <w:pStyle w:val="TAL"/>
              <w:rPr>
                <w:lang w:val="fr-FR"/>
              </w:rPr>
            </w:pPr>
            <w:r>
              <w:rPr>
                <w:lang w:val="fr-FR"/>
              </w:rPr>
              <w:t>Media description for audio</w:t>
            </w:r>
          </w:p>
        </w:tc>
        <w:tc>
          <w:tcPr>
            <w:tcW w:w="1418" w:type="dxa"/>
            <w:tcBorders>
              <w:top w:val="single" w:sz="4" w:space="0" w:color="auto"/>
              <w:left w:val="single" w:sz="4" w:space="0" w:color="auto"/>
              <w:bottom w:val="single" w:sz="4" w:space="0" w:color="auto"/>
              <w:right w:val="single" w:sz="4" w:space="0" w:color="auto"/>
            </w:tcBorders>
          </w:tcPr>
          <w:p w14:paraId="788A09EF"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62AC0936" w14:textId="77777777" w:rsidR="003467FA" w:rsidRDefault="003467FA" w:rsidP="003D7D35">
            <w:pPr>
              <w:pStyle w:val="TAL"/>
              <w:rPr>
                <w:lang w:val="fr-FR"/>
              </w:rPr>
            </w:pPr>
          </w:p>
        </w:tc>
      </w:tr>
      <w:tr w:rsidR="003467FA" w14:paraId="75B025A5"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44654811" w14:textId="77777777" w:rsidR="003467FA" w:rsidRDefault="003467FA" w:rsidP="003D7D35">
            <w:pPr>
              <w:pStyle w:val="TAL"/>
              <w:rPr>
                <w:lang w:val="fr-FR"/>
              </w:rPr>
            </w:pPr>
            <w:r>
              <w:rPr>
                <w:lang w:val="fr-FR"/>
              </w:rPr>
              <w:t xml:space="preserve">    fmt</w:t>
            </w:r>
          </w:p>
        </w:tc>
        <w:tc>
          <w:tcPr>
            <w:tcW w:w="2126" w:type="dxa"/>
            <w:tcBorders>
              <w:top w:val="single" w:sz="4" w:space="0" w:color="auto"/>
              <w:left w:val="single" w:sz="4" w:space="0" w:color="auto"/>
              <w:bottom w:val="single" w:sz="4" w:space="0" w:color="auto"/>
              <w:right w:val="single" w:sz="4" w:space="0" w:color="auto"/>
            </w:tcBorders>
            <w:hideMark/>
          </w:tcPr>
          <w:p w14:paraId="7C8A8F36" w14:textId="77777777" w:rsidR="003467FA" w:rsidRDefault="003467FA" w:rsidP="003D7D35">
            <w:pPr>
              <w:pStyle w:val="TAL"/>
              <w:rPr>
                <w:lang w:val="fr-FR"/>
              </w:rPr>
            </w:pPr>
            <w:r>
              <w:rPr>
                <w:lang w:val="fr-FR"/>
              </w:rPr>
              <w:t>same value as used for pre-established session</w:t>
            </w:r>
          </w:p>
        </w:tc>
        <w:tc>
          <w:tcPr>
            <w:tcW w:w="2126" w:type="dxa"/>
            <w:tcBorders>
              <w:top w:val="single" w:sz="4" w:space="0" w:color="auto"/>
              <w:left w:val="single" w:sz="4" w:space="0" w:color="auto"/>
              <w:bottom w:val="single" w:sz="4" w:space="0" w:color="auto"/>
              <w:right w:val="single" w:sz="4" w:space="0" w:color="auto"/>
            </w:tcBorders>
          </w:tcPr>
          <w:p w14:paraId="6AA4FF0E"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56D9A06A"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75EBE4A9" w14:textId="77777777" w:rsidR="003467FA" w:rsidRDefault="003467FA" w:rsidP="003D7D35">
            <w:pPr>
              <w:pStyle w:val="TAL"/>
              <w:rPr>
                <w:lang w:val="fr-FR"/>
              </w:rPr>
            </w:pPr>
          </w:p>
        </w:tc>
      </w:tr>
      <w:tr w:rsidR="003467FA" w14:paraId="09429E15"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01A12DB2" w14:textId="77777777" w:rsidR="003467FA" w:rsidRPr="00303ED7" w:rsidRDefault="003467FA" w:rsidP="003D7D35">
            <w:pPr>
              <w:pStyle w:val="TAL"/>
              <w:rPr>
                <w:b/>
                <w:lang w:val="fr-FR"/>
              </w:rPr>
            </w:pPr>
            <w:r w:rsidRPr="002C79AA">
              <w:rPr>
                <w:b/>
                <w:lang w:val="fr-FR"/>
              </w:rPr>
              <w:t xml:space="preserve">  media attribute</w:t>
            </w:r>
          </w:p>
        </w:tc>
        <w:tc>
          <w:tcPr>
            <w:tcW w:w="2126" w:type="dxa"/>
            <w:tcBorders>
              <w:top w:val="single" w:sz="4" w:space="0" w:color="auto"/>
              <w:left w:val="single" w:sz="4" w:space="0" w:color="auto"/>
              <w:bottom w:val="single" w:sz="4" w:space="0" w:color="auto"/>
              <w:right w:val="single" w:sz="4" w:space="0" w:color="auto"/>
            </w:tcBorders>
            <w:vAlign w:val="center"/>
          </w:tcPr>
          <w:p w14:paraId="1F62B7CB"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hideMark/>
          </w:tcPr>
          <w:p w14:paraId="2931AE15" w14:textId="77777777" w:rsidR="003467FA" w:rsidRDefault="003467FA" w:rsidP="003D7D35">
            <w:pPr>
              <w:pStyle w:val="TAL"/>
              <w:rPr>
                <w:lang w:val="fr-FR"/>
              </w:rPr>
            </w:pPr>
            <w:r>
              <w:rPr>
                <w:lang w:val="fr-FR"/>
              </w:rPr>
              <w:t>a=line</w:t>
            </w:r>
          </w:p>
          <w:p w14:paraId="71F0179B" w14:textId="77777777" w:rsidR="003467FA" w:rsidRDefault="003467FA" w:rsidP="003D7D35">
            <w:pPr>
              <w:pStyle w:val="TAL"/>
              <w:rPr>
                <w:lang w:val="fr-FR"/>
              </w:rPr>
            </w:pPr>
            <w:r>
              <w:rPr>
                <w:lang w:val="fr-FR"/>
              </w:rPr>
              <w:t>attribute=recvonly</w:t>
            </w:r>
          </w:p>
        </w:tc>
        <w:tc>
          <w:tcPr>
            <w:tcW w:w="1418" w:type="dxa"/>
            <w:tcBorders>
              <w:top w:val="single" w:sz="4" w:space="0" w:color="auto"/>
              <w:left w:val="single" w:sz="4" w:space="0" w:color="auto"/>
              <w:bottom w:val="single" w:sz="4" w:space="0" w:color="auto"/>
              <w:right w:val="single" w:sz="4" w:space="0" w:color="auto"/>
            </w:tcBorders>
          </w:tcPr>
          <w:p w14:paraId="22C691CE"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36D44AB4" w14:textId="77777777" w:rsidR="003467FA" w:rsidRDefault="003467FA" w:rsidP="003D7D35">
            <w:pPr>
              <w:pStyle w:val="TAL"/>
              <w:rPr>
                <w:lang w:val="fr-FR"/>
              </w:rPr>
            </w:pPr>
          </w:p>
        </w:tc>
      </w:tr>
      <w:tr w:rsidR="003467FA" w14:paraId="6231BB47"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5BB73211" w14:textId="77777777" w:rsidR="003467FA" w:rsidRDefault="003467FA" w:rsidP="003D7D35">
            <w:pPr>
              <w:pStyle w:val="TAL"/>
              <w:rPr>
                <w:lang w:val="fr-FR"/>
              </w:rPr>
            </w:pPr>
            <w:r>
              <w:rPr>
                <w:lang w:val="fr-FR"/>
              </w:rPr>
              <w:t xml:space="preserve">    recvonly</w:t>
            </w:r>
          </w:p>
        </w:tc>
        <w:tc>
          <w:tcPr>
            <w:tcW w:w="2126" w:type="dxa"/>
            <w:tcBorders>
              <w:top w:val="single" w:sz="4" w:space="0" w:color="auto"/>
              <w:left w:val="single" w:sz="4" w:space="0" w:color="auto"/>
              <w:bottom w:val="single" w:sz="4" w:space="0" w:color="auto"/>
              <w:right w:val="single" w:sz="4" w:space="0" w:color="auto"/>
            </w:tcBorders>
            <w:vAlign w:val="center"/>
          </w:tcPr>
          <w:p w14:paraId="1E0896FC"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4A950F19"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53710BD8"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32E04E89" w14:textId="77777777" w:rsidR="003467FA" w:rsidRDefault="003467FA" w:rsidP="003D7D35">
            <w:pPr>
              <w:pStyle w:val="TAL"/>
              <w:rPr>
                <w:lang w:val="fr-FR"/>
              </w:rPr>
            </w:pPr>
          </w:p>
        </w:tc>
      </w:tr>
    </w:tbl>
    <w:p w14:paraId="28EA8702" w14:textId="77777777" w:rsidR="003467FA" w:rsidRDefault="003467FA" w:rsidP="003467FA"/>
    <w:p w14:paraId="484A2700" w14:textId="77777777" w:rsidR="003467FA" w:rsidRDefault="003467FA" w:rsidP="003467FA">
      <w:pPr>
        <w:pStyle w:val="TH"/>
      </w:pPr>
      <w:r>
        <w:lastRenderedPageBreak/>
        <w:t>Table 6.2.19.3.3-2: MCPTT-Info</w:t>
      </w:r>
      <w:r>
        <w:rPr>
          <w:lang w:eastAsia="ko-KR"/>
        </w:rPr>
        <w:t xml:space="preserve"> in SIP INVITE</w:t>
      </w:r>
      <w:r>
        <w:t xml:space="preserve"> (Table 6.2.19.3.3-1)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72143223"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5FC70B95" w14:textId="77777777" w:rsidR="003467FA" w:rsidRDefault="003467FA" w:rsidP="003D7D35">
            <w:pPr>
              <w:pStyle w:val="TAL"/>
              <w:rPr>
                <w:lang w:val="fr-FR"/>
              </w:rPr>
            </w:pPr>
            <w:r>
              <w:rPr>
                <w:lang w:val="fr-FR"/>
              </w:rPr>
              <w:t>Derivation Path: TS 36.579-1 [2], Table 5.5.3.2.2-1, condition PRIVATE-CALL</w:t>
            </w:r>
          </w:p>
        </w:tc>
      </w:tr>
      <w:tr w:rsidR="003467FA" w14:paraId="40F2626C"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0BD44ED8" w14:textId="77777777" w:rsidR="003467FA" w:rsidRDefault="003467FA" w:rsidP="003D7D35">
            <w:pPr>
              <w:pStyle w:val="TAH"/>
              <w:rPr>
                <w:lang w:val="fr-FR"/>
              </w:rPr>
            </w:pPr>
            <w:r>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AE17E1F" w14:textId="77777777" w:rsidR="003467FA" w:rsidRDefault="003467FA" w:rsidP="003D7D35">
            <w:pPr>
              <w:pStyle w:val="TAH"/>
              <w:rPr>
                <w:lang w:val="fr-FR"/>
              </w:rPr>
            </w:pPr>
            <w:r>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7B05A4E" w14:textId="77777777" w:rsidR="003467FA" w:rsidRDefault="003467FA" w:rsidP="003D7D35">
            <w:pPr>
              <w:pStyle w:val="TAH"/>
              <w:rPr>
                <w:lang w:val="fr-FR"/>
              </w:rPr>
            </w:pPr>
            <w:r>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738543AA" w14:textId="77777777" w:rsidR="003467FA" w:rsidRDefault="003467FA" w:rsidP="003D7D35">
            <w:pPr>
              <w:pStyle w:val="TAH"/>
              <w:rPr>
                <w:lang w:val="fr-FR"/>
              </w:rPr>
            </w:pPr>
            <w:r>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5A81CF16" w14:textId="77777777" w:rsidR="003467FA" w:rsidRDefault="003467FA" w:rsidP="003D7D35">
            <w:pPr>
              <w:pStyle w:val="TAH"/>
              <w:rPr>
                <w:lang w:val="fr-FR"/>
              </w:rPr>
            </w:pPr>
            <w:r>
              <w:rPr>
                <w:lang w:val="fr-FR"/>
              </w:rPr>
              <w:t>Condition</w:t>
            </w:r>
          </w:p>
        </w:tc>
      </w:tr>
      <w:tr w:rsidR="003467FA" w14:paraId="58B3D8F7"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DB6A480" w14:textId="77777777" w:rsidR="003467FA" w:rsidRDefault="003467FA" w:rsidP="003D7D35">
            <w:pPr>
              <w:pStyle w:val="TAL"/>
              <w:rPr>
                <w:lang w:val="fr-FR"/>
              </w:rPr>
            </w:pPr>
            <w:r>
              <w:rPr>
                <w:lang w:val="fr-FR"/>
              </w:rPr>
              <w:t>mcpttinfo</w:t>
            </w:r>
          </w:p>
        </w:tc>
        <w:tc>
          <w:tcPr>
            <w:tcW w:w="2126" w:type="dxa"/>
            <w:tcBorders>
              <w:top w:val="single" w:sz="4" w:space="0" w:color="auto"/>
              <w:left w:val="single" w:sz="4" w:space="0" w:color="auto"/>
              <w:bottom w:val="single" w:sz="4" w:space="0" w:color="auto"/>
              <w:right w:val="single" w:sz="4" w:space="0" w:color="auto"/>
            </w:tcBorders>
          </w:tcPr>
          <w:p w14:paraId="52D17F1E"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4A0679B7"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757836D2" w14:textId="77777777" w:rsidR="003467FA" w:rsidRDefault="003467FA" w:rsidP="003D7D35">
            <w:pPr>
              <w:pStyle w:val="TAL"/>
              <w:rPr>
                <w:lang w:val="fr-FR"/>
              </w:rPr>
            </w:pPr>
          </w:p>
        </w:tc>
        <w:tc>
          <w:tcPr>
            <w:tcW w:w="1133" w:type="dxa"/>
            <w:tcBorders>
              <w:top w:val="single" w:sz="4" w:space="0" w:color="auto"/>
              <w:left w:val="single" w:sz="4" w:space="0" w:color="auto"/>
              <w:bottom w:val="single" w:sz="4" w:space="0" w:color="auto"/>
              <w:right w:val="single" w:sz="4" w:space="0" w:color="auto"/>
            </w:tcBorders>
            <w:vAlign w:val="bottom"/>
          </w:tcPr>
          <w:p w14:paraId="1FDC1239" w14:textId="77777777" w:rsidR="003467FA" w:rsidRDefault="003467FA" w:rsidP="003D7D35">
            <w:pPr>
              <w:pStyle w:val="TAL"/>
              <w:rPr>
                <w:lang w:val="fr-FR"/>
              </w:rPr>
            </w:pPr>
          </w:p>
        </w:tc>
      </w:tr>
      <w:tr w:rsidR="003467FA" w14:paraId="0E9AE770"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69767C8" w14:textId="77777777" w:rsidR="003467FA" w:rsidRDefault="003467FA" w:rsidP="003D7D35">
            <w:pPr>
              <w:pStyle w:val="TAL"/>
              <w:rPr>
                <w:lang w:val="fr-FR"/>
              </w:rPr>
            </w:pPr>
            <w:r>
              <w:rPr>
                <w:lang w:val="fr-FR"/>
              </w:rPr>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79751448"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1B9809F1"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32C218BA" w14:textId="77777777" w:rsidR="003467FA" w:rsidRDefault="003467FA" w:rsidP="003D7D35">
            <w:pPr>
              <w:pStyle w:val="TAL"/>
              <w:rPr>
                <w:lang w:val="fr-FR"/>
              </w:rPr>
            </w:pPr>
          </w:p>
        </w:tc>
        <w:tc>
          <w:tcPr>
            <w:tcW w:w="1133" w:type="dxa"/>
            <w:tcBorders>
              <w:top w:val="single" w:sz="4" w:space="0" w:color="auto"/>
              <w:left w:val="single" w:sz="4" w:space="0" w:color="auto"/>
              <w:bottom w:val="single" w:sz="4" w:space="0" w:color="auto"/>
              <w:right w:val="single" w:sz="4" w:space="0" w:color="auto"/>
            </w:tcBorders>
            <w:vAlign w:val="bottom"/>
          </w:tcPr>
          <w:p w14:paraId="5B3B578F" w14:textId="77777777" w:rsidR="003467FA" w:rsidRDefault="003467FA" w:rsidP="003D7D35">
            <w:pPr>
              <w:pStyle w:val="TAL"/>
              <w:rPr>
                <w:lang w:val="fr-FR"/>
              </w:rPr>
            </w:pPr>
          </w:p>
        </w:tc>
      </w:tr>
      <w:tr w:rsidR="003467FA" w14:paraId="0EA24FD9" w14:textId="77777777" w:rsidTr="003D7D35">
        <w:trPr>
          <w:jc w:val="center"/>
        </w:trPr>
        <w:tc>
          <w:tcPr>
            <w:tcW w:w="2836" w:type="dxa"/>
            <w:tcBorders>
              <w:top w:val="single" w:sz="4" w:space="0" w:color="auto"/>
              <w:left w:val="single" w:sz="4" w:space="0" w:color="auto"/>
              <w:bottom w:val="nil"/>
              <w:right w:val="single" w:sz="4" w:space="0" w:color="auto"/>
            </w:tcBorders>
            <w:vAlign w:val="center"/>
            <w:hideMark/>
          </w:tcPr>
          <w:p w14:paraId="67AD6909" w14:textId="77777777" w:rsidR="003467FA" w:rsidRDefault="003467FA" w:rsidP="003D7D35">
            <w:pPr>
              <w:pStyle w:val="TAL"/>
              <w:rPr>
                <w:lang w:val="fr-FR"/>
              </w:rPr>
            </w:pPr>
            <w:r>
              <w:rPr>
                <w:lang w:val="fr-FR"/>
              </w:rPr>
              <w:t xml:space="preserve">    session-type</w:t>
            </w:r>
          </w:p>
        </w:tc>
        <w:tc>
          <w:tcPr>
            <w:tcW w:w="2126" w:type="dxa"/>
            <w:tcBorders>
              <w:top w:val="single" w:sz="4" w:space="0" w:color="auto"/>
              <w:left w:val="single" w:sz="4" w:space="0" w:color="auto"/>
              <w:bottom w:val="single" w:sz="4" w:space="0" w:color="auto"/>
              <w:right w:val="single" w:sz="4" w:space="0" w:color="auto"/>
            </w:tcBorders>
            <w:hideMark/>
          </w:tcPr>
          <w:p w14:paraId="02A364B3" w14:textId="77777777" w:rsidR="003467FA" w:rsidRDefault="003467FA" w:rsidP="003D7D35">
            <w:pPr>
              <w:pStyle w:val="TAL"/>
              <w:rPr>
                <w:lang w:val="fr-FR"/>
              </w:rPr>
            </w:pPr>
            <w:r>
              <w:rPr>
                <w:lang w:val="fr-FR"/>
              </w:rPr>
              <w:t>"ambient-listening"</w:t>
            </w:r>
          </w:p>
        </w:tc>
        <w:tc>
          <w:tcPr>
            <w:tcW w:w="2126" w:type="dxa"/>
            <w:tcBorders>
              <w:top w:val="single" w:sz="4" w:space="0" w:color="auto"/>
              <w:left w:val="single" w:sz="4" w:space="0" w:color="auto"/>
              <w:bottom w:val="single" w:sz="4" w:space="0" w:color="auto"/>
              <w:right w:val="single" w:sz="4" w:space="0" w:color="auto"/>
            </w:tcBorders>
          </w:tcPr>
          <w:p w14:paraId="515AE61E"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hideMark/>
          </w:tcPr>
          <w:p w14:paraId="273AE47E" w14:textId="77777777" w:rsidR="003467FA" w:rsidRDefault="003467FA" w:rsidP="003D7D35">
            <w:pPr>
              <w:pStyle w:val="TAL"/>
              <w:rPr>
                <w:lang w:val="fr-FR"/>
              </w:rPr>
            </w:pPr>
            <w:r>
              <w:rPr>
                <w:lang w:val="fr-FR"/>
              </w:rPr>
              <w:t xml:space="preserve">TS 24.379 [9] clause </w:t>
            </w:r>
            <w:r>
              <w:rPr>
                <w:lang w:val="fr-FR" w:eastAsia="ko-KR"/>
              </w:rPr>
              <w:t>11.1.6.2.1.2</w:t>
            </w:r>
          </w:p>
        </w:tc>
        <w:tc>
          <w:tcPr>
            <w:tcW w:w="1133" w:type="dxa"/>
            <w:tcBorders>
              <w:top w:val="single" w:sz="4" w:space="0" w:color="auto"/>
              <w:left w:val="single" w:sz="4" w:space="0" w:color="auto"/>
              <w:bottom w:val="single" w:sz="4" w:space="0" w:color="auto"/>
              <w:right w:val="single" w:sz="4" w:space="0" w:color="auto"/>
            </w:tcBorders>
            <w:vAlign w:val="bottom"/>
          </w:tcPr>
          <w:p w14:paraId="195C8D38" w14:textId="77777777" w:rsidR="003467FA" w:rsidRDefault="003467FA" w:rsidP="003D7D35">
            <w:pPr>
              <w:pStyle w:val="TAL"/>
              <w:rPr>
                <w:lang w:val="fr-FR"/>
              </w:rPr>
            </w:pPr>
          </w:p>
        </w:tc>
      </w:tr>
      <w:tr w:rsidR="003467FA" w14:paraId="7EAA34A2"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3DDFBA5" w14:textId="77777777" w:rsidR="003467FA" w:rsidRDefault="003467FA" w:rsidP="003D7D35">
            <w:pPr>
              <w:pStyle w:val="TAL"/>
              <w:rPr>
                <w:lang w:val="fr-FR"/>
              </w:rPr>
            </w:pPr>
            <w:r>
              <w:rPr>
                <w:lang w:val="fr-FR"/>
              </w:rPr>
              <w:t xml:space="preserve">    anyExt</w:t>
            </w:r>
          </w:p>
        </w:tc>
        <w:tc>
          <w:tcPr>
            <w:tcW w:w="2126" w:type="dxa"/>
            <w:tcBorders>
              <w:top w:val="single" w:sz="4" w:space="0" w:color="auto"/>
              <w:left w:val="single" w:sz="4" w:space="0" w:color="auto"/>
              <w:bottom w:val="single" w:sz="4" w:space="0" w:color="auto"/>
              <w:right w:val="single" w:sz="4" w:space="0" w:color="auto"/>
            </w:tcBorders>
          </w:tcPr>
          <w:p w14:paraId="760BAB2D"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38B2CD11"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3E71D86C" w14:textId="77777777" w:rsidR="003467FA" w:rsidRDefault="003467FA" w:rsidP="003D7D35">
            <w:pPr>
              <w:pStyle w:val="TAL"/>
              <w:rPr>
                <w:lang w:val="fr-FR"/>
              </w:rPr>
            </w:pPr>
          </w:p>
        </w:tc>
        <w:tc>
          <w:tcPr>
            <w:tcW w:w="1133" w:type="dxa"/>
            <w:tcBorders>
              <w:top w:val="single" w:sz="4" w:space="0" w:color="auto"/>
              <w:left w:val="single" w:sz="4" w:space="0" w:color="auto"/>
              <w:bottom w:val="single" w:sz="4" w:space="0" w:color="auto"/>
              <w:right w:val="single" w:sz="4" w:space="0" w:color="auto"/>
            </w:tcBorders>
            <w:vAlign w:val="bottom"/>
          </w:tcPr>
          <w:p w14:paraId="30887982" w14:textId="77777777" w:rsidR="003467FA" w:rsidRDefault="003467FA" w:rsidP="003D7D35">
            <w:pPr>
              <w:pStyle w:val="TAL"/>
              <w:rPr>
                <w:lang w:val="fr-FR"/>
              </w:rPr>
            </w:pPr>
          </w:p>
        </w:tc>
      </w:tr>
      <w:tr w:rsidR="003467FA" w14:paraId="6C487EB9"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2B224D5" w14:textId="77777777" w:rsidR="003467FA" w:rsidRDefault="003467FA" w:rsidP="003D7D35">
            <w:pPr>
              <w:pStyle w:val="TAL"/>
              <w:rPr>
                <w:lang w:val="fr-FR"/>
              </w:rPr>
            </w:pPr>
            <w:r>
              <w:rPr>
                <w:lang w:val="fr-FR"/>
              </w:rPr>
              <w:t xml:space="preserve">      ambient-listening-type</w:t>
            </w:r>
          </w:p>
        </w:tc>
        <w:tc>
          <w:tcPr>
            <w:tcW w:w="2126" w:type="dxa"/>
            <w:tcBorders>
              <w:top w:val="single" w:sz="4" w:space="0" w:color="auto"/>
              <w:left w:val="single" w:sz="4" w:space="0" w:color="auto"/>
              <w:bottom w:val="single" w:sz="4" w:space="0" w:color="auto"/>
              <w:right w:val="single" w:sz="4" w:space="0" w:color="auto"/>
            </w:tcBorders>
            <w:hideMark/>
          </w:tcPr>
          <w:p w14:paraId="673BF47D" w14:textId="77777777" w:rsidR="003467FA" w:rsidRDefault="003467FA" w:rsidP="003D7D35">
            <w:pPr>
              <w:pStyle w:val="TAL"/>
              <w:rPr>
                <w:lang w:val="fr-FR"/>
              </w:rPr>
            </w:pPr>
            <w:r>
              <w:rPr>
                <w:lang w:val="fr-FR"/>
              </w:rPr>
              <w:t>"remote-init"</w:t>
            </w:r>
          </w:p>
        </w:tc>
        <w:tc>
          <w:tcPr>
            <w:tcW w:w="2126" w:type="dxa"/>
            <w:tcBorders>
              <w:top w:val="single" w:sz="4" w:space="0" w:color="auto"/>
              <w:left w:val="single" w:sz="4" w:space="0" w:color="auto"/>
              <w:bottom w:val="single" w:sz="4" w:space="0" w:color="auto"/>
              <w:right w:val="single" w:sz="4" w:space="0" w:color="auto"/>
            </w:tcBorders>
            <w:hideMark/>
          </w:tcPr>
          <w:p w14:paraId="021F5BF2"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hideMark/>
          </w:tcPr>
          <w:p w14:paraId="0817020C" w14:textId="77777777" w:rsidR="003467FA" w:rsidRDefault="003467FA" w:rsidP="003D7D35">
            <w:pPr>
              <w:pStyle w:val="TAL"/>
              <w:rPr>
                <w:lang w:val="fr-FR"/>
              </w:rPr>
            </w:pPr>
            <w:r>
              <w:rPr>
                <w:lang w:val="fr-FR"/>
              </w:rPr>
              <w:t xml:space="preserve">TS 24.379 [9] clause </w:t>
            </w:r>
            <w:r>
              <w:rPr>
                <w:lang w:val="fr-FR" w:eastAsia="ko-KR"/>
              </w:rPr>
              <w:t>11.1.6.2.1.2</w:t>
            </w:r>
          </w:p>
        </w:tc>
        <w:tc>
          <w:tcPr>
            <w:tcW w:w="1133" w:type="dxa"/>
            <w:tcBorders>
              <w:top w:val="single" w:sz="4" w:space="0" w:color="auto"/>
              <w:left w:val="single" w:sz="4" w:space="0" w:color="auto"/>
              <w:bottom w:val="single" w:sz="4" w:space="0" w:color="auto"/>
              <w:right w:val="single" w:sz="4" w:space="0" w:color="auto"/>
            </w:tcBorders>
          </w:tcPr>
          <w:p w14:paraId="75B64380" w14:textId="77777777" w:rsidR="003467FA" w:rsidRDefault="003467FA" w:rsidP="003D7D35">
            <w:pPr>
              <w:pStyle w:val="TAL"/>
              <w:rPr>
                <w:lang w:val="fr-FR"/>
              </w:rPr>
            </w:pPr>
          </w:p>
        </w:tc>
      </w:tr>
    </w:tbl>
    <w:p w14:paraId="34326C3B" w14:textId="77777777" w:rsidR="003467FA" w:rsidRDefault="003467FA" w:rsidP="003467FA"/>
    <w:p w14:paraId="0D6ED201" w14:textId="77777777" w:rsidR="003467FA" w:rsidRDefault="003467FA" w:rsidP="003467FA">
      <w:pPr>
        <w:pStyle w:val="TH"/>
      </w:pPr>
      <w:r>
        <w:t xml:space="preserve">Table 6.2.19.3.3-2A: </w:t>
      </w:r>
      <w:r>
        <w:rPr>
          <w:lang w:eastAsia="ko-KR"/>
        </w:rPr>
        <w:t>SIP 200 (OK)</w:t>
      </w:r>
      <w:r>
        <w:t xml:space="preserve"> from the UE (Step 2, Table 6.2.19.3.2-1;</w:t>
      </w:r>
      <w:r>
        <w:br/>
        <w:t>step 4, TS 36.579-1 [2] Table 5.3.4.3-1)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6034F6A2" w14:textId="77777777" w:rsidTr="003D7D35">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6F7B172C" w14:textId="77777777" w:rsidR="003467FA" w:rsidRDefault="003467FA" w:rsidP="003D7D35">
            <w:pPr>
              <w:pStyle w:val="TAL"/>
              <w:rPr>
                <w:lang w:val="fr-FR"/>
              </w:rPr>
            </w:pPr>
            <w:r>
              <w:rPr>
                <w:lang w:val="fr-FR"/>
              </w:rPr>
              <w:t>Derivation Path: TS 36.579-1 [2], Table 5.5.2.17.1.1-1, condition INVITE-RSP</w:t>
            </w:r>
          </w:p>
        </w:tc>
      </w:tr>
      <w:tr w:rsidR="003467FA" w14:paraId="14A691F3"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6AE6843C" w14:textId="77777777" w:rsidR="003467FA" w:rsidRDefault="003467FA" w:rsidP="003D7D35">
            <w:pPr>
              <w:pStyle w:val="TAH"/>
              <w:rPr>
                <w:lang w:val="fr-FR"/>
              </w:rPr>
            </w:pPr>
            <w:r>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86BD467" w14:textId="77777777" w:rsidR="003467FA" w:rsidRDefault="003467FA" w:rsidP="003D7D35">
            <w:pPr>
              <w:pStyle w:val="TAH"/>
              <w:rPr>
                <w:lang w:val="fr-FR"/>
              </w:rPr>
            </w:pPr>
            <w:r>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BC04EC1" w14:textId="77777777" w:rsidR="003467FA" w:rsidRDefault="003467FA" w:rsidP="003D7D35">
            <w:pPr>
              <w:pStyle w:val="TAH"/>
              <w:rPr>
                <w:lang w:val="fr-FR"/>
              </w:rPr>
            </w:pPr>
            <w:r>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2B9A2C10" w14:textId="77777777" w:rsidR="003467FA" w:rsidRDefault="003467FA" w:rsidP="003D7D35">
            <w:pPr>
              <w:pStyle w:val="TAH"/>
              <w:rPr>
                <w:lang w:val="fr-FR"/>
              </w:rPr>
            </w:pPr>
            <w:r>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54993582" w14:textId="77777777" w:rsidR="003467FA" w:rsidRDefault="003467FA" w:rsidP="003D7D35">
            <w:pPr>
              <w:pStyle w:val="TAH"/>
              <w:rPr>
                <w:lang w:val="fr-FR"/>
              </w:rPr>
            </w:pPr>
            <w:r>
              <w:rPr>
                <w:lang w:val="fr-FR"/>
              </w:rPr>
              <w:t>Condition</w:t>
            </w:r>
          </w:p>
        </w:tc>
      </w:tr>
      <w:tr w:rsidR="003467FA" w14:paraId="1B65377D"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5539C2F6" w14:textId="77777777" w:rsidR="003467FA" w:rsidRPr="00303ED7" w:rsidRDefault="003467FA" w:rsidP="003D7D35">
            <w:pPr>
              <w:pStyle w:val="TAL"/>
              <w:rPr>
                <w:b/>
                <w:lang w:val="fr-FR"/>
              </w:rPr>
            </w:pPr>
            <w:r w:rsidRPr="002C79AA">
              <w:rPr>
                <w:b/>
                <w:lang w:val="fr-FR"/>
              </w:rPr>
              <w:t>Message-body</w:t>
            </w:r>
          </w:p>
        </w:tc>
        <w:tc>
          <w:tcPr>
            <w:tcW w:w="2127" w:type="dxa"/>
            <w:tcBorders>
              <w:top w:val="single" w:sz="4" w:space="0" w:color="auto"/>
              <w:left w:val="single" w:sz="4" w:space="0" w:color="auto"/>
              <w:bottom w:val="single" w:sz="4" w:space="0" w:color="auto"/>
              <w:right w:val="single" w:sz="4" w:space="0" w:color="auto"/>
            </w:tcBorders>
          </w:tcPr>
          <w:p w14:paraId="23F92D3D"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294936C8"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78C76447"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145EFEE4" w14:textId="77777777" w:rsidR="003467FA" w:rsidRDefault="003467FA" w:rsidP="003D7D35">
            <w:pPr>
              <w:pStyle w:val="TAL"/>
              <w:rPr>
                <w:lang w:val="fr-FR"/>
              </w:rPr>
            </w:pPr>
          </w:p>
        </w:tc>
      </w:tr>
      <w:tr w:rsidR="003467FA" w14:paraId="1F791B68"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150E74E7" w14:textId="77777777" w:rsidR="003467FA" w:rsidRDefault="003467FA" w:rsidP="003D7D35">
            <w:pPr>
              <w:pStyle w:val="TAL"/>
              <w:rPr>
                <w:b/>
                <w:bCs/>
                <w:lang w:val="fr-FR"/>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6A78820"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hideMark/>
          </w:tcPr>
          <w:p w14:paraId="441E1508" w14:textId="77777777" w:rsidR="003467FA" w:rsidRPr="00303ED7" w:rsidRDefault="003467FA" w:rsidP="003D7D35">
            <w:pPr>
              <w:pStyle w:val="TAL"/>
              <w:rPr>
                <w:b/>
                <w:lang w:val="fr-FR"/>
              </w:rPr>
            </w:pPr>
            <w:r w:rsidRPr="002C79AA">
              <w:rPr>
                <w:b/>
              </w:rPr>
              <w:t>SDP Message</w:t>
            </w:r>
          </w:p>
        </w:tc>
        <w:tc>
          <w:tcPr>
            <w:tcW w:w="1419" w:type="dxa"/>
            <w:tcBorders>
              <w:top w:val="single" w:sz="4" w:space="0" w:color="auto"/>
              <w:left w:val="single" w:sz="4" w:space="0" w:color="auto"/>
              <w:bottom w:val="single" w:sz="4" w:space="0" w:color="auto"/>
              <w:right w:val="single" w:sz="4" w:space="0" w:color="auto"/>
            </w:tcBorders>
          </w:tcPr>
          <w:p w14:paraId="5119B2D7"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61EEC143" w14:textId="77777777" w:rsidR="003467FA" w:rsidRDefault="003467FA" w:rsidP="003D7D35">
            <w:pPr>
              <w:pStyle w:val="TAL"/>
              <w:rPr>
                <w:lang w:val="fr-FR"/>
              </w:rPr>
            </w:pPr>
          </w:p>
        </w:tc>
      </w:tr>
      <w:tr w:rsidR="003467FA" w14:paraId="776B0F93"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041D261F" w14:textId="77777777" w:rsidR="003467FA" w:rsidRDefault="003467FA" w:rsidP="003D7D35">
            <w:pPr>
              <w:pStyle w:val="TAL"/>
              <w:rPr>
                <w:b/>
                <w:bCs/>
                <w:lang w:val="fr-FR"/>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D4C35B8" w14:textId="77777777" w:rsidR="003467FA" w:rsidRDefault="003467FA" w:rsidP="003D7D35">
            <w:pPr>
              <w:pStyle w:val="TAL"/>
              <w:rPr>
                <w:lang w:val="fr-FR"/>
              </w:rPr>
            </w:pPr>
            <w:r>
              <w:t>SDP Message as described in Table 6.2.19.3.3-2B</w:t>
            </w:r>
          </w:p>
        </w:tc>
        <w:tc>
          <w:tcPr>
            <w:tcW w:w="2127" w:type="dxa"/>
            <w:tcBorders>
              <w:top w:val="single" w:sz="4" w:space="0" w:color="auto"/>
              <w:left w:val="single" w:sz="4" w:space="0" w:color="auto"/>
              <w:bottom w:val="single" w:sz="4" w:space="0" w:color="auto"/>
              <w:right w:val="single" w:sz="4" w:space="0" w:color="auto"/>
            </w:tcBorders>
          </w:tcPr>
          <w:p w14:paraId="1FB5D878"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1E3E3A8E"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54590D96" w14:textId="77777777" w:rsidR="003467FA" w:rsidRDefault="003467FA" w:rsidP="003D7D35">
            <w:pPr>
              <w:pStyle w:val="TAL"/>
              <w:rPr>
                <w:lang w:val="fr-FR"/>
              </w:rPr>
            </w:pPr>
          </w:p>
        </w:tc>
      </w:tr>
      <w:tr w:rsidR="003467FA" w14:paraId="65B3EA2E"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614183AB" w14:textId="77777777" w:rsidR="003467FA" w:rsidRDefault="003467FA" w:rsidP="003D7D35">
            <w:pPr>
              <w:pStyle w:val="TAL"/>
              <w:rPr>
                <w:b/>
                <w:bCs/>
                <w:lang w:val="fr-FR"/>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9652E55"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hideMark/>
          </w:tcPr>
          <w:p w14:paraId="29AF4C58" w14:textId="77777777" w:rsidR="003467FA" w:rsidRPr="00303ED7" w:rsidRDefault="003467FA" w:rsidP="003D7D35">
            <w:pPr>
              <w:pStyle w:val="TAL"/>
              <w:rPr>
                <w:b/>
                <w:lang w:val="fr-FR"/>
              </w:rPr>
            </w:pPr>
            <w:r w:rsidRPr="002C79AA">
              <w:rPr>
                <w:b/>
              </w:rPr>
              <w:t>MCPTT-Info</w:t>
            </w:r>
          </w:p>
        </w:tc>
        <w:tc>
          <w:tcPr>
            <w:tcW w:w="1419" w:type="dxa"/>
            <w:tcBorders>
              <w:top w:val="single" w:sz="4" w:space="0" w:color="auto"/>
              <w:left w:val="single" w:sz="4" w:space="0" w:color="auto"/>
              <w:bottom w:val="single" w:sz="4" w:space="0" w:color="auto"/>
              <w:right w:val="single" w:sz="4" w:space="0" w:color="auto"/>
            </w:tcBorders>
          </w:tcPr>
          <w:p w14:paraId="4510A12A"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A038FE4" w14:textId="77777777" w:rsidR="003467FA" w:rsidRDefault="003467FA" w:rsidP="003D7D35">
            <w:pPr>
              <w:pStyle w:val="TAL"/>
              <w:rPr>
                <w:lang w:val="fr-FR"/>
              </w:rPr>
            </w:pPr>
          </w:p>
        </w:tc>
      </w:tr>
      <w:tr w:rsidR="003467FA" w14:paraId="38E10C25"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422BC412" w14:textId="77777777" w:rsidR="003467FA" w:rsidRDefault="003467FA" w:rsidP="003D7D35">
            <w:pPr>
              <w:pStyle w:val="TAL"/>
              <w:rPr>
                <w:b/>
                <w:bCs/>
                <w:lang w:val="fr-FR"/>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40DCCD1" w14:textId="77777777" w:rsidR="003467FA" w:rsidRDefault="003467FA" w:rsidP="003D7D35">
            <w:pPr>
              <w:pStyle w:val="TAL"/>
              <w:rPr>
                <w:lang w:val="fr-FR"/>
              </w:rPr>
            </w:pPr>
            <w:r>
              <w:t>MCPTT-Info as described in Table 6.2.19.3.3-2C</w:t>
            </w:r>
          </w:p>
        </w:tc>
        <w:tc>
          <w:tcPr>
            <w:tcW w:w="2127" w:type="dxa"/>
            <w:tcBorders>
              <w:top w:val="single" w:sz="4" w:space="0" w:color="auto"/>
              <w:left w:val="single" w:sz="4" w:space="0" w:color="auto"/>
              <w:bottom w:val="single" w:sz="4" w:space="0" w:color="auto"/>
              <w:right w:val="single" w:sz="4" w:space="0" w:color="auto"/>
            </w:tcBorders>
          </w:tcPr>
          <w:p w14:paraId="40774571"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3AAFDFE2"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082CC728" w14:textId="77777777" w:rsidR="003467FA" w:rsidRDefault="003467FA" w:rsidP="003D7D35">
            <w:pPr>
              <w:pStyle w:val="TAL"/>
              <w:rPr>
                <w:lang w:val="fr-FR"/>
              </w:rPr>
            </w:pPr>
          </w:p>
        </w:tc>
      </w:tr>
    </w:tbl>
    <w:p w14:paraId="2C9BAD47" w14:textId="77777777" w:rsidR="003467FA" w:rsidRDefault="003467FA" w:rsidP="003467FA"/>
    <w:p w14:paraId="6B533B5B" w14:textId="77777777" w:rsidR="003467FA" w:rsidRDefault="003467FA" w:rsidP="003467FA">
      <w:pPr>
        <w:pStyle w:val="TH"/>
      </w:pPr>
      <w:r>
        <w:t>Table 6.2.19.3.3-2B: SDP Message</w:t>
      </w:r>
      <w:r>
        <w:rPr>
          <w:lang w:eastAsia="ko-KR"/>
        </w:rPr>
        <w:t xml:space="preserve"> in SIP 200 OK</w:t>
      </w:r>
      <w:r>
        <w:t xml:space="preserve"> (Table 6.2.19.3.3-2A)</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21F89C05"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3190598" w14:textId="77777777" w:rsidR="003467FA" w:rsidRDefault="003467FA" w:rsidP="003D7D35">
            <w:pPr>
              <w:pStyle w:val="TAL"/>
              <w:rPr>
                <w:lang w:val="fr-FR"/>
              </w:rPr>
            </w:pPr>
            <w:r>
              <w:rPr>
                <w:lang w:val="fr-FR"/>
              </w:rPr>
              <w:t>Derivation Path: TS 36.579-1 [2], Table 5.5.3.1.1-1, condition SDP_ANSWER, PRE_ESTABLISHED_SESSION</w:t>
            </w:r>
          </w:p>
        </w:tc>
      </w:tr>
      <w:tr w:rsidR="003467FA" w14:paraId="1557F51E"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598632C6" w14:textId="77777777" w:rsidR="003467FA" w:rsidRDefault="003467FA" w:rsidP="003D7D35">
            <w:pPr>
              <w:pStyle w:val="TAH"/>
              <w:rPr>
                <w:lang w:val="fr-FR"/>
              </w:rPr>
            </w:pPr>
            <w:r>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C56B04C" w14:textId="77777777" w:rsidR="003467FA" w:rsidRDefault="003467FA" w:rsidP="003D7D35">
            <w:pPr>
              <w:pStyle w:val="TAH"/>
              <w:rPr>
                <w:lang w:val="fr-FR"/>
              </w:rPr>
            </w:pPr>
            <w:r>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4B60954" w14:textId="77777777" w:rsidR="003467FA" w:rsidRDefault="003467FA" w:rsidP="003D7D35">
            <w:pPr>
              <w:pStyle w:val="TAH"/>
              <w:rPr>
                <w:lang w:val="fr-FR"/>
              </w:rPr>
            </w:pPr>
            <w:r>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0690E4CA" w14:textId="77777777" w:rsidR="003467FA" w:rsidRDefault="003467FA" w:rsidP="003D7D35">
            <w:pPr>
              <w:pStyle w:val="TAH"/>
              <w:rPr>
                <w:lang w:val="fr-FR"/>
              </w:rPr>
            </w:pPr>
            <w:r>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7FA5C3DD" w14:textId="77777777" w:rsidR="003467FA" w:rsidRDefault="003467FA" w:rsidP="003D7D35">
            <w:pPr>
              <w:pStyle w:val="TAH"/>
              <w:rPr>
                <w:lang w:val="fr-FR"/>
              </w:rPr>
            </w:pPr>
            <w:r>
              <w:rPr>
                <w:lang w:val="fr-FR"/>
              </w:rPr>
              <w:t>Condition</w:t>
            </w:r>
          </w:p>
        </w:tc>
      </w:tr>
      <w:tr w:rsidR="003467FA" w14:paraId="767EA054"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6A632EE0" w14:textId="77777777" w:rsidR="003467FA" w:rsidRPr="00303ED7" w:rsidRDefault="003467FA" w:rsidP="003D7D35">
            <w:pPr>
              <w:pStyle w:val="TAL"/>
              <w:rPr>
                <w:b/>
                <w:lang w:val="fr-FR"/>
              </w:rPr>
            </w:pPr>
            <w:r w:rsidRPr="002C79AA">
              <w:rPr>
                <w:b/>
                <w:lang w:val="fr-FR"/>
              </w:rPr>
              <w:t>Media description[1]</w:t>
            </w:r>
          </w:p>
        </w:tc>
        <w:tc>
          <w:tcPr>
            <w:tcW w:w="2126" w:type="dxa"/>
            <w:tcBorders>
              <w:top w:val="single" w:sz="4" w:space="0" w:color="auto"/>
              <w:left w:val="single" w:sz="4" w:space="0" w:color="auto"/>
              <w:bottom w:val="single" w:sz="4" w:space="0" w:color="auto"/>
              <w:right w:val="single" w:sz="4" w:space="0" w:color="auto"/>
            </w:tcBorders>
            <w:vAlign w:val="center"/>
          </w:tcPr>
          <w:p w14:paraId="7A0A434E"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76C4F1CE" w14:textId="77777777" w:rsidR="003467FA" w:rsidRDefault="003467FA" w:rsidP="003D7D35">
            <w:pPr>
              <w:pStyle w:val="TAL"/>
              <w:rPr>
                <w:lang w:val="fr-FR"/>
              </w:rPr>
            </w:pPr>
            <w:r>
              <w:rPr>
                <w:lang w:val="fr-FR"/>
              </w:rPr>
              <w:t>Media description for audio</w:t>
            </w:r>
          </w:p>
        </w:tc>
        <w:tc>
          <w:tcPr>
            <w:tcW w:w="1418" w:type="dxa"/>
            <w:tcBorders>
              <w:top w:val="single" w:sz="4" w:space="0" w:color="auto"/>
              <w:left w:val="single" w:sz="4" w:space="0" w:color="auto"/>
              <w:bottom w:val="single" w:sz="4" w:space="0" w:color="auto"/>
              <w:right w:val="single" w:sz="4" w:space="0" w:color="auto"/>
            </w:tcBorders>
            <w:vAlign w:val="center"/>
          </w:tcPr>
          <w:p w14:paraId="7C7D7061"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center"/>
          </w:tcPr>
          <w:p w14:paraId="734D45E0" w14:textId="77777777" w:rsidR="003467FA" w:rsidRDefault="003467FA" w:rsidP="003D7D35">
            <w:pPr>
              <w:pStyle w:val="TAL"/>
              <w:rPr>
                <w:lang w:val="fr-FR"/>
              </w:rPr>
            </w:pPr>
          </w:p>
        </w:tc>
      </w:tr>
      <w:tr w:rsidR="003467FA" w14:paraId="22C7A628"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72D99D64" w14:textId="77777777" w:rsidR="003467FA" w:rsidRPr="00303ED7" w:rsidRDefault="003467FA" w:rsidP="003D7D35">
            <w:pPr>
              <w:pStyle w:val="TAL"/>
              <w:rPr>
                <w:b/>
                <w:lang w:val="fr-FR"/>
              </w:rPr>
            </w:pPr>
            <w:r w:rsidRPr="002C79AA">
              <w:rPr>
                <w:b/>
                <w:lang w:val="fr-FR"/>
              </w:rPr>
              <w:t xml:space="preserve">  media attribute</w:t>
            </w:r>
          </w:p>
        </w:tc>
        <w:tc>
          <w:tcPr>
            <w:tcW w:w="2126" w:type="dxa"/>
            <w:tcBorders>
              <w:top w:val="single" w:sz="4" w:space="0" w:color="auto"/>
              <w:left w:val="single" w:sz="4" w:space="0" w:color="auto"/>
              <w:bottom w:val="single" w:sz="4" w:space="0" w:color="auto"/>
              <w:right w:val="single" w:sz="4" w:space="0" w:color="auto"/>
            </w:tcBorders>
            <w:vAlign w:val="center"/>
          </w:tcPr>
          <w:p w14:paraId="2177EE4E"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hideMark/>
          </w:tcPr>
          <w:p w14:paraId="10FDEC3F" w14:textId="77777777" w:rsidR="003467FA" w:rsidRDefault="003467FA" w:rsidP="003D7D35">
            <w:pPr>
              <w:pStyle w:val="TAL"/>
              <w:rPr>
                <w:lang w:val="fr-FR"/>
              </w:rPr>
            </w:pPr>
            <w:r>
              <w:rPr>
                <w:lang w:val="fr-FR"/>
              </w:rPr>
              <w:t>a=line</w:t>
            </w:r>
          </w:p>
          <w:p w14:paraId="785CF26B" w14:textId="77777777" w:rsidR="003467FA" w:rsidRDefault="003467FA" w:rsidP="003D7D35">
            <w:pPr>
              <w:pStyle w:val="TAL"/>
              <w:rPr>
                <w:lang w:val="fr-FR"/>
              </w:rPr>
            </w:pPr>
            <w:r>
              <w:rPr>
                <w:lang w:val="fr-FR"/>
              </w:rPr>
              <w:t>attribute=sendonly</w:t>
            </w:r>
          </w:p>
        </w:tc>
        <w:tc>
          <w:tcPr>
            <w:tcW w:w="1418" w:type="dxa"/>
            <w:tcBorders>
              <w:top w:val="single" w:sz="4" w:space="0" w:color="auto"/>
              <w:left w:val="single" w:sz="4" w:space="0" w:color="auto"/>
              <w:bottom w:val="single" w:sz="4" w:space="0" w:color="auto"/>
              <w:right w:val="single" w:sz="4" w:space="0" w:color="auto"/>
            </w:tcBorders>
          </w:tcPr>
          <w:p w14:paraId="20CCE24B"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6F120E9E" w14:textId="77777777" w:rsidR="003467FA" w:rsidRDefault="003467FA" w:rsidP="003D7D35">
            <w:pPr>
              <w:pStyle w:val="TAL"/>
              <w:rPr>
                <w:lang w:val="fr-FR"/>
              </w:rPr>
            </w:pPr>
          </w:p>
        </w:tc>
      </w:tr>
      <w:tr w:rsidR="003467FA" w14:paraId="5535CB78"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603E0F97" w14:textId="77777777" w:rsidR="003467FA" w:rsidRDefault="003467FA" w:rsidP="003D7D35">
            <w:pPr>
              <w:pStyle w:val="TAL"/>
              <w:rPr>
                <w:lang w:val="fr-FR"/>
              </w:rPr>
            </w:pPr>
            <w:r>
              <w:rPr>
                <w:lang w:val="fr-FR"/>
              </w:rPr>
              <w:t xml:space="preserve">    sendonly</w:t>
            </w:r>
          </w:p>
        </w:tc>
        <w:tc>
          <w:tcPr>
            <w:tcW w:w="2126" w:type="dxa"/>
            <w:tcBorders>
              <w:top w:val="single" w:sz="4" w:space="0" w:color="auto"/>
              <w:left w:val="single" w:sz="4" w:space="0" w:color="auto"/>
              <w:bottom w:val="single" w:sz="4" w:space="0" w:color="auto"/>
              <w:right w:val="single" w:sz="4" w:space="0" w:color="auto"/>
            </w:tcBorders>
            <w:vAlign w:val="center"/>
          </w:tcPr>
          <w:p w14:paraId="47E90380"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513811B4"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6F0BF5D0"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38E21B15" w14:textId="77777777" w:rsidR="003467FA" w:rsidRDefault="003467FA" w:rsidP="003D7D35">
            <w:pPr>
              <w:pStyle w:val="TAL"/>
              <w:rPr>
                <w:lang w:val="fr-FR"/>
              </w:rPr>
            </w:pPr>
          </w:p>
        </w:tc>
      </w:tr>
    </w:tbl>
    <w:p w14:paraId="0BCBA871" w14:textId="77777777" w:rsidR="003467FA" w:rsidRDefault="003467FA" w:rsidP="003467FA"/>
    <w:p w14:paraId="1F09B578" w14:textId="77777777" w:rsidR="003467FA" w:rsidRDefault="003467FA" w:rsidP="003467FA">
      <w:pPr>
        <w:pStyle w:val="TH"/>
      </w:pPr>
      <w:r>
        <w:t xml:space="preserve">Table 6.2.19.3.3-2C: </w:t>
      </w:r>
      <w:r>
        <w:rPr>
          <w:lang w:eastAsia="ko-KR"/>
        </w:rPr>
        <w:t xml:space="preserve">MCPTT-Info in SIP 200 (OK) </w:t>
      </w:r>
      <w:r>
        <w:t>(Table 6.2.19.3.3-2A)</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19327FE9" w14:textId="77777777" w:rsidTr="003D7D35">
        <w:trPr>
          <w:jc w:val="center"/>
        </w:trPr>
        <w:tc>
          <w:tcPr>
            <w:tcW w:w="9645" w:type="dxa"/>
            <w:tcBorders>
              <w:top w:val="single" w:sz="4" w:space="0" w:color="auto"/>
              <w:left w:val="single" w:sz="4" w:space="0" w:color="auto"/>
              <w:bottom w:val="single" w:sz="4" w:space="0" w:color="auto"/>
              <w:right w:val="single" w:sz="4" w:space="0" w:color="auto"/>
            </w:tcBorders>
            <w:hideMark/>
          </w:tcPr>
          <w:p w14:paraId="52837BD5" w14:textId="77777777" w:rsidR="003467FA" w:rsidRDefault="003467FA" w:rsidP="003D7D35">
            <w:pPr>
              <w:pStyle w:val="TAL"/>
            </w:pPr>
            <w:r>
              <w:t>Derivation Path: TS 36.579-1 [2], Table 5.5.3.2.1-1, condition INVITE-RSP</w:t>
            </w:r>
          </w:p>
        </w:tc>
      </w:tr>
    </w:tbl>
    <w:p w14:paraId="4161C5D7" w14:textId="77777777" w:rsidR="003467FA" w:rsidRDefault="003467FA" w:rsidP="003467FA"/>
    <w:p w14:paraId="5EEFABC9" w14:textId="77777777" w:rsidR="003467FA" w:rsidRDefault="003467FA" w:rsidP="003467FA">
      <w:pPr>
        <w:pStyle w:val="TH"/>
      </w:pPr>
      <w:r>
        <w:t xml:space="preserve">Table 6.2.19.3.3-2D: </w:t>
      </w:r>
      <w:r w:rsidRPr="00592E3B">
        <w:t xml:space="preserve">Floor Granted (Step </w:t>
      </w:r>
      <w:r>
        <w:t>3</w:t>
      </w:r>
      <w:r w:rsidRPr="00592E3B">
        <w:t xml:space="preserve">, </w:t>
      </w:r>
      <w:r>
        <w:t>Table 6.2.19.3.2-1</w:t>
      </w:r>
      <w:r w:rsidRPr="00592E3B">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6C4AF5FA" w14:textId="77777777" w:rsidTr="003D7D35">
        <w:trPr>
          <w:jc w:val="center"/>
        </w:trPr>
        <w:tc>
          <w:tcPr>
            <w:tcW w:w="9645" w:type="dxa"/>
            <w:tcBorders>
              <w:top w:val="single" w:sz="4" w:space="0" w:color="auto"/>
              <w:left w:val="single" w:sz="4" w:space="0" w:color="auto"/>
              <w:bottom w:val="single" w:sz="4" w:space="0" w:color="auto"/>
              <w:right w:val="single" w:sz="4" w:space="0" w:color="auto"/>
            </w:tcBorders>
            <w:hideMark/>
          </w:tcPr>
          <w:p w14:paraId="2B9E2054" w14:textId="77777777" w:rsidR="003467FA" w:rsidRDefault="003467FA" w:rsidP="003D7D35">
            <w:pPr>
              <w:pStyle w:val="TAL"/>
            </w:pPr>
            <w:r>
              <w:t xml:space="preserve">Derivation Path: TS 36.579-1 [2], </w:t>
            </w:r>
            <w:r w:rsidRPr="00592E3B">
              <w:t>Table 5.5.6.3-1, condition ACK</w:t>
            </w:r>
          </w:p>
        </w:tc>
      </w:tr>
    </w:tbl>
    <w:p w14:paraId="12CB7242" w14:textId="77777777" w:rsidR="003467FA" w:rsidRDefault="003467FA" w:rsidP="003467FA"/>
    <w:p w14:paraId="21EAF9F6" w14:textId="77777777" w:rsidR="003467FA" w:rsidRDefault="003467FA" w:rsidP="003467FA">
      <w:pPr>
        <w:pStyle w:val="TH"/>
      </w:pPr>
      <w:r>
        <w:t xml:space="preserve">Table 6.2.19.3.3-2E: </w:t>
      </w:r>
      <w:r w:rsidRPr="00592E3B">
        <w:t xml:space="preserve">Floor Ack </w:t>
      </w:r>
      <w:r>
        <w:rPr>
          <w:lang w:eastAsia="ko-KR"/>
        </w:rPr>
        <w:t xml:space="preserve">(OK) </w:t>
      </w:r>
      <w:r>
        <w:t>(</w:t>
      </w:r>
      <w:r w:rsidRPr="00592E3B">
        <w:t xml:space="preserve">Step </w:t>
      </w:r>
      <w:r>
        <w:t>3A</w:t>
      </w:r>
      <w:r w:rsidRPr="00592E3B">
        <w:t xml:space="preserve">, </w:t>
      </w:r>
      <w:r>
        <w:t>Table 6.2.19.3.2-1)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3D75F7E3" w14:textId="77777777" w:rsidTr="003D7D35">
        <w:trPr>
          <w:jc w:val="center"/>
        </w:trPr>
        <w:tc>
          <w:tcPr>
            <w:tcW w:w="9645" w:type="dxa"/>
            <w:tcBorders>
              <w:top w:val="single" w:sz="4" w:space="0" w:color="auto"/>
              <w:left w:val="single" w:sz="4" w:space="0" w:color="auto"/>
              <w:bottom w:val="single" w:sz="4" w:space="0" w:color="auto"/>
              <w:right w:val="single" w:sz="4" w:space="0" w:color="auto"/>
            </w:tcBorders>
            <w:hideMark/>
          </w:tcPr>
          <w:p w14:paraId="4E841DBF" w14:textId="77777777" w:rsidR="003467FA" w:rsidRDefault="003467FA" w:rsidP="003D7D35">
            <w:pPr>
              <w:pStyle w:val="TAL"/>
            </w:pPr>
            <w:r>
              <w:t xml:space="preserve">Derivation Path: TS 36.579-1 [2], </w:t>
            </w:r>
            <w:r w:rsidRPr="00592E3B">
              <w:t>Table 5.5.6.11-1, condition UPLINK</w:t>
            </w:r>
          </w:p>
        </w:tc>
      </w:tr>
    </w:tbl>
    <w:p w14:paraId="71B38E96" w14:textId="77777777" w:rsidR="003467FA" w:rsidRDefault="003467FA" w:rsidP="003467FA"/>
    <w:p w14:paraId="10720981" w14:textId="77777777" w:rsidR="003467FA" w:rsidRDefault="003467FA" w:rsidP="003467FA">
      <w:pPr>
        <w:pStyle w:val="TH"/>
      </w:pPr>
      <w:r>
        <w:lastRenderedPageBreak/>
        <w:t>Table 6.2.19.3.3-3: SIP BYE from the SS (Step 4, Table 6.2.19.3.2-1;</w:t>
      </w:r>
      <w:r>
        <w:br/>
        <w:t>step 1, TS 36.579-1 [2] Table 5.3.12.3-1)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0A203D01" w14:textId="77777777" w:rsidTr="003D7D35">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01E35AD5" w14:textId="77777777" w:rsidR="003467FA" w:rsidRDefault="003467FA" w:rsidP="003D7D35">
            <w:pPr>
              <w:pStyle w:val="TAL"/>
              <w:rPr>
                <w:lang w:val="fr-FR"/>
              </w:rPr>
            </w:pPr>
            <w:r>
              <w:rPr>
                <w:lang w:val="fr-FR"/>
              </w:rPr>
              <w:t>Derivation Path: TS 36.579-1 [2], Table 5.5.2.2.2-1</w:t>
            </w:r>
          </w:p>
        </w:tc>
      </w:tr>
      <w:tr w:rsidR="003467FA" w14:paraId="6A6F3A26"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11D0F582" w14:textId="77777777" w:rsidR="003467FA" w:rsidRDefault="003467FA" w:rsidP="003D7D35">
            <w:pPr>
              <w:pStyle w:val="TAH"/>
              <w:rPr>
                <w:lang w:val="fr-FR"/>
              </w:rPr>
            </w:pPr>
            <w:r>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6731CB" w14:textId="77777777" w:rsidR="003467FA" w:rsidRDefault="003467FA" w:rsidP="003D7D35">
            <w:pPr>
              <w:pStyle w:val="TAH"/>
              <w:rPr>
                <w:lang w:val="fr-FR"/>
              </w:rPr>
            </w:pPr>
            <w:r>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9EDFE77" w14:textId="77777777" w:rsidR="003467FA" w:rsidRDefault="003467FA" w:rsidP="003D7D35">
            <w:pPr>
              <w:pStyle w:val="TAH"/>
              <w:rPr>
                <w:lang w:val="fr-FR"/>
              </w:rPr>
            </w:pPr>
            <w:r>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4A4808E3" w14:textId="77777777" w:rsidR="003467FA" w:rsidRDefault="003467FA" w:rsidP="003D7D35">
            <w:pPr>
              <w:pStyle w:val="TAH"/>
              <w:rPr>
                <w:lang w:val="fr-FR"/>
              </w:rPr>
            </w:pPr>
            <w:r>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4889D2F7" w14:textId="77777777" w:rsidR="003467FA" w:rsidRDefault="003467FA" w:rsidP="003D7D35">
            <w:pPr>
              <w:pStyle w:val="TAH"/>
              <w:rPr>
                <w:lang w:val="fr-FR"/>
              </w:rPr>
            </w:pPr>
            <w:r>
              <w:rPr>
                <w:lang w:val="fr-FR"/>
              </w:rPr>
              <w:t>Condition</w:t>
            </w:r>
          </w:p>
        </w:tc>
      </w:tr>
      <w:tr w:rsidR="003467FA" w14:paraId="03C8ABD0"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4816BDA3" w14:textId="77777777" w:rsidR="003467FA" w:rsidRPr="00303ED7" w:rsidRDefault="003467FA" w:rsidP="003D7D35">
            <w:pPr>
              <w:pStyle w:val="TAL"/>
              <w:rPr>
                <w:b/>
                <w:lang w:val="fr-FR"/>
              </w:rPr>
            </w:pPr>
            <w:r w:rsidRPr="002C79AA">
              <w:rPr>
                <w:b/>
                <w:lang w:val="fr-FR"/>
              </w:rPr>
              <w:t>Content-Type</w:t>
            </w:r>
          </w:p>
        </w:tc>
        <w:tc>
          <w:tcPr>
            <w:tcW w:w="2127" w:type="dxa"/>
            <w:tcBorders>
              <w:top w:val="single" w:sz="4" w:space="0" w:color="auto"/>
              <w:left w:val="single" w:sz="4" w:space="0" w:color="auto"/>
              <w:bottom w:val="single" w:sz="4" w:space="0" w:color="auto"/>
              <w:right w:val="single" w:sz="4" w:space="0" w:color="auto"/>
            </w:tcBorders>
          </w:tcPr>
          <w:p w14:paraId="2B75FD65"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6886C3BC"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150FFE68"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19F9FF8" w14:textId="77777777" w:rsidR="003467FA" w:rsidRDefault="003467FA" w:rsidP="003D7D35">
            <w:pPr>
              <w:pStyle w:val="TAL"/>
              <w:rPr>
                <w:lang w:val="fr-FR"/>
              </w:rPr>
            </w:pPr>
          </w:p>
        </w:tc>
      </w:tr>
      <w:tr w:rsidR="003467FA" w14:paraId="6EE3EDAB"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4473FF50" w14:textId="77777777" w:rsidR="003467FA" w:rsidRDefault="003467FA" w:rsidP="003D7D35">
            <w:pPr>
              <w:pStyle w:val="TAL"/>
              <w:rPr>
                <w:lang w:val="fr-FR"/>
              </w:rPr>
            </w:pPr>
            <w:r>
              <w:rPr>
                <w:lang w:val="fr-FR"/>
              </w:rPr>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116751B" w14:textId="77777777" w:rsidR="003467FA" w:rsidRDefault="003467FA" w:rsidP="003D7D35">
            <w:pPr>
              <w:pStyle w:val="TAL"/>
              <w:rPr>
                <w:lang w:val="fr-FR"/>
              </w:rPr>
            </w:pPr>
            <w:r>
              <w:rPr>
                <w:lang w:val="fr-FR"/>
              </w:rPr>
              <w:t>"multipart/mixed</w:t>
            </w:r>
          </w:p>
        </w:tc>
        <w:tc>
          <w:tcPr>
            <w:tcW w:w="2127" w:type="dxa"/>
            <w:tcBorders>
              <w:top w:val="single" w:sz="4" w:space="0" w:color="auto"/>
              <w:left w:val="single" w:sz="4" w:space="0" w:color="auto"/>
              <w:bottom w:val="single" w:sz="4" w:space="0" w:color="auto"/>
              <w:right w:val="single" w:sz="4" w:space="0" w:color="auto"/>
            </w:tcBorders>
          </w:tcPr>
          <w:p w14:paraId="45976CDE"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5D38553E"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552B0822" w14:textId="77777777" w:rsidR="003467FA" w:rsidRDefault="003467FA" w:rsidP="003D7D35">
            <w:pPr>
              <w:pStyle w:val="TAL"/>
              <w:rPr>
                <w:lang w:val="fr-FR"/>
              </w:rPr>
            </w:pPr>
          </w:p>
        </w:tc>
      </w:tr>
      <w:tr w:rsidR="003467FA" w14:paraId="1727DDCD"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3921B9D9" w14:textId="77777777" w:rsidR="003467FA" w:rsidRPr="00303ED7" w:rsidRDefault="003467FA" w:rsidP="003D7D35">
            <w:pPr>
              <w:pStyle w:val="TAL"/>
              <w:rPr>
                <w:b/>
                <w:lang w:val="fr-FR"/>
              </w:rPr>
            </w:pPr>
            <w:r w:rsidRPr="002C79AA">
              <w:rPr>
                <w:b/>
                <w:lang w:val="fr-FR"/>
              </w:rPr>
              <w:t>Message-body</w:t>
            </w:r>
          </w:p>
        </w:tc>
        <w:tc>
          <w:tcPr>
            <w:tcW w:w="2127" w:type="dxa"/>
            <w:tcBorders>
              <w:top w:val="single" w:sz="4" w:space="0" w:color="auto"/>
              <w:left w:val="single" w:sz="4" w:space="0" w:color="auto"/>
              <w:bottom w:val="single" w:sz="4" w:space="0" w:color="auto"/>
              <w:right w:val="single" w:sz="4" w:space="0" w:color="auto"/>
            </w:tcBorders>
          </w:tcPr>
          <w:p w14:paraId="5DE39611"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7F00FB04"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63AAB76C"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vAlign w:val="bottom"/>
          </w:tcPr>
          <w:p w14:paraId="274B8486" w14:textId="77777777" w:rsidR="003467FA" w:rsidRDefault="003467FA" w:rsidP="003D7D35">
            <w:pPr>
              <w:pStyle w:val="TAL"/>
              <w:rPr>
                <w:lang w:val="fr-FR"/>
              </w:rPr>
            </w:pPr>
          </w:p>
        </w:tc>
      </w:tr>
      <w:tr w:rsidR="003467FA" w14:paraId="2CA0F7F3"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6F74C222" w14:textId="77777777" w:rsidR="003467FA" w:rsidRDefault="003467FA" w:rsidP="003D7D35">
            <w:pPr>
              <w:pStyle w:val="TAL"/>
              <w:rPr>
                <w:lang w:val="fr-FR"/>
              </w:rPr>
            </w:pPr>
            <w:r>
              <w:rPr>
                <w:lang w:val="fr-FR"/>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D48892F"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hideMark/>
          </w:tcPr>
          <w:p w14:paraId="12C3D394" w14:textId="77777777" w:rsidR="003467FA" w:rsidRPr="00303ED7" w:rsidRDefault="003467FA" w:rsidP="003D7D35">
            <w:pPr>
              <w:pStyle w:val="TAL"/>
              <w:rPr>
                <w:b/>
                <w:lang w:val="fr-FR"/>
              </w:rPr>
            </w:pPr>
            <w:r w:rsidRPr="002C79AA">
              <w:rPr>
                <w:b/>
                <w:lang w:val="fr-FR"/>
              </w:rPr>
              <w:t>MCPTT-Info</w:t>
            </w:r>
          </w:p>
        </w:tc>
        <w:tc>
          <w:tcPr>
            <w:tcW w:w="1419" w:type="dxa"/>
            <w:tcBorders>
              <w:top w:val="single" w:sz="4" w:space="0" w:color="auto"/>
              <w:left w:val="single" w:sz="4" w:space="0" w:color="auto"/>
              <w:bottom w:val="single" w:sz="4" w:space="0" w:color="auto"/>
              <w:right w:val="single" w:sz="4" w:space="0" w:color="auto"/>
            </w:tcBorders>
          </w:tcPr>
          <w:p w14:paraId="7D987FD9"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5E6D92AE" w14:textId="77777777" w:rsidR="003467FA" w:rsidRDefault="003467FA" w:rsidP="003D7D35">
            <w:pPr>
              <w:pStyle w:val="TAL"/>
              <w:rPr>
                <w:lang w:val="fr-FR"/>
              </w:rPr>
            </w:pPr>
          </w:p>
        </w:tc>
      </w:tr>
      <w:tr w:rsidR="003467FA" w14:paraId="4AFFBA5E"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3654FDD8" w14:textId="77777777" w:rsidR="003467FA" w:rsidRDefault="003467FA" w:rsidP="003D7D35">
            <w:pPr>
              <w:pStyle w:val="TAL"/>
              <w:rPr>
                <w:lang w:val="fr-FR"/>
              </w:rPr>
            </w:pPr>
            <w:r>
              <w:rPr>
                <w:lang w:val="fr-FR"/>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59B15C4"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599EF949"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42CE53BD"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006F5AEC" w14:textId="77777777" w:rsidR="003467FA" w:rsidRDefault="003467FA" w:rsidP="003D7D35">
            <w:pPr>
              <w:pStyle w:val="TAL"/>
              <w:rPr>
                <w:lang w:val="fr-FR"/>
              </w:rPr>
            </w:pPr>
          </w:p>
        </w:tc>
      </w:tr>
      <w:tr w:rsidR="003467FA" w14:paraId="7B071DBF"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4F9D8F8D" w14:textId="77777777" w:rsidR="003467FA" w:rsidRDefault="003467FA" w:rsidP="003D7D35">
            <w:pPr>
              <w:pStyle w:val="TAL"/>
              <w:rPr>
                <w:lang w:val="fr-FR"/>
              </w:rPr>
            </w:pPr>
            <w:r>
              <w:rPr>
                <w:lang w:val="fr-FR"/>
              </w:rPr>
              <w:t xml:space="preserve">      MIME-Content-Type</w:t>
            </w:r>
          </w:p>
        </w:tc>
        <w:tc>
          <w:tcPr>
            <w:tcW w:w="2127" w:type="dxa"/>
            <w:tcBorders>
              <w:top w:val="single" w:sz="4" w:space="0" w:color="auto"/>
              <w:left w:val="single" w:sz="4" w:space="0" w:color="auto"/>
              <w:bottom w:val="single" w:sz="4" w:space="0" w:color="auto"/>
              <w:right w:val="single" w:sz="4" w:space="0" w:color="auto"/>
            </w:tcBorders>
            <w:hideMark/>
          </w:tcPr>
          <w:p w14:paraId="6A98ECA3" w14:textId="77777777" w:rsidR="003467FA" w:rsidRDefault="003467FA" w:rsidP="003D7D35">
            <w:pPr>
              <w:pStyle w:val="TAL"/>
              <w:rPr>
                <w:lang w:val="fr-FR"/>
              </w:rPr>
            </w:pPr>
            <w:r>
              <w:rPr>
                <w:lang w:val="fr-FR"/>
              </w:rPr>
              <w:t>"application/vnd.3gpp.mcptt-info+xml"</w:t>
            </w:r>
          </w:p>
        </w:tc>
        <w:tc>
          <w:tcPr>
            <w:tcW w:w="2127" w:type="dxa"/>
            <w:tcBorders>
              <w:top w:val="single" w:sz="4" w:space="0" w:color="auto"/>
              <w:left w:val="single" w:sz="4" w:space="0" w:color="auto"/>
              <w:bottom w:val="single" w:sz="4" w:space="0" w:color="auto"/>
              <w:right w:val="single" w:sz="4" w:space="0" w:color="auto"/>
            </w:tcBorders>
          </w:tcPr>
          <w:p w14:paraId="07BB0FF2"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2E5F6B84"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1DAC6E10" w14:textId="77777777" w:rsidR="003467FA" w:rsidRDefault="003467FA" w:rsidP="003D7D35">
            <w:pPr>
              <w:pStyle w:val="TAL"/>
              <w:rPr>
                <w:lang w:val="fr-FR"/>
              </w:rPr>
            </w:pPr>
          </w:p>
        </w:tc>
      </w:tr>
      <w:tr w:rsidR="003467FA" w14:paraId="26A75BA7"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5B0D2298" w14:textId="77777777" w:rsidR="003467FA" w:rsidRDefault="003467FA" w:rsidP="003D7D35">
            <w:pPr>
              <w:pStyle w:val="TAL"/>
              <w:rPr>
                <w:lang w:val="fr-FR"/>
              </w:rPr>
            </w:pPr>
            <w:r>
              <w:rPr>
                <w:lang w:val="fr-FR"/>
              </w:rPr>
              <w:t xml:space="preserve">      Content-ID</w:t>
            </w:r>
          </w:p>
        </w:tc>
        <w:tc>
          <w:tcPr>
            <w:tcW w:w="2127" w:type="dxa"/>
            <w:tcBorders>
              <w:top w:val="single" w:sz="4" w:space="0" w:color="auto"/>
              <w:left w:val="single" w:sz="4" w:space="0" w:color="auto"/>
              <w:bottom w:val="single" w:sz="4" w:space="0" w:color="auto"/>
              <w:right w:val="single" w:sz="4" w:space="0" w:color="auto"/>
            </w:tcBorders>
            <w:hideMark/>
          </w:tcPr>
          <w:p w14:paraId="21F504F3" w14:textId="77777777" w:rsidR="003467FA" w:rsidRDefault="003467FA" w:rsidP="003D7D35">
            <w:pPr>
              <w:pStyle w:val="TAL"/>
              <w:rPr>
                <w:lang w:val="fr-FR"/>
              </w:rPr>
            </w:pPr>
            <w:r>
              <w:rPr>
                <w:lang w:val="fr-FR"/>
              </w:rPr>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4FCBAF0D"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54075838"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38D035A9" w14:textId="77777777" w:rsidR="003467FA" w:rsidRDefault="003467FA" w:rsidP="003D7D35">
            <w:pPr>
              <w:pStyle w:val="TAL"/>
              <w:rPr>
                <w:lang w:val="fr-FR"/>
              </w:rPr>
            </w:pPr>
          </w:p>
        </w:tc>
      </w:tr>
      <w:tr w:rsidR="003467FA" w14:paraId="581BB600"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7D73E58A" w14:textId="77777777" w:rsidR="003467FA" w:rsidRDefault="003467FA" w:rsidP="003D7D35">
            <w:pPr>
              <w:pStyle w:val="TAL"/>
              <w:rPr>
                <w:lang w:val="fr-FR"/>
              </w:rPr>
            </w:pPr>
            <w:r>
              <w:rPr>
                <w:lang w:val="fr-FR"/>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239D119" w14:textId="77777777" w:rsidR="003467FA" w:rsidRDefault="003467FA" w:rsidP="003D7D35">
            <w:pPr>
              <w:pStyle w:val="TAL"/>
              <w:rPr>
                <w:lang w:val="fr-FR"/>
              </w:rPr>
            </w:pPr>
            <w:r>
              <w:rPr>
                <w:lang w:val="fr-FR"/>
              </w:rPr>
              <w:t>MCPTT-Info as described in Table 6.2.19.3.3-4</w:t>
            </w:r>
          </w:p>
        </w:tc>
        <w:tc>
          <w:tcPr>
            <w:tcW w:w="2127" w:type="dxa"/>
            <w:tcBorders>
              <w:top w:val="single" w:sz="4" w:space="0" w:color="auto"/>
              <w:left w:val="single" w:sz="4" w:space="0" w:color="auto"/>
              <w:bottom w:val="single" w:sz="4" w:space="0" w:color="auto"/>
              <w:right w:val="single" w:sz="4" w:space="0" w:color="auto"/>
            </w:tcBorders>
          </w:tcPr>
          <w:p w14:paraId="5F17908F"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2611AE0B"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vAlign w:val="bottom"/>
          </w:tcPr>
          <w:p w14:paraId="0F4EABA6" w14:textId="77777777" w:rsidR="003467FA" w:rsidRDefault="003467FA" w:rsidP="003D7D35">
            <w:pPr>
              <w:pStyle w:val="TAL"/>
              <w:rPr>
                <w:lang w:val="fr-FR"/>
              </w:rPr>
            </w:pPr>
          </w:p>
        </w:tc>
      </w:tr>
      <w:tr w:rsidR="003467FA" w14:paraId="36340429"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3A220EC5" w14:textId="77777777" w:rsidR="003467FA" w:rsidRDefault="003467FA" w:rsidP="003D7D35">
            <w:pPr>
              <w:pStyle w:val="TAL"/>
              <w:rPr>
                <w:lang w:val="fr-FR"/>
              </w:rPr>
            </w:pPr>
            <w:r>
              <w:rPr>
                <w:lang w:val="fr-FR"/>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79D5D34"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hideMark/>
          </w:tcPr>
          <w:p w14:paraId="7B0D7239" w14:textId="77777777" w:rsidR="003467FA" w:rsidRPr="00303ED7" w:rsidRDefault="003467FA" w:rsidP="003D7D35">
            <w:pPr>
              <w:pStyle w:val="TAL"/>
              <w:rPr>
                <w:b/>
                <w:lang w:val="fr-FR"/>
              </w:rPr>
            </w:pPr>
            <w:r w:rsidRPr="002C79AA">
              <w:rPr>
                <w:b/>
                <w:lang w:val="fr-FR"/>
              </w:rPr>
              <w:t>Signature</w:t>
            </w:r>
          </w:p>
        </w:tc>
        <w:tc>
          <w:tcPr>
            <w:tcW w:w="1419" w:type="dxa"/>
            <w:tcBorders>
              <w:top w:val="single" w:sz="4" w:space="0" w:color="auto"/>
              <w:left w:val="single" w:sz="4" w:space="0" w:color="auto"/>
              <w:bottom w:val="single" w:sz="4" w:space="0" w:color="auto"/>
              <w:right w:val="single" w:sz="4" w:space="0" w:color="auto"/>
            </w:tcBorders>
          </w:tcPr>
          <w:p w14:paraId="4DE3E8D8"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vAlign w:val="bottom"/>
          </w:tcPr>
          <w:p w14:paraId="3B68954A" w14:textId="77777777" w:rsidR="003467FA" w:rsidRDefault="003467FA" w:rsidP="003D7D35">
            <w:pPr>
              <w:pStyle w:val="TAL"/>
              <w:rPr>
                <w:lang w:val="fr-FR"/>
              </w:rPr>
            </w:pPr>
          </w:p>
        </w:tc>
      </w:tr>
      <w:tr w:rsidR="003467FA" w14:paraId="60C0375B"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04906F4A" w14:textId="77777777" w:rsidR="003467FA" w:rsidRDefault="003467FA" w:rsidP="003D7D35">
            <w:pPr>
              <w:pStyle w:val="TAL"/>
              <w:rPr>
                <w:lang w:val="fr-FR"/>
              </w:rPr>
            </w:pPr>
            <w:r>
              <w:rPr>
                <w:lang w:val="fr-FR"/>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40A2DEB" w14:textId="77777777" w:rsidR="003467FA" w:rsidRDefault="003467FA" w:rsidP="003D7D35">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05906784"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0FDFEFF3"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vAlign w:val="bottom"/>
          </w:tcPr>
          <w:p w14:paraId="1D04EB36" w14:textId="77777777" w:rsidR="003467FA" w:rsidRDefault="003467FA" w:rsidP="003D7D35">
            <w:pPr>
              <w:pStyle w:val="TAL"/>
              <w:rPr>
                <w:lang w:val="fr-FR"/>
              </w:rPr>
            </w:pPr>
          </w:p>
        </w:tc>
      </w:tr>
      <w:tr w:rsidR="003467FA" w14:paraId="589B7FED"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49187580" w14:textId="77777777" w:rsidR="003467FA" w:rsidRDefault="003467FA" w:rsidP="003D7D35">
            <w:pPr>
              <w:pStyle w:val="TAL"/>
              <w:rPr>
                <w:lang w:val="fr-FR"/>
              </w:rPr>
            </w:pPr>
            <w:r>
              <w:rPr>
                <w:lang w:val="fr-FR"/>
              </w:rPr>
              <w:t xml:space="preserve">      MIME-Content-Type</w:t>
            </w:r>
          </w:p>
        </w:tc>
        <w:tc>
          <w:tcPr>
            <w:tcW w:w="2127" w:type="dxa"/>
            <w:tcBorders>
              <w:top w:val="single" w:sz="4" w:space="0" w:color="auto"/>
              <w:left w:val="single" w:sz="4" w:space="0" w:color="auto"/>
              <w:bottom w:val="single" w:sz="4" w:space="0" w:color="auto"/>
              <w:right w:val="single" w:sz="4" w:space="0" w:color="auto"/>
            </w:tcBorders>
            <w:hideMark/>
          </w:tcPr>
          <w:p w14:paraId="4A60885D" w14:textId="77777777" w:rsidR="003467FA" w:rsidRDefault="003467FA" w:rsidP="003D7D35">
            <w:pPr>
              <w:pStyle w:val="TAL"/>
              <w:rPr>
                <w:lang w:val="fr-FR"/>
              </w:rPr>
            </w:pPr>
            <w:r>
              <w:rPr>
                <w:lang w:val="fr-FR"/>
              </w:rPr>
              <w:t>"application/vnd.3gpp.mcptt-signed+xml"</w:t>
            </w:r>
          </w:p>
        </w:tc>
        <w:tc>
          <w:tcPr>
            <w:tcW w:w="2127" w:type="dxa"/>
            <w:tcBorders>
              <w:top w:val="single" w:sz="4" w:space="0" w:color="auto"/>
              <w:left w:val="single" w:sz="4" w:space="0" w:color="auto"/>
              <w:bottom w:val="single" w:sz="4" w:space="0" w:color="auto"/>
              <w:right w:val="single" w:sz="4" w:space="0" w:color="auto"/>
            </w:tcBorders>
          </w:tcPr>
          <w:p w14:paraId="745C41F5"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125B3C9B"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vAlign w:val="bottom"/>
          </w:tcPr>
          <w:p w14:paraId="5130CFAA" w14:textId="77777777" w:rsidR="003467FA" w:rsidRDefault="003467FA" w:rsidP="003D7D35">
            <w:pPr>
              <w:pStyle w:val="TAL"/>
              <w:rPr>
                <w:lang w:val="fr-FR"/>
              </w:rPr>
            </w:pPr>
          </w:p>
        </w:tc>
      </w:tr>
      <w:tr w:rsidR="003467FA" w14:paraId="3FA5AF71"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608798C3" w14:textId="77777777" w:rsidR="003467FA" w:rsidRDefault="003467FA" w:rsidP="003D7D35">
            <w:pPr>
              <w:pStyle w:val="TAL"/>
              <w:rPr>
                <w:lang w:val="fr-FR"/>
              </w:rPr>
            </w:pPr>
            <w:r>
              <w:rPr>
                <w:lang w:val="fr-FR"/>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CFC5FBC" w14:textId="77777777" w:rsidR="003467FA" w:rsidRDefault="003467FA" w:rsidP="003D7D35">
            <w:pPr>
              <w:pStyle w:val="TAL"/>
              <w:rPr>
                <w:lang w:val="fr-FR"/>
              </w:rPr>
            </w:pPr>
            <w:r>
              <w:rPr>
                <w:lang w:val="fr-FR"/>
              </w:rPr>
              <w:t>Signatures for XML MIME bodies as described in TS 36.579-1 [2] Table 5.5.13.1-2</w:t>
            </w:r>
          </w:p>
        </w:tc>
        <w:tc>
          <w:tcPr>
            <w:tcW w:w="2127" w:type="dxa"/>
            <w:tcBorders>
              <w:top w:val="single" w:sz="4" w:space="0" w:color="auto"/>
              <w:left w:val="single" w:sz="4" w:space="0" w:color="auto"/>
              <w:bottom w:val="single" w:sz="4" w:space="0" w:color="auto"/>
              <w:right w:val="single" w:sz="4" w:space="0" w:color="auto"/>
            </w:tcBorders>
          </w:tcPr>
          <w:p w14:paraId="08F1828C" w14:textId="77777777" w:rsidR="003467FA" w:rsidRDefault="003467FA" w:rsidP="003D7D35">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3429E0C5" w14:textId="77777777" w:rsidR="003467FA" w:rsidRDefault="003467FA" w:rsidP="003D7D35">
            <w:pPr>
              <w:pStyle w:val="TAL"/>
              <w:rPr>
                <w:lang w:val="fr-FR"/>
              </w:rPr>
            </w:pPr>
          </w:p>
        </w:tc>
        <w:tc>
          <w:tcPr>
            <w:tcW w:w="1135" w:type="dxa"/>
            <w:tcBorders>
              <w:top w:val="single" w:sz="4" w:space="0" w:color="auto"/>
              <w:left w:val="single" w:sz="4" w:space="0" w:color="auto"/>
              <w:bottom w:val="single" w:sz="4" w:space="0" w:color="auto"/>
              <w:right w:val="single" w:sz="4" w:space="0" w:color="auto"/>
            </w:tcBorders>
            <w:vAlign w:val="bottom"/>
          </w:tcPr>
          <w:p w14:paraId="45A0A9FA" w14:textId="77777777" w:rsidR="003467FA" w:rsidRDefault="003467FA" w:rsidP="003D7D35">
            <w:pPr>
              <w:pStyle w:val="TAL"/>
              <w:rPr>
                <w:lang w:val="fr-FR"/>
              </w:rPr>
            </w:pPr>
          </w:p>
        </w:tc>
      </w:tr>
    </w:tbl>
    <w:p w14:paraId="524850CD" w14:textId="77777777" w:rsidR="003467FA" w:rsidRDefault="003467FA" w:rsidP="003467FA"/>
    <w:p w14:paraId="3B509EA4" w14:textId="77777777" w:rsidR="003467FA" w:rsidRDefault="003467FA" w:rsidP="003467FA">
      <w:pPr>
        <w:pStyle w:val="TH"/>
      </w:pPr>
      <w:r>
        <w:t>Table 6.2.19.3.3-4: MCPTT-Info</w:t>
      </w:r>
      <w:r>
        <w:rPr>
          <w:lang w:eastAsia="ko-KR"/>
        </w:rPr>
        <w:t xml:space="preserve"> in SIP BYE</w:t>
      </w:r>
      <w:r>
        <w:t xml:space="preserve"> (Table 6.2.19.3.3-3)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7E2EC90A"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EE2CF13" w14:textId="77777777" w:rsidR="003467FA" w:rsidRDefault="003467FA" w:rsidP="003D7D35">
            <w:pPr>
              <w:pStyle w:val="TAL"/>
              <w:rPr>
                <w:lang w:val="fr-FR"/>
              </w:rPr>
            </w:pPr>
            <w:r>
              <w:rPr>
                <w:lang w:val="fr-FR"/>
              </w:rPr>
              <w:t>Derivation Path: TS 36.579-1 [2], Table 5.5.3.2.2-1, condition PRIVATE-CALL</w:t>
            </w:r>
          </w:p>
        </w:tc>
      </w:tr>
      <w:tr w:rsidR="003467FA" w14:paraId="3F5D3403"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63E38D3A" w14:textId="77777777" w:rsidR="003467FA" w:rsidRDefault="003467FA" w:rsidP="003D7D35">
            <w:pPr>
              <w:pStyle w:val="TAH"/>
              <w:rPr>
                <w:lang w:val="fr-FR"/>
              </w:rPr>
            </w:pPr>
            <w:r>
              <w:rPr>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BADC902" w14:textId="77777777" w:rsidR="003467FA" w:rsidRDefault="003467FA" w:rsidP="003D7D35">
            <w:pPr>
              <w:pStyle w:val="TAH"/>
              <w:rPr>
                <w:lang w:val="fr-FR"/>
              </w:rPr>
            </w:pPr>
            <w:r>
              <w:rPr>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5050A86" w14:textId="77777777" w:rsidR="003467FA" w:rsidRDefault="003467FA" w:rsidP="003D7D35">
            <w:pPr>
              <w:pStyle w:val="TAH"/>
              <w:rPr>
                <w:lang w:val="fr-FR"/>
              </w:rPr>
            </w:pPr>
            <w:r>
              <w:rPr>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6D718461" w14:textId="77777777" w:rsidR="003467FA" w:rsidRDefault="003467FA" w:rsidP="003D7D35">
            <w:pPr>
              <w:pStyle w:val="TAH"/>
              <w:rPr>
                <w:lang w:val="fr-FR"/>
              </w:rPr>
            </w:pPr>
            <w:r>
              <w:rPr>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36F064F1" w14:textId="77777777" w:rsidR="003467FA" w:rsidRDefault="003467FA" w:rsidP="003D7D35">
            <w:pPr>
              <w:pStyle w:val="TAH"/>
              <w:rPr>
                <w:lang w:val="fr-FR"/>
              </w:rPr>
            </w:pPr>
            <w:r>
              <w:rPr>
                <w:lang w:val="fr-FR"/>
              </w:rPr>
              <w:t>Condition</w:t>
            </w:r>
          </w:p>
        </w:tc>
      </w:tr>
      <w:tr w:rsidR="003467FA" w14:paraId="0626C507"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75A13559" w14:textId="77777777" w:rsidR="003467FA" w:rsidRDefault="003467FA" w:rsidP="003D7D35">
            <w:pPr>
              <w:pStyle w:val="TAL"/>
              <w:rPr>
                <w:lang w:val="fr-FR"/>
              </w:rPr>
            </w:pPr>
            <w:r>
              <w:rPr>
                <w:lang w:val="fr-FR"/>
              </w:rPr>
              <w:t>mcpttinfo</w:t>
            </w:r>
          </w:p>
        </w:tc>
        <w:tc>
          <w:tcPr>
            <w:tcW w:w="2126" w:type="dxa"/>
            <w:tcBorders>
              <w:top w:val="single" w:sz="4" w:space="0" w:color="auto"/>
              <w:left w:val="single" w:sz="4" w:space="0" w:color="auto"/>
              <w:bottom w:val="single" w:sz="4" w:space="0" w:color="auto"/>
              <w:right w:val="single" w:sz="4" w:space="0" w:color="auto"/>
            </w:tcBorders>
          </w:tcPr>
          <w:p w14:paraId="44888481"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4450155D"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4F507C15"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5DB50FAA" w14:textId="77777777" w:rsidR="003467FA" w:rsidRDefault="003467FA" w:rsidP="003D7D35">
            <w:pPr>
              <w:pStyle w:val="TAL"/>
              <w:rPr>
                <w:lang w:val="fr-FR"/>
              </w:rPr>
            </w:pPr>
          </w:p>
        </w:tc>
      </w:tr>
      <w:tr w:rsidR="003467FA" w14:paraId="47C1F9F1"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18614FF9" w14:textId="77777777" w:rsidR="003467FA" w:rsidRDefault="003467FA" w:rsidP="003D7D35">
            <w:pPr>
              <w:pStyle w:val="TAL"/>
              <w:rPr>
                <w:lang w:val="fr-FR"/>
              </w:rPr>
            </w:pPr>
            <w:r>
              <w:rPr>
                <w:lang w:val="fr-FR"/>
              </w:rPr>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6845C04C"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56EF1054"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2C5255DC"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6DB4AF9D" w14:textId="77777777" w:rsidR="003467FA" w:rsidRDefault="003467FA" w:rsidP="003D7D35">
            <w:pPr>
              <w:pStyle w:val="TAL"/>
              <w:rPr>
                <w:lang w:val="fr-FR"/>
              </w:rPr>
            </w:pPr>
          </w:p>
        </w:tc>
      </w:tr>
      <w:tr w:rsidR="003467FA" w14:paraId="6F734609" w14:textId="77777777" w:rsidTr="003D7D35">
        <w:trPr>
          <w:jc w:val="center"/>
        </w:trPr>
        <w:tc>
          <w:tcPr>
            <w:tcW w:w="2835" w:type="dxa"/>
            <w:tcBorders>
              <w:top w:val="single" w:sz="4" w:space="0" w:color="auto"/>
              <w:left w:val="single" w:sz="4" w:space="0" w:color="auto"/>
              <w:bottom w:val="nil"/>
              <w:right w:val="single" w:sz="4" w:space="0" w:color="auto"/>
            </w:tcBorders>
            <w:vAlign w:val="center"/>
            <w:hideMark/>
          </w:tcPr>
          <w:p w14:paraId="779E7F92" w14:textId="77777777" w:rsidR="003467FA" w:rsidRDefault="003467FA" w:rsidP="003D7D35">
            <w:pPr>
              <w:pStyle w:val="TAL"/>
              <w:rPr>
                <w:lang w:val="fr-FR"/>
              </w:rPr>
            </w:pPr>
            <w:r>
              <w:rPr>
                <w:lang w:val="fr-FR"/>
              </w:rPr>
              <w:t xml:space="preserve">    session-type</w:t>
            </w:r>
          </w:p>
        </w:tc>
        <w:tc>
          <w:tcPr>
            <w:tcW w:w="2126" w:type="dxa"/>
            <w:tcBorders>
              <w:top w:val="single" w:sz="4" w:space="0" w:color="auto"/>
              <w:left w:val="single" w:sz="4" w:space="0" w:color="auto"/>
              <w:bottom w:val="single" w:sz="4" w:space="0" w:color="auto"/>
              <w:right w:val="single" w:sz="4" w:space="0" w:color="auto"/>
            </w:tcBorders>
            <w:hideMark/>
          </w:tcPr>
          <w:p w14:paraId="1690E8E5" w14:textId="77777777" w:rsidR="003467FA" w:rsidRDefault="003467FA" w:rsidP="003D7D35">
            <w:pPr>
              <w:pStyle w:val="TAL"/>
              <w:rPr>
                <w:lang w:val="fr-FR"/>
              </w:rPr>
            </w:pPr>
            <w:r>
              <w:rPr>
                <w:lang w:val="fr-FR"/>
              </w:rPr>
              <w:t>"ambient-listening"</w:t>
            </w:r>
          </w:p>
        </w:tc>
        <w:tc>
          <w:tcPr>
            <w:tcW w:w="2126" w:type="dxa"/>
            <w:tcBorders>
              <w:top w:val="single" w:sz="4" w:space="0" w:color="auto"/>
              <w:left w:val="single" w:sz="4" w:space="0" w:color="auto"/>
              <w:bottom w:val="single" w:sz="4" w:space="0" w:color="auto"/>
              <w:right w:val="single" w:sz="4" w:space="0" w:color="auto"/>
            </w:tcBorders>
          </w:tcPr>
          <w:p w14:paraId="50435F8C"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43B56D34"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222B3A96" w14:textId="77777777" w:rsidR="003467FA" w:rsidRDefault="003467FA" w:rsidP="003D7D35">
            <w:pPr>
              <w:pStyle w:val="TAL"/>
              <w:rPr>
                <w:lang w:val="fr-FR"/>
              </w:rPr>
            </w:pPr>
          </w:p>
        </w:tc>
      </w:tr>
      <w:tr w:rsidR="003467FA" w14:paraId="061A4B38"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3452B44B" w14:textId="77777777" w:rsidR="003467FA" w:rsidRDefault="003467FA" w:rsidP="003D7D35">
            <w:pPr>
              <w:pStyle w:val="TAL"/>
              <w:rPr>
                <w:lang w:val="fr-FR"/>
              </w:rPr>
            </w:pPr>
            <w:r>
              <w:rPr>
                <w:lang w:val="fr-FR"/>
              </w:rPr>
              <w:t xml:space="preserve">    anyExt</w:t>
            </w:r>
          </w:p>
        </w:tc>
        <w:tc>
          <w:tcPr>
            <w:tcW w:w="2126" w:type="dxa"/>
            <w:tcBorders>
              <w:top w:val="single" w:sz="4" w:space="0" w:color="auto"/>
              <w:left w:val="single" w:sz="4" w:space="0" w:color="auto"/>
              <w:bottom w:val="single" w:sz="4" w:space="0" w:color="auto"/>
              <w:right w:val="single" w:sz="4" w:space="0" w:color="auto"/>
            </w:tcBorders>
          </w:tcPr>
          <w:p w14:paraId="63DB5FCF" w14:textId="77777777" w:rsidR="003467FA" w:rsidRDefault="003467FA" w:rsidP="003D7D35">
            <w:pPr>
              <w:pStyle w:val="TAL"/>
              <w:rPr>
                <w:lang w:val="fr-FR"/>
              </w:rPr>
            </w:pPr>
          </w:p>
        </w:tc>
        <w:tc>
          <w:tcPr>
            <w:tcW w:w="2126" w:type="dxa"/>
            <w:tcBorders>
              <w:top w:val="single" w:sz="4" w:space="0" w:color="auto"/>
              <w:left w:val="single" w:sz="4" w:space="0" w:color="auto"/>
              <w:bottom w:val="single" w:sz="4" w:space="0" w:color="auto"/>
              <w:right w:val="single" w:sz="4" w:space="0" w:color="auto"/>
            </w:tcBorders>
            <w:hideMark/>
          </w:tcPr>
          <w:p w14:paraId="71F77BBC"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3E52DEF2"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0C3FC94D" w14:textId="77777777" w:rsidR="003467FA" w:rsidRDefault="003467FA" w:rsidP="003D7D35">
            <w:pPr>
              <w:pStyle w:val="TAL"/>
              <w:rPr>
                <w:lang w:val="fr-FR"/>
              </w:rPr>
            </w:pPr>
          </w:p>
        </w:tc>
      </w:tr>
      <w:tr w:rsidR="003467FA" w14:paraId="049BC78D"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39C45852" w14:textId="77777777" w:rsidR="003467FA" w:rsidRDefault="003467FA" w:rsidP="003D7D35">
            <w:pPr>
              <w:pStyle w:val="TAL"/>
              <w:rPr>
                <w:lang w:val="fr-FR"/>
              </w:rPr>
            </w:pPr>
            <w:r>
              <w:rPr>
                <w:lang w:val="fr-FR"/>
              </w:rPr>
              <w:t xml:space="preserve">      ambient-listening-type</w:t>
            </w:r>
          </w:p>
        </w:tc>
        <w:tc>
          <w:tcPr>
            <w:tcW w:w="2126" w:type="dxa"/>
            <w:tcBorders>
              <w:top w:val="single" w:sz="4" w:space="0" w:color="auto"/>
              <w:left w:val="single" w:sz="4" w:space="0" w:color="auto"/>
              <w:bottom w:val="single" w:sz="4" w:space="0" w:color="auto"/>
              <w:right w:val="single" w:sz="4" w:space="0" w:color="auto"/>
            </w:tcBorders>
            <w:hideMark/>
          </w:tcPr>
          <w:p w14:paraId="3C7D0560" w14:textId="77777777" w:rsidR="003467FA" w:rsidRDefault="003467FA" w:rsidP="003D7D35">
            <w:pPr>
              <w:pStyle w:val="TAL"/>
              <w:rPr>
                <w:lang w:val="fr-FR"/>
              </w:rPr>
            </w:pPr>
            <w:r>
              <w:rPr>
                <w:lang w:val="fr-FR"/>
              </w:rPr>
              <w:t>"remote-init"</w:t>
            </w:r>
          </w:p>
        </w:tc>
        <w:tc>
          <w:tcPr>
            <w:tcW w:w="2126" w:type="dxa"/>
            <w:tcBorders>
              <w:top w:val="single" w:sz="4" w:space="0" w:color="auto"/>
              <w:left w:val="single" w:sz="4" w:space="0" w:color="auto"/>
              <w:bottom w:val="single" w:sz="4" w:space="0" w:color="auto"/>
              <w:right w:val="single" w:sz="4" w:space="0" w:color="auto"/>
            </w:tcBorders>
          </w:tcPr>
          <w:p w14:paraId="23440792"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03E341C3" w14:textId="77777777" w:rsidR="003467FA" w:rsidRDefault="003467FA" w:rsidP="003D7D35">
            <w:pPr>
              <w:pStyle w:val="TAL"/>
              <w:rPr>
                <w:lang w:val="fr-FR"/>
              </w:rPr>
            </w:pPr>
          </w:p>
        </w:tc>
        <w:tc>
          <w:tcPr>
            <w:tcW w:w="1134" w:type="dxa"/>
            <w:tcBorders>
              <w:top w:val="single" w:sz="4" w:space="0" w:color="auto"/>
              <w:left w:val="single" w:sz="4" w:space="0" w:color="auto"/>
              <w:bottom w:val="single" w:sz="4" w:space="0" w:color="auto"/>
              <w:right w:val="single" w:sz="4" w:space="0" w:color="auto"/>
            </w:tcBorders>
          </w:tcPr>
          <w:p w14:paraId="405E8186" w14:textId="77777777" w:rsidR="003467FA" w:rsidRDefault="003467FA" w:rsidP="003D7D35">
            <w:pPr>
              <w:pStyle w:val="TAL"/>
              <w:rPr>
                <w:lang w:val="fr-FR"/>
              </w:rPr>
            </w:pPr>
          </w:p>
        </w:tc>
      </w:tr>
      <w:tr w:rsidR="003467FA" w14:paraId="7138EFC9"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674325D7" w14:textId="77777777" w:rsidR="003467FA" w:rsidRDefault="003467FA" w:rsidP="003D7D35">
            <w:pPr>
              <w:pStyle w:val="TAL"/>
              <w:rPr>
                <w:lang w:val="fr-FR"/>
              </w:rPr>
            </w:pPr>
            <w:r>
              <w:rPr>
                <w:lang w:val="fr-FR"/>
              </w:rPr>
              <w:t xml:space="preserve">      release-reason</w:t>
            </w:r>
          </w:p>
        </w:tc>
        <w:tc>
          <w:tcPr>
            <w:tcW w:w="2126" w:type="dxa"/>
            <w:tcBorders>
              <w:top w:val="single" w:sz="4" w:space="0" w:color="auto"/>
              <w:left w:val="single" w:sz="4" w:space="0" w:color="auto"/>
              <w:bottom w:val="single" w:sz="4" w:space="0" w:color="auto"/>
              <w:right w:val="single" w:sz="4" w:space="0" w:color="auto"/>
            </w:tcBorders>
            <w:hideMark/>
          </w:tcPr>
          <w:p w14:paraId="160F9D19" w14:textId="77777777" w:rsidR="003467FA" w:rsidRDefault="003467FA" w:rsidP="003D7D35">
            <w:pPr>
              <w:pStyle w:val="TAL"/>
              <w:rPr>
                <w:lang w:val="fr-FR"/>
              </w:rPr>
            </w:pPr>
            <w:r>
              <w:rPr>
                <w:lang w:val="fr-FR"/>
              </w:rPr>
              <w:t>"call-request-for-listened-to-client"</w:t>
            </w:r>
          </w:p>
        </w:tc>
        <w:tc>
          <w:tcPr>
            <w:tcW w:w="2126" w:type="dxa"/>
            <w:tcBorders>
              <w:top w:val="single" w:sz="4" w:space="0" w:color="auto"/>
              <w:left w:val="single" w:sz="4" w:space="0" w:color="auto"/>
              <w:bottom w:val="single" w:sz="4" w:space="0" w:color="auto"/>
              <w:right w:val="single" w:sz="4" w:space="0" w:color="auto"/>
            </w:tcBorders>
            <w:hideMark/>
          </w:tcPr>
          <w:p w14:paraId="700A8273" w14:textId="77777777" w:rsidR="003467FA" w:rsidRDefault="003467FA" w:rsidP="003D7D35">
            <w:pPr>
              <w:pStyle w:val="TAL"/>
              <w:rPr>
                <w:lang w:val="fr-FR"/>
              </w:rPr>
            </w:pPr>
          </w:p>
        </w:tc>
        <w:tc>
          <w:tcPr>
            <w:tcW w:w="1418" w:type="dxa"/>
            <w:tcBorders>
              <w:top w:val="single" w:sz="4" w:space="0" w:color="auto"/>
              <w:left w:val="single" w:sz="4" w:space="0" w:color="auto"/>
              <w:bottom w:val="single" w:sz="4" w:space="0" w:color="auto"/>
              <w:right w:val="single" w:sz="4" w:space="0" w:color="auto"/>
            </w:tcBorders>
            <w:hideMark/>
          </w:tcPr>
          <w:p w14:paraId="5E3B62B9" w14:textId="77777777" w:rsidR="003467FA" w:rsidRDefault="003467FA" w:rsidP="003D7D35">
            <w:pPr>
              <w:pStyle w:val="TAL"/>
              <w:rPr>
                <w:lang w:val="fr-FR"/>
              </w:rPr>
            </w:pPr>
            <w:r>
              <w:rPr>
                <w:lang w:val="fr-FR"/>
              </w:rPr>
              <w:t xml:space="preserve">TS 24.379 [9] clause </w:t>
            </w:r>
            <w:r>
              <w:rPr>
                <w:lang w:val="fr-FR" w:eastAsia="ko-KR"/>
              </w:rPr>
              <w:t>11.1.6.4.3</w:t>
            </w:r>
          </w:p>
        </w:tc>
        <w:tc>
          <w:tcPr>
            <w:tcW w:w="1134" w:type="dxa"/>
            <w:tcBorders>
              <w:top w:val="single" w:sz="4" w:space="0" w:color="auto"/>
              <w:left w:val="single" w:sz="4" w:space="0" w:color="auto"/>
              <w:bottom w:val="single" w:sz="4" w:space="0" w:color="auto"/>
              <w:right w:val="single" w:sz="4" w:space="0" w:color="auto"/>
            </w:tcBorders>
          </w:tcPr>
          <w:p w14:paraId="2747313E" w14:textId="77777777" w:rsidR="003467FA" w:rsidRDefault="003467FA" w:rsidP="003D7D35">
            <w:pPr>
              <w:pStyle w:val="TAL"/>
              <w:rPr>
                <w:lang w:val="fr-FR"/>
              </w:rPr>
            </w:pPr>
          </w:p>
        </w:tc>
      </w:tr>
    </w:tbl>
    <w:p w14:paraId="3053F12D" w14:textId="77777777" w:rsidR="003467FA" w:rsidRDefault="003467FA" w:rsidP="003467FA"/>
    <w:p w14:paraId="1F580844" w14:textId="77777777" w:rsidR="003467FA" w:rsidRDefault="003467FA" w:rsidP="003467FA">
      <w:pPr>
        <w:keepNext/>
        <w:keepLines/>
        <w:spacing w:before="120"/>
        <w:ind w:left="1134" w:hanging="1134"/>
        <w:outlineLvl w:val="2"/>
        <w:rPr>
          <w:rFonts w:ascii="Arial" w:hAnsi="Arial"/>
          <w:sz w:val="28"/>
        </w:rPr>
      </w:pPr>
      <w:bookmarkStart w:id="4346" w:name="_Toc91233554"/>
      <w:bookmarkStart w:id="4347" w:name="_Toc100349033"/>
      <w:bookmarkStart w:id="4348" w:name="_Toc106787189"/>
      <w:r>
        <w:rPr>
          <w:rFonts w:ascii="Arial" w:hAnsi="Arial"/>
          <w:sz w:val="28"/>
        </w:rPr>
        <w:t>6.2.20</w:t>
      </w:r>
      <w:r>
        <w:rPr>
          <w:rFonts w:ascii="Arial" w:hAnsi="Arial"/>
          <w:sz w:val="28"/>
        </w:rPr>
        <w:tab/>
        <w:t>On-network / First-to-answer call / On-demand session / Client Originated (CO)</w:t>
      </w:r>
      <w:bookmarkEnd w:id="4298"/>
      <w:bookmarkEnd w:id="4299"/>
      <w:bookmarkEnd w:id="4346"/>
      <w:bookmarkEnd w:id="4347"/>
      <w:bookmarkEnd w:id="4348"/>
    </w:p>
    <w:p w14:paraId="0F41E608" w14:textId="77777777" w:rsidR="003467FA" w:rsidRDefault="003467FA" w:rsidP="003467FA">
      <w:pPr>
        <w:pStyle w:val="H6"/>
      </w:pPr>
      <w:r>
        <w:t>6.2.20.1</w:t>
      </w:r>
      <w:r>
        <w:tab/>
        <w:t>Test Purpose (TP)</w:t>
      </w:r>
    </w:p>
    <w:p w14:paraId="6E2285C3" w14:textId="77777777" w:rsidR="003467FA" w:rsidRDefault="003467FA" w:rsidP="003467FA">
      <w:pPr>
        <w:pStyle w:val="H6"/>
      </w:pPr>
      <w:r>
        <w:t>(1)</w:t>
      </w:r>
    </w:p>
    <w:p w14:paraId="3D728745" w14:textId="77777777" w:rsidR="003467FA" w:rsidRDefault="003467FA" w:rsidP="003467FA">
      <w:pPr>
        <w:pStyle w:val="PL"/>
      </w:pPr>
      <w:r>
        <w:rPr>
          <w:b/>
          <w:noProof w:val="0"/>
        </w:rPr>
        <w:t>with</w:t>
      </w:r>
      <w:r>
        <w:rPr>
          <w:noProof w:val="0"/>
        </w:rPr>
        <w:t xml:space="preserve"> { UE (MCPTT Client) registered and authorized for MCPTT Service, including authorized to initiate first-to-answer calls }</w:t>
      </w:r>
    </w:p>
    <w:p w14:paraId="6DBC3E9A" w14:textId="77777777" w:rsidR="003467FA" w:rsidRDefault="003467FA" w:rsidP="003467FA">
      <w:pPr>
        <w:pStyle w:val="PL"/>
      </w:pPr>
      <w:r>
        <w:rPr>
          <w:noProof w:val="0"/>
        </w:rPr>
        <w:t>ensure that {</w:t>
      </w:r>
    </w:p>
    <w:p w14:paraId="69BA804C" w14:textId="77777777" w:rsidR="003467FA" w:rsidRDefault="003467FA" w:rsidP="003467FA">
      <w:pPr>
        <w:pStyle w:val="PL"/>
      </w:pPr>
      <w:r>
        <w:rPr>
          <w:b/>
          <w:noProof w:val="0"/>
        </w:rPr>
        <w:t>when</w:t>
      </w:r>
      <w:r>
        <w:rPr>
          <w:noProof w:val="0"/>
        </w:rPr>
        <w:t xml:space="preserve"> { UE (MCPTT User) requests the establishment of </w:t>
      </w:r>
      <w:r>
        <w:rPr>
          <w:noProof w:val="0"/>
          <w:lang w:eastAsia="zh-CN"/>
        </w:rPr>
        <w:t xml:space="preserve">an on-demand </w:t>
      </w:r>
      <w:r>
        <w:rPr>
          <w:noProof w:val="0"/>
        </w:rPr>
        <w:t>first-to-answer call</w:t>
      </w:r>
      <w:r>
        <w:rPr>
          <w:noProof w:val="0"/>
          <w:lang w:eastAsia="zh-CN"/>
        </w:rPr>
        <w:t xml:space="preserve"> </w:t>
      </w:r>
      <w:r>
        <w:rPr>
          <w:noProof w:val="0"/>
        </w:rPr>
        <w:t>}</w:t>
      </w:r>
    </w:p>
    <w:p w14:paraId="32D8C23F" w14:textId="77777777" w:rsidR="003467FA" w:rsidRDefault="003467FA" w:rsidP="003467FA">
      <w:pPr>
        <w:pStyle w:val="PL"/>
      </w:pPr>
      <w:r>
        <w:rPr>
          <w:noProof w:val="0"/>
        </w:rPr>
        <w:t xml:space="preserve">    </w:t>
      </w:r>
      <w:r>
        <w:rPr>
          <w:b/>
          <w:noProof w:val="0"/>
        </w:rPr>
        <w:t>then</w:t>
      </w:r>
      <w:r>
        <w:rPr>
          <w:noProof w:val="0"/>
        </w:rPr>
        <w:t xml:space="preserve"> { UE (MCPTT Client) sends a </w:t>
      </w:r>
      <w:r>
        <w:rPr>
          <w:noProof w:val="0"/>
          <w:lang w:eastAsia="ko-KR"/>
        </w:rPr>
        <w:t>SIP INVITE</w:t>
      </w:r>
      <w:r>
        <w:rPr>
          <w:noProof w:val="0"/>
        </w:rPr>
        <w:t xml:space="preserve"> message requesting the establishment of </w:t>
      </w:r>
      <w:r>
        <w:rPr>
          <w:noProof w:val="0"/>
          <w:lang w:eastAsia="zh-CN"/>
        </w:rPr>
        <w:t xml:space="preserve">an on-demand </w:t>
      </w:r>
      <w:r>
        <w:rPr>
          <w:noProof w:val="0"/>
        </w:rPr>
        <w:t xml:space="preserve">first-to-answer call providing a MIME resource-lists body with the MCPTT IDs of the potential target MCPTT users, </w:t>
      </w:r>
      <w:r>
        <w:rPr>
          <w:b/>
          <w:noProof w:val="0"/>
        </w:rPr>
        <w:t>and</w:t>
      </w:r>
      <w:r>
        <w:rPr>
          <w:noProof w:val="0"/>
        </w:rPr>
        <w:t>, after indication from the MCPTT Server that the call was established notifies the user }</w:t>
      </w:r>
    </w:p>
    <w:p w14:paraId="40A0AE2C" w14:textId="77777777" w:rsidR="003467FA" w:rsidRDefault="003467FA" w:rsidP="003467FA">
      <w:pPr>
        <w:pStyle w:val="PL"/>
      </w:pPr>
      <w:r>
        <w:rPr>
          <w:noProof w:val="0"/>
        </w:rPr>
        <w:t xml:space="preserve">            }</w:t>
      </w:r>
    </w:p>
    <w:p w14:paraId="6F46AC2B" w14:textId="77777777" w:rsidR="003467FA" w:rsidRDefault="003467FA" w:rsidP="003467FA">
      <w:pPr>
        <w:pStyle w:val="PL"/>
      </w:pPr>
    </w:p>
    <w:p w14:paraId="0547D3D4" w14:textId="77777777" w:rsidR="003467FA" w:rsidRDefault="003467FA" w:rsidP="003467FA">
      <w:pPr>
        <w:pStyle w:val="H6"/>
      </w:pPr>
      <w:r>
        <w:t>6.2.20.2</w:t>
      </w:r>
      <w:r>
        <w:tab/>
        <w:t>Conformance requirements</w:t>
      </w:r>
    </w:p>
    <w:p w14:paraId="2F961634" w14:textId="77777777" w:rsidR="003467FA" w:rsidRDefault="003467FA" w:rsidP="003467FA">
      <w:r>
        <w:t xml:space="preserve">References: The conformance requirements covered in the present TC are specified in: TS 24.379 clauses </w:t>
      </w:r>
      <w:r>
        <w:rPr>
          <w:lang w:eastAsia="ko-KR"/>
        </w:rPr>
        <w:t xml:space="preserve">11.1.1.2.1.1, </w:t>
      </w:r>
      <w:r>
        <w:rPr>
          <w:rFonts w:eastAsia="Malgun Gothic"/>
        </w:rPr>
        <w:t>6.2.2</w:t>
      </w:r>
      <w:r>
        <w:t>. Unless otherwise stated these are Rel-15 requirements.</w:t>
      </w:r>
    </w:p>
    <w:p w14:paraId="2BDE867C" w14:textId="77777777" w:rsidR="003467FA" w:rsidRDefault="003467FA" w:rsidP="003467FA">
      <w:r>
        <w:t xml:space="preserve">[TS 24.379, clause </w:t>
      </w:r>
      <w:r>
        <w:rPr>
          <w:lang w:eastAsia="ko-KR"/>
        </w:rPr>
        <w:t>11.1.1.2.1.1</w:t>
      </w:r>
      <w:r>
        <w:t>]</w:t>
      </w:r>
    </w:p>
    <w:p w14:paraId="12DA025D" w14:textId="77777777" w:rsidR="003467FA" w:rsidRDefault="003467FA" w:rsidP="003467FA">
      <w:pPr>
        <w:rPr>
          <w:lang w:eastAsia="ko-KR"/>
        </w:rPr>
      </w:pPr>
      <w:r>
        <w:lastRenderedPageBreak/>
        <w:t xml:space="preserve">Upon receiving a request from an MCPTT </w:t>
      </w:r>
      <w:r>
        <w:rPr>
          <w:lang w:eastAsia="ko-KR"/>
        </w:rPr>
        <w:t>u</w:t>
      </w:r>
      <w:r>
        <w:t xml:space="preserve">ser to establish an MCPTT </w:t>
      </w:r>
      <w:r>
        <w:rPr>
          <w:lang w:eastAsia="ko-KR"/>
        </w:rPr>
        <w:t>p</w:t>
      </w:r>
      <w:r>
        <w:t xml:space="preserve">rivate </w:t>
      </w:r>
      <w:r>
        <w:rPr>
          <w:lang w:eastAsia="ko-KR"/>
        </w:rPr>
        <w:t>c</w:t>
      </w:r>
      <w:r>
        <w:t xml:space="preserve">all </w:t>
      </w:r>
      <w:r>
        <w:rPr>
          <w:lang w:eastAsia="ko-KR"/>
        </w:rPr>
        <w:t>the MCPTT client shall generate an initial SIP INVITE request by following the UE originating session procedures specified in 3GPP TS 24.229 [4], with the clarifications given below.</w:t>
      </w:r>
    </w:p>
    <w:p w14:paraId="50996FEB" w14:textId="77777777" w:rsidR="003467FA" w:rsidRDefault="003467FA" w:rsidP="003467FA">
      <w:pPr>
        <w:rPr>
          <w:lang w:eastAsia="ko-KR"/>
        </w:rPr>
      </w:pPr>
      <w:r>
        <w:rPr>
          <w:lang w:eastAsia="ko-KR"/>
        </w:rPr>
        <w:t>The MCPTT client:</w:t>
      </w:r>
    </w:p>
    <w:p w14:paraId="296764D0" w14:textId="77777777" w:rsidR="003467FA" w:rsidRDefault="003467FA" w:rsidP="003467FA">
      <w:pPr>
        <w:ind w:left="568" w:hanging="284"/>
        <w:rPr>
          <w:lang w:eastAsia="ko-KR"/>
        </w:rPr>
      </w:pPr>
      <w:r>
        <w:rPr>
          <w:lang w:eastAsia="ko-KR"/>
        </w:rPr>
        <w:t>1)</w:t>
      </w:r>
      <w:r>
        <w:rPr>
          <w:lang w:eastAsia="ko-KR"/>
        </w:rPr>
        <w:tab/>
        <w:t xml:space="preserve">shall set the Request-URI of the SIP INVITE request to a public service identity </w:t>
      </w:r>
      <w:r>
        <w:t>of the participating MCPTT function serving the MCPTT user</w:t>
      </w:r>
      <w:r>
        <w:rPr>
          <w:lang w:eastAsia="ko-KR"/>
        </w:rPr>
        <w:t>;</w:t>
      </w:r>
    </w:p>
    <w:p w14:paraId="7E933C40" w14:textId="77777777" w:rsidR="003467FA" w:rsidRDefault="003467FA" w:rsidP="003467FA">
      <w:pPr>
        <w:ind w:left="568" w:hanging="284"/>
        <w:rPr>
          <w:lang w:eastAsia="ko-KR"/>
        </w:rPr>
      </w:pPr>
      <w:r>
        <w:rPr>
          <w:lang w:eastAsia="ko-KR"/>
        </w:rPr>
        <w:t>...</w:t>
      </w:r>
    </w:p>
    <w:p w14:paraId="717B6865" w14:textId="77777777" w:rsidR="003467FA" w:rsidRDefault="003467FA" w:rsidP="003467FA">
      <w:pPr>
        <w:ind w:left="568" w:hanging="284"/>
      </w:pPr>
      <w:r>
        <w:t>4)</w:t>
      </w:r>
      <w:r>
        <w:tab/>
        <w:t>may include a P-Preferred-Identity header field in the SIP INVITE request containing a public user identity as specified in 3GPP TS 24.229 [4];</w:t>
      </w:r>
    </w:p>
    <w:p w14:paraId="2660E25B" w14:textId="77777777" w:rsidR="003467FA" w:rsidRDefault="003467FA" w:rsidP="003467FA">
      <w:pPr>
        <w:ind w:left="568" w:hanging="284"/>
        <w:rPr>
          <w:lang w:eastAsia="ko-KR"/>
        </w:rPr>
      </w:pPr>
      <w:r>
        <w:rPr>
          <w:lang w:eastAsia="ko-KR"/>
        </w:rPr>
        <w:t>5)</w:t>
      </w:r>
      <w:r>
        <w:rPr>
          <w:lang w:eastAsia="ko-KR"/>
        </w:rPr>
        <w:tab/>
        <w:t xml:space="preserve">shall include the g.3gpp.mcptt media feature tag </w:t>
      </w:r>
      <w:r>
        <w:t xml:space="preserve">and the </w:t>
      </w:r>
      <w:r>
        <w:rPr>
          <w:lang w:eastAsia="ko-KR"/>
        </w:rPr>
        <w:t>g.3gpp.icsi-ref media feature tag with the value of "urn:urn-7:3gpp-service.ims.icsi.mcptt" in the Contact header field of the SIP INVITE request according to IETF RFC 3840 [16];</w:t>
      </w:r>
    </w:p>
    <w:p w14:paraId="6DD873AE" w14:textId="77777777" w:rsidR="003467FA" w:rsidRDefault="003467FA" w:rsidP="003467FA">
      <w:pPr>
        <w:ind w:left="568" w:hanging="284"/>
        <w:rPr>
          <w:lang w:eastAsia="ko-KR"/>
        </w:rPr>
      </w:pPr>
      <w:r>
        <w:rPr>
          <w:lang w:eastAsia="ko-KR"/>
        </w:rPr>
        <w:t>6)</w:t>
      </w:r>
      <w:r>
        <w:rPr>
          <w:lang w:eastAsia="ko-KR"/>
        </w:rPr>
        <w:tab/>
        <w:t>shall include an Accept-Contact header field containing the g.3gpp.mcptt media feature tag along with the "require" and "explicit" header field parameters according to IETF RFC 3841 [6];</w:t>
      </w:r>
    </w:p>
    <w:p w14:paraId="23DAC403" w14:textId="77777777" w:rsidR="003467FA" w:rsidRDefault="003467FA" w:rsidP="003467FA">
      <w:pPr>
        <w:ind w:left="568" w:hanging="284"/>
        <w:rPr>
          <w:lang w:eastAsia="ko-KR"/>
        </w:rPr>
      </w:pPr>
      <w:r>
        <w:rPr>
          <w:lang w:eastAsia="ko-KR"/>
        </w:rPr>
        <w:t>7)</w:t>
      </w:r>
      <w:r>
        <w:rPr>
          <w:lang w:eastAsia="ko-KR"/>
        </w:rPr>
        <w:tab/>
        <w:t>shall include the ICSI value "urn:urn-7:3gpp-service.ims.icsi.mcptt" (coded as specified in 3GPP TS 24.229 [4]), in a P-Preferred-Service header field according to IETF RFC 6050 [9] in the SIP INVITE request;</w:t>
      </w:r>
    </w:p>
    <w:p w14:paraId="1A9E6CDA" w14:textId="77777777" w:rsidR="003467FA" w:rsidRDefault="003467FA" w:rsidP="003467FA">
      <w:pPr>
        <w:ind w:left="568" w:hanging="284"/>
        <w:rPr>
          <w:lang w:eastAsia="ko-KR"/>
        </w:rPr>
      </w:pPr>
      <w:r>
        <w:rPr>
          <w:lang w:eastAsia="ko-KR"/>
        </w:rPr>
        <w:t>8)</w:t>
      </w:r>
      <w:r>
        <w:rPr>
          <w:lang w:eastAsia="ko-KR"/>
        </w:rPr>
        <w:tab/>
        <w:t>shall include an Accept-Contact header field with the media feature tag g.3gpp.icsi-ref contain with the value of "urn:urn-7:3gpp-service.ims.icsi.mcptt" along with parameters "require" and "explicit" according to IETF RFC 3841 [6];</w:t>
      </w:r>
    </w:p>
    <w:p w14:paraId="4AC29ECB" w14:textId="77777777" w:rsidR="003467FA" w:rsidRDefault="003467FA" w:rsidP="003467FA">
      <w:pPr>
        <w:ind w:left="568" w:hanging="284"/>
        <w:rPr>
          <w:lang w:eastAsia="ko-KR"/>
        </w:rPr>
      </w:pPr>
      <w:r>
        <w:rPr>
          <w:lang w:eastAsia="ko-KR"/>
        </w:rPr>
        <w:t>...</w:t>
      </w:r>
    </w:p>
    <w:p w14:paraId="2752A30C" w14:textId="77777777" w:rsidR="003467FA" w:rsidRDefault="003467FA" w:rsidP="003467FA">
      <w:pPr>
        <w:ind w:left="568" w:hanging="284"/>
        <w:rPr>
          <w:lang w:eastAsia="ko-KR"/>
        </w:rPr>
      </w:pPr>
      <w:r>
        <w:rPr>
          <w:lang w:eastAsia="ko-KR"/>
        </w:rPr>
        <w:t>10)</w:t>
      </w:r>
      <w:r>
        <w:rPr>
          <w:lang w:eastAsia="ko-KR"/>
        </w:rPr>
        <w:tab/>
        <w:t>for the establishment of a first-to-answer call shall insert in the SIP INVITE request a MIME resource-lists body with the MCPTT IDs of the potential target MCPTT users, according to rules and procedures of IETF RFC 5366 [20];</w:t>
      </w:r>
    </w:p>
    <w:p w14:paraId="2845B9E9" w14:textId="77777777" w:rsidR="003467FA" w:rsidRDefault="003467FA" w:rsidP="003467FA">
      <w:pPr>
        <w:ind w:left="568" w:hanging="284"/>
        <w:rPr>
          <w:lang w:eastAsia="ko-KR"/>
        </w:rPr>
      </w:pPr>
      <w:r>
        <w:rPr>
          <w:lang w:eastAsia="ko-KR"/>
        </w:rPr>
        <w:t>...</w:t>
      </w:r>
    </w:p>
    <w:p w14:paraId="15F9DC1D" w14:textId="77777777" w:rsidR="003467FA" w:rsidRDefault="003467FA" w:rsidP="003467FA">
      <w:pPr>
        <w:ind w:left="568" w:hanging="284"/>
        <w:rPr>
          <w:lang w:eastAsia="ko-KR"/>
        </w:rPr>
      </w:pPr>
      <w:r>
        <w:rPr>
          <w:lang w:eastAsia="ko-KR"/>
        </w:rPr>
        <w:t>12)</w:t>
      </w:r>
      <w:r>
        <w:rPr>
          <w:lang w:eastAsia="ko-KR"/>
        </w:rPr>
        <w:tab/>
        <w:t>shall include an SDP offer according to 3GPP TS 24.229 [4] with the clarification given in subclause 6.2.1 and with a media stream of the offered media-floor control entity;</w:t>
      </w:r>
    </w:p>
    <w:p w14:paraId="2D7E0E6A" w14:textId="77777777" w:rsidR="003467FA" w:rsidRDefault="003467FA" w:rsidP="003467FA">
      <w:pPr>
        <w:ind w:left="568" w:hanging="284"/>
      </w:pPr>
      <w:r>
        <w:rPr>
          <w:lang w:eastAsia="ko-KR"/>
        </w:rPr>
        <w:t>13)</w:t>
      </w:r>
      <w:r>
        <w:rPr>
          <w:lang w:eastAsia="ko-KR"/>
        </w:rPr>
        <w:tab/>
        <w:t xml:space="preserve">if implicit floor control is required, shall comply with the conditions specified in subclause 6.4 </w:t>
      </w:r>
      <w:r>
        <w:t>and:</w:t>
      </w:r>
    </w:p>
    <w:p w14:paraId="57FBD618" w14:textId="77777777" w:rsidR="003467FA" w:rsidRDefault="003467FA" w:rsidP="003467FA">
      <w:pPr>
        <w:ind w:left="851" w:hanging="284"/>
      </w:pPr>
      <w:r>
        <w:t>a)</w:t>
      </w:r>
      <w:r>
        <w:tab/>
        <w:t>if the &lt;allow-location-info-when-talking&gt; element of the &lt;ruleset&gt; element of the MCPTT user profile document identified by the MCPTT ID of the calling MCPTT user (see the MCPTT user profile document in 3GPP TS 24.484 [50]) is set to a value of "true"; and</w:t>
      </w:r>
    </w:p>
    <w:p w14:paraId="73512B89" w14:textId="77777777" w:rsidR="003467FA" w:rsidRDefault="003467FA" w:rsidP="003467FA">
      <w:pPr>
        <w:ind w:left="851" w:hanging="284"/>
      </w:pPr>
      <w:r>
        <w:t>b)</w:t>
      </w:r>
      <w:r>
        <w:tab/>
        <w:t>if location information has not yet been included in the SIP re-INVITE request;</w:t>
      </w:r>
    </w:p>
    <w:p w14:paraId="0C00184A" w14:textId="77777777" w:rsidR="003467FA" w:rsidRDefault="003467FA" w:rsidP="003467FA">
      <w:pPr>
        <w:ind w:left="568" w:hanging="284"/>
        <w:rPr>
          <w:lang w:eastAsia="ko-KR"/>
        </w:rPr>
      </w:pPr>
      <w:r>
        <w:tab/>
        <w:t>then shall include an application/vnd.3gpp.mcptt-location-info+xml MIME body with a &lt;Report&gt; element included in the &lt;location-info&gt; root element</w:t>
      </w:r>
      <w:r>
        <w:rPr>
          <w:lang w:eastAsia="ko-KR"/>
        </w:rPr>
        <w:t>;</w:t>
      </w:r>
    </w:p>
    <w:p w14:paraId="7AB0898C" w14:textId="77777777" w:rsidR="003467FA" w:rsidRDefault="003467FA" w:rsidP="003467FA">
      <w:pPr>
        <w:ind w:left="568" w:hanging="284"/>
        <w:rPr>
          <w:lang w:eastAsia="ko-KR"/>
        </w:rPr>
      </w:pPr>
      <w:r>
        <w:rPr>
          <w:lang w:eastAsia="ko-KR"/>
        </w:rPr>
        <w:t>...</w:t>
      </w:r>
    </w:p>
    <w:p w14:paraId="6199C8AD" w14:textId="77777777" w:rsidR="003467FA" w:rsidRDefault="003467FA" w:rsidP="003467FA">
      <w:pPr>
        <w:ind w:left="568" w:hanging="284"/>
        <w:rPr>
          <w:lang w:eastAsia="ko-KR"/>
        </w:rPr>
      </w:pPr>
      <w:r>
        <w:rPr>
          <w:lang w:eastAsia="ko-KR"/>
        </w:rPr>
        <w:t>15)</w:t>
      </w:r>
      <w:r>
        <w:rPr>
          <w:lang w:eastAsia="ko-KR"/>
        </w:rPr>
        <w:tab/>
        <w:t>if the MCPTT user is initiating a first-to-answer call shall contain an application/vnd.3gpp.mcptt-info+xml MIME body with the &lt;</w:t>
      </w:r>
      <w:r>
        <w:t>mcpttinfo</w:t>
      </w:r>
      <w:r>
        <w:rPr>
          <w:lang w:eastAsia="ko-KR"/>
        </w:rPr>
        <w:t>&gt; element containing the &lt;mcptt-Params&gt; element with the &lt;session-type&gt; element set to a value of "first-to-answer";</w:t>
      </w:r>
    </w:p>
    <w:p w14:paraId="63B488C3" w14:textId="77777777" w:rsidR="003467FA" w:rsidRDefault="003467FA" w:rsidP="003467FA">
      <w:pPr>
        <w:ind w:left="568" w:hanging="284"/>
        <w:rPr>
          <w:lang w:eastAsia="ko-KR"/>
        </w:rPr>
      </w:pPr>
      <w:r>
        <w:rPr>
          <w:lang w:eastAsia="ko-KR"/>
        </w:rPr>
        <w:t>...</w:t>
      </w:r>
    </w:p>
    <w:p w14:paraId="1FEF7A9B" w14:textId="77777777" w:rsidR="003467FA" w:rsidRDefault="003467FA" w:rsidP="003467FA">
      <w:pPr>
        <w:ind w:left="568" w:hanging="284"/>
        <w:rPr>
          <w:lang w:eastAsia="ko-KR"/>
        </w:rPr>
      </w:pPr>
      <w:r>
        <w:rPr>
          <w:lang w:eastAsia="ko-KR"/>
        </w:rPr>
        <w:t>17)</w:t>
      </w:r>
      <w:r>
        <w:rPr>
          <w:lang w:eastAsia="ko-KR"/>
        </w:rPr>
        <w:tab/>
        <w:t>shall send SIP INVITE request towards the MCPTT server according to 3GPP TS 24.229 [4].</w:t>
      </w:r>
    </w:p>
    <w:p w14:paraId="413F5703" w14:textId="77777777" w:rsidR="003467FA" w:rsidRDefault="003467FA" w:rsidP="003467FA">
      <w:pPr>
        <w:rPr>
          <w:lang w:eastAsia="ko-KR"/>
        </w:rPr>
      </w:pPr>
      <w:r>
        <w:rPr>
          <w:lang w:eastAsia="ko-KR"/>
        </w:rPr>
        <w:t>Upon receiving a SIP 183(Session Progress) response to the SIP INVITE request the MCPTT client:</w:t>
      </w:r>
    </w:p>
    <w:p w14:paraId="35F9EB9A" w14:textId="77777777" w:rsidR="003467FA" w:rsidRDefault="003467FA" w:rsidP="003467FA">
      <w:pPr>
        <w:ind w:left="568" w:hanging="284"/>
      </w:pPr>
      <w:r>
        <w:t>1)</w:t>
      </w:r>
      <w:r>
        <w:tab/>
        <w:t>may indicate the progress of the session establishment to the inviting MCPTT user.</w:t>
      </w:r>
    </w:p>
    <w:p w14:paraId="4FD040CC" w14:textId="77777777" w:rsidR="003467FA" w:rsidRDefault="003467FA" w:rsidP="003467FA">
      <w:pPr>
        <w:rPr>
          <w:lang w:eastAsia="ko-KR"/>
        </w:rPr>
      </w:pPr>
      <w:r>
        <w:rPr>
          <w:lang w:eastAsia="ko-KR"/>
        </w:rPr>
        <w:t>Upon receiving a SIP 200 (OK) response to the SIP INVITE request the MCPTT client:</w:t>
      </w:r>
    </w:p>
    <w:p w14:paraId="0352A163" w14:textId="77777777" w:rsidR="003467FA" w:rsidRDefault="003467FA" w:rsidP="003467FA">
      <w:pPr>
        <w:ind w:left="568" w:hanging="284"/>
        <w:rPr>
          <w:lang w:eastAsia="ko-KR"/>
        </w:rPr>
      </w:pPr>
      <w:r>
        <w:rPr>
          <w:lang w:eastAsia="ko-KR"/>
        </w:rPr>
        <w:t>1)</w:t>
      </w:r>
      <w:r>
        <w:rPr>
          <w:lang w:eastAsia="ko-KR"/>
        </w:rPr>
        <w:tab/>
        <w:t>shall interact with the media plane as specified in 3GPP TS 24.380 [5];</w:t>
      </w:r>
    </w:p>
    <w:p w14:paraId="14060D30" w14:textId="77777777" w:rsidR="003467FA" w:rsidRDefault="003467FA" w:rsidP="003467FA">
      <w:pPr>
        <w:ind w:left="568" w:hanging="284"/>
      </w:pPr>
      <w:r>
        <w:lastRenderedPageBreak/>
        <w:t>2)</w:t>
      </w:r>
      <w:r>
        <w:tab/>
        <w:t xml:space="preserve">if the sent </w:t>
      </w:r>
      <w:r>
        <w:rPr>
          <w:lang w:eastAsia="ko-KR"/>
        </w:rPr>
        <w:t xml:space="preserve">SIP INVITE request was for the </w:t>
      </w:r>
      <w:r>
        <w:t xml:space="preserve">origination of a first-to-answer call and the SDP answer contained in the received SIP </w:t>
      </w:r>
      <w:r>
        <w:rPr>
          <w:lang w:eastAsia="ko-KR"/>
        </w:rPr>
        <w:t xml:space="preserve">200 (OK) response </w:t>
      </w:r>
      <w:r>
        <w:t>contains an "a=key-mgmt" attribute field with a "mikey" attribute value containing a MIKEY-SAKKE I_MESSAGE:</w:t>
      </w:r>
    </w:p>
    <w:p w14:paraId="4734A316" w14:textId="77777777" w:rsidR="003467FA" w:rsidRDefault="003467FA" w:rsidP="003467FA">
      <w:pPr>
        <w:ind w:left="851" w:hanging="284"/>
      </w:pPr>
      <w:r>
        <w:rPr>
          <w:lang w:eastAsia="ko-KR"/>
        </w:rPr>
        <w:t>a)</w:t>
      </w:r>
      <w:r>
        <w:rPr>
          <w:lang w:eastAsia="ko-KR"/>
        </w:rPr>
        <w:tab/>
        <w:t xml:space="preserve">shall extract the </w:t>
      </w:r>
      <w:r>
        <w:t xml:space="preserve">MCPTT ID of the sender of the SIP </w:t>
      </w:r>
      <w:r>
        <w:rPr>
          <w:lang w:eastAsia="ko-KR"/>
        </w:rPr>
        <w:t>200 (OK) response</w:t>
      </w:r>
      <w:r>
        <w:t xml:space="preserve"> from the initiator field (IDRi) of the I_MESSAGE as described in 3GPP TS 33.180 [78];</w:t>
      </w:r>
    </w:p>
    <w:p w14:paraId="496159C2" w14:textId="77777777" w:rsidR="003467FA" w:rsidRDefault="003467FA" w:rsidP="003467FA">
      <w:pPr>
        <w:ind w:left="851" w:hanging="284"/>
      </w:pPr>
      <w:r>
        <w:t>b)</w:t>
      </w:r>
      <w:r>
        <w:tab/>
        <w:t>shall convert the MCPTT ID to a UID as described in 3GPP TS 33.180 [78];</w:t>
      </w:r>
    </w:p>
    <w:p w14:paraId="36BD4E5B" w14:textId="77777777" w:rsidR="003467FA" w:rsidRDefault="003467FA" w:rsidP="003467FA">
      <w:pPr>
        <w:ind w:left="851" w:hanging="284"/>
      </w:pPr>
      <w:r>
        <w:t>c)</w:t>
      </w:r>
      <w:r>
        <w:tab/>
        <w:t>shall use the UID to validate the signature of the MIKEY-SAKKE I_MESSAGE as described in 3GPP TS 33.180 [78];</w:t>
      </w:r>
    </w:p>
    <w:p w14:paraId="1773BB99" w14:textId="77777777" w:rsidR="003467FA" w:rsidRDefault="003467FA" w:rsidP="003467FA">
      <w:pPr>
        <w:ind w:left="851" w:hanging="284"/>
      </w:pPr>
      <w:r>
        <w:rPr>
          <w:lang w:eastAsia="ko-KR"/>
        </w:rPr>
        <w:t>...</w:t>
      </w:r>
    </w:p>
    <w:p w14:paraId="4DF09B72" w14:textId="77777777" w:rsidR="003467FA" w:rsidRDefault="003467FA" w:rsidP="003467FA">
      <w:pPr>
        <w:ind w:left="851" w:hanging="284"/>
      </w:pPr>
      <w:r>
        <w:t>e)</w:t>
      </w:r>
      <w:r>
        <w:tab/>
        <w:t>if the signature of the MIKEY-SAKKE I_MESSAGE was successfully validated:</w:t>
      </w:r>
    </w:p>
    <w:p w14:paraId="22884D77" w14:textId="77777777" w:rsidR="003467FA" w:rsidRDefault="003467FA" w:rsidP="003467FA">
      <w:pPr>
        <w:ind w:left="1135" w:hanging="284"/>
      </w:pPr>
      <w:r>
        <w:t>i)</w:t>
      </w:r>
      <w:r>
        <w:tab/>
        <w:t>shall extract and decrypt the encapsulated PCK using the originating user's (KMS provisioned) UID key as described in 3GPP TS 33.180 [78]; and</w:t>
      </w:r>
    </w:p>
    <w:p w14:paraId="62109B08" w14:textId="77777777" w:rsidR="003467FA" w:rsidRDefault="003467FA" w:rsidP="003467FA">
      <w:pPr>
        <w:ind w:left="1135" w:hanging="284"/>
      </w:pPr>
      <w:r>
        <w:t>ii)</w:t>
      </w:r>
      <w:r>
        <w:tab/>
        <w:t>shall extract the PCK-ID, from the payload as specified in 3GPP TS 33.180 [46];</w:t>
      </w:r>
    </w:p>
    <w:p w14:paraId="321862B7" w14:textId="77777777" w:rsidR="003467FA" w:rsidRDefault="003467FA" w:rsidP="003467FA">
      <w:pPr>
        <w:keepLines/>
        <w:ind w:left="1135" w:hanging="851"/>
      </w:pPr>
      <w:r>
        <w:t>NOTE:</w:t>
      </w:r>
      <w:r>
        <w:tab/>
        <w:t>With the PCK successfully shared between the originating MCPTT client and the terminating MCPTT client, both clients are able to use SRTP/SRTCP to create an end-to-end secure session;</w:t>
      </w:r>
    </w:p>
    <w:p w14:paraId="6C8FD407" w14:textId="77777777" w:rsidR="003467FA" w:rsidRDefault="003467FA" w:rsidP="003467FA">
      <w:pPr>
        <w:ind w:left="568" w:hanging="284"/>
        <w:rPr>
          <w:lang w:eastAsia="ko-KR"/>
        </w:rPr>
      </w:pPr>
      <w:r>
        <w:t>...</w:t>
      </w:r>
    </w:p>
    <w:p w14:paraId="64C610AB" w14:textId="77777777" w:rsidR="003467FA" w:rsidRDefault="003467FA" w:rsidP="003467FA">
      <w:pPr>
        <w:ind w:left="568" w:hanging="284"/>
        <w:rPr>
          <w:rFonts w:eastAsia="Malgun Gothic"/>
          <w:lang w:eastAsia="ko-KR"/>
        </w:rPr>
      </w:pPr>
      <w:r>
        <w:t>4)</w:t>
      </w:r>
      <w:r>
        <w:tab/>
        <w:t>shall notify the user that the call has been successfully established</w:t>
      </w:r>
      <w:r>
        <w:rPr>
          <w:lang w:eastAsia="ko-KR"/>
        </w:rPr>
        <w:t>.</w:t>
      </w:r>
    </w:p>
    <w:p w14:paraId="1D7A6157" w14:textId="77777777" w:rsidR="003467FA" w:rsidRDefault="003467FA" w:rsidP="003467FA">
      <w:r>
        <w:t xml:space="preserve">[TS 24.379, clause </w:t>
      </w:r>
      <w:r>
        <w:rPr>
          <w:rFonts w:eastAsia="Malgun Gothic"/>
        </w:rPr>
        <w:t>6.2.2</w:t>
      </w:r>
      <w:r>
        <w:t>]</w:t>
      </w:r>
    </w:p>
    <w:p w14:paraId="7AF50BB0" w14:textId="77777777" w:rsidR="003467FA" w:rsidRDefault="003467FA" w:rsidP="003467FA">
      <w:r>
        <w:t xml:space="preserve">When the MCPTT </w:t>
      </w:r>
      <w:r>
        <w:rPr>
          <w:lang w:eastAsia="ko-KR"/>
        </w:rPr>
        <w:t>c</w:t>
      </w:r>
      <w:r>
        <w:t xml:space="preserve">lient receives an initial SDP offer for an MCPTT </w:t>
      </w:r>
      <w:r>
        <w:rPr>
          <w:lang w:eastAsia="ko-KR"/>
        </w:rPr>
        <w:t>s</w:t>
      </w:r>
      <w:r>
        <w:t>ession, the MCPTT client shall process the SDP offer and shall compose an SDP answer according to 3GPP TS 24.229 [4].</w:t>
      </w:r>
    </w:p>
    <w:p w14:paraId="25CE4AE9" w14:textId="77777777" w:rsidR="003467FA" w:rsidRDefault="003467FA" w:rsidP="003467FA">
      <w:r>
        <w:t>When composing an SDP answer, the MCPTT client:</w:t>
      </w:r>
    </w:p>
    <w:p w14:paraId="761C9CBD" w14:textId="77777777" w:rsidR="003467FA" w:rsidRDefault="003467FA" w:rsidP="003467FA">
      <w:pPr>
        <w:ind w:left="568" w:hanging="284"/>
        <w:rPr>
          <w:lang w:eastAsia="ko-KR"/>
        </w:rPr>
      </w:pPr>
      <w:r>
        <w:t>1)</w:t>
      </w:r>
      <w:r>
        <w:tab/>
        <w:t xml:space="preserve">shall accept the MCPTT </w:t>
      </w:r>
      <w:r>
        <w:rPr>
          <w:lang w:eastAsia="ko-KR"/>
        </w:rPr>
        <w:t>s</w:t>
      </w:r>
      <w:r>
        <w:t>peech media stream in the SDP offer</w:t>
      </w:r>
      <w:r>
        <w:rPr>
          <w:lang w:eastAsia="ko-KR"/>
        </w:rPr>
        <w:t>;</w:t>
      </w:r>
    </w:p>
    <w:p w14:paraId="42B60588" w14:textId="77777777" w:rsidR="003467FA" w:rsidRDefault="003467FA" w:rsidP="003467FA">
      <w:pPr>
        <w:ind w:left="568" w:hanging="284"/>
      </w:pPr>
      <w:r>
        <w:t>2)</w:t>
      </w:r>
      <w:r>
        <w:tab/>
        <w:t>shall set the IP address of the MCPTT client for the accepted MCPTT speech media stream and, if included in the SDP offer, for the accepted media-floor control entity;</w:t>
      </w:r>
    </w:p>
    <w:p w14:paraId="5BFF0A72" w14:textId="77777777" w:rsidR="003467FA" w:rsidRDefault="003467FA" w:rsidP="003467FA">
      <w:pPr>
        <w:keepLines/>
        <w:ind w:left="1135" w:hanging="851"/>
      </w:pPr>
      <w:r>
        <w:t>NOTE:</w:t>
      </w:r>
      <w:r>
        <w:tab/>
        <w:t>If the MCPTT client is behind a NAT the IP address and port included in the SDP answer can be a different IP address and port than the actual IP address and port of the MCPTT client depending on the NAT traversal method used by the SIP/IP Core.</w:t>
      </w:r>
    </w:p>
    <w:p w14:paraId="6240A1A9" w14:textId="77777777" w:rsidR="003467FA" w:rsidRDefault="003467FA" w:rsidP="003467FA">
      <w:pPr>
        <w:ind w:left="568" w:hanging="284"/>
        <w:rPr>
          <w:lang w:eastAsia="ko-KR"/>
        </w:rPr>
      </w:pPr>
      <w:r>
        <w:rPr>
          <w:lang w:eastAsia="ko-KR"/>
        </w:rPr>
        <w:t>3)</w:t>
      </w:r>
      <w:r>
        <w:rPr>
          <w:lang w:eastAsia="ko-KR"/>
        </w:rPr>
        <w:tab/>
        <w:t>shall include an "m=audio" media-level section for the accepted MCPTT speech media stream consisting of:</w:t>
      </w:r>
    </w:p>
    <w:p w14:paraId="6486BFF6" w14:textId="77777777" w:rsidR="003467FA" w:rsidRDefault="003467FA" w:rsidP="003467FA">
      <w:pPr>
        <w:ind w:left="851" w:hanging="284"/>
        <w:rPr>
          <w:lang w:eastAsia="ko-KR"/>
        </w:rPr>
      </w:pPr>
      <w:r>
        <w:rPr>
          <w:lang w:eastAsia="ko-KR"/>
        </w:rPr>
        <w:t>a)</w:t>
      </w:r>
      <w:r>
        <w:rPr>
          <w:lang w:eastAsia="ko-KR"/>
        </w:rPr>
        <w:tab/>
      </w:r>
      <w:r>
        <w:t>the port number for the media stream;</w:t>
      </w:r>
    </w:p>
    <w:p w14:paraId="207F2BF7" w14:textId="77777777" w:rsidR="003467FA" w:rsidRDefault="003467FA" w:rsidP="003467FA">
      <w:pPr>
        <w:ind w:left="851" w:hanging="284"/>
        <w:rPr>
          <w:lang w:eastAsia="ko-KR"/>
        </w:rPr>
      </w:pPr>
      <w:r>
        <w:rPr>
          <w:lang w:eastAsia="ko-KR"/>
        </w:rPr>
        <w:t>b)</w:t>
      </w:r>
      <w:r>
        <w:rPr>
          <w:lang w:eastAsia="ko-KR"/>
        </w:rPr>
        <w:tab/>
        <w:t>media-level attributes as specified in 3GPP TS 24.229 [4];</w:t>
      </w:r>
    </w:p>
    <w:p w14:paraId="49C67646" w14:textId="77777777" w:rsidR="003467FA" w:rsidRDefault="003467FA" w:rsidP="003467FA">
      <w:pPr>
        <w:ind w:left="851" w:hanging="284"/>
        <w:rPr>
          <w:lang w:eastAsia="ko-KR"/>
        </w:rPr>
      </w:pPr>
      <w:r>
        <w:rPr>
          <w:lang w:eastAsia="ko-KR"/>
        </w:rPr>
        <w:t>c)</w:t>
      </w:r>
      <w:r>
        <w:rPr>
          <w:lang w:eastAsia="ko-KR"/>
        </w:rPr>
        <w:tab/>
        <w:t>if the "a=recvonly" attribute is present in the SDP offer, include an "a=sendonly" attribute;</w:t>
      </w:r>
    </w:p>
    <w:p w14:paraId="5DB44993" w14:textId="77777777" w:rsidR="003467FA" w:rsidRDefault="003467FA" w:rsidP="003467FA">
      <w:pPr>
        <w:ind w:left="851" w:hanging="284"/>
        <w:rPr>
          <w:lang w:eastAsia="ko-KR"/>
        </w:rPr>
      </w:pPr>
      <w:r>
        <w:rPr>
          <w:lang w:eastAsia="ko-KR"/>
        </w:rPr>
        <w:t>d)</w:t>
      </w:r>
      <w:r>
        <w:rPr>
          <w:lang w:eastAsia="ko-KR"/>
        </w:rPr>
        <w:tab/>
        <w:t>if the "a=sendonly" attribute is present in the SDP offer, include an "a=recvonly" attribute; and</w:t>
      </w:r>
    </w:p>
    <w:p w14:paraId="687766B0" w14:textId="77777777" w:rsidR="003467FA" w:rsidRDefault="003467FA" w:rsidP="003467FA">
      <w:pPr>
        <w:ind w:left="851" w:hanging="284"/>
      </w:pPr>
      <w:r>
        <w:t>e)</w:t>
      </w:r>
      <w:r>
        <w:tab/>
        <w:t>"i=" field set to "speech" according to 3GPP TS 24.229 [4];</w:t>
      </w:r>
    </w:p>
    <w:p w14:paraId="47AB696B" w14:textId="77777777" w:rsidR="003467FA" w:rsidRDefault="003467FA" w:rsidP="003467FA">
      <w:pPr>
        <w:ind w:left="568" w:hanging="284"/>
      </w:pPr>
      <w:r>
        <w:rPr>
          <w:lang w:eastAsia="ko-KR"/>
        </w:rPr>
        <w:t>4</w:t>
      </w:r>
      <w:r>
        <w:t>)</w:t>
      </w:r>
      <w:r>
        <w:tab/>
        <w:t>if included in the SDP offer, shall include the media-level section of the offered media-floor control entity consisting of:</w:t>
      </w:r>
    </w:p>
    <w:p w14:paraId="15F814E6" w14:textId="77777777" w:rsidR="003467FA" w:rsidRDefault="003467FA" w:rsidP="003467FA">
      <w:pPr>
        <w:ind w:left="851" w:hanging="284"/>
      </w:pPr>
      <w:r>
        <w:t>a)</w:t>
      </w:r>
      <w:r>
        <w:tab/>
        <w:t>an "m=application" media-level section as specified in 3GPP TS 24.380 [5] clause 12; and</w:t>
      </w:r>
    </w:p>
    <w:p w14:paraId="69468C07" w14:textId="77777777" w:rsidR="003467FA" w:rsidRDefault="003467FA" w:rsidP="003467FA">
      <w:pPr>
        <w:ind w:left="851" w:hanging="284"/>
      </w:pPr>
      <w:r>
        <w:t>b)</w:t>
      </w:r>
      <w:r>
        <w:tab/>
        <w:t>'fmtp' attributes as specified in 3GPP TS 24.380 [5] clause 14; and</w:t>
      </w:r>
    </w:p>
    <w:p w14:paraId="5276C587" w14:textId="77777777" w:rsidR="003467FA" w:rsidRDefault="003467FA" w:rsidP="003467FA">
      <w:pPr>
        <w:ind w:left="568" w:hanging="284"/>
      </w:pPr>
      <w:r>
        <w:t>5)</w:t>
      </w:r>
      <w:r>
        <w:tab/>
        <w:t xml:space="preserve">if end-to-end security is required for a first-to-answer call, shall include the MIKEY-SAKKE I_MESSAGE in an "a=key-mgmt" attribute as a "mikey" attribute value in the SDP answer as specified in </w:t>
      </w:r>
      <w:r>
        <w:rPr>
          <w:lang w:eastAsia="ko-KR"/>
        </w:rPr>
        <w:t>3GPP TS 33.180 [78]</w:t>
      </w:r>
      <w:r>
        <w:t>.</w:t>
      </w:r>
    </w:p>
    <w:p w14:paraId="3184B5D8" w14:textId="77777777" w:rsidR="003467FA" w:rsidRDefault="003467FA" w:rsidP="003467FA">
      <w:pPr>
        <w:pStyle w:val="H6"/>
      </w:pPr>
      <w:r>
        <w:lastRenderedPageBreak/>
        <w:t>6.2.20.3</w:t>
      </w:r>
      <w:r>
        <w:tab/>
        <w:t>Test description</w:t>
      </w:r>
    </w:p>
    <w:p w14:paraId="4B40E53A" w14:textId="77777777" w:rsidR="003467FA" w:rsidRDefault="003467FA" w:rsidP="003467FA">
      <w:pPr>
        <w:pStyle w:val="H6"/>
      </w:pPr>
      <w:r>
        <w:t>6.2.20.3.1</w:t>
      </w:r>
      <w:r>
        <w:tab/>
        <w:t>Pre-test conditions</w:t>
      </w:r>
    </w:p>
    <w:p w14:paraId="4A36E07E" w14:textId="77777777" w:rsidR="00592280" w:rsidRDefault="00592280" w:rsidP="00592280">
      <w:pPr>
        <w:pStyle w:val="H6"/>
        <w:rPr>
          <w:ins w:id="4349" w:author="MCC160" w:date="2024-04-29T13:03:00Z"/>
        </w:rPr>
      </w:pPr>
      <w:ins w:id="4350" w:author="MCC160" w:date="2024-04-29T13:03:00Z">
        <w:r w:rsidRPr="00102CE5">
          <w:t>Test configuration</w:t>
        </w:r>
        <w:r>
          <w:t>:</w:t>
        </w:r>
      </w:ins>
    </w:p>
    <w:p w14:paraId="364F128C" w14:textId="110A5E30" w:rsidR="00592280" w:rsidRDefault="00592280" w:rsidP="00592280">
      <w:pPr>
        <w:pStyle w:val="B10"/>
        <w:rPr>
          <w:ins w:id="4351" w:author="MCC160" w:date="2024-04-29T13:03:00Z"/>
        </w:rPr>
      </w:pPr>
      <w:ins w:id="4352" w:author="MCC160" w:date="2024-04-29T13:03:00Z">
        <w:r>
          <w:t>-</w:t>
        </w:r>
        <w:r>
          <w:tab/>
          <w:t xml:space="preserve">Single cell configuration according to TS </w:t>
        </w:r>
      </w:ins>
      <w:ins w:id="4353" w:author="MCC160" w:date="2024-05-07T11:23:00Z">
        <w:r w:rsidR="00BD3E43">
          <w:t>36.579</w:t>
        </w:r>
      </w:ins>
      <w:ins w:id="4354" w:author="MCC160" w:date="2024-04-29T13:03:00Z">
        <w:r>
          <w:t>-1 [2] clause 5.2.2.2.1.</w:t>
        </w:r>
      </w:ins>
    </w:p>
    <w:p w14:paraId="1287575C" w14:textId="77777777" w:rsidR="00592280" w:rsidRDefault="00592280" w:rsidP="00592280">
      <w:pPr>
        <w:pStyle w:val="H6"/>
        <w:rPr>
          <w:ins w:id="4355" w:author="MCC160" w:date="2024-04-29T13:03:00Z"/>
        </w:rPr>
      </w:pPr>
      <w:ins w:id="4356" w:author="MCC160" w:date="2024-04-29T13:03:00Z">
        <w:r>
          <w:t>Preamble:</w:t>
        </w:r>
      </w:ins>
    </w:p>
    <w:p w14:paraId="1F51C6CA" w14:textId="77777777" w:rsidR="00314C96" w:rsidRDefault="00314C96" w:rsidP="00314C96">
      <w:pPr>
        <w:pStyle w:val="B10"/>
        <w:rPr>
          <w:ins w:id="4357" w:author="MCC160" w:date="2024-04-29T14:11:00Z"/>
        </w:rPr>
      </w:pPr>
      <w:ins w:id="4358" w:author="MCC160" w:date="2024-04-29T14:11:00Z">
        <w:r>
          <w:t>-</w:t>
        </w:r>
        <w:r>
          <w:tab/>
          <w:t>The UE has performed procedure 'Initial registration' as described in TS 36.579-1 [2] clause 5.4.2 with the following clarifications:</w:t>
        </w:r>
      </w:ins>
    </w:p>
    <w:p w14:paraId="1F44007D" w14:textId="77777777" w:rsidR="00314C96" w:rsidRDefault="00314C96" w:rsidP="00314C96">
      <w:pPr>
        <w:pStyle w:val="B10"/>
        <w:ind w:left="852"/>
        <w:rPr>
          <w:ins w:id="4359" w:author="MCC160" w:date="2024-04-29T14:11:00Z"/>
        </w:rPr>
      </w:pPr>
      <w:ins w:id="4360" w:author="MCC160" w:date="2024-04-29T14:11:00Z">
        <w:r>
          <w:t>-</w:t>
        </w:r>
        <w:r>
          <w:tab/>
          <w:t xml:space="preserve">The &lt;allow-request-first-to-answer-call&gt; element of the &lt;ruleset&gt; element is present in the MCPTT user profile document and is set to "true" </w:t>
        </w:r>
        <w:r>
          <w:sym w:font="Symbol" w:char="F0DE"/>
        </w:r>
        <w:r>
          <w:t xml:space="preserve"> The MCPTT User is authorized to initiate a first-to-answer call.</w:t>
        </w:r>
        <w:r>
          <w:br/>
          <w:t>NOTE: This is the default according to TS 36.579-1 [2] Table 5.5.8.3-1.</w:t>
        </w:r>
      </w:ins>
    </w:p>
    <w:p w14:paraId="42A08522" w14:textId="77777777" w:rsidR="00592280" w:rsidRDefault="00592280" w:rsidP="00592280">
      <w:pPr>
        <w:pStyle w:val="B10"/>
        <w:rPr>
          <w:ins w:id="4361" w:author="MCC160" w:date="2024-04-29T13:03:00Z"/>
        </w:rPr>
      </w:pPr>
      <w:ins w:id="4362" w:author="MCC160" w:date="2024-04-29T13:03:00Z">
        <w:r>
          <w:t>-</w:t>
        </w:r>
        <w:r>
          <w:tab/>
        </w:r>
        <w:r w:rsidRPr="000573F5">
          <w:t>UE States at the end of the preamble</w:t>
        </w:r>
        <w:r>
          <w:t>:</w:t>
        </w:r>
      </w:ins>
    </w:p>
    <w:p w14:paraId="2320394D" w14:textId="77777777" w:rsidR="00592280" w:rsidRDefault="00592280" w:rsidP="00592280">
      <w:pPr>
        <w:pStyle w:val="B10"/>
        <w:ind w:left="852"/>
        <w:rPr>
          <w:ins w:id="4363" w:author="MCC160" w:date="2024-04-29T13:03:00Z"/>
        </w:rPr>
      </w:pPr>
      <w:ins w:id="4364" w:author="MCC160" w:date="2024-04-29T13:03:00Z">
        <w:r>
          <w:t>-</w:t>
        </w:r>
        <w:r>
          <w:tab/>
          <w:t>The UE is in RRC_IDLE state.</w:t>
        </w:r>
      </w:ins>
    </w:p>
    <w:p w14:paraId="2643118C" w14:textId="77777777" w:rsidR="00592280" w:rsidRDefault="00592280" w:rsidP="00592280">
      <w:pPr>
        <w:pStyle w:val="B10"/>
        <w:ind w:left="852"/>
        <w:rPr>
          <w:ins w:id="4365" w:author="MCC160" w:date="2024-04-29T13:03:00Z"/>
        </w:rPr>
      </w:pPr>
      <w:ins w:id="4366" w:author="MCC160" w:date="2024-04-29T13:03:00Z">
        <w:r>
          <w:t>-</w:t>
        </w:r>
        <w:r>
          <w:tab/>
          <w:t>The client is registered for MCPTT.</w:t>
        </w:r>
      </w:ins>
    </w:p>
    <w:p w14:paraId="13A6C009" w14:textId="0E02D81E" w:rsidR="003467FA" w:rsidDel="00314C96" w:rsidRDefault="003467FA" w:rsidP="003467FA">
      <w:pPr>
        <w:pStyle w:val="H6"/>
        <w:rPr>
          <w:del w:id="4367" w:author="MCC160" w:date="2024-04-29T14:11:00Z"/>
        </w:rPr>
      </w:pPr>
      <w:del w:id="4368" w:author="MCC160" w:date="2024-04-29T14:11:00Z">
        <w:r w:rsidDel="00314C96">
          <w:delText>System Simulator:</w:delText>
        </w:r>
      </w:del>
    </w:p>
    <w:p w14:paraId="7F21C433" w14:textId="40C7678C" w:rsidR="003467FA" w:rsidDel="00314C96" w:rsidRDefault="003467FA" w:rsidP="003467FA">
      <w:pPr>
        <w:pStyle w:val="B10"/>
        <w:rPr>
          <w:del w:id="4369" w:author="MCC160" w:date="2024-04-29T14:11:00Z"/>
        </w:rPr>
      </w:pPr>
      <w:del w:id="4370" w:author="MCC160" w:date="2024-04-29T14:11:00Z">
        <w:r w:rsidDel="00314C96">
          <w:delText>-</w:delText>
        </w:r>
        <w:r w:rsidDel="00314C96">
          <w:tab/>
          <w:delText>SS (MCPTT server)</w:delText>
        </w:r>
      </w:del>
    </w:p>
    <w:p w14:paraId="4D70DBCD" w14:textId="65CCE6FE" w:rsidR="003467FA" w:rsidDel="00314C96" w:rsidRDefault="003467FA" w:rsidP="003467FA">
      <w:pPr>
        <w:pStyle w:val="B10"/>
        <w:rPr>
          <w:del w:id="4371" w:author="MCC160" w:date="2024-04-29T14:11:00Z"/>
        </w:rPr>
      </w:pPr>
      <w:del w:id="4372" w:author="MCC160" w:date="2024-04-29T14:11:00Z">
        <w:r w:rsidDel="00314C96">
          <w:delText>-</w:delText>
        </w:r>
        <w:r w:rsidDel="00314C96">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7DAD2A4D" w14:textId="5EA38106" w:rsidR="003467FA" w:rsidDel="00314C96" w:rsidRDefault="003467FA" w:rsidP="003467FA">
      <w:pPr>
        <w:pStyle w:val="H6"/>
        <w:rPr>
          <w:del w:id="4373" w:author="MCC160" w:date="2024-04-29T14:11:00Z"/>
        </w:rPr>
      </w:pPr>
      <w:del w:id="4374" w:author="MCC160" w:date="2024-04-29T14:11:00Z">
        <w:r w:rsidDel="00314C96">
          <w:delText>IUT:</w:delText>
        </w:r>
      </w:del>
    </w:p>
    <w:p w14:paraId="773CBC36" w14:textId="42092DD3" w:rsidR="003467FA" w:rsidDel="00314C96" w:rsidRDefault="003467FA" w:rsidP="003467FA">
      <w:pPr>
        <w:pStyle w:val="B10"/>
        <w:rPr>
          <w:del w:id="4375" w:author="MCC160" w:date="2024-04-29T14:11:00Z"/>
        </w:rPr>
      </w:pPr>
      <w:del w:id="4376" w:author="MCC160" w:date="2024-04-29T14:11:00Z">
        <w:r w:rsidDel="00314C96">
          <w:delText>-</w:delText>
        </w:r>
        <w:r w:rsidDel="00314C96">
          <w:tab/>
          <w:delText>UE (MCPTT client)</w:delText>
        </w:r>
      </w:del>
    </w:p>
    <w:p w14:paraId="700D67B7" w14:textId="476D75F8" w:rsidR="003467FA" w:rsidDel="00314C96" w:rsidRDefault="003467FA" w:rsidP="003467FA">
      <w:pPr>
        <w:pStyle w:val="B10"/>
        <w:rPr>
          <w:del w:id="4377" w:author="MCC160" w:date="2024-04-29T14:11:00Z"/>
        </w:rPr>
      </w:pPr>
      <w:del w:id="4378" w:author="MCC160" w:date="2024-04-29T14:11:00Z">
        <w:r w:rsidDel="00314C96">
          <w:delText>-</w:delText>
        </w:r>
        <w:r w:rsidDel="00314C96">
          <w:tab/>
          <w:delText>The test USIM set as defined in TS 36.579-1 [2] clause 5.5.10 is inserted.</w:delText>
        </w:r>
      </w:del>
    </w:p>
    <w:p w14:paraId="4D50BA4F" w14:textId="19C9035C" w:rsidR="003467FA" w:rsidDel="00314C96" w:rsidRDefault="003467FA" w:rsidP="003467FA">
      <w:pPr>
        <w:pStyle w:val="H6"/>
        <w:rPr>
          <w:del w:id="4379" w:author="MCC160" w:date="2024-04-29T14:11:00Z"/>
        </w:rPr>
      </w:pPr>
      <w:del w:id="4380" w:author="MCC160" w:date="2024-04-29T14:11:00Z">
        <w:r w:rsidDel="00314C96">
          <w:delText>Preamble:</w:delText>
        </w:r>
      </w:del>
    </w:p>
    <w:p w14:paraId="2D085905" w14:textId="45C4EA47" w:rsidR="003467FA" w:rsidDel="00314C96" w:rsidRDefault="003467FA" w:rsidP="003467FA">
      <w:pPr>
        <w:pStyle w:val="B10"/>
        <w:rPr>
          <w:del w:id="4381" w:author="MCC160" w:date="2024-04-29T14:11:00Z"/>
        </w:rPr>
      </w:pPr>
      <w:del w:id="4382" w:author="MCC160" w:date="2024-04-29T14:11:00Z">
        <w:r w:rsidDel="00314C96">
          <w:delText>-</w:delText>
        </w:r>
        <w:r w:rsidDel="00314C96">
          <w:tab/>
          <w:delText>The UE has performed procedure 'MCPTT UE registration' as specified in TS 36.579-1 [2] clause 5.4.2.</w:delText>
        </w:r>
      </w:del>
    </w:p>
    <w:p w14:paraId="344BD302" w14:textId="2DDE386C" w:rsidR="003467FA" w:rsidDel="00314C96" w:rsidRDefault="003467FA" w:rsidP="003467FA">
      <w:pPr>
        <w:pStyle w:val="B10"/>
        <w:rPr>
          <w:del w:id="4383" w:author="MCC160" w:date="2024-04-29T14:11:00Z"/>
        </w:rPr>
      </w:pPr>
      <w:del w:id="4384" w:author="MCC160" w:date="2024-04-29T14:11:00Z">
        <w:r w:rsidDel="00314C96">
          <w:delText>-</w:delText>
        </w:r>
        <w:r w:rsidDel="00314C96">
          <w:tab/>
          <w:delText>The UE has performed procedure 'MCX Authorization/Configuration and Key Generation' as specified in TS 36.579-1 [2] clause 5.3.2.</w:delText>
        </w:r>
      </w:del>
    </w:p>
    <w:p w14:paraId="5BEAC46C" w14:textId="1B5FCEA2" w:rsidR="003467FA" w:rsidDel="00314C96" w:rsidRDefault="003467FA" w:rsidP="003467FA">
      <w:pPr>
        <w:pStyle w:val="B10"/>
        <w:rPr>
          <w:del w:id="4385" w:author="MCC160" w:date="2024-04-29T14:11:00Z"/>
        </w:rPr>
      </w:pPr>
      <w:del w:id="4386" w:author="MCC160" w:date="2024-04-29T14:11:00Z">
        <w:r w:rsidDel="00314C96">
          <w:delText>-</w:delText>
        </w:r>
        <w:r w:rsidDel="00314C96">
          <w:tab/>
          <w:delText>The MCPTT User is authorized to initiate first-to-answer call: &lt;allow-request-first-to-answer-call&gt; element of the &lt;ruleset&gt; element of the &lt;ruleset&gt; element is present in the MCPTT user profile document and is set to "true".</w:delText>
        </w:r>
      </w:del>
    </w:p>
    <w:p w14:paraId="587E5520" w14:textId="626B5BBC" w:rsidR="003467FA" w:rsidDel="00314C96" w:rsidRDefault="003467FA" w:rsidP="003467FA">
      <w:pPr>
        <w:pStyle w:val="B10"/>
        <w:rPr>
          <w:del w:id="4387" w:author="MCC160" w:date="2024-04-29T14:11:00Z"/>
        </w:rPr>
      </w:pPr>
      <w:del w:id="4388" w:author="MCC160" w:date="2024-04-29T14:11:00Z">
        <w:r w:rsidDel="00314C96">
          <w:delText>-</w:delText>
        </w:r>
        <w:r w:rsidDel="00314C96">
          <w:tab/>
          <w:delText>UE States at the end of the preamble</w:delText>
        </w:r>
      </w:del>
    </w:p>
    <w:p w14:paraId="01948A11" w14:textId="7F61D9D9" w:rsidR="003467FA" w:rsidDel="00314C96" w:rsidRDefault="003467FA" w:rsidP="003467FA">
      <w:pPr>
        <w:pStyle w:val="B2"/>
        <w:rPr>
          <w:del w:id="4389" w:author="MCC160" w:date="2024-04-29T14:11:00Z"/>
        </w:rPr>
      </w:pPr>
      <w:del w:id="4390" w:author="MCC160" w:date="2024-04-29T14:11:00Z">
        <w:r w:rsidDel="00314C96">
          <w:delText>-</w:delText>
        </w:r>
        <w:r w:rsidDel="00314C96">
          <w:tab/>
          <w:delText>The UE is in E-UTRA Registered, Idle Mode state.</w:delText>
        </w:r>
      </w:del>
    </w:p>
    <w:p w14:paraId="3A814EB2" w14:textId="61220243" w:rsidR="003467FA" w:rsidDel="00314C96" w:rsidRDefault="003467FA" w:rsidP="003467FA">
      <w:pPr>
        <w:pStyle w:val="B2"/>
        <w:rPr>
          <w:del w:id="4391" w:author="MCC160" w:date="2024-04-29T14:11:00Z"/>
        </w:rPr>
      </w:pPr>
      <w:del w:id="4392" w:author="MCC160" w:date="2024-04-29T14:11:00Z">
        <w:r w:rsidDel="00314C96">
          <w:delText>-</w:delText>
        </w:r>
        <w:r w:rsidDel="00314C96">
          <w:tab/>
          <w:delText>The MCPTT Client Application has been activated and User has registered-in as the MCPTT User with the Server as active user at the Client.</w:delText>
        </w:r>
      </w:del>
    </w:p>
    <w:p w14:paraId="0DB4D610" w14:textId="77777777" w:rsidR="003467FA" w:rsidRDefault="003467FA" w:rsidP="003467FA">
      <w:pPr>
        <w:pStyle w:val="H6"/>
      </w:pPr>
      <w:r>
        <w:lastRenderedPageBreak/>
        <w:t>6.2.20.3.2</w:t>
      </w:r>
      <w:r>
        <w:tab/>
        <w:t>Test procedure sequence</w:t>
      </w:r>
    </w:p>
    <w:p w14:paraId="6D84E91E" w14:textId="77777777" w:rsidR="003467FA" w:rsidRDefault="003467FA" w:rsidP="003467FA">
      <w:pPr>
        <w:pStyle w:val="TH"/>
      </w:pPr>
      <w:r>
        <w:t>Table 6.2.20.3.2-1: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3467FA" w14:paraId="6801A703" w14:textId="77777777" w:rsidTr="003D7D35">
        <w:tc>
          <w:tcPr>
            <w:tcW w:w="533" w:type="dxa"/>
            <w:tcBorders>
              <w:top w:val="single" w:sz="4" w:space="0" w:color="auto"/>
              <w:left w:val="single" w:sz="4" w:space="0" w:color="auto"/>
              <w:bottom w:val="nil"/>
              <w:right w:val="single" w:sz="4" w:space="0" w:color="auto"/>
            </w:tcBorders>
            <w:hideMark/>
          </w:tcPr>
          <w:p w14:paraId="1EF024C7" w14:textId="77777777" w:rsidR="003467FA" w:rsidRDefault="003467FA" w:rsidP="003D7D35">
            <w:pPr>
              <w:pStyle w:val="TAH"/>
            </w:pPr>
            <w:r>
              <w:t>St</w:t>
            </w:r>
          </w:p>
        </w:tc>
        <w:tc>
          <w:tcPr>
            <w:tcW w:w="3967" w:type="dxa"/>
            <w:tcBorders>
              <w:top w:val="single" w:sz="4" w:space="0" w:color="auto"/>
              <w:left w:val="single" w:sz="4" w:space="0" w:color="auto"/>
              <w:bottom w:val="nil"/>
              <w:right w:val="single" w:sz="4" w:space="0" w:color="auto"/>
            </w:tcBorders>
            <w:hideMark/>
          </w:tcPr>
          <w:p w14:paraId="7DBFA9F3" w14:textId="77777777" w:rsidR="003467FA" w:rsidRDefault="003467FA" w:rsidP="003D7D35">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3CE7D04E" w14:textId="77777777" w:rsidR="003467FA" w:rsidRDefault="003467FA" w:rsidP="003D7D35">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242F1216" w14:textId="77777777" w:rsidR="003467FA" w:rsidRDefault="003467FA" w:rsidP="003D7D35">
            <w:pPr>
              <w:pStyle w:val="TAH"/>
            </w:pPr>
            <w:r>
              <w:t>TP</w:t>
            </w:r>
          </w:p>
        </w:tc>
        <w:tc>
          <w:tcPr>
            <w:tcW w:w="850" w:type="dxa"/>
            <w:tcBorders>
              <w:top w:val="single" w:sz="4" w:space="0" w:color="auto"/>
              <w:left w:val="single" w:sz="4" w:space="0" w:color="auto"/>
              <w:bottom w:val="nil"/>
              <w:right w:val="single" w:sz="4" w:space="0" w:color="auto"/>
            </w:tcBorders>
            <w:hideMark/>
          </w:tcPr>
          <w:p w14:paraId="3CD58FFD" w14:textId="77777777" w:rsidR="003467FA" w:rsidRDefault="003467FA" w:rsidP="003D7D35">
            <w:pPr>
              <w:pStyle w:val="TAH"/>
            </w:pPr>
            <w:r>
              <w:t>Verdict</w:t>
            </w:r>
          </w:p>
        </w:tc>
      </w:tr>
      <w:tr w:rsidR="003467FA" w14:paraId="769DA84E" w14:textId="77777777" w:rsidTr="003D7D35">
        <w:tc>
          <w:tcPr>
            <w:tcW w:w="533" w:type="dxa"/>
            <w:tcBorders>
              <w:top w:val="nil"/>
              <w:left w:val="single" w:sz="4" w:space="0" w:color="auto"/>
              <w:bottom w:val="single" w:sz="4" w:space="0" w:color="auto"/>
              <w:right w:val="single" w:sz="4" w:space="0" w:color="auto"/>
            </w:tcBorders>
          </w:tcPr>
          <w:p w14:paraId="22711095" w14:textId="77777777" w:rsidR="003467FA" w:rsidRDefault="003467FA" w:rsidP="003D7D35">
            <w:pPr>
              <w:pStyle w:val="TAH"/>
            </w:pPr>
          </w:p>
        </w:tc>
        <w:tc>
          <w:tcPr>
            <w:tcW w:w="3967" w:type="dxa"/>
            <w:tcBorders>
              <w:top w:val="nil"/>
              <w:left w:val="single" w:sz="4" w:space="0" w:color="auto"/>
              <w:bottom w:val="single" w:sz="4" w:space="0" w:color="auto"/>
              <w:right w:val="single" w:sz="4" w:space="0" w:color="auto"/>
            </w:tcBorders>
          </w:tcPr>
          <w:p w14:paraId="6695EC95" w14:textId="77777777" w:rsidR="003467FA" w:rsidRDefault="003467FA" w:rsidP="003D7D35">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0A202C5" w14:textId="77777777" w:rsidR="003467FA" w:rsidRDefault="003467FA" w:rsidP="003D7D35">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025115F6" w14:textId="77777777" w:rsidR="003467FA" w:rsidRDefault="003467FA" w:rsidP="003D7D35">
            <w:pPr>
              <w:pStyle w:val="TAH"/>
            </w:pPr>
            <w:r>
              <w:t>Message</w:t>
            </w:r>
          </w:p>
        </w:tc>
        <w:tc>
          <w:tcPr>
            <w:tcW w:w="565" w:type="dxa"/>
            <w:tcBorders>
              <w:top w:val="nil"/>
              <w:left w:val="single" w:sz="4" w:space="0" w:color="auto"/>
              <w:bottom w:val="single" w:sz="4" w:space="0" w:color="auto"/>
              <w:right w:val="single" w:sz="4" w:space="0" w:color="auto"/>
            </w:tcBorders>
          </w:tcPr>
          <w:p w14:paraId="7BC44266" w14:textId="77777777" w:rsidR="003467FA" w:rsidRDefault="003467FA" w:rsidP="003D7D35">
            <w:pPr>
              <w:pStyle w:val="TAH"/>
            </w:pPr>
          </w:p>
        </w:tc>
        <w:tc>
          <w:tcPr>
            <w:tcW w:w="850" w:type="dxa"/>
            <w:tcBorders>
              <w:top w:val="nil"/>
              <w:left w:val="single" w:sz="4" w:space="0" w:color="auto"/>
              <w:bottom w:val="single" w:sz="4" w:space="0" w:color="auto"/>
              <w:right w:val="single" w:sz="4" w:space="0" w:color="auto"/>
            </w:tcBorders>
          </w:tcPr>
          <w:p w14:paraId="33344090" w14:textId="77777777" w:rsidR="003467FA" w:rsidRDefault="003467FA" w:rsidP="003D7D35">
            <w:pPr>
              <w:pStyle w:val="TAH"/>
            </w:pPr>
          </w:p>
        </w:tc>
      </w:tr>
      <w:tr w:rsidR="003467FA" w14:paraId="77A8DD75" w14:textId="77777777" w:rsidTr="003D7D35">
        <w:tc>
          <w:tcPr>
            <w:tcW w:w="533" w:type="dxa"/>
            <w:tcBorders>
              <w:top w:val="single" w:sz="4" w:space="0" w:color="auto"/>
              <w:left w:val="single" w:sz="4" w:space="0" w:color="auto"/>
              <w:bottom w:val="single" w:sz="4" w:space="0" w:color="auto"/>
              <w:right w:val="single" w:sz="4" w:space="0" w:color="auto"/>
            </w:tcBorders>
            <w:hideMark/>
          </w:tcPr>
          <w:p w14:paraId="194EA9EE" w14:textId="77777777" w:rsidR="003467FA" w:rsidRDefault="003467FA" w:rsidP="003D7D35">
            <w:pPr>
              <w:pStyle w:val="TAC"/>
            </w:pPr>
            <w:r>
              <w:t>1</w:t>
            </w:r>
          </w:p>
        </w:tc>
        <w:tc>
          <w:tcPr>
            <w:tcW w:w="3967" w:type="dxa"/>
            <w:tcBorders>
              <w:top w:val="single" w:sz="4" w:space="0" w:color="auto"/>
              <w:left w:val="single" w:sz="4" w:space="0" w:color="auto"/>
              <w:bottom w:val="single" w:sz="4" w:space="0" w:color="auto"/>
              <w:right w:val="single" w:sz="4" w:space="0" w:color="auto"/>
            </w:tcBorders>
            <w:hideMark/>
          </w:tcPr>
          <w:p w14:paraId="79D9D105" w14:textId="77777777" w:rsidR="003467FA" w:rsidRDefault="003467FA" w:rsidP="003D7D35">
            <w:pPr>
              <w:pStyle w:val="TAL"/>
            </w:pPr>
            <w:r>
              <w:t>Make the UE (MCPTT client) request the establishment of an first-to-answer call with targeted users B and C.</w:t>
            </w:r>
          </w:p>
          <w:p w14:paraId="3434AA8C"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637F8EE7"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F9A3027"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93601CA"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7EF7002" w14:textId="77777777" w:rsidR="003467FA" w:rsidRDefault="003467FA" w:rsidP="003D7D35">
            <w:pPr>
              <w:pStyle w:val="TAC"/>
            </w:pPr>
            <w:r>
              <w:t>-</w:t>
            </w:r>
          </w:p>
        </w:tc>
      </w:tr>
      <w:tr w:rsidR="003467FA" w:rsidDel="0004614E" w14:paraId="5787D171" w14:textId="587233CA" w:rsidTr="003D7D35">
        <w:trPr>
          <w:del w:id="4393" w:author="MCC160" w:date="2024-04-29T16:38:00Z"/>
        </w:trPr>
        <w:tc>
          <w:tcPr>
            <w:tcW w:w="533" w:type="dxa"/>
            <w:tcBorders>
              <w:top w:val="single" w:sz="4" w:space="0" w:color="auto"/>
              <w:left w:val="single" w:sz="4" w:space="0" w:color="auto"/>
              <w:bottom w:val="single" w:sz="4" w:space="0" w:color="auto"/>
              <w:right w:val="single" w:sz="4" w:space="0" w:color="auto"/>
            </w:tcBorders>
            <w:hideMark/>
          </w:tcPr>
          <w:p w14:paraId="2444BE74" w14:textId="596FEB7E" w:rsidR="003467FA" w:rsidDel="0004614E" w:rsidRDefault="003467FA" w:rsidP="003D7D35">
            <w:pPr>
              <w:pStyle w:val="TAC"/>
              <w:rPr>
                <w:del w:id="4394" w:author="MCC160" w:date="2024-04-29T16:38:00Z"/>
              </w:rPr>
            </w:pPr>
            <w:del w:id="4395" w:author="MCC160" w:date="2024-04-29T16:38:00Z">
              <w:r w:rsidDel="0004614E">
                <w:delText>2</w:delText>
              </w:r>
            </w:del>
          </w:p>
        </w:tc>
        <w:tc>
          <w:tcPr>
            <w:tcW w:w="3967" w:type="dxa"/>
            <w:tcBorders>
              <w:top w:val="single" w:sz="4" w:space="0" w:color="auto"/>
              <w:left w:val="single" w:sz="4" w:space="0" w:color="auto"/>
              <w:bottom w:val="single" w:sz="4" w:space="0" w:color="auto"/>
              <w:right w:val="single" w:sz="4" w:space="0" w:color="auto"/>
            </w:tcBorders>
            <w:hideMark/>
          </w:tcPr>
          <w:p w14:paraId="7C4B1FCF" w14:textId="58FCD404" w:rsidR="003467FA" w:rsidDel="0004614E" w:rsidRDefault="003467FA" w:rsidP="003D7D35">
            <w:pPr>
              <w:pStyle w:val="TAL"/>
              <w:rPr>
                <w:del w:id="4396" w:author="MCC160" w:date="2024-04-29T16:38:00Z"/>
              </w:rPr>
            </w:pPr>
            <w:del w:id="4397" w:author="MCC160" w:date="2024-04-29T16:38:00Z">
              <w:r w:rsidDel="0004614E">
                <w:delText>The E-UTRA/EPC actions which are related to the MCPTT call establishment described in 36.579-1 [2] clause 5.4.3 'MCX CO communication in E-UTRA' take place.</w:delText>
              </w:r>
            </w:del>
          </w:p>
        </w:tc>
        <w:tc>
          <w:tcPr>
            <w:tcW w:w="708" w:type="dxa"/>
            <w:tcBorders>
              <w:top w:val="single" w:sz="4" w:space="0" w:color="auto"/>
              <w:left w:val="single" w:sz="4" w:space="0" w:color="auto"/>
              <w:bottom w:val="single" w:sz="4" w:space="0" w:color="auto"/>
              <w:right w:val="single" w:sz="4" w:space="0" w:color="auto"/>
            </w:tcBorders>
            <w:hideMark/>
          </w:tcPr>
          <w:p w14:paraId="691046D3" w14:textId="253ADA12" w:rsidR="003467FA" w:rsidDel="0004614E" w:rsidRDefault="003467FA" w:rsidP="003D7D35">
            <w:pPr>
              <w:pStyle w:val="TAC"/>
              <w:rPr>
                <w:del w:id="4398" w:author="MCC160" w:date="2024-04-29T16:38:00Z"/>
              </w:rPr>
            </w:pPr>
            <w:del w:id="4399" w:author="MCC160" w:date="2024-04-29T16:38:00Z">
              <w:r w:rsidDel="0004614E">
                <w:delText>-</w:delText>
              </w:r>
            </w:del>
          </w:p>
        </w:tc>
        <w:tc>
          <w:tcPr>
            <w:tcW w:w="2977" w:type="dxa"/>
            <w:tcBorders>
              <w:top w:val="single" w:sz="4" w:space="0" w:color="auto"/>
              <w:left w:val="single" w:sz="4" w:space="0" w:color="auto"/>
              <w:bottom w:val="single" w:sz="4" w:space="0" w:color="auto"/>
              <w:right w:val="single" w:sz="4" w:space="0" w:color="auto"/>
            </w:tcBorders>
            <w:hideMark/>
          </w:tcPr>
          <w:p w14:paraId="307A0BF5" w14:textId="0E551318" w:rsidR="003467FA" w:rsidDel="0004614E" w:rsidRDefault="003467FA" w:rsidP="003D7D35">
            <w:pPr>
              <w:pStyle w:val="TAL"/>
              <w:rPr>
                <w:del w:id="4400" w:author="MCC160" w:date="2024-04-29T16:38:00Z"/>
              </w:rPr>
            </w:pPr>
            <w:del w:id="4401" w:author="MCC160" w:date="2024-04-29T16:38:00Z">
              <w:r w:rsidDel="0004614E">
                <w:delText>-</w:delText>
              </w:r>
            </w:del>
          </w:p>
        </w:tc>
        <w:tc>
          <w:tcPr>
            <w:tcW w:w="565" w:type="dxa"/>
            <w:tcBorders>
              <w:top w:val="single" w:sz="4" w:space="0" w:color="auto"/>
              <w:left w:val="single" w:sz="4" w:space="0" w:color="auto"/>
              <w:bottom w:val="single" w:sz="4" w:space="0" w:color="auto"/>
              <w:right w:val="single" w:sz="4" w:space="0" w:color="auto"/>
            </w:tcBorders>
            <w:hideMark/>
          </w:tcPr>
          <w:p w14:paraId="552980C8" w14:textId="16322CD3" w:rsidR="003467FA" w:rsidDel="0004614E" w:rsidRDefault="003467FA" w:rsidP="003D7D35">
            <w:pPr>
              <w:pStyle w:val="TAC"/>
              <w:rPr>
                <w:del w:id="4402" w:author="MCC160" w:date="2024-04-29T16:38:00Z"/>
              </w:rPr>
            </w:pPr>
            <w:del w:id="4403" w:author="MCC160" w:date="2024-04-29T16:38:00Z">
              <w:r w:rsidDel="0004614E">
                <w:delText>-</w:delText>
              </w:r>
            </w:del>
          </w:p>
        </w:tc>
        <w:tc>
          <w:tcPr>
            <w:tcW w:w="850" w:type="dxa"/>
            <w:tcBorders>
              <w:top w:val="single" w:sz="4" w:space="0" w:color="auto"/>
              <w:left w:val="single" w:sz="4" w:space="0" w:color="auto"/>
              <w:bottom w:val="single" w:sz="4" w:space="0" w:color="auto"/>
              <w:right w:val="single" w:sz="4" w:space="0" w:color="auto"/>
            </w:tcBorders>
            <w:hideMark/>
          </w:tcPr>
          <w:p w14:paraId="343E5D23" w14:textId="5BA8091B" w:rsidR="003467FA" w:rsidDel="0004614E" w:rsidRDefault="003467FA" w:rsidP="003D7D35">
            <w:pPr>
              <w:pStyle w:val="TAC"/>
              <w:rPr>
                <w:del w:id="4404" w:author="MCC160" w:date="2024-04-29T16:38:00Z"/>
              </w:rPr>
            </w:pPr>
            <w:del w:id="4405" w:author="MCC160" w:date="2024-04-29T16:38:00Z">
              <w:r w:rsidDel="0004614E">
                <w:delText>-</w:delText>
              </w:r>
            </w:del>
          </w:p>
        </w:tc>
      </w:tr>
      <w:tr w:rsidR="0004614E" w14:paraId="4319A39B" w14:textId="77777777" w:rsidTr="003D7D35">
        <w:trPr>
          <w:ins w:id="4406" w:author="MCC160" w:date="2024-04-29T16:32:00Z"/>
        </w:trPr>
        <w:tc>
          <w:tcPr>
            <w:tcW w:w="533" w:type="dxa"/>
            <w:tcBorders>
              <w:top w:val="single" w:sz="4" w:space="0" w:color="auto"/>
              <w:left w:val="single" w:sz="4" w:space="0" w:color="auto"/>
              <w:bottom w:val="single" w:sz="4" w:space="0" w:color="auto"/>
              <w:right w:val="single" w:sz="4" w:space="0" w:color="auto"/>
            </w:tcBorders>
          </w:tcPr>
          <w:p w14:paraId="5A54E6A9" w14:textId="65EE17BB" w:rsidR="0004614E" w:rsidRDefault="0004614E" w:rsidP="0004614E">
            <w:pPr>
              <w:pStyle w:val="TAC"/>
              <w:rPr>
                <w:ins w:id="4407" w:author="MCC160" w:date="2024-04-29T16:32:00Z"/>
              </w:rPr>
            </w:pPr>
            <w:ins w:id="4408" w:author="MCC160" w:date="2024-04-29T16:38:00Z">
              <w:r>
                <w:t>2</w:t>
              </w:r>
            </w:ins>
          </w:p>
        </w:tc>
        <w:tc>
          <w:tcPr>
            <w:tcW w:w="3967" w:type="dxa"/>
            <w:tcBorders>
              <w:top w:val="single" w:sz="4" w:space="0" w:color="auto"/>
              <w:left w:val="single" w:sz="4" w:space="0" w:color="auto"/>
              <w:bottom w:val="single" w:sz="4" w:space="0" w:color="auto"/>
              <w:right w:val="single" w:sz="4" w:space="0" w:color="auto"/>
            </w:tcBorders>
          </w:tcPr>
          <w:p w14:paraId="0621D28A" w14:textId="7A115179" w:rsidR="0004614E" w:rsidRDefault="0004614E" w:rsidP="0004614E">
            <w:pPr>
              <w:pStyle w:val="TAL"/>
              <w:rPr>
                <w:ins w:id="4409" w:author="MCC160" w:date="2024-04-29T16:32:00Z"/>
              </w:rPr>
            </w:pPr>
            <w:ins w:id="4410" w:author="MCC160" w:date="2024-04-29T16:38:00Z">
              <w:r>
                <w:rPr>
                  <w:color w:val="000000"/>
                </w:rPr>
                <w:t xml:space="preserve">Procedure 'MCX CO communication' as described in </w:t>
              </w:r>
              <w:r w:rsidRPr="002E7042">
                <w:t xml:space="preserve">TS 36.579-1 [2] </w:t>
              </w:r>
              <w:r>
                <w:rPr>
                  <w:color w:val="000000"/>
                </w:rPr>
                <w:t xml:space="preserve">clause 5.4.3 is started </w:t>
              </w:r>
              <w:r w:rsidRPr="00E45617">
                <w:rPr>
                  <w:color w:val="000000"/>
                </w:rPr>
                <w:t>to establish an RRC connection.</w:t>
              </w:r>
            </w:ins>
          </w:p>
        </w:tc>
        <w:tc>
          <w:tcPr>
            <w:tcW w:w="708" w:type="dxa"/>
            <w:tcBorders>
              <w:top w:val="single" w:sz="4" w:space="0" w:color="auto"/>
              <w:left w:val="single" w:sz="4" w:space="0" w:color="auto"/>
              <w:bottom w:val="single" w:sz="4" w:space="0" w:color="auto"/>
              <w:right w:val="single" w:sz="4" w:space="0" w:color="auto"/>
            </w:tcBorders>
          </w:tcPr>
          <w:p w14:paraId="5A96B63F" w14:textId="056F886B" w:rsidR="0004614E" w:rsidRDefault="0004614E" w:rsidP="0004614E">
            <w:pPr>
              <w:pStyle w:val="TAC"/>
              <w:rPr>
                <w:ins w:id="4411" w:author="MCC160" w:date="2024-04-29T16:32:00Z"/>
              </w:rPr>
            </w:pPr>
            <w:ins w:id="4412" w:author="MCC160" w:date="2024-04-29T16:38:00Z">
              <w:r>
                <w:t>-</w:t>
              </w:r>
            </w:ins>
          </w:p>
        </w:tc>
        <w:tc>
          <w:tcPr>
            <w:tcW w:w="2977" w:type="dxa"/>
            <w:tcBorders>
              <w:top w:val="single" w:sz="4" w:space="0" w:color="auto"/>
              <w:left w:val="single" w:sz="4" w:space="0" w:color="auto"/>
              <w:bottom w:val="single" w:sz="4" w:space="0" w:color="auto"/>
              <w:right w:val="single" w:sz="4" w:space="0" w:color="auto"/>
            </w:tcBorders>
          </w:tcPr>
          <w:p w14:paraId="62DA7EFA" w14:textId="22D13548" w:rsidR="0004614E" w:rsidRDefault="0004614E" w:rsidP="0004614E">
            <w:pPr>
              <w:pStyle w:val="TAL"/>
              <w:rPr>
                <w:ins w:id="4413" w:author="MCC160" w:date="2024-04-29T16:32:00Z"/>
              </w:rPr>
            </w:pPr>
            <w:ins w:id="4414" w:author="MCC160" w:date="2024-04-29T16:38:00Z">
              <w:r>
                <w:t>-</w:t>
              </w:r>
            </w:ins>
          </w:p>
        </w:tc>
        <w:tc>
          <w:tcPr>
            <w:tcW w:w="565" w:type="dxa"/>
            <w:tcBorders>
              <w:top w:val="single" w:sz="4" w:space="0" w:color="auto"/>
              <w:left w:val="single" w:sz="4" w:space="0" w:color="auto"/>
              <w:bottom w:val="single" w:sz="4" w:space="0" w:color="auto"/>
              <w:right w:val="single" w:sz="4" w:space="0" w:color="auto"/>
            </w:tcBorders>
          </w:tcPr>
          <w:p w14:paraId="734632D4" w14:textId="4EF5DEC7" w:rsidR="0004614E" w:rsidRDefault="0004614E" w:rsidP="0004614E">
            <w:pPr>
              <w:pStyle w:val="TAC"/>
              <w:rPr>
                <w:ins w:id="4415" w:author="MCC160" w:date="2024-04-29T16:32:00Z"/>
              </w:rPr>
            </w:pPr>
            <w:ins w:id="4416" w:author="MCC160" w:date="2024-04-29T16:38:00Z">
              <w:r>
                <w:t>-</w:t>
              </w:r>
            </w:ins>
          </w:p>
        </w:tc>
        <w:tc>
          <w:tcPr>
            <w:tcW w:w="850" w:type="dxa"/>
            <w:tcBorders>
              <w:top w:val="single" w:sz="4" w:space="0" w:color="auto"/>
              <w:left w:val="single" w:sz="4" w:space="0" w:color="auto"/>
              <w:bottom w:val="single" w:sz="4" w:space="0" w:color="auto"/>
              <w:right w:val="single" w:sz="4" w:space="0" w:color="auto"/>
            </w:tcBorders>
          </w:tcPr>
          <w:p w14:paraId="6718F270" w14:textId="4970470B" w:rsidR="0004614E" w:rsidRDefault="0004614E" w:rsidP="0004614E">
            <w:pPr>
              <w:pStyle w:val="TAC"/>
              <w:rPr>
                <w:ins w:id="4417" w:author="MCC160" w:date="2024-04-29T16:32:00Z"/>
              </w:rPr>
            </w:pPr>
            <w:ins w:id="4418" w:author="MCC160" w:date="2024-04-29T16:38:00Z">
              <w:r>
                <w:t>-</w:t>
              </w:r>
            </w:ins>
          </w:p>
        </w:tc>
      </w:tr>
      <w:tr w:rsidR="0004614E" w14:paraId="71892574" w14:textId="77777777" w:rsidTr="003D7D35">
        <w:tc>
          <w:tcPr>
            <w:tcW w:w="533" w:type="dxa"/>
            <w:tcBorders>
              <w:top w:val="single" w:sz="4" w:space="0" w:color="auto"/>
              <w:left w:val="single" w:sz="4" w:space="0" w:color="auto"/>
              <w:bottom w:val="single" w:sz="4" w:space="0" w:color="auto"/>
              <w:right w:val="single" w:sz="4" w:space="0" w:color="auto"/>
            </w:tcBorders>
            <w:hideMark/>
          </w:tcPr>
          <w:p w14:paraId="107AD211" w14:textId="77777777" w:rsidR="0004614E" w:rsidRDefault="0004614E" w:rsidP="0004614E">
            <w:pPr>
              <w:pStyle w:val="TAC"/>
            </w:pPr>
            <w:r>
              <w:t>3</w:t>
            </w:r>
          </w:p>
        </w:tc>
        <w:tc>
          <w:tcPr>
            <w:tcW w:w="3967" w:type="dxa"/>
            <w:tcBorders>
              <w:top w:val="single" w:sz="4" w:space="0" w:color="auto"/>
              <w:left w:val="single" w:sz="4" w:space="0" w:color="auto"/>
              <w:bottom w:val="single" w:sz="4" w:space="0" w:color="auto"/>
              <w:right w:val="single" w:sz="4" w:space="0" w:color="auto"/>
            </w:tcBorders>
            <w:hideMark/>
          </w:tcPr>
          <w:p w14:paraId="52D98CDF" w14:textId="77777777" w:rsidR="0004614E" w:rsidRDefault="0004614E" w:rsidP="0004614E">
            <w:pPr>
              <w:pStyle w:val="TAL"/>
            </w:pPr>
            <w:r>
              <w:t>Check: Does the UE (MCPTT client) send a SIP INVITE requesting the establishment of an MCPTT first-to-answer call providing a MIME resource-lists body with the MCPTT IDs of the potential target MCPTT users?</w:t>
            </w:r>
          </w:p>
        </w:tc>
        <w:tc>
          <w:tcPr>
            <w:tcW w:w="708" w:type="dxa"/>
            <w:tcBorders>
              <w:top w:val="single" w:sz="4" w:space="0" w:color="auto"/>
              <w:left w:val="single" w:sz="4" w:space="0" w:color="auto"/>
              <w:bottom w:val="single" w:sz="4" w:space="0" w:color="auto"/>
              <w:right w:val="single" w:sz="4" w:space="0" w:color="auto"/>
            </w:tcBorders>
            <w:hideMark/>
          </w:tcPr>
          <w:p w14:paraId="7EFE37C6" w14:textId="77777777" w:rsidR="0004614E" w:rsidRDefault="0004614E" w:rsidP="0004614E">
            <w:pPr>
              <w:pStyle w:val="TAC"/>
            </w:pPr>
            <w:r>
              <w:t>--&gt;</w:t>
            </w:r>
          </w:p>
        </w:tc>
        <w:tc>
          <w:tcPr>
            <w:tcW w:w="2977" w:type="dxa"/>
            <w:tcBorders>
              <w:top w:val="single" w:sz="4" w:space="0" w:color="auto"/>
              <w:left w:val="single" w:sz="4" w:space="0" w:color="auto"/>
              <w:bottom w:val="single" w:sz="4" w:space="0" w:color="auto"/>
              <w:right w:val="single" w:sz="4" w:space="0" w:color="auto"/>
            </w:tcBorders>
            <w:hideMark/>
          </w:tcPr>
          <w:p w14:paraId="79AEB54A" w14:textId="77777777" w:rsidR="0004614E" w:rsidRDefault="0004614E" w:rsidP="0004614E">
            <w:pPr>
              <w:pStyle w:val="TAL"/>
            </w:pPr>
            <w:r>
              <w:t>SIP INVITE</w:t>
            </w:r>
          </w:p>
        </w:tc>
        <w:tc>
          <w:tcPr>
            <w:tcW w:w="565" w:type="dxa"/>
            <w:tcBorders>
              <w:top w:val="single" w:sz="4" w:space="0" w:color="auto"/>
              <w:left w:val="single" w:sz="4" w:space="0" w:color="auto"/>
              <w:bottom w:val="single" w:sz="4" w:space="0" w:color="auto"/>
              <w:right w:val="single" w:sz="4" w:space="0" w:color="auto"/>
            </w:tcBorders>
            <w:hideMark/>
          </w:tcPr>
          <w:p w14:paraId="3E6DDC95" w14:textId="77777777" w:rsidR="0004614E" w:rsidRDefault="0004614E" w:rsidP="0004614E">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7B40DFB" w14:textId="77777777" w:rsidR="0004614E" w:rsidRDefault="0004614E" w:rsidP="0004614E">
            <w:pPr>
              <w:pStyle w:val="TAC"/>
            </w:pPr>
            <w:r>
              <w:t>P</w:t>
            </w:r>
          </w:p>
        </w:tc>
      </w:tr>
      <w:tr w:rsidR="0004614E" w14:paraId="0B4A1D56" w14:textId="77777777" w:rsidTr="003D7D35">
        <w:trPr>
          <w:ins w:id="4419" w:author="MCC160" w:date="2024-04-29T16:38:00Z"/>
        </w:trPr>
        <w:tc>
          <w:tcPr>
            <w:tcW w:w="533" w:type="dxa"/>
            <w:tcBorders>
              <w:top w:val="single" w:sz="4" w:space="0" w:color="auto"/>
              <w:left w:val="single" w:sz="4" w:space="0" w:color="auto"/>
              <w:bottom w:val="single" w:sz="4" w:space="0" w:color="auto"/>
              <w:right w:val="single" w:sz="4" w:space="0" w:color="auto"/>
            </w:tcBorders>
          </w:tcPr>
          <w:p w14:paraId="123C74BF" w14:textId="5759780C" w:rsidR="0004614E" w:rsidRDefault="0004614E" w:rsidP="0004614E">
            <w:pPr>
              <w:pStyle w:val="TAC"/>
              <w:rPr>
                <w:ins w:id="4420" w:author="MCC160" w:date="2024-04-29T16:38:00Z"/>
              </w:rPr>
            </w:pPr>
            <w:ins w:id="4421" w:author="MCC160" w:date="2024-04-29T16:38:00Z">
              <w:r>
                <w:t>-</w:t>
              </w:r>
            </w:ins>
          </w:p>
        </w:tc>
        <w:tc>
          <w:tcPr>
            <w:tcW w:w="3967" w:type="dxa"/>
            <w:tcBorders>
              <w:top w:val="single" w:sz="4" w:space="0" w:color="auto"/>
              <w:left w:val="single" w:sz="4" w:space="0" w:color="auto"/>
              <w:bottom w:val="single" w:sz="4" w:space="0" w:color="auto"/>
              <w:right w:val="single" w:sz="4" w:space="0" w:color="auto"/>
            </w:tcBorders>
          </w:tcPr>
          <w:p w14:paraId="34576F12" w14:textId="1E5F4F22" w:rsidR="0004614E" w:rsidRDefault="0004614E" w:rsidP="0004614E">
            <w:pPr>
              <w:pStyle w:val="TAL"/>
              <w:rPr>
                <w:ins w:id="4422" w:author="MCC160" w:date="2024-04-29T16:38:00Z"/>
              </w:rPr>
            </w:pPr>
            <w:ins w:id="4423" w:author="MCC160" w:date="2024-04-29T16:38:00Z">
              <w:r>
                <w:t xml:space="preserve">EXCEPTION: In parallel to the steps below a dedicated bearer gets established as described in </w:t>
              </w:r>
              <w:r w:rsidRPr="000932F5">
                <w:t>clause 5.4.3</w:t>
              </w:r>
              <w:r>
                <w:t>.</w:t>
              </w:r>
            </w:ins>
          </w:p>
        </w:tc>
        <w:tc>
          <w:tcPr>
            <w:tcW w:w="708" w:type="dxa"/>
            <w:tcBorders>
              <w:top w:val="single" w:sz="4" w:space="0" w:color="auto"/>
              <w:left w:val="single" w:sz="4" w:space="0" w:color="auto"/>
              <w:bottom w:val="single" w:sz="4" w:space="0" w:color="auto"/>
              <w:right w:val="single" w:sz="4" w:space="0" w:color="auto"/>
            </w:tcBorders>
          </w:tcPr>
          <w:p w14:paraId="194CDB69" w14:textId="496B9EF9" w:rsidR="0004614E" w:rsidRDefault="0004614E" w:rsidP="0004614E">
            <w:pPr>
              <w:pStyle w:val="TAC"/>
              <w:rPr>
                <w:ins w:id="4424" w:author="MCC160" w:date="2024-04-29T16:38:00Z"/>
              </w:rPr>
            </w:pPr>
            <w:ins w:id="4425" w:author="MCC160" w:date="2024-04-29T16:38:00Z">
              <w:r>
                <w:t>-</w:t>
              </w:r>
            </w:ins>
          </w:p>
        </w:tc>
        <w:tc>
          <w:tcPr>
            <w:tcW w:w="2977" w:type="dxa"/>
            <w:tcBorders>
              <w:top w:val="single" w:sz="4" w:space="0" w:color="auto"/>
              <w:left w:val="single" w:sz="4" w:space="0" w:color="auto"/>
              <w:bottom w:val="single" w:sz="4" w:space="0" w:color="auto"/>
              <w:right w:val="single" w:sz="4" w:space="0" w:color="auto"/>
            </w:tcBorders>
          </w:tcPr>
          <w:p w14:paraId="348A04C4" w14:textId="40BE8535" w:rsidR="0004614E" w:rsidRDefault="0004614E" w:rsidP="0004614E">
            <w:pPr>
              <w:pStyle w:val="TAL"/>
              <w:rPr>
                <w:ins w:id="4426" w:author="MCC160" w:date="2024-04-29T16:38:00Z"/>
              </w:rPr>
            </w:pPr>
            <w:ins w:id="4427" w:author="MCC160" w:date="2024-04-29T16:38:00Z">
              <w:r>
                <w:t>-</w:t>
              </w:r>
            </w:ins>
          </w:p>
        </w:tc>
        <w:tc>
          <w:tcPr>
            <w:tcW w:w="565" w:type="dxa"/>
            <w:tcBorders>
              <w:top w:val="single" w:sz="4" w:space="0" w:color="auto"/>
              <w:left w:val="single" w:sz="4" w:space="0" w:color="auto"/>
              <w:bottom w:val="single" w:sz="4" w:space="0" w:color="auto"/>
              <w:right w:val="single" w:sz="4" w:space="0" w:color="auto"/>
            </w:tcBorders>
          </w:tcPr>
          <w:p w14:paraId="2DE5A0D5" w14:textId="6809186B" w:rsidR="0004614E" w:rsidRDefault="0004614E" w:rsidP="0004614E">
            <w:pPr>
              <w:pStyle w:val="TAC"/>
              <w:rPr>
                <w:ins w:id="4428" w:author="MCC160" w:date="2024-04-29T16:38:00Z"/>
              </w:rPr>
            </w:pPr>
            <w:ins w:id="4429" w:author="MCC160" w:date="2024-04-29T16:38:00Z">
              <w:r>
                <w:t>-</w:t>
              </w:r>
            </w:ins>
          </w:p>
        </w:tc>
        <w:tc>
          <w:tcPr>
            <w:tcW w:w="850" w:type="dxa"/>
            <w:tcBorders>
              <w:top w:val="single" w:sz="4" w:space="0" w:color="auto"/>
              <w:left w:val="single" w:sz="4" w:space="0" w:color="auto"/>
              <w:bottom w:val="single" w:sz="4" w:space="0" w:color="auto"/>
              <w:right w:val="single" w:sz="4" w:space="0" w:color="auto"/>
            </w:tcBorders>
          </w:tcPr>
          <w:p w14:paraId="5D57C5BF" w14:textId="3FFABCBA" w:rsidR="0004614E" w:rsidRDefault="0004614E" w:rsidP="0004614E">
            <w:pPr>
              <w:pStyle w:val="TAC"/>
              <w:rPr>
                <w:ins w:id="4430" w:author="MCC160" w:date="2024-04-29T16:38:00Z"/>
              </w:rPr>
            </w:pPr>
            <w:ins w:id="4431" w:author="MCC160" w:date="2024-04-29T16:38:00Z">
              <w:r>
                <w:t>-</w:t>
              </w:r>
            </w:ins>
          </w:p>
        </w:tc>
      </w:tr>
      <w:tr w:rsidR="0004614E" w14:paraId="69C6FCA5" w14:textId="77777777" w:rsidTr="003D7D35">
        <w:tc>
          <w:tcPr>
            <w:tcW w:w="533" w:type="dxa"/>
            <w:tcBorders>
              <w:top w:val="single" w:sz="4" w:space="0" w:color="auto"/>
              <w:left w:val="single" w:sz="4" w:space="0" w:color="auto"/>
              <w:bottom w:val="single" w:sz="4" w:space="0" w:color="auto"/>
              <w:right w:val="single" w:sz="4" w:space="0" w:color="auto"/>
            </w:tcBorders>
            <w:hideMark/>
          </w:tcPr>
          <w:p w14:paraId="356EDA16" w14:textId="77777777" w:rsidR="0004614E" w:rsidRDefault="0004614E" w:rsidP="0004614E">
            <w:pPr>
              <w:pStyle w:val="TAC"/>
            </w:pPr>
            <w:r>
              <w:t>4</w:t>
            </w:r>
          </w:p>
        </w:tc>
        <w:tc>
          <w:tcPr>
            <w:tcW w:w="3967" w:type="dxa"/>
            <w:tcBorders>
              <w:top w:val="single" w:sz="4" w:space="0" w:color="auto"/>
              <w:left w:val="single" w:sz="4" w:space="0" w:color="auto"/>
              <w:bottom w:val="single" w:sz="4" w:space="0" w:color="auto"/>
              <w:right w:val="single" w:sz="4" w:space="0" w:color="auto"/>
            </w:tcBorders>
            <w:hideMark/>
          </w:tcPr>
          <w:p w14:paraId="78B15D13" w14:textId="77777777" w:rsidR="0004614E" w:rsidRDefault="0004614E" w:rsidP="0004614E">
            <w:pPr>
              <w:pStyle w:val="TAL"/>
            </w:pPr>
            <w:r>
              <w:t>The SS (MCPTT server) sends a SIP 100 Trying.</w:t>
            </w:r>
          </w:p>
        </w:tc>
        <w:tc>
          <w:tcPr>
            <w:tcW w:w="708" w:type="dxa"/>
            <w:tcBorders>
              <w:top w:val="single" w:sz="4" w:space="0" w:color="auto"/>
              <w:left w:val="single" w:sz="4" w:space="0" w:color="auto"/>
              <w:bottom w:val="single" w:sz="4" w:space="0" w:color="auto"/>
              <w:right w:val="single" w:sz="4" w:space="0" w:color="auto"/>
            </w:tcBorders>
            <w:hideMark/>
          </w:tcPr>
          <w:p w14:paraId="474C8EFF" w14:textId="77777777" w:rsidR="0004614E" w:rsidRDefault="0004614E" w:rsidP="0004614E">
            <w:pPr>
              <w:pStyle w:val="TAC"/>
            </w:pPr>
            <w:r>
              <w:t>&lt;--</w:t>
            </w:r>
          </w:p>
        </w:tc>
        <w:tc>
          <w:tcPr>
            <w:tcW w:w="2977" w:type="dxa"/>
            <w:tcBorders>
              <w:top w:val="single" w:sz="4" w:space="0" w:color="auto"/>
              <w:left w:val="single" w:sz="4" w:space="0" w:color="auto"/>
              <w:bottom w:val="single" w:sz="4" w:space="0" w:color="auto"/>
              <w:right w:val="single" w:sz="4" w:space="0" w:color="auto"/>
            </w:tcBorders>
            <w:hideMark/>
          </w:tcPr>
          <w:p w14:paraId="5F16B875" w14:textId="77777777" w:rsidR="0004614E" w:rsidRDefault="0004614E" w:rsidP="0004614E">
            <w:pPr>
              <w:pStyle w:val="TAL"/>
            </w:pPr>
            <w:r>
              <w:t>SIP 100 (Trying)</w:t>
            </w:r>
          </w:p>
        </w:tc>
        <w:tc>
          <w:tcPr>
            <w:tcW w:w="565" w:type="dxa"/>
            <w:tcBorders>
              <w:top w:val="single" w:sz="4" w:space="0" w:color="auto"/>
              <w:left w:val="single" w:sz="4" w:space="0" w:color="auto"/>
              <w:bottom w:val="single" w:sz="4" w:space="0" w:color="auto"/>
              <w:right w:val="single" w:sz="4" w:space="0" w:color="auto"/>
            </w:tcBorders>
            <w:hideMark/>
          </w:tcPr>
          <w:p w14:paraId="05AF48F5" w14:textId="77777777" w:rsidR="0004614E" w:rsidRDefault="0004614E" w:rsidP="0004614E">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08E9A6C" w14:textId="77777777" w:rsidR="0004614E" w:rsidRDefault="0004614E" w:rsidP="0004614E">
            <w:pPr>
              <w:pStyle w:val="TAC"/>
            </w:pPr>
            <w:r>
              <w:t>-</w:t>
            </w:r>
          </w:p>
        </w:tc>
      </w:tr>
      <w:tr w:rsidR="0004614E" w14:paraId="2B86D25A" w14:textId="77777777" w:rsidTr="003D7D35">
        <w:tc>
          <w:tcPr>
            <w:tcW w:w="533" w:type="dxa"/>
            <w:tcBorders>
              <w:top w:val="single" w:sz="4" w:space="0" w:color="auto"/>
              <w:left w:val="single" w:sz="4" w:space="0" w:color="auto"/>
              <w:bottom w:val="single" w:sz="4" w:space="0" w:color="auto"/>
              <w:right w:val="single" w:sz="4" w:space="0" w:color="auto"/>
            </w:tcBorders>
            <w:hideMark/>
          </w:tcPr>
          <w:p w14:paraId="11D736DD" w14:textId="77777777" w:rsidR="0004614E" w:rsidRDefault="0004614E" w:rsidP="0004614E">
            <w:pPr>
              <w:pStyle w:val="TAC"/>
            </w:pPr>
            <w:r>
              <w:t>5</w:t>
            </w:r>
          </w:p>
        </w:tc>
        <w:tc>
          <w:tcPr>
            <w:tcW w:w="3967" w:type="dxa"/>
            <w:tcBorders>
              <w:top w:val="single" w:sz="4" w:space="0" w:color="auto"/>
              <w:left w:val="single" w:sz="4" w:space="0" w:color="auto"/>
              <w:bottom w:val="single" w:sz="4" w:space="0" w:color="auto"/>
              <w:right w:val="single" w:sz="4" w:space="0" w:color="auto"/>
            </w:tcBorders>
            <w:hideMark/>
          </w:tcPr>
          <w:p w14:paraId="08606580" w14:textId="77777777" w:rsidR="0004614E" w:rsidRDefault="0004614E" w:rsidP="0004614E">
            <w:pPr>
              <w:pStyle w:val="TAL"/>
            </w:pPr>
            <w:r>
              <w:t>The SS (MCPTT server) sends a SIP</w:t>
            </w:r>
            <w:r>
              <w:rPr>
                <w:lang w:eastAsia="ko-KR"/>
              </w:rPr>
              <w:t xml:space="preserve"> 183 (Session Progress).</w:t>
            </w:r>
          </w:p>
        </w:tc>
        <w:tc>
          <w:tcPr>
            <w:tcW w:w="708" w:type="dxa"/>
            <w:tcBorders>
              <w:top w:val="single" w:sz="4" w:space="0" w:color="auto"/>
              <w:left w:val="single" w:sz="4" w:space="0" w:color="auto"/>
              <w:bottom w:val="single" w:sz="4" w:space="0" w:color="auto"/>
              <w:right w:val="single" w:sz="4" w:space="0" w:color="auto"/>
            </w:tcBorders>
            <w:hideMark/>
          </w:tcPr>
          <w:p w14:paraId="75228F3A" w14:textId="77777777" w:rsidR="0004614E" w:rsidRDefault="0004614E" w:rsidP="0004614E">
            <w:pPr>
              <w:pStyle w:val="TAC"/>
            </w:pPr>
            <w:r>
              <w:t>&lt;--</w:t>
            </w:r>
          </w:p>
        </w:tc>
        <w:tc>
          <w:tcPr>
            <w:tcW w:w="2977" w:type="dxa"/>
            <w:tcBorders>
              <w:top w:val="single" w:sz="4" w:space="0" w:color="auto"/>
              <w:left w:val="single" w:sz="4" w:space="0" w:color="auto"/>
              <w:bottom w:val="single" w:sz="4" w:space="0" w:color="auto"/>
              <w:right w:val="single" w:sz="4" w:space="0" w:color="auto"/>
            </w:tcBorders>
            <w:hideMark/>
          </w:tcPr>
          <w:p w14:paraId="49DD98F5" w14:textId="77777777" w:rsidR="0004614E" w:rsidRDefault="0004614E" w:rsidP="0004614E">
            <w:pPr>
              <w:pStyle w:val="TAL"/>
            </w:pPr>
            <w:r>
              <w:t>SIP 183 (Session Progress)</w:t>
            </w:r>
          </w:p>
        </w:tc>
        <w:tc>
          <w:tcPr>
            <w:tcW w:w="565" w:type="dxa"/>
            <w:tcBorders>
              <w:top w:val="single" w:sz="4" w:space="0" w:color="auto"/>
              <w:left w:val="single" w:sz="4" w:space="0" w:color="auto"/>
              <w:bottom w:val="single" w:sz="4" w:space="0" w:color="auto"/>
              <w:right w:val="single" w:sz="4" w:space="0" w:color="auto"/>
            </w:tcBorders>
            <w:hideMark/>
          </w:tcPr>
          <w:p w14:paraId="5541D6A1" w14:textId="77777777" w:rsidR="0004614E" w:rsidRDefault="0004614E" w:rsidP="0004614E">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9D3C058" w14:textId="77777777" w:rsidR="0004614E" w:rsidRDefault="0004614E" w:rsidP="0004614E">
            <w:pPr>
              <w:pStyle w:val="TAC"/>
            </w:pPr>
            <w:r>
              <w:t>-</w:t>
            </w:r>
          </w:p>
        </w:tc>
      </w:tr>
      <w:tr w:rsidR="0004614E" w14:paraId="6A6A8FDF" w14:textId="77777777" w:rsidTr="003D7D35">
        <w:tc>
          <w:tcPr>
            <w:tcW w:w="533" w:type="dxa"/>
            <w:tcBorders>
              <w:top w:val="single" w:sz="4" w:space="0" w:color="auto"/>
              <w:left w:val="single" w:sz="4" w:space="0" w:color="auto"/>
              <w:bottom w:val="single" w:sz="4" w:space="0" w:color="auto"/>
              <w:right w:val="single" w:sz="4" w:space="0" w:color="auto"/>
            </w:tcBorders>
            <w:hideMark/>
          </w:tcPr>
          <w:p w14:paraId="6E408D20" w14:textId="77777777" w:rsidR="0004614E" w:rsidRDefault="0004614E" w:rsidP="0004614E">
            <w:pPr>
              <w:pStyle w:val="TAC"/>
            </w:pPr>
            <w:r>
              <w:t>6</w:t>
            </w:r>
          </w:p>
        </w:tc>
        <w:tc>
          <w:tcPr>
            <w:tcW w:w="3967" w:type="dxa"/>
            <w:tcBorders>
              <w:top w:val="single" w:sz="4" w:space="0" w:color="auto"/>
              <w:left w:val="single" w:sz="4" w:space="0" w:color="auto"/>
              <w:bottom w:val="single" w:sz="4" w:space="0" w:color="auto"/>
              <w:right w:val="single" w:sz="4" w:space="0" w:color="auto"/>
            </w:tcBorders>
            <w:hideMark/>
          </w:tcPr>
          <w:p w14:paraId="3D72FAF0" w14:textId="77777777" w:rsidR="0004614E" w:rsidRDefault="0004614E" w:rsidP="0004614E">
            <w:pPr>
              <w:pStyle w:val="TAL"/>
            </w:pPr>
            <w:r>
              <w:t>The SS (MCPTT server) responds with a SIP 200 (OK) including a MIKEY-SAKKE I_MESSAGE.</w:t>
            </w:r>
          </w:p>
          <w:p w14:paraId="7F119BD4" w14:textId="77777777" w:rsidR="0004614E" w:rsidRDefault="0004614E" w:rsidP="0004614E">
            <w:pPr>
              <w:pStyle w:val="TAL"/>
            </w:pPr>
            <w:r>
              <w:t>(NOTE 2)</w:t>
            </w:r>
          </w:p>
        </w:tc>
        <w:tc>
          <w:tcPr>
            <w:tcW w:w="708" w:type="dxa"/>
            <w:tcBorders>
              <w:top w:val="single" w:sz="4" w:space="0" w:color="auto"/>
              <w:left w:val="single" w:sz="4" w:space="0" w:color="auto"/>
              <w:bottom w:val="single" w:sz="4" w:space="0" w:color="auto"/>
              <w:right w:val="single" w:sz="4" w:space="0" w:color="auto"/>
            </w:tcBorders>
            <w:hideMark/>
          </w:tcPr>
          <w:p w14:paraId="619421A1" w14:textId="77777777" w:rsidR="0004614E" w:rsidRDefault="0004614E" w:rsidP="0004614E">
            <w:pPr>
              <w:pStyle w:val="TAC"/>
            </w:pPr>
            <w:r>
              <w:t>&lt;--</w:t>
            </w:r>
          </w:p>
        </w:tc>
        <w:tc>
          <w:tcPr>
            <w:tcW w:w="2977" w:type="dxa"/>
            <w:tcBorders>
              <w:top w:val="single" w:sz="4" w:space="0" w:color="auto"/>
              <w:left w:val="single" w:sz="4" w:space="0" w:color="auto"/>
              <w:bottom w:val="single" w:sz="4" w:space="0" w:color="auto"/>
              <w:right w:val="single" w:sz="4" w:space="0" w:color="auto"/>
            </w:tcBorders>
            <w:hideMark/>
          </w:tcPr>
          <w:p w14:paraId="0ADB0305" w14:textId="77777777" w:rsidR="0004614E" w:rsidRDefault="0004614E" w:rsidP="0004614E">
            <w:pPr>
              <w:pStyle w:val="TAL"/>
            </w:pPr>
            <w:r>
              <w:t>SIP 200 (OK)</w:t>
            </w:r>
          </w:p>
        </w:tc>
        <w:tc>
          <w:tcPr>
            <w:tcW w:w="565" w:type="dxa"/>
            <w:tcBorders>
              <w:top w:val="single" w:sz="4" w:space="0" w:color="auto"/>
              <w:left w:val="single" w:sz="4" w:space="0" w:color="auto"/>
              <w:bottom w:val="single" w:sz="4" w:space="0" w:color="auto"/>
              <w:right w:val="single" w:sz="4" w:space="0" w:color="auto"/>
            </w:tcBorders>
            <w:hideMark/>
          </w:tcPr>
          <w:p w14:paraId="0F0F8F04" w14:textId="77777777" w:rsidR="0004614E" w:rsidRDefault="0004614E" w:rsidP="0004614E">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2EE48C5" w14:textId="77777777" w:rsidR="0004614E" w:rsidRDefault="0004614E" w:rsidP="0004614E">
            <w:pPr>
              <w:pStyle w:val="TAC"/>
            </w:pPr>
            <w:r>
              <w:t>-</w:t>
            </w:r>
          </w:p>
        </w:tc>
      </w:tr>
      <w:tr w:rsidR="0004614E" w14:paraId="7261B53F" w14:textId="77777777" w:rsidTr="003D7D35">
        <w:tc>
          <w:tcPr>
            <w:tcW w:w="533" w:type="dxa"/>
            <w:tcBorders>
              <w:top w:val="single" w:sz="4" w:space="0" w:color="auto"/>
              <w:left w:val="single" w:sz="4" w:space="0" w:color="auto"/>
              <w:bottom w:val="single" w:sz="4" w:space="0" w:color="auto"/>
              <w:right w:val="single" w:sz="4" w:space="0" w:color="auto"/>
            </w:tcBorders>
            <w:hideMark/>
          </w:tcPr>
          <w:p w14:paraId="151E43D8" w14:textId="77777777" w:rsidR="0004614E" w:rsidRDefault="0004614E" w:rsidP="0004614E">
            <w:pPr>
              <w:pStyle w:val="TAC"/>
            </w:pPr>
            <w:r>
              <w:t>7</w:t>
            </w:r>
          </w:p>
        </w:tc>
        <w:tc>
          <w:tcPr>
            <w:tcW w:w="3967" w:type="dxa"/>
            <w:tcBorders>
              <w:top w:val="single" w:sz="4" w:space="0" w:color="auto"/>
              <w:left w:val="single" w:sz="4" w:space="0" w:color="auto"/>
              <w:bottom w:val="single" w:sz="4" w:space="0" w:color="auto"/>
              <w:right w:val="single" w:sz="4" w:space="0" w:color="auto"/>
            </w:tcBorders>
            <w:hideMark/>
          </w:tcPr>
          <w:p w14:paraId="451D632D" w14:textId="77777777" w:rsidR="0004614E" w:rsidRDefault="0004614E" w:rsidP="0004614E">
            <w:pPr>
              <w:pStyle w:val="TAL"/>
            </w:pPr>
            <w:r>
              <w:t>The UE (MCPTT client) sends a SIP ACK.</w:t>
            </w:r>
          </w:p>
        </w:tc>
        <w:tc>
          <w:tcPr>
            <w:tcW w:w="708" w:type="dxa"/>
            <w:tcBorders>
              <w:top w:val="single" w:sz="4" w:space="0" w:color="auto"/>
              <w:left w:val="single" w:sz="4" w:space="0" w:color="auto"/>
              <w:bottom w:val="single" w:sz="4" w:space="0" w:color="auto"/>
              <w:right w:val="single" w:sz="4" w:space="0" w:color="auto"/>
            </w:tcBorders>
            <w:hideMark/>
          </w:tcPr>
          <w:p w14:paraId="1372878C" w14:textId="77777777" w:rsidR="0004614E" w:rsidRDefault="0004614E" w:rsidP="0004614E">
            <w:pPr>
              <w:pStyle w:val="TAC"/>
            </w:pPr>
            <w:r>
              <w:t>--&gt;</w:t>
            </w:r>
          </w:p>
        </w:tc>
        <w:tc>
          <w:tcPr>
            <w:tcW w:w="2977" w:type="dxa"/>
            <w:tcBorders>
              <w:top w:val="single" w:sz="4" w:space="0" w:color="auto"/>
              <w:left w:val="single" w:sz="4" w:space="0" w:color="auto"/>
              <w:bottom w:val="single" w:sz="4" w:space="0" w:color="auto"/>
              <w:right w:val="single" w:sz="4" w:space="0" w:color="auto"/>
            </w:tcBorders>
            <w:hideMark/>
          </w:tcPr>
          <w:p w14:paraId="2BC6C34D" w14:textId="77777777" w:rsidR="0004614E" w:rsidRDefault="0004614E" w:rsidP="0004614E">
            <w:pPr>
              <w:pStyle w:val="TAL"/>
            </w:pPr>
            <w:r>
              <w:t>SIP ACK</w:t>
            </w:r>
          </w:p>
        </w:tc>
        <w:tc>
          <w:tcPr>
            <w:tcW w:w="565" w:type="dxa"/>
            <w:tcBorders>
              <w:top w:val="single" w:sz="4" w:space="0" w:color="auto"/>
              <w:left w:val="single" w:sz="4" w:space="0" w:color="auto"/>
              <w:bottom w:val="single" w:sz="4" w:space="0" w:color="auto"/>
              <w:right w:val="single" w:sz="4" w:space="0" w:color="auto"/>
            </w:tcBorders>
            <w:hideMark/>
          </w:tcPr>
          <w:p w14:paraId="033F38B8" w14:textId="77777777" w:rsidR="0004614E" w:rsidRDefault="0004614E" w:rsidP="0004614E">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B6F92DB" w14:textId="77777777" w:rsidR="0004614E" w:rsidRDefault="0004614E" w:rsidP="0004614E">
            <w:pPr>
              <w:pStyle w:val="TAC"/>
            </w:pPr>
            <w:r>
              <w:t>-</w:t>
            </w:r>
          </w:p>
        </w:tc>
      </w:tr>
      <w:tr w:rsidR="0004614E" w14:paraId="07293D87" w14:textId="77777777" w:rsidTr="003D7D35">
        <w:tc>
          <w:tcPr>
            <w:tcW w:w="533" w:type="dxa"/>
            <w:tcBorders>
              <w:top w:val="single" w:sz="4" w:space="0" w:color="auto"/>
              <w:left w:val="single" w:sz="4" w:space="0" w:color="auto"/>
              <w:bottom w:val="single" w:sz="4" w:space="0" w:color="auto"/>
              <w:right w:val="single" w:sz="4" w:space="0" w:color="auto"/>
            </w:tcBorders>
            <w:hideMark/>
          </w:tcPr>
          <w:p w14:paraId="297332FD" w14:textId="77777777" w:rsidR="0004614E" w:rsidRDefault="0004614E" w:rsidP="0004614E">
            <w:pPr>
              <w:pStyle w:val="TAC"/>
            </w:pPr>
            <w:r>
              <w:t>8</w:t>
            </w:r>
          </w:p>
        </w:tc>
        <w:tc>
          <w:tcPr>
            <w:tcW w:w="3967" w:type="dxa"/>
            <w:tcBorders>
              <w:top w:val="single" w:sz="4" w:space="0" w:color="auto"/>
              <w:left w:val="single" w:sz="4" w:space="0" w:color="auto"/>
              <w:bottom w:val="single" w:sz="4" w:space="0" w:color="auto"/>
              <w:right w:val="single" w:sz="4" w:space="0" w:color="auto"/>
            </w:tcBorders>
            <w:hideMark/>
          </w:tcPr>
          <w:p w14:paraId="4377EC8D" w14:textId="77777777" w:rsidR="0004614E" w:rsidRDefault="0004614E" w:rsidP="0004614E">
            <w:pPr>
              <w:pStyle w:val="TAL"/>
            </w:pPr>
            <w:r>
              <w:t>Check: Does the UE (MCPTT client) notify the user that the call has been established?</w:t>
            </w:r>
          </w:p>
          <w:p w14:paraId="6ABAB27D" w14:textId="77777777" w:rsidR="0004614E" w:rsidRDefault="0004614E" w:rsidP="0004614E">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175E5A60" w14:textId="77777777" w:rsidR="0004614E" w:rsidRDefault="0004614E" w:rsidP="0004614E">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9BDDD1C" w14:textId="77777777" w:rsidR="0004614E" w:rsidRDefault="0004614E" w:rsidP="0004614E">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3D8328C" w14:textId="77777777" w:rsidR="0004614E" w:rsidRDefault="0004614E" w:rsidP="0004614E">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3817E141" w14:textId="77777777" w:rsidR="0004614E" w:rsidRDefault="0004614E" w:rsidP="0004614E">
            <w:pPr>
              <w:pStyle w:val="TAC"/>
            </w:pPr>
            <w:r>
              <w:t>P</w:t>
            </w:r>
          </w:p>
        </w:tc>
      </w:tr>
      <w:tr w:rsidR="0004614E" w14:paraId="4D3FD4DB" w14:textId="77777777" w:rsidTr="003D7D35">
        <w:tc>
          <w:tcPr>
            <w:tcW w:w="533" w:type="dxa"/>
            <w:tcBorders>
              <w:top w:val="single" w:sz="4" w:space="0" w:color="auto"/>
              <w:left w:val="single" w:sz="4" w:space="0" w:color="auto"/>
              <w:bottom w:val="single" w:sz="4" w:space="0" w:color="auto"/>
              <w:right w:val="single" w:sz="4" w:space="0" w:color="auto"/>
            </w:tcBorders>
            <w:hideMark/>
          </w:tcPr>
          <w:p w14:paraId="542A1F63" w14:textId="77777777" w:rsidR="0004614E" w:rsidRDefault="0004614E" w:rsidP="0004614E">
            <w:pPr>
              <w:pStyle w:val="TAC"/>
            </w:pPr>
            <w:r>
              <w:t>-</w:t>
            </w:r>
          </w:p>
        </w:tc>
        <w:tc>
          <w:tcPr>
            <w:tcW w:w="3967" w:type="dxa"/>
            <w:tcBorders>
              <w:top w:val="single" w:sz="4" w:space="0" w:color="auto"/>
              <w:left w:val="single" w:sz="4" w:space="0" w:color="auto"/>
              <w:bottom w:val="single" w:sz="4" w:space="0" w:color="auto"/>
              <w:right w:val="single" w:sz="4" w:space="0" w:color="auto"/>
            </w:tcBorders>
            <w:hideMark/>
          </w:tcPr>
          <w:p w14:paraId="6F02ED68" w14:textId="77777777" w:rsidR="0004614E" w:rsidRDefault="0004614E" w:rsidP="0004614E">
            <w:pPr>
              <w:pStyle w:val="TAL"/>
            </w:pPr>
            <w:r>
              <w:t>EXCEPTION: Step 9a1 describes behaviour that depends on the UE implementation; the "lower case letter" identifies a step sequence that takes place if the UE requests implicit floor control in step 3</w:t>
            </w:r>
            <w:r>
              <w:rPr>
                <w:rFonts w:eastAsia="SimSun"/>
                <w:szCs w:val="24"/>
                <w:lang w:eastAsia="zh-CN"/>
              </w:rPr>
              <w:t>.</w:t>
            </w:r>
          </w:p>
        </w:tc>
        <w:tc>
          <w:tcPr>
            <w:tcW w:w="708" w:type="dxa"/>
            <w:tcBorders>
              <w:top w:val="single" w:sz="4" w:space="0" w:color="auto"/>
              <w:left w:val="single" w:sz="4" w:space="0" w:color="auto"/>
              <w:bottom w:val="single" w:sz="4" w:space="0" w:color="auto"/>
              <w:right w:val="single" w:sz="4" w:space="0" w:color="auto"/>
            </w:tcBorders>
            <w:hideMark/>
          </w:tcPr>
          <w:p w14:paraId="5E5AA3D1" w14:textId="77777777" w:rsidR="0004614E" w:rsidRDefault="0004614E" w:rsidP="0004614E">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64B7EA3" w14:textId="77777777" w:rsidR="0004614E" w:rsidRDefault="0004614E" w:rsidP="0004614E">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9461AC4" w14:textId="77777777" w:rsidR="0004614E" w:rsidRDefault="0004614E" w:rsidP="0004614E">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17DAC18" w14:textId="77777777" w:rsidR="0004614E" w:rsidRDefault="0004614E" w:rsidP="0004614E">
            <w:pPr>
              <w:pStyle w:val="TAC"/>
            </w:pPr>
            <w:r>
              <w:t>-</w:t>
            </w:r>
          </w:p>
        </w:tc>
      </w:tr>
      <w:tr w:rsidR="0004614E" w14:paraId="4C6A2C32" w14:textId="77777777" w:rsidTr="003D7D35">
        <w:tc>
          <w:tcPr>
            <w:tcW w:w="533" w:type="dxa"/>
            <w:tcBorders>
              <w:top w:val="single" w:sz="4" w:space="0" w:color="auto"/>
              <w:left w:val="single" w:sz="4" w:space="0" w:color="auto"/>
              <w:bottom w:val="single" w:sz="4" w:space="0" w:color="auto"/>
              <w:right w:val="single" w:sz="4" w:space="0" w:color="auto"/>
            </w:tcBorders>
            <w:hideMark/>
          </w:tcPr>
          <w:p w14:paraId="24D5C1FC" w14:textId="77777777" w:rsidR="0004614E" w:rsidRDefault="0004614E" w:rsidP="0004614E">
            <w:pPr>
              <w:pStyle w:val="TAC"/>
            </w:pPr>
            <w:r>
              <w:t>9a1</w:t>
            </w:r>
          </w:p>
        </w:tc>
        <w:tc>
          <w:tcPr>
            <w:tcW w:w="3967" w:type="dxa"/>
            <w:tcBorders>
              <w:top w:val="single" w:sz="4" w:space="0" w:color="auto"/>
              <w:left w:val="single" w:sz="4" w:space="0" w:color="auto"/>
              <w:bottom w:val="single" w:sz="4" w:space="0" w:color="auto"/>
              <w:right w:val="single" w:sz="4" w:space="0" w:color="auto"/>
            </w:tcBorders>
            <w:hideMark/>
          </w:tcPr>
          <w:p w14:paraId="377F991E" w14:textId="77777777" w:rsidR="0004614E" w:rsidRDefault="0004614E" w:rsidP="0004614E">
            <w:pPr>
              <w:pStyle w:val="TAL"/>
            </w:pPr>
            <w:r>
              <w:t>The SS (MCPTT server) sends a Floor Taken message.</w:t>
            </w:r>
          </w:p>
        </w:tc>
        <w:tc>
          <w:tcPr>
            <w:tcW w:w="708" w:type="dxa"/>
            <w:tcBorders>
              <w:top w:val="single" w:sz="4" w:space="0" w:color="auto"/>
              <w:left w:val="single" w:sz="4" w:space="0" w:color="auto"/>
              <w:bottom w:val="single" w:sz="4" w:space="0" w:color="auto"/>
              <w:right w:val="single" w:sz="4" w:space="0" w:color="auto"/>
            </w:tcBorders>
            <w:hideMark/>
          </w:tcPr>
          <w:p w14:paraId="3521F30F" w14:textId="77777777" w:rsidR="0004614E" w:rsidRDefault="0004614E" w:rsidP="0004614E">
            <w:pPr>
              <w:pStyle w:val="TAC"/>
            </w:pPr>
            <w:r>
              <w:t>&lt;--</w:t>
            </w:r>
          </w:p>
        </w:tc>
        <w:tc>
          <w:tcPr>
            <w:tcW w:w="2977" w:type="dxa"/>
            <w:tcBorders>
              <w:top w:val="single" w:sz="4" w:space="0" w:color="auto"/>
              <w:left w:val="single" w:sz="4" w:space="0" w:color="auto"/>
              <w:bottom w:val="single" w:sz="4" w:space="0" w:color="auto"/>
              <w:right w:val="single" w:sz="4" w:space="0" w:color="auto"/>
            </w:tcBorders>
            <w:hideMark/>
          </w:tcPr>
          <w:p w14:paraId="72765426" w14:textId="77777777" w:rsidR="0004614E" w:rsidRDefault="0004614E" w:rsidP="0004614E">
            <w:pPr>
              <w:pStyle w:val="TAL"/>
            </w:pPr>
            <w:r>
              <w:rPr>
                <w:lang w:eastAsia="ko-KR"/>
              </w:rPr>
              <w:t>Floor Taken</w:t>
            </w:r>
          </w:p>
        </w:tc>
        <w:tc>
          <w:tcPr>
            <w:tcW w:w="565" w:type="dxa"/>
            <w:tcBorders>
              <w:top w:val="single" w:sz="4" w:space="0" w:color="auto"/>
              <w:left w:val="single" w:sz="4" w:space="0" w:color="auto"/>
              <w:bottom w:val="single" w:sz="4" w:space="0" w:color="auto"/>
              <w:right w:val="single" w:sz="4" w:space="0" w:color="auto"/>
            </w:tcBorders>
            <w:hideMark/>
          </w:tcPr>
          <w:p w14:paraId="40871D81" w14:textId="77777777" w:rsidR="0004614E" w:rsidRDefault="0004614E" w:rsidP="0004614E">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A83C6B1" w14:textId="77777777" w:rsidR="0004614E" w:rsidRDefault="0004614E" w:rsidP="0004614E">
            <w:pPr>
              <w:pStyle w:val="TAC"/>
            </w:pPr>
            <w:r>
              <w:t>-</w:t>
            </w:r>
          </w:p>
        </w:tc>
      </w:tr>
      <w:tr w:rsidR="0004614E" w14:paraId="18F5A6BA" w14:textId="77777777" w:rsidTr="003D7D35">
        <w:tc>
          <w:tcPr>
            <w:tcW w:w="533" w:type="dxa"/>
            <w:tcBorders>
              <w:top w:val="single" w:sz="4" w:space="0" w:color="auto"/>
              <w:left w:val="single" w:sz="4" w:space="0" w:color="auto"/>
              <w:bottom w:val="single" w:sz="4" w:space="0" w:color="auto"/>
              <w:right w:val="single" w:sz="4" w:space="0" w:color="auto"/>
            </w:tcBorders>
            <w:hideMark/>
          </w:tcPr>
          <w:p w14:paraId="202E6756" w14:textId="77777777" w:rsidR="0004614E" w:rsidRDefault="0004614E" w:rsidP="0004614E">
            <w:pPr>
              <w:pStyle w:val="TAC"/>
            </w:pPr>
            <w:r>
              <w:t>10</w:t>
            </w:r>
          </w:p>
        </w:tc>
        <w:tc>
          <w:tcPr>
            <w:tcW w:w="3967" w:type="dxa"/>
            <w:tcBorders>
              <w:top w:val="single" w:sz="4" w:space="0" w:color="auto"/>
              <w:left w:val="single" w:sz="4" w:space="0" w:color="auto"/>
              <w:bottom w:val="single" w:sz="4" w:space="0" w:color="auto"/>
              <w:right w:val="single" w:sz="4" w:space="0" w:color="auto"/>
            </w:tcBorders>
            <w:hideMark/>
          </w:tcPr>
          <w:p w14:paraId="2F3F1AAC" w14:textId="77777777" w:rsidR="0004614E" w:rsidRDefault="0004614E" w:rsidP="0004614E">
            <w:pPr>
              <w:pStyle w:val="TAL"/>
            </w:pPr>
            <w:r>
              <w:t>Make the UE (MCPTT client) release the call.</w:t>
            </w:r>
          </w:p>
          <w:p w14:paraId="22EEF674" w14:textId="77777777" w:rsidR="0004614E" w:rsidRDefault="0004614E" w:rsidP="0004614E">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44717BEF" w14:textId="77777777" w:rsidR="0004614E" w:rsidRDefault="0004614E" w:rsidP="0004614E">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0AC57B7" w14:textId="77777777" w:rsidR="0004614E" w:rsidRDefault="0004614E" w:rsidP="0004614E">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EADE3CA" w14:textId="77777777" w:rsidR="0004614E" w:rsidRDefault="0004614E" w:rsidP="0004614E">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008B431" w14:textId="77777777" w:rsidR="0004614E" w:rsidRDefault="0004614E" w:rsidP="0004614E">
            <w:pPr>
              <w:pStyle w:val="TAC"/>
            </w:pPr>
            <w:r>
              <w:t>-</w:t>
            </w:r>
          </w:p>
        </w:tc>
      </w:tr>
      <w:tr w:rsidR="0004614E" w14:paraId="1A4DD27C" w14:textId="77777777" w:rsidTr="003D7D35">
        <w:tc>
          <w:tcPr>
            <w:tcW w:w="533" w:type="dxa"/>
            <w:tcBorders>
              <w:top w:val="single" w:sz="4" w:space="0" w:color="auto"/>
              <w:left w:val="single" w:sz="4" w:space="0" w:color="auto"/>
              <w:bottom w:val="single" w:sz="4" w:space="0" w:color="auto"/>
              <w:right w:val="single" w:sz="4" w:space="0" w:color="auto"/>
            </w:tcBorders>
            <w:hideMark/>
          </w:tcPr>
          <w:p w14:paraId="2309E8D7" w14:textId="77777777" w:rsidR="0004614E" w:rsidRDefault="0004614E" w:rsidP="0004614E">
            <w:pPr>
              <w:pStyle w:val="TAC"/>
            </w:pPr>
            <w:r>
              <w:t>11</w:t>
            </w:r>
          </w:p>
        </w:tc>
        <w:tc>
          <w:tcPr>
            <w:tcW w:w="3967" w:type="dxa"/>
            <w:tcBorders>
              <w:top w:val="single" w:sz="4" w:space="0" w:color="auto"/>
              <w:left w:val="single" w:sz="4" w:space="0" w:color="auto"/>
              <w:bottom w:val="single" w:sz="4" w:space="0" w:color="auto"/>
              <w:right w:val="single" w:sz="4" w:space="0" w:color="auto"/>
            </w:tcBorders>
            <w:hideMark/>
          </w:tcPr>
          <w:p w14:paraId="4E364D95" w14:textId="77777777" w:rsidR="0004614E" w:rsidRDefault="0004614E" w:rsidP="0004614E">
            <w:pPr>
              <w:pStyle w:val="TAL"/>
            </w:pPr>
            <w:r>
              <w:t>The UE (MCPTT client) performs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144B1FED" w14:textId="77777777" w:rsidR="0004614E" w:rsidRDefault="0004614E" w:rsidP="0004614E">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11495ED" w14:textId="77777777" w:rsidR="0004614E" w:rsidRDefault="0004614E" w:rsidP="0004614E">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DC85BDF" w14:textId="77777777" w:rsidR="0004614E" w:rsidRDefault="0004614E" w:rsidP="0004614E">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A794B61" w14:textId="77777777" w:rsidR="0004614E" w:rsidRDefault="0004614E" w:rsidP="0004614E">
            <w:pPr>
              <w:pStyle w:val="TAC"/>
            </w:pPr>
            <w:r>
              <w:t>-</w:t>
            </w:r>
          </w:p>
        </w:tc>
      </w:tr>
      <w:tr w:rsidR="0004614E" w14:paraId="47A5D2DE" w14:textId="77777777" w:rsidTr="003D7D35">
        <w:tc>
          <w:tcPr>
            <w:tcW w:w="9600" w:type="dxa"/>
            <w:gridSpan w:val="6"/>
            <w:tcBorders>
              <w:top w:val="single" w:sz="4" w:space="0" w:color="auto"/>
              <w:left w:val="single" w:sz="4" w:space="0" w:color="auto"/>
              <w:bottom w:val="single" w:sz="4" w:space="0" w:color="auto"/>
              <w:right w:val="single" w:sz="4" w:space="0" w:color="auto"/>
            </w:tcBorders>
            <w:hideMark/>
          </w:tcPr>
          <w:p w14:paraId="36909778" w14:textId="77777777" w:rsidR="0004614E" w:rsidRDefault="0004614E" w:rsidP="0004614E">
            <w:pPr>
              <w:pStyle w:val="TAN"/>
            </w:pPr>
            <w:r>
              <w:t>NOTE 1:</w:t>
            </w:r>
            <w:r>
              <w:tab/>
              <w:t>This is expected to be done via a suitable implementation dependent MMI.</w:t>
            </w:r>
          </w:p>
          <w:p w14:paraId="640FA7D0" w14:textId="77777777" w:rsidR="0004614E" w:rsidRDefault="0004614E" w:rsidP="0004614E">
            <w:pPr>
              <w:pStyle w:val="TAN"/>
            </w:pPr>
            <w:r>
              <w:t>NOTE 2:</w:t>
            </w:r>
            <w:r>
              <w:tab/>
              <w:t>The UE (MCPTT client) is expected to extract and decrypt the encapsulated parameters. With the PCK successfully shared between the originating MCPTT client and the terminating MCPTT client, both clients are able to use SRTP/SRTCP to create an end-to-end secure session.</w:t>
            </w:r>
          </w:p>
        </w:tc>
      </w:tr>
    </w:tbl>
    <w:p w14:paraId="3F97759A" w14:textId="77777777" w:rsidR="003467FA" w:rsidRDefault="003467FA" w:rsidP="003467FA"/>
    <w:p w14:paraId="30875E74" w14:textId="77777777" w:rsidR="003467FA" w:rsidRDefault="003467FA" w:rsidP="003467FA">
      <w:pPr>
        <w:pStyle w:val="H6"/>
      </w:pPr>
      <w:r>
        <w:lastRenderedPageBreak/>
        <w:t>6.2.20.3.3</w:t>
      </w:r>
      <w:r>
        <w:tab/>
        <w:t>Specific message contents</w:t>
      </w:r>
    </w:p>
    <w:p w14:paraId="543F42E2" w14:textId="77777777" w:rsidR="003467FA" w:rsidRDefault="003467FA" w:rsidP="003467FA">
      <w:pPr>
        <w:pStyle w:val="TH"/>
      </w:pPr>
      <w:r>
        <w:t xml:space="preserve">Table 6.2.20.3.3-1: </w:t>
      </w:r>
      <w:r>
        <w:rPr>
          <w:lang w:eastAsia="ko-KR"/>
        </w:rPr>
        <w:t>SIP INVITE</w:t>
      </w:r>
      <w:r>
        <w:t xml:space="preserve"> from the UE (Step 2, Table 6.2.20.3.2-1)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3467FA" w14:paraId="040E2154" w14:textId="77777777" w:rsidTr="003D7D35">
        <w:trPr>
          <w:cantSplit/>
          <w:tblHeade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9F5C187" w14:textId="77777777" w:rsidR="003467FA" w:rsidRDefault="003467FA" w:rsidP="003D7D35">
            <w:pPr>
              <w:pStyle w:val="TAL"/>
              <w:rPr>
                <w:rFonts w:cs="Arial"/>
                <w:szCs w:val="18"/>
              </w:rPr>
            </w:pPr>
            <w:r>
              <w:t>Derivation Path: TS 36.579-1 [2], Table 5.5.2.5.1-1, condition PRIVATE-CALL</w:t>
            </w:r>
          </w:p>
        </w:tc>
      </w:tr>
      <w:tr w:rsidR="003467FA" w14:paraId="49840F12" w14:textId="77777777" w:rsidTr="003D7D35">
        <w:trPr>
          <w:cantSplit/>
          <w:tblHeader/>
          <w:jc w:val="center"/>
        </w:trPr>
        <w:tc>
          <w:tcPr>
            <w:tcW w:w="2833" w:type="dxa"/>
            <w:tcBorders>
              <w:top w:val="single" w:sz="4" w:space="0" w:color="auto"/>
              <w:left w:val="single" w:sz="4" w:space="0" w:color="auto"/>
              <w:bottom w:val="single" w:sz="4" w:space="0" w:color="auto"/>
              <w:right w:val="single" w:sz="4" w:space="0" w:color="auto"/>
            </w:tcBorders>
            <w:hideMark/>
          </w:tcPr>
          <w:p w14:paraId="2D21395B" w14:textId="77777777" w:rsidR="003467FA" w:rsidRDefault="003467FA" w:rsidP="003D7D35">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EA2277B"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5DD18834"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4A6309BB" w14:textId="77777777" w:rsidR="003467FA" w:rsidRDefault="003467FA" w:rsidP="003D7D35">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47938C7" w14:textId="77777777" w:rsidR="003467FA" w:rsidRDefault="003467FA" w:rsidP="003D7D35">
            <w:pPr>
              <w:pStyle w:val="TAH"/>
            </w:pPr>
            <w:r>
              <w:t>Condition</w:t>
            </w:r>
          </w:p>
        </w:tc>
      </w:tr>
      <w:tr w:rsidR="003467FA" w14:paraId="0C92A61F" w14:textId="77777777" w:rsidTr="003D7D35">
        <w:trPr>
          <w:cantSplit/>
          <w:tblHeader/>
          <w:jc w:val="center"/>
        </w:trPr>
        <w:tc>
          <w:tcPr>
            <w:tcW w:w="2833" w:type="dxa"/>
            <w:tcBorders>
              <w:top w:val="single" w:sz="4" w:space="0" w:color="auto"/>
              <w:left w:val="single" w:sz="4" w:space="0" w:color="auto"/>
              <w:bottom w:val="single" w:sz="4" w:space="0" w:color="auto"/>
              <w:right w:val="single" w:sz="4" w:space="0" w:color="auto"/>
            </w:tcBorders>
            <w:hideMark/>
          </w:tcPr>
          <w:p w14:paraId="6A430B24" w14:textId="77777777" w:rsidR="003467FA" w:rsidRPr="00303ED7" w:rsidRDefault="003467FA" w:rsidP="003D7D35">
            <w:pPr>
              <w:pStyle w:val="TAL"/>
              <w:rPr>
                <w:b/>
              </w:rPr>
            </w:pPr>
            <w:r w:rsidRPr="002C79AA">
              <w:rPr>
                <w:b/>
              </w:rPr>
              <w:t>Answer-Mode</w:t>
            </w:r>
          </w:p>
        </w:tc>
        <w:tc>
          <w:tcPr>
            <w:tcW w:w="2127" w:type="dxa"/>
            <w:tcBorders>
              <w:top w:val="single" w:sz="4" w:space="0" w:color="auto"/>
              <w:left w:val="single" w:sz="4" w:space="0" w:color="auto"/>
              <w:bottom w:val="single" w:sz="4" w:space="0" w:color="auto"/>
              <w:right w:val="single" w:sz="4" w:space="0" w:color="auto"/>
            </w:tcBorders>
            <w:hideMark/>
          </w:tcPr>
          <w:p w14:paraId="290F499C" w14:textId="77777777" w:rsidR="003467FA" w:rsidRDefault="003467FA" w:rsidP="003D7D35">
            <w:pPr>
              <w:pStyle w:val="TAL"/>
            </w:pPr>
            <w:r>
              <w:t>any value if present</w:t>
            </w:r>
          </w:p>
        </w:tc>
        <w:tc>
          <w:tcPr>
            <w:tcW w:w="2126" w:type="dxa"/>
            <w:tcBorders>
              <w:top w:val="single" w:sz="4" w:space="0" w:color="auto"/>
              <w:left w:val="single" w:sz="4" w:space="0" w:color="auto"/>
              <w:bottom w:val="single" w:sz="4" w:space="0" w:color="auto"/>
              <w:right w:val="single" w:sz="4" w:space="0" w:color="auto"/>
            </w:tcBorders>
            <w:hideMark/>
          </w:tcPr>
          <w:p w14:paraId="4A879DDE" w14:textId="77777777" w:rsidR="003467FA" w:rsidRDefault="003467FA" w:rsidP="003D7D35">
            <w:pPr>
              <w:pStyle w:val="TAL"/>
              <w:rPr>
                <w:bCs/>
              </w:rPr>
            </w:pPr>
            <w:r>
              <w:t>NOTE 1</w:t>
            </w:r>
          </w:p>
        </w:tc>
        <w:tc>
          <w:tcPr>
            <w:tcW w:w="1418" w:type="dxa"/>
            <w:tcBorders>
              <w:top w:val="single" w:sz="4" w:space="0" w:color="auto"/>
              <w:left w:val="single" w:sz="4" w:space="0" w:color="auto"/>
              <w:bottom w:val="single" w:sz="4" w:space="0" w:color="auto"/>
              <w:right w:val="single" w:sz="4" w:space="0" w:color="auto"/>
            </w:tcBorders>
          </w:tcPr>
          <w:p w14:paraId="4FC03054"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1B0AE8D3" w14:textId="77777777" w:rsidR="003467FA" w:rsidRDefault="003467FA" w:rsidP="003D7D35">
            <w:pPr>
              <w:pStyle w:val="TAL"/>
            </w:pPr>
          </w:p>
        </w:tc>
      </w:tr>
      <w:tr w:rsidR="003467FA" w14:paraId="54F035A1" w14:textId="77777777" w:rsidTr="003D7D35">
        <w:trPr>
          <w:cantSplit/>
          <w:jc w:val="center"/>
        </w:trPr>
        <w:tc>
          <w:tcPr>
            <w:tcW w:w="2833" w:type="dxa"/>
            <w:tcBorders>
              <w:top w:val="single" w:sz="4" w:space="0" w:color="auto"/>
              <w:left w:val="single" w:sz="4" w:space="0" w:color="auto"/>
              <w:bottom w:val="single" w:sz="4" w:space="0" w:color="auto"/>
              <w:right w:val="single" w:sz="4" w:space="0" w:color="auto"/>
            </w:tcBorders>
            <w:hideMark/>
          </w:tcPr>
          <w:p w14:paraId="70FBA0F7" w14:textId="77777777" w:rsidR="003467FA" w:rsidRPr="00303ED7" w:rsidRDefault="003467FA" w:rsidP="003D7D35">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005B1C4B"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425926C3"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130E58C"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7BE32ADC" w14:textId="77777777" w:rsidR="003467FA" w:rsidRDefault="003467FA" w:rsidP="003D7D35">
            <w:pPr>
              <w:pStyle w:val="TAL"/>
            </w:pPr>
          </w:p>
        </w:tc>
      </w:tr>
      <w:tr w:rsidR="003467FA" w14:paraId="48ABEF02" w14:textId="77777777" w:rsidTr="003D7D35">
        <w:trPr>
          <w:cantSplit/>
          <w:jc w:val="center"/>
        </w:trPr>
        <w:tc>
          <w:tcPr>
            <w:tcW w:w="2833" w:type="dxa"/>
            <w:tcBorders>
              <w:top w:val="single" w:sz="4" w:space="0" w:color="auto"/>
              <w:left w:val="single" w:sz="4" w:space="0" w:color="auto"/>
              <w:bottom w:val="single" w:sz="4" w:space="0" w:color="auto"/>
              <w:right w:val="single" w:sz="4" w:space="0" w:color="auto"/>
            </w:tcBorders>
            <w:hideMark/>
          </w:tcPr>
          <w:p w14:paraId="1E463722" w14:textId="77777777" w:rsidR="003467FA" w:rsidRDefault="003467FA" w:rsidP="003D7D35">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6BDDE6F"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D0AFBF3" w14:textId="77777777" w:rsidR="003467FA" w:rsidRPr="00303ED7" w:rsidRDefault="003467FA" w:rsidP="003D7D35">
            <w:pPr>
              <w:pStyle w:val="TAL"/>
              <w:rPr>
                <w:b/>
              </w:rPr>
            </w:pPr>
            <w:r w:rsidRPr="002C79AA">
              <w:rPr>
                <w:b/>
              </w:rPr>
              <w:t>SDP message</w:t>
            </w:r>
          </w:p>
        </w:tc>
        <w:tc>
          <w:tcPr>
            <w:tcW w:w="1418" w:type="dxa"/>
            <w:tcBorders>
              <w:top w:val="single" w:sz="4" w:space="0" w:color="auto"/>
              <w:left w:val="single" w:sz="4" w:space="0" w:color="auto"/>
              <w:bottom w:val="single" w:sz="4" w:space="0" w:color="auto"/>
              <w:right w:val="single" w:sz="4" w:space="0" w:color="auto"/>
            </w:tcBorders>
          </w:tcPr>
          <w:p w14:paraId="697078E2"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1ADA6D9D" w14:textId="77777777" w:rsidR="003467FA" w:rsidRDefault="003467FA" w:rsidP="003D7D35">
            <w:pPr>
              <w:pStyle w:val="TAL"/>
            </w:pPr>
          </w:p>
        </w:tc>
      </w:tr>
      <w:tr w:rsidR="003467FA" w14:paraId="1A4398BA" w14:textId="77777777" w:rsidTr="003D7D35">
        <w:trPr>
          <w:cantSplit/>
          <w:jc w:val="center"/>
        </w:trPr>
        <w:tc>
          <w:tcPr>
            <w:tcW w:w="2833" w:type="dxa"/>
            <w:tcBorders>
              <w:top w:val="single" w:sz="4" w:space="0" w:color="auto"/>
              <w:left w:val="single" w:sz="4" w:space="0" w:color="auto"/>
              <w:bottom w:val="nil"/>
              <w:right w:val="single" w:sz="4" w:space="0" w:color="auto"/>
            </w:tcBorders>
            <w:hideMark/>
          </w:tcPr>
          <w:p w14:paraId="06FD0ACE" w14:textId="77777777" w:rsidR="003467FA" w:rsidRDefault="003467FA" w:rsidP="003D7D35">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494239B" w14:textId="77777777" w:rsidR="003467FA" w:rsidRDefault="003467FA" w:rsidP="003D7D35">
            <w:pPr>
              <w:pStyle w:val="TAL"/>
            </w:pPr>
            <w:r>
              <w:t>SDP Message as described in Table 6.2.20.3.3-2</w:t>
            </w:r>
          </w:p>
        </w:tc>
        <w:tc>
          <w:tcPr>
            <w:tcW w:w="2126" w:type="dxa"/>
            <w:tcBorders>
              <w:top w:val="single" w:sz="4" w:space="0" w:color="auto"/>
              <w:left w:val="single" w:sz="4" w:space="0" w:color="auto"/>
              <w:bottom w:val="single" w:sz="4" w:space="0" w:color="auto"/>
              <w:right w:val="single" w:sz="4" w:space="0" w:color="auto"/>
            </w:tcBorders>
          </w:tcPr>
          <w:p w14:paraId="3226AF93"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12A7212"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2466E3F3" w14:textId="77777777" w:rsidR="003467FA" w:rsidRDefault="003467FA" w:rsidP="003D7D35">
            <w:pPr>
              <w:pStyle w:val="TAL"/>
            </w:pPr>
          </w:p>
        </w:tc>
      </w:tr>
      <w:tr w:rsidR="003467FA" w14:paraId="2323710B" w14:textId="77777777" w:rsidTr="003D7D35">
        <w:trPr>
          <w:cantSplit/>
          <w:jc w:val="center"/>
        </w:trPr>
        <w:tc>
          <w:tcPr>
            <w:tcW w:w="2833" w:type="dxa"/>
            <w:tcBorders>
              <w:top w:val="single" w:sz="4" w:space="0" w:color="auto"/>
              <w:left w:val="single" w:sz="4" w:space="0" w:color="auto"/>
              <w:bottom w:val="single" w:sz="4" w:space="0" w:color="auto"/>
              <w:right w:val="single" w:sz="4" w:space="0" w:color="auto"/>
            </w:tcBorders>
            <w:hideMark/>
          </w:tcPr>
          <w:p w14:paraId="2E46DAEF" w14:textId="77777777" w:rsidR="003467FA" w:rsidRDefault="003467FA" w:rsidP="003D7D35">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F49C19D"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B95861D" w14:textId="77777777" w:rsidR="003467FA" w:rsidRPr="00303ED7" w:rsidRDefault="003467FA" w:rsidP="003D7D35">
            <w:pPr>
              <w:pStyle w:val="TAL"/>
              <w:rPr>
                <w:b/>
              </w:rPr>
            </w:pPr>
            <w:r w:rsidRPr="002C79AA">
              <w:rPr>
                <w:b/>
              </w:rPr>
              <w:t>MCPTT-Info</w:t>
            </w:r>
          </w:p>
        </w:tc>
        <w:tc>
          <w:tcPr>
            <w:tcW w:w="1418" w:type="dxa"/>
            <w:tcBorders>
              <w:top w:val="single" w:sz="4" w:space="0" w:color="auto"/>
              <w:left w:val="single" w:sz="4" w:space="0" w:color="auto"/>
              <w:bottom w:val="single" w:sz="4" w:space="0" w:color="auto"/>
              <w:right w:val="single" w:sz="4" w:space="0" w:color="auto"/>
            </w:tcBorders>
          </w:tcPr>
          <w:p w14:paraId="3246FDE6"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688721AA" w14:textId="77777777" w:rsidR="003467FA" w:rsidRDefault="003467FA" w:rsidP="003D7D35">
            <w:pPr>
              <w:pStyle w:val="TAL"/>
            </w:pPr>
          </w:p>
        </w:tc>
      </w:tr>
      <w:tr w:rsidR="003467FA" w14:paraId="45583A24" w14:textId="77777777" w:rsidTr="003D7D35">
        <w:trPr>
          <w:cantSplit/>
          <w:jc w:val="center"/>
        </w:trPr>
        <w:tc>
          <w:tcPr>
            <w:tcW w:w="2833" w:type="dxa"/>
            <w:tcBorders>
              <w:top w:val="single" w:sz="4" w:space="0" w:color="auto"/>
              <w:left w:val="single" w:sz="4" w:space="0" w:color="auto"/>
              <w:bottom w:val="single" w:sz="4" w:space="0" w:color="auto"/>
              <w:right w:val="single" w:sz="4" w:space="0" w:color="auto"/>
            </w:tcBorders>
            <w:hideMark/>
          </w:tcPr>
          <w:p w14:paraId="21B47742" w14:textId="77777777" w:rsidR="003467FA" w:rsidRDefault="003467FA" w:rsidP="003D7D35">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34FE4A9" w14:textId="77777777" w:rsidR="003467FA" w:rsidRDefault="003467FA" w:rsidP="003D7D35">
            <w:pPr>
              <w:pStyle w:val="TAL"/>
            </w:pPr>
            <w:r>
              <w:t>MCPTT-Info as described in Table 6.2.20.3.3-3</w:t>
            </w:r>
          </w:p>
        </w:tc>
        <w:tc>
          <w:tcPr>
            <w:tcW w:w="2126" w:type="dxa"/>
            <w:tcBorders>
              <w:top w:val="single" w:sz="4" w:space="0" w:color="auto"/>
              <w:left w:val="single" w:sz="4" w:space="0" w:color="auto"/>
              <w:bottom w:val="single" w:sz="4" w:space="0" w:color="auto"/>
              <w:right w:val="single" w:sz="4" w:space="0" w:color="auto"/>
            </w:tcBorders>
          </w:tcPr>
          <w:p w14:paraId="4B03FE63"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342F161"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6A331923" w14:textId="77777777" w:rsidR="003467FA" w:rsidRDefault="003467FA" w:rsidP="003D7D35">
            <w:pPr>
              <w:pStyle w:val="TAL"/>
            </w:pPr>
          </w:p>
        </w:tc>
      </w:tr>
      <w:tr w:rsidR="003467FA" w14:paraId="32496D5C" w14:textId="77777777" w:rsidTr="003D7D35">
        <w:trPr>
          <w:cantSplit/>
          <w:jc w:val="center"/>
        </w:trPr>
        <w:tc>
          <w:tcPr>
            <w:tcW w:w="2833" w:type="dxa"/>
            <w:tcBorders>
              <w:top w:val="single" w:sz="4" w:space="0" w:color="auto"/>
              <w:left w:val="single" w:sz="4" w:space="0" w:color="auto"/>
              <w:bottom w:val="single" w:sz="4" w:space="0" w:color="auto"/>
              <w:right w:val="single" w:sz="4" w:space="0" w:color="auto"/>
            </w:tcBorders>
            <w:hideMark/>
          </w:tcPr>
          <w:p w14:paraId="64BB5C87" w14:textId="77777777" w:rsidR="003467FA" w:rsidRDefault="003467FA" w:rsidP="003D7D35">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2D9A500"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29BB170" w14:textId="77777777" w:rsidR="003467FA" w:rsidRPr="00303ED7" w:rsidRDefault="003467FA" w:rsidP="003D7D35">
            <w:pPr>
              <w:pStyle w:val="TAL"/>
              <w:rPr>
                <w:b/>
              </w:rPr>
            </w:pPr>
            <w:r w:rsidRPr="002C79AA">
              <w:rPr>
                <w:b/>
              </w:rPr>
              <w:t>Resource-lists</w:t>
            </w:r>
          </w:p>
        </w:tc>
        <w:tc>
          <w:tcPr>
            <w:tcW w:w="1418" w:type="dxa"/>
            <w:tcBorders>
              <w:top w:val="single" w:sz="4" w:space="0" w:color="auto"/>
              <w:left w:val="single" w:sz="4" w:space="0" w:color="auto"/>
              <w:bottom w:val="single" w:sz="4" w:space="0" w:color="auto"/>
              <w:right w:val="single" w:sz="4" w:space="0" w:color="auto"/>
            </w:tcBorders>
          </w:tcPr>
          <w:p w14:paraId="59F2F79F"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591268C0" w14:textId="77777777" w:rsidR="003467FA" w:rsidRDefault="003467FA" w:rsidP="003D7D35">
            <w:pPr>
              <w:pStyle w:val="TAL"/>
            </w:pPr>
          </w:p>
        </w:tc>
      </w:tr>
      <w:tr w:rsidR="003467FA" w14:paraId="52200BC6" w14:textId="77777777" w:rsidTr="003D7D35">
        <w:trPr>
          <w:cantSplit/>
          <w:jc w:val="center"/>
        </w:trPr>
        <w:tc>
          <w:tcPr>
            <w:tcW w:w="2833" w:type="dxa"/>
            <w:tcBorders>
              <w:top w:val="single" w:sz="4" w:space="0" w:color="auto"/>
              <w:left w:val="single" w:sz="4" w:space="0" w:color="auto"/>
              <w:bottom w:val="nil"/>
              <w:right w:val="single" w:sz="4" w:space="0" w:color="auto"/>
            </w:tcBorders>
            <w:hideMark/>
          </w:tcPr>
          <w:p w14:paraId="45F53392" w14:textId="77777777" w:rsidR="003467FA" w:rsidRDefault="003467FA" w:rsidP="003D7D35">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AC83703" w14:textId="77777777" w:rsidR="003467FA" w:rsidRDefault="003467FA" w:rsidP="003D7D35">
            <w:pPr>
              <w:pStyle w:val="TAL"/>
            </w:pPr>
            <w:r>
              <w:t>Resource-lists as described in Table 6.2.20.3.3-4</w:t>
            </w:r>
          </w:p>
        </w:tc>
        <w:tc>
          <w:tcPr>
            <w:tcW w:w="2126" w:type="dxa"/>
            <w:tcBorders>
              <w:top w:val="single" w:sz="4" w:space="0" w:color="auto"/>
              <w:left w:val="single" w:sz="4" w:space="0" w:color="auto"/>
              <w:bottom w:val="single" w:sz="4" w:space="0" w:color="auto"/>
              <w:right w:val="single" w:sz="4" w:space="0" w:color="auto"/>
            </w:tcBorders>
          </w:tcPr>
          <w:p w14:paraId="1DF3592A"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BB06977"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59CABF77" w14:textId="77777777" w:rsidR="003467FA" w:rsidRDefault="003467FA" w:rsidP="003D7D35">
            <w:pPr>
              <w:pStyle w:val="TAL"/>
            </w:pPr>
          </w:p>
        </w:tc>
      </w:tr>
      <w:tr w:rsidR="003467FA" w14:paraId="24AD4831" w14:textId="77777777" w:rsidTr="003D7D35">
        <w:trPr>
          <w:cantSplit/>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2709913" w14:textId="77777777" w:rsidR="003467FA" w:rsidRDefault="003467FA" w:rsidP="003D7D35">
            <w:pPr>
              <w:pStyle w:val="TAN"/>
            </w:pPr>
            <w:r>
              <w:t>NOTE 1:</w:t>
            </w:r>
            <w:r>
              <w:tab/>
              <w:t>In case of a first-to-answer call there is no use for the client sending any Answer-Mode as according to TS 24.379 [9] clause 11.1.1.4.1 the MCPTT server sends the INVITE to the invited clients with Priv-Answer-Mode "Manual" independent from what the originating client has sent.</w:t>
            </w:r>
            <w:r>
              <w:br/>
            </w:r>
            <w:r>
              <w:sym w:font="Symbol" w:char="F0DE"/>
            </w:r>
            <w:r>
              <w:t xml:space="preserve"> In general the originating client should not include any Answer-Mode in the INVITE but this is not checked.</w:t>
            </w:r>
          </w:p>
        </w:tc>
      </w:tr>
    </w:tbl>
    <w:p w14:paraId="26B754EC" w14:textId="77777777" w:rsidR="003467FA" w:rsidRDefault="003467FA" w:rsidP="003467FA"/>
    <w:p w14:paraId="6241A265" w14:textId="77777777" w:rsidR="003467FA" w:rsidRDefault="003467FA" w:rsidP="003467FA">
      <w:pPr>
        <w:pStyle w:val="TH"/>
      </w:pPr>
      <w:r>
        <w:t>Table 6.2.20.3.3-2: SDP message</w:t>
      </w:r>
      <w:r>
        <w:rPr>
          <w:lang w:eastAsia="ko-KR"/>
        </w:rPr>
        <w:t xml:space="preserve"> in SIP INVITE</w:t>
      </w:r>
      <w:r>
        <w:t xml:space="preserve"> (Table 6.2.20.3.3-1)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3467FA" w14:paraId="182E5F08"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0AFFF388" w14:textId="77777777" w:rsidR="003467FA" w:rsidRDefault="003467FA" w:rsidP="003D7D35">
            <w:pPr>
              <w:pStyle w:val="TAL"/>
            </w:pPr>
            <w:r>
              <w:t>Derivation Path: TS 36.579-1 [2], Table 5.5.3.1.1-1, condition INITIAL_SDP_OFFER, WITHOUT_SECURITY</w:t>
            </w:r>
          </w:p>
        </w:tc>
      </w:tr>
      <w:tr w:rsidR="003467FA" w14:paraId="38D327CE" w14:textId="77777777" w:rsidTr="003D7D35">
        <w:trPr>
          <w:cantSplit/>
          <w:tblHeader/>
          <w:jc w:val="center"/>
        </w:trPr>
        <w:tc>
          <w:tcPr>
            <w:tcW w:w="2836" w:type="dxa"/>
            <w:tcBorders>
              <w:top w:val="single" w:sz="4" w:space="0" w:color="auto"/>
              <w:left w:val="single" w:sz="4" w:space="0" w:color="auto"/>
              <w:bottom w:val="single" w:sz="4" w:space="0" w:color="auto"/>
              <w:right w:val="single" w:sz="4" w:space="0" w:color="auto"/>
            </w:tcBorders>
            <w:hideMark/>
          </w:tcPr>
          <w:p w14:paraId="46007957"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3BEABB"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4A8BF87"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38C895B4" w14:textId="77777777" w:rsidR="003467FA" w:rsidRDefault="003467FA" w:rsidP="003D7D35">
            <w:pPr>
              <w:pStyle w:val="TAH"/>
            </w:pPr>
            <w:r>
              <w:t>Reference</w:t>
            </w:r>
          </w:p>
        </w:tc>
        <w:tc>
          <w:tcPr>
            <w:tcW w:w="1133" w:type="dxa"/>
            <w:tcBorders>
              <w:top w:val="single" w:sz="4" w:space="0" w:color="auto"/>
              <w:left w:val="single" w:sz="4" w:space="0" w:color="auto"/>
              <w:bottom w:val="single" w:sz="4" w:space="0" w:color="auto"/>
              <w:right w:val="single" w:sz="4" w:space="0" w:color="auto"/>
            </w:tcBorders>
            <w:hideMark/>
          </w:tcPr>
          <w:p w14:paraId="0223F74E" w14:textId="77777777" w:rsidR="003467FA" w:rsidRDefault="003467FA" w:rsidP="003D7D35">
            <w:pPr>
              <w:pStyle w:val="TAH"/>
            </w:pPr>
            <w:r>
              <w:t>Condition</w:t>
            </w:r>
          </w:p>
        </w:tc>
      </w:tr>
      <w:tr w:rsidR="003467FA" w14:paraId="28266360" w14:textId="77777777" w:rsidTr="003D7D35">
        <w:trPr>
          <w:cantSplit/>
          <w:jc w:val="center"/>
        </w:trPr>
        <w:tc>
          <w:tcPr>
            <w:tcW w:w="2836" w:type="dxa"/>
            <w:tcBorders>
              <w:top w:val="single" w:sz="4" w:space="0" w:color="auto"/>
              <w:left w:val="single" w:sz="4" w:space="0" w:color="auto"/>
              <w:bottom w:val="single" w:sz="4" w:space="0" w:color="auto"/>
              <w:right w:val="single" w:sz="4" w:space="0" w:color="auto"/>
            </w:tcBorders>
            <w:hideMark/>
          </w:tcPr>
          <w:p w14:paraId="17AAD3B8" w14:textId="77777777" w:rsidR="003467FA" w:rsidRPr="00303ED7" w:rsidRDefault="003467FA" w:rsidP="003D7D35">
            <w:pPr>
              <w:pStyle w:val="TAL"/>
              <w:rPr>
                <w:b/>
              </w:rPr>
            </w:pPr>
            <w:r w:rsidRPr="002C79AA">
              <w:rPr>
                <w:b/>
              </w:rPr>
              <w:t>Media description[2]</w:t>
            </w:r>
          </w:p>
        </w:tc>
        <w:tc>
          <w:tcPr>
            <w:tcW w:w="2126" w:type="dxa"/>
            <w:tcBorders>
              <w:top w:val="single" w:sz="4" w:space="0" w:color="auto"/>
              <w:left w:val="single" w:sz="4" w:space="0" w:color="auto"/>
              <w:bottom w:val="single" w:sz="4" w:space="0" w:color="auto"/>
              <w:right w:val="single" w:sz="4" w:space="0" w:color="auto"/>
            </w:tcBorders>
            <w:hideMark/>
          </w:tcPr>
          <w:p w14:paraId="0F890812" w14:textId="77777777" w:rsidR="003467FA" w:rsidRDefault="003467FA" w:rsidP="003D7D35">
            <w:pPr>
              <w:pStyle w:val="TAL"/>
            </w:pPr>
            <w:r>
              <w:t>optional (NOTE 1)</w:t>
            </w:r>
          </w:p>
        </w:tc>
        <w:tc>
          <w:tcPr>
            <w:tcW w:w="2126" w:type="dxa"/>
            <w:tcBorders>
              <w:top w:val="single" w:sz="4" w:space="0" w:color="auto"/>
              <w:left w:val="single" w:sz="4" w:space="0" w:color="auto"/>
              <w:bottom w:val="single" w:sz="4" w:space="0" w:color="auto"/>
              <w:right w:val="single" w:sz="4" w:space="0" w:color="auto"/>
            </w:tcBorders>
            <w:hideMark/>
          </w:tcPr>
          <w:p w14:paraId="1707664B" w14:textId="77777777" w:rsidR="003467FA" w:rsidRPr="00303ED7" w:rsidRDefault="003467FA" w:rsidP="003D7D35">
            <w:pPr>
              <w:pStyle w:val="TAL"/>
              <w:rPr>
                <w:b/>
              </w:rPr>
            </w:pPr>
            <w:r w:rsidRPr="002C79AA">
              <w:rPr>
                <w:b/>
              </w:rPr>
              <w:t>Media description for media control</w:t>
            </w:r>
          </w:p>
        </w:tc>
        <w:tc>
          <w:tcPr>
            <w:tcW w:w="1418" w:type="dxa"/>
            <w:tcBorders>
              <w:top w:val="single" w:sz="4" w:space="0" w:color="auto"/>
              <w:left w:val="single" w:sz="4" w:space="0" w:color="auto"/>
              <w:bottom w:val="single" w:sz="4" w:space="0" w:color="auto"/>
              <w:right w:val="single" w:sz="4" w:space="0" w:color="auto"/>
            </w:tcBorders>
          </w:tcPr>
          <w:p w14:paraId="11EC173A"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tcPr>
          <w:p w14:paraId="2943C697" w14:textId="77777777" w:rsidR="003467FA" w:rsidRDefault="003467FA" w:rsidP="003D7D35">
            <w:pPr>
              <w:pStyle w:val="TAL"/>
            </w:pPr>
          </w:p>
        </w:tc>
      </w:tr>
      <w:tr w:rsidR="003467FA" w14:paraId="090CBC79" w14:textId="77777777" w:rsidTr="003D7D35">
        <w:trPr>
          <w:cantSplit/>
          <w:jc w:val="center"/>
        </w:trPr>
        <w:tc>
          <w:tcPr>
            <w:tcW w:w="2836" w:type="dxa"/>
            <w:tcBorders>
              <w:top w:val="single" w:sz="4" w:space="0" w:color="auto"/>
              <w:left w:val="single" w:sz="4" w:space="0" w:color="auto"/>
              <w:bottom w:val="single" w:sz="4" w:space="0" w:color="auto"/>
              <w:right w:val="single" w:sz="4" w:space="0" w:color="auto"/>
            </w:tcBorders>
            <w:hideMark/>
          </w:tcPr>
          <w:p w14:paraId="63BF2F84" w14:textId="77777777" w:rsidR="003467FA" w:rsidRDefault="003467FA" w:rsidP="003D7D35">
            <w:pPr>
              <w:pStyle w:val="TAL"/>
            </w:pPr>
            <w:r>
              <w:t xml:space="preserve">  media attribute</w:t>
            </w:r>
          </w:p>
        </w:tc>
        <w:tc>
          <w:tcPr>
            <w:tcW w:w="2126" w:type="dxa"/>
            <w:tcBorders>
              <w:top w:val="single" w:sz="4" w:space="0" w:color="auto"/>
              <w:left w:val="single" w:sz="4" w:space="0" w:color="auto"/>
              <w:bottom w:val="single" w:sz="4" w:space="0" w:color="auto"/>
              <w:right w:val="single" w:sz="4" w:space="0" w:color="auto"/>
            </w:tcBorders>
          </w:tcPr>
          <w:p w14:paraId="388ECC65"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94418AE" w14:textId="77777777" w:rsidR="003467FA" w:rsidRDefault="003467FA" w:rsidP="003D7D35">
            <w:pPr>
              <w:pStyle w:val="TAL"/>
            </w:pPr>
            <w:r>
              <w:t>a= line</w:t>
            </w:r>
          </w:p>
          <w:p w14:paraId="2473AAD2" w14:textId="77777777" w:rsidR="003467FA" w:rsidRDefault="003467FA" w:rsidP="003D7D35">
            <w:pPr>
              <w:pStyle w:val="TAL"/>
            </w:pPr>
            <w:r>
              <w:t>attribute = fmtp</w:t>
            </w:r>
          </w:p>
        </w:tc>
        <w:tc>
          <w:tcPr>
            <w:tcW w:w="1418" w:type="dxa"/>
            <w:tcBorders>
              <w:top w:val="single" w:sz="4" w:space="0" w:color="auto"/>
              <w:left w:val="single" w:sz="4" w:space="0" w:color="auto"/>
              <w:bottom w:val="single" w:sz="4" w:space="0" w:color="auto"/>
              <w:right w:val="single" w:sz="4" w:space="0" w:color="auto"/>
            </w:tcBorders>
          </w:tcPr>
          <w:p w14:paraId="046D0B71"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tcPr>
          <w:p w14:paraId="665C96A9" w14:textId="77777777" w:rsidR="003467FA" w:rsidRDefault="003467FA" w:rsidP="003D7D35">
            <w:pPr>
              <w:pStyle w:val="TAL"/>
            </w:pPr>
          </w:p>
        </w:tc>
      </w:tr>
      <w:tr w:rsidR="003467FA" w14:paraId="340124A2" w14:textId="77777777" w:rsidTr="003D7D35">
        <w:trPr>
          <w:cantSplit/>
          <w:jc w:val="center"/>
        </w:trPr>
        <w:tc>
          <w:tcPr>
            <w:tcW w:w="2836" w:type="dxa"/>
            <w:tcBorders>
              <w:top w:val="single" w:sz="4" w:space="0" w:color="auto"/>
              <w:left w:val="single" w:sz="4" w:space="0" w:color="auto"/>
              <w:bottom w:val="single" w:sz="4" w:space="0" w:color="auto"/>
              <w:right w:val="single" w:sz="4" w:space="0" w:color="auto"/>
            </w:tcBorders>
            <w:hideMark/>
          </w:tcPr>
          <w:p w14:paraId="48A710B9" w14:textId="77777777" w:rsidR="003467FA" w:rsidRDefault="003467FA" w:rsidP="003D7D35">
            <w:pPr>
              <w:pStyle w:val="TAL"/>
              <w:rPr>
                <w:b/>
              </w:rPr>
            </w:pPr>
            <w:r>
              <w:t xml:space="preserve">    fmtp</w:t>
            </w:r>
          </w:p>
        </w:tc>
        <w:tc>
          <w:tcPr>
            <w:tcW w:w="2126" w:type="dxa"/>
            <w:tcBorders>
              <w:top w:val="single" w:sz="4" w:space="0" w:color="auto"/>
              <w:left w:val="single" w:sz="4" w:space="0" w:color="auto"/>
              <w:bottom w:val="single" w:sz="4" w:space="0" w:color="auto"/>
              <w:right w:val="single" w:sz="4" w:space="0" w:color="auto"/>
            </w:tcBorders>
          </w:tcPr>
          <w:p w14:paraId="4C396DD6"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52378268"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692BD8D"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tcPr>
          <w:p w14:paraId="367EA809" w14:textId="77777777" w:rsidR="003467FA" w:rsidRDefault="003467FA" w:rsidP="003D7D35">
            <w:pPr>
              <w:pStyle w:val="TAL"/>
            </w:pPr>
          </w:p>
        </w:tc>
      </w:tr>
      <w:tr w:rsidR="003467FA" w14:paraId="09363F84" w14:textId="77777777" w:rsidTr="003D7D35">
        <w:trPr>
          <w:cantSplit/>
          <w:jc w:val="center"/>
        </w:trPr>
        <w:tc>
          <w:tcPr>
            <w:tcW w:w="2836" w:type="dxa"/>
            <w:tcBorders>
              <w:top w:val="single" w:sz="4" w:space="0" w:color="auto"/>
              <w:left w:val="single" w:sz="4" w:space="0" w:color="auto"/>
              <w:bottom w:val="single" w:sz="4" w:space="0" w:color="auto"/>
              <w:right w:val="single" w:sz="4" w:space="0" w:color="auto"/>
            </w:tcBorders>
            <w:hideMark/>
          </w:tcPr>
          <w:p w14:paraId="2AE719A5" w14:textId="77777777" w:rsidR="003467FA" w:rsidRDefault="003467FA" w:rsidP="003D7D35">
            <w:pPr>
              <w:pStyle w:val="TAL"/>
              <w:rPr>
                <w:b/>
              </w:rPr>
            </w:pPr>
            <w:r>
              <w:t xml:space="preserve">      format specific parameters</w:t>
            </w:r>
          </w:p>
        </w:tc>
        <w:tc>
          <w:tcPr>
            <w:tcW w:w="2126" w:type="dxa"/>
            <w:tcBorders>
              <w:top w:val="single" w:sz="4" w:space="0" w:color="auto"/>
              <w:left w:val="single" w:sz="4" w:space="0" w:color="auto"/>
              <w:bottom w:val="single" w:sz="4" w:space="0" w:color="auto"/>
              <w:right w:val="single" w:sz="4" w:space="0" w:color="auto"/>
            </w:tcBorders>
          </w:tcPr>
          <w:p w14:paraId="7ECF8AA8"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7B074650"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12171DB"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tcPr>
          <w:p w14:paraId="5B19D611" w14:textId="77777777" w:rsidR="003467FA" w:rsidRDefault="003467FA" w:rsidP="003D7D35">
            <w:pPr>
              <w:pStyle w:val="TAL"/>
            </w:pPr>
          </w:p>
        </w:tc>
      </w:tr>
      <w:tr w:rsidR="003467FA" w14:paraId="076A539B" w14:textId="77777777" w:rsidTr="003D7D35">
        <w:trPr>
          <w:cantSplit/>
          <w:jc w:val="center"/>
        </w:trPr>
        <w:tc>
          <w:tcPr>
            <w:tcW w:w="2836" w:type="dxa"/>
            <w:tcBorders>
              <w:top w:val="single" w:sz="4" w:space="0" w:color="auto"/>
              <w:left w:val="single" w:sz="4" w:space="0" w:color="auto"/>
              <w:bottom w:val="single" w:sz="4" w:space="0" w:color="auto"/>
              <w:right w:val="single" w:sz="4" w:space="0" w:color="auto"/>
            </w:tcBorders>
            <w:hideMark/>
          </w:tcPr>
          <w:p w14:paraId="012F6FAB" w14:textId="77777777" w:rsidR="003467FA" w:rsidRDefault="003467FA" w:rsidP="003D7D35">
            <w:pPr>
              <w:pStyle w:val="TAL"/>
              <w:rPr>
                <w:b/>
              </w:rPr>
            </w:pPr>
            <w:r>
              <w:t xml:space="preserve">       mc_implicit_request</w:t>
            </w:r>
          </w:p>
        </w:tc>
        <w:tc>
          <w:tcPr>
            <w:tcW w:w="2126" w:type="dxa"/>
            <w:tcBorders>
              <w:top w:val="single" w:sz="4" w:space="0" w:color="auto"/>
              <w:left w:val="single" w:sz="4" w:space="0" w:color="auto"/>
              <w:bottom w:val="single" w:sz="4" w:space="0" w:color="auto"/>
              <w:right w:val="single" w:sz="4" w:space="0" w:color="auto"/>
            </w:tcBorders>
            <w:hideMark/>
          </w:tcPr>
          <w:p w14:paraId="13DB95E4" w14:textId="77777777" w:rsidR="003467FA" w:rsidRDefault="003467FA" w:rsidP="003D7D35">
            <w:pPr>
              <w:pStyle w:val="TAL"/>
            </w:pPr>
            <w:r>
              <w:t>optional (NOTE 1)</w:t>
            </w:r>
          </w:p>
        </w:tc>
        <w:tc>
          <w:tcPr>
            <w:tcW w:w="2126" w:type="dxa"/>
            <w:tcBorders>
              <w:top w:val="single" w:sz="4" w:space="0" w:color="auto"/>
              <w:left w:val="single" w:sz="4" w:space="0" w:color="auto"/>
              <w:bottom w:val="single" w:sz="4" w:space="0" w:color="auto"/>
              <w:right w:val="single" w:sz="4" w:space="0" w:color="auto"/>
            </w:tcBorders>
          </w:tcPr>
          <w:p w14:paraId="6A120A18"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11A1DE3"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tcPr>
          <w:p w14:paraId="71F9637B" w14:textId="77777777" w:rsidR="003467FA" w:rsidRDefault="003467FA" w:rsidP="003D7D35">
            <w:pPr>
              <w:pStyle w:val="TAL"/>
            </w:pPr>
          </w:p>
        </w:tc>
      </w:tr>
      <w:tr w:rsidR="003467FA" w14:paraId="0DDA15A8" w14:textId="77777777" w:rsidTr="003D7D35">
        <w:trPr>
          <w:cantSplit/>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51626C5" w14:textId="77777777" w:rsidR="003467FA" w:rsidRDefault="003467FA" w:rsidP="003D7D35">
            <w:pPr>
              <w:pStyle w:val="TAN"/>
            </w:pPr>
            <w:r>
              <w:t>NOTE 1:</w:t>
            </w:r>
            <w:r>
              <w:tab/>
              <w:t>Whether the UE (MCPTT client) requests a call with or without Floor control depends on implementation. The SS shall respect the type of Floor control being requested, if requested (see Table 6.2.20.3.3-6).</w:t>
            </w:r>
          </w:p>
        </w:tc>
      </w:tr>
    </w:tbl>
    <w:p w14:paraId="027D8974" w14:textId="77777777" w:rsidR="003467FA" w:rsidRDefault="003467FA" w:rsidP="003467FA"/>
    <w:p w14:paraId="250EDC31" w14:textId="77777777" w:rsidR="003467FA" w:rsidRDefault="003467FA" w:rsidP="003467FA">
      <w:pPr>
        <w:pStyle w:val="TH"/>
      </w:pPr>
      <w:r>
        <w:t xml:space="preserve">Table 6.2.20.3.3-3: </w:t>
      </w:r>
      <w:r>
        <w:rPr>
          <w:lang w:eastAsia="ko-KR"/>
        </w:rPr>
        <w:t>MCPTT-Info in SIP INVITE</w:t>
      </w:r>
      <w:r>
        <w:t xml:space="preserve"> (Table 6.2.20.3.3-1)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238D9FA3"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46220E5B" w14:textId="77777777" w:rsidR="003467FA" w:rsidRDefault="003467FA" w:rsidP="003D7D35">
            <w:pPr>
              <w:pStyle w:val="TAL"/>
            </w:pPr>
            <w:r>
              <w:t>Derivation Path: TS 36.579-1 [2], Table 5.5.3.2.1-1, condition INVITE_REFER, FIRST-TO-ANSWER</w:t>
            </w:r>
          </w:p>
        </w:tc>
      </w:tr>
    </w:tbl>
    <w:p w14:paraId="0B31FD3F" w14:textId="77777777" w:rsidR="003467FA" w:rsidRDefault="003467FA" w:rsidP="003467FA"/>
    <w:p w14:paraId="17CD02E0" w14:textId="77777777" w:rsidR="003467FA" w:rsidRDefault="003467FA" w:rsidP="003467FA">
      <w:pPr>
        <w:pStyle w:val="TH"/>
      </w:pPr>
      <w:r>
        <w:t>Table 6.2.20.3.3-4: Resource-lists</w:t>
      </w:r>
      <w:r>
        <w:rPr>
          <w:lang w:eastAsia="ko-KR"/>
        </w:rPr>
        <w:t xml:space="preserve"> in SIP INVITE</w:t>
      </w:r>
      <w:r>
        <w:t xml:space="preserve"> (Table 6.2.20.3.3-1)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6392CB33"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2EF40C90" w14:textId="77777777" w:rsidR="003467FA" w:rsidRDefault="003467FA" w:rsidP="003D7D35">
            <w:pPr>
              <w:pStyle w:val="TAL"/>
            </w:pPr>
            <w:r>
              <w:t>Derivation Path: TS 36.579-1 [2], Table 5.5.3.3.1-1, condition FIRST-TO-ANSWER.</w:t>
            </w:r>
          </w:p>
        </w:tc>
      </w:tr>
    </w:tbl>
    <w:p w14:paraId="118A4A08" w14:textId="77777777" w:rsidR="003467FA" w:rsidRDefault="003467FA" w:rsidP="003467FA"/>
    <w:p w14:paraId="0146DAF8" w14:textId="77777777" w:rsidR="003467FA" w:rsidRDefault="003467FA" w:rsidP="003467FA">
      <w:pPr>
        <w:pStyle w:val="TH"/>
      </w:pPr>
      <w:r>
        <w:t>Table 6.2.20.3.3-4A: SIP 183 (Session Progress) from the SS (step 5, Table 6.2.20.3.2-1)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57ACD0B4" w14:textId="77777777" w:rsidTr="003D7D35">
        <w:trPr>
          <w:cantSplit/>
          <w:tblHeade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64B0934" w14:textId="77777777" w:rsidR="003467FA" w:rsidRDefault="003467FA" w:rsidP="003D7D35">
            <w:pPr>
              <w:pStyle w:val="TAL"/>
              <w:rPr>
                <w:rFonts w:cs="Arial"/>
                <w:szCs w:val="18"/>
              </w:rPr>
            </w:pPr>
            <w:r>
              <w:t>Derivation Path: TS 36.579-1 [2], Table 5.5.2.16.3.2-1</w:t>
            </w:r>
          </w:p>
        </w:tc>
      </w:tr>
      <w:tr w:rsidR="003467FA" w14:paraId="7E6A9695" w14:textId="77777777" w:rsidTr="003D7D35">
        <w:trPr>
          <w:cantSplit/>
          <w:tblHeader/>
          <w:jc w:val="center"/>
        </w:trPr>
        <w:tc>
          <w:tcPr>
            <w:tcW w:w="2835" w:type="dxa"/>
            <w:tcBorders>
              <w:top w:val="single" w:sz="4" w:space="0" w:color="auto"/>
              <w:left w:val="single" w:sz="4" w:space="0" w:color="auto"/>
              <w:bottom w:val="single" w:sz="4" w:space="0" w:color="auto"/>
              <w:right w:val="single" w:sz="4" w:space="0" w:color="auto"/>
            </w:tcBorders>
            <w:hideMark/>
          </w:tcPr>
          <w:p w14:paraId="1BCF734E"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0873455"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5DEF4ECF"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40AF424D"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1E8F66E1" w14:textId="77777777" w:rsidR="003467FA" w:rsidRDefault="003467FA" w:rsidP="003D7D35">
            <w:pPr>
              <w:pStyle w:val="TAH"/>
            </w:pPr>
            <w:r>
              <w:t>Condition</w:t>
            </w:r>
          </w:p>
        </w:tc>
      </w:tr>
      <w:tr w:rsidR="003467FA" w14:paraId="595079E7" w14:textId="77777777" w:rsidTr="003D7D35">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5A1FD1F5" w14:textId="77777777" w:rsidR="003467FA" w:rsidRPr="00303ED7" w:rsidRDefault="003467FA" w:rsidP="003D7D35">
            <w:pPr>
              <w:pStyle w:val="TAL"/>
              <w:rPr>
                <w:b/>
              </w:rPr>
            </w:pPr>
            <w:r w:rsidRPr="002C79AA">
              <w:rPr>
                <w:b/>
              </w:rPr>
              <w:t>Contact</w:t>
            </w:r>
          </w:p>
        </w:tc>
        <w:tc>
          <w:tcPr>
            <w:tcW w:w="2126" w:type="dxa"/>
            <w:tcBorders>
              <w:top w:val="single" w:sz="4" w:space="0" w:color="auto"/>
              <w:left w:val="single" w:sz="4" w:space="0" w:color="auto"/>
              <w:bottom w:val="single" w:sz="4" w:space="0" w:color="auto"/>
              <w:right w:val="single" w:sz="4" w:space="0" w:color="auto"/>
            </w:tcBorders>
            <w:hideMark/>
          </w:tcPr>
          <w:p w14:paraId="11C6795A"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062A20E7"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93D020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483A4A7" w14:textId="77777777" w:rsidR="003467FA" w:rsidRDefault="003467FA" w:rsidP="003D7D35">
            <w:pPr>
              <w:pStyle w:val="TAL"/>
            </w:pPr>
          </w:p>
        </w:tc>
      </w:tr>
    </w:tbl>
    <w:p w14:paraId="7F616795" w14:textId="77777777" w:rsidR="003467FA" w:rsidRDefault="003467FA" w:rsidP="003467FA"/>
    <w:p w14:paraId="56CFC912" w14:textId="77777777" w:rsidR="003467FA" w:rsidRDefault="003467FA" w:rsidP="003467FA">
      <w:pPr>
        <w:pStyle w:val="TH"/>
      </w:pPr>
      <w:r>
        <w:lastRenderedPageBreak/>
        <w:t>Table 6.2.20.3.3-5: SIP 200 (OK) from the SS (step 6, Table 6.2.20.3.2-1)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48632D45" w14:textId="77777777" w:rsidTr="003D7D35">
        <w:trPr>
          <w:cantSplit/>
          <w:tblHeade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C61A0CF" w14:textId="77777777" w:rsidR="003467FA" w:rsidRDefault="003467FA" w:rsidP="003D7D35">
            <w:pPr>
              <w:pStyle w:val="TAL"/>
              <w:rPr>
                <w:rFonts w:cs="Arial"/>
                <w:szCs w:val="18"/>
              </w:rPr>
            </w:pPr>
            <w:r>
              <w:t>Derivation Path: TS 36.579-1 [2], Table 5.5.2.17.1.2-1, condition INVITE-RSP</w:t>
            </w:r>
          </w:p>
        </w:tc>
      </w:tr>
      <w:tr w:rsidR="003467FA" w14:paraId="49EB2F86" w14:textId="77777777" w:rsidTr="003D7D35">
        <w:trPr>
          <w:cantSplit/>
          <w:tblHeader/>
          <w:jc w:val="center"/>
        </w:trPr>
        <w:tc>
          <w:tcPr>
            <w:tcW w:w="2835" w:type="dxa"/>
            <w:tcBorders>
              <w:top w:val="single" w:sz="4" w:space="0" w:color="auto"/>
              <w:left w:val="single" w:sz="4" w:space="0" w:color="auto"/>
              <w:bottom w:val="single" w:sz="4" w:space="0" w:color="auto"/>
              <w:right w:val="single" w:sz="4" w:space="0" w:color="auto"/>
            </w:tcBorders>
            <w:hideMark/>
          </w:tcPr>
          <w:p w14:paraId="1FCC8483"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4046445"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378753E7"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5DAA9E88"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7590AA89" w14:textId="77777777" w:rsidR="003467FA" w:rsidRDefault="003467FA" w:rsidP="003D7D35">
            <w:pPr>
              <w:pStyle w:val="TAH"/>
            </w:pPr>
            <w:r>
              <w:t>Condition</w:t>
            </w:r>
          </w:p>
        </w:tc>
      </w:tr>
      <w:tr w:rsidR="003467FA" w14:paraId="437420DA" w14:textId="77777777" w:rsidTr="003D7D35">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5E8AF4EE" w14:textId="77777777" w:rsidR="003467FA" w:rsidRPr="00303ED7" w:rsidRDefault="003467FA" w:rsidP="003D7D35">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13E332B8"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0E1D71AC"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A9E8923"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EFFB94A" w14:textId="77777777" w:rsidR="003467FA" w:rsidRDefault="003467FA" w:rsidP="003D7D35">
            <w:pPr>
              <w:pStyle w:val="TAL"/>
            </w:pPr>
          </w:p>
        </w:tc>
      </w:tr>
      <w:tr w:rsidR="003467FA" w14:paraId="65A93D45" w14:textId="77777777" w:rsidTr="003D7D35">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591D2449" w14:textId="77777777" w:rsidR="003467FA" w:rsidRDefault="003467FA" w:rsidP="003D7D35">
            <w:pPr>
              <w:pStyle w:val="TAL"/>
              <w:rPr>
                <w:rFonts w:cs="Arial"/>
                <w:szCs w:val="18"/>
              </w:rPr>
            </w:pPr>
            <w:r>
              <w:t xml:space="preserve">  </w:t>
            </w:r>
            <w:r w:rsidRPr="002C79AA">
              <w:t>SDP message</w:t>
            </w:r>
          </w:p>
        </w:tc>
        <w:tc>
          <w:tcPr>
            <w:tcW w:w="2126" w:type="dxa"/>
            <w:tcBorders>
              <w:top w:val="single" w:sz="4" w:space="0" w:color="auto"/>
              <w:left w:val="single" w:sz="4" w:space="0" w:color="auto"/>
              <w:bottom w:val="single" w:sz="4" w:space="0" w:color="auto"/>
              <w:right w:val="single" w:sz="4" w:space="0" w:color="auto"/>
            </w:tcBorders>
            <w:hideMark/>
          </w:tcPr>
          <w:p w14:paraId="4E05DD3C" w14:textId="77777777" w:rsidR="003467FA" w:rsidRDefault="003467FA" w:rsidP="003D7D35">
            <w:pPr>
              <w:pStyle w:val="TAL"/>
            </w:pPr>
            <w:r>
              <w:t>SDP message as described in Table 6.2.20.3.3-6</w:t>
            </w:r>
          </w:p>
        </w:tc>
        <w:tc>
          <w:tcPr>
            <w:tcW w:w="2126" w:type="dxa"/>
            <w:tcBorders>
              <w:top w:val="single" w:sz="4" w:space="0" w:color="auto"/>
              <w:left w:val="single" w:sz="4" w:space="0" w:color="auto"/>
              <w:bottom w:val="single" w:sz="4" w:space="0" w:color="auto"/>
              <w:right w:val="single" w:sz="4" w:space="0" w:color="auto"/>
            </w:tcBorders>
          </w:tcPr>
          <w:p w14:paraId="52052308"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A1DDAC0"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65DC05B" w14:textId="77777777" w:rsidR="003467FA" w:rsidRDefault="003467FA" w:rsidP="003D7D35">
            <w:pPr>
              <w:pStyle w:val="TAL"/>
            </w:pPr>
          </w:p>
        </w:tc>
      </w:tr>
    </w:tbl>
    <w:p w14:paraId="28A07495" w14:textId="77777777" w:rsidR="003467FA" w:rsidRDefault="003467FA" w:rsidP="003467FA"/>
    <w:p w14:paraId="2EA53CEA" w14:textId="77777777" w:rsidR="003467FA" w:rsidRDefault="003467FA" w:rsidP="003467FA">
      <w:pPr>
        <w:pStyle w:val="TH"/>
      </w:pPr>
      <w:r>
        <w:t>Table 6.2.20.3.3-6: SDP Message</w:t>
      </w:r>
      <w:r>
        <w:rPr>
          <w:lang w:eastAsia="ko-KR"/>
        </w:rPr>
        <w:t xml:space="preserve"> in SIP 200 (OK)</w:t>
      </w:r>
      <w:r>
        <w:t xml:space="preserve"> (Table 6.2.20.3.3-5)</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3467FA" w14:paraId="77E3C550" w14:textId="77777777" w:rsidTr="003D7D35">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141EAD1C" w14:textId="77777777" w:rsidR="003467FA" w:rsidRDefault="003467FA" w:rsidP="003D7D35">
            <w:pPr>
              <w:pStyle w:val="TAL"/>
            </w:pPr>
            <w:r>
              <w:t>Derivation Path: TS 36.579-1 [2], Table 5.5.3.1.2-1, condition SDP_ANSWER, WITH_SECURITY</w:t>
            </w:r>
          </w:p>
        </w:tc>
      </w:tr>
      <w:tr w:rsidR="003467FA" w14:paraId="029FE5AB" w14:textId="77777777" w:rsidTr="003D7D35">
        <w:trPr>
          <w:cantSplit/>
          <w:tblHeader/>
          <w:jc w:val="center"/>
        </w:trPr>
        <w:tc>
          <w:tcPr>
            <w:tcW w:w="2838" w:type="dxa"/>
            <w:tcBorders>
              <w:top w:val="single" w:sz="4" w:space="0" w:color="auto"/>
              <w:left w:val="single" w:sz="4" w:space="0" w:color="auto"/>
              <w:bottom w:val="single" w:sz="4" w:space="0" w:color="auto"/>
              <w:right w:val="single" w:sz="4" w:space="0" w:color="auto"/>
            </w:tcBorders>
            <w:hideMark/>
          </w:tcPr>
          <w:p w14:paraId="78158C77" w14:textId="77777777" w:rsidR="003467FA" w:rsidRDefault="003467FA" w:rsidP="003D7D35">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DBA9B8D" w14:textId="77777777" w:rsidR="003467FA" w:rsidRDefault="003467FA" w:rsidP="003D7D35">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AEE66D6" w14:textId="77777777" w:rsidR="003467FA" w:rsidRDefault="003467FA" w:rsidP="003D7D35">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6EBE7E7"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732C3952" w14:textId="77777777" w:rsidR="003467FA" w:rsidRDefault="003467FA" w:rsidP="003D7D35">
            <w:pPr>
              <w:pStyle w:val="TAH"/>
            </w:pPr>
            <w:r>
              <w:t>Condition</w:t>
            </w:r>
          </w:p>
        </w:tc>
      </w:tr>
      <w:tr w:rsidR="003467FA" w14:paraId="0A1C0C01" w14:textId="77777777" w:rsidTr="003D7D35">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B3A93BB" w14:textId="77777777" w:rsidR="003467FA" w:rsidRPr="00303ED7" w:rsidRDefault="003467FA" w:rsidP="003D7D35">
            <w:pPr>
              <w:pStyle w:val="TAL"/>
              <w:rPr>
                <w:b/>
              </w:rPr>
            </w:pPr>
            <w:r w:rsidRPr="002C79AA">
              <w:rPr>
                <w:b/>
              </w:rPr>
              <w:t>Media description[2]</w:t>
            </w:r>
          </w:p>
        </w:tc>
        <w:tc>
          <w:tcPr>
            <w:tcW w:w="2127" w:type="dxa"/>
            <w:tcBorders>
              <w:top w:val="single" w:sz="4" w:space="0" w:color="auto"/>
              <w:left w:val="single" w:sz="4" w:space="0" w:color="auto"/>
              <w:bottom w:val="single" w:sz="4" w:space="0" w:color="auto"/>
              <w:right w:val="single" w:sz="4" w:space="0" w:color="auto"/>
            </w:tcBorders>
          </w:tcPr>
          <w:p w14:paraId="21425922"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96242EC" w14:textId="77777777" w:rsidR="003467FA" w:rsidRDefault="003467FA" w:rsidP="003D7D35">
            <w:pPr>
              <w:pStyle w:val="TAL"/>
            </w:pPr>
            <w:r>
              <w:t>Media description for media control</w:t>
            </w:r>
          </w:p>
        </w:tc>
        <w:tc>
          <w:tcPr>
            <w:tcW w:w="1419" w:type="dxa"/>
            <w:tcBorders>
              <w:top w:val="single" w:sz="4" w:space="0" w:color="auto"/>
              <w:left w:val="single" w:sz="4" w:space="0" w:color="auto"/>
              <w:bottom w:val="single" w:sz="4" w:space="0" w:color="auto"/>
              <w:right w:val="single" w:sz="4" w:space="0" w:color="auto"/>
            </w:tcBorders>
          </w:tcPr>
          <w:p w14:paraId="19AE1BD9"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hideMark/>
          </w:tcPr>
          <w:p w14:paraId="476F0B94" w14:textId="77777777" w:rsidR="003467FA" w:rsidRDefault="003467FA" w:rsidP="003D7D35">
            <w:pPr>
              <w:pStyle w:val="TAL"/>
            </w:pPr>
            <w:r>
              <w:t>WITH_MEDIACONTROL</w:t>
            </w:r>
          </w:p>
        </w:tc>
      </w:tr>
    </w:tbl>
    <w:p w14:paraId="710530AB" w14:textId="77777777" w:rsidR="003467FA" w:rsidRDefault="003467FA" w:rsidP="003467FA"/>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3467FA" w14:paraId="2DFD82C1" w14:textId="77777777" w:rsidTr="003D7D35">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F28F3B3" w14:textId="77777777" w:rsidR="003467FA" w:rsidRDefault="003467FA" w:rsidP="003D7D35">
            <w:pPr>
              <w:pStyle w:val="TAH"/>
            </w:pPr>
            <w:r>
              <w:t>Condition</w:t>
            </w:r>
          </w:p>
        </w:tc>
        <w:tc>
          <w:tcPr>
            <w:tcW w:w="5811" w:type="dxa"/>
            <w:tcBorders>
              <w:top w:val="single" w:sz="4" w:space="0" w:color="auto"/>
              <w:left w:val="single" w:sz="4" w:space="0" w:color="auto"/>
              <w:bottom w:val="single" w:sz="4" w:space="0" w:color="auto"/>
              <w:right w:val="single" w:sz="4" w:space="0" w:color="auto"/>
            </w:tcBorders>
            <w:hideMark/>
          </w:tcPr>
          <w:p w14:paraId="111A034E" w14:textId="77777777" w:rsidR="003467FA" w:rsidRDefault="003467FA" w:rsidP="003D7D35">
            <w:pPr>
              <w:pStyle w:val="TAH"/>
            </w:pPr>
            <w:r>
              <w:t>Explanation</w:t>
            </w:r>
          </w:p>
        </w:tc>
      </w:tr>
      <w:tr w:rsidR="003467FA" w14:paraId="294B4F92" w14:textId="77777777" w:rsidTr="003D7D35">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18E0186" w14:textId="77777777" w:rsidR="003467FA" w:rsidRDefault="003467FA" w:rsidP="003D7D35">
            <w:pPr>
              <w:pStyle w:val="TAL"/>
            </w:pPr>
            <w:r>
              <w:t>WITH_MEDIACONTROL</w:t>
            </w:r>
          </w:p>
        </w:tc>
        <w:tc>
          <w:tcPr>
            <w:tcW w:w="5811" w:type="dxa"/>
            <w:tcBorders>
              <w:top w:val="single" w:sz="4" w:space="0" w:color="auto"/>
              <w:left w:val="single" w:sz="4" w:space="0" w:color="auto"/>
              <w:bottom w:val="single" w:sz="4" w:space="0" w:color="auto"/>
              <w:right w:val="single" w:sz="4" w:space="0" w:color="auto"/>
            </w:tcBorders>
            <w:hideMark/>
          </w:tcPr>
          <w:p w14:paraId="6FDD6298" w14:textId="77777777" w:rsidR="003467FA" w:rsidRDefault="003467FA" w:rsidP="003D7D35">
            <w:pPr>
              <w:pStyle w:val="TAL"/>
            </w:pPr>
            <w:r>
              <w:t>The SDP offer sent by the UE at step 3 (Table 6.2.20.3.3-2) contains a media description for media control.</w:t>
            </w:r>
          </w:p>
          <w:p w14:paraId="1B1C573C" w14:textId="77777777" w:rsidR="003467FA" w:rsidRDefault="003467FA" w:rsidP="003D7D35">
            <w:pPr>
              <w:pStyle w:val="TAL"/>
            </w:pPr>
            <w:r>
              <w:t>In this case, if the fmtp attribute of the SDP offer contains the mc_implicit_request parameter, conditions IMPLICIT_GRANT_REQUESTED but NOT IMPLICIT_FLOOR_GRANTED shall be applied for the SDP answer.</w:t>
            </w:r>
          </w:p>
        </w:tc>
      </w:tr>
    </w:tbl>
    <w:p w14:paraId="49386569" w14:textId="77777777" w:rsidR="003467FA" w:rsidRDefault="003467FA" w:rsidP="003467FA"/>
    <w:p w14:paraId="13975107" w14:textId="77777777" w:rsidR="003467FA" w:rsidRDefault="003467FA" w:rsidP="003467FA">
      <w:pPr>
        <w:pStyle w:val="TH"/>
      </w:pPr>
      <w:r>
        <w:t>Table 6.2.20.3.3-7..8: Void</w:t>
      </w:r>
    </w:p>
    <w:p w14:paraId="2F0C31E4" w14:textId="77777777" w:rsidR="003467FA" w:rsidRDefault="003467FA" w:rsidP="003467FA"/>
    <w:p w14:paraId="01E2C216" w14:textId="77777777" w:rsidR="003467FA" w:rsidRDefault="003467FA" w:rsidP="003467FA">
      <w:pPr>
        <w:keepNext/>
        <w:keepLines/>
        <w:spacing w:before="120"/>
        <w:ind w:left="1134" w:hanging="1134"/>
        <w:outlineLvl w:val="2"/>
        <w:rPr>
          <w:rFonts w:ascii="Arial" w:hAnsi="Arial"/>
          <w:sz w:val="28"/>
        </w:rPr>
      </w:pPr>
      <w:bookmarkStart w:id="4432" w:name="_Toc76583174"/>
      <w:bookmarkStart w:id="4433" w:name="_Toc83808726"/>
      <w:bookmarkStart w:id="4434" w:name="_Toc91233555"/>
      <w:bookmarkStart w:id="4435" w:name="_Toc100349034"/>
      <w:bookmarkStart w:id="4436" w:name="_Toc106787190"/>
      <w:r>
        <w:rPr>
          <w:rFonts w:ascii="Arial" w:hAnsi="Arial"/>
          <w:sz w:val="28"/>
        </w:rPr>
        <w:t>6.2.21</w:t>
      </w:r>
      <w:r>
        <w:rPr>
          <w:rFonts w:ascii="Arial" w:hAnsi="Arial"/>
          <w:sz w:val="28"/>
        </w:rPr>
        <w:tab/>
        <w:t>On-network / First-to-answer call / On-demand session / Client Terminated (CT)</w:t>
      </w:r>
      <w:bookmarkEnd w:id="4432"/>
      <w:bookmarkEnd w:id="4433"/>
      <w:bookmarkEnd w:id="4434"/>
      <w:bookmarkEnd w:id="4435"/>
      <w:bookmarkEnd w:id="4436"/>
    </w:p>
    <w:p w14:paraId="733C79B1" w14:textId="77777777" w:rsidR="003467FA" w:rsidRDefault="003467FA" w:rsidP="003467FA">
      <w:pPr>
        <w:pStyle w:val="H6"/>
      </w:pPr>
      <w:r>
        <w:t>6.2.21.1</w:t>
      </w:r>
      <w:r>
        <w:tab/>
        <w:t>Test Purpose (TP)</w:t>
      </w:r>
    </w:p>
    <w:p w14:paraId="721561E1" w14:textId="77777777" w:rsidR="003467FA" w:rsidRDefault="003467FA" w:rsidP="003467FA">
      <w:pPr>
        <w:pStyle w:val="H6"/>
      </w:pPr>
      <w:r>
        <w:t>(1)</w:t>
      </w:r>
    </w:p>
    <w:p w14:paraId="3958D8C5" w14:textId="77777777" w:rsidR="003467FA" w:rsidRDefault="003467FA" w:rsidP="003467FA">
      <w:pPr>
        <w:pStyle w:val="PL"/>
      </w:pPr>
      <w:r>
        <w:rPr>
          <w:b/>
          <w:noProof w:val="0"/>
        </w:rPr>
        <w:t>with</w:t>
      </w:r>
      <w:r>
        <w:rPr>
          <w:noProof w:val="0"/>
        </w:rPr>
        <w:t xml:space="preserve"> { UE (MCPTT Client) registered and authorized for MCPTT Service, including authorized to </w:t>
      </w:r>
      <w:r>
        <w:rPr>
          <w:noProof w:val="0"/>
          <w:lang w:eastAsia="ko-KR"/>
        </w:rPr>
        <w:t>participate in private calls</w:t>
      </w:r>
      <w:r>
        <w:rPr>
          <w:noProof w:val="0"/>
        </w:rPr>
        <w:t xml:space="preserve"> }</w:t>
      </w:r>
    </w:p>
    <w:p w14:paraId="2080C3ED" w14:textId="77777777" w:rsidR="003467FA" w:rsidRDefault="003467FA" w:rsidP="003467FA">
      <w:pPr>
        <w:pStyle w:val="PL"/>
      </w:pPr>
      <w:r>
        <w:rPr>
          <w:noProof w:val="0"/>
        </w:rPr>
        <w:t>ensure that {</w:t>
      </w:r>
    </w:p>
    <w:p w14:paraId="06E92415" w14:textId="77777777" w:rsidR="003467FA" w:rsidRDefault="003467FA" w:rsidP="003467FA">
      <w:pPr>
        <w:pStyle w:val="PL"/>
      </w:pPr>
      <w:r>
        <w:rPr>
          <w:b/>
          <w:noProof w:val="0"/>
        </w:rPr>
        <w:t>when</w:t>
      </w:r>
      <w:r>
        <w:rPr>
          <w:noProof w:val="0"/>
        </w:rPr>
        <w:t xml:space="preserve"> { UE (MCPTT Client) receives a request for establishment of </w:t>
      </w:r>
      <w:r>
        <w:rPr>
          <w:noProof w:val="0"/>
          <w:lang w:eastAsia="zh-CN"/>
        </w:rPr>
        <w:t xml:space="preserve">an on-demand </w:t>
      </w:r>
      <w:r>
        <w:rPr>
          <w:noProof w:val="0"/>
        </w:rPr>
        <w:t>first-to-answer-call</w:t>
      </w:r>
      <w:r>
        <w:rPr>
          <w:noProof w:val="0"/>
          <w:lang w:eastAsia="zh-CN"/>
        </w:rPr>
        <w:t xml:space="preserve"> </w:t>
      </w:r>
      <w:r>
        <w:rPr>
          <w:noProof w:val="0"/>
        </w:rPr>
        <w:t>}</w:t>
      </w:r>
    </w:p>
    <w:p w14:paraId="3919E9F5" w14:textId="77777777" w:rsidR="003467FA" w:rsidRDefault="003467FA" w:rsidP="003467FA">
      <w:pPr>
        <w:pStyle w:val="PL"/>
      </w:pPr>
      <w:r>
        <w:rPr>
          <w:noProof w:val="0"/>
        </w:rPr>
        <w:t xml:space="preserve">    </w:t>
      </w:r>
      <w:r>
        <w:rPr>
          <w:b/>
          <w:noProof w:val="0"/>
        </w:rPr>
        <w:t>then</w:t>
      </w:r>
      <w:r>
        <w:rPr>
          <w:noProof w:val="0"/>
        </w:rPr>
        <w:t xml:space="preserve"> { UE (MCPTT Client) notifies the User for the incoming call, </w:t>
      </w:r>
      <w:r>
        <w:rPr>
          <w:b/>
          <w:noProof w:val="0"/>
        </w:rPr>
        <w:t>and</w:t>
      </w:r>
      <w:r>
        <w:rPr>
          <w:noProof w:val="0"/>
        </w:rPr>
        <w:t xml:space="preserve">, responds to the Server with a SIP 180 (Ringing) message, </w:t>
      </w:r>
      <w:r>
        <w:rPr>
          <w:b/>
          <w:noProof w:val="0"/>
        </w:rPr>
        <w:t>and</w:t>
      </w:r>
      <w:r>
        <w:rPr>
          <w:noProof w:val="0"/>
        </w:rPr>
        <w:t>, after the User accepts the call sends to the Server a SIP 200 (OK) message }</w:t>
      </w:r>
    </w:p>
    <w:p w14:paraId="32313BEA" w14:textId="77777777" w:rsidR="003467FA" w:rsidRDefault="003467FA" w:rsidP="003467FA">
      <w:pPr>
        <w:pStyle w:val="PL"/>
      </w:pPr>
      <w:r>
        <w:rPr>
          <w:noProof w:val="0"/>
        </w:rPr>
        <w:t xml:space="preserve">            }</w:t>
      </w:r>
    </w:p>
    <w:p w14:paraId="25D446AB" w14:textId="77777777" w:rsidR="003467FA" w:rsidRDefault="003467FA" w:rsidP="003467FA">
      <w:pPr>
        <w:pStyle w:val="PL"/>
      </w:pPr>
    </w:p>
    <w:p w14:paraId="5BA7CC9C" w14:textId="77777777" w:rsidR="003467FA" w:rsidRDefault="003467FA" w:rsidP="003467FA">
      <w:pPr>
        <w:pStyle w:val="H6"/>
      </w:pPr>
      <w:r>
        <w:t>(2)</w:t>
      </w:r>
    </w:p>
    <w:p w14:paraId="4F61693E" w14:textId="77777777" w:rsidR="003467FA" w:rsidRDefault="003467FA" w:rsidP="003467FA">
      <w:pPr>
        <w:pStyle w:val="PL"/>
      </w:pPr>
      <w:r>
        <w:rPr>
          <w:b/>
          <w:noProof w:val="0"/>
        </w:rPr>
        <w:t>with</w:t>
      </w:r>
      <w:r>
        <w:rPr>
          <w:noProof w:val="0"/>
        </w:rPr>
        <w:t xml:space="preserve"> { UE (MCPTT Client) registered and authorized for MCPTT Service, including authorized to </w:t>
      </w:r>
      <w:r>
        <w:rPr>
          <w:noProof w:val="0"/>
          <w:lang w:eastAsia="ko-KR"/>
        </w:rPr>
        <w:t xml:space="preserve">participate in private calls, having received </w:t>
      </w:r>
      <w:r>
        <w:rPr>
          <w:noProof w:val="0"/>
        </w:rPr>
        <w:t xml:space="preserve">a request for establishment of </w:t>
      </w:r>
      <w:r>
        <w:rPr>
          <w:noProof w:val="0"/>
          <w:lang w:eastAsia="zh-CN"/>
        </w:rPr>
        <w:t xml:space="preserve">an on-demand </w:t>
      </w:r>
      <w:r>
        <w:rPr>
          <w:noProof w:val="0"/>
        </w:rPr>
        <w:t>first-to-answer call</w:t>
      </w:r>
      <w:r>
        <w:rPr>
          <w:noProof w:val="0"/>
          <w:lang w:eastAsia="zh-CN"/>
        </w:rPr>
        <w:t>, and, having not yet answered it</w:t>
      </w:r>
      <w:r>
        <w:rPr>
          <w:noProof w:val="0"/>
        </w:rPr>
        <w:t xml:space="preserve"> }</w:t>
      </w:r>
    </w:p>
    <w:p w14:paraId="670F50EE" w14:textId="77777777" w:rsidR="003467FA" w:rsidRDefault="003467FA" w:rsidP="003467FA">
      <w:pPr>
        <w:pStyle w:val="PL"/>
      </w:pPr>
      <w:r>
        <w:rPr>
          <w:noProof w:val="0"/>
        </w:rPr>
        <w:t>ensure that {</w:t>
      </w:r>
    </w:p>
    <w:p w14:paraId="51A09965" w14:textId="77777777" w:rsidR="003467FA" w:rsidRDefault="003467FA" w:rsidP="003467FA">
      <w:pPr>
        <w:pStyle w:val="PL"/>
      </w:pPr>
      <w:r>
        <w:rPr>
          <w:b/>
          <w:noProof w:val="0"/>
        </w:rPr>
        <w:t>when</w:t>
      </w:r>
      <w:r>
        <w:rPr>
          <w:noProof w:val="0"/>
        </w:rPr>
        <w:t xml:space="preserve"> { UE (MCPTT Client) </w:t>
      </w:r>
      <w:r>
        <w:rPr>
          <w:noProof w:val="0"/>
          <w:lang w:eastAsia="zh-CN"/>
        </w:rPr>
        <w:t xml:space="preserve">receives a SIP CANCEL message </w:t>
      </w:r>
      <w:r>
        <w:rPr>
          <w:noProof w:val="0"/>
        </w:rPr>
        <w:t>}</w:t>
      </w:r>
    </w:p>
    <w:p w14:paraId="192996DA" w14:textId="77777777" w:rsidR="003467FA" w:rsidRDefault="003467FA" w:rsidP="003467FA">
      <w:pPr>
        <w:pStyle w:val="PL"/>
      </w:pPr>
      <w:r>
        <w:rPr>
          <w:noProof w:val="0"/>
        </w:rPr>
        <w:t xml:space="preserve">    </w:t>
      </w:r>
      <w:r>
        <w:rPr>
          <w:b/>
          <w:noProof w:val="0"/>
        </w:rPr>
        <w:t>then</w:t>
      </w:r>
      <w:r>
        <w:rPr>
          <w:noProof w:val="0"/>
        </w:rPr>
        <w:t xml:space="preserve"> { UE (MCPTT Client) sends a </w:t>
      </w:r>
      <w:r>
        <w:rPr>
          <w:noProof w:val="0"/>
          <w:lang w:eastAsia="ko-KR"/>
        </w:rPr>
        <w:t xml:space="preserve">SIP 200 (OK) to confirm the reception of the </w:t>
      </w:r>
      <w:r>
        <w:rPr>
          <w:noProof w:val="0"/>
        </w:rPr>
        <w:t>SIP CANCEL followed by a SIP 487 (Request Terminated) to confirm terminating of the dialog }</w:t>
      </w:r>
    </w:p>
    <w:p w14:paraId="6B8CF6E5" w14:textId="77777777" w:rsidR="003467FA" w:rsidRDefault="003467FA" w:rsidP="003467FA">
      <w:pPr>
        <w:pStyle w:val="PL"/>
      </w:pPr>
      <w:r>
        <w:rPr>
          <w:noProof w:val="0"/>
        </w:rPr>
        <w:t xml:space="preserve">            }</w:t>
      </w:r>
    </w:p>
    <w:p w14:paraId="19E896E5" w14:textId="77777777" w:rsidR="003467FA" w:rsidRDefault="003467FA" w:rsidP="003467FA">
      <w:pPr>
        <w:pStyle w:val="PL"/>
      </w:pPr>
    </w:p>
    <w:p w14:paraId="0AF191A8" w14:textId="77777777" w:rsidR="003467FA" w:rsidRDefault="003467FA" w:rsidP="003467FA">
      <w:pPr>
        <w:pStyle w:val="H6"/>
      </w:pPr>
      <w:r>
        <w:t>(3)</w:t>
      </w:r>
    </w:p>
    <w:p w14:paraId="706D91ED" w14:textId="77777777" w:rsidR="003467FA" w:rsidRDefault="003467FA" w:rsidP="003467FA">
      <w:pPr>
        <w:pStyle w:val="PL"/>
      </w:pPr>
      <w:r>
        <w:rPr>
          <w:b/>
          <w:noProof w:val="0"/>
        </w:rPr>
        <w:t>with</w:t>
      </w:r>
      <w:r>
        <w:rPr>
          <w:noProof w:val="0"/>
        </w:rPr>
        <w:t xml:space="preserve"> { UE (MCPTT Client) registered and authorized for MCPTT Service, including authorized to </w:t>
      </w:r>
      <w:r>
        <w:rPr>
          <w:noProof w:val="0"/>
          <w:lang w:eastAsia="ko-KR"/>
        </w:rPr>
        <w:t xml:space="preserve">participate in private calls, having received </w:t>
      </w:r>
      <w:r>
        <w:rPr>
          <w:noProof w:val="0"/>
        </w:rPr>
        <w:t xml:space="preserve">a request for establishment of </w:t>
      </w:r>
      <w:r>
        <w:rPr>
          <w:noProof w:val="0"/>
          <w:lang w:eastAsia="zh-CN"/>
        </w:rPr>
        <w:t xml:space="preserve">an on-demand </w:t>
      </w:r>
      <w:r>
        <w:rPr>
          <w:noProof w:val="0"/>
        </w:rPr>
        <w:t>first-to-answer call</w:t>
      </w:r>
      <w:r>
        <w:rPr>
          <w:noProof w:val="0"/>
          <w:lang w:eastAsia="zh-CN"/>
        </w:rPr>
        <w:t xml:space="preserve">, and, having </w:t>
      </w:r>
      <w:r>
        <w:rPr>
          <w:noProof w:val="0"/>
        </w:rPr>
        <w:t xml:space="preserve">send a </w:t>
      </w:r>
      <w:r>
        <w:rPr>
          <w:noProof w:val="0"/>
          <w:lang w:eastAsia="ko-KR"/>
        </w:rPr>
        <w:t xml:space="preserve">SIP 200 (OK) accepting the establishment of an MCPTT </w:t>
      </w:r>
      <w:r>
        <w:rPr>
          <w:noProof w:val="0"/>
          <w:lang w:eastAsia="zh-CN"/>
        </w:rPr>
        <w:t xml:space="preserve">on-demand </w:t>
      </w:r>
      <w:r>
        <w:rPr>
          <w:noProof w:val="0"/>
        </w:rPr>
        <w:t>first to answer-call (due to the User answering the call) }</w:t>
      </w:r>
    </w:p>
    <w:p w14:paraId="36841E45" w14:textId="77777777" w:rsidR="003467FA" w:rsidRDefault="003467FA" w:rsidP="003467FA">
      <w:pPr>
        <w:pStyle w:val="PL"/>
      </w:pPr>
      <w:r>
        <w:rPr>
          <w:noProof w:val="0"/>
        </w:rPr>
        <w:t>ensure that {</w:t>
      </w:r>
    </w:p>
    <w:p w14:paraId="058A0992" w14:textId="77777777" w:rsidR="003467FA" w:rsidRDefault="003467FA" w:rsidP="003467FA">
      <w:pPr>
        <w:pStyle w:val="PL"/>
      </w:pPr>
      <w:r>
        <w:rPr>
          <w:b/>
          <w:noProof w:val="0"/>
        </w:rPr>
        <w:t>when</w:t>
      </w:r>
      <w:r>
        <w:rPr>
          <w:noProof w:val="0"/>
        </w:rPr>
        <w:t xml:space="preserve"> { UE (MCPTT Client) receives a SIP BYE with the &lt;release-reason&gt; element set to a value of "not selected for call" }</w:t>
      </w:r>
    </w:p>
    <w:p w14:paraId="1B9DEAFA" w14:textId="77777777" w:rsidR="003467FA" w:rsidRDefault="003467FA" w:rsidP="003467FA">
      <w:pPr>
        <w:pStyle w:val="PL"/>
      </w:pPr>
      <w:r>
        <w:rPr>
          <w:noProof w:val="0"/>
        </w:rPr>
        <w:t xml:space="preserve">    </w:t>
      </w:r>
      <w:r>
        <w:rPr>
          <w:b/>
          <w:noProof w:val="0"/>
        </w:rPr>
        <w:t>then</w:t>
      </w:r>
      <w:r>
        <w:rPr>
          <w:noProof w:val="0"/>
        </w:rPr>
        <w:t xml:space="preserve"> { UE (MCPTT Client) sends a </w:t>
      </w:r>
      <w:r>
        <w:rPr>
          <w:noProof w:val="0"/>
          <w:lang w:eastAsia="ko-KR"/>
        </w:rPr>
        <w:t>SIP 200 (OK) to confirm termination of the</w:t>
      </w:r>
      <w:r>
        <w:rPr>
          <w:noProof w:val="0"/>
        </w:rPr>
        <w:t xml:space="preserve"> MCPTT session }</w:t>
      </w:r>
    </w:p>
    <w:p w14:paraId="144C307F" w14:textId="77777777" w:rsidR="003467FA" w:rsidRDefault="003467FA" w:rsidP="003467FA">
      <w:pPr>
        <w:pStyle w:val="PL"/>
      </w:pPr>
      <w:r>
        <w:rPr>
          <w:noProof w:val="0"/>
        </w:rPr>
        <w:lastRenderedPageBreak/>
        <w:t xml:space="preserve">            }</w:t>
      </w:r>
    </w:p>
    <w:p w14:paraId="49ED2A0A" w14:textId="77777777" w:rsidR="003467FA" w:rsidRDefault="003467FA" w:rsidP="003467FA">
      <w:pPr>
        <w:pStyle w:val="PL"/>
      </w:pPr>
    </w:p>
    <w:p w14:paraId="2A729A6D" w14:textId="77777777" w:rsidR="003467FA" w:rsidRDefault="003467FA" w:rsidP="003467FA">
      <w:pPr>
        <w:pStyle w:val="H6"/>
      </w:pPr>
      <w:r>
        <w:t>6.2.20.2</w:t>
      </w:r>
      <w:r>
        <w:tab/>
        <w:t>Conformance requirements</w:t>
      </w:r>
    </w:p>
    <w:p w14:paraId="099B0471" w14:textId="77777777" w:rsidR="003467FA" w:rsidRDefault="003467FA" w:rsidP="003467FA">
      <w:r>
        <w:t xml:space="preserve">References: The conformance requirements covered in the present TC are specified in: TS 24.379 clauses </w:t>
      </w:r>
      <w:r>
        <w:rPr>
          <w:lang w:eastAsia="ko-KR"/>
        </w:rPr>
        <w:t xml:space="preserve">11.1.1.2.1.2, </w:t>
      </w:r>
      <w:r>
        <w:t>11.1.4.2, 6.2.2, 6.2.3.1</w:t>
      </w:r>
      <w:r>
        <w:rPr>
          <w:lang w:eastAsia="ko-KR"/>
        </w:rPr>
        <w:t xml:space="preserve">.1, 6.2.3.2.1, </w:t>
      </w:r>
      <w:r>
        <w:t>6.2.6. Unless otherwise stated these are Rel-15 requirements.</w:t>
      </w:r>
    </w:p>
    <w:p w14:paraId="1B062969" w14:textId="77777777" w:rsidR="003467FA" w:rsidRDefault="003467FA" w:rsidP="003467FA">
      <w:r>
        <w:t xml:space="preserve">[TS 24.379, clause </w:t>
      </w:r>
      <w:r>
        <w:rPr>
          <w:lang w:eastAsia="ko-KR"/>
        </w:rPr>
        <w:t>11.1.1.2.1.2</w:t>
      </w:r>
      <w:r>
        <w:t>]</w:t>
      </w:r>
    </w:p>
    <w:p w14:paraId="566F6A20" w14:textId="77777777" w:rsidR="003467FA" w:rsidRDefault="003467FA" w:rsidP="003467FA">
      <w:pPr>
        <w:rPr>
          <w:lang w:eastAsia="ko-KR"/>
        </w:rPr>
      </w:pPr>
      <w:r>
        <w:t>Upon receipt of an initial SIP INVITE request, the MCPTT client shall follow the procedures for termination of multimedia sessions in the IM CN subsystem as specified in 3GPP TS 24.229 [4] with the clarifications below.</w:t>
      </w:r>
    </w:p>
    <w:p w14:paraId="0B472452" w14:textId="77777777" w:rsidR="003467FA" w:rsidRDefault="003467FA" w:rsidP="003467FA">
      <w:pPr>
        <w:rPr>
          <w:lang w:eastAsia="ko-KR"/>
        </w:rPr>
      </w:pPr>
      <w:r>
        <w:rPr>
          <w:lang w:eastAsia="ko-KR"/>
        </w:rPr>
        <w:t>The MCPTT client:</w:t>
      </w:r>
    </w:p>
    <w:p w14:paraId="43491756" w14:textId="77777777" w:rsidR="003467FA" w:rsidRDefault="003467FA" w:rsidP="003467FA">
      <w:pPr>
        <w:ind w:left="568" w:hanging="284"/>
      </w:pPr>
      <w:r>
        <w:t>...</w:t>
      </w:r>
    </w:p>
    <w:p w14:paraId="661104E6" w14:textId="77777777" w:rsidR="003467FA" w:rsidRDefault="003467FA" w:rsidP="003467FA">
      <w:pPr>
        <w:ind w:left="568" w:hanging="284"/>
        <w:rPr>
          <w:lang w:eastAsia="ko-KR"/>
        </w:rPr>
      </w:pPr>
      <w:r>
        <w:rPr>
          <w:lang w:eastAsia="ko-KR"/>
        </w:rPr>
        <w:t>5)</w:t>
      </w:r>
      <w:r>
        <w:rPr>
          <w:lang w:eastAsia="ko-KR"/>
        </w:rPr>
        <w:tab/>
        <w:t xml:space="preserve">if an end-to-end security context needs to be established and if the &lt;session-type&gt; in the </w:t>
      </w:r>
      <w:r>
        <w:t>application/vnd.3gpp.mcptt-info+xml MIME body of the incoming SIP INVITE request is set to "first-to-answer"</w:t>
      </w:r>
      <w:r>
        <w:rPr>
          <w:lang w:eastAsia="ko-KR"/>
        </w:rPr>
        <w:t xml:space="preserve"> then:</w:t>
      </w:r>
    </w:p>
    <w:p w14:paraId="35F5D069" w14:textId="77777777" w:rsidR="003467FA" w:rsidRDefault="003467FA" w:rsidP="003467FA">
      <w:pPr>
        <w:ind w:left="851" w:hanging="284"/>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3249125A" w14:textId="77777777" w:rsidR="003467FA" w:rsidRDefault="003467FA" w:rsidP="003467FA">
      <w:pPr>
        <w:ind w:left="851" w:hanging="284"/>
        <w:rPr>
          <w:lang w:eastAsia="ko-KR"/>
        </w:rPr>
      </w:pPr>
      <w:r>
        <w:rPr>
          <w:lang w:eastAsia="ko-KR"/>
        </w:rPr>
        <w:t>b)</w:t>
      </w:r>
      <w:r>
        <w:rPr>
          <w:lang w:eastAsia="ko-KR"/>
        </w:rPr>
        <w:tab/>
        <w:t>shall use the keying material to generate a PCK as described in 3GPP TS 33.180 [78];</w:t>
      </w:r>
    </w:p>
    <w:p w14:paraId="3851E81A" w14:textId="77777777" w:rsidR="003467FA" w:rsidRDefault="003467FA" w:rsidP="003467FA">
      <w:pPr>
        <w:ind w:left="851" w:hanging="284"/>
        <w:rPr>
          <w:lang w:eastAsia="ko-KR"/>
        </w:rPr>
      </w:pPr>
      <w:r>
        <w:rPr>
          <w:lang w:eastAsia="ko-KR"/>
        </w:rPr>
        <w:t>c)</w:t>
      </w:r>
      <w:r>
        <w:rPr>
          <w:lang w:eastAsia="ko-KR"/>
        </w:rPr>
        <w:tab/>
        <w:t xml:space="preserve">shall use the PCK to generate a PCK-ID with the four most significant bits set to "0001" to indicate that the </w:t>
      </w:r>
      <w:r>
        <w:t xml:space="preserve">purpose of the PCK is to protect private call communications and with the remaining twenty eight bits being randomly generated as </w:t>
      </w:r>
      <w:r>
        <w:rPr>
          <w:lang w:eastAsia="ko-KR"/>
        </w:rPr>
        <w:t>described in 3GPP TS 33.180 [78];</w:t>
      </w:r>
    </w:p>
    <w:p w14:paraId="39420C61" w14:textId="77777777" w:rsidR="003467FA" w:rsidRDefault="003467FA" w:rsidP="003467FA">
      <w:pPr>
        <w:ind w:left="851" w:hanging="284"/>
        <w:rPr>
          <w:lang w:eastAsia="ko-KR"/>
        </w:rPr>
      </w:pPr>
      <w:r>
        <w:rPr>
          <w:lang w:eastAsia="ko-KR"/>
        </w:rPr>
        <w:t>d)</w:t>
      </w:r>
      <w:r>
        <w:rPr>
          <w:lang w:eastAsia="ko-KR"/>
        </w:rPr>
        <w:tab/>
        <w:t>shall encrypt the PCK to a UID associated to the MCPTT client using the MCPTT ID and KMS URI of the originator of the SIP INVITE request as determined by the procedures of subclause 6.2.8.3.9 and a time related parameter as described in 3GPP TS 33.180 [78];</w:t>
      </w:r>
    </w:p>
    <w:p w14:paraId="35E1C466" w14:textId="77777777" w:rsidR="003467FA" w:rsidRDefault="003467FA" w:rsidP="003467FA">
      <w:pPr>
        <w:ind w:left="851" w:hanging="284"/>
      </w:pPr>
      <w:r>
        <w:t>e)</w:t>
      </w:r>
      <w:r>
        <w:tab/>
        <w:t>shall generate a MIKEY-SAKKE I_MESSAGE using the encapsulated PCK and PCK-ID as specified in 3GPP TS 33.180 [78];</w:t>
      </w:r>
    </w:p>
    <w:p w14:paraId="31384AC2" w14:textId="77777777" w:rsidR="003467FA" w:rsidRDefault="003467FA" w:rsidP="003467FA">
      <w:pPr>
        <w:ind w:left="851" w:hanging="284"/>
      </w:pPr>
      <w:r>
        <w:rPr>
          <w:lang w:eastAsia="ko-KR"/>
        </w:rPr>
        <w:t>f)</w:t>
      </w:r>
      <w:r>
        <w:rPr>
          <w:lang w:eastAsia="ko-KR"/>
        </w:rPr>
        <w:tab/>
        <w:t xml:space="preserve">shall add the </w:t>
      </w:r>
      <w:r>
        <w:t>MCPTT ID of the MCPTT user to the initiator field (IDRi) of the I_MESSAGE as described in 3GPP TS 33.180 [78]; and</w:t>
      </w:r>
    </w:p>
    <w:p w14:paraId="5798B5D0" w14:textId="77777777" w:rsidR="003467FA" w:rsidRDefault="003467FA" w:rsidP="003467FA">
      <w:pPr>
        <w:keepLines/>
        <w:ind w:left="1135" w:hanging="851"/>
      </w:pPr>
      <w:r>
        <w:t>NOTE 4:</w:t>
      </w:r>
      <w:r>
        <w:tab/>
        <w:t>The initiator of the MIKEY-SAKKE I_MESSAGE is in this case the terminating client from the perspective of the call.</w:t>
      </w:r>
    </w:p>
    <w:p w14:paraId="1883D564" w14:textId="77777777" w:rsidR="003467FA" w:rsidRDefault="003467FA" w:rsidP="003467FA">
      <w:pPr>
        <w:ind w:left="851" w:hanging="284"/>
        <w:rPr>
          <w:lang w:eastAsia="ko-KR"/>
        </w:rPr>
      </w:pPr>
      <w:r>
        <w:t>g)</w:t>
      </w:r>
      <w:r>
        <w:tab/>
        <w:t xml:space="preserve">shall sign the MIKEY-SAKKE I_MESSAGE using the MCPTT user's signing key provided in the keying material together with a time related parameter, and add this to the MIKEY-SAKKE payload, as </w:t>
      </w:r>
      <w:r>
        <w:rPr>
          <w:lang w:eastAsia="ko-KR"/>
        </w:rPr>
        <w:t>described in 3GPP TS 33.180 [78];</w:t>
      </w:r>
    </w:p>
    <w:p w14:paraId="149E153A" w14:textId="77777777" w:rsidR="003467FA" w:rsidRDefault="003467FA" w:rsidP="003467FA">
      <w:pPr>
        <w:ind w:left="568" w:hanging="284"/>
        <w:rPr>
          <w:lang w:eastAsia="ko-KR"/>
        </w:rPr>
      </w:pPr>
      <w:r>
        <w:t>...</w:t>
      </w:r>
    </w:p>
    <w:p w14:paraId="0FA118E1" w14:textId="77777777" w:rsidR="003467FA" w:rsidRDefault="003467FA" w:rsidP="003467FA">
      <w:pPr>
        <w:ind w:left="568" w:hanging="284"/>
      </w:pPr>
      <w:r>
        <w:rPr>
          <w:lang w:eastAsia="ko-KR"/>
        </w:rPr>
        <w:t>8)</w:t>
      </w:r>
      <w:r>
        <w:rPr>
          <w:lang w:eastAsia="ko-KR"/>
        </w:rPr>
        <w:tab/>
        <w:t xml:space="preserve">if the &lt;session-type&gt; in the </w:t>
      </w:r>
      <w:r>
        <w:t>application/vnd.3gpp.mcptt-info+xml MIME body of the incoming SIP INVITE request is set to "first-to-answer":</w:t>
      </w:r>
    </w:p>
    <w:p w14:paraId="32443C2B" w14:textId="77777777" w:rsidR="003467FA" w:rsidRDefault="003467FA" w:rsidP="003467FA">
      <w:pPr>
        <w:ind w:left="851" w:hanging="284"/>
        <w:rPr>
          <w:lang w:eastAsia="ko-KR"/>
        </w:rPr>
      </w:pPr>
      <w:r>
        <w:rPr>
          <w:lang w:eastAsia="ko-KR"/>
        </w:rPr>
        <w:t>a)</w:t>
      </w:r>
      <w:r>
        <w:rPr>
          <w:lang w:eastAsia="ko-KR"/>
        </w:rPr>
        <w:tab/>
        <w:t>shall notify the user of the incoming call;</w:t>
      </w:r>
    </w:p>
    <w:p w14:paraId="7EC4FB95" w14:textId="77777777" w:rsidR="003467FA" w:rsidRDefault="003467FA" w:rsidP="003467FA">
      <w:pPr>
        <w:ind w:left="851" w:hanging="284"/>
        <w:rPr>
          <w:lang w:eastAsia="ko-KR"/>
        </w:rPr>
      </w:pPr>
      <w:r>
        <w:rPr>
          <w:lang w:eastAsia="ko-KR"/>
        </w:rPr>
        <w:t>b)</w:t>
      </w:r>
      <w:r>
        <w:rPr>
          <w:lang w:eastAsia="ko-KR"/>
        </w:rPr>
        <w:tab/>
        <w:t>shall not forward the first-to-answer call;</w:t>
      </w:r>
    </w:p>
    <w:p w14:paraId="65F48BA5" w14:textId="77777777" w:rsidR="003467FA" w:rsidRDefault="003467FA" w:rsidP="003467FA">
      <w:pPr>
        <w:ind w:left="851" w:hanging="284"/>
        <w:rPr>
          <w:lang w:eastAsia="ko-KR"/>
        </w:rPr>
      </w:pPr>
      <w:r>
        <w:rPr>
          <w:lang w:eastAsia="ko-KR"/>
        </w:rPr>
        <w:t>c)</w:t>
      </w:r>
      <w:r>
        <w:rPr>
          <w:lang w:eastAsia="ko-KR"/>
        </w:rPr>
        <w:tab/>
        <w:t>if the MCPTT user is busy on another call, shall send a SIP 486 (Busy Here)</w:t>
      </w:r>
      <w:r>
        <w:t xml:space="preserve"> to the SIP INVITE request according to 3GPP TS 24.229 [4] and not continue with any further steps in this subclause; and</w:t>
      </w:r>
    </w:p>
    <w:p w14:paraId="719E3758" w14:textId="77777777" w:rsidR="003467FA" w:rsidRDefault="003467FA" w:rsidP="003467FA">
      <w:pPr>
        <w:ind w:left="851" w:hanging="284"/>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t xml:space="preserve"> to the SIP INVITE request according to 3GPP TS 24.229 [4] and not continue with any further steps in this subclause;</w:t>
      </w:r>
    </w:p>
    <w:p w14:paraId="5DBE1537" w14:textId="77777777" w:rsidR="003467FA" w:rsidRDefault="003467FA" w:rsidP="003467FA">
      <w:pPr>
        <w:keepLines/>
        <w:ind w:left="1135" w:hanging="851"/>
        <w:rPr>
          <w:lang w:eastAsia="ko-KR"/>
        </w:rPr>
      </w:pPr>
      <w:r>
        <w:rPr>
          <w:lang w:eastAsia="ko-KR"/>
        </w:rPr>
        <w:t>NOTE 5:</w:t>
      </w:r>
      <w:r>
        <w:rPr>
          <w:lang w:eastAsia="ko-KR"/>
        </w:rPr>
        <w:tab/>
        <w:t>In the conditions below, as the SIP layer implements the actions for commencement mode, it is assumed that the Answer-Mode or Priv-Answer-Mode header fields are set correctly in line with the setting of the &lt;session-type&gt; in the application/vnd.3gpp.mcptt-info+xml MIME body of the incoming SIP INVITE request.</w:t>
      </w:r>
    </w:p>
    <w:p w14:paraId="6040CEB2" w14:textId="77777777" w:rsidR="003467FA" w:rsidRDefault="003467FA" w:rsidP="003467FA">
      <w:pPr>
        <w:ind w:left="568" w:hanging="284"/>
      </w:pPr>
      <w:r>
        <w:lastRenderedPageBreak/>
        <w:t>...</w:t>
      </w:r>
    </w:p>
    <w:p w14:paraId="31467C33" w14:textId="77777777" w:rsidR="003467FA" w:rsidRDefault="003467FA" w:rsidP="003467FA">
      <w:pPr>
        <w:ind w:left="568" w:hanging="284"/>
      </w:pPr>
      <w:r>
        <w:t>10)</w:t>
      </w:r>
      <w:r>
        <w:tab/>
        <w:t xml:space="preserve">shall perform the manual commencement procedures specified in </w:t>
      </w:r>
      <w:r>
        <w:rPr>
          <w:lang w:eastAsia="ko-KR"/>
        </w:rPr>
        <w:t>subclause</w:t>
      </w:r>
      <w:r>
        <w:t> </w:t>
      </w:r>
      <w:r>
        <w:rPr>
          <w:lang w:eastAsia="ko-KR"/>
        </w:rPr>
        <w:t>6.2.3.2.1 if either of the following conditions are met:</w:t>
      </w:r>
    </w:p>
    <w:p w14:paraId="78177BD4" w14:textId="77777777" w:rsidR="003467FA" w:rsidRDefault="003467FA" w:rsidP="003467FA">
      <w:pPr>
        <w:ind w:left="568" w:hanging="284"/>
      </w:pPr>
      <w:r>
        <w:t>...</w:t>
      </w:r>
    </w:p>
    <w:p w14:paraId="37F662E9" w14:textId="77777777" w:rsidR="003467FA" w:rsidRDefault="003467FA" w:rsidP="003467FA">
      <w:r>
        <w:t>Upon receiving the SIP CANCEL request cancelling a SIP INVITE request for which a dialog exists at the MCPTT client and a SIP 200 (OK) response has not yet been sent to the SIP INVITE request then the MCPTT client:</w:t>
      </w:r>
    </w:p>
    <w:p w14:paraId="023D57E5" w14:textId="77777777" w:rsidR="003467FA" w:rsidRDefault="003467FA" w:rsidP="003467FA">
      <w:pPr>
        <w:ind w:left="568" w:hanging="284"/>
      </w:pPr>
      <w:r>
        <w:t>1)</w:t>
      </w:r>
      <w:r>
        <w:tab/>
        <w:t>if the session was established with a &lt;session-type&gt; of "first-to-answer", may notify the MCPTT user of the cancellation of the call;</w:t>
      </w:r>
    </w:p>
    <w:p w14:paraId="0661981A" w14:textId="77777777" w:rsidR="003467FA" w:rsidRDefault="003467FA" w:rsidP="003467FA">
      <w:pPr>
        <w:ind w:left="568" w:hanging="284"/>
      </w:pPr>
      <w:r>
        <w:t>...</w:t>
      </w:r>
    </w:p>
    <w:p w14:paraId="6914E1DB" w14:textId="77777777" w:rsidR="003467FA" w:rsidRDefault="003467FA" w:rsidP="003467FA">
      <w:pPr>
        <w:ind w:left="568" w:hanging="284"/>
      </w:pPr>
      <w:r>
        <w:t>3)</w:t>
      </w:r>
      <w:r>
        <w:tab/>
        <w:t>shall send a SIP 200 (OK) response to the SIP CANCEL request according to 3GPP TS 24.229 [4]; and</w:t>
      </w:r>
    </w:p>
    <w:p w14:paraId="6129792C" w14:textId="77777777" w:rsidR="003467FA" w:rsidRDefault="003467FA" w:rsidP="003467FA">
      <w:pPr>
        <w:ind w:left="568" w:hanging="284"/>
      </w:pPr>
      <w:r>
        <w:t>4)</w:t>
      </w:r>
      <w:r>
        <w:tab/>
        <w:t>shall send a SIP 487 (Request Terminated) response to the SIP INVITE request according to 3GPP TS 24.229 [4].</w:t>
      </w:r>
    </w:p>
    <w:p w14:paraId="0F1A69C0" w14:textId="77777777" w:rsidR="003467FA" w:rsidRDefault="003467FA" w:rsidP="003467FA">
      <w:r>
        <w:t>Upon receiving a SIP BYE request for an established dialog, the MCPTT client:</w:t>
      </w:r>
    </w:p>
    <w:p w14:paraId="03579949" w14:textId="77777777" w:rsidR="003467FA" w:rsidRDefault="003467FA" w:rsidP="003467FA">
      <w:pPr>
        <w:ind w:left="568" w:hanging="284"/>
      </w:pPr>
      <w:r>
        <w:t>...</w:t>
      </w:r>
    </w:p>
    <w:p w14:paraId="52A03147" w14:textId="77777777" w:rsidR="003467FA" w:rsidRDefault="003467FA" w:rsidP="003467FA">
      <w:pPr>
        <w:ind w:left="568" w:hanging="284"/>
      </w:pPr>
      <w:r>
        <w:t>2)</w:t>
      </w:r>
      <w:r>
        <w:tab/>
        <w:t>shall follow the procedures in subclause 11.1.4.2.</w:t>
      </w:r>
    </w:p>
    <w:p w14:paraId="668F4DA1" w14:textId="77777777" w:rsidR="003467FA" w:rsidRDefault="003467FA" w:rsidP="003467FA">
      <w:pPr>
        <w:keepLines/>
        <w:ind w:left="1135" w:hanging="851"/>
        <w:rPr>
          <w:lang w:eastAsia="ko-KR"/>
        </w:rPr>
      </w:pPr>
      <w:r>
        <w:t>NOTE 6:</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22A1F55A" w14:textId="77777777" w:rsidR="003467FA" w:rsidRDefault="003467FA" w:rsidP="003467FA">
      <w:pPr>
        <w:rPr>
          <w:lang w:eastAsia="ko-KR"/>
        </w:rPr>
      </w:pPr>
      <w:r>
        <w:t xml:space="preserve">[TS 24.379, clause </w:t>
      </w:r>
      <w:r>
        <w:rPr>
          <w:lang w:eastAsia="ko-KR"/>
        </w:rPr>
        <w:t>6.2.3.2.1</w:t>
      </w:r>
      <w:r>
        <w:t>]</w:t>
      </w:r>
    </w:p>
    <w:p w14:paraId="3A4E4BB2" w14:textId="77777777" w:rsidR="003467FA" w:rsidRDefault="003467FA" w:rsidP="003467FA">
      <w:pPr>
        <w:rPr>
          <w:lang w:eastAsia="ko-KR"/>
        </w:rPr>
      </w:pPr>
      <w:r>
        <w:rPr>
          <w:lang w:eastAsia="ko-KR"/>
        </w:rPr>
        <w:t>When performing the manual commencement mode procedures:</w:t>
      </w:r>
    </w:p>
    <w:p w14:paraId="68BAC8DF" w14:textId="77777777" w:rsidR="003467FA" w:rsidRDefault="003467FA" w:rsidP="003467FA">
      <w:pPr>
        <w:ind w:left="568" w:hanging="284"/>
        <w:rPr>
          <w:lang w:eastAsia="ko-KR"/>
        </w:rPr>
      </w:pPr>
      <w:r>
        <w:rPr>
          <w:lang w:eastAsia="ko-KR"/>
        </w:rPr>
        <w:t>1)</w:t>
      </w:r>
      <w:r>
        <w:rPr>
          <w:lang w:eastAsia="ko-KR"/>
        </w:rPr>
        <w:tab/>
        <w:t xml:space="preserve">if the MCPTT user declines the MCPTT session invitation the MCPTT client shall send a SIP 480 (Temporarily Unavailable) response towards the MCPTT server </w:t>
      </w:r>
      <w:r>
        <w:t xml:space="preserve">with the warning text set to: "110 user declined the call invitation" in a Warning header field as specified in subclause 4.4, </w:t>
      </w:r>
      <w:r>
        <w:rPr>
          <w:lang w:eastAsia="ko-KR"/>
        </w:rPr>
        <w:t>and not continue with the rest of the steps in this subclause.</w:t>
      </w:r>
    </w:p>
    <w:p w14:paraId="60B911B7" w14:textId="77777777" w:rsidR="003467FA" w:rsidRDefault="003467FA" w:rsidP="003467FA">
      <w:pPr>
        <w:rPr>
          <w:lang w:eastAsia="ko-KR"/>
        </w:rPr>
      </w:pPr>
      <w:r>
        <w:rPr>
          <w:lang w:eastAsia="ko-KR"/>
        </w:rPr>
        <w:t>The MCPTT client:</w:t>
      </w:r>
    </w:p>
    <w:p w14:paraId="36E9793D" w14:textId="77777777" w:rsidR="003467FA" w:rsidRDefault="003467FA" w:rsidP="003467FA">
      <w:pPr>
        <w:ind w:left="568" w:hanging="284"/>
      </w:pPr>
      <w:r>
        <w:rPr>
          <w:lang w:eastAsia="ko-KR"/>
        </w:rPr>
        <w:t>1)</w:t>
      </w:r>
      <w:r>
        <w:rPr>
          <w:lang w:eastAsia="ko-KR"/>
        </w:rPr>
        <w:tab/>
      </w:r>
      <w:r>
        <w:t xml:space="preserve">shall accept the SIP INVITE request and </w:t>
      </w:r>
      <w:r>
        <w:rPr>
          <w:lang w:eastAsia="ko-KR"/>
        </w:rPr>
        <w:t xml:space="preserve">generate a SIP 180 (Ringing) response </w:t>
      </w:r>
      <w:r>
        <w:t>according to rules and procedures of 3GPP TS 24.229 [4];</w:t>
      </w:r>
    </w:p>
    <w:p w14:paraId="35DCF83F" w14:textId="77777777" w:rsidR="003467FA" w:rsidRDefault="003467FA" w:rsidP="003467FA">
      <w:pPr>
        <w:ind w:left="568" w:hanging="284"/>
        <w:rPr>
          <w:lang w:eastAsia="ko-KR"/>
        </w:rPr>
      </w:pPr>
      <w:r>
        <w:rPr>
          <w:lang w:eastAsia="ko-KR"/>
        </w:rPr>
        <w:t>2)</w:t>
      </w:r>
      <w:r>
        <w:rPr>
          <w:lang w:eastAsia="ko-KR"/>
        </w:rPr>
        <w:tab/>
        <w:t>shall include the option tag "timer" in a Require header field of the SIP 180 (Ringing) response;</w:t>
      </w:r>
    </w:p>
    <w:p w14:paraId="792C4F9E" w14:textId="77777777" w:rsidR="003467FA" w:rsidRDefault="003467FA" w:rsidP="003467FA">
      <w:pPr>
        <w:ind w:left="568" w:hanging="284"/>
        <w:rPr>
          <w:lang w:eastAsia="ko-KR"/>
        </w:rPr>
      </w:pPr>
      <w:r>
        <w:t>3)</w:t>
      </w:r>
      <w:r>
        <w:tab/>
        <w:t>shall include the g.3gpp.mcptt media feature tag in the Contact header field</w:t>
      </w:r>
      <w:r>
        <w:rPr>
          <w:lang w:eastAsia="ko-KR"/>
        </w:rPr>
        <w:t xml:space="preserve"> of the SIP 180 (Ringing) response</w:t>
      </w:r>
      <w:r>
        <w:t>;</w:t>
      </w:r>
    </w:p>
    <w:p w14:paraId="33F74C39" w14:textId="77777777" w:rsidR="003467FA" w:rsidRDefault="003467FA" w:rsidP="003467FA">
      <w:pPr>
        <w:ind w:left="568" w:hanging="284"/>
        <w:rPr>
          <w:lang w:eastAsia="ko-KR"/>
        </w:rPr>
      </w:pPr>
      <w:r>
        <w:t>4)</w:t>
      </w:r>
      <w:r>
        <w:tab/>
        <w:t xml:space="preserve">shall include the </w:t>
      </w:r>
      <w:r>
        <w:rPr>
          <w:rFonts w:eastAsia="SimSun"/>
          <w:lang w:eastAsia="zh-CN"/>
        </w:rPr>
        <w:t>g.3gpp.icsi-ref</w:t>
      </w:r>
      <w:r>
        <w:t xml:space="preserve"> media feature tag containing the value of "urn:urn-7:3gpp-service.ims.icsi.mcptt" in the Contact header field</w:t>
      </w:r>
      <w:r>
        <w:rPr>
          <w:lang w:eastAsia="ko-KR"/>
        </w:rPr>
        <w:t xml:space="preserve"> of the SIP 180 (Ringing) response; and</w:t>
      </w:r>
    </w:p>
    <w:p w14:paraId="3133E8DF" w14:textId="77777777" w:rsidR="003467FA" w:rsidRDefault="003467FA" w:rsidP="003467FA">
      <w:pPr>
        <w:ind w:left="568" w:hanging="284"/>
        <w:rPr>
          <w:lang w:eastAsia="ko-KR"/>
        </w:rPr>
      </w:pPr>
      <w:r>
        <w:t>5</w:t>
      </w:r>
      <w:r>
        <w:rPr>
          <w:lang w:eastAsia="ko-KR"/>
        </w:rPr>
        <w:t>)</w:t>
      </w:r>
      <w:r>
        <w:rPr>
          <w:lang w:eastAsia="ko-KR"/>
        </w:rPr>
        <w:tab/>
      </w:r>
      <w:r>
        <w:t xml:space="preserve">shall send the SIP 180 (Ringing) response to the MCPTT </w:t>
      </w:r>
      <w:r>
        <w:rPr>
          <w:lang w:eastAsia="ko-KR"/>
        </w:rPr>
        <w:t>s</w:t>
      </w:r>
      <w:r>
        <w:t>erver</w:t>
      </w:r>
      <w:r>
        <w:rPr>
          <w:lang w:eastAsia="ko-KR"/>
        </w:rPr>
        <w:t>.</w:t>
      </w:r>
    </w:p>
    <w:p w14:paraId="2F797566" w14:textId="77777777" w:rsidR="003467FA" w:rsidRDefault="003467FA" w:rsidP="003467FA">
      <w:pPr>
        <w:rPr>
          <w:lang w:eastAsia="ko-KR"/>
        </w:rPr>
      </w:pPr>
      <w:r>
        <w:t>When sending the SIP 200 (OK) response to the incoming SIP INVITE request, the MCPTT client shall follow the procedures in subclause 6.2.3.1</w:t>
      </w:r>
      <w:r>
        <w:rPr>
          <w:lang w:eastAsia="ko-KR"/>
        </w:rPr>
        <w:t>.1.</w:t>
      </w:r>
    </w:p>
    <w:p w14:paraId="6199A158" w14:textId="77777777" w:rsidR="003467FA" w:rsidRDefault="003467FA" w:rsidP="003467FA">
      <w:r>
        <w:t>When NAT traversal is supported by the MCPTT client and when the MCPTT client is behind a NAT, generation of SIP responses is done as specified in this subclause and as specified in IETF RFC 5626 [15].</w:t>
      </w:r>
    </w:p>
    <w:p w14:paraId="5DCF9E42" w14:textId="77777777" w:rsidR="003467FA" w:rsidRDefault="003467FA" w:rsidP="003467FA">
      <w:r>
        <w:t>[TS 24.379, clause 6.2.3.1</w:t>
      </w:r>
      <w:r>
        <w:rPr>
          <w:lang w:eastAsia="ko-KR"/>
        </w:rPr>
        <w:t>.1</w:t>
      </w:r>
      <w:r>
        <w:t>]</w:t>
      </w:r>
    </w:p>
    <w:p w14:paraId="00F73C65" w14:textId="77777777" w:rsidR="003467FA" w:rsidRDefault="003467FA" w:rsidP="003467FA">
      <w:pPr>
        <w:ind w:left="568" w:hanging="284"/>
      </w:pPr>
      <w:r>
        <w:t>1</w:t>
      </w:r>
      <w:r>
        <w:rPr>
          <w:lang w:eastAsia="ko-KR"/>
        </w:rPr>
        <w:t>)</w:t>
      </w:r>
      <w:r>
        <w:tab/>
        <w:t>shall accept the SIP INVITE request and generate a SIP 200 (OK) response according to rules and procedures of 3GPP TS 24.229 [4];</w:t>
      </w:r>
    </w:p>
    <w:p w14:paraId="27D4B02E" w14:textId="77777777" w:rsidR="003467FA" w:rsidRDefault="003467FA" w:rsidP="003467FA">
      <w:pPr>
        <w:ind w:left="568" w:hanging="284"/>
        <w:rPr>
          <w:lang w:eastAsia="ko-KR"/>
        </w:rPr>
      </w:pPr>
      <w:r>
        <w:rPr>
          <w:lang w:eastAsia="ko-KR"/>
        </w:rPr>
        <w:t>2)</w:t>
      </w:r>
      <w:r>
        <w:rPr>
          <w:lang w:eastAsia="ko-KR"/>
        </w:rPr>
        <w:tab/>
        <w:t>shall include the option tag "timer" in a Require header field of the SIP 200 (OK) response;</w:t>
      </w:r>
    </w:p>
    <w:p w14:paraId="2577A51D" w14:textId="77777777" w:rsidR="003467FA" w:rsidRDefault="003467FA" w:rsidP="003467FA">
      <w:pPr>
        <w:ind w:left="568" w:hanging="284"/>
      </w:pPr>
      <w:r>
        <w:t>3)</w:t>
      </w:r>
      <w:r>
        <w:tab/>
        <w:t>shall include the g.3gpp.mcptt media feature tag in the Contact header field of the SIP 200 (OK) response;</w:t>
      </w:r>
    </w:p>
    <w:p w14:paraId="7A0604B0" w14:textId="77777777" w:rsidR="003467FA" w:rsidRDefault="003467FA" w:rsidP="003467FA">
      <w:pPr>
        <w:ind w:left="568" w:hanging="284"/>
      </w:pPr>
      <w:r>
        <w:lastRenderedPageBreak/>
        <w:t>4)</w:t>
      </w:r>
      <w:r>
        <w:tab/>
        <w:t xml:space="preserve">shall include the </w:t>
      </w:r>
      <w:r>
        <w:rPr>
          <w:rFonts w:eastAsia="SimSun"/>
          <w:lang w:eastAsia="zh-CN"/>
        </w:rPr>
        <w:t>g.3gpp.icsi-ref</w:t>
      </w:r>
      <w:r>
        <w:t xml:space="preserve"> media feature tag containing the value of "urn:urn-7:3gpp-service.ims.icsi.mcptt" in the Contact header field of the SIP 200 (OK) response;</w:t>
      </w:r>
    </w:p>
    <w:p w14:paraId="53EED081" w14:textId="77777777" w:rsidR="003467FA" w:rsidRDefault="003467FA" w:rsidP="003467FA">
      <w:pPr>
        <w:ind w:left="568" w:hanging="284"/>
      </w:pPr>
      <w:r>
        <w:t>5)</w:t>
      </w:r>
      <w:r>
        <w:tab/>
        <w:t xml:space="preserve">shall include the Session-Expires header field in the SIP 200 (OK) response and start the SIP </w:t>
      </w:r>
      <w:r>
        <w:rPr>
          <w:lang w:eastAsia="ko-KR"/>
        </w:rPr>
        <w:t>s</w:t>
      </w:r>
      <w:r>
        <w:t>ession timer according to IETF RFC 4028 [7]. The "refresher" parameter in the Session-Expires header field shall be set to "uas";</w:t>
      </w:r>
    </w:p>
    <w:p w14:paraId="0BC1D123" w14:textId="77777777" w:rsidR="003467FA" w:rsidRDefault="003467FA" w:rsidP="003467FA">
      <w:pPr>
        <w:ind w:left="568" w:hanging="284"/>
      </w:pPr>
      <w:r>
        <w:t>...</w:t>
      </w:r>
    </w:p>
    <w:p w14:paraId="2580F140" w14:textId="77777777" w:rsidR="003467FA" w:rsidRDefault="003467FA" w:rsidP="003467FA">
      <w:pPr>
        <w:ind w:left="568" w:hanging="284"/>
        <w:rPr>
          <w:lang w:eastAsia="ko-KR"/>
        </w:rPr>
      </w:pPr>
      <w:r>
        <w:t>7)</w:t>
      </w:r>
      <w:r>
        <w:tab/>
        <w:t>shall, if the incoming SIP INVITE request does not contain a Replaces header field, include an SDP answer in the SIP 200 (OK) response to the SDP offer in the incoming SIP INVITE request according to 3GPP TS 24.229 [4] with the clarifications given in subclause 6.2.2</w:t>
      </w:r>
      <w:r>
        <w:rPr>
          <w:lang w:eastAsia="ko-KR"/>
        </w:rPr>
        <w:t>;</w:t>
      </w:r>
    </w:p>
    <w:p w14:paraId="5EB3ED4E" w14:textId="77777777" w:rsidR="003467FA" w:rsidRDefault="003467FA" w:rsidP="003467FA">
      <w:pPr>
        <w:keepLines/>
        <w:ind w:left="1135" w:hanging="851"/>
        <w:rPr>
          <w:lang w:eastAsia="ko-KR"/>
        </w:rPr>
      </w:pPr>
      <w:r>
        <w:rPr>
          <w:lang w:eastAsia="ko-KR"/>
        </w:rPr>
        <w:t>...</w:t>
      </w:r>
    </w:p>
    <w:p w14:paraId="37A3A6FF" w14:textId="77777777" w:rsidR="003467FA" w:rsidRDefault="003467FA" w:rsidP="003467FA">
      <w:pPr>
        <w:ind w:left="568" w:hanging="284"/>
        <w:rPr>
          <w:lang w:eastAsia="ko-KR"/>
        </w:rPr>
      </w:pPr>
      <w:r>
        <w:rPr>
          <w:lang w:eastAsia="ko-KR"/>
        </w:rPr>
        <w:t>8)</w:t>
      </w:r>
      <w:r>
        <w:rPr>
          <w:lang w:eastAsia="ko-KR"/>
        </w:rPr>
        <w:tab/>
        <w:t>shall send the SIP 200 (OK) response towards the MCPTT server according to rules and procedures of 3GPP TS 24.229 [4];</w:t>
      </w:r>
    </w:p>
    <w:p w14:paraId="1C4A606D" w14:textId="77777777" w:rsidR="003467FA" w:rsidRDefault="003467FA" w:rsidP="003467FA">
      <w:pPr>
        <w:ind w:left="568" w:hanging="284"/>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6C61FCA1" w14:textId="77777777" w:rsidR="003467FA" w:rsidRDefault="003467FA" w:rsidP="003467FA">
      <w:pPr>
        <w:ind w:left="568" w:hanging="284"/>
        <w:rPr>
          <w:lang w:eastAsia="ko-KR"/>
        </w:rPr>
      </w:pPr>
      <w:r>
        <w:rPr>
          <w:lang w:eastAsia="ko-KR"/>
        </w:rPr>
        <w:t>10)</w:t>
      </w:r>
      <w:r>
        <w:rPr>
          <w:lang w:eastAsia="ko-KR"/>
        </w:rPr>
        <w:tab/>
        <w:t>shall interact with the media plane as specified in 3GPP TS 24.380 [5] subclause 6.2.</w:t>
      </w:r>
    </w:p>
    <w:p w14:paraId="06258DD3" w14:textId="77777777" w:rsidR="003467FA" w:rsidRDefault="003467FA" w:rsidP="003467FA">
      <w:r>
        <w:t>When NAT traversal is supported by the MCPTT client and when the MCPTT client is behind a NAT, generation of SIP responses is done as specified in this subclause and as specified in IETF RFC 5626 [15].</w:t>
      </w:r>
    </w:p>
    <w:p w14:paraId="69BE8954" w14:textId="77777777" w:rsidR="003467FA" w:rsidRDefault="003467FA" w:rsidP="003467FA">
      <w:r>
        <w:t>[TS 24.379, clause 6.2.2]</w:t>
      </w:r>
    </w:p>
    <w:p w14:paraId="4DA745C3" w14:textId="77777777" w:rsidR="003467FA" w:rsidRDefault="003467FA" w:rsidP="003467FA">
      <w:r>
        <w:t xml:space="preserve">When the MCPTT </w:t>
      </w:r>
      <w:r>
        <w:rPr>
          <w:lang w:eastAsia="ko-KR"/>
        </w:rPr>
        <w:t>c</w:t>
      </w:r>
      <w:r>
        <w:t xml:space="preserve">lient receives an initial SDP offer for an MCPTT </w:t>
      </w:r>
      <w:r>
        <w:rPr>
          <w:lang w:eastAsia="ko-KR"/>
        </w:rPr>
        <w:t>s</w:t>
      </w:r>
      <w:r>
        <w:t>ession, the MCPTT client shall process the SDP offer and shall compose an SDP answer according to 3GPP TS 24.229 [4].</w:t>
      </w:r>
    </w:p>
    <w:p w14:paraId="252C3969" w14:textId="77777777" w:rsidR="003467FA" w:rsidRDefault="003467FA" w:rsidP="003467FA">
      <w:r>
        <w:t>When composing an SDP answer, the MCPTT client:</w:t>
      </w:r>
    </w:p>
    <w:p w14:paraId="2CA33661" w14:textId="77777777" w:rsidR="003467FA" w:rsidRDefault="003467FA" w:rsidP="003467FA">
      <w:pPr>
        <w:ind w:left="568" w:hanging="284"/>
        <w:rPr>
          <w:lang w:eastAsia="ko-KR"/>
        </w:rPr>
      </w:pPr>
      <w:r>
        <w:t>1)</w:t>
      </w:r>
      <w:r>
        <w:tab/>
        <w:t xml:space="preserve">shall accept the MCPTT </w:t>
      </w:r>
      <w:r>
        <w:rPr>
          <w:lang w:eastAsia="ko-KR"/>
        </w:rPr>
        <w:t>s</w:t>
      </w:r>
      <w:r>
        <w:t>peech media stream in the SDP offer</w:t>
      </w:r>
      <w:r>
        <w:rPr>
          <w:lang w:eastAsia="ko-KR"/>
        </w:rPr>
        <w:t>;</w:t>
      </w:r>
    </w:p>
    <w:p w14:paraId="0C69FAC9" w14:textId="77777777" w:rsidR="003467FA" w:rsidRDefault="003467FA" w:rsidP="003467FA">
      <w:pPr>
        <w:ind w:left="568" w:hanging="284"/>
      </w:pPr>
      <w:r>
        <w:t>2)</w:t>
      </w:r>
      <w:r>
        <w:tab/>
        <w:t>shall set the IP address of the MCPTT client for the accepted MCPTT speech media stream and, if included in the SDP offer, for the accepted media-floor control entity;</w:t>
      </w:r>
    </w:p>
    <w:p w14:paraId="58C6B8CD" w14:textId="77777777" w:rsidR="003467FA" w:rsidRDefault="003467FA" w:rsidP="003467FA">
      <w:pPr>
        <w:keepLines/>
        <w:ind w:left="1135" w:hanging="851"/>
      </w:pPr>
      <w:r>
        <w:t>NOTE:</w:t>
      </w:r>
      <w:r>
        <w:tab/>
        <w:t>If the MCPTT client is behind a NAT the IP address and port included in the SDP answer can be a different IP address and port than the actual IP address and port of the MCPTT client depending on the NAT traversal method used by the SIP/IP Core.</w:t>
      </w:r>
    </w:p>
    <w:p w14:paraId="5AAC6AC3" w14:textId="77777777" w:rsidR="003467FA" w:rsidRDefault="003467FA" w:rsidP="003467FA">
      <w:pPr>
        <w:ind w:left="568" w:hanging="284"/>
        <w:rPr>
          <w:lang w:eastAsia="ko-KR"/>
        </w:rPr>
      </w:pPr>
      <w:r>
        <w:rPr>
          <w:lang w:eastAsia="ko-KR"/>
        </w:rPr>
        <w:t>3)</w:t>
      </w:r>
      <w:r>
        <w:rPr>
          <w:lang w:eastAsia="ko-KR"/>
        </w:rPr>
        <w:tab/>
        <w:t>shall include an "m=audio" media-level section for the accepted MCPTT speech media stream consisting of:</w:t>
      </w:r>
    </w:p>
    <w:p w14:paraId="23888FF6" w14:textId="77777777" w:rsidR="003467FA" w:rsidRDefault="003467FA" w:rsidP="003467FA">
      <w:pPr>
        <w:ind w:left="851" w:hanging="284"/>
        <w:rPr>
          <w:lang w:eastAsia="ko-KR"/>
        </w:rPr>
      </w:pPr>
      <w:r>
        <w:rPr>
          <w:lang w:eastAsia="ko-KR"/>
        </w:rPr>
        <w:t>a)</w:t>
      </w:r>
      <w:r>
        <w:rPr>
          <w:lang w:eastAsia="ko-KR"/>
        </w:rPr>
        <w:tab/>
      </w:r>
      <w:r>
        <w:t>the port number for the media stream;</w:t>
      </w:r>
    </w:p>
    <w:p w14:paraId="49079108" w14:textId="77777777" w:rsidR="003467FA" w:rsidRDefault="003467FA" w:rsidP="003467FA">
      <w:pPr>
        <w:ind w:left="851" w:hanging="284"/>
        <w:rPr>
          <w:lang w:eastAsia="ko-KR"/>
        </w:rPr>
      </w:pPr>
      <w:r>
        <w:rPr>
          <w:lang w:eastAsia="ko-KR"/>
        </w:rPr>
        <w:t>b)</w:t>
      </w:r>
      <w:r>
        <w:rPr>
          <w:lang w:eastAsia="ko-KR"/>
        </w:rPr>
        <w:tab/>
        <w:t>media-level attributes as specified in 3GPP TS 24.229 [4];</w:t>
      </w:r>
    </w:p>
    <w:p w14:paraId="4253B061" w14:textId="77777777" w:rsidR="003467FA" w:rsidRDefault="003467FA" w:rsidP="003467FA">
      <w:pPr>
        <w:ind w:left="851" w:hanging="284"/>
        <w:rPr>
          <w:lang w:eastAsia="ko-KR"/>
        </w:rPr>
      </w:pPr>
      <w:r>
        <w:rPr>
          <w:lang w:eastAsia="ko-KR"/>
        </w:rPr>
        <w:t>c)</w:t>
      </w:r>
      <w:r>
        <w:rPr>
          <w:lang w:eastAsia="ko-KR"/>
        </w:rPr>
        <w:tab/>
        <w:t>if the "a=recvonly" attribute is present in the SDP offer, include an "a=sendonly" attribute;</w:t>
      </w:r>
    </w:p>
    <w:p w14:paraId="1FA2563A" w14:textId="77777777" w:rsidR="003467FA" w:rsidRDefault="003467FA" w:rsidP="003467FA">
      <w:pPr>
        <w:ind w:left="851" w:hanging="284"/>
        <w:rPr>
          <w:lang w:eastAsia="ko-KR"/>
        </w:rPr>
      </w:pPr>
      <w:r>
        <w:rPr>
          <w:lang w:eastAsia="ko-KR"/>
        </w:rPr>
        <w:t>d)</w:t>
      </w:r>
      <w:r>
        <w:rPr>
          <w:lang w:eastAsia="ko-KR"/>
        </w:rPr>
        <w:tab/>
        <w:t>if the "a=sendonly" attribute is present in the SDP offer, include an "a=recvonly" attribute; and</w:t>
      </w:r>
    </w:p>
    <w:p w14:paraId="31D2B282" w14:textId="77777777" w:rsidR="003467FA" w:rsidRDefault="003467FA" w:rsidP="003467FA">
      <w:pPr>
        <w:ind w:left="851" w:hanging="284"/>
      </w:pPr>
      <w:r>
        <w:t>e)</w:t>
      </w:r>
      <w:r>
        <w:tab/>
        <w:t>"i=" field set to "speech" according to 3GPP TS 24.229 [4];</w:t>
      </w:r>
    </w:p>
    <w:p w14:paraId="7B16EAFB" w14:textId="77777777" w:rsidR="003467FA" w:rsidRDefault="003467FA" w:rsidP="003467FA">
      <w:pPr>
        <w:ind w:left="568" w:hanging="284"/>
      </w:pPr>
      <w:r>
        <w:rPr>
          <w:lang w:eastAsia="ko-KR"/>
        </w:rPr>
        <w:t>4</w:t>
      </w:r>
      <w:r>
        <w:t>)</w:t>
      </w:r>
      <w:r>
        <w:tab/>
        <w:t>if included in the SDP offer, shall include the media-level section of the offered media-floor control entity consisting of:</w:t>
      </w:r>
    </w:p>
    <w:p w14:paraId="3941A382" w14:textId="77777777" w:rsidR="003467FA" w:rsidRDefault="003467FA" w:rsidP="003467FA">
      <w:pPr>
        <w:ind w:left="851" w:hanging="284"/>
      </w:pPr>
      <w:r>
        <w:t>a)</w:t>
      </w:r>
      <w:r>
        <w:tab/>
        <w:t>an "m=application" media-level section as specified in 3GPP TS 24.380 [5] clause 12; and</w:t>
      </w:r>
    </w:p>
    <w:p w14:paraId="262A83AD" w14:textId="77777777" w:rsidR="003467FA" w:rsidRDefault="003467FA" w:rsidP="003467FA">
      <w:pPr>
        <w:ind w:left="851" w:hanging="284"/>
      </w:pPr>
      <w:r>
        <w:t>b)</w:t>
      </w:r>
      <w:r>
        <w:tab/>
        <w:t>'fmtp' attributes as specified in 3GPP TS 24.380 [5] clause 14; and</w:t>
      </w:r>
    </w:p>
    <w:p w14:paraId="480A4855" w14:textId="77777777" w:rsidR="003467FA" w:rsidRDefault="003467FA" w:rsidP="003467FA">
      <w:pPr>
        <w:ind w:left="851" w:hanging="284"/>
      </w:pPr>
      <w:r>
        <w:t>5)</w:t>
      </w:r>
      <w:r>
        <w:tab/>
        <w:t xml:space="preserve">if end-to-end security is required for a first-to-answer call, shall include the MIKEY-SAKKE I_MESSAGE in an "a=key-mgmt" attribute as a "mikey" attribute value in the SDP answer as specified in </w:t>
      </w:r>
      <w:r>
        <w:rPr>
          <w:lang w:eastAsia="ko-KR"/>
        </w:rPr>
        <w:t>3GPP TS 33.180 [78]</w:t>
      </w:r>
      <w:r>
        <w:t>.</w:t>
      </w:r>
    </w:p>
    <w:p w14:paraId="4D85BF77" w14:textId="77777777" w:rsidR="003467FA" w:rsidRDefault="003467FA" w:rsidP="003467FA">
      <w:r>
        <w:t>[TS 24.379, clause 11.1.4.2]</w:t>
      </w:r>
    </w:p>
    <w:p w14:paraId="1F0F293A" w14:textId="77777777" w:rsidR="003467FA" w:rsidRDefault="003467FA" w:rsidP="003467FA">
      <w:pPr>
        <w:rPr>
          <w:lang w:eastAsia="ko-KR"/>
        </w:rPr>
      </w:pPr>
      <w:r>
        <w:lastRenderedPageBreak/>
        <w:t>Upon receiving a SIP BYE request</w:t>
      </w:r>
      <w:r>
        <w:rPr>
          <w:lang w:eastAsia="ko-KR"/>
        </w:rPr>
        <w:t xml:space="preserve"> for private call session</w:t>
      </w:r>
      <w:r>
        <w:t xml:space="preserve">, the MCPTT </w:t>
      </w:r>
      <w:r>
        <w:rPr>
          <w:lang w:eastAsia="ko-KR"/>
        </w:rPr>
        <w:t>c</w:t>
      </w:r>
      <w:r>
        <w:t>lient</w:t>
      </w:r>
      <w:r>
        <w:rPr>
          <w:lang w:eastAsia="ko-KR"/>
        </w:rPr>
        <w:t xml:space="preserve"> shall follow the procedures as specified in subclause 6.2.6.</w:t>
      </w:r>
    </w:p>
    <w:p w14:paraId="23AD4640" w14:textId="77777777" w:rsidR="003467FA" w:rsidRDefault="003467FA" w:rsidP="003467FA">
      <w:r>
        <w:t>[TS 24.379, clause 6.2.6]</w:t>
      </w:r>
    </w:p>
    <w:p w14:paraId="496CD739" w14:textId="77777777" w:rsidR="003467FA" w:rsidRDefault="003467FA" w:rsidP="003467FA">
      <w:r>
        <w:t>Upon receiving a SIP BYE request, the MCPTT client:</w:t>
      </w:r>
    </w:p>
    <w:p w14:paraId="6F89749B" w14:textId="77777777" w:rsidR="003467FA" w:rsidRDefault="003467FA" w:rsidP="003467FA">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24.380 [5]; and</w:t>
      </w:r>
    </w:p>
    <w:p w14:paraId="074B426B" w14:textId="77777777" w:rsidR="003467FA" w:rsidRDefault="003467FA" w:rsidP="003467FA">
      <w:pPr>
        <w:ind w:left="568" w:hanging="284"/>
        <w:rPr>
          <w:lang w:eastAsia="ko-KR"/>
        </w:rPr>
      </w:pPr>
      <w:r>
        <w:rPr>
          <w:lang w:eastAsia="ko-KR"/>
        </w:rPr>
        <w:t>2)</w:t>
      </w:r>
      <w:r>
        <w:rPr>
          <w:lang w:eastAsia="ko-KR"/>
        </w:rPr>
        <w:tab/>
        <w:t>shall send SIP 200 (OK) response towards MCPTT server according to 3GPP TS 24.229 [4].</w:t>
      </w:r>
    </w:p>
    <w:p w14:paraId="6D3FA9C2" w14:textId="77777777" w:rsidR="003467FA" w:rsidRDefault="003467FA" w:rsidP="003467FA">
      <w:pPr>
        <w:pStyle w:val="H6"/>
      </w:pPr>
      <w:r>
        <w:t>6.2.21.3</w:t>
      </w:r>
      <w:r>
        <w:tab/>
        <w:t>Test description</w:t>
      </w:r>
    </w:p>
    <w:p w14:paraId="3E605BBB" w14:textId="77777777" w:rsidR="003467FA" w:rsidRDefault="003467FA" w:rsidP="003467FA">
      <w:pPr>
        <w:pStyle w:val="H6"/>
      </w:pPr>
      <w:r>
        <w:t>6.2.21.3.1</w:t>
      </w:r>
      <w:r>
        <w:tab/>
        <w:t>Pre-test conditions</w:t>
      </w:r>
    </w:p>
    <w:p w14:paraId="31BB8B48" w14:textId="77777777" w:rsidR="00592280" w:rsidRDefault="00592280" w:rsidP="00592280">
      <w:pPr>
        <w:pStyle w:val="H6"/>
        <w:rPr>
          <w:ins w:id="4437" w:author="MCC160" w:date="2024-04-29T13:03:00Z"/>
        </w:rPr>
      </w:pPr>
      <w:ins w:id="4438" w:author="MCC160" w:date="2024-04-29T13:03:00Z">
        <w:r w:rsidRPr="00102CE5">
          <w:t>Test configuration</w:t>
        </w:r>
        <w:r>
          <w:t>:</w:t>
        </w:r>
      </w:ins>
    </w:p>
    <w:p w14:paraId="02DB1D14" w14:textId="2875A979" w:rsidR="00592280" w:rsidRDefault="00592280" w:rsidP="00592280">
      <w:pPr>
        <w:pStyle w:val="B10"/>
        <w:rPr>
          <w:ins w:id="4439" w:author="MCC160" w:date="2024-04-29T13:03:00Z"/>
        </w:rPr>
      </w:pPr>
      <w:ins w:id="4440" w:author="MCC160" w:date="2024-04-29T13:03:00Z">
        <w:r>
          <w:t>-</w:t>
        </w:r>
        <w:r>
          <w:tab/>
          <w:t xml:space="preserve">Single cell configuration according to TS </w:t>
        </w:r>
      </w:ins>
      <w:ins w:id="4441" w:author="MCC160" w:date="2024-05-07T11:23:00Z">
        <w:r w:rsidR="00BD3E43">
          <w:t>36.579</w:t>
        </w:r>
      </w:ins>
      <w:ins w:id="4442" w:author="MCC160" w:date="2024-04-29T13:03:00Z">
        <w:r>
          <w:t>-1 [2] clause 5.2.2.2.1.</w:t>
        </w:r>
      </w:ins>
    </w:p>
    <w:p w14:paraId="2AF74C87" w14:textId="77777777" w:rsidR="00592280" w:rsidRDefault="00592280" w:rsidP="00592280">
      <w:pPr>
        <w:pStyle w:val="H6"/>
        <w:rPr>
          <w:ins w:id="4443" w:author="MCC160" w:date="2024-04-29T13:03:00Z"/>
        </w:rPr>
      </w:pPr>
      <w:ins w:id="4444" w:author="MCC160" w:date="2024-04-29T13:03:00Z">
        <w:r>
          <w:t>Preamble:</w:t>
        </w:r>
      </w:ins>
    </w:p>
    <w:p w14:paraId="18CB8A87" w14:textId="77777777" w:rsidR="00314C96" w:rsidRDefault="00314C96" w:rsidP="00314C96">
      <w:pPr>
        <w:pStyle w:val="B10"/>
        <w:rPr>
          <w:ins w:id="4445" w:author="MCC160" w:date="2024-04-29T14:11:00Z"/>
        </w:rPr>
      </w:pPr>
      <w:ins w:id="4446" w:author="MCC160" w:date="2024-04-29T14:11:00Z">
        <w:r>
          <w:t>-</w:t>
        </w:r>
        <w:r>
          <w:tab/>
          <w:t>The UE has performed procedure 'Initial registration' as described in TS 36.579-1 [2] clause 5.4.2 with the following clarifications:</w:t>
        </w:r>
      </w:ins>
    </w:p>
    <w:p w14:paraId="538E1A7C" w14:textId="256D9068" w:rsidR="00314C96" w:rsidRDefault="00314C96" w:rsidP="00314C96">
      <w:pPr>
        <w:pStyle w:val="B10"/>
        <w:ind w:left="852"/>
        <w:rPr>
          <w:ins w:id="4447" w:author="MCC160" w:date="2024-04-29T14:11:00Z"/>
        </w:rPr>
      </w:pPr>
      <w:ins w:id="4448" w:author="MCC160" w:date="2024-04-29T14:11:00Z">
        <w:r>
          <w:t>-</w:t>
        </w:r>
        <w:r>
          <w:tab/>
        </w:r>
      </w:ins>
      <w:ins w:id="4449" w:author="MCC160" w:date="2024-04-29T15:12:00Z">
        <w:r w:rsidR="0002206E" w:rsidRPr="0002206E">
          <w:t>The MCPTT User is authorized to participate in private calls: the &lt;allow-private-call-participation&gt; element of the &lt;ruleset&gt; element is present in the MCPTT user profile document and is set to "true".</w:t>
        </w:r>
      </w:ins>
    </w:p>
    <w:p w14:paraId="5F6C7990" w14:textId="77777777" w:rsidR="00592280" w:rsidRDefault="00592280" w:rsidP="00592280">
      <w:pPr>
        <w:pStyle w:val="B10"/>
        <w:rPr>
          <w:ins w:id="4450" w:author="MCC160" w:date="2024-04-29T13:03:00Z"/>
        </w:rPr>
      </w:pPr>
      <w:ins w:id="4451" w:author="MCC160" w:date="2024-04-29T13:03:00Z">
        <w:r>
          <w:t>-</w:t>
        </w:r>
        <w:r>
          <w:tab/>
        </w:r>
        <w:r w:rsidRPr="000573F5">
          <w:t>UE States at the end of the preamble</w:t>
        </w:r>
        <w:r>
          <w:t>:</w:t>
        </w:r>
      </w:ins>
    </w:p>
    <w:p w14:paraId="5F807C07" w14:textId="77777777" w:rsidR="00592280" w:rsidRDefault="00592280" w:rsidP="00592280">
      <w:pPr>
        <w:pStyle w:val="B10"/>
        <w:ind w:left="852"/>
        <w:rPr>
          <w:ins w:id="4452" w:author="MCC160" w:date="2024-04-29T13:03:00Z"/>
        </w:rPr>
      </w:pPr>
      <w:ins w:id="4453" w:author="MCC160" w:date="2024-04-29T13:03:00Z">
        <w:r>
          <w:t>-</w:t>
        </w:r>
        <w:r>
          <w:tab/>
          <w:t>The UE is in RRC_IDLE state.</w:t>
        </w:r>
      </w:ins>
    </w:p>
    <w:p w14:paraId="5F22F5E7" w14:textId="77777777" w:rsidR="00592280" w:rsidRDefault="00592280" w:rsidP="00592280">
      <w:pPr>
        <w:pStyle w:val="B10"/>
        <w:ind w:left="852"/>
        <w:rPr>
          <w:ins w:id="4454" w:author="MCC160" w:date="2024-04-29T13:03:00Z"/>
        </w:rPr>
      </w:pPr>
      <w:ins w:id="4455" w:author="MCC160" w:date="2024-04-29T13:03:00Z">
        <w:r>
          <w:t>-</w:t>
        </w:r>
        <w:r>
          <w:tab/>
          <w:t>The client is registered for MCPTT.</w:t>
        </w:r>
      </w:ins>
    </w:p>
    <w:p w14:paraId="11ABF046" w14:textId="4C19A6B2" w:rsidR="003467FA" w:rsidDel="0002206E" w:rsidRDefault="003467FA" w:rsidP="003467FA">
      <w:pPr>
        <w:pStyle w:val="H6"/>
        <w:rPr>
          <w:del w:id="4456" w:author="MCC160" w:date="2024-04-29T15:12:00Z"/>
        </w:rPr>
      </w:pPr>
      <w:del w:id="4457" w:author="MCC160" w:date="2024-04-29T15:12:00Z">
        <w:r w:rsidDel="0002206E">
          <w:delText>System Simulator:</w:delText>
        </w:r>
      </w:del>
    </w:p>
    <w:p w14:paraId="0C2D7105" w14:textId="4636D64B" w:rsidR="003467FA" w:rsidDel="0002206E" w:rsidRDefault="003467FA" w:rsidP="003467FA">
      <w:pPr>
        <w:pStyle w:val="B10"/>
        <w:rPr>
          <w:del w:id="4458" w:author="MCC160" w:date="2024-04-29T15:12:00Z"/>
        </w:rPr>
      </w:pPr>
      <w:del w:id="4459" w:author="MCC160" w:date="2024-04-29T15:12:00Z">
        <w:r w:rsidDel="0002206E">
          <w:delText>-</w:delText>
        </w:r>
        <w:r w:rsidDel="0002206E">
          <w:tab/>
          <w:delText>SS (MCPTT server)</w:delText>
        </w:r>
      </w:del>
    </w:p>
    <w:p w14:paraId="46557A26" w14:textId="4EDBCC6E" w:rsidR="003467FA" w:rsidDel="0002206E" w:rsidRDefault="003467FA" w:rsidP="003467FA">
      <w:pPr>
        <w:pStyle w:val="B10"/>
        <w:rPr>
          <w:del w:id="4460" w:author="MCC160" w:date="2024-04-29T15:12:00Z"/>
        </w:rPr>
      </w:pPr>
      <w:del w:id="4461" w:author="MCC160" w:date="2024-04-29T15:12:00Z">
        <w:r w:rsidDel="0002206E">
          <w:delText>-</w:delText>
        </w:r>
        <w:r w:rsidDel="0002206E">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583BD986" w14:textId="32B7C19F" w:rsidR="003467FA" w:rsidDel="0002206E" w:rsidRDefault="003467FA" w:rsidP="003467FA">
      <w:pPr>
        <w:pStyle w:val="H6"/>
        <w:rPr>
          <w:del w:id="4462" w:author="MCC160" w:date="2024-04-29T15:12:00Z"/>
        </w:rPr>
      </w:pPr>
      <w:del w:id="4463" w:author="MCC160" w:date="2024-04-29T15:12:00Z">
        <w:r w:rsidDel="0002206E">
          <w:delText>IUT:</w:delText>
        </w:r>
      </w:del>
    </w:p>
    <w:p w14:paraId="0B14BBBB" w14:textId="621F3C2E" w:rsidR="003467FA" w:rsidDel="0002206E" w:rsidRDefault="003467FA" w:rsidP="003467FA">
      <w:pPr>
        <w:pStyle w:val="B10"/>
        <w:rPr>
          <w:del w:id="4464" w:author="MCC160" w:date="2024-04-29T15:12:00Z"/>
        </w:rPr>
      </w:pPr>
      <w:del w:id="4465" w:author="MCC160" w:date="2024-04-29T15:12:00Z">
        <w:r w:rsidDel="0002206E">
          <w:delText>-</w:delText>
        </w:r>
        <w:r w:rsidDel="0002206E">
          <w:tab/>
          <w:delText>UE (MCPTT client)</w:delText>
        </w:r>
      </w:del>
    </w:p>
    <w:p w14:paraId="3572A470" w14:textId="3DB8B05E" w:rsidR="003467FA" w:rsidDel="0002206E" w:rsidRDefault="003467FA" w:rsidP="003467FA">
      <w:pPr>
        <w:pStyle w:val="B10"/>
        <w:rPr>
          <w:del w:id="4466" w:author="MCC160" w:date="2024-04-29T15:12:00Z"/>
        </w:rPr>
      </w:pPr>
      <w:del w:id="4467" w:author="MCC160" w:date="2024-04-29T15:12:00Z">
        <w:r w:rsidDel="0002206E">
          <w:delText>-</w:delText>
        </w:r>
        <w:r w:rsidDel="0002206E">
          <w:tab/>
          <w:delText>The test USIM set as defined in TS 36.579-1 [2] clause 5.5.10 is inserted.</w:delText>
        </w:r>
      </w:del>
    </w:p>
    <w:p w14:paraId="0A1B3CAD" w14:textId="14B80F74" w:rsidR="003467FA" w:rsidDel="0002206E" w:rsidRDefault="003467FA" w:rsidP="003467FA">
      <w:pPr>
        <w:pStyle w:val="H6"/>
        <w:rPr>
          <w:del w:id="4468" w:author="MCC160" w:date="2024-04-29T15:12:00Z"/>
        </w:rPr>
      </w:pPr>
      <w:del w:id="4469" w:author="MCC160" w:date="2024-04-29T15:12:00Z">
        <w:r w:rsidDel="0002206E">
          <w:delText>Preamble:</w:delText>
        </w:r>
      </w:del>
    </w:p>
    <w:p w14:paraId="51F3601C" w14:textId="4733CB23" w:rsidR="003467FA" w:rsidDel="0002206E" w:rsidRDefault="003467FA" w:rsidP="003467FA">
      <w:pPr>
        <w:pStyle w:val="B10"/>
        <w:rPr>
          <w:del w:id="4470" w:author="MCC160" w:date="2024-04-29T15:12:00Z"/>
        </w:rPr>
      </w:pPr>
      <w:del w:id="4471" w:author="MCC160" w:date="2024-04-29T15:12:00Z">
        <w:r w:rsidDel="0002206E">
          <w:delText>-</w:delText>
        </w:r>
        <w:r w:rsidDel="0002206E">
          <w:tab/>
          <w:delText>The UE has performed procedure 'MCPTT UE registration' as specified in TS 36.579-1 [2] clause 5.4.2.</w:delText>
        </w:r>
      </w:del>
    </w:p>
    <w:p w14:paraId="00BAF2E9" w14:textId="3897C23A" w:rsidR="003467FA" w:rsidDel="0002206E" w:rsidRDefault="003467FA" w:rsidP="003467FA">
      <w:pPr>
        <w:pStyle w:val="B10"/>
        <w:rPr>
          <w:del w:id="4472" w:author="MCC160" w:date="2024-04-29T15:12:00Z"/>
        </w:rPr>
      </w:pPr>
      <w:del w:id="4473" w:author="MCC160" w:date="2024-04-29T15:12:00Z">
        <w:r w:rsidDel="0002206E">
          <w:delText>-</w:delText>
        </w:r>
        <w:r w:rsidDel="0002206E">
          <w:tab/>
          <w:delText>The UE has performed procedure 'MCX Authorization/Configuration and Key Generation' as specified in TS 36.579-1 [2] clause 5.3.2.</w:delText>
        </w:r>
      </w:del>
    </w:p>
    <w:p w14:paraId="1F0574DE" w14:textId="59848B79" w:rsidR="003467FA" w:rsidDel="0002206E" w:rsidRDefault="003467FA" w:rsidP="003467FA">
      <w:pPr>
        <w:pStyle w:val="B10"/>
        <w:rPr>
          <w:del w:id="4474" w:author="MCC160" w:date="2024-04-29T15:12:00Z"/>
        </w:rPr>
      </w:pPr>
      <w:del w:id="4475" w:author="MCC160" w:date="2024-04-29T15:12:00Z">
        <w:r w:rsidDel="0002206E">
          <w:delText>-</w:delText>
        </w:r>
        <w:r w:rsidDel="0002206E">
          <w:tab/>
          <w:delText>The MCPTT User is authorized to participate in private calls: the &lt;allow-private-call-participation&gt; element of the &lt;ruleset&gt; element is present in the MCPTT user profile document and is set to "true".</w:delText>
        </w:r>
      </w:del>
    </w:p>
    <w:p w14:paraId="2F61202C" w14:textId="6A839191" w:rsidR="003467FA" w:rsidDel="0002206E" w:rsidRDefault="003467FA" w:rsidP="003467FA">
      <w:pPr>
        <w:pStyle w:val="B10"/>
        <w:rPr>
          <w:del w:id="4476" w:author="MCC160" w:date="2024-04-29T15:12:00Z"/>
        </w:rPr>
      </w:pPr>
      <w:del w:id="4477" w:author="MCC160" w:date="2024-04-29T15:12:00Z">
        <w:r w:rsidDel="0002206E">
          <w:delText>-</w:delText>
        </w:r>
        <w:r w:rsidDel="0002206E">
          <w:tab/>
          <w:delText>UE States at the end of the preamble</w:delText>
        </w:r>
      </w:del>
    </w:p>
    <w:p w14:paraId="3C1C0DD1" w14:textId="103DBA5D" w:rsidR="003467FA" w:rsidDel="0002206E" w:rsidRDefault="003467FA" w:rsidP="003467FA">
      <w:pPr>
        <w:pStyle w:val="B2"/>
        <w:rPr>
          <w:del w:id="4478" w:author="MCC160" w:date="2024-04-29T15:12:00Z"/>
        </w:rPr>
      </w:pPr>
      <w:del w:id="4479" w:author="MCC160" w:date="2024-04-29T15:12:00Z">
        <w:r w:rsidDel="0002206E">
          <w:delText>-</w:delText>
        </w:r>
        <w:r w:rsidDel="0002206E">
          <w:tab/>
          <w:delText>The UE is in E-UTRA Registered, Idle Mode state.</w:delText>
        </w:r>
      </w:del>
    </w:p>
    <w:p w14:paraId="1B4AD43F" w14:textId="0057A1AC" w:rsidR="003467FA" w:rsidDel="0002206E" w:rsidRDefault="003467FA" w:rsidP="003467FA">
      <w:pPr>
        <w:pStyle w:val="B2"/>
        <w:rPr>
          <w:del w:id="4480" w:author="MCC160" w:date="2024-04-29T15:12:00Z"/>
        </w:rPr>
      </w:pPr>
      <w:del w:id="4481" w:author="MCC160" w:date="2024-04-29T15:12:00Z">
        <w:r w:rsidDel="0002206E">
          <w:delText>-</w:delText>
        </w:r>
        <w:r w:rsidDel="0002206E">
          <w:tab/>
          <w:delText>The MCPTT Client Application has been activated and User has registered-in as the MCPTT User with the Server as active user at the Client.</w:delText>
        </w:r>
      </w:del>
    </w:p>
    <w:p w14:paraId="20BD316E" w14:textId="77777777" w:rsidR="003467FA" w:rsidRDefault="003467FA" w:rsidP="003467FA">
      <w:pPr>
        <w:pStyle w:val="H6"/>
      </w:pPr>
      <w:r>
        <w:lastRenderedPageBreak/>
        <w:t>6.2.21.3.2</w:t>
      </w:r>
      <w:r>
        <w:tab/>
        <w:t>Test procedure sequence</w:t>
      </w:r>
    </w:p>
    <w:p w14:paraId="151E19D0" w14:textId="77777777" w:rsidR="003467FA" w:rsidRDefault="003467FA" w:rsidP="003467FA">
      <w:pPr>
        <w:pStyle w:val="TH"/>
      </w:pPr>
      <w:r>
        <w:t>Table 6.2.21.3.2-1: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3467FA" w14:paraId="76D1EBBA" w14:textId="77777777" w:rsidTr="00447E85">
        <w:tc>
          <w:tcPr>
            <w:tcW w:w="533" w:type="dxa"/>
            <w:tcBorders>
              <w:top w:val="single" w:sz="4" w:space="0" w:color="auto"/>
              <w:left w:val="single" w:sz="4" w:space="0" w:color="auto"/>
              <w:bottom w:val="nil"/>
              <w:right w:val="single" w:sz="4" w:space="0" w:color="auto"/>
            </w:tcBorders>
            <w:hideMark/>
          </w:tcPr>
          <w:p w14:paraId="3ED0F3AA" w14:textId="77777777" w:rsidR="003467FA" w:rsidRDefault="003467FA" w:rsidP="003D7D35">
            <w:pPr>
              <w:pStyle w:val="TAH"/>
            </w:pPr>
            <w:r>
              <w:t>St</w:t>
            </w:r>
          </w:p>
        </w:tc>
        <w:tc>
          <w:tcPr>
            <w:tcW w:w="3967" w:type="dxa"/>
            <w:tcBorders>
              <w:top w:val="single" w:sz="4" w:space="0" w:color="auto"/>
              <w:left w:val="single" w:sz="4" w:space="0" w:color="auto"/>
              <w:bottom w:val="nil"/>
              <w:right w:val="single" w:sz="4" w:space="0" w:color="auto"/>
            </w:tcBorders>
            <w:hideMark/>
          </w:tcPr>
          <w:p w14:paraId="712095F3" w14:textId="77777777" w:rsidR="003467FA" w:rsidRDefault="003467FA" w:rsidP="003D7D35">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0A257947" w14:textId="77777777" w:rsidR="003467FA" w:rsidRDefault="003467FA" w:rsidP="003D7D35">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5AAA3EC8" w14:textId="77777777" w:rsidR="003467FA" w:rsidRDefault="003467FA" w:rsidP="003D7D35">
            <w:pPr>
              <w:pStyle w:val="TAH"/>
            </w:pPr>
            <w:r>
              <w:t>TP</w:t>
            </w:r>
          </w:p>
        </w:tc>
        <w:tc>
          <w:tcPr>
            <w:tcW w:w="850" w:type="dxa"/>
            <w:tcBorders>
              <w:top w:val="single" w:sz="4" w:space="0" w:color="auto"/>
              <w:left w:val="single" w:sz="4" w:space="0" w:color="auto"/>
              <w:bottom w:val="nil"/>
              <w:right w:val="single" w:sz="4" w:space="0" w:color="auto"/>
            </w:tcBorders>
            <w:hideMark/>
          </w:tcPr>
          <w:p w14:paraId="50375C04" w14:textId="77777777" w:rsidR="003467FA" w:rsidRDefault="003467FA" w:rsidP="003D7D35">
            <w:pPr>
              <w:pStyle w:val="TAH"/>
            </w:pPr>
            <w:r>
              <w:t>Verdict</w:t>
            </w:r>
          </w:p>
        </w:tc>
      </w:tr>
      <w:tr w:rsidR="003467FA" w14:paraId="385D7C09" w14:textId="77777777" w:rsidTr="00447E85">
        <w:tc>
          <w:tcPr>
            <w:tcW w:w="533" w:type="dxa"/>
            <w:tcBorders>
              <w:top w:val="nil"/>
              <w:left w:val="single" w:sz="4" w:space="0" w:color="auto"/>
              <w:bottom w:val="single" w:sz="4" w:space="0" w:color="auto"/>
              <w:right w:val="single" w:sz="4" w:space="0" w:color="auto"/>
            </w:tcBorders>
          </w:tcPr>
          <w:p w14:paraId="6E4D3C73" w14:textId="77777777" w:rsidR="003467FA" w:rsidRDefault="003467FA" w:rsidP="003D7D35">
            <w:pPr>
              <w:pStyle w:val="TAH"/>
            </w:pPr>
          </w:p>
        </w:tc>
        <w:tc>
          <w:tcPr>
            <w:tcW w:w="3967" w:type="dxa"/>
            <w:tcBorders>
              <w:top w:val="nil"/>
              <w:left w:val="single" w:sz="4" w:space="0" w:color="auto"/>
              <w:bottom w:val="single" w:sz="4" w:space="0" w:color="auto"/>
              <w:right w:val="single" w:sz="4" w:space="0" w:color="auto"/>
            </w:tcBorders>
          </w:tcPr>
          <w:p w14:paraId="2414E79D" w14:textId="77777777" w:rsidR="003467FA" w:rsidRDefault="003467FA" w:rsidP="003D7D35">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0631CC" w14:textId="77777777" w:rsidR="003467FA" w:rsidRDefault="003467FA" w:rsidP="003D7D35">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75B14F0D" w14:textId="77777777" w:rsidR="003467FA" w:rsidRDefault="003467FA" w:rsidP="003D7D35">
            <w:pPr>
              <w:pStyle w:val="TAH"/>
            </w:pPr>
            <w:r>
              <w:t>Message</w:t>
            </w:r>
          </w:p>
        </w:tc>
        <w:tc>
          <w:tcPr>
            <w:tcW w:w="565" w:type="dxa"/>
            <w:tcBorders>
              <w:top w:val="nil"/>
              <w:left w:val="single" w:sz="4" w:space="0" w:color="auto"/>
              <w:bottom w:val="single" w:sz="4" w:space="0" w:color="auto"/>
              <w:right w:val="single" w:sz="4" w:space="0" w:color="auto"/>
            </w:tcBorders>
          </w:tcPr>
          <w:p w14:paraId="2E328DCD" w14:textId="77777777" w:rsidR="003467FA" w:rsidRDefault="003467FA" w:rsidP="003D7D35">
            <w:pPr>
              <w:pStyle w:val="TAH"/>
            </w:pPr>
          </w:p>
        </w:tc>
        <w:tc>
          <w:tcPr>
            <w:tcW w:w="850" w:type="dxa"/>
            <w:tcBorders>
              <w:top w:val="nil"/>
              <w:left w:val="single" w:sz="4" w:space="0" w:color="auto"/>
              <w:bottom w:val="single" w:sz="4" w:space="0" w:color="auto"/>
              <w:right w:val="single" w:sz="4" w:space="0" w:color="auto"/>
            </w:tcBorders>
          </w:tcPr>
          <w:p w14:paraId="6476B07C" w14:textId="77777777" w:rsidR="003467FA" w:rsidRDefault="003467FA" w:rsidP="003D7D35">
            <w:pPr>
              <w:pStyle w:val="TAH"/>
            </w:pPr>
          </w:p>
        </w:tc>
      </w:tr>
      <w:tr w:rsidR="003467FA" w14:paraId="327474DA" w14:textId="77777777" w:rsidTr="00447E85">
        <w:tc>
          <w:tcPr>
            <w:tcW w:w="533" w:type="dxa"/>
            <w:tcBorders>
              <w:top w:val="single" w:sz="4" w:space="0" w:color="auto"/>
              <w:left w:val="single" w:sz="4" w:space="0" w:color="auto"/>
              <w:bottom w:val="single" w:sz="4" w:space="0" w:color="auto"/>
              <w:right w:val="single" w:sz="4" w:space="0" w:color="auto"/>
            </w:tcBorders>
            <w:hideMark/>
          </w:tcPr>
          <w:p w14:paraId="756C29D3" w14:textId="77777777" w:rsidR="003467FA" w:rsidRDefault="003467FA" w:rsidP="003D7D35">
            <w:pPr>
              <w:pStyle w:val="TAC"/>
            </w:pPr>
            <w:r>
              <w:t>1</w:t>
            </w:r>
          </w:p>
        </w:tc>
        <w:tc>
          <w:tcPr>
            <w:tcW w:w="3967" w:type="dxa"/>
            <w:tcBorders>
              <w:top w:val="single" w:sz="4" w:space="0" w:color="auto"/>
              <w:left w:val="single" w:sz="4" w:space="0" w:color="auto"/>
              <w:bottom w:val="single" w:sz="4" w:space="0" w:color="auto"/>
              <w:right w:val="single" w:sz="4" w:space="0" w:color="auto"/>
            </w:tcBorders>
            <w:hideMark/>
          </w:tcPr>
          <w:p w14:paraId="518D8B92" w14:textId="77777777" w:rsidR="003467FA" w:rsidRDefault="003467FA" w:rsidP="003D7D35">
            <w:pPr>
              <w:pStyle w:val="TAL"/>
            </w:pPr>
            <w:r>
              <w:t>Check: Does the UE (MCPTT client) correctly perform procedure 'MCX CT private call establishment with manual commencement' as described in TS 36.579-1 [2] Table 5.3.6.3-1 to establish a first-to-answer call?</w:t>
            </w:r>
          </w:p>
        </w:tc>
        <w:tc>
          <w:tcPr>
            <w:tcW w:w="708" w:type="dxa"/>
            <w:tcBorders>
              <w:top w:val="single" w:sz="4" w:space="0" w:color="auto"/>
              <w:left w:val="single" w:sz="4" w:space="0" w:color="auto"/>
              <w:bottom w:val="single" w:sz="4" w:space="0" w:color="auto"/>
              <w:right w:val="single" w:sz="4" w:space="0" w:color="auto"/>
            </w:tcBorders>
            <w:hideMark/>
          </w:tcPr>
          <w:p w14:paraId="3E304D0F"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E091D4D" w14:textId="77777777" w:rsidR="003467FA" w:rsidRDefault="003467FA" w:rsidP="003D7D35">
            <w:pPr>
              <w:pStyle w:val="TAL"/>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1EB5FF8C" w14:textId="77777777" w:rsidR="003467FA" w:rsidRDefault="003467FA" w:rsidP="003D7D35">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471958E7" w14:textId="77777777" w:rsidR="003467FA" w:rsidRDefault="003467FA" w:rsidP="003D7D35">
            <w:pPr>
              <w:pStyle w:val="TAC"/>
            </w:pPr>
            <w:r>
              <w:t>P</w:t>
            </w:r>
          </w:p>
        </w:tc>
      </w:tr>
      <w:tr w:rsidR="003467FA" w14:paraId="4F29E4D5" w14:textId="77777777" w:rsidTr="00447E85">
        <w:tc>
          <w:tcPr>
            <w:tcW w:w="533" w:type="dxa"/>
            <w:tcBorders>
              <w:top w:val="single" w:sz="4" w:space="0" w:color="auto"/>
              <w:left w:val="single" w:sz="4" w:space="0" w:color="auto"/>
              <w:bottom w:val="single" w:sz="4" w:space="0" w:color="auto"/>
              <w:right w:val="single" w:sz="4" w:space="0" w:color="auto"/>
            </w:tcBorders>
            <w:hideMark/>
          </w:tcPr>
          <w:p w14:paraId="38B3AE5B" w14:textId="77777777" w:rsidR="003467FA" w:rsidRDefault="003467FA" w:rsidP="003D7D35">
            <w:pPr>
              <w:pStyle w:val="TAC"/>
            </w:pPr>
            <w:r>
              <w:t>2</w:t>
            </w:r>
          </w:p>
        </w:tc>
        <w:tc>
          <w:tcPr>
            <w:tcW w:w="3967" w:type="dxa"/>
            <w:tcBorders>
              <w:top w:val="single" w:sz="4" w:space="0" w:color="auto"/>
              <w:left w:val="single" w:sz="4" w:space="0" w:color="auto"/>
              <w:bottom w:val="single" w:sz="4" w:space="0" w:color="auto"/>
              <w:right w:val="single" w:sz="4" w:space="0" w:color="auto"/>
            </w:tcBorders>
            <w:hideMark/>
          </w:tcPr>
          <w:p w14:paraId="6034A6C2" w14:textId="77777777" w:rsidR="003467FA" w:rsidRDefault="003467FA" w:rsidP="003D7D35">
            <w:pPr>
              <w:pStyle w:val="TAL"/>
            </w:pPr>
            <w:r>
              <w:rPr>
                <w:lang w:eastAsia="zh-CN"/>
              </w:rPr>
              <w:t>The procedure 'MCX CT call release' as described in TS 36.579-1 [2] Table 5.3.12.3-1 is performed.</w:t>
            </w:r>
          </w:p>
        </w:tc>
        <w:tc>
          <w:tcPr>
            <w:tcW w:w="708" w:type="dxa"/>
            <w:tcBorders>
              <w:top w:val="single" w:sz="4" w:space="0" w:color="auto"/>
              <w:left w:val="single" w:sz="4" w:space="0" w:color="auto"/>
              <w:bottom w:val="single" w:sz="4" w:space="0" w:color="auto"/>
              <w:right w:val="single" w:sz="4" w:space="0" w:color="auto"/>
            </w:tcBorders>
            <w:hideMark/>
          </w:tcPr>
          <w:p w14:paraId="5EEE482D"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653CF2B" w14:textId="77777777" w:rsidR="003467FA" w:rsidRDefault="003467FA" w:rsidP="003D7D35">
            <w:pPr>
              <w:pStyle w:val="TAL"/>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083FA93F"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D4C9CD9" w14:textId="77777777" w:rsidR="003467FA" w:rsidRDefault="003467FA" w:rsidP="003D7D35">
            <w:pPr>
              <w:pStyle w:val="TAC"/>
            </w:pPr>
            <w:r>
              <w:t>-</w:t>
            </w:r>
          </w:p>
        </w:tc>
      </w:tr>
      <w:tr w:rsidR="003467FA" w14:paraId="21C2035A" w14:textId="77777777" w:rsidTr="00447E85">
        <w:tc>
          <w:tcPr>
            <w:tcW w:w="533" w:type="dxa"/>
            <w:tcBorders>
              <w:top w:val="single" w:sz="4" w:space="0" w:color="auto"/>
              <w:left w:val="single" w:sz="4" w:space="0" w:color="auto"/>
              <w:bottom w:val="single" w:sz="4" w:space="0" w:color="auto"/>
              <w:right w:val="single" w:sz="4" w:space="0" w:color="auto"/>
            </w:tcBorders>
            <w:hideMark/>
          </w:tcPr>
          <w:p w14:paraId="153C9B78" w14:textId="77777777" w:rsidR="003467FA" w:rsidRDefault="003467FA" w:rsidP="003D7D35">
            <w:pPr>
              <w:pStyle w:val="TAC"/>
            </w:pPr>
            <w:r>
              <w:t>3a1-6A</w:t>
            </w:r>
          </w:p>
        </w:tc>
        <w:tc>
          <w:tcPr>
            <w:tcW w:w="3967" w:type="dxa"/>
            <w:tcBorders>
              <w:top w:val="single" w:sz="4" w:space="0" w:color="auto"/>
              <w:left w:val="single" w:sz="4" w:space="0" w:color="auto"/>
              <w:bottom w:val="single" w:sz="4" w:space="0" w:color="auto"/>
              <w:right w:val="single" w:sz="4" w:space="0" w:color="auto"/>
            </w:tcBorders>
            <w:hideMark/>
          </w:tcPr>
          <w:p w14:paraId="51250723" w14:textId="77777777" w:rsidR="003467FA" w:rsidRDefault="003467FA" w:rsidP="003D7D35">
            <w:pPr>
              <w:pStyle w:val="TAL"/>
            </w:pPr>
            <w:r>
              <w:t>Steps 1a1-4A of procedure 'MCX CT private call establishment with manual commencement' as described in TS 36.579-1 [2] Table 5.3.6.3-1 are performed.</w:t>
            </w:r>
          </w:p>
        </w:tc>
        <w:tc>
          <w:tcPr>
            <w:tcW w:w="708" w:type="dxa"/>
            <w:tcBorders>
              <w:top w:val="single" w:sz="4" w:space="0" w:color="auto"/>
              <w:left w:val="single" w:sz="4" w:space="0" w:color="auto"/>
              <w:bottom w:val="single" w:sz="4" w:space="0" w:color="auto"/>
              <w:right w:val="single" w:sz="4" w:space="0" w:color="auto"/>
            </w:tcBorders>
            <w:hideMark/>
          </w:tcPr>
          <w:p w14:paraId="148F9A91"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4295FC6" w14:textId="77777777" w:rsidR="003467FA" w:rsidRDefault="003467FA" w:rsidP="003D7D35">
            <w:pPr>
              <w:pStyle w:val="TAL"/>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224C2A7D"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F06C50A" w14:textId="77777777" w:rsidR="003467FA" w:rsidRDefault="003467FA" w:rsidP="003D7D35">
            <w:pPr>
              <w:pStyle w:val="TAC"/>
            </w:pPr>
            <w:r>
              <w:t>-</w:t>
            </w:r>
          </w:p>
        </w:tc>
      </w:tr>
      <w:tr w:rsidR="003467FA" w14:paraId="6C0802CD" w14:textId="77777777" w:rsidTr="00447E85">
        <w:tc>
          <w:tcPr>
            <w:tcW w:w="533" w:type="dxa"/>
            <w:tcBorders>
              <w:top w:val="single" w:sz="4" w:space="0" w:color="auto"/>
              <w:left w:val="single" w:sz="4" w:space="0" w:color="auto"/>
              <w:bottom w:val="single" w:sz="4" w:space="0" w:color="auto"/>
              <w:right w:val="single" w:sz="4" w:space="0" w:color="auto"/>
            </w:tcBorders>
            <w:hideMark/>
          </w:tcPr>
          <w:p w14:paraId="2B074AB2" w14:textId="77777777" w:rsidR="003467FA" w:rsidRDefault="003467FA" w:rsidP="003D7D35">
            <w:pPr>
              <w:pStyle w:val="TAC"/>
            </w:pPr>
            <w:r>
              <w:t>7</w:t>
            </w:r>
          </w:p>
        </w:tc>
        <w:tc>
          <w:tcPr>
            <w:tcW w:w="3967" w:type="dxa"/>
            <w:tcBorders>
              <w:top w:val="single" w:sz="4" w:space="0" w:color="auto"/>
              <w:left w:val="single" w:sz="4" w:space="0" w:color="auto"/>
              <w:bottom w:val="single" w:sz="4" w:space="0" w:color="auto"/>
              <w:right w:val="single" w:sz="4" w:space="0" w:color="auto"/>
            </w:tcBorders>
            <w:hideMark/>
          </w:tcPr>
          <w:p w14:paraId="51C94E94" w14:textId="77777777" w:rsidR="003467FA" w:rsidRDefault="003467FA" w:rsidP="003D7D35">
            <w:pPr>
              <w:pStyle w:val="TAL"/>
            </w:pPr>
            <w:r>
              <w:t>The SS (MCPTT server) sends a SIP CANCEL to cancel the request (another Client has answered).</w:t>
            </w:r>
          </w:p>
        </w:tc>
        <w:tc>
          <w:tcPr>
            <w:tcW w:w="708" w:type="dxa"/>
            <w:tcBorders>
              <w:top w:val="single" w:sz="4" w:space="0" w:color="auto"/>
              <w:left w:val="single" w:sz="4" w:space="0" w:color="auto"/>
              <w:bottom w:val="single" w:sz="4" w:space="0" w:color="auto"/>
              <w:right w:val="single" w:sz="4" w:space="0" w:color="auto"/>
            </w:tcBorders>
            <w:hideMark/>
          </w:tcPr>
          <w:p w14:paraId="32D85B48" w14:textId="77777777" w:rsidR="003467FA" w:rsidRDefault="003467FA" w:rsidP="003D7D35">
            <w:pPr>
              <w:pStyle w:val="TAC"/>
            </w:pPr>
            <w:r>
              <w:t>&lt;--</w:t>
            </w:r>
          </w:p>
        </w:tc>
        <w:tc>
          <w:tcPr>
            <w:tcW w:w="2977" w:type="dxa"/>
            <w:tcBorders>
              <w:top w:val="single" w:sz="4" w:space="0" w:color="auto"/>
              <w:left w:val="single" w:sz="4" w:space="0" w:color="auto"/>
              <w:bottom w:val="single" w:sz="4" w:space="0" w:color="auto"/>
              <w:right w:val="single" w:sz="4" w:space="0" w:color="auto"/>
            </w:tcBorders>
            <w:hideMark/>
          </w:tcPr>
          <w:p w14:paraId="3132B8FE" w14:textId="77777777" w:rsidR="003467FA" w:rsidRDefault="003467FA" w:rsidP="003D7D35">
            <w:pPr>
              <w:pStyle w:val="TAL"/>
            </w:pPr>
            <w:r>
              <w:t>SIP CANCEL</w:t>
            </w:r>
          </w:p>
        </w:tc>
        <w:tc>
          <w:tcPr>
            <w:tcW w:w="565" w:type="dxa"/>
            <w:tcBorders>
              <w:top w:val="single" w:sz="4" w:space="0" w:color="auto"/>
              <w:left w:val="single" w:sz="4" w:space="0" w:color="auto"/>
              <w:bottom w:val="single" w:sz="4" w:space="0" w:color="auto"/>
              <w:right w:val="single" w:sz="4" w:space="0" w:color="auto"/>
            </w:tcBorders>
            <w:hideMark/>
          </w:tcPr>
          <w:p w14:paraId="01EFA7F7"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20B7157" w14:textId="77777777" w:rsidR="003467FA" w:rsidRDefault="003467FA" w:rsidP="003D7D35">
            <w:pPr>
              <w:pStyle w:val="TAC"/>
            </w:pPr>
            <w:r>
              <w:t>-</w:t>
            </w:r>
          </w:p>
        </w:tc>
      </w:tr>
      <w:tr w:rsidR="003467FA" w14:paraId="4268F84A" w14:textId="77777777" w:rsidTr="00447E85">
        <w:tc>
          <w:tcPr>
            <w:tcW w:w="533" w:type="dxa"/>
            <w:tcBorders>
              <w:top w:val="single" w:sz="4" w:space="0" w:color="auto"/>
              <w:left w:val="single" w:sz="4" w:space="0" w:color="auto"/>
              <w:bottom w:val="single" w:sz="4" w:space="0" w:color="auto"/>
              <w:right w:val="single" w:sz="4" w:space="0" w:color="auto"/>
            </w:tcBorders>
            <w:hideMark/>
          </w:tcPr>
          <w:p w14:paraId="0A606E68" w14:textId="77777777" w:rsidR="003467FA" w:rsidRDefault="003467FA" w:rsidP="003D7D35">
            <w:pPr>
              <w:pStyle w:val="TAC"/>
            </w:pPr>
            <w:r>
              <w:t>8</w:t>
            </w:r>
          </w:p>
        </w:tc>
        <w:tc>
          <w:tcPr>
            <w:tcW w:w="3967" w:type="dxa"/>
            <w:tcBorders>
              <w:top w:val="single" w:sz="4" w:space="0" w:color="auto"/>
              <w:left w:val="single" w:sz="4" w:space="0" w:color="auto"/>
              <w:bottom w:val="single" w:sz="4" w:space="0" w:color="auto"/>
              <w:right w:val="single" w:sz="4" w:space="0" w:color="auto"/>
            </w:tcBorders>
            <w:hideMark/>
          </w:tcPr>
          <w:p w14:paraId="3078500B" w14:textId="77777777" w:rsidR="003467FA" w:rsidRDefault="003467FA" w:rsidP="003D7D35">
            <w:pPr>
              <w:pStyle w:val="TAL"/>
            </w:pPr>
            <w:r>
              <w:t>Check: Does the UE (MCPTT client) respond with SIP 200 (OK)?</w:t>
            </w:r>
          </w:p>
          <w:p w14:paraId="12A37BAF"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4CC9934" w14:textId="77777777" w:rsidR="003467FA" w:rsidRDefault="003467FA" w:rsidP="003D7D35">
            <w:pPr>
              <w:pStyle w:val="TAC"/>
            </w:pPr>
            <w:r>
              <w:t>--&gt;</w:t>
            </w:r>
          </w:p>
        </w:tc>
        <w:tc>
          <w:tcPr>
            <w:tcW w:w="2977" w:type="dxa"/>
            <w:tcBorders>
              <w:top w:val="single" w:sz="4" w:space="0" w:color="auto"/>
              <w:left w:val="single" w:sz="4" w:space="0" w:color="auto"/>
              <w:bottom w:val="single" w:sz="4" w:space="0" w:color="auto"/>
              <w:right w:val="single" w:sz="4" w:space="0" w:color="auto"/>
            </w:tcBorders>
            <w:hideMark/>
          </w:tcPr>
          <w:p w14:paraId="581E354F" w14:textId="77777777" w:rsidR="003467FA" w:rsidRDefault="003467FA" w:rsidP="003D7D35">
            <w:pPr>
              <w:pStyle w:val="TAL"/>
            </w:pPr>
            <w:r>
              <w:t>SIP 200 (OK)</w:t>
            </w:r>
          </w:p>
        </w:tc>
        <w:tc>
          <w:tcPr>
            <w:tcW w:w="565" w:type="dxa"/>
            <w:tcBorders>
              <w:top w:val="single" w:sz="4" w:space="0" w:color="auto"/>
              <w:left w:val="single" w:sz="4" w:space="0" w:color="auto"/>
              <w:bottom w:val="single" w:sz="4" w:space="0" w:color="auto"/>
              <w:right w:val="single" w:sz="4" w:space="0" w:color="auto"/>
            </w:tcBorders>
            <w:hideMark/>
          </w:tcPr>
          <w:p w14:paraId="19EFF43D" w14:textId="77777777" w:rsidR="003467FA" w:rsidRDefault="003467FA" w:rsidP="003D7D35">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25798827" w14:textId="77777777" w:rsidR="003467FA" w:rsidRDefault="003467FA" w:rsidP="003D7D35">
            <w:pPr>
              <w:pStyle w:val="TAC"/>
            </w:pPr>
            <w:r>
              <w:t>P</w:t>
            </w:r>
          </w:p>
        </w:tc>
      </w:tr>
      <w:tr w:rsidR="003467FA" w14:paraId="471178A0" w14:textId="77777777" w:rsidTr="00447E85">
        <w:tc>
          <w:tcPr>
            <w:tcW w:w="533" w:type="dxa"/>
            <w:tcBorders>
              <w:top w:val="single" w:sz="4" w:space="0" w:color="auto"/>
              <w:left w:val="single" w:sz="4" w:space="0" w:color="auto"/>
              <w:bottom w:val="single" w:sz="4" w:space="0" w:color="auto"/>
              <w:right w:val="single" w:sz="4" w:space="0" w:color="auto"/>
            </w:tcBorders>
            <w:hideMark/>
          </w:tcPr>
          <w:p w14:paraId="500A0A98" w14:textId="77777777" w:rsidR="003467FA" w:rsidRDefault="003467FA" w:rsidP="003D7D35">
            <w:pPr>
              <w:pStyle w:val="TAC"/>
            </w:pPr>
            <w:r>
              <w:t>9</w:t>
            </w:r>
          </w:p>
        </w:tc>
        <w:tc>
          <w:tcPr>
            <w:tcW w:w="3967" w:type="dxa"/>
            <w:tcBorders>
              <w:top w:val="single" w:sz="4" w:space="0" w:color="auto"/>
              <w:left w:val="single" w:sz="4" w:space="0" w:color="auto"/>
              <w:bottom w:val="single" w:sz="4" w:space="0" w:color="auto"/>
              <w:right w:val="single" w:sz="4" w:space="0" w:color="auto"/>
            </w:tcBorders>
            <w:hideMark/>
          </w:tcPr>
          <w:p w14:paraId="2C454FA6" w14:textId="77777777" w:rsidR="003467FA" w:rsidRDefault="003467FA" w:rsidP="003D7D35">
            <w:pPr>
              <w:pStyle w:val="TAL"/>
            </w:pPr>
            <w:r>
              <w:t>Check: Does the UE (MCPTT client) send a SIP 487 (Request Terminated) to confirm terminating of the dialog?</w:t>
            </w:r>
          </w:p>
          <w:p w14:paraId="7A0D5264"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6C1EC448" w14:textId="77777777" w:rsidR="003467FA" w:rsidRDefault="003467FA" w:rsidP="003D7D35">
            <w:pPr>
              <w:pStyle w:val="TAC"/>
            </w:pPr>
            <w:r>
              <w:t>--&gt;</w:t>
            </w:r>
          </w:p>
        </w:tc>
        <w:tc>
          <w:tcPr>
            <w:tcW w:w="2977" w:type="dxa"/>
            <w:tcBorders>
              <w:top w:val="single" w:sz="4" w:space="0" w:color="auto"/>
              <w:left w:val="single" w:sz="4" w:space="0" w:color="auto"/>
              <w:bottom w:val="single" w:sz="4" w:space="0" w:color="auto"/>
              <w:right w:val="single" w:sz="4" w:space="0" w:color="auto"/>
            </w:tcBorders>
            <w:hideMark/>
          </w:tcPr>
          <w:p w14:paraId="735CE508" w14:textId="77777777" w:rsidR="003467FA" w:rsidRDefault="003467FA" w:rsidP="003D7D35">
            <w:pPr>
              <w:pStyle w:val="TAL"/>
            </w:pPr>
            <w:r>
              <w:t>SIP 487 (Request Terminated)</w:t>
            </w:r>
          </w:p>
        </w:tc>
        <w:tc>
          <w:tcPr>
            <w:tcW w:w="565" w:type="dxa"/>
            <w:tcBorders>
              <w:top w:val="single" w:sz="4" w:space="0" w:color="auto"/>
              <w:left w:val="single" w:sz="4" w:space="0" w:color="auto"/>
              <w:bottom w:val="single" w:sz="4" w:space="0" w:color="auto"/>
              <w:right w:val="single" w:sz="4" w:space="0" w:color="auto"/>
            </w:tcBorders>
            <w:hideMark/>
          </w:tcPr>
          <w:p w14:paraId="4DCB4CE1" w14:textId="77777777" w:rsidR="003467FA" w:rsidRDefault="003467FA" w:rsidP="003D7D35">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0B514003" w14:textId="77777777" w:rsidR="003467FA" w:rsidRDefault="003467FA" w:rsidP="003D7D35">
            <w:pPr>
              <w:pStyle w:val="TAC"/>
            </w:pPr>
            <w:r>
              <w:t>P</w:t>
            </w:r>
          </w:p>
        </w:tc>
      </w:tr>
      <w:tr w:rsidR="003467FA" w14:paraId="384620C5" w14:textId="77777777" w:rsidTr="00447E85">
        <w:tc>
          <w:tcPr>
            <w:tcW w:w="533" w:type="dxa"/>
            <w:tcBorders>
              <w:top w:val="single" w:sz="4" w:space="0" w:color="auto"/>
              <w:left w:val="single" w:sz="4" w:space="0" w:color="auto"/>
              <w:bottom w:val="single" w:sz="4" w:space="0" w:color="auto"/>
              <w:right w:val="single" w:sz="4" w:space="0" w:color="auto"/>
            </w:tcBorders>
            <w:hideMark/>
          </w:tcPr>
          <w:p w14:paraId="044D5B2F" w14:textId="77777777" w:rsidR="003467FA" w:rsidRDefault="003467FA" w:rsidP="003D7D35">
            <w:pPr>
              <w:pStyle w:val="TAC"/>
            </w:pPr>
            <w:r>
              <w:t>9A</w:t>
            </w:r>
          </w:p>
        </w:tc>
        <w:tc>
          <w:tcPr>
            <w:tcW w:w="3967" w:type="dxa"/>
            <w:tcBorders>
              <w:top w:val="single" w:sz="4" w:space="0" w:color="auto"/>
              <w:left w:val="single" w:sz="4" w:space="0" w:color="auto"/>
              <w:bottom w:val="single" w:sz="4" w:space="0" w:color="auto"/>
              <w:right w:val="single" w:sz="4" w:space="0" w:color="auto"/>
            </w:tcBorders>
            <w:hideMark/>
          </w:tcPr>
          <w:p w14:paraId="26AFD160" w14:textId="77777777" w:rsidR="003467FA" w:rsidRDefault="003467FA" w:rsidP="003D7D35">
            <w:pPr>
              <w:pStyle w:val="TAL"/>
            </w:pPr>
            <w:r>
              <w:t>The SS (MCPTT server) sends a SIP ACK.</w:t>
            </w:r>
          </w:p>
        </w:tc>
        <w:tc>
          <w:tcPr>
            <w:tcW w:w="708" w:type="dxa"/>
            <w:tcBorders>
              <w:top w:val="single" w:sz="4" w:space="0" w:color="auto"/>
              <w:left w:val="single" w:sz="4" w:space="0" w:color="auto"/>
              <w:bottom w:val="single" w:sz="4" w:space="0" w:color="auto"/>
              <w:right w:val="single" w:sz="4" w:space="0" w:color="auto"/>
            </w:tcBorders>
            <w:hideMark/>
          </w:tcPr>
          <w:p w14:paraId="4200054D" w14:textId="77777777" w:rsidR="003467FA" w:rsidRDefault="003467FA" w:rsidP="003D7D35">
            <w:pPr>
              <w:pStyle w:val="TAC"/>
            </w:pPr>
            <w:r>
              <w:t>&lt;--</w:t>
            </w:r>
          </w:p>
        </w:tc>
        <w:tc>
          <w:tcPr>
            <w:tcW w:w="2977" w:type="dxa"/>
            <w:tcBorders>
              <w:top w:val="single" w:sz="4" w:space="0" w:color="auto"/>
              <w:left w:val="single" w:sz="4" w:space="0" w:color="auto"/>
              <w:bottom w:val="single" w:sz="4" w:space="0" w:color="auto"/>
              <w:right w:val="single" w:sz="4" w:space="0" w:color="auto"/>
            </w:tcBorders>
            <w:hideMark/>
          </w:tcPr>
          <w:p w14:paraId="15D82202" w14:textId="77777777" w:rsidR="003467FA" w:rsidRDefault="003467FA" w:rsidP="003D7D35">
            <w:pPr>
              <w:pStyle w:val="TAL"/>
            </w:pPr>
            <w:r>
              <w:t>SIP ACK</w:t>
            </w:r>
          </w:p>
        </w:tc>
        <w:tc>
          <w:tcPr>
            <w:tcW w:w="565" w:type="dxa"/>
            <w:tcBorders>
              <w:top w:val="single" w:sz="4" w:space="0" w:color="auto"/>
              <w:left w:val="single" w:sz="4" w:space="0" w:color="auto"/>
              <w:bottom w:val="single" w:sz="4" w:space="0" w:color="auto"/>
              <w:right w:val="single" w:sz="4" w:space="0" w:color="auto"/>
            </w:tcBorders>
            <w:hideMark/>
          </w:tcPr>
          <w:p w14:paraId="1F9D61B3"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3B9C1A1" w14:textId="77777777" w:rsidR="003467FA" w:rsidRDefault="003467FA" w:rsidP="003D7D35">
            <w:pPr>
              <w:pStyle w:val="TAC"/>
            </w:pPr>
            <w:r>
              <w:t>-</w:t>
            </w:r>
          </w:p>
        </w:tc>
      </w:tr>
      <w:tr w:rsidR="003467FA" w:rsidDel="00447E85" w14:paraId="75118197" w14:textId="5B86E6CD" w:rsidTr="00447E85">
        <w:trPr>
          <w:del w:id="4482" w:author="MCC160" w:date="2024-04-29T18:32:00Z"/>
        </w:trPr>
        <w:tc>
          <w:tcPr>
            <w:tcW w:w="533" w:type="dxa"/>
            <w:tcBorders>
              <w:top w:val="single" w:sz="4" w:space="0" w:color="auto"/>
              <w:left w:val="single" w:sz="4" w:space="0" w:color="auto"/>
              <w:bottom w:val="single" w:sz="4" w:space="0" w:color="auto"/>
              <w:right w:val="single" w:sz="4" w:space="0" w:color="auto"/>
            </w:tcBorders>
            <w:hideMark/>
          </w:tcPr>
          <w:p w14:paraId="7563F2F7" w14:textId="6888B108" w:rsidR="003467FA" w:rsidDel="00447E85" w:rsidRDefault="003467FA" w:rsidP="003D7D35">
            <w:pPr>
              <w:pStyle w:val="TAC"/>
              <w:rPr>
                <w:del w:id="4483" w:author="MCC160" w:date="2024-04-29T18:32:00Z"/>
              </w:rPr>
            </w:pPr>
            <w:del w:id="4484" w:author="MCC160" w:date="2024-04-29T18:32:00Z">
              <w:r w:rsidDel="00447E85">
                <w:rPr>
                  <w:rFonts w:eastAsia="Calibri"/>
                </w:rPr>
                <w:delText>-</w:delText>
              </w:r>
            </w:del>
          </w:p>
        </w:tc>
        <w:tc>
          <w:tcPr>
            <w:tcW w:w="3967" w:type="dxa"/>
            <w:tcBorders>
              <w:top w:val="single" w:sz="4" w:space="0" w:color="auto"/>
              <w:left w:val="single" w:sz="4" w:space="0" w:color="auto"/>
              <w:bottom w:val="single" w:sz="4" w:space="0" w:color="auto"/>
              <w:right w:val="single" w:sz="4" w:space="0" w:color="auto"/>
            </w:tcBorders>
            <w:hideMark/>
          </w:tcPr>
          <w:p w14:paraId="166CDFED" w14:textId="00284925" w:rsidR="003467FA" w:rsidDel="00447E85" w:rsidRDefault="003467FA" w:rsidP="003D7D35">
            <w:pPr>
              <w:pStyle w:val="TAL"/>
              <w:rPr>
                <w:del w:id="4485" w:author="MCC160" w:date="2024-04-29T18:32:00Z"/>
                <w:rFonts w:eastAsia="Calibri"/>
              </w:rPr>
            </w:pPr>
            <w:del w:id="4486" w:author="MCC160" w:date="2024-04-29T18:32:00Z">
              <w:r w:rsidDel="00447E85">
                <w:rPr>
                  <w:rFonts w:eastAsia="Calibri"/>
                </w:rPr>
                <w:delText>EXCEPTION: The SS waits 2 seconds before the SS deactivates the dedicated EPS bearer and releases the RRC connection.</w:delText>
              </w:r>
            </w:del>
          </w:p>
          <w:p w14:paraId="69D733AE" w14:textId="790F711D" w:rsidR="003467FA" w:rsidDel="00447E85" w:rsidRDefault="003467FA" w:rsidP="003D7D35">
            <w:pPr>
              <w:pStyle w:val="TAL"/>
              <w:rPr>
                <w:del w:id="4487" w:author="MCC160" w:date="2024-04-29T18:32:00Z"/>
              </w:rPr>
            </w:pPr>
            <w:del w:id="4488" w:author="MCC160" w:date="2024-04-29T18:32:00Z">
              <w:r w:rsidDel="00447E85">
                <w:delText>NOTE: The specified wait period of 2s shall ensure that lower layer signalling (TCP) is finished and any not allowed behaviour captured.</w:delText>
              </w:r>
            </w:del>
          </w:p>
        </w:tc>
        <w:tc>
          <w:tcPr>
            <w:tcW w:w="708" w:type="dxa"/>
            <w:tcBorders>
              <w:top w:val="single" w:sz="4" w:space="0" w:color="auto"/>
              <w:left w:val="single" w:sz="4" w:space="0" w:color="auto"/>
              <w:bottom w:val="single" w:sz="4" w:space="0" w:color="auto"/>
              <w:right w:val="single" w:sz="4" w:space="0" w:color="auto"/>
            </w:tcBorders>
            <w:hideMark/>
          </w:tcPr>
          <w:p w14:paraId="7FE676F8" w14:textId="437233AB" w:rsidR="003467FA" w:rsidDel="00447E85" w:rsidRDefault="003467FA" w:rsidP="003D7D35">
            <w:pPr>
              <w:pStyle w:val="TAC"/>
              <w:rPr>
                <w:del w:id="4489" w:author="MCC160" w:date="2024-04-29T18:32:00Z"/>
              </w:rPr>
            </w:pPr>
            <w:del w:id="4490" w:author="MCC160" w:date="2024-04-29T18:32:00Z">
              <w:r w:rsidDel="00447E85">
                <w:rPr>
                  <w:rFonts w:eastAsia="Calibri"/>
                </w:rPr>
                <w:delText>-</w:delText>
              </w:r>
            </w:del>
          </w:p>
        </w:tc>
        <w:tc>
          <w:tcPr>
            <w:tcW w:w="2977" w:type="dxa"/>
            <w:tcBorders>
              <w:top w:val="single" w:sz="4" w:space="0" w:color="auto"/>
              <w:left w:val="single" w:sz="4" w:space="0" w:color="auto"/>
              <w:bottom w:val="single" w:sz="4" w:space="0" w:color="auto"/>
              <w:right w:val="single" w:sz="4" w:space="0" w:color="auto"/>
            </w:tcBorders>
            <w:hideMark/>
          </w:tcPr>
          <w:p w14:paraId="476F035A" w14:textId="0135FABD" w:rsidR="003467FA" w:rsidDel="00447E85" w:rsidRDefault="003467FA" w:rsidP="003D7D35">
            <w:pPr>
              <w:pStyle w:val="TAL"/>
              <w:rPr>
                <w:del w:id="4491" w:author="MCC160" w:date="2024-04-29T18:32:00Z"/>
              </w:rPr>
            </w:pPr>
            <w:del w:id="4492" w:author="MCC160" w:date="2024-04-29T18:32:00Z">
              <w:r w:rsidDel="00447E85">
                <w:rPr>
                  <w:rFonts w:eastAsia="Calibri"/>
                </w:rPr>
                <w:delText>-</w:delText>
              </w:r>
            </w:del>
          </w:p>
        </w:tc>
        <w:tc>
          <w:tcPr>
            <w:tcW w:w="565" w:type="dxa"/>
            <w:tcBorders>
              <w:top w:val="single" w:sz="4" w:space="0" w:color="auto"/>
              <w:left w:val="single" w:sz="4" w:space="0" w:color="auto"/>
              <w:bottom w:val="single" w:sz="4" w:space="0" w:color="auto"/>
              <w:right w:val="single" w:sz="4" w:space="0" w:color="auto"/>
            </w:tcBorders>
            <w:hideMark/>
          </w:tcPr>
          <w:p w14:paraId="08E065E5" w14:textId="6385A03D" w:rsidR="003467FA" w:rsidDel="00447E85" w:rsidRDefault="003467FA" w:rsidP="003D7D35">
            <w:pPr>
              <w:pStyle w:val="TAC"/>
              <w:rPr>
                <w:del w:id="4493" w:author="MCC160" w:date="2024-04-29T18:32:00Z"/>
              </w:rPr>
            </w:pPr>
            <w:del w:id="4494" w:author="MCC160" w:date="2024-04-29T18:32:00Z">
              <w:r w:rsidDel="00447E85">
                <w:rPr>
                  <w:rFonts w:eastAsia="Calibri"/>
                </w:rPr>
                <w:delText>-</w:delText>
              </w:r>
            </w:del>
          </w:p>
        </w:tc>
        <w:tc>
          <w:tcPr>
            <w:tcW w:w="850" w:type="dxa"/>
            <w:tcBorders>
              <w:top w:val="single" w:sz="4" w:space="0" w:color="auto"/>
              <w:left w:val="single" w:sz="4" w:space="0" w:color="auto"/>
              <w:bottom w:val="single" w:sz="4" w:space="0" w:color="auto"/>
              <w:right w:val="single" w:sz="4" w:space="0" w:color="auto"/>
            </w:tcBorders>
            <w:hideMark/>
          </w:tcPr>
          <w:p w14:paraId="23B1BFA2" w14:textId="63C6C52B" w:rsidR="003467FA" w:rsidDel="00447E85" w:rsidRDefault="003467FA" w:rsidP="003D7D35">
            <w:pPr>
              <w:pStyle w:val="TAC"/>
              <w:rPr>
                <w:del w:id="4495" w:author="MCC160" w:date="2024-04-29T18:32:00Z"/>
              </w:rPr>
            </w:pPr>
            <w:del w:id="4496" w:author="MCC160" w:date="2024-04-29T18:32:00Z">
              <w:r w:rsidDel="00447E85">
                <w:rPr>
                  <w:rFonts w:eastAsia="Calibri"/>
                </w:rPr>
                <w:delText>-</w:delText>
              </w:r>
            </w:del>
          </w:p>
        </w:tc>
      </w:tr>
      <w:tr w:rsidR="0067162A" w14:paraId="7BF6032F" w14:textId="77777777" w:rsidTr="00447E85">
        <w:trPr>
          <w:ins w:id="4497" w:author="MCC160" w:date="2024-04-29T18:18:00Z"/>
        </w:trPr>
        <w:tc>
          <w:tcPr>
            <w:tcW w:w="533" w:type="dxa"/>
            <w:tcBorders>
              <w:top w:val="single" w:sz="4" w:space="0" w:color="auto"/>
              <w:left w:val="single" w:sz="4" w:space="0" w:color="auto"/>
              <w:bottom w:val="single" w:sz="4" w:space="0" w:color="auto"/>
              <w:right w:val="single" w:sz="4" w:space="0" w:color="auto"/>
            </w:tcBorders>
          </w:tcPr>
          <w:p w14:paraId="42E8A54B" w14:textId="37D9C8CC" w:rsidR="0067162A" w:rsidRDefault="0067162A" w:rsidP="0067162A">
            <w:pPr>
              <w:pStyle w:val="TAC"/>
              <w:jc w:val="left"/>
              <w:rPr>
                <w:ins w:id="4498" w:author="MCC160" w:date="2024-04-29T18:18:00Z"/>
                <w:rFonts w:eastAsia="Calibri"/>
              </w:rPr>
            </w:pPr>
            <w:ins w:id="4499" w:author="MCC160" w:date="2024-04-29T18:31:00Z">
              <w:r>
                <w:t>9B</w:t>
              </w:r>
            </w:ins>
          </w:p>
        </w:tc>
        <w:tc>
          <w:tcPr>
            <w:tcW w:w="3967" w:type="dxa"/>
            <w:tcBorders>
              <w:top w:val="single" w:sz="4" w:space="0" w:color="auto"/>
              <w:left w:val="single" w:sz="4" w:space="0" w:color="auto"/>
              <w:bottom w:val="single" w:sz="4" w:space="0" w:color="auto"/>
              <w:right w:val="single" w:sz="4" w:space="0" w:color="auto"/>
            </w:tcBorders>
          </w:tcPr>
          <w:p w14:paraId="721A11F9" w14:textId="38F992AC" w:rsidR="0067162A" w:rsidRPr="0067162A" w:rsidRDefault="0067162A" w:rsidP="0067162A">
            <w:pPr>
              <w:pStyle w:val="TAL"/>
              <w:rPr>
                <w:ins w:id="4500" w:author="MCC160" w:date="2024-04-29T18:18:00Z"/>
                <w:rFonts w:eastAsia="Calibri"/>
              </w:rPr>
            </w:pPr>
            <w:ins w:id="4501" w:author="MCC160" w:date="2024-04-29T18:39:00Z">
              <w:r w:rsidRPr="0067162A">
                <w:t>The procedure 'MCX communication release' as described in TS 36.579-1 [2] clause 5.4.14 is performed to deactivate the dedicated bearer and to release the RRC connection.</w:t>
              </w:r>
            </w:ins>
          </w:p>
        </w:tc>
        <w:tc>
          <w:tcPr>
            <w:tcW w:w="708" w:type="dxa"/>
            <w:tcBorders>
              <w:top w:val="single" w:sz="4" w:space="0" w:color="auto"/>
              <w:left w:val="single" w:sz="4" w:space="0" w:color="auto"/>
              <w:bottom w:val="single" w:sz="4" w:space="0" w:color="auto"/>
              <w:right w:val="single" w:sz="4" w:space="0" w:color="auto"/>
            </w:tcBorders>
          </w:tcPr>
          <w:p w14:paraId="6D307497" w14:textId="5654EDFC" w:rsidR="0067162A" w:rsidRDefault="0067162A" w:rsidP="0067162A">
            <w:pPr>
              <w:pStyle w:val="TAC"/>
              <w:rPr>
                <w:ins w:id="4502" w:author="MCC160" w:date="2024-04-29T18:18:00Z"/>
                <w:rFonts w:eastAsia="Calibri"/>
              </w:rPr>
            </w:pPr>
            <w:ins w:id="4503" w:author="MCC160" w:date="2024-04-29T18:31:00Z">
              <w:r w:rsidRPr="00CF052E">
                <w:t>-</w:t>
              </w:r>
            </w:ins>
          </w:p>
        </w:tc>
        <w:tc>
          <w:tcPr>
            <w:tcW w:w="2977" w:type="dxa"/>
            <w:tcBorders>
              <w:top w:val="single" w:sz="4" w:space="0" w:color="auto"/>
              <w:left w:val="single" w:sz="4" w:space="0" w:color="auto"/>
              <w:bottom w:val="single" w:sz="4" w:space="0" w:color="auto"/>
              <w:right w:val="single" w:sz="4" w:space="0" w:color="auto"/>
            </w:tcBorders>
          </w:tcPr>
          <w:p w14:paraId="76F5BDDD" w14:textId="133ACB5E" w:rsidR="0067162A" w:rsidRDefault="0067162A" w:rsidP="0067162A">
            <w:pPr>
              <w:pStyle w:val="TAL"/>
              <w:rPr>
                <w:ins w:id="4504" w:author="MCC160" w:date="2024-04-29T18:18:00Z"/>
                <w:rFonts w:eastAsia="Calibri"/>
              </w:rPr>
            </w:pPr>
            <w:ins w:id="4505" w:author="MCC160" w:date="2024-04-29T18:31:00Z">
              <w:r w:rsidRPr="00CF052E">
                <w:t>-</w:t>
              </w:r>
            </w:ins>
          </w:p>
        </w:tc>
        <w:tc>
          <w:tcPr>
            <w:tcW w:w="565" w:type="dxa"/>
            <w:tcBorders>
              <w:top w:val="single" w:sz="4" w:space="0" w:color="auto"/>
              <w:left w:val="single" w:sz="4" w:space="0" w:color="auto"/>
              <w:bottom w:val="single" w:sz="4" w:space="0" w:color="auto"/>
              <w:right w:val="single" w:sz="4" w:space="0" w:color="auto"/>
            </w:tcBorders>
          </w:tcPr>
          <w:p w14:paraId="4C81AE9C" w14:textId="5198A16D" w:rsidR="0067162A" w:rsidRDefault="0067162A" w:rsidP="0067162A">
            <w:pPr>
              <w:pStyle w:val="TAC"/>
              <w:rPr>
                <w:ins w:id="4506" w:author="MCC160" w:date="2024-04-29T18:18:00Z"/>
                <w:rFonts w:eastAsia="Calibri"/>
              </w:rPr>
            </w:pPr>
            <w:ins w:id="4507" w:author="MCC160" w:date="2024-04-29T18:31:00Z">
              <w:r w:rsidRPr="00CF052E">
                <w:t>-</w:t>
              </w:r>
            </w:ins>
          </w:p>
        </w:tc>
        <w:tc>
          <w:tcPr>
            <w:tcW w:w="850" w:type="dxa"/>
            <w:tcBorders>
              <w:top w:val="single" w:sz="4" w:space="0" w:color="auto"/>
              <w:left w:val="single" w:sz="4" w:space="0" w:color="auto"/>
              <w:bottom w:val="single" w:sz="4" w:space="0" w:color="auto"/>
              <w:right w:val="single" w:sz="4" w:space="0" w:color="auto"/>
            </w:tcBorders>
          </w:tcPr>
          <w:p w14:paraId="26148318" w14:textId="6775A8FD" w:rsidR="0067162A" w:rsidRDefault="0067162A" w:rsidP="0067162A">
            <w:pPr>
              <w:pStyle w:val="TAC"/>
              <w:rPr>
                <w:ins w:id="4508" w:author="MCC160" w:date="2024-04-29T18:18:00Z"/>
                <w:rFonts w:eastAsia="Calibri"/>
              </w:rPr>
            </w:pPr>
            <w:ins w:id="4509" w:author="MCC160" w:date="2024-04-29T18:31:00Z">
              <w:r w:rsidRPr="00CF052E">
                <w:t>-</w:t>
              </w:r>
            </w:ins>
          </w:p>
        </w:tc>
      </w:tr>
      <w:tr w:rsidR="00447E85" w14:paraId="689935E4" w14:textId="77777777" w:rsidTr="00447E85">
        <w:tc>
          <w:tcPr>
            <w:tcW w:w="533" w:type="dxa"/>
            <w:tcBorders>
              <w:top w:val="single" w:sz="4" w:space="0" w:color="auto"/>
              <w:left w:val="single" w:sz="4" w:space="0" w:color="auto"/>
              <w:bottom w:val="single" w:sz="4" w:space="0" w:color="auto"/>
              <w:right w:val="single" w:sz="4" w:space="0" w:color="auto"/>
            </w:tcBorders>
            <w:hideMark/>
          </w:tcPr>
          <w:p w14:paraId="3BA57298" w14:textId="77777777" w:rsidR="00447E85" w:rsidRDefault="00447E85" w:rsidP="00447E85">
            <w:pPr>
              <w:pStyle w:val="TAC"/>
            </w:pPr>
            <w:r>
              <w:t>10a1-15</w:t>
            </w:r>
          </w:p>
        </w:tc>
        <w:tc>
          <w:tcPr>
            <w:tcW w:w="3967" w:type="dxa"/>
            <w:tcBorders>
              <w:top w:val="single" w:sz="4" w:space="0" w:color="auto"/>
              <w:left w:val="single" w:sz="4" w:space="0" w:color="auto"/>
              <w:bottom w:val="single" w:sz="4" w:space="0" w:color="auto"/>
              <w:right w:val="single" w:sz="4" w:space="0" w:color="auto"/>
            </w:tcBorders>
            <w:hideMark/>
          </w:tcPr>
          <w:p w14:paraId="552A0B0F" w14:textId="77777777" w:rsidR="00447E85" w:rsidRDefault="00447E85" w:rsidP="00447E85">
            <w:pPr>
              <w:pStyle w:val="TAL"/>
            </w:pPr>
            <w:r>
              <w:t>Steps 1a1-6 of procedure 'MCX CT private call establishment with manual commencement' as described in TS 36.579-1 [2] Table 5.3.6.3-1 are performed.</w:t>
            </w:r>
          </w:p>
        </w:tc>
        <w:tc>
          <w:tcPr>
            <w:tcW w:w="708" w:type="dxa"/>
            <w:tcBorders>
              <w:top w:val="single" w:sz="4" w:space="0" w:color="auto"/>
              <w:left w:val="single" w:sz="4" w:space="0" w:color="auto"/>
              <w:bottom w:val="single" w:sz="4" w:space="0" w:color="auto"/>
              <w:right w:val="single" w:sz="4" w:space="0" w:color="auto"/>
            </w:tcBorders>
            <w:hideMark/>
          </w:tcPr>
          <w:p w14:paraId="48F7101F" w14:textId="77777777" w:rsidR="00447E85" w:rsidRDefault="00447E85" w:rsidP="00447E8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9324EA7" w14:textId="77777777" w:rsidR="00447E85" w:rsidRDefault="00447E85" w:rsidP="00447E85">
            <w:pPr>
              <w:pStyle w:val="TAL"/>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2A002AE5" w14:textId="77777777" w:rsidR="00447E85" w:rsidRDefault="00447E85" w:rsidP="00447E8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37A5EF1" w14:textId="77777777" w:rsidR="00447E85" w:rsidRDefault="00447E85" w:rsidP="00447E85">
            <w:pPr>
              <w:pStyle w:val="TAC"/>
            </w:pPr>
            <w:r>
              <w:t>-</w:t>
            </w:r>
          </w:p>
        </w:tc>
      </w:tr>
      <w:tr w:rsidR="00447E85" w14:paraId="45975477" w14:textId="77777777" w:rsidTr="00447E85">
        <w:tc>
          <w:tcPr>
            <w:tcW w:w="533" w:type="dxa"/>
            <w:tcBorders>
              <w:top w:val="single" w:sz="4" w:space="0" w:color="auto"/>
              <w:left w:val="single" w:sz="4" w:space="0" w:color="auto"/>
              <w:bottom w:val="single" w:sz="4" w:space="0" w:color="auto"/>
              <w:right w:val="single" w:sz="4" w:space="0" w:color="auto"/>
            </w:tcBorders>
            <w:hideMark/>
          </w:tcPr>
          <w:p w14:paraId="58B54CB6" w14:textId="77777777" w:rsidR="00447E85" w:rsidRDefault="00447E85" w:rsidP="00447E85">
            <w:pPr>
              <w:pStyle w:val="TAC"/>
            </w:pPr>
            <w:r>
              <w:t>16</w:t>
            </w:r>
          </w:p>
        </w:tc>
        <w:tc>
          <w:tcPr>
            <w:tcW w:w="3967" w:type="dxa"/>
            <w:tcBorders>
              <w:top w:val="single" w:sz="4" w:space="0" w:color="auto"/>
              <w:left w:val="single" w:sz="4" w:space="0" w:color="auto"/>
              <w:bottom w:val="single" w:sz="4" w:space="0" w:color="auto"/>
              <w:right w:val="single" w:sz="4" w:space="0" w:color="auto"/>
            </w:tcBorders>
            <w:hideMark/>
          </w:tcPr>
          <w:p w14:paraId="3E4CB6A3" w14:textId="77777777" w:rsidR="00447E85" w:rsidRDefault="00447E85" w:rsidP="00447E85">
            <w:pPr>
              <w:pStyle w:val="TAL"/>
            </w:pPr>
            <w:r>
              <w:t>Check: Does the UE (MCPTT client) correctly perform procedure 'MCX CT call release' as described in TS 36.579-1 [2] Table 5.3.12.3-1 to release the call with the SIP BYE from the SS containing a &lt;release-reason&gt; element set to "not selected for call" (another Client has answered)?</w:t>
            </w:r>
          </w:p>
        </w:tc>
        <w:tc>
          <w:tcPr>
            <w:tcW w:w="708" w:type="dxa"/>
            <w:tcBorders>
              <w:top w:val="single" w:sz="4" w:space="0" w:color="auto"/>
              <w:left w:val="single" w:sz="4" w:space="0" w:color="auto"/>
              <w:bottom w:val="single" w:sz="4" w:space="0" w:color="auto"/>
              <w:right w:val="single" w:sz="4" w:space="0" w:color="auto"/>
            </w:tcBorders>
            <w:hideMark/>
          </w:tcPr>
          <w:p w14:paraId="200760DC" w14:textId="77777777" w:rsidR="00447E85" w:rsidRDefault="00447E85" w:rsidP="00447E8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61BA300" w14:textId="77777777" w:rsidR="00447E85" w:rsidRDefault="00447E85" w:rsidP="00447E85">
            <w:pPr>
              <w:pStyle w:val="TAL"/>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7D4910FC" w14:textId="77777777" w:rsidR="00447E85" w:rsidRDefault="00447E85" w:rsidP="00447E85">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771D9984" w14:textId="77777777" w:rsidR="00447E85" w:rsidRDefault="00447E85" w:rsidP="00447E85">
            <w:pPr>
              <w:pStyle w:val="TAC"/>
            </w:pPr>
            <w:r>
              <w:t>P</w:t>
            </w:r>
          </w:p>
        </w:tc>
      </w:tr>
      <w:tr w:rsidR="00447E85" w14:paraId="0A661DD6" w14:textId="77777777" w:rsidTr="00447E85">
        <w:tc>
          <w:tcPr>
            <w:tcW w:w="9600" w:type="dxa"/>
            <w:gridSpan w:val="6"/>
            <w:tcBorders>
              <w:top w:val="single" w:sz="4" w:space="0" w:color="auto"/>
              <w:left w:val="single" w:sz="4" w:space="0" w:color="auto"/>
              <w:bottom w:val="single" w:sz="4" w:space="0" w:color="auto"/>
              <w:right w:val="single" w:sz="4" w:space="0" w:color="auto"/>
            </w:tcBorders>
            <w:hideMark/>
          </w:tcPr>
          <w:p w14:paraId="59902847" w14:textId="77777777" w:rsidR="00447E85" w:rsidRDefault="00447E85" w:rsidP="00447E85">
            <w:pPr>
              <w:pStyle w:val="TAN"/>
            </w:pPr>
            <w:r>
              <w:t>NOTE 1:</w:t>
            </w:r>
            <w:r>
              <w:tab/>
              <w:t>The order of the messages is not checked.</w:t>
            </w:r>
          </w:p>
        </w:tc>
      </w:tr>
    </w:tbl>
    <w:p w14:paraId="0A935FC1" w14:textId="77777777" w:rsidR="003467FA" w:rsidRDefault="003467FA" w:rsidP="003467FA"/>
    <w:p w14:paraId="52CD2DC1" w14:textId="77777777" w:rsidR="003467FA" w:rsidRDefault="003467FA" w:rsidP="003467FA">
      <w:pPr>
        <w:pStyle w:val="H6"/>
      </w:pPr>
      <w:r>
        <w:lastRenderedPageBreak/>
        <w:t>6.2.21.3.3</w:t>
      </w:r>
      <w:r>
        <w:tab/>
        <w:t>Specific message contents</w:t>
      </w:r>
    </w:p>
    <w:p w14:paraId="24611942" w14:textId="77777777" w:rsidR="003467FA" w:rsidRDefault="003467FA" w:rsidP="003467FA">
      <w:pPr>
        <w:pStyle w:val="TH"/>
      </w:pPr>
      <w:r>
        <w:t xml:space="preserve">Table 6.2.21.3.3-1: </w:t>
      </w:r>
      <w:r>
        <w:rPr>
          <w:lang w:eastAsia="ko-KR"/>
        </w:rPr>
        <w:t>SIP INVITE</w:t>
      </w:r>
      <w:r>
        <w:t xml:space="preserve"> from the SS (Step</w:t>
      </w:r>
      <w:r w:rsidRPr="00303ED7">
        <w:t>s</w:t>
      </w:r>
      <w:r>
        <w:t xml:space="preserve"> 1, 4, 11, Table 6.2.21.3.2-1;</w:t>
      </w:r>
      <w:r>
        <w:br/>
        <w:t>step 2, TS 36.579-1 [2], Table 5.3.6.3-1)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3467FA" w14:paraId="39148EC3"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C12D224" w14:textId="77777777" w:rsidR="003467FA" w:rsidRDefault="003467FA" w:rsidP="003D7D35">
            <w:pPr>
              <w:pStyle w:val="TAL"/>
            </w:pPr>
            <w:r>
              <w:t>Derivation Path: TS 36.579-1 [2], Table 5.5.2.5.2-1, condition FIRST-TO-ANSWER</w:t>
            </w:r>
          </w:p>
        </w:tc>
      </w:tr>
      <w:tr w:rsidR="003467FA" w14:paraId="547CE33E" w14:textId="77777777" w:rsidTr="003D7D35">
        <w:trPr>
          <w:jc w:val="center"/>
        </w:trPr>
        <w:tc>
          <w:tcPr>
            <w:tcW w:w="2833" w:type="dxa"/>
            <w:tcBorders>
              <w:top w:val="single" w:sz="4" w:space="0" w:color="auto"/>
              <w:left w:val="single" w:sz="4" w:space="0" w:color="auto"/>
              <w:bottom w:val="single" w:sz="4" w:space="0" w:color="auto"/>
              <w:right w:val="single" w:sz="4" w:space="0" w:color="auto"/>
            </w:tcBorders>
            <w:hideMark/>
          </w:tcPr>
          <w:p w14:paraId="64B5A6F4" w14:textId="77777777" w:rsidR="003467FA" w:rsidRDefault="003467FA" w:rsidP="003D7D35">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7D2CFDC"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5D7CF001"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D104256" w14:textId="77777777" w:rsidR="003467FA" w:rsidRDefault="003467FA" w:rsidP="003D7D35">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3CDAD45" w14:textId="77777777" w:rsidR="003467FA" w:rsidRDefault="003467FA" w:rsidP="003D7D35">
            <w:pPr>
              <w:pStyle w:val="TAH"/>
            </w:pPr>
            <w:r>
              <w:t>Condition</w:t>
            </w:r>
          </w:p>
        </w:tc>
      </w:tr>
      <w:tr w:rsidR="003467FA" w14:paraId="73CA3059" w14:textId="77777777" w:rsidTr="003D7D35">
        <w:trPr>
          <w:jc w:val="center"/>
        </w:trPr>
        <w:tc>
          <w:tcPr>
            <w:tcW w:w="2833" w:type="dxa"/>
            <w:tcBorders>
              <w:top w:val="single" w:sz="4" w:space="0" w:color="auto"/>
              <w:left w:val="single" w:sz="4" w:space="0" w:color="auto"/>
              <w:bottom w:val="single" w:sz="4" w:space="0" w:color="auto"/>
              <w:right w:val="single" w:sz="4" w:space="0" w:color="auto"/>
            </w:tcBorders>
            <w:vAlign w:val="center"/>
            <w:hideMark/>
          </w:tcPr>
          <w:p w14:paraId="56269DAF" w14:textId="77777777" w:rsidR="003467FA" w:rsidRPr="00303ED7" w:rsidRDefault="003467FA" w:rsidP="003D7D35">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227C2C73"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10C20482"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E33A2B3"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1DF5A511" w14:textId="77777777" w:rsidR="003467FA" w:rsidRDefault="003467FA" w:rsidP="003D7D35">
            <w:pPr>
              <w:pStyle w:val="TAL"/>
            </w:pPr>
          </w:p>
        </w:tc>
      </w:tr>
      <w:tr w:rsidR="003467FA" w14:paraId="3DCE068C" w14:textId="77777777" w:rsidTr="003D7D35">
        <w:trPr>
          <w:jc w:val="center"/>
        </w:trPr>
        <w:tc>
          <w:tcPr>
            <w:tcW w:w="2833" w:type="dxa"/>
            <w:tcBorders>
              <w:top w:val="single" w:sz="4" w:space="0" w:color="auto"/>
              <w:left w:val="single" w:sz="4" w:space="0" w:color="auto"/>
              <w:bottom w:val="single" w:sz="4" w:space="0" w:color="auto"/>
              <w:right w:val="single" w:sz="4" w:space="0" w:color="auto"/>
            </w:tcBorders>
            <w:vAlign w:val="center"/>
            <w:hideMark/>
          </w:tcPr>
          <w:p w14:paraId="2EADC8DC" w14:textId="77777777" w:rsidR="003467FA" w:rsidRDefault="003467FA" w:rsidP="003D7D35">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BFF6395"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F9C25CA" w14:textId="77777777" w:rsidR="003467FA" w:rsidRPr="00303ED7" w:rsidRDefault="003467FA" w:rsidP="003D7D35">
            <w:pPr>
              <w:pStyle w:val="TAL"/>
              <w:rPr>
                <w:b/>
              </w:rPr>
            </w:pPr>
            <w:r w:rsidRPr="002C79AA">
              <w:rPr>
                <w:b/>
              </w:rPr>
              <w:t>SDP message</w:t>
            </w:r>
          </w:p>
        </w:tc>
        <w:tc>
          <w:tcPr>
            <w:tcW w:w="1418" w:type="dxa"/>
            <w:tcBorders>
              <w:top w:val="single" w:sz="4" w:space="0" w:color="auto"/>
              <w:left w:val="single" w:sz="4" w:space="0" w:color="auto"/>
              <w:bottom w:val="single" w:sz="4" w:space="0" w:color="auto"/>
              <w:right w:val="single" w:sz="4" w:space="0" w:color="auto"/>
            </w:tcBorders>
          </w:tcPr>
          <w:p w14:paraId="5462AE58"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68C73876" w14:textId="77777777" w:rsidR="003467FA" w:rsidRDefault="003467FA" w:rsidP="003D7D35">
            <w:pPr>
              <w:pStyle w:val="TAL"/>
            </w:pPr>
          </w:p>
        </w:tc>
      </w:tr>
      <w:tr w:rsidR="003467FA" w14:paraId="417917EC" w14:textId="77777777" w:rsidTr="003D7D35">
        <w:trPr>
          <w:jc w:val="center"/>
        </w:trPr>
        <w:tc>
          <w:tcPr>
            <w:tcW w:w="2833" w:type="dxa"/>
            <w:tcBorders>
              <w:top w:val="single" w:sz="4" w:space="0" w:color="auto"/>
              <w:left w:val="single" w:sz="4" w:space="0" w:color="auto"/>
              <w:bottom w:val="single" w:sz="4" w:space="0" w:color="auto"/>
              <w:right w:val="single" w:sz="4" w:space="0" w:color="auto"/>
            </w:tcBorders>
            <w:vAlign w:val="center"/>
            <w:hideMark/>
          </w:tcPr>
          <w:p w14:paraId="23DDF01E" w14:textId="77777777" w:rsidR="003467FA" w:rsidRDefault="003467FA" w:rsidP="003D7D35">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4517EC6" w14:textId="77777777" w:rsidR="003467FA" w:rsidRDefault="003467FA" w:rsidP="003D7D35">
            <w:pPr>
              <w:pStyle w:val="TAL"/>
            </w:pPr>
            <w:r>
              <w:t>SDP message as described in Table 6.2.21.3.3-2</w:t>
            </w:r>
          </w:p>
        </w:tc>
        <w:tc>
          <w:tcPr>
            <w:tcW w:w="2126" w:type="dxa"/>
            <w:tcBorders>
              <w:top w:val="single" w:sz="4" w:space="0" w:color="auto"/>
              <w:left w:val="single" w:sz="4" w:space="0" w:color="auto"/>
              <w:bottom w:val="single" w:sz="4" w:space="0" w:color="auto"/>
              <w:right w:val="single" w:sz="4" w:space="0" w:color="auto"/>
            </w:tcBorders>
          </w:tcPr>
          <w:p w14:paraId="15793D89"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73A6ECF"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47B9E453" w14:textId="77777777" w:rsidR="003467FA" w:rsidRDefault="003467FA" w:rsidP="003D7D35">
            <w:pPr>
              <w:pStyle w:val="TAL"/>
            </w:pPr>
          </w:p>
        </w:tc>
      </w:tr>
      <w:tr w:rsidR="003467FA" w14:paraId="046A898B" w14:textId="77777777" w:rsidTr="003D7D35">
        <w:trPr>
          <w:cantSplit/>
          <w:jc w:val="center"/>
        </w:trPr>
        <w:tc>
          <w:tcPr>
            <w:tcW w:w="2833" w:type="dxa"/>
            <w:tcBorders>
              <w:top w:val="single" w:sz="4" w:space="0" w:color="auto"/>
              <w:left w:val="single" w:sz="4" w:space="0" w:color="auto"/>
              <w:bottom w:val="single" w:sz="4" w:space="0" w:color="auto"/>
              <w:right w:val="single" w:sz="4" w:space="0" w:color="auto"/>
            </w:tcBorders>
            <w:hideMark/>
          </w:tcPr>
          <w:p w14:paraId="5D97956B" w14:textId="77777777" w:rsidR="003467FA" w:rsidRDefault="003467FA" w:rsidP="003D7D35">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B4C1E2A"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22DE123" w14:textId="77777777" w:rsidR="003467FA" w:rsidRPr="00303ED7" w:rsidRDefault="003467FA" w:rsidP="003D7D35">
            <w:pPr>
              <w:pStyle w:val="TAL"/>
              <w:rPr>
                <w:b/>
              </w:rPr>
            </w:pPr>
            <w:r w:rsidRPr="002C79AA">
              <w:rPr>
                <w:b/>
              </w:rPr>
              <w:t>MCPTT-Info</w:t>
            </w:r>
          </w:p>
        </w:tc>
        <w:tc>
          <w:tcPr>
            <w:tcW w:w="1418" w:type="dxa"/>
            <w:tcBorders>
              <w:top w:val="single" w:sz="4" w:space="0" w:color="auto"/>
              <w:left w:val="single" w:sz="4" w:space="0" w:color="auto"/>
              <w:bottom w:val="single" w:sz="4" w:space="0" w:color="auto"/>
              <w:right w:val="single" w:sz="4" w:space="0" w:color="auto"/>
            </w:tcBorders>
          </w:tcPr>
          <w:p w14:paraId="4522D82D"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64CC15BB" w14:textId="77777777" w:rsidR="003467FA" w:rsidRDefault="003467FA" w:rsidP="003D7D35">
            <w:pPr>
              <w:pStyle w:val="TAL"/>
            </w:pPr>
          </w:p>
        </w:tc>
      </w:tr>
      <w:tr w:rsidR="003467FA" w14:paraId="12344DA8" w14:textId="77777777" w:rsidTr="003D7D35">
        <w:trPr>
          <w:cantSplit/>
          <w:jc w:val="center"/>
        </w:trPr>
        <w:tc>
          <w:tcPr>
            <w:tcW w:w="2833" w:type="dxa"/>
            <w:tcBorders>
              <w:top w:val="single" w:sz="4" w:space="0" w:color="auto"/>
              <w:left w:val="single" w:sz="4" w:space="0" w:color="auto"/>
              <w:bottom w:val="single" w:sz="4" w:space="0" w:color="auto"/>
              <w:right w:val="single" w:sz="4" w:space="0" w:color="auto"/>
            </w:tcBorders>
            <w:hideMark/>
          </w:tcPr>
          <w:p w14:paraId="062B4E79" w14:textId="77777777" w:rsidR="003467FA" w:rsidRDefault="003467FA" w:rsidP="003D7D35">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66E3B8B" w14:textId="77777777" w:rsidR="003467FA" w:rsidRDefault="003467FA" w:rsidP="003D7D35">
            <w:pPr>
              <w:pStyle w:val="TAL"/>
            </w:pPr>
            <w:r>
              <w:t>MCPTT-Info as described in Table 6.2.21.3.3-3</w:t>
            </w:r>
          </w:p>
        </w:tc>
        <w:tc>
          <w:tcPr>
            <w:tcW w:w="2126" w:type="dxa"/>
            <w:tcBorders>
              <w:top w:val="single" w:sz="4" w:space="0" w:color="auto"/>
              <w:left w:val="single" w:sz="4" w:space="0" w:color="auto"/>
              <w:bottom w:val="single" w:sz="4" w:space="0" w:color="auto"/>
              <w:right w:val="single" w:sz="4" w:space="0" w:color="auto"/>
            </w:tcBorders>
          </w:tcPr>
          <w:p w14:paraId="0DEF1732"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8598885"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0DD7285E" w14:textId="77777777" w:rsidR="003467FA" w:rsidRDefault="003467FA" w:rsidP="003D7D35">
            <w:pPr>
              <w:pStyle w:val="TAL"/>
            </w:pPr>
          </w:p>
        </w:tc>
      </w:tr>
    </w:tbl>
    <w:p w14:paraId="7B93DFA6" w14:textId="77777777" w:rsidR="003467FA" w:rsidRDefault="003467FA" w:rsidP="003467FA"/>
    <w:p w14:paraId="72F7D74A" w14:textId="77777777" w:rsidR="003467FA" w:rsidRDefault="003467FA" w:rsidP="003467FA">
      <w:pPr>
        <w:pStyle w:val="TH"/>
      </w:pPr>
      <w:r>
        <w:t>Table 6.2.21.3.3-2: SDP Message</w:t>
      </w:r>
      <w:r>
        <w:rPr>
          <w:lang w:eastAsia="ko-KR"/>
        </w:rPr>
        <w:t xml:space="preserve"> in SIP INVITE</w:t>
      </w:r>
      <w:r>
        <w:t xml:space="preserve"> (Table 6.2.21.3.3-1)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2E95BBD8"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290B38FB" w14:textId="77777777" w:rsidR="003467FA" w:rsidRDefault="003467FA" w:rsidP="003D7D35">
            <w:pPr>
              <w:pStyle w:val="TAL"/>
            </w:pPr>
            <w:r>
              <w:t>Derivation Path: TS 36.579-1 [2], Table 5.5.3.1.2-1, condition INITIAL_SDP_OFFER, WITHOUT_FLOORCONTROL</w:t>
            </w:r>
          </w:p>
        </w:tc>
      </w:tr>
    </w:tbl>
    <w:p w14:paraId="41540BF6" w14:textId="77777777" w:rsidR="003467FA" w:rsidRDefault="003467FA" w:rsidP="003467FA"/>
    <w:p w14:paraId="505BA293" w14:textId="77777777" w:rsidR="003467FA" w:rsidRDefault="003467FA" w:rsidP="003467FA">
      <w:pPr>
        <w:pStyle w:val="TH"/>
      </w:pPr>
      <w:r>
        <w:t xml:space="preserve">Table 6.2.21.3.3-3: </w:t>
      </w:r>
      <w:r>
        <w:rPr>
          <w:lang w:eastAsia="ko-KR"/>
        </w:rPr>
        <w:t>MCPTT-Info in SIP INVITE</w:t>
      </w:r>
      <w:r>
        <w:t xml:space="preserve"> (Table 6.2.21.3.3-1)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41D65E22"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6678C2CF" w14:textId="77777777" w:rsidR="003467FA" w:rsidRDefault="003467FA" w:rsidP="003D7D35">
            <w:pPr>
              <w:pStyle w:val="TAL"/>
            </w:pPr>
            <w:r>
              <w:t>Derivation Path: TS 36.579-1 [2], Table 5.5.3.2.2-1, condition FIRST-TO-ANSWER</w:t>
            </w:r>
          </w:p>
        </w:tc>
      </w:tr>
    </w:tbl>
    <w:p w14:paraId="57E61D82" w14:textId="77777777" w:rsidR="003467FA" w:rsidRDefault="003467FA" w:rsidP="003467FA"/>
    <w:p w14:paraId="3206F84B" w14:textId="77777777" w:rsidR="003467FA" w:rsidRDefault="003467FA" w:rsidP="003467FA">
      <w:pPr>
        <w:pStyle w:val="TH"/>
      </w:pPr>
      <w:r>
        <w:t>Table 6.2.21.3.3-4: Void</w:t>
      </w:r>
    </w:p>
    <w:p w14:paraId="50701695" w14:textId="77777777" w:rsidR="003467FA" w:rsidRDefault="003467FA" w:rsidP="003467FA">
      <w:pPr>
        <w:pStyle w:val="TH"/>
      </w:pPr>
      <w:r>
        <w:t xml:space="preserve">Table 6.2.21.3.3-5: </w:t>
      </w:r>
      <w:r>
        <w:rPr>
          <w:lang w:eastAsia="ko-KR"/>
        </w:rPr>
        <w:t>SIP 200 (OK)</w:t>
      </w:r>
      <w:r>
        <w:t xml:space="preserve"> from the UE (Step</w:t>
      </w:r>
      <w:r w:rsidRPr="00303ED7">
        <w:t>s</w:t>
      </w:r>
      <w:r>
        <w:t xml:space="preserve"> 1, 15, Table 6.2.21.3.2-1;</w:t>
      </w:r>
      <w:r>
        <w:br/>
        <w:t>step 6, TS 36.579-1 [2], Table 5.3.6.3-1)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042580E8" w14:textId="77777777" w:rsidTr="003D7D35">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771F3AF3" w14:textId="77777777" w:rsidR="003467FA" w:rsidRDefault="003467FA" w:rsidP="003D7D35">
            <w:pPr>
              <w:pStyle w:val="TAL"/>
            </w:pPr>
            <w:r>
              <w:t>Derivation Path: TS 36.579-1 [2], Table 5.5.2.17.1.1-1, condition INVITE-RSP</w:t>
            </w:r>
          </w:p>
        </w:tc>
      </w:tr>
      <w:tr w:rsidR="003467FA" w14:paraId="15625914"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2DCEE4E0" w14:textId="77777777" w:rsidR="003467FA" w:rsidRDefault="003467FA" w:rsidP="003D7D35">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2F3FBC" w14:textId="77777777" w:rsidR="003467FA" w:rsidRDefault="003467FA" w:rsidP="003D7D35">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0AD11C0" w14:textId="77777777" w:rsidR="003467FA" w:rsidRDefault="003467FA" w:rsidP="003D7D35">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A8EAF5D" w14:textId="77777777" w:rsidR="003467FA" w:rsidRDefault="003467FA" w:rsidP="003D7D35">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EEA80F7" w14:textId="77777777" w:rsidR="003467FA" w:rsidRDefault="003467FA" w:rsidP="003D7D35">
            <w:pPr>
              <w:pStyle w:val="TAH"/>
            </w:pPr>
            <w:r>
              <w:t>Condition</w:t>
            </w:r>
          </w:p>
        </w:tc>
      </w:tr>
      <w:tr w:rsidR="003467FA" w14:paraId="4DBE1270"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79000378" w14:textId="77777777" w:rsidR="003467FA" w:rsidRPr="00303ED7" w:rsidRDefault="003467FA" w:rsidP="003D7D35">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1091FD12"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4BA6535C"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46D8D6A0"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07AE88AD" w14:textId="77777777" w:rsidR="003467FA" w:rsidRDefault="003467FA" w:rsidP="003D7D35">
            <w:pPr>
              <w:pStyle w:val="TAL"/>
            </w:pPr>
          </w:p>
        </w:tc>
      </w:tr>
      <w:tr w:rsidR="003467FA" w14:paraId="09359D35"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0FD6385E" w14:textId="77777777" w:rsidR="003467FA" w:rsidRDefault="003467FA" w:rsidP="003D7D35">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83D3448"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F0B8898" w14:textId="77777777" w:rsidR="003467FA" w:rsidRPr="00303ED7" w:rsidRDefault="003467FA" w:rsidP="003D7D35">
            <w:pPr>
              <w:pStyle w:val="TAL"/>
              <w:rPr>
                <w:b/>
              </w:rPr>
            </w:pPr>
            <w:r w:rsidRPr="002C79AA">
              <w:rPr>
                <w:b/>
              </w:rPr>
              <w:t>SDP message</w:t>
            </w:r>
          </w:p>
        </w:tc>
        <w:tc>
          <w:tcPr>
            <w:tcW w:w="1419" w:type="dxa"/>
            <w:tcBorders>
              <w:top w:val="single" w:sz="4" w:space="0" w:color="auto"/>
              <w:left w:val="single" w:sz="4" w:space="0" w:color="auto"/>
              <w:bottom w:val="single" w:sz="4" w:space="0" w:color="auto"/>
              <w:right w:val="single" w:sz="4" w:space="0" w:color="auto"/>
            </w:tcBorders>
          </w:tcPr>
          <w:p w14:paraId="08841247"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4DBDE637" w14:textId="77777777" w:rsidR="003467FA" w:rsidRDefault="003467FA" w:rsidP="003D7D35">
            <w:pPr>
              <w:pStyle w:val="TAL"/>
            </w:pPr>
          </w:p>
        </w:tc>
      </w:tr>
      <w:tr w:rsidR="003467FA" w14:paraId="4ADBD1C0"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68DCA9D5" w14:textId="77777777" w:rsidR="003467FA" w:rsidRDefault="003467FA" w:rsidP="003D7D35">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46C3754" w14:textId="77777777" w:rsidR="003467FA" w:rsidRDefault="003467FA" w:rsidP="003D7D35">
            <w:pPr>
              <w:pStyle w:val="TAL"/>
            </w:pPr>
            <w:r>
              <w:t>SDP message as described in Table 6.2.21.3.3-6</w:t>
            </w:r>
          </w:p>
        </w:tc>
        <w:tc>
          <w:tcPr>
            <w:tcW w:w="2127" w:type="dxa"/>
            <w:tcBorders>
              <w:top w:val="single" w:sz="4" w:space="0" w:color="auto"/>
              <w:left w:val="single" w:sz="4" w:space="0" w:color="auto"/>
              <w:bottom w:val="single" w:sz="4" w:space="0" w:color="auto"/>
              <w:right w:val="single" w:sz="4" w:space="0" w:color="auto"/>
            </w:tcBorders>
          </w:tcPr>
          <w:p w14:paraId="76938161"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13D76DC9"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4A9B8220" w14:textId="77777777" w:rsidR="003467FA" w:rsidRDefault="003467FA" w:rsidP="003D7D35">
            <w:pPr>
              <w:pStyle w:val="TAL"/>
            </w:pPr>
          </w:p>
        </w:tc>
      </w:tr>
      <w:tr w:rsidR="003467FA" w14:paraId="18788EC0"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6E0AA191" w14:textId="77777777" w:rsidR="003467FA" w:rsidRDefault="003467FA" w:rsidP="003D7D35">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8E52A51"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A953BF7" w14:textId="77777777" w:rsidR="003467FA" w:rsidRPr="00303ED7" w:rsidRDefault="003467FA" w:rsidP="003D7D35">
            <w:pPr>
              <w:pStyle w:val="TAL"/>
              <w:rPr>
                <w:b/>
              </w:rPr>
            </w:pPr>
            <w:r w:rsidRPr="002C79AA">
              <w:rPr>
                <w:b/>
              </w:rPr>
              <w:t>MCPTT-Info</w:t>
            </w:r>
          </w:p>
        </w:tc>
        <w:tc>
          <w:tcPr>
            <w:tcW w:w="1419" w:type="dxa"/>
            <w:tcBorders>
              <w:top w:val="single" w:sz="4" w:space="0" w:color="auto"/>
              <w:left w:val="single" w:sz="4" w:space="0" w:color="auto"/>
              <w:bottom w:val="single" w:sz="4" w:space="0" w:color="auto"/>
              <w:right w:val="single" w:sz="4" w:space="0" w:color="auto"/>
            </w:tcBorders>
          </w:tcPr>
          <w:p w14:paraId="4A2A6B11"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585A3A39" w14:textId="77777777" w:rsidR="003467FA" w:rsidRDefault="003467FA" w:rsidP="003D7D35">
            <w:pPr>
              <w:pStyle w:val="TAL"/>
            </w:pPr>
          </w:p>
        </w:tc>
      </w:tr>
      <w:tr w:rsidR="003467FA" w14:paraId="61D2CDCE"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640920C2" w14:textId="77777777" w:rsidR="003467FA" w:rsidRDefault="003467FA" w:rsidP="003D7D35">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D3A977B" w14:textId="77777777" w:rsidR="003467FA" w:rsidRDefault="003467FA" w:rsidP="003D7D35">
            <w:pPr>
              <w:pStyle w:val="TAL"/>
            </w:pPr>
            <w:r>
              <w:t>MCPTT-Info as described in Table 6.2.21.3.3-6A</w:t>
            </w:r>
          </w:p>
        </w:tc>
        <w:tc>
          <w:tcPr>
            <w:tcW w:w="2127" w:type="dxa"/>
            <w:tcBorders>
              <w:top w:val="single" w:sz="4" w:space="0" w:color="auto"/>
              <w:left w:val="single" w:sz="4" w:space="0" w:color="auto"/>
              <w:bottom w:val="single" w:sz="4" w:space="0" w:color="auto"/>
              <w:right w:val="single" w:sz="4" w:space="0" w:color="auto"/>
            </w:tcBorders>
          </w:tcPr>
          <w:p w14:paraId="5BD21DD4"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26CF272F"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741EEF64" w14:textId="77777777" w:rsidR="003467FA" w:rsidRDefault="003467FA" w:rsidP="003D7D35">
            <w:pPr>
              <w:pStyle w:val="TAL"/>
            </w:pPr>
          </w:p>
        </w:tc>
      </w:tr>
    </w:tbl>
    <w:p w14:paraId="6F2E490D" w14:textId="77777777" w:rsidR="003467FA" w:rsidRDefault="003467FA" w:rsidP="003467FA"/>
    <w:p w14:paraId="5DB5632B" w14:textId="77777777" w:rsidR="003467FA" w:rsidRDefault="003467FA" w:rsidP="003467FA">
      <w:pPr>
        <w:pStyle w:val="TH"/>
      </w:pPr>
      <w:r>
        <w:t>Table 6.2.21.3.3-6: SDP Message</w:t>
      </w:r>
      <w:r>
        <w:rPr>
          <w:lang w:eastAsia="ko-KR"/>
        </w:rPr>
        <w:t xml:space="preserve"> in SIP 200 (OK)</w:t>
      </w:r>
      <w:r>
        <w:t xml:space="preserve"> (Table 6.2.21.3.3-5)</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2B81DAFC"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12AA54BF" w14:textId="77777777" w:rsidR="003467FA" w:rsidRDefault="003467FA" w:rsidP="003D7D35">
            <w:pPr>
              <w:pStyle w:val="TAL"/>
            </w:pPr>
            <w:r>
              <w:t>Derivation Path: TS 36.579-1 [2], Table 5.5.3.1.1-1, condition WITHOUT_FLOORCONTROL, WITH_SECURITY</w:t>
            </w:r>
          </w:p>
        </w:tc>
      </w:tr>
    </w:tbl>
    <w:p w14:paraId="2FBAC6D8" w14:textId="77777777" w:rsidR="003467FA" w:rsidRDefault="003467FA" w:rsidP="003467FA"/>
    <w:p w14:paraId="2B6B2962" w14:textId="77777777" w:rsidR="003467FA" w:rsidRDefault="003467FA" w:rsidP="003467FA">
      <w:pPr>
        <w:pStyle w:val="TH"/>
      </w:pPr>
      <w:r>
        <w:t xml:space="preserve">Table 6.2.21.3.3-6A: </w:t>
      </w:r>
      <w:r>
        <w:rPr>
          <w:lang w:eastAsia="ko-KR"/>
        </w:rPr>
        <w:t xml:space="preserve">MCPTT-Info in SIP 200 (OK) </w:t>
      </w:r>
      <w:r>
        <w:t>(Table 6.2.21.3.3-5)</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5175E96B" w14:textId="77777777" w:rsidTr="003D7D35">
        <w:trPr>
          <w:jc w:val="center"/>
        </w:trPr>
        <w:tc>
          <w:tcPr>
            <w:tcW w:w="9645" w:type="dxa"/>
            <w:tcBorders>
              <w:top w:val="single" w:sz="4" w:space="0" w:color="auto"/>
              <w:left w:val="single" w:sz="4" w:space="0" w:color="auto"/>
              <w:bottom w:val="single" w:sz="4" w:space="0" w:color="auto"/>
              <w:right w:val="single" w:sz="4" w:space="0" w:color="auto"/>
            </w:tcBorders>
            <w:hideMark/>
          </w:tcPr>
          <w:p w14:paraId="491F5112" w14:textId="77777777" w:rsidR="003467FA" w:rsidRDefault="003467FA" w:rsidP="003D7D35">
            <w:pPr>
              <w:pStyle w:val="TAL"/>
            </w:pPr>
            <w:r>
              <w:t>Derivation Path: TS 36.579-1 [2], Table 5.5.3.2.1-1, condition INVITE-RSP</w:t>
            </w:r>
          </w:p>
        </w:tc>
      </w:tr>
    </w:tbl>
    <w:p w14:paraId="33888B75" w14:textId="77777777" w:rsidR="003467FA" w:rsidRDefault="003467FA" w:rsidP="003467FA"/>
    <w:p w14:paraId="185ADC53" w14:textId="77777777" w:rsidR="003467FA" w:rsidRDefault="003467FA" w:rsidP="003467FA">
      <w:pPr>
        <w:pStyle w:val="TH"/>
      </w:pPr>
      <w:r>
        <w:t>Table 6.2.21.3.3-7..8: Void</w:t>
      </w:r>
    </w:p>
    <w:p w14:paraId="70C3274E" w14:textId="77777777" w:rsidR="003467FA" w:rsidRDefault="003467FA" w:rsidP="003467FA">
      <w:pPr>
        <w:pStyle w:val="TH"/>
      </w:pPr>
      <w:r>
        <w:t>Table 6.2.21.3.3-8A: SIP ACK from the SS (Step 9A</w:t>
      </w:r>
      <w:r w:rsidRPr="00303ED7">
        <w:t>, Table 6.2.21.3.2-1</w:t>
      </w:r>
      <w:r>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4E8F64E2" w14:textId="77777777" w:rsidTr="003D7D35">
        <w:trPr>
          <w:jc w:val="center"/>
        </w:trPr>
        <w:tc>
          <w:tcPr>
            <w:tcW w:w="9645" w:type="dxa"/>
            <w:tcBorders>
              <w:top w:val="single" w:sz="4" w:space="0" w:color="auto"/>
              <w:left w:val="single" w:sz="4" w:space="0" w:color="auto"/>
              <w:bottom w:val="single" w:sz="4" w:space="0" w:color="auto"/>
              <w:right w:val="single" w:sz="4" w:space="0" w:color="auto"/>
            </w:tcBorders>
            <w:hideMark/>
          </w:tcPr>
          <w:p w14:paraId="09C7BC4C" w14:textId="77777777" w:rsidR="003467FA" w:rsidRDefault="003467FA" w:rsidP="003D7D35">
            <w:pPr>
              <w:pStyle w:val="TAL"/>
            </w:pPr>
            <w:r>
              <w:t>Derivation Path: TS 36.579-1 [2], Table 5.5.2.1.2-1, condition NON-2XX</w:t>
            </w:r>
          </w:p>
        </w:tc>
      </w:tr>
    </w:tbl>
    <w:p w14:paraId="6E1E118F" w14:textId="77777777" w:rsidR="003467FA" w:rsidRDefault="003467FA" w:rsidP="003467FA"/>
    <w:p w14:paraId="12948487" w14:textId="77777777" w:rsidR="003467FA" w:rsidRDefault="003467FA" w:rsidP="003467FA">
      <w:pPr>
        <w:pStyle w:val="TH"/>
      </w:pPr>
      <w:r>
        <w:lastRenderedPageBreak/>
        <w:t>Table 6.2.21.3.3-9: SIP BYE from the SS (Step 16, Table 6.2.21.3.2-1;</w:t>
      </w:r>
      <w:r>
        <w:br/>
        <w:t>step 1, TS 36.579-1 [2], Table 5.3.12.3-1)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11191E63" w14:textId="77777777" w:rsidTr="003D7D35">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66ACDFF8" w14:textId="77777777" w:rsidR="003467FA" w:rsidRDefault="003467FA" w:rsidP="003D7D35">
            <w:pPr>
              <w:pStyle w:val="TAL"/>
            </w:pPr>
            <w:r>
              <w:t>Derivation Path: TS 36.579-1 [2], Table 5.5.2.2.2-1</w:t>
            </w:r>
          </w:p>
        </w:tc>
      </w:tr>
      <w:tr w:rsidR="003467FA" w14:paraId="3770D602"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0BAF8805" w14:textId="77777777" w:rsidR="003467FA" w:rsidRDefault="003467FA" w:rsidP="003D7D35">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801E94D" w14:textId="77777777" w:rsidR="003467FA" w:rsidRDefault="003467FA" w:rsidP="003D7D35">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C6025BC" w14:textId="77777777" w:rsidR="003467FA" w:rsidRDefault="003467FA" w:rsidP="003D7D35">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F947350" w14:textId="77777777" w:rsidR="003467FA" w:rsidRDefault="003467FA" w:rsidP="003D7D35">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D18B1FB" w14:textId="77777777" w:rsidR="003467FA" w:rsidRDefault="003467FA" w:rsidP="003D7D35">
            <w:pPr>
              <w:pStyle w:val="TAH"/>
            </w:pPr>
            <w:r>
              <w:t>Condition</w:t>
            </w:r>
          </w:p>
        </w:tc>
      </w:tr>
      <w:tr w:rsidR="003467FA" w14:paraId="06AC1538"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7ECECCE2" w14:textId="77777777" w:rsidR="003467FA" w:rsidRPr="00303ED7" w:rsidRDefault="003467FA" w:rsidP="003D7D35">
            <w:pPr>
              <w:pStyle w:val="TAL"/>
              <w:rPr>
                <w:b/>
              </w:rPr>
            </w:pPr>
            <w:r w:rsidRPr="002C79AA">
              <w:rPr>
                <w:b/>
              </w:rPr>
              <w:t>Content-Type</w:t>
            </w:r>
          </w:p>
        </w:tc>
        <w:tc>
          <w:tcPr>
            <w:tcW w:w="2127" w:type="dxa"/>
            <w:tcBorders>
              <w:top w:val="single" w:sz="4" w:space="0" w:color="auto"/>
              <w:left w:val="single" w:sz="4" w:space="0" w:color="auto"/>
              <w:bottom w:val="single" w:sz="4" w:space="0" w:color="auto"/>
              <w:right w:val="single" w:sz="4" w:space="0" w:color="auto"/>
            </w:tcBorders>
          </w:tcPr>
          <w:p w14:paraId="5E970937"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63495A6C"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101EBA1A"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05D63B42" w14:textId="77777777" w:rsidR="003467FA" w:rsidRDefault="003467FA" w:rsidP="003D7D35">
            <w:pPr>
              <w:pStyle w:val="TAL"/>
            </w:pPr>
          </w:p>
        </w:tc>
      </w:tr>
      <w:tr w:rsidR="003467FA" w14:paraId="1919C801"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12B6A857" w14:textId="77777777" w:rsidR="003467FA" w:rsidRDefault="003467FA" w:rsidP="003D7D35">
            <w:pPr>
              <w:pStyle w:val="TAL"/>
              <w:rPr>
                <w:bCs/>
              </w:rPr>
            </w:pPr>
            <w:r>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464BE6B" w14:textId="77777777" w:rsidR="003467FA" w:rsidRDefault="003467FA" w:rsidP="003D7D35">
            <w:pPr>
              <w:pStyle w:val="TAL"/>
            </w:pPr>
            <w:r>
              <w:t>"multipart/mixed"</w:t>
            </w:r>
          </w:p>
        </w:tc>
        <w:tc>
          <w:tcPr>
            <w:tcW w:w="2127" w:type="dxa"/>
            <w:tcBorders>
              <w:top w:val="single" w:sz="4" w:space="0" w:color="auto"/>
              <w:left w:val="single" w:sz="4" w:space="0" w:color="auto"/>
              <w:bottom w:val="single" w:sz="4" w:space="0" w:color="auto"/>
              <w:right w:val="single" w:sz="4" w:space="0" w:color="auto"/>
            </w:tcBorders>
          </w:tcPr>
          <w:p w14:paraId="27E9B3D0"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4BA3FB18"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6CE49AF6" w14:textId="77777777" w:rsidR="003467FA" w:rsidRDefault="003467FA" w:rsidP="003D7D35">
            <w:pPr>
              <w:pStyle w:val="TAL"/>
            </w:pPr>
          </w:p>
        </w:tc>
      </w:tr>
      <w:tr w:rsidR="003467FA" w14:paraId="4875A3B7"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0D1A92ED" w14:textId="77777777" w:rsidR="003467FA" w:rsidRPr="00303ED7" w:rsidRDefault="003467FA" w:rsidP="003D7D35">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4F83494A"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7A9F88C0"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554E2B07"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32D5A05B" w14:textId="77777777" w:rsidR="003467FA" w:rsidRDefault="003467FA" w:rsidP="003D7D35">
            <w:pPr>
              <w:pStyle w:val="TAL"/>
            </w:pPr>
          </w:p>
        </w:tc>
      </w:tr>
      <w:tr w:rsidR="003467FA" w14:paraId="5AA888C3"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64168975" w14:textId="77777777" w:rsidR="003467FA" w:rsidRDefault="003467FA" w:rsidP="003D7D35">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FA42F82"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8BF7E8B" w14:textId="77777777" w:rsidR="003467FA" w:rsidRPr="00303ED7" w:rsidRDefault="003467FA" w:rsidP="003D7D35">
            <w:pPr>
              <w:pStyle w:val="TAL"/>
              <w:rPr>
                <w:b/>
              </w:rPr>
            </w:pPr>
            <w:r w:rsidRPr="002C79AA">
              <w:rPr>
                <w:b/>
              </w:rPr>
              <w:t>MCPTT-Info</w:t>
            </w:r>
          </w:p>
        </w:tc>
        <w:tc>
          <w:tcPr>
            <w:tcW w:w="1419" w:type="dxa"/>
            <w:tcBorders>
              <w:top w:val="single" w:sz="4" w:space="0" w:color="auto"/>
              <w:left w:val="single" w:sz="4" w:space="0" w:color="auto"/>
              <w:bottom w:val="single" w:sz="4" w:space="0" w:color="auto"/>
              <w:right w:val="single" w:sz="4" w:space="0" w:color="auto"/>
            </w:tcBorders>
          </w:tcPr>
          <w:p w14:paraId="15667F0E"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1824E66C" w14:textId="77777777" w:rsidR="003467FA" w:rsidRDefault="003467FA" w:rsidP="003D7D35">
            <w:pPr>
              <w:pStyle w:val="TAL"/>
            </w:pPr>
          </w:p>
        </w:tc>
      </w:tr>
      <w:tr w:rsidR="003467FA" w14:paraId="4D6CDB99"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0E937E47" w14:textId="77777777" w:rsidR="003467FA" w:rsidRDefault="003467FA" w:rsidP="003D7D35">
            <w:pPr>
              <w:pStyle w:val="TAL"/>
            </w:pPr>
            <w: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B6030AD"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4438303E"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3A9F9ABB"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17FFDA78" w14:textId="77777777" w:rsidR="003467FA" w:rsidRDefault="003467FA" w:rsidP="003D7D35">
            <w:pPr>
              <w:pStyle w:val="TAL"/>
            </w:pPr>
          </w:p>
        </w:tc>
      </w:tr>
      <w:tr w:rsidR="003467FA" w14:paraId="5FC2D7BA"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64316AA6" w14:textId="77777777" w:rsidR="003467FA" w:rsidRDefault="003467FA" w:rsidP="003D7D35">
            <w:pPr>
              <w:pStyle w:val="TAL"/>
            </w:pPr>
            <w:r>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6D55BFD" w14:textId="77777777" w:rsidR="003467FA" w:rsidRDefault="003467FA" w:rsidP="003D7D35">
            <w:pPr>
              <w:pStyle w:val="TAL"/>
            </w:pPr>
            <w:r>
              <w:t>"application/vnd.3gpp.mcptt-info+xml"</w:t>
            </w:r>
          </w:p>
        </w:tc>
        <w:tc>
          <w:tcPr>
            <w:tcW w:w="2127" w:type="dxa"/>
            <w:tcBorders>
              <w:top w:val="single" w:sz="4" w:space="0" w:color="auto"/>
              <w:left w:val="single" w:sz="4" w:space="0" w:color="auto"/>
              <w:bottom w:val="single" w:sz="4" w:space="0" w:color="auto"/>
              <w:right w:val="single" w:sz="4" w:space="0" w:color="auto"/>
            </w:tcBorders>
          </w:tcPr>
          <w:p w14:paraId="5236D226"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1C28E275"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784767F" w14:textId="77777777" w:rsidR="003467FA" w:rsidRDefault="003467FA" w:rsidP="003D7D35">
            <w:pPr>
              <w:pStyle w:val="TAL"/>
            </w:pPr>
          </w:p>
        </w:tc>
      </w:tr>
      <w:tr w:rsidR="003467FA" w14:paraId="0DAD4284"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50DAE27F" w14:textId="77777777" w:rsidR="003467FA" w:rsidRDefault="003467FA" w:rsidP="003D7D35">
            <w:pPr>
              <w:pStyle w:val="TAL"/>
              <w:rPr>
                <w:b/>
              </w:rPr>
            </w:pPr>
            <w:r>
              <w:rPr>
                <w:lang w:val="fr-FR"/>
              </w:rPr>
              <w:t xml:space="preserve">      Content-ID</w:t>
            </w:r>
          </w:p>
        </w:tc>
        <w:tc>
          <w:tcPr>
            <w:tcW w:w="2127" w:type="dxa"/>
            <w:tcBorders>
              <w:top w:val="single" w:sz="4" w:space="0" w:color="auto"/>
              <w:left w:val="single" w:sz="4" w:space="0" w:color="auto"/>
              <w:bottom w:val="single" w:sz="4" w:space="0" w:color="auto"/>
              <w:right w:val="single" w:sz="4" w:space="0" w:color="auto"/>
            </w:tcBorders>
            <w:hideMark/>
          </w:tcPr>
          <w:p w14:paraId="782FF980" w14:textId="77777777" w:rsidR="003467FA" w:rsidRDefault="003467FA" w:rsidP="003D7D35">
            <w:pPr>
              <w:pStyle w:val="TAL"/>
            </w:pPr>
            <w:r>
              <w:rPr>
                <w:lang w:val="fr-FR"/>
              </w:rPr>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63839BC2"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4AFB4FD8"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263300AA" w14:textId="77777777" w:rsidR="003467FA" w:rsidRDefault="003467FA" w:rsidP="003D7D35">
            <w:pPr>
              <w:pStyle w:val="TAL"/>
            </w:pPr>
          </w:p>
        </w:tc>
      </w:tr>
      <w:tr w:rsidR="003467FA" w14:paraId="11AE5EF9"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4ADD83BD" w14:textId="77777777" w:rsidR="003467FA" w:rsidRDefault="003467FA" w:rsidP="003D7D35">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F13D5EF" w14:textId="77777777" w:rsidR="003467FA" w:rsidRDefault="003467FA" w:rsidP="003D7D35">
            <w:pPr>
              <w:pStyle w:val="TAL"/>
            </w:pPr>
            <w:r>
              <w:t>MCPTT-Info as described in Table 6.2.21.3.3-10</w:t>
            </w:r>
          </w:p>
        </w:tc>
        <w:tc>
          <w:tcPr>
            <w:tcW w:w="2127" w:type="dxa"/>
            <w:tcBorders>
              <w:top w:val="single" w:sz="4" w:space="0" w:color="auto"/>
              <w:left w:val="single" w:sz="4" w:space="0" w:color="auto"/>
              <w:bottom w:val="single" w:sz="4" w:space="0" w:color="auto"/>
              <w:right w:val="single" w:sz="4" w:space="0" w:color="auto"/>
            </w:tcBorders>
          </w:tcPr>
          <w:p w14:paraId="2702F75C"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37D84D7A"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211EFC" w14:textId="77777777" w:rsidR="003467FA" w:rsidRDefault="003467FA" w:rsidP="003D7D35">
            <w:pPr>
              <w:pStyle w:val="TAL"/>
            </w:pPr>
          </w:p>
        </w:tc>
      </w:tr>
      <w:tr w:rsidR="003467FA" w14:paraId="0574E6E8"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697E3D7D" w14:textId="77777777" w:rsidR="003467FA" w:rsidRDefault="003467FA" w:rsidP="003D7D35">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B09D41C"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31B1136" w14:textId="77777777" w:rsidR="003467FA" w:rsidRPr="00303ED7" w:rsidRDefault="003467FA" w:rsidP="003D7D35">
            <w:pPr>
              <w:pStyle w:val="TAL"/>
              <w:rPr>
                <w:b/>
              </w:rPr>
            </w:pPr>
            <w:r w:rsidRPr="002C79AA">
              <w:rPr>
                <w:b/>
              </w:rPr>
              <w:t>Signature</w:t>
            </w:r>
          </w:p>
        </w:tc>
        <w:tc>
          <w:tcPr>
            <w:tcW w:w="1419" w:type="dxa"/>
            <w:tcBorders>
              <w:top w:val="single" w:sz="4" w:space="0" w:color="auto"/>
              <w:left w:val="single" w:sz="4" w:space="0" w:color="auto"/>
              <w:bottom w:val="single" w:sz="4" w:space="0" w:color="auto"/>
              <w:right w:val="single" w:sz="4" w:space="0" w:color="auto"/>
            </w:tcBorders>
          </w:tcPr>
          <w:p w14:paraId="307012B2"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89F47B" w14:textId="77777777" w:rsidR="003467FA" w:rsidRDefault="003467FA" w:rsidP="003D7D35">
            <w:pPr>
              <w:pStyle w:val="TAL"/>
            </w:pPr>
          </w:p>
        </w:tc>
      </w:tr>
      <w:tr w:rsidR="003467FA" w14:paraId="558D5627"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70CB0C0C" w14:textId="77777777" w:rsidR="003467FA" w:rsidRDefault="003467FA" w:rsidP="003D7D35">
            <w:pPr>
              <w:pStyle w:val="TAL"/>
            </w:pPr>
            <w:r>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89A2A49"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0D550B2A"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1299F92B"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F88EDC" w14:textId="77777777" w:rsidR="003467FA" w:rsidRDefault="003467FA" w:rsidP="003D7D35">
            <w:pPr>
              <w:pStyle w:val="TAL"/>
            </w:pPr>
          </w:p>
        </w:tc>
      </w:tr>
      <w:tr w:rsidR="003467FA" w14:paraId="3B3335FE"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2A2EF3E8" w14:textId="77777777" w:rsidR="003467FA" w:rsidRDefault="003467FA" w:rsidP="003D7D35">
            <w:pPr>
              <w:pStyle w:val="TAL"/>
            </w:pPr>
            <w:r>
              <w:t xml:space="preserve">      MIME-Content-Type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64FC7AC" w14:textId="77777777" w:rsidR="003467FA" w:rsidRDefault="003467FA" w:rsidP="003D7D35">
            <w:pPr>
              <w:pStyle w:val="TAL"/>
            </w:pPr>
            <w:r>
              <w:t>"application/vnd.3gpp.mcptt-signed+xml"</w:t>
            </w:r>
          </w:p>
        </w:tc>
        <w:tc>
          <w:tcPr>
            <w:tcW w:w="2127" w:type="dxa"/>
            <w:tcBorders>
              <w:top w:val="single" w:sz="4" w:space="0" w:color="auto"/>
              <w:left w:val="single" w:sz="4" w:space="0" w:color="auto"/>
              <w:bottom w:val="single" w:sz="4" w:space="0" w:color="auto"/>
              <w:right w:val="single" w:sz="4" w:space="0" w:color="auto"/>
            </w:tcBorders>
          </w:tcPr>
          <w:p w14:paraId="1DABFAC3"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69BFC62E"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22CD84" w14:textId="77777777" w:rsidR="003467FA" w:rsidRDefault="003467FA" w:rsidP="003D7D35">
            <w:pPr>
              <w:pStyle w:val="TAL"/>
            </w:pPr>
          </w:p>
        </w:tc>
      </w:tr>
      <w:tr w:rsidR="003467FA" w14:paraId="404593F3"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36AB20A0" w14:textId="77777777" w:rsidR="003467FA" w:rsidRDefault="003467FA" w:rsidP="003D7D35">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E0F5B50" w14:textId="77777777" w:rsidR="003467FA" w:rsidRDefault="003467FA" w:rsidP="003D7D35">
            <w:pPr>
              <w:pStyle w:val="TAL"/>
            </w:pPr>
            <w:r>
              <w:t>Signatures for XML MIME bodies as described in TS 36.579-1 [2] Table 5.5.13.1-2</w:t>
            </w:r>
          </w:p>
        </w:tc>
        <w:tc>
          <w:tcPr>
            <w:tcW w:w="2127" w:type="dxa"/>
            <w:tcBorders>
              <w:top w:val="single" w:sz="4" w:space="0" w:color="auto"/>
              <w:left w:val="single" w:sz="4" w:space="0" w:color="auto"/>
              <w:bottom w:val="single" w:sz="4" w:space="0" w:color="auto"/>
              <w:right w:val="single" w:sz="4" w:space="0" w:color="auto"/>
            </w:tcBorders>
          </w:tcPr>
          <w:p w14:paraId="0E2EE6F4"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385EDEC8"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9564B7" w14:textId="77777777" w:rsidR="003467FA" w:rsidRDefault="003467FA" w:rsidP="003D7D35">
            <w:pPr>
              <w:pStyle w:val="TAL"/>
            </w:pPr>
          </w:p>
        </w:tc>
      </w:tr>
    </w:tbl>
    <w:p w14:paraId="4849B874" w14:textId="77777777" w:rsidR="003467FA" w:rsidRDefault="003467FA" w:rsidP="003467FA"/>
    <w:p w14:paraId="4F36188D" w14:textId="77777777" w:rsidR="003467FA" w:rsidRDefault="003467FA" w:rsidP="003467FA">
      <w:pPr>
        <w:pStyle w:val="TH"/>
      </w:pPr>
      <w:r>
        <w:t xml:space="preserve">Table 6.2.21.3.3-10: </w:t>
      </w:r>
      <w:r>
        <w:rPr>
          <w:lang w:eastAsia="ko-KR"/>
        </w:rPr>
        <w:t>MCPTT-Info in SIP BYE</w:t>
      </w:r>
      <w:r>
        <w:t xml:space="preserve"> (Table 6.2.21.3.3-9)</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0A16C748"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958ADF7" w14:textId="77777777" w:rsidR="003467FA" w:rsidRDefault="003467FA" w:rsidP="003D7D35">
            <w:pPr>
              <w:pStyle w:val="TAL"/>
            </w:pPr>
            <w:r>
              <w:t>Derivation Path: TS 36.579-1 [2], Table 5.5.3.2.2-1</w:t>
            </w:r>
          </w:p>
        </w:tc>
      </w:tr>
      <w:tr w:rsidR="003467FA" w14:paraId="05549EB1"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26E7D3E0"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6B7ED20"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7910B9AA"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1AFB52F"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1CC67A75" w14:textId="77777777" w:rsidR="003467FA" w:rsidRDefault="003467FA" w:rsidP="003D7D35">
            <w:pPr>
              <w:pStyle w:val="TAH"/>
            </w:pPr>
            <w:r>
              <w:t>Condition</w:t>
            </w:r>
          </w:p>
        </w:tc>
      </w:tr>
      <w:tr w:rsidR="003467FA" w14:paraId="62EB3833"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1A58AB05" w14:textId="77777777" w:rsidR="003467FA" w:rsidRDefault="003467FA" w:rsidP="003D7D35">
            <w:pPr>
              <w:pStyle w:val="TAL"/>
            </w:pPr>
            <w:r>
              <w:t>mcpttinfo</w:t>
            </w:r>
          </w:p>
        </w:tc>
        <w:tc>
          <w:tcPr>
            <w:tcW w:w="2126" w:type="dxa"/>
            <w:tcBorders>
              <w:top w:val="single" w:sz="4" w:space="0" w:color="auto"/>
              <w:left w:val="single" w:sz="4" w:space="0" w:color="auto"/>
              <w:bottom w:val="single" w:sz="4" w:space="0" w:color="auto"/>
              <w:right w:val="single" w:sz="4" w:space="0" w:color="auto"/>
            </w:tcBorders>
          </w:tcPr>
          <w:p w14:paraId="56A59391"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291AF6B9"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A77D0E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960283" w14:textId="77777777" w:rsidR="003467FA" w:rsidRDefault="003467FA" w:rsidP="003D7D35">
            <w:pPr>
              <w:pStyle w:val="TAL"/>
            </w:pPr>
          </w:p>
        </w:tc>
      </w:tr>
      <w:tr w:rsidR="003467FA" w14:paraId="2AF3061C"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74D7E9D8" w14:textId="77777777" w:rsidR="003467FA" w:rsidRDefault="003467FA" w:rsidP="003D7D35">
            <w:pPr>
              <w:pStyle w:val="TAL"/>
            </w:pPr>
            <w:r>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1A330433"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234CE67"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EDF0FE6"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E71B329" w14:textId="77777777" w:rsidR="003467FA" w:rsidRDefault="003467FA" w:rsidP="003D7D35">
            <w:pPr>
              <w:pStyle w:val="TAL"/>
            </w:pPr>
          </w:p>
        </w:tc>
      </w:tr>
      <w:tr w:rsidR="003467FA" w14:paraId="044B1862"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483E2E52" w14:textId="77777777" w:rsidR="003467FA" w:rsidRDefault="003467FA" w:rsidP="003D7D35">
            <w:pPr>
              <w:pStyle w:val="TAL"/>
            </w:pPr>
            <w:r>
              <w:t xml:space="preserve">    anyExt</w:t>
            </w:r>
          </w:p>
        </w:tc>
        <w:tc>
          <w:tcPr>
            <w:tcW w:w="2126" w:type="dxa"/>
            <w:tcBorders>
              <w:top w:val="single" w:sz="4" w:space="0" w:color="auto"/>
              <w:left w:val="single" w:sz="4" w:space="0" w:color="auto"/>
              <w:bottom w:val="single" w:sz="4" w:space="0" w:color="auto"/>
              <w:right w:val="single" w:sz="4" w:space="0" w:color="auto"/>
            </w:tcBorders>
          </w:tcPr>
          <w:p w14:paraId="1483EAF1"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23D8C94A"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EAED607"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455A296" w14:textId="77777777" w:rsidR="003467FA" w:rsidRDefault="003467FA" w:rsidP="003D7D35">
            <w:pPr>
              <w:pStyle w:val="TAL"/>
            </w:pPr>
          </w:p>
        </w:tc>
      </w:tr>
      <w:tr w:rsidR="003467FA" w14:paraId="1C38B14B"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4FF30A71" w14:textId="77777777" w:rsidR="003467FA" w:rsidRDefault="003467FA" w:rsidP="003D7D35">
            <w:pPr>
              <w:pStyle w:val="TAL"/>
            </w:pPr>
            <w:r>
              <w:t xml:space="preserve">      </w:t>
            </w:r>
            <w:r>
              <w:rPr>
                <w:lang w:eastAsia="ko-KR"/>
              </w:rPr>
              <w:t>release-reason</w:t>
            </w:r>
          </w:p>
        </w:tc>
        <w:tc>
          <w:tcPr>
            <w:tcW w:w="2126" w:type="dxa"/>
            <w:tcBorders>
              <w:top w:val="single" w:sz="4" w:space="0" w:color="auto"/>
              <w:left w:val="single" w:sz="4" w:space="0" w:color="auto"/>
              <w:bottom w:val="single" w:sz="4" w:space="0" w:color="auto"/>
              <w:right w:val="single" w:sz="4" w:space="0" w:color="auto"/>
            </w:tcBorders>
            <w:hideMark/>
          </w:tcPr>
          <w:p w14:paraId="39E47CA6" w14:textId="77777777" w:rsidR="003467FA" w:rsidRDefault="003467FA" w:rsidP="003D7D35">
            <w:pPr>
              <w:pStyle w:val="TAL"/>
            </w:pPr>
            <w:r>
              <w:t>"not selected for call"</w:t>
            </w:r>
          </w:p>
        </w:tc>
        <w:tc>
          <w:tcPr>
            <w:tcW w:w="2126" w:type="dxa"/>
            <w:tcBorders>
              <w:top w:val="single" w:sz="4" w:space="0" w:color="auto"/>
              <w:left w:val="single" w:sz="4" w:space="0" w:color="auto"/>
              <w:bottom w:val="single" w:sz="4" w:space="0" w:color="auto"/>
              <w:right w:val="single" w:sz="4" w:space="0" w:color="auto"/>
            </w:tcBorders>
          </w:tcPr>
          <w:p w14:paraId="0D8EBFDA"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862D5FA"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2B7B21C" w14:textId="77777777" w:rsidR="003467FA" w:rsidRDefault="003467FA" w:rsidP="003D7D35">
            <w:pPr>
              <w:pStyle w:val="TAL"/>
            </w:pPr>
          </w:p>
        </w:tc>
      </w:tr>
    </w:tbl>
    <w:p w14:paraId="45F64AE9" w14:textId="77777777" w:rsidR="003467FA" w:rsidRDefault="003467FA" w:rsidP="003467FA"/>
    <w:p w14:paraId="14A49D1F" w14:textId="77777777" w:rsidR="003467FA" w:rsidRDefault="003467FA" w:rsidP="003467FA">
      <w:pPr>
        <w:keepNext/>
        <w:keepLines/>
        <w:spacing w:before="120"/>
        <w:ind w:left="1134" w:hanging="1134"/>
        <w:outlineLvl w:val="2"/>
        <w:rPr>
          <w:rFonts w:ascii="Arial" w:hAnsi="Arial"/>
          <w:sz w:val="28"/>
        </w:rPr>
      </w:pPr>
      <w:bookmarkStart w:id="4510" w:name="_Toc76583175"/>
      <w:bookmarkStart w:id="4511" w:name="_Toc83808727"/>
      <w:bookmarkStart w:id="4512" w:name="_Toc91233556"/>
      <w:bookmarkStart w:id="4513" w:name="_Toc100349035"/>
      <w:bookmarkStart w:id="4514" w:name="_Toc106787191"/>
      <w:r>
        <w:rPr>
          <w:rFonts w:ascii="Arial" w:hAnsi="Arial"/>
          <w:sz w:val="28"/>
        </w:rPr>
        <w:t>6.2.22</w:t>
      </w:r>
      <w:r>
        <w:rPr>
          <w:rFonts w:ascii="Arial" w:hAnsi="Arial"/>
          <w:sz w:val="28"/>
        </w:rPr>
        <w:tab/>
        <w:t xml:space="preserve">On-network / First-to-answer call / </w:t>
      </w:r>
      <w:r>
        <w:rPr>
          <w:rFonts w:ascii="Arial" w:hAnsi="Arial"/>
          <w:sz w:val="28"/>
          <w:lang w:eastAsia="ko-KR"/>
        </w:rPr>
        <w:t>Pre-established session</w:t>
      </w:r>
      <w:r>
        <w:rPr>
          <w:rFonts w:ascii="Arial" w:hAnsi="Arial"/>
          <w:sz w:val="28"/>
        </w:rPr>
        <w:t xml:space="preserve"> / Client Originated (CO)</w:t>
      </w:r>
      <w:bookmarkEnd w:id="4510"/>
      <w:bookmarkEnd w:id="4511"/>
      <w:bookmarkEnd w:id="4512"/>
      <w:bookmarkEnd w:id="4513"/>
      <w:bookmarkEnd w:id="4514"/>
    </w:p>
    <w:p w14:paraId="0A2C64E3" w14:textId="77777777" w:rsidR="003467FA" w:rsidRDefault="003467FA" w:rsidP="003467FA">
      <w:pPr>
        <w:pStyle w:val="H6"/>
      </w:pPr>
      <w:r>
        <w:t>6.2.22.1</w:t>
      </w:r>
      <w:r>
        <w:tab/>
        <w:t>Test Purpose (TP)</w:t>
      </w:r>
    </w:p>
    <w:p w14:paraId="64271BE6" w14:textId="77777777" w:rsidR="003467FA" w:rsidRDefault="003467FA" w:rsidP="003467FA">
      <w:pPr>
        <w:pStyle w:val="H6"/>
      </w:pPr>
      <w:r>
        <w:t>(1)</w:t>
      </w:r>
    </w:p>
    <w:p w14:paraId="4B6632AD" w14:textId="77777777" w:rsidR="003467FA" w:rsidRDefault="003467FA" w:rsidP="003467FA">
      <w:pPr>
        <w:pStyle w:val="PL"/>
      </w:pPr>
      <w:r>
        <w:rPr>
          <w:b/>
          <w:noProof w:val="0"/>
        </w:rPr>
        <w:t>with</w:t>
      </w:r>
      <w:r>
        <w:rPr>
          <w:noProof w:val="0"/>
        </w:rPr>
        <w:t xml:space="preserve"> { UE (MCPTT Client) registered and authorized for MCPTT Service, including authorized to initiate first-to-answer calls, </w:t>
      </w:r>
      <w:r>
        <w:rPr>
          <w:b/>
          <w:noProof w:val="0"/>
        </w:rPr>
        <w:t>and</w:t>
      </w:r>
      <w:r>
        <w:rPr>
          <w:noProof w:val="0"/>
        </w:rPr>
        <w:t>, having established a pre-established session }</w:t>
      </w:r>
    </w:p>
    <w:p w14:paraId="2AB2F4CF" w14:textId="77777777" w:rsidR="003467FA" w:rsidRDefault="003467FA" w:rsidP="003467FA">
      <w:pPr>
        <w:pStyle w:val="PL"/>
      </w:pPr>
      <w:r>
        <w:rPr>
          <w:noProof w:val="0"/>
        </w:rPr>
        <w:t>ensure that {</w:t>
      </w:r>
    </w:p>
    <w:p w14:paraId="2E667A7F" w14:textId="77777777" w:rsidR="003467FA" w:rsidRDefault="003467FA" w:rsidP="003467FA">
      <w:pPr>
        <w:pStyle w:val="PL"/>
      </w:pPr>
      <w:r>
        <w:rPr>
          <w:noProof w:val="0"/>
        </w:rPr>
        <w:t xml:space="preserve">  </w:t>
      </w:r>
      <w:r>
        <w:rPr>
          <w:b/>
          <w:noProof w:val="0"/>
        </w:rPr>
        <w:t>when</w:t>
      </w:r>
      <w:r>
        <w:rPr>
          <w:noProof w:val="0"/>
        </w:rPr>
        <w:t xml:space="preserve"> { MCPTT User requests the establishment of an MCPTT first-to-answer call within the pre-established session }</w:t>
      </w:r>
    </w:p>
    <w:p w14:paraId="2C76370D" w14:textId="77777777" w:rsidR="003467FA" w:rsidRDefault="003467FA" w:rsidP="003467FA">
      <w:pPr>
        <w:pStyle w:val="PL"/>
      </w:pPr>
      <w:r>
        <w:rPr>
          <w:noProof w:val="0"/>
        </w:rPr>
        <w:t xml:space="preserve">    </w:t>
      </w:r>
      <w:r>
        <w:rPr>
          <w:b/>
          <w:noProof w:val="0"/>
        </w:rPr>
        <w:t>then</w:t>
      </w:r>
      <w:r>
        <w:rPr>
          <w:noProof w:val="0"/>
        </w:rPr>
        <w:t xml:space="preserve"> { UE (MCPTT Client) sends a SIP REFER request outside a dialog requesting an MCPTT first-to-answer call and providing a MIME resource-lists body with the MCPTT IDs of the potential target MCPTT users }</w:t>
      </w:r>
    </w:p>
    <w:p w14:paraId="4E2AAA30" w14:textId="77777777" w:rsidR="003467FA" w:rsidRDefault="003467FA" w:rsidP="003467FA">
      <w:pPr>
        <w:pStyle w:val="PL"/>
      </w:pPr>
      <w:r>
        <w:rPr>
          <w:noProof w:val="0"/>
        </w:rPr>
        <w:t xml:space="preserve">            }</w:t>
      </w:r>
    </w:p>
    <w:p w14:paraId="55CFE3AE" w14:textId="77777777" w:rsidR="003467FA" w:rsidRDefault="003467FA" w:rsidP="003467FA">
      <w:pPr>
        <w:pStyle w:val="PL"/>
      </w:pPr>
    </w:p>
    <w:p w14:paraId="235E67CC" w14:textId="77777777" w:rsidR="003467FA" w:rsidRDefault="003467FA" w:rsidP="003467FA">
      <w:pPr>
        <w:pStyle w:val="H6"/>
      </w:pPr>
      <w:r>
        <w:t>(2)</w:t>
      </w:r>
    </w:p>
    <w:p w14:paraId="77C0D1ED" w14:textId="77777777" w:rsidR="003467FA" w:rsidRDefault="003467FA" w:rsidP="003467FA">
      <w:pPr>
        <w:pStyle w:val="PL"/>
      </w:pPr>
      <w:r>
        <w:rPr>
          <w:b/>
          <w:noProof w:val="0"/>
        </w:rPr>
        <w:t>with</w:t>
      </w:r>
      <w:r>
        <w:rPr>
          <w:noProof w:val="0"/>
        </w:rPr>
        <w:t xml:space="preserve"> { UE (MCPTT Client) registered and authorized for MCPTT Service, including authorized to initiate first-to-answer calls, </w:t>
      </w:r>
      <w:r>
        <w:rPr>
          <w:b/>
          <w:noProof w:val="0"/>
        </w:rPr>
        <w:t>and</w:t>
      </w:r>
      <w:r>
        <w:rPr>
          <w:noProof w:val="0"/>
        </w:rPr>
        <w:t xml:space="preserve">, having established a pre-established session, </w:t>
      </w:r>
      <w:r>
        <w:rPr>
          <w:b/>
          <w:noProof w:val="0"/>
        </w:rPr>
        <w:t>and</w:t>
      </w:r>
      <w:r>
        <w:rPr>
          <w:noProof w:val="0"/>
        </w:rPr>
        <w:t>, having send a SIP REFER request outside a dialog requesting an MCPTT first-to-answer call and providing a MIME resource-lists body with the MCPTT IDs of the potential target MCPTT users }</w:t>
      </w:r>
    </w:p>
    <w:p w14:paraId="3B42629D" w14:textId="77777777" w:rsidR="003467FA" w:rsidRDefault="003467FA" w:rsidP="003467FA">
      <w:pPr>
        <w:pStyle w:val="PL"/>
      </w:pPr>
      <w:r>
        <w:rPr>
          <w:noProof w:val="0"/>
        </w:rPr>
        <w:t>ensure that {</w:t>
      </w:r>
    </w:p>
    <w:p w14:paraId="7CCE0210" w14:textId="77777777" w:rsidR="003467FA" w:rsidRDefault="003467FA" w:rsidP="003467FA">
      <w:pPr>
        <w:pStyle w:val="PL"/>
      </w:pPr>
      <w:r>
        <w:rPr>
          <w:noProof w:val="0"/>
        </w:rPr>
        <w:t xml:space="preserve">  </w:t>
      </w:r>
      <w:r>
        <w:rPr>
          <w:b/>
          <w:noProof w:val="0"/>
        </w:rPr>
        <w:t>when</w:t>
      </w:r>
      <w:r>
        <w:rPr>
          <w:noProof w:val="0"/>
        </w:rPr>
        <w:t xml:space="preserve"> { UE (MCPTT Client) receives a Connect message from the participating MCPTT function }</w:t>
      </w:r>
    </w:p>
    <w:p w14:paraId="063228A3" w14:textId="77777777" w:rsidR="003467FA" w:rsidRDefault="003467FA" w:rsidP="003467FA">
      <w:pPr>
        <w:pStyle w:val="PL"/>
      </w:pPr>
      <w:r>
        <w:rPr>
          <w:noProof w:val="0"/>
        </w:rPr>
        <w:t xml:space="preserve">    </w:t>
      </w:r>
      <w:r>
        <w:rPr>
          <w:b/>
          <w:noProof w:val="0"/>
        </w:rPr>
        <w:t>then</w:t>
      </w:r>
      <w:r>
        <w:rPr>
          <w:noProof w:val="0"/>
        </w:rPr>
        <w:t xml:space="preserve"> { UE (MCPTT Client) sends an Acknowledge message indicating that the connection to the pre-established session is accepted }</w:t>
      </w:r>
    </w:p>
    <w:p w14:paraId="4D4D9C67" w14:textId="77777777" w:rsidR="003467FA" w:rsidRDefault="003467FA" w:rsidP="003467FA">
      <w:pPr>
        <w:pStyle w:val="PL"/>
      </w:pPr>
      <w:r>
        <w:rPr>
          <w:noProof w:val="0"/>
        </w:rPr>
        <w:t xml:space="preserve">            }</w:t>
      </w:r>
    </w:p>
    <w:p w14:paraId="3575F52F" w14:textId="77777777" w:rsidR="003467FA" w:rsidRDefault="003467FA" w:rsidP="003467FA">
      <w:pPr>
        <w:pStyle w:val="PL"/>
      </w:pPr>
    </w:p>
    <w:p w14:paraId="094BD6C8" w14:textId="77777777" w:rsidR="003467FA" w:rsidRDefault="003467FA" w:rsidP="003467FA">
      <w:pPr>
        <w:pStyle w:val="H6"/>
      </w:pPr>
      <w:r>
        <w:lastRenderedPageBreak/>
        <w:t>(3)</w:t>
      </w:r>
    </w:p>
    <w:p w14:paraId="3D7B6DCE" w14:textId="77777777" w:rsidR="003467FA" w:rsidRDefault="003467FA" w:rsidP="003467FA">
      <w:pPr>
        <w:pStyle w:val="PL"/>
      </w:pPr>
      <w:r>
        <w:rPr>
          <w:b/>
          <w:noProof w:val="0"/>
        </w:rPr>
        <w:t>with</w:t>
      </w:r>
      <w:r>
        <w:rPr>
          <w:noProof w:val="0"/>
        </w:rPr>
        <w:t xml:space="preserve"> { UE (MCPTT Client) registered and authorized for MCPTT Service, including authorized to initiate first-to-answer calls, </w:t>
      </w:r>
      <w:r>
        <w:rPr>
          <w:b/>
          <w:noProof w:val="0"/>
        </w:rPr>
        <w:t>and</w:t>
      </w:r>
      <w:r>
        <w:rPr>
          <w:noProof w:val="0"/>
        </w:rPr>
        <w:t xml:space="preserve">, having established a pre-established session, </w:t>
      </w:r>
      <w:r>
        <w:rPr>
          <w:b/>
          <w:noProof w:val="0"/>
        </w:rPr>
        <w:t>and</w:t>
      </w:r>
      <w:r>
        <w:rPr>
          <w:noProof w:val="0"/>
        </w:rPr>
        <w:t xml:space="preserve">, having send a SIP REFER request outside a dialog requesting an MCPTT first-to-answer call and providing a MIME resource-lists body with the MCPTT IDs of the potential target MCPTT users, </w:t>
      </w:r>
      <w:r>
        <w:rPr>
          <w:b/>
          <w:noProof w:val="0"/>
        </w:rPr>
        <w:t>and</w:t>
      </w:r>
      <w:r>
        <w:rPr>
          <w:noProof w:val="0"/>
        </w:rPr>
        <w:t>, having accepted the connection to the pre-established session }</w:t>
      </w:r>
    </w:p>
    <w:p w14:paraId="433045B0" w14:textId="77777777" w:rsidR="003467FA" w:rsidRDefault="003467FA" w:rsidP="003467FA">
      <w:pPr>
        <w:pStyle w:val="PL"/>
      </w:pPr>
      <w:r>
        <w:rPr>
          <w:noProof w:val="0"/>
        </w:rPr>
        <w:t>ensure that {</w:t>
      </w:r>
    </w:p>
    <w:p w14:paraId="2DEE4037" w14:textId="77777777" w:rsidR="003467FA" w:rsidRDefault="003467FA" w:rsidP="003467FA">
      <w:pPr>
        <w:pStyle w:val="PL"/>
      </w:pPr>
      <w:r>
        <w:rPr>
          <w:noProof w:val="0"/>
        </w:rPr>
        <w:t xml:space="preserve">  </w:t>
      </w:r>
      <w:r>
        <w:rPr>
          <w:b/>
          <w:noProof w:val="0"/>
        </w:rPr>
        <w:t>when</w:t>
      </w:r>
      <w:r>
        <w:rPr>
          <w:noProof w:val="0"/>
        </w:rPr>
        <w:t xml:space="preserve"> { UE (MCPTT Client) receives a re-INVITE within the pre-established session }</w:t>
      </w:r>
    </w:p>
    <w:p w14:paraId="28223834" w14:textId="77777777" w:rsidR="003467FA" w:rsidRDefault="003467FA" w:rsidP="003467FA">
      <w:pPr>
        <w:pStyle w:val="PL"/>
      </w:pPr>
      <w:r>
        <w:rPr>
          <w:noProof w:val="0"/>
        </w:rPr>
        <w:t xml:space="preserve">    </w:t>
      </w:r>
      <w:r>
        <w:rPr>
          <w:b/>
          <w:noProof w:val="0"/>
        </w:rPr>
        <w:t>then</w:t>
      </w:r>
      <w:r>
        <w:rPr>
          <w:noProof w:val="0"/>
        </w:rPr>
        <w:t xml:space="preserve"> { UE (MCPTT Client) sends OK confirming the establishment of the first-to-answer call and notifies the user }</w:t>
      </w:r>
    </w:p>
    <w:p w14:paraId="43D2DB89" w14:textId="77777777" w:rsidR="003467FA" w:rsidRDefault="003467FA" w:rsidP="003467FA">
      <w:pPr>
        <w:pStyle w:val="PL"/>
      </w:pPr>
      <w:r>
        <w:rPr>
          <w:noProof w:val="0"/>
        </w:rPr>
        <w:t xml:space="preserve">            }</w:t>
      </w:r>
    </w:p>
    <w:p w14:paraId="0B3CFCE6" w14:textId="77777777" w:rsidR="003467FA" w:rsidRDefault="003467FA" w:rsidP="003467FA">
      <w:pPr>
        <w:pStyle w:val="PL"/>
      </w:pPr>
    </w:p>
    <w:p w14:paraId="3DBECD22" w14:textId="77777777" w:rsidR="003467FA" w:rsidRDefault="003467FA" w:rsidP="003467FA">
      <w:pPr>
        <w:pStyle w:val="H6"/>
      </w:pPr>
      <w:r>
        <w:t>6.2.22.2</w:t>
      </w:r>
      <w:r>
        <w:tab/>
        <w:t>Conformance requirements</w:t>
      </w:r>
    </w:p>
    <w:p w14:paraId="5BD0796D" w14:textId="77777777" w:rsidR="003467FA" w:rsidRDefault="003467FA" w:rsidP="003467FA">
      <w:r>
        <w:t xml:space="preserve">References: The conformance requirements covered in the present TC are specified in: TS 24.379 clauses </w:t>
      </w:r>
      <w:r>
        <w:rPr>
          <w:rFonts w:eastAsia="Malgun Gothic"/>
        </w:rPr>
        <w:t xml:space="preserve">11.1.2.2, </w:t>
      </w:r>
      <w:r>
        <w:t xml:space="preserve">11.1.1.2.2.1, </w:t>
      </w:r>
      <w:r>
        <w:rPr>
          <w:lang w:eastAsia="ko-KR"/>
        </w:rPr>
        <w:t xml:space="preserve">11.1.1.2.2.2, </w:t>
      </w:r>
      <w:r>
        <w:t>TS 24.380 clauses 4.1.2.2, 9.2.2.3.2. Unless otherwise stated these are Rel-15 requirements.</w:t>
      </w:r>
    </w:p>
    <w:p w14:paraId="67CF2FE6" w14:textId="77777777" w:rsidR="003467FA" w:rsidRDefault="003467FA" w:rsidP="003467FA">
      <w:r>
        <w:t xml:space="preserve">[TS 24.379, clause </w:t>
      </w:r>
      <w:r>
        <w:rPr>
          <w:rFonts w:eastAsia="Malgun Gothic"/>
        </w:rPr>
        <w:t>11.1.2.2</w:t>
      </w:r>
      <w:r>
        <w:t>]</w:t>
      </w:r>
    </w:p>
    <w:p w14:paraId="126D7A93" w14:textId="77777777" w:rsidR="003467FA" w:rsidRDefault="003467FA" w:rsidP="003467FA">
      <w:pPr>
        <w:rPr>
          <w:lang w:eastAsia="ko-KR"/>
        </w:rPr>
      </w:pPr>
      <w:r>
        <w:rPr>
          <w:lang w:eastAsia="ko-KR"/>
        </w:rPr>
        <w:t>When the MCPTT user wants to make a private call without floor control or first-to-answer call without floor control using a pre-established session, the MCPTT client shall follow the procedures in subclause 11.1.1.2.2.1 with the following exceptions:</w:t>
      </w:r>
    </w:p>
    <w:p w14:paraId="0D042216" w14:textId="77777777" w:rsidR="003467FA" w:rsidRDefault="003467FA" w:rsidP="003467FA">
      <w:pPr>
        <w:ind w:left="568" w:hanging="284"/>
      </w:pPr>
      <w:r>
        <w:rPr>
          <w:lang w:eastAsia="ko-KR"/>
        </w:rPr>
        <w:t>...</w:t>
      </w:r>
    </w:p>
    <w:p w14:paraId="729C60CF" w14:textId="77777777" w:rsidR="003467FA" w:rsidRDefault="003467FA" w:rsidP="003467FA">
      <w:pPr>
        <w:ind w:left="568" w:hanging="284"/>
        <w:rPr>
          <w:lang w:eastAsia="ko-KR"/>
        </w:rPr>
      </w:pPr>
      <w:r>
        <w:rPr>
          <w:lang w:eastAsia="ko-KR"/>
        </w:rPr>
        <w:t>2)</w:t>
      </w:r>
      <w:r>
        <w:rPr>
          <w:lang w:eastAsia="ko-KR"/>
        </w:rPr>
        <w:tab/>
        <w:t>step 9a) is re-written as: if the SDP parameters of the pre-established session contain a media-level section of a media-floor control entity, an application/sdp MIME body</w:t>
      </w:r>
      <w:r>
        <w:t xml:space="preserve"> </w:t>
      </w:r>
      <w:r>
        <w:rPr>
          <w:lang w:eastAsia="ko-KR"/>
        </w:rPr>
        <w:t xml:space="preserve">containing the SDP parameters of the pre-established session according to 3GPP TS 24.229 [4] with the clarifications given in subclause 6.2.1. </w:t>
      </w:r>
      <w:r>
        <w:t xml:space="preserve">If </w:t>
      </w:r>
      <w:r>
        <w:rPr>
          <w:lang w:eastAsia="ko-KR"/>
        </w:rPr>
        <w:t>the pre-established session was established with implicit floor control, then the application/sdp MIME body shall not contain the implicit floor request as specified in subclause 6.4.</w:t>
      </w:r>
    </w:p>
    <w:p w14:paraId="743AD597" w14:textId="77777777" w:rsidR="003467FA" w:rsidRDefault="003467FA" w:rsidP="003467FA">
      <w:r>
        <w:t>[TS 24.379, clause 11.1.1.2.2.1]</w:t>
      </w:r>
    </w:p>
    <w:p w14:paraId="1020ED61" w14:textId="77777777" w:rsidR="003467FA" w:rsidRDefault="003467FA" w:rsidP="003467FA">
      <w:pPr>
        <w:rPr>
          <w:lang w:eastAsia="ko-KR"/>
        </w:rPr>
      </w:pPr>
      <w:r>
        <w:t xml:space="preserve">Upon receiving a request from an MCPTT user to establish an MCPTT </w:t>
      </w:r>
      <w:r>
        <w:rPr>
          <w:lang w:eastAsia="ko-KR"/>
        </w:rPr>
        <w:t xml:space="preserve">private call within a pre-established session the MCPTT client shall generate a SIP REFER request outside a dialog </w:t>
      </w:r>
      <w:r>
        <w:t xml:space="preserve">in accordance with the procedures specified in 3GPP TS 24.229 [4], IETF RFC 4488 [22] and IETF RFC 3515 [25] as updated by IETF RFC 6665 [26] and </w:t>
      </w:r>
      <w:r>
        <w:rPr>
          <w:lang w:eastAsia="ko-KR"/>
        </w:rPr>
        <w:t>IETF</w:t>
      </w:r>
      <w:r>
        <w:t> </w:t>
      </w:r>
      <w:r>
        <w:rPr>
          <w:lang w:eastAsia="ko-KR"/>
        </w:rPr>
        <w:t>RFC 7647</w:t>
      </w:r>
      <w:r>
        <w:t> [27], with the clarifications given below.</w:t>
      </w:r>
    </w:p>
    <w:p w14:paraId="5A3F6EE3" w14:textId="77777777" w:rsidR="003467FA" w:rsidRDefault="003467FA" w:rsidP="003467FA">
      <w:pPr>
        <w:rPr>
          <w:lang w:eastAsia="ko-KR"/>
        </w:rPr>
      </w:pPr>
      <w:r>
        <w:rPr>
          <w:lang w:eastAsia="ko-KR"/>
        </w:rPr>
        <w:t>...</w:t>
      </w:r>
    </w:p>
    <w:p w14:paraId="4E8DF3B3" w14:textId="77777777" w:rsidR="003467FA" w:rsidRDefault="003467FA" w:rsidP="003467FA">
      <w:pPr>
        <w:rPr>
          <w:lang w:eastAsia="ko-KR"/>
        </w:rPr>
      </w:pPr>
      <w:r>
        <w:rPr>
          <w:lang w:eastAsia="ko-KR"/>
        </w:rPr>
        <w:t>The MCPTT client populates the SIP REFER request as follows:</w:t>
      </w:r>
    </w:p>
    <w:p w14:paraId="36CAEFD2" w14:textId="77777777" w:rsidR="003467FA" w:rsidRDefault="003467FA" w:rsidP="003467FA">
      <w:pPr>
        <w:ind w:left="568" w:hanging="284"/>
        <w:rPr>
          <w:lang w:eastAsia="ko-KR"/>
        </w:rPr>
      </w:pPr>
      <w:r>
        <w:rPr>
          <w:lang w:eastAsia="ko-KR"/>
        </w:rPr>
        <w:t>1)</w:t>
      </w:r>
      <w:r>
        <w:rPr>
          <w:lang w:eastAsia="ko-KR"/>
        </w:rPr>
        <w:tab/>
        <w:t>shall include the Request-URI set to the public service identity identifying the pre-established session on the MCPTT server serving the MCPTT user;</w:t>
      </w:r>
    </w:p>
    <w:p w14:paraId="225F244E" w14:textId="77777777" w:rsidR="003467FA" w:rsidRDefault="003467FA" w:rsidP="003467FA">
      <w:pPr>
        <w:ind w:left="568" w:hanging="284"/>
        <w:rPr>
          <w:lang w:eastAsia="ko-KR"/>
        </w:rPr>
      </w:pPr>
      <w:r>
        <w:rPr>
          <w:lang w:eastAsia="ko-KR"/>
        </w:rPr>
        <w:t>2)</w:t>
      </w:r>
      <w:r>
        <w:rPr>
          <w:lang w:eastAsia="ko-KR"/>
        </w:rPr>
        <w:tab/>
        <w:t xml:space="preserve">shall include </w:t>
      </w:r>
      <w:r>
        <w:t>the Refer-Sub header field with value "false" according to rules and procedures of IETF RFC 4488 [22]</w:t>
      </w:r>
      <w:r>
        <w:rPr>
          <w:lang w:eastAsia="ko-KR"/>
        </w:rPr>
        <w:t>;</w:t>
      </w:r>
    </w:p>
    <w:p w14:paraId="37009615" w14:textId="77777777" w:rsidR="003467FA" w:rsidRDefault="003467FA" w:rsidP="003467FA">
      <w:pPr>
        <w:ind w:left="568" w:hanging="284"/>
        <w:rPr>
          <w:lang w:eastAsia="ko-KR"/>
        </w:rPr>
      </w:pPr>
      <w:r>
        <w:t>3)</w:t>
      </w:r>
      <w:r>
        <w:tab/>
      </w:r>
      <w:r>
        <w:rPr>
          <w:lang w:eastAsia="ko-KR"/>
        </w:rPr>
        <w:t xml:space="preserve">shall include </w:t>
      </w:r>
      <w:r>
        <w:t>the Supported header field with value "norefersub" according to rules and procedures of IETF RFC 4488 [22]</w:t>
      </w:r>
      <w:r>
        <w:rPr>
          <w:lang w:eastAsia="ko-KR"/>
        </w:rPr>
        <w:t>;</w:t>
      </w:r>
    </w:p>
    <w:p w14:paraId="2C8A83FD" w14:textId="77777777" w:rsidR="003467FA" w:rsidRDefault="003467FA" w:rsidP="003467FA">
      <w:pPr>
        <w:ind w:left="568" w:hanging="284"/>
      </w:pPr>
      <w:r>
        <w:t>4)</w:t>
      </w:r>
      <w:r>
        <w:tab/>
      </w:r>
      <w:r>
        <w:rPr>
          <w:lang w:eastAsia="ko-KR"/>
        </w:rPr>
        <w:t xml:space="preserve">shall include </w:t>
      </w:r>
      <w:r>
        <w:t>the option tag "multiple-refer" in the Require header field;</w:t>
      </w:r>
    </w:p>
    <w:p w14:paraId="58F64B03" w14:textId="77777777" w:rsidR="003467FA" w:rsidRDefault="003467FA" w:rsidP="003467FA">
      <w:pPr>
        <w:ind w:left="568" w:hanging="284"/>
      </w:pPr>
      <w:r>
        <w:t>5)</w:t>
      </w:r>
      <w:r>
        <w:tab/>
        <w:t>may include a P-Preferred-Identity header field in the SIP REFER request containing a public user identity as specified in 3GPP TS 24.229 [4];</w:t>
      </w:r>
    </w:p>
    <w:p w14:paraId="7BA8A494" w14:textId="77777777" w:rsidR="003467FA" w:rsidRDefault="003467FA" w:rsidP="003467FA">
      <w:pPr>
        <w:ind w:left="568" w:hanging="284"/>
      </w:pPr>
      <w:r>
        <w:t>6)</w:t>
      </w:r>
      <w:r>
        <w:tab/>
        <w:t>shall include a P-Preferred-Service header field set to the ICSI value "urn:urn-7:3gpp-service.ims.icsi.mcptt" (coded as specified in 3GPP TS 24.229 [4]), according to IETF RFC 6050 [9];</w:t>
      </w:r>
    </w:p>
    <w:p w14:paraId="0FBEB096" w14:textId="77777777" w:rsidR="003467FA" w:rsidRDefault="003467FA" w:rsidP="003467FA">
      <w:pPr>
        <w:ind w:left="568" w:hanging="284"/>
      </w:pPr>
      <w:r>
        <w:t>7)</w:t>
      </w:r>
      <w:r>
        <w:tab/>
        <w:t xml:space="preserve">shall set the Refer-To header field of the SIP REFER request as specified in IETF RFC 3515 [25] with a Content-ID ("cid") Uniform Resource Locator (URL) as specified in IETF RFC 2392 [62] that points to an application/resource-lists MIME body as specified in </w:t>
      </w:r>
      <w:r>
        <w:rPr>
          <w:lang w:eastAsia="ko-KR"/>
        </w:rPr>
        <w:t xml:space="preserve">IETF RFC 5366 [20], and </w:t>
      </w:r>
      <w:r>
        <w:t>with the Content-ID header field set to this "cid" URL.</w:t>
      </w:r>
    </w:p>
    <w:p w14:paraId="218936D9" w14:textId="77777777" w:rsidR="003467FA" w:rsidRDefault="003467FA" w:rsidP="003467FA">
      <w:pPr>
        <w:ind w:left="568" w:hanging="284"/>
      </w:pPr>
      <w:r>
        <w:t>...</w:t>
      </w:r>
    </w:p>
    <w:p w14:paraId="2809D9D5" w14:textId="77777777" w:rsidR="003467FA" w:rsidRDefault="003467FA" w:rsidP="003467FA">
      <w:pPr>
        <w:ind w:left="568" w:hanging="284"/>
      </w:pPr>
      <w:r>
        <w:lastRenderedPageBreak/>
        <w:t>9)</w:t>
      </w:r>
      <w:r>
        <w:tab/>
        <w:t>for an initiation of a first-to-answer call, shall include in the application/resource-lists MIME body an &lt;entry&gt; element for each of the targeted MCPTT users, with each &lt;entry&gt; element containing a "uri" attribute set to the MCPTT ID of the targeted user, extended with hname "body" URI header field containing:</w:t>
      </w:r>
    </w:p>
    <w:p w14:paraId="1CF6804C" w14:textId="77777777" w:rsidR="003467FA" w:rsidRDefault="003467FA" w:rsidP="003467FA">
      <w:pPr>
        <w:keepLines/>
        <w:ind w:left="1135" w:hanging="851"/>
        <w:rPr>
          <w:rFonts w:eastAsia="Malgun Gothic"/>
        </w:rPr>
      </w:pPr>
      <w:r>
        <w:rPr>
          <w:rFonts w:eastAsia="Malgun Gothic"/>
        </w:rPr>
        <w:t>NOTE 2:</w:t>
      </w:r>
      <w:r>
        <w:rPr>
          <w:rFonts w:eastAsia="Malgun Gothic"/>
        </w:rPr>
        <w:tab/>
        <w:t>Characters that are not formatted as ASCII characters are escaped in the following URI header fields</w:t>
      </w:r>
    </w:p>
    <w:p w14:paraId="37A494C3" w14:textId="77777777" w:rsidR="003467FA" w:rsidRDefault="003467FA" w:rsidP="003467FA">
      <w:pPr>
        <w:ind w:left="851" w:hanging="284"/>
        <w:rPr>
          <w:lang w:eastAsia="ko-KR"/>
        </w:rPr>
      </w:pPr>
      <w:r>
        <w:rPr>
          <w:lang w:eastAsia="ko-KR"/>
        </w:rPr>
        <w:t>a)</w:t>
      </w:r>
      <w:r>
        <w:rPr>
          <w:lang w:eastAsia="ko-KR"/>
        </w:rPr>
        <w:tab/>
        <w:t>if the SDP parameters of the pre-established session do not contain a media-level section of a media-floor control entity, an application/sdp MIME body</w:t>
      </w:r>
      <w:r>
        <w:t xml:space="preserve"> </w:t>
      </w:r>
      <w:r>
        <w:rPr>
          <w:lang w:eastAsia="ko-KR"/>
        </w:rPr>
        <w:t>containing the SDP parameters of the pre-established session according to 3GPP TS 24.229 [4] with the clarification given in subclause 6.2.1. If implicit floor control is required and the pre-established session was not established with an implicit floor request, then the application/sdp MIME body shall contain an implicit floor request as specified in subclause 6.4; and</w:t>
      </w:r>
    </w:p>
    <w:p w14:paraId="3FEBDCAC" w14:textId="77777777" w:rsidR="003467FA" w:rsidRDefault="003467FA" w:rsidP="003467FA">
      <w:pPr>
        <w:ind w:left="851" w:hanging="284"/>
      </w:pPr>
      <w:r>
        <w:t>b)</w:t>
      </w:r>
      <w:r>
        <w:tab/>
        <w:t>an application/vnd.3gpp.mcptt-info MIME body with the &lt;session-type&gt; element set to "first-to-answer";</w:t>
      </w:r>
    </w:p>
    <w:p w14:paraId="567D9889" w14:textId="77777777" w:rsidR="003467FA" w:rsidRDefault="003467FA" w:rsidP="003467FA">
      <w:pPr>
        <w:ind w:left="568" w:hanging="284"/>
        <w:rPr>
          <w:lang w:eastAsia="ko-KR"/>
        </w:rPr>
      </w:pPr>
      <w:r>
        <w:rPr>
          <w:lang w:eastAsia="ko-KR"/>
        </w:rPr>
        <w:t>...</w:t>
      </w:r>
    </w:p>
    <w:p w14:paraId="2B51A8BF" w14:textId="77777777" w:rsidR="003467FA" w:rsidRDefault="003467FA" w:rsidP="003467FA">
      <w:pPr>
        <w:ind w:left="568" w:hanging="284"/>
        <w:rPr>
          <w:lang w:eastAsia="ko-KR"/>
        </w:rPr>
      </w:pPr>
      <w:r>
        <w:rPr>
          <w:lang w:eastAsia="ko-KR"/>
        </w:rPr>
        <w:t>12</w:t>
      </w:r>
      <w:r>
        <w:t>)</w:t>
      </w:r>
      <w:r>
        <w:rPr>
          <w:lang w:eastAsia="ko-KR"/>
        </w:rPr>
        <w:tab/>
      </w:r>
      <w:r>
        <w:t xml:space="preserve">shall include a </w:t>
      </w:r>
      <w:r>
        <w:rPr>
          <w:lang w:eastAsia="ko-KR"/>
        </w:rPr>
        <w:t>Target-Dialog header field as specified in IETF RFC 4538 [23] identifying the pre-established session; and</w:t>
      </w:r>
    </w:p>
    <w:p w14:paraId="76C36D38" w14:textId="77777777" w:rsidR="003467FA" w:rsidRDefault="003467FA" w:rsidP="003467FA">
      <w:pPr>
        <w:ind w:left="568" w:hanging="284"/>
        <w:rPr>
          <w:lang w:eastAsia="ko-KR"/>
        </w:rPr>
      </w:pPr>
      <w:r>
        <w:rPr>
          <w:lang w:eastAsia="ko-KR"/>
        </w:rPr>
        <w:t>13)</w:t>
      </w:r>
      <w:r>
        <w:rPr>
          <w:lang w:eastAsia="ko-KR"/>
        </w:rPr>
        <w:tab/>
        <w:t>if:</w:t>
      </w:r>
    </w:p>
    <w:p w14:paraId="4241E246" w14:textId="77777777" w:rsidR="003467FA" w:rsidRDefault="003467FA" w:rsidP="003467FA">
      <w:pPr>
        <w:ind w:left="851" w:hanging="284"/>
        <w:rPr>
          <w:lang w:eastAsia="ko-KR"/>
        </w:rPr>
      </w:pPr>
      <w:r>
        <w:rPr>
          <w:lang w:eastAsia="ko-KR"/>
        </w:rPr>
        <w:t>a)</w:t>
      </w:r>
      <w:r>
        <w:rPr>
          <w:lang w:eastAsia="ko-KR"/>
        </w:rPr>
        <w:tab/>
        <w:t>implicit floor control is required;</w:t>
      </w:r>
    </w:p>
    <w:p w14:paraId="749264AE" w14:textId="77777777" w:rsidR="003467FA" w:rsidRDefault="003467FA" w:rsidP="003467FA">
      <w:pPr>
        <w:ind w:left="851" w:hanging="284"/>
        <w:rPr>
          <w:lang w:eastAsia="ko-KR"/>
        </w:rPr>
      </w:pPr>
      <w:r>
        <w:rPr>
          <w:lang w:eastAsia="ko-KR"/>
        </w:rPr>
        <w:t>b)</w:t>
      </w:r>
      <w:r>
        <w:rPr>
          <w:lang w:eastAsia="ko-KR"/>
        </w:rPr>
        <w:tab/>
        <w:t>the pre-established session was not established with an implicit floor request; and</w:t>
      </w:r>
    </w:p>
    <w:p w14:paraId="2F2D4B77" w14:textId="77777777" w:rsidR="003467FA" w:rsidRDefault="003467FA" w:rsidP="003467FA">
      <w:pPr>
        <w:ind w:left="851" w:hanging="284"/>
      </w:pPr>
      <w:r>
        <w:rPr>
          <w:lang w:eastAsia="ko-KR"/>
        </w:rPr>
        <w:t>c)</w:t>
      </w:r>
      <w:r>
        <w:rPr>
          <w:lang w:eastAsia="ko-KR"/>
        </w:rPr>
        <w:tab/>
      </w:r>
      <w:r>
        <w:t>location information has not yet been included in the SIP REFER request;</w:t>
      </w:r>
    </w:p>
    <w:p w14:paraId="77B4EF91" w14:textId="77777777" w:rsidR="003467FA" w:rsidRDefault="003467FA" w:rsidP="003467FA">
      <w:pPr>
        <w:ind w:left="568" w:hanging="284"/>
      </w:pPr>
      <w:r>
        <w:tab/>
        <w:t>then shall include an application/vnd.3gpp.mcptt-location-info+xml MIME body with a &lt;Report&gt; element included in the &lt;location-info&gt; root element.</w:t>
      </w:r>
    </w:p>
    <w:p w14:paraId="7357779F" w14:textId="77777777" w:rsidR="003467FA" w:rsidRDefault="003467FA" w:rsidP="003467FA">
      <w:r>
        <w:t>The MCPTT client shall send the SIP REFER request towards the MCPTT server</w:t>
      </w:r>
      <w:r>
        <w:rPr>
          <w:lang w:eastAsia="ko-KR"/>
        </w:rPr>
        <w:t xml:space="preserve"> according to 3GPP TS 24.229 [4].</w:t>
      </w:r>
    </w:p>
    <w:p w14:paraId="7D9508F7" w14:textId="77777777" w:rsidR="003467FA" w:rsidRDefault="003467FA" w:rsidP="003467FA">
      <w:pPr>
        <w:rPr>
          <w:lang w:eastAsia="ko-KR"/>
        </w:rPr>
      </w:pPr>
      <w:r>
        <w:t xml:space="preserve">Upon receiving a final SIP 2xx response to the SIP REFER request the MCPTT client shall interact with </w:t>
      </w:r>
      <w:r>
        <w:rPr>
          <w:lang w:eastAsia="ko-KR"/>
        </w:rPr>
        <w:t>media plane</w:t>
      </w:r>
      <w:r>
        <w:t xml:space="preserve"> as specified</w:t>
      </w:r>
      <w:r>
        <w:rPr>
          <w:lang w:eastAsia="ko-KR"/>
        </w:rPr>
        <w:t xml:space="preserve"> in 3GPP TS 24.380 [5].</w:t>
      </w:r>
    </w:p>
    <w:p w14:paraId="5985F5D2" w14:textId="77777777" w:rsidR="003467FA" w:rsidRDefault="003467FA" w:rsidP="003467FA">
      <w:r>
        <w:t>...</w:t>
      </w:r>
    </w:p>
    <w:p w14:paraId="03347081" w14:textId="77777777" w:rsidR="003467FA" w:rsidRDefault="003467FA" w:rsidP="003467FA">
      <w:r>
        <w:t>Upon receipt of a SIP re-INVITE request within the pre-established session targeted by the sent SIP REFER request, the MCPTT client:</w:t>
      </w:r>
    </w:p>
    <w:p w14:paraId="0DCCB7F8" w14:textId="77777777" w:rsidR="003467FA" w:rsidRDefault="003467FA" w:rsidP="003467FA">
      <w:pPr>
        <w:ind w:left="568" w:hanging="284"/>
      </w:pPr>
      <w:r>
        <w:t>1)</w:t>
      </w:r>
      <w:r>
        <w:tab/>
        <w:t>if the sent SIP REFER request was a request to originate a first-to-answer call:</w:t>
      </w:r>
    </w:p>
    <w:p w14:paraId="01BA53EE" w14:textId="77777777" w:rsidR="003467FA" w:rsidRDefault="003467FA" w:rsidP="003467FA">
      <w:pPr>
        <w:ind w:left="851" w:hanging="284"/>
      </w:pPr>
      <w:r>
        <w:t>a)</w:t>
      </w:r>
      <w:r>
        <w:tab/>
        <w:t>if the received SIP re-INVITE request contains an SDP offer including an a=key-mgmt attribute field with a "mikey" attribute value containing a MIKEY-SAKKE I_MESSAGE:</w:t>
      </w:r>
    </w:p>
    <w:p w14:paraId="643289BB" w14:textId="77777777" w:rsidR="003467FA" w:rsidRDefault="003467FA" w:rsidP="003467FA">
      <w:pPr>
        <w:ind w:left="1135" w:hanging="284"/>
      </w:pPr>
      <w:r>
        <w:rPr>
          <w:lang w:eastAsia="ko-KR"/>
        </w:rPr>
        <w:t>i)</w:t>
      </w:r>
      <w:r>
        <w:rPr>
          <w:lang w:eastAsia="ko-KR"/>
        </w:rPr>
        <w:tab/>
        <w:t xml:space="preserve">shall extract the </w:t>
      </w:r>
      <w:r>
        <w:t xml:space="preserve">MCPTT ID of the sender of the SIP </w:t>
      </w:r>
      <w:r>
        <w:rPr>
          <w:lang w:eastAsia="ko-KR"/>
        </w:rPr>
        <w:t>200 (OK) response</w:t>
      </w:r>
      <w:r>
        <w:t xml:space="preserve"> from the initiator field (IDRi) of the I_MESSAGE as described in 3GPP TS 33.180 [78];</w:t>
      </w:r>
    </w:p>
    <w:p w14:paraId="01DAB497" w14:textId="77777777" w:rsidR="003467FA" w:rsidRDefault="003467FA" w:rsidP="003467FA">
      <w:pPr>
        <w:ind w:left="1135" w:hanging="284"/>
      </w:pPr>
      <w:r>
        <w:t>ii)</w:t>
      </w:r>
      <w:r>
        <w:tab/>
        <w:t>shall convert the MCPTT ID to a UID as described in 3GPP TS 33.180 [78];</w:t>
      </w:r>
    </w:p>
    <w:p w14:paraId="3E4EAD51" w14:textId="77777777" w:rsidR="003467FA" w:rsidRDefault="003467FA" w:rsidP="003467FA">
      <w:pPr>
        <w:ind w:left="1135" w:hanging="284"/>
      </w:pPr>
      <w:r>
        <w:t>iii)</w:t>
      </w:r>
      <w:r>
        <w:tab/>
        <w:t>shall use the UID to validate the signature of the MIKEY-SAKKE I_MESSAGE as described in 3GPP TS 33.180 [78];</w:t>
      </w:r>
    </w:p>
    <w:p w14:paraId="6B5BD990" w14:textId="77777777" w:rsidR="003467FA" w:rsidRDefault="003467FA" w:rsidP="003467FA">
      <w:pPr>
        <w:ind w:left="1135" w:hanging="284"/>
      </w:pPr>
      <w:r>
        <w:rPr>
          <w:lang w:eastAsia="ko-KR"/>
        </w:rPr>
        <w:t>...</w:t>
      </w:r>
    </w:p>
    <w:p w14:paraId="3DB651B0" w14:textId="77777777" w:rsidR="003467FA" w:rsidRDefault="003467FA" w:rsidP="003467FA">
      <w:pPr>
        <w:ind w:left="1135" w:hanging="284"/>
      </w:pPr>
      <w:r>
        <w:t>vii)</w:t>
      </w:r>
      <w:r>
        <w:tab/>
        <w:t>if the signature of the MIKEY-SAKKE I_MESSAGE was successfully validated:</w:t>
      </w:r>
    </w:p>
    <w:p w14:paraId="1668A7D4" w14:textId="77777777" w:rsidR="003467FA" w:rsidRDefault="003467FA" w:rsidP="003467FA">
      <w:pPr>
        <w:ind w:left="1418" w:hanging="284"/>
      </w:pPr>
      <w:r>
        <w:t>A)</w:t>
      </w:r>
      <w:r>
        <w:tab/>
        <w:t>shall extract and decrypt the encapsulated PCK using the originating user's (KMS provisioned) UID key as described in 3GPP TS 33.180 [78]; and</w:t>
      </w:r>
    </w:p>
    <w:p w14:paraId="47FB3027" w14:textId="77777777" w:rsidR="003467FA" w:rsidRDefault="003467FA" w:rsidP="003467FA">
      <w:pPr>
        <w:ind w:left="1418" w:hanging="284"/>
      </w:pPr>
      <w:r>
        <w:t>B)</w:t>
      </w:r>
      <w:r>
        <w:tab/>
        <w:t>shall extract the PCK-ID, from the payload as specified in 3GPP TS 33.180 [78];</w:t>
      </w:r>
    </w:p>
    <w:p w14:paraId="0A733498" w14:textId="77777777" w:rsidR="003467FA" w:rsidRDefault="003467FA" w:rsidP="003467FA">
      <w:pPr>
        <w:keepLines/>
        <w:ind w:left="1135" w:hanging="851"/>
      </w:pPr>
      <w:r>
        <w:t>NOTE 3:</w:t>
      </w:r>
      <w:r>
        <w:tab/>
        <w:t>With the PCK successfully shared between the originating MCPTT client and the terminating MCPTT client, both clients are able to use SRTP/SRTCP to create an end-to-end secure session;</w:t>
      </w:r>
    </w:p>
    <w:p w14:paraId="00B55854" w14:textId="77777777" w:rsidR="003467FA" w:rsidRDefault="003467FA" w:rsidP="003467FA">
      <w:pPr>
        <w:ind w:left="568" w:hanging="284"/>
      </w:pPr>
      <w:r>
        <w:t>...</w:t>
      </w:r>
    </w:p>
    <w:p w14:paraId="480A4F54" w14:textId="77777777" w:rsidR="003467FA" w:rsidRDefault="003467FA" w:rsidP="003467FA">
      <w:pPr>
        <w:ind w:left="568" w:hanging="284"/>
      </w:pPr>
      <w:r>
        <w:lastRenderedPageBreak/>
        <w:t>4</w:t>
      </w:r>
      <w:r>
        <w:rPr>
          <w:lang w:eastAsia="ko-KR"/>
        </w:rPr>
        <w:t>)</w:t>
      </w:r>
      <w:r>
        <w:rPr>
          <w:lang w:eastAsia="ko-KR"/>
        </w:rPr>
        <w:tab/>
      </w:r>
      <w:r>
        <w:t>shall accept the SIP re-INVITE request and generate a SIP 200 (OK) response according to rules and procedures of 3GPP TS 24.229 [4];</w:t>
      </w:r>
    </w:p>
    <w:p w14:paraId="4E9227ED" w14:textId="77777777" w:rsidR="003467FA" w:rsidRDefault="003467FA" w:rsidP="003467FA">
      <w:pPr>
        <w:ind w:left="568" w:hanging="284"/>
        <w:rPr>
          <w:rFonts w:eastAsia="Batang"/>
        </w:rPr>
      </w:pPr>
      <w:r>
        <w:rPr>
          <w:lang w:eastAsia="ko-KR"/>
        </w:rPr>
        <w:t>5</w:t>
      </w:r>
      <w:r>
        <w:rPr>
          <w:rFonts w:eastAsia="Batang"/>
        </w:rPr>
        <w:t>)</w:t>
      </w:r>
      <w:r>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58128F4E" w14:textId="77777777" w:rsidR="003467FA" w:rsidRDefault="003467FA" w:rsidP="003467FA">
      <w:pPr>
        <w:ind w:left="568" w:hanging="284"/>
        <w:rPr>
          <w:rFonts w:eastAsia="Batang"/>
        </w:rPr>
      </w:pPr>
      <w:r>
        <w:rPr>
          <w:rFonts w:eastAsia="Batang"/>
        </w:rPr>
        <w:t>6)</w:t>
      </w:r>
      <w:r>
        <w:rPr>
          <w:rFonts w:eastAsia="Batang"/>
        </w:rPr>
        <w:tab/>
        <w:t>shall send the SIP 200 (OK) response towards the participating MCPTT function according to rules and procedures of 3GPP TS 24.229 [4].</w:t>
      </w:r>
    </w:p>
    <w:p w14:paraId="5B1085DE" w14:textId="77777777" w:rsidR="003467FA" w:rsidRDefault="003467FA" w:rsidP="003467FA">
      <w:r>
        <w:t>[TS 24.380, clause 4.1.2.2]</w:t>
      </w:r>
    </w:p>
    <w:p w14:paraId="23EC6A05" w14:textId="77777777" w:rsidR="003467FA" w:rsidRDefault="003467FA" w:rsidP="003467FA">
      <w:r>
        <w:t>For a pre-arranged group call, when the originator initiates the call setup indicating the use of a pre-established session using SIP messages as specified in 3GPP TS 24.379 [2], the participating MCPTT function (which serves the originating MCPTT client) sends to the originating MCPTT client a Connect message after the controlling MCPTT function accepts the initiation of this call. After the reception of this Connect message the originating MCPTT client sends an Acknowledgment message indicating that the connection is accepted or indicating that the connection is not accepted. If the connection is accepted by the originating MCPTT client, the floor control for this call continues as specified in clause 6.</w:t>
      </w:r>
    </w:p>
    <w:p w14:paraId="3FAC0986" w14:textId="77777777" w:rsidR="003467FA" w:rsidRDefault="003467FA" w:rsidP="003467FA">
      <w:r>
        <w:t>For a pre-arranged group call if the controlling MCPTT function as triggered by an originating group member initiates a call as specified in 3GPP TS 24.379 [2], the participating MCPTT function which serves the terminating MCPTT client sends a Connect message to all affiliated MCPTT clients of this group. After the reception of the Connect message the terminating MCPTT client sends an Acknowledgment message indicating that the connection is accepted or indicating that the connection is not accepted. If the connection is accepted by the terminating MCPTT client, the floor control for this call continues as specified in clause 6.</w:t>
      </w:r>
    </w:p>
    <w:p w14:paraId="45F62D00" w14:textId="77777777" w:rsidR="003467FA" w:rsidRDefault="003467FA" w:rsidP="003467FA">
      <w:pPr>
        <w:keepLines/>
        <w:ind w:left="1135" w:hanging="851"/>
      </w:pPr>
      <w:r>
        <w:t>NOTE:</w:t>
      </w:r>
      <w:r>
        <w:tab/>
        <w:t>If a terminating client does not have an available pre-established session, the call setup proceeds as in on-demand call setup as specified in 3GPP TS 24.379 [2].</w:t>
      </w:r>
    </w:p>
    <w:p w14:paraId="1029323E" w14:textId="77777777" w:rsidR="003467FA" w:rsidRDefault="003467FA" w:rsidP="003467FA">
      <w:r>
        <w:t>...</w:t>
      </w:r>
    </w:p>
    <w:p w14:paraId="177934D1" w14:textId="77777777" w:rsidR="003467FA" w:rsidRDefault="003467FA" w:rsidP="003467FA">
      <w:r>
        <w:t>For a private call the procedures for the originator are the same as for the originator initiating a call for a pre-arranged call setup over a pre-established session, with the difference that the recipient of the call is a private user and not a pre-arranged group.</w:t>
      </w:r>
    </w:p>
    <w:p w14:paraId="1FEBE38F" w14:textId="77777777" w:rsidR="003467FA" w:rsidRDefault="003467FA" w:rsidP="003467FA">
      <w:r>
        <w:t>For a private call if the controlling MCPTT function as triggered by the originator initiates a call as specified in 3GPP TS 24.379 [2], the participating MCPTT function (which serves the terminating MCPTT client) sends a Connect message to the terminating MCPTT client served by the participating MCPTT function if this MCPTT client has an available pre-established session and the commencement mode is automatic. If the commencement mode is manual the terminating MCPTT client is invited using SIP procedures as specified in 3GPP TS 24.379 [2].</w:t>
      </w:r>
    </w:p>
    <w:p w14:paraId="3785B02E" w14:textId="77777777" w:rsidR="003467FA" w:rsidRDefault="003467FA" w:rsidP="003467FA">
      <w:r>
        <w:t>[TS 24.380, clause 9.2.2.3.2]</w:t>
      </w:r>
    </w:p>
    <w:p w14:paraId="1EC49647" w14:textId="77777777" w:rsidR="003467FA" w:rsidRDefault="003467FA" w:rsidP="003467FA">
      <w:r>
        <w:t>Upon reception of a Connect message:</w:t>
      </w:r>
    </w:p>
    <w:p w14:paraId="76C5D2CB" w14:textId="77777777" w:rsidR="003467FA" w:rsidRDefault="003467FA" w:rsidP="003467FA">
      <w:pPr>
        <w:ind w:left="568" w:hanging="284"/>
      </w:pPr>
      <w:r>
        <w:t>1.</w:t>
      </w:r>
      <w:r>
        <w:tab/>
        <w:t>if the MCPTT client accepts the incoming call the MCPTT client:</w:t>
      </w:r>
    </w:p>
    <w:p w14:paraId="1E34AE02" w14:textId="77777777" w:rsidR="003467FA" w:rsidRDefault="003467FA" w:rsidP="003467FA">
      <w:pPr>
        <w:ind w:left="851" w:hanging="284"/>
      </w:pPr>
      <w:r>
        <w:t>a.</w:t>
      </w:r>
      <w:r>
        <w:tab/>
        <w:t>shall send the Acknowledgement message with Reason Code field set to 'Accepted';</w:t>
      </w:r>
    </w:p>
    <w:p w14:paraId="66044ABB" w14:textId="77777777" w:rsidR="003467FA" w:rsidRDefault="003467FA" w:rsidP="003467FA">
      <w:pPr>
        <w:ind w:left="851" w:hanging="284"/>
      </w:pPr>
      <w:r>
        <w:t>b.</w:t>
      </w:r>
      <w:r>
        <w:tab/>
        <w:t>shall use only the media streams of the pre-established session which are indicated as used in the associated call session Media Streams field, if the Connect contains a Media Streams field;</w:t>
      </w:r>
    </w:p>
    <w:p w14:paraId="4DB3D720" w14:textId="77777777" w:rsidR="003467FA" w:rsidRDefault="003467FA" w:rsidP="003467FA">
      <w:pPr>
        <w:ind w:left="851" w:hanging="284"/>
      </w:pPr>
      <w:r>
        <w:t>c.</w:t>
      </w:r>
      <w:r>
        <w:tab/>
        <w:t>shall create an instance of the 'Floor participant state transition diagram for basic operation' as specified in subclause 6.2.4; and</w:t>
      </w:r>
    </w:p>
    <w:p w14:paraId="0750D5BF" w14:textId="77777777" w:rsidR="003467FA" w:rsidRDefault="003467FA" w:rsidP="003467FA">
      <w:pPr>
        <w:ind w:left="851" w:hanging="284"/>
      </w:pPr>
      <w:r>
        <w:t>d. shall enter the 'U: Pre-established session in use' state; or</w:t>
      </w:r>
    </w:p>
    <w:p w14:paraId="4324C22D" w14:textId="77777777" w:rsidR="003467FA" w:rsidRDefault="003467FA" w:rsidP="003467FA">
      <w:pPr>
        <w:pStyle w:val="H6"/>
      </w:pPr>
      <w:r>
        <w:t>6.2.22.3</w:t>
      </w:r>
      <w:r>
        <w:tab/>
        <w:t>Test description</w:t>
      </w:r>
    </w:p>
    <w:p w14:paraId="7439FE41" w14:textId="77777777" w:rsidR="003467FA" w:rsidRDefault="003467FA" w:rsidP="003467FA">
      <w:pPr>
        <w:pStyle w:val="H6"/>
      </w:pPr>
      <w:r>
        <w:t>6.2.22.3.1</w:t>
      </w:r>
      <w:r>
        <w:tab/>
        <w:t>Pre-test conditions</w:t>
      </w:r>
    </w:p>
    <w:p w14:paraId="0BD3497A" w14:textId="77777777" w:rsidR="00592280" w:rsidRDefault="00592280" w:rsidP="00592280">
      <w:pPr>
        <w:pStyle w:val="H6"/>
        <w:rPr>
          <w:ins w:id="4515" w:author="MCC160" w:date="2024-04-29T13:03:00Z"/>
        </w:rPr>
      </w:pPr>
      <w:ins w:id="4516" w:author="MCC160" w:date="2024-04-29T13:03:00Z">
        <w:r w:rsidRPr="00102CE5">
          <w:t>Test configuration</w:t>
        </w:r>
        <w:r>
          <w:t>:</w:t>
        </w:r>
      </w:ins>
    </w:p>
    <w:p w14:paraId="43B69088" w14:textId="10882481" w:rsidR="00592280" w:rsidRDefault="00592280" w:rsidP="00592280">
      <w:pPr>
        <w:pStyle w:val="B10"/>
        <w:rPr>
          <w:ins w:id="4517" w:author="MCC160" w:date="2024-04-29T13:03:00Z"/>
        </w:rPr>
      </w:pPr>
      <w:ins w:id="4518" w:author="MCC160" w:date="2024-04-29T13:03:00Z">
        <w:r>
          <w:t>-</w:t>
        </w:r>
        <w:r>
          <w:tab/>
          <w:t xml:space="preserve">Single cell configuration according to TS </w:t>
        </w:r>
      </w:ins>
      <w:ins w:id="4519" w:author="MCC160" w:date="2024-05-07T11:23:00Z">
        <w:r w:rsidR="00BD3E43">
          <w:t>36.579</w:t>
        </w:r>
      </w:ins>
      <w:ins w:id="4520" w:author="MCC160" w:date="2024-04-29T13:03:00Z">
        <w:r>
          <w:t>-1 [2] clause 5.2.2.2.1.</w:t>
        </w:r>
      </w:ins>
    </w:p>
    <w:p w14:paraId="56CF5647" w14:textId="77777777" w:rsidR="0099357F" w:rsidRDefault="0099357F" w:rsidP="0099357F">
      <w:pPr>
        <w:pStyle w:val="H6"/>
        <w:rPr>
          <w:ins w:id="4521" w:author="MCC160" w:date="2024-04-29T14:13:00Z"/>
        </w:rPr>
      </w:pPr>
      <w:ins w:id="4522" w:author="MCC160" w:date="2024-04-29T14:13:00Z">
        <w:r>
          <w:lastRenderedPageBreak/>
          <w:t>Preamble:</w:t>
        </w:r>
      </w:ins>
    </w:p>
    <w:p w14:paraId="6B2DC106" w14:textId="77777777" w:rsidR="0099357F" w:rsidRDefault="0099357F" w:rsidP="0099357F">
      <w:pPr>
        <w:pStyle w:val="B10"/>
        <w:rPr>
          <w:ins w:id="4523" w:author="MCC160" w:date="2024-04-29T14:13:00Z"/>
        </w:rPr>
      </w:pPr>
      <w:ins w:id="4524" w:author="MCC160" w:date="2024-04-29T14:13:00Z">
        <w:r>
          <w:t>-</w:t>
        </w:r>
        <w:r>
          <w:tab/>
          <w:t>The UE has performed procedure 'Initial registration' as described in TS 36.579-1 [2] clause 5.4.2 with the following clarifications:</w:t>
        </w:r>
      </w:ins>
    </w:p>
    <w:p w14:paraId="5552FE36" w14:textId="77777777" w:rsidR="0099357F" w:rsidRDefault="0099357F" w:rsidP="0099357F">
      <w:pPr>
        <w:pStyle w:val="B10"/>
        <w:ind w:left="852"/>
        <w:rPr>
          <w:ins w:id="4525" w:author="MCC160" w:date="2024-04-29T14:13:00Z"/>
        </w:rPr>
      </w:pPr>
      <w:ins w:id="4526" w:author="MCC160" w:date="2024-04-29T14:13:00Z">
        <w:r>
          <w:t>-</w:t>
        </w:r>
        <w:r>
          <w:tab/>
          <w:t xml:space="preserve">The &lt;allow-request-first-to-answer-call&gt; element of the &lt;ruleset&gt; element is present in the MCPTT user profile document and is set to "true" </w:t>
        </w:r>
        <w:r>
          <w:sym w:font="Symbol" w:char="F0DE"/>
        </w:r>
        <w:r>
          <w:t xml:space="preserve"> The MCPTT User is authorized to initiate a first-to-answer call.</w:t>
        </w:r>
        <w:r>
          <w:br/>
          <w:t>NOTE: This is the default according to TS 36.579-1 [2] Table 5.5.8.3-1.</w:t>
        </w:r>
      </w:ins>
    </w:p>
    <w:p w14:paraId="6BEF4158" w14:textId="77777777" w:rsidR="0099357F" w:rsidRDefault="0099357F" w:rsidP="0099357F">
      <w:pPr>
        <w:pStyle w:val="B10"/>
        <w:rPr>
          <w:ins w:id="4527" w:author="MCC160" w:date="2024-04-29T14:13:00Z"/>
        </w:rPr>
      </w:pPr>
      <w:ins w:id="4528" w:author="MCC160" w:date="2024-04-29T14:13:00Z">
        <w:r>
          <w:t>-</w:t>
        </w:r>
        <w:r>
          <w:tab/>
        </w:r>
        <w:r w:rsidRPr="00BD5481">
          <w:t>The UE has performed procedure 'MCX pre-established session establishment' as described in TS 36.579-1 [2] clause 5.3.3.</w:t>
        </w:r>
      </w:ins>
    </w:p>
    <w:p w14:paraId="54AAC41B" w14:textId="77777777" w:rsidR="0099357F" w:rsidRDefault="0099357F" w:rsidP="0099357F">
      <w:pPr>
        <w:pStyle w:val="B10"/>
        <w:rPr>
          <w:ins w:id="4529" w:author="MCC160" w:date="2024-04-29T14:13:00Z"/>
        </w:rPr>
      </w:pPr>
      <w:ins w:id="4530" w:author="MCC160" w:date="2024-04-29T14:13:00Z">
        <w:r>
          <w:t>-</w:t>
        </w:r>
        <w:r>
          <w:tab/>
        </w:r>
        <w:r w:rsidRPr="000573F5">
          <w:t>UE States at the end of the preamble</w:t>
        </w:r>
        <w:r>
          <w:t>:</w:t>
        </w:r>
      </w:ins>
    </w:p>
    <w:p w14:paraId="36321275" w14:textId="77777777" w:rsidR="0099357F" w:rsidRDefault="0099357F" w:rsidP="0099357F">
      <w:pPr>
        <w:pStyle w:val="B10"/>
        <w:ind w:left="852"/>
        <w:rPr>
          <w:ins w:id="4531" w:author="MCC160" w:date="2024-04-29T14:13:00Z"/>
        </w:rPr>
      </w:pPr>
      <w:ins w:id="4532" w:author="MCC160" w:date="2024-04-29T14:13:00Z">
        <w:r>
          <w:t>-</w:t>
        </w:r>
        <w:r>
          <w:tab/>
          <w:t>The UE is in RRC_IDLE state.</w:t>
        </w:r>
      </w:ins>
    </w:p>
    <w:p w14:paraId="39FAD364" w14:textId="77777777" w:rsidR="0099357F" w:rsidRDefault="0099357F" w:rsidP="0099357F">
      <w:pPr>
        <w:pStyle w:val="B10"/>
        <w:ind w:left="852"/>
        <w:rPr>
          <w:ins w:id="4533" w:author="MCC160" w:date="2024-04-29T14:13:00Z"/>
        </w:rPr>
      </w:pPr>
      <w:ins w:id="4534" w:author="MCC160" w:date="2024-04-29T14:13:00Z">
        <w:r>
          <w:t>-</w:t>
        </w:r>
        <w:r>
          <w:tab/>
          <w:t>The client is registered for MCPTT.</w:t>
        </w:r>
      </w:ins>
    </w:p>
    <w:p w14:paraId="668C88B4" w14:textId="77777777" w:rsidR="0099357F" w:rsidRDefault="0099357F" w:rsidP="0099357F">
      <w:pPr>
        <w:pStyle w:val="B10"/>
        <w:ind w:left="852"/>
        <w:rPr>
          <w:ins w:id="4535" w:author="MCC160" w:date="2024-04-29T14:13:00Z"/>
        </w:rPr>
      </w:pPr>
      <w:ins w:id="4536" w:author="MCC160" w:date="2024-04-29T14:13:00Z">
        <w:r>
          <w:t>-</w:t>
        </w:r>
        <w:r>
          <w:tab/>
        </w:r>
        <w:r w:rsidRPr="008B4D0C">
          <w:t>A pre-established session is established</w:t>
        </w:r>
        <w:r>
          <w:t>.</w:t>
        </w:r>
      </w:ins>
    </w:p>
    <w:p w14:paraId="6FDBEF82" w14:textId="34E8642C" w:rsidR="003467FA" w:rsidDel="0099357F" w:rsidRDefault="003467FA" w:rsidP="003467FA">
      <w:pPr>
        <w:pStyle w:val="H6"/>
        <w:rPr>
          <w:del w:id="4537" w:author="MCC160" w:date="2024-04-29T14:13:00Z"/>
        </w:rPr>
      </w:pPr>
      <w:del w:id="4538" w:author="MCC160" w:date="2024-04-29T14:13:00Z">
        <w:r w:rsidDel="0099357F">
          <w:delText>System Simulator:</w:delText>
        </w:r>
      </w:del>
    </w:p>
    <w:p w14:paraId="63803DA5" w14:textId="0AF6F0B8" w:rsidR="003467FA" w:rsidDel="0099357F" w:rsidRDefault="003467FA" w:rsidP="003467FA">
      <w:pPr>
        <w:pStyle w:val="B10"/>
        <w:rPr>
          <w:del w:id="4539" w:author="MCC160" w:date="2024-04-29T14:13:00Z"/>
        </w:rPr>
      </w:pPr>
      <w:del w:id="4540" w:author="MCC160" w:date="2024-04-29T14:13:00Z">
        <w:r w:rsidDel="0099357F">
          <w:delText>-</w:delText>
        </w:r>
        <w:r w:rsidDel="0099357F">
          <w:tab/>
          <w:delText>SS (MCPTT server)</w:delText>
        </w:r>
      </w:del>
    </w:p>
    <w:p w14:paraId="49C9C0AD" w14:textId="6CE0A897" w:rsidR="003467FA" w:rsidDel="0099357F" w:rsidRDefault="003467FA" w:rsidP="003467FA">
      <w:pPr>
        <w:pStyle w:val="B10"/>
        <w:rPr>
          <w:del w:id="4541" w:author="MCC160" w:date="2024-04-29T14:13:00Z"/>
        </w:rPr>
      </w:pPr>
      <w:del w:id="4542" w:author="MCC160" w:date="2024-04-29T14:13:00Z">
        <w:r w:rsidDel="0099357F">
          <w:delText>-</w:delText>
        </w:r>
        <w:r w:rsidDel="0099357F">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5BF18F9A" w14:textId="6EC5F37A" w:rsidR="003467FA" w:rsidDel="0099357F" w:rsidRDefault="003467FA" w:rsidP="003467FA">
      <w:pPr>
        <w:pStyle w:val="H6"/>
        <w:rPr>
          <w:del w:id="4543" w:author="MCC160" w:date="2024-04-29T14:13:00Z"/>
        </w:rPr>
      </w:pPr>
      <w:del w:id="4544" w:author="MCC160" w:date="2024-04-29T14:13:00Z">
        <w:r w:rsidDel="0099357F">
          <w:delText>IUT:</w:delText>
        </w:r>
      </w:del>
    </w:p>
    <w:p w14:paraId="5D1EF038" w14:textId="016639F2" w:rsidR="003467FA" w:rsidDel="0099357F" w:rsidRDefault="003467FA" w:rsidP="003467FA">
      <w:pPr>
        <w:pStyle w:val="B10"/>
        <w:rPr>
          <w:del w:id="4545" w:author="MCC160" w:date="2024-04-29T14:13:00Z"/>
        </w:rPr>
      </w:pPr>
      <w:del w:id="4546" w:author="MCC160" w:date="2024-04-29T14:13:00Z">
        <w:r w:rsidDel="0099357F">
          <w:delText>-</w:delText>
        </w:r>
        <w:r w:rsidDel="0099357F">
          <w:tab/>
          <w:delText>UE (MCPTT client)</w:delText>
        </w:r>
      </w:del>
    </w:p>
    <w:p w14:paraId="06F2760E" w14:textId="5B4B8E74" w:rsidR="003467FA" w:rsidDel="0099357F" w:rsidRDefault="003467FA" w:rsidP="003467FA">
      <w:pPr>
        <w:pStyle w:val="B10"/>
        <w:rPr>
          <w:del w:id="4547" w:author="MCC160" w:date="2024-04-29T14:13:00Z"/>
        </w:rPr>
      </w:pPr>
      <w:del w:id="4548" w:author="MCC160" w:date="2024-04-29T14:13:00Z">
        <w:r w:rsidDel="0099357F">
          <w:delText>-</w:delText>
        </w:r>
        <w:r w:rsidDel="0099357F">
          <w:tab/>
          <w:delText>The test USIM set as defined in TS 36.579-1 [2] clause 5.5.10 is inserted.</w:delText>
        </w:r>
      </w:del>
    </w:p>
    <w:p w14:paraId="1EA7A52B" w14:textId="5C6E40F4" w:rsidR="003467FA" w:rsidDel="0099357F" w:rsidRDefault="003467FA" w:rsidP="003467FA">
      <w:pPr>
        <w:pStyle w:val="H6"/>
        <w:rPr>
          <w:del w:id="4549" w:author="MCC160" w:date="2024-04-29T14:13:00Z"/>
        </w:rPr>
      </w:pPr>
      <w:del w:id="4550" w:author="MCC160" w:date="2024-04-29T14:13:00Z">
        <w:r w:rsidDel="0099357F">
          <w:delText>Preamble:</w:delText>
        </w:r>
      </w:del>
    </w:p>
    <w:p w14:paraId="2078314C" w14:textId="0D59576C" w:rsidR="003467FA" w:rsidDel="0099357F" w:rsidRDefault="003467FA" w:rsidP="003467FA">
      <w:pPr>
        <w:pStyle w:val="B10"/>
        <w:rPr>
          <w:del w:id="4551" w:author="MCC160" w:date="2024-04-29T14:13:00Z"/>
        </w:rPr>
      </w:pPr>
      <w:del w:id="4552" w:author="MCC160" w:date="2024-04-29T14:13:00Z">
        <w:r w:rsidDel="0099357F">
          <w:delText>-</w:delText>
        </w:r>
        <w:r w:rsidDel="0099357F">
          <w:tab/>
          <w:delText>The UE has performed procedure 'MCPTT UE registration' as specified in TS 36.579-1 [2] clause 5.4.2.</w:delText>
        </w:r>
      </w:del>
    </w:p>
    <w:p w14:paraId="3E07FFCF" w14:textId="196FAB53" w:rsidR="003467FA" w:rsidDel="0099357F" w:rsidRDefault="003467FA" w:rsidP="003467FA">
      <w:pPr>
        <w:pStyle w:val="B10"/>
        <w:rPr>
          <w:del w:id="4553" w:author="MCC160" w:date="2024-04-29T14:13:00Z"/>
        </w:rPr>
      </w:pPr>
      <w:del w:id="4554" w:author="MCC160" w:date="2024-04-29T14:13:00Z">
        <w:r w:rsidDel="0099357F">
          <w:delText>-</w:delText>
        </w:r>
        <w:r w:rsidDel="0099357F">
          <w:tab/>
          <w:delText>The UE has performed procedure 'MCX Authorization/Configuration and Key Generation' as specified in TS 36.579-1 [2] clause 5.3.2.</w:delText>
        </w:r>
      </w:del>
    </w:p>
    <w:p w14:paraId="53ED81D0" w14:textId="2E4AE1D1" w:rsidR="003467FA" w:rsidDel="0099357F" w:rsidRDefault="003467FA" w:rsidP="003467FA">
      <w:pPr>
        <w:pStyle w:val="B10"/>
        <w:rPr>
          <w:del w:id="4555" w:author="MCC160" w:date="2024-04-29T14:13:00Z"/>
        </w:rPr>
      </w:pPr>
      <w:del w:id="4556" w:author="MCC160" w:date="2024-04-29T14:13:00Z">
        <w:r w:rsidDel="0099357F">
          <w:delText>-</w:delText>
        </w:r>
        <w:r w:rsidDel="0099357F">
          <w:tab/>
          <w:delText>The UE has performed procedure 'MCX pre-established session establishment' as specified in TS 36.579-1 [2] clause 5.3.3.</w:delText>
        </w:r>
      </w:del>
    </w:p>
    <w:p w14:paraId="5999EBB1" w14:textId="050A20B6" w:rsidR="003467FA" w:rsidDel="0099357F" w:rsidRDefault="003467FA" w:rsidP="003467FA">
      <w:pPr>
        <w:pStyle w:val="B10"/>
        <w:rPr>
          <w:del w:id="4557" w:author="MCC160" w:date="2024-04-29T14:13:00Z"/>
        </w:rPr>
      </w:pPr>
      <w:del w:id="4558" w:author="MCC160" w:date="2024-04-29T14:13:00Z">
        <w:r w:rsidDel="0099357F">
          <w:delText>-</w:delText>
        </w:r>
        <w:r w:rsidDel="0099357F">
          <w:tab/>
          <w:delText>The MCPTT User is authorized to initiate first-to-answer call: &lt;allow-request-first-to-answer-call&gt; element of the &lt;ruleset&gt; element of the &lt;ruleset&gt; element is present in the MCPTT user profile document and is set to "true".</w:delText>
        </w:r>
      </w:del>
    </w:p>
    <w:p w14:paraId="00F3CB0F" w14:textId="369F68FA" w:rsidR="003467FA" w:rsidDel="0099357F" w:rsidRDefault="003467FA" w:rsidP="003467FA">
      <w:pPr>
        <w:pStyle w:val="B10"/>
        <w:rPr>
          <w:del w:id="4559" w:author="MCC160" w:date="2024-04-29T14:13:00Z"/>
        </w:rPr>
      </w:pPr>
      <w:del w:id="4560" w:author="MCC160" w:date="2024-04-29T14:13:00Z">
        <w:r w:rsidDel="0099357F">
          <w:delText>-</w:delText>
        </w:r>
        <w:r w:rsidDel="0099357F">
          <w:tab/>
          <w:delText>UE States at the end of the preamble</w:delText>
        </w:r>
      </w:del>
    </w:p>
    <w:p w14:paraId="23C1A530" w14:textId="1EB3E347" w:rsidR="003467FA" w:rsidDel="0099357F" w:rsidRDefault="003467FA" w:rsidP="003467FA">
      <w:pPr>
        <w:pStyle w:val="B2"/>
        <w:rPr>
          <w:del w:id="4561" w:author="MCC160" w:date="2024-04-29T14:13:00Z"/>
        </w:rPr>
      </w:pPr>
      <w:del w:id="4562" w:author="MCC160" w:date="2024-04-29T14:13:00Z">
        <w:r w:rsidDel="0099357F">
          <w:delText>-</w:delText>
        </w:r>
        <w:r w:rsidDel="0099357F">
          <w:tab/>
          <w:delText>The UE is in E-UTRA Registered, Idle Mode state.</w:delText>
        </w:r>
      </w:del>
    </w:p>
    <w:p w14:paraId="56EAF8C1" w14:textId="3124B52B" w:rsidR="003467FA" w:rsidDel="0099357F" w:rsidRDefault="003467FA" w:rsidP="003467FA">
      <w:pPr>
        <w:pStyle w:val="B2"/>
        <w:rPr>
          <w:del w:id="4563" w:author="MCC160" w:date="2024-04-29T14:13:00Z"/>
        </w:rPr>
      </w:pPr>
      <w:del w:id="4564" w:author="MCC160" w:date="2024-04-29T14:13:00Z">
        <w:r w:rsidDel="0099357F">
          <w:delText>-</w:delText>
        </w:r>
        <w:r w:rsidDel="0099357F">
          <w:tab/>
          <w:delText>The MCPTT Client Application has been activated and User has registered-in as the MCPTT User with the Server as active user at the Client.</w:delText>
        </w:r>
      </w:del>
    </w:p>
    <w:p w14:paraId="0F55F30C" w14:textId="77777777" w:rsidR="003467FA" w:rsidRDefault="003467FA" w:rsidP="003467FA">
      <w:pPr>
        <w:pStyle w:val="H6"/>
      </w:pPr>
      <w:r>
        <w:lastRenderedPageBreak/>
        <w:t>6.2.22.3.2</w:t>
      </w:r>
      <w:r>
        <w:tab/>
        <w:t>Test procedure sequence</w:t>
      </w:r>
    </w:p>
    <w:p w14:paraId="6F59D6F1" w14:textId="77777777" w:rsidR="003467FA" w:rsidRDefault="003467FA" w:rsidP="003467FA">
      <w:pPr>
        <w:pStyle w:val="TH"/>
      </w:pPr>
      <w:r>
        <w:t>Table 6.2.22.3.2-1: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3467FA" w14:paraId="37618BDF" w14:textId="77777777" w:rsidTr="003D7D35">
        <w:tc>
          <w:tcPr>
            <w:tcW w:w="534" w:type="dxa"/>
            <w:tcBorders>
              <w:top w:val="single" w:sz="4" w:space="0" w:color="auto"/>
              <w:left w:val="single" w:sz="4" w:space="0" w:color="auto"/>
              <w:bottom w:val="nil"/>
              <w:right w:val="single" w:sz="4" w:space="0" w:color="auto"/>
            </w:tcBorders>
            <w:hideMark/>
          </w:tcPr>
          <w:p w14:paraId="6497D59B" w14:textId="77777777" w:rsidR="003467FA" w:rsidRDefault="003467FA" w:rsidP="003D7D35">
            <w:pPr>
              <w:pStyle w:val="TAH"/>
            </w:pPr>
            <w:r>
              <w:t>St</w:t>
            </w:r>
          </w:p>
        </w:tc>
        <w:tc>
          <w:tcPr>
            <w:tcW w:w="3968" w:type="dxa"/>
            <w:tcBorders>
              <w:top w:val="single" w:sz="4" w:space="0" w:color="auto"/>
              <w:left w:val="single" w:sz="4" w:space="0" w:color="auto"/>
              <w:bottom w:val="nil"/>
              <w:right w:val="single" w:sz="4" w:space="0" w:color="auto"/>
            </w:tcBorders>
            <w:hideMark/>
          </w:tcPr>
          <w:p w14:paraId="2FEA9777" w14:textId="77777777" w:rsidR="003467FA" w:rsidRDefault="003467FA" w:rsidP="003D7D35">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5C1893F" w14:textId="77777777" w:rsidR="003467FA" w:rsidRDefault="003467FA" w:rsidP="003D7D35">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7CBB07A1" w14:textId="77777777" w:rsidR="003467FA" w:rsidRDefault="003467FA" w:rsidP="003D7D35">
            <w:pPr>
              <w:pStyle w:val="TAH"/>
            </w:pPr>
            <w:r>
              <w:t>TP</w:t>
            </w:r>
          </w:p>
        </w:tc>
        <w:tc>
          <w:tcPr>
            <w:tcW w:w="850" w:type="dxa"/>
            <w:tcBorders>
              <w:top w:val="single" w:sz="4" w:space="0" w:color="auto"/>
              <w:left w:val="single" w:sz="4" w:space="0" w:color="auto"/>
              <w:bottom w:val="nil"/>
              <w:right w:val="single" w:sz="4" w:space="0" w:color="auto"/>
            </w:tcBorders>
            <w:hideMark/>
          </w:tcPr>
          <w:p w14:paraId="2E20B236" w14:textId="77777777" w:rsidR="003467FA" w:rsidRDefault="003467FA" w:rsidP="003D7D35">
            <w:pPr>
              <w:pStyle w:val="TAH"/>
            </w:pPr>
            <w:r>
              <w:t>Verdict</w:t>
            </w:r>
          </w:p>
        </w:tc>
      </w:tr>
      <w:tr w:rsidR="003467FA" w14:paraId="7EAE88FF" w14:textId="77777777" w:rsidTr="003D7D35">
        <w:tc>
          <w:tcPr>
            <w:tcW w:w="534" w:type="dxa"/>
            <w:tcBorders>
              <w:top w:val="nil"/>
              <w:left w:val="single" w:sz="4" w:space="0" w:color="auto"/>
              <w:bottom w:val="single" w:sz="4" w:space="0" w:color="auto"/>
              <w:right w:val="single" w:sz="4" w:space="0" w:color="auto"/>
            </w:tcBorders>
          </w:tcPr>
          <w:p w14:paraId="343FC414" w14:textId="77777777" w:rsidR="003467FA" w:rsidRDefault="003467FA" w:rsidP="003D7D35">
            <w:pPr>
              <w:pStyle w:val="TAH"/>
            </w:pPr>
          </w:p>
        </w:tc>
        <w:tc>
          <w:tcPr>
            <w:tcW w:w="3968" w:type="dxa"/>
            <w:tcBorders>
              <w:top w:val="nil"/>
              <w:left w:val="single" w:sz="4" w:space="0" w:color="auto"/>
              <w:bottom w:val="single" w:sz="4" w:space="0" w:color="auto"/>
              <w:right w:val="single" w:sz="4" w:space="0" w:color="auto"/>
            </w:tcBorders>
          </w:tcPr>
          <w:p w14:paraId="0D51F37C" w14:textId="77777777" w:rsidR="003467FA" w:rsidRDefault="003467FA" w:rsidP="003D7D35">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BF682B6" w14:textId="77777777" w:rsidR="003467FA" w:rsidRDefault="003467FA" w:rsidP="003D7D35">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5B014F77" w14:textId="77777777" w:rsidR="003467FA" w:rsidRDefault="003467FA" w:rsidP="003D7D35">
            <w:pPr>
              <w:pStyle w:val="TAH"/>
            </w:pPr>
            <w:r>
              <w:t>Message</w:t>
            </w:r>
          </w:p>
        </w:tc>
        <w:tc>
          <w:tcPr>
            <w:tcW w:w="565" w:type="dxa"/>
            <w:tcBorders>
              <w:top w:val="nil"/>
              <w:left w:val="single" w:sz="4" w:space="0" w:color="auto"/>
              <w:bottom w:val="single" w:sz="4" w:space="0" w:color="auto"/>
              <w:right w:val="single" w:sz="4" w:space="0" w:color="auto"/>
            </w:tcBorders>
          </w:tcPr>
          <w:p w14:paraId="5C526FC8" w14:textId="77777777" w:rsidR="003467FA" w:rsidRDefault="003467FA" w:rsidP="003D7D35">
            <w:pPr>
              <w:pStyle w:val="TAH"/>
            </w:pPr>
          </w:p>
        </w:tc>
        <w:tc>
          <w:tcPr>
            <w:tcW w:w="850" w:type="dxa"/>
            <w:tcBorders>
              <w:top w:val="nil"/>
              <w:left w:val="single" w:sz="4" w:space="0" w:color="auto"/>
              <w:bottom w:val="single" w:sz="4" w:space="0" w:color="auto"/>
              <w:right w:val="single" w:sz="4" w:space="0" w:color="auto"/>
            </w:tcBorders>
          </w:tcPr>
          <w:p w14:paraId="6197268B" w14:textId="77777777" w:rsidR="003467FA" w:rsidRDefault="003467FA" w:rsidP="003D7D35">
            <w:pPr>
              <w:pStyle w:val="TAH"/>
            </w:pPr>
          </w:p>
        </w:tc>
      </w:tr>
      <w:tr w:rsidR="003467FA" w14:paraId="0700DA5F"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08CA8B10" w14:textId="77777777" w:rsidR="003467FA" w:rsidRDefault="003467FA" w:rsidP="003D7D35">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5D4591FE" w14:textId="77777777" w:rsidR="003467FA" w:rsidRDefault="003467FA" w:rsidP="003D7D35">
            <w:pPr>
              <w:pStyle w:val="TAL"/>
            </w:pPr>
            <w:r>
              <w:t>Make the UE (MCPTT client) request the establishment of an MCPTT first-to-answer call with targeted users B and C using the pre-established session.</w:t>
            </w:r>
          </w:p>
          <w:p w14:paraId="50FEAB6B"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55030229"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F76B403"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7E4BE1E"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D5E5572" w14:textId="77777777" w:rsidR="003467FA" w:rsidRDefault="003467FA" w:rsidP="003D7D35">
            <w:pPr>
              <w:pStyle w:val="TAC"/>
            </w:pPr>
            <w:r>
              <w:t>-</w:t>
            </w:r>
          </w:p>
        </w:tc>
      </w:tr>
      <w:tr w:rsidR="003467FA" w14:paraId="4C0C623A"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46C62DD3" w14:textId="77777777" w:rsidR="003467FA" w:rsidRDefault="003467FA" w:rsidP="003D7D35">
            <w:pPr>
              <w:pStyle w:val="TAC"/>
            </w:pPr>
            <w:r>
              <w:t>2a1-4</w:t>
            </w:r>
          </w:p>
        </w:tc>
        <w:tc>
          <w:tcPr>
            <w:tcW w:w="3968" w:type="dxa"/>
            <w:tcBorders>
              <w:top w:val="single" w:sz="4" w:space="0" w:color="auto"/>
              <w:left w:val="single" w:sz="4" w:space="0" w:color="auto"/>
              <w:bottom w:val="single" w:sz="4" w:space="0" w:color="auto"/>
              <w:right w:val="single" w:sz="4" w:space="0" w:color="auto"/>
            </w:tcBorders>
            <w:hideMark/>
          </w:tcPr>
          <w:p w14:paraId="3BD8E426" w14:textId="77777777" w:rsidR="003467FA" w:rsidRDefault="003467FA" w:rsidP="003D7D35">
            <w:pPr>
              <w:pStyle w:val="TAL"/>
            </w:pPr>
            <w:r>
              <w:t>Check: Does the UE (</w:t>
            </w:r>
            <w:r>
              <w:rPr>
                <w:lang w:eastAsia="ko-KR"/>
              </w:rPr>
              <w:t>MCPTT client) correctly perform steps 1a1-3 of procedure 'MCPTT CO call establishment using a pre-established session' as described in TS 36.579-1 [2] Table 5.3A.3.3-1?</w:t>
            </w:r>
            <w:r>
              <w:rPr>
                <w:lang w:eastAsia="ko-KR"/>
              </w:rPr>
              <w:br/>
              <w:t>NOTE: The UE sends a SIP REFER which is responded with a SIP 200 OK.</w:t>
            </w:r>
          </w:p>
        </w:tc>
        <w:tc>
          <w:tcPr>
            <w:tcW w:w="708" w:type="dxa"/>
            <w:tcBorders>
              <w:top w:val="single" w:sz="4" w:space="0" w:color="auto"/>
              <w:left w:val="single" w:sz="4" w:space="0" w:color="auto"/>
              <w:bottom w:val="single" w:sz="4" w:space="0" w:color="auto"/>
              <w:right w:val="single" w:sz="4" w:space="0" w:color="auto"/>
            </w:tcBorders>
            <w:hideMark/>
          </w:tcPr>
          <w:p w14:paraId="0AB5603F"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B3A0D94"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D27C58D" w14:textId="77777777" w:rsidR="003467FA" w:rsidRDefault="003467FA" w:rsidP="003D7D35">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69D28385" w14:textId="77777777" w:rsidR="003467FA" w:rsidRDefault="003467FA" w:rsidP="003D7D35">
            <w:pPr>
              <w:pStyle w:val="TAC"/>
            </w:pPr>
            <w:r>
              <w:t>P</w:t>
            </w:r>
          </w:p>
        </w:tc>
      </w:tr>
      <w:tr w:rsidR="003467FA" w14:paraId="69D6E567"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12212DE7" w14:textId="77777777" w:rsidR="003467FA" w:rsidRDefault="003467FA" w:rsidP="003D7D35">
            <w:pPr>
              <w:pStyle w:val="TAC"/>
            </w:pPr>
            <w:r>
              <w:t>5-6</w:t>
            </w:r>
          </w:p>
        </w:tc>
        <w:tc>
          <w:tcPr>
            <w:tcW w:w="3968" w:type="dxa"/>
            <w:tcBorders>
              <w:top w:val="single" w:sz="4" w:space="0" w:color="auto"/>
              <w:left w:val="single" w:sz="4" w:space="0" w:color="auto"/>
              <w:bottom w:val="single" w:sz="4" w:space="0" w:color="auto"/>
              <w:right w:val="single" w:sz="4" w:space="0" w:color="auto"/>
            </w:tcBorders>
            <w:hideMark/>
          </w:tcPr>
          <w:p w14:paraId="1DEAC0CD"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1F32FB2"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979947B"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8422433"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C739990" w14:textId="77777777" w:rsidR="003467FA" w:rsidRDefault="003467FA" w:rsidP="003D7D35">
            <w:pPr>
              <w:pStyle w:val="TAC"/>
            </w:pPr>
            <w:r>
              <w:t>-</w:t>
            </w:r>
          </w:p>
        </w:tc>
      </w:tr>
      <w:tr w:rsidR="003467FA" w14:paraId="726B4A36"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742B942E" w14:textId="77777777" w:rsidR="003467FA" w:rsidRDefault="003467FA" w:rsidP="003D7D35">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46E09AE7" w14:textId="77777777" w:rsidR="003467FA" w:rsidRDefault="003467FA" w:rsidP="003D7D35">
            <w:pPr>
              <w:pStyle w:val="TAL"/>
              <w:rPr>
                <w:lang w:eastAsia="ko-KR"/>
              </w:rPr>
            </w:pPr>
            <w:r>
              <w:t xml:space="preserve">The SS (MCPTT server) sends a </w:t>
            </w:r>
            <w:r>
              <w:rPr>
                <w:lang w:eastAsia="ko-KR"/>
              </w:rPr>
              <w:t>SIP re-INVITE containing the a=key-mgmt attribute.</w:t>
            </w:r>
          </w:p>
          <w:p w14:paraId="31A362DD" w14:textId="77777777" w:rsidR="003467FA" w:rsidRDefault="003467FA" w:rsidP="003D7D35">
            <w:pPr>
              <w:pStyle w:val="TAL"/>
            </w:pPr>
            <w:r>
              <w:rPr>
                <w:lang w:eastAsia="ko-KR"/>
              </w:rPr>
              <w:t>NOTE: The SS simulates the case when the first-to-answer Client sent a SIP 200 (OK) response containing an SDP answer including an a=key-mgmt "mikey" attribute value containing a MIKEY-SAKKE I_MESSAGE.</w:t>
            </w:r>
          </w:p>
        </w:tc>
        <w:tc>
          <w:tcPr>
            <w:tcW w:w="708" w:type="dxa"/>
            <w:tcBorders>
              <w:top w:val="single" w:sz="4" w:space="0" w:color="auto"/>
              <w:left w:val="single" w:sz="4" w:space="0" w:color="auto"/>
              <w:bottom w:val="single" w:sz="4" w:space="0" w:color="auto"/>
              <w:right w:val="single" w:sz="4" w:space="0" w:color="auto"/>
            </w:tcBorders>
            <w:hideMark/>
          </w:tcPr>
          <w:p w14:paraId="6414950B" w14:textId="77777777" w:rsidR="003467FA" w:rsidRDefault="003467FA" w:rsidP="003D7D35">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04A6C242" w14:textId="77777777" w:rsidR="003467FA" w:rsidRDefault="003467FA" w:rsidP="003D7D35">
            <w:pPr>
              <w:pStyle w:val="TAL"/>
            </w:pPr>
            <w:r>
              <w:t>SIP INVITE</w:t>
            </w:r>
          </w:p>
        </w:tc>
        <w:tc>
          <w:tcPr>
            <w:tcW w:w="565" w:type="dxa"/>
            <w:tcBorders>
              <w:top w:val="single" w:sz="4" w:space="0" w:color="auto"/>
              <w:left w:val="single" w:sz="4" w:space="0" w:color="auto"/>
              <w:bottom w:val="single" w:sz="4" w:space="0" w:color="auto"/>
              <w:right w:val="single" w:sz="4" w:space="0" w:color="auto"/>
            </w:tcBorders>
            <w:hideMark/>
          </w:tcPr>
          <w:p w14:paraId="0C7709BD"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DBD4E22" w14:textId="77777777" w:rsidR="003467FA" w:rsidRDefault="003467FA" w:rsidP="003D7D35">
            <w:pPr>
              <w:pStyle w:val="TAC"/>
            </w:pPr>
            <w:r>
              <w:t>-</w:t>
            </w:r>
          </w:p>
        </w:tc>
      </w:tr>
      <w:tr w:rsidR="003467FA" w14:paraId="7C91B841"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190AEDFC" w14:textId="77777777" w:rsidR="003467FA" w:rsidRDefault="003467FA" w:rsidP="003D7D35">
            <w:pPr>
              <w:pStyle w:val="TAC"/>
            </w:pPr>
            <w:r>
              <w:t>-</w:t>
            </w:r>
          </w:p>
        </w:tc>
        <w:tc>
          <w:tcPr>
            <w:tcW w:w="3968" w:type="dxa"/>
            <w:tcBorders>
              <w:top w:val="single" w:sz="4" w:space="0" w:color="auto"/>
              <w:left w:val="single" w:sz="4" w:space="0" w:color="auto"/>
              <w:bottom w:val="single" w:sz="4" w:space="0" w:color="auto"/>
              <w:right w:val="single" w:sz="4" w:space="0" w:color="auto"/>
            </w:tcBorders>
            <w:hideMark/>
          </w:tcPr>
          <w:p w14:paraId="53589378" w14:textId="77777777" w:rsidR="003467FA" w:rsidRDefault="003467FA" w:rsidP="003D7D35">
            <w:pPr>
              <w:pStyle w:val="TAL"/>
            </w:pPr>
            <w:r>
              <w:t xml:space="preserve">EXCEPTION: Step 8a1 describes behaviour that depends on the UE implementation; the "lower case letter" identifies a step sequence that take place when the UE responds to a SIP INVITE with a SIP 100 (Trying) </w:t>
            </w:r>
          </w:p>
        </w:tc>
        <w:tc>
          <w:tcPr>
            <w:tcW w:w="708" w:type="dxa"/>
            <w:tcBorders>
              <w:top w:val="single" w:sz="4" w:space="0" w:color="auto"/>
              <w:left w:val="single" w:sz="4" w:space="0" w:color="auto"/>
              <w:bottom w:val="single" w:sz="4" w:space="0" w:color="auto"/>
              <w:right w:val="single" w:sz="4" w:space="0" w:color="auto"/>
            </w:tcBorders>
            <w:hideMark/>
          </w:tcPr>
          <w:p w14:paraId="081E41E8"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BD3168F" w14:textId="77777777" w:rsidR="003467FA" w:rsidRDefault="003467FA" w:rsidP="003D7D35">
            <w:pPr>
              <w:pStyle w:val="TAL"/>
              <w:rPr>
                <w:lang w:eastAsia="ko-KR"/>
              </w:rPr>
            </w:pPr>
            <w:r>
              <w:t>-</w:t>
            </w:r>
          </w:p>
        </w:tc>
        <w:tc>
          <w:tcPr>
            <w:tcW w:w="565" w:type="dxa"/>
            <w:tcBorders>
              <w:top w:val="single" w:sz="4" w:space="0" w:color="auto"/>
              <w:left w:val="single" w:sz="4" w:space="0" w:color="auto"/>
              <w:bottom w:val="single" w:sz="4" w:space="0" w:color="auto"/>
              <w:right w:val="single" w:sz="4" w:space="0" w:color="auto"/>
            </w:tcBorders>
            <w:hideMark/>
          </w:tcPr>
          <w:p w14:paraId="3C15250C"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23B0093" w14:textId="77777777" w:rsidR="003467FA" w:rsidRDefault="003467FA" w:rsidP="003D7D35">
            <w:pPr>
              <w:pStyle w:val="TAC"/>
            </w:pPr>
            <w:r>
              <w:t>-</w:t>
            </w:r>
          </w:p>
        </w:tc>
      </w:tr>
      <w:tr w:rsidR="003467FA" w14:paraId="133EB709"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7D567FEF" w14:textId="77777777" w:rsidR="003467FA" w:rsidRDefault="003467FA" w:rsidP="003D7D35">
            <w:pPr>
              <w:pStyle w:val="TAC"/>
            </w:pPr>
            <w:r>
              <w:t>8a1</w:t>
            </w:r>
          </w:p>
        </w:tc>
        <w:tc>
          <w:tcPr>
            <w:tcW w:w="3968" w:type="dxa"/>
            <w:tcBorders>
              <w:top w:val="single" w:sz="4" w:space="0" w:color="auto"/>
              <w:left w:val="single" w:sz="4" w:space="0" w:color="auto"/>
              <w:bottom w:val="single" w:sz="4" w:space="0" w:color="auto"/>
              <w:right w:val="single" w:sz="4" w:space="0" w:color="auto"/>
            </w:tcBorders>
            <w:hideMark/>
          </w:tcPr>
          <w:p w14:paraId="7A76EA6F" w14:textId="77777777" w:rsidR="003467FA" w:rsidRDefault="003467FA" w:rsidP="003D7D35">
            <w:pPr>
              <w:pStyle w:val="TAL"/>
            </w:pPr>
            <w:r>
              <w:t>The UE (MCPTT client) sends a SIP 100 (Trying).</w:t>
            </w:r>
          </w:p>
        </w:tc>
        <w:tc>
          <w:tcPr>
            <w:tcW w:w="708" w:type="dxa"/>
            <w:tcBorders>
              <w:top w:val="single" w:sz="4" w:space="0" w:color="auto"/>
              <w:left w:val="single" w:sz="4" w:space="0" w:color="auto"/>
              <w:bottom w:val="single" w:sz="4" w:space="0" w:color="auto"/>
              <w:right w:val="single" w:sz="4" w:space="0" w:color="auto"/>
            </w:tcBorders>
            <w:hideMark/>
          </w:tcPr>
          <w:p w14:paraId="3F0C92D8" w14:textId="77777777" w:rsidR="003467FA" w:rsidRDefault="003467FA" w:rsidP="003D7D35">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606A3F4F" w14:textId="77777777" w:rsidR="003467FA" w:rsidRDefault="003467FA" w:rsidP="003D7D35">
            <w:pPr>
              <w:pStyle w:val="TAL"/>
              <w:rPr>
                <w:lang w:eastAsia="ko-KR"/>
              </w:rPr>
            </w:pPr>
            <w:r>
              <w:t>SIP 100 (Trying)</w:t>
            </w:r>
          </w:p>
        </w:tc>
        <w:tc>
          <w:tcPr>
            <w:tcW w:w="565" w:type="dxa"/>
            <w:tcBorders>
              <w:top w:val="single" w:sz="4" w:space="0" w:color="auto"/>
              <w:left w:val="single" w:sz="4" w:space="0" w:color="auto"/>
              <w:bottom w:val="single" w:sz="4" w:space="0" w:color="auto"/>
              <w:right w:val="single" w:sz="4" w:space="0" w:color="auto"/>
            </w:tcBorders>
            <w:hideMark/>
          </w:tcPr>
          <w:p w14:paraId="670BA78B"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5276446" w14:textId="77777777" w:rsidR="003467FA" w:rsidRDefault="003467FA" w:rsidP="003D7D35">
            <w:pPr>
              <w:pStyle w:val="TAC"/>
            </w:pPr>
            <w:r>
              <w:t>-</w:t>
            </w:r>
          </w:p>
        </w:tc>
      </w:tr>
      <w:tr w:rsidR="003467FA" w14:paraId="0057E233"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6800936F" w14:textId="77777777" w:rsidR="003467FA" w:rsidRDefault="003467FA" w:rsidP="003D7D35">
            <w:pPr>
              <w:pStyle w:val="TAC"/>
            </w:pPr>
            <w:r>
              <w:t>9</w:t>
            </w:r>
          </w:p>
        </w:tc>
        <w:tc>
          <w:tcPr>
            <w:tcW w:w="3968" w:type="dxa"/>
            <w:tcBorders>
              <w:top w:val="single" w:sz="4" w:space="0" w:color="auto"/>
              <w:left w:val="single" w:sz="4" w:space="0" w:color="auto"/>
              <w:bottom w:val="single" w:sz="4" w:space="0" w:color="auto"/>
              <w:right w:val="single" w:sz="4" w:space="0" w:color="auto"/>
            </w:tcBorders>
            <w:hideMark/>
          </w:tcPr>
          <w:p w14:paraId="7924E7E1" w14:textId="77777777" w:rsidR="003467FA" w:rsidRDefault="003467FA" w:rsidP="003D7D35">
            <w:pPr>
              <w:pStyle w:val="TAL"/>
            </w:pPr>
            <w:r>
              <w:t>Check: Does the UE (</w:t>
            </w:r>
            <w:r>
              <w:rPr>
                <w:lang w:eastAsia="ko-KR"/>
              </w:rPr>
              <w:t>MCPTT client) send a SIP 200 (OK)?</w:t>
            </w:r>
          </w:p>
        </w:tc>
        <w:tc>
          <w:tcPr>
            <w:tcW w:w="708" w:type="dxa"/>
            <w:tcBorders>
              <w:top w:val="single" w:sz="4" w:space="0" w:color="auto"/>
              <w:left w:val="single" w:sz="4" w:space="0" w:color="auto"/>
              <w:bottom w:val="single" w:sz="4" w:space="0" w:color="auto"/>
              <w:right w:val="single" w:sz="4" w:space="0" w:color="auto"/>
            </w:tcBorders>
            <w:hideMark/>
          </w:tcPr>
          <w:p w14:paraId="17E0ABC9" w14:textId="77777777" w:rsidR="003467FA" w:rsidRDefault="003467FA" w:rsidP="003D7D35">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212AFA0A" w14:textId="77777777" w:rsidR="003467FA" w:rsidRDefault="003467FA" w:rsidP="003D7D35">
            <w:pPr>
              <w:pStyle w:val="TAL"/>
            </w:pPr>
            <w:r>
              <w:rPr>
                <w:lang w:eastAsia="ko-KR"/>
              </w:rPr>
              <w:t>SIP 200 (OK)</w:t>
            </w:r>
          </w:p>
        </w:tc>
        <w:tc>
          <w:tcPr>
            <w:tcW w:w="565" w:type="dxa"/>
            <w:tcBorders>
              <w:top w:val="single" w:sz="4" w:space="0" w:color="auto"/>
              <w:left w:val="single" w:sz="4" w:space="0" w:color="auto"/>
              <w:bottom w:val="single" w:sz="4" w:space="0" w:color="auto"/>
              <w:right w:val="single" w:sz="4" w:space="0" w:color="auto"/>
            </w:tcBorders>
            <w:hideMark/>
          </w:tcPr>
          <w:p w14:paraId="08C71812" w14:textId="77777777" w:rsidR="003467FA" w:rsidRDefault="003467FA" w:rsidP="003D7D35">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58F31420" w14:textId="77777777" w:rsidR="003467FA" w:rsidRDefault="003467FA" w:rsidP="003D7D35">
            <w:pPr>
              <w:pStyle w:val="TAC"/>
            </w:pPr>
            <w:r>
              <w:t>P</w:t>
            </w:r>
          </w:p>
        </w:tc>
      </w:tr>
      <w:tr w:rsidR="003467FA" w14:paraId="54630E79"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468D7872" w14:textId="77777777" w:rsidR="003467FA" w:rsidRDefault="003467FA" w:rsidP="003D7D35">
            <w:pPr>
              <w:pStyle w:val="TAC"/>
            </w:pPr>
            <w:r>
              <w:t>10</w:t>
            </w:r>
          </w:p>
        </w:tc>
        <w:tc>
          <w:tcPr>
            <w:tcW w:w="3968" w:type="dxa"/>
            <w:tcBorders>
              <w:top w:val="single" w:sz="4" w:space="0" w:color="auto"/>
              <w:left w:val="single" w:sz="4" w:space="0" w:color="auto"/>
              <w:bottom w:val="single" w:sz="4" w:space="0" w:color="auto"/>
              <w:right w:val="single" w:sz="4" w:space="0" w:color="auto"/>
            </w:tcBorders>
            <w:hideMark/>
          </w:tcPr>
          <w:p w14:paraId="3C5296EA" w14:textId="77777777" w:rsidR="003467FA" w:rsidRDefault="003467FA" w:rsidP="003D7D35">
            <w:pPr>
              <w:pStyle w:val="TAL"/>
            </w:pPr>
            <w:r>
              <w:t>The SS (MCPTT server) sends a SIP ACK.</w:t>
            </w:r>
          </w:p>
        </w:tc>
        <w:tc>
          <w:tcPr>
            <w:tcW w:w="708" w:type="dxa"/>
            <w:tcBorders>
              <w:top w:val="single" w:sz="4" w:space="0" w:color="auto"/>
              <w:left w:val="single" w:sz="4" w:space="0" w:color="auto"/>
              <w:bottom w:val="single" w:sz="4" w:space="0" w:color="auto"/>
              <w:right w:val="single" w:sz="4" w:space="0" w:color="auto"/>
            </w:tcBorders>
            <w:hideMark/>
          </w:tcPr>
          <w:p w14:paraId="47746DA4" w14:textId="77777777" w:rsidR="003467FA" w:rsidRDefault="003467FA" w:rsidP="003D7D35">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589F163A" w14:textId="77777777" w:rsidR="003467FA" w:rsidRDefault="003467FA" w:rsidP="003D7D35">
            <w:pPr>
              <w:pStyle w:val="TAL"/>
            </w:pPr>
            <w:r>
              <w:t>SIP ACK</w:t>
            </w:r>
          </w:p>
        </w:tc>
        <w:tc>
          <w:tcPr>
            <w:tcW w:w="565" w:type="dxa"/>
            <w:tcBorders>
              <w:top w:val="single" w:sz="4" w:space="0" w:color="auto"/>
              <w:left w:val="single" w:sz="4" w:space="0" w:color="auto"/>
              <w:bottom w:val="single" w:sz="4" w:space="0" w:color="auto"/>
              <w:right w:val="single" w:sz="4" w:space="0" w:color="auto"/>
            </w:tcBorders>
            <w:hideMark/>
          </w:tcPr>
          <w:p w14:paraId="6A248D41"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74BDCD1" w14:textId="77777777" w:rsidR="003467FA" w:rsidRDefault="003467FA" w:rsidP="003D7D35">
            <w:pPr>
              <w:pStyle w:val="TAC"/>
            </w:pPr>
            <w:r>
              <w:t>-</w:t>
            </w:r>
          </w:p>
        </w:tc>
      </w:tr>
      <w:tr w:rsidR="003467FA" w14:paraId="16F50AAB"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772F1BE9" w14:textId="77777777" w:rsidR="003467FA" w:rsidRDefault="003467FA" w:rsidP="003D7D35">
            <w:pPr>
              <w:pStyle w:val="TAC"/>
            </w:pPr>
            <w:r>
              <w:t>10A-10B</w:t>
            </w:r>
          </w:p>
        </w:tc>
        <w:tc>
          <w:tcPr>
            <w:tcW w:w="3968" w:type="dxa"/>
            <w:tcBorders>
              <w:top w:val="single" w:sz="4" w:space="0" w:color="auto"/>
              <w:left w:val="single" w:sz="4" w:space="0" w:color="auto"/>
              <w:bottom w:val="single" w:sz="4" w:space="0" w:color="auto"/>
              <w:right w:val="single" w:sz="4" w:space="0" w:color="auto"/>
            </w:tcBorders>
            <w:hideMark/>
          </w:tcPr>
          <w:p w14:paraId="654E9F52" w14:textId="77777777" w:rsidR="003467FA" w:rsidRDefault="003467FA" w:rsidP="003D7D35">
            <w:pPr>
              <w:pStyle w:val="TAL"/>
            </w:pPr>
            <w:r>
              <w:t>Check: Does the UE (MCPTT client) correctly perform steps 4-5 of procedure 'MCPTT CO call establishment using a pre-established session' as described in TS 36.579-1 [2] Table 5.3A.3.3-1?</w:t>
            </w:r>
          </w:p>
          <w:p w14:paraId="1442F95D" w14:textId="77777777" w:rsidR="003467FA" w:rsidRDefault="003467FA" w:rsidP="003D7D35">
            <w:pPr>
              <w:pStyle w:val="TAL"/>
            </w:pPr>
            <w:r>
              <w:t>NOTE: The UE acknowledges the Connect sent by the SS.</w:t>
            </w:r>
          </w:p>
        </w:tc>
        <w:tc>
          <w:tcPr>
            <w:tcW w:w="708" w:type="dxa"/>
            <w:tcBorders>
              <w:top w:val="single" w:sz="4" w:space="0" w:color="auto"/>
              <w:left w:val="single" w:sz="4" w:space="0" w:color="auto"/>
              <w:bottom w:val="single" w:sz="4" w:space="0" w:color="auto"/>
              <w:right w:val="single" w:sz="4" w:space="0" w:color="auto"/>
            </w:tcBorders>
            <w:hideMark/>
          </w:tcPr>
          <w:p w14:paraId="68651FD4"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A82E6F4"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AE2D76F" w14:textId="77777777" w:rsidR="003467FA" w:rsidRDefault="003467FA" w:rsidP="003D7D35">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4B6FB163" w14:textId="77777777" w:rsidR="003467FA" w:rsidRDefault="003467FA" w:rsidP="003D7D35">
            <w:pPr>
              <w:pStyle w:val="TAC"/>
            </w:pPr>
            <w:r>
              <w:t>P</w:t>
            </w:r>
          </w:p>
        </w:tc>
      </w:tr>
      <w:tr w:rsidR="003467FA" w14:paraId="04316253"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51A70495" w14:textId="77777777" w:rsidR="003467FA" w:rsidRDefault="003467FA" w:rsidP="003D7D35">
            <w:pPr>
              <w:pStyle w:val="TAC"/>
            </w:pPr>
            <w:r>
              <w:t>11</w:t>
            </w:r>
          </w:p>
        </w:tc>
        <w:tc>
          <w:tcPr>
            <w:tcW w:w="3968" w:type="dxa"/>
            <w:tcBorders>
              <w:top w:val="single" w:sz="4" w:space="0" w:color="auto"/>
              <w:left w:val="single" w:sz="4" w:space="0" w:color="auto"/>
              <w:bottom w:val="single" w:sz="4" w:space="0" w:color="auto"/>
              <w:right w:val="single" w:sz="4" w:space="0" w:color="auto"/>
            </w:tcBorders>
            <w:hideMark/>
          </w:tcPr>
          <w:p w14:paraId="0F67A664" w14:textId="77777777" w:rsidR="003467FA" w:rsidRDefault="003467FA" w:rsidP="003D7D35">
            <w:pPr>
              <w:pStyle w:val="TAL"/>
            </w:pPr>
            <w:r>
              <w:t>Check: Does the UE (MCPTT client) notify the user that the call has been established?</w:t>
            </w:r>
          </w:p>
          <w:p w14:paraId="16671123"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0B093825"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BBBA167"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82BF4EF" w14:textId="77777777" w:rsidR="003467FA" w:rsidRDefault="003467FA" w:rsidP="003D7D35">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7960733A" w14:textId="77777777" w:rsidR="003467FA" w:rsidRDefault="003467FA" w:rsidP="003D7D35">
            <w:pPr>
              <w:pStyle w:val="TAC"/>
            </w:pPr>
            <w:r>
              <w:t>P</w:t>
            </w:r>
          </w:p>
        </w:tc>
      </w:tr>
      <w:tr w:rsidR="003467FA" w14:paraId="5D915557"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7595AD24" w14:textId="77777777" w:rsidR="003467FA" w:rsidRDefault="003467FA" w:rsidP="003D7D35">
            <w:pPr>
              <w:pStyle w:val="TAC"/>
            </w:pPr>
            <w:r>
              <w:t>12</w:t>
            </w:r>
          </w:p>
        </w:tc>
        <w:tc>
          <w:tcPr>
            <w:tcW w:w="3968" w:type="dxa"/>
            <w:tcBorders>
              <w:top w:val="single" w:sz="4" w:space="0" w:color="auto"/>
              <w:left w:val="single" w:sz="4" w:space="0" w:color="auto"/>
              <w:bottom w:val="single" w:sz="4" w:space="0" w:color="auto"/>
              <w:right w:val="single" w:sz="4" w:space="0" w:color="auto"/>
            </w:tcBorders>
            <w:hideMark/>
          </w:tcPr>
          <w:p w14:paraId="0A20379E" w14:textId="77777777" w:rsidR="003467FA" w:rsidRDefault="003467FA" w:rsidP="003D7D35">
            <w:pPr>
              <w:pStyle w:val="TAL"/>
            </w:pPr>
            <w:r w:rsidRPr="000A57DF">
              <w:t>Make the UE (MCPTT client) release the call keeping the pre-established session.</w:t>
            </w:r>
          </w:p>
          <w:p w14:paraId="11024D7E"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0638AE1"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5D3A4BE"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363E00B"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996E9B9" w14:textId="77777777" w:rsidR="003467FA" w:rsidRDefault="003467FA" w:rsidP="003D7D35">
            <w:pPr>
              <w:pStyle w:val="TAC"/>
            </w:pPr>
            <w:r>
              <w:t>-</w:t>
            </w:r>
          </w:p>
        </w:tc>
      </w:tr>
      <w:tr w:rsidR="003467FA" w14:paraId="7162E786"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2B83E377" w14:textId="77777777" w:rsidR="003467FA" w:rsidRDefault="003467FA" w:rsidP="003D7D35">
            <w:pPr>
              <w:pStyle w:val="TAC"/>
            </w:pPr>
            <w:r>
              <w:t>13</w:t>
            </w:r>
          </w:p>
        </w:tc>
        <w:tc>
          <w:tcPr>
            <w:tcW w:w="3968" w:type="dxa"/>
            <w:tcBorders>
              <w:top w:val="single" w:sz="4" w:space="0" w:color="auto"/>
              <w:left w:val="single" w:sz="4" w:space="0" w:color="auto"/>
              <w:bottom w:val="single" w:sz="4" w:space="0" w:color="auto"/>
              <w:right w:val="single" w:sz="4" w:space="0" w:color="auto"/>
            </w:tcBorders>
            <w:hideMark/>
          </w:tcPr>
          <w:p w14:paraId="7DBA258B" w14:textId="6F51365D" w:rsidR="003467FA" w:rsidRDefault="003467FA" w:rsidP="003D7D35">
            <w:pPr>
              <w:pStyle w:val="TAL"/>
            </w:pPr>
            <w:r w:rsidRPr="000A57DF">
              <w:t>The UE (MCPTT client) performs procedure 'MCPTT CO call release keeping the pre-established session' as described in TS 36.579-1 [2] table 5.3A.4.3-1</w:t>
            </w:r>
            <w:ins w:id="4565" w:author="MCC160" w:date="2024-04-29T15:20:00Z">
              <w:r w:rsidR="008B72A6">
                <w:t>.</w:t>
              </w:r>
            </w:ins>
          </w:p>
        </w:tc>
        <w:tc>
          <w:tcPr>
            <w:tcW w:w="708" w:type="dxa"/>
            <w:tcBorders>
              <w:top w:val="single" w:sz="4" w:space="0" w:color="auto"/>
              <w:left w:val="single" w:sz="4" w:space="0" w:color="auto"/>
              <w:bottom w:val="single" w:sz="4" w:space="0" w:color="auto"/>
              <w:right w:val="single" w:sz="4" w:space="0" w:color="auto"/>
            </w:tcBorders>
            <w:hideMark/>
          </w:tcPr>
          <w:p w14:paraId="693F331D"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898D5D9"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A50B867"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5BF27B3" w14:textId="77777777" w:rsidR="003467FA" w:rsidRDefault="003467FA" w:rsidP="003D7D35">
            <w:pPr>
              <w:pStyle w:val="TAC"/>
            </w:pPr>
            <w:r>
              <w:t>-</w:t>
            </w:r>
          </w:p>
        </w:tc>
      </w:tr>
      <w:tr w:rsidR="003467FA" w14:paraId="4B0B3D42" w14:textId="77777777" w:rsidTr="003D7D35">
        <w:tc>
          <w:tcPr>
            <w:tcW w:w="9603" w:type="dxa"/>
            <w:gridSpan w:val="6"/>
            <w:tcBorders>
              <w:top w:val="single" w:sz="4" w:space="0" w:color="auto"/>
              <w:left w:val="single" w:sz="4" w:space="0" w:color="auto"/>
              <w:bottom w:val="single" w:sz="4" w:space="0" w:color="auto"/>
              <w:right w:val="single" w:sz="4" w:space="0" w:color="auto"/>
            </w:tcBorders>
            <w:hideMark/>
          </w:tcPr>
          <w:p w14:paraId="7A58F64A" w14:textId="77777777" w:rsidR="003467FA" w:rsidRDefault="003467FA" w:rsidP="003D7D35">
            <w:pPr>
              <w:pStyle w:val="TAN"/>
            </w:pPr>
            <w:r>
              <w:t>NOTE 1:</w:t>
            </w:r>
            <w:r>
              <w:tab/>
              <w:t>This is expected to be done via a suitable implementation dependent MMI.</w:t>
            </w:r>
          </w:p>
          <w:p w14:paraId="41ED6367" w14:textId="77777777" w:rsidR="003467FA" w:rsidRDefault="003467FA" w:rsidP="003D7D35">
            <w:pPr>
              <w:pStyle w:val="TAN"/>
            </w:pPr>
            <w:r>
              <w:t>NOTE 2:</w:t>
            </w:r>
            <w:r>
              <w:tab/>
              <w:t>The media plane control messages related to call setup/release over a pre-established session are sent over the channel used for media plane control.</w:t>
            </w:r>
          </w:p>
        </w:tc>
      </w:tr>
    </w:tbl>
    <w:p w14:paraId="0939FAD3" w14:textId="77777777" w:rsidR="003467FA" w:rsidRDefault="003467FA" w:rsidP="003467FA"/>
    <w:p w14:paraId="10582F12" w14:textId="77777777" w:rsidR="003467FA" w:rsidRDefault="003467FA" w:rsidP="003467FA">
      <w:pPr>
        <w:pStyle w:val="H6"/>
      </w:pPr>
      <w:r>
        <w:lastRenderedPageBreak/>
        <w:t>6.2.22.3.3</w:t>
      </w:r>
      <w:r>
        <w:tab/>
        <w:t>Specific message contents</w:t>
      </w:r>
    </w:p>
    <w:p w14:paraId="221284C8" w14:textId="77777777" w:rsidR="003467FA" w:rsidRDefault="003467FA" w:rsidP="003467FA">
      <w:pPr>
        <w:pStyle w:val="TH"/>
      </w:pPr>
      <w:r>
        <w:t xml:space="preserve">Table 6.2.22.3.3-1: </w:t>
      </w:r>
      <w:r>
        <w:rPr>
          <w:lang w:eastAsia="ko-KR"/>
        </w:rPr>
        <w:t>SIP REFER</w:t>
      </w:r>
      <w:r>
        <w:t xml:space="preserve"> from the UE (Step 3, Table 6.2.22.3.2-1;</w:t>
      </w:r>
      <w:r>
        <w:br/>
        <w:t>step 2, TS 36.579-1 [2] Table 5.3A.3.3-1)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3467FA" w14:paraId="38D875D9" w14:textId="77777777" w:rsidTr="003D7D35">
        <w:trPr>
          <w:cantSplit/>
          <w:tblHeade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B7CABD2" w14:textId="77777777" w:rsidR="003467FA" w:rsidRDefault="003467FA" w:rsidP="003D7D35">
            <w:pPr>
              <w:pStyle w:val="TAL"/>
              <w:rPr>
                <w:rFonts w:cs="Arial"/>
                <w:szCs w:val="18"/>
              </w:rPr>
            </w:pPr>
            <w:r>
              <w:t xml:space="preserve">Derivation Path: TS 36.579-1 [2], </w:t>
            </w:r>
            <w:r>
              <w:rPr>
                <w:rFonts w:eastAsia="MS Mincho"/>
              </w:rPr>
              <w:t>Table 5.5.2.12-1</w:t>
            </w:r>
          </w:p>
        </w:tc>
      </w:tr>
      <w:tr w:rsidR="003467FA" w14:paraId="5F679817" w14:textId="77777777" w:rsidTr="003D7D35">
        <w:trPr>
          <w:cantSplit/>
          <w:tblHeader/>
          <w:jc w:val="center"/>
        </w:trPr>
        <w:tc>
          <w:tcPr>
            <w:tcW w:w="2833" w:type="dxa"/>
            <w:tcBorders>
              <w:top w:val="single" w:sz="4" w:space="0" w:color="auto"/>
              <w:left w:val="single" w:sz="4" w:space="0" w:color="auto"/>
              <w:bottom w:val="single" w:sz="4" w:space="0" w:color="auto"/>
              <w:right w:val="single" w:sz="4" w:space="0" w:color="auto"/>
            </w:tcBorders>
            <w:hideMark/>
          </w:tcPr>
          <w:p w14:paraId="632DE883" w14:textId="77777777" w:rsidR="003467FA" w:rsidRDefault="003467FA" w:rsidP="003D7D35">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33DCBE5"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24C3F605"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0CC1F1F7" w14:textId="77777777" w:rsidR="003467FA" w:rsidRDefault="003467FA" w:rsidP="003D7D35">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76C4389" w14:textId="77777777" w:rsidR="003467FA" w:rsidRDefault="003467FA" w:rsidP="003D7D35">
            <w:pPr>
              <w:pStyle w:val="TAH"/>
            </w:pPr>
            <w:r>
              <w:t>Condition</w:t>
            </w:r>
          </w:p>
        </w:tc>
      </w:tr>
      <w:tr w:rsidR="003467FA" w14:paraId="52D10C72" w14:textId="77777777" w:rsidTr="003D7D35">
        <w:trPr>
          <w:cantSplit/>
          <w:jc w:val="center"/>
        </w:trPr>
        <w:tc>
          <w:tcPr>
            <w:tcW w:w="2833" w:type="dxa"/>
            <w:tcBorders>
              <w:top w:val="single" w:sz="4" w:space="0" w:color="auto"/>
              <w:left w:val="single" w:sz="4" w:space="0" w:color="auto"/>
              <w:bottom w:val="single" w:sz="4" w:space="0" w:color="auto"/>
              <w:right w:val="single" w:sz="4" w:space="0" w:color="auto"/>
            </w:tcBorders>
            <w:hideMark/>
          </w:tcPr>
          <w:p w14:paraId="24428279" w14:textId="77777777" w:rsidR="003467FA" w:rsidRDefault="003467FA" w:rsidP="003D7D35">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69426D0"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CA1BEA6" w14:textId="77777777" w:rsidR="003467FA" w:rsidRPr="00303ED7" w:rsidRDefault="003467FA" w:rsidP="003D7D35">
            <w:pPr>
              <w:pStyle w:val="TAL"/>
              <w:rPr>
                <w:b/>
              </w:rPr>
            </w:pPr>
            <w:r w:rsidRPr="002C79AA">
              <w:rPr>
                <w:b/>
              </w:rPr>
              <w:t>Resource-lists</w:t>
            </w:r>
          </w:p>
        </w:tc>
        <w:tc>
          <w:tcPr>
            <w:tcW w:w="1418" w:type="dxa"/>
            <w:tcBorders>
              <w:top w:val="single" w:sz="4" w:space="0" w:color="auto"/>
              <w:left w:val="single" w:sz="4" w:space="0" w:color="auto"/>
              <w:bottom w:val="single" w:sz="4" w:space="0" w:color="auto"/>
              <w:right w:val="single" w:sz="4" w:space="0" w:color="auto"/>
            </w:tcBorders>
          </w:tcPr>
          <w:p w14:paraId="041BABEB"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349F0008" w14:textId="77777777" w:rsidR="003467FA" w:rsidRDefault="003467FA" w:rsidP="003D7D35">
            <w:pPr>
              <w:pStyle w:val="TAL"/>
            </w:pPr>
          </w:p>
        </w:tc>
      </w:tr>
      <w:tr w:rsidR="003467FA" w14:paraId="03807649" w14:textId="77777777" w:rsidTr="003D7D35">
        <w:trPr>
          <w:cantSplit/>
          <w:jc w:val="center"/>
        </w:trPr>
        <w:tc>
          <w:tcPr>
            <w:tcW w:w="2833" w:type="dxa"/>
            <w:tcBorders>
              <w:top w:val="single" w:sz="4" w:space="0" w:color="auto"/>
              <w:left w:val="single" w:sz="4" w:space="0" w:color="auto"/>
              <w:bottom w:val="single" w:sz="4" w:space="0" w:color="auto"/>
              <w:right w:val="single" w:sz="4" w:space="0" w:color="auto"/>
            </w:tcBorders>
            <w:hideMark/>
          </w:tcPr>
          <w:p w14:paraId="38D74D94" w14:textId="77777777" w:rsidR="003467FA" w:rsidRDefault="003467FA" w:rsidP="003D7D35">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6C7EA47" w14:textId="77777777" w:rsidR="003467FA" w:rsidRDefault="003467FA" w:rsidP="003D7D35">
            <w:pPr>
              <w:pStyle w:val="TAL"/>
            </w:pPr>
            <w:r>
              <w:t>Resource-lists described in Table 6.2.22.3.3-2</w:t>
            </w:r>
          </w:p>
        </w:tc>
        <w:tc>
          <w:tcPr>
            <w:tcW w:w="2126" w:type="dxa"/>
            <w:tcBorders>
              <w:top w:val="single" w:sz="4" w:space="0" w:color="auto"/>
              <w:left w:val="single" w:sz="4" w:space="0" w:color="auto"/>
              <w:bottom w:val="single" w:sz="4" w:space="0" w:color="auto"/>
              <w:right w:val="single" w:sz="4" w:space="0" w:color="auto"/>
            </w:tcBorders>
          </w:tcPr>
          <w:p w14:paraId="2E737285"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DFD3228"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1579FA35" w14:textId="77777777" w:rsidR="003467FA" w:rsidRDefault="003467FA" w:rsidP="003D7D35">
            <w:pPr>
              <w:pStyle w:val="TAL"/>
            </w:pPr>
          </w:p>
        </w:tc>
      </w:tr>
    </w:tbl>
    <w:p w14:paraId="72467661" w14:textId="77777777" w:rsidR="003467FA" w:rsidRDefault="003467FA" w:rsidP="003467FA"/>
    <w:p w14:paraId="1438595B" w14:textId="77777777" w:rsidR="003467FA" w:rsidRDefault="003467FA" w:rsidP="003467FA">
      <w:pPr>
        <w:pStyle w:val="TH"/>
      </w:pPr>
      <w:r>
        <w:t>Table 6.2.22.3.3-2: Resource-lists</w:t>
      </w:r>
      <w:r>
        <w:rPr>
          <w:lang w:eastAsia="ko-KR"/>
        </w:rPr>
        <w:t xml:space="preserve"> in SIP REFER</w:t>
      </w:r>
      <w:r>
        <w:t xml:space="preserve"> (Table 6.2.22.3.3-1)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41184E06"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50C8C41C" w14:textId="77777777" w:rsidR="003467FA" w:rsidRDefault="003467FA" w:rsidP="003D7D35">
            <w:pPr>
              <w:pStyle w:val="TAL"/>
            </w:pPr>
            <w:r>
              <w:t>Derivation Path: TS 36.579-1 [2], Table 5.5.3.3.1-1, condition PRE-ESTABLISH AND FIRST-TO-ANSWER with the uri attribute of each entry extended with the SIP URI header fields as specified in Table 6.2.22.3.3-3.</w:t>
            </w:r>
          </w:p>
        </w:tc>
      </w:tr>
    </w:tbl>
    <w:p w14:paraId="5C760C94" w14:textId="77777777" w:rsidR="003467FA" w:rsidRDefault="003467FA" w:rsidP="003467FA"/>
    <w:p w14:paraId="37CD5FC9" w14:textId="77777777" w:rsidR="003467FA" w:rsidRDefault="003467FA" w:rsidP="003467FA">
      <w:pPr>
        <w:pStyle w:val="TH"/>
      </w:pPr>
      <w:r>
        <w:t>Table 6.2.22.3.3-3: SIP header fields extending the uri attributes of the resource-lists' entries</w:t>
      </w:r>
      <w:r>
        <w:br/>
        <w:t>(Table 6.2.22.3.3-2)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3467FA" w14:paraId="283F1827" w14:textId="77777777" w:rsidTr="003D7D35">
        <w:tc>
          <w:tcPr>
            <w:tcW w:w="9630" w:type="dxa"/>
            <w:gridSpan w:val="5"/>
            <w:tcBorders>
              <w:top w:val="single" w:sz="4" w:space="0" w:color="auto"/>
              <w:left w:val="single" w:sz="4" w:space="0" w:color="auto"/>
              <w:bottom w:val="single" w:sz="4" w:space="0" w:color="auto"/>
              <w:right w:val="single" w:sz="4" w:space="0" w:color="auto"/>
            </w:tcBorders>
            <w:hideMark/>
          </w:tcPr>
          <w:p w14:paraId="5CE06993" w14:textId="77777777" w:rsidR="003467FA" w:rsidRDefault="003467FA" w:rsidP="003D7D35">
            <w:pPr>
              <w:pStyle w:val="TAL"/>
            </w:pPr>
            <w:r>
              <w:t>Derivation Path: TS 36.579-1 [2], Table 5.5.2.12-2</w:t>
            </w:r>
          </w:p>
        </w:tc>
      </w:tr>
      <w:tr w:rsidR="003467FA" w14:paraId="5DA828F5" w14:textId="77777777" w:rsidTr="003D7D35">
        <w:tc>
          <w:tcPr>
            <w:tcW w:w="2830" w:type="dxa"/>
            <w:tcBorders>
              <w:top w:val="single" w:sz="4" w:space="0" w:color="auto"/>
              <w:left w:val="single" w:sz="4" w:space="0" w:color="auto"/>
              <w:bottom w:val="single" w:sz="4" w:space="0" w:color="auto"/>
              <w:right w:val="single" w:sz="4" w:space="0" w:color="auto"/>
            </w:tcBorders>
            <w:hideMark/>
          </w:tcPr>
          <w:p w14:paraId="178E4B4A" w14:textId="77777777" w:rsidR="003467FA" w:rsidRDefault="003467FA" w:rsidP="003D7D35">
            <w:pPr>
              <w:pStyle w:val="TAH"/>
            </w:pPr>
            <w:r>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48EB156C" w14:textId="77777777" w:rsidR="003467FA" w:rsidRDefault="003467FA" w:rsidP="003D7D35">
            <w:pPr>
              <w:pStyle w:val="TAH"/>
            </w:pPr>
            <w:r>
              <w:t>Value/remark</w:t>
            </w:r>
          </w:p>
        </w:tc>
        <w:tc>
          <w:tcPr>
            <w:tcW w:w="2123" w:type="dxa"/>
            <w:tcBorders>
              <w:top w:val="single" w:sz="4" w:space="0" w:color="auto"/>
              <w:left w:val="single" w:sz="4" w:space="0" w:color="auto"/>
              <w:bottom w:val="single" w:sz="4" w:space="0" w:color="auto"/>
              <w:right w:val="single" w:sz="4" w:space="0" w:color="auto"/>
            </w:tcBorders>
            <w:hideMark/>
          </w:tcPr>
          <w:p w14:paraId="7DA1AB45" w14:textId="77777777" w:rsidR="003467FA" w:rsidRDefault="003467FA" w:rsidP="003D7D35">
            <w:pPr>
              <w:pStyle w:val="TAH"/>
            </w:pPr>
            <w:r>
              <w:t>Comment</w:t>
            </w:r>
          </w:p>
        </w:tc>
        <w:tc>
          <w:tcPr>
            <w:tcW w:w="1416" w:type="dxa"/>
            <w:tcBorders>
              <w:top w:val="single" w:sz="4" w:space="0" w:color="auto"/>
              <w:left w:val="single" w:sz="4" w:space="0" w:color="auto"/>
              <w:bottom w:val="single" w:sz="4" w:space="0" w:color="auto"/>
              <w:right w:val="single" w:sz="4" w:space="0" w:color="auto"/>
            </w:tcBorders>
            <w:hideMark/>
          </w:tcPr>
          <w:p w14:paraId="3E346A81" w14:textId="77777777" w:rsidR="003467FA" w:rsidRDefault="003467FA" w:rsidP="003D7D35">
            <w:pPr>
              <w:pStyle w:val="TAH"/>
            </w:pPr>
            <w:r>
              <w:t>Reference</w:t>
            </w:r>
          </w:p>
        </w:tc>
        <w:tc>
          <w:tcPr>
            <w:tcW w:w="1138" w:type="dxa"/>
            <w:tcBorders>
              <w:top w:val="single" w:sz="4" w:space="0" w:color="auto"/>
              <w:left w:val="single" w:sz="4" w:space="0" w:color="auto"/>
              <w:bottom w:val="single" w:sz="4" w:space="0" w:color="auto"/>
              <w:right w:val="single" w:sz="4" w:space="0" w:color="auto"/>
            </w:tcBorders>
            <w:hideMark/>
          </w:tcPr>
          <w:p w14:paraId="7BE6BB30" w14:textId="77777777" w:rsidR="003467FA" w:rsidRDefault="003467FA" w:rsidP="003D7D35">
            <w:pPr>
              <w:pStyle w:val="TAH"/>
            </w:pPr>
            <w:r>
              <w:t>Condition</w:t>
            </w:r>
          </w:p>
        </w:tc>
      </w:tr>
      <w:tr w:rsidR="003467FA" w14:paraId="7FC34F37" w14:textId="77777777" w:rsidTr="003D7D35">
        <w:tc>
          <w:tcPr>
            <w:tcW w:w="2830" w:type="dxa"/>
            <w:tcBorders>
              <w:top w:val="single" w:sz="4" w:space="0" w:color="auto"/>
              <w:left w:val="single" w:sz="4" w:space="0" w:color="auto"/>
              <w:bottom w:val="single" w:sz="4" w:space="0" w:color="auto"/>
              <w:right w:val="single" w:sz="4" w:space="0" w:color="auto"/>
            </w:tcBorders>
            <w:vAlign w:val="center"/>
            <w:hideMark/>
          </w:tcPr>
          <w:p w14:paraId="1738170C" w14:textId="77777777" w:rsidR="003467FA" w:rsidRPr="00303ED7" w:rsidRDefault="003467FA" w:rsidP="003D7D35">
            <w:pPr>
              <w:pStyle w:val="TAL"/>
              <w:rPr>
                <w:b/>
              </w:rPr>
            </w:pPr>
            <w:r w:rsidRPr="002C79AA">
              <w:rPr>
                <w:b/>
              </w:rPr>
              <w:t>Answer-Mode</w:t>
            </w:r>
          </w:p>
        </w:tc>
        <w:tc>
          <w:tcPr>
            <w:tcW w:w="2123" w:type="dxa"/>
            <w:tcBorders>
              <w:top w:val="single" w:sz="4" w:space="0" w:color="auto"/>
              <w:left w:val="single" w:sz="4" w:space="0" w:color="auto"/>
              <w:bottom w:val="single" w:sz="4" w:space="0" w:color="auto"/>
              <w:right w:val="single" w:sz="4" w:space="0" w:color="auto"/>
            </w:tcBorders>
            <w:hideMark/>
          </w:tcPr>
          <w:p w14:paraId="5DD8EB3E" w14:textId="77777777" w:rsidR="003467FA" w:rsidRDefault="003467FA" w:rsidP="003D7D35">
            <w:pPr>
              <w:pStyle w:val="TAL"/>
            </w:pPr>
            <w:r>
              <w:t>any value if present</w:t>
            </w:r>
          </w:p>
        </w:tc>
        <w:tc>
          <w:tcPr>
            <w:tcW w:w="2123" w:type="dxa"/>
            <w:tcBorders>
              <w:top w:val="single" w:sz="4" w:space="0" w:color="auto"/>
              <w:left w:val="single" w:sz="4" w:space="0" w:color="auto"/>
              <w:bottom w:val="single" w:sz="4" w:space="0" w:color="auto"/>
              <w:right w:val="single" w:sz="4" w:space="0" w:color="auto"/>
            </w:tcBorders>
            <w:hideMark/>
          </w:tcPr>
          <w:p w14:paraId="65C59917" w14:textId="77777777" w:rsidR="003467FA" w:rsidRDefault="003467FA" w:rsidP="003D7D35">
            <w:pPr>
              <w:pStyle w:val="TAL"/>
            </w:pPr>
            <w:r>
              <w:t>NOTE 1</w:t>
            </w:r>
          </w:p>
        </w:tc>
        <w:tc>
          <w:tcPr>
            <w:tcW w:w="1416" w:type="dxa"/>
            <w:tcBorders>
              <w:top w:val="single" w:sz="4" w:space="0" w:color="auto"/>
              <w:left w:val="single" w:sz="4" w:space="0" w:color="auto"/>
              <w:bottom w:val="single" w:sz="4" w:space="0" w:color="auto"/>
              <w:right w:val="single" w:sz="4" w:space="0" w:color="auto"/>
            </w:tcBorders>
          </w:tcPr>
          <w:p w14:paraId="688EF2F3" w14:textId="77777777" w:rsidR="003467FA" w:rsidRDefault="003467FA" w:rsidP="003D7D35">
            <w:pPr>
              <w:pStyle w:val="TAL"/>
            </w:pPr>
          </w:p>
        </w:tc>
        <w:tc>
          <w:tcPr>
            <w:tcW w:w="1138" w:type="dxa"/>
            <w:tcBorders>
              <w:top w:val="single" w:sz="4" w:space="0" w:color="auto"/>
              <w:left w:val="single" w:sz="4" w:space="0" w:color="auto"/>
              <w:bottom w:val="single" w:sz="4" w:space="0" w:color="auto"/>
              <w:right w:val="single" w:sz="4" w:space="0" w:color="auto"/>
            </w:tcBorders>
          </w:tcPr>
          <w:p w14:paraId="4F0B4E2F" w14:textId="77777777" w:rsidR="003467FA" w:rsidRDefault="003467FA" w:rsidP="003D7D35">
            <w:pPr>
              <w:pStyle w:val="TAL"/>
            </w:pPr>
          </w:p>
        </w:tc>
      </w:tr>
      <w:tr w:rsidR="003467FA" w14:paraId="5B934592" w14:textId="77777777" w:rsidTr="003D7D35">
        <w:tc>
          <w:tcPr>
            <w:tcW w:w="2830" w:type="dxa"/>
            <w:tcBorders>
              <w:top w:val="single" w:sz="4" w:space="0" w:color="auto"/>
              <w:left w:val="single" w:sz="4" w:space="0" w:color="auto"/>
              <w:bottom w:val="single" w:sz="4" w:space="0" w:color="auto"/>
              <w:right w:val="single" w:sz="4" w:space="0" w:color="auto"/>
            </w:tcBorders>
            <w:vAlign w:val="center"/>
            <w:hideMark/>
          </w:tcPr>
          <w:p w14:paraId="02C2F1A3" w14:textId="77777777" w:rsidR="003467FA" w:rsidRPr="00303ED7" w:rsidRDefault="003467FA" w:rsidP="003D7D35">
            <w:pPr>
              <w:pStyle w:val="TAL"/>
              <w:rPr>
                <w:rFonts w:eastAsia="Calibri" w:cs="Arial"/>
                <w:b/>
                <w:szCs w:val="18"/>
              </w:rPr>
            </w:pPr>
            <w:r w:rsidRPr="002C79AA">
              <w:rPr>
                <w:b/>
              </w:rPr>
              <w:t>body</w:t>
            </w:r>
          </w:p>
        </w:tc>
        <w:tc>
          <w:tcPr>
            <w:tcW w:w="2123" w:type="dxa"/>
            <w:tcBorders>
              <w:top w:val="single" w:sz="4" w:space="0" w:color="auto"/>
              <w:left w:val="single" w:sz="4" w:space="0" w:color="auto"/>
              <w:bottom w:val="single" w:sz="4" w:space="0" w:color="auto"/>
              <w:right w:val="single" w:sz="4" w:space="0" w:color="auto"/>
            </w:tcBorders>
          </w:tcPr>
          <w:p w14:paraId="0BBCA90C" w14:textId="77777777" w:rsidR="003467FA" w:rsidRDefault="003467FA" w:rsidP="003D7D35">
            <w:pPr>
              <w:pStyle w:val="TAL"/>
            </w:pPr>
          </w:p>
        </w:tc>
        <w:tc>
          <w:tcPr>
            <w:tcW w:w="2123" w:type="dxa"/>
            <w:tcBorders>
              <w:top w:val="single" w:sz="4" w:space="0" w:color="auto"/>
              <w:left w:val="single" w:sz="4" w:space="0" w:color="auto"/>
              <w:bottom w:val="single" w:sz="4" w:space="0" w:color="auto"/>
              <w:right w:val="single" w:sz="4" w:space="0" w:color="auto"/>
            </w:tcBorders>
          </w:tcPr>
          <w:p w14:paraId="5FADF8FE" w14:textId="77777777" w:rsidR="003467FA" w:rsidRDefault="003467FA" w:rsidP="003D7D35">
            <w:pPr>
              <w:pStyle w:val="TAL"/>
            </w:pPr>
          </w:p>
        </w:tc>
        <w:tc>
          <w:tcPr>
            <w:tcW w:w="1416" w:type="dxa"/>
            <w:tcBorders>
              <w:top w:val="single" w:sz="4" w:space="0" w:color="auto"/>
              <w:left w:val="single" w:sz="4" w:space="0" w:color="auto"/>
              <w:bottom w:val="single" w:sz="4" w:space="0" w:color="auto"/>
              <w:right w:val="single" w:sz="4" w:space="0" w:color="auto"/>
            </w:tcBorders>
          </w:tcPr>
          <w:p w14:paraId="30360B9F" w14:textId="77777777" w:rsidR="003467FA" w:rsidRDefault="003467FA" w:rsidP="003D7D35">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246897C6" w14:textId="77777777" w:rsidR="003467FA" w:rsidRDefault="003467FA" w:rsidP="003D7D35">
            <w:pPr>
              <w:pStyle w:val="TAL"/>
            </w:pPr>
          </w:p>
        </w:tc>
      </w:tr>
      <w:tr w:rsidR="003467FA" w14:paraId="17C4136B" w14:textId="77777777" w:rsidTr="003D7D35">
        <w:tc>
          <w:tcPr>
            <w:tcW w:w="2830" w:type="dxa"/>
            <w:tcBorders>
              <w:top w:val="single" w:sz="4" w:space="0" w:color="auto"/>
              <w:left w:val="single" w:sz="4" w:space="0" w:color="auto"/>
              <w:bottom w:val="single" w:sz="4" w:space="0" w:color="auto"/>
              <w:right w:val="single" w:sz="4" w:space="0" w:color="auto"/>
            </w:tcBorders>
            <w:hideMark/>
          </w:tcPr>
          <w:p w14:paraId="3BE0C62F" w14:textId="77777777" w:rsidR="003467FA" w:rsidRDefault="003467FA" w:rsidP="003D7D35">
            <w:pPr>
              <w:pStyle w:val="TAL"/>
            </w:pPr>
            <w:r>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391FD23D" w14:textId="77777777" w:rsidR="003467FA" w:rsidRDefault="003467FA" w:rsidP="003D7D35">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14D14DD9" w14:textId="77777777" w:rsidR="003467FA" w:rsidRPr="00303ED7" w:rsidRDefault="003467FA" w:rsidP="003D7D35">
            <w:pPr>
              <w:pStyle w:val="TAL"/>
              <w:rPr>
                <w:rFonts w:cs="Arial"/>
                <w:b/>
                <w:szCs w:val="18"/>
              </w:rPr>
            </w:pPr>
            <w:r w:rsidRPr="002C79AA">
              <w:rPr>
                <w:b/>
              </w:rPr>
              <w:t>SDP Message</w:t>
            </w:r>
          </w:p>
        </w:tc>
        <w:tc>
          <w:tcPr>
            <w:tcW w:w="1416" w:type="dxa"/>
            <w:tcBorders>
              <w:top w:val="single" w:sz="4" w:space="0" w:color="auto"/>
              <w:left w:val="single" w:sz="4" w:space="0" w:color="auto"/>
              <w:bottom w:val="single" w:sz="4" w:space="0" w:color="auto"/>
              <w:right w:val="single" w:sz="4" w:space="0" w:color="auto"/>
            </w:tcBorders>
          </w:tcPr>
          <w:p w14:paraId="3CA42F96" w14:textId="77777777" w:rsidR="003467FA" w:rsidRDefault="003467FA" w:rsidP="003D7D35">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01C2585A" w14:textId="77777777" w:rsidR="003467FA" w:rsidRDefault="003467FA" w:rsidP="003D7D35">
            <w:pPr>
              <w:pStyle w:val="TAL"/>
            </w:pPr>
          </w:p>
        </w:tc>
      </w:tr>
      <w:tr w:rsidR="003467FA" w14:paraId="12E9100B" w14:textId="77777777" w:rsidTr="003D7D35">
        <w:tc>
          <w:tcPr>
            <w:tcW w:w="2830" w:type="dxa"/>
            <w:tcBorders>
              <w:top w:val="single" w:sz="4" w:space="0" w:color="auto"/>
              <w:left w:val="single" w:sz="4" w:space="0" w:color="auto"/>
              <w:bottom w:val="single" w:sz="4" w:space="0" w:color="auto"/>
              <w:right w:val="single" w:sz="4" w:space="0" w:color="auto"/>
            </w:tcBorders>
            <w:hideMark/>
          </w:tcPr>
          <w:p w14:paraId="5829B57B" w14:textId="77777777" w:rsidR="003467FA" w:rsidRDefault="003467FA" w:rsidP="003D7D35">
            <w:pPr>
              <w:pStyle w:val="TAL"/>
            </w:pPr>
            <w:r>
              <w:t xml:space="preserve">    MIME-part-headers</w:t>
            </w:r>
          </w:p>
        </w:tc>
        <w:tc>
          <w:tcPr>
            <w:tcW w:w="2123" w:type="dxa"/>
            <w:tcBorders>
              <w:top w:val="single" w:sz="4" w:space="0" w:color="auto"/>
              <w:left w:val="single" w:sz="4" w:space="0" w:color="auto"/>
              <w:bottom w:val="single" w:sz="4" w:space="0" w:color="auto"/>
              <w:right w:val="single" w:sz="4" w:space="0" w:color="auto"/>
            </w:tcBorders>
          </w:tcPr>
          <w:p w14:paraId="532416B6" w14:textId="77777777" w:rsidR="003467FA" w:rsidRDefault="003467FA" w:rsidP="003D7D35">
            <w:pPr>
              <w:pStyle w:val="TAL"/>
            </w:pPr>
          </w:p>
        </w:tc>
        <w:tc>
          <w:tcPr>
            <w:tcW w:w="2123" w:type="dxa"/>
            <w:tcBorders>
              <w:top w:val="single" w:sz="4" w:space="0" w:color="auto"/>
              <w:left w:val="single" w:sz="4" w:space="0" w:color="auto"/>
              <w:bottom w:val="single" w:sz="4" w:space="0" w:color="auto"/>
              <w:right w:val="single" w:sz="4" w:space="0" w:color="auto"/>
            </w:tcBorders>
          </w:tcPr>
          <w:p w14:paraId="2A881498" w14:textId="77777777" w:rsidR="003467FA" w:rsidRDefault="003467FA" w:rsidP="003D7D35">
            <w:pPr>
              <w:pStyle w:val="TAL"/>
            </w:pPr>
          </w:p>
        </w:tc>
        <w:tc>
          <w:tcPr>
            <w:tcW w:w="1416" w:type="dxa"/>
            <w:tcBorders>
              <w:top w:val="single" w:sz="4" w:space="0" w:color="auto"/>
              <w:left w:val="single" w:sz="4" w:space="0" w:color="auto"/>
              <w:bottom w:val="single" w:sz="4" w:space="0" w:color="auto"/>
              <w:right w:val="single" w:sz="4" w:space="0" w:color="auto"/>
            </w:tcBorders>
          </w:tcPr>
          <w:p w14:paraId="418AC1D7" w14:textId="77777777" w:rsidR="003467FA" w:rsidRDefault="003467FA" w:rsidP="003D7D35">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033B3EE9" w14:textId="77777777" w:rsidR="003467FA" w:rsidRDefault="003467FA" w:rsidP="003D7D35">
            <w:pPr>
              <w:pStyle w:val="TAL"/>
            </w:pPr>
          </w:p>
        </w:tc>
      </w:tr>
      <w:tr w:rsidR="003467FA" w14:paraId="717B460C" w14:textId="77777777" w:rsidTr="003D7D35">
        <w:tc>
          <w:tcPr>
            <w:tcW w:w="2830" w:type="dxa"/>
            <w:tcBorders>
              <w:top w:val="single" w:sz="4" w:space="0" w:color="auto"/>
              <w:left w:val="single" w:sz="4" w:space="0" w:color="auto"/>
              <w:bottom w:val="single" w:sz="4" w:space="0" w:color="auto"/>
              <w:right w:val="single" w:sz="4" w:space="0" w:color="auto"/>
            </w:tcBorders>
            <w:hideMark/>
          </w:tcPr>
          <w:p w14:paraId="12192D99" w14:textId="77777777" w:rsidR="003467FA" w:rsidRDefault="003467FA" w:rsidP="003D7D35">
            <w:pPr>
              <w:pStyle w:val="TAL"/>
            </w:pPr>
            <w:r>
              <w:t xml:space="preserve">      Content-Type</w:t>
            </w:r>
          </w:p>
        </w:tc>
        <w:tc>
          <w:tcPr>
            <w:tcW w:w="2123" w:type="dxa"/>
            <w:tcBorders>
              <w:top w:val="single" w:sz="4" w:space="0" w:color="auto"/>
              <w:left w:val="single" w:sz="4" w:space="0" w:color="auto"/>
              <w:bottom w:val="single" w:sz="4" w:space="0" w:color="auto"/>
              <w:right w:val="single" w:sz="4" w:space="0" w:color="auto"/>
            </w:tcBorders>
            <w:hideMark/>
          </w:tcPr>
          <w:p w14:paraId="6AF70884" w14:textId="77777777" w:rsidR="003467FA" w:rsidRDefault="003467FA" w:rsidP="003D7D35">
            <w:pPr>
              <w:pStyle w:val="TAL"/>
            </w:pPr>
            <w:r>
              <w:t>“application/sdp”</w:t>
            </w:r>
          </w:p>
        </w:tc>
        <w:tc>
          <w:tcPr>
            <w:tcW w:w="2123" w:type="dxa"/>
            <w:tcBorders>
              <w:top w:val="single" w:sz="4" w:space="0" w:color="auto"/>
              <w:left w:val="single" w:sz="4" w:space="0" w:color="auto"/>
              <w:bottom w:val="single" w:sz="4" w:space="0" w:color="auto"/>
              <w:right w:val="single" w:sz="4" w:space="0" w:color="auto"/>
            </w:tcBorders>
          </w:tcPr>
          <w:p w14:paraId="220EAA2A" w14:textId="77777777" w:rsidR="003467FA" w:rsidRDefault="003467FA" w:rsidP="003D7D35">
            <w:pPr>
              <w:pStyle w:val="TAL"/>
            </w:pPr>
          </w:p>
        </w:tc>
        <w:tc>
          <w:tcPr>
            <w:tcW w:w="1416" w:type="dxa"/>
            <w:tcBorders>
              <w:top w:val="single" w:sz="4" w:space="0" w:color="auto"/>
              <w:left w:val="single" w:sz="4" w:space="0" w:color="auto"/>
              <w:bottom w:val="single" w:sz="4" w:space="0" w:color="auto"/>
              <w:right w:val="single" w:sz="4" w:space="0" w:color="auto"/>
            </w:tcBorders>
          </w:tcPr>
          <w:p w14:paraId="27A2CAA0" w14:textId="77777777" w:rsidR="003467FA" w:rsidRDefault="003467FA" w:rsidP="003D7D35">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2B442CE6" w14:textId="77777777" w:rsidR="003467FA" w:rsidRDefault="003467FA" w:rsidP="003D7D35">
            <w:pPr>
              <w:pStyle w:val="TAL"/>
            </w:pPr>
          </w:p>
        </w:tc>
      </w:tr>
      <w:tr w:rsidR="003467FA" w14:paraId="5FD3EBC0" w14:textId="77777777" w:rsidTr="003D7D35">
        <w:tc>
          <w:tcPr>
            <w:tcW w:w="2830" w:type="dxa"/>
            <w:tcBorders>
              <w:top w:val="single" w:sz="4" w:space="0" w:color="auto"/>
              <w:left w:val="single" w:sz="4" w:space="0" w:color="auto"/>
              <w:bottom w:val="single" w:sz="4" w:space="0" w:color="auto"/>
              <w:right w:val="single" w:sz="4" w:space="0" w:color="auto"/>
            </w:tcBorders>
            <w:hideMark/>
          </w:tcPr>
          <w:p w14:paraId="213B3A0A" w14:textId="77777777" w:rsidR="003467FA" w:rsidRDefault="003467FA" w:rsidP="003D7D35">
            <w:pPr>
              <w:pStyle w:val="TAL"/>
            </w:pPr>
            <w:r>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782E58E3" w14:textId="77777777" w:rsidR="003467FA" w:rsidRDefault="003467FA" w:rsidP="003D7D35">
            <w:pPr>
              <w:pStyle w:val="TAL"/>
            </w:pPr>
            <w:r>
              <w:t>SDP Message as described in Table 6.2.22.3.3-4</w:t>
            </w:r>
          </w:p>
        </w:tc>
        <w:tc>
          <w:tcPr>
            <w:tcW w:w="2123" w:type="dxa"/>
            <w:tcBorders>
              <w:top w:val="single" w:sz="4" w:space="0" w:color="auto"/>
              <w:left w:val="single" w:sz="4" w:space="0" w:color="auto"/>
              <w:bottom w:val="single" w:sz="4" w:space="0" w:color="auto"/>
              <w:right w:val="single" w:sz="4" w:space="0" w:color="auto"/>
            </w:tcBorders>
          </w:tcPr>
          <w:p w14:paraId="2514F2B4" w14:textId="77777777" w:rsidR="003467FA" w:rsidRDefault="003467FA" w:rsidP="003D7D35">
            <w:pPr>
              <w:pStyle w:val="TAL"/>
            </w:pPr>
          </w:p>
        </w:tc>
        <w:tc>
          <w:tcPr>
            <w:tcW w:w="1416" w:type="dxa"/>
            <w:tcBorders>
              <w:top w:val="single" w:sz="4" w:space="0" w:color="auto"/>
              <w:left w:val="single" w:sz="4" w:space="0" w:color="auto"/>
              <w:bottom w:val="single" w:sz="4" w:space="0" w:color="auto"/>
              <w:right w:val="single" w:sz="4" w:space="0" w:color="auto"/>
            </w:tcBorders>
          </w:tcPr>
          <w:p w14:paraId="2FAFAF25" w14:textId="77777777" w:rsidR="003467FA" w:rsidRDefault="003467FA" w:rsidP="003D7D35">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01DEEA6C" w14:textId="77777777" w:rsidR="003467FA" w:rsidRDefault="003467FA" w:rsidP="003D7D35">
            <w:pPr>
              <w:pStyle w:val="TAL"/>
            </w:pPr>
          </w:p>
        </w:tc>
      </w:tr>
      <w:tr w:rsidR="003467FA" w14:paraId="306712D2" w14:textId="77777777" w:rsidTr="003D7D35">
        <w:tc>
          <w:tcPr>
            <w:tcW w:w="2830" w:type="dxa"/>
            <w:tcBorders>
              <w:top w:val="single" w:sz="4" w:space="0" w:color="auto"/>
              <w:left w:val="single" w:sz="4" w:space="0" w:color="auto"/>
              <w:bottom w:val="single" w:sz="4" w:space="0" w:color="auto"/>
              <w:right w:val="single" w:sz="4" w:space="0" w:color="auto"/>
            </w:tcBorders>
            <w:hideMark/>
          </w:tcPr>
          <w:p w14:paraId="60081FA2" w14:textId="77777777" w:rsidR="003467FA" w:rsidRDefault="003467FA" w:rsidP="003D7D35">
            <w:pPr>
              <w:pStyle w:val="TAL"/>
            </w:pPr>
            <w:r>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32B27680" w14:textId="77777777" w:rsidR="003467FA" w:rsidRDefault="003467FA" w:rsidP="003D7D35">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0378CE84" w14:textId="77777777" w:rsidR="003467FA" w:rsidRPr="00303ED7" w:rsidRDefault="003467FA" w:rsidP="003D7D35">
            <w:pPr>
              <w:pStyle w:val="TAL"/>
              <w:rPr>
                <w:rFonts w:cs="Arial"/>
                <w:b/>
                <w:szCs w:val="18"/>
              </w:rPr>
            </w:pPr>
            <w:r w:rsidRPr="002C79AA">
              <w:rPr>
                <w:b/>
              </w:rPr>
              <w:t>MCPTT-Info</w:t>
            </w:r>
          </w:p>
        </w:tc>
        <w:tc>
          <w:tcPr>
            <w:tcW w:w="1416" w:type="dxa"/>
            <w:tcBorders>
              <w:top w:val="single" w:sz="4" w:space="0" w:color="auto"/>
              <w:left w:val="single" w:sz="4" w:space="0" w:color="auto"/>
              <w:bottom w:val="single" w:sz="4" w:space="0" w:color="auto"/>
              <w:right w:val="single" w:sz="4" w:space="0" w:color="auto"/>
            </w:tcBorders>
          </w:tcPr>
          <w:p w14:paraId="4C975267" w14:textId="77777777" w:rsidR="003467FA" w:rsidRDefault="003467FA" w:rsidP="003D7D35">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644118F3" w14:textId="77777777" w:rsidR="003467FA" w:rsidRDefault="003467FA" w:rsidP="003D7D35">
            <w:pPr>
              <w:pStyle w:val="TAL"/>
            </w:pPr>
          </w:p>
        </w:tc>
      </w:tr>
      <w:tr w:rsidR="003467FA" w14:paraId="23DF75FA" w14:textId="77777777" w:rsidTr="003D7D35">
        <w:tc>
          <w:tcPr>
            <w:tcW w:w="2830" w:type="dxa"/>
            <w:tcBorders>
              <w:top w:val="single" w:sz="4" w:space="0" w:color="auto"/>
              <w:left w:val="single" w:sz="4" w:space="0" w:color="auto"/>
              <w:bottom w:val="single" w:sz="4" w:space="0" w:color="auto"/>
              <w:right w:val="single" w:sz="4" w:space="0" w:color="auto"/>
            </w:tcBorders>
            <w:hideMark/>
          </w:tcPr>
          <w:p w14:paraId="7D49D562" w14:textId="77777777" w:rsidR="003467FA" w:rsidRDefault="003467FA" w:rsidP="003D7D35">
            <w:pPr>
              <w:pStyle w:val="TAL"/>
            </w:pPr>
            <w:r>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148BFB4D" w14:textId="77777777" w:rsidR="003467FA" w:rsidRDefault="003467FA" w:rsidP="003D7D35">
            <w:pPr>
              <w:pStyle w:val="TAL"/>
            </w:pPr>
            <w:r>
              <w:t>MCPTT-Info as described in Table 6.2.22.3.3-5</w:t>
            </w:r>
          </w:p>
        </w:tc>
        <w:tc>
          <w:tcPr>
            <w:tcW w:w="2123" w:type="dxa"/>
            <w:tcBorders>
              <w:top w:val="single" w:sz="4" w:space="0" w:color="auto"/>
              <w:left w:val="single" w:sz="4" w:space="0" w:color="auto"/>
              <w:bottom w:val="single" w:sz="4" w:space="0" w:color="auto"/>
              <w:right w:val="single" w:sz="4" w:space="0" w:color="auto"/>
            </w:tcBorders>
          </w:tcPr>
          <w:p w14:paraId="593485A0" w14:textId="77777777" w:rsidR="003467FA" w:rsidRDefault="003467FA" w:rsidP="003D7D35">
            <w:pPr>
              <w:pStyle w:val="TAL"/>
            </w:pPr>
          </w:p>
        </w:tc>
        <w:tc>
          <w:tcPr>
            <w:tcW w:w="1416" w:type="dxa"/>
            <w:tcBorders>
              <w:top w:val="single" w:sz="4" w:space="0" w:color="auto"/>
              <w:left w:val="single" w:sz="4" w:space="0" w:color="auto"/>
              <w:bottom w:val="single" w:sz="4" w:space="0" w:color="auto"/>
              <w:right w:val="single" w:sz="4" w:space="0" w:color="auto"/>
            </w:tcBorders>
          </w:tcPr>
          <w:p w14:paraId="4EF71DFF" w14:textId="77777777" w:rsidR="003467FA" w:rsidRDefault="003467FA" w:rsidP="003D7D35">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7946956D" w14:textId="77777777" w:rsidR="003467FA" w:rsidRDefault="003467FA" w:rsidP="003D7D35">
            <w:pPr>
              <w:pStyle w:val="TAL"/>
            </w:pPr>
          </w:p>
        </w:tc>
      </w:tr>
      <w:tr w:rsidR="003467FA" w14:paraId="61EAA008" w14:textId="77777777" w:rsidTr="003D7D35">
        <w:tc>
          <w:tcPr>
            <w:tcW w:w="9630" w:type="dxa"/>
            <w:gridSpan w:val="5"/>
            <w:tcBorders>
              <w:top w:val="single" w:sz="4" w:space="0" w:color="auto"/>
              <w:left w:val="single" w:sz="4" w:space="0" w:color="auto"/>
              <w:bottom w:val="single" w:sz="4" w:space="0" w:color="auto"/>
              <w:right w:val="single" w:sz="4" w:space="0" w:color="auto"/>
            </w:tcBorders>
            <w:hideMark/>
          </w:tcPr>
          <w:p w14:paraId="4EBDC991" w14:textId="77777777" w:rsidR="003467FA" w:rsidRDefault="003467FA" w:rsidP="003D7D35">
            <w:pPr>
              <w:pStyle w:val="TAN"/>
            </w:pPr>
            <w:r>
              <w:t>NOTE 1:</w:t>
            </w:r>
            <w:r>
              <w:tab/>
              <w:t>In case of a first-to-answer call there is no use for the client sending any Answer-Mode as according to TS 24.379 [9] clause 11.1.1.4.1 the MCPTT server sends the INVITE to the invited clients with Priv-Answer-Mode "Manual" independent from what the originating client has sent.</w:t>
            </w:r>
            <w:r>
              <w:br/>
            </w:r>
            <w:r>
              <w:sym w:font="Symbol" w:char="F0DE"/>
            </w:r>
            <w:r>
              <w:t xml:space="preserve"> In general the originating client should not include any Answer-Mode in the INVITE but this is not checked.</w:t>
            </w:r>
          </w:p>
        </w:tc>
      </w:tr>
    </w:tbl>
    <w:p w14:paraId="010A4361" w14:textId="77777777" w:rsidR="003467FA" w:rsidRDefault="003467FA" w:rsidP="003467FA"/>
    <w:p w14:paraId="01C78602" w14:textId="77777777" w:rsidR="003467FA" w:rsidRDefault="003467FA" w:rsidP="003467FA">
      <w:pPr>
        <w:pStyle w:val="TH"/>
      </w:pPr>
      <w:r>
        <w:t>Table 6.2.22.3.3-4: SDP Message</w:t>
      </w:r>
      <w:r>
        <w:rPr>
          <w:lang w:eastAsia="ko-KR"/>
        </w:rPr>
        <w:t xml:space="preserve"> in SIP </w:t>
      </w:r>
      <w:r w:rsidRPr="000A57DF">
        <w:rPr>
          <w:lang w:eastAsia="ko-KR"/>
        </w:rPr>
        <w:t xml:space="preserve">header fields </w:t>
      </w:r>
      <w:r>
        <w:t>(Table 6.2.22.3.3-3)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467FA" w14:paraId="07C8FC12" w14:textId="77777777" w:rsidTr="003D7D35">
        <w:tc>
          <w:tcPr>
            <w:tcW w:w="9630" w:type="dxa"/>
            <w:tcBorders>
              <w:top w:val="single" w:sz="4" w:space="0" w:color="auto"/>
              <w:left w:val="single" w:sz="4" w:space="0" w:color="auto"/>
              <w:bottom w:val="single" w:sz="4" w:space="0" w:color="auto"/>
              <w:right w:val="single" w:sz="4" w:space="0" w:color="auto"/>
            </w:tcBorders>
            <w:hideMark/>
          </w:tcPr>
          <w:p w14:paraId="5E6C9CD2" w14:textId="77777777" w:rsidR="003467FA" w:rsidRDefault="003467FA" w:rsidP="003D7D35">
            <w:pPr>
              <w:pStyle w:val="TAL"/>
            </w:pPr>
            <w:r>
              <w:t>Derivation Path: TS 36.579-1 [2], Table 5.5.3.1.1-1, condition SDP_OFFER, PRE_ESTABLISHED_SESSION, WITHOUT_FLOORCONTROL, WITHOUT_SECURITY</w:t>
            </w:r>
          </w:p>
        </w:tc>
      </w:tr>
    </w:tbl>
    <w:p w14:paraId="447AE640" w14:textId="77777777" w:rsidR="003467FA" w:rsidRDefault="003467FA" w:rsidP="003467FA"/>
    <w:p w14:paraId="39E0096E" w14:textId="77777777" w:rsidR="003467FA" w:rsidRDefault="003467FA" w:rsidP="003467FA">
      <w:pPr>
        <w:pStyle w:val="TH"/>
      </w:pPr>
      <w:r>
        <w:t xml:space="preserve">Table 6.2.22.3.3-5: </w:t>
      </w:r>
      <w:r>
        <w:rPr>
          <w:lang w:eastAsia="ko-KR"/>
        </w:rPr>
        <w:t xml:space="preserve">MCPTT-Info in SIP </w:t>
      </w:r>
      <w:r w:rsidRPr="000A57DF">
        <w:rPr>
          <w:lang w:eastAsia="ko-KR"/>
        </w:rPr>
        <w:t xml:space="preserve">header fields </w:t>
      </w:r>
      <w:r>
        <w:t>(Table 6.2.22.3.3-3)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5D25E5D8"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62D6952E" w14:textId="77777777" w:rsidR="003467FA" w:rsidRDefault="003467FA" w:rsidP="003D7D35">
            <w:pPr>
              <w:pStyle w:val="TAL"/>
            </w:pPr>
            <w:r>
              <w:t>Derivation Path: TS 36.579-1 [2], Table 5.5.3.2.1-1, condition INVITE_REFER, FIRST-TO-ANSWER</w:t>
            </w:r>
          </w:p>
        </w:tc>
      </w:tr>
    </w:tbl>
    <w:p w14:paraId="11EF6B09" w14:textId="77777777" w:rsidR="003467FA" w:rsidRDefault="003467FA" w:rsidP="003467FA"/>
    <w:p w14:paraId="28E9EA66" w14:textId="77777777" w:rsidR="003467FA" w:rsidRDefault="003467FA" w:rsidP="003467FA">
      <w:pPr>
        <w:pStyle w:val="TH"/>
      </w:pPr>
      <w:r>
        <w:t>Table 6.2.22.3.3-5A: SIP 200 (OK) from the SS (step 3, Table 6.2.22.3.2-1;</w:t>
      </w:r>
      <w:r>
        <w:br/>
        <w:t>step 3, TS 36.579-1 [2] Table 5.3A.3.3-1)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061836D0" w14:textId="77777777" w:rsidTr="003D7D35">
        <w:tc>
          <w:tcPr>
            <w:tcW w:w="9645" w:type="dxa"/>
            <w:tcBorders>
              <w:top w:val="single" w:sz="4" w:space="0" w:color="auto"/>
              <w:left w:val="single" w:sz="4" w:space="0" w:color="auto"/>
              <w:bottom w:val="single" w:sz="4" w:space="0" w:color="auto"/>
              <w:right w:val="single" w:sz="4" w:space="0" w:color="auto"/>
            </w:tcBorders>
            <w:hideMark/>
          </w:tcPr>
          <w:p w14:paraId="30D21263" w14:textId="77777777" w:rsidR="003467FA" w:rsidRDefault="003467FA" w:rsidP="003D7D35">
            <w:pPr>
              <w:pStyle w:val="TAL"/>
            </w:pPr>
            <w:r>
              <w:t>Derivation Path: TS 36.579-1 [2], Table 5.5.2.17.1.2-1, condition REFER-RSP</w:t>
            </w:r>
          </w:p>
        </w:tc>
      </w:tr>
    </w:tbl>
    <w:p w14:paraId="69FB6AAE" w14:textId="77777777" w:rsidR="003467FA" w:rsidRDefault="003467FA" w:rsidP="003467FA"/>
    <w:p w14:paraId="6D3879FD" w14:textId="77777777" w:rsidR="003467FA" w:rsidRDefault="003467FA" w:rsidP="003467FA">
      <w:pPr>
        <w:pStyle w:val="TH"/>
      </w:pPr>
      <w:r>
        <w:t xml:space="preserve">Table 6.2.22.3.3-5B: </w:t>
      </w:r>
      <w:r w:rsidRPr="000A57DF">
        <w:t>Void</w:t>
      </w:r>
    </w:p>
    <w:p w14:paraId="2AACC484" w14:textId="6B1B41BA" w:rsidR="003467FA" w:rsidDel="000F1FCB" w:rsidRDefault="003467FA" w:rsidP="003467FA">
      <w:pPr>
        <w:rPr>
          <w:del w:id="4566" w:author="MCC160" w:date="2024-04-29T15:15:00Z"/>
        </w:rPr>
      </w:pPr>
    </w:p>
    <w:p w14:paraId="40FBBB1E" w14:textId="77777777" w:rsidR="003467FA" w:rsidRDefault="003467FA" w:rsidP="003467FA">
      <w:pPr>
        <w:pStyle w:val="TH"/>
      </w:pPr>
      <w:r>
        <w:lastRenderedPageBreak/>
        <w:t xml:space="preserve">Table 6.2.22.3.3-6: </w:t>
      </w:r>
      <w:r>
        <w:rPr>
          <w:lang w:eastAsia="ko-KR"/>
        </w:rPr>
        <w:t>SIP INVITE</w:t>
      </w:r>
      <w:r>
        <w:t xml:space="preserve"> from the SS (Step 7, Table 6.2.22.3.2-1)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9"/>
        <w:gridCol w:w="2150"/>
        <w:gridCol w:w="2150"/>
        <w:gridCol w:w="1434"/>
        <w:gridCol w:w="1147"/>
      </w:tblGrid>
      <w:tr w:rsidR="003467FA" w14:paraId="67F0072F"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4464C76" w14:textId="77777777" w:rsidR="003467FA" w:rsidRDefault="003467FA" w:rsidP="003D7D35">
            <w:pPr>
              <w:pStyle w:val="TAL"/>
            </w:pPr>
            <w:r>
              <w:t>Derivation Path: TS 36.579-1 [2], Table 5.5.2.5.2-1, condition re_INVITE, MO_CALL</w:t>
            </w:r>
          </w:p>
        </w:tc>
      </w:tr>
      <w:tr w:rsidR="003467FA" w14:paraId="41C5AB29"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7E507860"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0270710"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2446EB53"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4FBE8207"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A8F2D32" w14:textId="77777777" w:rsidR="003467FA" w:rsidRDefault="003467FA" w:rsidP="003D7D35">
            <w:pPr>
              <w:pStyle w:val="TAH"/>
            </w:pPr>
            <w:r>
              <w:t>Condition</w:t>
            </w:r>
          </w:p>
        </w:tc>
      </w:tr>
      <w:tr w:rsidR="003467FA" w14:paraId="7927752A"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57440F1F" w14:textId="77777777" w:rsidR="003467FA" w:rsidRPr="00303ED7" w:rsidRDefault="003467FA" w:rsidP="003D7D35">
            <w:pPr>
              <w:pStyle w:val="TAL"/>
              <w:rPr>
                <w:b/>
              </w:rPr>
            </w:pPr>
            <w:r w:rsidRPr="002C79AA">
              <w:rPr>
                <w:b/>
              </w:rPr>
              <w:t>Content-Type</w:t>
            </w:r>
          </w:p>
        </w:tc>
        <w:tc>
          <w:tcPr>
            <w:tcW w:w="2126" w:type="dxa"/>
            <w:tcBorders>
              <w:top w:val="single" w:sz="4" w:space="0" w:color="auto"/>
              <w:left w:val="single" w:sz="4" w:space="0" w:color="auto"/>
              <w:bottom w:val="single" w:sz="4" w:space="0" w:color="auto"/>
              <w:right w:val="single" w:sz="4" w:space="0" w:color="auto"/>
            </w:tcBorders>
          </w:tcPr>
          <w:p w14:paraId="6905002F"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7FE508C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08F98BC"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FE32C4D" w14:textId="77777777" w:rsidR="003467FA" w:rsidRDefault="003467FA" w:rsidP="003D7D35">
            <w:pPr>
              <w:pStyle w:val="TAL"/>
            </w:pPr>
          </w:p>
        </w:tc>
      </w:tr>
      <w:tr w:rsidR="003467FA" w14:paraId="159B7727"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79C6BB60" w14:textId="77777777" w:rsidR="003467FA" w:rsidRDefault="003467FA" w:rsidP="003D7D35">
            <w:pPr>
              <w:pStyle w:val="TAL"/>
            </w:pPr>
            <w:r>
              <w:t xml:space="preserve">  media-type</w:t>
            </w:r>
          </w:p>
        </w:tc>
        <w:tc>
          <w:tcPr>
            <w:tcW w:w="2126" w:type="dxa"/>
            <w:tcBorders>
              <w:top w:val="single" w:sz="4" w:space="0" w:color="auto"/>
              <w:left w:val="single" w:sz="4" w:space="0" w:color="auto"/>
              <w:bottom w:val="single" w:sz="4" w:space="0" w:color="auto"/>
              <w:right w:val="single" w:sz="4" w:space="0" w:color="auto"/>
            </w:tcBorders>
            <w:hideMark/>
          </w:tcPr>
          <w:p w14:paraId="580F3A19" w14:textId="77777777" w:rsidR="003467FA" w:rsidRDefault="003467FA" w:rsidP="003D7D35">
            <w:pPr>
              <w:pStyle w:val="TAL"/>
            </w:pPr>
            <w:r>
              <w:t>"application/sdp"</w:t>
            </w:r>
          </w:p>
        </w:tc>
        <w:tc>
          <w:tcPr>
            <w:tcW w:w="2126" w:type="dxa"/>
            <w:tcBorders>
              <w:top w:val="single" w:sz="4" w:space="0" w:color="auto"/>
              <w:left w:val="single" w:sz="4" w:space="0" w:color="auto"/>
              <w:bottom w:val="single" w:sz="4" w:space="0" w:color="auto"/>
              <w:right w:val="single" w:sz="4" w:space="0" w:color="auto"/>
            </w:tcBorders>
          </w:tcPr>
          <w:p w14:paraId="5B34C465"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25F4570"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BF79EFE" w14:textId="77777777" w:rsidR="003467FA" w:rsidRDefault="003467FA" w:rsidP="003D7D35">
            <w:pPr>
              <w:pStyle w:val="TAL"/>
            </w:pPr>
          </w:p>
        </w:tc>
      </w:tr>
      <w:tr w:rsidR="003467FA" w14:paraId="31617B8D"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0836D6D5" w14:textId="77777777" w:rsidR="003467FA" w:rsidRPr="00303ED7" w:rsidRDefault="003467FA" w:rsidP="003D7D35">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3ADC5DAE"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302ADCF"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8D2B0A0"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5CE961C" w14:textId="77777777" w:rsidR="003467FA" w:rsidRDefault="003467FA" w:rsidP="003D7D35">
            <w:pPr>
              <w:pStyle w:val="TAL"/>
            </w:pPr>
          </w:p>
        </w:tc>
      </w:tr>
      <w:tr w:rsidR="003467FA" w14:paraId="0ED88D07"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03CD9FBA" w14:textId="77777777" w:rsidR="003467FA" w:rsidRDefault="003467FA" w:rsidP="003D7D35">
            <w:pPr>
              <w:pStyle w:val="TAL"/>
            </w:pPr>
            <w:r>
              <w:t xml:space="preserve">  SDP Message</w:t>
            </w:r>
          </w:p>
        </w:tc>
        <w:tc>
          <w:tcPr>
            <w:tcW w:w="2126" w:type="dxa"/>
            <w:tcBorders>
              <w:top w:val="single" w:sz="4" w:space="0" w:color="auto"/>
              <w:left w:val="single" w:sz="4" w:space="0" w:color="auto"/>
              <w:bottom w:val="single" w:sz="4" w:space="0" w:color="auto"/>
              <w:right w:val="single" w:sz="4" w:space="0" w:color="auto"/>
            </w:tcBorders>
            <w:hideMark/>
          </w:tcPr>
          <w:p w14:paraId="02754B56" w14:textId="77777777" w:rsidR="003467FA" w:rsidRDefault="003467FA" w:rsidP="003D7D35">
            <w:pPr>
              <w:pStyle w:val="TAL"/>
            </w:pPr>
            <w:r>
              <w:t>SDP message as described in Table 6.2.22.3.3-6A</w:t>
            </w:r>
          </w:p>
        </w:tc>
        <w:tc>
          <w:tcPr>
            <w:tcW w:w="2126" w:type="dxa"/>
            <w:tcBorders>
              <w:top w:val="single" w:sz="4" w:space="0" w:color="auto"/>
              <w:left w:val="single" w:sz="4" w:space="0" w:color="auto"/>
              <w:bottom w:val="single" w:sz="4" w:space="0" w:color="auto"/>
              <w:right w:val="single" w:sz="4" w:space="0" w:color="auto"/>
            </w:tcBorders>
          </w:tcPr>
          <w:p w14:paraId="68D7CE8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A1AD1EF"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1F493D8" w14:textId="77777777" w:rsidR="003467FA" w:rsidRDefault="003467FA" w:rsidP="003D7D35">
            <w:pPr>
              <w:pStyle w:val="TAL"/>
            </w:pPr>
          </w:p>
        </w:tc>
      </w:tr>
    </w:tbl>
    <w:p w14:paraId="24A70AEE" w14:textId="77777777" w:rsidR="003467FA" w:rsidRDefault="003467FA" w:rsidP="003467FA"/>
    <w:p w14:paraId="375B0795" w14:textId="77777777" w:rsidR="003467FA" w:rsidRDefault="003467FA" w:rsidP="003467FA">
      <w:pPr>
        <w:pStyle w:val="TH"/>
      </w:pPr>
      <w:r>
        <w:t xml:space="preserve">Table 6.2.22.3.3-6A: </w:t>
      </w:r>
      <w:r>
        <w:rPr>
          <w:lang w:eastAsia="ko-KR"/>
        </w:rPr>
        <w:t>SDP Message</w:t>
      </w:r>
      <w:r>
        <w:t xml:space="preserve"> in SIP INVITE (Table 6.2.22.3.3-6)</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0F59E12A"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A3E9EAB" w14:textId="77777777" w:rsidR="003467FA" w:rsidRDefault="003467FA" w:rsidP="003D7D35">
            <w:pPr>
              <w:pStyle w:val="TAL"/>
            </w:pPr>
            <w:r>
              <w:t>Derivation Path: TS 36.579-1 [2], Table 5.5.3.1.2-1, condition SDP_ANSWER, PRE_ESTABLISHED_SESSION, WITH_SECURITY, WITHOUT_FLOORCONTROL</w:t>
            </w:r>
          </w:p>
        </w:tc>
      </w:tr>
      <w:tr w:rsidR="003467FA" w14:paraId="45ABC9BE"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061FAFF9"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8AEA147"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2E6DCEA7"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459D9670"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49A12240" w14:textId="77777777" w:rsidR="003467FA" w:rsidRDefault="003467FA" w:rsidP="003D7D35">
            <w:pPr>
              <w:pStyle w:val="TAH"/>
            </w:pPr>
            <w:r>
              <w:t>Condition</w:t>
            </w:r>
          </w:p>
        </w:tc>
      </w:tr>
      <w:tr w:rsidR="003467FA" w14:paraId="3E1A0AB6"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6A67455A" w14:textId="77777777" w:rsidR="003467FA" w:rsidRPr="00303ED7" w:rsidRDefault="003467FA" w:rsidP="003D7D35">
            <w:pPr>
              <w:pStyle w:val="TAL"/>
              <w:rPr>
                <w:b/>
              </w:rPr>
            </w:pPr>
            <w:r w:rsidRPr="002C79AA">
              <w:rPr>
                <w:b/>
              </w:rPr>
              <w:t>Media description[2]</w:t>
            </w:r>
          </w:p>
        </w:tc>
        <w:tc>
          <w:tcPr>
            <w:tcW w:w="2126" w:type="dxa"/>
            <w:tcBorders>
              <w:top w:val="single" w:sz="4" w:space="0" w:color="auto"/>
              <w:left w:val="single" w:sz="4" w:space="0" w:color="auto"/>
              <w:bottom w:val="single" w:sz="4" w:space="0" w:color="auto"/>
              <w:right w:val="single" w:sz="4" w:space="0" w:color="auto"/>
            </w:tcBorders>
          </w:tcPr>
          <w:p w14:paraId="16DC8AE7"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5C98767" w14:textId="77777777" w:rsidR="003467FA" w:rsidRPr="00303ED7" w:rsidRDefault="003467FA" w:rsidP="003D7D35">
            <w:pPr>
              <w:pStyle w:val="TAL"/>
              <w:rPr>
                <w:b/>
              </w:rPr>
            </w:pPr>
            <w:r w:rsidRPr="002C79AA">
              <w:rPr>
                <w:b/>
              </w:rPr>
              <w:t>Media description for media control</w:t>
            </w:r>
          </w:p>
        </w:tc>
        <w:tc>
          <w:tcPr>
            <w:tcW w:w="1418" w:type="dxa"/>
            <w:tcBorders>
              <w:top w:val="single" w:sz="4" w:space="0" w:color="auto"/>
              <w:left w:val="single" w:sz="4" w:space="0" w:color="auto"/>
              <w:bottom w:val="single" w:sz="4" w:space="0" w:color="auto"/>
              <w:right w:val="single" w:sz="4" w:space="0" w:color="auto"/>
            </w:tcBorders>
          </w:tcPr>
          <w:p w14:paraId="3F5C38D5"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FFD28FB" w14:textId="77777777" w:rsidR="003467FA" w:rsidRDefault="003467FA" w:rsidP="003D7D35">
            <w:pPr>
              <w:pStyle w:val="TAL"/>
            </w:pPr>
          </w:p>
        </w:tc>
      </w:tr>
      <w:tr w:rsidR="003467FA" w14:paraId="2E5252FA"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0819C6AE" w14:textId="77777777" w:rsidR="003467FA" w:rsidRDefault="003467FA" w:rsidP="003D7D35">
            <w:pPr>
              <w:pStyle w:val="TAL"/>
            </w:pPr>
            <w:r>
              <w:t xml:space="preserve">  media attribute</w:t>
            </w:r>
          </w:p>
        </w:tc>
        <w:tc>
          <w:tcPr>
            <w:tcW w:w="2126" w:type="dxa"/>
            <w:tcBorders>
              <w:top w:val="single" w:sz="4" w:space="0" w:color="auto"/>
              <w:left w:val="single" w:sz="4" w:space="0" w:color="auto"/>
              <w:bottom w:val="single" w:sz="4" w:space="0" w:color="auto"/>
              <w:right w:val="single" w:sz="4" w:space="0" w:color="auto"/>
            </w:tcBorders>
          </w:tcPr>
          <w:p w14:paraId="5FE7BD87"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85EC659" w14:textId="77777777" w:rsidR="003467FA" w:rsidRDefault="003467FA" w:rsidP="003D7D35">
            <w:pPr>
              <w:pStyle w:val="TAL"/>
            </w:pPr>
            <w:r>
              <w:t>a= line</w:t>
            </w:r>
          </w:p>
          <w:p w14:paraId="46EC2A29" w14:textId="77777777" w:rsidR="003467FA" w:rsidRDefault="003467FA" w:rsidP="003D7D35">
            <w:pPr>
              <w:pStyle w:val="TAL"/>
            </w:pPr>
            <w:r>
              <w:t>attribute = fmtp</w:t>
            </w:r>
          </w:p>
        </w:tc>
        <w:tc>
          <w:tcPr>
            <w:tcW w:w="1418" w:type="dxa"/>
            <w:tcBorders>
              <w:top w:val="single" w:sz="4" w:space="0" w:color="auto"/>
              <w:left w:val="single" w:sz="4" w:space="0" w:color="auto"/>
              <w:bottom w:val="single" w:sz="4" w:space="0" w:color="auto"/>
              <w:right w:val="single" w:sz="4" w:space="0" w:color="auto"/>
            </w:tcBorders>
          </w:tcPr>
          <w:p w14:paraId="6D1A3AF6"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254E7EE" w14:textId="77777777" w:rsidR="003467FA" w:rsidRDefault="003467FA" w:rsidP="003D7D35">
            <w:pPr>
              <w:pStyle w:val="TAL"/>
            </w:pPr>
          </w:p>
        </w:tc>
      </w:tr>
      <w:tr w:rsidR="003467FA" w14:paraId="1EABBC62"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27461F88" w14:textId="77777777" w:rsidR="003467FA" w:rsidRDefault="003467FA" w:rsidP="003D7D35">
            <w:pPr>
              <w:pStyle w:val="TAL"/>
            </w:pPr>
            <w:r>
              <w:t xml:space="preserve">    fmtp</w:t>
            </w:r>
          </w:p>
        </w:tc>
        <w:tc>
          <w:tcPr>
            <w:tcW w:w="2126" w:type="dxa"/>
            <w:tcBorders>
              <w:top w:val="single" w:sz="4" w:space="0" w:color="auto"/>
              <w:left w:val="single" w:sz="4" w:space="0" w:color="auto"/>
              <w:bottom w:val="single" w:sz="4" w:space="0" w:color="auto"/>
              <w:right w:val="single" w:sz="4" w:space="0" w:color="auto"/>
            </w:tcBorders>
          </w:tcPr>
          <w:p w14:paraId="48346EA9"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1E86237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B0B2615"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5C0C0A8" w14:textId="77777777" w:rsidR="003467FA" w:rsidRDefault="003467FA" w:rsidP="003D7D35">
            <w:pPr>
              <w:pStyle w:val="TAL"/>
            </w:pPr>
          </w:p>
        </w:tc>
      </w:tr>
      <w:tr w:rsidR="003467FA" w14:paraId="72B08E65"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3D66BCCA" w14:textId="77777777" w:rsidR="003467FA" w:rsidRDefault="003467FA" w:rsidP="003D7D35">
            <w:pPr>
              <w:pStyle w:val="TAL"/>
            </w:pPr>
            <w:r>
              <w:t xml:space="preserve">      format</w:t>
            </w:r>
          </w:p>
        </w:tc>
        <w:tc>
          <w:tcPr>
            <w:tcW w:w="2126" w:type="dxa"/>
            <w:tcBorders>
              <w:top w:val="single" w:sz="4" w:space="0" w:color="auto"/>
              <w:left w:val="single" w:sz="4" w:space="0" w:color="auto"/>
              <w:bottom w:val="single" w:sz="4" w:space="0" w:color="auto"/>
              <w:right w:val="single" w:sz="4" w:space="0" w:color="auto"/>
            </w:tcBorders>
            <w:hideMark/>
          </w:tcPr>
          <w:p w14:paraId="29656C46" w14:textId="77777777" w:rsidR="003467FA" w:rsidRDefault="003467FA" w:rsidP="003D7D35">
            <w:pPr>
              <w:pStyle w:val="TAL"/>
            </w:pPr>
            <w:r>
              <w:t>"MCPTT"</w:t>
            </w:r>
          </w:p>
        </w:tc>
        <w:tc>
          <w:tcPr>
            <w:tcW w:w="2126" w:type="dxa"/>
            <w:tcBorders>
              <w:top w:val="single" w:sz="4" w:space="0" w:color="auto"/>
              <w:left w:val="single" w:sz="4" w:space="0" w:color="auto"/>
              <w:bottom w:val="single" w:sz="4" w:space="0" w:color="auto"/>
              <w:right w:val="single" w:sz="4" w:space="0" w:color="auto"/>
            </w:tcBorders>
          </w:tcPr>
          <w:p w14:paraId="32F77992"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AFF9C1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B143E8E" w14:textId="77777777" w:rsidR="003467FA" w:rsidRDefault="003467FA" w:rsidP="003D7D35">
            <w:pPr>
              <w:pStyle w:val="TAL"/>
            </w:pPr>
          </w:p>
        </w:tc>
      </w:tr>
      <w:tr w:rsidR="003467FA" w14:paraId="0D12179B"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7A53BD76" w14:textId="77777777" w:rsidR="003467FA" w:rsidRDefault="003467FA" w:rsidP="003D7D35">
            <w:pPr>
              <w:pStyle w:val="TAL"/>
            </w:pPr>
            <w:r>
              <w:t xml:space="preserve">      format specific parameters</w:t>
            </w:r>
          </w:p>
        </w:tc>
        <w:tc>
          <w:tcPr>
            <w:tcW w:w="2126" w:type="dxa"/>
            <w:tcBorders>
              <w:top w:val="single" w:sz="4" w:space="0" w:color="auto"/>
              <w:left w:val="single" w:sz="4" w:space="0" w:color="auto"/>
              <w:bottom w:val="single" w:sz="4" w:space="0" w:color="auto"/>
              <w:right w:val="single" w:sz="4" w:space="0" w:color="auto"/>
            </w:tcBorders>
            <w:hideMark/>
          </w:tcPr>
          <w:p w14:paraId="799852F9" w14:textId="77777777" w:rsidR="003467FA" w:rsidRDefault="003467FA" w:rsidP="003D7D35">
            <w:pPr>
              <w:pStyle w:val="TAL"/>
            </w:pPr>
            <w:r>
              <w:t>same parameters as sent to the UE in the SDP answer during establishment of the pre-established session</w:t>
            </w:r>
          </w:p>
          <w:p w14:paraId="63B40514" w14:textId="77777777" w:rsidR="003467FA" w:rsidRDefault="003467FA" w:rsidP="003D7D35">
            <w:pPr>
              <w:pStyle w:val="TAL"/>
            </w:pPr>
            <w:r>
              <w:t>(step 10 of table 5.3.3.3-1 in TS 36.579-1 [2])</w:t>
            </w:r>
          </w:p>
        </w:tc>
        <w:tc>
          <w:tcPr>
            <w:tcW w:w="2126" w:type="dxa"/>
            <w:tcBorders>
              <w:top w:val="single" w:sz="4" w:space="0" w:color="auto"/>
              <w:left w:val="single" w:sz="4" w:space="0" w:color="auto"/>
              <w:bottom w:val="single" w:sz="4" w:space="0" w:color="auto"/>
              <w:right w:val="single" w:sz="4" w:space="0" w:color="auto"/>
            </w:tcBorders>
          </w:tcPr>
          <w:p w14:paraId="0C33BC64"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7CEFFED"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B3CF866" w14:textId="77777777" w:rsidR="003467FA" w:rsidRDefault="003467FA" w:rsidP="003D7D35">
            <w:pPr>
              <w:pStyle w:val="TAL"/>
            </w:pPr>
          </w:p>
        </w:tc>
      </w:tr>
    </w:tbl>
    <w:p w14:paraId="0A2051C8" w14:textId="77777777" w:rsidR="003467FA" w:rsidRDefault="003467FA" w:rsidP="003467FA"/>
    <w:p w14:paraId="14EE092D" w14:textId="77777777" w:rsidR="003467FA" w:rsidRDefault="003467FA" w:rsidP="003467FA">
      <w:pPr>
        <w:pStyle w:val="TH"/>
      </w:pPr>
      <w:r>
        <w:t xml:space="preserve">Table 6.2.22.3.3-7: </w:t>
      </w:r>
      <w:r>
        <w:rPr>
          <w:lang w:eastAsia="ko-KR"/>
        </w:rPr>
        <w:t>SIP 200 (OK)</w:t>
      </w:r>
      <w:r>
        <w:t xml:space="preserve"> from the UE (Step 9, Table 6.2.22.3.2-1)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371C47DC"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0AE2BA93" w14:textId="77777777" w:rsidR="003467FA" w:rsidRDefault="003467FA" w:rsidP="003D7D35">
            <w:pPr>
              <w:pStyle w:val="TAL"/>
            </w:pPr>
            <w:r>
              <w:t>Derivation Path: TS 36.579-1 [2], Table 5.5.2.17.1.1-1, condition INVITE-RSP</w:t>
            </w:r>
          </w:p>
        </w:tc>
      </w:tr>
      <w:tr w:rsidR="003467FA" w14:paraId="12840FDF"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52FD8E13"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4404FDC"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1244866A"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69E53BAA"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1A2EDA94" w14:textId="77777777" w:rsidR="003467FA" w:rsidRDefault="003467FA" w:rsidP="003D7D35">
            <w:pPr>
              <w:pStyle w:val="TAH"/>
            </w:pPr>
            <w:r>
              <w:t>Condition</w:t>
            </w:r>
          </w:p>
        </w:tc>
      </w:tr>
      <w:tr w:rsidR="003467FA" w14:paraId="0EEB825A"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6F61A903" w14:textId="77777777" w:rsidR="003467FA" w:rsidRPr="00303ED7" w:rsidRDefault="003467FA" w:rsidP="003D7D35">
            <w:pPr>
              <w:pStyle w:val="TAL"/>
              <w:rPr>
                <w:b/>
              </w:rPr>
            </w:pPr>
            <w:r w:rsidRPr="002C79AA">
              <w:rPr>
                <w:b/>
              </w:rPr>
              <w:t>Content-Type</w:t>
            </w:r>
          </w:p>
        </w:tc>
        <w:tc>
          <w:tcPr>
            <w:tcW w:w="2126" w:type="dxa"/>
            <w:tcBorders>
              <w:top w:val="single" w:sz="4" w:space="0" w:color="auto"/>
              <w:left w:val="single" w:sz="4" w:space="0" w:color="auto"/>
              <w:bottom w:val="single" w:sz="4" w:space="0" w:color="auto"/>
              <w:right w:val="single" w:sz="4" w:space="0" w:color="auto"/>
            </w:tcBorders>
            <w:hideMark/>
          </w:tcPr>
          <w:p w14:paraId="109DD17A"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1179F2B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E601AB7"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7ED8A9E" w14:textId="77777777" w:rsidR="003467FA" w:rsidRDefault="003467FA" w:rsidP="003D7D35">
            <w:pPr>
              <w:pStyle w:val="TAL"/>
            </w:pPr>
          </w:p>
        </w:tc>
      </w:tr>
      <w:tr w:rsidR="003467FA" w14:paraId="10D69957" w14:textId="77777777" w:rsidTr="003D7D35">
        <w:trPr>
          <w:trHeight w:val="71"/>
          <w:jc w:val="center"/>
        </w:trPr>
        <w:tc>
          <w:tcPr>
            <w:tcW w:w="2835" w:type="dxa"/>
            <w:tcBorders>
              <w:top w:val="single" w:sz="4" w:space="0" w:color="auto"/>
              <w:left w:val="single" w:sz="4" w:space="0" w:color="auto"/>
              <w:bottom w:val="single" w:sz="4" w:space="0" w:color="auto"/>
              <w:right w:val="single" w:sz="4" w:space="0" w:color="auto"/>
            </w:tcBorders>
            <w:hideMark/>
          </w:tcPr>
          <w:p w14:paraId="7BF47DF3" w14:textId="77777777" w:rsidR="003467FA" w:rsidRPr="00303ED7" w:rsidRDefault="003467FA" w:rsidP="003D7D35">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6D90C983"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668F98B4"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DE223CF"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7847DAF" w14:textId="77777777" w:rsidR="003467FA" w:rsidRDefault="003467FA" w:rsidP="003D7D35">
            <w:pPr>
              <w:pStyle w:val="TAL"/>
            </w:pPr>
          </w:p>
        </w:tc>
      </w:tr>
    </w:tbl>
    <w:p w14:paraId="13C54E43" w14:textId="77777777" w:rsidR="003467FA" w:rsidRDefault="003467FA" w:rsidP="003467FA"/>
    <w:p w14:paraId="135827E6" w14:textId="77777777" w:rsidR="003467FA" w:rsidRDefault="003467FA" w:rsidP="003467FA">
      <w:pPr>
        <w:pStyle w:val="TH"/>
      </w:pPr>
      <w:r>
        <w:t>Table 6.2.22.3.3-8: Void</w:t>
      </w:r>
    </w:p>
    <w:p w14:paraId="37FF67F0" w14:textId="77777777" w:rsidR="003467FA" w:rsidRDefault="003467FA" w:rsidP="003467FA"/>
    <w:p w14:paraId="5C4343AB" w14:textId="77777777" w:rsidR="003467FA" w:rsidRDefault="003467FA" w:rsidP="003467FA">
      <w:pPr>
        <w:keepNext/>
        <w:keepLines/>
        <w:spacing w:before="120"/>
        <w:ind w:left="1134" w:hanging="1134"/>
        <w:outlineLvl w:val="2"/>
        <w:rPr>
          <w:rFonts w:ascii="Arial" w:hAnsi="Arial"/>
          <w:sz w:val="28"/>
        </w:rPr>
      </w:pPr>
      <w:bookmarkStart w:id="4567" w:name="_Toc76583176"/>
      <w:bookmarkStart w:id="4568" w:name="_Toc83808728"/>
      <w:bookmarkStart w:id="4569" w:name="_Toc91233557"/>
      <w:bookmarkStart w:id="4570" w:name="_Toc100349036"/>
      <w:bookmarkStart w:id="4571" w:name="_Toc106787192"/>
      <w:r>
        <w:rPr>
          <w:rFonts w:ascii="Arial" w:hAnsi="Arial"/>
          <w:sz w:val="28"/>
        </w:rPr>
        <w:t>6.2.23</w:t>
      </w:r>
      <w:r>
        <w:rPr>
          <w:rFonts w:ascii="Arial" w:hAnsi="Arial"/>
          <w:sz w:val="28"/>
        </w:rPr>
        <w:tab/>
        <w:t xml:space="preserve">On-network / First-to-answer call / </w:t>
      </w:r>
      <w:r>
        <w:rPr>
          <w:rFonts w:ascii="Arial" w:hAnsi="Arial"/>
          <w:sz w:val="28"/>
          <w:lang w:eastAsia="ko-KR"/>
        </w:rPr>
        <w:t>Pre-established session</w:t>
      </w:r>
      <w:r>
        <w:rPr>
          <w:rFonts w:ascii="Arial" w:hAnsi="Arial"/>
          <w:sz w:val="28"/>
        </w:rPr>
        <w:t xml:space="preserve"> / Client Terminated (CT)</w:t>
      </w:r>
      <w:bookmarkEnd w:id="4567"/>
      <w:bookmarkEnd w:id="4568"/>
      <w:bookmarkEnd w:id="4569"/>
      <w:bookmarkEnd w:id="4570"/>
      <w:bookmarkEnd w:id="4571"/>
    </w:p>
    <w:p w14:paraId="1B87DD07" w14:textId="77777777" w:rsidR="003467FA" w:rsidRDefault="003467FA" w:rsidP="003467FA">
      <w:pPr>
        <w:pStyle w:val="H6"/>
      </w:pPr>
      <w:r>
        <w:t>6.2.23.1</w:t>
      </w:r>
      <w:r>
        <w:tab/>
        <w:t>Test Purpose (TP)</w:t>
      </w:r>
    </w:p>
    <w:p w14:paraId="46370A38" w14:textId="77777777" w:rsidR="003467FA" w:rsidRDefault="003467FA" w:rsidP="003467FA">
      <w:pPr>
        <w:pStyle w:val="H6"/>
      </w:pPr>
      <w:r>
        <w:t>(1)</w:t>
      </w:r>
    </w:p>
    <w:p w14:paraId="488FD46B" w14:textId="77777777" w:rsidR="003467FA" w:rsidRDefault="003467FA" w:rsidP="003467FA">
      <w:pPr>
        <w:pStyle w:val="PL"/>
      </w:pPr>
      <w:r>
        <w:rPr>
          <w:b/>
          <w:noProof w:val="0"/>
        </w:rPr>
        <w:t>with</w:t>
      </w:r>
      <w:r>
        <w:rPr>
          <w:noProof w:val="0"/>
        </w:rPr>
        <w:t xml:space="preserve"> { UE (MCPTT Client) registered and authorized for MCPTT Service, including authorized to receive private calls, </w:t>
      </w:r>
      <w:r>
        <w:rPr>
          <w:b/>
          <w:noProof w:val="0"/>
        </w:rPr>
        <w:t>and</w:t>
      </w:r>
      <w:r>
        <w:rPr>
          <w:noProof w:val="0"/>
        </w:rPr>
        <w:t>, having established a pre-established session }</w:t>
      </w:r>
    </w:p>
    <w:p w14:paraId="50D4F10D" w14:textId="77777777" w:rsidR="003467FA" w:rsidRDefault="003467FA" w:rsidP="003467FA">
      <w:pPr>
        <w:pStyle w:val="PL"/>
      </w:pPr>
      <w:r>
        <w:rPr>
          <w:noProof w:val="0"/>
        </w:rPr>
        <w:t>ensure that {</w:t>
      </w:r>
    </w:p>
    <w:p w14:paraId="143053F2" w14:textId="77777777" w:rsidR="003467FA" w:rsidRDefault="003467FA" w:rsidP="003467FA">
      <w:pPr>
        <w:pStyle w:val="PL"/>
      </w:pPr>
      <w:r>
        <w:rPr>
          <w:noProof w:val="0"/>
        </w:rPr>
        <w:t xml:space="preserve">  </w:t>
      </w:r>
      <w:r>
        <w:rPr>
          <w:b/>
          <w:noProof w:val="0"/>
        </w:rPr>
        <w:t>when</w:t>
      </w:r>
      <w:r>
        <w:rPr>
          <w:noProof w:val="0"/>
        </w:rPr>
        <w:t xml:space="preserve"> { the UE (MCPTT Client) receives a SIP INVITE message as a part of request for establishment of a first-to-answer call }</w:t>
      </w:r>
    </w:p>
    <w:p w14:paraId="1D1124B0" w14:textId="77777777" w:rsidR="003467FA" w:rsidRDefault="003467FA" w:rsidP="003467FA">
      <w:pPr>
        <w:pStyle w:val="PL"/>
      </w:pPr>
      <w:r>
        <w:rPr>
          <w:noProof w:val="0"/>
        </w:rPr>
        <w:t xml:space="preserve">    </w:t>
      </w:r>
      <w:r>
        <w:rPr>
          <w:b/>
          <w:noProof w:val="0"/>
        </w:rPr>
        <w:t>then</w:t>
      </w:r>
      <w:r>
        <w:rPr>
          <w:noProof w:val="0"/>
        </w:rPr>
        <w:t xml:space="preserve"> { UE (MCPTT Client) notifies the User for the incoming call, </w:t>
      </w:r>
      <w:r>
        <w:rPr>
          <w:b/>
          <w:noProof w:val="0"/>
        </w:rPr>
        <w:t>and</w:t>
      </w:r>
      <w:r>
        <w:rPr>
          <w:noProof w:val="0"/>
        </w:rPr>
        <w:t xml:space="preserve">, responds to the Server with a SIP 180 (Ringing) message, </w:t>
      </w:r>
      <w:r>
        <w:rPr>
          <w:b/>
          <w:noProof w:val="0"/>
        </w:rPr>
        <w:t>and</w:t>
      </w:r>
      <w:r>
        <w:rPr>
          <w:noProof w:val="0"/>
        </w:rPr>
        <w:t>, after the User accepts the call sends to the Server a SIP 200 (OK) message }</w:t>
      </w:r>
    </w:p>
    <w:p w14:paraId="35B92923" w14:textId="77777777" w:rsidR="003467FA" w:rsidRDefault="003467FA" w:rsidP="003467FA">
      <w:pPr>
        <w:pStyle w:val="PL"/>
      </w:pPr>
      <w:r>
        <w:rPr>
          <w:noProof w:val="0"/>
        </w:rPr>
        <w:t xml:space="preserve">            }</w:t>
      </w:r>
    </w:p>
    <w:p w14:paraId="1B6BFC35" w14:textId="77777777" w:rsidR="003467FA" w:rsidRDefault="003467FA" w:rsidP="003467FA">
      <w:pPr>
        <w:pStyle w:val="PL"/>
      </w:pPr>
    </w:p>
    <w:p w14:paraId="18B74497" w14:textId="77777777" w:rsidR="003467FA" w:rsidRDefault="003467FA" w:rsidP="003467FA">
      <w:pPr>
        <w:pStyle w:val="H6"/>
      </w:pPr>
      <w:r>
        <w:t>(2)</w:t>
      </w:r>
    </w:p>
    <w:p w14:paraId="49CF0555" w14:textId="77777777" w:rsidR="003467FA" w:rsidRDefault="003467FA" w:rsidP="003467FA">
      <w:pPr>
        <w:pStyle w:val="PL"/>
      </w:pPr>
      <w:r>
        <w:rPr>
          <w:noProof w:val="0"/>
        </w:rPr>
        <w:t>Void</w:t>
      </w:r>
    </w:p>
    <w:p w14:paraId="260C7BBA" w14:textId="77777777" w:rsidR="003467FA" w:rsidRDefault="003467FA" w:rsidP="003467FA">
      <w:pPr>
        <w:pStyle w:val="H6"/>
      </w:pPr>
      <w:r>
        <w:lastRenderedPageBreak/>
        <w:t>(3)</w:t>
      </w:r>
    </w:p>
    <w:p w14:paraId="47F34CFC" w14:textId="77777777" w:rsidR="003467FA" w:rsidRDefault="003467FA" w:rsidP="003467FA">
      <w:pPr>
        <w:pStyle w:val="PL"/>
      </w:pPr>
      <w:r>
        <w:rPr>
          <w:b/>
          <w:noProof w:val="0"/>
        </w:rPr>
        <w:t>with</w:t>
      </w:r>
      <w:r>
        <w:rPr>
          <w:noProof w:val="0"/>
        </w:rPr>
        <w:t xml:space="preserve"> { UE (MCPTT Client) registered and authorized for MCPTT Service, including authorized to initiate first to answer calls, </w:t>
      </w:r>
      <w:r>
        <w:rPr>
          <w:b/>
          <w:noProof w:val="0"/>
        </w:rPr>
        <w:t>and</w:t>
      </w:r>
      <w:r>
        <w:rPr>
          <w:noProof w:val="0"/>
        </w:rPr>
        <w:t>, having established a CT on-demand session replacing a pre-established session }</w:t>
      </w:r>
    </w:p>
    <w:p w14:paraId="5BDD4526" w14:textId="77777777" w:rsidR="003467FA" w:rsidRDefault="003467FA" w:rsidP="003467FA">
      <w:pPr>
        <w:pStyle w:val="PL"/>
      </w:pPr>
      <w:r>
        <w:rPr>
          <w:noProof w:val="0"/>
        </w:rPr>
        <w:t>ensure that {</w:t>
      </w:r>
    </w:p>
    <w:p w14:paraId="52B2A855" w14:textId="77777777" w:rsidR="003467FA" w:rsidRDefault="003467FA" w:rsidP="003467FA">
      <w:pPr>
        <w:pStyle w:val="PL"/>
      </w:pPr>
      <w:r>
        <w:rPr>
          <w:noProof w:val="0"/>
        </w:rPr>
        <w:t xml:space="preserve">  </w:t>
      </w:r>
      <w:r>
        <w:rPr>
          <w:b/>
          <w:noProof w:val="0"/>
        </w:rPr>
        <w:t>when</w:t>
      </w:r>
      <w:r>
        <w:rPr>
          <w:noProof w:val="0"/>
        </w:rPr>
        <w:t xml:space="preserve"> { UE (MCPTT User) wants to release the MCPTT </w:t>
      </w:r>
      <w:r>
        <w:rPr>
          <w:noProof w:val="0"/>
          <w:lang w:eastAsia="zh-CN"/>
        </w:rPr>
        <w:t>first-to-answer call</w:t>
      </w:r>
      <w:r>
        <w:rPr>
          <w:noProof w:val="0"/>
        </w:rPr>
        <w:t xml:space="preserve"> }</w:t>
      </w:r>
    </w:p>
    <w:p w14:paraId="2AF0A371" w14:textId="77777777" w:rsidR="003467FA" w:rsidRDefault="003467FA" w:rsidP="003467FA">
      <w:pPr>
        <w:pStyle w:val="PL"/>
      </w:pPr>
      <w:r>
        <w:rPr>
          <w:noProof w:val="0"/>
        </w:rPr>
        <w:t xml:space="preserve">    </w:t>
      </w:r>
      <w:r>
        <w:rPr>
          <w:b/>
          <w:noProof w:val="0"/>
        </w:rPr>
        <w:t>then</w:t>
      </w:r>
      <w:r>
        <w:rPr>
          <w:noProof w:val="0"/>
        </w:rPr>
        <w:t xml:space="preserve"> { UE (MCPTT Client) sends a SIP BYE request and after receiving a SIP 200 (OK) terminates the call }</w:t>
      </w:r>
    </w:p>
    <w:p w14:paraId="6CBAE25E" w14:textId="77777777" w:rsidR="003467FA" w:rsidRDefault="003467FA" w:rsidP="003467FA">
      <w:pPr>
        <w:pStyle w:val="PL"/>
      </w:pPr>
      <w:r>
        <w:rPr>
          <w:noProof w:val="0"/>
        </w:rPr>
        <w:t xml:space="preserve">            }</w:t>
      </w:r>
    </w:p>
    <w:p w14:paraId="588B1274" w14:textId="77777777" w:rsidR="003467FA" w:rsidRDefault="003467FA" w:rsidP="003467FA">
      <w:pPr>
        <w:pStyle w:val="PL"/>
      </w:pPr>
    </w:p>
    <w:p w14:paraId="6A4FD1F7" w14:textId="77777777" w:rsidR="003467FA" w:rsidRDefault="003467FA" w:rsidP="003467FA">
      <w:pPr>
        <w:pStyle w:val="H6"/>
      </w:pPr>
      <w:r>
        <w:t>6.2.23.2</w:t>
      </w:r>
      <w:r>
        <w:tab/>
        <w:t>Conformance requirements</w:t>
      </w:r>
    </w:p>
    <w:p w14:paraId="1336EB2B" w14:textId="77777777" w:rsidR="003467FA" w:rsidRDefault="003467FA" w:rsidP="003467FA">
      <w:r>
        <w:t xml:space="preserve">References: The conformance requirements covered in the present TC are specified in: TS 24.379 clauses </w:t>
      </w:r>
      <w:r>
        <w:rPr>
          <w:lang w:eastAsia="ko-KR"/>
        </w:rPr>
        <w:t xml:space="preserve">11.1.1.2.1.2, </w:t>
      </w:r>
      <w:r>
        <w:t>11.1.1.2.2.2, 6.2.3.1</w:t>
      </w:r>
      <w:r>
        <w:rPr>
          <w:lang w:eastAsia="ko-KR"/>
        </w:rPr>
        <w:t>.1, 6.2.3.2.1, 6.2.5.1</w:t>
      </w:r>
      <w:r>
        <w:t>. Unless otherwise stated these are Rel-15 requirements.</w:t>
      </w:r>
    </w:p>
    <w:p w14:paraId="3CE87C74" w14:textId="77777777" w:rsidR="003467FA" w:rsidRDefault="003467FA" w:rsidP="003467FA">
      <w:r>
        <w:t xml:space="preserve">[TS 24.379, clause </w:t>
      </w:r>
      <w:r>
        <w:rPr>
          <w:lang w:eastAsia="ko-KR"/>
        </w:rPr>
        <w:t>11.1.1.2.1.2</w:t>
      </w:r>
      <w:r>
        <w:t>]</w:t>
      </w:r>
    </w:p>
    <w:p w14:paraId="3DFB51F2" w14:textId="77777777" w:rsidR="003467FA" w:rsidRDefault="003467FA" w:rsidP="003467FA">
      <w:pPr>
        <w:rPr>
          <w:lang w:eastAsia="ko-KR"/>
        </w:rPr>
      </w:pPr>
      <w:r>
        <w:t>Upon receipt of an initial SIP INVITE request, the MCPTT client shall follow the procedures for termination of multimedia sessions in the IM CN subsystem as specified in 3GPP TS 24.229 [4] with the clarifications below.</w:t>
      </w:r>
    </w:p>
    <w:p w14:paraId="6D8388A7" w14:textId="77777777" w:rsidR="003467FA" w:rsidRDefault="003467FA" w:rsidP="003467FA">
      <w:pPr>
        <w:rPr>
          <w:lang w:eastAsia="ko-KR"/>
        </w:rPr>
      </w:pPr>
      <w:r>
        <w:rPr>
          <w:lang w:eastAsia="ko-KR"/>
        </w:rPr>
        <w:t>The MCPTT client:</w:t>
      </w:r>
    </w:p>
    <w:p w14:paraId="6A1E6367" w14:textId="77777777" w:rsidR="003467FA" w:rsidRDefault="003467FA" w:rsidP="003467FA">
      <w:pPr>
        <w:ind w:left="568" w:hanging="284"/>
      </w:pPr>
      <w:r>
        <w:t>...</w:t>
      </w:r>
    </w:p>
    <w:p w14:paraId="2AD8669F" w14:textId="77777777" w:rsidR="003467FA" w:rsidRDefault="003467FA" w:rsidP="003467FA">
      <w:pPr>
        <w:ind w:left="568" w:hanging="284"/>
        <w:rPr>
          <w:lang w:eastAsia="ko-KR"/>
        </w:rPr>
      </w:pPr>
      <w:r>
        <w:rPr>
          <w:lang w:eastAsia="ko-KR"/>
        </w:rPr>
        <w:t>5)</w:t>
      </w:r>
      <w:r>
        <w:rPr>
          <w:lang w:eastAsia="ko-KR"/>
        </w:rPr>
        <w:tab/>
        <w:t xml:space="preserve">if an end-to-end security context needs to be established and if the &lt;session-type&gt; in the </w:t>
      </w:r>
      <w:r>
        <w:t>application/vnd.3gpp.mcptt-info+xml MIME body of the incoming SIP INVITE request is set to "first-to-answer"</w:t>
      </w:r>
      <w:r>
        <w:rPr>
          <w:lang w:eastAsia="ko-KR"/>
        </w:rPr>
        <w:t xml:space="preserve"> then:</w:t>
      </w:r>
    </w:p>
    <w:p w14:paraId="4AE5B36F" w14:textId="77777777" w:rsidR="003467FA" w:rsidRDefault="003467FA" w:rsidP="003467FA">
      <w:pPr>
        <w:ind w:left="851" w:hanging="284"/>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692182B6" w14:textId="77777777" w:rsidR="003467FA" w:rsidRDefault="003467FA" w:rsidP="003467FA">
      <w:pPr>
        <w:ind w:left="851" w:hanging="284"/>
        <w:rPr>
          <w:lang w:eastAsia="ko-KR"/>
        </w:rPr>
      </w:pPr>
      <w:r>
        <w:rPr>
          <w:lang w:eastAsia="ko-KR"/>
        </w:rPr>
        <w:t>b)</w:t>
      </w:r>
      <w:r>
        <w:rPr>
          <w:lang w:eastAsia="ko-KR"/>
        </w:rPr>
        <w:tab/>
        <w:t>shall use the keying material to generate a PCK as described in 3GPP TS 33.180 [78];</w:t>
      </w:r>
    </w:p>
    <w:p w14:paraId="45A074B5" w14:textId="77777777" w:rsidR="003467FA" w:rsidRDefault="003467FA" w:rsidP="003467FA">
      <w:pPr>
        <w:ind w:left="851" w:hanging="284"/>
        <w:rPr>
          <w:lang w:eastAsia="ko-KR"/>
        </w:rPr>
      </w:pPr>
      <w:r>
        <w:rPr>
          <w:lang w:eastAsia="ko-KR"/>
        </w:rPr>
        <w:t>c)</w:t>
      </w:r>
      <w:r>
        <w:rPr>
          <w:lang w:eastAsia="ko-KR"/>
        </w:rPr>
        <w:tab/>
        <w:t xml:space="preserve">shall use the PCK to generate a PCK-ID with the four most significant bits set to "0001" to indicate that the </w:t>
      </w:r>
      <w:r>
        <w:t xml:space="preserve">purpose of the PCK is to protect private call communications and with the remaining twenty eight bits being randomly generated as </w:t>
      </w:r>
      <w:r>
        <w:rPr>
          <w:lang w:eastAsia="ko-KR"/>
        </w:rPr>
        <w:t>described in 3GPP TS 33.180 [78];</w:t>
      </w:r>
    </w:p>
    <w:p w14:paraId="37AA0F82" w14:textId="77777777" w:rsidR="003467FA" w:rsidRDefault="003467FA" w:rsidP="003467FA">
      <w:pPr>
        <w:ind w:left="851" w:hanging="284"/>
        <w:rPr>
          <w:lang w:eastAsia="ko-KR"/>
        </w:rPr>
      </w:pPr>
      <w:r>
        <w:rPr>
          <w:lang w:eastAsia="ko-KR"/>
        </w:rPr>
        <w:t>d)</w:t>
      </w:r>
      <w:r>
        <w:rPr>
          <w:lang w:eastAsia="ko-KR"/>
        </w:rPr>
        <w:tab/>
        <w:t>shall encrypt the PCK to a UID associated to the MCPTT client using the MCPTT ID and KMS URI of the originator of the SIP INVITE request as determined by the procedures of subclause 6.2.8.3.9 and a time related parameter as described in 3GPP TS 33.180 [78];</w:t>
      </w:r>
    </w:p>
    <w:p w14:paraId="1221BA35" w14:textId="77777777" w:rsidR="003467FA" w:rsidRDefault="003467FA" w:rsidP="003467FA">
      <w:pPr>
        <w:ind w:left="851" w:hanging="284"/>
      </w:pPr>
      <w:r>
        <w:t>e)</w:t>
      </w:r>
      <w:r>
        <w:tab/>
        <w:t>shall generate a MIKEY-SAKKE I_MESSAGE using the encapsulated PCK and PCK-ID as specified in 3GPP TS 33.180 [78];</w:t>
      </w:r>
    </w:p>
    <w:p w14:paraId="32F13DC6" w14:textId="77777777" w:rsidR="003467FA" w:rsidRDefault="003467FA" w:rsidP="003467FA">
      <w:pPr>
        <w:ind w:left="851" w:hanging="284"/>
      </w:pPr>
      <w:r>
        <w:rPr>
          <w:lang w:eastAsia="ko-KR"/>
        </w:rPr>
        <w:t>f)</w:t>
      </w:r>
      <w:r>
        <w:rPr>
          <w:lang w:eastAsia="ko-KR"/>
        </w:rPr>
        <w:tab/>
        <w:t xml:space="preserve">shall add the </w:t>
      </w:r>
      <w:r>
        <w:t>MCPTT ID of the MCPTT user to the initiator field (IDRi) of the I_MESSAGE as described in 3GPP TS 33.180 [78]; and</w:t>
      </w:r>
    </w:p>
    <w:p w14:paraId="6BDBA972" w14:textId="77777777" w:rsidR="003467FA" w:rsidRDefault="003467FA" w:rsidP="003467FA">
      <w:pPr>
        <w:keepLines/>
        <w:ind w:left="1135" w:hanging="851"/>
      </w:pPr>
      <w:r>
        <w:t>NOTE 4:</w:t>
      </w:r>
      <w:r>
        <w:tab/>
        <w:t>The initiator of the MIKEY-SAKKE I_MESSAGE is in this case the terminating client from the perspective of the call.</w:t>
      </w:r>
    </w:p>
    <w:p w14:paraId="6500766B" w14:textId="77777777" w:rsidR="003467FA" w:rsidRDefault="003467FA" w:rsidP="003467FA">
      <w:pPr>
        <w:ind w:left="851" w:hanging="284"/>
        <w:rPr>
          <w:lang w:eastAsia="ko-KR"/>
        </w:rPr>
      </w:pPr>
      <w:r>
        <w:t>g)</w:t>
      </w:r>
      <w:r>
        <w:tab/>
        <w:t xml:space="preserve">shall sign the MIKEY-SAKKE I_MESSAGE using the MCPTT user's signing key provided in the keying material together with a time related parameter, and add this to the MIKEY-SAKKE payload, as </w:t>
      </w:r>
      <w:r>
        <w:rPr>
          <w:lang w:eastAsia="ko-KR"/>
        </w:rPr>
        <w:t>described in 3GPP TS 33.180 [78];</w:t>
      </w:r>
    </w:p>
    <w:p w14:paraId="5DCBD863" w14:textId="77777777" w:rsidR="003467FA" w:rsidRDefault="003467FA" w:rsidP="003467FA">
      <w:pPr>
        <w:ind w:left="568" w:hanging="284"/>
        <w:rPr>
          <w:lang w:eastAsia="ko-KR"/>
        </w:rPr>
      </w:pPr>
      <w:r>
        <w:t>...</w:t>
      </w:r>
    </w:p>
    <w:p w14:paraId="70392EEB" w14:textId="77777777" w:rsidR="003467FA" w:rsidRDefault="003467FA" w:rsidP="003467FA">
      <w:pPr>
        <w:ind w:left="568" w:hanging="284"/>
      </w:pPr>
      <w:r>
        <w:rPr>
          <w:lang w:eastAsia="ko-KR"/>
        </w:rPr>
        <w:t>8)</w:t>
      </w:r>
      <w:r>
        <w:rPr>
          <w:lang w:eastAsia="ko-KR"/>
        </w:rPr>
        <w:tab/>
        <w:t xml:space="preserve">if the &lt;session-type&gt; in the </w:t>
      </w:r>
      <w:r>
        <w:t>application/vnd.3gpp.mcptt-info+xml MIME body of the incoming SIP INVITE request is set to "first-to-answer":</w:t>
      </w:r>
    </w:p>
    <w:p w14:paraId="5CC9EF38" w14:textId="77777777" w:rsidR="003467FA" w:rsidRDefault="003467FA" w:rsidP="003467FA">
      <w:pPr>
        <w:ind w:left="851" w:hanging="284"/>
        <w:rPr>
          <w:lang w:eastAsia="ko-KR"/>
        </w:rPr>
      </w:pPr>
      <w:r>
        <w:rPr>
          <w:lang w:eastAsia="ko-KR"/>
        </w:rPr>
        <w:t>a)</w:t>
      </w:r>
      <w:r>
        <w:rPr>
          <w:lang w:eastAsia="ko-KR"/>
        </w:rPr>
        <w:tab/>
        <w:t>shall notify the user of the incoming call;</w:t>
      </w:r>
    </w:p>
    <w:p w14:paraId="49EB2F4E" w14:textId="77777777" w:rsidR="003467FA" w:rsidRDefault="003467FA" w:rsidP="003467FA">
      <w:pPr>
        <w:ind w:left="851" w:hanging="284"/>
        <w:rPr>
          <w:lang w:eastAsia="ko-KR"/>
        </w:rPr>
      </w:pPr>
      <w:r>
        <w:rPr>
          <w:lang w:eastAsia="ko-KR"/>
        </w:rPr>
        <w:t>b)</w:t>
      </w:r>
      <w:r>
        <w:rPr>
          <w:lang w:eastAsia="ko-KR"/>
        </w:rPr>
        <w:tab/>
        <w:t>shall not forward the first-to-answer call;</w:t>
      </w:r>
    </w:p>
    <w:p w14:paraId="5E8295C1" w14:textId="77777777" w:rsidR="003467FA" w:rsidRDefault="003467FA" w:rsidP="003467FA">
      <w:pPr>
        <w:ind w:left="851" w:hanging="284"/>
        <w:rPr>
          <w:lang w:eastAsia="ko-KR"/>
        </w:rPr>
      </w:pPr>
      <w:r>
        <w:rPr>
          <w:lang w:eastAsia="ko-KR"/>
        </w:rPr>
        <w:t>c)</w:t>
      </w:r>
      <w:r>
        <w:rPr>
          <w:lang w:eastAsia="ko-KR"/>
        </w:rPr>
        <w:tab/>
        <w:t>if the MCPTT user is busy on another call, shall send a SIP 486 (Busy Here)</w:t>
      </w:r>
      <w:r>
        <w:t xml:space="preserve"> to the SIP INVITE request according to 3GPP TS 24.229 [4] and not continue with any further steps in this subclause; and</w:t>
      </w:r>
    </w:p>
    <w:p w14:paraId="52B805D2" w14:textId="77777777" w:rsidR="003467FA" w:rsidRDefault="003467FA" w:rsidP="003467FA">
      <w:pPr>
        <w:ind w:left="851" w:hanging="284"/>
        <w:rPr>
          <w:lang w:eastAsia="ko-KR"/>
        </w:rPr>
      </w:pPr>
      <w:r>
        <w:rPr>
          <w:lang w:eastAsia="ko-KR"/>
        </w:rPr>
        <w:lastRenderedPageBreak/>
        <w:t>d)</w:t>
      </w:r>
      <w:r>
        <w:rPr>
          <w:lang w:eastAsia="ko-KR"/>
        </w:rPr>
        <w:tab/>
        <w:t>if the MCPTT user does not answer the call within a time decided by the client implementation, the MCPTT client shall send a SIP 480 (Temporarily Unavailable)</w:t>
      </w:r>
      <w:r>
        <w:t xml:space="preserve"> to the SIP INVITE request according to 3GPP TS 24.229 [4] and not continue with any further steps in this subclause;</w:t>
      </w:r>
    </w:p>
    <w:p w14:paraId="78C43B07" w14:textId="77777777" w:rsidR="003467FA" w:rsidRDefault="003467FA" w:rsidP="003467FA">
      <w:pPr>
        <w:keepLines/>
        <w:ind w:left="1135" w:hanging="851"/>
        <w:rPr>
          <w:lang w:eastAsia="ko-KR"/>
        </w:rPr>
      </w:pPr>
      <w:r>
        <w:rPr>
          <w:lang w:eastAsia="ko-KR"/>
        </w:rPr>
        <w:t>NOTE 5:</w:t>
      </w:r>
      <w:r>
        <w:rPr>
          <w:lang w:eastAsia="ko-KR"/>
        </w:rPr>
        <w:tab/>
        <w:t>In the conditions below, as the SIP layer implements the actions for commencement mode, it is assumed that the Answer-Mode or Priv-Answer-Mode header fields are set correctly in line with the setting of the &lt;session-type&gt; in the application/vnd.3gpp.mcptt-info+xml MIME body of the incoming SIP INVITE request.</w:t>
      </w:r>
    </w:p>
    <w:p w14:paraId="1B197168" w14:textId="77777777" w:rsidR="003467FA" w:rsidRDefault="003467FA" w:rsidP="003467FA">
      <w:pPr>
        <w:ind w:left="568" w:hanging="284"/>
      </w:pPr>
      <w:r>
        <w:t>...</w:t>
      </w:r>
    </w:p>
    <w:p w14:paraId="3A2071FB" w14:textId="77777777" w:rsidR="003467FA" w:rsidRDefault="003467FA" w:rsidP="003467FA">
      <w:pPr>
        <w:ind w:left="568" w:hanging="284"/>
        <w:rPr>
          <w:lang w:eastAsia="ko-KR"/>
        </w:rPr>
      </w:pPr>
      <w:r>
        <w:t>10)</w:t>
      </w:r>
      <w:r>
        <w:tab/>
        <w:t xml:space="preserve">shall perform the manual commencement procedures specified in </w:t>
      </w:r>
      <w:r>
        <w:rPr>
          <w:lang w:eastAsia="ko-KR"/>
        </w:rPr>
        <w:t>subclause</w:t>
      </w:r>
      <w:r>
        <w:t> </w:t>
      </w:r>
      <w:r>
        <w:rPr>
          <w:lang w:eastAsia="ko-KR"/>
        </w:rPr>
        <w:t>6.2.3.2.1 if either of the following conditions are met:</w:t>
      </w:r>
    </w:p>
    <w:p w14:paraId="09C183CD" w14:textId="77777777" w:rsidR="003467FA" w:rsidRDefault="003467FA" w:rsidP="003467FA">
      <w:pPr>
        <w:ind w:left="568" w:hanging="284"/>
        <w:rPr>
          <w:lang w:eastAsia="ko-KR"/>
        </w:rPr>
      </w:pPr>
      <w:r>
        <w:rPr>
          <w:lang w:eastAsia="ko-KR"/>
        </w:rPr>
        <w:t>...</w:t>
      </w:r>
    </w:p>
    <w:p w14:paraId="5FEA0C3D" w14:textId="77777777" w:rsidR="003467FA" w:rsidRDefault="003467FA" w:rsidP="003467FA">
      <w:r>
        <w:t xml:space="preserve">[TS 24.379, clause </w:t>
      </w:r>
      <w:r>
        <w:rPr>
          <w:lang w:eastAsia="ko-KR"/>
        </w:rPr>
        <w:t>11.1.1.2.2.2</w:t>
      </w:r>
      <w:r>
        <w:t>]</w:t>
      </w:r>
    </w:p>
    <w:p w14:paraId="30E465EA" w14:textId="77777777" w:rsidR="003467FA" w:rsidRDefault="003467FA" w:rsidP="003467FA">
      <w:r>
        <w:t>The MCPTT client shall follow the procedures for termination of multimedia sessions as specified in clause 11.1.1.2.1.2 with the following clarifications:</w:t>
      </w:r>
    </w:p>
    <w:p w14:paraId="45268F1C" w14:textId="77777777" w:rsidR="003467FA" w:rsidRDefault="003467FA" w:rsidP="003467FA">
      <w:pPr>
        <w:ind w:left="568" w:hanging="284"/>
      </w:pPr>
      <w:r>
        <w:t>...</w:t>
      </w:r>
    </w:p>
    <w:p w14:paraId="734CFB7D" w14:textId="77777777" w:rsidR="003467FA" w:rsidRDefault="003467FA" w:rsidP="003467FA">
      <w:pPr>
        <w:rPr>
          <w:lang w:eastAsia="ko-KR"/>
        </w:rPr>
      </w:pPr>
      <w:r>
        <w:t xml:space="preserve">[TS 24.379, clause </w:t>
      </w:r>
      <w:r>
        <w:rPr>
          <w:lang w:eastAsia="ko-KR"/>
        </w:rPr>
        <w:t>6.2.3.2.1</w:t>
      </w:r>
      <w:r>
        <w:t>]</w:t>
      </w:r>
    </w:p>
    <w:p w14:paraId="6B58CDD6" w14:textId="77777777" w:rsidR="003467FA" w:rsidRDefault="003467FA" w:rsidP="003467FA">
      <w:pPr>
        <w:rPr>
          <w:lang w:eastAsia="ko-KR"/>
        </w:rPr>
      </w:pPr>
      <w:r>
        <w:rPr>
          <w:lang w:eastAsia="ko-KR"/>
        </w:rPr>
        <w:t>When performing the manual commencement mode procedures:</w:t>
      </w:r>
    </w:p>
    <w:p w14:paraId="48DD8C71" w14:textId="77777777" w:rsidR="003467FA" w:rsidRDefault="003467FA" w:rsidP="003467FA">
      <w:pPr>
        <w:ind w:left="568" w:hanging="284"/>
        <w:rPr>
          <w:lang w:eastAsia="ko-KR"/>
        </w:rPr>
      </w:pPr>
      <w:r>
        <w:rPr>
          <w:lang w:eastAsia="ko-KR"/>
        </w:rPr>
        <w:t>1)</w:t>
      </w:r>
      <w:r>
        <w:rPr>
          <w:lang w:eastAsia="ko-KR"/>
        </w:rPr>
        <w:tab/>
        <w:t xml:space="preserve">if the MCPTT user declines the MCPTT session invitation the MCPTT client shall send a SIP 480 (Temporarily Unavailable) response towards the MCPTT server </w:t>
      </w:r>
      <w:r>
        <w:t xml:space="preserve">with the warning text set to: "110 user declined the call invitation" in a Warning header field as specified in subclause 4.4, </w:t>
      </w:r>
      <w:r>
        <w:rPr>
          <w:lang w:eastAsia="ko-KR"/>
        </w:rPr>
        <w:t>and not continue with the rest of the steps in this subclause.</w:t>
      </w:r>
    </w:p>
    <w:p w14:paraId="7661B512" w14:textId="77777777" w:rsidR="003467FA" w:rsidRDefault="003467FA" w:rsidP="003467FA">
      <w:pPr>
        <w:rPr>
          <w:lang w:eastAsia="ko-KR"/>
        </w:rPr>
      </w:pPr>
      <w:r>
        <w:rPr>
          <w:lang w:eastAsia="ko-KR"/>
        </w:rPr>
        <w:t>The MCPTT client:</w:t>
      </w:r>
    </w:p>
    <w:p w14:paraId="1D6C7491" w14:textId="77777777" w:rsidR="003467FA" w:rsidRDefault="003467FA" w:rsidP="003467FA">
      <w:pPr>
        <w:ind w:left="568" w:hanging="284"/>
      </w:pPr>
      <w:r>
        <w:rPr>
          <w:lang w:eastAsia="ko-KR"/>
        </w:rPr>
        <w:t>1)</w:t>
      </w:r>
      <w:r>
        <w:rPr>
          <w:lang w:eastAsia="ko-KR"/>
        </w:rPr>
        <w:tab/>
      </w:r>
      <w:r>
        <w:t xml:space="preserve">shall accept the SIP INVITE request and </w:t>
      </w:r>
      <w:r>
        <w:rPr>
          <w:lang w:eastAsia="ko-KR"/>
        </w:rPr>
        <w:t xml:space="preserve">generate a SIP 180 (Ringing) response </w:t>
      </w:r>
      <w:r>
        <w:t>according to rules and procedures of 3GPP TS 24.229 [4];</w:t>
      </w:r>
    </w:p>
    <w:p w14:paraId="64C0B06C" w14:textId="77777777" w:rsidR="003467FA" w:rsidRDefault="003467FA" w:rsidP="003467FA">
      <w:pPr>
        <w:ind w:left="568" w:hanging="284"/>
        <w:rPr>
          <w:lang w:eastAsia="ko-KR"/>
        </w:rPr>
      </w:pPr>
      <w:r>
        <w:rPr>
          <w:lang w:eastAsia="ko-KR"/>
        </w:rPr>
        <w:t>2)</w:t>
      </w:r>
      <w:r>
        <w:rPr>
          <w:lang w:eastAsia="ko-KR"/>
        </w:rPr>
        <w:tab/>
        <w:t>shall include the option tag "timer" in a Require header field of the SIP 180 (Ringing) response;</w:t>
      </w:r>
    </w:p>
    <w:p w14:paraId="4F3CFF97" w14:textId="77777777" w:rsidR="003467FA" w:rsidRDefault="003467FA" w:rsidP="003467FA">
      <w:pPr>
        <w:ind w:left="568" w:hanging="284"/>
        <w:rPr>
          <w:lang w:eastAsia="ko-KR"/>
        </w:rPr>
      </w:pPr>
      <w:r>
        <w:t>3)</w:t>
      </w:r>
      <w:r>
        <w:tab/>
        <w:t>shall include the g.3gpp.mcptt media feature tag in the Contact header field</w:t>
      </w:r>
      <w:r>
        <w:rPr>
          <w:lang w:eastAsia="ko-KR"/>
        </w:rPr>
        <w:t xml:space="preserve"> of the SIP 180 (Ringing) response</w:t>
      </w:r>
      <w:r>
        <w:t>;</w:t>
      </w:r>
    </w:p>
    <w:p w14:paraId="72263452" w14:textId="77777777" w:rsidR="003467FA" w:rsidRDefault="003467FA" w:rsidP="003467FA">
      <w:pPr>
        <w:ind w:left="568" w:hanging="284"/>
        <w:rPr>
          <w:lang w:eastAsia="ko-KR"/>
        </w:rPr>
      </w:pPr>
      <w:r>
        <w:t>4)</w:t>
      </w:r>
      <w:r>
        <w:tab/>
        <w:t xml:space="preserve">shall include the </w:t>
      </w:r>
      <w:r>
        <w:rPr>
          <w:rFonts w:eastAsia="SimSun"/>
          <w:lang w:eastAsia="zh-CN"/>
        </w:rPr>
        <w:t>g.3gpp.icsi-ref</w:t>
      </w:r>
      <w:r>
        <w:t xml:space="preserve"> media feature tag containing the value of "urn:urn-7:3gpp-service.ims.icsi.mcptt" in the Contact header field</w:t>
      </w:r>
      <w:r>
        <w:rPr>
          <w:lang w:eastAsia="ko-KR"/>
        </w:rPr>
        <w:t xml:space="preserve"> of the SIP 180 (Ringing) response; and</w:t>
      </w:r>
    </w:p>
    <w:p w14:paraId="3EB22048" w14:textId="77777777" w:rsidR="003467FA" w:rsidRDefault="003467FA" w:rsidP="003467FA">
      <w:pPr>
        <w:ind w:left="568" w:hanging="284"/>
        <w:rPr>
          <w:lang w:eastAsia="ko-KR"/>
        </w:rPr>
      </w:pPr>
      <w:r>
        <w:t>5</w:t>
      </w:r>
      <w:r>
        <w:rPr>
          <w:lang w:eastAsia="ko-KR"/>
        </w:rPr>
        <w:t>)</w:t>
      </w:r>
      <w:r>
        <w:rPr>
          <w:lang w:eastAsia="ko-KR"/>
        </w:rPr>
        <w:tab/>
      </w:r>
      <w:r>
        <w:t xml:space="preserve">shall send the SIP 180 (Ringing) response to the MCPTT </w:t>
      </w:r>
      <w:r>
        <w:rPr>
          <w:lang w:eastAsia="ko-KR"/>
        </w:rPr>
        <w:t>s</w:t>
      </w:r>
      <w:r>
        <w:t>erver</w:t>
      </w:r>
      <w:r>
        <w:rPr>
          <w:lang w:eastAsia="ko-KR"/>
        </w:rPr>
        <w:t>.</w:t>
      </w:r>
    </w:p>
    <w:p w14:paraId="528D329C" w14:textId="77777777" w:rsidR="003467FA" w:rsidRDefault="003467FA" w:rsidP="003467FA">
      <w:pPr>
        <w:rPr>
          <w:lang w:eastAsia="ko-KR"/>
        </w:rPr>
      </w:pPr>
      <w:r>
        <w:t>When sending the SIP 200 (OK) response to the incoming SIP INVITE request, the MCPTT client shall follow the procedures in subclause 6.2.3.1</w:t>
      </w:r>
      <w:r>
        <w:rPr>
          <w:lang w:eastAsia="ko-KR"/>
        </w:rPr>
        <w:t>.1.</w:t>
      </w:r>
    </w:p>
    <w:p w14:paraId="0DDB7D51" w14:textId="77777777" w:rsidR="003467FA" w:rsidRDefault="003467FA" w:rsidP="003467FA">
      <w:r>
        <w:t>When NAT traversal is supported by the MCPTT client and when the MCPTT client is behind a NAT, generation of SIP responses is done as specified in this subclause and as specified in IETF RFC 5626 [15].</w:t>
      </w:r>
    </w:p>
    <w:p w14:paraId="38633C75" w14:textId="77777777" w:rsidR="003467FA" w:rsidRDefault="003467FA" w:rsidP="003467FA">
      <w:r>
        <w:t>[TS 24.379, clause 6.2.3.1</w:t>
      </w:r>
      <w:r>
        <w:rPr>
          <w:lang w:eastAsia="ko-KR"/>
        </w:rPr>
        <w:t>.1</w:t>
      </w:r>
      <w:r>
        <w:t>]</w:t>
      </w:r>
    </w:p>
    <w:p w14:paraId="5213188A" w14:textId="77777777" w:rsidR="003467FA" w:rsidRDefault="003467FA" w:rsidP="003467FA">
      <w:pPr>
        <w:ind w:left="568" w:hanging="284"/>
      </w:pPr>
      <w:r>
        <w:t>1</w:t>
      </w:r>
      <w:r>
        <w:rPr>
          <w:lang w:eastAsia="ko-KR"/>
        </w:rPr>
        <w:t>)</w:t>
      </w:r>
      <w:r>
        <w:tab/>
        <w:t>shall accept the SIP INVITE request and generate a SIP 200 (OK) response according to rules and procedures of 3GPP TS 24.229 [4];</w:t>
      </w:r>
    </w:p>
    <w:p w14:paraId="41A13D46" w14:textId="77777777" w:rsidR="003467FA" w:rsidRDefault="003467FA" w:rsidP="003467FA">
      <w:pPr>
        <w:ind w:left="568" w:hanging="284"/>
        <w:rPr>
          <w:lang w:eastAsia="ko-KR"/>
        </w:rPr>
      </w:pPr>
      <w:r>
        <w:rPr>
          <w:lang w:eastAsia="ko-KR"/>
        </w:rPr>
        <w:t>2)</w:t>
      </w:r>
      <w:r>
        <w:rPr>
          <w:lang w:eastAsia="ko-KR"/>
        </w:rPr>
        <w:tab/>
        <w:t>shall include the option tag "timer" in a Require header field of the SIP 200 (OK) response;</w:t>
      </w:r>
    </w:p>
    <w:p w14:paraId="61B889C8" w14:textId="77777777" w:rsidR="003467FA" w:rsidRDefault="003467FA" w:rsidP="003467FA">
      <w:pPr>
        <w:ind w:left="568" w:hanging="284"/>
      </w:pPr>
      <w:r>
        <w:t>3)</w:t>
      </w:r>
      <w:r>
        <w:tab/>
        <w:t>shall include the g.3gpp.mcptt media feature tag in the Contact header field of the SIP 200 (OK) response;</w:t>
      </w:r>
    </w:p>
    <w:p w14:paraId="7F8AB84F" w14:textId="77777777" w:rsidR="003467FA" w:rsidRDefault="003467FA" w:rsidP="003467FA">
      <w:pPr>
        <w:ind w:left="568" w:hanging="284"/>
      </w:pPr>
      <w:r>
        <w:t>4)</w:t>
      </w:r>
      <w:r>
        <w:tab/>
        <w:t xml:space="preserve">shall include the </w:t>
      </w:r>
      <w:r>
        <w:rPr>
          <w:rFonts w:eastAsia="SimSun"/>
          <w:lang w:eastAsia="zh-CN"/>
        </w:rPr>
        <w:t>g.3gpp.icsi-ref</w:t>
      </w:r>
      <w:r>
        <w:t xml:space="preserve"> media feature tag containing the value of "urn:urn-7:3gpp-service.ims.icsi.mcptt" in the Contact header field of the SIP 200 (OK) response;</w:t>
      </w:r>
    </w:p>
    <w:p w14:paraId="07CDBC2B" w14:textId="77777777" w:rsidR="003467FA" w:rsidRDefault="003467FA" w:rsidP="003467FA">
      <w:pPr>
        <w:ind w:left="568" w:hanging="284"/>
      </w:pPr>
      <w:r>
        <w:t>5)</w:t>
      </w:r>
      <w:r>
        <w:tab/>
        <w:t xml:space="preserve">shall include the Session-Expires header field in the SIP 200 (OK) response and start the SIP </w:t>
      </w:r>
      <w:r>
        <w:rPr>
          <w:lang w:eastAsia="ko-KR"/>
        </w:rPr>
        <w:t>s</w:t>
      </w:r>
      <w:r>
        <w:t>ession timer according to IETF RFC 4028 [7]. The "refresher" parameter in the Session-Expires header field shall be set to "uas";</w:t>
      </w:r>
    </w:p>
    <w:p w14:paraId="7AB86EB2" w14:textId="77777777" w:rsidR="003467FA" w:rsidRDefault="003467FA" w:rsidP="003467FA">
      <w:pPr>
        <w:ind w:left="568" w:hanging="284"/>
      </w:pPr>
      <w:r>
        <w:lastRenderedPageBreak/>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107BA1E5" w14:textId="77777777" w:rsidR="003467FA" w:rsidRDefault="003467FA" w:rsidP="003467FA">
      <w:pPr>
        <w:keepLines/>
        <w:ind w:left="1135" w:hanging="851"/>
        <w:rPr>
          <w:lang w:eastAsia="ko-KR"/>
        </w:rPr>
      </w:pPr>
      <w:r>
        <w:rPr>
          <w:lang w:eastAsia="ko-KR"/>
        </w:rPr>
        <w:t>...</w:t>
      </w:r>
    </w:p>
    <w:p w14:paraId="71FE9226" w14:textId="77777777" w:rsidR="003467FA" w:rsidRDefault="003467FA" w:rsidP="003467FA">
      <w:pPr>
        <w:ind w:left="568" w:hanging="284"/>
        <w:rPr>
          <w:lang w:eastAsia="ko-KR"/>
        </w:rPr>
      </w:pPr>
      <w:r>
        <w:rPr>
          <w:lang w:eastAsia="ko-KR"/>
        </w:rPr>
        <w:t>8)</w:t>
      </w:r>
      <w:r>
        <w:rPr>
          <w:lang w:eastAsia="ko-KR"/>
        </w:rPr>
        <w:tab/>
        <w:t>shall send the SIP 200 (OK) response towards the MCPTT server according to rules and procedures of 3GPP TS 24.229 [4];</w:t>
      </w:r>
    </w:p>
    <w:p w14:paraId="4E39B257" w14:textId="77777777" w:rsidR="003467FA" w:rsidRDefault="003467FA" w:rsidP="003467FA">
      <w:pPr>
        <w:ind w:left="568" w:hanging="284"/>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167B9B3C" w14:textId="77777777" w:rsidR="003467FA" w:rsidRDefault="003467FA" w:rsidP="003467FA">
      <w:pPr>
        <w:ind w:left="568" w:hanging="284"/>
        <w:rPr>
          <w:lang w:eastAsia="ko-KR"/>
        </w:rPr>
      </w:pPr>
      <w:r>
        <w:rPr>
          <w:lang w:eastAsia="ko-KR"/>
        </w:rPr>
        <w:t>10)</w:t>
      </w:r>
      <w:r>
        <w:rPr>
          <w:lang w:eastAsia="ko-KR"/>
        </w:rPr>
        <w:tab/>
        <w:t>shall interact with the media plane as specified in 3GPP TS 24.380 [5] subclause 6.2.</w:t>
      </w:r>
    </w:p>
    <w:p w14:paraId="1EFF084B" w14:textId="77777777" w:rsidR="003467FA" w:rsidRDefault="003467FA" w:rsidP="003467FA">
      <w:r>
        <w:t>When NAT traversal is supported by the MCPTT client and when the MCPTT client is behind a NAT, generation of SIP responses is done as specified in this subclause and as specified in IETF RFC 5626 [15].</w:t>
      </w:r>
    </w:p>
    <w:p w14:paraId="38EDE144" w14:textId="77777777" w:rsidR="003467FA" w:rsidRDefault="003467FA" w:rsidP="003467FA">
      <w:r>
        <w:t>[TS 24.379, clause 6.2.5.1]</w:t>
      </w:r>
    </w:p>
    <w:p w14:paraId="18E7B423" w14:textId="77777777" w:rsidR="003467FA" w:rsidRDefault="003467FA" w:rsidP="003467FA">
      <w:pPr>
        <w:rPr>
          <w:lang w:eastAsia="ko-KR"/>
        </w:rPr>
      </w:pPr>
      <w:r>
        <w:rPr>
          <w:lang w:eastAsia="ko-KR"/>
        </w:rPr>
        <w:t>When the MCPTT client wants to release an MCPTT session using on-demand session signalling, the MCPTT client:</w:t>
      </w:r>
    </w:p>
    <w:p w14:paraId="0BF672AB" w14:textId="77777777" w:rsidR="003467FA" w:rsidRDefault="003467FA" w:rsidP="003467FA">
      <w:pPr>
        <w:ind w:left="284"/>
        <w:rPr>
          <w:lang w:eastAsia="ko-KR"/>
        </w:rPr>
      </w:pPr>
      <w:r>
        <w:rPr>
          <w:lang w:eastAsia="ko-KR"/>
        </w:rPr>
        <w:t>1)</w:t>
      </w:r>
      <w:r>
        <w:rPr>
          <w:lang w:eastAsia="ko-KR"/>
        </w:rPr>
        <w:tab/>
        <w:t>if the session is in the process of being established, shall send a SIP CANCEL request according to 3GPP TS 24.229 [4] and skip the rest of the steps;</w:t>
      </w:r>
    </w:p>
    <w:p w14:paraId="0899B655" w14:textId="77777777" w:rsidR="003467FA" w:rsidRDefault="003467FA" w:rsidP="003467FA">
      <w:pPr>
        <w:ind w:left="568" w:hanging="284"/>
        <w:rPr>
          <w:lang w:eastAsia="ko-KR"/>
        </w:rPr>
      </w:pPr>
      <w:r>
        <w:rPr>
          <w:lang w:eastAsia="ko-KR"/>
        </w:rPr>
        <w:t>2)</w:t>
      </w:r>
      <w:r>
        <w:rPr>
          <w:lang w:eastAsia="ko-KR"/>
        </w:rPr>
        <w:tab/>
        <w:t>s</w:t>
      </w:r>
      <w:r>
        <w:t xml:space="preserve">hall interact with the </w:t>
      </w:r>
      <w:r>
        <w:rPr>
          <w:lang w:eastAsia="ko-KR"/>
        </w:rPr>
        <w:t>media plane as specified in 3GPP TS 24.380 [5];</w:t>
      </w:r>
    </w:p>
    <w:p w14:paraId="0BF494CD" w14:textId="77777777" w:rsidR="003467FA" w:rsidRDefault="003467FA" w:rsidP="003467FA">
      <w:pPr>
        <w:ind w:left="568" w:hanging="284"/>
      </w:pPr>
      <w:r>
        <w:rPr>
          <w:lang w:eastAsia="ko-KR"/>
        </w:rPr>
        <w:t>3)</w:t>
      </w:r>
      <w:r>
        <w:rPr>
          <w:lang w:eastAsia="ko-KR"/>
        </w:rPr>
        <w:tab/>
        <w:t>shall generate a SIP BYE request according to 3GPP TS 24.229 [4];</w:t>
      </w:r>
    </w:p>
    <w:p w14:paraId="40FD3F9C" w14:textId="77777777" w:rsidR="003467FA" w:rsidRDefault="003467FA" w:rsidP="003467FA">
      <w:pPr>
        <w:ind w:left="568" w:hanging="284"/>
      </w:pPr>
      <w:r>
        <w:rPr>
          <w:lang w:eastAsia="ko-KR"/>
        </w:rPr>
        <w:t>4)</w:t>
      </w:r>
      <w:r>
        <w:rPr>
          <w:lang w:eastAsia="ko-KR"/>
        </w:rPr>
        <w:tab/>
        <w:t>shall set the Request-URI to the MCPTT session identity to release; and</w:t>
      </w:r>
    </w:p>
    <w:p w14:paraId="4E7E13EB" w14:textId="77777777" w:rsidR="003467FA" w:rsidRDefault="003467FA" w:rsidP="003467FA">
      <w:pPr>
        <w:ind w:left="568" w:hanging="284"/>
      </w:pPr>
      <w:r>
        <w:rPr>
          <w:lang w:eastAsia="ko-KR"/>
        </w:rPr>
        <w:t>5)</w:t>
      </w:r>
      <w:r>
        <w:rPr>
          <w:lang w:eastAsia="ko-KR"/>
        </w:rPr>
        <w:tab/>
        <w:t>shall send a SIP BYE request towards MCPTT server according to 3GPP TS 24.229 [4].</w:t>
      </w:r>
    </w:p>
    <w:p w14:paraId="55CF0CD0" w14:textId="77777777" w:rsidR="003467FA" w:rsidRDefault="003467FA" w:rsidP="003467FA">
      <w:pPr>
        <w:pStyle w:val="H6"/>
      </w:pPr>
      <w:r>
        <w:t>6.2.23.3</w:t>
      </w:r>
      <w:r>
        <w:tab/>
        <w:t>Test description</w:t>
      </w:r>
    </w:p>
    <w:p w14:paraId="032B7DBA" w14:textId="77777777" w:rsidR="003467FA" w:rsidRDefault="003467FA" w:rsidP="003467FA">
      <w:pPr>
        <w:pStyle w:val="H6"/>
      </w:pPr>
      <w:r>
        <w:t>6.2.23.3.1</w:t>
      </w:r>
      <w:r>
        <w:tab/>
        <w:t>Pre-test conditions</w:t>
      </w:r>
    </w:p>
    <w:p w14:paraId="11FD30AC" w14:textId="77777777" w:rsidR="00592280" w:rsidRDefault="00592280" w:rsidP="00592280">
      <w:pPr>
        <w:pStyle w:val="H6"/>
        <w:rPr>
          <w:ins w:id="4572" w:author="MCC160" w:date="2024-04-29T13:03:00Z"/>
        </w:rPr>
      </w:pPr>
      <w:ins w:id="4573" w:author="MCC160" w:date="2024-04-29T13:03:00Z">
        <w:r w:rsidRPr="00102CE5">
          <w:t>Test configuration</w:t>
        </w:r>
        <w:r>
          <w:t>:</w:t>
        </w:r>
      </w:ins>
    </w:p>
    <w:p w14:paraId="3940E431" w14:textId="5EA460B9" w:rsidR="00592280" w:rsidRDefault="00592280" w:rsidP="00592280">
      <w:pPr>
        <w:pStyle w:val="B10"/>
        <w:rPr>
          <w:ins w:id="4574" w:author="MCC160" w:date="2024-04-29T13:03:00Z"/>
        </w:rPr>
      </w:pPr>
      <w:ins w:id="4575" w:author="MCC160" w:date="2024-04-29T13:03:00Z">
        <w:r>
          <w:t>-</w:t>
        </w:r>
        <w:r>
          <w:tab/>
          <w:t xml:space="preserve">Single cell configuration according to TS </w:t>
        </w:r>
      </w:ins>
      <w:ins w:id="4576" w:author="MCC160" w:date="2024-05-07T11:23:00Z">
        <w:r w:rsidR="00BD3E43">
          <w:t>36.579</w:t>
        </w:r>
      </w:ins>
      <w:ins w:id="4577" w:author="MCC160" w:date="2024-04-29T13:03:00Z">
        <w:r>
          <w:t>-1 [2] clause 5.2.2.2.1.</w:t>
        </w:r>
      </w:ins>
    </w:p>
    <w:p w14:paraId="06325654" w14:textId="77777777" w:rsidR="0099357F" w:rsidRDefault="0099357F" w:rsidP="0099357F">
      <w:pPr>
        <w:pStyle w:val="H6"/>
        <w:rPr>
          <w:ins w:id="4578" w:author="MCC160" w:date="2024-04-29T14:14:00Z"/>
        </w:rPr>
      </w:pPr>
      <w:ins w:id="4579" w:author="MCC160" w:date="2024-04-29T14:14:00Z">
        <w:r>
          <w:t>Preamble:</w:t>
        </w:r>
      </w:ins>
    </w:p>
    <w:p w14:paraId="542679FB" w14:textId="77777777" w:rsidR="0099357F" w:rsidRDefault="0099357F" w:rsidP="0099357F">
      <w:pPr>
        <w:pStyle w:val="B10"/>
        <w:rPr>
          <w:ins w:id="4580" w:author="MCC160" w:date="2024-04-29T14:14:00Z"/>
        </w:rPr>
      </w:pPr>
      <w:ins w:id="4581" w:author="MCC160" w:date="2024-04-29T14:14:00Z">
        <w:r>
          <w:t>-</w:t>
        </w:r>
        <w:r>
          <w:tab/>
          <w:t>The UE has performed procedure 'Initial registration' as described in TS 36.579-1 [2] clause 5.4.2 with the following clarifications:</w:t>
        </w:r>
      </w:ins>
    </w:p>
    <w:p w14:paraId="63226521" w14:textId="77777777" w:rsidR="0099357F" w:rsidRDefault="0099357F" w:rsidP="0099357F">
      <w:pPr>
        <w:pStyle w:val="B10"/>
        <w:ind w:left="852"/>
        <w:rPr>
          <w:ins w:id="4582" w:author="MCC160" w:date="2024-04-29T14:14:00Z"/>
        </w:rPr>
      </w:pPr>
      <w:ins w:id="4583" w:author="MCC160" w:date="2024-04-29T14:14:00Z">
        <w:r>
          <w:t>-</w:t>
        </w:r>
        <w:r>
          <w:tab/>
        </w:r>
        <w:r w:rsidRPr="00386C4A">
          <w:t>The &lt;</w:t>
        </w:r>
        <w:r w:rsidRPr="00833602">
          <w:t>allow-private-call-participation</w:t>
        </w:r>
        <w:r w:rsidRPr="00386C4A">
          <w:t xml:space="preserve">&gt; element of the &lt;ruleset&gt; element is present in the MCPTT user profile document and is set to "true" </w:t>
        </w:r>
        <w:r w:rsidRPr="00386C4A">
          <w:sym w:font="Symbol" w:char="F0DE"/>
        </w:r>
        <w:r w:rsidRPr="00386C4A">
          <w:t xml:space="preserve"> The MCPTT User is authorized to </w:t>
        </w:r>
        <w:r w:rsidRPr="00833602">
          <w:t>participate in private calls</w:t>
        </w:r>
        <w:r w:rsidRPr="00386C4A">
          <w:t>.</w:t>
        </w:r>
        <w:r>
          <w:br/>
        </w:r>
        <w:r w:rsidRPr="00D87925">
          <w:t>NOTE: This is the default according to TS 36.579-1 [2] Table 5.5.8.3-1</w:t>
        </w:r>
        <w:r>
          <w:t>.</w:t>
        </w:r>
      </w:ins>
    </w:p>
    <w:p w14:paraId="398E7FC0" w14:textId="77777777" w:rsidR="0099357F" w:rsidRDefault="0099357F" w:rsidP="0099357F">
      <w:pPr>
        <w:pStyle w:val="B10"/>
        <w:rPr>
          <w:ins w:id="4584" w:author="MCC160" w:date="2024-04-29T14:14:00Z"/>
        </w:rPr>
      </w:pPr>
      <w:ins w:id="4585" w:author="MCC160" w:date="2024-04-29T14:14:00Z">
        <w:r>
          <w:t>-</w:t>
        </w:r>
        <w:r>
          <w:tab/>
        </w:r>
        <w:r w:rsidRPr="00BD5481">
          <w:t>The UE has performed procedure 'MCX pre-established session establishment' as described in TS 36.579-1 [2] clause 5.3.3.</w:t>
        </w:r>
      </w:ins>
    </w:p>
    <w:p w14:paraId="2AC7BDA5" w14:textId="77777777" w:rsidR="0099357F" w:rsidRDefault="0099357F" w:rsidP="0099357F">
      <w:pPr>
        <w:pStyle w:val="B10"/>
        <w:rPr>
          <w:ins w:id="4586" w:author="MCC160" w:date="2024-04-29T14:14:00Z"/>
        </w:rPr>
      </w:pPr>
      <w:ins w:id="4587" w:author="MCC160" w:date="2024-04-29T14:14:00Z">
        <w:r>
          <w:t>-</w:t>
        </w:r>
        <w:r>
          <w:tab/>
        </w:r>
        <w:r w:rsidRPr="000573F5">
          <w:t>UE States at the end of the preamble</w:t>
        </w:r>
        <w:r>
          <w:t>:</w:t>
        </w:r>
      </w:ins>
    </w:p>
    <w:p w14:paraId="4BC33510" w14:textId="77777777" w:rsidR="0099357F" w:rsidRDefault="0099357F" w:rsidP="0099357F">
      <w:pPr>
        <w:pStyle w:val="B10"/>
        <w:ind w:left="852"/>
        <w:rPr>
          <w:ins w:id="4588" w:author="MCC160" w:date="2024-04-29T14:14:00Z"/>
        </w:rPr>
      </w:pPr>
      <w:ins w:id="4589" w:author="MCC160" w:date="2024-04-29T14:14:00Z">
        <w:r>
          <w:t>-</w:t>
        </w:r>
        <w:r>
          <w:tab/>
          <w:t>The UE is in RRC_IDLE state.</w:t>
        </w:r>
      </w:ins>
    </w:p>
    <w:p w14:paraId="1AD783A7" w14:textId="77777777" w:rsidR="0099357F" w:rsidRDefault="0099357F" w:rsidP="0099357F">
      <w:pPr>
        <w:pStyle w:val="B10"/>
        <w:ind w:left="852"/>
        <w:rPr>
          <w:ins w:id="4590" w:author="MCC160" w:date="2024-04-29T14:14:00Z"/>
        </w:rPr>
      </w:pPr>
      <w:ins w:id="4591" w:author="MCC160" w:date="2024-04-29T14:14:00Z">
        <w:r>
          <w:t>-</w:t>
        </w:r>
        <w:r>
          <w:tab/>
          <w:t>The client is registered for MCPTT.</w:t>
        </w:r>
      </w:ins>
    </w:p>
    <w:p w14:paraId="58E2532A" w14:textId="77777777" w:rsidR="0099357F" w:rsidRDefault="0099357F" w:rsidP="0099357F">
      <w:pPr>
        <w:pStyle w:val="B10"/>
        <w:ind w:left="852"/>
        <w:rPr>
          <w:ins w:id="4592" w:author="MCC160" w:date="2024-04-29T14:14:00Z"/>
        </w:rPr>
      </w:pPr>
      <w:ins w:id="4593" w:author="MCC160" w:date="2024-04-29T14:14:00Z">
        <w:r>
          <w:t>-</w:t>
        </w:r>
        <w:r>
          <w:tab/>
        </w:r>
        <w:r w:rsidRPr="008B4D0C">
          <w:t>A pre-established session is established</w:t>
        </w:r>
        <w:r>
          <w:t>.</w:t>
        </w:r>
      </w:ins>
    </w:p>
    <w:p w14:paraId="36830D35" w14:textId="4D4AF79D" w:rsidR="003467FA" w:rsidDel="0099357F" w:rsidRDefault="003467FA" w:rsidP="003467FA">
      <w:pPr>
        <w:pStyle w:val="H6"/>
        <w:rPr>
          <w:del w:id="4594" w:author="MCC160" w:date="2024-04-29T14:14:00Z"/>
        </w:rPr>
      </w:pPr>
      <w:del w:id="4595" w:author="MCC160" w:date="2024-04-29T14:14:00Z">
        <w:r w:rsidDel="0099357F">
          <w:delText>System Simulator:</w:delText>
        </w:r>
      </w:del>
    </w:p>
    <w:p w14:paraId="5C9E6C6B" w14:textId="2DF35C86" w:rsidR="003467FA" w:rsidDel="0099357F" w:rsidRDefault="003467FA" w:rsidP="003467FA">
      <w:pPr>
        <w:pStyle w:val="B10"/>
        <w:rPr>
          <w:del w:id="4596" w:author="MCC160" w:date="2024-04-29T14:14:00Z"/>
        </w:rPr>
      </w:pPr>
      <w:del w:id="4597" w:author="MCC160" w:date="2024-04-29T14:14:00Z">
        <w:r w:rsidDel="0099357F">
          <w:delText>-</w:delText>
        </w:r>
        <w:r w:rsidDel="0099357F">
          <w:tab/>
          <w:delText>SS (MCPTT server)</w:delText>
        </w:r>
      </w:del>
    </w:p>
    <w:p w14:paraId="44B21E43" w14:textId="5CE80BC2" w:rsidR="003467FA" w:rsidDel="0099357F" w:rsidRDefault="003467FA" w:rsidP="003467FA">
      <w:pPr>
        <w:pStyle w:val="B10"/>
        <w:rPr>
          <w:del w:id="4598" w:author="MCC160" w:date="2024-04-29T14:14:00Z"/>
        </w:rPr>
      </w:pPr>
      <w:del w:id="4599" w:author="MCC160" w:date="2024-04-29T14:14:00Z">
        <w:r w:rsidDel="0099357F">
          <w:delText>-</w:delText>
        </w:r>
        <w:r w:rsidDel="0099357F">
          <w:tab/>
          <w:delText xml:space="preserve">For the underlying "transport bearer" over which the SS and the UE will communicate Parameters are set to the default parameters for the basic E-UTRA Single cell network scenarios, as defined in TS 36.508 [24] clause 4.4. </w:delText>
        </w:r>
        <w:r w:rsidDel="0099357F">
          <w:lastRenderedPageBreak/>
          <w:delText>The simulated Cell 1 shall belong to PLMN1 (the PLMN specified for MCPTT operation in the MCPTT configuration document).</w:delText>
        </w:r>
      </w:del>
    </w:p>
    <w:p w14:paraId="003FBE92" w14:textId="2B8B5E80" w:rsidR="003467FA" w:rsidDel="0099357F" w:rsidRDefault="003467FA" w:rsidP="003467FA">
      <w:pPr>
        <w:pStyle w:val="H6"/>
        <w:rPr>
          <w:del w:id="4600" w:author="MCC160" w:date="2024-04-29T14:14:00Z"/>
        </w:rPr>
      </w:pPr>
      <w:del w:id="4601" w:author="MCC160" w:date="2024-04-29T14:14:00Z">
        <w:r w:rsidDel="0099357F">
          <w:delText>IUT:</w:delText>
        </w:r>
      </w:del>
    </w:p>
    <w:p w14:paraId="287E8C6E" w14:textId="6E076E0B" w:rsidR="003467FA" w:rsidDel="0099357F" w:rsidRDefault="003467FA" w:rsidP="003467FA">
      <w:pPr>
        <w:pStyle w:val="B10"/>
        <w:rPr>
          <w:del w:id="4602" w:author="MCC160" w:date="2024-04-29T14:14:00Z"/>
        </w:rPr>
      </w:pPr>
      <w:del w:id="4603" w:author="MCC160" w:date="2024-04-29T14:14:00Z">
        <w:r w:rsidDel="0099357F">
          <w:delText>-</w:delText>
        </w:r>
        <w:r w:rsidDel="0099357F">
          <w:tab/>
          <w:delText>UE (MCPTT client)</w:delText>
        </w:r>
      </w:del>
    </w:p>
    <w:p w14:paraId="19DE23F1" w14:textId="0A13F086" w:rsidR="003467FA" w:rsidDel="0099357F" w:rsidRDefault="003467FA" w:rsidP="003467FA">
      <w:pPr>
        <w:pStyle w:val="B10"/>
        <w:rPr>
          <w:del w:id="4604" w:author="MCC160" w:date="2024-04-29T14:14:00Z"/>
        </w:rPr>
      </w:pPr>
      <w:del w:id="4605" w:author="MCC160" w:date="2024-04-29T14:14:00Z">
        <w:r w:rsidDel="0099357F">
          <w:delText>-</w:delText>
        </w:r>
        <w:r w:rsidDel="0099357F">
          <w:tab/>
          <w:delText>The test USIM set as defined in TS 36.579-1 [2] clause 5.5.10 is inserted.</w:delText>
        </w:r>
      </w:del>
    </w:p>
    <w:p w14:paraId="7A159D74" w14:textId="03CB1BFE" w:rsidR="003467FA" w:rsidDel="0099357F" w:rsidRDefault="003467FA" w:rsidP="003467FA">
      <w:pPr>
        <w:pStyle w:val="H6"/>
        <w:rPr>
          <w:del w:id="4606" w:author="MCC160" w:date="2024-04-29T14:14:00Z"/>
        </w:rPr>
      </w:pPr>
      <w:del w:id="4607" w:author="MCC160" w:date="2024-04-29T14:14:00Z">
        <w:r w:rsidDel="0099357F">
          <w:delText>Preamble:</w:delText>
        </w:r>
      </w:del>
    </w:p>
    <w:p w14:paraId="2A46613B" w14:textId="1A63655C" w:rsidR="003467FA" w:rsidDel="0099357F" w:rsidRDefault="003467FA" w:rsidP="003467FA">
      <w:pPr>
        <w:pStyle w:val="B10"/>
        <w:rPr>
          <w:del w:id="4608" w:author="MCC160" w:date="2024-04-29T14:14:00Z"/>
        </w:rPr>
      </w:pPr>
      <w:del w:id="4609" w:author="MCC160" w:date="2024-04-29T14:14:00Z">
        <w:r w:rsidDel="0099357F">
          <w:delText>-</w:delText>
        </w:r>
        <w:r w:rsidDel="0099357F">
          <w:tab/>
          <w:delText>The UE has performed procedure 'MCPTT UE registration' as specified in TS 36.579-1 [2] clause 5.4.2.</w:delText>
        </w:r>
      </w:del>
    </w:p>
    <w:p w14:paraId="690CD219" w14:textId="5AB71559" w:rsidR="003467FA" w:rsidDel="0099357F" w:rsidRDefault="003467FA" w:rsidP="003467FA">
      <w:pPr>
        <w:pStyle w:val="B10"/>
        <w:rPr>
          <w:del w:id="4610" w:author="MCC160" w:date="2024-04-29T14:14:00Z"/>
        </w:rPr>
      </w:pPr>
      <w:del w:id="4611" w:author="MCC160" w:date="2024-04-29T14:14:00Z">
        <w:r w:rsidDel="0099357F">
          <w:delText>-</w:delText>
        </w:r>
        <w:r w:rsidDel="0099357F">
          <w:tab/>
          <w:delText>The UE has performed procedure 'MCX Authorization/Configuration and Key Generation' as specified in TS 36.579-1 [2] clause 5.3.2.</w:delText>
        </w:r>
      </w:del>
    </w:p>
    <w:p w14:paraId="2BE4F5BB" w14:textId="6A136752" w:rsidR="003467FA" w:rsidDel="0099357F" w:rsidRDefault="003467FA" w:rsidP="003467FA">
      <w:pPr>
        <w:pStyle w:val="B10"/>
        <w:rPr>
          <w:del w:id="4612" w:author="MCC160" w:date="2024-04-29T14:14:00Z"/>
        </w:rPr>
      </w:pPr>
      <w:del w:id="4613" w:author="MCC160" w:date="2024-04-29T14:14:00Z">
        <w:r w:rsidDel="0099357F">
          <w:delText>-</w:delText>
        </w:r>
        <w:r w:rsidDel="0099357F">
          <w:tab/>
          <w:delText>The UE has performed procedure 'MCX pre-established session establishment' as specified in TS 36.579-1 [2] clause 5.3.3.</w:delText>
        </w:r>
      </w:del>
    </w:p>
    <w:p w14:paraId="09B3C8F3" w14:textId="279C5BAD" w:rsidR="003467FA" w:rsidDel="0099357F" w:rsidRDefault="003467FA" w:rsidP="003467FA">
      <w:pPr>
        <w:pStyle w:val="B10"/>
        <w:rPr>
          <w:del w:id="4614" w:author="MCC160" w:date="2024-04-29T14:14:00Z"/>
        </w:rPr>
      </w:pPr>
      <w:del w:id="4615" w:author="MCC160" w:date="2024-04-29T14:14:00Z">
        <w:r w:rsidDel="0099357F">
          <w:delText>-</w:delText>
        </w:r>
        <w:r w:rsidDel="0099357F">
          <w:tab/>
          <w:delText>The MCPTT User is authorized to participate in private calls: the &lt;allow-private-call-participation&gt; element of the &lt;ruleset&gt; element is present in the MCPTT user profile document and is set to "true".</w:delText>
        </w:r>
      </w:del>
    </w:p>
    <w:p w14:paraId="5130C6BA" w14:textId="22079280" w:rsidR="003467FA" w:rsidDel="0099357F" w:rsidRDefault="003467FA" w:rsidP="003467FA">
      <w:pPr>
        <w:pStyle w:val="B10"/>
        <w:rPr>
          <w:del w:id="4616" w:author="MCC160" w:date="2024-04-29T14:14:00Z"/>
        </w:rPr>
      </w:pPr>
      <w:del w:id="4617" w:author="MCC160" w:date="2024-04-29T14:14:00Z">
        <w:r w:rsidDel="0099357F">
          <w:delText>-</w:delText>
        </w:r>
        <w:r w:rsidDel="0099357F">
          <w:tab/>
          <w:delText>UE States at the end of the preamble</w:delText>
        </w:r>
      </w:del>
    </w:p>
    <w:p w14:paraId="5744AD1A" w14:textId="6E3923DE" w:rsidR="003467FA" w:rsidDel="0099357F" w:rsidRDefault="003467FA" w:rsidP="003467FA">
      <w:pPr>
        <w:pStyle w:val="B2"/>
        <w:rPr>
          <w:del w:id="4618" w:author="MCC160" w:date="2024-04-29T14:14:00Z"/>
        </w:rPr>
      </w:pPr>
      <w:del w:id="4619" w:author="MCC160" w:date="2024-04-29T14:14:00Z">
        <w:r w:rsidDel="0099357F">
          <w:delText>-</w:delText>
        </w:r>
        <w:r w:rsidDel="0099357F">
          <w:tab/>
          <w:delText>The UE is in E-UTRA Registered, Idle Mode state.</w:delText>
        </w:r>
      </w:del>
    </w:p>
    <w:p w14:paraId="00B1AEFE" w14:textId="2FAAED3D" w:rsidR="003467FA" w:rsidDel="0099357F" w:rsidRDefault="003467FA" w:rsidP="003467FA">
      <w:pPr>
        <w:pStyle w:val="B2"/>
        <w:rPr>
          <w:del w:id="4620" w:author="MCC160" w:date="2024-04-29T14:14:00Z"/>
        </w:rPr>
      </w:pPr>
      <w:del w:id="4621" w:author="MCC160" w:date="2024-04-29T14:14:00Z">
        <w:r w:rsidDel="0099357F">
          <w:delText>-</w:delText>
        </w:r>
        <w:r w:rsidDel="0099357F">
          <w:tab/>
          <w:delText>The MCPTT Client Application has been activated and User has registered-in as the MCPTT User with the Server as active user at the Client.</w:delText>
        </w:r>
      </w:del>
    </w:p>
    <w:p w14:paraId="3B92F302" w14:textId="77777777" w:rsidR="003467FA" w:rsidRDefault="003467FA" w:rsidP="003467FA">
      <w:pPr>
        <w:pStyle w:val="H6"/>
      </w:pPr>
      <w:r>
        <w:t>6.2.23.3.2</w:t>
      </w:r>
      <w:r>
        <w:tab/>
        <w:t>Test procedure sequence</w:t>
      </w:r>
    </w:p>
    <w:p w14:paraId="0F815811" w14:textId="77777777" w:rsidR="003467FA" w:rsidRDefault="003467FA" w:rsidP="003467FA">
      <w:pPr>
        <w:pStyle w:val="TH"/>
      </w:pPr>
      <w:r>
        <w:t>Table 6.2.23.3.2-1: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3467FA" w14:paraId="1CF86C0B" w14:textId="77777777" w:rsidTr="003D7D35">
        <w:tc>
          <w:tcPr>
            <w:tcW w:w="534" w:type="dxa"/>
            <w:tcBorders>
              <w:top w:val="single" w:sz="4" w:space="0" w:color="auto"/>
              <w:left w:val="single" w:sz="4" w:space="0" w:color="auto"/>
              <w:bottom w:val="nil"/>
              <w:right w:val="single" w:sz="4" w:space="0" w:color="auto"/>
            </w:tcBorders>
            <w:hideMark/>
          </w:tcPr>
          <w:p w14:paraId="701C35ED" w14:textId="77777777" w:rsidR="003467FA" w:rsidRDefault="003467FA" w:rsidP="003D7D35">
            <w:pPr>
              <w:pStyle w:val="TAH"/>
            </w:pPr>
            <w:r>
              <w:t>St</w:t>
            </w:r>
          </w:p>
        </w:tc>
        <w:tc>
          <w:tcPr>
            <w:tcW w:w="3968" w:type="dxa"/>
            <w:tcBorders>
              <w:top w:val="single" w:sz="4" w:space="0" w:color="auto"/>
              <w:left w:val="single" w:sz="4" w:space="0" w:color="auto"/>
              <w:bottom w:val="nil"/>
              <w:right w:val="single" w:sz="4" w:space="0" w:color="auto"/>
            </w:tcBorders>
            <w:hideMark/>
          </w:tcPr>
          <w:p w14:paraId="054DB651" w14:textId="77777777" w:rsidR="003467FA" w:rsidRDefault="003467FA" w:rsidP="003D7D35">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1580696" w14:textId="77777777" w:rsidR="003467FA" w:rsidRDefault="003467FA" w:rsidP="003D7D35">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79017511" w14:textId="77777777" w:rsidR="003467FA" w:rsidRDefault="003467FA" w:rsidP="003D7D35">
            <w:pPr>
              <w:pStyle w:val="TAH"/>
            </w:pPr>
            <w:r>
              <w:t>TP</w:t>
            </w:r>
          </w:p>
        </w:tc>
        <w:tc>
          <w:tcPr>
            <w:tcW w:w="850" w:type="dxa"/>
            <w:tcBorders>
              <w:top w:val="single" w:sz="4" w:space="0" w:color="auto"/>
              <w:left w:val="single" w:sz="4" w:space="0" w:color="auto"/>
              <w:bottom w:val="nil"/>
              <w:right w:val="single" w:sz="4" w:space="0" w:color="auto"/>
            </w:tcBorders>
            <w:hideMark/>
          </w:tcPr>
          <w:p w14:paraId="47F4FF71" w14:textId="77777777" w:rsidR="003467FA" w:rsidRDefault="003467FA" w:rsidP="003D7D35">
            <w:pPr>
              <w:pStyle w:val="TAH"/>
            </w:pPr>
            <w:r>
              <w:t>Verdict</w:t>
            </w:r>
          </w:p>
        </w:tc>
      </w:tr>
      <w:tr w:rsidR="003467FA" w14:paraId="6857ABFA" w14:textId="77777777" w:rsidTr="003D7D35">
        <w:tc>
          <w:tcPr>
            <w:tcW w:w="534" w:type="dxa"/>
            <w:tcBorders>
              <w:top w:val="nil"/>
              <w:left w:val="single" w:sz="4" w:space="0" w:color="auto"/>
              <w:bottom w:val="single" w:sz="4" w:space="0" w:color="auto"/>
              <w:right w:val="single" w:sz="4" w:space="0" w:color="auto"/>
            </w:tcBorders>
          </w:tcPr>
          <w:p w14:paraId="01559B3F" w14:textId="77777777" w:rsidR="003467FA" w:rsidRDefault="003467FA" w:rsidP="003D7D35">
            <w:pPr>
              <w:pStyle w:val="TAH"/>
            </w:pPr>
          </w:p>
        </w:tc>
        <w:tc>
          <w:tcPr>
            <w:tcW w:w="3968" w:type="dxa"/>
            <w:tcBorders>
              <w:top w:val="nil"/>
              <w:left w:val="single" w:sz="4" w:space="0" w:color="auto"/>
              <w:bottom w:val="single" w:sz="4" w:space="0" w:color="auto"/>
              <w:right w:val="single" w:sz="4" w:space="0" w:color="auto"/>
            </w:tcBorders>
          </w:tcPr>
          <w:p w14:paraId="4C316AAC" w14:textId="77777777" w:rsidR="003467FA" w:rsidRDefault="003467FA" w:rsidP="003D7D35">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ED61776" w14:textId="77777777" w:rsidR="003467FA" w:rsidRDefault="003467FA" w:rsidP="003D7D35">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164EDA0B" w14:textId="77777777" w:rsidR="003467FA" w:rsidRDefault="003467FA" w:rsidP="003D7D35">
            <w:pPr>
              <w:pStyle w:val="TAH"/>
            </w:pPr>
            <w:r>
              <w:t>Message</w:t>
            </w:r>
          </w:p>
        </w:tc>
        <w:tc>
          <w:tcPr>
            <w:tcW w:w="565" w:type="dxa"/>
            <w:tcBorders>
              <w:top w:val="nil"/>
              <w:left w:val="single" w:sz="4" w:space="0" w:color="auto"/>
              <w:bottom w:val="single" w:sz="4" w:space="0" w:color="auto"/>
              <w:right w:val="single" w:sz="4" w:space="0" w:color="auto"/>
            </w:tcBorders>
          </w:tcPr>
          <w:p w14:paraId="6A0F991B" w14:textId="77777777" w:rsidR="003467FA" w:rsidRDefault="003467FA" w:rsidP="003D7D35">
            <w:pPr>
              <w:pStyle w:val="TAH"/>
            </w:pPr>
          </w:p>
        </w:tc>
        <w:tc>
          <w:tcPr>
            <w:tcW w:w="850" w:type="dxa"/>
            <w:tcBorders>
              <w:top w:val="nil"/>
              <w:left w:val="single" w:sz="4" w:space="0" w:color="auto"/>
              <w:bottom w:val="single" w:sz="4" w:space="0" w:color="auto"/>
              <w:right w:val="single" w:sz="4" w:space="0" w:color="auto"/>
            </w:tcBorders>
          </w:tcPr>
          <w:p w14:paraId="73719B17" w14:textId="77777777" w:rsidR="003467FA" w:rsidRDefault="003467FA" w:rsidP="003D7D35">
            <w:pPr>
              <w:pStyle w:val="TAH"/>
            </w:pPr>
          </w:p>
        </w:tc>
      </w:tr>
      <w:tr w:rsidR="003467FA" w14:paraId="35D06570"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066D81F2" w14:textId="77777777" w:rsidR="003467FA" w:rsidRDefault="003467FA" w:rsidP="003D7D35">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321ED883" w14:textId="77777777" w:rsidR="003467FA" w:rsidRDefault="003467FA" w:rsidP="003D7D35">
            <w:pPr>
              <w:pStyle w:val="TAL"/>
            </w:pPr>
            <w:r>
              <w:t>Check: Does the UE (MCPTT client) correctly perform procedure 'MCX CT private call establishment with manual commencement' as described in TS 36.579-1 [2] Table 5.3.6.3-1 to establish a first-to-answer call?</w:t>
            </w:r>
          </w:p>
        </w:tc>
        <w:tc>
          <w:tcPr>
            <w:tcW w:w="708" w:type="dxa"/>
            <w:tcBorders>
              <w:top w:val="single" w:sz="4" w:space="0" w:color="auto"/>
              <w:left w:val="single" w:sz="4" w:space="0" w:color="auto"/>
              <w:bottom w:val="single" w:sz="4" w:space="0" w:color="auto"/>
              <w:right w:val="single" w:sz="4" w:space="0" w:color="auto"/>
            </w:tcBorders>
            <w:hideMark/>
          </w:tcPr>
          <w:p w14:paraId="6464EAE3"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E93E361"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A86BCB4" w14:textId="77777777" w:rsidR="003467FA" w:rsidRDefault="003467FA" w:rsidP="003D7D35">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7E0235A1" w14:textId="77777777" w:rsidR="003467FA" w:rsidRDefault="003467FA" w:rsidP="003D7D35">
            <w:pPr>
              <w:pStyle w:val="TAC"/>
            </w:pPr>
            <w:r>
              <w:t>P</w:t>
            </w:r>
          </w:p>
        </w:tc>
      </w:tr>
      <w:tr w:rsidR="003467FA" w14:paraId="67D2563C"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16D04E96" w14:textId="77777777" w:rsidR="003467FA" w:rsidRDefault="003467FA" w:rsidP="003D7D35">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50637C40" w14:textId="77777777" w:rsidR="003467FA" w:rsidRDefault="003467FA" w:rsidP="003D7D35">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3A28017"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C18A7DA"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8EC4A8F"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BF52D29" w14:textId="77777777" w:rsidR="003467FA" w:rsidRDefault="003467FA" w:rsidP="003D7D35">
            <w:pPr>
              <w:pStyle w:val="TAC"/>
            </w:pPr>
            <w:r>
              <w:t>-</w:t>
            </w:r>
          </w:p>
        </w:tc>
      </w:tr>
      <w:tr w:rsidR="003467FA" w14:paraId="6D0171A1"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0B431B8F" w14:textId="77777777" w:rsidR="003467FA" w:rsidRDefault="003467FA" w:rsidP="003D7D35">
            <w:pPr>
              <w:pStyle w:val="TAC"/>
            </w:pPr>
            <w:r>
              <w:t>5</w:t>
            </w:r>
          </w:p>
        </w:tc>
        <w:tc>
          <w:tcPr>
            <w:tcW w:w="3968" w:type="dxa"/>
            <w:tcBorders>
              <w:top w:val="single" w:sz="4" w:space="0" w:color="auto"/>
              <w:left w:val="single" w:sz="4" w:space="0" w:color="auto"/>
              <w:bottom w:val="single" w:sz="4" w:space="0" w:color="auto"/>
              <w:right w:val="single" w:sz="4" w:space="0" w:color="auto"/>
            </w:tcBorders>
            <w:hideMark/>
          </w:tcPr>
          <w:p w14:paraId="2884F5AC" w14:textId="77777777" w:rsidR="003467FA" w:rsidRDefault="003467FA" w:rsidP="003D7D35">
            <w:pPr>
              <w:pStyle w:val="TAL"/>
            </w:pPr>
            <w:r>
              <w:t>Make the UE (MCPTT client) release the call.</w:t>
            </w:r>
          </w:p>
          <w:p w14:paraId="0FD18E38" w14:textId="77777777" w:rsidR="003467FA" w:rsidRDefault="003467FA" w:rsidP="003D7D35">
            <w:pPr>
              <w:pStyle w:val="TAL"/>
              <w:rPr>
                <w:lang w:eastAsia="zh-CN"/>
              </w:rPr>
            </w:pPr>
            <w:r>
              <w:t>(NOTE 1)</w:t>
            </w:r>
          </w:p>
        </w:tc>
        <w:tc>
          <w:tcPr>
            <w:tcW w:w="708" w:type="dxa"/>
            <w:tcBorders>
              <w:top w:val="single" w:sz="4" w:space="0" w:color="auto"/>
              <w:left w:val="single" w:sz="4" w:space="0" w:color="auto"/>
              <w:bottom w:val="single" w:sz="4" w:space="0" w:color="auto"/>
              <w:right w:val="single" w:sz="4" w:space="0" w:color="auto"/>
            </w:tcBorders>
            <w:hideMark/>
          </w:tcPr>
          <w:p w14:paraId="7549BFCD"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95003ED"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7DB356AA"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410A11B" w14:textId="77777777" w:rsidR="003467FA" w:rsidRDefault="003467FA" w:rsidP="003D7D35">
            <w:pPr>
              <w:pStyle w:val="TAC"/>
            </w:pPr>
            <w:r>
              <w:t>-</w:t>
            </w:r>
          </w:p>
        </w:tc>
      </w:tr>
      <w:tr w:rsidR="003467FA" w14:paraId="607D04C5" w14:textId="77777777" w:rsidTr="003D7D35">
        <w:tc>
          <w:tcPr>
            <w:tcW w:w="534" w:type="dxa"/>
            <w:tcBorders>
              <w:top w:val="single" w:sz="4" w:space="0" w:color="auto"/>
              <w:left w:val="single" w:sz="4" w:space="0" w:color="auto"/>
              <w:bottom w:val="single" w:sz="4" w:space="0" w:color="auto"/>
              <w:right w:val="single" w:sz="4" w:space="0" w:color="auto"/>
            </w:tcBorders>
            <w:hideMark/>
          </w:tcPr>
          <w:p w14:paraId="6B71321C" w14:textId="77777777" w:rsidR="003467FA" w:rsidRDefault="003467FA" w:rsidP="003D7D35">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709C497D" w14:textId="77777777" w:rsidR="003467FA" w:rsidRDefault="003467FA" w:rsidP="003D7D35">
            <w:pPr>
              <w:pStyle w:val="TAL"/>
              <w:rPr>
                <w:lang w:eastAsia="zh-CN"/>
              </w:rPr>
            </w:pPr>
            <w:r>
              <w:rPr>
                <w:lang w:eastAsia="zh-CN"/>
              </w:rPr>
              <w:t>The UE (MCPTT client) performs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36BC4136"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F1E97BF"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03B06025" w14:textId="77777777" w:rsidR="003467FA" w:rsidRDefault="003467FA" w:rsidP="003D7D35">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20651255" w14:textId="77777777" w:rsidR="003467FA" w:rsidRDefault="003467FA" w:rsidP="003D7D35">
            <w:pPr>
              <w:pStyle w:val="TAC"/>
            </w:pPr>
            <w:r>
              <w:t>P</w:t>
            </w:r>
          </w:p>
        </w:tc>
      </w:tr>
      <w:tr w:rsidR="003467FA" w14:paraId="4DEACC20" w14:textId="77777777" w:rsidTr="003D7D35">
        <w:tc>
          <w:tcPr>
            <w:tcW w:w="9603" w:type="dxa"/>
            <w:gridSpan w:val="6"/>
            <w:tcBorders>
              <w:top w:val="single" w:sz="4" w:space="0" w:color="auto"/>
              <w:left w:val="single" w:sz="4" w:space="0" w:color="auto"/>
              <w:bottom w:val="single" w:sz="4" w:space="0" w:color="auto"/>
              <w:right w:val="single" w:sz="4" w:space="0" w:color="auto"/>
            </w:tcBorders>
            <w:hideMark/>
          </w:tcPr>
          <w:p w14:paraId="372CD4C1" w14:textId="77777777" w:rsidR="003467FA" w:rsidRDefault="003467FA" w:rsidP="003D7D35">
            <w:pPr>
              <w:pStyle w:val="TAN"/>
            </w:pPr>
            <w:r>
              <w:t>NOTE 1:</w:t>
            </w:r>
            <w:r>
              <w:tab/>
              <w:t>This is expected to be done via a suitable implementation dependent MMI.</w:t>
            </w:r>
          </w:p>
        </w:tc>
      </w:tr>
    </w:tbl>
    <w:p w14:paraId="43A5C390" w14:textId="77777777" w:rsidR="003467FA" w:rsidRDefault="003467FA" w:rsidP="003467FA"/>
    <w:p w14:paraId="494C4048" w14:textId="77777777" w:rsidR="003467FA" w:rsidRDefault="003467FA" w:rsidP="003467FA">
      <w:pPr>
        <w:pStyle w:val="H6"/>
      </w:pPr>
      <w:r>
        <w:lastRenderedPageBreak/>
        <w:t>6.2.23.3.3</w:t>
      </w:r>
      <w:r>
        <w:tab/>
        <w:t>Specific message contents</w:t>
      </w:r>
    </w:p>
    <w:p w14:paraId="0D4AE340" w14:textId="77777777" w:rsidR="003467FA" w:rsidRDefault="003467FA" w:rsidP="003467FA">
      <w:pPr>
        <w:pStyle w:val="TH"/>
      </w:pPr>
      <w:r>
        <w:t xml:space="preserve">Table 6.2.23.3.3-1: </w:t>
      </w:r>
      <w:r>
        <w:rPr>
          <w:lang w:eastAsia="ko-KR"/>
        </w:rPr>
        <w:t>SIP INVITE</w:t>
      </w:r>
      <w:r>
        <w:t xml:space="preserve"> from the SS (Step 1, Table 6.2.23.3.2-1;</w:t>
      </w:r>
      <w:r>
        <w:br/>
        <w:t>step 2, TS 36.579-1 [2], Table 5.3.6.3-1)</w:t>
      </w:r>
    </w:p>
    <w:tbl>
      <w:tblPr>
        <w:tblW w:w="9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2"/>
        <w:gridCol w:w="2127"/>
        <w:gridCol w:w="2126"/>
        <w:gridCol w:w="1418"/>
        <w:gridCol w:w="1135"/>
      </w:tblGrid>
      <w:tr w:rsidR="003467FA" w14:paraId="5775B02E" w14:textId="77777777" w:rsidTr="003D7D35">
        <w:trPr>
          <w:jc w:val="center"/>
        </w:trPr>
        <w:tc>
          <w:tcPr>
            <w:tcW w:w="9637" w:type="dxa"/>
            <w:gridSpan w:val="5"/>
            <w:tcBorders>
              <w:top w:val="single" w:sz="4" w:space="0" w:color="auto"/>
              <w:left w:val="single" w:sz="4" w:space="0" w:color="auto"/>
              <w:bottom w:val="single" w:sz="4" w:space="0" w:color="auto"/>
              <w:right w:val="single" w:sz="4" w:space="0" w:color="auto"/>
            </w:tcBorders>
            <w:hideMark/>
          </w:tcPr>
          <w:p w14:paraId="0CFCC09B" w14:textId="77777777" w:rsidR="003467FA" w:rsidRDefault="003467FA" w:rsidP="003D7D35">
            <w:pPr>
              <w:pStyle w:val="TAL"/>
            </w:pPr>
            <w:r>
              <w:t>Derivation Path: TS 36.579-1 [2], Table 5.5.2.5.2-1, condition FIRST-TO-ANSWER</w:t>
            </w:r>
          </w:p>
        </w:tc>
      </w:tr>
      <w:tr w:rsidR="003467FA" w14:paraId="2B8955D2" w14:textId="77777777" w:rsidTr="003D7D35">
        <w:trPr>
          <w:jc w:val="center"/>
        </w:trPr>
        <w:tc>
          <w:tcPr>
            <w:tcW w:w="2831" w:type="dxa"/>
            <w:tcBorders>
              <w:top w:val="single" w:sz="4" w:space="0" w:color="auto"/>
              <w:left w:val="single" w:sz="4" w:space="0" w:color="auto"/>
              <w:bottom w:val="single" w:sz="4" w:space="0" w:color="auto"/>
              <w:right w:val="single" w:sz="4" w:space="0" w:color="auto"/>
            </w:tcBorders>
            <w:hideMark/>
          </w:tcPr>
          <w:p w14:paraId="58F4C58D" w14:textId="77777777" w:rsidR="003467FA" w:rsidRDefault="003467FA" w:rsidP="003D7D35">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4BA131"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0D73AF05"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2A0DFA9B" w14:textId="77777777" w:rsidR="003467FA" w:rsidRDefault="003467FA" w:rsidP="003D7D35">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553D117" w14:textId="77777777" w:rsidR="003467FA" w:rsidRDefault="003467FA" w:rsidP="003D7D35">
            <w:pPr>
              <w:pStyle w:val="TAH"/>
            </w:pPr>
            <w:r>
              <w:t>Condition</w:t>
            </w:r>
          </w:p>
        </w:tc>
      </w:tr>
      <w:tr w:rsidR="003467FA" w14:paraId="6B093C09" w14:textId="77777777" w:rsidTr="003D7D35">
        <w:trPr>
          <w:jc w:val="center"/>
        </w:trPr>
        <w:tc>
          <w:tcPr>
            <w:tcW w:w="2831" w:type="dxa"/>
            <w:tcBorders>
              <w:top w:val="single" w:sz="4" w:space="0" w:color="auto"/>
              <w:left w:val="single" w:sz="4" w:space="0" w:color="auto"/>
              <w:bottom w:val="single" w:sz="4" w:space="0" w:color="auto"/>
              <w:right w:val="single" w:sz="4" w:space="0" w:color="auto"/>
            </w:tcBorders>
            <w:vAlign w:val="center"/>
            <w:hideMark/>
          </w:tcPr>
          <w:p w14:paraId="4EAE1382" w14:textId="77777777" w:rsidR="003467FA" w:rsidRPr="00303ED7" w:rsidRDefault="003467FA" w:rsidP="003D7D35">
            <w:pPr>
              <w:pStyle w:val="TAL"/>
              <w:rPr>
                <w:b/>
              </w:rPr>
            </w:pPr>
            <w:r w:rsidRPr="002C79AA">
              <w:rPr>
                <w:b/>
              </w:rPr>
              <w:t>Replaces</w:t>
            </w:r>
          </w:p>
        </w:tc>
        <w:tc>
          <w:tcPr>
            <w:tcW w:w="2127" w:type="dxa"/>
            <w:tcBorders>
              <w:top w:val="single" w:sz="4" w:space="0" w:color="auto"/>
              <w:left w:val="single" w:sz="4" w:space="0" w:color="auto"/>
              <w:bottom w:val="single" w:sz="4" w:space="0" w:color="auto"/>
              <w:right w:val="single" w:sz="4" w:space="0" w:color="auto"/>
            </w:tcBorders>
          </w:tcPr>
          <w:p w14:paraId="072F413D"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AE680E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37ECCDAE" w14:textId="77777777" w:rsidR="003467FA" w:rsidRDefault="003467FA" w:rsidP="003D7D35">
            <w:pPr>
              <w:pStyle w:val="TAL"/>
            </w:pPr>
            <w:r>
              <w:t>RFC 3891 [117] TS 24.379 [9] clause 6.3.2.2</w:t>
            </w:r>
          </w:p>
        </w:tc>
        <w:tc>
          <w:tcPr>
            <w:tcW w:w="1135" w:type="dxa"/>
            <w:tcBorders>
              <w:top w:val="single" w:sz="4" w:space="0" w:color="auto"/>
              <w:left w:val="single" w:sz="4" w:space="0" w:color="auto"/>
              <w:bottom w:val="single" w:sz="4" w:space="0" w:color="auto"/>
              <w:right w:val="single" w:sz="4" w:space="0" w:color="auto"/>
            </w:tcBorders>
          </w:tcPr>
          <w:p w14:paraId="129B4DED" w14:textId="77777777" w:rsidR="003467FA" w:rsidRDefault="003467FA" w:rsidP="003D7D35">
            <w:pPr>
              <w:pStyle w:val="TAL"/>
            </w:pPr>
          </w:p>
        </w:tc>
      </w:tr>
      <w:tr w:rsidR="003467FA" w14:paraId="0D96F112" w14:textId="77777777" w:rsidTr="003D7D35">
        <w:trPr>
          <w:jc w:val="center"/>
        </w:trPr>
        <w:tc>
          <w:tcPr>
            <w:tcW w:w="2832" w:type="dxa"/>
            <w:tcBorders>
              <w:top w:val="single" w:sz="4" w:space="0" w:color="auto"/>
              <w:left w:val="single" w:sz="4" w:space="0" w:color="auto"/>
              <w:bottom w:val="single" w:sz="4" w:space="0" w:color="auto"/>
              <w:right w:val="single" w:sz="4" w:space="0" w:color="auto"/>
            </w:tcBorders>
            <w:hideMark/>
          </w:tcPr>
          <w:p w14:paraId="5C511549" w14:textId="77777777" w:rsidR="003467FA" w:rsidRDefault="003467FA" w:rsidP="003D7D35">
            <w:pPr>
              <w:pStyle w:val="TAL"/>
              <w:rPr>
                <w:b/>
              </w:rPr>
            </w:pPr>
            <w:r>
              <w:t xml:space="preserve">  callid</w:t>
            </w:r>
          </w:p>
        </w:tc>
        <w:tc>
          <w:tcPr>
            <w:tcW w:w="2127" w:type="dxa"/>
            <w:tcBorders>
              <w:top w:val="single" w:sz="4" w:space="0" w:color="auto"/>
              <w:left w:val="single" w:sz="4" w:space="0" w:color="auto"/>
              <w:bottom w:val="single" w:sz="4" w:space="0" w:color="auto"/>
              <w:right w:val="single" w:sz="4" w:space="0" w:color="auto"/>
            </w:tcBorders>
            <w:hideMark/>
          </w:tcPr>
          <w:p w14:paraId="2DAA80A4" w14:textId="77777777" w:rsidR="003467FA" w:rsidRDefault="003467FA" w:rsidP="003D7D35">
            <w:pPr>
              <w:pStyle w:val="TAL"/>
            </w:pPr>
            <w:r>
              <w:t>callid of the targeted pre-established session</w:t>
            </w:r>
          </w:p>
        </w:tc>
        <w:tc>
          <w:tcPr>
            <w:tcW w:w="2126" w:type="dxa"/>
            <w:tcBorders>
              <w:top w:val="single" w:sz="4" w:space="0" w:color="auto"/>
              <w:left w:val="single" w:sz="4" w:space="0" w:color="auto"/>
              <w:bottom w:val="single" w:sz="4" w:space="0" w:color="auto"/>
              <w:right w:val="single" w:sz="4" w:space="0" w:color="auto"/>
            </w:tcBorders>
          </w:tcPr>
          <w:p w14:paraId="0115D55F"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DA73D0F"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53DE2DFC" w14:textId="77777777" w:rsidR="003467FA" w:rsidRDefault="003467FA" w:rsidP="003D7D35">
            <w:pPr>
              <w:pStyle w:val="TAL"/>
            </w:pPr>
          </w:p>
        </w:tc>
      </w:tr>
      <w:tr w:rsidR="003467FA" w14:paraId="7107DD5A" w14:textId="77777777" w:rsidTr="003D7D35">
        <w:trPr>
          <w:jc w:val="center"/>
        </w:trPr>
        <w:tc>
          <w:tcPr>
            <w:tcW w:w="2832" w:type="dxa"/>
            <w:tcBorders>
              <w:top w:val="single" w:sz="4" w:space="0" w:color="auto"/>
              <w:left w:val="single" w:sz="4" w:space="0" w:color="auto"/>
              <w:bottom w:val="single" w:sz="4" w:space="0" w:color="auto"/>
              <w:right w:val="single" w:sz="4" w:space="0" w:color="auto"/>
            </w:tcBorders>
            <w:hideMark/>
          </w:tcPr>
          <w:p w14:paraId="72AAEED1" w14:textId="77777777" w:rsidR="003467FA" w:rsidRDefault="003467FA" w:rsidP="003D7D35">
            <w:pPr>
              <w:pStyle w:val="TAL"/>
              <w:rPr>
                <w:b/>
              </w:rPr>
            </w:pPr>
            <w:r>
              <w:t xml:space="preserve">  replaces-params</w:t>
            </w:r>
          </w:p>
        </w:tc>
        <w:tc>
          <w:tcPr>
            <w:tcW w:w="2127" w:type="dxa"/>
            <w:tcBorders>
              <w:top w:val="single" w:sz="4" w:space="0" w:color="auto"/>
              <w:left w:val="single" w:sz="4" w:space="0" w:color="auto"/>
              <w:bottom w:val="single" w:sz="4" w:space="0" w:color="auto"/>
              <w:right w:val="single" w:sz="4" w:space="0" w:color="auto"/>
            </w:tcBorders>
          </w:tcPr>
          <w:p w14:paraId="2298B95F"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580C2549"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4FF4F10"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31890815" w14:textId="77777777" w:rsidR="003467FA" w:rsidRDefault="003467FA" w:rsidP="003D7D35">
            <w:pPr>
              <w:pStyle w:val="TAL"/>
            </w:pPr>
          </w:p>
        </w:tc>
      </w:tr>
      <w:tr w:rsidR="003467FA" w14:paraId="21B1A57C" w14:textId="77777777" w:rsidTr="003D7D35">
        <w:trPr>
          <w:jc w:val="center"/>
        </w:trPr>
        <w:tc>
          <w:tcPr>
            <w:tcW w:w="2832" w:type="dxa"/>
            <w:tcBorders>
              <w:top w:val="single" w:sz="4" w:space="0" w:color="auto"/>
              <w:left w:val="single" w:sz="4" w:space="0" w:color="auto"/>
              <w:bottom w:val="single" w:sz="4" w:space="0" w:color="auto"/>
              <w:right w:val="single" w:sz="4" w:space="0" w:color="auto"/>
            </w:tcBorders>
            <w:hideMark/>
          </w:tcPr>
          <w:p w14:paraId="55C3A9B9" w14:textId="77777777" w:rsidR="003467FA" w:rsidRDefault="003467FA" w:rsidP="003D7D35">
            <w:pPr>
              <w:pStyle w:val="TAL"/>
              <w:rPr>
                <w:b/>
              </w:rPr>
            </w:pPr>
            <w:r>
              <w:t xml:space="preserve">    from-tag</w:t>
            </w:r>
          </w:p>
        </w:tc>
        <w:tc>
          <w:tcPr>
            <w:tcW w:w="2127" w:type="dxa"/>
            <w:tcBorders>
              <w:top w:val="single" w:sz="4" w:space="0" w:color="auto"/>
              <w:left w:val="single" w:sz="4" w:space="0" w:color="auto"/>
              <w:bottom w:val="single" w:sz="4" w:space="0" w:color="auto"/>
              <w:right w:val="single" w:sz="4" w:space="0" w:color="auto"/>
            </w:tcBorders>
            <w:hideMark/>
          </w:tcPr>
          <w:p w14:paraId="4E530AED" w14:textId="77777777" w:rsidR="003467FA" w:rsidRDefault="003467FA" w:rsidP="003D7D35">
            <w:pPr>
              <w:pStyle w:val="TAL"/>
            </w:pPr>
            <w:r>
              <w:t>to-tag of the targeted pre-established session</w:t>
            </w:r>
          </w:p>
        </w:tc>
        <w:tc>
          <w:tcPr>
            <w:tcW w:w="2126" w:type="dxa"/>
            <w:tcBorders>
              <w:top w:val="single" w:sz="4" w:space="0" w:color="auto"/>
              <w:left w:val="single" w:sz="4" w:space="0" w:color="auto"/>
              <w:bottom w:val="single" w:sz="4" w:space="0" w:color="auto"/>
              <w:right w:val="single" w:sz="4" w:space="0" w:color="auto"/>
            </w:tcBorders>
          </w:tcPr>
          <w:p w14:paraId="62D71570"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05E66BD"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709866EE" w14:textId="77777777" w:rsidR="003467FA" w:rsidRDefault="003467FA" w:rsidP="003D7D35">
            <w:pPr>
              <w:pStyle w:val="TAL"/>
            </w:pPr>
          </w:p>
        </w:tc>
      </w:tr>
      <w:tr w:rsidR="003467FA" w14:paraId="78304C36" w14:textId="77777777" w:rsidTr="003D7D35">
        <w:trPr>
          <w:jc w:val="center"/>
        </w:trPr>
        <w:tc>
          <w:tcPr>
            <w:tcW w:w="2832" w:type="dxa"/>
            <w:tcBorders>
              <w:top w:val="single" w:sz="4" w:space="0" w:color="auto"/>
              <w:left w:val="single" w:sz="4" w:space="0" w:color="auto"/>
              <w:bottom w:val="single" w:sz="4" w:space="0" w:color="auto"/>
              <w:right w:val="single" w:sz="4" w:space="0" w:color="auto"/>
            </w:tcBorders>
            <w:hideMark/>
          </w:tcPr>
          <w:p w14:paraId="3726449D" w14:textId="77777777" w:rsidR="003467FA" w:rsidRDefault="003467FA" w:rsidP="003D7D35">
            <w:pPr>
              <w:pStyle w:val="TAL"/>
              <w:rPr>
                <w:b/>
              </w:rPr>
            </w:pPr>
            <w:r>
              <w:t xml:space="preserve">    to-tag</w:t>
            </w:r>
          </w:p>
        </w:tc>
        <w:tc>
          <w:tcPr>
            <w:tcW w:w="2127" w:type="dxa"/>
            <w:tcBorders>
              <w:top w:val="single" w:sz="4" w:space="0" w:color="auto"/>
              <w:left w:val="single" w:sz="4" w:space="0" w:color="auto"/>
              <w:bottom w:val="single" w:sz="4" w:space="0" w:color="auto"/>
              <w:right w:val="single" w:sz="4" w:space="0" w:color="auto"/>
            </w:tcBorders>
            <w:hideMark/>
          </w:tcPr>
          <w:p w14:paraId="52230836" w14:textId="77777777" w:rsidR="003467FA" w:rsidRDefault="003467FA" w:rsidP="003D7D35">
            <w:pPr>
              <w:pStyle w:val="TAL"/>
            </w:pPr>
            <w:r>
              <w:t>from-tag of the targeted pre-established session</w:t>
            </w:r>
          </w:p>
        </w:tc>
        <w:tc>
          <w:tcPr>
            <w:tcW w:w="2126" w:type="dxa"/>
            <w:tcBorders>
              <w:top w:val="single" w:sz="4" w:space="0" w:color="auto"/>
              <w:left w:val="single" w:sz="4" w:space="0" w:color="auto"/>
              <w:bottom w:val="single" w:sz="4" w:space="0" w:color="auto"/>
              <w:right w:val="single" w:sz="4" w:space="0" w:color="auto"/>
            </w:tcBorders>
          </w:tcPr>
          <w:p w14:paraId="24FEDCE8"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06D693A"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606AB1B5" w14:textId="77777777" w:rsidR="003467FA" w:rsidRDefault="003467FA" w:rsidP="003D7D35">
            <w:pPr>
              <w:pStyle w:val="TAL"/>
            </w:pPr>
          </w:p>
        </w:tc>
      </w:tr>
      <w:tr w:rsidR="003467FA" w14:paraId="07DEE040" w14:textId="77777777" w:rsidTr="003D7D35">
        <w:trPr>
          <w:jc w:val="center"/>
        </w:trPr>
        <w:tc>
          <w:tcPr>
            <w:tcW w:w="2832" w:type="dxa"/>
            <w:tcBorders>
              <w:top w:val="single" w:sz="4" w:space="0" w:color="auto"/>
              <w:left w:val="single" w:sz="4" w:space="0" w:color="auto"/>
              <w:bottom w:val="single" w:sz="4" w:space="0" w:color="auto"/>
              <w:right w:val="single" w:sz="4" w:space="0" w:color="auto"/>
            </w:tcBorders>
            <w:vAlign w:val="center"/>
            <w:hideMark/>
          </w:tcPr>
          <w:p w14:paraId="6FE89D30" w14:textId="77777777" w:rsidR="003467FA" w:rsidRPr="00303ED7" w:rsidRDefault="003467FA" w:rsidP="003D7D35">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49E33818"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2CEBBBB9"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A8D7B3A"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50BD43CD" w14:textId="77777777" w:rsidR="003467FA" w:rsidRDefault="003467FA" w:rsidP="003D7D35">
            <w:pPr>
              <w:pStyle w:val="TAL"/>
            </w:pPr>
          </w:p>
        </w:tc>
      </w:tr>
      <w:tr w:rsidR="003467FA" w14:paraId="57E9FE71" w14:textId="77777777" w:rsidTr="003D7D35">
        <w:trPr>
          <w:jc w:val="center"/>
        </w:trPr>
        <w:tc>
          <w:tcPr>
            <w:tcW w:w="2831" w:type="dxa"/>
            <w:tcBorders>
              <w:top w:val="single" w:sz="4" w:space="0" w:color="auto"/>
              <w:left w:val="single" w:sz="4" w:space="0" w:color="auto"/>
              <w:bottom w:val="single" w:sz="4" w:space="0" w:color="auto"/>
              <w:right w:val="single" w:sz="4" w:space="0" w:color="auto"/>
            </w:tcBorders>
            <w:vAlign w:val="center"/>
            <w:hideMark/>
          </w:tcPr>
          <w:p w14:paraId="0C4DA363" w14:textId="77777777" w:rsidR="003467FA" w:rsidRDefault="003467FA" w:rsidP="003D7D35">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981BFEB"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1AC61A1" w14:textId="77777777" w:rsidR="003467FA" w:rsidRPr="00303ED7" w:rsidRDefault="003467FA" w:rsidP="003D7D35">
            <w:pPr>
              <w:pStyle w:val="TAL"/>
              <w:rPr>
                <w:b/>
              </w:rPr>
            </w:pPr>
            <w:r w:rsidRPr="002C79AA">
              <w:rPr>
                <w:b/>
              </w:rPr>
              <w:t>SDP message</w:t>
            </w:r>
          </w:p>
        </w:tc>
        <w:tc>
          <w:tcPr>
            <w:tcW w:w="1418" w:type="dxa"/>
            <w:tcBorders>
              <w:top w:val="single" w:sz="4" w:space="0" w:color="auto"/>
              <w:left w:val="single" w:sz="4" w:space="0" w:color="auto"/>
              <w:bottom w:val="single" w:sz="4" w:space="0" w:color="auto"/>
              <w:right w:val="single" w:sz="4" w:space="0" w:color="auto"/>
            </w:tcBorders>
          </w:tcPr>
          <w:p w14:paraId="6D2A2D5C"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061B1464" w14:textId="77777777" w:rsidR="003467FA" w:rsidRDefault="003467FA" w:rsidP="003D7D35">
            <w:pPr>
              <w:pStyle w:val="TAL"/>
            </w:pPr>
          </w:p>
        </w:tc>
      </w:tr>
      <w:tr w:rsidR="003467FA" w14:paraId="6F4BCD4B" w14:textId="77777777" w:rsidTr="003D7D35">
        <w:trPr>
          <w:jc w:val="center"/>
        </w:trPr>
        <w:tc>
          <w:tcPr>
            <w:tcW w:w="2831" w:type="dxa"/>
            <w:tcBorders>
              <w:top w:val="single" w:sz="4" w:space="0" w:color="auto"/>
              <w:left w:val="single" w:sz="4" w:space="0" w:color="auto"/>
              <w:bottom w:val="single" w:sz="4" w:space="0" w:color="auto"/>
              <w:right w:val="single" w:sz="4" w:space="0" w:color="auto"/>
            </w:tcBorders>
            <w:vAlign w:val="center"/>
            <w:hideMark/>
          </w:tcPr>
          <w:p w14:paraId="46D32525" w14:textId="77777777" w:rsidR="003467FA" w:rsidRDefault="003467FA" w:rsidP="003D7D35">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D44CC17" w14:textId="77777777" w:rsidR="003467FA" w:rsidRDefault="003467FA" w:rsidP="003D7D35">
            <w:pPr>
              <w:pStyle w:val="TAL"/>
            </w:pPr>
            <w:r>
              <w:t>SDP message as described in Table 6.2.23.3.3-2</w:t>
            </w:r>
          </w:p>
        </w:tc>
        <w:tc>
          <w:tcPr>
            <w:tcW w:w="2126" w:type="dxa"/>
            <w:tcBorders>
              <w:top w:val="single" w:sz="4" w:space="0" w:color="auto"/>
              <w:left w:val="single" w:sz="4" w:space="0" w:color="auto"/>
              <w:bottom w:val="single" w:sz="4" w:space="0" w:color="auto"/>
              <w:right w:val="single" w:sz="4" w:space="0" w:color="auto"/>
            </w:tcBorders>
          </w:tcPr>
          <w:p w14:paraId="43566B6B"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563B246"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3CBB0F6E" w14:textId="77777777" w:rsidR="003467FA" w:rsidRDefault="003467FA" w:rsidP="003D7D35">
            <w:pPr>
              <w:pStyle w:val="TAL"/>
            </w:pPr>
          </w:p>
        </w:tc>
      </w:tr>
      <w:tr w:rsidR="003467FA" w14:paraId="31FFEC46" w14:textId="77777777" w:rsidTr="003D7D35">
        <w:trPr>
          <w:cantSplit/>
          <w:jc w:val="center"/>
        </w:trPr>
        <w:tc>
          <w:tcPr>
            <w:tcW w:w="2831" w:type="dxa"/>
            <w:tcBorders>
              <w:top w:val="single" w:sz="4" w:space="0" w:color="auto"/>
              <w:left w:val="single" w:sz="4" w:space="0" w:color="auto"/>
              <w:bottom w:val="single" w:sz="4" w:space="0" w:color="auto"/>
              <w:right w:val="single" w:sz="4" w:space="0" w:color="auto"/>
            </w:tcBorders>
            <w:hideMark/>
          </w:tcPr>
          <w:p w14:paraId="4A0FAA62" w14:textId="77777777" w:rsidR="003467FA" w:rsidRDefault="003467FA" w:rsidP="003D7D35">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608606B"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A67DB84" w14:textId="77777777" w:rsidR="003467FA" w:rsidRPr="00303ED7" w:rsidRDefault="003467FA" w:rsidP="003D7D35">
            <w:pPr>
              <w:pStyle w:val="TAL"/>
              <w:rPr>
                <w:b/>
              </w:rPr>
            </w:pPr>
            <w:r w:rsidRPr="002C79AA">
              <w:rPr>
                <w:b/>
              </w:rPr>
              <w:t>MCPTT-Info</w:t>
            </w:r>
          </w:p>
        </w:tc>
        <w:tc>
          <w:tcPr>
            <w:tcW w:w="1418" w:type="dxa"/>
            <w:tcBorders>
              <w:top w:val="single" w:sz="4" w:space="0" w:color="auto"/>
              <w:left w:val="single" w:sz="4" w:space="0" w:color="auto"/>
              <w:bottom w:val="single" w:sz="4" w:space="0" w:color="auto"/>
              <w:right w:val="single" w:sz="4" w:space="0" w:color="auto"/>
            </w:tcBorders>
          </w:tcPr>
          <w:p w14:paraId="1D5D06FC"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14E1B596" w14:textId="77777777" w:rsidR="003467FA" w:rsidRDefault="003467FA" w:rsidP="003D7D35">
            <w:pPr>
              <w:pStyle w:val="TAL"/>
            </w:pPr>
          </w:p>
        </w:tc>
      </w:tr>
      <w:tr w:rsidR="003467FA" w14:paraId="77E7D8E7" w14:textId="77777777" w:rsidTr="003D7D35">
        <w:trPr>
          <w:cantSplit/>
          <w:jc w:val="center"/>
        </w:trPr>
        <w:tc>
          <w:tcPr>
            <w:tcW w:w="2831" w:type="dxa"/>
            <w:tcBorders>
              <w:top w:val="single" w:sz="4" w:space="0" w:color="auto"/>
              <w:left w:val="single" w:sz="4" w:space="0" w:color="auto"/>
              <w:bottom w:val="single" w:sz="4" w:space="0" w:color="auto"/>
              <w:right w:val="single" w:sz="4" w:space="0" w:color="auto"/>
            </w:tcBorders>
            <w:hideMark/>
          </w:tcPr>
          <w:p w14:paraId="4217F66C" w14:textId="77777777" w:rsidR="003467FA" w:rsidRDefault="003467FA" w:rsidP="003D7D35">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C556188" w14:textId="77777777" w:rsidR="003467FA" w:rsidRDefault="003467FA" w:rsidP="003D7D35">
            <w:pPr>
              <w:pStyle w:val="TAL"/>
            </w:pPr>
            <w:r>
              <w:t>MCPTT-Info as described in Table 6.2.23.3.3-3</w:t>
            </w:r>
          </w:p>
        </w:tc>
        <w:tc>
          <w:tcPr>
            <w:tcW w:w="2126" w:type="dxa"/>
            <w:tcBorders>
              <w:top w:val="single" w:sz="4" w:space="0" w:color="auto"/>
              <w:left w:val="single" w:sz="4" w:space="0" w:color="auto"/>
              <w:bottom w:val="single" w:sz="4" w:space="0" w:color="auto"/>
              <w:right w:val="single" w:sz="4" w:space="0" w:color="auto"/>
            </w:tcBorders>
          </w:tcPr>
          <w:p w14:paraId="628B5F24"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7CDE5E3"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50F8E7F7" w14:textId="77777777" w:rsidR="003467FA" w:rsidRDefault="003467FA" w:rsidP="003D7D35">
            <w:pPr>
              <w:pStyle w:val="TAL"/>
            </w:pPr>
          </w:p>
        </w:tc>
      </w:tr>
    </w:tbl>
    <w:p w14:paraId="1478FE85" w14:textId="77777777" w:rsidR="003467FA" w:rsidRDefault="003467FA" w:rsidP="003467FA"/>
    <w:p w14:paraId="00C8FDAD" w14:textId="77777777" w:rsidR="003467FA" w:rsidRDefault="003467FA" w:rsidP="003467FA">
      <w:pPr>
        <w:pStyle w:val="TH"/>
      </w:pPr>
      <w:r>
        <w:t>Table 6.2.23.3.3-2: SDP Message</w:t>
      </w:r>
      <w:r>
        <w:rPr>
          <w:lang w:eastAsia="ko-KR"/>
        </w:rPr>
        <w:t xml:space="preserve"> in SIP INVITE</w:t>
      </w:r>
      <w:r>
        <w:t xml:space="preserve"> (Table 6.2.23.3.3-1)</w:t>
      </w:r>
    </w:p>
    <w:tbl>
      <w:tblPr>
        <w:tblW w:w="9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3"/>
      </w:tblGrid>
      <w:tr w:rsidR="003467FA" w14:paraId="76793255" w14:textId="77777777" w:rsidTr="003D7D35">
        <w:trPr>
          <w:jc w:val="center"/>
        </w:trPr>
        <w:tc>
          <w:tcPr>
            <w:tcW w:w="9637" w:type="dxa"/>
            <w:gridSpan w:val="5"/>
            <w:tcBorders>
              <w:top w:val="single" w:sz="4" w:space="0" w:color="auto"/>
              <w:left w:val="single" w:sz="4" w:space="0" w:color="auto"/>
              <w:bottom w:val="single" w:sz="4" w:space="0" w:color="auto"/>
              <w:right w:val="single" w:sz="4" w:space="0" w:color="auto"/>
            </w:tcBorders>
            <w:hideMark/>
          </w:tcPr>
          <w:p w14:paraId="39B882A8" w14:textId="77777777" w:rsidR="003467FA" w:rsidRDefault="003467FA" w:rsidP="003D7D35">
            <w:pPr>
              <w:pStyle w:val="TAL"/>
            </w:pPr>
            <w:r>
              <w:t>Derivation Path: TS 36.579-1 [2], Table 5.5.3.1.2-1, condition FIRST_SDP_FROM_SS, PRE_ESTABLISHED_SESSION, WITHOUT_FLOORCONTROL (NOTE 1)</w:t>
            </w:r>
          </w:p>
        </w:tc>
      </w:tr>
      <w:tr w:rsidR="003467FA" w14:paraId="303FC444" w14:textId="77777777" w:rsidTr="003D7D35">
        <w:trPr>
          <w:cantSplit/>
          <w:tblHeader/>
          <w:jc w:val="center"/>
        </w:trPr>
        <w:tc>
          <w:tcPr>
            <w:tcW w:w="2835" w:type="dxa"/>
            <w:tcBorders>
              <w:top w:val="single" w:sz="4" w:space="0" w:color="auto"/>
              <w:left w:val="single" w:sz="4" w:space="0" w:color="auto"/>
              <w:bottom w:val="single" w:sz="4" w:space="0" w:color="auto"/>
              <w:right w:val="single" w:sz="4" w:space="0" w:color="auto"/>
            </w:tcBorders>
            <w:hideMark/>
          </w:tcPr>
          <w:p w14:paraId="228CE13D"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1A9AC77"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354A19C3"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6CB2115" w14:textId="77777777" w:rsidR="003467FA" w:rsidRDefault="003467FA" w:rsidP="003D7D35">
            <w:pPr>
              <w:pStyle w:val="TAH"/>
            </w:pPr>
            <w:r>
              <w:t>Reference</w:t>
            </w:r>
          </w:p>
        </w:tc>
        <w:tc>
          <w:tcPr>
            <w:tcW w:w="1133" w:type="dxa"/>
            <w:tcBorders>
              <w:top w:val="single" w:sz="4" w:space="0" w:color="auto"/>
              <w:left w:val="single" w:sz="4" w:space="0" w:color="auto"/>
              <w:bottom w:val="single" w:sz="4" w:space="0" w:color="auto"/>
              <w:right w:val="single" w:sz="4" w:space="0" w:color="auto"/>
            </w:tcBorders>
            <w:hideMark/>
          </w:tcPr>
          <w:p w14:paraId="69C11B43" w14:textId="77777777" w:rsidR="003467FA" w:rsidRDefault="003467FA" w:rsidP="003D7D35">
            <w:pPr>
              <w:pStyle w:val="TAH"/>
            </w:pPr>
            <w:r>
              <w:t>Condition</w:t>
            </w:r>
          </w:p>
        </w:tc>
      </w:tr>
      <w:tr w:rsidR="003467FA" w14:paraId="01020AF5" w14:textId="77777777" w:rsidTr="003D7D35">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19591FE6" w14:textId="77777777" w:rsidR="003467FA" w:rsidRPr="00303ED7" w:rsidRDefault="003467FA" w:rsidP="003D7D35">
            <w:pPr>
              <w:pStyle w:val="TAL"/>
              <w:rPr>
                <w:b/>
              </w:rPr>
            </w:pPr>
            <w:r w:rsidRPr="002C79AA">
              <w:rPr>
                <w:b/>
              </w:rPr>
              <w:t>Session description:</w:t>
            </w:r>
          </w:p>
        </w:tc>
        <w:tc>
          <w:tcPr>
            <w:tcW w:w="2126" w:type="dxa"/>
            <w:tcBorders>
              <w:top w:val="single" w:sz="4" w:space="0" w:color="auto"/>
              <w:left w:val="single" w:sz="4" w:space="0" w:color="auto"/>
              <w:bottom w:val="single" w:sz="4" w:space="0" w:color="auto"/>
              <w:right w:val="single" w:sz="4" w:space="0" w:color="auto"/>
            </w:tcBorders>
          </w:tcPr>
          <w:p w14:paraId="0B298111"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524919BB"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96CE962"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tcPr>
          <w:p w14:paraId="42423542" w14:textId="77777777" w:rsidR="003467FA" w:rsidRDefault="003467FA" w:rsidP="003D7D35">
            <w:pPr>
              <w:pStyle w:val="TAL"/>
            </w:pPr>
          </w:p>
        </w:tc>
      </w:tr>
      <w:tr w:rsidR="003467FA" w14:paraId="2E6142B4" w14:textId="77777777" w:rsidTr="003D7D35">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466B14A6" w14:textId="77777777" w:rsidR="003467FA" w:rsidRDefault="003467FA" w:rsidP="003D7D35">
            <w:pPr>
              <w:pStyle w:val="TAL"/>
            </w:pPr>
            <w:r>
              <w:t xml:space="preserve">  Origin</w:t>
            </w:r>
          </w:p>
        </w:tc>
        <w:tc>
          <w:tcPr>
            <w:tcW w:w="2126" w:type="dxa"/>
            <w:tcBorders>
              <w:top w:val="single" w:sz="4" w:space="0" w:color="auto"/>
              <w:left w:val="single" w:sz="4" w:space="0" w:color="auto"/>
              <w:bottom w:val="single" w:sz="4" w:space="0" w:color="auto"/>
              <w:right w:val="single" w:sz="4" w:space="0" w:color="auto"/>
            </w:tcBorders>
          </w:tcPr>
          <w:p w14:paraId="1503EE43"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52D849FE"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E9B8451"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tcPr>
          <w:p w14:paraId="3F2FF89C" w14:textId="77777777" w:rsidR="003467FA" w:rsidRDefault="003467FA" w:rsidP="003D7D35">
            <w:pPr>
              <w:pStyle w:val="TAL"/>
            </w:pPr>
          </w:p>
        </w:tc>
      </w:tr>
      <w:tr w:rsidR="003467FA" w14:paraId="16532673" w14:textId="77777777" w:rsidTr="003D7D35">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6448B88C" w14:textId="77777777" w:rsidR="003467FA" w:rsidRDefault="003467FA" w:rsidP="003D7D35">
            <w:pPr>
              <w:pStyle w:val="TAL"/>
            </w:pPr>
            <w:r>
              <w:t xml:space="preserve">    sess-id</w:t>
            </w:r>
          </w:p>
        </w:tc>
        <w:tc>
          <w:tcPr>
            <w:tcW w:w="2126" w:type="dxa"/>
            <w:tcBorders>
              <w:top w:val="single" w:sz="4" w:space="0" w:color="auto"/>
              <w:left w:val="single" w:sz="4" w:space="0" w:color="auto"/>
              <w:bottom w:val="single" w:sz="4" w:space="0" w:color="auto"/>
              <w:right w:val="single" w:sz="4" w:space="0" w:color="auto"/>
            </w:tcBorders>
            <w:hideMark/>
          </w:tcPr>
          <w:p w14:paraId="54DCC5CC" w14:textId="77777777" w:rsidR="003467FA" w:rsidRDefault="003467FA" w:rsidP="003D7D35">
            <w:pPr>
              <w:pStyle w:val="TAL"/>
            </w:pPr>
            <w:r>
              <w:t>"87654321"</w:t>
            </w:r>
          </w:p>
        </w:tc>
        <w:tc>
          <w:tcPr>
            <w:tcW w:w="2126" w:type="dxa"/>
            <w:tcBorders>
              <w:top w:val="single" w:sz="4" w:space="0" w:color="auto"/>
              <w:left w:val="single" w:sz="4" w:space="0" w:color="auto"/>
              <w:bottom w:val="single" w:sz="4" w:space="0" w:color="auto"/>
              <w:right w:val="single" w:sz="4" w:space="0" w:color="auto"/>
            </w:tcBorders>
            <w:hideMark/>
          </w:tcPr>
          <w:p w14:paraId="349D1560" w14:textId="77777777" w:rsidR="003467FA" w:rsidRDefault="003467FA" w:rsidP="003D7D35">
            <w:pPr>
              <w:pStyle w:val="TAL"/>
            </w:pPr>
            <w:r>
              <w:t>different value than for pre-established session</w:t>
            </w:r>
          </w:p>
        </w:tc>
        <w:tc>
          <w:tcPr>
            <w:tcW w:w="1418" w:type="dxa"/>
            <w:tcBorders>
              <w:top w:val="single" w:sz="4" w:space="0" w:color="auto"/>
              <w:left w:val="single" w:sz="4" w:space="0" w:color="auto"/>
              <w:bottom w:val="single" w:sz="4" w:space="0" w:color="auto"/>
              <w:right w:val="single" w:sz="4" w:space="0" w:color="auto"/>
            </w:tcBorders>
          </w:tcPr>
          <w:p w14:paraId="0949DDCB"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tcPr>
          <w:p w14:paraId="71CE6705" w14:textId="77777777" w:rsidR="003467FA" w:rsidRDefault="003467FA" w:rsidP="003D7D35">
            <w:pPr>
              <w:pStyle w:val="TAL"/>
            </w:pPr>
          </w:p>
        </w:tc>
      </w:tr>
      <w:tr w:rsidR="003467FA" w14:paraId="7F5A081F" w14:textId="77777777" w:rsidTr="003D7D35">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0EF6D888" w14:textId="77777777" w:rsidR="003467FA" w:rsidRDefault="003467FA" w:rsidP="003D7D35">
            <w:pPr>
              <w:pStyle w:val="TAL"/>
            </w:pPr>
            <w:r>
              <w:t xml:space="preserve">    sess-version</w:t>
            </w:r>
          </w:p>
        </w:tc>
        <w:tc>
          <w:tcPr>
            <w:tcW w:w="2126" w:type="dxa"/>
            <w:tcBorders>
              <w:top w:val="single" w:sz="4" w:space="0" w:color="auto"/>
              <w:left w:val="single" w:sz="4" w:space="0" w:color="auto"/>
              <w:bottom w:val="single" w:sz="4" w:space="0" w:color="auto"/>
              <w:right w:val="single" w:sz="4" w:space="0" w:color="auto"/>
            </w:tcBorders>
            <w:hideMark/>
          </w:tcPr>
          <w:p w14:paraId="2EDD8936" w14:textId="77777777" w:rsidR="003467FA" w:rsidRDefault="003467FA" w:rsidP="003D7D35">
            <w:pPr>
              <w:pStyle w:val="TAL"/>
            </w:pPr>
            <w:r>
              <w:t>"87654321"</w:t>
            </w:r>
          </w:p>
        </w:tc>
        <w:tc>
          <w:tcPr>
            <w:tcW w:w="2126" w:type="dxa"/>
            <w:tcBorders>
              <w:top w:val="single" w:sz="4" w:space="0" w:color="auto"/>
              <w:left w:val="single" w:sz="4" w:space="0" w:color="auto"/>
              <w:bottom w:val="single" w:sz="4" w:space="0" w:color="auto"/>
              <w:right w:val="single" w:sz="4" w:space="0" w:color="auto"/>
            </w:tcBorders>
            <w:hideMark/>
          </w:tcPr>
          <w:p w14:paraId="03E5B21D" w14:textId="77777777" w:rsidR="003467FA" w:rsidRDefault="003467FA" w:rsidP="003D7D35">
            <w:pPr>
              <w:pStyle w:val="TAL"/>
            </w:pPr>
            <w:r>
              <w:t>different value than for pre-established session</w:t>
            </w:r>
          </w:p>
        </w:tc>
        <w:tc>
          <w:tcPr>
            <w:tcW w:w="1418" w:type="dxa"/>
            <w:tcBorders>
              <w:top w:val="single" w:sz="4" w:space="0" w:color="auto"/>
              <w:left w:val="single" w:sz="4" w:space="0" w:color="auto"/>
              <w:bottom w:val="single" w:sz="4" w:space="0" w:color="auto"/>
              <w:right w:val="single" w:sz="4" w:space="0" w:color="auto"/>
            </w:tcBorders>
          </w:tcPr>
          <w:p w14:paraId="1DEEBFAE"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tcPr>
          <w:p w14:paraId="6B3C3214" w14:textId="77777777" w:rsidR="003467FA" w:rsidRDefault="003467FA" w:rsidP="003D7D35">
            <w:pPr>
              <w:pStyle w:val="TAL"/>
            </w:pPr>
          </w:p>
        </w:tc>
      </w:tr>
      <w:tr w:rsidR="003467FA" w14:paraId="0992C159" w14:textId="77777777" w:rsidTr="003D7D35">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3BF68BF7" w14:textId="77777777" w:rsidR="003467FA" w:rsidRPr="00303ED7" w:rsidRDefault="003467FA" w:rsidP="003D7D35">
            <w:pPr>
              <w:pStyle w:val="TAL"/>
              <w:rPr>
                <w:b/>
              </w:rPr>
            </w:pPr>
            <w:r w:rsidRPr="002C79AA">
              <w:rPr>
                <w:b/>
              </w:rPr>
              <w:t>Media description[1]</w:t>
            </w:r>
          </w:p>
        </w:tc>
        <w:tc>
          <w:tcPr>
            <w:tcW w:w="2126" w:type="dxa"/>
            <w:tcBorders>
              <w:top w:val="single" w:sz="4" w:space="0" w:color="auto"/>
              <w:left w:val="single" w:sz="4" w:space="0" w:color="auto"/>
              <w:bottom w:val="single" w:sz="4" w:space="0" w:color="auto"/>
              <w:right w:val="single" w:sz="4" w:space="0" w:color="auto"/>
            </w:tcBorders>
          </w:tcPr>
          <w:p w14:paraId="7C64628F"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226145E" w14:textId="77777777" w:rsidR="003467FA" w:rsidRDefault="003467FA" w:rsidP="003D7D35">
            <w:pPr>
              <w:pStyle w:val="TAL"/>
            </w:pPr>
            <w:r>
              <w:t>Media description for audio</w:t>
            </w:r>
          </w:p>
        </w:tc>
        <w:tc>
          <w:tcPr>
            <w:tcW w:w="1418" w:type="dxa"/>
            <w:tcBorders>
              <w:top w:val="single" w:sz="4" w:space="0" w:color="auto"/>
              <w:left w:val="single" w:sz="4" w:space="0" w:color="auto"/>
              <w:bottom w:val="single" w:sz="4" w:space="0" w:color="auto"/>
              <w:right w:val="single" w:sz="4" w:space="0" w:color="auto"/>
            </w:tcBorders>
          </w:tcPr>
          <w:p w14:paraId="79E81CE8"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tcPr>
          <w:p w14:paraId="58A9EA6A" w14:textId="77777777" w:rsidR="003467FA" w:rsidRDefault="003467FA" w:rsidP="003D7D35">
            <w:pPr>
              <w:pStyle w:val="TAL"/>
            </w:pPr>
          </w:p>
        </w:tc>
      </w:tr>
      <w:tr w:rsidR="003467FA" w14:paraId="13AA46A2" w14:textId="77777777" w:rsidTr="003D7D35">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5E1028D4" w14:textId="77777777" w:rsidR="003467FA" w:rsidRDefault="003467FA" w:rsidP="003D7D35">
            <w:pPr>
              <w:pStyle w:val="TAL"/>
            </w:pPr>
            <w:r>
              <w:t xml:space="preserve">  media description</w:t>
            </w:r>
          </w:p>
        </w:tc>
        <w:tc>
          <w:tcPr>
            <w:tcW w:w="2126" w:type="dxa"/>
            <w:tcBorders>
              <w:top w:val="single" w:sz="4" w:space="0" w:color="auto"/>
              <w:left w:val="single" w:sz="4" w:space="0" w:color="auto"/>
              <w:bottom w:val="single" w:sz="4" w:space="0" w:color="auto"/>
              <w:right w:val="single" w:sz="4" w:space="0" w:color="auto"/>
            </w:tcBorders>
          </w:tcPr>
          <w:p w14:paraId="2CFB4161"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E080373" w14:textId="77777777" w:rsidR="003467FA" w:rsidRDefault="003467FA" w:rsidP="003D7D35">
            <w:pPr>
              <w:pStyle w:val="TAL"/>
            </w:pPr>
            <w:r>
              <w:t>m= line</w:t>
            </w:r>
          </w:p>
          <w:p w14:paraId="54792B1E" w14:textId="77777777" w:rsidR="003467FA" w:rsidRDefault="003467FA" w:rsidP="003D7D35">
            <w:pPr>
              <w:pStyle w:val="TAL"/>
            </w:pPr>
            <w:r>
              <w:t>media = audio</w:t>
            </w:r>
          </w:p>
        </w:tc>
        <w:tc>
          <w:tcPr>
            <w:tcW w:w="1418" w:type="dxa"/>
            <w:tcBorders>
              <w:top w:val="single" w:sz="4" w:space="0" w:color="auto"/>
              <w:left w:val="single" w:sz="4" w:space="0" w:color="auto"/>
              <w:bottom w:val="single" w:sz="4" w:space="0" w:color="auto"/>
              <w:right w:val="single" w:sz="4" w:space="0" w:color="auto"/>
            </w:tcBorders>
          </w:tcPr>
          <w:p w14:paraId="4777FDA8"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tcPr>
          <w:p w14:paraId="614AF51D" w14:textId="77777777" w:rsidR="003467FA" w:rsidRDefault="003467FA" w:rsidP="003D7D35">
            <w:pPr>
              <w:pStyle w:val="TAL"/>
            </w:pPr>
          </w:p>
        </w:tc>
      </w:tr>
      <w:tr w:rsidR="003467FA" w14:paraId="21E4F465" w14:textId="77777777" w:rsidTr="003D7D35">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06647A50" w14:textId="77777777" w:rsidR="003467FA" w:rsidRDefault="003467FA" w:rsidP="003D7D35">
            <w:pPr>
              <w:pStyle w:val="TAL"/>
            </w:pPr>
            <w:r>
              <w:t xml:space="preserve">    fmt</w:t>
            </w:r>
          </w:p>
        </w:tc>
        <w:tc>
          <w:tcPr>
            <w:tcW w:w="2126" w:type="dxa"/>
            <w:tcBorders>
              <w:top w:val="single" w:sz="4" w:space="0" w:color="auto"/>
              <w:left w:val="single" w:sz="4" w:space="0" w:color="auto"/>
              <w:bottom w:val="single" w:sz="4" w:space="0" w:color="auto"/>
              <w:right w:val="single" w:sz="4" w:space="0" w:color="auto"/>
            </w:tcBorders>
            <w:hideMark/>
          </w:tcPr>
          <w:p w14:paraId="57B51126" w14:textId="77777777" w:rsidR="003467FA" w:rsidRDefault="003467FA" w:rsidP="003D7D35">
            <w:pPr>
              <w:pStyle w:val="TAL"/>
            </w:pPr>
            <w:r>
              <w:t>same value as used for pre-established session</w:t>
            </w:r>
          </w:p>
        </w:tc>
        <w:tc>
          <w:tcPr>
            <w:tcW w:w="2126" w:type="dxa"/>
            <w:tcBorders>
              <w:top w:val="single" w:sz="4" w:space="0" w:color="auto"/>
              <w:left w:val="single" w:sz="4" w:space="0" w:color="auto"/>
              <w:bottom w:val="single" w:sz="4" w:space="0" w:color="auto"/>
              <w:right w:val="single" w:sz="4" w:space="0" w:color="auto"/>
            </w:tcBorders>
          </w:tcPr>
          <w:p w14:paraId="585FC09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C6C15E7"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tcPr>
          <w:p w14:paraId="09912FD7" w14:textId="77777777" w:rsidR="003467FA" w:rsidRDefault="003467FA" w:rsidP="003D7D35">
            <w:pPr>
              <w:pStyle w:val="TAL"/>
            </w:pPr>
          </w:p>
        </w:tc>
      </w:tr>
      <w:tr w:rsidR="003467FA" w14:paraId="47572FBB" w14:textId="77777777" w:rsidTr="003D7D35">
        <w:trPr>
          <w:jc w:val="center"/>
        </w:trPr>
        <w:tc>
          <w:tcPr>
            <w:tcW w:w="9637" w:type="dxa"/>
            <w:gridSpan w:val="5"/>
            <w:tcBorders>
              <w:top w:val="single" w:sz="4" w:space="0" w:color="auto"/>
              <w:left w:val="single" w:sz="4" w:space="0" w:color="auto"/>
              <w:bottom w:val="single" w:sz="4" w:space="0" w:color="auto"/>
              <w:right w:val="single" w:sz="4" w:space="0" w:color="auto"/>
            </w:tcBorders>
            <w:hideMark/>
          </w:tcPr>
          <w:p w14:paraId="67807D63" w14:textId="77777777" w:rsidR="003467FA" w:rsidRDefault="003467FA" w:rsidP="003D7D35">
            <w:pPr>
              <w:pStyle w:val="TAN"/>
            </w:pPr>
            <w:r>
              <w:t>NOTE 1:</w:t>
            </w:r>
            <w:r>
              <w:tab/>
              <w:t>Without floor control is chosen for simplifying the test sequence and to check that the client does not copy the media description for media control as negotiated for the pre-established session to the SDP answer for the new session.</w:t>
            </w:r>
          </w:p>
        </w:tc>
      </w:tr>
    </w:tbl>
    <w:p w14:paraId="76CF00EE" w14:textId="77777777" w:rsidR="003467FA" w:rsidRDefault="003467FA" w:rsidP="003467FA"/>
    <w:p w14:paraId="7E63AF28" w14:textId="77777777" w:rsidR="003467FA" w:rsidRDefault="003467FA" w:rsidP="003467FA">
      <w:pPr>
        <w:pStyle w:val="TH"/>
      </w:pPr>
      <w:r>
        <w:t xml:space="preserve">Table 6.2.23.3.3-3: </w:t>
      </w:r>
      <w:r>
        <w:rPr>
          <w:lang w:eastAsia="ko-KR"/>
        </w:rPr>
        <w:t>MCPTT-Info in SIP INVITE</w:t>
      </w:r>
      <w:r>
        <w:t xml:space="preserve"> (Table 6.2.23.3.3-1)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266EBFBD" w14:textId="77777777" w:rsidTr="003D7D35">
        <w:trPr>
          <w:jc w:val="center"/>
        </w:trPr>
        <w:tc>
          <w:tcPr>
            <w:tcW w:w="9639" w:type="dxa"/>
            <w:tcBorders>
              <w:top w:val="single" w:sz="4" w:space="0" w:color="auto"/>
              <w:left w:val="single" w:sz="4" w:space="0" w:color="auto"/>
              <w:bottom w:val="single" w:sz="4" w:space="0" w:color="auto"/>
              <w:right w:val="single" w:sz="4" w:space="0" w:color="auto"/>
            </w:tcBorders>
            <w:hideMark/>
          </w:tcPr>
          <w:p w14:paraId="514385BF" w14:textId="77777777" w:rsidR="003467FA" w:rsidRDefault="003467FA" w:rsidP="003D7D35">
            <w:pPr>
              <w:pStyle w:val="TAL"/>
            </w:pPr>
            <w:r>
              <w:t>Derivation Path: TS 36.579-1 [2], Table 5.5.3.2.2-1, condition FIRST-TO-ANSWER</w:t>
            </w:r>
          </w:p>
        </w:tc>
      </w:tr>
    </w:tbl>
    <w:p w14:paraId="01BE76DA" w14:textId="77777777" w:rsidR="003467FA" w:rsidRDefault="003467FA" w:rsidP="003467FA"/>
    <w:p w14:paraId="02E23DB9" w14:textId="77777777" w:rsidR="003467FA" w:rsidRDefault="003467FA" w:rsidP="003467FA">
      <w:pPr>
        <w:pStyle w:val="TH"/>
      </w:pPr>
      <w:r>
        <w:lastRenderedPageBreak/>
        <w:t>Table 6.2.23.3.3-4: Void</w:t>
      </w:r>
    </w:p>
    <w:p w14:paraId="3C66A259" w14:textId="77777777" w:rsidR="003467FA" w:rsidRDefault="003467FA" w:rsidP="003467FA">
      <w:pPr>
        <w:pStyle w:val="TH"/>
      </w:pPr>
      <w:r>
        <w:t xml:space="preserve">Table 6.2.23.3.3-5: </w:t>
      </w:r>
      <w:r>
        <w:rPr>
          <w:lang w:eastAsia="ko-KR"/>
        </w:rPr>
        <w:t>SIP 200 (OK)</w:t>
      </w:r>
      <w:r>
        <w:t xml:space="preserve"> from the UE (Step 1, Table 6.2.23.3.2-1;</w:t>
      </w:r>
      <w:r>
        <w:br/>
        <w:t>step 6, TS 36.579-1 [2], Table 5.3.6.3-1)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67617816" w14:textId="77777777" w:rsidTr="003D7D35">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486F0D63" w14:textId="77777777" w:rsidR="003467FA" w:rsidRDefault="003467FA" w:rsidP="003D7D35">
            <w:pPr>
              <w:pStyle w:val="TAL"/>
            </w:pPr>
            <w:r>
              <w:t>Derivation Path: TS 36.579-1 [2], Table 5.5.2.17.1.1-1</w:t>
            </w:r>
          </w:p>
        </w:tc>
      </w:tr>
      <w:tr w:rsidR="003467FA" w14:paraId="190CC3E0"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2148DE21" w14:textId="77777777" w:rsidR="003467FA" w:rsidRDefault="003467FA" w:rsidP="003D7D35">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37E4E51" w14:textId="77777777" w:rsidR="003467FA" w:rsidRDefault="003467FA" w:rsidP="003D7D35">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F8F20FD" w14:textId="77777777" w:rsidR="003467FA" w:rsidRDefault="003467FA" w:rsidP="003D7D35">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0F16027" w14:textId="77777777" w:rsidR="003467FA" w:rsidRDefault="003467FA" w:rsidP="003D7D35">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70294A1" w14:textId="77777777" w:rsidR="003467FA" w:rsidRDefault="003467FA" w:rsidP="003D7D35">
            <w:pPr>
              <w:pStyle w:val="TAH"/>
            </w:pPr>
            <w:r>
              <w:t>Condition</w:t>
            </w:r>
          </w:p>
        </w:tc>
      </w:tr>
      <w:tr w:rsidR="003467FA" w14:paraId="3AE63DCF"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19C3249F" w14:textId="77777777" w:rsidR="003467FA" w:rsidRPr="00303ED7" w:rsidRDefault="003467FA" w:rsidP="003D7D35">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6E609CBC"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0B69C240"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734DBEBB"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089AEF98" w14:textId="77777777" w:rsidR="003467FA" w:rsidRDefault="003467FA" w:rsidP="003D7D35">
            <w:pPr>
              <w:pStyle w:val="TAL"/>
            </w:pPr>
          </w:p>
        </w:tc>
      </w:tr>
      <w:tr w:rsidR="003467FA" w14:paraId="53BC1DE2"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2DDE12C1" w14:textId="77777777" w:rsidR="003467FA" w:rsidRDefault="003467FA" w:rsidP="003D7D35">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B8246D0"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FE36518" w14:textId="77777777" w:rsidR="003467FA" w:rsidRPr="00303ED7" w:rsidRDefault="003467FA" w:rsidP="003D7D35">
            <w:pPr>
              <w:pStyle w:val="TAL"/>
              <w:rPr>
                <w:b/>
              </w:rPr>
            </w:pPr>
            <w:r w:rsidRPr="002C79AA">
              <w:rPr>
                <w:b/>
              </w:rPr>
              <w:t>SDP message</w:t>
            </w:r>
          </w:p>
        </w:tc>
        <w:tc>
          <w:tcPr>
            <w:tcW w:w="1419" w:type="dxa"/>
            <w:tcBorders>
              <w:top w:val="single" w:sz="4" w:space="0" w:color="auto"/>
              <w:left w:val="single" w:sz="4" w:space="0" w:color="auto"/>
              <w:bottom w:val="single" w:sz="4" w:space="0" w:color="auto"/>
              <w:right w:val="single" w:sz="4" w:space="0" w:color="auto"/>
            </w:tcBorders>
          </w:tcPr>
          <w:p w14:paraId="21AA00CB"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11ED32A2" w14:textId="77777777" w:rsidR="003467FA" w:rsidRDefault="003467FA" w:rsidP="003D7D35">
            <w:pPr>
              <w:pStyle w:val="TAL"/>
            </w:pPr>
          </w:p>
        </w:tc>
      </w:tr>
      <w:tr w:rsidR="003467FA" w14:paraId="30AE975F"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72D3474F" w14:textId="77777777" w:rsidR="003467FA" w:rsidRDefault="003467FA" w:rsidP="003D7D35">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E63843B" w14:textId="77777777" w:rsidR="003467FA" w:rsidRDefault="003467FA" w:rsidP="003D7D35">
            <w:pPr>
              <w:pStyle w:val="TAL"/>
            </w:pPr>
            <w:r>
              <w:t>SDP Message as described in Table 6.2.23.3.3-6</w:t>
            </w:r>
          </w:p>
        </w:tc>
        <w:tc>
          <w:tcPr>
            <w:tcW w:w="2127" w:type="dxa"/>
            <w:tcBorders>
              <w:top w:val="single" w:sz="4" w:space="0" w:color="auto"/>
              <w:left w:val="single" w:sz="4" w:space="0" w:color="auto"/>
              <w:bottom w:val="single" w:sz="4" w:space="0" w:color="auto"/>
              <w:right w:val="single" w:sz="4" w:space="0" w:color="auto"/>
            </w:tcBorders>
          </w:tcPr>
          <w:p w14:paraId="3AD49FE1"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0A06496B"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2E3B36B5" w14:textId="77777777" w:rsidR="003467FA" w:rsidRDefault="003467FA" w:rsidP="003D7D35">
            <w:pPr>
              <w:pStyle w:val="TAL"/>
            </w:pPr>
          </w:p>
        </w:tc>
      </w:tr>
      <w:tr w:rsidR="003467FA" w14:paraId="38C515A0"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34F1D448" w14:textId="77777777" w:rsidR="003467FA" w:rsidRDefault="003467FA" w:rsidP="003D7D35">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C698D8C"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86800F6" w14:textId="77777777" w:rsidR="003467FA" w:rsidRPr="00303ED7" w:rsidRDefault="003467FA" w:rsidP="003D7D35">
            <w:pPr>
              <w:pStyle w:val="TAL"/>
              <w:rPr>
                <w:b/>
              </w:rPr>
            </w:pPr>
            <w:r w:rsidRPr="002C79AA">
              <w:rPr>
                <w:b/>
              </w:rPr>
              <w:t>MCPTT-Info</w:t>
            </w:r>
          </w:p>
        </w:tc>
        <w:tc>
          <w:tcPr>
            <w:tcW w:w="1419" w:type="dxa"/>
            <w:tcBorders>
              <w:top w:val="single" w:sz="4" w:space="0" w:color="auto"/>
              <w:left w:val="single" w:sz="4" w:space="0" w:color="auto"/>
              <w:bottom w:val="single" w:sz="4" w:space="0" w:color="auto"/>
              <w:right w:val="single" w:sz="4" w:space="0" w:color="auto"/>
            </w:tcBorders>
          </w:tcPr>
          <w:p w14:paraId="08F9B3B0"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6E6F2400" w14:textId="77777777" w:rsidR="003467FA" w:rsidRDefault="003467FA" w:rsidP="003D7D35">
            <w:pPr>
              <w:pStyle w:val="TAL"/>
            </w:pPr>
          </w:p>
        </w:tc>
      </w:tr>
      <w:tr w:rsidR="003467FA" w14:paraId="006FAA7B"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7BDB7E40" w14:textId="77777777" w:rsidR="003467FA" w:rsidRDefault="003467FA" w:rsidP="003D7D35">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E87695E" w14:textId="77777777" w:rsidR="003467FA" w:rsidRDefault="003467FA" w:rsidP="003D7D35">
            <w:pPr>
              <w:pStyle w:val="TAL"/>
            </w:pPr>
            <w:r>
              <w:t>MCPTT-Info as described in Table 6.2.23.3.3-6A</w:t>
            </w:r>
          </w:p>
        </w:tc>
        <w:tc>
          <w:tcPr>
            <w:tcW w:w="2127" w:type="dxa"/>
            <w:tcBorders>
              <w:top w:val="single" w:sz="4" w:space="0" w:color="auto"/>
              <w:left w:val="single" w:sz="4" w:space="0" w:color="auto"/>
              <w:bottom w:val="single" w:sz="4" w:space="0" w:color="auto"/>
              <w:right w:val="single" w:sz="4" w:space="0" w:color="auto"/>
            </w:tcBorders>
          </w:tcPr>
          <w:p w14:paraId="1BE20867"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4969154F"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5F6352E3" w14:textId="77777777" w:rsidR="003467FA" w:rsidRDefault="003467FA" w:rsidP="003D7D35">
            <w:pPr>
              <w:pStyle w:val="TAL"/>
            </w:pPr>
          </w:p>
        </w:tc>
      </w:tr>
    </w:tbl>
    <w:p w14:paraId="56EBE642" w14:textId="77777777" w:rsidR="003467FA" w:rsidRDefault="003467FA" w:rsidP="003467FA"/>
    <w:p w14:paraId="32ED46F3" w14:textId="77777777" w:rsidR="003467FA" w:rsidRDefault="003467FA" w:rsidP="003467FA">
      <w:pPr>
        <w:pStyle w:val="TH"/>
      </w:pPr>
      <w:r>
        <w:t>Table 6.2.23.3.3-6: SDP Message</w:t>
      </w:r>
      <w:r>
        <w:rPr>
          <w:lang w:eastAsia="ko-KR"/>
        </w:rPr>
        <w:t xml:space="preserve"> in SIP 200 (OK)</w:t>
      </w:r>
      <w:r>
        <w:t xml:space="preserve"> (Table 6.2.23.3.3-5)</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2AE44A4B"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53C79678" w14:textId="77777777" w:rsidR="003467FA" w:rsidRDefault="003467FA" w:rsidP="003D7D35">
            <w:pPr>
              <w:pStyle w:val="TAL"/>
            </w:pPr>
            <w:r>
              <w:t>Derivation Path: TS 36.579-1 [2], Table 5.5.3.1.1-1, condition WITH_SECURITY, PRE_ESTABLISHED_SESSION, WITHOUT_FLOORCONTROL</w:t>
            </w:r>
          </w:p>
        </w:tc>
      </w:tr>
      <w:tr w:rsidR="003467FA" w14:paraId="61407EE4"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1302EAC7"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1F58B5D"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73F05C07"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67077273"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23BE9400" w14:textId="77777777" w:rsidR="003467FA" w:rsidRDefault="003467FA" w:rsidP="003D7D35">
            <w:pPr>
              <w:pStyle w:val="TAH"/>
            </w:pPr>
            <w:r>
              <w:t>Condition</w:t>
            </w:r>
          </w:p>
        </w:tc>
      </w:tr>
      <w:tr w:rsidR="003467FA" w14:paraId="2E0B1EE3"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0250E831" w14:textId="77777777" w:rsidR="003467FA" w:rsidRPr="00303ED7" w:rsidRDefault="003467FA" w:rsidP="003D7D35">
            <w:pPr>
              <w:pStyle w:val="TAL"/>
              <w:rPr>
                <w:b/>
              </w:rPr>
            </w:pPr>
            <w:r w:rsidRPr="002C79AA">
              <w:rPr>
                <w:b/>
              </w:rPr>
              <w:t>Session description:</w:t>
            </w:r>
          </w:p>
        </w:tc>
        <w:tc>
          <w:tcPr>
            <w:tcW w:w="2126" w:type="dxa"/>
            <w:tcBorders>
              <w:top w:val="single" w:sz="4" w:space="0" w:color="auto"/>
              <w:left w:val="single" w:sz="4" w:space="0" w:color="auto"/>
              <w:bottom w:val="single" w:sz="4" w:space="0" w:color="auto"/>
              <w:right w:val="single" w:sz="4" w:space="0" w:color="auto"/>
            </w:tcBorders>
          </w:tcPr>
          <w:p w14:paraId="74E860D6"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11D7E510"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27B4FD6"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FB280FB" w14:textId="77777777" w:rsidR="003467FA" w:rsidRDefault="003467FA" w:rsidP="003D7D35">
            <w:pPr>
              <w:pStyle w:val="TAL"/>
            </w:pPr>
          </w:p>
        </w:tc>
      </w:tr>
      <w:tr w:rsidR="003467FA" w14:paraId="47DBFD0E"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7BACAE1F" w14:textId="77777777" w:rsidR="003467FA" w:rsidRDefault="003467FA" w:rsidP="003D7D35">
            <w:pPr>
              <w:pStyle w:val="TAL"/>
            </w:pPr>
            <w:r>
              <w:t xml:space="preserve">  Origin</w:t>
            </w:r>
          </w:p>
        </w:tc>
        <w:tc>
          <w:tcPr>
            <w:tcW w:w="2126" w:type="dxa"/>
            <w:tcBorders>
              <w:top w:val="single" w:sz="4" w:space="0" w:color="auto"/>
              <w:left w:val="single" w:sz="4" w:space="0" w:color="auto"/>
              <w:bottom w:val="single" w:sz="4" w:space="0" w:color="auto"/>
              <w:right w:val="single" w:sz="4" w:space="0" w:color="auto"/>
            </w:tcBorders>
          </w:tcPr>
          <w:p w14:paraId="2AA0DC4A"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82FD4A0" w14:textId="77777777" w:rsidR="003467FA" w:rsidRDefault="003467FA" w:rsidP="003D7D35">
            <w:pPr>
              <w:pStyle w:val="TAL"/>
            </w:pPr>
            <w:r>
              <w:t>o= line</w:t>
            </w:r>
          </w:p>
        </w:tc>
        <w:tc>
          <w:tcPr>
            <w:tcW w:w="1418" w:type="dxa"/>
            <w:tcBorders>
              <w:top w:val="single" w:sz="4" w:space="0" w:color="auto"/>
              <w:left w:val="single" w:sz="4" w:space="0" w:color="auto"/>
              <w:bottom w:val="single" w:sz="4" w:space="0" w:color="auto"/>
              <w:right w:val="single" w:sz="4" w:space="0" w:color="auto"/>
            </w:tcBorders>
          </w:tcPr>
          <w:p w14:paraId="5DFD04D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EAFC316" w14:textId="77777777" w:rsidR="003467FA" w:rsidRDefault="003467FA" w:rsidP="003D7D35">
            <w:pPr>
              <w:pStyle w:val="TAL"/>
            </w:pPr>
          </w:p>
        </w:tc>
      </w:tr>
      <w:tr w:rsidR="003467FA" w14:paraId="75A30982"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5D87E8A9" w14:textId="77777777" w:rsidR="003467FA" w:rsidRDefault="003467FA" w:rsidP="003D7D35">
            <w:pPr>
              <w:pStyle w:val="TAL"/>
            </w:pPr>
            <w:r>
              <w:t xml:space="preserve">    sess-id</w:t>
            </w:r>
          </w:p>
        </w:tc>
        <w:tc>
          <w:tcPr>
            <w:tcW w:w="2126" w:type="dxa"/>
            <w:tcBorders>
              <w:top w:val="single" w:sz="4" w:space="0" w:color="auto"/>
              <w:left w:val="single" w:sz="4" w:space="0" w:color="auto"/>
              <w:bottom w:val="single" w:sz="4" w:space="0" w:color="auto"/>
              <w:right w:val="single" w:sz="4" w:space="0" w:color="auto"/>
            </w:tcBorders>
            <w:hideMark/>
          </w:tcPr>
          <w:p w14:paraId="41F58EC9" w14:textId="77777777" w:rsidR="003467FA" w:rsidRDefault="003467FA" w:rsidP="003D7D35">
            <w:pPr>
              <w:pStyle w:val="TAL"/>
            </w:pPr>
            <w:r>
              <w:t>different value than used in the SDP offer for establishment of the pre-established session</w:t>
            </w:r>
          </w:p>
        </w:tc>
        <w:tc>
          <w:tcPr>
            <w:tcW w:w="2126" w:type="dxa"/>
            <w:tcBorders>
              <w:top w:val="single" w:sz="4" w:space="0" w:color="auto"/>
              <w:left w:val="single" w:sz="4" w:space="0" w:color="auto"/>
              <w:bottom w:val="single" w:sz="4" w:space="0" w:color="auto"/>
              <w:right w:val="single" w:sz="4" w:space="0" w:color="auto"/>
            </w:tcBorders>
          </w:tcPr>
          <w:p w14:paraId="0473845F"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EA9F1B3"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8AA3AEB" w14:textId="77777777" w:rsidR="003467FA" w:rsidRDefault="003467FA" w:rsidP="003D7D35">
            <w:pPr>
              <w:pStyle w:val="TAL"/>
            </w:pPr>
          </w:p>
        </w:tc>
      </w:tr>
      <w:tr w:rsidR="003467FA" w14:paraId="263EBAE9"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0AB0ACA7" w14:textId="77777777" w:rsidR="003467FA" w:rsidRDefault="003467FA" w:rsidP="003D7D35">
            <w:pPr>
              <w:pStyle w:val="TAL"/>
            </w:pPr>
            <w:r>
              <w:t xml:space="preserve">    sess-version</w:t>
            </w:r>
          </w:p>
        </w:tc>
        <w:tc>
          <w:tcPr>
            <w:tcW w:w="2126" w:type="dxa"/>
            <w:tcBorders>
              <w:top w:val="single" w:sz="4" w:space="0" w:color="auto"/>
              <w:left w:val="single" w:sz="4" w:space="0" w:color="auto"/>
              <w:bottom w:val="single" w:sz="4" w:space="0" w:color="auto"/>
              <w:right w:val="single" w:sz="4" w:space="0" w:color="auto"/>
            </w:tcBorders>
            <w:hideMark/>
          </w:tcPr>
          <w:p w14:paraId="36DC2FDA" w14:textId="77777777" w:rsidR="003467FA" w:rsidRDefault="003467FA" w:rsidP="003D7D35">
            <w:pPr>
              <w:pStyle w:val="TAL"/>
            </w:pPr>
            <w:r>
              <w:t>any allowed value</w:t>
            </w:r>
          </w:p>
        </w:tc>
        <w:tc>
          <w:tcPr>
            <w:tcW w:w="2126" w:type="dxa"/>
            <w:tcBorders>
              <w:top w:val="single" w:sz="4" w:space="0" w:color="auto"/>
              <w:left w:val="single" w:sz="4" w:space="0" w:color="auto"/>
              <w:bottom w:val="single" w:sz="4" w:space="0" w:color="auto"/>
              <w:right w:val="single" w:sz="4" w:space="0" w:color="auto"/>
            </w:tcBorders>
          </w:tcPr>
          <w:p w14:paraId="382485FA"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C34A21B"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A3BE14B" w14:textId="77777777" w:rsidR="003467FA" w:rsidRDefault="003467FA" w:rsidP="003D7D35">
            <w:pPr>
              <w:pStyle w:val="TAL"/>
            </w:pPr>
          </w:p>
        </w:tc>
      </w:tr>
      <w:tr w:rsidR="003467FA" w14:paraId="20796A80"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4F954D1E" w14:textId="77777777" w:rsidR="003467FA" w:rsidRPr="00303ED7" w:rsidRDefault="003467FA" w:rsidP="003D7D35">
            <w:pPr>
              <w:pStyle w:val="TAL"/>
              <w:rPr>
                <w:b/>
              </w:rPr>
            </w:pPr>
            <w:r w:rsidRPr="002C79AA">
              <w:rPr>
                <w:b/>
              </w:rPr>
              <w:t>Media description[1]</w:t>
            </w:r>
          </w:p>
        </w:tc>
        <w:tc>
          <w:tcPr>
            <w:tcW w:w="2126" w:type="dxa"/>
            <w:tcBorders>
              <w:top w:val="single" w:sz="4" w:space="0" w:color="auto"/>
              <w:left w:val="single" w:sz="4" w:space="0" w:color="auto"/>
              <w:bottom w:val="single" w:sz="4" w:space="0" w:color="auto"/>
              <w:right w:val="single" w:sz="4" w:space="0" w:color="auto"/>
            </w:tcBorders>
          </w:tcPr>
          <w:p w14:paraId="2DBC54E3"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D114BE7" w14:textId="77777777" w:rsidR="003467FA" w:rsidRDefault="003467FA" w:rsidP="003D7D35">
            <w:pPr>
              <w:pStyle w:val="TAL"/>
            </w:pPr>
            <w:r>
              <w:t>Media description for audio</w:t>
            </w:r>
          </w:p>
        </w:tc>
        <w:tc>
          <w:tcPr>
            <w:tcW w:w="1418" w:type="dxa"/>
            <w:tcBorders>
              <w:top w:val="single" w:sz="4" w:space="0" w:color="auto"/>
              <w:left w:val="single" w:sz="4" w:space="0" w:color="auto"/>
              <w:bottom w:val="single" w:sz="4" w:space="0" w:color="auto"/>
              <w:right w:val="single" w:sz="4" w:space="0" w:color="auto"/>
            </w:tcBorders>
          </w:tcPr>
          <w:p w14:paraId="0B99A2AE"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002A4CF" w14:textId="77777777" w:rsidR="003467FA" w:rsidRDefault="003467FA" w:rsidP="003D7D35">
            <w:pPr>
              <w:pStyle w:val="TAL"/>
            </w:pPr>
          </w:p>
        </w:tc>
      </w:tr>
      <w:tr w:rsidR="003467FA" w14:paraId="76FE7BBD"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6CF7670C" w14:textId="77777777" w:rsidR="003467FA" w:rsidRDefault="003467FA" w:rsidP="003D7D35">
            <w:pPr>
              <w:pStyle w:val="TAL"/>
            </w:pPr>
            <w:r>
              <w:t xml:space="preserve">  media description</w:t>
            </w:r>
          </w:p>
        </w:tc>
        <w:tc>
          <w:tcPr>
            <w:tcW w:w="2126" w:type="dxa"/>
            <w:tcBorders>
              <w:top w:val="single" w:sz="4" w:space="0" w:color="auto"/>
              <w:left w:val="single" w:sz="4" w:space="0" w:color="auto"/>
              <w:bottom w:val="single" w:sz="4" w:space="0" w:color="auto"/>
              <w:right w:val="single" w:sz="4" w:space="0" w:color="auto"/>
            </w:tcBorders>
            <w:hideMark/>
          </w:tcPr>
          <w:p w14:paraId="6A391A30" w14:textId="77777777" w:rsidR="003467FA" w:rsidRDefault="003467FA" w:rsidP="003D7D35">
            <w:pPr>
              <w:pStyle w:val="TAL"/>
            </w:pPr>
            <w:r>
              <w:t>same values as in in the SDP offer for establishment of the pre-established session</w:t>
            </w:r>
          </w:p>
        </w:tc>
        <w:tc>
          <w:tcPr>
            <w:tcW w:w="2126" w:type="dxa"/>
            <w:tcBorders>
              <w:top w:val="single" w:sz="4" w:space="0" w:color="auto"/>
              <w:left w:val="single" w:sz="4" w:space="0" w:color="auto"/>
              <w:bottom w:val="single" w:sz="4" w:space="0" w:color="auto"/>
              <w:right w:val="single" w:sz="4" w:space="0" w:color="auto"/>
            </w:tcBorders>
            <w:hideMark/>
          </w:tcPr>
          <w:p w14:paraId="2BAE93C2" w14:textId="77777777" w:rsidR="003467FA" w:rsidRDefault="003467FA" w:rsidP="003D7D35">
            <w:pPr>
              <w:pStyle w:val="TAL"/>
            </w:pPr>
            <w:r>
              <w:t>m= line</w:t>
            </w:r>
          </w:p>
          <w:p w14:paraId="636737AA" w14:textId="77777777" w:rsidR="003467FA" w:rsidRDefault="003467FA" w:rsidP="003D7D35">
            <w:pPr>
              <w:pStyle w:val="TAL"/>
            </w:pPr>
            <w:r>
              <w:t>media = audio</w:t>
            </w:r>
            <w:r>
              <w:br/>
            </w:r>
          </w:p>
          <w:p w14:paraId="09CF6BD3" w14:textId="77777777" w:rsidR="003467FA" w:rsidRDefault="003467FA" w:rsidP="003D7D35">
            <w:pPr>
              <w:pStyle w:val="TAL"/>
            </w:pPr>
            <w:r>
              <w:t>Especially port and fmt shall be the same</w:t>
            </w:r>
          </w:p>
        </w:tc>
        <w:tc>
          <w:tcPr>
            <w:tcW w:w="1418" w:type="dxa"/>
            <w:tcBorders>
              <w:top w:val="single" w:sz="4" w:space="0" w:color="auto"/>
              <w:left w:val="single" w:sz="4" w:space="0" w:color="auto"/>
              <w:bottom w:val="single" w:sz="4" w:space="0" w:color="auto"/>
              <w:right w:val="single" w:sz="4" w:space="0" w:color="auto"/>
            </w:tcBorders>
          </w:tcPr>
          <w:p w14:paraId="756822D0"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70C895D" w14:textId="77777777" w:rsidR="003467FA" w:rsidRDefault="003467FA" w:rsidP="003D7D35">
            <w:pPr>
              <w:pStyle w:val="TAL"/>
            </w:pPr>
          </w:p>
        </w:tc>
      </w:tr>
      <w:tr w:rsidR="003467FA" w14:paraId="1C857DB0"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1BDE0264" w14:textId="77777777" w:rsidR="003467FA" w:rsidRDefault="003467FA" w:rsidP="003D7D35">
            <w:pPr>
              <w:pStyle w:val="TAL"/>
            </w:pPr>
            <w:r>
              <w:t xml:space="preserve">  Bandwidth</w:t>
            </w:r>
          </w:p>
        </w:tc>
        <w:tc>
          <w:tcPr>
            <w:tcW w:w="2126" w:type="dxa"/>
            <w:tcBorders>
              <w:top w:val="single" w:sz="4" w:space="0" w:color="auto"/>
              <w:left w:val="single" w:sz="4" w:space="0" w:color="auto"/>
              <w:bottom w:val="single" w:sz="4" w:space="0" w:color="auto"/>
              <w:right w:val="single" w:sz="4" w:space="0" w:color="auto"/>
            </w:tcBorders>
            <w:hideMark/>
          </w:tcPr>
          <w:p w14:paraId="2F0E6C34" w14:textId="77777777" w:rsidR="003467FA" w:rsidRDefault="003467FA" w:rsidP="003D7D35">
            <w:pPr>
              <w:pStyle w:val="TAL"/>
            </w:pPr>
            <w:r>
              <w:t>same values as in in the SDP offer for establishment of the pre-established session</w:t>
            </w:r>
          </w:p>
        </w:tc>
        <w:tc>
          <w:tcPr>
            <w:tcW w:w="2126" w:type="dxa"/>
            <w:tcBorders>
              <w:top w:val="single" w:sz="4" w:space="0" w:color="auto"/>
              <w:left w:val="single" w:sz="4" w:space="0" w:color="auto"/>
              <w:bottom w:val="single" w:sz="4" w:space="0" w:color="auto"/>
              <w:right w:val="single" w:sz="4" w:space="0" w:color="auto"/>
            </w:tcBorders>
          </w:tcPr>
          <w:p w14:paraId="5759D15E"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BC1F21E"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A72431D" w14:textId="77777777" w:rsidR="003467FA" w:rsidRDefault="003467FA" w:rsidP="003D7D35">
            <w:pPr>
              <w:pStyle w:val="TAL"/>
            </w:pPr>
          </w:p>
        </w:tc>
      </w:tr>
      <w:tr w:rsidR="003467FA" w14:paraId="2704FC1D"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48338DB9" w14:textId="77777777" w:rsidR="003467FA" w:rsidRDefault="003467FA" w:rsidP="003D7D35">
            <w:pPr>
              <w:pStyle w:val="TAL"/>
            </w:pPr>
            <w:r>
              <w:t xml:space="preserve">  media attribute</w:t>
            </w:r>
          </w:p>
        </w:tc>
        <w:tc>
          <w:tcPr>
            <w:tcW w:w="2126" w:type="dxa"/>
            <w:tcBorders>
              <w:top w:val="single" w:sz="4" w:space="0" w:color="auto"/>
              <w:left w:val="single" w:sz="4" w:space="0" w:color="auto"/>
              <w:bottom w:val="single" w:sz="4" w:space="0" w:color="auto"/>
              <w:right w:val="single" w:sz="4" w:space="0" w:color="auto"/>
            </w:tcBorders>
            <w:hideMark/>
          </w:tcPr>
          <w:p w14:paraId="7CD0C24D" w14:textId="77777777" w:rsidR="003467FA" w:rsidRDefault="003467FA" w:rsidP="003D7D35">
            <w:pPr>
              <w:pStyle w:val="TAL"/>
            </w:pPr>
            <w:r>
              <w:t>same rtpmap attribute as in in the SDP offer for establishment of the pre-established session</w:t>
            </w:r>
          </w:p>
        </w:tc>
        <w:tc>
          <w:tcPr>
            <w:tcW w:w="2126" w:type="dxa"/>
            <w:tcBorders>
              <w:top w:val="single" w:sz="4" w:space="0" w:color="auto"/>
              <w:left w:val="single" w:sz="4" w:space="0" w:color="auto"/>
              <w:bottom w:val="single" w:sz="4" w:space="0" w:color="auto"/>
              <w:right w:val="single" w:sz="4" w:space="0" w:color="auto"/>
            </w:tcBorders>
            <w:hideMark/>
          </w:tcPr>
          <w:p w14:paraId="6FBB0AD7" w14:textId="77777777" w:rsidR="003467FA" w:rsidRDefault="003467FA" w:rsidP="003D7D35">
            <w:pPr>
              <w:pStyle w:val="TAL"/>
            </w:pPr>
            <w:r>
              <w:t>a= line</w:t>
            </w:r>
          </w:p>
          <w:p w14:paraId="759BD882" w14:textId="77777777" w:rsidR="003467FA" w:rsidRDefault="003467FA" w:rsidP="003D7D35">
            <w:pPr>
              <w:pStyle w:val="TAL"/>
            </w:pPr>
            <w:r>
              <w:t>attribute = rtpmap</w:t>
            </w:r>
          </w:p>
        </w:tc>
        <w:tc>
          <w:tcPr>
            <w:tcW w:w="1418" w:type="dxa"/>
            <w:tcBorders>
              <w:top w:val="single" w:sz="4" w:space="0" w:color="auto"/>
              <w:left w:val="single" w:sz="4" w:space="0" w:color="auto"/>
              <w:bottom w:val="single" w:sz="4" w:space="0" w:color="auto"/>
              <w:right w:val="single" w:sz="4" w:space="0" w:color="auto"/>
            </w:tcBorders>
          </w:tcPr>
          <w:p w14:paraId="76CDDD8C"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2B93A78" w14:textId="77777777" w:rsidR="003467FA" w:rsidRDefault="003467FA" w:rsidP="003D7D35">
            <w:pPr>
              <w:pStyle w:val="TAL"/>
            </w:pPr>
          </w:p>
        </w:tc>
      </w:tr>
      <w:tr w:rsidR="003467FA" w14:paraId="6A6F432D"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0548BB4E" w14:textId="77777777" w:rsidR="003467FA" w:rsidRDefault="003467FA" w:rsidP="003D7D35">
            <w:pPr>
              <w:pStyle w:val="TAL"/>
            </w:pPr>
            <w:r>
              <w:t xml:space="preserve">  media attribute</w:t>
            </w:r>
          </w:p>
        </w:tc>
        <w:tc>
          <w:tcPr>
            <w:tcW w:w="2126" w:type="dxa"/>
            <w:tcBorders>
              <w:top w:val="single" w:sz="4" w:space="0" w:color="auto"/>
              <w:left w:val="single" w:sz="4" w:space="0" w:color="auto"/>
              <w:bottom w:val="single" w:sz="4" w:space="0" w:color="auto"/>
              <w:right w:val="single" w:sz="4" w:space="0" w:color="auto"/>
            </w:tcBorders>
            <w:hideMark/>
          </w:tcPr>
          <w:p w14:paraId="52465FD9" w14:textId="77777777" w:rsidR="003467FA" w:rsidRDefault="003467FA" w:rsidP="003D7D35">
            <w:pPr>
              <w:pStyle w:val="TAL"/>
            </w:pPr>
            <w:r>
              <w:t>same fmtp attribute as in in the SDP offer for establishment of the pre-established session</w:t>
            </w:r>
          </w:p>
        </w:tc>
        <w:tc>
          <w:tcPr>
            <w:tcW w:w="2126" w:type="dxa"/>
            <w:tcBorders>
              <w:top w:val="single" w:sz="4" w:space="0" w:color="auto"/>
              <w:left w:val="single" w:sz="4" w:space="0" w:color="auto"/>
              <w:bottom w:val="single" w:sz="4" w:space="0" w:color="auto"/>
              <w:right w:val="single" w:sz="4" w:space="0" w:color="auto"/>
            </w:tcBorders>
            <w:hideMark/>
          </w:tcPr>
          <w:p w14:paraId="70D7F0BB" w14:textId="77777777" w:rsidR="003467FA" w:rsidRDefault="003467FA" w:rsidP="003D7D35">
            <w:pPr>
              <w:pStyle w:val="TAL"/>
            </w:pPr>
            <w:r>
              <w:t>a= line</w:t>
            </w:r>
          </w:p>
          <w:p w14:paraId="273B1B2A" w14:textId="77777777" w:rsidR="003467FA" w:rsidRDefault="003467FA" w:rsidP="003D7D35">
            <w:pPr>
              <w:pStyle w:val="TAL"/>
            </w:pPr>
            <w:r>
              <w:t>attribute = fmtp</w:t>
            </w:r>
          </w:p>
        </w:tc>
        <w:tc>
          <w:tcPr>
            <w:tcW w:w="1418" w:type="dxa"/>
            <w:tcBorders>
              <w:top w:val="single" w:sz="4" w:space="0" w:color="auto"/>
              <w:left w:val="single" w:sz="4" w:space="0" w:color="auto"/>
              <w:bottom w:val="single" w:sz="4" w:space="0" w:color="auto"/>
              <w:right w:val="single" w:sz="4" w:space="0" w:color="auto"/>
            </w:tcBorders>
          </w:tcPr>
          <w:p w14:paraId="218DDD05"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A64DC96" w14:textId="77777777" w:rsidR="003467FA" w:rsidRDefault="003467FA" w:rsidP="003D7D35">
            <w:pPr>
              <w:pStyle w:val="TAL"/>
            </w:pPr>
          </w:p>
        </w:tc>
      </w:tr>
      <w:tr w:rsidR="003467FA" w14:paraId="6232E66A" w14:textId="77777777" w:rsidTr="003D7D35">
        <w:trPr>
          <w:jc w:val="center"/>
        </w:trPr>
        <w:tc>
          <w:tcPr>
            <w:tcW w:w="2835" w:type="dxa"/>
            <w:tcBorders>
              <w:top w:val="single" w:sz="4" w:space="0" w:color="auto"/>
              <w:left w:val="single" w:sz="4" w:space="0" w:color="auto"/>
              <w:bottom w:val="single" w:sz="4" w:space="0" w:color="auto"/>
              <w:right w:val="single" w:sz="4" w:space="0" w:color="auto"/>
            </w:tcBorders>
            <w:hideMark/>
          </w:tcPr>
          <w:p w14:paraId="497109A3" w14:textId="77777777" w:rsidR="003467FA" w:rsidRPr="00303ED7" w:rsidRDefault="003467FA" w:rsidP="003D7D35">
            <w:pPr>
              <w:pStyle w:val="TAL"/>
              <w:rPr>
                <w:b/>
              </w:rPr>
            </w:pPr>
            <w:r w:rsidRPr="002C79AA">
              <w:rPr>
                <w:b/>
              </w:rPr>
              <w:t>Media description[2]</w:t>
            </w:r>
          </w:p>
        </w:tc>
        <w:tc>
          <w:tcPr>
            <w:tcW w:w="2126" w:type="dxa"/>
            <w:tcBorders>
              <w:top w:val="single" w:sz="4" w:space="0" w:color="auto"/>
              <w:left w:val="single" w:sz="4" w:space="0" w:color="auto"/>
              <w:bottom w:val="single" w:sz="4" w:space="0" w:color="auto"/>
              <w:right w:val="single" w:sz="4" w:space="0" w:color="auto"/>
            </w:tcBorders>
            <w:hideMark/>
          </w:tcPr>
          <w:p w14:paraId="108B8876"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hideMark/>
          </w:tcPr>
          <w:p w14:paraId="53FECCF7" w14:textId="77777777" w:rsidR="003467FA" w:rsidRDefault="003467FA" w:rsidP="003D7D35">
            <w:pPr>
              <w:pStyle w:val="TAL"/>
            </w:pPr>
            <w:r>
              <w:t>Media description for media control</w:t>
            </w:r>
          </w:p>
        </w:tc>
        <w:tc>
          <w:tcPr>
            <w:tcW w:w="1418" w:type="dxa"/>
            <w:tcBorders>
              <w:top w:val="single" w:sz="4" w:space="0" w:color="auto"/>
              <w:left w:val="single" w:sz="4" w:space="0" w:color="auto"/>
              <w:bottom w:val="single" w:sz="4" w:space="0" w:color="auto"/>
              <w:right w:val="single" w:sz="4" w:space="0" w:color="auto"/>
            </w:tcBorders>
          </w:tcPr>
          <w:p w14:paraId="7109FF1D"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78CDE25" w14:textId="77777777" w:rsidR="003467FA" w:rsidRDefault="003467FA" w:rsidP="003D7D35">
            <w:pPr>
              <w:pStyle w:val="TAL"/>
            </w:pPr>
          </w:p>
        </w:tc>
      </w:tr>
    </w:tbl>
    <w:p w14:paraId="55BE5A75" w14:textId="77777777" w:rsidR="003467FA" w:rsidRDefault="003467FA" w:rsidP="003467FA"/>
    <w:p w14:paraId="02A10E34" w14:textId="77777777" w:rsidR="003467FA" w:rsidRDefault="003467FA" w:rsidP="003467FA">
      <w:pPr>
        <w:pStyle w:val="TH"/>
      </w:pPr>
      <w:r>
        <w:t xml:space="preserve">Table 6.2.23.3.3-6A: </w:t>
      </w:r>
      <w:r>
        <w:rPr>
          <w:lang w:eastAsia="ko-KR"/>
        </w:rPr>
        <w:t xml:space="preserve">MCPTT-Info in SIP 200 (OK) </w:t>
      </w:r>
      <w:r>
        <w:t>(Table 6.2.23.3.3-5)</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656C92EF" w14:textId="77777777" w:rsidTr="003D7D35">
        <w:trPr>
          <w:jc w:val="center"/>
        </w:trPr>
        <w:tc>
          <w:tcPr>
            <w:tcW w:w="9645" w:type="dxa"/>
            <w:tcBorders>
              <w:top w:val="single" w:sz="4" w:space="0" w:color="auto"/>
              <w:left w:val="single" w:sz="4" w:space="0" w:color="auto"/>
              <w:bottom w:val="single" w:sz="4" w:space="0" w:color="auto"/>
              <w:right w:val="single" w:sz="4" w:space="0" w:color="auto"/>
            </w:tcBorders>
            <w:hideMark/>
          </w:tcPr>
          <w:p w14:paraId="77AA903E" w14:textId="77777777" w:rsidR="003467FA" w:rsidRDefault="003467FA" w:rsidP="003D7D35">
            <w:pPr>
              <w:pStyle w:val="TAL"/>
            </w:pPr>
            <w:r>
              <w:t>Derivation Path: TS 36.579-1 [2], Table 5.5.3.2.1-1, condition INVITE-RSP</w:t>
            </w:r>
          </w:p>
        </w:tc>
      </w:tr>
    </w:tbl>
    <w:p w14:paraId="114DC7B3" w14:textId="77777777" w:rsidR="003467FA" w:rsidRDefault="003467FA" w:rsidP="003467FA"/>
    <w:p w14:paraId="6FF2CE94" w14:textId="77777777" w:rsidR="003467FA" w:rsidRDefault="003467FA" w:rsidP="003467FA">
      <w:pPr>
        <w:pStyle w:val="TH"/>
      </w:pPr>
      <w:r>
        <w:t>Table 6.2.23.3.3-7-8: Void</w:t>
      </w:r>
    </w:p>
    <w:p w14:paraId="50EBF894" w14:textId="77777777" w:rsidR="003467FA" w:rsidRDefault="003467FA" w:rsidP="003467FA">
      <w:bookmarkStart w:id="4622" w:name="_Toc76583177"/>
      <w:bookmarkStart w:id="4623" w:name="_Toc83808729"/>
      <w:bookmarkStart w:id="4624" w:name="_Toc91233558"/>
      <w:bookmarkStart w:id="4625" w:name="_Toc100349037"/>
      <w:bookmarkStart w:id="4626" w:name="_Toc106787193"/>
    </w:p>
    <w:p w14:paraId="07AC2680" w14:textId="77777777" w:rsidR="003467FA" w:rsidRDefault="003467FA" w:rsidP="003467FA">
      <w:pPr>
        <w:keepNext/>
        <w:keepLines/>
        <w:spacing w:before="120"/>
        <w:ind w:left="1134" w:hanging="1134"/>
        <w:outlineLvl w:val="2"/>
        <w:rPr>
          <w:rFonts w:ascii="Arial" w:hAnsi="Arial"/>
          <w:sz w:val="28"/>
        </w:rPr>
      </w:pPr>
      <w:bookmarkStart w:id="4627" w:name="_Toc76583178"/>
      <w:bookmarkStart w:id="4628" w:name="_Toc83808730"/>
      <w:bookmarkStart w:id="4629" w:name="_Toc91233559"/>
      <w:bookmarkStart w:id="4630" w:name="_Toc100349038"/>
      <w:bookmarkStart w:id="4631" w:name="_Toc106787194"/>
      <w:bookmarkStart w:id="4632" w:name="_Toc76583180"/>
      <w:bookmarkStart w:id="4633" w:name="_Toc83808732"/>
      <w:bookmarkStart w:id="4634" w:name="_Toc91233561"/>
      <w:bookmarkStart w:id="4635" w:name="_Toc100349040"/>
      <w:bookmarkStart w:id="4636" w:name="_Toc106787196"/>
      <w:bookmarkEnd w:id="4622"/>
      <w:bookmarkEnd w:id="4623"/>
      <w:bookmarkEnd w:id="4624"/>
      <w:bookmarkEnd w:id="4625"/>
      <w:bookmarkEnd w:id="4626"/>
      <w:r>
        <w:rPr>
          <w:rFonts w:ascii="Arial" w:hAnsi="Arial"/>
          <w:sz w:val="28"/>
        </w:rPr>
        <w:lastRenderedPageBreak/>
        <w:t>6.2.24</w:t>
      </w:r>
      <w:r>
        <w:rPr>
          <w:rFonts w:ascii="Arial" w:hAnsi="Arial"/>
          <w:sz w:val="28"/>
        </w:rPr>
        <w:tab/>
        <w:t>On-network / Private call / Remotely initiated private call / Client Originated (CO)</w:t>
      </w:r>
    </w:p>
    <w:p w14:paraId="724DC314" w14:textId="77777777" w:rsidR="003467FA" w:rsidRDefault="003467FA" w:rsidP="003467FA">
      <w:pPr>
        <w:pStyle w:val="H6"/>
      </w:pPr>
      <w:r>
        <w:t>6.2.24.1</w:t>
      </w:r>
      <w:r>
        <w:tab/>
        <w:t>Test Purpose (TP)</w:t>
      </w:r>
    </w:p>
    <w:p w14:paraId="2C41DA84" w14:textId="77777777" w:rsidR="003467FA" w:rsidRDefault="003467FA" w:rsidP="003467FA">
      <w:pPr>
        <w:pStyle w:val="H6"/>
      </w:pPr>
      <w:r>
        <w:t>(1)</w:t>
      </w:r>
    </w:p>
    <w:p w14:paraId="7568C45B" w14:textId="77777777" w:rsidR="003467FA" w:rsidRDefault="003467FA" w:rsidP="003467FA">
      <w:pPr>
        <w:pStyle w:val="PL"/>
      </w:pPr>
      <w:r>
        <w:rPr>
          <w:b/>
          <w:noProof w:val="0"/>
        </w:rPr>
        <w:t>with</w:t>
      </w:r>
      <w:r>
        <w:rPr>
          <w:noProof w:val="0"/>
        </w:rPr>
        <w:t xml:space="preserve"> { UE (MCPTT Client) registered and authorized for MCPTT Service, including authorized to initiate Remotely initiated private call and to </w:t>
      </w:r>
      <w:r>
        <w:rPr>
          <w:noProof w:val="0"/>
          <w:lang w:eastAsia="ko-KR"/>
        </w:rPr>
        <w:t>participate in private calls</w:t>
      </w:r>
      <w:r>
        <w:rPr>
          <w:noProof w:val="0"/>
        </w:rPr>
        <w:t xml:space="preserve"> }</w:t>
      </w:r>
    </w:p>
    <w:p w14:paraId="4F41BF0F" w14:textId="77777777" w:rsidR="003467FA" w:rsidRDefault="003467FA" w:rsidP="003467FA">
      <w:pPr>
        <w:pStyle w:val="PL"/>
      </w:pPr>
      <w:r>
        <w:rPr>
          <w:noProof w:val="0"/>
        </w:rPr>
        <w:t>ensure that {</w:t>
      </w:r>
    </w:p>
    <w:p w14:paraId="284B80C9" w14:textId="77777777" w:rsidR="003467FA" w:rsidRDefault="003467FA" w:rsidP="003467FA">
      <w:pPr>
        <w:pStyle w:val="PL"/>
      </w:pPr>
      <w:r>
        <w:rPr>
          <w:b/>
          <w:noProof w:val="0"/>
        </w:rPr>
        <w:t>when</w:t>
      </w:r>
      <w:r>
        <w:rPr>
          <w:noProof w:val="0"/>
        </w:rPr>
        <w:t xml:space="preserve"> { UE (MCPTT User) requests the establishment of </w:t>
      </w:r>
      <w:r>
        <w:rPr>
          <w:noProof w:val="0"/>
          <w:lang w:eastAsia="zh-CN"/>
        </w:rPr>
        <w:t xml:space="preserve">a remotely initiated private call to a third party </w:t>
      </w:r>
      <w:r>
        <w:rPr>
          <w:noProof w:val="0"/>
        </w:rPr>
        <w:t>}</w:t>
      </w:r>
    </w:p>
    <w:p w14:paraId="73986CCB" w14:textId="77777777" w:rsidR="003467FA" w:rsidRDefault="003467FA" w:rsidP="003467FA">
      <w:pPr>
        <w:pStyle w:val="PL"/>
      </w:pPr>
      <w:r>
        <w:rPr>
          <w:noProof w:val="0"/>
        </w:rPr>
        <w:t xml:space="preserve">    </w:t>
      </w:r>
      <w:r>
        <w:rPr>
          <w:b/>
          <w:noProof w:val="0"/>
        </w:rPr>
        <w:t>then</w:t>
      </w:r>
      <w:r>
        <w:rPr>
          <w:noProof w:val="0"/>
        </w:rPr>
        <w:t xml:space="preserve"> { UE (MCPTT Client) sends a SIP MESSAGE message requesting the establishment of </w:t>
      </w:r>
      <w:r>
        <w:rPr>
          <w:noProof w:val="0"/>
          <w:lang w:eastAsia="zh-CN"/>
        </w:rPr>
        <w:t>a remotely initiated private call</w:t>
      </w:r>
      <w:r>
        <w:rPr>
          <w:noProof w:val="0"/>
        </w:rPr>
        <w:t xml:space="preserve"> }</w:t>
      </w:r>
    </w:p>
    <w:p w14:paraId="3992966A" w14:textId="77777777" w:rsidR="003467FA" w:rsidRDefault="003467FA" w:rsidP="003467FA">
      <w:pPr>
        <w:pStyle w:val="PL"/>
      </w:pPr>
      <w:r>
        <w:rPr>
          <w:noProof w:val="0"/>
        </w:rPr>
        <w:t xml:space="preserve">            }</w:t>
      </w:r>
    </w:p>
    <w:p w14:paraId="47A14549" w14:textId="77777777" w:rsidR="003467FA" w:rsidRDefault="003467FA" w:rsidP="003467FA">
      <w:pPr>
        <w:pStyle w:val="PL"/>
      </w:pPr>
    </w:p>
    <w:p w14:paraId="10EBE720" w14:textId="77777777" w:rsidR="003467FA" w:rsidRDefault="003467FA" w:rsidP="003467FA">
      <w:pPr>
        <w:pStyle w:val="H6"/>
      </w:pPr>
      <w:r>
        <w:t>(2)</w:t>
      </w:r>
    </w:p>
    <w:p w14:paraId="450E75CA" w14:textId="77777777" w:rsidR="003467FA" w:rsidRDefault="003467FA" w:rsidP="003467FA">
      <w:pPr>
        <w:pStyle w:val="PL"/>
      </w:pPr>
      <w:r>
        <w:rPr>
          <w:b/>
          <w:noProof w:val="0"/>
        </w:rPr>
        <w:t>with</w:t>
      </w:r>
      <w:r>
        <w:rPr>
          <w:noProof w:val="0"/>
        </w:rPr>
        <w:t xml:space="preserve"> { UE (MCPTT Client) registered and authorized for MCPTT Service, including authorized to initiate Remotely initiated private call and to </w:t>
      </w:r>
      <w:r>
        <w:rPr>
          <w:noProof w:val="0"/>
          <w:lang w:eastAsia="ko-KR"/>
        </w:rPr>
        <w:t xml:space="preserve">participate in private calls, and, having requested </w:t>
      </w:r>
      <w:r>
        <w:rPr>
          <w:noProof w:val="0"/>
        </w:rPr>
        <w:t xml:space="preserve">the establishment of </w:t>
      </w:r>
      <w:r>
        <w:rPr>
          <w:noProof w:val="0"/>
          <w:lang w:eastAsia="zh-CN"/>
        </w:rPr>
        <w:t>a remotely initiated private call</w:t>
      </w:r>
      <w:r>
        <w:rPr>
          <w:noProof w:val="0"/>
        </w:rPr>
        <w:t xml:space="preserve"> }</w:t>
      </w:r>
    </w:p>
    <w:p w14:paraId="56C9A4F1" w14:textId="77777777" w:rsidR="003467FA" w:rsidRDefault="003467FA" w:rsidP="003467FA">
      <w:pPr>
        <w:pStyle w:val="PL"/>
      </w:pPr>
      <w:r>
        <w:rPr>
          <w:noProof w:val="0"/>
        </w:rPr>
        <w:t>ensure that {</w:t>
      </w:r>
    </w:p>
    <w:p w14:paraId="10C9943C" w14:textId="77777777" w:rsidR="003467FA" w:rsidRDefault="003467FA" w:rsidP="003467FA">
      <w:pPr>
        <w:pStyle w:val="PL"/>
      </w:pPr>
      <w:r>
        <w:rPr>
          <w:b/>
          <w:noProof w:val="0"/>
        </w:rPr>
        <w:t>when</w:t>
      </w:r>
      <w:r>
        <w:rPr>
          <w:noProof w:val="0"/>
        </w:rPr>
        <w:t xml:space="preserve"> { UE (MCPTT User) receives a SIP MESSAGE message indicating the outcome of the requested establishment of </w:t>
      </w:r>
      <w:r>
        <w:rPr>
          <w:noProof w:val="0"/>
          <w:lang w:eastAsia="zh-CN"/>
        </w:rPr>
        <w:t xml:space="preserve">a remotely initiated private call </w:t>
      </w:r>
      <w:r>
        <w:rPr>
          <w:noProof w:val="0"/>
        </w:rPr>
        <w:t>}</w:t>
      </w:r>
    </w:p>
    <w:p w14:paraId="20487DBE" w14:textId="77777777" w:rsidR="003467FA" w:rsidRDefault="003467FA" w:rsidP="003467FA">
      <w:pPr>
        <w:pStyle w:val="PL"/>
      </w:pPr>
      <w:r>
        <w:rPr>
          <w:noProof w:val="0"/>
        </w:rPr>
        <w:t xml:space="preserve">    </w:t>
      </w:r>
      <w:r>
        <w:rPr>
          <w:b/>
          <w:noProof w:val="0"/>
        </w:rPr>
        <w:t>then</w:t>
      </w:r>
      <w:r>
        <w:rPr>
          <w:noProof w:val="0"/>
        </w:rPr>
        <w:t xml:space="preserve"> { UE (MCPTT Client) sends a SIP OK message to confirm the reception of the SIP MESSAGE }</w:t>
      </w:r>
    </w:p>
    <w:p w14:paraId="180CA17E" w14:textId="77777777" w:rsidR="003467FA" w:rsidRDefault="003467FA" w:rsidP="003467FA">
      <w:pPr>
        <w:pStyle w:val="PL"/>
      </w:pPr>
      <w:r>
        <w:rPr>
          <w:noProof w:val="0"/>
        </w:rPr>
        <w:t xml:space="preserve">            }</w:t>
      </w:r>
    </w:p>
    <w:p w14:paraId="379C0C7B" w14:textId="77777777" w:rsidR="003467FA" w:rsidRDefault="003467FA" w:rsidP="003467FA">
      <w:pPr>
        <w:pStyle w:val="PL"/>
      </w:pPr>
    </w:p>
    <w:p w14:paraId="78979CE0" w14:textId="77777777" w:rsidR="003467FA" w:rsidRDefault="003467FA" w:rsidP="003467FA">
      <w:pPr>
        <w:pStyle w:val="H6"/>
      </w:pPr>
      <w:r>
        <w:t>6.2.24.2</w:t>
      </w:r>
      <w:r>
        <w:tab/>
        <w:t>Conformance requirements</w:t>
      </w:r>
    </w:p>
    <w:p w14:paraId="6B6A478A" w14:textId="77777777" w:rsidR="003467FA" w:rsidRDefault="003467FA" w:rsidP="003467FA">
      <w:r>
        <w:t>References: The conformance requirements covered in the present TC are specified in: TS 24.379 clauses 11.1.7.2.1. Unless otherwise stated these are Rel-15 requirements.</w:t>
      </w:r>
    </w:p>
    <w:p w14:paraId="6747773C" w14:textId="77777777" w:rsidR="003467FA" w:rsidRDefault="003467FA" w:rsidP="003467FA">
      <w:r>
        <w:t>[TS 24.379, clause 11.1.7.2.1]</w:t>
      </w:r>
    </w:p>
    <w:p w14:paraId="3BB62D9C" w14:textId="77777777" w:rsidR="003467FA" w:rsidRDefault="003467FA" w:rsidP="003467FA">
      <w:r>
        <w:t>Upon receiving a request from the MCPTT to send a remotely initiated private call request to the remote MCPTT user to originate a private call to an identified MCPTT user, the MCPTT client:</w:t>
      </w:r>
    </w:p>
    <w:p w14:paraId="57009A54" w14:textId="77777777" w:rsidR="003467FA" w:rsidRDefault="003467FA" w:rsidP="003467FA">
      <w:pPr>
        <w:ind w:left="568" w:hanging="284"/>
      </w:pPr>
      <w:r>
        <w:t>1)</w:t>
      </w:r>
      <w:r>
        <w:tab/>
        <w:t>if:</w:t>
      </w:r>
    </w:p>
    <w:p w14:paraId="4D2D6E7E" w14:textId="77777777" w:rsidR="003467FA" w:rsidRDefault="003467FA" w:rsidP="003467FA">
      <w:pPr>
        <w:ind w:left="851" w:hanging="284"/>
      </w:pPr>
      <w:r>
        <w:t>a)</w:t>
      </w:r>
      <w:r>
        <w:tab/>
        <w:t xml:space="preserve">the </w:t>
      </w:r>
      <w:r>
        <w:rPr>
          <w:lang w:eastAsia="ko-KR"/>
        </w:rPr>
        <w:t>&lt;allow</w:t>
      </w:r>
      <w:r>
        <w:t>-</w:t>
      </w:r>
      <w:r>
        <w:rPr>
          <w:lang w:eastAsia="ko-KR"/>
        </w:rPr>
        <w:t xml:space="preserve">request-remote-init-private-call&gt; element of the &lt;ruleset&gt; element is not present in </w:t>
      </w:r>
      <w:r>
        <w:t xml:space="preserve">the requesting MCPTT user's MCPTT user profile document (see the MCPTT user profile document in 3GPP TS 24.484 [50]) or </w:t>
      </w:r>
      <w:r>
        <w:rPr>
          <w:lang w:eastAsia="ko-KR"/>
        </w:rPr>
        <w:t>is set to a value of "false"</w:t>
      </w:r>
      <w:r>
        <w:t>;</w:t>
      </w:r>
    </w:p>
    <w:p w14:paraId="62F4B9C7" w14:textId="77777777" w:rsidR="003467FA" w:rsidRDefault="003467FA" w:rsidP="003467FA">
      <w:pPr>
        <w:ind w:left="851" w:hanging="284"/>
      </w:pPr>
      <w:r>
        <w:t>...</w:t>
      </w:r>
    </w:p>
    <w:p w14:paraId="6187F79C" w14:textId="77777777" w:rsidR="003467FA" w:rsidRDefault="003467FA" w:rsidP="003467FA">
      <w:pPr>
        <w:ind w:left="851" w:hanging="284"/>
      </w:pPr>
      <w:r>
        <w:t>2)</w:t>
      </w:r>
      <w:r>
        <w:tab/>
        <w:t xml:space="preserve">shall </w:t>
      </w:r>
      <w:r>
        <w:rPr>
          <w:rFonts w:eastAsia="SimSun"/>
        </w:rPr>
        <w:t xml:space="preserve">generate a SIP MESSAGE request in accordance with 3GPP TS 24.229 [4] and </w:t>
      </w:r>
      <w:r>
        <w:rPr>
          <w:lang w:eastAsia="ko-KR"/>
        </w:rPr>
        <w:t xml:space="preserve">IETF RFC 3428 [33] </w:t>
      </w:r>
      <w:r>
        <w:t>with the following clarifications:</w:t>
      </w:r>
    </w:p>
    <w:p w14:paraId="3833003A" w14:textId="77777777" w:rsidR="003467FA" w:rsidRDefault="003467FA" w:rsidP="003467FA">
      <w:pPr>
        <w:ind w:left="851" w:hanging="284"/>
      </w:pPr>
      <w:r>
        <w:t>a)</w:t>
      </w:r>
      <w:r>
        <w:tab/>
        <w:t>shall include the ICSI value "urn:urn-7:3gpp-service.ims.icsi.mcptt" (</w:t>
      </w:r>
      <w:r>
        <w:rPr>
          <w:lang w:eastAsia="zh-CN"/>
        </w:rPr>
        <w:t xml:space="preserve">coded as specified in </w:t>
      </w:r>
      <w:r>
        <w:t>3GPP TS 24.229 [4]</w:t>
      </w:r>
      <w:r>
        <w:rPr>
          <w:lang w:eastAsia="zh-CN"/>
        </w:rPr>
        <w:t xml:space="preserve">), </w:t>
      </w:r>
      <w:r>
        <w:t>in a P-Preferred-Service header field according to IETF </w:t>
      </w:r>
      <w:r>
        <w:rPr>
          <w:rFonts w:eastAsia="MS Mincho"/>
        </w:rPr>
        <w:t xml:space="preserve">RFC 6050 [9] </w:t>
      </w:r>
      <w:r>
        <w:t>in the SIP MESSAGE request;</w:t>
      </w:r>
    </w:p>
    <w:p w14:paraId="179C81C5" w14:textId="77777777" w:rsidR="003467FA" w:rsidRDefault="003467FA" w:rsidP="003467FA">
      <w:pPr>
        <w:ind w:left="851" w:hanging="284"/>
      </w:pPr>
      <w:r>
        <w:t>b)</w:t>
      </w:r>
      <w:r>
        <w:tab/>
        <w:t xml:space="preserve">shall include an Accept-Contact header field with the </w:t>
      </w:r>
      <w:r>
        <w:rPr>
          <w:rFonts w:eastAsia="SimSun"/>
          <w:lang w:eastAsia="zh-CN"/>
        </w:rPr>
        <w:t>g.3gpp.icsi-ref</w:t>
      </w:r>
      <w:r>
        <w:t xml:space="preserve"> media feature tag containing the value of "urn:urn-7:3gpp-service.ims.icsi.mcptt" along with the "require" and "explicit" header field parameters according to IETF RFC 3841 [6];</w:t>
      </w:r>
    </w:p>
    <w:p w14:paraId="6A2B2E18" w14:textId="77777777" w:rsidR="003467FA" w:rsidRDefault="003467FA" w:rsidP="003467FA">
      <w:pPr>
        <w:ind w:left="851" w:hanging="284"/>
      </w:pPr>
      <w:r>
        <w:t>c)</w:t>
      </w:r>
      <w:r>
        <w:tab/>
        <w:t>may include a P-Preferred-Identity header field in the SIP MESSAGE request containing a public user identity as specified in 3GPP TS 24.229 [4];</w:t>
      </w:r>
    </w:p>
    <w:p w14:paraId="15942C28" w14:textId="77777777" w:rsidR="003467FA" w:rsidRDefault="003467FA" w:rsidP="003467FA">
      <w:pPr>
        <w:ind w:left="851" w:hanging="284"/>
      </w:pPr>
      <w:r>
        <w:t>d)</w:t>
      </w:r>
      <w:r>
        <w:tab/>
        <w:t>shall include an application/vnd.3gpp.mcptt-info+xml MIME body as specified in clause F.1 with the &lt;mcpttinfo&gt; element containing the &lt;mcptt-Params&gt; element containing:</w:t>
      </w:r>
    </w:p>
    <w:p w14:paraId="706EC169" w14:textId="77777777" w:rsidR="003467FA" w:rsidRDefault="003467FA" w:rsidP="003467FA">
      <w:pPr>
        <w:ind w:left="1135" w:hanging="284"/>
        <w:rPr>
          <w:noProof/>
        </w:rPr>
      </w:pPr>
      <w:r>
        <w:t>i)</w:t>
      </w:r>
      <w:r>
        <w:tab/>
        <w:t xml:space="preserve">the &lt;mcptt-called-party-id&gt; element set to the MCPTT ID of the identified MCPTT user of the remotely </w:t>
      </w:r>
      <w:r>
        <w:rPr>
          <w:noProof/>
        </w:rPr>
        <w:t xml:space="preserve">initiated </w:t>
      </w:r>
      <w:r>
        <w:t xml:space="preserve">private </w:t>
      </w:r>
      <w:r>
        <w:rPr>
          <w:noProof/>
        </w:rPr>
        <w:t>call; and</w:t>
      </w:r>
    </w:p>
    <w:p w14:paraId="63FED2E7" w14:textId="77777777" w:rsidR="003467FA" w:rsidRDefault="003467FA" w:rsidP="003467FA">
      <w:pPr>
        <w:ind w:left="1135" w:hanging="284"/>
      </w:pPr>
      <w:r>
        <w:rPr>
          <w:noProof/>
        </w:rPr>
        <w:t>ii)</w:t>
      </w:r>
      <w:r>
        <w:rPr>
          <w:noProof/>
        </w:rPr>
        <w:tab/>
        <w:t>an &lt;anyExt&gt; element containing:</w:t>
      </w:r>
    </w:p>
    <w:p w14:paraId="41EDC833" w14:textId="77777777" w:rsidR="003467FA" w:rsidRDefault="003467FA" w:rsidP="003467FA">
      <w:pPr>
        <w:ind w:left="1418" w:hanging="284"/>
      </w:pPr>
      <w:r>
        <w:t>A)</w:t>
      </w:r>
      <w:r>
        <w:tab/>
        <w:t>the &lt;</w:t>
      </w:r>
      <w:r>
        <w:rPr>
          <w:rFonts w:eastAsia="SimSun"/>
        </w:rPr>
        <w:t>request</w:t>
      </w:r>
      <w:r>
        <w:t>-type&gt; element set to a value of "remotely-initiated-private-call-request</w:t>
      </w:r>
      <w:r>
        <w:rPr>
          <w:lang w:eastAsia="ko-KR"/>
        </w:rPr>
        <w:t>";</w:t>
      </w:r>
    </w:p>
    <w:p w14:paraId="5A263606" w14:textId="77777777" w:rsidR="003467FA" w:rsidRDefault="003467FA" w:rsidP="003467FA">
      <w:pPr>
        <w:ind w:left="1418" w:hanging="284"/>
      </w:pPr>
      <w:r>
        <w:lastRenderedPageBreak/>
        <w:t>B)</w:t>
      </w:r>
      <w:r>
        <w:tab/>
        <w:t>the &lt;notify-remote-user&gt; element set to a value of "true" if the requesting MCPTT user has indicated that the remote MCPTT user be notified of the remotely initiated private call request; and</w:t>
      </w:r>
    </w:p>
    <w:p w14:paraId="06F37ACC" w14:textId="77777777" w:rsidR="003467FA" w:rsidRDefault="003467FA" w:rsidP="003467FA">
      <w:pPr>
        <w:ind w:left="1418" w:hanging="284"/>
      </w:pPr>
      <w:r>
        <w:t>C)</w:t>
      </w:r>
      <w:r>
        <w:tab/>
        <w:t>the &lt;notify-remote-user&gt; element set to a value of "false" if the requesting MCPTT user has indicated that the remote MCPTT user not be notified of the remotely initiated private call request;</w:t>
      </w:r>
    </w:p>
    <w:p w14:paraId="45BA85D4" w14:textId="77777777" w:rsidR="003467FA" w:rsidRDefault="003467FA" w:rsidP="003467FA">
      <w:pPr>
        <w:ind w:left="851" w:hanging="284"/>
      </w:pPr>
      <w:r>
        <w:t>e)</w:t>
      </w:r>
      <w:r>
        <w:tab/>
        <w:t>shall insert in the SIP MESSAGE request a MIME resource-lists body with the MCPTT ID of the remote MCPTT user, according to rules and procedures of IETF RFC 5366 [20]; and</w:t>
      </w:r>
    </w:p>
    <w:p w14:paraId="1FACE5D1" w14:textId="77777777" w:rsidR="003467FA" w:rsidRDefault="003467FA" w:rsidP="003467FA">
      <w:pPr>
        <w:ind w:left="851" w:hanging="284"/>
        <w:rPr>
          <w:rFonts w:eastAsia="SimSun"/>
        </w:rPr>
      </w:pPr>
      <w:r>
        <w:rPr>
          <w:lang w:eastAsia="ko-KR"/>
        </w:rPr>
        <w:t>f)</w:t>
      </w:r>
      <w:r>
        <w:rPr>
          <w:lang w:eastAsia="ko-KR"/>
        </w:rPr>
        <w:tab/>
      </w:r>
      <w:r>
        <w:rPr>
          <w:rFonts w:eastAsia="SimSun"/>
        </w:rPr>
        <w:t xml:space="preserve">shall set the Request-URI to the public service identity </w:t>
      </w:r>
      <w:r>
        <w:t>identifying the participating MCPTT function serving the MCPTT user</w:t>
      </w:r>
      <w:r>
        <w:rPr>
          <w:rFonts w:eastAsia="SimSun"/>
        </w:rPr>
        <w:t>; and</w:t>
      </w:r>
    </w:p>
    <w:p w14:paraId="46F9478F" w14:textId="77777777" w:rsidR="003467FA" w:rsidRDefault="003467FA" w:rsidP="003467FA">
      <w:pPr>
        <w:ind w:left="568" w:hanging="284"/>
      </w:pPr>
      <w:r>
        <w:rPr>
          <w:lang w:eastAsia="ko-KR"/>
        </w:rPr>
        <w:t>3)</w:t>
      </w:r>
      <w:r>
        <w:rPr>
          <w:lang w:eastAsia="ko-KR"/>
        </w:rPr>
        <w:tab/>
        <w:t xml:space="preserve">shall send the </w:t>
      </w:r>
      <w:r>
        <w:rPr>
          <w:rFonts w:eastAsia="SimSun"/>
        </w:rPr>
        <w:t>SIP MESSAGE request towards the MCPTT server according to rules and procedures of 3GPP TS 24.229 [4].</w:t>
      </w:r>
    </w:p>
    <w:p w14:paraId="643B2179" w14:textId="77777777" w:rsidR="003467FA" w:rsidRDefault="003467FA" w:rsidP="003467FA">
      <w:r>
        <w:t>...</w:t>
      </w:r>
    </w:p>
    <w:p w14:paraId="4B8007B5" w14:textId="77777777" w:rsidR="003467FA" w:rsidRDefault="003467FA" w:rsidP="003467FA">
      <w:r>
        <w:t>Upon receiving a "SIP MESSAGE request for remotely initiated private call response for terminating client", the MCPTT client:</w:t>
      </w:r>
    </w:p>
    <w:p w14:paraId="09B4820D" w14:textId="77777777" w:rsidR="003467FA" w:rsidRDefault="003467FA" w:rsidP="003467FA">
      <w:pPr>
        <w:ind w:left="568" w:hanging="284"/>
      </w:pPr>
      <w:r>
        <w:t>1)</w:t>
      </w:r>
      <w:r>
        <w:tab/>
        <w:t>shall determine the success or failure of the sent remotely initiated private call request from the value of the &lt;remotely-initiated-call-outcome&gt; element contained in the &lt;anyExt&gt; element of the &lt;mcptt-Params&gt; element  of the &lt;mcpttinfo&gt; element of the application/vnd.3gpp.mcptt-info+xml MIME body included in the received SIP MESSAGE request; and</w:t>
      </w:r>
    </w:p>
    <w:p w14:paraId="6CEDD149" w14:textId="77777777" w:rsidR="003467FA" w:rsidRDefault="003467FA" w:rsidP="003467FA">
      <w:pPr>
        <w:ind w:left="568" w:hanging="284"/>
      </w:pPr>
      <w:r>
        <w:t>2)</w:t>
      </w:r>
      <w:r>
        <w:tab/>
        <w:t>should indicate to the requesting MCPTT user the success or failure of the sent remotely initiated private call request.</w:t>
      </w:r>
    </w:p>
    <w:p w14:paraId="7A82CFEF" w14:textId="77777777" w:rsidR="003467FA" w:rsidRDefault="003467FA" w:rsidP="003467FA">
      <w:pPr>
        <w:pStyle w:val="H6"/>
      </w:pPr>
      <w:r>
        <w:t>6.2.24.3</w:t>
      </w:r>
      <w:r>
        <w:tab/>
        <w:t>Test description</w:t>
      </w:r>
    </w:p>
    <w:p w14:paraId="076FEBC1" w14:textId="77777777" w:rsidR="003467FA" w:rsidRDefault="003467FA" w:rsidP="003467FA">
      <w:pPr>
        <w:pStyle w:val="H6"/>
      </w:pPr>
      <w:r>
        <w:t>6.2.24.3.1</w:t>
      </w:r>
      <w:r>
        <w:tab/>
        <w:t>Pre-test conditions</w:t>
      </w:r>
    </w:p>
    <w:p w14:paraId="16C80669" w14:textId="77777777" w:rsidR="00592280" w:rsidRDefault="00592280" w:rsidP="00592280">
      <w:pPr>
        <w:pStyle w:val="H6"/>
        <w:rPr>
          <w:ins w:id="4637" w:author="MCC160" w:date="2024-04-29T13:03:00Z"/>
        </w:rPr>
      </w:pPr>
      <w:ins w:id="4638" w:author="MCC160" w:date="2024-04-29T13:03:00Z">
        <w:r w:rsidRPr="00102CE5">
          <w:t>Test configuration</w:t>
        </w:r>
        <w:r>
          <w:t>:</w:t>
        </w:r>
      </w:ins>
    </w:p>
    <w:p w14:paraId="12AAB1A1" w14:textId="62C090D1" w:rsidR="00592280" w:rsidRDefault="00592280" w:rsidP="00592280">
      <w:pPr>
        <w:pStyle w:val="B10"/>
        <w:rPr>
          <w:ins w:id="4639" w:author="MCC160" w:date="2024-04-29T13:03:00Z"/>
        </w:rPr>
      </w:pPr>
      <w:ins w:id="4640" w:author="MCC160" w:date="2024-04-29T13:03:00Z">
        <w:r>
          <w:t>-</w:t>
        </w:r>
        <w:r>
          <w:tab/>
          <w:t xml:space="preserve">Single cell configuration according to TS </w:t>
        </w:r>
      </w:ins>
      <w:ins w:id="4641" w:author="MCC160" w:date="2024-05-07T11:23:00Z">
        <w:r w:rsidR="00BD3E43">
          <w:t>36.579</w:t>
        </w:r>
      </w:ins>
      <w:ins w:id="4642" w:author="MCC160" w:date="2024-04-29T13:03:00Z">
        <w:r>
          <w:t>-1 [2] clause 5.2.2.2.1.</w:t>
        </w:r>
      </w:ins>
    </w:p>
    <w:p w14:paraId="396D2BE7" w14:textId="77777777" w:rsidR="00592280" w:rsidRDefault="00592280" w:rsidP="00592280">
      <w:pPr>
        <w:pStyle w:val="H6"/>
        <w:rPr>
          <w:ins w:id="4643" w:author="MCC160" w:date="2024-04-29T13:03:00Z"/>
        </w:rPr>
      </w:pPr>
      <w:ins w:id="4644" w:author="MCC160" w:date="2024-04-29T13:03:00Z">
        <w:r>
          <w:t>Preamble:</w:t>
        </w:r>
      </w:ins>
    </w:p>
    <w:p w14:paraId="74DA4ACC" w14:textId="77777777" w:rsidR="0099357F" w:rsidRDefault="0099357F" w:rsidP="0099357F">
      <w:pPr>
        <w:pStyle w:val="B10"/>
        <w:rPr>
          <w:ins w:id="4645" w:author="MCC160" w:date="2024-04-29T14:14:00Z"/>
        </w:rPr>
      </w:pPr>
      <w:ins w:id="4646" w:author="MCC160" w:date="2024-04-29T14:14:00Z">
        <w:r>
          <w:t>-</w:t>
        </w:r>
        <w:r>
          <w:tab/>
          <w:t>The UE has performed procedure 'Initial registration' as described in TS 36.579-1 [2] clause 5.4.2 with the following clarifications:</w:t>
        </w:r>
      </w:ins>
    </w:p>
    <w:p w14:paraId="7574597C" w14:textId="77777777" w:rsidR="0099357F" w:rsidRDefault="0099357F" w:rsidP="0099357F">
      <w:pPr>
        <w:pStyle w:val="B10"/>
        <w:ind w:left="852"/>
        <w:rPr>
          <w:ins w:id="4647" w:author="MCC160" w:date="2024-04-29T14:14:00Z"/>
        </w:rPr>
      </w:pPr>
      <w:ins w:id="4648" w:author="MCC160" w:date="2024-04-29T14:14:00Z">
        <w:r>
          <w:t>-</w:t>
        </w:r>
        <w:r>
          <w:tab/>
        </w:r>
        <w:r w:rsidRPr="00386C4A">
          <w:t>The &lt;</w:t>
        </w:r>
        <w:r w:rsidRPr="00833602">
          <w:t>allow-request-remote-init-private-call</w:t>
        </w:r>
        <w:r w:rsidRPr="00386C4A">
          <w:t xml:space="preserve">&gt; element of the &lt;ruleset&gt; element is present in the MCPTT user profile document and is set to "true" </w:t>
        </w:r>
        <w:r w:rsidRPr="00386C4A">
          <w:sym w:font="Symbol" w:char="F0DE"/>
        </w:r>
        <w:r w:rsidRPr="00386C4A">
          <w:t xml:space="preserve"> The MCPTT User is authorized to </w:t>
        </w:r>
        <w:r w:rsidRPr="00A277B6">
          <w:t xml:space="preserve">initiate </w:t>
        </w:r>
        <w:r>
          <w:t>a r</w:t>
        </w:r>
        <w:r w:rsidRPr="00A277B6">
          <w:t>emotely initiated private call</w:t>
        </w:r>
        <w:r w:rsidRPr="00386C4A">
          <w:t>.</w:t>
        </w:r>
        <w:r>
          <w:br/>
        </w:r>
        <w:r w:rsidRPr="00D87925">
          <w:t>NOTE: This is the default according to TS 36.579-1 [2] Table 5.5.8.3-1.</w:t>
        </w:r>
      </w:ins>
    </w:p>
    <w:p w14:paraId="0B99E11D" w14:textId="77777777" w:rsidR="0099357F" w:rsidRDefault="0099357F" w:rsidP="0099357F">
      <w:pPr>
        <w:pStyle w:val="B10"/>
        <w:ind w:left="852"/>
        <w:rPr>
          <w:ins w:id="4649" w:author="MCC160" w:date="2024-04-29T14:14:00Z"/>
        </w:rPr>
      </w:pPr>
      <w:ins w:id="4650" w:author="MCC160" w:date="2024-04-29T14:14:00Z">
        <w:r>
          <w:t>-</w:t>
        </w:r>
        <w:r>
          <w:tab/>
        </w:r>
        <w:r w:rsidRPr="00386C4A">
          <w:t>The &lt;</w:t>
        </w:r>
        <w:r w:rsidRPr="00833602">
          <w:t>allow-private-call-participation</w:t>
        </w:r>
        <w:r w:rsidRPr="00386C4A">
          <w:t xml:space="preserve">&gt; element of the &lt;ruleset&gt; element is present in the MCPTT user profile document and is set to "true" </w:t>
        </w:r>
        <w:r w:rsidRPr="00386C4A">
          <w:sym w:font="Symbol" w:char="F0DE"/>
        </w:r>
        <w:r w:rsidRPr="00386C4A">
          <w:t xml:space="preserve"> The MCPTT User is authorized to </w:t>
        </w:r>
        <w:r w:rsidRPr="00833602">
          <w:t>participate in private calls</w:t>
        </w:r>
        <w:r w:rsidRPr="00386C4A">
          <w:t>.</w:t>
        </w:r>
        <w:r>
          <w:br/>
        </w:r>
        <w:r w:rsidRPr="00D87925">
          <w:t>NOTE: This is the default according to TS 36.579-1 [2] Table 5.5.8.3-1.</w:t>
        </w:r>
      </w:ins>
    </w:p>
    <w:p w14:paraId="4D4B2DD8" w14:textId="77777777" w:rsidR="00592280" w:rsidRDefault="00592280" w:rsidP="00592280">
      <w:pPr>
        <w:pStyle w:val="B10"/>
        <w:rPr>
          <w:ins w:id="4651" w:author="MCC160" w:date="2024-04-29T13:03:00Z"/>
        </w:rPr>
      </w:pPr>
      <w:ins w:id="4652" w:author="MCC160" w:date="2024-04-29T13:03:00Z">
        <w:r>
          <w:t>-</w:t>
        </w:r>
        <w:r>
          <w:tab/>
        </w:r>
        <w:r w:rsidRPr="000573F5">
          <w:t>UE States at the end of the preamble</w:t>
        </w:r>
        <w:r>
          <w:t>:</w:t>
        </w:r>
      </w:ins>
    </w:p>
    <w:p w14:paraId="582A9607" w14:textId="77777777" w:rsidR="00592280" w:rsidRDefault="00592280" w:rsidP="00592280">
      <w:pPr>
        <w:pStyle w:val="B10"/>
        <w:ind w:left="852"/>
        <w:rPr>
          <w:ins w:id="4653" w:author="MCC160" w:date="2024-04-29T13:03:00Z"/>
        </w:rPr>
      </w:pPr>
      <w:ins w:id="4654" w:author="MCC160" w:date="2024-04-29T13:03:00Z">
        <w:r>
          <w:t>-</w:t>
        </w:r>
        <w:r>
          <w:tab/>
          <w:t>The UE is in RRC_IDLE state.</w:t>
        </w:r>
      </w:ins>
    </w:p>
    <w:p w14:paraId="74CA6D38" w14:textId="77777777" w:rsidR="00592280" w:rsidRDefault="00592280" w:rsidP="00592280">
      <w:pPr>
        <w:pStyle w:val="B10"/>
        <w:ind w:left="852"/>
        <w:rPr>
          <w:ins w:id="4655" w:author="MCC160" w:date="2024-04-29T13:03:00Z"/>
        </w:rPr>
      </w:pPr>
      <w:ins w:id="4656" w:author="MCC160" w:date="2024-04-29T13:03:00Z">
        <w:r>
          <w:t>-</w:t>
        </w:r>
        <w:r>
          <w:tab/>
          <w:t>The client is registered for MCPTT.</w:t>
        </w:r>
      </w:ins>
    </w:p>
    <w:p w14:paraId="6BB3FC30" w14:textId="042AFF5B" w:rsidR="003467FA" w:rsidDel="0099357F" w:rsidRDefault="003467FA" w:rsidP="003467FA">
      <w:pPr>
        <w:pStyle w:val="H6"/>
        <w:rPr>
          <w:del w:id="4657" w:author="MCC160" w:date="2024-04-29T14:15:00Z"/>
        </w:rPr>
      </w:pPr>
      <w:del w:id="4658" w:author="MCC160" w:date="2024-04-29T14:15:00Z">
        <w:r w:rsidDel="0099357F">
          <w:delText>System Simulator:</w:delText>
        </w:r>
      </w:del>
    </w:p>
    <w:p w14:paraId="72DEBCAA" w14:textId="1EA76F09" w:rsidR="003467FA" w:rsidDel="0099357F" w:rsidRDefault="003467FA" w:rsidP="003467FA">
      <w:pPr>
        <w:pStyle w:val="B10"/>
        <w:rPr>
          <w:del w:id="4659" w:author="MCC160" w:date="2024-04-29T14:15:00Z"/>
        </w:rPr>
      </w:pPr>
      <w:del w:id="4660" w:author="MCC160" w:date="2024-04-29T14:15:00Z">
        <w:r w:rsidDel="0099357F">
          <w:delText>-</w:delText>
        </w:r>
        <w:r w:rsidDel="0099357F">
          <w:tab/>
          <w:delText>SS (MCPTT server)</w:delText>
        </w:r>
      </w:del>
    </w:p>
    <w:p w14:paraId="65F8B014" w14:textId="04CB3BAF" w:rsidR="003467FA" w:rsidDel="0099357F" w:rsidRDefault="003467FA" w:rsidP="003467FA">
      <w:pPr>
        <w:pStyle w:val="B10"/>
        <w:rPr>
          <w:del w:id="4661" w:author="MCC160" w:date="2024-04-29T14:15:00Z"/>
        </w:rPr>
      </w:pPr>
      <w:del w:id="4662" w:author="MCC160" w:date="2024-04-29T14:15:00Z">
        <w:r w:rsidDel="0099357F">
          <w:delText>-</w:delText>
        </w:r>
        <w:r w:rsidDel="0099357F">
          <w:tab/>
          <w:delText>For the underlining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1087E5E1" w14:textId="135A36A2" w:rsidR="003467FA" w:rsidDel="0099357F" w:rsidRDefault="003467FA" w:rsidP="003467FA">
      <w:pPr>
        <w:pStyle w:val="H6"/>
        <w:rPr>
          <w:del w:id="4663" w:author="MCC160" w:date="2024-04-29T14:15:00Z"/>
        </w:rPr>
      </w:pPr>
      <w:del w:id="4664" w:author="MCC160" w:date="2024-04-29T14:15:00Z">
        <w:r w:rsidDel="0099357F">
          <w:lastRenderedPageBreak/>
          <w:delText>IUT:</w:delText>
        </w:r>
      </w:del>
    </w:p>
    <w:p w14:paraId="488AB0D2" w14:textId="0C82D72B" w:rsidR="003467FA" w:rsidDel="0099357F" w:rsidRDefault="003467FA" w:rsidP="003467FA">
      <w:pPr>
        <w:pStyle w:val="B10"/>
        <w:rPr>
          <w:del w:id="4665" w:author="MCC160" w:date="2024-04-29T14:15:00Z"/>
        </w:rPr>
      </w:pPr>
      <w:del w:id="4666" w:author="MCC160" w:date="2024-04-29T14:15:00Z">
        <w:r w:rsidDel="0099357F">
          <w:delText>-</w:delText>
        </w:r>
        <w:r w:rsidDel="0099357F">
          <w:tab/>
          <w:delText>UE (MCPTT client)</w:delText>
        </w:r>
      </w:del>
    </w:p>
    <w:p w14:paraId="0BAE3817" w14:textId="1B42747B" w:rsidR="003467FA" w:rsidDel="0099357F" w:rsidRDefault="003467FA" w:rsidP="003467FA">
      <w:pPr>
        <w:pStyle w:val="B10"/>
        <w:rPr>
          <w:del w:id="4667" w:author="MCC160" w:date="2024-04-29T14:15:00Z"/>
        </w:rPr>
      </w:pPr>
      <w:del w:id="4668" w:author="MCC160" w:date="2024-04-29T14:15:00Z">
        <w:r w:rsidDel="0099357F">
          <w:delText>-</w:delText>
        </w:r>
        <w:r w:rsidDel="0099357F">
          <w:tab/>
          <w:delText>The test USIM set as defined in TS 36.579-1 [2] clause 5.5.10 is inserted.</w:delText>
        </w:r>
      </w:del>
    </w:p>
    <w:p w14:paraId="35AA8EFE" w14:textId="16803D2B" w:rsidR="003467FA" w:rsidDel="0099357F" w:rsidRDefault="003467FA" w:rsidP="003467FA">
      <w:pPr>
        <w:pStyle w:val="H6"/>
        <w:rPr>
          <w:del w:id="4669" w:author="MCC160" w:date="2024-04-29T14:15:00Z"/>
        </w:rPr>
      </w:pPr>
      <w:del w:id="4670" w:author="MCC160" w:date="2024-04-29T14:15:00Z">
        <w:r w:rsidDel="0099357F">
          <w:delText>Preamble:</w:delText>
        </w:r>
      </w:del>
    </w:p>
    <w:p w14:paraId="6B3C686F" w14:textId="26DC5CFC" w:rsidR="003467FA" w:rsidDel="0099357F" w:rsidRDefault="003467FA" w:rsidP="003467FA">
      <w:pPr>
        <w:pStyle w:val="B10"/>
        <w:rPr>
          <w:del w:id="4671" w:author="MCC160" w:date="2024-04-29T14:15:00Z"/>
        </w:rPr>
      </w:pPr>
      <w:del w:id="4672" w:author="MCC160" w:date="2024-04-29T14:15:00Z">
        <w:r w:rsidDel="0099357F">
          <w:delText>-</w:delText>
        </w:r>
        <w:r w:rsidDel="0099357F">
          <w:tab/>
          <w:delText>The UE has performed procedure 'MCPTT UE registration' as specified in TS 36.579-1 [2] clause 5.4.2.</w:delText>
        </w:r>
      </w:del>
    </w:p>
    <w:p w14:paraId="077F5314" w14:textId="52A97B95" w:rsidR="003467FA" w:rsidDel="0099357F" w:rsidRDefault="003467FA" w:rsidP="003467FA">
      <w:pPr>
        <w:pStyle w:val="B10"/>
        <w:rPr>
          <w:del w:id="4673" w:author="MCC160" w:date="2024-04-29T14:15:00Z"/>
        </w:rPr>
      </w:pPr>
      <w:del w:id="4674" w:author="MCC160" w:date="2024-04-29T14:15:00Z">
        <w:r w:rsidDel="0099357F">
          <w:delText>-</w:delText>
        </w:r>
        <w:r w:rsidDel="0099357F">
          <w:tab/>
          <w:delText>The UE has performed procedure 'MCX Authorization/Configuration and Key Generation' as specified in TS 36.579-1 [2] clause 5.3.2.</w:delText>
        </w:r>
      </w:del>
    </w:p>
    <w:p w14:paraId="3AA2D758" w14:textId="7B70E8CC" w:rsidR="003467FA" w:rsidDel="0099357F" w:rsidRDefault="003467FA" w:rsidP="003467FA">
      <w:pPr>
        <w:pStyle w:val="B10"/>
        <w:rPr>
          <w:del w:id="4675" w:author="MCC160" w:date="2024-04-29T14:15:00Z"/>
        </w:rPr>
      </w:pPr>
      <w:del w:id="4676" w:author="MCC160" w:date="2024-04-29T14:15:00Z">
        <w:r w:rsidDel="0099357F">
          <w:delText>-</w:delText>
        </w:r>
        <w:r w:rsidDel="0099357F">
          <w:tab/>
          <w:delText>The MCPTT User is authorized to initiate Remotely initiated private call: the &lt;allow-request-remote-init-private-call&gt; element of the &lt;ruleset&gt; element is present in the MCPTT user profile document and is set to "true".</w:delText>
        </w:r>
      </w:del>
    </w:p>
    <w:p w14:paraId="142C23D6" w14:textId="4FA6CAE5" w:rsidR="003467FA" w:rsidDel="0099357F" w:rsidRDefault="003467FA" w:rsidP="003467FA">
      <w:pPr>
        <w:pStyle w:val="B10"/>
        <w:rPr>
          <w:del w:id="4677" w:author="MCC160" w:date="2024-04-29T14:15:00Z"/>
        </w:rPr>
      </w:pPr>
      <w:del w:id="4678" w:author="MCC160" w:date="2024-04-29T14:15:00Z">
        <w:r w:rsidDel="0099357F">
          <w:delText>-</w:delText>
        </w:r>
        <w:r w:rsidDel="0099357F">
          <w:tab/>
          <w:delText>The MCPTT User is authorized to participate in private calls: the &lt;allow-private-call-participation&gt; element of the &lt;ruleset&gt; element is present in the MCPTT user profile document and is set to "true".</w:delText>
        </w:r>
      </w:del>
    </w:p>
    <w:p w14:paraId="7C678C8D" w14:textId="61D0F93C" w:rsidR="003467FA" w:rsidDel="0099357F" w:rsidRDefault="003467FA" w:rsidP="003467FA">
      <w:pPr>
        <w:pStyle w:val="B10"/>
        <w:rPr>
          <w:del w:id="4679" w:author="MCC160" w:date="2024-04-29T14:15:00Z"/>
        </w:rPr>
      </w:pPr>
      <w:del w:id="4680" w:author="MCC160" w:date="2024-04-29T14:15:00Z">
        <w:r w:rsidDel="0099357F">
          <w:delText>-</w:delText>
        </w:r>
        <w:r w:rsidDel="0099357F">
          <w:tab/>
          <w:delText>UE States at the end of the preamble</w:delText>
        </w:r>
      </w:del>
    </w:p>
    <w:p w14:paraId="2B87E5D3" w14:textId="3D7410EB" w:rsidR="003467FA" w:rsidDel="0099357F" w:rsidRDefault="003467FA" w:rsidP="003467FA">
      <w:pPr>
        <w:pStyle w:val="B2"/>
        <w:rPr>
          <w:del w:id="4681" w:author="MCC160" w:date="2024-04-29T14:15:00Z"/>
        </w:rPr>
      </w:pPr>
      <w:del w:id="4682" w:author="MCC160" w:date="2024-04-29T14:15:00Z">
        <w:r w:rsidDel="0099357F">
          <w:delText>-</w:delText>
        </w:r>
        <w:r w:rsidDel="0099357F">
          <w:tab/>
          <w:delText>The UE is in E-UTRA Registered, Idle Mode state.</w:delText>
        </w:r>
      </w:del>
    </w:p>
    <w:p w14:paraId="17889903" w14:textId="7C58396D" w:rsidR="003467FA" w:rsidDel="0099357F" w:rsidRDefault="003467FA" w:rsidP="003467FA">
      <w:pPr>
        <w:pStyle w:val="B2"/>
        <w:rPr>
          <w:del w:id="4683" w:author="MCC160" w:date="2024-04-29T14:15:00Z"/>
        </w:rPr>
      </w:pPr>
      <w:del w:id="4684" w:author="MCC160" w:date="2024-04-29T14:15:00Z">
        <w:r w:rsidDel="0099357F">
          <w:delText>-</w:delText>
        </w:r>
        <w:r w:rsidDel="0099357F">
          <w:tab/>
          <w:delText>The MCPTT Client Application has been activated and User has registered-in as the MCPTT User with the Server as active user at the Client.</w:delText>
        </w:r>
      </w:del>
    </w:p>
    <w:p w14:paraId="6E62B4E5" w14:textId="77777777" w:rsidR="003467FA" w:rsidRDefault="003467FA" w:rsidP="003467FA">
      <w:pPr>
        <w:pStyle w:val="H6"/>
      </w:pPr>
      <w:r>
        <w:t>6.2.24.3.2</w:t>
      </w:r>
      <w:r>
        <w:tab/>
        <w:t>Test procedure sequence</w:t>
      </w:r>
    </w:p>
    <w:p w14:paraId="5BC2A6DB" w14:textId="77777777" w:rsidR="003467FA" w:rsidRDefault="003467FA" w:rsidP="003467FA">
      <w:pPr>
        <w:pStyle w:val="TH"/>
      </w:pPr>
      <w:r>
        <w:t>Table 6.2.24.3.2-1: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3467FA" w14:paraId="116433CC" w14:textId="77777777" w:rsidTr="003D7D35">
        <w:trPr>
          <w:cantSplit/>
        </w:trPr>
        <w:tc>
          <w:tcPr>
            <w:tcW w:w="534" w:type="dxa"/>
            <w:tcBorders>
              <w:top w:val="single" w:sz="4" w:space="0" w:color="auto"/>
              <w:left w:val="single" w:sz="4" w:space="0" w:color="auto"/>
              <w:bottom w:val="nil"/>
              <w:right w:val="single" w:sz="4" w:space="0" w:color="auto"/>
            </w:tcBorders>
            <w:hideMark/>
          </w:tcPr>
          <w:p w14:paraId="55880E87" w14:textId="77777777" w:rsidR="003467FA" w:rsidRDefault="003467FA" w:rsidP="003D7D35">
            <w:pPr>
              <w:pStyle w:val="TAH"/>
            </w:pPr>
            <w:r>
              <w:t>St</w:t>
            </w:r>
          </w:p>
        </w:tc>
        <w:tc>
          <w:tcPr>
            <w:tcW w:w="3968" w:type="dxa"/>
            <w:tcBorders>
              <w:top w:val="single" w:sz="4" w:space="0" w:color="auto"/>
              <w:left w:val="single" w:sz="4" w:space="0" w:color="auto"/>
              <w:bottom w:val="nil"/>
              <w:right w:val="single" w:sz="4" w:space="0" w:color="auto"/>
            </w:tcBorders>
            <w:hideMark/>
          </w:tcPr>
          <w:p w14:paraId="5FA22B41" w14:textId="77777777" w:rsidR="003467FA" w:rsidRDefault="003467FA" w:rsidP="003D7D35">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B625120" w14:textId="77777777" w:rsidR="003467FA" w:rsidRDefault="003467FA" w:rsidP="003D7D35">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35CF23C6" w14:textId="77777777" w:rsidR="003467FA" w:rsidRDefault="003467FA" w:rsidP="003D7D35">
            <w:pPr>
              <w:pStyle w:val="TAH"/>
            </w:pPr>
            <w:r>
              <w:t>TP</w:t>
            </w:r>
          </w:p>
        </w:tc>
        <w:tc>
          <w:tcPr>
            <w:tcW w:w="850" w:type="dxa"/>
            <w:tcBorders>
              <w:top w:val="single" w:sz="4" w:space="0" w:color="auto"/>
              <w:left w:val="single" w:sz="4" w:space="0" w:color="auto"/>
              <w:bottom w:val="nil"/>
              <w:right w:val="single" w:sz="4" w:space="0" w:color="auto"/>
            </w:tcBorders>
            <w:hideMark/>
          </w:tcPr>
          <w:p w14:paraId="669C332D" w14:textId="77777777" w:rsidR="003467FA" w:rsidRDefault="003467FA" w:rsidP="003D7D35">
            <w:pPr>
              <w:pStyle w:val="TAH"/>
            </w:pPr>
            <w:r>
              <w:t>Verdict</w:t>
            </w:r>
          </w:p>
        </w:tc>
      </w:tr>
      <w:tr w:rsidR="003467FA" w14:paraId="169D4E33" w14:textId="77777777" w:rsidTr="003D7D35">
        <w:trPr>
          <w:cantSplit/>
        </w:trPr>
        <w:tc>
          <w:tcPr>
            <w:tcW w:w="534" w:type="dxa"/>
            <w:tcBorders>
              <w:top w:val="nil"/>
              <w:left w:val="single" w:sz="4" w:space="0" w:color="auto"/>
              <w:bottom w:val="single" w:sz="4" w:space="0" w:color="auto"/>
              <w:right w:val="single" w:sz="4" w:space="0" w:color="auto"/>
            </w:tcBorders>
          </w:tcPr>
          <w:p w14:paraId="4C23C28B" w14:textId="77777777" w:rsidR="003467FA" w:rsidRDefault="003467FA" w:rsidP="003D7D35">
            <w:pPr>
              <w:pStyle w:val="TAH"/>
            </w:pPr>
          </w:p>
        </w:tc>
        <w:tc>
          <w:tcPr>
            <w:tcW w:w="3968" w:type="dxa"/>
            <w:tcBorders>
              <w:top w:val="nil"/>
              <w:left w:val="single" w:sz="4" w:space="0" w:color="auto"/>
              <w:bottom w:val="single" w:sz="4" w:space="0" w:color="auto"/>
              <w:right w:val="single" w:sz="4" w:space="0" w:color="auto"/>
            </w:tcBorders>
          </w:tcPr>
          <w:p w14:paraId="12EB397F" w14:textId="77777777" w:rsidR="003467FA" w:rsidRDefault="003467FA" w:rsidP="003D7D35">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5097F4C" w14:textId="77777777" w:rsidR="003467FA" w:rsidRDefault="003467FA" w:rsidP="003D7D35">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38656F5C" w14:textId="77777777" w:rsidR="003467FA" w:rsidRDefault="003467FA" w:rsidP="003D7D35">
            <w:pPr>
              <w:pStyle w:val="TAH"/>
            </w:pPr>
            <w:r>
              <w:t>Message</w:t>
            </w:r>
          </w:p>
        </w:tc>
        <w:tc>
          <w:tcPr>
            <w:tcW w:w="565" w:type="dxa"/>
            <w:tcBorders>
              <w:top w:val="nil"/>
              <w:left w:val="single" w:sz="4" w:space="0" w:color="auto"/>
              <w:bottom w:val="single" w:sz="4" w:space="0" w:color="auto"/>
              <w:right w:val="single" w:sz="4" w:space="0" w:color="auto"/>
            </w:tcBorders>
          </w:tcPr>
          <w:p w14:paraId="266DF3B7" w14:textId="77777777" w:rsidR="003467FA" w:rsidRDefault="003467FA" w:rsidP="003D7D35">
            <w:pPr>
              <w:pStyle w:val="TAH"/>
            </w:pPr>
          </w:p>
        </w:tc>
        <w:tc>
          <w:tcPr>
            <w:tcW w:w="850" w:type="dxa"/>
            <w:tcBorders>
              <w:top w:val="nil"/>
              <w:left w:val="single" w:sz="4" w:space="0" w:color="auto"/>
              <w:bottom w:val="single" w:sz="4" w:space="0" w:color="auto"/>
              <w:right w:val="single" w:sz="4" w:space="0" w:color="auto"/>
            </w:tcBorders>
          </w:tcPr>
          <w:p w14:paraId="632B7E68" w14:textId="77777777" w:rsidR="003467FA" w:rsidRDefault="003467FA" w:rsidP="003D7D35">
            <w:pPr>
              <w:pStyle w:val="TAH"/>
            </w:pPr>
          </w:p>
        </w:tc>
      </w:tr>
      <w:tr w:rsidR="003467FA" w14:paraId="6BC1634F" w14:textId="77777777" w:rsidTr="003D7D35">
        <w:trPr>
          <w:cantSplit/>
        </w:trPr>
        <w:tc>
          <w:tcPr>
            <w:tcW w:w="534" w:type="dxa"/>
            <w:tcBorders>
              <w:top w:val="single" w:sz="4" w:space="0" w:color="auto"/>
              <w:left w:val="single" w:sz="4" w:space="0" w:color="auto"/>
              <w:bottom w:val="single" w:sz="4" w:space="0" w:color="auto"/>
              <w:right w:val="single" w:sz="4" w:space="0" w:color="auto"/>
            </w:tcBorders>
            <w:hideMark/>
          </w:tcPr>
          <w:p w14:paraId="2BCDBC04" w14:textId="77777777" w:rsidR="003467FA" w:rsidRDefault="003467FA" w:rsidP="003D7D35">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0EB2B5DB" w14:textId="77777777" w:rsidR="003467FA" w:rsidRDefault="003467FA" w:rsidP="003D7D35">
            <w:pPr>
              <w:pStyle w:val="TAL"/>
            </w:pPr>
            <w:r>
              <w:t>Make the UE (MCPTT client) request the establishment of a remotely initiated private call from user B to user C.</w:t>
            </w:r>
          </w:p>
          <w:p w14:paraId="78F74236" w14:textId="77777777" w:rsidR="003467FA" w:rsidRDefault="003467FA" w:rsidP="003D7D35">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40B3FF8A"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45F1697"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EF2874E"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93D9D1F" w14:textId="77777777" w:rsidR="003467FA" w:rsidRDefault="003467FA" w:rsidP="003D7D35">
            <w:pPr>
              <w:pStyle w:val="TAC"/>
            </w:pPr>
            <w:r>
              <w:t>-</w:t>
            </w:r>
          </w:p>
        </w:tc>
      </w:tr>
      <w:tr w:rsidR="003467FA" w14:paraId="78C6CE91" w14:textId="77777777" w:rsidTr="003D7D35">
        <w:trPr>
          <w:cantSplit/>
        </w:trPr>
        <w:tc>
          <w:tcPr>
            <w:tcW w:w="534" w:type="dxa"/>
            <w:tcBorders>
              <w:top w:val="single" w:sz="4" w:space="0" w:color="auto"/>
              <w:left w:val="single" w:sz="4" w:space="0" w:color="auto"/>
              <w:bottom w:val="single" w:sz="4" w:space="0" w:color="auto"/>
              <w:right w:val="single" w:sz="4" w:space="0" w:color="auto"/>
            </w:tcBorders>
            <w:hideMark/>
          </w:tcPr>
          <w:p w14:paraId="750BBE9D" w14:textId="77777777" w:rsidR="003467FA" w:rsidRDefault="003467FA" w:rsidP="003D7D35">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5E9C830C" w14:textId="77777777" w:rsidR="003467FA" w:rsidRDefault="003467FA" w:rsidP="003D7D35">
            <w:pPr>
              <w:pStyle w:val="TAL"/>
            </w:pPr>
            <w:r>
              <w:t>Check: Does the UE (MCPTT client) correctly perform steps 1a1-3 of procedure 'MCX SIP MESSAGE CO' as described in</w:t>
            </w:r>
            <w:r>
              <w:rPr>
                <w:szCs w:val="18"/>
              </w:rPr>
              <w:t xml:space="preserve"> TS 36.579-1 [2] Table 5.3.32.3-1</w:t>
            </w:r>
            <w:r>
              <w:t xml:space="preserve"> to request the establishment of a </w:t>
            </w:r>
            <w:r>
              <w:rPr>
                <w:lang w:eastAsia="zh-CN"/>
              </w:rPr>
              <w:t>remotely initiated private call</w:t>
            </w:r>
            <w:r>
              <w:t>?</w:t>
            </w:r>
          </w:p>
        </w:tc>
        <w:tc>
          <w:tcPr>
            <w:tcW w:w="708" w:type="dxa"/>
            <w:tcBorders>
              <w:top w:val="single" w:sz="4" w:space="0" w:color="auto"/>
              <w:left w:val="single" w:sz="4" w:space="0" w:color="auto"/>
              <w:bottom w:val="single" w:sz="4" w:space="0" w:color="auto"/>
              <w:right w:val="single" w:sz="4" w:space="0" w:color="auto"/>
            </w:tcBorders>
            <w:hideMark/>
          </w:tcPr>
          <w:p w14:paraId="355C407F"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F231983"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096741A" w14:textId="77777777" w:rsidR="003467FA" w:rsidRDefault="003467FA" w:rsidP="003D7D35">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56F10E84" w14:textId="77777777" w:rsidR="003467FA" w:rsidRDefault="003467FA" w:rsidP="003D7D35">
            <w:pPr>
              <w:pStyle w:val="TAC"/>
            </w:pPr>
            <w:r>
              <w:t>P</w:t>
            </w:r>
          </w:p>
        </w:tc>
      </w:tr>
      <w:tr w:rsidR="003467FA" w14:paraId="377F9BDE" w14:textId="77777777" w:rsidTr="003D7D35">
        <w:trPr>
          <w:cantSplit/>
        </w:trPr>
        <w:tc>
          <w:tcPr>
            <w:tcW w:w="534" w:type="dxa"/>
            <w:tcBorders>
              <w:top w:val="single" w:sz="4" w:space="0" w:color="auto"/>
              <w:left w:val="single" w:sz="4" w:space="0" w:color="auto"/>
              <w:bottom w:val="single" w:sz="4" w:space="0" w:color="auto"/>
              <w:right w:val="single" w:sz="4" w:space="0" w:color="auto"/>
            </w:tcBorders>
            <w:hideMark/>
          </w:tcPr>
          <w:p w14:paraId="7DEF9119" w14:textId="77777777" w:rsidR="003467FA" w:rsidRDefault="003467FA" w:rsidP="003D7D35">
            <w:pPr>
              <w:pStyle w:val="TAC"/>
            </w:pPr>
            <w:r>
              <w:t>5</w:t>
            </w:r>
          </w:p>
        </w:tc>
        <w:tc>
          <w:tcPr>
            <w:tcW w:w="3968" w:type="dxa"/>
            <w:tcBorders>
              <w:top w:val="single" w:sz="4" w:space="0" w:color="auto"/>
              <w:left w:val="single" w:sz="4" w:space="0" w:color="auto"/>
              <w:bottom w:val="single" w:sz="4" w:space="0" w:color="auto"/>
              <w:right w:val="single" w:sz="4" w:space="0" w:color="auto"/>
            </w:tcBorders>
            <w:hideMark/>
          </w:tcPr>
          <w:p w14:paraId="6A9E792B" w14:textId="77777777" w:rsidR="003467FA" w:rsidRDefault="003467FA" w:rsidP="003D7D35">
            <w:pPr>
              <w:pStyle w:val="TAL"/>
              <w:rPr>
                <w:rFonts w:eastAsia="Calibri"/>
              </w:rPr>
            </w:pPr>
            <w:r>
              <w:rPr>
                <w:rFonts w:eastAsia="Calibri"/>
              </w:rPr>
              <w:t>Wait for 3 sec (an arbitrary value to simulate the time needed for the establishment of the remote private call).</w:t>
            </w:r>
          </w:p>
        </w:tc>
        <w:tc>
          <w:tcPr>
            <w:tcW w:w="708" w:type="dxa"/>
            <w:tcBorders>
              <w:top w:val="single" w:sz="4" w:space="0" w:color="auto"/>
              <w:left w:val="single" w:sz="4" w:space="0" w:color="auto"/>
              <w:bottom w:val="single" w:sz="4" w:space="0" w:color="auto"/>
              <w:right w:val="single" w:sz="4" w:space="0" w:color="auto"/>
            </w:tcBorders>
            <w:hideMark/>
          </w:tcPr>
          <w:p w14:paraId="5C9B6805"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0F27C41"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195ADCC" w14:textId="77777777" w:rsidR="003467FA" w:rsidRDefault="003467FA" w:rsidP="003D7D35">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63918F7" w14:textId="77777777" w:rsidR="003467FA" w:rsidRDefault="003467FA" w:rsidP="003D7D35">
            <w:pPr>
              <w:pStyle w:val="TAC"/>
            </w:pPr>
            <w:r>
              <w:t>-</w:t>
            </w:r>
          </w:p>
        </w:tc>
      </w:tr>
      <w:tr w:rsidR="003467FA" w14:paraId="0416C593" w14:textId="77777777" w:rsidTr="003D7D35">
        <w:trPr>
          <w:cantSplit/>
        </w:trPr>
        <w:tc>
          <w:tcPr>
            <w:tcW w:w="534" w:type="dxa"/>
            <w:tcBorders>
              <w:top w:val="single" w:sz="4" w:space="0" w:color="auto"/>
              <w:left w:val="single" w:sz="4" w:space="0" w:color="auto"/>
              <w:bottom w:val="single" w:sz="4" w:space="0" w:color="auto"/>
              <w:right w:val="single" w:sz="4" w:space="0" w:color="auto"/>
            </w:tcBorders>
            <w:hideMark/>
          </w:tcPr>
          <w:p w14:paraId="358B5450" w14:textId="77777777" w:rsidR="003467FA" w:rsidRDefault="003467FA" w:rsidP="003D7D35">
            <w:pPr>
              <w:pStyle w:val="TAC"/>
            </w:pPr>
            <w:r>
              <w:t>6-8</w:t>
            </w:r>
          </w:p>
        </w:tc>
        <w:tc>
          <w:tcPr>
            <w:tcW w:w="3968" w:type="dxa"/>
            <w:tcBorders>
              <w:top w:val="single" w:sz="4" w:space="0" w:color="auto"/>
              <w:left w:val="single" w:sz="4" w:space="0" w:color="auto"/>
              <w:bottom w:val="single" w:sz="4" w:space="0" w:color="auto"/>
              <w:right w:val="single" w:sz="4" w:space="0" w:color="auto"/>
            </w:tcBorders>
            <w:hideMark/>
          </w:tcPr>
          <w:p w14:paraId="3D2E5189" w14:textId="77777777" w:rsidR="003467FA" w:rsidRDefault="003467FA" w:rsidP="003D7D35">
            <w:pPr>
              <w:pStyle w:val="TAL"/>
            </w:pPr>
            <w:r>
              <w:t>Check: Does the UE (MCPTT client) correctly perform steps 2-4 of procedure 'MCX SIP MESSAGE CT' as described in</w:t>
            </w:r>
            <w:r>
              <w:rPr>
                <w:szCs w:val="18"/>
              </w:rPr>
              <w:t xml:space="preserve"> TS 36.579-1 [2] Table 5.3.33.3-1</w:t>
            </w:r>
            <w:r>
              <w:t xml:space="preserve"> confirming the progress of the </w:t>
            </w:r>
            <w:r>
              <w:rPr>
                <w:lang w:eastAsia="zh-CN"/>
              </w:rPr>
              <w:t>remotely initiated private call</w:t>
            </w:r>
            <w:r>
              <w:t>?</w:t>
            </w:r>
          </w:p>
          <w:p w14:paraId="34FAD1C2" w14:textId="77777777" w:rsidR="003467FA" w:rsidRDefault="003467FA" w:rsidP="003D7D35">
            <w:pPr>
              <w:pStyle w:val="TAL"/>
            </w:pPr>
            <w:r>
              <w:t>(NOTE 2)</w:t>
            </w:r>
          </w:p>
        </w:tc>
        <w:tc>
          <w:tcPr>
            <w:tcW w:w="708" w:type="dxa"/>
            <w:tcBorders>
              <w:top w:val="single" w:sz="4" w:space="0" w:color="auto"/>
              <w:left w:val="single" w:sz="4" w:space="0" w:color="auto"/>
              <w:bottom w:val="single" w:sz="4" w:space="0" w:color="auto"/>
              <w:right w:val="single" w:sz="4" w:space="0" w:color="auto"/>
            </w:tcBorders>
            <w:hideMark/>
          </w:tcPr>
          <w:p w14:paraId="154DC2EA"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33B50C4" w14:textId="77777777" w:rsidR="003467FA" w:rsidRDefault="003467FA" w:rsidP="003D7D35">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5964D29" w14:textId="77777777" w:rsidR="003467FA" w:rsidRDefault="003467FA" w:rsidP="003D7D35">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221B158F" w14:textId="77777777" w:rsidR="003467FA" w:rsidRDefault="003467FA" w:rsidP="003D7D35">
            <w:pPr>
              <w:pStyle w:val="TAC"/>
            </w:pPr>
            <w:r>
              <w:t>P</w:t>
            </w:r>
          </w:p>
        </w:tc>
      </w:tr>
      <w:tr w:rsidR="003467FA" w14:paraId="18E05853" w14:textId="77777777" w:rsidTr="003D7D35">
        <w:trPr>
          <w:cantSplit/>
        </w:trPr>
        <w:tc>
          <w:tcPr>
            <w:tcW w:w="9603" w:type="dxa"/>
            <w:gridSpan w:val="6"/>
            <w:tcBorders>
              <w:top w:val="single" w:sz="4" w:space="0" w:color="auto"/>
              <w:left w:val="single" w:sz="4" w:space="0" w:color="auto"/>
              <w:bottom w:val="single" w:sz="4" w:space="0" w:color="auto"/>
              <w:right w:val="single" w:sz="4" w:space="0" w:color="auto"/>
            </w:tcBorders>
            <w:hideMark/>
          </w:tcPr>
          <w:p w14:paraId="78A65BD6" w14:textId="77777777" w:rsidR="003467FA" w:rsidRDefault="003467FA" w:rsidP="003D7D35">
            <w:pPr>
              <w:pStyle w:val="TAN"/>
            </w:pPr>
            <w:r>
              <w:rPr>
                <w:szCs w:val="22"/>
              </w:rPr>
              <w:t>NOTE 1:</w:t>
            </w:r>
            <w:r>
              <w:rPr>
                <w:szCs w:val="22"/>
              </w:rPr>
              <w:tab/>
            </w:r>
            <w:r>
              <w:t>This is expected to be done via a suitable implementation dependent MMI.</w:t>
            </w:r>
          </w:p>
          <w:p w14:paraId="211E0CDE" w14:textId="77777777" w:rsidR="003467FA" w:rsidRDefault="003467FA" w:rsidP="003D7D35">
            <w:pPr>
              <w:pStyle w:val="TAN"/>
            </w:pPr>
            <w:r>
              <w:t>NOTE 2:</w:t>
            </w:r>
            <w:r>
              <w:tab/>
              <w:t>The UE is expected to determine the success or failure of the sent remotely initiated private call request. Following this the UE client may indicate to the requesting MCPTT user the success or failure of the sent remotely initiated private call request. This is not verified because the indication to the User is not mandated.</w:t>
            </w:r>
          </w:p>
        </w:tc>
      </w:tr>
    </w:tbl>
    <w:p w14:paraId="71A91A0D" w14:textId="77777777" w:rsidR="003467FA" w:rsidRDefault="003467FA" w:rsidP="003467FA"/>
    <w:p w14:paraId="7F5963DF" w14:textId="77777777" w:rsidR="003467FA" w:rsidRDefault="003467FA" w:rsidP="003467FA">
      <w:pPr>
        <w:pStyle w:val="H6"/>
      </w:pPr>
      <w:r>
        <w:lastRenderedPageBreak/>
        <w:t>6.2.24.3.3</w:t>
      </w:r>
      <w:r>
        <w:tab/>
        <w:t>Specific message contents</w:t>
      </w:r>
    </w:p>
    <w:p w14:paraId="23596BA8" w14:textId="77777777" w:rsidR="003467FA" w:rsidRDefault="003467FA" w:rsidP="003467FA">
      <w:pPr>
        <w:pStyle w:val="TH"/>
      </w:pPr>
      <w:r>
        <w:t xml:space="preserve">Table 6.2.24.3.3-1: </w:t>
      </w:r>
      <w:r>
        <w:rPr>
          <w:lang w:eastAsia="ko-KR"/>
        </w:rPr>
        <w:t>SIP MESSAGE</w:t>
      </w:r>
      <w:r>
        <w:t xml:space="preserve"> from the UE (Step 3, Table 6.2.24.3.2-1;</w:t>
      </w:r>
      <w:r>
        <w:br/>
        <w:t>Step 2, TS 36.579-1 [2], Table 5.3.32.3-1)</w:t>
      </w:r>
    </w:p>
    <w:tbl>
      <w:tblPr>
        <w:tblW w:w="9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4"/>
        <w:gridCol w:w="2126"/>
        <w:gridCol w:w="2126"/>
        <w:gridCol w:w="1418"/>
        <w:gridCol w:w="1134"/>
      </w:tblGrid>
      <w:tr w:rsidR="003467FA" w14:paraId="35394327" w14:textId="77777777" w:rsidTr="003D7D35">
        <w:trPr>
          <w:jc w:val="center"/>
        </w:trPr>
        <w:tc>
          <w:tcPr>
            <w:tcW w:w="9637" w:type="dxa"/>
            <w:gridSpan w:val="5"/>
            <w:tcBorders>
              <w:top w:val="single" w:sz="4" w:space="0" w:color="auto"/>
              <w:left w:val="single" w:sz="4" w:space="0" w:color="auto"/>
              <w:bottom w:val="single" w:sz="4" w:space="0" w:color="auto"/>
              <w:right w:val="single" w:sz="4" w:space="0" w:color="auto"/>
            </w:tcBorders>
            <w:hideMark/>
          </w:tcPr>
          <w:p w14:paraId="3883D96F" w14:textId="77777777" w:rsidR="003467FA" w:rsidRDefault="003467FA" w:rsidP="003D7D35">
            <w:pPr>
              <w:pStyle w:val="TAL"/>
            </w:pPr>
            <w:r>
              <w:t>Derivation Path: TS 36.579-1 [2], Table 5.5.2.7.1-1 condition RESOURCE_LISTS</w:t>
            </w:r>
          </w:p>
        </w:tc>
      </w:tr>
      <w:tr w:rsidR="003467FA" w14:paraId="31A058F2" w14:textId="77777777" w:rsidTr="003D7D35">
        <w:trPr>
          <w:jc w:val="center"/>
        </w:trPr>
        <w:tc>
          <w:tcPr>
            <w:tcW w:w="2833" w:type="dxa"/>
            <w:tcBorders>
              <w:top w:val="single" w:sz="4" w:space="0" w:color="auto"/>
              <w:left w:val="single" w:sz="4" w:space="0" w:color="auto"/>
              <w:bottom w:val="single" w:sz="4" w:space="0" w:color="auto"/>
              <w:right w:val="single" w:sz="4" w:space="0" w:color="auto"/>
            </w:tcBorders>
            <w:hideMark/>
          </w:tcPr>
          <w:p w14:paraId="70D2021C"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3A7EF4C"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1C940BA8"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68FE5B9"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096CE52B" w14:textId="77777777" w:rsidR="003467FA" w:rsidRDefault="003467FA" w:rsidP="003D7D35">
            <w:pPr>
              <w:pStyle w:val="TAH"/>
            </w:pPr>
            <w:r>
              <w:t>Condition</w:t>
            </w:r>
          </w:p>
        </w:tc>
      </w:tr>
      <w:tr w:rsidR="003467FA" w14:paraId="39CD96C3" w14:textId="77777777" w:rsidTr="003D7D35">
        <w:trPr>
          <w:jc w:val="center"/>
        </w:trPr>
        <w:tc>
          <w:tcPr>
            <w:tcW w:w="2834" w:type="dxa"/>
            <w:tcBorders>
              <w:top w:val="single" w:sz="4" w:space="0" w:color="auto"/>
              <w:left w:val="single" w:sz="4" w:space="0" w:color="auto"/>
              <w:bottom w:val="single" w:sz="4" w:space="0" w:color="auto"/>
              <w:right w:val="single" w:sz="4" w:space="0" w:color="auto"/>
            </w:tcBorders>
            <w:hideMark/>
          </w:tcPr>
          <w:p w14:paraId="6F8109D6" w14:textId="77777777" w:rsidR="003467FA" w:rsidRPr="00303ED7" w:rsidRDefault="003467FA" w:rsidP="003D7D35">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44635359"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18159DF"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A618000"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9785E7D" w14:textId="77777777" w:rsidR="003467FA" w:rsidRDefault="003467FA" w:rsidP="003D7D35">
            <w:pPr>
              <w:pStyle w:val="TAL"/>
            </w:pPr>
          </w:p>
        </w:tc>
      </w:tr>
      <w:tr w:rsidR="003467FA" w14:paraId="1CD4C647" w14:textId="77777777" w:rsidTr="003D7D35">
        <w:trPr>
          <w:jc w:val="center"/>
        </w:trPr>
        <w:tc>
          <w:tcPr>
            <w:tcW w:w="2834" w:type="dxa"/>
            <w:tcBorders>
              <w:top w:val="single" w:sz="4" w:space="0" w:color="auto"/>
              <w:left w:val="single" w:sz="4" w:space="0" w:color="auto"/>
              <w:bottom w:val="single" w:sz="4" w:space="0" w:color="auto"/>
              <w:right w:val="single" w:sz="4" w:space="0" w:color="auto"/>
            </w:tcBorders>
            <w:vAlign w:val="center"/>
            <w:hideMark/>
          </w:tcPr>
          <w:p w14:paraId="1F1D76E8" w14:textId="77777777" w:rsidR="003467FA" w:rsidRDefault="003467FA" w:rsidP="003D7D35">
            <w:pPr>
              <w:pStyle w:val="TAL"/>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867615F"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10F511A" w14:textId="77777777" w:rsidR="003467FA" w:rsidRPr="00303ED7" w:rsidRDefault="003467FA" w:rsidP="003D7D35">
            <w:pPr>
              <w:pStyle w:val="TAL"/>
              <w:rPr>
                <w:b/>
              </w:rPr>
            </w:pPr>
            <w:r w:rsidRPr="002C79AA">
              <w:rPr>
                <w:b/>
              </w:rPr>
              <w:t>MCPTT-Info</w:t>
            </w:r>
          </w:p>
        </w:tc>
        <w:tc>
          <w:tcPr>
            <w:tcW w:w="1418" w:type="dxa"/>
            <w:tcBorders>
              <w:top w:val="single" w:sz="4" w:space="0" w:color="auto"/>
              <w:left w:val="single" w:sz="4" w:space="0" w:color="auto"/>
              <w:bottom w:val="single" w:sz="4" w:space="0" w:color="auto"/>
              <w:right w:val="single" w:sz="4" w:space="0" w:color="auto"/>
            </w:tcBorders>
          </w:tcPr>
          <w:p w14:paraId="03A73940"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14C07D1" w14:textId="77777777" w:rsidR="003467FA" w:rsidRDefault="003467FA" w:rsidP="003D7D35">
            <w:pPr>
              <w:pStyle w:val="TAL"/>
            </w:pPr>
          </w:p>
        </w:tc>
      </w:tr>
      <w:tr w:rsidR="003467FA" w14:paraId="7AB3815B" w14:textId="77777777" w:rsidTr="003D7D35">
        <w:trPr>
          <w:jc w:val="center"/>
        </w:trPr>
        <w:tc>
          <w:tcPr>
            <w:tcW w:w="2834" w:type="dxa"/>
            <w:tcBorders>
              <w:top w:val="single" w:sz="4" w:space="0" w:color="auto"/>
              <w:left w:val="single" w:sz="4" w:space="0" w:color="auto"/>
              <w:bottom w:val="single" w:sz="4" w:space="0" w:color="auto"/>
              <w:right w:val="single" w:sz="4" w:space="0" w:color="auto"/>
            </w:tcBorders>
            <w:vAlign w:val="center"/>
            <w:hideMark/>
          </w:tcPr>
          <w:p w14:paraId="29C7541B"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EF26021" w14:textId="77777777" w:rsidR="003467FA" w:rsidRDefault="003467FA" w:rsidP="003D7D35">
            <w:pPr>
              <w:pStyle w:val="TAL"/>
            </w:pPr>
            <w:r>
              <w:t>As described in Table 6.2.24.3.3-2</w:t>
            </w:r>
          </w:p>
        </w:tc>
        <w:tc>
          <w:tcPr>
            <w:tcW w:w="2126" w:type="dxa"/>
            <w:tcBorders>
              <w:top w:val="single" w:sz="4" w:space="0" w:color="auto"/>
              <w:left w:val="single" w:sz="4" w:space="0" w:color="auto"/>
              <w:bottom w:val="single" w:sz="4" w:space="0" w:color="auto"/>
              <w:right w:val="single" w:sz="4" w:space="0" w:color="auto"/>
            </w:tcBorders>
          </w:tcPr>
          <w:p w14:paraId="135EC767"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6148619"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C693217" w14:textId="77777777" w:rsidR="003467FA" w:rsidRDefault="003467FA" w:rsidP="003D7D35">
            <w:pPr>
              <w:pStyle w:val="TAL"/>
            </w:pPr>
          </w:p>
        </w:tc>
      </w:tr>
    </w:tbl>
    <w:p w14:paraId="53767A91" w14:textId="77777777" w:rsidR="003467FA" w:rsidRDefault="003467FA" w:rsidP="003467FA"/>
    <w:p w14:paraId="0348E5EB" w14:textId="77777777" w:rsidR="003467FA" w:rsidRDefault="003467FA" w:rsidP="003467FA">
      <w:pPr>
        <w:pStyle w:val="TH"/>
      </w:pPr>
      <w:r>
        <w:t xml:space="preserve">Table 6.2.24.3.3-2: </w:t>
      </w:r>
      <w:r>
        <w:rPr>
          <w:lang w:eastAsia="ko-KR"/>
        </w:rPr>
        <w:t>MCPTT-Info in SIP MESSAGE</w:t>
      </w:r>
      <w:r>
        <w:t xml:space="preserve"> (Table 6.2.24.3.3-1)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5A89AF64" w14:textId="77777777" w:rsidTr="003D7D35">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1EA928A9" w14:textId="77777777" w:rsidR="003467FA" w:rsidRDefault="003467FA" w:rsidP="003D7D35">
            <w:pPr>
              <w:pStyle w:val="TAL"/>
            </w:pPr>
            <w:r>
              <w:t>Derivation Path: TS 36.579-1 [2], Table 5.5.3.2.1-1, condition PRIVATE-CALL</w:t>
            </w:r>
          </w:p>
        </w:tc>
      </w:tr>
      <w:tr w:rsidR="003467FA" w14:paraId="379ACBBE"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6F1A718E" w14:textId="77777777" w:rsidR="003467FA" w:rsidRDefault="003467FA" w:rsidP="003D7D35">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48359CE" w14:textId="77777777" w:rsidR="003467FA" w:rsidRDefault="003467FA" w:rsidP="003D7D35">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E19328B" w14:textId="77777777" w:rsidR="003467FA" w:rsidRDefault="003467FA" w:rsidP="003D7D35">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7B4B7E4" w14:textId="77777777" w:rsidR="003467FA" w:rsidRDefault="003467FA" w:rsidP="003D7D35">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AFF84E9" w14:textId="77777777" w:rsidR="003467FA" w:rsidRDefault="003467FA" w:rsidP="003D7D35">
            <w:pPr>
              <w:pStyle w:val="TAH"/>
            </w:pPr>
            <w:r>
              <w:t>Condition</w:t>
            </w:r>
          </w:p>
        </w:tc>
      </w:tr>
      <w:tr w:rsidR="003467FA" w14:paraId="765DFDCF"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4886FD7B" w14:textId="77777777" w:rsidR="003467FA" w:rsidRDefault="003467FA" w:rsidP="003D7D35">
            <w:pPr>
              <w:pStyle w:val="TAL"/>
            </w:pPr>
            <w:r>
              <w:t>mcpttinfo</w:t>
            </w:r>
          </w:p>
        </w:tc>
        <w:tc>
          <w:tcPr>
            <w:tcW w:w="2127" w:type="dxa"/>
            <w:tcBorders>
              <w:top w:val="single" w:sz="4" w:space="0" w:color="auto"/>
              <w:left w:val="single" w:sz="4" w:space="0" w:color="auto"/>
              <w:bottom w:val="single" w:sz="4" w:space="0" w:color="auto"/>
              <w:right w:val="single" w:sz="4" w:space="0" w:color="auto"/>
            </w:tcBorders>
          </w:tcPr>
          <w:p w14:paraId="7DB74021"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7A243A21"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5AD705D6"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607DAB5" w14:textId="77777777" w:rsidR="003467FA" w:rsidRDefault="003467FA" w:rsidP="003D7D35">
            <w:pPr>
              <w:pStyle w:val="TAL"/>
            </w:pPr>
          </w:p>
        </w:tc>
      </w:tr>
      <w:tr w:rsidR="003467FA" w14:paraId="48830316"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0EDEE6E9" w14:textId="77777777" w:rsidR="003467FA" w:rsidRDefault="003467FA" w:rsidP="003D7D35">
            <w:pPr>
              <w:pStyle w:val="TAL"/>
            </w:pPr>
            <w:r>
              <w:t xml:space="preserve">  mcptt-Params</w:t>
            </w:r>
          </w:p>
        </w:tc>
        <w:tc>
          <w:tcPr>
            <w:tcW w:w="2127" w:type="dxa"/>
            <w:tcBorders>
              <w:top w:val="single" w:sz="4" w:space="0" w:color="auto"/>
              <w:left w:val="single" w:sz="4" w:space="0" w:color="auto"/>
              <w:bottom w:val="single" w:sz="4" w:space="0" w:color="auto"/>
              <w:right w:val="single" w:sz="4" w:space="0" w:color="auto"/>
            </w:tcBorders>
          </w:tcPr>
          <w:p w14:paraId="184D441A"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673A498C"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4224713A"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B189118" w14:textId="77777777" w:rsidR="003467FA" w:rsidRDefault="003467FA" w:rsidP="003D7D35">
            <w:pPr>
              <w:pStyle w:val="TAL"/>
            </w:pPr>
          </w:p>
        </w:tc>
      </w:tr>
      <w:tr w:rsidR="003467FA" w14:paraId="70C32984"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651A33C3" w14:textId="77777777" w:rsidR="003467FA" w:rsidRDefault="003467FA" w:rsidP="003D7D35">
            <w:pPr>
              <w:pStyle w:val="TAL"/>
            </w:pPr>
            <w:r>
              <w:t xml:space="preserve">    mcptt-called-party-id</w:t>
            </w:r>
          </w:p>
        </w:tc>
        <w:tc>
          <w:tcPr>
            <w:tcW w:w="2127" w:type="dxa"/>
            <w:tcBorders>
              <w:top w:val="single" w:sz="4" w:space="0" w:color="auto"/>
              <w:left w:val="single" w:sz="4" w:space="0" w:color="auto"/>
              <w:bottom w:val="single" w:sz="4" w:space="0" w:color="auto"/>
              <w:right w:val="single" w:sz="4" w:space="0" w:color="auto"/>
            </w:tcBorders>
            <w:hideMark/>
          </w:tcPr>
          <w:p w14:paraId="3940B8B3" w14:textId="77777777" w:rsidR="003467FA" w:rsidRDefault="003467FA" w:rsidP="003D7D35">
            <w:pPr>
              <w:pStyle w:val="TAL"/>
            </w:pPr>
            <w:r>
              <w:t>Encrypted &lt;mcptt-called-party-id&gt; with mcpttURI set to px_MCPTT_ID_User_C</w:t>
            </w:r>
          </w:p>
        </w:tc>
        <w:tc>
          <w:tcPr>
            <w:tcW w:w="2127" w:type="dxa"/>
            <w:tcBorders>
              <w:top w:val="single" w:sz="4" w:space="0" w:color="auto"/>
              <w:left w:val="single" w:sz="4" w:space="0" w:color="auto"/>
              <w:bottom w:val="single" w:sz="4" w:space="0" w:color="auto"/>
              <w:right w:val="single" w:sz="4" w:space="0" w:color="auto"/>
            </w:tcBorders>
            <w:hideMark/>
          </w:tcPr>
          <w:p w14:paraId="02FA8459" w14:textId="77777777" w:rsidR="003467FA" w:rsidRDefault="003467FA" w:rsidP="003D7D35">
            <w:pPr>
              <w:pStyle w:val="TAL"/>
            </w:pPr>
            <w:r w:rsidRPr="00BE1F29">
              <w:rPr>
                <w:lang w:eastAsia="ko-KR"/>
              </w:rPr>
              <w:t>Encrypted element as described in TS 36.579-1 [2] Table 5.5.3.2.1-1A</w:t>
            </w:r>
          </w:p>
        </w:tc>
        <w:tc>
          <w:tcPr>
            <w:tcW w:w="1419" w:type="dxa"/>
            <w:tcBorders>
              <w:top w:val="single" w:sz="4" w:space="0" w:color="auto"/>
              <w:left w:val="single" w:sz="4" w:space="0" w:color="auto"/>
              <w:bottom w:val="single" w:sz="4" w:space="0" w:color="auto"/>
              <w:right w:val="single" w:sz="4" w:space="0" w:color="auto"/>
            </w:tcBorders>
          </w:tcPr>
          <w:p w14:paraId="5FB3EB39"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453DFF3" w14:textId="77777777" w:rsidR="003467FA" w:rsidRDefault="003467FA" w:rsidP="003D7D35">
            <w:pPr>
              <w:pStyle w:val="TAL"/>
            </w:pPr>
          </w:p>
        </w:tc>
      </w:tr>
      <w:tr w:rsidR="003467FA" w14:paraId="50DFB488"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0A1CAEA8" w14:textId="77777777" w:rsidR="003467FA" w:rsidRDefault="003467FA" w:rsidP="003D7D35">
            <w:pPr>
              <w:pStyle w:val="TAL"/>
            </w:pPr>
            <w:r>
              <w:t xml:space="preserve">    anyExt</w:t>
            </w:r>
          </w:p>
        </w:tc>
        <w:tc>
          <w:tcPr>
            <w:tcW w:w="2127" w:type="dxa"/>
            <w:tcBorders>
              <w:top w:val="single" w:sz="4" w:space="0" w:color="auto"/>
              <w:left w:val="single" w:sz="4" w:space="0" w:color="auto"/>
              <w:bottom w:val="single" w:sz="4" w:space="0" w:color="auto"/>
              <w:right w:val="single" w:sz="4" w:space="0" w:color="auto"/>
            </w:tcBorders>
          </w:tcPr>
          <w:p w14:paraId="096526B2"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088A2EF8"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38388B54"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45E7EF" w14:textId="77777777" w:rsidR="003467FA" w:rsidRDefault="003467FA" w:rsidP="003D7D35">
            <w:pPr>
              <w:pStyle w:val="TAL"/>
            </w:pPr>
          </w:p>
        </w:tc>
      </w:tr>
      <w:tr w:rsidR="003467FA" w14:paraId="52604864"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311DB739" w14:textId="77777777" w:rsidR="003467FA" w:rsidRDefault="003467FA" w:rsidP="003D7D35">
            <w:pPr>
              <w:pStyle w:val="TAL"/>
            </w:pPr>
            <w:r>
              <w:t xml:space="preserve">      </w:t>
            </w:r>
            <w:r>
              <w:rPr>
                <w:rFonts w:eastAsia="SimSun"/>
              </w:rPr>
              <w:t>request</w:t>
            </w:r>
            <w:r>
              <w:t>-type</w:t>
            </w:r>
          </w:p>
        </w:tc>
        <w:tc>
          <w:tcPr>
            <w:tcW w:w="2127" w:type="dxa"/>
            <w:tcBorders>
              <w:top w:val="single" w:sz="4" w:space="0" w:color="auto"/>
              <w:left w:val="single" w:sz="4" w:space="0" w:color="auto"/>
              <w:bottom w:val="single" w:sz="4" w:space="0" w:color="auto"/>
              <w:right w:val="single" w:sz="4" w:space="0" w:color="auto"/>
            </w:tcBorders>
            <w:hideMark/>
          </w:tcPr>
          <w:p w14:paraId="5C0ADC2C" w14:textId="77777777" w:rsidR="003467FA" w:rsidRDefault="003467FA" w:rsidP="003D7D35">
            <w:pPr>
              <w:pStyle w:val="TAL"/>
            </w:pPr>
            <w:r>
              <w:t>"remotely-initiated-private-call-request"</w:t>
            </w:r>
          </w:p>
        </w:tc>
        <w:tc>
          <w:tcPr>
            <w:tcW w:w="2127" w:type="dxa"/>
            <w:tcBorders>
              <w:top w:val="single" w:sz="4" w:space="0" w:color="auto"/>
              <w:left w:val="single" w:sz="4" w:space="0" w:color="auto"/>
              <w:bottom w:val="single" w:sz="4" w:space="0" w:color="auto"/>
              <w:right w:val="single" w:sz="4" w:space="0" w:color="auto"/>
            </w:tcBorders>
          </w:tcPr>
          <w:p w14:paraId="27AD755A"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447BD0B7"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02E035" w14:textId="77777777" w:rsidR="003467FA" w:rsidRDefault="003467FA" w:rsidP="003D7D35">
            <w:pPr>
              <w:pStyle w:val="TAL"/>
            </w:pPr>
          </w:p>
        </w:tc>
      </w:tr>
      <w:tr w:rsidR="003467FA" w14:paraId="5A6439FB"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52C5F6D3" w14:textId="77777777" w:rsidR="003467FA" w:rsidRDefault="003467FA" w:rsidP="003D7D35">
            <w:pPr>
              <w:pStyle w:val="TAL"/>
            </w:pPr>
            <w:r>
              <w:t xml:space="preserve">      notify-remote-user</w:t>
            </w:r>
          </w:p>
        </w:tc>
        <w:tc>
          <w:tcPr>
            <w:tcW w:w="2127" w:type="dxa"/>
            <w:tcBorders>
              <w:top w:val="single" w:sz="4" w:space="0" w:color="auto"/>
              <w:left w:val="single" w:sz="4" w:space="0" w:color="auto"/>
              <w:bottom w:val="single" w:sz="4" w:space="0" w:color="auto"/>
              <w:right w:val="single" w:sz="4" w:space="0" w:color="auto"/>
            </w:tcBorders>
            <w:hideMark/>
          </w:tcPr>
          <w:p w14:paraId="0F9AD5F8" w14:textId="77777777" w:rsidR="003467FA" w:rsidRDefault="003467FA" w:rsidP="003D7D35">
            <w:pPr>
              <w:pStyle w:val="TAL"/>
            </w:pPr>
            <w:r>
              <w:t>Any allowed value</w:t>
            </w:r>
          </w:p>
        </w:tc>
        <w:tc>
          <w:tcPr>
            <w:tcW w:w="2127" w:type="dxa"/>
            <w:tcBorders>
              <w:top w:val="single" w:sz="4" w:space="0" w:color="auto"/>
              <w:left w:val="single" w:sz="4" w:space="0" w:color="auto"/>
              <w:bottom w:val="single" w:sz="4" w:space="0" w:color="auto"/>
              <w:right w:val="single" w:sz="4" w:space="0" w:color="auto"/>
            </w:tcBorders>
          </w:tcPr>
          <w:p w14:paraId="420F525A"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60D71691"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89AAA5" w14:textId="77777777" w:rsidR="003467FA" w:rsidRDefault="003467FA" w:rsidP="003D7D35">
            <w:pPr>
              <w:pStyle w:val="TAL"/>
            </w:pPr>
          </w:p>
        </w:tc>
      </w:tr>
    </w:tbl>
    <w:p w14:paraId="52113B4F" w14:textId="77777777" w:rsidR="003467FA" w:rsidRDefault="003467FA" w:rsidP="003467FA"/>
    <w:p w14:paraId="7A1D1977" w14:textId="77777777" w:rsidR="003467FA" w:rsidRDefault="003467FA" w:rsidP="003467FA">
      <w:pPr>
        <w:pStyle w:val="TH"/>
      </w:pPr>
      <w:r>
        <w:t xml:space="preserve">Table 6.2.24.3.3-3: </w:t>
      </w:r>
      <w:r>
        <w:rPr>
          <w:lang w:eastAsia="ko-KR"/>
        </w:rPr>
        <w:t>SIP MESSAGE</w:t>
      </w:r>
      <w:r>
        <w:t xml:space="preserve"> from the SS (Step 6, Table 6.2.24.3.</w:t>
      </w:r>
      <w:r w:rsidRPr="00303ED7">
        <w:t>2</w:t>
      </w:r>
      <w:r>
        <w:t>-1;</w:t>
      </w:r>
      <w:r>
        <w:br/>
        <w:t>step 2, TS 36.579-1 [2], Table 5.3.33.3-1)</w:t>
      </w:r>
    </w:p>
    <w:tbl>
      <w:tblPr>
        <w:tblW w:w="9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4"/>
        <w:gridCol w:w="2126"/>
        <w:gridCol w:w="2126"/>
        <w:gridCol w:w="1418"/>
        <w:gridCol w:w="1134"/>
      </w:tblGrid>
      <w:tr w:rsidR="003467FA" w14:paraId="0CA9B129" w14:textId="77777777" w:rsidTr="003D7D35">
        <w:trPr>
          <w:jc w:val="center"/>
        </w:trPr>
        <w:tc>
          <w:tcPr>
            <w:tcW w:w="9637" w:type="dxa"/>
            <w:gridSpan w:val="5"/>
            <w:tcBorders>
              <w:top w:val="single" w:sz="4" w:space="0" w:color="auto"/>
              <w:left w:val="single" w:sz="4" w:space="0" w:color="auto"/>
              <w:bottom w:val="single" w:sz="4" w:space="0" w:color="auto"/>
              <w:right w:val="single" w:sz="4" w:space="0" w:color="auto"/>
            </w:tcBorders>
            <w:hideMark/>
          </w:tcPr>
          <w:p w14:paraId="4966ED48" w14:textId="77777777" w:rsidR="003467FA" w:rsidRDefault="003467FA" w:rsidP="003D7D35">
            <w:pPr>
              <w:pStyle w:val="TAL"/>
            </w:pPr>
            <w:r>
              <w:t>Derivation Path: TS 36.579-1 [2], Table 5.5.2.7.2-1, condition ACCEPT-CONTACT-WITH-MEDIA-FEATURE-TAG</w:t>
            </w:r>
          </w:p>
        </w:tc>
      </w:tr>
      <w:tr w:rsidR="003467FA" w14:paraId="3FA214BE" w14:textId="77777777" w:rsidTr="003D7D35">
        <w:trPr>
          <w:jc w:val="center"/>
        </w:trPr>
        <w:tc>
          <w:tcPr>
            <w:tcW w:w="2833" w:type="dxa"/>
            <w:tcBorders>
              <w:top w:val="single" w:sz="4" w:space="0" w:color="auto"/>
              <w:left w:val="single" w:sz="4" w:space="0" w:color="auto"/>
              <w:bottom w:val="single" w:sz="4" w:space="0" w:color="auto"/>
              <w:right w:val="single" w:sz="4" w:space="0" w:color="auto"/>
            </w:tcBorders>
            <w:hideMark/>
          </w:tcPr>
          <w:p w14:paraId="64FE28BD"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56DD95E"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238A48B"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320D4795"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427FE5DD" w14:textId="77777777" w:rsidR="003467FA" w:rsidRDefault="003467FA" w:rsidP="003D7D35">
            <w:pPr>
              <w:pStyle w:val="TAH"/>
            </w:pPr>
            <w:r>
              <w:t>Condition</w:t>
            </w:r>
          </w:p>
        </w:tc>
      </w:tr>
      <w:tr w:rsidR="003467FA" w14:paraId="3BA6E282" w14:textId="77777777" w:rsidTr="003D7D35">
        <w:trPr>
          <w:jc w:val="center"/>
        </w:trPr>
        <w:tc>
          <w:tcPr>
            <w:tcW w:w="2834" w:type="dxa"/>
            <w:tcBorders>
              <w:top w:val="single" w:sz="4" w:space="0" w:color="auto"/>
              <w:left w:val="single" w:sz="4" w:space="0" w:color="auto"/>
              <w:bottom w:val="single" w:sz="4" w:space="0" w:color="auto"/>
              <w:right w:val="single" w:sz="4" w:space="0" w:color="auto"/>
            </w:tcBorders>
            <w:hideMark/>
          </w:tcPr>
          <w:p w14:paraId="4802A579" w14:textId="77777777" w:rsidR="003467FA" w:rsidRPr="00303ED7" w:rsidRDefault="003467FA" w:rsidP="003D7D35">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2892F4BD"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28C3D213"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B5EED74"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3C87115" w14:textId="77777777" w:rsidR="003467FA" w:rsidRDefault="003467FA" w:rsidP="003D7D35">
            <w:pPr>
              <w:pStyle w:val="TAL"/>
            </w:pPr>
          </w:p>
        </w:tc>
      </w:tr>
      <w:tr w:rsidR="003467FA" w14:paraId="16386979" w14:textId="77777777" w:rsidTr="003D7D35">
        <w:trPr>
          <w:jc w:val="center"/>
        </w:trPr>
        <w:tc>
          <w:tcPr>
            <w:tcW w:w="2834" w:type="dxa"/>
            <w:tcBorders>
              <w:top w:val="single" w:sz="4" w:space="0" w:color="auto"/>
              <w:left w:val="single" w:sz="4" w:space="0" w:color="auto"/>
              <w:bottom w:val="single" w:sz="4" w:space="0" w:color="auto"/>
              <w:right w:val="single" w:sz="4" w:space="0" w:color="auto"/>
            </w:tcBorders>
            <w:vAlign w:val="center"/>
            <w:hideMark/>
          </w:tcPr>
          <w:p w14:paraId="0C4C71B1" w14:textId="77777777" w:rsidR="003467FA" w:rsidRDefault="003467FA" w:rsidP="003D7D35">
            <w:pPr>
              <w:pStyle w:val="TAL"/>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BB24C52"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226C865" w14:textId="77777777" w:rsidR="003467FA" w:rsidRPr="00303ED7" w:rsidRDefault="003467FA" w:rsidP="003D7D35">
            <w:pPr>
              <w:pStyle w:val="TAL"/>
              <w:rPr>
                <w:b/>
              </w:rPr>
            </w:pPr>
            <w:r w:rsidRPr="002C79AA">
              <w:rPr>
                <w:b/>
              </w:rPr>
              <w:t>MCPTT-Info</w:t>
            </w:r>
          </w:p>
        </w:tc>
        <w:tc>
          <w:tcPr>
            <w:tcW w:w="1418" w:type="dxa"/>
            <w:tcBorders>
              <w:top w:val="single" w:sz="4" w:space="0" w:color="auto"/>
              <w:left w:val="single" w:sz="4" w:space="0" w:color="auto"/>
              <w:bottom w:val="single" w:sz="4" w:space="0" w:color="auto"/>
              <w:right w:val="single" w:sz="4" w:space="0" w:color="auto"/>
            </w:tcBorders>
          </w:tcPr>
          <w:p w14:paraId="14E2A60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608447E" w14:textId="77777777" w:rsidR="003467FA" w:rsidRDefault="003467FA" w:rsidP="003D7D35">
            <w:pPr>
              <w:pStyle w:val="TAL"/>
            </w:pPr>
          </w:p>
        </w:tc>
      </w:tr>
      <w:tr w:rsidR="003467FA" w14:paraId="3A7DC5B2" w14:textId="77777777" w:rsidTr="003D7D35">
        <w:trPr>
          <w:jc w:val="center"/>
        </w:trPr>
        <w:tc>
          <w:tcPr>
            <w:tcW w:w="2834" w:type="dxa"/>
            <w:tcBorders>
              <w:top w:val="single" w:sz="4" w:space="0" w:color="auto"/>
              <w:left w:val="single" w:sz="4" w:space="0" w:color="auto"/>
              <w:bottom w:val="single" w:sz="4" w:space="0" w:color="auto"/>
              <w:right w:val="single" w:sz="4" w:space="0" w:color="auto"/>
            </w:tcBorders>
            <w:vAlign w:val="center"/>
            <w:hideMark/>
          </w:tcPr>
          <w:p w14:paraId="0D32F651"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7202D1B" w14:textId="77777777" w:rsidR="003467FA" w:rsidRDefault="003467FA" w:rsidP="003D7D35">
            <w:pPr>
              <w:pStyle w:val="TAL"/>
            </w:pPr>
            <w:r>
              <w:t>MCPTT-Info as described in Table 6.2.24.3.3-4</w:t>
            </w:r>
          </w:p>
        </w:tc>
        <w:tc>
          <w:tcPr>
            <w:tcW w:w="2126" w:type="dxa"/>
            <w:tcBorders>
              <w:top w:val="single" w:sz="4" w:space="0" w:color="auto"/>
              <w:left w:val="single" w:sz="4" w:space="0" w:color="auto"/>
              <w:bottom w:val="single" w:sz="4" w:space="0" w:color="auto"/>
              <w:right w:val="single" w:sz="4" w:space="0" w:color="auto"/>
            </w:tcBorders>
          </w:tcPr>
          <w:p w14:paraId="286F610B"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3EA9CC4"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A8CE6C3" w14:textId="77777777" w:rsidR="003467FA" w:rsidRDefault="003467FA" w:rsidP="003D7D35">
            <w:pPr>
              <w:pStyle w:val="TAL"/>
            </w:pPr>
          </w:p>
        </w:tc>
      </w:tr>
    </w:tbl>
    <w:p w14:paraId="06160500" w14:textId="77777777" w:rsidR="003467FA" w:rsidRDefault="003467FA" w:rsidP="003467FA"/>
    <w:p w14:paraId="15CA817B" w14:textId="77777777" w:rsidR="003467FA" w:rsidRDefault="003467FA" w:rsidP="003467FA">
      <w:pPr>
        <w:pStyle w:val="TH"/>
      </w:pPr>
      <w:r>
        <w:t xml:space="preserve">Table 6.2.24.3.3-4: </w:t>
      </w:r>
      <w:r>
        <w:rPr>
          <w:lang w:eastAsia="ko-KR"/>
        </w:rPr>
        <w:t>MCPTT-Info in SIP MESSAGE</w:t>
      </w:r>
      <w:r>
        <w:t xml:space="preserve"> (Table 6.2.24.3.3-3)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73AA1709" w14:textId="77777777" w:rsidTr="003D7D35">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14D6132B" w14:textId="77777777" w:rsidR="003467FA" w:rsidRDefault="003467FA" w:rsidP="003D7D35">
            <w:pPr>
              <w:pStyle w:val="TAL"/>
            </w:pPr>
            <w:r>
              <w:t>Derivation Path: TS 36.579-1 [2], Table 5.5.3.2.2-1, condition PRIVATE-CALL</w:t>
            </w:r>
          </w:p>
        </w:tc>
      </w:tr>
      <w:tr w:rsidR="003467FA" w14:paraId="0817FD1D"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5F4299DF" w14:textId="77777777" w:rsidR="003467FA" w:rsidRDefault="003467FA" w:rsidP="003D7D35">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915E58B" w14:textId="77777777" w:rsidR="003467FA" w:rsidRDefault="003467FA" w:rsidP="003D7D35">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813BDB0" w14:textId="77777777" w:rsidR="003467FA" w:rsidRDefault="003467FA" w:rsidP="003D7D35">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86111FC" w14:textId="77777777" w:rsidR="003467FA" w:rsidRDefault="003467FA" w:rsidP="003D7D35">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EFBAC91" w14:textId="77777777" w:rsidR="003467FA" w:rsidRDefault="003467FA" w:rsidP="003D7D35">
            <w:pPr>
              <w:pStyle w:val="TAH"/>
            </w:pPr>
            <w:r>
              <w:t>Condition</w:t>
            </w:r>
          </w:p>
        </w:tc>
      </w:tr>
      <w:tr w:rsidR="003467FA" w14:paraId="422D7D22"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1B55EB1F" w14:textId="77777777" w:rsidR="003467FA" w:rsidRDefault="003467FA" w:rsidP="003D7D35">
            <w:pPr>
              <w:pStyle w:val="TAL"/>
            </w:pPr>
            <w:r>
              <w:t>mcpttinfo</w:t>
            </w:r>
          </w:p>
        </w:tc>
        <w:tc>
          <w:tcPr>
            <w:tcW w:w="2127" w:type="dxa"/>
            <w:tcBorders>
              <w:top w:val="single" w:sz="4" w:space="0" w:color="auto"/>
              <w:left w:val="single" w:sz="4" w:space="0" w:color="auto"/>
              <w:bottom w:val="single" w:sz="4" w:space="0" w:color="auto"/>
              <w:right w:val="single" w:sz="4" w:space="0" w:color="auto"/>
            </w:tcBorders>
          </w:tcPr>
          <w:p w14:paraId="4A29D6D5"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422389A9"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686501E4"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6067E72" w14:textId="77777777" w:rsidR="003467FA" w:rsidRDefault="003467FA" w:rsidP="003D7D35">
            <w:pPr>
              <w:pStyle w:val="TAL"/>
            </w:pPr>
          </w:p>
        </w:tc>
      </w:tr>
      <w:tr w:rsidR="003467FA" w14:paraId="209D57E8"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66265126" w14:textId="77777777" w:rsidR="003467FA" w:rsidRDefault="003467FA" w:rsidP="003D7D35">
            <w:pPr>
              <w:pStyle w:val="TAL"/>
            </w:pPr>
            <w:r>
              <w:t xml:space="preserve">  mcptt-Params</w:t>
            </w:r>
          </w:p>
        </w:tc>
        <w:tc>
          <w:tcPr>
            <w:tcW w:w="2127" w:type="dxa"/>
            <w:tcBorders>
              <w:top w:val="single" w:sz="4" w:space="0" w:color="auto"/>
              <w:left w:val="single" w:sz="4" w:space="0" w:color="auto"/>
              <w:bottom w:val="single" w:sz="4" w:space="0" w:color="auto"/>
              <w:right w:val="single" w:sz="4" w:space="0" w:color="auto"/>
            </w:tcBorders>
          </w:tcPr>
          <w:p w14:paraId="670409CD"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20F8E600"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079C5064"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C4BD42" w14:textId="77777777" w:rsidR="003467FA" w:rsidRDefault="003467FA" w:rsidP="003D7D35">
            <w:pPr>
              <w:pStyle w:val="TAL"/>
            </w:pPr>
          </w:p>
        </w:tc>
      </w:tr>
      <w:tr w:rsidR="003467FA" w14:paraId="082F83EC"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4F422B55" w14:textId="77777777" w:rsidR="003467FA" w:rsidRDefault="003467FA" w:rsidP="003D7D35">
            <w:pPr>
              <w:pStyle w:val="TAL"/>
            </w:pPr>
            <w:r>
              <w:t xml:space="preserve">    mcptt-called-party-id</w:t>
            </w:r>
          </w:p>
        </w:tc>
        <w:tc>
          <w:tcPr>
            <w:tcW w:w="2127" w:type="dxa"/>
            <w:tcBorders>
              <w:top w:val="single" w:sz="4" w:space="0" w:color="auto"/>
              <w:left w:val="single" w:sz="4" w:space="0" w:color="auto"/>
              <w:bottom w:val="single" w:sz="4" w:space="0" w:color="auto"/>
              <w:right w:val="single" w:sz="4" w:space="0" w:color="auto"/>
            </w:tcBorders>
            <w:hideMark/>
          </w:tcPr>
          <w:p w14:paraId="388543BB" w14:textId="77777777" w:rsidR="003467FA" w:rsidRDefault="003467FA" w:rsidP="003D7D35">
            <w:pPr>
              <w:pStyle w:val="TAL"/>
            </w:pPr>
            <w:r>
              <w:t>Encrypted &lt;mcptt-called-party-id&gt; with mcpttURI set to px_MCPTT_ID_User_C</w:t>
            </w:r>
          </w:p>
        </w:tc>
        <w:tc>
          <w:tcPr>
            <w:tcW w:w="2127" w:type="dxa"/>
            <w:tcBorders>
              <w:top w:val="single" w:sz="4" w:space="0" w:color="auto"/>
              <w:left w:val="single" w:sz="4" w:space="0" w:color="auto"/>
              <w:bottom w:val="single" w:sz="4" w:space="0" w:color="auto"/>
              <w:right w:val="single" w:sz="4" w:space="0" w:color="auto"/>
            </w:tcBorders>
            <w:hideMark/>
          </w:tcPr>
          <w:p w14:paraId="6B842D54" w14:textId="77777777" w:rsidR="003467FA" w:rsidRDefault="003467FA" w:rsidP="003D7D35">
            <w:pPr>
              <w:pStyle w:val="TAL"/>
            </w:pPr>
            <w:r w:rsidRPr="00BE1F29">
              <w:t>Encrypted element as described in TS 36.579-1 [2] Table 5.5.3.2.</w:t>
            </w:r>
            <w:r>
              <w:t>2</w:t>
            </w:r>
            <w:r w:rsidRPr="00BE1F29">
              <w:t>-1A</w:t>
            </w:r>
          </w:p>
        </w:tc>
        <w:tc>
          <w:tcPr>
            <w:tcW w:w="1419" w:type="dxa"/>
            <w:tcBorders>
              <w:top w:val="single" w:sz="4" w:space="0" w:color="auto"/>
              <w:left w:val="single" w:sz="4" w:space="0" w:color="auto"/>
              <w:bottom w:val="single" w:sz="4" w:space="0" w:color="auto"/>
              <w:right w:val="single" w:sz="4" w:space="0" w:color="auto"/>
            </w:tcBorders>
          </w:tcPr>
          <w:p w14:paraId="48CBEBE5"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259E1C" w14:textId="77777777" w:rsidR="003467FA" w:rsidRDefault="003467FA" w:rsidP="003D7D35">
            <w:pPr>
              <w:pStyle w:val="TAL"/>
            </w:pPr>
          </w:p>
        </w:tc>
      </w:tr>
      <w:tr w:rsidR="003467FA" w14:paraId="0D05FF75"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21E4AFDB" w14:textId="77777777" w:rsidR="003467FA" w:rsidRDefault="003467FA" w:rsidP="003D7D35">
            <w:pPr>
              <w:pStyle w:val="TAL"/>
            </w:pPr>
            <w:r>
              <w:t xml:space="preserve">    anyExt</w:t>
            </w:r>
          </w:p>
        </w:tc>
        <w:tc>
          <w:tcPr>
            <w:tcW w:w="2127" w:type="dxa"/>
            <w:tcBorders>
              <w:top w:val="single" w:sz="4" w:space="0" w:color="auto"/>
              <w:left w:val="single" w:sz="4" w:space="0" w:color="auto"/>
              <w:bottom w:val="single" w:sz="4" w:space="0" w:color="auto"/>
              <w:right w:val="single" w:sz="4" w:space="0" w:color="auto"/>
            </w:tcBorders>
          </w:tcPr>
          <w:p w14:paraId="5D3B2419" w14:textId="77777777" w:rsidR="003467FA"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40E4AE1F"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1FF8A957"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852C6C" w14:textId="77777777" w:rsidR="003467FA" w:rsidRDefault="003467FA" w:rsidP="003D7D35">
            <w:pPr>
              <w:pStyle w:val="TAL"/>
            </w:pPr>
          </w:p>
        </w:tc>
      </w:tr>
      <w:tr w:rsidR="003467FA" w14:paraId="0D53AB85"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3A25E546" w14:textId="77777777" w:rsidR="003467FA" w:rsidRDefault="003467FA" w:rsidP="003D7D35">
            <w:pPr>
              <w:pStyle w:val="TAL"/>
            </w:pPr>
            <w:r>
              <w:t xml:space="preserve">      response-type</w:t>
            </w:r>
          </w:p>
        </w:tc>
        <w:tc>
          <w:tcPr>
            <w:tcW w:w="2127" w:type="dxa"/>
            <w:tcBorders>
              <w:top w:val="single" w:sz="4" w:space="0" w:color="auto"/>
              <w:left w:val="single" w:sz="4" w:space="0" w:color="auto"/>
              <w:bottom w:val="single" w:sz="4" w:space="0" w:color="auto"/>
              <w:right w:val="single" w:sz="4" w:space="0" w:color="auto"/>
            </w:tcBorders>
            <w:hideMark/>
          </w:tcPr>
          <w:p w14:paraId="5AD989FE" w14:textId="77777777" w:rsidR="003467FA" w:rsidRDefault="003467FA" w:rsidP="003D7D35">
            <w:pPr>
              <w:pStyle w:val="TAL"/>
            </w:pPr>
            <w:r>
              <w:t>"remotely-initiated-private-call-response"</w:t>
            </w:r>
          </w:p>
        </w:tc>
        <w:tc>
          <w:tcPr>
            <w:tcW w:w="2127" w:type="dxa"/>
            <w:tcBorders>
              <w:top w:val="single" w:sz="4" w:space="0" w:color="auto"/>
              <w:left w:val="single" w:sz="4" w:space="0" w:color="auto"/>
              <w:bottom w:val="single" w:sz="4" w:space="0" w:color="auto"/>
              <w:right w:val="single" w:sz="4" w:space="0" w:color="auto"/>
            </w:tcBorders>
          </w:tcPr>
          <w:p w14:paraId="668FADC3"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3109FF89"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79D019C" w14:textId="77777777" w:rsidR="003467FA" w:rsidRDefault="003467FA" w:rsidP="003D7D35">
            <w:pPr>
              <w:pStyle w:val="TAL"/>
            </w:pPr>
          </w:p>
        </w:tc>
      </w:tr>
      <w:tr w:rsidR="003467FA" w14:paraId="5DCAAD47"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5DE7CBBB" w14:textId="77777777" w:rsidR="003467FA" w:rsidRDefault="003467FA" w:rsidP="003D7D35">
            <w:pPr>
              <w:pStyle w:val="TAL"/>
            </w:pPr>
            <w:r>
              <w:t xml:space="preserve">      remotely-initiated-call-outcome</w:t>
            </w:r>
          </w:p>
        </w:tc>
        <w:tc>
          <w:tcPr>
            <w:tcW w:w="2127" w:type="dxa"/>
            <w:tcBorders>
              <w:top w:val="single" w:sz="4" w:space="0" w:color="auto"/>
              <w:left w:val="single" w:sz="4" w:space="0" w:color="auto"/>
              <w:bottom w:val="single" w:sz="4" w:space="0" w:color="auto"/>
              <w:right w:val="single" w:sz="4" w:space="0" w:color="auto"/>
            </w:tcBorders>
            <w:hideMark/>
          </w:tcPr>
          <w:p w14:paraId="207FAA8A" w14:textId="77777777" w:rsidR="003467FA" w:rsidRDefault="003467FA" w:rsidP="003D7D35">
            <w:pPr>
              <w:pStyle w:val="TAL"/>
            </w:pPr>
            <w:r>
              <w:t>"success"</w:t>
            </w:r>
          </w:p>
        </w:tc>
        <w:tc>
          <w:tcPr>
            <w:tcW w:w="2127" w:type="dxa"/>
            <w:tcBorders>
              <w:top w:val="single" w:sz="4" w:space="0" w:color="auto"/>
              <w:left w:val="single" w:sz="4" w:space="0" w:color="auto"/>
              <w:bottom w:val="single" w:sz="4" w:space="0" w:color="auto"/>
              <w:right w:val="single" w:sz="4" w:space="0" w:color="auto"/>
            </w:tcBorders>
          </w:tcPr>
          <w:p w14:paraId="5CBE2F4C" w14:textId="77777777" w:rsidR="003467FA"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0729552C" w14:textId="77777777" w:rsidR="003467FA"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7B5354D" w14:textId="77777777" w:rsidR="003467FA" w:rsidRDefault="003467FA" w:rsidP="003D7D35">
            <w:pPr>
              <w:pStyle w:val="TAL"/>
            </w:pPr>
          </w:p>
        </w:tc>
      </w:tr>
    </w:tbl>
    <w:p w14:paraId="4366629F" w14:textId="77777777" w:rsidR="003467FA" w:rsidRDefault="003467FA" w:rsidP="003467FA"/>
    <w:p w14:paraId="49E241D5" w14:textId="77777777" w:rsidR="003467FA" w:rsidRDefault="003467FA" w:rsidP="003467FA">
      <w:pPr>
        <w:keepNext/>
        <w:keepLines/>
        <w:spacing w:before="120"/>
        <w:ind w:left="1134" w:hanging="1134"/>
        <w:outlineLvl w:val="2"/>
        <w:rPr>
          <w:rFonts w:ascii="Arial" w:hAnsi="Arial"/>
          <w:sz w:val="28"/>
        </w:rPr>
      </w:pPr>
      <w:r>
        <w:rPr>
          <w:rFonts w:ascii="Arial" w:hAnsi="Arial"/>
          <w:sz w:val="28"/>
        </w:rPr>
        <w:lastRenderedPageBreak/>
        <w:t>6.2.25</w:t>
      </w:r>
      <w:r>
        <w:rPr>
          <w:rFonts w:ascii="Arial" w:hAnsi="Arial"/>
          <w:sz w:val="28"/>
        </w:rPr>
        <w:tab/>
        <w:t>On-network / Private call / Remotely initiated private call / On-demand session / Client Terminated (CT)</w:t>
      </w:r>
    </w:p>
    <w:p w14:paraId="08045A94" w14:textId="77777777" w:rsidR="003467FA" w:rsidRDefault="003467FA" w:rsidP="003467FA">
      <w:pPr>
        <w:pStyle w:val="H6"/>
      </w:pPr>
      <w:r>
        <w:t>6.2.25.1</w:t>
      </w:r>
      <w:r>
        <w:tab/>
        <w:t>Test Purpose (TP)</w:t>
      </w:r>
    </w:p>
    <w:p w14:paraId="2A139D35" w14:textId="77777777" w:rsidR="003467FA" w:rsidRDefault="003467FA" w:rsidP="003467FA">
      <w:pPr>
        <w:pStyle w:val="H6"/>
      </w:pPr>
      <w:r>
        <w:t>(1)</w:t>
      </w:r>
    </w:p>
    <w:p w14:paraId="4D82D1FF" w14:textId="77777777" w:rsidR="003467FA" w:rsidRDefault="003467FA" w:rsidP="003467FA">
      <w:pPr>
        <w:pStyle w:val="PL"/>
      </w:pPr>
      <w:r>
        <w:rPr>
          <w:b/>
          <w:noProof w:val="0"/>
        </w:rPr>
        <w:t>with</w:t>
      </w:r>
      <w:r>
        <w:rPr>
          <w:noProof w:val="0"/>
        </w:rPr>
        <w:t xml:space="preserve"> { UE (MCPTT Client) registered and authorized for MCPTT Service, including authorized to initiate private calls, </w:t>
      </w:r>
      <w:r>
        <w:rPr>
          <w:b/>
          <w:noProof w:val="0"/>
        </w:rPr>
        <w:t>and</w:t>
      </w:r>
      <w:r>
        <w:rPr>
          <w:noProof w:val="0"/>
        </w:rPr>
        <w:t>, according to local policy on-demand sessions are to be used for remotely initiated private calls }</w:t>
      </w:r>
    </w:p>
    <w:p w14:paraId="2EBEF203" w14:textId="77777777" w:rsidR="003467FA" w:rsidRDefault="003467FA" w:rsidP="003467FA">
      <w:pPr>
        <w:pStyle w:val="PL"/>
      </w:pPr>
      <w:r>
        <w:rPr>
          <w:noProof w:val="0"/>
        </w:rPr>
        <w:t>ensure that {</w:t>
      </w:r>
    </w:p>
    <w:p w14:paraId="6E5736C7" w14:textId="77777777" w:rsidR="003467FA" w:rsidRDefault="003467FA" w:rsidP="003467FA">
      <w:pPr>
        <w:pStyle w:val="PL"/>
      </w:pPr>
      <w:r>
        <w:rPr>
          <w:b/>
          <w:noProof w:val="0"/>
        </w:rPr>
        <w:t>when</w:t>
      </w:r>
      <w:r>
        <w:rPr>
          <w:noProof w:val="0"/>
        </w:rPr>
        <w:t xml:space="preserve"> { UE (MCPTT Client) receives a request for establishment of an MCPTT </w:t>
      </w:r>
      <w:r>
        <w:rPr>
          <w:noProof w:val="0"/>
          <w:lang w:eastAsia="zh-CN"/>
        </w:rPr>
        <w:t xml:space="preserve">remotely initiated private call with the </w:t>
      </w:r>
      <w:r>
        <w:rPr>
          <w:noProof w:val="0"/>
        </w:rPr>
        <w:t xml:space="preserve">MCPTT ID of the identified MCPTT user of the remotely initiated private call set to the ID of the MCPTT user requesting the call initiation, </w:t>
      </w:r>
      <w:r>
        <w:rPr>
          <w:b/>
          <w:noProof w:val="0"/>
        </w:rPr>
        <w:t>and</w:t>
      </w:r>
      <w:r>
        <w:rPr>
          <w:noProof w:val="0"/>
        </w:rPr>
        <w:t>, the &lt;notify-remote-user&gt; element contained in the application/vnd.3gpp.mcptt-info+xml MIME body contained in the received SIP MESSAGE request is set to a value of "false"</w:t>
      </w:r>
      <w:r>
        <w:rPr>
          <w:noProof w:val="0"/>
          <w:lang w:eastAsia="zh-CN"/>
        </w:rPr>
        <w:t xml:space="preserve"> </w:t>
      </w:r>
      <w:r>
        <w:rPr>
          <w:noProof w:val="0"/>
        </w:rPr>
        <w:t>}</w:t>
      </w:r>
    </w:p>
    <w:p w14:paraId="22DD5A65" w14:textId="77777777" w:rsidR="003467FA" w:rsidRDefault="003467FA" w:rsidP="003467FA">
      <w:pPr>
        <w:pStyle w:val="PL"/>
      </w:pPr>
      <w:r>
        <w:rPr>
          <w:noProof w:val="0"/>
        </w:rPr>
        <w:t xml:space="preserve">    </w:t>
      </w:r>
      <w:r>
        <w:rPr>
          <w:b/>
          <w:noProof w:val="0"/>
        </w:rPr>
        <w:t>then</w:t>
      </w:r>
      <w:r>
        <w:rPr>
          <w:noProof w:val="0"/>
        </w:rPr>
        <w:t xml:space="preserve"> { UE (MCPTT Client) initiates private call establishment to the requesting User using on-demand session, </w:t>
      </w:r>
      <w:r>
        <w:rPr>
          <w:b/>
          <w:noProof w:val="0"/>
        </w:rPr>
        <w:t>and</w:t>
      </w:r>
      <w:r>
        <w:rPr>
          <w:noProof w:val="0"/>
        </w:rPr>
        <w:t xml:space="preserve">, does not notify the user that a remotely initiated private call request to call the identified MCPTT user has been received, </w:t>
      </w:r>
      <w:r>
        <w:rPr>
          <w:b/>
          <w:noProof w:val="0"/>
        </w:rPr>
        <w:t>and</w:t>
      </w:r>
      <w:r>
        <w:rPr>
          <w:noProof w:val="0"/>
        </w:rPr>
        <w:t xml:space="preserve">, when a SIP 180 (Ringing) response is received to the sent SIP INVITE request, does not give any indication to the remote MCPTT user that the remotely initiated private call origination is in progress, </w:t>
      </w:r>
      <w:r>
        <w:rPr>
          <w:b/>
          <w:noProof w:val="0"/>
        </w:rPr>
        <w:t>and</w:t>
      </w:r>
      <w:r>
        <w:rPr>
          <w:noProof w:val="0"/>
        </w:rPr>
        <w:t>, does not sent SIP MESSAGE back to the MCPTT user requesting the call initiation }</w:t>
      </w:r>
    </w:p>
    <w:p w14:paraId="20E18FF6" w14:textId="77777777" w:rsidR="003467FA" w:rsidRDefault="003467FA" w:rsidP="003467FA">
      <w:pPr>
        <w:pStyle w:val="PL"/>
      </w:pPr>
      <w:r>
        <w:rPr>
          <w:noProof w:val="0"/>
        </w:rPr>
        <w:t xml:space="preserve">            }</w:t>
      </w:r>
    </w:p>
    <w:p w14:paraId="085C9DD9" w14:textId="77777777" w:rsidR="003467FA" w:rsidRDefault="003467FA" w:rsidP="003467FA">
      <w:pPr>
        <w:pStyle w:val="PL"/>
      </w:pPr>
    </w:p>
    <w:p w14:paraId="64203A43" w14:textId="77777777" w:rsidR="003467FA" w:rsidRDefault="003467FA" w:rsidP="003467FA">
      <w:pPr>
        <w:pStyle w:val="H6"/>
      </w:pPr>
      <w:r>
        <w:t>(2)</w:t>
      </w:r>
    </w:p>
    <w:p w14:paraId="43681187" w14:textId="77777777" w:rsidR="003467FA" w:rsidRDefault="003467FA" w:rsidP="003467FA">
      <w:pPr>
        <w:pStyle w:val="PL"/>
      </w:pPr>
      <w:r>
        <w:rPr>
          <w:b/>
          <w:noProof w:val="0"/>
        </w:rPr>
        <w:t>with</w:t>
      </w:r>
      <w:r>
        <w:rPr>
          <w:noProof w:val="0"/>
        </w:rPr>
        <w:t xml:space="preserve"> { UE (MCPTT Client) registered and authorized for MCPTT Service, including authorized to initiate private calls, </w:t>
      </w:r>
      <w:r>
        <w:rPr>
          <w:b/>
          <w:noProof w:val="0"/>
        </w:rPr>
        <w:t>and</w:t>
      </w:r>
      <w:r>
        <w:rPr>
          <w:noProof w:val="0"/>
        </w:rPr>
        <w:t>, according to local policy on-demand sessions are to be used for remotely initiated private calls }</w:t>
      </w:r>
    </w:p>
    <w:p w14:paraId="0A75452F" w14:textId="77777777" w:rsidR="003467FA" w:rsidRDefault="003467FA" w:rsidP="003467FA">
      <w:pPr>
        <w:pStyle w:val="PL"/>
      </w:pPr>
      <w:r>
        <w:rPr>
          <w:noProof w:val="0"/>
        </w:rPr>
        <w:t>ensure that {</w:t>
      </w:r>
    </w:p>
    <w:p w14:paraId="4FEBC715" w14:textId="77777777" w:rsidR="003467FA" w:rsidRDefault="003467FA" w:rsidP="003467FA">
      <w:pPr>
        <w:pStyle w:val="PL"/>
      </w:pPr>
      <w:r>
        <w:rPr>
          <w:b/>
          <w:noProof w:val="0"/>
        </w:rPr>
        <w:t>when</w:t>
      </w:r>
      <w:r>
        <w:rPr>
          <w:noProof w:val="0"/>
        </w:rPr>
        <w:t xml:space="preserve"> { UE (MCPTT Client) receives a request for establishment of an MCPTT </w:t>
      </w:r>
      <w:r>
        <w:rPr>
          <w:noProof w:val="0"/>
          <w:lang w:eastAsia="zh-CN"/>
        </w:rPr>
        <w:t xml:space="preserve">remotely initiated private call with the </w:t>
      </w:r>
      <w:r>
        <w:rPr>
          <w:noProof w:val="0"/>
        </w:rPr>
        <w:t>MCPTT ID of the identified MCPTT user of the remotely initiated private call set to ID different to the ID of the MCPTT user requesting the call initiation</w:t>
      </w:r>
      <w:r>
        <w:rPr>
          <w:noProof w:val="0"/>
          <w:lang w:eastAsia="zh-CN"/>
        </w:rPr>
        <w:t xml:space="preserve"> </w:t>
      </w:r>
      <w:r>
        <w:rPr>
          <w:noProof w:val="0"/>
        </w:rPr>
        <w:t>}</w:t>
      </w:r>
    </w:p>
    <w:p w14:paraId="23415483" w14:textId="77777777" w:rsidR="003467FA" w:rsidRDefault="003467FA" w:rsidP="003467FA">
      <w:pPr>
        <w:pStyle w:val="PL"/>
      </w:pPr>
      <w:r>
        <w:rPr>
          <w:noProof w:val="0"/>
        </w:rPr>
        <w:t xml:space="preserve">    </w:t>
      </w:r>
      <w:r>
        <w:rPr>
          <w:b/>
          <w:noProof w:val="0"/>
        </w:rPr>
        <w:t>then</w:t>
      </w:r>
      <w:r>
        <w:rPr>
          <w:noProof w:val="0"/>
        </w:rPr>
        <w:t xml:space="preserve"> { UE (MCPTT Client) initiates private call establishment to the requested identified MCPTT user using on-demand session, </w:t>
      </w:r>
      <w:r>
        <w:rPr>
          <w:b/>
          <w:noProof w:val="0"/>
        </w:rPr>
        <w:t>and</w:t>
      </w:r>
      <w:r>
        <w:rPr>
          <w:noProof w:val="0"/>
        </w:rPr>
        <w:t>, sends SIP MESSAGE back to the MCPTT user requesting the call initiation to confirm the private call initiation }</w:t>
      </w:r>
    </w:p>
    <w:p w14:paraId="1C53DDF0" w14:textId="77777777" w:rsidR="003467FA" w:rsidRDefault="003467FA" w:rsidP="003467FA">
      <w:pPr>
        <w:pStyle w:val="PL"/>
      </w:pPr>
      <w:r>
        <w:rPr>
          <w:noProof w:val="0"/>
        </w:rPr>
        <w:t xml:space="preserve">            }</w:t>
      </w:r>
    </w:p>
    <w:p w14:paraId="58760A71" w14:textId="77777777" w:rsidR="003467FA" w:rsidRDefault="003467FA" w:rsidP="003467FA">
      <w:pPr>
        <w:pStyle w:val="PL"/>
      </w:pPr>
    </w:p>
    <w:p w14:paraId="437B6B1D" w14:textId="77777777" w:rsidR="003467FA" w:rsidRDefault="003467FA" w:rsidP="003467FA">
      <w:pPr>
        <w:pStyle w:val="H6"/>
      </w:pPr>
      <w:r>
        <w:t>6.2.25.2</w:t>
      </w:r>
      <w:r>
        <w:tab/>
        <w:t>Conformance requirements</w:t>
      </w:r>
    </w:p>
    <w:p w14:paraId="70C91E1C" w14:textId="77777777" w:rsidR="003467FA" w:rsidRDefault="003467FA" w:rsidP="003467FA">
      <w:r>
        <w:t>References: The conformance requirements covered in the present TC are specified in: TS 24.379 clauses 11.1.7.2.2</w:t>
      </w:r>
      <w:r>
        <w:rPr>
          <w:lang w:eastAsia="ko-KR"/>
        </w:rPr>
        <w:t xml:space="preserve">, </w:t>
      </w:r>
      <w:r>
        <w:t>11.1.1.2.1.1. Unless otherwise stated these are Rel-15 requirements.</w:t>
      </w:r>
    </w:p>
    <w:p w14:paraId="6E950B8F" w14:textId="77777777" w:rsidR="003467FA" w:rsidRDefault="003467FA" w:rsidP="003467FA">
      <w:r>
        <w:t>[TS 24.379, clause 11.1.7.2.2]</w:t>
      </w:r>
    </w:p>
    <w:p w14:paraId="66E962A9" w14:textId="77777777" w:rsidR="003467FA" w:rsidRDefault="003467FA" w:rsidP="003467FA">
      <w:r>
        <w:t>Upon receiving a "SIP MESSAGE request for remotely initiated private call request for terminating client", the MCPTT client:</w:t>
      </w:r>
    </w:p>
    <w:p w14:paraId="227AD506" w14:textId="77777777" w:rsidR="003467FA" w:rsidRDefault="003467FA" w:rsidP="003467FA">
      <w:pPr>
        <w:ind w:left="568" w:hanging="284"/>
      </w:pPr>
      <w:r>
        <w:t>...</w:t>
      </w:r>
    </w:p>
    <w:p w14:paraId="5D4B02AC" w14:textId="77777777" w:rsidR="003467FA" w:rsidRDefault="003467FA" w:rsidP="003467FA">
      <w:pPr>
        <w:ind w:left="568" w:hanging="284"/>
      </w:pPr>
      <w:r>
        <w:t>2)</w:t>
      </w:r>
      <w:r>
        <w:tab/>
        <w:t>shall extract the MCPTT ID of the identified MCPTT user from the &lt;mcptt-called-party-id&gt; element contained in the &lt;mcptt-Params&gt; element of the &lt;mcpttinfo&gt; element contained in the application/vnd.3gpp.mcptt-info+xml MIME body contained in the received SIP MESSAGE request;</w:t>
      </w:r>
    </w:p>
    <w:p w14:paraId="21B262DE" w14:textId="77777777" w:rsidR="003467FA" w:rsidRDefault="003467FA" w:rsidP="003467FA">
      <w:pPr>
        <w:ind w:left="568" w:hanging="284"/>
      </w:pPr>
      <w:r>
        <w:t>3)</w:t>
      </w:r>
      <w:r>
        <w:tab/>
        <w:t>if according to local policy on-demand sessions are to be used for remotely initiated private calls, shall invoke the procedures of sclause 11.1.1.2.1.1 to originate an MCPTT private call to the identified MCPTT user with the following clarifications:</w:t>
      </w:r>
    </w:p>
    <w:p w14:paraId="5387A515" w14:textId="77777777" w:rsidR="003467FA" w:rsidRDefault="003467FA" w:rsidP="003467FA">
      <w:pPr>
        <w:ind w:left="851" w:hanging="284"/>
      </w:pPr>
      <w:r>
        <w:t>a)</w:t>
      </w:r>
      <w:r>
        <w:tab/>
        <w:t>if the &lt;notify-remote-user&gt; element contained in the application/vnd.3gpp.mcptt-info+xml MIME body contained in the received SIP MESSAGE request is set to a value of "false":</w:t>
      </w:r>
    </w:p>
    <w:p w14:paraId="15D4E695" w14:textId="77777777" w:rsidR="003467FA" w:rsidRDefault="003467FA" w:rsidP="003467FA">
      <w:pPr>
        <w:ind w:left="1135" w:hanging="284"/>
      </w:pPr>
      <w:r>
        <w:t>i)</w:t>
      </w:r>
      <w:r>
        <w:tab/>
        <w:t>shall not indicate to the remote MCPTT user that a remotely initiated private call request to call the identified MCPTT user has been received; and</w:t>
      </w:r>
    </w:p>
    <w:p w14:paraId="239E8E57" w14:textId="77777777" w:rsidR="003467FA" w:rsidRDefault="003467FA" w:rsidP="003467FA">
      <w:pPr>
        <w:ind w:left="1135" w:hanging="284"/>
      </w:pPr>
      <w:r>
        <w:t>ii)</w:t>
      </w:r>
      <w:r>
        <w:tab/>
        <w:t>if a SIP 180 (Ringing) response or SIP 183 (Session Progress) response is received to the to the sent SIP INVITE request, shall not give any indication to the remote MCPTT user that the remotely initiated private call origination is in progress; and</w:t>
      </w:r>
    </w:p>
    <w:p w14:paraId="14C75987" w14:textId="77777777" w:rsidR="003467FA" w:rsidRDefault="003467FA" w:rsidP="003467FA">
      <w:pPr>
        <w:ind w:left="568" w:hanging="284"/>
      </w:pPr>
      <w:r>
        <w:t>...</w:t>
      </w:r>
    </w:p>
    <w:p w14:paraId="3EC2532E" w14:textId="77777777" w:rsidR="003467FA" w:rsidRDefault="003467FA" w:rsidP="003467FA">
      <w:r>
        <w:lastRenderedPageBreak/>
        <w:t>Upon completion of the procedures of clause 11.1.1.2.1.1 or clause 11.1.1.2.2.1, the MCPTT client:</w:t>
      </w:r>
    </w:p>
    <w:p w14:paraId="3FFDDBF6" w14:textId="77777777" w:rsidR="003467FA" w:rsidRDefault="003467FA" w:rsidP="003467FA">
      <w:pPr>
        <w:ind w:left="568" w:hanging="284"/>
      </w:pPr>
      <w:r>
        <w:t>1)</w:t>
      </w:r>
      <w:r>
        <w:tab/>
        <w:t>if:</w:t>
      </w:r>
    </w:p>
    <w:p w14:paraId="08EC3474" w14:textId="77777777" w:rsidR="003467FA" w:rsidRDefault="003467FA" w:rsidP="003467FA">
      <w:pPr>
        <w:ind w:left="851" w:hanging="284"/>
      </w:pPr>
      <w:r>
        <w:t>a)</w:t>
      </w:r>
      <w:r>
        <w:tab/>
        <w:t>the MCPTT ID of the identified MCPTT user is identical to the &lt;mcptt-calling-user-id&gt; element contained in the &lt;mcptt-Params&gt; element of the &lt;mcpttinfo&gt; element contained in the application/vnd.3gpp.mcptt-info+xml MIME body contained in the received SIP MESSAGE request: and</w:t>
      </w:r>
    </w:p>
    <w:p w14:paraId="68A4EF93" w14:textId="77777777" w:rsidR="003467FA" w:rsidRDefault="003467FA" w:rsidP="003467FA">
      <w:pPr>
        <w:ind w:left="851" w:hanging="284"/>
      </w:pPr>
      <w:r>
        <w:t>b)</w:t>
      </w:r>
      <w:r>
        <w:tab/>
        <w:t>the procedures of clause 11.1.1.2.1.1 or clause 11.1.1.2.2.1 were successful in originating an MCPTT private call to the identified MCPTT user;</w:t>
      </w:r>
    </w:p>
    <w:p w14:paraId="1A87C567" w14:textId="77777777" w:rsidR="003467FA" w:rsidRDefault="003467FA" w:rsidP="003467FA">
      <w:pPr>
        <w:ind w:left="568" w:hanging="284"/>
      </w:pPr>
      <w:r>
        <w:tab/>
        <w:t>then:</w:t>
      </w:r>
    </w:p>
    <w:p w14:paraId="65ACC294" w14:textId="77777777" w:rsidR="003467FA" w:rsidRDefault="003467FA" w:rsidP="003467FA">
      <w:pPr>
        <w:ind w:left="851" w:hanging="284"/>
      </w:pPr>
      <w:r>
        <w:t>a)</w:t>
      </w:r>
      <w:r>
        <w:tab/>
        <w:t>shall skip the remaining steps of the current clause;</w:t>
      </w:r>
    </w:p>
    <w:p w14:paraId="2FB19084" w14:textId="77777777" w:rsidR="003467FA" w:rsidRDefault="003467FA" w:rsidP="003467FA">
      <w:pPr>
        <w:keepLines/>
        <w:ind w:left="1135" w:hanging="851"/>
      </w:pPr>
      <w:r>
        <w:t>NOTE:</w:t>
      </w:r>
      <w:r>
        <w:tab/>
        <w:t>In this case, it is not necessary to send a response to the sender of the remotely initiated private call request as the sender and the terminating party of the successful private call origination are the same user and will be aware of the request's outcome.</w:t>
      </w:r>
    </w:p>
    <w:p w14:paraId="4A01EF3F" w14:textId="77777777" w:rsidR="003467FA" w:rsidRDefault="003467FA" w:rsidP="003467FA">
      <w:pPr>
        <w:ind w:left="568" w:hanging="284"/>
      </w:pPr>
      <w:r>
        <w:t>2)</w:t>
      </w:r>
      <w:r>
        <w:tab/>
        <w:t xml:space="preserve">shall </w:t>
      </w:r>
      <w:r>
        <w:rPr>
          <w:rFonts w:eastAsia="SimSun"/>
        </w:rPr>
        <w:t xml:space="preserve">generate a SIP MESSAGE request in accordance with 3GPP TS 24.229 [4] and </w:t>
      </w:r>
      <w:r>
        <w:rPr>
          <w:lang w:eastAsia="ko-KR"/>
        </w:rPr>
        <w:t xml:space="preserve">IETF RFC 3428 [33] </w:t>
      </w:r>
      <w:r>
        <w:t>with the following clarifications:</w:t>
      </w:r>
    </w:p>
    <w:p w14:paraId="47440ED1" w14:textId="77777777" w:rsidR="003467FA" w:rsidRDefault="003467FA" w:rsidP="003467FA">
      <w:pPr>
        <w:ind w:left="851" w:hanging="284"/>
      </w:pPr>
      <w:r>
        <w:t>a)</w:t>
      </w:r>
      <w:r>
        <w:tab/>
        <w:t>shall include the ICSI value "urn:urn-7:3gpp-service.ims.icsi.mcptt" (</w:t>
      </w:r>
      <w:r>
        <w:rPr>
          <w:lang w:eastAsia="zh-CN"/>
        </w:rPr>
        <w:t xml:space="preserve">coded as specified in </w:t>
      </w:r>
      <w:r>
        <w:t>3GPP TS 24.229 [4]</w:t>
      </w:r>
      <w:r>
        <w:rPr>
          <w:lang w:eastAsia="zh-CN"/>
        </w:rPr>
        <w:t xml:space="preserve">), </w:t>
      </w:r>
      <w:r>
        <w:t>in a P-Preferred-Service header field according to IETF </w:t>
      </w:r>
      <w:r>
        <w:rPr>
          <w:rFonts w:eastAsia="MS Mincho"/>
        </w:rPr>
        <w:t xml:space="preserve">RFC 6050 [9] </w:t>
      </w:r>
      <w:r>
        <w:t>in the SIP MESSAGE request;</w:t>
      </w:r>
    </w:p>
    <w:p w14:paraId="18F933FB" w14:textId="77777777" w:rsidR="003467FA" w:rsidRDefault="003467FA" w:rsidP="003467FA">
      <w:pPr>
        <w:ind w:left="851" w:hanging="284"/>
      </w:pPr>
      <w:r>
        <w:t>b)</w:t>
      </w:r>
      <w:r>
        <w:tab/>
        <w:t xml:space="preserve">shall include an Accept-Contact header field with the </w:t>
      </w:r>
      <w:r>
        <w:rPr>
          <w:rFonts w:eastAsia="SimSun"/>
          <w:lang w:eastAsia="zh-CN"/>
        </w:rPr>
        <w:t>g.3gpp.icsi-ref</w:t>
      </w:r>
      <w:r>
        <w:t xml:space="preserve"> media feature tag containing the value of "urn:urn-7:3gpp-service.ims.icsi.mcptt" along with the "require" and "explicit" header field parameters according to IETF RFC 3841 [6];</w:t>
      </w:r>
    </w:p>
    <w:p w14:paraId="2B4BE5AC" w14:textId="77777777" w:rsidR="003467FA" w:rsidRDefault="003467FA" w:rsidP="003467FA">
      <w:pPr>
        <w:ind w:left="851" w:hanging="284"/>
      </w:pPr>
      <w:r>
        <w:t>c)</w:t>
      </w:r>
      <w:r>
        <w:tab/>
        <w:t>may include a P-Preferred-Identity header field in the SIP MESSAGE request containing a public user identity as specified in 3GPP TS 24.229 [4];</w:t>
      </w:r>
    </w:p>
    <w:p w14:paraId="19B6C7E3" w14:textId="77777777" w:rsidR="003467FA" w:rsidRDefault="003467FA" w:rsidP="003467FA">
      <w:pPr>
        <w:ind w:left="851" w:hanging="284"/>
      </w:pPr>
      <w:r>
        <w:t>d)</w:t>
      </w:r>
      <w:r>
        <w:tab/>
        <w:t>shall include in an application/resource-lists+xml MIME body the MCPTT ID contained in the &lt;mcptt-calling-user-id&gt; element in the application/ vnd.3gpp.mcptt-info+xml MIME body of the received SIP MESSAGE request; and</w:t>
      </w:r>
    </w:p>
    <w:p w14:paraId="141EFF1F" w14:textId="77777777" w:rsidR="003467FA" w:rsidRDefault="003467FA" w:rsidP="003467FA">
      <w:pPr>
        <w:ind w:left="851" w:hanging="284"/>
      </w:pPr>
      <w:r>
        <w:t>e)</w:t>
      </w:r>
      <w:r>
        <w:tab/>
        <w:t>shall include an application/vnd.3gpp.mcptt-info+xml MIME body as specified in clause F.1 with the &lt;mcpttinfo&gt; element containing the &lt;mcptt-Params&gt; element containing:</w:t>
      </w:r>
    </w:p>
    <w:p w14:paraId="042E0FD2" w14:textId="77777777" w:rsidR="003467FA" w:rsidRDefault="003467FA" w:rsidP="003467FA">
      <w:pPr>
        <w:ind w:left="1135" w:hanging="284"/>
      </w:pPr>
      <w:r>
        <w:t>i)</w:t>
      </w:r>
      <w:r>
        <w:tab/>
        <w:t>the &lt;mcptt-called-party-id&gt; set to the MCPTT ID of the identified MCPTT user called by the remote MCPTT user; and</w:t>
      </w:r>
    </w:p>
    <w:p w14:paraId="7621B0AB" w14:textId="77777777" w:rsidR="003467FA" w:rsidRDefault="003467FA" w:rsidP="003467FA">
      <w:pPr>
        <w:ind w:left="1135" w:hanging="284"/>
      </w:pPr>
      <w:r>
        <w:t>ii)</w:t>
      </w:r>
      <w:r>
        <w:tab/>
        <w:t>an &lt;anyExt&gt; element containing:</w:t>
      </w:r>
    </w:p>
    <w:p w14:paraId="058397F8" w14:textId="77777777" w:rsidR="003467FA" w:rsidRDefault="003467FA" w:rsidP="003467FA">
      <w:pPr>
        <w:ind w:left="1418" w:hanging="284"/>
      </w:pPr>
      <w:r>
        <w:t>A)</w:t>
      </w:r>
      <w:r>
        <w:tab/>
        <w:t>the &lt;response-type&gt; element set to a value of "remotely-initiated-private-call-response</w:t>
      </w:r>
      <w:r>
        <w:rPr>
          <w:lang w:eastAsia="ko-KR"/>
        </w:rPr>
        <w:t>"</w:t>
      </w:r>
      <w:r>
        <w:t>;</w:t>
      </w:r>
    </w:p>
    <w:p w14:paraId="2469C4B6" w14:textId="77777777" w:rsidR="003467FA" w:rsidRDefault="003467FA" w:rsidP="003467FA">
      <w:pPr>
        <w:ind w:left="1418" w:hanging="284"/>
      </w:pPr>
      <w:r>
        <w:t>B)</w:t>
      </w:r>
      <w:r>
        <w:tab/>
        <w:t>if the procedures of clause 11.1.1.2.1.1 or clause 11.1.1.2.2.1 were successful in originating an MCPTT private call to the identified MCPTT user, a &lt;remotely-initiated-call-outcome&gt; element set to a value of "success"; and</w:t>
      </w:r>
    </w:p>
    <w:p w14:paraId="08AC35C4" w14:textId="77777777" w:rsidR="003467FA" w:rsidRDefault="003467FA" w:rsidP="003467FA">
      <w:pPr>
        <w:ind w:left="1418" w:hanging="284"/>
      </w:pPr>
      <w:r>
        <w:t>...</w:t>
      </w:r>
    </w:p>
    <w:p w14:paraId="519743CB" w14:textId="77777777" w:rsidR="003467FA" w:rsidRDefault="003467FA" w:rsidP="003467FA">
      <w:pPr>
        <w:ind w:left="568" w:hanging="284"/>
        <w:rPr>
          <w:rFonts w:eastAsia="SimSun"/>
        </w:rPr>
      </w:pPr>
      <w:r>
        <w:rPr>
          <w:lang w:eastAsia="ko-KR"/>
        </w:rPr>
        <w:t>3)</w:t>
      </w:r>
      <w:r>
        <w:rPr>
          <w:lang w:eastAsia="ko-KR"/>
        </w:rPr>
        <w:tab/>
      </w:r>
      <w:r>
        <w:rPr>
          <w:rFonts w:eastAsia="SimSun"/>
        </w:rPr>
        <w:t xml:space="preserve">shall set the Request-URI to the public service identity </w:t>
      </w:r>
      <w:r>
        <w:t xml:space="preserve">identifying the participating MCPTT function serving the MCPTT user identified by the MCPTT ID contained in the &lt;mcptt-calling-user-id&gt; element in the application/ vnd.3gpp.mcptt-info+xml MIME body of the received SIP MESSAGE request; </w:t>
      </w:r>
      <w:r>
        <w:rPr>
          <w:rFonts w:eastAsia="SimSun"/>
        </w:rPr>
        <w:t>and</w:t>
      </w:r>
    </w:p>
    <w:p w14:paraId="3310A74D" w14:textId="77777777" w:rsidR="003467FA" w:rsidRDefault="003467FA" w:rsidP="003467FA">
      <w:pPr>
        <w:ind w:left="568" w:hanging="284"/>
      </w:pPr>
      <w:r>
        <w:rPr>
          <w:lang w:eastAsia="ko-KR"/>
        </w:rPr>
        <w:t>4)</w:t>
      </w:r>
      <w:r>
        <w:rPr>
          <w:lang w:eastAsia="ko-KR"/>
        </w:rPr>
        <w:tab/>
        <w:t xml:space="preserve">shall send the </w:t>
      </w:r>
      <w:r>
        <w:rPr>
          <w:rFonts w:eastAsia="SimSun"/>
        </w:rPr>
        <w:t>SIP MESSAGE request according to rules and procedures of 3GPP TS 24.229 [4].</w:t>
      </w:r>
    </w:p>
    <w:p w14:paraId="20EF05AC" w14:textId="77777777" w:rsidR="003467FA" w:rsidRDefault="003467FA" w:rsidP="003467FA">
      <w:r>
        <w:t xml:space="preserve">[TS 24.379, clause </w:t>
      </w:r>
      <w:r>
        <w:rPr>
          <w:lang w:eastAsia="ko-KR"/>
        </w:rPr>
        <w:t>11.1.1.2.1.1</w:t>
      </w:r>
      <w:r>
        <w:t>]</w:t>
      </w:r>
    </w:p>
    <w:p w14:paraId="0CB96304" w14:textId="77777777" w:rsidR="003467FA" w:rsidRDefault="003467FA" w:rsidP="003467FA">
      <w:pPr>
        <w:rPr>
          <w:lang w:eastAsia="ko-KR"/>
        </w:rPr>
      </w:pPr>
      <w:r>
        <w:t xml:space="preserve">Upon receiving a request from an MCPTT </w:t>
      </w:r>
      <w:r>
        <w:rPr>
          <w:lang w:eastAsia="ko-KR"/>
        </w:rPr>
        <w:t>u</w:t>
      </w:r>
      <w:r>
        <w:t xml:space="preserve">ser to establish an MCPTT </w:t>
      </w:r>
      <w:r>
        <w:rPr>
          <w:lang w:eastAsia="ko-KR"/>
        </w:rPr>
        <w:t>p</w:t>
      </w:r>
      <w:r>
        <w:t xml:space="preserve">rivate </w:t>
      </w:r>
      <w:r>
        <w:rPr>
          <w:lang w:eastAsia="ko-KR"/>
        </w:rPr>
        <w:t>c</w:t>
      </w:r>
      <w:r>
        <w:t xml:space="preserve">all </w:t>
      </w:r>
      <w:r>
        <w:rPr>
          <w:lang w:eastAsia="ko-KR"/>
        </w:rPr>
        <w:t>the MCPTT client shall generate an initial SIP INVITE request by following the UE originating session procedures specified in 3GPP TS 24.229 [4], with the clarifications given below.</w:t>
      </w:r>
    </w:p>
    <w:p w14:paraId="3F184787" w14:textId="77777777" w:rsidR="003467FA" w:rsidRDefault="003467FA" w:rsidP="003467FA">
      <w:pPr>
        <w:rPr>
          <w:lang w:eastAsia="ko-KR"/>
        </w:rPr>
      </w:pPr>
      <w:r>
        <w:rPr>
          <w:lang w:eastAsia="ko-KR"/>
        </w:rPr>
        <w:t>The MCPTT client:</w:t>
      </w:r>
    </w:p>
    <w:p w14:paraId="217CCCED" w14:textId="77777777" w:rsidR="003467FA" w:rsidRDefault="003467FA" w:rsidP="003467FA">
      <w:pPr>
        <w:ind w:left="568" w:hanging="284"/>
        <w:rPr>
          <w:lang w:eastAsia="ko-KR"/>
        </w:rPr>
      </w:pPr>
      <w:r>
        <w:rPr>
          <w:lang w:eastAsia="ko-KR"/>
        </w:rPr>
        <w:lastRenderedPageBreak/>
        <w:t>1)</w:t>
      </w:r>
      <w:r>
        <w:rPr>
          <w:lang w:eastAsia="ko-KR"/>
        </w:rPr>
        <w:tab/>
        <w:t xml:space="preserve">shall set the Request-URI of the SIP INVITE request to a public service identity </w:t>
      </w:r>
      <w:r>
        <w:t>of the participating MCPTT function serving the MCPTT user</w:t>
      </w:r>
      <w:r>
        <w:rPr>
          <w:lang w:eastAsia="ko-KR"/>
        </w:rPr>
        <w:t>;</w:t>
      </w:r>
    </w:p>
    <w:p w14:paraId="4BCE737E" w14:textId="77777777" w:rsidR="003467FA" w:rsidRDefault="003467FA" w:rsidP="003467FA">
      <w:pPr>
        <w:ind w:left="568" w:hanging="284"/>
        <w:rPr>
          <w:lang w:eastAsia="ko-KR"/>
        </w:rPr>
      </w:pPr>
      <w:r>
        <w:rPr>
          <w:lang w:eastAsia="ko-KR"/>
        </w:rPr>
        <w:t>...</w:t>
      </w:r>
    </w:p>
    <w:p w14:paraId="4A3188FB" w14:textId="77777777" w:rsidR="003467FA" w:rsidRDefault="003467FA" w:rsidP="003467FA">
      <w:pPr>
        <w:ind w:left="568" w:hanging="284"/>
      </w:pPr>
      <w:r>
        <w:t>4)</w:t>
      </w:r>
      <w:r>
        <w:tab/>
        <w:t>may include a P-Preferred-Identity header field in the SIP INVITE request containing a public user identity as specified in 3GPP TS 24.229 [4];</w:t>
      </w:r>
    </w:p>
    <w:p w14:paraId="6960E7B6" w14:textId="77777777" w:rsidR="003467FA" w:rsidRDefault="003467FA" w:rsidP="003467FA">
      <w:pPr>
        <w:ind w:left="568" w:hanging="284"/>
        <w:rPr>
          <w:lang w:eastAsia="ko-KR"/>
        </w:rPr>
      </w:pPr>
      <w:r>
        <w:rPr>
          <w:lang w:eastAsia="ko-KR"/>
        </w:rPr>
        <w:t>5)</w:t>
      </w:r>
      <w:r>
        <w:rPr>
          <w:lang w:eastAsia="ko-KR"/>
        </w:rPr>
        <w:tab/>
        <w:t xml:space="preserve">shall include the g.3gpp.mcptt media feature tag </w:t>
      </w:r>
      <w:r>
        <w:t xml:space="preserve">and the </w:t>
      </w:r>
      <w:r>
        <w:rPr>
          <w:lang w:eastAsia="ko-KR"/>
        </w:rPr>
        <w:t>g.3gpp.icsi-ref media feature tag with the value of "urn:urn-7:3gpp-service.ims.icsi.mcptt" in the Contact header field of the SIP INVITE request according to IETF RFC 3840 [16];</w:t>
      </w:r>
    </w:p>
    <w:p w14:paraId="45A62BDA" w14:textId="77777777" w:rsidR="003467FA" w:rsidRDefault="003467FA" w:rsidP="003467FA">
      <w:pPr>
        <w:ind w:left="568" w:hanging="284"/>
        <w:rPr>
          <w:lang w:eastAsia="ko-KR"/>
        </w:rPr>
      </w:pPr>
      <w:r>
        <w:rPr>
          <w:lang w:eastAsia="ko-KR"/>
        </w:rPr>
        <w:t>6)</w:t>
      </w:r>
      <w:r>
        <w:rPr>
          <w:lang w:eastAsia="ko-KR"/>
        </w:rPr>
        <w:tab/>
        <w:t>shall include an Accept-Contact header field containing the g.3gpp.mcptt media feature tag along with the "require" and "explicit" header field parameters according to IETF RFC 3841 [6];</w:t>
      </w:r>
    </w:p>
    <w:p w14:paraId="12ED11E8" w14:textId="77777777" w:rsidR="003467FA" w:rsidRDefault="003467FA" w:rsidP="003467FA">
      <w:pPr>
        <w:ind w:left="568" w:hanging="284"/>
        <w:rPr>
          <w:lang w:eastAsia="ko-KR"/>
        </w:rPr>
      </w:pPr>
      <w:r>
        <w:rPr>
          <w:lang w:eastAsia="ko-KR"/>
        </w:rPr>
        <w:t>7)</w:t>
      </w:r>
      <w:r>
        <w:rPr>
          <w:lang w:eastAsia="ko-KR"/>
        </w:rPr>
        <w:tab/>
        <w:t>shall include the ICSI value "urn:urn-7:3gpp-service.ims.icsi.mcptt" (coded as specified in 3GPP TS 24.229 [4]), in a P-Preferred-Service header field according to IETF RFC 6050 [9] in the SIP INVITE request;</w:t>
      </w:r>
    </w:p>
    <w:p w14:paraId="2BD49E3D" w14:textId="77777777" w:rsidR="003467FA" w:rsidRDefault="003467FA" w:rsidP="003467FA">
      <w:pPr>
        <w:ind w:left="568" w:hanging="284"/>
        <w:rPr>
          <w:lang w:eastAsia="ko-KR"/>
        </w:rPr>
      </w:pPr>
      <w:r>
        <w:rPr>
          <w:lang w:eastAsia="ko-KR"/>
        </w:rPr>
        <w:t>8)</w:t>
      </w:r>
      <w:r>
        <w:rPr>
          <w:lang w:eastAsia="ko-KR"/>
        </w:rPr>
        <w:tab/>
        <w:t>shall include an Accept-Contact header field with the media feature tag g.3gpp.icsi-ref contain with the value of "urn:urn-7:3gpp-service.ims.icsi.mcptt" along with parameters "require" and "explicit" according to IETF RFC 3841 [6];</w:t>
      </w:r>
    </w:p>
    <w:p w14:paraId="16C76367" w14:textId="77777777" w:rsidR="003467FA" w:rsidRDefault="003467FA" w:rsidP="003467FA">
      <w:pPr>
        <w:ind w:left="568" w:hanging="284"/>
        <w:rPr>
          <w:lang w:eastAsia="ko-KR"/>
        </w:rPr>
      </w:pPr>
      <w:r>
        <w:rPr>
          <w:lang w:eastAsia="ko-KR"/>
        </w:rPr>
        <w:t>9)</w:t>
      </w:r>
      <w:r>
        <w:rPr>
          <w:lang w:eastAsia="ko-KR"/>
        </w:rPr>
        <w:tab/>
        <w:t>for the establishment of a private call shall insert in the SIP INVITE request a MIME resource-lists body with the MCPTT ID of the invited MCPTT user, according to rules and procedures of IETF RFC 5366 [20];</w:t>
      </w:r>
    </w:p>
    <w:p w14:paraId="7A3D26B4" w14:textId="77777777" w:rsidR="003467FA" w:rsidRDefault="003467FA" w:rsidP="003467FA">
      <w:pPr>
        <w:ind w:left="568" w:hanging="284"/>
        <w:rPr>
          <w:lang w:eastAsia="ko-KR"/>
        </w:rPr>
      </w:pPr>
      <w:r>
        <w:rPr>
          <w:lang w:eastAsia="ko-KR"/>
        </w:rPr>
        <w:t>...</w:t>
      </w:r>
    </w:p>
    <w:p w14:paraId="1702C1C0" w14:textId="77777777" w:rsidR="003467FA" w:rsidRDefault="003467FA" w:rsidP="003467FA">
      <w:pPr>
        <w:ind w:left="568" w:hanging="284"/>
        <w:rPr>
          <w:lang w:eastAsia="ko-KR"/>
        </w:rPr>
      </w:pPr>
      <w:r>
        <w:rPr>
          <w:lang w:eastAsia="ko-KR"/>
        </w:rPr>
        <w:t>11)</w:t>
      </w:r>
      <w:r>
        <w:rPr>
          <w:lang w:eastAsia="ko-KR"/>
        </w:rPr>
        <w:tab/>
        <w:t>if an end-to-end security context needs to be established and if the MCPTT user is initiating a private call then:</w:t>
      </w:r>
    </w:p>
    <w:p w14:paraId="5FCFAE0D" w14:textId="77777777" w:rsidR="003467FA" w:rsidRDefault="003467FA" w:rsidP="003467FA">
      <w:pPr>
        <w:ind w:left="851" w:hanging="284"/>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3D55179E" w14:textId="77777777" w:rsidR="003467FA" w:rsidRDefault="003467FA" w:rsidP="003467FA">
      <w:pPr>
        <w:ind w:left="851" w:hanging="284"/>
        <w:rPr>
          <w:lang w:eastAsia="ko-KR"/>
        </w:rPr>
      </w:pPr>
      <w:r>
        <w:rPr>
          <w:lang w:eastAsia="ko-KR"/>
        </w:rPr>
        <w:t>b)</w:t>
      </w:r>
      <w:r>
        <w:rPr>
          <w:lang w:eastAsia="ko-KR"/>
        </w:rPr>
        <w:tab/>
        <w:t>shall use the keying material to generate a PCK as described in 3GPP TS 33.180 [78];</w:t>
      </w:r>
    </w:p>
    <w:p w14:paraId="0477DBA6" w14:textId="77777777" w:rsidR="003467FA" w:rsidRDefault="003467FA" w:rsidP="003467FA">
      <w:pPr>
        <w:ind w:left="851" w:hanging="284"/>
        <w:rPr>
          <w:lang w:eastAsia="ko-KR"/>
        </w:rPr>
      </w:pPr>
      <w:r>
        <w:rPr>
          <w:lang w:eastAsia="ko-KR"/>
        </w:rPr>
        <w:t>c)</w:t>
      </w:r>
      <w:r>
        <w:rPr>
          <w:lang w:eastAsia="ko-KR"/>
        </w:rPr>
        <w:tab/>
        <w:t xml:space="preserve">shall use the PCK to generate a PCK-ID with the four most significant bits set to "0001" to indicate that the </w:t>
      </w:r>
      <w:r>
        <w:t xml:space="preserve">purpose of the PCK is to protect private call communications and with the remaining twenty eight bits being randomly generated as </w:t>
      </w:r>
      <w:r>
        <w:rPr>
          <w:lang w:eastAsia="ko-KR"/>
        </w:rPr>
        <w:t>described in 3GPP TS 33.180 [78];</w:t>
      </w:r>
    </w:p>
    <w:p w14:paraId="05321B37" w14:textId="77777777" w:rsidR="003467FA" w:rsidRDefault="003467FA" w:rsidP="003467FA">
      <w:pPr>
        <w:ind w:left="851" w:hanging="284"/>
        <w:rPr>
          <w:lang w:eastAsia="ko-KR"/>
        </w:rPr>
      </w:pPr>
      <w:r>
        <w:rPr>
          <w:lang w:eastAsia="ko-KR"/>
        </w:rPr>
        <w:t>d)</w:t>
      </w:r>
      <w:r>
        <w:rPr>
          <w:lang w:eastAsia="ko-KR"/>
        </w:rPr>
        <w:tab/>
        <w:t>shall encrypt the PCK to a UID associated to the MCPTT client using the MCPTT ID and KMS URI of the invited user as determined by the procedures of clause 6.2.8.3.9 and a time related parameter as described in 3GPP TS 33.180 [78];</w:t>
      </w:r>
    </w:p>
    <w:p w14:paraId="6E4AD163" w14:textId="77777777" w:rsidR="003467FA" w:rsidRDefault="003467FA" w:rsidP="003467FA">
      <w:pPr>
        <w:ind w:left="851" w:hanging="284"/>
      </w:pPr>
      <w:r>
        <w:t>e)</w:t>
      </w:r>
      <w:r>
        <w:tab/>
        <w:t>shall generate a MIKEY-SAKKE I_MESSAGE using the encapsulated PCK and PCK-ID as specified in 3GPP TS 33.180 [78]; and</w:t>
      </w:r>
    </w:p>
    <w:p w14:paraId="474FBCF3" w14:textId="77777777" w:rsidR="003467FA" w:rsidRDefault="003467FA" w:rsidP="003467FA">
      <w:pPr>
        <w:ind w:left="851" w:hanging="284"/>
        <w:rPr>
          <w:lang w:eastAsia="ko-KR"/>
        </w:rPr>
      </w:pPr>
      <w:r>
        <w:rPr>
          <w:lang w:eastAsia="ko-KR"/>
        </w:rPr>
        <w:t>g)</w:t>
      </w:r>
      <w:r>
        <w:rPr>
          <w:lang w:eastAsia="ko-KR"/>
        </w:rPr>
        <w:tab/>
        <w:t xml:space="preserve">shall add the </w:t>
      </w:r>
      <w:r>
        <w:t>MCPTT ID of the originating MCPTT to the initiator field (IDRi) of the I_MESSAGE as described in 3GPP TS 33.180 [78]; and</w:t>
      </w:r>
    </w:p>
    <w:p w14:paraId="59108507" w14:textId="77777777" w:rsidR="003467FA" w:rsidRDefault="003467FA" w:rsidP="003467FA">
      <w:pPr>
        <w:ind w:left="851" w:hanging="284"/>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33.180 [78];</w:t>
      </w:r>
    </w:p>
    <w:p w14:paraId="69CC33B5" w14:textId="77777777" w:rsidR="003467FA" w:rsidRDefault="003467FA" w:rsidP="003467FA">
      <w:pPr>
        <w:ind w:left="568" w:hanging="284"/>
        <w:rPr>
          <w:lang w:eastAsia="ko-KR"/>
        </w:rPr>
      </w:pPr>
      <w:r>
        <w:rPr>
          <w:lang w:eastAsia="ko-KR"/>
        </w:rPr>
        <w:t>12)</w:t>
      </w:r>
      <w:r>
        <w:rPr>
          <w:lang w:eastAsia="ko-KR"/>
        </w:rPr>
        <w:tab/>
        <w:t>shall include an SDP offer according to 3GPP TS 24.229 [4] with the clarification given in clause 6.2.1 and with a media stream of the offered media-floor control entity;</w:t>
      </w:r>
    </w:p>
    <w:p w14:paraId="59E8A29C" w14:textId="77777777" w:rsidR="003467FA" w:rsidRDefault="003467FA" w:rsidP="003467FA">
      <w:pPr>
        <w:ind w:left="568" w:hanging="284"/>
      </w:pPr>
      <w:r>
        <w:rPr>
          <w:lang w:eastAsia="ko-KR"/>
        </w:rPr>
        <w:t>13)</w:t>
      </w:r>
      <w:r>
        <w:rPr>
          <w:lang w:eastAsia="ko-KR"/>
        </w:rPr>
        <w:tab/>
        <w:t xml:space="preserve">if implicit floor control is required, shall comply with the conditions specified in clause 6.4 </w:t>
      </w:r>
      <w:r>
        <w:t>and:</w:t>
      </w:r>
    </w:p>
    <w:p w14:paraId="4CB31E2D" w14:textId="77777777" w:rsidR="003467FA" w:rsidRDefault="003467FA" w:rsidP="003467FA">
      <w:pPr>
        <w:ind w:left="851" w:hanging="284"/>
      </w:pPr>
      <w:r>
        <w:t>a)</w:t>
      </w:r>
      <w:r>
        <w:tab/>
        <w:t>if the &lt;allow-location-info-when-talking&gt; element of the &lt;ruleset&gt; element of the MCPTT user profile document identified by the MCPTT ID of the calling MCPTT user (see the MCPTT user profile document in 3GPP TS 24.484 [50]) is set to a value of "true"; and</w:t>
      </w:r>
    </w:p>
    <w:p w14:paraId="0E998695" w14:textId="77777777" w:rsidR="003467FA" w:rsidRDefault="003467FA" w:rsidP="003467FA">
      <w:pPr>
        <w:ind w:left="851" w:hanging="284"/>
      </w:pPr>
      <w:r>
        <w:t>b)</w:t>
      </w:r>
      <w:r>
        <w:tab/>
        <w:t>if location information has not yet been included in the SIP re-INVITE request;</w:t>
      </w:r>
    </w:p>
    <w:p w14:paraId="32CCBAA0" w14:textId="77777777" w:rsidR="003467FA" w:rsidRDefault="003467FA" w:rsidP="003467FA">
      <w:pPr>
        <w:ind w:left="568" w:hanging="284"/>
        <w:rPr>
          <w:lang w:eastAsia="ko-KR"/>
        </w:rPr>
      </w:pPr>
      <w:r>
        <w:tab/>
        <w:t>then shall include an application/vnd.3gpp.mcptt-location-info+xml MIME body with a &lt;Report&gt; element included in the &lt;location-info&gt; root element</w:t>
      </w:r>
      <w:r>
        <w:rPr>
          <w:lang w:eastAsia="ko-KR"/>
        </w:rPr>
        <w:t>;</w:t>
      </w:r>
    </w:p>
    <w:p w14:paraId="73206450" w14:textId="77777777" w:rsidR="003467FA" w:rsidRDefault="003467FA" w:rsidP="003467FA">
      <w:pPr>
        <w:ind w:left="568" w:hanging="284"/>
        <w:rPr>
          <w:lang w:eastAsia="ko-KR"/>
        </w:rPr>
      </w:pPr>
      <w:r>
        <w:rPr>
          <w:lang w:eastAsia="ko-KR"/>
        </w:rPr>
        <w:lastRenderedPageBreak/>
        <w:t>14)</w:t>
      </w:r>
      <w:r>
        <w:rPr>
          <w:lang w:eastAsia="ko-KR"/>
        </w:rPr>
        <w:tab/>
        <w:t>if the MCPTT user is initiating a private call then:</w:t>
      </w:r>
    </w:p>
    <w:p w14:paraId="3CB5493F" w14:textId="77777777" w:rsidR="003467FA" w:rsidRDefault="003467FA" w:rsidP="003467FA">
      <w:pPr>
        <w:ind w:left="851" w:hanging="284"/>
        <w:rPr>
          <w:lang w:eastAsia="ko-KR"/>
        </w:rPr>
      </w:pPr>
      <w:r>
        <w:rPr>
          <w:lang w:eastAsia="ko-KR"/>
        </w:rPr>
        <w:t>a)</w:t>
      </w:r>
      <w:r>
        <w:rPr>
          <w:lang w:eastAsia="ko-KR"/>
        </w:rPr>
        <w:tab/>
        <w:t>if force of automatic commencement mode at the invited MCPTT client is requested by the MCPTT user, shall include in the SIP INVITE request a Priv-Answer-Mode header field with the value "Auto" according to the rules and procedures of IETF RFC 5373 [18];</w:t>
      </w:r>
    </w:p>
    <w:p w14:paraId="11C7DD37" w14:textId="77777777" w:rsidR="003467FA" w:rsidRDefault="003467FA" w:rsidP="003467FA">
      <w:pPr>
        <w:ind w:left="851" w:hanging="284"/>
        <w:rPr>
          <w:lang w:eastAsia="ko-KR"/>
        </w:rPr>
      </w:pPr>
      <w:r>
        <w:rPr>
          <w:lang w:eastAsia="ko-KR"/>
        </w:rPr>
        <w:t>b)</w:t>
      </w:r>
      <w:r>
        <w:rPr>
          <w:lang w:eastAsia="ko-KR"/>
        </w:rPr>
        <w:tab/>
        <w:t>if force of automatic commencement mode at the invited MCPTT client is not requested by the MCPTT user and:</w:t>
      </w:r>
    </w:p>
    <w:p w14:paraId="3B7E4CF7" w14:textId="77777777" w:rsidR="003467FA" w:rsidRDefault="003467FA" w:rsidP="003467FA">
      <w:pPr>
        <w:ind w:left="1135" w:hanging="284"/>
        <w:rPr>
          <w:lang w:eastAsia="ko-KR"/>
        </w:rPr>
      </w:pPr>
      <w:r>
        <w:rPr>
          <w:lang w:eastAsia="ko-KR"/>
        </w:rPr>
        <w:t>i)</w:t>
      </w:r>
      <w:r>
        <w:rPr>
          <w:lang w:eastAsia="ko-KR"/>
        </w:rPr>
        <w:tab/>
        <w:t>if automatic commencement mode at the invited MCPTT client is requested by the MCPTT user, shall include in the SIP INVITE request an Answer-Mode header field with the value "Auto" according to the rules and procedures of IETF RFC 5373 [18]; and</w:t>
      </w:r>
    </w:p>
    <w:p w14:paraId="775B6C3B" w14:textId="77777777" w:rsidR="003467FA" w:rsidRDefault="003467FA" w:rsidP="003467FA">
      <w:pPr>
        <w:ind w:left="1135" w:hanging="284"/>
        <w:rPr>
          <w:lang w:eastAsia="ko-KR"/>
        </w:rPr>
      </w:pPr>
      <w:r>
        <w:rPr>
          <w:lang w:eastAsia="ko-KR"/>
        </w:rPr>
        <w:t>ii)</w:t>
      </w:r>
      <w:r>
        <w:rPr>
          <w:lang w:eastAsia="ko-KR"/>
        </w:rPr>
        <w:tab/>
        <w:t>if manual commencement mode at the invited MCPTT client is requested by the MCPTT user, shall include in the SIP INVITE request an Answer-Mode header field with the value "Manual" according to the rules and procedures of IETF RFC 5373 [18]; and</w:t>
      </w:r>
    </w:p>
    <w:p w14:paraId="0953FEBC" w14:textId="77777777" w:rsidR="003467FA" w:rsidRDefault="003467FA" w:rsidP="003467FA">
      <w:pPr>
        <w:ind w:left="851" w:hanging="284"/>
      </w:pPr>
      <w:r>
        <w:t>c)</w:t>
      </w:r>
      <w:r>
        <w:tab/>
        <w:t>shall contain an application/vnd.3gpp.mcptt-info+xml MIME body with the &lt;mcpttinfo&gt; element containing the &lt;mcptt-Params&gt; element with the &lt;session-type&gt; element set to a value of "private";</w:t>
      </w:r>
    </w:p>
    <w:p w14:paraId="766029F7" w14:textId="77777777" w:rsidR="003467FA" w:rsidRDefault="003467FA" w:rsidP="003467FA">
      <w:pPr>
        <w:ind w:left="568" w:hanging="284"/>
        <w:rPr>
          <w:lang w:eastAsia="ko-KR"/>
        </w:rPr>
      </w:pPr>
      <w:r>
        <w:rPr>
          <w:lang w:eastAsia="ko-KR"/>
        </w:rPr>
        <w:t>...</w:t>
      </w:r>
    </w:p>
    <w:p w14:paraId="6236E75C" w14:textId="77777777" w:rsidR="003467FA" w:rsidRDefault="003467FA" w:rsidP="003467FA">
      <w:pPr>
        <w:ind w:left="568" w:hanging="284"/>
        <w:rPr>
          <w:lang w:eastAsia="ko-KR"/>
        </w:rPr>
      </w:pPr>
      <w:r>
        <w:rPr>
          <w:lang w:eastAsia="ko-KR"/>
        </w:rPr>
        <w:t>17)</w:t>
      </w:r>
      <w:r>
        <w:rPr>
          <w:lang w:eastAsia="ko-KR"/>
        </w:rPr>
        <w:tab/>
        <w:t>shall send SIP INVITE request towards the MCPTT server according to 3GPP TS 24.229 [4].</w:t>
      </w:r>
    </w:p>
    <w:p w14:paraId="6F568D5C" w14:textId="77777777" w:rsidR="003467FA" w:rsidRDefault="003467FA" w:rsidP="003467FA">
      <w:pPr>
        <w:pStyle w:val="H6"/>
      </w:pPr>
      <w:r>
        <w:t>6.2.25.3</w:t>
      </w:r>
      <w:r>
        <w:tab/>
        <w:t>Test description</w:t>
      </w:r>
    </w:p>
    <w:p w14:paraId="6679F390" w14:textId="77777777" w:rsidR="003467FA" w:rsidRDefault="003467FA" w:rsidP="003467FA">
      <w:pPr>
        <w:pStyle w:val="H6"/>
      </w:pPr>
      <w:r>
        <w:t>6.2.25.3.1</w:t>
      </w:r>
      <w:r>
        <w:tab/>
        <w:t>Pre-test conditions</w:t>
      </w:r>
    </w:p>
    <w:p w14:paraId="3E18FF3B" w14:textId="77777777" w:rsidR="00592280" w:rsidRDefault="00592280" w:rsidP="00592280">
      <w:pPr>
        <w:pStyle w:val="H6"/>
        <w:rPr>
          <w:ins w:id="4685" w:author="MCC160" w:date="2024-04-29T13:03:00Z"/>
        </w:rPr>
      </w:pPr>
      <w:ins w:id="4686" w:author="MCC160" w:date="2024-04-29T13:03:00Z">
        <w:r w:rsidRPr="00102CE5">
          <w:t>Test configuration</w:t>
        </w:r>
        <w:r>
          <w:t>:</w:t>
        </w:r>
      </w:ins>
    </w:p>
    <w:p w14:paraId="600441FD" w14:textId="2C329EA3" w:rsidR="00592280" w:rsidRDefault="00592280" w:rsidP="00592280">
      <w:pPr>
        <w:pStyle w:val="B10"/>
        <w:rPr>
          <w:ins w:id="4687" w:author="MCC160" w:date="2024-04-29T13:03:00Z"/>
        </w:rPr>
      </w:pPr>
      <w:ins w:id="4688" w:author="MCC160" w:date="2024-04-29T13:03:00Z">
        <w:r>
          <w:t>-</w:t>
        </w:r>
        <w:r>
          <w:tab/>
          <w:t xml:space="preserve">Single cell configuration according to TS </w:t>
        </w:r>
      </w:ins>
      <w:ins w:id="4689" w:author="MCC160" w:date="2024-05-07T11:23:00Z">
        <w:r w:rsidR="00BD3E43">
          <w:t>36.579</w:t>
        </w:r>
      </w:ins>
      <w:ins w:id="4690" w:author="MCC160" w:date="2024-04-29T13:03:00Z">
        <w:r>
          <w:t>-1 [2] clause 5.2.2.2.1.</w:t>
        </w:r>
      </w:ins>
    </w:p>
    <w:p w14:paraId="1E6472A9" w14:textId="77777777" w:rsidR="00592280" w:rsidRDefault="00592280" w:rsidP="00592280">
      <w:pPr>
        <w:pStyle w:val="H6"/>
        <w:rPr>
          <w:ins w:id="4691" w:author="MCC160" w:date="2024-04-29T13:03:00Z"/>
        </w:rPr>
      </w:pPr>
      <w:ins w:id="4692" w:author="MCC160" w:date="2024-04-29T13:03:00Z">
        <w:r>
          <w:t>Preamble:</w:t>
        </w:r>
      </w:ins>
    </w:p>
    <w:p w14:paraId="066F1075" w14:textId="77777777" w:rsidR="0099357F" w:rsidRPr="0099357F" w:rsidRDefault="0099357F" w:rsidP="0099357F">
      <w:pPr>
        <w:overflowPunct w:val="0"/>
        <w:autoSpaceDE w:val="0"/>
        <w:autoSpaceDN w:val="0"/>
        <w:adjustRightInd w:val="0"/>
        <w:ind w:left="568" w:hanging="284"/>
        <w:textAlignment w:val="baseline"/>
        <w:rPr>
          <w:ins w:id="4693" w:author="MCC160" w:date="2024-04-29T14:15:00Z"/>
          <w:lang w:eastAsia="en-GB"/>
        </w:rPr>
      </w:pPr>
      <w:ins w:id="4694" w:author="MCC160" w:date="2024-04-29T14:15:00Z">
        <w:r w:rsidRPr="0099357F">
          <w:rPr>
            <w:lang w:eastAsia="en-GB"/>
          </w:rPr>
          <w:t>-</w:t>
        </w:r>
        <w:r w:rsidRPr="0099357F">
          <w:rPr>
            <w:lang w:eastAsia="en-GB"/>
          </w:rPr>
          <w:tab/>
          <w:t>The UE has performed procedure 'Initial registration' as described in TS 36.579-1 [2] clause 5.4.2 with the following clarifications:</w:t>
        </w:r>
      </w:ins>
    </w:p>
    <w:p w14:paraId="6DD70861" w14:textId="77777777" w:rsidR="0099357F" w:rsidRPr="0099357F" w:rsidRDefault="0099357F" w:rsidP="0099357F">
      <w:pPr>
        <w:overflowPunct w:val="0"/>
        <w:autoSpaceDE w:val="0"/>
        <w:autoSpaceDN w:val="0"/>
        <w:adjustRightInd w:val="0"/>
        <w:ind w:left="852" w:hanging="284"/>
        <w:textAlignment w:val="baseline"/>
        <w:rPr>
          <w:ins w:id="4695" w:author="MCC160" w:date="2024-04-29T14:15:00Z"/>
          <w:lang w:eastAsia="en-GB"/>
        </w:rPr>
      </w:pPr>
      <w:ins w:id="4696" w:author="MCC160" w:date="2024-04-29T14:15:00Z">
        <w:r w:rsidRPr="0099357F">
          <w:rPr>
            <w:lang w:eastAsia="en-GB"/>
          </w:rPr>
          <w:t>-</w:t>
        </w:r>
        <w:r w:rsidRPr="0099357F">
          <w:rPr>
            <w:lang w:eastAsia="en-GB"/>
          </w:rPr>
          <w:tab/>
          <w:t xml:space="preserve">The &lt;allow-private-call&gt; element of the &lt;ruleset&gt; element is present in the MCPTT user profile document and is set to "true" </w:t>
        </w:r>
        <w:r w:rsidRPr="0099357F">
          <w:rPr>
            <w:lang w:eastAsia="en-GB"/>
          </w:rPr>
          <w:sym w:font="Symbol" w:char="F0DE"/>
        </w:r>
        <w:r w:rsidRPr="0099357F">
          <w:rPr>
            <w:lang w:eastAsia="en-GB"/>
          </w:rPr>
          <w:t xml:space="preserve"> The MCPTT User is authorized to initiate private calls.</w:t>
        </w:r>
        <w:r w:rsidRPr="0099357F">
          <w:rPr>
            <w:lang w:eastAsia="en-GB"/>
          </w:rPr>
          <w:br/>
          <w:t>NOTE: This is the default according to TS 36.579-1 [2] Table 5.5.8.3-1.</w:t>
        </w:r>
      </w:ins>
    </w:p>
    <w:p w14:paraId="310F1F7E" w14:textId="77777777" w:rsidR="00592280" w:rsidRDefault="00592280" w:rsidP="00592280">
      <w:pPr>
        <w:pStyle w:val="B10"/>
        <w:rPr>
          <w:ins w:id="4697" w:author="MCC160" w:date="2024-04-29T13:03:00Z"/>
        </w:rPr>
      </w:pPr>
      <w:ins w:id="4698" w:author="MCC160" w:date="2024-04-29T13:03:00Z">
        <w:r>
          <w:t>-</w:t>
        </w:r>
        <w:r>
          <w:tab/>
        </w:r>
        <w:r w:rsidRPr="000573F5">
          <w:t>UE States at the end of the preamble</w:t>
        </w:r>
        <w:r>
          <w:t>:</w:t>
        </w:r>
      </w:ins>
    </w:p>
    <w:p w14:paraId="2C37FFD0" w14:textId="77777777" w:rsidR="00592280" w:rsidRDefault="00592280" w:rsidP="00592280">
      <w:pPr>
        <w:pStyle w:val="B10"/>
        <w:ind w:left="852"/>
        <w:rPr>
          <w:ins w:id="4699" w:author="MCC160" w:date="2024-04-29T13:03:00Z"/>
        </w:rPr>
      </w:pPr>
      <w:ins w:id="4700" w:author="MCC160" w:date="2024-04-29T13:03:00Z">
        <w:r>
          <w:t>-</w:t>
        </w:r>
        <w:r>
          <w:tab/>
          <w:t>The UE is in RRC_IDLE state.</w:t>
        </w:r>
      </w:ins>
    </w:p>
    <w:p w14:paraId="7B5D9CA2" w14:textId="77777777" w:rsidR="00592280" w:rsidRDefault="00592280" w:rsidP="00592280">
      <w:pPr>
        <w:pStyle w:val="B10"/>
        <w:ind w:left="852"/>
        <w:rPr>
          <w:ins w:id="4701" w:author="MCC160" w:date="2024-04-29T13:03:00Z"/>
        </w:rPr>
      </w:pPr>
      <w:ins w:id="4702" w:author="MCC160" w:date="2024-04-29T13:03:00Z">
        <w:r>
          <w:t>-</w:t>
        </w:r>
        <w:r>
          <w:tab/>
          <w:t>The client is registered for MCPTT.</w:t>
        </w:r>
      </w:ins>
    </w:p>
    <w:p w14:paraId="6F81BFF0" w14:textId="707F6C73" w:rsidR="003467FA" w:rsidDel="0099357F" w:rsidRDefault="003467FA" w:rsidP="003467FA">
      <w:pPr>
        <w:pStyle w:val="H6"/>
        <w:rPr>
          <w:del w:id="4703" w:author="MCC160" w:date="2024-04-29T14:15:00Z"/>
        </w:rPr>
      </w:pPr>
      <w:del w:id="4704" w:author="MCC160" w:date="2024-04-29T14:15:00Z">
        <w:r w:rsidDel="0099357F">
          <w:delText>System Simulator:</w:delText>
        </w:r>
      </w:del>
    </w:p>
    <w:p w14:paraId="5FAD5837" w14:textId="748E56B7" w:rsidR="003467FA" w:rsidDel="0099357F" w:rsidRDefault="003467FA" w:rsidP="003467FA">
      <w:pPr>
        <w:pStyle w:val="B10"/>
        <w:rPr>
          <w:del w:id="4705" w:author="MCC160" w:date="2024-04-29T14:15:00Z"/>
        </w:rPr>
      </w:pPr>
      <w:del w:id="4706" w:author="MCC160" w:date="2024-04-29T14:15:00Z">
        <w:r w:rsidDel="0099357F">
          <w:delText>-</w:delText>
        </w:r>
        <w:r w:rsidDel="0099357F">
          <w:tab/>
          <w:delText>SS (MCPTT server)</w:delText>
        </w:r>
      </w:del>
    </w:p>
    <w:p w14:paraId="181E23E7" w14:textId="38BF741F" w:rsidR="003467FA" w:rsidDel="0099357F" w:rsidRDefault="003467FA" w:rsidP="003467FA">
      <w:pPr>
        <w:pStyle w:val="B10"/>
        <w:rPr>
          <w:del w:id="4707" w:author="MCC160" w:date="2024-04-29T14:15:00Z"/>
        </w:rPr>
      </w:pPr>
      <w:del w:id="4708" w:author="MCC160" w:date="2024-04-29T14:15:00Z">
        <w:r w:rsidDel="0099357F">
          <w:delText>-</w:delText>
        </w:r>
        <w:r w:rsidDel="0099357F">
          <w:tab/>
          <w:delText>For the underlining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57541A4D" w14:textId="78C3B613" w:rsidR="003467FA" w:rsidDel="0099357F" w:rsidRDefault="003467FA" w:rsidP="003467FA">
      <w:pPr>
        <w:pStyle w:val="H6"/>
        <w:rPr>
          <w:del w:id="4709" w:author="MCC160" w:date="2024-04-29T14:15:00Z"/>
        </w:rPr>
      </w:pPr>
      <w:del w:id="4710" w:author="MCC160" w:date="2024-04-29T14:15:00Z">
        <w:r w:rsidDel="0099357F">
          <w:delText>IUT:</w:delText>
        </w:r>
      </w:del>
    </w:p>
    <w:p w14:paraId="5081DD74" w14:textId="641BEC74" w:rsidR="003467FA" w:rsidDel="0099357F" w:rsidRDefault="003467FA" w:rsidP="003467FA">
      <w:pPr>
        <w:pStyle w:val="B10"/>
        <w:rPr>
          <w:del w:id="4711" w:author="MCC160" w:date="2024-04-29T14:15:00Z"/>
        </w:rPr>
      </w:pPr>
      <w:del w:id="4712" w:author="MCC160" w:date="2024-04-29T14:15:00Z">
        <w:r w:rsidDel="0099357F">
          <w:delText>-</w:delText>
        </w:r>
        <w:r w:rsidDel="0099357F">
          <w:tab/>
          <w:delText>UE (MCPTT client)</w:delText>
        </w:r>
      </w:del>
    </w:p>
    <w:p w14:paraId="2119910C" w14:textId="3D1549FC" w:rsidR="003467FA" w:rsidDel="0099357F" w:rsidRDefault="003467FA" w:rsidP="003467FA">
      <w:pPr>
        <w:pStyle w:val="B10"/>
        <w:rPr>
          <w:del w:id="4713" w:author="MCC160" w:date="2024-04-29T14:15:00Z"/>
        </w:rPr>
      </w:pPr>
      <w:del w:id="4714" w:author="MCC160" w:date="2024-04-29T14:15:00Z">
        <w:r w:rsidDel="0099357F">
          <w:delText>-</w:delText>
        </w:r>
        <w:r w:rsidDel="0099357F">
          <w:tab/>
          <w:delText>The test USIM set as defined in TS 36.579-1 [2] clause 5.5.10 is inserted.</w:delText>
        </w:r>
      </w:del>
    </w:p>
    <w:p w14:paraId="6CDE2E08" w14:textId="23F4DB4D" w:rsidR="003467FA" w:rsidDel="0099357F" w:rsidRDefault="003467FA" w:rsidP="003467FA">
      <w:pPr>
        <w:pStyle w:val="H6"/>
        <w:rPr>
          <w:del w:id="4715" w:author="MCC160" w:date="2024-04-29T14:15:00Z"/>
        </w:rPr>
      </w:pPr>
      <w:del w:id="4716" w:author="MCC160" w:date="2024-04-29T14:15:00Z">
        <w:r w:rsidDel="0099357F">
          <w:delText>Preamble:</w:delText>
        </w:r>
      </w:del>
    </w:p>
    <w:p w14:paraId="2298DD59" w14:textId="76167956" w:rsidR="003467FA" w:rsidDel="0099357F" w:rsidRDefault="003467FA" w:rsidP="003467FA">
      <w:pPr>
        <w:pStyle w:val="B10"/>
        <w:rPr>
          <w:del w:id="4717" w:author="MCC160" w:date="2024-04-29T14:15:00Z"/>
        </w:rPr>
      </w:pPr>
      <w:del w:id="4718" w:author="MCC160" w:date="2024-04-29T14:15:00Z">
        <w:r w:rsidDel="0099357F">
          <w:delText>-</w:delText>
        </w:r>
        <w:r w:rsidDel="0099357F">
          <w:tab/>
          <w:delText>The UE has performed procedure 'MCPTT UE registration' as specified in TS 36.579-1 [2] clause 5.4.2.</w:delText>
        </w:r>
      </w:del>
    </w:p>
    <w:p w14:paraId="5D705D4C" w14:textId="61599D59" w:rsidR="003467FA" w:rsidDel="0099357F" w:rsidRDefault="003467FA" w:rsidP="003467FA">
      <w:pPr>
        <w:pStyle w:val="B10"/>
        <w:rPr>
          <w:del w:id="4719" w:author="MCC160" w:date="2024-04-29T14:15:00Z"/>
        </w:rPr>
      </w:pPr>
      <w:del w:id="4720" w:author="MCC160" w:date="2024-04-29T14:15:00Z">
        <w:r w:rsidDel="0099357F">
          <w:lastRenderedPageBreak/>
          <w:delText>-</w:delText>
        </w:r>
        <w:r w:rsidDel="0099357F">
          <w:tab/>
          <w:delText>The UE has performed procedure 'MCX Authorization/Configuration and Key Generation' as specified in TS 36.579-1 [2] clause 5.3.2.</w:delText>
        </w:r>
      </w:del>
    </w:p>
    <w:p w14:paraId="3AB80EC4" w14:textId="15D0528F" w:rsidR="003467FA" w:rsidDel="0099357F" w:rsidRDefault="003467FA" w:rsidP="003467FA">
      <w:pPr>
        <w:pStyle w:val="B10"/>
        <w:rPr>
          <w:del w:id="4721" w:author="MCC160" w:date="2024-04-29T14:15:00Z"/>
        </w:rPr>
      </w:pPr>
      <w:del w:id="4722" w:author="MCC160" w:date="2024-04-29T14:15:00Z">
        <w:r w:rsidDel="0099357F">
          <w:delText>-</w:delText>
        </w:r>
        <w:r w:rsidDel="0099357F">
          <w:tab/>
          <w:delText>The MCPTT User is authorized to initiate private calls: the &lt;allow-private-call&gt; element of the &lt;ruleset&gt; element is present in the MCPTT user profile document and is set to "true".</w:delText>
        </w:r>
      </w:del>
    </w:p>
    <w:p w14:paraId="421B4D18" w14:textId="24918E9B" w:rsidR="003467FA" w:rsidDel="0099357F" w:rsidRDefault="003467FA" w:rsidP="003467FA">
      <w:pPr>
        <w:pStyle w:val="B10"/>
        <w:rPr>
          <w:del w:id="4723" w:author="MCC160" w:date="2024-04-29T14:15:00Z"/>
        </w:rPr>
      </w:pPr>
      <w:del w:id="4724" w:author="MCC160" w:date="2024-04-29T14:15:00Z">
        <w:r w:rsidDel="0099357F">
          <w:delText>-</w:delText>
        </w:r>
        <w:r w:rsidDel="0099357F">
          <w:tab/>
          <w:delText>UE States at the end of the preamble</w:delText>
        </w:r>
      </w:del>
    </w:p>
    <w:p w14:paraId="2C696E08" w14:textId="6C6D31B4" w:rsidR="003467FA" w:rsidDel="0099357F" w:rsidRDefault="003467FA" w:rsidP="003467FA">
      <w:pPr>
        <w:pStyle w:val="B2"/>
        <w:rPr>
          <w:del w:id="4725" w:author="MCC160" w:date="2024-04-29T14:15:00Z"/>
        </w:rPr>
      </w:pPr>
      <w:del w:id="4726" w:author="MCC160" w:date="2024-04-29T14:15:00Z">
        <w:r w:rsidDel="0099357F">
          <w:delText>-</w:delText>
        </w:r>
        <w:r w:rsidDel="0099357F">
          <w:tab/>
          <w:delText>The UE is in E-UTRA Registered, Idle Mode state.</w:delText>
        </w:r>
      </w:del>
    </w:p>
    <w:p w14:paraId="63AEFA5A" w14:textId="33F51912" w:rsidR="003467FA" w:rsidDel="0099357F" w:rsidRDefault="003467FA" w:rsidP="003467FA">
      <w:pPr>
        <w:pStyle w:val="B2"/>
        <w:rPr>
          <w:del w:id="4727" w:author="MCC160" w:date="2024-04-29T14:15:00Z"/>
        </w:rPr>
      </w:pPr>
      <w:del w:id="4728" w:author="MCC160" w:date="2024-04-29T14:15:00Z">
        <w:r w:rsidDel="0099357F">
          <w:delText>-</w:delText>
        </w:r>
        <w:r w:rsidDel="0099357F">
          <w:tab/>
          <w:delText>The MCPTT Client Application has been activated and User has registered-in as the MCPTT User with the Server as active user at the Client.</w:delText>
        </w:r>
      </w:del>
    </w:p>
    <w:p w14:paraId="4AC7398B" w14:textId="77777777" w:rsidR="003467FA" w:rsidRDefault="003467FA" w:rsidP="003467FA">
      <w:pPr>
        <w:pStyle w:val="H6"/>
      </w:pPr>
      <w:r>
        <w:lastRenderedPageBreak/>
        <w:t>6.2.25.3.2</w:t>
      </w:r>
      <w:r>
        <w:tab/>
        <w:t>Test procedure sequence</w:t>
      </w:r>
    </w:p>
    <w:p w14:paraId="57F76415" w14:textId="77777777" w:rsidR="003467FA" w:rsidRDefault="003467FA" w:rsidP="003467FA">
      <w:pPr>
        <w:pStyle w:val="TH"/>
      </w:pPr>
      <w:r>
        <w:t>Table 6.2.25.3.2-1: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3467FA" w14:paraId="362F1D31" w14:textId="77777777" w:rsidTr="003D7D35">
        <w:trPr>
          <w:cantSplit/>
        </w:trPr>
        <w:tc>
          <w:tcPr>
            <w:tcW w:w="533" w:type="dxa"/>
            <w:tcBorders>
              <w:top w:val="single" w:sz="4" w:space="0" w:color="auto"/>
              <w:left w:val="single" w:sz="4" w:space="0" w:color="auto"/>
              <w:bottom w:val="nil"/>
              <w:right w:val="single" w:sz="4" w:space="0" w:color="auto"/>
            </w:tcBorders>
            <w:hideMark/>
          </w:tcPr>
          <w:p w14:paraId="48C76A9F" w14:textId="77777777" w:rsidR="003467FA" w:rsidRDefault="003467FA" w:rsidP="003D7D35">
            <w:pPr>
              <w:pStyle w:val="TAH"/>
              <w:rPr>
                <w:lang w:eastAsia="ko-KR"/>
              </w:rPr>
            </w:pPr>
            <w:r>
              <w:rPr>
                <w:lang w:eastAsia="ko-KR"/>
              </w:rPr>
              <w:t>St</w:t>
            </w:r>
          </w:p>
        </w:tc>
        <w:tc>
          <w:tcPr>
            <w:tcW w:w="3967" w:type="dxa"/>
            <w:tcBorders>
              <w:top w:val="single" w:sz="4" w:space="0" w:color="auto"/>
              <w:left w:val="single" w:sz="4" w:space="0" w:color="auto"/>
              <w:bottom w:val="nil"/>
              <w:right w:val="single" w:sz="4" w:space="0" w:color="auto"/>
            </w:tcBorders>
            <w:hideMark/>
          </w:tcPr>
          <w:p w14:paraId="25522C4E" w14:textId="77777777" w:rsidR="003467FA" w:rsidRDefault="003467FA" w:rsidP="003D7D35">
            <w:pPr>
              <w:pStyle w:val="TAH"/>
              <w:rPr>
                <w:lang w:eastAsia="ko-KR"/>
              </w:rPr>
            </w:pPr>
            <w:r>
              <w:rPr>
                <w:lang w:eastAsia="ko-KR"/>
              </w:rP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5C7A7E4E" w14:textId="77777777" w:rsidR="003467FA" w:rsidRDefault="003467FA" w:rsidP="003D7D35">
            <w:pPr>
              <w:pStyle w:val="TAH"/>
              <w:rPr>
                <w:lang w:eastAsia="ko-KR"/>
              </w:rPr>
            </w:pPr>
            <w:r>
              <w:rPr>
                <w:lang w:eastAsia="ko-KR"/>
              </w:rPr>
              <w:t>Message Sequence</w:t>
            </w:r>
          </w:p>
        </w:tc>
        <w:tc>
          <w:tcPr>
            <w:tcW w:w="565" w:type="dxa"/>
            <w:tcBorders>
              <w:top w:val="single" w:sz="4" w:space="0" w:color="auto"/>
              <w:left w:val="single" w:sz="4" w:space="0" w:color="auto"/>
              <w:bottom w:val="nil"/>
              <w:right w:val="single" w:sz="4" w:space="0" w:color="auto"/>
            </w:tcBorders>
            <w:hideMark/>
          </w:tcPr>
          <w:p w14:paraId="624C6B99" w14:textId="77777777" w:rsidR="003467FA" w:rsidRDefault="003467FA" w:rsidP="003D7D35">
            <w:pPr>
              <w:pStyle w:val="TAH"/>
              <w:rPr>
                <w:lang w:eastAsia="ko-KR"/>
              </w:rPr>
            </w:pPr>
            <w:r>
              <w:rPr>
                <w:lang w:eastAsia="ko-KR"/>
              </w:rPr>
              <w:t>TP</w:t>
            </w:r>
          </w:p>
        </w:tc>
        <w:tc>
          <w:tcPr>
            <w:tcW w:w="850" w:type="dxa"/>
            <w:tcBorders>
              <w:top w:val="single" w:sz="4" w:space="0" w:color="auto"/>
              <w:left w:val="single" w:sz="4" w:space="0" w:color="auto"/>
              <w:bottom w:val="nil"/>
              <w:right w:val="single" w:sz="4" w:space="0" w:color="auto"/>
            </w:tcBorders>
            <w:hideMark/>
          </w:tcPr>
          <w:p w14:paraId="28C8B0B0" w14:textId="77777777" w:rsidR="003467FA" w:rsidRDefault="003467FA" w:rsidP="003D7D35">
            <w:pPr>
              <w:pStyle w:val="TAH"/>
              <w:rPr>
                <w:lang w:eastAsia="ko-KR"/>
              </w:rPr>
            </w:pPr>
            <w:r>
              <w:rPr>
                <w:lang w:eastAsia="ko-KR"/>
              </w:rPr>
              <w:t>Verdict</w:t>
            </w:r>
          </w:p>
        </w:tc>
      </w:tr>
      <w:tr w:rsidR="003467FA" w14:paraId="59E988A6" w14:textId="77777777" w:rsidTr="003D7D35">
        <w:trPr>
          <w:cantSplit/>
        </w:trPr>
        <w:tc>
          <w:tcPr>
            <w:tcW w:w="533" w:type="dxa"/>
            <w:tcBorders>
              <w:top w:val="nil"/>
              <w:left w:val="single" w:sz="4" w:space="0" w:color="auto"/>
              <w:bottom w:val="single" w:sz="4" w:space="0" w:color="auto"/>
              <w:right w:val="single" w:sz="4" w:space="0" w:color="auto"/>
            </w:tcBorders>
          </w:tcPr>
          <w:p w14:paraId="487F9EB1" w14:textId="77777777" w:rsidR="003467FA" w:rsidRDefault="003467FA" w:rsidP="003D7D35">
            <w:pPr>
              <w:pStyle w:val="TAH"/>
              <w:rPr>
                <w:lang w:eastAsia="ko-KR"/>
              </w:rPr>
            </w:pPr>
          </w:p>
        </w:tc>
        <w:tc>
          <w:tcPr>
            <w:tcW w:w="3967" w:type="dxa"/>
            <w:tcBorders>
              <w:top w:val="nil"/>
              <w:left w:val="single" w:sz="4" w:space="0" w:color="auto"/>
              <w:bottom w:val="single" w:sz="4" w:space="0" w:color="auto"/>
              <w:right w:val="single" w:sz="4" w:space="0" w:color="auto"/>
            </w:tcBorders>
          </w:tcPr>
          <w:p w14:paraId="62F7C77D" w14:textId="77777777" w:rsidR="003467FA" w:rsidRDefault="003467FA" w:rsidP="003D7D35">
            <w:pPr>
              <w:pStyle w:val="TAH"/>
              <w:rPr>
                <w:lang w:eastAsia="ko-KR"/>
              </w:rPr>
            </w:pPr>
          </w:p>
        </w:tc>
        <w:tc>
          <w:tcPr>
            <w:tcW w:w="708" w:type="dxa"/>
            <w:tcBorders>
              <w:top w:val="single" w:sz="4" w:space="0" w:color="auto"/>
              <w:left w:val="single" w:sz="4" w:space="0" w:color="auto"/>
              <w:bottom w:val="single" w:sz="4" w:space="0" w:color="auto"/>
              <w:right w:val="single" w:sz="4" w:space="0" w:color="auto"/>
            </w:tcBorders>
            <w:hideMark/>
          </w:tcPr>
          <w:p w14:paraId="56ACE26C" w14:textId="77777777" w:rsidR="003467FA" w:rsidRDefault="003467FA" w:rsidP="003D7D35">
            <w:pPr>
              <w:pStyle w:val="TAH"/>
              <w:rPr>
                <w:lang w:eastAsia="ko-KR"/>
              </w:rPr>
            </w:pPr>
            <w:r>
              <w:rPr>
                <w:lang w:eastAsia="ko-KR"/>
              </w:rPr>
              <w:t>U - S</w:t>
            </w:r>
          </w:p>
        </w:tc>
        <w:tc>
          <w:tcPr>
            <w:tcW w:w="2977" w:type="dxa"/>
            <w:tcBorders>
              <w:top w:val="single" w:sz="4" w:space="0" w:color="auto"/>
              <w:left w:val="single" w:sz="4" w:space="0" w:color="auto"/>
              <w:bottom w:val="single" w:sz="4" w:space="0" w:color="auto"/>
              <w:right w:val="single" w:sz="4" w:space="0" w:color="auto"/>
            </w:tcBorders>
            <w:hideMark/>
          </w:tcPr>
          <w:p w14:paraId="4177252C" w14:textId="77777777" w:rsidR="003467FA" w:rsidRDefault="003467FA" w:rsidP="003D7D35">
            <w:pPr>
              <w:pStyle w:val="TAH"/>
              <w:rPr>
                <w:lang w:eastAsia="ko-KR"/>
              </w:rPr>
            </w:pPr>
            <w:r>
              <w:rPr>
                <w:lang w:eastAsia="ko-KR"/>
              </w:rPr>
              <w:t>Message</w:t>
            </w:r>
          </w:p>
        </w:tc>
        <w:tc>
          <w:tcPr>
            <w:tcW w:w="565" w:type="dxa"/>
            <w:tcBorders>
              <w:top w:val="nil"/>
              <w:left w:val="single" w:sz="4" w:space="0" w:color="auto"/>
              <w:bottom w:val="single" w:sz="4" w:space="0" w:color="auto"/>
              <w:right w:val="single" w:sz="4" w:space="0" w:color="auto"/>
            </w:tcBorders>
          </w:tcPr>
          <w:p w14:paraId="12D9DDF5" w14:textId="77777777" w:rsidR="003467FA" w:rsidRDefault="003467FA" w:rsidP="003D7D35">
            <w:pPr>
              <w:pStyle w:val="TAH"/>
              <w:rPr>
                <w:lang w:eastAsia="ko-KR"/>
              </w:rPr>
            </w:pPr>
          </w:p>
        </w:tc>
        <w:tc>
          <w:tcPr>
            <w:tcW w:w="850" w:type="dxa"/>
            <w:tcBorders>
              <w:top w:val="nil"/>
              <w:left w:val="single" w:sz="4" w:space="0" w:color="auto"/>
              <w:bottom w:val="single" w:sz="4" w:space="0" w:color="auto"/>
              <w:right w:val="single" w:sz="4" w:space="0" w:color="auto"/>
            </w:tcBorders>
          </w:tcPr>
          <w:p w14:paraId="4B24B2BB" w14:textId="77777777" w:rsidR="003467FA" w:rsidRDefault="003467FA" w:rsidP="003D7D35">
            <w:pPr>
              <w:pStyle w:val="TAH"/>
              <w:rPr>
                <w:lang w:eastAsia="ko-KR"/>
              </w:rPr>
            </w:pPr>
          </w:p>
        </w:tc>
      </w:tr>
      <w:tr w:rsidR="003467FA" w14:paraId="0BF3218B" w14:textId="77777777" w:rsidTr="003D7D35">
        <w:trPr>
          <w:cantSplit/>
        </w:trPr>
        <w:tc>
          <w:tcPr>
            <w:tcW w:w="533" w:type="dxa"/>
            <w:tcBorders>
              <w:top w:val="single" w:sz="4" w:space="0" w:color="auto"/>
              <w:left w:val="single" w:sz="4" w:space="0" w:color="auto"/>
              <w:bottom w:val="single" w:sz="4" w:space="0" w:color="auto"/>
              <w:right w:val="single" w:sz="4" w:space="0" w:color="auto"/>
            </w:tcBorders>
            <w:hideMark/>
          </w:tcPr>
          <w:p w14:paraId="6F2C248A" w14:textId="77777777" w:rsidR="003467FA" w:rsidRDefault="003467FA" w:rsidP="003D7D35">
            <w:pPr>
              <w:pStyle w:val="TAC"/>
              <w:rPr>
                <w:lang w:eastAsia="ko-KR"/>
              </w:rPr>
            </w:pPr>
            <w:r>
              <w:rPr>
                <w:lang w:eastAsia="ko-KR"/>
              </w:rPr>
              <w:t>1a1</w:t>
            </w:r>
          </w:p>
        </w:tc>
        <w:tc>
          <w:tcPr>
            <w:tcW w:w="3967" w:type="dxa"/>
            <w:tcBorders>
              <w:top w:val="single" w:sz="4" w:space="0" w:color="auto"/>
              <w:left w:val="single" w:sz="4" w:space="0" w:color="auto"/>
              <w:bottom w:val="single" w:sz="4" w:space="0" w:color="auto"/>
              <w:right w:val="single" w:sz="4" w:space="0" w:color="auto"/>
            </w:tcBorders>
            <w:hideMark/>
          </w:tcPr>
          <w:p w14:paraId="0B82B2FA" w14:textId="77777777" w:rsidR="003467FA" w:rsidRDefault="003467FA" w:rsidP="003D7D35">
            <w:pPr>
              <w:pStyle w:val="TAL"/>
              <w:rPr>
                <w:lang w:eastAsia="ko-KR"/>
              </w:rPr>
            </w:pPr>
            <w:r>
              <w:rPr>
                <w:lang w:eastAsia="ko-KR"/>
              </w:rPr>
              <w:t>Void</w:t>
            </w:r>
          </w:p>
        </w:tc>
        <w:tc>
          <w:tcPr>
            <w:tcW w:w="708" w:type="dxa"/>
            <w:tcBorders>
              <w:top w:val="single" w:sz="4" w:space="0" w:color="auto"/>
              <w:left w:val="single" w:sz="4" w:space="0" w:color="auto"/>
              <w:bottom w:val="single" w:sz="4" w:space="0" w:color="auto"/>
              <w:right w:val="single" w:sz="4" w:space="0" w:color="auto"/>
            </w:tcBorders>
            <w:hideMark/>
          </w:tcPr>
          <w:p w14:paraId="3018E994" w14:textId="77777777" w:rsidR="003467FA" w:rsidRDefault="003467FA" w:rsidP="003D7D35">
            <w:pPr>
              <w:pStyle w:val="TAC"/>
              <w:rPr>
                <w:lang w:eastAsia="ko-KR"/>
              </w:rPr>
            </w:pPr>
            <w:r>
              <w:rPr>
                <w:lang w:eastAsia="ko-KR"/>
              </w:rPr>
              <w:t>-</w:t>
            </w:r>
          </w:p>
        </w:tc>
        <w:tc>
          <w:tcPr>
            <w:tcW w:w="2977" w:type="dxa"/>
            <w:tcBorders>
              <w:top w:val="single" w:sz="4" w:space="0" w:color="auto"/>
              <w:left w:val="single" w:sz="4" w:space="0" w:color="auto"/>
              <w:bottom w:val="single" w:sz="4" w:space="0" w:color="auto"/>
              <w:right w:val="single" w:sz="4" w:space="0" w:color="auto"/>
            </w:tcBorders>
            <w:hideMark/>
          </w:tcPr>
          <w:p w14:paraId="46C5948D"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24E0D17F" w14:textId="77777777" w:rsidR="003467FA" w:rsidRDefault="003467FA" w:rsidP="003D7D35">
            <w:pPr>
              <w:pStyle w:val="TAC"/>
              <w:rPr>
                <w:lang w:eastAsia="ko-KR"/>
              </w:rPr>
            </w:pPr>
            <w:r>
              <w:rPr>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5FD1BAAB" w14:textId="77777777" w:rsidR="003467FA" w:rsidRDefault="003467FA" w:rsidP="003D7D35">
            <w:pPr>
              <w:pStyle w:val="TAC"/>
              <w:rPr>
                <w:lang w:eastAsia="ko-KR"/>
              </w:rPr>
            </w:pPr>
            <w:r>
              <w:rPr>
                <w:lang w:eastAsia="ko-KR"/>
              </w:rPr>
              <w:t>-</w:t>
            </w:r>
          </w:p>
        </w:tc>
      </w:tr>
      <w:tr w:rsidR="003467FA" w14:paraId="28339C84" w14:textId="77777777" w:rsidTr="003D7D35">
        <w:trPr>
          <w:cantSplit/>
        </w:trPr>
        <w:tc>
          <w:tcPr>
            <w:tcW w:w="533" w:type="dxa"/>
            <w:tcBorders>
              <w:top w:val="single" w:sz="4" w:space="0" w:color="auto"/>
              <w:left w:val="single" w:sz="4" w:space="0" w:color="auto"/>
              <w:bottom w:val="single" w:sz="4" w:space="0" w:color="auto"/>
              <w:right w:val="single" w:sz="4" w:space="0" w:color="auto"/>
            </w:tcBorders>
            <w:hideMark/>
          </w:tcPr>
          <w:p w14:paraId="095A88CC" w14:textId="77777777" w:rsidR="003467FA" w:rsidRDefault="003467FA" w:rsidP="003D7D35">
            <w:pPr>
              <w:pStyle w:val="TAC"/>
              <w:rPr>
                <w:lang w:eastAsia="ko-KR"/>
              </w:rPr>
            </w:pPr>
            <w:r>
              <w:rPr>
                <w:lang w:eastAsia="ko-KR"/>
              </w:rPr>
              <w:t>2-3A</w:t>
            </w:r>
          </w:p>
        </w:tc>
        <w:tc>
          <w:tcPr>
            <w:tcW w:w="3967" w:type="dxa"/>
            <w:tcBorders>
              <w:top w:val="single" w:sz="4" w:space="0" w:color="auto"/>
              <w:left w:val="single" w:sz="4" w:space="0" w:color="auto"/>
              <w:bottom w:val="single" w:sz="4" w:space="0" w:color="auto"/>
              <w:right w:val="single" w:sz="4" w:space="0" w:color="auto"/>
            </w:tcBorders>
            <w:hideMark/>
          </w:tcPr>
          <w:p w14:paraId="713EAF88" w14:textId="77777777" w:rsidR="003467FA" w:rsidRDefault="003467FA" w:rsidP="003D7D35">
            <w:pPr>
              <w:pStyle w:val="TAL"/>
              <w:rPr>
                <w:lang w:eastAsia="ko-KR"/>
              </w:rPr>
            </w:pPr>
            <w:r>
              <w:t>Steps 1a1-3 of procedure 'MCX SIP MESSAGE CT' as described in</w:t>
            </w:r>
            <w:r>
              <w:rPr>
                <w:szCs w:val="18"/>
              </w:rPr>
              <w:t xml:space="preserve"> TS 36.579-1 [2] Table 5.3.33.3-1</w:t>
            </w:r>
            <w:r>
              <w:rPr>
                <w:lang w:eastAsia="ko-KR"/>
              </w:rPr>
              <w:t xml:space="preserve"> are performed requesting the establishment of a remotely initiated private call.</w:t>
            </w:r>
          </w:p>
        </w:tc>
        <w:tc>
          <w:tcPr>
            <w:tcW w:w="708" w:type="dxa"/>
            <w:tcBorders>
              <w:top w:val="single" w:sz="4" w:space="0" w:color="auto"/>
              <w:left w:val="single" w:sz="4" w:space="0" w:color="auto"/>
              <w:bottom w:val="single" w:sz="4" w:space="0" w:color="auto"/>
              <w:right w:val="single" w:sz="4" w:space="0" w:color="auto"/>
            </w:tcBorders>
            <w:hideMark/>
          </w:tcPr>
          <w:p w14:paraId="0CE0E1CE" w14:textId="77777777" w:rsidR="003467FA" w:rsidRDefault="003467FA" w:rsidP="003D7D35">
            <w:pPr>
              <w:pStyle w:val="TAC"/>
              <w:rPr>
                <w:lang w:eastAsia="ko-KR"/>
              </w:rPr>
            </w:pPr>
            <w:r>
              <w:rPr>
                <w:lang w:eastAsia="ko-KR"/>
              </w:rPr>
              <w:t>-</w:t>
            </w:r>
          </w:p>
        </w:tc>
        <w:tc>
          <w:tcPr>
            <w:tcW w:w="2977" w:type="dxa"/>
            <w:tcBorders>
              <w:top w:val="single" w:sz="4" w:space="0" w:color="auto"/>
              <w:left w:val="single" w:sz="4" w:space="0" w:color="auto"/>
              <w:bottom w:val="single" w:sz="4" w:space="0" w:color="auto"/>
              <w:right w:val="single" w:sz="4" w:space="0" w:color="auto"/>
            </w:tcBorders>
            <w:hideMark/>
          </w:tcPr>
          <w:p w14:paraId="2A4356CE"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7465F4CD" w14:textId="77777777" w:rsidR="003467FA" w:rsidRDefault="003467FA" w:rsidP="003D7D35">
            <w:pPr>
              <w:pStyle w:val="TAC"/>
              <w:rPr>
                <w:lang w:eastAsia="ko-KR"/>
              </w:rPr>
            </w:pPr>
            <w:r>
              <w:rPr>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066D3FC2" w14:textId="77777777" w:rsidR="003467FA" w:rsidRDefault="003467FA" w:rsidP="003D7D35">
            <w:pPr>
              <w:pStyle w:val="TAC"/>
              <w:rPr>
                <w:lang w:eastAsia="ko-KR"/>
              </w:rPr>
            </w:pPr>
            <w:r>
              <w:rPr>
                <w:lang w:eastAsia="ko-KR"/>
              </w:rPr>
              <w:t>-</w:t>
            </w:r>
          </w:p>
        </w:tc>
      </w:tr>
      <w:tr w:rsidR="003467FA" w14:paraId="7926342F" w14:textId="77777777" w:rsidTr="003D7D35">
        <w:trPr>
          <w:cantSplit/>
        </w:trPr>
        <w:tc>
          <w:tcPr>
            <w:tcW w:w="533" w:type="dxa"/>
            <w:tcBorders>
              <w:top w:val="single" w:sz="4" w:space="0" w:color="auto"/>
              <w:left w:val="single" w:sz="4" w:space="0" w:color="auto"/>
              <w:bottom w:val="single" w:sz="4" w:space="0" w:color="auto"/>
              <w:right w:val="single" w:sz="4" w:space="0" w:color="auto"/>
            </w:tcBorders>
            <w:hideMark/>
          </w:tcPr>
          <w:p w14:paraId="5F083FC7" w14:textId="77777777" w:rsidR="003467FA" w:rsidRDefault="003467FA" w:rsidP="003D7D35">
            <w:pPr>
              <w:pStyle w:val="TAC"/>
              <w:rPr>
                <w:lang w:eastAsia="ko-KR"/>
              </w:rPr>
            </w:pPr>
            <w:r>
              <w:rPr>
                <w:lang w:eastAsia="ko-KR"/>
              </w:rPr>
              <w:t>4</w:t>
            </w:r>
          </w:p>
        </w:tc>
        <w:tc>
          <w:tcPr>
            <w:tcW w:w="3967" w:type="dxa"/>
            <w:tcBorders>
              <w:top w:val="single" w:sz="4" w:space="0" w:color="auto"/>
              <w:left w:val="single" w:sz="4" w:space="0" w:color="auto"/>
              <w:bottom w:val="single" w:sz="4" w:space="0" w:color="auto"/>
              <w:right w:val="single" w:sz="4" w:space="0" w:color="auto"/>
            </w:tcBorders>
            <w:hideMark/>
          </w:tcPr>
          <w:p w14:paraId="5A83AE9A" w14:textId="77777777" w:rsidR="003467FA" w:rsidRDefault="003467FA" w:rsidP="003D7D35">
            <w:pPr>
              <w:pStyle w:val="TAL"/>
              <w:rPr>
                <w:lang w:eastAsia="ko-KR"/>
              </w:rPr>
            </w:pPr>
            <w:r>
              <w:rPr>
                <w:lang w:eastAsia="ko-KR"/>
              </w:rPr>
              <w:t>Void</w:t>
            </w:r>
          </w:p>
        </w:tc>
        <w:tc>
          <w:tcPr>
            <w:tcW w:w="708" w:type="dxa"/>
            <w:tcBorders>
              <w:top w:val="single" w:sz="4" w:space="0" w:color="auto"/>
              <w:left w:val="single" w:sz="4" w:space="0" w:color="auto"/>
              <w:bottom w:val="single" w:sz="4" w:space="0" w:color="auto"/>
              <w:right w:val="single" w:sz="4" w:space="0" w:color="auto"/>
            </w:tcBorders>
            <w:hideMark/>
          </w:tcPr>
          <w:p w14:paraId="08CE26B6" w14:textId="77777777" w:rsidR="003467FA" w:rsidRDefault="003467FA" w:rsidP="003D7D35">
            <w:pPr>
              <w:pStyle w:val="TAC"/>
              <w:rPr>
                <w:lang w:eastAsia="ko-KR"/>
              </w:rPr>
            </w:pPr>
            <w:r>
              <w:rPr>
                <w:lang w:eastAsia="ko-KR"/>
              </w:rPr>
              <w:t>-</w:t>
            </w:r>
          </w:p>
        </w:tc>
        <w:tc>
          <w:tcPr>
            <w:tcW w:w="2977" w:type="dxa"/>
            <w:tcBorders>
              <w:top w:val="single" w:sz="4" w:space="0" w:color="auto"/>
              <w:left w:val="single" w:sz="4" w:space="0" w:color="auto"/>
              <w:bottom w:val="single" w:sz="4" w:space="0" w:color="auto"/>
              <w:right w:val="single" w:sz="4" w:space="0" w:color="auto"/>
            </w:tcBorders>
            <w:hideMark/>
          </w:tcPr>
          <w:p w14:paraId="67AFC2A5"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5CCB2C6D" w14:textId="77777777" w:rsidR="003467FA" w:rsidRDefault="003467FA" w:rsidP="003D7D35">
            <w:pPr>
              <w:pStyle w:val="TAC"/>
              <w:rPr>
                <w:lang w:eastAsia="ko-KR"/>
              </w:rPr>
            </w:pPr>
            <w:r>
              <w:rPr>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79742E6E" w14:textId="77777777" w:rsidR="003467FA" w:rsidRDefault="003467FA" w:rsidP="003D7D35">
            <w:pPr>
              <w:pStyle w:val="TAC"/>
              <w:rPr>
                <w:lang w:eastAsia="ko-KR"/>
              </w:rPr>
            </w:pPr>
            <w:r>
              <w:rPr>
                <w:lang w:eastAsia="ko-KR"/>
              </w:rPr>
              <w:t>-</w:t>
            </w:r>
          </w:p>
        </w:tc>
      </w:tr>
      <w:tr w:rsidR="003467FA" w14:paraId="68D3CC89" w14:textId="77777777" w:rsidTr="003D7D35">
        <w:trPr>
          <w:cantSplit/>
        </w:trPr>
        <w:tc>
          <w:tcPr>
            <w:tcW w:w="533" w:type="dxa"/>
            <w:tcBorders>
              <w:top w:val="single" w:sz="4" w:space="0" w:color="auto"/>
              <w:left w:val="single" w:sz="4" w:space="0" w:color="auto"/>
              <w:bottom w:val="single" w:sz="4" w:space="0" w:color="auto"/>
              <w:right w:val="single" w:sz="4" w:space="0" w:color="auto"/>
            </w:tcBorders>
            <w:hideMark/>
          </w:tcPr>
          <w:p w14:paraId="49ACE396" w14:textId="77777777" w:rsidR="003467FA" w:rsidRDefault="003467FA" w:rsidP="003D7D35">
            <w:pPr>
              <w:pStyle w:val="TAC"/>
              <w:rPr>
                <w:lang w:eastAsia="ko-KR"/>
              </w:rPr>
            </w:pPr>
            <w:r>
              <w:rPr>
                <w:lang w:eastAsia="ko-KR"/>
              </w:rPr>
              <w:t>5-7</w:t>
            </w:r>
          </w:p>
        </w:tc>
        <w:tc>
          <w:tcPr>
            <w:tcW w:w="3967" w:type="dxa"/>
            <w:tcBorders>
              <w:top w:val="single" w:sz="4" w:space="0" w:color="auto"/>
              <w:left w:val="single" w:sz="4" w:space="0" w:color="auto"/>
              <w:bottom w:val="single" w:sz="4" w:space="0" w:color="auto"/>
              <w:right w:val="single" w:sz="4" w:space="0" w:color="auto"/>
            </w:tcBorders>
          </w:tcPr>
          <w:p w14:paraId="08A3DCB8" w14:textId="77777777" w:rsidR="003467FA" w:rsidRDefault="003467FA" w:rsidP="003D7D35">
            <w:pPr>
              <w:pStyle w:val="TAL"/>
              <w:rPr>
                <w:lang w:eastAsia="ko-KR"/>
              </w:rPr>
            </w:pPr>
            <w:r>
              <w:rPr>
                <w:lang w:eastAsia="ko-KR"/>
              </w:rPr>
              <w:t>Check: Does the UE (MCPTT client) correctly perform steps 2–4 of procedure 'MCX CO private call establishment with manual commencement' as described in TS 36.579-1 [2] Table 5.3.35.3-1 requesting the establishment of a private call?</w:t>
            </w:r>
          </w:p>
          <w:p w14:paraId="11572F8D" w14:textId="77777777" w:rsidR="003467FA" w:rsidRDefault="003467FA" w:rsidP="003D7D35">
            <w:pPr>
              <w:pStyle w:val="TAL"/>
              <w:rPr>
                <w:lang w:eastAsia="ko-KR"/>
              </w:rPr>
            </w:pPr>
          </w:p>
          <w:p w14:paraId="58C7EA3F" w14:textId="77777777" w:rsidR="003467FA" w:rsidRDefault="003467FA" w:rsidP="003D7D35">
            <w:pPr>
              <w:pStyle w:val="TAL"/>
              <w:rPr>
                <w:lang w:eastAsia="ko-KR"/>
              </w:rPr>
            </w:pPr>
            <w:r>
              <w:rPr>
                <w:lang w:eastAsia="ko-KR"/>
              </w:rPr>
              <w:t>NOTE: Any SIP INVITE content in regard to Automatic Commencement Mode, Force of automatic commencement, and Floor Control shall be accepted.</w:t>
            </w:r>
          </w:p>
        </w:tc>
        <w:tc>
          <w:tcPr>
            <w:tcW w:w="708" w:type="dxa"/>
            <w:tcBorders>
              <w:top w:val="single" w:sz="4" w:space="0" w:color="auto"/>
              <w:left w:val="single" w:sz="4" w:space="0" w:color="auto"/>
              <w:bottom w:val="single" w:sz="4" w:space="0" w:color="auto"/>
              <w:right w:val="single" w:sz="4" w:space="0" w:color="auto"/>
            </w:tcBorders>
            <w:hideMark/>
          </w:tcPr>
          <w:p w14:paraId="08724B4E" w14:textId="77777777" w:rsidR="003467FA" w:rsidRDefault="003467FA" w:rsidP="003D7D35">
            <w:pPr>
              <w:pStyle w:val="TAC"/>
              <w:rPr>
                <w:lang w:eastAsia="ko-KR"/>
              </w:rPr>
            </w:pPr>
            <w:r>
              <w:rPr>
                <w:lang w:eastAsia="ko-KR"/>
              </w:rPr>
              <w:t>--&gt;</w:t>
            </w:r>
          </w:p>
        </w:tc>
        <w:tc>
          <w:tcPr>
            <w:tcW w:w="2977" w:type="dxa"/>
            <w:tcBorders>
              <w:top w:val="single" w:sz="4" w:space="0" w:color="auto"/>
              <w:left w:val="single" w:sz="4" w:space="0" w:color="auto"/>
              <w:bottom w:val="single" w:sz="4" w:space="0" w:color="auto"/>
              <w:right w:val="single" w:sz="4" w:space="0" w:color="auto"/>
            </w:tcBorders>
            <w:hideMark/>
          </w:tcPr>
          <w:p w14:paraId="23BFAFB4" w14:textId="77777777" w:rsidR="003467FA" w:rsidRDefault="003467FA" w:rsidP="003D7D35">
            <w:pPr>
              <w:pStyle w:val="TAL"/>
              <w:rPr>
                <w:lang w:eastAsia="ko-KR"/>
              </w:rPr>
            </w:pPr>
            <w:r>
              <w:rPr>
                <w:lang w:eastAsia="ko-KR"/>
              </w:rPr>
              <w:t>SIP INVITE</w:t>
            </w:r>
          </w:p>
        </w:tc>
        <w:tc>
          <w:tcPr>
            <w:tcW w:w="565" w:type="dxa"/>
            <w:tcBorders>
              <w:top w:val="single" w:sz="4" w:space="0" w:color="auto"/>
              <w:left w:val="single" w:sz="4" w:space="0" w:color="auto"/>
              <w:bottom w:val="single" w:sz="4" w:space="0" w:color="auto"/>
              <w:right w:val="single" w:sz="4" w:space="0" w:color="auto"/>
            </w:tcBorders>
            <w:hideMark/>
          </w:tcPr>
          <w:p w14:paraId="0BC440FE" w14:textId="77777777" w:rsidR="003467FA" w:rsidRDefault="003467FA" w:rsidP="003D7D35">
            <w:pPr>
              <w:pStyle w:val="TAC"/>
              <w:rPr>
                <w:lang w:eastAsia="ko-KR"/>
              </w:rPr>
            </w:pPr>
            <w:r>
              <w:rPr>
                <w:lang w:eastAsia="ko-KR"/>
              </w:rPr>
              <w:t>1</w:t>
            </w:r>
          </w:p>
        </w:tc>
        <w:tc>
          <w:tcPr>
            <w:tcW w:w="850" w:type="dxa"/>
            <w:tcBorders>
              <w:top w:val="single" w:sz="4" w:space="0" w:color="auto"/>
              <w:left w:val="single" w:sz="4" w:space="0" w:color="auto"/>
              <w:bottom w:val="single" w:sz="4" w:space="0" w:color="auto"/>
              <w:right w:val="single" w:sz="4" w:space="0" w:color="auto"/>
            </w:tcBorders>
            <w:hideMark/>
          </w:tcPr>
          <w:p w14:paraId="02FE1762" w14:textId="77777777" w:rsidR="003467FA" w:rsidRDefault="003467FA" w:rsidP="003D7D35">
            <w:pPr>
              <w:pStyle w:val="TAC"/>
              <w:rPr>
                <w:lang w:eastAsia="ko-KR"/>
              </w:rPr>
            </w:pPr>
            <w:r>
              <w:rPr>
                <w:lang w:eastAsia="ko-KR"/>
              </w:rPr>
              <w:t>P</w:t>
            </w:r>
          </w:p>
        </w:tc>
      </w:tr>
      <w:tr w:rsidR="003467FA" w14:paraId="7C75DD66" w14:textId="77777777" w:rsidTr="003D7D35">
        <w:trPr>
          <w:cantSplit/>
        </w:trPr>
        <w:tc>
          <w:tcPr>
            <w:tcW w:w="533" w:type="dxa"/>
            <w:tcBorders>
              <w:top w:val="single" w:sz="4" w:space="0" w:color="auto"/>
              <w:left w:val="single" w:sz="4" w:space="0" w:color="auto"/>
              <w:bottom w:val="single" w:sz="4" w:space="0" w:color="auto"/>
              <w:right w:val="single" w:sz="4" w:space="0" w:color="auto"/>
            </w:tcBorders>
            <w:hideMark/>
          </w:tcPr>
          <w:p w14:paraId="205A9DFB" w14:textId="77777777" w:rsidR="003467FA" w:rsidRDefault="003467FA" w:rsidP="003D7D35">
            <w:pPr>
              <w:pStyle w:val="TAC"/>
              <w:rPr>
                <w:lang w:eastAsia="ko-KR"/>
              </w:rPr>
            </w:pPr>
            <w:r>
              <w:rPr>
                <w:lang w:eastAsia="ko-KR"/>
              </w:rPr>
              <w:t>8</w:t>
            </w:r>
          </w:p>
        </w:tc>
        <w:tc>
          <w:tcPr>
            <w:tcW w:w="3967" w:type="dxa"/>
            <w:tcBorders>
              <w:top w:val="single" w:sz="4" w:space="0" w:color="auto"/>
              <w:left w:val="single" w:sz="4" w:space="0" w:color="auto"/>
              <w:bottom w:val="single" w:sz="4" w:space="0" w:color="auto"/>
              <w:right w:val="single" w:sz="4" w:space="0" w:color="auto"/>
            </w:tcBorders>
            <w:hideMark/>
          </w:tcPr>
          <w:p w14:paraId="4F6B7A7A" w14:textId="77777777" w:rsidR="003467FA" w:rsidRDefault="003467FA" w:rsidP="003D7D35">
            <w:pPr>
              <w:pStyle w:val="TAL"/>
              <w:rPr>
                <w:lang w:eastAsia="ko-KR"/>
              </w:rPr>
            </w:pPr>
            <w:r>
              <w:rPr>
                <w:lang w:eastAsia="ko-KR"/>
              </w:rPr>
              <w:t>Check: Does the UE (MCPTT client) notify the user that a remotely initiated call request has been received causing establishment of a remotely initiated private call?</w:t>
            </w:r>
          </w:p>
          <w:p w14:paraId="6946816B" w14:textId="77777777" w:rsidR="003467FA" w:rsidRDefault="003467FA" w:rsidP="003D7D35">
            <w:pPr>
              <w:pStyle w:val="TAL"/>
              <w:rPr>
                <w:lang w:eastAsia="ko-KR"/>
              </w:rPr>
            </w:pPr>
            <w:r>
              <w:rPr>
                <w:lang w:eastAsia="ko-KR"/>
              </w:rPr>
              <w:t>(NOTE 1)</w:t>
            </w:r>
          </w:p>
        </w:tc>
        <w:tc>
          <w:tcPr>
            <w:tcW w:w="708" w:type="dxa"/>
            <w:tcBorders>
              <w:top w:val="single" w:sz="4" w:space="0" w:color="auto"/>
              <w:left w:val="single" w:sz="4" w:space="0" w:color="auto"/>
              <w:bottom w:val="single" w:sz="4" w:space="0" w:color="auto"/>
              <w:right w:val="single" w:sz="4" w:space="0" w:color="auto"/>
            </w:tcBorders>
            <w:hideMark/>
          </w:tcPr>
          <w:p w14:paraId="50DFE3AD" w14:textId="77777777" w:rsidR="003467FA" w:rsidRDefault="003467FA" w:rsidP="003D7D35">
            <w:pPr>
              <w:pStyle w:val="TAC"/>
              <w:rPr>
                <w:lang w:eastAsia="ko-KR"/>
              </w:rPr>
            </w:pPr>
            <w:r>
              <w:rPr>
                <w:lang w:eastAsia="ko-KR"/>
              </w:rPr>
              <w:t>-</w:t>
            </w:r>
          </w:p>
        </w:tc>
        <w:tc>
          <w:tcPr>
            <w:tcW w:w="2977" w:type="dxa"/>
            <w:tcBorders>
              <w:top w:val="single" w:sz="4" w:space="0" w:color="auto"/>
              <w:left w:val="single" w:sz="4" w:space="0" w:color="auto"/>
              <w:bottom w:val="single" w:sz="4" w:space="0" w:color="auto"/>
              <w:right w:val="single" w:sz="4" w:space="0" w:color="auto"/>
            </w:tcBorders>
            <w:hideMark/>
          </w:tcPr>
          <w:p w14:paraId="382E3CB7"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60DBFC4A" w14:textId="77777777" w:rsidR="003467FA" w:rsidRDefault="003467FA" w:rsidP="003D7D35">
            <w:pPr>
              <w:pStyle w:val="TAC"/>
              <w:rPr>
                <w:lang w:eastAsia="ko-KR"/>
              </w:rPr>
            </w:pPr>
            <w:r>
              <w:rPr>
                <w:lang w:eastAsia="ko-KR"/>
              </w:rPr>
              <w:t>1</w:t>
            </w:r>
          </w:p>
        </w:tc>
        <w:tc>
          <w:tcPr>
            <w:tcW w:w="850" w:type="dxa"/>
            <w:tcBorders>
              <w:top w:val="single" w:sz="4" w:space="0" w:color="auto"/>
              <w:left w:val="single" w:sz="4" w:space="0" w:color="auto"/>
              <w:bottom w:val="single" w:sz="4" w:space="0" w:color="auto"/>
              <w:right w:val="single" w:sz="4" w:space="0" w:color="auto"/>
            </w:tcBorders>
            <w:hideMark/>
          </w:tcPr>
          <w:p w14:paraId="726A8B7B" w14:textId="77777777" w:rsidR="003467FA" w:rsidRDefault="003467FA" w:rsidP="003D7D35">
            <w:pPr>
              <w:pStyle w:val="TAC"/>
              <w:rPr>
                <w:lang w:eastAsia="ko-KR"/>
              </w:rPr>
            </w:pPr>
            <w:r>
              <w:rPr>
                <w:lang w:eastAsia="ko-KR"/>
              </w:rPr>
              <w:t>F</w:t>
            </w:r>
          </w:p>
        </w:tc>
      </w:tr>
      <w:tr w:rsidR="003467FA" w14:paraId="02882602" w14:textId="77777777" w:rsidTr="003D7D35">
        <w:trPr>
          <w:cantSplit/>
        </w:trPr>
        <w:tc>
          <w:tcPr>
            <w:tcW w:w="533" w:type="dxa"/>
            <w:tcBorders>
              <w:top w:val="single" w:sz="4" w:space="0" w:color="auto"/>
              <w:left w:val="single" w:sz="4" w:space="0" w:color="auto"/>
              <w:bottom w:val="single" w:sz="4" w:space="0" w:color="auto"/>
              <w:right w:val="single" w:sz="4" w:space="0" w:color="auto"/>
            </w:tcBorders>
            <w:hideMark/>
          </w:tcPr>
          <w:p w14:paraId="50BB8BAA" w14:textId="77777777" w:rsidR="003467FA" w:rsidRDefault="003467FA" w:rsidP="003D7D35">
            <w:pPr>
              <w:pStyle w:val="TAC"/>
              <w:rPr>
                <w:lang w:eastAsia="ko-KR"/>
              </w:rPr>
            </w:pPr>
            <w:r>
              <w:rPr>
                <w:lang w:eastAsia="ko-KR"/>
              </w:rPr>
              <w:t>9-10</w:t>
            </w:r>
          </w:p>
        </w:tc>
        <w:tc>
          <w:tcPr>
            <w:tcW w:w="3967" w:type="dxa"/>
            <w:tcBorders>
              <w:top w:val="single" w:sz="4" w:space="0" w:color="auto"/>
              <w:left w:val="single" w:sz="4" w:space="0" w:color="auto"/>
              <w:bottom w:val="single" w:sz="4" w:space="0" w:color="auto"/>
              <w:right w:val="single" w:sz="4" w:space="0" w:color="auto"/>
            </w:tcBorders>
            <w:hideMark/>
          </w:tcPr>
          <w:p w14:paraId="45E9CB1B" w14:textId="77777777" w:rsidR="003467FA" w:rsidRDefault="003467FA" w:rsidP="003D7D35">
            <w:pPr>
              <w:pStyle w:val="TAL"/>
              <w:rPr>
                <w:lang w:eastAsia="ko-KR"/>
              </w:rPr>
            </w:pPr>
            <w:r>
              <w:rPr>
                <w:lang w:eastAsia="ko-KR"/>
              </w:rPr>
              <w:t>Check: Does the UE (MCPTT client) correctly perform steps 5–6 of procedure 'MCX CO private call establishment with manual commencement' as described in TS 36.579-1 [2] Table 5.3.35.3-1 to complete the call establishment?</w:t>
            </w:r>
          </w:p>
        </w:tc>
        <w:tc>
          <w:tcPr>
            <w:tcW w:w="708" w:type="dxa"/>
            <w:tcBorders>
              <w:top w:val="single" w:sz="4" w:space="0" w:color="auto"/>
              <w:left w:val="single" w:sz="4" w:space="0" w:color="auto"/>
              <w:bottom w:val="single" w:sz="4" w:space="0" w:color="auto"/>
              <w:right w:val="single" w:sz="4" w:space="0" w:color="auto"/>
            </w:tcBorders>
            <w:hideMark/>
          </w:tcPr>
          <w:p w14:paraId="35219630" w14:textId="77777777" w:rsidR="003467FA" w:rsidRDefault="003467FA" w:rsidP="003D7D35">
            <w:pPr>
              <w:pStyle w:val="TAC"/>
              <w:rPr>
                <w:lang w:eastAsia="ko-KR"/>
              </w:rPr>
            </w:pPr>
            <w:r>
              <w:rPr>
                <w:lang w:eastAsia="ko-KR"/>
              </w:rPr>
              <w:t>-</w:t>
            </w:r>
          </w:p>
        </w:tc>
        <w:tc>
          <w:tcPr>
            <w:tcW w:w="2977" w:type="dxa"/>
            <w:tcBorders>
              <w:top w:val="single" w:sz="4" w:space="0" w:color="auto"/>
              <w:left w:val="single" w:sz="4" w:space="0" w:color="auto"/>
              <w:bottom w:val="single" w:sz="4" w:space="0" w:color="auto"/>
              <w:right w:val="single" w:sz="4" w:space="0" w:color="auto"/>
            </w:tcBorders>
            <w:hideMark/>
          </w:tcPr>
          <w:p w14:paraId="648B7EEF"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56918C50" w14:textId="77777777" w:rsidR="003467FA" w:rsidRDefault="003467FA" w:rsidP="003D7D35">
            <w:pPr>
              <w:pStyle w:val="TAC"/>
              <w:rPr>
                <w:lang w:eastAsia="ko-KR"/>
              </w:rPr>
            </w:pPr>
            <w:r>
              <w:rPr>
                <w:lang w:eastAsia="ko-KR"/>
              </w:rPr>
              <w:t>1</w:t>
            </w:r>
          </w:p>
        </w:tc>
        <w:tc>
          <w:tcPr>
            <w:tcW w:w="850" w:type="dxa"/>
            <w:tcBorders>
              <w:top w:val="single" w:sz="4" w:space="0" w:color="auto"/>
              <w:left w:val="single" w:sz="4" w:space="0" w:color="auto"/>
              <w:bottom w:val="single" w:sz="4" w:space="0" w:color="auto"/>
              <w:right w:val="single" w:sz="4" w:space="0" w:color="auto"/>
            </w:tcBorders>
            <w:hideMark/>
          </w:tcPr>
          <w:p w14:paraId="28C0ABB6" w14:textId="77777777" w:rsidR="003467FA" w:rsidRDefault="003467FA" w:rsidP="003D7D35">
            <w:pPr>
              <w:pStyle w:val="TAC"/>
              <w:rPr>
                <w:lang w:eastAsia="ko-KR"/>
              </w:rPr>
            </w:pPr>
            <w:r>
              <w:rPr>
                <w:lang w:eastAsia="ko-KR"/>
              </w:rPr>
              <w:t>P</w:t>
            </w:r>
          </w:p>
        </w:tc>
      </w:tr>
      <w:tr w:rsidR="003467FA" w14:paraId="21894965" w14:textId="77777777" w:rsidTr="003D7D35">
        <w:trPr>
          <w:cantSplit/>
        </w:trPr>
        <w:tc>
          <w:tcPr>
            <w:tcW w:w="533" w:type="dxa"/>
            <w:tcBorders>
              <w:top w:val="single" w:sz="4" w:space="0" w:color="auto"/>
              <w:left w:val="single" w:sz="4" w:space="0" w:color="auto"/>
              <w:bottom w:val="single" w:sz="4" w:space="0" w:color="auto"/>
              <w:right w:val="single" w:sz="4" w:space="0" w:color="auto"/>
            </w:tcBorders>
            <w:hideMark/>
          </w:tcPr>
          <w:p w14:paraId="3C26D9BE" w14:textId="77777777" w:rsidR="003467FA" w:rsidRDefault="003467FA" w:rsidP="003D7D35">
            <w:pPr>
              <w:pStyle w:val="TAC"/>
              <w:rPr>
                <w:lang w:eastAsia="ko-KR"/>
              </w:rPr>
            </w:pPr>
            <w:r>
              <w:rPr>
                <w:lang w:eastAsia="ko-KR"/>
              </w:rPr>
              <w:t>11</w:t>
            </w:r>
          </w:p>
        </w:tc>
        <w:tc>
          <w:tcPr>
            <w:tcW w:w="3967" w:type="dxa"/>
            <w:tcBorders>
              <w:top w:val="single" w:sz="4" w:space="0" w:color="auto"/>
              <w:left w:val="single" w:sz="4" w:space="0" w:color="auto"/>
              <w:bottom w:val="single" w:sz="4" w:space="0" w:color="auto"/>
              <w:right w:val="single" w:sz="4" w:space="0" w:color="auto"/>
            </w:tcBorders>
            <w:hideMark/>
          </w:tcPr>
          <w:p w14:paraId="397C1EA6" w14:textId="77777777" w:rsidR="003467FA" w:rsidRDefault="003467FA" w:rsidP="003D7D35">
            <w:pPr>
              <w:pStyle w:val="TAL"/>
              <w:rPr>
                <w:lang w:eastAsia="ko-KR"/>
              </w:rPr>
            </w:pPr>
            <w:r>
              <w:rPr>
                <w:lang w:eastAsia="ko-KR"/>
              </w:rPr>
              <w:t xml:space="preserve">Check: Does, in the next 5 sec, the UE (MCPTT client) send a SIP MESSAGE confirming the progress of the  MCPTT </w:t>
            </w:r>
            <w:r>
              <w:rPr>
                <w:lang w:eastAsia="zh-CN"/>
              </w:rPr>
              <w:t>remotely initiated private call</w:t>
            </w:r>
            <w:r>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69B0A1DD" w14:textId="77777777" w:rsidR="003467FA" w:rsidRDefault="003467FA" w:rsidP="003D7D35">
            <w:pPr>
              <w:pStyle w:val="TAC"/>
              <w:rPr>
                <w:lang w:eastAsia="ko-KR"/>
              </w:rPr>
            </w:pPr>
            <w:r>
              <w:rPr>
                <w:lang w:eastAsia="ko-KR"/>
              </w:rPr>
              <w:t>--&gt;</w:t>
            </w:r>
          </w:p>
        </w:tc>
        <w:tc>
          <w:tcPr>
            <w:tcW w:w="2977" w:type="dxa"/>
            <w:tcBorders>
              <w:top w:val="single" w:sz="4" w:space="0" w:color="auto"/>
              <w:left w:val="single" w:sz="4" w:space="0" w:color="auto"/>
              <w:bottom w:val="single" w:sz="4" w:space="0" w:color="auto"/>
              <w:right w:val="single" w:sz="4" w:space="0" w:color="auto"/>
            </w:tcBorders>
            <w:hideMark/>
          </w:tcPr>
          <w:p w14:paraId="383E9A24" w14:textId="77777777" w:rsidR="003467FA" w:rsidRDefault="003467FA" w:rsidP="003D7D35">
            <w:pPr>
              <w:pStyle w:val="TAL"/>
              <w:rPr>
                <w:lang w:eastAsia="ko-KR"/>
              </w:rPr>
            </w:pPr>
            <w:r>
              <w:rPr>
                <w:lang w:eastAsia="ko-KR"/>
              </w:rPr>
              <w:t>SIP MESSAGE</w:t>
            </w:r>
          </w:p>
        </w:tc>
        <w:tc>
          <w:tcPr>
            <w:tcW w:w="565" w:type="dxa"/>
            <w:tcBorders>
              <w:top w:val="single" w:sz="4" w:space="0" w:color="auto"/>
              <w:left w:val="single" w:sz="4" w:space="0" w:color="auto"/>
              <w:bottom w:val="single" w:sz="4" w:space="0" w:color="auto"/>
              <w:right w:val="single" w:sz="4" w:space="0" w:color="auto"/>
            </w:tcBorders>
            <w:hideMark/>
          </w:tcPr>
          <w:p w14:paraId="54AC1E69" w14:textId="77777777" w:rsidR="003467FA" w:rsidRDefault="003467FA" w:rsidP="003D7D35">
            <w:pPr>
              <w:pStyle w:val="TAC"/>
              <w:rPr>
                <w:lang w:eastAsia="ko-KR"/>
              </w:rPr>
            </w:pPr>
            <w:r>
              <w:rPr>
                <w:lang w:eastAsia="ko-KR"/>
              </w:rPr>
              <w:t>1</w:t>
            </w:r>
          </w:p>
        </w:tc>
        <w:tc>
          <w:tcPr>
            <w:tcW w:w="850" w:type="dxa"/>
            <w:tcBorders>
              <w:top w:val="single" w:sz="4" w:space="0" w:color="auto"/>
              <w:left w:val="single" w:sz="4" w:space="0" w:color="auto"/>
              <w:bottom w:val="single" w:sz="4" w:space="0" w:color="auto"/>
              <w:right w:val="single" w:sz="4" w:space="0" w:color="auto"/>
            </w:tcBorders>
            <w:hideMark/>
          </w:tcPr>
          <w:p w14:paraId="6A1778FC" w14:textId="77777777" w:rsidR="003467FA" w:rsidRDefault="003467FA" w:rsidP="003D7D35">
            <w:pPr>
              <w:pStyle w:val="TAC"/>
              <w:rPr>
                <w:lang w:eastAsia="ko-KR"/>
              </w:rPr>
            </w:pPr>
            <w:r>
              <w:rPr>
                <w:lang w:eastAsia="ko-KR"/>
              </w:rPr>
              <w:t>F</w:t>
            </w:r>
          </w:p>
        </w:tc>
      </w:tr>
      <w:tr w:rsidR="003467FA" w14:paraId="478475FF" w14:textId="77777777" w:rsidTr="003D7D35">
        <w:trPr>
          <w:cantSplit/>
        </w:trPr>
        <w:tc>
          <w:tcPr>
            <w:tcW w:w="533" w:type="dxa"/>
            <w:tcBorders>
              <w:top w:val="single" w:sz="4" w:space="0" w:color="auto"/>
              <w:left w:val="single" w:sz="4" w:space="0" w:color="auto"/>
              <w:bottom w:val="single" w:sz="4" w:space="0" w:color="auto"/>
              <w:right w:val="single" w:sz="4" w:space="0" w:color="auto"/>
            </w:tcBorders>
            <w:hideMark/>
          </w:tcPr>
          <w:p w14:paraId="2AD1661C" w14:textId="77777777" w:rsidR="003467FA" w:rsidRDefault="003467FA" w:rsidP="003D7D35">
            <w:pPr>
              <w:pStyle w:val="TAC"/>
              <w:rPr>
                <w:lang w:eastAsia="ko-KR"/>
              </w:rPr>
            </w:pPr>
            <w:r>
              <w:rPr>
                <w:lang w:eastAsia="ko-KR"/>
              </w:rPr>
              <w:t>12</w:t>
            </w:r>
          </w:p>
        </w:tc>
        <w:tc>
          <w:tcPr>
            <w:tcW w:w="3967" w:type="dxa"/>
            <w:tcBorders>
              <w:top w:val="single" w:sz="4" w:space="0" w:color="auto"/>
              <w:left w:val="single" w:sz="4" w:space="0" w:color="auto"/>
              <w:bottom w:val="single" w:sz="4" w:space="0" w:color="auto"/>
              <w:right w:val="single" w:sz="4" w:space="0" w:color="auto"/>
            </w:tcBorders>
            <w:hideMark/>
          </w:tcPr>
          <w:p w14:paraId="3E46FF69" w14:textId="77777777" w:rsidR="003467FA" w:rsidRDefault="003467FA" w:rsidP="003D7D35">
            <w:pPr>
              <w:pStyle w:val="TAL"/>
              <w:rPr>
                <w:lang w:eastAsia="ko-KR"/>
              </w:rPr>
            </w:pPr>
            <w:r>
              <w:rPr>
                <w:rFonts w:eastAsia="Calibri"/>
                <w:lang w:eastAsia="ko-KR"/>
              </w:rPr>
              <w:t>The procedure '</w:t>
            </w:r>
            <w:r>
              <w:rPr>
                <w:lang w:eastAsia="ko-KR"/>
              </w:rPr>
              <w:t xml:space="preserve">MCX CT call release' </w:t>
            </w:r>
            <w:r>
              <w:rPr>
                <w:rFonts w:eastAsia="Calibri"/>
                <w:lang w:eastAsia="ko-KR"/>
              </w:rPr>
              <w:t xml:space="preserve">as described in </w:t>
            </w:r>
            <w:r>
              <w:rPr>
                <w:lang w:eastAsia="ko-KR"/>
              </w:rPr>
              <w:t>TS 36.579-1 [2] Table 5.3.12.3-1 is performed.</w:t>
            </w:r>
          </w:p>
        </w:tc>
        <w:tc>
          <w:tcPr>
            <w:tcW w:w="708" w:type="dxa"/>
            <w:tcBorders>
              <w:top w:val="single" w:sz="4" w:space="0" w:color="auto"/>
              <w:left w:val="single" w:sz="4" w:space="0" w:color="auto"/>
              <w:bottom w:val="single" w:sz="4" w:space="0" w:color="auto"/>
              <w:right w:val="single" w:sz="4" w:space="0" w:color="auto"/>
            </w:tcBorders>
            <w:hideMark/>
          </w:tcPr>
          <w:p w14:paraId="44C144AC" w14:textId="77777777" w:rsidR="003467FA" w:rsidRDefault="003467FA" w:rsidP="003D7D35">
            <w:pPr>
              <w:pStyle w:val="TAC"/>
              <w:rPr>
                <w:lang w:eastAsia="ko-KR"/>
              </w:rPr>
            </w:pPr>
            <w:r>
              <w:rPr>
                <w:lang w:eastAsia="ko-KR"/>
              </w:rPr>
              <w:t>-</w:t>
            </w:r>
          </w:p>
        </w:tc>
        <w:tc>
          <w:tcPr>
            <w:tcW w:w="2977" w:type="dxa"/>
            <w:tcBorders>
              <w:top w:val="single" w:sz="4" w:space="0" w:color="auto"/>
              <w:left w:val="single" w:sz="4" w:space="0" w:color="auto"/>
              <w:bottom w:val="single" w:sz="4" w:space="0" w:color="auto"/>
              <w:right w:val="single" w:sz="4" w:space="0" w:color="auto"/>
            </w:tcBorders>
            <w:hideMark/>
          </w:tcPr>
          <w:p w14:paraId="4574590B"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1B88DDAE" w14:textId="77777777" w:rsidR="003467FA" w:rsidRDefault="003467FA" w:rsidP="003D7D35">
            <w:pPr>
              <w:pStyle w:val="TAC"/>
              <w:rPr>
                <w:lang w:eastAsia="ko-KR"/>
              </w:rPr>
            </w:pPr>
            <w:r>
              <w:rPr>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6CAD1827" w14:textId="77777777" w:rsidR="003467FA" w:rsidRDefault="003467FA" w:rsidP="003D7D35">
            <w:pPr>
              <w:pStyle w:val="TAC"/>
              <w:rPr>
                <w:lang w:eastAsia="ko-KR"/>
              </w:rPr>
            </w:pPr>
            <w:r>
              <w:rPr>
                <w:lang w:eastAsia="ko-KR"/>
              </w:rPr>
              <w:t>-</w:t>
            </w:r>
          </w:p>
        </w:tc>
      </w:tr>
      <w:tr w:rsidR="003467FA" w14:paraId="4C64516C" w14:textId="77777777" w:rsidTr="003D7D35">
        <w:trPr>
          <w:cantSplit/>
        </w:trPr>
        <w:tc>
          <w:tcPr>
            <w:tcW w:w="533" w:type="dxa"/>
            <w:tcBorders>
              <w:top w:val="single" w:sz="4" w:space="0" w:color="auto"/>
              <w:left w:val="single" w:sz="4" w:space="0" w:color="auto"/>
              <w:bottom w:val="single" w:sz="4" w:space="0" w:color="auto"/>
              <w:right w:val="single" w:sz="4" w:space="0" w:color="auto"/>
            </w:tcBorders>
            <w:hideMark/>
          </w:tcPr>
          <w:p w14:paraId="3FAF8BC8" w14:textId="77777777" w:rsidR="003467FA" w:rsidRDefault="003467FA" w:rsidP="003D7D35">
            <w:pPr>
              <w:pStyle w:val="TAC"/>
              <w:rPr>
                <w:lang w:eastAsia="ko-KR"/>
              </w:rPr>
            </w:pPr>
            <w:r>
              <w:rPr>
                <w:lang w:eastAsia="ko-KR"/>
              </w:rPr>
              <w:t>13a1-15</w:t>
            </w:r>
          </w:p>
        </w:tc>
        <w:tc>
          <w:tcPr>
            <w:tcW w:w="3967" w:type="dxa"/>
            <w:tcBorders>
              <w:top w:val="single" w:sz="4" w:space="0" w:color="auto"/>
              <w:left w:val="single" w:sz="4" w:space="0" w:color="auto"/>
              <w:bottom w:val="single" w:sz="4" w:space="0" w:color="auto"/>
              <w:right w:val="single" w:sz="4" w:space="0" w:color="auto"/>
            </w:tcBorders>
            <w:hideMark/>
          </w:tcPr>
          <w:p w14:paraId="4C9250D2" w14:textId="77777777" w:rsidR="003467FA" w:rsidRDefault="003467FA" w:rsidP="003D7D35">
            <w:pPr>
              <w:pStyle w:val="TAL"/>
              <w:rPr>
                <w:lang w:eastAsia="ko-KR"/>
              </w:rPr>
            </w:pPr>
            <w:r>
              <w:t>Steps 1a1-3 of procedure 'MCX SIP MESSAGE CT' as described in</w:t>
            </w:r>
            <w:r>
              <w:rPr>
                <w:szCs w:val="18"/>
              </w:rPr>
              <w:t xml:space="preserve"> TS 36.579-1 [2] Table 5.3.33.3-1 are performed</w:t>
            </w:r>
            <w:r>
              <w:rPr>
                <w:lang w:eastAsia="ko-KR"/>
              </w:rPr>
              <w:t xml:space="preserve"> requesting the establishment of a remotely initiated private call.</w:t>
            </w:r>
          </w:p>
        </w:tc>
        <w:tc>
          <w:tcPr>
            <w:tcW w:w="708" w:type="dxa"/>
            <w:tcBorders>
              <w:top w:val="single" w:sz="4" w:space="0" w:color="auto"/>
              <w:left w:val="single" w:sz="4" w:space="0" w:color="auto"/>
              <w:bottom w:val="single" w:sz="4" w:space="0" w:color="auto"/>
              <w:right w:val="single" w:sz="4" w:space="0" w:color="auto"/>
            </w:tcBorders>
            <w:hideMark/>
          </w:tcPr>
          <w:p w14:paraId="243367F9" w14:textId="77777777" w:rsidR="003467FA" w:rsidRDefault="003467FA" w:rsidP="003D7D35">
            <w:pPr>
              <w:pStyle w:val="TAC"/>
              <w:rPr>
                <w:lang w:eastAsia="ko-KR"/>
              </w:rPr>
            </w:pPr>
            <w:r>
              <w:rPr>
                <w:lang w:eastAsia="ko-KR"/>
              </w:rPr>
              <w:t>-</w:t>
            </w:r>
          </w:p>
        </w:tc>
        <w:tc>
          <w:tcPr>
            <w:tcW w:w="2977" w:type="dxa"/>
            <w:tcBorders>
              <w:top w:val="single" w:sz="4" w:space="0" w:color="auto"/>
              <w:left w:val="single" w:sz="4" w:space="0" w:color="auto"/>
              <w:bottom w:val="single" w:sz="4" w:space="0" w:color="auto"/>
              <w:right w:val="single" w:sz="4" w:space="0" w:color="auto"/>
            </w:tcBorders>
            <w:hideMark/>
          </w:tcPr>
          <w:p w14:paraId="63289392"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26B23942" w14:textId="77777777" w:rsidR="003467FA" w:rsidRDefault="003467FA" w:rsidP="003D7D35">
            <w:pPr>
              <w:pStyle w:val="TAC"/>
              <w:rPr>
                <w:lang w:eastAsia="ko-KR"/>
              </w:rPr>
            </w:pPr>
            <w:r>
              <w:rPr>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1E4B5E10" w14:textId="77777777" w:rsidR="003467FA" w:rsidRDefault="003467FA" w:rsidP="003D7D35">
            <w:pPr>
              <w:pStyle w:val="TAC"/>
              <w:rPr>
                <w:lang w:eastAsia="ko-KR"/>
              </w:rPr>
            </w:pPr>
            <w:r>
              <w:rPr>
                <w:lang w:eastAsia="ko-KR"/>
              </w:rPr>
              <w:t>-</w:t>
            </w:r>
          </w:p>
        </w:tc>
      </w:tr>
      <w:tr w:rsidR="003467FA" w14:paraId="0182ABF2" w14:textId="77777777" w:rsidTr="003D7D35">
        <w:trPr>
          <w:cantSplit/>
        </w:trPr>
        <w:tc>
          <w:tcPr>
            <w:tcW w:w="533" w:type="dxa"/>
            <w:tcBorders>
              <w:top w:val="single" w:sz="4" w:space="0" w:color="auto"/>
              <w:left w:val="single" w:sz="4" w:space="0" w:color="auto"/>
              <w:bottom w:val="single" w:sz="4" w:space="0" w:color="auto"/>
              <w:right w:val="single" w:sz="4" w:space="0" w:color="auto"/>
            </w:tcBorders>
            <w:hideMark/>
          </w:tcPr>
          <w:p w14:paraId="3F946C42" w14:textId="77777777" w:rsidR="003467FA" w:rsidRDefault="003467FA" w:rsidP="003D7D35">
            <w:pPr>
              <w:pStyle w:val="TAC"/>
              <w:rPr>
                <w:lang w:eastAsia="ko-KR"/>
              </w:rPr>
            </w:pPr>
            <w:r>
              <w:rPr>
                <w:lang w:eastAsia="ko-KR"/>
              </w:rPr>
              <w:t>16-16C</w:t>
            </w:r>
          </w:p>
        </w:tc>
        <w:tc>
          <w:tcPr>
            <w:tcW w:w="3967" w:type="dxa"/>
            <w:tcBorders>
              <w:top w:val="single" w:sz="4" w:space="0" w:color="auto"/>
              <w:left w:val="single" w:sz="4" w:space="0" w:color="auto"/>
              <w:bottom w:val="single" w:sz="4" w:space="0" w:color="auto"/>
              <w:right w:val="single" w:sz="4" w:space="0" w:color="auto"/>
            </w:tcBorders>
            <w:hideMark/>
          </w:tcPr>
          <w:p w14:paraId="3C09F984" w14:textId="77777777" w:rsidR="003467FA" w:rsidRDefault="003467FA" w:rsidP="003D7D35">
            <w:pPr>
              <w:pStyle w:val="TAL"/>
              <w:rPr>
                <w:lang w:eastAsia="ko-KR"/>
              </w:rPr>
            </w:pPr>
            <w:r>
              <w:rPr>
                <w:lang w:eastAsia="ko-KR"/>
              </w:rPr>
              <w:t xml:space="preserve">Check: </w:t>
            </w:r>
            <w:r>
              <w:rPr>
                <w:rFonts w:eastAsia="Calibri"/>
                <w:lang w:eastAsia="ko-KR"/>
              </w:rPr>
              <w:t>Does the UE (MCPTT client) correctly perform steps 2-5 of procedure '</w:t>
            </w:r>
            <w:r>
              <w:rPr>
                <w:lang w:eastAsia="ko-KR"/>
              </w:rPr>
              <w:t xml:space="preserve">MCPTT CO session establishment/modification without provisional responses other than 100 Trying' as described in TS 36.579-1 [2] Table </w:t>
            </w:r>
            <w:r>
              <w:rPr>
                <w:bCs/>
                <w:lang w:eastAsia="ko-KR"/>
              </w:rPr>
              <w:t xml:space="preserve">5.3A.1.3-1 to </w:t>
            </w:r>
            <w:r>
              <w:rPr>
                <w:rFonts w:eastAsia="Calibri"/>
                <w:lang w:eastAsia="ko-KR"/>
              </w:rPr>
              <w:t>establish</w:t>
            </w:r>
            <w:r>
              <w:rPr>
                <w:lang w:eastAsia="ko-KR"/>
              </w:rPr>
              <w:t xml:space="preserve"> a private call?</w:t>
            </w:r>
          </w:p>
        </w:tc>
        <w:tc>
          <w:tcPr>
            <w:tcW w:w="708" w:type="dxa"/>
            <w:tcBorders>
              <w:top w:val="single" w:sz="4" w:space="0" w:color="auto"/>
              <w:left w:val="single" w:sz="4" w:space="0" w:color="auto"/>
              <w:bottom w:val="single" w:sz="4" w:space="0" w:color="auto"/>
              <w:right w:val="single" w:sz="4" w:space="0" w:color="auto"/>
            </w:tcBorders>
            <w:hideMark/>
          </w:tcPr>
          <w:p w14:paraId="65B6191D" w14:textId="77777777" w:rsidR="003467FA" w:rsidRDefault="003467FA" w:rsidP="003D7D35">
            <w:pPr>
              <w:pStyle w:val="TAC"/>
              <w:rPr>
                <w:lang w:eastAsia="ko-KR"/>
              </w:rPr>
            </w:pPr>
            <w:r>
              <w:rPr>
                <w:lang w:eastAsia="ko-KR"/>
              </w:rPr>
              <w:t>-</w:t>
            </w:r>
          </w:p>
        </w:tc>
        <w:tc>
          <w:tcPr>
            <w:tcW w:w="2977" w:type="dxa"/>
            <w:tcBorders>
              <w:top w:val="single" w:sz="4" w:space="0" w:color="auto"/>
              <w:left w:val="single" w:sz="4" w:space="0" w:color="auto"/>
              <w:bottom w:val="single" w:sz="4" w:space="0" w:color="auto"/>
              <w:right w:val="single" w:sz="4" w:space="0" w:color="auto"/>
            </w:tcBorders>
            <w:hideMark/>
          </w:tcPr>
          <w:p w14:paraId="15EE5769"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739C23DE" w14:textId="77777777" w:rsidR="003467FA" w:rsidRDefault="003467FA" w:rsidP="003D7D35">
            <w:pPr>
              <w:pStyle w:val="TAC"/>
              <w:rPr>
                <w:lang w:eastAsia="ko-KR"/>
              </w:rPr>
            </w:pPr>
            <w:r>
              <w:rPr>
                <w:lang w:eastAsia="ko-KR"/>
              </w:rPr>
              <w:t>2</w:t>
            </w:r>
          </w:p>
        </w:tc>
        <w:tc>
          <w:tcPr>
            <w:tcW w:w="850" w:type="dxa"/>
            <w:tcBorders>
              <w:top w:val="single" w:sz="4" w:space="0" w:color="auto"/>
              <w:left w:val="single" w:sz="4" w:space="0" w:color="auto"/>
              <w:bottom w:val="single" w:sz="4" w:space="0" w:color="auto"/>
              <w:right w:val="single" w:sz="4" w:space="0" w:color="auto"/>
            </w:tcBorders>
            <w:hideMark/>
          </w:tcPr>
          <w:p w14:paraId="4818FBDA" w14:textId="77777777" w:rsidR="003467FA" w:rsidRDefault="003467FA" w:rsidP="003D7D35">
            <w:pPr>
              <w:pStyle w:val="TAC"/>
              <w:rPr>
                <w:lang w:eastAsia="ko-KR"/>
              </w:rPr>
            </w:pPr>
            <w:r>
              <w:rPr>
                <w:lang w:eastAsia="ko-KR"/>
              </w:rPr>
              <w:t>P</w:t>
            </w:r>
          </w:p>
        </w:tc>
      </w:tr>
      <w:tr w:rsidR="003467FA" w14:paraId="553210C4" w14:textId="77777777" w:rsidTr="003D7D35">
        <w:trPr>
          <w:cantSplit/>
        </w:trPr>
        <w:tc>
          <w:tcPr>
            <w:tcW w:w="533" w:type="dxa"/>
            <w:tcBorders>
              <w:top w:val="single" w:sz="4" w:space="0" w:color="auto"/>
              <w:left w:val="single" w:sz="4" w:space="0" w:color="auto"/>
              <w:bottom w:val="single" w:sz="4" w:space="0" w:color="auto"/>
              <w:right w:val="single" w:sz="4" w:space="0" w:color="auto"/>
            </w:tcBorders>
            <w:hideMark/>
          </w:tcPr>
          <w:p w14:paraId="0D0B1CE9" w14:textId="77777777" w:rsidR="003467FA" w:rsidRDefault="003467FA" w:rsidP="003D7D35">
            <w:pPr>
              <w:pStyle w:val="TAC"/>
              <w:rPr>
                <w:lang w:eastAsia="ko-KR"/>
              </w:rPr>
            </w:pPr>
            <w:r>
              <w:rPr>
                <w:lang w:eastAsia="ko-KR"/>
              </w:rPr>
              <w:t>17</w:t>
            </w:r>
          </w:p>
        </w:tc>
        <w:tc>
          <w:tcPr>
            <w:tcW w:w="3967" w:type="dxa"/>
            <w:tcBorders>
              <w:top w:val="single" w:sz="4" w:space="0" w:color="auto"/>
              <w:left w:val="single" w:sz="4" w:space="0" w:color="auto"/>
              <w:bottom w:val="single" w:sz="4" w:space="0" w:color="auto"/>
              <w:right w:val="single" w:sz="4" w:space="0" w:color="auto"/>
            </w:tcBorders>
            <w:hideMark/>
          </w:tcPr>
          <w:p w14:paraId="7E60E0BF" w14:textId="77777777" w:rsidR="003467FA" w:rsidRDefault="003467FA" w:rsidP="003D7D35">
            <w:pPr>
              <w:pStyle w:val="TAL"/>
              <w:rPr>
                <w:lang w:eastAsia="ko-KR"/>
              </w:rPr>
            </w:pPr>
            <w:r>
              <w:rPr>
                <w:lang w:eastAsia="ko-KR"/>
              </w:rPr>
              <w:t xml:space="preserve">Check: Does the UE (MCPTT client) </w:t>
            </w:r>
            <w:r>
              <w:t>correctly perform procedure 'MCX SIP MESSAGE CO' as described in</w:t>
            </w:r>
            <w:r>
              <w:rPr>
                <w:szCs w:val="18"/>
              </w:rPr>
              <w:t xml:space="preserve"> TS 36.579-1 [2] Table 5.3.32.3-1</w:t>
            </w:r>
            <w:r>
              <w:rPr>
                <w:lang w:eastAsia="ko-KR"/>
              </w:rPr>
              <w:t xml:space="preserve"> confirming the progress of the </w:t>
            </w:r>
            <w:r>
              <w:rPr>
                <w:lang w:eastAsia="zh-CN"/>
              </w:rPr>
              <w:t>remotely initiated private call</w:t>
            </w:r>
            <w:r>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659AFD60" w14:textId="77777777" w:rsidR="003467FA" w:rsidRDefault="003467FA" w:rsidP="003D7D35">
            <w:pPr>
              <w:pStyle w:val="TAC"/>
              <w:rPr>
                <w:lang w:eastAsia="ko-KR"/>
              </w:rPr>
            </w:pPr>
            <w:r>
              <w:rPr>
                <w:lang w:eastAsia="ko-KR"/>
              </w:rPr>
              <w:t>-</w:t>
            </w:r>
          </w:p>
        </w:tc>
        <w:tc>
          <w:tcPr>
            <w:tcW w:w="2977" w:type="dxa"/>
            <w:tcBorders>
              <w:top w:val="single" w:sz="4" w:space="0" w:color="auto"/>
              <w:left w:val="single" w:sz="4" w:space="0" w:color="auto"/>
              <w:bottom w:val="single" w:sz="4" w:space="0" w:color="auto"/>
              <w:right w:val="single" w:sz="4" w:space="0" w:color="auto"/>
            </w:tcBorders>
            <w:hideMark/>
          </w:tcPr>
          <w:p w14:paraId="05F74962"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7AC6F197" w14:textId="77777777" w:rsidR="003467FA" w:rsidRDefault="003467FA" w:rsidP="003D7D35">
            <w:pPr>
              <w:pStyle w:val="TAC"/>
              <w:rPr>
                <w:lang w:eastAsia="ko-KR"/>
              </w:rPr>
            </w:pPr>
            <w:r>
              <w:rPr>
                <w:lang w:eastAsia="ko-KR"/>
              </w:rPr>
              <w:t>2</w:t>
            </w:r>
          </w:p>
        </w:tc>
        <w:tc>
          <w:tcPr>
            <w:tcW w:w="850" w:type="dxa"/>
            <w:tcBorders>
              <w:top w:val="single" w:sz="4" w:space="0" w:color="auto"/>
              <w:left w:val="single" w:sz="4" w:space="0" w:color="auto"/>
              <w:bottom w:val="single" w:sz="4" w:space="0" w:color="auto"/>
              <w:right w:val="single" w:sz="4" w:space="0" w:color="auto"/>
            </w:tcBorders>
            <w:hideMark/>
          </w:tcPr>
          <w:p w14:paraId="3D2F2883" w14:textId="77777777" w:rsidR="003467FA" w:rsidRDefault="003467FA" w:rsidP="003D7D35">
            <w:pPr>
              <w:pStyle w:val="TAC"/>
              <w:rPr>
                <w:lang w:eastAsia="ko-KR"/>
              </w:rPr>
            </w:pPr>
            <w:r>
              <w:rPr>
                <w:lang w:eastAsia="ko-KR"/>
              </w:rPr>
              <w:t>P</w:t>
            </w:r>
          </w:p>
        </w:tc>
      </w:tr>
      <w:tr w:rsidR="003467FA" w14:paraId="52A07B1C" w14:textId="77777777" w:rsidTr="003D7D35">
        <w:trPr>
          <w:cantSplit/>
        </w:trPr>
        <w:tc>
          <w:tcPr>
            <w:tcW w:w="533" w:type="dxa"/>
            <w:tcBorders>
              <w:top w:val="single" w:sz="4" w:space="0" w:color="auto"/>
              <w:left w:val="single" w:sz="4" w:space="0" w:color="auto"/>
              <w:bottom w:val="single" w:sz="4" w:space="0" w:color="auto"/>
              <w:right w:val="single" w:sz="4" w:space="0" w:color="auto"/>
            </w:tcBorders>
            <w:hideMark/>
          </w:tcPr>
          <w:p w14:paraId="7CBA0D9C" w14:textId="77777777" w:rsidR="003467FA" w:rsidRDefault="003467FA" w:rsidP="003D7D35">
            <w:pPr>
              <w:pStyle w:val="TAC"/>
              <w:rPr>
                <w:lang w:eastAsia="ko-KR"/>
              </w:rPr>
            </w:pPr>
            <w:r>
              <w:rPr>
                <w:lang w:eastAsia="ko-KR"/>
              </w:rPr>
              <w:t>18</w:t>
            </w:r>
          </w:p>
        </w:tc>
        <w:tc>
          <w:tcPr>
            <w:tcW w:w="3967" w:type="dxa"/>
            <w:tcBorders>
              <w:top w:val="single" w:sz="4" w:space="0" w:color="auto"/>
              <w:left w:val="single" w:sz="4" w:space="0" w:color="auto"/>
              <w:bottom w:val="single" w:sz="4" w:space="0" w:color="auto"/>
              <w:right w:val="single" w:sz="4" w:space="0" w:color="auto"/>
            </w:tcBorders>
            <w:hideMark/>
          </w:tcPr>
          <w:p w14:paraId="08A914C8" w14:textId="77777777" w:rsidR="003467FA" w:rsidRDefault="003467FA" w:rsidP="003D7D35">
            <w:pPr>
              <w:pStyle w:val="TAL"/>
              <w:rPr>
                <w:lang w:eastAsia="ko-KR"/>
              </w:rPr>
            </w:pPr>
            <w:r>
              <w:rPr>
                <w:lang w:eastAsia="ko-KR"/>
              </w:rPr>
              <w:t>Void</w:t>
            </w:r>
          </w:p>
        </w:tc>
        <w:tc>
          <w:tcPr>
            <w:tcW w:w="708" w:type="dxa"/>
            <w:tcBorders>
              <w:top w:val="single" w:sz="4" w:space="0" w:color="auto"/>
              <w:left w:val="single" w:sz="4" w:space="0" w:color="auto"/>
              <w:bottom w:val="single" w:sz="4" w:space="0" w:color="auto"/>
              <w:right w:val="single" w:sz="4" w:space="0" w:color="auto"/>
            </w:tcBorders>
            <w:hideMark/>
          </w:tcPr>
          <w:p w14:paraId="598F00EA" w14:textId="77777777" w:rsidR="003467FA" w:rsidRDefault="003467FA" w:rsidP="003D7D35">
            <w:pPr>
              <w:pStyle w:val="TAC"/>
              <w:rPr>
                <w:lang w:eastAsia="ko-KR"/>
              </w:rPr>
            </w:pPr>
            <w:r>
              <w:rPr>
                <w:lang w:eastAsia="ko-KR"/>
              </w:rPr>
              <w:t>-</w:t>
            </w:r>
          </w:p>
        </w:tc>
        <w:tc>
          <w:tcPr>
            <w:tcW w:w="2977" w:type="dxa"/>
            <w:tcBorders>
              <w:top w:val="single" w:sz="4" w:space="0" w:color="auto"/>
              <w:left w:val="single" w:sz="4" w:space="0" w:color="auto"/>
              <w:bottom w:val="single" w:sz="4" w:space="0" w:color="auto"/>
              <w:right w:val="single" w:sz="4" w:space="0" w:color="auto"/>
            </w:tcBorders>
            <w:hideMark/>
          </w:tcPr>
          <w:p w14:paraId="5E22FD0E"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7F52D913" w14:textId="77777777" w:rsidR="003467FA" w:rsidRDefault="003467FA" w:rsidP="003D7D35">
            <w:pPr>
              <w:pStyle w:val="TAC"/>
              <w:rPr>
                <w:lang w:eastAsia="ko-KR"/>
              </w:rPr>
            </w:pPr>
            <w:r>
              <w:rPr>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285EA9B0" w14:textId="77777777" w:rsidR="003467FA" w:rsidRDefault="003467FA" w:rsidP="003D7D35">
            <w:pPr>
              <w:pStyle w:val="TAC"/>
              <w:rPr>
                <w:lang w:eastAsia="ko-KR"/>
              </w:rPr>
            </w:pPr>
            <w:r>
              <w:rPr>
                <w:lang w:eastAsia="ko-KR"/>
              </w:rPr>
              <w:t>-</w:t>
            </w:r>
          </w:p>
        </w:tc>
      </w:tr>
      <w:tr w:rsidR="003467FA" w14:paraId="6A17ECB3" w14:textId="77777777" w:rsidTr="003D7D35">
        <w:trPr>
          <w:cantSplit/>
        </w:trPr>
        <w:tc>
          <w:tcPr>
            <w:tcW w:w="533" w:type="dxa"/>
            <w:tcBorders>
              <w:top w:val="single" w:sz="4" w:space="0" w:color="auto"/>
              <w:left w:val="single" w:sz="4" w:space="0" w:color="auto"/>
              <w:bottom w:val="single" w:sz="4" w:space="0" w:color="auto"/>
              <w:right w:val="single" w:sz="4" w:space="0" w:color="auto"/>
            </w:tcBorders>
            <w:hideMark/>
          </w:tcPr>
          <w:p w14:paraId="719FC785" w14:textId="77777777" w:rsidR="003467FA" w:rsidRDefault="003467FA" w:rsidP="003D7D35">
            <w:pPr>
              <w:pStyle w:val="TAC"/>
              <w:rPr>
                <w:rFonts w:eastAsia="Calibri"/>
                <w:lang w:eastAsia="ko-KR"/>
              </w:rPr>
            </w:pPr>
            <w:r>
              <w:rPr>
                <w:rFonts w:eastAsia="Calibri"/>
                <w:lang w:eastAsia="ko-KR"/>
              </w:rPr>
              <w:t>19</w:t>
            </w:r>
          </w:p>
        </w:tc>
        <w:tc>
          <w:tcPr>
            <w:tcW w:w="3967" w:type="dxa"/>
            <w:tcBorders>
              <w:top w:val="single" w:sz="4" w:space="0" w:color="auto"/>
              <w:left w:val="single" w:sz="4" w:space="0" w:color="auto"/>
              <w:bottom w:val="single" w:sz="4" w:space="0" w:color="auto"/>
              <w:right w:val="single" w:sz="4" w:space="0" w:color="auto"/>
            </w:tcBorders>
            <w:hideMark/>
          </w:tcPr>
          <w:p w14:paraId="19B63E2B" w14:textId="77777777" w:rsidR="003467FA" w:rsidRDefault="003467FA" w:rsidP="003D7D35">
            <w:pPr>
              <w:pStyle w:val="TAL"/>
              <w:rPr>
                <w:rFonts w:eastAsia="Calibri"/>
                <w:lang w:eastAsia="ko-KR"/>
              </w:rPr>
            </w:pPr>
            <w:r>
              <w:rPr>
                <w:rFonts w:eastAsia="Calibri"/>
              </w:rPr>
              <w:t>The procedure '</w:t>
            </w:r>
            <w:r>
              <w:t xml:space="preserve">MCX CT call release' </w:t>
            </w:r>
            <w:r>
              <w:rPr>
                <w:rFonts w:eastAsia="Calibri"/>
              </w:rPr>
              <w:t xml:space="preserve">as described in </w:t>
            </w:r>
            <w:r>
              <w:t>TS 36.579-1 [2] Table 5.3.12.3-1 is performed.</w:t>
            </w:r>
          </w:p>
        </w:tc>
        <w:tc>
          <w:tcPr>
            <w:tcW w:w="708" w:type="dxa"/>
            <w:tcBorders>
              <w:top w:val="single" w:sz="4" w:space="0" w:color="auto"/>
              <w:left w:val="single" w:sz="4" w:space="0" w:color="auto"/>
              <w:bottom w:val="single" w:sz="4" w:space="0" w:color="auto"/>
              <w:right w:val="single" w:sz="4" w:space="0" w:color="auto"/>
            </w:tcBorders>
            <w:hideMark/>
          </w:tcPr>
          <w:p w14:paraId="7F7BAD0B" w14:textId="77777777" w:rsidR="003467FA" w:rsidRDefault="003467FA" w:rsidP="003D7D35">
            <w:pPr>
              <w:pStyle w:val="TAC"/>
              <w:rPr>
                <w:rFonts w:eastAsia="Calibri"/>
                <w:lang w:eastAsia="ko-KR"/>
              </w:rPr>
            </w:pPr>
            <w:r>
              <w:rPr>
                <w:rFonts w:eastAsia="Calibri"/>
                <w:lang w:eastAsia="ko-KR"/>
              </w:rPr>
              <w:t>-</w:t>
            </w:r>
          </w:p>
        </w:tc>
        <w:tc>
          <w:tcPr>
            <w:tcW w:w="2977" w:type="dxa"/>
            <w:tcBorders>
              <w:top w:val="single" w:sz="4" w:space="0" w:color="auto"/>
              <w:left w:val="single" w:sz="4" w:space="0" w:color="auto"/>
              <w:bottom w:val="single" w:sz="4" w:space="0" w:color="auto"/>
              <w:right w:val="single" w:sz="4" w:space="0" w:color="auto"/>
            </w:tcBorders>
            <w:hideMark/>
          </w:tcPr>
          <w:p w14:paraId="46AA6C64" w14:textId="77777777" w:rsidR="003467FA" w:rsidRDefault="003467FA" w:rsidP="003D7D35">
            <w:pPr>
              <w:pStyle w:val="TAL"/>
              <w:rPr>
                <w:rFonts w:eastAsia="Calibri"/>
                <w:lang w:eastAsia="ko-KR"/>
              </w:rPr>
            </w:pPr>
            <w:r>
              <w:rPr>
                <w:rFonts w:eastAsia="Calibri"/>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130D19AA" w14:textId="77777777" w:rsidR="003467FA" w:rsidRDefault="003467FA" w:rsidP="003D7D35">
            <w:pPr>
              <w:pStyle w:val="TAC"/>
              <w:rPr>
                <w:rFonts w:eastAsia="Calibri"/>
                <w:lang w:eastAsia="ko-KR"/>
              </w:rPr>
            </w:pPr>
            <w:r>
              <w:rPr>
                <w:rFonts w:eastAsia="Calibri"/>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789E405B" w14:textId="77777777" w:rsidR="003467FA" w:rsidRDefault="003467FA" w:rsidP="003D7D35">
            <w:pPr>
              <w:pStyle w:val="TAC"/>
              <w:rPr>
                <w:rFonts w:eastAsia="Calibri"/>
                <w:lang w:eastAsia="ko-KR"/>
              </w:rPr>
            </w:pPr>
            <w:r>
              <w:rPr>
                <w:rFonts w:eastAsia="Calibri"/>
                <w:lang w:eastAsia="ko-KR"/>
              </w:rPr>
              <w:t>-</w:t>
            </w:r>
          </w:p>
        </w:tc>
      </w:tr>
      <w:tr w:rsidR="003467FA" w14:paraId="6A067192" w14:textId="77777777" w:rsidTr="003D7D35">
        <w:trPr>
          <w:cantSplit/>
        </w:trPr>
        <w:tc>
          <w:tcPr>
            <w:tcW w:w="9600" w:type="dxa"/>
            <w:gridSpan w:val="6"/>
            <w:tcBorders>
              <w:top w:val="single" w:sz="4" w:space="0" w:color="auto"/>
              <w:left w:val="single" w:sz="4" w:space="0" w:color="auto"/>
              <w:bottom w:val="single" w:sz="4" w:space="0" w:color="auto"/>
              <w:right w:val="single" w:sz="4" w:space="0" w:color="auto"/>
            </w:tcBorders>
            <w:hideMark/>
          </w:tcPr>
          <w:p w14:paraId="32E082CB" w14:textId="77777777" w:rsidR="003467FA" w:rsidRDefault="003467FA" w:rsidP="003D7D35">
            <w:pPr>
              <w:pStyle w:val="TAN"/>
              <w:rPr>
                <w:lang w:eastAsia="ko-KR"/>
              </w:rPr>
            </w:pPr>
            <w:r>
              <w:rPr>
                <w:szCs w:val="22"/>
                <w:lang w:eastAsia="ko-KR"/>
              </w:rPr>
              <w:t>NOTE 1:</w:t>
            </w:r>
            <w:r>
              <w:rPr>
                <w:szCs w:val="22"/>
                <w:lang w:eastAsia="ko-KR"/>
              </w:rPr>
              <w:tab/>
            </w:r>
            <w:r>
              <w:rPr>
                <w:lang w:eastAsia="ko-KR"/>
              </w:rPr>
              <w:t>This is expected to be done via a suitable implementation dependent MMI.</w:t>
            </w:r>
          </w:p>
        </w:tc>
      </w:tr>
    </w:tbl>
    <w:p w14:paraId="143FE75A" w14:textId="77777777" w:rsidR="003467FA" w:rsidRDefault="003467FA" w:rsidP="003467FA"/>
    <w:p w14:paraId="729B1E17" w14:textId="77777777" w:rsidR="003467FA" w:rsidRDefault="003467FA" w:rsidP="003467FA">
      <w:pPr>
        <w:pStyle w:val="H6"/>
      </w:pPr>
      <w:r>
        <w:lastRenderedPageBreak/>
        <w:t>6.2.25.3.3</w:t>
      </w:r>
      <w:r>
        <w:tab/>
        <w:t>Specific message contents</w:t>
      </w:r>
    </w:p>
    <w:p w14:paraId="43DE539D" w14:textId="77777777" w:rsidR="003467FA" w:rsidRDefault="003467FA" w:rsidP="003467FA">
      <w:pPr>
        <w:pStyle w:val="TH"/>
      </w:pPr>
      <w:r>
        <w:t xml:space="preserve">Table 6.2.25.3.3-1: </w:t>
      </w:r>
      <w:r>
        <w:rPr>
          <w:lang w:eastAsia="ko-KR"/>
        </w:rPr>
        <w:t>SIP MESSAGE</w:t>
      </w:r>
      <w:r>
        <w:t xml:space="preserve"> from the SS (Step 2, Table 6.2.25.3.2-1;</w:t>
      </w:r>
      <w:r>
        <w:br/>
        <w:t>step 2, TS 36.579-1 [2], Table 5.3.33.3-1)</w:t>
      </w:r>
    </w:p>
    <w:tbl>
      <w:tblPr>
        <w:tblW w:w="9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0"/>
        <w:gridCol w:w="2128"/>
        <w:gridCol w:w="2128"/>
        <w:gridCol w:w="1420"/>
        <w:gridCol w:w="1136"/>
      </w:tblGrid>
      <w:tr w:rsidR="003467FA" w14:paraId="36563B3D" w14:textId="77777777" w:rsidTr="003D7D35">
        <w:trPr>
          <w:jc w:val="center"/>
        </w:trPr>
        <w:tc>
          <w:tcPr>
            <w:tcW w:w="9652" w:type="dxa"/>
            <w:gridSpan w:val="5"/>
            <w:tcBorders>
              <w:top w:val="single" w:sz="4" w:space="0" w:color="auto"/>
              <w:left w:val="single" w:sz="4" w:space="0" w:color="auto"/>
              <w:bottom w:val="single" w:sz="4" w:space="0" w:color="auto"/>
              <w:right w:val="single" w:sz="4" w:space="0" w:color="auto"/>
            </w:tcBorders>
            <w:hideMark/>
          </w:tcPr>
          <w:p w14:paraId="433A803B" w14:textId="77777777" w:rsidR="003467FA" w:rsidRDefault="003467FA" w:rsidP="003D7D35">
            <w:pPr>
              <w:pStyle w:val="TAL"/>
              <w:rPr>
                <w:lang w:eastAsia="ko-KR"/>
              </w:rPr>
            </w:pPr>
            <w:r>
              <w:rPr>
                <w:lang w:eastAsia="ko-KR"/>
              </w:rPr>
              <w:t>Derivation Path: TS 36.579-1 [2], Table 5.5.2.7.2-1, condition ACCEPT-CONTACT-WITH-MEDIA-FEATURE-TAG</w:t>
            </w:r>
          </w:p>
        </w:tc>
      </w:tr>
      <w:tr w:rsidR="003467FA" w14:paraId="556C8CB3" w14:textId="77777777" w:rsidTr="003D7D35">
        <w:trPr>
          <w:jc w:val="center"/>
        </w:trPr>
        <w:tc>
          <w:tcPr>
            <w:tcW w:w="2840" w:type="dxa"/>
            <w:tcBorders>
              <w:top w:val="single" w:sz="4" w:space="0" w:color="auto"/>
              <w:left w:val="single" w:sz="4" w:space="0" w:color="auto"/>
              <w:bottom w:val="single" w:sz="4" w:space="0" w:color="auto"/>
              <w:right w:val="single" w:sz="4" w:space="0" w:color="auto"/>
            </w:tcBorders>
            <w:hideMark/>
          </w:tcPr>
          <w:p w14:paraId="252B6AE7" w14:textId="77777777" w:rsidR="003467FA" w:rsidRDefault="003467FA" w:rsidP="003D7D35">
            <w:pPr>
              <w:pStyle w:val="TAH"/>
              <w:rPr>
                <w:lang w:eastAsia="ko-KR"/>
              </w:rPr>
            </w:pPr>
            <w:r>
              <w:rPr>
                <w:lang w:eastAsia="ko-KR"/>
              </w:rP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0DB0EE4C" w14:textId="77777777" w:rsidR="003467FA" w:rsidRDefault="003467FA" w:rsidP="003D7D35">
            <w:pPr>
              <w:pStyle w:val="TAH"/>
              <w:rPr>
                <w:lang w:eastAsia="ko-KR"/>
              </w:rPr>
            </w:pPr>
            <w:r>
              <w:rPr>
                <w:lang w:eastAsia="ko-KR"/>
              </w:rPr>
              <w:t>Value/remark</w:t>
            </w:r>
          </w:p>
        </w:tc>
        <w:tc>
          <w:tcPr>
            <w:tcW w:w="2128" w:type="dxa"/>
            <w:tcBorders>
              <w:top w:val="single" w:sz="4" w:space="0" w:color="auto"/>
              <w:left w:val="single" w:sz="4" w:space="0" w:color="auto"/>
              <w:bottom w:val="single" w:sz="4" w:space="0" w:color="auto"/>
              <w:right w:val="single" w:sz="4" w:space="0" w:color="auto"/>
            </w:tcBorders>
            <w:hideMark/>
          </w:tcPr>
          <w:p w14:paraId="57B28CEF" w14:textId="77777777" w:rsidR="003467FA" w:rsidRDefault="003467FA" w:rsidP="003D7D35">
            <w:pPr>
              <w:pStyle w:val="TAH"/>
              <w:rPr>
                <w:lang w:eastAsia="ko-KR"/>
              </w:rPr>
            </w:pPr>
            <w:r>
              <w:rPr>
                <w:lang w:eastAsia="ko-KR"/>
              </w:rPr>
              <w:t>Comment</w:t>
            </w:r>
          </w:p>
        </w:tc>
        <w:tc>
          <w:tcPr>
            <w:tcW w:w="1420" w:type="dxa"/>
            <w:tcBorders>
              <w:top w:val="single" w:sz="4" w:space="0" w:color="auto"/>
              <w:left w:val="single" w:sz="4" w:space="0" w:color="auto"/>
              <w:bottom w:val="single" w:sz="4" w:space="0" w:color="auto"/>
              <w:right w:val="single" w:sz="4" w:space="0" w:color="auto"/>
            </w:tcBorders>
            <w:hideMark/>
          </w:tcPr>
          <w:p w14:paraId="77D596EB" w14:textId="77777777" w:rsidR="003467FA" w:rsidRDefault="003467FA" w:rsidP="003D7D35">
            <w:pPr>
              <w:pStyle w:val="TAH"/>
              <w:rPr>
                <w:lang w:eastAsia="ko-KR"/>
              </w:rPr>
            </w:pPr>
            <w:r>
              <w:rPr>
                <w:lang w:eastAsia="ko-KR"/>
              </w:rPr>
              <w:t>Reference</w:t>
            </w:r>
          </w:p>
        </w:tc>
        <w:tc>
          <w:tcPr>
            <w:tcW w:w="1136" w:type="dxa"/>
            <w:tcBorders>
              <w:top w:val="single" w:sz="4" w:space="0" w:color="auto"/>
              <w:left w:val="single" w:sz="4" w:space="0" w:color="auto"/>
              <w:bottom w:val="single" w:sz="4" w:space="0" w:color="auto"/>
              <w:right w:val="single" w:sz="4" w:space="0" w:color="auto"/>
            </w:tcBorders>
            <w:hideMark/>
          </w:tcPr>
          <w:p w14:paraId="580BBD5D" w14:textId="77777777" w:rsidR="003467FA" w:rsidRDefault="003467FA" w:rsidP="003D7D35">
            <w:pPr>
              <w:pStyle w:val="TAH"/>
              <w:rPr>
                <w:lang w:eastAsia="ko-KR"/>
              </w:rPr>
            </w:pPr>
            <w:r>
              <w:rPr>
                <w:lang w:eastAsia="ko-KR"/>
              </w:rPr>
              <w:t>Condition</w:t>
            </w:r>
          </w:p>
        </w:tc>
      </w:tr>
      <w:tr w:rsidR="003467FA" w14:paraId="7DE16F9E" w14:textId="77777777" w:rsidTr="003D7D35">
        <w:trPr>
          <w:jc w:val="center"/>
        </w:trPr>
        <w:tc>
          <w:tcPr>
            <w:tcW w:w="2839" w:type="dxa"/>
            <w:tcBorders>
              <w:top w:val="single" w:sz="4" w:space="0" w:color="auto"/>
              <w:left w:val="single" w:sz="4" w:space="0" w:color="auto"/>
              <w:bottom w:val="single" w:sz="4" w:space="0" w:color="auto"/>
              <w:right w:val="single" w:sz="4" w:space="0" w:color="auto"/>
            </w:tcBorders>
            <w:hideMark/>
          </w:tcPr>
          <w:p w14:paraId="405E88CB" w14:textId="77777777" w:rsidR="003467FA" w:rsidRPr="00303ED7" w:rsidRDefault="003467FA" w:rsidP="003D7D35">
            <w:pPr>
              <w:pStyle w:val="TAL"/>
              <w:rPr>
                <w:b/>
                <w:lang w:eastAsia="ko-KR"/>
              </w:rPr>
            </w:pPr>
            <w:r w:rsidRPr="002C79AA">
              <w:rPr>
                <w:b/>
              </w:rPr>
              <w:t>Message-body</w:t>
            </w:r>
          </w:p>
        </w:tc>
        <w:tc>
          <w:tcPr>
            <w:tcW w:w="2128" w:type="dxa"/>
            <w:tcBorders>
              <w:top w:val="single" w:sz="4" w:space="0" w:color="auto"/>
              <w:left w:val="single" w:sz="4" w:space="0" w:color="auto"/>
              <w:bottom w:val="single" w:sz="4" w:space="0" w:color="auto"/>
              <w:right w:val="single" w:sz="4" w:space="0" w:color="auto"/>
            </w:tcBorders>
          </w:tcPr>
          <w:p w14:paraId="05B29E74" w14:textId="77777777" w:rsidR="003467FA" w:rsidRDefault="003467FA" w:rsidP="003D7D35">
            <w:pPr>
              <w:pStyle w:val="TAL"/>
              <w:rPr>
                <w:lang w:eastAsia="ko-KR"/>
              </w:rPr>
            </w:pPr>
          </w:p>
        </w:tc>
        <w:tc>
          <w:tcPr>
            <w:tcW w:w="2128" w:type="dxa"/>
            <w:tcBorders>
              <w:top w:val="single" w:sz="4" w:space="0" w:color="auto"/>
              <w:left w:val="single" w:sz="4" w:space="0" w:color="auto"/>
              <w:bottom w:val="single" w:sz="4" w:space="0" w:color="auto"/>
              <w:right w:val="single" w:sz="4" w:space="0" w:color="auto"/>
            </w:tcBorders>
          </w:tcPr>
          <w:p w14:paraId="30757F4A" w14:textId="77777777" w:rsidR="003467FA" w:rsidRDefault="003467FA" w:rsidP="003D7D35">
            <w:pPr>
              <w:pStyle w:val="TAL"/>
              <w:rPr>
                <w:lang w:eastAsia="ko-KR"/>
              </w:rPr>
            </w:pPr>
          </w:p>
        </w:tc>
        <w:tc>
          <w:tcPr>
            <w:tcW w:w="1420" w:type="dxa"/>
            <w:tcBorders>
              <w:top w:val="single" w:sz="4" w:space="0" w:color="auto"/>
              <w:left w:val="single" w:sz="4" w:space="0" w:color="auto"/>
              <w:bottom w:val="single" w:sz="4" w:space="0" w:color="auto"/>
              <w:right w:val="single" w:sz="4" w:space="0" w:color="auto"/>
            </w:tcBorders>
          </w:tcPr>
          <w:p w14:paraId="26A107BC"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tcPr>
          <w:p w14:paraId="0AB28693" w14:textId="77777777" w:rsidR="003467FA" w:rsidRDefault="003467FA" w:rsidP="003D7D35">
            <w:pPr>
              <w:pStyle w:val="TAL"/>
              <w:rPr>
                <w:lang w:eastAsia="ko-KR"/>
              </w:rPr>
            </w:pPr>
          </w:p>
        </w:tc>
      </w:tr>
      <w:tr w:rsidR="003467FA" w14:paraId="06CA77E8" w14:textId="77777777" w:rsidTr="003D7D35">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4C8405C5" w14:textId="77777777" w:rsidR="003467FA" w:rsidRDefault="003467FA" w:rsidP="003D7D35">
            <w:pPr>
              <w:pStyle w:val="TAL"/>
              <w:rPr>
                <w:lang w:eastAsia="ko-KR"/>
              </w:rPr>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7FDE3CB1" w14:textId="77777777" w:rsidR="003467FA" w:rsidRDefault="003467FA" w:rsidP="003D7D35">
            <w:pPr>
              <w:pStyle w:val="TAL"/>
              <w:rPr>
                <w:lang w:eastAsia="ko-KR"/>
              </w:rPr>
            </w:pPr>
          </w:p>
        </w:tc>
        <w:tc>
          <w:tcPr>
            <w:tcW w:w="2128" w:type="dxa"/>
            <w:tcBorders>
              <w:top w:val="single" w:sz="4" w:space="0" w:color="auto"/>
              <w:left w:val="single" w:sz="4" w:space="0" w:color="auto"/>
              <w:bottom w:val="single" w:sz="4" w:space="0" w:color="auto"/>
              <w:right w:val="single" w:sz="4" w:space="0" w:color="auto"/>
            </w:tcBorders>
            <w:hideMark/>
          </w:tcPr>
          <w:p w14:paraId="0BCB423F" w14:textId="77777777" w:rsidR="003467FA" w:rsidRPr="00303ED7" w:rsidRDefault="003467FA" w:rsidP="003D7D35">
            <w:pPr>
              <w:pStyle w:val="TAL"/>
              <w:rPr>
                <w:b/>
                <w:lang w:eastAsia="ko-KR"/>
              </w:rPr>
            </w:pPr>
            <w:r w:rsidRPr="002C79AA">
              <w:rPr>
                <w:b/>
              </w:rPr>
              <w:t>MCPTT-Info</w:t>
            </w:r>
          </w:p>
        </w:tc>
        <w:tc>
          <w:tcPr>
            <w:tcW w:w="1420" w:type="dxa"/>
            <w:tcBorders>
              <w:top w:val="single" w:sz="4" w:space="0" w:color="auto"/>
              <w:left w:val="single" w:sz="4" w:space="0" w:color="auto"/>
              <w:bottom w:val="single" w:sz="4" w:space="0" w:color="auto"/>
              <w:right w:val="single" w:sz="4" w:space="0" w:color="auto"/>
            </w:tcBorders>
          </w:tcPr>
          <w:p w14:paraId="0FB92CC1"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tcPr>
          <w:p w14:paraId="4DF68EA0" w14:textId="77777777" w:rsidR="003467FA" w:rsidRDefault="003467FA" w:rsidP="003D7D35">
            <w:pPr>
              <w:pStyle w:val="TAL"/>
              <w:rPr>
                <w:lang w:eastAsia="ko-KR"/>
              </w:rPr>
            </w:pPr>
          </w:p>
        </w:tc>
      </w:tr>
      <w:tr w:rsidR="003467FA" w14:paraId="1A198DF8" w14:textId="77777777" w:rsidTr="003D7D35">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066A25A" w14:textId="77777777" w:rsidR="003467FA" w:rsidRDefault="003467FA" w:rsidP="003D7D35">
            <w:pPr>
              <w:pStyle w:val="TAL"/>
              <w:rPr>
                <w:lang w:eastAsia="ko-KR"/>
              </w:rPr>
            </w:pPr>
            <w:r>
              <w:t xml:space="preserve">    MIME-part-body</w:t>
            </w:r>
          </w:p>
        </w:tc>
        <w:tc>
          <w:tcPr>
            <w:tcW w:w="2128" w:type="dxa"/>
            <w:tcBorders>
              <w:top w:val="single" w:sz="4" w:space="0" w:color="auto"/>
              <w:left w:val="single" w:sz="4" w:space="0" w:color="auto"/>
              <w:bottom w:val="single" w:sz="4" w:space="0" w:color="auto"/>
              <w:right w:val="single" w:sz="4" w:space="0" w:color="auto"/>
            </w:tcBorders>
            <w:vAlign w:val="center"/>
            <w:hideMark/>
          </w:tcPr>
          <w:p w14:paraId="1C6F0A79" w14:textId="77777777" w:rsidR="003467FA" w:rsidRDefault="003467FA" w:rsidP="003D7D35">
            <w:pPr>
              <w:pStyle w:val="TAL"/>
              <w:rPr>
                <w:lang w:eastAsia="ko-KR"/>
              </w:rPr>
            </w:pPr>
            <w:r>
              <w:t>MCPTT-Info as described in Table 6.2.25.3.3-2</w:t>
            </w:r>
          </w:p>
        </w:tc>
        <w:tc>
          <w:tcPr>
            <w:tcW w:w="2128" w:type="dxa"/>
            <w:tcBorders>
              <w:top w:val="single" w:sz="4" w:space="0" w:color="auto"/>
              <w:left w:val="single" w:sz="4" w:space="0" w:color="auto"/>
              <w:bottom w:val="single" w:sz="4" w:space="0" w:color="auto"/>
              <w:right w:val="single" w:sz="4" w:space="0" w:color="auto"/>
            </w:tcBorders>
          </w:tcPr>
          <w:p w14:paraId="6AF18B23" w14:textId="77777777" w:rsidR="003467FA" w:rsidRDefault="003467FA" w:rsidP="003D7D35">
            <w:pPr>
              <w:pStyle w:val="TAL"/>
              <w:rPr>
                <w:lang w:eastAsia="ko-KR"/>
              </w:rPr>
            </w:pPr>
          </w:p>
        </w:tc>
        <w:tc>
          <w:tcPr>
            <w:tcW w:w="1420" w:type="dxa"/>
            <w:tcBorders>
              <w:top w:val="single" w:sz="4" w:space="0" w:color="auto"/>
              <w:left w:val="single" w:sz="4" w:space="0" w:color="auto"/>
              <w:bottom w:val="single" w:sz="4" w:space="0" w:color="auto"/>
              <w:right w:val="single" w:sz="4" w:space="0" w:color="auto"/>
            </w:tcBorders>
          </w:tcPr>
          <w:p w14:paraId="4F73ACFC"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tcPr>
          <w:p w14:paraId="23C00F59" w14:textId="77777777" w:rsidR="003467FA" w:rsidRDefault="003467FA" w:rsidP="003D7D35">
            <w:pPr>
              <w:pStyle w:val="TAL"/>
              <w:rPr>
                <w:lang w:eastAsia="ko-KR"/>
              </w:rPr>
            </w:pPr>
          </w:p>
        </w:tc>
      </w:tr>
    </w:tbl>
    <w:p w14:paraId="61682541" w14:textId="77777777" w:rsidR="003467FA" w:rsidRDefault="003467FA" w:rsidP="003467FA"/>
    <w:p w14:paraId="736A175C" w14:textId="77777777" w:rsidR="003467FA" w:rsidRDefault="003467FA" w:rsidP="003467FA">
      <w:pPr>
        <w:pStyle w:val="TH"/>
      </w:pPr>
      <w:r>
        <w:t xml:space="preserve">Table 6.2.25.3.3-2: </w:t>
      </w:r>
      <w:r>
        <w:rPr>
          <w:lang w:eastAsia="ko-KR"/>
        </w:rPr>
        <w:t>MCPTT-Info in SIP MESSAGE</w:t>
      </w:r>
      <w:r>
        <w:t xml:space="preserve"> (Table 6.2.25.3.3-1)</w:t>
      </w:r>
    </w:p>
    <w:tbl>
      <w:tblPr>
        <w:tblW w:w="9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9"/>
        <w:gridCol w:w="2129"/>
        <w:gridCol w:w="1420"/>
        <w:gridCol w:w="1137"/>
      </w:tblGrid>
      <w:tr w:rsidR="003467FA" w14:paraId="079B2446" w14:textId="77777777" w:rsidTr="003D7D35">
        <w:trPr>
          <w:jc w:val="center"/>
        </w:trPr>
        <w:tc>
          <w:tcPr>
            <w:tcW w:w="9652" w:type="dxa"/>
            <w:gridSpan w:val="5"/>
            <w:tcBorders>
              <w:top w:val="single" w:sz="4" w:space="0" w:color="auto"/>
              <w:left w:val="single" w:sz="4" w:space="0" w:color="auto"/>
              <w:bottom w:val="single" w:sz="4" w:space="0" w:color="auto"/>
              <w:right w:val="single" w:sz="4" w:space="0" w:color="auto"/>
            </w:tcBorders>
            <w:hideMark/>
          </w:tcPr>
          <w:p w14:paraId="480F2214" w14:textId="77777777" w:rsidR="003467FA" w:rsidRDefault="003467FA" w:rsidP="003D7D35">
            <w:pPr>
              <w:pStyle w:val="TAL"/>
              <w:rPr>
                <w:lang w:eastAsia="ko-KR"/>
              </w:rPr>
            </w:pPr>
            <w:r>
              <w:rPr>
                <w:lang w:eastAsia="ko-KR"/>
              </w:rPr>
              <w:t>Derivation Path: TS 36.579-1 [2], Table 5.5.3.2.2-1, condition PRIVATE-CALL</w:t>
            </w:r>
          </w:p>
        </w:tc>
      </w:tr>
      <w:tr w:rsidR="003467FA" w14:paraId="627B574C" w14:textId="77777777" w:rsidTr="003D7D35">
        <w:trPr>
          <w:jc w:val="center"/>
        </w:trPr>
        <w:tc>
          <w:tcPr>
            <w:tcW w:w="2838" w:type="dxa"/>
            <w:tcBorders>
              <w:top w:val="single" w:sz="4" w:space="0" w:color="auto"/>
              <w:left w:val="single" w:sz="4" w:space="0" w:color="auto"/>
              <w:bottom w:val="single" w:sz="4" w:space="0" w:color="auto"/>
              <w:right w:val="single" w:sz="4" w:space="0" w:color="auto"/>
            </w:tcBorders>
            <w:hideMark/>
          </w:tcPr>
          <w:p w14:paraId="65CB3E16" w14:textId="77777777" w:rsidR="003467FA" w:rsidRDefault="003467FA" w:rsidP="003D7D35">
            <w:pPr>
              <w:pStyle w:val="TAH"/>
              <w:rPr>
                <w:lang w:eastAsia="ko-KR"/>
              </w:rPr>
            </w:pPr>
            <w:r>
              <w:rPr>
                <w:lang w:eastAsia="ko-KR"/>
              </w:rPr>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4119B5B9" w14:textId="77777777" w:rsidR="003467FA" w:rsidRDefault="003467FA" w:rsidP="003D7D35">
            <w:pPr>
              <w:pStyle w:val="TAH"/>
              <w:rPr>
                <w:lang w:eastAsia="ko-KR"/>
              </w:rPr>
            </w:pPr>
            <w:r>
              <w:rPr>
                <w:lang w:eastAsia="ko-KR"/>
              </w:rPr>
              <w:t>Value/remark</w:t>
            </w:r>
          </w:p>
        </w:tc>
        <w:tc>
          <w:tcPr>
            <w:tcW w:w="2129" w:type="dxa"/>
            <w:tcBorders>
              <w:top w:val="single" w:sz="4" w:space="0" w:color="auto"/>
              <w:left w:val="single" w:sz="4" w:space="0" w:color="auto"/>
              <w:bottom w:val="single" w:sz="4" w:space="0" w:color="auto"/>
              <w:right w:val="single" w:sz="4" w:space="0" w:color="auto"/>
            </w:tcBorders>
            <w:hideMark/>
          </w:tcPr>
          <w:p w14:paraId="125D4AFC" w14:textId="77777777" w:rsidR="003467FA" w:rsidRDefault="003467FA" w:rsidP="003D7D35">
            <w:pPr>
              <w:pStyle w:val="TAH"/>
              <w:rPr>
                <w:lang w:eastAsia="ko-KR"/>
              </w:rPr>
            </w:pPr>
            <w:r>
              <w:rPr>
                <w:lang w:eastAsia="ko-KR"/>
              </w:rPr>
              <w:t>Comment</w:t>
            </w:r>
          </w:p>
        </w:tc>
        <w:tc>
          <w:tcPr>
            <w:tcW w:w="1420" w:type="dxa"/>
            <w:tcBorders>
              <w:top w:val="single" w:sz="4" w:space="0" w:color="auto"/>
              <w:left w:val="single" w:sz="4" w:space="0" w:color="auto"/>
              <w:bottom w:val="single" w:sz="4" w:space="0" w:color="auto"/>
              <w:right w:val="single" w:sz="4" w:space="0" w:color="auto"/>
            </w:tcBorders>
            <w:hideMark/>
          </w:tcPr>
          <w:p w14:paraId="201251AF" w14:textId="77777777" w:rsidR="003467FA" w:rsidRDefault="003467FA" w:rsidP="003D7D35">
            <w:pPr>
              <w:pStyle w:val="TAH"/>
              <w:rPr>
                <w:lang w:eastAsia="ko-KR"/>
              </w:rPr>
            </w:pPr>
            <w:r>
              <w:rPr>
                <w:lang w:eastAsia="ko-KR"/>
              </w:rPr>
              <w:t>Reference</w:t>
            </w:r>
          </w:p>
        </w:tc>
        <w:tc>
          <w:tcPr>
            <w:tcW w:w="1136" w:type="dxa"/>
            <w:tcBorders>
              <w:top w:val="single" w:sz="4" w:space="0" w:color="auto"/>
              <w:left w:val="single" w:sz="4" w:space="0" w:color="auto"/>
              <w:bottom w:val="single" w:sz="4" w:space="0" w:color="auto"/>
              <w:right w:val="single" w:sz="4" w:space="0" w:color="auto"/>
            </w:tcBorders>
            <w:hideMark/>
          </w:tcPr>
          <w:p w14:paraId="79D45986" w14:textId="77777777" w:rsidR="003467FA" w:rsidRDefault="003467FA" w:rsidP="003D7D35">
            <w:pPr>
              <w:pStyle w:val="TAH"/>
              <w:rPr>
                <w:lang w:eastAsia="ko-KR"/>
              </w:rPr>
            </w:pPr>
            <w:r>
              <w:rPr>
                <w:lang w:eastAsia="ko-KR"/>
              </w:rPr>
              <w:t>Condition</w:t>
            </w:r>
          </w:p>
        </w:tc>
      </w:tr>
      <w:tr w:rsidR="003467FA" w14:paraId="369E1BEB" w14:textId="77777777" w:rsidTr="003D7D35">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0D0F4EC" w14:textId="77777777" w:rsidR="003467FA" w:rsidRDefault="003467FA" w:rsidP="003D7D35">
            <w:pPr>
              <w:pStyle w:val="TAL"/>
              <w:rPr>
                <w:lang w:eastAsia="ko-KR"/>
              </w:rPr>
            </w:pPr>
            <w:r>
              <w:rPr>
                <w:lang w:eastAsia="ko-KR"/>
              </w:rPr>
              <w:t>mcpttinfo</w:t>
            </w:r>
          </w:p>
        </w:tc>
        <w:tc>
          <w:tcPr>
            <w:tcW w:w="2129" w:type="dxa"/>
            <w:tcBorders>
              <w:top w:val="single" w:sz="4" w:space="0" w:color="auto"/>
              <w:left w:val="single" w:sz="4" w:space="0" w:color="auto"/>
              <w:bottom w:val="single" w:sz="4" w:space="0" w:color="auto"/>
              <w:right w:val="single" w:sz="4" w:space="0" w:color="auto"/>
            </w:tcBorders>
          </w:tcPr>
          <w:p w14:paraId="5B50D44E" w14:textId="77777777" w:rsidR="003467FA" w:rsidRDefault="003467FA" w:rsidP="003D7D35">
            <w:pPr>
              <w:pStyle w:val="TAL"/>
              <w:rPr>
                <w:lang w:eastAsia="ko-KR"/>
              </w:rPr>
            </w:pPr>
          </w:p>
        </w:tc>
        <w:tc>
          <w:tcPr>
            <w:tcW w:w="2129" w:type="dxa"/>
            <w:tcBorders>
              <w:top w:val="single" w:sz="4" w:space="0" w:color="auto"/>
              <w:left w:val="single" w:sz="4" w:space="0" w:color="auto"/>
              <w:bottom w:val="single" w:sz="4" w:space="0" w:color="auto"/>
              <w:right w:val="single" w:sz="4" w:space="0" w:color="auto"/>
            </w:tcBorders>
          </w:tcPr>
          <w:p w14:paraId="46ED949E" w14:textId="77777777" w:rsidR="003467FA" w:rsidRDefault="003467FA" w:rsidP="003D7D35">
            <w:pPr>
              <w:pStyle w:val="TAL"/>
              <w:rPr>
                <w:lang w:eastAsia="ko-KR"/>
              </w:rPr>
            </w:pPr>
          </w:p>
        </w:tc>
        <w:tc>
          <w:tcPr>
            <w:tcW w:w="1420" w:type="dxa"/>
            <w:tcBorders>
              <w:top w:val="single" w:sz="4" w:space="0" w:color="auto"/>
              <w:left w:val="single" w:sz="4" w:space="0" w:color="auto"/>
              <w:bottom w:val="single" w:sz="4" w:space="0" w:color="auto"/>
              <w:right w:val="single" w:sz="4" w:space="0" w:color="auto"/>
            </w:tcBorders>
          </w:tcPr>
          <w:p w14:paraId="236B5AE6"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vAlign w:val="bottom"/>
          </w:tcPr>
          <w:p w14:paraId="688AF9CD" w14:textId="77777777" w:rsidR="003467FA" w:rsidRDefault="003467FA" w:rsidP="003D7D35">
            <w:pPr>
              <w:pStyle w:val="TAL"/>
              <w:rPr>
                <w:lang w:eastAsia="ko-KR"/>
              </w:rPr>
            </w:pPr>
          </w:p>
        </w:tc>
      </w:tr>
      <w:tr w:rsidR="003467FA" w14:paraId="2B0D299C" w14:textId="77777777" w:rsidTr="003D7D35">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6AA1D62B" w14:textId="77777777" w:rsidR="003467FA" w:rsidRDefault="003467FA" w:rsidP="003D7D35">
            <w:pPr>
              <w:pStyle w:val="TAL"/>
              <w:rPr>
                <w:lang w:eastAsia="ko-KR"/>
              </w:rPr>
            </w:pPr>
            <w:r>
              <w:rPr>
                <w:lang w:eastAsia="ko-KR"/>
              </w:rPr>
              <w:t xml:space="preserve">  mcptt-Params</w:t>
            </w:r>
          </w:p>
        </w:tc>
        <w:tc>
          <w:tcPr>
            <w:tcW w:w="2129" w:type="dxa"/>
            <w:tcBorders>
              <w:top w:val="single" w:sz="4" w:space="0" w:color="auto"/>
              <w:left w:val="single" w:sz="4" w:space="0" w:color="auto"/>
              <w:bottom w:val="single" w:sz="4" w:space="0" w:color="auto"/>
              <w:right w:val="single" w:sz="4" w:space="0" w:color="auto"/>
            </w:tcBorders>
          </w:tcPr>
          <w:p w14:paraId="5DA21A9E" w14:textId="77777777" w:rsidR="003467FA" w:rsidRDefault="003467FA" w:rsidP="003D7D35">
            <w:pPr>
              <w:pStyle w:val="TAL"/>
              <w:rPr>
                <w:lang w:eastAsia="ko-KR"/>
              </w:rPr>
            </w:pPr>
          </w:p>
        </w:tc>
        <w:tc>
          <w:tcPr>
            <w:tcW w:w="2129" w:type="dxa"/>
            <w:tcBorders>
              <w:top w:val="single" w:sz="4" w:space="0" w:color="auto"/>
              <w:left w:val="single" w:sz="4" w:space="0" w:color="auto"/>
              <w:bottom w:val="single" w:sz="4" w:space="0" w:color="auto"/>
              <w:right w:val="single" w:sz="4" w:space="0" w:color="auto"/>
            </w:tcBorders>
          </w:tcPr>
          <w:p w14:paraId="2EE407ED" w14:textId="77777777" w:rsidR="003467FA" w:rsidRDefault="003467FA" w:rsidP="003D7D35">
            <w:pPr>
              <w:pStyle w:val="TAL"/>
              <w:rPr>
                <w:lang w:eastAsia="ko-KR"/>
              </w:rPr>
            </w:pPr>
          </w:p>
        </w:tc>
        <w:tc>
          <w:tcPr>
            <w:tcW w:w="1420" w:type="dxa"/>
            <w:tcBorders>
              <w:top w:val="single" w:sz="4" w:space="0" w:color="auto"/>
              <w:left w:val="single" w:sz="4" w:space="0" w:color="auto"/>
              <w:bottom w:val="single" w:sz="4" w:space="0" w:color="auto"/>
              <w:right w:val="single" w:sz="4" w:space="0" w:color="auto"/>
            </w:tcBorders>
          </w:tcPr>
          <w:p w14:paraId="7D10D17B"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vAlign w:val="bottom"/>
          </w:tcPr>
          <w:p w14:paraId="09415958" w14:textId="77777777" w:rsidR="003467FA" w:rsidRDefault="003467FA" w:rsidP="003D7D35">
            <w:pPr>
              <w:pStyle w:val="TAL"/>
              <w:rPr>
                <w:lang w:eastAsia="ko-KR"/>
              </w:rPr>
            </w:pPr>
          </w:p>
        </w:tc>
      </w:tr>
      <w:tr w:rsidR="003467FA" w14:paraId="73B460B9" w14:textId="77777777" w:rsidTr="003D7D35">
        <w:trPr>
          <w:jc w:val="center"/>
        </w:trPr>
        <w:tc>
          <w:tcPr>
            <w:tcW w:w="2838" w:type="dxa"/>
            <w:tcBorders>
              <w:top w:val="single" w:sz="4" w:space="0" w:color="auto"/>
              <w:left w:val="single" w:sz="4" w:space="0" w:color="auto"/>
              <w:bottom w:val="single" w:sz="4" w:space="0" w:color="auto"/>
              <w:right w:val="single" w:sz="4" w:space="0" w:color="auto"/>
            </w:tcBorders>
            <w:hideMark/>
          </w:tcPr>
          <w:p w14:paraId="330218B2" w14:textId="77777777" w:rsidR="003467FA" w:rsidRDefault="003467FA" w:rsidP="003D7D35">
            <w:pPr>
              <w:pStyle w:val="TAL"/>
              <w:rPr>
                <w:lang w:eastAsia="ko-KR"/>
              </w:rPr>
            </w:pPr>
            <w:r>
              <w:rPr>
                <w:rFonts w:eastAsia="SimSun"/>
                <w:lang w:eastAsia="ko-KR"/>
              </w:rPr>
              <w:t xml:space="preserve">    mcptt-calling-user-id</w:t>
            </w:r>
          </w:p>
        </w:tc>
        <w:tc>
          <w:tcPr>
            <w:tcW w:w="2129" w:type="dxa"/>
            <w:tcBorders>
              <w:top w:val="single" w:sz="4" w:space="0" w:color="auto"/>
              <w:left w:val="single" w:sz="4" w:space="0" w:color="auto"/>
              <w:bottom w:val="single" w:sz="4" w:space="0" w:color="auto"/>
              <w:right w:val="single" w:sz="4" w:space="0" w:color="auto"/>
            </w:tcBorders>
            <w:hideMark/>
          </w:tcPr>
          <w:p w14:paraId="727A2207" w14:textId="77777777" w:rsidR="003467FA" w:rsidRDefault="003467FA" w:rsidP="003D7D35">
            <w:pPr>
              <w:pStyle w:val="TAL"/>
              <w:rPr>
                <w:lang w:eastAsia="ko-KR"/>
              </w:rPr>
            </w:pPr>
            <w:r>
              <w:rPr>
                <w:lang w:eastAsia="ko-KR"/>
              </w:rPr>
              <w:t>Encrypted &lt;mcptt-calling-user-id&gt; with mcpttURI set to px_MCPTT_ID_User_B</w:t>
            </w:r>
          </w:p>
        </w:tc>
        <w:tc>
          <w:tcPr>
            <w:tcW w:w="2129" w:type="dxa"/>
            <w:tcBorders>
              <w:top w:val="single" w:sz="4" w:space="0" w:color="auto"/>
              <w:left w:val="single" w:sz="4" w:space="0" w:color="auto"/>
              <w:bottom w:val="single" w:sz="4" w:space="0" w:color="auto"/>
              <w:right w:val="single" w:sz="4" w:space="0" w:color="auto"/>
            </w:tcBorders>
            <w:hideMark/>
          </w:tcPr>
          <w:p w14:paraId="52785DAE" w14:textId="77777777" w:rsidR="003467FA" w:rsidRDefault="003467FA" w:rsidP="003D7D35">
            <w:pPr>
              <w:pStyle w:val="TAL"/>
              <w:rPr>
                <w:lang w:eastAsia="ko-KR"/>
              </w:rPr>
            </w:pPr>
            <w:r>
              <w:rPr>
                <w:lang w:eastAsia="ko-KR"/>
              </w:rPr>
              <w:t xml:space="preserve">requesting MCPTT user (NOTE 1); </w:t>
            </w:r>
            <w:r>
              <w:rPr>
                <w:lang w:eastAsia="ko-KR"/>
              </w:rPr>
              <w:br/>
              <w:t>e</w:t>
            </w:r>
            <w:r w:rsidRPr="006443FD">
              <w:rPr>
                <w:lang w:eastAsia="ko-KR"/>
              </w:rPr>
              <w:t>ncrypted element as described in TS 36.579-1 [2] Table 5.5.3.2.2-1A</w:t>
            </w:r>
          </w:p>
        </w:tc>
        <w:tc>
          <w:tcPr>
            <w:tcW w:w="1420" w:type="dxa"/>
            <w:tcBorders>
              <w:top w:val="single" w:sz="4" w:space="0" w:color="auto"/>
              <w:left w:val="single" w:sz="4" w:space="0" w:color="auto"/>
              <w:bottom w:val="single" w:sz="4" w:space="0" w:color="auto"/>
              <w:right w:val="single" w:sz="4" w:space="0" w:color="auto"/>
            </w:tcBorders>
          </w:tcPr>
          <w:p w14:paraId="6EAEAEDB"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vAlign w:val="bottom"/>
          </w:tcPr>
          <w:p w14:paraId="3E76EECF" w14:textId="77777777" w:rsidR="003467FA" w:rsidRDefault="003467FA" w:rsidP="003D7D35">
            <w:pPr>
              <w:pStyle w:val="TAL"/>
              <w:rPr>
                <w:lang w:eastAsia="ko-KR"/>
              </w:rPr>
            </w:pPr>
          </w:p>
        </w:tc>
      </w:tr>
      <w:tr w:rsidR="003467FA" w14:paraId="31A03D0E" w14:textId="77777777" w:rsidTr="003D7D35">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69EF9E21" w14:textId="77777777" w:rsidR="003467FA" w:rsidRDefault="003467FA" w:rsidP="003D7D35">
            <w:pPr>
              <w:pStyle w:val="TAL"/>
              <w:rPr>
                <w:rFonts w:eastAsia="SimSun"/>
                <w:lang w:eastAsia="ko-KR"/>
              </w:rPr>
            </w:pPr>
            <w:r>
              <w:rPr>
                <w:lang w:eastAsia="ko-KR"/>
              </w:rPr>
              <w:t xml:space="preserve">    mcptt-called-party-id</w:t>
            </w:r>
          </w:p>
        </w:tc>
        <w:tc>
          <w:tcPr>
            <w:tcW w:w="2129" w:type="dxa"/>
            <w:tcBorders>
              <w:top w:val="single" w:sz="4" w:space="0" w:color="auto"/>
              <w:left w:val="single" w:sz="4" w:space="0" w:color="auto"/>
              <w:bottom w:val="single" w:sz="4" w:space="0" w:color="auto"/>
              <w:right w:val="single" w:sz="4" w:space="0" w:color="auto"/>
            </w:tcBorders>
            <w:hideMark/>
          </w:tcPr>
          <w:p w14:paraId="28923AD2" w14:textId="77777777" w:rsidR="003467FA" w:rsidRDefault="003467FA" w:rsidP="003D7D35">
            <w:pPr>
              <w:pStyle w:val="TAL"/>
              <w:rPr>
                <w:lang w:eastAsia="ko-KR"/>
              </w:rPr>
            </w:pPr>
            <w:r>
              <w:rPr>
                <w:lang w:eastAsia="ko-KR"/>
              </w:rPr>
              <w:t>Encrypted &lt;mcptt-called-party-id&gt; with mcpttURI set to px_MCPTT_ID_User_B</w:t>
            </w:r>
          </w:p>
        </w:tc>
        <w:tc>
          <w:tcPr>
            <w:tcW w:w="2129" w:type="dxa"/>
            <w:tcBorders>
              <w:top w:val="single" w:sz="4" w:space="0" w:color="auto"/>
              <w:left w:val="single" w:sz="4" w:space="0" w:color="auto"/>
              <w:bottom w:val="single" w:sz="4" w:space="0" w:color="auto"/>
              <w:right w:val="single" w:sz="4" w:space="0" w:color="auto"/>
            </w:tcBorders>
            <w:hideMark/>
          </w:tcPr>
          <w:p w14:paraId="0CE7542C" w14:textId="77777777" w:rsidR="003467FA" w:rsidRDefault="003467FA" w:rsidP="003D7D35">
            <w:pPr>
              <w:pStyle w:val="TAL"/>
              <w:rPr>
                <w:lang w:eastAsia="ko-KR"/>
              </w:rPr>
            </w:pPr>
            <w:r>
              <w:rPr>
                <w:lang w:eastAsia="ko-KR"/>
              </w:rPr>
              <w:t>identified MCPTT user (NOTE 1);</w:t>
            </w:r>
            <w:r>
              <w:rPr>
                <w:lang w:eastAsia="ko-KR"/>
              </w:rPr>
              <w:br/>
              <w:t>e</w:t>
            </w:r>
            <w:r w:rsidRPr="006443FD">
              <w:rPr>
                <w:lang w:eastAsia="ko-KR"/>
              </w:rPr>
              <w:t>ncrypted element as described in TS 36.579-1 [2] Table 5.5.3.2.2-1A</w:t>
            </w:r>
          </w:p>
        </w:tc>
        <w:tc>
          <w:tcPr>
            <w:tcW w:w="1420" w:type="dxa"/>
            <w:tcBorders>
              <w:top w:val="single" w:sz="4" w:space="0" w:color="auto"/>
              <w:left w:val="single" w:sz="4" w:space="0" w:color="auto"/>
              <w:bottom w:val="single" w:sz="4" w:space="0" w:color="auto"/>
              <w:right w:val="single" w:sz="4" w:space="0" w:color="auto"/>
            </w:tcBorders>
          </w:tcPr>
          <w:p w14:paraId="2194D335"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vAlign w:val="bottom"/>
          </w:tcPr>
          <w:p w14:paraId="65776D12" w14:textId="77777777" w:rsidR="003467FA" w:rsidRDefault="003467FA" w:rsidP="003D7D35">
            <w:pPr>
              <w:pStyle w:val="TAL"/>
              <w:rPr>
                <w:lang w:eastAsia="ko-KR"/>
              </w:rPr>
            </w:pPr>
          </w:p>
        </w:tc>
      </w:tr>
      <w:tr w:rsidR="003467FA" w14:paraId="396A699F" w14:textId="77777777" w:rsidTr="003D7D35">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6B53230A" w14:textId="77777777" w:rsidR="003467FA" w:rsidRDefault="003467FA" w:rsidP="003D7D35">
            <w:pPr>
              <w:pStyle w:val="TAL"/>
              <w:rPr>
                <w:lang w:eastAsia="ko-KR"/>
              </w:rPr>
            </w:pPr>
            <w:r>
              <w:rPr>
                <w:lang w:eastAsia="ko-KR"/>
              </w:rPr>
              <w:t xml:space="preserve">    anyExt</w:t>
            </w:r>
          </w:p>
        </w:tc>
        <w:tc>
          <w:tcPr>
            <w:tcW w:w="2129" w:type="dxa"/>
            <w:tcBorders>
              <w:top w:val="single" w:sz="4" w:space="0" w:color="auto"/>
              <w:left w:val="single" w:sz="4" w:space="0" w:color="auto"/>
              <w:bottom w:val="single" w:sz="4" w:space="0" w:color="auto"/>
              <w:right w:val="single" w:sz="4" w:space="0" w:color="auto"/>
            </w:tcBorders>
          </w:tcPr>
          <w:p w14:paraId="6F74387B" w14:textId="77777777" w:rsidR="003467FA" w:rsidRDefault="003467FA" w:rsidP="003D7D35">
            <w:pPr>
              <w:pStyle w:val="TAL"/>
              <w:rPr>
                <w:lang w:eastAsia="ko-KR"/>
              </w:rPr>
            </w:pPr>
          </w:p>
        </w:tc>
        <w:tc>
          <w:tcPr>
            <w:tcW w:w="2129" w:type="dxa"/>
            <w:tcBorders>
              <w:top w:val="single" w:sz="4" w:space="0" w:color="auto"/>
              <w:left w:val="single" w:sz="4" w:space="0" w:color="auto"/>
              <w:bottom w:val="single" w:sz="4" w:space="0" w:color="auto"/>
              <w:right w:val="single" w:sz="4" w:space="0" w:color="auto"/>
            </w:tcBorders>
            <w:hideMark/>
          </w:tcPr>
          <w:p w14:paraId="58A7BEA5" w14:textId="77777777" w:rsidR="003467FA" w:rsidRDefault="003467FA" w:rsidP="003D7D35">
            <w:pPr>
              <w:pStyle w:val="TAL"/>
              <w:rPr>
                <w:lang w:eastAsia="ko-KR"/>
              </w:rPr>
            </w:pPr>
          </w:p>
        </w:tc>
        <w:tc>
          <w:tcPr>
            <w:tcW w:w="1420" w:type="dxa"/>
            <w:tcBorders>
              <w:top w:val="single" w:sz="4" w:space="0" w:color="auto"/>
              <w:left w:val="single" w:sz="4" w:space="0" w:color="auto"/>
              <w:bottom w:val="single" w:sz="4" w:space="0" w:color="auto"/>
              <w:right w:val="single" w:sz="4" w:space="0" w:color="auto"/>
            </w:tcBorders>
          </w:tcPr>
          <w:p w14:paraId="36499270"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vAlign w:val="bottom"/>
          </w:tcPr>
          <w:p w14:paraId="3F83AC01" w14:textId="77777777" w:rsidR="003467FA" w:rsidRDefault="003467FA" w:rsidP="003D7D35">
            <w:pPr>
              <w:pStyle w:val="TAL"/>
              <w:rPr>
                <w:lang w:eastAsia="ko-KR"/>
              </w:rPr>
            </w:pPr>
          </w:p>
        </w:tc>
      </w:tr>
      <w:tr w:rsidR="003467FA" w14:paraId="070D432C" w14:textId="77777777" w:rsidTr="003D7D35">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4262C8A3" w14:textId="77777777" w:rsidR="003467FA" w:rsidRDefault="003467FA" w:rsidP="003D7D35">
            <w:pPr>
              <w:pStyle w:val="TAL"/>
              <w:rPr>
                <w:lang w:eastAsia="ko-KR"/>
              </w:rPr>
            </w:pPr>
            <w:r>
              <w:rPr>
                <w:lang w:eastAsia="ko-KR"/>
              </w:rPr>
              <w:t xml:space="preserve">      </w:t>
            </w:r>
            <w:r>
              <w:rPr>
                <w:rFonts w:eastAsia="SimSun"/>
                <w:lang w:eastAsia="ko-KR"/>
              </w:rPr>
              <w:t>request</w:t>
            </w:r>
            <w:r>
              <w:rPr>
                <w:lang w:eastAsia="ko-KR"/>
              </w:rPr>
              <w:t>-type</w:t>
            </w:r>
          </w:p>
        </w:tc>
        <w:tc>
          <w:tcPr>
            <w:tcW w:w="2129" w:type="dxa"/>
            <w:tcBorders>
              <w:top w:val="single" w:sz="4" w:space="0" w:color="auto"/>
              <w:left w:val="single" w:sz="4" w:space="0" w:color="auto"/>
              <w:bottom w:val="single" w:sz="4" w:space="0" w:color="auto"/>
              <w:right w:val="single" w:sz="4" w:space="0" w:color="auto"/>
            </w:tcBorders>
            <w:hideMark/>
          </w:tcPr>
          <w:p w14:paraId="62B7E0D1" w14:textId="77777777" w:rsidR="003467FA" w:rsidRDefault="003467FA" w:rsidP="003D7D35">
            <w:pPr>
              <w:pStyle w:val="TAL"/>
              <w:rPr>
                <w:lang w:eastAsia="ko-KR"/>
              </w:rPr>
            </w:pPr>
            <w:r>
              <w:rPr>
                <w:lang w:eastAsia="ko-KR"/>
              </w:rPr>
              <w:t>"remotely-initiated-private-call-request"</w:t>
            </w:r>
          </w:p>
        </w:tc>
        <w:tc>
          <w:tcPr>
            <w:tcW w:w="2129" w:type="dxa"/>
            <w:tcBorders>
              <w:top w:val="single" w:sz="4" w:space="0" w:color="auto"/>
              <w:left w:val="single" w:sz="4" w:space="0" w:color="auto"/>
              <w:bottom w:val="single" w:sz="4" w:space="0" w:color="auto"/>
              <w:right w:val="single" w:sz="4" w:space="0" w:color="auto"/>
            </w:tcBorders>
          </w:tcPr>
          <w:p w14:paraId="43389654" w14:textId="77777777" w:rsidR="003467FA" w:rsidRDefault="003467FA" w:rsidP="003D7D35">
            <w:pPr>
              <w:pStyle w:val="TAL"/>
              <w:rPr>
                <w:lang w:eastAsia="ko-KR"/>
              </w:rPr>
            </w:pPr>
          </w:p>
        </w:tc>
        <w:tc>
          <w:tcPr>
            <w:tcW w:w="1420" w:type="dxa"/>
            <w:tcBorders>
              <w:top w:val="single" w:sz="4" w:space="0" w:color="auto"/>
              <w:left w:val="single" w:sz="4" w:space="0" w:color="auto"/>
              <w:bottom w:val="single" w:sz="4" w:space="0" w:color="auto"/>
              <w:right w:val="single" w:sz="4" w:space="0" w:color="auto"/>
            </w:tcBorders>
          </w:tcPr>
          <w:p w14:paraId="6CEBFDA3"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vAlign w:val="bottom"/>
          </w:tcPr>
          <w:p w14:paraId="346E5059" w14:textId="77777777" w:rsidR="003467FA" w:rsidRDefault="003467FA" w:rsidP="003D7D35">
            <w:pPr>
              <w:pStyle w:val="TAL"/>
              <w:rPr>
                <w:lang w:eastAsia="ko-KR"/>
              </w:rPr>
            </w:pPr>
          </w:p>
        </w:tc>
      </w:tr>
      <w:tr w:rsidR="003467FA" w14:paraId="425C12DF" w14:textId="77777777" w:rsidTr="003D7D35">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2D6A47C" w14:textId="77777777" w:rsidR="003467FA" w:rsidRDefault="003467FA" w:rsidP="003D7D35">
            <w:pPr>
              <w:pStyle w:val="TAL"/>
              <w:rPr>
                <w:lang w:eastAsia="ko-KR"/>
              </w:rPr>
            </w:pPr>
            <w:r>
              <w:rPr>
                <w:lang w:eastAsia="ko-KR"/>
              </w:rPr>
              <w:t xml:space="preserve">      notify-remote-user</w:t>
            </w:r>
          </w:p>
        </w:tc>
        <w:tc>
          <w:tcPr>
            <w:tcW w:w="2129" w:type="dxa"/>
            <w:tcBorders>
              <w:top w:val="single" w:sz="4" w:space="0" w:color="auto"/>
              <w:left w:val="single" w:sz="4" w:space="0" w:color="auto"/>
              <w:bottom w:val="single" w:sz="4" w:space="0" w:color="auto"/>
              <w:right w:val="single" w:sz="4" w:space="0" w:color="auto"/>
            </w:tcBorders>
            <w:hideMark/>
          </w:tcPr>
          <w:p w14:paraId="1F70F70D" w14:textId="77777777" w:rsidR="003467FA" w:rsidRDefault="003467FA" w:rsidP="003D7D35">
            <w:pPr>
              <w:pStyle w:val="TAL"/>
              <w:rPr>
                <w:lang w:eastAsia="ko-KR"/>
              </w:rPr>
            </w:pPr>
            <w:r>
              <w:rPr>
                <w:lang w:eastAsia="ko-KR"/>
              </w:rPr>
              <w:t>"false"</w:t>
            </w:r>
          </w:p>
        </w:tc>
        <w:tc>
          <w:tcPr>
            <w:tcW w:w="2129" w:type="dxa"/>
            <w:tcBorders>
              <w:top w:val="single" w:sz="4" w:space="0" w:color="auto"/>
              <w:left w:val="single" w:sz="4" w:space="0" w:color="auto"/>
              <w:bottom w:val="single" w:sz="4" w:space="0" w:color="auto"/>
              <w:right w:val="single" w:sz="4" w:space="0" w:color="auto"/>
            </w:tcBorders>
          </w:tcPr>
          <w:p w14:paraId="4BC26492" w14:textId="77777777" w:rsidR="003467FA" w:rsidRDefault="003467FA" w:rsidP="003D7D35">
            <w:pPr>
              <w:pStyle w:val="TAL"/>
              <w:rPr>
                <w:lang w:eastAsia="ko-KR"/>
              </w:rPr>
            </w:pPr>
          </w:p>
        </w:tc>
        <w:tc>
          <w:tcPr>
            <w:tcW w:w="1420" w:type="dxa"/>
            <w:tcBorders>
              <w:top w:val="single" w:sz="4" w:space="0" w:color="auto"/>
              <w:left w:val="single" w:sz="4" w:space="0" w:color="auto"/>
              <w:bottom w:val="single" w:sz="4" w:space="0" w:color="auto"/>
              <w:right w:val="single" w:sz="4" w:space="0" w:color="auto"/>
            </w:tcBorders>
          </w:tcPr>
          <w:p w14:paraId="7B990D60"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vAlign w:val="bottom"/>
          </w:tcPr>
          <w:p w14:paraId="39A321FF" w14:textId="77777777" w:rsidR="003467FA" w:rsidRDefault="003467FA" w:rsidP="003D7D35">
            <w:pPr>
              <w:pStyle w:val="TAL"/>
              <w:rPr>
                <w:lang w:eastAsia="ko-KR"/>
              </w:rPr>
            </w:pPr>
          </w:p>
        </w:tc>
      </w:tr>
      <w:tr w:rsidR="003467FA" w14:paraId="59E1FBCA" w14:textId="77777777" w:rsidTr="003D7D35">
        <w:trPr>
          <w:jc w:val="center"/>
        </w:trPr>
        <w:tc>
          <w:tcPr>
            <w:tcW w:w="9653" w:type="dxa"/>
            <w:gridSpan w:val="5"/>
            <w:tcBorders>
              <w:top w:val="single" w:sz="4" w:space="0" w:color="auto"/>
              <w:left w:val="single" w:sz="4" w:space="0" w:color="auto"/>
              <w:bottom w:val="single" w:sz="4" w:space="0" w:color="auto"/>
              <w:right w:val="single" w:sz="4" w:space="0" w:color="auto"/>
            </w:tcBorders>
            <w:vAlign w:val="center"/>
            <w:hideMark/>
          </w:tcPr>
          <w:p w14:paraId="614CC9AE" w14:textId="77777777" w:rsidR="003467FA" w:rsidRDefault="003467FA" w:rsidP="003D7D35">
            <w:pPr>
              <w:pStyle w:val="TAN"/>
              <w:rPr>
                <w:lang w:eastAsia="ko-KR"/>
              </w:rPr>
            </w:pPr>
            <w:r>
              <w:rPr>
                <w:lang w:eastAsia="ko-KR"/>
              </w:rPr>
              <w:t>NOTE 1:</w:t>
            </w:r>
            <w:r>
              <w:rPr>
                <w:lang w:eastAsia="ko-KR"/>
              </w:rPr>
              <w:tab/>
              <w:t>The MCPTT-Info requests a remotely initiated private call with the following roles terms of TS 24.379 [9] clause 11.1.7.1:</w:t>
            </w:r>
            <w:r>
              <w:rPr>
                <w:lang w:eastAsia="ko-KR"/>
              </w:rPr>
              <w:br/>
              <w:t>- requesting MCPTT user:</w:t>
            </w:r>
            <w:r>
              <w:rPr>
                <w:lang w:eastAsia="ko-KR"/>
              </w:rPr>
              <w:tab/>
              <w:t>px_MCPTT_ID_User_B (SS)</w:t>
            </w:r>
            <w:r>
              <w:rPr>
                <w:lang w:eastAsia="ko-KR"/>
              </w:rPr>
              <w:br/>
              <w:t>- remote MCPTT user:</w:t>
            </w:r>
            <w:r>
              <w:rPr>
                <w:lang w:eastAsia="ko-KR"/>
              </w:rPr>
              <w:tab/>
            </w:r>
            <w:r>
              <w:rPr>
                <w:lang w:eastAsia="ko-KR"/>
              </w:rPr>
              <w:tab/>
              <w:t>px_MCPTT_ID_User_A initiating the call (UE)</w:t>
            </w:r>
            <w:r>
              <w:rPr>
                <w:lang w:eastAsia="ko-KR"/>
              </w:rPr>
              <w:br/>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t>(contained in the &lt;mcptt-request-uri&gt; per default)</w:t>
            </w:r>
            <w:r>
              <w:rPr>
                <w:lang w:eastAsia="ko-KR"/>
              </w:rPr>
              <w:br/>
              <w:t>- identified MCPTT user:</w:t>
            </w:r>
            <w:r>
              <w:rPr>
                <w:lang w:eastAsia="ko-KR"/>
              </w:rPr>
              <w:tab/>
            </w:r>
            <w:r>
              <w:rPr>
                <w:lang w:eastAsia="ko-KR"/>
              </w:rPr>
              <w:tab/>
              <w:t>px_MCPTT_ID_User_B (SS; same as requesting MCPTT user)</w:t>
            </w:r>
            <w:r>
              <w:rPr>
                <w:lang w:eastAsia="ko-KR"/>
              </w:rPr>
              <w:br/>
            </w:r>
            <w:r>
              <w:rPr>
                <w:lang w:eastAsia="ko-KR"/>
              </w:rPr>
              <w:br/>
              <w:t>As requesting and identified MCPTT user are the same, the UE shall not send a SIP MESSAGE at step 11 (TS 24.379 [9] clause 11.1.7.2.2).</w:t>
            </w:r>
          </w:p>
        </w:tc>
      </w:tr>
    </w:tbl>
    <w:p w14:paraId="4D855D95" w14:textId="77777777" w:rsidR="003467FA" w:rsidRDefault="003467FA" w:rsidP="003467FA"/>
    <w:p w14:paraId="1063F7DF" w14:textId="77777777" w:rsidR="003467FA" w:rsidRDefault="003467FA" w:rsidP="003467FA">
      <w:pPr>
        <w:pStyle w:val="TH"/>
      </w:pPr>
      <w:r>
        <w:t xml:space="preserve">Table 6.2.25.3.3-3: </w:t>
      </w:r>
      <w:r>
        <w:rPr>
          <w:lang w:eastAsia="ko-KR"/>
        </w:rPr>
        <w:t>SIP INVITE</w:t>
      </w:r>
      <w:r>
        <w:t xml:space="preserve"> from the UE (Step</w:t>
      </w:r>
      <w:r w:rsidRPr="00303ED7">
        <w:t>s</w:t>
      </w:r>
      <w:r>
        <w:t xml:space="preserve"> 5, 16, Table 6.2.25.3.2-1;</w:t>
      </w:r>
      <w:r>
        <w:br/>
        <w:t xml:space="preserve">step 2, TS 36.579-1 [2] Table 5.3A.1.3-1; </w:t>
      </w:r>
      <w:r>
        <w:br/>
        <w:t>step 2, TS 36.579-1 [2] Table 5.3.35.3-1)</w:t>
      </w:r>
    </w:p>
    <w:tbl>
      <w:tblPr>
        <w:tblW w:w="9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9"/>
        <w:gridCol w:w="2129"/>
        <w:gridCol w:w="1420"/>
        <w:gridCol w:w="1137"/>
      </w:tblGrid>
      <w:tr w:rsidR="003467FA" w14:paraId="47FB8448" w14:textId="77777777" w:rsidTr="003D7D35">
        <w:trPr>
          <w:cantSplit/>
          <w:jc w:val="center"/>
        </w:trPr>
        <w:tc>
          <w:tcPr>
            <w:tcW w:w="9652" w:type="dxa"/>
            <w:gridSpan w:val="5"/>
            <w:tcBorders>
              <w:top w:val="single" w:sz="4" w:space="0" w:color="auto"/>
              <w:left w:val="single" w:sz="4" w:space="0" w:color="auto"/>
              <w:bottom w:val="single" w:sz="4" w:space="0" w:color="auto"/>
              <w:right w:val="single" w:sz="4" w:space="0" w:color="auto"/>
            </w:tcBorders>
            <w:hideMark/>
          </w:tcPr>
          <w:p w14:paraId="6628D836" w14:textId="77777777" w:rsidR="003467FA" w:rsidRDefault="003467FA" w:rsidP="003D7D35">
            <w:pPr>
              <w:pStyle w:val="TAL"/>
              <w:rPr>
                <w:lang w:eastAsia="ko-KR"/>
              </w:rPr>
            </w:pPr>
            <w:r>
              <w:rPr>
                <w:lang w:eastAsia="ko-KR"/>
              </w:rPr>
              <w:t xml:space="preserve">Derivation Path: TS 36.579-1 [2], Table 5.5.2.5.1-1, condition PRIVATE-CALL </w:t>
            </w:r>
          </w:p>
        </w:tc>
      </w:tr>
      <w:tr w:rsidR="003467FA" w14:paraId="1DDD1BF8" w14:textId="77777777" w:rsidTr="003D7D35">
        <w:trPr>
          <w:jc w:val="center"/>
        </w:trPr>
        <w:tc>
          <w:tcPr>
            <w:tcW w:w="2838" w:type="dxa"/>
            <w:tcBorders>
              <w:top w:val="single" w:sz="4" w:space="0" w:color="auto"/>
              <w:left w:val="single" w:sz="4" w:space="0" w:color="auto"/>
              <w:bottom w:val="single" w:sz="4" w:space="0" w:color="auto"/>
              <w:right w:val="single" w:sz="4" w:space="0" w:color="auto"/>
            </w:tcBorders>
            <w:hideMark/>
          </w:tcPr>
          <w:p w14:paraId="170E90E1" w14:textId="77777777" w:rsidR="003467FA" w:rsidRDefault="003467FA" w:rsidP="003D7D35">
            <w:pPr>
              <w:pStyle w:val="TAH"/>
              <w:rPr>
                <w:lang w:eastAsia="ko-KR"/>
              </w:rPr>
            </w:pPr>
            <w:r>
              <w:rPr>
                <w:lang w:eastAsia="ko-KR"/>
              </w:rPr>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24D8CF99" w14:textId="77777777" w:rsidR="003467FA" w:rsidRDefault="003467FA" w:rsidP="003D7D35">
            <w:pPr>
              <w:pStyle w:val="TAH"/>
              <w:rPr>
                <w:lang w:eastAsia="ko-KR"/>
              </w:rPr>
            </w:pPr>
            <w:r>
              <w:rPr>
                <w:lang w:eastAsia="ko-KR"/>
              </w:rPr>
              <w:t>Value/remark</w:t>
            </w:r>
          </w:p>
        </w:tc>
        <w:tc>
          <w:tcPr>
            <w:tcW w:w="2129" w:type="dxa"/>
            <w:tcBorders>
              <w:top w:val="single" w:sz="4" w:space="0" w:color="auto"/>
              <w:left w:val="single" w:sz="4" w:space="0" w:color="auto"/>
              <w:bottom w:val="single" w:sz="4" w:space="0" w:color="auto"/>
              <w:right w:val="single" w:sz="4" w:space="0" w:color="auto"/>
            </w:tcBorders>
            <w:hideMark/>
          </w:tcPr>
          <w:p w14:paraId="2CA0DB7A" w14:textId="77777777" w:rsidR="003467FA" w:rsidRDefault="003467FA" w:rsidP="003D7D35">
            <w:pPr>
              <w:pStyle w:val="TAH"/>
              <w:rPr>
                <w:lang w:eastAsia="ko-KR"/>
              </w:rPr>
            </w:pPr>
            <w:r>
              <w:rPr>
                <w:lang w:eastAsia="ko-KR"/>
              </w:rPr>
              <w:t>Comment</w:t>
            </w:r>
          </w:p>
        </w:tc>
        <w:tc>
          <w:tcPr>
            <w:tcW w:w="1420" w:type="dxa"/>
            <w:tcBorders>
              <w:top w:val="single" w:sz="4" w:space="0" w:color="auto"/>
              <w:left w:val="single" w:sz="4" w:space="0" w:color="auto"/>
              <w:bottom w:val="single" w:sz="4" w:space="0" w:color="auto"/>
              <w:right w:val="single" w:sz="4" w:space="0" w:color="auto"/>
            </w:tcBorders>
            <w:hideMark/>
          </w:tcPr>
          <w:p w14:paraId="3210A852" w14:textId="77777777" w:rsidR="003467FA" w:rsidRDefault="003467FA" w:rsidP="003D7D35">
            <w:pPr>
              <w:pStyle w:val="TAH"/>
              <w:rPr>
                <w:lang w:eastAsia="ko-KR"/>
              </w:rPr>
            </w:pPr>
            <w:r>
              <w:rPr>
                <w:lang w:eastAsia="ko-KR"/>
              </w:rPr>
              <w:t>Reference</w:t>
            </w:r>
          </w:p>
        </w:tc>
        <w:tc>
          <w:tcPr>
            <w:tcW w:w="1136" w:type="dxa"/>
            <w:tcBorders>
              <w:top w:val="single" w:sz="4" w:space="0" w:color="auto"/>
              <w:left w:val="single" w:sz="4" w:space="0" w:color="auto"/>
              <w:bottom w:val="single" w:sz="4" w:space="0" w:color="auto"/>
              <w:right w:val="single" w:sz="4" w:space="0" w:color="auto"/>
            </w:tcBorders>
            <w:hideMark/>
          </w:tcPr>
          <w:p w14:paraId="441612D4" w14:textId="77777777" w:rsidR="003467FA" w:rsidRDefault="003467FA" w:rsidP="003D7D35">
            <w:pPr>
              <w:pStyle w:val="TAH"/>
              <w:rPr>
                <w:lang w:eastAsia="ko-KR"/>
              </w:rPr>
            </w:pPr>
            <w:r>
              <w:rPr>
                <w:lang w:eastAsia="ko-KR"/>
              </w:rPr>
              <w:t>Condition</w:t>
            </w:r>
          </w:p>
        </w:tc>
      </w:tr>
      <w:tr w:rsidR="003467FA" w14:paraId="5376BAEF" w14:textId="77777777" w:rsidTr="003D7D35">
        <w:trPr>
          <w:jc w:val="center"/>
        </w:trPr>
        <w:tc>
          <w:tcPr>
            <w:tcW w:w="2838" w:type="dxa"/>
            <w:tcBorders>
              <w:top w:val="single" w:sz="4" w:space="0" w:color="auto"/>
              <w:left w:val="single" w:sz="4" w:space="0" w:color="auto"/>
              <w:bottom w:val="single" w:sz="4" w:space="0" w:color="auto"/>
              <w:right w:val="single" w:sz="4" w:space="0" w:color="auto"/>
            </w:tcBorders>
            <w:hideMark/>
          </w:tcPr>
          <w:p w14:paraId="4686C179" w14:textId="77777777" w:rsidR="003467FA" w:rsidRPr="00303ED7" w:rsidRDefault="003467FA" w:rsidP="003D7D35">
            <w:pPr>
              <w:pStyle w:val="TAL"/>
              <w:rPr>
                <w:b/>
                <w:lang w:eastAsia="ko-KR"/>
              </w:rPr>
            </w:pPr>
            <w:r w:rsidRPr="002C79AA">
              <w:rPr>
                <w:b/>
                <w:lang w:eastAsia="ko-KR"/>
              </w:rPr>
              <w:t>Answer-Mode</w:t>
            </w:r>
          </w:p>
        </w:tc>
        <w:tc>
          <w:tcPr>
            <w:tcW w:w="2129" w:type="dxa"/>
            <w:tcBorders>
              <w:top w:val="single" w:sz="4" w:space="0" w:color="auto"/>
              <w:left w:val="single" w:sz="4" w:space="0" w:color="auto"/>
              <w:bottom w:val="single" w:sz="4" w:space="0" w:color="auto"/>
              <w:right w:val="single" w:sz="4" w:space="0" w:color="auto"/>
            </w:tcBorders>
            <w:hideMark/>
          </w:tcPr>
          <w:p w14:paraId="3AB92AA1" w14:textId="77777777" w:rsidR="003467FA" w:rsidRDefault="003467FA" w:rsidP="003D7D35">
            <w:pPr>
              <w:pStyle w:val="TAL"/>
              <w:rPr>
                <w:lang w:eastAsia="ko-KR"/>
              </w:rPr>
            </w:pPr>
            <w:r>
              <w:t>any value if presen</w:t>
            </w:r>
          </w:p>
        </w:tc>
        <w:tc>
          <w:tcPr>
            <w:tcW w:w="2129" w:type="dxa"/>
            <w:tcBorders>
              <w:top w:val="single" w:sz="4" w:space="0" w:color="auto"/>
              <w:left w:val="single" w:sz="4" w:space="0" w:color="auto"/>
              <w:bottom w:val="single" w:sz="4" w:space="0" w:color="auto"/>
              <w:right w:val="single" w:sz="4" w:space="0" w:color="auto"/>
            </w:tcBorders>
            <w:hideMark/>
          </w:tcPr>
          <w:p w14:paraId="6CA53D00" w14:textId="77777777" w:rsidR="003467FA" w:rsidRDefault="003467FA" w:rsidP="003D7D35">
            <w:pPr>
              <w:pStyle w:val="TAL"/>
              <w:rPr>
                <w:lang w:eastAsia="ko-KR"/>
              </w:rPr>
            </w:pPr>
            <w:r>
              <w:rPr>
                <w:lang w:eastAsia="ko-KR"/>
              </w:rPr>
              <w:t>NOTE 1</w:t>
            </w:r>
          </w:p>
        </w:tc>
        <w:tc>
          <w:tcPr>
            <w:tcW w:w="1420" w:type="dxa"/>
            <w:tcBorders>
              <w:top w:val="single" w:sz="4" w:space="0" w:color="auto"/>
              <w:left w:val="single" w:sz="4" w:space="0" w:color="auto"/>
              <w:bottom w:val="single" w:sz="4" w:space="0" w:color="auto"/>
              <w:right w:val="single" w:sz="4" w:space="0" w:color="auto"/>
            </w:tcBorders>
          </w:tcPr>
          <w:p w14:paraId="1A221307"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tcPr>
          <w:p w14:paraId="2840A7EB" w14:textId="77777777" w:rsidR="003467FA" w:rsidRDefault="003467FA" w:rsidP="003D7D35">
            <w:pPr>
              <w:pStyle w:val="TAL"/>
              <w:rPr>
                <w:lang w:eastAsia="ko-KR"/>
              </w:rPr>
            </w:pPr>
          </w:p>
        </w:tc>
      </w:tr>
      <w:tr w:rsidR="003467FA" w14:paraId="6F0486E4" w14:textId="77777777" w:rsidTr="003D7D35">
        <w:trPr>
          <w:jc w:val="center"/>
        </w:trPr>
        <w:tc>
          <w:tcPr>
            <w:tcW w:w="2838" w:type="dxa"/>
            <w:tcBorders>
              <w:top w:val="single" w:sz="4" w:space="0" w:color="auto"/>
              <w:left w:val="single" w:sz="4" w:space="0" w:color="auto"/>
              <w:bottom w:val="single" w:sz="4" w:space="0" w:color="auto"/>
              <w:right w:val="single" w:sz="4" w:space="0" w:color="auto"/>
            </w:tcBorders>
            <w:hideMark/>
          </w:tcPr>
          <w:p w14:paraId="0CEE577E" w14:textId="77777777" w:rsidR="003467FA" w:rsidRPr="00303ED7" w:rsidRDefault="003467FA" w:rsidP="003D7D35">
            <w:pPr>
              <w:pStyle w:val="TAL"/>
              <w:rPr>
                <w:b/>
                <w:lang w:eastAsia="ko-KR"/>
              </w:rPr>
            </w:pPr>
            <w:r w:rsidRPr="002C79AA">
              <w:rPr>
                <w:b/>
                <w:lang w:eastAsia="ko-KR"/>
              </w:rPr>
              <w:t>Message-body</w:t>
            </w:r>
          </w:p>
        </w:tc>
        <w:tc>
          <w:tcPr>
            <w:tcW w:w="2129" w:type="dxa"/>
            <w:tcBorders>
              <w:top w:val="single" w:sz="4" w:space="0" w:color="auto"/>
              <w:left w:val="single" w:sz="4" w:space="0" w:color="auto"/>
              <w:bottom w:val="single" w:sz="4" w:space="0" w:color="auto"/>
              <w:right w:val="single" w:sz="4" w:space="0" w:color="auto"/>
            </w:tcBorders>
          </w:tcPr>
          <w:p w14:paraId="2E9F2922" w14:textId="77777777" w:rsidR="003467FA" w:rsidRDefault="003467FA" w:rsidP="003D7D35">
            <w:pPr>
              <w:pStyle w:val="TAL"/>
              <w:rPr>
                <w:lang w:eastAsia="ko-KR"/>
              </w:rPr>
            </w:pPr>
          </w:p>
        </w:tc>
        <w:tc>
          <w:tcPr>
            <w:tcW w:w="2129" w:type="dxa"/>
            <w:tcBorders>
              <w:top w:val="single" w:sz="4" w:space="0" w:color="auto"/>
              <w:left w:val="single" w:sz="4" w:space="0" w:color="auto"/>
              <w:bottom w:val="single" w:sz="4" w:space="0" w:color="auto"/>
              <w:right w:val="single" w:sz="4" w:space="0" w:color="auto"/>
            </w:tcBorders>
          </w:tcPr>
          <w:p w14:paraId="2AF9C536" w14:textId="77777777" w:rsidR="003467FA" w:rsidRDefault="003467FA" w:rsidP="003D7D35">
            <w:pPr>
              <w:pStyle w:val="TAL"/>
              <w:rPr>
                <w:lang w:eastAsia="ko-KR"/>
              </w:rPr>
            </w:pPr>
          </w:p>
        </w:tc>
        <w:tc>
          <w:tcPr>
            <w:tcW w:w="1420" w:type="dxa"/>
            <w:tcBorders>
              <w:top w:val="single" w:sz="4" w:space="0" w:color="auto"/>
              <w:left w:val="single" w:sz="4" w:space="0" w:color="auto"/>
              <w:bottom w:val="single" w:sz="4" w:space="0" w:color="auto"/>
              <w:right w:val="single" w:sz="4" w:space="0" w:color="auto"/>
            </w:tcBorders>
          </w:tcPr>
          <w:p w14:paraId="4B0F6383"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tcPr>
          <w:p w14:paraId="28696997" w14:textId="77777777" w:rsidR="003467FA" w:rsidRDefault="003467FA" w:rsidP="003D7D35">
            <w:pPr>
              <w:pStyle w:val="TAL"/>
              <w:rPr>
                <w:lang w:eastAsia="ko-KR"/>
              </w:rPr>
            </w:pPr>
          </w:p>
        </w:tc>
      </w:tr>
      <w:tr w:rsidR="003467FA" w14:paraId="53DA78CD" w14:textId="77777777" w:rsidTr="003D7D35">
        <w:trPr>
          <w:jc w:val="center"/>
        </w:trPr>
        <w:tc>
          <w:tcPr>
            <w:tcW w:w="2838" w:type="dxa"/>
            <w:tcBorders>
              <w:top w:val="single" w:sz="4" w:space="0" w:color="auto"/>
              <w:left w:val="single" w:sz="4" w:space="0" w:color="auto"/>
              <w:bottom w:val="single" w:sz="4" w:space="0" w:color="auto"/>
              <w:right w:val="single" w:sz="4" w:space="0" w:color="auto"/>
            </w:tcBorders>
            <w:hideMark/>
          </w:tcPr>
          <w:p w14:paraId="1BB7CC25" w14:textId="77777777" w:rsidR="003467FA" w:rsidRDefault="003467FA" w:rsidP="003D7D35">
            <w:pPr>
              <w:pStyle w:val="TAL"/>
              <w:rPr>
                <w:lang w:eastAsia="ko-KR"/>
              </w:rPr>
            </w:pPr>
            <w:r>
              <w:rPr>
                <w:lang w:eastAsia="ko-KR"/>
              </w:rPr>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751F6FE5" w14:textId="77777777" w:rsidR="003467FA" w:rsidRDefault="003467FA" w:rsidP="003D7D35">
            <w:pPr>
              <w:pStyle w:val="TAL"/>
              <w:rPr>
                <w:lang w:eastAsia="ko-KR"/>
              </w:rPr>
            </w:pPr>
          </w:p>
        </w:tc>
        <w:tc>
          <w:tcPr>
            <w:tcW w:w="2129" w:type="dxa"/>
            <w:tcBorders>
              <w:top w:val="single" w:sz="4" w:space="0" w:color="auto"/>
              <w:left w:val="single" w:sz="4" w:space="0" w:color="auto"/>
              <w:bottom w:val="single" w:sz="4" w:space="0" w:color="auto"/>
              <w:right w:val="single" w:sz="4" w:space="0" w:color="auto"/>
            </w:tcBorders>
            <w:hideMark/>
          </w:tcPr>
          <w:p w14:paraId="521496D5" w14:textId="77777777" w:rsidR="003467FA" w:rsidRPr="00303ED7" w:rsidRDefault="003467FA" w:rsidP="003D7D35">
            <w:pPr>
              <w:pStyle w:val="TAL"/>
              <w:rPr>
                <w:b/>
                <w:lang w:eastAsia="ko-KR"/>
              </w:rPr>
            </w:pPr>
            <w:r w:rsidRPr="002C79AA">
              <w:rPr>
                <w:b/>
                <w:lang w:eastAsia="ko-KR"/>
              </w:rPr>
              <w:t>SDP message</w:t>
            </w:r>
          </w:p>
        </w:tc>
        <w:tc>
          <w:tcPr>
            <w:tcW w:w="1420" w:type="dxa"/>
            <w:tcBorders>
              <w:top w:val="single" w:sz="4" w:space="0" w:color="auto"/>
              <w:left w:val="single" w:sz="4" w:space="0" w:color="auto"/>
              <w:bottom w:val="single" w:sz="4" w:space="0" w:color="auto"/>
              <w:right w:val="single" w:sz="4" w:space="0" w:color="auto"/>
            </w:tcBorders>
          </w:tcPr>
          <w:p w14:paraId="7AEB3FEB"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tcPr>
          <w:p w14:paraId="2E0012B5" w14:textId="77777777" w:rsidR="003467FA" w:rsidRDefault="003467FA" w:rsidP="003D7D35">
            <w:pPr>
              <w:pStyle w:val="TAL"/>
              <w:rPr>
                <w:lang w:eastAsia="ko-KR"/>
              </w:rPr>
            </w:pPr>
          </w:p>
        </w:tc>
      </w:tr>
      <w:tr w:rsidR="003467FA" w14:paraId="2CAD9C0D" w14:textId="77777777" w:rsidTr="003D7D35">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F594283" w14:textId="77777777" w:rsidR="003467FA" w:rsidRDefault="003467FA" w:rsidP="003D7D35">
            <w:pPr>
              <w:pStyle w:val="TAL"/>
              <w:rPr>
                <w:lang w:eastAsia="ko-KR"/>
              </w:rPr>
            </w:pPr>
            <w:r>
              <w:rPr>
                <w:lang w:eastAsia="ko-KR"/>
              </w:rPr>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1E5986F7" w14:textId="77777777" w:rsidR="003467FA" w:rsidRDefault="003467FA" w:rsidP="003D7D35">
            <w:pPr>
              <w:pStyle w:val="TAL"/>
              <w:rPr>
                <w:lang w:eastAsia="ko-KR"/>
              </w:rPr>
            </w:pPr>
            <w:r>
              <w:rPr>
                <w:lang w:eastAsia="ko-KR"/>
              </w:rPr>
              <w:t>SDP Message as described in Table 6.2.25.3.3-3A</w:t>
            </w:r>
          </w:p>
        </w:tc>
        <w:tc>
          <w:tcPr>
            <w:tcW w:w="2129" w:type="dxa"/>
            <w:tcBorders>
              <w:top w:val="single" w:sz="4" w:space="0" w:color="auto"/>
              <w:left w:val="single" w:sz="4" w:space="0" w:color="auto"/>
              <w:bottom w:val="single" w:sz="4" w:space="0" w:color="auto"/>
              <w:right w:val="single" w:sz="4" w:space="0" w:color="auto"/>
            </w:tcBorders>
          </w:tcPr>
          <w:p w14:paraId="6B9B7071" w14:textId="77777777" w:rsidR="003467FA" w:rsidRDefault="003467FA" w:rsidP="003D7D35">
            <w:pPr>
              <w:pStyle w:val="TAL"/>
              <w:rPr>
                <w:lang w:eastAsia="ko-KR"/>
              </w:rPr>
            </w:pPr>
          </w:p>
        </w:tc>
        <w:tc>
          <w:tcPr>
            <w:tcW w:w="1420" w:type="dxa"/>
            <w:tcBorders>
              <w:top w:val="single" w:sz="4" w:space="0" w:color="auto"/>
              <w:left w:val="single" w:sz="4" w:space="0" w:color="auto"/>
              <w:bottom w:val="single" w:sz="4" w:space="0" w:color="auto"/>
              <w:right w:val="single" w:sz="4" w:space="0" w:color="auto"/>
            </w:tcBorders>
          </w:tcPr>
          <w:p w14:paraId="4535A087"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tcPr>
          <w:p w14:paraId="355C3016" w14:textId="77777777" w:rsidR="003467FA" w:rsidRDefault="003467FA" w:rsidP="003D7D35">
            <w:pPr>
              <w:pStyle w:val="TAL"/>
              <w:rPr>
                <w:lang w:eastAsia="ko-KR"/>
              </w:rPr>
            </w:pPr>
          </w:p>
        </w:tc>
      </w:tr>
      <w:tr w:rsidR="003467FA" w14:paraId="0DE706DF" w14:textId="77777777" w:rsidTr="003D7D35">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B487352" w14:textId="77777777" w:rsidR="003467FA" w:rsidRDefault="003467FA" w:rsidP="003D7D35">
            <w:pPr>
              <w:pStyle w:val="TAL"/>
              <w:rPr>
                <w:lang w:eastAsia="ko-KR"/>
              </w:rPr>
            </w:pPr>
            <w:r>
              <w:rPr>
                <w:lang w:eastAsia="ko-KR"/>
              </w:rPr>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457CC70A" w14:textId="77777777" w:rsidR="003467FA" w:rsidRDefault="003467FA" w:rsidP="003D7D35">
            <w:pPr>
              <w:pStyle w:val="TAL"/>
              <w:rPr>
                <w:lang w:eastAsia="ko-KR"/>
              </w:rPr>
            </w:pPr>
          </w:p>
        </w:tc>
        <w:tc>
          <w:tcPr>
            <w:tcW w:w="2129" w:type="dxa"/>
            <w:tcBorders>
              <w:top w:val="single" w:sz="4" w:space="0" w:color="auto"/>
              <w:left w:val="single" w:sz="4" w:space="0" w:color="auto"/>
              <w:bottom w:val="single" w:sz="4" w:space="0" w:color="auto"/>
              <w:right w:val="single" w:sz="4" w:space="0" w:color="auto"/>
            </w:tcBorders>
            <w:hideMark/>
          </w:tcPr>
          <w:p w14:paraId="5EEC9197" w14:textId="77777777" w:rsidR="003467FA" w:rsidRPr="00303ED7" w:rsidRDefault="003467FA" w:rsidP="003D7D35">
            <w:pPr>
              <w:pStyle w:val="TAL"/>
              <w:rPr>
                <w:b/>
                <w:lang w:eastAsia="ko-KR"/>
              </w:rPr>
            </w:pPr>
            <w:r w:rsidRPr="002C79AA">
              <w:rPr>
                <w:b/>
                <w:lang w:eastAsia="ko-KR"/>
              </w:rPr>
              <w:t>MCPTT-Info</w:t>
            </w:r>
          </w:p>
        </w:tc>
        <w:tc>
          <w:tcPr>
            <w:tcW w:w="1420" w:type="dxa"/>
            <w:tcBorders>
              <w:top w:val="single" w:sz="4" w:space="0" w:color="auto"/>
              <w:left w:val="single" w:sz="4" w:space="0" w:color="auto"/>
              <w:bottom w:val="single" w:sz="4" w:space="0" w:color="auto"/>
              <w:right w:val="single" w:sz="4" w:space="0" w:color="auto"/>
            </w:tcBorders>
          </w:tcPr>
          <w:p w14:paraId="349A2838"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tcPr>
          <w:p w14:paraId="1905C86F" w14:textId="77777777" w:rsidR="003467FA" w:rsidRDefault="003467FA" w:rsidP="003D7D35">
            <w:pPr>
              <w:pStyle w:val="TAL"/>
              <w:rPr>
                <w:lang w:eastAsia="ko-KR"/>
              </w:rPr>
            </w:pPr>
          </w:p>
        </w:tc>
      </w:tr>
      <w:tr w:rsidR="003467FA" w14:paraId="2086941B" w14:textId="77777777" w:rsidTr="003D7D35">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2FF437E" w14:textId="77777777" w:rsidR="003467FA" w:rsidRDefault="003467FA" w:rsidP="003D7D35">
            <w:pPr>
              <w:pStyle w:val="TAL"/>
              <w:rPr>
                <w:lang w:eastAsia="ko-KR"/>
              </w:rPr>
            </w:pPr>
            <w:r>
              <w:rPr>
                <w:lang w:eastAsia="ko-KR"/>
              </w:rPr>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45CD389A" w14:textId="77777777" w:rsidR="003467FA" w:rsidRDefault="003467FA" w:rsidP="003D7D35">
            <w:pPr>
              <w:pStyle w:val="TAL"/>
              <w:rPr>
                <w:lang w:eastAsia="ko-KR"/>
              </w:rPr>
            </w:pPr>
            <w:r>
              <w:rPr>
                <w:lang w:eastAsia="ko-KR"/>
              </w:rPr>
              <w:t>MCPTT-Info as described in Table 6.2.1.3.3-1B</w:t>
            </w:r>
          </w:p>
        </w:tc>
        <w:tc>
          <w:tcPr>
            <w:tcW w:w="2129" w:type="dxa"/>
            <w:tcBorders>
              <w:top w:val="single" w:sz="4" w:space="0" w:color="auto"/>
              <w:left w:val="single" w:sz="4" w:space="0" w:color="auto"/>
              <w:bottom w:val="single" w:sz="4" w:space="0" w:color="auto"/>
              <w:right w:val="single" w:sz="4" w:space="0" w:color="auto"/>
            </w:tcBorders>
          </w:tcPr>
          <w:p w14:paraId="6D014149" w14:textId="77777777" w:rsidR="003467FA" w:rsidRDefault="003467FA" w:rsidP="003D7D35">
            <w:pPr>
              <w:pStyle w:val="TAL"/>
              <w:rPr>
                <w:lang w:eastAsia="ko-KR"/>
              </w:rPr>
            </w:pPr>
          </w:p>
        </w:tc>
        <w:tc>
          <w:tcPr>
            <w:tcW w:w="1420" w:type="dxa"/>
            <w:tcBorders>
              <w:top w:val="single" w:sz="4" w:space="0" w:color="auto"/>
              <w:left w:val="single" w:sz="4" w:space="0" w:color="auto"/>
              <w:bottom w:val="single" w:sz="4" w:space="0" w:color="auto"/>
              <w:right w:val="single" w:sz="4" w:space="0" w:color="auto"/>
            </w:tcBorders>
          </w:tcPr>
          <w:p w14:paraId="64328973"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tcPr>
          <w:p w14:paraId="01CFEB68" w14:textId="77777777" w:rsidR="003467FA" w:rsidRDefault="003467FA" w:rsidP="003D7D35">
            <w:pPr>
              <w:pStyle w:val="TAL"/>
              <w:rPr>
                <w:lang w:eastAsia="ko-KR"/>
              </w:rPr>
            </w:pPr>
          </w:p>
        </w:tc>
      </w:tr>
      <w:tr w:rsidR="003467FA" w14:paraId="3D08351C" w14:textId="77777777" w:rsidTr="003D7D35">
        <w:trPr>
          <w:cantSplit/>
          <w:jc w:val="center"/>
        </w:trPr>
        <w:tc>
          <w:tcPr>
            <w:tcW w:w="9653" w:type="dxa"/>
            <w:gridSpan w:val="5"/>
            <w:tcBorders>
              <w:top w:val="single" w:sz="4" w:space="0" w:color="auto"/>
              <w:left w:val="single" w:sz="4" w:space="0" w:color="auto"/>
              <w:bottom w:val="single" w:sz="4" w:space="0" w:color="auto"/>
              <w:right w:val="single" w:sz="4" w:space="0" w:color="auto"/>
            </w:tcBorders>
            <w:hideMark/>
          </w:tcPr>
          <w:p w14:paraId="65EC8070" w14:textId="77777777" w:rsidR="003467FA" w:rsidRDefault="003467FA" w:rsidP="003D7D35">
            <w:pPr>
              <w:pStyle w:val="TAN"/>
              <w:rPr>
                <w:lang w:eastAsia="ko-KR"/>
              </w:rPr>
            </w:pPr>
            <w:r>
              <w:t>NOTE 1:</w:t>
            </w:r>
            <w:r>
              <w:tab/>
              <w:t>TS 24.379 [9] clause 11.1.7 does not say anything about the commencement mode to be used for remotely initiated private call</w:t>
            </w:r>
          </w:p>
        </w:tc>
      </w:tr>
    </w:tbl>
    <w:p w14:paraId="7EEA46A3" w14:textId="77777777" w:rsidR="003467FA" w:rsidRDefault="003467FA" w:rsidP="003467FA"/>
    <w:p w14:paraId="7CA4E8C0" w14:textId="77777777" w:rsidR="003467FA" w:rsidRDefault="003467FA" w:rsidP="003467FA">
      <w:pPr>
        <w:pStyle w:val="TH"/>
      </w:pPr>
      <w:r>
        <w:lastRenderedPageBreak/>
        <w:t>Table 6.2.25.3.3-3A: SDP message</w:t>
      </w:r>
      <w:r>
        <w:rPr>
          <w:lang w:eastAsia="ko-KR"/>
        </w:rPr>
        <w:t xml:space="preserve"> in SIP INVITE</w:t>
      </w:r>
      <w:r>
        <w:t xml:space="preserve"> (Table 6.2.25.3.3-3)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3467FA" w14:paraId="6210535E"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5D821299" w14:textId="77777777" w:rsidR="003467FA" w:rsidRDefault="003467FA" w:rsidP="003D7D35">
            <w:pPr>
              <w:pStyle w:val="TAL"/>
            </w:pPr>
            <w:r>
              <w:t>Derivation Path: TS 36.579-1 [2], Table 5.5.3.1.1-1, condition PRIVATE-CALL, INITIAL_SDP_OFFER</w:t>
            </w:r>
          </w:p>
        </w:tc>
      </w:tr>
      <w:tr w:rsidR="003467FA" w14:paraId="3B572AAB" w14:textId="77777777" w:rsidTr="003D7D35">
        <w:trPr>
          <w:cantSplit/>
          <w:tblHeader/>
          <w:jc w:val="center"/>
        </w:trPr>
        <w:tc>
          <w:tcPr>
            <w:tcW w:w="2836" w:type="dxa"/>
            <w:tcBorders>
              <w:top w:val="single" w:sz="4" w:space="0" w:color="auto"/>
              <w:left w:val="single" w:sz="4" w:space="0" w:color="auto"/>
              <w:bottom w:val="single" w:sz="4" w:space="0" w:color="auto"/>
              <w:right w:val="single" w:sz="4" w:space="0" w:color="auto"/>
            </w:tcBorders>
            <w:hideMark/>
          </w:tcPr>
          <w:p w14:paraId="275B2A8C"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F7BF7D3"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01DF57FC"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03F1B9C" w14:textId="77777777" w:rsidR="003467FA" w:rsidRDefault="003467FA" w:rsidP="003D7D35">
            <w:pPr>
              <w:pStyle w:val="TAH"/>
            </w:pPr>
            <w:r>
              <w:t>Reference</w:t>
            </w:r>
          </w:p>
        </w:tc>
        <w:tc>
          <w:tcPr>
            <w:tcW w:w="1133" w:type="dxa"/>
            <w:tcBorders>
              <w:top w:val="single" w:sz="4" w:space="0" w:color="auto"/>
              <w:left w:val="single" w:sz="4" w:space="0" w:color="auto"/>
              <w:bottom w:val="single" w:sz="4" w:space="0" w:color="auto"/>
              <w:right w:val="single" w:sz="4" w:space="0" w:color="auto"/>
            </w:tcBorders>
            <w:hideMark/>
          </w:tcPr>
          <w:p w14:paraId="4013314D" w14:textId="77777777" w:rsidR="003467FA" w:rsidRDefault="003467FA" w:rsidP="003D7D35">
            <w:pPr>
              <w:pStyle w:val="TAH"/>
            </w:pPr>
            <w:r>
              <w:t>Condition</w:t>
            </w:r>
          </w:p>
        </w:tc>
      </w:tr>
      <w:tr w:rsidR="003467FA" w14:paraId="5AF713AC" w14:textId="77777777" w:rsidTr="003D7D35">
        <w:trPr>
          <w:cantSplit/>
          <w:jc w:val="center"/>
        </w:trPr>
        <w:tc>
          <w:tcPr>
            <w:tcW w:w="2836" w:type="dxa"/>
            <w:tcBorders>
              <w:top w:val="single" w:sz="4" w:space="0" w:color="auto"/>
              <w:left w:val="single" w:sz="4" w:space="0" w:color="auto"/>
              <w:bottom w:val="single" w:sz="4" w:space="0" w:color="auto"/>
              <w:right w:val="single" w:sz="4" w:space="0" w:color="auto"/>
            </w:tcBorders>
            <w:hideMark/>
          </w:tcPr>
          <w:p w14:paraId="1A0CB7D7" w14:textId="77777777" w:rsidR="003467FA" w:rsidRPr="00303ED7" w:rsidRDefault="003467FA" w:rsidP="003D7D35">
            <w:pPr>
              <w:pStyle w:val="TAL"/>
              <w:rPr>
                <w:b/>
              </w:rPr>
            </w:pPr>
            <w:r w:rsidRPr="002C79AA">
              <w:rPr>
                <w:b/>
              </w:rPr>
              <w:t>Media description[2]</w:t>
            </w:r>
          </w:p>
        </w:tc>
        <w:tc>
          <w:tcPr>
            <w:tcW w:w="2126" w:type="dxa"/>
            <w:tcBorders>
              <w:top w:val="single" w:sz="4" w:space="0" w:color="auto"/>
              <w:left w:val="single" w:sz="4" w:space="0" w:color="auto"/>
              <w:bottom w:val="single" w:sz="4" w:space="0" w:color="auto"/>
              <w:right w:val="single" w:sz="4" w:space="0" w:color="auto"/>
            </w:tcBorders>
            <w:hideMark/>
          </w:tcPr>
          <w:p w14:paraId="74F58526" w14:textId="77777777" w:rsidR="003467FA" w:rsidRDefault="003467FA" w:rsidP="003D7D35">
            <w:pPr>
              <w:pStyle w:val="TAL"/>
            </w:pPr>
            <w:r>
              <w:t>optional (NOTE 1)</w:t>
            </w:r>
          </w:p>
        </w:tc>
        <w:tc>
          <w:tcPr>
            <w:tcW w:w="2126" w:type="dxa"/>
            <w:tcBorders>
              <w:top w:val="single" w:sz="4" w:space="0" w:color="auto"/>
              <w:left w:val="single" w:sz="4" w:space="0" w:color="auto"/>
              <w:bottom w:val="single" w:sz="4" w:space="0" w:color="auto"/>
              <w:right w:val="single" w:sz="4" w:space="0" w:color="auto"/>
            </w:tcBorders>
            <w:hideMark/>
          </w:tcPr>
          <w:p w14:paraId="0A01FF0A" w14:textId="77777777" w:rsidR="003467FA" w:rsidRPr="00303ED7" w:rsidRDefault="003467FA" w:rsidP="003D7D35">
            <w:pPr>
              <w:pStyle w:val="TAL"/>
              <w:rPr>
                <w:b/>
              </w:rPr>
            </w:pPr>
            <w:r w:rsidRPr="002C79AA">
              <w:rPr>
                <w:b/>
              </w:rPr>
              <w:t>Media description for media control</w:t>
            </w:r>
          </w:p>
        </w:tc>
        <w:tc>
          <w:tcPr>
            <w:tcW w:w="1418" w:type="dxa"/>
            <w:tcBorders>
              <w:top w:val="single" w:sz="4" w:space="0" w:color="auto"/>
              <w:left w:val="single" w:sz="4" w:space="0" w:color="auto"/>
              <w:bottom w:val="single" w:sz="4" w:space="0" w:color="auto"/>
              <w:right w:val="single" w:sz="4" w:space="0" w:color="auto"/>
            </w:tcBorders>
          </w:tcPr>
          <w:p w14:paraId="09A1DC68"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tcPr>
          <w:p w14:paraId="219136FC" w14:textId="77777777" w:rsidR="003467FA" w:rsidRDefault="003467FA" w:rsidP="003D7D35">
            <w:pPr>
              <w:pStyle w:val="TAL"/>
            </w:pPr>
          </w:p>
        </w:tc>
      </w:tr>
      <w:tr w:rsidR="003467FA" w14:paraId="41979848" w14:textId="77777777" w:rsidTr="003D7D35">
        <w:trPr>
          <w:cantSplit/>
          <w:jc w:val="center"/>
        </w:trPr>
        <w:tc>
          <w:tcPr>
            <w:tcW w:w="2836" w:type="dxa"/>
            <w:tcBorders>
              <w:top w:val="single" w:sz="4" w:space="0" w:color="auto"/>
              <w:left w:val="single" w:sz="4" w:space="0" w:color="auto"/>
              <w:bottom w:val="single" w:sz="4" w:space="0" w:color="auto"/>
              <w:right w:val="single" w:sz="4" w:space="0" w:color="auto"/>
            </w:tcBorders>
            <w:hideMark/>
          </w:tcPr>
          <w:p w14:paraId="53BA9B2E" w14:textId="77777777" w:rsidR="003467FA" w:rsidRDefault="003467FA" w:rsidP="003D7D35">
            <w:pPr>
              <w:pStyle w:val="TAL"/>
            </w:pPr>
            <w:r>
              <w:t xml:space="preserve">  media attribute</w:t>
            </w:r>
          </w:p>
        </w:tc>
        <w:tc>
          <w:tcPr>
            <w:tcW w:w="2126" w:type="dxa"/>
            <w:tcBorders>
              <w:top w:val="single" w:sz="4" w:space="0" w:color="auto"/>
              <w:left w:val="single" w:sz="4" w:space="0" w:color="auto"/>
              <w:bottom w:val="single" w:sz="4" w:space="0" w:color="auto"/>
              <w:right w:val="single" w:sz="4" w:space="0" w:color="auto"/>
            </w:tcBorders>
          </w:tcPr>
          <w:p w14:paraId="38E00A8E"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601B112" w14:textId="77777777" w:rsidR="003467FA" w:rsidRDefault="003467FA" w:rsidP="003D7D35">
            <w:pPr>
              <w:pStyle w:val="TAL"/>
            </w:pPr>
            <w:r>
              <w:t>a= line</w:t>
            </w:r>
          </w:p>
          <w:p w14:paraId="09F2BDF5" w14:textId="77777777" w:rsidR="003467FA" w:rsidRDefault="003467FA" w:rsidP="003D7D35">
            <w:pPr>
              <w:pStyle w:val="TAL"/>
            </w:pPr>
            <w:r>
              <w:t>attribute = fmtp</w:t>
            </w:r>
          </w:p>
        </w:tc>
        <w:tc>
          <w:tcPr>
            <w:tcW w:w="1418" w:type="dxa"/>
            <w:tcBorders>
              <w:top w:val="single" w:sz="4" w:space="0" w:color="auto"/>
              <w:left w:val="single" w:sz="4" w:space="0" w:color="auto"/>
              <w:bottom w:val="single" w:sz="4" w:space="0" w:color="auto"/>
              <w:right w:val="single" w:sz="4" w:space="0" w:color="auto"/>
            </w:tcBorders>
          </w:tcPr>
          <w:p w14:paraId="406E1F3E"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tcPr>
          <w:p w14:paraId="5BB1730D" w14:textId="77777777" w:rsidR="003467FA" w:rsidRDefault="003467FA" w:rsidP="003D7D35">
            <w:pPr>
              <w:pStyle w:val="TAL"/>
            </w:pPr>
          </w:p>
        </w:tc>
      </w:tr>
      <w:tr w:rsidR="003467FA" w14:paraId="6F70BB09" w14:textId="77777777" w:rsidTr="003D7D35">
        <w:trPr>
          <w:cantSplit/>
          <w:jc w:val="center"/>
        </w:trPr>
        <w:tc>
          <w:tcPr>
            <w:tcW w:w="2836" w:type="dxa"/>
            <w:tcBorders>
              <w:top w:val="single" w:sz="4" w:space="0" w:color="auto"/>
              <w:left w:val="single" w:sz="4" w:space="0" w:color="auto"/>
              <w:bottom w:val="single" w:sz="4" w:space="0" w:color="auto"/>
              <w:right w:val="single" w:sz="4" w:space="0" w:color="auto"/>
            </w:tcBorders>
            <w:hideMark/>
          </w:tcPr>
          <w:p w14:paraId="6FB9E4D6" w14:textId="77777777" w:rsidR="003467FA" w:rsidRDefault="003467FA" w:rsidP="003D7D35">
            <w:pPr>
              <w:pStyle w:val="TAL"/>
            </w:pPr>
            <w:r>
              <w:t xml:space="preserve">    fmtp</w:t>
            </w:r>
          </w:p>
        </w:tc>
        <w:tc>
          <w:tcPr>
            <w:tcW w:w="2126" w:type="dxa"/>
            <w:tcBorders>
              <w:top w:val="single" w:sz="4" w:space="0" w:color="auto"/>
              <w:left w:val="single" w:sz="4" w:space="0" w:color="auto"/>
              <w:bottom w:val="single" w:sz="4" w:space="0" w:color="auto"/>
              <w:right w:val="single" w:sz="4" w:space="0" w:color="auto"/>
            </w:tcBorders>
          </w:tcPr>
          <w:p w14:paraId="498CC80C"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8E35A30"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507B783"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tcPr>
          <w:p w14:paraId="1417C86D" w14:textId="77777777" w:rsidR="003467FA" w:rsidRDefault="003467FA" w:rsidP="003D7D35">
            <w:pPr>
              <w:pStyle w:val="TAL"/>
            </w:pPr>
          </w:p>
        </w:tc>
      </w:tr>
      <w:tr w:rsidR="003467FA" w14:paraId="38FB6F03" w14:textId="77777777" w:rsidTr="003D7D35">
        <w:trPr>
          <w:cantSplit/>
          <w:jc w:val="center"/>
        </w:trPr>
        <w:tc>
          <w:tcPr>
            <w:tcW w:w="2836" w:type="dxa"/>
            <w:tcBorders>
              <w:top w:val="single" w:sz="4" w:space="0" w:color="auto"/>
              <w:left w:val="single" w:sz="4" w:space="0" w:color="auto"/>
              <w:bottom w:val="single" w:sz="4" w:space="0" w:color="auto"/>
              <w:right w:val="single" w:sz="4" w:space="0" w:color="auto"/>
            </w:tcBorders>
            <w:hideMark/>
          </w:tcPr>
          <w:p w14:paraId="52C4465F" w14:textId="77777777" w:rsidR="003467FA" w:rsidRDefault="003467FA" w:rsidP="003D7D35">
            <w:pPr>
              <w:pStyle w:val="TAL"/>
            </w:pPr>
            <w:r>
              <w:t xml:space="preserve">      format specific parameters</w:t>
            </w:r>
          </w:p>
        </w:tc>
        <w:tc>
          <w:tcPr>
            <w:tcW w:w="2126" w:type="dxa"/>
            <w:tcBorders>
              <w:top w:val="single" w:sz="4" w:space="0" w:color="auto"/>
              <w:left w:val="single" w:sz="4" w:space="0" w:color="auto"/>
              <w:bottom w:val="single" w:sz="4" w:space="0" w:color="auto"/>
              <w:right w:val="single" w:sz="4" w:space="0" w:color="auto"/>
            </w:tcBorders>
          </w:tcPr>
          <w:p w14:paraId="4ECC9F53"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1B0913D0"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649D22D"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tcPr>
          <w:p w14:paraId="1910EA5B" w14:textId="77777777" w:rsidR="003467FA" w:rsidRDefault="003467FA" w:rsidP="003D7D35">
            <w:pPr>
              <w:pStyle w:val="TAL"/>
            </w:pPr>
          </w:p>
        </w:tc>
      </w:tr>
      <w:tr w:rsidR="003467FA" w14:paraId="5BCC2BF6" w14:textId="77777777" w:rsidTr="003D7D35">
        <w:trPr>
          <w:cantSplit/>
          <w:jc w:val="center"/>
        </w:trPr>
        <w:tc>
          <w:tcPr>
            <w:tcW w:w="2836" w:type="dxa"/>
            <w:tcBorders>
              <w:top w:val="single" w:sz="4" w:space="0" w:color="auto"/>
              <w:left w:val="single" w:sz="4" w:space="0" w:color="auto"/>
              <w:bottom w:val="single" w:sz="4" w:space="0" w:color="auto"/>
              <w:right w:val="single" w:sz="4" w:space="0" w:color="auto"/>
            </w:tcBorders>
            <w:hideMark/>
          </w:tcPr>
          <w:p w14:paraId="20DEAAA5" w14:textId="77777777" w:rsidR="003467FA" w:rsidRDefault="003467FA" w:rsidP="003D7D35">
            <w:pPr>
              <w:pStyle w:val="TAL"/>
              <w:rPr>
                <w:bCs/>
              </w:rPr>
            </w:pPr>
            <w:r>
              <w:t xml:space="preserve">       mc_implicit_request</w:t>
            </w:r>
          </w:p>
        </w:tc>
        <w:tc>
          <w:tcPr>
            <w:tcW w:w="2126" w:type="dxa"/>
            <w:tcBorders>
              <w:top w:val="single" w:sz="4" w:space="0" w:color="auto"/>
              <w:left w:val="single" w:sz="4" w:space="0" w:color="auto"/>
              <w:bottom w:val="single" w:sz="4" w:space="0" w:color="auto"/>
              <w:right w:val="single" w:sz="4" w:space="0" w:color="auto"/>
            </w:tcBorders>
            <w:hideMark/>
          </w:tcPr>
          <w:p w14:paraId="19454CA4" w14:textId="77777777" w:rsidR="003467FA" w:rsidRDefault="003467FA" w:rsidP="003D7D35">
            <w:pPr>
              <w:pStyle w:val="TAL"/>
            </w:pPr>
            <w:r>
              <w:t>optional (NOTE 1)</w:t>
            </w:r>
          </w:p>
        </w:tc>
        <w:tc>
          <w:tcPr>
            <w:tcW w:w="2126" w:type="dxa"/>
            <w:tcBorders>
              <w:top w:val="single" w:sz="4" w:space="0" w:color="auto"/>
              <w:left w:val="single" w:sz="4" w:space="0" w:color="auto"/>
              <w:bottom w:val="single" w:sz="4" w:space="0" w:color="auto"/>
              <w:right w:val="single" w:sz="4" w:space="0" w:color="auto"/>
            </w:tcBorders>
          </w:tcPr>
          <w:p w14:paraId="1299FB1C"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843183F"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tcPr>
          <w:p w14:paraId="0105EFC6" w14:textId="77777777" w:rsidR="003467FA" w:rsidRDefault="003467FA" w:rsidP="003D7D35">
            <w:pPr>
              <w:pStyle w:val="TAL"/>
            </w:pPr>
          </w:p>
        </w:tc>
      </w:tr>
      <w:tr w:rsidR="003467FA" w14:paraId="424F6166" w14:textId="77777777" w:rsidTr="003D7D35">
        <w:trPr>
          <w:cantSplit/>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42BF5C94" w14:textId="77777777" w:rsidR="003467FA" w:rsidRDefault="003467FA" w:rsidP="003D7D35">
            <w:pPr>
              <w:pStyle w:val="TAN"/>
            </w:pPr>
            <w:r>
              <w:t>NOTE 1:</w:t>
            </w:r>
            <w:r>
              <w:tab/>
              <w:t>Whether the UE (MCPTT client) requests a call with or without Floor control depends on implementation. The SS shall respect the type of Floor control being requested, if requested (see Table 6.2.25.3.3-3C)</w:t>
            </w:r>
          </w:p>
        </w:tc>
      </w:tr>
    </w:tbl>
    <w:p w14:paraId="7A585267" w14:textId="77777777" w:rsidR="003467FA" w:rsidRDefault="003467FA" w:rsidP="003467FA"/>
    <w:p w14:paraId="295E3D25" w14:textId="77777777" w:rsidR="003467FA" w:rsidRDefault="003467FA" w:rsidP="003467FA">
      <w:pPr>
        <w:pStyle w:val="TH"/>
      </w:pPr>
      <w:r>
        <w:t xml:space="preserve">Table 6.2.25.3.3-3B: </w:t>
      </w:r>
      <w:r>
        <w:rPr>
          <w:lang w:eastAsia="ko-KR"/>
        </w:rPr>
        <w:t>MCPTT-Info in SIP INVITE</w:t>
      </w:r>
      <w:r>
        <w:t xml:space="preserve"> (Table 6.2.25.3.3-3)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38EE5E51"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1F5C7482" w14:textId="77777777" w:rsidR="003467FA" w:rsidRDefault="003467FA" w:rsidP="003D7D35">
            <w:pPr>
              <w:pStyle w:val="TAL"/>
            </w:pPr>
            <w:r>
              <w:t>Derivation Path: TS 36.579-1 [2], Table 5.5.3.2.1-1, condition INVITE_REFER, PRIVATE-CALL</w:t>
            </w:r>
          </w:p>
        </w:tc>
      </w:tr>
    </w:tbl>
    <w:p w14:paraId="2BA52105" w14:textId="77777777" w:rsidR="003467FA" w:rsidRDefault="003467FA" w:rsidP="003467FA"/>
    <w:p w14:paraId="78F07D40" w14:textId="77777777" w:rsidR="003467FA" w:rsidRDefault="003467FA" w:rsidP="003467FA">
      <w:pPr>
        <w:pStyle w:val="TH"/>
      </w:pPr>
      <w:r>
        <w:t>Table 6.2.25.3.3-3C: SIP 200 (OK) from the SS (Step</w:t>
      </w:r>
      <w:r w:rsidRPr="00303ED7">
        <w:t>s</w:t>
      </w:r>
      <w:r>
        <w:t xml:space="preserve"> 9, 16B Table 6.2.25.3.2-1;</w:t>
      </w:r>
      <w:r>
        <w:br/>
        <w:t xml:space="preserve">step 4, TS 36.579-1 [2] Table 5.3A.1.3-1; </w:t>
      </w:r>
      <w:r>
        <w:br/>
        <w:t>step 4, TS 36.579-1 [2] Table 5.3.35.3-1)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120EA5EC" w14:textId="77777777" w:rsidTr="003D7D35">
        <w:trPr>
          <w:cantSplit/>
          <w:tblHeade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D02088C" w14:textId="77777777" w:rsidR="003467FA" w:rsidRDefault="003467FA" w:rsidP="003D7D35">
            <w:pPr>
              <w:pStyle w:val="TAL"/>
              <w:rPr>
                <w:rFonts w:cs="Arial"/>
                <w:szCs w:val="18"/>
              </w:rPr>
            </w:pPr>
            <w:r>
              <w:t xml:space="preserve">Derivation Path: TS 36.579-1 [2], Table 5.5.2.17.1.2-1, condition INVITE-RSP </w:t>
            </w:r>
          </w:p>
        </w:tc>
      </w:tr>
      <w:tr w:rsidR="003467FA" w14:paraId="6CEFB6C5" w14:textId="77777777" w:rsidTr="003D7D35">
        <w:trPr>
          <w:cantSplit/>
          <w:tblHeader/>
          <w:jc w:val="center"/>
        </w:trPr>
        <w:tc>
          <w:tcPr>
            <w:tcW w:w="2835" w:type="dxa"/>
            <w:tcBorders>
              <w:top w:val="single" w:sz="4" w:space="0" w:color="auto"/>
              <w:left w:val="single" w:sz="4" w:space="0" w:color="auto"/>
              <w:bottom w:val="single" w:sz="4" w:space="0" w:color="auto"/>
              <w:right w:val="single" w:sz="4" w:space="0" w:color="auto"/>
            </w:tcBorders>
            <w:hideMark/>
          </w:tcPr>
          <w:p w14:paraId="57001803"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9A61DA8"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34CC8575"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2528A1A9"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22CEA72A" w14:textId="77777777" w:rsidR="003467FA" w:rsidRDefault="003467FA" w:rsidP="003D7D35">
            <w:pPr>
              <w:pStyle w:val="TAH"/>
            </w:pPr>
            <w:r>
              <w:t>Condition</w:t>
            </w:r>
          </w:p>
        </w:tc>
      </w:tr>
      <w:tr w:rsidR="003467FA" w14:paraId="2FE9F67B" w14:textId="77777777" w:rsidTr="003D7D35">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43438C77" w14:textId="77777777" w:rsidR="003467FA" w:rsidRPr="00303ED7" w:rsidRDefault="003467FA" w:rsidP="003D7D35">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11709676"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2748EF8E"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41AE763"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72BA1C7" w14:textId="77777777" w:rsidR="003467FA" w:rsidRDefault="003467FA" w:rsidP="003D7D35">
            <w:pPr>
              <w:pStyle w:val="TAL"/>
            </w:pPr>
          </w:p>
        </w:tc>
      </w:tr>
      <w:tr w:rsidR="003467FA" w14:paraId="0EFE2407" w14:textId="77777777" w:rsidTr="003D7D35">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3DA1A673" w14:textId="77777777" w:rsidR="003467FA" w:rsidRDefault="003467FA" w:rsidP="003D7D35">
            <w:pPr>
              <w:pStyle w:val="TAL"/>
            </w:pPr>
            <w:r>
              <w:t xml:space="preserve">  SDP message</w:t>
            </w:r>
          </w:p>
        </w:tc>
        <w:tc>
          <w:tcPr>
            <w:tcW w:w="2126" w:type="dxa"/>
            <w:tcBorders>
              <w:top w:val="single" w:sz="4" w:space="0" w:color="auto"/>
              <w:left w:val="single" w:sz="4" w:space="0" w:color="auto"/>
              <w:bottom w:val="single" w:sz="4" w:space="0" w:color="auto"/>
              <w:right w:val="single" w:sz="4" w:space="0" w:color="auto"/>
            </w:tcBorders>
            <w:hideMark/>
          </w:tcPr>
          <w:p w14:paraId="7D7B547A" w14:textId="77777777" w:rsidR="003467FA" w:rsidRDefault="003467FA" w:rsidP="003D7D35">
            <w:pPr>
              <w:pStyle w:val="TAL"/>
            </w:pPr>
            <w:r>
              <w:t>SDP message as described in Table 6.2.25.3.3-3D</w:t>
            </w:r>
          </w:p>
        </w:tc>
        <w:tc>
          <w:tcPr>
            <w:tcW w:w="2126" w:type="dxa"/>
            <w:tcBorders>
              <w:top w:val="single" w:sz="4" w:space="0" w:color="auto"/>
              <w:left w:val="single" w:sz="4" w:space="0" w:color="auto"/>
              <w:bottom w:val="single" w:sz="4" w:space="0" w:color="auto"/>
              <w:right w:val="single" w:sz="4" w:space="0" w:color="auto"/>
            </w:tcBorders>
          </w:tcPr>
          <w:p w14:paraId="7F64D03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993DC03"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86C54CE" w14:textId="77777777" w:rsidR="003467FA" w:rsidRDefault="003467FA" w:rsidP="003D7D35">
            <w:pPr>
              <w:pStyle w:val="TAL"/>
            </w:pPr>
          </w:p>
        </w:tc>
      </w:tr>
    </w:tbl>
    <w:p w14:paraId="46B8D511" w14:textId="77777777" w:rsidR="003467FA" w:rsidRDefault="003467FA" w:rsidP="003467FA"/>
    <w:p w14:paraId="3BD2D3AE" w14:textId="77777777" w:rsidR="003467FA" w:rsidRDefault="003467FA" w:rsidP="003467FA">
      <w:pPr>
        <w:pStyle w:val="TH"/>
      </w:pPr>
      <w:r>
        <w:t>Table 6.2.25.3.3-3D: SDP Message</w:t>
      </w:r>
      <w:r>
        <w:rPr>
          <w:lang w:eastAsia="ko-KR"/>
        </w:rPr>
        <w:t xml:space="preserve"> in SIP 200 (OK)</w:t>
      </w:r>
      <w:r>
        <w:t xml:space="preserve"> (Table 6.2.25.3.3-3B)</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3467FA" w14:paraId="47B8AA89"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220F8045" w14:textId="77777777" w:rsidR="003467FA" w:rsidRDefault="003467FA" w:rsidP="003D7D35">
            <w:pPr>
              <w:pStyle w:val="TAL"/>
            </w:pPr>
            <w:r>
              <w:t>Derivation Path: TS 36.579-1 [2], Table 5.5.3.1.2-1, condition SDP_ANSWER</w:t>
            </w:r>
          </w:p>
        </w:tc>
      </w:tr>
      <w:tr w:rsidR="003467FA" w14:paraId="273D01C6" w14:textId="77777777" w:rsidTr="003D7D35">
        <w:trPr>
          <w:cantSplit/>
          <w:tblHeader/>
          <w:jc w:val="center"/>
        </w:trPr>
        <w:tc>
          <w:tcPr>
            <w:tcW w:w="2836" w:type="dxa"/>
            <w:tcBorders>
              <w:top w:val="single" w:sz="4" w:space="0" w:color="auto"/>
              <w:left w:val="single" w:sz="4" w:space="0" w:color="auto"/>
              <w:bottom w:val="single" w:sz="4" w:space="0" w:color="auto"/>
              <w:right w:val="single" w:sz="4" w:space="0" w:color="auto"/>
            </w:tcBorders>
            <w:hideMark/>
          </w:tcPr>
          <w:p w14:paraId="127330F3"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299252"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1DDF4EE6"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AE291BE" w14:textId="77777777" w:rsidR="003467FA" w:rsidRDefault="003467FA" w:rsidP="003D7D35">
            <w:pPr>
              <w:pStyle w:val="TAH"/>
            </w:pPr>
            <w:r>
              <w:t>Reference</w:t>
            </w:r>
          </w:p>
        </w:tc>
        <w:tc>
          <w:tcPr>
            <w:tcW w:w="1133" w:type="dxa"/>
            <w:tcBorders>
              <w:top w:val="single" w:sz="4" w:space="0" w:color="auto"/>
              <w:left w:val="single" w:sz="4" w:space="0" w:color="auto"/>
              <w:bottom w:val="single" w:sz="4" w:space="0" w:color="auto"/>
              <w:right w:val="single" w:sz="4" w:space="0" w:color="auto"/>
            </w:tcBorders>
            <w:hideMark/>
          </w:tcPr>
          <w:p w14:paraId="00FDE4BE" w14:textId="77777777" w:rsidR="003467FA" w:rsidRDefault="003467FA" w:rsidP="003D7D35">
            <w:pPr>
              <w:pStyle w:val="TAH"/>
            </w:pPr>
            <w:r>
              <w:t>Condition</w:t>
            </w:r>
          </w:p>
        </w:tc>
      </w:tr>
      <w:tr w:rsidR="003467FA" w14:paraId="37DBD269" w14:textId="77777777" w:rsidTr="003D7D35">
        <w:trPr>
          <w:cantSplit/>
          <w:jc w:val="center"/>
        </w:trPr>
        <w:tc>
          <w:tcPr>
            <w:tcW w:w="2836" w:type="dxa"/>
            <w:tcBorders>
              <w:top w:val="single" w:sz="4" w:space="0" w:color="auto"/>
              <w:left w:val="single" w:sz="4" w:space="0" w:color="auto"/>
              <w:bottom w:val="single" w:sz="4" w:space="0" w:color="auto"/>
              <w:right w:val="single" w:sz="4" w:space="0" w:color="auto"/>
            </w:tcBorders>
            <w:hideMark/>
          </w:tcPr>
          <w:p w14:paraId="6A79DDF9" w14:textId="77777777" w:rsidR="003467FA" w:rsidRPr="00303ED7" w:rsidRDefault="003467FA" w:rsidP="003D7D35">
            <w:pPr>
              <w:pStyle w:val="TAL"/>
              <w:rPr>
                <w:b/>
              </w:rPr>
            </w:pPr>
            <w:r w:rsidRPr="002C79AA">
              <w:rPr>
                <w:b/>
              </w:rPr>
              <w:t>Media description [2]</w:t>
            </w:r>
          </w:p>
        </w:tc>
        <w:tc>
          <w:tcPr>
            <w:tcW w:w="2126" w:type="dxa"/>
            <w:tcBorders>
              <w:top w:val="single" w:sz="4" w:space="0" w:color="auto"/>
              <w:left w:val="single" w:sz="4" w:space="0" w:color="auto"/>
              <w:bottom w:val="single" w:sz="4" w:space="0" w:color="auto"/>
              <w:right w:val="single" w:sz="4" w:space="0" w:color="auto"/>
            </w:tcBorders>
          </w:tcPr>
          <w:p w14:paraId="60458504"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60CCDA8" w14:textId="77777777" w:rsidR="003467FA" w:rsidRDefault="003467FA" w:rsidP="003D7D35">
            <w:pPr>
              <w:pStyle w:val="TAL"/>
            </w:pPr>
            <w:r>
              <w:t>Media description for media control</w:t>
            </w:r>
          </w:p>
        </w:tc>
        <w:tc>
          <w:tcPr>
            <w:tcW w:w="1418" w:type="dxa"/>
            <w:tcBorders>
              <w:top w:val="single" w:sz="4" w:space="0" w:color="auto"/>
              <w:left w:val="single" w:sz="4" w:space="0" w:color="auto"/>
              <w:bottom w:val="single" w:sz="4" w:space="0" w:color="auto"/>
              <w:right w:val="single" w:sz="4" w:space="0" w:color="auto"/>
            </w:tcBorders>
          </w:tcPr>
          <w:p w14:paraId="143A92C1"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hideMark/>
          </w:tcPr>
          <w:p w14:paraId="261CBF18" w14:textId="77777777" w:rsidR="003467FA" w:rsidRDefault="003467FA" w:rsidP="003D7D35">
            <w:pPr>
              <w:pStyle w:val="TAL"/>
            </w:pPr>
            <w:r>
              <w:t>WITH_MEDIACONTROL</w:t>
            </w:r>
          </w:p>
        </w:tc>
      </w:tr>
    </w:tbl>
    <w:p w14:paraId="0723E60E" w14:textId="77777777" w:rsidR="003467FA" w:rsidRDefault="003467FA" w:rsidP="003467FA"/>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3467FA" w14:paraId="78B6DBF1" w14:textId="77777777" w:rsidTr="003D7D35">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073D6DBF" w14:textId="77777777" w:rsidR="003467FA" w:rsidRDefault="003467FA" w:rsidP="003D7D35">
            <w:pPr>
              <w:pStyle w:val="TAH"/>
            </w:pPr>
            <w:r>
              <w:t>Condition</w:t>
            </w:r>
          </w:p>
        </w:tc>
        <w:tc>
          <w:tcPr>
            <w:tcW w:w="5811" w:type="dxa"/>
            <w:tcBorders>
              <w:top w:val="single" w:sz="4" w:space="0" w:color="auto"/>
              <w:left w:val="single" w:sz="4" w:space="0" w:color="auto"/>
              <w:bottom w:val="single" w:sz="4" w:space="0" w:color="auto"/>
              <w:right w:val="single" w:sz="4" w:space="0" w:color="auto"/>
            </w:tcBorders>
            <w:hideMark/>
          </w:tcPr>
          <w:p w14:paraId="5AA7F6E0" w14:textId="77777777" w:rsidR="003467FA" w:rsidRDefault="003467FA" w:rsidP="003D7D35">
            <w:pPr>
              <w:pStyle w:val="TAH"/>
            </w:pPr>
            <w:r>
              <w:t>Explanation</w:t>
            </w:r>
          </w:p>
        </w:tc>
      </w:tr>
      <w:tr w:rsidR="003467FA" w14:paraId="23CD745E" w14:textId="77777777" w:rsidTr="003D7D35">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A20B453" w14:textId="77777777" w:rsidR="003467FA" w:rsidRDefault="003467FA" w:rsidP="003D7D35">
            <w:pPr>
              <w:pStyle w:val="TAL"/>
            </w:pPr>
            <w:r>
              <w:t>WITH_MEDIACONTROL</w:t>
            </w:r>
          </w:p>
        </w:tc>
        <w:tc>
          <w:tcPr>
            <w:tcW w:w="5811" w:type="dxa"/>
            <w:tcBorders>
              <w:top w:val="single" w:sz="4" w:space="0" w:color="auto"/>
              <w:left w:val="single" w:sz="4" w:space="0" w:color="auto"/>
              <w:bottom w:val="single" w:sz="4" w:space="0" w:color="auto"/>
              <w:right w:val="single" w:sz="4" w:space="0" w:color="auto"/>
            </w:tcBorders>
            <w:hideMark/>
          </w:tcPr>
          <w:p w14:paraId="73B28CB8" w14:textId="77777777" w:rsidR="003467FA" w:rsidRDefault="003467FA" w:rsidP="003D7D35">
            <w:pPr>
              <w:pStyle w:val="TAL"/>
            </w:pPr>
            <w:r>
              <w:t>The SDP offer sent by the UE at step 5 (Table 6.2.25.3.3-3A) or step 16 (Table 6.2.25.3.3-6) contains a media description for media control. In this case, independent from whether or not the UE implicitly requests a grant, neither IMPLICIT_GRANT_REQUESTED nor IMPLICIT_FLOOR_GRANTED shall be applied</w:t>
            </w:r>
          </w:p>
        </w:tc>
      </w:tr>
    </w:tbl>
    <w:p w14:paraId="1BF60800" w14:textId="77777777" w:rsidR="003467FA" w:rsidRDefault="003467FA" w:rsidP="003467FA"/>
    <w:p w14:paraId="489DB746" w14:textId="77777777" w:rsidR="003467FA" w:rsidRDefault="003467FA" w:rsidP="003467FA">
      <w:pPr>
        <w:pStyle w:val="TH"/>
      </w:pPr>
      <w:r>
        <w:t xml:space="preserve">Table 6.2.25.3.3-4: </w:t>
      </w:r>
      <w:r>
        <w:rPr>
          <w:lang w:eastAsia="ko-KR"/>
        </w:rPr>
        <w:t>SIP MESSAGE</w:t>
      </w:r>
      <w:r>
        <w:t xml:space="preserve"> from the SS (Step 14, Table 6.2.25.3.2-1;</w:t>
      </w:r>
      <w:r>
        <w:br/>
        <w:t>step 2, TS 36.579-1 [2], Table 5.3.33.3-1)</w:t>
      </w:r>
    </w:p>
    <w:tbl>
      <w:tblPr>
        <w:tblW w:w="9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0"/>
        <w:gridCol w:w="2128"/>
        <w:gridCol w:w="2128"/>
        <w:gridCol w:w="1420"/>
        <w:gridCol w:w="1136"/>
      </w:tblGrid>
      <w:tr w:rsidR="003467FA" w14:paraId="676E2719" w14:textId="77777777" w:rsidTr="003D7D35">
        <w:trPr>
          <w:jc w:val="center"/>
        </w:trPr>
        <w:tc>
          <w:tcPr>
            <w:tcW w:w="9652" w:type="dxa"/>
            <w:gridSpan w:val="5"/>
            <w:tcBorders>
              <w:top w:val="single" w:sz="4" w:space="0" w:color="auto"/>
              <w:left w:val="single" w:sz="4" w:space="0" w:color="auto"/>
              <w:bottom w:val="single" w:sz="4" w:space="0" w:color="auto"/>
              <w:right w:val="single" w:sz="4" w:space="0" w:color="auto"/>
            </w:tcBorders>
            <w:hideMark/>
          </w:tcPr>
          <w:p w14:paraId="658CD903" w14:textId="77777777" w:rsidR="003467FA" w:rsidRDefault="003467FA" w:rsidP="003D7D35">
            <w:pPr>
              <w:pStyle w:val="TAL"/>
              <w:rPr>
                <w:lang w:eastAsia="ko-KR"/>
              </w:rPr>
            </w:pPr>
            <w:r>
              <w:rPr>
                <w:lang w:eastAsia="ko-KR"/>
              </w:rPr>
              <w:t>Derivation Path: TS 36.579-1 [2], Table 5.5.2.7.2-1, condition ACCEPT-CONTACT-WITH-MEDIA-FEATURE-TAG</w:t>
            </w:r>
          </w:p>
        </w:tc>
      </w:tr>
      <w:tr w:rsidR="003467FA" w14:paraId="36638325" w14:textId="77777777" w:rsidTr="003D7D35">
        <w:trPr>
          <w:jc w:val="center"/>
        </w:trPr>
        <w:tc>
          <w:tcPr>
            <w:tcW w:w="2840" w:type="dxa"/>
            <w:tcBorders>
              <w:top w:val="single" w:sz="4" w:space="0" w:color="auto"/>
              <w:left w:val="single" w:sz="4" w:space="0" w:color="auto"/>
              <w:bottom w:val="single" w:sz="4" w:space="0" w:color="auto"/>
              <w:right w:val="single" w:sz="4" w:space="0" w:color="auto"/>
            </w:tcBorders>
            <w:hideMark/>
          </w:tcPr>
          <w:p w14:paraId="07DED037" w14:textId="77777777" w:rsidR="003467FA" w:rsidRDefault="003467FA" w:rsidP="003D7D35">
            <w:pPr>
              <w:pStyle w:val="TAH"/>
              <w:rPr>
                <w:lang w:eastAsia="ko-KR"/>
              </w:rPr>
            </w:pPr>
            <w:r>
              <w:rPr>
                <w:lang w:eastAsia="ko-KR"/>
              </w:rP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09E67133" w14:textId="77777777" w:rsidR="003467FA" w:rsidRDefault="003467FA" w:rsidP="003D7D35">
            <w:pPr>
              <w:pStyle w:val="TAH"/>
              <w:rPr>
                <w:lang w:eastAsia="ko-KR"/>
              </w:rPr>
            </w:pPr>
            <w:r>
              <w:rPr>
                <w:lang w:eastAsia="ko-KR"/>
              </w:rPr>
              <w:t>Value/remark</w:t>
            </w:r>
          </w:p>
        </w:tc>
        <w:tc>
          <w:tcPr>
            <w:tcW w:w="2128" w:type="dxa"/>
            <w:tcBorders>
              <w:top w:val="single" w:sz="4" w:space="0" w:color="auto"/>
              <w:left w:val="single" w:sz="4" w:space="0" w:color="auto"/>
              <w:bottom w:val="single" w:sz="4" w:space="0" w:color="auto"/>
              <w:right w:val="single" w:sz="4" w:space="0" w:color="auto"/>
            </w:tcBorders>
            <w:hideMark/>
          </w:tcPr>
          <w:p w14:paraId="6891733D" w14:textId="77777777" w:rsidR="003467FA" w:rsidRDefault="003467FA" w:rsidP="003D7D35">
            <w:pPr>
              <w:pStyle w:val="TAH"/>
              <w:rPr>
                <w:lang w:eastAsia="ko-KR"/>
              </w:rPr>
            </w:pPr>
            <w:r>
              <w:rPr>
                <w:lang w:eastAsia="ko-KR"/>
              </w:rPr>
              <w:t>Comment</w:t>
            </w:r>
          </w:p>
        </w:tc>
        <w:tc>
          <w:tcPr>
            <w:tcW w:w="1420" w:type="dxa"/>
            <w:tcBorders>
              <w:top w:val="single" w:sz="4" w:space="0" w:color="auto"/>
              <w:left w:val="single" w:sz="4" w:space="0" w:color="auto"/>
              <w:bottom w:val="single" w:sz="4" w:space="0" w:color="auto"/>
              <w:right w:val="single" w:sz="4" w:space="0" w:color="auto"/>
            </w:tcBorders>
            <w:hideMark/>
          </w:tcPr>
          <w:p w14:paraId="2EFED077" w14:textId="77777777" w:rsidR="003467FA" w:rsidRDefault="003467FA" w:rsidP="003D7D35">
            <w:pPr>
              <w:pStyle w:val="TAH"/>
              <w:rPr>
                <w:lang w:eastAsia="ko-KR"/>
              </w:rPr>
            </w:pPr>
            <w:r>
              <w:rPr>
                <w:lang w:eastAsia="ko-KR"/>
              </w:rPr>
              <w:t>Reference</w:t>
            </w:r>
          </w:p>
        </w:tc>
        <w:tc>
          <w:tcPr>
            <w:tcW w:w="1136" w:type="dxa"/>
            <w:tcBorders>
              <w:top w:val="single" w:sz="4" w:space="0" w:color="auto"/>
              <w:left w:val="single" w:sz="4" w:space="0" w:color="auto"/>
              <w:bottom w:val="single" w:sz="4" w:space="0" w:color="auto"/>
              <w:right w:val="single" w:sz="4" w:space="0" w:color="auto"/>
            </w:tcBorders>
            <w:hideMark/>
          </w:tcPr>
          <w:p w14:paraId="00902EE4" w14:textId="77777777" w:rsidR="003467FA" w:rsidRDefault="003467FA" w:rsidP="003D7D35">
            <w:pPr>
              <w:pStyle w:val="TAH"/>
              <w:rPr>
                <w:lang w:eastAsia="ko-KR"/>
              </w:rPr>
            </w:pPr>
            <w:r>
              <w:rPr>
                <w:lang w:eastAsia="ko-KR"/>
              </w:rPr>
              <w:t>Condition</w:t>
            </w:r>
          </w:p>
        </w:tc>
      </w:tr>
      <w:tr w:rsidR="003467FA" w14:paraId="7522B7F2" w14:textId="77777777" w:rsidTr="003D7D35">
        <w:trPr>
          <w:jc w:val="center"/>
        </w:trPr>
        <w:tc>
          <w:tcPr>
            <w:tcW w:w="2839" w:type="dxa"/>
            <w:tcBorders>
              <w:top w:val="single" w:sz="4" w:space="0" w:color="auto"/>
              <w:left w:val="single" w:sz="4" w:space="0" w:color="auto"/>
              <w:bottom w:val="single" w:sz="4" w:space="0" w:color="auto"/>
              <w:right w:val="single" w:sz="4" w:space="0" w:color="auto"/>
            </w:tcBorders>
            <w:hideMark/>
          </w:tcPr>
          <w:p w14:paraId="22AB03A0" w14:textId="77777777" w:rsidR="003467FA" w:rsidRPr="00303ED7" w:rsidRDefault="003467FA" w:rsidP="003D7D35">
            <w:pPr>
              <w:pStyle w:val="TAL"/>
              <w:rPr>
                <w:b/>
                <w:lang w:eastAsia="ko-KR"/>
              </w:rPr>
            </w:pPr>
            <w:r w:rsidRPr="002C79AA">
              <w:rPr>
                <w:b/>
              </w:rPr>
              <w:t>Message-body</w:t>
            </w:r>
          </w:p>
        </w:tc>
        <w:tc>
          <w:tcPr>
            <w:tcW w:w="2128" w:type="dxa"/>
            <w:tcBorders>
              <w:top w:val="single" w:sz="4" w:space="0" w:color="auto"/>
              <w:left w:val="single" w:sz="4" w:space="0" w:color="auto"/>
              <w:bottom w:val="single" w:sz="4" w:space="0" w:color="auto"/>
              <w:right w:val="single" w:sz="4" w:space="0" w:color="auto"/>
            </w:tcBorders>
          </w:tcPr>
          <w:p w14:paraId="15B6E69F" w14:textId="77777777" w:rsidR="003467FA" w:rsidRDefault="003467FA" w:rsidP="003D7D35">
            <w:pPr>
              <w:pStyle w:val="TAL"/>
              <w:rPr>
                <w:lang w:eastAsia="ko-KR"/>
              </w:rPr>
            </w:pPr>
          </w:p>
        </w:tc>
        <w:tc>
          <w:tcPr>
            <w:tcW w:w="2128" w:type="dxa"/>
            <w:tcBorders>
              <w:top w:val="single" w:sz="4" w:space="0" w:color="auto"/>
              <w:left w:val="single" w:sz="4" w:space="0" w:color="auto"/>
              <w:bottom w:val="single" w:sz="4" w:space="0" w:color="auto"/>
              <w:right w:val="single" w:sz="4" w:space="0" w:color="auto"/>
            </w:tcBorders>
          </w:tcPr>
          <w:p w14:paraId="24BA1EE8" w14:textId="77777777" w:rsidR="003467FA" w:rsidRDefault="003467FA" w:rsidP="003D7D35">
            <w:pPr>
              <w:pStyle w:val="TAL"/>
              <w:rPr>
                <w:lang w:eastAsia="ko-KR"/>
              </w:rPr>
            </w:pPr>
          </w:p>
        </w:tc>
        <w:tc>
          <w:tcPr>
            <w:tcW w:w="1420" w:type="dxa"/>
            <w:tcBorders>
              <w:top w:val="single" w:sz="4" w:space="0" w:color="auto"/>
              <w:left w:val="single" w:sz="4" w:space="0" w:color="auto"/>
              <w:bottom w:val="single" w:sz="4" w:space="0" w:color="auto"/>
              <w:right w:val="single" w:sz="4" w:space="0" w:color="auto"/>
            </w:tcBorders>
          </w:tcPr>
          <w:p w14:paraId="13406627"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tcPr>
          <w:p w14:paraId="289B9EAA" w14:textId="77777777" w:rsidR="003467FA" w:rsidRDefault="003467FA" w:rsidP="003D7D35">
            <w:pPr>
              <w:pStyle w:val="TAL"/>
              <w:rPr>
                <w:lang w:eastAsia="ko-KR"/>
              </w:rPr>
            </w:pPr>
          </w:p>
        </w:tc>
      </w:tr>
      <w:tr w:rsidR="003467FA" w14:paraId="7444C892" w14:textId="77777777" w:rsidTr="003D7D35">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4FF7B719" w14:textId="77777777" w:rsidR="003467FA" w:rsidRDefault="003467FA" w:rsidP="003D7D35">
            <w:pPr>
              <w:pStyle w:val="TAL"/>
              <w:rPr>
                <w:lang w:eastAsia="ko-KR"/>
              </w:rPr>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6D382168" w14:textId="77777777" w:rsidR="003467FA" w:rsidRDefault="003467FA" w:rsidP="003D7D35">
            <w:pPr>
              <w:pStyle w:val="TAL"/>
              <w:rPr>
                <w:lang w:eastAsia="ko-KR"/>
              </w:rPr>
            </w:pPr>
          </w:p>
        </w:tc>
        <w:tc>
          <w:tcPr>
            <w:tcW w:w="2128" w:type="dxa"/>
            <w:tcBorders>
              <w:top w:val="single" w:sz="4" w:space="0" w:color="auto"/>
              <w:left w:val="single" w:sz="4" w:space="0" w:color="auto"/>
              <w:bottom w:val="single" w:sz="4" w:space="0" w:color="auto"/>
              <w:right w:val="single" w:sz="4" w:space="0" w:color="auto"/>
            </w:tcBorders>
            <w:hideMark/>
          </w:tcPr>
          <w:p w14:paraId="1D667F21" w14:textId="77777777" w:rsidR="003467FA" w:rsidRPr="00303ED7" w:rsidRDefault="003467FA" w:rsidP="003D7D35">
            <w:pPr>
              <w:pStyle w:val="TAL"/>
              <w:rPr>
                <w:b/>
                <w:lang w:eastAsia="ko-KR"/>
              </w:rPr>
            </w:pPr>
            <w:r w:rsidRPr="002C79AA">
              <w:rPr>
                <w:b/>
              </w:rPr>
              <w:t>MCPTT-Info</w:t>
            </w:r>
          </w:p>
        </w:tc>
        <w:tc>
          <w:tcPr>
            <w:tcW w:w="1420" w:type="dxa"/>
            <w:tcBorders>
              <w:top w:val="single" w:sz="4" w:space="0" w:color="auto"/>
              <w:left w:val="single" w:sz="4" w:space="0" w:color="auto"/>
              <w:bottom w:val="single" w:sz="4" w:space="0" w:color="auto"/>
              <w:right w:val="single" w:sz="4" w:space="0" w:color="auto"/>
            </w:tcBorders>
          </w:tcPr>
          <w:p w14:paraId="0027E1A5"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tcPr>
          <w:p w14:paraId="15082374" w14:textId="77777777" w:rsidR="003467FA" w:rsidRDefault="003467FA" w:rsidP="003D7D35">
            <w:pPr>
              <w:pStyle w:val="TAL"/>
              <w:rPr>
                <w:lang w:eastAsia="ko-KR"/>
              </w:rPr>
            </w:pPr>
          </w:p>
        </w:tc>
      </w:tr>
      <w:tr w:rsidR="003467FA" w14:paraId="6F6285DA" w14:textId="77777777" w:rsidTr="003D7D35">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0DCF706D" w14:textId="77777777" w:rsidR="003467FA" w:rsidRDefault="003467FA" w:rsidP="003D7D35">
            <w:pPr>
              <w:pStyle w:val="TAL"/>
              <w:rPr>
                <w:lang w:eastAsia="ko-KR"/>
              </w:rPr>
            </w:pPr>
            <w:r>
              <w:t xml:space="preserve">    MIME-part-body</w:t>
            </w:r>
          </w:p>
        </w:tc>
        <w:tc>
          <w:tcPr>
            <w:tcW w:w="2128" w:type="dxa"/>
            <w:tcBorders>
              <w:top w:val="single" w:sz="4" w:space="0" w:color="auto"/>
              <w:left w:val="single" w:sz="4" w:space="0" w:color="auto"/>
              <w:bottom w:val="single" w:sz="4" w:space="0" w:color="auto"/>
              <w:right w:val="single" w:sz="4" w:space="0" w:color="auto"/>
            </w:tcBorders>
            <w:vAlign w:val="center"/>
            <w:hideMark/>
          </w:tcPr>
          <w:p w14:paraId="6A18B420" w14:textId="77777777" w:rsidR="003467FA" w:rsidRDefault="003467FA" w:rsidP="003D7D35">
            <w:pPr>
              <w:pStyle w:val="TAL"/>
              <w:rPr>
                <w:lang w:eastAsia="ko-KR"/>
              </w:rPr>
            </w:pPr>
            <w:r>
              <w:t>MCPTT-Info as described in Table 6.2.25.3.3-5</w:t>
            </w:r>
          </w:p>
        </w:tc>
        <w:tc>
          <w:tcPr>
            <w:tcW w:w="2128" w:type="dxa"/>
            <w:tcBorders>
              <w:top w:val="single" w:sz="4" w:space="0" w:color="auto"/>
              <w:left w:val="single" w:sz="4" w:space="0" w:color="auto"/>
              <w:bottom w:val="single" w:sz="4" w:space="0" w:color="auto"/>
              <w:right w:val="single" w:sz="4" w:space="0" w:color="auto"/>
            </w:tcBorders>
          </w:tcPr>
          <w:p w14:paraId="50C3281C" w14:textId="77777777" w:rsidR="003467FA" w:rsidRDefault="003467FA" w:rsidP="003D7D35">
            <w:pPr>
              <w:pStyle w:val="TAL"/>
              <w:rPr>
                <w:lang w:eastAsia="ko-KR"/>
              </w:rPr>
            </w:pPr>
          </w:p>
        </w:tc>
        <w:tc>
          <w:tcPr>
            <w:tcW w:w="1420" w:type="dxa"/>
            <w:tcBorders>
              <w:top w:val="single" w:sz="4" w:space="0" w:color="auto"/>
              <w:left w:val="single" w:sz="4" w:space="0" w:color="auto"/>
              <w:bottom w:val="single" w:sz="4" w:space="0" w:color="auto"/>
              <w:right w:val="single" w:sz="4" w:space="0" w:color="auto"/>
            </w:tcBorders>
          </w:tcPr>
          <w:p w14:paraId="69E69701"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tcPr>
          <w:p w14:paraId="4E3C0397" w14:textId="77777777" w:rsidR="003467FA" w:rsidRDefault="003467FA" w:rsidP="003D7D35">
            <w:pPr>
              <w:pStyle w:val="TAL"/>
              <w:rPr>
                <w:lang w:eastAsia="ko-KR"/>
              </w:rPr>
            </w:pPr>
          </w:p>
        </w:tc>
      </w:tr>
    </w:tbl>
    <w:p w14:paraId="31B5FFC5" w14:textId="77777777" w:rsidR="003467FA" w:rsidRDefault="003467FA" w:rsidP="003467FA"/>
    <w:p w14:paraId="2E2200E9" w14:textId="77777777" w:rsidR="003467FA" w:rsidRDefault="003467FA" w:rsidP="003467FA">
      <w:pPr>
        <w:pStyle w:val="TH"/>
      </w:pPr>
      <w:r>
        <w:lastRenderedPageBreak/>
        <w:t xml:space="preserve">Table 6.2.25.3.3-5: </w:t>
      </w:r>
      <w:r>
        <w:rPr>
          <w:lang w:eastAsia="ko-KR"/>
        </w:rPr>
        <w:t>MCPTT-Info in SIP MESSAGE</w:t>
      </w:r>
      <w:r>
        <w:t xml:space="preserve"> (Table 6.2.25.3.3-4)</w:t>
      </w:r>
    </w:p>
    <w:tbl>
      <w:tblPr>
        <w:tblW w:w="9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9"/>
        <w:gridCol w:w="2129"/>
        <w:gridCol w:w="1420"/>
        <w:gridCol w:w="1137"/>
      </w:tblGrid>
      <w:tr w:rsidR="003467FA" w14:paraId="6066F2B7" w14:textId="77777777" w:rsidTr="003D7D35">
        <w:trPr>
          <w:jc w:val="center"/>
        </w:trPr>
        <w:tc>
          <w:tcPr>
            <w:tcW w:w="9652" w:type="dxa"/>
            <w:gridSpan w:val="5"/>
            <w:tcBorders>
              <w:top w:val="single" w:sz="4" w:space="0" w:color="auto"/>
              <w:left w:val="single" w:sz="4" w:space="0" w:color="auto"/>
              <w:bottom w:val="single" w:sz="4" w:space="0" w:color="auto"/>
              <w:right w:val="single" w:sz="4" w:space="0" w:color="auto"/>
            </w:tcBorders>
            <w:hideMark/>
          </w:tcPr>
          <w:p w14:paraId="6989A40A" w14:textId="77777777" w:rsidR="003467FA" w:rsidRDefault="003467FA" w:rsidP="003D7D35">
            <w:pPr>
              <w:pStyle w:val="TAL"/>
              <w:rPr>
                <w:lang w:eastAsia="ko-KR"/>
              </w:rPr>
            </w:pPr>
            <w:r>
              <w:rPr>
                <w:lang w:eastAsia="ko-KR"/>
              </w:rPr>
              <w:t>Derivation Path: TS 36.579-1 [2], Table 5.5.3.2.2-1, condition PRIVATE-CALL</w:t>
            </w:r>
          </w:p>
        </w:tc>
      </w:tr>
      <w:tr w:rsidR="003467FA" w14:paraId="2A5EF3BF" w14:textId="77777777" w:rsidTr="003D7D35">
        <w:trPr>
          <w:jc w:val="center"/>
        </w:trPr>
        <w:tc>
          <w:tcPr>
            <w:tcW w:w="2838" w:type="dxa"/>
            <w:tcBorders>
              <w:top w:val="single" w:sz="4" w:space="0" w:color="auto"/>
              <w:left w:val="single" w:sz="4" w:space="0" w:color="auto"/>
              <w:bottom w:val="single" w:sz="4" w:space="0" w:color="auto"/>
              <w:right w:val="single" w:sz="4" w:space="0" w:color="auto"/>
            </w:tcBorders>
            <w:hideMark/>
          </w:tcPr>
          <w:p w14:paraId="687A4393" w14:textId="77777777" w:rsidR="003467FA" w:rsidRDefault="003467FA" w:rsidP="003D7D35">
            <w:pPr>
              <w:pStyle w:val="TAH"/>
              <w:rPr>
                <w:lang w:eastAsia="ko-KR"/>
              </w:rPr>
            </w:pPr>
            <w:r>
              <w:rPr>
                <w:lang w:eastAsia="ko-KR"/>
              </w:rPr>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357F4A3A" w14:textId="77777777" w:rsidR="003467FA" w:rsidRDefault="003467FA" w:rsidP="003D7D35">
            <w:pPr>
              <w:pStyle w:val="TAH"/>
              <w:rPr>
                <w:lang w:eastAsia="ko-KR"/>
              </w:rPr>
            </w:pPr>
            <w:r>
              <w:rPr>
                <w:lang w:eastAsia="ko-KR"/>
              </w:rPr>
              <w:t>Value/remark</w:t>
            </w:r>
          </w:p>
        </w:tc>
        <w:tc>
          <w:tcPr>
            <w:tcW w:w="2129" w:type="dxa"/>
            <w:tcBorders>
              <w:top w:val="single" w:sz="4" w:space="0" w:color="auto"/>
              <w:left w:val="single" w:sz="4" w:space="0" w:color="auto"/>
              <w:bottom w:val="single" w:sz="4" w:space="0" w:color="auto"/>
              <w:right w:val="single" w:sz="4" w:space="0" w:color="auto"/>
            </w:tcBorders>
            <w:hideMark/>
          </w:tcPr>
          <w:p w14:paraId="6F4F5528" w14:textId="77777777" w:rsidR="003467FA" w:rsidRDefault="003467FA" w:rsidP="003D7D35">
            <w:pPr>
              <w:pStyle w:val="TAH"/>
              <w:rPr>
                <w:lang w:eastAsia="ko-KR"/>
              </w:rPr>
            </w:pPr>
            <w:r>
              <w:rPr>
                <w:lang w:eastAsia="ko-KR"/>
              </w:rPr>
              <w:t>Comment</w:t>
            </w:r>
          </w:p>
        </w:tc>
        <w:tc>
          <w:tcPr>
            <w:tcW w:w="1420" w:type="dxa"/>
            <w:tcBorders>
              <w:top w:val="single" w:sz="4" w:space="0" w:color="auto"/>
              <w:left w:val="single" w:sz="4" w:space="0" w:color="auto"/>
              <w:bottom w:val="single" w:sz="4" w:space="0" w:color="auto"/>
              <w:right w:val="single" w:sz="4" w:space="0" w:color="auto"/>
            </w:tcBorders>
            <w:hideMark/>
          </w:tcPr>
          <w:p w14:paraId="5182C150" w14:textId="77777777" w:rsidR="003467FA" w:rsidRDefault="003467FA" w:rsidP="003D7D35">
            <w:pPr>
              <w:pStyle w:val="TAH"/>
              <w:rPr>
                <w:lang w:eastAsia="ko-KR"/>
              </w:rPr>
            </w:pPr>
            <w:r>
              <w:rPr>
                <w:lang w:eastAsia="ko-KR"/>
              </w:rPr>
              <w:t>Reference</w:t>
            </w:r>
          </w:p>
        </w:tc>
        <w:tc>
          <w:tcPr>
            <w:tcW w:w="1136" w:type="dxa"/>
            <w:tcBorders>
              <w:top w:val="single" w:sz="4" w:space="0" w:color="auto"/>
              <w:left w:val="single" w:sz="4" w:space="0" w:color="auto"/>
              <w:bottom w:val="single" w:sz="4" w:space="0" w:color="auto"/>
              <w:right w:val="single" w:sz="4" w:space="0" w:color="auto"/>
            </w:tcBorders>
            <w:hideMark/>
          </w:tcPr>
          <w:p w14:paraId="203EF58D" w14:textId="77777777" w:rsidR="003467FA" w:rsidRDefault="003467FA" w:rsidP="003D7D35">
            <w:pPr>
              <w:pStyle w:val="TAH"/>
              <w:rPr>
                <w:lang w:eastAsia="ko-KR"/>
              </w:rPr>
            </w:pPr>
            <w:r>
              <w:rPr>
                <w:lang w:eastAsia="ko-KR"/>
              </w:rPr>
              <w:t>Condition</w:t>
            </w:r>
          </w:p>
        </w:tc>
      </w:tr>
      <w:tr w:rsidR="003467FA" w14:paraId="523754AA" w14:textId="77777777" w:rsidTr="003D7D35">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17B9B1D8" w14:textId="77777777" w:rsidR="003467FA" w:rsidRDefault="003467FA" w:rsidP="003D7D35">
            <w:pPr>
              <w:pStyle w:val="TAL"/>
              <w:rPr>
                <w:lang w:eastAsia="ko-KR"/>
              </w:rPr>
            </w:pPr>
            <w:r>
              <w:rPr>
                <w:lang w:eastAsia="ko-KR"/>
              </w:rPr>
              <w:t>mcpttinfo</w:t>
            </w:r>
          </w:p>
        </w:tc>
        <w:tc>
          <w:tcPr>
            <w:tcW w:w="2129" w:type="dxa"/>
            <w:tcBorders>
              <w:top w:val="single" w:sz="4" w:space="0" w:color="auto"/>
              <w:left w:val="single" w:sz="4" w:space="0" w:color="auto"/>
              <w:bottom w:val="single" w:sz="4" w:space="0" w:color="auto"/>
              <w:right w:val="single" w:sz="4" w:space="0" w:color="auto"/>
            </w:tcBorders>
          </w:tcPr>
          <w:p w14:paraId="49E85B93" w14:textId="77777777" w:rsidR="003467FA" w:rsidRDefault="003467FA" w:rsidP="003D7D35">
            <w:pPr>
              <w:pStyle w:val="TAL"/>
              <w:rPr>
                <w:lang w:eastAsia="ko-KR"/>
              </w:rPr>
            </w:pPr>
          </w:p>
        </w:tc>
        <w:tc>
          <w:tcPr>
            <w:tcW w:w="2129" w:type="dxa"/>
            <w:tcBorders>
              <w:top w:val="single" w:sz="4" w:space="0" w:color="auto"/>
              <w:left w:val="single" w:sz="4" w:space="0" w:color="auto"/>
              <w:bottom w:val="single" w:sz="4" w:space="0" w:color="auto"/>
              <w:right w:val="single" w:sz="4" w:space="0" w:color="auto"/>
            </w:tcBorders>
          </w:tcPr>
          <w:p w14:paraId="720DE167" w14:textId="77777777" w:rsidR="003467FA" w:rsidRDefault="003467FA" w:rsidP="003D7D35">
            <w:pPr>
              <w:pStyle w:val="TAL"/>
              <w:rPr>
                <w:lang w:eastAsia="ko-KR"/>
              </w:rPr>
            </w:pPr>
          </w:p>
        </w:tc>
        <w:tc>
          <w:tcPr>
            <w:tcW w:w="1420" w:type="dxa"/>
            <w:tcBorders>
              <w:top w:val="single" w:sz="4" w:space="0" w:color="auto"/>
              <w:left w:val="single" w:sz="4" w:space="0" w:color="auto"/>
              <w:bottom w:val="single" w:sz="4" w:space="0" w:color="auto"/>
              <w:right w:val="single" w:sz="4" w:space="0" w:color="auto"/>
            </w:tcBorders>
          </w:tcPr>
          <w:p w14:paraId="198D25CE"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vAlign w:val="bottom"/>
          </w:tcPr>
          <w:p w14:paraId="56F00D33" w14:textId="77777777" w:rsidR="003467FA" w:rsidRDefault="003467FA" w:rsidP="003D7D35">
            <w:pPr>
              <w:pStyle w:val="TAL"/>
              <w:rPr>
                <w:lang w:eastAsia="ko-KR"/>
              </w:rPr>
            </w:pPr>
          </w:p>
        </w:tc>
      </w:tr>
      <w:tr w:rsidR="003467FA" w14:paraId="38BB4CD2" w14:textId="77777777" w:rsidTr="003D7D35">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FB7D041" w14:textId="77777777" w:rsidR="003467FA" w:rsidRDefault="003467FA" w:rsidP="003D7D35">
            <w:pPr>
              <w:pStyle w:val="TAL"/>
              <w:rPr>
                <w:lang w:eastAsia="ko-KR"/>
              </w:rPr>
            </w:pPr>
            <w:r>
              <w:rPr>
                <w:lang w:eastAsia="ko-KR"/>
              </w:rPr>
              <w:t xml:space="preserve">  mcptt-Params</w:t>
            </w:r>
          </w:p>
        </w:tc>
        <w:tc>
          <w:tcPr>
            <w:tcW w:w="2129" w:type="dxa"/>
            <w:tcBorders>
              <w:top w:val="single" w:sz="4" w:space="0" w:color="auto"/>
              <w:left w:val="single" w:sz="4" w:space="0" w:color="auto"/>
              <w:bottom w:val="single" w:sz="4" w:space="0" w:color="auto"/>
              <w:right w:val="single" w:sz="4" w:space="0" w:color="auto"/>
            </w:tcBorders>
          </w:tcPr>
          <w:p w14:paraId="39BD26EE" w14:textId="77777777" w:rsidR="003467FA" w:rsidRDefault="003467FA" w:rsidP="003D7D35">
            <w:pPr>
              <w:pStyle w:val="TAL"/>
              <w:rPr>
                <w:lang w:eastAsia="ko-KR"/>
              </w:rPr>
            </w:pPr>
          </w:p>
        </w:tc>
        <w:tc>
          <w:tcPr>
            <w:tcW w:w="2129" w:type="dxa"/>
            <w:tcBorders>
              <w:top w:val="single" w:sz="4" w:space="0" w:color="auto"/>
              <w:left w:val="single" w:sz="4" w:space="0" w:color="auto"/>
              <w:bottom w:val="single" w:sz="4" w:space="0" w:color="auto"/>
              <w:right w:val="single" w:sz="4" w:space="0" w:color="auto"/>
            </w:tcBorders>
          </w:tcPr>
          <w:p w14:paraId="288B3FB8" w14:textId="77777777" w:rsidR="003467FA" w:rsidRDefault="003467FA" w:rsidP="003D7D35">
            <w:pPr>
              <w:pStyle w:val="TAL"/>
              <w:rPr>
                <w:lang w:eastAsia="ko-KR"/>
              </w:rPr>
            </w:pPr>
          </w:p>
        </w:tc>
        <w:tc>
          <w:tcPr>
            <w:tcW w:w="1420" w:type="dxa"/>
            <w:tcBorders>
              <w:top w:val="single" w:sz="4" w:space="0" w:color="auto"/>
              <w:left w:val="single" w:sz="4" w:space="0" w:color="auto"/>
              <w:bottom w:val="single" w:sz="4" w:space="0" w:color="auto"/>
              <w:right w:val="single" w:sz="4" w:space="0" w:color="auto"/>
            </w:tcBorders>
          </w:tcPr>
          <w:p w14:paraId="011845B9"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vAlign w:val="bottom"/>
          </w:tcPr>
          <w:p w14:paraId="1B376F73" w14:textId="77777777" w:rsidR="003467FA" w:rsidRDefault="003467FA" w:rsidP="003D7D35">
            <w:pPr>
              <w:pStyle w:val="TAL"/>
              <w:rPr>
                <w:lang w:eastAsia="ko-KR"/>
              </w:rPr>
            </w:pPr>
          </w:p>
        </w:tc>
      </w:tr>
      <w:tr w:rsidR="003467FA" w14:paraId="4AC5B032" w14:textId="77777777" w:rsidTr="003D7D35">
        <w:trPr>
          <w:jc w:val="center"/>
        </w:trPr>
        <w:tc>
          <w:tcPr>
            <w:tcW w:w="2838" w:type="dxa"/>
            <w:tcBorders>
              <w:top w:val="single" w:sz="4" w:space="0" w:color="auto"/>
              <w:left w:val="single" w:sz="4" w:space="0" w:color="auto"/>
              <w:bottom w:val="single" w:sz="4" w:space="0" w:color="auto"/>
              <w:right w:val="single" w:sz="4" w:space="0" w:color="auto"/>
            </w:tcBorders>
            <w:hideMark/>
          </w:tcPr>
          <w:p w14:paraId="047EE28E" w14:textId="77777777" w:rsidR="003467FA" w:rsidRDefault="003467FA" w:rsidP="003D7D35">
            <w:pPr>
              <w:pStyle w:val="TAL"/>
              <w:rPr>
                <w:lang w:eastAsia="ko-KR"/>
              </w:rPr>
            </w:pPr>
            <w:r>
              <w:rPr>
                <w:rFonts w:eastAsia="SimSun"/>
                <w:lang w:eastAsia="ko-KR"/>
              </w:rPr>
              <w:t xml:space="preserve">    mcptt-calling-user-id</w:t>
            </w:r>
          </w:p>
        </w:tc>
        <w:tc>
          <w:tcPr>
            <w:tcW w:w="2129" w:type="dxa"/>
            <w:tcBorders>
              <w:top w:val="single" w:sz="4" w:space="0" w:color="auto"/>
              <w:left w:val="single" w:sz="4" w:space="0" w:color="auto"/>
              <w:bottom w:val="single" w:sz="4" w:space="0" w:color="auto"/>
              <w:right w:val="single" w:sz="4" w:space="0" w:color="auto"/>
            </w:tcBorders>
            <w:hideMark/>
          </w:tcPr>
          <w:p w14:paraId="12C61DAE" w14:textId="77777777" w:rsidR="003467FA" w:rsidRDefault="003467FA" w:rsidP="003D7D35">
            <w:pPr>
              <w:pStyle w:val="TAL"/>
              <w:rPr>
                <w:lang w:eastAsia="ko-KR"/>
              </w:rPr>
            </w:pPr>
            <w:r>
              <w:rPr>
                <w:lang w:eastAsia="ko-KR"/>
              </w:rPr>
              <w:t>Encrypted &lt;mcptt-calling-user-id&gt; with mcpttURI set to px_MCPTT_ID_User_C</w:t>
            </w:r>
          </w:p>
        </w:tc>
        <w:tc>
          <w:tcPr>
            <w:tcW w:w="2129" w:type="dxa"/>
            <w:tcBorders>
              <w:top w:val="single" w:sz="4" w:space="0" w:color="auto"/>
              <w:left w:val="single" w:sz="4" w:space="0" w:color="auto"/>
              <w:bottom w:val="single" w:sz="4" w:space="0" w:color="auto"/>
              <w:right w:val="single" w:sz="4" w:space="0" w:color="auto"/>
            </w:tcBorders>
            <w:hideMark/>
          </w:tcPr>
          <w:p w14:paraId="556D699C" w14:textId="77777777" w:rsidR="003467FA" w:rsidRDefault="003467FA" w:rsidP="003D7D35">
            <w:pPr>
              <w:pStyle w:val="TAL"/>
              <w:rPr>
                <w:lang w:eastAsia="ko-KR"/>
              </w:rPr>
            </w:pPr>
            <w:r>
              <w:rPr>
                <w:lang w:eastAsia="ko-KR"/>
              </w:rPr>
              <w:t xml:space="preserve">requesting MCPTT user (NOTE 1); </w:t>
            </w:r>
            <w:r>
              <w:rPr>
                <w:lang w:eastAsia="ko-KR"/>
              </w:rPr>
              <w:br/>
              <w:t>e</w:t>
            </w:r>
            <w:r w:rsidRPr="006443FD">
              <w:rPr>
                <w:lang w:eastAsia="ko-KR"/>
              </w:rPr>
              <w:t>ncrypted element as described in TS 36.579-1 [2] Table 5.5.3.2.2-1A</w:t>
            </w:r>
          </w:p>
        </w:tc>
        <w:tc>
          <w:tcPr>
            <w:tcW w:w="1420" w:type="dxa"/>
            <w:tcBorders>
              <w:top w:val="single" w:sz="4" w:space="0" w:color="auto"/>
              <w:left w:val="single" w:sz="4" w:space="0" w:color="auto"/>
              <w:bottom w:val="single" w:sz="4" w:space="0" w:color="auto"/>
              <w:right w:val="single" w:sz="4" w:space="0" w:color="auto"/>
            </w:tcBorders>
          </w:tcPr>
          <w:p w14:paraId="617977DC"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vAlign w:val="bottom"/>
          </w:tcPr>
          <w:p w14:paraId="0BF82C3C" w14:textId="77777777" w:rsidR="003467FA" w:rsidRDefault="003467FA" w:rsidP="003D7D35">
            <w:pPr>
              <w:pStyle w:val="TAL"/>
              <w:rPr>
                <w:lang w:eastAsia="ko-KR"/>
              </w:rPr>
            </w:pPr>
          </w:p>
        </w:tc>
      </w:tr>
      <w:tr w:rsidR="003467FA" w14:paraId="11B78400" w14:textId="77777777" w:rsidTr="003D7D35">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1D05430F" w14:textId="77777777" w:rsidR="003467FA" w:rsidRDefault="003467FA" w:rsidP="003D7D35">
            <w:pPr>
              <w:pStyle w:val="TAL"/>
              <w:rPr>
                <w:rFonts w:eastAsia="SimSun"/>
                <w:lang w:eastAsia="ko-KR"/>
              </w:rPr>
            </w:pPr>
            <w:r>
              <w:rPr>
                <w:lang w:eastAsia="ko-KR"/>
              </w:rPr>
              <w:t xml:space="preserve">    mcptt-called-party-id</w:t>
            </w:r>
          </w:p>
        </w:tc>
        <w:tc>
          <w:tcPr>
            <w:tcW w:w="2129" w:type="dxa"/>
            <w:tcBorders>
              <w:top w:val="single" w:sz="4" w:space="0" w:color="auto"/>
              <w:left w:val="single" w:sz="4" w:space="0" w:color="auto"/>
              <w:bottom w:val="single" w:sz="4" w:space="0" w:color="auto"/>
              <w:right w:val="single" w:sz="4" w:space="0" w:color="auto"/>
            </w:tcBorders>
            <w:hideMark/>
          </w:tcPr>
          <w:p w14:paraId="6DEA6891" w14:textId="77777777" w:rsidR="003467FA" w:rsidRDefault="003467FA" w:rsidP="003D7D35">
            <w:pPr>
              <w:pStyle w:val="TAL"/>
              <w:rPr>
                <w:lang w:eastAsia="ko-KR"/>
              </w:rPr>
            </w:pPr>
            <w:r>
              <w:rPr>
                <w:lang w:eastAsia="ko-KR"/>
              </w:rPr>
              <w:t>Encrypted &lt;mcptt-called-party-id&gt; with mcpttURI set to px_MCPTT_ID_User_B</w:t>
            </w:r>
          </w:p>
        </w:tc>
        <w:tc>
          <w:tcPr>
            <w:tcW w:w="2129" w:type="dxa"/>
            <w:tcBorders>
              <w:top w:val="single" w:sz="4" w:space="0" w:color="auto"/>
              <w:left w:val="single" w:sz="4" w:space="0" w:color="auto"/>
              <w:bottom w:val="single" w:sz="4" w:space="0" w:color="auto"/>
              <w:right w:val="single" w:sz="4" w:space="0" w:color="auto"/>
            </w:tcBorders>
            <w:hideMark/>
          </w:tcPr>
          <w:p w14:paraId="54BA85E0" w14:textId="77777777" w:rsidR="003467FA" w:rsidRDefault="003467FA" w:rsidP="003D7D35">
            <w:pPr>
              <w:pStyle w:val="TAL"/>
              <w:rPr>
                <w:lang w:eastAsia="ko-KR"/>
              </w:rPr>
            </w:pPr>
            <w:r>
              <w:rPr>
                <w:lang w:eastAsia="ko-KR"/>
              </w:rPr>
              <w:t>identified MCPTT user (NOTE 1);</w:t>
            </w:r>
            <w:r>
              <w:rPr>
                <w:lang w:eastAsia="ko-KR"/>
              </w:rPr>
              <w:br/>
              <w:t>e</w:t>
            </w:r>
            <w:r w:rsidRPr="006443FD">
              <w:rPr>
                <w:lang w:eastAsia="ko-KR"/>
              </w:rPr>
              <w:t>ncrypted element as described in TS 36.579-1 [2] Table 5.5.3.2.2-1A</w:t>
            </w:r>
          </w:p>
        </w:tc>
        <w:tc>
          <w:tcPr>
            <w:tcW w:w="1420" w:type="dxa"/>
            <w:tcBorders>
              <w:top w:val="single" w:sz="4" w:space="0" w:color="auto"/>
              <w:left w:val="single" w:sz="4" w:space="0" w:color="auto"/>
              <w:bottom w:val="single" w:sz="4" w:space="0" w:color="auto"/>
              <w:right w:val="single" w:sz="4" w:space="0" w:color="auto"/>
            </w:tcBorders>
          </w:tcPr>
          <w:p w14:paraId="12AEBE51"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vAlign w:val="bottom"/>
          </w:tcPr>
          <w:p w14:paraId="54C7D808" w14:textId="77777777" w:rsidR="003467FA" w:rsidRDefault="003467FA" w:rsidP="003D7D35">
            <w:pPr>
              <w:pStyle w:val="TAL"/>
              <w:rPr>
                <w:lang w:eastAsia="ko-KR"/>
              </w:rPr>
            </w:pPr>
          </w:p>
        </w:tc>
      </w:tr>
      <w:tr w:rsidR="003467FA" w14:paraId="5F05AD5A" w14:textId="77777777" w:rsidTr="003D7D35">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484FA65A" w14:textId="77777777" w:rsidR="003467FA" w:rsidRDefault="003467FA" w:rsidP="003D7D35">
            <w:pPr>
              <w:pStyle w:val="TAL"/>
              <w:rPr>
                <w:lang w:eastAsia="ko-KR"/>
              </w:rPr>
            </w:pPr>
            <w:r>
              <w:rPr>
                <w:lang w:eastAsia="ko-KR"/>
              </w:rPr>
              <w:t xml:space="preserve">    anyExt</w:t>
            </w:r>
          </w:p>
        </w:tc>
        <w:tc>
          <w:tcPr>
            <w:tcW w:w="2129" w:type="dxa"/>
            <w:tcBorders>
              <w:top w:val="single" w:sz="4" w:space="0" w:color="auto"/>
              <w:left w:val="single" w:sz="4" w:space="0" w:color="auto"/>
              <w:bottom w:val="single" w:sz="4" w:space="0" w:color="auto"/>
              <w:right w:val="single" w:sz="4" w:space="0" w:color="auto"/>
            </w:tcBorders>
          </w:tcPr>
          <w:p w14:paraId="32ADA6EF" w14:textId="77777777" w:rsidR="003467FA" w:rsidRDefault="003467FA" w:rsidP="003D7D35">
            <w:pPr>
              <w:pStyle w:val="TAL"/>
              <w:rPr>
                <w:lang w:eastAsia="ko-KR"/>
              </w:rPr>
            </w:pPr>
          </w:p>
        </w:tc>
        <w:tc>
          <w:tcPr>
            <w:tcW w:w="2129" w:type="dxa"/>
            <w:tcBorders>
              <w:top w:val="single" w:sz="4" w:space="0" w:color="auto"/>
              <w:left w:val="single" w:sz="4" w:space="0" w:color="auto"/>
              <w:bottom w:val="single" w:sz="4" w:space="0" w:color="auto"/>
              <w:right w:val="single" w:sz="4" w:space="0" w:color="auto"/>
            </w:tcBorders>
          </w:tcPr>
          <w:p w14:paraId="4AE9E94D" w14:textId="77777777" w:rsidR="003467FA" w:rsidRDefault="003467FA" w:rsidP="003D7D35">
            <w:pPr>
              <w:pStyle w:val="TAL"/>
              <w:rPr>
                <w:lang w:eastAsia="ko-KR"/>
              </w:rPr>
            </w:pPr>
          </w:p>
        </w:tc>
        <w:tc>
          <w:tcPr>
            <w:tcW w:w="1420" w:type="dxa"/>
            <w:tcBorders>
              <w:top w:val="single" w:sz="4" w:space="0" w:color="auto"/>
              <w:left w:val="single" w:sz="4" w:space="0" w:color="auto"/>
              <w:bottom w:val="single" w:sz="4" w:space="0" w:color="auto"/>
              <w:right w:val="single" w:sz="4" w:space="0" w:color="auto"/>
            </w:tcBorders>
          </w:tcPr>
          <w:p w14:paraId="0AA81DF2"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vAlign w:val="bottom"/>
          </w:tcPr>
          <w:p w14:paraId="6E9180C3" w14:textId="77777777" w:rsidR="003467FA" w:rsidRDefault="003467FA" w:rsidP="003D7D35">
            <w:pPr>
              <w:pStyle w:val="TAL"/>
              <w:rPr>
                <w:lang w:eastAsia="ko-KR"/>
              </w:rPr>
            </w:pPr>
          </w:p>
        </w:tc>
      </w:tr>
      <w:tr w:rsidR="003467FA" w14:paraId="4ECBD589" w14:textId="77777777" w:rsidTr="003D7D35">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7D840EA" w14:textId="77777777" w:rsidR="003467FA" w:rsidRDefault="003467FA" w:rsidP="003D7D35">
            <w:pPr>
              <w:pStyle w:val="TAL"/>
              <w:rPr>
                <w:lang w:eastAsia="ko-KR"/>
              </w:rPr>
            </w:pPr>
            <w:r>
              <w:rPr>
                <w:lang w:eastAsia="ko-KR"/>
              </w:rPr>
              <w:t xml:space="preserve">      </w:t>
            </w:r>
            <w:r>
              <w:rPr>
                <w:rFonts w:eastAsia="SimSun"/>
                <w:lang w:eastAsia="ko-KR"/>
              </w:rPr>
              <w:t>request</w:t>
            </w:r>
            <w:r>
              <w:rPr>
                <w:lang w:eastAsia="ko-KR"/>
              </w:rPr>
              <w:t>-type</w:t>
            </w:r>
          </w:p>
        </w:tc>
        <w:tc>
          <w:tcPr>
            <w:tcW w:w="2129" w:type="dxa"/>
            <w:tcBorders>
              <w:top w:val="single" w:sz="4" w:space="0" w:color="auto"/>
              <w:left w:val="single" w:sz="4" w:space="0" w:color="auto"/>
              <w:bottom w:val="single" w:sz="4" w:space="0" w:color="auto"/>
              <w:right w:val="single" w:sz="4" w:space="0" w:color="auto"/>
            </w:tcBorders>
            <w:hideMark/>
          </w:tcPr>
          <w:p w14:paraId="3E3F4E70" w14:textId="77777777" w:rsidR="003467FA" w:rsidRDefault="003467FA" w:rsidP="003D7D35">
            <w:pPr>
              <w:pStyle w:val="TAL"/>
              <w:rPr>
                <w:lang w:eastAsia="ko-KR"/>
              </w:rPr>
            </w:pPr>
            <w:r>
              <w:rPr>
                <w:lang w:eastAsia="ko-KR"/>
              </w:rPr>
              <w:t>"remotely-initiated-private-call-request"</w:t>
            </w:r>
          </w:p>
        </w:tc>
        <w:tc>
          <w:tcPr>
            <w:tcW w:w="2129" w:type="dxa"/>
            <w:tcBorders>
              <w:top w:val="single" w:sz="4" w:space="0" w:color="auto"/>
              <w:left w:val="single" w:sz="4" w:space="0" w:color="auto"/>
              <w:bottom w:val="single" w:sz="4" w:space="0" w:color="auto"/>
              <w:right w:val="single" w:sz="4" w:space="0" w:color="auto"/>
            </w:tcBorders>
          </w:tcPr>
          <w:p w14:paraId="1DB0FB3A" w14:textId="77777777" w:rsidR="003467FA" w:rsidRDefault="003467FA" w:rsidP="003D7D35">
            <w:pPr>
              <w:pStyle w:val="TAL"/>
              <w:rPr>
                <w:lang w:eastAsia="ko-KR"/>
              </w:rPr>
            </w:pPr>
          </w:p>
        </w:tc>
        <w:tc>
          <w:tcPr>
            <w:tcW w:w="1420" w:type="dxa"/>
            <w:tcBorders>
              <w:top w:val="single" w:sz="4" w:space="0" w:color="auto"/>
              <w:left w:val="single" w:sz="4" w:space="0" w:color="auto"/>
              <w:bottom w:val="single" w:sz="4" w:space="0" w:color="auto"/>
              <w:right w:val="single" w:sz="4" w:space="0" w:color="auto"/>
            </w:tcBorders>
          </w:tcPr>
          <w:p w14:paraId="29A2A010"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vAlign w:val="bottom"/>
          </w:tcPr>
          <w:p w14:paraId="5EE33DEF" w14:textId="77777777" w:rsidR="003467FA" w:rsidRDefault="003467FA" w:rsidP="003D7D35">
            <w:pPr>
              <w:pStyle w:val="TAL"/>
              <w:rPr>
                <w:lang w:eastAsia="ko-KR"/>
              </w:rPr>
            </w:pPr>
          </w:p>
        </w:tc>
      </w:tr>
      <w:tr w:rsidR="003467FA" w14:paraId="74A6381C" w14:textId="77777777" w:rsidTr="003D7D35">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CCBCF31" w14:textId="77777777" w:rsidR="003467FA" w:rsidRDefault="003467FA" w:rsidP="003D7D35">
            <w:pPr>
              <w:pStyle w:val="TAL"/>
              <w:rPr>
                <w:lang w:eastAsia="ko-KR"/>
              </w:rPr>
            </w:pPr>
            <w:r>
              <w:rPr>
                <w:lang w:eastAsia="ko-KR"/>
              </w:rPr>
              <w:t xml:space="preserve">      notify-remote-user</w:t>
            </w:r>
          </w:p>
        </w:tc>
        <w:tc>
          <w:tcPr>
            <w:tcW w:w="2129" w:type="dxa"/>
            <w:tcBorders>
              <w:top w:val="single" w:sz="4" w:space="0" w:color="auto"/>
              <w:left w:val="single" w:sz="4" w:space="0" w:color="auto"/>
              <w:bottom w:val="single" w:sz="4" w:space="0" w:color="auto"/>
              <w:right w:val="single" w:sz="4" w:space="0" w:color="auto"/>
            </w:tcBorders>
            <w:hideMark/>
          </w:tcPr>
          <w:p w14:paraId="31D8969E" w14:textId="77777777" w:rsidR="003467FA" w:rsidRDefault="003467FA" w:rsidP="003D7D35">
            <w:pPr>
              <w:pStyle w:val="TAL"/>
              <w:rPr>
                <w:lang w:eastAsia="ko-KR"/>
              </w:rPr>
            </w:pPr>
            <w:r>
              <w:rPr>
                <w:lang w:eastAsia="ko-KR"/>
              </w:rPr>
              <w:t>"true"</w:t>
            </w:r>
          </w:p>
        </w:tc>
        <w:tc>
          <w:tcPr>
            <w:tcW w:w="2129" w:type="dxa"/>
            <w:tcBorders>
              <w:top w:val="single" w:sz="4" w:space="0" w:color="auto"/>
              <w:left w:val="single" w:sz="4" w:space="0" w:color="auto"/>
              <w:bottom w:val="single" w:sz="4" w:space="0" w:color="auto"/>
              <w:right w:val="single" w:sz="4" w:space="0" w:color="auto"/>
            </w:tcBorders>
          </w:tcPr>
          <w:p w14:paraId="5D170323" w14:textId="77777777" w:rsidR="003467FA" w:rsidRDefault="003467FA" w:rsidP="003D7D35">
            <w:pPr>
              <w:pStyle w:val="TAL"/>
              <w:rPr>
                <w:lang w:eastAsia="ko-KR"/>
              </w:rPr>
            </w:pPr>
          </w:p>
        </w:tc>
        <w:tc>
          <w:tcPr>
            <w:tcW w:w="1420" w:type="dxa"/>
            <w:tcBorders>
              <w:top w:val="single" w:sz="4" w:space="0" w:color="auto"/>
              <w:left w:val="single" w:sz="4" w:space="0" w:color="auto"/>
              <w:bottom w:val="single" w:sz="4" w:space="0" w:color="auto"/>
              <w:right w:val="single" w:sz="4" w:space="0" w:color="auto"/>
            </w:tcBorders>
          </w:tcPr>
          <w:p w14:paraId="56E04A74"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vAlign w:val="bottom"/>
          </w:tcPr>
          <w:p w14:paraId="75951DD4" w14:textId="77777777" w:rsidR="003467FA" w:rsidRDefault="003467FA" w:rsidP="003D7D35">
            <w:pPr>
              <w:pStyle w:val="TAL"/>
              <w:rPr>
                <w:lang w:eastAsia="ko-KR"/>
              </w:rPr>
            </w:pPr>
          </w:p>
        </w:tc>
      </w:tr>
      <w:tr w:rsidR="003467FA" w14:paraId="14CB492D" w14:textId="77777777" w:rsidTr="003D7D35">
        <w:trPr>
          <w:jc w:val="center"/>
        </w:trPr>
        <w:tc>
          <w:tcPr>
            <w:tcW w:w="9653" w:type="dxa"/>
            <w:gridSpan w:val="5"/>
            <w:tcBorders>
              <w:top w:val="single" w:sz="4" w:space="0" w:color="auto"/>
              <w:left w:val="single" w:sz="4" w:space="0" w:color="auto"/>
              <w:bottom w:val="single" w:sz="4" w:space="0" w:color="auto"/>
              <w:right w:val="single" w:sz="4" w:space="0" w:color="auto"/>
            </w:tcBorders>
            <w:vAlign w:val="center"/>
            <w:hideMark/>
          </w:tcPr>
          <w:p w14:paraId="27C3922B" w14:textId="77777777" w:rsidR="003467FA" w:rsidRDefault="003467FA" w:rsidP="003D7D35">
            <w:pPr>
              <w:pStyle w:val="TAN"/>
              <w:rPr>
                <w:lang w:eastAsia="ko-KR"/>
              </w:rPr>
            </w:pPr>
            <w:r>
              <w:rPr>
                <w:lang w:eastAsia="ko-KR"/>
              </w:rPr>
              <w:t>NOTE 1:</w:t>
            </w:r>
            <w:r>
              <w:rPr>
                <w:lang w:eastAsia="ko-KR"/>
              </w:rPr>
              <w:tab/>
              <w:t>The MCPTT-Info requests a remotely initiated private call with the following roles terms of TS 24.379 [9] clause 11.1.7.1:</w:t>
            </w:r>
            <w:r>
              <w:rPr>
                <w:lang w:eastAsia="ko-KR"/>
              </w:rPr>
              <w:br/>
              <w:t>- requesting MCPTT user:</w:t>
            </w:r>
            <w:r>
              <w:rPr>
                <w:lang w:eastAsia="ko-KR"/>
              </w:rPr>
              <w:tab/>
              <w:t>px_MCPTT_ID_User_C (SS)</w:t>
            </w:r>
            <w:r>
              <w:rPr>
                <w:lang w:eastAsia="ko-KR"/>
              </w:rPr>
              <w:br/>
              <w:t>- remote MCPTT user:</w:t>
            </w:r>
            <w:r>
              <w:rPr>
                <w:lang w:eastAsia="ko-KR"/>
              </w:rPr>
              <w:tab/>
            </w:r>
            <w:r>
              <w:rPr>
                <w:lang w:eastAsia="ko-KR"/>
              </w:rPr>
              <w:tab/>
              <w:t>px_MCPTT_ID_User_A initiating the call (UE)</w:t>
            </w:r>
            <w:r>
              <w:rPr>
                <w:lang w:eastAsia="ko-KR"/>
              </w:rPr>
              <w:br/>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t>(contained in the &lt;mcptt-request-uri&gt; perdefault)</w:t>
            </w:r>
            <w:r>
              <w:rPr>
                <w:lang w:eastAsia="ko-KR"/>
              </w:rPr>
              <w:br/>
              <w:t>- identified MCPTT user:</w:t>
            </w:r>
            <w:r>
              <w:rPr>
                <w:lang w:eastAsia="ko-KR"/>
              </w:rPr>
              <w:tab/>
              <w:t>px_MCPTT_ID_User_B (SS; same as requesting MCPTT user)</w:t>
            </w:r>
            <w:r>
              <w:rPr>
                <w:lang w:eastAsia="ko-KR"/>
              </w:rPr>
              <w:br/>
              <w:t>As requesting and identified MCPTT user are different, the UE shall send a SIP MESSAGE at step 17 (TS 24.379 [9] clause 11.1.7.2.2)</w:t>
            </w:r>
          </w:p>
        </w:tc>
      </w:tr>
    </w:tbl>
    <w:p w14:paraId="55C2F6BF" w14:textId="77777777" w:rsidR="003467FA" w:rsidRDefault="003467FA" w:rsidP="003467FA"/>
    <w:p w14:paraId="3380EE74" w14:textId="77777777" w:rsidR="003467FA" w:rsidRDefault="003467FA" w:rsidP="003467FA">
      <w:pPr>
        <w:pStyle w:val="TH"/>
      </w:pPr>
      <w:r>
        <w:t>Table 6.2.25.3.3-6: Void</w:t>
      </w:r>
    </w:p>
    <w:p w14:paraId="7448B5A6" w14:textId="77777777" w:rsidR="003467FA" w:rsidRDefault="003467FA" w:rsidP="003467FA">
      <w:pPr>
        <w:pStyle w:val="TH"/>
      </w:pPr>
      <w:r>
        <w:t xml:space="preserve">Table 6.2.25.3.3-7: </w:t>
      </w:r>
      <w:r>
        <w:rPr>
          <w:lang w:eastAsia="ko-KR"/>
        </w:rPr>
        <w:t>SIP MESSAGE</w:t>
      </w:r>
      <w:r>
        <w:t xml:space="preserve"> from the UE(Step 17, Table 6.2.25.3.2-1;</w:t>
      </w:r>
      <w:r>
        <w:br/>
        <w:t>step 2, TS 36.579-1 [2], Table 5.3.32.3-1)</w:t>
      </w:r>
    </w:p>
    <w:tbl>
      <w:tblPr>
        <w:tblW w:w="9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0"/>
        <w:gridCol w:w="2128"/>
        <w:gridCol w:w="2128"/>
        <w:gridCol w:w="1420"/>
        <w:gridCol w:w="1136"/>
      </w:tblGrid>
      <w:tr w:rsidR="003467FA" w14:paraId="1B0DDEAB" w14:textId="77777777" w:rsidTr="003D7D35">
        <w:trPr>
          <w:jc w:val="center"/>
        </w:trPr>
        <w:tc>
          <w:tcPr>
            <w:tcW w:w="9652" w:type="dxa"/>
            <w:gridSpan w:val="5"/>
            <w:tcBorders>
              <w:top w:val="single" w:sz="4" w:space="0" w:color="auto"/>
              <w:left w:val="single" w:sz="4" w:space="0" w:color="auto"/>
              <w:bottom w:val="single" w:sz="4" w:space="0" w:color="auto"/>
              <w:right w:val="single" w:sz="4" w:space="0" w:color="auto"/>
            </w:tcBorders>
            <w:hideMark/>
          </w:tcPr>
          <w:p w14:paraId="246D9585" w14:textId="77777777" w:rsidR="003467FA" w:rsidRDefault="003467FA" w:rsidP="003D7D35">
            <w:pPr>
              <w:pStyle w:val="TAL"/>
              <w:rPr>
                <w:lang w:eastAsia="ko-KR"/>
              </w:rPr>
            </w:pPr>
            <w:r>
              <w:rPr>
                <w:lang w:eastAsia="ko-KR"/>
              </w:rPr>
              <w:t>Derivation Path: TS 36.579-1 [2], Table 5.5.2.7.1-1</w:t>
            </w:r>
          </w:p>
        </w:tc>
      </w:tr>
      <w:tr w:rsidR="003467FA" w14:paraId="535A87BB" w14:textId="77777777" w:rsidTr="003D7D35">
        <w:trPr>
          <w:jc w:val="center"/>
        </w:trPr>
        <w:tc>
          <w:tcPr>
            <w:tcW w:w="2840" w:type="dxa"/>
            <w:tcBorders>
              <w:top w:val="single" w:sz="4" w:space="0" w:color="auto"/>
              <w:left w:val="single" w:sz="4" w:space="0" w:color="auto"/>
              <w:bottom w:val="single" w:sz="4" w:space="0" w:color="auto"/>
              <w:right w:val="single" w:sz="4" w:space="0" w:color="auto"/>
            </w:tcBorders>
            <w:hideMark/>
          </w:tcPr>
          <w:p w14:paraId="7E24074E" w14:textId="77777777" w:rsidR="003467FA" w:rsidRDefault="003467FA" w:rsidP="003D7D35">
            <w:pPr>
              <w:pStyle w:val="TAH"/>
              <w:rPr>
                <w:lang w:eastAsia="ko-KR"/>
              </w:rPr>
            </w:pPr>
            <w:r>
              <w:rPr>
                <w:lang w:eastAsia="ko-KR"/>
              </w:rP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47393C96" w14:textId="77777777" w:rsidR="003467FA" w:rsidRDefault="003467FA" w:rsidP="003D7D35">
            <w:pPr>
              <w:pStyle w:val="TAH"/>
              <w:rPr>
                <w:lang w:eastAsia="ko-KR"/>
              </w:rPr>
            </w:pPr>
            <w:r>
              <w:rPr>
                <w:lang w:eastAsia="ko-KR"/>
              </w:rPr>
              <w:t>Value/remark</w:t>
            </w:r>
          </w:p>
        </w:tc>
        <w:tc>
          <w:tcPr>
            <w:tcW w:w="2128" w:type="dxa"/>
            <w:tcBorders>
              <w:top w:val="single" w:sz="4" w:space="0" w:color="auto"/>
              <w:left w:val="single" w:sz="4" w:space="0" w:color="auto"/>
              <w:bottom w:val="single" w:sz="4" w:space="0" w:color="auto"/>
              <w:right w:val="single" w:sz="4" w:space="0" w:color="auto"/>
            </w:tcBorders>
            <w:hideMark/>
          </w:tcPr>
          <w:p w14:paraId="79D62D11" w14:textId="77777777" w:rsidR="003467FA" w:rsidRDefault="003467FA" w:rsidP="003D7D35">
            <w:pPr>
              <w:pStyle w:val="TAH"/>
              <w:rPr>
                <w:lang w:eastAsia="ko-KR"/>
              </w:rPr>
            </w:pPr>
            <w:r>
              <w:rPr>
                <w:lang w:eastAsia="ko-KR"/>
              </w:rPr>
              <w:t>Comment</w:t>
            </w:r>
          </w:p>
        </w:tc>
        <w:tc>
          <w:tcPr>
            <w:tcW w:w="1420" w:type="dxa"/>
            <w:tcBorders>
              <w:top w:val="single" w:sz="4" w:space="0" w:color="auto"/>
              <w:left w:val="single" w:sz="4" w:space="0" w:color="auto"/>
              <w:bottom w:val="single" w:sz="4" w:space="0" w:color="auto"/>
              <w:right w:val="single" w:sz="4" w:space="0" w:color="auto"/>
            </w:tcBorders>
            <w:hideMark/>
          </w:tcPr>
          <w:p w14:paraId="288BD891" w14:textId="77777777" w:rsidR="003467FA" w:rsidRDefault="003467FA" w:rsidP="003D7D35">
            <w:pPr>
              <w:pStyle w:val="TAH"/>
              <w:rPr>
                <w:lang w:eastAsia="ko-KR"/>
              </w:rPr>
            </w:pPr>
            <w:r>
              <w:rPr>
                <w:lang w:eastAsia="ko-KR"/>
              </w:rPr>
              <w:t>Reference</w:t>
            </w:r>
          </w:p>
        </w:tc>
        <w:tc>
          <w:tcPr>
            <w:tcW w:w="1136" w:type="dxa"/>
            <w:tcBorders>
              <w:top w:val="single" w:sz="4" w:space="0" w:color="auto"/>
              <w:left w:val="single" w:sz="4" w:space="0" w:color="auto"/>
              <w:bottom w:val="single" w:sz="4" w:space="0" w:color="auto"/>
              <w:right w:val="single" w:sz="4" w:space="0" w:color="auto"/>
            </w:tcBorders>
            <w:hideMark/>
          </w:tcPr>
          <w:p w14:paraId="18000207" w14:textId="77777777" w:rsidR="003467FA" w:rsidRDefault="003467FA" w:rsidP="003D7D35">
            <w:pPr>
              <w:pStyle w:val="TAH"/>
              <w:rPr>
                <w:lang w:eastAsia="ko-KR"/>
              </w:rPr>
            </w:pPr>
            <w:r>
              <w:rPr>
                <w:lang w:eastAsia="ko-KR"/>
              </w:rPr>
              <w:t>Condition</w:t>
            </w:r>
          </w:p>
        </w:tc>
      </w:tr>
      <w:tr w:rsidR="003467FA" w14:paraId="2F3B5F00" w14:textId="77777777" w:rsidTr="003D7D35">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5315EBD2" w14:textId="77777777" w:rsidR="003467FA" w:rsidRPr="00303ED7" w:rsidRDefault="003467FA" w:rsidP="003D7D35">
            <w:pPr>
              <w:pStyle w:val="TAL"/>
              <w:rPr>
                <w:b/>
                <w:lang w:eastAsia="ko-KR"/>
              </w:rPr>
            </w:pPr>
            <w:r w:rsidRPr="002C79AA">
              <w:rPr>
                <w:b/>
                <w:lang w:eastAsia="ko-KR"/>
              </w:rPr>
              <w:t>Message-body</w:t>
            </w:r>
          </w:p>
        </w:tc>
        <w:tc>
          <w:tcPr>
            <w:tcW w:w="2128" w:type="dxa"/>
            <w:tcBorders>
              <w:top w:val="single" w:sz="4" w:space="0" w:color="auto"/>
              <w:left w:val="single" w:sz="4" w:space="0" w:color="auto"/>
              <w:bottom w:val="single" w:sz="4" w:space="0" w:color="auto"/>
              <w:right w:val="single" w:sz="4" w:space="0" w:color="auto"/>
            </w:tcBorders>
            <w:vAlign w:val="center"/>
          </w:tcPr>
          <w:p w14:paraId="0B04BDCB" w14:textId="77777777" w:rsidR="003467FA" w:rsidRDefault="003467FA" w:rsidP="003D7D35">
            <w:pPr>
              <w:pStyle w:val="TAL"/>
              <w:rPr>
                <w:lang w:eastAsia="ko-KR"/>
              </w:rPr>
            </w:pPr>
          </w:p>
        </w:tc>
        <w:tc>
          <w:tcPr>
            <w:tcW w:w="2128" w:type="dxa"/>
            <w:tcBorders>
              <w:top w:val="single" w:sz="4" w:space="0" w:color="auto"/>
              <w:left w:val="single" w:sz="4" w:space="0" w:color="auto"/>
              <w:bottom w:val="single" w:sz="4" w:space="0" w:color="auto"/>
              <w:right w:val="single" w:sz="4" w:space="0" w:color="auto"/>
            </w:tcBorders>
          </w:tcPr>
          <w:p w14:paraId="4FF1DACE" w14:textId="77777777" w:rsidR="003467FA" w:rsidRDefault="003467FA" w:rsidP="003D7D35">
            <w:pPr>
              <w:pStyle w:val="TAL"/>
              <w:rPr>
                <w:lang w:eastAsia="ko-KR"/>
              </w:rPr>
            </w:pPr>
          </w:p>
        </w:tc>
        <w:tc>
          <w:tcPr>
            <w:tcW w:w="1420" w:type="dxa"/>
            <w:tcBorders>
              <w:top w:val="single" w:sz="4" w:space="0" w:color="auto"/>
              <w:left w:val="single" w:sz="4" w:space="0" w:color="auto"/>
              <w:bottom w:val="single" w:sz="4" w:space="0" w:color="auto"/>
              <w:right w:val="single" w:sz="4" w:space="0" w:color="auto"/>
            </w:tcBorders>
          </w:tcPr>
          <w:p w14:paraId="0C63E44F"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tcPr>
          <w:p w14:paraId="6F3A6B82" w14:textId="77777777" w:rsidR="003467FA" w:rsidRDefault="003467FA" w:rsidP="003D7D35">
            <w:pPr>
              <w:pStyle w:val="TAL"/>
              <w:rPr>
                <w:lang w:eastAsia="ko-KR"/>
              </w:rPr>
            </w:pPr>
          </w:p>
        </w:tc>
      </w:tr>
      <w:tr w:rsidR="003467FA" w14:paraId="7930067B" w14:textId="77777777" w:rsidTr="003D7D35">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13B857BF" w14:textId="77777777" w:rsidR="003467FA" w:rsidRDefault="003467FA" w:rsidP="003D7D35">
            <w:pPr>
              <w:pStyle w:val="TAL"/>
              <w:rPr>
                <w:lang w:eastAsia="ko-KR"/>
              </w:rPr>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220AFE93" w14:textId="77777777" w:rsidR="003467FA" w:rsidRDefault="003467FA" w:rsidP="003D7D35">
            <w:pPr>
              <w:pStyle w:val="TAL"/>
              <w:rPr>
                <w:lang w:eastAsia="ko-KR"/>
              </w:rPr>
            </w:pPr>
          </w:p>
        </w:tc>
        <w:tc>
          <w:tcPr>
            <w:tcW w:w="2128" w:type="dxa"/>
            <w:tcBorders>
              <w:top w:val="single" w:sz="4" w:space="0" w:color="auto"/>
              <w:left w:val="single" w:sz="4" w:space="0" w:color="auto"/>
              <w:bottom w:val="single" w:sz="4" w:space="0" w:color="auto"/>
              <w:right w:val="single" w:sz="4" w:space="0" w:color="auto"/>
            </w:tcBorders>
            <w:hideMark/>
          </w:tcPr>
          <w:p w14:paraId="1AD50C1F" w14:textId="77777777" w:rsidR="003467FA" w:rsidRPr="00303ED7" w:rsidRDefault="003467FA" w:rsidP="003D7D35">
            <w:pPr>
              <w:pStyle w:val="TAL"/>
              <w:rPr>
                <w:b/>
                <w:lang w:eastAsia="ko-KR"/>
              </w:rPr>
            </w:pPr>
            <w:r w:rsidRPr="002C79AA">
              <w:rPr>
                <w:b/>
              </w:rPr>
              <w:t>MCPTT-Info</w:t>
            </w:r>
          </w:p>
        </w:tc>
        <w:tc>
          <w:tcPr>
            <w:tcW w:w="1420" w:type="dxa"/>
            <w:tcBorders>
              <w:top w:val="single" w:sz="4" w:space="0" w:color="auto"/>
              <w:left w:val="single" w:sz="4" w:space="0" w:color="auto"/>
              <w:bottom w:val="single" w:sz="4" w:space="0" w:color="auto"/>
              <w:right w:val="single" w:sz="4" w:space="0" w:color="auto"/>
            </w:tcBorders>
          </w:tcPr>
          <w:p w14:paraId="7A3EB602"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tcPr>
          <w:p w14:paraId="52D96622" w14:textId="77777777" w:rsidR="003467FA" w:rsidRDefault="003467FA" w:rsidP="003D7D35">
            <w:pPr>
              <w:pStyle w:val="TAL"/>
              <w:rPr>
                <w:lang w:eastAsia="ko-KR"/>
              </w:rPr>
            </w:pPr>
          </w:p>
        </w:tc>
      </w:tr>
      <w:tr w:rsidR="003467FA" w14:paraId="173098BF" w14:textId="77777777" w:rsidTr="003D7D35">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42759E9C" w14:textId="77777777" w:rsidR="003467FA" w:rsidRDefault="003467FA" w:rsidP="003D7D35">
            <w:pPr>
              <w:pStyle w:val="TAL"/>
              <w:rPr>
                <w:lang w:eastAsia="ko-KR"/>
              </w:rPr>
            </w:pPr>
            <w:r>
              <w:t xml:space="preserve">    MIME-part-body</w:t>
            </w:r>
          </w:p>
        </w:tc>
        <w:tc>
          <w:tcPr>
            <w:tcW w:w="2128" w:type="dxa"/>
            <w:tcBorders>
              <w:top w:val="single" w:sz="4" w:space="0" w:color="auto"/>
              <w:left w:val="single" w:sz="4" w:space="0" w:color="auto"/>
              <w:bottom w:val="single" w:sz="4" w:space="0" w:color="auto"/>
              <w:right w:val="single" w:sz="4" w:space="0" w:color="auto"/>
            </w:tcBorders>
            <w:vAlign w:val="center"/>
            <w:hideMark/>
          </w:tcPr>
          <w:p w14:paraId="35529F50" w14:textId="77777777" w:rsidR="003467FA" w:rsidRDefault="003467FA" w:rsidP="003D7D35">
            <w:pPr>
              <w:pStyle w:val="TAL"/>
              <w:rPr>
                <w:lang w:eastAsia="ko-KR"/>
              </w:rPr>
            </w:pPr>
            <w:r>
              <w:t>MCPTT-Info as described in Table 6.2.25.3.3-8</w:t>
            </w:r>
          </w:p>
        </w:tc>
        <w:tc>
          <w:tcPr>
            <w:tcW w:w="2128" w:type="dxa"/>
            <w:tcBorders>
              <w:top w:val="single" w:sz="4" w:space="0" w:color="auto"/>
              <w:left w:val="single" w:sz="4" w:space="0" w:color="auto"/>
              <w:bottom w:val="single" w:sz="4" w:space="0" w:color="auto"/>
              <w:right w:val="single" w:sz="4" w:space="0" w:color="auto"/>
            </w:tcBorders>
          </w:tcPr>
          <w:p w14:paraId="3DB69555" w14:textId="77777777" w:rsidR="003467FA" w:rsidRDefault="003467FA" w:rsidP="003D7D35">
            <w:pPr>
              <w:pStyle w:val="TAL"/>
              <w:rPr>
                <w:lang w:eastAsia="ko-KR"/>
              </w:rPr>
            </w:pPr>
          </w:p>
        </w:tc>
        <w:tc>
          <w:tcPr>
            <w:tcW w:w="1420" w:type="dxa"/>
            <w:tcBorders>
              <w:top w:val="single" w:sz="4" w:space="0" w:color="auto"/>
              <w:left w:val="single" w:sz="4" w:space="0" w:color="auto"/>
              <w:bottom w:val="single" w:sz="4" w:space="0" w:color="auto"/>
              <w:right w:val="single" w:sz="4" w:space="0" w:color="auto"/>
            </w:tcBorders>
          </w:tcPr>
          <w:p w14:paraId="208BAC7B"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tcPr>
          <w:p w14:paraId="2964B2EB" w14:textId="77777777" w:rsidR="003467FA" w:rsidRDefault="003467FA" w:rsidP="003D7D35">
            <w:pPr>
              <w:pStyle w:val="TAL"/>
              <w:rPr>
                <w:lang w:eastAsia="ko-KR"/>
              </w:rPr>
            </w:pPr>
          </w:p>
        </w:tc>
      </w:tr>
    </w:tbl>
    <w:p w14:paraId="3E6093C8" w14:textId="77777777" w:rsidR="003467FA" w:rsidRDefault="003467FA" w:rsidP="003467FA"/>
    <w:p w14:paraId="1A122292" w14:textId="77777777" w:rsidR="003467FA" w:rsidRDefault="003467FA" w:rsidP="003467FA">
      <w:pPr>
        <w:pStyle w:val="TH"/>
      </w:pPr>
      <w:r>
        <w:t xml:space="preserve">Table 6.2.25.3.3-8: </w:t>
      </w:r>
      <w:r>
        <w:rPr>
          <w:lang w:eastAsia="ko-KR"/>
        </w:rPr>
        <w:t>MCPTT-Info in SIP MESSAGE</w:t>
      </w:r>
      <w:r>
        <w:t xml:space="preserve"> (Table 6.2.25.3.3-7)</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532CE20B" w14:textId="77777777" w:rsidTr="003D7D35">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44C4F662" w14:textId="77777777" w:rsidR="003467FA" w:rsidRDefault="003467FA" w:rsidP="003D7D35">
            <w:pPr>
              <w:pStyle w:val="TAL"/>
              <w:rPr>
                <w:lang w:eastAsia="ko-KR"/>
              </w:rPr>
            </w:pPr>
            <w:r>
              <w:rPr>
                <w:lang w:eastAsia="ko-KR"/>
              </w:rPr>
              <w:t>Derivation Path: TS 36.579-1 [2], Table 5.5.3.2.1-1</w:t>
            </w:r>
          </w:p>
        </w:tc>
      </w:tr>
      <w:tr w:rsidR="003467FA" w14:paraId="766CB76F"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7BE8B508" w14:textId="77777777" w:rsidR="003467FA" w:rsidRDefault="003467FA" w:rsidP="003D7D35">
            <w:pPr>
              <w:pStyle w:val="TAH"/>
              <w:rPr>
                <w:lang w:eastAsia="ko-KR"/>
              </w:rPr>
            </w:pPr>
            <w:r>
              <w:rPr>
                <w:lang w:eastAsia="ko-K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75E978" w14:textId="77777777" w:rsidR="003467FA" w:rsidRDefault="003467FA" w:rsidP="003D7D35">
            <w:pPr>
              <w:pStyle w:val="TAH"/>
              <w:rPr>
                <w:lang w:eastAsia="ko-KR"/>
              </w:rPr>
            </w:pPr>
            <w:r>
              <w:rPr>
                <w:lang w:eastAsia="ko-K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B8A7A49" w14:textId="77777777" w:rsidR="003467FA" w:rsidRDefault="003467FA" w:rsidP="003D7D35">
            <w:pPr>
              <w:pStyle w:val="TAH"/>
              <w:rPr>
                <w:lang w:eastAsia="ko-KR"/>
              </w:rPr>
            </w:pPr>
            <w:r>
              <w:rPr>
                <w:lang w:eastAsia="ko-KR"/>
              </w:rPr>
              <w:t>Comment</w:t>
            </w:r>
          </w:p>
        </w:tc>
        <w:tc>
          <w:tcPr>
            <w:tcW w:w="1419" w:type="dxa"/>
            <w:tcBorders>
              <w:top w:val="single" w:sz="4" w:space="0" w:color="auto"/>
              <w:left w:val="single" w:sz="4" w:space="0" w:color="auto"/>
              <w:bottom w:val="single" w:sz="4" w:space="0" w:color="auto"/>
              <w:right w:val="single" w:sz="4" w:space="0" w:color="auto"/>
            </w:tcBorders>
            <w:hideMark/>
          </w:tcPr>
          <w:p w14:paraId="7A820640" w14:textId="77777777" w:rsidR="003467FA" w:rsidRDefault="003467FA" w:rsidP="003D7D35">
            <w:pPr>
              <w:pStyle w:val="TAH"/>
              <w:rPr>
                <w:lang w:eastAsia="ko-KR"/>
              </w:rPr>
            </w:pPr>
            <w:r>
              <w:rPr>
                <w:lang w:eastAsia="ko-KR"/>
              </w:rPr>
              <w:t>Reference</w:t>
            </w:r>
          </w:p>
        </w:tc>
        <w:tc>
          <w:tcPr>
            <w:tcW w:w="1135" w:type="dxa"/>
            <w:tcBorders>
              <w:top w:val="single" w:sz="4" w:space="0" w:color="auto"/>
              <w:left w:val="single" w:sz="4" w:space="0" w:color="auto"/>
              <w:bottom w:val="single" w:sz="4" w:space="0" w:color="auto"/>
              <w:right w:val="single" w:sz="4" w:space="0" w:color="auto"/>
            </w:tcBorders>
            <w:hideMark/>
          </w:tcPr>
          <w:p w14:paraId="6936CD3E" w14:textId="77777777" w:rsidR="003467FA" w:rsidRDefault="003467FA" w:rsidP="003D7D35">
            <w:pPr>
              <w:pStyle w:val="TAH"/>
              <w:rPr>
                <w:lang w:eastAsia="ko-KR"/>
              </w:rPr>
            </w:pPr>
            <w:r>
              <w:rPr>
                <w:lang w:eastAsia="ko-KR"/>
              </w:rPr>
              <w:t>Condition</w:t>
            </w:r>
          </w:p>
        </w:tc>
      </w:tr>
      <w:tr w:rsidR="003467FA" w14:paraId="3711DAD1"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43C61D74" w14:textId="77777777" w:rsidR="003467FA" w:rsidRDefault="003467FA" w:rsidP="003D7D35">
            <w:pPr>
              <w:pStyle w:val="TAL"/>
              <w:rPr>
                <w:lang w:eastAsia="ko-KR"/>
              </w:rPr>
            </w:pPr>
            <w:r>
              <w:rPr>
                <w:lang w:eastAsia="ko-KR"/>
              </w:rPr>
              <w:t>mcpttinfo</w:t>
            </w:r>
          </w:p>
        </w:tc>
        <w:tc>
          <w:tcPr>
            <w:tcW w:w="2127" w:type="dxa"/>
            <w:tcBorders>
              <w:top w:val="single" w:sz="4" w:space="0" w:color="auto"/>
              <w:left w:val="single" w:sz="4" w:space="0" w:color="auto"/>
              <w:bottom w:val="single" w:sz="4" w:space="0" w:color="auto"/>
              <w:right w:val="single" w:sz="4" w:space="0" w:color="auto"/>
            </w:tcBorders>
          </w:tcPr>
          <w:p w14:paraId="2264B5FF" w14:textId="77777777" w:rsidR="003467FA" w:rsidRDefault="003467FA" w:rsidP="003D7D35">
            <w:pPr>
              <w:pStyle w:val="TAL"/>
              <w:rPr>
                <w:lang w:eastAsia="ko-KR"/>
              </w:rPr>
            </w:pPr>
          </w:p>
        </w:tc>
        <w:tc>
          <w:tcPr>
            <w:tcW w:w="2127" w:type="dxa"/>
            <w:tcBorders>
              <w:top w:val="single" w:sz="4" w:space="0" w:color="auto"/>
              <w:left w:val="single" w:sz="4" w:space="0" w:color="auto"/>
              <w:bottom w:val="single" w:sz="4" w:space="0" w:color="auto"/>
              <w:right w:val="single" w:sz="4" w:space="0" w:color="auto"/>
            </w:tcBorders>
          </w:tcPr>
          <w:p w14:paraId="0CA6BCB9" w14:textId="77777777" w:rsidR="003467FA" w:rsidRDefault="003467FA" w:rsidP="003D7D35">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73A2CAD0" w14:textId="77777777" w:rsidR="003467FA" w:rsidRDefault="003467FA" w:rsidP="003D7D35">
            <w:pPr>
              <w:pStyle w:val="TAL"/>
              <w:rPr>
                <w:lang w:eastAsia="ko-KR"/>
              </w:rPr>
            </w:pPr>
          </w:p>
        </w:tc>
        <w:tc>
          <w:tcPr>
            <w:tcW w:w="1135" w:type="dxa"/>
            <w:tcBorders>
              <w:top w:val="single" w:sz="4" w:space="0" w:color="auto"/>
              <w:left w:val="single" w:sz="4" w:space="0" w:color="auto"/>
              <w:bottom w:val="single" w:sz="4" w:space="0" w:color="auto"/>
              <w:right w:val="single" w:sz="4" w:space="0" w:color="auto"/>
            </w:tcBorders>
            <w:vAlign w:val="bottom"/>
          </w:tcPr>
          <w:p w14:paraId="474B83F3" w14:textId="77777777" w:rsidR="003467FA" w:rsidRDefault="003467FA" w:rsidP="003D7D35">
            <w:pPr>
              <w:pStyle w:val="TAL"/>
              <w:rPr>
                <w:lang w:eastAsia="ko-KR"/>
              </w:rPr>
            </w:pPr>
          </w:p>
        </w:tc>
      </w:tr>
      <w:tr w:rsidR="003467FA" w14:paraId="60DCCDB5"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43046016" w14:textId="77777777" w:rsidR="003467FA" w:rsidRDefault="003467FA" w:rsidP="003D7D35">
            <w:pPr>
              <w:pStyle w:val="TAL"/>
              <w:rPr>
                <w:lang w:eastAsia="ko-KR"/>
              </w:rPr>
            </w:pPr>
            <w:r>
              <w:rPr>
                <w:lang w:eastAsia="ko-KR"/>
              </w:rPr>
              <w:t xml:space="preserve">  mcptt-Params</w:t>
            </w:r>
          </w:p>
        </w:tc>
        <w:tc>
          <w:tcPr>
            <w:tcW w:w="2127" w:type="dxa"/>
            <w:tcBorders>
              <w:top w:val="single" w:sz="4" w:space="0" w:color="auto"/>
              <w:left w:val="single" w:sz="4" w:space="0" w:color="auto"/>
              <w:bottom w:val="single" w:sz="4" w:space="0" w:color="auto"/>
              <w:right w:val="single" w:sz="4" w:space="0" w:color="auto"/>
            </w:tcBorders>
          </w:tcPr>
          <w:p w14:paraId="19E715DE" w14:textId="77777777" w:rsidR="003467FA" w:rsidRDefault="003467FA" w:rsidP="003D7D35">
            <w:pPr>
              <w:pStyle w:val="TAL"/>
              <w:rPr>
                <w:lang w:eastAsia="ko-KR"/>
              </w:rPr>
            </w:pPr>
          </w:p>
        </w:tc>
        <w:tc>
          <w:tcPr>
            <w:tcW w:w="2127" w:type="dxa"/>
            <w:tcBorders>
              <w:top w:val="single" w:sz="4" w:space="0" w:color="auto"/>
              <w:left w:val="single" w:sz="4" w:space="0" w:color="auto"/>
              <w:bottom w:val="single" w:sz="4" w:space="0" w:color="auto"/>
              <w:right w:val="single" w:sz="4" w:space="0" w:color="auto"/>
            </w:tcBorders>
          </w:tcPr>
          <w:p w14:paraId="513EB260" w14:textId="77777777" w:rsidR="003467FA" w:rsidRDefault="003467FA" w:rsidP="003D7D35">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6D4DE6B6" w14:textId="77777777" w:rsidR="003467FA" w:rsidRDefault="003467FA" w:rsidP="003D7D35">
            <w:pPr>
              <w:pStyle w:val="TAL"/>
              <w:rPr>
                <w:lang w:eastAsia="ko-KR"/>
              </w:rPr>
            </w:pPr>
          </w:p>
        </w:tc>
        <w:tc>
          <w:tcPr>
            <w:tcW w:w="1135" w:type="dxa"/>
            <w:tcBorders>
              <w:top w:val="single" w:sz="4" w:space="0" w:color="auto"/>
              <w:left w:val="single" w:sz="4" w:space="0" w:color="auto"/>
              <w:bottom w:val="single" w:sz="4" w:space="0" w:color="auto"/>
              <w:right w:val="single" w:sz="4" w:space="0" w:color="auto"/>
            </w:tcBorders>
            <w:vAlign w:val="bottom"/>
          </w:tcPr>
          <w:p w14:paraId="6098CC27" w14:textId="77777777" w:rsidR="003467FA" w:rsidRDefault="003467FA" w:rsidP="003D7D35">
            <w:pPr>
              <w:pStyle w:val="TAL"/>
              <w:rPr>
                <w:lang w:eastAsia="ko-KR"/>
              </w:rPr>
            </w:pPr>
          </w:p>
        </w:tc>
      </w:tr>
      <w:tr w:rsidR="003467FA" w14:paraId="3B7BC5D3"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11CC74EB" w14:textId="77777777" w:rsidR="003467FA" w:rsidRDefault="003467FA" w:rsidP="003D7D35">
            <w:pPr>
              <w:pStyle w:val="TAL"/>
              <w:rPr>
                <w:lang w:eastAsia="ko-KR"/>
              </w:rPr>
            </w:pPr>
            <w:r>
              <w:rPr>
                <w:lang w:eastAsia="ko-KR"/>
              </w:rPr>
              <w:t xml:space="preserve">    mcptt-called-party-id</w:t>
            </w:r>
          </w:p>
        </w:tc>
        <w:tc>
          <w:tcPr>
            <w:tcW w:w="2127" w:type="dxa"/>
            <w:tcBorders>
              <w:top w:val="single" w:sz="4" w:space="0" w:color="auto"/>
              <w:left w:val="single" w:sz="4" w:space="0" w:color="auto"/>
              <w:bottom w:val="single" w:sz="4" w:space="0" w:color="auto"/>
              <w:right w:val="single" w:sz="4" w:space="0" w:color="auto"/>
            </w:tcBorders>
            <w:hideMark/>
          </w:tcPr>
          <w:p w14:paraId="6BAE1EE1" w14:textId="77777777" w:rsidR="003467FA" w:rsidRDefault="003467FA" w:rsidP="003D7D35">
            <w:pPr>
              <w:pStyle w:val="TAL"/>
              <w:rPr>
                <w:lang w:eastAsia="ko-KR"/>
              </w:rPr>
            </w:pPr>
            <w:r>
              <w:rPr>
                <w:lang w:eastAsia="ko-KR"/>
              </w:rPr>
              <w:t>Encrypted &lt;mcptt-called-party-id&gt; with mcpttURI set to px_MCPTT_ID_User_B</w:t>
            </w:r>
          </w:p>
        </w:tc>
        <w:tc>
          <w:tcPr>
            <w:tcW w:w="2127" w:type="dxa"/>
            <w:tcBorders>
              <w:top w:val="single" w:sz="4" w:space="0" w:color="auto"/>
              <w:left w:val="single" w:sz="4" w:space="0" w:color="auto"/>
              <w:bottom w:val="single" w:sz="4" w:space="0" w:color="auto"/>
              <w:right w:val="single" w:sz="4" w:space="0" w:color="auto"/>
            </w:tcBorders>
            <w:hideMark/>
          </w:tcPr>
          <w:p w14:paraId="11E390D5" w14:textId="77777777" w:rsidR="003467FA" w:rsidRDefault="003467FA" w:rsidP="003D7D35">
            <w:pPr>
              <w:pStyle w:val="TAL"/>
              <w:rPr>
                <w:lang w:eastAsia="ko-KR"/>
              </w:rPr>
            </w:pPr>
            <w:r>
              <w:rPr>
                <w:lang w:eastAsia="ko-KR"/>
              </w:rPr>
              <w:t>The MCPTT ID of the identified MCPTT user (see NOTE 1, Table 6.2.25.3.3-5);</w:t>
            </w:r>
            <w:r>
              <w:rPr>
                <w:lang w:eastAsia="ko-KR"/>
              </w:rPr>
              <w:br/>
              <w:t>e</w:t>
            </w:r>
            <w:r w:rsidRPr="006443FD">
              <w:rPr>
                <w:lang w:eastAsia="ko-KR"/>
              </w:rPr>
              <w:t>ncrypted element as described in TS 36.579-1 [2] Table 5.5.3.2.</w:t>
            </w:r>
            <w:r>
              <w:rPr>
                <w:lang w:eastAsia="ko-KR"/>
              </w:rPr>
              <w:t>1</w:t>
            </w:r>
            <w:r w:rsidRPr="006443FD">
              <w:rPr>
                <w:lang w:eastAsia="ko-KR"/>
              </w:rPr>
              <w:t>-1A</w:t>
            </w:r>
          </w:p>
        </w:tc>
        <w:tc>
          <w:tcPr>
            <w:tcW w:w="1419" w:type="dxa"/>
            <w:tcBorders>
              <w:top w:val="single" w:sz="4" w:space="0" w:color="auto"/>
              <w:left w:val="single" w:sz="4" w:space="0" w:color="auto"/>
              <w:bottom w:val="single" w:sz="4" w:space="0" w:color="auto"/>
              <w:right w:val="single" w:sz="4" w:space="0" w:color="auto"/>
            </w:tcBorders>
          </w:tcPr>
          <w:p w14:paraId="6237EEDA" w14:textId="77777777" w:rsidR="003467FA" w:rsidRDefault="003467FA" w:rsidP="003D7D35">
            <w:pPr>
              <w:pStyle w:val="TAL"/>
              <w:rPr>
                <w:lang w:eastAsia="ko-KR"/>
              </w:rPr>
            </w:pPr>
          </w:p>
        </w:tc>
        <w:tc>
          <w:tcPr>
            <w:tcW w:w="1135" w:type="dxa"/>
            <w:tcBorders>
              <w:top w:val="single" w:sz="4" w:space="0" w:color="auto"/>
              <w:left w:val="single" w:sz="4" w:space="0" w:color="auto"/>
              <w:bottom w:val="single" w:sz="4" w:space="0" w:color="auto"/>
              <w:right w:val="single" w:sz="4" w:space="0" w:color="auto"/>
            </w:tcBorders>
            <w:vAlign w:val="bottom"/>
          </w:tcPr>
          <w:p w14:paraId="16D3193C" w14:textId="77777777" w:rsidR="003467FA" w:rsidRDefault="003467FA" w:rsidP="003D7D35">
            <w:pPr>
              <w:pStyle w:val="TAL"/>
              <w:rPr>
                <w:lang w:eastAsia="ko-KR"/>
              </w:rPr>
            </w:pPr>
          </w:p>
        </w:tc>
      </w:tr>
      <w:tr w:rsidR="003467FA" w14:paraId="73E3C427"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1660FDE1" w14:textId="77777777" w:rsidR="003467FA" w:rsidRDefault="003467FA" w:rsidP="003D7D35">
            <w:pPr>
              <w:pStyle w:val="TAL"/>
              <w:rPr>
                <w:lang w:eastAsia="ko-KR"/>
              </w:rPr>
            </w:pPr>
            <w:r>
              <w:rPr>
                <w:lang w:eastAsia="ko-KR"/>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21F86C7E" w14:textId="77777777" w:rsidR="003467FA" w:rsidRDefault="003467FA" w:rsidP="003D7D35">
            <w:pPr>
              <w:pStyle w:val="TAL"/>
              <w:rPr>
                <w:lang w:eastAsia="ko-KR"/>
              </w:rPr>
            </w:pPr>
          </w:p>
        </w:tc>
        <w:tc>
          <w:tcPr>
            <w:tcW w:w="2127" w:type="dxa"/>
            <w:tcBorders>
              <w:top w:val="single" w:sz="4" w:space="0" w:color="auto"/>
              <w:left w:val="single" w:sz="4" w:space="0" w:color="auto"/>
              <w:bottom w:val="single" w:sz="4" w:space="0" w:color="auto"/>
              <w:right w:val="single" w:sz="4" w:space="0" w:color="auto"/>
            </w:tcBorders>
          </w:tcPr>
          <w:p w14:paraId="5266E9C0" w14:textId="77777777" w:rsidR="003467FA" w:rsidRDefault="003467FA" w:rsidP="003D7D35">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51224BA2" w14:textId="77777777" w:rsidR="003467FA" w:rsidRDefault="003467FA" w:rsidP="003D7D35">
            <w:pPr>
              <w:pStyle w:val="TAL"/>
              <w:rPr>
                <w:lang w:eastAsia="ko-KR"/>
              </w:rPr>
            </w:pPr>
          </w:p>
        </w:tc>
        <w:tc>
          <w:tcPr>
            <w:tcW w:w="1135" w:type="dxa"/>
            <w:tcBorders>
              <w:top w:val="single" w:sz="4" w:space="0" w:color="auto"/>
              <w:left w:val="single" w:sz="4" w:space="0" w:color="auto"/>
              <w:bottom w:val="single" w:sz="4" w:space="0" w:color="auto"/>
              <w:right w:val="single" w:sz="4" w:space="0" w:color="auto"/>
            </w:tcBorders>
            <w:vAlign w:val="bottom"/>
          </w:tcPr>
          <w:p w14:paraId="2BBC5A5F" w14:textId="77777777" w:rsidR="003467FA" w:rsidRDefault="003467FA" w:rsidP="003D7D35">
            <w:pPr>
              <w:pStyle w:val="TAL"/>
              <w:rPr>
                <w:lang w:eastAsia="ko-KR"/>
              </w:rPr>
            </w:pPr>
          </w:p>
        </w:tc>
      </w:tr>
      <w:tr w:rsidR="003467FA" w14:paraId="7F545F1F"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03E8FD9D" w14:textId="77777777" w:rsidR="003467FA" w:rsidRDefault="003467FA" w:rsidP="003D7D35">
            <w:pPr>
              <w:pStyle w:val="TAL"/>
              <w:rPr>
                <w:lang w:eastAsia="ko-KR"/>
              </w:rPr>
            </w:pPr>
            <w:r>
              <w:rPr>
                <w:lang w:eastAsia="ko-KR"/>
              </w:rPr>
              <w:t xml:space="preserve">      response-type</w:t>
            </w:r>
          </w:p>
        </w:tc>
        <w:tc>
          <w:tcPr>
            <w:tcW w:w="2127" w:type="dxa"/>
            <w:tcBorders>
              <w:top w:val="single" w:sz="4" w:space="0" w:color="auto"/>
              <w:left w:val="single" w:sz="4" w:space="0" w:color="auto"/>
              <w:bottom w:val="single" w:sz="4" w:space="0" w:color="auto"/>
              <w:right w:val="single" w:sz="4" w:space="0" w:color="auto"/>
            </w:tcBorders>
            <w:hideMark/>
          </w:tcPr>
          <w:p w14:paraId="1C5623D0" w14:textId="77777777" w:rsidR="003467FA" w:rsidRDefault="003467FA" w:rsidP="003D7D35">
            <w:pPr>
              <w:pStyle w:val="TAL"/>
              <w:rPr>
                <w:lang w:eastAsia="ko-KR"/>
              </w:rPr>
            </w:pPr>
            <w:r>
              <w:rPr>
                <w:lang w:eastAsia="ko-KR"/>
              </w:rPr>
              <w:t>"remotely-initiated-private-call-response"</w:t>
            </w:r>
          </w:p>
        </w:tc>
        <w:tc>
          <w:tcPr>
            <w:tcW w:w="2127" w:type="dxa"/>
            <w:tcBorders>
              <w:top w:val="single" w:sz="4" w:space="0" w:color="auto"/>
              <w:left w:val="single" w:sz="4" w:space="0" w:color="auto"/>
              <w:bottom w:val="single" w:sz="4" w:space="0" w:color="auto"/>
              <w:right w:val="single" w:sz="4" w:space="0" w:color="auto"/>
            </w:tcBorders>
          </w:tcPr>
          <w:p w14:paraId="2FA8A9BF" w14:textId="77777777" w:rsidR="003467FA" w:rsidRDefault="003467FA" w:rsidP="003D7D35">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7484CD4A" w14:textId="77777777" w:rsidR="003467FA" w:rsidRDefault="003467FA" w:rsidP="003D7D35">
            <w:pPr>
              <w:pStyle w:val="TAL"/>
              <w:rPr>
                <w:lang w:eastAsia="ko-KR"/>
              </w:rPr>
            </w:pPr>
          </w:p>
        </w:tc>
        <w:tc>
          <w:tcPr>
            <w:tcW w:w="1135" w:type="dxa"/>
            <w:tcBorders>
              <w:top w:val="single" w:sz="4" w:space="0" w:color="auto"/>
              <w:left w:val="single" w:sz="4" w:space="0" w:color="auto"/>
              <w:bottom w:val="single" w:sz="4" w:space="0" w:color="auto"/>
              <w:right w:val="single" w:sz="4" w:space="0" w:color="auto"/>
            </w:tcBorders>
            <w:vAlign w:val="bottom"/>
          </w:tcPr>
          <w:p w14:paraId="25C485F9" w14:textId="77777777" w:rsidR="003467FA" w:rsidRDefault="003467FA" w:rsidP="003D7D35">
            <w:pPr>
              <w:pStyle w:val="TAL"/>
              <w:rPr>
                <w:lang w:eastAsia="ko-KR"/>
              </w:rPr>
            </w:pPr>
          </w:p>
        </w:tc>
      </w:tr>
      <w:tr w:rsidR="003467FA" w14:paraId="24844755"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62D214E8" w14:textId="77777777" w:rsidR="003467FA" w:rsidRDefault="003467FA" w:rsidP="003D7D35">
            <w:pPr>
              <w:pStyle w:val="TAL"/>
              <w:rPr>
                <w:lang w:eastAsia="ko-KR"/>
              </w:rPr>
            </w:pPr>
            <w:r>
              <w:rPr>
                <w:lang w:eastAsia="ko-KR"/>
              </w:rPr>
              <w:t xml:space="preserve">      remotely-initiated-call-outcome</w:t>
            </w:r>
          </w:p>
        </w:tc>
        <w:tc>
          <w:tcPr>
            <w:tcW w:w="2127" w:type="dxa"/>
            <w:tcBorders>
              <w:top w:val="single" w:sz="4" w:space="0" w:color="auto"/>
              <w:left w:val="single" w:sz="4" w:space="0" w:color="auto"/>
              <w:bottom w:val="single" w:sz="4" w:space="0" w:color="auto"/>
              <w:right w:val="single" w:sz="4" w:space="0" w:color="auto"/>
            </w:tcBorders>
            <w:hideMark/>
          </w:tcPr>
          <w:p w14:paraId="3078F0CF" w14:textId="77777777" w:rsidR="003467FA" w:rsidRDefault="003467FA" w:rsidP="003D7D35">
            <w:pPr>
              <w:pStyle w:val="TAL"/>
              <w:rPr>
                <w:lang w:eastAsia="ko-KR"/>
              </w:rPr>
            </w:pPr>
            <w:r>
              <w:rPr>
                <w:lang w:eastAsia="ko-KR"/>
              </w:rPr>
              <w:t>"success"</w:t>
            </w:r>
          </w:p>
        </w:tc>
        <w:tc>
          <w:tcPr>
            <w:tcW w:w="2127" w:type="dxa"/>
            <w:tcBorders>
              <w:top w:val="single" w:sz="4" w:space="0" w:color="auto"/>
              <w:left w:val="single" w:sz="4" w:space="0" w:color="auto"/>
              <w:bottom w:val="single" w:sz="4" w:space="0" w:color="auto"/>
              <w:right w:val="single" w:sz="4" w:space="0" w:color="auto"/>
            </w:tcBorders>
          </w:tcPr>
          <w:p w14:paraId="2ABAF796" w14:textId="77777777" w:rsidR="003467FA" w:rsidRDefault="003467FA" w:rsidP="003D7D35">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61B90CC8" w14:textId="77777777" w:rsidR="003467FA" w:rsidRDefault="003467FA" w:rsidP="003D7D35">
            <w:pPr>
              <w:pStyle w:val="TAL"/>
              <w:rPr>
                <w:lang w:eastAsia="ko-KR"/>
              </w:rPr>
            </w:pPr>
          </w:p>
        </w:tc>
        <w:tc>
          <w:tcPr>
            <w:tcW w:w="1135" w:type="dxa"/>
            <w:tcBorders>
              <w:top w:val="single" w:sz="4" w:space="0" w:color="auto"/>
              <w:left w:val="single" w:sz="4" w:space="0" w:color="auto"/>
              <w:bottom w:val="single" w:sz="4" w:space="0" w:color="auto"/>
              <w:right w:val="single" w:sz="4" w:space="0" w:color="auto"/>
            </w:tcBorders>
            <w:vAlign w:val="bottom"/>
          </w:tcPr>
          <w:p w14:paraId="132C45F3" w14:textId="77777777" w:rsidR="003467FA" w:rsidRDefault="003467FA" w:rsidP="003D7D35">
            <w:pPr>
              <w:pStyle w:val="TAL"/>
              <w:rPr>
                <w:lang w:eastAsia="ko-KR"/>
              </w:rPr>
            </w:pPr>
          </w:p>
        </w:tc>
      </w:tr>
    </w:tbl>
    <w:p w14:paraId="01B1495F" w14:textId="77777777" w:rsidR="003467FA" w:rsidRDefault="003467FA" w:rsidP="003467FA"/>
    <w:bookmarkEnd w:id="4627"/>
    <w:bookmarkEnd w:id="4628"/>
    <w:bookmarkEnd w:id="4629"/>
    <w:bookmarkEnd w:id="4630"/>
    <w:bookmarkEnd w:id="4631"/>
    <w:p w14:paraId="09586B8D" w14:textId="34FC552E" w:rsidR="003467FA" w:rsidRDefault="003467FA" w:rsidP="003467FA">
      <w:pPr>
        <w:pStyle w:val="TH"/>
      </w:pPr>
      <w:r>
        <w:lastRenderedPageBreak/>
        <w:t>Table 6.2.25.3.3-9:</w:t>
      </w:r>
      <w:ins w:id="4729" w:author="MCC160" w:date="2024-04-29T16:04:00Z">
        <w:r w:rsidR="005F4CE8">
          <w:t xml:space="preserve"> Void</w:t>
        </w:r>
      </w:ins>
      <w:del w:id="4730" w:author="MCC160" w:date="2024-04-29T16:04:00Z">
        <w:r w:rsidDel="005F4CE8">
          <w:delText xml:space="preserve"> SIP BYE from the SS (step 19, Table 6.2.25.3.2-1;</w:delText>
        </w:r>
        <w:r w:rsidDel="005F4CE8">
          <w:br/>
          <w:delText>step 1, TS 36.579-1 [2] Table 5.3.12.3-1)</w:delText>
        </w:r>
      </w:del>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Del="005F4CE8" w14:paraId="6DC22949" w14:textId="1D202BF3" w:rsidTr="003D7D35">
        <w:trPr>
          <w:del w:id="4731" w:author="MCC160" w:date="2024-04-29T16:04:00Z"/>
        </w:trPr>
        <w:tc>
          <w:tcPr>
            <w:tcW w:w="9645" w:type="dxa"/>
            <w:tcBorders>
              <w:top w:val="single" w:sz="4" w:space="0" w:color="auto"/>
              <w:left w:val="single" w:sz="4" w:space="0" w:color="auto"/>
              <w:bottom w:val="single" w:sz="4" w:space="0" w:color="auto"/>
              <w:right w:val="single" w:sz="4" w:space="0" w:color="auto"/>
            </w:tcBorders>
            <w:hideMark/>
          </w:tcPr>
          <w:p w14:paraId="2022AFE2" w14:textId="3DC72D43" w:rsidR="003467FA" w:rsidDel="005F4CE8" w:rsidRDefault="003467FA" w:rsidP="003D7D35">
            <w:pPr>
              <w:pStyle w:val="TAL"/>
              <w:rPr>
                <w:del w:id="4732" w:author="MCC160" w:date="2024-04-29T16:04:00Z"/>
              </w:rPr>
            </w:pPr>
            <w:del w:id="4733" w:author="MCC160" w:date="2024-04-29T16:04:00Z">
              <w:r w:rsidDel="005F4CE8">
                <w:delText>Derivation Path: TS 36.579-1 [2], Table 5.5.2.2.2-1, condition MO_CALL</w:delText>
              </w:r>
            </w:del>
          </w:p>
        </w:tc>
      </w:tr>
    </w:tbl>
    <w:p w14:paraId="4CB6CF51" w14:textId="77777777" w:rsidR="003467FA" w:rsidRDefault="003467FA" w:rsidP="003467FA"/>
    <w:p w14:paraId="1C3C26FA" w14:textId="77777777" w:rsidR="003467FA" w:rsidRDefault="003467FA" w:rsidP="003467FA">
      <w:pPr>
        <w:keepNext/>
        <w:keepLines/>
        <w:spacing w:before="120"/>
        <w:ind w:left="1134" w:hanging="1134"/>
        <w:outlineLvl w:val="2"/>
        <w:rPr>
          <w:rFonts w:ascii="Arial" w:hAnsi="Arial"/>
          <w:sz w:val="28"/>
        </w:rPr>
      </w:pPr>
      <w:r>
        <w:rPr>
          <w:rFonts w:ascii="Arial" w:hAnsi="Arial"/>
          <w:sz w:val="28"/>
        </w:rPr>
        <w:t>6.2.26</w:t>
      </w:r>
      <w:r>
        <w:rPr>
          <w:rFonts w:ascii="Arial" w:hAnsi="Arial"/>
          <w:sz w:val="28"/>
        </w:rPr>
        <w:tab/>
        <w:t xml:space="preserve">On-network / Private call / Remotely initiated private call / </w:t>
      </w:r>
      <w:r>
        <w:rPr>
          <w:rFonts w:ascii="Arial" w:hAnsi="Arial"/>
          <w:sz w:val="28"/>
          <w:lang w:eastAsia="ko-KR"/>
        </w:rPr>
        <w:t>Pre-established session</w:t>
      </w:r>
      <w:r>
        <w:rPr>
          <w:rFonts w:ascii="Arial" w:hAnsi="Arial"/>
          <w:sz w:val="28"/>
        </w:rPr>
        <w:t xml:space="preserve"> / Client Terminated (CT)</w:t>
      </w:r>
    </w:p>
    <w:p w14:paraId="4AB00269" w14:textId="77777777" w:rsidR="003467FA" w:rsidRDefault="003467FA" w:rsidP="003467FA">
      <w:pPr>
        <w:pStyle w:val="H6"/>
      </w:pPr>
      <w:r>
        <w:t>6.2.26.1</w:t>
      </w:r>
      <w:r>
        <w:tab/>
        <w:t>Test Purpose (TP)</w:t>
      </w:r>
    </w:p>
    <w:p w14:paraId="5D595BD2" w14:textId="77777777" w:rsidR="003467FA" w:rsidRDefault="003467FA" w:rsidP="003467FA">
      <w:pPr>
        <w:pStyle w:val="H6"/>
      </w:pPr>
      <w:r>
        <w:t>(1)</w:t>
      </w:r>
    </w:p>
    <w:p w14:paraId="482473C9" w14:textId="77777777" w:rsidR="003467FA" w:rsidRDefault="003467FA" w:rsidP="003467FA">
      <w:pPr>
        <w:pStyle w:val="PL"/>
      </w:pPr>
      <w:r>
        <w:rPr>
          <w:b/>
          <w:noProof w:val="0"/>
        </w:rPr>
        <w:t>with</w:t>
      </w:r>
      <w:r>
        <w:rPr>
          <w:noProof w:val="0"/>
        </w:rPr>
        <w:t xml:space="preserve"> { UE (MCPTT Client) registered and authorized for MCPTT Service, including authorized to initiate private calls, </w:t>
      </w:r>
      <w:r>
        <w:rPr>
          <w:b/>
          <w:noProof w:val="0"/>
        </w:rPr>
        <w:t>and</w:t>
      </w:r>
      <w:r>
        <w:rPr>
          <w:noProof w:val="0"/>
        </w:rPr>
        <w:t>, according to local policy pre-established sessions are to be used for remotely initiated private calls }</w:t>
      </w:r>
    </w:p>
    <w:p w14:paraId="397AC075" w14:textId="77777777" w:rsidR="003467FA" w:rsidRDefault="003467FA" w:rsidP="003467FA">
      <w:pPr>
        <w:pStyle w:val="PL"/>
      </w:pPr>
      <w:r>
        <w:rPr>
          <w:noProof w:val="0"/>
        </w:rPr>
        <w:t>ensure that {</w:t>
      </w:r>
    </w:p>
    <w:p w14:paraId="35362B8F" w14:textId="77777777" w:rsidR="003467FA" w:rsidRDefault="003467FA" w:rsidP="003467FA">
      <w:pPr>
        <w:pStyle w:val="PL"/>
      </w:pPr>
      <w:r>
        <w:rPr>
          <w:b/>
          <w:noProof w:val="0"/>
        </w:rPr>
        <w:t>when</w:t>
      </w:r>
      <w:r>
        <w:rPr>
          <w:noProof w:val="0"/>
        </w:rPr>
        <w:t xml:space="preserve"> { UE (MCPTT Client) receives a request for establishment of an MCPTT </w:t>
      </w:r>
      <w:r>
        <w:rPr>
          <w:noProof w:val="0"/>
          <w:lang w:eastAsia="zh-CN"/>
        </w:rPr>
        <w:t xml:space="preserve">remotely initiated private call with the </w:t>
      </w:r>
      <w:r>
        <w:rPr>
          <w:noProof w:val="0"/>
        </w:rPr>
        <w:t xml:space="preserve">MCPTT ID of the identified MCPTT user of the remotely initiated private call set to the ID of the MCPTT user requesting the call initiation, </w:t>
      </w:r>
      <w:r>
        <w:rPr>
          <w:b/>
          <w:noProof w:val="0"/>
        </w:rPr>
        <w:t>and</w:t>
      </w:r>
      <w:r>
        <w:rPr>
          <w:noProof w:val="0"/>
        </w:rPr>
        <w:t xml:space="preserve">, a pre-established session to this User available, </w:t>
      </w:r>
      <w:r>
        <w:rPr>
          <w:b/>
          <w:noProof w:val="0"/>
        </w:rPr>
        <w:t>and</w:t>
      </w:r>
      <w:r>
        <w:rPr>
          <w:noProof w:val="0"/>
        </w:rPr>
        <w:t>, the &lt;notify-remote-user&gt; element contained in the application/vnd.3gpp.mcptt-info+xml MIME body contained in the received SIP MESSAGE request is set to a value of "false"</w:t>
      </w:r>
      <w:r>
        <w:rPr>
          <w:noProof w:val="0"/>
          <w:lang w:eastAsia="zh-CN"/>
        </w:rPr>
        <w:t xml:space="preserve"> </w:t>
      </w:r>
      <w:r>
        <w:rPr>
          <w:noProof w:val="0"/>
        </w:rPr>
        <w:t>}</w:t>
      </w:r>
    </w:p>
    <w:p w14:paraId="7A31EBBB" w14:textId="77777777" w:rsidR="003467FA" w:rsidRDefault="003467FA" w:rsidP="003467FA">
      <w:pPr>
        <w:pStyle w:val="PL"/>
      </w:pPr>
      <w:r>
        <w:rPr>
          <w:noProof w:val="0"/>
        </w:rPr>
        <w:t xml:space="preserve">    </w:t>
      </w:r>
      <w:r>
        <w:rPr>
          <w:b/>
          <w:noProof w:val="0"/>
        </w:rPr>
        <w:t>then</w:t>
      </w:r>
      <w:r>
        <w:rPr>
          <w:noProof w:val="0"/>
        </w:rPr>
        <w:t xml:space="preserve"> { UE (MCPTT Client) initiates private call establishment to the requesting User using the pre-established session, </w:t>
      </w:r>
      <w:r>
        <w:rPr>
          <w:b/>
          <w:noProof w:val="0"/>
        </w:rPr>
        <w:t>and</w:t>
      </w:r>
      <w:r>
        <w:rPr>
          <w:noProof w:val="0"/>
        </w:rPr>
        <w:t xml:space="preserve">, does not notify the user that a remotely initiated private call request to call the identified MCPTT user has been received, </w:t>
      </w:r>
      <w:r>
        <w:rPr>
          <w:b/>
          <w:noProof w:val="0"/>
        </w:rPr>
        <w:t>and</w:t>
      </w:r>
      <w:r>
        <w:rPr>
          <w:noProof w:val="0"/>
        </w:rPr>
        <w:t xml:space="preserve">, does not give any indication to the remote MCPTT user that the remotely initiated private call origination is in progress, </w:t>
      </w:r>
      <w:r>
        <w:rPr>
          <w:b/>
          <w:noProof w:val="0"/>
        </w:rPr>
        <w:t>and</w:t>
      </w:r>
      <w:r>
        <w:rPr>
          <w:noProof w:val="0"/>
        </w:rPr>
        <w:t>, does not sent SIP MESSAGE back to the MCPTT user requesting the call initiation }</w:t>
      </w:r>
    </w:p>
    <w:p w14:paraId="682D5C84" w14:textId="77777777" w:rsidR="003467FA" w:rsidRDefault="003467FA" w:rsidP="003467FA">
      <w:pPr>
        <w:pStyle w:val="PL"/>
      </w:pPr>
      <w:r>
        <w:rPr>
          <w:noProof w:val="0"/>
        </w:rPr>
        <w:t xml:space="preserve">            }</w:t>
      </w:r>
    </w:p>
    <w:p w14:paraId="2F433043" w14:textId="77777777" w:rsidR="003467FA" w:rsidRDefault="003467FA" w:rsidP="003467FA">
      <w:pPr>
        <w:pStyle w:val="PL"/>
      </w:pPr>
    </w:p>
    <w:p w14:paraId="3F9F3AEE" w14:textId="77777777" w:rsidR="003467FA" w:rsidRDefault="003467FA" w:rsidP="003467FA">
      <w:pPr>
        <w:pStyle w:val="H6"/>
      </w:pPr>
      <w:r>
        <w:t>(2)</w:t>
      </w:r>
    </w:p>
    <w:p w14:paraId="5AA485F7" w14:textId="77777777" w:rsidR="003467FA" w:rsidRDefault="003467FA" w:rsidP="003467FA">
      <w:pPr>
        <w:pStyle w:val="PL"/>
      </w:pPr>
      <w:r>
        <w:rPr>
          <w:b/>
          <w:noProof w:val="0"/>
        </w:rPr>
        <w:t>with</w:t>
      </w:r>
      <w:r>
        <w:rPr>
          <w:noProof w:val="0"/>
        </w:rPr>
        <w:t xml:space="preserve"> { UE (MCPTT Client) registered and authorized for MCPTT Service, including authorized to initiate private calls, </w:t>
      </w:r>
      <w:r>
        <w:rPr>
          <w:b/>
          <w:noProof w:val="0"/>
        </w:rPr>
        <w:t>and</w:t>
      </w:r>
      <w:r>
        <w:rPr>
          <w:noProof w:val="0"/>
        </w:rPr>
        <w:t>, according to local policy pre-established sessions are to be used for remotely initiated private calls }</w:t>
      </w:r>
    </w:p>
    <w:p w14:paraId="74B435D6" w14:textId="77777777" w:rsidR="003467FA" w:rsidRDefault="003467FA" w:rsidP="003467FA">
      <w:pPr>
        <w:pStyle w:val="PL"/>
      </w:pPr>
      <w:r>
        <w:rPr>
          <w:noProof w:val="0"/>
        </w:rPr>
        <w:t>ensure that {</w:t>
      </w:r>
    </w:p>
    <w:p w14:paraId="40823C2B" w14:textId="77777777" w:rsidR="003467FA" w:rsidRDefault="003467FA" w:rsidP="003467FA">
      <w:pPr>
        <w:pStyle w:val="PL"/>
      </w:pPr>
      <w:r>
        <w:rPr>
          <w:b/>
          <w:noProof w:val="0"/>
        </w:rPr>
        <w:t>when</w:t>
      </w:r>
      <w:r>
        <w:rPr>
          <w:noProof w:val="0"/>
        </w:rPr>
        <w:t xml:space="preserve"> { UE (MCPTT Client) receives a request for establishment of an MCPTT </w:t>
      </w:r>
      <w:r>
        <w:rPr>
          <w:noProof w:val="0"/>
          <w:lang w:eastAsia="zh-CN"/>
        </w:rPr>
        <w:t xml:space="preserve">remotely initiated private call with the </w:t>
      </w:r>
      <w:r>
        <w:rPr>
          <w:noProof w:val="0"/>
        </w:rPr>
        <w:t xml:space="preserve">MCPTT ID of the identified MCPTT user of the remotely initiated private call set to ID different to the ID of the MCPTT user requesting the call initiation, </w:t>
      </w:r>
      <w:r>
        <w:rPr>
          <w:b/>
          <w:noProof w:val="0"/>
        </w:rPr>
        <w:t>and</w:t>
      </w:r>
      <w:r>
        <w:rPr>
          <w:noProof w:val="0"/>
        </w:rPr>
        <w:t>, a pre-established session to this User available</w:t>
      </w:r>
      <w:r>
        <w:rPr>
          <w:noProof w:val="0"/>
          <w:lang w:eastAsia="zh-CN"/>
        </w:rPr>
        <w:t xml:space="preserve"> </w:t>
      </w:r>
      <w:r>
        <w:rPr>
          <w:noProof w:val="0"/>
        </w:rPr>
        <w:t>}</w:t>
      </w:r>
    </w:p>
    <w:p w14:paraId="5F4B06F9" w14:textId="77777777" w:rsidR="003467FA" w:rsidRDefault="003467FA" w:rsidP="003467FA">
      <w:pPr>
        <w:pStyle w:val="PL"/>
      </w:pPr>
      <w:r>
        <w:rPr>
          <w:noProof w:val="0"/>
        </w:rPr>
        <w:t xml:space="preserve">    </w:t>
      </w:r>
      <w:r>
        <w:rPr>
          <w:b/>
          <w:noProof w:val="0"/>
        </w:rPr>
        <w:t>then</w:t>
      </w:r>
      <w:r>
        <w:rPr>
          <w:noProof w:val="0"/>
        </w:rPr>
        <w:t xml:space="preserve"> { UE (MCPTT Client) initiates private call establishment to the requested identified MCPTT user using the pre-established session, </w:t>
      </w:r>
      <w:r>
        <w:rPr>
          <w:b/>
          <w:noProof w:val="0"/>
        </w:rPr>
        <w:t>and</w:t>
      </w:r>
      <w:r>
        <w:rPr>
          <w:noProof w:val="0"/>
        </w:rPr>
        <w:t>, sends SIP MESSAGE back to the MCPTT user requesting the call initiation to confirm the private call initiation }</w:t>
      </w:r>
    </w:p>
    <w:p w14:paraId="5C5777FD" w14:textId="77777777" w:rsidR="003467FA" w:rsidRDefault="003467FA" w:rsidP="003467FA">
      <w:pPr>
        <w:pStyle w:val="PL"/>
      </w:pPr>
      <w:r>
        <w:rPr>
          <w:noProof w:val="0"/>
        </w:rPr>
        <w:t xml:space="preserve">            }</w:t>
      </w:r>
    </w:p>
    <w:p w14:paraId="22A31694" w14:textId="77777777" w:rsidR="003467FA" w:rsidRDefault="003467FA" w:rsidP="003467FA">
      <w:pPr>
        <w:pStyle w:val="PL"/>
      </w:pPr>
    </w:p>
    <w:p w14:paraId="65A5F44B" w14:textId="77777777" w:rsidR="003467FA" w:rsidRDefault="003467FA" w:rsidP="003467FA">
      <w:pPr>
        <w:pStyle w:val="H6"/>
      </w:pPr>
      <w:r>
        <w:t>6.2.26.2</w:t>
      </w:r>
      <w:r>
        <w:tab/>
        <w:t>Conformance requirements</w:t>
      </w:r>
    </w:p>
    <w:p w14:paraId="2A99DADB" w14:textId="77777777" w:rsidR="003467FA" w:rsidRDefault="003467FA" w:rsidP="003467FA">
      <w:r>
        <w:t>References: The conformance requirements covered in the present TC are specified in: TS 24.379 clauses 11.1.7.2.2</w:t>
      </w:r>
      <w:r>
        <w:rPr>
          <w:lang w:eastAsia="ko-KR"/>
        </w:rPr>
        <w:t xml:space="preserve">, </w:t>
      </w:r>
      <w:r>
        <w:t>11.1.1.2.2.1. Unless otherwise stated these are Rel-15 requirements.</w:t>
      </w:r>
    </w:p>
    <w:p w14:paraId="6B6DD5D4" w14:textId="77777777" w:rsidR="003467FA" w:rsidRDefault="003467FA" w:rsidP="003467FA">
      <w:r>
        <w:t>[TS 24.379, clause 11.1.7.2.2]</w:t>
      </w:r>
    </w:p>
    <w:p w14:paraId="6FB110C9" w14:textId="77777777" w:rsidR="003467FA" w:rsidRDefault="003467FA" w:rsidP="003467FA">
      <w:r>
        <w:t>Upon receiving a "SIP MESSAGE request for remotely initiated private call request for terminating client", the MCPTT client:</w:t>
      </w:r>
    </w:p>
    <w:p w14:paraId="76DDE913" w14:textId="77777777" w:rsidR="003467FA" w:rsidRDefault="003467FA" w:rsidP="003467FA">
      <w:pPr>
        <w:ind w:left="568" w:hanging="284"/>
      </w:pPr>
      <w:r>
        <w:t>...</w:t>
      </w:r>
    </w:p>
    <w:p w14:paraId="3A437A0F" w14:textId="77777777" w:rsidR="003467FA" w:rsidRDefault="003467FA" w:rsidP="003467FA">
      <w:pPr>
        <w:ind w:left="568" w:hanging="284"/>
      </w:pPr>
      <w:r>
        <w:t>2)</w:t>
      </w:r>
      <w:r>
        <w:tab/>
        <w:t>shall extract the MCPTT ID of the identified MCPTT user from the &lt;mcptt-called-party-id&gt; element contained in the &lt;mcptt-Params&gt; element of the &lt;mcpttinfo&gt; element contained in the application/vnd.3gpp.mcptt-info+xml MIME body contained in the received SIP MESSAGE request;</w:t>
      </w:r>
    </w:p>
    <w:p w14:paraId="49AE6A8A" w14:textId="77777777" w:rsidR="003467FA" w:rsidRDefault="003467FA" w:rsidP="003467FA">
      <w:pPr>
        <w:ind w:left="568" w:hanging="284"/>
      </w:pPr>
      <w:r>
        <w:t>...</w:t>
      </w:r>
    </w:p>
    <w:p w14:paraId="433A08D9" w14:textId="77777777" w:rsidR="003467FA" w:rsidRDefault="003467FA" w:rsidP="003467FA">
      <w:pPr>
        <w:ind w:left="568" w:hanging="284"/>
      </w:pPr>
      <w:r>
        <w:t>4)</w:t>
      </w:r>
      <w:r>
        <w:tab/>
        <w:t>if according to local policy pre-established sessions are to be used for remotely initiated private calls and a pre-established session is available, shall invoke the procedures of clause 11.1.1.2.2.1 to originate an MCPTT private call to the identified MCPTT user with the following clarifications:</w:t>
      </w:r>
    </w:p>
    <w:p w14:paraId="24724912" w14:textId="77777777" w:rsidR="003467FA" w:rsidRDefault="003467FA" w:rsidP="003467FA">
      <w:pPr>
        <w:ind w:left="851" w:hanging="284"/>
      </w:pPr>
      <w:r>
        <w:t>a)</w:t>
      </w:r>
      <w:r>
        <w:tab/>
        <w:t>if the &lt;notify-remote-user&gt; element contained in the application/vnd.3gpp.mcptt-info+xml MIME body contained in the received SIP MESSAGE request is set to a value of "false":</w:t>
      </w:r>
    </w:p>
    <w:p w14:paraId="4F6A0204" w14:textId="77777777" w:rsidR="003467FA" w:rsidRDefault="003467FA" w:rsidP="003467FA">
      <w:pPr>
        <w:ind w:left="1135" w:hanging="284"/>
      </w:pPr>
      <w:r>
        <w:lastRenderedPageBreak/>
        <w:t>i)</w:t>
      </w:r>
      <w:r>
        <w:tab/>
        <w:t>shall not indicate to the remote MCPTT user that a remotely initiated private call request to call the identified MCPTT user has been received; and</w:t>
      </w:r>
    </w:p>
    <w:p w14:paraId="30DC426C" w14:textId="77777777" w:rsidR="003467FA" w:rsidRDefault="003467FA" w:rsidP="003467FA">
      <w:pPr>
        <w:ind w:left="1135" w:hanging="284"/>
      </w:pPr>
      <w:r>
        <w:t>ii)</w:t>
      </w:r>
      <w:r>
        <w:tab/>
        <w:t>shall not give any indication to the remote MCPTT user that the remotely initiated private call origination is in progress.</w:t>
      </w:r>
    </w:p>
    <w:p w14:paraId="0CED0374" w14:textId="77777777" w:rsidR="003467FA" w:rsidRDefault="003467FA" w:rsidP="003467FA">
      <w:r>
        <w:t>Upon completion of the procedures of clause 11.1.1.2.1.1 or clause 11.1.1.2.2.1, the MCPTT client:</w:t>
      </w:r>
    </w:p>
    <w:p w14:paraId="7BAA20ED" w14:textId="77777777" w:rsidR="003467FA" w:rsidRDefault="003467FA" w:rsidP="003467FA">
      <w:pPr>
        <w:ind w:left="568" w:hanging="284"/>
      </w:pPr>
      <w:r>
        <w:t>1)</w:t>
      </w:r>
      <w:r>
        <w:tab/>
        <w:t>if:</w:t>
      </w:r>
    </w:p>
    <w:p w14:paraId="48BE0F3F" w14:textId="77777777" w:rsidR="003467FA" w:rsidRDefault="003467FA" w:rsidP="003467FA">
      <w:pPr>
        <w:ind w:left="851" w:hanging="284"/>
      </w:pPr>
      <w:r>
        <w:t>a)</w:t>
      </w:r>
      <w:r>
        <w:tab/>
        <w:t>the MCPTT ID of the identified MCPTT user is identical to the &lt;mcptt-calling-user-id&gt; element contained in the &lt;mcptt-Params&gt; element of the &lt;mcpttinfo&gt; element contained in the application/vnd.3gpp.mcptt-info+xml MIME body contained in the received SIP MESSAGE request: and</w:t>
      </w:r>
    </w:p>
    <w:p w14:paraId="3E5BB423" w14:textId="77777777" w:rsidR="003467FA" w:rsidRDefault="003467FA" w:rsidP="003467FA">
      <w:pPr>
        <w:ind w:left="851" w:hanging="284"/>
      </w:pPr>
      <w:r>
        <w:t>b)</w:t>
      </w:r>
      <w:r>
        <w:tab/>
        <w:t>the procedures of clause 11.1.1.2.1.1 or clause 11.1.1.2.2.1 were successful in originating an MCPTT private call to the identified MCPTT user;</w:t>
      </w:r>
    </w:p>
    <w:p w14:paraId="5F1A6ACB" w14:textId="77777777" w:rsidR="003467FA" w:rsidRDefault="003467FA" w:rsidP="003467FA">
      <w:pPr>
        <w:ind w:left="568" w:hanging="284"/>
      </w:pPr>
      <w:r>
        <w:tab/>
        <w:t>then:</w:t>
      </w:r>
    </w:p>
    <w:p w14:paraId="137FE3E9" w14:textId="77777777" w:rsidR="003467FA" w:rsidRDefault="003467FA" w:rsidP="003467FA">
      <w:pPr>
        <w:ind w:left="851" w:hanging="284"/>
      </w:pPr>
      <w:r>
        <w:t>a)</w:t>
      </w:r>
      <w:r>
        <w:tab/>
        <w:t>shall skip the remaining steps of the current clause;</w:t>
      </w:r>
    </w:p>
    <w:p w14:paraId="2C572648" w14:textId="77777777" w:rsidR="003467FA" w:rsidRDefault="003467FA" w:rsidP="003467FA">
      <w:pPr>
        <w:keepLines/>
        <w:ind w:left="1135" w:hanging="851"/>
      </w:pPr>
      <w:r>
        <w:t>NOTE:</w:t>
      </w:r>
      <w:r>
        <w:tab/>
        <w:t>In this case, it is not necessary to send a response to the sender of the remotely initiated private call request as the sender and the terminating party of the successful private call origination are the same user and will be aware of the request's outcome.</w:t>
      </w:r>
    </w:p>
    <w:p w14:paraId="26645A52" w14:textId="77777777" w:rsidR="003467FA" w:rsidRDefault="003467FA" w:rsidP="003467FA">
      <w:pPr>
        <w:ind w:left="568" w:hanging="284"/>
      </w:pPr>
      <w:r>
        <w:t>2)</w:t>
      </w:r>
      <w:r>
        <w:tab/>
        <w:t xml:space="preserve">shall </w:t>
      </w:r>
      <w:r>
        <w:rPr>
          <w:rFonts w:eastAsia="SimSun"/>
        </w:rPr>
        <w:t xml:space="preserve">generate a SIP MESSAGE request in accordance with 3GPP TS 24.229 [4] and </w:t>
      </w:r>
      <w:r>
        <w:rPr>
          <w:lang w:eastAsia="ko-KR"/>
        </w:rPr>
        <w:t xml:space="preserve">IETF RFC 3428 [33] </w:t>
      </w:r>
      <w:r>
        <w:t>with the following clarifications:</w:t>
      </w:r>
    </w:p>
    <w:p w14:paraId="72E9BE2C" w14:textId="77777777" w:rsidR="003467FA" w:rsidRDefault="003467FA" w:rsidP="003467FA">
      <w:pPr>
        <w:ind w:left="851" w:hanging="284"/>
      </w:pPr>
      <w:r>
        <w:t>a)</w:t>
      </w:r>
      <w:r>
        <w:tab/>
        <w:t>shall include the ICSI value "urn:urn-7:3gpp-service.ims.icsi.mcptt" (</w:t>
      </w:r>
      <w:r>
        <w:rPr>
          <w:lang w:eastAsia="zh-CN"/>
        </w:rPr>
        <w:t xml:space="preserve">coded as specified in </w:t>
      </w:r>
      <w:r>
        <w:t>3GPP TS 24.229 [4]</w:t>
      </w:r>
      <w:r>
        <w:rPr>
          <w:lang w:eastAsia="zh-CN"/>
        </w:rPr>
        <w:t xml:space="preserve">), </w:t>
      </w:r>
      <w:r>
        <w:t>in a P-Preferred-Service header field according to IETF </w:t>
      </w:r>
      <w:r>
        <w:rPr>
          <w:rFonts w:eastAsia="MS Mincho"/>
        </w:rPr>
        <w:t xml:space="preserve">RFC 6050 [9] </w:t>
      </w:r>
      <w:r>
        <w:t>in the SIP MESSAGE request;</w:t>
      </w:r>
    </w:p>
    <w:p w14:paraId="0C319BA5" w14:textId="77777777" w:rsidR="003467FA" w:rsidRDefault="003467FA" w:rsidP="003467FA">
      <w:pPr>
        <w:ind w:left="851" w:hanging="284"/>
      </w:pPr>
      <w:r>
        <w:t>b)</w:t>
      </w:r>
      <w:r>
        <w:tab/>
        <w:t xml:space="preserve">shall include an Accept-Contact header field with the </w:t>
      </w:r>
      <w:r>
        <w:rPr>
          <w:rFonts w:eastAsia="SimSun"/>
          <w:lang w:eastAsia="zh-CN"/>
        </w:rPr>
        <w:t>g.3gpp.icsi-ref</w:t>
      </w:r>
      <w:r>
        <w:t xml:space="preserve"> media feature tag containing the value of "urn:urn-7:3gpp-service.ims.icsi.mcptt" along with the "require" and "explicit" header field parameters according to IETF RFC 3841 [6];</w:t>
      </w:r>
    </w:p>
    <w:p w14:paraId="662CAD94" w14:textId="77777777" w:rsidR="003467FA" w:rsidRDefault="003467FA" w:rsidP="003467FA">
      <w:pPr>
        <w:ind w:left="851" w:hanging="284"/>
      </w:pPr>
      <w:r>
        <w:t>c)</w:t>
      </w:r>
      <w:r>
        <w:tab/>
        <w:t>may include a P-Preferred-Identity header field in the SIP MESSAGE request containing a public user identity as specified in 3GPP TS 24.229 [4];</w:t>
      </w:r>
    </w:p>
    <w:p w14:paraId="5B0C0026" w14:textId="77777777" w:rsidR="003467FA" w:rsidRDefault="003467FA" w:rsidP="003467FA">
      <w:pPr>
        <w:ind w:left="851" w:hanging="284"/>
      </w:pPr>
      <w:r>
        <w:t>d)</w:t>
      </w:r>
      <w:r>
        <w:tab/>
        <w:t>shall include in an application/resource-lists+xml MIME body the MCPTT ID contained in the &lt;mcptt-calling-user-id&gt; element in the application/ vnd.3gpp.mcptt-info+xml MIME body of the received SIP MESSAGE request; and</w:t>
      </w:r>
    </w:p>
    <w:p w14:paraId="766E9588" w14:textId="77777777" w:rsidR="003467FA" w:rsidRDefault="003467FA" w:rsidP="003467FA">
      <w:pPr>
        <w:ind w:left="851" w:hanging="284"/>
      </w:pPr>
      <w:r>
        <w:t>e)</w:t>
      </w:r>
      <w:r>
        <w:tab/>
        <w:t>shall include an application/vnd.3gpp.mcptt-info+xml MIME body as specified in clause F.1 with the &lt;mcpttinfo&gt; element containing the &lt;mcptt-Params&gt; element containing:</w:t>
      </w:r>
    </w:p>
    <w:p w14:paraId="0B6B798C" w14:textId="77777777" w:rsidR="003467FA" w:rsidRDefault="003467FA" w:rsidP="003467FA">
      <w:pPr>
        <w:ind w:left="1135" w:hanging="284"/>
      </w:pPr>
      <w:r>
        <w:t>i)</w:t>
      </w:r>
      <w:r>
        <w:tab/>
        <w:t>the &lt;mcptt-called-party-id&gt; set to the MCPTT ID of the identified MCPTT user called by the remote MCPTT user; and</w:t>
      </w:r>
    </w:p>
    <w:p w14:paraId="35229C25" w14:textId="77777777" w:rsidR="003467FA" w:rsidRDefault="003467FA" w:rsidP="003467FA">
      <w:pPr>
        <w:ind w:left="1135" w:hanging="284"/>
      </w:pPr>
      <w:r>
        <w:t>ii)</w:t>
      </w:r>
      <w:r>
        <w:tab/>
        <w:t>an &lt;anyExt&gt; element containing:</w:t>
      </w:r>
    </w:p>
    <w:p w14:paraId="0BCCF855" w14:textId="77777777" w:rsidR="003467FA" w:rsidRDefault="003467FA" w:rsidP="003467FA">
      <w:pPr>
        <w:ind w:left="1418" w:hanging="284"/>
      </w:pPr>
      <w:r>
        <w:t>A)</w:t>
      </w:r>
      <w:r>
        <w:tab/>
        <w:t>the &lt;response-type&gt; element set to a value of "remotely-initiated-private-call-response</w:t>
      </w:r>
      <w:r>
        <w:rPr>
          <w:lang w:eastAsia="ko-KR"/>
        </w:rPr>
        <w:t>"</w:t>
      </w:r>
      <w:r>
        <w:t>;</w:t>
      </w:r>
    </w:p>
    <w:p w14:paraId="515F93E5" w14:textId="77777777" w:rsidR="003467FA" w:rsidRDefault="003467FA" w:rsidP="003467FA">
      <w:pPr>
        <w:ind w:left="1418" w:hanging="284"/>
      </w:pPr>
      <w:r>
        <w:t>B)</w:t>
      </w:r>
      <w:r>
        <w:tab/>
        <w:t>if the procedures of clause 11.1.1.2.1.1 or clause 11.1.1.2.2.1 were successful in originating an MCPTT private call to the identified MCPTT user, a &lt;remotely-initiated-call-outcome&gt; element set to a value of "success"; and</w:t>
      </w:r>
    </w:p>
    <w:p w14:paraId="5AB988D0" w14:textId="77777777" w:rsidR="003467FA" w:rsidRDefault="003467FA" w:rsidP="003467FA">
      <w:pPr>
        <w:ind w:left="1418" w:hanging="284"/>
      </w:pPr>
      <w:r>
        <w:t>…</w:t>
      </w:r>
    </w:p>
    <w:p w14:paraId="1AC27E7D" w14:textId="77777777" w:rsidR="003467FA" w:rsidRDefault="003467FA" w:rsidP="003467FA">
      <w:pPr>
        <w:ind w:left="568" w:hanging="284"/>
        <w:rPr>
          <w:rFonts w:eastAsia="SimSun"/>
        </w:rPr>
      </w:pPr>
      <w:r>
        <w:rPr>
          <w:lang w:eastAsia="ko-KR"/>
        </w:rPr>
        <w:t>3)</w:t>
      </w:r>
      <w:r>
        <w:rPr>
          <w:lang w:eastAsia="ko-KR"/>
        </w:rPr>
        <w:tab/>
      </w:r>
      <w:r>
        <w:rPr>
          <w:rFonts w:eastAsia="SimSun"/>
        </w:rPr>
        <w:t xml:space="preserve">shall set the Request-URI to the public service identity </w:t>
      </w:r>
      <w:r>
        <w:t xml:space="preserve">identifying the participating MCPTT function serving the MCPTT user identified by the MCPTT ID contained in the &lt;mcptt-calling-user-id&gt; element in the application/ vnd.3gpp.mcptt-info+xml MIME body of the received SIP MESSAGE request; </w:t>
      </w:r>
      <w:r>
        <w:rPr>
          <w:rFonts w:eastAsia="SimSun"/>
        </w:rPr>
        <w:t>and</w:t>
      </w:r>
    </w:p>
    <w:p w14:paraId="327B3C9B" w14:textId="77777777" w:rsidR="003467FA" w:rsidRDefault="003467FA" w:rsidP="003467FA">
      <w:pPr>
        <w:ind w:left="568" w:hanging="284"/>
      </w:pPr>
      <w:r>
        <w:rPr>
          <w:lang w:eastAsia="ko-KR"/>
        </w:rPr>
        <w:t>4)</w:t>
      </w:r>
      <w:r>
        <w:rPr>
          <w:lang w:eastAsia="ko-KR"/>
        </w:rPr>
        <w:tab/>
        <w:t xml:space="preserve">shall send the </w:t>
      </w:r>
      <w:r>
        <w:rPr>
          <w:rFonts w:eastAsia="SimSun"/>
        </w:rPr>
        <w:t>SIP MESSAGE request according to rules and procedures of 3GPP TS 24.229 [4].</w:t>
      </w:r>
    </w:p>
    <w:p w14:paraId="3CD0CCD1" w14:textId="77777777" w:rsidR="003467FA" w:rsidRDefault="003467FA" w:rsidP="003467FA">
      <w:r>
        <w:t xml:space="preserve">[TS 24.379, clause </w:t>
      </w:r>
      <w:r>
        <w:rPr>
          <w:lang w:eastAsia="ko-KR"/>
        </w:rPr>
        <w:t>11.1.1.2.2.1</w:t>
      </w:r>
      <w:r>
        <w:t>]</w:t>
      </w:r>
    </w:p>
    <w:p w14:paraId="314E44D8" w14:textId="77777777" w:rsidR="003467FA" w:rsidRDefault="003467FA" w:rsidP="003467FA">
      <w:pPr>
        <w:rPr>
          <w:lang w:eastAsia="ko-KR"/>
        </w:rPr>
      </w:pPr>
      <w:r>
        <w:lastRenderedPageBreak/>
        <w:t xml:space="preserve">Upon receiving a request from an MCPTT user to establish an MCPTT </w:t>
      </w:r>
      <w:r>
        <w:rPr>
          <w:lang w:eastAsia="ko-KR"/>
        </w:rPr>
        <w:t xml:space="preserve">private call within a pre-established session the MCPTT client shall generate a SIP REFER request outside a dialog </w:t>
      </w:r>
      <w:r>
        <w:t xml:space="preserve">in accordance with the procedures specified in 3GPP TS 24.229 [4], IETF RFC 4488 [22] and IETF RFC 3515 [25] as updated by IETF RFC 6665 [26] and </w:t>
      </w:r>
      <w:r>
        <w:rPr>
          <w:lang w:eastAsia="ko-KR"/>
        </w:rPr>
        <w:t>IETF</w:t>
      </w:r>
      <w:r>
        <w:t> </w:t>
      </w:r>
      <w:r>
        <w:rPr>
          <w:lang w:eastAsia="ko-KR"/>
        </w:rPr>
        <w:t>RFC 7647</w:t>
      </w:r>
      <w:r>
        <w:t> [27], with the clarifications given below.</w:t>
      </w:r>
    </w:p>
    <w:p w14:paraId="22B3E0EC" w14:textId="77777777" w:rsidR="003467FA" w:rsidRDefault="003467FA" w:rsidP="003467FA">
      <w:pPr>
        <w:rPr>
          <w:lang w:eastAsia="ko-KR"/>
        </w:rPr>
      </w:pPr>
      <w:r>
        <w:rPr>
          <w:lang w:eastAsia="ko-KR"/>
        </w:rPr>
        <w:t>If the MCPTT user is initiating a private call and an end-to-end security context needs to be established the MCPTT client:</w:t>
      </w:r>
    </w:p>
    <w:p w14:paraId="69C87807" w14:textId="77777777" w:rsidR="003467FA" w:rsidRDefault="003467FA" w:rsidP="003467FA">
      <w:pPr>
        <w:ind w:left="568" w:hanging="284"/>
        <w:rPr>
          <w:lang w:eastAsia="ko-KR"/>
        </w:rPr>
      </w:pPr>
      <w:r>
        <w:rPr>
          <w:lang w:eastAsia="ko-KR"/>
        </w:rPr>
        <w:t>1)</w:t>
      </w:r>
      <w:r>
        <w:rPr>
          <w:lang w:eastAsia="ko-KR"/>
        </w:rPr>
        <w:tab/>
        <w:t>if necessary, shall instruct the key management client to request keying material from the key management server as described in 3GPP TS 33.180 [78];</w:t>
      </w:r>
    </w:p>
    <w:p w14:paraId="4AB18A85" w14:textId="77777777" w:rsidR="003467FA" w:rsidRDefault="003467FA" w:rsidP="003467FA">
      <w:pPr>
        <w:ind w:left="568" w:hanging="284"/>
        <w:rPr>
          <w:lang w:eastAsia="ko-KR"/>
        </w:rPr>
      </w:pPr>
      <w:r>
        <w:rPr>
          <w:lang w:eastAsia="ko-KR"/>
        </w:rPr>
        <w:t>2)</w:t>
      </w:r>
      <w:r>
        <w:rPr>
          <w:lang w:eastAsia="ko-KR"/>
        </w:rPr>
        <w:tab/>
        <w:t>shall use the keying material to generate a PCK as described in 3GPP TS 33.180 [78];</w:t>
      </w:r>
    </w:p>
    <w:p w14:paraId="181BF253" w14:textId="77777777" w:rsidR="003467FA" w:rsidRDefault="003467FA" w:rsidP="003467FA">
      <w:pPr>
        <w:ind w:left="568" w:hanging="284"/>
        <w:rPr>
          <w:lang w:eastAsia="ko-KR"/>
        </w:rPr>
      </w:pPr>
      <w:r>
        <w:rPr>
          <w:lang w:eastAsia="ko-KR"/>
        </w:rPr>
        <w:t>3)</w:t>
      </w:r>
      <w:r>
        <w:rPr>
          <w:lang w:eastAsia="ko-KR"/>
        </w:rPr>
        <w:tab/>
        <w:t xml:space="preserve">shall use the PCK to generate a PCK-ID with the four most significant bits set to "0001" to indicate that the </w:t>
      </w:r>
      <w:r>
        <w:t xml:space="preserve">purpose of the PCK is to protect private call communications and with the remaining twenty eight bits being randomly generated as </w:t>
      </w:r>
      <w:r>
        <w:rPr>
          <w:lang w:eastAsia="ko-KR"/>
        </w:rPr>
        <w:t>described in 3GPP TS 33.180 [78];</w:t>
      </w:r>
    </w:p>
    <w:p w14:paraId="032C241C" w14:textId="77777777" w:rsidR="003467FA" w:rsidRDefault="003467FA" w:rsidP="003467FA">
      <w:pPr>
        <w:ind w:left="568" w:hanging="284"/>
        <w:rPr>
          <w:lang w:eastAsia="ko-KR"/>
        </w:rPr>
      </w:pPr>
      <w:r>
        <w:rPr>
          <w:lang w:eastAsia="ko-KR"/>
        </w:rPr>
        <w:t>4)</w:t>
      </w:r>
      <w:r>
        <w:rPr>
          <w:lang w:eastAsia="ko-KR"/>
        </w:rPr>
        <w:tab/>
        <w:t>shall encrypt the PCK to a UID associated to the MCPTT client using the MCPTT ID and KMS URI of the invited user as determined by the procedures of clause 6.2.8.3.9 and a time related parameter as described in 3GPP TS 33.180 [78];</w:t>
      </w:r>
    </w:p>
    <w:p w14:paraId="4F72045D" w14:textId="77777777" w:rsidR="003467FA" w:rsidRDefault="003467FA" w:rsidP="003467FA">
      <w:pPr>
        <w:ind w:left="568" w:hanging="284"/>
      </w:pPr>
      <w:r>
        <w:t>5)</w:t>
      </w:r>
      <w:r>
        <w:tab/>
        <w:t>shall generate a MIKEY-SAKKE I_MESSAGE using the encapsulated PCK and PCK-ID as specified in 3GPP TS </w:t>
      </w:r>
      <w:r>
        <w:rPr>
          <w:lang w:eastAsia="ko-KR"/>
        </w:rPr>
        <w:t>33.180 [78]</w:t>
      </w:r>
      <w:r>
        <w:t>;</w:t>
      </w:r>
    </w:p>
    <w:p w14:paraId="641E347C" w14:textId="77777777" w:rsidR="003467FA" w:rsidRDefault="003467FA" w:rsidP="003467FA">
      <w:pPr>
        <w:ind w:left="568" w:hanging="284"/>
        <w:rPr>
          <w:lang w:eastAsia="ko-KR"/>
        </w:rPr>
      </w:pPr>
      <w:r>
        <w:rPr>
          <w:lang w:eastAsia="ko-KR"/>
        </w:rPr>
        <w:t>6)</w:t>
      </w:r>
      <w:r>
        <w:rPr>
          <w:lang w:eastAsia="ko-KR"/>
        </w:rPr>
        <w:tab/>
        <w:t xml:space="preserve">shall add the </w:t>
      </w:r>
      <w:r>
        <w:t>MCPTT ID of the originating MCPTT to the initiator field (IDRi) of the I_MESSAGE as described in 3GPP TS </w:t>
      </w:r>
      <w:r>
        <w:rPr>
          <w:lang w:eastAsia="ko-KR"/>
        </w:rPr>
        <w:t>33.180 [78]</w:t>
      </w:r>
      <w:r>
        <w:t>; and</w:t>
      </w:r>
    </w:p>
    <w:p w14:paraId="75D05B93" w14:textId="77777777" w:rsidR="003467FA" w:rsidRDefault="003467FA" w:rsidP="003467FA">
      <w:pPr>
        <w:ind w:left="568" w:hanging="284"/>
        <w:rPr>
          <w:lang w:eastAsia="ko-KR"/>
        </w:rPr>
      </w:pPr>
      <w:r>
        <w:t>7)</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33.180 [78].</w:t>
      </w:r>
    </w:p>
    <w:p w14:paraId="55561122" w14:textId="77777777" w:rsidR="003467FA" w:rsidRDefault="003467FA" w:rsidP="003467FA">
      <w:pPr>
        <w:rPr>
          <w:lang w:eastAsia="ko-KR"/>
        </w:rPr>
      </w:pPr>
      <w:r>
        <w:rPr>
          <w:lang w:eastAsia="ko-KR"/>
        </w:rPr>
        <w:t>The MCPTT client populates the SIP REFER request as follows:</w:t>
      </w:r>
    </w:p>
    <w:p w14:paraId="61DC3392" w14:textId="77777777" w:rsidR="003467FA" w:rsidRDefault="003467FA" w:rsidP="003467FA">
      <w:pPr>
        <w:ind w:left="568" w:hanging="284"/>
        <w:rPr>
          <w:lang w:eastAsia="ko-KR"/>
        </w:rPr>
      </w:pPr>
      <w:r>
        <w:rPr>
          <w:lang w:eastAsia="ko-KR"/>
        </w:rPr>
        <w:t>1)</w:t>
      </w:r>
      <w:r>
        <w:rPr>
          <w:lang w:eastAsia="ko-KR"/>
        </w:rPr>
        <w:tab/>
        <w:t>shall include the Request-URI set to the public service identity identifying the pre-established session on the MCPTT server serving the MCPTT user;</w:t>
      </w:r>
    </w:p>
    <w:p w14:paraId="57B3494B" w14:textId="77777777" w:rsidR="003467FA" w:rsidRDefault="003467FA" w:rsidP="003467FA">
      <w:pPr>
        <w:ind w:left="568" w:hanging="284"/>
        <w:rPr>
          <w:lang w:eastAsia="ko-KR"/>
        </w:rPr>
      </w:pPr>
      <w:r>
        <w:rPr>
          <w:lang w:eastAsia="ko-KR"/>
        </w:rPr>
        <w:t>2)</w:t>
      </w:r>
      <w:r>
        <w:rPr>
          <w:lang w:eastAsia="ko-KR"/>
        </w:rPr>
        <w:tab/>
        <w:t xml:space="preserve">shall include </w:t>
      </w:r>
      <w:r>
        <w:t>the Refer-Sub header field with value "false" according to rules and procedures of IETF RFC 4488 [22]</w:t>
      </w:r>
      <w:r>
        <w:rPr>
          <w:lang w:eastAsia="ko-KR"/>
        </w:rPr>
        <w:t>;</w:t>
      </w:r>
    </w:p>
    <w:p w14:paraId="140FB99C" w14:textId="77777777" w:rsidR="003467FA" w:rsidRDefault="003467FA" w:rsidP="003467FA">
      <w:pPr>
        <w:ind w:left="568" w:hanging="284"/>
        <w:rPr>
          <w:lang w:eastAsia="ko-KR"/>
        </w:rPr>
      </w:pPr>
      <w:r>
        <w:t>3)</w:t>
      </w:r>
      <w:r>
        <w:tab/>
      </w:r>
      <w:r>
        <w:rPr>
          <w:lang w:eastAsia="ko-KR"/>
        </w:rPr>
        <w:t xml:space="preserve">shall include </w:t>
      </w:r>
      <w:r>
        <w:t>the Supported header field with value "norefersub" according to rules and procedures of IETF RFC 4488 [22]</w:t>
      </w:r>
      <w:r>
        <w:rPr>
          <w:lang w:eastAsia="ko-KR"/>
        </w:rPr>
        <w:t>;</w:t>
      </w:r>
    </w:p>
    <w:p w14:paraId="3A5056B6" w14:textId="77777777" w:rsidR="003467FA" w:rsidRDefault="003467FA" w:rsidP="003467FA">
      <w:pPr>
        <w:ind w:left="568" w:hanging="284"/>
      </w:pPr>
      <w:r>
        <w:t>4)</w:t>
      </w:r>
      <w:r>
        <w:tab/>
      </w:r>
      <w:r>
        <w:rPr>
          <w:lang w:eastAsia="ko-KR"/>
        </w:rPr>
        <w:t xml:space="preserve">shall include </w:t>
      </w:r>
      <w:r>
        <w:t>the option tag "multiple-refer" in the Require header field;</w:t>
      </w:r>
    </w:p>
    <w:p w14:paraId="371B5112" w14:textId="77777777" w:rsidR="003467FA" w:rsidRDefault="003467FA" w:rsidP="003467FA">
      <w:pPr>
        <w:ind w:left="568" w:hanging="284"/>
      </w:pPr>
      <w:r>
        <w:t>5)</w:t>
      </w:r>
      <w:r>
        <w:tab/>
        <w:t>may include a P-Preferred-Identity header field in the SIP REFER request containing a public user identity as specified in 3GPP TS 24.229 [4];</w:t>
      </w:r>
    </w:p>
    <w:p w14:paraId="2E01E7EC" w14:textId="77777777" w:rsidR="003467FA" w:rsidRDefault="003467FA" w:rsidP="003467FA">
      <w:pPr>
        <w:ind w:left="568" w:hanging="284"/>
      </w:pPr>
      <w:r>
        <w:t>6)</w:t>
      </w:r>
      <w:r>
        <w:tab/>
        <w:t>shall include a P-Preferred-Service header field set to the ICSI value "urn:urn-7:3gpp-service.ims.icsi.mcptt" (coded as specified in 3GPP TS 24.229 [4]), according to IETF RFC 6050 [9];</w:t>
      </w:r>
    </w:p>
    <w:p w14:paraId="1A2B0E0C" w14:textId="77777777" w:rsidR="003467FA" w:rsidRDefault="003467FA" w:rsidP="003467FA">
      <w:pPr>
        <w:ind w:left="568" w:hanging="284"/>
      </w:pPr>
      <w:r>
        <w:t>7)</w:t>
      </w:r>
      <w:r>
        <w:tab/>
        <w:t xml:space="preserve">shall set the Refer-To header field of the SIP REFER request as specified in IETF RFC 3515 [25] with a Content-ID ("cid") Uniform Resource Locator (URL) as specified in IETF RFC 2392 [62] that points to an application/resource-lists MIME body as specified in </w:t>
      </w:r>
      <w:r>
        <w:rPr>
          <w:lang w:eastAsia="ko-KR"/>
        </w:rPr>
        <w:t xml:space="preserve">IETF RFC 5366 [20], and </w:t>
      </w:r>
      <w:r>
        <w:t>with the Content-ID header field set to this "cid" URL.</w:t>
      </w:r>
    </w:p>
    <w:p w14:paraId="00C69683" w14:textId="77777777" w:rsidR="003467FA" w:rsidRDefault="003467FA" w:rsidP="003467FA">
      <w:pPr>
        <w:ind w:left="568" w:hanging="284"/>
      </w:pPr>
      <w:r>
        <w:t>8)</w:t>
      </w:r>
      <w:r>
        <w:tab/>
        <w:t>for the initiation of a private call, shall include in the application/resource-lists MIME body a single &lt;entry&gt; element containing a "uri" attribute set to the MCPTT ID of the called user, extended with the following URI header fields:</w:t>
      </w:r>
    </w:p>
    <w:p w14:paraId="5D88E340" w14:textId="77777777" w:rsidR="003467FA" w:rsidRDefault="003467FA" w:rsidP="003467FA">
      <w:pPr>
        <w:keepLines/>
        <w:ind w:left="1135" w:hanging="851"/>
        <w:rPr>
          <w:rFonts w:eastAsia="Malgun Gothic"/>
        </w:rPr>
      </w:pPr>
      <w:r>
        <w:rPr>
          <w:rFonts w:eastAsia="Malgun Gothic"/>
        </w:rPr>
        <w:t>NOTE 1:</w:t>
      </w:r>
      <w:r>
        <w:rPr>
          <w:rFonts w:eastAsia="Malgun Gothic"/>
        </w:rPr>
        <w:tab/>
        <w:t>Characters that are not formatted as ASCII characters are escaped in the following URI header fields</w:t>
      </w:r>
    </w:p>
    <w:p w14:paraId="6782E8EA" w14:textId="77777777" w:rsidR="003467FA" w:rsidRDefault="003467FA" w:rsidP="003467FA">
      <w:pPr>
        <w:ind w:left="851" w:hanging="284"/>
        <w:rPr>
          <w:lang w:eastAsia="ko-KR"/>
        </w:rPr>
      </w:pPr>
      <w:r>
        <w:rPr>
          <w:lang w:eastAsia="ko-KR"/>
        </w:rPr>
        <w:t>a)</w:t>
      </w:r>
      <w:r>
        <w:rPr>
          <w:lang w:eastAsia="ko-KR"/>
        </w:rPr>
        <w:tab/>
        <w:t>if force of automatic commencement mode at the invited MCPTT client is requested by the MCPTT user, shall include a Priv-Answer-Mode header field with the value "Auto" according to the rules and procedures of IETF RFC 5373 [18];</w:t>
      </w:r>
    </w:p>
    <w:p w14:paraId="242E3612" w14:textId="77777777" w:rsidR="003467FA" w:rsidRDefault="003467FA" w:rsidP="003467FA">
      <w:pPr>
        <w:ind w:left="851" w:hanging="284"/>
        <w:rPr>
          <w:lang w:eastAsia="ko-KR"/>
        </w:rPr>
      </w:pPr>
      <w:r>
        <w:rPr>
          <w:lang w:eastAsia="ko-KR"/>
        </w:rPr>
        <w:lastRenderedPageBreak/>
        <w:t>b)</w:t>
      </w:r>
      <w:r>
        <w:rPr>
          <w:lang w:eastAsia="ko-KR"/>
        </w:rPr>
        <w:tab/>
        <w:t>if force of automatic commencement mode at the invited MCPTT client is not requested by the MCPTT user and:</w:t>
      </w:r>
    </w:p>
    <w:p w14:paraId="1BDD1AF2" w14:textId="77777777" w:rsidR="003467FA" w:rsidRDefault="003467FA" w:rsidP="003467FA">
      <w:pPr>
        <w:ind w:left="1135" w:hanging="284"/>
      </w:pPr>
      <w:r>
        <w:t>i)</w:t>
      </w:r>
      <w:r>
        <w:tab/>
        <w:t>if automatic commencement mode at the invited MCPTT client is requested</w:t>
      </w:r>
      <w:r>
        <w:rPr>
          <w:lang w:eastAsia="ko-KR"/>
        </w:rPr>
        <w:t xml:space="preserve"> by the MCPTT user</w:t>
      </w:r>
      <w:r>
        <w:t>, shall include an Answer-Mode header field with the value "Automatic" according to rules and procedures of IETF RFC 5373 [18]; and</w:t>
      </w:r>
    </w:p>
    <w:p w14:paraId="0C5F778E" w14:textId="77777777" w:rsidR="003467FA" w:rsidRDefault="003467FA" w:rsidP="003467FA">
      <w:pPr>
        <w:ind w:left="1135" w:hanging="284"/>
      </w:pPr>
      <w:r>
        <w:t>ii)</w:t>
      </w:r>
      <w:r>
        <w:tab/>
        <w:t>if manual commencement mode at the invited MCPTT client is requested</w:t>
      </w:r>
      <w:r>
        <w:rPr>
          <w:lang w:eastAsia="ko-KR"/>
        </w:rPr>
        <w:t xml:space="preserve"> by the MCPTT user</w:t>
      </w:r>
      <w:r>
        <w:t>, shall include an Answer-Mode header field with the value "Manual" according to rules and procedures of IETF RFC 5373 [18]; and</w:t>
      </w:r>
    </w:p>
    <w:p w14:paraId="457A3A8F" w14:textId="77777777" w:rsidR="003467FA" w:rsidRDefault="003467FA" w:rsidP="003467FA">
      <w:pPr>
        <w:ind w:left="851" w:hanging="284"/>
      </w:pPr>
      <w:r>
        <w:rPr>
          <w:lang w:eastAsia="ko-KR"/>
        </w:rPr>
        <w:t>c)</w:t>
      </w:r>
      <w:r>
        <w:rPr>
          <w:lang w:eastAsia="ko-KR"/>
        </w:rPr>
        <w:tab/>
      </w:r>
      <w:r>
        <w:t>shall include in a hname "body" URI header field:</w:t>
      </w:r>
    </w:p>
    <w:p w14:paraId="7D254DB9" w14:textId="77777777" w:rsidR="003467FA" w:rsidRDefault="003467FA" w:rsidP="003467FA">
      <w:pPr>
        <w:ind w:left="1135" w:hanging="284"/>
        <w:rPr>
          <w:lang w:eastAsia="ko-KR"/>
        </w:rPr>
      </w:pPr>
      <w:r>
        <w:rPr>
          <w:lang w:eastAsia="ko-KR"/>
        </w:rPr>
        <w:t>i)</w:t>
      </w:r>
      <w:r>
        <w:rPr>
          <w:lang w:eastAsia="ko-KR"/>
        </w:rPr>
        <w:tab/>
        <w:t>if the SDP parameters of the pre-established session do not contain a media-level section of a media-floor control entity or if end-to-end security is required for the private call, an application/sdp MIME body</w:t>
      </w:r>
      <w:r>
        <w:t xml:space="preserve"> </w:t>
      </w:r>
      <w:r>
        <w:rPr>
          <w:lang w:eastAsia="ko-KR"/>
        </w:rPr>
        <w:t>containing the SDP parameters of the pre-established session according to 3GPP TS 24.229 [4] with the clarifications given in clause 6.2.1. If implicit floor control is required and the pre-established session was not established with an implicit floor request, then the application/sdp MIME body shall contain an implicit floor request as specified in clause 6.4; and</w:t>
      </w:r>
    </w:p>
    <w:p w14:paraId="1B23A0E1" w14:textId="77777777" w:rsidR="003467FA" w:rsidRDefault="003467FA" w:rsidP="003467FA">
      <w:pPr>
        <w:ind w:left="1135" w:hanging="284"/>
      </w:pPr>
      <w:r>
        <w:t>ii)</w:t>
      </w:r>
      <w:r>
        <w:tab/>
        <w:t>an application/vnd.3gpp.mcptt-info MIME body with the &lt;session-type&gt; element set to "private";</w:t>
      </w:r>
    </w:p>
    <w:p w14:paraId="40DF9627" w14:textId="77777777" w:rsidR="003467FA" w:rsidRDefault="003467FA" w:rsidP="003467FA">
      <w:pPr>
        <w:ind w:left="568" w:hanging="284"/>
        <w:rPr>
          <w:rFonts w:eastAsia="Malgun Gothic"/>
        </w:rPr>
      </w:pPr>
      <w:r>
        <w:t>...</w:t>
      </w:r>
    </w:p>
    <w:p w14:paraId="5C903BC5" w14:textId="77777777" w:rsidR="003467FA" w:rsidRDefault="003467FA" w:rsidP="003467FA">
      <w:pPr>
        <w:ind w:left="568" w:hanging="284"/>
        <w:rPr>
          <w:lang w:eastAsia="ko-KR"/>
        </w:rPr>
      </w:pPr>
      <w:r>
        <w:rPr>
          <w:lang w:eastAsia="ko-KR"/>
        </w:rPr>
        <w:t>12</w:t>
      </w:r>
      <w:r>
        <w:t>)</w:t>
      </w:r>
      <w:r>
        <w:rPr>
          <w:lang w:eastAsia="ko-KR"/>
        </w:rPr>
        <w:tab/>
      </w:r>
      <w:r>
        <w:t xml:space="preserve">shall include a </w:t>
      </w:r>
      <w:r>
        <w:rPr>
          <w:lang w:eastAsia="ko-KR"/>
        </w:rPr>
        <w:t>Target-Dialog header field as specified in IETF RFC 4538 [23] identifying the pre-established session; and</w:t>
      </w:r>
    </w:p>
    <w:p w14:paraId="2451DA19" w14:textId="77777777" w:rsidR="003467FA" w:rsidRDefault="003467FA" w:rsidP="003467FA">
      <w:pPr>
        <w:ind w:left="568" w:hanging="284"/>
        <w:rPr>
          <w:lang w:eastAsia="ko-KR"/>
        </w:rPr>
      </w:pPr>
      <w:r>
        <w:rPr>
          <w:lang w:eastAsia="ko-KR"/>
        </w:rPr>
        <w:t>13)</w:t>
      </w:r>
      <w:r>
        <w:rPr>
          <w:lang w:eastAsia="ko-KR"/>
        </w:rPr>
        <w:tab/>
        <w:t>if:</w:t>
      </w:r>
    </w:p>
    <w:p w14:paraId="7328A947" w14:textId="77777777" w:rsidR="003467FA" w:rsidRDefault="003467FA" w:rsidP="003467FA">
      <w:pPr>
        <w:ind w:left="851" w:hanging="284"/>
        <w:rPr>
          <w:lang w:eastAsia="ko-KR"/>
        </w:rPr>
      </w:pPr>
      <w:r>
        <w:rPr>
          <w:lang w:eastAsia="ko-KR"/>
        </w:rPr>
        <w:t>a)</w:t>
      </w:r>
      <w:r>
        <w:rPr>
          <w:lang w:eastAsia="ko-KR"/>
        </w:rPr>
        <w:tab/>
        <w:t>implicit floor control is required;</w:t>
      </w:r>
    </w:p>
    <w:p w14:paraId="79F2EB78" w14:textId="77777777" w:rsidR="003467FA" w:rsidRDefault="003467FA" w:rsidP="003467FA">
      <w:pPr>
        <w:ind w:left="851" w:hanging="284"/>
        <w:rPr>
          <w:lang w:eastAsia="ko-KR"/>
        </w:rPr>
      </w:pPr>
      <w:r>
        <w:rPr>
          <w:lang w:eastAsia="ko-KR"/>
        </w:rPr>
        <w:t>b)</w:t>
      </w:r>
      <w:r>
        <w:rPr>
          <w:lang w:eastAsia="ko-KR"/>
        </w:rPr>
        <w:tab/>
        <w:t>the pre-established session was not established with an implicit floor request; and</w:t>
      </w:r>
    </w:p>
    <w:p w14:paraId="77406356" w14:textId="77777777" w:rsidR="003467FA" w:rsidRDefault="003467FA" w:rsidP="003467FA">
      <w:pPr>
        <w:ind w:left="851" w:hanging="284"/>
      </w:pPr>
      <w:r>
        <w:rPr>
          <w:lang w:eastAsia="ko-KR"/>
        </w:rPr>
        <w:t>c)</w:t>
      </w:r>
      <w:r>
        <w:rPr>
          <w:lang w:eastAsia="ko-KR"/>
        </w:rPr>
        <w:tab/>
      </w:r>
      <w:r>
        <w:t>location information has not yet been included in the SIP REFER request;</w:t>
      </w:r>
    </w:p>
    <w:p w14:paraId="7C2FC71C" w14:textId="77777777" w:rsidR="003467FA" w:rsidRDefault="003467FA" w:rsidP="003467FA">
      <w:pPr>
        <w:ind w:left="568" w:hanging="284"/>
      </w:pPr>
      <w:r>
        <w:tab/>
        <w:t>then shall include an application/vnd.3gpp.mcptt-location-info+xml MIME body with a &lt;Report&gt; element included in the &lt;location-info&gt; root element.</w:t>
      </w:r>
    </w:p>
    <w:p w14:paraId="4FF67A87" w14:textId="77777777" w:rsidR="003467FA" w:rsidRDefault="003467FA" w:rsidP="003467FA">
      <w:r>
        <w:t>The MCPTT client shall send the SIP REFER request towards the MCPTT server</w:t>
      </w:r>
      <w:r>
        <w:rPr>
          <w:lang w:eastAsia="ko-KR"/>
        </w:rPr>
        <w:t xml:space="preserve"> according to 3GPP TS 24.229 [4].</w:t>
      </w:r>
    </w:p>
    <w:p w14:paraId="3DC76289" w14:textId="77777777" w:rsidR="003467FA" w:rsidRDefault="003467FA" w:rsidP="003467FA">
      <w:pPr>
        <w:pStyle w:val="H6"/>
      </w:pPr>
      <w:r>
        <w:t>6.2.26.3</w:t>
      </w:r>
      <w:r>
        <w:tab/>
        <w:t>Test description</w:t>
      </w:r>
    </w:p>
    <w:p w14:paraId="251C0547" w14:textId="77777777" w:rsidR="003467FA" w:rsidRDefault="003467FA" w:rsidP="003467FA">
      <w:pPr>
        <w:pStyle w:val="H6"/>
      </w:pPr>
      <w:r>
        <w:t>6.2.26.3.1</w:t>
      </w:r>
      <w:r>
        <w:tab/>
        <w:t>Pre-test conditions</w:t>
      </w:r>
    </w:p>
    <w:p w14:paraId="771CCD29" w14:textId="77777777" w:rsidR="00592280" w:rsidRDefault="00592280" w:rsidP="00592280">
      <w:pPr>
        <w:pStyle w:val="H6"/>
        <w:rPr>
          <w:ins w:id="4734" w:author="MCC160" w:date="2024-04-29T13:04:00Z"/>
        </w:rPr>
      </w:pPr>
      <w:ins w:id="4735" w:author="MCC160" w:date="2024-04-29T13:04:00Z">
        <w:r w:rsidRPr="00102CE5">
          <w:t>Test configuration</w:t>
        </w:r>
        <w:r>
          <w:t>:</w:t>
        </w:r>
      </w:ins>
    </w:p>
    <w:p w14:paraId="26F79688" w14:textId="1F0658C3" w:rsidR="00592280" w:rsidRDefault="00592280" w:rsidP="00592280">
      <w:pPr>
        <w:pStyle w:val="B10"/>
        <w:rPr>
          <w:ins w:id="4736" w:author="MCC160" w:date="2024-04-29T13:04:00Z"/>
        </w:rPr>
      </w:pPr>
      <w:ins w:id="4737" w:author="MCC160" w:date="2024-04-29T13:04:00Z">
        <w:r>
          <w:t>-</w:t>
        </w:r>
        <w:r>
          <w:tab/>
          <w:t xml:space="preserve">Single cell configuration according to TS </w:t>
        </w:r>
      </w:ins>
      <w:ins w:id="4738" w:author="MCC160" w:date="2024-05-07T11:23:00Z">
        <w:r w:rsidR="00BD3E43">
          <w:t>36.579</w:t>
        </w:r>
      </w:ins>
      <w:ins w:id="4739" w:author="MCC160" w:date="2024-04-29T13:04:00Z">
        <w:r>
          <w:t>-1 [2] clause 5.2.2.2.1.</w:t>
        </w:r>
      </w:ins>
    </w:p>
    <w:p w14:paraId="611B218A" w14:textId="77777777" w:rsidR="0099357F" w:rsidRDefault="0099357F" w:rsidP="0099357F">
      <w:pPr>
        <w:pStyle w:val="H6"/>
        <w:rPr>
          <w:ins w:id="4740" w:author="MCC160" w:date="2024-04-29T14:16:00Z"/>
        </w:rPr>
      </w:pPr>
      <w:ins w:id="4741" w:author="MCC160" w:date="2024-04-29T14:16:00Z">
        <w:r>
          <w:t>Preamble:</w:t>
        </w:r>
      </w:ins>
    </w:p>
    <w:p w14:paraId="68E29694" w14:textId="77777777" w:rsidR="0099357F" w:rsidRDefault="0099357F" w:rsidP="0099357F">
      <w:pPr>
        <w:pStyle w:val="B10"/>
        <w:rPr>
          <w:ins w:id="4742" w:author="MCC160" w:date="2024-04-29T14:16:00Z"/>
        </w:rPr>
      </w:pPr>
      <w:ins w:id="4743" w:author="MCC160" w:date="2024-04-29T14:16:00Z">
        <w:r>
          <w:t>-</w:t>
        </w:r>
        <w:r>
          <w:tab/>
          <w:t>The UE has performed procedure 'Initial registration' as described in TS 36.579-1 [2] clause 5.4.2 with the following clarifications:</w:t>
        </w:r>
      </w:ins>
    </w:p>
    <w:p w14:paraId="57B797BC" w14:textId="77777777" w:rsidR="0099357F" w:rsidRDefault="0099357F" w:rsidP="0099357F">
      <w:pPr>
        <w:pStyle w:val="B10"/>
        <w:ind w:left="852"/>
        <w:rPr>
          <w:ins w:id="4744" w:author="MCC160" w:date="2024-04-29T14:16:00Z"/>
        </w:rPr>
      </w:pPr>
      <w:ins w:id="4745" w:author="MCC160" w:date="2024-04-29T14:16:00Z">
        <w:r>
          <w:t>-</w:t>
        </w:r>
        <w:r>
          <w:tab/>
        </w:r>
        <w:r w:rsidRPr="00A277B6">
          <w:t xml:space="preserve">The &lt;allow-private-call&gt; element of the &lt;ruleset&gt; element is present in the MCPTT user profile document and is set to "true" </w:t>
        </w:r>
        <w:r w:rsidRPr="00A277B6">
          <w:sym w:font="Symbol" w:char="F0DE"/>
        </w:r>
        <w:r w:rsidRPr="00A277B6">
          <w:t xml:space="preserve"> The MCPTT User is authorized to initiate a private call.</w:t>
        </w:r>
        <w:r>
          <w:br/>
        </w:r>
        <w:r w:rsidRPr="00DA6DA0">
          <w:t>NOTE: This is the default according to TS 36.579-1 [2] Table 5.5.8.3-1.</w:t>
        </w:r>
      </w:ins>
    </w:p>
    <w:p w14:paraId="3944FDAF" w14:textId="77777777" w:rsidR="0099357F" w:rsidRDefault="0099357F" w:rsidP="0099357F">
      <w:pPr>
        <w:pStyle w:val="B10"/>
        <w:rPr>
          <w:ins w:id="4746" w:author="MCC160" w:date="2024-04-29T14:16:00Z"/>
        </w:rPr>
      </w:pPr>
      <w:ins w:id="4747" w:author="MCC160" w:date="2024-04-29T14:16:00Z">
        <w:r>
          <w:t>-</w:t>
        </w:r>
        <w:r>
          <w:tab/>
        </w:r>
        <w:r w:rsidRPr="00BD5481">
          <w:t>The UE has performed procedure 'MCX pre-established session establishment' as described in TS 36.579-1 [2] clause 5.3.3.</w:t>
        </w:r>
      </w:ins>
    </w:p>
    <w:p w14:paraId="26C4FC1E" w14:textId="77777777" w:rsidR="0099357F" w:rsidRDefault="0099357F" w:rsidP="0099357F">
      <w:pPr>
        <w:pStyle w:val="B10"/>
        <w:rPr>
          <w:ins w:id="4748" w:author="MCC160" w:date="2024-04-29T14:16:00Z"/>
        </w:rPr>
      </w:pPr>
      <w:ins w:id="4749" w:author="MCC160" w:date="2024-04-29T14:16:00Z">
        <w:r>
          <w:t>-</w:t>
        </w:r>
        <w:r>
          <w:tab/>
        </w:r>
        <w:r w:rsidRPr="000573F5">
          <w:t>UE States at the end of the preamble</w:t>
        </w:r>
        <w:r>
          <w:t>:</w:t>
        </w:r>
      </w:ins>
    </w:p>
    <w:p w14:paraId="6E08C0B2" w14:textId="77777777" w:rsidR="0099357F" w:rsidRDefault="0099357F" w:rsidP="0099357F">
      <w:pPr>
        <w:pStyle w:val="B10"/>
        <w:ind w:left="852"/>
        <w:rPr>
          <w:ins w:id="4750" w:author="MCC160" w:date="2024-04-29T14:16:00Z"/>
        </w:rPr>
      </w:pPr>
      <w:ins w:id="4751" w:author="MCC160" w:date="2024-04-29T14:16:00Z">
        <w:r>
          <w:t>-</w:t>
        </w:r>
        <w:r>
          <w:tab/>
          <w:t>The UE is in RRC_IDLE state.</w:t>
        </w:r>
      </w:ins>
    </w:p>
    <w:p w14:paraId="60D55689" w14:textId="77777777" w:rsidR="0099357F" w:rsidRDefault="0099357F" w:rsidP="0099357F">
      <w:pPr>
        <w:pStyle w:val="B10"/>
        <w:ind w:left="852"/>
        <w:rPr>
          <w:ins w:id="4752" w:author="MCC160" w:date="2024-04-29T14:16:00Z"/>
        </w:rPr>
      </w:pPr>
      <w:ins w:id="4753" w:author="MCC160" w:date="2024-04-29T14:16:00Z">
        <w:r>
          <w:t>-</w:t>
        </w:r>
        <w:r>
          <w:tab/>
          <w:t>The client is registered for MCPTT.</w:t>
        </w:r>
      </w:ins>
    </w:p>
    <w:p w14:paraId="7365B8EE" w14:textId="77777777" w:rsidR="0099357F" w:rsidRDefault="0099357F" w:rsidP="0099357F">
      <w:pPr>
        <w:pStyle w:val="B10"/>
        <w:ind w:left="852"/>
        <w:rPr>
          <w:ins w:id="4754" w:author="MCC160" w:date="2024-04-29T14:16:00Z"/>
        </w:rPr>
      </w:pPr>
      <w:ins w:id="4755" w:author="MCC160" w:date="2024-04-29T14:16:00Z">
        <w:r>
          <w:t>-</w:t>
        </w:r>
        <w:r>
          <w:tab/>
        </w:r>
        <w:r w:rsidRPr="008B4D0C">
          <w:t>A pre-established session is established</w:t>
        </w:r>
        <w:r>
          <w:t>.</w:t>
        </w:r>
      </w:ins>
    </w:p>
    <w:p w14:paraId="3F0330A9" w14:textId="175D9B01" w:rsidR="003467FA" w:rsidDel="0099357F" w:rsidRDefault="003467FA" w:rsidP="003467FA">
      <w:pPr>
        <w:pStyle w:val="H6"/>
        <w:rPr>
          <w:del w:id="4756" w:author="MCC160" w:date="2024-04-29T14:16:00Z"/>
        </w:rPr>
      </w:pPr>
      <w:del w:id="4757" w:author="MCC160" w:date="2024-04-29T14:16:00Z">
        <w:r w:rsidDel="0099357F">
          <w:lastRenderedPageBreak/>
          <w:delText>System Simulator:</w:delText>
        </w:r>
      </w:del>
    </w:p>
    <w:p w14:paraId="786EA240" w14:textId="728254AD" w:rsidR="003467FA" w:rsidDel="0099357F" w:rsidRDefault="003467FA" w:rsidP="003467FA">
      <w:pPr>
        <w:pStyle w:val="B10"/>
        <w:rPr>
          <w:del w:id="4758" w:author="MCC160" w:date="2024-04-29T14:16:00Z"/>
        </w:rPr>
      </w:pPr>
      <w:del w:id="4759" w:author="MCC160" w:date="2024-04-29T14:16:00Z">
        <w:r w:rsidDel="0099357F">
          <w:delText>-</w:delText>
        </w:r>
        <w:r w:rsidDel="0099357F">
          <w:tab/>
          <w:delText>SS (MCPTT server)</w:delText>
        </w:r>
      </w:del>
    </w:p>
    <w:p w14:paraId="47536FCE" w14:textId="0AB05D5F" w:rsidR="003467FA" w:rsidDel="0099357F" w:rsidRDefault="003467FA" w:rsidP="003467FA">
      <w:pPr>
        <w:pStyle w:val="B10"/>
        <w:rPr>
          <w:del w:id="4760" w:author="MCC160" w:date="2024-04-29T14:16:00Z"/>
        </w:rPr>
      </w:pPr>
      <w:del w:id="4761" w:author="MCC160" w:date="2024-04-29T14:16:00Z">
        <w:r w:rsidDel="0099357F">
          <w:delText>-</w:delText>
        </w:r>
        <w:r w:rsidDel="0099357F">
          <w:tab/>
          <w:delText>For the underlining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66F503BB" w14:textId="6FE53016" w:rsidR="003467FA" w:rsidDel="0099357F" w:rsidRDefault="003467FA" w:rsidP="003467FA">
      <w:pPr>
        <w:pStyle w:val="H6"/>
        <w:rPr>
          <w:del w:id="4762" w:author="MCC160" w:date="2024-04-29T14:16:00Z"/>
        </w:rPr>
      </w:pPr>
      <w:del w:id="4763" w:author="MCC160" w:date="2024-04-29T14:16:00Z">
        <w:r w:rsidDel="0099357F">
          <w:delText>IUT:</w:delText>
        </w:r>
      </w:del>
    </w:p>
    <w:p w14:paraId="609D0B3A" w14:textId="3B2BF604" w:rsidR="003467FA" w:rsidDel="0099357F" w:rsidRDefault="003467FA" w:rsidP="003467FA">
      <w:pPr>
        <w:pStyle w:val="B10"/>
        <w:rPr>
          <w:del w:id="4764" w:author="MCC160" w:date="2024-04-29T14:16:00Z"/>
        </w:rPr>
      </w:pPr>
      <w:del w:id="4765" w:author="MCC160" w:date="2024-04-29T14:16:00Z">
        <w:r w:rsidDel="0099357F">
          <w:delText>-</w:delText>
        </w:r>
        <w:r w:rsidDel="0099357F">
          <w:tab/>
          <w:delText>UE (MCPTT client)</w:delText>
        </w:r>
      </w:del>
    </w:p>
    <w:p w14:paraId="03C4984D" w14:textId="631211B3" w:rsidR="003467FA" w:rsidDel="0099357F" w:rsidRDefault="003467FA" w:rsidP="003467FA">
      <w:pPr>
        <w:pStyle w:val="B10"/>
        <w:rPr>
          <w:del w:id="4766" w:author="MCC160" w:date="2024-04-29T14:16:00Z"/>
        </w:rPr>
      </w:pPr>
      <w:del w:id="4767" w:author="MCC160" w:date="2024-04-29T14:16:00Z">
        <w:r w:rsidDel="0099357F">
          <w:delText>-</w:delText>
        </w:r>
        <w:r w:rsidDel="0099357F">
          <w:tab/>
          <w:delText>The test USIM set as defined in TS 36.579-1 [2] clause 5.5.10 is inserted.</w:delText>
        </w:r>
      </w:del>
    </w:p>
    <w:p w14:paraId="2813687D" w14:textId="2DBEAA16" w:rsidR="003467FA" w:rsidDel="0099357F" w:rsidRDefault="003467FA" w:rsidP="003467FA">
      <w:pPr>
        <w:pStyle w:val="H6"/>
        <w:rPr>
          <w:del w:id="4768" w:author="MCC160" w:date="2024-04-29T14:16:00Z"/>
        </w:rPr>
      </w:pPr>
      <w:del w:id="4769" w:author="MCC160" w:date="2024-04-29T14:16:00Z">
        <w:r w:rsidDel="0099357F">
          <w:delText>Preamble:</w:delText>
        </w:r>
      </w:del>
    </w:p>
    <w:p w14:paraId="0B9C44D3" w14:textId="562E710C" w:rsidR="003467FA" w:rsidDel="0099357F" w:rsidRDefault="003467FA" w:rsidP="003467FA">
      <w:pPr>
        <w:pStyle w:val="B10"/>
        <w:rPr>
          <w:del w:id="4770" w:author="MCC160" w:date="2024-04-29T14:16:00Z"/>
        </w:rPr>
      </w:pPr>
      <w:del w:id="4771" w:author="MCC160" w:date="2024-04-29T14:16:00Z">
        <w:r w:rsidDel="0099357F">
          <w:delText>-</w:delText>
        </w:r>
        <w:r w:rsidDel="0099357F">
          <w:tab/>
          <w:delText>The UE has performed procedure 'MCPTT UE registration' as specified in TS 36.579-1 [2] clause 5.4.2.</w:delText>
        </w:r>
      </w:del>
    </w:p>
    <w:p w14:paraId="05091C16" w14:textId="5F2ADA7B" w:rsidR="003467FA" w:rsidDel="0099357F" w:rsidRDefault="003467FA" w:rsidP="003467FA">
      <w:pPr>
        <w:pStyle w:val="B10"/>
        <w:rPr>
          <w:del w:id="4772" w:author="MCC160" w:date="2024-04-29T14:16:00Z"/>
        </w:rPr>
      </w:pPr>
      <w:del w:id="4773" w:author="MCC160" w:date="2024-04-29T14:16:00Z">
        <w:r w:rsidDel="0099357F">
          <w:delText>-</w:delText>
        </w:r>
        <w:r w:rsidDel="0099357F">
          <w:tab/>
          <w:delText>The UE has performed procedure 'MCX Authorization/Configuration and Key Generation' as specified in TS 36.579-1 [2] clause 5.3.2.</w:delText>
        </w:r>
      </w:del>
    </w:p>
    <w:p w14:paraId="49872BC4" w14:textId="1FFB27DB" w:rsidR="003467FA" w:rsidDel="0099357F" w:rsidRDefault="003467FA" w:rsidP="003467FA">
      <w:pPr>
        <w:pStyle w:val="B10"/>
        <w:rPr>
          <w:del w:id="4774" w:author="MCC160" w:date="2024-04-29T14:16:00Z"/>
        </w:rPr>
      </w:pPr>
      <w:del w:id="4775" w:author="MCC160" w:date="2024-04-29T14:16:00Z">
        <w:r w:rsidDel="0099357F">
          <w:delText>-</w:delText>
        </w:r>
        <w:r w:rsidDel="0099357F">
          <w:tab/>
          <w:delText>The UE has performed procedure 'MCX pre-established session establishment' as specified in TS 36.579-1 [2] clause 5.3.3.</w:delText>
        </w:r>
      </w:del>
    </w:p>
    <w:p w14:paraId="61A6EBBF" w14:textId="615FCC41" w:rsidR="003467FA" w:rsidDel="0099357F" w:rsidRDefault="003467FA" w:rsidP="003467FA">
      <w:pPr>
        <w:pStyle w:val="B10"/>
        <w:rPr>
          <w:del w:id="4776" w:author="MCC160" w:date="2024-04-29T14:16:00Z"/>
        </w:rPr>
      </w:pPr>
      <w:del w:id="4777" w:author="MCC160" w:date="2024-04-29T14:16:00Z">
        <w:r w:rsidDel="0099357F">
          <w:delText>-</w:delText>
        </w:r>
        <w:r w:rsidDel="0099357F">
          <w:tab/>
          <w:delText>The MCPTT User is authorized to initiate private calls: the &lt;allow-private-call&gt; element of the &lt;ruleset&gt; element is present in the MCPTT user profile document and is set to "true".</w:delText>
        </w:r>
      </w:del>
    </w:p>
    <w:p w14:paraId="5BAEEDA7" w14:textId="2FC3D871" w:rsidR="003467FA" w:rsidDel="0099357F" w:rsidRDefault="003467FA" w:rsidP="003467FA">
      <w:pPr>
        <w:pStyle w:val="B10"/>
        <w:rPr>
          <w:del w:id="4778" w:author="MCC160" w:date="2024-04-29T14:16:00Z"/>
        </w:rPr>
      </w:pPr>
      <w:del w:id="4779" w:author="MCC160" w:date="2024-04-29T14:16:00Z">
        <w:r w:rsidDel="0099357F">
          <w:delText>-</w:delText>
        </w:r>
        <w:r w:rsidDel="0099357F">
          <w:tab/>
          <w:delText>UE States at the end of the preamble</w:delText>
        </w:r>
      </w:del>
    </w:p>
    <w:p w14:paraId="60E015C1" w14:textId="1BD12BD6" w:rsidR="003467FA" w:rsidDel="0099357F" w:rsidRDefault="003467FA" w:rsidP="003467FA">
      <w:pPr>
        <w:pStyle w:val="B2"/>
        <w:rPr>
          <w:del w:id="4780" w:author="MCC160" w:date="2024-04-29T14:16:00Z"/>
        </w:rPr>
      </w:pPr>
      <w:del w:id="4781" w:author="MCC160" w:date="2024-04-29T14:16:00Z">
        <w:r w:rsidDel="0099357F">
          <w:delText>-</w:delText>
        </w:r>
        <w:r w:rsidDel="0099357F">
          <w:tab/>
          <w:delText>The UE is in E-UTRA Registered, Idle Mode state.</w:delText>
        </w:r>
      </w:del>
    </w:p>
    <w:p w14:paraId="0FAF7125" w14:textId="7A50F5D6" w:rsidR="003467FA" w:rsidDel="0099357F" w:rsidRDefault="003467FA" w:rsidP="003467FA">
      <w:pPr>
        <w:pStyle w:val="B2"/>
        <w:rPr>
          <w:del w:id="4782" w:author="MCC160" w:date="2024-04-29T14:16:00Z"/>
        </w:rPr>
      </w:pPr>
      <w:del w:id="4783" w:author="MCC160" w:date="2024-04-29T14:16:00Z">
        <w:r w:rsidDel="0099357F">
          <w:delText>-</w:delText>
        </w:r>
        <w:r w:rsidDel="0099357F">
          <w:tab/>
          <w:delText>The MCPTT Client Application has been activated and User has registered-in as the MCPTT User with the Server as active user at the Client.</w:delText>
        </w:r>
      </w:del>
    </w:p>
    <w:p w14:paraId="58945EB9" w14:textId="77777777" w:rsidR="003467FA" w:rsidRDefault="003467FA" w:rsidP="003467FA">
      <w:pPr>
        <w:pStyle w:val="H6"/>
      </w:pPr>
      <w:r>
        <w:lastRenderedPageBreak/>
        <w:t>6.2.26.3.2</w:t>
      </w:r>
      <w:r>
        <w:tab/>
        <w:t>Test procedure sequence</w:t>
      </w:r>
    </w:p>
    <w:p w14:paraId="4F02C795" w14:textId="77777777" w:rsidR="003467FA" w:rsidRDefault="003467FA" w:rsidP="003467FA">
      <w:pPr>
        <w:pStyle w:val="TH"/>
      </w:pPr>
      <w:r>
        <w:t>Table 6.2.26.3.2-1: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3467FA" w14:paraId="12667863" w14:textId="77777777" w:rsidTr="003D7D35">
        <w:trPr>
          <w:cantSplit/>
        </w:trPr>
        <w:tc>
          <w:tcPr>
            <w:tcW w:w="533" w:type="dxa"/>
            <w:tcBorders>
              <w:top w:val="single" w:sz="4" w:space="0" w:color="auto"/>
              <w:left w:val="single" w:sz="4" w:space="0" w:color="auto"/>
              <w:bottom w:val="nil"/>
              <w:right w:val="single" w:sz="4" w:space="0" w:color="auto"/>
            </w:tcBorders>
            <w:hideMark/>
          </w:tcPr>
          <w:p w14:paraId="38AF79F1" w14:textId="77777777" w:rsidR="003467FA" w:rsidRDefault="003467FA" w:rsidP="003D7D35">
            <w:pPr>
              <w:pStyle w:val="TAH"/>
              <w:rPr>
                <w:lang w:eastAsia="ko-KR"/>
              </w:rPr>
            </w:pPr>
            <w:r>
              <w:rPr>
                <w:lang w:eastAsia="ko-KR"/>
              </w:rPr>
              <w:t>St</w:t>
            </w:r>
          </w:p>
        </w:tc>
        <w:tc>
          <w:tcPr>
            <w:tcW w:w="3967" w:type="dxa"/>
            <w:tcBorders>
              <w:top w:val="single" w:sz="4" w:space="0" w:color="auto"/>
              <w:left w:val="single" w:sz="4" w:space="0" w:color="auto"/>
              <w:bottom w:val="nil"/>
              <w:right w:val="single" w:sz="4" w:space="0" w:color="auto"/>
            </w:tcBorders>
            <w:hideMark/>
          </w:tcPr>
          <w:p w14:paraId="3EE5F216" w14:textId="77777777" w:rsidR="003467FA" w:rsidRDefault="003467FA" w:rsidP="003D7D35">
            <w:pPr>
              <w:pStyle w:val="TAH"/>
              <w:rPr>
                <w:lang w:eastAsia="ko-KR"/>
              </w:rPr>
            </w:pPr>
            <w:r>
              <w:rPr>
                <w:lang w:eastAsia="ko-KR"/>
              </w:rP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1685002D" w14:textId="77777777" w:rsidR="003467FA" w:rsidRDefault="003467FA" w:rsidP="003D7D35">
            <w:pPr>
              <w:pStyle w:val="TAH"/>
              <w:rPr>
                <w:lang w:eastAsia="ko-KR"/>
              </w:rPr>
            </w:pPr>
            <w:r>
              <w:rPr>
                <w:lang w:eastAsia="ko-KR"/>
              </w:rPr>
              <w:t>Message Sequence</w:t>
            </w:r>
          </w:p>
        </w:tc>
        <w:tc>
          <w:tcPr>
            <w:tcW w:w="565" w:type="dxa"/>
            <w:tcBorders>
              <w:top w:val="single" w:sz="4" w:space="0" w:color="auto"/>
              <w:left w:val="single" w:sz="4" w:space="0" w:color="auto"/>
              <w:bottom w:val="nil"/>
              <w:right w:val="single" w:sz="4" w:space="0" w:color="auto"/>
            </w:tcBorders>
            <w:hideMark/>
          </w:tcPr>
          <w:p w14:paraId="07646B15" w14:textId="77777777" w:rsidR="003467FA" w:rsidRDefault="003467FA" w:rsidP="003D7D35">
            <w:pPr>
              <w:pStyle w:val="TAH"/>
              <w:rPr>
                <w:lang w:eastAsia="ko-KR"/>
              </w:rPr>
            </w:pPr>
            <w:r>
              <w:rPr>
                <w:lang w:eastAsia="ko-KR"/>
              </w:rPr>
              <w:t>TP</w:t>
            </w:r>
          </w:p>
        </w:tc>
        <w:tc>
          <w:tcPr>
            <w:tcW w:w="850" w:type="dxa"/>
            <w:tcBorders>
              <w:top w:val="single" w:sz="4" w:space="0" w:color="auto"/>
              <w:left w:val="single" w:sz="4" w:space="0" w:color="auto"/>
              <w:bottom w:val="nil"/>
              <w:right w:val="single" w:sz="4" w:space="0" w:color="auto"/>
            </w:tcBorders>
            <w:hideMark/>
          </w:tcPr>
          <w:p w14:paraId="326CC8F7" w14:textId="77777777" w:rsidR="003467FA" w:rsidRDefault="003467FA" w:rsidP="003D7D35">
            <w:pPr>
              <w:pStyle w:val="TAH"/>
              <w:rPr>
                <w:lang w:eastAsia="ko-KR"/>
              </w:rPr>
            </w:pPr>
            <w:r>
              <w:rPr>
                <w:lang w:eastAsia="ko-KR"/>
              </w:rPr>
              <w:t>Verdict</w:t>
            </w:r>
          </w:p>
        </w:tc>
      </w:tr>
      <w:tr w:rsidR="003467FA" w14:paraId="774CF5BD" w14:textId="77777777" w:rsidTr="003D7D35">
        <w:trPr>
          <w:cantSplit/>
        </w:trPr>
        <w:tc>
          <w:tcPr>
            <w:tcW w:w="533" w:type="dxa"/>
            <w:tcBorders>
              <w:top w:val="nil"/>
              <w:left w:val="single" w:sz="4" w:space="0" w:color="auto"/>
              <w:bottom w:val="single" w:sz="4" w:space="0" w:color="auto"/>
              <w:right w:val="single" w:sz="4" w:space="0" w:color="auto"/>
            </w:tcBorders>
          </w:tcPr>
          <w:p w14:paraId="00251A7A" w14:textId="77777777" w:rsidR="003467FA" w:rsidRDefault="003467FA" w:rsidP="003D7D35">
            <w:pPr>
              <w:pStyle w:val="TAH"/>
              <w:rPr>
                <w:lang w:eastAsia="ko-KR"/>
              </w:rPr>
            </w:pPr>
          </w:p>
        </w:tc>
        <w:tc>
          <w:tcPr>
            <w:tcW w:w="3967" w:type="dxa"/>
            <w:tcBorders>
              <w:top w:val="nil"/>
              <w:left w:val="single" w:sz="4" w:space="0" w:color="auto"/>
              <w:bottom w:val="single" w:sz="4" w:space="0" w:color="auto"/>
              <w:right w:val="single" w:sz="4" w:space="0" w:color="auto"/>
            </w:tcBorders>
          </w:tcPr>
          <w:p w14:paraId="2A7569C0" w14:textId="77777777" w:rsidR="003467FA" w:rsidRDefault="003467FA" w:rsidP="003D7D35">
            <w:pPr>
              <w:pStyle w:val="TAH"/>
              <w:rPr>
                <w:lang w:eastAsia="ko-KR"/>
              </w:rPr>
            </w:pPr>
          </w:p>
        </w:tc>
        <w:tc>
          <w:tcPr>
            <w:tcW w:w="708" w:type="dxa"/>
            <w:tcBorders>
              <w:top w:val="single" w:sz="4" w:space="0" w:color="auto"/>
              <w:left w:val="single" w:sz="4" w:space="0" w:color="auto"/>
              <w:bottom w:val="single" w:sz="4" w:space="0" w:color="auto"/>
              <w:right w:val="single" w:sz="4" w:space="0" w:color="auto"/>
            </w:tcBorders>
            <w:hideMark/>
          </w:tcPr>
          <w:p w14:paraId="7566C3C3" w14:textId="77777777" w:rsidR="003467FA" w:rsidRDefault="003467FA" w:rsidP="003D7D35">
            <w:pPr>
              <w:pStyle w:val="TAH"/>
              <w:rPr>
                <w:lang w:eastAsia="ko-KR"/>
              </w:rPr>
            </w:pPr>
            <w:r>
              <w:rPr>
                <w:lang w:eastAsia="ko-KR"/>
              </w:rPr>
              <w:t>U - S</w:t>
            </w:r>
          </w:p>
        </w:tc>
        <w:tc>
          <w:tcPr>
            <w:tcW w:w="2977" w:type="dxa"/>
            <w:tcBorders>
              <w:top w:val="single" w:sz="4" w:space="0" w:color="auto"/>
              <w:left w:val="single" w:sz="4" w:space="0" w:color="auto"/>
              <w:bottom w:val="single" w:sz="4" w:space="0" w:color="auto"/>
              <w:right w:val="single" w:sz="4" w:space="0" w:color="auto"/>
            </w:tcBorders>
            <w:hideMark/>
          </w:tcPr>
          <w:p w14:paraId="02711657" w14:textId="77777777" w:rsidR="003467FA" w:rsidRDefault="003467FA" w:rsidP="003D7D35">
            <w:pPr>
              <w:pStyle w:val="TAH"/>
              <w:rPr>
                <w:lang w:eastAsia="ko-KR"/>
              </w:rPr>
            </w:pPr>
            <w:r>
              <w:rPr>
                <w:lang w:eastAsia="ko-KR"/>
              </w:rPr>
              <w:t>Message</w:t>
            </w:r>
          </w:p>
        </w:tc>
        <w:tc>
          <w:tcPr>
            <w:tcW w:w="565" w:type="dxa"/>
            <w:tcBorders>
              <w:top w:val="nil"/>
              <w:left w:val="single" w:sz="4" w:space="0" w:color="auto"/>
              <w:bottom w:val="single" w:sz="4" w:space="0" w:color="auto"/>
              <w:right w:val="single" w:sz="4" w:space="0" w:color="auto"/>
            </w:tcBorders>
          </w:tcPr>
          <w:p w14:paraId="4772BCE1" w14:textId="77777777" w:rsidR="003467FA" w:rsidRDefault="003467FA" w:rsidP="003D7D35">
            <w:pPr>
              <w:pStyle w:val="TAH"/>
              <w:rPr>
                <w:lang w:eastAsia="ko-KR"/>
              </w:rPr>
            </w:pPr>
          </w:p>
        </w:tc>
        <w:tc>
          <w:tcPr>
            <w:tcW w:w="850" w:type="dxa"/>
            <w:tcBorders>
              <w:top w:val="nil"/>
              <w:left w:val="single" w:sz="4" w:space="0" w:color="auto"/>
              <w:bottom w:val="single" w:sz="4" w:space="0" w:color="auto"/>
              <w:right w:val="single" w:sz="4" w:space="0" w:color="auto"/>
            </w:tcBorders>
          </w:tcPr>
          <w:p w14:paraId="17C4E334" w14:textId="77777777" w:rsidR="003467FA" w:rsidRDefault="003467FA" w:rsidP="003D7D35">
            <w:pPr>
              <w:pStyle w:val="TAH"/>
              <w:rPr>
                <w:lang w:eastAsia="ko-KR"/>
              </w:rPr>
            </w:pPr>
          </w:p>
        </w:tc>
      </w:tr>
      <w:tr w:rsidR="003467FA" w14:paraId="4DF35D87" w14:textId="77777777" w:rsidTr="003D7D35">
        <w:trPr>
          <w:cantSplit/>
        </w:trPr>
        <w:tc>
          <w:tcPr>
            <w:tcW w:w="533" w:type="dxa"/>
            <w:tcBorders>
              <w:top w:val="single" w:sz="4" w:space="0" w:color="auto"/>
              <w:left w:val="single" w:sz="4" w:space="0" w:color="auto"/>
              <w:bottom w:val="single" w:sz="4" w:space="0" w:color="auto"/>
              <w:right w:val="single" w:sz="4" w:space="0" w:color="auto"/>
            </w:tcBorders>
            <w:hideMark/>
          </w:tcPr>
          <w:p w14:paraId="5E7C482C" w14:textId="77777777" w:rsidR="003467FA" w:rsidRDefault="003467FA" w:rsidP="003D7D35">
            <w:pPr>
              <w:pStyle w:val="TAC"/>
              <w:rPr>
                <w:lang w:eastAsia="ko-KR"/>
              </w:rPr>
            </w:pPr>
            <w:r>
              <w:rPr>
                <w:lang w:eastAsia="ko-KR"/>
              </w:rPr>
              <w:t>1</w:t>
            </w:r>
          </w:p>
        </w:tc>
        <w:tc>
          <w:tcPr>
            <w:tcW w:w="3967" w:type="dxa"/>
            <w:tcBorders>
              <w:top w:val="single" w:sz="4" w:space="0" w:color="auto"/>
              <w:left w:val="single" w:sz="4" w:space="0" w:color="auto"/>
              <w:bottom w:val="single" w:sz="4" w:space="0" w:color="auto"/>
              <w:right w:val="single" w:sz="4" w:space="0" w:color="auto"/>
            </w:tcBorders>
            <w:hideMark/>
          </w:tcPr>
          <w:p w14:paraId="60E9AB34" w14:textId="77777777" w:rsidR="003467FA" w:rsidRDefault="003467FA" w:rsidP="003D7D35">
            <w:pPr>
              <w:pStyle w:val="TAL"/>
              <w:rPr>
                <w:lang w:eastAsia="ko-KR"/>
              </w:rPr>
            </w:pPr>
            <w:r>
              <w:rPr>
                <w:lang w:eastAsia="ko-KR"/>
              </w:rPr>
              <w:t>Void</w:t>
            </w:r>
          </w:p>
        </w:tc>
        <w:tc>
          <w:tcPr>
            <w:tcW w:w="708" w:type="dxa"/>
            <w:tcBorders>
              <w:top w:val="single" w:sz="4" w:space="0" w:color="auto"/>
              <w:left w:val="single" w:sz="4" w:space="0" w:color="auto"/>
              <w:bottom w:val="single" w:sz="4" w:space="0" w:color="auto"/>
              <w:right w:val="single" w:sz="4" w:space="0" w:color="auto"/>
            </w:tcBorders>
            <w:hideMark/>
          </w:tcPr>
          <w:p w14:paraId="7F59E751" w14:textId="77777777" w:rsidR="003467FA" w:rsidRDefault="003467FA" w:rsidP="003D7D35">
            <w:pPr>
              <w:pStyle w:val="TAC"/>
              <w:rPr>
                <w:lang w:eastAsia="ko-KR"/>
              </w:rPr>
            </w:pPr>
            <w:r>
              <w:rPr>
                <w:lang w:eastAsia="ko-KR"/>
              </w:rPr>
              <w:t>-</w:t>
            </w:r>
          </w:p>
        </w:tc>
        <w:tc>
          <w:tcPr>
            <w:tcW w:w="2977" w:type="dxa"/>
            <w:tcBorders>
              <w:top w:val="single" w:sz="4" w:space="0" w:color="auto"/>
              <w:left w:val="single" w:sz="4" w:space="0" w:color="auto"/>
              <w:bottom w:val="single" w:sz="4" w:space="0" w:color="auto"/>
              <w:right w:val="single" w:sz="4" w:space="0" w:color="auto"/>
            </w:tcBorders>
            <w:hideMark/>
          </w:tcPr>
          <w:p w14:paraId="370C112D"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64FBC3D6" w14:textId="77777777" w:rsidR="003467FA" w:rsidRDefault="003467FA" w:rsidP="003D7D35">
            <w:pPr>
              <w:pStyle w:val="TAC"/>
              <w:rPr>
                <w:lang w:eastAsia="ko-KR"/>
              </w:rPr>
            </w:pPr>
            <w:r>
              <w:rPr>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2994D670" w14:textId="77777777" w:rsidR="003467FA" w:rsidRDefault="003467FA" w:rsidP="003D7D35">
            <w:pPr>
              <w:pStyle w:val="TAC"/>
              <w:rPr>
                <w:lang w:eastAsia="ko-KR"/>
              </w:rPr>
            </w:pPr>
            <w:r>
              <w:rPr>
                <w:lang w:eastAsia="ko-KR"/>
              </w:rPr>
              <w:t>-</w:t>
            </w:r>
          </w:p>
        </w:tc>
      </w:tr>
      <w:tr w:rsidR="003467FA" w14:paraId="01BDBC8F" w14:textId="77777777" w:rsidTr="003D7D35">
        <w:trPr>
          <w:cantSplit/>
        </w:trPr>
        <w:tc>
          <w:tcPr>
            <w:tcW w:w="533" w:type="dxa"/>
            <w:tcBorders>
              <w:top w:val="single" w:sz="4" w:space="0" w:color="auto"/>
              <w:left w:val="single" w:sz="4" w:space="0" w:color="auto"/>
              <w:bottom w:val="single" w:sz="4" w:space="0" w:color="auto"/>
              <w:right w:val="single" w:sz="4" w:space="0" w:color="auto"/>
            </w:tcBorders>
            <w:hideMark/>
          </w:tcPr>
          <w:p w14:paraId="0C57F1E4" w14:textId="77777777" w:rsidR="003467FA" w:rsidRDefault="003467FA" w:rsidP="003D7D35">
            <w:pPr>
              <w:pStyle w:val="TAC"/>
              <w:rPr>
                <w:lang w:eastAsia="ko-KR"/>
              </w:rPr>
            </w:pPr>
            <w:r>
              <w:rPr>
                <w:lang w:eastAsia="ko-KR"/>
              </w:rPr>
              <w:t>2-3A</w:t>
            </w:r>
          </w:p>
        </w:tc>
        <w:tc>
          <w:tcPr>
            <w:tcW w:w="3967" w:type="dxa"/>
            <w:tcBorders>
              <w:top w:val="single" w:sz="4" w:space="0" w:color="auto"/>
              <w:left w:val="single" w:sz="4" w:space="0" w:color="auto"/>
              <w:bottom w:val="single" w:sz="4" w:space="0" w:color="auto"/>
              <w:right w:val="single" w:sz="4" w:space="0" w:color="auto"/>
            </w:tcBorders>
            <w:hideMark/>
          </w:tcPr>
          <w:p w14:paraId="24E7763F" w14:textId="77777777" w:rsidR="003467FA" w:rsidRDefault="003467FA" w:rsidP="003D7D35">
            <w:pPr>
              <w:pStyle w:val="TAL"/>
              <w:rPr>
                <w:lang w:eastAsia="ko-KR"/>
              </w:rPr>
            </w:pPr>
            <w:r>
              <w:t>Steps 1a1-3 of procedure 'MCX SIP MESSAGE CT' as described in</w:t>
            </w:r>
            <w:r>
              <w:rPr>
                <w:szCs w:val="18"/>
              </w:rPr>
              <w:t xml:space="preserve"> TS 36.579-1 [2] Table 5.3.33.3-1 are performed</w:t>
            </w:r>
            <w:r>
              <w:rPr>
                <w:lang w:eastAsia="ko-KR"/>
              </w:rPr>
              <w:t xml:space="preserve"> requesting the establishment of a remotely initiated private call.</w:t>
            </w:r>
          </w:p>
        </w:tc>
        <w:tc>
          <w:tcPr>
            <w:tcW w:w="708" w:type="dxa"/>
            <w:tcBorders>
              <w:top w:val="single" w:sz="4" w:space="0" w:color="auto"/>
              <w:left w:val="single" w:sz="4" w:space="0" w:color="auto"/>
              <w:bottom w:val="single" w:sz="4" w:space="0" w:color="auto"/>
              <w:right w:val="single" w:sz="4" w:space="0" w:color="auto"/>
            </w:tcBorders>
            <w:hideMark/>
          </w:tcPr>
          <w:p w14:paraId="5EB00E20" w14:textId="77777777" w:rsidR="003467FA" w:rsidRDefault="003467FA" w:rsidP="003D7D35">
            <w:pPr>
              <w:pStyle w:val="TAC"/>
              <w:rPr>
                <w:lang w:eastAsia="ko-KR"/>
              </w:rPr>
            </w:pPr>
            <w:r>
              <w:rPr>
                <w:lang w:eastAsia="ko-KR"/>
              </w:rPr>
              <w:t>-</w:t>
            </w:r>
          </w:p>
        </w:tc>
        <w:tc>
          <w:tcPr>
            <w:tcW w:w="2977" w:type="dxa"/>
            <w:tcBorders>
              <w:top w:val="single" w:sz="4" w:space="0" w:color="auto"/>
              <w:left w:val="single" w:sz="4" w:space="0" w:color="auto"/>
              <w:bottom w:val="single" w:sz="4" w:space="0" w:color="auto"/>
              <w:right w:val="single" w:sz="4" w:space="0" w:color="auto"/>
            </w:tcBorders>
            <w:hideMark/>
          </w:tcPr>
          <w:p w14:paraId="231AC728"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555701BA" w14:textId="77777777" w:rsidR="003467FA" w:rsidRDefault="003467FA" w:rsidP="003D7D35">
            <w:pPr>
              <w:pStyle w:val="TAC"/>
              <w:rPr>
                <w:lang w:eastAsia="ko-KR"/>
              </w:rPr>
            </w:pPr>
            <w:r>
              <w:rPr>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05EA1F41" w14:textId="77777777" w:rsidR="003467FA" w:rsidRDefault="003467FA" w:rsidP="003D7D35">
            <w:pPr>
              <w:pStyle w:val="TAC"/>
              <w:rPr>
                <w:lang w:eastAsia="ko-KR"/>
              </w:rPr>
            </w:pPr>
            <w:r>
              <w:rPr>
                <w:lang w:eastAsia="ko-KR"/>
              </w:rPr>
              <w:t>-</w:t>
            </w:r>
          </w:p>
        </w:tc>
      </w:tr>
      <w:tr w:rsidR="003467FA" w14:paraId="5860A6E2" w14:textId="77777777" w:rsidTr="003D7D35">
        <w:trPr>
          <w:cantSplit/>
        </w:trPr>
        <w:tc>
          <w:tcPr>
            <w:tcW w:w="533" w:type="dxa"/>
            <w:tcBorders>
              <w:top w:val="single" w:sz="4" w:space="0" w:color="auto"/>
              <w:left w:val="single" w:sz="4" w:space="0" w:color="auto"/>
              <w:bottom w:val="single" w:sz="4" w:space="0" w:color="auto"/>
              <w:right w:val="single" w:sz="4" w:space="0" w:color="auto"/>
            </w:tcBorders>
            <w:hideMark/>
          </w:tcPr>
          <w:p w14:paraId="66F77969" w14:textId="77777777" w:rsidR="003467FA" w:rsidRDefault="003467FA" w:rsidP="003D7D35">
            <w:pPr>
              <w:pStyle w:val="TAC"/>
              <w:rPr>
                <w:lang w:eastAsia="ko-KR"/>
              </w:rPr>
            </w:pPr>
            <w:r>
              <w:rPr>
                <w:lang w:eastAsia="ko-KR"/>
              </w:rPr>
              <w:t>4</w:t>
            </w:r>
          </w:p>
        </w:tc>
        <w:tc>
          <w:tcPr>
            <w:tcW w:w="3967" w:type="dxa"/>
            <w:tcBorders>
              <w:top w:val="single" w:sz="4" w:space="0" w:color="auto"/>
              <w:left w:val="single" w:sz="4" w:space="0" w:color="auto"/>
              <w:bottom w:val="single" w:sz="4" w:space="0" w:color="auto"/>
              <w:right w:val="single" w:sz="4" w:space="0" w:color="auto"/>
            </w:tcBorders>
            <w:hideMark/>
          </w:tcPr>
          <w:p w14:paraId="3EF9AB95" w14:textId="77777777" w:rsidR="003467FA" w:rsidRDefault="003467FA" w:rsidP="003D7D35">
            <w:pPr>
              <w:pStyle w:val="TAL"/>
              <w:rPr>
                <w:lang w:eastAsia="ko-KR"/>
              </w:rPr>
            </w:pPr>
            <w:r>
              <w:rPr>
                <w:lang w:eastAsia="ko-KR"/>
              </w:rPr>
              <w:t>Void</w:t>
            </w:r>
          </w:p>
        </w:tc>
        <w:tc>
          <w:tcPr>
            <w:tcW w:w="708" w:type="dxa"/>
            <w:tcBorders>
              <w:top w:val="single" w:sz="4" w:space="0" w:color="auto"/>
              <w:left w:val="single" w:sz="4" w:space="0" w:color="auto"/>
              <w:bottom w:val="single" w:sz="4" w:space="0" w:color="auto"/>
              <w:right w:val="single" w:sz="4" w:space="0" w:color="auto"/>
            </w:tcBorders>
            <w:hideMark/>
          </w:tcPr>
          <w:p w14:paraId="0B3835F8" w14:textId="77777777" w:rsidR="003467FA" w:rsidRDefault="003467FA" w:rsidP="003D7D35">
            <w:pPr>
              <w:pStyle w:val="TAC"/>
              <w:rPr>
                <w:lang w:eastAsia="ko-KR"/>
              </w:rPr>
            </w:pPr>
            <w:r>
              <w:rPr>
                <w:lang w:eastAsia="ko-KR"/>
              </w:rPr>
              <w:t>-</w:t>
            </w:r>
          </w:p>
        </w:tc>
        <w:tc>
          <w:tcPr>
            <w:tcW w:w="2977" w:type="dxa"/>
            <w:tcBorders>
              <w:top w:val="single" w:sz="4" w:space="0" w:color="auto"/>
              <w:left w:val="single" w:sz="4" w:space="0" w:color="auto"/>
              <w:bottom w:val="single" w:sz="4" w:space="0" w:color="auto"/>
              <w:right w:val="single" w:sz="4" w:space="0" w:color="auto"/>
            </w:tcBorders>
            <w:hideMark/>
          </w:tcPr>
          <w:p w14:paraId="067B1F79"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3C731729" w14:textId="77777777" w:rsidR="003467FA" w:rsidRDefault="003467FA" w:rsidP="003D7D35">
            <w:pPr>
              <w:pStyle w:val="TAC"/>
              <w:rPr>
                <w:lang w:eastAsia="ko-KR"/>
              </w:rPr>
            </w:pPr>
            <w:r>
              <w:rPr>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264C4E32" w14:textId="77777777" w:rsidR="003467FA" w:rsidRDefault="003467FA" w:rsidP="003D7D35">
            <w:pPr>
              <w:pStyle w:val="TAC"/>
              <w:rPr>
                <w:lang w:eastAsia="ko-KR"/>
              </w:rPr>
            </w:pPr>
            <w:r>
              <w:rPr>
                <w:lang w:eastAsia="ko-KR"/>
              </w:rPr>
              <w:t>-</w:t>
            </w:r>
          </w:p>
        </w:tc>
      </w:tr>
      <w:tr w:rsidR="003467FA" w14:paraId="3E3F96CB" w14:textId="77777777" w:rsidTr="003D7D35">
        <w:trPr>
          <w:cantSplit/>
        </w:trPr>
        <w:tc>
          <w:tcPr>
            <w:tcW w:w="533" w:type="dxa"/>
            <w:tcBorders>
              <w:top w:val="single" w:sz="4" w:space="0" w:color="auto"/>
              <w:left w:val="single" w:sz="4" w:space="0" w:color="auto"/>
              <w:bottom w:val="single" w:sz="4" w:space="0" w:color="auto"/>
              <w:right w:val="single" w:sz="4" w:space="0" w:color="auto"/>
            </w:tcBorders>
            <w:hideMark/>
          </w:tcPr>
          <w:p w14:paraId="0EEF1A53" w14:textId="77777777" w:rsidR="003467FA" w:rsidRDefault="003467FA" w:rsidP="003D7D35">
            <w:pPr>
              <w:pStyle w:val="TAC"/>
              <w:rPr>
                <w:lang w:eastAsia="ko-KR"/>
              </w:rPr>
            </w:pPr>
            <w:r>
              <w:rPr>
                <w:lang w:eastAsia="ko-KR"/>
              </w:rPr>
              <w:t>5-5C</w:t>
            </w:r>
          </w:p>
        </w:tc>
        <w:tc>
          <w:tcPr>
            <w:tcW w:w="3967" w:type="dxa"/>
            <w:tcBorders>
              <w:top w:val="single" w:sz="4" w:space="0" w:color="auto"/>
              <w:left w:val="single" w:sz="4" w:space="0" w:color="auto"/>
              <w:bottom w:val="single" w:sz="4" w:space="0" w:color="auto"/>
              <w:right w:val="single" w:sz="4" w:space="0" w:color="auto"/>
            </w:tcBorders>
            <w:hideMark/>
          </w:tcPr>
          <w:p w14:paraId="05D19D0D" w14:textId="77777777" w:rsidR="003467FA" w:rsidRDefault="003467FA" w:rsidP="003D7D35">
            <w:pPr>
              <w:pStyle w:val="TAL"/>
              <w:rPr>
                <w:lang w:eastAsia="ko-KR"/>
              </w:rPr>
            </w:pPr>
            <w:r>
              <w:rPr>
                <w:lang w:eastAsia="ko-KR"/>
              </w:rPr>
              <w:t xml:space="preserve">Check: </w:t>
            </w:r>
            <w:r>
              <w:rPr>
                <w:rFonts w:eastAsia="Calibri"/>
                <w:lang w:eastAsia="ko-KR"/>
              </w:rPr>
              <w:t xml:space="preserve">Does the UE (MCPTT client) correctly </w:t>
            </w:r>
            <w:r>
              <w:rPr>
                <w:lang w:eastAsia="ko-KR"/>
              </w:rPr>
              <w:t>perform steps 2-5 of procedure 'MCPTT CO call establishment using a pre-established session' as described in TS 36.579-1 [2] table 5.3A.3.3-1 to establish a remotely initiated private call?</w:t>
            </w:r>
          </w:p>
        </w:tc>
        <w:tc>
          <w:tcPr>
            <w:tcW w:w="708" w:type="dxa"/>
            <w:tcBorders>
              <w:top w:val="single" w:sz="4" w:space="0" w:color="auto"/>
              <w:left w:val="single" w:sz="4" w:space="0" w:color="auto"/>
              <w:bottom w:val="single" w:sz="4" w:space="0" w:color="auto"/>
              <w:right w:val="single" w:sz="4" w:space="0" w:color="auto"/>
            </w:tcBorders>
            <w:hideMark/>
          </w:tcPr>
          <w:p w14:paraId="5582A65B" w14:textId="77777777" w:rsidR="003467FA" w:rsidRDefault="003467FA" w:rsidP="003D7D35">
            <w:pPr>
              <w:pStyle w:val="TAC"/>
              <w:rPr>
                <w:lang w:eastAsia="ko-KR"/>
              </w:rPr>
            </w:pPr>
            <w:r>
              <w:rPr>
                <w:lang w:eastAsia="ko-KR"/>
              </w:rPr>
              <w:t>-</w:t>
            </w:r>
          </w:p>
        </w:tc>
        <w:tc>
          <w:tcPr>
            <w:tcW w:w="2977" w:type="dxa"/>
            <w:tcBorders>
              <w:top w:val="single" w:sz="4" w:space="0" w:color="auto"/>
              <w:left w:val="single" w:sz="4" w:space="0" w:color="auto"/>
              <w:bottom w:val="single" w:sz="4" w:space="0" w:color="auto"/>
              <w:right w:val="single" w:sz="4" w:space="0" w:color="auto"/>
            </w:tcBorders>
            <w:hideMark/>
          </w:tcPr>
          <w:p w14:paraId="1034D876"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5660F3D1" w14:textId="77777777" w:rsidR="003467FA" w:rsidRDefault="003467FA" w:rsidP="003D7D35">
            <w:pPr>
              <w:pStyle w:val="TAC"/>
              <w:rPr>
                <w:lang w:eastAsia="ko-KR"/>
              </w:rPr>
            </w:pPr>
            <w:r>
              <w:rPr>
                <w:lang w:eastAsia="ko-KR"/>
              </w:rPr>
              <w:t>1</w:t>
            </w:r>
          </w:p>
        </w:tc>
        <w:tc>
          <w:tcPr>
            <w:tcW w:w="850" w:type="dxa"/>
            <w:tcBorders>
              <w:top w:val="single" w:sz="4" w:space="0" w:color="auto"/>
              <w:left w:val="single" w:sz="4" w:space="0" w:color="auto"/>
              <w:bottom w:val="single" w:sz="4" w:space="0" w:color="auto"/>
              <w:right w:val="single" w:sz="4" w:space="0" w:color="auto"/>
            </w:tcBorders>
            <w:hideMark/>
          </w:tcPr>
          <w:p w14:paraId="607687AB" w14:textId="77777777" w:rsidR="003467FA" w:rsidRDefault="003467FA" w:rsidP="003D7D35">
            <w:pPr>
              <w:pStyle w:val="TAC"/>
              <w:rPr>
                <w:lang w:eastAsia="ko-KR"/>
              </w:rPr>
            </w:pPr>
            <w:r>
              <w:rPr>
                <w:lang w:eastAsia="ko-KR"/>
              </w:rPr>
              <w:t>P</w:t>
            </w:r>
          </w:p>
        </w:tc>
      </w:tr>
      <w:tr w:rsidR="003467FA" w14:paraId="38C0C349" w14:textId="77777777" w:rsidTr="003D7D35">
        <w:trPr>
          <w:cantSplit/>
        </w:trPr>
        <w:tc>
          <w:tcPr>
            <w:tcW w:w="533" w:type="dxa"/>
            <w:tcBorders>
              <w:top w:val="single" w:sz="4" w:space="0" w:color="auto"/>
              <w:left w:val="single" w:sz="4" w:space="0" w:color="auto"/>
              <w:bottom w:val="single" w:sz="4" w:space="0" w:color="auto"/>
              <w:right w:val="single" w:sz="4" w:space="0" w:color="auto"/>
            </w:tcBorders>
            <w:hideMark/>
          </w:tcPr>
          <w:p w14:paraId="2888C443" w14:textId="77777777" w:rsidR="003467FA" w:rsidRDefault="003467FA" w:rsidP="003D7D35">
            <w:pPr>
              <w:pStyle w:val="TAC"/>
              <w:rPr>
                <w:lang w:eastAsia="ko-KR"/>
              </w:rPr>
            </w:pPr>
            <w:r>
              <w:rPr>
                <w:lang w:eastAsia="ko-KR"/>
              </w:rPr>
              <w:t>6</w:t>
            </w:r>
          </w:p>
        </w:tc>
        <w:tc>
          <w:tcPr>
            <w:tcW w:w="3967" w:type="dxa"/>
            <w:tcBorders>
              <w:top w:val="single" w:sz="4" w:space="0" w:color="auto"/>
              <w:left w:val="single" w:sz="4" w:space="0" w:color="auto"/>
              <w:bottom w:val="single" w:sz="4" w:space="0" w:color="auto"/>
              <w:right w:val="single" w:sz="4" w:space="0" w:color="auto"/>
            </w:tcBorders>
            <w:hideMark/>
          </w:tcPr>
          <w:p w14:paraId="21DE0201" w14:textId="77777777" w:rsidR="003467FA" w:rsidRDefault="003467FA" w:rsidP="003D7D35">
            <w:pPr>
              <w:pStyle w:val="TAL"/>
              <w:rPr>
                <w:lang w:eastAsia="ko-KR"/>
              </w:rPr>
            </w:pPr>
            <w:r>
              <w:rPr>
                <w:lang w:eastAsia="ko-KR"/>
              </w:rPr>
              <w:t xml:space="preserve">Check: Does, in the next 5 sec, the UE (MCPTT client) send a SIP MESSAGE confirming the progress of the MCPTT </w:t>
            </w:r>
            <w:r>
              <w:rPr>
                <w:lang w:eastAsia="zh-CN"/>
              </w:rPr>
              <w:t>remotely initiated private call</w:t>
            </w:r>
            <w:r>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5CFF94A9" w14:textId="77777777" w:rsidR="003467FA" w:rsidRDefault="003467FA" w:rsidP="003D7D35">
            <w:pPr>
              <w:pStyle w:val="TAC"/>
              <w:rPr>
                <w:lang w:eastAsia="ko-KR"/>
              </w:rPr>
            </w:pPr>
            <w:r>
              <w:rPr>
                <w:lang w:eastAsia="ko-KR"/>
              </w:rPr>
              <w:t>--&gt;</w:t>
            </w:r>
          </w:p>
        </w:tc>
        <w:tc>
          <w:tcPr>
            <w:tcW w:w="2977" w:type="dxa"/>
            <w:tcBorders>
              <w:top w:val="single" w:sz="4" w:space="0" w:color="auto"/>
              <w:left w:val="single" w:sz="4" w:space="0" w:color="auto"/>
              <w:bottom w:val="single" w:sz="4" w:space="0" w:color="auto"/>
              <w:right w:val="single" w:sz="4" w:space="0" w:color="auto"/>
            </w:tcBorders>
            <w:hideMark/>
          </w:tcPr>
          <w:p w14:paraId="53F70F5B" w14:textId="77777777" w:rsidR="003467FA" w:rsidRDefault="003467FA" w:rsidP="003D7D35">
            <w:pPr>
              <w:pStyle w:val="TAL"/>
              <w:rPr>
                <w:lang w:eastAsia="ko-KR"/>
              </w:rPr>
            </w:pPr>
            <w:r>
              <w:rPr>
                <w:lang w:eastAsia="ko-KR"/>
              </w:rPr>
              <w:t>SIP MESSAGE</w:t>
            </w:r>
          </w:p>
        </w:tc>
        <w:tc>
          <w:tcPr>
            <w:tcW w:w="565" w:type="dxa"/>
            <w:tcBorders>
              <w:top w:val="single" w:sz="4" w:space="0" w:color="auto"/>
              <w:left w:val="single" w:sz="4" w:space="0" w:color="auto"/>
              <w:bottom w:val="single" w:sz="4" w:space="0" w:color="auto"/>
              <w:right w:val="single" w:sz="4" w:space="0" w:color="auto"/>
            </w:tcBorders>
            <w:hideMark/>
          </w:tcPr>
          <w:p w14:paraId="4814E87B" w14:textId="77777777" w:rsidR="003467FA" w:rsidRDefault="003467FA" w:rsidP="003D7D35">
            <w:pPr>
              <w:pStyle w:val="TAC"/>
              <w:rPr>
                <w:lang w:eastAsia="ko-KR"/>
              </w:rPr>
            </w:pPr>
            <w:r>
              <w:rPr>
                <w:lang w:eastAsia="ko-KR"/>
              </w:rPr>
              <w:t>1</w:t>
            </w:r>
          </w:p>
        </w:tc>
        <w:tc>
          <w:tcPr>
            <w:tcW w:w="850" w:type="dxa"/>
            <w:tcBorders>
              <w:top w:val="single" w:sz="4" w:space="0" w:color="auto"/>
              <w:left w:val="single" w:sz="4" w:space="0" w:color="auto"/>
              <w:bottom w:val="single" w:sz="4" w:space="0" w:color="auto"/>
              <w:right w:val="single" w:sz="4" w:space="0" w:color="auto"/>
            </w:tcBorders>
            <w:hideMark/>
          </w:tcPr>
          <w:p w14:paraId="65278907" w14:textId="77777777" w:rsidR="003467FA" w:rsidRDefault="003467FA" w:rsidP="003D7D35">
            <w:pPr>
              <w:pStyle w:val="TAC"/>
              <w:rPr>
                <w:lang w:eastAsia="ko-KR"/>
              </w:rPr>
            </w:pPr>
            <w:r>
              <w:rPr>
                <w:lang w:eastAsia="ko-KR"/>
              </w:rPr>
              <w:t>F</w:t>
            </w:r>
          </w:p>
        </w:tc>
      </w:tr>
      <w:tr w:rsidR="003467FA" w14:paraId="0543F6B7" w14:textId="77777777" w:rsidTr="003D7D35">
        <w:trPr>
          <w:cantSplit/>
        </w:trPr>
        <w:tc>
          <w:tcPr>
            <w:tcW w:w="533" w:type="dxa"/>
            <w:tcBorders>
              <w:top w:val="single" w:sz="4" w:space="0" w:color="auto"/>
              <w:left w:val="single" w:sz="4" w:space="0" w:color="auto"/>
              <w:bottom w:val="single" w:sz="4" w:space="0" w:color="auto"/>
              <w:right w:val="single" w:sz="4" w:space="0" w:color="auto"/>
            </w:tcBorders>
            <w:hideMark/>
          </w:tcPr>
          <w:p w14:paraId="56109704" w14:textId="77777777" w:rsidR="003467FA" w:rsidRDefault="003467FA" w:rsidP="003D7D35">
            <w:pPr>
              <w:pStyle w:val="TAC"/>
              <w:rPr>
                <w:lang w:eastAsia="ko-KR"/>
              </w:rPr>
            </w:pPr>
            <w:r>
              <w:rPr>
                <w:lang w:eastAsia="ko-KR"/>
              </w:rPr>
              <w:t>6A</w:t>
            </w:r>
          </w:p>
        </w:tc>
        <w:tc>
          <w:tcPr>
            <w:tcW w:w="3967" w:type="dxa"/>
            <w:tcBorders>
              <w:top w:val="single" w:sz="4" w:space="0" w:color="auto"/>
              <w:left w:val="single" w:sz="4" w:space="0" w:color="auto"/>
              <w:bottom w:val="single" w:sz="4" w:space="0" w:color="auto"/>
              <w:right w:val="single" w:sz="4" w:space="0" w:color="auto"/>
            </w:tcBorders>
            <w:hideMark/>
          </w:tcPr>
          <w:p w14:paraId="557E69F1" w14:textId="77777777" w:rsidR="003467FA" w:rsidRDefault="003467FA" w:rsidP="003D7D35">
            <w:pPr>
              <w:pStyle w:val="TAL"/>
              <w:rPr>
                <w:lang w:eastAsia="ko-KR"/>
              </w:rPr>
            </w:pPr>
            <w:r>
              <w:rPr>
                <w:lang w:eastAsia="ko-KR"/>
              </w:rPr>
              <w:t>Check: Does the UE (MCPTT client) notify the user that a remotely initiated private call has been established?</w:t>
            </w:r>
          </w:p>
          <w:p w14:paraId="6DB31532" w14:textId="77777777" w:rsidR="003467FA" w:rsidRDefault="003467FA" w:rsidP="003D7D35">
            <w:pPr>
              <w:pStyle w:val="TAL"/>
              <w:rPr>
                <w:lang w:eastAsia="ko-KR"/>
              </w:rPr>
            </w:pPr>
            <w:r>
              <w:rPr>
                <w:lang w:eastAsia="ko-KR"/>
              </w:rPr>
              <w:t>(NOTE 1)</w:t>
            </w:r>
          </w:p>
        </w:tc>
        <w:tc>
          <w:tcPr>
            <w:tcW w:w="708" w:type="dxa"/>
            <w:tcBorders>
              <w:top w:val="single" w:sz="4" w:space="0" w:color="auto"/>
              <w:left w:val="single" w:sz="4" w:space="0" w:color="auto"/>
              <w:bottom w:val="single" w:sz="4" w:space="0" w:color="auto"/>
              <w:right w:val="single" w:sz="4" w:space="0" w:color="auto"/>
            </w:tcBorders>
            <w:hideMark/>
          </w:tcPr>
          <w:p w14:paraId="0A41066B" w14:textId="77777777" w:rsidR="003467FA" w:rsidRDefault="003467FA" w:rsidP="003D7D35">
            <w:pPr>
              <w:pStyle w:val="TAC"/>
              <w:rPr>
                <w:lang w:eastAsia="ko-KR"/>
              </w:rPr>
            </w:pPr>
            <w:r>
              <w:rPr>
                <w:lang w:eastAsia="ko-KR"/>
              </w:rPr>
              <w:t>-</w:t>
            </w:r>
          </w:p>
        </w:tc>
        <w:tc>
          <w:tcPr>
            <w:tcW w:w="2977" w:type="dxa"/>
            <w:tcBorders>
              <w:top w:val="single" w:sz="4" w:space="0" w:color="auto"/>
              <w:left w:val="single" w:sz="4" w:space="0" w:color="auto"/>
              <w:bottom w:val="single" w:sz="4" w:space="0" w:color="auto"/>
              <w:right w:val="single" w:sz="4" w:space="0" w:color="auto"/>
            </w:tcBorders>
            <w:hideMark/>
          </w:tcPr>
          <w:p w14:paraId="7B9FF608"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42AE95D4" w14:textId="77777777" w:rsidR="003467FA" w:rsidRDefault="003467FA" w:rsidP="003D7D35">
            <w:pPr>
              <w:pStyle w:val="TAC"/>
              <w:rPr>
                <w:lang w:eastAsia="ko-KR"/>
              </w:rPr>
            </w:pPr>
            <w:r>
              <w:rPr>
                <w:lang w:eastAsia="ko-KR"/>
              </w:rPr>
              <w:t>1</w:t>
            </w:r>
          </w:p>
        </w:tc>
        <w:tc>
          <w:tcPr>
            <w:tcW w:w="850" w:type="dxa"/>
            <w:tcBorders>
              <w:top w:val="single" w:sz="4" w:space="0" w:color="auto"/>
              <w:left w:val="single" w:sz="4" w:space="0" w:color="auto"/>
              <w:bottom w:val="single" w:sz="4" w:space="0" w:color="auto"/>
              <w:right w:val="single" w:sz="4" w:space="0" w:color="auto"/>
            </w:tcBorders>
            <w:hideMark/>
          </w:tcPr>
          <w:p w14:paraId="3EB6C8D9" w14:textId="77777777" w:rsidR="003467FA" w:rsidRDefault="003467FA" w:rsidP="003D7D35">
            <w:pPr>
              <w:pStyle w:val="TAC"/>
              <w:rPr>
                <w:lang w:eastAsia="ko-KR"/>
              </w:rPr>
            </w:pPr>
            <w:r>
              <w:rPr>
                <w:lang w:eastAsia="ko-KR"/>
              </w:rPr>
              <w:t>F</w:t>
            </w:r>
          </w:p>
        </w:tc>
      </w:tr>
      <w:tr w:rsidR="003467FA" w14:paraId="03F4E3AA" w14:textId="77777777" w:rsidTr="003D7D35">
        <w:trPr>
          <w:cantSplit/>
        </w:trPr>
        <w:tc>
          <w:tcPr>
            <w:tcW w:w="533" w:type="dxa"/>
            <w:tcBorders>
              <w:top w:val="single" w:sz="4" w:space="0" w:color="auto"/>
              <w:left w:val="single" w:sz="4" w:space="0" w:color="auto"/>
              <w:bottom w:val="single" w:sz="4" w:space="0" w:color="auto"/>
              <w:right w:val="single" w:sz="4" w:space="0" w:color="auto"/>
            </w:tcBorders>
            <w:hideMark/>
          </w:tcPr>
          <w:p w14:paraId="1B5C81B5" w14:textId="77777777" w:rsidR="003467FA" w:rsidRDefault="003467FA" w:rsidP="003D7D35">
            <w:pPr>
              <w:pStyle w:val="TAC"/>
              <w:rPr>
                <w:lang w:eastAsia="ko-KR"/>
              </w:rPr>
            </w:pPr>
            <w:r>
              <w:rPr>
                <w:lang w:eastAsia="ko-KR"/>
              </w:rPr>
              <w:t>7</w:t>
            </w:r>
          </w:p>
        </w:tc>
        <w:tc>
          <w:tcPr>
            <w:tcW w:w="3967" w:type="dxa"/>
            <w:tcBorders>
              <w:top w:val="single" w:sz="4" w:space="0" w:color="auto"/>
              <w:left w:val="single" w:sz="4" w:space="0" w:color="auto"/>
              <w:bottom w:val="single" w:sz="4" w:space="0" w:color="auto"/>
              <w:right w:val="single" w:sz="4" w:space="0" w:color="auto"/>
            </w:tcBorders>
            <w:hideMark/>
          </w:tcPr>
          <w:p w14:paraId="46E8AB36" w14:textId="77777777" w:rsidR="003467FA" w:rsidRDefault="003467FA" w:rsidP="003D7D35">
            <w:pPr>
              <w:pStyle w:val="TAL"/>
              <w:rPr>
                <w:lang w:eastAsia="ko-KR"/>
              </w:rPr>
            </w:pPr>
            <w:r w:rsidRPr="000A57DF">
              <w:rPr>
                <w:lang w:eastAsia="ko-KR"/>
              </w:rPr>
              <w:t>Make the UE (MCPTT client) release the call keeping the pre-established session.</w:t>
            </w:r>
          </w:p>
          <w:p w14:paraId="66FD01C5" w14:textId="77777777" w:rsidR="003467FA" w:rsidRDefault="003467FA" w:rsidP="003D7D35">
            <w:pPr>
              <w:pStyle w:val="TAL"/>
              <w:rPr>
                <w:lang w:eastAsia="ko-KR"/>
              </w:rPr>
            </w:pPr>
            <w:r>
              <w:rPr>
                <w:lang w:eastAsia="ko-KR"/>
              </w:rPr>
              <w:t>(NOTE 1)</w:t>
            </w:r>
          </w:p>
        </w:tc>
        <w:tc>
          <w:tcPr>
            <w:tcW w:w="708" w:type="dxa"/>
            <w:tcBorders>
              <w:top w:val="single" w:sz="4" w:space="0" w:color="auto"/>
              <w:left w:val="single" w:sz="4" w:space="0" w:color="auto"/>
              <w:bottom w:val="single" w:sz="4" w:space="0" w:color="auto"/>
              <w:right w:val="single" w:sz="4" w:space="0" w:color="auto"/>
            </w:tcBorders>
            <w:hideMark/>
          </w:tcPr>
          <w:p w14:paraId="1339C387" w14:textId="77777777" w:rsidR="003467FA" w:rsidRDefault="003467FA" w:rsidP="003D7D35">
            <w:pPr>
              <w:pStyle w:val="TAC"/>
              <w:rPr>
                <w:lang w:eastAsia="ko-KR"/>
              </w:rPr>
            </w:pPr>
            <w:r>
              <w:rPr>
                <w:lang w:eastAsia="ko-KR"/>
              </w:rPr>
              <w:t>-</w:t>
            </w:r>
          </w:p>
        </w:tc>
        <w:tc>
          <w:tcPr>
            <w:tcW w:w="2977" w:type="dxa"/>
            <w:tcBorders>
              <w:top w:val="single" w:sz="4" w:space="0" w:color="auto"/>
              <w:left w:val="single" w:sz="4" w:space="0" w:color="auto"/>
              <w:bottom w:val="single" w:sz="4" w:space="0" w:color="auto"/>
              <w:right w:val="single" w:sz="4" w:space="0" w:color="auto"/>
            </w:tcBorders>
            <w:hideMark/>
          </w:tcPr>
          <w:p w14:paraId="2A0EC72B"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13FB8E25" w14:textId="77777777" w:rsidR="003467FA" w:rsidRDefault="003467FA" w:rsidP="003D7D35">
            <w:pPr>
              <w:pStyle w:val="TAC"/>
              <w:rPr>
                <w:lang w:eastAsia="ko-KR"/>
              </w:rPr>
            </w:pPr>
            <w:r>
              <w:rPr>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3488ECE5" w14:textId="77777777" w:rsidR="003467FA" w:rsidRDefault="003467FA" w:rsidP="003D7D35">
            <w:pPr>
              <w:pStyle w:val="TAC"/>
              <w:rPr>
                <w:lang w:eastAsia="ko-KR"/>
              </w:rPr>
            </w:pPr>
            <w:r>
              <w:rPr>
                <w:lang w:eastAsia="ko-KR"/>
              </w:rPr>
              <w:t>-</w:t>
            </w:r>
          </w:p>
        </w:tc>
      </w:tr>
      <w:tr w:rsidR="003467FA" w14:paraId="371E074E" w14:textId="77777777" w:rsidTr="003D7D35">
        <w:trPr>
          <w:cantSplit/>
        </w:trPr>
        <w:tc>
          <w:tcPr>
            <w:tcW w:w="533" w:type="dxa"/>
            <w:tcBorders>
              <w:top w:val="single" w:sz="4" w:space="0" w:color="auto"/>
              <w:left w:val="single" w:sz="4" w:space="0" w:color="auto"/>
              <w:bottom w:val="single" w:sz="4" w:space="0" w:color="auto"/>
              <w:right w:val="single" w:sz="4" w:space="0" w:color="auto"/>
            </w:tcBorders>
            <w:hideMark/>
          </w:tcPr>
          <w:p w14:paraId="64CE9565" w14:textId="77777777" w:rsidR="003467FA" w:rsidRDefault="003467FA" w:rsidP="003D7D35">
            <w:pPr>
              <w:pStyle w:val="TAC"/>
              <w:rPr>
                <w:lang w:eastAsia="ko-KR"/>
              </w:rPr>
            </w:pPr>
            <w:r>
              <w:rPr>
                <w:lang w:eastAsia="ko-KR"/>
              </w:rPr>
              <w:t>8</w:t>
            </w:r>
          </w:p>
        </w:tc>
        <w:tc>
          <w:tcPr>
            <w:tcW w:w="3967" w:type="dxa"/>
            <w:tcBorders>
              <w:top w:val="single" w:sz="4" w:space="0" w:color="auto"/>
              <w:left w:val="single" w:sz="4" w:space="0" w:color="auto"/>
              <w:bottom w:val="single" w:sz="4" w:space="0" w:color="auto"/>
              <w:right w:val="single" w:sz="4" w:space="0" w:color="auto"/>
            </w:tcBorders>
            <w:hideMark/>
          </w:tcPr>
          <w:p w14:paraId="64463D13" w14:textId="77777777" w:rsidR="003467FA" w:rsidRDefault="003467FA" w:rsidP="003D7D35">
            <w:pPr>
              <w:pStyle w:val="TAL"/>
              <w:rPr>
                <w:lang w:eastAsia="ko-KR"/>
              </w:rPr>
            </w:pPr>
            <w:r>
              <w:rPr>
                <w:lang w:eastAsia="ko-KR"/>
              </w:rPr>
              <w:t>The UE (MCPTT client) performs procedure 'MCPTT CO call release keeping the pre-established session' as described in TS 36.579-1 [2] table 5.3A.4.3-1.</w:t>
            </w:r>
          </w:p>
        </w:tc>
        <w:tc>
          <w:tcPr>
            <w:tcW w:w="708" w:type="dxa"/>
            <w:tcBorders>
              <w:top w:val="single" w:sz="4" w:space="0" w:color="auto"/>
              <w:left w:val="single" w:sz="4" w:space="0" w:color="auto"/>
              <w:bottom w:val="single" w:sz="4" w:space="0" w:color="auto"/>
              <w:right w:val="single" w:sz="4" w:space="0" w:color="auto"/>
            </w:tcBorders>
            <w:hideMark/>
          </w:tcPr>
          <w:p w14:paraId="75A1E5A1" w14:textId="77777777" w:rsidR="003467FA" w:rsidRDefault="003467FA" w:rsidP="003D7D35">
            <w:pPr>
              <w:pStyle w:val="TAC"/>
              <w:rPr>
                <w:lang w:eastAsia="ko-KR"/>
              </w:rPr>
            </w:pPr>
            <w:r>
              <w:rPr>
                <w:lang w:eastAsia="ko-KR"/>
              </w:rPr>
              <w:t>-</w:t>
            </w:r>
          </w:p>
        </w:tc>
        <w:tc>
          <w:tcPr>
            <w:tcW w:w="2977" w:type="dxa"/>
            <w:tcBorders>
              <w:top w:val="single" w:sz="4" w:space="0" w:color="auto"/>
              <w:left w:val="single" w:sz="4" w:space="0" w:color="auto"/>
              <w:bottom w:val="single" w:sz="4" w:space="0" w:color="auto"/>
              <w:right w:val="single" w:sz="4" w:space="0" w:color="auto"/>
            </w:tcBorders>
            <w:hideMark/>
          </w:tcPr>
          <w:p w14:paraId="5EF3489F"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3635F4C6" w14:textId="77777777" w:rsidR="003467FA" w:rsidRDefault="003467FA" w:rsidP="003D7D35">
            <w:pPr>
              <w:pStyle w:val="TAC"/>
              <w:rPr>
                <w:lang w:eastAsia="ko-KR"/>
              </w:rPr>
            </w:pPr>
            <w:r>
              <w:rPr>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4EFC10D1" w14:textId="77777777" w:rsidR="003467FA" w:rsidRDefault="003467FA" w:rsidP="003D7D35">
            <w:pPr>
              <w:pStyle w:val="TAC"/>
              <w:rPr>
                <w:lang w:eastAsia="ko-KR"/>
              </w:rPr>
            </w:pPr>
            <w:r>
              <w:rPr>
                <w:lang w:eastAsia="ko-KR"/>
              </w:rPr>
              <w:t>-</w:t>
            </w:r>
          </w:p>
        </w:tc>
      </w:tr>
      <w:tr w:rsidR="003467FA" w14:paraId="0D8556A5" w14:textId="77777777" w:rsidTr="003D7D35">
        <w:trPr>
          <w:cantSplit/>
        </w:trPr>
        <w:tc>
          <w:tcPr>
            <w:tcW w:w="533" w:type="dxa"/>
            <w:tcBorders>
              <w:top w:val="single" w:sz="4" w:space="0" w:color="auto"/>
              <w:left w:val="single" w:sz="4" w:space="0" w:color="auto"/>
              <w:bottom w:val="single" w:sz="4" w:space="0" w:color="auto"/>
              <w:right w:val="single" w:sz="4" w:space="0" w:color="auto"/>
            </w:tcBorders>
            <w:hideMark/>
          </w:tcPr>
          <w:p w14:paraId="160B0BF6" w14:textId="77777777" w:rsidR="003467FA" w:rsidRDefault="003467FA" w:rsidP="003D7D35">
            <w:pPr>
              <w:pStyle w:val="TAC"/>
              <w:rPr>
                <w:lang w:eastAsia="ko-KR"/>
              </w:rPr>
            </w:pPr>
            <w:r>
              <w:rPr>
                <w:lang w:eastAsia="ko-KR"/>
              </w:rPr>
              <w:t>9-11</w:t>
            </w:r>
          </w:p>
        </w:tc>
        <w:tc>
          <w:tcPr>
            <w:tcW w:w="3967" w:type="dxa"/>
            <w:tcBorders>
              <w:top w:val="single" w:sz="4" w:space="0" w:color="auto"/>
              <w:left w:val="single" w:sz="4" w:space="0" w:color="auto"/>
              <w:bottom w:val="single" w:sz="4" w:space="0" w:color="auto"/>
              <w:right w:val="single" w:sz="4" w:space="0" w:color="auto"/>
            </w:tcBorders>
            <w:hideMark/>
          </w:tcPr>
          <w:p w14:paraId="40D6A0ED" w14:textId="77777777" w:rsidR="003467FA" w:rsidRDefault="003467FA" w:rsidP="003D7D35">
            <w:pPr>
              <w:pStyle w:val="TAL"/>
              <w:rPr>
                <w:lang w:eastAsia="ko-KR"/>
              </w:rPr>
            </w:pPr>
            <w:r>
              <w:t>Steps 1a1-3 of procedure 'MCX SIP MESSAGE CT' as described in</w:t>
            </w:r>
            <w:r>
              <w:rPr>
                <w:szCs w:val="18"/>
              </w:rPr>
              <w:t xml:space="preserve"> TS 36.579-1 [2] Table 5.3.33.3-1 are performed</w:t>
            </w:r>
            <w:r>
              <w:rPr>
                <w:lang w:eastAsia="ko-KR"/>
              </w:rPr>
              <w:t xml:space="preserve"> requesting the establishment of a remotely initiated private call.</w:t>
            </w:r>
          </w:p>
        </w:tc>
        <w:tc>
          <w:tcPr>
            <w:tcW w:w="708" w:type="dxa"/>
            <w:tcBorders>
              <w:top w:val="single" w:sz="4" w:space="0" w:color="auto"/>
              <w:left w:val="single" w:sz="4" w:space="0" w:color="auto"/>
              <w:bottom w:val="single" w:sz="4" w:space="0" w:color="auto"/>
              <w:right w:val="single" w:sz="4" w:space="0" w:color="auto"/>
            </w:tcBorders>
            <w:hideMark/>
          </w:tcPr>
          <w:p w14:paraId="04E885A9" w14:textId="77777777" w:rsidR="003467FA" w:rsidRDefault="003467FA" w:rsidP="003D7D35">
            <w:pPr>
              <w:pStyle w:val="TAC"/>
              <w:rPr>
                <w:lang w:eastAsia="ko-KR"/>
              </w:rPr>
            </w:pPr>
            <w:r>
              <w:rPr>
                <w:lang w:eastAsia="ko-KR"/>
              </w:rPr>
              <w:t>-</w:t>
            </w:r>
          </w:p>
        </w:tc>
        <w:tc>
          <w:tcPr>
            <w:tcW w:w="2977" w:type="dxa"/>
            <w:tcBorders>
              <w:top w:val="single" w:sz="4" w:space="0" w:color="auto"/>
              <w:left w:val="single" w:sz="4" w:space="0" w:color="auto"/>
              <w:bottom w:val="single" w:sz="4" w:space="0" w:color="auto"/>
              <w:right w:val="single" w:sz="4" w:space="0" w:color="auto"/>
            </w:tcBorders>
            <w:hideMark/>
          </w:tcPr>
          <w:p w14:paraId="675C4489"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59BE390C" w14:textId="77777777" w:rsidR="003467FA" w:rsidRDefault="003467FA" w:rsidP="003D7D35">
            <w:pPr>
              <w:pStyle w:val="TAC"/>
              <w:rPr>
                <w:lang w:eastAsia="ko-KR"/>
              </w:rPr>
            </w:pPr>
            <w:r>
              <w:rPr>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719F762B" w14:textId="77777777" w:rsidR="003467FA" w:rsidRDefault="003467FA" w:rsidP="003D7D35">
            <w:pPr>
              <w:pStyle w:val="TAC"/>
              <w:rPr>
                <w:lang w:eastAsia="ko-KR"/>
              </w:rPr>
            </w:pPr>
            <w:r>
              <w:rPr>
                <w:lang w:eastAsia="ko-KR"/>
              </w:rPr>
              <w:t>-</w:t>
            </w:r>
          </w:p>
        </w:tc>
      </w:tr>
      <w:tr w:rsidR="003467FA" w14:paraId="72BDCF06" w14:textId="77777777" w:rsidTr="003D7D35">
        <w:trPr>
          <w:cantSplit/>
        </w:trPr>
        <w:tc>
          <w:tcPr>
            <w:tcW w:w="533" w:type="dxa"/>
            <w:tcBorders>
              <w:top w:val="single" w:sz="4" w:space="0" w:color="auto"/>
              <w:left w:val="single" w:sz="4" w:space="0" w:color="auto"/>
              <w:bottom w:val="single" w:sz="4" w:space="0" w:color="auto"/>
              <w:right w:val="single" w:sz="4" w:space="0" w:color="auto"/>
            </w:tcBorders>
            <w:hideMark/>
          </w:tcPr>
          <w:p w14:paraId="4F59B7B4" w14:textId="77777777" w:rsidR="003467FA" w:rsidRDefault="003467FA" w:rsidP="003D7D35">
            <w:pPr>
              <w:pStyle w:val="TAC"/>
              <w:rPr>
                <w:lang w:eastAsia="ko-KR"/>
              </w:rPr>
            </w:pPr>
            <w:r>
              <w:rPr>
                <w:lang w:eastAsia="ko-KR"/>
              </w:rPr>
              <w:t>12-12C</w:t>
            </w:r>
          </w:p>
        </w:tc>
        <w:tc>
          <w:tcPr>
            <w:tcW w:w="3967" w:type="dxa"/>
            <w:tcBorders>
              <w:top w:val="single" w:sz="4" w:space="0" w:color="auto"/>
              <w:left w:val="single" w:sz="4" w:space="0" w:color="auto"/>
              <w:bottom w:val="single" w:sz="4" w:space="0" w:color="auto"/>
              <w:right w:val="single" w:sz="4" w:space="0" w:color="auto"/>
            </w:tcBorders>
            <w:hideMark/>
          </w:tcPr>
          <w:p w14:paraId="3FE96455" w14:textId="77777777" w:rsidR="003467FA" w:rsidRDefault="003467FA" w:rsidP="003D7D35">
            <w:pPr>
              <w:pStyle w:val="TAL"/>
              <w:rPr>
                <w:lang w:eastAsia="ko-KR"/>
              </w:rPr>
            </w:pPr>
            <w:r>
              <w:rPr>
                <w:lang w:eastAsia="ko-KR"/>
              </w:rPr>
              <w:t xml:space="preserve">Check: </w:t>
            </w:r>
            <w:r>
              <w:rPr>
                <w:rFonts w:eastAsia="Calibri"/>
                <w:lang w:eastAsia="ko-KR"/>
              </w:rPr>
              <w:t xml:space="preserve">Does the UE (MCPTT client) correctly </w:t>
            </w:r>
            <w:r>
              <w:rPr>
                <w:lang w:eastAsia="ko-KR"/>
              </w:rPr>
              <w:t>perform steps 2-5 of procedure 'MCPTT CO call establishment using a pre-established session' as described in TS 36.579-1 [2] table 5.3A.3.3-1 to establish a remotely initiated private call?</w:t>
            </w:r>
          </w:p>
        </w:tc>
        <w:tc>
          <w:tcPr>
            <w:tcW w:w="708" w:type="dxa"/>
            <w:tcBorders>
              <w:top w:val="single" w:sz="4" w:space="0" w:color="auto"/>
              <w:left w:val="single" w:sz="4" w:space="0" w:color="auto"/>
              <w:bottom w:val="single" w:sz="4" w:space="0" w:color="auto"/>
              <w:right w:val="single" w:sz="4" w:space="0" w:color="auto"/>
            </w:tcBorders>
            <w:hideMark/>
          </w:tcPr>
          <w:p w14:paraId="77BAF8F4" w14:textId="77777777" w:rsidR="003467FA" w:rsidRDefault="003467FA" w:rsidP="003D7D35">
            <w:pPr>
              <w:pStyle w:val="TAC"/>
              <w:rPr>
                <w:lang w:eastAsia="ko-KR"/>
              </w:rPr>
            </w:pPr>
            <w:r>
              <w:rPr>
                <w:lang w:eastAsia="ko-KR"/>
              </w:rPr>
              <w:t>-</w:t>
            </w:r>
          </w:p>
        </w:tc>
        <w:tc>
          <w:tcPr>
            <w:tcW w:w="2977" w:type="dxa"/>
            <w:tcBorders>
              <w:top w:val="single" w:sz="4" w:space="0" w:color="auto"/>
              <w:left w:val="single" w:sz="4" w:space="0" w:color="auto"/>
              <w:bottom w:val="single" w:sz="4" w:space="0" w:color="auto"/>
              <w:right w:val="single" w:sz="4" w:space="0" w:color="auto"/>
            </w:tcBorders>
            <w:hideMark/>
          </w:tcPr>
          <w:p w14:paraId="5AED8DF1"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666B4691" w14:textId="77777777" w:rsidR="003467FA" w:rsidRDefault="003467FA" w:rsidP="003D7D35">
            <w:pPr>
              <w:pStyle w:val="TAC"/>
              <w:rPr>
                <w:lang w:eastAsia="ko-KR"/>
              </w:rPr>
            </w:pPr>
            <w:r>
              <w:rPr>
                <w:lang w:eastAsia="ko-KR"/>
              </w:rPr>
              <w:t>2</w:t>
            </w:r>
          </w:p>
        </w:tc>
        <w:tc>
          <w:tcPr>
            <w:tcW w:w="850" w:type="dxa"/>
            <w:tcBorders>
              <w:top w:val="single" w:sz="4" w:space="0" w:color="auto"/>
              <w:left w:val="single" w:sz="4" w:space="0" w:color="auto"/>
              <w:bottom w:val="single" w:sz="4" w:space="0" w:color="auto"/>
              <w:right w:val="single" w:sz="4" w:space="0" w:color="auto"/>
            </w:tcBorders>
            <w:hideMark/>
          </w:tcPr>
          <w:p w14:paraId="3C7F17B8" w14:textId="77777777" w:rsidR="003467FA" w:rsidRDefault="003467FA" w:rsidP="003D7D35">
            <w:pPr>
              <w:pStyle w:val="TAC"/>
              <w:rPr>
                <w:lang w:eastAsia="ko-KR"/>
              </w:rPr>
            </w:pPr>
            <w:r>
              <w:rPr>
                <w:lang w:eastAsia="ko-KR"/>
              </w:rPr>
              <w:t>P</w:t>
            </w:r>
          </w:p>
        </w:tc>
      </w:tr>
      <w:tr w:rsidR="003467FA" w14:paraId="75419997" w14:textId="77777777" w:rsidTr="003D7D35">
        <w:trPr>
          <w:cantSplit/>
        </w:trPr>
        <w:tc>
          <w:tcPr>
            <w:tcW w:w="533" w:type="dxa"/>
            <w:tcBorders>
              <w:top w:val="single" w:sz="4" w:space="0" w:color="auto"/>
              <w:left w:val="single" w:sz="4" w:space="0" w:color="auto"/>
              <w:bottom w:val="single" w:sz="4" w:space="0" w:color="auto"/>
              <w:right w:val="single" w:sz="4" w:space="0" w:color="auto"/>
            </w:tcBorders>
            <w:hideMark/>
          </w:tcPr>
          <w:p w14:paraId="76BC0992" w14:textId="77777777" w:rsidR="003467FA" w:rsidRDefault="003467FA" w:rsidP="003D7D35">
            <w:pPr>
              <w:pStyle w:val="TAC"/>
              <w:rPr>
                <w:lang w:eastAsia="ko-KR"/>
              </w:rPr>
            </w:pPr>
            <w:r>
              <w:rPr>
                <w:lang w:eastAsia="ko-KR"/>
              </w:rPr>
              <w:t>13</w:t>
            </w:r>
          </w:p>
        </w:tc>
        <w:tc>
          <w:tcPr>
            <w:tcW w:w="3967" w:type="dxa"/>
            <w:tcBorders>
              <w:top w:val="single" w:sz="4" w:space="0" w:color="auto"/>
              <w:left w:val="single" w:sz="4" w:space="0" w:color="auto"/>
              <w:bottom w:val="single" w:sz="4" w:space="0" w:color="auto"/>
              <w:right w:val="single" w:sz="4" w:space="0" w:color="auto"/>
            </w:tcBorders>
            <w:hideMark/>
          </w:tcPr>
          <w:p w14:paraId="26C81190" w14:textId="77777777" w:rsidR="003467FA" w:rsidRDefault="003467FA" w:rsidP="003D7D35">
            <w:pPr>
              <w:pStyle w:val="TAL"/>
              <w:rPr>
                <w:lang w:eastAsia="ko-KR"/>
              </w:rPr>
            </w:pPr>
            <w:r>
              <w:rPr>
                <w:lang w:eastAsia="ko-KR"/>
              </w:rPr>
              <w:t xml:space="preserve">Check: Does the UE (MCPTT client) </w:t>
            </w:r>
            <w:r>
              <w:t>correctly perform procedure 'MCX SIP MESSAGE CO' as described in</w:t>
            </w:r>
            <w:r>
              <w:rPr>
                <w:szCs w:val="18"/>
              </w:rPr>
              <w:t xml:space="preserve"> TS 36.579-1 [2] Table 5.3.32.3-1</w:t>
            </w:r>
            <w:r>
              <w:rPr>
                <w:lang w:eastAsia="ko-KR"/>
              </w:rPr>
              <w:t xml:space="preserve"> confirming the progress of the MCPTT </w:t>
            </w:r>
            <w:r>
              <w:rPr>
                <w:lang w:eastAsia="zh-CN"/>
              </w:rPr>
              <w:t>remotely initiated private call</w:t>
            </w:r>
            <w:r>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64568DF6" w14:textId="77777777" w:rsidR="003467FA" w:rsidRDefault="003467FA" w:rsidP="003D7D35">
            <w:pPr>
              <w:pStyle w:val="TAC"/>
              <w:rPr>
                <w:lang w:eastAsia="ko-KR"/>
              </w:rPr>
            </w:pPr>
            <w:r>
              <w:rPr>
                <w:lang w:eastAsia="ko-KR"/>
              </w:rPr>
              <w:t>-</w:t>
            </w:r>
          </w:p>
        </w:tc>
        <w:tc>
          <w:tcPr>
            <w:tcW w:w="2977" w:type="dxa"/>
            <w:tcBorders>
              <w:top w:val="single" w:sz="4" w:space="0" w:color="auto"/>
              <w:left w:val="single" w:sz="4" w:space="0" w:color="auto"/>
              <w:bottom w:val="single" w:sz="4" w:space="0" w:color="auto"/>
              <w:right w:val="single" w:sz="4" w:space="0" w:color="auto"/>
            </w:tcBorders>
            <w:hideMark/>
          </w:tcPr>
          <w:p w14:paraId="67910F99"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43105CBD" w14:textId="77777777" w:rsidR="003467FA" w:rsidRDefault="003467FA" w:rsidP="003D7D35">
            <w:pPr>
              <w:pStyle w:val="TAC"/>
              <w:rPr>
                <w:lang w:eastAsia="ko-KR"/>
              </w:rPr>
            </w:pPr>
            <w:r>
              <w:rPr>
                <w:lang w:eastAsia="ko-KR"/>
              </w:rPr>
              <w:t>2</w:t>
            </w:r>
          </w:p>
        </w:tc>
        <w:tc>
          <w:tcPr>
            <w:tcW w:w="850" w:type="dxa"/>
            <w:tcBorders>
              <w:top w:val="single" w:sz="4" w:space="0" w:color="auto"/>
              <w:left w:val="single" w:sz="4" w:space="0" w:color="auto"/>
              <w:bottom w:val="single" w:sz="4" w:space="0" w:color="auto"/>
              <w:right w:val="single" w:sz="4" w:space="0" w:color="auto"/>
            </w:tcBorders>
            <w:hideMark/>
          </w:tcPr>
          <w:p w14:paraId="65C297AC" w14:textId="77777777" w:rsidR="003467FA" w:rsidRDefault="003467FA" w:rsidP="003D7D35">
            <w:pPr>
              <w:pStyle w:val="TAC"/>
              <w:rPr>
                <w:lang w:eastAsia="ko-KR"/>
              </w:rPr>
            </w:pPr>
            <w:r>
              <w:rPr>
                <w:lang w:eastAsia="ko-KR"/>
              </w:rPr>
              <w:t>P</w:t>
            </w:r>
          </w:p>
        </w:tc>
      </w:tr>
      <w:tr w:rsidR="003467FA" w14:paraId="2E082A55" w14:textId="77777777" w:rsidTr="003D7D35">
        <w:trPr>
          <w:cantSplit/>
        </w:trPr>
        <w:tc>
          <w:tcPr>
            <w:tcW w:w="533" w:type="dxa"/>
            <w:tcBorders>
              <w:top w:val="single" w:sz="4" w:space="0" w:color="auto"/>
              <w:left w:val="single" w:sz="4" w:space="0" w:color="auto"/>
              <w:bottom w:val="single" w:sz="4" w:space="0" w:color="auto"/>
              <w:right w:val="single" w:sz="4" w:space="0" w:color="auto"/>
            </w:tcBorders>
            <w:hideMark/>
          </w:tcPr>
          <w:p w14:paraId="70AE3C93" w14:textId="77777777" w:rsidR="003467FA" w:rsidRDefault="003467FA" w:rsidP="003D7D35">
            <w:pPr>
              <w:pStyle w:val="TAC"/>
              <w:rPr>
                <w:lang w:eastAsia="ko-KR"/>
              </w:rPr>
            </w:pPr>
            <w:r>
              <w:rPr>
                <w:lang w:eastAsia="ko-KR"/>
              </w:rPr>
              <w:t>14</w:t>
            </w:r>
          </w:p>
        </w:tc>
        <w:tc>
          <w:tcPr>
            <w:tcW w:w="3967" w:type="dxa"/>
            <w:tcBorders>
              <w:top w:val="single" w:sz="4" w:space="0" w:color="auto"/>
              <w:left w:val="single" w:sz="4" w:space="0" w:color="auto"/>
              <w:bottom w:val="single" w:sz="4" w:space="0" w:color="auto"/>
              <w:right w:val="single" w:sz="4" w:space="0" w:color="auto"/>
            </w:tcBorders>
            <w:hideMark/>
          </w:tcPr>
          <w:p w14:paraId="6756C404" w14:textId="77777777" w:rsidR="003467FA" w:rsidRDefault="003467FA" w:rsidP="003D7D35">
            <w:pPr>
              <w:pStyle w:val="TAL"/>
              <w:rPr>
                <w:lang w:eastAsia="ko-KR"/>
              </w:rPr>
            </w:pPr>
            <w:r>
              <w:rPr>
                <w:lang w:eastAsia="ko-KR"/>
              </w:rPr>
              <w:t>Void</w:t>
            </w:r>
          </w:p>
        </w:tc>
        <w:tc>
          <w:tcPr>
            <w:tcW w:w="708" w:type="dxa"/>
            <w:tcBorders>
              <w:top w:val="single" w:sz="4" w:space="0" w:color="auto"/>
              <w:left w:val="single" w:sz="4" w:space="0" w:color="auto"/>
              <w:bottom w:val="single" w:sz="4" w:space="0" w:color="auto"/>
              <w:right w:val="single" w:sz="4" w:space="0" w:color="auto"/>
            </w:tcBorders>
            <w:hideMark/>
          </w:tcPr>
          <w:p w14:paraId="06AACDF5" w14:textId="77777777" w:rsidR="003467FA" w:rsidRDefault="003467FA" w:rsidP="003D7D35">
            <w:pPr>
              <w:pStyle w:val="TAC"/>
              <w:rPr>
                <w:lang w:eastAsia="ko-KR"/>
              </w:rPr>
            </w:pPr>
            <w:r>
              <w:rPr>
                <w:lang w:eastAsia="ko-KR"/>
              </w:rPr>
              <w:t>-</w:t>
            </w:r>
          </w:p>
        </w:tc>
        <w:tc>
          <w:tcPr>
            <w:tcW w:w="2977" w:type="dxa"/>
            <w:tcBorders>
              <w:top w:val="single" w:sz="4" w:space="0" w:color="auto"/>
              <w:left w:val="single" w:sz="4" w:space="0" w:color="auto"/>
              <w:bottom w:val="single" w:sz="4" w:space="0" w:color="auto"/>
              <w:right w:val="single" w:sz="4" w:space="0" w:color="auto"/>
            </w:tcBorders>
            <w:hideMark/>
          </w:tcPr>
          <w:p w14:paraId="61ABF72F"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1D36B558" w14:textId="77777777" w:rsidR="003467FA" w:rsidRDefault="003467FA" w:rsidP="003D7D35">
            <w:pPr>
              <w:pStyle w:val="TAC"/>
              <w:rPr>
                <w:lang w:eastAsia="ko-KR"/>
              </w:rPr>
            </w:pPr>
            <w:r>
              <w:rPr>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56D7C0B1" w14:textId="77777777" w:rsidR="003467FA" w:rsidRDefault="003467FA" w:rsidP="003D7D35">
            <w:pPr>
              <w:pStyle w:val="TAC"/>
              <w:rPr>
                <w:lang w:eastAsia="ko-KR"/>
              </w:rPr>
            </w:pPr>
            <w:r>
              <w:rPr>
                <w:lang w:eastAsia="ko-KR"/>
              </w:rPr>
              <w:t>-</w:t>
            </w:r>
          </w:p>
        </w:tc>
      </w:tr>
      <w:tr w:rsidR="003467FA" w14:paraId="12B0435B" w14:textId="77777777" w:rsidTr="003D7D35">
        <w:trPr>
          <w:cantSplit/>
        </w:trPr>
        <w:tc>
          <w:tcPr>
            <w:tcW w:w="533" w:type="dxa"/>
            <w:tcBorders>
              <w:top w:val="single" w:sz="4" w:space="0" w:color="auto"/>
              <w:left w:val="single" w:sz="4" w:space="0" w:color="auto"/>
              <w:bottom w:val="single" w:sz="4" w:space="0" w:color="auto"/>
              <w:right w:val="single" w:sz="4" w:space="0" w:color="auto"/>
            </w:tcBorders>
            <w:hideMark/>
          </w:tcPr>
          <w:p w14:paraId="0A4CC52A" w14:textId="77777777" w:rsidR="003467FA" w:rsidRDefault="003467FA" w:rsidP="003D7D35">
            <w:pPr>
              <w:pStyle w:val="TAC"/>
              <w:rPr>
                <w:lang w:eastAsia="ko-KR"/>
              </w:rPr>
            </w:pPr>
            <w:r>
              <w:rPr>
                <w:lang w:eastAsia="ko-KR"/>
              </w:rPr>
              <w:t>15</w:t>
            </w:r>
          </w:p>
        </w:tc>
        <w:tc>
          <w:tcPr>
            <w:tcW w:w="3967" w:type="dxa"/>
            <w:tcBorders>
              <w:top w:val="single" w:sz="4" w:space="0" w:color="auto"/>
              <w:left w:val="single" w:sz="4" w:space="0" w:color="auto"/>
              <w:bottom w:val="single" w:sz="4" w:space="0" w:color="auto"/>
              <w:right w:val="single" w:sz="4" w:space="0" w:color="auto"/>
            </w:tcBorders>
            <w:hideMark/>
          </w:tcPr>
          <w:p w14:paraId="3E349E45" w14:textId="77777777" w:rsidR="003467FA" w:rsidRDefault="003467FA" w:rsidP="003D7D35">
            <w:pPr>
              <w:pStyle w:val="TAL"/>
              <w:rPr>
                <w:lang w:eastAsia="ko-KR"/>
              </w:rPr>
            </w:pPr>
            <w:r w:rsidRPr="000A57DF">
              <w:rPr>
                <w:lang w:eastAsia="ko-KR"/>
              </w:rPr>
              <w:t>Make the UE (MCPTT client) release the call keeping the pre-established session.</w:t>
            </w:r>
          </w:p>
          <w:p w14:paraId="03A897E2" w14:textId="77777777" w:rsidR="003467FA" w:rsidRDefault="003467FA" w:rsidP="003D7D35">
            <w:pPr>
              <w:pStyle w:val="TAL"/>
              <w:rPr>
                <w:lang w:eastAsia="ko-KR"/>
              </w:rPr>
            </w:pPr>
            <w:r>
              <w:rPr>
                <w:lang w:eastAsia="ko-KR"/>
              </w:rPr>
              <w:t>(NOTE 1)</w:t>
            </w:r>
          </w:p>
        </w:tc>
        <w:tc>
          <w:tcPr>
            <w:tcW w:w="708" w:type="dxa"/>
            <w:tcBorders>
              <w:top w:val="single" w:sz="4" w:space="0" w:color="auto"/>
              <w:left w:val="single" w:sz="4" w:space="0" w:color="auto"/>
              <w:bottom w:val="single" w:sz="4" w:space="0" w:color="auto"/>
              <w:right w:val="single" w:sz="4" w:space="0" w:color="auto"/>
            </w:tcBorders>
            <w:hideMark/>
          </w:tcPr>
          <w:p w14:paraId="75D77245" w14:textId="77777777" w:rsidR="003467FA" w:rsidRDefault="003467FA" w:rsidP="003D7D35">
            <w:pPr>
              <w:pStyle w:val="TAC"/>
              <w:rPr>
                <w:lang w:eastAsia="ko-KR"/>
              </w:rPr>
            </w:pPr>
            <w:r>
              <w:rPr>
                <w:lang w:eastAsia="ko-KR"/>
              </w:rPr>
              <w:t>-</w:t>
            </w:r>
          </w:p>
        </w:tc>
        <w:tc>
          <w:tcPr>
            <w:tcW w:w="2977" w:type="dxa"/>
            <w:tcBorders>
              <w:top w:val="single" w:sz="4" w:space="0" w:color="auto"/>
              <w:left w:val="single" w:sz="4" w:space="0" w:color="auto"/>
              <w:bottom w:val="single" w:sz="4" w:space="0" w:color="auto"/>
              <w:right w:val="single" w:sz="4" w:space="0" w:color="auto"/>
            </w:tcBorders>
            <w:hideMark/>
          </w:tcPr>
          <w:p w14:paraId="6547B19B"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0A7580EC" w14:textId="77777777" w:rsidR="003467FA" w:rsidRDefault="003467FA" w:rsidP="003D7D35">
            <w:pPr>
              <w:pStyle w:val="TAC"/>
              <w:rPr>
                <w:lang w:eastAsia="ko-KR"/>
              </w:rPr>
            </w:pPr>
            <w:r>
              <w:rPr>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58DF89A4" w14:textId="77777777" w:rsidR="003467FA" w:rsidRDefault="003467FA" w:rsidP="003D7D35">
            <w:pPr>
              <w:pStyle w:val="TAC"/>
              <w:rPr>
                <w:lang w:eastAsia="ko-KR"/>
              </w:rPr>
            </w:pPr>
            <w:r>
              <w:rPr>
                <w:lang w:eastAsia="ko-KR"/>
              </w:rPr>
              <w:t>-</w:t>
            </w:r>
          </w:p>
        </w:tc>
      </w:tr>
      <w:tr w:rsidR="003467FA" w14:paraId="5E49FDCE" w14:textId="77777777" w:rsidTr="003D7D35">
        <w:trPr>
          <w:cantSplit/>
        </w:trPr>
        <w:tc>
          <w:tcPr>
            <w:tcW w:w="533" w:type="dxa"/>
            <w:tcBorders>
              <w:top w:val="single" w:sz="4" w:space="0" w:color="auto"/>
              <w:left w:val="single" w:sz="4" w:space="0" w:color="auto"/>
              <w:bottom w:val="single" w:sz="4" w:space="0" w:color="auto"/>
              <w:right w:val="single" w:sz="4" w:space="0" w:color="auto"/>
            </w:tcBorders>
            <w:hideMark/>
          </w:tcPr>
          <w:p w14:paraId="0F14A752" w14:textId="77777777" w:rsidR="003467FA" w:rsidRDefault="003467FA" w:rsidP="003D7D35">
            <w:pPr>
              <w:pStyle w:val="TAC"/>
              <w:rPr>
                <w:lang w:eastAsia="ko-KR"/>
              </w:rPr>
            </w:pPr>
            <w:r>
              <w:rPr>
                <w:lang w:eastAsia="ko-KR"/>
              </w:rPr>
              <w:t>16</w:t>
            </w:r>
          </w:p>
        </w:tc>
        <w:tc>
          <w:tcPr>
            <w:tcW w:w="3967" w:type="dxa"/>
            <w:tcBorders>
              <w:top w:val="single" w:sz="4" w:space="0" w:color="auto"/>
              <w:left w:val="single" w:sz="4" w:space="0" w:color="auto"/>
              <w:bottom w:val="single" w:sz="4" w:space="0" w:color="auto"/>
              <w:right w:val="single" w:sz="4" w:space="0" w:color="auto"/>
            </w:tcBorders>
            <w:hideMark/>
          </w:tcPr>
          <w:p w14:paraId="26639D2D" w14:textId="77777777" w:rsidR="003467FA" w:rsidRDefault="003467FA" w:rsidP="003D7D35">
            <w:pPr>
              <w:pStyle w:val="TAL"/>
              <w:rPr>
                <w:lang w:eastAsia="ko-KR"/>
              </w:rPr>
            </w:pPr>
            <w:r>
              <w:rPr>
                <w:lang w:eastAsia="ko-KR"/>
              </w:rPr>
              <w:t>The UE (MCPTT client) performs procedure 'MCPTT CO call release keeping the pre-established session' as described in TS 36.579-1 [2] table 5.3A.4.3-1.</w:t>
            </w:r>
          </w:p>
        </w:tc>
        <w:tc>
          <w:tcPr>
            <w:tcW w:w="708" w:type="dxa"/>
            <w:tcBorders>
              <w:top w:val="single" w:sz="4" w:space="0" w:color="auto"/>
              <w:left w:val="single" w:sz="4" w:space="0" w:color="auto"/>
              <w:bottom w:val="single" w:sz="4" w:space="0" w:color="auto"/>
              <w:right w:val="single" w:sz="4" w:space="0" w:color="auto"/>
            </w:tcBorders>
            <w:hideMark/>
          </w:tcPr>
          <w:p w14:paraId="56919D84" w14:textId="77777777" w:rsidR="003467FA" w:rsidRDefault="003467FA" w:rsidP="003D7D35">
            <w:pPr>
              <w:pStyle w:val="TAC"/>
              <w:rPr>
                <w:lang w:eastAsia="ko-KR"/>
              </w:rPr>
            </w:pPr>
            <w:r>
              <w:rPr>
                <w:lang w:eastAsia="ko-KR"/>
              </w:rPr>
              <w:t>-</w:t>
            </w:r>
          </w:p>
        </w:tc>
        <w:tc>
          <w:tcPr>
            <w:tcW w:w="2977" w:type="dxa"/>
            <w:tcBorders>
              <w:top w:val="single" w:sz="4" w:space="0" w:color="auto"/>
              <w:left w:val="single" w:sz="4" w:space="0" w:color="auto"/>
              <w:bottom w:val="single" w:sz="4" w:space="0" w:color="auto"/>
              <w:right w:val="single" w:sz="4" w:space="0" w:color="auto"/>
            </w:tcBorders>
            <w:hideMark/>
          </w:tcPr>
          <w:p w14:paraId="2B54A673" w14:textId="77777777" w:rsidR="003467FA" w:rsidRDefault="003467FA" w:rsidP="003D7D35">
            <w:pPr>
              <w:pStyle w:val="TAL"/>
              <w:rPr>
                <w:lang w:eastAsia="ko-KR"/>
              </w:rPr>
            </w:pPr>
            <w:r>
              <w:rPr>
                <w:lang w:eastAsia="ko-KR"/>
              </w:rPr>
              <w:t>-</w:t>
            </w:r>
          </w:p>
        </w:tc>
        <w:tc>
          <w:tcPr>
            <w:tcW w:w="565" w:type="dxa"/>
            <w:tcBorders>
              <w:top w:val="single" w:sz="4" w:space="0" w:color="auto"/>
              <w:left w:val="single" w:sz="4" w:space="0" w:color="auto"/>
              <w:bottom w:val="single" w:sz="4" w:space="0" w:color="auto"/>
              <w:right w:val="single" w:sz="4" w:space="0" w:color="auto"/>
            </w:tcBorders>
            <w:hideMark/>
          </w:tcPr>
          <w:p w14:paraId="698246EB" w14:textId="77777777" w:rsidR="003467FA" w:rsidRDefault="003467FA" w:rsidP="003D7D35">
            <w:pPr>
              <w:pStyle w:val="TAC"/>
              <w:rPr>
                <w:lang w:eastAsia="ko-KR"/>
              </w:rPr>
            </w:pPr>
            <w:r>
              <w:rPr>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45E7879A" w14:textId="77777777" w:rsidR="003467FA" w:rsidRDefault="003467FA" w:rsidP="003D7D35">
            <w:pPr>
              <w:pStyle w:val="TAC"/>
              <w:rPr>
                <w:lang w:eastAsia="ko-KR"/>
              </w:rPr>
            </w:pPr>
            <w:r>
              <w:rPr>
                <w:lang w:eastAsia="ko-KR"/>
              </w:rPr>
              <w:t>-</w:t>
            </w:r>
          </w:p>
        </w:tc>
      </w:tr>
      <w:tr w:rsidR="003467FA" w14:paraId="61F9FE5D" w14:textId="77777777" w:rsidTr="003D7D35">
        <w:trPr>
          <w:cantSplit/>
        </w:trPr>
        <w:tc>
          <w:tcPr>
            <w:tcW w:w="9600" w:type="dxa"/>
            <w:gridSpan w:val="6"/>
            <w:tcBorders>
              <w:top w:val="single" w:sz="4" w:space="0" w:color="auto"/>
              <w:left w:val="single" w:sz="4" w:space="0" w:color="auto"/>
              <w:bottom w:val="single" w:sz="4" w:space="0" w:color="auto"/>
              <w:right w:val="single" w:sz="4" w:space="0" w:color="auto"/>
            </w:tcBorders>
            <w:hideMark/>
          </w:tcPr>
          <w:p w14:paraId="579AA007" w14:textId="77777777" w:rsidR="003467FA" w:rsidRDefault="003467FA" w:rsidP="003D7D35">
            <w:pPr>
              <w:pStyle w:val="TAN"/>
              <w:rPr>
                <w:lang w:eastAsia="ko-KR"/>
              </w:rPr>
            </w:pPr>
            <w:r>
              <w:rPr>
                <w:szCs w:val="22"/>
                <w:lang w:eastAsia="ko-KR"/>
              </w:rPr>
              <w:t>NOTE 1:</w:t>
            </w:r>
            <w:r>
              <w:rPr>
                <w:szCs w:val="22"/>
                <w:lang w:eastAsia="ko-KR"/>
              </w:rPr>
              <w:tab/>
            </w:r>
            <w:r>
              <w:rPr>
                <w:lang w:eastAsia="ko-KR"/>
              </w:rPr>
              <w:t>This is expected to be done via a suitable implementation dependent MMI.</w:t>
            </w:r>
          </w:p>
        </w:tc>
      </w:tr>
    </w:tbl>
    <w:p w14:paraId="4EA01D1C" w14:textId="77777777" w:rsidR="003467FA" w:rsidRDefault="003467FA" w:rsidP="003467FA"/>
    <w:p w14:paraId="6F89A784" w14:textId="77777777" w:rsidR="003467FA" w:rsidRDefault="003467FA" w:rsidP="003467FA">
      <w:pPr>
        <w:pStyle w:val="TH"/>
      </w:pPr>
      <w:r>
        <w:t>Table 6.2.26.3.2-2: Void</w:t>
      </w:r>
    </w:p>
    <w:p w14:paraId="0EEC65D2" w14:textId="77777777" w:rsidR="003467FA" w:rsidRDefault="003467FA" w:rsidP="003467FA"/>
    <w:p w14:paraId="1E0AEE4D" w14:textId="77777777" w:rsidR="003467FA" w:rsidRDefault="003467FA" w:rsidP="003467FA">
      <w:pPr>
        <w:pStyle w:val="H6"/>
      </w:pPr>
      <w:r>
        <w:lastRenderedPageBreak/>
        <w:t>6.2.26.3.3</w:t>
      </w:r>
      <w:r>
        <w:tab/>
        <w:t>Specific message contents</w:t>
      </w:r>
    </w:p>
    <w:p w14:paraId="2464BE9D" w14:textId="77777777" w:rsidR="003467FA" w:rsidRDefault="003467FA" w:rsidP="003467FA">
      <w:pPr>
        <w:pStyle w:val="TH"/>
      </w:pPr>
      <w:r>
        <w:t xml:space="preserve">Table 6.2.26.3.3-1: </w:t>
      </w:r>
      <w:r>
        <w:rPr>
          <w:lang w:eastAsia="ko-KR"/>
        </w:rPr>
        <w:t>SIP MESSAGE</w:t>
      </w:r>
      <w:r>
        <w:t xml:space="preserve"> from the SS (Step 2, Table 6.2.26.3.2-1;</w:t>
      </w:r>
      <w:r>
        <w:br/>
        <w:t>step 2, TS 36.579-1 [2], Table 5.3.33.3-1)</w:t>
      </w:r>
    </w:p>
    <w:tbl>
      <w:tblPr>
        <w:tblW w:w="9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0"/>
        <w:gridCol w:w="2128"/>
        <w:gridCol w:w="2128"/>
        <w:gridCol w:w="1420"/>
        <w:gridCol w:w="1136"/>
      </w:tblGrid>
      <w:tr w:rsidR="003467FA" w14:paraId="1229FAE1" w14:textId="77777777" w:rsidTr="003D7D35">
        <w:trPr>
          <w:jc w:val="center"/>
        </w:trPr>
        <w:tc>
          <w:tcPr>
            <w:tcW w:w="9652" w:type="dxa"/>
            <w:gridSpan w:val="5"/>
            <w:tcBorders>
              <w:top w:val="single" w:sz="4" w:space="0" w:color="auto"/>
              <w:left w:val="single" w:sz="4" w:space="0" w:color="auto"/>
              <w:bottom w:val="single" w:sz="4" w:space="0" w:color="auto"/>
              <w:right w:val="single" w:sz="4" w:space="0" w:color="auto"/>
            </w:tcBorders>
            <w:hideMark/>
          </w:tcPr>
          <w:p w14:paraId="47F1612E" w14:textId="77777777" w:rsidR="003467FA" w:rsidRDefault="003467FA" w:rsidP="003D7D35">
            <w:pPr>
              <w:pStyle w:val="TAL"/>
              <w:rPr>
                <w:lang w:eastAsia="ko-KR"/>
              </w:rPr>
            </w:pPr>
            <w:r>
              <w:rPr>
                <w:lang w:eastAsia="ko-KR"/>
              </w:rPr>
              <w:t>Derivation Path: TS 36.579-1 [2], Table 5.5.2.7.2-1, condition ACCEPT-CONTACT-WITH-MEDIA-FEATURE-TAG</w:t>
            </w:r>
          </w:p>
        </w:tc>
      </w:tr>
      <w:tr w:rsidR="003467FA" w14:paraId="46D567A0" w14:textId="77777777" w:rsidTr="003D7D35">
        <w:trPr>
          <w:jc w:val="center"/>
        </w:trPr>
        <w:tc>
          <w:tcPr>
            <w:tcW w:w="2840" w:type="dxa"/>
            <w:tcBorders>
              <w:top w:val="single" w:sz="4" w:space="0" w:color="auto"/>
              <w:left w:val="single" w:sz="4" w:space="0" w:color="auto"/>
              <w:bottom w:val="single" w:sz="4" w:space="0" w:color="auto"/>
              <w:right w:val="single" w:sz="4" w:space="0" w:color="auto"/>
            </w:tcBorders>
            <w:hideMark/>
          </w:tcPr>
          <w:p w14:paraId="6F8A430E" w14:textId="77777777" w:rsidR="003467FA" w:rsidRDefault="003467FA" w:rsidP="003D7D35">
            <w:pPr>
              <w:pStyle w:val="TAH"/>
              <w:rPr>
                <w:lang w:eastAsia="ko-KR"/>
              </w:rPr>
            </w:pPr>
            <w:r>
              <w:rPr>
                <w:lang w:eastAsia="ko-KR"/>
              </w:rP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263B6E91" w14:textId="77777777" w:rsidR="003467FA" w:rsidRDefault="003467FA" w:rsidP="003D7D35">
            <w:pPr>
              <w:pStyle w:val="TAH"/>
              <w:rPr>
                <w:lang w:eastAsia="ko-KR"/>
              </w:rPr>
            </w:pPr>
            <w:r>
              <w:rPr>
                <w:lang w:eastAsia="ko-KR"/>
              </w:rPr>
              <w:t>Value/remark</w:t>
            </w:r>
          </w:p>
        </w:tc>
        <w:tc>
          <w:tcPr>
            <w:tcW w:w="2128" w:type="dxa"/>
            <w:tcBorders>
              <w:top w:val="single" w:sz="4" w:space="0" w:color="auto"/>
              <w:left w:val="single" w:sz="4" w:space="0" w:color="auto"/>
              <w:bottom w:val="single" w:sz="4" w:space="0" w:color="auto"/>
              <w:right w:val="single" w:sz="4" w:space="0" w:color="auto"/>
            </w:tcBorders>
            <w:hideMark/>
          </w:tcPr>
          <w:p w14:paraId="510D7B87" w14:textId="77777777" w:rsidR="003467FA" w:rsidRDefault="003467FA" w:rsidP="003D7D35">
            <w:pPr>
              <w:pStyle w:val="TAH"/>
              <w:rPr>
                <w:lang w:eastAsia="ko-KR"/>
              </w:rPr>
            </w:pPr>
            <w:r>
              <w:rPr>
                <w:lang w:eastAsia="ko-KR"/>
              </w:rPr>
              <w:t>Comment</w:t>
            </w:r>
          </w:p>
        </w:tc>
        <w:tc>
          <w:tcPr>
            <w:tcW w:w="1420" w:type="dxa"/>
            <w:tcBorders>
              <w:top w:val="single" w:sz="4" w:space="0" w:color="auto"/>
              <w:left w:val="single" w:sz="4" w:space="0" w:color="auto"/>
              <w:bottom w:val="single" w:sz="4" w:space="0" w:color="auto"/>
              <w:right w:val="single" w:sz="4" w:space="0" w:color="auto"/>
            </w:tcBorders>
            <w:hideMark/>
          </w:tcPr>
          <w:p w14:paraId="0D48D57E" w14:textId="77777777" w:rsidR="003467FA" w:rsidRDefault="003467FA" w:rsidP="003D7D35">
            <w:pPr>
              <w:pStyle w:val="TAH"/>
              <w:rPr>
                <w:lang w:eastAsia="ko-KR"/>
              </w:rPr>
            </w:pPr>
            <w:r>
              <w:rPr>
                <w:lang w:eastAsia="ko-KR"/>
              </w:rPr>
              <w:t>Reference</w:t>
            </w:r>
          </w:p>
        </w:tc>
        <w:tc>
          <w:tcPr>
            <w:tcW w:w="1136" w:type="dxa"/>
            <w:tcBorders>
              <w:top w:val="single" w:sz="4" w:space="0" w:color="auto"/>
              <w:left w:val="single" w:sz="4" w:space="0" w:color="auto"/>
              <w:bottom w:val="single" w:sz="4" w:space="0" w:color="auto"/>
              <w:right w:val="single" w:sz="4" w:space="0" w:color="auto"/>
            </w:tcBorders>
            <w:hideMark/>
          </w:tcPr>
          <w:p w14:paraId="3E330862" w14:textId="77777777" w:rsidR="003467FA" w:rsidRDefault="003467FA" w:rsidP="003D7D35">
            <w:pPr>
              <w:pStyle w:val="TAH"/>
              <w:rPr>
                <w:lang w:eastAsia="ko-KR"/>
              </w:rPr>
            </w:pPr>
            <w:r>
              <w:rPr>
                <w:lang w:eastAsia="ko-KR"/>
              </w:rPr>
              <w:t>Condition</w:t>
            </w:r>
          </w:p>
        </w:tc>
      </w:tr>
      <w:tr w:rsidR="003467FA" w14:paraId="713401EF" w14:textId="77777777" w:rsidTr="003D7D35">
        <w:trPr>
          <w:jc w:val="center"/>
        </w:trPr>
        <w:tc>
          <w:tcPr>
            <w:tcW w:w="2839" w:type="dxa"/>
            <w:tcBorders>
              <w:top w:val="single" w:sz="4" w:space="0" w:color="auto"/>
              <w:left w:val="single" w:sz="4" w:space="0" w:color="auto"/>
              <w:bottom w:val="single" w:sz="4" w:space="0" w:color="auto"/>
              <w:right w:val="single" w:sz="4" w:space="0" w:color="auto"/>
            </w:tcBorders>
            <w:hideMark/>
          </w:tcPr>
          <w:p w14:paraId="03F53EAB" w14:textId="77777777" w:rsidR="003467FA" w:rsidRPr="00303ED7" w:rsidRDefault="003467FA" w:rsidP="003D7D35">
            <w:pPr>
              <w:pStyle w:val="TAL"/>
              <w:rPr>
                <w:b/>
                <w:lang w:eastAsia="ko-KR"/>
              </w:rPr>
            </w:pPr>
            <w:r w:rsidRPr="002C79AA">
              <w:rPr>
                <w:b/>
              </w:rPr>
              <w:t>Message-body</w:t>
            </w:r>
          </w:p>
        </w:tc>
        <w:tc>
          <w:tcPr>
            <w:tcW w:w="2128" w:type="dxa"/>
            <w:tcBorders>
              <w:top w:val="single" w:sz="4" w:space="0" w:color="auto"/>
              <w:left w:val="single" w:sz="4" w:space="0" w:color="auto"/>
              <w:bottom w:val="single" w:sz="4" w:space="0" w:color="auto"/>
              <w:right w:val="single" w:sz="4" w:space="0" w:color="auto"/>
            </w:tcBorders>
          </w:tcPr>
          <w:p w14:paraId="7271DBEB" w14:textId="77777777" w:rsidR="003467FA" w:rsidRDefault="003467FA" w:rsidP="003D7D35">
            <w:pPr>
              <w:pStyle w:val="TAL"/>
              <w:rPr>
                <w:lang w:eastAsia="ko-KR"/>
              </w:rPr>
            </w:pPr>
          </w:p>
        </w:tc>
        <w:tc>
          <w:tcPr>
            <w:tcW w:w="2128" w:type="dxa"/>
            <w:tcBorders>
              <w:top w:val="single" w:sz="4" w:space="0" w:color="auto"/>
              <w:left w:val="single" w:sz="4" w:space="0" w:color="auto"/>
              <w:bottom w:val="single" w:sz="4" w:space="0" w:color="auto"/>
              <w:right w:val="single" w:sz="4" w:space="0" w:color="auto"/>
            </w:tcBorders>
          </w:tcPr>
          <w:p w14:paraId="150EB03F" w14:textId="77777777" w:rsidR="003467FA" w:rsidRDefault="003467FA" w:rsidP="003D7D35">
            <w:pPr>
              <w:pStyle w:val="TAL"/>
              <w:rPr>
                <w:lang w:eastAsia="ko-KR"/>
              </w:rPr>
            </w:pPr>
          </w:p>
        </w:tc>
        <w:tc>
          <w:tcPr>
            <w:tcW w:w="1420" w:type="dxa"/>
            <w:tcBorders>
              <w:top w:val="single" w:sz="4" w:space="0" w:color="auto"/>
              <w:left w:val="single" w:sz="4" w:space="0" w:color="auto"/>
              <w:bottom w:val="single" w:sz="4" w:space="0" w:color="auto"/>
              <w:right w:val="single" w:sz="4" w:space="0" w:color="auto"/>
            </w:tcBorders>
          </w:tcPr>
          <w:p w14:paraId="6F8C2DB0"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tcPr>
          <w:p w14:paraId="6FC199BE" w14:textId="77777777" w:rsidR="003467FA" w:rsidRDefault="003467FA" w:rsidP="003D7D35">
            <w:pPr>
              <w:pStyle w:val="TAL"/>
              <w:rPr>
                <w:lang w:eastAsia="ko-KR"/>
              </w:rPr>
            </w:pPr>
          </w:p>
        </w:tc>
      </w:tr>
      <w:tr w:rsidR="003467FA" w14:paraId="1AA79CCD" w14:textId="77777777" w:rsidTr="003D7D35">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733B2E06" w14:textId="77777777" w:rsidR="003467FA" w:rsidRDefault="003467FA" w:rsidP="003D7D35">
            <w:pPr>
              <w:pStyle w:val="TAL"/>
              <w:rPr>
                <w:lang w:eastAsia="ko-KR"/>
              </w:rPr>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4061944A" w14:textId="77777777" w:rsidR="003467FA" w:rsidRDefault="003467FA" w:rsidP="003D7D35">
            <w:pPr>
              <w:pStyle w:val="TAL"/>
              <w:rPr>
                <w:lang w:eastAsia="ko-KR"/>
              </w:rPr>
            </w:pPr>
          </w:p>
        </w:tc>
        <w:tc>
          <w:tcPr>
            <w:tcW w:w="2128" w:type="dxa"/>
            <w:tcBorders>
              <w:top w:val="single" w:sz="4" w:space="0" w:color="auto"/>
              <w:left w:val="single" w:sz="4" w:space="0" w:color="auto"/>
              <w:bottom w:val="single" w:sz="4" w:space="0" w:color="auto"/>
              <w:right w:val="single" w:sz="4" w:space="0" w:color="auto"/>
            </w:tcBorders>
            <w:hideMark/>
          </w:tcPr>
          <w:p w14:paraId="7A82BB50" w14:textId="77777777" w:rsidR="003467FA" w:rsidRPr="00303ED7" w:rsidRDefault="003467FA" w:rsidP="003D7D35">
            <w:pPr>
              <w:pStyle w:val="TAL"/>
              <w:rPr>
                <w:b/>
                <w:lang w:eastAsia="ko-KR"/>
              </w:rPr>
            </w:pPr>
            <w:r w:rsidRPr="002C79AA">
              <w:rPr>
                <w:b/>
              </w:rPr>
              <w:t>MCPTT-Info</w:t>
            </w:r>
          </w:p>
        </w:tc>
        <w:tc>
          <w:tcPr>
            <w:tcW w:w="1420" w:type="dxa"/>
            <w:tcBorders>
              <w:top w:val="single" w:sz="4" w:space="0" w:color="auto"/>
              <w:left w:val="single" w:sz="4" w:space="0" w:color="auto"/>
              <w:bottom w:val="single" w:sz="4" w:space="0" w:color="auto"/>
              <w:right w:val="single" w:sz="4" w:space="0" w:color="auto"/>
            </w:tcBorders>
          </w:tcPr>
          <w:p w14:paraId="0458E381"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tcPr>
          <w:p w14:paraId="611C6DA7" w14:textId="77777777" w:rsidR="003467FA" w:rsidRDefault="003467FA" w:rsidP="003D7D35">
            <w:pPr>
              <w:pStyle w:val="TAL"/>
              <w:rPr>
                <w:lang w:eastAsia="ko-KR"/>
              </w:rPr>
            </w:pPr>
          </w:p>
        </w:tc>
      </w:tr>
      <w:tr w:rsidR="003467FA" w14:paraId="72E58F95" w14:textId="77777777" w:rsidTr="003D7D35">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B3724FD" w14:textId="77777777" w:rsidR="003467FA" w:rsidRDefault="003467FA" w:rsidP="003D7D35">
            <w:pPr>
              <w:pStyle w:val="TAL"/>
              <w:rPr>
                <w:lang w:eastAsia="ko-KR"/>
              </w:rPr>
            </w:pPr>
            <w:r>
              <w:t xml:space="preserve">    MIME-part-body</w:t>
            </w:r>
          </w:p>
        </w:tc>
        <w:tc>
          <w:tcPr>
            <w:tcW w:w="2128" w:type="dxa"/>
            <w:tcBorders>
              <w:top w:val="single" w:sz="4" w:space="0" w:color="auto"/>
              <w:left w:val="single" w:sz="4" w:space="0" w:color="auto"/>
              <w:bottom w:val="single" w:sz="4" w:space="0" w:color="auto"/>
              <w:right w:val="single" w:sz="4" w:space="0" w:color="auto"/>
            </w:tcBorders>
            <w:vAlign w:val="center"/>
            <w:hideMark/>
          </w:tcPr>
          <w:p w14:paraId="7D92C071" w14:textId="77777777" w:rsidR="003467FA" w:rsidRDefault="003467FA" w:rsidP="003D7D35">
            <w:pPr>
              <w:pStyle w:val="TAL"/>
              <w:rPr>
                <w:lang w:eastAsia="ko-KR"/>
              </w:rPr>
            </w:pPr>
            <w:r>
              <w:t>MCPTT-Info as described in Table 6.2.26.3.3-2</w:t>
            </w:r>
          </w:p>
        </w:tc>
        <w:tc>
          <w:tcPr>
            <w:tcW w:w="2128" w:type="dxa"/>
            <w:tcBorders>
              <w:top w:val="single" w:sz="4" w:space="0" w:color="auto"/>
              <w:left w:val="single" w:sz="4" w:space="0" w:color="auto"/>
              <w:bottom w:val="single" w:sz="4" w:space="0" w:color="auto"/>
              <w:right w:val="single" w:sz="4" w:space="0" w:color="auto"/>
            </w:tcBorders>
          </w:tcPr>
          <w:p w14:paraId="01EDBAA5" w14:textId="77777777" w:rsidR="003467FA" w:rsidRDefault="003467FA" w:rsidP="003D7D35">
            <w:pPr>
              <w:pStyle w:val="TAL"/>
              <w:rPr>
                <w:lang w:eastAsia="ko-KR"/>
              </w:rPr>
            </w:pPr>
          </w:p>
        </w:tc>
        <w:tc>
          <w:tcPr>
            <w:tcW w:w="1420" w:type="dxa"/>
            <w:tcBorders>
              <w:top w:val="single" w:sz="4" w:space="0" w:color="auto"/>
              <w:left w:val="single" w:sz="4" w:space="0" w:color="auto"/>
              <w:bottom w:val="single" w:sz="4" w:space="0" w:color="auto"/>
              <w:right w:val="single" w:sz="4" w:space="0" w:color="auto"/>
            </w:tcBorders>
          </w:tcPr>
          <w:p w14:paraId="181E0EB5"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tcPr>
          <w:p w14:paraId="5426E329" w14:textId="77777777" w:rsidR="003467FA" w:rsidRDefault="003467FA" w:rsidP="003D7D35">
            <w:pPr>
              <w:pStyle w:val="TAL"/>
              <w:rPr>
                <w:lang w:eastAsia="ko-KR"/>
              </w:rPr>
            </w:pPr>
          </w:p>
        </w:tc>
      </w:tr>
    </w:tbl>
    <w:p w14:paraId="6BC23259" w14:textId="77777777" w:rsidR="003467FA" w:rsidRDefault="003467FA" w:rsidP="003467FA"/>
    <w:p w14:paraId="14127DD7" w14:textId="77777777" w:rsidR="003467FA" w:rsidRDefault="003467FA" w:rsidP="003467FA">
      <w:pPr>
        <w:pStyle w:val="TH"/>
      </w:pPr>
      <w:r>
        <w:t xml:space="preserve">Table 6.2.26.3.3-2: </w:t>
      </w:r>
      <w:r>
        <w:rPr>
          <w:lang w:eastAsia="ko-KR"/>
        </w:rPr>
        <w:t>MCPTT-Info in SIP MESSAGE</w:t>
      </w:r>
      <w:r>
        <w:t xml:space="preserve"> (Table 6.2.26.3.3-1)</w:t>
      </w:r>
    </w:p>
    <w:tbl>
      <w:tblPr>
        <w:tblW w:w="9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9"/>
        <w:gridCol w:w="2129"/>
        <w:gridCol w:w="1420"/>
        <w:gridCol w:w="1137"/>
      </w:tblGrid>
      <w:tr w:rsidR="003467FA" w14:paraId="5293993F" w14:textId="77777777" w:rsidTr="003D7D35">
        <w:trPr>
          <w:jc w:val="center"/>
        </w:trPr>
        <w:tc>
          <w:tcPr>
            <w:tcW w:w="9652" w:type="dxa"/>
            <w:gridSpan w:val="5"/>
            <w:tcBorders>
              <w:top w:val="single" w:sz="4" w:space="0" w:color="auto"/>
              <w:left w:val="single" w:sz="4" w:space="0" w:color="auto"/>
              <w:bottom w:val="single" w:sz="4" w:space="0" w:color="auto"/>
              <w:right w:val="single" w:sz="4" w:space="0" w:color="auto"/>
            </w:tcBorders>
            <w:hideMark/>
          </w:tcPr>
          <w:p w14:paraId="24725E2D" w14:textId="77777777" w:rsidR="003467FA" w:rsidRDefault="003467FA" w:rsidP="003D7D35">
            <w:pPr>
              <w:pStyle w:val="TAL"/>
              <w:rPr>
                <w:lang w:eastAsia="ko-KR"/>
              </w:rPr>
            </w:pPr>
            <w:r>
              <w:rPr>
                <w:lang w:eastAsia="ko-KR"/>
              </w:rPr>
              <w:t>Derivation Path: TS 36.579-1 [2], Table 5.5.3.2.2-1, condition PRIVATE-CALL</w:t>
            </w:r>
          </w:p>
        </w:tc>
      </w:tr>
      <w:tr w:rsidR="003467FA" w14:paraId="4EC18EC9" w14:textId="77777777" w:rsidTr="003D7D35">
        <w:trPr>
          <w:jc w:val="center"/>
        </w:trPr>
        <w:tc>
          <w:tcPr>
            <w:tcW w:w="2838" w:type="dxa"/>
            <w:tcBorders>
              <w:top w:val="single" w:sz="4" w:space="0" w:color="auto"/>
              <w:left w:val="single" w:sz="4" w:space="0" w:color="auto"/>
              <w:bottom w:val="single" w:sz="4" w:space="0" w:color="auto"/>
              <w:right w:val="single" w:sz="4" w:space="0" w:color="auto"/>
            </w:tcBorders>
            <w:hideMark/>
          </w:tcPr>
          <w:p w14:paraId="036AE8DF" w14:textId="77777777" w:rsidR="003467FA" w:rsidRDefault="003467FA" w:rsidP="003D7D35">
            <w:pPr>
              <w:pStyle w:val="TAH"/>
              <w:rPr>
                <w:lang w:eastAsia="ko-KR"/>
              </w:rPr>
            </w:pPr>
            <w:r>
              <w:rPr>
                <w:lang w:eastAsia="ko-KR"/>
              </w:rPr>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37746477" w14:textId="77777777" w:rsidR="003467FA" w:rsidRDefault="003467FA" w:rsidP="003D7D35">
            <w:pPr>
              <w:pStyle w:val="TAH"/>
              <w:rPr>
                <w:lang w:eastAsia="ko-KR"/>
              </w:rPr>
            </w:pPr>
            <w:r>
              <w:rPr>
                <w:lang w:eastAsia="ko-KR"/>
              </w:rPr>
              <w:t>Value/remark</w:t>
            </w:r>
          </w:p>
        </w:tc>
        <w:tc>
          <w:tcPr>
            <w:tcW w:w="2129" w:type="dxa"/>
            <w:tcBorders>
              <w:top w:val="single" w:sz="4" w:space="0" w:color="auto"/>
              <w:left w:val="single" w:sz="4" w:space="0" w:color="auto"/>
              <w:bottom w:val="single" w:sz="4" w:space="0" w:color="auto"/>
              <w:right w:val="single" w:sz="4" w:space="0" w:color="auto"/>
            </w:tcBorders>
            <w:hideMark/>
          </w:tcPr>
          <w:p w14:paraId="073EFE94" w14:textId="77777777" w:rsidR="003467FA" w:rsidRDefault="003467FA" w:rsidP="003D7D35">
            <w:pPr>
              <w:pStyle w:val="TAH"/>
              <w:rPr>
                <w:lang w:eastAsia="ko-KR"/>
              </w:rPr>
            </w:pPr>
            <w:r>
              <w:rPr>
                <w:lang w:eastAsia="ko-KR"/>
              </w:rPr>
              <w:t>Comment</w:t>
            </w:r>
          </w:p>
        </w:tc>
        <w:tc>
          <w:tcPr>
            <w:tcW w:w="1420" w:type="dxa"/>
            <w:tcBorders>
              <w:top w:val="single" w:sz="4" w:space="0" w:color="auto"/>
              <w:left w:val="single" w:sz="4" w:space="0" w:color="auto"/>
              <w:bottom w:val="single" w:sz="4" w:space="0" w:color="auto"/>
              <w:right w:val="single" w:sz="4" w:space="0" w:color="auto"/>
            </w:tcBorders>
            <w:hideMark/>
          </w:tcPr>
          <w:p w14:paraId="16B922F9" w14:textId="77777777" w:rsidR="003467FA" w:rsidRDefault="003467FA" w:rsidP="003D7D35">
            <w:pPr>
              <w:pStyle w:val="TAH"/>
              <w:rPr>
                <w:lang w:eastAsia="ko-KR"/>
              </w:rPr>
            </w:pPr>
            <w:r>
              <w:rPr>
                <w:lang w:eastAsia="ko-KR"/>
              </w:rPr>
              <w:t>Reference</w:t>
            </w:r>
          </w:p>
        </w:tc>
        <w:tc>
          <w:tcPr>
            <w:tcW w:w="1136" w:type="dxa"/>
            <w:tcBorders>
              <w:top w:val="single" w:sz="4" w:space="0" w:color="auto"/>
              <w:left w:val="single" w:sz="4" w:space="0" w:color="auto"/>
              <w:bottom w:val="single" w:sz="4" w:space="0" w:color="auto"/>
              <w:right w:val="single" w:sz="4" w:space="0" w:color="auto"/>
            </w:tcBorders>
            <w:hideMark/>
          </w:tcPr>
          <w:p w14:paraId="577F6E91" w14:textId="77777777" w:rsidR="003467FA" w:rsidRDefault="003467FA" w:rsidP="003D7D35">
            <w:pPr>
              <w:pStyle w:val="TAH"/>
              <w:rPr>
                <w:lang w:eastAsia="ko-KR"/>
              </w:rPr>
            </w:pPr>
            <w:r>
              <w:rPr>
                <w:lang w:eastAsia="ko-KR"/>
              </w:rPr>
              <w:t>Condition</w:t>
            </w:r>
          </w:p>
        </w:tc>
      </w:tr>
      <w:tr w:rsidR="003467FA" w14:paraId="32103859" w14:textId="77777777" w:rsidTr="003D7D35">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28F9440" w14:textId="77777777" w:rsidR="003467FA" w:rsidRDefault="003467FA" w:rsidP="003D7D35">
            <w:pPr>
              <w:pStyle w:val="TAL"/>
              <w:rPr>
                <w:lang w:eastAsia="ko-KR"/>
              </w:rPr>
            </w:pPr>
            <w:r>
              <w:rPr>
                <w:lang w:eastAsia="ko-KR"/>
              </w:rPr>
              <w:t>mcpttinfo</w:t>
            </w:r>
          </w:p>
        </w:tc>
        <w:tc>
          <w:tcPr>
            <w:tcW w:w="2129" w:type="dxa"/>
            <w:tcBorders>
              <w:top w:val="single" w:sz="4" w:space="0" w:color="auto"/>
              <w:left w:val="single" w:sz="4" w:space="0" w:color="auto"/>
              <w:bottom w:val="single" w:sz="4" w:space="0" w:color="auto"/>
              <w:right w:val="single" w:sz="4" w:space="0" w:color="auto"/>
            </w:tcBorders>
          </w:tcPr>
          <w:p w14:paraId="09375649" w14:textId="77777777" w:rsidR="003467FA" w:rsidRDefault="003467FA" w:rsidP="003D7D35">
            <w:pPr>
              <w:pStyle w:val="TAL"/>
              <w:rPr>
                <w:lang w:eastAsia="ko-KR"/>
              </w:rPr>
            </w:pPr>
          </w:p>
        </w:tc>
        <w:tc>
          <w:tcPr>
            <w:tcW w:w="2129" w:type="dxa"/>
            <w:tcBorders>
              <w:top w:val="single" w:sz="4" w:space="0" w:color="auto"/>
              <w:left w:val="single" w:sz="4" w:space="0" w:color="auto"/>
              <w:bottom w:val="single" w:sz="4" w:space="0" w:color="auto"/>
              <w:right w:val="single" w:sz="4" w:space="0" w:color="auto"/>
            </w:tcBorders>
          </w:tcPr>
          <w:p w14:paraId="2AF5EBE3" w14:textId="77777777" w:rsidR="003467FA" w:rsidRDefault="003467FA" w:rsidP="003D7D35">
            <w:pPr>
              <w:pStyle w:val="TAL"/>
              <w:rPr>
                <w:lang w:eastAsia="ko-KR"/>
              </w:rPr>
            </w:pPr>
          </w:p>
        </w:tc>
        <w:tc>
          <w:tcPr>
            <w:tcW w:w="1420" w:type="dxa"/>
            <w:tcBorders>
              <w:top w:val="single" w:sz="4" w:space="0" w:color="auto"/>
              <w:left w:val="single" w:sz="4" w:space="0" w:color="auto"/>
              <w:bottom w:val="single" w:sz="4" w:space="0" w:color="auto"/>
              <w:right w:val="single" w:sz="4" w:space="0" w:color="auto"/>
            </w:tcBorders>
          </w:tcPr>
          <w:p w14:paraId="3767343D"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vAlign w:val="bottom"/>
          </w:tcPr>
          <w:p w14:paraId="0D4BDAA9" w14:textId="77777777" w:rsidR="003467FA" w:rsidRDefault="003467FA" w:rsidP="003D7D35">
            <w:pPr>
              <w:pStyle w:val="TAL"/>
              <w:rPr>
                <w:lang w:eastAsia="ko-KR"/>
              </w:rPr>
            </w:pPr>
          </w:p>
        </w:tc>
      </w:tr>
      <w:tr w:rsidR="003467FA" w14:paraId="1FE784F2" w14:textId="77777777" w:rsidTr="003D7D35">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34E7597" w14:textId="77777777" w:rsidR="003467FA" w:rsidRDefault="003467FA" w:rsidP="003D7D35">
            <w:pPr>
              <w:pStyle w:val="TAL"/>
              <w:rPr>
                <w:lang w:eastAsia="ko-KR"/>
              </w:rPr>
            </w:pPr>
            <w:r>
              <w:rPr>
                <w:lang w:eastAsia="ko-KR"/>
              </w:rPr>
              <w:t xml:space="preserve">  mcptt-Params</w:t>
            </w:r>
          </w:p>
        </w:tc>
        <w:tc>
          <w:tcPr>
            <w:tcW w:w="2129" w:type="dxa"/>
            <w:tcBorders>
              <w:top w:val="single" w:sz="4" w:space="0" w:color="auto"/>
              <w:left w:val="single" w:sz="4" w:space="0" w:color="auto"/>
              <w:bottom w:val="single" w:sz="4" w:space="0" w:color="auto"/>
              <w:right w:val="single" w:sz="4" w:space="0" w:color="auto"/>
            </w:tcBorders>
          </w:tcPr>
          <w:p w14:paraId="6401F1BA" w14:textId="77777777" w:rsidR="003467FA" w:rsidRDefault="003467FA" w:rsidP="003D7D35">
            <w:pPr>
              <w:pStyle w:val="TAL"/>
              <w:rPr>
                <w:lang w:eastAsia="ko-KR"/>
              </w:rPr>
            </w:pPr>
          </w:p>
        </w:tc>
        <w:tc>
          <w:tcPr>
            <w:tcW w:w="2129" w:type="dxa"/>
            <w:tcBorders>
              <w:top w:val="single" w:sz="4" w:space="0" w:color="auto"/>
              <w:left w:val="single" w:sz="4" w:space="0" w:color="auto"/>
              <w:bottom w:val="single" w:sz="4" w:space="0" w:color="auto"/>
              <w:right w:val="single" w:sz="4" w:space="0" w:color="auto"/>
            </w:tcBorders>
          </w:tcPr>
          <w:p w14:paraId="39A35E89" w14:textId="77777777" w:rsidR="003467FA" w:rsidRDefault="003467FA" w:rsidP="003D7D35">
            <w:pPr>
              <w:pStyle w:val="TAL"/>
              <w:rPr>
                <w:lang w:eastAsia="ko-KR"/>
              </w:rPr>
            </w:pPr>
          </w:p>
        </w:tc>
        <w:tc>
          <w:tcPr>
            <w:tcW w:w="1420" w:type="dxa"/>
            <w:tcBorders>
              <w:top w:val="single" w:sz="4" w:space="0" w:color="auto"/>
              <w:left w:val="single" w:sz="4" w:space="0" w:color="auto"/>
              <w:bottom w:val="single" w:sz="4" w:space="0" w:color="auto"/>
              <w:right w:val="single" w:sz="4" w:space="0" w:color="auto"/>
            </w:tcBorders>
          </w:tcPr>
          <w:p w14:paraId="4B6E922C"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vAlign w:val="bottom"/>
          </w:tcPr>
          <w:p w14:paraId="6BEA8B1B" w14:textId="77777777" w:rsidR="003467FA" w:rsidRDefault="003467FA" w:rsidP="003D7D35">
            <w:pPr>
              <w:pStyle w:val="TAL"/>
              <w:rPr>
                <w:lang w:eastAsia="ko-KR"/>
              </w:rPr>
            </w:pPr>
          </w:p>
        </w:tc>
      </w:tr>
      <w:tr w:rsidR="003467FA" w14:paraId="262CC4EB" w14:textId="77777777" w:rsidTr="003D7D35">
        <w:trPr>
          <w:jc w:val="center"/>
        </w:trPr>
        <w:tc>
          <w:tcPr>
            <w:tcW w:w="2838" w:type="dxa"/>
            <w:tcBorders>
              <w:top w:val="single" w:sz="4" w:space="0" w:color="auto"/>
              <w:left w:val="single" w:sz="4" w:space="0" w:color="auto"/>
              <w:bottom w:val="single" w:sz="4" w:space="0" w:color="auto"/>
              <w:right w:val="single" w:sz="4" w:space="0" w:color="auto"/>
            </w:tcBorders>
            <w:hideMark/>
          </w:tcPr>
          <w:p w14:paraId="0FE3EE64" w14:textId="77777777" w:rsidR="003467FA" w:rsidRDefault="003467FA" w:rsidP="003D7D35">
            <w:pPr>
              <w:pStyle w:val="TAL"/>
              <w:rPr>
                <w:lang w:eastAsia="ko-KR"/>
              </w:rPr>
            </w:pPr>
            <w:r>
              <w:rPr>
                <w:rFonts w:eastAsia="SimSun"/>
                <w:lang w:eastAsia="ko-KR"/>
              </w:rPr>
              <w:t xml:space="preserve">    mcptt-calling-user-id</w:t>
            </w:r>
          </w:p>
        </w:tc>
        <w:tc>
          <w:tcPr>
            <w:tcW w:w="2129" w:type="dxa"/>
            <w:tcBorders>
              <w:top w:val="single" w:sz="4" w:space="0" w:color="auto"/>
              <w:left w:val="single" w:sz="4" w:space="0" w:color="auto"/>
              <w:bottom w:val="single" w:sz="4" w:space="0" w:color="auto"/>
              <w:right w:val="single" w:sz="4" w:space="0" w:color="auto"/>
            </w:tcBorders>
            <w:hideMark/>
          </w:tcPr>
          <w:p w14:paraId="363D27D4" w14:textId="77777777" w:rsidR="003467FA" w:rsidRDefault="003467FA" w:rsidP="003D7D35">
            <w:pPr>
              <w:pStyle w:val="TAL"/>
              <w:rPr>
                <w:lang w:eastAsia="ko-KR"/>
              </w:rPr>
            </w:pPr>
            <w:r>
              <w:rPr>
                <w:lang w:eastAsia="ko-KR"/>
              </w:rPr>
              <w:t>Encrypted &lt;mcptt-calling-user-id&gt; with mcpttURI set to px_MCPTT_ID_User_B</w:t>
            </w:r>
          </w:p>
        </w:tc>
        <w:tc>
          <w:tcPr>
            <w:tcW w:w="2129" w:type="dxa"/>
            <w:tcBorders>
              <w:top w:val="single" w:sz="4" w:space="0" w:color="auto"/>
              <w:left w:val="single" w:sz="4" w:space="0" w:color="auto"/>
              <w:bottom w:val="single" w:sz="4" w:space="0" w:color="auto"/>
              <w:right w:val="single" w:sz="4" w:space="0" w:color="auto"/>
            </w:tcBorders>
            <w:hideMark/>
          </w:tcPr>
          <w:p w14:paraId="632DBE04" w14:textId="77777777" w:rsidR="003467FA" w:rsidRDefault="003467FA" w:rsidP="003D7D35">
            <w:pPr>
              <w:pStyle w:val="TAL"/>
              <w:rPr>
                <w:lang w:eastAsia="ko-KR"/>
              </w:rPr>
            </w:pPr>
            <w:r>
              <w:rPr>
                <w:lang w:eastAsia="ko-KR"/>
              </w:rPr>
              <w:t xml:space="preserve">requesting MCPTT user (NOTE 1); </w:t>
            </w:r>
            <w:r>
              <w:rPr>
                <w:lang w:eastAsia="ko-KR"/>
              </w:rPr>
              <w:br/>
              <w:t>e</w:t>
            </w:r>
            <w:r w:rsidRPr="006443FD">
              <w:rPr>
                <w:lang w:eastAsia="ko-KR"/>
              </w:rPr>
              <w:t>ncrypted element as described in TS 36.579-1 [2] Table 5.5.3.2.2-1A</w:t>
            </w:r>
          </w:p>
        </w:tc>
        <w:tc>
          <w:tcPr>
            <w:tcW w:w="1420" w:type="dxa"/>
            <w:tcBorders>
              <w:top w:val="single" w:sz="4" w:space="0" w:color="auto"/>
              <w:left w:val="single" w:sz="4" w:space="0" w:color="auto"/>
              <w:bottom w:val="single" w:sz="4" w:space="0" w:color="auto"/>
              <w:right w:val="single" w:sz="4" w:space="0" w:color="auto"/>
            </w:tcBorders>
          </w:tcPr>
          <w:p w14:paraId="6CDF7CA9"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vAlign w:val="bottom"/>
          </w:tcPr>
          <w:p w14:paraId="54BE5E19" w14:textId="77777777" w:rsidR="003467FA" w:rsidRDefault="003467FA" w:rsidP="003D7D35">
            <w:pPr>
              <w:pStyle w:val="TAL"/>
              <w:rPr>
                <w:lang w:eastAsia="ko-KR"/>
              </w:rPr>
            </w:pPr>
          </w:p>
        </w:tc>
      </w:tr>
      <w:tr w:rsidR="003467FA" w14:paraId="786C5984" w14:textId="77777777" w:rsidTr="003D7D35">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1E8B2B10" w14:textId="77777777" w:rsidR="003467FA" w:rsidRDefault="003467FA" w:rsidP="003D7D35">
            <w:pPr>
              <w:pStyle w:val="TAL"/>
              <w:rPr>
                <w:rFonts w:eastAsia="SimSun"/>
                <w:lang w:eastAsia="ko-KR"/>
              </w:rPr>
            </w:pPr>
            <w:r>
              <w:rPr>
                <w:lang w:eastAsia="ko-KR"/>
              </w:rPr>
              <w:t xml:space="preserve">    mcptt-called-party-id</w:t>
            </w:r>
          </w:p>
        </w:tc>
        <w:tc>
          <w:tcPr>
            <w:tcW w:w="2129" w:type="dxa"/>
            <w:tcBorders>
              <w:top w:val="single" w:sz="4" w:space="0" w:color="auto"/>
              <w:left w:val="single" w:sz="4" w:space="0" w:color="auto"/>
              <w:bottom w:val="single" w:sz="4" w:space="0" w:color="auto"/>
              <w:right w:val="single" w:sz="4" w:space="0" w:color="auto"/>
            </w:tcBorders>
            <w:hideMark/>
          </w:tcPr>
          <w:p w14:paraId="5BFFC76C" w14:textId="77777777" w:rsidR="003467FA" w:rsidRDefault="003467FA" w:rsidP="003D7D35">
            <w:pPr>
              <w:pStyle w:val="TAL"/>
              <w:rPr>
                <w:lang w:eastAsia="ko-KR"/>
              </w:rPr>
            </w:pPr>
            <w:r>
              <w:rPr>
                <w:lang w:eastAsia="ko-KR"/>
              </w:rPr>
              <w:t>Encrypted &lt;mcptt-called-party-id&gt; with mcpttURI set to px_MCPTT_ID_User_B</w:t>
            </w:r>
          </w:p>
        </w:tc>
        <w:tc>
          <w:tcPr>
            <w:tcW w:w="2129" w:type="dxa"/>
            <w:tcBorders>
              <w:top w:val="single" w:sz="4" w:space="0" w:color="auto"/>
              <w:left w:val="single" w:sz="4" w:space="0" w:color="auto"/>
              <w:bottom w:val="single" w:sz="4" w:space="0" w:color="auto"/>
              <w:right w:val="single" w:sz="4" w:space="0" w:color="auto"/>
            </w:tcBorders>
            <w:hideMark/>
          </w:tcPr>
          <w:p w14:paraId="7E92666D" w14:textId="77777777" w:rsidR="003467FA" w:rsidRDefault="003467FA" w:rsidP="003D7D35">
            <w:pPr>
              <w:pStyle w:val="TAL"/>
              <w:rPr>
                <w:lang w:eastAsia="ko-KR"/>
              </w:rPr>
            </w:pPr>
            <w:r>
              <w:rPr>
                <w:lang w:eastAsia="ko-KR"/>
              </w:rPr>
              <w:t>identified MCPTT user (NOTE 1);</w:t>
            </w:r>
            <w:r>
              <w:rPr>
                <w:lang w:eastAsia="ko-KR"/>
              </w:rPr>
              <w:br/>
              <w:t>e</w:t>
            </w:r>
            <w:r w:rsidRPr="006443FD">
              <w:rPr>
                <w:lang w:eastAsia="ko-KR"/>
              </w:rPr>
              <w:t>ncrypted element as described in TS 36.579-1 [2] Table 5.5.3.2.2-1A</w:t>
            </w:r>
          </w:p>
        </w:tc>
        <w:tc>
          <w:tcPr>
            <w:tcW w:w="1420" w:type="dxa"/>
            <w:tcBorders>
              <w:top w:val="single" w:sz="4" w:space="0" w:color="auto"/>
              <w:left w:val="single" w:sz="4" w:space="0" w:color="auto"/>
              <w:bottom w:val="single" w:sz="4" w:space="0" w:color="auto"/>
              <w:right w:val="single" w:sz="4" w:space="0" w:color="auto"/>
            </w:tcBorders>
          </w:tcPr>
          <w:p w14:paraId="51706EE3"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vAlign w:val="bottom"/>
          </w:tcPr>
          <w:p w14:paraId="615AEE14" w14:textId="77777777" w:rsidR="003467FA" w:rsidRDefault="003467FA" w:rsidP="003D7D35">
            <w:pPr>
              <w:pStyle w:val="TAL"/>
              <w:rPr>
                <w:lang w:eastAsia="ko-KR"/>
              </w:rPr>
            </w:pPr>
          </w:p>
        </w:tc>
      </w:tr>
      <w:tr w:rsidR="003467FA" w14:paraId="69E52EEC" w14:textId="77777777" w:rsidTr="003D7D35">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6FB31E80" w14:textId="77777777" w:rsidR="003467FA" w:rsidRDefault="003467FA" w:rsidP="003D7D35">
            <w:pPr>
              <w:pStyle w:val="TAL"/>
              <w:rPr>
                <w:lang w:eastAsia="ko-KR"/>
              </w:rPr>
            </w:pPr>
            <w:r>
              <w:rPr>
                <w:lang w:eastAsia="ko-KR"/>
              </w:rPr>
              <w:t xml:space="preserve">    anyExt</w:t>
            </w:r>
          </w:p>
        </w:tc>
        <w:tc>
          <w:tcPr>
            <w:tcW w:w="2129" w:type="dxa"/>
            <w:tcBorders>
              <w:top w:val="single" w:sz="4" w:space="0" w:color="auto"/>
              <w:left w:val="single" w:sz="4" w:space="0" w:color="auto"/>
              <w:bottom w:val="single" w:sz="4" w:space="0" w:color="auto"/>
              <w:right w:val="single" w:sz="4" w:space="0" w:color="auto"/>
            </w:tcBorders>
          </w:tcPr>
          <w:p w14:paraId="45A616F3" w14:textId="77777777" w:rsidR="003467FA" w:rsidRDefault="003467FA" w:rsidP="003D7D35">
            <w:pPr>
              <w:pStyle w:val="TAL"/>
              <w:rPr>
                <w:lang w:eastAsia="ko-KR"/>
              </w:rPr>
            </w:pPr>
          </w:p>
        </w:tc>
        <w:tc>
          <w:tcPr>
            <w:tcW w:w="2129" w:type="dxa"/>
            <w:tcBorders>
              <w:top w:val="single" w:sz="4" w:space="0" w:color="auto"/>
              <w:left w:val="single" w:sz="4" w:space="0" w:color="auto"/>
              <w:bottom w:val="single" w:sz="4" w:space="0" w:color="auto"/>
              <w:right w:val="single" w:sz="4" w:space="0" w:color="auto"/>
            </w:tcBorders>
          </w:tcPr>
          <w:p w14:paraId="0FCB4B43" w14:textId="77777777" w:rsidR="003467FA" w:rsidRDefault="003467FA" w:rsidP="003D7D35">
            <w:pPr>
              <w:pStyle w:val="TAL"/>
              <w:rPr>
                <w:lang w:eastAsia="ko-KR"/>
              </w:rPr>
            </w:pPr>
          </w:p>
        </w:tc>
        <w:tc>
          <w:tcPr>
            <w:tcW w:w="1420" w:type="dxa"/>
            <w:tcBorders>
              <w:top w:val="single" w:sz="4" w:space="0" w:color="auto"/>
              <w:left w:val="single" w:sz="4" w:space="0" w:color="auto"/>
              <w:bottom w:val="single" w:sz="4" w:space="0" w:color="auto"/>
              <w:right w:val="single" w:sz="4" w:space="0" w:color="auto"/>
            </w:tcBorders>
          </w:tcPr>
          <w:p w14:paraId="0512FACC"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vAlign w:val="bottom"/>
          </w:tcPr>
          <w:p w14:paraId="442C1317" w14:textId="77777777" w:rsidR="003467FA" w:rsidRDefault="003467FA" w:rsidP="003D7D35">
            <w:pPr>
              <w:pStyle w:val="TAL"/>
              <w:rPr>
                <w:lang w:eastAsia="ko-KR"/>
              </w:rPr>
            </w:pPr>
          </w:p>
        </w:tc>
      </w:tr>
      <w:tr w:rsidR="003467FA" w14:paraId="4628DF53" w14:textId="77777777" w:rsidTr="003D7D35">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1845FE36" w14:textId="77777777" w:rsidR="003467FA" w:rsidRDefault="003467FA" w:rsidP="003D7D35">
            <w:pPr>
              <w:pStyle w:val="TAL"/>
              <w:rPr>
                <w:lang w:eastAsia="ko-KR"/>
              </w:rPr>
            </w:pPr>
            <w:r>
              <w:rPr>
                <w:lang w:eastAsia="ko-KR"/>
              </w:rPr>
              <w:t xml:space="preserve">      </w:t>
            </w:r>
            <w:r>
              <w:rPr>
                <w:rFonts w:eastAsia="SimSun"/>
                <w:lang w:eastAsia="ko-KR"/>
              </w:rPr>
              <w:t>request</w:t>
            </w:r>
            <w:r>
              <w:rPr>
                <w:lang w:eastAsia="ko-KR"/>
              </w:rPr>
              <w:t>-type</w:t>
            </w:r>
          </w:p>
        </w:tc>
        <w:tc>
          <w:tcPr>
            <w:tcW w:w="2129" w:type="dxa"/>
            <w:tcBorders>
              <w:top w:val="single" w:sz="4" w:space="0" w:color="auto"/>
              <w:left w:val="single" w:sz="4" w:space="0" w:color="auto"/>
              <w:bottom w:val="single" w:sz="4" w:space="0" w:color="auto"/>
              <w:right w:val="single" w:sz="4" w:space="0" w:color="auto"/>
            </w:tcBorders>
            <w:hideMark/>
          </w:tcPr>
          <w:p w14:paraId="5036155D" w14:textId="77777777" w:rsidR="003467FA" w:rsidRDefault="003467FA" w:rsidP="003D7D35">
            <w:pPr>
              <w:pStyle w:val="TAL"/>
              <w:rPr>
                <w:lang w:eastAsia="ko-KR"/>
              </w:rPr>
            </w:pPr>
            <w:r>
              <w:rPr>
                <w:lang w:eastAsia="ko-KR"/>
              </w:rPr>
              <w:t>"remotely-initiated-private-call-request"</w:t>
            </w:r>
          </w:p>
        </w:tc>
        <w:tc>
          <w:tcPr>
            <w:tcW w:w="2129" w:type="dxa"/>
            <w:tcBorders>
              <w:top w:val="single" w:sz="4" w:space="0" w:color="auto"/>
              <w:left w:val="single" w:sz="4" w:space="0" w:color="auto"/>
              <w:bottom w:val="single" w:sz="4" w:space="0" w:color="auto"/>
              <w:right w:val="single" w:sz="4" w:space="0" w:color="auto"/>
            </w:tcBorders>
          </w:tcPr>
          <w:p w14:paraId="45DE7005" w14:textId="77777777" w:rsidR="003467FA" w:rsidRDefault="003467FA" w:rsidP="003D7D35">
            <w:pPr>
              <w:pStyle w:val="TAL"/>
              <w:rPr>
                <w:lang w:eastAsia="ko-KR"/>
              </w:rPr>
            </w:pPr>
          </w:p>
        </w:tc>
        <w:tc>
          <w:tcPr>
            <w:tcW w:w="1420" w:type="dxa"/>
            <w:tcBorders>
              <w:top w:val="single" w:sz="4" w:space="0" w:color="auto"/>
              <w:left w:val="single" w:sz="4" w:space="0" w:color="auto"/>
              <w:bottom w:val="single" w:sz="4" w:space="0" w:color="auto"/>
              <w:right w:val="single" w:sz="4" w:space="0" w:color="auto"/>
            </w:tcBorders>
          </w:tcPr>
          <w:p w14:paraId="017C447D"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vAlign w:val="bottom"/>
          </w:tcPr>
          <w:p w14:paraId="175C2CA1" w14:textId="77777777" w:rsidR="003467FA" w:rsidRDefault="003467FA" w:rsidP="003D7D35">
            <w:pPr>
              <w:pStyle w:val="TAL"/>
              <w:rPr>
                <w:lang w:eastAsia="ko-KR"/>
              </w:rPr>
            </w:pPr>
          </w:p>
        </w:tc>
      </w:tr>
      <w:tr w:rsidR="003467FA" w14:paraId="0A5A70DB" w14:textId="77777777" w:rsidTr="003D7D35">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90C5965" w14:textId="77777777" w:rsidR="003467FA" w:rsidRDefault="003467FA" w:rsidP="003D7D35">
            <w:pPr>
              <w:pStyle w:val="TAL"/>
              <w:rPr>
                <w:lang w:eastAsia="ko-KR"/>
              </w:rPr>
            </w:pPr>
            <w:r>
              <w:rPr>
                <w:lang w:eastAsia="ko-KR"/>
              </w:rPr>
              <w:t xml:space="preserve">      notify-remote-user</w:t>
            </w:r>
          </w:p>
        </w:tc>
        <w:tc>
          <w:tcPr>
            <w:tcW w:w="2129" w:type="dxa"/>
            <w:tcBorders>
              <w:top w:val="single" w:sz="4" w:space="0" w:color="auto"/>
              <w:left w:val="single" w:sz="4" w:space="0" w:color="auto"/>
              <w:bottom w:val="single" w:sz="4" w:space="0" w:color="auto"/>
              <w:right w:val="single" w:sz="4" w:space="0" w:color="auto"/>
            </w:tcBorders>
            <w:hideMark/>
          </w:tcPr>
          <w:p w14:paraId="59CE3894" w14:textId="77777777" w:rsidR="003467FA" w:rsidRDefault="003467FA" w:rsidP="003D7D35">
            <w:pPr>
              <w:pStyle w:val="TAL"/>
              <w:rPr>
                <w:lang w:eastAsia="ko-KR"/>
              </w:rPr>
            </w:pPr>
            <w:r>
              <w:rPr>
                <w:lang w:eastAsia="ko-KR"/>
              </w:rPr>
              <w:t>"false"</w:t>
            </w:r>
          </w:p>
        </w:tc>
        <w:tc>
          <w:tcPr>
            <w:tcW w:w="2129" w:type="dxa"/>
            <w:tcBorders>
              <w:top w:val="single" w:sz="4" w:space="0" w:color="auto"/>
              <w:left w:val="single" w:sz="4" w:space="0" w:color="auto"/>
              <w:bottom w:val="single" w:sz="4" w:space="0" w:color="auto"/>
              <w:right w:val="single" w:sz="4" w:space="0" w:color="auto"/>
            </w:tcBorders>
          </w:tcPr>
          <w:p w14:paraId="575D6B24" w14:textId="77777777" w:rsidR="003467FA" w:rsidRDefault="003467FA" w:rsidP="003D7D35">
            <w:pPr>
              <w:pStyle w:val="TAL"/>
              <w:rPr>
                <w:lang w:eastAsia="ko-KR"/>
              </w:rPr>
            </w:pPr>
          </w:p>
        </w:tc>
        <w:tc>
          <w:tcPr>
            <w:tcW w:w="1420" w:type="dxa"/>
            <w:tcBorders>
              <w:top w:val="single" w:sz="4" w:space="0" w:color="auto"/>
              <w:left w:val="single" w:sz="4" w:space="0" w:color="auto"/>
              <w:bottom w:val="single" w:sz="4" w:space="0" w:color="auto"/>
              <w:right w:val="single" w:sz="4" w:space="0" w:color="auto"/>
            </w:tcBorders>
          </w:tcPr>
          <w:p w14:paraId="35E43B11"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vAlign w:val="bottom"/>
          </w:tcPr>
          <w:p w14:paraId="0FBABFBD" w14:textId="77777777" w:rsidR="003467FA" w:rsidRDefault="003467FA" w:rsidP="003D7D35">
            <w:pPr>
              <w:pStyle w:val="TAL"/>
              <w:rPr>
                <w:lang w:eastAsia="ko-KR"/>
              </w:rPr>
            </w:pPr>
          </w:p>
        </w:tc>
      </w:tr>
      <w:tr w:rsidR="003467FA" w14:paraId="34E18B18" w14:textId="77777777" w:rsidTr="003D7D35">
        <w:trPr>
          <w:jc w:val="center"/>
        </w:trPr>
        <w:tc>
          <w:tcPr>
            <w:tcW w:w="9653" w:type="dxa"/>
            <w:gridSpan w:val="5"/>
            <w:tcBorders>
              <w:top w:val="single" w:sz="4" w:space="0" w:color="auto"/>
              <w:left w:val="single" w:sz="4" w:space="0" w:color="auto"/>
              <w:bottom w:val="single" w:sz="4" w:space="0" w:color="auto"/>
              <w:right w:val="single" w:sz="4" w:space="0" w:color="auto"/>
            </w:tcBorders>
            <w:vAlign w:val="center"/>
            <w:hideMark/>
          </w:tcPr>
          <w:p w14:paraId="4AA84811" w14:textId="77777777" w:rsidR="003467FA" w:rsidRDefault="003467FA" w:rsidP="003D7D35">
            <w:pPr>
              <w:pStyle w:val="TAN"/>
              <w:rPr>
                <w:lang w:eastAsia="ko-KR"/>
              </w:rPr>
            </w:pPr>
            <w:r>
              <w:rPr>
                <w:lang w:eastAsia="ko-KR"/>
              </w:rPr>
              <w:t>NOTE 1:</w:t>
            </w:r>
            <w:r>
              <w:rPr>
                <w:lang w:eastAsia="ko-KR"/>
              </w:rPr>
              <w:tab/>
              <w:t>The MCPTT-Info requests a remotely initiated private call with the following roles terms of TS 24.379 [9] clause 11.1.7.1:</w:t>
            </w:r>
            <w:r>
              <w:rPr>
                <w:lang w:eastAsia="ko-KR"/>
              </w:rPr>
              <w:br/>
              <w:t>- requesting MCPTT user:</w:t>
            </w:r>
            <w:r>
              <w:rPr>
                <w:lang w:eastAsia="ko-KR"/>
              </w:rPr>
              <w:tab/>
              <w:t>px_MCPTT_ID_User_B (SS)</w:t>
            </w:r>
            <w:r>
              <w:rPr>
                <w:lang w:eastAsia="ko-KR"/>
              </w:rPr>
              <w:br/>
              <w:t>- remote MCPTT user:</w:t>
            </w:r>
            <w:r>
              <w:rPr>
                <w:lang w:eastAsia="ko-KR"/>
              </w:rPr>
              <w:tab/>
            </w:r>
            <w:r>
              <w:rPr>
                <w:lang w:eastAsia="ko-KR"/>
              </w:rPr>
              <w:tab/>
              <w:t>px_MCPTT_ID_User_A initiating the call (UE)</w:t>
            </w:r>
            <w:r>
              <w:rPr>
                <w:lang w:eastAsia="ko-KR"/>
              </w:rPr>
              <w:br/>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t>(contained in the &lt;mcptt-request-uri&gt; perdefault)</w:t>
            </w:r>
            <w:r>
              <w:rPr>
                <w:lang w:eastAsia="ko-KR"/>
              </w:rPr>
              <w:br/>
              <w:t>- identified MCPTT user:</w:t>
            </w:r>
            <w:r>
              <w:rPr>
                <w:lang w:eastAsia="ko-KR"/>
              </w:rPr>
              <w:tab/>
              <w:t>px_MCPTT_ID_User_B (SS; same as requesting MCPTT user)</w:t>
            </w:r>
            <w:r>
              <w:rPr>
                <w:lang w:eastAsia="ko-KR"/>
              </w:rPr>
              <w:br/>
              <w:t>As requesting and identified MCPTT user are the same, the UE shall not send a SIP MESSAGE at step 11 (TS 24.379 [9] clause 11.1.7.2.2).</w:t>
            </w:r>
          </w:p>
        </w:tc>
      </w:tr>
    </w:tbl>
    <w:p w14:paraId="4BA1E62B" w14:textId="77777777" w:rsidR="003467FA" w:rsidRDefault="003467FA" w:rsidP="003467FA"/>
    <w:p w14:paraId="1D07E048" w14:textId="77777777" w:rsidR="003467FA" w:rsidRDefault="003467FA" w:rsidP="003467FA">
      <w:pPr>
        <w:pStyle w:val="TH"/>
      </w:pPr>
      <w:r>
        <w:t xml:space="preserve">Table 6.2.26.3.3-3: </w:t>
      </w:r>
      <w:r>
        <w:rPr>
          <w:lang w:eastAsia="ko-KR"/>
        </w:rPr>
        <w:t>SIP MESSAGE</w:t>
      </w:r>
      <w:r>
        <w:t xml:space="preserve"> from the SS (Step 10, Table 6.2.26.3.2-1;</w:t>
      </w:r>
      <w:r>
        <w:br/>
        <w:t>step 2, TS 36.579-1 [2], Table 5.3.33.3-1)</w:t>
      </w:r>
    </w:p>
    <w:tbl>
      <w:tblPr>
        <w:tblW w:w="9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0"/>
        <w:gridCol w:w="2128"/>
        <w:gridCol w:w="2128"/>
        <w:gridCol w:w="1420"/>
        <w:gridCol w:w="1136"/>
      </w:tblGrid>
      <w:tr w:rsidR="003467FA" w14:paraId="2C9C0C93" w14:textId="77777777" w:rsidTr="003D7D35">
        <w:trPr>
          <w:jc w:val="center"/>
        </w:trPr>
        <w:tc>
          <w:tcPr>
            <w:tcW w:w="9652" w:type="dxa"/>
            <w:gridSpan w:val="5"/>
            <w:tcBorders>
              <w:top w:val="single" w:sz="4" w:space="0" w:color="auto"/>
              <w:left w:val="single" w:sz="4" w:space="0" w:color="auto"/>
              <w:bottom w:val="single" w:sz="4" w:space="0" w:color="auto"/>
              <w:right w:val="single" w:sz="4" w:space="0" w:color="auto"/>
            </w:tcBorders>
            <w:hideMark/>
          </w:tcPr>
          <w:p w14:paraId="5233E9C5" w14:textId="77777777" w:rsidR="003467FA" w:rsidRDefault="003467FA" w:rsidP="003D7D35">
            <w:pPr>
              <w:pStyle w:val="TAL"/>
              <w:rPr>
                <w:lang w:eastAsia="ko-KR"/>
              </w:rPr>
            </w:pPr>
            <w:r>
              <w:rPr>
                <w:lang w:eastAsia="ko-KR"/>
              </w:rPr>
              <w:t>Derivation Path: TS 36.579-1 [2], Table 5.5.2.7.2-1, condition ACCEPT-CONTACT-WITH-MEDIA-FEATURE-TAG</w:t>
            </w:r>
          </w:p>
        </w:tc>
      </w:tr>
      <w:tr w:rsidR="003467FA" w14:paraId="631A7EA5" w14:textId="77777777" w:rsidTr="003D7D35">
        <w:trPr>
          <w:jc w:val="center"/>
        </w:trPr>
        <w:tc>
          <w:tcPr>
            <w:tcW w:w="2840" w:type="dxa"/>
            <w:tcBorders>
              <w:top w:val="single" w:sz="4" w:space="0" w:color="auto"/>
              <w:left w:val="single" w:sz="4" w:space="0" w:color="auto"/>
              <w:bottom w:val="single" w:sz="4" w:space="0" w:color="auto"/>
              <w:right w:val="single" w:sz="4" w:space="0" w:color="auto"/>
            </w:tcBorders>
            <w:hideMark/>
          </w:tcPr>
          <w:p w14:paraId="799B2D5A" w14:textId="77777777" w:rsidR="003467FA" w:rsidRDefault="003467FA" w:rsidP="003D7D35">
            <w:pPr>
              <w:pStyle w:val="TAH"/>
              <w:rPr>
                <w:lang w:eastAsia="ko-KR"/>
              </w:rPr>
            </w:pPr>
            <w:r>
              <w:rPr>
                <w:lang w:eastAsia="ko-KR"/>
              </w:rP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5127E09D" w14:textId="77777777" w:rsidR="003467FA" w:rsidRDefault="003467FA" w:rsidP="003D7D35">
            <w:pPr>
              <w:pStyle w:val="TAH"/>
              <w:rPr>
                <w:lang w:eastAsia="ko-KR"/>
              </w:rPr>
            </w:pPr>
            <w:r>
              <w:rPr>
                <w:lang w:eastAsia="ko-KR"/>
              </w:rPr>
              <w:t>Value/remark</w:t>
            </w:r>
          </w:p>
        </w:tc>
        <w:tc>
          <w:tcPr>
            <w:tcW w:w="2128" w:type="dxa"/>
            <w:tcBorders>
              <w:top w:val="single" w:sz="4" w:space="0" w:color="auto"/>
              <w:left w:val="single" w:sz="4" w:space="0" w:color="auto"/>
              <w:bottom w:val="single" w:sz="4" w:space="0" w:color="auto"/>
              <w:right w:val="single" w:sz="4" w:space="0" w:color="auto"/>
            </w:tcBorders>
            <w:hideMark/>
          </w:tcPr>
          <w:p w14:paraId="01E0B7E3" w14:textId="77777777" w:rsidR="003467FA" w:rsidRDefault="003467FA" w:rsidP="003D7D35">
            <w:pPr>
              <w:pStyle w:val="TAH"/>
              <w:rPr>
                <w:lang w:eastAsia="ko-KR"/>
              </w:rPr>
            </w:pPr>
            <w:r>
              <w:rPr>
                <w:lang w:eastAsia="ko-KR"/>
              </w:rPr>
              <w:t>Comment</w:t>
            </w:r>
          </w:p>
        </w:tc>
        <w:tc>
          <w:tcPr>
            <w:tcW w:w="1420" w:type="dxa"/>
            <w:tcBorders>
              <w:top w:val="single" w:sz="4" w:space="0" w:color="auto"/>
              <w:left w:val="single" w:sz="4" w:space="0" w:color="auto"/>
              <w:bottom w:val="single" w:sz="4" w:space="0" w:color="auto"/>
              <w:right w:val="single" w:sz="4" w:space="0" w:color="auto"/>
            </w:tcBorders>
            <w:hideMark/>
          </w:tcPr>
          <w:p w14:paraId="24FB3291" w14:textId="77777777" w:rsidR="003467FA" w:rsidRDefault="003467FA" w:rsidP="003D7D35">
            <w:pPr>
              <w:pStyle w:val="TAH"/>
              <w:rPr>
                <w:lang w:eastAsia="ko-KR"/>
              </w:rPr>
            </w:pPr>
            <w:r>
              <w:rPr>
                <w:lang w:eastAsia="ko-KR"/>
              </w:rPr>
              <w:t>Reference</w:t>
            </w:r>
          </w:p>
        </w:tc>
        <w:tc>
          <w:tcPr>
            <w:tcW w:w="1136" w:type="dxa"/>
            <w:tcBorders>
              <w:top w:val="single" w:sz="4" w:space="0" w:color="auto"/>
              <w:left w:val="single" w:sz="4" w:space="0" w:color="auto"/>
              <w:bottom w:val="single" w:sz="4" w:space="0" w:color="auto"/>
              <w:right w:val="single" w:sz="4" w:space="0" w:color="auto"/>
            </w:tcBorders>
            <w:hideMark/>
          </w:tcPr>
          <w:p w14:paraId="53CFB9DF" w14:textId="77777777" w:rsidR="003467FA" w:rsidRDefault="003467FA" w:rsidP="003D7D35">
            <w:pPr>
              <w:pStyle w:val="TAH"/>
              <w:rPr>
                <w:lang w:eastAsia="ko-KR"/>
              </w:rPr>
            </w:pPr>
            <w:r>
              <w:rPr>
                <w:lang w:eastAsia="ko-KR"/>
              </w:rPr>
              <w:t>Condition</w:t>
            </w:r>
          </w:p>
        </w:tc>
      </w:tr>
      <w:tr w:rsidR="003467FA" w14:paraId="27DEF85E" w14:textId="77777777" w:rsidTr="003D7D35">
        <w:trPr>
          <w:jc w:val="center"/>
        </w:trPr>
        <w:tc>
          <w:tcPr>
            <w:tcW w:w="2839" w:type="dxa"/>
            <w:tcBorders>
              <w:top w:val="single" w:sz="4" w:space="0" w:color="auto"/>
              <w:left w:val="single" w:sz="4" w:space="0" w:color="auto"/>
              <w:bottom w:val="single" w:sz="4" w:space="0" w:color="auto"/>
              <w:right w:val="single" w:sz="4" w:space="0" w:color="auto"/>
            </w:tcBorders>
            <w:hideMark/>
          </w:tcPr>
          <w:p w14:paraId="0A796998" w14:textId="77777777" w:rsidR="003467FA" w:rsidRPr="00303ED7" w:rsidRDefault="003467FA" w:rsidP="003D7D35">
            <w:pPr>
              <w:pStyle w:val="TAL"/>
              <w:rPr>
                <w:b/>
                <w:lang w:eastAsia="ko-KR"/>
              </w:rPr>
            </w:pPr>
            <w:r w:rsidRPr="002C79AA">
              <w:rPr>
                <w:b/>
              </w:rPr>
              <w:t>Message-body</w:t>
            </w:r>
          </w:p>
        </w:tc>
        <w:tc>
          <w:tcPr>
            <w:tcW w:w="2128" w:type="dxa"/>
            <w:tcBorders>
              <w:top w:val="single" w:sz="4" w:space="0" w:color="auto"/>
              <w:left w:val="single" w:sz="4" w:space="0" w:color="auto"/>
              <w:bottom w:val="single" w:sz="4" w:space="0" w:color="auto"/>
              <w:right w:val="single" w:sz="4" w:space="0" w:color="auto"/>
            </w:tcBorders>
          </w:tcPr>
          <w:p w14:paraId="6ED4A40A" w14:textId="77777777" w:rsidR="003467FA" w:rsidRDefault="003467FA" w:rsidP="003D7D35">
            <w:pPr>
              <w:pStyle w:val="TAL"/>
              <w:rPr>
                <w:lang w:eastAsia="ko-KR"/>
              </w:rPr>
            </w:pPr>
          </w:p>
        </w:tc>
        <w:tc>
          <w:tcPr>
            <w:tcW w:w="2128" w:type="dxa"/>
            <w:tcBorders>
              <w:top w:val="single" w:sz="4" w:space="0" w:color="auto"/>
              <w:left w:val="single" w:sz="4" w:space="0" w:color="auto"/>
              <w:bottom w:val="single" w:sz="4" w:space="0" w:color="auto"/>
              <w:right w:val="single" w:sz="4" w:space="0" w:color="auto"/>
            </w:tcBorders>
          </w:tcPr>
          <w:p w14:paraId="6EA5F9D5" w14:textId="77777777" w:rsidR="003467FA" w:rsidRDefault="003467FA" w:rsidP="003D7D35">
            <w:pPr>
              <w:pStyle w:val="TAL"/>
              <w:rPr>
                <w:lang w:eastAsia="ko-KR"/>
              </w:rPr>
            </w:pPr>
          </w:p>
        </w:tc>
        <w:tc>
          <w:tcPr>
            <w:tcW w:w="1420" w:type="dxa"/>
            <w:tcBorders>
              <w:top w:val="single" w:sz="4" w:space="0" w:color="auto"/>
              <w:left w:val="single" w:sz="4" w:space="0" w:color="auto"/>
              <w:bottom w:val="single" w:sz="4" w:space="0" w:color="auto"/>
              <w:right w:val="single" w:sz="4" w:space="0" w:color="auto"/>
            </w:tcBorders>
          </w:tcPr>
          <w:p w14:paraId="706E574A"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tcPr>
          <w:p w14:paraId="541795E9" w14:textId="77777777" w:rsidR="003467FA" w:rsidRDefault="003467FA" w:rsidP="003D7D35">
            <w:pPr>
              <w:pStyle w:val="TAL"/>
              <w:rPr>
                <w:lang w:eastAsia="ko-KR"/>
              </w:rPr>
            </w:pPr>
          </w:p>
        </w:tc>
      </w:tr>
      <w:tr w:rsidR="003467FA" w14:paraId="5CE83839" w14:textId="77777777" w:rsidTr="003D7D35">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FEAF721" w14:textId="77777777" w:rsidR="003467FA" w:rsidRDefault="003467FA" w:rsidP="003D7D35">
            <w:pPr>
              <w:pStyle w:val="TAL"/>
              <w:rPr>
                <w:lang w:eastAsia="ko-KR"/>
              </w:rPr>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641783AE" w14:textId="77777777" w:rsidR="003467FA" w:rsidRDefault="003467FA" w:rsidP="003D7D35">
            <w:pPr>
              <w:pStyle w:val="TAL"/>
              <w:rPr>
                <w:lang w:eastAsia="ko-KR"/>
              </w:rPr>
            </w:pPr>
          </w:p>
        </w:tc>
        <w:tc>
          <w:tcPr>
            <w:tcW w:w="2128" w:type="dxa"/>
            <w:tcBorders>
              <w:top w:val="single" w:sz="4" w:space="0" w:color="auto"/>
              <w:left w:val="single" w:sz="4" w:space="0" w:color="auto"/>
              <w:bottom w:val="single" w:sz="4" w:space="0" w:color="auto"/>
              <w:right w:val="single" w:sz="4" w:space="0" w:color="auto"/>
            </w:tcBorders>
            <w:hideMark/>
          </w:tcPr>
          <w:p w14:paraId="75238A1E" w14:textId="77777777" w:rsidR="003467FA" w:rsidRPr="00303ED7" w:rsidRDefault="003467FA" w:rsidP="003D7D35">
            <w:pPr>
              <w:pStyle w:val="TAL"/>
              <w:rPr>
                <w:b/>
                <w:lang w:eastAsia="ko-KR"/>
              </w:rPr>
            </w:pPr>
            <w:r w:rsidRPr="002C79AA">
              <w:rPr>
                <w:b/>
              </w:rPr>
              <w:t>MCPTT-Info</w:t>
            </w:r>
          </w:p>
        </w:tc>
        <w:tc>
          <w:tcPr>
            <w:tcW w:w="1420" w:type="dxa"/>
            <w:tcBorders>
              <w:top w:val="single" w:sz="4" w:space="0" w:color="auto"/>
              <w:left w:val="single" w:sz="4" w:space="0" w:color="auto"/>
              <w:bottom w:val="single" w:sz="4" w:space="0" w:color="auto"/>
              <w:right w:val="single" w:sz="4" w:space="0" w:color="auto"/>
            </w:tcBorders>
          </w:tcPr>
          <w:p w14:paraId="6F768DEB"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tcPr>
          <w:p w14:paraId="322F554D" w14:textId="77777777" w:rsidR="003467FA" w:rsidRDefault="003467FA" w:rsidP="003D7D35">
            <w:pPr>
              <w:pStyle w:val="TAL"/>
              <w:rPr>
                <w:lang w:eastAsia="ko-KR"/>
              </w:rPr>
            </w:pPr>
          </w:p>
        </w:tc>
      </w:tr>
      <w:tr w:rsidR="003467FA" w14:paraId="30DCA69C" w14:textId="77777777" w:rsidTr="003D7D35">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53C1C6F6" w14:textId="77777777" w:rsidR="003467FA" w:rsidRDefault="003467FA" w:rsidP="003D7D35">
            <w:pPr>
              <w:pStyle w:val="TAL"/>
              <w:rPr>
                <w:lang w:eastAsia="ko-KR"/>
              </w:rPr>
            </w:pPr>
            <w:r>
              <w:t xml:space="preserve">    MIME-part-body</w:t>
            </w:r>
          </w:p>
        </w:tc>
        <w:tc>
          <w:tcPr>
            <w:tcW w:w="2128" w:type="dxa"/>
            <w:tcBorders>
              <w:top w:val="single" w:sz="4" w:space="0" w:color="auto"/>
              <w:left w:val="single" w:sz="4" w:space="0" w:color="auto"/>
              <w:bottom w:val="single" w:sz="4" w:space="0" w:color="auto"/>
              <w:right w:val="single" w:sz="4" w:space="0" w:color="auto"/>
            </w:tcBorders>
            <w:vAlign w:val="center"/>
            <w:hideMark/>
          </w:tcPr>
          <w:p w14:paraId="4BFAA68E" w14:textId="77777777" w:rsidR="003467FA" w:rsidRDefault="003467FA" w:rsidP="003D7D35">
            <w:pPr>
              <w:pStyle w:val="TAL"/>
              <w:rPr>
                <w:lang w:eastAsia="ko-KR"/>
              </w:rPr>
            </w:pPr>
            <w:r>
              <w:t>MCPTT-Info as described in Table 6.2.26.3.3-4</w:t>
            </w:r>
          </w:p>
        </w:tc>
        <w:tc>
          <w:tcPr>
            <w:tcW w:w="2128" w:type="dxa"/>
            <w:tcBorders>
              <w:top w:val="single" w:sz="4" w:space="0" w:color="auto"/>
              <w:left w:val="single" w:sz="4" w:space="0" w:color="auto"/>
              <w:bottom w:val="single" w:sz="4" w:space="0" w:color="auto"/>
              <w:right w:val="single" w:sz="4" w:space="0" w:color="auto"/>
            </w:tcBorders>
          </w:tcPr>
          <w:p w14:paraId="69D47198" w14:textId="77777777" w:rsidR="003467FA" w:rsidRDefault="003467FA" w:rsidP="003D7D35">
            <w:pPr>
              <w:pStyle w:val="TAL"/>
              <w:rPr>
                <w:lang w:eastAsia="ko-KR"/>
              </w:rPr>
            </w:pPr>
          </w:p>
        </w:tc>
        <w:tc>
          <w:tcPr>
            <w:tcW w:w="1420" w:type="dxa"/>
            <w:tcBorders>
              <w:top w:val="single" w:sz="4" w:space="0" w:color="auto"/>
              <w:left w:val="single" w:sz="4" w:space="0" w:color="auto"/>
              <w:bottom w:val="single" w:sz="4" w:space="0" w:color="auto"/>
              <w:right w:val="single" w:sz="4" w:space="0" w:color="auto"/>
            </w:tcBorders>
          </w:tcPr>
          <w:p w14:paraId="1616D686"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tcPr>
          <w:p w14:paraId="0530814A" w14:textId="77777777" w:rsidR="003467FA" w:rsidRDefault="003467FA" w:rsidP="003D7D35">
            <w:pPr>
              <w:pStyle w:val="TAL"/>
              <w:rPr>
                <w:lang w:eastAsia="ko-KR"/>
              </w:rPr>
            </w:pPr>
          </w:p>
        </w:tc>
      </w:tr>
    </w:tbl>
    <w:p w14:paraId="1BF08764" w14:textId="77777777" w:rsidR="003467FA" w:rsidRDefault="003467FA" w:rsidP="003467FA"/>
    <w:p w14:paraId="7586BD33" w14:textId="77777777" w:rsidR="003467FA" w:rsidRDefault="003467FA" w:rsidP="003467FA">
      <w:pPr>
        <w:pStyle w:val="TH"/>
      </w:pPr>
      <w:r>
        <w:lastRenderedPageBreak/>
        <w:t xml:space="preserve">Table 6.2.26.3.3-4: </w:t>
      </w:r>
      <w:r>
        <w:rPr>
          <w:lang w:eastAsia="ko-KR"/>
        </w:rPr>
        <w:t>MCPTT-Info in SIP MESSAGE</w:t>
      </w:r>
      <w:r>
        <w:t xml:space="preserve"> (Table 6.2.26.3.3-3)</w:t>
      </w:r>
    </w:p>
    <w:tbl>
      <w:tblPr>
        <w:tblW w:w="9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9"/>
        <w:gridCol w:w="2129"/>
        <w:gridCol w:w="1420"/>
        <w:gridCol w:w="1137"/>
      </w:tblGrid>
      <w:tr w:rsidR="003467FA" w14:paraId="43068B44" w14:textId="77777777" w:rsidTr="003D7D35">
        <w:trPr>
          <w:jc w:val="center"/>
        </w:trPr>
        <w:tc>
          <w:tcPr>
            <w:tcW w:w="9652" w:type="dxa"/>
            <w:gridSpan w:val="5"/>
            <w:tcBorders>
              <w:top w:val="single" w:sz="4" w:space="0" w:color="auto"/>
              <w:left w:val="single" w:sz="4" w:space="0" w:color="auto"/>
              <w:bottom w:val="single" w:sz="4" w:space="0" w:color="auto"/>
              <w:right w:val="single" w:sz="4" w:space="0" w:color="auto"/>
            </w:tcBorders>
            <w:hideMark/>
          </w:tcPr>
          <w:p w14:paraId="4D153E5E" w14:textId="77777777" w:rsidR="003467FA" w:rsidRDefault="003467FA" w:rsidP="003D7D35">
            <w:pPr>
              <w:pStyle w:val="TAL"/>
              <w:rPr>
                <w:lang w:eastAsia="ko-KR"/>
              </w:rPr>
            </w:pPr>
            <w:r>
              <w:rPr>
                <w:lang w:eastAsia="ko-KR"/>
              </w:rPr>
              <w:t>Derivation Path: TS 36.579-1 [2], Table 5.5.3.2.2-1, condition PRIVATE-CALL</w:t>
            </w:r>
          </w:p>
        </w:tc>
      </w:tr>
      <w:tr w:rsidR="003467FA" w14:paraId="6E149A05" w14:textId="77777777" w:rsidTr="003D7D35">
        <w:trPr>
          <w:jc w:val="center"/>
        </w:trPr>
        <w:tc>
          <w:tcPr>
            <w:tcW w:w="2838" w:type="dxa"/>
            <w:tcBorders>
              <w:top w:val="single" w:sz="4" w:space="0" w:color="auto"/>
              <w:left w:val="single" w:sz="4" w:space="0" w:color="auto"/>
              <w:bottom w:val="single" w:sz="4" w:space="0" w:color="auto"/>
              <w:right w:val="single" w:sz="4" w:space="0" w:color="auto"/>
            </w:tcBorders>
            <w:hideMark/>
          </w:tcPr>
          <w:p w14:paraId="6D1997DA" w14:textId="77777777" w:rsidR="003467FA" w:rsidRDefault="003467FA" w:rsidP="003D7D35">
            <w:pPr>
              <w:pStyle w:val="TAH"/>
              <w:rPr>
                <w:lang w:eastAsia="ko-KR"/>
              </w:rPr>
            </w:pPr>
            <w:r>
              <w:rPr>
                <w:lang w:eastAsia="ko-KR"/>
              </w:rPr>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09E37278" w14:textId="77777777" w:rsidR="003467FA" w:rsidRDefault="003467FA" w:rsidP="003D7D35">
            <w:pPr>
              <w:pStyle w:val="TAH"/>
              <w:rPr>
                <w:lang w:eastAsia="ko-KR"/>
              </w:rPr>
            </w:pPr>
            <w:r>
              <w:rPr>
                <w:lang w:eastAsia="ko-KR"/>
              </w:rPr>
              <w:t>Value/remark</w:t>
            </w:r>
          </w:p>
        </w:tc>
        <w:tc>
          <w:tcPr>
            <w:tcW w:w="2129" w:type="dxa"/>
            <w:tcBorders>
              <w:top w:val="single" w:sz="4" w:space="0" w:color="auto"/>
              <w:left w:val="single" w:sz="4" w:space="0" w:color="auto"/>
              <w:bottom w:val="single" w:sz="4" w:space="0" w:color="auto"/>
              <w:right w:val="single" w:sz="4" w:space="0" w:color="auto"/>
            </w:tcBorders>
            <w:hideMark/>
          </w:tcPr>
          <w:p w14:paraId="75AB2B33" w14:textId="77777777" w:rsidR="003467FA" w:rsidRDefault="003467FA" w:rsidP="003D7D35">
            <w:pPr>
              <w:pStyle w:val="TAH"/>
              <w:rPr>
                <w:lang w:eastAsia="ko-KR"/>
              </w:rPr>
            </w:pPr>
            <w:r>
              <w:rPr>
                <w:lang w:eastAsia="ko-KR"/>
              </w:rPr>
              <w:t>Comment</w:t>
            </w:r>
          </w:p>
        </w:tc>
        <w:tc>
          <w:tcPr>
            <w:tcW w:w="1420" w:type="dxa"/>
            <w:tcBorders>
              <w:top w:val="single" w:sz="4" w:space="0" w:color="auto"/>
              <w:left w:val="single" w:sz="4" w:space="0" w:color="auto"/>
              <w:bottom w:val="single" w:sz="4" w:space="0" w:color="auto"/>
              <w:right w:val="single" w:sz="4" w:space="0" w:color="auto"/>
            </w:tcBorders>
            <w:hideMark/>
          </w:tcPr>
          <w:p w14:paraId="42A539EA" w14:textId="77777777" w:rsidR="003467FA" w:rsidRDefault="003467FA" w:rsidP="003D7D35">
            <w:pPr>
              <w:pStyle w:val="TAH"/>
              <w:rPr>
                <w:lang w:eastAsia="ko-KR"/>
              </w:rPr>
            </w:pPr>
            <w:r>
              <w:rPr>
                <w:lang w:eastAsia="ko-KR"/>
              </w:rPr>
              <w:t>Reference</w:t>
            </w:r>
          </w:p>
        </w:tc>
        <w:tc>
          <w:tcPr>
            <w:tcW w:w="1136" w:type="dxa"/>
            <w:tcBorders>
              <w:top w:val="single" w:sz="4" w:space="0" w:color="auto"/>
              <w:left w:val="single" w:sz="4" w:space="0" w:color="auto"/>
              <w:bottom w:val="single" w:sz="4" w:space="0" w:color="auto"/>
              <w:right w:val="single" w:sz="4" w:space="0" w:color="auto"/>
            </w:tcBorders>
            <w:hideMark/>
          </w:tcPr>
          <w:p w14:paraId="57AB9F8C" w14:textId="77777777" w:rsidR="003467FA" w:rsidRDefault="003467FA" w:rsidP="003D7D35">
            <w:pPr>
              <w:pStyle w:val="TAH"/>
              <w:rPr>
                <w:lang w:eastAsia="ko-KR"/>
              </w:rPr>
            </w:pPr>
            <w:r>
              <w:rPr>
                <w:lang w:eastAsia="ko-KR"/>
              </w:rPr>
              <w:t>Condition</w:t>
            </w:r>
          </w:p>
        </w:tc>
      </w:tr>
      <w:tr w:rsidR="003467FA" w14:paraId="0B458D59" w14:textId="77777777" w:rsidTr="003D7D35">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7659BB1" w14:textId="77777777" w:rsidR="003467FA" w:rsidRDefault="003467FA" w:rsidP="003D7D35">
            <w:pPr>
              <w:pStyle w:val="TAL"/>
              <w:rPr>
                <w:lang w:eastAsia="ko-KR"/>
              </w:rPr>
            </w:pPr>
            <w:r>
              <w:rPr>
                <w:lang w:eastAsia="ko-KR"/>
              </w:rPr>
              <w:t>mcpttinfo</w:t>
            </w:r>
          </w:p>
        </w:tc>
        <w:tc>
          <w:tcPr>
            <w:tcW w:w="2129" w:type="dxa"/>
            <w:tcBorders>
              <w:top w:val="single" w:sz="4" w:space="0" w:color="auto"/>
              <w:left w:val="single" w:sz="4" w:space="0" w:color="auto"/>
              <w:bottom w:val="single" w:sz="4" w:space="0" w:color="auto"/>
              <w:right w:val="single" w:sz="4" w:space="0" w:color="auto"/>
            </w:tcBorders>
          </w:tcPr>
          <w:p w14:paraId="0012A21B" w14:textId="77777777" w:rsidR="003467FA" w:rsidRDefault="003467FA" w:rsidP="003D7D35">
            <w:pPr>
              <w:pStyle w:val="TAL"/>
              <w:rPr>
                <w:lang w:eastAsia="ko-KR"/>
              </w:rPr>
            </w:pPr>
          </w:p>
        </w:tc>
        <w:tc>
          <w:tcPr>
            <w:tcW w:w="2129" w:type="dxa"/>
            <w:tcBorders>
              <w:top w:val="single" w:sz="4" w:space="0" w:color="auto"/>
              <w:left w:val="single" w:sz="4" w:space="0" w:color="auto"/>
              <w:bottom w:val="single" w:sz="4" w:space="0" w:color="auto"/>
              <w:right w:val="single" w:sz="4" w:space="0" w:color="auto"/>
            </w:tcBorders>
          </w:tcPr>
          <w:p w14:paraId="65E1A040" w14:textId="77777777" w:rsidR="003467FA" w:rsidRDefault="003467FA" w:rsidP="003D7D35">
            <w:pPr>
              <w:pStyle w:val="TAL"/>
              <w:rPr>
                <w:lang w:eastAsia="ko-KR"/>
              </w:rPr>
            </w:pPr>
          </w:p>
        </w:tc>
        <w:tc>
          <w:tcPr>
            <w:tcW w:w="1420" w:type="dxa"/>
            <w:tcBorders>
              <w:top w:val="single" w:sz="4" w:space="0" w:color="auto"/>
              <w:left w:val="single" w:sz="4" w:space="0" w:color="auto"/>
              <w:bottom w:val="single" w:sz="4" w:space="0" w:color="auto"/>
              <w:right w:val="single" w:sz="4" w:space="0" w:color="auto"/>
            </w:tcBorders>
          </w:tcPr>
          <w:p w14:paraId="1BCDAB2B"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vAlign w:val="bottom"/>
          </w:tcPr>
          <w:p w14:paraId="3C2C51A9" w14:textId="77777777" w:rsidR="003467FA" w:rsidRDefault="003467FA" w:rsidP="003D7D35">
            <w:pPr>
              <w:pStyle w:val="TAL"/>
              <w:rPr>
                <w:lang w:eastAsia="ko-KR"/>
              </w:rPr>
            </w:pPr>
          </w:p>
        </w:tc>
      </w:tr>
      <w:tr w:rsidR="003467FA" w14:paraId="122ABD8B" w14:textId="77777777" w:rsidTr="003D7D35">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064C57B7" w14:textId="77777777" w:rsidR="003467FA" w:rsidRDefault="003467FA" w:rsidP="003D7D35">
            <w:pPr>
              <w:pStyle w:val="TAL"/>
              <w:rPr>
                <w:lang w:eastAsia="ko-KR"/>
              </w:rPr>
            </w:pPr>
            <w:r>
              <w:rPr>
                <w:lang w:eastAsia="ko-KR"/>
              </w:rPr>
              <w:t xml:space="preserve">  mcptt-Params</w:t>
            </w:r>
          </w:p>
        </w:tc>
        <w:tc>
          <w:tcPr>
            <w:tcW w:w="2129" w:type="dxa"/>
            <w:tcBorders>
              <w:top w:val="single" w:sz="4" w:space="0" w:color="auto"/>
              <w:left w:val="single" w:sz="4" w:space="0" w:color="auto"/>
              <w:bottom w:val="single" w:sz="4" w:space="0" w:color="auto"/>
              <w:right w:val="single" w:sz="4" w:space="0" w:color="auto"/>
            </w:tcBorders>
          </w:tcPr>
          <w:p w14:paraId="39CDCCCA" w14:textId="77777777" w:rsidR="003467FA" w:rsidRDefault="003467FA" w:rsidP="003D7D35">
            <w:pPr>
              <w:pStyle w:val="TAL"/>
              <w:rPr>
                <w:lang w:eastAsia="ko-KR"/>
              </w:rPr>
            </w:pPr>
          </w:p>
        </w:tc>
        <w:tc>
          <w:tcPr>
            <w:tcW w:w="2129" w:type="dxa"/>
            <w:tcBorders>
              <w:top w:val="single" w:sz="4" w:space="0" w:color="auto"/>
              <w:left w:val="single" w:sz="4" w:space="0" w:color="auto"/>
              <w:bottom w:val="single" w:sz="4" w:space="0" w:color="auto"/>
              <w:right w:val="single" w:sz="4" w:space="0" w:color="auto"/>
            </w:tcBorders>
          </w:tcPr>
          <w:p w14:paraId="27363BE6" w14:textId="77777777" w:rsidR="003467FA" w:rsidRDefault="003467FA" w:rsidP="003D7D35">
            <w:pPr>
              <w:pStyle w:val="TAL"/>
              <w:rPr>
                <w:lang w:eastAsia="ko-KR"/>
              </w:rPr>
            </w:pPr>
          </w:p>
        </w:tc>
        <w:tc>
          <w:tcPr>
            <w:tcW w:w="1420" w:type="dxa"/>
            <w:tcBorders>
              <w:top w:val="single" w:sz="4" w:space="0" w:color="auto"/>
              <w:left w:val="single" w:sz="4" w:space="0" w:color="auto"/>
              <w:bottom w:val="single" w:sz="4" w:space="0" w:color="auto"/>
              <w:right w:val="single" w:sz="4" w:space="0" w:color="auto"/>
            </w:tcBorders>
          </w:tcPr>
          <w:p w14:paraId="66A4AA37"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vAlign w:val="bottom"/>
          </w:tcPr>
          <w:p w14:paraId="5622DAA5" w14:textId="77777777" w:rsidR="003467FA" w:rsidRDefault="003467FA" w:rsidP="003D7D35">
            <w:pPr>
              <w:pStyle w:val="TAL"/>
              <w:rPr>
                <w:lang w:eastAsia="ko-KR"/>
              </w:rPr>
            </w:pPr>
          </w:p>
        </w:tc>
      </w:tr>
      <w:tr w:rsidR="003467FA" w14:paraId="70B047C9" w14:textId="77777777" w:rsidTr="003D7D35">
        <w:trPr>
          <w:jc w:val="center"/>
        </w:trPr>
        <w:tc>
          <w:tcPr>
            <w:tcW w:w="2838" w:type="dxa"/>
            <w:tcBorders>
              <w:top w:val="single" w:sz="4" w:space="0" w:color="auto"/>
              <w:left w:val="single" w:sz="4" w:space="0" w:color="auto"/>
              <w:bottom w:val="single" w:sz="4" w:space="0" w:color="auto"/>
              <w:right w:val="single" w:sz="4" w:space="0" w:color="auto"/>
            </w:tcBorders>
            <w:hideMark/>
          </w:tcPr>
          <w:p w14:paraId="0CB6298F" w14:textId="77777777" w:rsidR="003467FA" w:rsidRDefault="003467FA" w:rsidP="003D7D35">
            <w:pPr>
              <w:pStyle w:val="TAL"/>
              <w:rPr>
                <w:lang w:eastAsia="ko-KR"/>
              </w:rPr>
            </w:pPr>
            <w:r>
              <w:rPr>
                <w:rFonts w:eastAsia="SimSun"/>
                <w:lang w:eastAsia="ko-KR"/>
              </w:rPr>
              <w:t xml:space="preserve">    mcptt-calling-user-id</w:t>
            </w:r>
          </w:p>
        </w:tc>
        <w:tc>
          <w:tcPr>
            <w:tcW w:w="2129" w:type="dxa"/>
            <w:tcBorders>
              <w:top w:val="single" w:sz="4" w:space="0" w:color="auto"/>
              <w:left w:val="single" w:sz="4" w:space="0" w:color="auto"/>
              <w:bottom w:val="single" w:sz="4" w:space="0" w:color="auto"/>
              <w:right w:val="single" w:sz="4" w:space="0" w:color="auto"/>
            </w:tcBorders>
            <w:hideMark/>
          </w:tcPr>
          <w:p w14:paraId="4364FEEF" w14:textId="77777777" w:rsidR="003467FA" w:rsidRDefault="003467FA" w:rsidP="003D7D35">
            <w:pPr>
              <w:pStyle w:val="TAL"/>
              <w:rPr>
                <w:lang w:eastAsia="ko-KR"/>
              </w:rPr>
            </w:pPr>
            <w:r>
              <w:rPr>
                <w:lang w:eastAsia="ko-KR"/>
              </w:rPr>
              <w:t>Encrypted &lt;mcptt-calling-user-id&gt; with mcpttURI set to px_MCPTT_ID_User_C</w:t>
            </w:r>
          </w:p>
        </w:tc>
        <w:tc>
          <w:tcPr>
            <w:tcW w:w="2129" w:type="dxa"/>
            <w:tcBorders>
              <w:top w:val="single" w:sz="4" w:space="0" w:color="auto"/>
              <w:left w:val="single" w:sz="4" w:space="0" w:color="auto"/>
              <w:bottom w:val="single" w:sz="4" w:space="0" w:color="auto"/>
              <w:right w:val="single" w:sz="4" w:space="0" w:color="auto"/>
            </w:tcBorders>
            <w:hideMark/>
          </w:tcPr>
          <w:p w14:paraId="1494E234" w14:textId="77777777" w:rsidR="003467FA" w:rsidRDefault="003467FA" w:rsidP="003D7D35">
            <w:pPr>
              <w:pStyle w:val="TAL"/>
              <w:rPr>
                <w:lang w:eastAsia="ko-KR"/>
              </w:rPr>
            </w:pPr>
            <w:r>
              <w:rPr>
                <w:lang w:eastAsia="ko-KR"/>
              </w:rPr>
              <w:t xml:space="preserve">requesting MCPTT user (NOTE 1); </w:t>
            </w:r>
            <w:r>
              <w:rPr>
                <w:lang w:eastAsia="ko-KR"/>
              </w:rPr>
              <w:br/>
              <w:t>e</w:t>
            </w:r>
            <w:r w:rsidRPr="006443FD">
              <w:rPr>
                <w:lang w:eastAsia="ko-KR"/>
              </w:rPr>
              <w:t>ncrypted element as described in TS 36.579-1 [2] Table 5.5.3.2.2-1A</w:t>
            </w:r>
          </w:p>
        </w:tc>
        <w:tc>
          <w:tcPr>
            <w:tcW w:w="1420" w:type="dxa"/>
            <w:tcBorders>
              <w:top w:val="single" w:sz="4" w:space="0" w:color="auto"/>
              <w:left w:val="single" w:sz="4" w:space="0" w:color="auto"/>
              <w:bottom w:val="single" w:sz="4" w:space="0" w:color="auto"/>
              <w:right w:val="single" w:sz="4" w:space="0" w:color="auto"/>
            </w:tcBorders>
          </w:tcPr>
          <w:p w14:paraId="2EB6B464"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vAlign w:val="bottom"/>
          </w:tcPr>
          <w:p w14:paraId="32332F74" w14:textId="77777777" w:rsidR="003467FA" w:rsidRDefault="003467FA" w:rsidP="003D7D35">
            <w:pPr>
              <w:pStyle w:val="TAL"/>
              <w:rPr>
                <w:lang w:eastAsia="ko-KR"/>
              </w:rPr>
            </w:pPr>
          </w:p>
        </w:tc>
      </w:tr>
      <w:tr w:rsidR="003467FA" w14:paraId="3BA42273" w14:textId="77777777" w:rsidTr="003D7D35">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5BED146" w14:textId="77777777" w:rsidR="003467FA" w:rsidRDefault="003467FA" w:rsidP="003D7D35">
            <w:pPr>
              <w:pStyle w:val="TAL"/>
              <w:rPr>
                <w:rFonts w:eastAsia="SimSun"/>
                <w:lang w:eastAsia="ko-KR"/>
              </w:rPr>
            </w:pPr>
            <w:r>
              <w:rPr>
                <w:lang w:eastAsia="ko-KR"/>
              </w:rPr>
              <w:t xml:space="preserve">    mcptt-called-party-id</w:t>
            </w:r>
          </w:p>
        </w:tc>
        <w:tc>
          <w:tcPr>
            <w:tcW w:w="2129" w:type="dxa"/>
            <w:tcBorders>
              <w:top w:val="single" w:sz="4" w:space="0" w:color="auto"/>
              <w:left w:val="single" w:sz="4" w:space="0" w:color="auto"/>
              <w:bottom w:val="single" w:sz="4" w:space="0" w:color="auto"/>
              <w:right w:val="single" w:sz="4" w:space="0" w:color="auto"/>
            </w:tcBorders>
            <w:hideMark/>
          </w:tcPr>
          <w:p w14:paraId="746F2997" w14:textId="77777777" w:rsidR="003467FA" w:rsidRDefault="003467FA" w:rsidP="003D7D35">
            <w:pPr>
              <w:pStyle w:val="TAL"/>
              <w:rPr>
                <w:lang w:eastAsia="ko-KR"/>
              </w:rPr>
            </w:pPr>
            <w:r>
              <w:rPr>
                <w:lang w:eastAsia="ko-KR"/>
              </w:rPr>
              <w:t>Encrypted &lt;mcptt-called-party-id&gt; with mcpttURI set to px_MCPTT_ID_User_B</w:t>
            </w:r>
          </w:p>
        </w:tc>
        <w:tc>
          <w:tcPr>
            <w:tcW w:w="2129" w:type="dxa"/>
            <w:tcBorders>
              <w:top w:val="single" w:sz="4" w:space="0" w:color="auto"/>
              <w:left w:val="single" w:sz="4" w:space="0" w:color="auto"/>
              <w:bottom w:val="single" w:sz="4" w:space="0" w:color="auto"/>
              <w:right w:val="single" w:sz="4" w:space="0" w:color="auto"/>
            </w:tcBorders>
            <w:hideMark/>
          </w:tcPr>
          <w:p w14:paraId="679B8AC7" w14:textId="77777777" w:rsidR="003467FA" w:rsidRDefault="003467FA" w:rsidP="003D7D35">
            <w:pPr>
              <w:pStyle w:val="TAL"/>
              <w:rPr>
                <w:lang w:eastAsia="ko-KR"/>
              </w:rPr>
            </w:pPr>
            <w:r>
              <w:rPr>
                <w:lang w:eastAsia="ko-KR"/>
              </w:rPr>
              <w:t>identified MCPTT user (NOTE 1);</w:t>
            </w:r>
            <w:r>
              <w:rPr>
                <w:lang w:eastAsia="ko-KR"/>
              </w:rPr>
              <w:br/>
              <w:t>e</w:t>
            </w:r>
            <w:r w:rsidRPr="006443FD">
              <w:rPr>
                <w:lang w:eastAsia="ko-KR"/>
              </w:rPr>
              <w:t>ncrypted element as described in TS 36.579-1 [2] Table 5.5.3.2.2-1A</w:t>
            </w:r>
          </w:p>
        </w:tc>
        <w:tc>
          <w:tcPr>
            <w:tcW w:w="1420" w:type="dxa"/>
            <w:tcBorders>
              <w:top w:val="single" w:sz="4" w:space="0" w:color="auto"/>
              <w:left w:val="single" w:sz="4" w:space="0" w:color="auto"/>
              <w:bottom w:val="single" w:sz="4" w:space="0" w:color="auto"/>
              <w:right w:val="single" w:sz="4" w:space="0" w:color="auto"/>
            </w:tcBorders>
          </w:tcPr>
          <w:p w14:paraId="5527D71F"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vAlign w:val="bottom"/>
          </w:tcPr>
          <w:p w14:paraId="7474B080" w14:textId="77777777" w:rsidR="003467FA" w:rsidRDefault="003467FA" w:rsidP="003D7D35">
            <w:pPr>
              <w:pStyle w:val="TAL"/>
              <w:rPr>
                <w:lang w:eastAsia="ko-KR"/>
              </w:rPr>
            </w:pPr>
          </w:p>
        </w:tc>
      </w:tr>
      <w:tr w:rsidR="003467FA" w14:paraId="0DC41275" w14:textId="77777777" w:rsidTr="003D7D35">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2CA6AAC" w14:textId="77777777" w:rsidR="003467FA" w:rsidRDefault="003467FA" w:rsidP="003D7D35">
            <w:pPr>
              <w:pStyle w:val="TAL"/>
              <w:rPr>
                <w:lang w:eastAsia="ko-KR"/>
              </w:rPr>
            </w:pPr>
            <w:r>
              <w:rPr>
                <w:lang w:eastAsia="ko-KR"/>
              </w:rPr>
              <w:t xml:space="preserve">    anyExt</w:t>
            </w:r>
          </w:p>
        </w:tc>
        <w:tc>
          <w:tcPr>
            <w:tcW w:w="2129" w:type="dxa"/>
            <w:tcBorders>
              <w:top w:val="single" w:sz="4" w:space="0" w:color="auto"/>
              <w:left w:val="single" w:sz="4" w:space="0" w:color="auto"/>
              <w:bottom w:val="single" w:sz="4" w:space="0" w:color="auto"/>
              <w:right w:val="single" w:sz="4" w:space="0" w:color="auto"/>
            </w:tcBorders>
          </w:tcPr>
          <w:p w14:paraId="4A6B1A9B" w14:textId="77777777" w:rsidR="003467FA" w:rsidRDefault="003467FA" w:rsidP="003D7D35">
            <w:pPr>
              <w:pStyle w:val="TAL"/>
              <w:rPr>
                <w:lang w:eastAsia="ko-KR"/>
              </w:rPr>
            </w:pPr>
          </w:p>
        </w:tc>
        <w:tc>
          <w:tcPr>
            <w:tcW w:w="2129" w:type="dxa"/>
            <w:tcBorders>
              <w:top w:val="single" w:sz="4" w:space="0" w:color="auto"/>
              <w:left w:val="single" w:sz="4" w:space="0" w:color="auto"/>
              <w:bottom w:val="single" w:sz="4" w:space="0" w:color="auto"/>
              <w:right w:val="single" w:sz="4" w:space="0" w:color="auto"/>
            </w:tcBorders>
          </w:tcPr>
          <w:p w14:paraId="09E88926" w14:textId="77777777" w:rsidR="003467FA" w:rsidRDefault="003467FA" w:rsidP="003D7D35">
            <w:pPr>
              <w:pStyle w:val="TAL"/>
              <w:rPr>
                <w:lang w:eastAsia="ko-KR"/>
              </w:rPr>
            </w:pPr>
          </w:p>
        </w:tc>
        <w:tc>
          <w:tcPr>
            <w:tcW w:w="1420" w:type="dxa"/>
            <w:tcBorders>
              <w:top w:val="single" w:sz="4" w:space="0" w:color="auto"/>
              <w:left w:val="single" w:sz="4" w:space="0" w:color="auto"/>
              <w:bottom w:val="single" w:sz="4" w:space="0" w:color="auto"/>
              <w:right w:val="single" w:sz="4" w:space="0" w:color="auto"/>
            </w:tcBorders>
          </w:tcPr>
          <w:p w14:paraId="38E22C4E"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vAlign w:val="bottom"/>
          </w:tcPr>
          <w:p w14:paraId="57CA7A56" w14:textId="77777777" w:rsidR="003467FA" w:rsidRDefault="003467FA" w:rsidP="003D7D35">
            <w:pPr>
              <w:pStyle w:val="TAL"/>
              <w:rPr>
                <w:lang w:eastAsia="ko-KR"/>
              </w:rPr>
            </w:pPr>
          </w:p>
        </w:tc>
      </w:tr>
      <w:tr w:rsidR="003467FA" w14:paraId="730EC223" w14:textId="77777777" w:rsidTr="003D7D35">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604C47B" w14:textId="77777777" w:rsidR="003467FA" w:rsidRDefault="003467FA" w:rsidP="003D7D35">
            <w:pPr>
              <w:pStyle w:val="TAL"/>
              <w:rPr>
                <w:lang w:eastAsia="ko-KR"/>
              </w:rPr>
            </w:pPr>
            <w:r>
              <w:rPr>
                <w:lang w:eastAsia="ko-KR"/>
              </w:rPr>
              <w:t xml:space="preserve">      </w:t>
            </w:r>
            <w:r>
              <w:rPr>
                <w:rFonts w:eastAsia="SimSun"/>
                <w:lang w:eastAsia="ko-KR"/>
              </w:rPr>
              <w:t>request</w:t>
            </w:r>
            <w:r>
              <w:rPr>
                <w:lang w:eastAsia="ko-KR"/>
              </w:rPr>
              <w:t>-type</w:t>
            </w:r>
          </w:p>
        </w:tc>
        <w:tc>
          <w:tcPr>
            <w:tcW w:w="2129" w:type="dxa"/>
            <w:tcBorders>
              <w:top w:val="single" w:sz="4" w:space="0" w:color="auto"/>
              <w:left w:val="single" w:sz="4" w:space="0" w:color="auto"/>
              <w:bottom w:val="single" w:sz="4" w:space="0" w:color="auto"/>
              <w:right w:val="single" w:sz="4" w:space="0" w:color="auto"/>
            </w:tcBorders>
            <w:hideMark/>
          </w:tcPr>
          <w:p w14:paraId="6FF28270" w14:textId="77777777" w:rsidR="003467FA" w:rsidRDefault="003467FA" w:rsidP="003D7D35">
            <w:pPr>
              <w:pStyle w:val="TAL"/>
              <w:rPr>
                <w:lang w:eastAsia="ko-KR"/>
              </w:rPr>
            </w:pPr>
            <w:r>
              <w:rPr>
                <w:lang w:eastAsia="ko-KR"/>
              </w:rPr>
              <w:t>"remotely-initiated-private-call-request"</w:t>
            </w:r>
          </w:p>
        </w:tc>
        <w:tc>
          <w:tcPr>
            <w:tcW w:w="2129" w:type="dxa"/>
            <w:tcBorders>
              <w:top w:val="single" w:sz="4" w:space="0" w:color="auto"/>
              <w:left w:val="single" w:sz="4" w:space="0" w:color="auto"/>
              <w:bottom w:val="single" w:sz="4" w:space="0" w:color="auto"/>
              <w:right w:val="single" w:sz="4" w:space="0" w:color="auto"/>
            </w:tcBorders>
          </w:tcPr>
          <w:p w14:paraId="45830823" w14:textId="77777777" w:rsidR="003467FA" w:rsidRDefault="003467FA" w:rsidP="003D7D35">
            <w:pPr>
              <w:pStyle w:val="TAL"/>
              <w:rPr>
                <w:lang w:eastAsia="ko-KR"/>
              </w:rPr>
            </w:pPr>
          </w:p>
        </w:tc>
        <w:tc>
          <w:tcPr>
            <w:tcW w:w="1420" w:type="dxa"/>
            <w:tcBorders>
              <w:top w:val="single" w:sz="4" w:space="0" w:color="auto"/>
              <w:left w:val="single" w:sz="4" w:space="0" w:color="auto"/>
              <w:bottom w:val="single" w:sz="4" w:space="0" w:color="auto"/>
              <w:right w:val="single" w:sz="4" w:space="0" w:color="auto"/>
            </w:tcBorders>
          </w:tcPr>
          <w:p w14:paraId="4EDBED86"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vAlign w:val="bottom"/>
          </w:tcPr>
          <w:p w14:paraId="6633FA1B" w14:textId="77777777" w:rsidR="003467FA" w:rsidRDefault="003467FA" w:rsidP="003D7D35">
            <w:pPr>
              <w:pStyle w:val="TAL"/>
              <w:rPr>
                <w:lang w:eastAsia="ko-KR"/>
              </w:rPr>
            </w:pPr>
          </w:p>
        </w:tc>
      </w:tr>
      <w:tr w:rsidR="003467FA" w14:paraId="6B529BD1" w14:textId="77777777" w:rsidTr="003D7D35">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183A9AE0" w14:textId="77777777" w:rsidR="003467FA" w:rsidRDefault="003467FA" w:rsidP="003D7D35">
            <w:pPr>
              <w:pStyle w:val="TAL"/>
              <w:rPr>
                <w:lang w:eastAsia="ko-KR"/>
              </w:rPr>
            </w:pPr>
            <w:r>
              <w:rPr>
                <w:lang w:eastAsia="ko-KR"/>
              </w:rPr>
              <w:t xml:space="preserve">      notify-remote-user</w:t>
            </w:r>
          </w:p>
        </w:tc>
        <w:tc>
          <w:tcPr>
            <w:tcW w:w="2129" w:type="dxa"/>
            <w:tcBorders>
              <w:top w:val="single" w:sz="4" w:space="0" w:color="auto"/>
              <w:left w:val="single" w:sz="4" w:space="0" w:color="auto"/>
              <w:bottom w:val="single" w:sz="4" w:space="0" w:color="auto"/>
              <w:right w:val="single" w:sz="4" w:space="0" w:color="auto"/>
            </w:tcBorders>
            <w:hideMark/>
          </w:tcPr>
          <w:p w14:paraId="1B54350E" w14:textId="77777777" w:rsidR="003467FA" w:rsidRDefault="003467FA" w:rsidP="003D7D35">
            <w:pPr>
              <w:pStyle w:val="TAL"/>
              <w:rPr>
                <w:lang w:eastAsia="ko-KR"/>
              </w:rPr>
            </w:pPr>
            <w:r>
              <w:rPr>
                <w:lang w:eastAsia="ko-KR"/>
              </w:rPr>
              <w:t>"true"</w:t>
            </w:r>
          </w:p>
        </w:tc>
        <w:tc>
          <w:tcPr>
            <w:tcW w:w="2129" w:type="dxa"/>
            <w:tcBorders>
              <w:top w:val="single" w:sz="4" w:space="0" w:color="auto"/>
              <w:left w:val="single" w:sz="4" w:space="0" w:color="auto"/>
              <w:bottom w:val="single" w:sz="4" w:space="0" w:color="auto"/>
              <w:right w:val="single" w:sz="4" w:space="0" w:color="auto"/>
            </w:tcBorders>
          </w:tcPr>
          <w:p w14:paraId="08841DFA" w14:textId="77777777" w:rsidR="003467FA" w:rsidRDefault="003467FA" w:rsidP="003D7D35">
            <w:pPr>
              <w:pStyle w:val="TAL"/>
              <w:rPr>
                <w:lang w:eastAsia="ko-KR"/>
              </w:rPr>
            </w:pPr>
          </w:p>
        </w:tc>
        <w:tc>
          <w:tcPr>
            <w:tcW w:w="1420" w:type="dxa"/>
            <w:tcBorders>
              <w:top w:val="single" w:sz="4" w:space="0" w:color="auto"/>
              <w:left w:val="single" w:sz="4" w:space="0" w:color="auto"/>
              <w:bottom w:val="single" w:sz="4" w:space="0" w:color="auto"/>
              <w:right w:val="single" w:sz="4" w:space="0" w:color="auto"/>
            </w:tcBorders>
          </w:tcPr>
          <w:p w14:paraId="4F7EA2A9"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vAlign w:val="bottom"/>
          </w:tcPr>
          <w:p w14:paraId="483318FE" w14:textId="77777777" w:rsidR="003467FA" w:rsidRDefault="003467FA" w:rsidP="003D7D35">
            <w:pPr>
              <w:pStyle w:val="TAL"/>
              <w:rPr>
                <w:lang w:eastAsia="ko-KR"/>
              </w:rPr>
            </w:pPr>
          </w:p>
        </w:tc>
      </w:tr>
      <w:tr w:rsidR="003467FA" w14:paraId="70ED7FFA" w14:textId="77777777" w:rsidTr="003D7D35">
        <w:trPr>
          <w:jc w:val="center"/>
        </w:trPr>
        <w:tc>
          <w:tcPr>
            <w:tcW w:w="9653" w:type="dxa"/>
            <w:gridSpan w:val="5"/>
            <w:tcBorders>
              <w:top w:val="single" w:sz="4" w:space="0" w:color="auto"/>
              <w:left w:val="single" w:sz="4" w:space="0" w:color="auto"/>
              <w:bottom w:val="single" w:sz="4" w:space="0" w:color="auto"/>
              <w:right w:val="single" w:sz="4" w:space="0" w:color="auto"/>
            </w:tcBorders>
            <w:vAlign w:val="center"/>
            <w:hideMark/>
          </w:tcPr>
          <w:p w14:paraId="5B308F12" w14:textId="77777777" w:rsidR="003467FA" w:rsidRDefault="003467FA" w:rsidP="003D7D35">
            <w:pPr>
              <w:pStyle w:val="TAN"/>
              <w:rPr>
                <w:lang w:eastAsia="ko-KR"/>
              </w:rPr>
            </w:pPr>
            <w:r>
              <w:rPr>
                <w:lang w:eastAsia="ko-KR"/>
              </w:rPr>
              <w:t>NOTE 1:</w:t>
            </w:r>
            <w:r>
              <w:rPr>
                <w:lang w:eastAsia="ko-KR"/>
              </w:rPr>
              <w:tab/>
              <w:t>The MCPTT-Info requests a remotely initiated private call with the following roles terms of TS 24.379 [9] clause 11.1.7.1:</w:t>
            </w:r>
            <w:r>
              <w:rPr>
                <w:lang w:eastAsia="ko-KR"/>
              </w:rPr>
              <w:br/>
              <w:t>- requesting MCPTT user:</w:t>
            </w:r>
            <w:r>
              <w:rPr>
                <w:lang w:eastAsia="ko-KR"/>
              </w:rPr>
              <w:tab/>
              <w:t>px_MCPTT_ID_User_C (SS)</w:t>
            </w:r>
            <w:r>
              <w:rPr>
                <w:lang w:eastAsia="ko-KR"/>
              </w:rPr>
              <w:br/>
              <w:t>- remote MCPTT user:</w:t>
            </w:r>
            <w:r>
              <w:rPr>
                <w:lang w:eastAsia="ko-KR"/>
              </w:rPr>
              <w:tab/>
            </w:r>
            <w:r>
              <w:rPr>
                <w:lang w:eastAsia="ko-KR"/>
              </w:rPr>
              <w:tab/>
              <w:t>px_MCPTT_ID_User_A initiating the call (UE)</w:t>
            </w:r>
            <w:r>
              <w:rPr>
                <w:lang w:eastAsia="ko-KR"/>
              </w:rPr>
              <w:br/>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t>(contained in the &lt;mcptt-request-uri&gt; perdefault)</w:t>
            </w:r>
            <w:r>
              <w:rPr>
                <w:lang w:eastAsia="ko-KR"/>
              </w:rPr>
              <w:br/>
              <w:t>- identified MCPTT user:</w:t>
            </w:r>
            <w:r>
              <w:rPr>
                <w:lang w:eastAsia="ko-KR"/>
              </w:rPr>
              <w:tab/>
              <w:t>px_MCPTT_ID_User_B (SS; same as requesting MCPTT user)</w:t>
            </w:r>
            <w:r>
              <w:rPr>
                <w:lang w:eastAsia="ko-KR"/>
              </w:rPr>
              <w:br/>
              <w:t>As requesting and identified MCPTT user are different, the UE shall send a SIP MESSAGE at step 17 (TS 24.379 [9] clause 11.1.7.2.2)</w:t>
            </w:r>
          </w:p>
        </w:tc>
      </w:tr>
    </w:tbl>
    <w:p w14:paraId="62537CE0" w14:textId="77777777" w:rsidR="003467FA" w:rsidRDefault="003467FA" w:rsidP="003467FA"/>
    <w:p w14:paraId="37EA7C4F" w14:textId="77777777" w:rsidR="003467FA" w:rsidRDefault="003467FA" w:rsidP="003467FA">
      <w:pPr>
        <w:pStyle w:val="TH"/>
      </w:pPr>
      <w:r>
        <w:t xml:space="preserve">Table 6.2.26.3.3-5: </w:t>
      </w:r>
      <w:r>
        <w:rPr>
          <w:lang w:eastAsia="ko-KR"/>
        </w:rPr>
        <w:t>SIP MESSAGE</w:t>
      </w:r>
      <w:r>
        <w:t xml:space="preserve"> from the UE (Step 13, Table 6.2.26.3.</w:t>
      </w:r>
      <w:r w:rsidRPr="00303ED7">
        <w:t>2</w:t>
      </w:r>
      <w:r>
        <w:t>-1;</w:t>
      </w:r>
      <w:r>
        <w:br/>
        <w:t>step 2, TS 36.579-1 [2], Table 5.3.32.3-1)</w:t>
      </w:r>
    </w:p>
    <w:tbl>
      <w:tblPr>
        <w:tblW w:w="9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0"/>
        <w:gridCol w:w="2128"/>
        <w:gridCol w:w="2128"/>
        <w:gridCol w:w="1420"/>
        <w:gridCol w:w="1136"/>
      </w:tblGrid>
      <w:tr w:rsidR="003467FA" w14:paraId="26ACE2A0" w14:textId="77777777" w:rsidTr="003D7D35">
        <w:trPr>
          <w:jc w:val="center"/>
        </w:trPr>
        <w:tc>
          <w:tcPr>
            <w:tcW w:w="9652" w:type="dxa"/>
            <w:gridSpan w:val="5"/>
            <w:tcBorders>
              <w:top w:val="single" w:sz="4" w:space="0" w:color="auto"/>
              <w:left w:val="single" w:sz="4" w:space="0" w:color="auto"/>
              <w:bottom w:val="single" w:sz="4" w:space="0" w:color="auto"/>
              <w:right w:val="single" w:sz="4" w:space="0" w:color="auto"/>
            </w:tcBorders>
            <w:hideMark/>
          </w:tcPr>
          <w:p w14:paraId="39AFC1DC" w14:textId="77777777" w:rsidR="003467FA" w:rsidRDefault="003467FA" w:rsidP="003D7D35">
            <w:pPr>
              <w:pStyle w:val="TAL"/>
              <w:rPr>
                <w:lang w:eastAsia="ko-KR"/>
              </w:rPr>
            </w:pPr>
            <w:r>
              <w:rPr>
                <w:lang w:eastAsia="ko-KR"/>
              </w:rPr>
              <w:t>Derivation Path: TS 36.579-1 [2], Table 5.5.2.7.1-1</w:t>
            </w:r>
          </w:p>
        </w:tc>
      </w:tr>
      <w:tr w:rsidR="003467FA" w14:paraId="00E23045" w14:textId="77777777" w:rsidTr="003D7D35">
        <w:trPr>
          <w:jc w:val="center"/>
        </w:trPr>
        <w:tc>
          <w:tcPr>
            <w:tcW w:w="2840" w:type="dxa"/>
            <w:tcBorders>
              <w:top w:val="single" w:sz="4" w:space="0" w:color="auto"/>
              <w:left w:val="single" w:sz="4" w:space="0" w:color="auto"/>
              <w:bottom w:val="single" w:sz="4" w:space="0" w:color="auto"/>
              <w:right w:val="single" w:sz="4" w:space="0" w:color="auto"/>
            </w:tcBorders>
            <w:hideMark/>
          </w:tcPr>
          <w:p w14:paraId="517ED576" w14:textId="77777777" w:rsidR="003467FA" w:rsidRDefault="003467FA" w:rsidP="003D7D35">
            <w:pPr>
              <w:pStyle w:val="TAH"/>
              <w:rPr>
                <w:lang w:eastAsia="ko-KR"/>
              </w:rPr>
            </w:pPr>
            <w:r>
              <w:rPr>
                <w:lang w:eastAsia="ko-KR"/>
              </w:rP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09CFF8B2" w14:textId="77777777" w:rsidR="003467FA" w:rsidRDefault="003467FA" w:rsidP="003D7D35">
            <w:pPr>
              <w:pStyle w:val="TAH"/>
              <w:rPr>
                <w:lang w:eastAsia="ko-KR"/>
              </w:rPr>
            </w:pPr>
            <w:r>
              <w:rPr>
                <w:lang w:eastAsia="ko-KR"/>
              </w:rPr>
              <w:t>Value/remark</w:t>
            </w:r>
          </w:p>
        </w:tc>
        <w:tc>
          <w:tcPr>
            <w:tcW w:w="2128" w:type="dxa"/>
            <w:tcBorders>
              <w:top w:val="single" w:sz="4" w:space="0" w:color="auto"/>
              <w:left w:val="single" w:sz="4" w:space="0" w:color="auto"/>
              <w:bottom w:val="single" w:sz="4" w:space="0" w:color="auto"/>
              <w:right w:val="single" w:sz="4" w:space="0" w:color="auto"/>
            </w:tcBorders>
            <w:hideMark/>
          </w:tcPr>
          <w:p w14:paraId="0A847C90" w14:textId="77777777" w:rsidR="003467FA" w:rsidRDefault="003467FA" w:rsidP="003D7D35">
            <w:pPr>
              <w:pStyle w:val="TAH"/>
              <w:rPr>
                <w:lang w:eastAsia="ko-KR"/>
              </w:rPr>
            </w:pPr>
            <w:r>
              <w:rPr>
                <w:lang w:eastAsia="ko-KR"/>
              </w:rPr>
              <w:t>Comment</w:t>
            </w:r>
          </w:p>
        </w:tc>
        <w:tc>
          <w:tcPr>
            <w:tcW w:w="1420" w:type="dxa"/>
            <w:tcBorders>
              <w:top w:val="single" w:sz="4" w:space="0" w:color="auto"/>
              <w:left w:val="single" w:sz="4" w:space="0" w:color="auto"/>
              <w:bottom w:val="single" w:sz="4" w:space="0" w:color="auto"/>
              <w:right w:val="single" w:sz="4" w:space="0" w:color="auto"/>
            </w:tcBorders>
            <w:hideMark/>
          </w:tcPr>
          <w:p w14:paraId="17AB671F" w14:textId="77777777" w:rsidR="003467FA" w:rsidRDefault="003467FA" w:rsidP="003D7D35">
            <w:pPr>
              <w:pStyle w:val="TAH"/>
              <w:rPr>
                <w:lang w:eastAsia="ko-KR"/>
              </w:rPr>
            </w:pPr>
            <w:r>
              <w:rPr>
                <w:lang w:eastAsia="ko-KR"/>
              </w:rPr>
              <w:t>Reference</w:t>
            </w:r>
          </w:p>
        </w:tc>
        <w:tc>
          <w:tcPr>
            <w:tcW w:w="1136" w:type="dxa"/>
            <w:tcBorders>
              <w:top w:val="single" w:sz="4" w:space="0" w:color="auto"/>
              <w:left w:val="single" w:sz="4" w:space="0" w:color="auto"/>
              <w:bottom w:val="single" w:sz="4" w:space="0" w:color="auto"/>
              <w:right w:val="single" w:sz="4" w:space="0" w:color="auto"/>
            </w:tcBorders>
            <w:hideMark/>
          </w:tcPr>
          <w:p w14:paraId="259FDCB1" w14:textId="77777777" w:rsidR="003467FA" w:rsidRDefault="003467FA" w:rsidP="003D7D35">
            <w:pPr>
              <w:pStyle w:val="TAH"/>
              <w:rPr>
                <w:lang w:eastAsia="ko-KR"/>
              </w:rPr>
            </w:pPr>
            <w:r>
              <w:rPr>
                <w:lang w:eastAsia="ko-KR"/>
              </w:rPr>
              <w:t>Condition</w:t>
            </w:r>
          </w:p>
        </w:tc>
      </w:tr>
      <w:tr w:rsidR="003467FA" w14:paraId="15BE85CA" w14:textId="77777777" w:rsidTr="003D7D35">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006282DD" w14:textId="77777777" w:rsidR="003467FA" w:rsidRDefault="003467FA" w:rsidP="003D7D35">
            <w:pPr>
              <w:pStyle w:val="TAL"/>
              <w:rPr>
                <w:lang w:eastAsia="ko-KR"/>
              </w:rPr>
            </w:pPr>
            <w:r>
              <w:rPr>
                <w:lang w:eastAsia="ko-KR"/>
              </w:rPr>
              <w:t>Message-body</w:t>
            </w:r>
          </w:p>
        </w:tc>
        <w:tc>
          <w:tcPr>
            <w:tcW w:w="2128" w:type="dxa"/>
            <w:tcBorders>
              <w:top w:val="single" w:sz="4" w:space="0" w:color="auto"/>
              <w:left w:val="single" w:sz="4" w:space="0" w:color="auto"/>
              <w:bottom w:val="single" w:sz="4" w:space="0" w:color="auto"/>
              <w:right w:val="single" w:sz="4" w:space="0" w:color="auto"/>
            </w:tcBorders>
            <w:vAlign w:val="center"/>
          </w:tcPr>
          <w:p w14:paraId="5E4309D0" w14:textId="77777777" w:rsidR="003467FA" w:rsidRDefault="003467FA" w:rsidP="003D7D35">
            <w:pPr>
              <w:pStyle w:val="TAL"/>
              <w:rPr>
                <w:lang w:eastAsia="ko-KR"/>
              </w:rPr>
            </w:pPr>
          </w:p>
        </w:tc>
        <w:tc>
          <w:tcPr>
            <w:tcW w:w="2128" w:type="dxa"/>
            <w:tcBorders>
              <w:top w:val="single" w:sz="4" w:space="0" w:color="auto"/>
              <w:left w:val="single" w:sz="4" w:space="0" w:color="auto"/>
              <w:bottom w:val="single" w:sz="4" w:space="0" w:color="auto"/>
              <w:right w:val="single" w:sz="4" w:space="0" w:color="auto"/>
            </w:tcBorders>
          </w:tcPr>
          <w:p w14:paraId="4CDC5860" w14:textId="77777777" w:rsidR="003467FA" w:rsidRDefault="003467FA" w:rsidP="003D7D35">
            <w:pPr>
              <w:pStyle w:val="TAL"/>
              <w:rPr>
                <w:lang w:eastAsia="ko-KR"/>
              </w:rPr>
            </w:pPr>
          </w:p>
        </w:tc>
        <w:tc>
          <w:tcPr>
            <w:tcW w:w="1420" w:type="dxa"/>
            <w:tcBorders>
              <w:top w:val="single" w:sz="4" w:space="0" w:color="auto"/>
              <w:left w:val="single" w:sz="4" w:space="0" w:color="auto"/>
              <w:bottom w:val="single" w:sz="4" w:space="0" w:color="auto"/>
              <w:right w:val="single" w:sz="4" w:space="0" w:color="auto"/>
            </w:tcBorders>
          </w:tcPr>
          <w:p w14:paraId="3C3726DA"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tcPr>
          <w:p w14:paraId="2ADA5A14" w14:textId="77777777" w:rsidR="003467FA" w:rsidRDefault="003467FA" w:rsidP="003D7D35">
            <w:pPr>
              <w:pStyle w:val="TAL"/>
              <w:rPr>
                <w:lang w:eastAsia="ko-KR"/>
              </w:rPr>
            </w:pPr>
          </w:p>
        </w:tc>
      </w:tr>
      <w:tr w:rsidR="003467FA" w14:paraId="42BA42EA" w14:textId="77777777" w:rsidTr="003D7D35">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491F45AA" w14:textId="77777777" w:rsidR="003467FA" w:rsidRDefault="003467FA" w:rsidP="003D7D35">
            <w:pPr>
              <w:pStyle w:val="TAL"/>
              <w:rPr>
                <w:lang w:eastAsia="ko-KR"/>
              </w:rPr>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4FC055D6" w14:textId="77777777" w:rsidR="003467FA" w:rsidRDefault="003467FA" w:rsidP="003D7D35">
            <w:pPr>
              <w:pStyle w:val="TAL"/>
              <w:rPr>
                <w:lang w:eastAsia="ko-KR"/>
              </w:rPr>
            </w:pPr>
          </w:p>
        </w:tc>
        <w:tc>
          <w:tcPr>
            <w:tcW w:w="2128" w:type="dxa"/>
            <w:tcBorders>
              <w:top w:val="single" w:sz="4" w:space="0" w:color="auto"/>
              <w:left w:val="single" w:sz="4" w:space="0" w:color="auto"/>
              <w:bottom w:val="single" w:sz="4" w:space="0" w:color="auto"/>
              <w:right w:val="single" w:sz="4" w:space="0" w:color="auto"/>
            </w:tcBorders>
            <w:hideMark/>
          </w:tcPr>
          <w:p w14:paraId="20A9CCBC" w14:textId="77777777" w:rsidR="003467FA" w:rsidRPr="00303ED7" w:rsidRDefault="003467FA" w:rsidP="003D7D35">
            <w:pPr>
              <w:pStyle w:val="TAL"/>
              <w:rPr>
                <w:b/>
                <w:lang w:eastAsia="ko-KR"/>
              </w:rPr>
            </w:pPr>
            <w:r w:rsidRPr="002C79AA">
              <w:rPr>
                <w:b/>
              </w:rPr>
              <w:t>MCPTT-Info</w:t>
            </w:r>
          </w:p>
        </w:tc>
        <w:tc>
          <w:tcPr>
            <w:tcW w:w="1420" w:type="dxa"/>
            <w:tcBorders>
              <w:top w:val="single" w:sz="4" w:space="0" w:color="auto"/>
              <w:left w:val="single" w:sz="4" w:space="0" w:color="auto"/>
              <w:bottom w:val="single" w:sz="4" w:space="0" w:color="auto"/>
              <w:right w:val="single" w:sz="4" w:space="0" w:color="auto"/>
            </w:tcBorders>
          </w:tcPr>
          <w:p w14:paraId="2D20018B"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tcPr>
          <w:p w14:paraId="3FE802A5" w14:textId="77777777" w:rsidR="003467FA" w:rsidRDefault="003467FA" w:rsidP="003D7D35">
            <w:pPr>
              <w:pStyle w:val="TAL"/>
              <w:rPr>
                <w:lang w:eastAsia="ko-KR"/>
              </w:rPr>
            </w:pPr>
          </w:p>
        </w:tc>
      </w:tr>
      <w:tr w:rsidR="003467FA" w14:paraId="215E4A62" w14:textId="77777777" w:rsidTr="003D7D35">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7EA5F614" w14:textId="77777777" w:rsidR="003467FA" w:rsidRDefault="003467FA" w:rsidP="003D7D35">
            <w:pPr>
              <w:pStyle w:val="TAL"/>
              <w:rPr>
                <w:lang w:eastAsia="ko-KR"/>
              </w:rPr>
            </w:pPr>
            <w:r>
              <w:t xml:space="preserve">    MIME-part-body</w:t>
            </w:r>
          </w:p>
        </w:tc>
        <w:tc>
          <w:tcPr>
            <w:tcW w:w="2128" w:type="dxa"/>
            <w:tcBorders>
              <w:top w:val="single" w:sz="4" w:space="0" w:color="auto"/>
              <w:left w:val="single" w:sz="4" w:space="0" w:color="auto"/>
              <w:bottom w:val="single" w:sz="4" w:space="0" w:color="auto"/>
              <w:right w:val="single" w:sz="4" w:space="0" w:color="auto"/>
            </w:tcBorders>
            <w:vAlign w:val="center"/>
            <w:hideMark/>
          </w:tcPr>
          <w:p w14:paraId="3FDE4CC2" w14:textId="77777777" w:rsidR="003467FA" w:rsidRDefault="003467FA" w:rsidP="003D7D35">
            <w:pPr>
              <w:pStyle w:val="TAL"/>
              <w:rPr>
                <w:lang w:eastAsia="ko-KR"/>
              </w:rPr>
            </w:pPr>
            <w:r>
              <w:t>MCPTT-Info as described in Table 6.2.26.3.3-6</w:t>
            </w:r>
          </w:p>
        </w:tc>
        <w:tc>
          <w:tcPr>
            <w:tcW w:w="2128" w:type="dxa"/>
            <w:tcBorders>
              <w:top w:val="single" w:sz="4" w:space="0" w:color="auto"/>
              <w:left w:val="single" w:sz="4" w:space="0" w:color="auto"/>
              <w:bottom w:val="single" w:sz="4" w:space="0" w:color="auto"/>
              <w:right w:val="single" w:sz="4" w:space="0" w:color="auto"/>
            </w:tcBorders>
          </w:tcPr>
          <w:p w14:paraId="4E33931B" w14:textId="77777777" w:rsidR="003467FA" w:rsidRDefault="003467FA" w:rsidP="003D7D35">
            <w:pPr>
              <w:pStyle w:val="TAL"/>
              <w:rPr>
                <w:lang w:eastAsia="ko-KR"/>
              </w:rPr>
            </w:pPr>
          </w:p>
        </w:tc>
        <w:tc>
          <w:tcPr>
            <w:tcW w:w="1420" w:type="dxa"/>
            <w:tcBorders>
              <w:top w:val="single" w:sz="4" w:space="0" w:color="auto"/>
              <w:left w:val="single" w:sz="4" w:space="0" w:color="auto"/>
              <w:bottom w:val="single" w:sz="4" w:space="0" w:color="auto"/>
              <w:right w:val="single" w:sz="4" w:space="0" w:color="auto"/>
            </w:tcBorders>
          </w:tcPr>
          <w:p w14:paraId="2B9F4A7A" w14:textId="77777777" w:rsidR="003467FA" w:rsidRDefault="003467FA" w:rsidP="003D7D35">
            <w:pPr>
              <w:pStyle w:val="TAL"/>
              <w:rPr>
                <w:lang w:eastAsia="ko-KR"/>
              </w:rPr>
            </w:pPr>
          </w:p>
        </w:tc>
        <w:tc>
          <w:tcPr>
            <w:tcW w:w="1136" w:type="dxa"/>
            <w:tcBorders>
              <w:top w:val="single" w:sz="4" w:space="0" w:color="auto"/>
              <w:left w:val="single" w:sz="4" w:space="0" w:color="auto"/>
              <w:bottom w:val="single" w:sz="4" w:space="0" w:color="auto"/>
              <w:right w:val="single" w:sz="4" w:space="0" w:color="auto"/>
            </w:tcBorders>
          </w:tcPr>
          <w:p w14:paraId="18F8F1BB" w14:textId="77777777" w:rsidR="003467FA" w:rsidRDefault="003467FA" w:rsidP="003D7D35">
            <w:pPr>
              <w:pStyle w:val="TAL"/>
              <w:rPr>
                <w:lang w:eastAsia="ko-KR"/>
              </w:rPr>
            </w:pPr>
          </w:p>
        </w:tc>
      </w:tr>
    </w:tbl>
    <w:p w14:paraId="395854F6" w14:textId="77777777" w:rsidR="003467FA" w:rsidRDefault="003467FA" w:rsidP="003467FA"/>
    <w:p w14:paraId="0CC04686" w14:textId="77777777" w:rsidR="003467FA" w:rsidRDefault="003467FA" w:rsidP="003467FA">
      <w:pPr>
        <w:pStyle w:val="TH"/>
      </w:pPr>
      <w:r>
        <w:t xml:space="preserve">Table 6.2.26.3.3-6: </w:t>
      </w:r>
      <w:r>
        <w:rPr>
          <w:lang w:eastAsia="ko-KR"/>
        </w:rPr>
        <w:t>MCPTT-Info in SIP MESSAGE</w:t>
      </w:r>
      <w:r>
        <w:t xml:space="preserve"> (Table 6.2.26.3.3-5)</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058C9FFB" w14:textId="77777777" w:rsidTr="003D7D35">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475E3E66" w14:textId="77777777" w:rsidR="003467FA" w:rsidRDefault="003467FA" w:rsidP="003D7D35">
            <w:pPr>
              <w:pStyle w:val="TAL"/>
              <w:rPr>
                <w:lang w:eastAsia="ko-KR"/>
              </w:rPr>
            </w:pPr>
            <w:r>
              <w:rPr>
                <w:lang w:eastAsia="ko-KR"/>
              </w:rPr>
              <w:t>Derivation Path: TS 36.579-1 [2], Table 5.5.3.2.1-1</w:t>
            </w:r>
          </w:p>
        </w:tc>
      </w:tr>
      <w:tr w:rsidR="003467FA" w14:paraId="0AB5E4A3"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hideMark/>
          </w:tcPr>
          <w:p w14:paraId="7EE21A40" w14:textId="77777777" w:rsidR="003467FA" w:rsidRDefault="003467FA" w:rsidP="003D7D35">
            <w:pPr>
              <w:pStyle w:val="TAH"/>
              <w:rPr>
                <w:lang w:eastAsia="ko-KR"/>
              </w:rPr>
            </w:pPr>
            <w:r>
              <w:rPr>
                <w:lang w:eastAsia="ko-K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31600B0" w14:textId="77777777" w:rsidR="003467FA" w:rsidRDefault="003467FA" w:rsidP="003D7D35">
            <w:pPr>
              <w:pStyle w:val="TAH"/>
              <w:rPr>
                <w:lang w:eastAsia="ko-KR"/>
              </w:rPr>
            </w:pPr>
            <w:r>
              <w:rPr>
                <w:lang w:eastAsia="ko-K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E252818" w14:textId="77777777" w:rsidR="003467FA" w:rsidRDefault="003467FA" w:rsidP="003D7D35">
            <w:pPr>
              <w:pStyle w:val="TAH"/>
              <w:rPr>
                <w:lang w:eastAsia="ko-KR"/>
              </w:rPr>
            </w:pPr>
            <w:r>
              <w:rPr>
                <w:lang w:eastAsia="ko-KR"/>
              </w:rPr>
              <w:t>Comment</w:t>
            </w:r>
          </w:p>
        </w:tc>
        <w:tc>
          <w:tcPr>
            <w:tcW w:w="1419" w:type="dxa"/>
            <w:tcBorders>
              <w:top w:val="single" w:sz="4" w:space="0" w:color="auto"/>
              <w:left w:val="single" w:sz="4" w:space="0" w:color="auto"/>
              <w:bottom w:val="single" w:sz="4" w:space="0" w:color="auto"/>
              <w:right w:val="single" w:sz="4" w:space="0" w:color="auto"/>
            </w:tcBorders>
            <w:hideMark/>
          </w:tcPr>
          <w:p w14:paraId="327FF77D" w14:textId="77777777" w:rsidR="003467FA" w:rsidRDefault="003467FA" w:rsidP="003D7D35">
            <w:pPr>
              <w:pStyle w:val="TAH"/>
              <w:rPr>
                <w:lang w:eastAsia="ko-KR"/>
              </w:rPr>
            </w:pPr>
            <w:r>
              <w:rPr>
                <w:lang w:eastAsia="ko-KR"/>
              </w:rPr>
              <w:t>Reference</w:t>
            </w:r>
          </w:p>
        </w:tc>
        <w:tc>
          <w:tcPr>
            <w:tcW w:w="1135" w:type="dxa"/>
            <w:tcBorders>
              <w:top w:val="single" w:sz="4" w:space="0" w:color="auto"/>
              <w:left w:val="single" w:sz="4" w:space="0" w:color="auto"/>
              <w:bottom w:val="single" w:sz="4" w:space="0" w:color="auto"/>
              <w:right w:val="single" w:sz="4" w:space="0" w:color="auto"/>
            </w:tcBorders>
            <w:hideMark/>
          </w:tcPr>
          <w:p w14:paraId="724636EC" w14:textId="77777777" w:rsidR="003467FA" w:rsidRDefault="003467FA" w:rsidP="003D7D35">
            <w:pPr>
              <w:pStyle w:val="TAH"/>
              <w:rPr>
                <w:lang w:eastAsia="ko-KR"/>
              </w:rPr>
            </w:pPr>
            <w:r>
              <w:rPr>
                <w:lang w:eastAsia="ko-KR"/>
              </w:rPr>
              <w:t>Condition</w:t>
            </w:r>
          </w:p>
        </w:tc>
      </w:tr>
      <w:tr w:rsidR="003467FA" w14:paraId="385ED321"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7F110013" w14:textId="77777777" w:rsidR="003467FA" w:rsidRDefault="003467FA" w:rsidP="003D7D35">
            <w:pPr>
              <w:pStyle w:val="TAL"/>
              <w:rPr>
                <w:lang w:eastAsia="ko-KR"/>
              </w:rPr>
            </w:pPr>
            <w:r>
              <w:rPr>
                <w:lang w:eastAsia="ko-KR"/>
              </w:rPr>
              <w:t>mcpttinfo</w:t>
            </w:r>
          </w:p>
        </w:tc>
        <w:tc>
          <w:tcPr>
            <w:tcW w:w="2127" w:type="dxa"/>
            <w:tcBorders>
              <w:top w:val="single" w:sz="4" w:space="0" w:color="auto"/>
              <w:left w:val="single" w:sz="4" w:space="0" w:color="auto"/>
              <w:bottom w:val="single" w:sz="4" w:space="0" w:color="auto"/>
              <w:right w:val="single" w:sz="4" w:space="0" w:color="auto"/>
            </w:tcBorders>
          </w:tcPr>
          <w:p w14:paraId="4A3CE851" w14:textId="77777777" w:rsidR="003467FA" w:rsidRDefault="003467FA" w:rsidP="003D7D35">
            <w:pPr>
              <w:pStyle w:val="TAL"/>
              <w:rPr>
                <w:lang w:eastAsia="ko-KR"/>
              </w:rPr>
            </w:pPr>
          </w:p>
        </w:tc>
        <w:tc>
          <w:tcPr>
            <w:tcW w:w="2127" w:type="dxa"/>
            <w:tcBorders>
              <w:top w:val="single" w:sz="4" w:space="0" w:color="auto"/>
              <w:left w:val="single" w:sz="4" w:space="0" w:color="auto"/>
              <w:bottom w:val="single" w:sz="4" w:space="0" w:color="auto"/>
              <w:right w:val="single" w:sz="4" w:space="0" w:color="auto"/>
            </w:tcBorders>
          </w:tcPr>
          <w:p w14:paraId="1DA93861" w14:textId="77777777" w:rsidR="003467FA" w:rsidRDefault="003467FA" w:rsidP="003D7D35">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7FE4A99E" w14:textId="77777777" w:rsidR="003467FA" w:rsidRDefault="003467FA" w:rsidP="003D7D35">
            <w:pPr>
              <w:pStyle w:val="TAL"/>
              <w:rPr>
                <w:lang w:eastAsia="ko-KR"/>
              </w:rPr>
            </w:pPr>
          </w:p>
        </w:tc>
        <w:tc>
          <w:tcPr>
            <w:tcW w:w="1135" w:type="dxa"/>
            <w:tcBorders>
              <w:top w:val="single" w:sz="4" w:space="0" w:color="auto"/>
              <w:left w:val="single" w:sz="4" w:space="0" w:color="auto"/>
              <w:bottom w:val="single" w:sz="4" w:space="0" w:color="auto"/>
              <w:right w:val="single" w:sz="4" w:space="0" w:color="auto"/>
            </w:tcBorders>
            <w:vAlign w:val="bottom"/>
          </w:tcPr>
          <w:p w14:paraId="024BFE13" w14:textId="77777777" w:rsidR="003467FA" w:rsidRDefault="003467FA" w:rsidP="003D7D35">
            <w:pPr>
              <w:pStyle w:val="TAL"/>
              <w:rPr>
                <w:lang w:eastAsia="ko-KR"/>
              </w:rPr>
            </w:pPr>
          </w:p>
        </w:tc>
      </w:tr>
      <w:tr w:rsidR="003467FA" w14:paraId="121B2B8C"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28D6639F" w14:textId="77777777" w:rsidR="003467FA" w:rsidRDefault="003467FA" w:rsidP="003D7D35">
            <w:pPr>
              <w:pStyle w:val="TAL"/>
              <w:rPr>
                <w:lang w:eastAsia="ko-KR"/>
              </w:rPr>
            </w:pPr>
            <w:r>
              <w:rPr>
                <w:lang w:eastAsia="ko-KR"/>
              </w:rPr>
              <w:t xml:space="preserve">  mcptt-Params</w:t>
            </w:r>
          </w:p>
        </w:tc>
        <w:tc>
          <w:tcPr>
            <w:tcW w:w="2127" w:type="dxa"/>
            <w:tcBorders>
              <w:top w:val="single" w:sz="4" w:space="0" w:color="auto"/>
              <w:left w:val="single" w:sz="4" w:space="0" w:color="auto"/>
              <w:bottom w:val="single" w:sz="4" w:space="0" w:color="auto"/>
              <w:right w:val="single" w:sz="4" w:space="0" w:color="auto"/>
            </w:tcBorders>
          </w:tcPr>
          <w:p w14:paraId="43B891F2" w14:textId="77777777" w:rsidR="003467FA" w:rsidRDefault="003467FA" w:rsidP="003D7D35">
            <w:pPr>
              <w:pStyle w:val="TAL"/>
              <w:rPr>
                <w:lang w:eastAsia="ko-KR"/>
              </w:rPr>
            </w:pPr>
          </w:p>
        </w:tc>
        <w:tc>
          <w:tcPr>
            <w:tcW w:w="2127" w:type="dxa"/>
            <w:tcBorders>
              <w:top w:val="single" w:sz="4" w:space="0" w:color="auto"/>
              <w:left w:val="single" w:sz="4" w:space="0" w:color="auto"/>
              <w:bottom w:val="single" w:sz="4" w:space="0" w:color="auto"/>
              <w:right w:val="single" w:sz="4" w:space="0" w:color="auto"/>
            </w:tcBorders>
          </w:tcPr>
          <w:p w14:paraId="1AC3B9D2" w14:textId="77777777" w:rsidR="003467FA" w:rsidRDefault="003467FA" w:rsidP="003D7D35">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61BC7D03" w14:textId="77777777" w:rsidR="003467FA" w:rsidRDefault="003467FA" w:rsidP="003D7D35">
            <w:pPr>
              <w:pStyle w:val="TAL"/>
              <w:rPr>
                <w:lang w:eastAsia="ko-KR"/>
              </w:rPr>
            </w:pPr>
          </w:p>
        </w:tc>
        <w:tc>
          <w:tcPr>
            <w:tcW w:w="1135" w:type="dxa"/>
            <w:tcBorders>
              <w:top w:val="single" w:sz="4" w:space="0" w:color="auto"/>
              <w:left w:val="single" w:sz="4" w:space="0" w:color="auto"/>
              <w:bottom w:val="single" w:sz="4" w:space="0" w:color="auto"/>
              <w:right w:val="single" w:sz="4" w:space="0" w:color="auto"/>
            </w:tcBorders>
            <w:vAlign w:val="bottom"/>
          </w:tcPr>
          <w:p w14:paraId="1714C01F" w14:textId="77777777" w:rsidR="003467FA" w:rsidRDefault="003467FA" w:rsidP="003D7D35">
            <w:pPr>
              <w:pStyle w:val="TAL"/>
              <w:rPr>
                <w:lang w:eastAsia="ko-KR"/>
              </w:rPr>
            </w:pPr>
          </w:p>
        </w:tc>
      </w:tr>
      <w:tr w:rsidR="003467FA" w14:paraId="181B698D"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37625BDF" w14:textId="77777777" w:rsidR="003467FA" w:rsidRDefault="003467FA" w:rsidP="003D7D35">
            <w:pPr>
              <w:pStyle w:val="TAL"/>
              <w:rPr>
                <w:lang w:eastAsia="ko-KR"/>
              </w:rPr>
            </w:pPr>
            <w:r>
              <w:rPr>
                <w:lang w:eastAsia="ko-KR"/>
              </w:rPr>
              <w:t xml:space="preserve">      mcptt-called-party-id</w:t>
            </w:r>
          </w:p>
        </w:tc>
        <w:tc>
          <w:tcPr>
            <w:tcW w:w="2127" w:type="dxa"/>
            <w:tcBorders>
              <w:top w:val="single" w:sz="4" w:space="0" w:color="auto"/>
              <w:left w:val="single" w:sz="4" w:space="0" w:color="auto"/>
              <w:bottom w:val="single" w:sz="4" w:space="0" w:color="auto"/>
              <w:right w:val="single" w:sz="4" w:space="0" w:color="auto"/>
            </w:tcBorders>
            <w:hideMark/>
          </w:tcPr>
          <w:p w14:paraId="536B54D3" w14:textId="77777777" w:rsidR="003467FA" w:rsidRDefault="003467FA" w:rsidP="003D7D35">
            <w:pPr>
              <w:pStyle w:val="TAL"/>
              <w:rPr>
                <w:lang w:eastAsia="ko-KR"/>
              </w:rPr>
            </w:pPr>
            <w:r>
              <w:rPr>
                <w:lang w:eastAsia="ko-KR"/>
              </w:rPr>
              <w:t>Encrypted &lt;mcptt-called-party-id&gt; with mcpttURI set to px_MCPTT_ID_User_B</w:t>
            </w:r>
          </w:p>
        </w:tc>
        <w:tc>
          <w:tcPr>
            <w:tcW w:w="2127" w:type="dxa"/>
            <w:tcBorders>
              <w:top w:val="single" w:sz="4" w:space="0" w:color="auto"/>
              <w:left w:val="single" w:sz="4" w:space="0" w:color="auto"/>
              <w:bottom w:val="single" w:sz="4" w:space="0" w:color="auto"/>
              <w:right w:val="single" w:sz="4" w:space="0" w:color="auto"/>
            </w:tcBorders>
            <w:hideMark/>
          </w:tcPr>
          <w:p w14:paraId="57A2022F" w14:textId="77777777" w:rsidR="003467FA" w:rsidRDefault="003467FA" w:rsidP="003D7D35">
            <w:pPr>
              <w:pStyle w:val="TAL"/>
              <w:rPr>
                <w:lang w:eastAsia="ko-KR"/>
              </w:rPr>
            </w:pPr>
            <w:r>
              <w:rPr>
                <w:lang w:eastAsia="ko-KR"/>
              </w:rPr>
              <w:t>The MCPTT ID of the identified MCPTT user (see NOTE 1, Table 6.2.26.3.3-4);</w:t>
            </w:r>
            <w:r>
              <w:rPr>
                <w:lang w:eastAsia="ko-KR"/>
              </w:rPr>
              <w:br/>
              <w:t>e</w:t>
            </w:r>
            <w:r w:rsidRPr="006443FD">
              <w:rPr>
                <w:lang w:eastAsia="ko-KR"/>
              </w:rPr>
              <w:t>ncrypted element as described in TS 36.579-1 [2] Table 5.5.3.2.</w:t>
            </w:r>
            <w:r>
              <w:rPr>
                <w:lang w:eastAsia="ko-KR"/>
              </w:rPr>
              <w:t>1</w:t>
            </w:r>
            <w:r w:rsidRPr="006443FD">
              <w:rPr>
                <w:lang w:eastAsia="ko-KR"/>
              </w:rPr>
              <w:t>-1A</w:t>
            </w:r>
          </w:p>
        </w:tc>
        <w:tc>
          <w:tcPr>
            <w:tcW w:w="1419" w:type="dxa"/>
            <w:tcBorders>
              <w:top w:val="single" w:sz="4" w:space="0" w:color="auto"/>
              <w:left w:val="single" w:sz="4" w:space="0" w:color="auto"/>
              <w:bottom w:val="single" w:sz="4" w:space="0" w:color="auto"/>
              <w:right w:val="single" w:sz="4" w:space="0" w:color="auto"/>
            </w:tcBorders>
          </w:tcPr>
          <w:p w14:paraId="7D3AB59D" w14:textId="77777777" w:rsidR="003467FA" w:rsidRDefault="003467FA" w:rsidP="003D7D35">
            <w:pPr>
              <w:pStyle w:val="TAL"/>
              <w:rPr>
                <w:lang w:eastAsia="ko-KR"/>
              </w:rPr>
            </w:pPr>
          </w:p>
        </w:tc>
        <w:tc>
          <w:tcPr>
            <w:tcW w:w="1135" w:type="dxa"/>
            <w:tcBorders>
              <w:top w:val="single" w:sz="4" w:space="0" w:color="auto"/>
              <w:left w:val="single" w:sz="4" w:space="0" w:color="auto"/>
              <w:bottom w:val="single" w:sz="4" w:space="0" w:color="auto"/>
              <w:right w:val="single" w:sz="4" w:space="0" w:color="auto"/>
            </w:tcBorders>
            <w:vAlign w:val="bottom"/>
          </w:tcPr>
          <w:p w14:paraId="5056417E" w14:textId="77777777" w:rsidR="003467FA" w:rsidRDefault="003467FA" w:rsidP="003D7D35">
            <w:pPr>
              <w:pStyle w:val="TAL"/>
              <w:rPr>
                <w:lang w:eastAsia="ko-KR"/>
              </w:rPr>
            </w:pPr>
          </w:p>
        </w:tc>
      </w:tr>
      <w:tr w:rsidR="003467FA" w14:paraId="7DF67C72"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6EACF37A" w14:textId="77777777" w:rsidR="003467FA" w:rsidRDefault="003467FA" w:rsidP="003D7D35">
            <w:pPr>
              <w:pStyle w:val="TAL"/>
              <w:rPr>
                <w:lang w:eastAsia="ko-KR"/>
              </w:rPr>
            </w:pPr>
            <w:r>
              <w:rPr>
                <w:lang w:eastAsia="ko-KR"/>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7C05846E" w14:textId="77777777" w:rsidR="003467FA" w:rsidRDefault="003467FA" w:rsidP="003D7D35">
            <w:pPr>
              <w:pStyle w:val="TAL"/>
              <w:rPr>
                <w:lang w:eastAsia="ko-KR"/>
              </w:rPr>
            </w:pPr>
          </w:p>
        </w:tc>
        <w:tc>
          <w:tcPr>
            <w:tcW w:w="2127" w:type="dxa"/>
            <w:tcBorders>
              <w:top w:val="single" w:sz="4" w:space="0" w:color="auto"/>
              <w:left w:val="single" w:sz="4" w:space="0" w:color="auto"/>
              <w:bottom w:val="single" w:sz="4" w:space="0" w:color="auto"/>
              <w:right w:val="single" w:sz="4" w:space="0" w:color="auto"/>
            </w:tcBorders>
          </w:tcPr>
          <w:p w14:paraId="7AB66C90" w14:textId="77777777" w:rsidR="003467FA" w:rsidRDefault="003467FA" w:rsidP="003D7D35">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436FD336" w14:textId="77777777" w:rsidR="003467FA" w:rsidRDefault="003467FA" w:rsidP="003D7D35">
            <w:pPr>
              <w:pStyle w:val="TAL"/>
              <w:rPr>
                <w:lang w:eastAsia="ko-KR"/>
              </w:rPr>
            </w:pPr>
          </w:p>
        </w:tc>
        <w:tc>
          <w:tcPr>
            <w:tcW w:w="1135" w:type="dxa"/>
            <w:tcBorders>
              <w:top w:val="single" w:sz="4" w:space="0" w:color="auto"/>
              <w:left w:val="single" w:sz="4" w:space="0" w:color="auto"/>
              <w:bottom w:val="single" w:sz="4" w:space="0" w:color="auto"/>
              <w:right w:val="single" w:sz="4" w:space="0" w:color="auto"/>
            </w:tcBorders>
            <w:vAlign w:val="bottom"/>
          </w:tcPr>
          <w:p w14:paraId="3406A50C" w14:textId="77777777" w:rsidR="003467FA" w:rsidRDefault="003467FA" w:rsidP="003D7D35">
            <w:pPr>
              <w:pStyle w:val="TAL"/>
              <w:rPr>
                <w:lang w:eastAsia="ko-KR"/>
              </w:rPr>
            </w:pPr>
          </w:p>
        </w:tc>
      </w:tr>
      <w:tr w:rsidR="003467FA" w14:paraId="6B3D6CA8"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74111F5E" w14:textId="77777777" w:rsidR="003467FA" w:rsidRDefault="003467FA" w:rsidP="003D7D35">
            <w:pPr>
              <w:pStyle w:val="TAL"/>
              <w:rPr>
                <w:lang w:eastAsia="ko-KR"/>
              </w:rPr>
            </w:pPr>
            <w:r>
              <w:rPr>
                <w:lang w:eastAsia="ko-KR"/>
              </w:rPr>
              <w:t xml:space="preserve">      response-type</w:t>
            </w:r>
          </w:p>
        </w:tc>
        <w:tc>
          <w:tcPr>
            <w:tcW w:w="2127" w:type="dxa"/>
            <w:tcBorders>
              <w:top w:val="single" w:sz="4" w:space="0" w:color="auto"/>
              <w:left w:val="single" w:sz="4" w:space="0" w:color="auto"/>
              <w:bottom w:val="single" w:sz="4" w:space="0" w:color="auto"/>
              <w:right w:val="single" w:sz="4" w:space="0" w:color="auto"/>
            </w:tcBorders>
            <w:hideMark/>
          </w:tcPr>
          <w:p w14:paraId="4FED4006" w14:textId="77777777" w:rsidR="003467FA" w:rsidRDefault="003467FA" w:rsidP="003D7D35">
            <w:pPr>
              <w:pStyle w:val="TAL"/>
              <w:rPr>
                <w:lang w:eastAsia="ko-KR"/>
              </w:rPr>
            </w:pPr>
            <w:r>
              <w:rPr>
                <w:lang w:eastAsia="ko-KR"/>
              </w:rPr>
              <w:t>"remotely-initiated-private-call-response"</w:t>
            </w:r>
          </w:p>
        </w:tc>
        <w:tc>
          <w:tcPr>
            <w:tcW w:w="2127" w:type="dxa"/>
            <w:tcBorders>
              <w:top w:val="single" w:sz="4" w:space="0" w:color="auto"/>
              <w:left w:val="single" w:sz="4" w:space="0" w:color="auto"/>
              <w:bottom w:val="single" w:sz="4" w:space="0" w:color="auto"/>
              <w:right w:val="single" w:sz="4" w:space="0" w:color="auto"/>
            </w:tcBorders>
          </w:tcPr>
          <w:p w14:paraId="5BBE0F27" w14:textId="77777777" w:rsidR="003467FA" w:rsidRDefault="003467FA" w:rsidP="003D7D35">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2558375E" w14:textId="77777777" w:rsidR="003467FA" w:rsidRDefault="003467FA" w:rsidP="003D7D35">
            <w:pPr>
              <w:pStyle w:val="TAL"/>
              <w:rPr>
                <w:lang w:eastAsia="ko-KR"/>
              </w:rPr>
            </w:pPr>
          </w:p>
        </w:tc>
        <w:tc>
          <w:tcPr>
            <w:tcW w:w="1135" w:type="dxa"/>
            <w:tcBorders>
              <w:top w:val="single" w:sz="4" w:space="0" w:color="auto"/>
              <w:left w:val="single" w:sz="4" w:space="0" w:color="auto"/>
              <w:bottom w:val="single" w:sz="4" w:space="0" w:color="auto"/>
              <w:right w:val="single" w:sz="4" w:space="0" w:color="auto"/>
            </w:tcBorders>
            <w:vAlign w:val="bottom"/>
          </w:tcPr>
          <w:p w14:paraId="4450CFB7" w14:textId="77777777" w:rsidR="003467FA" w:rsidRDefault="003467FA" w:rsidP="003D7D35">
            <w:pPr>
              <w:pStyle w:val="TAL"/>
              <w:rPr>
                <w:lang w:eastAsia="ko-KR"/>
              </w:rPr>
            </w:pPr>
          </w:p>
        </w:tc>
      </w:tr>
      <w:tr w:rsidR="003467FA" w14:paraId="3CEE7EAB" w14:textId="77777777" w:rsidTr="003D7D35">
        <w:trPr>
          <w:jc w:val="center"/>
        </w:trPr>
        <w:tc>
          <w:tcPr>
            <w:tcW w:w="2837" w:type="dxa"/>
            <w:tcBorders>
              <w:top w:val="single" w:sz="4" w:space="0" w:color="auto"/>
              <w:left w:val="single" w:sz="4" w:space="0" w:color="auto"/>
              <w:bottom w:val="single" w:sz="4" w:space="0" w:color="auto"/>
              <w:right w:val="single" w:sz="4" w:space="0" w:color="auto"/>
            </w:tcBorders>
            <w:vAlign w:val="center"/>
            <w:hideMark/>
          </w:tcPr>
          <w:p w14:paraId="2E7E4652" w14:textId="77777777" w:rsidR="003467FA" w:rsidRDefault="003467FA" w:rsidP="003D7D35">
            <w:pPr>
              <w:pStyle w:val="TAL"/>
              <w:rPr>
                <w:lang w:eastAsia="ko-KR"/>
              </w:rPr>
            </w:pPr>
            <w:r>
              <w:rPr>
                <w:lang w:eastAsia="ko-KR"/>
              </w:rPr>
              <w:t xml:space="preserve">      remotely-initiated-call-outcome</w:t>
            </w:r>
          </w:p>
        </w:tc>
        <w:tc>
          <w:tcPr>
            <w:tcW w:w="2127" w:type="dxa"/>
            <w:tcBorders>
              <w:top w:val="single" w:sz="4" w:space="0" w:color="auto"/>
              <w:left w:val="single" w:sz="4" w:space="0" w:color="auto"/>
              <w:bottom w:val="single" w:sz="4" w:space="0" w:color="auto"/>
              <w:right w:val="single" w:sz="4" w:space="0" w:color="auto"/>
            </w:tcBorders>
            <w:hideMark/>
          </w:tcPr>
          <w:p w14:paraId="3D5C70CF" w14:textId="77777777" w:rsidR="003467FA" w:rsidRDefault="003467FA" w:rsidP="003D7D35">
            <w:pPr>
              <w:pStyle w:val="TAL"/>
              <w:rPr>
                <w:lang w:eastAsia="ko-KR"/>
              </w:rPr>
            </w:pPr>
            <w:r>
              <w:rPr>
                <w:lang w:eastAsia="ko-KR"/>
              </w:rPr>
              <w:t>"success"</w:t>
            </w:r>
          </w:p>
        </w:tc>
        <w:tc>
          <w:tcPr>
            <w:tcW w:w="2127" w:type="dxa"/>
            <w:tcBorders>
              <w:top w:val="single" w:sz="4" w:space="0" w:color="auto"/>
              <w:left w:val="single" w:sz="4" w:space="0" w:color="auto"/>
              <w:bottom w:val="single" w:sz="4" w:space="0" w:color="auto"/>
              <w:right w:val="single" w:sz="4" w:space="0" w:color="auto"/>
            </w:tcBorders>
          </w:tcPr>
          <w:p w14:paraId="1E6097CF" w14:textId="77777777" w:rsidR="003467FA" w:rsidRDefault="003467FA" w:rsidP="003D7D35">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7AAC952C" w14:textId="77777777" w:rsidR="003467FA" w:rsidRDefault="003467FA" w:rsidP="003D7D35">
            <w:pPr>
              <w:pStyle w:val="TAL"/>
              <w:rPr>
                <w:lang w:eastAsia="ko-KR"/>
              </w:rPr>
            </w:pPr>
          </w:p>
        </w:tc>
        <w:tc>
          <w:tcPr>
            <w:tcW w:w="1135" w:type="dxa"/>
            <w:tcBorders>
              <w:top w:val="single" w:sz="4" w:space="0" w:color="auto"/>
              <w:left w:val="single" w:sz="4" w:space="0" w:color="auto"/>
              <w:bottom w:val="single" w:sz="4" w:space="0" w:color="auto"/>
              <w:right w:val="single" w:sz="4" w:space="0" w:color="auto"/>
            </w:tcBorders>
            <w:vAlign w:val="bottom"/>
          </w:tcPr>
          <w:p w14:paraId="49E3A2EF" w14:textId="77777777" w:rsidR="003467FA" w:rsidRDefault="003467FA" w:rsidP="003D7D35">
            <w:pPr>
              <w:pStyle w:val="TAL"/>
              <w:rPr>
                <w:lang w:eastAsia="ko-KR"/>
              </w:rPr>
            </w:pPr>
          </w:p>
        </w:tc>
      </w:tr>
    </w:tbl>
    <w:p w14:paraId="247E49C7" w14:textId="77777777" w:rsidR="003467FA" w:rsidRDefault="003467FA" w:rsidP="003467FA"/>
    <w:p w14:paraId="1BE1211A" w14:textId="77777777" w:rsidR="003467FA" w:rsidRDefault="003467FA" w:rsidP="003467FA">
      <w:pPr>
        <w:pStyle w:val="TH"/>
      </w:pPr>
      <w:r>
        <w:lastRenderedPageBreak/>
        <w:t>Table 6.2.26.3.3-7: SIP REFER from the UE (steps 5, 12, Table 6.2.26.3.</w:t>
      </w:r>
      <w:r w:rsidRPr="00303ED7">
        <w:t>2</w:t>
      </w:r>
      <w:r>
        <w:t>-1;</w:t>
      </w:r>
      <w:r>
        <w:br/>
        <w:t>step 2, TS 36.579-1 [2] Table 5.3A.3.3-1)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3467FA" w14:paraId="1E6BB5F8" w14:textId="77777777" w:rsidTr="003D7D35">
        <w:tc>
          <w:tcPr>
            <w:tcW w:w="9630" w:type="dxa"/>
            <w:gridSpan w:val="5"/>
            <w:tcBorders>
              <w:top w:val="single" w:sz="4" w:space="0" w:color="auto"/>
              <w:left w:val="single" w:sz="4" w:space="0" w:color="auto"/>
              <w:bottom w:val="single" w:sz="4" w:space="0" w:color="auto"/>
              <w:right w:val="single" w:sz="4" w:space="0" w:color="auto"/>
            </w:tcBorders>
            <w:hideMark/>
          </w:tcPr>
          <w:p w14:paraId="26BF92B3" w14:textId="77777777" w:rsidR="003467FA" w:rsidRDefault="003467FA" w:rsidP="003D7D35">
            <w:pPr>
              <w:pStyle w:val="TAL"/>
              <w:rPr>
                <w:lang w:eastAsia="ko-KR"/>
              </w:rPr>
            </w:pPr>
            <w:r>
              <w:rPr>
                <w:lang w:eastAsia="ko-KR"/>
              </w:rPr>
              <w:t xml:space="preserve">Derivation Path: TS 36.579-1 [2], Table 5.5.2.12-1, condition </w:t>
            </w:r>
            <w:r>
              <w:rPr>
                <w:rFonts w:eastAsia="MS Mincho"/>
                <w:lang w:eastAsia="ko-KR"/>
              </w:rPr>
              <w:t>PRIVATE-CALL</w:t>
            </w:r>
          </w:p>
        </w:tc>
      </w:tr>
      <w:tr w:rsidR="003467FA" w14:paraId="4D494212" w14:textId="77777777" w:rsidTr="003D7D35">
        <w:tc>
          <w:tcPr>
            <w:tcW w:w="2830" w:type="dxa"/>
            <w:tcBorders>
              <w:top w:val="single" w:sz="4" w:space="0" w:color="auto"/>
              <w:left w:val="single" w:sz="4" w:space="0" w:color="auto"/>
              <w:bottom w:val="single" w:sz="4" w:space="0" w:color="auto"/>
              <w:right w:val="single" w:sz="4" w:space="0" w:color="auto"/>
            </w:tcBorders>
            <w:hideMark/>
          </w:tcPr>
          <w:p w14:paraId="2530B5E0" w14:textId="77777777" w:rsidR="003467FA" w:rsidRDefault="003467FA" w:rsidP="003D7D35">
            <w:pPr>
              <w:pStyle w:val="TAH"/>
              <w:rPr>
                <w:lang w:eastAsia="ko-KR"/>
              </w:rPr>
            </w:pPr>
            <w:r>
              <w:rPr>
                <w:lang w:eastAsia="ko-KR"/>
              </w:rPr>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58BE107D" w14:textId="77777777" w:rsidR="003467FA" w:rsidRDefault="003467FA" w:rsidP="003D7D35">
            <w:pPr>
              <w:pStyle w:val="TAH"/>
              <w:rPr>
                <w:lang w:eastAsia="ko-KR"/>
              </w:rPr>
            </w:pPr>
            <w:r>
              <w:rPr>
                <w:lang w:eastAsia="ko-KR"/>
              </w:rPr>
              <w:t>Value/remark</w:t>
            </w:r>
          </w:p>
        </w:tc>
        <w:tc>
          <w:tcPr>
            <w:tcW w:w="2123" w:type="dxa"/>
            <w:tcBorders>
              <w:top w:val="single" w:sz="4" w:space="0" w:color="auto"/>
              <w:left w:val="single" w:sz="4" w:space="0" w:color="auto"/>
              <w:bottom w:val="single" w:sz="4" w:space="0" w:color="auto"/>
              <w:right w:val="single" w:sz="4" w:space="0" w:color="auto"/>
            </w:tcBorders>
            <w:hideMark/>
          </w:tcPr>
          <w:p w14:paraId="0E8B7B82" w14:textId="77777777" w:rsidR="003467FA" w:rsidRDefault="003467FA" w:rsidP="003D7D35">
            <w:pPr>
              <w:pStyle w:val="TAH"/>
              <w:rPr>
                <w:lang w:eastAsia="ko-KR"/>
              </w:rPr>
            </w:pPr>
            <w:r>
              <w:rPr>
                <w:lang w:eastAsia="ko-KR"/>
              </w:rPr>
              <w:t>Comment</w:t>
            </w:r>
          </w:p>
        </w:tc>
        <w:tc>
          <w:tcPr>
            <w:tcW w:w="1416" w:type="dxa"/>
            <w:tcBorders>
              <w:top w:val="single" w:sz="4" w:space="0" w:color="auto"/>
              <w:left w:val="single" w:sz="4" w:space="0" w:color="auto"/>
              <w:bottom w:val="single" w:sz="4" w:space="0" w:color="auto"/>
              <w:right w:val="single" w:sz="4" w:space="0" w:color="auto"/>
            </w:tcBorders>
            <w:hideMark/>
          </w:tcPr>
          <w:p w14:paraId="180DD384" w14:textId="77777777" w:rsidR="003467FA" w:rsidRDefault="003467FA" w:rsidP="003D7D35">
            <w:pPr>
              <w:pStyle w:val="TAH"/>
              <w:rPr>
                <w:lang w:eastAsia="ko-KR"/>
              </w:rPr>
            </w:pPr>
            <w:r>
              <w:rPr>
                <w:lang w:eastAsia="ko-KR"/>
              </w:rPr>
              <w:t>Reference</w:t>
            </w:r>
          </w:p>
        </w:tc>
        <w:tc>
          <w:tcPr>
            <w:tcW w:w="1138" w:type="dxa"/>
            <w:tcBorders>
              <w:top w:val="single" w:sz="4" w:space="0" w:color="auto"/>
              <w:left w:val="single" w:sz="4" w:space="0" w:color="auto"/>
              <w:bottom w:val="single" w:sz="4" w:space="0" w:color="auto"/>
              <w:right w:val="single" w:sz="4" w:space="0" w:color="auto"/>
            </w:tcBorders>
            <w:hideMark/>
          </w:tcPr>
          <w:p w14:paraId="657825A6" w14:textId="77777777" w:rsidR="003467FA" w:rsidRDefault="003467FA" w:rsidP="003D7D35">
            <w:pPr>
              <w:pStyle w:val="TAH"/>
              <w:rPr>
                <w:lang w:eastAsia="ko-KR"/>
              </w:rPr>
            </w:pPr>
            <w:r>
              <w:rPr>
                <w:lang w:eastAsia="ko-KR"/>
              </w:rPr>
              <w:t>Condition</w:t>
            </w:r>
          </w:p>
        </w:tc>
      </w:tr>
      <w:tr w:rsidR="003467FA" w14:paraId="300CFE20" w14:textId="77777777" w:rsidTr="003D7D35">
        <w:tc>
          <w:tcPr>
            <w:tcW w:w="2830" w:type="dxa"/>
            <w:tcBorders>
              <w:top w:val="single" w:sz="4" w:space="0" w:color="auto"/>
              <w:left w:val="single" w:sz="4" w:space="0" w:color="auto"/>
              <w:bottom w:val="single" w:sz="4" w:space="0" w:color="auto"/>
              <w:right w:val="single" w:sz="4" w:space="0" w:color="auto"/>
            </w:tcBorders>
            <w:vAlign w:val="center"/>
            <w:hideMark/>
          </w:tcPr>
          <w:p w14:paraId="0E78948B" w14:textId="77777777" w:rsidR="003467FA" w:rsidRPr="00303ED7" w:rsidRDefault="003467FA" w:rsidP="003D7D35">
            <w:pPr>
              <w:pStyle w:val="TAL"/>
              <w:rPr>
                <w:rFonts w:eastAsia="Calibri"/>
                <w:b/>
                <w:lang w:eastAsia="ko-KR"/>
              </w:rPr>
            </w:pPr>
            <w:r w:rsidRPr="002C79AA">
              <w:rPr>
                <w:rFonts w:eastAsia="Calibri"/>
                <w:b/>
                <w:lang w:eastAsia="ko-KR"/>
              </w:rPr>
              <w:t>Message-body</w:t>
            </w:r>
          </w:p>
        </w:tc>
        <w:tc>
          <w:tcPr>
            <w:tcW w:w="2123" w:type="dxa"/>
            <w:tcBorders>
              <w:top w:val="single" w:sz="4" w:space="0" w:color="auto"/>
              <w:left w:val="single" w:sz="4" w:space="0" w:color="auto"/>
              <w:bottom w:val="single" w:sz="4" w:space="0" w:color="auto"/>
              <w:right w:val="single" w:sz="4" w:space="0" w:color="auto"/>
            </w:tcBorders>
          </w:tcPr>
          <w:p w14:paraId="42E75078" w14:textId="77777777" w:rsidR="003467FA" w:rsidRDefault="003467FA" w:rsidP="003D7D35">
            <w:pPr>
              <w:pStyle w:val="TAL"/>
              <w:rPr>
                <w:lang w:eastAsia="ko-KR"/>
              </w:rPr>
            </w:pPr>
          </w:p>
        </w:tc>
        <w:tc>
          <w:tcPr>
            <w:tcW w:w="2123" w:type="dxa"/>
            <w:tcBorders>
              <w:top w:val="single" w:sz="4" w:space="0" w:color="auto"/>
              <w:left w:val="single" w:sz="4" w:space="0" w:color="auto"/>
              <w:bottom w:val="single" w:sz="4" w:space="0" w:color="auto"/>
              <w:right w:val="single" w:sz="4" w:space="0" w:color="auto"/>
            </w:tcBorders>
          </w:tcPr>
          <w:p w14:paraId="3F06D95F" w14:textId="77777777" w:rsidR="003467FA" w:rsidRDefault="003467FA" w:rsidP="003D7D35">
            <w:pPr>
              <w:pStyle w:val="TAL"/>
              <w:rPr>
                <w:lang w:eastAsia="ko-KR"/>
              </w:rPr>
            </w:pPr>
          </w:p>
        </w:tc>
        <w:tc>
          <w:tcPr>
            <w:tcW w:w="1416" w:type="dxa"/>
            <w:tcBorders>
              <w:top w:val="single" w:sz="4" w:space="0" w:color="auto"/>
              <w:left w:val="single" w:sz="4" w:space="0" w:color="auto"/>
              <w:bottom w:val="single" w:sz="4" w:space="0" w:color="auto"/>
              <w:right w:val="single" w:sz="4" w:space="0" w:color="auto"/>
            </w:tcBorders>
          </w:tcPr>
          <w:p w14:paraId="04CDD9D2" w14:textId="77777777" w:rsidR="003467FA" w:rsidRDefault="003467FA" w:rsidP="003D7D35">
            <w:pPr>
              <w:pStyle w:val="TAL"/>
              <w:rPr>
                <w:lang w:eastAsia="ko-KR"/>
              </w:rPr>
            </w:pPr>
          </w:p>
        </w:tc>
        <w:tc>
          <w:tcPr>
            <w:tcW w:w="1138" w:type="dxa"/>
            <w:tcBorders>
              <w:top w:val="single" w:sz="4" w:space="0" w:color="auto"/>
              <w:left w:val="single" w:sz="4" w:space="0" w:color="auto"/>
              <w:bottom w:val="single" w:sz="4" w:space="0" w:color="auto"/>
              <w:right w:val="single" w:sz="4" w:space="0" w:color="auto"/>
            </w:tcBorders>
            <w:vAlign w:val="bottom"/>
          </w:tcPr>
          <w:p w14:paraId="682A0BA1" w14:textId="77777777" w:rsidR="003467FA" w:rsidRDefault="003467FA" w:rsidP="003D7D35">
            <w:pPr>
              <w:pStyle w:val="TAL"/>
              <w:rPr>
                <w:lang w:eastAsia="ko-KR"/>
              </w:rPr>
            </w:pPr>
          </w:p>
        </w:tc>
      </w:tr>
      <w:tr w:rsidR="003467FA" w14:paraId="28CBFB9D" w14:textId="77777777" w:rsidTr="003D7D35">
        <w:tc>
          <w:tcPr>
            <w:tcW w:w="2830" w:type="dxa"/>
            <w:tcBorders>
              <w:top w:val="single" w:sz="4" w:space="0" w:color="auto"/>
              <w:left w:val="single" w:sz="4" w:space="0" w:color="auto"/>
              <w:bottom w:val="single" w:sz="4" w:space="0" w:color="auto"/>
              <w:right w:val="single" w:sz="4" w:space="0" w:color="auto"/>
            </w:tcBorders>
            <w:vAlign w:val="center"/>
            <w:hideMark/>
          </w:tcPr>
          <w:p w14:paraId="7D7DD4E8" w14:textId="77777777" w:rsidR="003467FA" w:rsidRDefault="003467FA" w:rsidP="003D7D35">
            <w:pPr>
              <w:pStyle w:val="TAL"/>
              <w:rPr>
                <w:b/>
                <w:bCs/>
                <w:lang w:eastAsia="ko-KR"/>
              </w:rPr>
            </w:pPr>
            <w:r>
              <w:rPr>
                <w:lang w:eastAsia="ko-KR"/>
              </w:rPr>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5F5DCCD4" w14:textId="77777777" w:rsidR="003467FA" w:rsidRDefault="003467FA" w:rsidP="003D7D35">
            <w:pPr>
              <w:pStyle w:val="TAL"/>
              <w:rPr>
                <w:lang w:eastAsia="ko-KR"/>
              </w:rPr>
            </w:pPr>
          </w:p>
        </w:tc>
        <w:tc>
          <w:tcPr>
            <w:tcW w:w="2123" w:type="dxa"/>
            <w:tcBorders>
              <w:top w:val="single" w:sz="4" w:space="0" w:color="auto"/>
              <w:left w:val="single" w:sz="4" w:space="0" w:color="auto"/>
              <w:bottom w:val="single" w:sz="4" w:space="0" w:color="auto"/>
              <w:right w:val="single" w:sz="4" w:space="0" w:color="auto"/>
            </w:tcBorders>
            <w:hideMark/>
          </w:tcPr>
          <w:p w14:paraId="2C87C74B" w14:textId="77777777" w:rsidR="003467FA" w:rsidRPr="00303ED7" w:rsidRDefault="003467FA" w:rsidP="003D7D35">
            <w:pPr>
              <w:pStyle w:val="TAL"/>
              <w:rPr>
                <w:rFonts w:cs="Arial"/>
                <w:b/>
                <w:szCs w:val="18"/>
                <w:lang w:eastAsia="ko-KR"/>
              </w:rPr>
            </w:pPr>
            <w:r w:rsidRPr="002C79AA">
              <w:rPr>
                <w:b/>
                <w:lang w:eastAsia="ko-KR"/>
              </w:rPr>
              <w:t>Resource-lists</w:t>
            </w:r>
          </w:p>
        </w:tc>
        <w:tc>
          <w:tcPr>
            <w:tcW w:w="1416" w:type="dxa"/>
            <w:tcBorders>
              <w:top w:val="single" w:sz="4" w:space="0" w:color="auto"/>
              <w:left w:val="single" w:sz="4" w:space="0" w:color="auto"/>
              <w:bottom w:val="single" w:sz="4" w:space="0" w:color="auto"/>
              <w:right w:val="single" w:sz="4" w:space="0" w:color="auto"/>
            </w:tcBorders>
          </w:tcPr>
          <w:p w14:paraId="6FF55FC2" w14:textId="77777777" w:rsidR="003467FA" w:rsidRDefault="003467FA" w:rsidP="003D7D35">
            <w:pPr>
              <w:pStyle w:val="TAL"/>
              <w:rPr>
                <w:lang w:eastAsia="ko-KR"/>
              </w:rPr>
            </w:pPr>
          </w:p>
        </w:tc>
        <w:tc>
          <w:tcPr>
            <w:tcW w:w="1138" w:type="dxa"/>
            <w:tcBorders>
              <w:top w:val="single" w:sz="4" w:space="0" w:color="auto"/>
              <w:left w:val="single" w:sz="4" w:space="0" w:color="auto"/>
              <w:bottom w:val="single" w:sz="4" w:space="0" w:color="auto"/>
              <w:right w:val="single" w:sz="4" w:space="0" w:color="auto"/>
            </w:tcBorders>
            <w:vAlign w:val="bottom"/>
          </w:tcPr>
          <w:p w14:paraId="33679BAD" w14:textId="77777777" w:rsidR="003467FA" w:rsidRDefault="003467FA" w:rsidP="003D7D35">
            <w:pPr>
              <w:pStyle w:val="TAL"/>
              <w:rPr>
                <w:lang w:eastAsia="ko-KR"/>
              </w:rPr>
            </w:pPr>
          </w:p>
        </w:tc>
      </w:tr>
      <w:tr w:rsidR="003467FA" w14:paraId="2D9AF0AF" w14:textId="77777777" w:rsidTr="003D7D35">
        <w:tc>
          <w:tcPr>
            <w:tcW w:w="2830" w:type="dxa"/>
            <w:tcBorders>
              <w:top w:val="single" w:sz="4" w:space="0" w:color="auto"/>
              <w:left w:val="single" w:sz="4" w:space="0" w:color="auto"/>
              <w:bottom w:val="single" w:sz="4" w:space="0" w:color="auto"/>
              <w:right w:val="single" w:sz="4" w:space="0" w:color="auto"/>
            </w:tcBorders>
            <w:vAlign w:val="center"/>
            <w:hideMark/>
          </w:tcPr>
          <w:p w14:paraId="34807F9E" w14:textId="77777777" w:rsidR="003467FA" w:rsidRDefault="003467FA" w:rsidP="003D7D35">
            <w:pPr>
              <w:pStyle w:val="TAL"/>
              <w:rPr>
                <w:b/>
                <w:bCs/>
                <w:lang w:eastAsia="ko-KR"/>
              </w:rPr>
            </w:pPr>
            <w:r>
              <w:rPr>
                <w:lang w:eastAsia="ko-KR"/>
              </w:rPr>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40AC921C" w14:textId="77777777" w:rsidR="003467FA" w:rsidRDefault="003467FA" w:rsidP="003D7D35">
            <w:pPr>
              <w:pStyle w:val="TAL"/>
              <w:rPr>
                <w:lang w:eastAsia="ko-KR"/>
              </w:rPr>
            </w:pPr>
            <w:r>
              <w:rPr>
                <w:lang w:eastAsia="ko-KR"/>
              </w:rPr>
              <w:t>Resource-lists as described in Table 6.2.26.3.3-8</w:t>
            </w:r>
          </w:p>
        </w:tc>
        <w:tc>
          <w:tcPr>
            <w:tcW w:w="2123" w:type="dxa"/>
            <w:tcBorders>
              <w:top w:val="single" w:sz="4" w:space="0" w:color="auto"/>
              <w:left w:val="single" w:sz="4" w:space="0" w:color="auto"/>
              <w:bottom w:val="single" w:sz="4" w:space="0" w:color="auto"/>
              <w:right w:val="single" w:sz="4" w:space="0" w:color="auto"/>
            </w:tcBorders>
          </w:tcPr>
          <w:p w14:paraId="376E217A" w14:textId="77777777" w:rsidR="003467FA" w:rsidRDefault="003467FA" w:rsidP="003D7D35">
            <w:pPr>
              <w:pStyle w:val="TAL"/>
              <w:rPr>
                <w:lang w:eastAsia="ko-KR"/>
              </w:rPr>
            </w:pPr>
          </w:p>
        </w:tc>
        <w:tc>
          <w:tcPr>
            <w:tcW w:w="1416" w:type="dxa"/>
            <w:tcBorders>
              <w:top w:val="single" w:sz="4" w:space="0" w:color="auto"/>
              <w:left w:val="single" w:sz="4" w:space="0" w:color="auto"/>
              <w:bottom w:val="single" w:sz="4" w:space="0" w:color="auto"/>
              <w:right w:val="single" w:sz="4" w:space="0" w:color="auto"/>
            </w:tcBorders>
          </w:tcPr>
          <w:p w14:paraId="17070EFA" w14:textId="77777777" w:rsidR="003467FA" w:rsidRDefault="003467FA" w:rsidP="003D7D35">
            <w:pPr>
              <w:pStyle w:val="TAL"/>
              <w:rPr>
                <w:lang w:eastAsia="ko-KR"/>
              </w:rPr>
            </w:pPr>
          </w:p>
        </w:tc>
        <w:tc>
          <w:tcPr>
            <w:tcW w:w="1138" w:type="dxa"/>
            <w:tcBorders>
              <w:top w:val="single" w:sz="4" w:space="0" w:color="auto"/>
              <w:left w:val="single" w:sz="4" w:space="0" w:color="auto"/>
              <w:bottom w:val="single" w:sz="4" w:space="0" w:color="auto"/>
              <w:right w:val="single" w:sz="4" w:space="0" w:color="auto"/>
            </w:tcBorders>
            <w:vAlign w:val="bottom"/>
          </w:tcPr>
          <w:p w14:paraId="04D65581" w14:textId="77777777" w:rsidR="003467FA" w:rsidRDefault="003467FA" w:rsidP="003D7D35">
            <w:pPr>
              <w:pStyle w:val="TAL"/>
              <w:rPr>
                <w:lang w:eastAsia="ko-KR"/>
              </w:rPr>
            </w:pPr>
          </w:p>
        </w:tc>
      </w:tr>
    </w:tbl>
    <w:p w14:paraId="2C10339B" w14:textId="77777777" w:rsidR="003467FA" w:rsidRDefault="003467FA" w:rsidP="003467FA"/>
    <w:p w14:paraId="04988679" w14:textId="77777777" w:rsidR="003467FA" w:rsidRDefault="003467FA" w:rsidP="003467FA">
      <w:pPr>
        <w:pStyle w:val="TH"/>
      </w:pPr>
      <w:r>
        <w:t>Table 6.2.26.3.3-8: Resource-lists (Table 6.2.26.3.3-7)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37A141E3" w14:textId="77777777" w:rsidTr="003D7D35">
        <w:trPr>
          <w:cantSplit/>
        </w:trPr>
        <w:tc>
          <w:tcPr>
            <w:tcW w:w="9639" w:type="dxa"/>
            <w:tcBorders>
              <w:top w:val="single" w:sz="4" w:space="0" w:color="auto"/>
              <w:left w:val="single" w:sz="4" w:space="0" w:color="auto"/>
              <w:bottom w:val="single" w:sz="4" w:space="0" w:color="auto"/>
              <w:right w:val="single" w:sz="4" w:space="0" w:color="auto"/>
            </w:tcBorders>
            <w:hideMark/>
          </w:tcPr>
          <w:p w14:paraId="6A6B762B" w14:textId="77777777" w:rsidR="003467FA" w:rsidRDefault="003467FA" w:rsidP="003D7D35">
            <w:pPr>
              <w:pStyle w:val="TAL"/>
              <w:rPr>
                <w:rFonts w:cs="Arial"/>
                <w:szCs w:val="18"/>
                <w:lang w:eastAsia="ko-KR"/>
              </w:rPr>
            </w:pPr>
            <w:r>
              <w:rPr>
                <w:rFonts w:cs="Arial"/>
                <w:szCs w:val="18"/>
                <w:lang w:eastAsia="ko-KR"/>
              </w:rPr>
              <w:t xml:space="preserve">Derivation Path: TS 36.579-1 [2], Table 5.5.3.2.1-1, condition </w:t>
            </w:r>
            <w:r>
              <w:rPr>
                <w:lang w:eastAsia="ko-KR"/>
              </w:rPr>
              <w:t>PRE-ESTABLISH, PRIVATE-CALL with the uri attribute of the entry extended with the SIP URI header fields as specified in Table 6.2.26.3.3-9</w:t>
            </w:r>
          </w:p>
        </w:tc>
      </w:tr>
    </w:tbl>
    <w:p w14:paraId="40697B61" w14:textId="77777777" w:rsidR="003467FA" w:rsidRDefault="003467FA" w:rsidP="003467FA"/>
    <w:p w14:paraId="29AF10E1" w14:textId="77777777" w:rsidR="003467FA" w:rsidRDefault="003467FA" w:rsidP="003467FA">
      <w:pPr>
        <w:pStyle w:val="TH"/>
      </w:pPr>
      <w:r>
        <w:t>Table 6.2.26.3.3-9: SIP header fields extending the uri attribute of the resource-lists' single entry (Table 6.2.26.3.3-8)</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3467FA" w14:paraId="4D27E453" w14:textId="77777777" w:rsidTr="003D7D35">
        <w:tc>
          <w:tcPr>
            <w:tcW w:w="9630" w:type="dxa"/>
            <w:gridSpan w:val="5"/>
            <w:tcBorders>
              <w:top w:val="single" w:sz="4" w:space="0" w:color="auto"/>
              <w:left w:val="single" w:sz="4" w:space="0" w:color="auto"/>
              <w:bottom w:val="single" w:sz="4" w:space="0" w:color="auto"/>
              <w:right w:val="single" w:sz="4" w:space="0" w:color="auto"/>
            </w:tcBorders>
            <w:hideMark/>
          </w:tcPr>
          <w:p w14:paraId="3C275D02" w14:textId="77777777" w:rsidR="003467FA" w:rsidRDefault="003467FA" w:rsidP="003D7D35">
            <w:pPr>
              <w:pStyle w:val="TAL"/>
              <w:rPr>
                <w:lang w:eastAsia="ko-KR"/>
              </w:rPr>
            </w:pPr>
            <w:r>
              <w:rPr>
                <w:lang w:eastAsia="ko-KR"/>
              </w:rPr>
              <w:t>Derivation Path: TS 36.579-1 [2], Table 5.5.2.12-2, condition PRIVATE-CALL</w:t>
            </w:r>
          </w:p>
        </w:tc>
      </w:tr>
      <w:tr w:rsidR="003467FA" w14:paraId="0B8BA63E" w14:textId="77777777" w:rsidTr="003D7D35">
        <w:tc>
          <w:tcPr>
            <w:tcW w:w="2830" w:type="dxa"/>
            <w:tcBorders>
              <w:top w:val="single" w:sz="4" w:space="0" w:color="auto"/>
              <w:left w:val="single" w:sz="4" w:space="0" w:color="auto"/>
              <w:bottom w:val="single" w:sz="4" w:space="0" w:color="auto"/>
              <w:right w:val="single" w:sz="4" w:space="0" w:color="auto"/>
            </w:tcBorders>
            <w:hideMark/>
          </w:tcPr>
          <w:p w14:paraId="0E6F32C0" w14:textId="77777777" w:rsidR="003467FA" w:rsidRDefault="003467FA" w:rsidP="003D7D35">
            <w:pPr>
              <w:pStyle w:val="TAH"/>
              <w:rPr>
                <w:lang w:eastAsia="ko-KR"/>
              </w:rPr>
            </w:pPr>
            <w:r>
              <w:rPr>
                <w:lang w:eastAsia="ko-KR"/>
              </w:rPr>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5AFAA71F" w14:textId="77777777" w:rsidR="003467FA" w:rsidRDefault="003467FA" w:rsidP="003D7D35">
            <w:pPr>
              <w:pStyle w:val="TAH"/>
              <w:rPr>
                <w:lang w:eastAsia="ko-KR"/>
              </w:rPr>
            </w:pPr>
            <w:r>
              <w:rPr>
                <w:lang w:eastAsia="ko-KR"/>
              </w:rPr>
              <w:t>Value/remark</w:t>
            </w:r>
          </w:p>
        </w:tc>
        <w:tc>
          <w:tcPr>
            <w:tcW w:w="2123" w:type="dxa"/>
            <w:tcBorders>
              <w:top w:val="single" w:sz="4" w:space="0" w:color="auto"/>
              <w:left w:val="single" w:sz="4" w:space="0" w:color="auto"/>
              <w:bottom w:val="single" w:sz="4" w:space="0" w:color="auto"/>
              <w:right w:val="single" w:sz="4" w:space="0" w:color="auto"/>
            </w:tcBorders>
            <w:hideMark/>
          </w:tcPr>
          <w:p w14:paraId="5CEA3304" w14:textId="77777777" w:rsidR="003467FA" w:rsidRDefault="003467FA" w:rsidP="003D7D35">
            <w:pPr>
              <w:pStyle w:val="TAH"/>
              <w:rPr>
                <w:lang w:eastAsia="ko-KR"/>
              </w:rPr>
            </w:pPr>
            <w:r>
              <w:rPr>
                <w:lang w:eastAsia="ko-KR"/>
              </w:rPr>
              <w:t>Comment</w:t>
            </w:r>
          </w:p>
        </w:tc>
        <w:tc>
          <w:tcPr>
            <w:tcW w:w="1416" w:type="dxa"/>
            <w:tcBorders>
              <w:top w:val="single" w:sz="4" w:space="0" w:color="auto"/>
              <w:left w:val="single" w:sz="4" w:space="0" w:color="auto"/>
              <w:bottom w:val="single" w:sz="4" w:space="0" w:color="auto"/>
              <w:right w:val="single" w:sz="4" w:space="0" w:color="auto"/>
            </w:tcBorders>
            <w:hideMark/>
          </w:tcPr>
          <w:p w14:paraId="1FB409BB" w14:textId="77777777" w:rsidR="003467FA" w:rsidRDefault="003467FA" w:rsidP="003D7D35">
            <w:pPr>
              <w:pStyle w:val="TAH"/>
              <w:rPr>
                <w:lang w:eastAsia="ko-KR"/>
              </w:rPr>
            </w:pPr>
            <w:r>
              <w:rPr>
                <w:lang w:eastAsia="ko-KR"/>
              </w:rPr>
              <w:t>Reference</w:t>
            </w:r>
          </w:p>
        </w:tc>
        <w:tc>
          <w:tcPr>
            <w:tcW w:w="1138" w:type="dxa"/>
            <w:tcBorders>
              <w:top w:val="single" w:sz="4" w:space="0" w:color="auto"/>
              <w:left w:val="single" w:sz="4" w:space="0" w:color="auto"/>
              <w:bottom w:val="single" w:sz="4" w:space="0" w:color="auto"/>
              <w:right w:val="single" w:sz="4" w:space="0" w:color="auto"/>
            </w:tcBorders>
            <w:hideMark/>
          </w:tcPr>
          <w:p w14:paraId="58E60647" w14:textId="77777777" w:rsidR="003467FA" w:rsidRDefault="003467FA" w:rsidP="003D7D35">
            <w:pPr>
              <w:pStyle w:val="TAH"/>
              <w:rPr>
                <w:lang w:eastAsia="ko-KR"/>
              </w:rPr>
            </w:pPr>
            <w:r>
              <w:rPr>
                <w:lang w:eastAsia="ko-KR"/>
              </w:rPr>
              <w:t>Condition</w:t>
            </w:r>
          </w:p>
        </w:tc>
      </w:tr>
      <w:tr w:rsidR="003467FA" w14:paraId="6D3E5FF1" w14:textId="77777777" w:rsidTr="003D7D35">
        <w:tc>
          <w:tcPr>
            <w:tcW w:w="2830" w:type="dxa"/>
            <w:tcBorders>
              <w:top w:val="single" w:sz="4" w:space="0" w:color="auto"/>
              <w:left w:val="single" w:sz="4" w:space="0" w:color="auto"/>
              <w:bottom w:val="single" w:sz="4" w:space="0" w:color="auto"/>
              <w:right w:val="single" w:sz="4" w:space="0" w:color="auto"/>
            </w:tcBorders>
            <w:hideMark/>
          </w:tcPr>
          <w:p w14:paraId="077540D7" w14:textId="77777777" w:rsidR="003467FA" w:rsidRPr="00303ED7" w:rsidRDefault="003467FA" w:rsidP="003D7D35">
            <w:pPr>
              <w:pStyle w:val="TAL"/>
              <w:rPr>
                <w:b/>
                <w:lang w:eastAsia="ko-KR"/>
              </w:rPr>
            </w:pPr>
            <w:r w:rsidRPr="002C79AA">
              <w:rPr>
                <w:b/>
                <w:lang w:eastAsia="ko-KR"/>
              </w:rPr>
              <w:t>Answer-Mode</w:t>
            </w:r>
          </w:p>
        </w:tc>
        <w:tc>
          <w:tcPr>
            <w:tcW w:w="2123" w:type="dxa"/>
            <w:tcBorders>
              <w:top w:val="single" w:sz="4" w:space="0" w:color="auto"/>
              <w:left w:val="single" w:sz="4" w:space="0" w:color="auto"/>
              <w:bottom w:val="single" w:sz="4" w:space="0" w:color="auto"/>
              <w:right w:val="single" w:sz="4" w:space="0" w:color="auto"/>
            </w:tcBorders>
            <w:hideMark/>
          </w:tcPr>
          <w:p w14:paraId="384520F1" w14:textId="77777777" w:rsidR="003467FA" w:rsidRDefault="003467FA" w:rsidP="003D7D35">
            <w:pPr>
              <w:pStyle w:val="TAL"/>
              <w:rPr>
                <w:szCs w:val="18"/>
                <w:lang w:eastAsia="ko-KR"/>
              </w:rPr>
            </w:pPr>
            <w:r>
              <w:t>any value if present</w:t>
            </w:r>
          </w:p>
        </w:tc>
        <w:tc>
          <w:tcPr>
            <w:tcW w:w="2123" w:type="dxa"/>
            <w:tcBorders>
              <w:top w:val="single" w:sz="4" w:space="0" w:color="auto"/>
              <w:left w:val="single" w:sz="4" w:space="0" w:color="auto"/>
              <w:bottom w:val="single" w:sz="4" w:space="0" w:color="auto"/>
              <w:right w:val="single" w:sz="4" w:space="0" w:color="auto"/>
            </w:tcBorders>
            <w:hideMark/>
          </w:tcPr>
          <w:p w14:paraId="4F0D972A" w14:textId="77777777" w:rsidR="003467FA" w:rsidRDefault="003467FA" w:rsidP="003D7D35">
            <w:pPr>
              <w:pStyle w:val="TAL"/>
              <w:rPr>
                <w:lang w:eastAsia="ko-KR"/>
              </w:rPr>
            </w:pPr>
            <w:r>
              <w:rPr>
                <w:lang w:eastAsia="ko-KR"/>
              </w:rPr>
              <w:t>NOTE 1</w:t>
            </w:r>
          </w:p>
        </w:tc>
        <w:tc>
          <w:tcPr>
            <w:tcW w:w="1416" w:type="dxa"/>
            <w:tcBorders>
              <w:top w:val="single" w:sz="4" w:space="0" w:color="auto"/>
              <w:left w:val="single" w:sz="4" w:space="0" w:color="auto"/>
              <w:bottom w:val="single" w:sz="4" w:space="0" w:color="auto"/>
              <w:right w:val="single" w:sz="4" w:space="0" w:color="auto"/>
            </w:tcBorders>
          </w:tcPr>
          <w:p w14:paraId="576D0963" w14:textId="77777777" w:rsidR="003467FA" w:rsidRDefault="003467FA" w:rsidP="003D7D35">
            <w:pPr>
              <w:pStyle w:val="TAL"/>
              <w:rPr>
                <w:lang w:eastAsia="ko-KR"/>
              </w:rPr>
            </w:pPr>
          </w:p>
        </w:tc>
        <w:tc>
          <w:tcPr>
            <w:tcW w:w="1138" w:type="dxa"/>
            <w:tcBorders>
              <w:top w:val="single" w:sz="4" w:space="0" w:color="auto"/>
              <w:left w:val="single" w:sz="4" w:space="0" w:color="auto"/>
              <w:bottom w:val="single" w:sz="4" w:space="0" w:color="auto"/>
              <w:right w:val="single" w:sz="4" w:space="0" w:color="auto"/>
            </w:tcBorders>
            <w:vAlign w:val="bottom"/>
          </w:tcPr>
          <w:p w14:paraId="0D0E00B9" w14:textId="77777777" w:rsidR="003467FA" w:rsidRDefault="003467FA" w:rsidP="003D7D35">
            <w:pPr>
              <w:pStyle w:val="TAL"/>
              <w:rPr>
                <w:lang w:eastAsia="ko-KR"/>
              </w:rPr>
            </w:pPr>
          </w:p>
        </w:tc>
      </w:tr>
      <w:tr w:rsidR="003467FA" w14:paraId="1AEA0EDD" w14:textId="77777777" w:rsidTr="003D7D35">
        <w:tc>
          <w:tcPr>
            <w:tcW w:w="2830" w:type="dxa"/>
            <w:tcBorders>
              <w:top w:val="single" w:sz="4" w:space="0" w:color="auto"/>
              <w:left w:val="single" w:sz="4" w:space="0" w:color="auto"/>
              <w:bottom w:val="single" w:sz="4" w:space="0" w:color="auto"/>
              <w:right w:val="single" w:sz="4" w:space="0" w:color="auto"/>
            </w:tcBorders>
            <w:vAlign w:val="center"/>
            <w:hideMark/>
          </w:tcPr>
          <w:p w14:paraId="0CF39D3C" w14:textId="77777777" w:rsidR="003467FA" w:rsidRDefault="003467FA" w:rsidP="003D7D35">
            <w:pPr>
              <w:pStyle w:val="TAL"/>
              <w:rPr>
                <w:rFonts w:eastAsia="Calibri" w:cs="Arial"/>
                <w:b/>
                <w:szCs w:val="18"/>
                <w:lang w:eastAsia="ko-KR"/>
              </w:rPr>
            </w:pPr>
            <w:r>
              <w:rPr>
                <w:lang w:eastAsia="ko-KR"/>
              </w:rPr>
              <w:t>body</w:t>
            </w:r>
          </w:p>
        </w:tc>
        <w:tc>
          <w:tcPr>
            <w:tcW w:w="2123" w:type="dxa"/>
            <w:tcBorders>
              <w:top w:val="single" w:sz="4" w:space="0" w:color="auto"/>
              <w:left w:val="single" w:sz="4" w:space="0" w:color="auto"/>
              <w:bottom w:val="single" w:sz="4" w:space="0" w:color="auto"/>
              <w:right w:val="single" w:sz="4" w:space="0" w:color="auto"/>
            </w:tcBorders>
          </w:tcPr>
          <w:p w14:paraId="78E3C3DC" w14:textId="77777777" w:rsidR="003467FA" w:rsidRDefault="003467FA" w:rsidP="003D7D35">
            <w:pPr>
              <w:pStyle w:val="TAL"/>
              <w:rPr>
                <w:lang w:eastAsia="ko-KR"/>
              </w:rPr>
            </w:pPr>
          </w:p>
        </w:tc>
        <w:tc>
          <w:tcPr>
            <w:tcW w:w="2123" w:type="dxa"/>
            <w:tcBorders>
              <w:top w:val="single" w:sz="4" w:space="0" w:color="auto"/>
              <w:left w:val="single" w:sz="4" w:space="0" w:color="auto"/>
              <w:bottom w:val="single" w:sz="4" w:space="0" w:color="auto"/>
              <w:right w:val="single" w:sz="4" w:space="0" w:color="auto"/>
            </w:tcBorders>
          </w:tcPr>
          <w:p w14:paraId="54DDD08C" w14:textId="77777777" w:rsidR="003467FA" w:rsidRDefault="003467FA" w:rsidP="003D7D35">
            <w:pPr>
              <w:pStyle w:val="TAL"/>
              <w:rPr>
                <w:lang w:eastAsia="ko-KR"/>
              </w:rPr>
            </w:pPr>
          </w:p>
        </w:tc>
        <w:tc>
          <w:tcPr>
            <w:tcW w:w="1416" w:type="dxa"/>
            <w:tcBorders>
              <w:top w:val="single" w:sz="4" w:space="0" w:color="auto"/>
              <w:left w:val="single" w:sz="4" w:space="0" w:color="auto"/>
              <w:bottom w:val="single" w:sz="4" w:space="0" w:color="auto"/>
              <w:right w:val="single" w:sz="4" w:space="0" w:color="auto"/>
            </w:tcBorders>
          </w:tcPr>
          <w:p w14:paraId="5C966DFD" w14:textId="77777777" w:rsidR="003467FA" w:rsidRDefault="003467FA" w:rsidP="003D7D35">
            <w:pPr>
              <w:pStyle w:val="TAL"/>
              <w:rPr>
                <w:lang w:eastAsia="ko-KR"/>
              </w:rPr>
            </w:pPr>
          </w:p>
        </w:tc>
        <w:tc>
          <w:tcPr>
            <w:tcW w:w="1138" w:type="dxa"/>
            <w:tcBorders>
              <w:top w:val="single" w:sz="4" w:space="0" w:color="auto"/>
              <w:left w:val="single" w:sz="4" w:space="0" w:color="auto"/>
              <w:bottom w:val="single" w:sz="4" w:space="0" w:color="auto"/>
              <w:right w:val="single" w:sz="4" w:space="0" w:color="auto"/>
            </w:tcBorders>
            <w:vAlign w:val="bottom"/>
          </w:tcPr>
          <w:p w14:paraId="120668AA" w14:textId="77777777" w:rsidR="003467FA" w:rsidRDefault="003467FA" w:rsidP="003D7D35">
            <w:pPr>
              <w:pStyle w:val="TAL"/>
              <w:rPr>
                <w:lang w:eastAsia="ko-KR"/>
              </w:rPr>
            </w:pPr>
          </w:p>
        </w:tc>
      </w:tr>
      <w:tr w:rsidR="003467FA" w14:paraId="09D44FE1" w14:textId="77777777" w:rsidTr="003D7D35">
        <w:tc>
          <w:tcPr>
            <w:tcW w:w="2830" w:type="dxa"/>
            <w:tcBorders>
              <w:top w:val="single" w:sz="4" w:space="0" w:color="auto"/>
              <w:left w:val="single" w:sz="4" w:space="0" w:color="auto"/>
              <w:bottom w:val="single" w:sz="4" w:space="0" w:color="auto"/>
              <w:right w:val="single" w:sz="4" w:space="0" w:color="auto"/>
            </w:tcBorders>
            <w:hideMark/>
          </w:tcPr>
          <w:p w14:paraId="2048E43E" w14:textId="77777777" w:rsidR="003467FA" w:rsidRDefault="003467FA" w:rsidP="003D7D35">
            <w:pPr>
              <w:pStyle w:val="TAL"/>
              <w:rPr>
                <w:b/>
                <w:bCs/>
                <w:lang w:eastAsia="ko-KR"/>
              </w:rPr>
            </w:pPr>
            <w:r>
              <w:rPr>
                <w:lang w:eastAsia="ko-KR"/>
              </w:rPr>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2768DB98" w14:textId="77777777" w:rsidR="003467FA" w:rsidRDefault="003467FA" w:rsidP="003D7D35">
            <w:pPr>
              <w:pStyle w:val="TAL"/>
              <w:rPr>
                <w:lang w:eastAsia="ko-KR"/>
              </w:rPr>
            </w:pPr>
          </w:p>
        </w:tc>
        <w:tc>
          <w:tcPr>
            <w:tcW w:w="2123" w:type="dxa"/>
            <w:tcBorders>
              <w:top w:val="single" w:sz="4" w:space="0" w:color="auto"/>
              <w:left w:val="single" w:sz="4" w:space="0" w:color="auto"/>
              <w:bottom w:val="single" w:sz="4" w:space="0" w:color="auto"/>
              <w:right w:val="single" w:sz="4" w:space="0" w:color="auto"/>
            </w:tcBorders>
            <w:hideMark/>
          </w:tcPr>
          <w:p w14:paraId="7CBD0B1D" w14:textId="77777777" w:rsidR="003467FA" w:rsidRPr="00303ED7" w:rsidRDefault="003467FA" w:rsidP="003D7D35">
            <w:pPr>
              <w:pStyle w:val="TAL"/>
              <w:rPr>
                <w:rFonts w:cs="Arial"/>
                <w:b/>
                <w:szCs w:val="18"/>
                <w:lang w:eastAsia="ko-KR"/>
              </w:rPr>
            </w:pPr>
            <w:r w:rsidRPr="002C79AA">
              <w:rPr>
                <w:b/>
                <w:lang w:eastAsia="ko-KR"/>
              </w:rPr>
              <w:t>SDP Message</w:t>
            </w:r>
          </w:p>
        </w:tc>
        <w:tc>
          <w:tcPr>
            <w:tcW w:w="1416" w:type="dxa"/>
            <w:tcBorders>
              <w:top w:val="single" w:sz="4" w:space="0" w:color="auto"/>
              <w:left w:val="single" w:sz="4" w:space="0" w:color="auto"/>
              <w:bottom w:val="single" w:sz="4" w:space="0" w:color="auto"/>
              <w:right w:val="single" w:sz="4" w:space="0" w:color="auto"/>
            </w:tcBorders>
          </w:tcPr>
          <w:p w14:paraId="7B6060E0" w14:textId="77777777" w:rsidR="003467FA" w:rsidRDefault="003467FA" w:rsidP="003D7D35">
            <w:pPr>
              <w:pStyle w:val="TAL"/>
              <w:rPr>
                <w:lang w:eastAsia="ko-KR"/>
              </w:rPr>
            </w:pPr>
          </w:p>
        </w:tc>
        <w:tc>
          <w:tcPr>
            <w:tcW w:w="1138" w:type="dxa"/>
            <w:tcBorders>
              <w:top w:val="single" w:sz="4" w:space="0" w:color="auto"/>
              <w:left w:val="single" w:sz="4" w:space="0" w:color="auto"/>
              <w:bottom w:val="single" w:sz="4" w:space="0" w:color="auto"/>
              <w:right w:val="single" w:sz="4" w:space="0" w:color="auto"/>
            </w:tcBorders>
            <w:vAlign w:val="bottom"/>
          </w:tcPr>
          <w:p w14:paraId="3B716FA1" w14:textId="77777777" w:rsidR="003467FA" w:rsidRDefault="003467FA" w:rsidP="003D7D35">
            <w:pPr>
              <w:pStyle w:val="TAL"/>
              <w:rPr>
                <w:lang w:eastAsia="ko-KR"/>
              </w:rPr>
            </w:pPr>
          </w:p>
        </w:tc>
      </w:tr>
      <w:tr w:rsidR="003467FA" w14:paraId="15C86917" w14:textId="77777777" w:rsidTr="003D7D35">
        <w:tc>
          <w:tcPr>
            <w:tcW w:w="2830" w:type="dxa"/>
            <w:tcBorders>
              <w:top w:val="single" w:sz="4" w:space="0" w:color="auto"/>
              <w:left w:val="single" w:sz="4" w:space="0" w:color="auto"/>
              <w:bottom w:val="single" w:sz="4" w:space="0" w:color="auto"/>
              <w:right w:val="single" w:sz="4" w:space="0" w:color="auto"/>
            </w:tcBorders>
            <w:hideMark/>
          </w:tcPr>
          <w:p w14:paraId="31091CCB" w14:textId="77777777" w:rsidR="003467FA" w:rsidRDefault="003467FA" w:rsidP="003D7D35">
            <w:pPr>
              <w:pStyle w:val="TAL"/>
              <w:rPr>
                <w:lang w:eastAsia="ko-KR"/>
              </w:rPr>
            </w:pPr>
            <w:r>
              <w:t xml:space="preserve">    MIME-part-headers</w:t>
            </w:r>
          </w:p>
        </w:tc>
        <w:tc>
          <w:tcPr>
            <w:tcW w:w="2123" w:type="dxa"/>
            <w:tcBorders>
              <w:top w:val="single" w:sz="4" w:space="0" w:color="auto"/>
              <w:left w:val="single" w:sz="4" w:space="0" w:color="auto"/>
              <w:bottom w:val="single" w:sz="4" w:space="0" w:color="auto"/>
              <w:right w:val="single" w:sz="4" w:space="0" w:color="auto"/>
            </w:tcBorders>
          </w:tcPr>
          <w:p w14:paraId="45A2581C" w14:textId="77777777" w:rsidR="003467FA" w:rsidRDefault="003467FA" w:rsidP="003D7D35">
            <w:pPr>
              <w:pStyle w:val="TAL"/>
              <w:rPr>
                <w:lang w:eastAsia="ko-KR"/>
              </w:rPr>
            </w:pPr>
          </w:p>
        </w:tc>
        <w:tc>
          <w:tcPr>
            <w:tcW w:w="2123" w:type="dxa"/>
            <w:tcBorders>
              <w:top w:val="single" w:sz="4" w:space="0" w:color="auto"/>
              <w:left w:val="single" w:sz="4" w:space="0" w:color="auto"/>
              <w:bottom w:val="single" w:sz="4" w:space="0" w:color="auto"/>
              <w:right w:val="single" w:sz="4" w:space="0" w:color="auto"/>
            </w:tcBorders>
          </w:tcPr>
          <w:p w14:paraId="001B0524" w14:textId="77777777" w:rsidR="003467FA" w:rsidRDefault="003467FA" w:rsidP="003D7D35">
            <w:pPr>
              <w:pStyle w:val="TAL"/>
              <w:rPr>
                <w:lang w:eastAsia="ko-KR"/>
              </w:rPr>
            </w:pPr>
          </w:p>
        </w:tc>
        <w:tc>
          <w:tcPr>
            <w:tcW w:w="1416" w:type="dxa"/>
            <w:tcBorders>
              <w:top w:val="single" w:sz="4" w:space="0" w:color="auto"/>
              <w:left w:val="single" w:sz="4" w:space="0" w:color="auto"/>
              <w:bottom w:val="single" w:sz="4" w:space="0" w:color="auto"/>
              <w:right w:val="single" w:sz="4" w:space="0" w:color="auto"/>
            </w:tcBorders>
          </w:tcPr>
          <w:p w14:paraId="27A0D6D3" w14:textId="77777777" w:rsidR="003467FA" w:rsidRDefault="003467FA" w:rsidP="003D7D35">
            <w:pPr>
              <w:pStyle w:val="TAL"/>
              <w:rPr>
                <w:lang w:eastAsia="ko-KR"/>
              </w:rPr>
            </w:pPr>
          </w:p>
        </w:tc>
        <w:tc>
          <w:tcPr>
            <w:tcW w:w="1138" w:type="dxa"/>
            <w:tcBorders>
              <w:top w:val="single" w:sz="4" w:space="0" w:color="auto"/>
              <w:left w:val="single" w:sz="4" w:space="0" w:color="auto"/>
              <w:bottom w:val="single" w:sz="4" w:space="0" w:color="auto"/>
              <w:right w:val="single" w:sz="4" w:space="0" w:color="auto"/>
            </w:tcBorders>
            <w:vAlign w:val="bottom"/>
          </w:tcPr>
          <w:p w14:paraId="605E1E97" w14:textId="77777777" w:rsidR="003467FA" w:rsidRDefault="003467FA" w:rsidP="003D7D35">
            <w:pPr>
              <w:pStyle w:val="TAL"/>
              <w:rPr>
                <w:lang w:eastAsia="ko-KR"/>
              </w:rPr>
            </w:pPr>
          </w:p>
        </w:tc>
      </w:tr>
      <w:tr w:rsidR="003467FA" w14:paraId="08832AEE" w14:textId="77777777" w:rsidTr="003D7D35">
        <w:tc>
          <w:tcPr>
            <w:tcW w:w="2830" w:type="dxa"/>
            <w:tcBorders>
              <w:top w:val="single" w:sz="4" w:space="0" w:color="auto"/>
              <w:left w:val="single" w:sz="4" w:space="0" w:color="auto"/>
              <w:bottom w:val="single" w:sz="4" w:space="0" w:color="auto"/>
              <w:right w:val="single" w:sz="4" w:space="0" w:color="auto"/>
            </w:tcBorders>
            <w:hideMark/>
          </w:tcPr>
          <w:p w14:paraId="44744FDA" w14:textId="77777777" w:rsidR="003467FA" w:rsidRDefault="003467FA" w:rsidP="003D7D35">
            <w:pPr>
              <w:pStyle w:val="TAL"/>
              <w:rPr>
                <w:lang w:eastAsia="ko-KR"/>
              </w:rPr>
            </w:pPr>
            <w:r>
              <w:t xml:space="preserve">      Content-Type</w:t>
            </w:r>
          </w:p>
        </w:tc>
        <w:tc>
          <w:tcPr>
            <w:tcW w:w="2123" w:type="dxa"/>
            <w:tcBorders>
              <w:top w:val="single" w:sz="4" w:space="0" w:color="auto"/>
              <w:left w:val="single" w:sz="4" w:space="0" w:color="auto"/>
              <w:bottom w:val="single" w:sz="4" w:space="0" w:color="auto"/>
              <w:right w:val="single" w:sz="4" w:space="0" w:color="auto"/>
            </w:tcBorders>
            <w:hideMark/>
          </w:tcPr>
          <w:p w14:paraId="3D283663" w14:textId="77777777" w:rsidR="003467FA" w:rsidRDefault="003467FA" w:rsidP="003D7D35">
            <w:pPr>
              <w:pStyle w:val="TAL"/>
              <w:rPr>
                <w:lang w:eastAsia="ko-KR"/>
              </w:rPr>
            </w:pPr>
            <w:r>
              <w:t>“application/sdp”</w:t>
            </w:r>
          </w:p>
        </w:tc>
        <w:tc>
          <w:tcPr>
            <w:tcW w:w="2123" w:type="dxa"/>
            <w:tcBorders>
              <w:top w:val="single" w:sz="4" w:space="0" w:color="auto"/>
              <w:left w:val="single" w:sz="4" w:space="0" w:color="auto"/>
              <w:bottom w:val="single" w:sz="4" w:space="0" w:color="auto"/>
              <w:right w:val="single" w:sz="4" w:space="0" w:color="auto"/>
            </w:tcBorders>
          </w:tcPr>
          <w:p w14:paraId="4ABB45C9" w14:textId="77777777" w:rsidR="003467FA" w:rsidRDefault="003467FA" w:rsidP="003D7D35">
            <w:pPr>
              <w:pStyle w:val="TAL"/>
              <w:rPr>
                <w:lang w:eastAsia="ko-KR"/>
              </w:rPr>
            </w:pPr>
          </w:p>
        </w:tc>
        <w:tc>
          <w:tcPr>
            <w:tcW w:w="1416" w:type="dxa"/>
            <w:tcBorders>
              <w:top w:val="single" w:sz="4" w:space="0" w:color="auto"/>
              <w:left w:val="single" w:sz="4" w:space="0" w:color="auto"/>
              <w:bottom w:val="single" w:sz="4" w:space="0" w:color="auto"/>
              <w:right w:val="single" w:sz="4" w:space="0" w:color="auto"/>
            </w:tcBorders>
          </w:tcPr>
          <w:p w14:paraId="0D711759" w14:textId="77777777" w:rsidR="003467FA" w:rsidRDefault="003467FA" w:rsidP="003D7D35">
            <w:pPr>
              <w:pStyle w:val="TAL"/>
              <w:rPr>
                <w:lang w:eastAsia="ko-KR"/>
              </w:rPr>
            </w:pPr>
          </w:p>
        </w:tc>
        <w:tc>
          <w:tcPr>
            <w:tcW w:w="1138" w:type="dxa"/>
            <w:tcBorders>
              <w:top w:val="single" w:sz="4" w:space="0" w:color="auto"/>
              <w:left w:val="single" w:sz="4" w:space="0" w:color="auto"/>
              <w:bottom w:val="single" w:sz="4" w:space="0" w:color="auto"/>
              <w:right w:val="single" w:sz="4" w:space="0" w:color="auto"/>
            </w:tcBorders>
            <w:vAlign w:val="bottom"/>
          </w:tcPr>
          <w:p w14:paraId="46997751" w14:textId="77777777" w:rsidR="003467FA" w:rsidRDefault="003467FA" w:rsidP="003D7D35">
            <w:pPr>
              <w:pStyle w:val="TAL"/>
              <w:rPr>
                <w:lang w:eastAsia="ko-KR"/>
              </w:rPr>
            </w:pPr>
          </w:p>
        </w:tc>
      </w:tr>
      <w:tr w:rsidR="003467FA" w14:paraId="75412B64" w14:textId="77777777" w:rsidTr="003D7D35">
        <w:tc>
          <w:tcPr>
            <w:tcW w:w="2830" w:type="dxa"/>
            <w:tcBorders>
              <w:top w:val="single" w:sz="4" w:space="0" w:color="auto"/>
              <w:left w:val="single" w:sz="4" w:space="0" w:color="auto"/>
              <w:bottom w:val="single" w:sz="4" w:space="0" w:color="auto"/>
              <w:right w:val="single" w:sz="4" w:space="0" w:color="auto"/>
            </w:tcBorders>
            <w:hideMark/>
          </w:tcPr>
          <w:p w14:paraId="2B12B166" w14:textId="77777777" w:rsidR="003467FA" w:rsidRDefault="003467FA" w:rsidP="003D7D35">
            <w:pPr>
              <w:pStyle w:val="TAL"/>
              <w:rPr>
                <w:bCs/>
                <w:lang w:eastAsia="ko-KR"/>
              </w:rPr>
            </w:pPr>
            <w:r>
              <w:rPr>
                <w:lang w:eastAsia="ko-KR"/>
              </w:rPr>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072C4DBB" w14:textId="77777777" w:rsidR="003467FA" w:rsidRDefault="003467FA" w:rsidP="003D7D35">
            <w:pPr>
              <w:pStyle w:val="TAL"/>
              <w:rPr>
                <w:lang w:eastAsia="ko-KR"/>
              </w:rPr>
            </w:pPr>
            <w:r>
              <w:rPr>
                <w:lang w:eastAsia="ko-KR"/>
              </w:rPr>
              <w:t xml:space="preserve">SDP Message as described in </w:t>
            </w:r>
            <w:r>
              <w:rPr>
                <w:bCs/>
                <w:lang w:eastAsia="ko-KR"/>
              </w:rPr>
              <w:t xml:space="preserve">Table </w:t>
            </w:r>
            <w:r>
              <w:rPr>
                <w:lang w:eastAsia="ko-KR"/>
              </w:rPr>
              <w:t>6.2.26.3.3-10</w:t>
            </w:r>
          </w:p>
        </w:tc>
        <w:tc>
          <w:tcPr>
            <w:tcW w:w="2123" w:type="dxa"/>
            <w:tcBorders>
              <w:top w:val="single" w:sz="4" w:space="0" w:color="auto"/>
              <w:left w:val="single" w:sz="4" w:space="0" w:color="auto"/>
              <w:bottom w:val="single" w:sz="4" w:space="0" w:color="auto"/>
              <w:right w:val="single" w:sz="4" w:space="0" w:color="auto"/>
            </w:tcBorders>
          </w:tcPr>
          <w:p w14:paraId="49AEB0D6" w14:textId="77777777" w:rsidR="003467FA" w:rsidRDefault="003467FA" w:rsidP="003D7D35">
            <w:pPr>
              <w:pStyle w:val="TAL"/>
              <w:rPr>
                <w:lang w:eastAsia="ko-KR"/>
              </w:rPr>
            </w:pPr>
          </w:p>
        </w:tc>
        <w:tc>
          <w:tcPr>
            <w:tcW w:w="1416" w:type="dxa"/>
            <w:tcBorders>
              <w:top w:val="single" w:sz="4" w:space="0" w:color="auto"/>
              <w:left w:val="single" w:sz="4" w:space="0" w:color="auto"/>
              <w:bottom w:val="single" w:sz="4" w:space="0" w:color="auto"/>
              <w:right w:val="single" w:sz="4" w:space="0" w:color="auto"/>
            </w:tcBorders>
          </w:tcPr>
          <w:p w14:paraId="4DC2DA88" w14:textId="77777777" w:rsidR="003467FA" w:rsidRDefault="003467FA" w:rsidP="003D7D35">
            <w:pPr>
              <w:pStyle w:val="TAL"/>
              <w:rPr>
                <w:lang w:eastAsia="ko-KR"/>
              </w:rPr>
            </w:pPr>
          </w:p>
        </w:tc>
        <w:tc>
          <w:tcPr>
            <w:tcW w:w="1138" w:type="dxa"/>
            <w:tcBorders>
              <w:top w:val="single" w:sz="4" w:space="0" w:color="auto"/>
              <w:left w:val="single" w:sz="4" w:space="0" w:color="auto"/>
              <w:bottom w:val="single" w:sz="4" w:space="0" w:color="auto"/>
              <w:right w:val="single" w:sz="4" w:space="0" w:color="auto"/>
            </w:tcBorders>
            <w:vAlign w:val="bottom"/>
          </w:tcPr>
          <w:p w14:paraId="4746769C" w14:textId="77777777" w:rsidR="003467FA" w:rsidRDefault="003467FA" w:rsidP="003D7D35">
            <w:pPr>
              <w:pStyle w:val="TAL"/>
              <w:rPr>
                <w:lang w:eastAsia="ko-KR"/>
              </w:rPr>
            </w:pPr>
          </w:p>
        </w:tc>
      </w:tr>
      <w:tr w:rsidR="003467FA" w14:paraId="58D6B2B3" w14:textId="77777777" w:rsidTr="003D7D35">
        <w:tc>
          <w:tcPr>
            <w:tcW w:w="2830" w:type="dxa"/>
            <w:tcBorders>
              <w:top w:val="single" w:sz="4" w:space="0" w:color="auto"/>
              <w:left w:val="single" w:sz="4" w:space="0" w:color="auto"/>
              <w:bottom w:val="single" w:sz="4" w:space="0" w:color="auto"/>
              <w:right w:val="single" w:sz="4" w:space="0" w:color="auto"/>
            </w:tcBorders>
            <w:hideMark/>
          </w:tcPr>
          <w:p w14:paraId="602A8AAC" w14:textId="77777777" w:rsidR="003467FA" w:rsidRDefault="003467FA" w:rsidP="003D7D35">
            <w:pPr>
              <w:pStyle w:val="TAL"/>
              <w:rPr>
                <w:b/>
                <w:bCs/>
                <w:lang w:eastAsia="ko-KR"/>
              </w:rPr>
            </w:pPr>
            <w:r>
              <w:rPr>
                <w:lang w:eastAsia="ko-KR"/>
              </w:rPr>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5B16BF53" w14:textId="77777777" w:rsidR="003467FA" w:rsidRDefault="003467FA" w:rsidP="003D7D35">
            <w:pPr>
              <w:pStyle w:val="TAL"/>
              <w:rPr>
                <w:lang w:eastAsia="ko-KR"/>
              </w:rPr>
            </w:pPr>
          </w:p>
        </w:tc>
        <w:tc>
          <w:tcPr>
            <w:tcW w:w="2123" w:type="dxa"/>
            <w:tcBorders>
              <w:top w:val="single" w:sz="4" w:space="0" w:color="auto"/>
              <w:left w:val="single" w:sz="4" w:space="0" w:color="auto"/>
              <w:bottom w:val="single" w:sz="4" w:space="0" w:color="auto"/>
              <w:right w:val="single" w:sz="4" w:space="0" w:color="auto"/>
            </w:tcBorders>
            <w:hideMark/>
          </w:tcPr>
          <w:p w14:paraId="12B6C100" w14:textId="77777777" w:rsidR="003467FA" w:rsidRPr="00303ED7" w:rsidRDefault="003467FA" w:rsidP="003D7D35">
            <w:pPr>
              <w:pStyle w:val="TAL"/>
              <w:rPr>
                <w:rFonts w:cs="Arial"/>
                <w:b/>
                <w:szCs w:val="18"/>
                <w:lang w:eastAsia="ko-KR"/>
              </w:rPr>
            </w:pPr>
            <w:r w:rsidRPr="002C79AA">
              <w:rPr>
                <w:b/>
                <w:lang w:eastAsia="ko-KR"/>
              </w:rPr>
              <w:t>MCPTT-Info</w:t>
            </w:r>
          </w:p>
        </w:tc>
        <w:tc>
          <w:tcPr>
            <w:tcW w:w="1416" w:type="dxa"/>
            <w:tcBorders>
              <w:top w:val="single" w:sz="4" w:space="0" w:color="auto"/>
              <w:left w:val="single" w:sz="4" w:space="0" w:color="auto"/>
              <w:bottom w:val="single" w:sz="4" w:space="0" w:color="auto"/>
              <w:right w:val="single" w:sz="4" w:space="0" w:color="auto"/>
            </w:tcBorders>
          </w:tcPr>
          <w:p w14:paraId="0816DB6B" w14:textId="77777777" w:rsidR="003467FA" w:rsidRDefault="003467FA" w:rsidP="003D7D35">
            <w:pPr>
              <w:pStyle w:val="TAL"/>
              <w:rPr>
                <w:lang w:eastAsia="ko-KR"/>
              </w:rPr>
            </w:pPr>
          </w:p>
        </w:tc>
        <w:tc>
          <w:tcPr>
            <w:tcW w:w="1138" w:type="dxa"/>
            <w:tcBorders>
              <w:top w:val="single" w:sz="4" w:space="0" w:color="auto"/>
              <w:left w:val="single" w:sz="4" w:space="0" w:color="auto"/>
              <w:bottom w:val="single" w:sz="4" w:space="0" w:color="auto"/>
              <w:right w:val="single" w:sz="4" w:space="0" w:color="auto"/>
            </w:tcBorders>
            <w:vAlign w:val="bottom"/>
          </w:tcPr>
          <w:p w14:paraId="6FEC571C" w14:textId="77777777" w:rsidR="003467FA" w:rsidRDefault="003467FA" w:rsidP="003D7D35">
            <w:pPr>
              <w:pStyle w:val="TAL"/>
              <w:rPr>
                <w:lang w:eastAsia="ko-KR"/>
              </w:rPr>
            </w:pPr>
          </w:p>
        </w:tc>
      </w:tr>
      <w:tr w:rsidR="003467FA" w14:paraId="205C97E6" w14:textId="77777777" w:rsidTr="003D7D35">
        <w:tc>
          <w:tcPr>
            <w:tcW w:w="2830" w:type="dxa"/>
            <w:tcBorders>
              <w:top w:val="single" w:sz="4" w:space="0" w:color="auto"/>
              <w:left w:val="single" w:sz="4" w:space="0" w:color="auto"/>
              <w:bottom w:val="single" w:sz="4" w:space="0" w:color="auto"/>
              <w:right w:val="single" w:sz="4" w:space="0" w:color="auto"/>
            </w:tcBorders>
            <w:hideMark/>
          </w:tcPr>
          <w:p w14:paraId="3F925BAA" w14:textId="77777777" w:rsidR="003467FA" w:rsidRDefault="003467FA" w:rsidP="003D7D35">
            <w:pPr>
              <w:pStyle w:val="TAL"/>
              <w:rPr>
                <w:bCs/>
                <w:lang w:eastAsia="ko-KR"/>
              </w:rPr>
            </w:pPr>
            <w:r>
              <w:rPr>
                <w:lang w:eastAsia="ko-KR"/>
              </w:rPr>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6CD34C0A" w14:textId="77777777" w:rsidR="003467FA" w:rsidRDefault="003467FA" w:rsidP="003D7D35">
            <w:pPr>
              <w:pStyle w:val="TAL"/>
              <w:rPr>
                <w:lang w:eastAsia="ko-KR"/>
              </w:rPr>
            </w:pPr>
            <w:r>
              <w:rPr>
                <w:lang w:eastAsia="ko-KR"/>
              </w:rPr>
              <w:t xml:space="preserve">MCPTT-Info as described in </w:t>
            </w:r>
            <w:r>
              <w:rPr>
                <w:bCs/>
                <w:lang w:eastAsia="ko-KR"/>
              </w:rPr>
              <w:t xml:space="preserve">Table </w:t>
            </w:r>
            <w:r>
              <w:rPr>
                <w:lang w:eastAsia="ko-KR"/>
              </w:rPr>
              <w:t>6.2.26.3.3-11</w:t>
            </w:r>
          </w:p>
        </w:tc>
        <w:tc>
          <w:tcPr>
            <w:tcW w:w="2123" w:type="dxa"/>
            <w:tcBorders>
              <w:top w:val="single" w:sz="4" w:space="0" w:color="auto"/>
              <w:left w:val="single" w:sz="4" w:space="0" w:color="auto"/>
              <w:bottom w:val="single" w:sz="4" w:space="0" w:color="auto"/>
              <w:right w:val="single" w:sz="4" w:space="0" w:color="auto"/>
            </w:tcBorders>
          </w:tcPr>
          <w:p w14:paraId="0119202F" w14:textId="77777777" w:rsidR="003467FA" w:rsidRDefault="003467FA" w:rsidP="003D7D35">
            <w:pPr>
              <w:pStyle w:val="TAL"/>
              <w:rPr>
                <w:lang w:eastAsia="ko-KR"/>
              </w:rPr>
            </w:pPr>
          </w:p>
        </w:tc>
        <w:tc>
          <w:tcPr>
            <w:tcW w:w="1416" w:type="dxa"/>
            <w:tcBorders>
              <w:top w:val="single" w:sz="4" w:space="0" w:color="auto"/>
              <w:left w:val="single" w:sz="4" w:space="0" w:color="auto"/>
              <w:bottom w:val="single" w:sz="4" w:space="0" w:color="auto"/>
              <w:right w:val="single" w:sz="4" w:space="0" w:color="auto"/>
            </w:tcBorders>
          </w:tcPr>
          <w:p w14:paraId="3BF46AFD" w14:textId="77777777" w:rsidR="003467FA" w:rsidRDefault="003467FA" w:rsidP="003D7D35">
            <w:pPr>
              <w:pStyle w:val="TAL"/>
              <w:rPr>
                <w:lang w:eastAsia="ko-KR"/>
              </w:rPr>
            </w:pPr>
          </w:p>
        </w:tc>
        <w:tc>
          <w:tcPr>
            <w:tcW w:w="1138" w:type="dxa"/>
            <w:tcBorders>
              <w:top w:val="single" w:sz="4" w:space="0" w:color="auto"/>
              <w:left w:val="single" w:sz="4" w:space="0" w:color="auto"/>
              <w:bottom w:val="single" w:sz="4" w:space="0" w:color="auto"/>
              <w:right w:val="single" w:sz="4" w:space="0" w:color="auto"/>
            </w:tcBorders>
            <w:vAlign w:val="bottom"/>
          </w:tcPr>
          <w:p w14:paraId="2AB9436E" w14:textId="77777777" w:rsidR="003467FA" w:rsidRDefault="003467FA" w:rsidP="003D7D35">
            <w:pPr>
              <w:pStyle w:val="TAL"/>
              <w:rPr>
                <w:lang w:eastAsia="ko-KR"/>
              </w:rPr>
            </w:pPr>
          </w:p>
        </w:tc>
      </w:tr>
      <w:tr w:rsidR="003467FA" w14:paraId="69612B55" w14:textId="77777777" w:rsidTr="003D7D35">
        <w:tc>
          <w:tcPr>
            <w:tcW w:w="9630" w:type="dxa"/>
            <w:gridSpan w:val="5"/>
            <w:tcBorders>
              <w:top w:val="single" w:sz="4" w:space="0" w:color="auto"/>
              <w:left w:val="single" w:sz="4" w:space="0" w:color="auto"/>
              <w:bottom w:val="single" w:sz="4" w:space="0" w:color="auto"/>
              <w:right w:val="single" w:sz="4" w:space="0" w:color="auto"/>
            </w:tcBorders>
            <w:hideMark/>
          </w:tcPr>
          <w:p w14:paraId="1B3C0A3B" w14:textId="77777777" w:rsidR="003467FA" w:rsidRDefault="003467FA" w:rsidP="003D7D35">
            <w:pPr>
              <w:pStyle w:val="TAN"/>
              <w:rPr>
                <w:rFonts w:cs="Arial"/>
                <w:szCs w:val="18"/>
                <w:lang w:eastAsia="ko-KR"/>
              </w:rPr>
            </w:pPr>
            <w:r>
              <w:t>NOTE 1:</w:t>
            </w:r>
            <w:r>
              <w:tab/>
              <w:t>TS 24.379 [9] clause 11.1.7 does not say anything about the commencement mode to be used for remotely initiated private call.</w:t>
            </w:r>
          </w:p>
        </w:tc>
      </w:tr>
    </w:tbl>
    <w:p w14:paraId="4FC85B08" w14:textId="77777777" w:rsidR="003467FA" w:rsidRDefault="003467FA" w:rsidP="003467FA"/>
    <w:p w14:paraId="5459251C" w14:textId="77777777" w:rsidR="003467FA" w:rsidRDefault="003467FA" w:rsidP="003467FA">
      <w:pPr>
        <w:pStyle w:val="TH"/>
      </w:pPr>
      <w:r>
        <w:t>Table 6.2.26.3.3-10: SDP Message</w:t>
      </w:r>
      <w:r>
        <w:rPr>
          <w:lang w:eastAsia="ko-KR"/>
        </w:rPr>
        <w:t xml:space="preserve"> in SIP </w:t>
      </w:r>
      <w:r w:rsidRPr="000A57DF">
        <w:rPr>
          <w:lang w:eastAsia="ko-KR"/>
        </w:rPr>
        <w:t xml:space="preserve">header fields </w:t>
      </w:r>
      <w:r>
        <w:t>(Table 6.2.26.3.3-9)</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467FA" w14:paraId="202A0D2D" w14:textId="77777777" w:rsidTr="003D7D35">
        <w:tc>
          <w:tcPr>
            <w:tcW w:w="9630" w:type="dxa"/>
            <w:tcBorders>
              <w:top w:val="single" w:sz="4" w:space="0" w:color="auto"/>
              <w:left w:val="single" w:sz="4" w:space="0" w:color="auto"/>
              <w:bottom w:val="single" w:sz="4" w:space="0" w:color="auto"/>
              <w:right w:val="single" w:sz="4" w:space="0" w:color="auto"/>
            </w:tcBorders>
            <w:hideMark/>
          </w:tcPr>
          <w:p w14:paraId="7AF18FE4" w14:textId="77777777" w:rsidR="003467FA" w:rsidRDefault="003467FA" w:rsidP="003D7D35">
            <w:pPr>
              <w:pStyle w:val="TAL"/>
              <w:rPr>
                <w:lang w:eastAsia="ko-KR"/>
              </w:rPr>
            </w:pPr>
            <w:r>
              <w:rPr>
                <w:lang w:eastAsia="ko-KR"/>
              </w:rPr>
              <w:t>Derivation Path: TS 36.579-1 [2], Table 5.5.3.1.1-1, condition PRIVATE-CALL, SDP_OFFER, PRE_ESTABLISHED_SESSION, WITHOUT_FLOORCONTROL</w:t>
            </w:r>
          </w:p>
        </w:tc>
      </w:tr>
    </w:tbl>
    <w:p w14:paraId="084827D4" w14:textId="77777777" w:rsidR="003467FA" w:rsidRDefault="003467FA" w:rsidP="003467FA"/>
    <w:p w14:paraId="532CB77F" w14:textId="77777777" w:rsidR="003467FA" w:rsidRDefault="003467FA" w:rsidP="003467FA">
      <w:pPr>
        <w:pStyle w:val="TH"/>
      </w:pPr>
      <w:r>
        <w:t xml:space="preserve">Table 6.2.26.3.3-11: </w:t>
      </w:r>
      <w:r>
        <w:rPr>
          <w:lang w:eastAsia="ko-KR"/>
        </w:rPr>
        <w:t xml:space="preserve">MCPTT-Info in SIP </w:t>
      </w:r>
      <w:r w:rsidRPr="000A57DF">
        <w:rPr>
          <w:lang w:eastAsia="ko-KR"/>
        </w:rPr>
        <w:t xml:space="preserve">header fields </w:t>
      </w:r>
      <w:r>
        <w:t>(Table 6.2.26.3.3-9)</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0D07619D" w14:textId="77777777" w:rsidTr="003D7D35">
        <w:trPr>
          <w:jc w:val="center"/>
        </w:trPr>
        <w:tc>
          <w:tcPr>
            <w:tcW w:w="9645" w:type="dxa"/>
            <w:tcBorders>
              <w:top w:val="single" w:sz="4" w:space="0" w:color="auto"/>
              <w:left w:val="single" w:sz="4" w:space="0" w:color="auto"/>
              <w:bottom w:val="single" w:sz="4" w:space="0" w:color="auto"/>
              <w:right w:val="single" w:sz="4" w:space="0" w:color="auto"/>
            </w:tcBorders>
            <w:hideMark/>
          </w:tcPr>
          <w:p w14:paraId="758867EA" w14:textId="77777777" w:rsidR="003467FA" w:rsidRDefault="003467FA" w:rsidP="003D7D35">
            <w:pPr>
              <w:pStyle w:val="TAL"/>
              <w:rPr>
                <w:lang w:eastAsia="ko-KR"/>
              </w:rPr>
            </w:pPr>
            <w:r>
              <w:rPr>
                <w:lang w:eastAsia="ko-KR"/>
              </w:rPr>
              <w:t>Derivation Path: TS 36.579-1 [2], Table 5.5.3.2.2-1, condition PRIVATE-CALL</w:t>
            </w:r>
          </w:p>
        </w:tc>
      </w:tr>
    </w:tbl>
    <w:p w14:paraId="6F388332" w14:textId="77777777" w:rsidR="003467FA" w:rsidRDefault="003467FA" w:rsidP="003467FA"/>
    <w:p w14:paraId="660E1A16" w14:textId="77777777" w:rsidR="003467FA" w:rsidRDefault="003467FA" w:rsidP="003467FA">
      <w:pPr>
        <w:pStyle w:val="TH"/>
      </w:pPr>
      <w:r>
        <w:t xml:space="preserve">Table 6.2.26.3.3-11A: </w:t>
      </w:r>
      <w:r>
        <w:rPr>
          <w:lang w:eastAsia="ko-KR"/>
        </w:rPr>
        <w:t>SIP 200 (OK)</w:t>
      </w:r>
      <w:r>
        <w:t xml:space="preserve"> from the SS (steps 5, 12, Table 6.2.26.3.</w:t>
      </w:r>
      <w:r w:rsidRPr="00303ED7">
        <w:t>2</w:t>
      </w:r>
      <w:r>
        <w:t>-1;</w:t>
      </w:r>
      <w:r>
        <w:br/>
        <w:t>step 3, TS 36.579-1 [2] Table 5.3A.3.3-1)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47258888" w14:textId="77777777" w:rsidTr="003D7D35">
        <w:trPr>
          <w:jc w:val="center"/>
        </w:trPr>
        <w:tc>
          <w:tcPr>
            <w:tcW w:w="9645" w:type="dxa"/>
            <w:tcBorders>
              <w:top w:val="single" w:sz="4" w:space="0" w:color="auto"/>
              <w:left w:val="single" w:sz="4" w:space="0" w:color="auto"/>
              <w:bottom w:val="single" w:sz="4" w:space="0" w:color="auto"/>
              <w:right w:val="single" w:sz="4" w:space="0" w:color="auto"/>
            </w:tcBorders>
            <w:hideMark/>
          </w:tcPr>
          <w:p w14:paraId="460BA0D3" w14:textId="77777777" w:rsidR="003467FA" w:rsidRDefault="003467FA" w:rsidP="003D7D35">
            <w:pPr>
              <w:pStyle w:val="TAL"/>
              <w:rPr>
                <w:lang w:val="fr-FR"/>
              </w:rPr>
            </w:pPr>
            <w:r>
              <w:rPr>
                <w:lang w:val="fr-FR"/>
              </w:rPr>
              <w:t>Derivation Path: TS 36.579-1 [2], Table 5.5.2.17.1.2-1, condition REFER-RSP, PRIVATE-CALL</w:t>
            </w:r>
          </w:p>
        </w:tc>
      </w:tr>
    </w:tbl>
    <w:p w14:paraId="05F3A6FF" w14:textId="77777777" w:rsidR="003467FA" w:rsidRDefault="003467FA" w:rsidP="003467FA"/>
    <w:p w14:paraId="6F5A3317" w14:textId="77777777" w:rsidR="003467FA" w:rsidRDefault="003467FA" w:rsidP="003467FA">
      <w:pPr>
        <w:pStyle w:val="TH"/>
      </w:pPr>
      <w:r>
        <w:t xml:space="preserve">Table 6.2.26.3.3-11B: </w:t>
      </w:r>
      <w:r w:rsidRPr="000A57DF">
        <w:t>Void</w:t>
      </w:r>
    </w:p>
    <w:p w14:paraId="7266EADE" w14:textId="08CF7081" w:rsidR="003467FA" w:rsidDel="000F1FCB" w:rsidRDefault="003467FA" w:rsidP="003467FA">
      <w:pPr>
        <w:rPr>
          <w:del w:id="4784" w:author="MCC160" w:date="2024-04-29T15:16:00Z"/>
        </w:rPr>
      </w:pPr>
    </w:p>
    <w:p w14:paraId="714D4E0B" w14:textId="77777777" w:rsidR="003467FA" w:rsidRDefault="003467FA" w:rsidP="003467FA">
      <w:pPr>
        <w:pStyle w:val="TH"/>
      </w:pPr>
      <w:r>
        <w:t>Table 6.2.26.3.3-12: Connect (Step</w:t>
      </w:r>
      <w:r w:rsidRPr="00303ED7">
        <w:t>s</w:t>
      </w:r>
      <w:r>
        <w:t xml:space="preserve"> 5B, 12B</w:t>
      </w:r>
      <w:r w:rsidRPr="00303ED7">
        <w:t>, Table 6.2.26.3.2-1</w:t>
      </w:r>
      <w:r>
        <w:t>;</w:t>
      </w:r>
      <w:r>
        <w:br/>
        <w:t>step 4, TS 36.579-1 [2] Table 5.3A.3.3-1)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3467FA" w14:paraId="51E0B57D" w14:textId="77777777" w:rsidTr="003D7D35">
        <w:tc>
          <w:tcPr>
            <w:tcW w:w="9747" w:type="dxa"/>
            <w:tcBorders>
              <w:top w:val="single" w:sz="4" w:space="0" w:color="auto"/>
              <w:left w:val="single" w:sz="4" w:space="0" w:color="auto"/>
              <w:bottom w:val="single" w:sz="4" w:space="0" w:color="auto"/>
              <w:right w:val="single" w:sz="4" w:space="0" w:color="auto"/>
            </w:tcBorders>
            <w:hideMark/>
          </w:tcPr>
          <w:p w14:paraId="3DB7DE87" w14:textId="77777777" w:rsidR="003467FA" w:rsidRDefault="003467FA" w:rsidP="003D7D35">
            <w:pPr>
              <w:pStyle w:val="TAL"/>
              <w:rPr>
                <w:rFonts w:eastAsia="MS Mincho"/>
              </w:rPr>
            </w:pPr>
            <w:r>
              <w:rPr>
                <w:rFonts w:eastAsia="MS Mincho"/>
              </w:rPr>
              <w:t>Derivation Path: TS 36.579-1 [2], Table 5.5.6.12-1, condition PRIVATE-CALL, WITHOUT_FLOORCONTROL, ACK</w:t>
            </w:r>
          </w:p>
        </w:tc>
      </w:tr>
    </w:tbl>
    <w:p w14:paraId="349F4B16" w14:textId="77777777" w:rsidR="003467FA" w:rsidRDefault="003467FA" w:rsidP="003467FA"/>
    <w:p w14:paraId="5E105A31" w14:textId="77777777" w:rsidR="003467FA" w:rsidRDefault="003467FA" w:rsidP="003467FA">
      <w:pPr>
        <w:keepNext/>
        <w:keepLines/>
        <w:spacing w:before="180"/>
        <w:ind w:left="1134" w:hanging="1134"/>
        <w:outlineLvl w:val="1"/>
        <w:rPr>
          <w:rFonts w:ascii="Arial" w:hAnsi="Arial"/>
          <w:sz w:val="32"/>
        </w:rPr>
      </w:pPr>
      <w:r>
        <w:rPr>
          <w:rFonts w:ascii="Arial" w:hAnsi="Arial"/>
          <w:sz w:val="32"/>
        </w:rPr>
        <w:lastRenderedPageBreak/>
        <w:t>6.3</w:t>
      </w:r>
      <w:r>
        <w:rPr>
          <w:rFonts w:ascii="Arial" w:hAnsi="Arial"/>
          <w:sz w:val="32"/>
        </w:rPr>
        <w:tab/>
        <w:t>Location</w:t>
      </w:r>
      <w:bookmarkEnd w:id="4632"/>
      <w:bookmarkEnd w:id="4633"/>
      <w:bookmarkEnd w:id="4634"/>
      <w:bookmarkEnd w:id="4635"/>
      <w:bookmarkEnd w:id="4636"/>
    </w:p>
    <w:p w14:paraId="3460E36B" w14:textId="77777777" w:rsidR="003467FA" w:rsidRDefault="003467FA" w:rsidP="003467FA">
      <w:pPr>
        <w:keepNext/>
        <w:keepLines/>
        <w:spacing w:before="120"/>
        <w:ind w:left="1134" w:hanging="1134"/>
        <w:outlineLvl w:val="2"/>
        <w:rPr>
          <w:rFonts w:ascii="Arial" w:hAnsi="Arial"/>
          <w:sz w:val="28"/>
        </w:rPr>
      </w:pPr>
      <w:bookmarkStart w:id="4785" w:name="_Toc21006052"/>
      <w:bookmarkStart w:id="4786" w:name="_Toc36037725"/>
      <w:bookmarkStart w:id="4787" w:name="_Toc43837578"/>
      <w:bookmarkStart w:id="4788" w:name="_Toc60995690"/>
      <w:bookmarkStart w:id="4789" w:name="_Toc69159818"/>
      <w:bookmarkStart w:id="4790" w:name="_Toc76583181"/>
      <w:bookmarkStart w:id="4791" w:name="_Toc83808733"/>
      <w:bookmarkStart w:id="4792" w:name="_Toc91233562"/>
      <w:bookmarkStart w:id="4793" w:name="_Toc100349041"/>
      <w:bookmarkStart w:id="4794" w:name="_Toc106787197"/>
      <w:r>
        <w:rPr>
          <w:rFonts w:ascii="Arial" w:hAnsi="Arial"/>
          <w:sz w:val="28"/>
        </w:rPr>
        <w:t>6.3.1</w:t>
      </w:r>
      <w:r>
        <w:rPr>
          <w:rFonts w:ascii="Arial" w:hAnsi="Arial"/>
          <w:sz w:val="28"/>
        </w:rPr>
        <w:tab/>
        <w:t>On-network / Location / Event Triggered Location Information report</w:t>
      </w:r>
      <w:bookmarkEnd w:id="4785"/>
      <w:bookmarkEnd w:id="4786"/>
      <w:bookmarkEnd w:id="4787"/>
      <w:bookmarkEnd w:id="4788"/>
      <w:bookmarkEnd w:id="4789"/>
      <w:bookmarkEnd w:id="4790"/>
      <w:bookmarkEnd w:id="4791"/>
      <w:bookmarkEnd w:id="4792"/>
      <w:bookmarkEnd w:id="4793"/>
      <w:bookmarkEnd w:id="4794"/>
    </w:p>
    <w:p w14:paraId="04013CA4" w14:textId="77777777" w:rsidR="003467FA" w:rsidRDefault="003467FA" w:rsidP="003467FA">
      <w:pPr>
        <w:pStyle w:val="H6"/>
      </w:pPr>
      <w:r>
        <w:t>6.3.1.1</w:t>
      </w:r>
      <w:r>
        <w:tab/>
        <w:t>Test Purpose (TP)</w:t>
      </w:r>
    </w:p>
    <w:p w14:paraId="3E801EF8" w14:textId="77777777" w:rsidR="003467FA" w:rsidRDefault="003467FA" w:rsidP="003467FA">
      <w:pPr>
        <w:pStyle w:val="H6"/>
      </w:pPr>
      <w:r>
        <w:t>(1)</w:t>
      </w:r>
    </w:p>
    <w:p w14:paraId="5430DD32" w14:textId="77777777" w:rsidR="003467FA" w:rsidRDefault="003467FA" w:rsidP="003467FA">
      <w:pPr>
        <w:pStyle w:val="PL"/>
      </w:pPr>
      <w:r>
        <w:rPr>
          <w:b/>
          <w:noProof w:val="0"/>
        </w:rPr>
        <w:t>with</w:t>
      </w:r>
      <w:r>
        <w:rPr>
          <w:noProof w:val="0"/>
        </w:rPr>
        <w:t xml:space="preserve"> { UE (MCPTT Client)registered and authorized for MCPTT service </w:t>
      </w:r>
      <w:r>
        <w:rPr>
          <w:b/>
          <w:noProof w:val="0"/>
        </w:rPr>
        <w:t>and</w:t>
      </w:r>
      <w:r>
        <w:rPr>
          <w:noProof w:val="0"/>
        </w:rPr>
        <w:t xml:space="preserve"> not in an emergency state </w:t>
      </w:r>
      <w:r>
        <w:rPr>
          <w:b/>
          <w:noProof w:val="0"/>
        </w:rPr>
        <w:t>and</w:t>
      </w:r>
      <w:r>
        <w:rPr>
          <w:noProof w:val="0"/>
        </w:rPr>
        <w:t xml:space="preserve"> having received a location information configuration message providing configuration parameters for </w:t>
      </w:r>
      <w:r>
        <w:rPr>
          <w:i/>
          <w:noProof w:val="0"/>
        </w:rPr>
        <w:t>NonEmergencyLocationInformation</w:t>
      </w:r>
      <w:r>
        <w:rPr>
          <w:noProof w:val="0"/>
        </w:rPr>
        <w:t xml:space="preserve"> requesting indication of ESGIs and location information, and, TriggeringCriteria set to Cell change, and, a none zero </w:t>
      </w:r>
      <w:r>
        <w:rPr>
          <w:i/>
          <w:noProof w:val="0"/>
        </w:rPr>
        <w:t>minimumReportInterval</w:t>
      </w:r>
      <w:r>
        <w:rPr>
          <w:noProof w:val="0"/>
        </w:rPr>
        <w:t xml:space="preserve"> timer }</w:t>
      </w:r>
    </w:p>
    <w:p w14:paraId="71A29D7B" w14:textId="77777777" w:rsidR="003467FA" w:rsidRDefault="003467FA" w:rsidP="003467FA">
      <w:pPr>
        <w:pStyle w:val="PL"/>
      </w:pPr>
      <w:r>
        <w:rPr>
          <w:b/>
          <w:noProof w:val="0"/>
        </w:rPr>
        <w:t>ensure that</w:t>
      </w:r>
      <w:r>
        <w:rPr>
          <w:noProof w:val="0"/>
        </w:rPr>
        <w:t xml:space="preserve"> {</w:t>
      </w:r>
      <w:r>
        <w:rPr>
          <w:noProof w:val="0"/>
        </w:rPr>
        <w:br/>
        <w:t xml:space="preserve">  </w:t>
      </w:r>
      <w:r>
        <w:rPr>
          <w:b/>
          <w:noProof w:val="0"/>
        </w:rPr>
        <w:t>when</w:t>
      </w:r>
      <w:r>
        <w:rPr>
          <w:noProof w:val="0"/>
        </w:rPr>
        <w:t xml:space="preserve"> { UE moves to a different cell }</w:t>
      </w:r>
    </w:p>
    <w:p w14:paraId="06805B1E" w14:textId="77777777" w:rsidR="003467FA" w:rsidRDefault="003467FA" w:rsidP="003467FA">
      <w:pPr>
        <w:pStyle w:val="PL"/>
      </w:pPr>
      <w:r>
        <w:rPr>
          <w:noProof w:val="0"/>
        </w:rPr>
        <w:t xml:space="preserve">    </w:t>
      </w:r>
      <w:r>
        <w:rPr>
          <w:b/>
          <w:noProof w:val="0"/>
        </w:rPr>
        <w:t>then</w:t>
      </w:r>
      <w:r>
        <w:rPr>
          <w:noProof w:val="0"/>
        </w:rPr>
        <w:t xml:space="preserve"> { UE (MCPTT Client) sends location report obeying the set in the location configuration parameters for </w:t>
      </w:r>
      <w:r>
        <w:rPr>
          <w:i/>
          <w:noProof w:val="0"/>
        </w:rPr>
        <w:t>NonEmergencyLocationInformation</w:t>
      </w:r>
      <w:r>
        <w:rPr>
          <w:noProof w:val="0"/>
        </w:rPr>
        <w:t xml:space="preserve"> including waiting for the expiry of </w:t>
      </w:r>
      <w:r>
        <w:rPr>
          <w:i/>
          <w:noProof w:val="0"/>
        </w:rPr>
        <w:t>minimumIntervalLength</w:t>
      </w:r>
      <w:r>
        <w:rPr>
          <w:noProof w:val="0"/>
        </w:rPr>
        <w:t xml:space="preserve"> timer for before reporting }</w:t>
      </w:r>
    </w:p>
    <w:p w14:paraId="053442E0" w14:textId="77777777" w:rsidR="003467FA" w:rsidRDefault="003467FA" w:rsidP="003467FA">
      <w:pPr>
        <w:pStyle w:val="PL"/>
      </w:pPr>
      <w:r>
        <w:rPr>
          <w:noProof w:val="0"/>
        </w:rPr>
        <w:t xml:space="preserve">            }</w:t>
      </w:r>
    </w:p>
    <w:p w14:paraId="40F64EF6" w14:textId="77777777" w:rsidR="003467FA" w:rsidRDefault="003467FA" w:rsidP="003467FA">
      <w:pPr>
        <w:pStyle w:val="PL"/>
      </w:pPr>
    </w:p>
    <w:p w14:paraId="44400710" w14:textId="77777777" w:rsidR="003467FA" w:rsidRDefault="003467FA" w:rsidP="003467FA">
      <w:pPr>
        <w:pStyle w:val="H6"/>
      </w:pPr>
      <w:r>
        <w:t>(2)</w:t>
      </w:r>
    </w:p>
    <w:p w14:paraId="675BC687" w14:textId="77777777" w:rsidR="003467FA" w:rsidRDefault="003467FA" w:rsidP="003467FA">
      <w:pPr>
        <w:pStyle w:val="PL"/>
      </w:pPr>
      <w:r>
        <w:rPr>
          <w:b/>
          <w:noProof w:val="0"/>
        </w:rPr>
        <w:t>with</w:t>
      </w:r>
      <w:r>
        <w:rPr>
          <w:noProof w:val="0"/>
        </w:rPr>
        <w:t xml:space="preserve"> { UE (MCPTT Client)registered and authorized for MCPTT service </w:t>
      </w:r>
      <w:r>
        <w:rPr>
          <w:b/>
          <w:noProof w:val="0"/>
        </w:rPr>
        <w:t>and</w:t>
      </w:r>
      <w:r>
        <w:rPr>
          <w:noProof w:val="0"/>
        </w:rPr>
        <w:t xml:space="preserve"> not in an emergency state </w:t>
      </w:r>
      <w:r>
        <w:rPr>
          <w:b/>
          <w:noProof w:val="0"/>
        </w:rPr>
        <w:t>and</w:t>
      </w:r>
      <w:r>
        <w:rPr>
          <w:noProof w:val="0"/>
        </w:rPr>
        <w:t xml:space="preserve"> having received a location information configuration message providing configuration parameters for </w:t>
      </w:r>
      <w:r>
        <w:rPr>
          <w:i/>
          <w:noProof w:val="0"/>
        </w:rPr>
        <w:t>NonEmergencyLocationInformation</w:t>
      </w:r>
      <w:r>
        <w:rPr>
          <w:noProof w:val="0"/>
        </w:rPr>
        <w:t xml:space="preserve"> requesting indication of ESGIs and location information, and, TriggeringCriteria set to PLMN change and PERIODIC, and, a none zero </w:t>
      </w:r>
      <w:r>
        <w:rPr>
          <w:i/>
          <w:noProof w:val="0"/>
        </w:rPr>
        <w:t>minimumReportInterval</w:t>
      </w:r>
      <w:r>
        <w:rPr>
          <w:noProof w:val="0"/>
        </w:rPr>
        <w:t xml:space="preserve"> timer }</w:t>
      </w:r>
    </w:p>
    <w:p w14:paraId="46DC2174" w14:textId="77777777" w:rsidR="003467FA" w:rsidRDefault="003467FA" w:rsidP="003467FA">
      <w:pPr>
        <w:pStyle w:val="PL"/>
      </w:pPr>
      <w:r>
        <w:rPr>
          <w:b/>
          <w:noProof w:val="0"/>
        </w:rPr>
        <w:t>ensure that</w:t>
      </w:r>
      <w:r>
        <w:rPr>
          <w:noProof w:val="0"/>
        </w:rPr>
        <w:t xml:space="preserve"> {</w:t>
      </w:r>
      <w:r>
        <w:rPr>
          <w:noProof w:val="0"/>
        </w:rPr>
        <w:br/>
        <w:t xml:space="preserve">  </w:t>
      </w:r>
      <w:r>
        <w:rPr>
          <w:b/>
          <w:noProof w:val="0"/>
        </w:rPr>
        <w:t>when</w:t>
      </w:r>
      <w:r>
        <w:rPr>
          <w:noProof w:val="0"/>
        </w:rPr>
        <w:t xml:space="preserve"> { UE moves to a cell belonging to different however allowed for communication PLMN</w:t>
      </w:r>
      <w:r>
        <w:rPr>
          <w:b/>
          <w:noProof w:val="0"/>
        </w:rPr>
        <w:t xml:space="preserve"> </w:t>
      </w:r>
      <w:r>
        <w:rPr>
          <w:noProof w:val="0"/>
        </w:rPr>
        <w:t>}</w:t>
      </w:r>
    </w:p>
    <w:p w14:paraId="05FC3503" w14:textId="77777777" w:rsidR="003467FA" w:rsidRDefault="003467FA" w:rsidP="003467FA">
      <w:pPr>
        <w:pStyle w:val="PL"/>
      </w:pPr>
      <w:r>
        <w:rPr>
          <w:noProof w:val="0"/>
        </w:rPr>
        <w:t xml:space="preserve">    </w:t>
      </w:r>
      <w:r>
        <w:rPr>
          <w:b/>
          <w:noProof w:val="0"/>
        </w:rPr>
        <w:t>then</w:t>
      </w:r>
      <w:r>
        <w:rPr>
          <w:noProof w:val="0"/>
        </w:rPr>
        <w:t xml:space="preserve"> { UE (MCPTT Client) sends location report obeying the set in the location configuration parameters for </w:t>
      </w:r>
      <w:r>
        <w:rPr>
          <w:i/>
          <w:noProof w:val="0"/>
        </w:rPr>
        <w:t>NonEmergencyLocationInformation and</w:t>
      </w:r>
      <w:r>
        <w:rPr>
          <w:noProof w:val="0"/>
        </w:rPr>
        <w:t xml:space="preserve"> resets all triggers }</w:t>
      </w:r>
    </w:p>
    <w:p w14:paraId="378A6DB6" w14:textId="77777777" w:rsidR="003467FA" w:rsidRDefault="003467FA" w:rsidP="003467FA">
      <w:pPr>
        <w:pStyle w:val="PL"/>
      </w:pPr>
      <w:r>
        <w:rPr>
          <w:noProof w:val="0"/>
        </w:rPr>
        <w:t xml:space="preserve">            }</w:t>
      </w:r>
    </w:p>
    <w:p w14:paraId="549FACBE" w14:textId="77777777" w:rsidR="003467FA" w:rsidRDefault="003467FA" w:rsidP="003467FA">
      <w:pPr>
        <w:pStyle w:val="PL"/>
      </w:pPr>
    </w:p>
    <w:p w14:paraId="0CB2D5C2" w14:textId="77777777" w:rsidR="003467FA" w:rsidRDefault="003467FA" w:rsidP="003467FA">
      <w:pPr>
        <w:pStyle w:val="H6"/>
      </w:pPr>
      <w:r>
        <w:t>(3)</w:t>
      </w:r>
    </w:p>
    <w:p w14:paraId="43BF3A0F" w14:textId="77777777" w:rsidR="003467FA" w:rsidRDefault="003467FA" w:rsidP="003467FA">
      <w:pPr>
        <w:pStyle w:val="PL"/>
      </w:pPr>
      <w:r>
        <w:rPr>
          <w:b/>
          <w:noProof w:val="0"/>
        </w:rPr>
        <w:t>with</w:t>
      </w:r>
      <w:r>
        <w:rPr>
          <w:noProof w:val="0"/>
        </w:rPr>
        <w:t xml:space="preserve"> { UE (MCPTT Client) registered and authorized for MCPTT service </w:t>
      </w:r>
      <w:r>
        <w:rPr>
          <w:b/>
          <w:noProof w:val="0"/>
        </w:rPr>
        <w:t>and</w:t>
      </w:r>
      <w:r>
        <w:rPr>
          <w:noProof w:val="0"/>
        </w:rPr>
        <w:t xml:space="preserve"> having received a location information configuration message providing configuration parameters for </w:t>
      </w:r>
      <w:r>
        <w:rPr>
          <w:i/>
          <w:noProof w:val="0"/>
        </w:rPr>
        <w:t>NonEmergencyLocationInformation</w:t>
      </w:r>
      <w:r>
        <w:rPr>
          <w:noProof w:val="0"/>
        </w:rPr>
        <w:t xml:space="preserve"> requesting indication of ESGIs and location information, and, TriggeringCriteria set to PLMN change and PERIODIC, and, a none zero </w:t>
      </w:r>
      <w:r>
        <w:rPr>
          <w:i/>
          <w:noProof w:val="0"/>
        </w:rPr>
        <w:t>minimumReportInterval</w:t>
      </w:r>
      <w:r>
        <w:rPr>
          <w:noProof w:val="0"/>
        </w:rPr>
        <w:t xml:space="preserve"> timer }</w:t>
      </w:r>
    </w:p>
    <w:p w14:paraId="1A232F56" w14:textId="77777777" w:rsidR="003467FA" w:rsidRDefault="003467FA" w:rsidP="003467FA">
      <w:pPr>
        <w:pStyle w:val="PL"/>
      </w:pPr>
      <w:r>
        <w:rPr>
          <w:noProof w:val="0"/>
        </w:rPr>
        <w:t>ensure that {</w:t>
      </w:r>
    </w:p>
    <w:p w14:paraId="52DBC092" w14:textId="77777777" w:rsidR="003467FA" w:rsidRDefault="003467FA" w:rsidP="003467FA">
      <w:pPr>
        <w:pStyle w:val="PL"/>
      </w:pPr>
      <w:r>
        <w:rPr>
          <w:noProof w:val="0"/>
        </w:rPr>
        <w:t xml:space="preserve">  </w:t>
      </w:r>
      <w:r>
        <w:rPr>
          <w:b/>
          <w:noProof w:val="0"/>
        </w:rPr>
        <w:t>when</w:t>
      </w:r>
      <w:r>
        <w:rPr>
          <w:noProof w:val="0"/>
        </w:rPr>
        <w:t xml:space="preserve"> { when the PERIODIC trigger fires up }</w:t>
      </w:r>
    </w:p>
    <w:p w14:paraId="53778212" w14:textId="77777777" w:rsidR="003467FA" w:rsidRDefault="003467FA" w:rsidP="003467FA">
      <w:pPr>
        <w:pStyle w:val="PL"/>
      </w:pPr>
      <w:r>
        <w:rPr>
          <w:noProof w:val="0"/>
        </w:rPr>
        <w:t xml:space="preserve">    </w:t>
      </w:r>
      <w:r>
        <w:rPr>
          <w:b/>
          <w:noProof w:val="0"/>
        </w:rPr>
        <w:t>then</w:t>
      </w:r>
      <w:r>
        <w:rPr>
          <w:noProof w:val="0"/>
        </w:rPr>
        <w:t xml:space="preserve"> { UE (MCPTT Client) sends location report obeying the set in the location configuration parameters for </w:t>
      </w:r>
      <w:r>
        <w:rPr>
          <w:i/>
          <w:noProof w:val="0"/>
        </w:rPr>
        <w:t>NonEmergencyLocationInformation</w:t>
      </w:r>
      <w:r>
        <w:rPr>
          <w:noProof w:val="0"/>
        </w:rPr>
        <w:t xml:space="preserve"> }</w:t>
      </w:r>
    </w:p>
    <w:p w14:paraId="2AC5CEFF" w14:textId="77777777" w:rsidR="003467FA" w:rsidRDefault="003467FA" w:rsidP="003467FA">
      <w:pPr>
        <w:pStyle w:val="PL"/>
      </w:pPr>
      <w:r>
        <w:rPr>
          <w:noProof w:val="0"/>
        </w:rPr>
        <w:t xml:space="preserve">            }</w:t>
      </w:r>
    </w:p>
    <w:p w14:paraId="01A2DA0B" w14:textId="77777777" w:rsidR="003467FA" w:rsidRDefault="003467FA" w:rsidP="003467FA">
      <w:pPr>
        <w:pStyle w:val="PL"/>
      </w:pPr>
    </w:p>
    <w:p w14:paraId="5F937D75" w14:textId="77777777" w:rsidR="003467FA" w:rsidRDefault="003467FA" w:rsidP="003467FA">
      <w:pPr>
        <w:pStyle w:val="H6"/>
      </w:pPr>
      <w:r>
        <w:t>6.3.1.2</w:t>
      </w:r>
      <w:r>
        <w:tab/>
        <w:t>Conformance requirements</w:t>
      </w:r>
    </w:p>
    <w:p w14:paraId="3840EAD1" w14:textId="77777777" w:rsidR="003467FA" w:rsidRDefault="003467FA" w:rsidP="003467FA">
      <w:r>
        <w:t xml:space="preserve">References: The conformance requirements covered in the current TC are specified in: TS 24.379, clause </w:t>
      </w:r>
      <w:r>
        <w:rPr>
          <w:rFonts w:eastAsia="Malgun Gothic"/>
        </w:rPr>
        <w:t xml:space="preserve">13.3.2, </w:t>
      </w:r>
      <w:r>
        <w:t>13.3.4.1, 13.3.4.2. Unless otherwise stated, these are Rel-13 requirements.</w:t>
      </w:r>
    </w:p>
    <w:p w14:paraId="2D7D15CA" w14:textId="77777777" w:rsidR="003467FA" w:rsidRDefault="003467FA" w:rsidP="003467FA">
      <w:r>
        <w:t xml:space="preserve">[TS24.379 clause </w:t>
      </w:r>
      <w:r>
        <w:rPr>
          <w:rFonts w:eastAsia="Malgun Gothic"/>
        </w:rPr>
        <w:t>13.3.2</w:t>
      </w:r>
      <w:r>
        <w:t>]</w:t>
      </w:r>
    </w:p>
    <w:p w14:paraId="32B9B343" w14:textId="77777777" w:rsidR="003467FA" w:rsidRDefault="003467FA" w:rsidP="003467FA">
      <w:r>
        <w:t>Upon receiving a SIP MESSAGE request containing:</w:t>
      </w:r>
    </w:p>
    <w:p w14:paraId="191ED2C1" w14:textId="77777777" w:rsidR="003467FA" w:rsidRDefault="003467FA" w:rsidP="003467FA">
      <w:pPr>
        <w:ind w:left="568" w:hanging="284"/>
      </w:pPr>
      <w:r>
        <w:t>1)</w:t>
      </w:r>
      <w:r>
        <w:tab/>
        <w:t xml:space="preserve">an </w:t>
      </w:r>
      <w:r>
        <w:rPr>
          <w:lang w:eastAsia="ko-KR"/>
        </w:rPr>
        <w:t>Accept-Contact header field with the media feature tag g.3gpp.icsi-ref set to the value "urn:urn-7:3gpp-service.ims.icsi.mcptt";</w:t>
      </w:r>
    </w:p>
    <w:p w14:paraId="4E87FF8B" w14:textId="77777777" w:rsidR="003467FA" w:rsidRDefault="003467FA" w:rsidP="003467FA">
      <w:pPr>
        <w:ind w:left="568" w:hanging="284"/>
      </w:pPr>
      <w:r>
        <w:t>2)</w:t>
      </w:r>
      <w:r>
        <w:tab/>
        <w:t>a Content-Type header field set to "application/vnd.3gpp.mcptt-location-info+xml"; and</w:t>
      </w:r>
    </w:p>
    <w:p w14:paraId="526351A2" w14:textId="77777777" w:rsidR="003467FA" w:rsidRDefault="003467FA" w:rsidP="003467FA">
      <w:pPr>
        <w:ind w:left="568" w:hanging="284"/>
      </w:pPr>
      <w:r>
        <w:t>3)</w:t>
      </w:r>
      <w:r>
        <w:tab/>
        <w:t xml:space="preserve"> an application/vnd.3gpp.mcptt-location-info+xml MIME body with a &lt;Configuration&gt; root element included in the &lt;location-info&gt; root element;</w:t>
      </w:r>
    </w:p>
    <w:p w14:paraId="473FA166" w14:textId="77777777" w:rsidR="003467FA" w:rsidRDefault="003467FA" w:rsidP="003467FA">
      <w:r>
        <w:t>then the MCPTT client:</w:t>
      </w:r>
    </w:p>
    <w:p w14:paraId="6F1F8EF5" w14:textId="77777777" w:rsidR="003467FA" w:rsidRDefault="003467FA" w:rsidP="003467FA">
      <w:pPr>
        <w:ind w:left="568" w:hanging="284"/>
      </w:pPr>
      <w:r>
        <w:t>1)</w:t>
      </w:r>
      <w:r>
        <w:tab/>
        <w:t>shall store the contents of the &lt;Configuration&gt; elements;</w:t>
      </w:r>
    </w:p>
    <w:p w14:paraId="28BC4318" w14:textId="77777777" w:rsidR="003467FA" w:rsidRDefault="003467FA" w:rsidP="003467FA">
      <w:pPr>
        <w:ind w:left="568" w:hanging="284"/>
      </w:pPr>
      <w:r>
        <w:t>2)</w:t>
      </w:r>
      <w:r>
        <w:tab/>
        <w:t>shall set the location reporting triggers accordingly; and</w:t>
      </w:r>
    </w:p>
    <w:p w14:paraId="5966AD62" w14:textId="77777777" w:rsidR="003467FA" w:rsidRDefault="003467FA" w:rsidP="003467FA">
      <w:pPr>
        <w:ind w:left="568" w:hanging="284"/>
      </w:pPr>
      <w:r>
        <w:t>3)</w:t>
      </w:r>
      <w:r>
        <w:tab/>
        <w:t>shall start the minimumReportInterval timer.</w:t>
      </w:r>
    </w:p>
    <w:p w14:paraId="5316753F" w14:textId="77777777" w:rsidR="003467FA" w:rsidRDefault="003467FA" w:rsidP="003467FA">
      <w:r>
        <w:t>[TS 24.379 clause 13.3.4.1]</w:t>
      </w:r>
    </w:p>
    <w:p w14:paraId="1F9CDA44" w14:textId="77777777" w:rsidR="003467FA" w:rsidRDefault="003467FA" w:rsidP="003467FA">
      <w:pPr>
        <w:rPr>
          <w:rFonts w:eastAsia="Malgun Gothic"/>
        </w:rPr>
      </w:pPr>
      <w:r>
        <w:rPr>
          <w:rFonts w:eastAsia="Malgun Gothic"/>
        </w:rPr>
        <w:lastRenderedPageBreak/>
        <w:t>If a location reporting trigger fires the MCPTT client checks if the minimumReportInterval timer is running. If the timer is running the MCPTT client waits until the timer expires. When the minimumReportInterval timer fires, the MCPTT client:</w:t>
      </w:r>
    </w:p>
    <w:p w14:paraId="5F6E1727" w14:textId="77777777" w:rsidR="003467FA" w:rsidRDefault="003467FA" w:rsidP="003467FA">
      <w:pPr>
        <w:ind w:left="568" w:hanging="284"/>
        <w:rPr>
          <w:rFonts w:eastAsia="Malgun Gothic"/>
        </w:rPr>
      </w:pPr>
      <w:r>
        <w:rPr>
          <w:rFonts w:eastAsia="Malgun Gothic"/>
        </w:rPr>
        <w:t>1)</w:t>
      </w:r>
      <w:r>
        <w:rPr>
          <w:rFonts w:eastAsia="Malgun Gothic"/>
        </w:rPr>
        <w:tab/>
        <w:t>shall, if any of the reporting triggers are still true, send a location information report as specified in subclause 13.3.4.2.</w:t>
      </w:r>
    </w:p>
    <w:p w14:paraId="1D7B12B4" w14:textId="77777777" w:rsidR="003467FA" w:rsidRDefault="003467FA" w:rsidP="003467FA">
      <w:r>
        <w:t>[TS 24.379 clause 13.3.4.2]</w:t>
      </w:r>
    </w:p>
    <w:p w14:paraId="15894D93" w14:textId="77777777" w:rsidR="003467FA" w:rsidRDefault="003467FA" w:rsidP="003467FA">
      <w:pPr>
        <w:rPr>
          <w:rFonts w:eastAsia="Malgun Gothic"/>
        </w:rPr>
      </w:pPr>
      <w:r>
        <w:rPr>
          <w:rFonts w:eastAsia="Malgun Gothic"/>
        </w:rPr>
        <w:t>If the MCPTT client does not need to send a SIP request for other reasons, the MCPTT client shall generate a SIP MESSAGE request in accordance with 3GPP TS 24.229 [4] and IETF RFC 3428 [33]. The MCPTT client;</w:t>
      </w:r>
    </w:p>
    <w:p w14:paraId="4F71AD22" w14:textId="77777777" w:rsidR="003467FA" w:rsidRDefault="003467FA" w:rsidP="003467FA">
      <w:pPr>
        <w:ind w:left="568" w:hanging="284"/>
        <w:rPr>
          <w:rFonts w:eastAsia="Malgun Gothic"/>
        </w:rPr>
      </w:pPr>
      <w:r>
        <w:rPr>
          <w:rFonts w:eastAsia="Malgun Gothic"/>
        </w:rPr>
        <w:t>1)</w:t>
      </w:r>
      <w:r>
        <w:rPr>
          <w:rFonts w:eastAsia="Malgun Gothic"/>
        </w:rPr>
        <w:tab/>
        <w:t>shall include in the Request-URI, the SIP URI received in the P-Asserted-Identity header field in the received SIP MESSAGE request for location report configuration;</w:t>
      </w:r>
    </w:p>
    <w:p w14:paraId="570BDC0C" w14:textId="77777777" w:rsidR="003467FA" w:rsidRDefault="003467FA" w:rsidP="003467FA">
      <w:pPr>
        <w:ind w:left="568" w:hanging="284"/>
        <w:rPr>
          <w:rFonts w:eastAsia="Malgun Gothic"/>
        </w:rPr>
      </w:pPr>
      <w:r>
        <w:rPr>
          <w:rFonts w:eastAsia="Malgun Gothic"/>
        </w:rPr>
        <w:t>2)</w:t>
      </w:r>
      <w:r>
        <w:rPr>
          <w:rFonts w:eastAsia="Malgun Gothic"/>
        </w:rPr>
        <w:tab/>
        <w:t>shall include a Content-Type header field set to "application/vnd.3gpp.mcptt-location-info+xml";</w:t>
      </w:r>
    </w:p>
    <w:p w14:paraId="7D05AB5F" w14:textId="77777777" w:rsidR="003467FA" w:rsidRDefault="003467FA" w:rsidP="003467FA">
      <w:pPr>
        <w:ind w:left="568" w:hanging="284"/>
        <w:rPr>
          <w:rFonts w:eastAsia="Malgun Gothic"/>
        </w:rPr>
      </w:pPr>
      <w:r>
        <w:rPr>
          <w:rFonts w:eastAsia="Malgun Gothic"/>
        </w:rPr>
        <w:t>3)</w:t>
      </w:r>
      <w:r>
        <w:rPr>
          <w:rFonts w:eastAsia="Malgun Gothic"/>
        </w:rPr>
        <w:tab/>
        <w:t>shall include an application/vnd.3gpp.mcptt-location-info+xml MIME body and in the &lt;location-info&gt; root element include:</w:t>
      </w:r>
    </w:p>
    <w:p w14:paraId="5D8C54BF" w14:textId="77777777" w:rsidR="003467FA" w:rsidRDefault="003467FA" w:rsidP="003467FA">
      <w:pPr>
        <w:ind w:left="851" w:hanging="284"/>
        <w:rPr>
          <w:rFonts w:eastAsia="Malgun Gothic"/>
        </w:rPr>
      </w:pPr>
      <w:r>
        <w:rPr>
          <w:rFonts w:eastAsia="Malgun Gothic"/>
        </w:rPr>
        <w:t>a)</w:t>
      </w:r>
      <w:r>
        <w:rPr>
          <w:rFonts w:eastAsia="Malgun Gothic"/>
        </w:rPr>
        <w:tab/>
        <w:t>a &lt;Report&gt; element and if the Report was triggered by a location request include the &lt;ReportID&gt; attribute set to the value of the &lt;RequestID&gt; attribute in the received Request;</w:t>
      </w:r>
    </w:p>
    <w:p w14:paraId="6B9BF954" w14:textId="77777777" w:rsidR="003467FA" w:rsidRDefault="003467FA" w:rsidP="003467FA">
      <w:pPr>
        <w:ind w:left="851" w:hanging="284"/>
        <w:rPr>
          <w:rFonts w:eastAsia="Malgun Gothic"/>
        </w:rPr>
      </w:pPr>
      <w:r>
        <w:rPr>
          <w:rFonts w:eastAsia="Malgun Gothic"/>
        </w:rPr>
        <w:t>b)</w:t>
      </w:r>
      <w:r>
        <w:rPr>
          <w:rFonts w:eastAsia="Malgun Gothic"/>
        </w:rPr>
        <w:tab/>
        <w:t>a &lt;TriggerId&gt; child element set to the value of each &lt;Trigger-Id&gt; value of the triggers that have fired; and</w:t>
      </w:r>
    </w:p>
    <w:p w14:paraId="59B8F277" w14:textId="77777777" w:rsidR="003467FA" w:rsidRDefault="003467FA" w:rsidP="003467FA">
      <w:pPr>
        <w:ind w:left="851" w:hanging="284"/>
        <w:rPr>
          <w:rFonts w:eastAsia="Malgun Gothic"/>
        </w:rPr>
      </w:pPr>
      <w:r>
        <w:rPr>
          <w:rFonts w:eastAsia="Malgun Gothic"/>
        </w:rPr>
        <w:t>c)</w:t>
      </w:r>
      <w:r>
        <w:rPr>
          <w:rFonts w:eastAsia="Malgun Gothic"/>
        </w:rPr>
        <w:tab/>
        <w:t>the location reporting elements corresponding to the triggers that have fired;</w:t>
      </w:r>
    </w:p>
    <w:p w14:paraId="273AAF40" w14:textId="77777777" w:rsidR="003467FA" w:rsidRDefault="003467FA" w:rsidP="003467FA">
      <w:pPr>
        <w:ind w:left="568" w:hanging="284"/>
        <w:rPr>
          <w:rFonts w:eastAsia="Malgun Gothic"/>
        </w:rPr>
      </w:pPr>
      <w:r>
        <w:rPr>
          <w:rFonts w:eastAsia="Malgun Gothic"/>
        </w:rPr>
        <w:t>4)</w:t>
      </w:r>
      <w:r>
        <w:rPr>
          <w:rFonts w:eastAsia="Malgun Gothic"/>
        </w:rPr>
        <w:tab/>
        <w:t>shall include an Accept-Contact header field with the media feature tag g.3gpp.mcptt along with parameters "require" and "explicit" in accordance with IETF RFC 3841 [6];</w:t>
      </w:r>
    </w:p>
    <w:p w14:paraId="1161F2EF" w14:textId="77777777" w:rsidR="003467FA" w:rsidRDefault="003467FA" w:rsidP="003467FA">
      <w:pPr>
        <w:ind w:left="568" w:hanging="284"/>
        <w:rPr>
          <w:rFonts w:eastAsia="Malgun Gothic"/>
        </w:rPr>
      </w:pPr>
      <w:r>
        <w:rPr>
          <w:rFonts w:eastAsia="Malgun Gothic"/>
        </w:rPr>
        <w:t>5)</w:t>
      </w:r>
      <w:r>
        <w:rPr>
          <w:rFonts w:eastAsia="Malgun Gothic"/>
        </w:rPr>
        <w:tab/>
        <w:t>shall set the minimumReportInterval timer to the minimumReportInterval time and start the timer;</w:t>
      </w:r>
    </w:p>
    <w:p w14:paraId="75B175A4" w14:textId="77777777" w:rsidR="003467FA" w:rsidRDefault="003467FA" w:rsidP="003467FA">
      <w:pPr>
        <w:ind w:left="568" w:hanging="284"/>
        <w:rPr>
          <w:rFonts w:eastAsia="Malgun Gothic"/>
        </w:rPr>
      </w:pPr>
      <w:r>
        <w:rPr>
          <w:rFonts w:eastAsia="Malgun Gothic"/>
        </w:rPr>
        <w:t>6)</w:t>
      </w:r>
      <w:r>
        <w:rPr>
          <w:rFonts w:eastAsia="Malgun Gothic"/>
        </w:rPr>
        <w:tab/>
        <w:t>shall reset all triggers; and</w:t>
      </w:r>
    </w:p>
    <w:p w14:paraId="33FB04F9" w14:textId="77777777" w:rsidR="003467FA" w:rsidRDefault="003467FA" w:rsidP="003467FA">
      <w:pPr>
        <w:ind w:left="568" w:hanging="284"/>
        <w:rPr>
          <w:rFonts w:eastAsia="Malgun Gothic"/>
        </w:rPr>
      </w:pPr>
      <w:r>
        <w:rPr>
          <w:rFonts w:eastAsia="Malgun Gothic"/>
        </w:rPr>
        <w:t>7)</w:t>
      </w:r>
      <w:r>
        <w:rPr>
          <w:rFonts w:eastAsia="Malgun Gothic"/>
        </w:rPr>
        <w:tab/>
        <w:t>shall send the SIP MESSAGE request as specified in 3GPP TS 24.229 [4].</w:t>
      </w:r>
    </w:p>
    <w:p w14:paraId="3FFA899E" w14:textId="77777777" w:rsidR="003467FA" w:rsidRDefault="003467FA" w:rsidP="003467FA">
      <w:pPr>
        <w:pStyle w:val="H6"/>
      </w:pPr>
      <w:r>
        <w:t>6.3.1.3</w:t>
      </w:r>
      <w:r>
        <w:tab/>
        <w:t>Test description</w:t>
      </w:r>
    </w:p>
    <w:p w14:paraId="097E3EFB" w14:textId="77777777" w:rsidR="003467FA" w:rsidRDefault="003467FA" w:rsidP="003467FA">
      <w:pPr>
        <w:pStyle w:val="H6"/>
      </w:pPr>
      <w:r>
        <w:t>6.3.1.3.1</w:t>
      </w:r>
      <w:r>
        <w:tab/>
        <w:t>Pre-test conditions</w:t>
      </w:r>
    </w:p>
    <w:p w14:paraId="561C4A10" w14:textId="77777777" w:rsidR="0099357F" w:rsidRDefault="0099357F" w:rsidP="0099357F">
      <w:pPr>
        <w:pStyle w:val="H6"/>
        <w:rPr>
          <w:ins w:id="4795" w:author="MCC160" w:date="2024-04-29T14:17:00Z"/>
        </w:rPr>
      </w:pPr>
      <w:ins w:id="4796" w:author="MCC160" w:date="2024-04-29T14:17:00Z">
        <w:r w:rsidRPr="00102CE5">
          <w:t>Test configuration</w:t>
        </w:r>
        <w:r>
          <w:t>:</w:t>
        </w:r>
      </w:ins>
    </w:p>
    <w:p w14:paraId="1652288C" w14:textId="0E6ADF5A" w:rsidR="0099357F" w:rsidRDefault="0099357F" w:rsidP="0099357F">
      <w:pPr>
        <w:pStyle w:val="B10"/>
        <w:rPr>
          <w:ins w:id="4797" w:author="MCC160" w:date="2024-04-29T14:17:00Z"/>
        </w:rPr>
      </w:pPr>
      <w:ins w:id="4798" w:author="MCC160" w:date="2024-04-29T14:17:00Z">
        <w:r>
          <w:t>-</w:t>
        </w:r>
        <w:r>
          <w:tab/>
          <w:t>Multi-</w:t>
        </w:r>
        <w:r w:rsidRPr="00050A85">
          <w:t xml:space="preserve">cell </w:t>
        </w:r>
        <w:r>
          <w:t xml:space="preserve">configuration according to TS </w:t>
        </w:r>
      </w:ins>
      <w:ins w:id="4799" w:author="MCC160" w:date="2024-05-07T11:23:00Z">
        <w:r w:rsidR="00BD3E43">
          <w:t>36.579</w:t>
        </w:r>
      </w:ins>
      <w:ins w:id="4800" w:author="MCC160" w:date="2024-04-29T14:17:00Z">
        <w:r>
          <w:t>-1 [2] clause 5.2.2.2.2 with 3 cells according to the i</w:t>
        </w:r>
        <w:r w:rsidRPr="00592E3B">
          <w:t>nitial conditions</w:t>
        </w:r>
        <w:r>
          <w:t xml:space="preserve"> of procedure 'MCX communication in E-UTRA / Change of cells' as described in TS </w:t>
        </w:r>
      </w:ins>
      <w:ins w:id="4801" w:author="MCC160" w:date="2024-05-07T11:23:00Z">
        <w:r w:rsidR="00BD3E43">
          <w:t>36.579</w:t>
        </w:r>
      </w:ins>
      <w:ins w:id="4802" w:author="MCC160" w:date="2024-04-29T14:17:00Z">
        <w:r>
          <w:t>-1 [2] clause 5.4.9.</w:t>
        </w:r>
      </w:ins>
    </w:p>
    <w:p w14:paraId="68EA4971" w14:textId="77777777" w:rsidR="0099357F" w:rsidRDefault="0099357F" w:rsidP="0099357F">
      <w:pPr>
        <w:pStyle w:val="B10"/>
        <w:rPr>
          <w:ins w:id="4803" w:author="MCC160" w:date="2024-04-29T14:17:00Z"/>
        </w:rPr>
      </w:pPr>
      <w:ins w:id="4804" w:author="MCC160" w:date="2024-04-29T14:17:00Z">
        <w:r>
          <w:t>-</w:t>
        </w:r>
        <w:r>
          <w:tab/>
          <w:t>GNSS simulator to simulate a location.</w:t>
        </w:r>
      </w:ins>
    </w:p>
    <w:p w14:paraId="7F1051EF" w14:textId="77777777" w:rsidR="0099357F" w:rsidRDefault="0099357F" w:rsidP="0099357F">
      <w:pPr>
        <w:pStyle w:val="H6"/>
        <w:rPr>
          <w:ins w:id="4805" w:author="MCC160" w:date="2024-04-29T14:17:00Z"/>
        </w:rPr>
      </w:pPr>
      <w:ins w:id="4806" w:author="MCC160" w:date="2024-04-29T14:17:00Z">
        <w:r>
          <w:t>Preamble:</w:t>
        </w:r>
      </w:ins>
    </w:p>
    <w:p w14:paraId="30242E85" w14:textId="77777777" w:rsidR="0099357F" w:rsidRDefault="0099357F" w:rsidP="0099357F">
      <w:pPr>
        <w:pStyle w:val="B10"/>
        <w:rPr>
          <w:ins w:id="4807" w:author="MCC160" w:date="2024-04-29T14:17:00Z"/>
        </w:rPr>
      </w:pPr>
      <w:ins w:id="4808" w:author="MCC160" w:date="2024-04-29T14:17:00Z">
        <w:r>
          <w:t>-</w:t>
        </w:r>
        <w:r>
          <w:tab/>
          <w:t>The UE has performed procedure 'Initial registration' as described in TS 36.579-1 [2] clause 5.4.2.</w:t>
        </w:r>
      </w:ins>
    </w:p>
    <w:p w14:paraId="77195EFB" w14:textId="77777777" w:rsidR="0099357F" w:rsidRDefault="0099357F" w:rsidP="0099357F">
      <w:pPr>
        <w:pStyle w:val="B10"/>
        <w:rPr>
          <w:ins w:id="4809" w:author="MCC160" w:date="2024-04-29T14:17:00Z"/>
        </w:rPr>
      </w:pPr>
      <w:ins w:id="4810" w:author="MCC160" w:date="2024-04-29T14:17:00Z">
        <w:r>
          <w:t>-</w:t>
        </w:r>
        <w:r>
          <w:tab/>
          <w:t>T</w:t>
        </w:r>
        <w:r w:rsidRPr="00764CD1">
          <w:t>he GNSS simulator is configured to simulate a location in the centre of Geographical area #1 to provide a location, as defined in TS 36.508 [24] Table 4.11.2-2, step 1 of scenario #4.</w:t>
        </w:r>
      </w:ins>
    </w:p>
    <w:p w14:paraId="235DCC01" w14:textId="77777777" w:rsidR="0099357F" w:rsidRDefault="0099357F" w:rsidP="0099357F">
      <w:pPr>
        <w:pStyle w:val="B10"/>
        <w:rPr>
          <w:ins w:id="4811" w:author="MCC160" w:date="2024-04-29T14:17:00Z"/>
        </w:rPr>
      </w:pPr>
      <w:ins w:id="4812" w:author="MCC160" w:date="2024-04-29T14:17:00Z">
        <w:r>
          <w:t>-</w:t>
        </w:r>
        <w:r>
          <w:tab/>
        </w:r>
        <w:r w:rsidRPr="000573F5">
          <w:t>UE States at the end of the preamble</w:t>
        </w:r>
        <w:r>
          <w:t>:</w:t>
        </w:r>
      </w:ins>
    </w:p>
    <w:p w14:paraId="60680FEA" w14:textId="77777777" w:rsidR="0099357F" w:rsidRDefault="0099357F" w:rsidP="0099357F">
      <w:pPr>
        <w:pStyle w:val="B10"/>
        <w:ind w:left="852"/>
        <w:rPr>
          <w:ins w:id="4813" w:author="MCC160" w:date="2024-04-29T14:17:00Z"/>
        </w:rPr>
      </w:pPr>
      <w:ins w:id="4814" w:author="MCC160" w:date="2024-04-29T14:17:00Z">
        <w:r>
          <w:t>-</w:t>
        </w:r>
        <w:r>
          <w:tab/>
          <w:t>The UE is in RRC_IDLE state.</w:t>
        </w:r>
      </w:ins>
    </w:p>
    <w:p w14:paraId="13375DC6" w14:textId="77777777" w:rsidR="0099357F" w:rsidRDefault="0099357F" w:rsidP="0099357F">
      <w:pPr>
        <w:pStyle w:val="B10"/>
        <w:ind w:left="852"/>
        <w:rPr>
          <w:ins w:id="4815" w:author="MCC160" w:date="2024-04-29T14:17:00Z"/>
        </w:rPr>
      </w:pPr>
      <w:ins w:id="4816" w:author="MCC160" w:date="2024-04-29T14:17:00Z">
        <w:r>
          <w:t>-</w:t>
        </w:r>
        <w:r>
          <w:tab/>
          <w:t>The client is registered for MCPTT.</w:t>
        </w:r>
      </w:ins>
    </w:p>
    <w:p w14:paraId="4B42C8B9" w14:textId="78D9996C" w:rsidR="003467FA" w:rsidDel="0099357F" w:rsidRDefault="003467FA" w:rsidP="003467FA">
      <w:pPr>
        <w:pStyle w:val="H6"/>
        <w:rPr>
          <w:del w:id="4817" w:author="MCC160" w:date="2024-04-29T14:18:00Z"/>
        </w:rPr>
      </w:pPr>
      <w:del w:id="4818" w:author="MCC160" w:date="2024-04-29T14:18:00Z">
        <w:r w:rsidDel="0099357F">
          <w:delText>System Simulator:</w:delText>
        </w:r>
      </w:del>
    </w:p>
    <w:p w14:paraId="5C1B3B1F" w14:textId="77830566" w:rsidR="003467FA" w:rsidDel="0099357F" w:rsidRDefault="003467FA" w:rsidP="003467FA">
      <w:pPr>
        <w:pStyle w:val="B10"/>
        <w:rPr>
          <w:del w:id="4819" w:author="MCC160" w:date="2024-04-29T14:18:00Z"/>
        </w:rPr>
      </w:pPr>
      <w:del w:id="4820" w:author="MCC160" w:date="2024-04-29T14:18:00Z">
        <w:r w:rsidDel="0099357F">
          <w:delText>-</w:delText>
        </w:r>
        <w:r w:rsidDel="0099357F">
          <w:tab/>
          <w:delText>SS (MCPTT server)</w:delText>
        </w:r>
      </w:del>
    </w:p>
    <w:p w14:paraId="1BB7ECE8" w14:textId="4476360C" w:rsidR="003467FA" w:rsidDel="0099357F" w:rsidRDefault="003467FA" w:rsidP="003467FA">
      <w:pPr>
        <w:pStyle w:val="B2"/>
        <w:rPr>
          <w:del w:id="4821" w:author="MCC160" w:date="2024-04-29T14:18:00Z"/>
        </w:rPr>
      </w:pPr>
      <w:del w:id="4822" w:author="MCC160" w:date="2024-04-29T14:18:00Z">
        <w:r w:rsidDel="0099357F">
          <w:delText>-</w:delText>
        </w:r>
        <w:r w:rsidDel="0099357F">
          <w:tab/>
          <w:delText xml:space="preserve">For the underlying "transport bearer" over which the SS and the UE will communicate Parameters are set to the default parameters for the basic E-UTRA Single cell network scenarios, as defined in TS 36.508 [24] </w:delText>
        </w:r>
        <w:r w:rsidDel="0099357F">
          <w:lastRenderedPageBreak/>
          <w:delText>clause 4.4. The simulated Cell 1 and Cell 2 shall belong to PLMN1 (the PLMN specified for MCPTT operation in the MCPTT configuration document). The simulated Cell 4 shall belong to PLMN2. Which cell is simulated at which time and with what power is described in TS 36.579-1 [2], clause 5.4.9 'MCX communication in E-UTRA / Change of cells' which is called during the test sequence.</w:delText>
        </w:r>
      </w:del>
    </w:p>
    <w:p w14:paraId="7A082F2F" w14:textId="69CDCBD2" w:rsidR="003467FA" w:rsidDel="0099357F" w:rsidRDefault="003467FA" w:rsidP="003467FA">
      <w:pPr>
        <w:pStyle w:val="B10"/>
        <w:rPr>
          <w:del w:id="4823" w:author="MCC160" w:date="2024-04-29T14:18:00Z"/>
        </w:rPr>
      </w:pPr>
      <w:del w:id="4824" w:author="MCC160" w:date="2024-04-29T14:18:00Z">
        <w:r w:rsidDel="0099357F">
          <w:delText>-</w:delText>
        </w:r>
        <w:r w:rsidDel="0099357F">
          <w:tab/>
          <w:delText>GNSS simulator to simulate a location.</w:delText>
        </w:r>
      </w:del>
    </w:p>
    <w:p w14:paraId="2707130A" w14:textId="0A11F3E1" w:rsidR="003467FA" w:rsidDel="0099357F" w:rsidRDefault="003467FA" w:rsidP="003467FA">
      <w:pPr>
        <w:pStyle w:val="H6"/>
        <w:rPr>
          <w:del w:id="4825" w:author="MCC160" w:date="2024-04-29T14:18:00Z"/>
        </w:rPr>
      </w:pPr>
      <w:del w:id="4826" w:author="MCC160" w:date="2024-04-29T14:18:00Z">
        <w:r w:rsidDel="0099357F">
          <w:delText>IUT:</w:delText>
        </w:r>
      </w:del>
    </w:p>
    <w:p w14:paraId="55722EF0" w14:textId="5732988B" w:rsidR="003467FA" w:rsidDel="0099357F" w:rsidRDefault="003467FA" w:rsidP="003467FA">
      <w:pPr>
        <w:pStyle w:val="B10"/>
        <w:rPr>
          <w:del w:id="4827" w:author="MCC160" w:date="2024-04-29T14:18:00Z"/>
        </w:rPr>
      </w:pPr>
      <w:del w:id="4828" w:author="MCC160" w:date="2024-04-29T14:18:00Z">
        <w:r w:rsidDel="0099357F">
          <w:delText>-</w:delText>
        </w:r>
        <w:r w:rsidDel="0099357F">
          <w:tab/>
          <w:delText>UE (MCPTT client)</w:delText>
        </w:r>
      </w:del>
    </w:p>
    <w:p w14:paraId="187F91E5" w14:textId="31EFA253" w:rsidR="003467FA" w:rsidDel="0099357F" w:rsidRDefault="003467FA" w:rsidP="003467FA">
      <w:pPr>
        <w:pStyle w:val="B10"/>
        <w:rPr>
          <w:del w:id="4829" w:author="MCC160" w:date="2024-04-29T14:18:00Z"/>
        </w:rPr>
      </w:pPr>
      <w:del w:id="4830" w:author="MCC160" w:date="2024-04-29T14:18:00Z">
        <w:r w:rsidDel="0099357F">
          <w:delText>-</w:delText>
        </w:r>
        <w:r w:rsidDel="0099357F">
          <w:tab/>
          <w:delText>The test USIM set as defined in TS 36.579-1 [2] clause 5.5.10 is inserted.</w:delText>
        </w:r>
      </w:del>
    </w:p>
    <w:p w14:paraId="710CB676" w14:textId="317FDE61" w:rsidR="003467FA" w:rsidDel="0099357F" w:rsidRDefault="003467FA" w:rsidP="003467FA">
      <w:pPr>
        <w:pStyle w:val="H6"/>
        <w:rPr>
          <w:del w:id="4831" w:author="MCC160" w:date="2024-04-29T14:18:00Z"/>
        </w:rPr>
      </w:pPr>
      <w:del w:id="4832" w:author="MCC160" w:date="2024-04-29T14:18:00Z">
        <w:r w:rsidDel="0099357F">
          <w:delText>Preamble:</w:delText>
        </w:r>
      </w:del>
    </w:p>
    <w:p w14:paraId="0FC0B685" w14:textId="6820370B" w:rsidR="003467FA" w:rsidDel="0099357F" w:rsidRDefault="003467FA" w:rsidP="003467FA">
      <w:pPr>
        <w:pStyle w:val="B10"/>
        <w:rPr>
          <w:del w:id="4833" w:author="MCC160" w:date="2024-04-29T14:18:00Z"/>
        </w:rPr>
      </w:pPr>
      <w:del w:id="4834" w:author="MCC160" w:date="2024-04-29T14:18:00Z">
        <w:r w:rsidDel="0099357F">
          <w:delText>-</w:delText>
        </w:r>
        <w:r w:rsidDel="0099357F">
          <w:tab/>
          <w:delText>The UE has performed procedure 'MCPTT UE registration' as specified in TS 36.579-1 [2] clause 5.4.2.</w:delText>
        </w:r>
      </w:del>
    </w:p>
    <w:p w14:paraId="6F26C449" w14:textId="109E6591" w:rsidR="003467FA" w:rsidDel="0099357F" w:rsidRDefault="003467FA" w:rsidP="003467FA">
      <w:pPr>
        <w:pStyle w:val="B10"/>
        <w:rPr>
          <w:del w:id="4835" w:author="MCC160" w:date="2024-04-29T14:18:00Z"/>
        </w:rPr>
      </w:pPr>
      <w:del w:id="4836" w:author="MCC160" w:date="2024-04-29T14:18:00Z">
        <w:r w:rsidDel="0099357F">
          <w:delText>-</w:delText>
        </w:r>
        <w:r w:rsidDel="0099357F">
          <w:tab/>
          <w:delText>The UE has performed procedure 'MCX Authorization/Configuration and Key Generation' as specified in TS 36.579-1 [2] clause 5.3.2.</w:delText>
        </w:r>
      </w:del>
    </w:p>
    <w:p w14:paraId="3D4518A9" w14:textId="382A8DC2" w:rsidR="003467FA" w:rsidDel="0099357F" w:rsidRDefault="003467FA" w:rsidP="003467FA">
      <w:pPr>
        <w:pStyle w:val="B10"/>
        <w:rPr>
          <w:del w:id="4837" w:author="MCC160" w:date="2024-04-29T14:18:00Z"/>
        </w:rPr>
      </w:pPr>
      <w:del w:id="4838" w:author="MCC160" w:date="2024-04-29T14:18:00Z">
        <w:r w:rsidDel="0099357F">
          <w:delText>-</w:delText>
        </w:r>
        <w:r w:rsidDel="0099357F">
          <w:tab/>
          <w:delText xml:space="preserve">The GNSS simulator is configured to simulate a location in the centre of </w:delText>
        </w:r>
        <w:r w:rsidDel="0099357F">
          <w:rPr>
            <w:color w:val="000000"/>
          </w:rPr>
          <w:delText xml:space="preserve">Geographical </w:delText>
        </w:r>
        <w:r w:rsidDel="0099357F">
          <w:delText>area #1 to provide a location, as defined in TS 36.508 [24] Table 4.11.2-2, step 1 of scenario #4.</w:delText>
        </w:r>
      </w:del>
    </w:p>
    <w:p w14:paraId="1ECFD3DA" w14:textId="6986FE77" w:rsidR="003467FA" w:rsidDel="0099357F" w:rsidRDefault="003467FA" w:rsidP="003467FA">
      <w:pPr>
        <w:pStyle w:val="B10"/>
        <w:rPr>
          <w:del w:id="4839" w:author="MCC160" w:date="2024-04-29T14:18:00Z"/>
        </w:rPr>
      </w:pPr>
      <w:del w:id="4840" w:author="MCC160" w:date="2024-04-29T14:18:00Z">
        <w:r w:rsidDel="0099357F">
          <w:delText>-</w:delText>
        </w:r>
        <w:r w:rsidDel="0099357F">
          <w:tab/>
          <w:delText>UE States at the end of the preamble</w:delText>
        </w:r>
      </w:del>
    </w:p>
    <w:p w14:paraId="25FF1E79" w14:textId="0D6FBA26" w:rsidR="003467FA" w:rsidDel="0099357F" w:rsidRDefault="003467FA" w:rsidP="003467FA">
      <w:pPr>
        <w:pStyle w:val="B2"/>
        <w:rPr>
          <w:del w:id="4841" w:author="MCC160" w:date="2024-04-29T14:18:00Z"/>
        </w:rPr>
      </w:pPr>
      <w:del w:id="4842" w:author="MCC160" w:date="2024-04-29T14:18:00Z">
        <w:r w:rsidDel="0099357F">
          <w:delText>-</w:delText>
        </w:r>
        <w:r w:rsidDel="0099357F">
          <w:tab/>
          <w:delText>The UE is in E-UTRA Registered, Idle Mode state.</w:delText>
        </w:r>
      </w:del>
    </w:p>
    <w:p w14:paraId="4740DE59" w14:textId="7C114857" w:rsidR="003467FA" w:rsidDel="0099357F" w:rsidRDefault="003467FA" w:rsidP="003467FA">
      <w:pPr>
        <w:pStyle w:val="B2"/>
        <w:rPr>
          <w:del w:id="4843" w:author="MCC160" w:date="2024-04-29T14:18:00Z"/>
        </w:rPr>
      </w:pPr>
      <w:del w:id="4844" w:author="MCC160" w:date="2024-04-29T14:18:00Z">
        <w:r w:rsidDel="0099357F">
          <w:delText>-</w:delText>
        </w:r>
        <w:r w:rsidDel="0099357F">
          <w:tab/>
          <w:delText>The MCPTT Client Application has been activated and User has registered-in as the MCPTT User with the Server as active user at the Client.</w:delText>
        </w:r>
      </w:del>
    </w:p>
    <w:p w14:paraId="1E9EE6BC" w14:textId="77777777" w:rsidR="003467FA" w:rsidRDefault="003467FA" w:rsidP="003467FA">
      <w:pPr>
        <w:pStyle w:val="H6"/>
      </w:pPr>
      <w:r>
        <w:lastRenderedPageBreak/>
        <w:t>6.3.1.3.2</w:t>
      </w:r>
      <w:r>
        <w:tab/>
        <w:t>Test procedure sequence</w:t>
      </w:r>
    </w:p>
    <w:p w14:paraId="51066B13" w14:textId="77777777" w:rsidR="003467FA" w:rsidRDefault="003467FA" w:rsidP="003467FA">
      <w:pPr>
        <w:pStyle w:val="TH"/>
      </w:pPr>
      <w:r>
        <w:t>Table 6.3.1.3.2-1: Main Behaviour</w:t>
      </w:r>
    </w:p>
    <w:tbl>
      <w:tblPr>
        <w:tblW w:w="95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1"/>
        <w:gridCol w:w="3849"/>
        <w:gridCol w:w="694"/>
        <w:gridCol w:w="2890"/>
        <w:gridCol w:w="556"/>
        <w:gridCol w:w="874"/>
      </w:tblGrid>
      <w:tr w:rsidR="003467FA" w14:paraId="412A551D" w14:textId="77777777" w:rsidTr="003D7D35">
        <w:tc>
          <w:tcPr>
            <w:tcW w:w="641" w:type="dxa"/>
            <w:tcBorders>
              <w:top w:val="single" w:sz="4" w:space="0" w:color="auto"/>
              <w:left w:val="single" w:sz="4" w:space="0" w:color="auto"/>
              <w:bottom w:val="nil"/>
              <w:right w:val="single" w:sz="4" w:space="0" w:color="auto"/>
            </w:tcBorders>
            <w:hideMark/>
          </w:tcPr>
          <w:p w14:paraId="7E469B41" w14:textId="77777777" w:rsidR="003467FA" w:rsidRDefault="003467FA" w:rsidP="003D7D35">
            <w:pPr>
              <w:pStyle w:val="TAH"/>
            </w:pPr>
            <w:r>
              <w:lastRenderedPageBreak/>
              <w:t>St</w:t>
            </w:r>
          </w:p>
        </w:tc>
        <w:tc>
          <w:tcPr>
            <w:tcW w:w="3849" w:type="dxa"/>
            <w:tcBorders>
              <w:top w:val="single" w:sz="4" w:space="0" w:color="auto"/>
              <w:left w:val="single" w:sz="4" w:space="0" w:color="auto"/>
              <w:bottom w:val="nil"/>
              <w:right w:val="single" w:sz="4" w:space="0" w:color="auto"/>
            </w:tcBorders>
            <w:hideMark/>
          </w:tcPr>
          <w:p w14:paraId="75BF0745" w14:textId="77777777" w:rsidR="003467FA" w:rsidRDefault="003467FA" w:rsidP="003D7D35">
            <w:pPr>
              <w:pStyle w:val="TAH"/>
            </w:pPr>
            <w:r>
              <w:t>Procedure</w:t>
            </w:r>
          </w:p>
        </w:tc>
        <w:tc>
          <w:tcPr>
            <w:tcW w:w="3584" w:type="dxa"/>
            <w:gridSpan w:val="2"/>
            <w:tcBorders>
              <w:top w:val="single" w:sz="4" w:space="0" w:color="auto"/>
              <w:left w:val="single" w:sz="4" w:space="0" w:color="auto"/>
              <w:bottom w:val="single" w:sz="4" w:space="0" w:color="auto"/>
              <w:right w:val="single" w:sz="4" w:space="0" w:color="auto"/>
            </w:tcBorders>
            <w:hideMark/>
          </w:tcPr>
          <w:p w14:paraId="3C86C93E" w14:textId="77777777" w:rsidR="003467FA" w:rsidRDefault="003467FA" w:rsidP="003D7D35">
            <w:pPr>
              <w:pStyle w:val="TAH"/>
            </w:pPr>
            <w:r>
              <w:t>Message Sequence</w:t>
            </w:r>
          </w:p>
        </w:tc>
        <w:tc>
          <w:tcPr>
            <w:tcW w:w="556" w:type="dxa"/>
            <w:tcBorders>
              <w:top w:val="single" w:sz="4" w:space="0" w:color="auto"/>
              <w:left w:val="single" w:sz="4" w:space="0" w:color="auto"/>
              <w:bottom w:val="nil"/>
              <w:right w:val="single" w:sz="4" w:space="0" w:color="auto"/>
            </w:tcBorders>
            <w:hideMark/>
          </w:tcPr>
          <w:p w14:paraId="19E32E03" w14:textId="77777777" w:rsidR="003467FA" w:rsidRDefault="003467FA" w:rsidP="003D7D35">
            <w:pPr>
              <w:pStyle w:val="TAH"/>
            </w:pPr>
            <w:r>
              <w:t>TP</w:t>
            </w:r>
          </w:p>
        </w:tc>
        <w:tc>
          <w:tcPr>
            <w:tcW w:w="874" w:type="dxa"/>
            <w:tcBorders>
              <w:top w:val="single" w:sz="4" w:space="0" w:color="auto"/>
              <w:left w:val="single" w:sz="4" w:space="0" w:color="auto"/>
              <w:bottom w:val="nil"/>
              <w:right w:val="single" w:sz="4" w:space="0" w:color="auto"/>
            </w:tcBorders>
            <w:hideMark/>
          </w:tcPr>
          <w:p w14:paraId="3B68DE70" w14:textId="77777777" w:rsidR="003467FA" w:rsidRDefault="003467FA" w:rsidP="003D7D35">
            <w:pPr>
              <w:pStyle w:val="TAH"/>
            </w:pPr>
            <w:r>
              <w:t>Verdict</w:t>
            </w:r>
          </w:p>
        </w:tc>
      </w:tr>
      <w:tr w:rsidR="003467FA" w14:paraId="6393448F" w14:textId="77777777" w:rsidTr="003D7D35">
        <w:tc>
          <w:tcPr>
            <w:tcW w:w="641" w:type="dxa"/>
            <w:tcBorders>
              <w:top w:val="nil"/>
              <w:left w:val="single" w:sz="4" w:space="0" w:color="auto"/>
              <w:bottom w:val="single" w:sz="4" w:space="0" w:color="auto"/>
              <w:right w:val="single" w:sz="4" w:space="0" w:color="auto"/>
            </w:tcBorders>
          </w:tcPr>
          <w:p w14:paraId="10101EFE" w14:textId="77777777" w:rsidR="003467FA" w:rsidRDefault="003467FA" w:rsidP="003D7D35">
            <w:pPr>
              <w:pStyle w:val="TAH"/>
            </w:pPr>
          </w:p>
        </w:tc>
        <w:tc>
          <w:tcPr>
            <w:tcW w:w="3849" w:type="dxa"/>
            <w:tcBorders>
              <w:top w:val="nil"/>
              <w:left w:val="single" w:sz="4" w:space="0" w:color="auto"/>
              <w:bottom w:val="single" w:sz="4" w:space="0" w:color="auto"/>
              <w:right w:val="single" w:sz="4" w:space="0" w:color="auto"/>
            </w:tcBorders>
          </w:tcPr>
          <w:p w14:paraId="5581A780" w14:textId="77777777" w:rsidR="003467FA" w:rsidRDefault="003467FA" w:rsidP="003D7D35">
            <w:pPr>
              <w:pStyle w:val="TAH"/>
            </w:pPr>
          </w:p>
        </w:tc>
        <w:tc>
          <w:tcPr>
            <w:tcW w:w="694" w:type="dxa"/>
            <w:tcBorders>
              <w:top w:val="single" w:sz="4" w:space="0" w:color="auto"/>
              <w:left w:val="single" w:sz="4" w:space="0" w:color="auto"/>
              <w:bottom w:val="single" w:sz="4" w:space="0" w:color="auto"/>
              <w:right w:val="single" w:sz="4" w:space="0" w:color="auto"/>
            </w:tcBorders>
            <w:hideMark/>
          </w:tcPr>
          <w:p w14:paraId="6A03C04D" w14:textId="77777777" w:rsidR="003467FA" w:rsidRDefault="003467FA" w:rsidP="003D7D35">
            <w:pPr>
              <w:pStyle w:val="TAH"/>
            </w:pPr>
            <w:r>
              <w:t>U - S</w:t>
            </w:r>
          </w:p>
        </w:tc>
        <w:tc>
          <w:tcPr>
            <w:tcW w:w="2890" w:type="dxa"/>
            <w:tcBorders>
              <w:top w:val="single" w:sz="4" w:space="0" w:color="auto"/>
              <w:left w:val="single" w:sz="4" w:space="0" w:color="auto"/>
              <w:bottom w:val="single" w:sz="4" w:space="0" w:color="auto"/>
              <w:right w:val="single" w:sz="4" w:space="0" w:color="auto"/>
            </w:tcBorders>
            <w:hideMark/>
          </w:tcPr>
          <w:p w14:paraId="2CF52BE8" w14:textId="77777777" w:rsidR="003467FA" w:rsidRDefault="003467FA" w:rsidP="003D7D35">
            <w:pPr>
              <w:pStyle w:val="TAH"/>
            </w:pPr>
            <w:r>
              <w:t>Message</w:t>
            </w:r>
          </w:p>
        </w:tc>
        <w:tc>
          <w:tcPr>
            <w:tcW w:w="556" w:type="dxa"/>
            <w:tcBorders>
              <w:top w:val="nil"/>
              <w:left w:val="single" w:sz="4" w:space="0" w:color="auto"/>
              <w:bottom w:val="single" w:sz="4" w:space="0" w:color="auto"/>
              <w:right w:val="single" w:sz="4" w:space="0" w:color="auto"/>
            </w:tcBorders>
          </w:tcPr>
          <w:p w14:paraId="54A22644" w14:textId="77777777" w:rsidR="003467FA" w:rsidRDefault="003467FA" w:rsidP="003D7D35">
            <w:pPr>
              <w:pStyle w:val="TAH"/>
            </w:pPr>
          </w:p>
        </w:tc>
        <w:tc>
          <w:tcPr>
            <w:tcW w:w="874" w:type="dxa"/>
            <w:tcBorders>
              <w:top w:val="nil"/>
              <w:left w:val="single" w:sz="4" w:space="0" w:color="auto"/>
              <w:bottom w:val="single" w:sz="4" w:space="0" w:color="auto"/>
              <w:right w:val="single" w:sz="4" w:space="0" w:color="auto"/>
            </w:tcBorders>
          </w:tcPr>
          <w:p w14:paraId="6BA2E760" w14:textId="77777777" w:rsidR="003467FA" w:rsidRDefault="003467FA" w:rsidP="003D7D35">
            <w:pPr>
              <w:pStyle w:val="TAH"/>
            </w:pPr>
          </w:p>
        </w:tc>
      </w:tr>
      <w:tr w:rsidR="003467FA" w14:paraId="33C5B7FF" w14:textId="77777777" w:rsidTr="003D7D35">
        <w:tc>
          <w:tcPr>
            <w:tcW w:w="641" w:type="dxa"/>
            <w:tcBorders>
              <w:top w:val="nil"/>
              <w:left w:val="single" w:sz="4" w:space="0" w:color="auto"/>
              <w:bottom w:val="single" w:sz="4" w:space="0" w:color="auto"/>
              <w:right w:val="single" w:sz="4" w:space="0" w:color="auto"/>
            </w:tcBorders>
            <w:hideMark/>
          </w:tcPr>
          <w:p w14:paraId="23BA175D" w14:textId="77777777" w:rsidR="003467FA" w:rsidRDefault="003467FA" w:rsidP="003D7D35">
            <w:pPr>
              <w:pStyle w:val="TAC"/>
            </w:pPr>
            <w:r>
              <w:t>0</w:t>
            </w:r>
          </w:p>
        </w:tc>
        <w:tc>
          <w:tcPr>
            <w:tcW w:w="3849" w:type="dxa"/>
            <w:tcBorders>
              <w:top w:val="nil"/>
              <w:left w:val="single" w:sz="4" w:space="0" w:color="auto"/>
              <w:bottom w:val="single" w:sz="4" w:space="0" w:color="auto"/>
              <w:right w:val="single" w:sz="4" w:space="0" w:color="auto"/>
            </w:tcBorders>
          </w:tcPr>
          <w:p w14:paraId="351F1677" w14:textId="77777777" w:rsidR="003467FA" w:rsidRDefault="003467FA" w:rsidP="003D7D35">
            <w:pPr>
              <w:pStyle w:val="TAL"/>
            </w:pPr>
            <w:r>
              <w:t>Trigger the UE to reset UTC time and location.</w:t>
            </w:r>
          </w:p>
          <w:p w14:paraId="04AD983E" w14:textId="77777777" w:rsidR="003467FA" w:rsidRDefault="003467FA" w:rsidP="003D7D35">
            <w:pPr>
              <w:pStyle w:val="TAL"/>
            </w:pPr>
          </w:p>
          <w:p w14:paraId="12B6412B" w14:textId="77777777" w:rsidR="003467FA" w:rsidRDefault="003467FA" w:rsidP="003D7D35">
            <w:pPr>
              <w:pStyle w:val="TAL"/>
            </w:pPr>
            <w:r>
              <w:t>NOTE: The UTC time and location reset may be performed by MMI or AT command (+CUTCR).</w:t>
            </w:r>
          </w:p>
        </w:tc>
        <w:tc>
          <w:tcPr>
            <w:tcW w:w="694" w:type="dxa"/>
            <w:tcBorders>
              <w:top w:val="single" w:sz="4" w:space="0" w:color="auto"/>
              <w:left w:val="single" w:sz="4" w:space="0" w:color="auto"/>
              <w:bottom w:val="single" w:sz="4" w:space="0" w:color="auto"/>
              <w:right w:val="single" w:sz="4" w:space="0" w:color="auto"/>
            </w:tcBorders>
            <w:hideMark/>
          </w:tcPr>
          <w:p w14:paraId="74EEBC66" w14:textId="77777777" w:rsidR="003467FA" w:rsidRDefault="003467FA" w:rsidP="003D7D35">
            <w:pPr>
              <w:pStyle w:val="TAC"/>
            </w:pPr>
            <w:r>
              <w:t>-</w:t>
            </w:r>
          </w:p>
        </w:tc>
        <w:tc>
          <w:tcPr>
            <w:tcW w:w="2890" w:type="dxa"/>
            <w:tcBorders>
              <w:top w:val="single" w:sz="4" w:space="0" w:color="auto"/>
              <w:left w:val="single" w:sz="4" w:space="0" w:color="auto"/>
              <w:bottom w:val="single" w:sz="4" w:space="0" w:color="auto"/>
              <w:right w:val="single" w:sz="4" w:space="0" w:color="auto"/>
            </w:tcBorders>
            <w:hideMark/>
          </w:tcPr>
          <w:p w14:paraId="05BE9496" w14:textId="77777777" w:rsidR="003467FA" w:rsidRDefault="003467FA" w:rsidP="003D7D35">
            <w:pPr>
              <w:pStyle w:val="TAL"/>
            </w:pPr>
            <w:r>
              <w:t>-</w:t>
            </w:r>
          </w:p>
        </w:tc>
        <w:tc>
          <w:tcPr>
            <w:tcW w:w="556" w:type="dxa"/>
            <w:tcBorders>
              <w:top w:val="nil"/>
              <w:left w:val="single" w:sz="4" w:space="0" w:color="auto"/>
              <w:bottom w:val="single" w:sz="4" w:space="0" w:color="auto"/>
              <w:right w:val="single" w:sz="4" w:space="0" w:color="auto"/>
            </w:tcBorders>
            <w:hideMark/>
          </w:tcPr>
          <w:p w14:paraId="7B56F7F5" w14:textId="77777777" w:rsidR="003467FA" w:rsidRDefault="003467FA" w:rsidP="003D7D35">
            <w:pPr>
              <w:pStyle w:val="TAC"/>
            </w:pPr>
            <w:r>
              <w:t>-</w:t>
            </w:r>
          </w:p>
        </w:tc>
        <w:tc>
          <w:tcPr>
            <w:tcW w:w="874" w:type="dxa"/>
            <w:tcBorders>
              <w:top w:val="nil"/>
              <w:left w:val="single" w:sz="4" w:space="0" w:color="auto"/>
              <w:bottom w:val="single" w:sz="4" w:space="0" w:color="auto"/>
              <w:right w:val="single" w:sz="4" w:space="0" w:color="auto"/>
            </w:tcBorders>
            <w:hideMark/>
          </w:tcPr>
          <w:p w14:paraId="52737E6B" w14:textId="77777777" w:rsidR="003467FA" w:rsidRDefault="003467FA" w:rsidP="003D7D35">
            <w:pPr>
              <w:pStyle w:val="TAC"/>
            </w:pPr>
            <w:r>
              <w:t>-</w:t>
            </w:r>
          </w:p>
        </w:tc>
      </w:tr>
      <w:tr w:rsidR="003467FA" w:rsidDel="0004614E" w14:paraId="57FB648A" w14:textId="4B01AA75" w:rsidTr="003D7D35">
        <w:trPr>
          <w:del w:id="4845" w:author="MCC160" w:date="2024-04-29T16:39:00Z"/>
        </w:trPr>
        <w:tc>
          <w:tcPr>
            <w:tcW w:w="641" w:type="dxa"/>
            <w:tcBorders>
              <w:top w:val="nil"/>
              <w:left w:val="single" w:sz="4" w:space="0" w:color="auto"/>
              <w:bottom w:val="single" w:sz="4" w:space="0" w:color="auto"/>
              <w:right w:val="single" w:sz="4" w:space="0" w:color="auto"/>
            </w:tcBorders>
            <w:hideMark/>
          </w:tcPr>
          <w:p w14:paraId="43308568" w14:textId="404B811F" w:rsidR="003467FA" w:rsidDel="0004614E" w:rsidRDefault="003467FA" w:rsidP="003D7D35">
            <w:pPr>
              <w:pStyle w:val="TAC"/>
              <w:rPr>
                <w:del w:id="4846" w:author="MCC160" w:date="2024-04-29T16:39:00Z"/>
              </w:rPr>
            </w:pPr>
            <w:del w:id="4847" w:author="MCC160" w:date="2024-04-29T16:39:00Z">
              <w:r w:rsidDel="0004614E">
                <w:delText>-</w:delText>
              </w:r>
            </w:del>
          </w:p>
        </w:tc>
        <w:tc>
          <w:tcPr>
            <w:tcW w:w="3849" w:type="dxa"/>
            <w:tcBorders>
              <w:top w:val="nil"/>
              <w:left w:val="single" w:sz="4" w:space="0" w:color="auto"/>
              <w:bottom w:val="single" w:sz="4" w:space="0" w:color="auto"/>
              <w:right w:val="single" w:sz="4" w:space="0" w:color="auto"/>
            </w:tcBorders>
            <w:hideMark/>
          </w:tcPr>
          <w:p w14:paraId="377AC378" w14:textId="2C65D9D0" w:rsidR="003467FA" w:rsidDel="0004614E" w:rsidRDefault="003467FA" w:rsidP="003D7D35">
            <w:pPr>
              <w:pStyle w:val="TAL"/>
              <w:rPr>
                <w:del w:id="4848" w:author="MCC160" w:date="2024-04-29T16:39:00Z"/>
              </w:rPr>
            </w:pPr>
            <w:del w:id="4849" w:author="MCC160" w:date="2024-04-29T16:39:00Z">
              <w:r w:rsidDel="0004614E">
                <w:delText>EXCEPTION: The E-UTRA/EPC actions which are related to the MCPTT call establishment are described in TS 36.579-1 [2], clause 5.4.4 'MCX CT communication in E-UTRA'. The test sequence below shows only the MCPTT relevant messages exchanged.</w:delText>
              </w:r>
            </w:del>
          </w:p>
        </w:tc>
        <w:tc>
          <w:tcPr>
            <w:tcW w:w="694" w:type="dxa"/>
            <w:tcBorders>
              <w:top w:val="single" w:sz="4" w:space="0" w:color="auto"/>
              <w:left w:val="single" w:sz="4" w:space="0" w:color="auto"/>
              <w:bottom w:val="single" w:sz="4" w:space="0" w:color="auto"/>
              <w:right w:val="single" w:sz="4" w:space="0" w:color="auto"/>
            </w:tcBorders>
            <w:hideMark/>
          </w:tcPr>
          <w:p w14:paraId="7BA9A084" w14:textId="753887C7" w:rsidR="003467FA" w:rsidDel="0004614E" w:rsidRDefault="003467FA" w:rsidP="003D7D35">
            <w:pPr>
              <w:pStyle w:val="TAC"/>
              <w:rPr>
                <w:del w:id="4850" w:author="MCC160" w:date="2024-04-29T16:39:00Z"/>
              </w:rPr>
            </w:pPr>
            <w:del w:id="4851" w:author="MCC160" w:date="2024-04-29T16:39:00Z">
              <w:r w:rsidDel="0004614E">
                <w:delText>-</w:delText>
              </w:r>
            </w:del>
          </w:p>
        </w:tc>
        <w:tc>
          <w:tcPr>
            <w:tcW w:w="2890" w:type="dxa"/>
            <w:tcBorders>
              <w:top w:val="single" w:sz="4" w:space="0" w:color="auto"/>
              <w:left w:val="single" w:sz="4" w:space="0" w:color="auto"/>
              <w:bottom w:val="single" w:sz="4" w:space="0" w:color="auto"/>
              <w:right w:val="single" w:sz="4" w:space="0" w:color="auto"/>
            </w:tcBorders>
            <w:hideMark/>
          </w:tcPr>
          <w:p w14:paraId="357FE48F" w14:textId="53E9D73E" w:rsidR="003467FA" w:rsidDel="0004614E" w:rsidRDefault="003467FA" w:rsidP="003D7D35">
            <w:pPr>
              <w:pStyle w:val="TAL"/>
              <w:rPr>
                <w:del w:id="4852" w:author="MCC160" w:date="2024-04-29T16:39:00Z"/>
              </w:rPr>
            </w:pPr>
            <w:del w:id="4853" w:author="MCC160" w:date="2024-04-29T16:39:00Z">
              <w:r w:rsidDel="0004614E">
                <w:delText>-</w:delText>
              </w:r>
            </w:del>
          </w:p>
        </w:tc>
        <w:tc>
          <w:tcPr>
            <w:tcW w:w="556" w:type="dxa"/>
            <w:tcBorders>
              <w:top w:val="nil"/>
              <w:left w:val="single" w:sz="4" w:space="0" w:color="auto"/>
              <w:bottom w:val="single" w:sz="4" w:space="0" w:color="auto"/>
              <w:right w:val="single" w:sz="4" w:space="0" w:color="auto"/>
            </w:tcBorders>
            <w:hideMark/>
          </w:tcPr>
          <w:p w14:paraId="06701E7D" w14:textId="2DB56339" w:rsidR="003467FA" w:rsidDel="0004614E" w:rsidRDefault="003467FA" w:rsidP="003D7D35">
            <w:pPr>
              <w:pStyle w:val="TAC"/>
              <w:rPr>
                <w:del w:id="4854" w:author="MCC160" w:date="2024-04-29T16:39:00Z"/>
              </w:rPr>
            </w:pPr>
            <w:del w:id="4855" w:author="MCC160" w:date="2024-04-29T16:39:00Z">
              <w:r w:rsidDel="0004614E">
                <w:delText>-</w:delText>
              </w:r>
            </w:del>
          </w:p>
        </w:tc>
        <w:tc>
          <w:tcPr>
            <w:tcW w:w="874" w:type="dxa"/>
            <w:tcBorders>
              <w:top w:val="nil"/>
              <w:left w:val="single" w:sz="4" w:space="0" w:color="auto"/>
              <w:bottom w:val="single" w:sz="4" w:space="0" w:color="auto"/>
              <w:right w:val="single" w:sz="4" w:space="0" w:color="auto"/>
            </w:tcBorders>
            <w:hideMark/>
          </w:tcPr>
          <w:p w14:paraId="164E6167" w14:textId="45B1A487" w:rsidR="003467FA" w:rsidDel="0004614E" w:rsidRDefault="003467FA" w:rsidP="003D7D35">
            <w:pPr>
              <w:pStyle w:val="TAC"/>
              <w:rPr>
                <w:del w:id="4856" w:author="MCC160" w:date="2024-04-29T16:39:00Z"/>
              </w:rPr>
            </w:pPr>
            <w:del w:id="4857" w:author="MCC160" w:date="2024-04-29T16:39:00Z">
              <w:r w:rsidDel="0004614E">
                <w:delText>-</w:delText>
              </w:r>
            </w:del>
          </w:p>
        </w:tc>
      </w:tr>
      <w:tr w:rsidR="0004614E" w14:paraId="74F1C395" w14:textId="77777777" w:rsidTr="003D7D35">
        <w:trPr>
          <w:ins w:id="4858" w:author="MCC160" w:date="2024-04-29T16:32:00Z"/>
        </w:trPr>
        <w:tc>
          <w:tcPr>
            <w:tcW w:w="641" w:type="dxa"/>
            <w:tcBorders>
              <w:top w:val="nil"/>
              <w:left w:val="single" w:sz="4" w:space="0" w:color="auto"/>
              <w:bottom w:val="single" w:sz="4" w:space="0" w:color="auto"/>
              <w:right w:val="single" w:sz="4" w:space="0" w:color="auto"/>
            </w:tcBorders>
          </w:tcPr>
          <w:p w14:paraId="67DBF2A8" w14:textId="5444F518" w:rsidR="0004614E" w:rsidRDefault="0004614E" w:rsidP="0004614E">
            <w:pPr>
              <w:pStyle w:val="TAC"/>
              <w:rPr>
                <w:ins w:id="4859" w:author="MCC160" w:date="2024-04-29T16:32:00Z"/>
              </w:rPr>
            </w:pPr>
            <w:ins w:id="4860" w:author="MCC160" w:date="2024-04-29T16:39:00Z">
              <w:r>
                <w:t>-</w:t>
              </w:r>
            </w:ins>
          </w:p>
        </w:tc>
        <w:tc>
          <w:tcPr>
            <w:tcW w:w="3849" w:type="dxa"/>
            <w:tcBorders>
              <w:top w:val="nil"/>
              <w:left w:val="single" w:sz="4" w:space="0" w:color="auto"/>
              <w:bottom w:val="single" w:sz="4" w:space="0" w:color="auto"/>
              <w:right w:val="single" w:sz="4" w:space="0" w:color="auto"/>
            </w:tcBorders>
          </w:tcPr>
          <w:p w14:paraId="7BF911C3" w14:textId="747B6B50" w:rsidR="0004614E" w:rsidRDefault="0004614E" w:rsidP="0004614E">
            <w:pPr>
              <w:pStyle w:val="TAL"/>
              <w:rPr>
                <w:ins w:id="4861" w:author="MCC160" w:date="2024-04-29T16:32:00Z"/>
              </w:rPr>
            </w:pPr>
            <w:ins w:id="4862" w:author="MCC160" w:date="2024-04-29T16:39:00Z">
              <w:r>
                <w:t xml:space="preserve">EXCEPTION: </w:t>
              </w:r>
              <w:r>
                <w:rPr>
                  <w:color w:val="000000"/>
                </w:rPr>
                <w:t xml:space="preserve">Procedure 'MCX CT communication' as described in </w:t>
              </w:r>
              <w:r w:rsidRPr="002E7042">
                <w:t xml:space="preserve">TS 36.579-1 [2] </w:t>
              </w:r>
              <w:r>
                <w:rPr>
                  <w:color w:val="000000"/>
                </w:rPr>
                <w:t xml:space="preserve">clause 5.4.4 is started </w:t>
              </w:r>
              <w:r w:rsidRPr="00E45617">
                <w:rPr>
                  <w:color w:val="000000"/>
                </w:rPr>
                <w:t>to establish an RRC connection.</w:t>
              </w:r>
            </w:ins>
          </w:p>
        </w:tc>
        <w:tc>
          <w:tcPr>
            <w:tcW w:w="694" w:type="dxa"/>
            <w:tcBorders>
              <w:top w:val="single" w:sz="4" w:space="0" w:color="auto"/>
              <w:left w:val="single" w:sz="4" w:space="0" w:color="auto"/>
              <w:bottom w:val="single" w:sz="4" w:space="0" w:color="auto"/>
              <w:right w:val="single" w:sz="4" w:space="0" w:color="auto"/>
            </w:tcBorders>
          </w:tcPr>
          <w:p w14:paraId="1D2B53E9" w14:textId="3DD0D4D9" w:rsidR="0004614E" w:rsidRDefault="0004614E" w:rsidP="0004614E">
            <w:pPr>
              <w:pStyle w:val="TAC"/>
              <w:rPr>
                <w:ins w:id="4863" w:author="MCC160" w:date="2024-04-29T16:32:00Z"/>
              </w:rPr>
            </w:pPr>
            <w:ins w:id="4864" w:author="MCC160" w:date="2024-04-29T16:39:00Z">
              <w:r>
                <w:t>-</w:t>
              </w:r>
            </w:ins>
          </w:p>
        </w:tc>
        <w:tc>
          <w:tcPr>
            <w:tcW w:w="2890" w:type="dxa"/>
            <w:tcBorders>
              <w:top w:val="single" w:sz="4" w:space="0" w:color="auto"/>
              <w:left w:val="single" w:sz="4" w:space="0" w:color="auto"/>
              <w:bottom w:val="single" w:sz="4" w:space="0" w:color="auto"/>
              <w:right w:val="single" w:sz="4" w:space="0" w:color="auto"/>
            </w:tcBorders>
          </w:tcPr>
          <w:p w14:paraId="223EE50B" w14:textId="0F825B2E" w:rsidR="0004614E" w:rsidRDefault="0004614E" w:rsidP="0004614E">
            <w:pPr>
              <w:pStyle w:val="TAL"/>
              <w:rPr>
                <w:ins w:id="4865" w:author="MCC160" w:date="2024-04-29T16:32:00Z"/>
              </w:rPr>
            </w:pPr>
            <w:ins w:id="4866" w:author="MCC160" w:date="2024-04-29T16:39:00Z">
              <w:r>
                <w:t>-</w:t>
              </w:r>
            </w:ins>
          </w:p>
        </w:tc>
        <w:tc>
          <w:tcPr>
            <w:tcW w:w="556" w:type="dxa"/>
            <w:tcBorders>
              <w:top w:val="nil"/>
              <w:left w:val="single" w:sz="4" w:space="0" w:color="auto"/>
              <w:bottom w:val="single" w:sz="4" w:space="0" w:color="auto"/>
              <w:right w:val="single" w:sz="4" w:space="0" w:color="auto"/>
            </w:tcBorders>
          </w:tcPr>
          <w:p w14:paraId="61E590D7" w14:textId="16F0BF17" w:rsidR="0004614E" w:rsidRDefault="0004614E" w:rsidP="0004614E">
            <w:pPr>
              <w:pStyle w:val="TAC"/>
              <w:rPr>
                <w:ins w:id="4867" w:author="MCC160" w:date="2024-04-29T16:32:00Z"/>
              </w:rPr>
            </w:pPr>
            <w:ins w:id="4868" w:author="MCC160" w:date="2024-04-29T16:39:00Z">
              <w:r>
                <w:t>-</w:t>
              </w:r>
            </w:ins>
          </w:p>
        </w:tc>
        <w:tc>
          <w:tcPr>
            <w:tcW w:w="874" w:type="dxa"/>
            <w:tcBorders>
              <w:top w:val="nil"/>
              <w:left w:val="single" w:sz="4" w:space="0" w:color="auto"/>
              <w:bottom w:val="single" w:sz="4" w:space="0" w:color="auto"/>
              <w:right w:val="single" w:sz="4" w:space="0" w:color="auto"/>
            </w:tcBorders>
          </w:tcPr>
          <w:p w14:paraId="3EF26AA3" w14:textId="2CDFA4DB" w:rsidR="0004614E" w:rsidRDefault="0004614E" w:rsidP="0004614E">
            <w:pPr>
              <w:pStyle w:val="TAC"/>
              <w:rPr>
                <w:ins w:id="4869" w:author="MCC160" w:date="2024-04-29T16:32:00Z"/>
              </w:rPr>
            </w:pPr>
            <w:ins w:id="4870" w:author="MCC160" w:date="2024-04-29T16:39:00Z">
              <w:r>
                <w:t>-</w:t>
              </w:r>
            </w:ins>
          </w:p>
        </w:tc>
      </w:tr>
      <w:tr w:rsidR="0004614E" w14:paraId="74E50FB8" w14:textId="77777777" w:rsidTr="003D7D35">
        <w:tc>
          <w:tcPr>
            <w:tcW w:w="641" w:type="dxa"/>
            <w:tcBorders>
              <w:top w:val="nil"/>
              <w:left w:val="single" w:sz="4" w:space="0" w:color="auto"/>
              <w:bottom w:val="single" w:sz="4" w:space="0" w:color="auto"/>
              <w:right w:val="single" w:sz="4" w:space="0" w:color="auto"/>
            </w:tcBorders>
            <w:hideMark/>
          </w:tcPr>
          <w:p w14:paraId="624CDDD8" w14:textId="77777777" w:rsidR="0004614E" w:rsidRDefault="0004614E" w:rsidP="0004614E">
            <w:pPr>
              <w:pStyle w:val="TAC"/>
            </w:pPr>
            <w:r>
              <w:t>1</w:t>
            </w:r>
          </w:p>
        </w:tc>
        <w:tc>
          <w:tcPr>
            <w:tcW w:w="3849" w:type="dxa"/>
            <w:tcBorders>
              <w:top w:val="nil"/>
              <w:left w:val="single" w:sz="4" w:space="0" w:color="auto"/>
              <w:bottom w:val="single" w:sz="4" w:space="0" w:color="auto"/>
              <w:right w:val="single" w:sz="4" w:space="0" w:color="auto"/>
            </w:tcBorders>
            <w:hideMark/>
          </w:tcPr>
          <w:p w14:paraId="39E78DE5" w14:textId="77777777" w:rsidR="0004614E" w:rsidRDefault="0004614E" w:rsidP="0004614E">
            <w:pPr>
              <w:pStyle w:val="TAL"/>
            </w:pPr>
            <w:r>
              <w:t xml:space="preserve">The SS sends a location reporting configuration containing the cell change trigger criteria and the minimum report interval. Provision of serving and neighbouring cells ECGIs is requested in addition to the Location Information. </w:t>
            </w:r>
            <w:r>
              <w:rPr>
                <w:rFonts w:eastAsia="Malgun Gothic"/>
              </w:rPr>
              <w:t xml:space="preserve">The </w:t>
            </w:r>
            <w:r>
              <w:rPr>
                <w:rFonts w:eastAsia="Malgun Gothic"/>
                <w:i/>
              </w:rPr>
              <w:t>minimumReportInterval</w:t>
            </w:r>
            <w:r>
              <w:rPr>
                <w:rFonts w:eastAsia="Malgun Gothic"/>
              </w:rPr>
              <w:t xml:space="preserve"> time is set to 25 sec.</w:t>
            </w:r>
          </w:p>
        </w:tc>
        <w:tc>
          <w:tcPr>
            <w:tcW w:w="694" w:type="dxa"/>
            <w:tcBorders>
              <w:top w:val="single" w:sz="4" w:space="0" w:color="auto"/>
              <w:left w:val="single" w:sz="4" w:space="0" w:color="auto"/>
              <w:bottom w:val="single" w:sz="4" w:space="0" w:color="auto"/>
              <w:right w:val="single" w:sz="4" w:space="0" w:color="auto"/>
            </w:tcBorders>
            <w:hideMark/>
          </w:tcPr>
          <w:p w14:paraId="033B6FA6" w14:textId="77777777" w:rsidR="0004614E" w:rsidRDefault="0004614E" w:rsidP="0004614E">
            <w:pPr>
              <w:pStyle w:val="TAC"/>
            </w:pPr>
            <w:r>
              <w:t>&lt;--</w:t>
            </w:r>
          </w:p>
        </w:tc>
        <w:tc>
          <w:tcPr>
            <w:tcW w:w="2890" w:type="dxa"/>
            <w:tcBorders>
              <w:top w:val="single" w:sz="4" w:space="0" w:color="auto"/>
              <w:left w:val="single" w:sz="4" w:space="0" w:color="auto"/>
              <w:bottom w:val="single" w:sz="4" w:space="0" w:color="auto"/>
              <w:right w:val="single" w:sz="4" w:space="0" w:color="auto"/>
            </w:tcBorders>
            <w:hideMark/>
          </w:tcPr>
          <w:p w14:paraId="1A36E489" w14:textId="77777777" w:rsidR="0004614E" w:rsidRDefault="0004614E" w:rsidP="0004614E">
            <w:pPr>
              <w:pStyle w:val="TAL"/>
            </w:pPr>
            <w:r>
              <w:t xml:space="preserve">SIP MESSAGE </w:t>
            </w:r>
          </w:p>
        </w:tc>
        <w:tc>
          <w:tcPr>
            <w:tcW w:w="556" w:type="dxa"/>
            <w:tcBorders>
              <w:top w:val="nil"/>
              <w:left w:val="single" w:sz="4" w:space="0" w:color="auto"/>
              <w:bottom w:val="single" w:sz="4" w:space="0" w:color="auto"/>
              <w:right w:val="single" w:sz="4" w:space="0" w:color="auto"/>
            </w:tcBorders>
            <w:hideMark/>
          </w:tcPr>
          <w:p w14:paraId="46EA1C36" w14:textId="77777777" w:rsidR="0004614E" w:rsidRDefault="0004614E" w:rsidP="0004614E">
            <w:pPr>
              <w:pStyle w:val="TAC"/>
            </w:pPr>
            <w:r>
              <w:t>-</w:t>
            </w:r>
          </w:p>
        </w:tc>
        <w:tc>
          <w:tcPr>
            <w:tcW w:w="874" w:type="dxa"/>
            <w:tcBorders>
              <w:top w:val="nil"/>
              <w:left w:val="single" w:sz="4" w:space="0" w:color="auto"/>
              <w:bottom w:val="single" w:sz="4" w:space="0" w:color="auto"/>
              <w:right w:val="single" w:sz="4" w:space="0" w:color="auto"/>
            </w:tcBorders>
            <w:hideMark/>
          </w:tcPr>
          <w:p w14:paraId="1E491631" w14:textId="77777777" w:rsidR="0004614E" w:rsidRDefault="0004614E" w:rsidP="0004614E">
            <w:pPr>
              <w:pStyle w:val="TAC"/>
            </w:pPr>
            <w:r>
              <w:t>-</w:t>
            </w:r>
          </w:p>
        </w:tc>
      </w:tr>
      <w:tr w:rsidR="0004614E" w14:paraId="585AF0B1" w14:textId="77777777" w:rsidTr="003D7D35">
        <w:tc>
          <w:tcPr>
            <w:tcW w:w="641" w:type="dxa"/>
            <w:tcBorders>
              <w:top w:val="nil"/>
              <w:left w:val="single" w:sz="4" w:space="0" w:color="auto"/>
              <w:bottom w:val="single" w:sz="4" w:space="0" w:color="auto"/>
              <w:right w:val="single" w:sz="4" w:space="0" w:color="auto"/>
            </w:tcBorders>
            <w:hideMark/>
          </w:tcPr>
          <w:p w14:paraId="1298EF59" w14:textId="77777777" w:rsidR="0004614E" w:rsidRDefault="0004614E" w:rsidP="0004614E">
            <w:pPr>
              <w:pStyle w:val="TAC"/>
            </w:pPr>
            <w:r>
              <w:t>1A</w:t>
            </w:r>
          </w:p>
        </w:tc>
        <w:tc>
          <w:tcPr>
            <w:tcW w:w="3849" w:type="dxa"/>
            <w:tcBorders>
              <w:top w:val="nil"/>
              <w:left w:val="single" w:sz="4" w:space="0" w:color="auto"/>
              <w:bottom w:val="single" w:sz="4" w:space="0" w:color="auto"/>
              <w:right w:val="single" w:sz="4" w:space="0" w:color="auto"/>
            </w:tcBorders>
            <w:hideMark/>
          </w:tcPr>
          <w:p w14:paraId="1022D338" w14:textId="77777777" w:rsidR="0004614E" w:rsidRDefault="0004614E" w:rsidP="0004614E">
            <w:pPr>
              <w:pStyle w:val="TAL"/>
            </w:pPr>
            <w:r>
              <w:t xml:space="preserve">SS starts timer=25 sec (the non-emergency </w:t>
            </w:r>
            <w:r>
              <w:rPr>
                <w:rFonts w:eastAsia="Malgun Gothic"/>
                <w:i/>
              </w:rPr>
              <w:t>minimumReportInterval</w:t>
            </w:r>
            <w:r>
              <w:t xml:space="preserve"> interval length defined in the SIP MESSAGE sent in step 1).</w:t>
            </w:r>
          </w:p>
        </w:tc>
        <w:tc>
          <w:tcPr>
            <w:tcW w:w="694" w:type="dxa"/>
            <w:tcBorders>
              <w:top w:val="single" w:sz="4" w:space="0" w:color="auto"/>
              <w:left w:val="single" w:sz="4" w:space="0" w:color="auto"/>
              <w:bottom w:val="single" w:sz="4" w:space="0" w:color="auto"/>
              <w:right w:val="single" w:sz="4" w:space="0" w:color="auto"/>
            </w:tcBorders>
            <w:hideMark/>
          </w:tcPr>
          <w:p w14:paraId="230DD36D" w14:textId="77777777" w:rsidR="0004614E" w:rsidRDefault="0004614E" w:rsidP="0004614E">
            <w:pPr>
              <w:pStyle w:val="TAC"/>
            </w:pPr>
            <w:r>
              <w:t>-</w:t>
            </w:r>
          </w:p>
        </w:tc>
        <w:tc>
          <w:tcPr>
            <w:tcW w:w="2890" w:type="dxa"/>
            <w:tcBorders>
              <w:top w:val="single" w:sz="4" w:space="0" w:color="auto"/>
              <w:left w:val="single" w:sz="4" w:space="0" w:color="auto"/>
              <w:bottom w:val="single" w:sz="4" w:space="0" w:color="auto"/>
              <w:right w:val="single" w:sz="4" w:space="0" w:color="auto"/>
            </w:tcBorders>
            <w:hideMark/>
          </w:tcPr>
          <w:p w14:paraId="6474CC65" w14:textId="77777777" w:rsidR="0004614E" w:rsidRDefault="0004614E" w:rsidP="0004614E">
            <w:pPr>
              <w:pStyle w:val="TAL"/>
            </w:pPr>
            <w:r>
              <w:t>-</w:t>
            </w:r>
          </w:p>
        </w:tc>
        <w:tc>
          <w:tcPr>
            <w:tcW w:w="556" w:type="dxa"/>
            <w:tcBorders>
              <w:top w:val="nil"/>
              <w:left w:val="single" w:sz="4" w:space="0" w:color="auto"/>
              <w:bottom w:val="single" w:sz="4" w:space="0" w:color="auto"/>
              <w:right w:val="single" w:sz="4" w:space="0" w:color="auto"/>
            </w:tcBorders>
            <w:hideMark/>
          </w:tcPr>
          <w:p w14:paraId="6FD229B0" w14:textId="77777777" w:rsidR="0004614E" w:rsidRDefault="0004614E" w:rsidP="0004614E">
            <w:pPr>
              <w:pStyle w:val="TAC"/>
            </w:pPr>
            <w:r>
              <w:t>-</w:t>
            </w:r>
          </w:p>
        </w:tc>
        <w:tc>
          <w:tcPr>
            <w:tcW w:w="874" w:type="dxa"/>
            <w:tcBorders>
              <w:top w:val="nil"/>
              <w:left w:val="single" w:sz="4" w:space="0" w:color="auto"/>
              <w:bottom w:val="single" w:sz="4" w:space="0" w:color="auto"/>
              <w:right w:val="single" w:sz="4" w:space="0" w:color="auto"/>
            </w:tcBorders>
            <w:hideMark/>
          </w:tcPr>
          <w:p w14:paraId="6C962D76" w14:textId="77777777" w:rsidR="0004614E" w:rsidRDefault="0004614E" w:rsidP="0004614E">
            <w:pPr>
              <w:pStyle w:val="TAC"/>
            </w:pPr>
            <w:r>
              <w:t>-</w:t>
            </w:r>
          </w:p>
        </w:tc>
      </w:tr>
      <w:tr w:rsidR="0004614E" w:rsidDel="00447E85" w14:paraId="6433A3BE" w14:textId="09CECB07" w:rsidTr="003D7D35">
        <w:trPr>
          <w:del w:id="4871" w:author="MCC160" w:date="2024-04-29T18:32:00Z"/>
        </w:trPr>
        <w:tc>
          <w:tcPr>
            <w:tcW w:w="641" w:type="dxa"/>
            <w:tcBorders>
              <w:top w:val="nil"/>
              <w:left w:val="single" w:sz="4" w:space="0" w:color="auto"/>
              <w:bottom w:val="single" w:sz="4" w:space="0" w:color="auto"/>
              <w:right w:val="single" w:sz="4" w:space="0" w:color="auto"/>
            </w:tcBorders>
          </w:tcPr>
          <w:p w14:paraId="33D094A3" w14:textId="335BC9AC" w:rsidR="0004614E" w:rsidDel="00447E85" w:rsidRDefault="0004614E" w:rsidP="0004614E">
            <w:pPr>
              <w:pStyle w:val="TAC"/>
              <w:rPr>
                <w:del w:id="4872" w:author="MCC160" w:date="2024-04-29T18:32:00Z"/>
              </w:rPr>
            </w:pPr>
            <w:del w:id="4873" w:author="MCC160" w:date="2024-04-29T18:32:00Z">
              <w:r w:rsidDel="00447E85">
                <w:delText>1B</w:delText>
              </w:r>
            </w:del>
          </w:p>
        </w:tc>
        <w:tc>
          <w:tcPr>
            <w:tcW w:w="3849" w:type="dxa"/>
            <w:tcBorders>
              <w:top w:val="nil"/>
              <w:left w:val="single" w:sz="4" w:space="0" w:color="auto"/>
              <w:bottom w:val="single" w:sz="4" w:space="0" w:color="auto"/>
              <w:right w:val="single" w:sz="4" w:space="0" w:color="auto"/>
            </w:tcBorders>
          </w:tcPr>
          <w:p w14:paraId="63E2FEFD" w14:textId="4EFA4E3C" w:rsidR="0004614E" w:rsidRPr="000C71DE" w:rsidDel="00447E85" w:rsidRDefault="0004614E" w:rsidP="0004614E">
            <w:pPr>
              <w:pStyle w:val="TAL"/>
              <w:rPr>
                <w:del w:id="4874" w:author="MCC160" w:date="2024-04-29T18:32:00Z"/>
                <w:rFonts w:eastAsia="Calibri"/>
              </w:rPr>
            </w:pPr>
            <w:del w:id="4875" w:author="MCC160" w:date="2024-04-29T18:32:00Z">
              <w:r w:rsidRPr="000C71DE" w:rsidDel="00447E85">
                <w:rPr>
                  <w:rFonts w:eastAsia="Calibri"/>
                </w:rPr>
                <w:delText>The SS waits 2 seconds before the SS releases the RRC connection.</w:delText>
              </w:r>
            </w:del>
          </w:p>
          <w:p w14:paraId="165D1E95" w14:textId="1A4D8DE8" w:rsidR="0004614E" w:rsidDel="00447E85" w:rsidRDefault="0004614E" w:rsidP="0004614E">
            <w:pPr>
              <w:pStyle w:val="TAL"/>
              <w:rPr>
                <w:del w:id="4876" w:author="MCC160" w:date="2024-04-29T18:32:00Z"/>
              </w:rPr>
            </w:pPr>
            <w:del w:id="4877" w:author="MCC160" w:date="2024-04-29T18:32:00Z">
              <w:r w:rsidRPr="000C71DE" w:rsidDel="00447E85">
                <w:delText xml:space="preserve">(NOTE </w:delText>
              </w:r>
              <w:r w:rsidDel="00447E85">
                <w:delText>1</w:delText>
              </w:r>
              <w:r w:rsidRPr="000C71DE" w:rsidDel="00447E85">
                <w:delText>)</w:delText>
              </w:r>
            </w:del>
          </w:p>
        </w:tc>
        <w:tc>
          <w:tcPr>
            <w:tcW w:w="694" w:type="dxa"/>
            <w:tcBorders>
              <w:top w:val="single" w:sz="4" w:space="0" w:color="auto"/>
              <w:left w:val="single" w:sz="4" w:space="0" w:color="auto"/>
              <w:bottom w:val="single" w:sz="4" w:space="0" w:color="auto"/>
              <w:right w:val="single" w:sz="4" w:space="0" w:color="auto"/>
            </w:tcBorders>
          </w:tcPr>
          <w:p w14:paraId="0D6AF879" w14:textId="2322C7BC" w:rsidR="0004614E" w:rsidDel="00447E85" w:rsidRDefault="0004614E" w:rsidP="0004614E">
            <w:pPr>
              <w:pStyle w:val="TAC"/>
              <w:rPr>
                <w:del w:id="4878" w:author="MCC160" w:date="2024-04-29T18:32:00Z"/>
              </w:rPr>
            </w:pPr>
            <w:del w:id="4879" w:author="MCC160" w:date="2024-04-29T18:32:00Z">
              <w:r w:rsidDel="00447E85">
                <w:delText>-</w:delText>
              </w:r>
            </w:del>
          </w:p>
        </w:tc>
        <w:tc>
          <w:tcPr>
            <w:tcW w:w="2890" w:type="dxa"/>
            <w:tcBorders>
              <w:top w:val="single" w:sz="4" w:space="0" w:color="auto"/>
              <w:left w:val="single" w:sz="4" w:space="0" w:color="auto"/>
              <w:bottom w:val="single" w:sz="4" w:space="0" w:color="auto"/>
              <w:right w:val="single" w:sz="4" w:space="0" w:color="auto"/>
            </w:tcBorders>
          </w:tcPr>
          <w:p w14:paraId="5BCAF23A" w14:textId="4A3952DB" w:rsidR="0004614E" w:rsidDel="00447E85" w:rsidRDefault="0004614E" w:rsidP="0004614E">
            <w:pPr>
              <w:pStyle w:val="TAL"/>
              <w:rPr>
                <w:del w:id="4880" w:author="MCC160" w:date="2024-04-29T18:32:00Z"/>
              </w:rPr>
            </w:pPr>
            <w:del w:id="4881" w:author="MCC160" w:date="2024-04-29T18:32:00Z">
              <w:r w:rsidDel="00447E85">
                <w:rPr>
                  <w:lang w:eastAsia="ko-KR"/>
                </w:rPr>
                <w:delText>-</w:delText>
              </w:r>
            </w:del>
          </w:p>
        </w:tc>
        <w:tc>
          <w:tcPr>
            <w:tcW w:w="556" w:type="dxa"/>
            <w:tcBorders>
              <w:top w:val="nil"/>
              <w:left w:val="single" w:sz="4" w:space="0" w:color="auto"/>
              <w:bottom w:val="single" w:sz="4" w:space="0" w:color="auto"/>
              <w:right w:val="single" w:sz="4" w:space="0" w:color="auto"/>
            </w:tcBorders>
          </w:tcPr>
          <w:p w14:paraId="13BB84B9" w14:textId="079827A1" w:rsidR="0004614E" w:rsidDel="00447E85" w:rsidRDefault="0004614E" w:rsidP="0004614E">
            <w:pPr>
              <w:pStyle w:val="TAC"/>
              <w:rPr>
                <w:del w:id="4882" w:author="MCC160" w:date="2024-04-29T18:32:00Z"/>
              </w:rPr>
            </w:pPr>
            <w:del w:id="4883" w:author="MCC160" w:date="2024-04-29T18:32:00Z">
              <w:r w:rsidDel="00447E85">
                <w:delText>-</w:delText>
              </w:r>
            </w:del>
          </w:p>
        </w:tc>
        <w:tc>
          <w:tcPr>
            <w:tcW w:w="874" w:type="dxa"/>
            <w:tcBorders>
              <w:top w:val="nil"/>
              <w:left w:val="single" w:sz="4" w:space="0" w:color="auto"/>
              <w:bottom w:val="single" w:sz="4" w:space="0" w:color="auto"/>
              <w:right w:val="single" w:sz="4" w:space="0" w:color="auto"/>
            </w:tcBorders>
          </w:tcPr>
          <w:p w14:paraId="1BDF6508" w14:textId="526863F0" w:rsidR="0004614E" w:rsidDel="00447E85" w:rsidRDefault="0004614E" w:rsidP="0004614E">
            <w:pPr>
              <w:pStyle w:val="TAC"/>
              <w:rPr>
                <w:del w:id="4884" w:author="MCC160" w:date="2024-04-29T18:32:00Z"/>
              </w:rPr>
            </w:pPr>
            <w:del w:id="4885" w:author="MCC160" w:date="2024-04-29T18:32:00Z">
              <w:r w:rsidDel="00447E85">
                <w:delText>-</w:delText>
              </w:r>
            </w:del>
          </w:p>
        </w:tc>
      </w:tr>
      <w:tr w:rsidR="00447E85" w14:paraId="04FB86CB" w14:textId="77777777" w:rsidTr="003D7D35">
        <w:trPr>
          <w:ins w:id="4886" w:author="MCC160" w:date="2024-04-29T18:18:00Z"/>
        </w:trPr>
        <w:tc>
          <w:tcPr>
            <w:tcW w:w="641" w:type="dxa"/>
            <w:tcBorders>
              <w:top w:val="nil"/>
              <w:left w:val="single" w:sz="4" w:space="0" w:color="auto"/>
              <w:bottom w:val="single" w:sz="4" w:space="0" w:color="auto"/>
              <w:right w:val="single" w:sz="4" w:space="0" w:color="auto"/>
            </w:tcBorders>
          </w:tcPr>
          <w:p w14:paraId="2DF29106" w14:textId="6691107E" w:rsidR="00447E85" w:rsidRDefault="00447E85" w:rsidP="00447E85">
            <w:pPr>
              <w:pStyle w:val="TAC"/>
              <w:rPr>
                <w:ins w:id="4887" w:author="MCC160" w:date="2024-04-29T18:18:00Z"/>
              </w:rPr>
            </w:pPr>
            <w:ins w:id="4888" w:author="MCC160" w:date="2024-04-29T18:32:00Z">
              <w:r>
                <w:t>1B</w:t>
              </w:r>
            </w:ins>
          </w:p>
        </w:tc>
        <w:tc>
          <w:tcPr>
            <w:tcW w:w="3849" w:type="dxa"/>
            <w:tcBorders>
              <w:top w:val="nil"/>
              <w:left w:val="single" w:sz="4" w:space="0" w:color="auto"/>
              <w:bottom w:val="single" w:sz="4" w:space="0" w:color="auto"/>
              <w:right w:val="single" w:sz="4" w:space="0" w:color="auto"/>
            </w:tcBorders>
          </w:tcPr>
          <w:p w14:paraId="4DB25411" w14:textId="0D4D2439" w:rsidR="00447E85" w:rsidRPr="000C71DE" w:rsidRDefault="00447E85" w:rsidP="00447E85">
            <w:pPr>
              <w:pStyle w:val="TAL"/>
              <w:rPr>
                <w:ins w:id="4889" w:author="MCC160" w:date="2024-04-29T18:18:00Z"/>
                <w:rFonts w:eastAsia="Calibri"/>
              </w:rPr>
            </w:pPr>
            <w:ins w:id="4890" w:author="MCC160" w:date="2024-04-29T18:32:00Z">
              <w:r w:rsidRPr="00CF052E">
                <w:t xml:space="preserve">The </w:t>
              </w:r>
            </w:ins>
            <w:ins w:id="4891" w:author="MCC160" w:date="2024-04-29T19:44:00Z">
              <w:r w:rsidR="00F7652D">
                <w:t xml:space="preserve">procedure 'MCX communication release' </w:t>
              </w:r>
            </w:ins>
            <w:ins w:id="4892" w:author="MCC160" w:date="2024-04-29T18:32:00Z">
              <w:r w:rsidRPr="00CF052E">
                <w:t>as described in TS 36.579-1 [2] clause 5.4.14 is performed to release the RRC connection.</w:t>
              </w:r>
            </w:ins>
          </w:p>
        </w:tc>
        <w:tc>
          <w:tcPr>
            <w:tcW w:w="694" w:type="dxa"/>
            <w:tcBorders>
              <w:top w:val="single" w:sz="4" w:space="0" w:color="auto"/>
              <w:left w:val="single" w:sz="4" w:space="0" w:color="auto"/>
              <w:bottom w:val="single" w:sz="4" w:space="0" w:color="auto"/>
              <w:right w:val="single" w:sz="4" w:space="0" w:color="auto"/>
            </w:tcBorders>
          </w:tcPr>
          <w:p w14:paraId="4D4FF58E" w14:textId="077139FE" w:rsidR="00447E85" w:rsidRDefault="00447E85" w:rsidP="00447E85">
            <w:pPr>
              <w:pStyle w:val="TAC"/>
              <w:rPr>
                <w:ins w:id="4893" w:author="MCC160" w:date="2024-04-29T18:18:00Z"/>
              </w:rPr>
            </w:pPr>
            <w:ins w:id="4894" w:author="MCC160" w:date="2024-04-29T18:32:00Z">
              <w:r w:rsidRPr="00CF052E">
                <w:t>-</w:t>
              </w:r>
            </w:ins>
          </w:p>
        </w:tc>
        <w:tc>
          <w:tcPr>
            <w:tcW w:w="2890" w:type="dxa"/>
            <w:tcBorders>
              <w:top w:val="single" w:sz="4" w:space="0" w:color="auto"/>
              <w:left w:val="single" w:sz="4" w:space="0" w:color="auto"/>
              <w:bottom w:val="single" w:sz="4" w:space="0" w:color="auto"/>
              <w:right w:val="single" w:sz="4" w:space="0" w:color="auto"/>
            </w:tcBorders>
          </w:tcPr>
          <w:p w14:paraId="0F8C1936" w14:textId="1DCA84D1" w:rsidR="00447E85" w:rsidRDefault="00447E85" w:rsidP="00447E85">
            <w:pPr>
              <w:pStyle w:val="TAL"/>
              <w:rPr>
                <w:ins w:id="4895" w:author="MCC160" w:date="2024-04-29T18:18:00Z"/>
                <w:lang w:eastAsia="ko-KR"/>
              </w:rPr>
            </w:pPr>
            <w:ins w:id="4896" w:author="MCC160" w:date="2024-04-29T18:32:00Z">
              <w:r w:rsidRPr="00CF052E">
                <w:t>-</w:t>
              </w:r>
            </w:ins>
          </w:p>
        </w:tc>
        <w:tc>
          <w:tcPr>
            <w:tcW w:w="556" w:type="dxa"/>
            <w:tcBorders>
              <w:top w:val="nil"/>
              <w:left w:val="single" w:sz="4" w:space="0" w:color="auto"/>
              <w:bottom w:val="single" w:sz="4" w:space="0" w:color="auto"/>
              <w:right w:val="single" w:sz="4" w:space="0" w:color="auto"/>
            </w:tcBorders>
          </w:tcPr>
          <w:p w14:paraId="0CAFF12E" w14:textId="7D55FA99" w:rsidR="00447E85" w:rsidRDefault="00447E85" w:rsidP="00447E85">
            <w:pPr>
              <w:pStyle w:val="TAC"/>
              <w:rPr>
                <w:ins w:id="4897" w:author="MCC160" w:date="2024-04-29T18:18:00Z"/>
              </w:rPr>
            </w:pPr>
            <w:ins w:id="4898" w:author="MCC160" w:date="2024-04-29T18:32:00Z">
              <w:r w:rsidRPr="00CF052E">
                <w:t>-</w:t>
              </w:r>
            </w:ins>
          </w:p>
        </w:tc>
        <w:tc>
          <w:tcPr>
            <w:tcW w:w="874" w:type="dxa"/>
            <w:tcBorders>
              <w:top w:val="nil"/>
              <w:left w:val="single" w:sz="4" w:space="0" w:color="auto"/>
              <w:bottom w:val="single" w:sz="4" w:space="0" w:color="auto"/>
              <w:right w:val="single" w:sz="4" w:space="0" w:color="auto"/>
            </w:tcBorders>
          </w:tcPr>
          <w:p w14:paraId="54C42CE7" w14:textId="667BB405" w:rsidR="00447E85" w:rsidRDefault="00447E85" w:rsidP="00447E85">
            <w:pPr>
              <w:pStyle w:val="TAC"/>
              <w:rPr>
                <w:ins w:id="4899" w:author="MCC160" w:date="2024-04-29T18:18:00Z"/>
              </w:rPr>
            </w:pPr>
            <w:ins w:id="4900" w:author="MCC160" w:date="2024-04-29T18:32:00Z">
              <w:r w:rsidRPr="00CF052E">
                <w:t>-</w:t>
              </w:r>
            </w:ins>
          </w:p>
        </w:tc>
      </w:tr>
      <w:tr w:rsidR="00447E85" w14:paraId="41FD4AE8" w14:textId="77777777" w:rsidTr="003D7D35">
        <w:tc>
          <w:tcPr>
            <w:tcW w:w="641" w:type="dxa"/>
            <w:tcBorders>
              <w:top w:val="nil"/>
              <w:left w:val="single" w:sz="4" w:space="0" w:color="auto"/>
              <w:bottom w:val="single" w:sz="4" w:space="0" w:color="auto"/>
              <w:right w:val="single" w:sz="4" w:space="0" w:color="auto"/>
            </w:tcBorders>
            <w:hideMark/>
          </w:tcPr>
          <w:p w14:paraId="2C1DA6F0" w14:textId="77777777" w:rsidR="00447E85" w:rsidRDefault="00447E85" w:rsidP="00447E85">
            <w:pPr>
              <w:pStyle w:val="TAC"/>
            </w:pPr>
            <w:r>
              <w:t>1</w:t>
            </w:r>
            <w:r w:rsidRPr="000A57DF">
              <w:t>C</w:t>
            </w:r>
          </w:p>
        </w:tc>
        <w:tc>
          <w:tcPr>
            <w:tcW w:w="3849" w:type="dxa"/>
            <w:tcBorders>
              <w:top w:val="nil"/>
              <w:left w:val="single" w:sz="4" w:space="0" w:color="auto"/>
              <w:bottom w:val="single" w:sz="4" w:space="0" w:color="auto"/>
              <w:right w:val="single" w:sz="4" w:space="0" w:color="auto"/>
            </w:tcBorders>
            <w:hideMark/>
          </w:tcPr>
          <w:p w14:paraId="089A02C8" w14:textId="77777777" w:rsidR="00447E85" w:rsidRDefault="00447E85" w:rsidP="00447E85">
            <w:pPr>
              <w:pStyle w:val="TAL"/>
            </w:pPr>
            <w:r>
              <w:t>Trigger the GNSS simulator</w:t>
            </w:r>
            <w:r>
              <w:rPr>
                <w:lang w:eastAsia="zh-CN"/>
              </w:rPr>
              <w:t xml:space="preserve"> to start step 2 of </w:t>
            </w:r>
            <w:r>
              <w:t xml:space="preserve">Scenario #4 to </w:t>
            </w:r>
            <w:r>
              <w:rPr>
                <w:lang w:eastAsia="zh-CN"/>
              </w:rPr>
              <w:t xml:space="preserve">simulate the UE moving to location #7 inside </w:t>
            </w:r>
            <w:r>
              <w:t xml:space="preserve">Geographical area #1 </w:t>
            </w:r>
            <w:r>
              <w:rPr>
                <w:lang w:eastAsia="zh-CN"/>
              </w:rPr>
              <w:t xml:space="preserve">as defined in TS 36.508 [24] Table </w:t>
            </w:r>
            <w:r>
              <w:t>4.11.2-2.</w:t>
            </w:r>
          </w:p>
        </w:tc>
        <w:tc>
          <w:tcPr>
            <w:tcW w:w="694" w:type="dxa"/>
            <w:tcBorders>
              <w:top w:val="single" w:sz="4" w:space="0" w:color="auto"/>
              <w:left w:val="single" w:sz="4" w:space="0" w:color="auto"/>
              <w:bottom w:val="single" w:sz="4" w:space="0" w:color="auto"/>
              <w:right w:val="single" w:sz="4" w:space="0" w:color="auto"/>
            </w:tcBorders>
            <w:hideMark/>
          </w:tcPr>
          <w:p w14:paraId="176971F9" w14:textId="77777777" w:rsidR="00447E85" w:rsidRDefault="00447E85" w:rsidP="00447E85">
            <w:pPr>
              <w:pStyle w:val="TAC"/>
            </w:pPr>
            <w:r>
              <w:t>-</w:t>
            </w:r>
          </w:p>
        </w:tc>
        <w:tc>
          <w:tcPr>
            <w:tcW w:w="2890" w:type="dxa"/>
            <w:tcBorders>
              <w:top w:val="single" w:sz="4" w:space="0" w:color="auto"/>
              <w:left w:val="single" w:sz="4" w:space="0" w:color="auto"/>
              <w:bottom w:val="single" w:sz="4" w:space="0" w:color="auto"/>
              <w:right w:val="single" w:sz="4" w:space="0" w:color="auto"/>
            </w:tcBorders>
            <w:hideMark/>
          </w:tcPr>
          <w:p w14:paraId="43462397" w14:textId="77777777" w:rsidR="00447E85" w:rsidRDefault="00447E85" w:rsidP="00447E85">
            <w:pPr>
              <w:pStyle w:val="TAL"/>
            </w:pPr>
            <w:r>
              <w:t>-</w:t>
            </w:r>
          </w:p>
        </w:tc>
        <w:tc>
          <w:tcPr>
            <w:tcW w:w="556" w:type="dxa"/>
            <w:tcBorders>
              <w:top w:val="nil"/>
              <w:left w:val="single" w:sz="4" w:space="0" w:color="auto"/>
              <w:bottom w:val="single" w:sz="4" w:space="0" w:color="auto"/>
              <w:right w:val="single" w:sz="4" w:space="0" w:color="auto"/>
            </w:tcBorders>
            <w:hideMark/>
          </w:tcPr>
          <w:p w14:paraId="74D0324B" w14:textId="77777777" w:rsidR="00447E85" w:rsidRDefault="00447E85" w:rsidP="00447E85">
            <w:pPr>
              <w:pStyle w:val="TAC"/>
            </w:pPr>
            <w:r>
              <w:t>-</w:t>
            </w:r>
          </w:p>
        </w:tc>
        <w:tc>
          <w:tcPr>
            <w:tcW w:w="874" w:type="dxa"/>
            <w:tcBorders>
              <w:top w:val="nil"/>
              <w:left w:val="single" w:sz="4" w:space="0" w:color="auto"/>
              <w:bottom w:val="single" w:sz="4" w:space="0" w:color="auto"/>
              <w:right w:val="single" w:sz="4" w:space="0" w:color="auto"/>
            </w:tcBorders>
            <w:hideMark/>
          </w:tcPr>
          <w:p w14:paraId="72264A4C" w14:textId="77777777" w:rsidR="00447E85" w:rsidRDefault="00447E85" w:rsidP="00447E85">
            <w:pPr>
              <w:pStyle w:val="TAC"/>
            </w:pPr>
            <w:r>
              <w:t>-</w:t>
            </w:r>
          </w:p>
        </w:tc>
      </w:tr>
      <w:tr w:rsidR="00447E85" w14:paraId="0F80C68C" w14:textId="77777777" w:rsidTr="003D7D35">
        <w:tc>
          <w:tcPr>
            <w:tcW w:w="641" w:type="dxa"/>
            <w:tcBorders>
              <w:top w:val="nil"/>
              <w:left w:val="single" w:sz="4" w:space="0" w:color="auto"/>
              <w:bottom w:val="single" w:sz="4" w:space="0" w:color="auto"/>
              <w:right w:val="single" w:sz="4" w:space="0" w:color="auto"/>
            </w:tcBorders>
            <w:hideMark/>
          </w:tcPr>
          <w:p w14:paraId="2D2F8584" w14:textId="77777777" w:rsidR="00447E85" w:rsidRDefault="00447E85" w:rsidP="00447E85">
            <w:pPr>
              <w:pStyle w:val="TAC"/>
            </w:pPr>
            <w:r>
              <w:t>1</w:t>
            </w:r>
            <w:r w:rsidRPr="000A57DF">
              <w:t>D</w:t>
            </w:r>
          </w:p>
        </w:tc>
        <w:tc>
          <w:tcPr>
            <w:tcW w:w="3849" w:type="dxa"/>
            <w:tcBorders>
              <w:top w:val="nil"/>
              <w:left w:val="single" w:sz="4" w:space="0" w:color="auto"/>
              <w:bottom w:val="single" w:sz="4" w:space="0" w:color="auto"/>
              <w:right w:val="single" w:sz="4" w:space="0" w:color="auto"/>
            </w:tcBorders>
            <w:hideMark/>
          </w:tcPr>
          <w:p w14:paraId="1321EDA0" w14:textId="77777777" w:rsidR="00447E85" w:rsidRDefault="00447E85" w:rsidP="00447E85">
            <w:pPr>
              <w:pStyle w:val="TAL"/>
            </w:pPr>
            <w:r>
              <w:t>Wait 10 sec to allow the simulated location to move approximately 100 m from the original location to location #7.</w:t>
            </w:r>
          </w:p>
        </w:tc>
        <w:tc>
          <w:tcPr>
            <w:tcW w:w="694" w:type="dxa"/>
            <w:tcBorders>
              <w:top w:val="single" w:sz="4" w:space="0" w:color="auto"/>
              <w:left w:val="single" w:sz="4" w:space="0" w:color="auto"/>
              <w:bottom w:val="single" w:sz="4" w:space="0" w:color="auto"/>
              <w:right w:val="single" w:sz="4" w:space="0" w:color="auto"/>
            </w:tcBorders>
            <w:hideMark/>
          </w:tcPr>
          <w:p w14:paraId="17A5D058" w14:textId="77777777" w:rsidR="00447E85" w:rsidRDefault="00447E85" w:rsidP="00447E85">
            <w:pPr>
              <w:pStyle w:val="TAC"/>
            </w:pPr>
            <w:r>
              <w:t>-</w:t>
            </w:r>
          </w:p>
        </w:tc>
        <w:tc>
          <w:tcPr>
            <w:tcW w:w="2890" w:type="dxa"/>
            <w:tcBorders>
              <w:top w:val="single" w:sz="4" w:space="0" w:color="auto"/>
              <w:left w:val="single" w:sz="4" w:space="0" w:color="auto"/>
              <w:bottom w:val="single" w:sz="4" w:space="0" w:color="auto"/>
              <w:right w:val="single" w:sz="4" w:space="0" w:color="auto"/>
            </w:tcBorders>
            <w:hideMark/>
          </w:tcPr>
          <w:p w14:paraId="4F3682CE" w14:textId="77777777" w:rsidR="00447E85" w:rsidRDefault="00447E85" w:rsidP="00447E85">
            <w:pPr>
              <w:pStyle w:val="TAL"/>
            </w:pPr>
            <w:r>
              <w:t>-</w:t>
            </w:r>
          </w:p>
        </w:tc>
        <w:tc>
          <w:tcPr>
            <w:tcW w:w="556" w:type="dxa"/>
            <w:tcBorders>
              <w:top w:val="nil"/>
              <w:left w:val="single" w:sz="4" w:space="0" w:color="auto"/>
              <w:bottom w:val="single" w:sz="4" w:space="0" w:color="auto"/>
              <w:right w:val="single" w:sz="4" w:space="0" w:color="auto"/>
            </w:tcBorders>
            <w:hideMark/>
          </w:tcPr>
          <w:p w14:paraId="7944F392" w14:textId="77777777" w:rsidR="00447E85" w:rsidRDefault="00447E85" w:rsidP="00447E85">
            <w:pPr>
              <w:pStyle w:val="TAC"/>
            </w:pPr>
            <w:r>
              <w:t>-</w:t>
            </w:r>
          </w:p>
        </w:tc>
        <w:tc>
          <w:tcPr>
            <w:tcW w:w="874" w:type="dxa"/>
            <w:tcBorders>
              <w:top w:val="nil"/>
              <w:left w:val="single" w:sz="4" w:space="0" w:color="auto"/>
              <w:bottom w:val="single" w:sz="4" w:space="0" w:color="auto"/>
              <w:right w:val="single" w:sz="4" w:space="0" w:color="auto"/>
            </w:tcBorders>
            <w:hideMark/>
          </w:tcPr>
          <w:p w14:paraId="654126F7" w14:textId="77777777" w:rsidR="00447E85" w:rsidRDefault="00447E85" w:rsidP="00447E85">
            <w:pPr>
              <w:pStyle w:val="TAC"/>
            </w:pPr>
            <w:r>
              <w:t>-</w:t>
            </w:r>
          </w:p>
        </w:tc>
      </w:tr>
      <w:tr w:rsidR="00447E85" w14:paraId="551F0276" w14:textId="77777777" w:rsidTr="003D7D35">
        <w:tc>
          <w:tcPr>
            <w:tcW w:w="641" w:type="dxa"/>
            <w:tcBorders>
              <w:top w:val="nil"/>
              <w:left w:val="single" w:sz="4" w:space="0" w:color="auto"/>
              <w:bottom w:val="single" w:sz="4" w:space="0" w:color="auto"/>
              <w:right w:val="single" w:sz="4" w:space="0" w:color="auto"/>
            </w:tcBorders>
            <w:hideMark/>
          </w:tcPr>
          <w:p w14:paraId="5A4DA327" w14:textId="77777777" w:rsidR="00447E85" w:rsidRDefault="00447E85" w:rsidP="00447E85">
            <w:pPr>
              <w:pStyle w:val="TAC"/>
            </w:pPr>
            <w:r>
              <w:t>2</w:t>
            </w:r>
          </w:p>
        </w:tc>
        <w:tc>
          <w:tcPr>
            <w:tcW w:w="3849" w:type="dxa"/>
            <w:tcBorders>
              <w:top w:val="nil"/>
              <w:left w:val="single" w:sz="4" w:space="0" w:color="auto"/>
              <w:bottom w:val="single" w:sz="4" w:space="0" w:color="auto"/>
              <w:right w:val="single" w:sz="4" w:space="0" w:color="auto"/>
            </w:tcBorders>
            <w:hideMark/>
          </w:tcPr>
          <w:p w14:paraId="6F78F525" w14:textId="2D5C4A0A" w:rsidR="00447E85" w:rsidRDefault="00447E85" w:rsidP="00447E85">
            <w:pPr>
              <w:pStyle w:val="TAL"/>
            </w:pPr>
            <w:r>
              <w:t>Make the SS simulate cell change (same PLMN)</w:t>
            </w:r>
            <w:del w:id="4901" w:author="MCC160" w:date="2024-04-29T20:03:00Z">
              <w:r w:rsidDel="00FF54B4">
                <w:delText>. The related E-UTRA/EPC actions are</w:delText>
              </w:r>
            </w:del>
            <w:ins w:id="4902" w:author="MCC160" w:date="2024-04-29T20:03:00Z">
              <w:r w:rsidR="00FF54B4">
                <w:t xml:space="preserve"> as</w:t>
              </w:r>
            </w:ins>
            <w:r>
              <w:t xml:space="preserve"> described in TS 36.579-1 [2], clause 5.4.9 'MCX communication in E-UTRA / Change of cells' steps 1 and 2. The test sequence below shows only the MCPTT relevant messages exchanged.</w:t>
            </w:r>
          </w:p>
          <w:p w14:paraId="0E616E73" w14:textId="77777777" w:rsidR="00447E85" w:rsidRDefault="00447E85" w:rsidP="00447E85">
            <w:pPr>
              <w:pStyle w:val="TAL"/>
              <w:rPr>
                <w:szCs w:val="18"/>
              </w:rPr>
            </w:pPr>
            <w:r>
              <w:t>NOTE: Cell 2 and Cell 1 will be active.</w:t>
            </w:r>
          </w:p>
        </w:tc>
        <w:tc>
          <w:tcPr>
            <w:tcW w:w="694" w:type="dxa"/>
            <w:tcBorders>
              <w:top w:val="single" w:sz="4" w:space="0" w:color="auto"/>
              <w:left w:val="single" w:sz="4" w:space="0" w:color="auto"/>
              <w:bottom w:val="single" w:sz="4" w:space="0" w:color="auto"/>
              <w:right w:val="single" w:sz="4" w:space="0" w:color="auto"/>
            </w:tcBorders>
            <w:hideMark/>
          </w:tcPr>
          <w:p w14:paraId="4AD6FBBB" w14:textId="77777777" w:rsidR="00447E85" w:rsidRDefault="00447E85" w:rsidP="00447E85">
            <w:pPr>
              <w:pStyle w:val="TAC"/>
            </w:pPr>
            <w:r>
              <w:t>-</w:t>
            </w:r>
          </w:p>
        </w:tc>
        <w:tc>
          <w:tcPr>
            <w:tcW w:w="2890" w:type="dxa"/>
            <w:tcBorders>
              <w:top w:val="single" w:sz="4" w:space="0" w:color="auto"/>
              <w:left w:val="single" w:sz="4" w:space="0" w:color="auto"/>
              <w:bottom w:val="single" w:sz="4" w:space="0" w:color="auto"/>
              <w:right w:val="single" w:sz="4" w:space="0" w:color="auto"/>
            </w:tcBorders>
            <w:hideMark/>
          </w:tcPr>
          <w:p w14:paraId="3484197D" w14:textId="77777777" w:rsidR="00447E85" w:rsidRDefault="00447E85" w:rsidP="00447E85">
            <w:pPr>
              <w:pStyle w:val="TAL"/>
            </w:pPr>
            <w:r>
              <w:t>-</w:t>
            </w:r>
          </w:p>
        </w:tc>
        <w:tc>
          <w:tcPr>
            <w:tcW w:w="556" w:type="dxa"/>
            <w:tcBorders>
              <w:top w:val="nil"/>
              <w:left w:val="single" w:sz="4" w:space="0" w:color="auto"/>
              <w:bottom w:val="single" w:sz="4" w:space="0" w:color="auto"/>
              <w:right w:val="single" w:sz="4" w:space="0" w:color="auto"/>
            </w:tcBorders>
            <w:hideMark/>
          </w:tcPr>
          <w:p w14:paraId="4AD2A11C" w14:textId="77777777" w:rsidR="00447E85" w:rsidRDefault="00447E85" w:rsidP="00447E85">
            <w:pPr>
              <w:pStyle w:val="TAC"/>
            </w:pPr>
            <w:r>
              <w:t>-</w:t>
            </w:r>
          </w:p>
        </w:tc>
        <w:tc>
          <w:tcPr>
            <w:tcW w:w="874" w:type="dxa"/>
            <w:tcBorders>
              <w:top w:val="nil"/>
              <w:left w:val="single" w:sz="4" w:space="0" w:color="auto"/>
              <w:bottom w:val="single" w:sz="4" w:space="0" w:color="auto"/>
              <w:right w:val="single" w:sz="4" w:space="0" w:color="auto"/>
            </w:tcBorders>
            <w:hideMark/>
          </w:tcPr>
          <w:p w14:paraId="0D7B7AB4" w14:textId="77777777" w:rsidR="00447E85" w:rsidRDefault="00447E85" w:rsidP="00447E85">
            <w:pPr>
              <w:pStyle w:val="TAC"/>
            </w:pPr>
            <w:r>
              <w:t>-</w:t>
            </w:r>
          </w:p>
        </w:tc>
      </w:tr>
      <w:tr w:rsidR="00447E85" w14:paraId="7617C3AA" w14:textId="77777777" w:rsidTr="003D7D35">
        <w:tc>
          <w:tcPr>
            <w:tcW w:w="641" w:type="dxa"/>
            <w:tcBorders>
              <w:top w:val="nil"/>
              <w:left w:val="single" w:sz="4" w:space="0" w:color="auto"/>
              <w:bottom w:val="single" w:sz="4" w:space="0" w:color="auto"/>
              <w:right w:val="single" w:sz="4" w:space="0" w:color="auto"/>
            </w:tcBorders>
            <w:hideMark/>
          </w:tcPr>
          <w:p w14:paraId="21AE561D" w14:textId="77777777" w:rsidR="00447E85" w:rsidRDefault="00447E85" w:rsidP="00447E85">
            <w:pPr>
              <w:pStyle w:val="TAC"/>
            </w:pPr>
            <w:r>
              <w:t>2A</w:t>
            </w:r>
          </w:p>
        </w:tc>
        <w:tc>
          <w:tcPr>
            <w:tcW w:w="3849" w:type="dxa"/>
            <w:tcBorders>
              <w:top w:val="nil"/>
              <w:left w:val="single" w:sz="4" w:space="0" w:color="auto"/>
              <w:bottom w:val="single" w:sz="4" w:space="0" w:color="auto"/>
              <w:right w:val="single" w:sz="4" w:space="0" w:color="auto"/>
            </w:tcBorders>
            <w:hideMark/>
          </w:tcPr>
          <w:p w14:paraId="382A69EE" w14:textId="77777777" w:rsidR="00447E85" w:rsidRDefault="00447E85" w:rsidP="00447E85">
            <w:pPr>
              <w:pStyle w:val="TAL"/>
            </w:pPr>
            <w:r>
              <w:t>Timer=25 sec expires.</w:t>
            </w:r>
          </w:p>
        </w:tc>
        <w:tc>
          <w:tcPr>
            <w:tcW w:w="694" w:type="dxa"/>
            <w:tcBorders>
              <w:top w:val="single" w:sz="4" w:space="0" w:color="auto"/>
              <w:left w:val="single" w:sz="4" w:space="0" w:color="auto"/>
              <w:bottom w:val="single" w:sz="4" w:space="0" w:color="auto"/>
              <w:right w:val="single" w:sz="4" w:space="0" w:color="auto"/>
            </w:tcBorders>
            <w:hideMark/>
          </w:tcPr>
          <w:p w14:paraId="4E2EAFAB" w14:textId="77777777" w:rsidR="00447E85" w:rsidRDefault="00447E85" w:rsidP="00447E85">
            <w:pPr>
              <w:pStyle w:val="TAC"/>
            </w:pPr>
            <w:r>
              <w:t>-</w:t>
            </w:r>
          </w:p>
        </w:tc>
        <w:tc>
          <w:tcPr>
            <w:tcW w:w="2890" w:type="dxa"/>
            <w:tcBorders>
              <w:top w:val="single" w:sz="4" w:space="0" w:color="auto"/>
              <w:left w:val="single" w:sz="4" w:space="0" w:color="auto"/>
              <w:bottom w:val="single" w:sz="4" w:space="0" w:color="auto"/>
              <w:right w:val="single" w:sz="4" w:space="0" w:color="auto"/>
            </w:tcBorders>
            <w:hideMark/>
          </w:tcPr>
          <w:p w14:paraId="701615A6" w14:textId="77777777" w:rsidR="00447E85" w:rsidRDefault="00447E85" w:rsidP="00447E85">
            <w:pPr>
              <w:pStyle w:val="TAL"/>
            </w:pPr>
            <w:r>
              <w:t>-</w:t>
            </w:r>
          </w:p>
        </w:tc>
        <w:tc>
          <w:tcPr>
            <w:tcW w:w="556" w:type="dxa"/>
            <w:tcBorders>
              <w:top w:val="nil"/>
              <w:left w:val="single" w:sz="4" w:space="0" w:color="auto"/>
              <w:bottom w:val="single" w:sz="4" w:space="0" w:color="auto"/>
              <w:right w:val="single" w:sz="4" w:space="0" w:color="auto"/>
            </w:tcBorders>
            <w:hideMark/>
          </w:tcPr>
          <w:p w14:paraId="1A497C0A" w14:textId="77777777" w:rsidR="00447E85" w:rsidRDefault="00447E85" w:rsidP="00447E85">
            <w:pPr>
              <w:pStyle w:val="TAC"/>
            </w:pPr>
            <w:r>
              <w:t>-</w:t>
            </w:r>
          </w:p>
        </w:tc>
        <w:tc>
          <w:tcPr>
            <w:tcW w:w="874" w:type="dxa"/>
            <w:tcBorders>
              <w:top w:val="nil"/>
              <w:left w:val="single" w:sz="4" w:space="0" w:color="auto"/>
              <w:bottom w:val="single" w:sz="4" w:space="0" w:color="auto"/>
              <w:right w:val="single" w:sz="4" w:space="0" w:color="auto"/>
            </w:tcBorders>
            <w:hideMark/>
          </w:tcPr>
          <w:p w14:paraId="1028537E" w14:textId="77777777" w:rsidR="00447E85" w:rsidRDefault="00447E85" w:rsidP="00447E85">
            <w:pPr>
              <w:pStyle w:val="TAC"/>
            </w:pPr>
            <w:r>
              <w:t>-</w:t>
            </w:r>
          </w:p>
        </w:tc>
      </w:tr>
      <w:tr w:rsidR="00447E85" w:rsidDel="0004614E" w14:paraId="0C7080F4" w14:textId="3DA67990" w:rsidTr="003D7D35">
        <w:trPr>
          <w:del w:id="4903" w:author="MCC160" w:date="2024-04-29T16:40:00Z"/>
        </w:trPr>
        <w:tc>
          <w:tcPr>
            <w:tcW w:w="641" w:type="dxa"/>
            <w:tcBorders>
              <w:top w:val="nil"/>
              <w:left w:val="single" w:sz="4" w:space="0" w:color="auto"/>
              <w:bottom w:val="single" w:sz="4" w:space="0" w:color="auto"/>
              <w:right w:val="single" w:sz="4" w:space="0" w:color="auto"/>
            </w:tcBorders>
            <w:hideMark/>
          </w:tcPr>
          <w:p w14:paraId="08BA481F" w14:textId="21910CFA" w:rsidR="00447E85" w:rsidDel="0004614E" w:rsidRDefault="00447E85" w:rsidP="00447E85">
            <w:pPr>
              <w:pStyle w:val="TAC"/>
              <w:rPr>
                <w:del w:id="4904" w:author="MCC160" w:date="2024-04-29T16:40:00Z"/>
                <w:szCs w:val="18"/>
              </w:rPr>
            </w:pPr>
            <w:del w:id="4905" w:author="MCC160" w:date="2024-04-29T16:40:00Z">
              <w:r w:rsidDel="0004614E">
                <w:delText>-</w:delText>
              </w:r>
            </w:del>
          </w:p>
        </w:tc>
        <w:tc>
          <w:tcPr>
            <w:tcW w:w="3849" w:type="dxa"/>
            <w:tcBorders>
              <w:top w:val="nil"/>
              <w:left w:val="single" w:sz="4" w:space="0" w:color="auto"/>
              <w:bottom w:val="single" w:sz="4" w:space="0" w:color="auto"/>
              <w:right w:val="single" w:sz="4" w:space="0" w:color="auto"/>
            </w:tcBorders>
            <w:hideMark/>
          </w:tcPr>
          <w:p w14:paraId="6D6D8E5F" w14:textId="75729252" w:rsidR="00447E85" w:rsidDel="0004614E" w:rsidRDefault="00447E85" w:rsidP="00447E85">
            <w:pPr>
              <w:pStyle w:val="TAL"/>
              <w:rPr>
                <w:del w:id="4906" w:author="MCC160" w:date="2024-04-29T16:40:00Z"/>
              </w:rPr>
            </w:pPr>
            <w:del w:id="4907" w:author="MCC160" w:date="2024-04-29T16:40:00Z">
              <w:r w:rsidDel="0004614E">
                <w:delText>EXCEPTION: The E-UTRA/EPC actions which are related to the MCPTT call establishment are described in TS 36.579-1 [2], clause 5.4.3 'MCX CO communication in E-UTRA'. The test sequence below shows only the MCPTT relevant messages exchanged.</w:delText>
              </w:r>
            </w:del>
          </w:p>
        </w:tc>
        <w:tc>
          <w:tcPr>
            <w:tcW w:w="694" w:type="dxa"/>
            <w:tcBorders>
              <w:top w:val="single" w:sz="4" w:space="0" w:color="auto"/>
              <w:left w:val="single" w:sz="4" w:space="0" w:color="auto"/>
              <w:bottom w:val="single" w:sz="4" w:space="0" w:color="auto"/>
              <w:right w:val="single" w:sz="4" w:space="0" w:color="auto"/>
            </w:tcBorders>
            <w:hideMark/>
          </w:tcPr>
          <w:p w14:paraId="1EFBCCCC" w14:textId="6D8CD950" w:rsidR="00447E85" w:rsidDel="0004614E" w:rsidRDefault="00447E85" w:rsidP="00447E85">
            <w:pPr>
              <w:pStyle w:val="TAC"/>
              <w:rPr>
                <w:del w:id="4908" w:author="MCC160" w:date="2024-04-29T16:40:00Z"/>
              </w:rPr>
            </w:pPr>
            <w:del w:id="4909" w:author="MCC160" w:date="2024-04-29T16:40:00Z">
              <w:r w:rsidDel="0004614E">
                <w:delText>-</w:delText>
              </w:r>
            </w:del>
          </w:p>
        </w:tc>
        <w:tc>
          <w:tcPr>
            <w:tcW w:w="2890" w:type="dxa"/>
            <w:tcBorders>
              <w:top w:val="single" w:sz="4" w:space="0" w:color="auto"/>
              <w:left w:val="single" w:sz="4" w:space="0" w:color="auto"/>
              <w:bottom w:val="single" w:sz="4" w:space="0" w:color="auto"/>
              <w:right w:val="single" w:sz="4" w:space="0" w:color="auto"/>
            </w:tcBorders>
            <w:hideMark/>
          </w:tcPr>
          <w:p w14:paraId="3CEC725F" w14:textId="0DD23FE8" w:rsidR="00447E85" w:rsidDel="0004614E" w:rsidRDefault="00447E85" w:rsidP="00447E85">
            <w:pPr>
              <w:pStyle w:val="TAL"/>
              <w:rPr>
                <w:del w:id="4910" w:author="MCC160" w:date="2024-04-29T16:40:00Z"/>
              </w:rPr>
            </w:pPr>
            <w:del w:id="4911" w:author="MCC160" w:date="2024-04-29T16:40:00Z">
              <w:r w:rsidDel="0004614E">
                <w:delText>-</w:delText>
              </w:r>
            </w:del>
          </w:p>
        </w:tc>
        <w:tc>
          <w:tcPr>
            <w:tcW w:w="556" w:type="dxa"/>
            <w:tcBorders>
              <w:top w:val="nil"/>
              <w:left w:val="single" w:sz="4" w:space="0" w:color="auto"/>
              <w:bottom w:val="single" w:sz="4" w:space="0" w:color="auto"/>
              <w:right w:val="single" w:sz="4" w:space="0" w:color="auto"/>
            </w:tcBorders>
            <w:hideMark/>
          </w:tcPr>
          <w:p w14:paraId="55EC6C32" w14:textId="1BDC2850" w:rsidR="00447E85" w:rsidDel="0004614E" w:rsidRDefault="00447E85" w:rsidP="00447E85">
            <w:pPr>
              <w:pStyle w:val="TAC"/>
              <w:rPr>
                <w:del w:id="4912" w:author="MCC160" w:date="2024-04-29T16:40:00Z"/>
              </w:rPr>
            </w:pPr>
            <w:del w:id="4913" w:author="MCC160" w:date="2024-04-29T16:40:00Z">
              <w:r w:rsidDel="0004614E">
                <w:delText>-</w:delText>
              </w:r>
            </w:del>
          </w:p>
        </w:tc>
        <w:tc>
          <w:tcPr>
            <w:tcW w:w="874" w:type="dxa"/>
            <w:tcBorders>
              <w:top w:val="nil"/>
              <w:left w:val="single" w:sz="4" w:space="0" w:color="auto"/>
              <w:bottom w:val="single" w:sz="4" w:space="0" w:color="auto"/>
              <w:right w:val="single" w:sz="4" w:space="0" w:color="auto"/>
            </w:tcBorders>
            <w:hideMark/>
          </w:tcPr>
          <w:p w14:paraId="69FF9127" w14:textId="61741715" w:rsidR="00447E85" w:rsidDel="0004614E" w:rsidRDefault="00447E85" w:rsidP="00447E85">
            <w:pPr>
              <w:pStyle w:val="TAC"/>
              <w:rPr>
                <w:del w:id="4914" w:author="MCC160" w:date="2024-04-29T16:40:00Z"/>
              </w:rPr>
            </w:pPr>
            <w:del w:id="4915" w:author="MCC160" w:date="2024-04-29T16:40:00Z">
              <w:r w:rsidDel="0004614E">
                <w:delText>-</w:delText>
              </w:r>
            </w:del>
          </w:p>
        </w:tc>
      </w:tr>
      <w:tr w:rsidR="00447E85" w14:paraId="68BDC072" w14:textId="77777777" w:rsidTr="003D7D35">
        <w:trPr>
          <w:ins w:id="4916" w:author="MCC160" w:date="2024-04-29T16:32:00Z"/>
        </w:trPr>
        <w:tc>
          <w:tcPr>
            <w:tcW w:w="641" w:type="dxa"/>
            <w:tcBorders>
              <w:top w:val="nil"/>
              <w:left w:val="single" w:sz="4" w:space="0" w:color="auto"/>
              <w:bottom w:val="single" w:sz="4" w:space="0" w:color="auto"/>
              <w:right w:val="single" w:sz="4" w:space="0" w:color="auto"/>
            </w:tcBorders>
          </w:tcPr>
          <w:p w14:paraId="4580EF93" w14:textId="1EC646F4" w:rsidR="00447E85" w:rsidRDefault="00447E85" w:rsidP="00447E85">
            <w:pPr>
              <w:pStyle w:val="TAC"/>
              <w:rPr>
                <w:ins w:id="4917" w:author="MCC160" w:date="2024-04-29T16:32:00Z"/>
              </w:rPr>
            </w:pPr>
            <w:ins w:id="4918" w:author="MCC160" w:date="2024-04-29T16:40:00Z">
              <w:r>
                <w:t>-</w:t>
              </w:r>
            </w:ins>
          </w:p>
        </w:tc>
        <w:tc>
          <w:tcPr>
            <w:tcW w:w="3849" w:type="dxa"/>
            <w:tcBorders>
              <w:top w:val="nil"/>
              <w:left w:val="single" w:sz="4" w:space="0" w:color="auto"/>
              <w:bottom w:val="single" w:sz="4" w:space="0" w:color="auto"/>
              <w:right w:val="single" w:sz="4" w:space="0" w:color="auto"/>
            </w:tcBorders>
          </w:tcPr>
          <w:p w14:paraId="7E73B955" w14:textId="379CB6EA" w:rsidR="00447E85" w:rsidRDefault="00447E85" w:rsidP="00447E85">
            <w:pPr>
              <w:pStyle w:val="TAL"/>
              <w:rPr>
                <w:ins w:id="4919" w:author="MCC160" w:date="2024-04-29T16:32:00Z"/>
              </w:rPr>
            </w:pPr>
            <w:ins w:id="4920" w:author="MCC160" w:date="2024-04-29T16:40:00Z">
              <w:r>
                <w:t xml:space="preserve">EXCEPTION: </w:t>
              </w:r>
              <w:r>
                <w:rPr>
                  <w:color w:val="000000"/>
                </w:rPr>
                <w:t xml:space="preserve">Procedure 'MCX CO communication' as described in clause 5.4.3 is started </w:t>
              </w:r>
              <w:r w:rsidRPr="00E45617">
                <w:rPr>
                  <w:color w:val="000000"/>
                </w:rPr>
                <w:t>to establish an RRC connection.</w:t>
              </w:r>
            </w:ins>
          </w:p>
        </w:tc>
        <w:tc>
          <w:tcPr>
            <w:tcW w:w="694" w:type="dxa"/>
            <w:tcBorders>
              <w:top w:val="single" w:sz="4" w:space="0" w:color="auto"/>
              <w:left w:val="single" w:sz="4" w:space="0" w:color="auto"/>
              <w:bottom w:val="single" w:sz="4" w:space="0" w:color="auto"/>
              <w:right w:val="single" w:sz="4" w:space="0" w:color="auto"/>
            </w:tcBorders>
          </w:tcPr>
          <w:p w14:paraId="3899F767" w14:textId="1221F24C" w:rsidR="00447E85" w:rsidRDefault="00447E85" w:rsidP="00447E85">
            <w:pPr>
              <w:pStyle w:val="TAC"/>
              <w:rPr>
                <w:ins w:id="4921" w:author="MCC160" w:date="2024-04-29T16:32:00Z"/>
              </w:rPr>
            </w:pPr>
            <w:ins w:id="4922" w:author="MCC160" w:date="2024-04-29T16:40:00Z">
              <w:r>
                <w:t>-</w:t>
              </w:r>
            </w:ins>
          </w:p>
        </w:tc>
        <w:tc>
          <w:tcPr>
            <w:tcW w:w="2890" w:type="dxa"/>
            <w:tcBorders>
              <w:top w:val="single" w:sz="4" w:space="0" w:color="auto"/>
              <w:left w:val="single" w:sz="4" w:space="0" w:color="auto"/>
              <w:bottom w:val="single" w:sz="4" w:space="0" w:color="auto"/>
              <w:right w:val="single" w:sz="4" w:space="0" w:color="auto"/>
            </w:tcBorders>
          </w:tcPr>
          <w:p w14:paraId="05B4F846" w14:textId="3B59056E" w:rsidR="00447E85" w:rsidRDefault="00447E85" w:rsidP="00447E85">
            <w:pPr>
              <w:pStyle w:val="TAL"/>
              <w:rPr>
                <w:ins w:id="4923" w:author="MCC160" w:date="2024-04-29T16:32:00Z"/>
              </w:rPr>
            </w:pPr>
            <w:ins w:id="4924" w:author="MCC160" w:date="2024-04-29T16:40:00Z">
              <w:r>
                <w:t>-</w:t>
              </w:r>
            </w:ins>
          </w:p>
        </w:tc>
        <w:tc>
          <w:tcPr>
            <w:tcW w:w="556" w:type="dxa"/>
            <w:tcBorders>
              <w:top w:val="nil"/>
              <w:left w:val="single" w:sz="4" w:space="0" w:color="auto"/>
              <w:bottom w:val="single" w:sz="4" w:space="0" w:color="auto"/>
              <w:right w:val="single" w:sz="4" w:space="0" w:color="auto"/>
            </w:tcBorders>
          </w:tcPr>
          <w:p w14:paraId="0AA53E58" w14:textId="61323329" w:rsidR="00447E85" w:rsidRDefault="00447E85" w:rsidP="00447E85">
            <w:pPr>
              <w:pStyle w:val="TAC"/>
              <w:rPr>
                <w:ins w:id="4925" w:author="MCC160" w:date="2024-04-29T16:32:00Z"/>
              </w:rPr>
            </w:pPr>
            <w:ins w:id="4926" w:author="MCC160" w:date="2024-04-29T16:40:00Z">
              <w:r>
                <w:t>-</w:t>
              </w:r>
            </w:ins>
          </w:p>
        </w:tc>
        <w:tc>
          <w:tcPr>
            <w:tcW w:w="874" w:type="dxa"/>
            <w:tcBorders>
              <w:top w:val="nil"/>
              <w:left w:val="single" w:sz="4" w:space="0" w:color="auto"/>
              <w:bottom w:val="single" w:sz="4" w:space="0" w:color="auto"/>
              <w:right w:val="single" w:sz="4" w:space="0" w:color="auto"/>
            </w:tcBorders>
          </w:tcPr>
          <w:p w14:paraId="00557031" w14:textId="5DE1A2CE" w:rsidR="00447E85" w:rsidRDefault="00447E85" w:rsidP="00447E85">
            <w:pPr>
              <w:pStyle w:val="TAC"/>
              <w:rPr>
                <w:ins w:id="4927" w:author="MCC160" w:date="2024-04-29T16:32:00Z"/>
              </w:rPr>
            </w:pPr>
            <w:ins w:id="4928" w:author="MCC160" w:date="2024-04-29T16:40:00Z">
              <w:r>
                <w:t>-</w:t>
              </w:r>
            </w:ins>
          </w:p>
        </w:tc>
      </w:tr>
      <w:tr w:rsidR="00447E85" w14:paraId="323694BD" w14:textId="77777777" w:rsidTr="003D7D35">
        <w:tc>
          <w:tcPr>
            <w:tcW w:w="641" w:type="dxa"/>
            <w:tcBorders>
              <w:top w:val="nil"/>
              <w:left w:val="single" w:sz="4" w:space="0" w:color="auto"/>
              <w:bottom w:val="single" w:sz="4" w:space="0" w:color="auto"/>
              <w:right w:val="single" w:sz="4" w:space="0" w:color="auto"/>
            </w:tcBorders>
            <w:hideMark/>
          </w:tcPr>
          <w:p w14:paraId="530FC6D0" w14:textId="77777777" w:rsidR="00447E85" w:rsidRDefault="00447E85" w:rsidP="00447E85">
            <w:pPr>
              <w:pStyle w:val="TAC"/>
            </w:pPr>
            <w:r>
              <w:t>3</w:t>
            </w:r>
          </w:p>
        </w:tc>
        <w:tc>
          <w:tcPr>
            <w:tcW w:w="3849" w:type="dxa"/>
            <w:tcBorders>
              <w:top w:val="nil"/>
              <w:left w:val="single" w:sz="4" w:space="0" w:color="auto"/>
              <w:bottom w:val="single" w:sz="4" w:space="0" w:color="auto"/>
              <w:right w:val="single" w:sz="4" w:space="0" w:color="auto"/>
            </w:tcBorders>
            <w:hideMark/>
          </w:tcPr>
          <w:p w14:paraId="1F4AFFEB" w14:textId="77777777" w:rsidR="00447E85" w:rsidRDefault="00447E85" w:rsidP="00447E85">
            <w:pPr>
              <w:pStyle w:val="TAL"/>
            </w:pPr>
            <w:r>
              <w:t>Check: Does the UE (MCPTT client) send a SIP MESSAGE containing the Cell change trigger identification along with the location information report, the current location coordinates as specified in step 1B, and, the ECGIs of Cells 1 and 2?</w:t>
            </w:r>
          </w:p>
        </w:tc>
        <w:tc>
          <w:tcPr>
            <w:tcW w:w="694" w:type="dxa"/>
            <w:tcBorders>
              <w:top w:val="single" w:sz="4" w:space="0" w:color="auto"/>
              <w:left w:val="single" w:sz="4" w:space="0" w:color="auto"/>
              <w:bottom w:val="single" w:sz="4" w:space="0" w:color="auto"/>
              <w:right w:val="single" w:sz="4" w:space="0" w:color="auto"/>
            </w:tcBorders>
            <w:hideMark/>
          </w:tcPr>
          <w:p w14:paraId="1B48927F" w14:textId="77777777" w:rsidR="00447E85" w:rsidRDefault="00447E85" w:rsidP="00447E85">
            <w:pPr>
              <w:pStyle w:val="TAC"/>
            </w:pPr>
            <w:r>
              <w:t>--&gt;</w:t>
            </w:r>
          </w:p>
        </w:tc>
        <w:tc>
          <w:tcPr>
            <w:tcW w:w="2890" w:type="dxa"/>
            <w:tcBorders>
              <w:top w:val="single" w:sz="4" w:space="0" w:color="auto"/>
              <w:left w:val="single" w:sz="4" w:space="0" w:color="auto"/>
              <w:bottom w:val="single" w:sz="4" w:space="0" w:color="auto"/>
              <w:right w:val="single" w:sz="4" w:space="0" w:color="auto"/>
            </w:tcBorders>
            <w:hideMark/>
          </w:tcPr>
          <w:p w14:paraId="4A28C77C" w14:textId="77777777" w:rsidR="00447E85" w:rsidRDefault="00447E85" w:rsidP="00447E85">
            <w:pPr>
              <w:pStyle w:val="TAL"/>
            </w:pPr>
            <w:r>
              <w:t xml:space="preserve">SIP MESSAGE </w:t>
            </w:r>
          </w:p>
        </w:tc>
        <w:tc>
          <w:tcPr>
            <w:tcW w:w="556" w:type="dxa"/>
            <w:tcBorders>
              <w:top w:val="nil"/>
              <w:left w:val="single" w:sz="4" w:space="0" w:color="auto"/>
              <w:bottom w:val="single" w:sz="4" w:space="0" w:color="auto"/>
              <w:right w:val="single" w:sz="4" w:space="0" w:color="auto"/>
            </w:tcBorders>
            <w:hideMark/>
          </w:tcPr>
          <w:p w14:paraId="1979C67A" w14:textId="77777777" w:rsidR="00447E85" w:rsidRDefault="00447E85" w:rsidP="00447E85">
            <w:pPr>
              <w:pStyle w:val="TAC"/>
            </w:pPr>
            <w:r>
              <w:t>1</w:t>
            </w:r>
          </w:p>
        </w:tc>
        <w:tc>
          <w:tcPr>
            <w:tcW w:w="874" w:type="dxa"/>
            <w:tcBorders>
              <w:top w:val="nil"/>
              <w:left w:val="single" w:sz="4" w:space="0" w:color="auto"/>
              <w:bottom w:val="single" w:sz="4" w:space="0" w:color="auto"/>
              <w:right w:val="single" w:sz="4" w:space="0" w:color="auto"/>
            </w:tcBorders>
            <w:hideMark/>
          </w:tcPr>
          <w:p w14:paraId="6FBFF568" w14:textId="77777777" w:rsidR="00447E85" w:rsidRDefault="00447E85" w:rsidP="00447E85">
            <w:pPr>
              <w:pStyle w:val="TAC"/>
            </w:pPr>
            <w:r>
              <w:t>P</w:t>
            </w:r>
          </w:p>
        </w:tc>
      </w:tr>
      <w:tr w:rsidR="00447E85" w14:paraId="5A40D08A" w14:textId="77777777" w:rsidTr="003D7D35">
        <w:tc>
          <w:tcPr>
            <w:tcW w:w="641" w:type="dxa"/>
            <w:tcBorders>
              <w:top w:val="nil"/>
              <w:left w:val="single" w:sz="4" w:space="0" w:color="auto"/>
              <w:bottom w:val="single" w:sz="4" w:space="0" w:color="auto"/>
              <w:right w:val="single" w:sz="4" w:space="0" w:color="auto"/>
            </w:tcBorders>
            <w:hideMark/>
          </w:tcPr>
          <w:p w14:paraId="72F4D72C" w14:textId="77777777" w:rsidR="00447E85" w:rsidRDefault="00447E85" w:rsidP="00447E85">
            <w:pPr>
              <w:pStyle w:val="TAC"/>
            </w:pPr>
            <w:r>
              <w:t>4-8</w:t>
            </w:r>
          </w:p>
        </w:tc>
        <w:tc>
          <w:tcPr>
            <w:tcW w:w="3849" w:type="dxa"/>
            <w:tcBorders>
              <w:top w:val="nil"/>
              <w:left w:val="single" w:sz="4" w:space="0" w:color="auto"/>
              <w:bottom w:val="single" w:sz="4" w:space="0" w:color="auto"/>
              <w:right w:val="single" w:sz="4" w:space="0" w:color="auto"/>
            </w:tcBorders>
            <w:hideMark/>
          </w:tcPr>
          <w:p w14:paraId="35EF9BE3" w14:textId="77777777" w:rsidR="00447E85" w:rsidRDefault="00447E85" w:rsidP="00447E85">
            <w:pPr>
              <w:pStyle w:val="TAL"/>
            </w:pPr>
            <w:r>
              <w:t>Void</w:t>
            </w:r>
          </w:p>
        </w:tc>
        <w:tc>
          <w:tcPr>
            <w:tcW w:w="694" w:type="dxa"/>
            <w:tcBorders>
              <w:top w:val="single" w:sz="4" w:space="0" w:color="auto"/>
              <w:left w:val="single" w:sz="4" w:space="0" w:color="auto"/>
              <w:bottom w:val="single" w:sz="4" w:space="0" w:color="auto"/>
              <w:right w:val="single" w:sz="4" w:space="0" w:color="auto"/>
            </w:tcBorders>
            <w:hideMark/>
          </w:tcPr>
          <w:p w14:paraId="443C1254" w14:textId="77777777" w:rsidR="00447E85" w:rsidRDefault="00447E85" w:rsidP="00447E85">
            <w:pPr>
              <w:pStyle w:val="TAC"/>
            </w:pPr>
            <w:r>
              <w:t>-</w:t>
            </w:r>
          </w:p>
        </w:tc>
        <w:tc>
          <w:tcPr>
            <w:tcW w:w="2890" w:type="dxa"/>
            <w:tcBorders>
              <w:top w:val="single" w:sz="4" w:space="0" w:color="auto"/>
              <w:left w:val="single" w:sz="4" w:space="0" w:color="auto"/>
              <w:bottom w:val="single" w:sz="4" w:space="0" w:color="auto"/>
              <w:right w:val="single" w:sz="4" w:space="0" w:color="auto"/>
            </w:tcBorders>
            <w:hideMark/>
          </w:tcPr>
          <w:p w14:paraId="4F980991" w14:textId="77777777" w:rsidR="00447E85" w:rsidRDefault="00447E85" w:rsidP="00447E85">
            <w:pPr>
              <w:pStyle w:val="TAL"/>
            </w:pPr>
            <w:r>
              <w:t>-</w:t>
            </w:r>
          </w:p>
        </w:tc>
        <w:tc>
          <w:tcPr>
            <w:tcW w:w="556" w:type="dxa"/>
            <w:tcBorders>
              <w:top w:val="nil"/>
              <w:left w:val="single" w:sz="4" w:space="0" w:color="auto"/>
              <w:bottom w:val="single" w:sz="4" w:space="0" w:color="auto"/>
              <w:right w:val="single" w:sz="4" w:space="0" w:color="auto"/>
            </w:tcBorders>
            <w:hideMark/>
          </w:tcPr>
          <w:p w14:paraId="16B3CC7B" w14:textId="77777777" w:rsidR="00447E85" w:rsidRDefault="00447E85" w:rsidP="00447E85">
            <w:pPr>
              <w:pStyle w:val="TAC"/>
            </w:pPr>
            <w:r>
              <w:t>-</w:t>
            </w:r>
          </w:p>
        </w:tc>
        <w:tc>
          <w:tcPr>
            <w:tcW w:w="874" w:type="dxa"/>
            <w:tcBorders>
              <w:top w:val="nil"/>
              <w:left w:val="single" w:sz="4" w:space="0" w:color="auto"/>
              <w:bottom w:val="single" w:sz="4" w:space="0" w:color="auto"/>
              <w:right w:val="single" w:sz="4" w:space="0" w:color="auto"/>
            </w:tcBorders>
            <w:hideMark/>
          </w:tcPr>
          <w:p w14:paraId="0AB84522" w14:textId="77777777" w:rsidR="00447E85" w:rsidRDefault="00447E85" w:rsidP="00447E85">
            <w:pPr>
              <w:pStyle w:val="TAC"/>
            </w:pPr>
            <w:r>
              <w:t>-</w:t>
            </w:r>
          </w:p>
        </w:tc>
      </w:tr>
      <w:tr w:rsidR="00447E85" w14:paraId="0D5CEF69" w14:textId="77777777" w:rsidTr="003D7D35">
        <w:tc>
          <w:tcPr>
            <w:tcW w:w="641" w:type="dxa"/>
            <w:tcBorders>
              <w:top w:val="nil"/>
              <w:left w:val="single" w:sz="4" w:space="0" w:color="auto"/>
              <w:bottom w:val="single" w:sz="4" w:space="0" w:color="auto"/>
              <w:right w:val="single" w:sz="4" w:space="0" w:color="auto"/>
            </w:tcBorders>
            <w:hideMark/>
          </w:tcPr>
          <w:p w14:paraId="038D17E7" w14:textId="77777777" w:rsidR="00447E85" w:rsidRDefault="00447E85" w:rsidP="00447E85">
            <w:pPr>
              <w:pStyle w:val="TAC"/>
            </w:pPr>
            <w:r>
              <w:lastRenderedPageBreak/>
              <w:t>9</w:t>
            </w:r>
          </w:p>
        </w:tc>
        <w:tc>
          <w:tcPr>
            <w:tcW w:w="3849" w:type="dxa"/>
            <w:tcBorders>
              <w:top w:val="nil"/>
              <w:left w:val="single" w:sz="4" w:space="0" w:color="auto"/>
              <w:bottom w:val="single" w:sz="4" w:space="0" w:color="auto"/>
              <w:right w:val="single" w:sz="4" w:space="0" w:color="auto"/>
            </w:tcBorders>
            <w:hideMark/>
          </w:tcPr>
          <w:p w14:paraId="56DA9D42" w14:textId="77777777" w:rsidR="00447E85" w:rsidRDefault="00447E85" w:rsidP="00447E85">
            <w:pPr>
              <w:pStyle w:val="TAL"/>
            </w:pPr>
            <w:r>
              <w:t xml:space="preserve">The SS sends a location reporting configuration containing the PLMN change trigger criteria, and, periodic trigger criteria with </w:t>
            </w:r>
            <w:r>
              <w:rPr>
                <w:i/>
              </w:rPr>
              <w:t>PeriodicReport</w:t>
            </w:r>
            <w:r>
              <w:t xml:space="preserve"> reporting interval set to 60 sec and the minimum report interval. Provision of cells ECGIs is requested in addition to the Location Information. </w:t>
            </w:r>
            <w:r>
              <w:rPr>
                <w:rFonts w:eastAsia="Malgun Gothic"/>
              </w:rPr>
              <w:t>The minimumReportInterval time is set to 10 sec.</w:t>
            </w:r>
          </w:p>
        </w:tc>
        <w:tc>
          <w:tcPr>
            <w:tcW w:w="694" w:type="dxa"/>
            <w:tcBorders>
              <w:top w:val="single" w:sz="4" w:space="0" w:color="auto"/>
              <w:left w:val="single" w:sz="4" w:space="0" w:color="auto"/>
              <w:bottom w:val="single" w:sz="4" w:space="0" w:color="auto"/>
              <w:right w:val="single" w:sz="4" w:space="0" w:color="auto"/>
            </w:tcBorders>
            <w:hideMark/>
          </w:tcPr>
          <w:p w14:paraId="1BCFCA7D" w14:textId="77777777" w:rsidR="00447E85" w:rsidRDefault="00447E85" w:rsidP="00447E85">
            <w:pPr>
              <w:pStyle w:val="TAC"/>
            </w:pPr>
            <w:r>
              <w:t>&lt;--</w:t>
            </w:r>
          </w:p>
        </w:tc>
        <w:tc>
          <w:tcPr>
            <w:tcW w:w="2890" w:type="dxa"/>
            <w:tcBorders>
              <w:top w:val="single" w:sz="4" w:space="0" w:color="auto"/>
              <w:left w:val="single" w:sz="4" w:space="0" w:color="auto"/>
              <w:bottom w:val="single" w:sz="4" w:space="0" w:color="auto"/>
              <w:right w:val="single" w:sz="4" w:space="0" w:color="auto"/>
            </w:tcBorders>
            <w:hideMark/>
          </w:tcPr>
          <w:p w14:paraId="0D97EB44" w14:textId="77777777" w:rsidR="00447E85" w:rsidRDefault="00447E85" w:rsidP="00447E85">
            <w:pPr>
              <w:pStyle w:val="TAL"/>
            </w:pPr>
            <w:r>
              <w:t>SIP MESSAGE</w:t>
            </w:r>
          </w:p>
        </w:tc>
        <w:tc>
          <w:tcPr>
            <w:tcW w:w="556" w:type="dxa"/>
            <w:tcBorders>
              <w:top w:val="nil"/>
              <w:left w:val="single" w:sz="4" w:space="0" w:color="auto"/>
              <w:bottom w:val="single" w:sz="4" w:space="0" w:color="auto"/>
              <w:right w:val="single" w:sz="4" w:space="0" w:color="auto"/>
            </w:tcBorders>
            <w:hideMark/>
          </w:tcPr>
          <w:p w14:paraId="1829389E" w14:textId="77777777" w:rsidR="00447E85" w:rsidRDefault="00447E85" w:rsidP="00447E85">
            <w:pPr>
              <w:pStyle w:val="TAC"/>
            </w:pPr>
            <w:r>
              <w:t>-</w:t>
            </w:r>
          </w:p>
        </w:tc>
        <w:tc>
          <w:tcPr>
            <w:tcW w:w="874" w:type="dxa"/>
            <w:tcBorders>
              <w:top w:val="nil"/>
              <w:left w:val="single" w:sz="4" w:space="0" w:color="auto"/>
              <w:bottom w:val="single" w:sz="4" w:space="0" w:color="auto"/>
              <w:right w:val="single" w:sz="4" w:space="0" w:color="auto"/>
            </w:tcBorders>
            <w:hideMark/>
          </w:tcPr>
          <w:p w14:paraId="006DBF9F" w14:textId="77777777" w:rsidR="00447E85" w:rsidRDefault="00447E85" w:rsidP="00447E85">
            <w:pPr>
              <w:pStyle w:val="TAC"/>
            </w:pPr>
            <w:r>
              <w:t>-</w:t>
            </w:r>
          </w:p>
        </w:tc>
      </w:tr>
      <w:tr w:rsidR="00447E85" w14:paraId="1D764642" w14:textId="77777777" w:rsidTr="003D7D35">
        <w:tc>
          <w:tcPr>
            <w:tcW w:w="641" w:type="dxa"/>
            <w:tcBorders>
              <w:top w:val="nil"/>
              <w:left w:val="single" w:sz="4" w:space="0" w:color="auto"/>
              <w:bottom w:val="single" w:sz="4" w:space="0" w:color="auto"/>
              <w:right w:val="single" w:sz="4" w:space="0" w:color="auto"/>
            </w:tcBorders>
            <w:hideMark/>
          </w:tcPr>
          <w:p w14:paraId="41594EE9" w14:textId="77777777" w:rsidR="00447E85" w:rsidRDefault="00447E85" w:rsidP="00447E85">
            <w:pPr>
              <w:pStyle w:val="TAC"/>
            </w:pPr>
            <w:r>
              <w:t>9A</w:t>
            </w:r>
          </w:p>
        </w:tc>
        <w:tc>
          <w:tcPr>
            <w:tcW w:w="3849" w:type="dxa"/>
            <w:tcBorders>
              <w:top w:val="nil"/>
              <w:left w:val="single" w:sz="4" w:space="0" w:color="auto"/>
              <w:bottom w:val="single" w:sz="4" w:space="0" w:color="auto"/>
              <w:right w:val="single" w:sz="4" w:space="0" w:color="auto"/>
            </w:tcBorders>
            <w:hideMark/>
          </w:tcPr>
          <w:p w14:paraId="1A3515BA" w14:textId="77777777" w:rsidR="00447E85" w:rsidRDefault="00447E85" w:rsidP="00447E85">
            <w:pPr>
              <w:pStyle w:val="TAL"/>
            </w:pPr>
            <w:r>
              <w:t xml:space="preserve">SS starts timer=60 sec (the </w:t>
            </w:r>
            <w:r>
              <w:rPr>
                <w:i/>
              </w:rPr>
              <w:t>PeriodicReport</w:t>
            </w:r>
            <w:r>
              <w:t xml:space="preserve"> </w:t>
            </w:r>
            <w:r>
              <w:rPr>
                <w:szCs w:val="18"/>
              </w:rPr>
              <w:t xml:space="preserve">interval </w:t>
            </w:r>
            <w:r>
              <w:t>defined in the SIP MESSAGE sent in step 9).</w:t>
            </w:r>
          </w:p>
          <w:p w14:paraId="018F50E6" w14:textId="77777777" w:rsidR="00447E85" w:rsidRDefault="00447E85" w:rsidP="00447E85">
            <w:pPr>
              <w:pStyle w:val="TAL"/>
            </w:pPr>
            <w:r>
              <w:t>NOTE: The value of 60 sec has been chosen arbitrary however if the behaviour described in steps 9B-11 takes longer than 60 sec then this value needs to be adjusted.</w:t>
            </w:r>
          </w:p>
        </w:tc>
        <w:tc>
          <w:tcPr>
            <w:tcW w:w="694" w:type="dxa"/>
            <w:tcBorders>
              <w:top w:val="single" w:sz="4" w:space="0" w:color="auto"/>
              <w:left w:val="single" w:sz="4" w:space="0" w:color="auto"/>
              <w:bottom w:val="single" w:sz="4" w:space="0" w:color="auto"/>
              <w:right w:val="single" w:sz="4" w:space="0" w:color="auto"/>
            </w:tcBorders>
            <w:hideMark/>
          </w:tcPr>
          <w:p w14:paraId="721F303D" w14:textId="77777777" w:rsidR="00447E85" w:rsidRDefault="00447E85" w:rsidP="00447E85">
            <w:pPr>
              <w:pStyle w:val="TAC"/>
            </w:pPr>
            <w:r>
              <w:t>-</w:t>
            </w:r>
          </w:p>
        </w:tc>
        <w:tc>
          <w:tcPr>
            <w:tcW w:w="2890" w:type="dxa"/>
            <w:tcBorders>
              <w:top w:val="single" w:sz="4" w:space="0" w:color="auto"/>
              <w:left w:val="single" w:sz="4" w:space="0" w:color="auto"/>
              <w:bottom w:val="single" w:sz="4" w:space="0" w:color="auto"/>
              <w:right w:val="single" w:sz="4" w:space="0" w:color="auto"/>
            </w:tcBorders>
            <w:hideMark/>
          </w:tcPr>
          <w:p w14:paraId="318A8634" w14:textId="77777777" w:rsidR="00447E85" w:rsidRDefault="00447E85" w:rsidP="00447E85">
            <w:pPr>
              <w:pStyle w:val="TAL"/>
            </w:pPr>
            <w:r>
              <w:t>-</w:t>
            </w:r>
          </w:p>
        </w:tc>
        <w:tc>
          <w:tcPr>
            <w:tcW w:w="556" w:type="dxa"/>
            <w:tcBorders>
              <w:top w:val="nil"/>
              <w:left w:val="single" w:sz="4" w:space="0" w:color="auto"/>
              <w:bottom w:val="single" w:sz="4" w:space="0" w:color="auto"/>
              <w:right w:val="single" w:sz="4" w:space="0" w:color="auto"/>
            </w:tcBorders>
            <w:hideMark/>
          </w:tcPr>
          <w:p w14:paraId="2A4B4971" w14:textId="77777777" w:rsidR="00447E85" w:rsidRDefault="00447E85" w:rsidP="00447E85">
            <w:pPr>
              <w:pStyle w:val="TAC"/>
            </w:pPr>
            <w:r>
              <w:t>-</w:t>
            </w:r>
          </w:p>
        </w:tc>
        <w:tc>
          <w:tcPr>
            <w:tcW w:w="874" w:type="dxa"/>
            <w:tcBorders>
              <w:top w:val="nil"/>
              <w:left w:val="single" w:sz="4" w:space="0" w:color="auto"/>
              <w:bottom w:val="single" w:sz="4" w:space="0" w:color="auto"/>
              <w:right w:val="single" w:sz="4" w:space="0" w:color="auto"/>
            </w:tcBorders>
            <w:hideMark/>
          </w:tcPr>
          <w:p w14:paraId="254D31A5" w14:textId="77777777" w:rsidR="00447E85" w:rsidRDefault="00447E85" w:rsidP="00447E85">
            <w:pPr>
              <w:pStyle w:val="TAC"/>
            </w:pPr>
            <w:r>
              <w:t>-</w:t>
            </w:r>
          </w:p>
        </w:tc>
      </w:tr>
      <w:tr w:rsidR="00447E85" w:rsidDel="00447E85" w14:paraId="14C69CB8" w14:textId="00150CD4" w:rsidTr="003D7D35">
        <w:trPr>
          <w:del w:id="4929" w:author="MCC160" w:date="2024-04-29T18:33:00Z"/>
        </w:trPr>
        <w:tc>
          <w:tcPr>
            <w:tcW w:w="641" w:type="dxa"/>
            <w:tcBorders>
              <w:top w:val="nil"/>
              <w:left w:val="single" w:sz="4" w:space="0" w:color="auto"/>
              <w:bottom w:val="single" w:sz="4" w:space="0" w:color="auto"/>
              <w:right w:val="single" w:sz="4" w:space="0" w:color="auto"/>
            </w:tcBorders>
          </w:tcPr>
          <w:p w14:paraId="5D72181C" w14:textId="57070F30" w:rsidR="00447E85" w:rsidDel="00447E85" w:rsidRDefault="00447E85" w:rsidP="00447E85">
            <w:pPr>
              <w:pStyle w:val="TAC"/>
              <w:rPr>
                <w:del w:id="4930" w:author="MCC160" w:date="2024-04-29T18:33:00Z"/>
              </w:rPr>
            </w:pPr>
            <w:del w:id="4931" w:author="MCC160" w:date="2024-04-29T18:33:00Z">
              <w:r w:rsidDel="00447E85">
                <w:delText>9B</w:delText>
              </w:r>
            </w:del>
          </w:p>
        </w:tc>
        <w:tc>
          <w:tcPr>
            <w:tcW w:w="3849" w:type="dxa"/>
            <w:tcBorders>
              <w:top w:val="nil"/>
              <w:left w:val="single" w:sz="4" w:space="0" w:color="auto"/>
              <w:bottom w:val="single" w:sz="4" w:space="0" w:color="auto"/>
              <w:right w:val="single" w:sz="4" w:space="0" w:color="auto"/>
            </w:tcBorders>
          </w:tcPr>
          <w:p w14:paraId="7D13C49B" w14:textId="29DDF617" w:rsidR="00447E85" w:rsidRPr="000C71DE" w:rsidDel="00447E85" w:rsidRDefault="00447E85" w:rsidP="00447E85">
            <w:pPr>
              <w:pStyle w:val="TAL"/>
              <w:rPr>
                <w:del w:id="4932" w:author="MCC160" w:date="2024-04-29T18:33:00Z"/>
                <w:rFonts w:eastAsia="Calibri"/>
              </w:rPr>
            </w:pPr>
            <w:del w:id="4933" w:author="MCC160" w:date="2024-04-29T18:33:00Z">
              <w:r w:rsidRPr="000C71DE" w:rsidDel="00447E85">
                <w:rPr>
                  <w:rFonts w:eastAsia="Calibri"/>
                </w:rPr>
                <w:delText>The SS waits 2 seconds before the SS releases the RRC connection.</w:delText>
              </w:r>
            </w:del>
          </w:p>
          <w:p w14:paraId="7A6A77B9" w14:textId="1AC688B3" w:rsidR="00447E85" w:rsidDel="00447E85" w:rsidRDefault="00447E85" w:rsidP="00447E85">
            <w:pPr>
              <w:pStyle w:val="TAL"/>
              <w:rPr>
                <w:del w:id="4934" w:author="MCC160" w:date="2024-04-29T18:33:00Z"/>
              </w:rPr>
            </w:pPr>
            <w:del w:id="4935" w:author="MCC160" w:date="2024-04-29T18:33:00Z">
              <w:r w:rsidRPr="000C71DE" w:rsidDel="00447E85">
                <w:delText xml:space="preserve">(NOTE </w:delText>
              </w:r>
              <w:r w:rsidDel="00447E85">
                <w:delText>1</w:delText>
              </w:r>
              <w:r w:rsidRPr="000C71DE" w:rsidDel="00447E85">
                <w:delText>)</w:delText>
              </w:r>
            </w:del>
          </w:p>
        </w:tc>
        <w:tc>
          <w:tcPr>
            <w:tcW w:w="694" w:type="dxa"/>
            <w:tcBorders>
              <w:top w:val="single" w:sz="4" w:space="0" w:color="auto"/>
              <w:left w:val="single" w:sz="4" w:space="0" w:color="auto"/>
              <w:bottom w:val="single" w:sz="4" w:space="0" w:color="auto"/>
              <w:right w:val="single" w:sz="4" w:space="0" w:color="auto"/>
            </w:tcBorders>
          </w:tcPr>
          <w:p w14:paraId="617FF981" w14:textId="685D88E0" w:rsidR="00447E85" w:rsidDel="00447E85" w:rsidRDefault="00447E85" w:rsidP="00447E85">
            <w:pPr>
              <w:pStyle w:val="TAC"/>
              <w:rPr>
                <w:del w:id="4936" w:author="MCC160" w:date="2024-04-29T18:33:00Z"/>
              </w:rPr>
            </w:pPr>
            <w:del w:id="4937" w:author="MCC160" w:date="2024-04-29T18:33:00Z">
              <w:r w:rsidDel="00447E85">
                <w:delText>-</w:delText>
              </w:r>
            </w:del>
          </w:p>
        </w:tc>
        <w:tc>
          <w:tcPr>
            <w:tcW w:w="2890" w:type="dxa"/>
            <w:tcBorders>
              <w:top w:val="single" w:sz="4" w:space="0" w:color="auto"/>
              <w:left w:val="single" w:sz="4" w:space="0" w:color="auto"/>
              <w:bottom w:val="single" w:sz="4" w:space="0" w:color="auto"/>
              <w:right w:val="single" w:sz="4" w:space="0" w:color="auto"/>
            </w:tcBorders>
          </w:tcPr>
          <w:p w14:paraId="0593A91A" w14:textId="59774AF0" w:rsidR="00447E85" w:rsidDel="00447E85" w:rsidRDefault="00447E85" w:rsidP="00447E85">
            <w:pPr>
              <w:pStyle w:val="TAL"/>
              <w:rPr>
                <w:del w:id="4938" w:author="MCC160" w:date="2024-04-29T18:33:00Z"/>
              </w:rPr>
            </w:pPr>
            <w:del w:id="4939" w:author="MCC160" w:date="2024-04-29T18:33:00Z">
              <w:r w:rsidDel="00447E85">
                <w:rPr>
                  <w:lang w:eastAsia="ko-KR"/>
                </w:rPr>
                <w:delText>-</w:delText>
              </w:r>
            </w:del>
          </w:p>
        </w:tc>
        <w:tc>
          <w:tcPr>
            <w:tcW w:w="556" w:type="dxa"/>
            <w:tcBorders>
              <w:top w:val="nil"/>
              <w:left w:val="single" w:sz="4" w:space="0" w:color="auto"/>
              <w:bottom w:val="single" w:sz="4" w:space="0" w:color="auto"/>
              <w:right w:val="single" w:sz="4" w:space="0" w:color="auto"/>
            </w:tcBorders>
          </w:tcPr>
          <w:p w14:paraId="0CCAF8C1" w14:textId="45033836" w:rsidR="00447E85" w:rsidDel="00447E85" w:rsidRDefault="00447E85" w:rsidP="00447E85">
            <w:pPr>
              <w:pStyle w:val="TAC"/>
              <w:rPr>
                <w:del w:id="4940" w:author="MCC160" w:date="2024-04-29T18:33:00Z"/>
              </w:rPr>
            </w:pPr>
            <w:del w:id="4941" w:author="MCC160" w:date="2024-04-29T18:33:00Z">
              <w:r w:rsidDel="00447E85">
                <w:delText>-</w:delText>
              </w:r>
            </w:del>
          </w:p>
        </w:tc>
        <w:tc>
          <w:tcPr>
            <w:tcW w:w="874" w:type="dxa"/>
            <w:tcBorders>
              <w:top w:val="nil"/>
              <w:left w:val="single" w:sz="4" w:space="0" w:color="auto"/>
              <w:bottom w:val="single" w:sz="4" w:space="0" w:color="auto"/>
              <w:right w:val="single" w:sz="4" w:space="0" w:color="auto"/>
            </w:tcBorders>
          </w:tcPr>
          <w:p w14:paraId="61B5C154" w14:textId="631A394C" w:rsidR="00447E85" w:rsidDel="00447E85" w:rsidRDefault="00447E85" w:rsidP="00447E85">
            <w:pPr>
              <w:pStyle w:val="TAC"/>
              <w:rPr>
                <w:del w:id="4942" w:author="MCC160" w:date="2024-04-29T18:33:00Z"/>
              </w:rPr>
            </w:pPr>
            <w:del w:id="4943" w:author="MCC160" w:date="2024-04-29T18:33:00Z">
              <w:r w:rsidDel="00447E85">
                <w:delText>-</w:delText>
              </w:r>
            </w:del>
          </w:p>
        </w:tc>
      </w:tr>
      <w:tr w:rsidR="00447E85" w14:paraId="63CADD03" w14:textId="77777777" w:rsidTr="003D7D35">
        <w:trPr>
          <w:ins w:id="4944" w:author="MCC160" w:date="2024-04-29T18:18:00Z"/>
        </w:trPr>
        <w:tc>
          <w:tcPr>
            <w:tcW w:w="641" w:type="dxa"/>
            <w:tcBorders>
              <w:top w:val="nil"/>
              <w:left w:val="single" w:sz="4" w:space="0" w:color="auto"/>
              <w:bottom w:val="single" w:sz="4" w:space="0" w:color="auto"/>
              <w:right w:val="single" w:sz="4" w:space="0" w:color="auto"/>
            </w:tcBorders>
          </w:tcPr>
          <w:p w14:paraId="7B463FB4" w14:textId="4D41D633" w:rsidR="00447E85" w:rsidRDefault="00447E85" w:rsidP="00447E85">
            <w:pPr>
              <w:pStyle w:val="TAC"/>
              <w:rPr>
                <w:ins w:id="4945" w:author="MCC160" w:date="2024-04-29T18:18:00Z"/>
              </w:rPr>
            </w:pPr>
            <w:ins w:id="4946" w:author="MCC160" w:date="2024-04-29T18:32:00Z">
              <w:r>
                <w:t>9</w:t>
              </w:r>
            </w:ins>
            <w:ins w:id="4947" w:author="MCC160" w:date="2024-04-29T18:33:00Z">
              <w:r>
                <w:t>B</w:t>
              </w:r>
            </w:ins>
          </w:p>
        </w:tc>
        <w:tc>
          <w:tcPr>
            <w:tcW w:w="3849" w:type="dxa"/>
            <w:tcBorders>
              <w:top w:val="nil"/>
              <w:left w:val="single" w:sz="4" w:space="0" w:color="auto"/>
              <w:bottom w:val="single" w:sz="4" w:space="0" w:color="auto"/>
              <w:right w:val="single" w:sz="4" w:space="0" w:color="auto"/>
            </w:tcBorders>
          </w:tcPr>
          <w:p w14:paraId="5106CCEF" w14:textId="33B05688" w:rsidR="00447E85" w:rsidRPr="000C71DE" w:rsidRDefault="00447E85" w:rsidP="00447E85">
            <w:pPr>
              <w:pStyle w:val="TAL"/>
              <w:rPr>
                <w:ins w:id="4948" w:author="MCC160" w:date="2024-04-29T18:18:00Z"/>
                <w:rFonts w:eastAsia="Calibri"/>
              </w:rPr>
            </w:pPr>
            <w:ins w:id="4949" w:author="MCC160" w:date="2024-04-29T18:32:00Z">
              <w:r w:rsidRPr="00CF052E">
                <w:t xml:space="preserve">The </w:t>
              </w:r>
            </w:ins>
            <w:ins w:id="4950" w:author="MCC160" w:date="2024-04-29T19:44:00Z">
              <w:r w:rsidR="00F7652D">
                <w:t xml:space="preserve">procedure 'MCX communication release' </w:t>
              </w:r>
            </w:ins>
            <w:ins w:id="4951" w:author="MCC160" w:date="2024-04-29T18:32:00Z">
              <w:r w:rsidRPr="00CF052E">
                <w:t>as described in TS 36.579-1 [2] clause 5.4.14 is performed to release the RRC connection.</w:t>
              </w:r>
            </w:ins>
          </w:p>
        </w:tc>
        <w:tc>
          <w:tcPr>
            <w:tcW w:w="694" w:type="dxa"/>
            <w:tcBorders>
              <w:top w:val="single" w:sz="4" w:space="0" w:color="auto"/>
              <w:left w:val="single" w:sz="4" w:space="0" w:color="auto"/>
              <w:bottom w:val="single" w:sz="4" w:space="0" w:color="auto"/>
              <w:right w:val="single" w:sz="4" w:space="0" w:color="auto"/>
            </w:tcBorders>
          </w:tcPr>
          <w:p w14:paraId="0CF0C013" w14:textId="2F0591E1" w:rsidR="00447E85" w:rsidRDefault="00447E85" w:rsidP="00447E85">
            <w:pPr>
              <w:pStyle w:val="TAC"/>
              <w:rPr>
                <w:ins w:id="4952" w:author="MCC160" w:date="2024-04-29T18:18:00Z"/>
              </w:rPr>
            </w:pPr>
            <w:ins w:id="4953" w:author="MCC160" w:date="2024-04-29T18:32:00Z">
              <w:r w:rsidRPr="00CF052E">
                <w:t>-</w:t>
              </w:r>
            </w:ins>
          </w:p>
        </w:tc>
        <w:tc>
          <w:tcPr>
            <w:tcW w:w="2890" w:type="dxa"/>
            <w:tcBorders>
              <w:top w:val="single" w:sz="4" w:space="0" w:color="auto"/>
              <w:left w:val="single" w:sz="4" w:space="0" w:color="auto"/>
              <w:bottom w:val="single" w:sz="4" w:space="0" w:color="auto"/>
              <w:right w:val="single" w:sz="4" w:space="0" w:color="auto"/>
            </w:tcBorders>
          </w:tcPr>
          <w:p w14:paraId="0B0544D0" w14:textId="03BA22B5" w:rsidR="00447E85" w:rsidRDefault="00447E85" w:rsidP="00447E85">
            <w:pPr>
              <w:pStyle w:val="TAL"/>
              <w:rPr>
                <w:ins w:id="4954" w:author="MCC160" w:date="2024-04-29T18:18:00Z"/>
                <w:lang w:eastAsia="ko-KR"/>
              </w:rPr>
            </w:pPr>
            <w:ins w:id="4955" w:author="MCC160" w:date="2024-04-29T18:32:00Z">
              <w:r w:rsidRPr="00CF052E">
                <w:t>-</w:t>
              </w:r>
            </w:ins>
          </w:p>
        </w:tc>
        <w:tc>
          <w:tcPr>
            <w:tcW w:w="556" w:type="dxa"/>
            <w:tcBorders>
              <w:top w:val="nil"/>
              <w:left w:val="single" w:sz="4" w:space="0" w:color="auto"/>
              <w:bottom w:val="single" w:sz="4" w:space="0" w:color="auto"/>
              <w:right w:val="single" w:sz="4" w:space="0" w:color="auto"/>
            </w:tcBorders>
          </w:tcPr>
          <w:p w14:paraId="642DA3F8" w14:textId="16D2358D" w:rsidR="00447E85" w:rsidRDefault="00447E85" w:rsidP="00447E85">
            <w:pPr>
              <w:pStyle w:val="TAC"/>
              <w:rPr>
                <w:ins w:id="4956" w:author="MCC160" w:date="2024-04-29T18:18:00Z"/>
              </w:rPr>
            </w:pPr>
            <w:ins w:id="4957" w:author="MCC160" w:date="2024-04-29T18:32:00Z">
              <w:r w:rsidRPr="00CF052E">
                <w:t>-</w:t>
              </w:r>
            </w:ins>
          </w:p>
        </w:tc>
        <w:tc>
          <w:tcPr>
            <w:tcW w:w="874" w:type="dxa"/>
            <w:tcBorders>
              <w:top w:val="nil"/>
              <w:left w:val="single" w:sz="4" w:space="0" w:color="auto"/>
              <w:bottom w:val="single" w:sz="4" w:space="0" w:color="auto"/>
              <w:right w:val="single" w:sz="4" w:space="0" w:color="auto"/>
            </w:tcBorders>
          </w:tcPr>
          <w:p w14:paraId="45F85B14" w14:textId="195D13C1" w:rsidR="00447E85" w:rsidRDefault="00447E85" w:rsidP="00447E85">
            <w:pPr>
              <w:pStyle w:val="TAC"/>
              <w:rPr>
                <w:ins w:id="4958" w:author="MCC160" w:date="2024-04-29T18:18:00Z"/>
              </w:rPr>
            </w:pPr>
            <w:ins w:id="4959" w:author="MCC160" w:date="2024-04-29T18:32:00Z">
              <w:r w:rsidRPr="00CF052E">
                <w:t>-</w:t>
              </w:r>
            </w:ins>
          </w:p>
        </w:tc>
      </w:tr>
      <w:tr w:rsidR="00447E85" w14:paraId="2FE6541C" w14:textId="77777777" w:rsidTr="003D7D35">
        <w:tc>
          <w:tcPr>
            <w:tcW w:w="641" w:type="dxa"/>
            <w:tcBorders>
              <w:top w:val="nil"/>
              <w:left w:val="single" w:sz="4" w:space="0" w:color="auto"/>
              <w:bottom w:val="single" w:sz="4" w:space="0" w:color="auto"/>
              <w:right w:val="single" w:sz="4" w:space="0" w:color="auto"/>
            </w:tcBorders>
            <w:hideMark/>
          </w:tcPr>
          <w:p w14:paraId="2276F339" w14:textId="77777777" w:rsidR="00447E85" w:rsidRDefault="00447E85" w:rsidP="00447E85">
            <w:pPr>
              <w:pStyle w:val="TAC"/>
            </w:pPr>
            <w:r>
              <w:t>9</w:t>
            </w:r>
            <w:r w:rsidRPr="000A57DF">
              <w:t>C</w:t>
            </w:r>
          </w:p>
        </w:tc>
        <w:tc>
          <w:tcPr>
            <w:tcW w:w="3849" w:type="dxa"/>
            <w:tcBorders>
              <w:top w:val="nil"/>
              <w:left w:val="single" w:sz="4" w:space="0" w:color="auto"/>
              <w:bottom w:val="single" w:sz="4" w:space="0" w:color="auto"/>
              <w:right w:val="single" w:sz="4" w:space="0" w:color="auto"/>
            </w:tcBorders>
            <w:hideMark/>
          </w:tcPr>
          <w:p w14:paraId="485D83E9" w14:textId="77777777" w:rsidR="00447E85" w:rsidRDefault="00447E85" w:rsidP="00447E85">
            <w:pPr>
              <w:pStyle w:val="TAL"/>
            </w:pPr>
            <w:r>
              <w:t>Trigger the GNSS simulator</w:t>
            </w:r>
            <w:r>
              <w:rPr>
                <w:lang w:eastAsia="zh-CN"/>
              </w:rPr>
              <w:t xml:space="preserve"> to start step 4 of </w:t>
            </w:r>
            <w:r>
              <w:t xml:space="preserve">Scenario #4 to </w:t>
            </w:r>
            <w:r>
              <w:rPr>
                <w:lang w:eastAsia="zh-CN"/>
              </w:rPr>
              <w:t xml:space="preserve">simulate the UE moving to location #8 inside </w:t>
            </w:r>
            <w:r>
              <w:t xml:space="preserve">Geographical area #1 </w:t>
            </w:r>
            <w:r>
              <w:rPr>
                <w:lang w:eastAsia="zh-CN"/>
              </w:rPr>
              <w:t xml:space="preserve">as defined in TS 36.508 [24] Table </w:t>
            </w:r>
            <w:r>
              <w:t>4.11.2-2.</w:t>
            </w:r>
          </w:p>
        </w:tc>
        <w:tc>
          <w:tcPr>
            <w:tcW w:w="694" w:type="dxa"/>
            <w:tcBorders>
              <w:top w:val="single" w:sz="4" w:space="0" w:color="auto"/>
              <w:left w:val="single" w:sz="4" w:space="0" w:color="auto"/>
              <w:bottom w:val="single" w:sz="4" w:space="0" w:color="auto"/>
              <w:right w:val="single" w:sz="4" w:space="0" w:color="auto"/>
            </w:tcBorders>
            <w:hideMark/>
          </w:tcPr>
          <w:p w14:paraId="469A4FF2" w14:textId="77777777" w:rsidR="00447E85" w:rsidRDefault="00447E85" w:rsidP="00447E85">
            <w:pPr>
              <w:pStyle w:val="TAC"/>
            </w:pPr>
            <w:r>
              <w:t>-</w:t>
            </w:r>
          </w:p>
        </w:tc>
        <w:tc>
          <w:tcPr>
            <w:tcW w:w="2890" w:type="dxa"/>
            <w:tcBorders>
              <w:top w:val="single" w:sz="4" w:space="0" w:color="auto"/>
              <w:left w:val="single" w:sz="4" w:space="0" w:color="auto"/>
              <w:bottom w:val="single" w:sz="4" w:space="0" w:color="auto"/>
              <w:right w:val="single" w:sz="4" w:space="0" w:color="auto"/>
            </w:tcBorders>
            <w:hideMark/>
          </w:tcPr>
          <w:p w14:paraId="28F9C9A3" w14:textId="77777777" w:rsidR="00447E85" w:rsidRDefault="00447E85" w:rsidP="00447E85">
            <w:pPr>
              <w:pStyle w:val="TAL"/>
            </w:pPr>
            <w:r>
              <w:t>-</w:t>
            </w:r>
          </w:p>
        </w:tc>
        <w:tc>
          <w:tcPr>
            <w:tcW w:w="556" w:type="dxa"/>
            <w:tcBorders>
              <w:top w:val="nil"/>
              <w:left w:val="single" w:sz="4" w:space="0" w:color="auto"/>
              <w:bottom w:val="single" w:sz="4" w:space="0" w:color="auto"/>
              <w:right w:val="single" w:sz="4" w:space="0" w:color="auto"/>
            </w:tcBorders>
            <w:hideMark/>
          </w:tcPr>
          <w:p w14:paraId="11B93A13" w14:textId="77777777" w:rsidR="00447E85" w:rsidRDefault="00447E85" w:rsidP="00447E85">
            <w:pPr>
              <w:pStyle w:val="TAC"/>
            </w:pPr>
            <w:r>
              <w:t>-</w:t>
            </w:r>
          </w:p>
        </w:tc>
        <w:tc>
          <w:tcPr>
            <w:tcW w:w="874" w:type="dxa"/>
            <w:tcBorders>
              <w:top w:val="nil"/>
              <w:left w:val="single" w:sz="4" w:space="0" w:color="auto"/>
              <w:bottom w:val="single" w:sz="4" w:space="0" w:color="auto"/>
              <w:right w:val="single" w:sz="4" w:space="0" w:color="auto"/>
            </w:tcBorders>
            <w:hideMark/>
          </w:tcPr>
          <w:p w14:paraId="09F5A5CD" w14:textId="77777777" w:rsidR="00447E85" w:rsidRDefault="00447E85" w:rsidP="00447E85">
            <w:pPr>
              <w:pStyle w:val="TAC"/>
            </w:pPr>
            <w:r>
              <w:t>-</w:t>
            </w:r>
          </w:p>
        </w:tc>
      </w:tr>
      <w:tr w:rsidR="00447E85" w14:paraId="29CB156A" w14:textId="77777777" w:rsidTr="003D7D35">
        <w:tc>
          <w:tcPr>
            <w:tcW w:w="641" w:type="dxa"/>
            <w:tcBorders>
              <w:top w:val="nil"/>
              <w:left w:val="single" w:sz="4" w:space="0" w:color="auto"/>
              <w:bottom w:val="single" w:sz="4" w:space="0" w:color="auto"/>
              <w:right w:val="single" w:sz="4" w:space="0" w:color="auto"/>
            </w:tcBorders>
            <w:hideMark/>
          </w:tcPr>
          <w:p w14:paraId="32357736" w14:textId="77777777" w:rsidR="00447E85" w:rsidRDefault="00447E85" w:rsidP="00447E85">
            <w:pPr>
              <w:pStyle w:val="TAC"/>
            </w:pPr>
            <w:r>
              <w:t>9</w:t>
            </w:r>
            <w:r w:rsidRPr="000A57DF">
              <w:t>D</w:t>
            </w:r>
          </w:p>
        </w:tc>
        <w:tc>
          <w:tcPr>
            <w:tcW w:w="3849" w:type="dxa"/>
            <w:tcBorders>
              <w:top w:val="nil"/>
              <w:left w:val="single" w:sz="4" w:space="0" w:color="auto"/>
              <w:bottom w:val="single" w:sz="4" w:space="0" w:color="auto"/>
              <w:right w:val="single" w:sz="4" w:space="0" w:color="auto"/>
            </w:tcBorders>
            <w:hideMark/>
          </w:tcPr>
          <w:p w14:paraId="482B1F92" w14:textId="77777777" w:rsidR="00447E85" w:rsidRDefault="00447E85" w:rsidP="00447E85">
            <w:pPr>
              <w:pStyle w:val="TAL"/>
            </w:pPr>
            <w:r>
              <w:t>Wait 10 sec to allow the simulated location to move approximately 100 m from the original location to location #8.</w:t>
            </w:r>
          </w:p>
        </w:tc>
        <w:tc>
          <w:tcPr>
            <w:tcW w:w="694" w:type="dxa"/>
            <w:tcBorders>
              <w:top w:val="single" w:sz="4" w:space="0" w:color="auto"/>
              <w:left w:val="single" w:sz="4" w:space="0" w:color="auto"/>
              <w:bottom w:val="single" w:sz="4" w:space="0" w:color="auto"/>
              <w:right w:val="single" w:sz="4" w:space="0" w:color="auto"/>
            </w:tcBorders>
            <w:hideMark/>
          </w:tcPr>
          <w:p w14:paraId="3966EC6C" w14:textId="77777777" w:rsidR="00447E85" w:rsidRDefault="00447E85" w:rsidP="00447E85">
            <w:pPr>
              <w:pStyle w:val="TAC"/>
            </w:pPr>
            <w:r>
              <w:t>-</w:t>
            </w:r>
          </w:p>
        </w:tc>
        <w:tc>
          <w:tcPr>
            <w:tcW w:w="2890" w:type="dxa"/>
            <w:tcBorders>
              <w:top w:val="single" w:sz="4" w:space="0" w:color="auto"/>
              <w:left w:val="single" w:sz="4" w:space="0" w:color="auto"/>
              <w:bottom w:val="single" w:sz="4" w:space="0" w:color="auto"/>
              <w:right w:val="single" w:sz="4" w:space="0" w:color="auto"/>
            </w:tcBorders>
            <w:hideMark/>
          </w:tcPr>
          <w:p w14:paraId="3C88B08B" w14:textId="77777777" w:rsidR="00447E85" w:rsidRDefault="00447E85" w:rsidP="00447E85">
            <w:pPr>
              <w:pStyle w:val="TAL"/>
            </w:pPr>
            <w:r>
              <w:t>-</w:t>
            </w:r>
          </w:p>
        </w:tc>
        <w:tc>
          <w:tcPr>
            <w:tcW w:w="556" w:type="dxa"/>
            <w:tcBorders>
              <w:top w:val="nil"/>
              <w:left w:val="single" w:sz="4" w:space="0" w:color="auto"/>
              <w:bottom w:val="single" w:sz="4" w:space="0" w:color="auto"/>
              <w:right w:val="single" w:sz="4" w:space="0" w:color="auto"/>
            </w:tcBorders>
            <w:hideMark/>
          </w:tcPr>
          <w:p w14:paraId="62E99F02" w14:textId="77777777" w:rsidR="00447E85" w:rsidRDefault="00447E85" w:rsidP="00447E85">
            <w:pPr>
              <w:pStyle w:val="TAC"/>
            </w:pPr>
            <w:r>
              <w:t>-</w:t>
            </w:r>
          </w:p>
        </w:tc>
        <w:tc>
          <w:tcPr>
            <w:tcW w:w="874" w:type="dxa"/>
            <w:tcBorders>
              <w:top w:val="nil"/>
              <w:left w:val="single" w:sz="4" w:space="0" w:color="auto"/>
              <w:bottom w:val="single" w:sz="4" w:space="0" w:color="auto"/>
              <w:right w:val="single" w:sz="4" w:space="0" w:color="auto"/>
            </w:tcBorders>
            <w:hideMark/>
          </w:tcPr>
          <w:p w14:paraId="3785F9C0" w14:textId="77777777" w:rsidR="00447E85" w:rsidRDefault="00447E85" w:rsidP="00447E85">
            <w:pPr>
              <w:pStyle w:val="TAC"/>
            </w:pPr>
            <w:r>
              <w:t>-</w:t>
            </w:r>
          </w:p>
        </w:tc>
      </w:tr>
      <w:tr w:rsidR="00447E85" w14:paraId="14379F93" w14:textId="77777777" w:rsidTr="003D7D35">
        <w:tc>
          <w:tcPr>
            <w:tcW w:w="641" w:type="dxa"/>
            <w:tcBorders>
              <w:top w:val="nil"/>
              <w:left w:val="single" w:sz="4" w:space="0" w:color="auto"/>
              <w:bottom w:val="single" w:sz="4" w:space="0" w:color="auto"/>
              <w:right w:val="single" w:sz="4" w:space="0" w:color="auto"/>
            </w:tcBorders>
            <w:hideMark/>
          </w:tcPr>
          <w:p w14:paraId="6F01551A" w14:textId="77777777" w:rsidR="00447E85" w:rsidRDefault="00447E85" w:rsidP="00447E85">
            <w:pPr>
              <w:pStyle w:val="TAC"/>
            </w:pPr>
            <w:r>
              <w:t>10</w:t>
            </w:r>
          </w:p>
        </w:tc>
        <w:tc>
          <w:tcPr>
            <w:tcW w:w="3849" w:type="dxa"/>
            <w:tcBorders>
              <w:top w:val="nil"/>
              <w:left w:val="single" w:sz="4" w:space="0" w:color="auto"/>
              <w:bottom w:val="single" w:sz="4" w:space="0" w:color="auto"/>
              <w:right w:val="single" w:sz="4" w:space="0" w:color="auto"/>
            </w:tcBorders>
            <w:hideMark/>
          </w:tcPr>
          <w:p w14:paraId="212ABF3B" w14:textId="18473FC0" w:rsidR="00447E85" w:rsidRDefault="00447E85" w:rsidP="00447E85">
            <w:pPr>
              <w:pStyle w:val="TAL"/>
            </w:pPr>
            <w:r>
              <w:t>Make the SS simulate PLMN change</w:t>
            </w:r>
            <w:del w:id="4960" w:author="MCC160" w:date="2024-04-29T16:40:00Z">
              <w:r w:rsidDel="0004614E">
                <w:delText>. The related E-UTRA/EPC actions are</w:delText>
              </w:r>
            </w:del>
            <w:ins w:id="4961" w:author="MCC160" w:date="2024-04-29T16:40:00Z">
              <w:r>
                <w:t xml:space="preserve"> as</w:t>
              </w:r>
            </w:ins>
            <w:r>
              <w:t xml:space="preserve"> described in TS 36.579-1 [2], clause 5.4.9 'MCX communication in E-UTRA / Change of cells' steps 3 and 4. The test sequence below shows only the MCPTT relevant messages exchanged.</w:t>
            </w:r>
          </w:p>
          <w:p w14:paraId="7FF70CC7" w14:textId="77777777" w:rsidR="00447E85" w:rsidRDefault="00447E85" w:rsidP="00447E85">
            <w:pPr>
              <w:pStyle w:val="TAL"/>
              <w:rPr>
                <w:szCs w:val="18"/>
              </w:rPr>
            </w:pPr>
            <w:r>
              <w:t>NOTE: Cell 4 only will be active.</w:t>
            </w:r>
          </w:p>
        </w:tc>
        <w:tc>
          <w:tcPr>
            <w:tcW w:w="694" w:type="dxa"/>
            <w:tcBorders>
              <w:top w:val="single" w:sz="4" w:space="0" w:color="auto"/>
              <w:left w:val="single" w:sz="4" w:space="0" w:color="auto"/>
              <w:bottom w:val="single" w:sz="4" w:space="0" w:color="auto"/>
              <w:right w:val="single" w:sz="4" w:space="0" w:color="auto"/>
            </w:tcBorders>
            <w:hideMark/>
          </w:tcPr>
          <w:p w14:paraId="43B22009" w14:textId="77777777" w:rsidR="00447E85" w:rsidRDefault="00447E85" w:rsidP="00447E85">
            <w:pPr>
              <w:pStyle w:val="TAC"/>
            </w:pPr>
            <w:r>
              <w:t>-</w:t>
            </w:r>
          </w:p>
        </w:tc>
        <w:tc>
          <w:tcPr>
            <w:tcW w:w="2890" w:type="dxa"/>
            <w:tcBorders>
              <w:top w:val="single" w:sz="4" w:space="0" w:color="auto"/>
              <w:left w:val="single" w:sz="4" w:space="0" w:color="auto"/>
              <w:bottom w:val="single" w:sz="4" w:space="0" w:color="auto"/>
              <w:right w:val="single" w:sz="4" w:space="0" w:color="auto"/>
            </w:tcBorders>
            <w:hideMark/>
          </w:tcPr>
          <w:p w14:paraId="2383C8EC" w14:textId="77777777" w:rsidR="00447E85" w:rsidRDefault="00447E85" w:rsidP="00447E85">
            <w:pPr>
              <w:pStyle w:val="TAL"/>
            </w:pPr>
            <w:r>
              <w:t>-</w:t>
            </w:r>
          </w:p>
        </w:tc>
        <w:tc>
          <w:tcPr>
            <w:tcW w:w="556" w:type="dxa"/>
            <w:tcBorders>
              <w:top w:val="nil"/>
              <w:left w:val="single" w:sz="4" w:space="0" w:color="auto"/>
              <w:bottom w:val="single" w:sz="4" w:space="0" w:color="auto"/>
              <w:right w:val="single" w:sz="4" w:space="0" w:color="auto"/>
            </w:tcBorders>
            <w:hideMark/>
          </w:tcPr>
          <w:p w14:paraId="11BFBC6F" w14:textId="77777777" w:rsidR="00447E85" w:rsidRDefault="00447E85" w:rsidP="00447E85">
            <w:pPr>
              <w:pStyle w:val="TAC"/>
            </w:pPr>
            <w:r>
              <w:t>-</w:t>
            </w:r>
          </w:p>
        </w:tc>
        <w:tc>
          <w:tcPr>
            <w:tcW w:w="874" w:type="dxa"/>
            <w:tcBorders>
              <w:top w:val="nil"/>
              <w:left w:val="single" w:sz="4" w:space="0" w:color="auto"/>
              <w:bottom w:val="single" w:sz="4" w:space="0" w:color="auto"/>
              <w:right w:val="single" w:sz="4" w:space="0" w:color="auto"/>
            </w:tcBorders>
            <w:hideMark/>
          </w:tcPr>
          <w:p w14:paraId="03ACB8BB" w14:textId="77777777" w:rsidR="00447E85" w:rsidRDefault="00447E85" w:rsidP="00447E85">
            <w:pPr>
              <w:pStyle w:val="TAC"/>
            </w:pPr>
            <w:r>
              <w:t>-</w:t>
            </w:r>
          </w:p>
        </w:tc>
      </w:tr>
      <w:tr w:rsidR="00447E85" w:rsidDel="0038699E" w14:paraId="18712C7D" w14:textId="34F09867" w:rsidTr="0038699E">
        <w:trPr>
          <w:del w:id="4962" w:author="MCC160" w:date="2024-04-29T16:55:00Z"/>
        </w:trPr>
        <w:tc>
          <w:tcPr>
            <w:tcW w:w="641" w:type="dxa"/>
            <w:tcBorders>
              <w:top w:val="nil"/>
              <w:left w:val="single" w:sz="4" w:space="0" w:color="auto"/>
              <w:bottom w:val="single" w:sz="4" w:space="0" w:color="auto"/>
              <w:right w:val="single" w:sz="4" w:space="0" w:color="auto"/>
            </w:tcBorders>
          </w:tcPr>
          <w:p w14:paraId="34F18260" w14:textId="57AEDEA3" w:rsidR="00447E85" w:rsidDel="0038699E" w:rsidRDefault="00447E85" w:rsidP="00447E85">
            <w:pPr>
              <w:pStyle w:val="TAC"/>
              <w:rPr>
                <w:del w:id="4963" w:author="MCC160" w:date="2024-04-29T16:55:00Z"/>
                <w:szCs w:val="18"/>
              </w:rPr>
            </w:pPr>
            <w:del w:id="4964" w:author="MCC160" w:date="2024-04-29T16:55:00Z">
              <w:r w:rsidDel="0038699E">
                <w:delText>-</w:delText>
              </w:r>
            </w:del>
          </w:p>
        </w:tc>
        <w:tc>
          <w:tcPr>
            <w:tcW w:w="3849" w:type="dxa"/>
            <w:tcBorders>
              <w:top w:val="nil"/>
              <w:left w:val="single" w:sz="4" w:space="0" w:color="auto"/>
              <w:bottom w:val="single" w:sz="4" w:space="0" w:color="auto"/>
              <w:right w:val="single" w:sz="4" w:space="0" w:color="auto"/>
            </w:tcBorders>
          </w:tcPr>
          <w:p w14:paraId="30236AA7" w14:textId="6A9FF7EB" w:rsidR="00447E85" w:rsidDel="0038699E" w:rsidRDefault="00447E85" w:rsidP="00447E85">
            <w:pPr>
              <w:pStyle w:val="TAL"/>
              <w:rPr>
                <w:del w:id="4965" w:author="MCC160" w:date="2024-04-29T16:55:00Z"/>
              </w:rPr>
            </w:pPr>
            <w:del w:id="4966" w:author="MCC160" w:date="2024-04-29T16:55:00Z">
              <w:r w:rsidDel="0038699E">
                <w:delText>EXCEPTION: The E-UTRA/EPC actions which are related to the MCPTT call establishment are described in TS 36.579-1 [2], clause 5.4.3 'MCX CO communication in E-UTRA'. The test sequence below shows only the MCPTT relevant messages exchanged.</w:delText>
              </w:r>
            </w:del>
          </w:p>
        </w:tc>
        <w:tc>
          <w:tcPr>
            <w:tcW w:w="694" w:type="dxa"/>
            <w:tcBorders>
              <w:top w:val="single" w:sz="4" w:space="0" w:color="auto"/>
              <w:left w:val="single" w:sz="4" w:space="0" w:color="auto"/>
              <w:bottom w:val="single" w:sz="4" w:space="0" w:color="auto"/>
              <w:right w:val="single" w:sz="4" w:space="0" w:color="auto"/>
            </w:tcBorders>
          </w:tcPr>
          <w:p w14:paraId="59BF50F9" w14:textId="15F6D102" w:rsidR="00447E85" w:rsidDel="0038699E" w:rsidRDefault="00447E85" w:rsidP="00447E85">
            <w:pPr>
              <w:pStyle w:val="TAC"/>
              <w:rPr>
                <w:del w:id="4967" w:author="MCC160" w:date="2024-04-29T16:55:00Z"/>
              </w:rPr>
            </w:pPr>
            <w:del w:id="4968" w:author="MCC160" w:date="2024-04-29T16:55:00Z">
              <w:r w:rsidDel="0038699E">
                <w:delText>-</w:delText>
              </w:r>
            </w:del>
          </w:p>
        </w:tc>
        <w:tc>
          <w:tcPr>
            <w:tcW w:w="2890" w:type="dxa"/>
            <w:tcBorders>
              <w:top w:val="single" w:sz="4" w:space="0" w:color="auto"/>
              <w:left w:val="single" w:sz="4" w:space="0" w:color="auto"/>
              <w:bottom w:val="single" w:sz="4" w:space="0" w:color="auto"/>
              <w:right w:val="single" w:sz="4" w:space="0" w:color="auto"/>
            </w:tcBorders>
          </w:tcPr>
          <w:p w14:paraId="1B92452A" w14:textId="38BCFD03" w:rsidR="00447E85" w:rsidDel="0038699E" w:rsidRDefault="00447E85" w:rsidP="00447E85">
            <w:pPr>
              <w:pStyle w:val="TAL"/>
              <w:rPr>
                <w:del w:id="4969" w:author="MCC160" w:date="2024-04-29T16:55:00Z"/>
              </w:rPr>
            </w:pPr>
            <w:del w:id="4970" w:author="MCC160" w:date="2024-04-29T16:55:00Z">
              <w:r w:rsidDel="0038699E">
                <w:delText>-</w:delText>
              </w:r>
            </w:del>
          </w:p>
        </w:tc>
        <w:tc>
          <w:tcPr>
            <w:tcW w:w="556" w:type="dxa"/>
            <w:tcBorders>
              <w:top w:val="nil"/>
              <w:left w:val="single" w:sz="4" w:space="0" w:color="auto"/>
              <w:bottom w:val="single" w:sz="4" w:space="0" w:color="auto"/>
              <w:right w:val="single" w:sz="4" w:space="0" w:color="auto"/>
            </w:tcBorders>
          </w:tcPr>
          <w:p w14:paraId="55741487" w14:textId="45433A46" w:rsidR="00447E85" w:rsidDel="0038699E" w:rsidRDefault="00447E85" w:rsidP="00447E85">
            <w:pPr>
              <w:pStyle w:val="TAC"/>
              <w:rPr>
                <w:del w:id="4971" w:author="MCC160" w:date="2024-04-29T16:55:00Z"/>
              </w:rPr>
            </w:pPr>
            <w:del w:id="4972" w:author="MCC160" w:date="2024-04-29T16:55:00Z">
              <w:r w:rsidDel="0038699E">
                <w:delText>-</w:delText>
              </w:r>
            </w:del>
          </w:p>
        </w:tc>
        <w:tc>
          <w:tcPr>
            <w:tcW w:w="874" w:type="dxa"/>
            <w:tcBorders>
              <w:top w:val="nil"/>
              <w:left w:val="single" w:sz="4" w:space="0" w:color="auto"/>
              <w:bottom w:val="single" w:sz="4" w:space="0" w:color="auto"/>
              <w:right w:val="single" w:sz="4" w:space="0" w:color="auto"/>
            </w:tcBorders>
          </w:tcPr>
          <w:p w14:paraId="614468B1" w14:textId="3F1F75A2" w:rsidR="00447E85" w:rsidDel="0038699E" w:rsidRDefault="00447E85" w:rsidP="00447E85">
            <w:pPr>
              <w:pStyle w:val="TAC"/>
              <w:rPr>
                <w:del w:id="4973" w:author="MCC160" w:date="2024-04-29T16:55:00Z"/>
              </w:rPr>
            </w:pPr>
            <w:del w:id="4974" w:author="MCC160" w:date="2024-04-29T16:55:00Z">
              <w:r w:rsidDel="0038699E">
                <w:delText>-</w:delText>
              </w:r>
            </w:del>
          </w:p>
        </w:tc>
      </w:tr>
      <w:tr w:rsidR="00447E85" w14:paraId="2A1F7724" w14:textId="77777777" w:rsidTr="003D7D35">
        <w:trPr>
          <w:ins w:id="4975" w:author="MCC160" w:date="2024-04-29T16:32:00Z"/>
        </w:trPr>
        <w:tc>
          <w:tcPr>
            <w:tcW w:w="641" w:type="dxa"/>
            <w:tcBorders>
              <w:top w:val="nil"/>
              <w:left w:val="single" w:sz="4" w:space="0" w:color="auto"/>
              <w:bottom w:val="single" w:sz="4" w:space="0" w:color="auto"/>
              <w:right w:val="single" w:sz="4" w:space="0" w:color="auto"/>
            </w:tcBorders>
          </w:tcPr>
          <w:p w14:paraId="41B9731C" w14:textId="2EDC1C6A" w:rsidR="00447E85" w:rsidRDefault="00447E85" w:rsidP="00447E85">
            <w:pPr>
              <w:pStyle w:val="TAC"/>
              <w:rPr>
                <w:ins w:id="4976" w:author="MCC160" w:date="2024-04-29T16:32:00Z"/>
              </w:rPr>
            </w:pPr>
            <w:ins w:id="4977" w:author="MCC160" w:date="2024-04-29T16:41:00Z">
              <w:r>
                <w:t>-</w:t>
              </w:r>
            </w:ins>
          </w:p>
        </w:tc>
        <w:tc>
          <w:tcPr>
            <w:tcW w:w="3849" w:type="dxa"/>
            <w:tcBorders>
              <w:top w:val="nil"/>
              <w:left w:val="single" w:sz="4" w:space="0" w:color="auto"/>
              <w:bottom w:val="single" w:sz="4" w:space="0" w:color="auto"/>
              <w:right w:val="single" w:sz="4" w:space="0" w:color="auto"/>
            </w:tcBorders>
          </w:tcPr>
          <w:p w14:paraId="0281C0A8" w14:textId="4D3AD58A" w:rsidR="00447E85" w:rsidRDefault="00447E85" w:rsidP="00447E85">
            <w:pPr>
              <w:pStyle w:val="TAL"/>
              <w:rPr>
                <w:ins w:id="4978" w:author="MCC160" w:date="2024-04-29T16:32:00Z"/>
              </w:rPr>
            </w:pPr>
            <w:ins w:id="4979" w:author="MCC160" w:date="2024-04-29T16:41:00Z">
              <w:r>
                <w:t xml:space="preserve">EXCEPTION: </w:t>
              </w:r>
              <w:r>
                <w:rPr>
                  <w:color w:val="000000"/>
                </w:rPr>
                <w:t xml:space="preserve">Procedure 'MCX CO communication' as described in clause 5.4.3 is started </w:t>
              </w:r>
              <w:r w:rsidRPr="00E45617">
                <w:rPr>
                  <w:color w:val="000000"/>
                </w:rPr>
                <w:t>to establish an RRC connection.</w:t>
              </w:r>
            </w:ins>
          </w:p>
        </w:tc>
        <w:tc>
          <w:tcPr>
            <w:tcW w:w="694" w:type="dxa"/>
            <w:tcBorders>
              <w:top w:val="single" w:sz="4" w:space="0" w:color="auto"/>
              <w:left w:val="single" w:sz="4" w:space="0" w:color="auto"/>
              <w:bottom w:val="single" w:sz="4" w:space="0" w:color="auto"/>
              <w:right w:val="single" w:sz="4" w:space="0" w:color="auto"/>
            </w:tcBorders>
          </w:tcPr>
          <w:p w14:paraId="46C8AB72" w14:textId="651EF076" w:rsidR="00447E85" w:rsidRDefault="00447E85" w:rsidP="00447E85">
            <w:pPr>
              <w:pStyle w:val="TAC"/>
              <w:rPr>
                <w:ins w:id="4980" w:author="MCC160" w:date="2024-04-29T16:32:00Z"/>
              </w:rPr>
            </w:pPr>
            <w:ins w:id="4981" w:author="MCC160" w:date="2024-04-29T16:41:00Z">
              <w:r>
                <w:t>-</w:t>
              </w:r>
            </w:ins>
          </w:p>
        </w:tc>
        <w:tc>
          <w:tcPr>
            <w:tcW w:w="2890" w:type="dxa"/>
            <w:tcBorders>
              <w:top w:val="single" w:sz="4" w:space="0" w:color="auto"/>
              <w:left w:val="single" w:sz="4" w:space="0" w:color="auto"/>
              <w:bottom w:val="single" w:sz="4" w:space="0" w:color="auto"/>
              <w:right w:val="single" w:sz="4" w:space="0" w:color="auto"/>
            </w:tcBorders>
          </w:tcPr>
          <w:p w14:paraId="1B661A06" w14:textId="6EFBDD32" w:rsidR="00447E85" w:rsidRDefault="00447E85" w:rsidP="00447E85">
            <w:pPr>
              <w:pStyle w:val="TAL"/>
              <w:rPr>
                <w:ins w:id="4982" w:author="MCC160" w:date="2024-04-29T16:32:00Z"/>
              </w:rPr>
            </w:pPr>
            <w:ins w:id="4983" w:author="MCC160" w:date="2024-04-29T16:41:00Z">
              <w:r>
                <w:t>-</w:t>
              </w:r>
            </w:ins>
          </w:p>
        </w:tc>
        <w:tc>
          <w:tcPr>
            <w:tcW w:w="556" w:type="dxa"/>
            <w:tcBorders>
              <w:top w:val="nil"/>
              <w:left w:val="single" w:sz="4" w:space="0" w:color="auto"/>
              <w:bottom w:val="single" w:sz="4" w:space="0" w:color="auto"/>
              <w:right w:val="single" w:sz="4" w:space="0" w:color="auto"/>
            </w:tcBorders>
          </w:tcPr>
          <w:p w14:paraId="370107FC" w14:textId="4F61AA72" w:rsidR="00447E85" w:rsidRDefault="00447E85" w:rsidP="00447E85">
            <w:pPr>
              <w:pStyle w:val="TAC"/>
              <w:rPr>
                <w:ins w:id="4984" w:author="MCC160" w:date="2024-04-29T16:32:00Z"/>
              </w:rPr>
            </w:pPr>
            <w:ins w:id="4985" w:author="MCC160" w:date="2024-04-29T16:41:00Z">
              <w:r>
                <w:t>-</w:t>
              </w:r>
            </w:ins>
          </w:p>
        </w:tc>
        <w:tc>
          <w:tcPr>
            <w:tcW w:w="874" w:type="dxa"/>
            <w:tcBorders>
              <w:top w:val="nil"/>
              <w:left w:val="single" w:sz="4" w:space="0" w:color="auto"/>
              <w:bottom w:val="single" w:sz="4" w:space="0" w:color="auto"/>
              <w:right w:val="single" w:sz="4" w:space="0" w:color="auto"/>
            </w:tcBorders>
          </w:tcPr>
          <w:p w14:paraId="3D9C240A" w14:textId="70D4A4D0" w:rsidR="00447E85" w:rsidRDefault="00447E85" w:rsidP="00447E85">
            <w:pPr>
              <w:pStyle w:val="TAC"/>
              <w:rPr>
                <w:ins w:id="4986" w:author="MCC160" w:date="2024-04-29T16:32:00Z"/>
              </w:rPr>
            </w:pPr>
            <w:ins w:id="4987" w:author="MCC160" w:date="2024-04-29T16:41:00Z">
              <w:r>
                <w:t>-</w:t>
              </w:r>
            </w:ins>
          </w:p>
        </w:tc>
      </w:tr>
      <w:tr w:rsidR="00447E85" w14:paraId="1CA65349" w14:textId="77777777" w:rsidTr="003D7D35">
        <w:tc>
          <w:tcPr>
            <w:tcW w:w="641" w:type="dxa"/>
            <w:tcBorders>
              <w:top w:val="nil"/>
              <w:left w:val="single" w:sz="4" w:space="0" w:color="auto"/>
              <w:bottom w:val="single" w:sz="4" w:space="0" w:color="auto"/>
              <w:right w:val="single" w:sz="4" w:space="0" w:color="auto"/>
            </w:tcBorders>
            <w:hideMark/>
          </w:tcPr>
          <w:p w14:paraId="48C47740" w14:textId="77777777" w:rsidR="00447E85" w:rsidRDefault="00447E85" w:rsidP="00447E85">
            <w:pPr>
              <w:pStyle w:val="TAC"/>
            </w:pPr>
            <w:r>
              <w:t>11</w:t>
            </w:r>
          </w:p>
        </w:tc>
        <w:tc>
          <w:tcPr>
            <w:tcW w:w="3849" w:type="dxa"/>
            <w:tcBorders>
              <w:top w:val="nil"/>
              <w:left w:val="single" w:sz="4" w:space="0" w:color="auto"/>
              <w:bottom w:val="single" w:sz="4" w:space="0" w:color="auto"/>
              <w:right w:val="single" w:sz="4" w:space="0" w:color="auto"/>
            </w:tcBorders>
            <w:hideMark/>
          </w:tcPr>
          <w:p w14:paraId="341FA2CD" w14:textId="77777777" w:rsidR="00447E85" w:rsidRDefault="00447E85" w:rsidP="00447E85">
            <w:pPr>
              <w:pStyle w:val="TAL"/>
            </w:pPr>
            <w:r>
              <w:t>Check: Does the UE (MCPTT client) send (NOTE) a SIP MESSAGE containing the PLMN change trigger identification along with the location information report, the current location coordinates as specified in step 9B, and the ECGI of cell 4 (the only cell being active at this moment of time)?</w:t>
            </w:r>
          </w:p>
          <w:p w14:paraId="3CB55010" w14:textId="77777777" w:rsidR="00447E85" w:rsidRDefault="00447E85" w:rsidP="00447E85">
            <w:pPr>
              <w:pStyle w:val="TAL"/>
              <w:rPr>
                <w:szCs w:val="18"/>
              </w:rPr>
            </w:pPr>
            <w:r>
              <w:t xml:space="preserve">NOTE: The </w:t>
            </w:r>
            <w:r>
              <w:rPr>
                <w:rFonts w:eastAsia="Malgun Gothic"/>
                <w:i/>
              </w:rPr>
              <w:t>minimumReportInterval</w:t>
            </w:r>
            <w:r>
              <w:rPr>
                <w:rFonts w:eastAsia="Malgun Gothic"/>
              </w:rPr>
              <w:t xml:space="preserve"> time (set in step 9) has already expired latest at the end of step 9B.</w:t>
            </w:r>
          </w:p>
        </w:tc>
        <w:tc>
          <w:tcPr>
            <w:tcW w:w="694" w:type="dxa"/>
            <w:tcBorders>
              <w:top w:val="single" w:sz="4" w:space="0" w:color="auto"/>
              <w:left w:val="single" w:sz="4" w:space="0" w:color="auto"/>
              <w:bottom w:val="single" w:sz="4" w:space="0" w:color="auto"/>
              <w:right w:val="single" w:sz="4" w:space="0" w:color="auto"/>
            </w:tcBorders>
            <w:hideMark/>
          </w:tcPr>
          <w:p w14:paraId="12CD5B7E" w14:textId="77777777" w:rsidR="00447E85" w:rsidRDefault="00447E85" w:rsidP="00447E85">
            <w:pPr>
              <w:pStyle w:val="TAC"/>
            </w:pPr>
            <w:r>
              <w:t>--&gt;</w:t>
            </w:r>
          </w:p>
        </w:tc>
        <w:tc>
          <w:tcPr>
            <w:tcW w:w="2890" w:type="dxa"/>
            <w:tcBorders>
              <w:top w:val="single" w:sz="4" w:space="0" w:color="auto"/>
              <w:left w:val="single" w:sz="4" w:space="0" w:color="auto"/>
              <w:bottom w:val="single" w:sz="4" w:space="0" w:color="auto"/>
              <w:right w:val="single" w:sz="4" w:space="0" w:color="auto"/>
            </w:tcBorders>
            <w:hideMark/>
          </w:tcPr>
          <w:p w14:paraId="6B3BB6E7" w14:textId="77777777" w:rsidR="00447E85" w:rsidRDefault="00447E85" w:rsidP="00447E85">
            <w:pPr>
              <w:pStyle w:val="TAL"/>
            </w:pPr>
            <w:r>
              <w:t xml:space="preserve">SIP MESSAGE </w:t>
            </w:r>
          </w:p>
        </w:tc>
        <w:tc>
          <w:tcPr>
            <w:tcW w:w="556" w:type="dxa"/>
            <w:tcBorders>
              <w:top w:val="nil"/>
              <w:left w:val="single" w:sz="4" w:space="0" w:color="auto"/>
              <w:bottom w:val="single" w:sz="4" w:space="0" w:color="auto"/>
              <w:right w:val="single" w:sz="4" w:space="0" w:color="auto"/>
            </w:tcBorders>
            <w:hideMark/>
          </w:tcPr>
          <w:p w14:paraId="6CE4BCB8" w14:textId="77777777" w:rsidR="00447E85" w:rsidRDefault="00447E85" w:rsidP="00447E85">
            <w:pPr>
              <w:pStyle w:val="TAC"/>
            </w:pPr>
            <w:r>
              <w:t>2</w:t>
            </w:r>
          </w:p>
        </w:tc>
        <w:tc>
          <w:tcPr>
            <w:tcW w:w="874" w:type="dxa"/>
            <w:tcBorders>
              <w:top w:val="nil"/>
              <w:left w:val="single" w:sz="4" w:space="0" w:color="auto"/>
              <w:bottom w:val="single" w:sz="4" w:space="0" w:color="auto"/>
              <w:right w:val="single" w:sz="4" w:space="0" w:color="auto"/>
            </w:tcBorders>
            <w:hideMark/>
          </w:tcPr>
          <w:p w14:paraId="1E28C1FA" w14:textId="77777777" w:rsidR="00447E85" w:rsidRDefault="00447E85" w:rsidP="00447E85">
            <w:pPr>
              <w:pStyle w:val="TAC"/>
            </w:pPr>
            <w:r>
              <w:t>P</w:t>
            </w:r>
          </w:p>
        </w:tc>
      </w:tr>
      <w:tr w:rsidR="00447E85" w14:paraId="3F608E57" w14:textId="77777777" w:rsidTr="003D7D35">
        <w:tc>
          <w:tcPr>
            <w:tcW w:w="641" w:type="dxa"/>
            <w:tcBorders>
              <w:top w:val="nil"/>
              <w:left w:val="single" w:sz="4" w:space="0" w:color="auto"/>
              <w:bottom w:val="single" w:sz="4" w:space="0" w:color="auto"/>
              <w:right w:val="single" w:sz="4" w:space="0" w:color="auto"/>
            </w:tcBorders>
            <w:hideMark/>
          </w:tcPr>
          <w:p w14:paraId="33D5EB97" w14:textId="77777777" w:rsidR="00447E85" w:rsidRDefault="00447E85" w:rsidP="00447E85">
            <w:pPr>
              <w:pStyle w:val="TAC"/>
            </w:pPr>
            <w:r>
              <w:t>11A</w:t>
            </w:r>
          </w:p>
        </w:tc>
        <w:tc>
          <w:tcPr>
            <w:tcW w:w="3849" w:type="dxa"/>
            <w:tcBorders>
              <w:top w:val="nil"/>
              <w:left w:val="single" w:sz="4" w:space="0" w:color="auto"/>
              <w:bottom w:val="single" w:sz="4" w:space="0" w:color="auto"/>
              <w:right w:val="single" w:sz="4" w:space="0" w:color="auto"/>
            </w:tcBorders>
            <w:hideMark/>
          </w:tcPr>
          <w:p w14:paraId="30BBD20E" w14:textId="77777777" w:rsidR="00447E85" w:rsidRDefault="00447E85" w:rsidP="00447E85">
            <w:pPr>
              <w:pStyle w:val="TAL"/>
            </w:pPr>
            <w:r>
              <w:t>SS cancels Timer=60.</w:t>
            </w:r>
          </w:p>
        </w:tc>
        <w:tc>
          <w:tcPr>
            <w:tcW w:w="694" w:type="dxa"/>
            <w:tcBorders>
              <w:top w:val="single" w:sz="4" w:space="0" w:color="auto"/>
              <w:left w:val="single" w:sz="4" w:space="0" w:color="auto"/>
              <w:bottom w:val="single" w:sz="4" w:space="0" w:color="auto"/>
              <w:right w:val="single" w:sz="4" w:space="0" w:color="auto"/>
            </w:tcBorders>
            <w:hideMark/>
          </w:tcPr>
          <w:p w14:paraId="30762087" w14:textId="77777777" w:rsidR="00447E85" w:rsidRDefault="00447E85" w:rsidP="00447E85">
            <w:pPr>
              <w:pStyle w:val="TAC"/>
            </w:pPr>
            <w:r>
              <w:t>-</w:t>
            </w:r>
          </w:p>
        </w:tc>
        <w:tc>
          <w:tcPr>
            <w:tcW w:w="2890" w:type="dxa"/>
            <w:tcBorders>
              <w:top w:val="single" w:sz="4" w:space="0" w:color="auto"/>
              <w:left w:val="single" w:sz="4" w:space="0" w:color="auto"/>
              <w:bottom w:val="single" w:sz="4" w:space="0" w:color="auto"/>
              <w:right w:val="single" w:sz="4" w:space="0" w:color="auto"/>
            </w:tcBorders>
            <w:hideMark/>
          </w:tcPr>
          <w:p w14:paraId="3ECAB2C9" w14:textId="77777777" w:rsidR="00447E85" w:rsidRDefault="00447E85" w:rsidP="00447E85">
            <w:pPr>
              <w:pStyle w:val="TAL"/>
            </w:pPr>
            <w:r>
              <w:t>-</w:t>
            </w:r>
          </w:p>
        </w:tc>
        <w:tc>
          <w:tcPr>
            <w:tcW w:w="556" w:type="dxa"/>
            <w:tcBorders>
              <w:top w:val="nil"/>
              <w:left w:val="single" w:sz="4" w:space="0" w:color="auto"/>
              <w:bottom w:val="single" w:sz="4" w:space="0" w:color="auto"/>
              <w:right w:val="single" w:sz="4" w:space="0" w:color="auto"/>
            </w:tcBorders>
            <w:hideMark/>
          </w:tcPr>
          <w:p w14:paraId="01399766" w14:textId="77777777" w:rsidR="00447E85" w:rsidRDefault="00447E85" w:rsidP="00447E85">
            <w:pPr>
              <w:pStyle w:val="TAC"/>
            </w:pPr>
            <w:r>
              <w:t>-</w:t>
            </w:r>
          </w:p>
        </w:tc>
        <w:tc>
          <w:tcPr>
            <w:tcW w:w="874" w:type="dxa"/>
            <w:tcBorders>
              <w:top w:val="nil"/>
              <w:left w:val="single" w:sz="4" w:space="0" w:color="auto"/>
              <w:bottom w:val="single" w:sz="4" w:space="0" w:color="auto"/>
              <w:right w:val="single" w:sz="4" w:space="0" w:color="auto"/>
            </w:tcBorders>
            <w:hideMark/>
          </w:tcPr>
          <w:p w14:paraId="1971D762" w14:textId="77777777" w:rsidR="00447E85" w:rsidRDefault="00447E85" w:rsidP="00447E85">
            <w:pPr>
              <w:pStyle w:val="TAC"/>
            </w:pPr>
            <w:r>
              <w:t>-</w:t>
            </w:r>
          </w:p>
        </w:tc>
      </w:tr>
      <w:tr w:rsidR="00447E85" w14:paraId="30752D22" w14:textId="77777777" w:rsidTr="003D7D35">
        <w:tc>
          <w:tcPr>
            <w:tcW w:w="641" w:type="dxa"/>
            <w:tcBorders>
              <w:top w:val="nil"/>
              <w:left w:val="single" w:sz="4" w:space="0" w:color="auto"/>
              <w:bottom w:val="single" w:sz="4" w:space="0" w:color="auto"/>
              <w:right w:val="single" w:sz="4" w:space="0" w:color="auto"/>
            </w:tcBorders>
            <w:hideMark/>
          </w:tcPr>
          <w:p w14:paraId="7641665F" w14:textId="77777777" w:rsidR="00447E85" w:rsidRDefault="00447E85" w:rsidP="00447E85">
            <w:pPr>
              <w:pStyle w:val="TAC"/>
            </w:pPr>
            <w:r>
              <w:t>11B</w:t>
            </w:r>
          </w:p>
        </w:tc>
        <w:tc>
          <w:tcPr>
            <w:tcW w:w="3849" w:type="dxa"/>
            <w:tcBorders>
              <w:top w:val="nil"/>
              <w:left w:val="single" w:sz="4" w:space="0" w:color="auto"/>
              <w:bottom w:val="single" w:sz="4" w:space="0" w:color="auto"/>
              <w:right w:val="single" w:sz="4" w:space="0" w:color="auto"/>
            </w:tcBorders>
            <w:hideMark/>
          </w:tcPr>
          <w:p w14:paraId="46014D09" w14:textId="77777777" w:rsidR="00447E85" w:rsidRDefault="00447E85" w:rsidP="00447E85">
            <w:pPr>
              <w:pStyle w:val="TAL"/>
            </w:pPr>
            <w:r>
              <w:t>SS starts Timer=60.</w:t>
            </w:r>
          </w:p>
        </w:tc>
        <w:tc>
          <w:tcPr>
            <w:tcW w:w="694" w:type="dxa"/>
            <w:tcBorders>
              <w:top w:val="single" w:sz="4" w:space="0" w:color="auto"/>
              <w:left w:val="single" w:sz="4" w:space="0" w:color="auto"/>
              <w:bottom w:val="single" w:sz="4" w:space="0" w:color="auto"/>
              <w:right w:val="single" w:sz="4" w:space="0" w:color="auto"/>
            </w:tcBorders>
            <w:hideMark/>
          </w:tcPr>
          <w:p w14:paraId="3AF53C4B" w14:textId="77777777" w:rsidR="00447E85" w:rsidRDefault="00447E85" w:rsidP="00447E85">
            <w:pPr>
              <w:pStyle w:val="TAC"/>
            </w:pPr>
            <w:r>
              <w:t>-</w:t>
            </w:r>
          </w:p>
        </w:tc>
        <w:tc>
          <w:tcPr>
            <w:tcW w:w="2890" w:type="dxa"/>
            <w:tcBorders>
              <w:top w:val="single" w:sz="4" w:space="0" w:color="auto"/>
              <w:left w:val="single" w:sz="4" w:space="0" w:color="auto"/>
              <w:bottom w:val="single" w:sz="4" w:space="0" w:color="auto"/>
              <w:right w:val="single" w:sz="4" w:space="0" w:color="auto"/>
            </w:tcBorders>
            <w:hideMark/>
          </w:tcPr>
          <w:p w14:paraId="6D16E3E8" w14:textId="77777777" w:rsidR="00447E85" w:rsidRDefault="00447E85" w:rsidP="00447E85">
            <w:pPr>
              <w:pStyle w:val="TAL"/>
            </w:pPr>
            <w:r>
              <w:t>-</w:t>
            </w:r>
          </w:p>
        </w:tc>
        <w:tc>
          <w:tcPr>
            <w:tcW w:w="556" w:type="dxa"/>
            <w:tcBorders>
              <w:top w:val="nil"/>
              <w:left w:val="single" w:sz="4" w:space="0" w:color="auto"/>
              <w:bottom w:val="single" w:sz="4" w:space="0" w:color="auto"/>
              <w:right w:val="single" w:sz="4" w:space="0" w:color="auto"/>
            </w:tcBorders>
            <w:hideMark/>
          </w:tcPr>
          <w:p w14:paraId="2232333E" w14:textId="77777777" w:rsidR="00447E85" w:rsidRDefault="00447E85" w:rsidP="00447E85">
            <w:pPr>
              <w:pStyle w:val="TAC"/>
            </w:pPr>
            <w:r>
              <w:t>-</w:t>
            </w:r>
          </w:p>
        </w:tc>
        <w:tc>
          <w:tcPr>
            <w:tcW w:w="874" w:type="dxa"/>
            <w:tcBorders>
              <w:top w:val="nil"/>
              <w:left w:val="single" w:sz="4" w:space="0" w:color="auto"/>
              <w:bottom w:val="single" w:sz="4" w:space="0" w:color="auto"/>
              <w:right w:val="single" w:sz="4" w:space="0" w:color="auto"/>
            </w:tcBorders>
            <w:hideMark/>
          </w:tcPr>
          <w:p w14:paraId="7AE4A404" w14:textId="77777777" w:rsidR="00447E85" w:rsidRDefault="00447E85" w:rsidP="00447E85">
            <w:pPr>
              <w:pStyle w:val="TAC"/>
            </w:pPr>
            <w:r>
              <w:t>-</w:t>
            </w:r>
          </w:p>
        </w:tc>
      </w:tr>
      <w:tr w:rsidR="00447E85" w:rsidDel="00447E85" w14:paraId="41693C42" w14:textId="240B747C" w:rsidTr="003D7D35">
        <w:trPr>
          <w:del w:id="4988" w:author="MCC160" w:date="2024-04-29T18:33:00Z"/>
        </w:trPr>
        <w:tc>
          <w:tcPr>
            <w:tcW w:w="641" w:type="dxa"/>
            <w:tcBorders>
              <w:top w:val="nil"/>
              <w:left w:val="single" w:sz="4" w:space="0" w:color="auto"/>
              <w:bottom w:val="single" w:sz="4" w:space="0" w:color="auto"/>
              <w:right w:val="single" w:sz="4" w:space="0" w:color="auto"/>
            </w:tcBorders>
          </w:tcPr>
          <w:p w14:paraId="1A51389C" w14:textId="1F55B1A8" w:rsidR="00447E85" w:rsidDel="00447E85" w:rsidRDefault="00447E85" w:rsidP="00447E85">
            <w:pPr>
              <w:pStyle w:val="TAC"/>
              <w:rPr>
                <w:del w:id="4989" w:author="MCC160" w:date="2024-04-29T18:33:00Z"/>
              </w:rPr>
            </w:pPr>
            <w:del w:id="4990" w:author="MCC160" w:date="2024-04-29T18:33:00Z">
              <w:r w:rsidDel="00447E85">
                <w:delText>11C</w:delText>
              </w:r>
            </w:del>
          </w:p>
        </w:tc>
        <w:tc>
          <w:tcPr>
            <w:tcW w:w="3849" w:type="dxa"/>
            <w:tcBorders>
              <w:top w:val="nil"/>
              <w:left w:val="single" w:sz="4" w:space="0" w:color="auto"/>
              <w:bottom w:val="single" w:sz="4" w:space="0" w:color="auto"/>
              <w:right w:val="single" w:sz="4" w:space="0" w:color="auto"/>
            </w:tcBorders>
          </w:tcPr>
          <w:p w14:paraId="38F5888C" w14:textId="082DF6D4" w:rsidR="00447E85" w:rsidRPr="000C71DE" w:rsidDel="00447E85" w:rsidRDefault="00447E85" w:rsidP="00447E85">
            <w:pPr>
              <w:pStyle w:val="TAL"/>
              <w:rPr>
                <w:del w:id="4991" w:author="MCC160" w:date="2024-04-29T18:33:00Z"/>
                <w:rFonts w:eastAsia="Calibri"/>
              </w:rPr>
            </w:pPr>
            <w:del w:id="4992" w:author="MCC160" w:date="2024-04-29T18:33:00Z">
              <w:r w:rsidRPr="000C71DE" w:rsidDel="00447E85">
                <w:rPr>
                  <w:rFonts w:eastAsia="Calibri"/>
                </w:rPr>
                <w:delText>The SS waits 2 seconds before the SS releases the RRC connection.</w:delText>
              </w:r>
            </w:del>
          </w:p>
          <w:p w14:paraId="3E842E76" w14:textId="003DB061" w:rsidR="00447E85" w:rsidDel="00447E85" w:rsidRDefault="00447E85" w:rsidP="00447E85">
            <w:pPr>
              <w:pStyle w:val="TAL"/>
              <w:rPr>
                <w:del w:id="4993" w:author="MCC160" w:date="2024-04-29T18:33:00Z"/>
              </w:rPr>
            </w:pPr>
            <w:del w:id="4994" w:author="MCC160" w:date="2024-04-29T18:33:00Z">
              <w:r w:rsidRPr="000C71DE" w:rsidDel="00447E85">
                <w:delText xml:space="preserve">(NOTE </w:delText>
              </w:r>
              <w:r w:rsidDel="00447E85">
                <w:delText>1</w:delText>
              </w:r>
              <w:r w:rsidRPr="000C71DE" w:rsidDel="00447E85">
                <w:delText>)</w:delText>
              </w:r>
            </w:del>
          </w:p>
        </w:tc>
        <w:tc>
          <w:tcPr>
            <w:tcW w:w="694" w:type="dxa"/>
            <w:tcBorders>
              <w:top w:val="single" w:sz="4" w:space="0" w:color="auto"/>
              <w:left w:val="single" w:sz="4" w:space="0" w:color="auto"/>
              <w:bottom w:val="single" w:sz="4" w:space="0" w:color="auto"/>
              <w:right w:val="single" w:sz="4" w:space="0" w:color="auto"/>
            </w:tcBorders>
          </w:tcPr>
          <w:p w14:paraId="6FF74945" w14:textId="0B2050FA" w:rsidR="00447E85" w:rsidDel="00447E85" w:rsidRDefault="00447E85" w:rsidP="00447E85">
            <w:pPr>
              <w:pStyle w:val="TAC"/>
              <w:rPr>
                <w:del w:id="4995" w:author="MCC160" w:date="2024-04-29T18:33:00Z"/>
              </w:rPr>
            </w:pPr>
            <w:del w:id="4996" w:author="MCC160" w:date="2024-04-29T18:33:00Z">
              <w:r w:rsidDel="00447E85">
                <w:delText>-</w:delText>
              </w:r>
            </w:del>
          </w:p>
        </w:tc>
        <w:tc>
          <w:tcPr>
            <w:tcW w:w="2890" w:type="dxa"/>
            <w:tcBorders>
              <w:top w:val="single" w:sz="4" w:space="0" w:color="auto"/>
              <w:left w:val="single" w:sz="4" w:space="0" w:color="auto"/>
              <w:bottom w:val="single" w:sz="4" w:space="0" w:color="auto"/>
              <w:right w:val="single" w:sz="4" w:space="0" w:color="auto"/>
            </w:tcBorders>
          </w:tcPr>
          <w:p w14:paraId="7CC2C530" w14:textId="347838BE" w:rsidR="00447E85" w:rsidDel="00447E85" w:rsidRDefault="00447E85" w:rsidP="00447E85">
            <w:pPr>
              <w:pStyle w:val="TAL"/>
              <w:rPr>
                <w:del w:id="4997" w:author="MCC160" w:date="2024-04-29T18:33:00Z"/>
              </w:rPr>
            </w:pPr>
            <w:del w:id="4998" w:author="MCC160" w:date="2024-04-29T18:33:00Z">
              <w:r w:rsidDel="00447E85">
                <w:rPr>
                  <w:lang w:eastAsia="ko-KR"/>
                </w:rPr>
                <w:delText>-</w:delText>
              </w:r>
            </w:del>
          </w:p>
        </w:tc>
        <w:tc>
          <w:tcPr>
            <w:tcW w:w="556" w:type="dxa"/>
            <w:tcBorders>
              <w:top w:val="nil"/>
              <w:left w:val="single" w:sz="4" w:space="0" w:color="auto"/>
              <w:bottom w:val="single" w:sz="4" w:space="0" w:color="auto"/>
              <w:right w:val="single" w:sz="4" w:space="0" w:color="auto"/>
            </w:tcBorders>
          </w:tcPr>
          <w:p w14:paraId="5713BCA5" w14:textId="542D5395" w:rsidR="00447E85" w:rsidDel="00447E85" w:rsidRDefault="00447E85" w:rsidP="00447E85">
            <w:pPr>
              <w:pStyle w:val="TAC"/>
              <w:rPr>
                <w:del w:id="4999" w:author="MCC160" w:date="2024-04-29T18:33:00Z"/>
              </w:rPr>
            </w:pPr>
            <w:del w:id="5000" w:author="MCC160" w:date="2024-04-29T18:33:00Z">
              <w:r w:rsidDel="00447E85">
                <w:delText>-</w:delText>
              </w:r>
            </w:del>
          </w:p>
        </w:tc>
        <w:tc>
          <w:tcPr>
            <w:tcW w:w="874" w:type="dxa"/>
            <w:tcBorders>
              <w:top w:val="nil"/>
              <w:left w:val="single" w:sz="4" w:space="0" w:color="auto"/>
              <w:bottom w:val="single" w:sz="4" w:space="0" w:color="auto"/>
              <w:right w:val="single" w:sz="4" w:space="0" w:color="auto"/>
            </w:tcBorders>
          </w:tcPr>
          <w:p w14:paraId="2B38E9AC" w14:textId="2A0BDC34" w:rsidR="00447E85" w:rsidDel="00447E85" w:rsidRDefault="00447E85" w:rsidP="00447E85">
            <w:pPr>
              <w:pStyle w:val="TAC"/>
              <w:rPr>
                <w:del w:id="5001" w:author="MCC160" w:date="2024-04-29T18:33:00Z"/>
              </w:rPr>
            </w:pPr>
            <w:del w:id="5002" w:author="MCC160" w:date="2024-04-29T18:33:00Z">
              <w:r w:rsidDel="00447E85">
                <w:delText>-</w:delText>
              </w:r>
            </w:del>
          </w:p>
        </w:tc>
      </w:tr>
      <w:tr w:rsidR="00447E85" w14:paraId="2C320A98" w14:textId="77777777" w:rsidTr="003D7D35">
        <w:trPr>
          <w:ins w:id="5003" w:author="MCC160" w:date="2024-04-29T18:18:00Z"/>
        </w:trPr>
        <w:tc>
          <w:tcPr>
            <w:tcW w:w="641" w:type="dxa"/>
            <w:tcBorders>
              <w:top w:val="nil"/>
              <w:left w:val="single" w:sz="4" w:space="0" w:color="auto"/>
              <w:bottom w:val="single" w:sz="4" w:space="0" w:color="auto"/>
              <w:right w:val="single" w:sz="4" w:space="0" w:color="auto"/>
            </w:tcBorders>
          </w:tcPr>
          <w:p w14:paraId="463BBAAA" w14:textId="27FE5583" w:rsidR="00447E85" w:rsidRDefault="00447E85" w:rsidP="00447E85">
            <w:pPr>
              <w:pStyle w:val="TAC"/>
              <w:rPr>
                <w:ins w:id="5004" w:author="MCC160" w:date="2024-04-29T18:18:00Z"/>
              </w:rPr>
            </w:pPr>
            <w:ins w:id="5005" w:author="MCC160" w:date="2024-04-29T18:33:00Z">
              <w:r w:rsidRPr="00CF052E">
                <w:t>1</w:t>
              </w:r>
              <w:r>
                <w:t>1C</w:t>
              </w:r>
            </w:ins>
          </w:p>
        </w:tc>
        <w:tc>
          <w:tcPr>
            <w:tcW w:w="3849" w:type="dxa"/>
            <w:tcBorders>
              <w:top w:val="nil"/>
              <w:left w:val="single" w:sz="4" w:space="0" w:color="auto"/>
              <w:bottom w:val="single" w:sz="4" w:space="0" w:color="auto"/>
              <w:right w:val="single" w:sz="4" w:space="0" w:color="auto"/>
            </w:tcBorders>
          </w:tcPr>
          <w:p w14:paraId="7C74D5C9" w14:textId="4848FE05" w:rsidR="00447E85" w:rsidRPr="000C71DE" w:rsidRDefault="00447E85" w:rsidP="00447E85">
            <w:pPr>
              <w:pStyle w:val="TAL"/>
              <w:rPr>
                <w:ins w:id="5006" w:author="MCC160" w:date="2024-04-29T18:18:00Z"/>
                <w:rFonts w:eastAsia="Calibri"/>
              </w:rPr>
            </w:pPr>
            <w:ins w:id="5007" w:author="MCC160" w:date="2024-04-29T18:33:00Z">
              <w:r w:rsidRPr="00CF052E">
                <w:t xml:space="preserve">The </w:t>
              </w:r>
            </w:ins>
            <w:ins w:id="5008" w:author="MCC160" w:date="2024-04-29T19:44:00Z">
              <w:r w:rsidR="00F7652D">
                <w:t xml:space="preserve">procedure 'MCX communication release' </w:t>
              </w:r>
            </w:ins>
            <w:ins w:id="5009" w:author="MCC160" w:date="2024-04-29T18:33:00Z">
              <w:r w:rsidRPr="00CF052E">
                <w:t>as described in TS 36.579-1 [2] clause 5.4.14 is performed to release the RRC connection.</w:t>
              </w:r>
            </w:ins>
          </w:p>
        </w:tc>
        <w:tc>
          <w:tcPr>
            <w:tcW w:w="694" w:type="dxa"/>
            <w:tcBorders>
              <w:top w:val="single" w:sz="4" w:space="0" w:color="auto"/>
              <w:left w:val="single" w:sz="4" w:space="0" w:color="auto"/>
              <w:bottom w:val="single" w:sz="4" w:space="0" w:color="auto"/>
              <w:right w:val="single" w:sz="4" w:space="0" w:color="auto"/>
            </w:tcBorders>
          </w:tcPr>
          <w:p w14:paraId="293A6B8B" w14:textId="40B6CE64" w:rsidR="00447E85" w:rsidRDefault="00447E85" w:rsidP="00447E85">
            <w:pPr>
              <w:pStyle w:val="TAC"/>
              <w:rPr>
                <w:ins w:id="5010" w:author="MCC160" w:date="2024-04-29T18:18:00Z"/>
              </w:rPr>
            </w:pPr>
            <w:ins w:id="5011" w:author="MCC160" w:date="2024-04-29T18:33:00Z">
              <w:r w:rsidRPr="00CF052E">
                <w:t>-</w:t>
              </w:r>
            </w:ins>
          </w:p>
        </w:tc>
        <w:tc>
          <w:tcPr>
            <w:tcW w:w="2890" w:type="dxa"/>
            <w:tcBorders>
              <w:top w:val="single" w:sz="4" w:space="0" w:color="auto"/>
              <w:left w:val="single" w:sz="4" w:space="0" w:color="auto"/>
              <w:bottom w:val="single" w:sz="4" w:space="0" w:color="auto"/>
              <w:right w:val="single" w:sz="4" w:space="0" w:color="auto"/>
            </w:tcBorders>
          </w:tcPr>
          <w:p w14:paraId="413C8026" w14:textId="4018A19A" w:rsidR="00447E85" w:rsidRDefault="00447E85" w:rsidP="00447E85">
            <w:pPr>
              <w:pStyle w:val="TAL"/>
              <w:rPr>
                <w:ins w:id="5012" w:author="MCC160" w:date="2024-04-29T18:18:00Z"/>
                <w:lang w:eastAsia="ko-KR"/>
              </w:rPr>
            </w:pPr>
            <w:ins w:id="5013" w:author="MCC160" w:date="2024-04-29T18:33:00Z">
              <w:r w:rsidRPr="00CF052E">
                <w:t>-</w:t>
              </w:r>
            </w:ins>
          </w:p>
        </w:tc>
        <w:tc>
          <w:tcPr>
            <w:tcW w:w="556" w:type="dxa"/>
            <w:tcBorders>
              <w:top w:val="nil"/>
              <w:left w:val="single" w:sz="4" w:space="0" w:color="auto"/>
              <w:bottom w:val="single" w:sz="4" w:space="0" w:color="auto"/>
              <w:right w:val="single" w:sz="4" w:space="0" w:color="auto"/>
            </w:tcBorders>
          </w:tcPr>
          <w:p w14:paraId="490D04AD" w14:textId="0BFC7188" w:rsidR="00447E85" w:rsidRDefault="00447E85" w:rsidP="00447E85">
            <w:pPr>
              <w:pStyle w:val="TAC"/>
              <w:rPr>
                <w:ins w:id="5014" w:author="MCC160" w:date="2024-04-29T18:18:00Z"/>
              </w:rPr>
            </w:pPr>
            <w:ins w:id="5015" w:author="MCC160" w:date="2024-04-29T18:33:00Z">
              <w:r w:rsidRPr="00CF052E">
                <w:t>-</w:t>
              </w:r>
            </w:ins>
          </w:p>
        </w:tc>
        <w:tc>
          <w:tcPr>
            <w:tcW w:w="874" w:type="dxa"/>
            <w:tcBorders>
              <w:top w:val="nil"/>
              <w:left w:val="single" w:sz="4" w:space="0" w:color="auto"/>
              <w:bottom w:val="single" w:sz="4" w:space="0" w:color="auto"/>
              <w:right w:val="single" w:sz="4" w:space="0" w:color="auto"/>
            </w:tcBorders>
          </w:tcPr>
          <w:p w14:paraId="137936A5" w14:textId="6E9C270D" w:rsidR="00447E85" w:rsidRDefault="00447E85" w:rsidP="00447E85">
            <w:pPr>
              <w:pStyle w:val="TAC"/>
              <w:rPr>
                <w:ins w:id="5016" w:author="MCC160" w:date="2024-04-29T18:18:00Z"/>
              </w:rPr>
            </w:pPr>
            <w:ins w:id="5017" w:author="MCC160" w:date="2024-04-29T18:33:00Z">
              <w:r w:rsidRPr="00CF052E">
                <w:t>-</w:t>
              </w:r>
            </w:ins>
          </w:p>
        </w:tc>
      </w:tr>
      <w:tr w:rsidR="00447E85" w14:paraId="2E0EBE85" w14:textId="77777777" w:rsidTr="003D7D35">
        <w:tc>
          <w:tcPr>
            <w:tcW w:w="641" w:type="dxa"/>
            <w:tcBorders>
              <w:top w:val="nil"/>
              <w:left w:val="single" w:sz="4" w:space="0" w:color="auto"/>
              <w:bottom w:val="single" w:sz="4" w:space="0" w:color="auto"/>
              <w:right w:val="single" w:sz="4" w:space="0" w:color="auto"/>
            </w:tcBorders>
            <w:hideMark/>
          </w:tcPr>
          <w:p w14:paraId="7D398278" w14:textId="77777777" w:rsidR="00447E85" w:rsidRDefault="00447E85" w:rsidP="00447E85">
            <w:pPr>
              <w:pStyle w:val="TAC"/>
            </w:pPr>
            <w:r>
              <w:t>12</w:t>
            </w:r>
          </w:p>
        </w:tc>
        <w:tc>
          <w:tcPr>
            <w:tcW w:w="3849" w:type="dxa"/>
            <w:tcBorders>
              <w:top w:val="nil"/>
              <w:left w:val="single" w:sz="4" w:space="0" w:color="auto"/>
              <w:bottom w:val="single" w:sz="4" w:space="0" w:color="auto"/>
              <w:right w:val="single" w:sz="4" w:space="0" w:color="auto"/>
            </w:tcBorders>
            <w:hideMark/>
          </w:tcPr>
          <w:p w14:paraId="224F3546" w14:textId="77777777" w:rsidR="00447E85" w:rsidRDefault="00447E85" w:rsidP="00447E85">
            <w:pPr>
              <w:pStyle w:val="TAL"/>
            </w:pPr>
            <w:r>
              <w:t>Void.</w:t>
            </w:r>
          </w:p>
        </w:tc>
        <w:tc>
          <w:tcPr>
            <w:tcW w:w="694" w:type="dxa"/>
            <w:tcBorders>
              <w:top w:val="single" w:sz="4" w:space="0" w:color="auto"/>
              <w:left w:val="single" w:sz="4" w:space="0" w:color="auto"/>
              <w:bottom w:val="single" w:sz="4" w:space="0" w:color="auto"/>
              <w:right w:val="single" w:sz="4" w:space="0" w:color="auto"/>
            </w:tcBorders>
            <w:hideMark/>
          </w:tcPr>
          <w:p w14:paraId="53BB85B0" w14:textId="77777777" w:rsidR="00447E85" w:rsidRDefault="00447E85" w:rsidP="00447E85">
            <w:pPr>
              <w:pStyle w:val="TAC"/>
            </w:pPr>
            <w:r>
              <w:t>-</w:t>
            </w:r>
          </w:p>
        </w:tc>
        <w:tc>
          <w:tcPr>
            <w:tcW w:w="2890" w:type="dxa"/>
            <w:tcBorders>
              <w:top w:val="single" w:sz="4" w:space="0" w:color="auto"/>
              <w:left w:val="single" w:sz="4" w:space="0" w:color="auto"/>
              <w:bottom w:val="single" w:sz="4" w:space="0" w:color="auto"/>
              <w:right w:val="single" w:sz="4" w:space="0" w:color="auto"/>
            </w:tcBorders>
            <w:hideMark/>
          </w:tcPr>
          <w:p w14:paraId="5C0480CF" w14:textId="77777777" w:rsidR="00447E85" w:rsidRDefault="00447E85" w:rsidP="00447E85">
            <w:pPr>
              <w:pStyle w:val="TAL"/>
            </w:pPr>
            <w:r>
              <w:t>-</w:t>
            </w:r>
          </w:p>
        </w:tc>
        <w:tc>
          <w:tcPr>
            <w:tcW w:w="556" w:type="dxa"/>
            <w:tcBorders>
              <w:top w:val="nil"/>
              <w:left w:val="single" w:sz="4" w:space="0" w:color="auto"/>
              <w:bottom w:val="single" w:sz="4" w:space="0" w:color="auto"/>
              <w:right w:val="single" w:sz="4" w:space="0" w:color="auto"/>
            </w:tcBorders>
            <w:hideMark/>
          </w:tcPr>
          <w:p w14:paraId="33CE772B" w14:textId="77777777" w:rsidR="00447E85" w:rsidRDefault="00447E85" w:rsidP="00447E85">
            <w:pPr>
              <w:pStyle w:val="TAC"/>
            </w:pPr>
            <w:r>
              <w:t>-</w:t>
            </w:r>
          </w:p>
        </w:tc>
        <w:tc>
          <w:tcPr>
            <w:tcW w:w="874" w:type="dxa"/>
            <w:tcBorders>
              <w:top w:val="nil"/>
              <w:left w:val="single" w:sz="4" w:space="0" w:color="auto"/>
              <w:bottom w:val="single" w:sz="4" w:space="0" w:color="auto"/>
              <w:right w:val="single" w:sz="4" w:space="0" w:color="auto"/>
            </w:tcBorders>
            <w:hideMark/>
          </w:tcPr>
          <w:p w14:paraId="12BE6AAA" w14:textId="77777777" w:rsidR="00447E85" w:rsidRDefault="00447E85" w:rsidP="00447E85">
            <w:pPr>
              <w:pStyle w:val="TAC"/>
            </w:pPr>
            <w:r>
              <w:t>-</w:t>
            </w:r>
          </w:p>
        </w:tc>
      </w:tr>
      <w:tr w:rsidR="00447E85" w14:paraId="33B5DDA4" w14:textId="77777777" w:rsidTr="003D7D35">
        <w:tc>
          <w:tcPr>
            <w:tcW w:w="641" w:type="dxa"/>
            <w:tcBorders>
              <w:top w:val="nil"/>
              <w:left w:val="single" w:sz="4" w:space="0" w:color="auto"/>
              <w:bottom w:val="single" w:sz="4" w:space="0" w:color="auto"/>
              <w:right w:val="single" w:sz="4" w:space="0" w:color="auto"/>
            </w:tcBorders>
            <w:hideMark/>
          </w:tcPr>
          <w:p w14:paraId="06AFC817" w14:textId="77777777" w:rsidR="00447E85" w:rsidRDefault="00447E85" w:rsidP="00447E85">
            <w:pPr>
              <w:pStyle w:val="TAC"/>
            </w:pPr>
            <w:r>
              <w:t>13</w:t>
            </w:r>
          </w:p>
        </w:tc>
        <w:tc>
          <w:tcPr>
            <w:tcW w:w="3849" w:type="dxa"/>
            <w:tcBorders>
              <w:top w:val="nil"/>
              <w:left w:val="single" w:sz="4" w:space="0" w:color="auto"/>
              <w:bottom w:val="single" w:sz="4" w:space="0" w:color="auto"/>
              <w:right w:val="single" w:sz="4" w:space="0" w:color="auto"/>
            </w:tcBorders>
            <w:hideMark/>
          </w:tcPr>
          <w:p w14:paraId="209BD0AE" w14:textId="77777777" w:rsidR="00447E85" w:rsidRDefault="00447E85" w:rsidP="00447E85">
            <w:pPr>
              <w:pStyle w:val="TAL"/>
            </w:pPr>
            <w:r>
              <w:t>Timer=60 sec expires</w:t>
            </w:r>
          </w:p>
        </w:tc>
        <w:tc>
          <w:tcPr>
            <w:tcW w:w="694" w:type="dxa"/>
            <w:tcBorders>
              <w:top w:val="single" w:sz="4" w:space="0" w:color="auto"/>
              <w:left w:val="single" w:sz="4" w:space="0" w:color="auto"/>
              <w:bottom w:val="single" w:sz="4" w:space="0" w:color="auto"/>
              <w:right w:val="single" w:sz="4" w:space="0" w:color="auto"/>
            </w:tcBorders>
            <w:hideMark/>
          </w:tcPr>
          <w:p w14:paraId="14A17124" w14:textId="77777777" w:rsidR="00447E85" w:rsidRDefault="00447E85" w:rsidP="00447E85">
            <w:pPr>
              <w:pStyle w:val="TAC"/>
            </w:pPr>
            <w:r>
              <w:t>-</w:t>
            </w:r>
          </w:p>
        </w:tc>
        <w:tc>
          <w:tcPr>
            <w:tcW w:w="2890" w:type="dxa"/>
            <w:tcBorders>
              <w:top w:val="single" w:sz="4" w:space="0" w:color="auto"/>
              <w:left w:val="single" w:sz="4" w:space="0" w:color="auto"/>
              <w:bottom w:val="single" w:sz="4" w:space="0" w:color="auto"/>
              <w:right w:val="single" w:sz="4" w:space="0" w:color="auto"/>
            </w:tcBorders>
            <w:hideMark/>
          </w:tcPr>
          <w:p w14:paraId="107E21F6" w14:textId="77777777" w:rsidR="00447E85" w:rsidRDefault="00447E85" w:rsidP="00447E85">
            <w:pPr>
              <w:pStyle w:val="TAL"/>
            </w:pPr>
            <w:r>
              <w:t>-</w:t>
            </w:r>
          </w:p>
        </w:tc>
        <w:tc>
          <w:tcPr>
            <w:tcW w:w="556" w:type="dxa"/>
            <w:tcBorders>
              <w:top w:val="nil"/>
              <w:left w:val="single" w:sz="4" w:space="0" w:color="auto"/>
              <w:bottom w:val="single" w:sz="4" w:space="0" w:color="auto"/>
              <w:right w:val="single" w:sz="4" w:space="0" w:color="auto"/>
            </w:tcBorders>
            <w:hideMark/>
          </w:tcPr>
          <w:p w14:paraId="51E99077" w14:textId="77777777" w:rsidR="00447E85" w:rsidRDefault="00447E85" w:rsidP="00447E85">
            <w:pPr>
              <w:pStyle w:val="TAC"/>
            </w:pPr>
            <w:r>
              <w:t>-</w:t>
            </w:r>
          </w:p>
        </w:tc>
        <w:tc>
          <w:tcPr>
            <w:tcW w:w="874" w:type="dxa"/>
            <w:tcBorders>
              <w:top w:val="nil"/>
              <w:left w:val="single" w:sz="4" w:space="0" w:color="auto"/>
              <w:bottom w:val="single" w:sz="4" w:space="0" w:color="auto"/>
              <w:right w:val="single" w:sz="4" w:space="0" w:color="auto"/>
            </w:tcBorders>
            <w:hideMark/>
          </w:tcPr>
          <w:p w14:paraId="0858049E" w14:textId="77777777" w:rsidR="00447E85" w:rsidRDefault="00447E85" w:rsidP="00447E85">
            <w:pPr>
              <w:pStyle w:val="TAC"/>
            </w:pPr>
            <w:r>
              <w:t>-</w:t>
            </w:r>
          </w:p>
        </w:tc>
      </w:tr>
      <w:tr w:rsidR="00447E85" w:rsidDel="0038699E" w14:paraId="52B5CBEF" w14:textId="6D93BF73" w:rsidTr="003D7D35">
        <w:trPr>
          <w:del w:id="5018" w:author="MCC160" w:date="2024-04-29T16:56:00Z"/>
        </w:trPr>
        <w:tc>
          <w:tcPr>
            <w:tcW w:w="641" w:type="dxa"/>
            <w:tcBorders>
              <w:top w:val="nil"/>
              <w:left w:val="single" w:sz="4" w:space="0" w:color="auto"/>
              <w:bottom w:val="single" w:sz="4" w:space="0" w:color="auto"/>
              <w:right w:val="single" w:sz="4" w:space="0" w:color="auto"/>
            </w:tcBorders>
            <w:hideMark/>
          </w:tcPr>
          <w:p w14:paraId="6304B7EA" w14:textId="58531DD1" w:rsidR="00447E85" w:rsidDel="0038699E" w:rsidRDefault="00447E85" w:rsidP="00447E85">
            <w:pPr>
              <w:pStyle w:val="TAC"/>
              <w:rPr>
                <w:del w:id="5019" w:author="MCC160" w:date="2024-04-29T16:56:00Z"/>
                <w:szCs w:val="18"/>
              </w:rPr>
            </w:pPr>
            <w:del w:id="5020" w:author="MCC160" w:date="2024-04-29T16:56:00Z">
              <w:r w:rsidDel="0038699E">
                <w:lastRenderedPageBreak/>
                <w:delText>-</w:delText>
              </w:r>
            </w:del>
          </w:p>
        </w:tc>
        <w:tc>
          <w:tcPr>
            <w:tcW w:w="3849" w:type="dxa"/>
            <w:tcBorders>
              <w:top w:val="nil"/>
              <w:left w:val="single" w:sz="4" w:space="0" w:color="auto"/>
              <w:bottom w:val="single" w:sz="4" w:space="0" w:color="auto"/>
              <w:right w:val="single" w:sz="4" w:space="0" w:color="auto"/>
            </w:tcBorders>
            <w:hideMark/>
          </w:tcPr>
          <w:p w14:paraId="471075F5" w14:textId="467061F4" w:rsidR="00447E85" w:rsidDel="0038699E" w:rsidRDefault="00447E85" w:rsidP="00447E85">
            <w:pPr>
              <w:pStyle w:val="TAL"/>
              <w:rPr>
                <w:del w:id="5021" w:author="MCC160" w:date="2024-04-29T16:56:00Z"/>
              </w:rPr>
            </w:pPr>
            <w:del w:id="5022" w:author="MCC160" w:date="2024-04-29T16:56:00Z">
              <w:r w:rsidDel="0038699E">
                <w:delText>EXCEPTION: The E-UTRA/EPC actions which are related to the MCPTT call establishment are described in TS 36.579-1 [2], clause 5.4.3 'MCX CO communication in E-UTRA'. The test sequence below shows only the MCPTT relevant messages exchanged.</w:delText>
              </w:r>
            </w:del>
          </w:p>
        </w:tc>
        <w:tc>
          <w:tcPr>
            <w:tcW w:w="694" w:type="dxa"/>
            <w:tcBorders>
              <w:top w:val="single" w:sz="4" w:space="0" w:color="auto"/>
              <w:left w:val="single" w:sz="4" w:space="0" w:color="auto"/>
              <w:bottom w:val="single" w:sz="4" w:space="0" w:color="auto"/>
              <w:right w:val="single" w:sz="4" w:space="0" w:color="auto"/>
            </w:tcBorders>
            <w:hideMark/>
          </w:tcPr>
          <w:p w14:paraId="5D8A0BB3" w14:textId="7762C2F2" w:rsidR="00447E85" w:rsidDel="0038699E" w:rsidRDefault="00447E85" w:rsidP="00447E85">
            <w:pPr>
              <w:pStyle w:val="TAC"/>
              <w:rPr>
                <w:del w:id="5023" w:author="MCC160" w:date="2024-04-29T16:56:00Z"/>
              </w:rPr>
            </w:pPr>
            <w:del w:id="5024" w:author="MCC160" w:date="2024-04-29T16:56:00Z">
              <w:r w:rsidDel="0038699E">
                <w:delText>-</w:delText>
              </w:r>
            </w:del>
          </w:p>
        </w:tc>
        <w:tc>
          <w:tcPr>
            <w:tcW w:w="2890" w:type="dxa"/>
            <w:tcBorders>
              <w:top w:val="single" w:sz="4" w:space="0" w:color="auto"/>
              <w:left w:val="single" w:sz="4" w:space="0" w:color="auto"/>
              <w:bottom w:val="single" w:sz="4" w:space="0" w:color="auto"/>
              <w:right w:val="single" w:sz="4" w:space="0" w:color="auto"/>
            </w:tcBorders>
            <w:hideMark/>
          </w:tcPr>
          <w:p w14:paraId="13EFA7C0" w14:textId="2FDBF655" w:rsidR="00447E85" w:rsidDel="0038699E" w:rsidRDefault="00447E85" w:rsidP="00447E85">
            <w:pPr>
              <w:pStyle w:val="TAL"/>
              <w:rPr>
                <w:del w:id="5025" w:author="MCC160" w:date="2024-04-29T16:56:00Z"/>
              </w:rPr>
            </w:pPr>
            <w:del w:id="5026" w:author="MCC160" w:date="2024-04-29T16:56:00Z">
              <w:r w:rsidDel="0038699E">
                <w:delText>-</w:delText>
              </w:r>
            </w:del>
          </w:p>
        </w:tc>
        <w:tc>
          <w:tcPr>
            <w:tcW w:w="556" w:type="dxa"/>
            <w:tcBorders>
              <w:top w:val="nil"/>
              <w:left w:val="single" w:sz="4" w:space="0" w:color="auto"/>
              <w:bottom w:val="single" w:sz="4" w:space="0" w:color="auto"/>
              <w:right w:val="single" w:sz="4" w:space="0" w:color="auto"/>
            </w:tcBorders>
            <w:hideMark/>
          </w:tcPr>
          <w:p w14:paraId="6C031C6E" w14:textId="42352693" w:rsidR="00447E85" w:rsidDel="0038699E" w:rsidRDefault="00447E85" w:rsidP="00447E85">
            <w:pPr>
              <w:pStyle w:val="TAC"/>
              <w:rPr>
                <w:del w:id="5027" w:author="MCC160" w:date="2024-04-29T16:56:00Z"/>
              </w:rPr>
            </w:pPr>
            <w:del w:id="5028" w:author="MCC160" w:date="2024-04-29T16:56:00Z">
              <w:r w:rsidDel="0038699E">
                <w:delText>-</w:delText>
              </w:r>
            </w:del>
          </w:p>
        </w:tc>
        <w:tc>
          <w:tcPr>
            <w:tcW w:w="874" w:type="dxa"/>
            <w:tcBorders>
              <w:top w:val="nil"/>
              <w:left w:val="single" w:sz="4" w:space="0" w:color="auto"/>
              <w:bottom w:val="single" w:sz="4" w:space="0" w:color="auto"/>
              <w:right w:val="single" w:sz="4" w:space="0" w:color="auto"/>
            </w:tcBorders>
            <w:hideMark/>
          </w:tcPr>
          <w:p w14:paraId="4E66A431" w14:textId="391B763C" w:rsidR="00447E85" w:rsidDel="0038699E" w:rsidRDefault="00447E85" w:rsidP="00447E85">
            <w:pPr>
              <w:pStyle w:val="TAC"/>
              <w:rPr>
                <w:del w:id="5029" w:author="MCC160" w:date="2024-04-29T16:56:00Z"/>
              </w:rPr>
            </w:pPr>
            <w:del w:id="5030" w:author="MCC160" w:date="2024-04-29T16:56:00Z">
              <w:r w:rsidDel="0038699E">
                <w:delText>-</w:delText>
              </w:r>
            </w:del>
          </w:p>
        </w:tc>
      </w:tr>
      <w:tr w:rsidR="00447E85" w14:paraId="77E89E82" w14:textId="77777777" w:rsidTr="003D7D35">
        <w:trPr>
          <w:ins w:id="5031" w:author="MCC160" w:date="2024-04-29T16:32:00Z"/>
        </w:trPr>
        <w:tc>
          <w:tcPr>
            <w:tcW w:w="641" w:type="dxa"/>
            <w:tcBorders>
              <w:top w:val="nil"/>
              <w:left w:val="single" w:sz="4" w:space="0" w:color="auto"/>
              <w:bottom w:val="single" w:sz="4" w:space="0" w:color="auto"/>
              <w:right w:val="single" w:sz="4" w:space="0" w:color="auto"/>
            </w:tcBorders>
          </w:tcPr>
          <w:p w14:paraId="402B556D" w14:textId="1FC4ADD7" w:rsidR="00447E85" w:rsidRDefault="00447E85" w:rsidP="00447E85">
            <w:pPr>
              <w:pStyle w:val="TAC"/>
              <w:rPr>
                <w:ins w:id="5032" w:author="MCC160" w:date="2024-04-29T16:32:00Z"/>
              </w:rPr>
            </w:pPr>
            <w:ins w:id="5033" w:author="MCC160" w:date="2024-04-29T16:56:00Z">
              <w:r>
                <w:t>-</w:t>
              </w:r>
            </w:ins>
          </w:p>
        </w:tc>
        <w:tc>
          <w:tcPr>
            <w:tcW w:w="3849" w:type="dxa"/>
            <w:tcBorders>
              <w:top w:val="nil"/>
              <w:left w:val="single" w:sz="4" w:space="0" w:color="auto"/>
              <w:bottom w:val="single" w:sz="4" w:space="0" w:color="auto"/>
              <w:right w:val="single" w:sz="4" w:space="0" w:color="auto"/>
            </w:tcBorders>
          </w:tcPr>
          <w:p w14:paraId="5979062C" w14:textId="574DC2A2" w:rsidR="00447E85" w:rsidRDefault="00447E85" w:rsidP="00447E85">
            <w:pPr>
              <w:pStyle w:val="TAL"/>
              <w:rPr>
                <w:ins w:id="5034" w:author="MCC160" w:date="2024-04-29T16:32:00Z"/>
              </w:rPr>
            </w:pPr>
            <w:ins w:id="5035" w:author="MCC160" w:date="2024-04-29T16:56:00Z">
              <w:r>
                <w:t xml:space="preserve">EXCEPTION: </w:t>
              </w:r>
              <w:r>
                <w:rPr>
                  <w:color w:val="000000"/>
                </w:rPr>
                <w:t xml:space="preserve">Procedure 'MCX CO communication' as described in clause 5.4.3 is started </w:t>
              </w:r>
              <w:r w:rsidRPr="00E45617">
                <w:rPr>
                  <w:color w:val="000000"/>
                </w:rPr>
                <w:t>to establish an RRC connection.</w:t>
              </w:r>
            </w:ins>
          </w:p>
        </w:tc>
        <w:tc>
          <w:tcPr>
            <w:tcW w:w="694" w:type="dxa"/>
            <w:tcBorders>
              <w:top w:val="single" w:sz="4" w:space="0" w:color="auto"/>
              <w:left w:val="single" w:sz="4" w:space="0" w:color="auto"/>
              <w:bottom w:val="single" w:sz="4" w:space="0" w:color="auto"/>
              <w:right w:val="single" w:sz="4" w:space="0" w:color="auto"/>
            </w:tcBorders>
          </w:tcPr>
          <w:p w14:paraId="12EE9C14" w14:textId="5D309D29" w:rsidR="00447E85" w:rsidRDefault="00447E85" w:rsidP="00447E85">
            <w:pPr>
              <w:pStyle w:val="TAC"/>
              <w:rPr>
                <w:ins w:id="5036" w:author="MCC160" w:date="2024-04-29T16:32:00Z"/>
              </w:rPr>
            </w:pPr>
            <w:ins w:id="5037" w:author="MCC160" w:date="2024-04-29T16:56:00Z">
              <w:r>
                <w:t>-</w:t>
              </w:r>
            </w:ins>
          </w:p>
        </w:tc>
        <w:tc>
          <w:tcPr>
            <w:tcW w:w="2890" w:type="dxa"/>
            <w:tcBorders>
              <w:top w:val="single" w:sz="4" w:space="0" w:color="auto"/>
              <w:left w:val="single" w:sz="4" w:space="0" w:color="auto"/>
              <w:bottom w:val="single" w:sz="4" w:space="0" w:color="auto"/>
              <w:right w:val="single" w:sz="4" w:space="0" w:color="auto"/>
            </w:tcBorders>
          </w:tcPr>
          <w:p w14:paraId="66E679CA" w14:textId="2D0A25B5" w:rsidR="00447E85" w:rsidRDefault="00447E85" w:rsidP="00447E85">
            <w:pPr>
              <w:pStyle w:val="TAL"/>
              <w:rPr>
                <w:ins w:id="5038" w:author="MCC160" w:date="2024-04-29T16:32:00Z"/>
              </w:rPr>
            </w:pPr>
            <w:ins w:id="5039" w:author="MCC160" w:date="2024-04-29T16:56:00Z">
              <w:r>
                <w:t>-</w:t>
              </w:r>
            </w:ins>
          </w:p>
        </w:tc>
        <w:tc>
          <w:tcPr>
            <w:tcW w:w="556" w:type="dxa"/>
            <w:tcBorders>
              <w:top w:val="nil"/>
              <w:left w:val="single" w:sz="4" w:space="0" w:color="auto"/>
              <w:bottom w:val="single" w:sz="4" w:space="0" w:color="auto"/>
              <w:right w:val="single" w:sz="4" w:space="0" w:color="auto"/>
            </w:tcBorders>
          </w:tcPr>
          <w:p w14:paraId="32DB2203" w14:textId="7955553C" w:rsidR="00447E85" w:rsidRDefault="00447E85" w:rsidP="00447E85">
            <w:pPr>
              <w:pStyle w:val="TAC"/>
              <w:rPr>
                <w:ins w:id="5040" w:author="MCC160" w:date="2024-04-29T16:32:00Z"/>
              </w:rPr>
            </w:pPr>
            <w:ins w:id="5041" w:author="MCC160" w:date="2024-04-29T16:56:00Z">
              <w:r>
                <w:t>-</w:t>
              </w:r>
            </w:ins>
          </w:p>
        </w:tc>
        <w:tc>
          <w:tcPr>
            <w:tcW w:w="874" w:type="dxa"/>
            <w:tcBorders>
              <w:top w:val="nil"/>
              <w:left w:val="single" w:sz="4" w:space="0" w:color="auto"/>
              <w:bottom w:val="single" w:sz="4" w:space="0" w:color="auto"/>
              <w:right w:val="single" w:sz="4" w:space="0" w:color="auto"/>
            </w:tcBorders>
          </w:tcPr>
          <w:p w14:paraId="1BB48896" w14:textId="59B3DFBF" w:rsidR="00447E85" w:rsidRDefault="00447E85" w:rsidP="00447E85">
            <w:pPr>
              <w:pStyle w:val="TAC"/>
              <w:rPr>
                <w:ins w:id="5042" w:author="MCC160" w:date="2024-04-29T16:32:00Z"/>
              </w:rPr>
            </w:pPr>
            <w:ins w:id="5043" w:author="MCC160" w:date="2024-04-29T16:56:00Z">
              <w:r>
                <w:t>-</w:t>
              </w:r>
            </w:ins>
          </w:p>
        </w:tc>
      </w:tr>
      <w:tr w:rsidR="00447E85" w14:paraId="619DD795" w14:textId="77777777" w:rsidTr="003D7D35">
        <w:tc>
          <w:tcPr>
            <w:tcW w:w="641" w:type="dxa"/>
            <w:tcBorders>
              <w:top w:val="nil"/>
              <w:left w:val="single" w:sz="4" w:space="0" w:color="auto"/>
              <w:bottom w:val="single" w:sz="4" w:space="0" w:color="auto"/>
              <w:right w:val="single" w:sz="4" w:space="0" w:color="auto"/>
            </w:tcBorders>
            <w:hideMark/>
          </w:tcPr>
          <w:p w14:paraId="235D6B63" w14:textId="77777777" w:rsidR="00447E85" w:rsidRDefault="00447E85" w:rsidP="00447E85">
            <w:pPr>
              <w:pStyle w:val="TAC"/>
            </w:pPr>
            <w:r>
              <w:t>14</w:t>
            </w:r>
          </w:p>
        </w:tc>
        <w:tc>
          <w:tcPr>
            <w:tcW w:w="3849" w:type="dxa"/>
            <w:tcBorders>
              <w:top w:val="nil"/>
              <w:left w:val="single" w:sz="4" w:space="0" w:color="auto"/>
              <w:bottom w:val="single" w:sz="4" w:space="0" w:color="auto"/>
              <w:right w:val="single" w:sz="4" w:space="0" w:color="auto"/>
            </w:tcBorders>
            <w:hideMark/>
          </w:tcPr>
          <w:p w14:paraId="51ED8D74" w14:textId="77777777" w:rsidR="00447E85" w:rsidRDefault="00447E85" w:rsidP="00447E85">
            <w:pPr>
              <w:pStyle w:val="TAL"/>
            </w:pPr>
            <w:r>
              <w:t>Check: Does the UE (MCPTT client) send a SIP MESSAGE containing the periodic trigger identification along with location information report after the non-emergency minimum interval length expired?</w:t>
            </w:r>
          </w:p>
          <w:p w14:paraId="215888D6" w14:textId="77777777" w:rsidR="00447E85" w:rsidRDefault="00447E85" w:rsidP="00447E85">
            <w:pPr>
              <w:pStyle w:val="TAL"/>
              <w:rPr>
                <w:szCs w:val="18"/>
              </w:rPr>
            </w:pPr>
            <w:r>
              <w:t xml:space="preserve">NOTE: The </w:t>
            </w:r>
            <w:r>
              <w:rPr>
                <w:rFonts w:eastAsia="Malgun Gothic"/>
                <w:i/>
              </w:rPr>
              <w:t>minimumReportInterval</w:t>
            </w:r>
            <w:r>
              <w:rPr>
                <w:rFonts w:eastAsia="Malgun Gothic"/>
              </w:rPr>
              <w:t xml:space="preserve"> time (set in step 9) has already expired before step 13.</w:t>
            </w:r>
          </w:p>
        </w:tc>
        <w:tc>
          <w:tcPr>
            <w:tcW w:w="694" w:type="dxa"/>
            <w:tcBorders>
              <w:top w:val="single" w:sz="4" w:space="0" w:color="auto"/>
              <w:left w:val="single" w:sz="4" w:space="0" w:color="auto"/>
              <w:bottom w:val="single" w:sz="4" w:space="0" w:color="auto"/>
              <w:right w:val="single" w:sz="4" w:space="0" w:color="auto"/>
            </w:tcBorders>
            <w:hideMark/>
          </w:tcPr>
          <w:p w14:paraId="5C865095" w14:textId="77777777" w:rsidR="00447E85" w:rsidRDefault="00447E85" w:rsidP="00447E85">
            <w:pPr>
              <w:pStyle w:val="TAC"/>
            </w:pPr>
            <w:r>
              <w:t>--&gt;</w:t>
            </w:r>
          </w:p>
        </w:tc>
        <w:tc>
          <w:tcPr>
            <w:tcW w:w="2890" w:type="dxa"/>
            <w:tcBorders>
              <w:top w:val="single" w:sz="4" w:space="0" w:color="auto"/>
              <w:left w:val="single" w:sz="4" w:space="0" w:color="auto"/>
              <w:bottom w:val="single" w:sz="4" w:space="0" w:color="auto"/>
              <w:right w:val="single" w:sz="4" w:space="0" w:color="auto"/>
            </w:tcBorders>
            <w:hideMark/>
          </w:tcPr>
          <w:p w14:paraId="27CE51FA" w14:textId="77777777" w:rsidR="00447E85" w:rsidRDefault="00447E85" w:rsidP="00447E85">
            <w:pPr>
              <w:pStyle w:val="TAL"/>
            </w:pPr>
            <w:r>
              <w:t xml:space="preserve">SIP MESSAGE </w:t>
            </w:r>
          </w:p>
        </w:tc>
        <w:tc>
          <w:tcPr>
            <w:tcW w:w="556" w:type="dxa"/>
            <w:tcBorders>
              <w:top w:val="nil"/>
              <w:left w:val="single" w:sz="4" w:space="0" w:color="auto"/>
              <w:bottom w:val="single" w:sz="4" w:space="0" w:color="auto"/>
              <w:right w:val="single" w:sz="4" w:space="0" w:color="auto"/>
            </w:tcBorders>
            <w:hideMark/>
          </w:tcPr>
          <w:p w14:paraId="312BA23D" w14:textId="77777777" w:rsidR="00447E85" w:rsidRDefault="00447E85" w:rsidP="00447E85">
            <w:pPr>
              <w:pStyle w:val="TAC"/>
            </w:pPr>
            <w:r>
              <w:t>3</w:t>
            </w:r>
          </w:p>
        </w:tc>
        <w:tc>
          <w:tcPr>
            <w:tcW w:w="874" w:type="dxa"/>
            <w:tcBorders>
              <w:top w:val="nil"/>
              <w:left w:val="single" w:sz="4" w:space="0" w:color="auto"/>
              <w:bottom w:val="single" w:sz="4" w:space="0" w:color="auto"/>
              <w:right w:val="single" w:sz="4" w:space="0" w:color="auto"/>
            </w:tcBorders>
            <w:hideMark/>
          </w:tcPr>
          <w:p w14:paraId="71FBBD66" w14:textId="77777777" w:rsidR="00447E85" w:rsidRDefault="00447E85" w:rsidP="00447E85">
            <w:pPr>
              <w:pStyle w:val="TAC"/>
            </w:pPr>
            <w:r>
              <w:t>P</w:t>
            </w:r>
          </w:p>
        </w:tc>
      </w:tr>
      <w:tr w:rsidR="00447E85" w:rsidDel="00447E85" w14:paraId="486672A4" w14:textId="124CC72D" w:rsidTr="003D7D35">
        <w:trPr>
          <w:del w:id="5044" w:author="MCC160" w:date="2024-04-29T18:33:00Z"/>
        </w:trPr>
        <w:tc>
          <w:tcPr>
            <w:tcW w:w="641" w:type="dxa"/>
            <w:tcBorders>
              <w:top w:val="nil"/>
              <w:left w:val="single" w:sz="4" w:space="0" w:color="auto"/>
              <w:bottom w:val="single" w:sz="4" w:space="0" w:color="auto"/>
              <w:right w:val="single" w:sz="4" w:space="0" w:color="auto"/>
            </w:tcBorders>
          </w:tcPr>
          <w:p w14:paraId="7F644DC3" w14:textId="0484AFC2" w:rsidR="00447E85" w:rsidDel="00447E85" w:rsidRDefault="00447E85" w:rsidP="00447E85">
            <w:pPr>
              <w:pStyle w:val="TAC"/>
              <w:rPr>
                <w:del w:id="5045" w:author="MCC160" w:date="2024-04-29T18:33:00Z"/>
              </w:rPr>
            </w:pPr>
            <w:del w:id="5046" w:author="MCC160" w:date="2024-04-29T18:33:00Z">
              <w:r w:rsidDel="00447E85">
                <w:delText>15</w:delText>
              </w:r>
            </w:del>
          </w:p>
        </w:tc>
        <w:tc>
          <w:tcPr>
            <w:tcW w:w="3849" w:type="dxa"/>
            <w:tcBorders>
              <w:top w:val="nil"/>
              <w:left w:val="single" w:sz="4" w:space="0" w:color="auto"/>
              <w:bottom w:val="single" w:sz="4" w:space="0" w:color="auto"/>
              <w:right w:val="single" w:sz="4" w:space="0" w:color="auto"/>
            </w:tcBorders>
          </w:tcPr>
          <w:p w14:paraId="46081B7D" w14:textId="3CC0540D" w:rsidR="00447E85" w:rsidRPr="000C71DE" w:rsidDel="00447E85" w:rsidRDefault="00447E85" w:rsidP="00447E85">
            <w:pPr>
              <w:pStyle w:val="TAL"/>
              <w:rPr>
                <w:del w:id="5047" w:author="MCC160" w:date="2024-04-29T18:33:00Z"/>
                <w:rFonts w:eastAsia="Calibri"/>
              </w:rPr>
            </w:pPr>
            <w:del w:id="5048" w:author="MCC160" w:date="2024-04-29T18:33:00Z">
              <w:r w:rsidRPr="000C71DE" w:rsidDel="00447E85">
                <w:rPr>
                  <w:rFonts w:eastAsia="Calibri"/>
                </w:rPr>
                <w:delText>The SS waits 2 seconds before the SS releases the RRC connection.</w:delText>
              </w:r>
            </w:del>
          </w:p>
          <w:p w14:paraId="401368BF" w14:textId="1632CCCB" w:rsidR="00447E85" w:rsidDel="00447E85" w:rsidRDefault="00447E85" w:rsidP="00447E85">
            <w:pPr>
              <w:pStyle w:val="TAL"/>
              <w:rPr>
                <w:del w:id="5049" w:author="MCC160" w:date="2024-04-29T18:33:00Z"/>
              </w:rPr>
            </w:pPr>
            <w:del w:id="5050" w:author="MCC160" w:date="2024-04-29T18:33:00Z">
              <w:r w:rsidRPr="000C71DE" w:rsidDel="00447E85">
                <w:delText xml:space="preserve">(NOTE </w:delText>
              </w:r>
              <w:r w:rsidDel="00447E85">
                <w:delText>1</w:delText>
              </w:r>
              <w:r w:rsidRPr="000C71DE" w:rsidDel="00447E85">
                <w:delText>)</w:delText>
              </w:r>
            </w:del>
          </w:p>
        </w:tc>
        <w:tc>
          <w:tcPr>
            <w:tcW w:w="694" w:type="dxa"/>
            <w:tcBorders>
              <w:top w:val="single" w:sz="4" w:space="0" w:color="auto"/>
              <w:left w:val="single" w:sz="4" w:space="0" w:color="auto"/>
              <w:bottom w:val="single" w:sz="4" w:space="0" w:color="auto"/>
              <w:right w:val="single" w:sz="4" w:space="0" w:color="auto"/>
            </w:tcBorders>
          </w:tcPr>
          <w:p w14:paraId="43A6352A" w14:textId="060B0686" w:rsidR="00447E85" w:rsidDel="00447E85" w:rsidRDefault="00447E85" w:rsidP="00447E85">
            <w:pPr>
              <w:pStyle w:val="TAC"/>
              <w:rPr>
                <w:del w:id="5051" w:author="MCC160" w:date="2024-04-29T18:33:00Z"/>
              </w:rPr>
            </w:pPr>
            <w:del w:id="5052" w:author="MCC160" w:date="2024-04-29T18:33:00Z">
              <w:r w:rsidDel="00447E85">
                <w:delText>-</w:delText>
              </w:r>
            </w:del>
          </w:p>
        </w:tc>
        <w:tc>
          <w:tcPr>
            <w:tcW w:w="2890" w:type="dxa"/>
            <w:tcBorders>
              <w:top w:val="single" w:sz="4" w:space="0" w:color="auto"/>
              <w:left w:val="single" w:sz="4" w:space="0" w:color="auto"/>
              <w:bottom w:val="single" w:sz="4" w:space="0" w:color="auto"/>
              <w:right w:val="single" w:sz="4" w:space="0" w:color="auto"/>
            </w:tcBorders>
          </w:tcPr>
          <w:p w14:paraId="5A525490" w14:textId="31E63581" w:rsidR="00447E85" w:rsidDel="00447E85" w:rsidRDefault="00447E85" w:rsidP="00447E85">
            <w:pPr>
              <w:pStyle w:val="TAL"/>
              <w:rPr>
                <w:del w:id="5053" w:author="MCC160" w:date="2024-04-29T18:33:00Z"/>
              </w:rPr>
            </w:pPr>
            <w:del w:id="5054" w:author="MCC160" w:date="2024-04-29T18:33:00Z">
              <w:r w:rsidDel="00447E85">
                <w:rPr>
                  <w:lang w:eastAsia="ko-KR"/>
                </w:rPr>
                <w:delText>-</w:delText>
              </w:r>
            </w:del>
          </w:p>
        </w:tc>
        <w:tc>
          <w:tcPr>
            <w:tcW w:w="556" w:type="dxa"/>
            <w:tcBorders>
              <w:top w:val="nil"/>
              <w:left w:val="single" w:sz="4" w:space="0" w:color="auto"/>
              <w:bottom w:val="single" w:sz="4" w:space="0" w:color="auto"/>
              <w:right w:val="single" w:sz="4" w:space="0" w:color="auto"/>
            </w:tcBorders>
          </w:tcPr>
          <w:p w14:paraId="2382FD05" w14:textId="678500FA" w:rsidR="00447E85" w:rsidDel="00447E85" w:rsidRDefault="00447E85" w:rsidP="00447E85">
            <w:pPr>
              <w:pStyle w:val="TAC"/>
              <w:rPr>
                <w:del w:id="5055" w:author="MCC160" w:date="2024-04-29T18:33:00Z"/>
              </w:rPr>
            </w:pPr>
            <w:del w:id="5056" w:author="MCC160" w:date="2024-04-29T18:33:00Z">
              <w:r w:rsidDel="00447E85">
                <w:delText>-</w:delText>
              </w:r>
            </w:del>
          </w:p>
        </w:tc>
        <w:tc>
          <w:tcPr>
            <w:tcW w:w="874" w:type="dxa"/>
            <w:tcBorders>
              <w:top w:val="nil"/>
              <w:left w:val="single" w:sz="4" w:space="0" w:color="auto"/>
              <w:bottom w:val="single" w:sz="4" w:space="0" w:color="auto"/>
              <w:right w:val="single" w:sz="4" w:space="0" w:color="auto"/>
            </w:tcBorders>
          </w:tcPr>
          <w:p w14:paraId="73316116" w14:textId="726E735E" w:rsidR="00447E85" w:rsidDel="00447E85" w:rsidRDefault="00447E85" w:rsidP="00447E85">
            <w:pPr>
              <w:pStyle w:val="TAC"/>
              <w:rPr>
                <w:del w:id="5057" w:author="MCC160" w:date="2024-04-29T18:33:00Z"/>
              </w:rPr>
            </w:pPr>
            <w:del w:id="5058" w:author="MCC160" w:date="2024-04-29T18:33:00Z">
              <w:r w:rsidDel="00447E85">
                <w:delText>-</w:delText>
              </w:r>
            </w:del>
          </w:p>
        </w:tc>
      </w:tr>
      <w:tr w:rsidR="00447E85" w14:paraId="7E3734E9" w14:textId="77777777" w:rsidTr="003D7D35">
        <w:trPr>
          <w:ins w:id="5059" w:author="MCC160" w:date="2024-04-29T18:18:00Z"/>
        </w:trPr>
        <w:tc>
          <w:tcPr>
            <w:tcW w:w="641" w:type="dxa"/>
            <w:tcBorders>
              <w:top w:val="nil"/>
              <w:left w:val="single" w:sz="4" w:space="0" w:color="auto"/>
              <w:bottom w:val="single" w:sz="4" w:space="0" w:color="auto"/>
              <w:right w:val="single" w:sz="4" w:space="0" w:color="auto"/>
            </w:tcBorders>
          </w:tcPr>
          <w:p w14:paraId="33CC49CC" w14:textId="42EE4C27" w:rsidR="00447E85" w:rsidRDefault="00447E85" w:rsidP="00447E85">
            <w:pPr>
              <w:pStyle w:val="TAC"/>
              <w:rPr>
                <w:ins w:id="5060" w:author="MCC160" w:date="2024-04-29T18:18:00Z"/>
              </w:rPr>
            </w:pPr>
            <w:ins w:id="5061" w:author="MCC160" w:date="2024-04-29T18:33:00Z">
              <w:r w:rsidRPr="00CF052E">
                <w:t>1</w:t>
              </w:r>
            </w:ins>
            <w:ins w:id="5062" w:author="MCC160" w:date="2024-04-29T20:04:00Z">
              <w:r w:rsidR="00AB7131">
                <w:t>5</w:t>
              </w:r>
            </w:ins>
          </w:p>
        </w:tc>
        <w:tc>
          <w:tcPr>
            <w:tcW w:w="3849" w:type="dxa"/>
            <w:tcBorders>
              <w:top w:val="nil"/>
              <w:left w:val="single" w:sz="4" w:space="0" w:color="auto"/>
              <w:bottom w:val="single" w:sz="4" w:space="0" w:color="auto"/>
              <w:right w:val="single" w:sz="4" w:space="0" w:color="auto"/>
            </w:tcBorders>
          </w:tcPr>
          <w:p w14:paraId="3F37DB5F" w14:textId="06BB1F94" w:rsidR="00447E85" w:rsidRPr="000C71DE" w:rsidRDefault="00447E85" w:rsidP="00447E85">
            <w:pPr>
              <w:pStyle w:val="TAL"/>
              <w:rPr>
                <w:ins w:id="5063" w:author="MCC160" w:date="2024-04-29T18:18:00Z"/>
                <w:rFonts w:eastAsia="Calibri"/>
              </w:rPr>
            </w:pPr>
            <w:ins w:id="5064" w:author="MCC160" w:date="2024-04-29T18:33:00Z">
              <w:r w:rsidRPr="00CF052E">
                <w:t xml:space="preserve">The </w:t>
              </w:r>
            </w:ins>
            <w:ins w:id="5065" w:author="MCC160" w:date="2024-04-29T19:44:00Z">
              <w:r w:rsidR="00F7652D">
                <w:t xml:space="preserve">procedure 'MCX communication release' </w:t>
              </w:r>
            </w:ins>
            <w:ins w:id="5066" w:author="MCC160" w:date="2024-04-29T18:33:00Z">
              <w:r w:rsidRPr="00CF052E">
                <w:t>as described in TS 36.579-1 [2] clause 5.4.14 is performed to release the RRC connection.</w:t>
              </w:r>
            </w:ins>
          </w:p>
        </w:tc>
        <w:tc>
          <w:tcPr>
            <w:tcW w:w="694" w:type="dxa"/>
            <w:tcBorders>
              <w:top w:val="single" w:sz="4" w:space="0" w:color="auto"/>
              <w:left w:val="single" w:sz="4" w:space="0" w:color="auto"/>
              <w:bottom w:val="single" w:sz="4" w:space="0" w:color="auto"/>
              <w:right w:val="single" w:sz="4" w:space="0" w:color="auto"/>
            </w:tcBorders>
          </w:tcPr>
          <w:p w14:paraId="5CE79132" w14:textId="43F373A2" w:rsidR="00447E85" w:rsidRDefault="00447E85" w:rsidP="00447E85">
            <w:pPr>
              <w:pStyle w:val="TAC"/>
              <w:rPr>
                <w:ins w:id="5067" w:author="MCC160" w:date="2024-04-29T18:18:00Z"/>
              </w:rPr>
            </w:pPr>
            <w:ins w:id="5068" w:author="MCC160" w:date="2024-04-29T18:33:00Z">
              <w:r w:rsidRPr="00CF052E">
                <w:t>-</w:t>
              </w:r>
            </w:ins>
          </w:p>
        </w:tc>
        <w:tc>
          <w:tcPr>
            <w:tcW w:w="2890" w:type="dxa"/>
            <w:tcBorders>
              <w:top w:val="single" w:sz="4" w:space="0" w:color="auto"/>
              <w:left w:val="single" w:sz="4" w:space="0" w:color="auto"/>
              <w:bottom w:val="single" w:sz="4" w:space="0" w:color="auto"/>
              <w:right w:val="single" w:sz="4" w:space="0" w:color="auto"/>
            </w:tcBorders>
          </w:tcPr>
          <w:p w14:paraId="3ABA0228" w14:textId="6DA7D734" w:rsidR="00447E85" w:rsidRDefault="00447E85" w:rsidP="00447E85">
            <w:pPr>
              <w:pStyle w:val="TAL"/>
              <w:rPr>
                <w:ins w:id="5069" w:author="MCC160" w:date="2024-04-29T18:18:00Z"/>
                <w:lang w:eastAsia="ko-KR"/>
              </w:rPr>
            </w:pPr>
            <w:ins w:id="5070" w:author="MCC160" w:date="2024-04-29T18:33:00Z">
              <w:r w:rsidRPr="00CF052E">
                <w:t>-</w:t>
              </w:r>
            </w:ins>
          </w:p>
        </w:tc>
        <w:tc>
          <w:tcPr>
            <w:tcW w:w="556" w:type="dxa"/>
            <w:tcBorders>
              <w:top w:val="nil"/>
              <w:left w:val="single" w:sz="4" w:space="0" w:color="auto"/>
              <w:bottom w:val="single" w:sz="4" w:space="0" w:color="auto"/>
              <w:right w:val="single" w:sz="4" w:space="0" w:color="auto"/>
            </w:tcBorders>
          </w:tcPr>
          <w:p w14:paraId="0CF18DF4" w14:textId="5AF7DF6C" w:rsidR="00447E85" w:rsidRDefault="00447E85" w:rsidP="00447E85">
            <w:pPr>
              <w:pStyle w:val="TAC"/>
              <w:rPr>
                <w:ins w:id="5071" w:author="MCC160" w:date="2024-04-29T18:18:00Z"/>
              </w:rPr>
            </w:pPr>
            <w:ins w:id="5072" w:author="MCC160" w:date="2024-04-29T18:33:00Z">
              <w:r w:rsidRPr="00CF052E">
                <w:t>-</w:t>
              </w:r>
            </w:ins>
          </w:p>
        </w:tc>
        <w:tc>
          <w:tcPr>
            <w:tcW w:w="874" w:type="dxa"/>
            <w:tcBorders>
              <w:top w:val="nil"/>
              <w:left w:val="single" w:sz="4" w:space="0" w:color="auto"/>
              <w:bottom w:val="single" w:sz="4" w:space="0" w:color="auto"/>
              <w:right w:val="single" w:sz="4" w:space="0" w:color="auto"/>
            </w:tcBorders>
          </w:tcPr>
          <w:p w14:paraId="29DF7FD1" w14:textId="7243240C" w:rsidR="00447E85" w:rsidRDefault="00447E85" w:rsidP="00447E85">
            <w:pPr>
              <w:pStyle w:val="TAC"/>
              <w:rPr>
                <w:ins w:id="5073" w:author="MCC160" w:date="2024-04-29T18:18:00Z"/>
              </w:rPr>
            </w:pPr>
            <w:ins w:id="5074" w:author="MCC160" w:date="2024-04-29T18:33:00Z">
              <w:r w:rsidRPr="00CF052E">
                <w:t>-</w:t>
              </w:r>
            </w:ins>
          </w:p>
        </w:tc>
      </w:tr>
      <w:tr w:rsidR="00447E85" w:rsidDel="00447E85" w14:paraId="0F296DC9" w14:textId="6C6312F3" w:rsidTr="003D7D35">
        <w:trPr>
          <w:del w:id="5075" w:author="MCC160" w:date="2024-04-29T18:33:00Z"/>
        </w:trPr>
        <w:tc>
          <w:tcPr>
            <w:tcW w:w="9504" w:type="dxa"/>
            <w:gridSpan w:val="6"/>
            <w:tcBorders>
              <w:top w:val="nil"/>
              <w:left w:val="single" w:sz="4" w:space="0" w:color="auto"/>
              <w:bottom w:val="single" w:sz="4" w:space="0" w:color="auto"/>
              <w:right w:val="single" w:sz="4" w:space="0" w:color="auto"/>
            </w:tcBorders>
          </w:tcPr>
          <w:p w14:paraId="1D48DBEA" w14:textId="2F3A5888" w:rsidR="00447E85" w:rsidDel="00447E85" w:rsidRDefault="00447E85" w:rsidP="00447E85">
            <w:pPr>
              <w:pStyle w:val="TAN"/>
              <w:rPr>
                <w:del w:id="5076" w:author="MCC160" w:date="2024-04-29T18:33:00Z"/>
              </w:rPr>
            </w:pPr>
            <w:del w:id="5077" w:author="MCC160" w:date="2024-04-29T18:33:00Z">
              <w:r w:rsidRPr="000C71DE" w:rsidDel="00447E85">
                <w:delText xml:space="preserve">NOTE </w:delText>
              </w:r>
              <w:r w:rsidDel="00447E85">
                <w:delText>1</w:delText>
              </w:r>
              <w:r w:rsidRPr="000C71DE" w:rsidDel="00447E85">
                <w:delText>:</w:delText>
              </w:r>
              <w:r w:rsidRPr="000C71DE" w:rsidDel="00447E85">
                <w:tab/>
                <w:delText>The specified wait period of 2s shall ensure that lower layer signalling (TCP) is finished.</w:delText>
              </w:r>
            </w:del>
          </w:p>
        </w:tc>
      </w:tr>
    </w:tbl>
    <w:p w14:paraId="43658053" w14:textId="77777777" w:rsidR="003467FA" w:rsidRDefault="003467FA" w:rsidP="003467FA"/>
    <w:p w14:paraId="27F8D4DC" w14:textId="77777777" w:rsidR="003467FA" w:rsidRDefault="003467FA" w:rsidP="003467FA">
      <w:pPr>
        <w:pStyle w:val="H6"/>
      </w:pPr>
      <w:r>
        <w:t>6.3.1.3.3</w:t>
      </w:r>
      <w:r>
        <w:tab/>
        <w:t>Specific message contents</w:t>
      </w:r>
    </w:p>
    <w:p w14:paraId="100AB432" w14:textId="77777777" w:rsidR="003467FA" w:rsidRDefault="003467FA" w:rsidP="003467FA">
      <w:pPr>
        <w:pStyle w:val="TH"/>
      </w:pPr>
      <w:r>
        <w:t>Table 6.3.1.3.3-1: SIP MESSAGE (Step 1, Table 6.3.1.3.2-1)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3E6B0AF6"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05AFA574" w14:textId="77777777" w:rsidR="003467FA" w:rsidRDefault="003467FA" w:rsidP="003D7D35">
            <w:pPr>
              <w:pStyle w:val="TAL"/>
              <w:rPr>
                <w:szCs w:val="18"/>
              </w:rPr>
            </w:pPr>
            <w:r>
              <w:t>Derivation Path: TS 36.579-1 [2], Table 5.5.2.7.2-1</w:t>
            </w:r>
          </w:p>
        </w:tc>
      </w:tr>
      <w:tr w:rsidR="003467FA" w14:paraId="747096A2"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2B906592"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D956296"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46F3F872"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88F1318"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43DC45DA" w14:textId="77777777" w:rsidR="003467FA" w:rsidRDefault="003467FA" w:rsidP="003D7D35">
            <w:pPr>
              <w:pStyle w:val="TAH"/>
            </w:pPr>
            <w:r>
              <w:t>Condition</w:t>
            </w:r>
          </w:p>
        </w:tc>
      </w:tr>
      <w:tr w:rsidR="003467FA" w14:paraId="65DA82E1"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E4FA7E9" w14:textId="77777777" w:rsidR="003467FA" w:rsidRPr="00303ED7" w:rsidRDefault="003467FA" w:rsidP="003D7D35">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70E94E36" w14:textId="77777777" w:rsidR="003467FA" w:rsidRDefault="003467FA" w:rsidP="003D7D35">
            <w:pPr>
              <w:pStyle w:val="TAL"/>
            </w:pPr>
            <w:r>
              <w:t>MIME body not including MCPTT-Info and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416A7324" w14:textId="77777777" w:rsidR="003467FA" w:rsidRDefault="003467FA" w:rsidP="003D7D35">
            <w:pPr>
              <w:pStyle w:val="TAL"/>
            </w:pPr>
            <w:r>
              <w:t>not including any MIME body part with Content-Type being "application/vnd.3gpp.mcptt-info+xml" or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2BCFF9EE"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4B3EEBC" w14:textId="77777777" w:rsidR="003467FA" w:rsidRDefault="003467FA" w:rsidP="003D7D35">
            <w:pPr>
              <w:pStyle w:val="TAL"/>
            </w:pPr>
          </w:p>
        </w:tc>
      </w:tr>
      <w:tr w:rsidR="003467FA" w14:paraId="4A802590"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0ADBD0C0" w14:textId="77777777" w:rsidR="003467FA" w:rsidRDefault="003467FA" w:rsidP="003D7D35">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DE41584"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21A3289" w14:textId="77777777" w:rsidR="003467FA" w:rsidRDefault="003467FA" w:rsidP="003D7D35">
            <w:pPr>
              <w:pStyle w:val="TAL"/>
            </w:pPr>
            <w:r>
              <w:t>Location info</w:t>
            </w:r>
          </w:p>
        </w:tc>
        <w:tc>
          <w:tcPr>
            <w:tcW w:w="1418" w:type="dxa"/>
            <w:tcBorders>
              <w:top w:val="single" w:sz="4" w:space="0" w:color="auto"/>
              <w:left w:val="single" w:sz="4" w:space="0" w:color="auto"/>
              <w:bottom w:val="single" w:sz="4" w:space="0" w:color="auto"/>
              <w:right w:val="single" w:sz="4" w:space="0" w:color="auto"/>
            </w:tcBorders>
          </w:tcPr>
          <w:p w14:paraId="6211737B"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2881AFC" w14:textId="77777777" w:rsidR="003467FA" w:rsidRDefault="003467FA" w:rsidP="003D7D35">
            <w:pPr>
              <w:pStyle w:val="TAL"/>
            </w:pPr>
          </w:p>
        </w:tc>
      </w:tr>
      <w:tr w:rsidR="003467FA" w14:paraId="31450681"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12DF45C" w14:textId="77777777" w:rsidR="003467FA" w:rsidRDefault="003467FA" w:rsidP="003D7D35">
            <w:pPr>
              <w:pStyle w:val="TAL"/>
            </w:pPr>
            <w:r>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4B04283E"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79889C8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8EAB8C0"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FBE440A" w14:textId="77777777" w:rsidR="003467FA" w:rsidRDefault="003467FA" w:rsidP="003D7D35">
            <w:pPr>
              <w:pStyle w:val="TAL"/>
            </w:pPr>
          </w:p>
        </w:tc>
      </w:tr>
      <w:tr w:rsidR="003467FA" w14:paraId="4BD6DAC6"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401758A8" w14:textId="77777777" w:rsidR="003467FA" w:rsidRDefault="003467FA" w:rsidP="003D7D35">
            <w:pPr>
              <w:pStyle w:val="TAL"/>
            </w:pPr>
            <w:r>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5AB0FE0B" w14:textId="77777777" w:rsidR="003467FA" w:rsidRDefault="003467FA" w:rsidP="003D7D35">
            <w:pPr>
              <w:pStyle w:val="TAL"/>
            </w:pPr>
            <w:r>
              <w:t>"application/vnd.3gpp.mcptt-location-info+xml"</w:t>
            </w:r>
          </w:p>
        </w:tc>
        <w:tc>
          <w:tcPr>
            <w:tcW w:w="2126" w:type="dxa"/>
            <w:tcBorders>
              <w:top w:val="single" w:sz="4" w:space="0" w:color="auto"/>
              <w:left w:val="single" w:sz="4" w:space="0" w:color="auto"/>
              <w:bottom w:val="single" w:sz="4" w:space="0" w:color="auto"/>
              <w:right w:val="single" w:sz="4" w:space="0" w:color="auto"/>
            </w:tcBorders>
          </w:tcPr>
          <w:p w14:paraId="530EE41B"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D51C02A"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445FBBA" w14:textId="77777777" w:rsidR="003467FA" w:rsidRDefault="003467FA" w:rsidP="003D7D35">
            <w:pPr>
              <w:pStyle w:val="TAL"/>
            </w:pPr>
          </w:p>
        </w:tc>
      </w:tr>
      <w:tr w:rsidR="003467FA" w14:paraId="1A716E64"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0C93AD5B"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86E4438" w14:textId="77777777" w:rsidR="003467FA" w:rsidRDefault="003467FA" w:rsidP="003D7D35">
            <w:pPr>
              <w:pStyle w:val="TAL"/>
            </w:pPr>
            <w:r>
              <w:t>Location-info as described in Table 6.3.1.3.3-2</w:t>
            </w:r>
          </w:p>
        </w:tc>
        <w:tc>
          <w:tcPr>
            <w:tcW w:w="2126" w:type="dxa"/>
            <w:tcBorders>
              <w:top w:val="single" w:sz="4" w:space="0" w:color="auto"/>
              <w:left w:val="single" w:sz="4" w:space="0" w:color="auto"/>
              <w:bottom w:val="single" w:sz="4" w:space="0" w:color="auto"/>
              <w:right w:val="single" w:sz="4" w:space="0" w:color="auto"/>
            </w:tcBorders>
          </w:tcPr>
          <w:p w14:paraId="593BC8BF"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5912E43"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DA8A93E" w14:textId="77777777" w:rsidR="003467FA" w:rsidRDefault="003467FA" w:rsidP="003D7D35">
            <w:pPr>
              <w:pStyle w:val="TAL"/>
            </w:pPr>
          </w:p>
        </w:tc>
      </w:tr>
    </w:tbl>
    <w:p w14:paraId="0CA4B505" w14:textId="77777777" w:rsidR="003467FA" w:rsidRDefault="003467FA" w:rsidP="003467FA"/>
    <w:p w14:paraId="25C12742" w14:textId="77777777" w:rsidR="003467FA" w:rsidRDefault="003467FA" w:rsidP="003467FA">
      <w:pPr>
        <w:pStyle w:val="TH"/>
      </w:pPr>
      <w:r>
        <w:lastRenderedPageBreak/>
        <w:t>Table 6.3.1.3.3-2: Location-Info in SIP MESSAGE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253B01CA"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7E0BC96B" w14:textId="77777777" w:rsidR="003467FA" w:rsidRDefault="003467FA" w:rsidP="003D7D35">
            <w:pPr>
              <w:pStyle w:val="TAL"/>
              <w:rPr>
                <w:szCs w:val="18"/>
              </w:rPr>
            </w:pPr>
            <w:r>
              <w:t>Derivation Path: TS 36.579-1 [2], Table 5.5.3.4.2-1</w:t>
            </w:r>
          </w:p>
        </w:tc>
      </w:tr>
      <w:tr w:rsidR="003467FA" w14:paraId="2D0118AE"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63C055DB"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4AAAA98"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025F629D"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2056C8E6"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3C65EB4F" w14:textId="77777777" w:rsidR="003467FA" w:rsidRDefault="003467FA" w:rsidP="003D7D35">
            <w:pPr>
              <w:pStyle w:val="TAH"/>
            </w:pPr>
            <w:r>
              <w:t>Condition</w:t>
            </w:r>
          </w:p>
        </w:tc>
      </w:tr>
      <w:tr w:rsidR="003467FA" w14:paraId="20233F91"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E1CA307" w14:textId="77777777" w:rsidR="003467FA" w:rsidRDefault="003467FA" w:rsidP="003D7D35">
            <w:pPr>
              <w:pStyle w:val="TAL"/>
            </w:pPr>
            <w:r>
              <w:t>location-info</w:t>
            </w:r>
          </w:p>
        </w:tc>
        <w:tc>
          <w:tcPr>
            <w:tcW w:w="2126" w:type="dxa"/>
            <w:tcBorders>
              <w:top w:val="single" w:sz="4" w:space="0" w:color="auto"/>
              <w:left w:val="single" w:sz="4" w:space="0" w:color="auto"/>
              <w:bottom w:val="single" w:sz="4" w:space="0" w:color="auto"/>
              <w:right w:val="single" w:sz="4" w:space="0" w:color="auto"/>
            </w:tcBorders>
          </w:tcPr>
          <w:p w14:paraId="4BA718E3"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4729208"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A592762"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9489259" w14:textId="77777777" w:rsidR="003467FA" w:rsidRDefault="003467FA" w:rsidP="003D7D35">
            <w:pPr>
              <w:pStyle w:val="TAL"/>
            </w:pPr>
          </w:p>
        </w:tc>
      </w:tr>
      <w:tr w:rsidR="003467FA" w14:paraId="13B03DD7"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034A7259" w14:textId="77777777" w:rsidR="003467FA" w:rsidRDefault="003467FA" w:rsidP="003D7D35">
            <w:pPr>
              <w:pStyle w:val="TAL"/>
            </w:pPr>
            <w:r>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5A117D8C"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C0A4D0F"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23B2A30"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CE6974" w14:textId="77777777" w:rsidR="003467FA" w:rsidRDefault="003467FA" w:rsidP="003D7D35">
            <w:pPr>
              <w:pStyle w:val="TAL"/>
            </w:pPr>
          </w:p>
        </w:tc>
      </w:tr>
      <w:tr w:rsidR="003467FA" w14:paraId="503B6851"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B412B82" w14:textId="77777777" w:rsidR="003467FA" w:rsidRDefault="003467FA" w:rsidP="003D7D35">
            <w:pPr>
              <w:pStyle w:val="TAL"/>
            </w:pPr>
            <w:r>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3E2F023A"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2C754968"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A8DE88F"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11F7E42" w14:textId="77777777" w:rsidR="003467FA" w:rsidRDefault="003467FA" w:rsidP="003D7D35">
            <w:pPr>
              <w:pStyle w:val="TAL"/>
            </w:pPr>
          </w:p>
        </w:tc>
      </w:tr>
      <w:tr w:rsidR="003467FA" w14:paraId="71923EF8"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21DCA10" w14:textId="77777777" w:rsidR="003467FA" w:rsidRDefault="003467FA" w:rsidP="003D7D35">
            <w:pPr>
              <w:pStyle w:val="TAL"/>
            </w:pPr>
            <w:r>
              <w:t xml:space="preserve">      ServingEcgi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DD8B1A" w14:textId="77777777" w:rsidR="003467FA" w:rsidRDefault="003467FA" w:rsidP="003D7D35">
            <w:pPr>
              <w:pStyle w:val="TAL"/>
            </w:pPr>
            <w:r>
              <w:t>present</w:t>
            </w:r>
          </w:p>
        </w:tc>
        <w:tc>
          <w:tcPr>
            <w:tcW w:w="2126" w:type="dxa"/>
            <w:tcBorders>
              <w:top w:val="single" w:sz="4" w:space="0" w:color="auto"/>
              <w:left w:val="single" w:sz="4" w:space="0" w:color="auto"/>
              <w:bottom w:val="single" w:sz="4" w:space="0" w:color="auto"/>
              <w:right w:val="single" w:sz="4" w:space="0" w:color="auto"/>
            </w:tcBorders>
            <w:hideMark/>
          </w:tcPr>
          <w:p w14:paraId="1D2E1C45" w14:textId="77777777" w:rsidR="003467FA" w:rsidRDefault="003467FA" w:rsidP="003D7D35">
            <w:pPr>
              <w:pStyle w:val="TAL"/>
            </w:pPr>
            <w:r>
              <w:t>Provision of information in the report is requested.</w:t>
            </w:r>
          </w:p>
        </w:tc>
        <w:tc>
          <w:tcPr>
            <w:tcW w:w="1418" w:type="dxa"/>
            <w:tcBorders>
              <w:top w:val="single" w:sz="4" w:space="0" w:color="auto"/>
              <w:left w:val="single" w:sz="4" w:space="0" w:color="auto"/>
              <w:bottom w:val="single" w:sz="4" w:space="0" w:color="auto"/>
              <w:right w:val="single" w:sz="4" w:space="0" w:color="auto"/>
            </w:tcBorders>
          </w:tcPr>
          <w:p w14:paraId="0CFF42E9"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7B68ED4" w14:textId="77777777" w:rsidR="003467FA" w:rsidRDefault="003467FA" w:rsidP="003D7D35">
            <w:pPr>
              <w:pStyle w:val="TAL"/>
            </w:pPr>
          </w:p>
        </w:tc>
      </w:tr>
      <w:tr w:rsidR="003467FA" w14:paraId="76654DDA"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28695C6" w14:textId="77777777" w:rsidR="003467FA" w:rsidRDefault="003467FA" w:rsidP="003D7D35">
            <w:pPr>
              <w:pStyle w:val="TAL"/>
            </w:pPr>
            <w:r>
              <w:t xml:space="preserve">      NeighbouringEcgi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02C9323" w14:textId="77777777" w:rsidR="003467FA" w:rsidRDefault="003467FA" w:rsidP="003D7D35">
            <w:pPr>
              <w:pStyle w:val="TAL"/>
            </w:pPr>
            <w:r>
              <w:t>present</w:t>
            </w:r>
          </w:p>
        </w:tc>
        <w:tc>
          <w:tcPr>
            <w:tcW w:w="2126" w:type="dxa"/>
            <w:tcBorders>
              <w:top w:val="single" w:sz="4" w:space="0" w:color="auto"/>
              <w:left w:val="single" w:sz="4" w:space="0" w:color="auto"/>
              <w:bottom w:val="single" w:sz="4" w:space="0" w:color="auto"/>
              <w:right w:val="single" w:sz="4" w:space="0" w:color="auto"/>
            </w:tcBorders>
            <w:hideMark/>
          </w:tcPr>
          <w:p w14:paraId="5915871F" w14:textId="77777777" w:rsidR="003467FA" w:rsidRDefault="003467FA" w:rsidP="003D7D35">
            <w:pPr>
              <w:pStyle w:val="TAL"/>
            </w:pPr>
            <w:r>
              <w:t>Provision of information in the report is requested.</w:t>
            </w:r>
          </w:p>
        </w:tc>
        <w:tc>
          <w:tcPr>
            <w:tcW w:w="1418" w:type="dxa"/>
            <w:tcBorders>
              <w:top w:val="single" w:sz="4" w:space="0" w:color="auto"/>
              <w:left w:val="single" w:sz="4" w:space="0" w:color="auto"/>
              <w:bottom w:val="single" w:sz="4" w:space="0" w:color="auto"/>
              <w:right w:val="single" w:sz="4" w:space="0" w:color="auto"/>
            </w:tcBorders>
          </w:tcPr>
          <w:p w14:paraId="29ED8F33"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9B5053" w14:textId="77777777" w:rsidR="003467FA" w:rsidRDefault="003467FA" w:rsidP="003D7D35">
            <w:pPr>
              <w:pStyle w:val="TAL"/>
            </w:pPr>
          </w:p>
        </w:tc>
      </w:tr>
      <w:tr w:rsidR="003467FA" w14:paraId="37386CF6"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27688BE6" w14:textId="77777777" w:rsidR="003467FA" w:rsidRDefault="003467FA" w:rsidP="003D7D35">
            <w:pPr>
              <w:pStyle w:val="TAL"/>
            </w:pPr>
            <w:r>
              <w:t xml:space="preserve">      MbmsSaId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0CBB903"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hideMark/>
          </w:tcPr>
          <w:p w14:paraId="5285ACB6" w14:textId="77777777" w:rsidR="003467FA" w:rsidRDefault="003467FA" w:rsidP="003D7D35">
            <w:pPr>
              <w:pStyle w:val="TAL"/>
            </w:pPr>
            <w:r>
              <w:t>Provision of information in the report is not requested.</w:t>
            </w:r>
          </w:p>
        </w:tc>
        <w:tc>
          <w:tcPr>
            <w:tcW w:w="1418" w:type="dxa"/>
            <w:tcBorders>
              <w:top w:val="single" w:sz="4" w:space="0" w:color="auto"/>
              <w:left w:val="single" w:sz="4" w:space="0" w:color="auto"/>
              <w:bottom w:val="single" w:sz="4" w:space="0" w:color="auto"/>
              <w:right w:val="single" w:sz="4" w:space="0" w:color="auto"/>
            </w:tcBorders>
          </w:tcPr>
          <w:p w14:paraId="6D3FAF6F"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F3A360D" w14:textId="77777777" w:rsidR="003467FA" w:rsidRDefault="003467FA" w:rsidP="003D7D35">
            <w:pPr>
              <w:pStyle w:val="TAL"/>
            </w:pPr>
          </w:p>
        </w:tc>
      </w:tr>
      <w:tr w:rsidR="003467FA" w14:paraId="6655551F"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0AB8E3D9" w14:textId="77777777" w:rsidR="003467FA" w:rsidRDefault="003467FA" w:rsidP="003D7D35">
            <w:pPr>
              <w:pStyle w:val="TAL"/>
            </w:pPr>
            <w:r>
              <w:t xml:space="preserve">      MbsfnArea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209C46F"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hideMark/>
          </w:tcPr>
          <w:p w14:paraId="7BC1D6E6" w14:textId="77777777" w:rsidR="003467FA" w:rsidRDefault="003467FA" w:rsidP="003D7D35">
            <w:pPr>
              <w:pStyle w:val="TAL"/>
            </w:pPr>
            <w:r>
              <w:t>Provision of information in the report is not requested.</w:t>
            </w:r>
          </w:p>
        </w:tc>
        <w:tc>
          <w:tcPr>
            <w:tcW w:w="1418" w:type="dxa"/>
            <w:tcBorders>
              <w:top w:val="single" w:sz="4" w:space="0" w:color="auto"/>
              <w:left w:val="single" w:sz="4" w:space="0" w:color="auto"/>
              <w:bottom w:val="single" w:sz="4" w:space="0" w:color="auto"/>
              <w:right w:val="single" w:sz="4" w:space="0" w:color="auto"/>
            </w:tcBorders>
          </w:tcPr>
          <w:p w14:paraId="565E2A11"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580B965" w14:textId="77777777" w:rsidR="003467FA" w:rsidRDefault="003467FA" w:rsidP="003D7D35">
            <w:pPr>
              <w:pStyle w:val="TAL"/>
            </w:pPr>
          </w:p>
        </w:tc>
      </w:tr>
      <w:tr w:rsidR="003467FA" w14:paraId="74F10E2F"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2AF62CC" w14:textId="77777777" w:rsidR="003467FA" w:rsidRDefault="003467FA" w:rsidP="003D7D35">
            <w:pPr>
              <w:pStyle w:val="TAL"/>
            </w:pPr>
            <w:r>
              <w:t xml:space="preserve">      GeographicalCoordinate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6E1276" w14:textId="77777777" w:rsidR="003467FA" w:rsidRDefault="003467FA" w:rsidP="003D7D35">
            <w:pPr>
              <w:pStyle w:val="TAL"/>
            </w:pPr>
            <w:r>
              <w:t>present</w:t>
            </w:r>
          </w:p>
        </w:tc>
        <w:tc>
          <w:tcPr>
            <w:tcW w:w="2126" w:type="dxa"/>
            <w:tcBorders>
              <w:top w:val="single" w:sz="4" w:space="0" w:color="auto"/>
              <w:left w:val="single" w:sz="4" w:space="0" w:color="auto"/>
              <w:bottom w:val="single" w:sz="4" w:space="0" w:color="auto"/>
              <w:right w:val="single" w:sz="4" w:space="0" w:color="auto"/>
            </w:tcBorders>
          </w:tcPr>
          <w:p w14:paraId="12C7178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ADD7325"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C9756FE" w14:textId="77777777" w:rsidR="003467FA" w:rsidRDefault="003467FA" w:rsidP="003D7D35">
            <w:pPr>
              <w:pStyle w:val="TAL"/>
            </w:pPr>
          </w:p>
        </w:tc>
      </w:tr>
      <w:tr w:rsidR="003467FA" w14:paraId="20FFAD95"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5EBA1EF4" w14:textId="77777777" w:rsidR="003467FA" w:rsidRDefault="003467FA" w:rsidP="003D7D35">
            <w:pPr>
              <w:pStyle w:val="TAL"/>
            </w:pPr>
            <w:r>
              <w:t xml:space="preserve">      minimumIntervalLength</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42567A" w14:textId="77777777" w:rsidR="003467FA" w:rsidRDefault="003467FA" w:rsidP="003D7D35">
            <w:pPr>
              <w:pStyle w:val="TAL"/>
            </w:pPr>
            <w:r>
              <w:t>"25"</w:t>
            </w:r>
          </w:p>
        </w:tc>
        <w:tc>
          <w:tcPr>
            <w:tcW w:w="2126" w:type="dxa"/>
            <w:tcBorders>
              <w:top w:val="single" w:sz="4" w:space="0" w:color="auto"/>
              <w:left w:val="single" w:sz="4" w:space="0" w:color="auto"/>
              <w:bottom w:val="single" w:sz="4" w:space="0" w:color="auto"/>
              <w:right w:val="single" w:sz="4" w:space="0" w:color="auto"/>
            </w:tcBorders>
            <w:hideMark/>
          </w:tcPr>
          <w:p w14:paraId="7CFC4602" w14:textId="77777777" w:rsidR="003467FA" w:rsidRDefault="003467FA" w:rsidP="003D7D35">
            <w:pPr>
              <w:pStyle w:val="TAL"/>
            </w:pPr>
            <w:r>
              <w:t>the value in seconds</w:t>
            </w:r>
          </w:p>
        </w:tc>
        <w:tc>
          <w:tcPr>
            <w:tcW w:w="1418" w:type="dxa"/>
            <w:tcBorders>
              <w:top w:val="single" w:sz="4" w:space="0" w:color="auto"/>
              <w:left w:val="single" w:sz="4" w:space="0" w:color="auto"/>
              <w:bottom w:val="single" w:sz="4" w:space="0" w:color="auto"/>
              <w:right w:val="single" w:sz="4" w:space="0" w:color="auto"/>
            </w:tcBorders>
          </w:tcPr>
          <w:p w14:paraId="7516A3B3"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092F64E" w14:textId="77777777" w:rsidR="003467FA" w:rsidRDefault="003467FA" w:rsidP="003D7D35">
            <w:pPr>
              <w:pStyle w:val="TAL"/>
            </w:pPr>
          </w:p>
        </w:tc>
      </w:tr>
      <w:tr w:rsidR="003467FA" w14:paraId="0407A3F2"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0BB2FD28" w14:textId="77777777" w:rsidR="003467FA" w:rsidRDefault="003467FA" w:rsidP="003D7D35">
            <w:pPr>
              <w:pStyle w:val="TAL"/>
            </w:pPr>
            <w:r>
              <w:t xml:space="preserve">    EmergencyLocationInformation"</w:t>
            </w:r>
          </w:p>
        </w:tc>
        <w:tc>
          <w:tcPr>
            <w:tcW w:w="2126" w:type="dxa"/>
            <w:tcBorders>
              <w:top w:val="single" w:sz="4" w:space="0" w:color="auto"/>
              <w:left w:val="single" w:sz="4" w:space="0" w:color="auto"/>
              <w:bottom w:val="single" w:sz="4" w:space="0" w:color="auto"/>
              <w:right w:val="single" w:sz="4" w:space="0" w:color="auto"/>
            </w:tcBorders>
          </w:tcPr>
          <w:p w14:paraId="6CA6A635"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50432A10"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BB19223"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64018E4" w14:textId="77777777" w:rsidR="003467FA" w:rsidRDefault="003467FA" w:rsidP="003D7D35">
            <w:pPr>
              <w:pStyle w:val="TAL"/>
            </w:pPr>
          </w:p>
        </w:tc>
      </w:tr>
      <w:tr w:rsidR="003467FA" w14:paraId="79F6B1F9"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4292879" w14:textId="77777777" w:rsidR="003467FA" w:rsidRDefault="003467FA" w:rsidP="003D7D35">
            <w:pPr>
              <w:pStyle w:val="TAL"/>
            </w:pPr>
            <w:r>
              <w:t xml:space="preserve">      ServingEcgi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026E38" w14:textId="77777777" w:rsidR="003467FA" w:rsidRDefault="003467FA" w:rsidP="003D7D35">
            <w:pPr>
              <w:pStyle w:val="TAL"/>
            </w:pPr>
            <w:r>
              <w:t>present</w:t>
            </w:r>
          </w:p>
        </w:tc>
        <w:tc>
          <w:tcPr>
            <w:tcW w:w="2126" w:type="dxa"/>
            <w:tcBorders>
              <w:top w:val="single" w:sz="4" w:space="0" w:color="auto"/>
              <w:left w:val="single" w:sz="4" w:space="0" w:color="auto"/>
              <w:bottom w:val="single" w:sz="4" w:space="0" w:color="auto"/>
              <w:right w:val="single" w:sz="4" w:space="0" w:color="auto"/>
            </w:tcBorders>
            <w:hideMark/>
          </w:tcPr>
          <w:p w14:paraId="3A4B2007" w14:textId="77777777" w:rsidR="003467FA" w:rsidRDefault="003467FA" w:rsidP="003D7D35">
            <w:pPr>
              <w:pStyle w:val="TAL"/>
            </w:pPr>
            <w:r>
              <w:t>Provision of information in the report is requested.</w:t>
            </w:r>
          </w:p>
        </w:tc>
        <w:tc>
          <w:tcPr>
            <w:tcW w:w="1418" w:type="dxa"/>
            <w:tcBorders>
              <w:top w:val="single" w:sz="4" w:space="0" w:color="auto"/>
              <w:left w:val="single" w:sz="4" w:space="0" w:color="auto"/>
              <w:bottom w:val="single" w:sz="4" w:space="0" w:color="auto"/>
              <w:right w:val="single" w:sz="4" w:space="0" w:color="auto"/>
            </w:tcBorders>
          </w:tcPr>
          <w:p w14:paraId="6F18838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A7AF431" w14:textId="77777777" w:rsidR="003467FA" w:rsidRDefault="003467FA" w:rsidP="003D7D35">
            <w:pPr>
              <w:pStyle w:val="TAL"/>
            </w:pPr>
          </w:p>
        </w:tc>
      </w:tr>
      <w:tr w:rsidR="003467FA" w14:paraId="03638A7B"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081683D0" w14:textId="77777777" w:rsidR="003467FA" w:rsidRDefault="003467FA" w:rsidP="003D7D35">
            <w:pPr>
              <w:pStyle w:val="TAL"/>
            </w:pPr>
            <w:r>
              <w:t xml:space="preserve">      NeighbouringEcgi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2CB7AD5" w14:textId="77777777" w:rsidR="003467FA" w:rsidRDefault="003467FA" w:rsidP="003D7D35">
            <w:pPr>
              <w:pStyle w:val="TAL"/>
            </w:pPr>
            <w:r>
              <w:t>present</w:t>
            </w:r>
          </w:p>
        </w:tc>
        <w:tc>
          <w:tcPr>
            <w:tcW w:w="2126" w:type="dxa"/>
            <w:tcBorders>
              <w:top w:val="single" w:sz="4" w:space="0" w:color="auto"/>
              <w:left w:val="single" w:sz="4" w:space="0" w:color="auto"/>
              <w:bottom w:val="single" w:sz="4" w:space="0" w:color="auto"/>
              <w:right w:val="single" w:sz="4" w:space="0" w:color="auto"/>
            </w:tcBorders>
            <w:hideMark/>
          </w:tcPr>
          <w:p w14:paraId="33342707" w14:textId="77777777" w:rsidR="003467FA" w:rsidRDefault="003467FA" w:rsidP="003D7D35">
            <w:pPr>
              <w:pStyle w:val="TAL"/>
            </w:pPr>
            <w:r>
              <w:t>Provision of information in the report is requested.</w:t>
            </w:r>
          </w:p>
        </w:tc>
        <w:tc>
          <w:tcPr>
            <w:tcW w:w="1418" w:type="dxa"/>
            <w:tcBorders>
              <w:top w:val="single" w:sz="4" w:space="0" w:color="auto"/>
              <w:left w:val="single" w:sz="4" w:space="0" w:color="auto"/>
              <w:bottom w:val="single" w:sz="4" w:space="0" w:color="auto"/>
              <w:right w:val="single" w:sz="4" w:space="0" w:color="auto"/>
            </w:tcBorders>
          </w:tcPr>
          <w:p w14:paraId="72CA15BA"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DB066C6" w14:textId="77777777" w:rsidR="003467FA" w:rsidRDefault="003467FA" w:rsidP="003D7D35">
            <w:pPr>
              <w:pStyle w:val="TAL"/>
            </w:pPr>
          </w:p>
        </w:tc>
      </w:tr>
      <w:tr w:rsidR="003467FA" w14:paraId="0BE87356"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CC44E47" w14:textId="77777777" w:rsidR="003467FA" w:rsidRDefault="003467FA" w:rsidP="003D7D35">
            <w:pPr>
              <w:pStyle w:val="TAL"/>
            </w:pPr>
            <w:r>
              <w:t xml:space="preserve">      MbmsSaId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1FBB91C"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hideMark/>
          </w:tcPr>
          <w:p w14:paraId="20F92D4F" w14:textId="77777777" w:rsidR="003467FA" w:rsidRDefault="003467FA" w:rsidP="003D7D35">
            <w:pPr>
              <w:pStyle w:val="TAL"/>
            </w:pPr>
            <w:r>
              <w:t>Provision of information in the report is not requested.</w:t>
            </w:r>
          </w:p>
        </w:tc>
        <w:tc>
          <w:tcPr>
            <w:tcW w:w="1418" w:type="dxa"/>
            <w:tcBorders>
              <w:top w:val="single" w:sz="4" w:space="0" w:color="auto"/>
              <w:left w:val="single" w:sz="4" w:space="0" w:color="auto"/>
              <w:bottom w:val="single" w:sz="4" w:space="0" w:color="auto"/>
              <w:right w:val="single" w:sz="4" w:space="0" w:color="auto"/>
            </w:tcBorders>
          </w:tcPr>
          <w:p w14:paraId="124BE3C7"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46E05FD" w14:textId="77777777" w:rsidR="003467FA" w:rsidRDefault="003467FA" w:rsidP="003D7D35">
            <w:pPr>
              <w:pStyle w:val="TAL"/>
            </w:pPr>
          </w:p>
        </w:tc>
      </w:tr>
      <w:tr w:rsidR="003467FA" w14:paraId="2EBD929C"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F9D5519" w14:textId="77777777" w:rsidR="003467FA" w:rsidRDefault="003467FA" w:rsidP="003D7D35">
            <w:pPr>
              <w:pStyle w:val="TAL"/>
            </w:pPr>
            <w:r>
              <w:t xml:space="preserve">      MbsfnArea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1D69C64"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hideMark/>
          </w:tcPr>
          <w:p w14:paraId="213A68FE" w14:textId="77777777" w:rsidR="003467FA" w:rsidRDefault="003467FA" w:rsidP="003D7D35">
            <w:pPr>
              <w:pStyle w:val="TAL"/>
            </w:pPr>
            <w:r>
              <w:t>Provision of information in the report is not requested.</w:t>
            </w:r>
          </w:p>
        </w:tc>
        <w:tc>
          <w:tcPr>
            <w:tcW w:w="1418" w:type="dxa"/>
            <w:tcBorders>
              <w:top w:val="single" w:sz="4" w:space="0" w:color="auto"/>
              <w:left w:val="single" w:sz="4" w:space="0" w:color="auto"/>
              <w:bottom w:val="single" w:sz="4" w:space="0" w:color="auto"/>
              <w:right w:val="single" w:sz="4" w:space="0" w:color="auto"/>
            </w:tcBorders>
          </w:tcPr>
          <w:p w14:paraId="58DAA8BF"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7889B60" w14:textId="77777777" w:rsidR="003467FA" w:rsidRDefault="003467FA" w:rsidP="003D7D35">
            <w:pPr>
              <w:pStyle w:val="TAL"/>
            </w:pPr>
          </w:p>
        </w:tc>
      </w:tr>
      <w:tr w:rsidR="003467FA" w14:paraId="63626B53"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9AE3141" w14:textId="77777777" w:rsidR="003467FA" w:rsidRDefault="003467FA" w:rsidP="003D7D35">
            <w:pPr>
              <w:pStyle w:val="TAL"/>
            </w:pPr>
            <w:r>
              <w:t xml:space="preserve">      GeographicalCoordinate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A4687F" w14:textId="77777777" w:rsidR="003467FA" w:rsidRDefault="003467FA" w:rsidP="003D7D35">
            <w:pPr>
              <w:pStyle w:val="TAL"/>
            </w:pPr>
            <w:r>
              <w:t>present</w:t>
            </w:r>
          </w:p>
        </w:tc>
        <w:tc>
          <w:tcPr>
            <w:tcW w:w="2126" w:type="dxa"/>
            <w:tcBorders>
              <w:top w:val="single" w:sz="4" w:space="0" w:color="auto"/>
              <w:left w:val="single" w:sz="4" w:space="0" w:color="auto"/>
              <w:bottom w:val="single" w:sz="4" w:space="0" w:color="auto"/>
              <w:right w:val="single" w:sz="4" w:space="0" w:color="auto"/>
            </w:tcBorders>
            <w:hideMark/>
          </w:tcPr>
          <w:p w14:paraId="4049C0D4" w14:textId="77777777" w:rsidR="003467FA" w:rsidRDefault="003467FA" w:rsidP="003D7D35">
            <w:pPr>
              <w:pStyle w:val="TAL"/>
            </w:pPr>
            <w:r>
              <w:t>Provision of information in the report is requested.</w:t>
            </w:r>
          </w:p>
        </w:tc>
        <w:tc>
          <w:tcPr>
            <w:tcW w:w="1418" w:type="dxa"/>
            <w:tcBorders>
              <w:top w:val="single" w:sz="4" w:space="0" w:color="auto"/>
              <w:left w:val="single" w:sz="4" w:space="0" w:color="auto"/>
              <w:bottom w:val="single" w:sz="4" w:space="0" w:color="auto"/>
              <w:right w:val="single" w:sz="4" w:space="0" w:color="auto"/>
            </w:tcBorders>
          </w:tcPr>
          <w:p w14:paraId="6877660C"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792BCD1" w14:textId="77777777" w:rsidR="003467FA" w:rsidRDefault="003467FA" w:rsidP="003D7D35">
            <w:pPr>
              <w:pStyle w:val="TAL"/>
            </w:pPr>
          </w:p>
        </w:tc>
      </w:tr>
      <w:tr w:rsidR="003467FA" w14:paraId="7B22409D"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51BC4158" w14:textId="77777777" w:rsidR="003467FA" w:rsidRDefault="003467FA" w:rsidP="003D7D35">
            <w:pPr>
              <w:pStyle w:val="TAL"/>
            </w:pPr>
            <w:r>
              <w:t xml:space="preserve">      minimumIntervalLength</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E239FEA" w14:textId="77777777" w:rsidR="003467FA" w:rsidRDefault="003467FA" w:rsidP="003D7D35">
            <w:pPr>
              <w:pStyle w:val="TAL"/>
            </w:pPr>
            <w:r>
              <w:t>"30"</w:t>
            </w:r>
          </w:p>
        </w:tc>
        <w:tc>
          <w:tcPr>
            <w:tcW w:w="2126" w:type="dxa"/>
            <w:tcBorders>
              <w:top w:val="single" w:sz="4" w:space="0" w:color="auto"/>
              <w:left w:val="single" w:sz="4" w:space="0" w:color="auto"/>
              <w:bottom w:val="single" w:sz="4" w:space="0" w:color="auto"/>
              <w:right w:val="single" w:sz="4" w:space="0" w:color="auto"/>
            </w:tcBorders>
            <w:hideMark/>
          </w:tcPr>
          <w:p w14:paraId="77BAB0C4" w14:textId="77777777" w:rsidR="003467FA" w:rsidRDefault="003467FA" w:rsidP="003D7D35">
            <w:pPr>
              <w:pStyle w:val="TAL"/>
            </w:pPr>
            <w:r>
              <w:t>the value in seconds</w:t>
            </w:r>
          </w:p>
        </w:tc>
        <w:tc>
          <w:tcPr>
            <w:tcW w:w="1418" w:type="dxa"/>
            <w:tcBorders>
              <w:top w:val="single" w:sz="4" w:space="0" w:color="auto"/>
              <w:left w:val="single" w:sz="4" w:space="0" w:color="auto"/>
              <w:bottom w:val="single" w:sz="4" w:space="0" w:color="auto"/>
              <w:right w:val="single" w:sz="4" w:space="0" w:color="auto"/>
            </w:tcBorders>
          </w:tcPr>
          <w:p w14:paraId="501C4A76"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616310" w14:textId="77777777" w:rsidR="003467FA" w:rsidRDefault="003467FA" w:rsidP="003D7D35">
            <w:pPr>
              <w:pStyle w:val="TAL"/>
            </w:pPr>
          </w:p>
        </w:tc>
      </w:tr>
      <w:tr w:rsidR="003467FA" w14:paraId="730A0AAA"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C15C523" w14:textId="77777777" w:rsidR="003467FA" w:rsidRDefault="003467FA" w:rsidP="003D7D35">
            <w:pPr>
              <w:pStyle w:val="TAL"/>
            </w:pPr>
            <w:r>
              <w:t xml:space="preserve">    TriggeringCriteria</w:t>
            </w:r>
          </w:p>
        </w:tc>
        <w:tc>
          <w:tcPr>
            <w:tcW w:w="2126" w:type="dxa"/>
            <w:tcBorders>
              <w:top w:val="single" w:sz="4" w:space="0" w:color="auto"/>
              <w:left w:val="single" w:sz="4" w:space="0" w:color="auto"/>
              <w:bottom w:val="single" w:sz="4" w:space="0" w:color="auto"/>
              <w:right w:val="single" w:sz="4" w:space="0" w:color="auto"/>
            </w:tcBorders>
          </w:tcPr>
          <w:p w14:paraId="1A38C488"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0ED84FC7"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B794BE1"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760AE43" w14:textId="77777777" w:rsidR="003467FA" w:rsidRDefault="003467FA" w:rsidP="003D7D35">
            <w:pPr>
              <w:pStyle w:val="TAL"/>
            </w:pPr>
          </w:p>
        </w:tc>
      </w:tr>
      <w:tr w:rsidR="003467FA" w14:paraId="5FD46E22"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63482327" w14:textId="77777777" w:rsidR="003467FA" w:rsidRDefault="003467FA" w:rsidP="003D7D35">
            <w:pPr>
              <w:pStyle w:val="TAL"/>
            </w:pPr>
            <w:r>
              <w:t xml:space="preserve">      CellChange</w:t>
            </w:r>
          </w:p>
        </w:tc>
        <w:tc>
          <w:tcPr>
            <w:tcW w:w="2126" w:type="dxa"/>
            <w:tcBorders>
              <w:top w:val="single" w:sz="4" w:space="0" w:color="auto"/>
              <w:left w:val="single" w:sz="4" w:space="0" w:color="auto"/>
              <w:bottom w:val="single" w:sz="4" w:space="0" w:color="auto"/>
              <w:right w:val="single" w:sz="4" w:space="0" w:color="auto"/>
            </w:tcBorders>
          </w:tcPr>
          <w:p w14:paraId="617971B2"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0B0BB46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B1474C2"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AD03029" w14:textId="77777777" w:rsidR="003467FA" w:rsidRDefault="003467FA" w:rsidP="003D7D35">
            <w:pPr>
              <w:pStyle w:val="TAL"/>
            </w:pPr>
          </w:p>
        </w:tc>
      </w:tr>
      <w:tr w:rsidR="003467FA" w14:paraId="23DCE7A6"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7391F500" w14:textId="77777777" w:rsidR="003467FA" w:rsidRDefault="003467FA" w:rsidP="003D7D35">
            <w:pPr>
              <w:pStyle w:val="TAL"/>
            </w:pPr>
            <w:r>
              <w:t xml:space="preserve">        AnyCellChange</w:t>
            </w:r>
          </w:p>
        </w:tc>
        <w:tc>
          <w:tcPr>
            <w:tcW w:w="2126" w:type="dxa"/>
            <w:tcBorders>
              <w:top w:val="single" w:sz="4" w:space="0" w:color="auto"/>
              <w:left w:val="single" w:sz="4" w:space="0" w:color="auto"/>
              <w:bottom w:val="single" w:sz="4" w:space="0" w:color="auto"/>
              <w:right w:val="single" w:sz="4" w:space="0" w:color="auto"/>
            </w:tcBorders>
          </w:tcPr>
          <w:p w14:paraId="4170FB5C"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2667C3BA"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5CC7F19"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134DBB1" w14:textId="77777777" w:rsidR="003467FA" w:rsidRDefault="003467FA" w:rsidP="003D7D35">
            <w:pPr>
              <w:pStyle w:val="TAL"/>
            </w:pPr>
          </w:p>
        </w:tc>
      </w:tr>
      <w:tr w:rsidR="003467FA" w14:paraId="0B98E386"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6CAF96AE" w14:textId="77777777" w:rsidR="003467FA" w:rsidRDefault="003467FA" w:rsidP="003D7D35">
            <w:pPr>
              <w:pStyle w:val="TAL"/>
            </w:pPr>
            <w:r>
              <w:t xml:space="preserve">          TriggerID</w:t>
            </w:r>
          </w:p>
        </w:tc>
        <w:tc>
          <w:tcPr>
            <w:tcW w:w="2126" w:type="dxa"/>
            <w:tcBorders>
              <w:top w:val="single" w:sz="4" w:space="0" w:color="auto"/>
              <w:left w:val="single" w:sz="4" w:space="0" w:color="auto"/>
              <w:bottom w:val="single" w:sz="4" w:space="0" w:color="auto"/>
              <w:right w:val="single" w:sz="4" w:space="0" w:color="auto"/>
            </w:tcBorders>
            <w:hideMark/>
          </w:tcPr>
          <w:p w14:paraId="27348713" w14:textId="77777777" w:rsidR="003467FA" w:rsidRDefault="003467FA" w:rsidP="003D7D35">
            <w:pPr>
              <w:pStyle w:val="TAL"/>
            </w:pPr>
            <w:r>
              <w:t>"CELLCHANGE"</w:t>
            </w:r>
          </w:p>
        </w:tc>
        <w:tc>
          <w:tcPr>
            <w:tcW w:w="2126" w:type="dxa"/>
            <w:tcBorders>
              <w:top w:val="single" w:sz="4" w:space="0" w:color="auto"/>
              <w:left w:val="single" w:sz="4" w:space="0" w:color="auto"/>
              <w:bottom w:val="single" w:sz="4" w:space="0" w:color="auto"/>
              <w:right w:val="single" w:sz="4" w:space="0" w:color="auto"/>
            </w:tcBorders>
          </w:tcPr>
          <w:p w14:paraId="252EB31A"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B99C610"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5501095" w14:textId="77777777" w:rsidR="003467FA" w:rsidRDefault="003467FA" w:rsidP="003D7D35">
            <w:pPr>
              <w:pStyle w:val="TAL"/>
            </w:pPr>
          </w:p>
        </w:tc>
      </w:tr>
    </w:tbl>
    <w:p w14:paraId="035D326C" w14:textId="77777777" w:rsidR="003467FA" w:rsidRDefault="003467FA" w:rsidP="003467FA"/>
    <w:p w14:paraId="29640931" w14:textId="77777777" w:rsidR="003467FA" w:rsidRDefault="003467FA" w:rsidP="003467FA">
      <w:pPr>
        <w:pStyle w:val="TH"/>
      </w:pPr>
      <w:r>
        <w:lastRenderedPageBreak/>
        <w:t>Table 6.3.1.3.3-3: SIP MESSAGE (Step 3, Table 6.3.1.3.2-1)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7DA174E8"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7DC159DD" w14:textId="77777777" w:rsidR="003467FA" w:rsidRDefault="003467FA" w:rsidP="003D7D35">
            <w:pPr>
              <w:pStyle w:val="TAL"/>
              <w:rPr>
                <w:szCs w:val="18"/>
              </w:rPr>
            </w:pPr>
            <w:r>
              <w:t>Derivation Path: TS 36.579-1 [2], Table 5.5.2.7.1-1</w:t>
            </w:r>
          </w:p>
        </w:tc>
      </w:tr>
      <w:tr w:rsidR="003467FA" w14:paraId="50E25380"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360EF1C7"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65E1EC1"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13CECC8D"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F89E934"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68C461A1" w14:textId="77777777" w:rsidR="003467FA" w:rsidRDefault="003467FA" w:rsidP="003D7D35">
            <w:pPr>
              <w:pStyle w:val="TAH"/>
            </w:pPr>
            <w:r>
              <w:t>Condition</w:t>
            </w:r>
          </w:p>
        </w:tc>
      </w:tr>
      <w:tr w:rsidR="003467FA" w14:paraId="53FCE986"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5AA3290" w14:textId="77777777" w:rsidR="003467FA" w:rsidRPr="00303ED7" w:rsidRDefault="003467FA" w:rsidP="003D7D35">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3D6288B7" w14:textId="77777777" w:rsidR="003467FA" w:rsidRDefault="003467FA" w:rsidP="003D7D35">
            <w:pPr>
              <w:pStyle w:val="TAL"/>
            </w:pPr>
            <w:r>
              <w:t>MIME body not including MCPTT-Info and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0823BC7C" w14:textId="77777777" w:rsidR="003467FA" w:rsidRDefault="003467FA" w:rsidP="003D7D35">
            <w:pPr>
              <w:pStyle w:val="TAL"/>
            </w:pPr>
            <w:r>
              <w:t>not including any MIME body part with Content-Type being "application/vnd.3gpp.mcptt-info+xml" or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5E029904"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4B52298" w14:textId="77777777" w:rsidR="003467FA" w:rsidRDefault="003467FA" w:rsidP="003D7D35">
            <w:pPr>
              <w:pStyle w:val="TAL"/>
            </w:pPr>
          </w:p>
        </w:tc>
      </w:tr>
      <w:tr w:rsidR="003467FA" w14:paraId="4D571891"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28979E63" w14:textId="77777777" w:rsidR="003467FA" w:rsidRDefault="003467FA" w:rsidP="003D7D35">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BA3F43C"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BDD8B72" w14:textId="77777777" w:rsidR="003467FA" w:rsidRDefault="003467FA" w:rsidP="003D7D35">
            <w:pPr>
              <w:pStyle w:val="TAL"/>
            </w:pPr>
            <w:r>
              <w:t>Location info</w:t>
            </w:r>
          </w:p>
        </w:tc>
        <w:tc>
          <w:tcPr>
            <w:tcW w:w="1418" w:type="dxa"/>
            <w:tcBorders>
              <w:top w:val="single" w:sz="4" w:space="0" w:color="auto"/>
              <w:left w:val="single" w:sz="4" w:space="0" w:color="auto"/>
              <w:bottom w:val="single" w:sz="4" w:space="0" w:color="auto"/>
              <w:right w:val="single" w:sz="4" w:space="0" w:color="auto"/>
            </w:tcBorders>
            <w:hideMark/>
          </w:tcPr>
          <w:p w14:paraId="3D3B7299" w14:textId="77777777" w:rsidR="003467FA" w:rsidRDefault="003467FA" w:rsidP="003D7D35">
            <w:pPr>
              <w:pStyle w:val="TAL"/>
            </w:pPr>
            <w:r>
              <w:t>TS 24.379 [9] clause F.3</w:t>
            </w:r>
          </w:p>
        </w:tc>
        <w:tc>
          <w:tcPr>
            <w:tcW w:w="1134" w:type="dxa"/>
            <w:tcBorders>
              <w:top w:val="single" w:sz="4" w:space="0" w:color="auto"/>
              <w:left w:val="single" w:sz="4" w:space="0" w:color="auto"/>
              <w:bottom w:val="single" w:sz="4" w:space="0" w:color="auto"/>
              <w:right w:val="single" w:sz="4" w:space="0" w:color="auto"/>
            </w:tcBorders>
            <w:vAlign w:val="bottom"/>
          </w:tcPr>
          <w:p w14:paraId="2CA83DC9" w14:textId="77777777" w:rsidR="003467FA" w:rsidRDefault="003467FA" w:rsidP="003D7D35">
            <w:pPr>
              <w:pStyle w:val="TAL"/>
            </w:pPr>
          </w:p>
        </w:tc>
      </w:tr>
      <w:tr w:rsidR="003467FA" w14:paraId="4E170394"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215656A2" w14:textId="77777777" w:rsidR="003467FA" w:rsidRDefault="003467FA" w:rsidP="003D7D35">
            <w:pPr>
              <w:pStyle w:val="TAL"/>
            </w:pPr>
            <w:r>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0846442B"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0AB1EBC2"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6AE258D"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1E37547" w14:textId="77777777" w:rsidR="003467FA" w:rsidRDefault="003467FA" w:rsidP="003D7D35">
            <w:pPr>
              <w:pStyle w:val="TAL"/>
            </w:pPr>
          </w:p>
        </w:tc>
      </w:tr>
      <w:tr w:rsidR="003467FA" w14:paraId="18791043"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3F115FC" w14:textId="77777777" w:rsidR="003467FA" w:rsidRDefault="003467FA" w:rsidP="003D7D35">
            <w:pPr>
              <w:pStyle w:val="TAL"/>
            </w:pPr>
            <w:r>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32E560DB" w14:textId="77777777" w:rsidR="003467FA" w:rsidRDefault="003467FA" w:rsidP="003D7D35">
            <w:pPr>
              <w:pStyle w:val="TAL"/>
            </w:pPr>
            <w:r>
              <w:t>"application/vnd.3gpp.mcptt-location-info+xml"</w:t>
            </w:r>
          </w:p>
        </w:tc>
        <w:tc>
          <w:tcPr>
            <w:tcW w:w="2126" w:type="dxa"/>
            <w:tcBorders>
              <w:top w:val="single" w:sz="4" w:space="0" w:color="auto"/>
              <w:left w:val="single" w:sz="4" w:space="0" w:color="auto"/>
              <w:bottom w:val="single" w:sz="4" w:space="0" w:color="auto"/>
              <w:right w:val="single" w:sz="4" w:space="0" w:color="auto"/>
            </w:tcBorders>
          </w:tcPr>
          <w:p w14:paraId="24C1722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C44E550"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A1DE8CE" w14:textId="77777777" w:rsidR="003467FA" w:rsidRDefault="003467FA" w:rsidP="003D7D35">
            <w:pPr>
              <w:pStyle w:val="TAL"/>
            </w:pPr>
          </w:p>
        </w:tc>
      </w:tr>
      <w:tr w:rsidR="003467FA" w14:paraId="1A3A1979"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771A39E"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D9ED6F6" w14:textId="77777777" w:rsidR="003467FA" w:rsidRDefault="003467FA" w:rsidP="003D7D35">
            <w:pPr>
              <w:pStyle w:val="TAL"/>
            </w:pPr>
            <w:r>
              <w:t>Location-info as described in Table 6.3.1.3.3-4</w:t>
            </w:r>
          </w:p>
        </w:tc>
        <w:tc>
          <w:tcPr>
            <w:tcW w:w="2126" w:type="dxa"/>
            <w:tcBorders>
              <w:top w:val="single" w:sz="4" w:space="0" w:color="auto"/>
              <w:left w:val="single" w:sz="4" w:space="0" w:color="auto"/>
              <w:bottom w:val="single" w:sz="4" w:space="0" w:color="auto"/>
              <w:right w:val="single" w:sz="4" w:space="0" w:color="auto"/>
            </w:tcBorders>
          </w:tcPr>
          <w:p w14:paraId="31A9913B"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135538F"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D36799" w14:textId="77777777" w:rsidR="003467FA" w:rsidRDefault="003467FA" w:rsidP="003D7D35">
            <w:pPr>
              <w:pStyle w:val="TAL"/>
            </w:pPr>
          </w:p>
        </w:tc>
      </w:tr>
    </w:tbl>
    <w:p w14:paraId="41EFF5F9" w14:textId="77777777" w:rsidR="003467FA" w:rsidRDefault="003467FA" w:rsidP="003467FA"/>
    <w:p w14:paraId="2DBC2215" w14:textId="77777777" w:rsidR="003467FA" w:rsidRDefault="003467FA" w:rsidP="003467FA">
      <w:pPr>
        <w:pStyle w:val="TH"/>
      </w:pPr>
      <w:r>
        <w:t>Table 6.3.1.3.3-4: Location-Info in SIP MESSAGE (Table 6.3.1.3.3-3)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7868C6FE"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25744431" w14:textId="77777777" w:rsidR="003467FA" w:rsidRDefault="003467FA" w:rsidP="003D7D35">
            <w:pPr>
              <w:pStyle w:val="TAL"/>
              <w:rPr>
                <w:szCs w:val="18"/>
              </w:rPr>
            </w:pPr>
            <w:r>
              <w:t>Derivation Path: TS 36.579-1 [2], Table 5.5.3.4.1-1</w:t>
            </w:r>
          </w:p>
        </w:tc>
      </w:tr>
      <w:tr w:rsidR="003467FA" w14:paraId="09548D76"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66A6EB24"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C97C16F"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54E494BE"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602B198F"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7080694C" w14:textId="77777777" w:rsidR="003467FA" w:rsidRDefault="003467FA" w:rsidP="003D7D35">
            <w:pPr>
              <w:pStyle w:val="TAH"/>
            </w:pPr>
            <w:r>
              <w:t>Condition</w:t>
            </w:r>
          </w:p>
        </w:tc>
      </w:tr>
      <w:tr w:rsidR="003467FA" w14:paraId="2FBA310B"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0BC39D4B" w14:textId="77777777" w:rsidR="003467FA" w:rsidRDefault="003467FA" w:rsidP="003D7D35">
            <w:pPr>
              <w:pStyle w:val="TAL"/>
            </w:pPr>
            <w:r>
              <w:t>location-info</w:t>
            </w:r>
          </w:p>
        </w:tc>
        <w:tc>
          <w:tcPr>
            <w:tcW w:w="2126" w:type="dxa"/>
            <w:tcBorders>
              <w:top w:val="single" w:sz="4" w:space="0" w:color="auto"/>
              <w:left w:val="single" w:sz="4" w:space="0" w:color="auto"/>
              <w:bottom w:val="single" w:sz="4" w:space="0" w:color="auto"/>
              <w:right w:val="single" w:sz="4" w:space="0" w:color="auto"/>
            </w:tcBorders>
          </w:tcPr>
          <w:p w14:paraId="6A760D47"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4DE83E20"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1A42997"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1DC6922" w14:textId="77777777" w:rsidR="003467FA" w:rsidRDefault="003467FA" w:rsidP="003D7D35">
            <w:pPr>
              <w:pStyle w:val="TAL"/>
            </w:pPr>
          </w:p>
        </w:tc>
      </w:tr>
      <w:tr w:rsidR="003467FA" w14:paraId="7F432851"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4F837DC" w14:textId="77777777" w:rsidR="003467FA" w:rsidRDefault="003467FA" w:rsidP="003D7D35">
            <w:pPr>
              <w:pStyle w:val="TAL"/>
            </w:pPr>
            <w:r>
              <w:t xml:space="preserve">  Report</w:t>
            </w:r>
          </w:p>
        </w:tc>
        <w:tc>
          <w:tcPr>
            <w:tcW w:w="2126" w:type="dxa"/>
            <w:tcBorders>
              <w:top w:val="single" w:sz="4" w:space="0" w:color="auto"/>
              <w:left w:val="single" w:sz="4" w:space="0" w:color="auto"/>
              <w:bottom w:val="single" w:sz="4" w:space="0" w:color="auto"/>
              <w:right w:val="single" w:sz="4" w:space="0" w:color="auto"/>
            </w:tcBorders>
          </w:tcPr>
          <w:p w14:paraId="1183A3A1"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02290D84"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BF83300"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BC99417" w14:textId="77777777" w:rsidR="003467FA" w:rsidRDefault="003467FA" w:rsidP="003D7D35">
            <w:pPr>
              <w:pStyle w:val="TAL"/>
            </w:pPr>
          </w:p>
        </w:tc>
      </w:tr>
      <w:tr w:rsidR="003467FA" w14:paraId="77A5E902"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4E6EB644" w14:textId="77777777" w:rsidR="003467FA" w:rsidRDefault="003467FA" w:rsidP="003D7D35">
            <w:pPr>
              <w:pStyle w:val="TAL"/>
            </w:pPr>
            <w:r>
              <w:t xml:space="preserve">    TriggerID</w:t>
            </w:r>
          </w:p>
        </w:tc>
        <w:tc>
          <w:tcPr>
            <w:tcW w:w="2126" w:type="dxa"/>
            <w:tcBorders>
              <w:top w:val="single" w:sz="4" w:space="0" w:color="auto"/>
              <w:left w:val="single" w:sz="4" w:space="0" w:color="auto"/>
              <w:bottom w:val="single" w:sz="4" w:space="0" w:color="auto"/>
              <w:right w:val="single" w:sz="4" w:space="0" w:color="auto"/>
            </w:tcBorders>
            <w:hideMark/>
          </w:tcPr>
          <w:p w14:paraId="08533EE0" w14:textId="77777777" w:rsidR="003467FA" w:rsidRDefault="003467FA" w:rsidP="003D7D35">
            <w:pPr>
              <w:pStyle w:val="TAL"/>
            </w:pPr>
            <w:r>
              <w:t>"CELLCHANGE"</w:t>
            </w:r>
          </w:p>
        </w:tc>
        <w:tc>
          <w:tcPr>
            <w:tcW w:w="2126" w:type="dxa"/>
            <w:tcBorders>
              <w:top w:val="single" w:sz="4" w:space="0" w:color="auto"/>
              <w:left w:val="single" w:sz="4" w:space="0" w:color="auto"/>
              <w:bottom w:val="single" w:sz="4" w:space="0" w:color="auto"/>
              <w:right w:val="single" w:sz="4" w:space="0" w:color="auto"/>
            </w:tcBorders>
          </w:tcPr>
          <w:p w14:paraId="7C9FC7A0"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8BA446E"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DFFAD1" w14:textId="77777777" w:rsidR="003467FA" w:rsidRDefault="003467FA" w:rsidP="003D7D35">
            <w:pPr>
              <w:pStyle w:val="TAL"/>
            </w:pPr>
          </w:p>
        </w:tc>
      </w:tr>
      <w:tr w:rsidR="003467FA" w14:paraId="1938FCF9"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2E8DDB3" w14:textId="77777777" w:rsidR="003467FA" w:rsidRDefault="003467FA" w:rsidP="003D7D35">
            <w:pPr>
              <w:pStyle w:val="TAL"/>
            </w:pPr>
            <w:r>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2A8DEC21"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21A86823"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4AFB864"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441BE93" w14:textId="77777777" w:rsidR="003467FA" w:rsidRDefault="003467FA" w:rsidP="003D7D35">
            <w:pPr>
              <w:pStyle w:val="TAL"/>
            </w:pPr>
          </w:p>
        </w:tc>
      </w:tr>
      <w:tr w:rsidR="003467FA" w14:paraId="1F67ACD1"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A4DA1C4" w14:textId="77777777" w:rsidR="003467FA" w:rsidRDefault="003467FA" w:rsidP="003D7D35">
            <w:pPr>
              <w:pStyle w:val="TAL"/>
            </w:pPr>
            <w:r>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4F43B6B7" w14:textId="77777777" w:rsidR="003467FA" w:rsidRDefault="003467FA" w:rsidP="003D7D35">
            <w:pPr>
              <w:pStyle w:val="TAL"/>
            </w:pPr>
            <w:r>
              <w:t>The E-UTRAN Cell Global Identification (ECGI) of Cell 2</w:t>
            </w:r>
          </w:p>
        </w:tc>
        <w:tc>
          <w:tcPr>
            <w:tcW w:w="2126" w:type="dxa"/>
            <w:tcBorders>
              <w:top w:val="single" w:sz="4" w:space="0" w:color="auto"/>
              <w:left w:val="single" w:sz="4" w:space="0" w:color="auto"/>
              <w:bottom w:val="single" w:sz="4" w:space="0" w:color="auto"/>
              <w:right w:val="single" w:sz="4" w:space="0" w:color="auto"/>
            </w:tcBorders>
          </w:tcPr>
          <w:p w14:paraId="73C57480"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9135386"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57833C9" w14:textId="77777777" w:rsidR="003467FA" w:rsidRDefault="003467FA" w:rsidP="003D7D35">
            <w:pPr>
              <w:pStyle w:val="TAL"/>
            </w:pPr>
          </w:p>
        </w:tc>
      </w:tr>
      <w:tr w:rsidR="003467FA" w14:paraId="5325E462"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75D9F12" w14:textId="77777777" w:rsidR="003467FA" w:rsidRDefault="003467FA" w:rsidP="003D7D35">
            <w:pPr>
              <w:pStyle w:val="TAL"/>
            </w:pPr>
            <w:r>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0DAC6AE1" w14:textId="77777777" w:rsidR="003467FA" w:rsidRDefault="003467FA" w:rsidP="003D7D35">
            <w:pPr>
              <w:pStyle w:val="TAL"/>
            </w:pPr>
            <w:r>
              <w:t>The ECGI of Cell 1</w:t>
            </w:r>
          </w:p>
        </w:tc>
        <w:tc>
          <w:tcPr>
            <w:tcW w:w="2126" w:type="dxa"/>
            <w:tcBorders>
              <w:top w:val="single" w:sz="4" w:space="0" w:color="auto"/>
              <w:left w:val="single" w:sz="4" w:space="0" w:color="auto"/>
              <w:bottom w:val="single" w:sz="4" w:space="0" w:color="auto"/>
              <w:right w:val="single" w:sz="4" w:space="0" w:color="auto"/>
            </w:tcBorders>
          </w:tcPr>
          <w:p w14:paraId="2A8CFE73"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E0A4AE7"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BE88AE8" w14:textId="77777777" w:rsidR="003467FA" w:rsidRDefault="003467FA" w:rsidP="003D7D35">
            <w:pPr>
              <w:pStyle w:val="TAL"/>
            </w:pPr>
          </w:p>
        </w:tc>
      </w:tr>
      <w:tr w:rsidR="003467FA" w14:paraId="6B3A731A"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FB7786A" w14:textId="77777777" w:rsidR="003467FA" w:rsidRDefault="003467FA" w:rsidP="003D7D35">
            <w:pPr>
              <w:pStyle w:val="TAL"/>
            </w:pPr>
            <w:r>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6C935B2A"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C1D4062" w14:textId="77777777" w:rsidR="003467FA" w:rsidRDefault="003467FA" w:rsidP="003D7D35">
            <w:pPr>
              <w:pStyle w:val="TAL"/>
            </w:pPr>
            <w:r>
              <w:t>The location simulated by the GNSS simulator at the time of transmission of the message.</w:t>
            </w:r>
          </w:p>
        </w:tc>
        <w:tc>
          <w:tcPr>
            <w:tcW w:w="1418" w:type="dxa"/>
            <w:tcBorders>
              <w:top w:val="single" w:sz="4" w:space="0" w:color="auto"/>
              <w:left w:val="single" w:sz="4" w:space="0" w:color="auto"/>
              <w:bottom w:val="single" w:sz="4" w:space="0" w:color="auto"/>
              <w:right w:val="single" w:sz="4" w:space="0" w:color="auto"/>
            </w:tcBorders>
          </w:tcPr>
          <w:p w14:paraId="393BDF9F"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FE9F84" w14:textId="77777777" w:rsidR="003467FA" w:rsidRDefault="003467FA" w:rsidP="003D7D35">
            <w:pPr>
              <w:pStyle w:val="TAL"/>
            </w:pPr>
          </w:p>
        </w:tc>
      </w:tr>
      <w:tr w:rsidR="003467FA" w14:paraId="12FF04F1"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C5E98B8" w14:textId="77777777" w:rsidR="003467FA" w:rsidRDefault="003467FA" w:rsidP="003D7D35">
            <w:pPr>
              <w:pStyle w:val="TAL"/>
            </w:pPr>
            <w:r>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14159075" w14:textId="77777777" w:rsidR="003467FA" w:rsidRDefault="003467FA" w:rsidP="003D7D35">
            <w:pPr>
              <w:pStyle w:val="TAL"/>
            </w:pPr>
            <w:r>
              <w:t>The longitude value as specified for location number #7 defined in TS 36.508 [24] Table 4.11.2-3 +/- 0.00016 degrees.</w:t>
            </w:r>
          </w:p>
        </w:tc>
        <w:tc>
          <w:tcPr>
            <w:tcW w:w="2126" w:type="dxa"/>
            <w:tcBorders>
              <w:top w:val="single" w:sz="4" w:space="0" w:color="auto"/>
              <w:left w:val="single" w:sz="4" w:space="0" w:color="auto"/>
              <w:bottom w:val="single" w:sz="4" w:space="0" w:color="auto"/>
              <w:right w:val="single" w:sz="4" w:space="0" w:color="auto"/>
            </w:tcBorders>
          </w:tcPr>
          <w:p w14:paraId="1A53822B"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0B55ECD"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029446" w14:textId="77777777" w:rsidR="003467FA" w:rsidRDefault="003467FA" w:rsidP="003D7D35">
            <w:pPr>
              <w:pStyle w:val="TAL"/>
            </w:pPr>
          </w:p>
        </w:tc>
      </w:tr>
      <w:tr w:rsidR="003467FA" w14:paraId="0A22E7BE"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5C6D5E47" w14:textId="77777777" w:rsidR="003467FA" w:rsidRDefault="003467FA" w:rsidP="003D7D35">
            <w:pPr>
              <w:pStyle w:val="TAL"/>
            </w:pPr>
            <w:r>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6AC6A3A1" w14:textId="77777777" w:rsidR="003467FA" w:rsidRDefault="003467FA" w:rsidP="003D7D35">
            <w:pPr>
              <w:pStyle w:val="TAL"/>
            </w:pPr>
            <w:r>
              <w:t>The latitude value as specified for location number #7 defined in TS 36.508 [24] Table 4.11.2-3 +/- 0.00013 degrees.</w:t>
            </w:r>
          </w:p>
        </w:tc>
        <w:tc>
          <w:tcPr>
            <w:tcW w:w="2126" w:type="dxa"/>
            <w:tcBorders>
              <w:top w:val="single" w:sz="4" w:space="0" w:color="auto"/>
              <w:left w:val="single" w:sz="4" w:space="0" w:color="auto"/>
              <w:bottom w:val="single" w:sz="4" w:space="0" w:color="auto"/>
              <w:right w:val="single" w:sz="4" w:space="0" w:color="auto"/>
            </w:tcBorders>
          </w:tcPr>
          <w:p w14:paraId="61804F8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277A139"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70BD82" w14:textId="77777777" w:rsidR="003467FA" w:rsidRDefault="003467FA" w:rsidP="003D7D35">
            <w:pPr>
              <w:pStyle w:val="TAL"/>
            </w:pPr>
          </w:p>
        </w:tc>
      </w:tr>
      <w:tr w:rsidR="003467FA" w14:paraId="5FA54A14"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8210A62" w14:textId="77777777" w:rsidR="003467FA" w:rsidRDefault="003467FA" w:rsidP="003D7D35">
            <w:pPr>
              <w:pStyle w:val="TAL"/>
            </w:pPr>
            <w:r>
              <w:t xml:space="preserve">    ReportType</w:t>
            </w:r>
          </w:p>
        </w:tc>
        <w:tc>
          <w:tcPr>
            <w:tcW w:w="2126" w:type="dxa"/>
            <w:tcBorders>
              <w:top w:val="single" w:sz="4" w:space="0" w:color="auto"/>
              <w:left w:val="single" w:sz="4" w:space="0" w:color="auto"/>
              <w:bottom w:val="single" w:sz="4" w:space="0" w:color="auto"/>
              <w:right w:val="single" w:sz="4" w:space="0" w:color="auto"/>
            </w:tcBorders>
            <w:hideMark/>
          </w:tcPr>
          <w:p w14:paraId="269851CE" w14:textId="77777777" w:rsidR="003467FA" w:rsidRDefault="003467FA" w:rsidP="003D7D35">
            <w:pPr>
              <w:pStyle w:val="TAL"/>
            </w:pPr>
            <w:r>
              <w:t>"NonEmergency"</w:t>
            </w:r>
          </w:p>
        </w:tc>
        <w:tc>
          <w:tcPr>
            <w:tcW w:w="2126" w:type="dxa"/>
            <w:tcBorders>
              <w:top w:val="single" w:sz="4" w:space="0" w:color="auto"/>
              <w:left w:val="single" w:sz="4" w:space="0" w:color="auto"/>
              <w:bottom w:val="single" w:sz="4" w:space="0" w:color="auto"/>
              <w:right w:val="single" w:sz="4" w:space="0" w:color="auto"/>
            </w:tcBorders>
          </w:tcPr>
          <w:p w14:paraId="3C871D95"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686BD7D"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A202E84" w14:textId="77777777" w:rsidR="003467FA" w:rsidRDefault="003467FA" w:rsidP="003D7D35">
            <w:pPr>
              <w:pStyle w:val="TAL"/>
            </w:pPr>
          </w:p>
        </w:tc>
      </w:tr>
    </w:tbl>
    <w:p w14:paraId="6317D015" w14:textId="77777777" w:rsidR="003467FA" w:rsidRDefault="003467FA" w:rsidP="003467FA"/>
    <w:p w14:paraId="2396A845" w14:textId="77777777" w:rsidR="003467FA" w:rsidRDefault="003467FA" w:rsidP="003467FA">
      <w:pPr>
        <w:pStyle w:val="TH"/>
      </w:pPr>
      <w:r>
        <w:t>Table 6.3.1.3.3-5 to 8: Void</w:t>
      </w:r>
    </w:p>
    <w:p w14:paraId="65C23575" w14:textId="77777777" w:rsidR="003467FA" w:rsidRDefault="003467FA" w:rsidP="003467FA"/>
    <w:p w14:paraId="6689B3E6" w14:textId="77777777" w:rsidR="003467FA" w:rsidRDefault="003467FA" w:rsidP="003467FA">
      <w:pPr>
        <w:pStyle w:val="TH"/>
      </w:pPr>
      <w:r>
        <w:lastRenderedPageBreak/>
        <w:t>Table 6.3.1.3.3-9: SIP MESSAGE (Step 9, Table 6.3.1.3.2-1)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3EEF2ECE"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4BC77C0F" w14:textId="77777777" w:rsidR="003467FA" w:rsidRDefault="003467FA" w:rsidP="003D7D35">
            <w:pPr>
              <w:pStyle w:val="TAL"/>
              <w:rPr>
                <w:szCs w:val="18"/>
              </w:rPr>
            </w:pPr>
            <w:r>
              <w:t>Derivation Path: TS 36.579-1 [2], Table 5.5.2.7.2-1</w:t>
            </w:r>
          </w:p>
        </w:tc>
      </w:tr>
      <w:tr w:rsidR="003467FA" w14:paraId="06372018"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78E36921"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744FE17"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3CD48FCC"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419D5DF9"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4D2B03A1" w14:textId="77777777" w:rsidR="003467FA" w:rsidRDefault="003467FA" w:rsidP="003D7D35">
            <w:pPr>
              <w:pStyle w:val="TAH"/>
            </w:pPr>
            <w:r>
              <w:t>Condition</w:t>
            </w:r>
          </w:p>
        </w:tc>
      </w:tr>
      <w:tr w:rsidR="003467FA" w14:paraId="2CE3D7E1"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0BD6DBB7" w14:textId="77777777" w:rsidR="003467FA" w:rsidRPr="00303ED7" w:rsidRDefault="003467FA" w:rsidP="003D7D35">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4CB7A84A" w14:textId="77777777" w:rsidR="003467FA" w:rsidRDefault="003467FA" w:rsidP="003D7D35">
            <w:pPr>
              <w:pStyle w:val="TAL"/>
            </w:pPr>
            <w:r>
              <w:t>MIME body not including MCPTT-Info and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3CBFEA30" w14:textId="77777777" w:rsidR="003467FA" w:rsidRDefault="003467FA" w:rsidP="003D7D35">
            <w:pPr>
              <w:pStyle w:val="TAL"/>
            </w:pPr>
            <w:r>
              <w:t>not including any MIME body part with Content-Type being "application/vnd.3gpp.mcptt-info+xml" or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2987FBF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0DA2C56" w14:textId="77777777" w:rsidR="003467FA" w:rsidRDefault="003467FA" w:rsidP="003D7D35">
            <w:pPr>
              <w:pStyle w:val="TAL"/>
            </w:pPr>
          </w:p>
        </w:tc>
      </w:tr>
      <w:tr w:rsidR="003467FA" w14:paraId="12B06A86"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BDD9726" w14:textId="77777777" w:rsidR="003467FA" w:rsidRDefault="003467FA" w:rsidP="003D7D35">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EFC606D"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30C0458" w14:textId="77777777" w:rsidR="003467FA" w:rsidRDefault="003467FA" w:rsidP="003D7D35">
            <w:pPr>
              <w:pStyle w:val="TAL"/>
            </w:pPr>
            <w:r>
              <w:t>Location info</w:t>
            </w:r>
          </w:p>
        </w:tc>
        <w:tc>
          <w:tcPr>
            <w:tcW w:w="1418" w:type="dxa"/>
            <w:tcBorders>
              <w:top w:val="single" w:sz="4" w:space="0" w:color="auto"/>
              <w:left w:val="single" w:sz="4" w:space="0" w:color="auto"/>
              <w:bottom w:val="single" w:sz="4" w:space="0" w:color="auto"/>
              <w:right w:val="single" w:sz="4" w:space="0" w:color="auto"/>
            </w:tcBorders>
            <w:hideMark/>
          </w:tcPr>
          <w:p w14:paraId="2F0FA080" w14:textId="77777777" w:rsidR="003467FA" w:rsidRDefault="003467FA" w:rsidP="003D7D35">
            <w:pPr>
              <w:pStyle w:val="TAL"/>
            </w:pPr>
            <w:r>
              <w:t>TS 24.379 [9] clause F.3</w:t>
            </w:r>
          </w:p>
        </w:tc>
        <w:tc>
          <w:tcPr>
            <w:tcW w:w="1134" w:type="dxa"/>
            <w:tcBorders>
              <w:top w:val="single" w:sz="4" w:space="0" w:color="auto"/>
              <w:left w:val="single" w:sz="4" w:space="0" w:color="auto"/>
              <w:bottom w:val="single" w:sz="4" w:space="0" w:color="auto"/>
              <w:right w:val="single" w:sz="4" w:space="0" w:color="auto"/>
            </w:tcBorders>
            <w:vAlign w:val="bottom"/>
          </w:tcPr>
          <w:p w14:paraId="058D2426" w14:textId="77777777" w:rsidR="003467FA" w:rsidRDefault="003467FA" w:rsidP="003D7D35">
            <w:pPr>
              <w:pStyle w:val="TAL"/>
            </w:pPr>
          </w:p>
        </w:tc>
      </w:tr>
      <w:tr w:rsidR="003467FA" w14:paraId="0D0981DA"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4F34A4F" w14:textId="77777777" w:rsidR="003467FA" w:rsidRDefault="003467FA" w:rsidP="003D7D35">
            <w:pPr>
              <w:pStyle w:val="TAL"/>
            </w:pPr>
            <w:r>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547671F2"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5EFE220F"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66D8EC9"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40BA018" w14:textId="77777777" w:rsidR="003467FA" w:rsidRDefault="003467FA" w:rsidP="003D7D35">
            <w:pPr>
              <w:pStyle w:val="TAL"/>
            </w:pPr>
          </w:p>
        </w:tc>
      </w:tr>
      <w:tr w:rsidR="003467FA" w14:paraId="1A0E25C5"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40C74676" w14:textId="77777777" w:rsidR="003467FA" w:rsidRDefault="003467FA" w:rsidP="003D7D35">
            <w:pPr>
              <w:pStyle w:val="TAL"/>
            </w:pPr>
            <w:r>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37E6F489" w14:textId="77777777" w:rsidR="003467FA" w:rsidRDefault="003467FA" w:rsidP="003D7D35">
            <w:pPr>
              <w:pStyle w:val="TAL"/>
            </w:pPr>
            <w:r>
              <w:t>"application/vnd.3gpp.mcptt-location-info+xml"</w:t>
            </w:r>
          </w:p>
        </w:tc>
        <w:tc>
          <w:tcPr>
            <w:tcW w:w="2126" w:type="dxa"/>
            <w:tcBorders>
              <w:top w:val="single" w:sz="4" w:space="0" w:color="auto"/>
              <w:left w:val="single" w:sz="4" w:space="0" w:color="auto"/>
              <w:bottom w:val="single" w:sz="4" w:space="0" w:color="auto"/>
              <w:right w:val="single" w:sz="4" w:space="0" w:color="auto"/>
            </w:tcBorders>
          </w:tcPr>
          <w:p w14:paraId="323FF32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A60E32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1F75F41" w14:textId="77777777" w:rsidR="003467FA" w:rsidRDefault="003467FA" w:rsidP="003D7D35">
            <w:pPr>
              <w:pStyle w:val="TAL"/>
            </w:pPr>
          </w:p>
        </w:tc>
      </w:tr>
      <w:tr w:rsidR="003467FA" w14:paraId="743334E5"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2BCBB249"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0836B71" w14:textId="77777777" w:rsidR="003467FA" w:rsidRDefault="003467FA" w:rsidP="003D7D35">
            <w:pPr>
              <w:pStyle w:val="TAL"/>
            </w:pPr>
            <w:r>
              <w:t>Location-info as described in Table 6.3.1.3.3-10</w:t>
            </w:r>
          </w:p>
        </w:tc>
        <w:tc>
          <w:tcPr>
            <w:tcW w:w="2126" w:type="dxa"/>
            <w:tcBorders>
              <w:top w:val="single" w:sz="4" w:space="0" w:color="auto"/>
              <w:left w:val="single" w:sz="4" w:space="0" w:color="auto"/>
              <w:bottom w:val="single" w:sz="4" w:space="0" w:color="auto"/>
              <w:right w:val="single" w:sz="4" w:space="0" w:color="auto"/>
            </w:tcBorders>
          </w:tcPr>
          <w:p w14:paraId="0CBDAE7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3DB9C1E"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B011944" w14:textId="77777777" w:rsidR="003467FA" w:rsidRDefault="003467FA" w:rsidP="003D7D35">
            <w:pPr>
              <w:pStyle w:val="TAL"/>
            </w:pPr>
          </w:p>
        </w:tc>
      </w:tr>
    </w:tbl>
    <w:p w14:paraId="6B81244F" w14:textId="77777777" w:rsidR="003467FA" w:rsidRDefault="003467FA" w:rsidP="003467FA"/>
    <w:p w14:paraId="545AD2EC" w14:textId="77777777" w:rsidR="003467FA" w:rsidRDefault="003467FA" w:rsidP="003467FA">
      <w:pPr>
        <w:pStyle w:val="TH"/>
      </w:pPr>
      <w:r>
        <w:lastRenderedPageBreak/>
        <w:t>Table 6.3.1.3.3-10: Location-Info in SIP MESSAGE (Table 6.3.1.3.3-9)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1DFB0A1B"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3B5A9B0D" w14:textId="77777777" w:rsidR="003467FA" w:rsidRDefault="003467FA" w:rsidP="003D7D35">
            <w:pPr>
              <w:pStyle w:val="TAL"/>
              <w:rPr>
                <w:szCs w:val="18"/>
              </w:rPr>
            </w:pPr>
            <w:r>
              <w:t>Derivation Path: TS 36.579-1 [2], Table 5.5.3.4.2-1</w:t>
            </w:r>
          </w:p>
        </w:tc>
      </w:tr>
      <w:tr w:rsidR="003467FA" w14:paraId="2BAAD552"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42BF731E"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5B02069"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10D8462C"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5408BA49"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6DDF541D" w14:textId="77777777" w:rsidR="003467FA" w:rsidRDefault="003467FA" w:rsidP="003D7D35">
            <w:pPr>
              <w:pStyle w:val="TAH"/>
            </w:pPr>
            <w:r>
              <w:t>Condition</w:t>
            </w:r>
          </w:p>
        </w:tc>
      </w:tr>
      <w:tr w:rsidR="003467FA" w14:paraId="75C0138F"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53C67D22" w14:textId="77777777" w:rsidR="003467FA" w:rsidRDefault="003467FA" w:rsidP="003D7D35">
            <w:pPr>
              <w:pStyle w:val="TAL"/>
            </w:pPr>
            <w:r>
              <w:t>location-info</w:t>
            </w:r>
          </w:p>
        </w:tc>
        <w:tc>
          <w:tcPr>
            <w:tcW w:w="2126" w:type="dxa"/>
            <w:tcBorders>
              <w:top w:val="single" w:sz="4" w:space="0" w:color="auto"/>
              <w:left w:val="single" w:sz="4" w:space="0" w:color="auto"/>
              <w:bottom w:val="single" w:sz="4" w:space="0" w:color="auto"/>
              <w:right w:val="single" w:sz="4" w:space="0" w:color="auto"/>
            </w:tcBorders>
          </w:tcPr>
          <w:p w14:paraId="00BB7319"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23B2F38"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38F4679"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A8F47BE" w14:textId="77777777" w:rsidR="003467FA" w:rsidRDefault="003467FA" w:rsidP="003D7D35">
            <w:pPr>
              <w:pStyle w:val="TAL"/>
            </w:pPr>
          </w:p>
        </w:tc>
      </w:tr>
      <w:tr w:rsidR="003467FA" w14:paraId="0DA38E9B"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4BB3AB3" w14:textId="77777777" w:rsidR="003467FA" w:rsidRDefault="003467FA" w:rsidP="003D7D35">
            <w:pPr>
              <w:pStyle w:val="TAL"/>
            </w:pPr>
            <w:r>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7DC7D8A3"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76CEEFD4"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BD399B7"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FBCEB80" w14:textId="77777777" w:rsidR="003467FA" w:rsidRDefault="003467FA" w:rsidP="003D7D35">
            <w:pPr>
              <w:pStyle w:val="TAL"/>
            </w:pPr>
          </w:p>
        </w:tc>
      </w:tr>
      <w:tr w:rsidR="003467FA" w14:paraId="7FD16394"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56A28296" w14:textId="77777777" w:rsidR="003467FA" w:rsidRDefault="003467FA" w:rsidP="003D7D35">
            <w:pPr>
              <w:pStyle w:val="TAL"/>
            </w:pPr>
            <w:r>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337889C3"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249CC7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434D34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99A4EE5" w14:textId="77777777" w:rsidR="003467FA" w:rsidRDefault="003467FA" w:rsidP="003D7D35">
            <w:pPr>
              <w:pStyle w:val="TAL"/>
            </w:pPr>
          </w:p>
        </w:tc>
      </w:tr>
      <w:tr w:rsidR="003467FA" w14:paraId="5EC638E1"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EE63468" w14:textId="77777777" w:rsidR="003467FA" w:rsidRDefault="003467FA" w:rsidP="003D7D35">
            <w:pPr>
              <w:pStyle w:val="TAL"/>
            </w:pPr>
            <w:r>
              <w:t xml:space="preserve">      ServingEcgi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0753534" w14:textId="77777777" w:rsidR="003467FA" w:rsidRDefault="003467FA" w:rsidP="003D7D35">
            <w:pPr>
              <w:pStyle w:val="TAL"/>
            </w:pPr>
            <w:r>
              <w:t>present</w:t>
            </w:r>
          </w:p>
        </w:tc>
        <w:tc>
          <w:tcPr>
            <w:tcW w:w="2126" w:type="dxa"/>
            <w:tcBorders>
              <w:top w:val="single" w:sz="4" w:space="0" w:color="auto"/>
              <w:left w:val="single" w:sz="4" w:space="0" w:color="auto"/>
              <w:bottom w:val="single" w:sz="4" w:space="0" w:color="auto"/>
              <w:right w:val="single" w:sz="4" w:space="0" w:color="auto"/>
            </w:tcBorders>
            <w:hideMark/>
          </w:tcPr>
          <w:p w14:paraId="2B86C0F1" w14:textId="77777777" w:rsidR="003467FA" w:rsidRDefault="003467FA" w:rsidP="003D7D35">
            <w:pPr>
              <w:pStyle w:val="TAL"/>
            </w:pPr>
            <w:r>
              <w:t>Provision of information in the report is requested.</w:t>
            </w:r>
          </w:p>
        </w:tc>
        <w:tc>
          <w:tcPr>
            <w:tcW w:w="1418" w:type="dxa"/>
            <w:tcBorders>
              <w:top w:val="single" w:sz="4" w:space="0" w:color="auto"/>
              <w:left w:val="single" w:sz="4" w:space="0" w:color="auto"/>
              <w:bottom w:val="single" w:sz="4" w:space="0" w:color="auto"/>
              <w:right w:val="single" w:sz="4" w:space="0" w:color="auto"/>
            </w:tcBorders>
          </w:tcPr>
          <w:p w14:paraId="6BA4A81A"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6D1EEE3" w14:textId="77777777" w:rsidR="003467FA" w:rsidRDefault="003467FA" w:rsidP="003D7D35">
            <w:pPr>
              <w:pStyle w:val="TAL"/>
            </w:pPr>
          </w:p>
        </w:tc>
      </w:tr>
      <w:tr w:rsidR="003467FA" w14:paraId="001EA56E"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580F557" w14:textId="77777777" w:rsidR="003467FA" w:rsidRDefault="003467FA" w:rsidP="003D7D35">
            <w:pPr>
              <w:pStyle w:val="TAL"/>
            </w:pPr>
            <w:r>
              <w:t xml:space="preserve">      NeighbouringEcgi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F50F021" w14:textId="77777777" w:rsidR="003467FA" w:rsidRDefault="003467FA" w:rsidP="003D7D35">
            <w:pPr>
              <w:pStyle w:val="TAL"/>
            </w:pPr>
            <w:r>
              <w:t>present</w:t>
            </w:r>
          </w:p>
        </w:tc>
        <w:tc>
          <w:tcPr>
            <w:tcW w:w="2126" w:type="dxa"/>
            <w:tcBorders>
              <w:top w:val="single" w:sz="4" w:space="0" w:color="auto"/>
              <w:left w:val="single" w:sz="4" w:space="0" w:color="auto"/>
              <w:bottom w:val="single" w:sz="4" w:space="0" w:color="auto"/>
              <w:right w:val="single" w:sz="4" w:space="0" w:color="auto"/>
            </w:tcBorders>
            <w:hideMark/>
          </w:tcPr>
          <w:p w14:paraId="0F1926FD" w14:textId="77777777" w:rsidR="003467FA" w:rsidRDefault="003467FA" w:rsidP="003D7D35">
            <w:pPr>
              <w:pStyle w:val="TAL"/>
            </w:pPr>
            <w:r>
              <w:t>Provision of information in the report is requested.</w:t>
            </w:r>
          </w:p>
        </w:tc>
        <w:tc>
          <w:tcPr>
            <w:tcW w:w="1418" w:type="dxa"/>
            <w:tcBorders>
              <w:top w:val="single" w:sz="4" w:space="0" w:color="auto"/>
              <w:left w:val="single" w:sz="4" w:space="0" w:color="auto"/>
              <w:bottom w:val="single" w:sz="4" w:space="0" w:color="auto"/>
              <w:right w:val="single" w:sz="4" w:space="0" w:color="auto"/>
            </w:tcBorders>
          </w:tcPr>
          <w:p w14:paraId="52F97B45"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7FAEB38" w14:textId="77777777" w:rsidR="003467FA" w:rsidRDefault="003467FA" w:rsidP="003D7D35">
            <w:pPr>
              <w:pStyle w:val="TAL"/>
            </w:pPr>
          </w:p>
        </w:tc>
      </w:tr>
      <w:tr w:rsidR="003467FA" w14:paraId="081B29A2"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2BD1785" w14:textId="77777777" w:rsidR="003467FA" w:rsidRDefault="003467FA" w:rsidP="003D7D35">
            <w:pPr>
              <w:pStyle w:val="TAL"/>
            </w:pPr>
            <w:r>
              <w:t xml:space="preserve">      MbmsSaId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3C29C1"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hideMark/>
          </w:tcPr>
          <w:p w14:paraId="6E1A8A35" w14:textId="77777777" w:rsidR="003467FA" w:rsidRDefault="003467FA" w:rsidP="003D7D35">
            <w:pPr>
              <w:pStyle w:val="TAL"/>
            </w:pPr>
            <w:r>
              <w:t>Provision of information in the report is not requested.</w:t>
            </w:r>
          </w:p>
        </w:tc>
        <w:tc>
          <w:tcPr>
            <w:tcW w:w="1418" w:type="dxa"/>
            <w:tcBorders>
              <w:top w:val="single" w:sz="4" w:space="0" w:color="auto"/>
              <w:left w:val="single" w:sz="4" w:space="0" w:color="auto"/>
              <w:bottom w:val="single" w:sz="4" w:space="0" w:color="auto"/>
              <w:right w:val="single" w:sz="4" w:space="0" w:color="auto"/>
            </w:tcBorders>
          </w:tcPr>
          <w:p w14:paraId="0B34FCD5"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AD42850" w14:textId="77777777" w:rsidR="003467FA" w:rsidRDefault="003467FA" w:rsidP="003D7D35">
            <w:pPr>
              <w:pStyle w:val="TAL"/>
            </w:pPr>
          </w:p>
        </w:tc>
      </w:tr>
      <w:tr w:rsidR="003467FA" w14:paraId="2D42B8E1"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518D18B" w14:textId="77777777" w:rsidR="003467FA" w:rsidRDefault="003467FA" w:rsidP="003D7D35">
            <w:pPr>
              <w:pStyle w:val="TAL"/>
            </w:pPr>
            <w:r>
              <w:t xml:space="preserve">      MbsfnArea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42B82FB"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hideMark/>
          </w:tcPr>
          <w:p w14:paraId="444CCDF2" w14:textId="77777777" w:rsidR="003467FA" w:rsidRDefault="003467FA" w:rsidP="003D7D35">
            <w:pPr>
              <w:pStyle w:val="TAL"/>
            </w:pPr>
            <w:r>
              <w:t>Provision of information in the report is not requested.</w:t>
            </w:r>
          </w:p>
        </w:tc>
        <w:tc>
          <w:tcPr>
            <w:tcW w:w="1418" w:type="dxa"/>
            <w:tcBorders>
              <w:top w:val="single" w:sz="4" w:space="0" w:color="auto"/>
              <w:left w:val="single" w:sz="4" w:space="0" w:color="auto"/>
              <w:bottom w:val="single" w:sz="4" w:space="0" w:color="auto"/>
              <w:right w:val="single" w:sz="4" w:space="0" w:color="auto"/>
            </w:tcBorders>
          </w:tcPr>
          <w:p w14:paraId="51859302"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658241" w14:textId="77777777" w:rsidR="003467FA" w:rsidRDefault="003467FA" w:rsidP="003D7D35">
            <w:pPr>
              <w:pStyle w:val="TAL"/>
            </w:pPr>
          </w:p>
        </w:tc>
      </w:tr>
      <w:tr w:rsidR="003467FA" w14:paraId="61C84401"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3BB4B3B" w14:textId="77777777" w:rsidR="003467FA" w:rsidRDefault="003467FA" w:rsidP="003D7D35">
            <w:pPr>
              <w:pStyle w:val="TAL"/>
            </w:pPr>
            <w:r>
              <w:t xml:space="preserve">      GeographicalCoordinate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341F8D0" w14:textId="77777777" w:rsidR="003467FA" w:rsidRDefault="003467FA" w:rsidP="003D7D35">
            <w:pPr>
              <w:pStyle w:val="TAL"/>
            </w:pPr>
            <w:r>
              <w:t>present</w:t>
            </w:r>
          </w:p>
        </w:tc>
        <w:tc>
          <w:tcPr>
            <w:tcW w:w="2126" w:type="dxa"/>
            <w:tcBorders>
              <w:top w:val="single" w:sz="4" w:space="0" w:color="auto"/>
              <w:left w:val="single" w:sz="4" w:space="0" w:color="auto"/>
              <w:bottom w:val="single" w:sz="4" w:space="0" w:color="auto"/>
              <w:right w:val="single" w:sz="4" w:space="0" w:color="auto"/>
            </w:tcBorders>
            <w:hideMark/>
          </w:tcPr>
          <w:p w14:paraId="44F3306F" w14:textId="77777777" w:rsidR="003467FA" w:rsidRDefault="003467FA" w:rsidP="003D7D35">
            <w:pPr>
              <w:pStyle w:val="TAL"/>
            </w:pPr>
            <w:r>
              <w:t>Provision of information in the report is requested.</w:t>
            </w:r>
          </w:p>
        </w:tc>
        <w:tc>
          <w:tcPr>
            <w:tcW w:w="1418" w:type="dxa"/>
            <w:tcBorders>
              <w:top w:val="single" w:sz="4" w:space="0" w:color="auto"/>
              <w:left w:val="single" w:sz="4" w:space="0" w:color="auto"/>
              <w:bottom w:val="single" w:sz="4" w:space="0" w:color="auto"/>
              <w:right w:val="single" w:sz="4" w:space="0" w:color="auto"/>
            </w:tcBorders>
          </w:tcPr>
          <w:p w14:paraId="4095E951"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2249DD8" w14:textId="77777777" w:rsidR="003467FA" w:rsidRDefault="003467FA" w:rsidP="003D7D35">
            <w:pPr>
              <w:pStyle w:val="TAL"/>
            </w:pPr>
          </w:p>
        </w:tc>
      </w:tr>
      <w:tr w:rsidR="003467FA" w14:paraId="1E679E86"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5AE5C0B7" w14:textId="77777777" w:rsidR="003467FA" w:rsidRDefault="003467FA" w:rsidP="003D7D35">
            <w:pPr>
              <w:pStyle w:val="TAL"/>
            </w:pPr>
            <w:r>
              <w:t xml:space="preserve">      minimumIntervalLength</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B1F0AF7" w14:textId="77777777" w:rsidR="003467FA" w:rsidRDefault="003467FA" w:rsidP="003D7D35">
            <w:pPr>
              <w:pStyle w:val="TAL"/>
            </w:pPr>
            <w:r>
              <w:t>"10"</w:t>
            </w:r>
          </w:p>
        </w:tc>
        <w:tc>
          <w:tcPr>
            <w:tcW w:w="2126" w:type="dxa"/>
            <w:tcBorders>
              <w:top w:val="single" w:sz="4" w:space="0" w:color="auto"/>
              <w:left w:val="single" w:sz="4" w:space="0" w:color="auto"/>
              <w:bottom w:val="single" w:sz="4" w:space="0" w:color="auto"/>
              <w:right w:val="single" w:sz="4" w:space="0" w:color="auto"/>
            </w:tcBorders>
            <w:hideMark/>
          </w:tcPr>
          <w:p w14:paraId="30F48172" w14:textId="77777777" w:rsidR="003467FA" w:rsidRDefault="003467FA" w:rsidP="003D7D35">
            <w:pPr>
              <w:pStyle w:val="TAL"/>
            </w:pPr>
            <w:r>
              <w:t>the value in seconds</w:t>
            </w:r>
          </w:p>
        </w:tc>
        <w:tc>
          <w:tcPr>
            <w:tcW w:w="1418" w:type="dxa"/>
            <w:tcBorders>
              <w:top w:val="single" w:sz="4" w:space="0" w:color="auto"/>
              <w:left w:val="single" w:sz="4" w:space="0" w:color="auto"/>
              <w:bottom w:val="single" w:sz="4" w:space="0" w:color="auto"/>
              <w:right w:val="single" w:sz="4" w:space="0" w:color="auto"/>
            </w:tcBorders>
          </w:tcPr>
          <w:p w14:paraId="2F16B27B"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4C9D7C7" w14:textId="77777777" w:rsidR="003467FA" w:rsidRDefault="003467FA" w:rsidP="003D7D35">
            <w:pPr>
              <w:pStyle w:val="TAL"/>
            </w:pPr>
          </w:p>
        </w:tc>
      </w:tr>
      <w:tr w:rsidR="003467FA" w14:paraId="6C7C46D9"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08393B1F" w14:textId="77777777" w:rsidR="003467FA" w:rsidRDefault="003467FA" w:rsidP="003D7D35">
            <w:pPr>
              <w:pStyle w:val="TAL"/>
            </w:pPr>
            <w:r>
              <w:t xml:space="preserve">    EmergencyLocationInformation"</w:t>
            </w:r>
          </w:p>
        </w:tc>
        <w:tc>
          <w:tcPr>
            <w:tcW w:w="2126" w:type="dxa"/>
            <w:tcBorders>
              <w:top w:val="single" w:sz="4" w:space="0" w:color="auto"/>
              <w:left w:val="single" w:sz="4" w:space="0" w:color="auto"/>
              <w:bottom w:val="single" w:sz="4" w:space="0" w:color="auto"/>
              <w:right w:val="single" w:sz="4" w:space="0" w:color="auto"/>
            </w:tcBorders>
          </w:tcPr>
          <w:p w14:paraId="169DCFD5"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F3AE15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0E49576"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46A030" w14:textId="77777777" w:rsidR="003467FA" w:rsidRDefault="003467FA" w:rsidP="003D7D35">
            <w:pPr>
              <w:pStyle w:val="TAL"/>
            </w:pPr>
          </w:p>
        </w:tc>
      </w:tr>
      <w:tr w:rsidR="003467FA" w14:paraId="7727957F"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6B6E4F2" w14:textId="77777777" w:rsidR="003467FA" w:rsidRDefault="003467FA" w:rsidP="003D7D35">
            <w:pPr>
              <w:pStyle w:val="TAL"/>
            </w:pPr>
            <w:r>
              <w:t xml:space="preserve">      ServingEcgi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17A0A54" w14:textId="77777777" w:rsidR="003467FA" w:rsidRDefault="003467FA" w:rsidP="003D7D35">
            <w:pPr>
              <w:pStyle w:val="TAL"/>
            </w:pPr>
            <w:r>
              <w:t>present</w:t>
            </w:r>
          </w:p>
        </w:tc>
        <w:tc>
          <w:tcPr>
            <w:tcW w:w="2126" w:type="dxa"/>
            <w:tcBorders>
              <w:top w:val="single" w:sz="4" w:space="0" w:color="auto"/>
              <w:left w:val="single" w:sz="4" w:space="0" w:color="auto"/>
              <w:bottom w:val="single" w:sz="4" w:space="0" w:color="auto"/>
              <w:right w:val="single" w:sz="4" w:space="0" w:color="auto"/>
            </w:tcBorders>
            <w:hideMark/>
          </w:tcPr>
          <w:p w14:paraId="21EB2071" w14:textId="77777777" w:rsidR="003467FA" w:rsidRDefault="003467FA" w:rsidP="003D7D35">
            <w:pPr>
              <w:pStyle w:val="TAL"/>
            </w:pPr>
            <w:r>
              <w:t>Provision of information in the report is requested.</w:t>
            </w:r>
          </w:p>
        </w:tc>
        <w:tc>
          <w:tcPr>
            <w:tcW w:w="1418" w:type="dxa"/>
            <w:tcBorders>
              <w:top w:val="single" w:sz="4" w:space="0" w:color="auto"/>
              <w:left w:val="single" w:sz="4" w:space="0" w:color="auto"/>
              <w:bottom w:val="single" w:sz="4" w:space="0" w:color="auto"/>
              <w:right w:val="single" w:sz="4" w:space="0" w:color="auto"/>
            </w:tcBorders>
          </w:tcPr>
          <w:p w14:paraId="5448666B"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88DE8C4" w14:textId="77777777" w:rsidR="003467FA" w:rsidRDefault="003467FA" w:rsidP="003D7D35">
            <w:pPr>
              <w:pStyle w:val="TAL"/>
            </w:pPr>
          </w:p>
        </w:tc>
      </w:tr>
      <w:tr w:rsidR="003467FA" w14:paraId="7E0333CC"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449F115D" w14:textId="77777777" w:rsidR="003467FA" w:rsidRDefault="003467FA" w:rsidP="003D7D35">
            <w:pPr>
              <w:pStyle w:val="TAL"/>
            </w:pPr>
            <w:r>
              <w:t xml:space="preserve">      NeighbouringEcgi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69E9BD" w14:textId="77777777" w:rsidR="003467FA" w:rsidRDefault="003467FA" w:rsidP="003D7D35">
            <w:pPr>
              <w:pStyle w:val="TAL"/>
            </w:pPr>
            <w:r>
              <w:t>present</w:t>
            </w:r>
          </w:p>
        </w:tc>
        <w:tc>
          <w:tcPr>
            <w:tcW w:w="2126" w:type="dxa"/>
            <w:tcBorders>
              <w:top w:val="single" w:sz="4" w:space="0" w:color="auto"/>
              <w:left w:val="single" w:sz="4" w:space="0" w:color="auto"/>
              <w:bottom w:val="single" w:sz="4" w:space="0" w:color="auto"/>
              <w:right w:val="single" w:sz="4" w:space="0" w:color="auto"/>
            </w:tcBorders>
            <w:hideMark/>
          </w:tcPr>
          <w:p w14:paraId="6B38C00A" w14:textId="77777777" w:rsidR="003467FA" w:rsidRDefault="003467FA" w:rsidP="003D7D35">
            <w:pPr>
              <w:pStyle w:val="TAL"/>
            </w:pPr>
            <w:r>
              <w:t>Provision of information in the report is requested.</w:t>
            </w:r>
          </w:p>
        </w:tc>
        <w:tc>
          <w:tcPr>
            <w:tcW w:w="1418" w:type="dxa"/>
            <w:tcBorders>
              <w:top w:val="single" w:sz="4" w:space="0" w:color="auto"/>
              <w:left w:val="single" w:sz="4" w:space="0" w:color="auto"/>
              <w:bottom w:val="single" w:sz="4" w:space="0" w:color="auto"/>
              <w:right w:val="single" w:sz="4" w:space="0" w:color="auto"/>
            </w:tcBorders>
          </w:tcPr>
          <w:p w14:paraId="7B2C2B4D"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8629EC" w14:textId="77777777" w:rsidR="003467FA" w:rsidRDefault="003467FA" w:rsidP="003D7D35">
            <w:pPr>
              <w:pStyle w:val="TAL"/>
            </w:pPr>
          </w:p>
        </w:tc>
      </w:tr>
      <w:tr w:rsidR="003467FA" w14:paraId="08D7F27D"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5BE71CFB" w14:textId="77777777" w:rsidR="003467FA" w:rsidRDefault="003467FA" w:rsidP="003D7D35">
            <w:pPr>
              <w:pStyle w:val="TAL"/>
            </w:pPr>
            <w:r>
              <w:t xml:space="preserve">      MbmsSaId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C4FBD66"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hideMark/>
          </w:tcPr>
          <w:p w14:paraId="2A21C155" w14:textId="77777777" w:rsidR="003467FA" w:rsidRDefault="003467FA" w:rsidP="003D7D35">
            <w:pPr>
              <w:pStyle w:val="TAL"/>
            </w:pPr>
            <w:r>
              <w:t>Provision of information in the report is not requested.</w:t>
            </w:r>
          </w:p>
        </w:tc>
        <w:tc>
          <w:tcPr>
            <w:tcW w:w="1418" w:type="dxa"/>
            <w:tcBorders>
              <w:top w:val="single" w:sz="4" w:space="0" w:color="auto"/>
              <w:left w:val="single" w:sz="4" w:space="0" w:color="auto"/>
              <w:bottom w:val="single" w:sz="4" w:space="0" w:color="auto"/>
              <w:right w:val="single" w:sz="4" w:space="0" w:color="auto"/>
            </w:tcBorders>
          </w:tcPr>
          <w:p w14:paraId="6C029419"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9F86218" w14:textId="77777777" w:rsidR="003467FA" w:rsidRDefault="003467FA" w:rsidP="003D7D35">
            <w:pPr>
              <w:pStyle w:val="TAL"/>
            </w:pPr>
          </w:p>
        </w:tc>
      </w:tr>
      <w:tr w:rsidR="003467FA" w14:paraId="3D363C76"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5F7E48A0" w14:textId="77777777" w:rsidR="003467FA" w:rsidRDefault="003467FA" w:rsidP="003D7D35">
            <w:pPr>
              <w:pStyle w:val="TAL"/>
            </w:pPr>
            <w:r>
              <w:t xml:space="preserve">      MbsfnArea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B50A34"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hideMark/>
          </w:tcPr>
          <w:p w14:paraId="5E552BD4" w14:textId="77777777" w:rsidR="003467FA" w:rsidRDefault="003467FA" w:rsidP="003D7D35">
            <w:pPr>
              <w:pStyle w:val="TAL"/>
            </w:pPr>
            <w:r>
              <w:t>Provision of information in the report is not requested.</w:t>
            </w:r>
          </w:p>
        </w:tc>
        <w:tc>
          <w:tcPr>
            <w:tcW w:w="1418" w:type="dxa"/>
            <w:tcBorders>
              <w:top w:val="single" w:sz="4" w:space="0" w:color="auto"/>
              <w:left w:val="single" w:sz="4" w:space="0" w:color="auto"/>
              <w:bottom w:val="single" w:sz="4" w:space="0" w:color="auto"/>
              <w:right w:val="single" w:sz="4" w:space="0" w:color="auto"/>
            </w:tcBorders>
          </w:tcPr>
          <w:p w14:paraId="047F540A"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C7A5F4" w14:textId="77777777" w:rsidR="003467FA" w:rsidRDefault="003467FA" w:rsidP="003D7D35">
            <w:pPr>
              <w:pStyle w:val="TAL"/>
            </w:pPr>
          </w:p>
        </w:tc>
      </w:tr>
      <w:tr w:rsidR="003467FA" w14:paraId="4FCE2750"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4BA44E5" w14:textId="77777777" w:rsidR="003467FA" w:rsidRDefault="003467FA" w:rsidP="003D7D35">
            <w:pPr>
              <w:pStyle w:val="TAL"/>
            </w:pPr>
            <w:r>
              <w:t xml:space="preserve">      GeographicalCoordinate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8F1F0B6" w14:textId="77777777" w:rsidR="003467FA" w:rsidRDefault="003467FA" w:rsidP="003D7D35">
            <w:pPr>
              <w:pStyle w:val="TAL"/>
            </w:pPr>
            <w:r>
              <w:t>present</w:t>
            </w:r>
          </w:p>
        </w:tc>
        <w:tc>
          <w:tcPr>
            <w:tcW w:w="2126" w:type="dxa"/>
            <w:tcBorders>
              <w:top w:val="single" w:sz="4" w:space="0" w:color="auto"/>
              <w:left w:val="single" w:sz="4" w:space="0" w:color="auto"/>
              <w:bottom w:val="single" w:sz="4" w:space="0" w:color="auto"/>
              <w:right w:val="single" w:sz="4" w:space="0" w:color="auto"/>
            </w:tcBorders>
            <w:hideMark/>
          </w:tcPr>
          <w:p w14:paraId="54AC690E" w14:textId="77777777" w:rsidR="003467FA" w:rsidRDefault="003467FA" w:rsidP="003D7D35">
            <w:pPr>
              <w:pStyle w:val="TAL"/>
            </w:pPr>
            <w:r>
              <w:t>Provision of information in the report is requested.</w:t>
            </w:r>
          </w:p>
        </w:tc>
        <w:tc>
          <w:tcPr>
            <w:tcW w:w="1418" w:type="dxa"/>
            <w:tcBorders>
              <w:top w:val="single" w:sz="4" w:space="0" w:color="auto"/>
              <w:left w:val="single" w:sz="4" w:space="0" w:color="auto"/>
              <w:bottom w:val="single" w:sz="4" w:space="0" w:color="auto"/>
              <w:right w:val="single" w:sz="4" w:space="0" w:color="auto"/>
            </w:tcBorders>
          </w:tcPr>
          <w:p w14:paraId="75473059"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716C69C" w14:textId="77777777" w:rsidR="003467FA" w:rsidRDefault="003467FA" w:rsidP="003D7D35">
            <w:pPr>
              <w:pStyle w:val="TAL"/>
            </w:pPr>
          </w:p>
        </w:tc>
      </w:tr>
      <w:tr w:rsidR="003467FA" w14:paraId="36A26A91"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2C6FD55" w14:textId="77777777" w:rsidR="003467FA" w:rsidRDefault="003467FA" w:rsidP="003D7D35">
            <w:pPr>
              <w:pStyle w:val="TAL"/>
            </w:pPr>
            <w:r>
              <w:t xml:space="preserve">      minimumIntervalLength</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6F1747B" w14:textId="77777777" w:rsidR="003467FA" w:rsidRDefault="003467FA" w:rsidP="003D7D35">
            <w:pPr>
              <w:pStyle w:val="TAL"/>
            </w:pPr>
            <w:r>
              <w:t>"70"</w:t>
            </w:r>
          </w:p>
        </w:tc>
        <w:tc>
          <w:tcPr>
            <w:tcW w:w="2126" w:type="dxa"/>
            <w:tcBorders>
              <w:top w:val="single" w:sz="4" w:space="0" w:color="auto"/>
              <w:left w:val="single" w:sz="4" w:space="0" w:color="auto"/>
              <w:bottom w:val="single" w:sz="4" w:space="0" w:color="auto"/>
              <w:right w:val="single" w:sz="4" w:space="0" w:color="auto"/>
            </w:tcBorders>
            <w:hideMark/>
          </w:tcPr>
          <w:p w14:paraId="480E5AEA" w14:textId="77777777" w:rsidR="003467FA" w:rsidRDefault="003467FA" w:rsidP="003D7D35">
            <w:pPr>
              <w:pStyle w:val="TAL"/>
            </w:pPr>
            <w:r>
              <w:t xml:space="preserve">the value in seconds </w:t>
            </w:r>
          </w:p>
        </w:tc>
        <w:tc>
          <w:tcPr>
            <w:tcW w:w="1418" w:type="dxa"/>
            <w:tcBorders>
              <w:top w:val="single" w:sz="4" w:space="0" w:color="auto"/>
              <w:left w:val="single" w:sz="4" w:space="0" w:color="auto"/>
              <w:bottom w:val="single" w:sz="4" w:space="0" w:color="auto"/>
              <w:right w:val="single" w:sz="4" w:space="0" w:color="auto"/>
            </w:tcBorders>
          </w:tcPr>
          <w:p w14:paraId="69C2A0BE"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A9D7BC7" w14:textId="77777777" w:rsidR="003467FA" w:rsidRDefault="003467FA" w:rsidP="003D7D35">
            <w:pPr>
              <w:pStyle w:val="TAL"/>
            </w:pPr>
          </w:p>
        </w:tc>
      </w:tr>
      <w:tr w:rsidR="003467FA" w14:paraId="43A3022A"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0FDF1E63" w14:textId="77777777" w:rsidR="003467FA" w:rsidRDefault="003467FA" w:rsidP="003D7D35">
            <w:pPr>
              <w:pStyle w:val="TAL"/>
            </w:pPr>
            <w:r>
              <w:t xml:space="preserve">    TriggeringCriteria</w:t>
            </w:r>
          </w:p>
        </w:tc>
        <w:tc>
          <w:tcPr>
            <w:tcW w:w="2126" w:type="dxa"/>
            <w:tcBorders>
              <w:top w:val="single" w:sz="4" w:space="0" w:color="auto"/>
              <w:left w:val="single" w:sz="4" w:space="0" w:color="auto"/>
              <w:bottom w:val="single" w:sz="4" w:space="0" w:color="auto"/>
              <w:right w:val="single" w:sz="4" w:space="0" w:color="auto"/>
            </w:tcBorders>
          </w:tcPr>
          <w:p w14:paraId="7D9D6A0B"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1AFA1D09"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838B19F"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02E1F4" w14:textId="77777777" w:rsidR="003467FA" w:rsidRDefault="003467FA" w:rsidP="003D7D35">
            <w:pPr>
              <w:pStyle w:val="TAL"/>
            </w:pPr>
          </w:p>
        </w:tc>
      </w:tr>
      <w:tr w:rsidR="003467FA" w14:paraId="62414C9E"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5F96EBC3" w14:textId="77777777" w:rsidR="003467FA" w:rsidRDefault="003467FA" w:rsidP="003D7D35">
            <w:pPr>
              <w:pStyle w:val="TAL"/>
            </w:pPr>
            <w:r>
              <w:t xml:space="preserve">      PLMNChange</w:t>
            </w:r>
          </w:p>
        </w:tc>
        <w:tc>
          <w:tcPr>
            <w:tcW w:w="2126" w:type="dxa"/>
            <w:tcBorders>
              <w:top w:val="single" w:sz="4" w:space="0" w:color="auto"/>
              <w:left w:val="single" w:sz="4" w:space="0" w:color="auto"/>
              <w:bottom w:val="single" w:sz="4" w:space="0" w:color="auto"/>
              <w:right w:val="single" w:sz="4" w:space="0" w:color="auto"/>
            </w:tcBorders>
          </w:tcPr>
          <w:p w14:paraId="3BDF74E7"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06948C53"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BD80DCB"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A95DCB7" w14:textId="77777777" w:rsidR="003467FA" w:rsidRDefault="003467FA" w:rsidP="003D7D35">
            <w:pPr>
              <w:pStyle w:val="TAL"/>
            </w:pPr>
          </w:p>
        </w:tc>
      </w:tr>
      <w:tr w:rsidR="003467FA" w14:paraId="00CC9895"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7E253837" w14:textId="77777777" w:rsidR="003467FA" w:rsidRDefault="003467FA" w:rsidP="003D7D35">
            <w:pPr>
              <w:pStyle w:val="TAL"/>
            </w:pPr>
            <w:r>
              <w:t xml:space="preserve">        AnyPLMNChange</w:t>
            </w:r>
          </w:p>
        </w:tc>
        <w:tc>
          <w:tcPr>
            <w:tcW w:w="2126" w:type="dxa"/>
            <w:tcBorders>
              <w:top w:val="single" w:sz="4" w:space="0" w:color="auto"/>
              <w:left w:val="single" w:sz="4" w:space="0" w:color="auto"/>
              <w:bottom w:val="single" w:sz="4" w:space="0" w:color="auto"/>
              <w:right w:val="single" w:sz="4" w:space="0" w:color="auto"/>
            </w:tcBorders>
          </w:tcPr>
          <w:p w14:paraId="74EA889E"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488124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3330C62"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6EE178" w14:textId="77777777" w:rsidR="003467FA" w:rsidRDefault="003467FA" w:rsidP="003D7D35">
            <w:pPr>
              <w:pStyle w:val="TAL"/>
            </w:pPr>
          </w:p>
        </w:tc>
      </w:tr>
      <w:tr w:rsidR="003467FA" w14:paraId="63B400C6"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44063364" w14:textId="77777777" w:rsidR="003467FA" w:rsidRDefault="003467FA" w:rsidP="003D7D35">
            <w:pPr>
              <w:pStyle w:val="TAL"/>
            </w:pPr>
            <w:r>
              <w:t xml:space="preserve">          TriggerID</w:t>
            </w:r>
          </w:p>
        </w:tc>
        <w:tc>
          <w:tcPr>
            <w:tcW w:w="2126" w:type="dxa"/>
            <w:tcBorders>
              <w:top w:val="single" w:sz="4" w:space="0" w:color="auto"/>
              <w:left w:val="single" w:sz="4" w:space="0" w:color="auto"/>
              <w:bottom w:val="single" w:sz="4" w:space="0" w:color="auto"/>
              <w:right w:val="single" w:sz="4" w:space="0" w:color="auto"/>
            </w:tcBorders>
            <w:hideMark/>
          </w:tcPr>
          <w:p w14:paraId="3CEE6410" w14:textId="77777777" w:rsidR="003467FA" w:rsidRDefault="003467FA" w:rsidP="003D7D35">
            <w:pPr>
              <w:pStyle w:val="TAL"/>
            </w:pPr>
            <w:r>
              <w:t>"ANY PLMN"</w:t>
            </w:r>
          </w:p>
        </w:tc>
        <w:tc>
          <w:tcPr>
            <w:tcW w:w="2126" w:type="dxa"/>
            <w:tcBorders>
              <w:top w:val="single" w:sz="4" w:space="0" w:color="auto"/>
              <w:left w:val="single" w:sz="4" w:space="0" w:color="auto"/>
              <w:bottom w:val="single" w:sz="4" w:space="0" w:color="auto"/>
              <w:right w:val="single" w:sz="4" w:space="0" w:color="auto"/>
            </w:tcBorders>
          </w:tcPr>
          <w:p w14:paraId="20818BDC"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4DF4CCB"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591C15E" w14:textId="77777777" w:rsidR="003467FA" w:rsidRDefault="003467FA" w:rsidP="003D7D35">
            <w:pPr>
              <w:pStyle w:val="TAL"/>
            </w:pPr>
          </w:p>
        </w:tc>
      </w:tr>
      <w:tr w:rsidR="003467FA" w14:paraId="1E76EDAB"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0B8E8CAA" w14:textId="77777777" w:rsidR="003467FA" w:rsidRDefault="003467FA" w:rsidP="003D7D35">
            <w:pPr>
              <w:pStyle w:val="TAL"/>
            </w:pPr>
            <w:r>
              <w:t xml:space="preserve">      PeriodicReport</w:t>
            </w:r>
          </w:p>
        </w:tc>
        <w:tc>
          <w:tcPr>
            <w:tcW w:w="2126" w:type="dxa"/>
            <w:tcBorders>
              <w:top w:val="single" w:sz="4" w:space="0" w:color="auto"/>
              <w:left w:val="single" w:sz="4" w:space="0" w:color="auto"/>
              <w:bottom w:val="single" w:sz="4" w:space="0" w:color="auto"/>
              <w:right w:val="single" w:sz="4" w:space="0" w:color="auto"/>
            </w:tcBorders>
          </w:tcPr>
          <w:p w14:paraId="76B71C56"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9C7137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543932E"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C720D59" w14:textId="77777777" w:rsidR="003467FA" w:rsidRDefault="003467FA" w:rsidP="003D7D35">
            <w:pPr>
              <w:pStyle w:val="TAL"/>
            </w:pPr>
          </w:p>
        </w:tc>
      </w:tr>
      <w:tr w:rsidR="003467FA" w14:paraId="4F9C96CF"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538886E5" w14:textId="77777777" w:rsidR="003467FA" w:rsidRDefault="003467FA" w:rsidP="003D7D35">
            <w:pPr>
              <w:pStyle w:val="TAL"/>
            </w:pPr>
            <w:r>
              <w:t xml:space="preserve">        extension base</w:t>
            </w:r>
          </w:p>
        </w:tc>
        <w:tc>
          <w:tcPr>
            <w:tcW w:w="2126" w:type="dxa"/>
            <w:tcBorders>
              <w:top w:val="single" w:sz="4" w:space="0" w:color="auto"/>
              <w:left w:val="single" w:sz="4" w:space="0" w:color="auto"/>
              <w:bottom w:val="single" w:sz="4" w:space="0" w:color="auto"/>
              <w:right w:val="single" w:sz="4" w:space="0" w:color="auto"/>
            </w:tcBorders>
            <w:hideMark/>
          </w:tcPr>
          <w:p w14:paraId="37ABEDDC" w14:textId="77777777" w:rsidR="003467FA" w:rsidRDefault="003467FA" w:rsidP="003D7D35">
            <w:pPr>
              <w:pStyle w:val="TAL"/>
            </w:pPr>
            <w:r>
              <w:t>"60"</w:t>
            </w:r>
          </w:p>
        </w:tc>
        <w:tc>
          <w:tcPr>
            <w:tcW w:w="2126" w:type="dxa"/>
            <w:tcBorders>
              <w:top w:val="single" w:sz="4" w:space="0" w:color="auto"/>
              <w:left w:val="single" w:sz="4" w:space="0" w:color="auto"/>
              <w:bottom w:val="single" w:sz="4" w:space="0" w:color="auto"/>
              <w:right w:val="single" w:sz="4" w:space="0" w:color="auto"/>
            </w:tcBorders>
            <w:hideMark/>
          </w:tcPr>
          <w:p w14:paraId="59D0F5A0" w14:textId="77777777" w:rsidR="003467FA" w:rsidRDefault="003467FA" w:rsidP="003D7D35">
            <w:pPr>
              <w:pStyle w:val="TAL"/>
            </w:pPr>
            <w:r>
              <w:t>the value in seconds of the time which determines the periodic provision of the report</w:t>
            </w:r>
          </w:p>
        </w:tc>
        <w:tc>
          <w:tcPr>
            <w:tcW w:w="1418" w:type="dxa"/>
            <w:tcBorders>
              <w:top w:val="single" w:sz="4" w:space="0" w:color="auto"/>
              <w:left w:val="single" w:sz="4" w:space="0" w:color="auto"/>
              <w:bottom w:val="single" w:sz="4" w:space="0" w:color="auto"/>
              <w:right w:val="single" w:sz="4" w:space="0" w:color="auto"/>
            </w:tcBorders>
          </w:tcPr>
          <w:p w14:paraId="406BD9C2"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48DD121" w14:textId="77777777" w:rsidR="003467FA" w:rsidRDefault="003467FA" w:rsidP="003D7D35">
            <w:pPr>
              <w:pStyle w:val="TAL"/>
            </w:pPr>
          </w:p>
        </w:tc>
      </w:tr>
      <w:tr w:rsidR="003467FA" w14:paraId="77A48ED2"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45526967" w14:textId="77777777" w:rsidR="003467FA" w:rsidRDefault="003467FA" w:rsidP="003D7D35">
            <w:pPr>
              <w:pStyle w:val="TAL"/>
            </w:pPr>
            <w:r>
              <w:t xml:space="preserve">          TiggerID</w:t>
            </w:r>
          </w:p>
        </w:tc>
        <w:tc>
          <w:tcPr>
            <w:tcW w:w="2126" w:type="dxa"/>
            <w:tcBorders>
              <w:top w:val="single" w:sz="4" w:space="0" w:color="auto"/>
              <w:left w:val="single" w:sz="4" w:space="0" w:color="auto"/>
              <w:bottom w:val="single" w:sz="4" w:space="0" w:color="auto"/>
              <w:right w:val="single" w:sz="4" w:space="0" w:color="auto"/>
            </w:tcBorders>
            <w:hideMark/>
          </w:tcPr>
          <w:p w14:paraId="05A264F8" w14:textId="77777777" w:rsidR="003467FA" w:rsidRDefault="003467FA" w:rsidP="003D7D35">
            <w:pPr>
              <w:pStyle w:val="TAL"/>
            </w:pPr>
            <w:r>
              <w:t>"PERIODIC"</w:t>
            </w:r>
          </w:p>
        </w:tc>
        <w:tc>
          <w:tcPr>
            <w:tcW w:w="2126" w:type="dxa"/>
            <w:tcBorders>
              <w:top w:val="single" w:sz="4" w:space="0" w:color="auto"/>
              <w:left w:val="single" w:sz="4" w:space="0" w:color="auto"/>
              <w:bottom w:val="single" w:sz="4" w:space="0" w:color="auto"/>
              <w:right w:val="single" w:sz="4" w:space="0" w:color="auto"/>
            </w:tcBorders>
          </w:tcPr>
          <w:p w14:paraId="42083BAF"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0E68E40"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7EC19BF" w14:textId="77777777" w:rsidR="003467FA" w:rsidRDefault="003467FA" w:rsidP="003D7D35">
            <w:pPr>
              <w:pStyle w:val="TAL"/>
            </w:pPr>
          </w:p>
        </w:tc>
      </w:tr>
    </w:tbl>
    <w:p w14:paraId="7F0817B4" w14:textId="77777777" w:rsidR="003467FA" w:rsidRDefault="003467FA" w:rsidP="003467FA"/>
    <w:p w14:paraId="748259AF" w14:textId="77777777" w:rsidR="003467FA" w:rsidRDefault="003467FA" w:rsidP="003467FA">
      <w:pPr>
        <w:pStyle w:val="TH"/>
      </w:pPr>
      <w:r>
        <w:lastRenderedPageBreak/>
        <w:t>Table 6.3.1.3.3-11: SIP MESSAGE (Step 11, Table 6.3.1.3.2-1)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68BC30BA"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47B7942C" w14:textId="77777777" w:rsidR="003467FA" w:rsidRDefault="003467FA" w:rsidP="003D7D35">
            <w:pPr>
              <w:pStyle w:val="TAL"/>
              <w:rPr>
                <w:szCs w:val="18"/>
              </w:rPr>
            </w:pPr>
            <w:r>
              <w:t>Derivation Path: TS 36.579-1 [2], Table 5.5.2.7.1-1</w:t>
            </w:r>
          </w:p>
        </w:tc>
      </w:tr>
      <w:tr w:rsidR="003467FA" w14:paraId="3E7E27A5"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16A63A1F"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21075FB"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4C8AD2EF"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04CAEFE0"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78610EB5" w14:textId="77777777" w:rsidR="003467FA" w:rsidRDefault="003467FA" w:rsidP="003D7D35">
            <w:pPr>
              <w:pStyle w:val="TAH"/>
            </w:pPr>
            <w:r>
              <w:t>Condition</w:t>
            </w:r>
          </w:p>
        </w:tc>
      </w:tr>
      <w:tr w:rsidR="003467FA" w14:paraId="41CAFFAC"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08C3C261" w14:textId="77777777" w:rsidR="003467FA" w:rsidRDefault="003467FA" w:rsidP="003D7D35">
            <w:pPr>
              <w:pStyle w:val="TAL"/>
            </w:pPr>
            <w:r>
              <w:t>Content-Type</w:t>
            </w:r>
          </w:p>
        </w:tc>
        <w:tc>
          <w:tcPr>
            <w:tcW w:w="2126" w:type="dxa"/>
            <w:tcBorders>
              <w:top w:val="single" w:sz="4" w:space="0" w:color="auto"/>
              <w:left w:val="single" w:sz="4" w:space="0" w:color="auto"/>
              <w:bottom w:val="single" w:sz="4" w:space="0" w:color="auto"/>
              <w:right w:val="single" w:sz="4" w:space="0" w:color="auto"/>
            </w:tcBorders>
            <w:hideMark/>
          </w:tcPr>
          <w:p w14:paraId="5904CA1F" w14:textId="77777777" w:rsidR="003467FA" w:rsidRDefault="003467FA" w:rsidP="003D7D35">
            <w:pPr>
              <w:pStyle w:val="TAL"/>
            </w:pPr>
            <w:r>
              <w:t>"multipart/mixed;boundary="any allowed value</w:t>
            </w:r>
          </w:p>
        </w:tc>
        <w:tc>
          <w:tcPr>
            <w:tcW w:w="2126" w:type="dxa"/>
            <w:tcBorders>
              <w:top w:val="single" w:sz="4" w:space="0" w:color="auto"/>
              <w:left w:val="single" w:sz="4" w:space="0" w:color="auto"/>
              <w:bottom w:val="single" w:sz="4" w:space="0" w:color="auto"/>
              <w:right w:val="single" w:sz="4" w:space="0" w:color="auto"/>
            </w:tcBorders>
          </w:tcPr>
          <w:p w14:paraId="27CADAA9"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C333F3E"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50DE9B1" w14:textId="77777777" w:rsidR="003467FA" w:rsidRDefault="003467FA" w:rsidP="003D7D35">
            <w:pPr>
              <w:pStyle w:val="TAL"/>
            </w:pPr>
          </w:p>
        </w:tc>
      </w:tr>
      <w:tr w:rsidR="003467FA" w14:paraId="3DE36760"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23BF3131" w14:textId="77777777" w:rsidR="003467FA" w:rsidRDefault="003467FA" w:rsidP="003D7D35">
            <w:pPr>
              <w:pStyle w:val="TAL"/>
            </w:pPr>
            <w:r>
              <w:t xml:space="preserve">  Content-Length</w:t>
            </w:r>
          </w:p>
        </w:tc>
        <w:tc>
          <w:tcPr>
            <w:tcW w:w="2126" w:type="dxa"/>
            <w:tcBorders>
              <w:top w:val="single" w:sz="4" w:space="0" w:color="auto"/>
              <w:left w:val="single" w:sz="4" w:space="0" w:color="auto"/>
              <w:bottom w:val="single" w:sz="4" w:space="0" w:color="auto"/>
              <w:right w:val="single" w:sz="4" w:space="0" w:color="auto"/>
            </w:tcBorders>
            <w:hideMark/>
          </w:tcPr>
          <w:p w14:paraId="78CEF81E" w14:textId="77777777" w:rsidR="003467FA" w:rsidRDefault="003467FA" w:rsidP="003D7D35">
            <w:pPr>
              <w:pStyle w:val="TAL"/>
            </w:pPr>
            <w:r>
              <w:t>length of message body</w:t>
            </w:r>
          </w:p>
        </w:tc>
        <w:tc>
          <w:tcPr>
            <w:tcW w:w="2126" w:type="dxa"/>
            <w:tcBorders>
              <w:top w:val="single" w:sz="4" w:space="0" w:color="auto"/>
              <w:left w:val="single" w:sz="4" w:space="0" w:color="auto"/>
              <w:bottom w:val="single" w:sz="4" w:space="0" w:color="auto"/>
              <w:right w:val="single" w:sz="4" w:space="0" w:color="auto"/>
            </w:tcBorders>
          </w:tcPr>
          <w:p w14:paraId="3711968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8C7933A"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B67F308" w14:textId="77777777" w:rsidR="003467FA" w:rsidRDefault="003467FA" w:rsidP="003D7D35">
            <w:pPr>
              <w:pStyle w:val="TAL"/>
            </w:pPr>
          </w:p>
        </w:tc>
      </w:tr>
      <w:tr w:rsidR="003467FA" w14:paraId="188BEE3D"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5801B62D" w14:textId="77777777" w:rsidR="003467FA" w:rsidRDefault="003467FA" w:rsidP="003D7D35">
            <w:pPr>
              <w:pStyle w:val="TAL"/>
            </w:pPr>
            <w:r>
              <w:t xml:space="preserve">    Message-body</w:t>
            </w:r>
          </w:p>
        </w:tc>
        <w:tc>
          <w:tcPr>
            <w:tcW w:w="2126" w:type="dxa"/>
            <w:tcBorders>
              <w:top w:val="single" w:sz="4" w:space="0" w:color="auto"/>
              <w:left w:val="single" w:sz="4" w:space="0" w:color="auto"/>
              <w:bottom w:val="single" w:sz="4" w:space="0" w:color="auto"/>
              <w:right w:val="single" w:sz="4" w:space="0" w:color="auto"/>
            </w:tcBorders>
          </w:tcPr>
          <w:p w14:paraId="54B6B031"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7F922B74"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599F14F"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DCB3A65" w14:textId="77777777" w:rsidR="003467FA" w:rsidRDefault="003467FA" w:rsidP="003D7D35">
            <w:pPr>
              <w:pStyle w:val="TAL"/>
            </w:pPr>
          </w:p>
        </w:tc>
      </w:tr>
      <w:tr w:rsidR="003467FA" w14:paraId="120770F5"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4B3F60D1" w14:textId="77777777" w:rsidR="003467FA" w:rsidRDefault="003467FA" w:rsidP="003D7D35">
            <w:pPr>
              <w:pStyle w:val="TAL"/>
            </w:pPr>
            <w:r>
              <w:t xml:space="preserve">      MIME-Content-Type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97216C7"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hideMark/>
          </w:tcPr>
          <w:p w14:paraId="08E0BCDE" w14:textId="77777777" w:rsidR="003467FA" w:rsidRDefault="003467FA" w:rsidP="003D7D35">
            <w:pPr>
              <w:pStyle w:val="TAL"/>
            </w:pPr>
            <w:r>
              <w:t>"application/vnd.3gpp.mcptt-info+xml"</w:t>
            </w:r>
          </w:p>
        </w:tc>
        <w:tc>
          <w:tcPr>
            <w:tcW w:w="1418" w:type="dxa"/>
            <w:tcBorders>
              <w:top w:val="single" w:sz="4" w:space="0" w:color="auto"/>
              <w:left w:val="single" w:sz="4" w:space="0" w:color="auto"/>
              <w:bottom w:val="single" w:sz="4" w:space="0" w:color="auto"/>
              <w:right w:val="single" w:sz="4" w:space="0" w:color="auto"/>
            </w:tcBorders>
          </w:tcPr>
          <w:p w14:paraId="30BA4BB1"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5F6A43B" w14:textId="77777777" w:rsidR="003467FA" w:rsidRDefault="003467FA" w:rsidP="003D7D35">
            <w:pPr>
              <w:pStyle w:val="TAL"/>
            </w:pPr>
          </w:p>
        </w:tc>
      </w:tr>
      <w:tr w:rsidR="003467FA" w14:paraId="793DCBF1"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428534DB" w14:textId="77777777" w:rsidR="003467FA" w:rsidRDefault="003467FA" w:rsidP="003D7D35">
            <w:pPr>
              <w:pStyle w:val="TAL"/>
            </w:pPr>
            <w:r>
              <w:t xml:space="preserve">      MIME-Content-Type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B4984D6"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hideMark/>
          </w:tcPr>
          <w:p w14:paraId="1E79BFF7" w14:textId="77777777" w:rsidR="003467FA" w:rsidRDefault="003467FA" w:rsidP="003D7D35">
            <w:pPr>
              <w:pStyle w:val="TAL"/>
            </w:pPr>
            <w:r>
              <w:t>"application/vnd.3gpp.mcptt-affiliation-command+xml"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3FC61F60"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EAE8C01" w14:textId="77777777" w:rsidR="003467FA" w:rsidRDefault="003467FA" w:rsidP="003D7D35">
            <w:pPr>
              <w:pStyle w:val="TAL"/>
            </w:pPr>
          </w:p>
        </w:tc>
      </w:tr>
      <w:tr w:rsidR="003467FA" w14:paraId="4ED5BF2D"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52C5C4A0" w14:textId="77777777" w:rsidR="003467FA" w:rsidRDefault="003467FA" w:rsidP="003D7D35">
            <w:pPr>
              <w:pStyle w:val="TAL"/>
            </w:pPr>
            <w:r>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08151382" w14:textId="77777777" w:rsidR="003467FA" w:rsidRDefault="003467FA" w:rsidP="003D7D35">
            <w:pPr>
              <w:pStyle w:val="TAL"/>
            </w:pPr>
            <w:r>
              <w:t>"application/vnd.3gpp.mcptt-location-info+xml"</w:t>
            </w:r>
          </w:p>
        </w:tc>
        <w:tc>
          <w:tcPr>
            <w:tcW w:w="2126" w:type="dxa"/>
            <w:tcBorders>
              <w:top w:val="single" w:sz="4" w:space="0" w:color="auto"/>
              <w:left w:val="single" w:sz="4" w:space="0" w:color="auto"/>
              <w:bottom w:val="single" w:sz="4" w:space="0" w:color="auto"/>
              <w:right w:val="single" w:sz="4" w:space="0" w:color="auto"/>
            </w:tcBorders>
            <w:hideMark/>
          </w:tcPr>
          <w:p w14:paraId="2B9A0C7D" w14:textId="77777777" w:rsidR="003467FA" w:rsidRDefault="003467FA" w:rsidP="003D7D35">
            <w:pPr>
              <w:pStyle w:val="TAL"/>
            </w:pPr>
            <w:r>
              <w:t>"application/vnd.3gpp.mcptt-affiliation-command+xml"</w:t>
            </w:r>
          </w:p>
        </w:tc>
        <w:tc>
          <w:tcPr>
            <w:tcW w:w="1418" w:type="dxa"/>
            <w:tcBorders>
              <w:top w:val="single" w:sz="4" w:space="0" w:color="auto"/>
              <w:left w:val="single" w:sz="4" w:space="0" w:color="auto"/>
              <w:bottom w:val="single" w:sz="4" w:space="0" w:color="auto"/>
              <w:right w:val="single" w:sz="4" w:space="0" w:color="auto"/>
            </w:tcBorders>
            <w:hideMark/>
          </w:tcPr>
          <w:p w14:paraId="4FDDDBF8" w14:textId="77777777" w:rsidR="003467FA" w:rsidRDefault="003467FA" w:rsidP="003D7D35">
            <w:pPr>
              <w:pStyle w:val="TAL"/>
            </w:pPr>
            <w:r>
              <w:t>TS 24.379 [9] clause F.3</w:t>
            </w:r>
          </w:p>
        </w:tc>
        <w:tc>
          <w:tcPr>
            <w:tcW w:w="1134" w:type="dxa"/>
            <w:tcBorders>
              <w:top w:val="single" w:sz="4" w:space="0" w:color="auto"/>
              <w:left w:val="single" w:sz="4" w:space="0" w:color="auto"/>
              <w:bottom w:val="single" w:sz="4" w:space="0" w:color="auto"/>
              <w:right w:val="single" w:sz="4" w:space="0" w:color="auto"/>
            </w:tcBorders>
            <w:vAlign w:val="bottom"/>
          </w:tcPr>
          <w:p w14:paraId="0D4C9AA7" w14:textId="77777777" w:rsidR="003467FA" w:rsidRDefault="003467FA" w:rsidP="003D7D35">
            <w:pPr>
              <w:pStyle w:val="TAL"/>
            </w:pPr>
          </w:p>
        </w:tc>
      </w:tr>
      <w:tr w:rsidR="003467FA" w14:paraId="07AADF4C"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913F843" w14:textId="77777777" w:rsidR="003467FA" w:rsidRDefault="003467FA" w:rsidP="003D7D35">
            <w:pPr>
              <w:pStyle w:val="TAL"/>
            </w:pPr>
            <w:r>
              <w:t xml:space="preserve">        Location-Info</w:t>
            </w:r>
          </w:p>
        </w:tc>
        <w:tc>
          <w:tcPr>
            <w:tcW w:w="2126" w:type="dxa"/>
            <w:tcBorders>
              <w:top w:val="single" w:sz="4" w:space="0" w:color="auto"/>
              <w:left w:val="single" w:sz="4" w:space="0" w:color="auto"/>
              <w:bottom w:val="single" w:sz="4" w:space="0" w:color="auto"/>
              <w:right w:val="single" w:sz="4" w:space="0" w:color="auto"/>
            </w:tcBorders>
            <w:hideMark/>
          </w:tcPr>
          <w:p w14:paraId="0E281728" w14:textId="77777777" w:rsidR="003467FA" w:rsidRDefault="003467FA" w:rsidP="003D7D35">
            <w:pPr>
              <w:pStyle w:val="TAL"/>
            </w:pPr>
            <w:r>
              <w:t>As described in Table 6.3.1.3.3-12</w:t>
            </w:r>
          </w:p>
        </w:tc>
        <w:tc>
          <w:tcPr>
            <w:tcW w:w="2126" w:type="dxa"/>
            <w:tcBorders>
              <w:top w:val="single" w:sz="4" w:space="0" w:color="auto"/>
              <w:left w:val="single" w:sz="4" w:space="0" w:color="auto"/>
              <w:bottom w:val="single" w:sz="4" w:space="0" w:color="auto"/>
              <w:right w:val="single" w:sz="4" w:space="0" w:color="auto"/>
            </w:tcBorders>
          </w:tcPr>
          <w:p w14:paraId="330D13E7"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7C14B81"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D7A4B62" w14:textId="77777777" w:rsidR="003467FA" w:rsidRDefault="003467FA" w:rsidP="003D7D35">
            <w:pPr>
              <w:pStyle w:val="TAL"/>
            </w:pPr>
          </w:p>
        </w:tc>
      </w:tr>
    </w:tbl>
    <w:p w14:paraId="41452147" w14:textId="77777777" w:rsidR="003467FA" w:rsidRDefault="003467FA" w:rsidP="003467FA"/>
    <w:p w14:paraId="141A8340" w14:textId="77777777" w:rsidR="003467FA" w:rsidRDefault="003467FA" w:rsidP="003467FA">
      <w:pPr>
        <w:pStyle w:val="TH"/>
      </w:pPr>
      <w:r>
        <w:t>Table 6.3.1.3.3-12: Location-Info in SIP MESSAGE (Table 6.3.1.3.3-11)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5DA8017E"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5829FBA6" w14:textId="77777777" w:rsidR="003467FA" w:rsidRDefault="003467FA" w:rsidP="003D7D35">
            <w:pPr>
              <w:pStyle w:val="TAL"/>
              <w:rPr>
                <w:szCs w:val="18"/>
              </w:rPr>
            </w:pPr>
            <w:r>
              <w:t>Derivation Path: TS 36.579-1 [2], Table 5.5.3.4.1-1</w:t>
            </w:r>
          </w:p>
        </w:tc>
      </w:tr>
      <w:tr w:rsidR="003467FA" w14:paraId="1DF27B25"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114E3816"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0CA5A65"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DFA8338"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3E88F3D4"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26FEF465" w14:textId="77777777" w:rsidR="003467FA" w:rsidRDefault="003467FA" w:rsidP="003D7D35">
            <w:pPr>
              <w:pStyle w:val="TAH"/>
            </w:pPr>
            <w:r>
              <w:t>Condition</w:t>
            </w:r>
          </w:p>
        </w:tc>
      </w:tr>
      <w:tr w:rsidR="003467FA" w14:paraId="0D07B2C1"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A6AF39C" w14:textId="77777777" w:rsidR="003467FA" w:rsidRDefault="003467FA" w:rsidP="003D7D35">
            <w:pPr>
              <w:pStyle w:val="TAL"/>
            </w:pPr>
            <w:r>
              <w:t>location-info</w:t>
            </w:r>
          </w:p>
        </w:tc>
        <w:tc>
          <w:tcPr>
            <w:tcW w:w="2126" w:type="dxa"/>
            <w:tcBorders>
              <w:top w:val="single" w:sz="4" w:space="0" w:color="auto"/>
              <w:left w:val="single" w:sz="4" w:space="0" w:color="auto"/>
              <w:bottom w:val="single" w:sz="4" w:space="0" w:color="auto"/>
              <w:right w:val="single" w:sz="4" w:space="0" w:color="auto"/>
            </w:tcBorders>
          </w:tcPr>
          <w:p w14:paraId="74109836"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BAC493A"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B82086A"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689BC40" w14:textId="77777777" w:rsidR="003467FA" w:rsidRDefault="003467FA" w:rsidP="003D7D35">
            <w:pPr>
              <w:pStyle w:val="TAL"/>
            </w:pPr>
          </w:p>
        </w:tc>
      </w:tr>
      <w:tr w:rsidR="003467FA" w14:paraId="7646EA60"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B613EDF" w14:textId="77777777" w:rsidR="003467FA" w:rsidRDefault="003467FA" w:rsidP="003D7D35">
            <w:pPr>
              <w:pStyle w:val="TAL"/>
            </w:pPr>
            <w:r>
              <w:t xml:space="preserve">  Report</w:t>
            </w:r>
          </w:p>
        </w:tc>
        <w:tc>
          <w:tcPr>
            <w:tcW w:w="2126" w:type="dxa"/>
            <w:tcBorders>
              <w:top w:val="single" w:sz="4" w:space="0" w:color="auto"/>
              <w:left w:val="single" w:sz="4" w:space="0" w:color="auto"/>
              <w:bottom w:val="single" w:sz="4" w:space="0" w:color="auto"/>
              <w:right w:val="single" w:sz="4" w:space="0" w:color="auto"/>
            </w:tcBorders>
          </w:tcPr>
          <w:p w14:paraId="5CB5EA05"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49DFA924"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468B66D"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02B4019" w14:textId="77777777" w:rsidR="003467FA" w:rsidRDefault="003467FA" w:rsidP="003D7D35">
            <w:pPr>
              <w:pStyle w:val="TAL"/>
            </w:pPr>
          </w:p>
        </w:tc>
      </w:tr>
      <w:tr w:rsidR="003467FA" w14:paraId="181DB2A7"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99A6947" w14:textId="77777777" w:rsidR="003467FA" w:rsidRDefault="003467FA" w:rsidP="003D7D35">
            <w:pPr>
              <w:pStyle w:val="TAL"/>
            </w:pPr>
            <w:r>
              <w:t xml:space="preserve">    TriggerID</w:t>
            </w:r>
          </w:p>
        </w:tc>
        <w:tc>
          <w:tcPr>
            <w:tcW w:w="2126" w:type="dxa"/>
            <w:tcBorders>
              <w:top w:val="single" w:sz="4" w:space="0" w:color="auto"/>
              <w:left w:val="single" w:sz="4" w:space="0" w:color="auto"/>
              <w:bottom w:val="single" w:sz="4" w:space="0" w:color="auto"/>
              <w:right w:val="single" w:sz="4" w:space="0" w:color="auto"/>
            </w:tcBorders>
            <w:hideMark/>
          </w:tcPr>
          <w:p w14:paraId="53C57AC5" w14:textId="77777777" w:rsidR="003467FA" w:rsidRDefault="003467FA" w:rsidP="003D7D35">
            <w:pPr>
              <w:pStyle w:val="TAL"/>
            </w:pPr>
            <w:r>
              <w:t>"ANY PLMN"</w:t>
            </w:r>
          </w:p>
        </w:tc>
        <w:tc>
          <w:tcPr>
            <w:tcW w:w="2126" w:type="dxa"/>
            <w:tcBorders>
              <w:top w:val="single" w:sz="4" w:space="0" w:color="auto"/>
              <w:left w:val="single" w:sz="4" w:space="0" w:color="auto"/>
              <w:bottom w:val="single" w:sz="4" w:space="0" w:color="auto"/>
              <w:right w:val="single" w:sz="4" w:space="0" w:color="auto"/>
            </w:tcBorders>
          </w:tcPr>
          <w:p w14:paraId="5A03B753"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B9CCA3C"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9074CE5" w14:textId="77777777" w:rsidR="003467FA" w:rsidRDefault="003467FA" w:rsidP="003D7D35">
            <w:pPr>
              <w:pStyle w:val="TAL"/>
            </w:pPr>
          </w:p>
        </w:tc>
      </w:tr>
      <w:tr w:rsidR="003467FA" w14:paraId="3990ADE3"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465B72C1" w14:textId="77777777" w:rsidR="003467FA" w:rsidRDefault="003467FA" w:rsidP="003D7D35">
            <w:pPr>
              <w:pStyle w:val="TAL"/>
            </w:pPr>
            <w:r>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3D4E37E5"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7CC3279A"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5D32FDC"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1E000EE" w14:textId="77777777" w:rsidR="003467FA" w:rsidRDefault="003467FA" w:rsidP="003D7D35">
            <w:pPr>
              <w:pStyle w:val="TAL"/>
            </w:pPr>
          </w:p>
        </w:tc>
      </w:tr>
      <w:tr w:rsidR="003467FA" w14:paraId="3F435C08"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E6BA804" w14:textId="77777777" w:rsidR="003467FA" w:rsidRDefault="003467FA" w:rsidP="003D7D35">
            <w:pPr>
              <w:pStyle w:val="TAL"/>
            </w:pPr>
            <w:r>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03199765" w14:textId="77777777" w:rsidR="003467FA" w:rsidRDefault="003467FA" w:rsidP="003D7D35">
            <w:pPr>
              <w:pStyle w:val="TAL"/>
            </w:pPr>
            <w:r>
              <w:t>The ECGI of Cell 4</w:t>
            </w:r>
          </w:p>
        </w:tc>
        <w:tc>
          <w:tcPr>
            <w:tcW w:w="2126" w:type="dxa"/>
            <w:tcBorders>
              <w:top w:val="single" w:sz="4" w:space="0" w:color="auto"/>
              <w:left w:val="single" w:sz="4" w:space="0" w:color="auto"/>
              <w:bottom w:val="single" w:sz="4" w:space="0" w:color="auto"/>
              <w:right w:val="single" w:sz="4" w:space="0" w:color="auto"/>
            </w:tcBorders>
          </w:tcPr>
          <w:p w14:paraId="07D1AD93"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1FC9682"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226A2E1" w14:textId="77777777" w:rsidR="003467FA" w:rsidRDefault="003467FA" w:rsidP="003D7D35">
            <w:pPr>
              <w:pStyle w:val="TAL"/>
            </w:pPr>
          </w:p>
        </w:tc>
      </w:tr>
      <w:tr w:rsidR="003467FA" w14:paraId="34B37556"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62E6947" w14:textId="77777777" w:rsidR="003467FA" w:rsidRDefault="003467FA" w:rsidP="003D7D35">
            <w:pPr>
              <w:pStyle w:val="TAL"/>
            </w:pPr>
            <w:r>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0D8973CE"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hideMark/>
          </w:tcPr>
          <w:p w14:paraId="6D2C635A" w14:textId="77777777" w:rsidR="003467FA" w:rsidRDefault="003467FA" w:rsidP="003D7D35">
            <w:pPr>
              <w:pStyle w:val="TAL"/>
            </w:pPr>
            <w:r>
              <w:t>Only Cell 4 is active at this moment of time (see TS 36.579-1 [2], clause 5.4.9)</w:t>
            </w:r>
          </w:p>
        </w:tc>
        <w:tc>
          <w:tcPr>
            <w:tcW w:w="1418" w:type="dxa"/>
            <w:tcBorders>
              <w:top w:val="single" w:sz="4" w:space="0" w:color="auto"/>
              <w:left w:val="single" w:sz="4" w:space="0" w:color="auto"/>
              <w:bottom w:val="single" w:sz="4" w:space="0" w:color="auto"/>
              <w:right w:val="single" w:sz="4" w:space="0" w:color="auto"/>
            </w:tcBorders>
          </w:tcPr>
          <w:p w14:paraId="5AEC5267"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7222A09" w14:textId="77777777" w:rsidR="003467FA" w:rsidRDefault="003467FA" w:rsidP="003D7D35">
            <w:pPr>
              <w:pStyle w:val="TAL"/>
            </w:pPr>
          </w:p>
        </w:tc>
      </w:tr>
      <w:tr w:rsidR="003467FA" w14:paraId="2793C235"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3A92474" w14:textId="77777777" w:rsidR="003467FA" w:rsidRDefault="003467FA" w:rsidP="003D7D35">
            <w:pPr>
              <w:pStyle w:val="TAL"/>
            </w:pPr>
            <w:r>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6AE86987"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12555C1" w14:textId="77777777" w:rsidR="003467FA" w:rsidRDefault="003467FA" w:rsidP="003D7D35">
            <w:pPr>
              <w:pStyle w:val="TAL"/>
            </w:pPr>
            <w:r>
              <w:t>The location simulated by the GNSS simulator at the time of transmission of the message.</w:t>
            </w:r>
          </w:p>
        </w:tc>
        <w:tc>
          <w:tcPr>
            <w:tcW w:w="1418" w:type="dxa"/>
            <w:tcBorders>
              <w:top w:val="single" w:sz="4" w:space="0" w:color="auto"/>
              <w:left w:val="single" w:sz="4" w:space="0" w:color="auto"/>
              <w:bottom w:val="single" w:sz="4" w:space="0" w:color="auto"/>
              <w:right w:val="single" w:sz="4" w:space="0" w:color="auto"/>
            </w:tcBorders>
          </w:tcPr>
          <w:p w14:paraId="4057B4BD"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FBD9896" w14:textId="77777777" w:rsidR="003467FA" w:rsidRDefault="003467FA" w:rsidP="003D7D35">
            <w:pPr>
              <w:pStyle w:val="TAL"/>
            </w:pPr>
          </w:p>
        </w:tc>
      </w:tr>
      <w:tr w:rsidR="003467FA" w14:paraId="3DC46B4E"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A8E2DB7" w14:textId="77777777" w:rsidR="003467FA" w:rsidRDefault="003467FA" w:rsidP="003D7D35">
            <w:pPr>
              <w:pStyle w:val="TAL"/>
            </w:pPr>
            <w:r>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6B7CA3BD" w14:textId="77777777" w:rsidR="003467FA" w:rsidRDefault="003467FA" w:rsidP="003D7D35">
            <w:pPr>
              <w:pStyle w:val="TAL"/>
            </w:pPr>
            <w:r>
              <w:t>The longitude value as specified for location number #8 defined in TS 36.508 [24] Table 4.11.2-3 +/- 0.00016 degrees.</w:t>
            </w:r>
          </w:p>
        </w:tc>
        <w:tc>
          <w:tcPr>
            <w:tcW w:w="2126" w:type="dxa"/>
            <w:tcBorders>
              <w:top w:val="single" w:sz="4" w:space="0" w:color="auto"/>
              <w:left w:val="single" w:sz="4" w:space="0" w:color="auto"/>
              <w:bottom w:val="single" w:sz="4" w:space="0" w:color="auto"/>
              <w:right w:val="single" w:sz="4" w:space="0" w:color="auto"/>
            </w:tcBorders>
          </w:tcPr>
          <w:p w14:paraId="27A276D5"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EB595E2"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743C409" w14:textId="77777777" w:rsidR="003467FA" w:rsidRDefault="003467FA" w:rsidP="003D7D35">
            <w:pPr>
              <w:pStyle w:val="TAL"/>
            </w:pPr>
          </w:p>
        </w:tc>
      </w:tr>
      <w:tr w:rsidR="003467FA" w14:paraId="15DDF100"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355679A" w14:textId="77777777" w:rsidR="003467FA" w:rsidRDefault="003467FA" w:rsidP="003D7D35">
            <w:pPr>
              <w:pStyle w:val="TAL"/>
            </w:pPr>
            <w:r>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6E7457BC" w14:textId="77777777" w:rsidR="003467FA" w:rsidRDefault="003467FA" w:rsidP="003D7D35">
            <w:pPr>
              <w:pStyle w:val="TAL"/>
            </w:pPr>
            <w:r>
              <w:t>The latitude value as specified for location number #8 defined in TS 36.508 [24] Table 4.11.2-3 +/- 0.00013 degrees.</w:t>
            </w:r>
          </w:p>
        </w:tc>
        <w:tc>
          <w:tcPr>
            <w:tcW w:w="2126" w:type="dxa"/>
            <w:tcBorders>
              <w:top w:val="single" w:sz="4" w:space="0" w:color="auto"/>
              <w:left w:val="single" w:sz="4" w:space="0" w:color="auto"/>
              <w:bottom w:val="single" w:sz="4" w:space="0" w:color="auto"/>
              <w:right w:val="single" w:sz="4" w:space="0" w:color="auto"/>
            </w:tcBorders>
          </w:tcPr>
          <w:p w14:paraId="0056AA82"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7D7DD39"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4E9CB0" w14:textId="77777777" w:rsidR="003467FA" w:rsidRDefault="003467FA" w:rsidP="003D7D35">
            <w:pPr>
              <w:pStyle w:val="TAL"/>
            </w:pPr>
          </w:p>
        </w:tc>
      </w:tr>
      <w:tr w:rsidR="003467FA" w14:paraId="5F102089"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E73499D" w14:textId="77777777" w:rsidR="003467FA" w:rsidRDefault="003467FA" w:rsidP="003D7D35">
            <w:pPr>
              <w:pStyle w:val="TAL"/>
            </w:pPr>
            <w:r>
              <w:t xml:space="preserve">    ReportType</w:t>
            </w:r>
          </w:p>
        </w:tc>
        <w:tc>
          <w:tcPr>
            <w:tcW w:w="2126" w:type="dxa"/>
            <w:tcBorders>
              <w:top w:val="single" w:sz="4" w:space="0" w:color="auto"/>
              <w:left w:val="single" w:sz="4" w:space="0" w:color="auto"/>
              <w:bottom w:val="single" w:sz="4" w:space="0" w:color="auto"/>
              <w:right w:val="single" w:sz="4" w:space="0" w:color="auto"/>
            </w:tcBorders>
            <w:hideMark/>
          </w:tcPr>
          <w:p w14:paraId="27DC0A37" w14:textId="77777777" w:rsidR="003467FA" w:rsidRDefault="003467FA" w:rsidP="003D7D35">
            <w:pPr>
              <w:pStyle w:val="TAL"/>
            </w:pPr>
            <w:r>
              <w:t>"NonEmergency"</w:t>
            </w:r>
          </w:p>
        </w:tc>
        <w:tc>
          <w:tcPr>
            <w:tcW w:w="2126" w:type="dxa"/>
            <w:tcBorders>
              <w:top w:val="single" w:sz="4" w:space="0" w:color="auto"/>
              <w:left w:val="single" w:sz="4" w:space="0" w:color="auto"/>
              <w:bottom w:val="single" w:sz="4" w:space="0" w:color="auto"/>
              <w:right w:val="single" w:sz="4" w:space="0" w:color="auto"/>
            </w:tcBorders>
          </w:tcPr>
          <w:p w14:paraId="3F80B553"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7B906B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043AB52" w14:textId="77777777" w:rsidR="003467FA" w:rsidRDefault="003467FA" w:rsidP="003D7D35">
            <w:pPr>
              <w:pStyle w:val="TAL"/>
            </w:pPr>
          </w:p>
        </w:tc>
      </w:tr>
    </w:tbl>
    <w:p w14:paraId="08BD0702" w14:textId="77777777" w:rsidR="003467FA" w:rsidRDefault="003467FA" w:rsidP="003467FA"/>
    <w:p w14:paraId="56C28608" w14:textId="77777777" w:rsidR="003467FA" w:rsidRDefault="003467FA" w:rsidP="003467FA">
      <w:pPr>
        <w:pStyle w:val="TH"/>
      </w:pPr>
      <w:r>
        <w:lastRenderedPageBreak/>
        <w:t>Table 6.3.1.3.3-13: SIP MESSAGE (Step 14, Table 6.3.1.3.2-1)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3C2AB23F"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7F9CC47B" w14:textId="77777777" w:rsidR="003467FA" w:rsidRDefault="003467FA" w:rsidP="003D7D35">
            <w:pPr>
              <w:pStyle w:val="TAL"/>
              <w:rPr>
                <w:szCs w:val="18"/>
              </w:rPr>
            </w:pPr>
            <w:r>
              <w:t>Derivation Path: TS 36.579-1 [2], Table 5.5.2.7.1-1</w:t>
            </w:r>
          </w:p>
        </w:tc>
      </w:tr>
      <w:tr w:rsidR="003467FA" w14:paraId="43E24014"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4D04F5A0"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24FD3B0"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5B78FB99"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4B5915AA"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33A108FA" w14:textId="77777777" w:rsidR="003467FA" w:rsidRDefault="003467FA" w:rsidP="003D7D35">
            <w:pPr>
              <w:pStyle w:val="TAH"/>
            </w:pPr>
            <w:r>
              <w:t>Condition</w:t>
            </w:r>
          </w:p>
        </w:tc>
      </w:tr>
      <w:tr w:rsidR="003467FA" w14:paraId="4FC7300A"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59C11043" w14:textId="77777777" w:rsidR="003467FA" w:rsidRDefault="003467FA" w:rsidP="003D7D35">
            <w:pPr>
              <w:pStyle w:val="TAL"/>
            </w:pPr>
            <w:r>
              <w:t>Content-Type</w:t>
            </w:r>
          </w:p>
        </w:tc>
        <w:tc>
          <w:tcPr>
            <w:tcW w:w="2126" w:type="dxa"/>
            <w:tcBorders>
              <w:top w:val="single" w:sz="4" w:space="0" w:color="auto"/>
              <w:left w:val="single" w:sz="4" w:space="0" w:color="auto"/>
              <w:bottom w:val="single" w:sz="4" w:space="0" w:color="auto"/>
              <w:right w:val="single" w:sz="4" w:space="0" w:color="auto"/>
            </w:tcBorders>
            <w:hideMark/>
          </w:tcPr>
          <w:p w14:paraId="5E99C1BD" w14:textId="77777777" w:rsidR="003467FA" w:rsidRDefault="003467FA" w:rsidP="003D7D35">
            <w:pPr>
              <w:pStyle w:val="TAL"/>
            </w:pPr>
            <w:r>
              <w:t>"multipart/mixed;boundary="any allowed value</w:t>
            </w:r>
          </w:p>
        </w:tc>
        <w:tc>
          <w:tcPr>
            <w:tcW w:w="2126" w:type="dxa"/>
            <w:tcBorders>
              <w:top w:val="single" w:sz="4" w:space="0" w:color="auto"/>
              <w:left w:val="single" w:sz="4" w:space="0" w:color="auto"/>
              <w:bottom w:val="single" w:sz="4" w:space="0" w:color="auto"/>
              <w:right w:val="single" w:sz="4" w:space="0" w:color="auto"/>
            </w:tcBorders>
          </w:tcPr>
          <w:p w14:paraId="4BAA62F9"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2A3D933"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2D06533" w14:textId="77777777" w:rsidR="003467FA" w:rsidRDefault="003467FA" w:rsidP="003D7D35">
            <w:pPr>
              <w:pStyle w:val="TAL"/>
            </w:pPr>
          </w:p>
        </w:tc>
      </w:tr>
      <w:tr w:rsidR="003467FA" w14:paraId="2453C9D1"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278AD9A8" w14:textId="77777777" w:rsidR="003467FA" w:rsidRDefault="003467FA" w:rsidP="003D7D35">
            <w:pPr>
              <w:pStyle w:val="TAL"/>
            </w:pPr>
            <w:r>
              <w:t xml:space="preserve">  Content-Length</w:t>
            </w:r>
          </w:p>
        </w:tc>
        <w:tc>
          <w:tcPr>
            <w:tcW w:w="2126" w:type="dxa"/>
            <w:tcBorders>
              <w:top w:val="single" w:sz="4" w:space="0" w:color="auto"/>
              <w:left w:val="single" w:sz="4" w:space="0" w:color="auto"/>
              <w:bottom w:val="single" w:sz="4" w:space="0" w:color="auto"/>
              <w:right w:val="single" w:sz="4" w:space="0" w:color="auto"/>
            </w:tcBorders>
            <w:hideMark/>
          </w:tcPr>
          <w:p w14:paraId="14CCDCB3" w14:textId="77777777" w:rsidR="003467FA" w:rsidRDefault="003467FA" w:rsidP="003D7D35">
            <w:pPr>
              <w:pStyle w:val="TAL"/>
            </w:pPr>
            <w:r>
              <w:t>length of message body</w:t>
            </w:r>
          </w:p>
        </w:tc>
        <w:tc>
          <w:tcPr>
            <w:tcW w:w="2126" w:type="dxa"/>
            <w:tcBorders>
              <w:top w:val="single" w:sz="4" w:space="0" w:color="auto"/>
              <w:left w:val="single" w:sz="4" w:space="0" w:color="auto"/>
              <w:bottom w:val="single" w:sz="4" w:space="0" w:color="auto"/>
              <w:right w:val="single" w:sz="4" w:space="0" w:color="auto"/>
            </w:tcBorders>
          </w:tcPr>
          <w:p w14:paraId="123B6A44"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C685EC4"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B083130" w14:textId="77777777" w:rsidR="003467FA" w:rsidRDefault="003467FA" w:rsidP="003D7D35">
            <w:pPr>
              <w:pStyle w:val="TAL"/>
            </w:pPr>
          </w:p>
        </w:tc>
      </w:tr>
      <w:tr w:rsidR="003467FA" w14:paraId="7DFAF95E"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D72266D" w14:textId="77777777" w:rsidR="003467FA" w:rsidRDefault="003467FA" w:rsidP="003D7D35">
            <w:pPr>
              <w:pStyle w:val="TAL"/>
            </w:pPr>
            <w:r>
              <w:t xml:space="preserve">    Message-body</w:t>
            </w:r>
          </w:p>
        </w:tc>
        <w:tc>
          <w:tcPr>
            <w:tcW w:w="2126" w:type="dxa"/>
            <w:tcBorders>
              <w:top w:val="single" w:sz="4" w:space="0" w:color="auto"/>
              <w:left w:val="single" w:sz="4" w:space="0" w:color="auto"/>
              <w:bottom w:val="single" w:sz="4" w:space="0" w:color="auto"/>
              <w:right w:val="single" w:sz="4" w:space="0" w:color="auto"/>
            </w:tcBorders>
          </w:tcPr>
          <w:p w14:paraId="5F38F2B8"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26C475DB"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9EA1372"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F8E1CC" w14:textId="77777777" w:rsidR="003467FA" w:rsidRDefault="003467FA" w:rsidP="003D7D35">
            <w:pPr>
              <w:pStyle w:val="TAL"/>
            </w:pPr>
          </w:p>
        </w:tc>
      </w:tr>
      <w:tr w:rsidR="003467FA" w14:paraId="0B9660EC"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203D7613" w14:textId="77777777" w:rsidR="003467FA" w:rsidRDefault="003467FA" w:rsidP="003D7D35">
            <w:pPr>
              <w:pStyle w:val="TAL"/>
            </w:pPr>
            <w:r>
              <w:t xml:space="preserve">      MIME-Content-Type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0E7722B"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hideMark/>
          </w:tcPr>
          <w:p w14:paraId="7A13CF75" w14:textId="77777777" w:rsidR="003467FA" w:rsidRDefault="003467FA" w:rsidP="003D7D35">
            <w:pPr>
              <w:pStyle w:val="TAL"/>
            </w:pPr>
            <w:r>
              <w:t>"application/vnd.3gpp.mcptt-info+xml"</w:t>
            </w:r>
          </w:p>
        </w:tc>
        <w:tc>
          <w:tcPr>
            <w:tcW w:w="1418" w:type="dxa"/>
            <w:tcBorders>
              <w:top w:val="single" w:sz="4" w:space="0" w:color="auto"/>
              <w:left w:val="single" w:sz="4" w:space="0" w:color="auto"/>
              <w:bottom w:val="single" w:sz="4" w:space="0" w:color="auto"/>
              <w:right w:val="single" w:sz="4" w:space="0" w:color="auto"/>
            </w:tcBorders>
          </w:tcPr>
          <w:p w14:paraId="650AB4D0"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6C76C66" w14:textId="77777777" w:rsidR="003467FA" w:rsidRDefault="003467FA" w:rsidP="003D7D35">
            <w:pPr>
              <w:pStyle w:val="TAL"/>
            </w:pPr>
          </w:p>
        </w:tc>
      </w:tr>
      <w:tr w:rsidR="003467FA" w14:paraId="3EC5A0C8"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2310E560" w14:textId="77777777" w:rsidR="003467FA" w:rsidRDefault="003467FA" w:rsidP="003D7D35">
            <w:pPr>
              <w:pStyle w:val="TAL"/>
            </w:pPr>
            <w:r>
              <w:t xml:space="preserve">      MIME-Content-Type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A3C4AB9"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hideMark/>
          </w:tcPr>
          <w:p w14:paraId="560B738C" w14:textId="77777777" w:rsidR="003467FA" w:rsidRDefault="003467FA" w:rsidP="003D7D35">
            <w:pPr>
              <w:pStyle w:val="TAL"/>
            </w:pPr>
            <w:r>
              <w:t>"application/vnd.3gpp.mcptt-affiliation-command+xml"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105CA19F"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CB1097B" w14:textId="77777777" w:rsidR="003467FA" w:rsidRDefault="003467FA" w:rsidP="003D7D35">
            <w:pPr>
              <w:pStyle w:val="TAL"/>
            </w:pPr>
          </w:p>
        </w:tc>
      </w:tr>
      <w:tr w:rsidR="003467FA" w14:paraId="2E8DA207"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EB5DE1D" w14:textId="77777777" w:rsidR="003467FA" w:rsidRDefault="003467FA" w:rsidP="003D7D35">
            <w:pPr>
              <w:pStyle w:val="TAL"/>
            </w:pPr>
            <w:r>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6216E6FC" w14:textId="77777777" w:rsidR="003467FA" w:rsidRDefault="003467FA" w:rsidP="003D7D35">
            <w:pPr>
              <w:pStyle w:val="TAL"/>
            </w:pPr>
            <w:r>
              <w:t>"application/vnd.3gpp.mcptt-location-info+xml"</w:t>
            </w:r>
          </w:p>
        </w:tc>
        <w:tc>
          <w:tcPr>
            <w:tcW w:w="2126" w:type="dxa"/>
            <w:tcBorders>
              <w:top w:val="single" w:sz="4" w:space="0" w:color="auto"/>
              <w:left w:val="single" w:sz="4" w:space="0" w:color="auto"/>
              <w:bottom w:val="single" w:sz="4" w:space="0" w:color="auto"/>
              <w:right w:val="single" w:sz="4" w:space="0" w:color="auto"/>
            </w:tcBorders>
            <w:hideMark/>
          </w:tcPr>
          <w:p w14:paraId="23A83355" w14:textId="77777777" w:rsidR="003467FA" w:rsidRDefault="003467FA" w:rsidP="003D7D35">
            <w:pPr>
              <w:pStyle w:val="TAL"/>
            </w:pPr>
            <w:r>
              <w:t>"application/vnd.3gpp.mcptt-affiliation-command+xml"</w:t>
            </w:r>
          </w:p>
        </w:tc>
        <w:tc>
          <w:tcPr>
            <w:tcW w:w="1418" w:type="dxa"/>
            <w:tcBorders>
              <w:top w:val="single" w:sz="4" w:space="0" w:color="auto"/>
              <w:left w:val="single" w:sz="4" w:space="0" w:color="auto"/>
              <w:bottom w:val="single" w:sz="4" w:space="0" w:color="auto"/>
              <w:right w:val="single" w:sz="4" w:space="0" w:color="auto"/>
            </w:tcBorders>
            <w:hideMark/>
          </w:tcPr>
          <w:p w14:paraId="06C5F8EF" w14:textId="77777777" w:rsidR="003467FA" w:rsidRDefault="003467FA" w:rsidP="003D7D35">
            <w:pPr>
              <w:pStyle w:val="TAL"/>
            </w:pPr>
            <w:r>
              <w:t>TS 24.379 [9] clause F.3</w:t>
            </w:r>
          </w:p>
        </w:tc>
        <w:tc>
          <w:tcPr>
            <w:tcW w:w="1134" w:type="dxa"/>
            <w:tcBorders>
              <w:top w:val="single" w:sz="4" w:space="0" w:color="auto"/>
              <w:left w:val="single" w:sz="4" w:space="0" w:color="auto"/>
              <w:bottom w:val="single" w:sz="4" w:space="0" w:color="auto"/>
              <w:right w:val="single" w:sz="4" w:space="0" w:color="auto"/>
            </w:tcBorders>
            <w:vAlign w:val="bottom"/>
          </w:tcPr>
          <w:p w14:paraId="73EB8D03" w14:textId="77777777" w:rsidR="003467FA" w:rsidRDefault="003467FA" w:rsidP="003D7D35">
            <w:pPr>
              <w:pStyle w:val="TAL"/>
            </w:pPr>
          </w:p>
        </w:tc>
      </w:tr>
      <w:tr w:rsidR="003467FA" w14:paraId="3B94E61D"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0A8DBCCA" w14:textId="77777777" w:rsidR="003467FA" w:rsidRDefault="003467FA" w:rsidP="003D7D35">
            <w:pPr>
              <w:pStyle w:val="TAL"/>
            </w:pPr>
            <w:r>
              <w:t xml:space="preserve">        Location-Info</w:t>
            </w:r>
          </w:p>
        </w:tc>
        <w:tc>
          <w:tcPr>
            <w:tcW w:w="2126" w:type="dxa"/>
            <w:tcBorders>
              <w:top w:val="single" w:sz="4" w:space="0" w:color="auto"/>
              <w:left w:val="single" w:sz="4" w:space="0" w:color="auto"/>
              <w:bottom w:val="single" w:sz="4" w:space="0" w:color="auto"/>
              <w:right w:val="single" w:sz="4" w:space="0" w:color="auto"/>
            </w:tcBorders>
            <w:hideMark/>
          </w:tcPr>
          <w:p w14:paraId="7A90477A" w14:textId="77777777" w:rsidR="003467FA" w:rsidRDefault="003467FA" w:rsidP="003D7D35">
            <w:pPr>
              <w:pStyle w:val="TAL"/>
            </w:pPr>
            <w:r>
              <w:t>As described in Table 6.3.1.3.3-14</w:t>
            </w:r>
          </w:p>
        </w:tc>
        <w:tc>
          <w:tcPr>
            <w:tcW w:w="2126" w:type="dxa"/>
            <w:tcBorders>
              <w:top w:val="single" w:sz="4" w:space="0" w:color="auto"/>
              <w:left w:val="single" w:sz="4" w:space="0" w:color="auto"/>
              <w:bottom w:val="single" w:sz="4" w:space="0" w:color="auto"/>
              <w:right w:val="single" w:sz="4" w:space="0" w:color="auto"/>
            </w:tcBorders>
          </w:tcPr>
          <w:p w14:paraId="0C131912"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3B583DB"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5904ADD" w14:textId="77777777" w:rsidR="003467FA" w:rsidRDefault="003467FA" w:rsidP="003D7D35">
            <w:pPr>
              <w:pStyle w:val="TAL"/>
            </w:pPr>
          </w:p>
        </w:tc>
      </w:tr>
    </w:tbl>
    <w:p w14:paraId="5A4CBAAE" w14:textId="77777777" w:rsidR="003467FA" w:rsidRDefault="003467FA" w:rsidP="003467FA"/>
    <w:p w14:paraId="4CA27E60" w14:textId="77777777" w:rsidR="003467FA" w:rsidRDefault="003467FA" w:rsidP="003467FA">
      <w:pPr>
        <w:pStyle w:val="TH"/>
      </w:pPr>
      <w:r>
        <w:t>Table 6.3.1.3.3-14: Location-Info in SIP MESSAGE (Table 6.3.1.3.3-13)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24702E11"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10D70890" w14:textId="77777777" w:rsidR="003467FA" w:rsidRDefault="003467FA" w:rsidP="003D7D35">
            <w:pPr>
              <w:pStyle w:val="TAL"/>
              <w:rPr>
                <w:szCs w:val="18"/>
              </w:rPr>
            </w:pPr>
            <w:r>
              <w:t>Derivation Path: TS 36.579-1 [2], Table 5.5.3.4.1-1</w:t>
            </w:r>
          </w:p>
        </w:tc>
      </w:tr>
      <w:tr w:rsidR="003467FA" w14:paraId="138F99B8"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7EA40D07"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694B0FD"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4156C608"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38F7FEF1"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1CFC3BD2" w14:textId="77777777" w:rsidR="003467FA" w:rsidRDefault="003467FA" w:rsidP="003D7D35">
            <w:pPr>
              <w:pStyle w:val="TAH"/>
            </w:pPr>
            <w:r>
              <w:t>Condition</w:t>
            </w:r>
          </w:p>
        </w:tc>
      </w:tr>
      <w:tr w:rsidR="003467FA" w14:paraId="7BD996DF"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0708E4B0" w14:textId="77777777" w:rsidR="003467FA" w:rsidRDefault="003467FA" w:rsidP="003D7D35">
            <w:pPr>
              <w:pStyle w:val="TAL"/>
            </w:pPr>
            <w:r>
              <w:t>location-info</w:t>
            </w:r>
          </w:p>
        </w:tc>
        <w:tc>
          <w:tcPr>
            <w:tcW w:w="2126" w:type="dxa"/>
            <w:tcBorders>
              <w:top w:val="single" w:sz="4" w:space="0" w:color="auto"/>
              <w:left w:val="single" w:sz="4" w:space="0" w:color="auto"/>
              <w:bottom w:val="single" w:sz="4" w:space="0" w:color="auto"/>
              <w:right w:val="single" w:sz="4" w:space="0" w:color="auto"/>
            </w:tcBorders>
          </w:tcPr>
          <w:p w14:paraId="7B39FA4B"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7A43FE9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D8ABDB3"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E9C4395" w14:textId="77777777" w:rsidR="003467FA" w:rsidRDefault="003467FA" w:rsidP="003D7D35">
            <w:pPr>
              <w:pStyle w:val="TAL"/>
            </w:pPr>
          </w:p>
        </w:tc>
      </w:tr>
      <w:tr w:rsidR="003467FA" w14:paraId="34BF4690"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57DF101" w14:textId="77777777" w:rsidR="003467FA" w:rsidRDefault="003467FA" w:rsidP="003D7D35">
            <w:pPr>
              <w:pStyle w:val="TAL"/>
            </w:pPr>
            <w:r>
              <w:t xml:space="preserve">  Report</w:t>
            </w:r>
          </w:p>
        </w:tc>
        <w:tc>
          <w:tcPr>
            <w:tcW w:w="2126" w:type="dxa"/>
            <w:tcBorders>
              <w:top w:val="single" w:sz="4" w:space="0" w:color="auto"/>
              <w:left w:val="single" w:sz="4" w:space="0" w:color="auto"/>
              <w:bottom w:val="single" w:sz="4" w:space="0" w:color="auto"/>
              <w:right w:val="single" w:sz="4" w:space="0" w:color="auto"/>
            </w:tcBorders>
          </w:tcPr>
          <w:p w14:paraId="2B93A747"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5A85288E"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171C0A7"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3F8A42E" w14:textId="77777777" w:rsidR="003467FA" w:rsidRDefault="003467FA" w:rsidP="003D7D35">
            <w:pPr>
              <w:pStyle w:val="TAL"/>
            </w:pPr>
          </w:p>
        </w:tc>
      </w:tr>
      <w:tr w:rsidR="003467FA" w14:paraId="17E06F2D"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2902D197" w14:textId="77777777" w:rsidR="003467FA" w:rsidRDefault="003467FA" w:rsidP="003D7D35">
            <w:pPr>
              <w:pStyle w:val="TAL"/>
            </w:pPr>
            <w:r>
              <w:t xml:space="preserve">    TriggerID</w:t>
            </w:r>
          </w:p>
        </w:tc>
        <w:tc>
          <w:tcPr>
            <w:tcW w:w="2126" w:type="dxa"/>
            <w:tcBorders>
              <w:top w:val="single" w:sz="4" w:space="0" w:color="auto"/>
              <w:left w:val="single" w:sz="4" w:space="0" w:color="auto"/>
              <w:bottom w:val="single" w:sz="4" w:space="0" w:color="auto"/>
              <w:right w:val="single" w:sz="4" w:space="0" w:color="auto"/>
            </w:tcBorders>
            <w:hideMark/>
          </w:tcPr>
          <w:p w14:paraId="6C2F4813" w14:textId="77777777" w:rsidR="003467FA" w:rsidRDefault="003467FA" w:rsidP="003D7D35">
            <w:pPr>
              <w:pStyle w:val="TAL"/>
            </w:pPr>
            <w:r>
              <w:t>"PERIODIC"</w:t>
            </w:r>
          </w:p>
        </w:tc>
        <w:tc>
          <w:tcPr>
            <w:tcW w:w="2126" w:type="dxa"/>
            <w:tcBorders>
              <w:top w:val="single" w:sz="4" w:space="0" w:color="auto"/>
              <w:left w:val="single" w:sz="4" w:space="0" w:color="auto"/>
              <w:bottom w:val="single" w:sz="4" w:space="0" w:color="auto"/>
              <w:right w:val="single" w:sz="4" w:space="0" w:color="auto"/>
            </w:tcBorders>
          </w:tcPr>
          <w:p w14:paraId="6CECDFE9"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656D3C5"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C071C95" w14:textId="77777777" w:rsidR="003467FA" w:rsidRDefault="003467FA" w:rsidP="003D7D35">
            <w:pPr>
              <w:pStyle w:val="TAL"/>
            </w:pPr>
          </w:p>
        </w:tc>
      </w:tr>
      <w:tr w:rsidR="003467FA" w14:paraId="379DC8AE"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815CC2B" w14:textId="77777777" w:rsidR="003467FA" w:rsidRDefault="003467FA" w:rsidP="003D7D35">
            <w:pPr>
              <w:pStyle w:val="TAL"/>
            </w:pPr>
            <w:r>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174657A7"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009D66D5"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17E9F9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1BD561F" w14:textId="77777777" w:rsidR="003467FA" w:rsidRDefault="003467FA" w:rsidP="003D7D35">
            <w:pPr>
              <w:pStyle w:val="TAL"/>
            </w:pPr>
          </w:p>
        </w:tc>
      </w:tr>
      <w:tr w:rsidR="003467FA" w14:paraId="5E347632"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B287C19" w14:textId="77777777" w:rsidR="003467FA" w:rsidRDefault="003467FA" w:rsidP="003D7D35">
            <w:pPr>
              <w:pStyle w:val="TAL"/>
            </w:pPr>
            <w:r>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1B2DB076" w14:textId="77777777" w:rsidR="003467FA" w:rsidRDefault="003467FA" w:rsidP="003D7D35">
            <w:pPr>
              <w:pStyle w:val="TAL"/>
            </w:pPr>
            <w:r>
              <w:t>The ECGI of Cell 4</w:t>
            </w:r>
          </w:p>
        </w:tc>
        <w:tc>
          <w:tcPr>
            <w:tcW w:w="2126" w:type="dxa"/>
            <w:tcBorders>
              <w:top w:val="single" w:sz="4" w:space="0" w:color="auto"/>
              <w:left w:val="single" w:sz="4" w:space="0" w:color="auto"/>
              <w:bottom w:val="single" w:sz="4" w:space="0" w:color="auto"/>
              <w:right w:val="single" w:sz="4" w:space="0" w:color="auto"/>
            </w:tcBorders>
          </w:tcPr>
          <w:p w14:paraId="42D76F7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DDCF955"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1561371" w14:textId="77777777" w:rsidR="003467FA" w:rsidRDefault="003467FA" w:rsidP="003D7D35">
            <w:pPr>
              <w:pStyle w:val="TAL"/>
            </w:pPr>
          </w:p>
        </w:tc>
      </w:tr>
      <w:tr w:rsidR="003467FA" w14:paraId="010C360B"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DA73316" w14:textId="77777777" w:rsidR="003467FA" w:rsidRDefault="003467FA" w:rsidP="003D7D35">
            <w:pPr>
              <w:pStyle w:val="TAL"/>
            </w:pPr>
            <w:r>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325F868B"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15B95B24"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2EA22FD"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B4CEC25" w14:textId="77777777" w:rsidR="003467FA" w:rsidRDefault="003467FA" w:rsidP="003D7D35">
            <w:pPr>
              <w:pStyle w:val="TAL"/>
            </w:pPr>
          </w:p>
        </w:tc>
      </w:tr>
      <w:tr w:rsidR="003467FA" w14:paraId="0C8D2146"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4C81EC15" w14:textId="77777777" w:rsidR="003467FA" w:rsidRDefault="003467FA" w:rsidP="003D7D35">
            <w:pPr>
              <w:pStyle w:val="TAL"/>
            </w:pPr>
            <w:r>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2F4AC24A"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20C5BF6" w14:textId="77777777" w:rsidR="003467FA" w:rsidRDefault="003467FA" w:rsidP="003D7D35">
            <w:pPr>
              <w:pStyle w:val="TAL"/>
            </w:pPr>
            <w:r>
              <w:t>The location simulated by the GNSS simulator at the time of transmission of the message.</w:t>
            </w:r>
          </w:p>
        </w:tc>
        <w:tc>
          <w:tcPr>
            <w:tcW w:w="1418" w:type="dxa"/>
            <w:tcBorders>
              <w:top w:val="single" w:sz="4" w:space="0" w:color="auto"/>
              <w:left w:val="single" w:sz="4" w:space="0" w:color="auto"/>
              <w:bottom w:val="single" w:sz="4" w:space="0" w:color="auto"/>
              <w:right w:val="single" w:sz="4" w:space="0" w:color="auto"/>
            </w:tcBorders>
          </w:tcPr>
          <w:p w14:paraId="0F30C65C"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D3670AA" w14:textId="77777777" w:rsidR="003467FA" w:rsidRDefault="003467FA" w:rsidP="003D7D35">
            <w:pPr>
              <w:pStyle w:val="TAL"/>
            </w:pPr>
          </w:p>
        </w:tc>
      </w:tr>
      <w:tr w:rsidR="003467FA" w14:paraId="271DCF4D"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D42230B" w14:textId="77777777" w:rsidR="003467FA" w:rsidRDefault="003467FA" w:rsidP="003D7D35">
            <w:pPr>
              <w:pStyle w:val="TAL"/>
            </w:pPr>
            <w:r>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0D4721B5" w14:textId="77777777" w:rsidR="003467FA" w:rsidRDefault="003467FA" w:rsidP="003D7D35">
            <w:pPr>
              <w:pStyle w:val="TAL"/>
            </w:pPr>
            <w:r>
              <w:t>The longitude value as specified for location number #8 defined in TS 36.508 [24] Table 4.11.2-3 +/- 0.00016 degrees.</w:t>
            </w:r>
          </w:p>
        </w:tc>
        <w:tc>
          <w:tcPr>
            <w:tcW w:w="2126" w:type="dxa"/>
            <w:tcBorders>
              <w:top w:val="single" w:sz="4" w:space="0" w:color="auto"/>
              <w:left w:val="single" w:sz="4" w:space="0" w:color="auto"/>
              <w:bottom w:val="single" w:sz="4" w:space="0" w:color="auto"/>
              <w:right w:val="single" w:sz="4" w:space="0" w:color="auto"/>
            </w:tcBorders>
          </w:tcPr>
          <w:p w14:paraId="7CE4E5E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453F3BA"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BA24AC" w14:textId="77777777" w:rsidR="003467FA" w:rsidRDefault="003467FA" w:rsidP="003D7D35">
            <w:pPr>
              <w:pStyle w:val="TAL"/>
            </w:pPr>
          </w:p>
        </w:tc>
      </w:tr>
      <w:tr w:rsidR="003467FA" w14:paraId="088D2BD4"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DA67744" w14:textId="77777777" w:rsidR="003467FA" w:rsidRDefault="003467FA" w:rsidP="003D7D35">
            <w:pPr>
              <w:pStyle w:val="TAL"/>
            </w:pPr>
            <w:r>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363A51AE" w14:textId="77777777" w:rsidR="003467FA" w:rsidRDefault="003467FA" w:rsidP="003D7D35">
            <w:pPr>
              <w:pStyle w:val="TAL"/>
            </w:pPr>
            <w:r>
              <w:t>The latitude value as specified for location number #8 defined in TS 36.508 [24] Table 4.11.2-3 +/- 0.00013 degrees.</w:t>
            </w:r>
          </w:p>
        </w:tc>
        <w:tc>
          <w:tcPr>
            <w:tcW w:w="2126" w:type="dxa"/>
            <w:tcBorders>
              <w:top w:val="single" w:sz="4" w:space="0" w:color="auto"/>
              <w:left w:val="single" w:sz="4" w:space="0" w:color="auto"/>
              <w:bottom w:val="single" w:sz="4" w:space="0" w:color="auto"/>
              <w:right w:val="single" w:sz="4" w:space="0" w:color="auto"/>
            </w:tcBorders>
          </w:tcPr>
          <w:p w14:paraId="765C6237"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130C84C"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780F03D" w14:textId="77777777" w:rsidR="003467FA" w:rsidRDefault="003467FA" w:rsidP="003D7D35">
            <w:pPr>
              <w:pStyle w:val="TAL"/>
            </w:pPr>
          </w:p>
        </w:tc>
      </w:tr>
      <w:tr w:rsidR="003467FA" w14:paraId="2BA2C1C5"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2AD72B6D" w14:textId="77777777" w:rsidR="003467FA" w:rsidRDefault="003467FA" w:rsidP="003D7D35">
            <w:pPr>
              <w:pStyle w:val="TAL"/>
            </w:pPr>
            <w:r>
              <w:t xml:space="preserve">    ReportType</w:t>
            </w:r>
          </w:p>
        </w:tc>
        <w:tc>
          <w:tcPr>
            <w:tcW w:w="2126" w:type="dxa"/>
            <w:tcBorders>
              <w:top w:val="single" w:sz="4" w:space="0" w:color="auto"/>
              <w:left w:val="single" w:sz="4" w:space="0" w:color="auto"/>
              <w:bottom w:val="single" w:sz="4" w:space="0" w:color="auto"/>
              <w:right w:val="single" w:sz="4" w:space="0" w:color="auto"/>
            </w:tcBorders>
            <w:hideMark/>
          </w:tcPr>
          <w:p w14:paraId="1BA9AC0C" w14:textId="77777777" w:rsidR="003467FA" w:rsidRDefault="003467FA" w:rsidP="003D7D35">
            <w:pPr>
              <w:pStyle w:val="TAL"/>
            </w:pPr>
            <w:r>
              <w:t>"NonEmergency"</w:t>
            </w:r>
          </w:p>
        </w:tc>
        <w:tc>
          <w:tcPr>
            <w:tcW w:w="2126" w:type="dxa"/>
            <w:tcBorders>
              <w:top w:val="single" w:sz="4" w:space="0" w:color="auto"/>
              <w:left w:val="single" w:sz="4" w:space="0" w:color="auto"/>
              <w:bottom w:val="single" w:sz="4" w:space="0" w:color="auto"/>
              <w:right w:val="single" w:sz="4" w:space="0" w:color="auto"/>
            </w:tcBorders>
          </w:tcPr>
          <w:p w14:paraId="573A0BB8"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8E076FF"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641F6B9" w14:textId="77777777" w:rsidR="003467FA" w:rsidRDefault="003467FA" w:rsidP="003D7D35">
            <w:pPr>
              <w:pStyle w:val="TAL"/>
            </w:pPr>
          </w:p>
        </w:tc>
      </w:tr>
    </w:tbl>
    <w:p w14:paraId="1DF05CA3" w14:textId="77777777" w:rsidR="003467FA" w:rsidRDefault="003467FA" w:rsidP="003467FA"/>
    <w:p w14:paraId="291EAA4A" w14:textId="77777777" w:rsidR="003467FA" w:rsidRDefault="003467FA" w:rsidP="003467FA">
      <w:pPr>
        <w:keepNext/>
        <w:keepLines/>
        <w:spacing w:before="120"/>
        <w:ind w:left="1134" w:hanging="1134"/>
        <w:outlineLvl w:val="2"/>
        <w:rPr>
          <w:rFonts w:ascii="Arial" w:hAnsi="Arial"/>
          <w:sz w:val="28"/>
        </w:rPr>
      </w:pPr>
      <w:bookmarkStart w:id="5078" w:name="_Toc21006053"/>
      <w:bookmarkStart w:id="5079" w:name="_Toc36037726"/>
      <w:bookmarkStart w:id="5080" w:name="_Toc43837579"/>
      <w:bookmarkStart w:id="5081" w:name="_Toc60995691"/>
      <w:bookmarkStart w:id="5082" w:name="_Toc69159819"/>
      <w:bookmarkStart w:id="5083" w:name="_Toc76583182"/>
      <w:bookmarkStart w:id="5084" w:name="_Toc83808734"/>
      <w:bookmarkStart w:id="5085" w:name="_Toc91233563"/>
      <w:bookmarkStart w:id="5086" w:name="_Toc100349042"/>
      <w:bookmarkStart w:id="5087" w:name="_Toc106787198"/>
      <w:r>
        <w:rPr>
          <w:rFonts w:ascii="Arial" w:hAnsi="Arial"/>
          <w:sz w:val="28"/>
        </w:rPr>
        <w:t>6.3.2</w:t>
      </w:r>
      <w:r>
        <w:rPr>
          <w:rFonts w:ascii="Arial" w:hAnsi="Arial"/>
          <w:sz w:val="28"/>
        </w:rPr>
        <w:tab/>
        <w:t>On-network / Location/ On-demand Location Information Request</w:t>
      </w:r>
      <w:bookmarkEnd w:id="5078"/>
      <w:bookmarkEnd w:id="5079"/>
      <w:bookmarkEnd w:id="5080"/>
      <w:bookmarkEnd w:id="5081"/>
      <w:bookmarkEnd w:id="5082"/>
      <w:bookmarkEnd w:id="5083"/>
      <w:bookmarkEnd w:id="5084"/>
      <w:bookmarkEnd w:id="5085"/>
      <w:bookmarkEnd w:id="5086"/>
      <w:bookmarkEnd w:id="5087"/>
    </w:p>
    <w:p w14:paraId="1877A0E4" w14:textId="77777777" w:rsidR="003467FA" w:rsidRDefault="003467FA" w:rsidP="003467FA">
      <w:pPr>
        <w:pStyle w:val="H6"/>
      </w:pPr>
      <w:r>
        <w:t>6.3.2.1</w:t>
      </w:r>
      <w:r>
        <w:tab/>
        <w:t>Test Purpose (TP)</w:t>
      </w:r>
    </w:p>
    <w:p w14:paraId="406413A9" w14:textId="77777777" w:rsidR="003467FA" w:rsidRDefault="003467FA" w:rsidP="003467FA">
      <w:pPr>
        <w:pStyle w:val="H6"/>
      </w:pPr>
      <w:r>
        <w:t>(1)</w:t>
      </w:r>
    </w:p>
    <w:p w14:paraId="5A530326" w14:textId="77777777" w:rsidR="003467FA" w:rsidRDefault="003467FA" w:rsidP="003467FA">
      <w:pPr>
        <w:pStyle w:val="PL"/>
      </w:pPr>
      <w:r>
        <w:rPr>
          <w:b/>
          <w:noProof w:val="0"/>
        </w:rPr>
        <w:t>with</w:t>
      </w:r>
      <w:r>
        <w:rPr>
          <w:noProof w:val="0"/>
        </w:rPr>
        <w:t xml:space="preserve"> { UE (MCPTT Client)registered and authorized for MCPTT service </w:t>
      </w:r>
      <w:r>
        <w:rPr>
          <w:b/>
          <w:noProof w:val="0"/>
        </w:rPr>
        <w:t>and</w:t>
      </w:r>
      <w:r>
        <w:rPr>
          <w:noProof w:val="0"/>
        </w:rPr>
        <w:t xml:space="preserve"> not in an emergency state </w:t>
      </w:r>
      <w:r>
        <w:rPr>
          <w:b/>
          <w:noProof w:val="0"/>
        </w:rPr>
        <w:t>and</w:t>
      </w:r>
      <w:r>
        <w:rPr>
          <w:noProof w:val="0"/>
        </w:rPr>
        <w:t xml:space="preserve"> having received a location information configuration message providing configuration parameters for both NonEmergencyLocationInformation and EmergencyLocationInformation }</w:t>
      </w:r>
    </w:p>
    <w:p w14:paraId="3DACB0F5" w14:textId="77777777" w:rsidR="003467FA" w:rsidRDefault="003467FA" w:rsidP="003467FA">
      <w:pPr>
        <w:pStyle w:val="PL"/>
      </w:pPr>
      <w:r>
        <w:rPr>
          <w:noProof w:val="0"/>
        </w:rPr>
        <w:t>ensure that {</w:t>
      </w:r>
    </w:p>
    <w:p w14:paraId="250D6CEA" w14:textId="77777777" w:rsidR="003467FA" w:rsidRDefault="003467FA" w:rsidP="003467FA">
      <w:pPr>
        <w:pStyle w:val="PL"/>
      </w:pPr>
      <w:r>
        <w:rPr>
          <w:noProof w:val="0"/>
        </w:rPr>
        <w:br/>
        <w:t xml:space="preserve">  </w:t>
      </w:r>
      <w:r>
        <w:rPr>
          <w:b/>
          <w:noProof w:val="0"/>
        </w:rPr>
        <w:t>when</w:t>
      </w:r>
      <w:r>
        <w:rPr>
          <w:noProof w:val="0"/>
        </w:rPr>
        <w:t xml:space="preserve"> { UE (MCPTT Client) receives a location information request before the minimumReportInterval timer has expired </w:t>
      </w:r>
      <w:r>
        <w:rPr>
          <w:b/>
          <w:noProof w:val="0"/>
        </w:rPr>
        <w:t xml:space="preserve"> </w:t>
      </w:r>
      <w:r>
        <w:rPr>
          <w:noProof w:val="0"/>
        </w:rPr>
        <w:t>}</w:t>
      </w:r>
    </w:p>
    <w:p w14:paraId="0F18128B" w14:textId="4E6E0F00" w:rsidR="003467FA" w:rsidRDefault="003467FA" w:rsidP="003467FA">
      <w:pPr>
        <w:pStyle w:val="PL"/>
      </w:pPr>
      <w:r>
        <w:rPr>
          <w:noProof w:val="0"/>
        </w:rPr>
        <w:t xml:space="preserve">    </w:t>
      </w:r>
      <w:r>
        <w:rPr>
          <w:b/>
          <w:noProof w:val="0"/>
        </w:rPr>
        <w:t>then</w:t>
      </w:r>
      <w:r>
        <w:rPr>
          <w:noProof w:val="0"/>
        </w:rPr>
        <w:t xml:space="preserve"> { UE (MCPTT Client)does not wait for the minimumReportInterval timer to expire, and, </w:t>
      </w:r>
      <w:del w:id="5088" w:author="MCC160" w:date="2024-04-29T15:17:00Z">
        <w:r w:rsidDel="005A5403">
          <w:rPr>
            <w:noProof w:val="0"/>
          </w:rPr>
          <w:delText xml:space="preserve"> </w:delText>
        </w:r>
      </w:del>
      <w:r>
        <w:rPr>
          <w:noProof w:val="0"/>
        </w:rPr>
        <w:t>sends</w:t>
      </w:r>
      <w:ins w:id="5089" w:author="MCC160" w:date="2024-04-29T15:17:00Z">
        <w:r w:rsidR="005A5403">
          <w:rPr>
            <w:noProof w:val="0"/>
          </w:rPr>
          <w:t xml:space="preserve"> </w:t>
        </w:r>
      </w:ins>
      <w:r>
        <w:rPr>
          <w:noProof w:val="0"/>
        </w:rPr>
        <w:t xml:space="preserve">"immediately" </w:t>
      </w:r>
      <w:del w:id="5090" w:author="MCC160" w:date="2024-04-29T15:17:00Z">
        <w:r w:rsidDel="005A5403">
          <w:rPr>
            <w:noProof w:val="0"/>
          </w:rPr>
          <w:delText xml:space="preserve"> </w:delText>
        </w:r>
      </w:del>
      <w:r>
        <w:rPr>
          <w:noProof w:val="0"/>
        </w:rPr>
        <w:t xml:space="preserve">a SIP MESSAGE containing location information report including information in accordance with the NonEmergencyLocationInformation configuration and the &lt;ReportID&gt; attribute set to the value of the &lt;RequestID&gt; attribute in the received Request, </w:t>
      </w:r>
      <w:r>
        <w:rPr>
          <w:b/>
          <w:noProof w:val="0"/>
        </w:rPr>
        <w:t>and</w:t>
      </w:r>
      <w:r>
        <w:rPr>
          <w:noProof w:val="0"/>
        </w:rPr>
        <w:t xml:space="preserve">, </w:t>
      </w:r>
      <w:r>
        <w:rPr>
          <w:rFonts w:eastAsia="Malgun Gothic"/>
          <w:noProof w:val="0"/>
        </w:rPr>
        <w:t xml:space="preserve">resets the </w:t>
      </w:r>
      <w:r>
        <w:rPr>
          <w:rFonts w:eastAsia="Malgun Gothic"/>
          <w:i/>
          <w:noProof w:val="0"/>
        </w:rPr>
        <w:t>minimumReportInterval</w:t>
      </w:r>
      <w:r>
        <w:rPr>
          <w:rFonts w:eastAsia="Malgun Gothic"/>
          <w:noProof w:val="0"/>
        </w:rPr>
        <w:t xml:space="preserve"> timer</w:t>
      </w:r>
      <w:r>
        <w:rPr>
          <w:noProof w:val="0"/>
        </w:rPr>
        <w:t xml:space="preserve"> }</w:t>
      </w:r>
    </w:p>
    <w:p w14:paraId="298C278E" w14:textId="77777777" w:rsidR="003467FA" w:rsidRDefault="003467FA" w:rsidP="003467FA">
      <w:pPr>
        <w:pStyle w:val="PL"/>
      </w:pPr>
      <w:r>
        <w:rPr>
          <w:noProof w:val="0"/>
        </w:rPr>
        <w:lastRenderedPageBreak/>
        <w:t xml:space="preserve">            }</w:t>
      </w:r>
    </w:p>
    <w:p w14:paraId="00D629E3" w14:textId="77777777" w:rsidR="003467FA" w:rsidRDefault="003467FA" w:rsidP="003467FA">
      <w:pPr>
        <w:pStyle w:val="PL"/>
      </w:pPr>
    </w:p>
    <w:p w14:paraId="33119EE4" w14:textId="77777777" w:rsidR="003467FA" w:rsidRDefault="003467FA" w:rsidP="003467FA">
      <w:pPr>
        <w:pStyle w:val="H6"/>
      </w:pPr>
      <w:r>
        <w:t>(2)</w:t>
      </w:r>
    </w:p>
    <w:p w14:paraId="460957DC" w14:textId="77777777" w:rsidR="003467FA" w:rsidRDefault="003467FA" w:rsidP="003467FA">
      <w:pPr>
        <w:pStyle w:val="PL"/>
      </w:pPr>
      <w:r>
        <w:rPr>
          <w:b/>
          <w:noProof w:val="0"/>
        </w:rPr>
        <w:t>with</w:t>
      </w:r>
      <w:r>
        <w:rPr>
          <w:noProof w:val="0"/>
        </w:rPr>
        <w:t xml:space="preserve"> { UE (MCPTT Client)registered and authorized for MCPTT service </w:t>
      </w:r>
      <w:r>
        <w:rPr>
          <w:b/>
          <w:noProof w:val="0"/>
        </w:rPr>
        <w:t>and</w:t>
      </w:r>
      <w:r>
        <w:rPr>
          <w:noProof w:val="0"/>
        </w:rPr>
        <w:t xml:space="preserve"> not in an emergency state </w:t>
      </w:r>
      <w:r>
        <w:rPr>
          <w:b/>
          <w:noProof w:val="0"/>
        </w:rPr>
        <w:t>and</w:t>
      </w:r>
      <w:r>
        <w:rPr>
          <w:noProof w:val="0"/>
        </w:rPr>
        <w:t xml:space="preserve"> having received a location information configuration message }</w:t>
      </w:r>
    </w:p>
    <w:p w14:paraId="6F7C7FC1" w14:textId="77777777" w:rsidR="003467FA" w:rsidRDefault="003467FA" w:rsidP="003467FA">
      <w:pPr>
        <w:pStyle w:val="PL"/>
      </w:pPr>
      <w:r>
        <w:rPr>
          <w:noProof w:val="0"/>
        </w:rPr>
        <w:t>ensure that {</w:t>
      </w:r>
    </w:p>
    <w:p w14:paraId="163DF5C5" w14:textId="77777777" w:rsidR="003467FA" w:rsidRDefault="003467FA" w:rsidP="003467FA">
      <w:pPr>
        <w:pStyle w:val="PL"/>
      </w:pPr>
      <w:r>
        <w:rPr>
          <w:noProof w:val="0"/>
        </w:rPr>
        <w:t xml:space="preserve">  </w:t>
      </w:r>
      <w:r>
        <w:rPr>
          <w:b/>
          <w:noProof w:val="0"/>
        </w:rPr>
        <w:t>when</w:t>
      </w:r>
      <w:r>
        <w:rPr>
          <w:noProof w:val="0"/>
        </w:rPr>
        <w:t xml:space="preserve"> { UE (MCPTT Client) receives a new location information configuration message and ConfigScope set to 'Full' }</w:t>
      </w:r>
    </w:p>
    <w:p w14:paraId="620A3459" w14:textId="77777777" w:rsidR="003467FA" w:rsidRDefault="003467FA" w:rsidP="003467FA">
      <w:pPr>
        <w:pStyle w:val="PL"/>
      </w:pPr>
      <w:r>
        <w:rPr>
          <w:noProof w:val="0"/>
        </w:rPr>
        <w:t xml:space="preserve">    </w:t>
      </w:r>
      <w:r>
        <w:rPr>
          <w:b/>
          <w:noProof w:val="0"/>
        </w:rPr>
        <w:t>then</w:t>
      </w:r>
      <w:r>
        <w:rPr>
          <w:noProof w:val="0"/>
        </w:rPr>
        <w:t xml:space="preserve"> { UE (MCPTT Client) stores the contents of the &lt;Configuration&gt; elements thereby overriding the previous configuration }</w:t>
      </w:r>
    </w:p>
    <w:p w14:paraId="3C87137F" w14:textId="77777777" w:rsidR="003467FA" w:rsidRDefault="003467FA" w:rsidP="003467FA">
      <w:pPr>
        <w:pStyle w:val="PL"/>
      </w:pPr>
      <w:r>
        <w:rPr>
          <w:noProof w:val="0"/>
        </w:rPr>
        <w:t xml:space="preserve">            }</w:t>
      </w:r>
    </w:p>
    <w:p w14:paraId="2503CED2" w14:textId="77777777" w:rsidR="003467FA" w:rsidRDefault="003467FA" w:rsidP="003467FA">
      <w:pPr>
        <w:pStyle w:val="PL"/>
      </w:pPr>
    </w:p>
    <w:p w14:paraId="1E222668" w14:textId="77777777" w:rsidR="003467FA" w:rsidRDefault="003467FA" w:rsidP="003467FA">
      <w:pPr>
        <w:pStyle w:val="H6"/>
      </w:pPr>
      <w:r>
        <w:t>6.3.2.2</w:t>
      </w:r>
      <w:r>
        <w:tab/>
        <w:t>Conformance requirements</w:t>
      </w:r>
    </w:p>
    <w:p w14:paraId="1F282EA3" w14:textId="77777777" w:rsidR="003467FA" w:rsidRDefault="003467FA" w:rsidP="003467FA">
      <w:r>
        <w:t xml:space="preserve">References: The conformance requirements covered in the current TC are specified in: TS 24.379, clauses </w:t>
      </w:r>
      <w:r>
        <w:rPr>
          <w:rFonts w:eastAsia="Malgun Gothic"/>
        </w:rPr>
        <w:t xml:space="preserve">13.3.1, </w:t>
      </w:r>
      <w:r>
        <w:t>13.3.2, 13.3.3, 13.3.4.2, F.3.3. Unless otherwise stated, these are Rel-13 requirements.</w:t>
      </w:r>
    </w:p>
    <w:p w14:paraId="6391E84C" w14:textId="77777777" w:rsidR="003467FA" w:rsidRDefault="003467FA" w:rsidP="003467FA">
      <w:r>
        <w:t>[TS 24.379 clause 13.3.2]</w:t>
      </w:r>
    </w:p>
    <w:p w14:paraId="6F899794" w14:textId="77777777" w:rsidR="003467FA" w:rsidRDefault="003467FA" w:rsidP="003467FA">
      <w:r>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0C88FF28" w14:textId="77777777" w:rsidR="003467FA" w:rsidRDefault="003467FA" w:rsidP="003467FA">
      <w:r>
        <w:t>To send a location report, the MCPTT client includes in the SIP MESSAGE request an application/vnd.3gpp.mcptt-location-info+xml MIME body as specified in clause F.3. The MCPTT client populates the elements in accordance with its reporting configuration. Further location information may also be included in the P-Access-Network-Info header field.</w:t>
      </w:r>
    </w:p>
    <w:p w14:paraId="7EB154B4" w14:textId="77777777" w:rsidR="003467FA" w:rsidRDefault="003467FA" w:rsidP="003467FA">
      <w:r>
        <w:t>[TS  24.379 clause 13.3.2]</w:t>
      </w:r>
    </w:p>
    <w:p w14:paraId="740B7FEA" w14:textId="77777777" w:rsidR="003467FA" w:rsidRDefault="003467FA" w:rsidP="003467FA">
      <w:r>
        <w:t>Upon receiving a SIP MESSAGE request containing:</w:t>
      </w:r>
    </w:p>
    <w:p w14:paraId="78371E07" w14:textId="77777777" w:rsidR="003467FA" w:rsidRDefault="003467FA" w:rsidP="003467FA">
      <w:pPr>
        <w:ind w:left="568" w:hanging="284"/>
      </w:pPr>
      <w:r>
        <w:t>1)</w:t>
      </w:r>
      <w:r>
        <w:tab/>
        <w:t xml:space="preserve">an </w:t>
      </w:r>
      <w:r>
        <w:rPr>
          <w:lang w:eastAsia="ko-KR"/>
        </w:rPr>
        <w:t>Accept-Contact header field with the media feature tag g.3gpp.icsi-ref set to the value "urn:urn-7:3gpp-service.ims.icsi.mcptt";</w:t>
      </w:r>
    </w:p>
    <w:p w14:paraId="7587F3A4" w14:textId="77777777" w:rsidR="003467FA" w:rsidRDefault="003467FA" w:rsidP="003467FA">
      <w:pPr>
        <w:ind w:left="568" w:hanging="284"/>
      </w:pPr>
      <w:r>
        <w:t>2)</w:t>
      </w:r>
      <w:r>
        <w:tab/>
        <w:t>a Content-Type header field set to "application/vnd.3gpp.mcptt-location-info+xml"; and</w:t>
      </w:r>
    </w:p>
    <w:p w14:paraId="7B9AD994" w14:textId="77777777" w:rsidR="003467FA" w:rsidRDefault="003467FA" w:rsidP="003467FA">
      <w:pPr>
        <w:ind w:left="568" w:hanging="284"/>
      </w:pPr>
      <w:r>
        <w:t>3)</w:t>
      </w:r>
      <w:r>
        <w:tab/>
        <w:t xml:space="preserve"> an application/vnd.3gpp.mcptt-location-info+xml MIME body with a &lt;Configuration&gt; root element included in the &lt;location-info&gt; root element;</w:t>
      </w:r>
    </w:p>
    <w:p w14:paraId="7E99FE78" w14:textId="77777777" w:rsidR="003467FA" w:rsidRDefault="003467FA" w:rsidP="003467FA">
      <w:r>
        <w:t>then the MCPTT client:</w:t>
      </w:r>
    </w:p>
    <w:p w14:paraId="74C43D99" w14:textId="77777777" w:rsidR="003467FA" w:rsidRDefault="003467FA" w:rsidP="003467FA">
      <w:pPr>
        <w:ind w:left="568" w:hanging="284"/>
      </w:pPr>
      <w:r>
        <w:t>1)</w:t>
      </w:r>
      <w:r>
        <w:tab/>
        <w:t>shall store the contents of the &lt;Configuration&gt; elements;</w:t>
      </w:r>
    </w:p>
    <w:p w14:paraId="277C081A" w14:textId="77777777" w:rsidR="003467FA" w:rsidRDefault="003467FA" w:rsidP="003467FA">
      <w:pPr>
        <w:ind w:left="568" w:hanging="284"/>
      </w:pPr>
      <w:r>
        <w:t>…</w:t>
      </w:r>
    </w:p>
    <w:p w14:paraId="5C4F881D" w14:textId="77777777" w:rsidR="003467FA" w:rsidRDefault="003467FA" w:rsidP="003467FA">
      <w:pPr>
        <w:ind w:left="568" w:hanging="284"/>
      </w:pPr>
      <w:r>
        <w:t>3)</w:t>
      </w:r>
      <w:r>
        <w:tab/>
        <w:t>shall start the minimumReportInterval timer.</w:t>
      </w:r>
    </w:p>
    <w:p w14:paraId="7225A2FD" w14:textId="77777777" w:rsidR="003467FA" w:rsidRDefault="003467FA" w:rsidP="003467FA">
      <w:r>
        <w:t>[TS  24.379 clause 13.3.3]</w:t>
      </w:r>
    </w:p>
    <w:p w14:paraId="28EAB7AD" w14:textId="77777777" w:rsidR="003467FA" w:rsidRDefault="003467FA" w:rsidP="003467FA">
      <w:pPr>
        <w:ind w:left="568" w:hanging="284"/>
        <w:rPr>
          <w:rFonts w:eastAsia="Malgun Gothic"/>
        </w:rPr>
      </w:pPr>
      <w:r>
        <w:rPr>
          <w:rFonts w:eastAsia="Malgun Gothic"/>
        </w:rPr>
        <w:t>Upon receiving a SIP MESSAGE request containing</w:t>
      </w:r>
    </w:p>
    <w:p w14:paraId="4F9533C0" w14:textId="77777777" w:rsidR="003467FA" w:rsidRDefault="003467FA" w:rsidP="003467FA">
      <w:pPr>
        <w:ind w:left="568" w:hanging="284"/>
        <w:rPr>
          <w:rFonts w:eastAsia="Malgun Gothic"/>
        </w:rPr>
      </w:pPr>
      <w:r>
        <w:rPr>
          <w:rFonts w:eastAsia="Malgun Gothic"/>
        </w:rPr>
        <w:t>1)</w:t>
      </w:r>
      <w:r>
        <w:rPr>
          <w:rFonts w:eastAsia="Malgun Gothic"/>
        </w:rPr>
        <w:tab/>
        <w:t>an Accept-Contact header field with the media feature tag g.3gpp.icsi-ref set to the value "urn:urn-7:3gpp-service.ims.icsi.mcptt";</w:t>
      </w:r>
    </w:p>
    <w:p w14:paraId="29EF26AA" w14:textId="77777777" w:rsidR="003467FA" w:rsidRDefault="003467FA" w:rsidP="003467FA">
      <w:pPr>
        <w:ind w:left="568" w:hanging="284"/>
        <w:rPr>
          <w:rFonts w:eastAsia="Malgun Gothic"/>
        </w:rPr>
      </w:pPr>
      <w:r>
        <w:rPr>
          <w:rFonts w:eastAsia="Malgun Gothic"/>
        </w:rPr>
        <w:t>2)</w:t>
      </w:r>
      <w:r>
        <w:rPr>
          <w:rFonts w:eastAsia="Malgun Gothic"/>
        </w:rPr>
        <w:tab/>
        <w:t>a Content-Type header field set to "application/vnd.3gpp.mcptt-location-info+xml"; and</w:t>
      </w:r>
    </w:p>
    <w:p w14:paraId="56AB2066" w14:textId="77777777" w:rsidR="003467FA" w:rsidRDefault="003467FA" w:rsidP="003467FA">
      <w:pPr>
        <w:ind w:left="568" w:hanging="284"/>
        <w:rPr>
          <w:rFonts w:eastAsia="Malgun Gothic"/>
        </w:rPr>
      </w:pPr>
      <w:r>
        <w:rPr>
          <w:rFonts w:eastAsia="Malgun Gothic"/>
        </w:rPr>
        <w:t>3)</w:t>
      </w:r>
      <w:r>
        <w:rPr>
          <w:rFonts w:eastAsia="Malgun Gothic"/>
        </w:rPr>
        <w:tab/>
        <w:t xml:space="preserve"> an application/vnd.3gpp.mcptt-location-info+xml MIME body with a &lt;Request&gt; element included in the &lt;location-info&gt; root element;</w:t>
      </w:r>
    </w:p>
    <w:p w14:paraId="7E06BE52" w14:textId="77777777" w:rsidR="003467FA" w:rsidRDefault="003467FA" w:rsidP="003467FA">
      <w:pPr>
        <w:ind w:left="568" w:hanging="284"/>
        <w:rPr>
          <w:rFonts w:eastAsia="Malgun Gothic"/>
        </w:rPr>
      </w:pPr>
      <w:r>
        <w:rPr>
          <w:rFonts w:eastAsia="Malgun Gothic"/>
        </w:rPr>
        <w:t>then the MCPTT client:</w:t>
      </w:r>
    </w:p>
    <w:p w14:paraId="63C044C0" w14:textId="77777777" w:rsidR="003467FA" w:rsidRDefault="003467FA" w:rsidP="003467FA">
      <w:pPr>
        <w:ind w:left="568" w:hanging="284"/>
        <w:rPr>
          <w:rFonts w:eastAsia="Malgun Gothic"/>
        </w:rPr>
      </w:pPr>
      <w:r>
        <w:rPr>
          <w:rFonts w:eastAsia="Malgun Gothic"/>
        </w:rPr>
        <w:t>1)</w:t>
      </w:r>
      <w:r>
        <w:rPr>
          <w:rFonts w:eastAsia="Malgun Gothic"/>
        </w:rPr>
        <w:tab/>
        <w:t>shall send a location report as specified in subclause 13.3.4; and</w:t>
      </w:r>
    </w:p>
    <w:p w14:paraId="621A686B" w14:textId="77777777" w:rsidR="003467FA" w:rsidRDefault="003467FA" w:rsidP="003467FA">
      <w:pPr>
        <w:ind w:left="568" w:hanging="284"/>
        <w:rPr>
          <w:rFonts w:eastAsia="Malgun Gothic"/>
        </w:rPr>
      </w:pPr>
      <w:r>
        <w:rPr>
          <w:rFonts w:eastAsia="Malgun Gothic"/>
        </w:rPr>
        <w:t>2)</w:t>
      </w:r>
      <w:r>
        <w:rPr>
          <w:rFonts w:eastAsia="Malgun Gothic"/>
        </w:rPr>
        <w:tab/>
        <w:t>shall reset the minimumReportInterval timer.</w:t>
      </w:r>
    </w:p>
    <w:p w14:paraId="2A24B594" w14:textId="77777777" w:rsidR="003467FA" w:rsidRDefault="003467FA" w:rsidP="003467FA">
      <w:r>
        <w:lastRenderedPageBreak/>
        <w:t>[TS  24.379 clause 13.3.4.2]</w:t>
      </w:r>
    </w:p>
    <w:p w14:paraId="5D56A709" w14:textId="77777777" w:rsidR="003467FA" w:rsidRDefault="003467FA" w:rsidP="003467FA">
      <w:pPr>
        <w:rPr>
          <w:rFonts w:eastAsia="Malgun Gothic"/>
        </w:rPr>
      </w:pPr>
      <w:r>
        <w:rPr>
          <w:rFonts w:eastAsia="Malgun Gothic"/>
        </w:rPr>
        <w:t>If the MCPTT client does not need to send a SIP request for other reasons, the MCPTT client shall generate a SIP MESSAGE request in accordance with 3GPP TS 24.229 [4] and IETF RFC 3428 [33]. The MCPTT client;</w:t>
      </w:r>
    </w:p>
    <w:p w14:paraId="6052EDEB" w14:textId="77777777" w:rsidR="003467FA" w:rsidRDefault="003467FA" w:rsidP="003467FA">
      <w:pPr>
        <w:ind w:left="568" w:hanging="284"/>
        <w:rPr>
          <w:rFonts w:eastAsia="Malgun Gothic"/>
        </w:rPr>
      </w:pPr>
      <w:r>
        <w:rPr>
          <w:rFonts w:eastAsia="Malgun Gothic"/>
        </w:rPr>
        <w:t>1)</w:t>
      </w:r>
      <w:r>
        <w:rPr>
          <w:rFonts w:eastAsia="Malgun Gothic"/>
        </w:rPr>
        <w:tab/>
        <w:t>shall include in the Request-URI, the SIP URI received in the P-Asserted-Identity header field in the received SIP MESSAGE request for location report configuration;</w:t>
      </w:r>
    </w:p>
    <w:p w14:paraId="687E2E8E" w14:textId="77777777" w:rsidR="003467FA" w:rsidRDefault="003467FA" w:rsidP="003467FA">
      <w:pPr>
        <w:ind w:left="568" w:hanging="284"/>
        <w:rPr>
          <w:rFonts w:eastAsia="Malgun Gothic"/>
        </w:rPr>
      </w:pPr>
      <w:r>
        <w:rPr>
          <w:rFonts w:eastAsia="Malgun Gothic"/>
        </w:rPr>
        <w:t>2)</w:t>
      </w:r>
      <w:r>
        <w:rPr>
          <w:rFonts w:eastAsia="Malgun Gothic"/>
        </w:rPr>
        <w:tab/>
        <w:t>shall include a Content-Type header field set to "application/vnd.3gpp.mcptt-location-info+xml";</w:t>
      </w:r>
    </w:p>
    <w:p w14:paraId="4BCCE3CA" w14:textId="77777777" w:rsidR="003467FA" w:rsidRDefault="003467FA" w:rsidP="003467FA">
      <w:pPr>
        <w:ind w:left="568" w:hanging="284"/>
        <w:rPr>
          <w:rFonts w:eastAsia="Malgun Gothic"/>
        </w:rPr>
      </w:pPr>
      <w:r>
        <w:rPr>
          <w:rFonts w:eastAsia="Malgun Gothic"/>
        </w:rPr>
        <w:t>3)</w:t>
      </w:r>
      <w:r>
        <w:rPr>
          <w:rFonts w:eastAsia="Malgun Gothic"/>
        </w:rPr>
        <w:tab/>
        <w:t>shall include an application/vnd.3gpp.mcptt-location-info+xml MIME body and in the &lt;location-info&gt; root element include:</w:t>
      </w:r>
    </w:p>
    <w:p w14:paraId="0E4B8CEF" w14:textId="77777777" w:rsidR="003467FA" w:rsidRDefault="003467FA" w:rsidP="003467FA">
      <w:pPr>
        <w:ind w:left="851" w:hanging="284"/>
        <w:rPr>
          <w:rFonts w:eastAsia="Malgun Gothic"/>
        </w:rPr>
      </w:pPr>
      <w:r>
        <w:rPr>
          <w:rFonts w:eastAsia="Malgun Gothic"/>
        </w:rPr>
        <w:t>a)</w:t>
      </w:r>
      <w:r>
        <w:rPr>
          <w:rFonts w:eastAsia="Malgun Gothic"/>
        </w:rPr>
        <w:tab/>
        <w:t>a &lt;Report&gt; element and if the Report was triggered by a location request include the &lt;ReportID&gt; attribute set to the value of the &lt;RequestID&gt; attribute in the received Request;</w:t>
      </w:r>
    </w:p>
    <w:p w14:paraId="036A6A6B" w14:textId="77777777" w:rsidR="003467FA" w:rsidRDefault="003467FA" w:rsidP="003467FA">
      <w:pPr>
        <w:ind w:left="851" w:hanging="284"/>
        <w:rPr>
          <w:rFonts w:eastAsia="Malgun Gothic"/>
        </w:rPr>
      </w:pPr>
      <w:r>
        <w:rPr>
          <w:rFonts w:eastAsia="Malgun Gothic"/>
        </w:rPr>
        <w:t>…</w:t>
      </w:r>
    </w:p>
    <w:p w14:paraId="24814A30" w14:textId="77777777" w:rsidR="003467FA" w:rsidRDefault="003467FA" w:rsidP="003467FA">
      <w:pPr>
        <w:ind w:left="568" w:hanging="284"/>
        <w:rPr>
          <w:rFonts w:eastAsia="Malgun Gothic"/>
        </w:rPr>
      </w:pPr>
      <w:r>
        <w:rPr>
          <w:rFonts w:eastAsia="Malgun Gothic"/>
        </w:rPr>
        <w:t>4)</w:t>
      </w:r>
      <w:r>
        <w:rPr>
          <w:rFonts w:eastAsia="Malgun Gothic"/>
        </w:rPr>
        <w:tab/>
        <w:t>shall include an Accept-Contact header field with the media feature tag g.3gpp.mcptt along with parameters "require" and "explicit" in accordance with IETF RFC 3841 [6];</w:t>
      </w:r>
    </w:p>
    <w:p w14:paraId="0F07D993" w14:textId="77777777" w:rsidR="003467FA" w:rsidRDefault="003467FA" w:rsidP="003467FA">
      <w:pPr>
        <w:ind w:left="568" w:hanging="284"/>
        <w:rPr>
          <w:rFonts w:eastAsia="Malgun Gothic"/>
        </w:rPr>
      </w:pPr>
      <w:r>
        <w:rPr>
          <w:rFonts w:eastAsia="Malgun Gothic"/>
        </w:rPr>
        <w:t>5)</w:t>
      </w:r>
      <w:r>
        <w:rPr>
          <w:rFonts w:eastAsia="Malgun Gothic"/>
        </w:rPr>
        <w:tab/>
        <w:t>shall set the minimumReportInterval timer to the minimumReportInterval time and start the timer;</w:t>
      </w:r>
    </w:p>
    <w:p w14:paraId="3B32907A" w14:textId="77777777" w:rsidR="003467FA" w:rsidRDefault="003467FA" w:rsidP="003467FA">
      <w:pPr>
        <w:ind w:left="568" w:hanging="284"/>
        <w:rPr>
          <w:rFonts w:eastAsia="Malgun Gothic"/>
        </w:rPr>
      </w:pPr>
      <w:r>
        <w:rPr>
          <w:rFonts w:eastAsia="Malgun Gothic"/>
        </w:rPr>
        <w:t>…</w:t>
      </w:r>
    </w:p>
    <w:p w14:paraId="1DDD7B61" w14:textId="77777777" w:rsidR="003467FA" w:rsidRDefault="003467FA" w:rsidP="003467FA">
      <w:pPr>
        <w:ind w:left="568" w:hanging="284"/>
        <w:rPr>
          <w:rFonts w:eastAsia="Malgun Gothic"/>
        </w:rPr>
      </w:pPr>
      <w:r>
        <w:rPr>
          <w:rFonts w:eastAsia="Malgun Gothic"/>
        </w:rPr>
        <w:t>7)</w:t>
      </w:r>
      <w:r>
        <w:rPr>
          <w:rFonts w:eastAsia="Malgun Gothic"/>
        </w:rPr>
        <w:tab/>
        <w:t>shall send the SIP MESSAGE request as specified in 3GPP TS 24.229 [4].</w:t>
      </w:r>
    </w:p>
    <w:p w14:paraId="54D2F0A9" w14:textId="77777777" w:rsidR="003467FA" w:rsidRDefault="003467FA" w:rsidP="003467FA">
      <w:r>
        <w:t>[TS 24.379 clause F.3.3]</w:t>
      </w:r>
    </w:p>
    <w:p w14:paraId="3B67549E" w14:textId="77777777" w:rsidR="003467FA" w:rsidRDefault="003467FA" w:rsidP="003467FA">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06260758" w14:textId="77777777" w:rsidR="003467FA" w:rsidRDefault="003467FA" w:rsidP="003467FA">
      <w:pPr>
        <w:pStyle w:val="H6"/>
      </w:pPr>
      <w:r>
        <w:t>6.3.2.3</w:t>
      </w:r>
      <w:r>
        <w:tab/>
        <w:t>Test description</w:t>
      </w:r>
    </w:p>
    <w:p w14:paraId="7BF47B8E" w14:textId="77777777" w:rsidR="003467FA" w:rsidRDefault="003467FA" w:rsidP="003467FA">
      <w:pPr>
        <w:pStyle w:val="H6"/>
      </w:pPr>
      <w:r>
        <w:t>6.3.2.3.1</w:t>
      </w:r>
      <w:r>
        <w:tab/>
        <w:t>Pre-test conditions</w:t>
      </w:r>
    </w:p>
    <w:p w14:paraId="51973FE7" w14:textId="77777777" w:rsidR="00592280" w:rsidRDefault="00592280" w:rsidP="00592280">
      <w:pPr>
        <w:pStyle w:val="H6"/>
        <w:rPr>
          <w:ins w:id="5091" w:author="MCC160" w:date="2024-04-29T13:04:00Z"/>
        </w:rPr>
      </w:pPr>
      <w:ins w:id="5092" w:author="MCC160" w:date="2024-04-29T13:04:00Z">
        <w:r w:rsidRPr="00102CE5">
          <w:t>Test configuration</w:t>
        </w:r>
        <w:r>
          <w:t>:</w:t>
        </w:r>
      </w:ins>
    </w:p>
    <w:p w14:paraId="327B713D" w14:textId="2EF60A87" w:rsidR="00592280" w:rsidRDefault="00592280" w:rsidP="00592280">
      <w:pPr>
        <w:pStyle w:val="B10"/>
        <w:rPr>
          <w:ins w:id="5093" w:author="MCC160" w:date="2024-04-29T13:04:00Z"/>
        </w:rPr>
      </w:pPr>
      <w:ins w:id="5094" w:author="MCC160" w:date="2024-04-29T13:04:00Z">
        <w:r>
          <w:t>-</w:t>
        </w:r>
        <w:r>
          <w:tab/>
          <w:t xml:space="preserve">Single cell configuration according to TS </w:t>
        </w:r>
      </w:ins>
      <w:ins w:id="5095" w:author="MCC160" w:date="2024-05-07T11:23:00Z">
        <w:r w:rsidR="00BD3E43">
          <w:t>36.579</w:t>
        </w:r>
      </w:ins>
      <w:ins w:id="5096" w:author="MCC160" w:date="2024-04-29T13:04:00Z">
        <w:r>
          <w:t>-1 [2] clause 5.2.2.2.1.</w:t>
        </w:r>
      </w:ins>
    </w:p>
    <w:p w14:paraId="44B3EF5A" w14:textId="77777777" w:rsidR="00592280" w:rsidRDefault="00592280" w:rsidP="00592280">
      <w:pPr>
        <w:pStyle w:val="H6"/>
        <w:rPr>
          <w:ins w:id="5097" w:author="MCC160" w:date="2024-04-29T13:04:00Z"/>
        </w:rPr>
      </w:pPr>
      <w:ins w:id="5098" w:author="MCC160" w:date="2024-04-29T13:04:00Z">
        <w:r>
          <w:t>Preamble:</w:t>
        </w:r>
      </w:ins>
    </w:p>
    <w:p w14:paraId="45F22065" w14:textId="77777777" w:rsidR="00592280" w:rsidRDefault="00592280" w:rsidP="00592280">
      <w:pPr>
        <w:pStyle w:val="B10"/>
        <w:rPr>
          <w:ins w:id="5099" w:author="MCC160" w:date="2024-04-29T13:04:00Z"/>
        </w:rPr>
      </w:pPr>
      <w:ins w:id="5100" w:author="MCC160" w:date="2024-04-29T13:04:00Z">
        <w:r>
          <w:t>-</w:t>
        </w:r>
        <w:r>
          <w:tab/>
          <w:t>The UE has performed procedure 'Initial registration' as described in TS 36.579-1 [2] clause 5.4.2.</w:t>
        </w:r>
      </w:ins>
    </w:p>
    <w:p w14:paraId="74D18E37" w14:textId="77777777" w:rsidR="00592280" w:rsidRDefault="00592280" w:rsidP="00592280">
      <w:pPr>
        <w:pStyle w:val="B10"/>
        <w:rPr>
          <w:ins w:id="5101" w:author="MCC160" w:date="2024-04-29T13:04:00Z"/>
        </w:rPr>
      </w:pPr>
      <w:ins w:id="5102" w:author="MCC160" w:date="2024-04-29T13:04:00Z">
        <w:r>
          <w:t>-</w:t>
        </w:r>
        <w:r>
          <w:tab/>
        </w:r>
        <w:r w:rsidRPr="000573F5">
          <w:t>UE States at the end of the preamble</w:t>
        </w:r>
        <w:r>
          <w:t>:</w:t>
        </w:r>
      </w:ins>
    </w:p>
    <w:p w14:paraId="2649D7C8" w14:textId="77777777" w:rsidR="00592280" w:rsidRDefault="00592280" w:rsidP="00592280">
      <w:pPr>
        <w:pStyle w:val="B10"/>
        <w:ind w:left="852"/>
        <w:rPr>
          <w:ins w:id="5103" w:author="MCC160" w:date="2024-04-29T13:04:00Z"/>
        </w:rPr>
      </w:pPr>
      <w:ins w:id="5104" w:author="MCC160" w:date="2024-04-29T13:04:00Z">
        <w:r>
          <w:t>-</w:t>
        </w:r>
        <w:r>
          <w:tab/>
          <w:t>The UE is in RRC_IDLE state.</w:t>
        </w:r>
      </w:ins>
    </w:p>
    <w:p w14:paraId="79E7DA9C" w14:textId="77777777" w:rsidR="00592280" w:rsidRDefault="00592280" w:rsidP="00592280">
      <w:pPr>
        <w:pStyle w:val="B10"/>
        <w:ind w:left="852"/>
        <w:rPr>
          <w:ins w:id="5105" w:author="MCC160" w:date="2024-04-29T13:04:00Z"/>
        </w:rPr>
      </w:pPr>
      <w:ins w:id="5106" w:author="MCC160" w:date="2024-04-29T13:04:00Z">
        <w:r>
          <w:t>-</w:t>
        </w:r>
        <w:r>
          <w:tab/>
          <w:t>The client is registered for MCPTT.</w:t>
        </w:r>
      </w:ins>
    </w:p>
    <w:p w14:paraId="6D34E674" w14:textId="7B718909" w:rsidR="003467FA" w:rsidDel="00882F98" w:rsidRDefault="003467FA" w:rsidP="003467FA">
      <w:pPr>
        <w:pStyle w:val="H6"/>
        <w:rPr>
          <w:del w:id="5107" w:author="MCC160" w:date="2024-04-29T14:19:00Z"/>
        </w:rPr>
      </w:pPr>
      <w:del w:id="5108" w:author="MCC160" w:date="2024-04-29T14:19:00Z">
        <w:r w:rsidDel="00882F98">
          <w:delText>System Simulator:</w:delText>
        </w:r>
      </w:del>
    </w:p>
    <w:p w14:paraId="2179D153" w14:textId="04060E9B" w:rsidR="003467FA" w:rsidDel="00882F98" w:rsidRDefault="003467FA" w:rsidP="003467FA">
      <w:pPr>
        <w:pStyle w:val="B10"/>
        <w:rPr>
          <w:del w:id="5109" w:author="MCC160" w:date="2024-04-29T14:19:00Z"/>
        </w:rPr>
      </w:pPr>
      <w:del w:id="5110" w:author="MCC160" w:date="2024-04-29T14:19:00Z">
        <w:r w:rsidDel="00882F98">
          <w:delText>-</w:delText>
        </w:r>
        <w:r w:rsidDel="00882F98">
          <w:tab/>
          <w:delText>SS (MCPTT server)</w:delText>
        </w:r>
      </w:del>
    </w:p>
    <w:p w14:paraId="59602741" w14:textId="5D74BF19" w:rsidR="003467FA" w:rsidDel="00882F98" w:rsidRDefault="003467FA" w:rsidP="003467FA">
      <w:pPr>
        <w:pStyle w:val="B2"/>
        <w:rPr>
          <w:del w:id="5111" w:author="MCC160" w:date="2024-04-29T14:19:00Z"/>
        </w:rPr>
      </w:pPr>
      <w:del w:id="5112" w:author="MCC160" w:date="2024-04-29T14:19:00Z">
        <w:r w:rsidDel="00882F98">
          <w:delText>-</w:delText>
        </w:r>
        <w:r w:rsidDel="00882F98">
          <w:tab/>
          <w:delText>For the underlying "transport bearer" over which the SS and the UE will communicate Parameters are set to the default parameters for the basic E-UTRA Single cell network scenarios, as defined in TS 36.508 [24] clause 4.4. The simulated Cell 1 and Cell 2 shall belong to PLMN1 (the PLMN specified for MCPTT operation in the MCPTT configuration document).</w:delText>
        </w:r>
      </w:del>
    </w:p>
    <w:p w14:paraId="58CEDB1A" w14:textId="7BF281B1" w:rsidR="003467FA" w:rsidDel="00882F98" w:rsidRDefault="003467FA" w:rsidP="003467FA">
      <w:pPr>
        <w:pStyle w:val="H6"/>
        <w:rPr>
          <w:del w:id="5113" w:author="MCC160" w:date="2024-04-29T14:19:00Z"/>
        </w:rPr>
      </w:pPr>
      <w:del w:id="5114" w:author="MCC160" w:date="2024-04-29T14:19:00Z">
        <w:r w:rsidDel="00882F98">
          <w:delText>IUT:</w:delText>
        </w:r>
      </w:del>
    </w:p>
    <w:p w14:paraId="12B86344" w14:textId="70D3144C" w:rsidR="003467FA" w:rsidDel="00882F98" w:rsidRDefault="003467FA" w:rsidP="003467FA">
      <w:pPr>
        <w:pStyle w:val="B10"/>
        <w:rPr>
          <w:del w:id="5115" w:author="MCC160" w:date="2024-04-29T14:19:00Z"/>
        </w:rPr>
      </w:pPr>
      <w:del w:id="5116" w:author="MCC160" w:date="2024-04-29T14:19:00Z">
        <w:r w:rsidDel="00882F98">
          <w:delText>-</w:delText>
        </w:r>
        <w:r w:rsidDel="00882F98">
          <w:tab/>
          <w:delText>UE (MCPTT client)</w:delText>
        </w:r>
      </w:del>
    </w:p>
    <w:p w14:paraId="46C4F3FB" w14:textId="65F9EDC2" w:rsidR="003467FA" w:rsidDel="00882F98" w:rsidRDefault="003467FA" w:rsidP="003467FA">
      <w:pPr>
        <w:pStyle w:val="B10"/>
        <w:rPr>
          <w:del w:id="5117" w:author="MCC160" w:date="2024-04-29T14:19:00Z"/>
        </w:rPr>
      </w:pPr>
      <w:del w:id="5118" w:author="MCC160" w:date="2024-04-29T14:19:00Z">
        <w:r w:rsidDel="00882F98">
          <w:delText>-</w:delText>
        </w:r>
        <w:r w:rsidDel="00882F98">
          <w:tab/>
          <w:delText>The test USIM set as defined in TS 36.579-1 [2] clause 5.5.10 is inserted.</w:delText>
        </w:r>
      </w:del>
    </w:p>
    <w:p w14:paraId="0CD0BA94" w14:textId="1CDA2BB8" w:rsidR="003467FA" w:rsidDel="00882F98" w:rsidRDefault="003467FA" w:rsidP="003467FA">
      <w:pPr>
        <w:pStyle w:val="H6"/>
        <w:rPr>
          <w:del w:id="5119" w:author="MCC160" w:date="2024-04-29T14:19:00Z"/>
        </w:rPr>
      </w:pPr>
      <w:del w:id="5120" w:author="MCC160" w:date="2024-04-29T14:19:00Z">
        <w:r w:rsidDel="00882F98">
          <w:lastRenderedPageBreak/>
          <w:delText>Preamble:</w:delText>
        </w:r>
      </w:del>
    </w:p>
    <w:p w14:paraId="3E9283CD" w14:textId="4196878C" w:rsidR="003467FA" w:rsidDel="00882F98" w:rsidRDefault="003467FA" w:rsidP="003467FA">
      <w:pPr>
        <w:pStyle w:val="B10"/>
        <w:rPr>
          <w:del w:id="5121" w:author="MCC160" w:date="2024-04-29T14:19:00Z"/>
        </w:rPr>
      </w:pPr>
      <w:del w:id="5122" w:author="MCC160" w:date="2024-04-29T14:19:00Z">
        <w:r w:rsidDel="00882F98">
          <w:delText>-</w:delText>
        </w:r>
        <w:r w:rsidDel="00882F98">
          <w:tab/>
          <w:delText>The UE has performed procedure 'MCPTT UE registration' as specified in TS 36.579-1 [2] clause 5.4.2.</w:delText>
        </w:r>
      </w:del>
    </w:p>
    <w:p w14:paraId="15D7269E" w14:textId="553AADE8" w:rsidR="003467FA" w:rsidDel="00882F98" w:rsidRDefault="003467FA" w:rsidP="003467FA">
      <w:pPr>
        <w:pStyle w:val="B10"/>
        <w:rPr>
          <w:del w:id="5123" w:author="MCC160" w:date="2024-04-29T14:19:00Z"/>
        </w:rPr>
      </w:pPr>
      <w:del w:id="5124" w:author="MCC160" w:date="2024-04-29T14:19:00Z">
        <w:r w:rsidDel="00882F98">
          <w:delText>-</w:delText>
        </w:r>
        <w:r w:rsidDel="00882F98">
          <w:tab/>
          <w:delText>The UE has performed procedure 'MCX Authorization/Configuration and Key Generation' as specified in TS 36.579-1 [2] clause 5.3.2.</w:delText>
        </w:r>
      </w:del>
    </w:p>
    <w:p w14:paraId="79F13863" w14:textId="5D71685D" w:rsidR="003467FA" w:rsidDel="00882F98" w:rsidRDefault="003467FA" w:rsidP="003467FA">
      <w:pPr>
        <w:pStyle w:val="B10"/>
        <w:rPr>
          <w:del w:id="5125" w:author="MCC160" w:date="2024-04-29T14:19:00Z"/>
        </w:rPr>
      </w:pPr>
      <w:del w:id="5126" w:author="MCC160" w:date="2024-04-29T14:19:00Z">
        <w:r w:rsidDel="00882F98">
          <w:delText>-</w:delText>
        </w:r>
        <w:r w:rsidDel="00882F98">
          <w:tab/>
          <w:delText>UE States at the end of the preamble</w:delText>
        </w:r>
      </w:del>
    </w:p>
    <w:p w14:paraId="360D28A0" w14:textId="1DC1F636" w:rsidR="003467FA" w:rsidDel="00882F98" w:rsidRDefault="003467FA" w:rsidP="003467FA">
      <w:pPr>
        <w:pStyle w:val="B2"/>
        <w:rPr>
          <w:del w:id="5127" w:author="MCC160" w:date="2024-04-29T14:19:00Z"/>
        </w:rPr>
      </w:pPr>
      <w:del w:id="5128" w:author="MCC160" w:date="2024-04-29T14:19:00Z">
        <w:r w:rsidDel="00882F98">
          <w:delText>-</w:delText>
        </w:r>
        <w:r w:rsidDel="00882F98">
          <w:tab/>
          <w:delText>The UE is in E-UTRA Registered, Idle Mode state on Cell 1 (Serving cell).</w:delText>
        </w:r>
      </w:del>
    </w:p>
    <w:p w14:paraId="31DC42F0" w14:textId="267C57C8" w:rsidR="003467FA" w:rsidDel="00882F98" w:rsidRDefault="003467FA" w:rsidP="003467FA">
      <w:pPr>
        <w:pStyle w:val="B2"/>
        <w:rPr>
          <w:del w:id="5129" w:author="MCC160" w:date="2024-04-29T14:19:00Z"/>
        </w:rPr>
      </w:pPr>
      <w:del w:id="5130" w:author="MCC160" w:date="2024-04-29T14:19:00Z">
        <w:r w:rsidDel="00882F98">
          <w:delText>-</w:delText>
        </w:r>
        <w:r w:rsidDel="00882F98">
          <w:tab/>
          <w:delText>The MCPTT Client Application has been activated and User has registered-in as the MCPTT User with the Server as active user at the Client.</w:delText>
        </w:r>
      </w:del>
    </w:p>
    <w:p w14:paraId="6A00CF98" w14:textId="77777777" w:rsidR="003467FA" w:rsidRDefault="003467FA" w:rsidP="003467FA">
      <w:pPr>
        <w:pStyle w:val="H6"/>
      </w:pPr>
      <w:r>
        <w:lastRenderedPageBreak/>
        <w:t>6.3.2.3.2</w:t>
      </w:r>
      <w:r>
        <w:tab/>
        <w:t>Test procedure sequence</w:t>
      </w:r>
    </w:p>
    <w:p w14:paraId="3C28F554" w14:textId="77777777" w:rsidR="003467FA" w:rsidRDefault="003467FA" w:rsidP="003467FA">
      <w:pPr>
        <w:pStyle w:val="TH"/>
      </w:pPr>
      <w:r>
        <w:t>Table 6.3.2.3.2-1: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467FA" w14:paraId="4FE4324A" w14:textId="77777777" w:rsidTr="003D7D35">
        <w:tc>
          <w:tcPr>
            <w:tcW w:w="649" w:type="dxa"/>
            <w:tcBorders>
              <w:top w:val="single" w:sz="4" w:space="0" w:color="auto"/>
              <w:left w:val="single" w:sz="4" w:space="0" w:color="auto"/>
              <w:bottom w:val="nil"/>
              <w:right w:val="single" w:sz="4" w:space="0" w:color="auto"/>
            </w:tcBorders>
            <w:hideMark/>
          </w:tcPr>
          <w:p w14:paraId="0A585BB4" w14:textId="77777777" w:rsidR="003467FA" w:rsidRDefault="003467FA" w:rsidP="003D7D35">
            <w:pPr>
              <w:pStyle w:val="TAH"/>
            </w:pPr>
            <w:r>
              <w:lastRenderedPageBreak/>
              <w:t>St</w:t>
            </w:r>
          </w:p>
        </w:tc>
        <w:tc>
          <w:tcPr>
            <w:tcW w:w="3970" w:type="dxa"/>
            <w:tcBorders>
              <w:top w:val="single" w:sz="4" w:space="0" w:color="auto"/>
              <w:left w:val="single" w:sz="4" w:space="0" w:color="auto"/>
              <w:bottom w:val="nil"/>
              <w:right w:val="single" w:sz="4" w:space="0" w:color="auto"/>
            </w:tcBorders>
            <w:hideMark/>
          </w:tcPr>
          <w:p w14:paraId="7AC2C71A" w14:textId="77777777" w:rsidR="003467FA" w:rsidRDefault="003467FA" w:rsidP="003D7D35">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D5D31ED" w14:textId="77777777" w:rsidR="003467FA" w:rsidRDefault="003467FA" w:rsidP="003D7D35">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1B50FFC8" w14:textId="77777777" w:rsidR="003467FA" w:rsidRDefault="003467FA" w:rsidP="003D7D35">
            <w:pPr>
              <w:pStyle w:val="TAH"/>
            </w:pPr>
            <w:r>
              <w:t>TP</w:t>
            </w:r>
          </w:p>
        </w:tc>
        <w:tc>
          <w:tcPr>
            <w:tcW w:w="892" w:type="dxa"/>
            <w:tcBorders>
              <w:top w:val="single" w:sz="4" w:space="0" w:color="auto"/>
              <w:left w:val="single" w:sz="4" w:space="0" w:color="auto"/>
              <w:bottom w:val="nil"/>
              <w:right w:val="single" w:sz="4" w:space="0" w:color="auto"/>
            </w:tcBorders>
            <w:hideMark/>
          </w:tcPr>
          <w:p w14:paraId="0D71555B" w14:textId="77777777" w:rsidR="003467FA" w:rsidRDefault="003467FA" w:rsidP="003D7D35">
            <w:pPr>
              <w:pStyle w:val="TAH"/>
            </w:pPr>
            <w:r>
              <w:t>Verdict</w:t>
            </w:r>
          </w:p>
        </w:tc>
      </w:tr>
      <w:tr w:rsidR="003467FA" w14:paraId="36F709AA" w14:textId="77777777" w:rsidTr="003D7D35">
        <w:tc>
          <w:tcPr>
            <w:tcW w:w="649" w:type="dxa"/>
            <w:tcBorders>
              <w:top w:val="nil"/>
              <w:left w:val="single" w:sz="4" w:space="0" w:color="auto"/>
              <w:bottom w:val="single" w:sz="4" w:space="0" w:color="auto"/>
              <w:right w:val="single" w:sz="4" w:space="0" w:color="auto"/>
            </w:tcBorders>
          </w:tcPr>
          <w:p w14:paraId="006A1D80" w14:textId="77777777" w:rsidR="003467FA" w:rsidRDefault="003467FA" w:rsidP="003D7D35">
            <w:pPr>
              <w:pStyle w:val="TAH"/>
            </w:pPr>
          </w:p>
        </w:tc>
        <w:tc>
          <w:tcPr>
            <w:tcW w:w="3970" w:type="dxa"/>
            <w:tcBorders>
              <w:top w:val="nil"/>
              <w:left w:val="single" w:sz="4" w:space="0" w:color="auto"/>
              <w:bottom w:val="single" w:sz="4" w:space="0" w:color="auto"/>
              <w:right w:val="single" w:sz="4" w:space="0" w:color="auto"/>
            </w:tcBorders>
          </w:tcPr>
          <w:p w14:paraId="01FA5819" w14:textId="77777777" w:rsidR="003467FA" w:rsidRDefault="003467FA" w:rsidP="003D7D35">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C126B15" w14:textId="77777777" w:rsidR="003467FA" w:rsidRDefault="003467FA" w:rsidP="003D7D35">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69A2EC36" w14:textId="77777777" w:rsidR="003467FA" w:rsidRDefault="003467FA" w:rsidP="003D7D35">
            <w:pPr>
              <w:pStyle w:val="TAH"/>
            </w:pPr>
            <w:r>
              <w:t>Message</w:t>
            </w:r>
          </w:p>
        </w:tc>
        <w:tc>
          <w:tcPr>
            <w:tcW w:w="567" w:type="dxa"/>
            <w:tcBorders>
              <w:top w:val="nil"/>
              <w:left w:val="single" w:sz="4" w:space="0" w:color="auto"/>
              <w:bottom w:val="single" w:sz="4" w:space="0" w:color="auto"/>
              <w:right w:val="single" w:sz="4" w:space="0" w:color="auto"/>
            </w:tcBorders>
          </w:tcPr>
          <w:p w14:paraId="2A4CD492" w14:textId="77777777" w:rsidR="003467FA" w:rsidRDefault="003467FA" w:rsidP="003D7D35">
            <w:pPr>
              <w:pStyle w:val="TAH"/>
            </w:pPr>
          </w:p>
        </w:tc>
        <w:tc>
          <w:tcPr>
            <w:tcW w:w="892" w:type="dxa"/>
            <w:tcBorders>
              <w:top w:val="nil"/>
              <w:left w:val="single" w:sz="4" w:space="0" w:color="auto"/>
              <w:bottom w:val="single" w:sz="4" w:space="0" w:color="auto"/>
              <w:right w:val="single" w:sz="4" w:space="0" w:color="auto"/>
            </w:tcBorders>
          </w:tcPr>
          <w:p w14:paraId="6083AFAA" w14:textId="77777777" w:rsidR="003467FA" w:rsidRDefault="003467FA" w:rsidP="003D7D35">
            <w:pPr>
              <w:pStyle w:val="TAH"/>
            </w:pPr>
          </w:p>
        </w:tc>
      </w:tr>
      <w:tr w:rsidR="003467FA" w14:paraId="13882EB7" w14:textId="77777777" w:rsidTr="003D7D35">
        <w:tc>
          <w:tcPr>
            <w:tcW w:w="649" w:type="dxa"/>
            <w:tcBorders>
              <w:top w:val="nil"/>
              <w:left w:val="single" w:sz="4" w:space="0" w:color="auto"/>
              <w:bottom w:val="single" w:sz="4" w:space="0" w:color="auto"/>
              <w:right w:val="single" w:sz="4" w:space="0" w:color="auto"/>
            </w:tcBorders>
            <w:hideMark/>
          </w:tcPr>
          <w:p w14:paraId="3E3A90BB" w14:textId="77777777" w:rsidR="003467FA" w:rsidRDefault="003467FA" w:rsidP="003D7D35">
            <w:pPr>
              <w:pStyle w:val="TAC"/>
            </w:pPr>
            <w:r>
              <w:t>0</w:t>
            </w:r>
          </w:p>
        </w:tc>
        <w:tc>
          <w:tcPr>
            <w:tcW w:w="3970" w:type="dxa"/>
            <w:tcBorders>
              <w:top w:val="nil"/>
              <w:left w:val="single" w:sz="4" w:space="0" w:color="auto"/>
              <w:bottom w:val="single" w:sz="4" w:space="0" w:color="auto"/>
              <w:right w:val="single" w:sz="4" w:space="0" w:color="auto"/>
            </w:tcBorders>
            <w:hideMark/>
          </w:tcPr>
          <w:p w14:paraId="67CF24D5" w14:textId="77777777" w:rsidR="003467FA" w:rsidRDefault="003467FA" w:rsidP="003D7D35">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10C4E37C"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C57D94C" w14:textId="77777777" w:rsidR="003467FA" w:rsidRDefault="003467FA" w:rsidP="003D7D35">
            <w:pPr>
              <w:pStyle w:val="TAL"/>
            </w:pPr>
            <w:r>
              <w:t>-</w:t>
            </w:r>
          </w:p>
        </w:tc>
        <w:tc>
          <w:tcPr>
            <w:tcW w:w="567" w:type="dxa"/>
            <w:tcBorders>
              <w:top w:val="nil"/>
              <w:left w:val="single" w:sz="4" w:space="0" w:color="auto"/>
              <w:bottom w:val="single" w:sz="4" w:space="0" w:color="auto"/>
              <w:right w:val="single" w:sz="4" w:space="0" w:color="auto"/>
            </w:tcBorders>
            <w:hideMark/>
          </w:tcPr>
          <w:p w14:paraId="01381CDE" w14:textId="77777777" w:rsidR="003467FA" w:rsidRDefault="003467FA" w:rsidP="003D7D35">
            <w:pPr>
              <w:pStyle w:val="TAC"/>
            </w:pPr>
            <w:r>
              <w:t>-</w:t>
            </w:r>
          </w:p>
        </w:tc>
        <w:tc>
          <w:tcPr>
            <w:tcW w:w="892" w:type="dxa"/>
            <w:tcBorders>
              <w:top w:val="nil"/>
              <w:left w:val="single" w:sz="4" w:space="0" w:color="auto"/>
              <w:bottom w:val="single" w:sz="4" w:space="0" w:color="auto"/>
              <w:right w:val="single" w:sz="4" w:space="0" w:color="auto"/>
            </w:tcBorders>
            <w:hideMark/>
          </w:tcPr>
          <w:p w14:paraId="60B8259F" w14:textId="77777777" w:rsidR="003467FA" w:rsidRDefault="003467FA" w:rsidP="003D7D35">
            <w:pPr>
              <w:pStyle w:val="TAC"/>
            </w:pPr>
            <w:r>
              <w:t>-</w:t>
            </w:r>
          </w:p>
        </w:tc>
      </w:tr>
      <w:tr w:rsidR="003467FA" w14:paraId="4B9B274C" w14:textId="77777777" w:rsidTr="003D7D35">
        <w:tc>
          <w:tcPr>
            <w:tcW w:w="649" w:type="dxa"/>
            <w:tcBorders>
              <w:top w:val="nil"/>
              <w:left w:val="single" w:sz="4" w:space="0" w:color="auto"/>
              <w:bottom w:val="single" w:sz="4" w:space="0" w:color="auto"/>
              <w:right w:val="single" w:sz="4" w:space="0" w:color="auto"/>
            </w:tcBorders>
            <w:hideMark/>
          </w:tcPr>
          <w:p w14:paraId="6A74DB46" w14:textId="77777777" w:rsidR="003467FA" w:rsidRDefault="003467FA" w:rsidP="003D7D35">
            <w:pPr>
              <w:pStyle w:val="TAC"/>
            </w:pPr>
            <w:r>
              <w:t>1-1AB</w:t>
            </w:r>
          </w:p>
        </w:tc>
        <w:tc>
          <w:tcPr>
            <w:tcW w:w="3970" w:type="dxa"/>
            <w:tcBorders>
              <w:top w:val="nil"/>
              <w:left w:val="single" w:sz="4" w:space="0" w:color="auto"/>
              <w:bottom w:val="single" w:sz="4" w:space="0" w:color="auto"/>
              <w:right w:val="single" w:sz="4" w:space="0" w:color="auto"/>
            </w:tcBorders>
          </w:tcPr>
          <w:p w14:paraId="200D007F" w14:textId="77777777" w:rsidR="003467FA" w:rsidRDefault="003467FA" w:rsidP="003D7D35">
            <w:pPr>
              <w:pStyle w:val="TAL"/>
              <w:rPr>
                <w:szCs w:val="18"/>
              </w:rPr>
            </w:pPr>
            <w:r>
              <w:rPr>
                <w:szCs w:val="18"/>
              </w:rPr>
              <w:t xml:space="preserve">Steps 1a1-3 of </w:t>
            </w:r>
            <w:r>
              <w:t xml:space="preserve">procedure 'MCX SIP MESSAGE CT' </w:t>
            </w:r>
            <w:r>
              <w:rPr>
                <w:lang w:eastAsia="ko-KR"/>
              </w:rPr>
              <w:t>as described in TS 36.579-1 [2] Table 5.3.33.3-1</w:t>
            </w:r>
            <w:r>
              <w:t xml:space="preserve"> </w:t>
            </w:r>
            <w:r>
              <w:rPr>
                <w:szCs w:val="18"/>
              </w:rPr>
              <w:t xml:space="preserve">are performed to configure location reporting with </w:t>
            </w:r>
            <w:r>
              <w:rPr>
                <w:i/>
              </w:rPr>
              <w:t>minimumReportInterval</w:t>
            </w:r>
            <w:r>
              <w:t xml:space="preserve"> timer set to 20s </w:t>
            </w:r>
            <w:r>
              <w:rPr>
                <w:szCs w:val="18"/>
              </w:rPr>
              <w:t xml:space="preserve">and </w:t>
            </w:r>
            <w:r>
              <w:rPr>
                <w:i/>
              </w:rPr>
              <w:t>PeriodicReport</w:t>
            </w:r>
            <w:r>
              <w:rPr>
                <w:szCs w:val="18"/>
              </w:rPr>
              <w:t xml:space="preserve"> reporting interval set to 15s.</w:t>
            </w:r>
          </w:p>
          <w:p w14:paraId="2DD8C97A" w14:textId="77777777" w:rsidR="003467FA" w:rsidRDefault="003467FA" w:rsidP="003D7D35">
            <w:pPr>
              <w:pStyle w:val="TAL"/>
              <w:rPr>
                <w:szCs w:val="18"/>
              </w:rPr>
            </w:pPr>
          </w:p>
          <w:p w14:paraId="70B60FC7" w14:textId="77777777" w:rsidR="003467FA" w:rsidRDefault="003467FA" w:rsidP="003D7D35">
            <w:pPr>
              <w:pStyle w:val="TAL"/>
              <w:rPr>
                <w:szCs w:val="18"/>
              </w:rPr>
            </w:pPr>
            <w:r>
              <w:rPr>
                <w:szCs w:val="18"/>
              </w:rPr>
              <w:t xml:space="preserve">NOTE: The handling of the </w:t>
            </w:r>
            <w:r>
              <w:rPr>
                <w:i/>
              </w:rPr>
              <w:t>PeriodicReport</w:t>
            </w:r>
            <w:r>
              <w:rPr>
                <w:szCs w:val="18"/>
              </w:rPr>
              <w:t xml:space="preserve"> is not tested in this test. It is added here for the purpose of verifying that the UE restarts the </w:t>
            </w:r>
            <w:r>
              <w:rPr>
                <w:i/>
              </w:rPr>
              <w:t>minimumReportInterval</w:t>
            </w:r>
            <w:r>
              <w:t xml:space="preserve"> – when the Periodic report trigger fires before the expiration of the </w:t>
            </w:r>
            <w:r>
              <w:rPr>
                <w:i/>
              </w:rPr>
              <w:t>minimumReportInterval</w:t>
            </w:r>
            <w:r>
              <w:t xml:space="preserve"> the UE needs to wait for its expiry before sending the periodic report.</w:t>
            </w:r>
          </w:p>
        </w:tc>
        <w:tc>
          <w:tcPr>
            <w:tcW w:w="709" w:type="dxa"/>
            <w:tcBorders>
              <w:top w:val="single" w:sz="4" w:space="0" w:color="auto"/>
              <w:left w:val="single" w:sz="4" w:space="0" w:color="auto"/>
              <w:bottom w:val="single" w:sz="4" w:space="0" w:color="auto"/>
              <w:right w:val="single" w:sz="4" w:space="0" w:color="auto"/>
            </w:tcBorders>
            <w:hideMark/>
          </w:tcPr>
          <w:p w14:paraId="138849EB"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E888353" w14:textId="77777777" w:rsidR="003467FA" w:rsidRDefault="003467FA" w:rsidP="003D7D35">
            <w:pPr>
              <w:pStyle w:val="TAL"/>
            </w:pPr>
            <w:r>
              <w:t>-</w:t>
            </w:r>
          </w:p>
        </w:tc>
        <w:tc>
          <w:tcPr>
            <w:tcW w:w="567" w:type="dxa"/>
            <w:tcBorders>
              <w:top w:val="nil"/>
              <w:left w:val="single" w:sz="4" w:space="0" w:color="auto"/>
              <w:bottom w:val="single" w:sz="4" w:space="0" w:color="auto"/>
              <w:right w:val="single" w:sz="4" w:space="0" w:color="auto"/>
            </w:tcBorders>
            <w:hideMark/>
          </w:tcPr>
          <w:p w14:paraId="062307E2" w14:textId="77777777" w:rsidR="003467FA" w:rsidRDefault="003467FA" w:rsidP="003D7D35">
            <w:pPr>
              <w:pStyle w:val="TAC"/>
            </w:pPr>
            <w:r>
              <w:t>-</w:t>
            </w:r>
          </w:p>
        </w:tc>
        <w:tc>
          <w:tcPr>
            <w:tcW w:w="892" w:type="dxa"/>
            <w:tcBorders>
              <w:top w:val="nil"/>
              <w:left w:val="single" w:sz="4" w:space="0" w:color="auto"/>
              <w:bottom w:val="single" w:sz="4" w:space="0" w:color="auto"/>
              <w:right w:val="single" w:sz="4" w:space="0" w:color="auto"/>
            </w:tcBorders>
            <w:hideMark/>
          </w:tcPr>
          <w:p w14:paraId="08F21EFB" w14:textId="77777777" w:rsidR="003467FA" w:rsidRDefault="003467FA" w:rsidP="003D7D35">
            <w:pPr>
              <w:pStyle w:val="TAC"/>
            </w:pPr>
            <w:r>
              <w:t>-</w:t>
            </w:r>
          </w:p>
        </w:tc>
      </w:tr>
      <w:tr w:rsidR="003467FA" w14:paraId="3D7F36FB" w14:textId="77777777" w:rsidTr="003D7D35">
        <w:tc>
          <w:tcPr>
            <w:tcW w:w="649" w:type="dxa"/>
            <w:tcBorders>
              <w:top w:val="nil"/>
              <w:left w:val="single" w:sz="4" w:space="0" w:color="auto"/>
              <w:bottom w:val="single" w:sz="4" w:space="0" w:color="auto"/>
              <w:right w:val="single" w:sz="4" w:space="0" w:color="auto"/>
            </w:tcBorders>
            <w:hideMark/>
          </w:tcPr>
          <w:p w14:paraId="1A3F7D95" w14:textId="77777777" w:rsidR="003467FA" w:rsidRDefault="003467FA" w:rsidP="003D7D35">
            <w:pPr>
              <w:pStyle w:val="TAC"/>
            </w:pPr>
            <w:r>
              <w:t>1A</w:t>
            </w:r>
          </w:p>
        </w:tc>
        <w:tc>
          <w:tcPr>
            <w:tcW w:w="3970" w:type="dxa"/>
            <w:tcBorders>
              <w:top w:val="nil"/>
              <w:left w:val="single" w:sz="4" w:space="0" w:color="auto"/>
              <w:bottom w:val="single" w:sz="4" w:space="0" w:color="auto"/>
              <w:right w:val="single" w:sz="4" w:space="0" w:color="auto"/>
            </w:tcBorders>
            <w:hideMark/>
          </w:tcPr>
          <w:p w14:paraId="10C170FC" w14:textId="77777777" w:rsidR="003467FA" w:rsidRDefault="003467FA" w:rsidP="003D7D35">
            <w:pPr>
              <w:pStyle w:val="TAL"/>
            </w:pPr>
            <w:r>
              <w:t>Start timer t_Wait=10s (NOTE 1)</w:t>
            </w:r>
          </w:p>
        </w:tc>
        <w:tc>
          <w:tcPr>
            <w:tcW w:w="709" w:type="dxa"/>
            <w:tcBorders>
              <w:top w:val="single" w:sz="4" w:space="0" w:color="auto"/>
              <w:left w:val="single" w:sz="4" w:space="0" w:color="auto"/>
              <w:bottom w:val="single" w:sz="4" w:space="0" w:color="auto"/>
              <w:right w:val="single" w:sz="4" w:space="0" w:color="auto"/>
            </w:tcBorders>
            <w:hideMark/>
          </w:tcPr>
          <w:p w14:paraId="68181B55"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FDD7706" w14:textId="77777777" w:rsidR="003467FA" w:rsidRDefault="003467FA" w:rsidP="003D7D35">
            <w:pPr>
              <w:pStyle w:val="TAL"/>
            </w:pPr>
            <w:r>
              <w:t>-</w:t>
            </w:r>
          </w:p>
        </w:tc>
        <w:tc>
          <w:tcPr>
            <w:tcW w:w="567" w:type="dxa"/>
            <w:tcBorders>
              <w:top w:val="nil"/>
              <w:left w:val="single" w:sz="4" w:space="0" w:color="auto"/>
              <w:bottom w:val="single" w:sz="4" w:space="0" w:color="auto"/>
              <w:right w:val="single" w:sz="4" w:space="0" w:color="auto"/>
            </w:tcBorders>
            <w:hideMark/>
          </w:tcPr>
          <w:p w14:paraId="6E2C17A4" w14:textId="77777777" w:rsidR="003467FA" w:rsidRDefault="003467FA" w:rsidP="003D7D35">
            <w:pPr>
              <w:pStyle w:val="TAC"/>
            </w:pPr>
            <w:r>
              <w:t>-</w:t>
            </w:r>
          </w:p>
        </w:tc>
        <w:tc>
          <w:tcPr>
            <w:tcW w:w="892" w:type="dxa"/>
            <w:tcBorders>
              <w:top w:val="nil"/>
              <w:left w:val="single" w:sz="4" w:space="0" w:color="auto"/>
              <w:bottom w:val="single" w:sz="4" w:space="0" w:color="auto"/>
              <w:right w:val="single" w:sz="4" w:space="0" w:color="auto"/>
            </w:tcBorders>
            <w:hideMark/>
          </w:tcPr>
          <w:p w14:paraId="2C93CF2A" w14:textId="77777777" w:rsidR="003467FA" w:rsidRDefault="003467FA" w:rsidP="003D7D35">
            <w:pPr>
              <w:pStyle w:val="TAC"/>
            </w:pPr>
            <w:r>
              <w:t>-</w:t>
            </w:r>
          </w:p>
        </w:tc>
      </w:tr>
      <w:tr w:rsidR="003467FA" w14:paraId="2C9A2EDA" w14:textId="77777777" w:rsidTr="003D7D35">
        <w:tc>
          <w:tcPr>
            <w:tcW w:w="649" w:type="dxa"/>
            <w:tcBorders>
              <w:top w:val="nil"/>
              <w:left w:val="single" w:sz="4" w:space="0" w:color="auto"/>
              <w:bottom w:val="single" w:sz="4" w:space="0" w:color="auto"/>
              <w:right w:val="single" w:sz="4" w:space="0" w:color="auto"/>
            </w:tcBorders>
            <w:hideMark/>
          </w:tcPr>
          <w:p w14:paraId="546D01EA" w14:textId="77777777" w:rsidR="003467FA" w:rsidRDefault="003467FA" w:rsidP="003D7D35">
            <w:pPr>
              <w:pStyle w:val="TAC"/>
            </w:pPr>
            <w:r>
              <w:t>1B</w:t>
            </w:r>
          </w:p>
        </w:tc>
        <w:tc>
          <w:tcPr>
            <w:tcW w:w="3970" w:type="dxa"/>
            <w:tcBorders>
              <w:top w:val="nil"/>
              <w:left w:val="single" w:sz="4" w:space="0" w:color="auto"/>
              <w:bottom w:val="single" w:sz="4" w:space="0" w:color="auto"/>
              <w:right w:val="single" w:sz="4" w:space="0" w:color="auto"/>
            </w:tcBorders>
            <w:hideMark/>
          </w:tcPr>
          <w:p w14:paraId="74EF59D4" w14:textId="77777777" w:rsidR="003467FA" w:rsidRDefault="003467FA" w:rsidP="003D7D35">
            <w:pPr>
              <w:pStyle w:val="TAL"/>
            </w:pPr>
            <w:r>
              <w:t>Start timer t_PeriodicReport=15s (</w:t>
            </w:r>
            <w:r>
              <w:rPr>
                <w:i/>
              </w:rPr>
              <w:t>PeriodicReport</w:t>
            </w:r>
            <w:r>
              <w:t xml:space="preserve"> timer set in step 1).</w:t>
            </w:r>
          </w:p>
        </w:tc>
        <w:tc>
          <w:tcPr>
            <w:tcW w:w="709" w:type="dxa"/>
            <w:tcBorders>
              <w:top w:val="single" w:sz="4" w:space="0" w:color="auto"/>
              <w:left w:val="single" w:sz="4" w:space="0" w:color="auto"/>
              <w:bottom w:val="single" w:sz="4" w:space="0" w:color="auto"/>
              <w:right w:val="single" w:sz="4" w:space="0" w:color="auto"/>
            </w:tcBorders>
            <w:hideMark/>
          </w:tcPr>
          <w:p w14:paraId="1D560278" w14:textId="77777777" w:rsidR="003467FA" w:rsidRDefault="003467FA" w:rsidP="003D7D3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7A9712A" w14:textId="77777777" w:rsidR="003467FA" w:rsidRDefault="003467FA" w:rsidP="003D7D35">
            <w:pPr>
              <w:pStyle w:val="TAL"/>
            </w:pPr>
            <w:r>
              <w:t>-</w:t>
            </w:r>
          </w:p>
        </w:tc>
        <w:tc>
          <w:tcPr>
            <w:tcW w:w="567" w:type="dxa"/>
            <w:tcBorders>
              <w:top w:val="nil"/>
              <w:left w:val="single" w:sz="4" w:space="0" w:color="auto"/>
              <w:bottom w:val="single" w:sz="4" w:space="0" w:color="auto"/>
              <w:right w:val="single" w:sz="4" w:space="0" w:color="auto"/>
            </w:tcBorders>
            <w:hideMark/>
          </w:tcPr>
          <w:p w14:paraId="0A671B3F" w14:textId="77777777" w:rsidR="003467FA" w:rsidRDefault="003467FA" w:rsidP="003D7D35">
            <w:pPr>
              <w:pStyle w:val="TAC"/>
            </w:pPr>
            <w:r>
              <w:t>-</w:t>
            </w:r>
          </w:p>
        </w:tc>
        <w:tc>
          <w:tcPr>
            <w:tcW w:w="892" w:type="dxa"/>
            <w:tcBorders>
              <w:top w:val="nil"/>
              <w:left w:val="single" w:sz="4" w:space="0" w:color="auto"/>
              <w:bottom w:val="single" w:sz="4" w:space="0" w:color="auto"/>
              <w:right w:val="single" w:sz="4" w:space="0" w:color="auto"/>
            </w:tcBorders>
            <w:hideMark/>
          </w:tcPr>
          <w:p w14:paraId="308D0233" w14:textId="77777777" w:rsidR="003467FA" w:rsidRDefault="003467FA" w:rsidP="003D7D35">
            <w:pPr>
              <w:pStyle w:val="TAC"/>
            </w:pPr>
            <w:r>
              <w:t>-</w:t>
            </w:r>
          </w:p>
        </w:tc>
      </w:tr>
      <w:tr w:rsidR="003467FA" w:rsidDel="00447E85" w14:paraId="1A3505E3" w14:textId="38DDF73A" w:rsidTr="003D7D35">
        <w:trPr>
          <w:del w:id="5131" w:author="MCC160" w:date="2024-04-29T18:34:00Z"/>
        </w:trPr>
        <w:tc>
          <w:tcPr>
            <w:tcW w:w="649" w:type="dxa"/>
            <w:tcBorders>
              <w:top w:val="nil"/>
              <w:left w:val="single" w:sz="4" w:space="0" w:color="auto"/>
              <w:bottom w:val="single" w:sz="4" w:space="0" w:color="auto"/>
              <w:right w:val="single" w:sz="4" w:space="0" w:color="auto"/>
            </w:tcBorders>
            <w:hideMark/>
          </w:tcPr>
          <w:p w14:paraId="3204303F" w14:textId="50C73811" w:rsidR="003467FA" w:rsidDel="00447E85" w:rsidRDefault="003467FA" w:rsidP="003D7D35">
            <w:pPr>
              <w:pStyle w:val="TAC"/>
              <w:rPr>
                <w:del w:id="5132" w:author="MCC160" w:date="2024-04-29T18:34:00Z"/>
                <w:szCs w:val="18"/>
              </w:rPr>
            </w:pPr>
            <w:del w:id="5133" w:author="MCC160" w:date="2024-04-29T18:34:00Z">
              <w:r w:rsidDel="00447E85">
                <w:delText>-</w:delText>
              </w:r>
            </w:del>
          </w:p>
        </w:tc>
        <w:tc>
          <w:tcPr>
            <w:tcW w:w="3970" w:type="dxa"/>
            <w:tcBorders>
              <w:top w:val="nil"/>
              <w:left w:val="single" w:sz="4" w:space="0" w:color="auto"/>
              <w:bottom w:val="single" w:sz="4" w:space="0" w:color="auto"/>
              <w:right w:val="single" w:sz="4" w:space="0" w:color="auto"/>
            </w:tcBorders>
            <w:hideMark/>
          </w:tcPr>
          <w:p w14:paraId="65BBAC90" w14:textId="7FB22676" w:rsidR="003467FA" w:rsidDel="00447E85" w:rsidRDefault="003467FA" w:rsidP="003D7D35">
            <w:pPr>
              <w:pStyle w:val="TAL"/>
              <w:rPr>
                <w:del w:id="5134" w:author="MCC160" w:date="2024-04-29T18:34:00Z"/>
                <w:szCs w:val="18"/>
              </w:rPr>
            </w:pPr>
            <w:del w:id="5135" w:author="MCC160" w:date="2024-04-29T18:34:00Z">
              <w:r w:rsidDel="00447E85">
                <w:delText>EXCEPTION: The SS waits 2 seconds before it releases the RRC connection</w:delText>
              </w:r>
            </w:del>
          </w:p>
        </w:tc>
        <w:tc>
          <w:tcPr>
            <w:tcW w:w="709" w:type="dxa"/>
            <w:tcBorders>
              <w:top w:val="single" w:sz="4" w:space="0" w:color="auto"/>
              <w:left w:val="single" w:sz="4" w:space="0" w:color="auto"/>
              <w:bottom w:val="single" w:sz="4" w:space="0" w:color="auto"/>
              <w:right w:val="single" w:sz="4" w:space="0" w:color="auto"/>
            </w:tcBorders>
            <w:hideMark/>
          </w:tcPr>
          <w:p w14:paraId="6BD7FBAF" w14:textId="24766039" w:rsidR="003467FA" w:rsidDel="00447E85" w:rsidRDefault="003467FA" w:rsidP="003D7D35">
            <w:pPr>
              <w:pStyle w:val="TAC"/>
              <w:rPr>
                <w:del w:id="5136" w:author="MCC160" w:date="2024-04-29T18:34:00Z"/>
              </w:rPr>
            </w:pPr>
            <w:del w:id="5137" w:author="MCC160" w:date="2024-04-29T18:34:00Z">
              <w:r w:rsidDel="00447E85">
                <w:delText>-</w:delText>
              </w:r>
            </w:del>
          </w:p>
        </w:tc>
        <w:tc>
          <w:tcPr>
            <w:tcW w:w="2978" w:type="dxa"/>
            <w:tcBorders>
              <w:top w:val="single" w:sz="4" w:space="0" w:color="auto"/>
              <w:left w:val="single" w:sz="4" w:space="0" w:color="auto"/>
              <w:bottom w:val="single" w:sz="4" w:space="0" w:color="auto"/>
              <w:right w:val="single" w:sz="4" w:space="0" w:color="auto"/>
            </w:tcBorders>
            <w:hideMark/>
          </w:tcPr>
          <w:p w14:paraId="57DF4D94" w14:textId="434E8F04" w:rsidR="003467FA" w:rsidDel="00447E85" w:rsidRDefault="003467FA" w:rsidP="003D7D35">
            <w:pPr>
              <w:pStyle w:val="TAL"/>
              <w:rPr>
                <w:del w:id="5138" w:author="MCC160" w:date="2024-04-29T18:34:00Z"/>
              </w:rPr>
            </w:pPr>
            <w:del w:id="5139" w:author="MCC160" w:date="2024-04-29T18:34:00Z">
              <w:r w:rsidDel="00447E85">
                <w:delText>-</w:delText>
              </w:r>
            </w:del>
          </w:p>
        </w:tc>
        <w:tc>
          <w:tcPr>
            <w:tcW w:w="567" w:type="dxa"/>
            <w:tcBorders>
              <w:top w:val="nil"/>
              <w:left w:val="single" w:sz="4" w:space="0" w:color="auto"/>
              <w:bottom w:val="single" w:sz="4" w:space="0" w:color="auto"/>
              <w:right w:val="single" w:sz="4" w:space="0" w:color="auto"/>
            </w:tcBorders>
            <w:hideMark/>
          </w:tcPr>
          <w:p w14:paraId="2CAFFAE9" w14:textId="77709B5D" w:rsidR="003467FA" w:rsidDel="00447E85" w:rsidRDefault="003467FA" w:rsidP="003D7D35">
            <w:pPr>
              <w:pStyle w:val="TAC"/>
              <w:rPr>
                <w:del w:id="5140" w:author="MCC160" w:date="2024-04-29T18:34:00Z"/>
              </w:rPr>
            </w:pPr>
            <w:del w:id="5141" w:author="MCC160" w:date="2024-04-29T18:34:00Z">
              <w:r w:rsidDel="00447E85">
                <w:delText>-</w:delText>
              </w:r>
            </w:del>
          </w:p>
        </w:tc>
        <w:tc>
          <w:tcPr>
            <w:tcW w:w="892" w:type="dxa"/>
            <w:tcBorders>
              <w:top w:val="nil"/>
              <w:left w:val="single" w:sz="4" w:space="0" w:color="auto"/>
              <w:bottom w:val="single" w:sz="4" w:space="0" w:color="auto"/>
              <w:right w:val="single" w:sz="4" w:space="0" w:color="auto"/>
            </w:tcBorders>
            <w:hideMark/>
          </w:tcPr>
          <w:p w14:paraId="763995CE" w14:textId="00939594" w:rsidR="003467FA" w:rsidDel="00447E85" w:rsidRDefault="003467FA" w:rsidP="003D7D35">
            <w:pPr>
              <w:pStyle w:val="TAC"/>
              <w:rPr>
                <w:del w:id="5142" w:author="MCC160" w:date="2024-04-29T18:34:00Z"/>
              </w:rPr>
            </w:pPr>
            <w:del w:id="5143" w:author="MCC160" w:date="2024-04-29T18:34:00Z">
              <w:r w:rsidDel="00447E85">
                <w:delText>-</w:delText>
              </w:r>
            </w:del>
          </w:p>
        </w:tc>
      </w:tr>
      <w:tr w:rsidR="00447E85" w14:paraId="1335C5F1" w14:textId="77777777" w:rsidTr="003D7D35">
        <w:trPr>
          <w:ins w:id="5144" w:author="MCC160" w:date="2024-04-29T18:18:00Z"/>
        </w:trPr>
        <w:tc>
          <w:tcPr>
            <w:tcW w:w="649" w:type="dxa"/>
            <w:tcBorders>
              <w:top w:val="nil"/>
              <w:left w:val="single" w:sz="4" w:space="0" w:color="auto"/>
              <w:bottom w:val="single" w:sz="4" w:space="0" w:color="auto"/>
              <w:right w:val="single" w:sz="4" w:space="0" w:color="auto"/>
            </w:tcBorders>
          </w:tcPr>
          <w:p w14:paraId="3D59ED79" w14:textId="4B2E905C" w:rsidR="00447E85" w:rsidRDefault="00447E85" w:rsidP="00447E85">
            <w:pPr>
              <w:pStyle w:val="TAC"/>
              <w:rPr>
                <w:ins w:id="5145" w:author="MCC160" w:date="2024-04-29T18:18:00Z"/>
              </w:rPr>
            </w:pPr>
            <w:ins w:id="5146" w:author="MCC160" w:date="2024-04-29T18:34:00Z">
              <w:r w:rsidRPr="00CF052E">
                <w:t>1</w:t>
              </w:r>
              <w:r>
                <w:t>C</w:t>
              </w:r>
            </w:ins>
          </w:p>
        </w:tc>
        <w:tc>
          <w:tcPr>
            <w:tcW w:w="3970" w:type="dxa"/>
            <w:tcBorders>
              <w:top w:val="nil"/>
              <w:left w:val="single" w:sz="4" w:space="0" w:color="auto"/>
              <w:bottom w:val="single" w:sz="4" w:space="0" w:color="auto"/>
              <w:right w:val="single" w:sz="4" w:space="0" w:color="auto"/>
            </w:tcBorders>
          </w:tcPr>
          <w:p w14:paraId="3DF80F07" w14:textId="1DB65275" w:rsidR="00447E85" w:rsidRDefault="00447E85" w:rsidP="00447E85">
            <w:pPr>
              <w:pStyle w:val="TAL"/>
              <w:rPr>
                <w:ins w:id="5147" w:author="MCC160" w:date="2024-04-29T18:18:00Z"/>
              </w:rPr>
            </w:pPr>
            <w:ins w:id="5148" w:author="MCC160" w:date="2024-04-29T18:34:00Z">
              <w:r w:rsidRPr="00CF052E">
                <w:t xml:space="preserve">The </w:t>
              </w:r>
            </w:ins>
            <w:ins w:id="5149" w:author="MCC160" w:date="2024-04-29T19:44:00Z">
              <w:r w:rsidR="00F7652D">
                <w:t xml:space="preserve">procedure 'MCX communication release' </w:t>
              </w:r>
            </w:ins>
            <w:ins w:id="5150" w:author="MCC160" w:date="2024-04-29T18:34:00Z">
              <w:r w:rsidRPr="00CF052E">
                <w:t>as described in TS 36.579-1 [2] clause 5.4.14 is performed to release the RRC connection.</w:t>
              </w:r>
            </w:ins>
          </w:p>
        </w:tc>
        <w:tc>
          <w:tcPr>
            <w:tcW w:w="709" w:type="dxa"/>
            <w:tcBorders>
              <w:top w:val="single" w:sz="4" w:space="0" w:color="auto"/>
              <w:left w:val="single" w:sz="4" w:space="0" w:color="auto"/>
              <w:bottom w:val="single" w:sz="4" w:space="0" w:color="auto"/>
              <w:right w:val="single" w:sz="4" w:space="0" w:color="auto"/>
            </w:tcBorders>
          </w:tcPr>
          <w:p w14:paraId="706551BD" w14:textId="382D31D2" w:rsidR="00447E85" w:rsidRDefault="00447E85" w:rsidP="00447E85">
            <w:pPr>
              <w:pStyle w:val="TAC"/>
              <w:rPr>
                <w:ins w:id="5151" w:author="MCC160" w:date="2024-04-29T18:18:00Z"/>
              </w:rPr>
            </w:pPr>
            <w:ins w:id="5152" w:author="MCC160" w:date="2024-04-29T18:34:00Z">
              <w:r w:rsidRPr="00CF052E">
                <w:t>-</w:t>
              </w:r>
            </w:ins>
          </w:p>
        </w:tc>
        <w:tc>
          <w:tcPr>
            <w:tcW w:w="2978" w:type="dxa"/>
            <w:tcBorders>
              <w:top w:val="single" w:sz="4" w:space="0" w:color="auto"/>
              <w:left w:val="single" w:sz="4" w:space="0" w:color="auto"/>
              <w:bottom w:val="single" w:sz="4" w:space="0" w:color="auto"/>
              <w:right w:val="single" w:sz="4" w:space="0" w:color="auto"/>
            </w:tcBorders>
          </w:tcPr>
          <w:p w14:paraId="79FDA376" w14:textId="38DD1CBB" w:rsidR="00447E85" w:rsidRDefault="00447E85" w:rsidP="00447E85">
            <w:pPr>
              <w:pStyle w:val="TAL"/>
              <w:rPr>
                <w:ins w:id="5153" w:author="MCC160" w:date="2024-04-29T18:18:00Z"/>
              </w:rPr>
            </w:pPr>
            <w:ins w:id="5154" w:author="MCC160" w:date="2024-04-29T18:34:00Z">
              <w:r w:rsidRPr="00CF052E">
                <w:t>-</w:t>
              </w:r>
            </w:ins>
          </w:p>
        </w:tc>
        <w:tc>
          <w:tcPr>
            <w:tcW w:w="567" w:type="dxa"/>
            <w:tcBorders>
              <w:top w:val="nil"/>
              <w:left w:val="single" w:sz="4" w:space="0" w:color="auto"/>
              <w:bottom w:val="single" w:sz="4" w:space="0" w:color="auto"/>
              <w:right w:val="single" w:sz="4" w:space="0" w:color="auto"/>
            </w:tcBorders>
          </w:tcPr>
          <w:p w14:paraId="1274E3FA" w14:textId="15A40ACD" w:rsidR="00447E85" w:rsidRDefault="00447E85" w:rsidP="00447E85">
            <w:pPr>
              <w:pStyle w:val="TAC"/>
              <w:rPr>
                <w:ins w:id="5155" w:author="MCC160" w:date="2024-04-29T18:18:00Z"/>
              </w:rPr>
            </w:pPr>
            <w:ins w:id="5156" w:author="MCC160" w:date="2024-04-29T18:34:00Z">
              <w:r w:rsidRPr="00CF052E">
                <w:t>-</w:t>
              </w:r>
            </w:ins>
          </w:p>
        </w:tc>
        <w:tc>
          <w:tcPr>
            <w:tcW w:w="892" w:type="dxa"/>
            <w:tcBorders>
              <w:top w:val="nil"/>
              <w:left w:val="single" w:sz="4" w:space="0" w:color="auto"/>
              <w:bottom w:val="single" w:sz="4" w:space="0" w:color="auto"/>
              <w:right w:val="single" w:sz="4" w:space="0" w:color="auto"/>
            </w:tcBorders>
          </w:tcPr>
          <w:p w14:paraId="295A95E9" w14:textId="513F1E48" w:rsidR="00447E85" w:rsidRDefault="00447E85" w:rsidP="00447E85">
            <w:pPr>
              <w:pStyle w:val="TAC"/>
              <w:rPr>
                <w:ins w:id="5157" w:author="MCC160" w:date="2024-04-29T18:18:00Z"/>
              </w:rPr>
            </w:pPr>
            <w:ins w:id="5158" w:author="MCC160" w:date="2024-04-29T18:34:00Z">
              <w:r w:rsidRPr="00CF052E">
                <w:t>-</w:t>
              </w:r>
            </w:ins>
          </w:p>
        </w:tc>
      </w:tr>
      <w:tr w:rsidR="00447E85" w14:paraId="5427B462" w14:textId="77777777" w:rsidTr="003D7D35">
        <w:tc>
          <w:tcPr>
            <w:tcW w:w="649" w:type="dxa"/>
            <w:tcBorders>
              <w:top w:val="nil"/>
              <w:left w:val="single" w:sz="4" w:space="0" w:color="auto"/>
              <w:bottom w:val="single" w:sz="4" w:space="0" w:color="auto"/>
              <w:right w:val="single" w:sz="4" w:space="0" w:color="auto"/>
            </w:tcBorders>
            <w:hideMark/>
          </w:tcPr>
          <w:p w14:paraId="7F2F874A" w14:textId="3CB7E2AE" w:rsidR="00447E85" w:rsidRDefault="00447E85" w:rsidP="00447E85">
            <w:pPr>
              <w:pStyle w:val="TAC"/>
            </w:pPr>
            <w:r>
              <w:t>1</w:t>
            </w:r>
            <w:ins w:id="5159" w:author="MCC160" w:date="2024-04-29T18:34:00Z">
              <w:r>
                <w:t>D</w:t>
              </w:r>
            </w:ins>
            <w:del w:id="5160" w:author="MCC160" w:date="2024-04-29T18:34:00Z">
              <w:r w:rsidDel="00447E85">
                <w:delText>C</w:delText>
              </w:r>
            </w:del>
          </w:p>
        </w:tc>
        <w:tc>
          <w:tcPr>
            <w:tcW w:w="3970" w:type="dxa"/>
            <w:tcBorders>
              <w:top w:val="nil"/>
              <w:left w:val="single" w:sz="4" w:space="0" w:color="auto"/>
              <w:bottom w:val="single" w:sz="4" w:space="0" w:color="auto"/>
              <w:right w:val="single" w:sz="4" w:space="0" w:color="auto"/>
            </w:tcBorders>
            <w:hideMark/>
          </w:tcPr>
          <w:p w14:paraId="5D661A11" w14:textId="77777777" w:rsidR="00447E85" w:rsidRDefault="00447E85" w:rsidP="00447E85">
            <w:pPr>
              <w:pStyle w:val="TAL"/>
            </w:pPr>
            <w:r>
              <w:t>t_Wait expires.</w:t>
            </w:r>
          </w:p>
        </w:tc>
        <w:tc>
          <w:tcPr>
            <w:tcW w:w="709" w:type="dxa"/>
            <w:tcBorders>
              <w:top w:val="single" w:sz="4" w:space="0" w:color="auto"/>
              <w:left w:val="single" w:sz="4" w:space="0" w:color="auto"/>
              <w:bottom w:val="single" w:sz="4" w:space="0" w:color="auto"/>
              <w:right w:val="single" w:sz="4" w:space="0" w:color="auto"/>
            </w:tcBorders>
            <w:hideMark/>
          </w:tcPr>
          <w:p w14:paraId="3102E581" w14:textId="77777777" w:rsidR="00447E85" w:rsidRDefault="00447E85" w:rsidP="00447E8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72B4BD8" w14:textId="77777777" w:rsidR="00447E85" w:rsidRDefault="00447E85" w:rsidP="00447E85">
            <w:pPr>
              <w:pStyle w:val="TAL"/>
            </w:pPr>
            <w:r>
              <w:t>-</w:t>
            </w:r>
          </w:p>
        </w:tc>
        <w:tc>
          <w:tcPr>
            <w:tcW w:w="567" w:type="dxa"/>
            <w:tcBorders>
              <w:top w:val="nil"/>
              <w:left w:val="single" w:sz="4" w:space="0" w:color="auto"/>
              <w:bottom w:val="single" w:sz="4" w:space="0" w:color="auto"/>
              <w:right w:val="single" w:sz="4" w:space="0" w:color="auto"/>
            </w:tcBorders>
            <w:hideMark/>
          </w:tcPr>
          <w:p w14:paraId="33099056" w14:textId="77777777" w:rsidR="00447E85" w:rsidRDefault="00447E85" w:rsidP="00447E85">
            <w:pPr>
              <w:pStyle w:val="TAC"/>
            </w:pPr>
            <w:r>
              <w:t>-</w:t>
            </w:r>
          </w:p>
        </w:tc>
        <w:tc>
          <w:tcPr>
            <w:tcW w:w="892" w:type="dxa"/>
            <w:tcBorders>
              <w:top w:val="nil"/>
              <w:left w:val="single" w:sz="4" w:space="0" w:color="auto"/>
              <w:bottom w:val="single" w:sz="4" w:space="0" w:color="auto"/>
              <w:right w:val="single" w:sz="4" w:space="0" w:color="auto"/>
            </w:tcBorders>
            <w:hideMark/>
          </w:tcPr>
          <w:p w14:paraId="10F2F82E" w14:textId="77777777" w:rsidR="00447E85" w:rsidRDefault="00447E85" w:rsidP="00447E85">
            <w:pPr>
              <w:pStyle w:val="TAC"/>
            </w:pPr>
            <w:r>
              <w:t>-</w:t>
            </w:r>
          </w:p>
        </w:tc>
      </w:tr>
      <w:tr w:rsidR="00447E85" w14:paraId="33FE450A" w14:textId="77777777" w:rsidTr="003D7D35">
        <w:tc>
          <w:tcPr>
            <w:tcW w:w="649" w:type="dxa"/>
            <w:tcBorders>
              <w:top w:val="nil"/>
              <w:left w:val="single" w:sz="4" w:space="0" w:color="auto"/>
              <w:bottom w:val="single" w:sz="4" w:space="0" w:color="auto"/>
              <w:right w:val="single" w:sz="4" w:space="0" w:color="auto"/>
            </w:tcBorders>
            <w:hideMark/>
          </w:tcPr>
          <w:p w14:paraId="123FEBDF" w14:textId="77777777" w:rsidR="00447E85" w:rsidRDefault="00447E85" w:rsidP="00447E85">
            <w:pPr>
              <w:pStyle w:val="TAC"/>
            </w:pPr>
            <w:r>
              <w:t>2-2B</w:t>
            </w:r>
          </w:p>
        </w:tc>
        <w:tc>
          <w:tcPr>
            <w:tcW w:w="3970" w:type="dxa"/>
            <w:tcBorders>
              <w:top w:val="nil"/>
              <w:left w:val="single" w:sz="4" w:space="0" w:color="auto"/>
              <w:bottom w:val="single" w:sz="4" w:space="0" w:color="auto"/>
              <w:right w:val="single" w:sz="4" w:space="0" w:color="auto"/>
            </w:tcBorders>
            <w:hideMark/>
          </w:tcPr>
          <w:p w14:paraId="39487C70" w14:textId="77777777" w:rsidR="00447E85" w:rsidRDefault="00447E85" w:rsidP="00447E85">
            <w:pPr>
              <w:pStyle w:val="TAL"/>
            </w:pPr>
            <w:r>
              <w:rPr>
                <w:szCs w:val="18"/>
              </w:rPr>
              <w:t xml:space="preserve">Steps 1a1-3 of </w:t>
            </w:r>
            <w:r>
              <w:t xml:space="preserve">procedure 'MCX SIP MESSAGE CT' </w:t>
            </w:r>
            <w:r>
              <w:rPr>
                <w:lang w:eastAsia="ko-KR"/>
              </w:rPr>
              <w:t>as described in TS 36.579-1 [2] Table 5.3.33.3-1</w:t>
            </w:r>
            <w:r>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hideMark/>
          </w:tcPr>
          <w:p w14:paraId="2CDAB7E5" w14:textId="77777777" w:rsidR="00447E85" w:rsidRDefault="00447E85" w:rsidP="00447E8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DCD928C" w14:textId="77777777" w:rsidR="00447E85" w:rsidRDefault="00447E85" w:rsidP="00447E85">
            <w:pPr>
              <w:pStyle w:val="TAL"/>
            </w:pPr>
            <w:r>
              <w:t>-</w:t>
            </w:r>
          </w:p>
        </w:tc>
        <w:tc>
          <w:tcPr>
            <w:tcW w:w="567" w:type="dxa"/>
            <w:tcBorders>
              <w:top w:val="nil"/>
              <w:left w:val="single" w:sz="4" w:space="0" w:color="auto"/>
              <w:bottom w:val="single" w:sz="4" w:space="0" w:color="auto"/>
              <w:right w:val="single" w:sz="4" w:space="0" w:color="auto"/>
            </w:tcBorders>
            <w:hideMark/>
          </w:tcPr>
          <w:p w14:paraId="327BF434" w14:textId="77777777" w:rsidR="00447E85" w:rsidRDefault="00447E85" w:rsidP="00447E85">
            <w:pPr>
              <w:pStyle w:val="TAC"/>
            </w:pPr>
            <w:r>
              <w:t>-</w:t>
            </w:r>
          </w:p>
        </w:tc>
        <w:tc>
          <w:tcPr>
            <w:tcW w:w="892" w:type="dxa"/>
            <w:tcBorders>
              <w:top w:val="nil"/>
              <w:left w:val="single" w:sz="4" w:space="0" w:color="auto"/>
              <w:bottom w:val="single" w:sz="4" w:space="0" w:color="auto"/>
              <w:right w:val="single" w:sz="4" w:space="0" w:color="auto"/>
            </w:tcBorders>
            <w:hideMark/>
          </w:tcPr>
          <w:p w14:paraId="58544595" w14:textId="77777777" w:rsidR="00447E85" w:rsidRDefault="00447E85" w:rsidP="00447E85">
            <w:pPr>
              <w:pStyle w:val="TAC"/>
            </w:pPr>
            <w:r>
              <w:t>-</w:t>
            </w:r>
          </w:p>
        </w:tc>
      </w:tr>
      <w:tr w:rsidR="00447E85" w14:paraId="072F9686" w14:textId="77777777" w:rsidTr="003D7D35">
        <w:tc>
          <w:tcPr>
            <w:tcW w:w="649" w:type="dxa"/>
            <w:tcBorders>
              <w:top w:val="nil"/>
              <w:left w:val="single" w:sz="4" w:space="0" w:color="auto"/>
              <w:bottom w:val="single" w:sz="4" w:space="0" w:color="auto"/>
              <w:right w:val="single" w:sz="4" w:space="0" w:color="auto"/>
            </w:tcBorders>
            <w:hideMark/>
          </w:tcPr>
          <w:p w14:paraId="3CAB574A" w14:textId="77777777" w:rsidR="00447E85" w:rsidRDefault="00447E85" w:rsidP="00447E85">
            <w:pPr>
              <w:pStyle w:val="TAC"/>
            </w:pPr>
            <w:r>
              <w:t>3-3AA</w:t>
            </w:r>
          </w:p>
        </w:tc>
        <w:tc>
          <w:tcPr>
            <w:tcW w:w="3970" w:type="dxa"/>
            <w:tcBorders>
              <w:top w:val="nil"/>
              <w:left w:val="single" w:sz="4" w:space="0" w:color="auto"/>
              <w:bottom w:val="single" w:sz="4" w:space="0" w:color="auto"/>
              <w:right w:val="single" w:sz="4" w:space="0" w:color="auto"/>
            </w:tcBorders>
            <w:hideMark/>
          </w:tcPr>
          <w:p w14:paraId="144096BD" w14:textId="77777777" w:rsidR="00447E85" w:rsidRDefault="00447E85" w:rsidP="00447E85">
            <w:pPr>
              <w:pStyle w:val="TAL"/>
            </w:pPr>
            <w:r>
              <w:t xml:space="preserve">Check: Does the UE (MCPTT client) correctly perform steps 2-3 of procedure 'MCX SIP MESSAGE CO' </w:t>
            </w:r>
            <w:r>
              <w:rPr>
                <w:lang w:eastAsia="ko-KR"/>
              </w:rPr>
              <w:t>as described in TS 36.579-1 [2] Table 5.3.32.3-1</w:t>
            </w:r>
            <w:r>
              <w:t xml:space="preserve"> before t_PeriodicReport expires to provide location information for the NonEmergencyLocationInformation configured at step 1?</w:t>
            </w:r>
          </w:p>
        </w:tc>
        <w:tc>
          <w:tcPr>
            <w:tcW w:w="709" w:type="dxa"/>
            <w:tcBorders>
              <w:top w:val="single" w:sz="4" w:space="0" w:color="auto"/>
              <w:left w:val="single" w:sz="4" w:space="0" w:color="auto"/>
              <w:bottom w:val="single" w:sz="4" w:space="0" w:color="auto"/>
              <w:right w:val="single" w:sz="4" w:space="0" w:color="auto"/>
            </w:tcBorders>
            <w:hideMark/>
          </w:tcPr>
          <w:p w14:paraId="0CE396DF" w14:textId="77777777" w:rsidR="00447E85" w:rsidRDefault="00447E85" w:rsidP="00447E8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21FA40F" w14:textId="77777777" w:rsidR="00447E85" w:rsidRDefault="00447E85" w:rsidP="00447E85">
            <w:pPr>
              <w:pStyle w:val="TAL"/>
            </w:pPr>
            <w:r>
              <w:t>-</w:t>
            </w:r>
          </w:p>
        </w:tc>
        <w:tc>
          <w:tcPr>
            <w:tcW w:w="567" w:type="dxa"/>
            <w:tcBorders>
              <w:top w:val="nil"/>
              <w:left w:val="single" w:sz="4" w:space="0" w:color="auto"/>
              <w:bottom w:val="single" w:sz="4" w:space="0" w:color="auto"/>
              <w:right w:val="single" w:sz="4" w:space="0" w:color="auto"/>
            </w:tcBorders>
            <w:hideMark/>
          </w:tcPr>
          <w:p w14:paraId="62E58C05" w14:textId="77777777" w:rsidR="00447E85" w:rsidRDefault="00447E85" w:rsidP="00447E85">
            <w:pPr>
              <w:pStyle w:val="TAC"/>
            </w:pPr>
            <w:r>
              <w:t>1</w:t>
            </w:r>
          </w:p>
        </w:tc>
        <w:tc>
          <w:tcPr>
            <w:tcW w:w="892" w:type="dxa"/>
            <w:tcBorders>
              <w:top w:val="nil"/>
              <w:left w:val="single" w:sz="4" w:space="0" w:color="auto"/>
              <w:bottom w:val="single" w:sz="4" w:space="0" w:color="auto"/>
              <w:right w:val="single" w:sz="4" w:space="0" w:color="auto"/>
            </w:tcBorders>
            <w:hideMark/>
          </w:tcPr>
          <w:p w14:paraId="1B397AFA" w14:textId="77777777" w:rsidR="00447E85" w:rsidRDefault="00447E85" w:rsidP="00447E85">
            <w:pPr>
              <w:pStyle w:val="TAC"/>
            </w:pPr>
            <w:r>
              <w:t>P</w:t>
            </w:r>
          </w:p>
        </w:tc>
      </w:tr>
      <w:tr w:rsidR="00447E85" w14:paraId="099F3EBB" w14:textId="77777777" w:rsidTr="003D7D35">
        <w:tc>
          <w:tcPr>
            <w:tcW w:w="649" w:type="dxa"/>
            <w:tcBorders>
              <w:top w:val="nil"/>
              <w:left w:val="single" w:sz="4" w:space="0" w:color="auto"/>
              <w:bottom w:val="single" w:sz="4" w:space="0" w:color="auto"/>
              <w:right w:val="single" w:sz="4" w:space="0" w:color="auto"/>
            </w:tcBorders>
            <w:hideMark/>
          </w:tcPr>
          <w:p w14:paraId="47AE5404" w14:textId="77777777" w:rsidR="00447E85" w:rsidRDefault="00447E85" w:rsidP="00447E85">
            <w:pPr>
              <w:pStyle w:val="TAC"/>
            </w:pPr>
            <w:r>
              <w:t>3A</w:t>
            </w:r>
          </w:p>
        </w:tc>
        <w:tc>
          <w:tcPr>
            <w:tcW w:w="3970" w:type="dxa"/>
            <w:tcBorders>
              <w:top w:val="nil"/>
              <w:left w:val="single" w:sz="4" w:space="0" w:color="auto"/>
              <w:bottom w:val="single" w:sz="4" w:space="0" w:color="auto"/>
              <w:right w:val="single" w:sz="4" w:space="0" w:color="auto"/>
            </w:tcBorders>
            <w:hideMark/>
          </w:tcPr>
          <w:p w14:paraId="05DA0648" w14:textId="77777777" w:rsidR="00447E85" w:rsidRDefault="00447E85" w:rsidP="00447E85">
            <w:pPr>
              <w:pStyle w:val="TAL"/>
            </w:pPr>
            <w:r>
              <w:t>Start timer t_MinimumReportInterval=20s</w:t>
            </w:r>
          </w:p>
        </w:tc>
        <w:tc>
          <w:tcPr>
            <w:tcW w:w="709" w:type="dxa"/>
            <w:tcBorders>
              <w:top w:val="single" w:sz="4" w:space="0" w:color="auto"/>
              <w:left w:val="single" w:sz="4" w:space="0" w:color="auto"/>
              <w:bottom w:val="single" w:sz="4" w:space="0" w:color="auto"/>
              <w:right w:val="single" w:sz="4" w:space="0" w:color="auto"/>
            </w:tcBorders>
            <w:hideMark/>
          </w:tcPr>
          <w:p w14:paraId="182FB00E" w14:textId="77777777" w:rsidR="00447E85" w:rsidRDefault="00447E85" w:rsidP="00447E8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881CFE4" w14:textId="77777777" w:rsidR="00447E85" w:rsidRDefault="00447E85" w:rsidP="00447E85">
            <w:pPr>
              <w:pStyle w:val="TAL"/>
            </w:pPr>
            <w:r>
              <w:t>-</w:t>
            </w:r>
          </w:p>
        </w:tc>
        <w:tc>
          <w:tcPr>
            <w:tcW w:w="567" w:type="dxa"/>
            <w:tcBorders>
              <w:top w:val="nil"/>
              <w:left w:val="single" w:sz="4" w:space="0" w:color="auto"/>
              <w:bottom w:val="single" w:sz="4" w:space="0" w:color="auto"/>
              <w:right w:val="single" w:sz="4" w:space="0" w:color="auto"/>
            </w:tcBorders>
            <w:hideMark/>
          </w:tcPr>
          <w:p w14:paraId="2711509F" w14:textId="77777777" w:rsidR="00447E85" w:rsidRDefault="00447E85" w:rsidP="00447E85">
            <w:pPr>
              <w:pStyle w:val="TAC"/>
            </w:pPr>
            <w:r>
              <w:t>-</w:t>
            </w:r>
          </w:p>
        </w:tc>
        <w:tc>
          <w:tcPr>
            <w:tcW w:w="892" w:type="dxa"/>
            <w:tcBorders>
              <w:top w:val="nil"/>
              <w:left w:val="single" w:sz="4" w:space="0" w:color="auto"/>
              <w:bottom w:val="single" w:sz="4" w:space="0" w:color="auto"/>
              <w:right w:val="single" w:sz="4" w:space="0" w:color="auto"/>
            </w:tcBorders>
            <w:hideMark/>
          </w:tcPr>
          <w:p w14:paraId="5E4EA1BA" w14:textId="77777777" w:rsidR="00447E85" w:rsidRDefault="00447E85" w:rsidP="00447E85">
            <w:pPr>
              <w:pStyle w:val="TAC"/>
            </w:pPr>
            <w:r>
              <w:t>-</w:t>
            </w:r>
          </w:p>
        </w:tc>
      </w:tr>
      <w:tr w:rsidR="00447E85" w14:paraId="5716057C" w14:textId="77777777" w:rsidTr="003D7D35">
        <w:tc>
          <w:tcPr>
            <w:tcW w:w="649" w:type="dxa"/>
            <w:tcBorders>
              <w:top w:val="nil"/>
              <w:left w:val="single" w:sz="4" w:space="0" w:color="auto"/>
              <w:bottom w:val="single" w:sz="4" w:space="0" w:color="auto"/>
              <w:right w:val="single" w:sz="4" w:space="0" w:color="auto"/>
            </w:tcBorders>
            <w:hideMark/>
          </w:tcPr>
          <w:p w14:paraId="3D363D76" w14:textId="77777777" w:rsidR="00447E85" w:rsidRDefault="00447E85" w:rsidP="00447E85">
            <w:pPr>
              <w:pStyle w:val="TAC"/>
            </w:pPr>
            <w:r>
              <w:t>3B</w:t>
            </w:r>
          </w:p>
        </w:tc>
        <w:tc>
          <w:tcPr>
            <w:tcW w:w="3970" w:type="dxa"/>
            <w:tcBorders>
              <w:top w:val="nil"/>
              <w:left w:val="single" w:sz="4" w:space="0" w:color="auto"/>
              <w:bottom w:val="single" w:sz="4" w:space="0" w:color="auto"/>
              <w:right w:val="single" w:sz="4" w:space="0" w:color="auto"/>
            </w:tcBorders>
            <w:hideMark/>
          </w:tcPr>
          <w:p w14:paraId="64E0B42D" w14:textId="77777777" w:rsidR="00447E85" w:rsidRDefault="00447E85" w:rsidP="00447E85">
            <w:pPr>
              <w:pStyle w:val="TAL"/>
            </w:pPr>
            <w:r>
              <w:t>Stop timer t_PeriodicReport</w:t>
            </w:r>
          </w:p>
        </w:tc>
        <w:tc>
          <w:tcPr>
            <w:tcW w:w="709" w:type="dxa"/>
            <w:tcBorders>
              <w:top w:val="single" w:sz="4" w:space="0" w:color="auto"/>
              <w:left w:val="single" w:sz="4" w:space="0" w:color="auto"/>
              <w:bottom w:val="single" w:sz="4" w:space="0" w:color="auto"/>
              <w:right w:val="single" w:sz="4" w:space="0" w:color="auto"/>
            </w:tcBorders>
            <w:hideMark/>
          </w:tcPr>
          <w:p w14:paraId="1B6D1A29" w14:textId="77777777" w:rsidR="00447E85" w:rsidRDefault="00447E85" w:rsidP="00447E8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3915B61" w14:textId="77777777" w:rsidR="00447E85" w:rsidRDefault="00447E85" w:rsidP="00447E85">
            <w:pPr>
              <w:pStyle w:val="TAL"/>
            </w:pPr>
            <w:r>
              <w:t>-</w:t>
            </w:r>
          </w:p>
        </w:tc>
        <w:tc>
          <w:tcPr>
            <w:tcW w:w="567" w:type="dxa"/>
            <w:tcBorders>
              <w:top w:val="nil"/>
              <w:left w:val="single" w:sz="4" w:space="0" w:color="auto"/>
              <w:bottom w:val="single" w:sz="4" w:space="0" w:color="auto"/>
              <w:right w:val="single" w:sz="4" w:space="0" w:color="auto"/>
            </w:tcBorders>
            <w:hideMark/>
          </w:tcPr>
          <w:p w14:paraId="3A6B72D4" w14:textId="77777777" w:rsidR="00447E85" w:rsidRDefault="00447E85" w:rsidP="00447E85">
            <w:pPr>
              <w:pStyle w:val="TAC"/>
            </w:pPr>
            <w:r>
              <w:t>-</w:t>
            </w:r>
          </w:p>
        </w:tc>
        <w:tc>
          <w:tcPr>
            <w:tcW w:w="892" w:type="dxa"/>
            <w:tcBorders>
              <w:top w:val="nil"/>
              <w:left w:val="single" w:sz="4" w:space="0" w:color="auto"/>
              <w:bottom w:val="single" w:sz="4" w:space="0" w:color="auto"/>
              <w:right w:val="single" w:sz="4" w:space="0" w:color="auto"/>
            </w:tcBorders>
            <w:hideMark/>
          </w:tcPr>
          <w:p w14:paraId="4720F9A5" w14:textId="77777777" w:rsidR="00447E85" w:rsidRDefault="00447E85" w:rsidP="00447E85">
            <w:pPr>
              <w:pStyle w:val="TAC"/>
            </w:pPr>
            <w:r>
              <w:t>-</w:t>
            </w:r>
          </w:p>
        </w:tc>
      </w:tr>
      <w:tr w:rsidR="00447E85" w:rsidDel="00447E85" w14:paraId="489363B9" w14:textId="059FFC6B" w:rsidTr="003D7D35">
        <w:trPr>
          <w:del w:id="5161" w:author="MCC160" w:date="2024-04-29T18:34:00Z"/>
        </w:trPr>
        <w:tc>
          <w:tcPr>
            <w:tcW w:w="649" w:type="dxa"/>
            <w:tcBorders>
              <w:top w:val="nil"/>
              <w:left w:val="single" w:sz="4" w:space="0" w:color="auto"/>
              <w:bottom w:val="single" w:sz="4" w:space="0" w:color="auto"/>
              <w:right w:val="single" w:sz="4" w:space="0" w:color="auto"/>
            </w:tcBorders>
            <w:hideMark/>
          </w:tcPr>
          <w:p w14:paraId="02DD3806" w14:textId="0B3BBE6B" w:rsidR="00447E85" w:rsidDel="00447E85" w:rsidRDefault="00447E85" w:rsidP="00447E85">
            <w:pPr>
              <w:pStyle w:val="TAC"/>
              <w:rPr>
                <w:del w:id="5162" w:author="MCC160" w:date="2024-04-29T18:34:00Z"/>
                <w:szCs w:val="18"/>
              </w:rPr>
            </w:pPr>
            <w:del w:id="5163" w:author="MCC160" w:date="2024-04-29T18:34:00Z">
              <w:r w:rsidDel="00447E85">
                <w:delText>-</w:delText>
              </w:r>
            </w:del>
          </w:p>
        </w:tc>
        <w:tc>
          <w:tcPr>
            <w:tcW w:w="3970" w:type="dxa"/>
            <w:tcBorders>
              <w:top w:val="nil"/>
              <w:left w:val="single" w:sz="4" w:space="0" w:color="auto"/>
              <w:bottom w:val="single" w:sz="4" w:space="0" w:color="auto"/>
              <w:right w:val="single" w:sz="4" w:space="0" w:color="auto"/>
            </w:tcBorders>
            <w:hideMark/>
          </w:tcPr>
          <w:p w14:paraId="7BBAE6B6" w14:textId="65EE9588" w:rsidR="00447E85" w:rsidDel="00447E85" w:rsidRDefault="00447E85" w:rsidP="00447E85">
            <w:pPr>
              <w:pStyle w:val="TAL"/>
              <w:rPr>
                <w:del w:id="5164" w:author="MCC160" w:date="2024-04-29T18:34:00Z"/>
                <w:szCs w:val="18"/>
              </w:rPr>
            </w:pPr>
            <w:del w:id="5165" w:author="MCC160" w:date="2024-04-29T18:34:00Z">
              <w:r w:rsidDel="00447E85">
                <w:delText>EXCEPTION: The SS waits 2 seconds before it releases the RRC connection</w:delText>
              </w:r>
            </w:del>
          </w:p>
        </w:tc>
        <w:tc>
          <w:tcPr>
            <w:tcW w:w="709" w:type="dxa"/>
            <w:tcBorders>
              <w:top w:val="single" w:sz="4" w:space="0" w:color="auto"/>
              <w:left w:val="single" w:sz="4" w:space="0" w:color="auto"/>
              <w:bottom w:val="single" w:sz="4" w:space="0" w:color="auto"/>
              <w:right w:val="single" w:sz="4" w:space="0" w:color="auto"/>
            </w:tcBorders>
            <w:hideMark/>
          </w:tcPr>
          <w:p w14:paraId="4C31DE96" w14:textId="3D7240B9" w:rsidR="00447E85" w:rsidDel="00447E85" w:rsidRDefault="00447E85" w:rsidP="00447E85">
            <w:pPr>
              <w:pStyle w:val="TAC"/>
              <w:rPr>
                <w:del w:id="5166" w:author="MCC160" w:date="2024-04-29T18:34:00Z"/>
              </w:rPr>
            </w:pPr>
            <w:del w:id="5167" w:author="MCC160" w:date="2024-04-29T18:34:00Z">
              <w:r w:rsidDel="00447E85">
                <w:delText>-</w:delText>
              </w:r>
            </w:del>
          </w:p>
        </w:tc>
        <w:tc>
          <w:tcPr>
            <w:tcW w:w="2978" w:type="dxa"/>
            <w:tcBorders>
              <w:top w:val="single" w:sz="4" w:space="0" w:color="auto"/>
              <w:left w:val="single" w:sz="4" w:space="0" w:color="auto"/>
              <w:bottom w:val="single" w:sz="4" w:space="0" w:color="auto"/>
              <w:right w:val="single" w:sz="4" w:space="0" w:color="auto"/>
            </w:tcBorders>
            <w:hideMark/>
          </w:tcPr>
          <w:p w14:paraId="303504D3" w14:textId="53A9C687" w:rsidR="00447E85" w:rsidDel="00447E85" w:rsidRDefault="00447E85" w:rsidP="00447E85">
            <w:pPr>
              <w:pStyle w:val="TAL"/>
              <w:rPr>
                <w:del w:id="5168" w:author="MCC160" w:date="2024-04-29T18:34:00Z"/>
              </w:rPr>
            </w:pPr>
            <w:del w:id="5169" w:author="MCC160" w:date="2024-04-29T18:34:00Z">
              <w:r w:rsidDel="00447E85">
                <w:delText>-</w:delText>
              </w:r>
            </w:del>
          </w:p>
        </w:tc>
        <w:tc>
          <w:tcPr>
            <w:tcW w:w="567" w:type="dxa"/>
            <w:tcBorders>
              <w:top w:val="nil"/>
              <w:left w:val="single" w:sz="4" w:space="0" w:color="auto"/>
              <w:bottom w:val="single" w:sz="4" w:space="0" w:color="auto"/>
              <w:right w:val="single" w:sz="4" w:space="0" w:color="auto"/>
            </w:tcBorders>
            <w:hideMark/>
          </w:tcPr>
          <w:p w14:paraId="7D06CE71" w14:textId="1F8E9652" w:rsidR="00447E85" w:rsidDel="00447E85" w:rsidRDefault="00447E85" w:rsidP="00447E85">
            <w:pPr>
              <w:pStyle w:val="TAC"/>
              <w:rPr>
                <w:del w:id="5170" w:author="MCC160" w:date="2024-04-29T18:34:00Z"/>
              </w:rPr>
            </w:pPr>
            <w:del w:id="5171" w:author="MCC160" w:date="2024-04-29T18:34:00Z">
              <w:r w:rsidDel="00447E85">
                <w:delText>-</w:delText>
              </w:r>
            </w:del>
          </w:p>
        </w:tc>
        <w:tc>
          <w:tcPr>
            <w:tcW w:w="892" w:type="dxa"/>
            <w:tcBorders>
              <w:top w:val="nil"/>
              <w:left w:val="single" w:sz="4" w:space="0" w:color="auto"/>
              <w:bottom w:val="single" w:sz="4" w:space="0" w:color="auto"/>
              <w:right w:val="single" w:sz="4" w:space="0" w:color="auto"/>
            </w:tcBorders>
            <w:hideMark/>
          </w:tcPr>
          <w:p w14:paraId="092AC34F" w14:textId="20C37659" w:rsidR="00447E85" w:rsidDel="00447E85" w:rsidRDefault="00447E85" w:rsidP="00447E85">
            <w:pPr>
              <w:pStyle w:val="TAC"/>
              <w:rPr>
                <w:del w:id="5172" w:author="MCC160" w:date="2024-04-29T18:34:00Z"/>
              </w:rPr>
            </w:pPr>
            <w:del w:id="5173" w:author="MCC160" w:date="2024-04-29T18:34:00Z">
              <w:r w:rsidDel="00447E85">
                <w:delText>-</w:delText>
              </w:r>
            </w:del>
          </w:p>
        </w:tc>
      </w:tr>
      <w:tr w:rsidR="00447E85" w14:paraId="35C7088F" w14:textId="77777777" w:rsidTr="003D7D35">
        <w:trPr>
          <w:ins w:id="5174" w:author="MCC160" w:date="2024-04-29T18:18:00Z"/>
        </w:trPr>
        <w:tc>
          <w:tcPr>
            <w:tcW w:w="649" w:type="dxa"/>
            <w:tcBorders>
              <w:top w:val="nil"/>
              <w:left w:val="single" w:sz="4" w:space="0" w:color="auto"/>
              <w:bottom w:val="single" w:sz="4" w:space="0" w:color="auto"/>
              <w:right w:val="single" w:sz="4" w:space="0" w:color="auto"/>
            </w:tcBorders>
          </w:tcPr>
          <w:p w14:paraId="766919E2" w14:textId="23C8B0A8" w:rsidR="00447E85" w:rsidRDefault="00447E85" w:rsidP="00447E85">
            <w:pPr>
              <w:pStyle w:val="TAC"/>
              <w:rPr>
                <w:ins w:id="5175" w:author="MCC160" w:date="2024-04-29T18:18:00Z"/>
              </w:rPr>
            </w:pPr>
            <w:ins w:id="5176" w:author="MCC160" w:date="2024-04-29T18:34:00Z">
              <w:r>
                <w:t>3C</w:t>
              </w:r>
            </w:ins>
          </w:p>
        </w:tc>
        <w:tc>
          <w:tcPr>
            <w:tcW w:w="3970" w:type="dxa"/>
            <w:tcBorders>
              <w:top w:val="nil"/>
              <w:left w:val="single" w:sz="4" w:space="0" w:color="auto"/>
              <w:bottom w:val="single" w:sz="4" w:space="0" w:color="auto"/>
              <w:right w:val="single" w:sz="4" w:space="0" w:color="auto"/>
            </w:tcBorders>
          </w:tcPr>
          <w:p w14:paraId="3912DBB4" w14:textId="23CC9E0A" w:rsidR="00447E85" w:rsidRDefault="00447E85" w:rsidP="00447E85">
            <w:pPr>
              <w:pStyle w:val="TAL"/>
              <w:rPr>
                <w:ins w:id="5177" w:author="MCC160" w:date="2024-04-29T18:18:00Z"/>
              </w:rPr>
            </w:pPr>
            <w:ins w:id="5178" w:author="MCC160" w:date="2024-04-29T18:34:00Z">
              <w:r w:rsidRPr="00CF052E">
                <w:t xml:space="preserve">The </w:t>
              </w:r>
            </w:ins>
            <w:ins w:id="5179" w:author="MCC160" w:date="2024-04-29T19:44:00Z">
              <w:r w:rsidR="00F7652D">
                <w:t xml:space="preserve">procedure 'MCX communication release' </w:t>
              </w:r>
            </w:ins>
            <w:ins w:id="5180" w:author="MCC160" w:date="2024-04-29T18:34:00Z">
              <w:r w:rsidRPr="00CF052E">
                <w:t>as described in TS 36.579-1 [2] clause 5.4.14 is performed to release the RRC connection.</w:t>
              </w:r>
            </w:ins>
          </w:p>
        </w:tc>
        <w:tc>
          <w:tcPr>
            <w:tcW w:w="709" w:type="dxa"/>
            <w:tcBorders>
              <w:top w:val="single" w:sz="4" w:space="0" w:color="auto"/>
              <w:left w:val="single" w:sz="4" w:space="0" w:color="auto"/>
              <w:bottom w:val="single" w:sz="4" w:space="0" w:color="auto"/>
              <w:right w:val="single" w:sz="4" w:space="0" w:color="auto"/>
            </w:tcBorders>
          </w:tcPr>
          <w:p w14:paraId="238351BF" w14:textId="4E8C1C1C" w:rsidR="00447E85" w:rsidRDefault="00447E85" w:rsidP="00447E85">
            <w:pPr>
              <w:pStyle w:val="TAC"/>
              <w:rPr>
                <w:ins w:id="5181" w:author="MCC160" w:date="2024-04-29T18:18:00Z"/>
              </w:rPr>
            </w:pPr>
            <w:ins w:id="5182" w:author="MCC160" w:date="2024-04-29T18:34:00Z">
              <w:r w:rsidRPr="00CF052E">
                <w:t>-</w:t>
              </w:r>
            </w:ins>
          </w:p>
        </w:tc>
        <w:tc>
          <w:tcPr>
            <w:tcW w:w="2978" w:type="dxa"/>
            <w:tcBorders>
              <w:top w:val="single" w:sz="4" w:space="0" w:color="auto"/>
              <w:left w:val="single" w:sz="4" w:space="0" w:color="auto"/>
              <w:bottom w:val="single" w:sz="4" w:space="0" w:color="auto"/>
              <w:right w:val="single" w:sz="4" w:space="0" w:color="auto"/>
            </w:tcBorders>
          </w:tcPr>
          <w:p w14:paraId="7FE3DF8E" w14:textId="701F45A5" w:rsidR="00447E85" w:rsidRDefault="00447E85" w:rsidP="00447E85">
            <w:pPr>
              <w:pStyle w:val="TAL"/>
              <w:rPr>
                <w:ins w:id="5183" w:author="MCC160" w:date="2024-04-29T18:18:00Z"/>
              </w:rPr>
            </w:pPr>
            <w:ins w:id="5184" w:author="MCC160" w:date="2024-04-29T18:34:00Z">
              <w:r w:rsidRPr="00CF052E">
                <w:t>-</w:t>
              </w:r>
            </w:ins>
          </w:p>
        </w:tc>
        <w:tc>
          <w:tcPr>
            <w:tcW w:w="567" w:type="dxa"/>
            <w:tcBorders>
              <w:top w:val="nil"/>
              <w:left w:val="single" w:sz="4" w:space="0" w:color="auto"/>
              <w:bottom w:val="single" w:sz="4" w:space="0" w:color="auto"/>
              <w:right w:val="single" w:sz="4" w:space="0" w:color="auto"/>
            </w:tcBorders>
          </w:tcPr>
          <w:p w14:paraId="64043C40" w14:textId="7ABFC539" w:rsidR="00447E85" w:rsidRDefault="00447E85" w:rsidP="00447E85">
            <w:pPr>
              <w:pStyle w:val="TAC"/>
              <w:rPr>
                <w:ins w:id="5185" w:author="MCC160" w:date="2024-04-29T18:18:00Z"/>
              </w:rPr>
            </w:pPr>
            <w:ins w:id="5186" w:author="MCC160" w:date="2024-04-29T18:34:00Z">
              <w:r w:rsidRPr="00CF052E">
                <w:t>-</w:t>
              </w:r>
            </w:ins>
          </w:p>
        </w:tc>
        <w:tc>
          <w:tcPr>
            <w:tcW w:w="892" w:type="dxa"/>
            <w:tcBorders>
              <w:top w:val="nil"/>
              <w:left w:val="single" w:sz="4" w:space="0" w:color="auto"/>
              <w:bottom w:val="single" w:sz="4" w:space="0" w:color="auto"/>
              <w:right w:val="single" w:sz="4" w:space="0" w:color="auto"/>
            </w:tcBorders>
          </w:tcPr>
          <w:p w14:paraId="11885239" w14:textId="29FE0655" w:rsidR="00447E85" w:rsidRDefault="00447E85" w:rsidP="00447E85">
            <w:pPr>
              <w:pStyle w:val="TAC"/>
              <w:rPr>
                <w:ins w:id="5187" w:author="MCC160" w:date="2024-04-29T18:18:00Z"/>
              </w:rPr>
            </w:pPr>
            <w:ins w:id="5188" w:author="MCC160" w:date="2024-04-29T18:34:00Z">
              <w:r w:rsidRPr="00CF052E">
                <w:t>-</w:t>
              </w:r>
            </w:ins>
          </w:p>
        </w:tc>
      </w:tr>
      <w:tr w:rsidR="00447E85" w:rsidDel="00447E85" w14:paraId="0C99177D" w14:textId="7AD09817" w:rsidTr="003D7D35">
        <w:trPr>
          <w:del w:id="5189" w:author="MCC160" w:date="2024-04-29T18:34:00Z"/>
        </w:trPr>
        <w:tc>
          <w:tcPr>
            <w:tcW w:w="649" w:type="dxa"/>
            <w:tcBorders>
              <w:top w:val="nil"/>
              <w:left w:val="single" w:sz="4" w:space="0" w:color="auto"/>
              <w:bottom w:val="single" w:sz="4" w:space="0" w:color="auto"/>
              <w:right w:val="single" w:sz="4" w:space="0" w:color="auto"/>
            </w:tcBorders>
            <w:hideMark/>
          </w:tcPr>
          <w:p w14:paraId="5965889F" w14:textId="1A40591A" w:rsidR="00447E85" w:rsidDel="00447E85" w:rsidRDefault="00447E85" w:rsidP="00447E85">
            <w:pPr>
              <w:pStyle w:val="TAC"/>
              <w:rPr>
                <w:del w:id="5190" w:author="MCC160" w:date="2024-04-29T18:34:00Z"/>
              </w:rPr>
            </w:pPr>
            <w:del w:id="5191" w:author="MCC160" w:date="2024-04-29T18:34:00Z">
              <w:r w:rsidDel="00447E85">
                <w:delText>3C</w:delText>
              </w:r>
            </w:del>
          </w:p>
        </w:tc>
        <w:tc>
          <w:tcPr>
            <w:tcW w:w="3970" w:type="dxa"/>
            <w:tcBorders>
              <w:top w:val="nil"/>
              <w:left w:val="single" w:sz="4" w:space="0" w:color="auto"/>
              <w:bottom w:val="single" w:sz="4" w:space="0" w:color="auto"/>
              <w:right w:val="single" w:sz="4" w:space="0" w:color="auto"/>
            </w:tcBorders>
            <w:hideMark/>
          </w:tcPr>
          <w:p w14:paraId="2737227E" w14:textId="6D63D87F" w:rsidR="00447E85" w:rsidDel="00447E85" w:rsidRDefault="00447E85" w:rsidP="00447E85">
            <w:pPr>
              <w:pStyle w:val="TAL"/>
              <w:rPr>
                <w:del w:id="5192" w:author="MCC160" w:date="2024-04-29T18:34:00Z"/>
              </w:rPr>
            </w:pPr>
            <w:del w:id="5193" w:author="MCC160" w:date="2024-04-29T18:34:00Z">
              <w:r w:rsidDel="00447E85">
                <w:delText>Void.</w:delText>
              </w:r>
            </w:del>
          </w:p>
        </w:tc>
        <w:tc>
          <w:tcPr>
            <w:tcW w:w="709" w:type="dxa"/>
            <w:tcBorders>
              <w:top w:val="single" w:sz="4" w:space="0" w:color="auto"/>
              <w:left w:val="single" w:sz="4" w:space="0" w:color="auto"/>
              <w:bottom w:val="single" w:sz="4" w:space="0" w:color="auto"/>
              <w:right w:val="single" w:sz="4" w:space="0" w:color="auto"/>
            </w:tcBorders>
            <w:hideMark/>
          </w:tcPr>
          <w:p w14:paraId="0932F060" w14:textId="777ECA26" w:rsidR="00447E85" w:rsidDel="00447E85" w:rsidRDefault="00447E85" w:rsidP="00447E85">
            <w:pPr>
              <w:pStyle w:val="TAC"/>
              <w:rPr>
                <w:del w:id="5194" w:author="MCC160" w:date="2024-04-29T18:34:00Z"/>
              </w:rPr>
            </w:pPr>
            <w:del w:id="5195" w:author="MCC160" w:date="2024-04-29T18:34:00Z">
              <w:r w:rsidDel="00447E85">
                <w:delText>-</w:delText>
              </w:r>
            </w:del>
          </w:p>
        </w:tc>
        <w:tc>
          <w:tcPr>
            <w:tcW w:w="2978" w:type="dxa"/>
            <w:tcBorders>
              <w:top w:val="single" w:sz="4" w:space="0" w:color="auto"/>
              <w:left w:val="single" w:sz="4" w:space="0" w:color="auto"/>
              <w:bottom w:val="single" w:sz="4" w:space="0" w:color="auto"/>
              <w:right w:val="single" w:sz="4" w:space="0" w:color="auto"/>
            </w:tcBorders>
            <w:hideMark/>
          </w:tcPr>
          <w:p w14:paraId="023C59FC" w14:textId="5729AE21" w:rsidR="00447E85" w:rsidDel="00447E85" w:rsidRDefault="00447E85" w:rsidP="00447E85">
            <w:pPr>
              <w:pStyle w:val="TAL"/>
              <w:rPr>
                <w:del w:id="5196" w:author="MCC160" w:date="2024-04-29T18:34:00Z"/>
              </w:rPr>
            </w:pPr>
            <w:del w:id="5197" w:author="MCC160" w:date="2024-04-29T18:34:00Z">
              <w:r w:rsidDel="00447E85">
                <w:delText>-</w:delText>
              </w:r>
            </w:del>
          </w:p>
        </w:tc>
        <w:tc>
          <w:tcPr>
            <w:tcW w:w="567" w:type="dxa"/>
            <w:tcBorders>
              <w:top w:val="nil"/>
              <w:left w:val="single" w:sz="4" w:space="0" w:color="auto"/>
              <w:bottom w:val="single" w:sz="4" w:space="0" w:color="auto"/>
              <w:right w:val="single" w:sz="4" w:space="0" w:color="auto"/>
            </w:tcBorders>
            <w:hideMark/>
          </w:tcPr>
          <w:p w14:paraId="6054DA7B" w14:textId="1F226F17" w:rsidR="00447E85" w:rsidDel="00447E85" w:rsidRDefault="00447E85" w:rsidP="00447E85">
            <w:pPr>
              <w:pStyle w:val="TAC"/>
              <w:rPr>
                <w:del w:id="5198" w:author="MCC160" w:date="2024-04-29T18:34:00Z"/>
              </w:rPr>
            </w:pPr>
            <w:del w:id="5199" w:author="MCC160" w:date="2024-04-29T18:34:00Z">
              <w:r w:rsidDel="00447E85">
                <w:delText>-</w:delText>
              </w:r>
            </w:del>
          </w:p>
        </w:tc>
        <w:tc>
          <w:tcPr>
            <w:tcW w:w="892" w:type="dxa"/>
            <w:tcBorders>
              <w:top w:val="nil"/>
              <w:left w:val="single" w:sz="4" w:space="0" w:color="auto"/>
              <w:bottom w:val="single" w:sz="4" w:space="0" w:color="auto"/>
              <w:right w:val="single" w:sz="4" w:space="0" w:color="auto"/>
            </w:tcBorders>
            <w:hideMark/>
          </w:tcPr>
          <w:p w14:paraId="324E9AE5" w14:textId="07E86E00" w:rsidR="00447E85" w:rsidDel="00447E85" w:rsidRDefault="00447E85" w:rsidP="00447E85">
            <w:pPr>
              <w:pStyle w:val="TAC"/>
              <w:rPr>
                <w:del w:id="5200" w:author="MCC160" w:date="2024-04-29T18:34:00Z"/>
              </w:rPr>
            </w:pPr>
            <w:del w:id="5201" w:author="MCC160" w:date="2024-04-29T18:34:00Z">
              <w:r w:rsidDel="00447E85">
                <w:delText>-</w:delText>
              </w:r>
            </w:del>
          </w:p>
        </w:tc>
      </w:tr>
      <w:tr w:rsidR="00447E85" w14:paraId="3BED0AC1" w14:textId="77777777" w:rsidTr="003D7D35">
        <w:tc>
          <w:tcPr>
            <w:tcW w:w="649" w:type="dxa"/>
            <w:tcBorders>
              <w:top w:val="nil"/>
              <w:left w:val="single" w:sz="4" w:space="0" w:color="auto"/>
              <w:bottom w:val="single" w:sz="4" w:space="0" w:color="auto"/>
              <w:right w:val="single" w:sz="4" w:space="0" w:color="auto"/>
            </w:tcBorders>
            <w:hideMark/>
          </w:tcPr>
          <w:p w14:paraId="6826D725" w14:textId="77777777" w:rsidR="00447E85" w:rsidRDefault="00447E85" w:rsidP="00447E85">
            <w:pPr>
              <w:pStyle w:val="TAC"/>
            </w:pPr>
            <w:r>
              <w:t>3D</w:t>
            </w:r>
          </w:p>
        </w:tc>
        <w:tc>
          <w:tcPr>
            <w:tcW w:w="3970" w:type="dxa"/>
            <w:tcBorders>
              <w:top w:val="nil"/>
              <w:left w:val="single" w:sz="4" w:space="0" w:color="auto"/>
              <w:bottom w:val="single" w:sz="4" w:space="0" w:color="auto"/>
              <w:right w:val="single" w:sz="4" w:space="0" w:color="auto"/>
            </w:tcBorders>
            <w:hideMark/>
          </w:tcPr>
          <w:p w14:paraId="3518A43F" w14:textId="77777777" w:rsidR="00447E85" w:rsidRDefault="00447E85" w:rsidP="00447E85">
            <w:pPr>
              <w:pStyle w:val="TAL"/>
            </w:pPr>
            <w:r>
              <w:t>t_MinimumReportInterval expires</w:t>
            </w:r>
          </w:p>
        </w:tc>
        <w:tc>
          <w:tcPr>
            <w:tcW w:w="709" w:type="dxa"/>
            <w:tcBorders>
              <w:top w:val="single" w:sz="4" w:space="0" w:color="auto"/>
              <w:left w:val="single" w:sz="4" w:space="0" w:color="auto"/>
              <w:bottom w:val="single" w:sz="4" w:space="0" w:color="auto"/>
              <w:right w:val="single" w:sz="4" w:space="0" w:color="auto"/>
            </w:tcBorders>
            <w:hideMark/>
          </w:tcPr>
          <w:p w14:paraId="0D61DDC1" w14:textId="77777777" w:rsidR="00447E85" w:rsidRDefault="00447E85" w:rsidP="00447E8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E84F8EB" w14:textId="77777777" w:rsidR="00447E85" w:rsidRDefault="00447E85" w:rsidP="00447E85">
            <w:pPr>
              <w:pStyle w:val="TAL"/>
            </w:pPr>
            <w:r>
              <w:t>-</w:t>
            </w:r>
          </w:p>
        </w:tc>
        <w:tc>
          <w:tcPr>
            <w:tcW w:w="567" w:type="dxa"/>
            <w:tcBorders>
              <w:top w:val="nil"/>
              <w:left w:val="single" w:sz="4" w:space="0" w:color="auto"/>
              <w:bottom w:val="single" w:sz="4" w:space="0" w:color="auto"/>
              <w:right w:val="single" w:sz="4" w:space="0" w:color="auto"/>
            </w:tcBorders>
            <w:hideMark/>
          </w:tcPr>
          <w:p w14:paraId="4E4E5E55" w14:textId="77777777" w:rsidR="00447E85" w:rsidRDefault="00447E85" w:rsidP="00447E85">
            <w:pPr>
              <w:pStyle w:val="TAC"/>
            </w:pPr>
            <w:r>
              <w:t>-</w:t>
            </w:r>
          </w:p>
        </w:tc>
        <w:tc>
          <w:tcPr>
            <w:tcW w:w="892" w:type="dxa"/>
            <w:tcBorders>
              <w:top w:val="nil"/>
              <w:left w:val="single" w:sz="4" w:space="0" w:color="auto"/>
              <w:bottom w:val="single" w:sz="4" w:space="0" w:color="auto"/>
              <w:right w:val="single" w:sz="4" w:space="0" w:color="auto"/>
            </w:tcBorders>
            <w:hideMark/>
          </w:tcPr>
          <w:p w14:paraId="2F85D299" w14:textId="77777777" w:rsidR="00447E85" w:rsidRDefault="00447E85" w:rsidP="00447E85">
            <w:pPr>
              <w:pStyle w:val="TAC"/>
            </w:pPr>
            <w:r>
              <w:t>-</w:t>
            </w:r>
          </w:p>
        </w:tc>
      </w:tr>
      <w:tr w:rsidR="00447E85" w14:paraId="32DCA4E4" w14:textId="77777777" w:rsidTr="003D7D35">
        <w:tc>
          <w:tcPr>
            <w:tcW w:w="649" w:type="dxa"/>
            <w:tcBorders>
              <w:top w:val="nil"/>
              <w:left w:val="single" w:sz="4" w:space="0" w:color="auto"/>
              <w:bottom w:val="single" w:sz="4" w:space="0" w:color="auto"/>
              <w:right w:val="single" w:sz="4" w:space="0" w:color="auto"/>
            </w:tcBorders>
            <w:hideMark/>
          </w:tcPr>
          <w:p w14:paraId="0FC2596B" w14:textId="77777777" w:rsidR="00447E85" w:rsidRDefault="00447E85" w:rsidP="00447E85">
            <w:pPr>
              <w:pStyle w:val="TAC"/>
            </w:pPr>
            <w:r>
              <w:t>3E-3G</w:t>
            </w:r>
          </w:p>
        </w:tc>
        <w:tc>
          <w:tcPr>
            <w:tcW w:w="3970" w:type="dxa"/>
            <w:tcBorders>
              <w:top w:val="nil"/>
              <w:left w:val="single" w:sz="4" w:space="0" w:color="auto"/>
              <w:bottom w:val="single" w:sz="4" w:space="0" w:color="auto"/>
              <w:right w:val="single" w:sz="4" w:space="0" w:color="auto"/>
            </w:tcBorders>
            <w:hideMark/>
          </w:tcPr>
          <w:p w14:paraId="2DED2667" w14:textId="77777777" w:rsidR="00447E85" w:rsidRDefault="00447E85" w:rsidP="00447E85">
            <w:pPr>
              <w:pStyle w:val="TAL"/>
              <w:rPr>
                <w:szCs w:val="18"/>
              </w:rPr>
            </w:pPr>
            <w:r>
              <w:t xml:space="preserve">Check: Does the UE (MCPTT client) correctly perform steps 1a1-3 of procedure 'MCX SIP MESSAGE CO' </w:t>
            </w:r>
            <w:r>
              <w:rPr>
                <w:lang w:eastAsia="ko-KR"/>
              </w:rPr>
              <w:t>as described in TS 36.579-1 [2] Table 5.3.32.3-1 to provide periodic location information?</w:t>
            </w:r>
          </w:p>
        </w:tc>
        <w:tc>
          <w:tcPr>
            <w:tcW w:w="709" w:type="dxa"/>
            <w:tcBorders>
              <w:top w:val="single" w:sz="4" w:space="0" w:color="auto"/>
              <w:left w:val="single" w:sz="4" w:space="0" w:color="auto"/>
              <w:bottom w:val="single" w:sz="4" w:space="0" w:color="auto"/>
              <w:right w:val="single" w:sz="4" w:space="0" w:color="auto"/>
            </w:tcBorders>
            <w:hideMark/>
          </w:tcPr>
          <w:p w14:paraId="7DE710A9" w14:textId="77777777" w:rsidR="00447E85" w:rsidRDefault="00447E85" w:rsidP="00447E8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4771C08" w14:textId="77777777" w:rsidR="00447E85" w:rsidRDefault="00447E85" w:rsidP="00447E85">
            <w:pPr>
              <w:pStyle w:val="TAL"/>
            </w:pPr>
            <w:r>
              <w:t>-</w:t>
            </w:r>
          </w:p>
        </w:tc>
        <w:tc>
          <w:tcPr>
            <w:tcW w:w="567" w:type="dxa"/>
            <w:tcBorders>
              <w:top w:val="nil"/>
              <w:left w:val="single" w:sz="4" w:space="0" w:color="auto"/>
              <w:bottom w:val="single" w:sz="4" w:space="0" w:color="auto"/>
              <w:right w:val="single" w:sz="4" w:space="0" w:color="auto"/>
            </w:tcBorders>
            <w:hideMark/>
          </w:tcPr>
          <w:p w14:paraId="087B2378" w14:textId="77777777" w:rsidR="00447E85" w:rsidRDefault="00447E85" w:rsidP="00447E85">
            <w:pPr>
              <w:pStyle w:val="TAC"/>
            </w:pPr>
            <w:r>
              <w:t>1</w:t>
            </w:r>
          </w:p>
        </w:tc>
        <w:tc>
          <w:tcPr>
            <w:tcW w:w="892" w:type="dxa"/>
            <w:tcBorders>
              <w:top w:val="nil"/>
              <w:left w:val="single" w:sz="4" w:space="0" w:color="auto"/>
              <w:bottom w:val="single" w:sz="4" w:space="0" w:color="auto"/>
              <w:right w:val="single" w:sz="4" w:space="0" w:color="auto"/>
            </w:tcBorders>
            <w:hideMark/>
          </w:tcPr>
          <w:p w14:paraId="770C6DC9" w14:textId="77777777" w:rsidR="00447E85" w:rsidRDefault="00447E85" w:rsidP="00447E85">
            <w:pPr>
              <w:pStyle w:val="TAC"/>
            </w:pPr>
            <w:r>
              <w:t>P</w:t>
            </w:r>
          </w:p>
        </w:tc>
      </w:tr>
      <w:tr w:rsidR="00447E85" w14:paraId="35AD5B14" w14:textId="77777777" w:rsidTr="003D7D35">
        <w:tc>
          <w:tcPr>
            <w:tcW w:w="649" w:type="dxa"/>
            <w:tcBorders>
              <w:top w:val="nil"/>
              <w:left w:val="single" w:sz="4" w:space="0" w:color="auto"/>
              <w:bottom w:val="single" w:sz="4" w:space="0" w:color="auto"/>
              <w:right w:val="single" w:sz="4" w:space="0" w:color="auto"/>
            </w:tcBorders>
            <w:hideMark/>
          </w:tcPr>
          <w:p w14:paraId="55AE95D2" w14:textId="77777777" w:rsidR="00447E85" w:rsidRDefault="00447E85" w:rsidP="00447E85">
            <w:pPr>
              <w:pStyle w:val="TAC"/>
            </w:pPr>
            <w:r>
              <w:t>4-4A</w:t>
            </w:r>
          </w:p>
        </w:tc>
        <w:tc>
          <w:tcPr>
            <w:tcW w:w="3970" w:type="dxa"/>
            <w:tcBorders>
              <w:top w:val="nil"/>
              <w:left w:val="single" w:sz="4" w:space="0" w:color="auto"/>
              <w:bottom w:val="single" w:sz="4" w:space="0" w:color="auto"/>
              <w:right w:val="single" w:sz="4" w:space="0" w:color="auto"/>
            </w:tcBorders>
            <w:hideMark/>
          </w:tcPr>
          <w:p w14:paraId="25B66EB6" w14:textId="77777777" w:rsidR="00447E85" w:rsidRDefault="00447E85" w:rsidP="00447E85">
            <w:pPr>
              <w:pStyle w:val="TAL"/>
            </w:pPr>
            <w:r>
              <w:rPr>
                <w:szCs w:val="18"/>
              </w:rPr>
              <w:t xml:space="preserve">Steps 2-3 of </w:t>
            </w:r>
            <w:r>
              <w:t xml:space="preserve">procedure 'MCX SIP MESSAGE CT' </w:t>
            </w:r>
            <w:r>
              <w:rPr>
                <w:lang w:eastAsia="ko-KR"/>
              </w:rPr>
              <w:t>as described in TS 36.579-1 [2] Table 5.3.33.3-1</w:t>
            </w:r>
            <w:r>
              <w:rPr>
                <w:szCs w:val="18"/>
              </w:rPr>
              <w:t xml:space="preserve"> are performed</w:t>
            </w:r>
            <w:r>
              <w:t xml:space="preserve"> to remove the periodic trigger criteria form the location reporting configuration.</w:t>
            </w:r>
          </w:p>
        </w:tc>
        <w:tc>
          <w:tcPr>
            <w:tcW w:w="709" w:type="dxa"/>
            <w:tcBorders>
              <w:top w:val="single" w:sz="4" w:space="0" w:color="auto"/>
              <w:left w:val="single" w:sz="4" w:space="0" w:color="auto"/>
              <w:bottom w:val="single" w:sz="4" w:space="0" w:color="auto"/>
              <w:right w:val="single" w:sz="4" w:space="0" w:color="auto"/>
            </w:tcBorders>
            <w:hideMark/>
          </w:tcPr>
          <w:p w14:paraId="62C1F24A" w14:textId="77777777" w:rsidR="00447E85" w:rsidRDefault="00447E85" w:rsidP="00447E8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578E73C" w14:textId="77777777" w:rsidR="00447E85" w:rsidRDefault="00447E85" w:rsidP="00447E85">
            <w:pPr>
              <w:pStyle w:val="TAL"/>
            </w:pPr>
            <w:r>
              <w:t>-</w:t>
            </w:r>
          </w:p>
        </w:tc>
        <w:tc>
          <w:tcPr>
            <w:tcW w:w="567" w:type="dxa"/>
            <w:tcBorders>
              <w:top w:val="nil"/>
              <w:left w:val="single" w:sz="4" w:space="0" w:color="auto"/>
              <w:bottom w:val="single" w:sz="4" w:space="0" w:color="auto"/>
              <w:right w:val="single" w:sz="4" w:space="0" w:color="auto"/>
            </w:tcBorders>
            <w:hideMark/>
          </w:tcPr>
          <w:p w14:paraId="4A4BC748" w14:textId="77777777" w:rsidR="00447E85" w:rsidRDefault="00447E85" w:rsidP="00447E85">
            <w:pPr>
              <w:pStyle w:val="TAC"/>
            </w:pPr>
            <w:r>
              <w:t>-</w:t>
            </w:r>
          </w:p>
        </w:tc>
        <w:tc>
          <w:tcPr>
            <w:tcW w:w="892" w:type="dxa"/>
            <w:tcBorders>
              <w:top w:val="nil"/>
              <w:left w:val="single" w:sz="4" w:space="0" w:color="auto"/>
              <w:bottom w:val="single" w:sz="4" w:space="0" w:color="auto"/>
              <w:right w:val="single" w:sz="4" w:space="0" w:color="auto"/>
            </w:tcBorders>
            <w:hideMark/>
          </w:tcPr>
          <w:p w14:paraId="5828F0DE" w14:textId="77777777" w:rsidR="00447E85" w:rsidRDefault="00447E85" w:rsidP="00447E85">
            <w:pPr>
              <w:pStyle w:val="TAC"/>
            </w:pPr>
            <w:r>
              <w:t>-</w:t>
            </w:r>
          </w:p>
        </w:tc>
      </w:tr>
      <w:tr w:rsidR="00447E85" w14:paraId="307015C8" w14:textId="77777777" w:rsidTr="003D7D35">
        <w:tc>
          <w:tcPr>
            <w:tcW w:w="649" w:type="dxa"/>
            <w:tcBorders>
              <w:top w:val="nil"/>
              <w:left w:val="single" w:sz="4" w:space="0" w:color="auto"/>
              <w:bottom w:val="single" w:sz="4" w:space="0" w:color="auto"/>
              <w:right w:val="single" w:sz="4" w:space="0" w:color="auto"/>
            </w:tcBorders>
            <w:hideMark/>
          </w:tcPr>
          <w:p w14:paraId="568BCD5B" w14:textId="77777777" w:rsidR="00447E85" w:rsidRDefault="00447E85" w:rsidP="00447E85">
            <w:pPr>
              <w:pStyle w:val="TAC"/>
            </w:pPr>
            <w:r>
              <w:t>5-5A</w:t>
            </w:r>
          </w:p>
        </w:tc>
        <w:tc>
          <w:tcPr>
            <w:tcW w:w="3970" w:type="dxa"/>
            <w:tcBorders>
              <w:top w:val="nil"/>
              <w:left w:val="single" w:sz="4" w:space="0" w:color="auto"/>
              <w:bottom w:val="single" w:sz="4" w:space="0" w:color="auto"/>
              <w:right w:val="single" w:sz="4" w:space="0" w:color="auto"/>
            </w:tcBorders>
            <w:hideMark/>
          </w:tcPr>
          <w:p w14:paraId="4C51F3A6" w14:textId="77777777" w:rsidR="00447E85" w:rsidRDefault="00447E85" w:rsidP="00447E85">
            <w:pPr>
              <w:pStyle w:val="TAL"/>
            </w:pPr>
            <w:r>
              <w:t xml:space="preserve">Steps 2-3 of procedure 'MCX SIP MESSAGE CT' </w:t>
            </w:r>
            <w:r>
              <w:rPr>
                <w:lang w:eastAsia="ko-KR"/>
              </w:rPr>
              <w:t>as described in TS 36.579-1 [2] Table 5.3.33.3-1</w:t>
            </w:r>
            <w:r>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hideMark/>
          </w:tcPr>
          <w:p w14:paraId="7EFD0E1A" w14:textId="77777777" w:rsidR="00447E85" w:rsidRDefault="00447E85" w:rsidP="00447E8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D1303BD" w14:textId="77777777" w:rsidR="00447E85" w:rsidRDefault="00447E85" w:rsidP="00447E85">
            <w:pPr>
              <w:pStyle w:val="TAL"/>
            </w:pPr>
            <w:r>
              <w:t>-</w:t>
            </w:r>
          </w:p>
        </w:tc>
        <w:tc>
          <w:tcPr>
            <w:tcW w:w="567" w:type="dxa"/>
            <w:tcBorders>
              <w:top w:val="nil"/>
              <w:left w:val="single" w:sz="4" w:space="0" w:color="auto"/>
              <w:bottom w:val="single" w:sz="4" w:space="0" w:color="auto"/>
              <w:right w:val="single" w:sz="4" w:space="0" w:color="auto"/>
            </w:tcBorders>
            <w:hideMark/>
          </w:tcPr>
          <w:p w14:paraId="6D835315" w14:textId="77777777" w:rsidR="00447E85" w:rsidRDefault="00447E85" w:rsidP="00447E85">
            <w:pPr>
              <w:pStyle w:val="TAC"/>
            </w:pPr>
            <w:r>
              <w:t>-</w:t>
            </w:r>
          </w:p>
        </w:tc>
        <w:tc>
          <w:tcPr>
            <w:tcW w:w="892" w:type="dxa"/>
            <w:tcBorders>
              <w:top w:val="nil"/>
              <w:left w:val="single" w:sz="4" w:space="0" w:color="auto"/>
              <w:bottom w:val="single" w:sz="4" w:space="0" w:color="auto"/>
              <w:right w:val="single" w:sz="4" w:space="0" w:color="auto"/>
            </w:tcBorders>
            <w:hideMark/>
          </w:tcPr>
          <w:p w14:paraId="62173C45" w14:textId="77777777" w:rsidR="00447E85" w:rsidRDefault="00447E85" w:rsidP="00447E85">
            <w:pPr>
              <w:pStyle w:val="TAC"/>
            </w:pPr>
            <w:r>
              <w:t>-</w:t>
            </w:r>
          </w:p>
        </w:tc>
      </w:tr>
      <w:tr w:rsidR="00447E85" w14:paraId="567FC6E8" w14:textId="77777777" w:rsidTr="003D7D35">
        <w:tc>
          <w:tcPr>
            <w:tcW w:w="649" w:type="dxa"/>
            <w:tcBorders>
              <w:top w:val="nil"/>
              <w:left w:val="single" w:sz="4" w:space="0" w:color="auto"/>
              <w:bottom w:val="single" w:sz="4" w:space="0" w:color="auto"/>
              <w:right w:val="single" w:sz="4" w:space="0" w:color="auto"/>
            </w:tcBorders>
            <w:hideMark/>
          </w:tcPr>
          <w:p w14:paraId="57007704" w14:textId="77777777" w:rsidR="00447E85" w:rsidRDefault="00447E85" w:rsidP="00447E85">
            <w:pPr>
              <w:pStyle w:val="TAC"/>
            </w:pPr>
            <w:r>
              <w:t>6-6A</w:t>
            </w:r>
          </w:p>
        </w:tc>
        <w:tc>
          <w:tcPr>
            <w:tcW w:w="3970" w:type="dxa"/>
            <w:tcBorders>
              <w:top w:val="nil"/>
              <w:left w:val="single" w:sz="4" w:space="0" w:color="auto"/>
              <w:bottom w:val="single" w:sz="4" w:space="0" w:color="auto"/>
              <w:right w:val="single" w:sz="4" w:space="0" w:color="auto"/>
            </w:tcBorders>
            <w:hideMark/>
          </w:tcPr>
          <w:p w14:paraId="47E2BABB" w14:textId="77777777" w:rsidR="00447E85" w:rsidRDefault="00447E85" w:rsidP="00447E85">
            <w:pPr>
              <w:pStyle w:val="TAL"/>
              <w:rPr>
                <w:szCs w:val="18"/>
              </w:rPr>
            </w:pPr>
            <w:r>
              <w:t xml:space="preserve">Check: Does the UE (MCPTT client) correctly perform steps 2-3 of procedure 'MCX SIP MESSAGE CO' </w:t>
            </w:r>
            <w:r>
              <w:rPr>
                <w:lang w:eastAsia="ko-KR"/>
              </w:rPr>
              <w:t>as described in TS 36.579-1 [2] Table 5.3.32.3-1 to provide location information for the configuration done at steps 4-4A?</w:t>
            </w:r>
          </w:p>
        </w:tc>
        <w:tc>
          <w:tcPr>
            <w:tcW w:w="709" w:type="dxa"/>
            <w:tcBorders>
              <w:top w:val="single" w:sz="4" w:space="0" w:color="auto"/>
              <w:left w:val="single" w:sz="4" w:space="0" w:color="auto"/>
              <w:bottom w:val="single" w:sz="4" w:space="0" w:color="auto"/>
              <w:right w:val="single" w:sz="4" w:space="0" w:color="auto"/>
            </w:tcBorders>
            <w:hideMark/>
          </w:tcPr>
          <w:p w14:paraId="60226F73" w14:textId="77777777" w:rsidR="00447E85" w:rsidRDefault="00447E85" w:rsidP="00447E8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41A6E9D" w14:textId="77777777" w:rsidR="00447E85" w:rsidRDefault="00447E85" w:rsidP="00447E85">
            <w:pPr>
              <w:pStyle w:val="TAL"/>
            </w:pPr>
            <w:r>
              <w:t>-</w:t>
            </w:r>
          </w:p>
        </w:tc>
        <w:tc>
          <w:tcPr>
            <w:tcW w:w="567" w:type="dxa"/>
            <w:tcBorders>
              <w:top w:val="nil"/>
              <w:left w:val="single" w:sz="4" w:space="0" w:color="auto"/>
              <w:bottom w:val="single" w:sz="4" w:space="0" w:color="auto"/>
              <w:right w:val="single" w:sz="4" w:space="0" w:color="auto"/>
            </w:tcBorders>
            <w:hideMark/>
          </w:tcPr>
          <w:p w14:paraId="25123CBA" w14:textId="77777777" w:rsidR="00447E85" w:rsidRDefault="00447E85" w:rsidP="00447E85">
            <w:pPr>
              <w:pStyle w:val="TAC"/>
            </w:pPr>
            <w:r>
              <w:t>2</w:t>
            </w:r>
          </w:p>
        </w:tc>
        <w:tc>
          <w:tcPr>
            <w:tcW w:w="892" w:type="dxa"/>
            <w:tcBorders>
              <w:top w:val="nil"/>
              <w:left w:val="single" w:sz="4" w:space="0" w:color="auto"/>
              <w:bottom w:val="single" w:sz="4" w:space="0" w:color="auto"/>
              <w:right w:val="single" w:sz="4" w:space="0" w:color="auto"/>
            </w:tcBorders>
            <w:hideMark/>
          </w:tcPr>
          <w:p w14:paraId="47B06E2E" w14:textId="77777777" w:rsidR="00447E85" w:rsidRDefault="00447E85" w:rsidP="00447E85">
            <w:pPr>
              <w:pStyle w:val="TAC"/>
            </w:pPr>
            <w:r>
              <w:t>P</w:t>
            </w:r>
          </w:p>
        </w:tc>
      </w:tr>
      <w:tr w:rsidR="00447E85" w14:paraId="19E3ACE0" w14:textId="77777777" w:rsidTr="003D7D35">
        <w:tc>
          <w:tcPr>
            <w:tcW w:w="649" w:type="dxa"/>
            <w:tcBorders>
              <w:top w:val="nil"/>
              <w:left w:val="single" w:sz="4" w:space="0" w:color="auto"/>
              <w:bottom w:val="single" w:sz="4" w:space="0" w:color="auto"/>
              <w:right w:val="single" w:sz="4" w:space="0" w:color="auto"/>
            </w:tcBorders>
            <w:hideMark/>
          </w:tcPr>
          <w:p w14:paraId="7EFE9735" w14:textId="77777777" w:rsidR="00447E85" w:rsidRDefault="00447E85" w:rsidP="00447E85">
            <w:pPr>
              <w:pStyle w:val="TAC"/>
            </w:pPr>
            <w:r>
              <w:lastRenderedPageBreak/>
              <w:t>7-8</w:t>
            </w:r>
          </w:p>
        </w:tc>
        <w:tc>
          <w:tcPr>
            <w:tcW w:w="3970" w:type="dxa"/>
            <w:tcBorders>
              <w:top w:val="nil"/>
              <w:left w:val="single" w:sz="4" w:space="0" w:color="auto"/>
              <w:bottom w:val="single" w:sz="4" w:space="0" w:color="auto"/>
              <w:right w:val="single" w:sz="4" w:space="0" w:color="auto"/>
            </w:tcBorders>
            <w:hideMark/>
          </w:tcPr>
          <w:p w14:paraId="07FBBFCC" w14:textId="77777777" w:rsidR="00447E85" w:rsidRDefault="00447E85" w:rsidP="00447E85">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FF9AC2E" w14:textId="77777777" w:rsidR="00447E85" w:rsidRDefault="00447E85" w:rsidP="00447E85">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84F4DF6" w14:textId="77777777" w:rsidR="00447E85" w:rsidRDefault="00447E85" w:rsidP="00447E85">
            <w:pPr>
              <w:pStyle w:val="TAL"/>
            </w:pPr>
            <w:r>
              <w:t>-</w:t>
            </w:r>
          </w:p>
        </w:tc>
        <w:tc>
          <w:tcPr>
            <w:tcW w:w="567" w:type="dxa"/>
            <w:tcBorders>
              <w:top w:val="nil"/>
              <w:left w:val="single" w:sz="4" w:space="0" w:color="auto"/>
              <w:bottom w:val="single" w:sz="4" w:space="0" w:color="auto"/>
              <w:right w:val="single" w:sz="4" w:space="0" w:color="auto"/>
            </w:tcBorders>
            <w:hideMark/>
          </w:tcPr>
          <w:p w14:paraId="656E8366" w14:textId="77777777" w:rsidR="00447E85" w:rsidRDefault="00447E85" w:rsidP="00447E85">
            <w:pPr>
              <w:pStyle w:val="TAC"/>
            </w:pPr>
            <w:r>
              <w:t>-</w:t>
            </w:r>
          </w:p>
        </w:tc>
        <w:tc>
          <w:tcPr>
            <w:tcW w:w="892" w:type="dxa"/>
            <w:tcBorders>
              <w:top w:val="nil"/>
              <w:left w:val="single" w:sz="4" w:space="0" w:color="auto"/>
              <w:bottom w:val="single" w:sz="4" w:space="0" w:color="auto"/>
              <w:right w:val="single" w:sz="4" w:space="0" w:color="auto"/>
            </w:tcBorders>
            <w:hideMark/>
          </w:tcPr>
          <w:p w14:paraId="5BB3C043" w14:textId="77777777" w:rsidR="00447E85" w:rsidRDefault="00447E85" w:rsidP="00447E85">
            <w:pPr>
              <w:pStyle w:val="TAC"/>
            </w:pPr>
            <w:r>
              <w:t>-</w:t>
            </w:r>
          </w:p>
        </w:tc>
      </w:tr>
      <w:tr w:rsidR="00447E85" w14:paraId="31613243" w14:textId="77777777" w:rsidTr="003D7D35">
        <w:tc>
          <w:tcPr>
            <w:tcW w:w="649" w:type="dxa"/>
            <w:tcBorders>
              <w:top w:val="nil"/>
              <w:left w:val="single" w:sz="4" w:space="0" w:color="auto"/>
              <w:bottom w:val="single" w:sz="4" w:space="0" w:color="auto"/>
              <w:right w:val="single" w:sz="4" w:space="0" w:color="auto"/>
            </w:tcBorders>
            <w:hideMark/>
          </w:tcPr>
          <w:p w14:paraId="4E6BBB61" w14:textId="77777777" w:rsidR="00447E85" w:rsidRDefault="00447E85" w:rsidP="00447E85">
            <w:pPr>
              <w:pStyle w:val="TAC"/>
            </w:pPr>
            <w:r>
              <w:t>9</w:t>
            </w:r>
          </w:p>
        </w:tc>
        <w:tc>
          <w:tcPr>
            <w:tcW w:w="3970" w:type="dxa"/>
            <w:tcBorders>
              <w:top w:val="nil"/>
              <w:left w:val="single" w:sz="4" w:space="0" w:color="auto"/>
              <w:bottom w:val="single" w:sz="4" w:space="0" w:color="auto"/>
              <w:right w:val="single" w:sz="4" w:space="0" w:color="auto"/>
            </w:tcBorders>
            <w:hideMark/>
          </w:tcPr>
          <w:p w14:paraId="16006650" w14:textId="77777777" w:rsidR="00447E85" w:rsidRDefault="00447E85" w:rsidP="00447E85">
            <w:pPr>
              <w:pStyle w:val="TAL"/>
              <w:rPr>
                <w:szCs w:val="18"/>
              </w:rPr>
            </w:pPr>
            <w:r>
              <w:t>Check: Does the UE (MCPTT client) send any SIP MESSAGE in the next 25s?</w:t>
            </w:r>
          </w:p>
        </w:tc>
        <w:tc>
          <w:tcPr>
            <w:tcW w:w="709" w:type="dxa"/>
            <w:tcBorders>
              <w:top w:val="single" w:sz="4" w:space="0" w:color="auto"/>
              <w:left w:val="single" w:sz="4" w:space="0" w:color="auto"/>
              <w:bottom w:val="single" w:sz="4" w:space="0" w:color="auto"/>
              <w:right w:val="single" w:sz="4" w:space="0" w:color="auto"/>
            </w:tcBorders>
            <w:hideMark/>
          </w:tcPr>
          <w:p w14:paraId="2861B805" w14:textId="77777777" w:rsidR="00447E85" w:rsidRDefault="00447E85" w:rsidP="00447E85">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47DD710E" w14:textId="77777777" w:rsidR="00447E85" w:rsidRDefault="00447E85" w:rsidP="00447E85">
            <w:pPr>
              <w:pStyle w:val="TAL"/>
            </w:pPr>
            <w:r>
              <w:t>SIP MESSAGE</w:t>
            </w:r>
          </w:p>
        </w:tc>
        <w:tc>
          <w:tcPr>
            <w:tcW w:w="567" w:type="dxa"/>
            <w:tcBorders>
              <w:top w:val="nil"/>
              <w:left w:val="single" w:sz="4" w:space="0" w:color="auto"/>
              <w:bottom w:val="single" w:sz="4" w:space="0" w:color="auto"/>
              <w:right w:val="single" w:sz="4" w:space="0" w:color="auto"/>
            </w:tcBorders>
            <w:hideMark/>
          </w:tcPr>
          <w:p w14:paraId="15470CBE" w14:textId="77777777" w:rsidR="00447E85" w:rsidRDefault="00447E85" w:rsidP="00447E85">
            <w:pPr>
              <w:pStyle w:val="TAC"/>
            </w:pPr>
            <w:r>
              <w:t>2</w:t>
            </w:r>
          </w:p>
        </w:tc>
        <w:tc>
          <w:tcPr>
            <w:tcW w:w="892" w:type="dxa"/>
            <w:tcBorders>
              <w:top w:val="nil"/>
              <w:left w:val="single" w:sz="4" w:space="0" w:color="auto"/>
              <w:bottom w:val="single" w:sz="4" w:space="0" w:color="auto"/>
              <w:right w:val="single" w:sz="4" w:space="0" w:color="auto"/>
            </w:tcBorders>
            <w:hideMark/>
          </w:tcPr>
          <w:p w14:paraId="61C082A7" w14:textId="77777777" w:rsidR="00447E85" w:rsidRDefault="00447E85" w:rsidP="00447E85">
            <w:pPr>
              <w:pStyle w:val="TAC"/>
            </w:pPr>
            <w:r>
              <w:t>F</w:t>
            </w:r>
          </w:p>
        </w:tc>
      </w:tr>
      <w:tr w:rsidR="00447E85" w:rsidDel="00447E85" w14:paraId="70C32760" w14:textId="6A2304F2" w:rsidTr="003D7D35">
        <w:trPr>
          <w:del w:id="5202" w:author="MCC160" w:date="2024-04-29T18:35:00Z"/>
        </w:trPr>
        <w:tc>
          <w:tcPr>
            <w:tcW w:w="649" w:type="dxa"/>
            <w:tcBorders>
              <w:top w:val="single" w:sz="4" w:space="0" w:color="auto"/>
              <w:left w:val="single" w:sz="4" w:space="0" w:color="auto"/>
              <w:bottom w:val="single" w:sz="4" w:space="0" w:color="auto"/>
              <w:right w:val="single" w:sz="4" w:space="0" w:color="auto"/>
            </w:tcBorders>
            <w:hideMark/>
          </w:tcPr>
          <w:p w14:paraId="78D1F5E6" w14:textId="14379C59" w:rsidR="00447E85" w:rsidDel="00447E85" w:rsidRDefault="00447E85" w:rsidP="00447E85">
            <w:pPr>
              <w:pStyle w:val="TAC"/>
              <w:rPr>
                <w:del w:id="5203" w:author="MCC160" w:date="2024-04-29T18:35:00Z"/>
              </w:rPr>
            </w:pPr>
            <w:del w:id="5204" w:author="MCC160" w:date="2024-04-29T18:35:00Z">
              <w:r w:rsidDel="00447E85">
                <w:delText>-</w:delText>
              </w:r>
            </w:del>
          </w:p>
        </w:tc>
        <w:tc>
          <w:tcPr>
            <w:tcW w:w="3970" w:type="dxa"/>
            <w:tcBorders>
              <w:top w:val="single" w:sz="4" w:space="0" w:color="auto"/>
              <w:left w:val="single" w:sz="4" w:space="0" w:color="auto"/>
              <w:bottom w:val="single" w:sz="4" w:space="0" w:color="auto"/>
              <w:right w:val="single" w:sz="4" w:space="0" w:color="auto"/>
            </w:tcBorders>
            <w:hideMark/>
          </w:tcPr>
          <w:p w14:paraId="29D37649" w14:textId="253F3BAE" w:rsidR="00447E85" w:rsidDel="00447E85" w:rsidRDefault="00447E85" w:rsidP="00447E85">
            <w:pPr>
              <w:pStyle w:val="TAL"/>
              <w:rPr>
                <w:del w:id="5205" w:author="MCC160" w:date="2024-04-29T18:35:00Z"/>
              </w:rPr>
            </w:pPr>
            <w:del w:id="5206" w:author="MCC160" w:date="2024-04-29T18:35:00Z">
              <w:r w:rsidDel="00447E85">
                <w:delText>EXCEPTION: The SS waits 2 seconds before it releases the RRC connection</w:delText>
              </w:r>
            </w:del>
          </w:p>
        </w:tc>
        <w:tc>
          <w:tcPr>
            <w:tcW w:w="709" w:type="dxa"/>
            <w:tcBorders>
              <w:top w:val="single" w:sz="4" w:space="0" w:color="auto"/>
              <w:left w:val="single" w:sz="4" w:space="0" w:color="auto"/>
              <w:bottom w:val="single" w:sz="4" w:space="0" w:color="auto"/>
              <w:right w:val="single" w:sz="4" w:space="0" w:color="auto"/>
            </w:tcBorders>
            <w:hideMark/>
          </w:tcPr>
          <w:p w14:paraId="306DA091" w14:textId="2F1CCCD9" w:rsidR="00447E85" w:rsidDel="00447E85" w:rsidRDefault="00447E85" w:rsidP="00447E85">
            <w:pPr>
              <w:pStyle w:val="TAC"/>
              <w:rPr>
                <w:del w:id="5207" w:author="MCC160" w:date="2024-04-29T18:35:00Z"/>
              </w:rPr>
            </w:pPr>
            <w:del w:id="5208" w:author="MCC160" w:date="2024-04-29T18:35:00Z">
              <w:r w:rsidDel="00447E85">
                <w:delText>-</w:delText>
              </w:r>
            </w:del>
          </w:p>
        </w:tc>
        <w:tc>
          <w:tcPr>
            <w:tcW w:w="2978" w:type="dxa"/>
            <w:tcBorders>
              <w:top w:val="single" w:sz="4" w:space="0" w:color="auto"/>
              <w:left w:val="single" w:sz="4" w:space="0" w:color="auto"/>
              <w:bottom w:val="single" w:sz="4" w:space="0" w:color="auto"/>
              <w:right w:val="single" w:sz="4" w:space="0" w:color="auto"/>
            </w:tcBorders>
            <w:hideMark/>
          </w:tcPr>
          <w:p w14:paraId="78B5B08A" w14:textId="28A0433F" w:rsidR="00447E85" w:rsidDel="00447E85" w:rsidRDefault="00447E85" w:rsidP="00447E85">
            <w:pPr>
              <w:pStyle w:val="TAL"/>
              <w:rPr>
                <w:del w:id="5209" w:author="MCC160" w:date="2024-04-29T18:35:00Z"/>
              </w:rPr>
            </w:pPr>
            <w:del w:id="5210" w:author="MCC160" w:date="2024-04-29T18:35:00Z">
              <w:r w:rsidDel="00447E85">
                <w:delText>-</w:delText>
              </w:r>
            </w:del>
          </w:p>
        </w:tc>
        <w:tc>
          <w:tcPr>
            <w:tcW w:w="567" w:type="dxa"/>
            <w:tcBorders>
              <w:top w:val="single" w:sz="4" w:space="0" w:color="auto"/>
              <w:left w:val="single" w:sz="4" w:space="0" w:color="auto"/>
              <w:bottom w:val="single" w:sz="4" w:space="0" w:color="auto"/>
              <w:right w:val="single" w:sz="4" w:space="0" w:color="auto"/>
            </w:tcBorders>
            <w:hideMark/>
          </w:tcPr>
          <w:p w14:paraId="6D42A47A" w14:textId="748C399F" w:rsidR="00447E85" w:rsidDel="00447E85" w:rsidRDefault="00447E85" w:rsidP="00447E85">
            <w:pPr>
              <w:pStyle w:val="TAC"/>
              <w:rPr>
                <w:del w:id="5211" w:author="MCC160" w:date="2024-04-29T18:35:00Z"/>
              </w:rPr>
            </w:pPr>
            <w:del w:id="5212" w:author="MCC160" w:date="2024-04-29T18:35:00Z">
              <w:r w:rsidDel="00447E85">
                <w:delText>-</w:delText>
              </w:r>
            </w:del>
          </w:p>
        </w:tc>
        <w:tc>
          <w:tcPr>
            <w:tcW w:w="892" w:type="dxa"/>
            <w:tcBorders>
              <w:top w:val="single" w:sz="4" w:space="0" w:color="auto"/>
              <w:left w:val="single" w:sz="4" w:space="0" w:color="auto"/>
              <w:bottom w:val="single" w:sz="4" w:space="0" w:color="auto"/>
              <w:right w:val="single" w:sz="4" w:space="0" w:color="auto"/>
            </w:tcBorders>
            <w:hideMark/>
          </w:tcPr>
          <w:p w14:paraId="30ACD063" w14:textId="7ADC2276" w:rsidR="00447E85" w:rsidDel="00447E85" w:rsidRDefault="00447E85" w:rsidP="00447E85">
            <w:pPr>
              <w:pStyle w:val="TAC"/>
              <w:rPr>
                <w:del w:id="5213" w:author="MCC160" w:date="2024-04-29T18:35:00Z"/>
              </w:rPr>
            </w:pPr>
            <w:del w:id="5214" w:author="MCC160" w:date="2024-04-29T18:35:00Z">
              <w:r w:rsidDel="00447E85">
                <w:delText>-</w:delText>
              </w:r>
            </w:del>
          </w:p>
        </w:tc>
      </w:tr>
      <w:tr w:rsidR="00447E85" w14:paraId="51EDC800" w14:textId="77777777" w:rsidTr="003D7D35">
        <w:trPr>
          <w:ins w:id="5215" w:author="MCC160" w:date="2024-04-29T18:18:00Z"/>
        </w:trPr>
        <w:tc>
          <w:tcPr>
            <w:tcW w:w="649" w:type="dxa"/>
            <w:tcBorders>
              <w:top w:val="single" w:sz="4" w:space="0" w:color="auto"/>
              <w:left w:val="single" w:sz="4" w:space="0" w:color="auto"/>
              <w:bottom w:val="single" w:sz="4" w:space="0" w:color="auto"/>
              <w:right w:val="single" w:sz="4" w:space="0" w:color="auto"/>
            </w:tcBorders>
          </w:tcPr>
          <w:p w14:paraId="5EE4C1D9" w14:textId="342549D3" w:rsidR="00447E85" w:rsidRDefault="00447E85" w:rsidP="00447E85">
            <w:pPr>
              <w:pStyle w:val="TAC"/>
              <w:rPr>
                <w:ins w:id="5216" w:author="MCC160" w:date="2024-04-29T18:18:00Z"/>
              </w:rPr>
            </w:pPr>
            <w:ins w:id="5217" w:author="MCC160" w:date="2024-04-29T18:35:00Z">
              <w:r w:rsidRPr="00CF052E">
                <w:t>1</w:t>
              </w:r>
              <w:r>
                <w:t>0</w:t>
              </w:r>
            </w:ins>
          </w:p>
        </w:tc>
        <w:tc>
          <w:tcPr>
            <w:tcW w:w="3970" w:type="dxa"/>
            <w:tcBorders>
              <w:top w:val="single" w:sz="4" w:space="0" w:color="auto"/>
              <w:left w:val="single" w:sz="4" w:space="0" w:color="auto"/>
              <w:bottom w:val="single" w:sz="4" w:space="0" w:color="auto"/>
              <w:right w:val="single" w:sz="4" w:space="0" w:color="auto"/>
            </w:tcBorders>
          </w:tcPr>
          <w:p w14:paraId="08ED997F" w14:textId="2605F0DD" w:rsidR="00447E85" w:rsidRDefault="00447E85" w:rsidP="00447E85">
            <w:pPr>
              <w:pStyle w:val="TAL"/>
              <w:rPr>
                <w:ins w:id="5218" w:author="MCC160" w:date="2024-04-29T18:18:00Z"/>
              </w:rPr>
            </w:pPr>
            <w:ins w:id="5219" w:author="MCC160" w:date="2024-04-29T18:35:00Z">
              <w:r w:rsidRPr="00CF052E">
                <w:t xml:space="preserve">The </w:t>
              </w:r>
            </w:ins>
            <w:ins w:id="5220" w:author="MCC160" w:date="2024-04-29T19:44:00Z">
              <w:r w:rsidR="00F7652D">
                <w:t xml:space="preserve">procedure 'MCX communication release' </w:t>
              </w:r>
            </w:ins>
            <w:ins w:id="5221" w:author="MCC160" w:date="2024-04-29T18:35:00Z">
              <w:r w:rsidRPr="00CF052E">
                <w:t>as described in TS 36.579-1 [2] clause 5.4.14 is performed to release the RRC connection.</w:t>
              </w:r>
            </w:ins>
          </w:p>
        </w:tc>
        <w:tc>
          <w:tcPr>
            <w:tcW w:w="709" w:type="dxa"/>
            <w:tcBorders>
              <w:top w:val="single" w:sz="4" w:space="0" w:color="auto"/>
              <w:left w:val="single" w:sz="4" w:space="0" w:color="auto"/>
              <w:bottom w:val="single" w:sz="4" w:space="0" w:color="auto"/>
              <w:right w:val="single" w:sz="4" w:space="0" w:color="auto"/>
            </w:tcBorders>
          </w:tcPr>
          <w:p w14:paraId="1E2653B0" w14:textId="5B13AFB7" w:rsidR="00447E85" w:rsidRDefault="00447E85" w:rsidP="00447E85">
            <w:pPr>
              <w:pStyle w:val="TAC"/>
              <w:rPr>
                <w:ins w:id="5222" w:author="MCC160" w:date="2024-04-29T18:18:00Z"/>
              </w:rPr>
            </w:pPr>
            <w:ins w:id="5223" w:author="MCC160" w:date="2024-04-29T18:35:00Z">
              <w:r w:rsidRPr="00CF052E">
                <w:t>-</w:t>
              </w:r>
            </w:ins>
          </w:p>
        </w:tc>
        <w:tc>
          <w:tcPr>
            <w:tcW w:w="2978" w:type="dxa"/>
            <w:tcBorders>
              <w:top w:val="single" w:sz="4" w:space="0" w:color="auto"/>
              <w:left w:val="single" w:sz="4" w:space="0" w:color="auto"/>
              <w:bottom w:val="single" w:sz="4" w:space="0" w:color="auto"/>
              <w:right w:val="single" w:sz="4" w:space="0" w:color="auto"/>
            </w:tcBorders>
          </w:tcPr>
          <w:p w14:paraId="3F654368" w14:textId="1D48ED67" w:rsidR="00447E85" w:rsidRDefault="00447E85" w:rsidP="00447E85">
            <w:pPr>
              <w:pStyle w:val="TAL"/>
              <w:rPr>
                <w:ins w:id="5224" w:author="MCC160" w:date="2024-04-29T18:18:00Z"/>
              </w:rPr>
            </w:pPr>
            <w:ins w:id="5225" w:author="MCC160" w:date="2024-04-29T18:35:00Z">
              <w:r w:rsidRPr="00CF052E">
                <w:t>-</w:t>
              </w:r>
            </w:ins>
          </w:p>
        </w:tc>
        <w:tc>
          <w:tcPr>
            <w:tcW w:w="567" w:type="dxa"/>
            <w:tcBorders>
              <w:top w:val="single" w:sz="4" w:space="0" w:color="auto"/>
              <w:left w:val="single" w:sz="4" w:space="0" w:color="auto"/>
              <w:bottom w:val="single" w:sz="4" w:space="0" w:color="auto"/>
              <w:right w:val="single" w:sz="4" w:space="0" w:color="auto"/>
            </w:tcBorders>
          </w:tcPr>
          <w:p w14:paraId="2AD7B6AA" w14:textId="11C84DCE" w:rsidR="00447E85" w:rsidRDefault="00447E85" w:rsidP="00447E85">
            <w:pPr>
              <w:pStyle w:val="TAC"/>
              <w:rPr>
                <w:ins w:id="5226" w:author="MCC160" w:date="2024-04-29T18:18:00Z"/>
              </w:rPr>
            </w:pPr>
            <w:ins w:id="5227" w:author="MCC160" w:date="2024-04-29T18:35:00Z">
              <w:r w:rsidRPr="00CF052E">
                <w:t>-</w:t>
              </w:r>
            </w:ins>
          </w:p>
        </w:tc>
        <w:tc>
          <w:tcPr>
            <w:tcW w:w="892" w:type="dxa"/>
            <w:tcBorders>
              <w:top w:val="single" w:sz="4" w:space="0" w:color="auto"/>
              <w:left w:val="single" w:sz="4" w:space="0" w:color="auto"/>
              <w:bottom w:val="single" w:sz="4" w:space="0" w:color="auto"/>
              <w:right w:val="single" w:sz="4" w:space="0" w:color="auto"/>
            </w:tcBorders>
          </w:tcPr>
          <w:p w14:paraId="30874EFB" w14:textId="4C5D92F4" w:rsidR="00447E85" w:rsidRDefault="00447E85" w:rsidP="00447E85">
            <w:pPr>
              <w:pStyle w:val="TAC"/>
              <w:rPr>
                <w:ins w:id="5228" w:author="MCC160" w:date="2024-04-29T18:18:00Z"/>
              </w:rPr>
            </w:pPr>
            <w:ins w:id="5229" w:author="MCC160" w:date="2024-04-29T18:35:00Z">
              <w:r w:rsidRPr="00CF052E">
                <w:t>-</w:t>
              </w:r>
            </w:ins>
          </w:p>
        </w:tc>
      </w:tr>
      <w:tr w:rsidR="00447E85" w14:paraId="3843E343" w14:textId="77777777" w:rsidTr="003D7D35">
        <w:tc>
          <w:tcPr>
            <w:tcW w:w="9765" w:type="dxa"/>
            <w:gridSpan w:val="6"/>
            <w:tcBorders>
              <w:top w:val="single" w:sz="4" w:space="0" w:color="auto"/>
              <w:left w:val="single" w:sz="4" w:space="0" w:color="auto"/>
              <w:bottom w:val="single" w:sz="4" w:space="0" w:color="auto"/>
              <w:right w:val="single" w:sz="4" w:space="0" w:color="auto"/>
            </w:tcBorders>
            <w:hideMark/>
          </w:tcPr>
          <w:p w14:paraId="09CA7DAC" w14:textId="77777777" w:rsidR="00447E85" w:rsidRDefault="00447E85" w:rsidP="00447E85">
            <w:pPr>
              <w:pStyle w:val="TAN"/>
            </w:pPr>
            <w:r>
              <w:t>NOTE 1:</w:t>
            </w:r>
            <w:r>
              <w:tab/>
              <w:t>The value of 10s is arbitrary chosen. However, it needs to be long enough to ensure that if the UE did not reset the minimumReportInterval timer after it sent the message in step 3 the UE will send the SIP MESSAGE for the periodic reporting before step 3D and will fail, and, it needs to be short enough so that step 2 happens reasonably before t_PeriodicReport expires.</w:t>
            </w:r>
          </w:p>
        </w:tc>
      </w:tr>
    </w:tbl>
    <w:p w14:paraId="1F724886" w14:textId="77777777" w:rsidR="003467FA" w:rsidRDefault="003467FA" w:rsidP="003467FA"/>
    <w:p w14:paraId="7E550595" w14:textId="77777777" w:rsidR="003467FA" w:rsidRDefault="003467FA" w:rsidP="003467FA">
      <w:pPr>
        <w:pStyle w:val="H6"/>
      </w:pPr>
      <w:r>
        <w:t>6.3.2.3.3</w:t>
      </w:r>
      <w:r>
        <w:tab/>
        <w:t>Specific message contents</w:t>
      </w:r>
    </w:p>
    <w:p w14:paraId="1EC41B38" w14:textId="77777777" w:rsidR="003467FA" w:rsidRDefault="003467FA" w:rsidP="003467FA">
      <w:pPr>
        <w:pStyle w:val="TH"/>
      </w:pPr>
      <w:r>
        <w:t>Table 6.3.2.3.3-1: SIP MESSAGE from the SS (Step 1, Table 6.3.2.3.2-1;</w:t>
      </w:r>
      <w:r>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29AEC660"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6454F102" w14:textId="77777777" w:rsidR="003467FA" w:rsidRDefault="003467FA" w:rsidP="003D7D35">
            <w:pPr>
              <w:pStyle w:val="TAL"/>
              <w:rPr>
                <w:szCs w:val="18"/>
              </w:rPr>
            </w:pPr>
            <w:r>
              <w:t>Derivation Path: TS 36.579-1 [2], Table 5.5.2.7.2-1, condition LOCATION-CONFIG</w:t>
            </w:r>
          </w:p>
        </w:tc>
      </w:tr>
      <w:tr w:rsidR="003467FA" w14:paraId="21BC3211"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30FD12E3"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7CA6946"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2B35A854"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448768C5"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19CB27A2" w14:textId="77777777" w:rsidR="003467FA" w:rsidRDefault="003467FA" w:rsidP="003D7D35">
            <w:pPr>
              <w:pStyle w:val="TAH"/>
            </w:pPr>
            <w:r>
              <w:t>Condition</w:t>
            </w:r>
          </w:p>
        </w:tc>
      </w:tr>
      <w:tr w:rsidR="003467FA" w14:paraId="427F5BA3"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4BD98334" w14:textId="77777777" w:rsidR="003467FA" w:rsidRPr="00303ED7" w:rsidRDefault="003467FA" w:rsidP="003D7D35">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728B313D"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0ECD8B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9429927"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AFA619C" w14:textId="77777777" w:rsidR="003467FA" w:rsidRDefault="003467FA" w:rsidP="003D7D35">
            <w:pPr>
              <w:pStyle w:val="TAL"/>
            </w:pPr>
          </w:p>
        </w:tc>
      </w:tr>
      <w:tr w:rsidR="003467FA" w14:paraId="5C47EA94"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2AEB5E5F" w14:textId="77777777" w:rsidR="003467FA" w:rsidRDefault="003467FA" w:rsidP="003D7D35">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2903A68"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21D5DBC" w14:textId="77777777" w:rsidR="003467FA" w:rsidRPr="00303ED7" w:rsidRDefault="003467FA" w:rsidP="003D7D35">
            <w:pPr>
              <w:pStyle w:val="TAL"/>
              <w:rPr>
                <w:b/>
              </w:rPr>
            </w:pPr>
            <w:r w:rsidRPr="002C79AA">
              <w:rPr>
                <w:b/>
              </w:rPr>
              <w:t>MCPTT-Info</w:t>
            </w:r>
          </w:p>
        </w:tc>
        <w:tc>
          <w:tcPr>
            <w:tcW w:w="1418" w:type="dxa"/>
            <w:tcBorders>
              <w:top w:val="single" w:sz="4" w:space="0" w:color="auto"/>
              <w:left w:val="single" w:sz="4" w:space="0" w:color="auto"/>
              <w:bottom w:val="single" w:sz="4" w:space="0" w:color="auto"/>
              <w:right w:val="single" w:sz="4" w:space="0" w:color="auto"/>
            </w:tcBorders>
          </w:tcPr>
          <w:p w14:paraId="0BA1A062"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2929416" w14:textId="77777777" w:rsidR="003467FA" w:rsidRDefault="003467FA" w:rsidP="003D7D35">
            <w:pPr>
              <w:pStyle w:val="TAL"/>
            </w:pPr>
          </w:p>
        </w:tc>
      </w:tr>
      <w:tr w:rsidR="003467FA" w14:paraId="234E6F98"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4DFF20C2" w14:textId="77777777" w:rsidR="003467FA" w:rsidRDefault="003467FA" w:rsidP="003D7D35">
            <w:pPr>
              <w:pStyle w:val="TAL"/>
              <w:rPr>
                <w:b/>
                <w:bCs/>
              </w:rPr>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F988905" w14:textId="77777777" w:rsidR="003467FA" w:rsidRDefault="003467FA" w:rsidP="003D7D35">
            <w:pPr>
              <w:pStyle w:val="TAL"/>
            </w:pPr>
            <w:r>
              <w:t>MCPTT-info as described in Table 6.3.1.3.3-13</w:t>
            </w:r>
          </w:p>
        </w:tc>
        <w:tc>
          <w:tcPr>
            <w:tcW w:w="2126" w:type="dxa"/>
            <w:tcBorders>
              <w:top w:val="single" w:sz="4" w:space="0" w:color="auto"/>
              <w:left w:val="single" w:sz="4" w:space="0" w:color="auto"/>
              <w:bottom w:val="single" w:sz="4" w:space="0" w:color="auto"/>
              <w:right w:val="single" w:sz="4" w:space="0" w:color="auto"/>
            </w:tcBorders>
          </w:tcPr>
          <w:p w14:paraId="29CD56CA"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587524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36C7842" w14:textId="77777777" w:rsidR="003467FA" w:rsidRDefault="003467FA" w:rsidP="003D7D35">
            <w:pPr>
              <w:pStyle w:val="TAL"/>
            </w:pPr>
          </w:p>
        </w:tc>
      </w:tr>
      <w:tr w:rsidR="003467FA" w14:paraId="1210B1B3"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31BD830" w14:textId="77777777" w:rsidR="003467FA" w:rsidRDefault="003467FA" w:rsidP="003D7D35">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E41653B"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DD56054" w14:textId="77777777" w:rsidR="003467FA" w:rsidRPr="00303ED7" w:rsidRDefault="003467FA" w:rsidP="003D7D35">
            <w:pPr>
              <w:pStyle w:val="TAL"/>
              <w:rPr>
                <w:b/>
              </w:rPr>
            </w:pPr>
            <w:r w:rsidRPr="002C79AA">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1DDD2C77" w14:textId="77777777" w:rsidR="003467FA" w:rsidRDefault="003467FA" w:rsidP="003D7D35">
            <w:pPr>
              <w:pStyle w:val="TAL"/>
            </w:pPr>
            <w:r>
              <w:t>TS 24.379 [9] clause F.3</w:t>
            </w:r>
          </w:p>
        </w:tc>
        <w:tc>
          <w:tcPr>
            <w:tcW w:w="1134" w:type="dxa"/>
            <w:tcBorders>
              <w:top w:val="single" w:sz="4" w:space="0" w:color="auto"/>
              <w:left w:val="single" w:sz="4" w:space="0" w:color="auto"/>
              <w:bottom w:val="single" w:sz="4" w:space="0" w:color="auto"/>
              <w:right w:val="single" w:sz="4" w:space="0" w:color="auto"/>
            </w:tcBorders>
            <w:vAlign w:val="bottom"/>
          </w:tcPr>
          <w:p w14:paraId="48FFA2AD" w14:textId="77777777" w:rsidR="003467FA" w:rsidRDefault="003467FA" w:rsidP="003D7D35">
            <w:pPr>
              <w:pStyle w:val="TAL"/>
            </w:pPr>
          </w:p>
        </w:tc>
      </w:tr>
      <w:tr w:rsidR="003467FA" w14:paraId="50D81C7E"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257DD441"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448C3D" w14:textId="77777777" w:rsidR="003467FA" w:rsidRDefault="003467FA" w:rsidP="003D7D35">
            <w:pPr>
              <w:pStyle w:val="TAL"/>
            </w:pPr>
            <w:r>
              <w:t>Location-info as described in Table 6.3.1.3.3-2</w:t>
            </w:r>
          </w:p>
        </w:tc>
        <w:tc>
          <w:tcPr>
            <w:tcW w:w="2126" w:type="dxa"/>
            <w:tcBorders>
              <w:top w:val="single" w:sz="4" w:space="0" w:color="auto"/>
              <w:left w:val="single" w:sz="4" w:space="0" w:color="auto"/>
              <w:bottom w:val="single" w:sz="4" w:space="0" w:color="auto"/>
              <w:right w:val="single" w:sz="4" w:space="0" w:color="auto"/>
            </w:tcBorders>
          </w:tcPr>
          <w:p w14:paraId="4BC4FD1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F2D4725"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0F4BB4" w14:textId="77777777" w:rsidR="003467FA" w:rsidRDefault="003467FA" w:rsidP="003D7D35">
            <w:pPr>
              <w:pStyle w:val="TAL"/>
            </w:pPr>
          </w:p>
        </w:tc>
      </w:tr>
    </w:tbl>
    <w:p w14:paraId="0DCA0164" w14:textId="77777777" w:rsidR="003467FA" w:rsidRDefault="003467FA" w:rsidP="003467FA"/>
    <w:p w14:paraId="19A41739" w14:textId="77777777" w:rsidR="003467FA" w:rsidRDefault="003467FA" w:rsidP="003467FA">
      <w:pPr>
        <w:pStyle w:val="TH"/>
      </w:pPr>
      <w:r>
        <w:t>Table 6.3.2.3.3-2: Location-Info in SIP MESSAGE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09042F6C"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471B9A88" w14:textId="77777777" w:rsidR="003467FA" w:rsidRDefault="003467FA" w:rsidP="003D7D35">
            <w:pPr>
              <w:pStyle w:val="TAL"/>
              <w:rPr>
                <w:szCs w:val="18"/>
              </w:rPr>
            </w:pPr>
            <w:r>
              <w:t>Derivation Path: TS 36.579-1 [2], Table 5.5.3.4.2-1</w:t>
            </w:r>
          </w:p>
        </w:tc>
      </w:tr>
      <w:tr w:rsidR="003467FA" w14:paraId="5DB584EE"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009BF7D0"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A7E952A"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52D6BB6"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A8A0973"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3C993C92" w14:textId="77777777" w:rsidR="003467FA" w:rsidRDefault="003467FA" w:rsidP="003D7D35">
            <w:pPr>
              <w:pStyle w:val="TAH"/>
            </w:pPr>
            <w:r>
              <w:t>Condition</w:t>
            </w:r>
          </w:p>
        </w:tc>
      </w:tr>
      <w:tr w:rsidR="003467FA" w14:paraId="2EED8034"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7B97AC6" w14:textId="77777777" w:rsidR="003467FA" w:rsidRDefault="003467FA" w:rsidP="003D7D35">
            <w:pPr>
              <w:pStyle w:val="TAL"/>
            </w:pPr>
            <w:r>
              <w:t>location-info</w:t>
            </w:r>
          </w:p>
        </w:tc>
        <w:tc>
          <w:tcPr>
            <w:tcW w:w="2126" w:type="dxa"/>
            <w:tcBorders>
              <w:top w:val="single" w:sz="4" w:space="0" w:color="auto"/>
              <w:left w:val="single" w:sz="4" w:space="0" w:color="auto"/>
              <w:bottom w:val="single" w:sz="4" w:space="0" w:color="auto"/>
              <w:right w:val="single" w:sz="4" w:space="0" w:color="auto"/>
            </w:tcBorders>
          </w:tcPr>
          <w:p w14:paraId="41A7CF61"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5DCB80B9"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31613CB"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10243BC" w14:textId="77777777" w:rsidR="003467FA" w:rsidRDefault="003467FA" w:rsidP="003D7D35">
            <w:pPr>
              <w:pStyle w:val="TAL"/>
            </w:pPr>
          </w:p>
        </w:tc>
      </w:tr>
      <w:tr w:rsidR="003467FA" w14:paraId="65CBD8F3"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85C1CDC" w14:textId="77777777" w:rsidR="003467FA" w:rsidRDefault="003467FA" w:rsidP="003D7D35">
            <w:pPr>
              <w:pStyle w:val="TAL"/>
            </w:pPr>
            <w:r>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30CC1930"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20EF042E"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C8025F7"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B3D329F" w14:textId="77777777" w:rsidR="003467FA" w:rsidRDefault="003467FA" w:rsidP="003D7D35">
            <w:pPr>
              <w:pStyle w:val="TAL"/>
            </w:pPr>
          </w:p>
        </w:tc>
      </w:tr>
      <w:tr w:rsidR="003467FA" w14:paraId="1E5FB911"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584EBE4A" w14:textId="77777777" w:rsidR="003467FA" w:rsidRDefault="003467FA" w:rsidP="003D7D35">
            <w:pPr>
              <w:pStyle w:val="TAL"/>
            </w:pPr>
            <w:r>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5FE6F8D1"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AE46542"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70D6E10"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9445AE5" w14:textId="77777777" w:rsidR="003467FA" w:rsidRDefault="003467FA" w:rsidP="003D7D35">
            <w:pPr>
              <w:pStyle w:val="TAL"/>
            </w:pPr>
          </w:p>
        </w:tc>
      </w:tr>
      <w:tr w:rsidR="003467FA" w14:paraId="7505D409"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594B8BA7" w14:textId="77777777" w:rsidR="003467FA" w:rsidRDefault="003467FA" w:rsidP="003D7D35">
            <w:pPr>
              <w:pStyle w:val="TAL"/>
            </w:pPr>
            <w:r>
              <w:t xml:space="preserve">      ServingEcgi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3974A3"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313C6B6E"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5F2291C"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6200251" w14:textId="77777777" w:rsidR="003467FA" w:rsidRDefault="003467FA" w:rsidP="003D7D35">
            <w:pPr>
              <w:pStyle w:val="TAL"/>
            </w:pPr>
          </w:p>
        </w:tc>
      </w:tr>
      <w:tr w:rsidR="003467FA" w14:paraId="544B6823"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BA44BB6" w14:textId="77777777" w:rsidR="003467FA" w:rsidRDefault="003467FA" w:rsidP="003D7D35">
            <w:pPr>
              <w:pStyle w:val="TAL"/>
            </w:pPr>
            <w:r>
              <w:t xml:space="preserve">      NeighbouringEcgi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F97B6D"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hideMark/>
          </w:tcPr>
          <w:p w14:paraId="4600FD9B" w14:textId="77777777" w:rsidR="003467FA" w:rsidRDefault="003467FA" w:rsidP="003D7D35">
            <w:pPr>
              <w:pStyle w:val="TAL"/>
            </w:pPr>
            <w:r>
              <w:t>.</w:t>
            </w:r>
          </w:p>
        </w:tc>
        <w:tc>
          <w:tcPr>
            <w:tcW w:w="1418" w:type="dxa"/>
            <w:tcBorders>
              <w:top w:val="single" w:sz="4" w:space="0" w:color="auto"/>
              <w:left w:val="single" w:sz="4" w:space="0" w:color="auto"/>
              <w:bottom w:val="single" w:sz="4" w:space="0" w:color="auto"/>
              <w:right w:val="single" w:sz="4" w:space="0" w:color="auto"/>
            </w:tcBorders>
          </w:tcPr>
          <w:p w14:paraId="2F0E0A90"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B7F554" w14:textId="77777777" w:rsidR="003467FA" w:rsidRDefault="003467FA" w:rsidP="003D7D35">
            <w:pPr>
              <w:pStyle w:val="TAL"/>
            </w:pPr>
          </w:p>
        </w:tc>
      </w:tr>
      <w:tr w:rsidR="003467FA" w14:paraId="7F32579C"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BE6F1A3" w14:textId="77777777" w:rsidR="003467FA" w:rsidRDefault="003467FA" w:rsidP="003D7D35">
            <w:pPr>
              <w:pStyle w:val="TAL"/>
            </w:pPr>
            <w:r>
              <w:t xml:space="preserve">      MbmsSaId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5D0DBC6"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088C0197"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E25BC5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8B7688B" w14:textId="77777777" w:rsidR="003467FA" w:rsidRDefault="003467FA" w:rsidP="003D7D35">
            <w:pPr>
              <w:pStyle w:val="TAL"/>
            </w:pPr>
          </w:p>
        </w:tc>
      </w:tr>
      <w:tr w:rsidR="003467FA" w14:paraId="7B58B750"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495807F0" w14:textId="77777777" w:rsidR="003467FA" w:rsidRDefault="003467FA" w:rsidP="003D7D35">
            <w:pPr>
              <w:pStyle w:val="TAL"/>
            </w:pPr>
            <w:r>
              <w:t xml:space="preserve">      MbsfnArea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1355D3A"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0746482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E4A979F"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EA782FA" w14:textId="77777777" w:rsidR="003467FA" w:rsidRDefault="003467FA" w:rsidP="003D7D35">
            <w:pPr>
              <w:pStyle w:val="TAL"/>
            </w:pPr>
          </w:p>
        </w:tc>
      </w:tr>
      <w:tr w:rsidR="003467FA" w14:paraId="39455915"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57D7A11" w14:textId="77777777" w:rsidR="003467FA" w:rsidRDefault="003467FA" w:rsidP="003D7D35">
            <w:pPr>
              <w:pStyle w:val="TAL"/>
            </w:pPr>
            <w:r>
              <w:t xml:space="preserve">      GeographicalCoordinate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9C0975A" w14:textId="77777777" w:rsidR="003467FA" w:rsidRDefault="003467FA" w:rsidP="003D7D35">
            <w:pPr>
              <w:pStyle w:val="TAL"/>
            </w:pPr>
            <w:r>
              <w:t>present</w:t>
            </w:r>
          </w:p>
        </w:tc>
        <w:tc>
          <w:tcPr>
            <w:tcW w:w="2126" w:type="dxa"/>
            <w:tcBorders>
              <w:top w:val="single" w:sz="4" w:space="0" w:color="auto"/>
              <w:left w:val="single" w:sz="4" w:space="0" w:color="auto"/>
              <w:bottom w:val="single" w:sz="4" w:space="0" w:color="auto"/>
              <w:right w:val="single" w:sz="4" w:space="0" w:color="auto"/>
            </w:tcBorders>
            <w:hideMark/>
          </w:tcPr>
          <w:p w14:paraId="3C7AFB83" w14:textId="77777777" w:rsidR="003467FA" w:rsidRDefault="003467FA" w:rsidP="003D7D35">
            <w:pPr>
              <w:pStyle w:val="TAL"/>
            </w:pPr>
            <w:r>
              <w:t>Provision of &lt;GeographicalCoordinate&gt; in the report is requested.</w:t>
            </w:r>
          </w:p>
        </w:tc>
        <w:tc>
          <w:tcPr>
            <w:tcW w:w="1418" w:type="dxa"/>
            <w:tcBorders>
              <w:top w:val="single" w:sz="4" w:space="0" w:color="auto"/>
              <w:left w:val="single" w:sz="4" w:space="0" w:color="auto"/>
              <w:bottom w:val="single" w:sz="4" w:space="0" w:color="auto"/>
              <w:right w:val="single" w:sz="4" w:space="0" w:color="auto"/>
            </w:tcBorders>
          </w:tcPr>
          <w:p w14:paraId="550FA3AF"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4075B45" w14:textId="77777777" w:rsidR="003467FA" w:rsidRDefault="003467FA" w:rsidP="003D7D35">
            <w:pPr>
              <w:pStyle w:val="TAL"/>
            </w:pPr>
          </w:p>
        </w:tc>
      </w:tr>
      <w:tr w:rsidR="003467FA" w14:paraId="2649D9AC"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4774D80" w14:textId="77777777" w:rsidR="003467FA" w:rsidRDefault="003467FA" w:rsidP="003D7D35">
            <w:pPr>
              <w:pStyle w:val="TAL"/>
            </w:pPr>
            <w:r>
              <w:t xml:space="preserve">      minimumIntervalLength</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FE4FD4B" w14:textId="77777777" w:rsidR="003467FA" w:rsidRDefault="003467FA" w:rsidP="003D7D35">
            <w:pPr>
              <w:pStyle w:val="TAL"/>
            </w:pPr>
            <w:r>
              <w:t>"20"</w:t>
            </w:r>
          </w:p>
        </w:tc>
        <w:tc>
          <w:tcPr>
            <w:tcW w:w="2126" w:type="dxa"/>
            <w:tcBorders>
              <w:top w:val="single" w:sz="4" w:space="0" w:color="auto"/>
              <w:left w:val="single" w:sz="4" w:space="0" w:color="auto"/>
              <w:bottom w:val="single" w:sz="4" w:space="0" w:color="auto"/>
              <w:right w:val="single" w:sz="4" w:space="0" w:color="auto"/>
            </w:tcBorders>
          </w:tcPr>
          <w:p w14:paraId="6ED5FF42"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2AE7F17"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B4E4F6D" w14:textId="77777777" w:rsidR="003467FA" w:rsidRDefault="003467FA" w:rsidP="003D7D35">
            <w:pPr>
              <w:pStyle w:val="TAL"/>
            </w:pPr>
          </w:p>
        </w:tc>
      </w:tr>
      <w:tr w:rsidR="003467FA" w14:paraId="14B9531D"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A30637D" w14:textId="77777777" w:rsidR="003467FA" w:rsidRDefault="003467FA" w:rsidP="003D7D35">
            <w:pPr>
              <w:pStyle w:val="TAL"/>
            </w:pPr>
            <w:r>
              <w:t xml:space="preserve">    TriggeringCriteria</w:t>
            </w:r>
          </w:p>
        </w:tc>
        <w:tc>
          <w:tcPr>
            <w:tcW w:w="2126" w:type="dxa"/>
            <w:tcBorders>
              <w:top w:val="single" w:sz="4" w:space="0" w:color="auto"/>
              <w:left w:val="single" w:sz="4" w:space="0" w:color="auto"/>
              <w:bottom w:val="single" w:sz="4" w:space="0" w:color="auto"/>
              <w:right w:val="single" w:sz="4" w:space="0" w:color="auto"/>
            </w:tcBorders>
          </w:tcPr>
          <w:p w14:paraId="2D65A19B"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2EF5801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B3ECDF7"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7042A3" w14:textId="77777777" w:rsidR="003467FA" w:rsidRDefault="003467FA" w:rsidP="003D7D35">
            <w:pPr>
              <w:pStyle w:val="TAL"/>
            </w:pPr>
          </w:p>
        </w:tc>
      </w:tr>
      <w:tr w:rsidR="003467FA" w14:paraId="0B9FD04E"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24B64898" w14:textId="77777777" w:rsidR="003467FA" w:rsidRDefault="003467FA" w:rsidP="003D7D35">
            <w:pPr>
              <w:pStyle w:val="TAL"/>
            </w:pPr>
            <w:r>
              <w:t xml:space="preserve">      PeriodicReport</w:t>
            </w:r>
          </w:p>
        </w:tc>
        <w:tc>
          <w:tcPr>
            <w:tcW w:w="2126" w:type="dxa"/>
            <w:tcBorders>
              <w:top w:val="single" w:sz="4" w:space="0" w:color="auto"/>
              <w:left w:val="single" w:sz="4" w:space="0" w:color="auto"/>
              <w:bottom w:val="single" w:sz="4" w:space="0" w:color="auto"/>
              <w:right w:val="single" w:sz="4" w:space="0" w:color="auto"/>
            </w:tcBorders>
          </w:tcPr>
          <w:p w14:paraId="000BA685"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59FFF1B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AE9CD0E"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66C810F" w14:textId="77777777" w:rsidR="003467FA" w:rsidRDefault="003467FA" w:rsidP="003D7D35">
            <w:pPr>
              <w:pStyle w:val="TAL"/>
            </w:pPr>
          </w:p>
        </w:tc>
      </w:tr>
      <w:tr w:rsidR="003467FA" w14:paraId="70E7A729"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0D06E820" w14:textId="77777777" w:rsidR="003467FA" w:rsidRDefault="003467FA" w:rsidP="003D7D35">
            <w:pPr>
              <w:pStyle w:val="TAL"/>
            </w:pPr>
            <w:r>
              <w:t xml:space="preserve">        extension base</w:t>
            </w:r>
          </w:p>
        </w:tc>
        <w:tc>
          <w:tcPr>
            <w:tcW w:w="2126" w:type="dxa"/>
            <w:tcBorders>
              <w:top w:val="single" w:sz="4" w:space="0" w:color="auto"/>
              <w:left w:val="single" w:sz="4" w:space="0" w:color="auto"/>
              <w:bottom w:val="single" w:sz="4" w:space="0" w:color="auto"/>
              <w:right w:val="single" w:sz="4" w:space="0" w:color="auto"/>
            </w:tcBorders>
            <w:hideMark/>
          </w:tcPr>
          <w:p w14:paraId="5D03D868" w14:textId="77777777" w:rsidR="003467FA" w:rsidRDefault="003467FA" w:rsidP="003D7D35">
            <w:pPr>
              <w:pStyle w:val="TAL"/>
            </w:pPr>
            <w:r>
              <w:t>"15"</w:t>
            </w:r>
          </w:p>
        </w:tc>
        <w:tc>
          <w:tcPr>
            <w:tcW w:w="2126" w:type="dxa"/>
            <w:tcBorders>
              <w:top w:val="single" w:sz="4" w:space="0" w:color="auto"/>
              <w:left w:val="single" w:sz="4" w:space="0" w:color="auto"/>
              <w:bottom w:val="single" w:sz="4" w:space="0" w:color="auto"/>
              <w:right w:val="single" w:sz="4" w:space="0" w:color="auto"/>
            </w:tcBorders>
            <w:hideMark/>
          </w:tcPr>
          <w:p w14:paraId="7792043D" w14:textId="77777777" w:rsidR="003467FA" w:rsidRDefault="003467FA" w:rsidP="003D7D35">
            <w:pPr>
              <w:pStyle w:val="TAL"/>
            </w:pPr>
            <w:r>
              <w:t>periodicity of the reports (in seconds)</w:t>
            </w:r>
          </w:p>
        </w:tc>
        <w:tc>
          <w:tcPr>
            <w:tcW w:w="1418" w:type="dxa"/>
            <w:tcBorders>
              <w:top w:val="single" w:sz="4" w:space="0" w:color="auto"/>
              <w:left w:val="single" w:sz="4" w:space="0" w:color="auto"/>
              <w:bottom w:val="single" w:sz="4" w:space="0" w:color="auto"/>
              <w:right w:val="single" w:sz="4" w:space="0" w:color="auto"/>
            </w:tcBorders>
          </w:tcPr>
          <w:p w14:paraId="37B99F0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16CDF2" w14:textId="77777777" w:rsidR="003467FA" w:rsidRDefault="003467FA" w:rsidP="003D7D35">
            <w:pPr>
              <w:pStyle w:val="TAL"/>
            </w:pPr>
          </w:p>
        </w:tc>
      </w:tr>
      <w:tr w:rsidR="003467FA" w14:paraId="7D3C556E"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0204BF78" w14:textId="77777777" w:rsidR="003467FA" w:rsidRDefault="003467FA" w:rsidP="003D7D35">
            <w:pPr>
              <w:pStyle w:val="TAL"/>
            </w:pPr>
            <w:r>
              <w:t xml:space="preserve">          TiggerID</w:t>
            </w:r>
          </w:p>
        </w:tc>
        <w:tc>
          <w:tcPr>
            <w:tcW w:w="2126" w:type="dxa"/>
            <w:tcBorders>
              <w:top w:val="single" w:sz="4" w:space="0" w:color="auto"/>
              <w:left w:val="single" w:sz="4" w:space="0" w:color="auto"/>
              <w:bottom w:val="single" w:sz="4" w:space="0" w:color="auto"/>
              <w:right w:val="single" w:sz="4" w:space="0" w:color="auto"/>
            </w:tcBorders>
            <w:hideMark/>
          </w:tcPr>
          <w:p w14:paraId="0B31FD8B" w14:textId="77777777" w:rsidR="003467FA" w:rsidRDefault="003467FA" w:rsidP="003D7D35">
            <w:pPr>
              <w:pStyle w:val="TAL"/>
            </w:pPr>
            <w:r>
              <w:t>"PERIODIC"</w:t>
            </w:r>
          </w:p>
        </w:tc>
        <w:tc>
          <w:tcPr>
            <w:tcW w:w="2126" w:type="dxa"/>
            <w:tcBorders>
              <w:top w:val="single" w:sz="4" w:space="0" w:color="auto"/>
              <w:left w:val="single" w:sz="4" w:space="0" w:color="auto"/>
              <w:bottom w:val="single" w:sz="4" w:space="0" w:color="auto"/>
              <w:right w:val="single" w:sz="4" w:space="0" w:color="auto"/>
            </w:tcBorders>
          </w:tcPr>
          <w:p w14:paraId="17D871A7"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58CC7F5"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4DFEAB7" w14:textId="77777777" w:rsidR="003467FA" w:rsidRDefault="003467FA" w:rsidP="003D7D35">
            <w:pPr>
              <w:pStyle w:val="TAL"/>
            </w:pPr>
          </w:p>
        </w:tc>
      </w:tr>
    </w:tbl>
    <w:p w14:paraId="0EA64CD5" w14:textId="77777777" w:rsidR="003467FA" w:rsidRDefault="003467FA" w:rsidP="003467FA"/>
    <w:p w14:paraId="1CDE4233" w14:textId="77777777" w:rsidR="003467FA" w:rsidRDefault="003467FA" w:rsidP="003467FA">
      <w:pPr>
        <w:pStyle w:val="TH"/>
      </w:pPr>
      <w:r>
        <w:lastRenderedPageBreak/>
        <w:t>Table 6.3.2.3.3-3: SIP MESSAGE from the SS (Step 2, Table 6.3.2.3.2-1;</w:t>
      </w:r>
      <w:r>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791DFB1B"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159E688F" w14:textId="77777777" w:rsidR="003467FA" w:rsidRDefault="003467FA" w:rsidP="003D7D35">
            <w:pPr>
              <w:pStyle w:val="TAL"/>
              <w:rPr>
                <w:szCs w:val="18"/>
              </w:rPr>
            </w:pPr>
            <w:r>
              <w:t>Derivation Path: TS 36.579-1 [2], Table 5.5.2.7.2-1, condition LOCATION-INFO</w:t>
            </w:r>
          </w:p>
        </w:tc>
      </w:tr>
      <w:tr w:rsidR="003467FA" w14:paraId="4FF80ADC"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0E372DC1"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5E2EACD"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1D56A253"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F9E1AB4"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0F7328FC" w14:textId="77777777" w:rsidR="003467FA" w:rsidRDefault="003467FA" w:rsidP="003D7D35">
            <w:pPr>
              <w:pStyle w:val="TAH"/>
            </w:pPr>
            <w:r>
              <w:t>Condition</w:t>
            </w:r>
          </w:p>
        </w:tc>
      </w:tr>
      <w:tr w:rsidR="003467FA" w14:paraId="3A78B870"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9C5866A" w14:textId="77777777" w:rsidR="003467FA" w:rsidRPr="00303ED7" w:rsidRDefault="003467FA" w:rsidP="003D7D35">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29C29150"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284D66D5"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C6EB8C5"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EB32AAA" w14:textId="77777777" w:rsidR="003467FA" w:rsidRDefault="003467FA" w:rsidP="003D7D35">
            <w:pPr>
              <w:pStyle w:val="TAL"/>
            </w:pPr>
          </w:p>
        </w:tc>
      </w:tr>
      <w:tr w:rsidR="003467FA" w14:paraId="1053FC03"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4448841E" w14:textId="77777777" w:rsidR="003467FA" w:rsidRDefault="003467FA" w:rsidP="003D7D35">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D014E2A"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6205DE0" w14:textId="77777777" w:rsidR="003467FA" w:rsidRPr="00303ED7" w:rsidRDefault="003467FA" w:rsidP="003D7D35">
            <w:pPr>
              <w:pStyle w:val="TAL"/>
              <w:rPr>
                <w:b/>
              </w:rPr>
            </w:pPr>
            <w:r w:rsidRPr="002C79AA">
              <w:rPr>
                <w:b/>
              </w:rPr>
              <w:t>MCPTT-Info</w:t>
            </w:r>
          </w:p>
        </w:tc>
        <w:tc>
          <w:tcPr>
            <w:tcW w:w="1418" w:type="dxa"/>
            <w:tcBorders>
              <w:top w:val="single" w:sz="4" w:space="0" w:color="auto"/>
              <w:left w:val="single" w:sz="4" w:space="0" w:color="auto"/>
              <w:bottom w:val="single" w:sz="4" w:space="0" w:color="auto"/>
              <w:right w:val="single" w:sz="4" w:space="0" w:color="auto"/>
            </w:tcBorders>
          </w:tcPr>
          <w:p w14:paraId="42BE3231"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5985726" w14:textId="77777777" w:rsidR="003467FA" w:rsidRDefault="003467FA" w:rsidP="003D7D35">
            <w:pPr>
              <w:pStyle w:val="TAL"/>
            </w:pPr>
          </w:p>
        </w:tc>
      </w:tr>
      <w:tr w:rsidR="003467FA" w14:paraId="0A200FBF"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00F7C334" w14:textId="77777777" w:rsidR="003467FA" w:rsidRDefault="003467FA" w:rsidP="003D7D35">
            <w:pPr>
              <w:pStyle w:val="TAL"/>
              <w:rPr>
                <w:b/>
                <w:bCs/>
              </w:rPr>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C0859A3" w14:textId="77777777" w:rsidR="003467FA" w:rsidRDefault="003467FA" w:rsidP="003D7D35">
            <w:pPr>
              <w:pStyle w:val="TAL"/>
            </w:pPr>
            <w:r>
              <w:t>MCPTT-info as described in Table 6.3.1.3.3-13</w:t>
            </w:r>
          </w:p>
        </w:tc>
        <w:tc>
          <w:tcPr>
            <w:tcW w:w="2126" w:type="dxa"/>
            <w:tcBorders>
              <w:top w:val="single" w:sz="4" w:space="0" w:color="auto"/>
              <w:left w:val="single" w:sz="4" w:space="0" w:color="auto"/>
              <w:bottom w:val="single" w:sz="4" w:space="0" w:color="auto"/>
              <w:right w:val="single" w:sz="4" w:space="0" w:color="auto"/>
            </w:tcBorders>
          </w:tcPr>
          <w:p w14:paraId="2763A174"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43598E9"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737FE36" w14:textId="77777777" w:rsidR="003467FA" w:rsidRDefault="003467FA" w:rsidP="003D7D35">
            <w:pPr>
              <w:pStyle w:val="TAL"/>
            </w:pPr>
          </w:p>
        </w:tc>
      </w:tr>
      <w:tr w:rsidR="003467FA" w14:paraId="6D678497"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0B08D9B9" w14:textId="77777777" w:rsidR="003467FA" w:rsidRDefault="003467FA" w:rsidP="003D7D35">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D953EAF"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192AD6C" w14:textId="77777777" w:rsidR="003467FA" w:rsidRPr="00303ED7" w:rsidRDefault="003467FA" w:rsidP="003D7D35">
            <w:pPr>
              <w:pStyle w:val="TAL"/>
              <w:rPr>
                <w:b/>
              </w:rPr>
            </w:pPr>
            <w:r w:rsidRPr="002C79AA">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4313C6CD" w14:textId="77777777" w:rsidR="003467FA" w:rsidRDefault="003467FA" w:rsidP="003D7D35">
            <w:pPr>
              <w:pStyle w:val="TAL"/>
            </w:pPr>
            <w:r>
              <w:t>TS 24.379 [9] clause F.3</w:t>
            </w:r>
          </w:p>
        </w:tc>
        <w:tc>
          <w:tcPr>
            <w:tcW w:w="1134" w:type="dxa"/>
            <w:tcBorders>
              <w:top w:val="single" w:sz="4" w:space="0" w:color="auto"/>
              <w:left w:val="single" w:sz="4" w:space="0" w:color="auto"/>
              <w:bottom w:val="single" w:sz="4" w:space="0" w:color="auto"/>
              <w:right w:val="single" w:sz="4" w:space="0" w:color="auto"/>
            </w:tcBorders>
            <w:vAlign w:val="bottom"/>
          </w:tcPr>
          <w:p w14:paraId="68BE73A6" w14:textId="77777777" w:rsidR="003467FA" w:rsidRDefault="003467FA" w:rsidP="003D7D35">
            <w:pPr>
              <w:pStyle w:val="TAL"/>
            </w:pPr>
          </w:p>
        </w:tc>
      </w:tr>
      <w:tr w:rsidR="003467FA" w14:paraId="25D03BF7"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756742A"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B34AE6" w14:textId="77777777" w:rsidR="003467FA" w:rsidRDefault="003467FA" w:rsidP="003D7D35">
            <w:pPr>
              <w:pStyle w:val="TAL"/>
            </w:pPr>
            <w:r>
              <w:t>Location-info as described in Table 6.3.1.3.3-4</w:t>
            </w:r>
          </w:p>
        </w:tc>
        <w:tc>
          <w:tcPr>
            <w:tcW w:w="2126" w:type="dxa"/>
            <w:tcBorders>
              <w:top w:val="single" w:sz="4" w:space="0" w:color="auto"/>
              <w:left w:val="single" w:sz="4" w:space="0" w:color="auto"/>
              <w:bottom w:val="single" w:sz="4" w:space="0" w:color="auto"/>
              <w:right w:val="single" w:sz="4" w:space="0" w:color="auto"/>
            </w:tcBorders>
          </w:tcPr>
          <w:p w14:paraId="1B4D12A7"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6D153E0"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78BB5F4" w14:textId="77777777" w:rsidR="003467FA" w:rsidRDefault="003467FA" w:rsidP="003D7D35">
            <w:pPr>
              <w:pStyle w:val="TAL"/>
            </w:pPr>
          </w:p>
        </w:tc>
      </w:tr>
    </w:tbl>
    <w:p w14:paraId="409942E7" w14:textId="77777777" w:rsidR="003467FA" w:rsidRDefault="003467FA" w:rsidP="003467FA"/>
    <w:p w14:paraId="52A87F65" w14:textId="77777777" w:rsidR="003467FA" w:rsidRDefault="003467FA" w:rsidP="003467FA">
      <w:pPr>
        <w:pStyle w:val="TH"/>
      </w:pPr>
      <w:r>
        <w:t>Table 6.3.2.3.3-4: Location-Info in SIP MESSAGE (Table 6.3.2.3.3-3)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27DF604C"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252C199D" w14:textId="77777777" w:rsidR="003467FA" w:rsidRDefault="003467FA" w:rsidP="003D7D35">
            <w:pPr>
              <w:pStyle w:val="TAL"/>
              <w:rPr>
                <w:szCs w:val="18"/>
              </w:rPr>
            </w:pPr>
            <w:r>
              <w:t>Derivation Path: TS 36.579-1 [2], Table 5.5.3.4.3-1</w:t>
            </w:r>
          </w:p>
        </w:tc>
      </w:tr>
    </w:tbl>
    <w:p w14:paraId="3F7E094B" w14:textId="77777777" w:rsidR="003467FA" w:rsidRDefault="003467FA" w:rsidP="003467FA"/>
    <w:p w14:paraId="6137593C" w14:textId="77777777" w:rsidR="003467FA" w:rsidRDefault="003467FA" w:rsidP="003467FA">
      <w:pPr>
        <w:pStyle w:val="TH"/>
      </w:pPr>
      <w:r>
        <w:t>Table 6.3.2.3.3-5: SIP MESSAGE from the UE (Step 3, Table 6.3.2.3.2-1;</w:t>
      </w:r>
      <w:r>
        <w:br/>
        <w:t>step 2, TS 36.579-1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4D3E604D"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23674E95" w14:textId="77777777" w:rsidR="003467FA" w:rsidRDefault="003467FA" w:rsidP="003D7D35">
            <w:pPr>
              <w:pStyle w:val="TAL"/>
              <w:rPr>
                <w:szCs w:val="18"/>
              </w:rPr>
            </w:pPr>
            <w:r>
              <w:t>Derivation Path: TS 36.579-1 [2], Table 5.5.2.7.1-1, condition LOCATION_REPORT</w:t>
            </w:r>
          </w:p>
        </w:tc>
      </w:tr>
      <w:tr w:rsidR="003467FA" w14:paraId="5AB67225"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6D015053"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6735EA3"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73026F00"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3F694065"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43D84406" w14:textId="77777777" w:rsidR="003467FA" w:rsidRDefault="003467FA" w:rsidP="003D7D35">
            <w:pPr>
              <w:pStyle w:val="TAH"/>
            </w:pPr>
            <w:r>
              <w:t>Condition</w:t>
            </w:r>
          </w:p>
        </w:tc>
      </w:tr>
      <w:tr w:rsidR="003467FA" w14:paraId="037AA8F4"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2445D8B9" w14:textId="77777777" w:rsidR="003467FA" w:rsidRPr="00303ED7" w:rsidRDefault="003467FA" w:rsidP="003D7D35">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2697FE89"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00C92A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D62018D"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3E280F8" w14:textId="77777777" w:rsidR="003467FA" w:rsidRDefault="003467FA" w:rsidP="003D7D35">
            <w:pPr>
              <w:pStyle w:val="TAL"/>
            </w:pPr>
          </w:p>
        </w:tc>
      </w:tr>
      <w:tr w:rsidR="003467FA" w14:paraId="0F34C6C3"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3B0399D" w14:textId="77777777" w:rsidR="003467FA" w:rsidRDefault="003467FA" w:rsidP="003D7D35">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6A9EEC83"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hideMark/>
          </w:tcPr>
          <w:p w14:paraId="6DE44B6F" w14:textId="77777777" w:rsidR="003467FA" w:rsidRPr="00303ED7" w:rsidRDefault="003467FA" w:rsidP="003D7D35">
            <w:pPr>
              <w:pStyle w:val="TAL"/>
              <w:rPr>
                <w:b/>
              </w:rPr>
            </w:pPr>
            <w:r w:rsidRPr="002C79AA">
              <w:rPr>
                <w:b/>
              </w:rPr>
              <w:t>MCPTT-Info</w:t>
            </w:r>
          </w:p>
        </w:tc>
        <w:tc>
          <w:tcPr>
            <w:tcW w:w="1418" w:type="dxa"/>
            <w:tcBorders>
              <w:top w:val="single" w:sz="4" w:space="0" w:color="auto"/>
              <w:left w:val="single" w:sz="4" w:space="0" w:color="auto"/>
              <w:bottom w:val="single" w:sz="4" w:space="0" w:color="auto"/>
              <w:right w:val="single" w:sz="4" w:space="0" w:color="auto"/>
            </w:tcBorders>
          </w:tcPr>
          <w:p w14:paraId="6A2EC61A"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F72B920" w14:textId="77777777" w:rsidR="003467FA" w:rsidRDefault="003467FA" w:rsidP="003D7D35">
            <w:pPr>
              <w:pStyle w:val="TAL"/>
            </w:pPr>
          </w:p>
        </w:tc>
      </w:tr>
      <w:tr w:rsidR="003467FA" w14:paraId="019745A7"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6B9DAE9" w14:textId="77777777" w:rsidR="003467FA" w:rsidRDefault="003467FA" w:rsidP="003D7D35">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3102610"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D9112C0" w14:textId="77777777" w:rsidR="003467FA" w:rsidRPr="00303ED7" w:rsidRDefault="003467FA" w:rsidP="003D7D35">
            <w:pPr>
              <w:pStyle w:val="TAL"/>
              <w:rPr>
                <w:b/>
              </w:rPr>
            </w:pPr>
            <w:r w:rsidRPr="002C79AA">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3189088C" w14:textId="77777777" w:rsidR="003467FA" w:rsidRDefault="003467FA" w:rsidP="003D7D35">
            <w:pPr>
              <w:pStyle w:val="TAL"/>
            </w:pPr>
            <w:r>
              <w:t>TS 24.379 [9] clause F.3</w:t>
            </w:r>
          </w:p>
        </w:tc>
        <w:tc>
          <w:tcPr>
            <w:tcW w:w="1134" w:type="dxa"/>
            <w:tcBorders>
              <w:top w:val="single" w:sz="4" w:space="0" w:color="auto"/>
              <w:left w:val="single" w:sz="4" w:space="0" w:color="auto"/>
              <w:bottom w:val="single" w:sz="4" w:space="0" w:color="auto"/>
              <w:right w:val="single" w:sz="4" w:space="0" w:color="auto"/>
            </w:tcBorders>
            <w:vAlign w:val="bottom"/>
          </w:tcPr>
          <w:p w14:paraId="7119B08F" w14:textId="77777777" w:rsidR="003467FA" w:rsidRDefault="003467FA" w:rsidP="003D7D35">
            <w:pPr>
              <w:pStyle w:val="TAL"/>
            </w:pPr>
          </w:p>
        </w:tc>
      </w:tr>
      <w:tr w:rsidR="003467FA" w14:paraId="76882D81"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2357DA22"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C58023F" w14:textId="77777777" w:rsidR="003467FA" w:rsidRDefault="003467FA" w:rsidP="003D7D35">
            <w:pPr>
              <w:pStyle w:val="TAL"/>
            </w:pPr>
            <w:r>
              <w:t>Location-info as described in Table 6.3.1.3.3-6</w:t>
            </w:r>
          </w:p>
        </w:tc>
        <w:tc>
          <w:tcPr>
            <w:tcW w:w="2126" w:type="dxa"/>
            <w:tcBorders>
              <w:top w:val="single" w:sz="4" w:space="0" w:color="auto"/>
              <w:left w:val="single" w:sz="4" w:space="0" w:color="auto"/>
              <w:bottom w:val="single" w:sz="4" w:space="0" w:color="auto"/>
              <w:right w:val="single" w:sz="4" w:space="0" w:color="auto"/>
            </w:tcBorders>
          </w:tcPr>
          <w:p w14:paraId="575B238F"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E700023"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9C21ABB" w14:textId="77777777" w:rsidR="003467FA" w:rsidRDefault="003467FA" w:rsidP="003D7D35">
            <w:pPr>
              <w:pStyle w:val="TAL"/>
            </w:pPr>
          </w:p>
        </w:tc>
      </w:tr>
    </w:tbl>
    <w:p w14:paraId="6146A932" w14:textId="77777777" w:rsidR="003467FA" w:rsidRDefault="003467FA" w:rsidP="003467FA"/>
    <w:p w14:paraId="6ED5BC67" w14:textId="77777777" w:rsidR="003467FA" w:rsidRDefault="003467FA" w:rsidP="003467FA">
      <w:pPr>
        <w:pStyle w:val="TH"/>
      </w:pPr>
      <w:r>
        <w:t>Table 6.3.2.3.3-6: Location-Info in SIP MESSAGE (Table 6.3.2.3.3-5)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3EBB60AF"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18A9A213" w14:textId="77777777" w:rsidR="003467FA" w:rsidRDefault="003467FA" w:rsidP="003D7D35">
            <w:pPr>
              <w:pStyle w:val="TAL"/>
              <w:rPr>
                <w:szCs w:val="18"/>
              </w:rPr>
            </w:pPr>
            <w:r>
              <w:t>Derivation Path: TS 36.579-1 [2], Table 5.5.3.4.1-1, condition LOCATION-INFO</w:t>
            </w:r>
          </w:p>
        </w:tc>
      </w:tr>
      <w:tr w:rsidR="003467FA" w14:paraId="018DABDB"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3578F2BD"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C051C57"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B1D3415"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5A63FAD8"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489B1BFE" w14:textId="77777777" w:rsidR="003467FA" w:rsidRDefault="003467FA" w:rsidP="003D7D35">
            <w:pPr>
              <w:pStyle w:val="TAH"/>
            </w:pPr>
            <w:r>
              <w:t>Condition</w:t>
            </w:r>
          </w:p>
        </w:tc>
      </w:tr>
      <w:tr w:rsidR="003467FA" w14:paraId="620A77ED"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3069619" w14:textId="77777777" w:rsidR="003467FA" w:rsidRDefault="003467FA" w:rsidP="003D7D35">
            <w:pPr>
              <w:pStyle w:val="TAL"/>
            </w:pPr>
            <w:r>
              <w:t>location-info</w:t>
            </w:r>
          </w:p>
        </w:tc>
        <w:tc>
          <w:tcPr>
            <w:tcW w:w="2126" w:type="dxa"/>
            <w:tcBorders>
              <w:top w:val="single" w:sz="4" w:space="0" w:color="auto"/>
              <w:left w:val="single" w:sz="4" w:space="0" w:color="auto"/>
              <w:bottom w:val="single" w:sz="4" w:space="0" w:color="auto"/>
              <w:right w:val="single" w:sz="4" w:space="0" w:color="auto"/>
            </w:tcBorders>
          </w:tcPr>
          <w:p w14:paraId="1EB91700"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DB418C7"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1276E36"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0BBDC98" w14:textId="77777777" w:rsidR="003467FA" w:rsidRDefault="003467FA" w:rsidP="003D7D35">
            <w:pPr>
              <w:pStyle w:val="TAL"/>
            </w:pPr>
          </w:p>
        </w:tc>
      </w:tr>
      <w:tr w:rsidR="003467FA" w14:paraId="79665326"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46A7AE97" w14:textId="77777777" w:rsidR="003467FA" w:rsidRDefault="003467FA" w:rsidP="003D7D35">
            <w:pPr>
              <w:pStyle w:val="TAL"/>
            </w:pPr>
            <w:r>
              <w:t xml:space="preserve">  Report</w:t>
            </w:r>
          </w:p>
        </w:tc>
        <w:tc>
          <w:tcPr>
            <w:tcW w:w="2126" w:type="dxa"/>
            <w:tcBorders>
              <w:top w:val="single" w:sz="4" w:space="0" w:color="auto"/>
              <w:left w:val="single" w:sz="4" w:space="0" w:color="auto"/>
              <w:bottom w:val="single" w:sz="4" w:space="0" w:color="auto"/>
              <w:right w:val="single" w:sz="4" w:space="0" w:color="auto"/>
            </w:tcBorders>
          </w:tcPr>
          <w:p w14:paraId="29E1BB7C"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53E25BB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DE542E3"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43DC46" w14:textId="77777777" w:rsidR="003467FA" w:rsidRDefault="003467FA" w:rsidP="003D7D35">
            <w:pPr>
              <w:pStyle w:val="TAL"/>
            </w:pPr>
          </w:p>
        </w:tc>
      </w:tr>
      <w:tr w:rsidR="003467FA" w14:paraId="0A33C3C3"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590E452" w14:textId="77777777" w:rsidR="003467FA" w:rsidRDefault="003467FA" w:rsidP="003D7D35">
            <w:pPr>
              <w:pStyle w:val="TAL"/>
            </w:pPr>
            <w:r>
              <w:t xml:space="preserve">    ReportID attribute</w:t>
            </w:r>
          </w:p>
        </w:tc>
        <w:tc>
          <w:tcPr>
            <w:tcW w:w="2126" w:type="dxa"/>
            <w:tcBorders>
              <w:top w:val="single" w:sz="4" w:space="0" w:color="auto"/>
              <w:left w:val="single" w:sz="4" w:space="0" w:color="auto"/>
              <w:bottom w:val="single" w:sz="4" w:space="0" w:color="auto"/>
              <w:right w:val="single" w:sz="4" w:space="0" w:color="auto"/>
            </w:tcBorders>
            <w:hideMark/>
          </w:tcPr>
          <w:p w14:paraId="02940006" w14:textId="77777777" w:rsidR="003467FA" w:rsidRDefault="003467FA" w:rsidP="003D7D35">
            <w:pPr>
              <w:pStyle w:val="TAL"/>
            </w:pPr>
            <w:r>
              <w:t>"1"</w:t>
            </w:r>
          </w:p>
        </w:tc>
        <w:tc>
          <w:tcPr>
            <w:tcW w:w="2126" w:type="dxa"/>
            <w:tcBorders>
              <w:top w:val="single" w:sz="4" w:space="0" w:color="auto"/>
              <w:left w:val="single" w:sz="4" w:space="0" w:color="auto"/>
              <w:bottom w:val="single" w:sz="4" w:space="0" w:color="auto"/>
              <w:right w:val="single" w:sz="4" w:space="0" w:color="auto"/>
            </w:tcBorders>
            <w:hideMark/>
          </w:tcPr>
          <w:p w14:paraId="02D19EAE" w14:textId="77777777" w:rsidR="003467FA" w:rsidRDefault="003467FA" w:rsidP="003D7D35">
            <w:pPr>
              <w:pStyle w:val="TAL"/>
            </w:pPr>
            <w:r>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3EC12B0A"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39D0775" w14:textId="77777777" w:rsidR="003467FA" w:rsidRDefault="003467FA" w:rsidP="003D7D35">
            <w:pPr>
              <w:pStyle w:val="TAL"/>
            </w:pPr>
          </w:p>
        </w:tc>
      </w:tr>
      <w:tr w:rsidR="003467FA" w14:paraId="7B10C085"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EE9C26A" w14:textId="77777777" w:rsidR="003467FA" w:rsidRDefault="003467FA" w:rsidP="003D7D35">
            <w:pPr>
              <w:pStyle w:val="TAL"/>
            </w:pPr>
            <w:r>
              <w:t xml:space="preserve">    ReportType attribute</w:t>
            </w:r>
          </w:p>
        </w:tc>
        <w:tc>
          <w:tcPr>
            <w:tcW w:w="2126" w:type="dxa"/>
            <w:tcBorders>
              <w:top w:val="single" w:sz="4" w:space="0" w:color="auto"/>
              <w:left w:val="single" w:sz="4" w:space="0" w:color="auto"/>
              <w:bottom w:val="single" w:sz="4" w:space="0" w:color="auto"/>
              <w:right w:val="single" w:sz="4" w:space="0" w:color="auto"/>
            </w:tcBorders>
            <w:hideMark/>
          </w:tcPr>
          <w:p w14:paraId="68D44DA6" w14:textId="77777777" w:rsidR="003467FA" w:rsidRDefault="003467FA" w:rsidP="003D7D35">
            <w:pPr>
              <w:pStyle w:val="TAL"/>
            </w:pPr>
            <w:r>
              <w:t>"NonEmergency"</w:t>
            </w:r>
          </w:p>
        </w:tc>
        <w:tc>
          <w:tcPr>
            <w:tcW w:w="2126" w:type="dxa"/>
            <w:tcBorders>
              <w:top w:val="single" w:sz="4" w:space="0" w:color="auto"/>
              <w:left w:val="single" w:sz="4" w:space="0" w:color="auto"/>
              <w:bottom w:val="single" w:sz="4" w:space="0" w:color="auto"/>
              <w:right w:val="single" w:sz="4" w:space="0" w:color="auto"/>
            </w:tcBorders>
          </w:tcPr>
          <w:p w14:paraId="33B3BDEF"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18A517E"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65162F" w14:textId="77777777" w:rsidR="003467FA" w:rsidRDefault="003467FA" w:rsidP="003D7D35">
            <w:pPr>
              <w:pStyle w:val="TAL"/>
            </w:pPr>
          </w:p>
        </w:tc>
      </w:tr>
      <w:tr w:rsidR="003467FA" w14:paraId="0917107D"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4CB6980B" w14:textId="77777777" w:rsidR="003467FA" w:rsidRDefault="003467FA" w:rsidP="003D7D35">
            <w:pPr>
              <w:pStyle w:val="TAL"/>
            </w:pPr>
            <w:r>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13F3B3CB"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7452567" w14:textId="77777777" w:rsidR="003467FA" w:rsidRDefault="003467FA" w:rsidP="003D7D35">
            <w:pPr>
              <w:pStyle w:val="TAL"/>
            </w:pPr>
            <w:r>
              <w:t>Information corresponding to the location reporting configuration of table 6.3.2.3.3-2</w:t>
            </w:r>
          </w:p>
        </w:tc>
        <w:tc>
          <w:tcPr>
            <w:tcW w:w="1418" w:type="dxa"/>
            <w:tcBorders>
              <w:top w:val="single" w:sz="4" w:space="0" w:color="auto"/>
              <w:left w:val="single" w:sz="4" w:space="0" w:color="auto"/>
              <w:bottom w:val="single" w:sz="4" w:space="0" w:color="auto"/>
              <w:right w:val="single" w:sz="4" w:space="0" w:color="auto"/>
            </w:tcBorders>
          </w:tcPr>
          <w:p w14:paraId="02B88BCE"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CD817D4" w14:textId="77777777" w:rsidR="003467FA" w:rsidRDefault="003467FA" w:rsidP="003D7D35">
            <w:pPr>
              <w:pStyle w:val="TAL"/>
            </w:pPr>
          </w:p>
        </w:tc>
      </w:tr>
      <w:tr w:rsidR="003467FA" w14:paraId="11F7498F"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54E0482D" w14:textId="77777777" w:rsidR="003467FA" w:rsidRDefault="003467FA" w:rsidP="003D7D35">
            <w:pPr>
              <w:pStyle w:val="TAL"/>
            </w:pPr>
            <w:r>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3B3DCC1A"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4CCBCE8C"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1BFA72D"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07D4CC6" w14:textId="77777777" w:rsidR="003467FA" w:rsidRDefault="003467FA" w:rsidP="003D7D35">
            <w:pPr>
              <w:pStyle w:val="TAL"/>
            </w:pPr>
          </w:p>
        </w:tc>
      </w:tr>
      <w:tr w:rsidR="003467FA" w14:paraId="1C957C51"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56CDAFB7" w14:textId="77777777" w:rsidR="003467FA" w:rsidRDefault="003467FA" w:rsidP="003D7D35">
            <w:pPr>
              <w:pStyle w:val="TAL"/>
            </w:pPr>
            <w:r>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2BDAE53C"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0798FBE7"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3047CE0"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E375A71" w14:textId="77777777" w:rsidR="003467FA" w:rsidRDefault="003467FA" w:rsidP="003D7D35">
            <w:pPr>
              <w:pStyle w:val="TAL"/>
            </w:pPr>
          </w:p>
        </w:tc>
      </w:tr>
      <w:tr w:rsidR="003467FA" w14:paraId="0389F557"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2DCEEC0B" w14:textId="77777777" w:rsidR="003467FA" w:rsidRDefault="003467FA" w:rsidP="003D7D35">
            <w:pPr>
              <w:pStyle w:val="TAL"/>
            </w:pPr>
            <w:r>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764239CF"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65B0B5E7"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73F5AED"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490012D" w14:textId="77777777" w:rsidR="003467FA" w:rsidRDefault="003467FA" w:rsidP="003D7D35">
            <w:pPr>
              <w:pStyle w:val="TAL"/>
            </w:pPr>
          </w:p>
        </w:tc>
      </w:tr>
      <w:tr w:rsidR="003467FA" w14:paraId="339C7A3E"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5E95C3D9" w14:textId="77777777" w:rsidR="003467FA" w:rsidRDefault="003467FA" w:rsidP="003D7D35">
            <w:pPr>
              <w:pStyle w:val="TAL"/>
            </w:pPr>
            <w:r>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32875358"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0C9525F2"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0DD799F"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B8FB841" w14:textId="77777777" w:rsidR="003467FA" w:rsidRDefault="003467FA" w:rsidP="003D7D35">
            <w:pPr>
              <w:pStyle w:val="TAL"/>
            </w:pPr>
          </w:p>
        </w:tc>
      </w:tr>
      <w:tr w:rsidR="003467FA" w14:paraId="639840F7"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50A7431" w14:textId="77777777" w:rsidR="003467FA" w:rsidRDefault="003467FA" w:rsidP="003D7D35">
            <w:pPr>
              <w:pStyle w:val="TAL"/>
            </w:pPr>
            <w:r>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4D184335"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6D7261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6DC1D89"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565F5EB" w14:textId="77777777" w:rsidR="003467FA" w:rsidRDefault="003467FA" w:rsidP="003D7D35">
            <w:pPr>
              <w:pStyle w:val="TAL"/>
            </w:pPr>
          </w:p>
        </w:tc>
      </w:tr>
      <w:tr w:rsidR="003467FA" w14:paraId="3D8152CF"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30122AA" w14:textId="77777777" w:rsidR="003467FA" w:rsidRDefault="003467FA" w:rsidP="003D7D35">
            <w:pPr>
              <w:pStyle w:val="TAL"/>
            </w:pPr>
            <w:r>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3D9BB2EB" w14:textId="77777777" w:rsidR="003467FA" w:rsidRDefault="003467FA" w:rsidP="003D7D35">
            <w:pPr>
              <w:pStyle w:val="TAL"/>
            </w:pPr>
            <w:r>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192BAF13" w14:textId="77777777" w:rsidR="003467FA" w:rsidRDefault="003467FA" w:rsidP="003D7D35">
            <w:pPr>
              <w:pStyle w:val="TAL"/>
            </w:pPr>
            <w:r>
              <w:t>Encryption according to NOTE 1 in TS 36.579-1 [2] Table 5.5.3.4.1-1</w:t>
            </w:r>
          </w:p>
        </w:tc>
        <w:tc>
          <w:tcPr>
            <w:tcW w:w="1418" w:type="dxa"/>
            <w:tcBorders>
              <w:top w:val="single" w:sz="4" w:space="0" w:color="auto"/>
              <w:left w:val="single" w:sz="4" w:space="0" w:color="auto"/>
              <w:bottom w:val="single" w:sz="4" w:space="0" w:color="auto"/>
              <w:right w:val="single" w:sz="4" w:space="0" w:color="auto"/>
            </w:tcBorders>
          </w:tcPr>
          <w:p w14:paraId="3BE82D3E"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51C65FC" w14:textId="77777777" w:rsidR="003467FA" w:rsidRDefault="003467FA" w:rsidP="003D7D35">
            <w:pPr>
              <w:pStyle w:val="TAL"/>
            </w:pPr>
          </w:p>
        </w:tc>
      </w:tr>
      <w:tr w:rsidR="003467FA" w14:paraId="26A1D2EB"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25529602" w14:textId="77777777" w:rsidR="003467FA" w:rsidRDefault="003467FA" w:rsidP="003D7D35">
            <w:pPr>
              <w:pStyle w:val="TAL"/>
            </w:pPr>
            <w:r>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6C519727" w14:textId="77777777" w:rsidR="003467FA" w:rsidRDefault="003467FA" w:rsidP="003D7D35">
            <w:pPr>
              <w:pStyle w:val="TAL"/>
            </w:pPr>
            <w:r>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11209780" w14:textId="77777777" w:rsidR="003467FA" w:rsidRDefault="003467FA" w:rsidP="003D7D35">
            <w:pPr>
              <w:pStyle w:val="TAL"/>
            </w:pPr>
            <w:r>
              <w:t>Encryption according to NOTE 1 in TS 36.579-1 [2] Table 5.5.3.4.1-1</w:t>
            </w:r>
          </w:p>
        </w:tc>
        <w:tc>
          <w:tcPr>
            <w:tcW w:w="1418" w:type="dxa"/>
            <w:tcBorders>
              <w:top w:val="single" w:sz="4" w:space="0" w:color="auto"/>
              <w:left w:val="single" w:sz="4" w:space="0" w:color="auto"/>
              <w:bottom w:val="single" w:sz="4" w:space="0" w:color="auto"/>
              <w:right w:val="single" w:sz="4" w:space="0" w:color="auto"/>
            </w:tcBorders>
          </w:tcPr>
          <w:p w14:paraId="2A60C55F"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D808602" w14:textId="77777777" w:rsidR="003467FA" w:rsidRDefault="003467FA" w:rsidP="003D7D35">
            <w:pPr>
              <w:pStyle w:val="TAL"/>
            </w:pPr>
          </w:p>
        </w:tc>
      </w:tr>
    </w:tbl>
    <w:p w14:paraId="29255332" w14:textId="77777777" w:rsidR="003467FA" w:rsidRDefault="003467FA" w:rsidP="003467FA"/>
    <w:p w14:paraId="17F56621" w14:textId="77777777" w:rsidR="003467FA" w:rsidRDefault="003467FA" w:rsidP="003467FA">
      <w:pPr>
        <w:pStyle w:val="TH"/>
      </w:pPr>
      <w:r>
        <w:lastRenderedPageBreak/>
        <w:t>Table 6.3.2.3.3-6A: SIP MESSAGE from the UE (Step 3E, Table 6.3.2.3.2-1;</w:t>
      </w:r>
      <w:r>
        <w:br/>
        <w:t>step 2, TS 36.579-1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27C6ADF6"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3C5BC5F9" w14:textId="77777777" w:rsidR="003467FA" w:rsidRDefault="003467FA" w:rsidP="003D7D35">
            <w:pPr>
              <w:pStyle w:val="TAL"/>
              <w:rPr>
                <w:szCs w:val="18"/>
              </w:rPr>
            </w:pPr>
            <w:r>
              <w:t>Derivation Path: TS 36.579-1 [2], Table 5.5.2.7.1-1, condition LOCATION-INFO</w:t>
            </w:r>
          </w:p>
        </w:tc>
      </w:tr>
      <w:tr w:rsidR="003467FA" w14:paraId="5077772C"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0C0C7B4E"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5E31702"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03F67FFF"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22990C11"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6470A504" w14:textId="77777777" w:rsidR="003467FA" w:rsidRDefault="003467FA" w:rsidP="003D7D35">
            <w:pPr>
              <w:pStyle w:val="TAH"/>
            </w:pPr>
            <w:r>
              <w:t>Condition</w:t>
            </w:r>
          </w:p>
        </w:tc>
      </w:tr>
      <w:tr w:rsidR="003467FA" w14:paraId="121626A5"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223C255" w14:textId="77777777" w:rsidR="003467FA" w:rsidRPr="00303ED7" w:rsidRDefault="003467FA" w:rsidP="003D7D35">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00E2E736"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1BCCBC2A"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85B5DEB"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42ECA5E" w14:textId="77777777" w:rsidR="003467FA" w:rsidRDefault="003467FA" w:rsidP="003D7D35">
            <w:pPr>
              <w:pStyle w:val="TAL"/>
            </w:pPr>
          </w:p>
        </w:tc>
      </w:tr>
      <w:tr w:rsidR="003467FA" w14:paraId="57E442CB"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6D54365" w14:textId="77777777" w:rsidR="003467FA" w:rsidRDefault="003467FA" w:rsidP="003D7D35">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6E876BC4"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hideMark/>
          </w:tcPr>
          <w:p w14:paraId="5C3E405A" w14:textId="77777777" w:rsidR="003467FA" w:rsidRPr="00303ED7" w:rsidRDefault="003467FA" w:rsidP="003D7D35">
            <w:pPr>
              <w:pStyle w:val="TAL"/>
              <w:rPr>
                <w:b/>
              </w:rPr>
            </w:pPr>
            <w:r w:rsidRPr="002C79AA">
              <w:rPr>
                <w:b/>
              </w:rPr>
              <w:t>MCPTT-Info</w:t>
            </w:r>
          </w:p>
        </w:tc>
        <w:tc>
          <w:tcPr>
            <w:tcW w:w="1418" w:type="dxa"/>
            <w:tcBorders>
              <w:top w:val="single" w:sz="4" w:space="0" w:color="auto"/>
              <w:left w:val="single" w:sz="4" w:space="0" w:color="auto"/>
              <w:bottom w:val="single" w:sz="4" w:space="0" w:color="auto"/>
              <w:right w:val="single" w:sz="4" w:space="0" w:color="auto"/>
            </w:tcBorders>
          </w:tcPr>
          <w:p w14:paraId="5B37AA2A"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187F590" w14:textId="77777777" w:rsidR="003467FA" w:rsidRDefault="003467FA" w:rsidP="003D7D35">
            <w:pPr>
              <w:pStyle w:val="TAL"/>
            </w:pPr>
          </w:p>
        </w:tc>
      </w:tr>
      <w:tr w:rsidR="003467FA" w14:paraId="0B718F8E"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AE34966" w14:textId="77777777" w:rsidR="003467FA" w:rsidRDefault="003467FA" w:rsidP="003D7D35">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C83C9B0"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6DD33B0" w14:textId="77777777" w:rsidR="003467FA" w:rsidRPr="00303ED7" w:rsidRDefault="003467FA" w:rsidP="003D7D35">
            <w:pPr>
              <w:pStyle w:val="TAL"/>
              <w:rPr>
                <w:b/>
              </w:rPr>
            </w:pPr>
            <w:r w:rsidRPr="002C79AA">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7F14BD1A" w14:textId="77777777" w:rsidR="003467FA" w:rsidRDefault="003467FA" w:rsidP="003D7D35">
            <w:pPr>
              <w:pStyle w:val="TAL"/>
            </w:pPr>
            <w:r>
              <w:t>TS 24.379 [9] clause F.3</w:t>
            </w:r>
          </w:p>
        </w:tc>
        <w:tc>
          <w:tcPr>
            <w:tcW w:w="1134" w:type="dxa"/>
            <w:tcBorders>
              <w:top w:val="single" w:sz="4" w:space="0" w:color="auto"/>
              <w:left w:val="single" w:sz="4" w:space="0" w:color="auto"/>
              <w:bottom w:val="single" w:sz="4" w:space="0" w:color="auto"/>
              <w:right w:val="single" w:sz="4" w:space="0" w:color="auto"/>
            </w:tcBorders>
            <w:vAlign w:val="bottom"/>
          </w:tcPr>
          <w:p w14:paraId="59A78A4D" w14:textId="77777777" w:rsidR="003467FA" w:rsidRDefault="003467FA" w:rsidP="003D7D35">
            <w:pPr>
              <w:pStyle w:val="TAL"/>
            </w:pPr>
          </w:p>
        </w:tc>
      </w:tr>
      <w:tr w:rsidR="003467FA" w14:paraId="4C3E8D82"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E9CFD6D"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7B2F2FA" w14:textId="77777777" w:rsidR="003467FA" w:rsidRDefault="003467FA" w:rsidP="003D7D35">
            <w:pPr>
              <w:pStyle w:val="TAL"/>
            </w:pPr>
            <w:r>
              <w:t>Location-info as described in Table 6.3.1.3.3-6B</w:t>
            </w:r>
          </w:p>
        </w:tc>
        <w:tc>
          <w:tcPr>
            <w:tcW w:w="2126" w:type="dxa"/>
            <w:tcBorders>
              <w:top w:val="single" w:sz="4" w:space="0" w:color="auto"/>
              <w:left w:val="single" w:sz="4" w:space="0" w:color="auto"/>
              <w:bottom w:val="single" w:sz="4" w:space="0" w:color="auto"/>
              <w:right w:val="single" w:sz="4" w:space="0" w:color="auto"/>
            </w:tcBorders>
          </w:tcPr>
          <w:p w14:paraId="77201305"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4869B7B"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B07907A" w14:textId="77777777" w:rsidR="003467FA" w:rsidRDefault="003467FA" w:rsidP="003D7D35">
            <w:pPr>
              <w:pStyle w:val="TAL"/>
            </w:pPr>
          </w:p>
        </w:tc>
      </w:tr>
    </w:tbl>
    <w:p w14:paraId="16C7915E" w14:textId="77777777" w:rsidR="003467FA" w:rsidRDefault="003467FA" w:rsidP="003467FA"/>
    <w:p w14:paraId="01206E29" w14:textId="77777777" w:rsidR="003467FA" w:rsidRDefault="003467FA" w:rsidP="003467FA">
      <w:pPr>
        <w:pStyle w:val="TH"/>
      </w:pPr>
      <w:r>
        <w:t>Table 6.3.2.3.3-6B: Location-Info in SIP MESSAGE (Table 6.3.2.3.3-6A)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243112DB"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542ED869" w14:textId="77777777" w:rsidR="003467FA" w:rsidRDefault="003467FA" w:rsidP="003D7D35">
            <w:pPr>
              <w:pStyle w:val="TAL"/>
              <w:rPr>
                <w:szCs w:val="18"/>
              </w:rPr>
            </w:pPr>
            <w:r>
              <w:t>Derivation Path: TS 36.579-1 [2], Table 5.5.3.4.1-1</w:t>
            </w:r>
          </w:p>
        </w:tc>
      </w:tr>
      <w:tr w:rsidR="003467FA" w14:paraId="294BCC87"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09AD3148"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44842D7"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733907F8"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6DF3BB70"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3A6AABC1" w14:textId="77777777" w:rsidR="003467FA" w:rsidRDefault="003467FA" w:rsidP="003D7D35">
            <w:pPr>
              <w:pStyle w:val="TAH"/>
            </w:pPr>
            <w:r>
              <w:t>Condition</w:t>
            </w:r>
          </w:p>
        </w:tc>
      </w:tr>
      <w:tr w:rsidR="003467FA" w14:paraId="6126C580"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5BF22079" w14:textId="77777777" w:rsidR="003467FA" w:rsidRDefault="003467FA" w:rsidP="003D7D35">
            <w:pPr>
              <w:pStyle w:val="TAL"/>
            </w:pPr>
            <w:r>
              <w:t>location-info</w:t>
            </w:r>
          </w:p>
        </w:tc>
        <w:tc>
          <w:tcPr>
            <w:tcW w:w="2126" w:type="dxa"/>
            <w:tcBorders>
              <w:top w:val="single" w:sz="4" w:space="0" w:color="auto"/>
              <w:left w:val="single" w:sz="4" w:space="0" w:color="auto"/>
              <w:bottom w:val="single" w:sz="4" w:space="0" w:color="auto"/>
              <w:right w:val="single" w:sz="4" w:space="0" w:color="auto"/>
            </w:tcBorders>
          </w:tcPr>
          <w:p w14:paraId="72D49C18"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1753243"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81623C2"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466A723" w14:textId="77777777" w:rsidR="003467FA" w:rsidRDefault="003467FA" w:rsidP="003D7D35">
            <w:pPr>
              <w:pStyle w:val="TAL"/>
            </w:pPr>
          </w:p>
        </w:tc>
      </w:tr>
      <w:tr w:rsidR="003467FA" w14:paraId="68610520"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2773ACE6" w14:textId="77777777" w:rsidR="003467FA" w:rsidRDefault="003467FA" w:rsidP="003D7D35">
            <w:pPr>
              <w:pStyle w:val="TAL"/>
            </w:pPr>
            <w:r>
              <w:t xml:space="preserve">  Report</w:t>
            </w:r>
          </w:p>
        </w:tc>
        <w:tc>
          <w:tcPr>
            <w:tcW w:w="2126" w:type="dxa"/>
            <w:tcBorders>
              <w:top w:val="single" w:sz="4" w:space="0" w:color="auto"/>
              <w:left w:val="single" w:sz="4" w:space="0" w:color="auto"/>
              <w:bottom w:val="single" w:sz="4" w:space="0" w:color="auto"/>
              <w:right w:val="single" w:sz="4" w:space="0" w:color="auto"/>
            </w:tcBorders>
          </w:tcPr>
          <w:p w14:paraId="1BBCAE87"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08022A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EBDF739"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8C21309" w14:textId="77777777" w:rsidR="003467FA" w:rsidRDefault="003467FA" w:rsidP="003D7D35">
            <w:pPr>
              <w:pStyle w:val="TAL"/>
            </w:pPr>
          </w:p>
        </w:tc>
      </w:tr>
      <w:tr w:rsidR="003467FA" w14:paraId="07AB79F0"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D0E9A0D" w14:textId="77777777" w:rsidR="003467FA" w:rsidRDefault="003467FA" w:rsidP="003D7D35">
            <w:pPr>
              <w:pStyle w:val="TAL"/>
            </w:pPr>
            <w:r>
              <w:t xml:space="preserve">    ReportType attribute</w:t>
            </w:r>
          </w:p>
        </w:tc>
        <w:tc>
          <w:tcPr>
            <w:tcW w:w="2126" w:type="dxa"/>
            <w:tcBorders>
              <w:top w:val="single" w:sz="4" w:space="0" w:color="auto"/>
              <w:left w:val="single" w:sz="4" w:space="0" w:color="auto"/>
              <w:bottom w:val="single" w:sz="4" w:space="0" w:color="auto"/>
              <w:right w:val="single" w:sz="4" w:space="0" w:color="auto"/>
            </w:tcBorders>
            <w:hideMark/>
          </w:tcPr>
          <w:p w14:paraId="6438E778" w14:textId="77777777" w:rsidR="003467FA" w:rsidRDefault="003467FA" w:rsidP="003D7D35">
            <w:pPr>
              <w:pStyle w:val="TAL"/>
            </w:pPr>
            <w:r>
              <w:t>"NonEmergency"</w:t>
            </w:r>
          </w:p>
        </w:tc>
        <w:tc>
          <w:tcPr>
            <w:tcW w:w="2126" w:type="dxa"/>
            <w:tcBorders>
              <w:top w:val="single" w:sz="4" w:space="0" w:color="auto"/>
              <w:left w:val="single" w:sz="4" w:space="0" w:color="auto"/>
              <w:bottom w:val="single" w:sz="4" w:space="0" w:color="auto"/>
              <w:right w:val="single" w:sz="4" w:space="0" w:color="auto"/>
            </w:tcBorders>
          </w:tcPr>
          <w:p w14:paraId="7614E572"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AB3341D"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E2ED03" w14:textId="77777777" w:rsidR="003467FA" w:rsidRDefault="003467FA" w:rsidP="003D7D35">
            <w:pPr>
              <w:pStyle w:val="TAL"/>
            </w:pPr>
          </w:p>
        </w:tc>
      </w:tr>
      <w:tr w:rsidR="003467FA" w14:paraId="29B18579"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5871AA9A" w14:textId="77777777" w:rsidR="003467FA" w:rsidRDefault="003467FA" w:rsidP="003D7D35">
            <w:pPr>
              <w:pStyle w:val="TAL"/>
            </w:pPr>
            <w:r>
              <w:t xml:space="preserve">    TriggerID</w:t>
            </w:r>
          </w:p>
        </w:tc>
        <w:tc>
          <w:tcPr>
            <w:tcW w:w="2126" w:type="dxa"/>
            <w:tcBorders>
              <w:top w:val="single" w:sz="4" w:space="0" w:color="auto"/>
              <w:left w:val="single" w:sz="4" w:space="0" w:color="auto"/>
              <w:bottom w:val="single" w:sz="4" w:space="0" w:color="auto"/>
              <w:right w:val="single" w:sz="4" w:space="0" w:color="auto"/>
            </w:tcBorders>
            <w:hideMark/>
          </w:tcPr>
          <w:p w14:paraId="1BAABB8D" w14:textId="77777777" w:rsidR="003467FA" w:rsidRDefault="003467FA" w:rsidP="003D7D35">
            <w:pPr>
              <w:pStyle w:val="TAL"/>
            </w:pPr>
            <w:r>
              <w:t>"PERIODIC"</w:t>
            </w:r>
          </w:p>
        </w:tc>
        <w:tc>
          <w:tcPr>
            <w:tcW w:w="2126" w:type="dxa"/>
            <w:tcBorders>
              <w:top w:val="single" w:sz="4" w:space="0" w:color="auto"/>
              <w:left w:val="single" w:sz="4" w:space="0" w:color="auto"/>
              <w:bottom w:val="single" w:sz="4" w:space="0" w:color="auto"/>
              <w:right w:val="single" w:sz="4" w:space="0" w:color="auto"/>
            </w:tcBorders>
          </w:tcPr>
          <w:p w14:paraId="7FE9CF62"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7C5E786"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E4FE283" w14:textId="77777777" w:rsidR="003467FA" w:rsidRDefault="003467FA" w:rsidP="003D7D35">
            <w:pPr>
              <w:pStyle w:val="TAL"/>
            </w:pPr>
          </w:p>
        </w:tc>
      </w:tr>
      <w:tr w:rsidR="003467FA" w14:paraId="697BDED4"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A5A2A2F" w14:textId="77777777" w:rsidR="003467FA" w:rsidRDefault="003467FA" w:rsidP="003D7D35">
            <w:pPr>
              <w:pStyle w:val="TAL"/>
            </w:pPr>
            <w:r>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1010FB88"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68E5B8E" w14:textId="77777777" w:rsidR="003467FA" w:rsidRDefault="003467FA" w:rsidP="003D7D35">
            <w:pPr>
              <w:pStyle w:val="TAL"/>
            </w:pPr>
            <w:r>
              <w:t>Information corresponding to the location reporting configuration of table 6.3.2.3.3-2</w:t>
            </w:r>
          </w:p>
        </w:tc>
        <w:tc>
          <w:tcPr>
            <w:tcW w:w="1418" w:type="dxa"/>
            <w:tcBorders>
              <w:top w:val="single" w:sz="4" w:space="0" w:color="auto"/>
              <w:left w:val="single" w:sz="4" w:space="0" w:color="auto"/>
              <w:bottom w:val="single" w:sz="4" w:space="0" w:color="auto"/>
              <w:right w:val="single" w:sz="4" w:space="0" w:color="auto"/>
            </w:tcBorders>
          </w:tcPr>
          <w:p w14:paraId="4E5B5DE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22E68EC" w14:textId="77777777" w:rsidR="003467FA" w:rsidRDefault="003467FA" w:rsidP="003D7D35">
            <w:pPr>
              <w:pStyle w:val="TAL"/>
            </w:pPr>
          </w:p>
        </w:tc>
      </w:tr>
      <w:tr w:rsidR="003467FA" w14:paraId="09896A1B"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50205497" w14:textId="77777777" w:rsidR="003467FA" w:rsidRDefault="003467FA" w:rsidP="003D7D35">
            <w:pPr>
              <w:pStyle w:val="TAL"/>
            </w:pPr>
            <w:r>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0359FC13"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2E2828D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5B47675"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7314DFC" w14:textId="77777777" w:rsidR="003467FA" w:rsidRDefault="003467FA" w:rsidP="003D7D35">
            <w:pPr>
              <w:pStyle w:val="TAL"/>
            </w:pPr>
          </w:p>
        </w:tc>
      </w:tr>
      <w:tr w:rsidR="003467FA" w14:paraId="39DC76CC"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7B85211" w14:textId="77777777" w:rsidR="003467FA" w:rsidRDefault="003467FA" w:rsidP="003D7D35">
            <w:pPr>
              <w:pStyle w:val="TAL"/>
            </w:pPr>
            <w:r>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75314238"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7DC65BD8"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DBE7743"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EF220AD" w14:textId="77777777" w:rsidR="003467FA" w:rsidRDefault="003467FA" w:rsidP="003D7D35">
            <w:pPr>
              <w:pStyle w:val="TAL"/>
            </w:pPr>
          </w:p>
        </w:tc>
      </w:tr>
      <w:tr w:rsidR="003467FA" w14:paraId="5DA570A4"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59C643CE" w14:textId="77777777" w:rsidR="003467FA" w:rsidRDefault="003467FA" w:rsidP="003D7D35">
            <w:pPr>
              <w:pStyle w:val="TAL"/>
            </w:pPr>
            <w:r>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26240B8E"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4FDC18A2"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9A9D4B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35276D4" w14:textId="77777777" w:rsidR="003467FA" w:rsidRDefault="003467FA" w:rsidP="003D7D35">
            <w:pPr>
              <w:pStyle w:val="TAL"/>
            </w:pPr>
          </w:p>
        </w:tc>
      </w:tr>
      <w:tr w:rsidR="003467FA" w14:paraId="49FED075"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2EDF2450" w14:textId="77777777" w:rsidR="003467FA" w:rsidRDefault="003467FA" w:rsidP="003D7D35">
            <w:pPr>
              <w:pStyle w:val="TAL"/>
            </w:pPr>
            <w:r>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4180D7A5"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06DDB2D5"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2223959"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5FEC5FF" w14:textId="77777777" w:rsidR="003467FA" w:rsidRDefault="003467FA" w:rsidP="003D7D35">
            <w:pPr>
              <w:pStyle w:val="TAL"/>
            </w:pPr>
          </w:p>
        </w:tc>
      </w:tr>
      <w:tr w:rsidR="003467FA" w14:paraId="74210D2F"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4F8FFCFB" w14:textId="77777777" w:rsidR="003467FA" w:rsidRDefault="003467FA" w:rsidP="003D7D35">
            <w:pPr>
              <w:pStyle w:val="TAL"/>
            </w:pPr>
            <w:r>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61E91946"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467B887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C2E341D"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39206F0" w14:textId="77777777" w:rsidR="003467FA" w:rsidRDefault="003467FA" w:rsidP="003D7D35">
            <w:pPr>
              <w:pStyle w:val="TAL"/>
            </w:pPr>
          </w:p>
        </w:tc>
      </w:tr>
      <w:tr w:rsidR="003467FA" w14:paraId="49D7547E"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303C8C6" w14:textId="77777777" w:rsidR="003467FA" w:rsidRDefault="003467FA" w:rsidP="003D7D35">
            <w:pPr>
              <w:pStyle w:val="TAL"/>
            </w:pPr>
            <w:r>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333A21C8" w14:textId="77777777" w:rsidR="003467FA" w:rsidRDefault="003467FA" w:rsidP="003D7D35">
            <w:pPr>
              <w:pStyle w:val="TAL"/>
            </w:pPr>
            <w:r>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582EC4EE" w14:textId="77777777" w:rsidR="003467FA" w:rsidRDefault="003467FA" w:rsidP="003D7D35">
            <w:pPr>
              <w:pStyle w:val="TAL"/>
            </w:pPr>
            <w:r>
              <w:t>Encryption according to NOTE 1 in TS 36.579-1 [2] Table 5.5.3.4.1-1</w:t>
            </w:r>
          </w:p>
        </w:tc>
        <w:tc>
          <w:tcPr>
            <w:tcW w:w="1418" w:type="dxa"/>
            <w:tcBorders>
              <w:top w:val="single" w:sz="4" w:space="0" w:color="auto"/>
              <w:left w:val="single" w:sz="4" w:space="0" w:color="auto"/>
              <w:bottom w:val="single" w:sz="4" w:space="0" w:color="auto"/>
              <w:right w:val="single" w:sz="4" w:space="0" w:color="auto"/>
            </w:tcBorders>
          </w:tcPr>
          <w:p w14:paraId="1545BF0C"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FBEE802" w14:textId="77777777" w:rsidR="003467FA" w:rsidRDefault="003467FA" w:rsidP="003D7D35">
            <w:pPr>
              <w:pStyle w:val="TAL"/>
            </w:pPr>
          </w:p>
        </w:tc>
      </w:tr>
      <w:tr w:rsidR="003467FA" w14:paraId="18D26EA8"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4D12F5A" w14:textId="77777777" w:rsidR="003467FA" w:rsidRDefault="003467FA" w:rsidP="003D7D35">
            <w:pPr>
              <w:pStyle w:val="TAL"/>
            </w:pPr>
            <w:r>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481277C5" w14:textId="77777777" w:rsidR="003467FA" w:rsidRDefault="003467FA" w:rsidP="003D7D35">
            <w:pPr>
              <w:pStyle w:val="TAL"/>
            </w:pPr>
            <w:r>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0789A5E0" w14:textId="77777777" w:rsidR="003467FA" w:rsidRDefault="003467FA" w:rsidP="003D7D35">
            <w:pPr>
              <w:pStyle w:val="TAL"/>
            </w:pPr>
            <w:r>
              <w:t>Encryption according to NOTE 1 in TS 36.579-1 [2] Table 5.5.3.4.1-1</w:t>
            </w:r>
          </w:p>
        </w:tc>
        <w:tc>
          <w:tcPr>
            <w:tcW w:w="1418" w:type="dxa"/>
            <w:tcBorders>
              <w:top w:val="single" w:sz="4" w:space="0" w:color="auto"/>
              <w:left w:val="single" w:sz="4" w:space="0" w:color="auto"/>
              <w:bottom w:val="single" w:sz="4" w:space="0" w:color="auto"/>
              <w:right w:val="single" w:sz="4" w:space="0" w:color="auto"/>
            </w:tcBorders>
          </w:tcPr>
          <w:p w14:paraId="46AD25AB"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B8AD9CC" w14:textId="77777777" w:rsidR="003467FA" w:rsidRDefault="003467FA" w:rsidP="003D7D35">
            <w:pPr>
              <w:pStyle w:val="TAL"/>
            </w:pPr>
          </w:p>
        </w:tc>
      </w:tr>
    </w:tbl>
    <w:p w14:paraId="5BEBED22" w14:textId="77777777" w:rsidR="003467FA" w:rsidRDefault="003467FA" w:rsidP="003467FA"/>
    <w:p w14:paraId="04F523D9" w14:textId="77777777" w:rsidR="003467FA" w:rsidRDefault="003467FA" w:rsidP="003467FA">
      <w:pPr>
        <w:pStyle w:val="TH"/>
      </w:pPr>
      <w:r>
        <w:t>Table 6.3.2.3.3-7: SIP MESSAGE from the SS (Step 4, Table 6.3.2.3.2-1;</w:t>
      </w:r>
      <w:r>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2A8A9960"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4B6CDDED" w14:textId="77777777" w:rsidR="003467FA" w:rsidRDefault="003467FA" w:rsidP="003D7D35">
            <w:pPr>
              <w:pStyle w:val="TAL"/>
              <w:rPr>
                <w:szCs w:val="18"/>
              </w:rPr>
            </w:pPr>
            <w:r>
              <w:t>Derivation Path: TS 36.579-1 [2], Table 5.5.2.7.2-1, condition LOCATION-CONFIG</w:t>
            </w:r>
          </w:p>
        </w:tc>
      </w:tr>
      <w:tr w:rsidR="003467FA" w14:paraId="7004881C"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222ACE45"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F37F11A"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00294997"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4AF8E2D9"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49237321" w14:textId="77777777" w:rsidR="003467FA" w:rsidRDefault="003467FA" w:rsidP="003D7D35">
            <w:pPr>
              <w:pStyle w:val="TAH"/>
            </w:pPr>
            <w:r>
              <w:t>Condition</w:t>
            </w:r>
          </w:p>
        </w:tc>
      </w:tr>
      <w:tr w:rsidR="003467FA" w14:paraId="550B706F"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8E6932E" w14:textId="77777777" w:rsidR="003467FA" w:rsidRPr="00303ED7" w:rsidRDefault="003467FA" w:rsidP="003D7D35">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40A9330A"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617CCB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A1475C5"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DF6EDBF" w14:textId="77777777" w:rsidR="003467FA" w:rsidRDefault="003467FA" w:rsidP="003D7D35">
            <w:pPr>
              <w:pStyle w:val="TAL"/>
            </w:pPr>
          </w:p>
        </w:tc>
      </w:tr>
      <w:tr w:rsidR="003467FA" w14:paraId="3B56EA40"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2E52712" w14:textId="77777777" w:rsidR="003467FA" w:rsidRDefault="003467FA" w:rsidP="003D7D35">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C18A1BA"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8011B48" w14:textId="77777777" w:rsidR="003467FA" w:rsidRPr="00303ED7" w:rsidRDefault="003467FA" w:rsidP="003D7D35">
            <w:pPr>
              <w:pStyle w:val="TAL"/>
              <w:rPr>
                <w:b/>
              </w:rPr>
            </w:pPr>
            <w:r w:rsidRPr="002C79AA">
              <w:rPr>
                <w:b/>
              </w:rPr>
              <w:t>MCPTT-Info</w:t>
            </w:r>
          </w:p>
        </w:tc>
        <w:tc>
          <w:tcPr>
            <w:tcW w:w="1418" w:type="dxa"/>
            <w:tcBorders>
              <w:top w:val="single" w:sz="4" w:space="0" w:color="auto"/>
              <w:left w:val="single" w:sz="4" w:space="0" w:color="auto"/>
              <w:bottom w:val="single" w:sz="4" w:space="0" w:color="auto"/>
              <w:right w:val="single" w:sz="4" w:space="0" w:color="auto"/>
            </w:tcBorders>
          </w:tcPr>
          <w:p w14:paraId="5D809AA1"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9B90DE6" w14:textId="77777777" w:rsidR="003467FA" w:rsidRDefault="003467FA" w:rsidP="003D7D35">
            <w:pPr>
              <w:pStyle w:val="TAL"/>
            </w:pPr>
          </w:p>
        </w:tc>
      </w:tr>
      <w:tr w:rsidR="003467FA" w14:paraId="507819EC"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0656DD9" w14:textId="77777777" w:rsidR="003467FA" w:rsidRDefault="003467FA" w:rsidP="003D7D35">
            <w:pPr>
              <w:pStyle w:val="TAL"/>
              <w:rPr>
                <w:b/>
                <w:bCs/>
              </w:rPr>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E33D415" w14:textId="77777777" w:rsidR="003467FA" w:rsidRDefault="003467FA" w:rsidP="003D7D35">
            <w:pPr>
              <w:pStyle w:val="TAL"/>
            </w:pPr>
            <w:r>
              <w:t>MCPTT-info as described in Table 6.3.1.3.3-13</w:t>
            </w:r>
          </w:p>
        </w:tc>
        <w:tc>
          <w:tcPr>
            <w:tcW w:w="2126" w:type="dxa"/>
            <w:tcBorders>
              <w:top w:val="single" w:sz="4" w:space="0" w:color="auto"/>
              <w:left w:val="single" w:sz="4" w:space="0" w:color="auto"/>
              <w:bottom w:val="single" w:sz="4" w:space="0" w:color="auto"/>
              <w:right w:val="single" w:sz="4" w:space="0" w:color="auto"/>
            </w:tcBorders>
          </w:tcPr>
          <w:p w14:paraId="455BF09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32984DA"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ADAA1A6" w14:textId="77777777" w:rsidR="003467FA" w:rsidRDefault="003467FA" w:rsidP="003D7D35">
            <w:pPr>
              <w:pStyle w:val="TAL"/>
            </w:pPr>
          </w:p>
        </w:tc>
      </w:tr>
      <w:tr w:rsidR="003467FA" w14:paraId="54FD9E7E"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2A874A8D" w14:textId="77777777" w:rsidR="003467FA" w:rsidRDefault="003467FA" w:rsidP="003D7D35">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343D891"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CD8083E" w14:textId="77777777" w:rsidR="003467FA" w:rsidRPr="00303ED7" w:rsidRDefault="003467FA" w:rsidP="003D7D35">
            <w:pPr>
              <w:pStyle w:val="TAL"/>
              <w:rPr>
                <w:b/>
              </w:rPr>
            </w:pPr>
            <w:r w:rsidRPr="002C79AA">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06C11D00" w14:textId="77777777" w:rsidR="003467FA" w:rsidRDefault="003467FA" w:rsidP="003D7D35">
            <w:pPr>
              <w:pStyle w:val="TAL"/>
            </w:pPr>
            <w:r>
              <w:t>TS 24.379 [9] clause F.3</w:t>
            </w:r>
          </w:p>
        </w:tc>
        <w:tc>
          <w:tcPr>
            <w:tcW w:w="1134" w:type="dxa"/>
            <w:tcBorders>
              <w:top w:val="single" w:sz="4" w:space="0" w:color="auto"/>
              <w:left w:val="single" w:sz="4" w:space="0" w:color="auto"/>
              <w:bottom w:val="single" w:sz="4" w:space="0" w:color="auto"/>
              <w:right w:val="single" w:sz="4" w:space="0" w:color="auto"/>
            </w:tcBorders>
            <w:vAlign w:val="bottom"/>
          </w:tcPr>
          <w:p w14:paraId="398240D3" w14:textId="77777777" w:rsidR="003467FA" w:rsidRDefault="003467FA" w:rsidP="003D7D35">
            <w:pPr>
              <w:pStyle w:val="TAL"/>
            </w:pPr>
          </w:p>
        </w:tc>
      </w:tr>
      <w:tr w:rsidR="003467FA" w14:paraId="0AD5F6F5"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20B61853"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4CFE5BF" w14:textId="77777777" w:rsidR="003467FA" w:rsidRDefault="003467FA" w:rsidP="003D7D35">
            <w:pPr>
              <w:pStyle w:val="TAL"/>
            </w:pPr>
            <w:r>
              <w:t>Location-info as described in Table 6.3.1.3.3-8</w:t>
            </w:r>
          </w:p>
        </w:tc>
        <w:tc>
          <w:tcPr>
            <w:tcW w:w="2126" w:type="dxa"/>
            <w:tcBorders>
              <w:top w:val="single" w:sz="4" w:space="0" w:color="auto"/>
              <w:left w:val="single" w:sz="4" w:space="0" w:color="auto"/>
              <w:bottom w:val="single" w:sz="4" w:space="0" w:color="auto"/>
              <w:right w:val="single" w:sz="4" w:space="0" w:color="auto"/>
            </w:tcBorders>
          </w:tcPr>
          <w:p w14:paraId="36AD8FB4"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B6EB286"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0C3991F" w14:textId="77777777" w:rsidR="003467FA" w:rsidRDefault="003467FA" w:rsidP="003D7D35">
            <w:pPr>
              <w:pStyle w:val="TAL"/>
            </w:pPr>
          </w:p>
        </w:tc>
      </w:tr>
    </w:tbl>
    <w:p w14:paraId="4D6FCD6D" w14:textId="77777777" w:rsidR="003467FA" w:rsidRDefault="003467FA" w:rsidP="003467FA"/>
    <w:p w14:paraId="55289FD2" w14:textId="77777777" w:rsidR="003467FA" w:rsidRDefault="003467FA" w:rsidP="003467FA">
      <w:pPr>
        <w:pStyle w:val="TH"/>
      </w:pPr>
      <w:r>
        <w:lastRenderedPageBreak/>
        <w:t>Table 6.3.2.3.3-8: Location-Info in SIP MESSAGE (Table 6.3.2.3.3-7)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0909EB64"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1288113C" w14:textId="77777777" w:rsidR="003467FA" w:rsidRDefault="003467FA" w:rsidP="003D7D35">
            <w:pPr>
              <w:pStyle w:val="TAL"/>
              <w:rPr>
                <w:szCs w:val="18"/>
              </w:rPr>
            </w:pPr>
            <w:r>
              <w:t>Derivation Path: TS 36.579-1 [2], Table 5.5.3.4.2-1</w:t>
            </w:r>
          </w:p>
        </w:tc>
      </w:tr>
      <w:tr w:rsidR="003467FA" w14:paraId="77F5B7ED"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5C97FE78"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E0A22B3"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75E21673"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D84296B"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235E096" w14:textId="77777777" w:rsidR="003467FA" w:rsidRDefault="003467FA" w:rsidP="003D7D35">
            <w:pPr>
              <w:pStyle w:val="TAH"/>
            </w:pPr>
            <w:r>
              <w:t>Condition</w:t>
            </w:r>
          </w:p>
        </w:tc>
      </w:tr>
      <w:tr w:rsidR="003467FA" w14:paraId="12A56AB4"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289DEC58" w14:textId="77777777" w:rsidR="003467FA" w:rsidRDefault="003467FA" w:rsidP="003D7D35">
            <w:pPr>
              <w:pStyle w:val="TAL"/>
            </w:pPr>
            <w:r>
              <w:t>location-info</w:t>
            </w:r>
          </w:p>
        </w:tc>
        <w:tc>
          <w:tcPr>
            <w:tcW w:w="2126" w:type="dxa"/>
            <w:tcBorders>
              <w:top w:val="single" w:sz="4" w:space="0" w:color="auto"/>
              <w:left w:val="single" w:sz="4" w:space="0" w:color="auto"/>
              <w:bottom w:val="single" w:sz="4" w:space="0" w:color="auto"/>
              <w:right w:val="single" w:sz="4" w:space="0" w:color="auto"/>
            </w:tcBorders>
          </w:tcPr>
          <w:p w14:paraId="4D80BF83"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5F3FF2BC"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34FF096"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CCD7F9D" w14:textId="77777777" w:rsidR="003467FA" w:rsidRDefault="003467FA" w:rsidP="003D7D35">
            <w:pPr>
              <w:pStyle w:val="TAL"/>
            </w:pPr>
          </w:p>
        </w:tc>
      </w:tr>
      <w:tr w:rsidR="003467FA" w14:paraId="7493056C"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EFB257F" w14:textId="77777777" w:rsidR="003467FA" w:rsidRDefault="003467FA" w:rsidP="003D7D35">
            <w:pPr>
              <w:pStyle w:val="TAL"/>
            </w:pPr>
            <w:r>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33DA7C7D"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5FE68AEB"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A6C4C76"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7BE24B6" w14:textId="77777777" w:rsidR="003467FA" w:rsidRDefault="003467FA" w:rsidP="003D7D35">
            <w:pPr>
              <w:pStyle w:val="TAL"/>
            </w:pPr>
          </w:p>
        </w:tc>
      </w:tr>
      <w:tr w:rsidR="003467FA" w14:paraId="5800C27E"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4743FFFD" w14:textId="77777777" w:rsidR="003467FA" w:rsidRDefault="003467FA" w:rsidP="003D7D35">
            <w:pPr>
              <w:pStyle w:val="TAL"/>
            </w:pPr>
            <w:r>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16C05B37"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C77F95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1A54676"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C8CFE33" w14:textId="77777777" w:rsidR="003467FA" w:rsidRDefault="003467FA" w:rsidP="003D7D35">
            <w:pPr>
              <w:pStyle w:val="TAL"/>
            </w:pPr>
          </w:p>
        </w:tc>
      </w:tr>
      <w:tr w:rsidR="003467FA" w14:paraId="4B41D190"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0323F0E" w14:textId="77777777" w:rsidR="003467FA" w:rsidRDefault="003467FA" w:rsidP="003D7D35">
            <w:pPr>
              <w:pStyle w:val="TAL"/>
            </w:pPr>
            <w:r>
              <w:t xml:space="preserve">      ServingEcgi</w:t>
            </w:r>
          </w:p>
        </w:tc>
        <w:tc>
          <w:tcPr>
            <w:tcW w:w="2126" w:type="dxa"/>
            <w:tcBorders>
              <w:top w:val="single" w:sz="4" w:space="0" w:color="auto"/>
              <w:left w:val="single" w:sz="4" w:space="0" w:color="auto"/>
              <w:bottom w:val="single" w:sz="4" w:space="0" w:color="auto"/>
              <w:right w:val="single" w:sz="4" w:space="0" w:color="auto"/>
            </w:tcBorders>
            <w:hideMark/>
          </w:tcPr>
          <w:p w14:paraId="12A9C96A" w14:textId="77777777" w:rsidR="003467FA" w:rsidRDefault="003467FA" w:rsidP="003D7D35">
            <w:pPr>
              <w:pStyle w:val="TAL"/>
            </w:pPr>
            <w:r>
              <w:t>present</w:t>
            </w:r>
          </w:p>
        </w:tc>
        <w:tc>
          <w:tcPr>
            <w:tcW w:w="2126" w:type="dxa"/>
            <w:tcBorders>
              <w:top w:val="single" w:sz="4" w:space="0" w:color="auto"/>
              <w:left w:val="single" w:sz="4" w:space="0" w:color="auto"/>
              <w:bottom w:val="single" w:sz="4" w:space="0" w:color="auto"/>
              <w:right w:val="single" w:sz="4" w:space="0" w:color="auto"/>
            </w:tcBorders>
            <w:hideMark/>
          </w:tcPr>
          <w:p w14:paraId="16A0AC5F" w14:textId="77777777" w:rsidR="003467FA" w:rsidRDefault="003467FA" w:rsidP="003D7D35">
            <w:pPr>
              <w:pStyle w:val="TAL"/>
            </w:pPr>
            <w:r>
              <w:t>Provision of &lt;ServingEcgi&gt; in the report is requested.</w:t>
            </w:r>
          </w:p>
        </w:tc>
        <w:tc>
          <w:tcPr>
            <w:tcW w:w="1418" w:type="dxa"/>
            <w:tcBorders>
              <w:top w:val="single" w:sz="4" w:space="0" w:color="auto"/>
              <w:left w:val="single" w:sz="4" w:space="0" w:color="auto"/>
              <w:bottom w:val="single" w:sz="4" w:space="0" w:color="auto"/>
              <w:right w:val="single" w:sz="4" w:space="0" w:color="auto"/>
            </w:tcBorders>
          </w:tcPr>
          <w:p w14:paraId="2D016937"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A2E3F5E" w14:textId="77777777" w:rsidR="003467FA" w:rsidRDefault="003467FA" w:rsidP="003D7D35">
            <w:pPr>
              <w:pStyle w:val="TAL"/>
            </w:pPr>
          </w:p>
        </w:tc>
      </w:tr>
      <w:tr w:rsidR="003467FA" w14:paraId="1794F005"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711680A" w14:textId="77777777" w:rsidR="003467FA" w:rsidRDefault="003467FA" w:rsidP="003D7D35">
            <w:pPr>
              <w:pStyle w:val="TAL"/>
            </w:pPr>
            <w:r>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31D12299"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3F290EB0"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5255E3D"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59D1E02" w14:textId="77777777" w:rsidR="003467FA" w:rsidRDefault="003467FA" w:rsidP="003D7D35">
            <w:pPr>
              <w:pStyle w:val="TAL"/>
            </w:pPr>
          </w:p>
        </w:tc>
      </w:tr>
      <w:tr w:rsidR="003467FA" w14:paraId="67536164"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47C8B99F" w14:textId="77777777" w:rsidR="003467FA" w:rsidRDefault="003467FA" w:rsidP="003D7D35">
            <w:pPr>
              <w:pStyle w:val="TAL"/>
            </w:pPr>
            <w:r>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7A85DF60"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7CD7652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E516090"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2F25FD6" w14:textId="77777777" w:rsidR="003467FA" w:rsidRDefault="003467FA" w:rsidP="003D7D35">
            <w:pPr>
              <w:pStyle w:val="TAL"/>
            </w:pPr>
          </w:p>
        </w:tc>
      </w:tr>
      <w:tr w:rsidR="003467FA" w14:paraId="1DF6C99D"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04CC3291" w14:textId="77777777" w:rsidR="003467FA" w:rsidRDefault="003467FA" w:rsidP="003D7D35">
            <w:pPr>
              <w:pStyle w:val="TAL"/>
            </w:pPr>
            <w:r>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28BC941B"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658AA8D2"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37B7867"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C6C16B" w14:textId="77777777" w:rsidR="003467FA" w:rsidRDefault="003467FA" w:rsidP="003D7D35">
            <w:pPr>
              <w:pStyle w:val="TAL"/>
            </w:pPr>
          </w:p>
        </w:tc>
      </w:tr>
      <w:tr w:rsidR="003467FA" w14:paraId="7CA037C7"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FA1582B" w14:textId="77777777" w:rsidR="003467FA" w:rsidRDefault="003467FA" w:rsidP="003D7D35">
            <w:pPr>
              <w:pStyle w:val="TAL"/>
            </w:pPr>
            <w:r>
              <w:t xml:space="preserve">      GeographicalCoordinate</w:t>
            </w:r>
          </w:p>
        </w:tc>
        <w:tc>
          <w:tcPr>
            <w:tcW w:w="2126" w:type="dxa"/>
            <w:tcBorders>
              <w:top w:val="single" w:sz="4" w:space="0" w:color="auto"/>
              <w:left w:val="single" w:sz="4" w:space="0" w:color="auto"/>
              <w:bottom w:val="single" w:sz="4" w:space="0" w:color="auto"/>
              <w:right w:val="single" w:sz="4" w:space="0" w:color="auto"/>
            </w:tcBorders>
            <w:hideMark/>
          </w:tcPr>
          <w:p w14:paraId="0BC022B8"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6500B00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66EE04D"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69FD44C" w14:textId="77777777" w:rsidR="003467FA" w:rsidRDefault="003467FA" w:rsidP="003D7D35">
            <w:pPr>
              <w:pStyle w:val="TAL"/>
            </w:pPr>
          </w:p>
        </w:tc>
      </w:tr>
    </w:tbl>
    <w:p w14:paraId="2988DB22" w14:textId="77777777" w:rsidR="003467FA" w:rsidRDefault="003467FA" w:rsidP="003467FA"/>
    <w:p w14:paraId="024B7B5A" w14:textId="77777777" w:rsidR="003467FA" w:rsidRDefault="003467FA" w:rsidP="003467FA">
      <w:pPr>
        <w:pStyle w:val="TH"/>
      </w:pPr>
      <w:r>
        <w:t>Table 6.3.2.3.3-9: SIP MESSAGE from the SS (Step 5, Table 6.3.2.3.2-1;</w:t>
      </w:r>
      <w:r>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2098E5E1"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24C7D090" w14:textId="77777777" w:rsidR="003467FA" w:rsidRDefault="003467FA" w:rsidP="003D7D35">
            <w:pPr>
              <w:pStyle w:val="TAL"/>
              <w:rPr>
                <w:szCs w:val="18"/>
              </w:rPr>
            </w:pPr>
            <w:r>
              <w:t>Derivation Path: TS 36.579-1 [2], Table 5.5.2.7.2-1, condition LOCATION-INFO</w:t>
            </w:r>
          </w:p>
        </w:tc>
      </w:tr>
      <w:tr w:rsidR="003467FA" w14:paraId="53E59449"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24B7B0BF"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6045838"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5FB92519"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5CD1183B"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C9B7BB4" w14:textId="77777777" w:rsidR="003467FA" w:rsidRDefault="003467FA" w:rsidP="003D7D35">
            <w:pPr>
              <w:pStyle w:val="TAH"/>
            </w:pPr>
            <w:r>
              <w:t>Condition</w:t>
            </w:r>
          </w:p>
        </w:tc>
      </w:tr>
      <w:tr w:rsidR="003467FA" w14:paraId="623C953B"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2976A3F1" w14:textId="77777777" w:rsidR="003467FA" w:rsidRPr="00303ED7" w:rsidRDefault="003467FA" w:rsidP="003D7D35">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477C0BD9"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7CDF5F9E"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0641DCC"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BD7D614" w14:textId="77777777" w:rsidR="003467FA" w:rsidRDefault="003467FA" w:rsidP="003D7D35">
            <w:pPr>
              <w:pStyle w:val="TAL"/>
            </w:pPr>
          </w:p>
        </w:tc>
      </w:tr>
      <w:tr w:rsidR="003467FA" w14:paraId="7E83F604"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4935DBB7" w14:textId="77777777" w:rsidR="003467FA" w:rsidRDefault="003467FA" w:rsidP="003D7D35">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23AC8CF"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4367210" w14:textId="77777777" w:rsidR="003467FA" w:rsidRPr="00303ED7" w:rsidRDefault="003467FA" w:rsidP="003D7D35">
            <w:pPr>
              <w:pStyle w:val="TAL"/>
              <w:rPr>
                <w:b/>
              </w:rPr>
            </w:pPr>
            <w:r w:rsidRPr="002C79AA">
              <w:rPr>
                <w:b/>
              </w:rPr>
              <w:t>MCPTT-Info</w:t>
            </w:r>
          </w:p>
        </w:tc>
        <w:tc>
          <w:tcPr>
            <w:tcW w:w="1418" w:type="dxa"/>
            <w:tcBorders>
              <w:top w:val="single" w:sz="4" w:space="0" w:color="auto"/>
              <w:left w:val="single" w:sz="4" w:space="0" w:color="auto"/>
              <w:bottom w:val="single" w:sz="4" w:space="0" w:color="auto"/>
              <w:right w:val="single" w:sz="4" w:space="0" w:color="auto"/>
            </w:tcBorders>
          </w:tcPr>
          <w:p w14:paraId="07C28085"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BC92457" w14:textId="77777777" w:rsidR="003467FA" w:rsidRDefault="003467FA" w:rsidP="003D7D35">
            <w:pPr>
              <w:pStyle w:val="TAL"/>
            </w:pPr>
          </w:p>
        </w:tc>
      </w:tr>
      <w:tr w:rsidR="003467FA" w14:paraId="0A1646B0"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2782048B" w14:textId="77777777" w:rsidR="003467FA" w:rsidRDefault="003467FA" w:rsidP="003D7D35">
            <w:pPr>
              <w:pStyle w:val="TAL"/>
              <w:rPr>
                <w:b/>
                <w:bCs/>
              </w:rPr>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F52389" w14:textId="77777777" w:rsidR="003467FA" w:rsidRDefault="003467FA" w:rsidP="003D7D35">
            <w:pPr>
              <w:pStyle w:val="TAL"/>
            </w:pPr>
            <w:r>
              <w:t>MCPTT-info as described in Table 6.3.1.3.3-13</w:t>
            </w:r>
          </w:p>
        </w:tc>
        <w:tc>
          <w:tcPr>
            <w:tcW w:w="2126" w:type="dxa"/>
            <w:tcBorders>
              <w:top w:val="single" w:sz="4" w:space="0" w:color="auto"/>
              <w:left w:val="single" w:sz="4" w:space="0" w:color="auto"/>
              <w:bottom w:val="single" w:sz="4" w:space="0" w:color="auto"/>
              <w:right w:val="single" w:sz="4" w:space="0" w:color="auto"/>
            </w:tcBorders>
          </w:tcPr>
          <w:p w14:paraId="74610CD8"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A369EA6"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C711A9A" w14:textId="77777777" w:rsidR="003467FA" w:rsidRDefault="003467FA" w:rsidP="003D7D35">
            <w:pPr>
              <w:pStyle w:val="TAL"/>
            </w:pPr>
          </w:p>
        </w:tc>
      </w:tr>
      <w:tr w:rsidR="003467FA" w14:paraId="351B3F22"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3A27F05" w14:textId="77777777" w:rsidR="003467FA" w:rsidRDefault="003467FA" w:rsidP="003D7D35">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BEF9551"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1402E9A" w14:textId="77777777" w:rsidR="003467FA" w:rsidRPr="00303ED7" w:rsidRDefault="003467FA" w:rsidP="003D7D35">
            <w:pPr>
              <w:pStyle w:val="TAL"/>
              <w:rPr>
                <w:b/>
              </w:rPr>
            </w:pPr>
            <w:r w:rsidRPr="002C79AA">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66488C2E" w14:textId="77777777" w:rsidR="003467FA" w:rsidRDefault="003467FA" w:rsidP="003D7D35">
            <w:pPr>
              <w:pStyle w:val="TAL"/>
            </w:pPr>
            <w:r>
              <w:t>TS 24.379 [9] clause F.3</w:t>
            </w:r>
          </w:p>
        </w:tc>
        <w:tc>
          <w:tcPr>
            <w:tcW w:w="1134" w:type="dxa"/>
            <w:tcBorders>
              <w:top w:val="single" w:sz="4" w:space="0" w:color="auto"/>
              <w:left w:val="single" w:sz="4" w:space="0" w:color="auto"/>
              <w:bottom w:val="single" w:sz="4" w:space="0" w:color="auto"/>
              <w:right w:val="single" w:sz="4" w:space="0" w:color="auto"/>
            </w:tcBorders>
            <w:vAlign w:val="bottom"/>
          </w:tcPr>
          <w:p w14:paraId="0836B06F" w14:textId="77777777" w:rsidR="003467FA" w:rsidRDefault="003467FA" w:rsidP="003D7D35">
            <w:pPr>
              <w:pStyle w:val="TAL"/>
            </w:pPr>
          </w:p>
        </w:tc>
      </w:tr>
      <w:tr w:rsidR="003467FA" w14:paraId="597D9B98"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151C6A7"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93EE38F" w14:textId="77777777" w:rsidR="003467FA" w:rsidRDefault="003467FA" w:rsidP="003D7D35">
            <w:pPr>
              <w:pStyle w:val="TAL"/>
            </w:pPr>
            <w:r>
              <w:t>Location-info as described in Table 6.3.1.3.3-10</w:t>
            </w:r>
          </w:p>
        </w:tc>
        <w:tc>
          <w:tcPr>
            <w:tcW w:w="2126" w:type="dxa"/>
            <w:tcBorders>
              <w:top w:val="single" w:sz="4" w:space="0" w:color="auto"/>
              <w:left w:val="single" w:sz="4" w:space="0" w:color="auto"/>
              <w:bottom w:val="single" w:sz="4" w:space="0" w:color="auto"/>
              <w:right w:val="single" w:sz="4" w:space="0" w:color="auto"/>
            </w:tcBorders>
          </w:tcPr>
          <w:p w14:paraId="2CACDE8F"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EE2E63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1A6DD1D" w14:textId="77777777" w:rsidR="003467FA" w:rsidRDefault="003467FA" w:rsidP="003D7D35">
            <w:pPr>
              <w:pStyle w:val="TAL"/>
            </w:pPr>
          </w:p>
        </w:tc>
      </w:tr>
    </w:tbl>
    <w:p w14:paraId="42C6EBF0" w14:textId="77777777" w:rsidR="003467FA" w:rsidRDefault="003467FA" w:rsidP="003467FA"/>
    <w:p w14:paraId="6456283B" w14:textId="77777777" w:rsidR="003467FA" w:rsidRDefault="003467FA" w:rsidP="003467FA">
      <w:pPr>
        <w:pStyle w:val="TH"/>
      </w:pPr>
      <w:r>
        <w:t>Table 6.3.2.3.3-10: Location-Info in SIP MESSAGE (Table 6.3.2.3.3-9)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6A9368BD"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58525BAA" w14:textId="77777777" w:rsidR="003467FA" w:rsidRDefault="003467FA" w:rsidP="003D7D35">
            <w:pPr>
              <w:pStyle w:val="TAL"/>
              <w:rPr>
                <w:szCs w:val="18"/>
              </w:rPr>
            </w:pPr>
            <w:r>
              <w:t>Derivation Path: TS 36.579-1 [2], Table 5.5.3.4.3-1</w:t>
            </w:r>
          </w:p>
        </w:tc>
      </w:tr>
      <w:tr w:rsidR="003467FA" w14:paraId="667685DA"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34260EA6"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30CD70A"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0EA26138"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067858DF"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1F606FA" w14:textId="77777777" w:rsidR="003467FA" w:rsidRDefault="003467FA" w:rsidP="003D7D35">
            <w:pPr>
              <w:pStyle w:val="TAH"/>
            </w:pPr>
            <w:r>
              <w:t>Condition</w:t>
            </w:r>
          </w:p>
        </w:tc>
      </w:tr>
      <w:tr w:rsidR="003467FA" w14:paraId="07795F9F"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BF9DEA6" w14:textId="77777777" w:rsidR="003467FA" w:rsidRDefault="003467FA" w:rsidP="003D7D35">
            <w:pPr>
              <w:pStyle w:val="TAL"/>
              <w:rPr>
                <w:bCs/>
              </w:rPr>
            </w:pPr>
            <w:r>
              <w:t>location-info</w:t>
            </w:r>
          </w:p>
        </w:tc>
        <w:tc>
          <w:tcPr>
            <w:tcW w:w="2126" w:type="dxa"/>
            <w:tcBorders>
              <w:top w:val="single" w:sz="4" w:space="0" w:color="auto"/>
              <w:left w:val="single" w:sz="4" w:space="0" w:color="auto"/>
              <w:bottom w:val="single" w:sz="4" w:space="0" w:color="auto"/>
              <w:right w:val="single" w:sz="4" w:space="0" w:color="auto"/>
            </w:tcBorders>
          </w:tcPr>
          <w:p w14:paraId="6BDF7A11"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775AD070"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1FB5909"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293B451" w14:textId="77777777" w:rsidR="003467FA" w:rsidRDefault="003467FA" w:rsidP="003D7D35">
            <w:pPr>
              <w:pStyle w:val="TAL"/>
            </w:pPr>
          </w:p>
        </w:tc>
      </w:tr>
      <w:tr w:rsidR="003467FA" w14:paraId="2A40447D"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56560238" w14:textId="77777777" w:rsidR="003467FA" w:rsidRDefault="003467FA" w:rsidP="003D7D35">
            <w:pPr>
              <w:pStyle w:val="TAL"/>
              <w:rPr>
                <w:bCs/>
              </w:rPr>
            </w:pPr>
            <w:r>
              <w:t xml:space="preserve">  Request</w:t>
            </w:r>
          </w:p>
        </w:tc>
        <w:tc>
          <w:tcPr>
            <w:tcW w:w="2126" w:type="dxa"/>
            <w:tcBorders>
              <w:top w:val="single" w:sz="4" w:space="0" w:color="auto"/>
              <w:left w:val="single" w:sz="4" w:space="0" w:color="auto"/>
              <w:bottom w:val="single" w:sz="4" w:space="0" w:color="auto"/>
              <w:right w:val="single" w:sz="4" w:space="0" w:color="auto"/>
            </w:tcBorders>
          </w:tcPr>
          <w:p w14:paraId="3CA005AC"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2065D77"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93C9119"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3973105" w14:textId="77777777" w:rsidR="003467FA" w:rsidRDefault="003467FA" w:rsidP="003D7D35">
            <w:pPr>
              <w:pStyle w:val="TAL"/>
            </w:pPr>
          </w:p>
        </w:tc>
      </w:tr>
      <w:tr w:rsidR="003467FA" w14:paraId="1D4AC7A5"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E9047AC" w14:textId="77777777" w:rsidR="003467FA" w:rsidRDefault="003467FA" w:rsidP="003D7D35">
            <w:pPr>
              <w:pStyle w:val="TAL"/>
              <w:rPr>
                <w:bCs/>
              </w:rPr>
            </w:pPr>
            <w:r>
              <w:t xml:space="preserve">    RequestID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01A90A4" w14:textId="77777777" w:rsidR="003467FA" w:rsidRDefault="003467FA" w:rsidP="003D7D35">
            <w:pPr>
              <w:pStyle w:val="TAL"/>
              <w:rPr>
                <w:bCs/>
              </w:rPr>
            </w:pPr>
            <w:r>
              <w:t>"2"</w:t>
            </w:r>
          </w:p>
        </w:tc>
        <w:tc>
          <w:tcPr>
            <w:tcW w:w="2126" w:type="dxa"/>
            <w:tcBorders>
              <w:top w:val="single" w:sz="4" w:space="0" w:color="auto"/>
              <w:left w:val="single" w:sz="4" w:space="0" w:color="auto"/>
              <w:bottom w:val="single" w:sz="4" w:space="0" w:color="auto"/>
              <w:right w:val="single" w:sz="4" w:space="0" w:color="auto"/>
            </w:tcBorders>
            <w:hideMark/>
          </w:tcPr>
          <w:p w14:paraId="162BA07F" w14:textId="77777777" w:rsidR="003467FA" w:rsidRDefault="003467FA" w:rsidP="003D7D35">
            <w:pPr>
              <w:pStyle w:val="TAL"/>
            </w:pPr>
            <w:r>
              <w:t>The RequestID that the MCPTT client shall reference in the Report</w:t>
            </w:r>
          </w:p>
        </w:tc>
        <w:tc>
          <w:tcPr>
            <w:tcW w:w="1418" w:type="dxa"/>
            <w:tcBorders>
              <w:top w:val="single" w:sz="4" w:space="0" w:color="auto"/>
              <w:left w:val="single" w:sz="4" w:space="0" w:color="auto"/>
              <w:bottom w:val="single" w:sz="4" w:space="0" w:color="auto"/>
              <w:right w:val="single" w:sz="4" w:space="0" w:color="auto"/>
            </w:tcBorders>
          </w:tcPr>
          <w:p w14:paraId="22B8F577"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CADA975" w14:textId="77777777" w:rsidR="003467FA" w:rsidRDefault="003467FA" w:rsidP="003D7D35">
            <w:pPr>
              <w:pStyle w:val="TAL"/>
            </w:pPr>
          </w:p>
        </w:tc>
      </w:tr>
    </w:tbl>
    <w:p w14:paraId="58D9CC1F" w14:textId="77777777" w:rsidR="003467FA" w:rsidRDefault="003467FA" w:rsidP="003467FA"/>
    <w:p w14:paraId="3678B088" w14:textId="77777777" w:rsidR="003467FA" w:rsidRDefault="003467FA" w:rsidP="003467FA">
      <w:pPr>
        <w:pStyle w:val="TH"/>
      </w:pPr>
      <w:r>
        <w:t>Table 6.3.2.3.3-11: SIP MESSAGE from the UE (Step 6, Table 6.3.2.3.2-1;</w:t>
      </w:r>
      <w:r>
        <w:br/>
        <w:t>step 2, TS 36.579-1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1218D305"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4F192121" w14:textId="77777777" w:rsidR="003467FA" w:rsidRDefault="003467FA" w:rsidP="003D7D35">
            <w:pPr>
              <w:pStyle w:val="TAL"/>
              <w:rPr>
                <w:szCs w:val="18"/>
              </w:rPr>
            </w:pPr>
            <w:r>
              <w:t>Derivation Path: TS 36.579-1 [2], Table 5.5.2.7.1-1, condition LOCATION_REPORT</w:t>
            </w:r>
          </w:p>
        </w:tc>
      </w:tr>
      <w:tr w:rsidR="003467FA" w14:paraId="3C94F9F5"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5D642D19"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7230074"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44D56351"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494FF9F6"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1C351C8C" w14:textId="77777777" w:rsidR="003467FA" w:rsidRDefault="003467FA" w:rsidP="003D7D35">
            <w:pPr>
              <w:pStyle w:val="TAH"/>
            </w:pPr>
            <w:r>
              <w:t>Condition</w:t>
            </w:r>
          </w:p>
        </w:tc>
      </w:tr>
      <w:tr w:rsidR="003467FA" w14:paraId="62A4FBD3"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A45F057" w14:textId="77777777" w:rsidR="003467FA" w:rsidRPr="00303ED7" w:rsidRDefault="003467FA" w:rsidP="003D7D35">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28220642"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C56E4D9"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C962E9F"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8878923" w14:textId="77777777" w:rsidR="003467FA" w:rsidRDefault="003467FA" w:rsidP="003D7D35">
            <w:pPr>
              <w:pStyle w:val="TAL"/>
            </w:pPr>
          </w:p>
        </w:tc>
      </w:tr>
      <w:tr w:rsidR="003467FA" w14:paraId="44C199B7"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E5DAE02" w14:textId="77777777" w:rsidR="003467FA" w:rsidRDefault="003467FA" w:rsidP="003D7D35">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1AE97332"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hideMark/>
          </w:tcPr>
          <w:p w14:paraId="08F5115F" w14:textId="77777777" w:rsidR="003467FA" w:rsidRPr="00303ED7" w:rsidRDefault="003467FA" w:rsidP="003D7D35">
            <w:pPr>
              <w:pStyle w:val="TAL"/>
              <w:rPr>
                <w:b/>
              </w:rPr>
            </w:pPr>
            <w:r w:rsidRPr="002C79AA">
              <w:rPr>
                <w:b/>
              </w:rPr>
              <w:t>MCPTT-Info</w:t>
            </w:r>
          </w:p>
        </w:tc>
        <w:tc>
          <w:tcPr>
            <w:tcW w:w="1418" w:type="dxa"/>
            <w:tcBorders>
              <w:top w:val="single" w:sz="4" w:space="0" w:color="auto"/>
              <w:left w:val="single" w:sz="4" w:space="0" w:color="auto"/>
              <w:bottom w:val="single" w:sz="4" w:space="0" w:color="auto"/>
              <w:right w:val="single" w:sz="4" w:space="0" w:color="auto"/>
            </w:tcBorders>
          </w:tcPr>
          <w:p w14:paraId="3CA81293"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6DD5990" w14:textId="77777777" w:rsidR="003467FA" w:rsidRDefault="003467FA" w:rsidP="003D7D35">
            <w:pPr>
              <w:pStyle w:val="TAL"/>
            </w:pPr>
          </w:p>
        </w:tc>
      </w:tr>
      <w:tr w:rsidR="003467FA" w14:paraId="68BEB1A3"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5232E85B" w14:textId="77777777" w:rsidR="003467FA" w:rsidRDefault="003467FA" w:rsidP="003D7D35">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608D3F6"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BB8433C" w14:textId="77777777" w:rsidR="003467FA" w:rsidRPr="00303ED7" w:rsidRDefault="003467FA" w:rsidP="003D7D35">
            <w:pPr>
              <w:pStyle w:val="TAL"/>
              <w:rPr>
                <w:b/>
              </w:rPr>
            </w:pPr>
            <w:r w:rsidRPr="002C79AA">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06F8177D" w14:textId="77777777" w:rsidR="003467FA" w:rsidRDefault="003467FA" w:rsidP="003D7D35">
            <w:pPr>
              <w:pStyle w:val="TAL"/>
            </w:pPr>
            <w:r>
              <w:t>TS 24.379 [9] clause F.3</w:t>
            </w:r>
          </w:p>
        </w:tc>
        <w:tc>
          <w:tcPr>
            <w:tcW w:w="1134" w:type="dxa"/>
            <w:tcBorders>
              <w:top w:val="single" w:sz="4" w:space="0" w:color="auto"/>
              <w:left w:val="single" w:sz="4" w:space="0" w:color="auto"/>
              <w:bottom w:val="single" w:sz="4" w:space="0" w:color="auto"/>
              <w:right w:val="single" w:sz="4" w:space="0" w:color="auto"/>
            </w:tcBorders>
            <w:vAlign w:val="bottom"/>
          </w:tcPr>
          <w:p w14:paraId="76A9BCD8" w14:textId="77777777" w:rsidR="003467FA" w:rsidRDefault="003467FA" w:rsidP="003D7D35">
            <w:pPr>
              <w:pStyle w:val="TAL"/>
            </w:pPr>
          </w:p>
        </w:tc>
      </w:tr>
      <w:tr w:rsidR="003467FA" w14:paraId="499BE1D0"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6B1AE20"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97201C1" w14:textId="77777777" w:rsidR="003467FA" w:rsidRDefault="003467FA" w:rsidP="003D7D35">
            <w:pPr>
              <w:pStyle w:val="TAL"/>
            </w:pPr>
            <w:r>
              <w:t>Location-info as described in Table 6.3.1.3.3-12</w:t>
            </w:r>
          </w:p>
        </w:tc>
        <w:tc>
          <w:tcPr>
            <w:tcW w:w="2126" w:type="dxa"/>
            <w:tcBorders>
              <w:top w:val="single" w:sz="4" w:space="0" w:color="auto"/>
              <w:left w:val="single" w:sz="4" w:space="0" w:color="auto"/>
              <w:bottom w:val="single" w:sz="4" w:space="0" w:color="auto"/>
              <w:right w:val="single" w:sz="4" w:space="0" w:color="auto"/>
            </w:tcBorders>
          </w:tcPr>
          <w:p w14:paraId="45BA13F7"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E9CD62E"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D16852" w14:textId="77777777" w:rsidR="003467FA" w:rsidRDefault="003467FA" w:rsidP="003D7D35">
            <w:pPr>
              <w:pStyle w:val="TAL"/>
            </w:pPr>
          </w:p>
        </w:tc>
      </w:tr>
    </w:tbl>
    <w:p w14:paraId="7C32C219" w14:textId="77777777" w:rsidR="003467FA" w:rsidRDefault="003467FA" w:rsidP="003467FA"/>
    <w:p w14:paraId="424D3B9B" w14:textId="77777777" w:rsidR="003467FA" w:rsidRDefault="003467FA" w:rsidP="003467FA">
      <w:pPr>
        <w:pStyle w:val="TH"/>
      </w:pPr>
      <w:r>
        <w:lastRenderedPageBreak/>
        <w:t>Table 6.3.2.3.3-12: Location-Info in SIP MESSAGE (Table 6.3.2.3.3-11)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6CC4FE8A"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27F49355" w14:textId="77777777" w:rsidR="003467FA" w:rsidRDefault="003467FA" w:rsidP="003D7D35">
            <w:pPr>
              <w:pStyle w:val="TAL"/>
              <w:rPr>
                <w:szCs w:val="18"/>
              </w:rPr>
            </w:pPr>
            <w:r>
              <w:t>Derivation Path: TS 36.579-1 [2], Table 5.5.3.4.1-1</w:t>
            </w:r>
          </w:p>
        </w:tc>
      </w:tr>
      <w:tr w:rsidR="003467FA" w14:paraId="1A526849"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5C65EC17"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D1F2737"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3F30424C"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396C24DE"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04CF2887" w14:textId="77777777" w:rsidR="003467FA" w:rsidRDefault="003467FA" w:rsidP="003D7D35">
            <w:pPr>
              <w:pStyle w:val="TAH"/>
            </w:pPr>
            <w:r>
              <w:t>Condition</w:t>
            </w:r>
          </w:p>
        </w:tc>
      </w:tr>
      <w:tr w:rsidR="003467FA" w14:paraId="73DF0DE2"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677768F" w14:textId="77777777" w:rsidR="003467FA" w:rsidRDefault="003467FA" w:rsidP="003D7D35">
            <w:pPr>
              <w:pStyle w:val="TAL"/>
            </w:pPr>
            <w:r>
              <w:t>location-info</w:t>
            </w:r>
          </w:p>
        </w:tc>
        <w:tc>
          <w:tcPr>
            <w:tcW w:w="2126" w:type="dxa"/>
            <w:tcBorders>
              <w:top w:val="single" w:sz="4" w:space="0" w:color="auto"/>
              <w:left w:val="single" w:sz="4" w:space="0" w:color="auto"/>
              <w:bottom w:val="single" w:sz="4" w:space="0" w:color="auto"/>
              <w:right w:val="single" w:sz="4" w:space="0" w:color="auto"/>
            </w:tcBorders>
            <w:hideMark/>
          </w:tcPr>
          <w:p w14:paraId="100C3514" w14:textId="77777777" w:rsidR="003467FA" w:rsidRDefault="003467FA" w:rsidP="003D7D35">
            <w:pPr>
              <w:pStyle w:val="TAL"/>
            </w:pPr>
            <w:r>
              <w:t>present</w:t>
            </w:r>
          </w:p>
        </w:tc>
        <w:tc>
          <w:tcPr>
            <w:tcW w:w="2126" w:type="dxa"/>
            <w:tcBorders>
              <w:top w:val="single" w:sz="4" w:space="0" w:color="auto"/>
              <w:left w:val="single" w:sz="4" w:space="0" w:color="auto"/>
              <w:bottom w:val="single" w:sz="4" w:space="0" w:color="auto"/>
              <w:right w:val="single" w:sz="4" w:space="0" w:color="auto"/>
            </w:tcBorders>
          </w:tcPr>
          <w:p w14:paraId="3F5CEDAC"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B16BC2B"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23DB1E8" w14:textId="77777777" w:rsidR="003467FA" w:rsidRDefault="003467FA" w:rsidP="003D7D35">
            <w:pPr>
              <w:pStyle w:val="TAL"/>
            </w:pPr>
          </w:p>
        </w:tc>
      </w:tr>
      <w:tr w:rsidR="003467FA" w14:paraId="199D048D"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4F2499ED" w14:textId="77777777" w:rsidR="003467FA" w:rsidRDefault="003467FA" w:rsidP="003D7D35">
            <w:pPr>
              <w:pStyle w:val="TAL"/>
            </w:pPr>
            <w:r>
              <w:t xml:space="preserve">  Report</w:t>
            </w:r>
          </w:p>
        </w:tc>
        <w:tc>
          <w:tcPr>
            <w:tcW w:w="2126" w:type="dxa"/>
            <w:tcBorders>
              <w:top w:val="single" w:sz="4" w:space="0" w:color="auto"/>
              <w:left w:val="single" w:sz="4" w:space="0" w:color="auto"/>
              <w:bottom w:val="single" w:sz="4" w:space="0" w:color="auto"/>
              <w:right w:val="single" w:sz="4" w:space="0" w:color="auto"/>
            </w:tcBorders>
            <w:hideMark/>
          </w:tcPr>
          <w:p w14:paraId="4A31F8A2" w14:textId="77777777" w:rsidR="003467FA" w:rsidRDefault="003467FA" w:rsidP="003D7D35">
            <w:pPr>
              <w:pStyle w:val="TAL"/>
            </w:pPr>
            <w:r>
              <w:t>present</w:t>
            </w:r>
          </w:p>
        </w:tc>
        <w:tc>
          <w:tcPr>
            <w:tcW w:w="2126" w:type="dxa"/>
            <w:tcBorders>
              <w:top w:val="single" w:sz="4" w:space="0" w:color="auto"/>
              <w:left w:val="single" w:sz="4" w:space="0" w:color="auto"/>
              <w:bottom w:val="single" w:sz="4" w:space="0" w:color="auto"/>
              <w:right w:val="single" w:sz="4" w:space="0" w:color="auto"/>
            </w:tcBorders>
          </w:tcPr>
          <w:p w14:paraId="7A1C2907"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55EEB01"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56A49C6" w14:textId="77777777" w:rsidR="003467FA" w:rsidRDefault="003467FA" w:rsidP="003D7D35">
            <w:pPr>
              <w:pStyle w:val="TAL"/>
            </w:pPr>
          </w:p>
        </w:tc>
      </w:tr>
      <w:tr w:rsidR="003467FA" w14:paraId="7187D8A9"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7C463F9" w14:textId="77777777" w:rsidR="003467FA" w:rsidRDefault="003467FA" w:rsidP="003D7D35">
            <w:pPr>
              <w:pStyle w:val="TAL"/>
            </w:pPr>
            <w:r>
              <w:t xml:space="preserve">    ReportID</w:t>
            </w:r>
          </w:p>
        </w:tc>
        <w:tc>
          <w:tcPr>
            <w:tcW w:w="2126" w:type="dxa"/>
            <w:tcBorders>
              <w:top w:val="single" w:sz="4" w:space="0" w:color="auto"/>
              <w:left w:val="single" w:sz="4" w:space="0" w:color="auto"/>
              <w:bottom w:val="single" w:sz="4" w:space="0" w:color="auto"/>
              <w:right w:val="single" w:sz="4" w:space="0" w:color="auto"/>
            </w:tcBorders>
            <w:hideMark/>
          </w:tcPr>
          <w:p w14:paraId="043C1DA1" w14:textId="77777777" w:rsidR="003467FA" w:rsidRDefault="003467FA" w:rsidP="003D7D35">
            <w:pPr>
              <w:pStyle w:val="TAL"/>
            </w:pPr>
            <w:r>
              <w:t>"2"</w:t>
            </w:r>
          </w:p>
        </w:tc>
        <w:tc>
          <w:tcPr>
            <w:tcW w:w="2126" w:type="dxa"/>
            <w:tcBorders>
              <w:top w:val="single" w:sz="4" w:space="0" w:color="auto"/>
              <w:left w:val="single" w:sz="4" w:space="0" w:color="auto"/>
              <w:bottom w:val="single" w:sz="4" w:space="0" w:color="auto"/>
              <w:right w:val="single" w:sz="4" w:space="0" w:color="auto"/>
            </w:tcBorders>
            <w:hideMark/>
          </w:tcPr>
          <w:p w14:paraId="1149589F" w14:textId="77777777" w:rsidR="003467FA" w:rsidRDefault="003467FA" w:rsidP="003D7D35">
            <w:pPr>
              <w:pStyle w:val="TAL"/>
            </w:pPr>
            <w:r>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45D988E7"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565E826" w14:textId="77777777" w:rsidR="003467FA" w:rsidRDefault="003467FA" w:rsidP="003D7D35">
            <w:pPr>
              <w:pStyle w:val="TAL"/>
            </w:pPr>
          </w:p>
        </w:tc>
      </w:tr>
      <w:tr w:rsidR="003467FA" w14:paraId="4BD4E513"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038FC9F4" w14:textId="77777777" w:rsidR="003467FA" w:rsidRDefault="003467FA" w:rsidP="003D7D35">
            <w:pPr>
              <w:pStyle w:val="TAL"/>
            </w:pPr>
            <w:r>
              <w:t xml:space="preserve">    ReportType</w:t>
            </w:r>
          </w:p>
        </w:tc>
        <w:tc>
          <w:tcPr>
            <w:tcW w:w="2126" w:type="dxa"/>
            <w:tcBorders>
              <w:top w:val="single" w:sz="4" w:space="0" w:color="auto"/>
              <w:left w:val="single" w:sz="4" w:space="0" w:color="auto"/>
              <w:bottom w:val="single" w:sz="4" w:space="0" w:color="auto"/>
              <w:right w:val="single" w:sz="4" w:space="0" w:color="auto"/>
            </w:tcBorders>
            <w:hideMark/>
          </w:tcPr>
          <w:p w14:paraId="3E43412D" w14:textId="77777777" w:rsidR="003467FA" w:rsidRDefault="003467FA" w:rsidP="003D7D35">
            <w:pPr>
              <w:pStyle w:val="TAL"/>
            </w:pPr>
            <w:r>
              <w:t>"NonEmergency"</w:t>
            </w:r>
          </w:p>
        </w:tc>
        <w:tc>
          <w:tcPr>
            <w:tcW w:w="2126" w:type="dxa"/>
            <w:tcBorders>
              <w:top w:val="single" w:sz="4" w:space="0" w:color="auto"/>
              <w:left w:val="single" w:sz="4" w:space="0" w:color="auto"/>
              <w:bottom w:val="single" w:sz="4" w:space="0" w:color="auto"/>
              <w:right w:val="single" w:sz="4" w:space="0" w:color="auto"/>
            </w:tcBorders>
          </w:tcPr>
          <w:p w14:paraId="35282348"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FDE4304"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BDE3B1" w14:textId="77777777" w:rsidR="003467FA" w:rsidRDefault="003467FA" w:rsidP="003D7D35">
            <w:pPr>
              <w:pStyle w:val="TAL"/>
            </w:pPr>
          </w:p>
        </w:tc>
      </w:tr>
      <w:tr w:rsidR="003467FA" w14:paraId="2D9CEA24"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4164F9C5" w14:textId="77777777" w:rsidR="003467FA" w:rsidRDefault="003467FA" w:rsidP="003D7D35">
            <w:pPr>
              <w:pStyle w:val="TAL"/>
            </w:pPr>
            <w:r>
              <w:t xml:space="preserve">    CurrentLocation</w:t>
            </w:r>
          </w:p>
        </w:tc>
        <w:tc>
          <w:tcPr>
            <w:tcW w:w="2126" w:type="dxa"/>
            <w:tcBorders>
              <w:top w:val="single" w:sz="4" w:space="0" w:color="auto"/>
              <w:left w:val="single" w:sz="4" w:space="0" w:color="auto"/>
              <w:bottom w:val="single" w:sz="4" w:space="0" w:color="auto"/>
              <w:right w:val="single" w:sz="4" w:space="0" w:color="auto"/>
            </w:tcBorders>
            <w:hideMark/>
          </w:tcPr>
          <w:p w14:paraId="59CEDBAC" w14:textId="77777777" w:rsidR="003467FA" w:rsidRDefault="003467FA" w:rsidP="003D7D35">
            <w:pPr>
              <w:pStyle w:val="TAL"/>
            </w:pPr>
            <w:r>
              <w:t>present</w:t>
            </w:r>
          </w:p>
        </w:tc>
        <w:tc>
          <w:tcPr>
            <w:tcW w:w="2126" w:type="dxa"/>
            <w:tcBorders>
              <w:top w:val="single" w:sz="4" w:space="0" w:color="auto"/>
              <w:left w:val="single" w:sz="4" w:space="0" w:color="auto"/>
              <w:bottom w:val="single" w:sz="4" w:space="0" w:color="auto"/>
              <w:right w:val="single" w:sz="4" w:space="0" w:color="auto"/>
            </w:tcBorders>
            <w:hideMark/>
          </w:tcPr>
          <w:p w14:paraId="6FCE3EE8" w14:textId="77777777" w:rsidR="003467FA" w:rsidRDefault="003467FA" w:rsidP="003D7D35">
            <w:pPr>
              <w:pStyle w:val="TAL"/>
            </w:pPr>
            <w:r>
              <w:t>Information corresponding to the location reporting configuration of table 6.3.2.3.3-8</w:t>
            </w:r>
          </w:p>
        </w:tc>
        <w:tc>
          <w:tcPr>
            <w:tcW w:w="1418" w:type="dxa"/>
            <w:tcBorders>
              <w:top w:val="single" w:sz="4" w:space="0" w:color="auto"/>
              <w:left w:val="single" w:sz="4" w:space="0" w:color="auto"/>
              <w:bottom w:val="single" w:sz="4" w:space="0" w:color="auto"/>
              <w:right w:val="single" w:sz="4" w:space="0" w:color="auto"/>
            </w:tcBorders>
          </w:tcPr>
          <w:p w14:paraId="565039EC"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CB0573" w14:textId="77777777" w:rsidR="003467FA" w:rsidRDefault="003467FA" w:rsidP="003D7D35">
            <w:pPr>
              <w:pStyle w:val="TAL"/>
            </w:pPr>
          </w:p>
        </w:tc>
      </w:tr>
      <w:tr w:rsidR="003467FA" w14:paraId="6C6B34EF"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7CF26FD" w14:textId="77777777" w:rsidR="003467FA" w:rsidRDefault="003467FA" w:rsidP="003D7D35">
            <w:pPr>
              <w:pStyle w:val="TAL"/>
            </w:pPr>
            <w:r>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6117B5CA" w14:textId="77777777" w:rsidR="003467FA" w:rsidRDefault="003467FA" w:rsidP="003D7D35">
            <w:pPr>
              <w:pStyle w:val="TAL"/>
            </w:pPr>
            <w:r>
              <w:t>Encrypted &lt;CurrentServingEcgi&gt; with any content</w:t>
            </w:r>
          </w:p>
        </w:tc>
        <w:tc>
          <w:tcPr>
            <w:tcW w:w="2126" w:type="dxa"/>
            <w:tcBorders>
              <w:top w:val="single" w:sz="4" w:space="0" w:color="auto"/>
              <w:left w:val="single" w:sz="4" w:space="0" w:color="auto"/>
              <w:bottom w:val="single" w:sz="4" w:space="0" w:color="auto"/>
              <w:right w:val="single" w:sz="4" w:space="0" w:color="auto"/>
            </w:tcBorders>
            <w:hideMark/>
          </w:tcPr>
          <w:p w14:paraId="65A5E637" w14:textId="77777777" w:rsidR="003467FA" w:rsidRDefault="003467FA" w:rsidP="003D7D35">
            <w:pPr>
              <w:pStyle w:val="TAL"/>
            </w:pPr>
            <w:r>
              <w:t>Encryption according to NOTE 1 in TS 36.579-1 [2] Table 5.5.3.4.1-1</w:t>
            </w:r>
          </w:p>
        </w:tc>
        <w:tc>
          <w:tcPr>
            <w:tcW w:w="1418" w:type="dxa"/>
            <w:tcBorders>
              <w:top w:val="single" w:sz="4" w:space="0" w:color="auto"/>
              <w:left w:val="single" w:sz="4" w:space="0" w:color="auto"/>
              <w:bottom w:val="single" w:sz="4" w:space="0" w:color="auto"/>
              <w:right w:val="single" w:sz="4" w:space="0" w:color="auto"/>
            </w:tcBorders>
          </w:tcPr>
          <w:p w14:paraId="287DB209"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923C5E1" w14:textId="77777777" w:rsidR="003467FA" w:rsidRDefault="003467FA" w:rsidP="003D7D35">
            <w:pPr>
              <w:pStyle w:val="TAL"/>
            </w:pPr>
          </w:p>
        </w:tc>
      </w:tr>
      <w:tr w:rsidR="003467FA" w14:paraId="06C265EA"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7DA99C0" w14:textId="77777777" w:rsidR="003467FA" w:rsidRDefault="003467FA" w:rsidP="003D7D35">
            <w:pPr>
              <w:pStyle w:val="TAL"/>
            </w:pPr>
            <w:r>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48494E5D"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3F502A0A"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1699CD3"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BB2004D" w14:textId="77777777" w:rsidR="003467FA" w:rsidRDefault="003467FA" w:rsidP="003D7D35">
            <w:pPr>
              <w:pStyle w:val="TAL"/>
            </w:pPr>
          </w:p>
        </w:tc>
      </w:tr>
      <w:tr w:rsidR="003467FA" w14:paraId="22F3690D"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ACC7C13" w14:textId="77777777" w:rsidR="003467FA" w:rsidRDefault="003467FA" w:rsidP="003D7D35">
            <w:pPr>
              <w:pStyle w:val="TAL"/>
            </w:pPr>
            <w:r>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41C0DC57"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1ED1BDC4"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F69B89B"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5DBF92F" w14:textId="77777777" w:rsidR="003467FA" w:rsidRDefault="003467FA" w:rsidP="003D7D35">
            <w:pPr>
              <w:pStyle w:val="TAL"/>
            </w:pPr>
          </w:p>
        </w:tc>
      </w:tr>
      <w:tr w:rsidR="003467FA" w14:paraId="1EE2DF94"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F11DD8E" w14:textId="77777777" w:rsidR="003467FA" w:rsidRDefault="003467FA" w:rsidP="003D7D35">
            <w:pPr>
              <w:pStyle w:val="TAL"/>
            </w:pPr>
            <w:r>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1B6D7584"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51421634"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F5AAD24"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4B13FA2" w14:textId="77777777" w:rsidR="003467FA" w:rsidRDefault="003467FA" w:rsidP="003D7D35">
            <w:pPr>
              <w:pStyle w:val="TAL"/>
            </w:pPr>
          </w:p>
        </w:tc>
      </w:tr>
      <w:tr w:rsidR="003467FA" w14:paraId="44FC7318"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00A7ED50" w14:textId="77777777" w:rsidR="003467FA" w:rsidRDefault="003467FA" w:rsidP="003D7D35">
            <w:pPr>
              <w:pStyle w:val="TAL"/>
            </w:pPr>
            <w:r>
              <w:t xml:space="preserve">      CurrentCoordinate</w:t>
            </w:r>
          </w:p>
        </w:tc>
        <w:tc>
          <w:tcPr>
            <w:tcW w:w="2126" w:type="dxa"/>
            <w:tcBorders>
              <w:top w:val="single" w:sz="4" w:space="0" w:color="auto"/>
              <w:left w:val="single" w:sz="4" w:space="0" w:color="auto"/>
              <w:bottom w:val="single" w:sz="4" w:space="0" w:color="auto"/>
              <w:right w:val="single" w:sz="4" w:space="0" w:color="auto"/>
            </w:tcBorders>
            <w:hideMark/>
          </w:tcPr>
          <w:p w14:paraId="4547C08C"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6CB29453"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9F114D0"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B82F53" w14:textId="77777777" w:rsidR="003467FA" w:rsidRDefault="003467FA" w:rsidP="003D7D35">
            <w:pPr>
              <w:pStyle w:val="TAL"/>
            </w:pPr>
          </w:p>
        </w:tc>
      </w:tr>
    </w:tbl>
    <w:p w14:paraId="23D847CC" w14:textId="77777777" w:rsidR="003467FA" w:rsidRDefault="003467FA" w:rsidP="003467FA"/>
    <w:p w14:paraId="3B471C0D" w14:textId="77777777" w:rsidR="003467FA" w:rsidRDefault="003467FA" w:rsidP="003467FA">
      <w:pPr>
        <w:pStyle w:val="TH"/>
      </w:pPr>
      <w:r>
        <w:t>Table 6.3.2.3.3-13: MCPTT-Info in SIP MESSAGE (Table 6.3.2.3.3-1, 6.3.2.3.3-3, 6.3.2.3.3-7, 6.3.2.3.3-9)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0DDE99EC"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320BE861" w14:textId="77777777" w:rsidR="003467FA" w:rsidRDefault="003467FA" w:rsidP="003D7D35">
            <w:pPr>
              <w:pStyle w:val="TAL"/>
              <w:rPr>
                <w:szCs w:val="18"/>
              </w:rPr>
            </w:pPr>
            <w:r>
              <w:t>Derivation Path: TS 36.579-1 [2], Table 5.5.3.2.2-1</w:t>
            </w:r>
          </w:p>
        </w:tc>
      </w:tr>
      <w:tr w:rsidR="003467FA" w14:paraId="2B1F5604"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2FC3AD8E"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0E5EA9F"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0F66748F"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68925E86"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2413872" w14:textId="77777777" w:rsidR="003467FA" w:rsidRDefault="003467FA" w:rsidP="003D7D35">
            <w:pPr>
              <w:pStyle w:val="TAH"/>
            </w:pPr>
            <w:r>
              <w:t>Condition</w:t>
            </w:r>
          </w:p>
        </w:tc>
      </w:tr>
      <w:tr w:rsidR="003467FA" w14:paraId="5A210C2B"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6C33A0CE" w14:textId="77777777" w:rsidR="003467FA" w:rsidRDefault="003467FA" w:rsidP="003D7D35">
            <w:pPr>
              <w:pStyle w:val="TAL"/>
            </w:pPr>
            <w:r>
              <w:t>mcpttinfo</w:t>
            </w:r>
          </w:p>
        </w:tc>
        <w:tc>
          <w:tcPr>
            <w:tcW w:w="2126" w:type="dxa"/>
            <w:tcBorders>
              <w:top w:val="single" w:sz="4" w:space="0" w:color="auto"/>
              <w:left w:val="single" w:sz="4" w:space="0" w:color="auto"/>
              <w:bottom w:val="single" w:sz="4" w:space="0" w:color="auto"/>
              <w:right w:val="single" w:sz="4" w:space="0" w:color="auto"/>
            </w:tcBorders>
          </w:tcPr>
          <w:p w14:paraId="13ACF85F"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DC11FF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4F41D33"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410F8AE" w14:textId="77777777" w:rsidR="003467FA" w:rsidRDefault="003467FA" w:rsidP="003D7D35">
            <w:pPr>
              <w:pStyle w:val="TAL"/>
            </w:pPr>
          </w:p>
        </w:tc>
      </w:tr>
      <w:tr w:rsidR="003467FA" w14:paraId="63E1CF14"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40DCA91C" w14:textId="77777777" w:rsidR="003467FA" w:rsidRDefault="003467FA" w:rsidP="003D7D35">
            <w:pPr>
              <w:pStyle w:val="TAL"/>
            </w:pPr>
            <w:r>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6C5068B1"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3CD401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4219571"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76EE206" w14:textId="77777777" w:rsidR="003467FA" w:rsidRDefault="003467FA" w:rsidP="003D7D35">
            <w:pPr>
              <w:pStyle w:val="TAL"/>
            </w:pPr>
          </w:p>
        </w:tc>
      </w:tr>
      <w:tr w:rsidR="003467FA" w14:paraId="7CC8CC2E"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68D2165E" w14:textId="77777777" w:rsidR="003467FA" w:rsidRDefault="003467FA" w:rsidP="003D7D35">
            <w:pPr>
              <w:pStyle w:val="TAL"/>
            </w:pPr>
            <w:r>
              <w:t xml:space="preserve">    mcptt-calling-user-id</w:t>
            </w:r>
          </w:p>
        </w:tc>
        <w:tc>
          <w:tcPr>
            <w:tcW w:w="2126" w:type="dxa"/>
            <w:tcBorders>
              <w:top w:val="single" w:sz="4" w:space="0" w:color="auto"/>
              <w:left w:val="single" w:sz="4" w:space="0" w:color="auto"/>
              <w:bottom w:val="single" w:sz="4" w:space="0" w:color="auto"/>
              <w:right w:val="single" w:sz="4" w:space="0" w:color="auto"/>
            </w:tcBorders>
            <w:hideMark/>
          </w:tcPr>
          <w:p w14:paraId="5EB107C3"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4883A818"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DD47BE7"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BA24F4B" w14:textId="77777777" w:rsidR="003467FA" w:rsidRDefault="003467FA" w:rsidP="003D7D35">
            <w:pPr>
              <w:pStyle w:val="TAL"/>
            </w:pPr>
          </w:p>
        </w:tc>
      </w:tr>
    </w:tbl>
    <w:p w14:paraId="3E4DFC0B" w14:textId="77777777" w:rsidR="003467FA" w:rsidRDefault="003467FA" w:rsidP="003467FA"/>
    <w:p w14:paraId="50CB0B3C" w14:textId="77777777" w:rsidR="003467FA" w:rsidRDefault="003467FA" w:rsidP="003467FA">
      <w:pPr>
        <w:keepNext/>
        <w:keepLines/>
        <w:spacing w:before="180"/>
        <w:ind w:left="1134" w:hanging="1134"/>
        <w:outlineLvl w:val="1"/>
        <w:rPr>
          <w:rFonts w:ascii="Arial" w:hAnsi="Arial"/>
          <w:sz w:val="32"/>
        </w:rPr>
      </w:pPr>
      <w:bookmarkStart w:id="5230" w:name="_Toc21006054"/>
      <w:bookmarkStart w:id="5231" w:name="_Toc36037727"/>
      <w:bookmarkStart w:id="5232" w:name="_Toc43837580"/>
      <w:bookmarkStart w:id="5233" w:name="_Toc60995692"/>
      <w:bookmarkStart w:id="5234" w:name="_Toc69159820"/>
      <w:bookmarkStart w:id="5235" w:name="_Toc76583183"/>
      <w:bookmarkStart w:id="5236" w:name="_Toc83808735"/>
      <w:bookmarkStart w:id="5237" w:name="_Toc91233564"/>
      <w:bookmarkStart w:id="5238" w:name="_Toc100349043"/>
      <w:bookmarkStart w:id="5239" w:name="_Toc106787199"/>
      <w:r>
        <w:rPr>
          <w:rFonts w:ascii="Arial" w:hAnsi="Arial"/>
          <w:sz w:val="32"/>
        </w:rPr>
        <w:t>6.4</w:t>
      </w:r>
      <w:r>
        <w:rPr>
          <w:rFonts w:ascii="Arial" w:hAnsi="Arial"/>
          <w:sz w:val="32"/>
        </w:rPr>
        <w:tab/>
        <w:t>MBMS</w:t>
      </w:r>
      <w:bookmarkEnd w:id="5230"/>
      <w:bookmarkEnd w:id="5231"/>
      <w:bookmarkEnd w:id="5232"/>
      <w:bookmarkEnd w:id="5233"/>
      <w:bookmarkEnd w:id="5234"/>
      <w:bookmarkEnd w:id="5235"/>
      <w:bookmarkEnd w:id="5236"/>
      <w:bookmarkEnd w:id="5237"/>
      <w:bookmarkEnd w:id="5238"/>
      <w:bookmarkEnd w:id="5239"/>
    </w:p>
    <w:p w14:paraId="187AE374" w14:textId="77777777" w:rsidR="003467FA" w:rsidRDefault="003467FA" w:rsidP="003467FA">
      <w:pPr>
        <w:keepNext/>
        <w:keepLines/>
        <w:spacing w:before="120"/>
        <w:ind w:left="1134" w:hanging="1134"/>
        <w:outlineLvl w:val="2"/>
        <w:rPr>
          <w:rFonts w:ascii="Arial" w:hAnsi="Arial"/>
          <w:sz w:val="28"/>
        </w:rPr>
      </w:pPr>
      <w:bookmarkStart w:id="5240" w:name="_Toc21006055"/>
      <w:bookmarkStart w:id="5241" w:name="_Toc36037728"/>
      <w:bookmarkStart w:id="5242" w:name="_Toc43837581"/>
      <w:bookmarkStart w:id="5243" w:name="_Toc60995693"/>
      <w:bookmarkStart w:id="5244" w:name="_Toc69159821"/>
      <w:bookmarkStart w:id="5245" w:name="_Toc76583184"/>
      <w:bookmarkStart w:id="5246" w:name="_Toc83808736"/>
      <w:bookmarkStart w:id="5247" w:name="_Toc91233565"/>
      <w:bookmarkStart w:id="5248" w:name="_Toc100349044"/>
      <w:bookmarkStart w:id="5249" w:name="_Toc106787200"/>
      <w:r>
        <w:rPr>
          <w:rFonts w:ascii="Arial" w:hAnsi="Arial"/>
          <w:sz w:val="28"/>
        </w:rPr>
        <w:t>6.4.1</w:t>
      </w:r>
      <w:r>
        <w:rPr>
          <w:rFonts w:ascii="Arial" w:hAnsi="Arial"/>
          <w:sz w:val="28"/>
        </w:rPr>
        <w:tab/>
        <w:t>On-network / MBMS / MBMS Bearer Announcement / MBMS Bearer Listening Status / Transition to MBMS from Unicast / MBMS Floor Control / Transition to Unicast from MBMS</w:t>
      </w:r>
      <w:bookmarkEnd w:id="5240"/>
      <w:bookmarkEnd w:id="5241"/>
      <w:bookmarkEnd w:id="5242"/>
      <w:bookmarkEnd w:id="5243"/>
      <w:bookmarkEnd w:id="5244"/>
      <w:bookmarkEnd w:id="5245"/>
      <w:bookmarkEnd w:id="5246"/>
      <w:bookmarkEnd w:id="5247"/>
      <w:bookmarkEnd w:id="5248"/>
      <w:bookmarkEnd w:id="5249"/>
    </w:p>
    <w:p w14:paraId="3D7486C6" w14:textId="77777777" w:rsidR="003467FA" w:rsidRDefault="003467FA" w:rsidP="003467FA">
      <w:pPr>
        <w:pStyle w:val="H6"/>
      </w:pPr>
      <w:r>
        <w:t>6.4.1.1</w:t>
      </w:r>
      <w:r>
        <w:tab/>
        <w:t>Test Purpose (TP)</w:t>
      </w:r>
    </w:p>
    <w:p w14:paraId="3A632529" w14:textId="77777777" w:rsidR="003467FA" w:rsidRDefault="003467FA" w:rsidP="003467FA">
      <w:pPr>
        <w:pStyle w:val="H6"/>
      </w:pPr>
      <w:r>
        <w:t>(1)</w:t>
      </w:r>
    </w:p>
    <w:p w14:paraId="08955776" w14:textId="77777777" w:rsidR="003467FA" w:rsidRDefault="003467FA" w:rsidP="003467FA">
      <w:pPr>
        <w:pStyle w:val="PL"/>
      </w:pPr>
      <w:r>
        <w:rPr>
          <w:b/>
          <w:noProof w:val="0"/>
        </w:rPr>
        <w:t>with</w:t>
      </w:r>
      <w:r>
        <w:rPr>
          <w:noProof w:val="0"/>
        </w:rPr>
        <w:t xml:space="preserve"> { UE (MCPTT Client) having established an MCPTT </w:t>
      </w:r>
      <w:r>
        <w:rPr>
          <w:noProof w:val="0"/>
          <w:lang w:eastAsia="ko-KR"/>
        </w:rPr>
        <w:t xml:space="preserve">On-demand Pre-arranged Group Call with </w:t>
      </w:r>
      <w:r>
        <w:rPr>
          <w:noProof w:val="0"/>
        </w:rPr>
        <w:t>Automatic Commencement Mode }</w:t>
      </w:r>
    </w:p>
    <w:p w14:paraId="6448FADE" w14:textId="77777777" w:rsidR="003467FA" w:rsidRDefault="003467FA" w:rsidP="003467FA">
      <w:pPr>
        <w:pStyle w:val="PL"/>
      </w:pPr>
      <w:r>
        <w:rPr>
          <w:noProof w:val="0"/>
        </w:rPr>
        <w:t>ensure that {</w:t>
      </w:r>
    </w:p>
    <w:p w14:paraId="5ECD0EE8" w14:textId="77777777" w:rsidR="003467FA" w:rsidRDefault="003467FA" w:rsidP="003467FA">
      <w:pPr>
        <w:pStyle w:val="PL"/>
      </w:pPr>
      <w:r>
        <w:rPr>
          <w:noProof w:val="0"/>
        </w:rPr>
        <w:t xml:space="preserve">  </w:t>
      </w:r>
      <w:r>
        <w:rPr>
          <w:b/>
          <w:noProof w:val="0"/>
        </w:rPr>
        <w:t>when</w:t>
      </w:r>
      <w:r>
        <w:rPr>
          <w:noProof w:val="0"/>
        </w:rPr>
        <w:t xml:space="preserve"> { the UE (MCPTT Client) receives MBMS bearer announcements via SIP MESSAGE messages }</w:t>
      </w:r>
    </w:p>
    <w:p w14:paraId="7BC1C893" w14:textId="77777777" w:rsidR="003467FA" w:rsidRDefault="003467FA" w:rsidP="003467FA">
      <w:pPr>
        <w:pStyle w:val="PL"/>
      </w:pPr>
      <w:r>
        <w:rPr>
          <w:noProof w:val="0"/>
        </w:rPr>
        <w:t xml:space="preserve">    </w:t>
      </w:r>
      <w:r>
        <w:rPr>
          <w:b/>
          <w:noProof w:val="0"/>
        </w:rPr>
        <w:t>then</w:t>
      </w:r>
      <w:r>
        <w:rPr>
          <w:noProof w:val="0"/>
        </w:rPr>
        <w:t xml:space="preserve"> { UE (MCPTT Client) responds by sending a SIP 200 (OK) to the SIP MESSAGE message </w:t>
      </w:r>
      <w:r>
        <w:rPr>
          <w:b/>
          <w:noProof w:val="0"/>
        </w:rPr>
        <w:t>and</w:t>
      </w:r>
      <w:r>
        <w:rPr>
          <w:noProof w:val="0"/>
        </w:rPr>
        <w:t xml:space="preserve"> the UE (MCPTT Client) sends an MBMS listening status message via SIP MESSAGE }</w:t>
      </w:r>
    </w:p>
    <w:p w14:paraId="543897A0" w14:textId="77777777" w:rsidR="003467FA" w:rsidRDefault="003467FA" w:rsidP="003467FA">
      <w:pPr>
        <w:pStyle w:val="PL"/>
      </w:pPr>
      <w:r>
        <w:rPr>
          <w:noProof w:val="0"/>
        </w:rPr>
        <w:t xml:space="preserve">            }</w:t>
      </w:r>
    </w:p>
    <w:p w14:paraId="1A1DC871" w14:textId="77777777" w:rsidR="003467FA" w:rsidRDefault="003467FA" w:rsidP="003467FA">
      <w:pPr>
        <w:pStyle w:val="PL"/>
      </w:pPr>
    </w:p>
    <w:p w14:paraId="039F5F6F" w14:textId="77777777" w:rsidR="003467FA" w:rsidRDefault="003467FA" w:rsidP="003467FA">
      <w:pPr>
        <w:pStyle w:val="H6"/>
      </w:pPr>
      <w:r>
        <w:t>(2)</w:t>
      </w:r>
    </w:p>
    <w:p w14:paraId="141CEAA3" w14:textId="77777777" w:rsidR="003467FA" w:rsidRDefault="003467FA" w:rsidP="003467FA">
      <w:pPr>
        <w:pStyle w:val="PL"/>
      </w:pPr>
      <w:r>
        <w:rPr>
          <w:b/>
          <w:noProof w:val="0"/>
        </w:rPr>
        <w:t>with</w:t>
      </w:r>
      <w:r>
        <w:rPr>
          <w:noProof w:val="0"/>
        </w:rPr>
        <w:t xml:space="preserve"> { UE (MCPTT Client) having established an MCPTT </w:t>
      </w:r>
      <w:r>
        <w:rPr>
          <w:noProof w:val="0"/>
          <w:lang w:eastAsia="ko-KR"/>
        </w:rPr>
        <w:t xml:space="preserve">On-demand Pre-arranged Group Call with </w:t>
      </w:r>
      <w:r>
        <w:rPr>
          <w:noProof w:val="0"/>
        </w:rPr>
        <w:t>Automatic Commencement Mode }</w:t>
      </w:r>
    </w:p>
    <w:p w14:paraId="3462235E" w14:textId="77777777" w:rsidR="003467FA" w:rsidRDefault="003467FA" w:rsidP="003467FA">
      <w:pPr>
        <w:pStyle w:val="PL"/>
      </w:pPr>
      <w:r>
        <w:rPr>
          <w:noProof w:val="0"/>
        </w:rPr>
        <w:t>ensure that {</w:t>
      </w:r>
    </w:p>
    <w:p w14:paraId="33F390CF" w14:textId="77777777" w:rsidR="003467FA" w:rsidRDefault="003467FA" w:rsidP="003467FA">
      <w:pPr>
        <w:pStyle w:val="PL"/>
      </w:pPr>
      <w:r>
        <w:rPr>
          <w:noProof w:val="0"/>
        </w:rPr>
        <w:t xml:space="preserve">  </w:t>
      </w:r>
      <w:r>
        <w:rPr>
          <w:b/>
          <w:noProof w:val="0"/>
        </w:rPr>
        <w:t>when</w:t>
      </w:r>
      <w:r>
        <w:rPr>
          <w:noProof w:val="0"/>
        </w:rPr>
        <w:t xml:space="preserve"> { the UE (MCPTT Client) receives MBMS subchannel control messages }</w:t>
      </w:r>
    </w:p>
    <w:p w14:paraId="22072FDD" w14:textId="77777777" w:rsidR="003467FA" w:rsidRDefault="003467FA" w:rsidP="003467FA">
      <w:pPr>
        <w:pStyle w:val="PL"/>
      </w:pPr>
      <w:r>
        <w:rPr>
          <w:noProof w:val="0"/>
        </w:rPr>
        <w:t xml:space="preserve">    </w:t>
      </w:r>
      <w:r>
        <w:rPr>
          <w:b/>
          <w:noProof w:val="0"/>
        </w:rPr>
        <w:t>then</w:t>
      </w:r>
      <w:r>
        <w:rPr>
          <w:noProof w:val="0"/>
        </w:rPr>
        <w:t xml:space="preserve"> { UE (MCPTT Client) responds by sending an MBMS listening status message via SIP MESSAGE }</w:t>
      </w:r>
    </w:p>
    <w:p w14:paraId="08C402E3" w14:textId="77777777" w:rsidR="003467FA" w:rsidRDefault="003467FA" w:rsidP="003467FA">
      <w:pPr>
        <w:pStyle w:val="PL"/>
      </w:pPr>
      <w:r>
        <w:rPr>
          <w:noProof w:val="0"/>
        </w:rPr>
        <w:t xml:space="preserve">            }</w:t>
      </w:r>
    </w:p>
    <w:p w14:paraId="62AF6A85" w14:textId="77777777" w:rsidR="003467FA" w:rsidRDefault="003467FA" w:rsidP="003467FA">
      <w:pPr>
        <w:pStyle w:val="PL"/>
      </w:pPr>
    </w:p>
    <w:p w14:paraId="7E966906" w14:textId="77777777" w:rsidR="003467FA" w:rsidRDefault="003467FA" w:rsidP="003467FA">
      <w:pPr>
        <w:pStyle w:val="H6"/>
      </w:pPr>
      <w:r>
        <w:t>(3)</w:t>
      </w:r>
    </w:p>
    <w:p w14:paraId="6B47FCEB" w14:textId="77777777" w:rsidR="003467FA" w:rsidRDefault="003467FA" w:rsidP="003467FA">
      <w:pPr>
        <w:pStyle w:val="PL"/>
      </w:pPr>
      <w:r>
        <w:rPr>
          <w:b/>
          <w:noProof w:val="0"/>
        </w:rPr>
        <w:t>with</w:t>
      </w:r>
      <w:r>
        <w:rPr>
          <w:noProof w:val="0"/>
        </w:rPr>
        <w:t xml:space="preserve"> { UE (MCPTT Client) listening to the MBMS subchannel during an ongoing MCPTT </w:t>
      </w:r>
      <w:r>
        <w:rPr>
          <w:noProof w:val="0"/>
          <w:lang w:eastAsia="ko-KR"/>
        </w:rPr>
        <w:t>On-demand Pre-arranged Group Call</w:t>
      </w:r>
      <w:r>
        <w:rPr>
          <w:noProof w:val="0"/>
        </w:rPr>
        <w:t xml:space="preserve"> }</w:t>
      </w:r>
    </w:p>
    <w:p w14:paraId="43BEB962" w14:textId="77777777" w:rsidR="003467FA" w:rsidRDefault="003467FA" w:rsidP="003467FA">
      <w:pPr>
        <w:pStyle w:val="PL"/>
      </w:pPr>
      <w:r>
        <w:rPr>
          <w:noProof w:val="0"/>
        </w:rPr>
        <w:t>ensure that {</w:t>
      </w:r>
    </w:p>
    <w:p w14:paraId="06DAC1BE" w14:textId="77777777" w:rsidR="003467FA" w:rsidRDefault="003467FA" w:rsidP="003467FA">
      <w:pPr>
        <w:pStyle w:val="PL"/>
      </w:pPr>
      <w:r>
        <w:rPr>
          <w:noProof w:val="0"/>
        </w:rPr>
        <w:t xml:space="preserve">  </w:t>
      </w:r>
      <w:r>
        <w:rPr>
          <w:b/>
          <w:noProof w:val="0"/>
        </w:rPr>
        <w:t>when</w:t>
      </w:r>
      <w:r>
        <w:rPr>
          <w:noProof w:val="0"/>
        </w:rPr>
        <w:t xml:space="preserve"> { the MCPTT User (MCPTT Client) engages in communication with the invited MCPTT User(s) }</w:t>
      </w:r>
    </w:p>
    <w:p w14:paraId="11474109" w14:textId="77777777" w:rsidR="003467FA" w:rsidRDefault="003467FA" w:rsidP="003467FA">
      <w:pPr>
        <w:pStyle w:val="PL"/>
      </w:pPr>
      <w:r>
        <w:rPr>
          <w:noProof w:val="0"/>
        </w:rPr>
        <w:lastRenderedPageBreak/>
        <w:t xml:space="preserve">    </w:t>
      </w:r>
      <w:r>
        <w:rPr>
          <w:b/>
          <w:noProof w:val="0"/>
        </w:rPr>
        <w:t>then</w:t>
      </w:r>
      <w:r>
        <w:rPr>
          <w:noProof w:val="0"/>
        </w:rPr>
        <w:t xml:space="preserve"> { UE (MCPTT Client) respects the floor control imposed by the MCPTT Server on the MBMS subchannel (Floor Taken and Floor Idle) </w:t>
      </w:r>
      <w:r>
        <w:rPr>
          <w:b/>
          <w:noProof w:val="0"/>
        </w:rPr>
        <w:t>and</w:t>
      </w:r>
      <w:r>
        <w:rPr>
          <w:noProof w:val="0"/>
        </w:rPr>
        <w:t xml:space="preserve"> continues to respect floor control imposed by the MCPTT Server via unicast (Floor Ack and Floor Release)}</w:t>
      </w:r>
    </w:p>
    <w:p w14:paraId="7596B3C8" w14:textId="77777777" w:rsidR="003467FA" w:rsidRDefault="003467FA" w:rsidP="003467FA">
      <w:pPr>
        <w:pStyle w:val="PL"/>
      </w:pPr>
      <w:r>
        <w:rPr>
          <w:noProof w:val="0"/>
        </w:rPr>
        <w:t xml:space="preserve">            }</w:t>
      </w:r>
    </w:p>
    <w:p w14:paraId="317C04BB" w14:textId="77777777" w:rsidR="003467FA" w:rsidRDefault="003467FA" w:rsidP="003467FA">
      <w:pPr>
        <w:pStyle w:val="PL"/>
      </w:pPr>
    </w:p>
    <w:p w14:paraId="7DCE442F" w14:textId="77777777" w:rsidR="003467FA" w:rsidRDefault="003467FA" w:rsidP="003467FA">
      <w:pPr>
        <w:pStyle w:val="H6"/>
      </w:pPr>
      <w:r>
        <w:t>(4)</w:t>
      </w:r>
    </w:p>
    <w:p w14:paraId="6D1ABF80" w14:textId="77777777" w:rsidR="003467FA" w:rsidRDefault="003467FA" w:rsidP="003467FA">
      <w:pPr>
        <w:pStyle w:val="PL"/>
      </w:pPr>
      <w:r>
        <w:rPr>
          <w:b/>
          <w:noProof w:val="0"/>
        </w:rPr>
        <w:t>with</w:t>
      </w:r>
      <w:r>
        <w:rPr>
          <w:noProof w:val="0"/>
        </w:rPr>
        <w:t xml:space="preserve"> { UE (MCPTT Client) no longer listening to the MBMS subchannel during an ongoing MCPTT </w:t>
      </w:r>
      <w:r>
        <w:rPr>
          <w:noProof w:val="0"/>
          <w:lang w:eastAsia="ko-KR"/>
        </w:rPr>
        <w:t>On-demand Pre-arranged Group Call</w:t>
      </w:r>
      <w:r>
        <w:rPr>
          <w:noProof w:val="0"/>
        </w:rPr>
        <w:t xml:space="preserve"> }</w:t>
      </w:r>
    </w:p>
    <w:p w14:paraId="3631783A" w14:textId="77777777" w:rsidR="003467FA" w:rsidRDefault="003467FA" w:rsidP="003467FA">
      <w:pPr>
        <w:pStyle w:val="PL"/>
      </w:pPr>
      <w:r>
        <w:rPr>
          <w:noProof w:val="0"/>
        </w:rPr>
        <w:t>ensure that {</w:t>
      </w:r>
    </w:p>
    <w:p w14:paraId="22DE241C" w14:textId="77777777" w:rsidR="003467FA" w:rsidRDefault="003467FA" w:rsidP="003467FA">
      <w:pPr>
        <w:pStyle w:val="PL"/>
      </w:pPr>
      <w:r>
        <w:rPr>
          <w:noProof w:val="0"/>
        </w:rPr>
        <w:t xml:space="preserve">  </w:t>
      </w:r>
      <w:r>
        <w:rPr>
          <w:b/>
          <w:noProof w:val="0"/>
        </w:rPr>
        <w:t>when</w:t>
      </w:r>
      <w:r>
        <w:rPr>
          <w:noProof w:val="0"/>
        </w:rPr>
        <w:t xml:space="preserve"> { the MCPTT User (MCPTT Client) engages in communication with the invited MCPTT User(s) }</w:t>
      </w:r>
    </w:p>
    <w:p w14:paraId="3F1C143F" w14:textId="77777777" w:rsidR="003467FA" w:rsidRDefault="003467FA" w:rsidP="003467FA">
      <w:pPr>
        <w:pStyle w:val="PL"/>
      </w:pPr>
      <w:r>
        <w:rPr>
          <w:noProof w:val="0"/>
        </w:rPr>
        <w:t xml:space="preserve">    </w:t>
      </w:r>
      <w:r>
        <w:rPr>
          <w:b/>
          <w:noProof w:val="0"/>
        </w:rPr>
        <w:t>then</w:t>
      </w:r>
      <w:r>
        <w:rPr>
          <w:noProof w:val="0"/>
        </w:rPr>
        <w:t xml:space="preserve"> { UE (MCPTT Client) respects floor control imposed by the MCPTT Server via unicast (Floor Idle)}</w:t>
      </w:r>
    </w:p>
    <w:p w14:paraId="33419911" w14:textId="77777777" w:rsidR="003467FA" w:rsidRDefault="003467FA" w:rsidP="003467FA">
      <w:pPr>
        <w:pStyle w:val="PL"/>
      </w:pPr>
      <w:r>
        <w:rPr>
          <w:noProof w:val="0"/>
        </w:rPr>
        <w:t xml:space="preserve">            }</w:t>
      </w:r>
    </w:p>
    <w:p w14:paraId="7699F564" w14:textId="77777777" w:rsidR="003467FA" w:rsidRDefault="003467FA" w:rsidP="003467FA">
      <w:pPr>
        <w:pStyle w:val="PL"/>
      </w:pPr>
    </w:p>
    <w:p w14:paraId="0B6803D4" w14:textId="77777777" w:rsidR="003467FA" w:rsidRDefault="003467FA" w:rsidP="003467FA">
      <w:pPr>
        <w:pStyle w:val="H6"/>
      </w:pPr>
      <w:r>
        <w:t>(5)</w:t>
      </w:r>
    </w:p>
    <w:p w14:paraId="3067914A" w14:textId="77777777" w:rsidR="003467FA" w:rsidRDefault="003467FA" w:rsidP="003467FA">
      <w:pPr>
        <w:pStyle w:val="PL"/>
      </w:pPr>
      <w:r>
        <w:rPr>
          <w:b/>
          <w:noProof w:val="0"/>
        </w:rPr>
        <w:t>with</w:t>
      </w:r>
      <w:r>
        <w:rPr>
          <w:noProof w:val="0"/>
        </w:rPr>
        <w:t xml:space="preserve"> { UE (MCPTT Client) having established an MCPTT </w:t>
      </w:r>
      <w:r>
        <w:rPr>
          <w:noProof w:val="0"/>
          <w:lang w:eastAsia="ko-KR"/>
        </w:rPr>
        <w:t xml:space="preserve">On-demand Pre-arranged Group Call with </w:t>
      </w:r>
      <w:r>
        <w:rPr>
          <w:noProof w:val="0"/>
        </w:rPr>
        <w:t>Automatic Commencement Mode }</w:t>
      </w:r>
    </w:p>
    <w:p w14:paraId="103DA358" w14:textId="77777777" w:rsidR="003467FA" w:rsidRDefault="003467FA" w:rsidP="003467FA">
      <w:pPr>
        <w:pStyle w:val="PL"/>
      </w:pPr>
      <w:r>
        <w:rPr>
          <w:noProof w:val="0"/>
        </w:rPr>
        <w:t>ensure that {</w:t>
      </w:r>
    </w:p>
    <w:p w14:paraId="27B02A2E" w14:textId="77777777" w:rsidR="003467FA" w:rsidRDefault="003467FA" w:rsidP="003467FA">
      <w:pPr>
        <w:pStyle w:val="PL"/>
      </w:pPr>
      <w:r>
        <w:rPr>
          <w:noProof w:val="0"/>
        </w:rPr>
        <w:t xml:space="preserve">  </w:t>
      </w:r>
      <w:r>
        <w:rPr>
          <w:b/>
          <w:noProof w:val="0"/>
        </w:rPr>
        <w:t>when</w:t>
      </w:r>
      <w:r>
        <w:rPr>
          <w:noProof w:val="0"/>
        </w:rPr>
        <w:t xml:space="preserve"> { the UE (MCPTT Client) receives an explicit MuSiK download message }</w:t>
      </w:r>
    </w:p>
    <w:p w14:paraId="2C4EFDEE" w14:textId="77777777" w:rsidR="003467FA" w:rsidRDefault="003467FA" w:rsidP="003467FA">
      <w:pPr>
        <w:pStyle w:val="PL"/>
      </w:pPr>
      <w:r>
        <w:rPr>
          <w:noProof w:val="0"/>
        </w:rPr>
        <w:t xml:space="preserve">    </w:t>
      </w:r>
      <w:r>
        <w:rPr>
          <w:b/>
          <w:noProof w:val="0"/>
        </w:rPr>
        <w:t>then</w:t>
      </w:r>
      <w:r>
        <w:rPr>
          <w:noProof w:val="0"/>
        </w:rPr>
        <w:t xml:space="preserve"> { UE (MCPTT Client) sends a 200 OK response to accept the key and associates the key with the group}</w:t>
      </w:r>
    </w:p>
    <w:p w14:paraId="6D70576B" w14:textId="77777777" w:rsidR="003467FA" w:rsidRDefault="003467FA" w:rsidP="003467FA">
      <w:pPr>
        <w:pStyle w:val="PL"/>
      </w:pPr>
      <w:r>
        <w:rPr>
          <w:noProof w:val="0"/>
        </w:rPr>
        <w:t xml:space="preserve">            }</w:t>
      </w:r>
    </w:p>
    <w:p w14:paraId="09D69A69" w14:textId="77777777" w:rsidR="003467FA" w:rsidRDefault="003467FA" w:rsidP="003467FA">
      <w:pPr>
        <w:pStyle w:val="PL"/>
      </w:pPr>
    </w:p>
    <w:p w14:paraId="08EE6F69" w14:textId="77777777" w:rsidR="003467FA" w:rsidRDefault="003467FA" w:rsidP="003467FA">
      <w:pPr>
        <w:pStyle w:val="H6"/>
      </w:pPr>
      <w:r>
        <w:t>6.4.1.2</w:t>
      </w:r>
      <w:r>
        <w:tab/>
        <w:t>Conformance requirements</w:t>
      </w:r>
    </w:p>
    <w:p w14:paraId="3E34CAA3" w14:textId="77777777" w:rsidR="003467FA" w:rsidRDefault="003467FA" w:rsidP="003467FA">
      <w:r>
        <w:t>References: The conformance requirements covered in the current TC are specified in: TS 24.379, clause 14.3.3.2, TS 24.380, clauses 10.3.2, 10.3.3, 10.3.4, 6.2.4.3.5, 6.2.4.5.3, 6.2.4.4.2, 6.2.4.3.2. Unless otherwise stated, these are Rel-13 requirements.</w:t>
      </w:r>
    </w:p>
    <w:p w14:paraId="0A4EB199" w14:textId="77777777" w:rsidR="003467FA" w:rsidRDefault="003467FA" w:rsidP="003467FA">
      <w:r>
        <w:t>[TS 24.379, clause 14.3.3.2]</w:t>
      </w:r>
    </w:p>
    <w:p w14:paraId="08000105" w14:textId="77777777" w:rsidR="003467FA" w:rsidRDefault="003467FA" w:rsidP="003467FA">
      <w:pPr>
        <w:rPr>
          <w:rFonts w:eastAsia="SimSun"/>
        </w:rPr>
      </w:pPr>
      <w:r>
        <w:t>When the MCPTT client wants to report the MBMS bearer listening status, the MCPTT client:</w:t>
      </w:r>
    </w:p>
    <w:p w14:paraId="0333C668" w14:textId="77777777" w:rsidR="003467FA" w:rsidRDefault="003467FA" w:rsidP="003467FA">
      <w:pPr>
        <w:keepLines/>
        <w:ind w:left="1135" w:hanging="851"/>
        <w:rPr>
          <w:rFonts w:eastAsia="SimSun"/>
        </w:rPr>
      </w:pPr>
      <w:r>
        <w:rPr>
          <w:rFonts w:eastAsia="SimSun"/>
        </w:rPr>
        <w:t>NOTE 1:</w:t>
      </w:r>
      <w:r>
        <w:rPr>
          <w:rFonts w:eastAsia="SimSun"/>
        </w:rPr>
        <w:tab/>
        <w:t xml:space="preserve">The </w:t>
      </w:r>
      <w:r>
        <w:rPr>
          <w:lang w:eastAsia="ko-KR"/>
        </w:rPr>
        <w:t>application/vnd.3gpp.mcptt-mbms-usage-info+xml can contain both the listening status "listening" and "not listening" at the same time.</w:t>
      </w:r>
    </w:p>
    <w:p w14:paraId="744F2FFC" w14:textId="77777777" w:rsidR="003467FA" w:rsidRDefault="003467FA" w:rsidP="003467FA">
      <w:pPr>
        <w:ind w:left="568" w:hanging="284"/>
        <w:rPr>
          <w:rFonts w:eastAsia="SimSun"/>
        </w:rPr>
      </w:pPr>
      <w:r>
        <w:t>1)</w:t>
      </w:r>
      <w:r>
        <w:tab/>
        <w:t xml:space="preserve">shall </w:t>
      </w:r>
      <w:r>
        <w:rPr>
          <w:rFonts w:eastAsia="SimSun"/>
        </w:rPr>
        <w:t xml:space="preserve">generate a SIP MESSAGE request in accordance with 3GPP TS 24.229 [4] and </w:t>
      </w:r>
      <w:r>
        <w:rPr>
          <w:lang w:eastAsia="ko-KR"/>
        </w:rPr>
        <w:t>IETF RFC 3428 [33]</w:t>
      </w:r>
      <w:r>
        <w:rPr>
          <w:rFonts w:eastAsia="SimSun"/>
        </w:rPr>
        <w:t>; and</w:t>
      </w:r>
    </w:p>
    <w:p w14:paraId="1CF0DD33" w14:textId="77777777" w:rsidR="003467FA" w:rsidRDefault="003467FA" w:rsidP="003467FA">
      <w:pPr>
        <w:ind w:left="568" w:hanging="284"/>
        <w:rPr>
          <w:rFonts w:eastAsia="SimSun"/>
        </w:rPr>
      </w:pPr>
      <w:r>
        <w:rPr>
          <w:rFonts w:eastAsia="SimSun"/>
        </w:rPr>
        <w:t>2)</w:t>
      </w:r>
      <w:r>
        <w:rPr>
          <w:rFonts w:eastAsia="SimSun"/>
        </w:rPr>
        <w:tab/>
        <w:t>the SIP MESSAGE request:</w:t>
      </w:r>
    </w:p>
    <w:p w14:paraId="5F62A14D" w14:textId="77777777" w:rsidR="003467FA" w:rsidRDefault="003467FA" w:rsidP="003467FA">
      <w:pPr>
        <w:ind w:left="851" w:hanging="284"/>
        <w:rPr>
          <w:lang w:eastAsia="ko-KR"/>
        </w:rPr>
      </w:pPr>
      <w:r>
        <w:rPr>
          <w:rFonts w:eastAsia="SimSun"/>
        </w:rPr>
        <w:t>a)</w:t>
      </w:r>
      <w:r>
        <w:rPr>
          <w:rFonts w:eastAsia="SimSun"/>
        </w:rPr>
        <w:tab/>
        <w:t xml:space="preserve">shall include in the Request-URI the </w:t>
      </w:r>
      <w:r>
        <w:rPr>
          <w:lang w:eastAsia="ko-KR"/>
        </w:rPr>
        <w:t>MBMS public service identity of the participating MCPTT function received in the P-Asserted-Identity header field of the announcement message;</w:t>
      </w:r>
    </w:p>
    <w:p w14:paraId="65D2F484" w14:textId="77777777" w:rsidR="003467FA" w:rsidRDefault="003467FA" w:rsidP="003467FA">
      <w:pPr>
        <w:ind w:left="851" w:hanging="284"/>
        <w:rPr>
          <w:rFonts w:eastAsia="SimSun"/>
        </w:rPr>
      </w:pPr>
      <w:r>
        <w:rPr>
          <w:rFonts w:eastAsia="SimSun"/>
        </w:rPr>
        <w:t>b)</w:t>
      </w:r>
      <w:r>
        <w:rPr>
          <w:rFonts w:eastAsia="SimSun"/>
        </w:rPr>
        <w:tab/>
        <w:t>shall include an Accept-Contact header field with the g.3gpp.icsi-ref media-feature tag with the value of "urn:urn-7:3gpp-service.ims.icsi.mcptt" along with parameters "require" and "explicit" according to IETF RFC 3841 [6];</w:t>
      </w:r>
    </w:p>
    <w:p w14:paraId="68FB5B38" w14:textId="77777777" w:rsidR="003467FA" w:rsidRDefault="003467FA" w:rsidP="003467FA">
      <w:pPr>
        <w:ind w:left="851" w:hanging="284"/>
        <w:rPr>
          <w:rFonts w:eastAsia="SimSun"/>
        </w:rPr>
      </w:pPr>
      <w:r>
        <w:rPr>
          <w:rFonts w:eastAsia="SimSun"/>
        </w:rPr>
        <w:t>c)</w:t>
      </w:r>
      <w:r>
        <w:rPr>
          <w:rFonts w:eastAsia="SimSun"/>
        </w:rPr>
        <w:tab/>
        <w:t>should include a public user identity in the P-Preferred-Identity header field</w:t>
      </w:r>
      <w:r>
        <w:t xml:space="preserve"> as specified in 3GPP TS 24.229 [4]</w:t>
      </w:r>
      <w:r>
        <w:rPr>
          <w:rFonts w:eastAsia="SimSun"/>
        </w:rPr>
        <w:t>;</w:t>
      </w:r>
    </w:p>
    <w:p w14:paraId="0DE7696F" w14:textId="77777777" w:rsidR="003467FA" w:rsidRDefault="003467FA" w:rsidP="003467FA">
      <w:pPr>
        <w:ind w:left="851" w:hanging="284"/>
        <w:rPr>
          <w:lang w:eastAsia="ko-KR"/>
        </w:rPr>
      </w:pPr>
      <w:r>
        <w:rPr>
          <w:lang w:eastAsia="ko-KR"/>
        </w:rPr>
        <w:t>d)</w:t>
      </w:r>
      <w:r>
        <w:rPr>
          <w:lang w:eastAsia="ko-KR"/>
        </w:rPr>
        <w:tab/>
        <w:t>shall include a P-Preferred-Service header field with the value "urn:urn-7:3gpp-service.ims.icsi.mcptt";</w:t>
      </w:r>
    </w:p>
    <w:p w14:paraId="01C484FF" w14:textId="77777777" w:rsidR="003467FA" w:rsidRDefault="003467FA" w:rsidP="003467FA">
      <w:pPr>
        <w:ind w:left="851" w:hanging="284"/>
        <w:rPr>
          <w:lang w:eastAsia="ko-KR"/>
        </w:rPr>
      </w:pPr>
      <w:r>
        <w:rPr>
          <w:lang w:eastAsia="ko-KR"/>
        </w:rPr>
        <w:t>e)</w:t>
      </w:r>
      <w:r>
        <w:rPr>
          <w:lang w:eastAsia="ko-KR"/>
        </w:rPr>
        <w:tab/>
        <w:t>shall include an application/vnd.3gpp.mcptt-mbms-usage-info+xml MIME body with the &lt;version&gt; element set to "1";</w:t>
      </w:r>
    </w:p>
    <w:p w14:paraId="6B2ECA8E" w14:textId="77777777" w:rsidR="003467FA" w:rsidRDefault="003467FA" w:rsidP="003467FA">
      <w:pPr>
        <w:ind w:left="851" w:hanging="284"/>
        <w:rPr>
          <w:lang w:eastAsia="ko-KR"/>
        </w:rPr>
      </w:pPr>
      <w:r>
        <w:rPr>
          <w:lang w:eastAsia="ko-KR"/>
        </w:rPr>
        <w:t>f)</w:t>
      </w:r>
      <w:r>
        <w:rPr>
          <w:lang w:eastAsia="ko-KR"/>
        </w:rPr>
        <w:tab/>
        <w:t>if the MCPTT client is listening to the MBMS bearer, the application/vnd.3gpp.mcptt-mbms-usage-info+xml MIME body:</w:t>
      </w:r>
    </w:p>
    <w:p w14:paraId="7D1D91F6" w14:textId="77777777" w:rsidR="003467FA" w:rsidRDefault="003467FA" w:rsidP="003467FA">
      <w:pPr>
        <w:ind w:left="1135" w:hanging="284"/>
        <w:rPr>
          <w:rFonts w:eastAsia="SimSun"/>
        </w:rPr>
      </w:pPr>
      <w:r>
        <w:rPr>
          <w:lang w:eastAsia="ko-KR"/>
        </w:rPr>
        <w:t>i)</w:t>
      </w:r>
      <w:r>
        <w:rPr>
          <w:lang w:eastAsia="ko-KR"/>
        </w:rPr>
        <w:tab/>
        <w:t xml:space="preserve">shall include an </w:t>
      </w:r>
      <w:r>
        <w:t xml:space="preserve">&lt;mbms-listening-status&gt; element set to </w:t>
      </w:r>
      <w:r>
        <w:rPr>
          <w:rFonts w:eastAsia="SimSun"/>
        </w:rPr>
        <w:t>"listening";</w:t>
      </w:r>
    </w:p>
    <w:p w14:paraId="72757C2E" w14:textId="77777777" w:rsidR="003467FA" w:rsidRDefault="003467FA" w:rsidP="003467FA">
      <w:pPr>
        <w:ind w:left="1135" w:hanging="284"/>
        <w:rPr>
          <w:rFonts w:eastAsia="SimSun"/>
        </w:rPr>
      </w:pPr>
      <w:r>
        <w:rPr>
          <w:rFonts w:eastAsia="SimSun"/>
        </w:rPr>
        <w:t>ii)</w:t>
      </w:r>
      <w:r>
        <w:rPr>
          <w:rFonts w:eastAsia="SimSun"/>
        </w:rPr>
        <w:tab/>
        <w:t>if the intention is to report that the MCPTT client is listening to the MBMS subchannel for an ongoing conversation in a session (e.g. as the response to the Map Group To Bearer message), shall include the MCPTT session identity of the ongoing conversation in &lt;session-identity&gt; element;</w:t>
      </w:r>
    </w:p>
    <w:p w14:paraId="2029ED9E" w14:textId="77777777" w:rsidR="003467FA" w:rsidRDefault="003467FA" w:rsidP="003467FA">
      <w:pPr>
        <w:ind w:left="1135" w:hanging="284"/>
        <w:rPr>
          <w:rFonts w:eastAsia="SimSun"/>
        </w:rPr>
      </w:pPr>
      <w:r>
        <w:rPr>
          <w:rFonts w:eastAsia="SimSun"/>
        </w:rPr>
        <w:t>iii)</w:t>
      </w:r>
      <w:r>
        <w:rPr>
          <w:rFonts w:eastAsia="SimSun"/>
        </w:rPr>
        <w:tab/>
        <w:t>shall include one or more &lt;TGMI&gt; elements for which the listening status applies; and</w:t>
      </w:r>
    </w:p>
    <w:p w14:paraId="038D9873" w14:textId="77777777" w:rsidR="003467FA" w:rsidRDefault="003467FA" w:rsidP="003467FA">
      <w:pPr>
        <w:ind w:left="1135" w:hanging="284"/>
        <w:rPr>
          <w:rFonts w:eastAsia="SimSun"/>
        </w:rPr>
      </w:pPr>
      <w:r>
        <w:rPr>
          <w:rFonts w:eastAsia="SimSun"/>
        </w:rPr>
        <w:lastRenderedPageBreak/>
        <w:t>iv)</w:t>
      </w:r>
      <w:r>
        <w:rPr>
          <w:rFonts w:eastAsia="SimSun"/>
        </w:rPr>
        <w:tab/>
        <w:t>if the intention is to report that the MCPTT client is listening to the general purpose MBMS subchannel, shall include the &lt;general-purpose&gt; element set to "true";</w:t>
      </w:r>
    </w:p>
    <w:p w14:paraId="6A1E2348" w14:textId="77777777" w:rsidR="003467FA" w:rsidRDefault="003467FA" w:rsidP="003467FA">
      <w:pPr>
        <w:ind w:left="851" w:hanging="284"/>
        <w:rPr>
          <w:lang w:eastAsia="ko-KR"/>
        </w:rPr>
      </w:pPr>
      <w:r>
        <w:rPr>
          <w:rFonts w:eastAsia="SimSun"/>
        </w:rPr>
        <w:t>g)</w:t>
      </w:r>
      <w:r>
        <w:rPr>
          <w:rFonts w:eastAsia="SimSun"/>
        </w:rPr>
        <w:tab/>
      </w:r>
      <w:r>
        <w:rPr>
          <w:lang w:eastAsia="ko-KR"/>
        </w:rPr>
        <w:t>if the MCPTT client is not listening, the application/vnd.3gpp.mcptt-mbms-usage-info+xml MIME body:</w:t>
      </w:r>
    </w:p>
    <w:p w14:paraId="213C6124" w14:textId="77777777" w:rsidR="003467FA" w:rsidRDefault="003467FA" w:rsidP="003467FA">
      <w:pPr>
        <w:ind w:left="1135" w:hanging="284"/>
        <w:rPr>
          <w:rFonts w:eastAsia="SimSun"/>
        </w:rPr>
      </w:pPr>
      <w:r>
        <w:rPr>
          <w:lang w:eastAsia="ko-KR"/>
        </w:rPr>
        <w:t>i)</w:t>
      </w:r>
      <w:r>
        <w:rPr>
          <w:lang w:eastAsia="ko-KR"/>
        </w:rPr>
        <w:tab/>
        <w:t xml:space="preserve">shall include an </w:t>
      </w:r>
      <w:r>
        <w:t xml:space="preserve">&lt;mbms-listening-status&gt; element set to </w:t>
      </w:r>
      <w:r>
        <w:rPr>
          <w:rFonts w:eastAsia="SimSun"/>
        </w:rPr>
        <w:t>"not-listening";</w:t>
      </w:r>
    </w:p>
    <w:p w14:paraId="24676FB5" w14:textId="77777777" w:rsidR="003467FA" w:rsidRDefault="003467FA" w:rsidP="003467FA">
      <w:pPr>
        <w:ind w:left="1135" w:hanging="284"/>
        <w:rPr>
          <w:rFonts w:eastAsia="SimSun"/>
        </w:rPr>
      </w:pPr>
      <w:r>
        <w:rPr>
          <w:rFonts w:eastAsia="SimSun"/>
        </w:rPr>
        <w:t>iii)</w:t>
      </w:r>
      <w:r>
        <w:rPr>
          <w:rFonts w:eastAsia="SimSun"/>
        </w:rPr>
        <w:tab/>
        <w:t>shall include one or more &lt;TGMI&gt; elements for which the listening status applies;</w:t>
      </w:r>
    </w:p>
    <w:p w14:paraId="2F352D20" w14:textId="77777777" w:rsidR="003467FA" w:rsidRDefault="003467FA" w:rsidP="003467FA">
      <w:pPr>
        <w:ind w:left="1135" w:hanging="284"/>
        <w:rPr>
          <w:rFonts w:eastAsia="SimSun"/>
        </w:rPr>
      </w:pPr>
      <w:r>
        <w:rPr>
          <w:rFonts w:eastAsia="SimSun"/>
        </w:rPr>
        <w:t>iii)</w:t>
      </w:r>
      <w:r>
        <w:rPr>
          <w:rFonts w:eastAsia="SimSun"/>
        </w:rPr>
        <w:tab/>
        <w:t>if the intention is to report that the MCPTT client is no longer listening to the MBMS subchannel in an ongoing session (e.g. as the response to Unmap Group to Bearer message), shall include the MCPTT session identity in &lt;session-identity&gt; elements; and</w:t>
      </w:r>
    </w:p>
    <w:p w14:paraId="2610EB36" w14:textId="77777777" w:rsidR="003467FA" w:rsidRDefault="003467FA" w:rsidP="003467FA">
      <w:pPr>
        <w:ind w:left="1135" w:hanging="284"/>
        <w:rPr>
          <w:rFonts w:eastAsia="SimSun"/>
        </w:rPr>
      </w:pPr>
      <w:r>
        <w:rPr>
          <w:rFonts w:eastAsia="SimSun"/>
        </w:rPr>
        <w:t>iv)</w:t>
      </w:r>
      <w:r>
        <w:rPr>
          <w:rFonts w:eastAsia="SimSun"/>
        </w:rPr>
        <w:tab/>
        <w:t>if the intention is to report that the MCPTT client is no longer listening to general purpose MBMS subchannel, shall include the &lt;general-purpose&gt; element set to "false"; and</w:t>
      </w:r>
    </w:p>
    <w:p w14:paraId="721C2E23" w14:textId="77777777" w:rsidR="003467FA" w:rsidRDefault="003467FA" w:rsidP="003467FA">
      <w:pPr>
        <w:keepLines/>
        <w:ind w:left="1135" w:hanging="851"/>
        <w:rPr>
          <w:lang w:eastAsia="ko-KR"/>
        </w:rPr>
      </w:pPr>
      <w:r>
        <w:rPr>
          <w:rFonts w:eastAsia="SimSun"/>
        </w:rPr>
        <w:t>NOTE 2:</w:t>
      </w:r>
      <w:r>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r>
        <w:rPr>
          <w:lang w:eastAsia="ko-KR"/>
        </w:rPr>
        <w:t>.</w:t>
      </w:r>
    </w:p>
    <w:p w14:paraId="3E22E568" w14:textId="77777777" w:rsidR="003467FA" w:rsidRDefault="003467FA" w:rsidP="003467FA">
      <w:pPr>
        <w:ind w:left="851" w:hanging="284"/>
      </w:pPr>
      <w:r>
        <w:t>h)</w:t>
      </w:r>
      <w:r>
        <w:tab/>
        <w:t>shall include an application/vnd.3gpp.mcptt-info+xml MIME body with the &lt;mcptt-request-uri&gt; set to the MCPTT ID; and</w:t>
      </w:r>
    </w:p>
    <w:p w14:paraId="5BC7A7D0" w14:textId="77777777" w:rsidR="003467FA" w:rsidRDefault="003467FA" w:rsidP="003467FA">
      <w:pPr>
        <w:ind w:left="568" w:hanging="284"/>
        <w:rPr>
          <w:rFonts w:eastAsia="SimSun"/>
        </w:rPr>
      </w:pPr>
      <w:r>
        <w:rPr>
          <w:rFonts w:eastAsia="SimSun"/>
        </w:rPr>
        <w:t>3)</w:t>
      </w:r>
      <w:r>
        <w:rPr>
          <w:rFonts w:eastAsia="SimSun"/>
        </w:rPr>
        <w:tab/>
        <w:t>shall send the SIP MESSAGE request according to 3GPP TS 24.229 [4].</w:t>
      </w:r>
    </w:p>
    <w:p w14:paraId="157DB905" w14:textId="77777777" w:rsidR="003467FA" w:rsidRDefault="003467FA" w:rsidP="003467FA">
      <w:r>
        <w:t>[TS 24.380, clause 10.3.2]</w:t>
      </w:r>
    </w:p>
    <w:p w14:paraId="132FC238" w14:textId="77777777" w:rsidR="003467FA" w:rsidRDefault="003467FA" w:rsidP="003467FA">
      <w:r>
        <w:t>When receiving a Map Group To Bearer message over the general purpose MBMS subchannel, the MBMS interface in the MCPTT client:</w:t>
      </w:r>
    </w:p>
    <w:p w14:paraId="2A3AAA2C" w14:textId="77777777" w:rsidR="003467FA" w:rsidRDefault="003467FA" w:rsidP="003467FA">
      <w:pPr>
        <w:ind w:left="568" w:hanging="284"/>
      </w:pPr>
      <w:r>
        <w:t>1.</w:t>
      </w:r>
      <w:r>
        <w:tab/>
        <w:t>shall associate the TMGI in the TMGI field, the MBMS subchannel for audio and for floor control with the MCPTT group identity in the MCPTT Group ID field.</w:t>
      </w:r>
    </w:p>
    <w:p w14:paraId="279F2CEF" w14:textId="77777777" w:rsidR="003467FA" w:rsidRDefault="003467FA" w:rsidP="003467FA">
      <w:r>
        <w:t>[TS 24.380, clause 10.3.3]</w:t>
      </w:r>
    </w:p>
    <w:p w14:paraId="208B8339" w14:textId="77777777" w:rsidR="003467FA" w:rsidRDefault="003467FA" w:rsidP="003467FA">
      <w:r>
        <w:t>If the MBMS interface receives RTP media packets or floor control messages over the MBMS subchannel, the MBMS interface in the MCPTT client:</w:t>
      </w:r>
    </w:p>
    <w:p w14:paraId="2335F69A" w14:textId="77777777" w:rsidR="003467FA" w:rsidRDefault="003467FA" w:rsidP="003467FA">
      <w:pPr>
        <w:ind w:left="568" w:hanging="284"/>
      </w:pPr>
      <w:r>
        <w:t>1.</w:t>
      </w:r>
      <w:r>
        <w:tab/>
        <w:t>if there is an association between the TMGI, the MBMS subchannel for audio and for floor control to an ongoing conversation in a group session:</w:t>
      </w:r>
    </w:p>
    <w:p w14:paraId="68424411" w14:textId="77777777" w:rsidR="003467FA" w:rsidRDefault="003467FA" w:rsidP="003467FA">
      <w:pPr>
        <w:ind w:left="851" w:hanging="284"/>
      </w:pPr>
      <w:r>
        <w:t>a.</w:t>
      </w:r>
      <w:r>
        <w:tab/>
        <w:t>shall forward the received floor control messages to the floor participant in the conversation; and</w:t>
      </w:r>
    </w:p>
    <w:p w14:paraId="513A1D03" w14:textId="77777777" w:rsidR="003467FA" w:rsidRDefault="003467FA" w:rsidP="003467FA">
      <w:pPr>
        <w:ind w:left="851" w:hanging="284"/>
      </w:pPr>
      <w:r>
        <w:t>b.</w:t>
      </w:r>
      <w:r>
        <w:tab/>
        <w:t>if the received RTP medias contains a different SSRC value than the SSRC value used by the MCPTT client, shall forward the received RTP packets to the media mixer in the conversation; and</w:t>
      </w:r>
    </w:p>
    <w:p w14:paraId="3D77D7F4" w14:textId="77777777" w:rsidR="003467FA" w:rsidRDefault="003467FA" w:rsidP="003467FA">
      <w:pPr>
        <w:ind w:left="568" w:hanging="284"/>
      </w:pPr>
      <w:r>
        <w:t>2.</w:t>
      </w:r>
      <w:r>
        <w:tab/>
        <w:t>if there is no such association:</w:t>
      </w:r>
    </w:p>
    <w:p w14:paraId="39A479A4" w14:textId="77777777" w:rsidR="003467FA" w:rsidRDefault="003467FA" w:rsidP="003467FA">
      <w:pPr>
        <w:ind w:left="851" w:hanging="284"/>
      </w:pPr>
      <w:r>
        <w:t>a.</w:t>
      </w:r>
      <w:r>
        <w:tab/>
        <w:t>shall ignore the received floor control message or received RTP media packet.</w:t>
      </w:r>
    </w:p>
    <w:p w14:paraId="75DB65C9" w14:textId="77777777" w:rsidR="003467FA" w:rsidRDefault="003467FA" w:rsidP="003467FA">
      <w:r>
        <w:t>[TS 24.380, clause 10.3.4]</w:t>
      </w:r>
    </w:p>
    <w:p w14:paraId="7CDCCEB8" w14:textId="77777777" w:rsidR="003467FA" w:rsidRDefault="003467FA" w:rsidP="003467FA">
      <w:r>
        <w:t>When receiving the Unmap Group To Bearer message over a MBMS subchannel, the MBMS interface in the MCPTT client:</w:t>
      </w:r>
    </w:p>
    <w:p w14:paraId="3DF36F0A" w14:textId="77777777" w:rsidR="003467FA" w:rsidRDefault="003467FA" w:rsidP="003467FA">
      <w:pPr>
        <w:ind w:left="568" w:hanging="284"/>
      </w:pPr>
      <w:r>
        <w:t>1.</w:t>
      </w:r>
      <w:r>
        <w:tab/>
        <w:t>shall remove the association between the TMGI, the MBMS subchannel for audio and for floor control from the conversation in the group session identified by the MCPTT Group ID field, if such an association exists.</w:t>
      </w:r>
    </w:p>
    <w:p w14:paraId="3EF7B8C3" w14:textId="77777777" w:rsidR="003467FA" w:rsidRDefault="003467FA" w:rsidP="003467FA">
      <w:r>
        <w:t>[TS 24.380, clause 6.2.4.3.5]</w:t>
      </w:r>
    </w:p>
    <w:p w14:paraId="4077DA6B" w14:textId="77777777" w:rsidR="003467FA" w:rsidRDefault="003467FA" w:rsidP="003467FA">
      <w:r>
        <w:t>Upon receiving an indication from the user to request permission to send media, the floor participant:</w:t>
      </w:r>
    </w:p>
    <w:p w14:paraId="510322F2" w14:textId="77777777" w:rsidR="003467FA" w:rsidRDefault="003467FA" w:rsidP="003467FA">
      <w:pPr>
        <w:ind w:left="568" w:hanging="284"/>
      </w:pPr>
      <w:r>
        <w:t>1.</w:t>
      </w:r>
      <w:r>
        <w:tab/>
        <w:t>shall send the Floor Request message toward the floor control server; The Floor Request message:</w:t>
      </w:r>
    </w:p>
    <w:p w14:paraId="00608339" w14:textId="77777777" w:rsidR="003467FA" w:rsidRDefault="003467FA" w:rsidP="003467FA">
      <w:pPr>
        <w:ind w:left="851" w:hanging="284"/>
      </w:pPr>
      <w:r>
        <w:t>a.</w:t>
      </w:r>
      <w:r>
        <w:tab/>
        <w:t>if a different priority than the normal priority is required, shall include the Floor Priority field with the priority not higher than negotiated with the floor control server as specified in subclause 14.3.3; and</w:t>
      </w:r>
    </w:p>
    <w:p w14:paraId="1196C500" w14:textId="77777777" w:rsidR="003467FA" w:rsidRDefault="003467FA" w:rsidP="003467FA">
      <w:pPr>
        <w:ind w:left="851" w:hanging="284"/>
      </w:pPr>
      <w:r>
        <w:lastRenderedPageBreak/>
        <w:t>b.</w:t>
      </w:r>
      <w:r>
        <w:tab/>
        <w:t>if the floor request is a broadcast group call, system call, emergency call or an imminent peril call, shall include a Floor Indicator field indicating the relevant call types;</w:t>
      </w:r>
    </w:p>
    <w:p w14:paraId="601059AE" w14:textId="77777777" w:rsidR="003467FA" w:rsidRDefault="003467FA" w:rsidP="003467FA">
      <w:pPr>
        <w:ind w:left="568" w:hanging="284"/>
      </w:pPr>
      <w:r>
        <w:t>2.</w:t>
      </w:r>
      <w:r>
        <w:tab/>
        <w:t>shall start timer T101 (Floor Request) and initialise counter C101 (Floor Request) to 1; and</w:t>
      </w:r>
    </w:p>
    <w:p w14:paraId="6E4D57C2" w14:textId="77777777" w:rsidR="003467FA" w:rsidRDefault="003467FA" w:rsidP="003467FA">
      <w:pPr>
        <w:ind w:left="568" w:hanging="284"/>
      </w:pPr>
      <w:r>
        <w:t>3.</w:t>
      </w:r>
      <w:r>
        <w:tab/>
        <w:t>shall enter the 'U: pending Request' state.</w:t>
      </w:r>
    </w:p>
    <w:p w14:paraId="282CA0F1" w14:textId="77777777" w:rsidR="003467FA" w:rsidRDefault="003467FA" w:rsidP="003467FA">
      <w:r>
        <w:t>[TS 24.380, clause 6.2.4.5.3]</w:t>
      </w:r>
    </w:p>
    <w:p w14:paraId="532713F1" w14:textId="77777777" w:rsidR="003467FA" w:rsidRDefault="003467FA" w:rsidP="003467FA">
      <w:r>
        <w:t>Upon receiving an indication from the user to release the permission to send RTP media, the floor participant:</w:t>
      </w:r>
    </w:p>
    <w:p w14:paraId="1D34EEF4" w14:textId="77777777" w:rsidR="003467FA" w:rsidRDefault="003467FA" w:rsidP="003467FA">
      <w:pPr>
        <w:ind w:left="568" w:hanging="284"/>
      </w:pPr>
      <w:r>
        <w:t>1.</w:t>
      </w:r>
      <w:r>
        <w:tab/>
        <w:t>shall send a Floor Release message towards the floor control server The Floor Release message:</w:t>
      </w:r>
    </w:p>
    <w:p w14:paraId="12BFB76C" w14:textId="77777777" w:rsidR="003467FA" w:rsidRDefault="003467FA" w:rsidP="003467FA">
      <w:pPr>
        <w:ind w:left="851" w:hanging="284"/>
      </w:pPr>
      <w:r>
        <w:t>a.</w:t>
      </w:r>
      <w:r>
        <w:tab/>
        <w:t>may include the first bit in the subtype of the Floor Release message set to '1' (acknowledgement is required) as specified in subclause 8.2.2;</w:t>
      </w:r>
    </w:p>
    <w:p w14:paraId="5FEC6739" w14:textId="77777777" w:rsidR="003467FA" w:rsidRDefault="003467FA" w:rsidP="003467FA">
      <w:pPr>
        <w:keepLines/>
        <w:ind w:left="1135" w:hanging="851"/>
      </w:pPr>
      <w:r>
        <w:t>NOTE:</w:t>
      </w:r>
      <w:r>
        <w:tab/>
        <w:t>It is an implementation option to handle the receipt of the Floor Ack message and what action to take if the Floor Ack message is not received.</w:t>
      </w:r>
    </w:p>
    <w:p w14:paraId="0B40F05E" w14:textId="77777777" w:rsidR="003467FA" w:rsidRDefault="003467FA" w:rsidP="003467FA">
      <w:pPr>
        <w:ind w:left="851" w:hanging="284"/>
      </w:pPr>
      <w:r>
        <w:t>b.</w:t>
      </w:r>
      <w:r>
        <w:tab/>
        <w:t>if the session is a broadcast call and if the session was established as a normal call, shall include the Floor Indicator with the A-bit set to '1' (Normal call); and</w:t>
      </w:r>
    </w:p>
    <w:p w14:paraId="555206E3" w14:textId="77777777" w:rsidR="003467FA" w:rsidRDefault="003467FA" w:rsidP="003467FA">
      <w:pPr>
        <w:ind w:left="851" w:hanging="284"/>
      </w:pPr>
      <w:r>
        <w:t>c.</w:t>
      </w:r>
      <w:r>
        <w:tab/>
        <w:t>if the Floor Granted message included the G-bit set to '1' (Dual floor), shall include the Floor Indicator with the G-bit set to '1' (Dual floor);</w:t>
      </w:r>
    </w:p>
    <w:p w14:paraId="46DF09E8" w14:textId="77777777" w:rsidR="003467FA" w:rsidRDefault="003467FA" w:rsidP="003467FA">
      <w:pPr>
        <w:ind w:left="568" w:hanging="284"/>
      </w:pPr>
      <w:r>
        <w:t>2.</w:t>
      </w:r>
      <w:r>
        <w:tab/>
        <w:t>shall remove the indication that the participant is overriding without revoke if this indication is stored;</w:t>
      </w:r>
    </w:p>
    <w:p w14:paraId="758BE225" w14:textId="77777777" w:rsidR="003467FA" w:rsidRDefault="003467FA" w:rsidP="003467FA">
      <w:pPr>
        <w:ind w:left="568" w:hanging="284"/>
      </w:pPr>
      <w:r>
        <w:t>3.</w:t>
      </w:r>
      <w:r>
        <w:tab/>
        <w:t>shall remove the indication that the participant is overridden without revoke if this indication is stored;</w:t>
      </w:r>
    </w:p>
    <w:p w14:paraId="126F8F9E" w14:textId="77777777" w:rsidR="003467FA" w:rsidRDefault="003467FA" w:rsidP="003467FA">
      <w:pPr>
        <w:ind w:left="568" w:hanging="284"/>
      </w:pPr>
      <w:r>
        <w:t>4.</w:t>
      </w:r>
      <w:r>
        <w:tab/>
        <w:t>shall start timer T100 (Floor Release) and initialize counter C100 (Floor Release) to 1; and</w:t>
      </w:r>
    </w:p>
    <w:p w14:paraId="5CE562B5" w14:textId="77777777" w:rsidR="003467FA" w:rsidRDefault="003467FA" w:rsidP="003467FA">
      <w:pPr>
        <w:ind w:left="568" w:hanging="284"/>
      </w:pPr>
      <w:r>
        <w:t>5.</w:t>
      </w:r>
      <w:r>
        <w:tab/>
        <w:t>shall enter the 'U: pending Release' state.</w:t>
      </w:r>
    </w:p>
    <w:p w14:paraId="6708B070" w14:textId="77777777" w:rsidR="003467FA" w:rsidRDefault="003467FA" w:rsidP="003467FA">
      <w:r>
        <w:t>[TS 24.380, clause 6.2.4.4.2]</w:t>
      </w:r>
    </w:p>
    <w:p w14:paraId="5365AE19" w14:textId="77777777" w:rsidR="003467FA" w:rsidRDefault="003467FA" w:rsidP="003467FA">
      <w:r>
        <w:t>Upon receiving a Floor Granted message from the floor control server or a floor granted indication in an SIP 200 (OK) response in the application and signalling layer, the floor participant:</w:t>
      </w:r>
    </w:p>
    <w:p w14:paraId="7ED4E71F" w14:textId="77777777" w:rsidR="003467FA" w:rsidRDefault="003467FA" w:rsidP="003467FA">
      <w:pPr>
        <w:ind w:left="568" w:hanging="284"/>
      </w:pPr>
      <w:r>
        <w:t>1.</w:t>
      </w:r>
      <w:r>
        <w:tab/>
        <w:t>if the first bit in the subtype of the Floor Granted message is set to '1' (Acknowledgment is required) as described in subclause 8.3.2, shall send a Floor Ack message. The Floor Ack message:</w:t>
      </w:r>
    </w:p>
    <w:p w14:paraId="48B37BA2" w14:textId="77777777" w:rsidR="003467FA" w:rsidRDefault="003467FA" w:rsidP="003467FA">
      <w:pPr>
        <w:ind w:left="851" w:hanging="284"/>
      </w:pPr>
      <w:r>
        <w:t>a.</w:t>
      </w:r>
      <w:r>
        <w:tab/>
        <w:t>shall include the Message Type field set to '1' (Floor Granted); and</w:t>
      </w:r>
    </w:p>
    <w:p w14:paraId="289ADAEE" w14:textId="77777777" w:rsidR="003467FA" w:rsidRDefault="003467FA" w:rsidP="003467FA">
      <w:pPr>
        <w:ind w:left="851" w:hanging="284"/>
      </w:pPr>
      <w:r>
        <w:t>b.</w:t>
      </w:r>
      <w:r>
        <w:tab/>
        <w:t>shall include the Source field set to '0' (the floor participant is the source);</w:t>
      </w:r>
    </w:p>
    <w:p w14:paraId="57CDB793" w14:textId="77777777" w:rsidR="003467FA" w:rsidRDefault="003467FA" w:rsidP="003467FA">
      <w:pPr>
        <w:ind w:left="568" w:hanging="284"/>
      </w:pPr>
      <w:r>
        <w:t>2.</w:t>
      </w:r>
      <w:r>
        <w:tab/>
        <w:t>shall provide floor granted notification to the user, if not already done;</w:t>
      </w:r>
    </w:p>
    <w:p w14:paraId="0A085773" w14:textId="77777777" w:rsidR="003467FA" w:rsidRDefault="003467FA" w:rsidP="003467FA">
      <w:pPr>
        <w:keepLines/>
        <w:ind w:left="1135" w:hanging="851"/>
      </w:pPr>
      <w:r>
        <w:t>NOTE:</w:t>
      </w:r>
      <w:r>
        <w:tab/>
        <w:t>Providing the floor granted notification to the user prior to receiving the Floor Granted message is an implementation option.</w:t>
      </w:r>
    </w:p>
    <w:p w14:paraId="7D0F9078" w14:textId="77777777" w:rsidR="003467FA" w:rsidRDefault="003467FA" w:rsidP="003467FA">
      <w:pPr>
        <w:ind w:left="568" w:hanging="284"/>
      </w:pPr>
      <w:r>
        <w:t>3.</w:t>
      </w:r>
      <w:r>
        <w:tab/>
        <w:t>if the Floor Indicator field is included and the B-bit is set to '1' (Broadcast group call), shall provide a notification to the user indicating the type of call;</w:t>
      </w:r>
    </w:p>
    <w:p w14:paraId="5926468D" w14:textId="77777777" w:rsidR="003467FA" w:rsidRDefault="003467FA" w:rsidP="003467FA">
      <w:pPr>
        <w:ind w:left="568" w:hanging="284"/>
      </w:pPr>
      <w:r>
        <w:t>4.</w:t>
      </w:r>
      <w:r>
        <w:tab/>
        <w:t>if the G-bit in the Floor Indicator is set to '1' (Dual floor) shall store an indication that the participant is overriding without revoke;</w:t>
      </w:r>
    </w:p>
    <w:p w14:paraId="2C6D6BE9" w14:textId="77777777" w:rsidR="003467FA" w:rsidRDefault="003467FA" w:rsidP="003467FA">
      <w:pPr>
        <w:ind w:left="568" w:hanging="284"/>
      </w:pPr>
      <w:r>
        <w:t>5.</w:t>
      </w:r>
      <w:r>
        <w:tab/>
        <w:t>shall stop the optional timer T103 (End of RTP media), if running;</w:t>
      </w:r>
    </w:p>
    <w:p w14:paraId="7CD19791" w14:textId="77777777" w:rsidR="003467FA" w:rsidRDefault="003467FA" w:rsidP="003467FA">
      <w:pPr>
        <w:ind w:left="568" w:hanging="284"/>
      </w:pPr>
      <w:r>
        <w:t>6.</w:t>
      </w:r>
      <w:r>
        <w:tab/>
        <w:t>shall stop timer T101 (Floor Request); and</w:t>
      </w:r>
    </w:p>
    <w:p w14:paraId="0FB09249" w14:textId="77777777" w:rsidR="003467FA" w:rsidRDefault="003467FA" w:rsidP="003467FA">
      <w:pPr>
        <w:ind w:left="568" w:hanging="284"/>
      </w:pPr>
      <w:r>
        <w:t>7.</w:t>
      </w:r>
      <w:r>
        <w:tab/>
        <w:t>shall enter the 'U: has permission' state.</w:t>
      </w:r>
    </w:p>
    <w:p w14:paraId="03E8B0B2" w14:textId="77777777" w:rsidR="003467FA" w:rsidRDefault="003467FA" w:rsidP="003467FA">
      <w:r>
        <w:t>[TS 24.380, clause 6.2.4.3.2]</w:t>
      </w:r>
    </w:p>
    <w:p w14:paraId="10CF5CA8" w14:textId="77777777" w:rsidR="003467FA" w:rsidRDefault="003467FA" w:rsidP="003467FA">
      <w:r>
        <w:t>Upon receiving a Floor Idle message, the participant:</w:t>
      </w:r>
    </w:p>
    <w:p w14:paraId="7E225126" w14:textId="77777777" w:rsidR="003467FA" w:rsidRDefault="003467FA" w:rsidP="003467FA">
      <w:pPr>
        <w:ind w:left="568" w:hanging="284"/>
      </w:pPr>
      <w:r>
        <w:t>1.</w:t>
      </w:r>
      <w:r>
        <w:tab/>
        <w:t>if the first bit in the subtype of the Floor Idle message is set to '1' (Acknowledgment is required) as described in subclause 8.3.2, shall send a Floor Ack message. The Floor Ack message:</w:t>
      </w:r>
    </w:p>
    <w:p w14:paraId="059020E2" w14:textId="77777777" w:rsidR="003467FA" w:rsidRDefault="003467FA" w:rsidP="003467FA">
      <w:pPr>
        <w:ind w:left="851" w:hanging="284"/>
      </w:pPr>
      <w:r>
        <w:lastRenderedPageBreak/>
        <w:t>a.</w:t>
      </w:r>
      <w:r>
        <w:tab/>
        <w:t>shall include the Message Type field set to '5' (Floor Idle); and</w:t>
      </w:r>
    </w:p>
    <w:p w14:paraId="054A3E2B" w14:textId="77777777" w:rsidR="003467FA" w:rsidRDefault="003467FA" w:rsidP="003467FA">
      <w:pPr>
        <w:ind w:left="851" w:hanging="284"/>
      </w:pPr>
      <w:r>
        <w:t>b.</w:t>
      </w:r>
      <w:r>
        <w:tab/>
        <w:t>shall include the Source field set to '0' (the floor participant is the source);</w:t>
      </w:r>
    </w:p>
    <w:p w14:paraId="0C3FB6B7" w14:textId="77777777" w:rsidR="003467FA" w:rsidRDefault="003467FA" w:rsidP="003467FA">
      <w:pPr>
        <w:ind w:left="568" w:hanging="284"/>
      </w:pPr>
      <w:r>
        <w:t>2.</w:t>
      </w:r>
      <w:r>
        <w:tab/>
        <w:t>may provide floor idle notification to the user, if it has not already done so;</w:t>
      </w:r>
    </w:p>
    <w:p w14:paraId="03513BB6" w14:textId="77777777" w:rsidR="003467FA" w:rsidRDefault="003467FA" w:rsidP="003467FA">
      <w:pPr>
        <w:ind w:left="568" w:hanging="284"/>
      </w:pPr>
      <w:r>
        <w:t>3.</w:t>
      </w:r>
      <w:r>
        <w:tab/>
        <w:t>shall stop the optional timer T103 (End of RTP media), if it is running; and</w:t>
      </w:r>
    </w:p>
    <w:p w14:paraId="5E6C758E" w14:textId="77777777" w:rsidR="003467FA" w:rsidRDefault="003467FA" w:rsidP="003467FA">
      <w:pPr>
        <w:ind w:left="568" w:hanging="284"/>
      </w:pPr>
      <w:r>
        <w:t>4.</w:t>
      </w:r>
      <w:r>
        <w:tab/>
        <w:t>shall remain in the 'U: has no permission' state.</w:t>
      </w:r>
    </w:p>
    <w:p w14:paraId="01E6AA86" w14:textId="77777777" w:rsidR="003467FA" w:rsidRDefault="003467FA" w:rsidP="003467FA">
      <w:pPr>
        <w:pStyle w:val="H6"/>
      </w:pPr>
      <w:r>
        <w:t>6.4.1.3</w:t>
      </w:r>
      <w:r>
        <w:tab/>
        <w:t>Test description</w:t>
      </w:r>
    </w:p>
    <w:p w14:paraId="09288A4F" w14:textId="77777777" w:rsidR="003467FA" w:rsidRDefault="003467FA" w:rsidP="003467FA">
      <w:pPr>
        <w:pStyle w:val="H6"/>
      </w:pPr>
      <w:r>
        <w:t>6.4.1.3.1</w:t>
      </w:r>
      <w:r>
        <w:tab/>
        <w:t>Pre-test conditions</w:t>
      </w:r>
    </w:p>
    <w:p w14:paraId="0F85AE29" w14:textId="77777777" w:rsidR="00882F98" w:rsidRDefault="00882F98" w:rsidP="00882F98">
      <w:pPr>
        <w:pStyle w:val="H6"/>
        <w:rPr>
          <w:ins w:id="5250" w:author="MCC160" w:date="2024-04-29T14:22:00Z"/>
        </w:rPr>
      </w:pPr>
      <w:ins w:id="5251" w:author="MCC160" w:date="2024-04-29T14:22:00Z">
        <w:r w:rsidRPr="00102CE5">
          <w:t>Test configuration</w:t>
        </w:r>
        <w:r>
          <w:t>:</w:t>
        </w:r>
      </w:ins>
    </w:p>
    <w:p w14:paraId="167716C4" w14:textId="17A9057E" w:rsidR="00882F98" w:rsidRDefault="00882F98" w:rsidP="00882F98">
      <w:pPr>
        <w:pStyle w:val="B10"/>
        <w:rPr>
          <w:ins w:id="5252" w:author="MCC160" w:date="2024-04-29T14:22:00Z"/>
        </w:rPr>
      </w:pPr>
      <w:ins w:id="5253" w:author="MCC160" w:date="2024-04-29T14:22:00Z">
        <w:r>
          <w:t>-</w:t>
        </w:r>
        <w:r>
          <w:tab/>
          <w:t xml:space="preserve">Single cell configuration </w:t>
        </w:r>
        <w:r w:rsidRPr="005A5E9B">
          <w:t xml:space="preserve">with MBMS </w:t>
        </w:r>
        <w:r>
          <w:t xml:space="preserve">according to TS </w:t>
        </w:r>
      </w:ins>
      <w:ins w:id="5254" w:author="MCC160" w:date="2024-05-07T11:23:00Z">
        <w:r w:rsidR="00BD3E43">
          <w:t>36.579</w:t>
        </w:r>
      </w:ins>
      <w:ins w:id="5255" w:author="MCC160" w:date="2024-04-29T14:22:00Z">
        <w:r>
          <w:t>-1 [2] clause 5.2.2.2.3.</w:t>
        </w:r>
      </w:ins>
    </w:p>
    <w:p w14:paraId="71B12410" w14:textId="77777777" w:rsidR="00882F98" w:rsidRDefault="00882F98" w:rsidP="00882F98">
      <w:pPr>
        <w:pStyle w:val="H6"/>
        <w:rPr>
          <w:ins w:id="5256" w:author="MCC160" w:date="2024-04-29T14:22:00Z"/>
        </w:rPr>
      </w:pPr>
      <w:ins w:id="5257" w:author="MCC160" w:date="2024-04-29T14:22:00Z">
        <w:r>
          <w:t>Preamble:</w:t>
        </w:r>
      </w:ins>
    </w:p>
    <w:p w14:paraId="33C17B6C" w14:textId="77777777" w:rsidR="00882F98" w:rsidRDefault="00882F98" w:rsidP="00882F98">
      <w:pPr>
        <w:pStyle w:val="B10"/>
        <w:rPr>
          <w:ins w:id="5258" w:author="MCC160" w:date="2024-04-29T14:22:00Z"/>
        </w:rPr>
      </w:pPr>
      <w:ins w:id="5259" w:author="MCC160" w:date="2024-04-29T14:22:00Z">
        <w:r>
          <w:t>-</w:t>
        </w:r>
        <w:r>
          <w:tab/>
          <w:t>The UE has performed procedure 'Initial registration' as described in TS 36.579-1 [2] clause 5.4.2.</w:t>
        </w:r>
      </w:ins>
    </w:p>
    <w:p w14:paraId="20A8A2CC" w14:textId="77777777" w:rsidR="00882F98" w:rsidRDefault="00882F98" w:rsidP="00882F98">
      <w:pPr>
        <w:pStyle w:val="B10"/>
        <w:rPr>
          <w:ins w:id="5260" w:author="MCC160" w:date="2024-04-29T14:22:00Z"/>
        </w:rPr>
      </w:pPr>
      <w:ins w:id="5261" w:author="MCC160" w:date="2024-04-29T14:22:00Z">
        <w:r>
          <w:t>-</w:t>
        </w:r>
        <w:r>
          <w:tab/>
        </w:r>
        <w:r w:rsidRPr="000573F5">
          <w:t>UE States at the end of the preamble</w:t>
        </w:r>
        <w:r>
          <w:t>:</w:t>
        </w:r>
      </w:ins>
    </w:p>
    <w:p w14:paraId="007A274F" w14:textId="77777777" w:rsidR="00882F98" w:rsidRDefault="00882F98" w:rsidP="00882F98">
      <w:pPr>
        <w:pStyle w:val="B10"/>
        <w:ind w:left="852"/>
        <w:rPr>
          <w:ins w:id="5262" w:author="MCC160" w:date="2024-04-29T14:22:00Z"/>
        </w:rPr>
      </w:pPr>
      <w:ins w:id="5263" w:author="MCC160" w:date="2024-04-29T14:22:00Z">
        <w:r>
          <w:t>-</w:t>
        </w:r>
        <w:r>
          <w:tab/>
          <w:t>The UE is in RRC_IDLE state.</w:t>
        </w:r>
      </w:ins>
    </w:p>
    <w:p w14:paraId="6942A1D7" w14:textId="77777777" w:rsidR="00882F98" w:rsidRDefault="00882F98" w:rsidP="00882F98">
      <w:pPr>
        <w:pStyle w:val="B10"/>
        <w:ind w:left="852"/>
        <w:rPr>
          <w:ins w:id="5264" w:author="MCC160" w:date="2024-04-29T14:22:00Z"/>
        </w:rPr>
      </w:pPr>
      <w:ins w:id="5265" w:author="MCC160" w:date="2024-04-29T14:22:00Z">
        <w:r>
          <w:t>-</w:t>
        </w:r>
        <w:r>
          <w:tab/>
          <w:t>The client is registered for MCPTT.</w:t>
        </w:r>
      </w:ins>
    </w:p>
    <w:p w14:paraId="734EB1F2" w14:textId="36CB5650" w:rsidR="003467FA" w:rsidDel="00882F98" w:rsidRDefault="003467FA" w:rsidP="003467FA">
      <w:pPr>
        <w:pStyle w:val="H6"/>
        <w:rPr>
          <w:del w:id="5266" w:author="MCC160" w:date="2024-04-29T14:22:00Z"/>
        </w:rPr>
      </w:pPr>
      <w:del w:id="5267" w:author="MCC160" w:date="2024-04-29T14:22:00Z">
        <w:r w:rsidDel="00882F98">
          <w:delText>System Simulator:</w:delText>
        </w:r>
      </w:del>
    </w:p>
    <w:p w14:paraId="2D0D790E" w14:textId="704BDD07" w:rsidR="003467FA" w:rsidDel="00882F98" w:rsidRDefault="003467FA" w:rsidP="003467FA">
      <w:pPr>
        <w:pStyle w:val="B10"/>
        <w:rPr>
          <w:del w:id="5268" w:author="MCC160" w:date="2024-04-29T14:22:00Z"/>
        </w:rPr>
      </w:pPr>
      <w:del w:id="5269" w:author="MCC160" w:date="2024-04-29T14:22:00Z">
        <w:r w:rsidDel="00882F98">
          <w:delText>-</w:delText>
        </w:r>
        <w:r w:rsidDel="00882F98">
          <w:tab/>
          <w:delText>Void</w:delText>
        </w:r>
      </w:del>
    </w:p>
    <w:p w14:paraId="78E9EB38" w14:textId="14CB3D50" w:rsidR="003467FA" w:rsidDel="00882F98" w:rsidRDefault="003467FA" w:rsidP="003467FA">
      <w:pPr>
        <w:pStyle w:val="H6"/>
        <w:rPr>
          <w:del w:id="5270" w:author="MCC160" w:date="2024-04-29T14:22:00Z"/>
        </w:rPr>
      </w:pPr>
      <w:del w:id="5271" w:author="MCC160" w:date="2024-04-29T14:22:00Z">
        <w:r w:rsidDel="00882F98">
          <w:delText>IUT:</w:delText>
        </w:r>
      </w:del>
    </w:p>
    <w:p w14:paraId="40F1BB14" w14:textId="01C0DEB2" w:rsidR="003467FA" w:rsidDel="00882F98" w:rsidRDefault="003467FA" w:rsidP="003467FA">
      <w:pPr>
        <w:pStyle w:val="B10"/>
        <w:rPr>
          <w:del w:id="5272" w:author="MCC160" w:date="2024-04-29T14:22:00Z"/>
        </w:rPr>
      </w:pPr>
      <w:del w:id="5273" w:author="MCC160" w:date="2024-04-29T14:22:00Z">
        <w:r w:rsidDel="00882F98">
          <w:delText>-</w:delText>
        </w:r>
        <w:r w:rsidDel="00882F98">
          <w:tab/>
          <w:delText>Void</w:delText>
        </w:r>
      </w:del>
    </w:p>
    <w:p w14:paraId="14A2D24C" w14:textId="34C3DDF9" w:rsidR="003467FA" w:rsidDel="00882F98" w:rsidRDefault="003467FA" w:rsidP="003467FA">
      <w:pPr>
        <w:pStyle w:val="H6"/>
        <w:rPr>
          <w:del w:id="5274" w:author="MCC160" w:date="2024-04-29T14:22:00Z"/>
        </w:rPr>
      </w:pPr>
      <w:del w:id="5275" w:author="MCC160" w:date="2024-04-29T14:22:00Z">
        <w:r w:rsidDel="00882F98">
          <w:delText>Preamble:</w:delText>
        </w:r>
      </w:del>
    </w:p>
    <w:p w14:paraId="456A73E4" w14:textId="56D2DB0F" w:rsidR="003467FA" w:rsidDel="00882F98" w:rsidRDefault="003467FA" w:rsidP="003467FA">
      <w:pPr>
        <w:pStyle w:val="B10"/>
        <w:rPr>
          <w:del w:id="5276" w:author="MCC160" w:date="2024-04-29T14:22:00Z"/>
        </w:rPr>
      </w:pPr>
      <w:del w:id="5277" w:author="MCC160" w:date="2024-04-29T14:22:00Z">
        <w:r w:rsidDel="00882F98">
          <w:delText>-</w:delText>
        </w:r>
        <w:r w:rsidDel="00882F98">
          <w:tab/>
          <w:delText>A pre-activated MBMS bearer exists</w:delText>
        </w:r>
      </w:del>
    </w:p>
    <w:p w14:paraId="1FECDA35" w14:textId="77777777" w:rsidR="003467FA" w:rsidRDefault="003467FA" w:rsidP="003467FA">
      <w:pPr>
        <w:pStyle w:val="H6"/>
      </w:pPr>
      <w:r>
        <w:lastRenderedPageBreak/>
        <w:t>6.4.1.3.2</w:t>
      </w:r>
      <w:r>
        <w:tab/>
        <w:t>Test procedure sequence</w:t>
      </w:r>
    </w:p>
    <w:p w14:paraId="5C7BD7B4" w14:textId="77777777" w:rsidR="003467FA" w:rsidRDefault="003467FA" w:rsidP="003467FA">
      <w:pPr>
        <w:pStyle w:val="TH"/>
      </w:pPr>
      <w:r>
        <w:t>Table 6.4.1.3.2-1: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5"/>
        <w:gridCol w:w="3971"/>
        <w:gridCol w:w="709"/>
        <w:gridCol w:w="2978"/>
        <w:gridCol w:w="567"/>
        <w:gridCol w:w="850"/>
      </w:tblGrid>
      <w:tr w:rsidR="003467FA" w14:paraId="2597B284" w14:textId="77777777" w:rsidTr="0038699E">
        <w:tc>
          <w:tcPr>
            <w:tcW w:w="705" w:type="dxa"/>
            <w:tcBorders>
              <w:top w:val="single" w:sz="4" w:space="0" w:color="auto"/>
              <w:left w:val="single" w:sz="4" w:space="0" w:color="auto"/>
              <w:bottom w:val="nil"/>
              <w:right w:val="single" w:sz="4" w:space="0" w:color="auto"/>
            </w:tcBorders>
            <w:hideMark/>
          </w:tcPr>
          <w:p w14:paraId="160EF3ED" w14:textId="77777777" w:rsidR="003467FA" w:rsidRDefault="003467FA" w:rsidP="003D7D35">
            <w:pPr>
              <w:pStyle w:val="TAH"/>
            </w:pPr>
            <w:r>
              <w:lastRenderedPageBreak/>
              <w:t>St</w:t>
            </w:r>
          </w:p>
        </w:tc>
        <w:tc>
          <w:tcPr>
            <w:tcW w:w="3971" w:type="dxa"/>
            <w:tcBorders>
              <w:top w:val="single" w:sz="4" w:space="0" w:color="auto"/>
              <w:left w:val="single" w:sz="4" w:space="0" w:color="auto"/>
              <w:bottom w:val="nil"/>
              <w:right w:val="single" w:sz="4" w:space="0" w:color="auto"/>
            </w:tcBorders>
            <w:hideMark/>
          </w:tcPr>
          <w:p w14:paraId="56B09547" w14:textId="77777777" w:rsidR="003467FA" w:rsidRDefault="003467FA" w:rsidP="003D7D35">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F5B97E3" w14:textId="77777777" w:rsidR="003467FA" w:rsidRDefault="003467FA" w:rsidP="003D7D35">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07DECA2B" w14:textId="77777777" w:rsidR="003467FA" w:rsidRDefault="003467FA" w:rsidP="003D7D35">
            <w:pPr>
              <w:pStyle w:val="TAH"/>
            </w:pPr>
            <w:r>
              <w:t>TP</w:t>
            </w:r>
          </w:p>
        </w:tc>
        <w:tc>
          <w:tcPr>
            <w:tcW w:w="850" w:type="dxa"/>
            <w:tcBorders>
              <w:top w:val="single" w:sz="4" w:space="0" w:color="auto"/>
              <w:left w:val="single" w:sz="4" w:space="0" w:color="auto"/>
              <w:bottom w:val="nil"/>
              <w:right w:val="single" w:sz="4" w:space="0" w:color="auto"/>
            </w:tcBorders>
            <w:hideMark/>
          </w:tcPr>
          <w:p w14:paraId="08FE79EA" w14:textId="77777777" w:rsidR="003467FA" w:rsidRDefault="003467FA" w:rsidP="003D7D35">
            <w:pPr>
              <w:pStyle w:val="TAH"/>
            </w:pPr>
            <w:r>
              <w:t>Verdict</w:t>
            </w:r>
          </w:p>
        </w:tc>
      </w:tr>
      <w:tr w:rsidR="003467FA" w14:paraId="16EDEDBC" w14:textId="77777777" w:rsidTr="0038699E">
        <w:tc>
          <w:tcPr>
            <w:tcW w:w="705" w:type="dxa"/>
            <w:tcBorders>
              <w:top w:val="nil"/>
              <w:left w:val="single" w:sz="4" w:space="0" w:color="auto"/>
              <w:bottom w:val="single" w:sz="4" w:space="0" w:color="auto"/>
              <w:right w:val="single" w:sz="4" w:space="0" w:color="auto"/>
            </w:tcBorders>
          </w:tcPr>
          <w:p w14:paraId="47A847BF" w14:textId="77777777" w:rsidR="003467FA" w:rsidRDefault="003467FA" w:rsidP="003D7D35">
            <w:pPr>
              <w:pStyle w:val="TAH"/>
            </w:pPr>
          </w:p>
        </w:tc>
        <w:tc>
          <w:tcPr>
            <w:tcW w:w="3971" w:type="dxa"/>
            <w:tcBorders>
              <w:top w:val="nil"/>
              <w:left w:val="single" w:sz="4" w:space="0" w:color="auto"/>
              <w:bottom w:val="single" w:sz="4" w:space="0" w:color="auto"/>
              <w:right w:val="single" w:sz="4" w:space="0" w:color="auto"/>
            </w:tcBorders>
          </w:tcPr>
          <w:p w14:paraId="1DD54367" w14:textId="77777777" w:rsidR="003467FA" w:rsidRDefault="003467FA" w:rsidP="003D7D35">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987982B" w14:textId="77777777" w:rsidR="003467FA" w:rsidRDefault="003467FA" w:rsidP="003D7D35">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01E5639F" w14:textId="77777777" w:rsidR="003467FA" w:rsidRDefault="003467FA" w:rsidP="003D7D35">
            <w:pPr>
              <w:pStyle w:val="TAH"/>
            </w:pPr>
            <w:r>
              <w:t>Message</w:t>
            </w:r>
          </w:p>
        </w:tc>
        <w:tc>
          <w:tcPr>
            <w:tcW w:w="567" w:type="dxa"/>
            <w:tcBorders>
              <w:top w:val="nil"/>
              <w:left w:val="single" w:sz="4" w:space="0" w:color="auto"/>
              <w:bottom w:val="single" w:sz="4" w:space="0" w:color="auto"/>
              <w:right w:val="single" w:sz="4" w:space="0" w:color="auto"/>
            </w:tcBorders>
          </w:tcPr>
          <w:p w14:paraId="582B6E80" w14:textId="77777777" w:rsidR="003467FA" w:rsidRDefault="003467FA" w:rsidP="003D7D35">
            <w:pPr>
              <w:pStyle w:val="TAH"/>
            </w:pPr>
          </w:p>
        </w:tc>
        <w:tc>
          <w:tcPr>
            <w:tcW w:w="850" w:type="dxa"/>
            <w:tcBorders>
              <w:top w:val="nil"/>
              <w:left w:val="single" w:sz="4" w:space="0" w:color="auto"/>
              <w:bottom w:val="single" w:sz="4" w:space="0" w:color="auto"/>
              <w:right w:val="single" w:sz="4" w:space="0" w:color="auto"/>
            </w:tcBorders>
          </w:tcPr>
          <w:p w14:paraId="153B16FF" w14:textId="77777777" w:rsidR="003467FA" w:rsidRDefault="003467FA" w:rsidP="003D7D35">
            <w:pPr>
              <w:pStyle w:val="TAH"/>
            </w:pPr>
          </w:p>
        </w:tc>
      </w:tr>
      <w:tr w:rsidR="003467FA" w14:paraId="6DCE8992" w14:textId="77777777" w:rsidTr="0038699E">
        <w:tc>
          <w:tcPr>
            <w:tcW w:w="705" w:type="dxa"/>
            <w:tcBorders>
              <w:top w:val="single" w:sz="4" w:space="0" w:color="auto"/>
              <w:left w:val="single" w:sz="4" w:space="0" w:color="auto"/>
              <w:bottom w:val="single" w:sz="4" w:space="0" w:color="auto"/>
              <w:right w:val="single" w:sz="4" w:space="0" w:color="auto"/>
            </w:tcBorders>
            <w:hideMark/>
          </w:tcPr>
          <w:p w14:paraId="40C60882" w14:textId="77777777" w:rsidR="003467FA" w:rsidRDefault="003467FA" w:rsidP="003D7D35">
            <w:pPr>
              <w:pStyle w:val="TAC"/>
            </w:pPr>
            <w:r>
              <w:rPr>
                <w:rFonts w:eastAsia="Calibri"/>
              </w:rPr>
              <w:t>1</w:t>
            </w:r>
          </w:p>
        </w:tc>
        <w:tc>
          <w:tcPr>
            <w:tcW w:w="3971" w:type="dxa"/>
            <w:tcBorders>
              <w:top w:val="single" w:sz="4" w:space="0" w:color="auto"/>
              <w:left w:val="single" w:sz="4" w:space="0" w:color="auto"/>
              <w:bottom w:val="single" w:sz="4" w:space="0" w:color="auto"/>
              <w:right w:val="single" w:sz="4" w:space="0" w:color="auto"/>
            </w:tcBorders>
            <w:hideMark/>
          </w:tcPr>
          <w:p w14:paraId="08413A72" w14:textId="77777777" w:rsidR="003467FA" w:rsidRDefault="003467FA" w:rsidP="003D7D35">
            <w:pPr>
              <w:pStyle w:val="TAL"/>
              <w:rPr>
                <w:rFonts w:eastAsia="Calibri"/>
              </w:rPr>
            </w:pPr>
            <w:r>
              <w:rPr>
                <w:rFonts w:eastAsia="Calibri"/>
              </w:rPr>
              <w:t>Make the UE (MCPTT client) request the establishment of a group call with automatic commencement mode and without implicit floor request.</w:t>
            </w:r>
          </w:p>
          <w:p w14:paraId="496BEB60" w14:textId="77777777" w:rsidR="003467FA" w:rsidRDefault="003467FA" w:rsidP="003D7D35">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C31920C" w14:textId="77777777" w:rsidR="003467FA" w:rsidRDefault="003467FA" w:rsidP="003D7D35">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24BCBDD6" w14:textId="77777777" w:rsidR="003467FA" w:rsidRDefault="003467FA" w:rsidP="003D7D35">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7CB8EA9" w14:textId="77777777" w:rsidR="003467FA" w:rsidRDefault="003467FA" w:rsidP="003D7D35">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572CD404" w14:textId="77777777" w:rsidR="003467FA" w:rsidRDefault="003467FA" w:rsidP="003D7D35">
            <w:pPr>
              <w:pStyle w:val="TAC"/>
            </w:pPr>
            <w:r>
              <w:rPr>
                <w:rFonts w:eastAsia="Calibri"/>
              </w:rPr>
              <w:t>-</w:t>
            </w:r>
          </w:p>
        </w:tc>
      </w:tr>
      <w:tr w:rsidR="003467FA" w:rsidDel="0038699E" w14:paraId="56ED729B" w14:textId="0637FC75" w:rsidTr="0038699E">
        <w:trPr>
          <w:del w:id="5278" w:author="MCC160" w:date="2024-04-29T16:57:00Z"/>
        </w:trPr>
        <w:tc>
          <w:tcPr>
            <w:tcW w:w="705" w:type="dxa"/>
            <w:tcBorders>
              <w:top w:val="single" w:sz="4" w:space="0" w:color="auto"/>
              <w:left w:val="single" w:sz="4" w:space="0" w:color="auto"/>
              <w:bottom w:val="single" w:sz="4" w:space="0" w:color="auto"/>
              <w:right w:val="single" w:sz="4" w:space="0" w:color="auto"/>
            </w:tcBorders>
            <w:hideMark/>
          </w:tcPr>
          <w:p w14:paraId="2780AA5D" w14:textId="72E0D4C5" w:rsidR="003467FA" w:rsidDel="0038699E" w:rsidRDefault="003467FA" w:rsidP="003D7D35">
            <w:pPr>
              <w:pStyle w:val="TAC"/>
              <w:rPr>
                <w:del w:id="5279" w:author="MCC160" w:date="2024-04-29T16:57:00Z"/>
              </w:rPr>
            </w:pPr>
            <w:del w:id="5280" w:author="MCC160" w:date="2024-04-29T16:57:00Z">
              <w:r w:rsidDel="0038699E">
                <w:rPr>
                  <w:rFonts w:eastAsia="Calibri"/>
                </w:rPr>
                <w:delText>-</w:delText>
              </w:r>
            </w:del>
          </w:p>
        </w:tc>
        <w:tc>
          <w:tcPr>
            <w:tcW w:w="3971" w:type="dxa"/>
            <w:tcBorders>
              <w:top w:val="single" w:sz="4" w:space="0" w:color="auto"/>
              <w:left w:val="single" w:sz="4" w:space="0" w:color="auto"/>
              <w:bottom w:val="single" w:sz="4" w:space="0" w:color="auto"/>
              <w:right w:val="single" w:sz="4" w:space="0" w:color="auto"/>
            </w:tcBorders>
            <w:hideMark/>
          </w:tcPr>
          <w:p w14:paraId="0E14833C" w14:textId="1D80D344" w:rsidR="003467FA" w:rsidDel="0038699E" w:rsidRDefault="003467FA" w:rsidP="003D7D35">
            <w:pPr>
              <w:pStyle w:val="TAL"/>
              <w:rPr>
                <w:del w:id="5281" w:author="MCC160" w:date="2024-04-29T16:57:00Z"/>
              </w:rPr>
            </w:pPr>
            <w:del w:id="5282" w:author="MCC160" w:date="2024-04-29T16:57:00Z">
              <w:r w:rsidDel="0038699E">
                <w:rPr>
                  <w:rFonts w:eastAsia="Calibri"/>
                </w:rPr>
                <w:delText>EXCEPTION: The E-UTRA/EPC actions which are related to the MCPTT call establishment are described in TS 36.579-1 [2], clause 5.4.3 'MCX CO communication in E-UTRA'. The test sequence below shows only the MCPTT relevant messages exchanged.</w:delText>
              </w:r>
            </w:del>
          </w:p>
        </w:tc>
        <w:tc>
          <w:tcPr>
            <w:tcW w:w="709" w:type="dxa"/>
            <w:tcBorders>
              <w:top w:val="single" w:sz="4" w:space="0" w:color="auto"/>
              <w:left w:val="single" w:sz="4" w:space="0" w:color="auto"/>
              <w:bottom w:val="single" w:sz="4" w:space="0" w:color="auto"/>
              <w:right w:val="single" w:sz="4" w:space="0" w:color="auto"/>
            </w:tcBorders>
            <w:hideMark/>
          </w:tcPr>
          <w:p w14:paraId="43FB5948" w14:textId="0CB5E38A" w:rsidR="003467FA" w:rsidDel="0038699E" w:rsidRDefault="003467FA" w:rsidP="003D7D35">
            <w:pPr>
              <w:pStyle w:val="TAC"/>
              <w:rPr>
                <w:del w:id="5283" w:author="MCC160" w:date="2024-04-29T16:57:00Z"/>
              </w:rPr>
            </w:pPr>
            <w:del w:id="5284" w:author="MCC160" w:date="2024-04-29T16:57:00Z">
              <w:r w:rsidDel="0038699E">
                <w:rPr>
                  <w:rFonts w:eastAsia="Calibri"/>
                </w:rPr>
                <w:delText>-</w:delText>
              </w:r>
            </w:del>
          </w:p>
        </w:tc>
        <w:tc>
          <w:tcPr>
            <w:tcW w:w="2978" w:type="dxa"/>
            <w:tcBorders>
              <w:top w:val="single" w:sz="4" w:space="0" w:color="auto"/>
              <w:left w:val="single" w:sz="4" w:space="0" w:color="auto"/>
              <w:bottom w:val="single" w:sz="4" w:space="0" w:color="auto"/>
              <w:right w:val="single" w:sz="4" w:space="0" w:color="auto"/>
            </w:tcBorders>
            <w:hideMark/>
          </w:tcPr>
          <w:p w14:paraId="1C9CF9BF" w14:textId="0C021F7C" w:rsidR="003467FA" w:rsidDel="0038699E" w:rsidRDefault="003467FA" w:rsidP="003D7D35">
            <w:pPr>
              <w:pStyle w:val="TAL"/>
              <w:rPr>
                <w:del w:id="5285" w:author="MCC160" w:date="2024-04-29T16:57:00Z"/>
              </w:rPr>
            </w:pPr>
            <w:del w:id="5286" w:author="MCC160" w:date="2024-04-29T16:57:00Z">
              <w:r w:rsidDel="0038699E">
                <w:rPr>
                  <w:rFonts w:eastAsia="Calibri"/>
                </w:rPr>
                <w:delText>-</w:delText>
              </w:r>
            </w:del>
          </w:p>
        </w:tc>
        <w:tc>
          <w:tcPr>
            <w:tcW w:w="567" w:type="dxa"/>
            <w:tcBorders>
              <w:top w:val="single" w:sz="4" w:space="0" w:color="auto"/>
              <w:left w:val="single" w:sz="4" w:space="0" w:color="auto"/>
              <w:bottom w:val="single" w:sz="4" w:space="0" w:color="auto"/>
              <w:right w:val="single" w:sz="4" w:space="0" w:color="auto"/>
            </w:tcBorders>
            <w:hideMark/>
          </w:tcPr>
          <w:p w14:paraId="4D25DF04" w14:textId="3987A7AE" w:rsidR="003467FA" w:rsidDel="0038699E" w:rsidRDefault="003467FA" w:rsidP="003D7D35">
            <w:pPr>
              <w:pStyle w:val="TAC"/>
              <w:rPr>
                <w:del w:id="5287" w:author="MCC160" w:date="2024-04-29T16:57:00Z"/>
              </w:rPr>
            </w:pPr>
            <w:del w:id="5288" w:author="MCC160" w:date="2024-04-29T16:57:00Z">
              <w:r w:rsidDel="0038699E">
                <w:rPr>
                  <w:rFonts w:eastAsia="Calibri"/>
                </w:rPr>
                <w:delText>-</w:delText>
              </w:r>
            </w:del>
          </w:p>
        </w:tc>
        <w:tc>
          <w:tcPr>
            <w:tcW w:w="850" w:type="dxa"/>
            <w:tcBorders>
              <w:top w:val="single" w:sz="4" w:space="0" w:color="auto"/>
              <w:left w:val="single" w:sz="4" w:space="0" w:color="auto"/>
              <w:bottom w:val="single" w:sz="4" w:space="0" w:color="auto"/>
              <w:right w:val="single" w:sz="4" w:space="0" w:color="auto"/>
            </w:tcBorders>
            <w:hideMark/>
          </w:tcPr>
          <w:p w14:paraId="40E972FF" w14:textId="29BB0192" w:rsidR="003467FA" w:rsidDel="0038699E" w:rsidRDefault="003467FA" w:rsidP="003D7D35">
            <w:pPr>
              <w:pStyle w:val="TAC"/>
              <w:rPr>
                <w:del w:id="5289" w:author="MCC160" w:date="2024-04-29T16:57:00Z"/>
              </w:rPr>
            </w:pPr>
            <w:del w:id="5290" w:author="MCC160" w:date="2024-04-29T16:57:00Z">
              <w:r w:rsidDel="0038699E">
                <w:rPr>
                  <w:rFonts w:eastAsia="Calibri"/>
                </w:rPr>
                <w:delText>-</w:delText>
              </w:r>
            </w:del>
          </w:p>
        </w:tc>
      </w:tr>
      <w:tr w:rsidR="0038699E" w14:paraId="544F857A" w14:textId="77777777" w:rsidTr="0038699E">
        <w:trPr>
          <w:ins w:id="5291" w:author="MCC160" w:date="2024-04-29T16:32:00Z"/>
        </w:trPr>
        <w:tc>
          <w:tcPr>
            <w:tcW w:w="705" w:type="dxa"/>
            <w:tcBorders>
              <w:top w:val="single" w:sz="4" w:space="0" w:color="auto"/>
              <w:left w:val="single" w:sz="4" w:space="0" w:color="auto"/>
              <w:bottom w:val="single" w:sz="4" w:space="0" w:color="auto"/>
              <w:right w:val="single" w:sz="4" w:space="0" w:color="auto"/>
            </w:tcBorders>
          </w:tcPr>
          <w:p w14:paraId="66DADC5A" w14:textId="49A43149" w:rsidR="0038699E" w:rsidRDefault="0038699E" w:rsidP="0038699E">
            <w:pPr>
              <w:pStyle w:val="TAC"/>
              <w:rPr>
                <w:ins w:id="5292" w:author="MCC160" w:date="2024-04-29T16:32:00Z"/>
                <w:rFonts w:eastAsia="Calibri"/>
              </w:rPr>
            </w:pPr>
            <w:ins w:id="5293" w:author="MCC160" w:date="2024-04-29T16:57:00Z">
              <w:r>
                <w:rPr>
                  <w:rFonts w:eastAsia="Calibri"/>
                </w:rPr>
                <w:t>-</w:t>
              </w:r>
            </w:ins>
          </w:p>
        </w:tc>
        <w:tc>
          <w:tcPr>
            <w:tcW w:w="3971" w:type="dxa"/>
            <w:tcBorders>
              <w:top w:val="single" w:sz="4" w:space="0" w:color="auto"/>
              <w:left w:val="single" w:sz="4" w:space="0" w:color="auto"/>
              <w:bottom w:val="single" w:sz="4" w:space="0" w:color="auto"/>
              <w:right w:val="single" w:sz="4" w:space="0" w:color="auto"/>
            </w:tcBorders>
          </w:tcPr>
          <w:p w14:paraId="75446440" w14:textId="3B038A06" w:rsidR="0038699E" w:rsidRDefault="0038699E" w:rsidP="0038699E">
            <w:pPr>
              <w:pStyle w:val="TAL"/>
              <w:rPr>
                <w:ins w:id="5294" w:author="MCC160" w:date="2024-04-29T16:32:00Z"/>
                <w:rFonts w:eastAsia="Calibri"/>
              </w:rPr>
            </w:pPr>
            <w:ins w:id="5295" w:author="MCC160" w:date="2024-04-29T16:57:00Z">
              <w:r>
                <w:rPr>
                  <w:rFonts w:eastAsia="Calibri"/>
                </w:rPr>
                <w:t xml:space="preserve">EXCEPTION: </w:t>
              </w:r>
              <w:r>
                <w:rPr>
                  <w:color w:val="000000"/>
                </w:rPr>
                <w:t xml:space="preserve">Procedure 'MCX CO communication' as described in clause 5.4.3 is started </w:t>
              </w:r>
              <w:r w:rsidRPr="00E45617">
                <w:rPr>
                  <w:color w:val="000000"/>
                </w:rPr>
                <w:t>to establish an RRC connection.</w:t>
              </w:r>
            </w:ins>
          </w:p>
        </w:tc>
        <w:tc>
          <w:tcPr>
            <w:tcW w:w="709" w:type="dxa"/>
            <w:tcBorders>
              <w:top w:val="single" w:sz="4" w:space="0" w:color="auto"/>
              <w:left w:val="single" w:sz="4" w:space="0" w:color="auto"/>
              <w:bottom w:val="single" w:sz="4" w:space="0" w:color="auto"/>
              <w:right w:val="single" w:sz="4" w:space="0" w:color="auto"/>
            </w:tcBorders>
          </w:tcPr>
          <w:p w14:paraId="5BC6D93E" w14:textId="11D2CD1E" w:rsidR="0038699E" w:rsidRDefault="0038699E" w:rsidP="0038699E">
            <w:pPr>
              <w:pStyle w:val="TAC"/>
              <w:rPr>
                <w:ins w:id="5296" w:author="MCC160" w:date="2024-04-29T16:32:00Z"/>
                <w:rFonts w:eastAsia="Calibri"/>
              </w:rPr>
            </w:pPr>
            <w:ins w:id="5297" w:author="MCC160" w:date="2024-04-29T16:57:00Z">
              <w:r>
                <w:rPr>
                  <w:rFonts w:eastAsia="Calibri"/>
                </w:rPr>
                <w:t>-</w:t>
              </w:r>
            </w:ins>
          </w:p>
        </w:tc>
        <w:tc>
          <w:tcPr>
            <w:tcW w:w="2978" w:type="dxa"/>
            <w:tcBorders>
              <w:top w:val="single" w:sz="4" w:space="0" w:color="auto"/>
              <w:left w:val="single" w:sz="4" w:space="0" w:color="auto"/>
              <w:bottom w:val="single" w:sz="4" w:space="0" w:color="auto"/>
              <w:right w:val="single" w:sz="4" w:space="0" w:color="auto"/>
            </w:tcBorders>
          </w:tcPr>
          <w:p w14:paraId="7689123C" w14:textId="5F13AF92" w:rsidR="0038699E" w:rsidRDefault="0038699E" w:rsidP="0038699E">
            <w:pPr>
              <w:pStyle w:val="TAL"/>
              <w:rPr>
                <w:ins w:id="5298" w:author="MCC160" w:date="2024-04-29T16:32:00Z"/>
                <w:rFonts w:eastAsia="Calibri"/>
              </w:rPr>
            </w:pPr>
            <w:ins w:id="5299" w:author="MCC160" w:date="2024-04-29T16:57:00Z">
              <w:r>
                <w:rPr>
                  <w:rFonts w:eastAsia="Calibri"/>
                </w:rPr>
                <w:t>-</w:t>
              </w:r>
            </w:ins>
          </w:p>
        </w:tc>
        <w:tc>
          <w:tcPr>
            <w:tcW w:w="567" w:type="dxa"/>
            <w:tcBorders>
              <w:top w:val="single" w:sz="4" w:space="0" w:color="auto"/>
              <w:left w:val="single" w:sz="4" w:space="0" w:color="auto"/>
              <w:bottom w:val="single" w:sz="4" w:space="0" w:color="auto"/>
              <w:right w:val="single" w:sz="4" w:space="0" w:color="auto"/>
            </w:tcBorders>
          </w:tcPr>
          <w:p w14:paraId="038D8B86" w14:textId="11434C4F" w:rsidR="0038699E" w:rsidRDefault="0038699E" w:rsidP="0038699E">
            <w:pPr>
              <w:pStyle w:val="TAC"/>
              <w:rPr>
                <w:ins w:id="5300" w:author="MCC160" w:date="2024-04-29T16:32:00Z"/>
                <w:rFonts w:eastAsia="Calibri"/>
              </w:rPr>
            </w:pPr>
            <w:ins w:id="5301" w:author="MCC160" w:date="2024-04-29T16:57:00Z">
              <w:r>
                <w:rPr>
                  <w:rFonts w:eastAsia="Calibri"/>
                </w:rPr>
                <w:t>-</w:t>
              </w:r>
            </w:ins>
          </w:p>
        </w:tc>
        <w:tc>
          <w:tcPr>
            <w:tcW w:w="850" w:type="dxa"/>
            <w:tcBorders>
              <w:top w:val="single" w:sz="4" w:space="0" w:color="auto"/>
              <w:left w:val="single" w:sz="4" w:space="0" w:color="auto"/>
              <w:bottom w:val="single" w:sz="4" w:space="0" w:color="auto"/>
              <w:right w:val="single" w:sz="4" w:space="0" w:color="auto"/>
            </w:tcBorders>
          </w:tcPr>
          <w:p w14:paraId="682E53BE" w14:textId="5DD32520" w:rsidR="0038699E" w:rsidRDefault="0038699E" w:rsidP="0038699E">
            <w:pPr>
              <w:pStyle w:val="TAC"/>
              <w:rPr>
                <w:ins w:id="5302" w:author="MCC160" w:date="2024-04-29T16:32:00Z"/>
                <w:rFonts w:eastAsia="Calibri"/>
              </w:rPr>
            </w:pPr>
            <w:ins w:id="5303" w:author="MCC160" w:date="2024-04-29T16:57:00Z">
              <w:r>
                <w:rPr>
                  <w:rFonts w:eastAsia="Calibri"/>
                </w:rPr>
                <w:t>-</w:t>
              </w:r>
            </w:ins>
          </w:p>
        </w:tc>
      </w:tr>
      <w:tr w:rsidR="0038699E" w14:paraId="451542B1" w14:textId="77777777" w:rsidTr="0038699E">
        <w:tc>
          <w:tcPr>
            <w:tcW w:w="705" w:type="dxa"/>
            <w:tcBorders>
              <w:top w:val="single" w:sz="4" w:space="0" w:color="auto"/>
              <w:left w:val="single" w:sz="4" w:space="0" w:color="auto"/>
              <w:bottom w:val="single" w:sz="4" w:space="0" w:color="auto"/>
              <w:right w:val="single" w:sz="4" w:space="0" w:color="auto"/>
            </w:tcBorders>
            <w:hideMark/>
          </w:tcPr>
          <w:p w14:paraId="6E529992" w14:textId="77777777" w:rsidR="0038699E" w:rsidRDefault="0038699E" w:rsidP="0038699E">
            <w:pPr>
              <w:pStyle w:val="TAC"/>
            </w:pPr>
            <w:r>
              <w:rPr>
                <w:rFonts w:eastAsia="Calibri"/>
              </w:rPr>
              <w:t>2</w:t>
            </w:r>
          </w:p>
        </w:tc>
        <w:tc>
          <w:tcPr>
            <w:tcW w:w="3971" w:type="dxa"/>
            <w:tcBorders>
              <w:top w:val="single" w:sz="4" w:space="0" w:color="auto"/>
              <w:left w:val="single" w:sz="4" w:space="0" w:color="auto"/>
              <w:bottom w:val="single" w:sz="4" w:space="0" w:color="auto"/>
              <w:right w:val="single" w:sz="4" w:space="0" w:color="auto"/>
            </w:tcBorders>
            <w:hideMark/>
          </w:tcPr>
          <w:p w14:paraId="71DA5A24" w14:textId="77777777" w:rsidR="0038699E" w:rsidRDefault="0038699E" w:rsidP="0038699E">
            <w:pPr>
              <w:pStyle w:val="TAL"/>
            </w:pPr>
            <w:r>
              <w:rPr>
                <w:rFonts w:eastAsia="Calibri"/>
              </w:rPr>
              <w:t>The UE (</w:t>
            </w:r>
            <w:r>
              <w:rPr>
                <w:rFonts w:eastAsia="Calibri"/>
                <w:lang w:eastAsia="ko-KR"/>
              </w:rPr>
              <w:t xml:space="preserve">MCPTT client) sends an initial SIP INVITE request </w:t>
            </w:r>
            <w:r>
              <w:rPr>
                <w:rFonts w:eastAsia="Calibri"/>
              </w:rPr>
              <w:t>requesting the establishment of a group call with automatic commencement mode and floor control,</w:t>
            </w:r>
          </w:p>
        </w:tc>
        <w:tc>
          <w:tcPr>
            <w:tcW w:w="709" w:type="dxa"/>
            <w:tcBorders>
              <w:top w:val="single" w:sz="4" w:space="0" w:color="auto"/>
              <w:left w:val="single" w:sz="4" w:space="0" w:color="auto"/>
              <w:bottom w:val="single" w:sz="4" w:space="0" w:color="auto"/>
              <w:right w:val="single" w:sz="4" w:space="0" w:color="auto"/>
            </w:tcBorders>
            <w:hideMark/>
          </w:tcPr>
          <w:p w14:paraId="60C10AB1" w14:textId="77777777" w:rsidR="0038699E" w:rsidRDefault="0038699E" w:rsidP="0038699E">
            <w:pPr>
              <w:pStyle w:val="TAC"/>
            </w:pPr>
            <w:r>
              <w:rPr>
                <w:rFonts w:eastAsia="Calibri"/>
              </w:rPr>
              <w:t>--&gt;</w:t>
            </w:r>
          </w:p>
        </w:tc>
        <w:tc>
          <w:tcPr>
            <w:tcW w:w="2978" w:type="dxa"/>
            <w:tcBorders>
              <w:top w:val="single" w:sz="4" w:space="0" w:color="auto"/>
              <w:left w:val="single" w:sz="4" w:space="0" w:color="auto"/>
              <w:bottom w:val="single" w:sz="4" w:space="0" w:color="auto"/>
              <w:right w:val="single" w:sz="4" w:space="0" w:color="auto"/>
            </w:tcBorders>
            <w:hideMark/>
          </w:tcPr>
          <w:p w14:paraId="68C40CA1" w14:textId="77777777" w:rsidR="0038699E" w:rsidRDefault="0038699E" w:rsidP="0038699E">
            <w:pPr>
              <w:pStyle w:val="TAL"/>
            </w:pPr>
            <w:r>
              <w:rPr>
                <w:rFonts w:eastAsia="Calibri"/>
              </w:rPr>
              <w:t>SIP INVITE</w:t>
            </w:r>
          </w:p>
        </w:tc>
        <w:tc>
          <w:tcPr>
            <w:tcW w:w="567" w:type="dxa"/>
            <w:tcBorders>
              <w:top w:val="single" w:sz="4" w:space="0" w:color="auto"/>
              <w:left w:val="single" w:sz="4" w:space="0" w:color="auto"/>
              <w:bottom w:val="single" w:sz="4" w:space="0" w:color="auto"/>
              <w:right w:val="single" w:sz="4" w:space="0" w:color="auto"/>
            </w:tcBorders>
            <w:hideMark/>
          </w:tcPr>
          <w:p w14:paraId="44255EA5" w14:textId="77777777" w:rsidR="0038699E" w:rsidRDefault="0038699E" w:rsidP="0038699E">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8ACB7D5" w14:textId="77777777" w:rsidR="0038699E" w:rsidRDefault="0038699E" w:rsidP="0038699E">
            <w:pPr>
              <w:pStyle w:val="TAC"/>
            </w:pPr>
            <w:r>
              <w:rPr>
                <w:rFonts w:eastAsia="Calibri"/>
              </w:rPr>
              <w:t>-</w:t>
            </w:r>
          </w:p>
        </w:tc>
      </w:tr>
      <w:tr w:rsidR="0038699E" w14:paraId="56F17775" w14:textId="77777777" w:rsidTr="0038699E">
        <w:trPr>
          <w:ins w:id="5304" w:author="MCC160" w:date="2024-04-29T16:57:00Z"/>
        </w:trPr>
        <w:tc>
          <w:tcPr>
            <w:tcW w:w="705" w:type="dxa"/>
            <w:tcBorders>
              <w:top w:val="single" w:sz="4" w:space="0" w:color="auto"/>
              <w:left w:val="single" w:sz="4" w:space="0" w:color="auto"/>
              <w:bottom w:val="single" w:sz="4" w:space="0" w:color="auto"/>
              <w:right w:val="single" w:sz="4" w:space="0" w:color="auto"/>
            </w:tcBorders>
          </w:tcPr>
          <w:p w14:paraId="46887B91" w14:textId="55BF4B25" w:rsidR="0038699E" w:rsidRDefault="0038699E" w:rsidP="0038699E">
            <w:pPr>
              <w:pStyle w:val="TAC"/>
              <w:rPr>
                <w:ins w:id="5305" w:author="MCC160" w:date="2024-04-29T16:57:00Z"/>
                <w:rFonts w:eastAsia="Calibri"/>
              </w:rPr>
            </w:pPr>
            <w:ins w:id="5306" w:author="MCC160" w:date="2024-04-29T16:57:00Z">
              <w:r>
                <w:t>-</w:t>
              </w:r>
            </w:ins>
          </w:p>
        </w:tc>
        <w:tc>
          <w:tcPr>
            <w:tcW w:w="3971" w:type="dxa"/>
            <w:tcBorders>
              <w:top w:val="single" w:sz="4" w:space="0" w:color="auto"/>
              <w:left w:val="single" w:sz="4" w:space="0" w:color="auto"/>
              <w:bottom w:val="single" w:sz="4" w:space="0" w:color="auto"/>
              <w:right w:val="single" w:sz="4" w:space="0" w:color="auto"/>
            </w:tcBorders>
          </w:tcPr>
          <w:p w14:paraId="7CF94708" w14:textId="26B2A7CE" w:rsidR="0038699E" w:rsidRDefault="0038699E" w:rsidP="0038699E">
            <w:pPr>
              <w:pStyle w:val="TAL"/>
              <w:rPr>
                <w:ins w:id="5307" w:author="MCC160" w:date="2024-04-29T16:57:00Z"/>
                <w:rFonts w:eastAsia="Calibri"/>
              </w:rPr>
            </w:pPr>
            <w:ins w:id="5308" w:author="MCC160" w:date="2024-04-29T16:57:00Z">
              <w:r>
                <w:t xml:space="preserve">EXCEPTION: In parallel to the steps below a dedicated bearer gets established as described in </w:t>
              </w:r>
              <w:r w:rsidRPr="000932F5">
                <w:t>clause 5.4.3</w:t>
              </w:r>
              <w:r>
                <w:t>.</w:t>
              </w:r>
            </w:ins>
          </w:p>
        </w:tc>
        <w:tc>
          <w:tcPr>
            <w:tcW w:w="709" w:type="dxa"/>
            <w:tcBorders>
              <w:top w:val="single" w:sz="4" w:space="0" w:color="auto"/>
              <w:left w:val="single" w:sz="4" w:space="0" w:color="auto"/>
              <w:bottom w:val="single" w:sz="4" w:space="0" w:color="auto"/>
              <w:right w:val="single" w:sz="4" w:space="0" w:color="auto"/>
            </w:tcBorders>
          </w:tcPr>
          <w:p w14:paraId="02270A8D" w14:textId="2EDC49C0" w:rsidR="0038699E" w:rsidRDefault="0038699E" w:rsidP="0038699E">
            <w:pPr>
              <w:pStyle w:val="TAC"/>
              <w:rPr>
                <w:ins w:id="5309" w:author="MCC160" w:date="2024-04-29T16:57:00Z"/>
                <w:rFonts w:eastAsia="Calibri"/>
              </w:rPr>
            </w:pPr>
            <w:ins w:id="5310" w:author="MCC160" w:date="2024-04-29T16:57:00Z">
              <w:r>
                <w:t>-</w:t>
              </w:r>
            </w:ins>
          </w:p>
        </w:tc>
        <w:tc>
          <w:tcPr>
            <w:tcW w:w="2978" w:type="dxa"/>
            <w:tcBorders>
              <w:top w:val="single" w:sz="4" w:space="0" w:color="auto"/>
              <w:left w:val="single" w:sz="4" w:space="0" w:color="auto"/>
              <w:bottom w:val="single" w:sz="4" w:space="0" w:color="auto"/>
              <w:right w:val="single" w:sz="4" w:space="0" w:color="auto"/>
            </w:tcBorders>
          </w:tcPr>
          <w:p w14:paraId="2ECC7474" w14:textId="54062244" w:rsidR="0038699E" w:rsidRDefault="0038699E" w:rsidP="0038699E">
            <w:pPr>
              <w:pStyle w:val="TAL"/>
              <w:rPr>
                <w:ins w:id="5311" w:author="MCC160" w:date="2024-04-29T16:57:00Z"/>
                <w:rFonts w:eastAsia="Calibri"/>
              </w:rPr>
            </w:pPr>
            <w:ins w:id="5312" w:author="MCC160" w:date="2024-04-29T16:57:00Z">
              <w:r>
                <w:t>-</w:t>
              </w:r>
            </w:ins>
          </w:p>
        </w:tc>
        <w:tc>
          <w:tcPr>
            <w:tcW w:w="567" w:type="dxa"/>
            <w:tcBorders>
              <w:top w:val="single" w:sz="4" w:space="0" w:color="auto"/>
              <w:left w:val="single" w:sz="4" w:space="0" w:color="auto"/>
              <w:bottom w:val="single" w:sz="4" w:space="0" w:color="auto"/>
              <w:right w:val="single" w:sz="4" w:space="0" w:color="auto"/>
            </w:tcBorders>
          </w:tcPr>
          <w:p w14:paraId="749C4694" w14:textId="0A5D6A8A" w:rsidR="0038699E" w:rsidRDefault="0038699E" w:rsidP="0038699E">
            <w:pPr>
              <w:pStyle w:val="TAC"/>
              <w:rPr>
                <w:ins w:id="5313" w:author="MCC160" w:date="2024-04-29T16:57:00Z"/>
                <w:rFonts w:eastAsia="Calibri"/>
              </w:rPr>
            </w:pPr>
            <w:ins w:id="5314" w:author="MCC160" w:date="2024-04-29T16:57:00Z">
              <w:r>
                <w:t>-</w:t>
              </w:r>
            </w:ins>
          </w:p>
        </w:tc>
        <w:tc>
          <w:tcPr>
            <w:tcW w:w="850" w:type="dxa"/>
            <w:tcBorders>
              <w:top w:val="single" w:sz="4" w:space="0" w:color="auto"/>
              <w:left w:val="single" w:sz="4" w:space="0" w:color="auto"/>
              <w:bottom w:val="single" w:sz="4" w:space="0" w:color="auto"/>
              <w:right w:val="single" w:sz="4" w:space="0" w:color="auto"/>
            </w:tcBorders>
          </w:tcPr>
          <w:p w14:paraId="2A4C94B4" w14:textId="3CCCEFD3" w:rsidR="0038699E" w:rsidRDefault="0038699E" w:rsidP="0038699E">
            <w:pPr>
              <w:pStyle w:val="TAC"/>
              <w:rPr>
                <w:ins w:id="5315" w:author="MCC160" w:date="2024-04-29T16:57:00Z"/>
                <w:rFonts w:eastAsia="Calibri"/>
              </w:rPr>
            </w:pPr>
            <w:ins w:id="5316" w:author="MCC160" w:date="2024-04-29T16:57:00Z">
              <w:r>
                <w:t>-</w:t>
              </w:r>
            </w:ins>
          </w:p>
        </w:tc>
      </w:tr>
      <w:tr w:rsidR="0038699E" w14:paraId="57D154AA" w14:textId="77777777" w:rsidTr="0038699E">
        <w:tc>
          <w:tcPr>
            <w:tcW w:w="705" w:type="dxa"/>
            <w:tcBorders>
              <w:top w:val="single" w:sz="4" w:space="0" w:color="auto"/>
              <w:left w:val="single" w:sz="4" w:space="0" w:color="auto"/>
              <w:bottom w:val="single" w:sz="4" w:space="0" w:color="auto"/>
              <w:right w:val="single" w:sz="4" w:space="0" w:color="auto"/>
            </w:tcBorders>
            <w:hideMark/>
          </w:tcPr>
          <w:p w14:paraId="5BAC51BF" w14:textId="77777777" w:rsidR="0038699E" w:rsidRDefault="0038699E" w:rsidP="0038699E">
            <w:pPr>
              <w:pStyle w:val="TAC"/>
            </w:pPr>
            <w:r>
              <w:rPr>
                <w:rFonts w:eastAsia="Calibri"/>
              </w:rPr>
              <w:t>3</w:t>
            </w:r>
          </w:p>
        </w:tc>
        <w:tc>
          <w:tcPr>
            <w:tcW w:w="3971" w:type="dxa"/>
            <w:tcBorders>
              <w:top w:val="single" w:sz="4" w:space="0" w:color="auto"/>
              <w:left w:val="single" w:sz="4" w:space="0" w:color="auto"/>
              <w:bottom w:val="single" w:sz="4" w:space="0" w:color="auto"/>
              <w:right w:val="single" w:sz="4" w:space="0" w:color="auto"/>
            </w:tcBorders>
            <w:hideMark/>
          </w:tcPr>
          <w:p w14:paraId="7CC8F73B" w14:textId="77777777" w:rsidR="0038699E" w:rsidRDefault="0038699E" w:rsidP="0038699E">
            <w:pPr>
              <w:pStyle w:val="TAL"/>
            </w:pPr>
            <w:r>
              <w:rPr>
                <w:rFonts w:eastAsia="Calibri"/>
              </w:rPr>
              <w:t>The SS sends a SIP 100 Trying</w:t>
            </w:r>
          </w:p>
        </w:tc>
        <w:tc>
          <w:tcPr>
            <w:tcW w:w="709" w:type="dxa"/>
            <w:tcBorders>
              <w:top w:val="single" w:sz="4" w:space="0" w:color="auto"/>
              <w:left w:val="single" w:sz="4" w:space="0" w:color="auto"/>
              <w:bottom w:val="single" w:sz="4" w:space="0" w:color="auto"/>
              <w:right w:val="single" w:sz="4" w:space="0" w:color="auto"/>
            </w:tcBorders>
            <w:hideMark/>
          </w:tcPr>
          <w:p w14:paraId="44C19363" w14:textId="77777777" w:rsidR="0038699E" w:rsidRDefault="0038699E" w:rsidP="0038699E">
            <w:pPr>
              <w:pStyle w:val="TAC"/>
            </w:pPr>
            <w:r>
              <w:rPr>
                <w:rFonts w:eastAsia="Calibri"/>
              </w:rPr>
              <w:t>&lt;--</w:t>
            </w:r>
          </w:p>
        </w:tc>
        <w:tc>
          <w:tcPr>
            <w:tcW w:w="2978" w:type="dxa"/>
            <w:tcBorders>
              <w:top w:val="single" w:sz="4" w:space="0" w:color="auto"/>
              <w:left w:val="single" w:sz="4" w:space="0" w:color="auto"/>
              <w:bottom w:val="single" w:sz="4" w:space="0" w:color="auto"/>
              <w:right w:val="single" w:sz="4" w:space="0" w:color="auto"/>
            </w:tcBorders>
            <w:hideMark/>
          </w:tcPr>
          <w:p w14:paraId="514007AB" w14:textId="77777777" w:rsidR="0038699E" w:rsidRDefault="0038699E" w:rsidP="0038699E">
            <w:pPr>
              <w:pStyle w:val="TAL"/>
            </w:pPr>
            <w:r>
              <w:rPr>
                <w:rFonts w:eastAsia="Calibri"/>
              </w:rPr>
              <w:t>SIP 100 Trying</w:t>
            </w:r>
          </w:p>
        </w:tc>
        <w:tc>
          <w:tcPr>
            <w:tcW w:w="567" w:type="dxa"/>
            <w:tcBorders>
              <w:top w:val="single" w:sz="4" w:space="0" w:color="auto"/>
              <w:left w:val="single" w:sz="4" w:space="0" w:color="auto"/>
              <w:bottom w:val="single" w:sz="4" w:space="0" w:color="auto"/>
              <w:right w:val="single" w:sz="4" w:space="0" w:color="auto"/>
            </w:tcBorders>
            <w:hideMark/>
          </w:tcPr>
          <w:p w14:paraId="207308A2" w14:textId="77777777" w:rsidR="0038699E" w:rsidRDefault="0038699E" w:rsidP="0038699E">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781EFCB3" w14:textId="77777777" w:rsidR="0038699E" w:rsidRDefault="0038699E" w:rsidP="0038699E">
            <w:pPr>
              <w:pStyle w:val="TAC"/>
            </w:pPr>
            <w:r>
              <w:rPr>
                <w:rFonts w:eastAsia="Calibri"/>
              </w:rPr>
              <w:t>-</w:t>
            </w:r>
          </w:p>
        </w:tc>
      </w:tr>
      <w:tr w:rsidR="0038699E" w14:paraId="598A5444" w14:textId="77777777" w:rsidTr="0038699E">
        <w:tc>
          <w:tcPr>
            <w:tcW w:w="705" w:type="dxa"/>
            <w:tcBorders>
              <w:top w:val="single" w:sz="4" w:space="0" w:color="auto"/>
              <w:left w:val="single" w:sz="4" w:space="0" w:color="auto"/>
              <w:bottom w:val="single" w:sz="4" w:space="0" w:color="auto"/>
              <w:right w:val="single" w:sz="4" w:space="0" w:color="auto"/>
            </w:tcBorders>
            <w:hideMark/>
          </w:tcPr>
          <w:p w14:paraId="14A9DE7E" w14:textId="77777777" w:rsidR="0038699E" w:rsidRDefault="0038699E" w:rsidP="0038699E">
            <w:pPr>
              <w:pStyle w:val="TAC"/>
            </w:pPr>
            <w:r>
              <w:rPr>
                <w:rFonts w:eastAsia="Calibri"/>
              </w:rPr>
              <w:t>4</w:t>
            </w:r>
          </w:p>
        </w:tc>
        <w:tc>
          <w:tcPr>
            <w:tcW w:w="3971" w:type="dxa"/>
            <w:tcBorders>
              <w:top w:val="single" w:sz="4" w:space="0" w:color="auto"/>
              <w:left w:val="single" w:sz="4" w:space="0" w:color="auto"/>
              <w:bottom w:val="single" w:sz="4" w:space="0" w:color="auto"/>
              <w:right w:val="single" w:sz="4" w:space="0" w:color="auto"/>
            </w:tcBorders>
            <w:hideMark/>
          </w:tcPr>
          <w:p w14:paraId="53C94E5B" w14:textId="77777777" w:rsidR="0038699E" w:rsidRDefault="0038699E" w:rsidP="0038699E">
            <w:pPr>
              <w:pStyle w:val="TAL"/>
            </w:pPr>
            <w:r>
              <w:rPr>
                <w:rFonts w:eastAsia="Calibri"/>
              </w:rPr>
              <w:t>The SS sends a SIP 180 Ringing</w:t>
            </w:r>
          </w:p>
        </w:tc>
        <w:tc>
          <w:tcPr>
            <w:tcW w:w="709" w:type="dxa"/>
            <w:tcBorders>
              <w:top w:val="single" w:sz="4" w:space="0" w:color="auto"/>
              <w:left w:val="single" w:sz="4" w:space="0" w:color="auto"/>
              <w:bottom w:val="single" w:sz="4" w:space="0" w:color="auto"/>
              <w:right w:val="single" w:sz="4" w:space="0" w:color="auto"/>
            </w:tcBorders>
            <w:hideMark/>
          </w:tcPr>
          <w:p w14:paraId="6CCFD6F1" w14:textId="77777777" w:rsidR="0038699E" w:rsidRDefault="0038699E" w:rsidP="0038699E">
            <w:pPr>
              <w:pStyle w:val="TAC"/>
            </w:pPr>
            <w:r>
              <w:rPr>
                <w:rFonts w:eastAsia="Calibri"/>
              </w:rPr>
              <w:t>&lt;--</w:t>
            </w:r>
          </w:p>
        </w:tc>
        <w:tc>
          <w:tcPr>
            <w:tcW w:w="2978" w:type="dxa"/>
            <w:tcBorders>
              <w:top w:val="single" w:sz="4" w:space="0" w:color="auto"/>
              <w:left w:val="single" w:sz="4" w:space="0" w:color="auto"/>
              <w:bottom w:val="single" w:sz="4" w:space="0" w:color="auto"/>
              <w:right w:val="single" w:sz="4" w:space="0" w:color="auto"/>
            </w:tcBorders>
            <w:hideMark/>
          </w:tcPr>
          <w:p w14:paraId="7C75CC3D" w14:textId="77777777" w:rsidR="0038699E" w:rsidRDefault="0038699E" w:rsidP="0038699E">
            <w:pPr>
              <w:pStyle w:val="TAL"/>
            </w:pPr>
            <w:r>
              <w:rPr>
                <w:rFonts w:eastAsia="Calibri"/>
              </w:rPr>
              <w:t>SIP 180 Ringing</w:t>
            </w:r>
          </w:p>
        </w:tc>
        <w:tc>
          <w:tcPr>
            <w:tcW w:w="567" w:type="dxa"/>
            <w:tcBorders>
              <w:top w:val="single" w:sz="4" w:space="0" w:color="auto"/>
              <w:left w:val="single" w:sz="4" w:space="0" w:color="auto"/>
              <w:bottom w:val="single" w:sz="4" w:space="0" w:color="auto"/>
              <w:right w:val="single" w:sz="4" w:space="0" w:color="auto"/>
            </w:tcBorders>
            <w:hideMark/>
          </w:tcPr>
          <w:p w14:paraId="4E29478E" w14:textId="77777777" w:rsidR="0038699E" w:rsidRDefault="0038699E" w:rsidP="0038699E">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20AAF51E" w14:textId="77777777" w:rsidR="0038699E" w:rsidRDefault="0038699E" w:rsidP="0038699E">
            <w:pPr>
              <w:pStyle w:val="TAC"/>
            </w:pPr>
            <w:r>
              <w:rPr>
                <w:rFonts w:eastAsia="Calibri"/>
              </w:rPr>
              <w:t>-</w:t>
            </w:r>
          </w:p>
        </w:tc>
      </w:tr>
      <w:tr w:rsidR="0038699E" w14:paraId="234EDDBA" w14:textId="77777777" w:rsidTr="0038699E">
        <w:tc>
          <w:tcPr>
            <w:tcW w:w="705" w:type="dxa"/>
            <w:tcBorders>
              <w:top w:val="single" w:sz="4" w:space="0" w:color="auto"/>
              <w:left w:val="single" w:sz="4" w:space="0" w:color="auto"/>
              <w:bottom w:val="single" w:sz="4" w:space="0" w:color="auto"/>
              <w:right w:val="single" w:sz="4" w:space="0" w:color="auto"/>
            </w:tcBorders>
            <w:hideMark/>
          </w:tcPr>
          <w:p w14:paraId="2ACFA2C6" w14:textId="77777777" w:rsidR="0038699E" w:rsidRDefault="0038699E" w:rsidP="0038699E">
            <w:pPr>
              <w:pStyle w:val="TAC"/>
            </w:pPr>
            <w:r>
              <w:rPr>
                <w:rFonts w:eastAsia="Calibri"/>
              </w:rPr>
              <w:t>5</w:t>
            </w:r>
          </w:p>
        </w:tc>
        <w:tc>
          <w:tcPr>
            <w:tcW w:w="3971" w:type="dxa"/>
            <w:tcBorders>
              <w:top w:val="single" w:sz="4" w:space="0" w:color="auto"/>
              <w:left w:val="single" w:sz="4" w:space="0" w:color="auto"/>
              <w:bottom w:val="single" w:sz="4" w:space="0" w:color="auto"/>
              <w:right w:val="single" w:sz="4" w:space="0" w:color="auto"/>
            </w:tcBorders>
            <w:hideMark/>
          </w:tcPr>
          <w:p w14:paraId="7AA4593F" w14:textId="77777777" w:rsidR="0038699E" w:rsidRDefault="0038699E" w:rsidP="0038699E">
            <w:pPr>
              <w:pStyle w:val="TAL"/>
            </w:pPr>
            <w:r>
              <w:rPr>
                <w:rFonts w:eastAsia="Calibri"/>
              </w:rPr>
              <w:t xml:space="preserve">The SS sends a </w:t>
            </w:r>
            <w:r>
              <w:rPr>
                <w:rFonts w:eastAsia="Calibri"/>
                <w:lang w:eastAsia="ko-KR"/>
              </w:rPr>
              <w:t>SIP 200 (OK).</w:t>
            </w:r>
          </w:p>
        </w:tc>
        <w:tc>
          <w:tcPr>
            <w:tcW w:w="709" w:type="dxa"/>
            <w:tcBorders>
              <w:top w:val="single" w:sz="4" w:space="0" w:color="auto"/>
              <w:left w:val="single" w:sz="4" w:space="0" w:color="auto"/>
              <w:bottom w:val="single" w:sz="4" w:space="0" w:color="auto"/>
              <w:right w:val="single" w:sz="4" w:space="0" w:color="auto"/>
            </w:tcBorders>
            <w:hideMark/>
          </w:tcPr>
          <w:p w14:paraId="0E00C57E" w14:textId="77777777" w:rsidR="0038699E" w:rsidRDefault="0038699E" w:rsidP="0038699E">
            <w:pPr>
              <w:pStyle w:val="TAC"/>
            </w:pPr>
            <w:r>
              <w:rPr>
                <w:rFonts w:eastAsia="Calibri"/>
              </w:rPr>
              <w:t>&lt;--</w:t>
            </w:r>
          </w:p>
        </w:tc>
        <w:tc>
          <w:tcPr>
            <w:tcW w:w="2978" w:type="dxa"/>
            <w:tcBorders>
              <w:top w:val="single" w:sz="4" w:space="0" w:color="auto"/>
              <w:left w:val="single" w:sz="4" w:space="0" w:color="auto"/>
              <w:bottom w:val="single" w:sz="4" w:space="0" w:color="auto"/>
              <w:right w:val="single" w:sz="4" w:space="0" w:color="auto"/>
            </w:tcBorders>
            <w:hideMark/>
          </w:tcPr>
          <w:p w14:paraId="4EA53323" w14:textId="77777777" w:rsidR="0038699E" w:rsidRDefault="0038699E" w:rsidP="0038699E">
            <w:pPr>
              <w:pStyle w:val="TAL"/>
            </w:pPr>
            <w:r>
              <w:rPr>
                <w:rFonts w:eastAsia="Calibri"/>
              </w:rPr>
              <w:t>SIP 200 (OK)</w:t>
            </w:r>
          </w:p>
        </w:tc>
        <w:tc>
          <w:tcPr>
            <w:tcW w:w="567" w:type="dxa"/>
            <w:tcBorders>
              <w:top w:val="single" w:sz="4" w:space="0" w:color="auto"/>
              <w:left w:val="single" w:sz="4" w:space="0" w:color="auto"/>
              <w:bottom w:val="single" w:sz="4" w:space="0" w:color="auto"/>
              <w:right w:val="single" w:sz="4" w:space="0" w:color="auto"/>
            </w:tcBorders>
            <w:hideMark/>
          </w:tcPr>
          <w:p w14:paraId="32A7A0AE" w14:textId="77777777" w:rsidR="0038699E" w:rsidRDefault="0038699E" w:rsidP="0038699E">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3CBFA51" w14:textId="77777777" w:rsidR="0038699E" w:rsidRDefault="0038699E" w:rsidP="0038699E">
            <w:pPr>
              <w:pStyle w:val="TAC"/>
            </w:pPr>
            <w:r>
              <w:rPr>
                <w:rFonts w:eastAsia="Calibri"/>
              </w:rPr>
              <w:t>-</w:t>
            </w:r>
          </w:p>
        </w:tc>
      </w:tr>
      <w:tr w:rsidR="0038699E" w14:paraId="2E2E8825" w14:textId="77777777" w:rsidTr="0038699E">
        <w:tc>
          <w:tcPr>
            <w:tcW w:w="705" w:type="dxa"/>
            <w:tcBorders>
              <w:top w:val="single" w:sz="4" w:space="0" w:color="auto"/>
              <w:left w:val="single" w:sz="4" w:space="0" w:color="auto"/>
              <w:bottom w:val="single" w:sz="4" w:space="0" w:color="auto"/>
              <w:right w:val="single" w:sz="4" w:space="0" w:color="auto"/>
            </w:tcBorders>
            <w:hideMark/>
          </w:tcPr>
          <w:p w14:paraId="239CFC6B" w14:textId="77777777" w:rsidR="0038699E" w:rsidRDefault="0038699E" w:rsidP="0038699E">
            <w:pPr>
              <w:pStyle w:val="TAC"/>
            </w:pPr>
            <w:r>
              <w:rPr>
                <w:rFonts w:eastAsia="Calibri"/>
              </w:rPr>
              <w:t>6</w:t>
            </w:r>
          </w:p>
        </w:tc>
        <w:tc>
          <w:tcPr>
            <w:tcW w:w="3971" w:type="dxa"/>
            <w:tcBorders>
              <w:top w:val="single" w:sz="4" w:space="0" w:color="auto"/>
              <w:left w:val="single" w:sz="4" w:space="0" w:color="auto"/>
              <w:bottom w:val="single" w:sz="4" w:space="0" w:color="auto"/>
              <w:right w:val="single" w:sz="4" w:space="0" w:color="auto"/>
            </w:tcBorders>
            <w:hideMark/>
          </w:tcPr>
          <w:p w14:paraId="588C5229" w14:textId="77777777" w:rsidR="0038699E" w:rsidRDefault="0038699E" w:rsidP="0038699E">
            <w:pPr>
              <w:pStyle w:val="TAL"/>
            </w:pPr>
            <w:r>
              <w:rPr>
                <w:rFonts w:eastAsia="Calibri"/>
              </w:rPr>
              <w:t>The UE (</w:t>
            </w:r>
            <w:r>
              <w:rPr>
                <w:rFonts w:eastAsia="Calibri"/>
                <w:lang w:eastAsia="ko-KR"/>
              </w:rPr>
              <w:t>MCPTT client) sends a S</w:t>
            </w:r>
            <w:r>
              <w:rPr>
                <w:rFonts w:eastAsia="Calibri"/>
              </w:rPr>
              <w:t>IP ACK.</w:t>
            </w:r>
          </w:p>
        </w:tc>
        <w:tc>
          <w:tcPr>
            <w:tcW w:w="709" w:type="dxa"/>
            <w:tcBorders>
              <w:top w:val="single" w:sz="4" w:space="0" w:color="auto"/>
              <w:left w:val="single" w:sz="4" w:space="0" w:color="auto"/>
              <w:bottom w:val="single" w:sz="4" w:space="0" w:color="auto"/>
              <w:right w:val="single" w:sz="4" w:space="0" w:color="auto"/>
            </w:tcBorders>
            <w:hideMark/>
          </w:tcPr>
          <w:p w14:paraId="1A38DF11" w14:textId="77777777" w:rsidR="0038699E" w:rsidRDefault="0038699E" w:rsidP="0038699E">
            <w:pPr>
              <w:pStyle w:val="TAC"/>
            </w:pPr>
            <w:r>
              <w:rPr>
                <w:rFonts w:eastAsia="Calibri"/>
              </w:rPr>
              <w:t>--&gt;</w:t>
            </w:r>
          </w:p>
        </w:tc>
        <w:tc>
          <w:tcPr>
            <w:tcW w:w="2978" w:type="dxa"/>
            <w:tcBorders>
              <w:top w:val="single" w:sz="4" w:space="0" w:color="auto"/>
              <w:left w:val="single" w:sz="4" w:space="0" w:color="auto"/>
              <w:bottom w:val="single" w:sz="4" w:space="0" w:color="auto"/>
              <w:right w:val="single" w:sz="4" w:space="0" w:color="auto"/>
            </w:tcBorders>
            <w:hideMark/>
          </w:tcPr>
          <w:p w14:paraId="12D23F6F" w14:textId="77777777" w:rsidR="0038699E" w:rsidRDefault="0038699E" w:rsidP="0038699E">
            <w:pPr>
              <w:pStyle w:val="TAL"/>
            </w:pPr>
            <w:r>
              <w:rPr>
                <w:rFonts w:eastAsia="Calibri"/>
              </w:rPr>
              <w:t>SIP ACK</w:t>
            </w:r>
          </w:p>
        </w:tc>
        <w:tc>
          <w:tcPr>
            <w:tcW w:w="567" w:type="dxa"/>
            <w:tcBorders>
              <w:top w:val="single" w:sz="4" w:space="0" w:color="auto"/>
              <w:left w:val="single" w:sz="4" w:space="0" w:color="auto"/>
              <w:bottom w:val="single" w:sz="4" w:space="0" w:color="auto"/>
              <w:right w:val="single" w:sz="4" w:space="0" w:color="auto"/>
            </w:tcBorders>
            <w:hideMark/>
          </w:tcPr>
          <w:p w14:paraId="26D837E7" w14:textId="77777777" w:rsidR="0038699E" w:rsidRDefault="0038699E" w:rsidP="0038699E">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FE563B2" w14:textId="77777777" w:rsidR="0038699E" w:rsidRDefault="0038699E" w:rsidP="0038699E">
            <w:pPr>
              <w:pStyle w:val="TAC"/>
            </w:pPr>
            <w:r>
              <w:rPr>
                <w:rFonts w:eastAsia="Calibri"/>
              </w:rPr>
              <w:t>-</w:t>
            </w:r>
          </w:p>
        </w:tc>
      </w:tr>
      <w:tr w:rsidR="0038699E" w14:paraId="778FE1B6" w14:textId="77777777" w:rsidTr="0038699E">
        <w:tc>
          <w:tcPr>
            <w:tcW w:w="705" w:type="dxa"/>
            <w:tcBorders>
              <w:top w:val="single" w:sz="4" w:space="0" w:color="auto"/>
              <w:left w:val="single" w:sz="4" w:space="0" w:color="auto"/>
              <w:bottom w:val="single" w:sz="4" w:space="0" w:color="auto"/>
              <w:right w:val="single" w:sz="4" w:space="0" w:color="auto"/>
            </w:tcBorders>
            <w:hideMark/>
          </w:tcPr>
          <w:p w14:paraId="4A29BD2C" w14:textId="77777777" w:rsidR="0038699E" w:rsidRDefault="0038699E" w:rsidP="0038699E">
            <w:pPr>
              <w:pStyle w:val="TAC"/>
            </w:pPr>
            <w:r>
              <w:rPr>
                <w:rFonts w:eastAsia="Calibri"/>
              </w:rPr>
              <w:t>7</w:t>
            </w:r>
          </w:p>
        </w:tc>
        <w:tc>
          <w:tcPr>
            <w:tcW w:w="3971" w:type="dxa"/>
            <w:tcBorders>
              <w:top w:val="single" w:sz="4" w:space="0" w:color="auto"/>
              <w:left w:val="single" w:sz="4" w:space="0" w:color="auto"/>
              <w:bottom w:val="single" w:sz="4" w:space="0" w:color="auto"/>
              <w:right w:val="single" w:sz="4" w:space="0" w:color="auto"/>
            </w:tcBorders>
            <w:hideMark/>
          </w:tcPr>
          <w:p w14:paraId="3E4B10A2" w14:textId="77777777" w:rsidR="0038699E" w:rsidRDefault="0038699E" w:rsidP="0038699E">
            <w:pPr>
              <w:pStyle w:val="TAL"/>
              <w:rPr>
                <w:rFonts w:eastAsia="Calibri"/>
              </w:rPr>
            </w:pPr>
            <w:r>
              <w:rPr>
                <w:rFonts w:eastAsia="Calibri"/>
              </w:rPr>
              <w:t>The UE (</w:t>
            </w:r>
            <w:r>
              <w:rPr>
                <w:rFonts w:eastAsia="Calibri"/>
                <w:lang w:eastAsia="ko-KR"/>
              </w:rPr>
              <w:t xml:space="preserve">MCPTT client) </w:t>
            </w:r>
            <w:r>
              <w:rPr>
                <w:rFonts w:eastAsia="Calibri"/>
              </w:rPr>
              <w:t>notifies the user that the call has been established.</w:t>
            </w:r>
          </w:p>
          <w:p w14:paraId="60C9F3E9" w14:textId="77777777" w:rsidR="0038699E" w:rsidRDefault="0038699E" w:rsidP="0038699E">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3E9F2269" w14:textId="77777777" w:rsidR="0038699E" w:rsidRDefault="0038699E" w:rsidP="0038699E">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79F7FE24" w14:textId="77777777" w:rsidR="0038699E" w:rsidRDefault="0038699E" w:rsidP="0038699E">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9DDAFC7" w14:textId="77777777" w:rsidR="0038699E" w:rsidRDefault="0038699E" w:rsidP="0038699E">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08AD3326" w14:textId="77777777" w:rsidR="0038699E" w:rsidRDefault="0038699E" w:rsidP="0038699E">
            <w:pPr>
              <w:pStyle w:val="TAC"/>
            </w:pPr>
            <w:r>
              <w:rPr>
                <w:rFonts w:eastAsia="Calibri"/>
              </w:rPr>
              <w:t>-</w:t>
            </w:r>
          </w:p>
        </w:tc>
      </w:tr>
      <w:tr w:rsidR="0038699E" w14:paraId="7F299C91" w14:textId="77777777" w:rsidTr="0038699E">
        <w:tc>
          <w:tcPr>
            <w:tcW w:w="705" w:type="dxa"/>
            <w:tcBorders>
              <w:top w:val="single" w:sz="4" w:space="0" w:color="auto"/>
              <w:left w:val="single" w:sz="4" w:space="0" w:color="auto"/>
              <w:bottom w:val="single" w:sz="4" w:space="0" w:color="auto"/>
              <w:right w:val="single" w:sz="4" w:space="0" w:color="auto"/>
            </w:tcBorders>
            <w:hideMark/>
          </w:tcPr>
          <w:p w14:paraId="65D30A10" w14:textId="77777777" w:rsidR="0038699E" w:rsidRDefault="0038699E" w:rsidP="0038699E">
            <w:pPr>
              <w:pStyle w:val="TAC"/>
            </w:pPr>
            <w:r>
              <w:rPr>
                <w:rFonts w:eastAsia="Calibri"/>
              </w:rPr>
              <w:t>8</w:t>
            </w:r>
          </w:p>
        </w:tc>
        <w:tc>
          <w:tcPr>
            <w:tcW w:w="3971" w:type="dxa"/>
            <w:tcBorders>
              <w:top w:val="single" w:sz="4" w:space="0" w:color="auto"/>
              <w:left w:val="single" w:sz="4" w:space="0" w:color="auto"/>
              <w:bottom w:val="single" w:sz="4" w:space="0" w:color="auto"/>
              <w:right w:val="single" w:sz="4" w:space="0" w:color="auto"/>
            </w:tcBorders>
            <w:hideMark/>
          </w:tcPr>
          <w:p w14:paraId="6C35E6E5" w14:textId="77777777" w:rsidR="0038699E" w:rsidRDefault="0038699E" w:rsidP="0038699E">
            <w:pPr>
              <w:pStyle w:val="TAL"/>
              <w:rPr>
                <w:rFonts w:eastAsia="Calibri"/>
              </w:rPr>
            </w:pPr>
            <w:r>
              <w:rPr>
                <w:rFonts w:eastAsia="Calibri"/>
              </w:rPr>
              <w:t>Make the UE (MCPTT client) request the floor.</w:t>
            </w:r>
          </w:p>
          <w:p w14:paraId="6AE7CC49" w14:textId="77777777" w:rsidR="0038699E" w:rsidRDefault="0038699E" w:rsidP="0038699E">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994F857" w14:textId="77777777" w:rsidR="0038699E" w:rsidRDefault="0038699E" w:rsidP="0038699E">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43080A21" w14:textId="77777777" w:rsidR="0038699E" w:rsidRDefault="0038699E" w:rsidP="0038699E">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6797CBD" w14:textId="77777777" w:rsidR="0038699E" w:rsidRDefault="0038699E" w:rsidP="0038699E">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DB335F4" w14:textId="77777777" w:rsidR="0038699E" w:rsidRDefault="0038699E" w:rsidP="0038699E">
            <w:pPr>
              <w:pStyle w:val="TAC"/>
            </w:pPr>
            <w:r>
              <w:rPr>
                <w:rFonts w:eastAsia="Calibri"/>
              </w:rPr>
              <w:t>-</w:t>
            </w:r>
          </w:p>
        </w:tc>
      </w:tr>
      <w:tr w:rsidR="0038699E" w14:paraId="0A9DE214" w14:textId="77777777" w:rsidTr="0038699E">
        <w:tc>
          <w:tcPr>
            <w:tcW w:w="705" w:type="dxa"/>
            <w:tcBorders>
              <w:top w:val="single" w:sz="4" w:space="0" w:color="auto"/>
              <w:left w:val="single" w:sz="4" w:space="0" w:color="auto"/>
              <w:bottom w:val="single" w:sz="4" w:space="0" w:color="auto"/>
              <w:right w:val="single" w:sz="4" w:space="0" w:color="auto"/>
            </w:tcBorders>
            <w:hideMark/>
          </w:tcPr>
          <w:p w14:paraId="7A685917" w14:textId="77777777" w:rsidR="0038699E" w:rsidRDefault="0038699E" w:rsidP="0038699E">
            <w:pPr>
              <w:pStyle w:val="TAC"/>
              <w:rPr>
                <w:rFonts w:eastAsia="Calibri"/>
              </w:rPr>
            </w:pPr>
            <w:r>
              <w:rPr>
                <w:rFonts w:eastAsia="Calibri"/>
              </w:rPr>
              <w:t>9</w:t>
            </w:r>
          </w:p>
        </w:tc>
        <w:tc>
          <w:tcPr>
            <w:tcW w:w="3971" w:type="dxa"/>
            <w:tcBorders>
              <w:top w:val="single" w:sz="4" w:space="0" w:color="auto"/>
              <w:left w:val="single" w:sz="4" w:space="0" w:color="auto"/>
              <w:bottom w:val="single" w:sz="4" w:space="0" w:color="auto"/>
              <w:right w:val="single" w:sz="4" w:space="0" w:color="auto"/>
            </w:tcBorders>
            <w:hideMark/>
          </w:tcPr>
          <w:p w14:paraId="102EAF49" w14:textId="77777777" w:rsidR="0038699E" w:rsidRDefault="0038699E" w:rsidP="0038699E">
            <w:pPr>
              <w:pStyle w:val="TAL"/>
              <w:rPr>
                <w:rFonts w:eastAsia="Calibri"/>
              </w:rPr>
            </w:pPr>
            <w:r>
              <w:rPr>
                <w:rFonts w:eastAsia="Calibri"/>
              </w:rPr>
              <w:t>The procedure 'MCPTT Floor Release – Floor Idle' as described in TS 36.579-1 [2] Table 5.3A.15.3-1 is performed.</w:t>
            </w:r>
          </w:p>
        </w:tc>
        <w:tc>
          <w:tcPr>
            <w:tcW w:w="709" w:type="dxa"/>
            <w:tcBorders>
              <w:top w:val="single" w:sz="4" w:space="0" w:color="auto"/>
              <w:left w:val="single" w:sz="4" w:space="0" w:color="auto"/>
              <w:bottom w:val="single" w:sz="4" w:space="0" w:color="auto"/>
              <w:right w:val="single" w:sz="4" w:space="0" w:color="auto"/>
            </w:tcBorders>
            <w:hideMark/>
          </w:tcPr>
          <w:p w14:paraId="6A073498" w14:textId="77777777" w:rsidR="0038699E" w:rsidRDefault="0038699E" w:rsidP="0038699E">
            <w:pPr>
              <w:pStyle w:val="TAC"/>
              <w:rPr>
                <w:rFonts w:eastAsia="Calibri"/>
              </w:rPr>
            </w:pPr>
            <w:r>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3179AA73" w14:textId="77777777" w:rsidR="0038699E" w:rsidRDefault="0038699E" w:rsidP="0038699E">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38CC197" w14:textId="77777777" w:rsidR="0038699E" w:rsidRDefault="0038699E" w:rsidP="0038699E">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9EB8017" w14:textId="77777777" w:rsidR="0038699E" w:rsidRDefault="0038699E" w:rsidP="0038699E">
            <w:pPr>
              <w:pStyle w:val="TAC"/>
              <w:rPr>
                <w:rFonts w:eastAsia="Calibri"/>
              </w:rPr>
            </w:pPr>
            <w:r>
              <w:rPr>
                <w:rFonts w:eastAsia="Calibri"/>
              </w:rPr>
              <w:t>-</w:t>
            </w:r>
          </w:p>
        </w:tc>
      </w:tr>
      <w:tr w:rsidR="0038699E" w14:paraId="23C6990E" w14:textId="77777777" w:rsidTr="0038699E">
        <w:tc>
          <w:tcPr>
            <w:tcW w:w="705" w:type="dxa"/>
            <w:tcBorders>
              <w:top w:val="single" w:sz="4" w:space="0" w:color="auto"/>
              <w:left w:val="single" w:sz="4" w:space="0" w:color="auto"/>
              <w:bottom w:val="single" w:sz="4" w:space="0" w:color="auto"/>
              <w:right w:val="single" w:sz="4" w:space="0" w:color="auto"/>
            </w:tcBorders>
            <w:hideMark/>
          </w:tcPr>
          <w:p w14:paraId="65F6C612" w14:textId="77777777" w:rsidR="0038699E" w:rsidRDefault="0038699E" w:rsidP="0038699E">
            <w:pPr>
              <w:pStyle w:val="TAC"/>
              <w:rPr>
                <w:rFonts w:eastAsia="Calibri"/>
              </w:rPr>
            </w:pPr>
            <w:r>
              <w:rPr>
                <w:rFonts w:eastAsia="Calibri"/>
              </w:rPr>
              <w:t>10-11</w:t>
            </w:r>
          </w:p>
        </w:tc>
        <w:tc>
          <w:tcPr>
            <w:tcW w:w="3971" w:type="dxa"/>
            <w:tcBorders>
              <w:top w:val="single" w:sz="4" w:space="0" w:color="auto"/>
              <w:left w:val="single" w:sz="4" w:space="0" w:color="auto"/>
              <w:bottom w:val="single" w:sz="4" w:space="0" w:color="auto"/>
              <w:right w:val="single" w:sz="4" w:space="0" w:color="auto"/>
            </w:tcBorders>
            <w:hideMark/>
          </w:tcPr>
          <w:p w14:paraId="47199235" w14:textId="77777777" w:rsidR="0038699E" w:rsidRDefault="0038699E" w:rsidP="0038699E">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3B0AC3C9" w14:textId="77777777" w:rsidR="0038699E" w:rsidRDefault="0038699E" w:rsidP="0038699E">
            <w:pPr>
              <w:pStyle w:val="TAC"/>
              <w:rPr>
                <w:rFonts w:eastAsia="Calibri"/>
              </w:rPr>
            </w:pPr>
            <w:r>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2705C944" w14:textId="77777777" w:rsidR="0038699E" w:rsidRDefault="0038699E" w:rsidP="0038699E">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40707FA" w14:textId="77777777" w:rsidR="0038699E" w:rsidRDefault="0038699E" w:rsidP="0038699E">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3CC9C63B" w14:textId="77777777" w:rsidR="0038699E" w:rsidRDefault="0038699E" w:rsidP="0038699E">
            <w:pPr>
              <w:pStyle w:val="TAC"/>
              <w:rPr>
                <w:rFonts w:eastAsia="Calibri"/>
              </w:rPr>
            </w:pPr>
            <w:r>
              <w:rPr>
                <w:rFonts w:eastAsia="Calibri"/>
              </w:rPr>
              <w:t>-</w:t>
            </w:r>
          </w:p>
        </w:tc>
      </w:tr>
      <w:tr w:rsidR="0038699E" w14:paraId="49CCA4AE" w14:textId="77777777" w:rsidTr="0038699E">
        <w:tc>
          <w:tcPr>
            <w:tcW w:w="705" w:type="dxa"/>
            <w:tcBorders>
              <w:top w:val="single" w:sz="4" w:space="0" w:color="auto"/>
              <w:left w:val="single" w:sz="4" w:space="0" w:color="auto"/>
              <w:bottom w:val="single" w:sz="4" w:space="0" w:color="auto"/>
              <w:right w:val="single" w:sz="4" w:space="0" w:color="auto"/>
            </w:tcBorders>
            <w:hideMark/>
          </w:tcPr>
          <w:p w14:paraId="14EA7CD7" w14:textId="77777777" w:rsidR="0038699E" w:rsidRDefault="0038699E" w:rsidP="0038699E">
            <w:pPr>
              <w:pStyle w:val="TAC"/>
            </w:pPr>
            <w:r>
              <w:t>12</w:t>
            </w:r>
          </w:p>
        </w:tc>
        <w:tc>
          <w:tcPr>
            <w:tcW w:w="3971" w:type="dxa"/>
            <w:tcBorders>
              <w:top w:val="single" w:sz="4" w:space="0" w:color="auto"/>
              <w:left w:val="single" w:sz="4" w:space="0" w:color="auto"/>
              <w:bottom w:val="single" w:sz="4" w:space="0" w:color="auto"/>
              <w:right w:val="single" w:sz="4" w:space="0" w:color="auto"/>
            </w:tcBorders>
          </w:tcPr>
          <w:p w14:paraId="02C3F3EA" w14:textId="77777777" w:rsidR="0038699E" w:rsidRDefault="0038699E" w:rsidP="0038699E">
            <w:pPr>
              <w:pStyle w:val="TAL"/>
            </w:pPr>
            <w:r>
              <w:t>The SS pre-activates an MBMS bearer and sends a SIP MESSAGE containing an MBMS bearer announcement message to announce the availability of an MBMS bearer.</w:t>
            </w:r>
          </w:p>
          <w:p w14:paraId="32710724" w14:textId="77777777" w:rsidR="0038699E" w:rsidRDefault="0038699E" w:rsidP="0038699E">
            <w:pPr>
              <w:pStyle w:val="TAL"/>
            </w:pPr>
          </w:p>
          <w:p w14:paraId="352BAD39" w14:textId="41A2E409" w:rsidR="0038699E" w:rsidRDefault="0038699E" w:rsidP="0038699E">
            <w:pPr>
              <w:pStyle w:val="TAL"/>
            </w:pPr>
            <w:r>
              <w:t xml:space="preserve">NOTE: The related </w:t>
            </w:r>
            <w:del w:id="5317" w:author="MCC160" w:date="2024-04-29T16:58:00Z">
              <w:r w:rsidDel="0038699E">
                <w:delText xml:space="preserve">E-UTRA/EPC actions are </w:delText>
              </w:r>
            </w:del>
            <w:ins w:id="5318" w:author="MCC160" w:date="2024-04-29T16:58:00Z">
              <w:r>
                <w:t xml:space="preserve">RRC/NAS </w:t>
              </w:r>
              <w:r w:rsidRPr="0038699E">
                <w:t xml:space="preserve">signalling is </w:t>
              </w:r>
            </w:ins>
            <w:r>
              <w:t>described in TS 36.579-1 [2], clause 5.4.12 'MCX communication over MBMS'.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7A13693" w14:textId="77777777" w:rsidR="0038699E" w:rsidRDefault="0038699E" w:rsidP="0038699E">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2EB7A18F" w14:textId="77777777" w:rsidR="0038699E" w:rsidRDefault="0038699E" w:rsidP="0038699E">
            <w:pPr>
              <w:pStyle w:val="TAL"/>
            </w:pPr>
            <w:r>
              <w:t>SIP MESSAGE</w:t>
            </w:r>
          </w:p>
        </w:tc>
        <w:tc>
          <w:tcPr>
            <w:tcW w:w="567" w:type="dxa"/>
            <w:tcBorders>
              <w:top w:val="single" w:sz="4" w:space="0" w:color="auto"/>
              <w:left w:val="single" w:sz="4" w:space="0" w:color="auto"/>
              <w:bottom w:val="single" w:sz="4" w:space="0" w:color="auto"/>
              <w:right w:val="single" w:sz="4" w:space="0" w:color="auto"/>
            </w:tcBorders>
            <w:hideMark/>
          </w:tcPr>
          <w:p w14:paraId="55BDC3F7" w14:textId="77777777" w:rsidR="0038699E" w:rsidRDefault="0038699E" w:rsidP="0038699E">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C13AC7A" w14:textId="77777777" w:rsidR="0038699E" w:rsidRDefault="0038699E" w:rsidP="0038699E">
            <w:pPr>
              <w:pStyle w:val="TAC"/>
            </w:pPr>
            <w:r>
              <w:t>-</w:t>
            </w:r>
          </w:p>
        </w:tc>
      </w:tr>
      <w:tr w:rsidR="0038699E" w14:paraId="2A851264" w14:textId="77777777" w:rsidTr="0038699E">
        <w:tc>
          <w:tcPr>
            <w:tcW w:w="705" w:type="dxa"/>
            <w:tcBorders>
              <w:top w:val="single" w:sz="4" w:space="0" w:color="auto"/>
              <w:left w:val="single" w:sz="4" w:space="0" w:color="auto"/>
              <w:bottom w:val="single" w:sz="4" w:space="0" w:color="auto"/>
              <w:right w:val="single" w:sz="4" w:space="0" w:color="auto"/>
            </w:tcBorders>
            <w:hideMark/>
          </w:tcPr>
          <w:p w14:paraId="4AD67177" w14:textId="77777777" w:rsidR="0038699E" w:rsidRDefault="0038699E" w:rsidP="0038699E">
            <w:pPr>
              <w:pStyle w:val="TAC"/>
            </w:pPr>
            <w:r>
              <w:t>13</w:t>
            </w:r>
          </w:p>
        </w:tc>
        <w:tc>
          <w:tcPr>
            <w:tcW w:w="3971" w:type="dxa"/>
            <w:tcBorders>
              <w:top w:val="single" w:sz="4" w:space="0" w:color="auto"/>
              <w:left w:val="single" w:sz="4" w:space="0" w:color="auto"/>
              <w:bottom w:val="single" w:sz="4" w:space="0" w:color="auto"/>
              <w:right w:val="single" w:sz="4" w:space="0" w:color="auto"/>
            </w:tcBorders>
            <w:hideMark/>
          </w:tcPr>
          <w:p w14:paraId="1FCBBC4C" w14:textId="77777777" w:rsidR="0038699E" w:rsidRDefault="0038699E" w:rsidP="0038699E">
            <w:pPr>
              <w:pStyle w:val="TAL"/>
            </w:pPr>
            <w:r>
              <w:t>Check: Does the UE (MCPTT client) respond with a SIP 200 (OK)?</w:t>
            </w:r>
          </w:p>
        </w:tc>
        <w:tc>
          <w:tcPr>
            <w:tcW w:w="709" w:type="dxa"/>
            <w:tcBorders>
              <w:top w:val="single" w:sz="4" w:space="0" w:color="auto"/>
              <w:left w:val="single" w:sz="4" w:space="0" w:color="auto"/>
              <w:bottom w:val="single" w:sz="4" w:space="0" w:color="auto"/>
              <w:right w:val="single" w:sz="4" w:space="0" w:color="auto"/>
            </w:tcBorders>
            <w:hideMark/>
          </w:tcPr>
          <w:p w14:paraId="66036FD2" w14:textId="77777777" w:rsidR="0038699E" w:rsidRDefault="0038699E" w:rsidP="0038699E">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2CE5BEAE" w14:textId="77777777" w:rsidR="0038699E" w:rsidRDefault="0038699E" w:rsidP="0038699E">
            <w:pPr>
              <w:pStyle w:val="TAL"/>
            </w:pPr>
            <w:r>
              <w:t>SIP 200 (OK)</w:t>
            </w:r>
          </w:p>
        </w:tc>
        <w:tc>
          <w:tcPr>
            <w:tcW w:w="567" w:type="dxa"/>
            <w:tcBorders>
              <w:top w:val="single" w:sz="4" w:space="0" w:color="auto"/>
              <w:left w:val="single" w:sz="4" w:space="0" w:color="auto"/>
              <w:bottom w:val="single" w:sz="4" w:space="0" w:color="auto"/>
              <w:right w:val="single" w:sz="4" w:space="0" w:color="auto"/>
            </w:tcBorders>
            <w:hideMark/>
          </w:tcPr>
          <w:p w14:paraId="04D0E890" w14:textId="77777777" w:rsidR="0038699E" w:rsidRDefault="0038699E" w:rsidP="0038699E">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5D769D80" w14:textId="77777777" w:rsidR="0038699E" w:rsidRDefault="0038699E" w:rsidP="0038699E">
            <w:pPr>
              <w:pStyle w:val="TAC"/>
            </w:pPr>
            <w:r>
              <w:t>P</w:t>
            </w:r>
          </w:p>
        </w:tc>
      </w:tr>
      <w:tr w:rsidR="0038699E" w14:paraId="1C8FE778" w14:textId="77777777" w:rsidTr="0038699E">
        <w:tc>
          <w:tcPr>
            <w:tcW w:w="705" w:type="dxa"/>
            <w:tcBorders>
              <w:top w:val="single" w:sz="4" w:space="0" w:color="auto"/>
              <w:left w:val="single" w:sz="4" w:space="0" w:color="auto"/>
              <w:bottom w:val="single" w:sz="4" w:space="0" w:color="auto"/>
              <w:right w:val="single" w:sz="4" w:space="0" w:color="auto"/>
            </w:tcBorders>
            <w:hideMark/>
          </w:tcPr>
          <w:p w14:paraId="4E1F4677" w14:textId="77777777" w:rsidR="0038699E" w:rsidRDefault="0038699E" w:rsidP="0038699E">
            <w:pPr>
              <w:pStyle w:val="TAC"/>
            </w:pPr>
            <w:r>
              <w:t>14</w:t>
            </w:r>
          </w:p>
        </w:tc>
        <w:tc>
          <w:tcPr>
            <w:tcW w:w="3971" w:type="dxa"/>
            <w:tcBorders>
              <w:top w:val="single" w:sz="4" w:space="0" w:color="auto"/>
              <w:left w:val="single" w:sz="4" w:space="0" w:color="auto"/>
              <w:bottom w:val="single" w:sz="4" w:space="0" w:color="auto"/>
              <w:right w:val="single" w:sz="4" w:space="0" w:color="auto"/>
            </w:tcBorders>
            <w:hideMark/>
          </w:tcPr>
          <w:p w14:paraId="20DF2FA7" w14:textId="77777777" w:rsidR="0038699E" w:rsidRDefault="0038699E" w:rsidP="0038699E">
            <w:pPr>
              <w:pStyle w:val="TAL"/>
            </w:pPr>
            <w:r>
              <w:t>Check: Does the UE (MCPTT client) send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hideMark/>
          </w:tcPr>
          <w:p w14:paraId="2D33ED24" w14:textId="77777777" w:rsidR="0038699E" w:rsidRDefault="0038699E" w:rsidP="0038699E">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3C1D3EE4" w14:textId="77777777" w:rsidR="0038699E" w:rsidRDefault="0038699E" w:rsidP="0038699E">
            <w:pPr>
              <w:pStyle w:val="TAL"/>
            </w:pPr>
            <w:r>
              <w:t>SIP MESSAGE</w:t>
            </w:r>
          </w:p>
        </w:tc>
        <w:tc>
          <w:tcPr>
            <w:tcW w:w="567" w:type="dxa"/>
            <w:tcBorders>
              <w:top w:val="single" w:sz="4" w:space="0" w:color="auto"/>
              <w:left w:val="single" w:sz="4" w:space="0" w:color="auto"/>
              <w:bottom w:val="single" w:sz="4" w:space="0" w:color="auto"/>
              <w:right w:val="single" w:sz="4" w:space="0" w:color="auto"/>
            </w:tcBorders>
            <w:hideMark/>
          </w:tcPr>
          <w:p w14:paraId="49028F3D" w14:textId="77777777" w:rsidR="0038699E" w:rsidRDefault="0038699E" w:rsidP="0038699E">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023DEBE8" w14:textId="77777777" w:rsidR="0038699E" w:rsidRDefault="0038699E" w:rsidP="0038699E">
            <w:pPr>
              <w:pStyle w:val="TAC"/>
            </w:pPr>
            <w:r>
              <w:t>P</w:t>
            </w:r>
          </w:p>
        </w:tc>
      </w:tr>
      <w:tr w:rsidR="0038699E" w14:paraId="3D4C8773" w14:textId="77777777" w:rsidTr="0038699E">
        <w:tc>
          <w:tcPr>
            <w:tcW w:w="705" w:type="dxa"/>
            <w:tcBorders>
              <w:top w:val="single" w:sz="4" w:space="0" w:color="auto"/>
              <w:left w:val="single" w:sz="4" w:space="0" w:color="auto"/>
              <w:bottom w:val="single" w:sz="4" w:space="0" w:color="auto"/>
              <w:right w:val="single" w:sz="4" w:space="0" w:color="auto"/>
            </w:tcBorders>
            <w:hideMark/>
          </w:tcPr>
          <w:p w14:paraId="57AFA54F" w14:textId="77777777" w:rsidR="0038699E" w:rsidRDefault="0038699E" w:rsidP="0038699E">
            <w:pPr>
              <w:pStyle w:val="TAC"/>
            </w:pPr>
            <w:r>
              <w:t>15</w:t>
            </w:r>
          </w:p>
        </w:tc>
        <w:tc>
          <w:tcPr>
            <w:tcW w:w="3971" w:type="dxa"/>
            <w:tcBorders>
              <w:top w:val="single" w:sz="4" w:space="0" w:color="auto"/>
              <w:left w:val="single" w:sz="4" w:space="0" w:color="auto"/>
              <w:bottom w:val="single" w:sz="4" w:space="0" w:color="auto"/>
              <w:right w:val="single" w:sz="4" w:space="0" w:color="auto"/>
            </w:tcBorders>
            <w:hideMark/>
          </w:tcPr>
          <w:p w14:paraId="0865B9D2" w14:textId="77777777" w:rsidR="0038699E" w:rsidRDefault="0038699E" w:rsidP="0038699E">
            <w:pPr>
              <w:pStyle w:val="TAL"/>
            </w:pPr>
            <w:r>
              <w:t>The SS responds with a SIP 200 (OK).</w:t>
            </w:r>
          </w:p>
        </w:tc>
        <w:tc>
          <w:tcPr>
            <w:tcW w:w="709" w:type="dxa"/>
            <w:tcBorders>
              <w:top w:val="single" w:sz="4" w:space="0" w:color="auto"/>
              <w:left w:val="single" w:sz="4" w:space="0" w:color="auto"/>
              <w:bottom w:val="single" w:sz="4" w:space="0" w:color="auto"/>
              <w:right w:val="single" w:sz="4" w:space="0" w:color="auto"/>
            </w:tcBorders>
            <w:hideMark/>
          </w:tcPr>
          <w:p w14:paraId="419652E7" w14:textId="77777777" w:rsidR="0038699E" w:rsidRDefault="0038699E" w:rsidP="0038699E">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EF748CD" w14:textId="77777777" w:rsidR="0038699E" w:rsidRDefault="0038699E" w:rsidP="0038699E">
            <w:pPr>
              <w:pStyle w:val="TAL"/>
            </w:pPr>
            <w:r>
              <w:t>SIP 200 (OK)</w:t>
            </w:r>
          </w:p>
        </w:tc>
        <w:tc>
          <w:tcPr>
            <w:tcW w:w="567" w:type="dxa"/>
            <w:tcBorders>
              <w:top w:val="single" w:sz="4" w:space="0" w:color="auto"/>
              <w:left w:val="single" w:sz="4" w:space="0" w:color="auto"/>
              <w:bottom w:val="single" w:sz="4" w:space="0" w:color="auto"/>
              <w:right w:val="single" w:sz="4" w:space="0" w:color="auto"/>
            </w:tcBorders>
            <w:hideMark/>
          </w:tcPr>
          <w:p w14:paraId="2FB0B4FE" w14:textId="77777777" w:rsidR="0038699E" w:rsidRDefault="0038699E" w:rsidP="0038699E">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91C49EB" w14:textId="77777777" w:rsidR="0038699E" w:rsidRDefault="0038699E" w:rsidP="0038699E">
            <w:pPr>
              <w:pStyle w:val="TAC"/>
            </w:pPr>
            <w:r>
              <w:t>-</w:t>
            </w:r>
          </w:p>
        </w:tc>
      </w:tr>
      <w:tr w:rsidR="0038699E" w14:paraId="1D3BF637" w14:textId="77777777" w:rsidTr="0038699E">
        <w:tc>
          <w:tcPr>
            <w:tcW w:w="705" w:type="dxa"/>
            <w:tcBorders>
              <w:top w:val="single" w:sz="4" w:space="0" w:color="auto"/>
              <w:left w:val="single" w:sz="4" w:space="0" w:color="auto"/>
              <w:bottom w:val="single" w:sz="4" w:space="0" w:color="auto"/>
              <w:right w:val="single" w:sz="4" w:space="0" w:color="auto"/>
            </w:tcBorders>
            <w:hideMark/>
          </w:tcPr>
          <w:p w14:paraId="3BF520C4" w14:textId="77777777" w:rsidR="0038699E" w:rsidRDefault="0038699E" w:rsidP="0038699E">
            <w:pPr>
              <w:pStyle w:val="TAC"/>
            </w:pPr>
            <w:r>
              <w:t>16</w:t>
            </w:r>
          </w:p>
        </w:tc>
        <w:tc>
          <w:tcPr>
            <w:tcW w:w="3971" w:type="dxa"/>
            <w:tcBorders>
              <w:top w:val="single" w:sz="4" w:space="0" w:color="auto"/>
              <w:left w:val="single" w:sz="4" w:space="0" w:color="auto"/>
              <w:bottom w:val="single" w:sz="4" w:space="0" w:color="auto"/>
              <w:right w:val="single" w:sz="4" w:space="0" w:color="auto"/>
            </w:tcBorders>
            <w:hideMark/>
          </w:tcPr>
          <w:p w14:paraId="45F6DED0" w14:textId="77777777" w:rsidR="0038699E" w:rsidRDefault="0038699E" w:rsidP="0038699E">
            <w:pPr>
              <w:pStyle w:val="TAL"/>
              <w:rPr>
                <w:rFonts w:eastAsia="Calibri"/>
              </w:rPr>
            </w:pPr>
            <w:r>
              <w:rPr>
                <w:rFonts w:eastAsia="Calibri"/>
              </w:rPr>
              <w:t>Make the UE (MCPTT client) request the floor.</w:t>
            </w:r>
          </w:p>
          <w:p w14:paraId="2ACEA2B6" w14:textId="77777777" w:rsidR="0038699E" w:rsidRDefault="0038699E" w:rsidP="0038699E">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444EF17" w14:textId="77777777" w:rsidR="0038699E" w:rsidRDefault="0038699E" w:rsidP="0038699E">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395306D" w14:textId="77777777" w:rsidR="0038699E" w:rsidRDefault="0038699E" w:rsidP="0038699E">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D6FB517" w14:textId="77777777" w:rsidR="0038699E" w:rsidRDefault="0038699E" w:rsidP="0038699E">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18317FD" w14:textId="77777777" w:rsidR="0038699E" w:rsidRDefault="0038699E" w:rsidP="0038699E">
            <w:pPr>
              <w:pStyle w:val="TAC"/>
            </w:pPr>
            <w:r>
              <w:t>-</w:t>
            </w:r>
          </w:p>
        </w:tc>
      </w:tr>
      <w:tr w:rsidR="0038699E" w14:paraId="7832CA25" w14:textId="77777777" w:rsidTr="0038699E">
        <w:tc>
          <w:tcPr>
            <w:tcW w:w="705" w:type="dxa"/>
            <w:tcBorders>
              <w:top w:val="single" w:sz="4" w:space="0" w:color="auto"/>
              <w:left w:val="single" w:sz="4" w:space="0" w:color="auto"/>
              <w:bottom w:val="single" w:sz="4" w:space="0" w:color="auto"/>
              <w:right w:val="single" w:sz="4" w:space="0" w:color="auto"/>
            </w:tcBorders>
            <w:hideMark/>
          </w:tcPr>
          <w:p w14:paraId="20616364" w14:textId="77777777" w:rsidR="0038699E" w:rsidRDefault="0038699E" w:rsidP="0038699E">
            <w:pPr>
              <w:pStyle w:val="TAC"/>
            </w:pPr>
            <w:r>
              <w:t>17</w:t>
            </w:r>
          </w:p>
        </w:tc>
        <w:tc>
          <w:tcPr>
            <w:tcW w:w="3971" w:type="dxa"/>
            <w:tcBorders>
              <w:top w:val="single" w:sz="4" w:space="0" w:color="auto"/>
              <w:left w:val="single" w:sz="4" w:space="0" w:color="auto"/>
              <w:bottom w:val="single" w:sz="4" w:space="0" w:color="auto"/>
              <w:right w:val="single" w:sz="4" w:space="0" w:color="auto"/>
            </w:tcBorders>
            <w:hideMark/>
          </w:tcPr>
          <w:p w14:paraId="532EB647" w14:textId="77777777" w:rsidR="0038699E" w:rsidRDefault="0038699E" w:rsidP="0038699E">
            <w:pPr>
              <w:pStyle w:val="TAL"/>
            </w:pPr>
            <w:r>
              <w:t>The UE (MCPTT client) sends a Floor Request message.</w:t>
            </w:r>
          </w:p>
        </w:tc>
        <w:tc>
          <w:tcPr>
            <w:tcW w:w="709" w:type="dxa"/>
            <w:tcBorders>
              <w:top w:val="single" w:sz="4" w:space="0" w:color="auto"/>
              <w:left w:val="single" w:sz="4" w:space="0" w:color="auto"/>
              <w:bottom w:val="single" w:sz="4" w:space="0" w:color="auto"/>
              <w:right w:val="single" w:sz="4" w:space="0" w:color="auto"/>
            </w:tcBorders>
            <w:hideMark/>
          </w:tcPr>
          <w:p w14:paraId="421393CD" w14:textId="77777777" w:rsidR="0038699E" w:rsidRDefault="0038699E" w:rsidP="0038699E">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041A0514" w14:textId="77777777" w:rsidR="0038699E" w:rsidRDefault="0038699E" w:rsidP="0038699E">
            <w:pPr>
              <w:pStyle w:val="TAL"/>
            </w:pPr>
            <w:r>
              <w:t>Floor Request</w:t>
            </w:r>
          </w:p>
        </w:tc>
        <w:tc>
          <w:tcPr>
            <w:tcW w:w="567" w:type="dxa"/>
            <w:tcBorders>
              <w:top w:val="single" w:sz="4" w:space="0" w:color="auto"/>
              <w:left w:val="single" w:sz="4" w:space="0" w:color="auto"/>
              <w:bottom w:val="single" w:sz="4" w:space="0" w:color="auto"/>
              <w:right w:val="single" w:sz="4" w:space="0" w:color="auto"/>
            </w:tcBorders>
            <w:hideMark/>
          </w:tcPr>
          <w:p w14:paraId="75418F6D" w14:textId="77777777" w:rsidR="0038699E" w:rsidRDefault="0038699E" w:rsidP="0038699E">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F284D85" w14:textId="77777777" w:rsidR="0038699E" w:rsidRDefault="0038699E" w:rsidP="0038699E">
            <w:pPr>
              <w:pStyle w:val="TAC"/>
            </w:pPr>
            <w:r>
              <w:t>-</w:t>
            </w:r>
          </w:p>
        </w:tc>
      </w:tr>
      <w:tr w:rsidR="0038699E" w14:paraId="46C2D0FA" w14:textId="77777777" w:rsidTr="0038699E">
        <w:tc>
          <w:tcPr>
            <w:tcW w:w="705" w:type="dxa"/>
            <w:tcBorders>
              <w:top w:val="single" w:sz="4" w:space="0" w:color="auto"/>
              <w:left w:val="single" w:sz="4" w:space="0" w:color="auto"/>
              <w:bottom w:val="single" w:sz="4" w:space="0" w:color="auto"/>
              <w:right w:val="single" w:sz="4" w:space="0" w:color="auto"/>
            </w:tcBorders>
            <w:hideMark/>
          </w:tcPr>
          <w:p w14:paraId="4F81DDC2" w14:textId="77777777" w:rsidR="0038699E" w:rsidRDefault="0038699E" w:rsidP="0038699E">
            <w:pPr>
              <w:pStyle w:val="TAC"/>
            </w:pPr>
            <w:r>
              <w:t>18</w:t>
            </w:r>
          </w:p>
        </w:tc>
        <w:tc>
          <w:tcPr>
            <w:tcW w:w="3971" w:type="dxa"/>
            <w:tcBorders>
              <w:top w:val="single" w:sz="4" w:space="0" w:color="auto"/>
              <w:left w:val="single" w:sz="4" w:space="0" w:color="auto"/>
              <w:bottom w:val="single" w:sz="4" w:space="0" w:color="auto"/>
              <w:right w:val="single" w:sz="4" w:space="0" w:color="auto"/>
            </w:tcBorders>
          </w:tcPr>
          <w:p w14:paraId="4425401B" w14:textId="77777777" w:rsidR="0038699E" w:rsidRDefault="0038699E" w:rsidP="0038699E">
            <w:pPr>
              <w:pStyle w:val="TAL"/>
            </w:pPr>
            <w:r>
              <w:t>The SS decides that a MBMS subchannel shall be used for the conversation and sends a Map Group To Bearer message over the general purpose MBMS subchannel.</w:t>
            </w:r>
          </w:p>
          <w:p w14:paraId="64192379" w14:textId="77777777" w:rsidR="0038699E" w:rsidRDefault="0038699E" w:rsidP="0038699E">
            <w:pPr>
              <w:pStyle w:val="TAL"/>
            </w:pPr>
          </w:p>
          <w:p w14:paraId="3372C6BA" w14:textId="2D1D1BBF" w:rsidR="0038699E" w:rsidRDefault="0038699E" w:rsidP="0038699E">
            <w:pPr>
              <w:pStyle w:val="TAL"/>
            </w:pPr>
            <w:r>
              <w:t>NOTE: The related</w:t>
            </w:r>
            <w:del w:id="5319" w:author="MCC160" w:date="2024-04-29T20:06:00Z">
              <w:r w:rsidDel="00AB7131">
                <w:delText xml:space="preserve"> E-UTRA/EPC actions are</w:delText>
              </w:r>
            </w:del>
            <w:r>
              <w:t xml:space="preserve"> </w:t>
            </w:r>
            <w:ins w:id="5320" w:author="MCC160" w:date="2024-04-29T20:06:00Z">
              <w:r w:rsidR="00AB7131" w:rsidRPr="00AB7131">
                <w:t xml:space="preserve">RRC/NAS signalling is </w:t>
              </w:r>
            </w:ins>
            <w:r>
              <w:t>described in TS 36.579-1 [2], clause 5.4.12 'MCX communication over MBMS'.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53EAB61" w14:textId="77777777" w:rsidR="0038699E" w:rsidRDefault="0038699E" w:rsidP="0038699E">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604191F6" w14:textId="77777777" w:rsidR="0038699E" w:rsidRDefault="0038699E" w:rsidP="0038699E">
            <w:pPr>
              <w:pStyle w:val="TAL"/>
            </w:pPr>
            <w:r>
              <w:t>Map Group To Bearer</w:t>
            </w:r>
          </w:p>
        </w:tc>
        <w:tc>
          <w:tcPr>
            <w:tcW w:w="567" w:type="dxa"/>
            <w:tcBorders>
              <w:top w:val="single" w:sz="4" w:space="0" w:color="auto"/>
              <w:left w:val="single" w:sz="4" w:space="0" w:color="auto"/>
              <w:bottom w:val="single" w:sz="4" w:space="0" w:color="auto"/>
              <w:right w:val="single" w:sz="4" w:space="0" w:color="auto"/>
            </w:tcBorders>
            <w:hideMark/>
          </w:tcPr>
          <w:p w14:paraId="4E896F85" w14:textId="77777777" w:rsidR="0038699E" w:rsidRDefault="0038699E" w:rsidP="0038699E">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9882367" w14:textId="77777777" w:rsidR="0038699E" w:rsidRDefault="0038699E" w:rsidP="0038699E">
            <w:pPr>
              <w:pStyle w:val="TAC"/>
            </w:pPr>
            <w:r>
              <w:t>-</w:t>
            </w:r>
          </w:p>
        </w:tc>
      </w:tr>
      <w:tr w:rsidR="0038699E" w14:paraId="04605658" w14:textId="77777777" w:rsidTr="0038699E">
        <w:tc>
          <w:tcPr>
            <w:tcW w:w="705" w:type="dxa"/>
            <w:tcBorders>
              <w:top w:val="single" w:sz="4" w:space="0" w:color="auto"/>
              <w:left w:val="single" w:sz="4" w:space="0" w:color="auto"/>
              <w:bottom w:val="single" w:sz="4" w:space="0" w:color="auto"/>
              <w:right w:val="single" w:sz="4" w:space="0" w:color="auto"/>
            </w:tcBorders>
            <w:hideMark/>
          </w:tcPr>
          <w:p w14:paraId="3AD7E741" w14:textId="77777777" w:rsidR="0038699E" w:rsidRDefault="0038699E" w:rsidP="0038699E">
            <w:pPr>
              <w:pStyle w:val="TAC"/>
            </w:pPr>
            <w:r>
              <w:lastRenderedPageBreak/>
              <w:t>19</w:t>
            </w:r>
          </w:p>
        </w:tc>
        <w:tc>
          <w:tcPr>
            <w:tcW w:w="3971" w:type="dxa"/>
            <w:tcBorders>
              <w:top w:val="single" w:sz="4" w:space="0" w:color="auto"/>
              <w:left w:val="single" w:sz="4" w:space="0" w:color="auto"/>
              <w:bottom w:val="single" w:sz="4" w:space="0" w:color="auto"/>
              <w:right w:val="single" w:sz="4" w:space="0" w:color="auto"/>
            </w:tcBorders>
            <w:hideMark/>
          </w:tcPr>
          <w:p w14:paraId="07CF79B0" w14:textId="77777777" w:rsidR="0038699E" w:rsidRDefault="0038699E" w:rsidP="0038699E">
            <w:pPr>
              <w:pStyle w:val="TAL"/>
            </w:pPr>
            <w:r>
              <w:t>Check: Does the UE (MCPTT client) respond to the Map Group To Bearer message by sending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hideMark/>
          </w:tcPr>
          <w:p w14:paraId="3D7C1CF2" w14:textId="77777777" w:rsidR="0038699E" w:rsidRDefault="0038699E" w:rsidP="0038699E">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5D6F38BE" w14:textId="77777777" w:rsidR="0038699E" w:rsidRDefault="0038699E" w:rsidP="0038699E">
            <w:pPr>
              <w:pStyle w:val="TAL"/>
            </w:pPr>
            <w:r>
              <w:t>SIP MESSAGE</w:t>
            </w:r>
          </w:p>
        </w:tc>
        <w:tc>
          <w:tcPr>
            <w:tcW w:w="567" w:type="dxa"/>
            <w:tcBorders>
              <w:top w:val="single" w:sz="4" w:space="0" w:color="auto"/>
              <w:left w:val="single" w:sz="4" w:space="0" w:color="auto"/>
              <w:bottom w:val="single" w:sz="4" w:space="0" w:color="auto"/>
              <w:right w:val="single" w:sz="4" w:space="0" w:color="auto"/>
            </w:tcBorders>
            <w:hideMark/>
          </w:tcPr>
          <w:p w14:paraId="0EE0C025" w14:textId="77777777" w:rsidR="0038699E" w:rsidRDefault="0038699E" w:rsidP="0038699E">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5F380D3A" w14:textId="77777777" w:rsidR="0038699E" w:rsidRDefault="0038699E" w:rsidP="0038699E">
            <w:pPr>
              <w:pStyle w:val="TAC"/>
            </w:pPr>
            <w:r>
              <w:t>P</w:t>
            </w:r>
          </w:p>
        </w:tc>
      </w:tr>
      <w:tr w:rsidR="0038699E" w14:paraId="57FBA8F8" w14:textId="77777777" w:rsidTr="0038699E">
        <w:tc>
          <w:tcPr>
            <w:tcW w:w="705" w:type="dxa"/>
            <w:tcBorders>
              <w:top w:val="single" w:sz="4" w:space="0" w:color="auto"/>
              <w:left w:val="single" w:sz="4" w:space="0" w:color="auto"/>
              <w:bottom w:val="single" w:sz="4" w:space="0" w:color="auto"/>
              <w:right w:val="single" w:sz="4" w:space="0" w:color="auto"/>
            </w:tcBorders>
            <w:hideMark/>
          </w:tcPr>
          <w:p w14:paraId="7EDD3380" w14:textId="77777777" w:rsidR="0038699E" w:rsidRDefault="0038699E" w:rsidP="0038699E">
            <w:pPr>
              <w:pStyle w:val="TAC"/>
            </w:pPr>
            <w:r>
              <w:t>20</w:t>
            </w:r>
          </w:p>
        </w:tc>
        <w:tc>
          <w:tcPr>
            <w:tcW w:w="3971" w:type="dxa"/>
            <w:tcBorders>
              <w:top w:val="single" w:sz="4" w:space="0" w:color="auto"/>
              <w:left w:val="single" w:sz="4" w:space="0" w:color="auto"/>
              <w:bottom w:val="single" w:sz="4" w:space="0" w:color="auto"/>
              <w:right w:val="single" w:sz="4" w:space="0" w:color="auto"/>
            </w:tcBorders>
            <w:hideMark/>
          </w:tcPr>
          <w:p w14:paraId="070DA4EC" w14:textId="77777777" w:rsidR="0038699E" w:rsidRDefault="0038699E" w:rsidP="0038699E">
            <w:pPr>
              <w:pStyle w:val="TAL"/>
            </w:pPr>
            <w:r>
              <w:t>The SS responds with a SIP 200 (OK).</w:t>
            </w:r>
          </w:p>
        </w:tc>
        <w:tc>
          <w:tcPr>
            <w:tcW w:w="709" w:type="dxa"/>
            <w:tcBorders>
              <w:top w:val="single" w:sz="4" w:space="0" w:color="auto"/>
              <w:left w:val="single" w:sz="4" w:space="0" w:color="auto"/>
              <w:bottom w:val="single" w:sz="4" w:space="0" w:color="auto"/>
              <w:right w:val="single" w:sz="4" w:space="0" w:color="auto"/>
            </w:tcBorders>
            <w:hideMark/>
          </w:tcPr>
          <w:p w14:paraId="317CA91C" w14:textId="77777777" w:rsidR="0038699E" w:rsidRDefault="0038699E" w:rsidP="0038699E">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16705391" w14:textId="77777777" w:rsidR="0038699E" w:rsidRDefault="0038699E" w:rsidP="0038699E">
            <w:pPr>
              <w:pStyle w:val="TAL"/>
            </w:pPr>
            <w:r>
              <w:t>SIP 200 (OK)</w:t>
            </w:r>
          </w:p>
        </w:tc>
        <w:tc>
          <w:tcPr>
            <w:tcW w:w="567" w:type="dxa"/>
            <w:tcBorders>
              <w:top w:val="single" w:sz="4" w:space="0" w:color="auto"/>
              <w:left w:val="single" w:sz="4" w:space="0" w:color="auto"/>
              <w:bottom w:val="single" w:sz="4" w:space="0" w:color="auto"/>
              <w:right w:val="single" w:sz="4" w:space="0" w:color="auto"/>
            </w:tcBorders>
            <w:hideMark/>
          </w:tcPr>
          <w:p w14:paraId="6E42A496" w14:textId="77777777" w:rsidR="0038699E" w:rsidRDefault="0038699E" w:rsidP="0038699E">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DB0F034" w14:textId="77777777" w:rsidR="0038699E" w:rsidRDefault="0038699E" w:rsidP="0038699E">
            <w:pPr>
              <w:pStyle w:val="TAC"/>
            </w:pPr>
            <w:r>
              <w:t>-</w:t>
            </w:r>
          </w:p>
        </w:tc>
      </w:tr>
      <w:tr w:rsidR="0038699E" w14:paraId="639CB205" w14:textId="77777777" w:rsidTr="0038699E">
        <w:tc>
          <w:tcPr>
            <w:tcW w:w="705" w:type="dxa"/>
            <w:tcBorders>
              <w:top w:val="single" w:sz="4" w:space="0" w:color="auto"/>
              <w:left w:val="single" w:sz="4" w:space="0" w:color="auto"/>
              <w:bottom w:val="single" w:sz="4" w:space="0" w:color="auto"/>
              <w:right w:val="single" w:sz="4" w:space="0" w:color="auto"/>
            </w:tcBorders>
            <w:hideMark/>
          </w:tcPr>
          <w:p w14:paraId="6C8E2721" w14:textId="77777777" w:rsidR="0038699E" w:rsidRDefault="0038699E" w:rsidP="0038699E">
            <w:pPr>
              <w:pStyle w:val="TAC"/>
            </w:pPr>
            <w:r>
              <w:t>21</w:t>
            </w:r>
          </w:p>
        </w:tc>
        <w:tc>
          <w:tcPr>
            <w:tcW w:w="3971" w:type="dxa"/>
            <w:tcBorders>
              <w:top w:val="single" w:sz="4" w:space="0" w:color="auto"/>
              <w:left w:val="single" w:sz="4" w:space="0" w:color="auto"/>
              <w:bottom w:val="single" w:sz="4" w:space="0" w:color="auto"/>
              <w:right w:val="single" w:sz="4" w:space="0" w:color="auto"/>
            </w:tcBorders>
            <w:hideMark/>
          </w:tcPr>
          <w:p w14:paraId="2480128E" w14:textId="77777777" w:rsidR="0038699E" w:rsidRDefault="0038699E" w:rsidP="0038699E">
            <w:pPr>
              <w:pStyle w:val="TAL"/>
            </w:pPr>
            <w:r>
              <w:t>The SS sends a Floor Granted message with request for acknowledgement using unicast messaging.</w:t>
            </w:r>
          </w:p>
        </w:tc>
        <w:tc>
          <w:tcPr>
            <w:tcW w:w="709" w:type="dxa"/>
            <w:tcBorders>
              <w:top w:val="single" w:sz="4" w:space="0" w:color="auto"/>
              <w:left w:val="single" w:sz="4" w:space="0" w:color="auto"/>
              <w:bottom w:val="single" w:sz="4" w:space="0" w:color="auto"/>
              <w:right w:val="single" w:sz="4" w:space="0" w:color="auto"/>
            </w:tcBorders>
            <w:hideMark/>
          </w:tcPr>
          <w:p w14:paraId="605484E9" w14:textId="77777777" w:rsidR="0038699E" w:rsidRDefault="0038699E" w:rsidP="0038699E">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257BC8BF" w14:textId="77777777" w:rsidR="0038699E" w:rsidRDefault="0038699E" w:rsidP="0038699E">
            <w:pPr>
              <w:pStyle w:val="TAL"/>
            </w:pPr>
            <w:r>
              <w:t>Floor Granted</w:t>
            </w:r>
          </w:p>
        </w:tc>
        <w:tc>
          <w:tcPr>
            <w:tcW w:w="567" w:type="dxa"/>
            <w:tcBorders>
              <w:top w:val="single" w:sz="4" w:space="0" w:color="auto"/>
              <w:left w:val="single" w:sz="4" w:space="0" w:color="auto"/>
              <w:bottom w:val="single" w:sz="4" w:space="0" w:color="auto"/>
              <w:right w:val="single" w:sz="4" w:space="0" w:color="auto"/>
            </w:tcBorders>
            <w:hideMark/>
          </w:tcPr>
          <w:p w14:paraId="18D102A8" w14:textId="77777777" w:rsidR="0038699E" w:rsidRDefault="0038699E" w:rsidP="0038699E">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55FB482" w14:textId="77777777" w:rsidR="0038699E" w:rsidRDefault="0038699E" w:rsidP="0038699E">
            <w:pPr>
              <w:pStyle w:val="TAC"/>
            </w:pPr>
            <w:r>
              <w:t>-</w:t>
            </w:r>
          </w:p>
        </w:tc>
      </w:tr>
      <w:tr w:rsidR="0038699E" w14:paraId="14A61C08" w14:textId="77777777" w:rsidTr="0038699E">
        <w:tc>
          <w:tcPr>
            <w:tcW w:w="705" w:type="dxa"/>
            <w:tcBorders>
              <w:top w:val="single" w:sz="4" w:space="0" w:color="auto"/>
              <w:left w:val="single" w:sz="4" w:space="0" w:color="auto"/>
              <w:bottom w:val="single" w:sz="4" w:space="0" w:color="auto"/>
              <w:right w:val="single" w:sz="4" w:space="0" w:color="auto"/>
            </w:tcBorders>
            <w:hideMark/>
          </w:tcPr>
          <w:p w14:paraId="0D665F02" w14:textId="77777777" w:rsidR="0038699E" w:rsidRDefault="0038699E" w:rsidP="0038699E">
            <w:pPr>
              <w:pStyle w:val="TAC"/>
            </w:pPr>
            <w:r>
              <w:t>22</w:t>
            </w:r>
          </w:p>
        </w:tc>
        <w:tc>
          <w:tcPr>
            <w:tcW w:w="3971" w:type="dxa"/>
            <w:tcBorders>
              <w:top w:val="single" w:sz="4" w:space="0" w:color="auto"/>
              <w:left w:val="single" w:sz="4" w:space="0" w:color="auto"/>
              <w:bottom w:val="single" w:sz="4" w:space="0" w:color="auto"/>
              <w:right w:val="single" w:sz="4" w:space="0" w:color="auto"/>
            </w:tcBorders>
            <w:hideMark/>
          </w:tcPr>
          <w:p w14:paraId="2B578680" w14:textId="77777777" w:rsidR="0038699E" w:rsidRDefault="0038699E" w:rsidP="0038699E">
            <w:pPr>
              <w:pStyle w:val="TAL"/>
            </w:pPr>
            <w:r>
              <w:t>Check: Does the UE (MCPTT client) respond with a Floor Ack message?</w:t>
            </w:r>
          </w:p>
        </w:tc>
        <w:tc>
          <w:tcPr>
            <w:tcW w:w="709" w:type="dxa"/>
            <w:tcBorders>
              <w:top w:val="single" w:sz="4" w:space="0" w:color="auto"/>
              <w:left w:val="single" w:sz="4" w:space="0" w:color="auto"/>
              <w:bottom w:val="single" w:sz="4" w:space="0" w:color="auto"/>
              <w:right w:val="single" w:sz="4" w:space="0" w:color="auto"/>
            </w:tcBorders>
            <w:hideMark/>
          </w:tcPr>
          <w:p w14:paraId="57CFADDF" w14:textId="77777777" w:rsidR="0038699E" w:rsidRDefault="0038699E" w:rsidP="0038699E">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554E27E4" w14:textId="77777777" w:rsidR="0038699E" w:rsidRDefault="0038699E" w:rsidP="0038699E">
            <w:pPr>
              <w:pStyle w:val="TAL"/>
            </w:pPr>
            <w:r>
              <w:t>Floor Ack</w:t>
            </w:r>
          </w:p>
        </w:tc>
        <w:tc>
          <w:tcPr>
            <w:tcW w:w="567" w:type="dxa"/>
            <w:tcBorders>
              <w:top w:val="single" w:sz="4" w:space="0" w:color="auto"/>
              <w:left w:val="single" w:sz="4" w:space="0" w:color="auto"/>
              <w:bottom w:val="single" w:sz="4" w:space="0" w:color="auto"/>
              <w:right w:val="single" w:sz="4" w:space="0" w:color="auto"/>
            </w:tcBorders>
            <w:hideMark/>
          </w:tcPr>
          <w:p w14:paraId="325D348A" w14:textId="77777777" w:rsidR="0038699E" w:rsidRDefault="0038699E" w:rsidP="0038699E">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3CB55C63" w14:textId="77777777" w:rsidR="0038699E" w:rsidRDefault="0038699E" w:rsidP="0038699E">
            <w:pPr>
              <w:pStyle w:val="TAC"/>
            </w:pPr>
            <w:r>
              <w:t>P</w:t>
            </w:r>
          </w:p>
        </w:tc>
      </w:tr>
      <w:tr w:rsidR="0038699E" w14:paraId="14540E14" w14:textId="77777777" w:rsidTr="0038699E">
        <w:tc>
          <w:tcPr>
            <w:tcW w:w="705" w:type="dxa"/>
            <w:tcBorders>
              <w:top w:val="single" w:sz="4" w:space="0" w:color="auto"/>
              <w:left w:val="single" w:sz="4" w:space="0" w:color="auto"/>
              <w:bottom w:val="single" w:sz="4" w:space="0" w:color="auto"/>
              <w:right w:val="single" w:sz="4" w:space="0" w:color="auto"/>
            </w:tcBorders>
            <w:hideMark/>
          </w:tcPr>
          <w:p w14:paraId="438E1F1F" w14:textId="77777777" w:rsidR="0038699E" w:rsidRDefault="0038699E" w:rsidP="0038699E">
            <w:pPr>
              <w:pStyle w:val="TAC"/>
            </w:pPr>
            <w:r>
              <w:t>22a1</w:t>
            </w:r>
          </w:p>
        </w:tc>
        <w:tc>
          <w:tcPr>
            <w:tcW w:w="3971" w:type="dxa"/>
            <w:tcBorders>
              <w:top w:val="single" w:sz="4" w:space="0" w:color="auto"/>
              <w:left w:val="single" w:sz="4" w:space="0" w:color="auto"/>
              <w:bottom w:val="single" w:sz="4" w:space="0" w:color="auto"/>
              <w:right w:val="single" w:sz="4" w:space="0" w:color="auto"/>
            </w:tcBorders>
            <w:hideMark/>
          </w:tcPr>
          <w:p w14:paraId="3E4CB54A" w14:textId="77777777" w:rsidR="0038699E" w:rsidRDefault="0038699E" w:rsidP="0038699E">
            <w:pPr>
              <w:pStyle w:val="TAL"/>
            </w:pPr>
            <w:r>
              <w:t>The SS sends a SIP MESSAGE containing a MuSiK download message to set the explicit MuSiK key to be used for the floor control encryption over the MBMS subchannel.</w:t>
            </w:r>
          </w:p>
        </w:tc>
        <w:tc>
          <w:tcPr>
            <w:tcW w:w="709" w:type="dxa"/>
            <w:tcBorders>
              <w:top w:val="single" w:sz="4" w:space="0" w:color="auto"/>
              <w:left w:val="single" w:sz="4" w:space="0" w:color="auto"/>
              <w:bottom w:val="single" w:sz="4" w:space="0" w:color="auto"/>
              <w:right w:val="single" w:sz="4" w:space="0" w:color="auto"/>
            </w:tcBorders>
            <w:hideMark/>
          </w:tcPr>
          <w:p w14:paraId="1FD3A73C" w14:textId="77777777" w:rsidR="0038699E" w:rsidRDefault="0038699E" w:rsidP="0038699E">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15C369FD" w14:textId="77777777" w:rsidR="0038699E" w:rsidRDefault="0038699E" w:rsidP="0038699E">
            <w:pPr>
              <w:pStyle w:val="TAL"/>
            </w:pPr>
            <w:r>
              <w:t>SIP MESSAGE</w:t>
            </w:r>
          </w:p>
        </w:tc>
        <w:tc>
          <w:tcPr>
            <w:tcW w:w="567" w:type="dxa"/>
            <w:tcBorders>
              <w:top w:val="single" w:sz="4" w:space="0" w:color="auto"/>
              <w:left w:val="single" w:sz="4" w:space="0" w:color="auto"/>
              <w:bottom w:val="single" w:sz="4" w:space="0" w:color="auto"/>
              <w:right w:val="single" w:sz="4" w:space="0" w:color="auto"/>
            </w:tcBorders>
            <w:hideMark/>
          </w:tcPr>
          <w:p w14:paraId="04C5C370" w14:textId="77777777" w:rsidR="0038699E" w:rsidRDefault="0038699E" w:rsidP="0038699E">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1E75FD4" w14:textId="77777777" w:rsidR="0038699E" w:rsidRDefault="0038699E" w:rsidP="0038699E">
            <w:pPr>
              <w:pStyle w:val="TAC"/>
            </w:pPr>
            <w:r>
              <w:t>-</w:t>
            </w:r>
          </w:p>
        </w:tc>
      </w:tr>
      <w:tr w:rsidR="0038699E" w14:paraId="1A42ECEA" w14:textId="77777777" w:rsidTr="0038699E">
        <w:tc>
          <w:tcPr>
            <w:tcW w:w="705" w:type="dxa"/>
            <w:tcBorders>
              <w:top w:val="single" w:sz="4" w:space="0" w:color="auto"/>
              <w:left w:val="single" w:sz="4" w:space="0" w:color="auto"/>
              <w:bottom w:val="single" w:sz="4" w:space="0" w:color="auto"/>
              <w:right w:val="single" w:sz="4" w:space="0" w:color="auto"/>
            </w:tcBorders>
            <w:hideMark/>
          </w:tcPr>
          <w:p w14:paraId="77ACC25F" w14:textId="77777777" w:rsidR="0038699E" w:rsidRDefault="0038699E" w:rsidP="0038699E">
            <w:pPr>
              <w:pStyle w:val="TAC"/>
            </w:pPr>
            <w:r>
              <w:t>22a2</w:t>
            </w:r>
          </w:p>
        </w:tc>
        <w:tc>
          <w:tcPr>
            <w:tcW w:w="3971" w:type="dxa"/>
            <w:tcBorders>
              <w:top w:val="single" w:sz="4" w:space="0" w:color="auto"/>
              <w:left w:val="single" w:sz="4" w:space="0" w:color="auto"/>
              <w:bottom w:val="single" w:sz="4" w:space="0" w:color="auto"/>
              <w:right w:val="single" w:sz="4" w:space="0" w:color="auto"/>
            </w:tcBorders>
            <w:hideMark/>
          </w:tcPr>
          <w:p w14:paraId="39A99DB0" w14:textId="77777777" w:rsidR="0038699E" w:rsidRDefault="0038699E" w:rsidP="0038699E">
            <w:pPr>
              <w:pStyle w:val="TAL"/>
            </w:pPr>
            <w:r>
              <w:t>Check: Does the UE (MCPTT client) respond with a SIP 200 (OK)?</w:t>
            </w:r>
          </w:p>
        </w:tc>
        <w:tc>
          <w:tcPr>
            <w:tcW w:w="709" w:type="dxa"/>
            <w:tcBorders>
              <w:top w:val="single" w:sz="4" w:space="0" w:color="auto"/>
              <w:left w:val="single" w:sz="4" w:space="0" w:color="auto"/>
              <w:bottom w:val="single" w:sz="4" w:space="0" w:color="auto"/>
              <w:right w:val="single" w:sz="4" w:space="0" w:color="auto"/>
            </w:tcBorders>
            <w:hideMark/>
          </w:tcPr>
          <w:p w14:paraId="3B13476C" w14:textId="77777777" w:rsidR="0038699E" w:rsidRDefault="0038699E" w:rsidP="0038699E">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6DA7D5F2" w14:textId="77777777" w:rsidR="0038699E" w:rsidRDefault="0038699E" w:rsidP="0038699E">
            <w:pPr>
              <w:pStyle w:val="TAL"/>
            </w:pPr>
            <w:r>
              <w:t>SIP 200 (OK)</w:t>
            </w:r>
          </w:p>
        </w:tc>
        <w:tc>
          <w:tcPr>
            <w:tcW w:w="567" w:type="dxa"/>
            <w:tcBorders>
              <w:top w:val="single" w:sz="4" w:space="0" w:color="auto"/>
              <w:left w:val="single" w:sz="4" w:space="0" w:color="auto"/>
              <w:bottom w:val="single" w:sz="4" w:space="0" w:color="auto"/>
              <w:right w:val="single" w:sz="4" w:space="0" w:color="auto"/>
            </w:tcBorders>
            <w:hideMark/>
          </w:tcPr>
          <w:p w14:paraId="5AC78B57" w14:textId="77777777" w:rsidR="0038699E" w:rsidRDefault="0038699E" w:rsidP="0038699E">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34396E22" w14:textId="77777777" w:rsidR="0038699E" w:rsidRDefault="0038699E" w:rsidP="0038699E">
            <w:pPr>
              <w:pStyle w:val="TAC"/>
            </w:pPr>
            <w:r>
              <w:t>P</w:t>
            </w:r>
          </w:p>
        </w:tc>
      </w:tr>
      <w:tr w:rsidR="0038699E" w14:paraId="116FE696" w14:textId="77777777" w:rsidTr="0038699E">
        <w:tc>
          <w:tcPr>
            <w:tcW w:w="705" w:type="dxa"/>
            <w:tcBorders>
              <w:top w:val="single" w:sz="4" w:space="0" w:color="auto"/>
              <w:left w:val="single" w:sz="4" w:space="0" w:color="auto"/>
              <w:bottom w:val="single" w:sz="4" w:space="0" w:color="auto"/>
              <w:right w:val="single" w:sz="4" w:space="0" w:color="auto"/>
            </w:tcBorders>
            <w:hideMark/>
          </w:tcPr>
          <w:p w14:paraId="14878954" w14:textId="77777777" w:rsidR="0038699E" w:rsidRDefault="0038699E" w:rsidP="0038699E">
            <w:pPr>
              <w:pStyle w:val="TAC"/>
            </w:pPr>
            <w:r>
              <w:t>23</w:t>
            </w:r>
          </w:p>
        </w:tc>
        <w:tc>
          <w:tcPr>
            <w:tcW w:w="3971" w:type="dxa"/>
            <w:tcBorders>
              <w:top w:val="single" w:sz="4" w:space="0" w:color="auto"/>
              <w:left w:val="single" w:sz="4" w:space="0" w:color="auto"/>
              <w:bottom w:val="single" w:sz="4" w:space="0" w:color="auto"/>
              <w:right w:val="single" w:sz="4" w:space="0" w:color="auto"/>
            </w:tcBorders>
            <w:hideMark/>
          </w:tcPr>
          <w:p w14:paraId="2EAC1776" w14:textId="77777777" w:rsidR="0038699E" w:rsidRDefault="0038699E" w:rsidP="0038699E">
            <w:pPr>
              <w:pStyle w:val="TAL"/>
            </w:pPr>
            <w:r>
              <w:t>The SS sends a Floor Taken (by client A) message over the MBMS subchannel</w:t>
            </w:r>
          </w:p>
        </w:tc>
        <w:tc>
          <w:tcPr>
            <w:tcW w:w="709" w:type="dxa"/>
            <w:tcBorders>
              <w:top w:val="single" w:sz="4" w:space="0" w:color="auto"/>
              <w:left w:val="single" w:sz="4" w:space="0" w:color="auto"/>
              <w:bottom w:val="single" w:sz="4" w:space="0" w:color="auto"/>
              <w:right w:val="single" w:sz="4" w:space="0" w:color="auto"/>
            </w:tcBorders>
            <w:hideMark/>
          </w:tcPr>
          <w:p w14:paraId="1B0CC956" w14:textId="77777777" w:rsidR="0038699E" w:rsidRDefault="0038699E" w:rsidP="0038699E">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549495F3" w14:textId="77777777" w:rsidR="0038699E" w:rsidRDefault="0038699E" w:rsidP="0038699E">
            <w:pPr>
              <w:pStyle w:val="TAL"/>
            </w:pPr>
            <w:r>
              <w:t>Floor Taken</w:t>
            </w:r>
          </w:p>
        </w:tc>
        <w:tc>
          <w:tcPr>
            <w:tcW w:w="567" w:type="dxa"/>
            <w:tcBorders>
              <w:top w:val="single" w:sz="4" w:space="0" w:color="auto"/>
              <w:left w:val="single" w:sz="4" w:space="0" w:color="auto"/>
              <w:bottom w:val="single" w:sz="4" w:space="0" w:color="auto"/>
              <w:right w:val="single" w:sz="4" w:space="0" w:color="auto"/>
            </w:tcBorders>
            <w:hideMark/>
          </w:tcPr>
          <w:p w14:paraId="63495D79" w14:textId="77777777" w:rsidR="0038699E" w:rsidRDefault="0038699E" w:rsidP="0038699E">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093CEC4" w14:textId="77777777" w:rsidR="0038699E" w:rsidRDefault="0038699E" w:rsidP="0038699E">
            <w:pPr>
              <w:pStyle w:val="TAC"/>
            </w:pPr>
            <w:r>
              <w:t>-</w:t>
            </w:r>
          </w:p>
        </w:tc>
      </w:tr>
      <w:tr w:rsidR="0038699E" w14:paraId="1E13C784" w14:textId="77777777" w:rsidTr="0038699E">
        <w:tc>
          <w:tcPr>
            <w:tcW w:w="705" w:type="dxa"/>
            <w:tcBorders>
              <w:top w:val="single" w:sz="4" w:space="0" w:color="auto"/>
              <w:left w:val="single" w:sz="4" w:space="0" w:color="auto"/>
              <w:bottom w:val="single" w:sz="4" w:space="0" w:color="auto"/>
              <w:right w:val="single" w:sz="4" w:space="0" w:color="auto"/>
            </w:tcBorders>
            <w:hideMark/>
          </w:tcPr>
          <w:p w14:paraId="0CEDB082" w14:textId="77777777" w:rsidR="0038699E" w:rsidRDefault="0038699E" w:rsidP="0038699E">
            <w:pPr>
              <w:pStyle w:val="TAC"/>
            </w:pPr>
            <w:r>
              <w:t>24</w:t>
            </w:r>
          </w:p>
        </w:tc>
        <w:tc>
          <w:tcPr>
            <w:tcW w:w="3971" w:type="dxa"/>
            <w:tcBorders>
              <w:top w:val="single" w:sz="4" w:space="0" w:color="auto"/>
              <w:left w:val="single" w:sz="4" w:space="0" w:color="auto"/>
              <w:bottom w:val="single" w:sz="4" w:space="0" w:color="auto"/>
              <w:right w:val="single" w:sz="4" w:space="0" w:color="auto"/>
            </w:tcBorders>
            <w:hideMark/>
          </w:tcPr>
          <w:p w14:paraId="15991E8E" w14:textId="77777777" w:rsidR="0038699E" w:rsidRDefault="0038699E" w:rsidP="0038699E">
            <w:pPr>
              <w:pStyle w:val="TAL"/>
            </w:pPr>
            <w:r>
              <w:t>Make the UE (MCPTT client) release the floor.</w:t>
            </w:r>
          </w:p>
          <w:p w14:paraId="2E35F153" w14:textId="77777777" w:rsidR="0038699E" w:rsidRDefault="0038699E" w:rsidP="0038699E">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6677B86B" w14:textId="77777777" w:rsidR="0038699E" w:rsidRDefault="0038699E" w:rsidP="0038699E">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9EAD4B6" w14:textId="77777777" w:rsidR="0038699E" w:rsidRDefault="0038699E" w:rsidP="0038699E">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0EF1CE9" w14:textId="77777777" w:rsidR="0038699E" w:rsidRDefault="0038699E" w:rsidP="0038699E">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0350BD5" w14:textId="77777777" w:rsidR="0038699E" w:rsidRDefault="0038699E" w:rsidP="0038699E">
            <w:pPr>
              <w:pStyle w:val="TAC"/>
            </w:pPr>
            <w:r>
              <w:t>-</w:t>
            </w:r>
          </w:p>
        </w:tc>
      </w:tr>
      <w:tr w:rsidR="0038699E" w14:paraId="6FBB6E2F" w14:textId="77777777" w:rsidTr="0038699E">
        <w:tc>
          <w:tcPr>
            <w:tcW w:w="705" w:type="dxa"/>
            <w:tcBorders>
              <w:top w:val="single" w:sz="4" w:space="0" w:color="auto"/>
              <w:left w:val="single" w:sz="4" w:space="0" w:color="auto"/>
              <w:bottom w:val="single" w:sz="4" w:space="0" w:color="auto"/>
              <w:right w:val="single" w:sz="4" w:space="0" w:color="auto"/>
            </w:tcBorders>
            <w:hideMark/>
          </w:tcPr>
          <w:p w14:paraId="77D9E452" w14:textId="77777777" w:rsidR="0038699E" w:rsidRDefault="0038699E" w:rsidP="0038699E">
            <w:pPr>
              <w:pStyle w:val="TAC"/>
            </w:pPr>
            <w:r>
              <w:t>25</w:t>
            </w:r>
          </w:p>
        </w:tc>
        <w:tc>
          <w:tcPr>
            <w:tcW w:w="3971" w:type="dxa"/>
            <w:tcBorders>
              <w:top w:val="single" w:sz="4" w:space="0" w:color="auto"/>
              <w:left w:val="single" w:sz="4" w:space="0" w:color="auto"/>
              <w:bottom w:val="single" w:sz="4" w:space="0" w:color="auto"/>
              <w:right w:val="single" w:sz="4" w:space="0" w:color="auto"/>
            </w:tcBorders>
            <w:hideMark/>
          </w:tcPr>
          <w:p w14:paraId="7D192807" w14:textId="77777777" w:rsidR="0038699E" w:rsidRDefault="0038699E" w:rsidP="0038699E">
            <w:pPr>
              <w:pStyle w:val="TAL"/>
            </w:pPr>
            <w:r>
              <w:t>Check: Does the UE (MCPTT client) send a Floor Release message?</w:t>
            </w:r>
          </w:p>
        </w:tc>
        <w:tc>
          <w:tcPr>
            <w:tcW w:w="709" w:type="dxa"/>
            <w:tcBorders>
              <w:top w:val="single" w:sz="4" w:space="0" w:color="auto"/>
              <w:left w:val="single" w:sz="4" w:space="0" w:color="auto"/>
              <w:bottom w:val="single" w:sz="4" w:space="0" w:color="auto"/>
              <w:right w:val="single" w:sz="4" w:space="0" w:color="auto"/>
            </w:tcBorders>
            <w:hideMark/>
          </w:tcPr>
          <w:p w14:paraId="492199B1" w14:textId="77777777" w:rsidR="0038699E" w:rsidRDefault="0038699E" w:rsidP="0038699E">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2911EC9A" w14:textId="77777777" w:rsidR="0038699E" w:rsidRDefault="0038699E" w:rsidP="0038699E">
            <w:pPr>
              <w:pStyle w:val="TAL"/>
            </w:pPr>
            <w:r>
              <w:t>Floor Release</w:t>
            </w:r>
          </w:p>
        </w:tc>
        <w:tc>
          <w:tcPr>
            <w:tcW w:w="567" w:type="dxa"/>
            <w:tcBorders>
              <w:top w:val="single" w:sz="4" w:space="0" w:color="auto"/>
              <w:left w:val="single" w:sz="4" w:space="0" w:color="auto"/>
              <w:bottom w:val="single" w:sz="4" w:space="0" w:color="auto"/>
              <w:right w:val="single" w:sz="4" w:space="0" w:color="auto"/>
            </w:tcBorders>
            <w:hideMark/>
          </w:tcPr>
          <w:p w14:paraId="2FAE867F" w14:textId="77777777" w:rsidR="0038699E" w:rsidRDefault="0038699E" w:rsidP="0038699E">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556A729A" w14:textId="77777777" w:rsidR="0038699E" w:rsidRDefault="0038699E" w:rsidP="0038699E">
            <w:pPr>
              <w:pStyle w:val="TAC"/>
            </w:pPr>
            <w:r>
              <w:t>P</w:t>
            </w:r>
          </w:p>
        </w:tc>
      </w:tr>
      <w:tr w:rsidR="0038699E" w14:paraId="610D1B1B" w14:textId="77777777" w:rsidTr="0038699E">
        <w:tc>
          <w:tcPr>
            <w:tcW w:w="705" w:type="dxa"/>
            <w:tcBorders>
              <w:top w:val="single" w:sz="4" w:space="0" w:color="auto"/>
              <w:left w:val="single" w:sz="4" w:space="0" w:color="auto"/>
              <w:bottom w:val="single" w:sz="4" w:space="0" w:color="auto"/>
              <w:right w:val="single" w:sz="4" w:space="0" w:color="auto"/>
            </w:tcBorders>
            <w:hideMark/>
          </w:tcPr>
          <w:p w14:paraId="047F0507" w14:textId="77777777" w:rsidR="0038699E" w:rsidRDefault="0038699E" w:rsidP="0038699E">
            <w:pPr>
              <w:pStyle w:val="TAC"/>
            </w:pPr>
            <w:r>
              <w:rPr>
                <w:rFonts w:eastAsia="Calibri"/>
              </w:rPr>
              <w:t>-</w:t>
            </w:r>
          </w:p>
        </w:tc>
        <w:tc>
          <w:tcPr>
            <w:tcW w:w="3971" w:type="dxa"/>
            <w:tcBorders>
              <w:top w:val="single" w:sz="4" w:space="0" w:color="auto"/>
              <w:left w:val="single" w:sz="4" w:space="0" w:color="auto"/>
              <w:bottom w:val="single" w:sz="4" w:space="0" w:color="auto"/>
              <w:right w:val="single" w:sz="4" w:space="0" w:color="auto"/>
            </w:tcBorders>
            <w:hideMark/>
          </w:tcPr>
          <w:p w14:paraId="17F08C14" w14:textId="77777777" w:rsidR="0038699E" w:rsidRDefault="0038699E" w:rsidP="0038699E">
            <w:pPr>
              <w:pStyle w:val="TAL"/>
            </w:pPr>
            <w:r>
              <w:t>EXCEPTION: Step 26a1 describes behaviour that depends on the UE implementation; the "lower case letter" identifies a step sequence that take place if the UE requests an acknowledgement to the Floor Release message.</w:t>
            </w:r>
          </w:p>
        </w:tc>
        <w:tc>
          <w:tcPr>
            <w:tcW w:w="709" w:type="dxa"/>
            <w:tcBorders>
              <w:top w:val="single" w:sz="4" w:space="0" w:color="auto"/>
              <w:left w:val="single" w:sz="4" w:space="0" w:color="auto"/>
              <w:bottom w:val="single" w:sz="4" w:space="0" w:color="auto"/>
              <w:right w:val="single" w:sz="4" w:space="0" w:color="auto"/>
            </w:tcBorders>
            <w:hideMark/>
          </w:tcPr>
          <w:p w14:paraId="023A8707" w14:textId="77777777" w:rsidR="0038699E" w:rsidRDefault="0038699E" w:rsidP="0038699E">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A5ACE05" w14:textId="77777777" w:rsidR="0038699E" w:rsidRDefault="0038699E" w:rsidP="0038699E">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89E4B52" w14:textId="77777777" w:rsidR="0038699E" w:rsidRDefault="0038699E" w:rsidP="0038699E">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BBC476E" w14:textId="77777777" w:rsidR="0038699E" w:rsidRDefault="0038699E" w:rsidP="0038699E">
            <w:pPr>
              <w:pStyle w:val="TAC"/>
            </w:pPr>
            <w:r>
              <w:t>-</w:t>
            </w:r>
          </w:p>
        </w:tc>
      </w:tr>
      <w:tr w:rsidR="0038699E" w14:paraId="4FFBCB11" w14:textId="77777777" w:rsidTr="0038699E">
        <w:tc>
          <w:tcPr>
            <w:tcW w:w="705" w:type="dxa"/>
            <w:tcBorders>
              <w:top w:val="single" w:sz="4" w:space="0" w:color="auto"/>
              <w:left w:val="single" w:sz="4" w:space="0" w:color="auto"/>
              <w:bottom w:val="single" w:sz="4" w:space="0" w:color="auto"/>
              <w:right w:val="single" w:sz="4" w:space="0" w:color="auto"/>
            </w:tcBorders>
            <w:hideMark/>
          </w:tcPr>
          <w:p w14:paraId="4ED5B3F9" w14:textId="77777777" w:rsidR="0038699E" w:rsidRDefault="0038699E" w:rsidP="0038699E">
            <w:pPr>
              <w:pStyle w:val="TAC"/>
            </w:pPr>
            <w:r>
              <w:t>26a1</w:t>
            </w:r>
          </w:p>
        </w:tc>
        <w:tc>
          <w:tcPr>
            <w:tcW w:w="3971" w:type="dxa"/>
            <w:tcBorders>
              <w:top w:val="single" w:sz="4" w:space="0" w:color="auto"/>
              <w:left w:val="single" w:sz="4" w:space="0" w:color="auto"/>
              <w:bottom w:val="single" w:sz="4" w:space="0" w:color="auto"/>
              <w:right w:val="single" w:sz="4" w:space="0" w:color="auto"/>
            </w:tcBorders>
            <w:hideMark/>
          </w:tcPr>
          <w:p w14:paraId="77663723" w14:textId="77777777" w:rsidR="0038699E" w:rsidRDefault="0038699E" w:rsidP="0038699E">
            <w:pPr>
              <w:pStyle w:val="TAL"/>
            </w:pPr>
            <w:r>
              <w:t>The SS responds with a Floor Ack message using unicast messaging</w:t>
            </w:r>
          </w:p>
        </w:tc>
        <w:tc>
          <w:tcPr>
            <w:tcW w:w="709" w:type="dxa"/>
            <w:tcBorders>
              <w:top w:val="single" w:sz="4" w:space="0" w:color="auto"/>
              <w:left w:val="single" w:sz="4" w:space="0" w:color="auto"/>
              <w:bottom w:val="single" w:sz="4" w:space="0" w:color="auto"/>
              <w:right w:val="single" w:sz="4" w:space="0" w:color="auto"/>
            </w:tcBorders>
            <w:hideMark/>
          </w:tcPr>
          <w:p w14:paraId="275E3832" w14:textId="77777777" w:rsidR="0038699E" w:rsidRDefault="0038699E" w:rsidP="0038699E">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649EA104" w14:textId="77777777" w:rsidR="0038699E" w:rsidRDefault="0038699E" w:rsidP="0038699E">
            <w:pPr>
              <w:pStyle w:val="TAL"/>
            </w:pPr>
            <w:r>
              <w:t>Floor Ack</w:t>
            </w:r>
          </w:p>
        </w:tc>
        <w:tc>
          <w:tcPr>
            <w:tcW w:w="567" w:type="dxa"/>
            <w:tcBorders>
              <w:top w:val="single" w:sz="4" w:space="0" w:color="auto"/>
              <w:left w:val="single" w:sz="4" w:space="0" w:color="auto"/>
              <w:bottom w:val="single" w:sz="4" w:space="0" w:color="auto"/>
              <w:right w:val="single" w:sz="4" w:space="0" w:color="auto"/>
            </w:tcBorders>
            <w:hideMark/>
          </w:tcPr>
          <w:p w14:paraId="349401E7" w14:textId="77777777" w:rsidR="0038699E" w:rsidRDefault="0038699E" w:rsidP="0038699E">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D19C087" w14:textId="77777777" w:rsidR="0038699E" w:rsidRDefault="0038699E" w:rsidP="0038699E">
            <w:pPr>
              <w:pStyle w:val="TAC"/>
            </w:pPr>
            <w:r>
              <w:t>-</w:t>
            </w:r>
          </w:p>
        </w:tc>
      </w:tr>
      <w:tr w:rsidR="0038699E" w14:paraId="5DB75D50" w14:textId="77777777" w:rsidTr="0038699E">
        <w:tc>
          <w:tcPr>
            <w:tcW w:w="705" w:type="dxa"/>
            <w:tcBorders>
              <w:top w:val="single" w:sz="4" w:space="0" w:color="auto"/>
              <w:left w:val="single" w:sz="4" w:space="0" w:color="auto"/>
              <w:bottom w:val="single" w:sz="4" w:space="0" w:color="auto"/>
              <w:right w:val="single" w:sz="4" w:space="0" w:color="auto"/>
            </w:tcBorders>
            <w:hideMark/>
          </w:tcPr>
          <w:p w14:paraId="09AA24B8" w14:textId="77777777" w:rsidR="0038699E" w:rsidRDefault="0038699E" w:rsidP="0038699E">
            <w:pPr>
              <w:pStyle w:val="TAC"/>
            </w:pPr>
            <w:r>
              <w:t>27</w:t>
            </w:r>
          </w:p>
        </w:tc>
        <w:tc>
          <w:tcPr>
            <w:tcW w:w="3971" w:type="dxa"/>
            <w:tcBorders>
              <w:top w:val="single" w:sz="4" w:space="0" w:color="auto"/>
              <w:left w:val="single" w:sz="4" w:space="0" w:color="auto"/>
              <w:bottom w:val="single" w:sz="4" w:space="0" w:color="auto"/>
              <w:right w:val="single" w:sz="4" w:space="0" w:color="auto"/>
            </w:tcBorders>
            <w:hideMark/>
          </w:tcPr>
          <w:p w14:paraId="5F4F5CA4" w14:textId="77777777" w:rsidR="0038699E" w:rsidRDefault="0038699E" w:rsidP="0038699E">
            <w:pPr>
              <w:pStyle w:val="TAL"/>
            </w:pPr>
            <w:r>
              <w:t>The SS sends a Floor Idle message with request for acknowledgement over the MBMS subchannel</w:t>
            </w:r>
          </w:p>
        </w:tc>
        <w:tc>
          <w:tcPr>
            <w:tcW w:w="709" w:type="dxa"/>
            <w:tcBorders>
              <w:top w:val="single" w:sz="4" w:space="0" w:color="auto"/>
              <w:left w:val="single" w:sz="4" w:space="0" w:color="auto"/>
              <w:bottom w:val="single" w:sz="4" w:space="0" w:color="auto"/>
              <w:right w:val="single" w:sz="4" w:space="0" w:color="auto"/>
            </w:tcBorders>
            <w:hideMark/>
          </w:tcPr>
          <w:p w14:paraId="02A1E975" w14:textId="77777777" w:rsidR="0038699E" w:rsidRDefault="0038699E" w:rsidP="0038699E">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1885D3DF" w14:textId="77777777" w:rsidR="0038699E" w:rsidRDefault="0038699E" w:rsidP="0038699E">
            <w:pPr>
              <w:pStyle w:val="TAL"/>
            </w:pPr>
            <w:r>
              <w:t>Floor Idle</w:t>
            </w:r>
          </w:p>
        </w:tc>
        <w:tc>
          <w:tcPr>
            <w:tcW w:w="567" w:type="dxa"/>
            <w:tcBorders>
              <w:top w:val="single" w:sz="4" w:space="0" w:color="auto"/>
              <w:left w:val="single" w:sz="4" w:space="0" w:color="auto"/>
              <w:bottom w:val="single" w:sz="4" w:space="0" w:color="auto"/>
              <w:right w:val="single" w:sz="4" w:space="0" w:color="auto"/>
            </w:tcBorders>
            <w:hideMark/>
          </w:tcPr>
          <w:p w14:paraId="611DC57D" w14:textId="77777777" w:rsidR="0038699E" w:rsidRDefault="0038699E" w:rsidP="0038699E">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E2E3516" w14:textId="77777777" w:rsidR="0038699E" w:rsidRDefault="0038699E" w:rsidP="0038699E">
            <w:pPr>
              <w:pStyle w:val="TAC"/>
            </w:pPr>
            <w:r>
              <w:t>-</w:t>
            </w:r>
          </w:p>
        </w:tc>
      </w:tr>
      <w:tr w:rsidR="0038699E" w14:paraId="70BCDED8" w14:textId="77777777" w:rsidTr="0038699E">
        <w:tc>
          <w:tcPr>
            <w:tcW w:w="705" w:type="dxa"/>
            <w:tcBorders>
              <w:top w:val="single" w:sz="4" w:space="0" w:color="auto"/>
              <w:left w:val="single" w:sz="4" w:space="0" w:color="auto"/>
              <w:bottom w:val="single" w:sz="4" w:space="0" w:color="auto"/>
              <w:right w:val="single" w:sz="4" w:space="0" w:color="auto"/>
            </w:tcBorders>
            <w:hideMark/>
          </w:tcPr>
          <w:p w14:paraId="5E83BB79" w14:textId="77777777" w:rsidR="0038699E" w:rsidRDefault="0038699E" w:rsidP="0038699E">
            <w:pPr>
              <w:pStyle w:val="TAC"/>
            </w:pPr>
            <w:r>
              <w:t>28</w:t>
            </w:r>
          </w:p>
        </w:tc>
        <w:tc>
          <w:tcPr>
            <w:tcW w:w="3971" w:type="dxa"/>
            <w:tcBorders>
              <w:top w:val="single" w:sz="4" w:space="0" w:color="auto"/>
              <w:left w:val="single" w:sz="4" w:space="0" w:color="auto"/>
              <w:bottom w:val="single" w:sz="4" w:space="0" w:color="auto"/>
              <w:right w:val="single" w:sz="4" w:space="0" w:color="auto"/>
            </w:tcBorders>
            <w:hideMark/>
          </w:tcPr>
          <w:p w14:paraId="7EBC02FF" w14:textId="77777777" w:rsidR="0038699E" w:rsidRDefault="0038699E" w:rsidP="0038699E">
            <w:pPr>
              <w:pStyle w:val="TAL"/>
            </w:pPr>
            <w:r>
              <w:t>Check: Does the UE (MCPTT client) respond with a Floor Ack message sent over the MBMS subchannel?</w:t>
            </w:r>
          </w:p>
        </w:tc>
        <w:tc>
          <w:tcPr>
            <w:tcW w:w="709" w:type="dxa"/>
            <w:tcBorders>
              <w:top w:val="single" w:sz="4" w:space="0" w:color="auto"/>
              <w:left w:val="single" w:sz="4" w:space="0" w:color="auto"/>
              <w:bottom w:val="single" w:sz="4" w:space="0" w:color="auto"/>
              <w:right w:val="single" w:sz="4" w:space="0" w:color="auto"/>
            </w:tcBorders>
            <w:hideMark/>
          </w:tcPr>
          <w:p w14:paraId="0DCBDC03" w14:textId="77777777" w:rsidR="0038699E" w:rsidRDefault="0038699E" w:rsidP="0038699E">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60C41DCE" w14:textId="77777777" w:rsidR="0038699E" w:rsidRDefault="0038699E" w:rsidP="0038699E">
            <w:pPr>
              <w:pStyle w:val="TAL"/>
            </w:pPr>
            <w:r>
              <w:t>Floor Ack</w:t>
            </w:r>
          </w:p>
        </w:tc>
        <w:tc>
          <w:tcPr>
            <w:tcW w:w="567" w:type="dxa"/>
            <w:tcBorders>
              <w:top w:val="single" w:sz="4" w:space="0" w:color="auto"/>
              <w:left w:val="single" w:sz="4" w:space="0" w:color="auto"/>
              <w:bottom w:val="single" w:sz="4" w:space="0" w:color="auto"/>
              <w:right w:val="single" w:sz="4" w:space="0" w:color="auto"/>
            </w:tcBorders>
            <w:hideMark/>
          </w:tcPr>
          <w:p w14:paraId="5EB842F2" w14:textId="77777777" w:rsidR="0038699E" w:rsidRDefault="0038699E" w:rsidP="0038699E">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5DED3952" w14:textId="77777777" w:rsidR="0038699E" w:rsidRDefault="0038699E" w:rsidP="0038699E">
            <w:pPr>
              <w:pStyle w:val="TAC"/>
            </w:pPr>
            <w:r>
              <w:t>P</w:t>
            </w:r>
          </w:p>
        </w:tc>
      </w:tr>
      <w:tr w:rsidR="0038699E" w14:paraId="1842F524" w14:textId="77777777" w:rsidTr="0038699E">
        <w:tc>
          <w:tcPr>
            <w:tcW w:w="705" w:type="dxa"/>
            <w:tcBorders>
              <w:top w:val="single" w:sz="4" w:space="0" w:color="auto"/>
              <w:left w:val="single" w:sz="4" w:space="0" w:color="auto"/>
              <w:bottom w:val="single" w:sz="4" w:space="0" w:color="auto"/>
              <w:right w:val="single" w:sz="4" w:space="0" w:color="auto"/>
            </w:tcBorders>
            <w:hideMark/>
          </w:tcPr>
          <w:p w14:paraId="18BDFF6E" w14:textId="77777777" w:rsidR="0038699E" w:rsidRDefault="0038699E" w:rsidP="0038699E">
            <w:pPr>
              <w:pStyle w:val="TAC"/>
            </w:pPr>
            <w:r>
              <w:t>29</w:t>
            </w:r>
          </w:p>
        </w:tc>
        <w:tc>
          <w:tcPr>
            <w:tcW w:w="3971" w:type="dxa"/>
            <w:tcBorders>
              <w:top w:val="single" w:sz="4" w:space="0" w:color="auto"/>
              <w:left w:val="single" w:sz="4" w:space="0" w:color="auto"/>
              <w:bottom w:val="single" w:sz="4" w:space="0" w:color="auto"/>
              <w:right w:val="single" w:sz="4" w:space="0" w:color="auto"/>
            </w:tcBorders>
            <w:hideMark/>
          </w:tcPr>
          <w:p w14:paraId="4BFCD549" w14:textId="77777777" w:rsidR="0038699E" w:rsidRDefault="0038699E" w:rsidP="0038699E">
            <w:pPr>
              <w:pStyle w:val="TAL"/>
            </w:pPr>
            <w:r>
              <w:t>The SS sends a Floor Taken message over the MBMS subchannel</w:t>
            </w:r>
          </w:p>
        </w:tc>
        <w:tc>
          <w:tcPr>
            <w:tcW w:w="709" w:type="dxa"/>
            <w:tcBorders>
              <w:top w:val="single" w:sz="4" w:space="0" w:color="auto"/>
              <w:left w:val="single" w:sz="4" w:space="0" w:color="auto"/>
              <w:bottom w:val="single" w:sz="4" w:space="0" w:color="auto"/>
              <w:right w:val="single" w:sz="4" w:space="0" w:color="auto"/>
            </w:tcBorders>
            <w:hideMark/>
          </w:tcPr>
          <w:p w14:paraId="3D8F1F72" w14:textId="77777777" w:rsidR="0038699E" w:rsidRDefault="0038699E" w:rsidP="0038699E">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6B62EA8" w14:textId="77777777" w:rsidR="0038699E" w:rsidRDefault="0038699E" w:rsidP="0038699E">
            <w:pPr>
              <w:pStyle w:val="TAL"/>
            </w:pPr>
            <w:r>
              <w:t>Floor Taken</w:t>
            </w:r>
          </w:p>
        </w:tc>
        <w:tc>
          <w:tcPr>
            <w:tcW w:w="567" w:type="dxa"/>
            <w:tcBorders>
              <w:top w:val="single" w:sz="4" w:space="0" w:color="auto"/>
              <w:left w:val="single" w:sz="4" w:space="0" w:color="auto"/>
              <w:bottom w:val="single" w:sz="4" w:space="0" w:color="auto"/>
              <w:right w:val="single" w:sz="4" w:space="0" w:color="auto"/>
            </w:tcBorders>
            <w:hideMark/>
          </w:tcPr>
          <w:p w14:paraId="0628BF7F" w14:textId="77777777" w:rsidR="0038699E" w:rsidRDefault="0038699E" w:rsidP="0038699E">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4472428" w14:textId="77777777" w:rsidR="0038699E" w:rsidRDefault="0038699E" w:rsidP="0038699E">
            <w:pPr>
              <w:pStyle w:val="TAC"/>
            </w:pPr>
            <w:r>
              <w:t>-</w:t>
            </w:r>
          </w:p>
        </w:tc>
      </w:tr>
      <w:tr w:rsidR="0038699E" w14:paraId="3308EA34" w14:textId="77777777" w:rsidTr="0038699E">
        <w:tc>
          <w:tcPr>
            <w:tcW w:w="705" w:type="dxa"/>
            <w:tcBorders>
              <w:top w:val="single" w:sz="4" w:space="0" w:color="auto"/>
              <w:left w:val="single" w:sz="4" w:space="0" w:color="auto"/>
              <w:bottom w:val="single" w:sz="4" w:space="0" w:color="auto"/>
              <w:right w:val="single" w:sz="4" w:space="0" w:color="auto"/>
            </w:tcBorders>
            <w:hideMark/>
          </w:tcPr>
          <w:p w14:paraId="5BC31B0D" w14:textId="77777777" w:rsidR="0038699E" w:rsidRDefault="0038699E" w:rsidP="0038699E">
            <w:pPr>
              <w:pStyle w:val="TAC"/>
            </w:pPr>
            <w:r>
              <w:rPr>
                <w:rFonts w:eastAsia="Calibri"/>
              </w:rPr>
              <w:t>-</w:t>
            </w:r>
          </w:p>
        </w:tc>
        <w:tc>
          <w:tcPr>
            <w:tcW w:w="3971" w:type="dxa"/>
            <w:tcBorders>
              <w:top w:val="single" w:sz="4" w:space="0" w:color="auto"/>
              <w:left w:val="single" w:sz="4" w:space="0" w:color="auto"/>
              <w:bottom w:val="single" w:sz="4" w:space="0" w:color="auto"/>
              <w:right w:val="single" w:sz="4" w:space="0" w:color="auto"/>
            </w:tcBorders>
            <w:hideMark/>
          </w:tcPr>
          <w:p w14:paraId="66F1ABAB" w14:textId="77777777" w:rsidR="0038699E" w:rsidRDefault="0038699E" w:rsidP="0038699E">
            <w:pPr>
              <w:pStyle w:val="TAL"/>
            </w:pPr>
            <w:r>
              <w:t>EXCEPTION: Step 30a1 describes behaviour that depends on the UE implementation; the "lower case letter" identifies a step sequence that take place if the UE (MCPTT client) notifies the user of the status of the floor; i.e. if the UE (MCPTT client) notifies the user when the floor is idle or who currently has the floor.</w:t>
            </w:r>
          </w:p>
        </w:tc>
        <w:tc>
          <w:tcPr>
            <w:tcW w:w="709" w:type="dxa"/>
            <w:tcBorders>
              <w:top w:val="single" w:sz="4" w:space="0" w:color="auto"/>
              <w:left w:val="single" w:sz="4" w:space="0" w:color="auto"/>
              <w:bottom w:val="single" w:sz="4" w:space="0" w:color="auto"/>
              <w:right w:val="single" w:sz="4" w:space="0" w:color="auto"/>
            </w:tcBorders>
            <w:hideMark/>
          </w:tcPr>
          <w:p w14:paraId="6053B92D" w14:textId="77777777" w:rsidR="0038699E" w:rsidRDefault="0038699E" w:rsidP="0038699E">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6F3EF6F" w14:textId="77777777" w:rsidR="0038699E" w:rsidRDefault="0038699E" w:rsidP="0038699E">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7352102" w14:textId="77777777" w:rsidR="0038699E" w:rsidRDefault="0038699E" w:rsidP="0038699E">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C401F99" w14:textId="77777777" w:rsidR="0038699E" w:rsidRDefault="0038699E" w:rsidP="0038699E">
            <w:pPr>
              <w:pStyle w:val="TAC"/>
            </w:pPr>
            <w:r>
              <w:t>-</w:t>
            </w:r>
          </w:p>
        </w:tc>
      </w:tr>
      <w:tr w:rsidR="0038699E" w14:paraId="75DEB49E" w14:textId="77777777" w:rsidTr="0038699E">
        <w:tc>
          <w:tcPr>
            <w:tcW w:w="705" w:type="dxa"/>
            <w:tcBorders>
              <w:top w:val="single" w:sz="4" w:space="0" w:color="auto"/>
              <w:left w:val="single" w:sz="4" w:space="0" w:color="auto"/>
              <w:bottom w:val="single" w:sz="4" w:space="0" w:color="auto"/>
              <w:right w:val="single" w:sz="4" w:space="0" w:color="auto"/>
            </w:tcBorders>
            <w:hideMark/>
          </w:tcPr>
          <w:p w14:paraId="780D9A83" w14:textId="77777777" w:rsidR="0038699E" w:rsidRDefault="0038699E" w:rsidP="0038699E">
            <w:pPr>
              <w:pStyle w:val="TAC"/>
            </w:pPr>
            <w:r>
              <w:t>30a1</w:t>
            </w:r>
          </w:p>
        </w:tc>
        <w:tc>
          <w:tcPr>
            <w:tcW w:w="3971" w:type="dxa"/>
            <w:tcBorders>
              <w:top w:val="single" w:sz="4" w:space="0" w:color="auto"/>
              <w:left w:val="single" w:sz="4" w:space="0" w:color="auto"/>
              <w:bottom w:val="single" w:sz="4" w:space="0" w:color="auto"/>
              <w:right w:val="single" w:sz="4" w:space="0" w:color="auto"/>
            </w:tcBorders>
            <w:hideMark/>
          </w:tcPr>
          <w:p w14:paraId="3CED9AB0" w14:textId="77777777" w:rsidR="0038699E" w:rsidRDefault="0038699E" w:rsidP="0038699E">
            <w:pPr>
              <w:pStyle w:val="TAL"/>
            </w:pPr>
            <w:r>
              <w:t>Check: Does the UE (MCPTT client) notify the user that the floor is taken?</w:t>
            </w:r>
          </w:p>
          <w:p w14:paraId="02541899" w14:textId="77777777" w:rsidR="0038699E" w:rsidRDefault="0038699E" w:rsidP="0038699E">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6F406412" w14:textId="77777777" w:rsidR="0038699E" w:rsidRDefault="0038699E" w:rsidP="0038699E">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44BF31E" w14:textId="77777777" w:rsidR="0038699E" w:rsidRDefault="0038699E" w:rsidP="0038699E">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0BA7195" w14:textId="77777777" w:rsidR="0038699E" w:rsidRDefault="0038699E" w:rsidP="0038699E">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4BA436FF" w14:textId="77777777" w:rsidR="0038699E" w:rsidRDefault="0038699E" w:rsidP="0038699E">
            <w:pPr>
              <w:pStyle w:val="TAC"/>
            </w:pPr>
            <w:r>
              <w:t>P</w:t>
            </w:r>
          </w:p>
        </w:tc>
      </w:tr>
      <w:tr w:rsidR="0038699E" w14:paraId="15B25E7B" w14:textId="77777777" w:rsidTr="0038699E">
        <w:tc>
          <w:tcPr>
            <w:tcW w:w="705" w:type="dxa"/>
            <w:tcBorders>
              <w:top w:val="single" w:sz="4" w:space="0" w:color="auto"/>
              <w:left w:val="single" w:sz="4" w:space="0" w:color="auto"/>
              <w:bottom w:val="single" w:sz="4" w:space="0" w:color="auto"/>
              <w:right w:val="single" w:sz="4" w:space="0" w:color="auto"/>
            </w:tcBorders>
            <w:hideMark/>
          </w:tcPr>
          <w:p w14:paraId="7BC40562" w14:textId="77777777" w:rsidR="0038699E" w:rsidRDefault="0038699E" w:rsidP="0038699E">
            <w:pPr>
              <w:pStyle w:val="TAC"/>
            </w:pPr>
            <w:r>
              <w:t>31</w:t>
            </w:r>
          </w:p>
        </w:tc>
        <w:tc>
          <w:tcPr>
            <w:tcW w:w="3971" w:type="dxa"/>
            <w:tcBorders>
              <w:top w:val="single" w:sz="4" w:space="0" w:color="auto"/>
              <w:left w:val="single" w:sz="4" w:space="0" w:color="auto"/>
              <w:bottom w:val="single" w:sz="4" w:space="0" w:color="auto"/>
              <w:right w:val="single" w:sz="4" w:space="0" w:color="auto"/>
            </w:tcBorders>
            <w:hideMark/>
          </w:tcPr>
          <w:p w14:paraId="2A0F87B3" w14:textId="77777777" w:rsidR="0038699E" w:rsidRDefault="0038699E" w:rsidP="0038699E">
            <w:pPr>
              <w:pStyle w:val="TAL"/>
            </w:pPr>
            <w:r>
              <w:t>The SS sends a Floor Idle message with request for acknowledgement over the MBMS subchannel</w:t>
            </w:r>
          </w:p>
        </w:tc>
        <w:tc>
          <w:tcPr>
            <w:tcW w:w="709" w:type="dxa"/>
            <w:tcBorders>
              <w:top w:val="single" w:sz="4" w:space="0" w:color="auto"/>
              <w:left w:val="single" w:sz="4" w:space="0" w:color="auto"/>
              <w:bottom w:val="single" w:sz="4" w:space="0" w:color="auto"/>
              <w:right w:val="single" w:sz="4" w:space="0" w:color="auto"/>
            </w:tcBorders>
            <w:hideMark/>
          </w:tcPr>
          <w:p w14:paraId="30D5A4B0" w14:textId="77777777" w:rsidR="0038699E" w:rsidRDefault="0038699E" w:rsidP="0038699E">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0F1BB26E" w14:textId="77777777" w:rsidR="0038699E" w:rsidRDefault="0038699E" w:rsidP="0038699E">
            <w:pPr>
              <w:pStyle w:val="TAL"/>
            </w:pPr>
            <w:r>
              <w:t>Floor Idle</w:t>
            </w:r>
          </w:p>
        </w:tc>
        <w:tc>
          <w:tcPr>
            <w:tcW w:w="567" w:type="dxa"/>
            <w:tcBorders>
              <w:top w:val="single" w:sz="4" w:space="0" w:color="auto"/>
              <w:left w:val="single" w:sz="4" w:space="0" w:color="auto"/>
              <w:bottom w:val="single" w:sz="4" w:space="0" w:color="auto"/>
              <w:right w:val="single" w:sz="4" w:space="0" w:color="auto"/>
            </w:tcBorders>
            <w:hideMark/>
          </w:tcPr>
          <w:p w14:paraId="3498EC2B" w14:textId="77777777" w:rsidR="0038699E" w:rsidRDefault="0038699E" w:rsidP="0038699E">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9A90F07" w14:textId="77777777" w:rsidR="0038699E" w:rsidRDefault="0038699E" w:rsidP="0038699E">
            <w:pPr>
              <w:pStyle w:val="TAC"/>
            </w:pPr>
            <w:r>
              <w:t>-</w:t>
            </w:r>
          </w:p>
        </w:tc>
      </w:tr>
      <w:tr w:rsidR="0038699E" w14:paraId="083DD6CB" w14:textId="77777777" w:rsidTr="0038699E">
        <w:tc>
          <w:tcPr>
            <w:tcW w:w="705" w:type="dxa"/>
            <w:tcBorders>
              <w:top w:val="single" w:sz="4" w:space="0" w:color="auto"/>
              <w:left w:val="single" w:sz="4" w:space="0" w:color="auto"/>
              <w:bottom w:val="single" w:sz="4" w:space="0" w:color="auto"/>
              <w:right w:val="single" w:sz="4" w:space="0" w:color="auto"/>
            </w:tcBorders>
            <w:hideMark/>
          </w:tcPr>
          <w:p w14:paraId="76DF4D7A" w14:textId="77777777" w:rsidR="0038699E" w:rsidRDefault="0038699E" w:rsidP="0038699E">
            <w:pPr>
              <w:pStyle w:val="TAC"/>
            </w:pPr>
            <w:r>
              <w:t>32</w:t>
            </w:r>
          </w:p>
        </w:tc>
        <w:tc>
          <w:tcPr>
            <w:tcW w:w="3971" w:type="dxa"/>
            <w:tcBorders>
              <w:top w:val="single" w:sz="4" w:space="0" w:color="auto"/>
              <w:left w:val="single" w:sz="4" w:space="0" w:color="auto"/>
              <w:bottom w:val="single" w:sz="4" w:space="0" w:color="auto"/>
              <w:right w:val="single" w:sz="4" w:space="0" w:color="auto"/>
            </w:tcBorders>
            <w:hideMark/>
          </w:tcPr>
          <w:p w14:paraId="6FAC3562" w14:textId="77777777" w:rsidR="0038699E" w:rsidRDefault="0038699E" w:rsidP="0038699E">
            <w:pPr>
              <w:pStyle w:val="TAL"/>
            </w:pPr>
            <w:r>
              <w:t>Check: Does the UE (MCPTT client) respond with a Floor Ack message sent over the MBMS subchannel?</w:t>
            </w:r>
          </w:p>
        </w:tc>
        <w:tc>
          <w:tcPr>
            <w:tcW w:w="709" w:type="dxa"/>
            <w:tcBorders>
              <w:top w:val="single" w:sz="4" w:space="0" w:color="auto"/>
              <w:left w:val="single" w:sz="4" w:space="0" w:color="auto"/>
              <w:bottom w:val="single" w:sz="4" w:space="0" w:color="auto"/>
              <w:right w:val="single" w:sz="4" w:space="0" w:color="auto"/>
            </w:tcBorders>
            <w:hideMark/>
          </w:tcPr>
          <w:p w14:paraId="3C88D861" w14:textId="77777777" w:rsidR="0038699E" w:rsidRDefault="0038699E" w:rsidP="0038699E">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68E1CABE" w14:textId="77777777" w:rsidR="0038699E" w:rsidRDefault="0038699E" w:rsidP="0038699E">
            <w:pPr>
              <w:pStyle w:val="TAL"/>
            </w:pPr>
            <w:r>
              <w:t>Floor Ack</w:t>
            </w:r>
          </w:p>
        </w:tc>
        <w:tc>
          <w:tcPr>
            <w:tcW w:w="567" w:type="dxa"/>
            <w:tcBorders>
              <w:top w:val="single" w:sz="4" w:space="0" w:color="auto"/>
              <w:left w:val="single" w:sz="4" w:space="0" w:color="auto"/>
              <w:bottom w:val="single" w:sz="4" w:space="0" w:color="auto"/>
              <w:right w:val="single" w:sz="4" w:space="0" w:color="auto"/>
            </w:tcBorders>
            <w:hideMark/>
          </w:tcPr>
          <w:p w14:paraId="392BBC22" w14:textId="77777777" w:rsidR="0038699E" w:rsidRDefault="0038699E" w:rsidP="0038699E">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5DDD2769" w14:textId="77777777" w:rsidR="0038699E" w:rsidRDefault="0038699E" w:rsidP="0038699E">
            <w:pPr>
              <w:pStyle w:val="TAC"/>
            </w:pPr>
            <w:r>
              <w:t>P</w:t>
            </w:r>
          </w:p>
        </w:tc>
      </w:tr>
      <w:tr w:rsidR="0038699E" w14:paraId="48D4EE45" w14:textId="77777777" w:rsidTr="0038699E">
        <w:tc>
          <w:tcPr>
            <w:tcW w:w="705" w:type="dxa"/>
            <w:tcBorders>
              <w:top w:val="single" w:sz="4" w:space="0" w:color="auto"/>
              <w:left w:val="single" w:sz="4" w:space="0" w:color="auto"/>
              <w:bottom w:val="single" w:sz="4" w:space="0" w:color="auto"/>
              <w:right w:val="single" w:sz="4" w:space="0" w:color="auto"/>
            </w:tcBorders>
            <w:hideMark/>
          </w:tcPr>
          <w:p w14:paraId="4765CF96" w14:textId="77777777" w:rsidR="0038699E" w:rsidRDefault="0038699E" w:rsidP="0038699E">
            <w:pPr>
              <w:pStyle w:val="TAC"/>
            </w:pPr>
            <w:r>
              <w:t>33</w:t>
            </w:r>
          </w:p>
        </w:tc>
        <w:tc>
          <w:tcPr>
            <w:tcW w:w="3971" w:type="dxa"/>
            <w:tcBorders>
              <w:top w:val="single" w:sz="4" w:space="0" w:color="auto"/>
              <w:left w:val="single" w:sz="4" w:space="0" w:color="auto"/>
              <w:bottom w:val="single" w:sz="4" w:space="0" w:color="auto"/>
              <w:right w:val="single" w:sz="4" w:space="0" w:color="auto"/>
            </w:tcBorders>
          </w:tcPr>
          <w:p w14:paraId="27D97CEB" w14:textId="77777777" w:rsidR="0038699E" w:rsidRDefault="0038699E" w:rsidP="0038699E">
            <w:pPr>
              <w:pStyle w:val="TAL"/>
            </w:pPr>
            <w:r>
              <w:t>The SS ends the conversation on the MBMS subchannel and sends an Unmap Group to Bearer message on the MBMS subchannel.</w:t>
            </w:r>
          </w:p>
          <w:p w14:paraId="5D9A0B87" w14:textId="77777777" w:rsidR="0038699E" w:rsidRDefault="0038699E" w:rsidP="0038699E">
            <w:pPr>
              <w:pStyle w:val="TAL"/>
            </w:pPr>
          </w:p>
          <w:p w14:paraId="79B910CF" w14:textId="1C939FBA" w:rsidR="0038699E" w:rsidRDefault="0038699E" w:rsidP="0038699E">
            <w:pPr>
              <w:pStyle w:val="TAL"/>
            </w:pPr>
            <w:r>
              <w:t>NOTE: The related</w:t>
            </w:r>
            <w:del w:id="5321" w:author="MCC160" w:date="2024-04-29T16:59:00Z">
              <w:r w:rsidDel="0038699E">
                <w:delText xml:space="preserve"> E-UTRA/EPC actions are</w:delText>
              </w:r>
            </w:del>
            <w:r>
              <w:t xml:space="preserve"> </w:t>
            </w:r>
            <w:ins w:id="5322" w:author="MCC160" w:date="2024-04-29T16:59:00Z">
              <w:r w:rsidRPr="0038699E">
                <w:t xml:space="preserve">RRC/NAS signalling is </w:t>
              </w:r>
            </w:ins>
            <w:r>
              <w:t>described in TS 36.579-1 [2], clause 5.4.12 'MCX communication over MBMS'.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BC6BC13" w14:textId="77777777" w:rsidR="0038699E" w:rsidRDefault="0038699E" w:rsidP="0038699E">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222A0DE1" w14:textId="77777777" w:rsidR="0038699E" w:rsidRDefault="0038699E" w:rsidP="0038699E">
            <w:pPr>
              <w:pStyle w:val="TAL"/>
            </w:pPr>
            <w:r>
              <w:t>Unmap Group to Bearer</w:t>
            </w:r>
          </w:p>
        </w:tc>
        <w:tc>
          <w:tcPr>
            <w:tcW w:w="567" w:type="dxa"/>
            <w:tcBorders>
              <w:top w:val="single" w:sz="4" w:space="0" w:color="auto"/>
              <w:left w:val="single" w:sz="4" w:space="0" w:color="auto"/>
              <w:bottom w:val="single" w:sz="4" w:space="0" w:color="auto"/>
              <w:right w:val="single" w:sz="4" w:space="0" w:color="auto"/>
            </w:tcBorders>
            <w:hideMark/>
          </w:tcPr>
          <w:p w14:paraId="42633692" w14:textId="77777777" w:rsidR="0038699E" w:rsidRDefault="0038699E" w:rsidP="0038699E">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33163F7" w14:textId="77777777" w:rsidR="0038699E" w:rsidRDefault="0038699E" w:rsidP="0038699E">
            <w:pPr>
              <w:pStyle w:val="TAC"/>
            </w:pPr>
            <w:r>
              <w:t>-</w:t>
            </w:r>
          </w:p>
        </w:tc>
      </w:tr>
      <w:tr w:rsidR="0038699E" w14:paraId="3428DC51" w14:textId="77777777" w:rsidTr="0038699E">
        <w:tc>
          <w:tcPr>
            <w:tcW w:w="705" w:type="dxa"/>
            <w:tcBorders>
              <w:top w:val="single" w:sz="4" w:space="0" w:color="auto"/>
              <w:left w:val="single" w:sz="4" w:space="0" w:color="auto"/>
              <w:bottom w:val="single" w:sz="4" w:space="0" w:color="auto"/>
              <w:right w:val="single" w:sz="4" w:space="0" w:color="auto"/>
            </w:tcBorders>
            <w:hideMark/>
          </w:tcPr>
          <w:p w14:paraId="2BC5AA81" w14:textId="77777777" w:rsidR="0038699E" w:rsidRDefault="0038699E" w:rsidP="0038699E">
            <w:pPr>
              <w:pStyle w:val="TAC"/>
            </w:pPr>
            <w:r>
              <w:t>34</w:t>
            </w:r>
          </w:p>
        </w:tc>
        <w:tc>
          <w:tcPr>
            <w:tcW w:w="3971" w:type="dxa"/>
            <w:tcBorders>
              <w:top w:val="single" w:sz="4" w:space="0" w:color="auto"/>
              <w:left w:val="single" w:sz="4" w:space="0" w:color="auto"/>
              <w:bottom w:val="single" w:sz="4" w:space="0" w:color="auto"/>
              <w:right w:val="single" w:sz="4" w:space="0" w:color="auto"/>
            </w:tcBorders>
            <w:hideMark/>
          </w:tcPr>
          <w:p w14:paraId="592ADDBF" w14:textId="77777777" w:rsidR="0038699E" w:rsidRDefault="0038699E" w:rsidP="0038699E">
            <w:pPr>
              <w:pStyle w:val="TAL"/>
            </w:pPr>
            <w:r>
              <w:t>Check: Does the UE (MCPTT client) respond to the Unmap Group To Bearer message with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hideMark/>
          </w:tcPr>
          <w:p w14:paraId="5C89BBC8" w14:textId="77777777" w:rsidR="0038699E" w:rsidRDefault="0038699E" w:rsidP="0038699E">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2AF5C7DE" w14:textId="77777777" w:rsidR="0038699E" w:rsidRDefault="0038699E" w:rsidP="0038699E">
            <w:pPr>
              <w:pStyle w:val="TAL"/>
            </w:pPr>
            <w:r>
              <w:t>SIP MESSAGE</w:t>
            </w:r>
          </w:p>
        </w:tc>
        <w:tc>
          <w:tcPr>
            <w:tcW w:w="567" w:type="dxa"/>
            <w:tcBorders>
              <w:top w:val="single" w:sz="4" w:space="0" w:color="auto"/>
              <w:left w:val="single" w:sz="4" w:space="0" w:color="auto"/>
              <w:bottom w:val="single" w:sz="4" w:space="0" w:color="auto"/>
              <w:right w:val="single" w:sz="4" w:space="0" w:color="auto"/>
            </w:tcBorders>
            <w:hideMark/>
          </w:tcPr>
          <w:p w14:paraId="32014BD1" w14:textId="77777777" w:rsidR="0038699E" w:rsidRDefault="0038699E" w:rsidP="0038699E">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76C6654B" w14:textId="77777777" w:rsidR="0038699E" w:rsidRDefault="0038699E" w:rsidP="0038699E">
            <w:pPr>
              <w:pStyle w:val="TAC"/>
            </w:pPr>
            <w:r>
              <w:t>P</w:t>
            </w:r>
          </w:p>
        </w:tc>
      </w:tr>
      <w:tr w:rsidR="0038699E" w14:paraId="6DA4829A" w14:textId="77777777" w:rsidTr="0038699E">
        <w:tc>
          <w:tcPr>
            <w:tcW w:w="705" w:type="dxa"/>
            <w:tcBorders>
              <w:top w:val="single" w:sz="4" w:space="0" w:color="auto"/>
              <w:left w:val="single" w:sz="4" w:space="0" w:color="auto"/>
              <w:bottom w:val="single" w:sz="4" w:space="0" w:color="auto"/>
              <w:right w:val="single" w:sz="4" w:space="0" w:color="auto"/>
            </w:tcBorders>
            <w:hideMark/>
          </w:tcPr>
          <w:p w14:paraId="1E98E2D3" w14:textId="77777777" w:rsidR="0038699E" w:rsidRDefault="0038699E" w:rsidP="0038699E">
            <w:pPr>
              <w:pStyle w:val="TAC"/>
            </w:pPr>
            <w:r>
              <w:lastRenderedPageBreak/>
              <w:t>35</w:t>
            </w:r>
          </w:p>
        </w:tc>
        <w:tc>
          <w:tcPr>
            <w:tcW w:w="3971" w:type="dxa"/>
            <w:tcBorders>
              <w:top w:val="single" w:sz="4" w:space="0" w:color="auto"/>
              <w:left w:val="single" w:sz="4" w:space="0" w:color="auto"/>
              <w:bottom w:val="single" w:sz="4" w:space="0" w:color="auto"/>
              <w:right w:val="single" w:sz="4" w:space="0" w:color="auto"/>
            </w:tcBorders>
            <w:hideMark/>
          </w:tcPr>
          <w:p w14:paraId="6A42727F" w14:textId="77777777" w:rsidR="0038699E" w:rsidRDefault="0038699E" w:rsidP="0038699E">
            <w:pPr>
              <w:pStyle w:val="TAL"/>
            </w:pPr>
            <w:r>
              <w:t>The SS responds with a SIP 200 (OK).</w:t>
            </w:r>
          </w:p>
        </w:tc>
        <w:tc>
          <w:tcPr>
            <w:tcW w:w="709" w:type="dxa"/>
            <w:tcBorders>
              <w:top w:val="single" w:sz="4" w:space="0" w:color="auto"/>
              <w:left w:val="single" w:sz="4" w:space="0" w:color="auto"/>
              <w:bottom w:val="single" w:sz="4" w:space="0" w:color="auto"/>
              <w:right w:val="single" w:sz="4" w:space="0" w:color="auto"/>
            </w:tcBorders>
            <w:hideMark/>
          </w:tcPr>
          <w:p w14:paraId="122F54AC" w14:textId="77777777" w:rsidR="0038699E" w:rsidRDefault="0038699E" w:rsidP="0038699E">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CCFF87E" w14:textId="77777777" w:rsidR="0038699E" w:rsidRDefault="0038699E" w:rsidP="0038699E">
            <w:pPr>
              <w:pStyle w:val="TAL"/>
            </w:pPr>
            <w:r>
              <w:t>SIP 200 (OK)</w:t>
            </w:r>
          </w:p>
        </w:tc>
        <w:tc>
          <w:tcPr>
            <w:tcW w:w="567" w:type="dxa"/>
            <w:tcBorders>
              <w:top w:val="single" w:sz="4" w:space="0" w:color="auto"/>
              <w:left w:val="single" w:sz="4" w:space="0" w:color="auto"/>
              <w:bottom w:val="single" w:sz="4" w:space="0" w:color="auto"/>
              <w:right w:val="single" w:sz="4" w:space="0" w:color="auto"/>
            </w:tcBorders>
            <w:hideMark/>
          </w:tcPr>
          <w:p w14:paraId="117CC17C" w14:textId="77777777" w:rsidR="0038699E" w:rsidRDefault="0038699E" w:rsidP="0038699E">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A175F00" w14:textId="77777777" w:rsidR="0038699E" w:rsidRDefault="0038699E" w:rsidP="0038699E">
            <w:pPr>
              <w:pStyle w:val="TAC"/>
            </w:pPr>
            <w:r>
              <w:t>-</w:t>
            </w:r>
          </w:p>
        </w:tc>
      </w:tr>
      <w:tr w:rsidR="0038699E" w14:paraId="75E99858" w14:textId="77777777" w:rsidTr="0038699E">
        <w:tc>
          <w:tcPr>
            <w:tcW w:w="705" w:type="dxa"/>
            <w:tcBorders>
              <w:top w:val="single" w:sz="4" w:space="0" w:color="auto"/>
              <w:left w:val="single" w:sz="4" w:space="0" w:color="auto"/>
              <w:bottom w:val="single" w:sz="4" w:space="0" w:color="auto"/>
              <w:right w:val="single" w:sz="4" w:space="0" w:color="auto"/>
            </w:tcBorders>
            <w:hideMark/>
          </w:tcPr>
          <w:p w14:paraId="5B3334AC" w14:textId="77777777" w:rsidR="0038699E" w:rsidRDefault="0038699E" w:rsidP="0038699E">
            <w:pPr>
              <w:pStyle w:val="TAC"/>
            </w:pPr>
            <w:r>
              <w:t>36</w:t>
            </w:r>
          </w:p>
        </w:tc>
        <w:tc>
          <w:tcPr>
            <w:tcW w:w="3971" w:type="dxa"/>
            <w:tcBorders>
              <w:top w:val="single" w:sz="4" w:space="0" w:color="auto"/>
              <w:left w:val="single" w:sz="4" w:space="0" w:color="auto"/>
              <w:bottom w:val="single" w:sz="4" w:space="0" w:color="auto"/>
              <w:right w:val="single" w:sz="4" w:space="0" w:color="auto"/>
            </w:tcBorders>
            <w:hideMark/>
          </w:tcPr>
          <w:p w14:paraId="56788585" w14:textId="77777777" w:rsidR="0038699E" w:rsidRDefault="0038699E" w:rsidP="0038699E">
            <w:pPr>
              <w:pStyle w:val="TAL"/>
            </w:pPr>
            <w:r>
              <w:t>The SS cancels the MBMS bearer announcement and sends a SIP MESSAGE.</w:t>
            </w:r>
          </w:p>
        </w:tc>
        <w:tc>
          <w:tcPr>
            <w:tcW w:w="709" w:type="dxa"/>
            <w:tcBorders>
              <w:top w:val="single" w:sz="4" w:space="0" w:color="auto"/>
              <w:left w:val="single" w:sz="4" w:space="0" w:color="auto"/>
              <w:bottom w:val="single" w:sz="4" w:space="0" w:color="auto"/>
              <w:right w:val="single" w:sz="4" w:space="0" w:color="auto"/>
            </w:tcBorders>
            <w:hideMark/>
          </w:tcPr>
          <w:p w14:paraId="68A733C1" w14:textId="77777777" w:rsidR="0038699E" w:rsidRDefault="0038699E" w:rsidP="0038699E">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7179574A" w14:textId="77777777" w:rsidR="0038699E" w:rsidRDefault="0038699E" w:rsidP="0038699E">
            <w:pPr>
              <w:pStyle w:val="TAL"/>
            </w:pPr>
            <w:r>
              <w:t>SIP MESSAGE</w:t>
            </w:r>
          </w:p>
        </w:tc>
        <w:tc>
          <w:tcPr>
            <w:tcW w:w="567" w:type="dxa"/>
            <w:tcBorders>
              <w:top w:val="single" w:sz="4" w:space="0" w:color="auto"/>
              <w:left w:val="single" w:sz="4" w:space="0" w:color="auto"/>
              <w:bottom w:val="single" w:sz="4" w:space="0" w:color="auto"/>
              <w:right w:val="single" w:sz="4" w:space="0" w:color="auto"/>
            </w:tcBorders>
            <w:hideMark/>
          </w:tcPr>
          <w:p w14:paraId="5716AC77" w14:textId="77777777" w:rsidR="0038699E" w:rsidRDefault="0038699E" w:rsidP="0038699E">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BE3315E" w14:textId="77777777" w:rsidR="0038699E" w:rsidRDefault="0038699E" w:rsidP="0038699E">
            <w:pPr>
              <w:pStyle w:val="TAC"/>
            </w:pPr>
            <w:r>
              <w:t>-</w:t>
            </w:r>
          </w:p>
        </w:tc>
      </w:tr>
      <w:tr w:rsidR="0038699E" w14:paraId="1263B4AC" w14:textId="77777777" w:rsidTr="0038699E">
        <w:tc>
          <w:tcPr>
            <w:tcW w:w="705" w:type="dxa"/>
            <w:tcBorders>
              <w:top w:val="single" w:sz="4" w:space="0" w:color="auto"/>
              <w:left w:val="single" w:sz="4" w:space="0" w:color="auto"/>
              <w:bottom w:val="single" w:sz="4" w:space="0" w:color="auto"/>
              <w:right w:val="single" w:sz="4" w:space="0" w:color="auto"/>
            </w:tcBorders>
            <w:hideMark/>
          </w:tcPr>
          <w:p w14:paraId="1D8666D3" w14:textId="77777777" w:rsidR="0038699E" w:rsidRDefault="0038699E" w:rsidP="0038699E">
            <w:pPr>
              <w:pStyle w:val="TAC"/>
            </w:pPr>
            <w:r>
              <w:t>37</w:t>
            </w:r>
          </w:p>
        </w:tc>
        <w:tc>
          <w:tcPr>
            <w:tcW w:w="3971" w:type="dxa"/>
            <w:tcBorders>
              <w:top w:val="single" w:sz="4" w:space="0" w:color="auto"/>
              <w:left w:val="single" w:sz="4" w:space="0" w:color="auto"/>
              <w:bottom w:val="single" w:sz="4" w:space="0" w:color="auto"/>
              <w:right w:val="single" w:sz="4" w:space="0" w:color="auto"/>
            </w:tcBorders>
            <w:hideMark/>
          </w:tcPr>
          <w:p w14:paraId="4823740F" w14:textId="77777777" w:rsidR="0038699E" w:rsidRDefault="0038699E" w:rsidP="0038699E">
            <w:pPr>
              <w:pStyle w:val="TAL"/>
            </w:pPr>
            <w:r>
              <w:t>Check: Does the UE (MCPTT client) respond with a SIP 200 (OK)?</w:t>
            </w:r>
          </w:p>
        </w:tc>
        <w:tc>
          <w:tcPr>
            <w:tcW w:w="709" w:type="dxa"/>
            <w:tcBorders>
              <w:top w:val="single" w:sz="4" w:space="0" w:color="auto"/>
              <w:left w:val="single" w:sz="4" w:space="0" w:color="auto"/>
              <w:bottom w:val="single" w:sz="4" w:space="0" w:color="auto"/>
              <w:right w:val="single" w:sz="4" w:space="0" w:color="auto"/>
            </w:tcBorders>
            <w:hideMark/>
          </w:tcPr>
          <w:p w14:paraId="13284143" w14:textId="77777777" w:rsidR="0038699E" w:rsidRDefault="0038699E" w:rsidP="0038699E">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0A5C6AB4" w14:textId="77777777" w:rsidR="0038699E" w:rsidRDefault="0038699E" w:rsidP="0038699E">
            <w:pPr>
              <w:pStyle w:val="TAL"/>
            </w:pPr>
            <w:r>
              <w:t>SIP 200 (OK)</w:t>
            </w:r>
          </w:p>
        </w:tc>
        <w:tc>
          <w:tcPr>
            <w:tcW w:w="567" w:type="dxa"/>
            <w:tcBorders>
              <w:top w:val="single" w:sz="4" w:space="0" w:color="auto"/>
              <w:left w:val="single" w:sz="4" w:space="0" w:color="auto"/>
              <w:bottom w:val="single" w:sz="4" w:space="0" w:color="auto"/>
              <w:right w:val="single" w:sz="4" w:space="0" w:color="auto"/>
            </w:tcBorders>
            <w:hideMark/>
          </w:tcPr>
          <w:p w14:paraId="16763A2F" w14:textId="77777777" w:rsidR="0038699E" w:rsidRDefault="0038699E" w:rsidP="0038699E">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50A2D8CB" w14:textId="77777777" w:rsidR="0038699E" w:rsidRDefault="0038699E" w:rsidP="0038699E">
            <w:pPr>
              <w:pStyle w:val="TAC"/>
            </w:pPr>
            <w:r>
              <w:t>P</w:t>
            </w:r>
          </w:p>
        </w:tc>
      </w:tr>
      <w:tr w:rsidR="0038699E" w14:paraId="1056A304" w14:textId="77777777" w:rsidTr="0038699E">
        <w:tc>
          <w:tcPr>
            <w:tcW w:w="705" w:type="dxa"/>
            <w:tcBorders>
              <w:top w:val="single" w:sz="4" w:space="0" w:color="auto"/>
              <w:left w:val="single" w:sz="4" w:space="0" w:color="auto"/>
              <w:bottom w:val="single" w:sz="4" w:space="0" w:color="auto"/>
              <w:right w:val="single" w:sz="4" w:space="0" w:color="auto"/>
            </w:tcBorders>
            <w:hideMark/>
          </w:tcPr>
          <w:p w14:paraId="1616E48F" w14:textId="77777777" w:rsidR="0038699E" w:rsidRDefault="0038699E" w:rsidP="0038699E">
            <w:pPr>
              <w:pStyle w:val="TAC"/>
            </w:pPr>
            <w:r>
              <w:t>38</w:t>
            </w:r>
          </w:p>
        </w:tc>
        <w:tc>
          <w:tcPr>
            <w:tcW w:w="3971" w:type="dxa"/>
            <w:tcBorders>
              <w:top w:val="single" w:sz="4" w:space="0" w:color="auto"/>
              <w:left w:val="single" w:sz="4" w:space="0" w:color="auto"/>
              <w:bottom w:val="single" w:sz="4" w:space="0" w:color="auto"/>
              <w:right w:val="single" w:sz="4" w:space="0" w:color="auto"/>
            </w:tcBorders>
            <w:hideMark/>
          </w:tcPr>
          <w:p w14:paraId="074AECAA" w14:textId="77777777" w:rsidR="0038699E" w:rsidRDefault="0038699E" w:rsidP="0038699E">
            <w:pPr>
              <w:pStyle w:val="TAL"/>
            </w:pPr>
            <w:r>
              <w:t>Check: Does the UE (MCPTT client) send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hideMark/>
          </w:tcPr>
          <w:p w14:paraId="6065D766" w14:textId="77777777" w:rsidR="0038699E" w:rsidRDefault="0038699E" w:rsidP="0038699E">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3E055340" w14:textId="77777777" w:rsidR="0038699E" w:rsidRDefault="0038699E" w:rsidP="0038699E">
            <w:pPr>
              <w:pStyle w:val="TAL"/>
            </w:pPr>
            <w:r>
              <w:t>SIP MESSAGE</w:t>
            </w:r>
          </w:p>
        </w:tc>
        <w:tc>
          <w:tcPr>
            <w:tcW w:w="567" w:type="dxa"/>
            <w:tcBorders>
              <w:top w:val="single" w:sz="4" w:space="0" w:color="auto"/>
              <w:left w:val="single" w:sz="4" w:space="0" w:color="auto"/>
              <w:bottom w:val="single" w:sz="4" w:space="0" w:color="auto"/>
              <w:right w:val="single" w:sz="4" w:space="0" w:color="auto"/>
            </w:tcBorders>
            <w:hideMark/>
          </w:tcPr>
          <w:p w14:paraId="6D578701" w14:textId="77777777" w:rsidR="0038699E" w:rsidRDefault="0038699E" w:rsidP="0038699E">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51E31983" w14:textId="77777777" w:rsidR="0038699E" w:rsidRDefault="0038699E" w:rsidP="0038699E">
            <w:pPr>
              <w:pStyle w:val="TAC"/>
            </w:pPr>
            <w:r>
              <w:t>P</w:t>
            </w:r>
          </w:p>
        </w:tc>
      </w:tr>
      <w:tr w:rsidR="0038699E" w14:paraId="73CB7D5B" w14:textId="77777777" w:rsidTr="0038699E">
        <w:tc>
          <w:tcPr>
            <w:tcW w:w="705" w:type="dxa"/>
            <w:tcBorders>
              <w:top w:val="single" w:sz="4" w:space="0" w:color="auto"/>
              <w:left w:val="single" w:sz="4" w:space="0" w:color="auto"/>
              <w:bottom w:val="single" w:sz="4" w:space="0" w:color="auto"/>
              <w:right w:val="single" w:sz="4" w:space="0" w:color="auto"/>
            </w:tcBorders>
            <w:hideMark/>
          </w:tcPr>
          <w:p w14:paraId="66B87D8F" w14:textId="77777777" w:rsidR="0038699E" w:rsidRDefault="0038699E" w:rsidP="0038699E">
            <w:pPr>
              <w:pStyle w:val="TAC"/>
            </w:pPr>
            <w:r>
              <w:t>38a</w:t>
            </w:r>
          </w:p>
        </w:tc>
        <w:tc>
          <w:tcPr>
            <w:tcW w:w="3971" w:type="dxa"/>
            <w:tcBorders>
              <w:top w:val="single" w:sz="4" w:space="0" w:color="auto"/>
              <w:left w:val="single" w:sz="4" w:space="0" w:color="auto"/>
              <w:bottom w:val="single" w:sz="4" w:space="0" w:color="auto"/>
              <w:right w:val="single" w:sz="4" w:space="0" w:color="auto"/>
            </w:tcBorders>
            <w:hideMark/>
          </w:tcPr>
          <w:p w14:paraId="4EB5BE20" w14:textId="77777777" w:rsidR="0038699E" w:rsidRDefault="0038699E" w:rsidP="0038699E">
            <w:pPr>
              <w:pStyle w:val="TAL"/>
            </w:pPr>
            <w:r>
              <w:t>The SS responds with a SIP 200 (OK).</w:t>
            </w:r>
          </w:p>
        </w:tc>
        <w:tc>
          <w:tcPr>
            <w:tcW w:w="709" w:type="dxa"/>
            <w:tcBorders>
              <w:top w:val="single" w:sz="4" w:space="0" w:color="auto"/>
              <w:left w:val="single" w:sz="4" w:space="0" w:color="auto"/>
              <w:bottom w:val="single" w:sz="4" w:space="0" w:color="auto"/>
              <w:right w:val="single" w:sz="4" w:space="0" w:color="auto"/>
            </w:tcBorders>
            <w:hideMark/>
          </w:tcPr>
          <w:p w14:paraId="2D4BB009" w14:textId="77777777" w:rsidR="0038699E" w:rsidRDefault="0038699E" w:rsidP="0038699E">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4BAD1E03" w14:textId="77777777" w:rsidR="0038699E" w:rsidRDefault="0038699E" w:rsidP="0038699E">
            <w:pPr>
              <w:pStyle w:val="TAL"/>
            </w:pPr>
            <w:r>
              <w:t>SIP 200 (OK)</w:t>
            </w:r>
          </w:p>
        </w:tc>
        <w:tc>
          <w:tcPr>
            <w:tcW w:w="567" w:type="dxa"/>
            <w:tcBorders>
              <w:top w:val="single" w:sz="4" w:space="0" w:color="auto"/>
              <w:left w:val="single" w:sz="4" w:space="0" w:color="auto"/>
              <w:bottom w:val="single" w:sz="4" w:space="0" w:color="auto"/>
              <w:right w:val="single" w:sz="4" w:space="0" w:color="auto"/>
            </w:tcBorders>
            <w:hideMark/>
          </w:tcPr>
          <w:p w14:paraId="4B6543A3" w14:textId="77777777" w:rsidR="0038699E" w:rsidRDefault="0038699E" w:rsidP="0038699E">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6E0A94C" w14:textId="77777777" w:rsidR="0038699E" w:rsidRDefault="0038699E" w:rsidP="0038699E">
            <w:pPr>
              <w:pStyle w:val="TAC"/>
            </w:pPr>
            <w:r>
              <w:t>-</w:t>
            </w:r>
          </w:p>
        </w:tc>
      </w:tr>
      <w:tr w:rsidR="0038699E" w14:paraId="7A5CE3CE" w14:textId="77777777" w:rsidTr="0038699E">
        <w:tc>
          <w:tcPr>
            <w:tcW w:w="705" w:type="dxa"/>
            <w:tcBorders>
              <w:top w:val="single" w:sz="4" w:space="0" w:color="auto"/>
              <w:left w:val="single" w:sz="4" w:space="0" w:color="auto"/>
              <w:bottom w:val="single" w:sz="4" w:space="0" w:color="auto"/>
              <w:right w:val="single" w:sz="4" w:space="0" w:color="auto"/>
            </w:tcBorders>
            <w:hideMark/>
          </w:tcPr>
          <w:p w14:paraId="60950777" w14:textId="77777777" w:rsidR="0038699E" w:rsidRDefault="0038699E" w:rsidP="0038699E">
            <w:pPr>
              <w:pStyle w:val="TAC"/>
            </w:pPr>
            <w:r>
              <w:t>39</w:t>
            </w:r>
          </w:p>
        </w:tc>
        <w:tc>
          <w:tcPr>
            <w:tcW w:w="3971" w:type="dxa"/>
            <w:tcBorders>
              <w:top w:val="single" w:sz="4" w:space="0" w:color="auto"/>
              <w:left w:val="single" w:sz="4" w:space="0" w:color="auto"/>
              <w:bottom w:val="single" w:sz="4" w:space="0" w:color="auto"/>
              <w:right w:val="single" w:sz="4" w:space="0" w:color="auto"/>
            </w:tcBorders>
            <w:hideMark/>
          </w:tcPr>
          <w:p w14:paraId="504C405D" w14:textId="77777777" w:rsidR="0038699E" w:rsidRDefault="0038699E" w:rsidP="0038699E">
            <w:pPr>
              <w:pStyle w:val="TAL"/>
            </w:pPr>
            <w:r>
              <w:t>The SS sends a Floor Idle message with request for acknowledgement over the unicast channel</w:t>
            </w:r>
          </w:p>
        </w:tc>
        <w:tc>
          <w:tcPr>
            <w:tcW w:w="709" w:type="dxa"/>
            <w:tcBorders>
              <w:top w:val="single" w:sz="4" w:space="0" w:color="auto"/>
              <w:left w:val="single" w:sz="4" w:space="0" w:color="auto"/>
              <w:bottom w:val="single" w:sz="4" w:space="0" w:color="auto"/>
              <w:right w:val="single" w:sz="4" w:space="0" w:color="auto"/>
            </w:tcBorders>
            <w:hideMark/>
          </w:tcPr>
          <w:p w14:paraId="184E0B5A" w14:textId="77777777" w:rsidR="0038699E" w:rsidRDefault="0038699E" w:rsidP="0038699E">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05162DD4" w14:textId="77777777" w:rsidR="0038699E" w:rsidRDefault="0038699E" w:rsidP="0038699E">
            <w:pPr>
              <w:pStyle w:val="TAL"/>
            </w:pPr>
            <w:r>
              <w:t>Floor Idle</w:t>
            </w:r>
          </w:p>
        </w:tc>
        <w:tc>
          <w:tcPr>
            <w:tcW w:w="567" w:type="dxa"/>
            <w:tcBorders>
              <w:top w:val="single" w:sz="4" w:space="0" w:color="auto"/>
              <w:left w:val="single" w:sz="4" w:space="0" w:color="auto"/>
              <w:bottom w:val="single" w:sz="4" w:space="0" w:color="auto"/>
              <w:right w:val="single" w:sz="4" w:space="0" w:color="auto"/>
            </w:tcBorders>
            <w:hideMark/>
          </w:tcPr>
          <w:p w14:paraId="3EE8BEFC" w14:textId="77777777" w:rsidR="0038699E" w:rsidRDefault="0038699E" w:rsidP="0038699E">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1F3A065" w14:textId="77777777" w:rsidR="0038699E" w:rsidRDefault="0038699E" w:rsidP="0038699E">
            <w:pPr>
              <w:pStyle w:val="TAC"/>
            </w:pPr>
            <w:r>
              <w:t>-</w:t>
            </w:r>
          </w:p>
        </w:tc>
      </w:tr>
      <w:tr w:rsidR="0038699E" w14:paraId="471A5E7C" w14:textId="77777777" w:rsidTr="0038699E">
        <w:tc>
          <w:tcPr>
            <w:tcW w:w="705" w:type="dxa"/>
            <w:tcBorders>
              <w:top w:val="single" w:sz="4" w:space="0" w:color="auto"/>
              <w:left w:val="single" w:sz="4" w:space="0" w:color="auto"/>
              <w:bottom w:val="single" w:sz="4" w:space="0" w:color="auto"/>
              <w:right w:val="single" w:sz="4" w:space="0" w:color="auto"/>
            </w:tcBorders>
            <w:hideMark/>
          </w:tcPr>
          <w:p w14:paraId="589C60FB" w14:textId="77777777" w:rsidR="0038699E" w:rsidRDefault="0038699E" w:rsidP="0038699E">
            <w:pPr>
              <w:pStyle w:val="TAC"/>
            </w:pPr>
            <w:r>
              <w:t>40</w:t>
            </w:r>
          </w:p>
        </w:tc>
        <w:tc>
          <w:tcPr>
            <w:tcW w:w="3971" w:type="dxa"/>
            <w:tcBorders>
              <w:top w:val="single" w:sz="4" w:space="0" w:color="auto"/>
              <w:left w:val="single" w:sz="4" w:space="0" w:color="auto"/>
              <w:bottom w:val="single" w:sz="4" w:space="0" w:color="auto"/>
              <w:right w:val="single" w:sz="4" w:space="0" w:color="auto"/>
            </w:tcBorders>
            <w:hideMark/>
          </w:tcPr>
          <w:p w14:paraId="0241536E" w14:textId="77777777" w:rsidR="0038699E" w:rsidRDefault="0038699E" w:rsidP="0038699E">
            <w:pPr>
              <w:pStyle w:val="TAL"/>
            </w:pPr>
            <w:r>
              <w:t>Check: Does the UE respond with a Floor Ack message?</w:t>
            </w:r>
          </w:p>
        </w:tc>
        <w:tc>
          <w:tcPr>
            <w:tcW w:w="709" w:type="dxa"/>
            <w:tcBorders>
              <w:top w:val="single" w:sz="4" w:space="0" w:color="auto"/>
              <w:left w:val="single" w:sz="4" w:space="0" w:color="auto"/>
              <w:bottom w:val="single" w:sz="4" w:space="0" w:color="auto"/>
              <w:right w:val="single" w:sz="4" w:space="0" w:color="auto"/>
            </w:tcBorders>
            <w:hideMark/>
          </w:tcPr>
          <w:p w14:paraId="1F2A5910" w14:textId="77777777" w:rsidR="0038699E" w:rsidRDefault="0038699E" w:rsidP="0038699E">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36A773D6" w14:textId="77777777" w:rsidR="0038699E" w:rsidRDefault="0038699E" w:rsidP="0038699E">
            <w:pPr>
              <w:pStyle w:val="TAL"/>
            </w:pPr>
            <w:r>
              <w:t>Floor Ack</w:t>
            </w:r>
          </w:p>
        </w:tc>
        <w:tc>
          <w:tcPr>
            <w:tcW w:w="567" w:type="dxa"/>
            <w:tcBorders>
              <w:top w:val="single" w:sz="4" w:space="0" w:color="auto"/>
              <w:left w:val="single" w:sz="4" w:space="0" w:color="auto"/>
              <w:bottom w:val="single" w:sz="4" w:space="0" w:color="auto"/>
              <w:right w:val="single" w:sz="4" w:space="0" w:color="auto"/>
            </w:tcBorders>
            <w:hideMark/>
          </w:tcPr>
          <w:p w14:paraId="5113ABFD" w14:textId="77777777" w:rsidR="0038699E" w:rsidRDefault="0038699E" w:rsidP="0038699E">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7AB9DB2E" w14:textId="77777777" w:rsidR="0038699E" w:rsidRDefault="0038699E" w:rsidP="0038699E">
            <w:pPr>
              <w:pStyle w:val="TAC"/>
            </w:pPr>
            <w:r>
              <w:t>P</w:t>
            </w:r>
          </w:p>
        </w:tc>
      </w:tr>
      <w:tr w:rsidR="0038699E" w14:paraId="2D1C0D55" w14:textId="77777777" w:rsidTr="0038699E">
        <w:tc>
          <w:tcPr>
            <w:tcW w:w="705" w:type="dxa"/>
            <w:tcBorders>
              <w:top w:val="single" w:sz="4" w:space="0" w:color="auto"/>
              <w:left w:val="single" w:sz="4" w:space="0" w:color="auto"/>
              <w:bottom w:val="single" w:sz="4" w:space="0" w:color="auto"/>
              <w:right w:val="single" w:sz="4" w:space="0" w:color="auto"/>
            </w:tcBorders>
            <w:hideMark/>
          </w:tcPr>
          <w:p w14:paraId="59A78EBE" w14:textId="77777777" w:rsidR="0038699E" w:rsidRDefault="0038699E" w:rsidP="0038699E">
            <w:pPr>
              <w:pStyle w:val="TAC"/>
            </w:pPr>
            <w:r>
              <w:t>41</w:t>
            </w:r>
          </w:p>
        </w:tc>
        <w:tc>
          <w:tcPr>
            <w:tcW w:w="3971" w:type="dxa"/>
            <w:tcBorders>
              <w:top w:val="single" w:sz="4" w:space="0" w:color="auto"/>
              <w:left w:val="single" w:sz="4" w:space="0" w:color="auto"/>
              <w:bottom w:val="single" w:sz="4" w:space="0" w:color="auto"/>
              <w:right w:val="single" w:sz="4" w:space="0" w:color="auto"/>
            </w:tcBorders>
            <w:hideMark/>
          </w:tcPr>
          <w:p w14:paraId="0C1BE4BF" w14:textId="77777777" w:rsidR="0038699E" w:rsidRDefault="0038699E" w:rsidP="0038699E">
            <w:pPr>
              <w:pStyle w:val="TAL"/>
              <w:rPr>
                <w:rFonts w:eastAsia="Calibri"/>
              </w:rPr>
            </w:pPr>
            <w:r>
              <w:rPr>
                <w:rFonts w:eastAsia="Calibri"/>
              </w:rPr>
              <w:t>Make the UE (MCPTT client) release the call.</w:t>
            </w:r>
          </w:p>
          <w:p w14:paraId="25231F12" w14:textId="77777777" w:rsidR="0038699E" w:rsidRDefault="0038699E" w:rsidP="0038699E">
            <w:pPr>
              <w:pStyle w:val="TAL"/>
            </w:pPr>
            <w:r>
              <w:rPr>
                <w:rFonts w:eastAsia="Calibri"/>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4F6BCB68" w14:textId="77777777" w:rsidR="0038699E" w:rsidRDefault="0038699E" w:rsidP="0038699E">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756734C3" w14:textId="77777777" w:rsidR="0038699E" w:rsidRDefault="0038699E" w:rsidP="0038699E">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36010D5" w14:textId="77777777" w:rsidR="0038699E" w:rsidRDefault="0038699E" w:rsidP="0038699E">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77275BF" w14:textId="77777777" w:rsidR="0038699E" w:rsidRDefault="0038699E" w:rsidP="0038699E">
            <w:pPr>
              <w:pStyle w:val="TAC"/>
            </w:pPr>
            <w:r>
              <w:rPr>
                <w:rFonts w:eastAsia="Calibri"/>
              </w:rPr>
              <w:t>-</w:t>
            </w:r>
          </w:p>
        </w:tc>
      </w:tr>
      <w:tr w:rsidR="0038699E" w14:paraId="5B10D98E" w14:textId="77777777" w:rsidTr="0038699E">
        <w:tc>
          <w:tcPr>
            <w:tcW w:w="705" w:type="dxa"/>
            <w:tcBorders>
              <w:top w:val="single" w:sz="4" w:space="0" w:color="auto"/>
              <w:left w:val="single" w:sz="4" w:space="0" w:color="auto"/>
              <w:bottom w:val="single" w:sz="4" w:space="0" w:color="auto"/>
              <w:right w:val="single" w:sz="4" w:space="0" w:color="auto"/>
            </w:tcBorders>
            <w:hideMark/>
          </w:tcPr>
          <w:p w14:paraId="283853C4" w14:textId="77777777" w:rsidR="0038699E" w:rsidRDefault="0038699E" w:rsidP="0038699E">
            <w:pPr>
              <w:pStyle w:val="TAC"/>
            </w:pPr>
            <w:r>
              <w:t>42</w:t>
            </w:r>
          </w:p>
        </w:tc>
        <w:tc>
          <w:tcPr>
            <w:tcW w:w="3971" w:type="dxa"/>
            <w:tcBorders>
              <w:top w:val="single" w:sz="4" w:space="0" w:color="auto"/>
              <w:left w:val="single" w:sz="4" w:space="0" w:color="auto"/>
              <w:bottom w:val="single" w:sz="4" w:space="0" w:color="auto"/>
              <w:right w:val="single" w:sz="4" w:space="0" w:color="auto"/>
            </w:tcBorders>
            <w:hideMark/>
          </w:tcPr>
          <w:p w14:paraId="13F25089" w14:textId="77777777" w:rsidR="0038699E" w:rsidRDefault="0038699E" w:rsidP="0038699E">
            <w:pPr>
              <w:pStyle w:val="TAL"/>
              <w:rPr>
                <w:rFonts w:eastAsia="Calibri"/>
              </w:rPr>
            </w:pPr>
            <w:r>
              <w:t>The UE (MCPTT client) performs procedure 'MCX CO call release' as described in TS 36.579-1 [2] Table 5.3.10.3-1.</w:t>
            </w:r>
          </w:p>
        </w:tc>
        <w:tc>
          <w:tcPr>
            <w:tcW w:w="709" w:type="dxa"/>
            <w:tcBorders>
              <w:top w:val="single" w:sz="4" w:space="0" w:color="auto"/>
              <w:left w:val="single" w:sz="4" w:space="0" w:color="auto"/>
              <w:bottom w:val="single" w:sz="4" w:space="0" w:color="auto"/>
              <w:right w:val="single" w:sz="4" w:space="0" w:color="auto"/>
            </w:tcBorders>
            <w:hideMark/>
          </w:tcPr>
          <w:p w14:paraId="52085270" w14:textId="77777777" w:rsidR="0038699E" w:rsidRDefault="0038699E" w:rsidP="0038699E">
            <w:pPr>
              <w:pStyle w:val="TAC"/>
              <w:rPr>
                <w:rFonts w:eastAsia="Calibri"/>
              </w:rPr>
            </w:pPr>
            <w:r>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244F7525" w14:textId="77777777" w:rsidR="0038699E" w:rsidRDefault="0038699E" w:rsidP="0038699E">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74DD9D8" w14:textId="77777777" w:rsidR="0038699E" w:rsidRDefault="0038699E" w:rsidP="0038699E">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20AAFF4C" w14:textId="77777777" w:rsidR="0038699E" w:rsidRDefault="0038699E" w:rsidP="0038699E">
            <w:pPr>
              <w:pStyle w:val="TAC"/>
              <w:rPr>
                <w:rFonts w:eastAsia="Calibri"/>
              </w:rPr>
            </w:pPr>
            <w:r>
              <w:rPr>
                <w:rFonts w:eastAsia="Calibri"/>
              </w:rPr>
              <w:t>-</w:t>
            </w:r>
          </w:p>
        </w:tc>
      </w:tr>
      <w:tr w:rsidR="0038699E" w14:paraId="5F48A039" w14:textId="77777777" w:rsidTr="0038699E">
        <w:tc>
          <w:tcPr>
            <w:tcW w:w="9780" w:type="dxa"/>
            <w:gridSpan w:val="6"/>
            <w:tcBorders>
              <w:top w:val="single" w:sz="4" w:space="0" w:color="auto"/>
              <w:left w:val="single" w:sz="4" w:space="0" w:color="auto"/>
              <w:bottom w:val="single" w:sz="4" w:space="0" w:color="auto"/>
              <w:right w:val="single" w:sz="4" w:space="0" w:color="auto"/>
            </w:tcBorders>
            <w:hideMark/>
          </w:tcPr>
          <w:p w14:paraId="3076F959" w14:textId="77777777" w:rsidR="0038699E" w:rsidRDefault="0038699E" w:rsidP="0038699E">
            <w:pPr>
              <w:pStyle w:val="TAN"/>
            </w:pPr>
            <w:r>
              <w:rPr>
                <w:rFonts w:eastAsia="Calibri"/>
              </w:rPr>
              <w:t>NOTE 1: This is expected to be done via a suitable implementation dependent MMI.</w:t>
            </w:r>
          </w:p>
        </w:tc>
      </w:tr>
    </w:tbl>
    <w:p w14:paraId="0037A332" w14:textId="77777777" w:rsidR="003467FA" w:rsidRDefault="003467FA" w:rsidP="003467FA"/>
    <w:p w14:paraId="717C6BA2" w14:textId="77777777" w:rsidR="003467FA" w:rsidRDefault="003467FA" w:rsidP="003467FA">
      <w:pPr>
        <w:pStyle w:val="H6"/>
      </w:pPr>
      <w:r>
        <w:t>6.4.1.3.3</w:t>
      </w:r>
      <w:r>
        <w:tab/>
        <w:t>Specific message contents</w:t>
      </w:r>
    </w:p>
    <w:p w14:paraId="4D3A2814" w14:textId="77777777" w:rsidR="003467FA" w:rsidRDefault="003467FA" w:rsidP="003467FA">
      <w:pPr>
        <w:pStyle w:val="TH"/>
      </w:pPr>
      <w:r>
        <w:t>Table 6.4.1.3.3-1: SIP INVITE (step 2, Table 6.4.1.3.2-1)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9"/>
      </w:tblGrid>
      <w:tr w:rsidR="003467FA" w14:paraId="349BD616"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4B2063A7" w14:textId="77777777" w:rsidR="003467FA" w:rsidRDefault="003467FA" w:rsidP="003D7D35">
            <w:pPr>
              <w:pStyle w:val="TAL"/>
            </w:pPr>
            <w:r>
              <w:t>Derivation Path: TS 36.579-1 [2], Table 5.5.2.5.1-1, condition GROUP-CALL</w:t>
            </w:r>
          </w:p>
        </w:tc>
      </w:tr>
    </w:tbl>
    <w:p w14:paraId="5970CA5B" w14:textId="77777777" w:rsidR="003467FA" w:rsidRDefault="003467FA" w:rsidP="003467FA"/>
    <w:p w14:paraId="570FE005" w14:textId="77777777" w:rsidR="003467FA" w:rsidRDefault="003467FA" w:rsidP="003467FA">
      <w:pPr>
        <w:pStyle w:val="TH"/>
      </w:pPr>
      <w:r>
        <w:t>Table 6.4.1.3.3-2: SIP MESSAGE (step 12, Table 6.4.1.3.2-1)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3467FA" w14:paraId="2A9491D2"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17120D4A" w14:textId="77777777" w:rsidR="003467FA" w:rsidRDefault="003467FA" w:rsidP="003D7D35">
            <w:pPr>
              <w:pStyle w:val="TAL"/>
            </w:pPr>
            <w:r>
              <w:t xml:space="preserve">Derivation Path: TS 36.579-1 [2], Table 5.5.2.7.2-1 </w:t>
            </w:r>
          </w:p>
        </w:tc>
      </w:tr>
      <w:tr w:rsidR="003467FA" w14:paraId="587F7A0A"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20AAF923"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A247101"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43102388"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5D2FEF06"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12F1921F" w14:textId="77777777" w:rsidR="003467FA" w:rsidRDefault="003467FA" w:rsidP="003D7D35">
            <w:pPr>
              <w:pStyle w:val="TAH"/>
            </w:pPr>
            <w:r>
              <w:t>Condition</w:t>
            </w:r>
          </w:p>
        </w:tc>
      </w:tr>
      <w:tr w:rsidR="003467FA" w14:paraId="3EE3ACBD"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2D79B61D" w14:textId="77777777" w:rsidR="003467FA" w:rsidRPr="00BA276E" w:rsidRDefault="003467FA" w:rsidP="003D7D35">
            <w:pPr>
              <w:pStyle w:val="TAL"/>
              <w:rPr>
                <w:b/>
              </w:rPr>
            </w:pPr>
            <w:r w:rsidRPr="002C79AA">
              <w:rPr>
                <w:b/>
              </w:rPr>
              <w:t>Accept-Contact</w:t>
            </w:r>
          </w:p>
        </w:tc>
        <w:tc>
          <w:tcPr>
            <w:tcW w:w="2126" w:type="dxa"/>
            <w:tcBorders>
              <w:top w:val="single" w:sz="4" w:space="0" w:color="auto"/>
              <w:left w:val="single" w:sz="4" w:space="0" w:color="auto"/>
              <w:bottom w:val="single" w:sz="4" w:space="0" w:color="auto"/>
              <w:right w:val="single" w:sz="4" w:space="0" w:color="auto"/>
            </w:tcBorders>
          </w:tcPr>
          <w:p w14:paraId="314C4044"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554A405A"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C9399C2"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57E71E1" w14:textId="77777777" w:rsidR="003467FA" w:rsidRDefault="003467FA" w:rsidP="003D7D35">
            <w:pPr>
              <w:pStyle w:val="TAL"/>
            </w:pPr>
          </w:p>
        </w:tc>
      </w:tr>
      <w:tr w:rsidR="003467FA" w14:paraId="721BA1F7"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3F66ACFF" w14:textId="77777777" w:rsidR="003467FA" w:rsidRDefault="003467FA" w:rsidP="003D7D35">
            <w:pPr>
              <w:pStyle w:val="TAL"/>
            </w:pPr>
            <w:r>
              <w:t xml:space="preserve">  ac-value</w:t>
            </w:r>
          </w:p>
        </w:tc>
        <w:tc>
          <w:tcPr>
            <w:tcW w:w="2126" w:type="dxa"/>
            <w:tcBorders>
              <w:top w:val="single" w:sz="4" w:space="0" w:color="auto"/>
              <w:left w:val="single" w:sz="4" w:space="0" w:color="auto"/>
              <w:bottom w:val="single" w:sz="4" w:space="0" w:color="auto"/>
              <w:right w:val="single" w:sz="4" w:space="0" w:color="auto"/>
            </w:tcBorders>
            <w:hideMark/>
          </w:tcPr>
          <w:p w14:paraId="61078069" w14:textId="77777777" w:rsidR="003467FA" w:rsidRDefault="003467FA" w:rsidP="003D7D35">
            <w:pPr>
              <w:pStyle w:val="TAL"/>
            </w:pPr>
            <w:r>
              <w:t>"+g.3gpp.icsi-ref=urn:urn-7:3gpp-service.ims.icsi.mcptt"</w:t>
            </w:r>
          </w:p>
        </w:tc>
        <w:tc>
          <w:tcPr>
            <w:tcW w:w="2126" w:type="dxa"/>
            <w:tcBorders>
              <w:top w:val="single" w:sz="4" w:space="0" w:color="auto"/>
              <w:left w:val="single" w:sz="4" w:space="0" w:color="auto"/>
              <w:bottom w:val="single" w:sz="4" w:space="0" w:color="auto"/>
              <w:right w:val="single" w:sz="4" w:space="0" w:color="auto"/>
            </w:tcBorders>
          </w:tcPr>
          <w:p w14:paraId="77D62ACF"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E355243"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EA1D957" w14:textId="77777777" w:rsidR="003467FA" w:rsidRDefault="003467FA" w:rsidP="003D7D35">
            <w:pPr>
              <w:pStyle w:val="TAL"/>
            </w:pPr>
          </w:p>
        </w:tc>
      </w:tr>
      <w:tr w:rsidR="003467FA" w14:paraId="5446F811"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292165E3" w14:textId="77777777" w:rsidR="003467FA" w:rsidRDefault="003467FA" w:rsidP="003D7D35">
            <w:pPr>
              <w:pStyle w:val="TAL"/>
            </w:pPr>
            <w:r>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014E7156" w14:textId="77777777" w:rsidR="003467FA" w:rsidRDefault="003467FA" w:rsidP="003D7D35">
            <w:pPr>
              <w:pStyle w:val="TAL"/>
            </w:pPr>
            <w:r>
              <w:t>"require"</w:t>
            </w:r>
          </w:p>
        </w:tc>
        <w:tc>
          <w:tcPr>
            <w:tcW w:w="2126" w:type="dxa"/>
            <w:tcBorders>
              <w:top w:val="single" w:sz="4" w:space="0" w:color="auto"/>
              <w:left w:val="single" w:sz="4" w:space="0" w:color="auto"/>
              <w:bottom w:val="single" w:sz="4" w:space="0" w:color="auto"/>
              <w:right w:val="single" w:sz="4" w:space="0" w:color="auto"/>
            </w:tcBorders>
          </w:tcPr>
          <w:p w14:paraId="395EA8B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F7C32D9"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AB7B27B" w14:textId="77777777" w:rsidR="003467FA" w:rsidRDefault="003467FA" w:rsidP="003D7D35">
            <w:pPr>
              <w:pStyle w:val="TAL"/>
            </w:pPr>
          </w:p>
        </w:tc>
      </w:tr>
      <w:tr w:rsidR="003467FA" w14:paraId="676B22C2"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41A786C8" w14:textId="77777777" w:rsidR="003467FA" w:rsidRDefault="003467FA" w:rsidP="003D7D35">
            <w:pPr>
              <w:pStyle w:val="TAL"/>
            </w:pPr>
            <w:r>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52EA81FE" w14:textId="77777777" w:rsidR="003467FA" w:rsidRDefault="003467FA" w:rsidP="003D7D35">
            <w:pPr>
              <w:pStyle w:val="TAL"/>
            </w:pPr>
            <w:r>
              <w:t>"explicit"</w:t>
            </w:r>
          </w:p>
        </w:tc>
        <w:tc>
          <w:tcPr>
            <w:tcW w:w="2126" w:type="dxa"/>
            <w:tcBorders>
              <w:top w:val="single" w:sz="4" w:space="0" w:color="auto"/>
              <w:left w:val="single" w:sz="4" w:space="0" w:color="auto"/>
              <w:bottom w:val="single" w:sz="4" w:space="0" w:color="auto"/>
              <w:right w:val="single" w:sz="4" w:space="0" w:color="auto"/>
            </w:tcBorders>
          </w:tcPr>
          <w:p w14:paraId="0989D73A"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812796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7C83A23" w14:textId="77777777" w:rsidR="003467FA" w:rsidRDefault="003467FA" w:rsidP="003D7D35">
            <w:pPr>
              <w:pStyle w:val="TAL"/>
            </w:pPr>
          </w:p>
        </w:tc>
      </w:tr>
      <w:tr w:rsidR="003467FA" w14:paraId="1B385FEC"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142168B6" w14:textId="77777777" w:rsidR="003467FA" w:rsidRPr="00BA276E" w:rsidRDefault="003467FA" w:rsidP="003D7D35">
            <w:pPr>
              <w:pStyle w:val="TAL"/>
              <w:rPr>
                <w:rFonts w:cs="Arial"/>
                <w:b/>
                <w:bCs/>
                <w:szCs w:val="18"/>
              </w:rPr>
            </w:pPr>
            <w:r w:rsidRPr="002C79AA">
              <w:rPr>
                <w:b/>
                <w:lang w:eastAsia="ko-KR"/>
              </w:rPr>
              <w:t>P-Asserted-Service</w:t>
            </w:r>
          </w:p>
        </w:tc>
        <w:tc>
          <w:tcPr>
            <w:tcW w:w="2126" w:type="dxa"/>
            <w:tcBorders>
              <w:top w:val="single" w:sz="4" w:space="0" w:color="auto"/>
              <w:left w:val="single" w:sz="4" w:space="0" w:color="auto"/>
              <w:bottom w:val="single" w:sz="4" w:space="0" w:color="auto"/>
              <w:right w:val="single" w:sz="4" w:space="0" w:color="auto"/>
            </w:tcBorders>
          </w:tcPr>
          <w:p w14:paraId="60BAC7BC"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788D6B48"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459B040"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FCB7445" w14:textId="77777777" w:rsidR="003467FA" w:rsidRDefault="003467FA" w:rsidP="003D7D35">
            <w:pPr>
              <w:pStyle w:val="TAL"/>
            </w:pPr>
          </w:p>
        </w:tc>
      </w:tr>
      <w:tr w:rsidR="003467FA" w14:paraId="31089380"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5CC4A6F1" w14:textId="77777777" w:rsidR="003467FA" w:rsidRDefault="003467FA" w:rsidP="003D7D35">
            <w:pPr>
              <w:pStyle w:val="TAL"/>
            </w:pPr>
            <w:r>
              <w:t xml:space="preserve">  Service-ID</w:t>
            </w:r>
          </w:p>
        </w:tc>
        <w:tc>
          <w:tcPr>
            <w:tcW w:w="2126" w:type="dxa"/>
            <w:tcBorders>
              <w:top w:val="single" w:sz="4" w:space="0" w:color="auto"/>
              <w:left w:val="single" w:sz="4" w:space="0" w:color="auto"/>
              <w:bottom w:val="single" w:sz="4" w:space="0" w:color="auto"/>
              <w:right w:val="single" w:sz="4" w:space="0" w:color="auto"/>
            </w:tcBorders>
            <w:hideMark/>
          </w:tcPr>
          <w:p w14:paraId="7F454CF4" w14:textId="77777777" w:rsidR="003467FA" w:rsidRDefault="003467FA" w:rsidP="003D7D35">
            <w:pPr>
              <w:pStyle w:val="TAL"/>
              <w:rPr>
                <w:bCs/>
              </w:rPr>
            </w:pPr>
            <w:r>
              <w:rPr>
                <w:bCs/>
              </w:rPr>
              <w:t>"</w:t>
            </w:r>
            <w:r>
              <w:rPr>
                <w:lang w:eastAsia="ko-KR"/>
              </w:rPr>
              <w:t>urn:urn-7:3gpp-service.ims.icsi.mcptt"</w:t>
            </w:r>
          </w:p>
        </w:tc>
        <w:tc>
          <w:tcPr>
            <w:tcW w:w="2126" w:type="dxa"/>
            <w:tcBorders>
              <w:top w:val="single" w:sz="4" w:space="0" w:color="auto"/>
              <w:left w:val="single" w:sz="4" w:space="0" w:color="auto"/>
              <w:bottom w:val="single" w:sz="4" w:space="0" w:color="auto"/>
              <w:right w:val="single" w:sz="4" w:space="0" w:color="auto"/>
            </w:tcBorders>
          </w:tcPr>
          <w:p w14:paraId="20A631F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2D6A36C"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F483AE8" w14:textId="77777777" w:rsidR="003467FA" w:rsidRDefault="003467FA" w:rsidP="003D7D35">
            <w:pPr>
              <w:pStyle w:val="TAL"/>
            </w:pPr>
          </w:p>
        </w:tc>
      </w:tr>
      <w:tr w:rsidR="003467FA" w14:paraId="0FE9B046"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310F5856" w14:textId="77777777" w:rsidR="003467FA" w:rsidRPr="00BA276E" w:rsidRDefault="003467FA" w:rsidP="003D7D35">
            <w:pPr>
              <w:pStyle w:val="TAL"/>
              <w:rPr>
                <w:b/>
              </w:rPr>
            </w:pPr>
            <w:r w:rsidRPr="002C79AA">
              <w:rPr>
                <w:b/>
              </w:rPr>
              <w:t>P-Asserted-Identity</w:t>
            </w:r>
          </w:p>
        </w:tc>
        <w:tc>
          <w:tcPr>
            <w:tcW w:w="2126" w:type="dxa"/>
            <w:tcBorders>
              <w:top w:val="single" w:sz="4" w:space="0" w:color="auto"/>
              <w:left w:val="single" w:sz="4" w:space="0" w:color="auto"/>
              <w:bottom w:val="single" w:sz="4" w:space="0" w:color="auto"/>
              <w:right w:val="single" w:sz="4" w:space="0" w:color="auto"/>
            </w:tcBorders>
          </w:tcPr>
          <w:p w14:paraId="34BCB5FB"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469E36C0"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EA7320D"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F37EF72" w14:textId="77777777" w:rsidR="003467FA" w:rsidRDefault="003467FA" w:rsidP="003D7D35">
            <w:pPr>
              <w:pStyle w:val="TAL"/>
            </w:pPr>
          </w:p>
        </w:tc>
      </w:tr>
      <w:tr w:rsidR="003467FA" w14:paraId="7BCCABAC"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131C2854" w14:textId="77777777" w:rsidR="003467FA" w:rsidRDefault="003467FA" w:rsidP="003D7D35">
            <w:pPr>
              <w:pStyle w:val="TAL"/>
              <w:rPr>
                <w:bCs/>
              </w:rPr>
            </w:pPr>
            <w:r>
              <w:t xml:space="preserve">  addr-spec</w:t>
            </w:r>
          </w:p>
        </w:tc>
        <w:tc>
          <w:tcPr>
            <w:tcW w:w="2126" w:type="dxa"/>
            <w:tcBorders>
              <w:top w:val="single" w:sz="4" w:space="0" w:color="auto"/>
              <w:left w:val="single" w:sz="4" w:space="0" w:color="auto"/>
              <w:bottom w:val="single" w:sz="4" w:space="0" w:color="auto"/>
              <w:right w:val="single" w:sz="4" w:space="0" w:color="auto"/>
            </w:tcBorders>
          </w:tcPr>
          <w:p w14:paraId="3A43C927"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55889E34"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52A2434"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CBBCDA2" w14:textId="77777777" w:rsidR="003467FA" w:rsidRDefault="003467FA" w:rsidP="003D7D35">
            <w:pPr>
              <w:pStyle w:val="TAL"/>
            </w:pPr>
          </w:p>
        </w:tc>
      </w:tr>
      <w:tr w:rsidR="003467FA" w14:paraId="1A6A6A15"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5E2CE02" w14:textId="77777777" w:rsidR="003467FA" w:rsidRPr="00BA276E" w:rsidRDefault="003467FA" w:rsidP="003D7D35">
            <w:pPr>
              <w:pStyle w:val="TAL"/>
              <w:rPr>
                <w:rFonts w:cs="Arial"/>
                <w:b/>
                <w:szCs w:val="18"/>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19060B8E" w14:textId="77777777" w:rsidR="003467FA" w:rsidRDefault="003467FA" w:rsidP="003D7D35">
            <w:pPr>
              <w:pStyle w:val="TAL"/>
              <w:rPr>
                <w:bCs/>
              </w:rPr>
            </w:pPr>
            <w:r>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17F5FE8F" w14:textId="77777777" w:rsidR="003467FA" w:rsidRDefault="003467FA" w:rsidP="003D7D35">
            <w:pPr>
              <w:pStyle w:val="TAL"/>
            </w:pPr>
            <w:r>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533381B9"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A0484DF" w14:textId="77777777" w:rsidR="003467FA" w:rsidRDefault="003467FA" w:rsidP="003D7D35">
            <w:pPr>
              <w:pStyle w:val="TAL"/>
            </w:pPr>
          </w:p>
        </w:tc>
      </w:tr>
      <w:tr w:rsidR="003467FA" w14:paraId="367F7B6B"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F745FE6" w14:textId="77777777" w:rsidR="003467FA" w:rsidRDefault="003467FA" w:rsidP="003D7D35">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E8FE434"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1327D39" w14:textId="77777777" w:rsidR="003467FA" w:rsidRDefault="003467FA" w:rsidP="003D7D35">
            <w:pPr>
              <w:pStyle w:val="TAL"/>
            </w:pPr>
            <w:r>
              <w:t>SDP message</w:t>
            </w:r>
          </w:p>
        </w:tc>
        <w:tc>
          <w:tcPr>
            <w:tcW w:w="1418" w:type="dxa"/>
            <w:tcBorders>
              <w:top w:val="single" w:sz="4" w:space="0" w:color="auto"/>
              <w:left w:val="single" w:sz="4" w:space="0" w:color="auto"/>
              <w:bottom w:val="single" w:sz="4" w:space="0" w:color="auto"/>
              <w:right w:val="single" w:sz="4" w:space="0" w:color="auto"/>
            </w:tcBorders>
          </w:tcPr>
          <w:p w14:paraId="68FAE7D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C9D3822" w14:textId="77777777" w:rsidR="003467FA" w:rsidRDefault="003467FA" w:rsidP="003D7D35">
            <w:pPr>
              <w:pStyle w:val="TAL"/>
            </w:pPr>
          </w:p>
        </w:tc>
      </w:tr>
      <w:tr w:rsidR="003467FA" w14:paraId="5085A666"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53AE9681" w14:textId="77777777" w:rsidR="003467FA" w:rsidRDefault="003467FA" w:rsidP="003D7D35">
            <w:pPr>
              <w:pStyle w:val="TAL"/>
            </w:pPr>
            <w:r>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6BD0BC83"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41DCCBC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E825135"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87235C4" w14:textId="77777777" w:rsidR="003467FA" w:rsidRDefault="003467FA" w:rsidP="003D7D35">
            <w:pPr>
              <w:pStyle w:val="TAL"/>
            </w:pPr>
          </w:p>
        </w:tc>
      </w:tr>
      <w:tr w:rsidR="003467FA" w14:paraId="101E81AB"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24D7D2F" w14:textId="77777777" w:rsidR="003467FA" w:rsidRDefault="003467FA" w:rsidP="003D7D35">
            <w:pPr>
              <w:pStyle w:val="TAL"/>
            </w:pPr>
            <w:r>
              <w:t xml:space="preserve">      Content-Type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1C83DA7" w14:textId="77777777" w:rsidR="003467FA" w:rsidRDefault="003467FA" w:rsidP="003D7D35">
            <w:pPr>
              <w:pStyle w:val="TAL"/>
            </w:pPr>
            <w:r>
              <w:t>"application/sdp"</w:t>
            </w:r>
          </w:p>
        </w:tc>
        <w:tc>
          <w:tcPr>
            <w:tcW w:w="2126" w:type="dxa"/>
            <w:tcBorders>
              <w:top w:val="single" w:sz="4" w:space="0" w:color="auto"/>
              <w:left w:val="single" w:sz="4" w:space="0" w:color="auto"/>
              <w:bottom w:val="single" w:sz="4" w:space="0" w:color="auto"/>
              <w:right w:val="single" w:sz="4" w:space="0" w:color="auto"/>
            </w:tcBorders>
          </w:tcPr>
          <w:p w14:paraId="59F217BE"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785B954"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023952C" w14:textId="77777777" w:rsidR="003467FA" w:rsidRDefault="003467FA" w:rsidP="003D7D35">
            <w:pPr>
              <w:pStyle w:val="TAL"/>
            </w:pPr>
          </w:p>
        </w:tc>
      </w:tr>
      <w:tr w:rsidR="003467FA" w14:paraId="682FAB38"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D6137F0" w14:textId="77777777" w:rsidR="003467FA" w:rsidRDefault="003467FA" w:rsidP="003D7D35">
            <w:pPr>
              <w:pStyle w:val="TAL"/>
            </w:pPr>
            <w:r>
              <w:t xml:space="preserve">      Content-Disposition</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5ABE295" w14:textId="77777777" w:rsidR="003467FA" w:rsidRDefault="003467FA" w:rsidP="003D7D35">
            <w:pPr>
              <w:pStyle w:val="TAL"/>
            </w:pPr>
            <w:r>
              <w:t>"render"</w:t>
            </w:r>
          </w:p>
        </w:tc>
        <w:tc>
          <w:tcPr>
            <w:tcW w:w="2126" w:type="dxa"/>
            <w:tcBorders>
              <w:top w:val="single" w:sz="4" w:space="0" w:color="auto"/>
              <w:left w:val="single" w:sz="4" w:space="0" w:color="auto"/>
              <w:bottom w:val="single" w:sz="4" w:space="0" w:color="auto"/>
              <w:right w:val="single" w:sz="4" w:space="0" w:color="auto"/>
            </w:tcBorders>
          </w:tcPr>
          <w:p w14:paraId="7E203349"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45C6A76"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86CFCEB" w14:textId="77777777" w:rsidR="003467FA" w:rsidRDefault="003467FA" w:rsidP="003D7D35">
            <w:pPr>
              <w:pStyle w:val="TAL"/>
            </w:pPr>
          </w:p>
        </w:tc>
      </w:tr>
      <w:tr w:rsidR="003467FA" w14:paraId="256B9F68"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07C87A1C"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10133D4" w14:textId="77777777" w:rsidR="003467FA" w:rsidRDefault="003467FA" w:rsidP="003D7D35">
            <w:pPr>
              <w:pStyle w:val="TAL"/>
            </w:pPr>
            <w:r>
              <w:t>SDP message as described in Table 6.4.1.3.3-3</w:t>
            </w:r>
          </w:p>
        </w:tc>
        <w:tc>
          <w:tcPr>
            <w:tcW w:w="2126" w:type="dxa"/>
            <w:tcBorders>
              <w:top w:val="single" w:sz="4" w:space="0" w:color="auto"/>
              <w:left w:val="single" w:sz="4" w:space="0" w:color="auto"/>
              <w:bottom w:val="single" w:sz="4" w:space="0" w:color="auto"/>
              <w:right w:val="single" w:sz="4" w:space="0" w:color="auto"/>
            </w:tcBorders>
          </w:tcPr>
          <w:p w14:paraId="162E1393"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0B1B3CA"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C4B0780" w14:textId="77777777" w:rsidR="003467FA" w:rsidRDefault="003467FA" w:rsidP="003D7D35">
            <w:pPr>
              <w:pStyle w:val="TAL"/>
            </w:pPr>
          </w:p>
        </w:tc>
      </w:tr>
      <w:tr w:rsidR="003467FA" w14:paraId="4868F14B"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2CCF18EC" w14:textId="77777777" w:rsidR="003467FA" w:rsidRDefault="003467FA" w:rsidP="003D7D35">
            <w:pPr>
              <w:pStyle w:val="TAL"/>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FFBDBCB"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C2BCE38" w14:textId="77777777" w:rsidR="003467FA" w:rsidRDefault="003467FA" w:rsidP="003D7D35">
            <w:pPr>
              <w:pStyle w:val="TAL"/>
            </w:pPr>
            <w:r>
              <w:t>MCPTT MBMS usage info</w:t>
            </w:r>
          </w:p>
        </w:tc>
        <w:tc>
          <w:tcPr>
            <w:tcW w:w="1418" w:type="dxa"/>
            <w:tcBorders>
              <w:top w:val="single" w:sz="4" w:space="0" w:color="auto"/>
              <w:left w:val="single" w:sz="4" w:space="0" w:color="auto"/>
              <w:bottom w:val="single" w:sz="4" w:space="0" w:color="auto"/>
              <w:right w:val="single" w:sz="4" w:space="0" w:color="auto"/>
            </w:tcBorders>
          </w:tcPr>
          <w:p w14:paraId="5792FB2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CBA0BF1" w14:textId="77777777" w:rsidR="003467FA" w:rsidRDefault="003467FA" w:rsidP="003D7D35">
            <w:pPr>
              <w:pStyle w:val="TAL"/>
            </w:pPr>
          </w:p>
        </w:tc>
      </w:tr>
      <w:tr w:rsidR="003467FA" w14:paraId="0A019DB7"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CFDB4CA" w14:textId="77777777" w:rsidR="003467FA" w:rsidRDefault="003467FA" w:rsidP="003D7D35">
            <w:pPr>
              <w:pStyle w:val="TAL"/>
            </w:pPr>
            <w:r>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2C0DB4D3"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24DEDDD8"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4F15D1F"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A8E23D7" w14:textId="77777777" w:rsidR="003467FA" w:rsidRDefault="003467FA" w:rsidP="003D7D35">
            <w:pPr>
              <w:pStyle w:val="TAL"/>
            </w:pPr>
          </w:p>
        </w:tc>
      </w:tr>
      <w:tr w:rsidR="003467FA" w14:paraId="6D3EEE7F"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B0C2834" w14:textId="77777777" w:rsidR="003467FA" w:rsidRDefault="003467FA" w:rsidP="003D7D35">
            <w:pPr>
              <w:pStyle w:val="TAL"/>
            </w:pPr>
            <w:r>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1C6F51F9" w14:textId="77777777" w:rsidR="003467FA" w:rsidRDefault="003467FA" w:rsidP="003D7D35">
            <w:pPr>
              <w:pStyle w:val="TAL"/>
            </w:pPr>
            <w:r>
              <w:t>"</w:t>
            </w:r>
            <w:r>
              <w:rPr>
                <w:lang w:eastAsia="ko-KR"/>
              </w:rPr>
              <w:t>application/vnd.3gpp.mcptt-mbms-usage-info+xml</w:t>
            </w:r>
            <w:r>
              <w:t>"</w:t>
            </w:r>
          </w:p>
        </w:tc>
        <w:tc>
          <w:tcPr>
            <w:tcW w:w="2126" w:type="dxa"/>
            <w:tcBorders>
              <w:top w:val="single" w:sz="4" w:space="0" w:color="auto"/>
              <w:left w:val="single" w:sz="4" w:space="0" w:color="auto"/>
              <w:bottom w:val="single" w:sz="4" w:space="0" w:color="auto"/>
              <w:right w:val="single" w:sz="4" w:space="0" w:color="auto"/>
            </w:tcBorders>
          </w:tcPr>
          <w:p w14:paraId="75A87354"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A5D4E5B"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893E82D" w14:textId="77777777" w:rsidR="003467FA" w:rsidRDefault="003467FA" w:rsidP="003D7D35">
            <w:pPr>
              <w:pStyle w:val="TAL"/>
            </w:pPr>
          </w:p>
        </w:tc>
      </w:tr>
      <w:tr w:rsidR="003467FA" w14:paraId="049C9A1B"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22506A69"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20F03C2" w14:textId="77777777" w:rsidR="003467FA" w:rsidRDefault="003467FA" w:rsidP="003D7D35">
            <w:pPr>
              <w:pStyle w:val="TAL"/>
            </w:pPr>
            <w:r>
              <w:rPr>
                <w:rFonts w:cs="Arial"/>
                <w:bCs/>
                <w:szCs w:val="18"/>
              </w:rPr>
              <w:t xml:space="preserve">MCPTT-MBMS-Usage-Info as </w:t>
            </w:r>
            <w:r>
              <w:t>described in Table 6.4.1.3.3-4</w:t>
            </w:r>
          </w:p>
        </w:tc>
        <w:tc>
          <w:tcPr>
            <w:tcW w:w="2126" w:type="dxa"/>
            <w:tcBorders>
              <w:top w:val="single" w:sz="4" w:space="0" w:color="auto"/>
              <w:left w:val="single" w:sz="4" w:space="0" w:color="auto"/>
              <w:bottom w:val="single" w:sz="4" w:space="0" w:color="auto"/>
              <w:right w:val="single" w:sz="4" w:space="0" w:color="auto"/>
            </w:tcBorders>
          </w:tcPr>
          <w:p w14:paraId="150FD324"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B23BF42"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56D13C7" w14:textId="77777777" w:rsidR="003467FA" w:rsidRDefault="003467FA" w:rsidP="003D7D35">
            <w:pPr>
              <w:pStyle w:val="TAL"/>
            </w:pPr>
          </w:p>
        </w:tc>
      </w:tr>
    </w:tbl>
    <w:p w14:paraId="06D0A500" w14:textId="77777777" w:rsidR="003467FA" w:rsidRDefault="003467FA" w:rsidP="003467FA"/>
    <w:p w14:paraId="0D56A467" w14:textId="77777777" w:rsidR="003467FA" w:rsidRDefault="003467FA" w:rsidP="003467FA">
      <w:pPr>
        <w:pStyle w:val="TH"/>
      </w:pPr>
      <w:r>
        <w:lastRenderedPageBreak/>
        <w:t>Table 6.4.1.3.3-3: SDP in SIP MESSAGE (Table 6.4.1.3.3-2)</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3467FA" w14:paraId="710958C5"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4FEDCE1F" w14:textId="77777777" w:rsidR="003467FA" w:rsidRDefault="003467FA" w:rsidP="003D7D35">
            <w:pPr>
              <w:pStyle w:val="TAL"/>
              <w:rPr>
                <w:bCs/>
              </w:rPr>
            </w:pPr>
            <w:r>
              <w:t>Derivation Path: TS 36.579-1 [2], Table 5.5.3.1.2-1</w:t>
            </w:r>
          </w:p>
        </w:tc>
      </w:tr>
      <w:tr w:rsidR="003467FA" w14:paraId="4EFD16B9"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0E9F71C9"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5DCD502"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53E46EEA"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D7FE1E4" w14:textId="77777777" w:rsidR="003467FA" w:rsidRDefault="003467FA" w:rsidP="003D7D35">
            <w:pPr>
              <w:pStyle w:val="TAH"/>
            </w:pPr>
            <w:r>
              <w:t>Reference</w:t>
            </w:r>
          </w:p>
        </w:tc>
        <w:tc>
          <w:tcPr>
            <w:tcW w:w="1133" w:type="dxa"/>
            <w:tcBorders>
              <w:top w:val="single" w:sz="4" w:space="0" w:color="auto"/>
              <w:left w:val="single" w:sz="4" w:space="0" w:color="auto"/>
              <w:bottom w:val="single" w:sz="4" w:space="0" w:color="auto"/>
              <w:right w:val="single" w:sz="4" w:space="0" w:color="auto"/>
            </w:tcBorders>
            <w:hideMark/>
          </w:tcPr>
          <w:p w14:paraId="2E09F4B2" w14:textId="77777777" w:rsidR="003467FA" w:rsidRDefault="003467FA" w:rsidP="003D7D35">
            <w:pPr>
              <w:pStyle w:val="TAH"/>
            </w:pPr>
            <w:r>
              <w:t>Condition</w:t>
            </w:r>
          </w:p>
        </w:tc>
      </w:tr>
      <w:tr w:rsidR="003467FA" w14:paraId="08B3D612"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E5D8AAD" w14:textId="77777777" w:rsidR="003467FA" w:rsidRPr="00BA276E" w:rsidRDefault="003467FA" w:rsidP="003D7D35">
            <w:pPr>
              <w:pStyle w:val="TAL"/>
              <w:rPr>
                <w:b/>
              </w:rPr>
            </w:pPr>
            <w:r w:rsidRPr="002C79AA">
              <w:rPr>
                <w:b/>
              </w:rPr>
              <w:t>Media descriptions</w:t>
            </w:r>
          </w:p>
        </w:tc>
        <w:tc>
          <w:tcPr>
            <w:tcW w:w="2126" w:type="dxa"/>
            <w:tcBorders>
              <w:top w:val="single" w:sz="4" w:space="0" w:color="auto"/>
              <w:left w:val="single" w:sz="4" w:space="0" w:color="auto"/>
              <w:bottom w:val="single" w:sz="4" w:space="0" w:color="auto"/>
              <w:right w:val="single" w:sz="4" w:space="0" w:color="auto"/>
            </w:tcBorders>
            <w:vAlign w:val="center"/>
          </w:tcPr>
          <w:p w14:paraId="459DF606"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57F42297"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BDFCF99"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42C0B21" w14:textId="77777777" w:rsidR="003467FA" w:rsidRDefault="003467FA" w:rsidP="003D7D35">
            <w:pPr>
              <w:pStyle w:val="TAL"/>
            </w:pPr>
          </w:p>
        </w:tc>
      </w:tr>
      <w:tr w:rsidR="003467FA" w14:paraId="6F63B6E8"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6282549" w14:textId="77777777" w:rsidR="003467FA" w:rsidRPr="00BA276E" w:rsidRDefault="003467FA" w:rsidP="003D7D35">
            <w:pPr>
              <w:pStyle w:val="TAL"/>
              <w:rPr>
                <w:b/>
              </w:rPr>
            </w:pPr>
            <w:r w:rsidRPr="002C79AA">
              <w:rPr>
                <w:b/>
              </w:rPr>
              <w:t xml:space="preserve">  media description</w:t>
            </w:r>
          </w:p>
        </w:tc>
        <w:tc>
          <w:tcPr>
            <w:tcW w:w="2126" w:type="dxa"/>
            <w:tcBorders>
              <w:top w:val="single" w:sz="4" w:space="0" w:color="auto"/>
              <w:left w:val="single" w:sz="4" w:space="0" w:color="auto"/>
              <w:bottom w:val="single" w:sz="4" w:space="0" w:color="auto"/>
              <w:right w:val="single" w:sz="4" w:space="0" w:color="auto"/>
            </w:tcBorders>
            <w:vAlign w:val="center"/>
          </w:tcPr>
          <w:p w14:paraId="7D2B5CEC"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398D03C" w14:textId="77777777" w:rsidR="003467FA" w:rsidRDefault="003467FA" w:rsidP="003D7D35">
            <w:pPr>
              <w:pStyle w:val="TAL"/>
            </w:pPr>
            <w:r>
              <w:t>m= line</w:t>
            </w:r>
          </w:p>
          <w:p w14:paraId="18794313" w14:textId="77777777" w:rsidR="003467FA" w:rsidRDefault="003467FA" w:rsidP="003D7D35">
            <w:pPr>
              <w:pStyle w:val="TAL"/>
            </w:pPr>
            <w:r>
              <w:t>media = audio</w:t>
            </w:r>
          </w:p>
        </w:tc>
        <w:tc>
          <w:tcPr>
            <w:tcW w:w="1418" w:type="dxa"/>
            <w:tcBorders>
              <w:top w:val="single" w:sz="4" w:space="0" w:color="auto"/>
              <w:left w:val="single" w:sz="4" w:space="0" w:color="auto"/>
              <w:bottom w:val="single" w:sz="4" w:space="0" w:color="auto"/>
              <w:right w:val="single" w:sz="4" w:space="0" w:color="auto"/>
            </w:tcBorders>
          </w:tcPr>
          <w:p w14:paraId="7F0EE8FF"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A0D6835" w14:textId="77777777" w:rsidR="003467FA" w:rsidRDefault="003467FA" w:rsidP="003D7D35">
            <w:pPr>
              <w:pStyle w:val="TAL"/>
            </w:pPr>
          </w:p>
        </w:tc>
      </w:tr>
      <w:tr w:rsidR="003467FA" w14:paraId="1F4DC9B3"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F6CD3A5" w14:textId="77777777" w:rsidR="003467FA" w:rsidRDefault="003467FA" w:rsidP="003D7D35">
            <w:pPr>
              <w:pStyle w:val="TAL"/>
            </w:pPr>
            <w:r>
              <w:t xml:space="preserve">    media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D005A66" w14:textId="77777777" w:rsidR="003467FA" w:rsidRDefault="003467FA" w:rsidP="003D7D35">
            <w:pPr>
              <w:pStyle w:val="TAL"/>
            </w:pPr>
            <w:r>
              <w:t>"audio"</w:t>
            </w:r>
          </w:p>
        </w:tc>
        <w:tc>
          <w:tcPr>
            <w:tcW w:w="2126" w:type="dxa"/>
            <w:tcBorders>
              <w:top w:val="single" w:sz="4" w:space="0" w:color="auto"/>
              <w:left w:val="single" w:sz="4" w:space="0" w:color="auto"/>
              <w:bottom w:val="single" w:sz="4" w:space="0" w:color="auto"/>
              <w:right w:val="single" w:sz="4" w:space="0" w:color="auto"/>
            </w:tcBorders>
          </w:tcPr>
          <w:p w14:paraId="4198E5C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1B2E9C4"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7BED712" w14:textId="77777777" w:rsidR="003467FA" w:rsidRDefault="003467FA" w:rsidP="003D7D35">
            <w:pPr>
              <w:pStyle w:val="TAL"/>
            </w:pPr>
          </w:p>
        </w:tc>
      </w:tr>
      <w:tr w:rsidR="003467FA" w14:paraId="46EBF776"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63F8AAF" w14:textId="77777777" w:rsidR="003467FA" w:rsidRDefault="003467FA" w:rsidP="003D7D35">
            <w:pPr>
              <w:pStyle w:val="TAL"/>
            </w:pPr>
            <w:r>
              <w:t xml:space="preserve">    port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EB806F5" w14:textId="77777777" w:rsidR="003467FA" w:rsidRDefault="003467FA" w:rsidP="003D7D35">
            <w:pPr>
              <w:pStyle w:val="TAL"/>
            </w:pPr>
            <w:r>
              <w:t>"9"</w:t>
            </w:r>
          </w:p>
        </w:tc>
        <w:tc>
          <w:tcPr>
            <w:tcW w:w="2126" w:type="dxa"/>
            <w:tcBorders>
              <w:top w:val="single" w:sz="4" w:space="0" w:color="auto"/>
              <w:left w:val="single" w:sz="4" w:space="0" w:color="auto"/>
              <w:bottom w:val="single" w:sz="4" w:space="0" w:color="auto"/>
              <w:right w:val="single" w:sz="4" w:space="0" w:color="auto"/>
            </w:tcBorders>
          </w:tcPr>
          <w:p w14:paraId="04EFC55E"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D734AE3"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B0CD8F4" w14:textId="77777777" w:rsidR="003467FA" w:rsidRDefault="003467FA" w:rsidP="003D7D35">
            <w:pPr>
              <w:pStyle w:val="TAL"/>
            </w:pPr>
          </w:p>
        </w:tc>
      </w:tr>
      <w:tr w:rsidR="003467FA" w14:paraId="0D794182"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5813624" w14:textId="77777777" w:rsidR="003467FA" w:rsidRDefault="003467FA" w:rsidP="003D7D35">
            <w:pPr>
              <w:pStyle w:val="TAL"/>
            </w:pPr>
            <w:r>
              <w:t xml:space="preserve">    proto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906FFD6" w14:textId="77777777" w:rsidR="003467FA" w:rsidRDefault="003467FA" w:rsidP="003D7D35">
            <w:pPr>
              <w:pStyle w:val="TAL"/>
            </w:pPr>
            <w:r>
              <w:t>"RTP/AVP"</w:t>
            </w:r>
          </w:p>
        </w:tc>
        <w:tc>
          <w:tcPr>
            <w:tcW w:w="2126" w:type="dxa"/>
            <w:tcBorders>
              <w:top w:val="single" w:sz="4" w:space="0" w:color="auto"/>
              <w:left w:val="single" w:sz="4" w:space="0" w:color="auto"/>
              <w:bottom w:val="single" w:sz="4" w:space="0" w:color="auto"/>
              <w:right w:val="single" w:sz="4" w:space="0" w:color="auto"/>
            </w:tcBorders>
          </w:tcPr>
          <w:p w14:paraId="0C9178C8"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3D3416F"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A8222AF" w14:textId="77777777" w:rsidR="003467FA" w:rsidRDefault="003467FA" w:rsidP="003D7D35">
            <w:pPr>
              <w:pStyle w:val="TAL"/>
            </w:pPr>
          </w:p>
        </w:tc>
      </w:tr>
      <w:tr w:rsidR="003467FA" w14:paraId="3B734D4A"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FD2D8F6" w14:textId="77777777" w:rsidR="003467FA" w:rsidRDefault="003467FA" w:rsidP="003D7D35">
            <w:pPr>
              <w:pStyle w:val="TAL"/>
            </w:pPr>
            <w:r>
              <w:t xml:space="preserve">    fmt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6DA532C" w14:textId="77777777" w:rsidR="003467FA" w:rsidRDefault="003467FA" w:rsidP="003D7D35">
            <w:pPr>
              <w:pStyle w:val="TAL"/>
            </w:pPr>
            <w:r>
              <w:t>"99"</w:t>
            </w:r>
          </w:p>
        </w:tc>
        <w:tc>
          <w:tcPr>
            <w:tcW w:w="2126" w:type="dxa"/>
            <w:tcBorders>
              <w:top w:val="single" w:sz="4" w:space="0" w:color="auto"/>
              <w:left w:val="single" w:sz="4" w:space="0" w:color="auto"/>
              <w:bottom w:val="single" w:sz="4" w:space="0" w:color="auto"/>
              <w:right w:val="single" w:sz="4" w:space="0" w:color="auto"/>
            </w:tcBorders>
          </w:tcPr>
          <w:p w14:paraId="10B597E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19229E1"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F5D5ADA" w14:textId="77777777" w:rsidR="003467FA" w:rsidRDefault="003467FA" w:rsidP="003D7D35">
            <w:pPr>
              <w:pStyle w:val="TAL"/>
            </w:pPr>
          </w:p>
        </w:tc>
      </w:tr>
      <w:tr w:rsidR="003467FA" w14:paraId="258AA613"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168DF88" w14:textId="77777777" w:rsidR="003467FA" w:rsidRPr="00BA276E" w:rsidRDefault="003467FA" w:rsidP="003D7D35">
            <w:pPr>
              <w:pStyle w:val="TAL"/>
              <w:rPr>
                <w:b/>
              </w:rPr>
            </w:pPr>
            <w:r w:rsidRPr="002C79AA">
              <w:rPr>
                <w:b/>
              </w:rPr>
              <w:t xml:space="preserve">  Connection Data</w:t>
            </w:r>
          </w:p>
        </w:tc>
        <w:tc>
          <w:tcPr>
            <w:tcW w:w="2126" w:type="dxa"/>
            <w:tcBorders>
              <w:top w:val="single" w:sz="4" w:space="0" w:color="auto"/>
              <w:left w:val="single" w:sz="4" w:space="0" w:color="auto"/>
              <w:bottom w:val="single" w:sz="4" w:space="0" w:color="auto"/>
              <w:right w:val="single" w:sz="4" w:space="0" w:color="auto"/>
            </w:tcBorders>
            <w:vAlign w:val="center"/>
          </w:tcPr>
          <w:p w14:paraId="3F544178"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E606300" w14:textId="77777777" w:rsidR="003467FA" w:rsidRDefault="003467FA" w:rsidP="003D7D35">
            <w:pPr>
              <w:pStyle w:val="TAL"/>
            </w:pPr>
            <w:r>
              <w:t>c= line</w:t>
            </w:r>
          </w:p>
        </w:tc>
        <w:tc>
          <w:tcPr>
            <w:tcW w:w="1418" w:type="dxa"/>
            <w:tcBorders>
              <w:top w:val="single" w:sz="4" w:space="0" w:color="auto"/>
              <w:left w:val="single" w:sz="4" w:space="0" w:color="auto"/>
              <w:bottom w:val="single" w:sz="4" w:space="0" w:color="auto"/>
              <w:right w:val="single" w:sz="4" w:space="0" w:color="auto"/>
            </w:tcBorders>
          </w:tcPr>
          <w:p w14:paraId="72C2B8A2"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332238D" w14:textId="77777777" w:rsidR="003467FA" w:rsidRDefault="003467FA" w:rsidP="003D7D35">
            <w:pPr>
              <w:pStyle w:val="TAL"/>
            </w:pPr>
          </w:p>
        </w:tc>
      </w:tr>
      <w:tr w:rsidR="003467FA" w14:paraId="5C635318"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311F62D" w14:textId="77777777" w:rsidR="003467FA" w:rsidRDefault="003467FA" w:rsidP="003D7D35">
            <w:pPr>
              <w:pStyle w:val="TAL"/>
            </w:pPr>
            <w:r>
              <w:t xml:space="preserve">    nettype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31DFCED" w14:textId="77777777" w:rsidR="003467FA" w:rsidRDefault="003467FA" w:rsidP="003D7D35">
            <w:pPr>
              <w:pStyle w:val="TAL"/>
            </w:pPr>
            <w:r>
              <w:t>"IN"</w:t>
            </w:r>
          </w:p>
        </w:tc>
        <w:tc>
          <w:tcPr>
            <w:tcW w:w="2126" w:type="dxa"/>
            <w:tcBorders>
              <w:top w:val="single" w:sz="4" w:space="0" w:color="auto"/>
              <w:left w:val="single" w:sz="4" w:space="0" w:color="auto"/>
              <w:bottom w:val="single" w:sz="4" w:space="0" w:color="auto"/>
              <w:right w:val="single" w:sz="4" w:space="0" w:color="auto"/>
            </w:tcBorders>
          </w:tcPr>
          <w:p w14:paraId="607D1578"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9AD82B9"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07CBCC9" w14:textId="77777777" w:rsidR="003467FA" w:rsidRDefault="003467FA" w:rsidP="003D7D35">
            <w:pPr>
              <w:pStyle w:val="TAL"/>
            </w:pPr>
          </w:p>
        </w:tc>
      </w:tr>
      <w:tr w:rsidR="003467FA" w14:paraId="492A1F14"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977A505" w14:textId="77777777" w:rsidR="003467FA" w:rsidRDefault="003467FA" w:rsidP="003D7D35">
            <w:pPr>
              <w:pStyle w:val="TAL"/>
            </w:pPr>
            <w:r>
              <w:t xml:space="preserve">    addrtype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E02A0D6" w14:textId="77777777" w:rsidR="003467FA" w:rsidRDefault="003467FA" w:rsidP="003D7D35">
            <w:pPr>
              <w:pStyle w:val="TAL"/>
            </w:pPr>
            <w:r>
              <w:t>"IP4" or “IP6” depending on IP address</w:t>
            </w:r>
          </w:p>
        </w:tc>
        <w:tc>
          <w:tcPr>
            <w:tcW w:w="2126" w:type="dxa"/>
            <w:tcBorders>
              <w:top w:val="single" w:sz="4" w:space="0" w:color="auto"/>
              <w:left w:val="single" w:sz="4" w:space="0" w:color="auto"/>
              <w:bottom w:val="single" w:sz="4" w:space="0" w:color="auto"/>
              <w:right w:val="single" w:sz="4" w:space="0" w:color="auto"/>
            </w:tcBorders>
          </w:tcPr>
          <w:p w14:paraId="35E0FA6C"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2F3E26B"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141ECE7" w14:textId="77777777" w:rsidR="003467FA" w:rsidRDefault="003467FA" w:rsidP="003D7D35">
            <w:pPr>
              <w:pStyle w:val="TAL"/>
            </w:pPr>
          </w:p>
        </w:tc>
      </w:tr>
      <w:tr w:rsidR="003467FA" w14:paraId="56002586"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FF70ED7" w14:textId="77777777" w:rsidR="003467FA" w:rsidRDefault="003467FA" w:rsidP="003D7D35">
            <w:pPr>
              <w:pStyle w:val="TAL"/>
            </w:pPr>
            <w:r>
              <w:t xml:space="preserve">    connection-address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401405E" w14:textId="77777777" w:rsidR="003467FA" w:rsidRDefault="003467FA" w:rsidP="003D7D35">
            <w:pPr>
              <w:pStyle w:val="TAL"/>
            </w:pPr>
            <w:r>
              <w:t>"0.0.0.0" (IPv4) or domain name within “.invalid” DNS top level domain (IPv6)</w:t>
            </w:r>
          </w:p>
        </w:tc>
        <w:tc>
          <w:tcPr>
            <w:tcW w:w="2126" w:type="dxa"/>
            <w:tcBorders>
              <w:top w:val="single" w:sz="4" w:space="0" w:color="auto"/>
              <w:left w:val="single" w:sz="4" w:space="0" w:color="auto"/>
              <w:bottom w:val="single" w:sz="4" w:space="0" w:color="auto"/>
              <w:right w:val="single" w:sz="4" w:space="0" w:color="auto"/>
            </w:tcBorders>
          </w:tcPr>
          <w:p w14:paraId="6F0F5680"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A764C2F"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7557F43" w14:textId="77777777" w:rsidR="003467FA" w:rsidRDefault="003467FA" w:rsidP="003D7D35">
            <w:pPr>
              <w:pStyle w:val="TAL"/>
            </w:pPr>
          </w:p>
        </w:tc>
      </w:tr>
      <w:tr w:rsidR="003467FA" w14:paraId="1EF4880A"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EAC6D01" w14:textId="77777777" w:rsidR="003467FA" w:rsidRPr="00BA276E" w:rsidRDefault="003467FA" w:rsidP="003D7D35">
            <w:pPr>
              <w:pStyle w:val="TAL"/>
              <w:rPr>
                <w:b/>
              </w:rPr>
            </w:pPr>
            <w:r w:rsidRPr="002C79AA">
              <w:rPr>
                <w:b/>
              </w:rPr>
              <w:t xml:space="preserve">  media description</w:t>
            </w:r>
          </w:p>
        </w:tc>
        <w:tc>
          <w:tcPr>
            <w:tcW w:w="2126" w:type="dxa"/>
            <w:tcBorders>
              <w:top w:val="single" w:sz="4" w:space="0" w:color="auto"/>
              <w:left w:val="single" w:sz="4" w:space="0" w:color="auto"/>
              <w:bottom w:val="single" w:sz="4" w:space="0" w:color="auto"/>
              <w:right w:val="single" w:sz="4" w:space="0" w:color="auto"/>
            </w:tcBorders>
            <w:vAlign w:val="center"/>
          </w:tcPr>
          <w:p w14:paraId="17DEABB6"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46E319E" w14:textId="77777777" w:rsidR="003467FA" w:rsidRDefault="003467FA" w:rsidP="003D7D35">
            <w:pPr>
              <w:pStyle w:val="TAL"/>
            </w:pPr>
            <w:r>
              <w:t>m= line</w:t>
            </w:r>
          </w:p>
          <w:p w14:paraId="227265B3" w14:textId="77777777" w:rsidR="003467FA" w:rsidRDefault="003467FA" w:rsidP="003D7D35">
            <w:pPr>
              <w:pStyle w:val="TAL"/>
            </w:pPr>
            <w:r>
              <w:t>media = application</w:t>
            </w:r>
          </w:p>
        </w:tc>
        <w:tc>
          <w:tcPr>
            <w:tcW w:w="1418" w:type="dxa"/>
            <w:tcBorders>
              <w:top w:val="single" w:sz="4" w:space="0" w:color="auto"/>
              <w:left w:val="single" w:sz="4" w:space="0" w:color="auto"/>
              <w:bottom w:val="single" w:sz="4" w:space="0" w:color="auto"/>
              <w:right w:val="single" w:sz="4" w:space="0" w:color="auto"/>
            </w:tcBorders>
          </w:tcPr>
          <w:p w14:paraId="19B43BB4"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2631A4B" w14:textId="77777777" w:rsidR="003467FA" w:rsidRDefault="003467FA" w:rsidP="003D7D35">
            <w:pPr>
              <w:pStyle w:val="TAL"/>
            </w:pPr>
          </w:p>
        </w:tc>
      </w:tr>
      <w:tr w:rsidR="003467FA" w14:paraId="6661C93B"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613A47A" w14:textId="77777777" w:rsidR="003467FA" w:rsidRDefault="003467FA" w:rsidP="003D7D35">
            <w:pPr>
              <w:pStyle w:val="TAL"/>
            </w:pPr>
            <w:r>
              <w:t xml:space="preserve">    media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A99A2AD" w14:textId="77777777" w:rsidR="003467FA" w:rsidRDefault="003467FA" w:rsidP="003D7D35">
            <w:pPr>
              <w:pStyle w:val="TAL"/>
            </w:pPr>
            <w:r>
              <w:t>"application"</w:t>
            </w:r>
          </w:p>
        </w:tc>
        <w:tc>
          <w:tcPr>
            <w:tcW w:w="2126" w:type="dxa"/>
            <w:tcBorders>
              <w:top w:val="single" w:sz="4" w:space="0" w:color="auto"/>
              <w:left w:val="single" w:sz="4" w:space="0" w:color="auto"/>
              <w:bottom w:val="single" w:sz="4" w:space="0" w:color="auto"/>
              <w:right w:val="single" w:sz="4" w:space="0" w:color="auto"/>
            </w:tcBorders>
          </w:tcPr>
          <w:p w14:paraId="5302B63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A144C7F"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7C75DAE" w14:textId="77777777" w:rsidR="003467FA" w:rsidRDefault="003467FA" w:rsidP="003D7D35">
            <w:pPr>
              <w:pStyle w:val="TAL"/>
            </w:pPr>
          </w:p>
        </w:tc>
      </w:tr>
      <w:tr w:rsidR="003467FA" w14:paraId="14C9870F"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071C149" w14:textId="77777777" w:rsidR="003467FA" w:rsidRDefault="003467FA" w:rsidP="003D7D35">
            <w:pPr>
              <w:pStyle w:val="TAL"/>
            </w:pPr>
            <w:r>
              <w:t xml:space="preserve">    port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710FA17" w14:textId="77777777" w:rsidR="003467FA" w:rsidRDefault="003467FA" w:rsidP="003D7D35">
            <w:pPr>
              <w:pStyle w:val="TAL"/>
            </w:pPr>
            <w:r>
              <w:t>"9"</w:t>
            </w:r>
          </w:p>
        </w:tc>
        <w:tc>
          <w:tcPr>
            <w:tcW w:w="2126" w:type="dxa"/>
            <w:tcBorders>
              <w:top w:val="single" w:sz="4" w:space="0" w:color="auto"/>
              <w:left w:val="single" w:sz="4" w:space="0" w:color="auto"/>
              <w:bottom w:val="single" w:sz="4" w:space="0" w:color="auto"/>
              <w:right w:val="single" w:sz="4" w:space="0" w:color="auto"/>
            </w:tcBorders>
          </w:tcPr>
          <w:p w14:paraId="215725C4"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75088C7"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79BF316" w14:textId="77777777" w:rsidR="003467FA" w:rsidRDefault="003467FA" w:rsidP="003D7D35">
            <w:pPr>
              <w:pStyle w:val="TAL"/>
            </w:pPr>
          </w:p>
        </w:tc>
      </w:tr>
      <w:tr w:rsidR="003467FA" w14:paraId="458042E3"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24F0BCA" w14:textId="77777777" w:rsidR="003467FA" w:rsidRDefault="003467FA" w:rsidP="003D7D35">
            <w:pPr>
              <w:pStyle w:val="TAL"/>
            </w:pPr>
            <w:r>
              <w:t xml:space="preserve">    proto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8406D7" w14:textId="77777777" w:rsidR="003467FA" w:rsidRDefault="003467FA" w:rsidP="003D7D35">
            <w:pPr>
              <w:pStyle w:val="TAL"/>
            </w:pPr>
            <w:r>
              <w:t>"udp"</w:t>
            </w:r>
          </w:p>
        </w:tc>
        <w:tc>
          <w:tcPr>
            <w:tcW w:w="2126" w:type="dxa"/>
            <w:tcBorders>
              <w:top w:val="single" w:sz="4" w:space="0" w:color="auto"/>
              <w:left w:val="single" w:sz="4" w:space="0" w:color="auto"/>
              <w:bottom w:val="single" w:sz="4" w:space="0" w:color="auto"/>
              <w:right w:val="single" w:sz="4" w:space="0" w:color="auto"/>
            </w:tcBorders>
          </w:tcPr>
          <w:p w14:paraId="4D076ABA"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0964EE4"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15D5B32" w14:textId="77777777" w:rsidR="003467FA" w:rsidRDefault="003467FA" w:rsidP="003D7D35">
            <w:pPr>
              <w:pStyle w:val="TAL"/>
            </w:pPr>
          </w:p>
        </w:tc>
      </w:tr>
      <w:tr w:rsidR="003467FA" w14:paraId="380DF0AD"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492E15E" w14:textId="77777777" w:rsidR="003467FA" w:rsidRDefault="003467FA" w:rsidP="003D7D35">
            <w:pPr>
              <w:pStyle w:val="TAL"/>
            </w:pPr>
            <w:r>
              <w:t xml:space="preserve">    fmt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1DCCA5B" w14:textId="77777777" w:rsidR="003467FA" w:rsidRDefault="003467FA" w:rsidP="003D7D35">
            <w:pPr>
              <w:pStyle w:val="TAL"/>
            </w:pPr>
            <w:r>
              <w:t>"MCPTT"</w:t>
            </w:r>
          </w:p>
        </w:tc>
        <w:tc>
          <w:tcPr>
            <w:tcW w:w="2126" w:type="dxa"/>
            <w:tcBorders>
              <w:top w:val="single" w:sz="4" w:space="0" w:color="auto"/>
              <w:left w:val="single" w:sz="4" w:space="0" w:color="auto"/>
              <w:bottom w:val="single" w:sz="4" w:space="0" w:color="auto"/>
              <w:right w:val="single" w:sz="4" w:space="0" w:color="auto"/>
            </w:tcBorders>
          </w:tcPr>
          <w:p w14:paraId="3E4C04E3"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5644DD0"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409D3C4" w14:textId="77777777" w:rsidR="003467FA" w:rsidRDefault="003467FA" w:rsidP="003D7D35">
            <w:pPr>
              <w:pStyle w:val="TAL"/>
            </w:pPr>
          </w:p>
        </w:tc>
      </w:tr>
      <w:tr w:rsidR="003467FA" w14:paraId="1952BE85"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9D6FB09" w14:textId="77777777" w:rsidR="003467FA" w:rsidRPr="00BA276E" w:rsidRDefault="003467FA" w:rsidP="003D7D35">
            <w:pPr>
              <w:pStyle w:val="TAL"/>
              <w:rPr>
                <w:b/>
              </w:rPr>
            </w:pPr>
            <w:r w:rsidRPr="002C79AA">
              <w:rPr>
                <w:b/>
              </w:rPr>
              <w:t xml:space="preserve">  Connection Data</w:t>
            </w:r>
          </w:p>
        </w:tc>
        <w:tc>
          <w:tcPr>
            <w:tcW w:w="2126" w:type="dxa"/>
            <w:tcBorders>
              <w:top w:val="single" w:sz="4" w:space="0" w:color="auto"/>
              <w:left w:val="single" w:sz="4" w:space="0" w:color="auto"/>
              <w:bottom w:val="single" w:sz="4" w:space="0" w:color="auto"/>
              <w:right w:val="single" w:sz="4" w:space="0" w:color="auto"/>
            </w:tcBorders>
            <w:vAlign w:val="center"/>
          </w:tcPr>
          <w:p w14:paraId="1769481C"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D002AB8" w14:textId="77777777" w:rsidR="003467FA" w:rsidRDefault="003467FA" w:rsidP="003D7D35">
            <w:pPr>
              <w:pStyle w:val="TAL"/>
            </w:pPr>
            <w:r>
              <w:t>c= line</w:t>
            </w:r>
          </w:p>
        </w:tc>
        <w:tc>
          <w:tcPr>
            <w:tcW w:w="1418" w:type="dxa"/>
            <w:tcBorders>
              <w:top w:val="single" w:sz="4" w:space="0" w:color="auto"/>
              <w:left w:val="single" w:sz="4" w:space="0" w:color="auto"/>
              <w:bottom w:val="single" w:sz="4" w:space="0" w:color="auto"/>
              <w:right w:val="single" w:sz="4" w:space="0" w:color="auto"/>
            </w:tcBorders>
          </w:tcPr>
          <w:p w14:paraId="4A73B8CC"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4854FC9" w14:textId="77777777" w:rsidR="003467FA" w:rsidRDefault="003467FA" w:rsidP="003D7D35">
            <w:pPr>
              <w:pStyle w:val="TAL"/>
            </w:pPr>
          </w:p>
        </w:tc>
      </w:tr>
      <w:tr w:rsidR="003467FA" w14:paraId="21037731"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663A865" w14:textId="77777777" w:rsidR="003467FA" w:rsidRDefault="003467FA" w:rsidP="003D7D35">
            <w:pPr>
              <w:pStyle w:val="TAL"/>
            </w:pPr>
            <w:r>
              <w:t xml:space="preserve">    nettype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83FE763" w14:textId="77777777" w:rsidR="003467FA" w:rsidRDefault="003467FA" w:rsidP="003D7D35">
            <w:pPr>
              <w:pStyle w:val="TAL"/>
            </w:pPr>
            <w:r>
              <w:t>"IN"</w:t>
            </w:r>
          </w:p>
        </w:tc>
        <w:tc>
          <w:tcPr>
            <w:tcW w:w="2126" w:type="dxa"/>
            <w:tcBorders>
              <w:top w:val="single" w:sz="4" w:space="0" w:color="auto"/>
              <w:left w:val="single" w:sz="4" w:space="0" w:color="auto"/>
              <w:bottom w:val="single" w:sz="4" w:space="0" w:color="auto"/>
              <w:right w:val="single" w:sz="4" w:space="0" w:color="auto"/>
            </w:tcBorders>
          </w:tcPr>
          <w:p w14:paraId="169C7964"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BE99C31"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C19B362" w14:textId="77777777" w:rsidR="003467FA" w:rsidRDefault="003467FA" w:rsidP="003D7D35">
            <w:pPr>
              <w:pStyle w:val="TAL"/>
            </w:pPr>
          </w:p>
        </w:tc>
      </w:tr>
      <w:tr w:rsidR="003467FA" w14:paraId="5AEBFF3A"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D005C4F" w14:textId="77777777" w:rsidR="003467FA" w:rsidRDefault="003467FA" w:rsidP="003D7D35">
            <w:pPr>
              <w:pStyle w:val="TAL"/>
            </w:pPr>
            <w:r>
              <w:t xml:space="preserve">    addrtype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1E1FD72" w14:textId="77777777" w:rsidR="003467FA" w:rsidRDefault="003467FA" w:rsidP="003D7D35">
            <w:pPr>
              <w:pStyle w:val="TAL"/>
            </w:pPr>
            <w:r>
              <w:t>"IP4" or “IP6” depending on IP address</w:t>
            </w:r>
          </w:p>
        </w:tc>
        <w:tc>
          <w:tcPr>
            <w:tcW w:w="2126" w:type="dxa"/>
            <w:tcBorders>
              <w:top w:val="single" w:sz="4" w:space="0" w:color="auto"/>
              <w:left w:val="single" w:sz="4" w:space="0" w:color="auto"/>
              <w:bottom w:val="single" w:sz="4" w:space="0" w:color="auto"/>
              <w:right w:val="single" w:sz="4" w:space="0" w:color="auto"/>
            </w:tcBorders>
          </w:tcPr>
          <w:p w14:paraId="45C4C17A"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83F2E9A"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AEB9626" w14:textId="77777777" w:rsidR="003467FA" w:rsidRDefault="003467FA" w:rsidP="003D7D35">
            <w:pPr>
              <w:pStyle w:val="TAL"/>
            </w:pPr>
          </w:p>
        </w:tc>
      </w:tr>
      <w:tr w:rsidR="003467FA" w14:paraId="7F2AB3E3"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AAB4297" w14:textId="77777777" w:rsidR="003467FA" w:rsidRDefault="003467FA" w:rsidP="003D7D35">
            <w:pPr>
              <w:pStyle w:val="TAL"/>
            </w:pPr>
            <w:r>
              <w:t xml:space="preserve">    connection-address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72671A0" w14:textId="77777777" w:rsidR="003467FA" w:rsidRDefault="003467FA" w:rsidP="003D7D35">
            <w:pPr>
              <w:pStyle w:val="TAL"/>
            </w:pPr>
            <w:r>
              <w:t>"0.0.0.0" (IPv4) or domain name within “.invalid” DNS top level domain (IPv6)</w:t>
            </w:r>
          </w:p>
        </w:tc>
        <w:tc>
          <w:tcPr>
            <w:tcW w:w="2126" w:type="dxa"/>
            <w:tcBorders>
              <w:top w:val="single" w:sz="4" w:space="0" w:color="auto"/>
              <w:left w:val="single" w:sz="4" w:space="0" w:color="auto"/>
              <w:bottom w:val="single" w:sz="4" w:space="0" w:color="auto"/>
              <w:right w:val="single" w:sz="4" w:space="0" w:color="auto"/>
            </w:tcBorders>
          </w:tcPr>
          <w:p w14:paraId="68E1C7A3"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8B4A11D"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495BAC4" w14:textId="77777777" w:rsidR="003467FA" w:rsidRDefault="003467FA" w:rsidP="003D7D35">
            <w:pPr>
              <w:pStyle w:val="TAL"/>
            </w:pPr>
          </w:p>
        </w:tc>
      </w:tr>
      <w:tr w:rsidR="003467FA" w14:paraId="7415C40C"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443FEA2" w14:textId="77777777" w:rsidR="003467FA" w:rsidRDefault="003467FA" w:rsidP="003D7D35">
            <w:pPr>
              <w:pStyle w:val="TAL"/>
            </w:pPr>
            <w:r>
              <w:t xml:space="preserve">  media description</w:t>
            </w:r>
          </w:p>
        </w:tc>
        <w:tc>
          <w:tcPr>
            <w:tcW w:w="2126" w:type="dxa"/>
            <w:tcBorders>
              <w:top w:val="single" w:sz="4" w:space="0" w:color="auto"/>
              <w:left w:val="single" w:sz="4" w:space="0" w:color="auto"/>
              <w:bottom w:val="single" w:sz="4" w:space="0" w:color="auto"/>
              <w:right w:val="single" w:sz="4" w:space="0" w:color="auto"/>
            </w:tcBorders>
            <w:vAlign w:val="center"/>
          </w:tcPr>
          <w:p w14:paraId="5F8C475E"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39ADC08" w14:textId="77777777" w:rsidR="003467FA" w:rsidRDefault="003467FA" w:rsidP="003D7D35">
            <w:pPr>
              <w:pStyle w:val="TAL"/>
            </w:pPr>
            <w:r>
              <w:t>m= line</w:t>
            </w:r>
          </w:p>
          <w:p w14:paraId="06F7F48E" w14:textId="77777777" w:rsidR="003467FA" w:rsidRDefault="003467FA" w:rsidP="003D7D35">
            <w:pPr>
              <w:pStyle w:val="TAL"/>
            </w:pPr>
            <w:r>
              <w:t>media = application</w:t>
            </w:r>
          </w:p>
        </w:tc>
        <w:tc>
          <w:tcPr>
            <w:tcW w:w="1418" w:type="dxa"/>
            <w:tcBorders>
              <w:top w:val="single" w:sz="4" w:space="0" w:color="auto"/>
              <w:left w:val="single" w:sz="4" w:space="0" w:color="auto"/>
              <w:bottom w:val="single" w:sz="4" w:space="0" w:color="auto"/>
              <w:right w:val="single" w:sz="4" w:space="0" w:color="auto"/>
            </w:tcBorders>
          </w:tcPr>
          <w:p w14:paraId="716D904C"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345B3F7" w14:textId="77777777" w:rsidR="003467FA" w:rsidRDefault="003467FA" w:rsidP="003D7D35">
            <w:pPr>
              <w:pStyle w:val="TAL"/>
            </w:pPr>
          </w:p>
        </w:tc>
      </w:tr>
      <w:tr w:rsidR="003467FA" w14:paraId="78CA33E6"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20EFED8" w14:textId="77777777" w:rsidR="003467FA" w:rsidRDefault="003467FA" w:rsidP="003D7D35">
            <w:pPr>
              <w:pStyle w:val="TAL"/>
            </w:pPr>
            <w:r>
              <w:t xml:space="preserve">    media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45348F6" w14:textId="77777777" w:rsidR="003467FA" w:rsidRDefault="003467FA" w:rsidP="003D7D35">
            <w:pPr>
              <w:pStyle w:val="TAL"/>
            </w:pPr>
            <w:r>
              <w:t>"application"</w:t>
            </w:r>
          </w:p>
        </w:tc>
        <w:tc>
          <w:tcPr>
            <w:tcW w:w="2126" w:type="dxa"/>
            <w:tcBorders>
              <w:top w:val="single" w:sz="4" w:space="0" w:color="auto"/>
              <w:left w:val="single" w:sz="4" w:space="0" w:color="auto"/>
              <w:bottom w:val="single" w:sz="4" w:space="0" w:color="auto"/>
              <w:right w:val="single" w:sz="4" w:space="0" w:color="auto"/>
            </w:tcBorders>
          </w:tcPr>
          <w:p w14:paraId="5A22CA74"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3BDA0C2"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CCCD313" w14:textId="77777777" w:rsidR="003467FA" w:rsidRDefault="003467FA" w:rsidP="003D7D35">
            <w:pPr>
              <w:pStyle w:val="TAL"/>
            </w:pPr>
          </w:p>
        </w:tc>
      </w:tr>
      <w:tr w:rsidR="003467FA" w14:paraId="57B7602D"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0360102" w14:textId="77777777" w:rsidR="003467FA" w:rsidRDefault="003467FA" w:rsidP="003D7D35">
            <w:pPr>
              <w:pStyle w:val="TAL"/>
            </w:pPr>
            <w:r>
              <w:t xml:space="preserve">    port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2D16658" w14:textId="77777777" w:rsidR="003467FA" w:rsidRDefault="003467FA" w:rsidP="003D7D35">
            <w:pPr>
              <w:pStyle w:val="TAL"/>
            </w:pPr>
            <w:r>
              <w:t xml:space="preserve">port number assigned by the SS </w:t>
            </w:r>
          </w:p>
        </w:tc>
        <w:tc>
          <w:tcPr>
            <w:tcW w:w="2126" w:type="dxa"/>
            <w:tcBorders>
              <w:top w:val="single" w:sz="4" w:space="0" w:color="auto"/>
              <w:left w:val="single" w:sz="4" w:space="0" w:color="auto"/>
              <w:bottom w:val="single" w:sz="4" w:space="0" w:color="auto"/>
              <w:right w:val="single" w:sz="4" w:space="0" w:color="auto"/>
            </w:tcBorders>
          </w:tcPr>
          <w:p w14:paraId="265015CA"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960A3BF"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B76CD86" w14:textId="77777777" w:rsidR="003467FA" w:rsidRDefault="003467FA" w:rsidP="003D7D35">
            <w:pPr>
              <w:pStyle w:val="TAL"/>
            </w:pPr>
          </w:p>
        </w:tc>
      </w:tr>
      <w:tr w:rsidR="003467FA" w14:paraId="66FFA518"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0F177AA" w14:textId="77777777" w:rsidR="003467FA" w:rsidRDefault="003467FA" w:rsidP="003D7D35">
            <w:pPr>
              <w:pStyle w:val="TAL"/>
            </w:pPr>
            <w:r>
              <w:t xml:space="preserve">    proto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A887C04" w14:textId="77777777" w:rsidR="003467FA" w:rsidRDefault="003467FA" w:rsidP="003D7D35">
            <w:pPr>
              <w:pStyle w:val="TAL"/>
            </w:pPr>
            <w:r>
              <w:t>"udp"</w:t>
            </w:r>
          </w:p>
        </w:tc>
        <w:tc>
          <w:tcPr>
            <w:tcW w:w="2126" w:type="dxa"/>
            <w:tcBorders>
              <w:top w:val="single" w:sz="4" w:space="0" w:color="auto"/>
              <w:left w:val="single" w:sz="4" w:space="0" w:color="auto"/>
              <w:bottom w:val="single" w:sz="4" w:space="0" w:color="auto"/>
              <w:right w:val="single" w:sz="4" w:space="0" w:color="auto"/>
            </w:tcBorders>
          </w:tcPr>
          <w:p w14:paraId="210A7554"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943E31F"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C6CDA4E" w14:textId="77777777" w:rsidR="003467FA" w:rsidRDefault="003467FA" w:rsidP="003D7D35">
            <w:pPr>
              <w:pStyle w:val="TAL"/>
            </w:pPr>
          </w:p>
        </w:tc>
      </w:tr>
      <w:tr w:rsidR="003467FA" w14:paraId="11671959"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86D83D9" w14:textId="77777777" w:rsidR="003467FA" w:rsidRDefault="003467FA" w:rsidP="003D7D35">
            <w:pPr>
              <w:pStyle w:val="TAL"/>
            </w:pPr>
            <w:r>
              <w:t xml:space="preserve">    fmt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C681EE2" w14:textId="77777777" w:rsidR="003467FA" w:rsidRDefault="003467FA" w:rsidP="003D7D35">
            <w:pPr>
              <w:pStyle w:val="TAL"/>
            </w:pPr>
            <w:r>
              <w:t>"MCPTT"</w:t>
            </w:r>
          </w:p>
        </w:tc>
        <w:tc>
          <w:tcPr>
            <w:tcW w:w="2126" w:type="dxa"/>
            <w:tcBorders>
              <w:top w:val="single" w:sz="4" w:space="0" w:color="auto"/>
              <w:left w:val="single" w:sz="4" w:space="0" w:color="auto"/>
              <w:bottom w:val="single" w:sz="4" w:space="0" w:color="auto"/>
              <w:right w:val="single" w:sz="4" w:space="0" w:color="auto"/>
            </w:tcBorders>
          </w:tcPr>
          <w:p w14:paraId="6175921A"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672CCA7"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D222160" w14:textId="77777777" w:rsidR="003467FA" w:rsidRDefault="003467FA" w:rsidP="003D7D35">
            <w:pPr>
              <w:pStyle w:val="TAL"/>
            </w:pPr>
          </w:p>
        </w:tc>
      </w:tr>
      <w:tr w:rsidR="003467FA" w14:paraId="5ADB1864"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B442B06" w14:textId="77777777" w:rsidR="003467FA" w:rsidRDefault="003467FA" w:rsidP="003D7D35">
            <w:pPr>
              <w:pStyle w:val="TAL"/>
            </w:pPr>
            <w:r>
              <w:t xml:space="preserve">  Connection Data</w:t>
            </w:r>
          </w:p>
        </w:tc>
        <w:tc>
          <w:tcPr>
            <w:tcW w:w="2126" w:type="dxa"/>
            <w:tcBorders>
              <w:top w:val="single" w:sz="4" w:space="0" w:color="auto"/>
              <w:left w:val="single" w:sz="4" w:space="0" w:color="auto"/>
              <w:bottom w:val="single" w:sz="4" w:space="0" w:color="auto"/>
              <w:right w:val="single" w:sz="4" w:space="0" w:color="auto"/>
            </w:tcBorders>
            <w:vAlign w:val="center"/>
          </w:tcPr>
          <w:p w14:paraId="413347CB"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755FC94" w14:textId="77777777" w:rsidR="003467FA" w:rsidRDefault="003467FA" w:rsidP="003D7D35">
            <w:pPr>
              <w:pStyle w:val="TAL"/>
            </w:pPr>
            <w:r>
              <w:t>c= line</w:t>
            </w:r>
          </w:p>
        </w:tc>
        <w:tc>
          <w:tcPr>
            <w:tcW w:w="1418" w:type="dxa"/>
            <w:tcBorders>
              <w:top w:val="single" w:sz="4" w:space="0" w:color="auto"/>
              <w:left w:val="single" w:sz="4" w:space="0" w:color="auto"/>
              <w:bottom w:val="single" w:sz="4" w:space="0" w:color="auto"/>
              <w:right w:val="single" w:sz="4" w:space="0" w:color="auto"/>
            </w:tcBorders>
          </w:tcPr>
          <w:p w14:paraId="68C79EB1"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D1FDFD7" w14:textId="77777777" w:rsidR="003467FA" w:rsidRDefault="003467FA" w:rsidP="003D7D35">
            <w:pPr>
              <w:pStyle w:val="TAL"/>
            </w:pPr>
          </w:p>
        </w:tc>
      </w:tr>
      <w:tr w:rsidR="003467FA" w14:paraId="63B41AED"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24393A4" w14:textId="77777777" w:rsidR="003467FA" w:rsidRDefault="003467FA" w:rsidP="003D7D35">
            <w:pPr>
              <w:pStyle w:val="TAL"/>
            </w:pPr>
            <w:r>
              <w:t xml:space="preserve">    nettype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583AFDB" w14:textId="77777777" w:rsidR="003467FA" w:rsidRDefault="003467FA" w:rsidP="003D7D35">
            <w:pPr>
              <w:pStyle w:val="TAL"/>
            </w:pPr>
            <w:r>
              <w:t>"IN"</w:t>
            </w:r>
          </w:p>
        </w:tc>
        <w:tc>
          <w:tcPr>
            <w:tcW w:w="2126" w:type="dxa"/>
            <w:tcBorders>
              <w:top w:val="single" w:sz="4" w:space="0" w:color="auto"/>
              <w:left w:val="single" w:sz="4" w:space="0" w:color="auto"/>
              <w:bottom w:val="single" w:sz="4" w:space="0" w:color="auto"/>
              <w:right w:val="single" w:sz="4" w:space="0" w:color="auto"/>
            </w:tcBorders>
          </w:tcPr>
          <w:p w14:paraId="77FE1DA7"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AC4793D"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E6C16D1" w14:textId="77777777" w:rsidR="003467FA" w:rsidRDefault="003467FA" w:rsidP="003D7D35">
            <w:pPr>
              <w:pStyle w:val="TAL"/>
            </w:pPr>
          </w:p>
        </w:tc>
      </w:tr>
      <w:tr w:rsidR="003467FA" w14:paraId="7B21BDCD"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F79EF7C" w14:textId="77777777" w:rsidR="003467FA" w:rsidRDefault="003467FA" w:rsidP="003D7D35">
            <w:pPr>
              <w:pStyle w:val="TAL"/>
            </w:pPr>
            <w:r>
              <w:t xml:space="preserve">    addrtype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3E5256A" w14:textId="77777777" w:rsidR="003467FA" w:rsidRDefault="003467FA" w:rsidP="003D7D35">
            <w:pPr>
              <w:pStyle w:val="TAL"/>
            </w:pPr>
            <w:r>
              <w:t>"IP4"</w:t>
            </w:r>
          </w:p>
        </w:tc>
        <w:tc>
          <w:tcPr>
            <w:tcW w:w="2126" w:type="dxa"/>
            <w:tcBorders>
              <w:top w:val="single" w:sz="4" w:space="0" w:color="auto"/>
              <w:left w:val="single" w:sz="4" w:space="0" w:color="auto"/>
              <w:bottom w:val="single" w:sz="4" w:space="0" w:color="auto"/>
              <w:right w:val="single" w:sz="4" w:space="0" w:color="auto"/>
            </w:tcBorders>
          </w:tcPr>
          <w:p w14:paraId="18D92449"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D51B0A7"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1F2CFFC" w14:textId="77777777" w:rsidR="003467FA" w:rsidRDefault="003467FA" w:rsidP="003D7D35">
            <w:pPr>
              <w:pStyle w:val="TAL"/>
            </w:pPr>
          </w:p>
        </w:tc>
      </w:tr>
      <w:tr w:rsidR="003467FA" w14:paraId="24075A59"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87B57B5" w14:textId="77777777" w:rsidR="003467FA" w:rsidRDefault="003467FA" w:rsidP="003D7D35">
            <w:pPr>
              <w:pStyle w:val="TAL"/>
            </w:pPr>
            <w:r>
              <w:t xml:space="preserve">    connection-address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EE0ACDF" w14:textId="77777777" w:rsidR="003467FA" w:rsidRDefault="003467FA" w:rsidP="003D7D35">
            <w:pPr>
              <w:pStyle w:val="TAL"/>
            </w:pPr>
            <w:r>
              <w:t>multicast IP assigned by the SS</w:t>
            </w:r>
          </w:p>
        </w:tc>
        <w:tc>
          <w:tcPr>
            <w:tcW w:w="2126" w:type="dxa"/>
            <w:tcBorders>
              <w:top w:val="single" w:sz="4" w:space="0" w:color="auto"/>
              <w:left w:val="single" w:sz="4" w:space="0" w:color="auto"/>
              <w:bottom w:val="single" w:sz="4" w:space="0" w:color="auto"/>
              <w:right w:val="single" w:sz="4" w:space="0" w:color="auto"/>
            </w:tcBorders>
          </w:tcPr>
          <w:p w14:paraId="5C54B2F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86374CB"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A846444" w14:textId="77777777" w:rsidR="003467FA" w:rsidRDefault="003467FA" w:rsidP="003D7D35">
            <w:pPr>
              <w:pStyle w:val="TAL"/>
            </w:pPr>
          </w:p>
        </w:tc>
      </w:tr>
      <w:tr w:rsidR="003467FA" w14:paraId="31CA001E"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921D369" w14:textId="77777777" w:rsidR="003467FA" w:rsidRDefault="003467FA" w:rsidP="003D7D35">
            <w:pPr>
              <w:pStyle w:val="TAL"/>
            </w:pPr>
            <w:r>
              <w:t xml:space="preserve">  media attribute</w:t>
            </w:r>
          </w:p>
        </w:tc>
        <w:tc>
          <w:tcPr>
            <w:tcW w:w="2126" w:type="dxa"/>
            <w:tcBorders>
              <w:top w:val="single" w:sz="4" w:space="0" w:color="auto"/>
              <w:left w:val="single" w:sz="4" w:space="0" w:color="auto"/>
              <w:bottom w:val="single" w:sz="4" w:space="0" w:color="auto"/>
              <w:right w:val="single" w:sz="4" w:space="0" w:color="auto"/>
            </w:tcBorders>
            <w:vAlign w:val="center"/>
          </w:tcPr>
          <w:p w14:paraId="31B83D22"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40E20F7" w14:textId="77777777" w:rsidR="003467FA" w:rsidRDefault="003467FA" w:rsidP="003D7D35">
            <w:pPr>
              <w:pStyle w:val="TAL"/>
            </w:pPr>
            <w:r>
              <w:t>a= line</w:t>
            </w:r>
          </w:p>
          <w:p w14:paraId="2D134E84" w14:textId="77777777" w:rsidR="003467FA" w:rsidRDefault="003467FA" w:rsidP="003D7D35">
            <w:pPr>
              <w:pStyle w:val="TAL"/>
            </w:pPr>
            <w:r>
              <w:t>attribute = key-mgmt</w:t>
            </w:r>
          </w:p>
        </w:tc>
        <w:tc>
          <w:tcPr>
            <w:tcW w:w="1418" w:type="dxa"/>
            <w:tcBorders>
              <w:top w:val="single" w:sz="4" w:space="0" w:color="auto"/>
              <w:left w:val="single" w:sz="4" w:space="0" w:color="auto"/>
              <w:bottom w:val="single" w:sz="4" w:space="0" w:color="auto"/>
              <w:right w:val="single" w:sz="4" w:space="0" w:color="auto"/>
            </w:tcBorders>
          </w:tcPr>
          <w:p w14:paraId="58B7ECED"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3092B2C" w14:textId="77777777" w:rsidR="003467FA" w:rsidRDefault="003467FA" w:rsidP="003D7D35">
            <w:pPr>
              <w:pStyle w:val="TAL"/>
            </w:pPr>
          </w:p>
        </w:tc>
      </w:tr>
      <w:tr w:rsidR="003467FA" w14:paraId="60C5BA68"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D733D2A" w14:textId="77777777" w:rsidR="003467FA" w:rsidRDefault="003467FA" w:rsidP="003D7D35">
            <w:pPr>
              <w:pStyle w:val="TAL"/>
            </w:pPr>
            <w:r>
              <w:t xml:space="preserve">    key-mgmt</w:t>
            </w:r>
          </w:p>
        </w:tc>
        <w:tc>
          <w:tcPr>
            <w:tcW w:w="2126" w:type="dxa"/>
            <w:tcBorders>
              <w:top w:val="single" w:sz="4" w:space="0" w:color="auto"/>
              <w:left w:val="single" w:sz="4" w:space="0" w:color="auto"/>
              <w:bottom w:val="single" w:sz="4" w:space="0" w:color="auto"/>
              <w:right w:val="single" w:sz="4" w:space="0" w:color="auto"/>
            </w:tcBorders>
            <w:vAlign w:val="center"/>
          </w:tcPr>
          <w:p w14:paraId="38FE4BED"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0EB38A82"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8D554AD" w14:textId="77777777" w:rsidR="003467FA" w:rsidRDefault="003467FA" w:rsidP="003D7D35">
            <w:pPr>
              <w:pStyle w:val="TAL"/>
            </w:pPr>
            <w:r>
              <w:t>TS 24.379 [9] clause 14.2.2.2</w:t>
            </w:r>
          </w:p>
        </w:tc>
        <w:tc>
          <w:tcPr>
            <w:tcW w:w="1133" w:type="dxa"/>
            <w:tcBorders>
              <w:top w:val="single" w:sz="4" w:space="0" w:color="auto"/>
              <w:left w:val="single" w:sz="4" w:space="0" w:color="auto"/>
              <w:bottom w:val="single" w:sz="4" w:space="0" w:color="auto"/>
              <w:right w:val="single" w:sz="4" w:space="0" w:color="auto"/>
            </w:tcBorders>
            <w:vAlign w:val="bottom"/>
          </w:tcPr>
          <w:p w14:paraId="4B1E3435" w14:textId="77777777" w:rsidR="003467FA" w:rsidRDefault="003467FA" w:rsidP="003D7D35">
            <w:pPr>
              <w:pStyle w:val="TAL"/>
            </w:pPr>
          </w:p>
        </w:tc>
      </w:tr>
      <w:tr w:rsidR="003467FA" w14:paraId="6E19F8E9"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C8D09DD" w14:textId="77777777" w:rsidR="003467FA" w:rsidRDefault="003467FA" w:rsidP="003D7D35">
            <w:pPr>
              <w:pStyle w:val="TAL"/>
            </w:pPr>
            <w:r>
              <w:t xml:space="preserve">      mikey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9C03435" w14:textId="77777777" w:rsidR="003467FA" w:rsidRDefault="003467FA" w:rsidP="003D7D35">
            <w:pPr>
              <w:pStyle w:val="TAL"/>
            </w:pPr>
            <w:r>
              <w:t>MIKEY-SAKKE I_MESSAGE as specified in TS 36.579-1 [2], Table 5.5.9.1-x.</w:t>
            </w:r>
          </w:p>
        </w:tc>
        <w:tc>
          <w:tcPr>
            <w:tcW w:w="2126" w:type="dxa"/>
            <w:tcBorders>
              <w:top w:val="single" w:sz="4" w:space="0" w:color="auto"/>
              <w:left w:val="single" w:sz="4" w:space="0" w:color="auto"/>
              <w:bottom w:val="single" w:sz="4" w:space="0" w:color="auto"/>
              <w:right w:val="single" w:sz="4" w:space="0" w:color="auto"/>
            </w:tcBorders>
            <w:hideMark/>
          </w:tcPr>
          <w:p w14:paraId="0D9FB5B1" w14:textId="77777777" w:rsidR="003467FA" w:rsidRDefault="003467FA" w:rsidP="003D7D35">
            <w:pPr>
              <w:pStyle w:val="TAL"/>
            </w:pPr>
            <w:r>
              <w:t>MSCCK distribution as specified in TS 33.180 [33] Annex H</w:t>
            </w:r>
          </w:p>
        </w:tc>
        <w:tc>
          <w:tcPr>
            <w:tcW w:w="1418" w:type="dxa"/>
            <w:tcBorders>
              <w:top w:val="single" w:sz="4" w:space="0" w:color="auto"/>
              <w:left w:val="single" w:sz="4" w:space="0" w:color="auto"/>
              <w:bottom w:val="single" w:sz="4" w:space="0" w:color="auto"/>
              <w:right w:val="single" w:sz="4" w:space="0" w:color="auto"/>
            </w:tcBorders>
            <w:hideMark/>
          </w:tcPr>
          <w:p w14:paraId="4309F203" w14:textId="77777777" w:rsidR="003467FA" w:rsidRDefault="003467FA" w:rsidP="003D7D35">
            <w:pPr>
              <w:pStyle w:val="TAL"/>
            </w:pPr>
            <w:r>
              <w:t>RFC 4567 [44]</w:t>
            </w:r>
          </w:p>
        </w:tc>
        <w:tc>
          <w:tcPr>
            <w:tcW w:w="1133" w:type="dxa"/>
            <w:tcBorders>
              <w:top w:val="single" w:sz="4" w:space="0" w:color="auto"/>
              <w:left w:val="single" w:sz="4" w:space="0" w:color="auto"/>
              <w:bottom w:val="single" w:sz="4" w:space="0" w:color="auto"/>
              <w:right w:val="single" w:sz="4" w:space="0" w:color="auto"/>
            </w:tcBorders>
            <w:vAlign w:val="bottom"/>
          </w:tcPr>
          <w:p w14:paraId="6F962518" w14:textId="77777777" w:rsidR="003467FA" w:rsidRDefault="003467FA" w:rsidP="003D7D35">
            <w:pPr>
              <w:pStyle w:val="TAL"/>
            </w:pPr>
          </w:p>
        </w:tc>
      </w:tr>
    </w:tbl>
    <w:p w14:paraId="756EF1C3" w14:textId="77777777" w:rsidR="003467FA" w:rsidRDefault="003467FA" w:rsidP="003467FA"/>
    <w:p w14:paraId="3C3DAE11" w14:textId="77777777" w:rsidR="003467FA" w:rsidRDefault="003467FA" w:rsidP="003467FA">
      <w:pPr>
        <w:pStyle w:val="TH"/>
      </w:pPr>
      <w:r>
        <w:lastRenderedPageBreak/>
        <w:t>Table 6.4.1.3.3-4: MCPTT-MBMS-Usage-Info in SIP MESSAGE (Table 6.4.1.3.3-2)</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3467FA" w14:paraId="5EBEAD5E"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254B8F21" w14:textId="77777777" w:rsidR="003467FA" w:rsidRDefault="003467FA" w:rsidP="003D7D35">
            <w:pPr>
              <w:pStyle w:val="TAL"/>
              <w:rPr>
                <w:bCs/>
              </w:rPr>
            </w:pPr>
            <w:r>
              <w:t>Derivation Path: TS 24.379 [9], Clause F.2</w:t>
            </w:r>
          </w:p>
        </w:tc>
      </w:tr>
      <w:tr w:rsidR="003467FA" w14:paraId="75C6C6B3"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540DDAD2"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29084CE"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D43967E"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54F160CD" w14:textId="77777777" w:rsidR="003467FA" w:rsidRDefault="003467FA" w:rsidP="003D7D35">
            <w:pPr>
              <w:pStyle w:val="TAH"/>
            </w:pPr>
            <w:r>
              <w:t>Reference</w:t>
            </w:r>
          </w:p>
        </w:tc>
        <w:tc>
          <w:tcPr>
            <w:tcW w:w="1133" w:type="dxa"/>
            <w:tcBorders>
              <w:top w:val="single" w:sz="4" w:space="0" w:color="auto"/>
              <w:left w:val="single" w:sz="4" w:space="0" w:color="auto"/>
              <w:bottom w:val="single" w:sz="4" w:space="0" w:color="auto"/>
              <w:right w:val="single" w:sz="4" w:space="0" w:color="auto"/>
            </w:tcBorders>
            <w:hideMark/>
          </w:tcPr>
          <w:p w14:paraId="4B1B6A38" w14:textId="77777777" w:rsidR="003467FA" w:rsidRDefault="003467FA" w:rsidP="003D7D35">
            <w:pPr>
              <w:pStyle w:val="TAH"/>
            </w:pPr>
            <w:r>
              <w:t>Condition</w:t>
            </w:r>
          </w:p>
        </w:tc>
      </w:tr>
      <w:tr w:rsidR="003467FA" w14:paraId="4F7B21CB"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5C1B17E" w14:textId="77777777" w:rsidR="003467FA" w:rsidRDefault="003467FA" w:rsidP="003D7D35">
            <w:pPr>
              <w:pStyle w:val="TAL"/>
            </w:pPr>
            <w:r>
              <w:t>mcptt-mbms-usage-info</w:t>
            </w:r>
          </w:p>
        </w:tc>
        <w:tc>
          <w:tcPr>
            <w:tcW w:w="2126" w:type="dxa"/>
            <w:tcBorders>
              <w:top w:val="single" w:sz="4" w:space="0" w:color="auto"/>
              <w:left w:val="single" w:sz="4" w:space="0" w:color="auto"/>
              <w:bottom w:val="single" w:sz="4" w:space="0" w:color="auto"/>
              <w:right w:val="single" w:sz="4" w:space="0" w:color="auto"/>
            </w:tcBorders>
            <w:vAlign w:val="center"/>
          </w:tcPr>
          <w:p w14:paraId="52C32157"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22E2D608"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339B90F"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87D7195" w14:textId="77777777" w:rsidR="003467FA" w:rsidRDefault="003467FA" w:rsidP="003D7D35">
            <w:pPr>
              <w:pStyle w:val="TAL"/>
            </w:pPr>
          </w:p>
        </w:tc>
      </w:tr>
      <w:tr w:rsidR="003467FA" w14:paraId="46611691"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1CC3938" w14:textId="77777777" w:rsidR="003467FA" w:rsidRDefault="003467FA" w:rsidP="003D7D35">
            <w:pPr>
              <w:pStyle w:val="TAL"/>
            </w:pPr>
            <w:r>
              <w:t xml:space="preserve">  mbms-listening-status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2BBF654"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0FE5DE5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08E8F30"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817DC08" w14:textId="77777777" w:rsidR="003467FA" w:rsidRDefault="003467FA" w:rsidP="003D7D35">
            <w:pPr>
              <w:pStyle w:val="TAL"/>
            </w:pPr>
          </w:p>
        </w:tc>
      </w:tr>
      <w:tr w:rsidR="003467FA" w14:paraId="63152CC2"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5ABA134" w14:textId="77777777" w:rsidR="003467FA" w:rsidRDefault="003467FA" w:rsidP="003D7D35">
            <w:pPr>
              <w:pStyle w:val="TAL"/>
            </w:pPr>
            <w:r>
              <w:t xml:space="preserve">  announcement</w:t>
            </w:r>
          </w:p>
        </w:tc>
        <w:tc>
          <w:tcPr>
            <w:tcW w:w="2126" w:type="dxa"/>
            <w:tcBorders>
              <w:top w:val="single" w:sz="4" w:space="0" w:color="auto"/>
              <w:left w:val="single" w:sz="4" w:space="0" w:color="auto"/>
              <w:bottom w:val="single" w:sz="4" w:space="0" w:color="auto"/>
              <w:right w:val="single" w:sz="4" w:space="0" w:color="auto"/>
            </w:tcBorders>
            <w:vAlign w:val="center"/>
          </w:tcPr>
          <w:p w14:paraId="74540A46"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571B1D15"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6379FFF"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F01CCA8" w14:textId="77777777" w:rsidR="003467FA" w:rsidRDefault="003467FA" w:rsidP="003D7D35">
            <w:pPr>
              <w:pStyle w:val="TAL"/>
            </w:pPr>
          </w:p>
        </w:tc>
      </w:tr>
      <w:tr w:rsidR="003467FA" w14:paraId="4DC6B469"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E63059D" w14:textId="77777777" w:rsidR="003467FA" w:rsidRDefault="003467FA" w:rsidP="003D7D35">
            <w:pPr>
              <w:pStyle w:val="TAL"/>
            </w:pPr>
            <w:r>
              <w:t xml:space="preserve">    TMGI</w:t>
            </w:r>
          </w:p>
        </w:tc>
        <w:tc>
          <w:tcPr>
            <w:tcW w:w="2126" w:type="dxa"/>
            <w:tcBorders>
              <w:top w:val="single" w:sz="4" w:space="0" w:color="auto"/>
              <w:left w:val="single" w:sz="4" w:space="0" w:color="auto"/>
              <w:bottom w:val="single" w:sz="4" w:space="0" w:color="auto"/>
              <w:right w:val="single" w:sz="4" w:space="0" w:color="auto"/>
            </w:tcBorders>
            <w:vAlign w:val="center"/>
          </w:tcPr>
          <w:p w14:paraId="77DB2A87"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2DFB7CB9"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3EC8C77"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4D5811B" w14:textId="77777777" w:rsidR="003467FA" w:rsidRDefault="003467FA" w:rsidP="003D7D35">
            <w:pPr>
              <w:pStyle w:val="TAL"/>
            </w:pPr>
          </w:p>
        </w:tc>
      </w:tr>
      <w:tr w:rsidR="003467FA" w14:paraId="3D0AB13C"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5B04048C" w14:textId="77777777" w:rsidR="003467FA" w:rsidRDefault="003467FA" w:rsidP="003D7D35">
            <w:pPr>
              <w:pStyle w:val="TAL"/>
            </w:pPr>
            <w:r>
              <w:t xml:space="preserve">    </w:t>
            </w:r>
            <w:r>
              <w:rPr>
                <w:rFonts w:eastAsia="MS Mincho"/>
              </w:rPr>
              <w:t xml:space="preserve">  MBMS Service ID</w:t>
            </w:r>
          </w:p>
        </w:tc>
        <w:tc>
          <w:tcPr>
            <w:tcW w:w="2126" w:type="dxa"/>
            <w:tcBorders>
              <w:top w:val="single" w:sz="4" w:space="0" w:color="auto"/>
              <w:left w:val="single" w:sz="4" w:space="0" w:color="auto"/>
              <w:bottom w:val="single" w:sz="4" w:space="0" w:color="auto"/>
              <w:right w:val="single" w:sz="4" w:space="0" w:color="auto"/>
            </w:tcBorders>
            <w:hideMark/>
          </w:tcPr>
          <w:p w14:paraId="442F57FC" w14:textId="77777777" w:rsidR="003467FA" w:rsidRDefault="003467FA" w:rsidP="003D7D35">
            <w:pPr>
              <w:pStyle w:val="TAL"/>
            </w:pPr>
            <w:r>
              <w:rPr>
                <w:rFonts w:eastAsia="MS Mincho"/>
              </w:rPr>
              <w:t>"0F0F0F"</w:t>
            </w:r>
          </w:p>
        </w:tc>
        <w:tc>
          <w:tcPr>
            <w:tcW w:w="2126" w:type="dxa"/>
            <w:tcBorders>
              <w:top w:val="single" w:sz="4" w:space="0" w:color="auto"/>
              <w:left w:val="single" w:sz="4" w:space="0" w:color="auto"/>
              <w:bottom w:val="single" w:sz="4" w:space="0" w:color="auto"/>
              <w:right w:val="single" w:sz="4" w:space="0" w:color="auto"/>
            </w:tcBorders>
            <w:hideMark/>
          </w:tcPr>
          <w:p w14:paraId="674F3251" w14:textId="77777777" w:rsidR="003467FA" w:rsidRDefault="003467FA" w:rsidP="003D7D35">
            <w:pPr>
              <w:pStyle w:val="TAL"/>
            </w:pPr>
            <w:r>
              <w:rPr>
                <w:rFonts w:eastAsia="MS PGothic"/>
              </w:rPr>
              <w:t>The selected value is randomly chosen - a</w:t>
            </w:r>
            <w:r>
              <w:t xml:space="preserve"> 6 digit hexadecimal number between 000000 and</w:t>
            </w:r>
          </w:p>
          <w:p w14:paraId="644A2A1C" w14:textId="77777777" w:rsidR="003467FA" w:rsidRDefault="003467FA" w:rsidP="003D7D35">
            <w:pPr>
              <w:pStyle w:val="TAL"/>
            </w:pPr>
            <w:r>
              <w:t>FFFFFF (see TS 23.003 [X] clause 15.2.</w:t>
            </w:r>
          </w:p>
          <w:p w14:paraId="0C3E6877" w14:textId="77777777" w:rsidR="003467FA" w:rsidRDefault="003467FA" w:rsidP="003D7D35">
            <w:pPr>
              <w:pStyle w:val="TAL"/>
              <w:rPr>
                <w:rFonts w:eastAsia="MS PGothic"/>
              </w:rPr>
            </w:pPr>
            <w:r>
              <w:t>The coding of the MBMS Service ID is the responsibility of each administration</w:t>
            </w:r>
          </w:p>
        </w:tc>
        <w:tc>
          <w:tcPr>
            <w:tcW w:w="1418" w:type="dxa"/>
            <w:tcBorders>
              <w:top w:val="single" w:sz="4" w:space="0" w:color="auto"/>
              <w:left w:val="single" w:sz="4" w:space="0" w:color="auto"/>
              <w:bottom w:val="single" w:sz="4" w:space="0" w:color="auto"/>
              <w:right w:val="single" w:sz="4" w:space="0" w:color="auto"/>
            </w:tcBorders>
          </w:tcPr>
          <w:p w14:paraId="513A4D1C"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4AD07A2" w14:textId="77777777" w:rsidR="003467FA" w:rsidRDefault="003467FA" w:rsidP="003D7D35">
            <w:pPr>
              <w:pStyle w:val="TAL"/>
            </w:pPr>
          </w:p>
        </w:tc>
      </w:tr>
      <w:tr w:rsidR="003467FA" w14:paraId="205227F6"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5E3E2D67" w14:textId="77777777" w:rsidR="003467FA" w:rsidRDefault="003467FA" w:rsidP="003D7D35">
            <w:pPr>
              <w:pStyle w:val="TAL"/>
            </w:pPr>
            <w:r>
              <w:t xml:space="preserve">    </w:t>
            </w:r>
            <w:r>
              <w:rPr>
                <w:rFonts w:eastAsia="MS Mincho"/>
              </w:rPr>
              <w:t xml:space="preserve">  MCC</w:t>
            </w:r>
          </w:p>
        </w:tc>
        <w:tc>
          <w:tcPr>
            <w:tcW w:w="2126" w:type="dxa"/>
            <w:tcBorders>
              <w:top w:val="single" w:sz="4" w:space="0" w:color="auto"/>
              <w:left w:val="single" w:sz="4" w:space="0" w:color="auto"/>
              <w:bottom w:val="single" w:sz="4" w:space="0" w:color="auto"/>
              <w:right w:val="single" w:sz="4" w:space="0" w:color="auto"/>
            </w:tcBorders>
            <w:hideMark/>
          </w:tcPr>
          <w:p w14:paraId="1260A3C2" w14:textId="77777777" w:rsidR="003467FA" w:rsidRDefault="003467FA" w:rsidP="003D7D35">
            <w:pPr>
              <w:pStyle w:val="TAL"/>
            </w:pPr>
            <w:r>
              <w:rPr>
                <w:rFonts w:eastAsia="MS Mincho"/>
              </w:rPr>
              <w:t>The same value as for PLMN1 specified in Table 5.5.8.1-x</w:t>
            </w:r>
          </w:p>
        </w:tc>
        <w:tc>
          <w:tcPr>
            <w:tcW w:w="2126" w:type="dxa"/>
            <w:tcBorders>
              <w:top w:val="single" w:sz="4" w:space="0" w:color="auto"/>
              <w:left w:val="single" w:sz="4" w:space="0" w:color="auto"/>
              <w:bottom w:val="single" w:sz="4" w:space="0" w:color="auto"/>
              <w:right w:val="single" w:sz="4" w:space="0" w:color="auto"/>
            </w:tcBorders>
            <w:hideMark/>
          </w:tcPr>
          <w:p w14:paraId="20770D10" w14:textId="77777777" w:rsidR="003467FA" w:rsidRDefault="003467FA" w:rsidP="003D7D35">
            <w:pPr>
              <w:pStyle w:val="TAL"/>
              <w:rPr>
                <w:rFonts w:eastAsia="MS PGothic"/>
              </w:rPr>
            </w:pPr>
            <w:r>
              <w:t>Mobile Country Code</w:t>
            </w:r>
          </w:p>
        </w:tc>
        <w:tc>
          <w:tcPr>
            <w:tcW w:w="1418" w:type="dxa"/>
            <w:tcBorders>
              <w:top w:val="single" w:sz="4" w:space="0" w:color="auto"/>
              <w:left w:val="single" w:sz="4" w:space="0" w:color="auto"/>
              <w:bottom w:val="single" w:sz="4" w:space="0" w:color="auto"/>
              <w:right w:val="single" w:sz="4" w:space="0" w:color="auto"/>
            </w:tcBorders>
          </w:tcPr>
          <w:p w14:paraId="123CF283"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7303AF2" w14:textId="77777777" w:rsidR="003467FA" w:rsidRDefault="003467FA" w:rsidP="003D7D35">
            <w:pPr>
              <w:pStyle w:val="TAL"/>
            </w:pPr>
          </w:p>
        </w:tc>
      </w:tr>
      <w:tr w:rsidR="003467FA" w14:paraId="357D7208"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0AD3DE3D" w14:textId="77777777" w:rsidR="003467FA" w:rsidRDefault="003467FA" w:rsidP="003D7D35">
            <w:pPr>
              <w:pStyle w:val="TAL"/>
            </w:pPr>
            <w:r>
              <w:t xml:space="preserve">    </w:t>
            </w:r>
            <w:r>
              <w:rPr>
                <w:rFonts w:eastAsia="MS Mincho"/>
              </w:rPr>
              <w:t xml:space="preserve">  MNC</w:t>
            </w:r>
          </w:p>
        </w:tc>
        <w:tc>
          <w:tcPr>
            <w:tcW w:w="2126" w:type="dxa"/>
            <w:tcBorders>
              <w:top w:val="single" w:sz="4" w:space="0" w:color="auto"/>
              <w:left w:val="single" w:sz="4" w:space="0" w:color="auto"/>
              <w:bottom w:val="single" w:sz="4" w:space="0" w:color="auto"/>
              <w:right w:val="single" w:sz="4" w:space="0" w:color="auto"/>
            </w:tcBorders>
            <w:hideMark/>
          </w:tcPr>
          <w:p w14:paraId="7D0183C7" w14:textId="77777777" w:rsidR="003467FA" w:rsidRDefault="003467FA" w:rsidP="003D7D35">
            <w:pPr>
              <w:pStyle w:val="TAL"/>
            </w:pPr>
            <w:r>
              <w:rPr>
                <w:rFonts w:eastAsia="MS Mincho"/>
              </w:rPr>
              <w:t>The same value as for PLMN1 specified in Table 5.5.8.1-x</w:t>
            </w:r>
          </w:p>
        </w:tc>
        <w:tc>
          <w:tcPr>
            <w:tcW w:w="2126" w:type="dxa"/>
            <w:tcBorders>
              <w:top w:val="single" w:sz="4" w:space="0" w:color="auto"/>
              <w:left w:val="single" w:sz="4" w:space="0" w:color="auto"/>
              <w:bottom w:val="single" w:sz="4" w:space="0" w:color="auto"/>
              <w:right w:val="single" w:sz="4" w:space="0" w:color="auto"/>
            </w:tcBorders>
            <w:hideMark/>
          </w:tcPr>
          <w:p w14:paraId="3E295D48" w14:textId="77777777" w:rsidR="003467FA" w:rsidRDefault="003467FA" w:rsidP="003D7D35">
            <w:pPr>
              <w:pStyle w:val="TAL"/>
              <w:rPr>
                <w:rFonts w:eastAsia="MS PGothic"/>
              </w:rPr>
            </w:pPr>
            <w:r>
              <w:t>Mobile Network Code</w:t>
            </w:r>
          </w:p>
        </w:tc>
        <w:tc>
          <w:tcPr>
            <w:tcW w:w="1418" w:type="dxa"/>
            <w:tcBorders>
              <w:top w:val="single" w:sz="4" w:space="0" w:color="auto"/>
              <w:left w:val="single" w:sz="4" w:space="0" w:color="auto"/>
              <w:bottom w:val="single" w:sz="4" w:space="0" w:color="auto"/>
              <w:right w:val="single" w:sz="4" w:space="0" w:color="auto"/>
            </w:tcBorders>
          </w:tcPr>
          <w:p w14:paraId="53EC73E3"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126B869" w14:textId="77777777" w:rsidR="003467FA" w:rsidRDefault="003467FA" w:rsidP="003D7D35">
            <w:pPr>
              <w:pStyle w:val="TAL"/>
            </w:pPr>
          </w:p>
        </w:tc>
      </w:tr>
      <w:tr w:rsidR="003467FA" w14:paraId="38BC0E32"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88C673D" w14:textId="77777777" w:rsidR="003467FA" w:rsidRDefault="003467FA" w:rsidP="003D7D35">
            <w:pPr>
              <w:pStyle w:val="TAL"/>
            </w:pPr>
            <w:r>
              <w:t xml:space="preserve">    QCI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D6149D5" w14:textId="77777777" w:rsidR="003467FA" w:rsidRDefault="003467FA" w:rsidP="003D7D35">
            <w:pPr>
              <w:pStyle w:val="TAL"/>
            </w:pPr>
            <w:r>
              <w:t>"65"</w:t>
            </w:r>
          </w:p>
        </w:tc>
        <w:tc>
          <w:tcPr>
            <w:tcW w:w="2126" w:type="dxa"/>
            <w:tcBorders>
              <w:top w:val="single" w:sz="4" w:space="0" w:color="auto"/>
              <w:left w:val="single" w:sz="4" w:space="0" w:color="auto"/>
              <w:bottom w:val="single" w:sz="4" w:space="0" w:color="auto"/>
              <w:right w:val="single" w:sz="4" w:space="0" w:color="auto"/>
            </w:tcBorders>
            <w:hideMark/>
          </w:tcPr>
          <w:p w14:paraId="085A2C7A" w14:textId="77777777" w:rsidR="003467FA" w:rsidRDefault="003467FA" w:rsidP="003D7D35">
            <w:pPr>
              <w:pStyle w:val="TAL"/>
            </w:pPr>
            <w:r>
              <w:rPr>
                <w:rFonts w:eastAsia="MS PGothic"/>
              </w:rPr>
              <w:t>Mission Critical user plane Push To Talk voice</w:t>
            </w:r>
          </w:p>
        </w:tc>
        <w:tc>
          <w:tcPr>
            <w:tcW w:w="1418" w:type="dxa"/>
            <w:tcBorders>
              <w:top w:val="single" w:sz="4" w:space="0" w:color="auto"/>
              <w:left w:val="single" w:sz="4" w:space="0" w:color="auto"/>
              <w:bottom w:val="single" w:sz="4" w:space="0" w:color="auto"/>
              <w:right w:val="single" w:sz="4" w:space="0" w:color="auto"/>
            </w:tcBorders>
          </w:tcPr>
          <w:p w14:paraId="0668EB5D"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219F441" w14:textId="77777777" w:rsidR="003467FA" w:rsidRDefault="003467FA" w:rsidP="003D7D35">
            <w:pPr>
              <w:pStyle w:val="TAL"/>
            </w:pPr>
          </w:p>
        </w:tc>
      </w:tr>
      <w:tr w:rsidR="003467FA" w14:paraId="1F6018A6"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17970EE" w14:textId="77777777" w:rsidR="003467FA" w:rsidRDefault="003467FA" w:rsidP="003D7D35">
            <w:pPr>
              <w:pStyle w:val="TAL"/>
            </w:pPr>
            <w:r>
              <w:t xml:space="preserve">    mbms-service-areas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AEE1FFE" w14:textId="77777777" w:rsidR="003467FA" w:rsidRDefault="003467FA" w:rsidP="003D7D35">
            <w:pPr>
              <w:pStyle w:val="TAL"/>
            </w:pPr>
            <w:r>
              <w:t>"0"</w:t>
            </w:r>
          </w:p>
        </w:tc>
        <w:tc>
          <w:tcPr>
            <w:tcW w:w="2126" w:type="dxa"/>
            <w:tcBorders>
              <w:top w:val="single" w:sz="4" w:space="0" w:color="auto"/>
              <w:left w:val="single" w:sz="4" w:space="0" w:color="auto"/>
              <w:bottom w:val="single" w:sz="4" w:space="0" w:color="auto"/>
              <w:right w:val="single" w:sz="4" w:space="0" w:color="auto"/>
            </w:tcBorders>
            <w:hideMark/>
          </w:tcPr>
          <w:p w14:paraId="2C4E42B1" w14:textId="77777777" w:rsidR="003467FA" w:rsidRDefault="003467FA" w:rsidP="003D7D35">
            <w:pPr>
              <w:pStyle w:val="TAL"/>
              <w:rPr>
                <w:rFonts w:eastAsia="MS PGothic"/>
              </w:rPr>
            </w:pPr>
            <w:r>
              <w:rPr>
                <w:rFonts w:eastAsia="MS PGothic"/>
              </w:rPr>
              <w:t>The selected value is randomly chosen.</w:t>
            </w:r>
          </w:p>
          <w:p w14:paraId="51615DF6" w14:textId="77777777" w:rsidR="003467FA" w:rsidRDefault="003467FA" w:rsidP="003D7D35">
            <w:pPr>
              <w:pStyle w:val="TAL"/>
            </w:pPr>
            <w:r>
              <w:t>The value 0 has a special meaning; it shall denote the whole PLMN as the MBMS Service Area</w:t>
            </w:r>
          </w:p>
        </w:tc>
        <w:tc>
          <w:tcPr>
            <w:tcW w:w="1418" w:type="dxa"/>
            <w:tcBorders>
              <w:top w:val="single" w:sz="4" w:space="0" w:color="auto"/>
              <w:left w:val="single" w:sz="4" w:space="0" w:color="auto"/>
              <w:bottom w:val="single" w:sz="4" w:space="0" w:color="auto"/>
              <w:right w:val="single" w:sz="4" w:space="0" w:color="auto"/>
            </w:tcBorders>
          </w:tcPr>
          <w:p w14:paraId="1F5E8228"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7B3FF91" w14:textId="77777777" w:rsidR="003467FA" w:rsidRDefault="003467FA" w:rsidP="003D7D35">
            <w:pPr>
              <w:pStyle w:val="TAL"/>
            </w:pPr>
          </w:p>
        </w:tc>
      </w:tr>
      <w:tr w:rsidR="003467FA" w14:paraId="5B827480"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49E49E8" w14:textId="77777777" w:rsidR="003467FA" w:rsidRDefault="003467FA" w:rsidP="003D7D35">
            <w:pPr>
              <w:pStyle w:val="TAL"/>
            </w:pPr>
            <w:r>
              <w:t xml:space="preserve">    GPMS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7862C91" w14:textId="77777777" w:rsidR="003467FA" w:rsidRDefault="003467FA" w:rsidP="003D7D35">
            <w:pPr>
              <w:pStyle w:val="TAL"/>
            </w:pPr>
            <w:r>
              <w:t>"2"</w:t>
            </w:r>
          </w:p>
        </w:tc>
        <w:tc>
          <w:tcPr>
            <w:tcW w:w="2126" w:type="dxa"/>
            <w:tcBorders>
              <w:top w:val="single" w:sz="4" w:space="0" w:color="auto"/>
              <w:left w:val="single" w:sz="4" w:space="0" w:color="auto"/>
              <w:bottom w:val="single" w:sz="4" w:space="0" w:color="auto"/>
              <w:right w:val="single" w:sz="4" w:space="0" w:color="auto"/>
            </w:tcBorders>
            <w:hideMark/>
          </w:tcPr>
          <w:p w14:paraId="41685DA4" w14:textId="77777777" w:rsidR="003467FA" w:rsidRDefault="003467FA" w:rsidP="003D7D35">
            <w:pPr>
              <w:pStyle w:val="TAL"/>
            </w:pPr>
            <w:r>
              <w:rPr>
                <w:lang w:eastAsia="ko-KR"/>
              </w:rPr>
              <w:t>The number of the "m=application" media line in the application/sdp MIME</w:t>
            </w:r>
          </w:p>
        </w:tc>
        <w:tc>
          <w:tcPr>
            <w:tcW w:w="1418" w:type="dxa"/>
            <w:tcBorders>
              <w:top w:val="single" w:sz="4" w:space="0" w:color="auto"/>
              <w:left w:val="single" w:sz="4" w:space="0" w:color="auto"/>
              <w:bottom w:val="single" w:sz="4" w:space="0" w:color="auto"/>
              <w:right w:val="single" w:sz="4" w:space="0" w:color="auto"/>
            </w:tcBorders>
          </w:tcPr>
          <w:p w14:paraId="5BDD2170"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D589CC1" w14:textId="77777777" w:rsidR="003467FA" w:rsidRDefault="003467FA" w:rsidP="003D7D35">
            <w:pPr>
              <w:pStyle w:val="TAL"/>
            </w:pPr>
          </w:p>
        </w:tc>
      </w:tr>
      <w:tr w:rsidR="003467FA" w14:paraId="7138C21B"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6BC2AEB" w14:textId="77777777" w:rsidR="003467FA" w:rsidRDefault="003467FA" w:rsidP="003D7D35">
            <w:pPr>
              <w:pStyle w:val="TAL"/>
            </w:pPr>
            <w:r>
              <w:t xml:space="preserve">  version</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BC739BB" w14:textId="77777777" w:rsidR="003467FA" w:rsidRDefault="003467FA" w:rsidP="003D7D35">
            <w:pPr>
              <w:pStyle w:val="TAL"/>
            </w:pPr>
            <w:r>
              <w:t>"1"</w:t>
            </w:r>
          </w:p>
        </w:tc>
        <w:tc>
          <w:tcPr>
            <w:tcW w:w="2126" w:type="dxa"/>
            <w:tcBorders>
              <w:top w:val="single" w:sz="4" w:space="0" w:color="auto"/>
              <w:left w:val="single" w:sz="4" w:space="0" w:color="auto"/>
              <w:bottom w:val="single" w:sz="4" w:space="0" w:color="auto"/>
              <w:right w:val="single" w:sz="4" w:space="0" w:color="auto"/>
            </w:tcBorders>
          </w:tcPr>
          <w:p w14:paraId="54FEBC42" w14:textId="77777777" w:rsidR="003467FA" w:rsidRDefault="003467FA" w:rsidP="003D7D35">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4B891D99"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6414674" w14:textId="77777777" w:rsidR="003467FA" w:rsidRDefault="003467FA" w:rsidP="003D7D35">
            <w:pPr>
              <w:pStyle w:val="TAL"/>
            </w:pPr>
          </w:p>
        </w:tc>
      </w:tr>
    </w:tbl>
    <w:p w14:paraId="297B6A37" w14:textId="77777777" w:rsidR="003467FA" w:rsidRDefault="003467FA" w:rsidP="003467FA"/>
    <w:p w14:paraId="7EA682BD" w14:textId="77777777" w:rsidR="003467FA" w:rsidRDefault="003467FA" w:rsidP="003467FA">
      <w:pPr>
        <w:pStyle w:val="TH"/>
      </w:pPr>
      <w:r>
        <w:lastRenderedPageBreak/>
        <w:t>Table 6.4.1.3.3-5: SIP MESSAGE (step 14, Table 6.4.1.3.2-1)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3467FA" w14:paraId="7729F694"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54F286CB" w14:textId="77777777" w:rsidR="003467FA" w:rsidRDefault="003467FA" w:rsidP="003D7D35">
            <w:pPr>
              <w:pStyle w:val="TAL"/>
            </w:pPr>
            <w:r>
              <w:t xml:space="preserve">Derivation Path: TS 36.579-1 [2], Table 5.5.2.7.1-1 </w:t>
            </w:r>
          </w:p>
        </w:tc>
      </w:tr>
      <w:tr w:rsidR="003467FA" w14:paraId="424366CF"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1FE58DFE"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485176C"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40E07562"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E0400B2"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7A9BB388" w14:textId="77777777" w:rsidR="003467FA" w:rsidRDefault="003467FA" w:rsidP="003D7D35">
            <w:pPr>
              <w:pStyle w:val="TAH"/>
            </w:pPr>
            <w:r>
              <w:t>Condition</w:t>
            </w:r>
          </w:p>
        </w:tc>
      </w:tr>
      <w:tr w:rsidR="003467FA" w14:paraId="50E73EAE"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2ECBFD86" w14:textId="77777777" w:rsidR="003467FA" w:rsidRPr="00BA276E" w:rsidRDefault="003467FA" w:rsidP="003D7D35">
            <w:pPr>
              <w:pStyle w:val="TAL"/>
              <w:rPr>
                <w:b/>
              </w:rPr>
            </w:pPr>
            <w:r w:rsidRPr="002C79AA">
              <w:rPr>
                <w:b/>
              </w:rPr>
              <w:t>Request-Line</w:t>
            </w:r>
          </w:p>
        </w:tc>
        <w:tc>
          <w:tcPr>
            <w:tcW w:w="2126" w:type="dxa"/>
            <w:tcBorders>
              <w:top w:val="single" w:sz="4" w:space="0" w:color="auto"/>
              <w:left w:val="single" w:sz="4" w:space="0" w:color="auto"/>
              <w:bottom w:val="single" w:sz="4" w:space="0" w:color="auto"/>
              <w:right w:val="single" w:sz="4" w:space="0" w:color="auto"/>
            </w:tcBorders>
          </w:tcPr>
          <w:p w14:paraId="62C9CDDA"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72EB0BAB"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E2B996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9A8EF0B" w14:textId="77777777" w:rsidR="003467FA" w:rsidRDefault="003467FA" w:rsidP="003D7D35">
            <w:pPr>
              <w:pStyle w:val="TAL"/>
            </w:pPr>
          </w:p>
        </w:tc>
      </w:tr>
      <w:tr w:rsidR="003467FA" w14:paraId="421DD556"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525C7034" w14:textId="77777777" w:rsidR="003467FA" w:rsidRDefault="003467FA" w:rsidP="003D7D35">
            <w:pPr>
              <w:pStyle w:val="TAL"/>
            </w:pPr>
            <w:r>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3F49504F" w14:textId="77777777" w:rsidR="003467FA" w:rsidRDefault="003467FA" w:rsidP="003D7D35">
            <w:pPr>
              <w:pStyle w:val="TAL"/>
              <w:rPr>
                <w:rFonts w:eastAsia="Calibri"/>
              </w:rPr>
            </w:pPr>
            <w:r>
              <w:t xml:space="preserve">The value </w:t>
            </w:r>
            <w:r>
              <w:rPr>
                <w:lang w:eastAsia="ko-KR"/>
              </w:rPr>
              <w:t>received in the P-Asserted-Identity header field of the announcement message</w:t>
            </w:r>
            <w:r>
              <w:rPr>
                <w:rFonts w:eastAsia="Calibri"/>
              </w:rPr>
              <w:t xml:space="preserve"> (px_MBMS_Service_ID)</w:t>
            </w:r>
          </w:p>
        </w:tc>
        <w:tc>
          <w:tcPr>
            <w:tcW w:w="2126" w:type="dxa"/>
            <w:tcBorders>
              <w:top w:val="single" w:sz="4" w:space="0" w:color="auto"/>
              <w:left w:val="single" w:sz="4" w:space="0" w:color="auto"/>
              <w:bottom w:val="single" w:sz="4" w:space="0" w:color="auto"/>
              <w:right w:val="single" w:sz="4" w:space="0" w:color="auto"/>
            </w:tcBorders>
          </w:tcPr>
          <w:p w14:paraId="7A9AC33B"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E40BB27"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4587F71" w14:textId="77777777" w:rsidR="003467FA" w:rsidRDefault="003467FA" w:rsidP="003D7D35">
            <w:pPr>
              <w:pStyle w:val="TAL"/>
            </w:pPr>
          </w:p>
        </w:tc>
      </w:tr>
      <w:tr w:rsidR="003467FA" w14:paraId="76766304"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0D8E226E" w14:textId="77777777" w:rsidR="003467FA" w:rsidRPr="00BA276E" w:rsidRDefault="003467FA" w:rsidP="003D7D35">
            <w:pPr>
              <w:pStyle w:val="TAL"/>
              <w:rPr>
                <w:b/>
              </w:rPr>
            </w:pPr>
            <w:r w:rsidRPr="002C79AA">
              <w:rPr>
                <w:b/>
              </w:rPr>
              <w:t>Accept-Contact</w:t>
            </w:r>
          </w:p>
        </w:tc>
        <w:tc>
          <w:tcPr>
            <w:tcW w:w="2126" w:type="dxa"/>
            <w:tcBorders>
              <w:top w:val="single" w:sz="4" w:space="0" w:color="auto"/>
              <w:left w:val="single" w:sz="4" w:space="0" w:color="auto"/>
              <w:bottom w:val="single" w:sz="4" w:space="0" w:color="auto"/>
              <w:right w:val="single" w:sz="4" w:space="0" w:color="auto"/>
            </w:tcBorders>
          </w:tcPr>
          <w:p w14:paraId="20CB95CD"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D3EAA05"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80D65C6"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5061C3F" w14:textId="77777777" w:rsidR="003467FA" w:rsidRDefault="003467FA" w:rsidP="003D7D35">
            <w:pPr>
              <w:pStyle w:val="TAL"/>
            </w:pPr>
          </w:p>
        </w:tc>
      </w:tr>
      <w:tr w:rsidR="003467FA" w14:paraId="78CD2F27"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36C19141" w14:textId="77777777" w:rsidR="003467FA" w:rsidRDefault="003467FA" w:rsidP="003D7D35">
            <w:pPr>
              <w:pStyle w:val="TAL"/>
            </w:pPr>
            <w:r>
              <w:t xml:space="preserve">  ac-value</w:t>
            </w:r>
          </w:p>
        </w:tc>
        <w:tc>
          <w:tcPr>
            <w:tcW w:w="2126" w:type="dxa"/>
            <w:tcBorders>
              <w:top w:val="single" w:sz="4" w:space="0" w:color="auto"/>
              <w:left w:val="single" w:sz="4" w:space="0" w:color="auto"/>
              <w:bottom w:val="single" w:sz="4" w:space="0" w:color="auto"/>
              <w:right w:val="single" w:sz="4" w:space="0" w:color="auto"/>
            </w:tcBorders>
            <w:hideMark/>
          </w:tcPr>
          <w:p w14:paraId="3AEE4DBE" w14:textId="77777777" w:rsidR="003467FA" w:rsidRDefault="003467FA" w:rsidP="003D7D35">
            <w:pPr>
              <w:pStyle w:val="TAL"/>
            </w:pPr>
            <w:r>
              <w:t>"+g.3gpp.icsi-ref=urn:urn-7:3gpp-service.ims.icsi.mcptt"</w:t>
            </w:r>
          </w:p>
        </w:tc>
        <w:tc>
          <w:tcPr>
            <w:tcW w:w="2126" w:type="dxa"/>
            <w:tcBorders>
              <w:top w:val="single" w:sz="4" w:space="0" w:color="auto"/>
              <w:left w:val="single" w:sz="4" w:space="0" w:color="auto"/>
              <w:bottom w:val="single" w:sz="4" w:space="0" w:color="auto"/>
              <w:right w:val="single" w:sz="4" w:space="0" w:color="auto"/>
            </w:tcBorders>
          </w:tcPr>
          <w:p w14:paraId="632957C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4193A65"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6E20B03" w14:textId="77777777" w:rsidR="003467FA" w:rsidRDefault="003467FA" w:rsidP="003D7D35">
            <w:pPr>
              <w:pStyle w:val="TAL"/>
            </w:pPr>
          </w:p>
        </w:tc>
      </w:tr>
      <w:tr w:rsidR="003467FA" w14:paraId="51A4961E"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7296ECCB" w14:textId="77777777" w:rsidR="003467FA" w:rsidRDefault="003467FA" w:rsidP="003D7D35">
            <w:pPr>
              <w:pStyle w:val="TAL"/>
            </w:pPr>
            <w:r>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23070AE1" w14:textId="77777777" w:rsidR="003467FA" w:rsidRDefault="003467FA" w:rsidP="003D7D35">
            <w:pPr>
              <w:pStyle w:val="TAL"/>
            </w:pPr>
            <w:r>
              <w:t>"require"</w:t>
            </w:r>
          </w:p>
        </w:tc>
        <w:tc>
          <w:tcPr>
            <w:tcW w:w="2126" w:type="dxa"/>
            <w:tcBorders>
              <w:top w:val="single" w:sz="4" w:space="0" w:color="auto"/>
              <w:left w:val="single" w:sz="4" w:space="0" w:color="auto"/>
              <w:bottom w:val="single" w:sz="4" w:space="0" w:color="auto"/>
              <w:right w:val="single" w:sz="4" w:space="0" w:color="auto"/>
            </w:tcBorders>
          </w:tcPr>
          <w:p w14:paraId="60391933"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988B3F7"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C6CB690" w14:textId="77777777" w:rsidR="003467FA" w:rsidRDefault="003467FA" w:rsidP="003D7D35">
            <w:pPr>
              <w:pStyle w:val="TAL"/>
            </w:pPr>
          </w:p>
        </w:tc>
      </w:tr>
      <w:tr w:rsidR="003467FA" w14:paraId="2CCF3C99"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321FD4A4" w14:textId="77777777" w:rsidR="003467FA" w:rsidRDefault="003467FA" w:rsidP="003D7D35">
            <w:pPr>
              <w:pStyle w:val="TAL"/>
            </w:pPr>
            <w:r>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0A2D65F5" w14:textId="77777777" w:rsidR="003467FA" w:rsidRDefault="003467FA" w:rsidP="003D7D35">
            <w:pPr>
              <w:pStyle w:val="TAL"/>
            </w:pPr>
            <w:r>
              <w:t>"explicit"</w:t>
            </w:r>
          </w:p>
        </w:tc>
        <w:tc>
          <w:tcPr>
            <w:tcW w:w="2126" w:type="dxa"/>
            <w:tcBorders>
              <w:top w:val="single" w:sz="4" w:space="0" w:color="auto"/>
              <w:left w:val="single" w:sz="4" w:space="0" w:color="auto"/>
              <w:bottom w:val="single" w:sz="4" w:space="0" w:color="auto"/>
              <w:right w:val="single" w:sz="4" w:space="0" w:color="auto"/>
            </w:tcBorders>
          </w:tcPr>
          <w:p w14:paraId="0AAD1B55"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DFE4F9E"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0411BAC" w14:textId="77777777" w:rsidR="003467FA" w:rsidRDefault="003467FA" w:rsidP="003D7D35">
            <w:pPr>
              <w:pStyle w:val="TAL"/>
            </w:pPr>
          </w:p>
        </w:tc>
      </w:tr>
      <w:tr w:rsidR="003467FA" w14:paraId="12C72EDD"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25548C61" w14:textId="77777777" w:rsidR="003467FA" w:rsidRPr="00BA276E" w:rsidRDefault="003467FA" w:rsidP="003D7D35">
            <w:pPr>
              <w:pStyle w:val="TAL"/>
              <w:rPr>
                <w:b/>
                <w:lang w:eastAsia="ko-KR"/>
              </w:rPr>
            </w:pPr>
            <w:r w:rsidRPr="002C79AA">
              <w:rPr>
                <w:b/>
              </w:rPr>
              <w:t>P-Preferred-Identity</w:t>
            </w:r>
          </w:p>
        </w:tc>
        <w:tc>
          <w:tcPr>
            <w:tcW w:w="2126" w:type="dxa"/>
            <w:tcBorders>
              <w:top w:val="single" w:sz="4" w:space="0" w:color="auto"/>
              <w:left w:val="single" w:sz="4" w:space="0" w:color="auto"/>
              <w:bottom w:val="single" w:sz="4" w:space="0" w:color="auto"/>
              <w:right w:val="single" w:sz="4" w:space="0" w:color="auto"/>
            </w:tcBorders>
          </w:tcPr>
          <w:p w14:paraId="379A3410"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1CC26F3"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FFF09A5"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622092E" w14:textId="77777777" w:rsidR="003467FA" w:rsidRDefault="003467FA" w:rsidP="003D7D35">
            <w:pPr>
              <w:pStyle w:val="TAL"/>
            </w:pPr>
          </w:p>
        </w:tc>
      </w:tr>
      <w:tr w:rsidR="003467FA" w14:paraId="15A60D47"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7E5D7F37" w14:textId="77777777" w:rsidR="003467FA" w:rsidRDefault="003467FA" w:rsidP="003D7D35">
            <w:pPr>
              <w:pStyle w:val="TAL"/>
              <w:rPr>
                <w:lang w:eastAsia="ko-KR"/>
              </w:rPr>
            </w:pPr>
            <w:r>
              <w:rPr>
                <w:bCs/>
              </w:rPr>
              <w:t xml:space="preserve">  </w:t>
            </w:r>
            <w:r>
              <w:t>PPreferredID-value</w:t>
            </w:r>
          </w:p>
        </w:tc>
        <w:tc>
          <w:tcPr>
            <w:tcW w:w="2126" w:type="dxa"/>
            <w:tcBorders>
              <w:top w:val="single" w:sz="4" w:space="0" w:color="auto"/>
              <w:left w:val="single" w:sz="4" w:space="0" w:color="auto"/>
              <w:bottom w:val="single" w:sz="4" w:space="0" w:color="auto"/>
              <w:right w:val="single" w:sz="4" w:space="0" w:color="auto"/>
            </w:tcBorders>
            <w:hideMark/>
          </w:tcPr>
          <w:p w14:paraId="63E66441" w14:textId="77777777" w:rsidR="003467FA" w:rsidRDefault="003467FA" w:rsidP="003D7D35">
            <w:pPr>
              <w:pStyle w:val="TAL"/>
              <w:rPr>
                <w:bCs/>
              </w:rPr>
            </w:pPr>
            <w:r>
              <w:t>px_MCPTT_User_A_ID</w:t>
            </w:r>
          </w:p>
        </w:tc>
        <w:tc>
          <w:tcPr>
            <w:tcW w:w="2126" w:type="dxa"/>
            <w:tcBorders>
              <w:top w:val="single" w:sz="4" w:space="0" w:color="auto"/>
              <w:left w:val="single" w:sz="4" w:space="0" w:color="auto"/>
              <w:bottom w:val="single" w:sz="4" w:space="0" w:color="auto"/>
              <w:right w:val="single" w:sz="4" w:space="0" w:color="auto"/>
            </w:tcBorders>
          </w:tcPr>
          <w:p w14:paraId="18A0F472"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1CE834A"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A8FB1D6" w14:textId="77777777" w:rsidR="003467FA" w:rsidRDefault="003467FA" w:rsidP="003D7D35">
            <w:pPr>
              <w:pStyle w:val="TAL"/>
            </w:pPr>
          </w:p>
        </w:tc>
      </w:tr>
      <w:tr w:rsidR="003467FA" w14:paraId="1396C586"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1E58088E" w14:textId="77777777" w:rsidR="003467FA" w:rsidRPr="00BA276E" w:rsidRDefault="003467FA" w:rsidP="003D7D35">
            <w:pPr>
              <w:pStyle w:val="TAL"/>
              <w:rPr>
                <w:rFonts w:cs="Arial"/>
                <w:b/>
                <w:bCs/>
                <w:szCs w:val="18"/>
              </w:rPr>
            </w:pPr>
            <w:r w:rsidRPr="002C79AA">
              <w:rPr>
                <w:b/>
                <w:lang w:eastAsia="ko-KR"/>
              </w:rPr>
              <w:t>P-Asserted-Service</w:t>
            </w:r>
          </w:p>
        </w:tc>
        <w:tc>
          <w:tcPr>
            <w:tcW w:w="2126" w:type="dxa"/>
            <w:tcBorders>
              <w:top w:val="single" w:sz="4" w:space="0" w:color="auto"/>
              <w:left w:val="single" w:sz="4" w:space="0" w:color="auto"/>
              <w:bottom w:val="single" w:sz="4" w:space="0" w:color="auto"/>
              <w:right w:val="single" w:sz="4" w:space="0" w:color="auto"/>
            </w:tcBorders>
          </w:tcPr>
          <w:p w14:paraId="324CE60F"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4B22A950"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BC63011"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D2EB306" w14:textId="77777777" w:rsidR="003467FA" w:rsidRDefault="003467FA" w:rsidP="003D7D35">
            <w:pPr>
              <w:pStyle w:val="TAL"/>
            </w:pPr>
          </w:p>
        </w:tc>
      </w:tr>
      <w:tr w:rsidR="003467FA" w14:paraId="5D620FD7"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1A245F14" w14:textId="77777777" w:rsidR="003467FA" w:rsidRDefault="003467FA" w:rsidP="003D7D35">
            <w:pPr>
              <w:pStyle w:val="TAL"/>
            </w:pPr>
            <w:r>
              <w:t xml:space="preserve">  Service-ID</w:t>
            </w:r>
          </w:p>
        </w:tc>
        <w:tc>
          <w:tcPr>
            <w:tcW w:w="2126" w:type="dxa"/>
            <w:tcBorders>
              <w:top w:val="single" w:sz="4" w:space="0" w:color="auto"/>
              <w:left w:val="single" w:sz="4" w:space="0" w:color="auto"/>
              <w:bottom w:val="single" w:sz="4" w:space="0" w:color="auto"/>
              <w:right w:val="single" w:sz="4" w:space="0" w:color="auto"/>
            </w:tcBorders>
            <w:hideMark/>
          </w:tcPr>
          <w:p w14:paraId="00603AFE" w14:textId="77777777" w:rsidR="003467FA" w:rsidRDefault="003467FA" w:rsidP="003D7D35">
            <w:pPr>
              <w:pStyle w:val="TAL"/>
              <w:rPr>
                <w:bCs/>
              </w:rPr>
            </w:pPr>
            <w:r>
              <w:rPr>
                <w:bCs/>
              </w:rPr>
              <w:t>"</w:t>
            </w:r>
            <w:r>
              <w:rPr>
                <w:lang w:eastAsia="ko-KR"/>
              </w:rPr>
              <w:t>urn:urn-7:3gpp-service.ims.icsi.mcptt"</w:t>
            </w:r>
          </w:p>
        </w:tc>
        <w:tc>
          <w:tcPr>
            <w:tcW w:w="2126" w:type="dxa"/>
            <w:tcBorders>
              <w:top w:val="single" w:sz="4" w:space="0" w:color="auto"/>
              <w:left w:val="single" w:sz="4" w:space="0" w:color="auto"/>
              <w:bottom w:val="single" w:sz="4" w:space="0" w:color="auto"/>
              <w:right w:val="single" w:sz="4" w:space="0" w:color="auto"/>
            </w:tcBorders>
          </w:tcPr>
          <w:p w14:paraId="06C3C2A5"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F0EF967"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C82B4E2" w14:textId="77777777" w:rsidR="003467FA" w:rsidRDefault="003467FA" w:rsidP="003D7D35">
            <w:pPr>
              <w:pStyle w:val="TAL"/>
            </w:pPr>
          </w:p>
        </w:tc>
      </w:tr>
      <w:tr w:rsidR="003467FA" w14:paraId="6F09C598"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606831D" w14:textId="77777777" w:rsidR="003467FA" w:rsidRPr="00BA276E" w:rsidRDefault="003467FA" w:rsidP="003D7D35">
            <w:pPr>
              <w:pStyle w:val="TAL"/>
              <w:rPr>
                <w:rFonts w:cs="Arial"/>
                <w:b/>
                <w:szCs w:val="18"/>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12E09CCC" w14:textId="77777777" w:rsidR="003467FA" w:rsidRDefault="003467FA" w:rsidP="003D7D35">
            <w:pPr>
              <w:pStyle w:val="TAL"/>
              <w:rPr>
                <w:bCs/>
              </w:rPr>
            </w:pPr>
            <w:r>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4DEBE67F" w14:textId="77777777" w:rsidR="003467FA" w:rsidRDefault="003467FA" w:rsidP="003D7D35">
            <w:pPr>
              <w:pStyle w:val="TAL"/>
            </w:pPr>
            <w:r>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6DF66C4D"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1A5C1D5" w14:textId="77777777" w:rsidR="003467FA" w:rsidRDefault="003467FA" w:rsidP="003D7D35">
            <w:pPr>
              <w:pStyle w:val="TAL"/>
            </w:pPr>
          </w:p>
        </w:tc>
      </w:tr>
      <w:tr w:rsidR="003467FA" w14:paraId="09B8E4B8"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4EE416B" w14:textId="77777777" w:rsidR="003467FA" w:rsidRDefault="003467FA" w:rsidP="003D7D35">
            <w:pPr>
              <w:pStyle w:val="TAL"/>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350809D"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262B93C" w14:textId="77777777" w:rsidR="003467FA" w:rsidRDefault="003467FA" w:rsidP="003D7D35">
            <w:pPr>
              <w:pStyle w:val="TAL"/>
            </w:pPr>
            <w:r>
              <w:t>MCPTT MBMS usage info</w:t>
            </w:r>
          </w:p>
        </w:tc>
        <w:tc>
          <w:tcPr>
            <w:tcW w:w="1418" w:type="dxa"/>
            <w:tcBorders>
              <w:top w:val="single" w:sz="4" w:space="0" w:color="auto"/>
              <w:left w:val="single" w:sz="4" w:space="0" w:color="auto"/>
              <w:bottom w:val="single" w:sz="4" w:space="0" w:color="auto"/>
              <w:right w:val="single" w:sz="4" w:space="0" w:color="auto"/>
            </w:tcBorders>
          </w:tcPr>
          <w:p w14:paraId="00692777"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D1BAC96" w14:textId="77777777" w:rsidR="003467FA" w:rsidRDefault="003467FA" w:rsidP="003D7D35">
            <w:pPr>
              <w:pStyle w:val="TAL"/>
            </w:pPr>
          </w:p>
        </w:tc>
      </w:tr>
      <w:tr w:rsidR="003467FA" w14:paraId="530BC898"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52B09C3" w14:textId="77777777" w:rsidR="003467FA" w:rsidRDefault="003467FA" w:rsidP="003D7D35">
            <w:pPr>
              <w:pStyle w:val="TAL"/>
            </w:pPr>
            <w:r>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2F224A0B"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517F576B"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D499265"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A81DD19" w14:textId="77777777" w:rsidR="003467FA" w:rsidRDefault="003467FA" w:rsidP="003D7D35">
            <w:pPr>
              <w:pStyle w:val="TAL"/>
            </w:pPr>
          </w:p>
        </w:tc>
      </w:tr>
      <w:tr w:rsidR="003467FA" w14:paraId="5DC22416"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061B581F" w14:textId="77777777" w:rsidR="003467FA" w:rsidRDefault="003467FA" w:rsidP="003D7D35">
            <w:pPr>
              <w:pStyle w:val="TAL"/>
            </w:pPr>
            <w:r>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62105C20" w14:textId="77777777" w:rsidR="003467FA" w:rsidRDefault="003467FA" w:rsidP="003D7D35">
            <w:pPr>
              <w:pStyle w:val="TAL"/>
            </w:pPr>
            <w:r>
              <w:t>"</w:t>
            </w:r>
            <w:r>
              <w:rPr>
                <w:lang w:eastAsia="ko-KR"/>
              </w:rPr>
              <w:t>application/vnd.3gpp.mcptt-mbms-usage-info+xml</w:t>
            </w:r>
            <w:r>
              <w:t>"</w:t>
            </w:r>
          </w:p>
        </w:tc>
        <w:tc>
          <w:tcPr>
            <w:tcW w:w="2126" w:type="dxa"/>
            <w:tcBorders>
              <w:top w:val="single" w:sz="4" w:space="0" w:color="auto"/>
              <w:left w:val="single" w:sz="4" w:space="0" w:color="auto"/>
              <w:bottom w:val="single" w:sz="4" w:space="0" w:color="auto"/>
              <w:right w:val="single" w:sz="4" w:space="0" w:color="auto"/>
            </w:tcBorders>
          </w:tcPr>
          <w:p w14:paraId="28AB20A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81159A6"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CA9161C" w14:textId="77777777" w:rsidR="003467FA" w:rsidRDefault="003467FA" w:rsidP="003D7D35">
            <w:pPr>
              <w:pStyle w:val="TAL"/>
            </w:pPr>
          </w:p>
        </w:tc>
      </w:tr>
      <w:tr w:rsidR="003467FA" w14:paraId="66F8F87E"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BEF39C1"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87922F" w14:textId="77777777" w:rsidR="003467FA" w:rsidRDefault="003467FA" w:rsidP="003D7D35">
            <w:pPr>
              <w:pStyle w:val="TAL"/>
            </w:pPr>
            <w:r>
              <w:rPr>
                <w:rFonts w:cs="Arial"/>
                <w:bCs/>
                <w:szCs w:val="18"/>
              </w:rPr>
              <w:t xml:space="preserve">MCPTT-MBMS-Usage-Info as </w:t>
            </w:r>
            <w:r>
              <w:t>described in Table 6.4.1.3.3-6</w:t>
            </w:r>
          </w:p>
        </w:tc>
        <w:tc>
          <w:tcPr>
            <w:tcW w:w="2126" w:type="dxa"/>
            <w:tcBorders>
              <w:top w:val="single" w:sz="4" w:space="0" w:color="auto"/>
              <w:left w:val="single" w:sz="4" w:space="0" w:color="auto"/>
              <w:bottom w:val="single" w:sz="4" w:space="0" w:color="auto"/>
              <w:right w:val="single" w:sz="4" w:space="0" w:color="auto"/>
            </w:tcBorders>
          </w:tcPr>
          <w:p w14:paraId="22FFCC4C"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A4D546E"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3ACCB1E" w14:textId="77777777" w:rsidR="003467FA" w:rsidRDefault="003467FA" w:rsidP="003D7D35">
            <w:pPr>
              <w:pStyle w:val="TAL"/>
            </w:pPr>
          </w:p>
        </w:tc>
      </w:tr>
    </w:tbl>
    <w:p w14:paraId="7861D542" w14:textId="77777777" w:rsidR="003467FA" w:rsidRDefault="003467FA" w:rsidP="003467FA"/>
    <w:p w14:paraId="5C3F3CDC" w14:textId="77777777" w:rsidR="003467FA" w:rsidRDefault="003467FA" w:rsidP="003467FA">
      <w:pPr>
        <w:pStyle w:val="TH"/>
      </w:pPr>
      <w:r>
        <w:t>Table 6.4.1.3.3-6: MCPTT-MBMS-Usage-Info in SIP MESSAGE (</w:t>
      </w:r>
      <w:bookmarkStart w:id="5323" w:name="_Hlk128330924"/>
      <w:r>
        <w:t xml:space="preserve">Table </w:t>
      </w:r>
      <w:bookmarkEnd w:id="5323"/>
      <w:r>
        <w:t>6.4.1.3.3-5)</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3467FA" w14:paraId="2C5EEA21"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010EB5BE" w14:textId="77777777" w:rsidR="003467FA" w:rsidRDefault="003467FA" w:rsidP="003D7D35">
            <w:pPr>
              <w:pStyle w:val="TAL"/>
              <w:rPr>
                <w:bCs/>
              </w:rPr>
            </w:pPr>
            <w:r>
              <w:t>Derivation Path: TS 24.379 [9], Clause F.2</w:t>
            </w:r>
          </w:p>
        </w:tc>
      </w:tr>
      <w:tr w:rsidR="003467FA" w14:paraId="1AB56DD6"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5048BEFE"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1D3F4CC"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0B630217"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053E6DF" w14:textId="77777777" w:rsidR="003467FA" w:rsidRDefault="003467FA" w:rsidP="003D7D35">
            <w:pPr>
              <w:pStyle w:val="TAH"/>
            </w:pPr>
            <w:r>
              <w:t>Reference</w:t>
            </w:r>
          </w:p>
        </w:tc>
        <w:tc>
          <w:tcPr>
            <w:tcW w:w="1133" w:type="dxa"/>
            <w:tcBorders>
              <w:top w:val="single" w:sz="4" w:space="0" w:color="auto"/>
              <w:left w:val="single" w:sz="4" w:space="0" w:color="auto"/>
              <w:bottom w:val="single" w:sz="4" w:space="0" w:color="auto"/>
              <w:right w:val="single" w:sz="4" w:space="0" w:color="auto"/>
            </w:tcBorders>
            <w:hideMark/>
          </w:tcPr>
          <w:p w14:paraId="5DCCF3E5" w14:textId="77777777" w:rsidR="003467FA" w:rsidRDefault="003467FA" w:rsidP="003D7D35">
            <w:pPr>
              <w:pStyle w:val="TAH"/>
            </w:pPr>
            <w:r>
              <w:t>Condition</w:t>
            </w:r>
          </w:p>
        </w:tc>
      </w:tr>
      <w:tr w:rsidR="003467FA" w14:paraId="65CFA260"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D4375D2" w14:textId="77777777" w:rsidR="003467FA" w:rsidRDefault="003467FA" w:rsidP="003D7D35">
            <w:pPr>
              <w:pStyle w:val="TAL"/>
            </w:pPr>
            <w:r>
              <w:t>mcptt-mbms-usage-info</w:t>
            </w:r>
          </w:p>
        </w:tc>
        <w:tc>
          <w:tcPr>
            <w:tcW w:w="2126" w:type="dxa"/>
            <w:tcBorders>
              <w:top w:val="single" w:sz="4" w:space="0" w:color="auto"/>
              <w:left w:val="single" w:sz="4" w:space="0" w:color="auto"/>
              <w:bottom w:val="single" w:sz="4" w:space="0" w:color="auto"/>
              <w:right w:val="single" w:sz="4" w:space="0" w:color="auto"/>
            </w:tcBorders>
            <w:vAlign w:val="center"/>
          </w:tcPr>
          <w:p w14:paraId="600BD347"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40B52A67"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1288292"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A25C3A7" w14:textId="77777777" w:rsidR="003467FA" w:rsidRDefault="003467FA" w:rsidP="003D7D35">
            <w:pPr>
              <w:pStyle w:val="TAL"/>
            </w:pPr>
          </w:p>
        </w:tc>
      </w:tr>
      <w:tr w:rsidR="003467FA" w14:paraId="21E49AD7"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99537DE" w14:textId="77777777" w:rsidR="003467FA" w:rsidRDefault="003467FA" w:rsidP="003D7D35">
            <w:pPr>
              <w:pStyle w:val="TAL"/>
            </w:pPr>
            <w:r>
              <w:t xml:space="preserve">  mbms-listening-status</w:t>
            </w:r>
          </w:p>
        </w:tc>
        <w:tc>
          <w:tcPr>
            <w:tcW w:w="2126" w:type="dxa"/>
            <w:tcBorders>
              <w:top w:val="single" w:sz="4" w:space="0" w:color="auto"/>
              <w:left w:val="single" w:sz="4" w:space="0" w:color="auto"/>
              <w:bottom w:val="single" w:sz="4" w:space="0" w:color="auto"/>
              <w:right w:val="single" w:sz="4" w:space="0" w:color="auto"/>
            </w:tcBorders>
            <w:vAlign w:val="center"/>
          </w:tcPr>
          <w:p w14:paraId="1C8D32E4"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FE6163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8F011F3"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CED97C7" w14:textId="77777777" w:rsidR="003467FA" w:rsidRDefault="003467FA" w:rsidP="003D7D35">
            <w:pPr>
              <w:pStyle w:val="TAL"/>
            </w:pPr>
          </w:p>
        </w:tc>
      </w:tr>
      <w:tr w:rsidR="003467FA" w14:paraId="5631AD14"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A14F302" w14:textId="77777777" w:rsidR="003467FA" w:rsidRDefault="003467FA" w:rsidP="003D7D35">
            <w:pPr>
              <w:pStyle w:val="TAL"/>
            </w:pPr>
            <w:r>
              <w:t xml:space="preserve">    mbms-listening-status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0BB89D0" w14:textId="77777777" w:rsidR="003467FA" w:rsidRDefault="003467FA" w:rsidP="003D7D35">
            <w:pPr>
              <w:pStyle w:val="TAL"/>
            </w:pPr>
            <w:r>
              <w:t>"listening"</w:t>
            </w:r>
          </w:p>
        </w:tc>
        <w:tc>
          <w:tcPr>
            <w:tcW w:w="2126" w:type="dxa"/>
            <w:tcBorders>
              <w:top w:val="single" w:sz="4" w:space="0" w:color="auto"/>
              <w:left w:val="single" w:sz="4" w:space="0" w:color="auto"/>
              <w:bottom w:val="single" w:sz="4" w:space="0" w:color="auto"/>
              <w:right w:val="single" w:sz="4" w:space="0" w:color="auto"/>
            </w:tcBorders>
          </w:tcPr>
          <w:p w14:paraId="65A2D497"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2C29194"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D57A3BE" w14:textId="77777777" w:rsidR="003467FA" w:rsidRDefault="003467FA" w:rsidP="003D7D35">
            <w:pPr>
              <w:pStyle w:val="TAL"/>
            </w:pPr>
          </w:p>
        </w:tc>
      </w:tr>
      <w:tr w:rsidR="003467FA" w14:paraId="52FD1A67"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AC9B840" w14:textId="77777777" w:rsidR="003467FA" w:rsidRDefault="003467FA" w:rsidP="003D7D35">
            <w:pPr>
              <w:pStyle w:val="TAL"/>
            </w:pPr>
            <w:r>
              <w:t xml:space="preserve">    session-id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7AE3CE0"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32623E1C"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DF57EC0"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E0C8FFF" w14:textId="77777777" w:rsidR="003467FA" w:rsidRDefault="003467FA" w:rsidP="003D7D35">
            <w:pPr>
              <w:pStyle w:val="TAL"/>
            </w:pPr>
          </w:p>
        </w:tc>
      </w:tr>
      <w:tr w:rsidR="003467FA" w14:paraId="7E8B2E6C"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2EAC96B" w14:textId="77777777" w:rsidR="003467FA" w:rsidRDefault="003467FA" w:rsidP="003D7D35">
            <w:pPr>
              <w:pStyle w:val="TAL"/>
            </w:pPr>
            <w:r>
              <w:t xml:space="preserve">    general-purpose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43DEC35" w14:textId="77777777" w:rsidR="003467FA" w:rsidRDefault="003467FA" w:rsidP="003D7D35">
            <w:pPr>
              <w:pStyle w:val="TAL"/>
            </w:pPr>
            <w:r>
              <w:t>"true"</w:t>
            </w:r>
          </w:p>
        </w:tc>
        <w:tc>
          <w:tcPr>
            <w:tcW w:w="2126" w:type="dxa"/>
            <w:tcBorders>
              <w:top w:val="single" w:sz="4" w:space="0" w:color="auto"/>
              <w:left w:val="single" w:sz="4" w:space="0" w:color="auto"/>
              <w:bottom w:val="single" w:sz="4" w:space="0" w:color="auto"/>
              <w:right w:val="single" w:sz="4" w:space="0" w:color="auto"/>
            </w:tcBorders>
          </w:tcPr>
          <w:p w14:paraId="269B7B08"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5CBAA37"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14DBE52" w14:textId="77777777" w:rsidR="003467FA" w:rsidRDefault="003467FA" w:rsidP="003D7D35">
            <w:pPr>
              <w:pStyle w:val="TAL"/>
            </w:pPr>
          </w:p>
        </w:tc>
      </w:tr>
      <w:tr w:rsidR="003467FA" w14:paraId="5853A197"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C80CEE2" w14:textId="77777777" w:rsidR="003467FA" w:rsidRDefault="003467FA" w:rsidP="003D7D35">
            <w:pPr>
              <w:pStyle w:val="TAL"/>
            </w:pPr>
            <w:r>
              <w:t xml:space="preserve">    TMGI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8D9270" w14:textId="77777777" w:rsidR="003467FA" w:rsidRDefault="003467FA" w:rsidP="003D7D35">
            <w:pPr>
              <w:pStyle w:val="TAL"/>
            </w:pPr>
            <w:r>
              <w:t>same value as the announcement in the SIP MESSAGE</w:t>
            </w:r>
          </w:p>
        </w:tc>
        <w:tc>
          <w:tcPr>
            <w:tcW w:w="2126" w:type="dxa"/>
            <w:tcBorders>
              <w:top w:val="single" w:sz="4" w:space="0" w:color="auto"/>
              <w:left w:val="single" w:sz="4" w:space="0" w:color="auto"/>
              <w:bottom w:val="single" w:sz="4" w:space="0" w:color="auto"/>
              <w:right w:val="single" w:sz="4" w:space="0" w:color="auto"/>
            </w:tcBorders>
          </w:tcPr>
          <w:p w14:paraId="3637A077"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F13BD8A"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35B157A" w14:textId="77777777" w:rsidR="003467FA" w:rsidRDefault="003467FA" w:rsidP="003D7D35">
            <w:pPr>
              <w:pStyle w:val="TAL"/>
            </w:pPr>
          </w:p>
        </w:tc>
      </w:tr>
      <w:tr w:rsidR="003467FA" w14:paraId="068F2D8F"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B6B0782" w14:textId="77777777" w:rsidR="003467FA" w:rsidRDefault="003467FA" w:rsidP="003D7D35">
            <w:pPr>
              <w:pStyle w:val="TAL"/>
            </w:pPr>
            <w:r>
              <w:t xml:space="preserve">  announcement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40BBE0C"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0186B89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8633CDD"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222A7E2" w14:textId="77777777" w:rsidR="003467FA" w:rsidRDefault="003467FA" w:rsidP="003D7D35">
            <w:pPr>
              <w:pStyle w:val="TAL"/>
            </w:pPr>
          </w:p>
        </w:tc>
      </w:tr>
      <w:tr w:rsidR="003467FA" w14:paraId="04E9D303"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DD3755F" w14:textId="77777777" w:rsidR="003467FA" w:rsidRDefault="003467FA" w:rsidP="003D7D35">
            <w:pPr>
              <w:pStyle w:val="TAL"/>
            </w:pPr>
            <w:r>
              <w:t xml:space="preserve">  version</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44A88FD" w14:textId="77777777" w:rsidR="003467FA" w:rsidRDefault="003467FA" w:rsidP="003D7D35">
            <w:pPr>
              <w:pStyle w:val="TAL"/>
            </w:pPr>
            <w:r>
              <w:t>"1"</w:t>
            </w:r>
          </w:p>
        </w:tc>
        <w:tc>
          <w:tcPr>
            <w:tcW w:w="2126" w:type="dxa"/>
            <w:tcBorders>
              <w:top w:val="single" w:sz="4" w:space="0" w:color="auto"/>
              <w:left w:val="single" w:sz="4" w:space="0" w:color="auto"/>
              <w:bottom w:val="single" w:sz="4" w:space="0" w:color="auto"/>
              <w:right w:val="single" w:sz="4" w:space="0" w:color="auto"/>
            </w:tcBorders>
          </w:tcPr>
          <w:p w14:paraId="6A765628" w14:textId="77777777" w:rsidR="003467FA" w:rsidRDefault="003467FA" w:rsidP="003D7D35">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58D42D4C"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EDAA49C" w14:textId="77777777" w:rsidR="003467FA" w:rsidRDefault="003467FA" w:rsidP="003D7D35">
            <w:pPr>
              <w:pStyle w:val="TAL"/>
            </w:pPr>
          </w:p>
        </w:tc>
      </w:tr>
    </w:tbl>
    <w:p w14:paraId="1950C181" w14:textId="77777777" w:rsidR="003467FA" w:rsidRDefault="003467FA" w:rsidP="003467FA"/>
    <w:p w14:paraId="4A1C3A2B" w14:textId="77777777" w:rsidR="003467FA" w:rsidRDefault="003467FA" w:rsidP="003467FA">
      <w:pPr>
        <w:pStyle w:val="TH"/>
      </w:pPr>
      <w:r>
        <w:lastRenderedPageBreak/>
        <w:t>Table 6.4.1.3.3-7: SIP MESSAGE (step 19, Table 6.4.1.3.2-1)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3467FA" w14:paraId="1CDF16CA"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37F06853" w14:textId="77777777" w:rsidR="003467FA" w:rsidRDefault="003467FA" w:rsidP="003D7D35">
            <w:pPr>
              <w:pStyle w:val="TAL"/>
            </w:pPr>
            <w:r>
              <w:t xml:space="preserve">Derivation Path: TS 36.579-1 [2], Table 5.5.2.7.1-1 </w:t>
            </w:r>
          </w:p>
        </w:tc>
      </w:tr>
      <w:tr w:rsidR="003467FA" w14:paraId="426033F0"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357A06AB"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55EAC4F"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3C05128A"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29A508AF"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3B4ADF2A" w14:textId="77777777" w:rsidR="003467FA" w:rsidRDefault="003467FA" w:rsidP="003D7D35">
            <w:pPr>
              <w:pStyle w:val="TAH"/>
            </w:pPr>
            <w:r>
              <w:t>Condition</w:t>
            </w:r>
          </w:p>
        </w:tc>
      </w:tr>
      <w:tr w:rsidR="003467FA" w14:paraId="02E3424D"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7FB54451" w14:textId="77777777" w:rsidR="003467FA" w:rsidRPr="00BA276E" w:rsidRDefault="003467FA" w:rsidP="003D7D35">
            <w:pPr>
              <w:pStyle w:val="TAL"/>
              <w:rPr>
                <w:b/>
              </w:rPr>
            </w:pPr>
            <w:r w:rsidRPr="002C79AA">
              <w:rPr>
                <w:b/>
              </w:rPr>
              <w:t>Request-Line</w:t>
            </w:r>
          </w:p>
        </w:tc>
        <w:tc>
          <w:tcPr>
            <w:tcW w:w="2126" w:type="dxa"/>
            <w:tcBorders>
              <w:top w:val="single" w:sz="4" w:space="0" w:color="auto"/>
              <w:left w:val="single" w:sz="4" w:space="0" w:color="auto"/>
              <w:bottom w:val="single" w:sz="4" w:space="0" w:color="auto"/>
              <w:right w:val="single" w:sz="4" w:space="0" w:color="auto"/>
            </w:tcBorders>
          </w:tcPr>
          <w:p w14:paraId="680AD83A"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03160C34"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FDEE647"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5352543" w14:textId="77777777" w:rsidR="003467FA" w:rsidRDefault="003467FA" w:rsidP="003D7D35">
            <w:pPr>
              <w:pStyle w:val="TAL"/>
            </w:pPr>
          </w:p>
        </w:tc>
      </w:tr>
      <w:tr w:rsidR="003467FA" w14:paraId="5E38C123"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637337F9" w14:textId="77777777" w:rsidR="003467FA" w:rsidRDefault="003467FA" w:rsidP="003D7D35">
            <w:pPr>
              <w:pStyle w:val="TAL"/>
            </w:pPr>
            <w:r>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5637278C" w14:textId="77777777" w:rsidR="003467FA" w:rsidRDefault="003467FA" w:rsidP="003D7D35">
            <w:pPr>
              <w:pStyle w:val="TAL"/>
              <w:rPr>
                <w:rFonts w:eastAsia="Calibri"/>
              </w:rPr>
            </w:pPr>
            <w:r>
              <w:t xml:space="preserve">The value </w:t>
            </w:r>
            <w:r>
              <w:rPr>
                <w:lang w:eastAsia="ko-KR"/>
              </w:rPr>
              <w:t>received in the P-Asserted-Identity header field of the announcement message</w:t>
            </w:r>
            <w:r>
              <w:rPr>
                <w:rFonts w:eastAsia="Calibri"/>
              </w:rPr>
              <w:t xml:space="preserve"> (px_MBMS_Service_ID)</w:t>
            </w:r>
          </w:p>
        </w:tc>
        <w:tc>
          <w:tcPr>
            <w:tcW w:w="2126" w:type="dxa"/>
            <w:tcBorders>
              <w:top w:val="single" w:sz="4" w:space="0" w:color="auto"/>
              <w:left w:val="single" w:sz="4" w:space="0" w:color="auto"/>
              <w:bottom w:val="single" w:sz="4" w:space="0" w:color="auto"/>
              <w:right w:val="single" w:sz="4" w:space="0" w:color="auto"/>
            </w:tcBorders>
          </w:tcPr>
          <w:p w14:paraId="1CF4F968"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D10D28F"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96AB89B" w14:textId="77777777" w:rsidR="003467FA" w:rsidRDefault="003467FA" w:rsidP="003D7D35">
            <w:pPr>
              <w:pStyle w:val="TAL"/>
            </w:pPr>
          </w:p>
        </w:tc>
      </w:tr>
      <w:tr w:rsidR="003467FA" w14:paraId="1E781F4D"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425649B6" w14:textId="77777777" w:rsidR="003467FA" w:rsidRPr="00BA276E" w:rsidRDefault="003467FA" w:rsidP="003D7D35">
            <w:pPr>
              <w:pStyle w:val="TAL"/>
              <w:rPr>
                <w:b/>
              </w:rPr>
            </w:pPr>
            <w:r w:rsidRPr="002C79AA">
              <w:rPr>
                <w:b/>
              </w:rPr>
              <w:t>Accept-Contact</w:t>
            </w:r>
          </w:p>
        </w:tc>
        <w:tc>
          <w:tcPr>
            <w:tcW w:w="2126" w:type="dxa"/>
            <w:tcBorders>
              <w:top w:val="single" w:sz="4" w:space="0" w:color="auto"/>
              <w:left w:val="single" w:sz="4" w:space="0" w:color="auto"/>
              <w:bottom w:val="single" w:sz="4" w:space="0" w:color="auto"/>
              <w:right w:val="single" w:sz="4" w:space="0" w:color="auto"/>
            </w:tcBorders>
          </w:tcPr>
          <w:p w14:paraId="03569779"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2BFDB3F5"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EED7DEB"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80477E3" w14:textId="77777777" w:rsidR="003467FA" w:rsidRDefault="003467FA" w:rsidP="003D7D35">
            <w:pPr>
              <w:pStyle w:val="TAL"/>
            </w:pPr>
          </w:p>
        </w:tc>
      </w:tr>
      <w:tr w:rsidR="003467FA" w14:paraId="6634367D"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01558CAA" w14:textId="77777777" w:rsidR="003467FA" w:rsidRDefault="003467FA" w:rsidP="003D7D35">
            <w:pPr>
              <w:pStyle w:val="TAL"/>
            </w:pPr>
            <w:r>
              <w:t xml:space="preserve">  ac-value</w:t>
            </w:r>
          </w:p>
        </w:tc>
        <w:tc>
          <w:tcPr>
            <w:tcW w:w="2126" w:type="dxa"/>
            <w:tcBorders>
              <w:top w:val="single" w:sz="4" w:space="0" w:color="auto"/>
              <w:left w:val="single" w:sz="4" w:space="0" w:color="auto"/>
              <w:bottom w:val="single" w:sz="4" w:space="0" w:color="auto"/>
              <w:right w:val="single" w:sz="4" w:space="0" w:color="auto"/>
            </w:tcBorders>
            <w:hideMark/>
          </w:tcPr>
          <w:p w14:paraId="4A02185E" w14:textId="77777777" w:rsidR="003467FA" w:rsidRDefault="003467FA" w:rsidP="003D7D35">
            <w:pPr>
              <w:pStyle w:val="TAL"/>
            </w:pPr>
            <w:r>
              <w:t>"+g.3gpp.icsi-ref=urn:urn-7:3gpp-service.ims.icsi.mcptt"</w:t>
            </w:r>
          </w:p>
        </w:tc>
        <w:tc>
          <w:tcPr>
            <w:tcW w:w="2126" w:type="dxa"/>
            <w:tcBorders>
              <w:top w:val="single" w:sz="4" w:space="0" w:color="auto"/>
              <w:left w:val="single" w:sz="4" w:space="0" w:color="auto"/>
              <w:bottom w:val="single" w:sz="4" w:space="0" w:color="auto"/>
              <w:right w:val="single" w:sz="4" w:space="0" w:color="auto"/>
            </w:tcBorders>
          </w:tcPr>
          <w:p w14:paraId="4D6DBA58"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592B25D"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7D15EF1" w14:textId="77777777" w:rsidR="003467FA" w:rsidRDefault="003467FA" w:rsidP="003D7D35">
            <w:pPr>
              <w:pStyle w:val="TAL"/>
            </w:pPr>
          </w:p>
        </w:tc>
      </w:tr>
      <w:tr w:rsidR="003467FA" w14:paraId="03E69AD5"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7C1B4BAC" w14:textId="77777777" w:rsidR="003467FA" w:rsidRDefault="003467FA" w:rsidP="003D7D35">
            <w:pPr>
              <w:pStyle w:val="TAL"/>
            </w:pPr>
            <w:r>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3E3305C3" w14:textId="77777777" w:rsidR="003467FA" w:rsidRDefault="003467FA" w:rsidP="003D7D35">
            <w:pPr>
              <w:pStyle w:val="TAL"/>
            </w:pPr>
            <w:r>
              <w:t>"require"</w:t>
            </w:r>
          </w:p>
        </w:tc>
        <w:tc>
          <w:tcPr>
            <w:tcW w:w="2126" w:type="dxa"/>
            <w:tcBorders>
              <w:top w:val="single" w:sz="4" w:space="0" w:color="auto"/>
              <w:left w:val="single" w:sz="4" w:space="0" w:color="auto"/>
              <w:bottom w:val="single" w:sz="4" w:space="0" w:color="auto"/>
              <w:right w:val="single" w:sz="4" w:space="0" w:color="auto"/>
            </w:tcBorders>
          </w:tcPr>
          <w:p w14:paraId="4670E27B"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3AD5DF3"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CFA283D" w14:textId="77777777" w:rsidR="003467FA" w:rsidRDefault="003467FA" w:rsidP="003D7D35">
            <w:pPr>
              <w:pStyle w:val="TAL"/>
            </w:pPr>
          </w:p>
        </w:tc>
      </w:tr>
      <w:tr w:rsidR="003467FA" w14:paraId="20BEC930"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40CE9BB8" w14:textId="77777777" w:rsidR="003467FA" w:rsidRDefault="003467FA" w:rsidP="003D7D35">
            <w:pPr>
              <w:pStyle w:val="TAL"/>
            </w:pPr>
            <w:r>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5138C07A" w14:textId="77777777" w:rsidR="003467FA" w:rsidRDefault="003467FA" w:rsidP="003D7D35">
            <w:pPr>
              <w:pStyle w:val="TAL"/>
            </w:pPr>
            <w:r>
              <w:t>"explicit"</w:t>
            </w:r>
          </w:p>
        </w:tc>
        <w:tc>
          <w:tcPr>
            <w:tcW w:w="2126" w:type="dxa"/>
            <w:tcBorders>
              <w:top w:val="single" w:sz="4" w:space="0" w:color="auto"/>
              <w:left w:val="single" w:sz="4" w:space="0" w:color="auto"/>
              <w:bottom w:val="single" w:sz="4" w:space="0" w:color="auto"/>
              <w:right w:val="single" w:sz="4" w:space="0" w:color="auto"/>
            </w:tcBorders>
          </w:tcPr>
          <w:p w14:paraId="093CF1F9"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21B954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73AAAFE" w14:textId="77777777" w:rsidR="003467FA" w:rsidRDefault="003467FA" w:rsidP="003D7D35">
            <w:pPr>
              <w:pStyle w:val="TAL"/>
            </w:pPr>
          </w:p>
        </w:tc>
      </w:tr>
      <w:tr w:rsidR="003467FA" w14:paraId="1DB6492D"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52390B08" w14:textId="77777777" w:rsidR="003467FA" w:rsidRPr="00BA276E" w:rsidRDefault="003467FA" w:rsidP="003D7D35">
            <w:pPr>
              <w:pStyle w:val="TAL"/>
              <w:rPr>
                <w:b/>
                <w:lang w:eastAsia="ko-KR"/>
              </w:rPr>
            </w:pPr>
            <w:r w:rsidRPr="002C79AA">
              <w:rPr>
                <w:b/>
              </w:rPr>
              <w:t>P-Preferred-Identity</w:t>
            </w:r>
          </w:p>
        </w:tc>
        <w:tc>
          <w:tcPr>
            <w:tcW w:w="2126" w:type="dxa"/>
            <w:tcBorders>
              <w:top w:val="single" w:sz="4" w:space="0" w:color="auto"/>
              <w:left w:val="single" w:sz="4" w:space="0" w:color="auto"/>
              <w:bottom w:val="single" w:sz="4" w:space="0" w:color="auto"/>
              <w:right w:val="single" w:sz="4" w:space="0" w:color="auto"/>
            </w:tcBorders>
          </w:tcPr>
          <w:p w14:paraId="71690E84"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65ECB4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DA916DE"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ADF25B4" w14:textId="77777777" w:rsidR="003467FA" w:rsidRDefault="003467FA" w:rsidP="003D7D35">
            <w:pPr>
              <w:pStyle w:val="TAL"/>
            </w:pPr>
          </w:p>
        </w:tc>
      </w:tr>
      <w:tr w:rsidR="003467FA" w14:paraId="5F5C7C67"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75221491" w14:textId="77777777" w:rsidR="003467FA" w:rsidRDefault="003467FA" w:rsidP="003D7D35">
            <w:pPr>
              <w:pStyle w:val="TAL"/>
              <w:rPr>
                <w:lang w:eastAsia="ko-KR"/>
              </w:rPr>
            </w:pPr>
            <w:r>
              <w:rPr>
                <w:bCs/>
              </w:rPr>
              <w:t xml:space="preserve">  </w:t>
            </w:r>
            <w:r>
              <w:t>PPreferredID-value</w:t>
            </w:r>
          </w:p>
        </w:tc>
        <w:tc>
          <w:tcPr>
            <w:tcW w:w="2126" w:type="dxa"/>
            <w:tcBorders>
              <w:top w:val="single" w:sz="4" w:space="0" w:color="auto"/>
              <w:left w:val="single" w:sz="4" w:space="0" w:color="auto"/>
              <w:bottom w:val="single" w:sz="4" w:space="0" w:color="auto"/>
              <w:right w:val="single" w:sz="4" w:space="0" w:color="auto"/>
            </w:tcBorders>
            <w:hideMark/>
          </w:tcPr>
          <w:p w14:paraId="377BFAFC" w14:textId="77777777" w:rsidR="003467FA" w:rsidRDefault="003467FA" w:rsidP="003D7D35">
            <w:pPr>
              <w:pStyle w:val="TAL"/>
              <w:rPr>
                <w:bCs/>
              </w:rPr>
            </w:pPr>
            <w:r>
              <w:t>px_MCPTT_User_A_ID</w:t>
            </w:r>
          </w:p>
        </w:tc>
        <w:tc>
          <w:tcPr>
            <w:tcW w:w="2126" w:type="dxa"/>
            <w:tcBorders>
              <w:top w:val="single" w:sz="4" w:space="0" w:color="auto"/>
              <w:left w:val="single" w:sz="4" w:space="0" w:color="auto"/>
              <w:bottom w:val="single" w:sz="4" w:space="0" w:color="auto"/>
              <w:right w:val="single" w:sz="4" w:space="0" w:color="auto"/>
            </w:tcBorders>
          </w:tcPr>
          <w:p w14:paraId="2A58563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9F0261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CF21D58" w14:textId="77777777" w:rsidR="003467FA" w:rsidRDefault="003467FA" w:rsidP="003D7D35">
            <w:pPr>
              <w:pStyle w:val="TAL"/>
            </w:pPr>
          </w:p>
        </w:tc>
      </w:tr>
      <w:tr w:rsidR="003467FA" w14:paraId="320CC0AF"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7A1D6789" w14:textId="77777777" w:rsidR="003467FA" w:rsidRPr="00BA276E" w:rsidRDefault="003467FA" w:rsidP="003D7D35">
            <w:pPr>
              <w:pStyle w:val="TAL"/>
              <w:rPr>
                <w:rFonts w:cs="Arial"/>
                <w:b/>
                <w:bCs/>
                <w:szCs w:val="18"/>
              </w:rPr>
            </w:pPr>
            <w:r w:rsidRPr="002C79AA">
              <w:rPr>
                <w:b/>
                <w:lang w:eastAsia="ko-KR"/>
              </w:rPr>
              <w:t>P-Asserted-Service</w:t>
            </w:r>
          </w:p>
        </w:tc>
        <w:tc>
          <w:tcPr>
            <w:tcW w:w="2126" w:type="dxa"/>
            <w:tcBorders>
              <w:top w:val="single" w:sz="4" w:space="0" w:color="auto"/>
              <w:left w:val="single" w:sz="4" w:space="0" w:color="auto"/>
              <w:bottom w:val="single" w:sz="4" w:space="0" w:color="auto"/>
              <w:right w:val="single" w:sz="4" w:space="0" w:color="auto"/>
            </w:tcBorders>
          </w:tcPr>
          <w:p w14:paraId="5519F718"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029252A"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583A71C"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6AE9166" w14:textId="77777777" w:rsidR="003467FA" w:rsidRDefault="003467FA" w:rsidP="003D7D35">
            <w:pPr>
              <w:pStyle w:val="TAL"/>
            </w:pPr>
          </w:p>
        </w:tc>
      </w:tr>
      <w:tr w:rsidR="003467FA" w14:paraId="5C820641"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2E48D01E" w14:textId="77777777" w:rsidR="003467FA" w:rsidRDefault="003467FA" w:rsidP="003D7D35">
            <w:pPr>
              <w:pStyle w:val="TAL"/>
            </w:pPr>
            <w:r>
              <w:t xml:space="preserve">  Service-ID</w:t>
            </w:r>
          </w:p>
        </w:tc>
        <w:tc>
          <w:tcPr>
            <w:tcW w:w="2126" w:type="dxa"/>
            <w:tcBorders>
              <w:top w:val="single" w:sz="4" w:space="0" w:color="auto"/>
              <w:left w:val="single" w:sz="4" w:space="0" w:color="auto"/>
              <w:bottom w:val="single" w:sz="4" w:space="0" w:color="auto"/>
              <w:right w:val="single" w:sz="4" w:space="0" w:color="auto"/>
            </w:tcBorders>
            <w:hideMark/>
          </w:tcPr>
          <w:p w14:paraId="3A64E0DF" w14:textId="77777777" w:rsidR="003467FA" w:rsidRDefault="003467FA" w:rsidP="003D7D35">
            <w:pPr>
              <w:pStyle w:val="TAL"/>
              <w:rPr>
                <w:bCs/>
              </w:rPr>
            </w:pPr>
            <w:r>
              <w:rPr>
                <w:bCs/>
              </w:rPr>
              <w:t>"</w:t>
            </w:r>
            <w:r>
              <w:rPr>
                <w:lang w:eastAsia="ko-KR"/>
              </w:rPr>
              <w:t>urn:urn-7:3gpp-service.ims.icsi.mcptt"</w:t>
            </w:r>
          </w:p>
        </w:tc>
        <w:tc>
          <w:tcPr>
            <w:tcW w:w="2126" w:type="dxa"/>
            <w:tcBorders>
              <w:top w:val="single" w:sz="4" w:space="0" w:color="auto"/>
              <w:left w:val="single" w:sz="4" w:space="0" w:color="auto"/>
              <w:bottom w:val="single" w:sz="4" w:space="0" w:color="auto"/>
              <w:right w:val="single" w:sz="4" w:space="0" w:color="auto"/>
            </w:tcBorders>
          </w:tcPr>
          <w:p w14:paraId="4B1399E9"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A0463C0"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5738A01" w14:textId="77777777" w:rsidR="003467FA" w:rsidRDefault="003467FA" w:rsidP="003D7D35">
            <w:pPr>
              <w:pStyle w:val="TAL"/>
            </w:pPr>
          </w:p>
        </w:tc>
      </w:tr>
      <w:tr w:rsidR="003467FA" w14:paraId="0E8BA226"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0336C6CE" w14:textId="77777777" w:rsidR="003467FA" w:rsidRPr="00BA276E" w:rsidRDefault="003467FA" w:rsidP="003D7D35">
            <w:pPr>
              <w:pStyle w:val="TAL"/>
              <w:rPr>
                <w:rFonts w:cs="Arial"/>
                <w:b/>
                <w:szCs w:val="18"/>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6775827C" w14:textId="77777777" w:rsidR="003467FA" w:rsidRDefault="003467FA" w:rsidP="003D7D35">
            <w:pPr>
              <w:pStyle w:val="TAL"/>
              <w:rPr>
                <w:bCs/>
              </w:rPr>
            </w:pPr>
            <w:r>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221BAAFD" w14:textId="77777777" w:rsidR="003467FA" w:rsidRDefault="003467FA" w:rsidP="003D7D35">
            <w:pPr>
              <w:pStyle w:val="TAL"/>
            </w:pPr>
            <w:r>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1A7B7185"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CBECB58" w14:textId="77777777" w:rsidR="003467FA" w:rsidRDefault="003467FA" w:rsidP="003D7D35">
            <w:pPr>
              <w:pStyle w:val="TAL"/>
            </w:pPr>
          </w:p>
        </w:tc>
      </w:tr>
      <w:tr w:rsidR="003467FA" w14:paraId="5C5984C2"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DD8419B" w14:textId="77777777" w:rsidR="003467FA" w:rsidRDefault="003467FA" w:rsidP="003D7D35">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C599AD3"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4953704" w14:textId="77777777" w:rsidR="003467FA" w:rsidRDefault="003467FA" w:rsidP="003D7D35">
            <w:pPr>
              <w:pStyle w:val="TAL"/>
            </w:pPr>
            <w:r>
              <w:t>MCPTT MBMS usage info</w:t>
            </w:r>
          </w:p>
        </w:tc>
        <w:tc>
          <w:tcPr>
            <w:tcW w:w="1418" w:type="dxa"/>
            <w:tcBorders>
              <w:top w:val="single" w:sz="4" w:space="0" w:color="auto"/>
              <w:left w:val="single" w:sz="4" w:space="0" w:color="auto"/>
              <w:bottom w:val="single" w:sz="4" w:space="0" w:color="auto"/>
              <w:right w:val="single" w:sz="4" w:space="0" w:color="auto"/>
            </w:tcBorders>
          </w:tcPr>
          <w:p w14:paraId="4B6C6E4B"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9D004EC" w14:textId="77777777" w:rsidR="003467FA" w:rsidRDefault="003467FA" w:rsidP="003D7D35">
            <w:pPr>
              <w:pStyle w:val="TAL"/>
            </w:pPr>
          </w:p>
        </w:tc>
      </w:tr>
      <w:tr w:rsidR="003467FA" w14:paraId="4AAAB9CB"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146FB10" w14:textId="77777777" w:rsidR="003467FA" w:rsidRDefault="003467FA" w:rsidP="003D7D35">
            <w:pPr>
              <w:pStyle w:val="TAL"/>
            </w:pPr>
            <w:r>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4B1A86EE"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53B72483"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4009D71"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6A4C874" w14:textId="77777777" w:rsidR="003467FA" w:rsidRDefault="003467FA" w:rsidP="003D7D35">
            <w:pPr>
              <w:pStyle w:val="TAL"/>
            </w:pPr>
          </w:p>
        </w:tc>
      </w:tr>
      <w:tr w:rsidR="003467FA" w14:paraId="1683A4CD"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2A68EAB" w14:textId="77777777" w:rsidR="003467FA" w:rsidRDefault="003467FA" w:rsidP="003D7D35">
            <w:pPr>
              <w:pStyle w:val="TAL"/>
            </w:pPr>
            <w:r>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1ABBFB82" w14:textId="77777777" w:rsidR="003467FA" w:rsidRDefault="003467FA" w:rsidP="003D7D35">
            <w:pPr>
              <w:pStyle w:val="TAL"/>
            </w:pPr>
            <w:r>
              <w:t>"</w:t>
            </w:r>
            <w:r>
              <w:rPr>
                <w:lang w:eastAsia="ko-KR"/>
              </w:rPr>
              <w:t>application/vnd.3gpp.mcptt-mbms-usage-info+xml</w:t>
            </w:r>
            <w:r>
              <w:t>"</w:t>
            </w:r>
          </w:p>
        </w:tc>
        <w:tc>
          <w:tcPr>
            <w:tcW w:w="2126" w:type="dxa"/>
            <w:tcBorders>
              <w:top w:val="single" w:sz="4" w:space="0" w:color="auto"/>
              <w:left w:val="single" w:sz="4" w:space="0" w:color="auto"/>
              <w:bottom w:val="single" w:sz="4" w:space="0" w:color="auto"/>
              <w:right w:val="single" w:sz="4" w:space="0" w:color="auto"/>
            </w:tcBorders>
          </w:tcPr>
          <w:p w14:paraId="38AC6559"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8B8C6DF"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3B2340C" w14:textId="77777777" w:rsidR="003467FA" w:rsidRDefault="003467FA" w:rsidP="003D7D35">
            <w:pPr>
              <w:pStyle w:val="TAL"/>
            </w:pPr>
          </w:p>
        </w:tc>
      </w:tr>
      <w:tr w:rsidR="003467FA" w14:paraId="6E06F3DE"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53560A70"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6DB4CD8" w14:textId="77777777" w:rsidR="003467FA" w:rsidRDefault="003467FA" w:rsidP="003D7D35">
            <w:pPr>
              <w:pStyle w:val="TAL"/>
            </w:pPr>
            <w:r>
              <w:rPr>
                <w:rFonts w:cs="Arial"/>
                <w:bCs/>
                <w:szCs w:val="18"/>
              </w:rPr>
              <w:t xml:space="preserve">MCPTT-MBMS-Usage-Info as </w:t>
            </w:r>
            <w:r>
              <w:t>described in Table 6.4.1.3.3-8</w:t>
            </w:r>
          </w:p>
        </w:tc>
        <w:tc>
          <w:tcPr>
            <w:tcW w:w="2126" w:type="dxa"/>
            <w:tcBorders>
              <w:top w:val="single" w:sz="4" w:space="0" w:color="auto"/>
              <w:left w:val="single" w:sz="4" w:space="0" w:color="auto"/>
              <w:bottom w:val="single" w:sz="4" w:space="0" w:color="auto"/>
              <w:right w:val="single" w:sz="4" w:space="0" w:color="auto"/>
            </w:tcBorders>
          </w:tcPr>
          <w:p w14:paraId="461FD25C"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DD5EFBC"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35AD0BF" w14:textId="77777777" w:rsidR="003467FA" w:rsidRDefault="003467FA" w:rsidP="003D7D35">
            <w:pPr>
              <w:pStyle w:val="TAL"/>
            </w:pPr>
          </w:p>
        </w:tc>
      </w:tr>
    </w:tbl>
    <w:p w14:paraId="1BC68C9A" w14:textId="77777777" w:rsidR="003467FA" w:rsidRDefault="003467FA" w:rsidP="003467FA"/>
    <w:p w14:paraId="2B0CBAA7" w14:textId="77777777" w:rsidR="003467FA" w:rsidRDefault="003467FA" w:rsidP="003467FA">
      <w:pPr>
        <w:pStyle w:val="TH"/>
      </w:pPr>
      <w:r>
        <w:t>Table 6.4.1.3.3-8: MCPTT-MBMS-Usage-Info in SIP MESSAGE (Table 6.4.1.3.3-7)</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3467FA" w14:paraId="0A3FD2C8"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22614FD1" w14:textId="77777777" w:rsidR="003467FA" w:rsidRDefault="003467FA" w:rsidP="003D7D35">
            <w:pPr>
              <w:pStyle w:val="TAL"/>
              <w:rPr>
                <w:bCs/>
              </w:rPr>
            </w:pPr>
            <w:r>
              <w:t>Derivation Path: TS 24.379 [9], Clause F.2</w:t>
            </w:r>
          </w:p>
        </w:tc>
      </w:tr>
      <w:tr w:rsidR="003467FA" w14:paraId="0FEAF0AD"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4D85EB91"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5AAFA43"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2B4F94FD"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27136DAD" w14:textId="77777777" w:rsidR="003467FA" w:rsidRDefault="003467FA" w:rsidP="003D7D35">
            <w:pPr>
              <w:pStyle w:val="TAH"/>
            </w:pPr>
            <w:r>
              <w:t>Reference</w:t>
            </w:r>
          </w:p>
        </w:tc>
        <w:tc>
          <w:tcPr>
            <w:tcW w:w="1133" w:type="dxa"/>
            <w:tcBorders>
              <w:top w:val="single" w:sz="4" w:space="0" w:color="auto"/>
              <w:left w:val="single" w:sz="4" w:space="0" w:color="auto"/>
              <w:bottom w:val="single" w:sz="4" w:space="0" w:color="auto"/>
              <w:right w:val="single" w:sz="4" w:space="0" w:color="auto"/>
            </w:tcBorders>
            <w:hideMark/>
          </w:tcPr>
          <w:p w14:paraId="2F634F6E" w14:textId="77777777" w:rsidR="003467FA" w:rsidRDefault="003467FA" w:rsidP="003D7D35">
            <w:pPr>
              <w:pStyle w:val="TAH"/>
            </w:pPr>
            <w:r>
              <w:t>Condition</w:t>
            </w:r>
          </w:p>
        </w:tc>
      </w:tr>
      <w:tr w:rsidR="003467FA" w14:paraId="4F57A266"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31FDBCA" w14:textId="77777777" w:rsidR="003467FA" w:rsidRDefault="003467FA" w:rsidP="003D7D35">
            <w:pPr>
              <w:pStyle w:val="TAL"/>
            </w:pPr>
            <w:r>
              <w:t>mcptt-mbms-usage-info</w:t>
            </w:r>
          </w:p>
        </w:tc>
        <w:tc>
          <w:tcPr>
            <w:tcW w:w="2126" w:type="dxa"/>
            <w:tcBorders>
              <w:top w:val="single" w:sz="4" w:space="0" w:color="auto"/>
              <w:left w:val="single" w:sz="4" w:space="0" w:color="auto"/>
              <w:bottom w:val="single" w:sz="4" w:space="0" w:color="auto"/>
              <w:right w:val="single" w:sz="4" w:space="0" w:color="auto"/>
            </w:tcBorders>
            <w:vAlign w:val="center"/>
          </w:tcPr>
          <w:p w14:paraId="383F9E0A"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7B9EAE4F"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192143F"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C1F7EFE" w14:textId="77777777" w:rsidR="003467FA" w:rsidRDefault="003467FA" w:rsidP="003D7D35">
            <w:pPr>
              <w:pStyle w:val="TAL"/>
            </w:pPr>
          </w:p>
        </w:tc>
      </w:tr>
      <w:tr w:rsidR="003467FA" w14:paraId="52084B67"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FFE11DF" w14:textId="77777777" w:rsidR="003467FA" w:rsidRDefault="003467FA" w:rsidP="003D7D35">
            <w:pPr>
              <w:pStyle w:val="TAL"/>
            </w:pPr>
            <w:r>
              <w:t xml:space="preserve">  mbms-listening-status</w:t>
            </w:r>
          </w:p>
        </w:tc>
        <w:tc>
          <w:tcPr>
            <w:tcW w:w="2126" w:type="dxa"/>
            <w:tcBorders>
              <w:top w:val="single" w:sz="4" w:space="0" w:color="auto"/>
              <w:left w:val="single" w:sz="4" w:space="0" w:color="auto"/>
              <w:bottom w:val="single" w:sz="4" w:space="0" w:color="auto"/>
              <w:right w:val="single" w:sz="4" w:space="0" w:color="auto"/>
            </w:tcBorders>
            <w:vAlign w:val="center"/>
          </w:tcPr>
          <w:p w14:paraId="01008AA8"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0CD3FF37"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BF28C97"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3085741" w14:textId="77777777" w:rsidR="003467FA" w:rsidRDefault="003467FA" w:rsidP="003D7D35">
            <w:pPr>
              <w:pStyle w:val="TAL"/>
            </w:pPr>
          </w:p>
        </w:tc>
      </w:tr>
      <w:tr w:rsidR="003467FA" w14:paraId="17E02916"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34192C0" w14:textId="77777777" w:rsidR="003467FA" w:rsidRDefault="003467FA" w:rsidP="003D7D35">
            <w:pPr>
              <w:pStyle w:val="TAL"/>
            </w:pPr>
            <w:r>
              <w:t xml:space="preserve">    mbms-listening-status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A78B8B" w14:textId="77777777" w:rsidR="003467FA" w:rsidRDefault="003467FA" w:rsidP="003D7D35">
            <w:pPr>
              <w:pStyle w:val="TAL"/>
            </w:pPr>
            <w:r>
              <w:t>"listening"</w:t>
            </w:r>
          </w:p>
        </w:tc>
        <w:tc>
          <w:tcPr>
            <w:tcW w:w="2126" w:type="dxa"/>
            <w:tcBorders>
              <w:top w:val="single" w:sz="4" w:space="0" w:color="auto"/>
              <w:left w:val="single" w:sz="4" w:space="0" w:color="auto"/>
              <w:bottom w:val="single" w:sz="4" w:space="0" w:color="auto"/>
              <w:right w:val="single" w:sz="4" w:space="0" w:color="auto"/>
            </w:tcBorders>
          </w:tcPr>
          <w:p w14:paraId="27A12B64"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D0A5146"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FDCE23E" w14:textId="77777777" w:rsidR="003467FA" w:rsidRDefault="003467FA" w:rsidP="003D7D35">
            <w:pPr>
              <w:pStyle w:val="TAL"/>
            </w:pPr>
          </w:p>
        </w:tc>
      </w:tr>
      <w:tr w:rsidR="003467FA" w14:paraId="2AB08377"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D94EC30" w14:textId="77777777" w:rsidR="003467FA" w:rsidRDefault="003467FA" w:rsidP="003D7D35">
            <w:pPr>
              <w:pStyle w:val="TAL"/>
            </w:pPr>
            <w:r>
              <w:t xml:space="preserve">    session-id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35B3F2" w14:textId="77777777" w:rsidR="003467FA" w:rsidRDefault="003467FA" w:rsidP="003D7D35">
            <w:pPr>
              <w:pStyle w:val="TAL"/>
            </w:pPr>
            <w:r>
              <w:t>px_sesson_A_ID</w:t>
            </w:r>
          </w:p>
        </w:tc>
        <w:tc>
          <w:tcPr>
            <w:tcW w:w="2126" w:type="dxa"/>
            <w:tcBorders>
              <w:top w:val="single" w:sz="4" w:space="0" w:color="auto"/>
              <w:left w:val="single" w:sz="4" w:space="0" w:color="auto"/>
              <w:bottom w:val="single" w:sz="4" w:space="0" w:color="auto"/>
              <w:right w:val="single" w:sz="4" w:space="0" w:color="auto"/>
            </w:tcBorders>
          </w:tcPr>
          <w:p w14:paraId="184521D5"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F2FB6D5"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485C3AC" w14:textId="77777777" w:rsidR="003467FA" w:rsidRDefault="003467FA" w:rsidP="003D7D35">
            <w:pPr>
              <w:pStyle w:val="TAL"/>
            </w:pPr>
          </w:p>
        </w:tc>
      </w:tr>
      <w:tr w:rsidR="003467FA" w14:paraId="3D42B860"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0B027DF" w14:textId="77777777" w:rsidR="003467FA" w:rsidRDefault="003467FA" w:rsidP="003D7D35">
            <w:pPr>
              <w:pStyle w:val="TAL"/>
            </w:pPr>
            <w:r>
              <w:t xml:space="preserve">    general-purpose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0F68655"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5C8C291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810683E"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87BB7AF" w14:textId="77777777" w:rsidR="003467FA" w:rsidRDefault="003467FA" w:rsidP="003D7D35">
            <w:pPr>
              <w:pStyle w:val="TAL"/>
            </w:pPr>
          </w:p>
        </w:tc>
      </w:tr>
      <w:tr w:rsidR="003467FA" w14:paraId="35E5AA00"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3A801D5" w14:textId="77777777" w:rsidR="003467FA" w:rsidRDefault="003467FA" w:rsidP="003D7D35">
            <w:pPr>
              <w:pStyle w:val="TAL"/>
            </w:pPr>
            <w:r>
              <w:t xml:space="preserve">    TMGI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F5B22BF" w14:textId="77777777" w:rsidR="003467FA" w:rsidRDefault="003467FA" w:rsidP="003D7D35">
            <w:pPr>
              <w:pStyle w:val="TAL"/>
            </w:pPr>
            <w:r>
              <w:t>same value as the announcement in the SIP MESSAGE</w:t>
            </w:r>
          </w:p>
        </w:tc>
        <w:tc>
          <w:tcPr>
            <w:tcW w:w="2126" w:type="dxa"/>
            <w:tcBorders>
              <w:top w:val="single" w:sz="4" w:space="0" w:color="auto"/>
              <w:left w:val="single" w:sz="4" w:space="0" w:color="auto"/>
              <w:bottom w:val="single" w:sz="4" w:space="0" w:color="auto"/>
              <w:right w:val="single" w:sz="4" w:space="0" w:color="auto"/>
            </w:tcBorders>
          </w:tcPr>
          <w:p w14:paraId="0650AF1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05AA813"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0EED81E" w14:textId="77777777" w:rsidR="003467FA" w:rsidRDefault="003467FA" w:rsidP="003D7D35">
            <w:pPr>
              <w:pStyle w:val="TAL"/>
            </w:pPr>
          </w:p>
        </w:tc>
      </w:tr>
      <w:tr w:rsidR="003467FA" w14:paraId="2626EADA"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6B79732" w14:textId="77777777" w:rsidR="003467FA" w:rsidRDefault="003467FA" w:rsidP="003D7D35">
            <w:pPr>
              <w:pStyle w:val="TAL"/>
            </w:pPr>
            <w:r>
              <w:t xml:space="preserve">  announcement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3020CD"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2D66FE7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33CD23A"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F59E159" w14:textId="77777777" w:rsidR="003467FA" w:rsidRDefault="003467FA" w:rsidP="003D7D35">
            <w:pPr>
              <w:pStyle w:val="TAL"/>
            </w:pPr>
          </w:p>
        </w:tc>
      </w:tr>
      <w:tr w:rsidR="003467FA" w14:paraId="54F316A5"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E0C66AA" w14:textId="77777777" w:rsidR="003467FA" w:rsidRDefault="003467FA" w:rsidP="003D7D35">
            <w:pPr>
              <w:pStyle w:val="TAL"/>
            </w:pPr>
            <w:r>
              <w:t xml:space="preserve">  version</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CCB6DCF" w14:textId="77777777" w:rsidR="003467FA" w:rsidRDefault="003467FA" w:rsidP="003D7D35">
            <w:pPr>
              <w:pStyle w:val="TAL"/>
            </w:pPr>
            <w:r>
              <w:t>"1"</w:t>
            </w:r>
          </w:p>
        </w:tc>
        <w:tc>
          <w:tcPr>
            <w:tcW w:w="2126" w:type="dxa"/>
            <w:tcBorders>
              <w:top w:val="single" w:sz="4" w:space="0" w:color="auto"/>
              <w:left w:val="single" w:sz="4" w:space="0" w:color="auto"/>
              <w:bottom w:val="single" w:sz="4" w:space="0" w:color="auto"/>
              <w:right w:val="single" w:sz="4" w:space="0" w:color="auto"/>
            </w:tcBorders>
          </w:tcPr>
          <w:p w14:paraId="2340872D" w14:textId="77777777" w:rsidR="003467FA" w:rsidRDefault="003467FA" w:rsidP="003D7D35">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7D8E8F41"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11A9C82" w14:textId="77777777" w:rsidR="003467FA" w:rsidRDefault="003467FA" w:rsidP="003D7D35">
            <w:pPr>
              <w:pStyle w:val="TAL"/>
            </w:pPr>
          </w:p>
        </w:tc>
      </w:tr>
    </w:tbl>
    <w:p w14:paraId="0CB8959B" w14:textId="77777777" w:rsidR="003467FA" w:rsidRDefault="003467FA" w:rsidP="003467FA"/>
    <w:p w14:paraId="205010BC" w14:textId="77777777" w:rsidR="003467FA" w:rsidRDefault="003467FA" w:rsidP="003467FA">
      <w:pPr>
        <w:pStyle w:val="TH"/>
      </w:pPr>
      <w:r>
        <w:lastRenderedPageBreak/>
        <w:t>Table 6.4.1.3.3-9: SIP MESSAGE (step 34, Table 6.4.1.3.2-1)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3467FA" w14:paraId="77B84ED8"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3A9EC354" w14:textId="77777777" w:rsidR="003467FA" w:rsidRDefault="003467FA" w:rsidP="003D7D35">
            <w:pPr>
              <w:pStyle w:val="TAL"/>
            </w:pPr>
            <w:r>
              <w:t>Derivation Path: TS 36.579-1 [2], Table 5.5.2.7.1-1</w:t>
            </w:r>
          </w:p>
        </w:tc>
      </w:tr>
      <w:tr w:rsidR="003467FA" w14:paraId="40027F6A"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74B5B2CC"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9991F89"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025BCC79"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6C0019F"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F0AE510" w14:textId="77777777" w:rsidR="003467FA" w:rsidRDefault="003467FA" w:rsidP="003D7D35">
            <w:pPr>
              <w:pStyle w:val="TAH"/>
            </w:pPr>
            <w:r>
              <w:t>Condition</w:t>
            </w:r>
          </w:p>
        </w:tc>
      </w:tr>
      <w:tr w:rsidR="003467FA" w14:paraId="395296FC"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3ADECEDD" w14:textId="77777777" w:rsidR="003467FA" w:rsidRPr="00BA276E" w:rsidRDefault="003467FA" w:rsidP="003D7D35">
            <w:pPr>
              <w:pStyle w:val="TAL"/>
              <w:rPr>
                <w:b/>
              </w:rPr>
            </w:pPr>
            <w:r w:rsidRPr="002C79AA">
              <w:rPr>
                <w:b/>
              </w:rPr>
              <w:t>Request-Line</w:t>
            </w:r>
          </w:p>
        </w:tc>
        <w:tc>
          <w:tcPr>
            <w:tcW w:w="2126" w:type="dxa"/>
            <w:tcBorders>
              <w:top w:val="single" w:sz="4" w:space="0" w:color="auto"/>
              <w:left w:val="single" w:sz="4" w:space="0" w:color="auto"/>
              <w:bottom w:val="single" w:sz="4" w:space="0" w:color="auto"/>
              <w:right w:val="single" w:sz="4" w:space="0" w:color="auto"/>
            </w:tcBorders>
          </w:tcPr>
          <w:p w14:paraId="10B2C775"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59A9ECF"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7CB33BC"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98C602E" w14:textId="77777777" w:rsidR="003467FA" w:rsidRDefault="003467FA" w:rsidP="003D7D35">
            <w:pPr>
              <w:pStyle w:val="TAL"/>
            </w:pPr>
          </w:p>
        </w:tc>
      </w:tr>
      <w:tr w:rsidR="003467FA" w14:paraId="11CE0429"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307705F5" w14:textId="77777777" w:rsidR="003467FA" w:rsidRDefault="003467FA" w:rsidP="003D7D35">
            <w:pPr>
              <w:pStyle w:val="TAL"/>
            </w:pPr>
            <w:r>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612C5B9F" w14:textId="77777777" w:rsidR="003467FA" w:rsidRDefault="003467FA" w:rsidP="003D7D35">
            <w:pPr>
              <w:pStyle w:val="TAL"/>
              <w:rPr>
                <w:rFonts w:eastAsia="Calibri"/>
              </w:rPr>
            </w:pPr>
            <w:r>
              <w:t xml:space="preserve">The value </w:t>
            </w:r>
            <w:r>
              <w:rPr>
                <w:lang w:eastAsia="ko-KR"/>
              </w:rPr>
              <w:t>received in the P-Asserted-Identity header field of the announcement message</w:t>
            </w:r>
            <w:r>
              <w:rPr>
                <w:rFonts w:eastAsia="Calibri"/>
              </w:rPr>
              <w:t xml:space="preserve"> (px_MBMS_Service_ID)</w:t>
            </w:r>
          </w:p>
        </w:tc>
        <w:tc>
          <w:tcPr>
            <w:tcW w:w="2126" w:type="dxa"/>
            <w:tcBorders>
              <w:top w:val="single" w:sz="4" w:space="0" w:color="auto"/>
              <w:left w:val="single" w:sz="4" w:space="0" w:color="auto"/>
              <w:bottom w:val="single" w:sz="4" w:space="0" w:color="auto"/>
              <w:right w:val="single" w:sz="4" w:space="0" w:color="auto"/>
            </w:tcBorders>
          </w:tcPr>
          <w:p w14:paraId="7DC3D7DF"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D3D828B"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BC5E424" w14:textId="77777777" w:rsidR="003467FA" w:rsidRDefault="003467FA" w:rsidP="003D7D35">
            <w:pPr>
              <w:pStyle w:val="TAL"/>
            </w:pPr>
          </w:p>
        </w:tc>
      </w:tr>
      <w:tr w:rsidR="003467FA" w14:paraId="3970F2C4"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27824C86" w14:textId="77777777" w:rsidR="003467FA" w:rsidRPr="00BA276E" w:rsidRDefault="003467FA" w:rsidP="003D7D35">
            <w:pPr>
              <w:pStyle w:val="TAL"/>
              <w:rPr>
                <w:b/>
              </w:rPr>
            </w:pPr>
            <w:r w:rsidRPr="002C79AA">
              <w:rPr>
                <w:b/>
              </w:rPr>
              <w:t>Accept-Contact</w:t>
            </w:r>
          </w:p>
        </w:tc>
        <w:tc>
          <w:tcPr>
            <w:tcW w:w="2126" w:type="dxa"/>
            <w:tcBorders>
              <w:top w:val="single" w:sz="4" w:space="0" w:color="auto"/>
              <w:left w:val="single" w:sz="4" w:space="0" w:color="auto"/>
              <w:bottom w:val="single" w:sz="4" w:space="0" w:color="auto"/>
              <w:right w:val="single" w:sz="4" w:space="0" w:color="auto"/>
            </w:tcBorders>
          </w:tcPr>
          <w:p w14:paraId="4CBE69ED"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FF27A3F"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44891DC"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F108FFE" w14:textId="77777777" w:rsidR="003467FA" w:rsidRDefault="003467FA" w:rsidP="003D7D35">
            <w:pPr>
              <w:pStyle w:val="TAL"/>
            </w:pPr>
          </w:p>
        </w:tc>
      </w:tr>
      <w:tr w:rsidR="003467FA" w14:paraId="69FE1CB7"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3D1E2DD5" w14:textId="77777777" w:rsidR="003467FA" w:rsidRDefault="003467FA" w:rsidP="003D7D35">
            <w:pPr>
              <w:pStyle w:val="TAL"/>
            </w:pPr>
            <w:r>
              <w:t xml:space="preserve">  ac-value</w:t>
            </w:r>
          </w:p>
        </w:tc>
        <w:tc>
          <w:tcPr>
            <w:tcW w:w="2126" w:type="dxa"/>
            <w:tcBorders>
              <w:top w:val="single" w:sz="4" w:space="0" w:color="auto"/>
              <w:left w:val="single" w:sz="4" w:space="0" w:color="auto"/>
              <w:bottom w:val="single" w:sz="4" w:space="0" w:color="auto"/>
              <w:right w:val="single" w:sz="4" w:space="0" w:color="auto"/>
            </w:tcBorders>
            <w:hideMark/>
          </w:tcPr>
          <w:p w14:paraId="49D11C0B" w14:textId="77777777" w:rsidR="003467FA" w:rsidRDefault="003467FA" w:rsidP="003D7D35">
            <w:pPr>
              <w:pStyle w:val="TAL"/>
            </w:pPr>
            <w:r>
              <w:t>"+g.3gpp.icsi-ref=urn:urn-7:3gpp-service.ims.icsi.mcptt"</w:t>
            </w:r>
          </w:p>
        </w:tc>
        <w:tc>
          <w:tcPr>
            <w:tcW w:w="2126" w:type="dxa"/>
            <w:tcBorders>
              <w:top w:val="single" w:sz="4" w:space="0" w:color="auto"/>
              <w:left w:val="single" w:sz="4" w:space="0" w:color="auto"/>
              <w:bottom w:val="single" w:sz="4" w:space="0" w:color="auto"/>
              <w:right w:val="single" w:sz="4" w:space="0" w:color="auto"/>
            </w:tcBorders>
          </w:tcPr>
          <w:p w14:paraId="762DBFC3"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422A003"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F617CD0" w14:textId="77777777" w:rsidR="003467FA" w:rsidRDefault="003467FA" w:rsidP="003D7D35">
            <w:pPr>
              <w:pStyle w:val="TAL"/>
            </w:pPr>
          </w:p>
        </w:tc>
      </w:tr>
      <w:tr w:rsidR="003467FA" w14:paraId="2B86C2A1"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54A07A90" w14:textId="77777777" w:rsidR="003467FA" w:rsidRDefault="003467FA" w:rsidP="003D7D35">
            <w:pPr>
              <w:pStyle w:val="TAL"/>
            </w:pPr>
            <w:r>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2B8AB73D" w14:textId="77777777" w:rsidR="003467FA" w:rsidRDefault="003467FA" w:rsidP="003D7D35">
            <w:pPr>
              <w:pStyle w:val="TAL"/>
            </w:pPr>
            <w:r>
              <w:t>"require"</w:t>
            </w:r>
          </w:p>
        </w:tc>
        <w:tc>
          <w:tcPr>
            <w:tcW w:w="2126" w:type="dxa"/>
            <w:tcBorders>
              <w:top w:val="single" w:sz="4" w:space="0" w:color="auto"/>
              <w:left w:val="single" w:sz="4" w:space="0" w:color="auto"/>
              <w:bottom w:val="single" w:sz="4" w:space="0" w:color="auto"/>
              <w:right w:val="single" w:sz="4" w:space="0" w:color="auto"/>
            </w:tcBorders>
          </w:tcPr>
          <w:p w14:paraId="03A4593C"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2FFFD81"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1AD2C3C" w14:textId="77777777" w:rsidR="003467FA" w:rsidRDefault="003467FA" w:rsidP="003D7D35">
            <w:pPr>
              <w:pStyle w:val="TAL"/>
            </w:pPr>
          </w:p>
        </w:tc>
      </w:tr>
      <w:tr w:rsidR="003467FA" w14:paraId="32D36082"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6BE5633E" w14:textId="77777777" w:rsidR="003467FA" w:rsidRDefault="003467FA" w:rsidP="003D7D35">
            <w:pPr>
              <w:pStyle w:val="TAL"/>
            </w:pPr>
            <w:r>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5A1D29AC" w14:textId="77777777" w:rsidR="003467FA" w:rsidRDefault="003467FA" w:rsidP="003D7D35">
            <w:pPr>
              <w:pStyle w:val="TAL"/>
            </w:pPr>
            <w:r>
              <w:t>"explicit"</w:t>
            </w:r>
          </w:p>
        </w:tc>
        <w:tc>
          <w:tcPr>
            <w:tcW w:w="2126" w:type="dxa"/>
            <w:tcBorders>
              <w:top w:val="single" w:sz="4" w:space="0" w:color="auto"/>
              <w:left w:val="single" w:sz="4" w:space="0" w:color="auto"/>
              <w:bottom w:val="single" w:sz="4" w:space="0" w:color="auto"/>
              <w:right w:val="single" w:sz="4" w:space="0" w:color="auto"/>
            </w:tcBorders>
          </w:tcPr>
          <w:p w14:paraId="2BD497E8"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5D472C1"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24316EE" w14:textId="77777777" w:rsidR="003467FA" w:rsidRDefault="003467FA" w:rsidP="003D7D35">
            <w:pPr>
              <w:pStyle w:val="TAL"/>
            </w:pPr>
          </w:p>
        </w:tc>
      </w:tr>
      <w:tr w:rsidR="003467FA" w14:paraId="3B646C83"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722A2FF8" w14:textId="77777777" w:rsidR="003467FA" w:rsidRPr="00BA276E" w:rsidRDefault="003467FA" w:rsidP="003D7D35">
            <w:pPr>
              <w:pStyle w:val="TAL"/>
              <w:rPr>
                <w:b/>
                <w:lang w:eastAsia="ko-KR"/>
              </w:rPr>
            </w:pPr>
            <w:r w:rsidRPr="002C79AA">
              <w:rPr>
                <w:b/>
              </w:rPr>
              <w:t>P-Preferred-Identity</w:t>
            </w:r>
          </w:p>
        </w:tc>
        <w:tc>
          <w:tcPr>
            <w:tcW w:w="2126" w:type="dxa"/>
            <w:tcBorders>
              <w:top w:val="single" w:sz="4" w:space="0" w:color="auto"/>
              <w:left w:val="single" w:sz="4" w:space="0" w:color="auto"/>
              <w:bottom w:val="single" w:sz="4" w:space="0" w:color="auto"/>
              <w:right w:val="single" w:sz="4" w:space="0" w:color="auto"/>
            </w:tcBorders>
          </w:tcPr>
          <w:p w14:paraId="577F27A4"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4420A3CE"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338FEE3"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C971745" w14:textId="77777777" w:rsidR="003467FA" w:rsidRDefault="003467FA" w:rsidP="003D7D35">
            <w:pPr>
              <w:pStyle w:val="TAL"/>
            </w:pPr>
          </w:p>
        </w:tc>
      </w:tr>
      <w:tr w:rsidR="003467FA" w14:paraId="46E2B12F"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16A3AB25" w14:textId="77777777" w:rsidR="003467FA" w:rsidRDefault="003467FA" w:rsidP="003D7D35">
            <w:pPr>
              <w:pStyle w:val="TAL"/>
              <w:rPr>
                <w:lang w:eastAsia="ko-KR"/>
              </w:rPr>
            </w:pPr>
            <w:r>
              <w:rPr>
                <w:bCs/>
              </w:rPr>
              <w:t xml:space="preserve">  </w:t>
            </w:r>
            <w:r>
              <w:t>PPreferredID-value</w:t>
            </w:r>
          </w:p>
        </w:tc>
        <w:tc>
          <w:tcPr>
            <w:tcW w:w="2126" w:type="dxa"/>
            <w:tcBorders>
              <w:top w:val="single" w:sz="4" w:space="0" w:color="auto"/>
              <w:left w:val="single" w:sz="4" w:space="0" w:color="auto"/>
              <w:bottom w:val="single" w:sz="4" w:space="0" w:color="auto"/>
              <w:right w:val="single" w:sz="4" w:space="0" w:color="auto"/>
            </w:tcBorders>
            <w:hideMark/>
          </w:tcPr>
          <w:p w14:paraId="1FE95DD8" w14:textId="77777777" w:rsidR="003467FA" w:rsidRDefault="003467FA" w:rsidP="003D7D35">
            <w:pPr>
              <w:pStyle w:val="TAL"/>
              <w:rPr>
                <w:bCs/>
              </w:rPr>
            </w:pPr>
            <w:r>
              <w:t>px_MCPTT_User_A_ID</w:t>
            </w:r>
          </w:p>
        </w:tc>
        <w:tc>
          <w:tcPr>
            <w:tcW w:w="2126" w:type="dxa"/>
            <w:tcBorders>
              <w:top w:val="single" w:sz="4" w:space="0" w:color="auto"/>
              <w:left w:val="single" w:sz="4" w:space="0" w:color="auto"/>
              <w:bottom w:val="single" w:sz="4" w:space="0" w:color="auto"/>
              <w:right w:val="single" w:sz="4" w:space="0" w:color="auto"/>
            </w:tcBorders>
          </w:tcPr>
          <w:p w14:paraId="56C1F22C"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9745F7E"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08058FD" w14:textId="77777777" w:rsidR="003467FA" w:rsidRDefault="003467FA" w:rsidP="003D7D35">
            <w:pPr>
              <w:pStyle w:val="TAL"/>
            </w:pPr>
          </w:p>
        </w:tc>
      </w:tr>
      <w:tr w:rsidR="003467FA" w14:paraId="4F4684A6"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01B438A9" w14:textId="77777777" w:rsidR="003467FA" w:rsidRPr="00BA276E" w:rsidRDefault="003467FA" w:rsidP="003D7D35">
            <w:pPr>
              <w:pStyle w:val="TAL"/>
              <w:rPr>
                <w:rFonts w:cs="Arial"/>
                <w:b/>
                <w:bCs/>
                <w:szCs w:val="18"/>
              </w:rPr>
            </w:pPr>
            <w:r w:rsidRPr="002C79AA">
              <w:rPr>
                <w:b/>
                <w:lang w:eastAsia="ko-KR"/>
              </w:rPr>
              <w:t>P-Asserted-Service</w:t>
            </w:r>
          </w:p>
        </w:tc>
        <w:tc>
          <w:tcPr>
            <w:tcW w:w="2126" w:type="dxa"/>
            <w:tcBorders>
              <w:top w:val="single" w:sz="4" w:space="0" w:color="auto"/>
              <w:left w:val="single" w:sz="4" w:space="0" w:color="auto"/>
              <w:bottom w:val="single" w:sz="4" w:space="0" w:color="auto"/>
              <w:right w:val="single" w:sz="4" w:space="0" w:color="auto"/>
            </w:tcBorders>
          </w:tcPr>
          <w:p w14:paraId="79EE640A"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4980B9C3"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A634E6C"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EC4643D" w14:textId="77777777" w:rsidR="003467FA" w:rsidRDefault="003467FA" w:rsidP="003D7D35">
            <w:pPr>
              <w:pStyle w:val="TAL"/>
            </w:pPr>
          </w:p>
        </w:tc>
      </w:tr>
      <w:tr w:rsidR="003467FA" w14:paraId="7182B590"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5F5BC452" w14:textId="77777777" w:rsidR="003467FA" w:rsidRDefault="003467FA" w:rsidP="003D7D35">
            <w:pPr>
              <w:pStyle w:val="TAL"/>
            </w:pPr>
            <w:r>
              <w:t xml:space="preserve">  Service-ID</w:t>
            </w:r>
          </w:p>
        </w:tc>
        <w:tc>
          <w:tcPr>
            <w:tcW w:w="2126" w:type="dxa"/>
            <w:tcBorders>
              <w:top w:val="single" w:sz="4" w:space="0" w:color="auto"/>
              <w:left w:val="single" w:sz="4" w:space="0" w:color="auto"/>
              <w:bottom w:val="single" w:sz="4" w:space="0" w:color="auto"/>
              <w:right w:val="single" w:sz="4" w:space="0" w:color="auto"/>
            </w:tcBorders>
            <w:hideMark/>
          </w:tcPr>
          <w:p w14:paraId="5E876CD5" w14:textId="77777777" w:rsidR="003467FA" w:rsidRDefault="003467FA" w:rsidP="003D7D35">
            <w:pPr>
              <w:pStyle w:val="TAL"/>
              <w:rPr>
                <w:bCs/>
              </w:rPr>
            </w:pPr>
            <w:r>
              <w:rPr>
                <w:bCs/>
              </w:rPr>
              <w:t>"</w:t>
            </w:r>
            <w:r>
              <w:rPr>
                <w:lang w:eastAsia="ko-KR"/>
              </w:rPr>
              <w:t>urn:urn-7:3gpp-service.ims.icsi.mcptt"</w:t>
            </w:r>
          </w:p>
        </w:tc>
        <w:tc>
          <w:tcPr>
            <w:tcW w:w="2126" w:type="dxa"/>
            <w:tcBorders>
              <w:top w:val="single" w:sz="4" w:space="0" w:color="auto"/>
              <w:left w:val="single" w:sz="4" w:space="0" w:color="auto"/>
              <w:bottom w:val="single" w:sz="4" w:space="0" w:color="auto"/>
              <w:right w:val="single" w:sz="4" w:space="0" w:color="auto"/>
            </w:tcBorders>
          </w:tcPr>
          <w:p w14:paraId="0C670890"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7C04657"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6576320" w14:textId="77777777" w:rsidR="003467FA" w:rsidRDefault="003467FA" w:rsidP="003D7D35">
            <w:pPr>
              <w:pStyle w:val="TAL"/>
            </w:pPr>
          </w:p>
        </w:tc>
      </w:tr>
      <w:tr w:rsidR="003467FA" w14:paraId="15532ADA" w14:textId="77777777" w:rsidTr="003D7D35">
        <w:tc>
          <w:tcPr>
            <w:tcW w:w="2835" w:type="dxa"/>
            <w:tcBorders>
              <w:top w:val="single" w:sz="4" w:space="0" w:color="auto"/>
              <w:left w:val="single" w:sz="4" w:space="0" w:color="auto"/>
              <w:bottom w:val="single" w:sz="4" w:space="0" w:color="auto"/>
              <w:right w:val="single" w:sz="4" w:space="0" w:color="auto"/>
            </w:tcBorders>
          </w:tcPr>
          <w:p w14:paraId="3E7C4794"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40D2D2C1"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72EC15B8"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60A2B5A"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F2E111C" w14:textId="77777777" w:rsidR="003467FA" w:rsidRDefault="003467FA" w:rsidP="003D7D35">
            <w:pPr>
              <w:pStyle w:val="TAL"/>
            </w:pPr>
          </w:p>
        </w:tc>
      </w:tr>
      <w:tr w:rsidR="003467FA" w14:paraId="0388EC17" w14:textId="77777777" w:rsidTr="003D7D35">
        <w:tc>
          <w:tcPr>
            <w:tcW w:w="2835" w:type="dxa"/>
            <w:tcBorders>
              <w:top w:val="single" w:sz="4" w:space="0" w:color="auto"/>
              <w:left w:val="single" w:sz="4" w:space="0" w:color="auto"/>
              <w:bottom w:val="single" w:sz="4" w:space="0" w:color="auto"/>
              <w:right w:val="single" w:sz="4" w:space="0" w:color="auto"/>
            </w:tcBorders>
          </w:tcPr>
          <w:p w14:paraId="329FB235"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38459E5"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77797A55"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A570E69"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8D08B9D" w14:textId="77777777" w:rsidR="003467FA" w:rsidRDefault="003467FA" w:rsidP="003D7D35">
            <w:pPr>
              <w:pStyle w:val="TAL"/>
            </w:pPr>
          </w:p>
        </w:tc>
      </w:tr>
      <w:tr w:rsidR="003467FA" w14:paraId="67B2FE09"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6D5F0F8" w14:textId="77777777" w:rsidR="003467FA" w:rsidRPr="00BA276E" w:rsidRDefault="003467FA" w:rsidP="003D7D35">
            <w:pPr>
              <w:pStyle w:val="TAL"/>
              <w:rPr>
                <w:rFonts w:cs="Arial"/>
                <w:b/>
                <w:szCs w:val="18"/>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488A1FED" w14:textId="77777777" w:rsidR="003467FA" w:rsidRDefault="003467FA" w:rsidP="003D7D35">
            <w:pPr>
              <w:pStyle w:val="TAL"/>
              <w:rPr>
                <w:bCs/>
              </w:rPr>
            </w:pPr>
            <w:r>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75F7AC06" w14:textId="77777777" w:rsidR="003467FA" w:rsidRDefault="003467FA" w:rsidP="003D7D35">
            <w:pPr>
              <w:pStyle w:val="TAL"/>
            </w:pPr>
            <w:r>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398F55B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AD85147" w14:textId="77777777" w:rsidR="003467FA" w:rsidRDefault="003467FA" w:rsidP="003D7D35">
            <w:pPr>
              <w:pStyle w:val="TAL"/>
            </w:pPr>
          </w:p>
        </w:tc>
      </w:tr>
      <w:tr w:rsidR="003467FA" w14:paraId="2F1DB9D0"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58C89907" w14:textId="77777777" w:rsidR="003467FA" w:rsidRDefault="003467FA" w:rsidP="003D7D35">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2A381C1"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5B58547" w14:textId="77777777" w:rsidR="003467FA" w:rsidRDefault="003467FA" w:rsidP="003D7D35">
            <w:pPr>
              <w:pStyle w:val="TAL"/>
            </w:pPr>
            <w:r>
              <w:t>MCPTT MBMS usage info</w:t>
            </w:r>
          </w:p>
        </w:tc>
        <w:tc>
          <w:tcPr>
            <w:tcW w:w="1418" w:type="dxa"/>
            <w:tcBorders>
              <w:top w:val="single" w:sz="4" w:space="0" w:color="auto"/>
              <w:left w:val="single" w:sz="4" w:space="0" w:color="auto"/>
              <w:bottom w:val="single" w:sz="4" w:space="0" w:color="auto"/>
              <w:right w:val="single" w:sz="4" w:space="0" w:color="auto"/>
            </w:tcBorders>
          </w:tcPr>
          <w:p w14:paraId="4FC6EF86"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DDFD5E7" w14:textId="77777777" w:rsidR="003467FA" w:rsidRDefault="003467FA" w:rsidP="003D7D35">
            <w:pPr>
              <w:pStyle w:val="TAL"/>
            </w:pPr>
          </w:p>
        </w:tc>
      </w:tr>
      <w:tr w:rsidR="003467FA" w14:paraId="187148CC"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226E3190" w14:textId="77777777" w:rsidR="003467FA" w:rsidRDefault="003467FA" w:rsidP="003D7D35">
            <w:pPr>
              <w:pStyle w:val="TAL"/>
            </w:pPr>
            <w:r>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78702259"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00E2A3A7"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1ACDFC3"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011081F" w14:textId="77777777" w:rsidR="003467FA" w:rsidRDefault="003467FA" w:rsidP="003D7D35">
            <w:pPr>
              <w:pStyle w:val="TAL"/>
            </w:pPr>
          </w:p>
        </w:tc>
      </w:tr>
      <w:tr w:rsidR="003467FA" w14:paraId="1F169731"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4D02666E" w14:textId="77777777" w:rsidR="003467FA" w:rsidRDefault="003467FA" w:rsidP="003D7D35">
            <w:pPr>
              <w:pStyle w:val="TAL"/>
            </w:pPr>
            <w:r>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70206183" w14:textId="77777777" w:rsidR="003467FA" w:rsidRDefault="003467FA" w:rsidP="003D7D35">
            <w:pPr>
              <w:pStyle w:val="TAL"/>
            </w:pPr>
            <w:r>
              <w:t>"</w:t>
            </w:r>
            <w:r>
              <w:rPr>
                <w:lang w:eastAsia="ko-KR"/>
              </w:rPr>
              <w:t>application/vnd.3gpp.mcptt-mbms-usage-info+xml</w:t>
            </w:r>
            <w:r>
              <w:t>"</w:t>
            </w:r>
          </w:p>
        </w:tc>
        <w:tc>
          <w:tcPr>
            <w:tcW w:w="2126" w:type="dxa"/>
            <w:tcBorders>
              <w:top w:val="single" w:sz="4" w:space="0" w:color="auto"/>
              <w:left w:val="single" w:sz="4" w:space="0" w:color="auto"/>
              <w:bottom w:val="single" w:sz="4" w:space="0" w:color="auto"/>
              <w:right w:val="single" w:sz="4" w:space="0" w:color="auto"/>
            </w:tcBorders>
          </w:tcPr>
          <w:p w14:paraId="2549D52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C821441"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54FBD1B" w14:textId="77777777" w:rsidR="003467FA" w:rsidRDefault="003467FA" w:rsidP="003D7D35">
            <w:pPr>
              <w:pStyle w:val="TAL"/>
            </w:pPr>
          </w:p>
        </w:tc>
      </w:tr>
      <w:tr w:rsidR="003467FA" w14:paraId="3C696811"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40B2F93C"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D1042BF" w14:textId="77777777" w:rsidR="003467FA" w:rsidRDefault="003467FA" w:rsidP="003D7D35">
            <w:pPr>
              <w:pStyle w:val="TAL"/>
            </w:pPr>
            <w:r>
              <w:rPr>
                <w:rFonts w:cs="Arial"/>
                <w:bCs/>
                <w:szCs w:val="18"/>
              </w:rPr>
              <w:t xml:space="preserve">MCPTT-MBMS-Usage-Info as </w:t>
            </w:r>
            <w:r>
              <w:t>described in Table 6.4.1.3.3-10</w:t>
            </w:r>
          </w:p>
        </w:tc>
        <w:tc>
          <w:tcPr>
            <w:tcW w:w="2126" w:type="dxa"/>
            <w:tcBorders>
              <w:top w:val="single" w:sz="4" w:space="0" w:color="auto"/>
              <w:left w:val="single" w:sz="4" w:space="0" w:color="auto"/>
              <w:bottom w:val="single" w:sz="4" w:space="0" w:color="auto"/>
              <w:right w:val="single" w:sz="4" w:space="0" w:color="auto"/>
            </w:tcBorders>
          </w:tcPr>
          <w:p w14:paraId="63DD6BF5"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0837649"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E5DB806" w14:textId="77777777" w:rsidR="003467FA" w:rsidRDefault="003467FA" w:rsidP="003D7D35">
            <w:pPr>
              <w:pStyle w:val="TAL"/>
            </w:pPr>
          </w:p>
        </w:tc>
      </w:tr>
    </w:tbl>
    <w:p w14:paraId="32CA1C42" w14:textId="77777777" w:rsidR="003467FA" w:rsidRDefault="003467FA" w:rsidP="003467FA"/>
    <w:p w14:paraId="0EAADFC7" w14:textId="77777777" w:rsidR="003467FA" w:rsidRDefault="003467FA" w:rsidP="003467FA">
      <w:pPr>
        <w:pStyle w:val="TH"/>
      </w:pPr>
      <w:r>
        <w:t>Table 6.4.1.3.3-10: MCPTT-MBMS-Usage-Info in SIP MESSAGE (Table 6.4.1.3.3-10)</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3467FA" w14:paraId="57B9019F"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4C5799ED" w14:textId="77777777" w:rsidR="003467FA" w:rsidRDefault="003467FA" w:rsidP="003D7D35">
            <w:pPr>
              <w:pStyle w:val="TAL"/>
              <w:rPr>
                <w:bCs/>
              </w:rPr>
            </w:pPr>
            <w:r>
              <w:t>Derivation Path: TS 24.379 [9], Clause F.2</w:t>
            </w:r>
          </w:p>
        </w:tc>
      </w:tr>
      <w:tr w:rsidR="003467FA" w14:paraId="38253029"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6F801982"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05F8DE2"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0CD2E21C"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138F8D5" w14:textId="77777777" w:rsidR="003467FA" w:rsidRDefault="003467FA" w:rsidP="003D7D35">
            <w:pPr>
              <w:pStyle w:val="TAH"/>
            </w:pPr>
            <w:r>
              <w:t>Reference</w:t>
            </w:r>
          </w:p>
        </w:tc>
        <w:tc>
          <w:tcPr>
            <w:tcW w:w="1133" w:type="dxa"/>
            <w:tcBorders>
              <w:top w:val="single" w:sz="4" w:space="0" w:color="auto"/>
              <w:left w:val="single" w:sz="4" w:space="0" w:color="auto"/>
              <w:bottom w:val="single" w:sz="4" w:space="0" w:color="auto"/>
              <w:right w:val="single" w:sz="4" w:space="0" w:color="auto"/>
            </w:tcBorders>
            <w:hideMark/>
          </w:tcPr>
          <w:p w14:paraId="51AEC0BF" w14:textId="77777777" w:rsidR="003467FA" w:rsidRDefault="003467FA" w:rsidP="003D7D35">
            <w:pPr>
              <w:pStyle w:val="TAH"/>
            </w:pPr>
            <w:r>
              <w:t>Condition</w:t>
            </w:r>
          </w:p>
        </w:tc>
      </w:tr>
      <w:tr w:rsidR="003467FA" w14:paraId="2C47EC39"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5B56765" w14:textId="77777777" w:rsidR="003467FA" w:rsidRDefault="003467FA" w:rsidP="003D7D35">
            <w:pPr>
              <w:pStyle w:val="TAL"/>
            </w:pPr>
            <w:r>
              <w:t>mcptt-mbms-usage-info</w:t>
            </w:r>
          </w:p>
        </w:tc>
        <w:tc>
          <w:tcPr>
            <w:tcW w:w="2126" w:type="dxa"/>
            <w:tcBorders>
              <w:top w:val="single" w:sz="4" w:space="0" w:color="auto"/>
              <w:left w:val="single" w:sz="4" w:space="0" w:color="auto"/>
              <w:bottom w:val="single" w:sz="4" w:space="0" w:color="auto"/>
              <w:right w:val="single" w:sz="4" w:space="0" w:color="auto"/>
            </w:tcBorders>
            <w:vAlign w:val="center"/>
          </w:tcPr>
          <w:p w14:paraId="1B4C40A5"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5758C132"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2F89168"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4EEE806" w14:textId="77777777" w:rsidR="003467FA" w:rsidRDefault="003467FA" w:rsidP="003D7D35">
            <w:pPr>
              <w:pStyle w:val="TAL"/>
            </w:pPr>
          </w:p>
        </w:tc>
      </w:tr>
      <w:tr w:rsidR="003467FA" w14:paraId="1F88A3B6"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E3E2078" w14:textId="77777777" w:rsidR="003467FA" w:rsidRDefault="003467FA" w:rsidP="003D7D35">
            <w:pPr>
              <w:pStyle w:val="TAL"/>
            </w:pPr>
            <w:r>
              <w:t xml:space="preserve">  mbms-listening-status</w:t>
            </w:r>
          </w:p>
        </w:tc>
        <w:tc>
          <w:tcPr>
            <w:tcW w:w="2126" w:type="dxa"/>
            <w:tcBorders>
              <w:top w:val="single" w:sz="4" w:space="0" w:color="auto"/>
              <w:left w:val="single" w:sz="4" w:space="0" w:color="auto"/>
              <w:bottom w:val="single" w:sz="4" w:space="0" w:color="auto"/>
              <w:right w:val="single" w:sz="4" w:space="0" w:color="auto"/>
            </w:tcBorders>
            <w:vAlign w:val="center"/>
          </w:tcPr>
          <w:p w14:paraId="10708CAA"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48D10CE8"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6E8EE22"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1045DA1" w14:textId="77777777" w:rsidR="003467FA" w:rsidRDefault="003467FA" w:rsidP="003D7D35">
            <w:pPr>
              <w:pStyle w:val="TAL"/>
            </w:pPr>
          </w:p>
        </w:tc>
      </w:tr>
      <w:tr w:rsidR="003467FA" w14:paraId="2068E583"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7FD35C3" w14:textId="77777777" w:rsidR="003467FA" w:rsidRDefault="003467FA" w:rsidP="003D7D35">
            <w:pPr>
              <w:pStyle w:val="TAL"/>
            </w:pPr>
            <w:r>
              <w:t xml:space="preserve">    mbms-listening-status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8046B78" w14:textId="77777777" w:rsidR="003467FA" w:rsidRDefault="003467FA" w:rsidP="003D7D35">
            <w:pPr>
              <w:pStyle w:val="TAL"/>
            </w:pPr>
            <w:r>
              <w:t>"not-listening"</w:t>
            </w:r>
          </w:p>
        </w:tc>
        <w:tc>
          <w:tcPr>
            <w:tcW w:w="2126" w:type="dxa"/>
            <w:tcBorders>
              <w:top w:val="single" w:sz="4" w:space="0" w:color="auto"/>
              <w:left w:val="single" w:sz="4" w:space="0" w:color="auto"/>
              <w:bottom w:val="single" w:sz="4" w:space="0" w:color="auto"/>
              <w:right w:val="single" w:sz="4" w:space="0" w:color="auto"/>
            </w:tcBorders>
          </w:tcPr>
          <w:p w14:paraId="4C9BB2DC"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C297AB7"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E557B53" w14:textId="77777777" w:rsidR="003467FA" w:rsidRDefault="003467FA" w:rsidP="003D7D35">
            <w:pPr>
              <w:pStyle w:val="TAL"/>
            </w:pPr>
          </w:p>
        </w:tc>
      </w:tr>
      <w:tr w:rsidR="003467FA" w14:paraId="6690E118"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3399B91" w14:textId="77777777" w:rsidR="003467FA" w:rsidRDefault="003467FA" w:rsidP="003D7D35">
            <w:pPr>
              <w:pStyle w:val="TAL"/>
            </w:pPr>
            <w:r>
              <w:t xml:space="preserve">    session-id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41206BC" w14:textId="77777777" w:rsidR="003467FA" w:rsidRDefault="003467FA" w:rsidP="003D7D35">
            <w:pPr>
              <w:pStyle w:val="TAL"/>
            </w:pPr>
            <w:r>
              <w:t>px_sesson_A_ID</w:t>
            </w:r>
          </w:p>
        </w:tc>
        <w:tc>
          <w:tcPr>
            <w:tcW w:w="2126" w:type="dxa"/>
            <w:tcBorders>
              <w:top w:val="single" w:sz="4" w:space="0" w:color="auto"/>
              <w:left w:val="single" w:sz="4" w:space="0" w:color="auto"/>
              <w:bottom w:val="single" w:sz="4" w:space="0" w:color="auto"/>
              <w:right w:val="single" w:sz="4" w:space="0" w:color="auto"/>
            </w:tcBorders>
          </w:tcPr>
          <w:p w14:paraId="429913EB"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59DEC00"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673765F" w14:textId="77777777" w:rsidR="003467FA" w:rsidRDefault="003467FA" w:rsidP="003D7D35">
            <w:pPr>
              <w:pStyle w:val="TAL"/>
            </w:pPr>
          </w:p>
        </w:tc>
      </w:tr>
      <w:tr w:rsidR="003467FA" w14:paraId="11711D58"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F18339A" w14:textId="77777777" w:rsidR="003467FA" w:rsidRDefault="003467FA" w:rsidP="003D7D35">
            <w:pPr>
              <w:pStyle w:val="TAL"/>
            </w:pPr>
            <w:r>
              <w:t xml:space="preserve">    general-purpose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E808BA3"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6479CD3F"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FC3CC58"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5831960" w14:textId="77777777" w:rsidR="003467FA" w:rsidRDefault="003467FA" w:rsidP="003D7D35">
            <w:pPr>
              <w:pStyle w:val="TAL"/>
            </w:pPr>
          </w:p>
        </w:tc>
      </w:tr>
      <w:tr w:rsidR="003467FA" w14:paraId="28B30727"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B7F658D" w14:textId="77777777" w:rsidR="003467FA" w:rsidRDefault="003467FA" w:rsidP="003D7D35">
            <w:pPr>
              <w:pStyle w:val="TAL"/>
            </w:pPr>
            <w:r>
              <w:t xml:space="preserve">    TMGI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167AEFC" w14:textId="77777777" w:rsidR="003467FA" w:rsidRDefault="003467FA" w:rsidP="003D7D35">
            <w:pPr>
              <w:pStyle w:val="TAL"/>
            </w:pPr>
            <w:r>
              <w:t>same value as the announcement in the SIP MESSAGE</w:t>
            </w:r>
          </w:p>
        </w:tc>
        <w:tc>
          <w:tcPr>
            <w:tcW w:w="2126" w:type="dxa"/>
            <w:tcBorders>
              <w:top w:val="single" w:sz="4" w:space="0" w:color="auto"/>
              <w:left w:val="single" w:sz="4" w:space="0" w:color="auto"/>
              <w:bottom w:val="single" w:sz="4" w:space="0" w:color="auto"/>
              <w:right w:val="single" w:sz="4" w:space="0" w:color="auto"/>
            </w:tcBorders>
          </w:tcPr>
          <w:p w14:paraId="21B0CE7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6EC972D"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D704FD3" w14:textId="77777777" w:rsidR="003467FA" w:rsidRDefault="003467FA" w:rsidP="003D7D35">
            <w:pPr>
              <w:pStyle w:val="TAL"/>
            </w:pPr>
          </w:p>
        </w:tc>
      </w:tr>
      <w:tr w:rsidR="003467FA" w14:paraId="0ACE9CA4"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726312A" w14:textId="77777777" w:rsidR="003467FA" w:rsidRDefault="003467FA" w:rsidP="003D7D35">
            <w:pPr>
              <w:pStyle w:val="TAL"/>
            </w:pPr>
            <w:r>
              <w:t xml:space="preserve">  announcement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391BD6"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1CED92B9"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1227C9A"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312FF09" w14:textId="77777777" w:rsidR="003467FA" w:rsidRDefault="003467FA" w:rsidP="003D7D35">
            <w:pPr>
              <w:pStyle w:val="TAL"/>
            </w:pPr>
          </w:p>
        </w:tc>
      </w:tr>
      <w:tr w:rsidR="003467FA" w14:paraId="193E4EE3"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35C050A" w14:textId="77777777" w:rsidR="003467FA" w:rsidRDefault="003467FA" w:rsidP="003D7D35">
            <w:pPr>
              <w:pStyle w:val="TAL"/>
            </w:pPr>
            <w:r>
              <w:t xml:space="preserve">  version</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C3A29B6" w14:textId="77777777" w:rsidR="003467FA" w:rsidRDefault="003467FA" w:rsidP="003D7D35">
            <w:pPr>
              <w:pStyle w:val="TAL"/>
            </w:pPr>
            <w:r>
              <w:t>"1"</w:t>
            </w:r>
          </w:p>
        </w:tc>
        <w:tc>
          <w:tcPr>
            <w:tcW w:w="2126" w:type="dxa"/>
            <w:tcBorders>
              <w:top w:val="single" w:sz="4" w:space="0" w:color="auto"/>
              <w:left w:val="single" w:sz="4" w:space="0" w:color="auto"/>
              <w:bottom w:val="single" w:sz="4" w:space="0" w:color="auto"/>
              <w:right w:val="single" w:sz="4" w:space="0" w:color="auto"/>
            </w:tcBorders>
          </w:tcPr>
          <w:p w14:paraId="0E5F1AF3" w14:textId="77777777" w:rsidR="003467FA" w:rsidRDefault="003467FA" w:rsidP="003D7D35">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7199A6D4"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EA208F4" w14:textId="77777777" w:rsidR="003467FA" w:rsidRDefault="003467FA" w:rsidP="003D7D35">
            <w:pPr>
              <w:pStyle w:val="TAL"/>
            </w:pPr>
          </w:p>
        </w:tc>
      </w:tr>
    </w:tbl>
    <w:p w14:paraId="06651091" w14:textId="77777777" w:rsidR="003467FA" w:rsidRDefault="003467FA" w:rsidP="003467FA"/>
    <w:p w14:paraId="6E3943B2" w14:textId="77777777" w:rsidR="003467FA" w:rsidRDefault="003467FA" w:rsidP="003467FA">
      <w:pPr>
        <w:pStyle w:val="TH"/>
      </w:pPr>
      <w:r>
        <w:lastRenderedPageBreak/>
        <w:t>Table 6.4.1.3.3-11: SIP MESSAGE (step 36, Table 6.4.1.3.2-1)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3467FA" w14:paraId="261CC068"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25E6E646" w14:textId="77777777" w:rsidR="003467FA" w:rsidRDefault="003467FA" w:rsidP="003D7D35">
            <w:pPr>
              <w:pStyle w:val="TAL"/>
            </w:pPr>
            <w:r>
              <w:t>Derivation Path: TS 36.579-1 [2], Table 5.5.2.7.1-1</w:t>
            </w:r>
          </w:p>
        </w:tc>
      </w:tr>
      <w:tr w:rsidR="003467FA" w14:paraId="6BE52FFD"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380E195E"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FEFFED9"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05107A31"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642C557B"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13D84BEB" w14:textId="77777777" w:rsidR="003467FA" w:rsidRDefault="003467FA" w:rsidP="003D7D35">
            <w:pPr>
              <w:pStyle w:val="TAH"/>
            </w:pPr>
            <w:r>
              <w:t>Condition</w:t>
            </w:r>
          </w:p>
        </w:tc>
      </w:tr>
      <w:tr w:rsidR="003467FA" w14:paraId="7D96FB19"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526EF0E6" w14:textId="77777777" w:rsidR="003467FA" w:rsidRPr="00BA276E" w:rsidRDefault="003467FA" w:rsidP="003D7D35">
            <w:pPr>
              <w:pStyle w:val="TAL"/>
              <w:rPr>
                <w:b/>
              </w:rPr>
            </w:pPr>
            <w:r w:rsidRPr="002C79AA">
              <w:rPr>
                <w:b/>
              </w:rPr>
              <w:t>Accept-Contact</w:t>
            </w:r>
          </w:p>
        </w:tc>
        <w:tc>
          <w:tcPr>
            <w:tcW w:w="2126" w:type="dxa"/>
            <w:tcBorders>
              <w:top w:val="single" w:sz="4" w:space="0" w:color="auto"/>
              <w:left w:val="single" w:sz="4" w:space="0" w:color="auto"/>
              <w:bottom w:val="single" w:sz="4" w:space="0" w:color="auto"/>
              <w:right w:val="single" w:sz="4" w:space="0" w:color="auto"/>
            </w:tcBorders>
          </w:tcPr>
          <w:p w14:paraId="051C884B"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2A54577"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966C41F"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67E7D3A" w14:textId="77777777" w:rsidR="003467FA" w:rsidRDefault="003467FA" w:rsidP="003D7D35">
            <w:pPr>
              <w:pStyle w:val="TAL"/>
            </w:pPr>
          </w:p>
        </w:tc>
      </w:tr>
      <w:tr w:rsidR="003467FA" w14:paraId="2ED4E791"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242BF6E7" w14:textId="77777777" w:rsidR="003467FA" w:rsidRDefault="003467FA" w:rsidP="003D7D35">
            <w:pPr>
              <w:pStyle w:val="TAL"/>
            </w:pPr>
            <w:r>
              <w:t xml:space="preserve">  ac-value</w:t>
            </w:r>
          </w:p>
        </w:tc>
        <w:tc>
          <w:tcPr>
            <w:tcW w:w="2126" w:type="dxa"/>
            <w:tcBorders>
              <w:top w:val="single" w:sz="4" w:space="0" w:color="auto"/>
              <w:left w:val="single" w:sz="4" w:space="0" w:color="auto"/>
              <w:bottom w:val="single" w:sz="4" w:space="0" w:color="auto"/>
              <w:right w:val="single" w:sz="4" w:space="0" w:color="auto"/>
            </w:tcBorders>
            <w:hideMark/>
          </w:tcPr>
          <w:p w14:paraId="45ABC978" w14:textId="77777777" w:rsidR="003467FA" w:rsidRDefault="003467FA" w:rsidP="003D7D35">
            <w:pPr>
              <w:pStyle w:val="TAL"/>
            </w:pPr>
            <w:r>
              <w:t>"+g.3gpp.icsi-ref=urn:urn-7:3gpp-service.ims.icsi.mcptt"</w:t>
            </w:r>
          </w:p>
        </w:tc>
        <w:tc>
          <w:tcPr>
            <w:tcW w:w="2126" w:type="dxa"/>
            <w:tcBorders>
              <w:top w:val="single" w:sz="4" w:space="0" w:color="auto"/>
              <w:left w:val="single" w:sz="4" w:space="0" w:color="auto"/>
              <w:bottom w:val="single" w:sz="4" w:space="0" w:color="auto"/>
              <w:right w:val="single" w:sz="4" w:space="0" w:color="auto"/>
            </w:tcBorders>
          </w:tcPr>
          <w:p w14:paraId="6A5CDA5B"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731C621"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B8A9723" w14:textId="77777777" w:rsidR="003467FA" w:rsidRDefault="003467FA" w:rsidP="003D7D35">
            <w:pPr>
              <w:pStyle w:val="TAL"/>
            </w:pPr>
          </w:p>
        </w:tc>
      </w:tr>
      <w:tr w:rsidR="003467FA" w14:paraId="0852F859"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38C474F3" w14:textId="77777777" w:rsidR="003467FA" w:rsidRDefault="003467FA" w:rsidP="003D7D35">
            <w:pPr>
              <w:pStyle w:val="TAL"/>
            </w:pPr>
            <w:r>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63C76EDC" w14:textId="77777777" w:rsidR="003467FA" w:rsidRDefault="003467FA" w:rsidP="003D7D35">
            <w:pPr>
              <w:pStyle w:val="TAL"/>
            </w:pPr>
            <w:r>
              <w:t>"require"</w:t>
            </w:r>
          </w:p>
        </w:tc>
        <w:tc>
          <w:tcPr>
            <w:tcW w:w="2126" w:type="dxa"/>
            <w:tcBorders>
              <w:top w:val="single" w:sz="4" w:space="0" w:color="auto"/>
              <w:left w:val="single" w:sz="4" w:space="0" w:color="auto"/>
              <w:bottom w:val="single" w:sz="4" w:space="0" w:color="auto"/>
              <w:right w:val="single" w:sz="4" w:space="0" w:color="auto"/>
            </w:tcBorders>
          </w:tcPr>
          <w:p w14:paraId="74F4CCEE"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E66AC96"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3F7E682" w14:textId="77777777" w:rsidR="003467FA" w:rsidRDefault="003467FA" w:rsidP="003D7D35">
            <w:pPr>
              <w:pStyle w:val="TAL"/>
            </w:pPr>
          </w:p>
        </w:tc>
      </w:tr>
      <w:tr w:rsidR="003467FA" w14:paraId="32421416"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720E3031" w14:textId="77777777" w:rsidR="003467FA" w:rsidRDefault="003467FA" w:rsidP="003D7D35">
            <w:pPr>
              <w:pStyle w:val="TAL"/>
            </w:pPr>
            <w:r>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255BBB0B" w14:textId="77777777" w:rsidR="003467FA" w:rsidRDefault="003467FA" w:rsidP="003D7D35">
            <w:pPr>
              <w:pStyle w:val="TAL"/>
            </w:pPr>
            <w:r>
              <w:t>"explicit"</w:t>
            </w:r>
          </w:p>
        </w:tc>
        <w:tc>
          <w:tcPr>
            <w:tcW w:w="2126" w:type="dxa"/>
            <w:tcBorders>
              <w:top w:val="single" w:sz="4" w:space="0" w:color="auto"/>
              <w:left w:val="single" w:sz="4" w:space="0" w:color="auto"/>
              <w:bottom w:val="single" w:sz="4" w:space="0" w:color="auto"/>
              <w:right w:val="single" w:sz="4" w:space="0" w:color="auto"/>
            </w:tcBorders>
          </w:tcPr>
          <w:p w14:paraId="4B23568F"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5BC8351"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C068C52" w14:textId="77777777" w:rsidR="003467FA" w:rsidRDefault="003467FA" w:rsidP="003D7D35">
            <w:pPr>
              <w:pStyle w:val="TAL"/>
            </w:pPr>
          </w:p>
        </w:tc>
      </w:tr>
      <w:tr w:rsidR="003467FA" w14:paraId="7E042306"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2C0951DB" w14:textId="77777777" w:rsidR="003467FA" w:rsidRPr="00BA276E" w:rsidRDefault="003467FA" w:rsidP="003D7D35">
            <w:pPr>
              <w:pStyle w:val="TAL"/>
              <w:rPr>
                <w:rFonts w:cs="Arial"/>
                <w:b/>
                <w:bCs/>
                <w:szCs w:val="18"/>
              </w:rPr>
            </w:pPr>
            <w:r w:rsidRPr="002C79AA">
              <w:rPr>
                <w:b/>
                <w:lang w:eastAsia="ko-KR"/>
              </w:rPr>
              <w:t>P-Asserted-Service</w:t>
            </w:r>
          </w:p>
        </w:tc>
        <w:tc>
          <w:tcPr>
            <w:tcW w:w="2126" w:type="dxa"/>
            <w:tcBorders>
              <w:top w:val="single" w:sz="4" w:space="0" w:color="auto"/>
              <w:left w:val="single" w:sz="4" w:space="0" w:color="auto"/>
              <w:bottom w:val="single" w:sz="4" w:space="0" w:color="auto"/>
              <w:right w:val="single" w:sz="4" w:space="0" w:color="auto"/>
            </w:tcBorders>
          </w:tcPr>
          <w:p w14:paraId="7C960B6F"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2341891A"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43573F4"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1AE1263" w14:textId="77777777" w:rsidR="003467FA" w:rsidRDefault="003467FA" w:rsidP="003D7D35">
            <w:pPr>
              <w:pStyle w:val="TAL"/>
            </w:pPr>
          </w:p>
        </w:tc>
      </w:tr>
      <w:tr w:rsidR="003467FA" w14:paraId="01299D18"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7FC08CD2" w14:textId="77777777" w:rsidR="003467FA" w:rsidRDefault="003467FA" w:rsidP="003D7D35">
            <w:pPr>
              <w:pStyle w:val="TAL"/>
            </w:pPr>
            <w:r>
              <w:t xml:space="preserve">  Service-ID</w:t>
            </w:r>
          </w:p>
        </w:tc>
        <w:tc>
          <w:tcPr>
            <w:tcW w:w="2126" w:type="dxa"/>
            <w:tcBorders>
              <w:top w:val="single" w:sz="4" w:space="0" w:color="auto"/>
              <w:left w:val="single" w:sz="4" w:space="0" w:color="auto"/>
              <w:bottom w:val="single" w:sz="4" w:space="0" w:color="auto"/>
              <w:right w:val="single" w:sz="4" w:space="0" w:color="auto"/>
            </w:tcBorders>
            <w:hideMark/>
          </w:tcPr>
          <w:p w14:paraId="18E74702" w14:textId="77777777" w:rsidR="003467FA" w:rsidRDefault="003467FA" w:rsidP="003D7D35">
            <w:pPr>
              <w:pStyle w:val="TAL"/>
              <w:rPr>
                <w:bCs/>
              </w:rPr>
            </w:pPr>
            <w:r>
              <w:rPr>
                <w:bCs/>
              </w:rPr>
              <w:t>"</w:t>
            </w:r>
            <w:r>
              <w:rPr>
                <w:lang w:eastAsia="ko-KR"/>
              </w:rPr>
              <w:t>urn:urn-7:3gpp-service.ims.icsi.mcptt"</w:t>
            </w:r>
          </w:p>
        </w:tc>
        <w:tc>
          <w:tcPr>
            <w:tcW w:w="2126" w:type="dxa"/>
            <w:tcBorders>
              <w:top w:val="single" w:sz="4" w:space="0" w:color="auto"/>
              <w:left w:val="single" w:sz="4" w:space="0" w:color="auto"/>
              <w:bottom w:val="single" w:sz="4" w:space="0" w:color="auto"/>
              <w:right w:val="single" w:sz="4" w:space="0" w:color="auto"/>
            </w:tcBorders>
          </w:tcPr>
          <w:p w14:paraId="7B9BCECC"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359555B"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52C579B" w14:textId="77777777" w:rsidR="003467FA" w:rsidRDefault="003467FA" w:rsidP="003D7D35">
            <w:pPr>
              <w:pStyle w:val="TAL"/>
            </w:pPr>
          </w:p>
        </w:tc>
      </w:tr>
      <w:tr w:rsidR="003467FA" w14:paraId="49ACA4CB"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347C55A5" w14:textId="77777777" w:rsidR="003467FA" w:rsidRPr="00BA276E" w:rsidRDefault="003467FA" w:rsidP="003D7D35">
            <w:pPr>
              <w:pStyle w:val="TAL"/>
              <w:rPr>
                <w:b/>
              </w:rPr>
            </w:pPr>
            <w:r w:rsidRPr="002C79AA">
              <w:rPr>
                <w:b/>
              </w:rPr>
              <w:t>P-Asserted-Identity</w:t>
            </w:r>
          </w:p>
        </w:tc>
        <w:tc>
          <w:tcPr>
            <w:tcW w:w="2126" w:type="dxa"/>
            <w:tcBorders>
              <w:top w:val="single" w:sz="4" w:space="0" w:color="auto"/>
              <w:left w:val="single" w:sz="4" w:space="0" w:color="auto"/>
              <w:bottom w:val="single" w:sz="4" w:space="0" w:color="auto"/>
              <w:right w:val="single" w:sz="4" w:space="0" w:color="auto"/>
            </w:tcBorders>
          </w:tcPr>
          <w:p w14:paraId="20EE7010"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764DE1F9"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4E312F2"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65A84FD" w14:textId="77777777" w:rsidR="003467FA" w:rsidRDefault="003467FA" w:rsidP="003D7D35">
            <w:pPr>
              <w:pStyle w:val="TAL"/>
            </w:pPr>
          </w:p>
        </w:tc>
      </w:tr>
      <w:tr w:rsidR="003467FA" w14:paraId="063B12EC"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7F3AD323" w14:textId="77777777" w:rsidR="003467FA" w:rsidRDefault="003467FA" w:rsidP="003D7D35">
            <w:pPr>
              <w:pStyle w:val="TAL"/>
              <w:rPr>
                <w:bCs/>
              </w:rPr>
            </w:pPr>
            <w:r>
              <w:t xml:space="preserve">  addr-spec</w:t>
            </w:r>
          </w:p>
        </w:tc>
        <w:tc>
          <w:tcPr>
            <w:tcW w:w="2126" w:type="dxa"/>
            <w:tcBorders>
              <w:top w:val="single" w:sz="4" w:space="0" w:color="auto"/>
              <w:left w:val="single" w:sz="4" w:space="0" w:color="auto"/>
              <w:bottom w:val="single" w:sz="4" w:space="0" w:color="auto"/>
              <w:right w:val="single" w:sz="4" w:space="0" w:color="auto"/>
            </w:tcBorders>
          </w:tcPr>
          <w:p w14:paraId="0EC2EC4A"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6EF8F0C"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F4FBA1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0A2F26E" w14:textId="77777777" w:rsidR="003467FA" w:rsidRDefault="003467FA" w:rsidP="003D7D35">
            <w:pPr>
              <w:pStyle w:val="TAL"/>
            </w:pPr>
          </w:p>
        </w:tc>
      </w:tr>
      <w:tr w:rsidR="003467FA" w14:paraId="7FCD8D73"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23519A9D" w14:textId="77777777" w:rsidR="003467FA" w:rsidRDefault="003467FA" w:rsidP="003D7D35">
            <w:pPr>
              <w:pStyle w:val="TAL"/>
            </w:pPr>
            <w:r>
              <w:t xml:space="preserve">    user-info and host</w:t>
            </w:r>
          </w:p>
        </w:tc>
        <w:tc>
          <w:tcPr>
            <w:tcW w:w="2126" w:type="dxa"/>
            <w:tcBorders>
              <w:top w:val="single" w:sz="4" w:space="0" w:color="auto"/>
              <w:left w:val="single" w:sz="4" w:space="0" w:color="auto"/>
              <w:bottom w:val="single" w:sz="4" w:space="0" w:color="auto"/>
              <w:right w:val="single" w:sz="4" w:space="0" w:color="auto"/>
            </w:tcBorders>
            <w:hideMark/>
          </w:tcPr>
          <w:p w14:paraId="0CA544D3" w14:textId="77777777" w:rsidR="003467FA" w:rsidRDefault="003467FA" w:rsidP="003D7D35">
            <w:pPr>
              <w:pStyle w:val="TAL"/>
            </w:pPr>
            <w:r>
              <w:t>px_MBMS_Service_ID</w:t>
            </w:r>
          </w:p>
        </w:tc>
        <w:tc>
          <w:tcPr>
            <w:tcW w:w="2126" w:type="dxa"/>
            <w:tcBorders>
              <w:top w:val="single" w:sz="4" w:space="0" w:color="auto"/>
              <w:left w:val="single" w:sz="4" w:space="0" w:color="auto"/>
              <w:bottom w:val="single" w:sz="4" w:space="0" w:color="auto"/>
              <w:right w:val="single" w:sz="4" w:space="0" w:color="auto"/>
            </w:tcBorders>
            <w:hideMark/>
          </w:tcPr>
          <w:p w14:paraId="3B4E074A" w14:textId="77777777" w:rsidR="003467FA" w:rsidRDefault="003467FA" w:rsidP="003D7D35">
            <w:pPr>
              <w:pStyle w:val="TAL"/>
              <w:rPr>
                <w:lang w:eastAsia="ko-KR"/>
              </w:rPr>
            </w:pPr>
            <w:r>
              <w:rPr>
                <w:lang w:eastAsia="ko-KR"/>
              </w:rPr>
              <w:t>The MBMS public service identity of the participating MCPTT function</w:t>
            </w:r>
          </w:p>
        </w:tc>
        <w:tc>
          <w:tcPr>
            <w:tcW w:w="1418" w:type="dxa"/>
            <w:tcBorders>
              <w:top w:val="single" w:sz="4" w:space="0" w:color="auto"/>
              <w:left w:val="single" w:sz="4" w:space="0" w:color="auto"/>
              <w:bottom w:val="single" w:sz="4" w:space="0" w:color="auto"/>
              <w:right w:val="single" w:sz="4" w:space="0" w:color="auto"/>
            </w:tcBorders>
          </w:tcPr>
          <w:p w14:paraId="3B7A7FA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580230D" w14:textId="77777777" w:rsidR="003467FA" w:rsidRDefault="003467FA" w:rsidP="003D7D35">
            <w:pPr>
              <w:pStyle w:val="TAL"/>
            </w:pPr>
          </w:p>
        </w:tc>
      </w:tr>
      <w:tr w:rsidR="003467FA" w14:paraId="3F8EA46F"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0BB86BEB" w14:textId="77777777" w:rsidR="003467FA" w:rsidRDefault="003467FA" w:rsidP="003D7D35">
            <w:pPr>
              <w:pStyle w:val="TAL"/>
            </w:pPr>
            <w:r>
              <w:t xml:space="preserve">    port</w:t>
            </w:r>
          </w:p>
        </w:tc>
        <w:tc>
          <w:tcPr>
            <w:tcW w:w="2126" w:type="dxa"/>
            <w:tcBorders>
              <w:top w:val="single" w:sz="4" w:space="0" w:color="auto"/>
              <w:left w:val="single" w:sz="4" w:space="0" w:color="auto"/>
              <w:bottom w:val="single" w:sz="4" w:space="0" w:color="auto"/>
              <w:right w:val="single" w:sz="4" w:space="0" w:color="auto"/>
            </w:tcBorders>
            <w:hideMark/>
          </w:tcPr>
          <w:p w14:paraId="3D10C2A7" w14:textId="77777777" w:rsidR="003467FA" w:rsidRDefault="003467FA" w:rsidP="003D7D35">
            <w:pPr>
              <w:pStyle w:val="TAL"/>
              <w:rPr>
                <w:bCs/>
              </w:rPr>
            </w:pPr>
            <w:r>
              <w:t>not present</w:t>
            </w:r>
          </w:p>
        </w:tc>
        <w:tc>
          <w:tcPr>
            <w:tcW w:w="2126" w:type="dxa"/>
            <w:tcBorders>
              <w:top w:val="single" w:sz="4" w:space="0" w:color="auto"/>
              <w:left w:val="single" w:sz="4" w:space="0" w:color="auto"/>
              <w:bottom w:val="single" w:sz="4" w:space="0" w:color="auto"/>
              <w:right w:val="single" w:sz="4" w:space="0" w:color="auto"/>
            </w:tcBorders>
          </w:tcPr>
          <w:p w14:paraId="470867EB" w14:textId="77777777" w:rsidR="003467FA" w:rsidRDefault="003467FA" w:rsidP="003D7D35">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288787C0"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26FA15F" w14:textId="77777777" w:rsidR="003467FA" w:rsidRDefault="003467FA" w:rsidP="003D7D35">
            <w:pPr>
              <w:pStyle w:val="TAL"/>
            </w:pPr>
          </w:p>
        </w:tc>
      </w:tr>
      <w:tr w:rsidR="003467FA" w14:paraId="651BFD9F"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5E4717F4" w14:textId="77777777" w:rsidR="003467FA" w:rsidRPr="00BA276E" w:rsidRDefault="003467FA" w:rsidP="003D7D35">
            <w:pPr>
              <w:pStyle w:val="TAL"/>
              <w:rPr>
                <w:rFonts w:cs="Arial"/>
                <w:b/>
                <w:szCs w:val="18"/>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686EDF7A" w14:textId="77777777" w:rsidR="003467FA" w:rsidRDefault="003467FA" w:rsidP="003D7D35">
            <w:pPr>
              <w:pStyle w:val="TAL"/>
              <w:rPr>
                <w:bCs/>
              </w:rPr>
            </w:pPr>
            <w:r>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0080447C" w14:textId="77777777" w:rsidR="003467FA" w:rsidRDefault="003467FA" w:rsidP="003D7D35">
            <w:pPr>
              <w:pStyle w:val="TAL"/>
            </w:pPr>
            <w:r>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53CFF182"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B70E55C" w14:textId="77777777" w:rsidR="003467FA" w:rsidRDefault="003467FA" w:rsidP="003D7D35">
            <w:pPr>
              <w:pStyle w:val="TAL"/>
            </w:pPr>
          </w:p>
        </w:tc>
      </w:tr>
      <w:tr w:rsidR="003467FA" w14:paraId="068D6B5D"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DDD98B2" w14:textId="77777777" w:rsidR="003467FA" w:rsidRDefault="003467FA" w:rsidP="003D7D35">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937DFFF"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F9912E1" w14:textId="77777777" w:rsidR="003467FA" w:rsidRDefault="003467FA" w:rsidP="003D7D35">
            <w:pPr>
              <w:pStyle w:val="TAL"/>
            </w:pPr>
            <w:r>
              <w:t>MCPTT MBMS usage info</w:t>
            </w:r>
          </w:p>
        </w:tc>
        <w:tc>
          <w:tcPr>
            <w:tcW w:w="1418" w:type="dxa"/>
            <w:tcBorders>
              <w:top w:val="single" w:sz="4" w:space="0" w:color="auto"/>
              <w:left w:val="single" w:sz="4" w:space="0" w:color="auto"/>
              <w:bottom w:val="single" w:sz="4" w:space="0" w:color="auto"/>
              <w:right w:val="single" w:sz="4" w:space="0" w:color="auto"/>
            </w:tcBorders>
          </w:tcPr>
          <w:p w14:paraId="1E760207"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0389A8A" w14:textId="77777777" w:rsidR="003467FA" w:rsidRDefault="003467FA" w:rsidP="003D7D35">
            <w:pPr>
              <w:pStyle w:val="TAL"/>
            </w:pPr>
          </w:p>
        </w:tc>
      </w:tr>
      <w:tr w:rsidR="003467FA" w14:paraId="52E583EC"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A5C9058" w14:textId="77777777" w:rsidR="003467FA" w:rsidRDefault="003467FA" w:rsidP="003D7D35">
            <w:pPr>
              <w:pStyle w:val="TAL"/>
            </w:pPr>
            <w:r>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4C1A7DB3"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2F550E13"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D09C4C5"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ACE998D" w14:textId="77777777" w:rsidR="003467FA" w:rsidRDefault="003467FA" w:rsidP="003D7D35">
            <w:pPr>
              <w:pStyle w:val="TAL"/>
            </w:pPr>
          </w:p>
        </w:tc>
      </w:tr>
      <w:tr w:rsidR="003467FA" w14:paraId="5B065491"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4A02DC6F" w14:textId="77777777" w:rsidR="003467FA" w:rsidRDefault="003467FA" w:rsidP="003D7D35">
            <w:pPr>
              <w:pStyle w:val="TAL"/>
            </w:pPr>
            <w:r>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6ACF7726" w14:textId="77777777" w:rsidR="003467FA" w:rsidRDefault="003467FA" w:rsidP="003D7D35">
            <w:pPr>
              <w:pStyle w:val="TAL"/>
            </w:pPr>
            <w:r>
              <w:t>"</w:t>
            </w:r>
            <w:r>
              <w:rPr>
                <w:lang w:eastAsia="ko-KR"/>
              </w:rPr>
              <w:t>application/vnd.3gpp.mcptt-mbms-usage-info+xml</w:t>
            </w:r>
            <w:r>
              <w:t>"</w:t>
            </w:r>
          </w:p>
        </w:tc>
        <w:tc>
          <w:tcPr>
            <w:tcW w:w="2126" w:type="dxa"/>
            <w:tcBorders>
              <w:top w:val="single" w:sz="4" w:space="0" w:color="auto"/>
              <w:left w:val="single" w:sz="4" w:space="0" w:color="auto"/>
              <w:bottom w:val="single" w:sz="4" w:space="0" w:color="auto"/>
              <w:right w:val="single" w:sz="4" w:space="0" w:color="auto"/>
            </w:tcBorders>
          </w:tcPr>
          <w:p w14:paraId="341ACB1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2ED1223"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BDD7CB7" w14:textId="77777777" w:rsidR="003467FA" w:rsidRDefault="003467FA" w:rsidP="003D7D35">
            <w:pPr>
              <w:pStyle w:val="TAL"/>
            </w:pPr>
          </w:p>
        </w:tc>
      </w:tr>
      <w:tr w:rsidR="003467FA" w14:paraId="7C44DD0D"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CE73896"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D729A45" w14:textId="77777777" w:rsidR="003467FA" w:rsidRDefault="003467FA" w:rsidP="003D7D35">
            <w:pPr>
              <w:pStyle w:val="TAL"/>
            </w:pPr>
            <w:r>
              <w:rPr>
                <w:rFonts w:cs="Arial"/>
                <w:bCs/>
                <w:szCs w:val="18"/>
              </w:rPr>
              <w:t xml:space="preserve">MCPTT-MBMS-Usage-Info as </w:t>
            </w:r>
            <w:r>
              <w:t>described in Table 6.4.1.3.3-12</w:t>
            </w:r>
          </w:p>
        </w:tc>
        <w:tc>
          <w:tcPr>
            <w:tcW w:w="2126" w:type="dxa"/>
            <w:tcBorders>
              <w:top w:val="single" w:sz="4" w:space="0" w:color="auto"/>
              <w:left w:val="single" w:sz="4" w:space="0" w:color="auto"/>
              <w:bottom w:val="single" w:sz="4" w:space="0" w:color="auto"/>
              <w:right w:val="single" w:sz="4" w:space="0" w:color="auto"/>
            </w:tcBorders>
          </w:tcPr>
          <w:p w14:paraId="609549B7"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A39ED09"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B476043" w14:textId="77777777" w:rsidR="003467FA" w:rsidRDefault="003467FA" w:rsidP="003D7D35">
            <w:pPr>
              <w:pStyle w:val="TAL"/>
            </w:pPr>
          </w:p>
        </w:tc>
      </w:tr>
    </w:tbl>
    <w:p w14:paraId="78E13F85" w14:textId="77777777" w:rsidR="003467FA" w:rsidRDefault="003467FA" w:rsidP="003467FA"/>
    <w:p w14:paraId="744EBEA2" w14:textId="77777777" w:rsidR="003467FA" w:rsidRDefault="003467FA" w:rsidP="003467FA">
      <w:pPr>
        <w:pStyle w:val="TH"/>
      </w:pPr>
      <w:r>
        <w:lastRenderedPageBreak/>
        <w:t>Table 6.4.1.3.3-12: MCPTT-MBMS-Usage-Info in SIP MESSAGE (Table 6.4.1.3.3-11)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3467FA" w14:paraId="3653E2CD"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0BF44DA8" w14:textId="77777777" w:rsidR="003467FA" w:rsidRDefault="003467FA" w:rsidP="003D7D35">
            <w:pPr>
              <w:pStyle w:val="TAL"/>
              <w:rPr>
                <w:bCs/>
              </w:rPr>
            </w:pPr>
            <w:r>
              <w:t>Derivation Path: TS 24.379 [9], Clause F.2</w:t>
            </w:r>
          </w:p>
        </w:tc>
      </w:tr>
      <w:tr w:rsidR="003467FA" w14:paraId="5153F918"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4B3091DD"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1589863"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5EDAE448"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0E748197" w14:textId="77777777" w:rsidR="003467FA" w:rsidRDefault="003467FA" w:rsidP="003D7D35">
            <w:pPr>
              <w:pStyle w:val="TAH"/>
            </w:pPr>
            <w:r>
              <w:t>Reference</w:t>
            </w:r>
          </w:p>
        </w:tc>
        <w:tc>
          <w:tcPr>
            <w:tcW w:w="1133" w:type="dxa"/>
            <w:tcBorders>
              <w:top w:val="single" w:sz="4" w:space="0" w:color="auto"/>
              <w:left w:val="single" w:sz="4" w:space="0" w:color="auto"/>
              <w:bottom w:val="single" w:sz="4" w:space="0" w:color="auto"/>
              <w:right w:val="single" w:sz="4" w:space="0" w:color="auto"/>
            </w:tcBorders>
            <w:hideMark/>
          </w:tcPr>
          <w:p w14:paraId="269C32C2" w14:textId="77777777" w:rsidR="003467FA" w:rsidRDefault="003467FA" w:rsidP="003D7D35">
            <w:pPr>
              <w:pStyle w:val="TAH"/>
            </w:pPr>
            <w:r>
              <w:t>Condition</w:t>
            </w:r>
          </w:p>
        </w:tc>
      </w:tr>
      <w:tr w:rsidR="003467FA" w14:paraId="135B1622"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D87E58A" w14:textId="77777777" w:rsidR="003467FA" w:rsidRDefault="003467FA" w:rsidP="003D7D35">
            <w:pPr>
              <w:pStyle w:val="TAL"/>
            </w:pPr>
            <w:r>
              <w:t>mcptt-mbms-usage-info</w:t>
            </w:r>
          </w:p>
        </w:tc>
        <w:tc>
          <w:tcPr>
            <w:tcW w:w="2126" w:type="dxa"/>
            <w:tcBorders>
              <w:top w:val="single" w:sz="4" w:space="0" w:color="auto"/>
              <w:left w:val="single" w:sz="4" w:space="0" w:color="auto"/>
              <w:bottom w:val="single" w:sz="4" w:space="0" w:color="auto"/>
              <w:right w:val="single" w:sz="4" w:space="0" w:color="auto"/>
            </w:tcBorders>
            <w:vAlign w:val="center"/>
          </w:tcPr>
          <w:p w14:paraId="017D8E1E"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48C1C41A"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C8D03EB"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8DC37F2" w14:textId="77777777" w:rsidR="003467FA" w:rsidRDefault="003467FA" w:rsidP="003D7D35">
            <w:pPr>
              <w:pStyle w:val="TAL"/>
            </w:pPr>
          </w:p>
        </w:tc>
      </w:tr>
      <w:tr w:rsidR="003467FA" w14:paraId="568A6794"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86CDA50" w14:textId="77777777" w:rsidR="003467FA" w:rsidRDefault="003467FA" w:rsidP="003D7D35">
            <w:pPr>
              <w:pStyle w:val="TAL"/>
            </w:pPr>
            <w:r>
              <w:t xml:space="preserve">  mbms-listening-status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2FFFF3C"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61EF8845"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D4BB96D"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D1555D4" w14:textId="77777777" w:rsidR="003467FA" w:rsidRDefault="003467FA" w:rsidP="003D7D35">
            <w:pPr>
              <w:pStyle w:val="TAL"/>
            </w:pPr>
          </w:p>
        </w:tc>
      </w:tr>
      <w:tr w:rsidR="003467FA" w14:paraId="51BF4296"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6B47023" w14:textId="77777777" w:rsidR="003467FA" w:rsidRDefault="003467FA" w:rsidP="003D7D35">
            <w:pPr>
              <w:pStyle w:val="TAL"/>
            </w:pPr>
            <w:r>
              <w:t xml:space="preserve">  announcement</w:t>
            </w:r>
          </w:p>
        </w:tc>
        <w:tc>
          <w:tcPr>
            <w:tcW w:w="2126" w:type="dxa"/>
            <w:tcBorders>
              <w:top w:val="single" w:sz="4" w:space="0" w:color="auto"/>
              <w:left w:val="single" w:sz="4" w:space="0" w:color="auto"/>
              <w:bottom w:val="single" w:sz="4" w:space="0" w:color="auto"/>
              <w:right w:val="single" w:sz="4" w:space="0" w:color="auto"/>
            </w:tcBorders>
            <w:vAlign w:val="center"/>
          </w:tcPr>
          <w:p w14:paraId="233E9A40"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3B0512F"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E2739F1"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1E67911" w14:textId="77777777" w:rsidR="003467FA" w:rsidRDefault="003467FA" w:rsidP="003D7D35">
            <w:pPr>
              <w:pStyle w:val="TAL"/>
            </w:pPr>
          </w:p>
        </w:tc>
      </w:tr>
      <w:tr w:rsidR="003467FA" w14:paraId="5E205927"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16A6449" w14:textId="77777777" w:rsidR="003467FA" w:rsidRDefault="003467FA" w:rsidP="003D7D35">
            <w:pPr>
              <w:pStyle w:val="TAL"/>
            </w:pPr>
            <w:r>
              <w:t xml:space="preserve">    TMGI</w:t>
            </w:r>
          </w:p>
        </w:tc>
        <w:tc>
          <w:tcPr>
            <w:tcW w:w="2126" w:type="dxa"/>
            <w:tcBorders>
              <w:top w:val="single" w:sz="4" w:space="0" w:color="auto"/>
              <w:left w:val="single" w:sz="4" w:space="0" w:color="auto"/>
              <w:bottom w:val="single" w:sz="4" w:space="0" w:color="auto"/>
              <w:right w:val="single" w:sz="4" w:space="0" w:color="auto"/>
            </w:tcBorders>
            <w:vAlign w:val="center"/>
          </w:tcPr>
          <w:p w14:paraId="59961EA8"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F230093"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CD9F6AC"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0D8F449" w14:textId="77777777" w:rsidR="003467FA" w:rsidRDefault="003467FA" w:rsidP="003D7D35">
            <w:pPr>
              <w:pStyle w:val="TAL"/>
            </w:pPr>
          </w:p>
        </w:tc>
      </w:tr>
      <w:tr w:rsidR="003467FA" w14:paraId="10D7C380"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1A0915B2" w14:textId="77777777" w:rsidR="003467FA" w:rsidRDefault="003467FA" w:rsidP="003D7D35">
            <w:pPr>
              <w:pStyle w:val="TAL"/>
            </w:pPr>
            <w:r>
              <w:t xml:space="preserve">    </w:t>
            </w:r>
            <w:r>
              <w:rPr>
                <w:rFonts w:eastAsia="MS Mincho"/>
              </w:rPr>
              <w:t xml:space="preserve">  MBMS Service ID</w:t>
            </w:r>
          </w:p>
        </w:tc>
        <w:tc>
          <w:tcPr>
            <w:tcW w:w="2126" w:type="dxa"/>
            <w:tcBorders>
              <w:top w:val="single" w:sz="4" w:space="0" w:color="auto"/>
              <w:left w:val="single" w:sz="4" w:space="0" w:color="auto"/>
              <w:bottom w:val="single" w:sz="4" w:space="0" w:color="auto"/>
              <w:right w:val="single" w:sz="4" w:space="0" w:color="auto"/>
            </w:tcBorders>
            <w:hideMark/>
          </w:tcPr>
          <w:p w14:paraId="6992100C" w14:textId="77777777" w:rsidR="003467FA" w:rsidRDefault="003467FA" w:rsidP="003D7D35">
            <w:pPr>
              <w:pStyle w:val="TAL"/>
            </w:pPr>
            <w:r>
              <w:rPr>
                <w:rFonts w:eastAsia="MS Mincho"/>
              </w:rPr>
              <w:t>"0F0F0F"</w:t>
            </w:r>
          </w:p>
        </w:tc>
        <w:tc>
          <w:tcPr>
            <w:tcW w:w="2126" w:type="dxa"/>
            <w:tcBorders>
              <w:top w:val="single" w:sz="4" w:space="0" w:color="auto"/>
              <w:left w:val="single" w:sz="4" w:space="0" w:color="auto"/>
              <w:bottom w:val="single" w:sz="4" w:space="0" w:color="auto"/>
              <w:right w:val="single" w:sz="4" w:space="0" w:color="auto"/>
            </w:tcBorders>
            <w:hideMark/>
          </w:tcPr>
          <w:p w14:paraId="237E9A04" w14:textId="77777777" w:rsidR="003467FA" w:rsidRDefault="003467FA" w:rsidP="003D7D35">
            <w:pPr>
              <w:pStyle w:val="TAL"/>
            </w:pPr>
            <w:r>
              <w:rPr>
                <w:rFonts w:eastAsia="MS PGothic"/>
              </w:rPr>
              <w:t>The selected value is randomly chosen - a</w:t>
            </w:r>
            <w:r>
              <w:t xml:space="preserve"> 6 digit hexadecimal number between 000000 and</w:t>
            </w:r>
          </w:p>
          <w:p w14:paraId="4AE75662" w14:textId="77777777" w:rsidR="003467FA" w:rsidRDefault="003467FA" w:rsidP="003D7D35">
            <w:pPr>
              <w:pStyle w:val="TAL"/>
            </w:pPr>
            <w:r>
              <w:t>FFFFFF (see TS 23.003 [X] clause 15.2.</w:t>
            </w:r>
          </w:p>
          <w:p w14:paraId="27E9B9A8" w14:textId="77777777" w:rsidR="003467FA" w:rsidRDefault="003467FA" w:rsidP="003D7D35">
            <w:pPr>
              <w:pStyle w:val="TAL"/>
              <w:rPr>
                <w:rFonts w:eastAsia="MS PGothic"/>
              </w:rPr>
            </w:pPr>
            <w:r>
              <w:t>The coding of the MBMS Service ID is the responsibility of each administration</w:t>
            </w:r>
          </w:p>
        </w:tc>
        <w:tc>
          <w:tcPr>
            <w:tcW w:w="1418" w:type="dxa"/>
            <w:tcBorders>
              <w:top w:val="single" w:sz="4" w:space="0" w:color="auto"/>
              <w:left w:val="single" w:sz="4" w:space="0" w:color="auto"/>
              <w:bottom w:val="single" w:sz="4" w:space="0" w:color="auto"/>
              <w:right w:val="single" w:sz="4" w:space="0" w:color="auto"/>
            </w:tcBorders>
          </w:tcPr>
          <w:p w14:paraId="4C842385"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45375B8" w14:textId="77777777" w:rsidR="003467FA" w:rsidRDefault="003467FA" w:rsidP="003D7D35">
            <w:pPr>
              <w:pStyle w:val="TAL"/>
            </w:pPr>
          </w:p>
        </w:tc>
      </w:tr>
      <w:tr w:rsidR="003467FA" w14:paraId="034FD761"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4073CD0F" w14:textId="77777777" w:rsidR="003467FA" w:rsidRDefault="003467FA" w:rsidP="003D7D35">
            <w:pPr>
              <w:pStyle w:val="TAL"/>
            </w:pPr>
            <w:r>
              <w:t xml:space="preserve">    </w:t>
            </w:r>
            <w:r>
              <w:rPr>
                <w:rFonts w:eastAsia="MS Mincho"/>
              </w:rPr>
              <w:t xml:space="preserve">  MCC</w:t>
            </w:r>
          </w:p>
        </w:tc>
        <w:tc>
          <w:tcPr>
            <w:tcW w:w="2126" w:type="dxa"/>
            <w:tcBorders>
              <w:top w:val="single" w:sz="4" w:space="0" w:color="auto"/>
              <w:left w:val="single" w:sz="4" w:space="0" w:color="auto"/>
              <w:bottom w:val="single" w:sz="4" w:space="0" w:color="auto"/>
              <w:right w:val="single" w:sz="4" w:space="0" w:color="auto"/>
            </w:tcBorders>
            <w:hideMark/>
          </w:tcPr>
          <w:p w14:paraId="358E7DD5" w14:textId="77777777" w:rsidR="003467FA" w:rsidRDefault="003467FA" w:rsidP="003D7D35">
            <w:pPr>
              <w:pStyle w:val="TAL"/>
            </w:pPr>
            <w:r>
              <w:rPr>
                <w:rFonts w:eastAsia="MS Mincho"/>
              </w:rPr>
              <w:t>The same value as for PLMN1 specified in Table 5.5.8.1-x</w:t>
            </w:r>
          </w:p>
        </w:tc>
        <w:tc>
          <w:tcPr>
            <w:tcW w:w="2126" w:type="dxa"/>
            <w:tcBorders>
              <w:top w:val="single" w:sz="4" w:space="0" w:color="auto"/>
              <w:left w:val="single" w:sz="4" w:space="0" w:color="auto"/>
              <w:bottom w:val="single" w:sz="4" w:space="0" w:color="auto"/>
              <w:right w:val="single" w:sz="4" w:space="0" w:color="auto"/>
            </w:tcBorders>
            <w:hideMark/>
          </w:tcPr>
          <w:p w14:paraId="367E35DD" w14:textId="77777777" w:rsidR="003467FA" w:rsidRDefault="003467FA" w:rsidP="003D7D35">
            <w:pPr>
              <w:pStyle w:val="TAL"/>
              <w:rPr>
                <w:rFonts w:eastAsia="MS PGothic"/>
              </w:rPr>
            </w:pPr>
            <w:r>
              <w:t>Mobile Country Code</w:t>
            </w:r>
          </w:p>
        </w:tc>
        <w:tc>
          <w:tcPr>
            <w:tcW w:w="1418" w:type="dxa"/>
            <w:tcBorders>
              <w:top w:val="single" w:sz="4" w:space="0" w:color="auto"/>
              <w:left w:val="single" w:sz="4" w:space="0" w:color="auto"/>
              <w:bottom w:val="single" w:sz="4" w:space="0" w:color="auto"/>
              <w:right w:val="single" w:sz="4" w:space="0" w:color="auto"/>
            </w:tcBorders>
          </w:tcPr>
          <w:p w14:paraId="22E51ED4"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ADC5FB1" w14:textId="77777777" w:rsidR="003467FA" w:rsidRDefault="003467FA" w:rsidP="003D7D35">
            <w:pPr>
              <w:pStyle w:val="TAL"/>
            </w:pPr>
          </w:p>
        </w:tc>
      </w:tr>
      <w:tr w:rsidR="003467FA" w14:paraId="6E38A08A"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2906620E" w14:textId="77777777" w:rsidR="003467FA" w:rsidRDefault="003467FA" w:rsidP="003D7D35">
            <w:pPr>
              <w:pStyle w:val="TAL"/>
            </w:pPr>
            <w:r>
              <w:t xml:space="preserve">    </w:t>
            </w:r>
            <w:r>
              <w:rPr>
                <w:rFonts w:eastAsia="MS Mincho"/>
              </w:rPr>
              <w:t xml:space="preserve">  MNC</w:t>
            </w:r>
          </w:p>
        </w:tc>
        <w:tc>
          <w:tcPr>
            <w:tcW w:w="2126" w:type="dxa"/>
            <w:tcBorders>
              <w:top w:val="single" w:sz="4" w:space="0" w:color="auto"/>
              <w:left w:val="single" w:sz="4" w:space="0" w:color="auto"/>
              <w:bottom w:val="single" w:sz="4" w:space="0" w:color="auto"/>
              <w:right w:val="single" w:sz="4" w:space="0" w:color="auto"/>
            </w:tcBorders>
            <w:hideMark/>
          </w:tcPr>
          <w:p w14:paraId="74EC874E" w14:textId="77777777" w:rsidR="003467FA" w:rsidRDefault="003467FA" w:rsidP="003D7D35">
            <w:pPr>
              <w:pStyle w:val="TAL"/>
            </w:pPr>
            <w:r>
              <w:rPr>
                <w:rFonts w:eastAsia="MS Mincho"/>
              </w:rPr>
              <w:t>The same value as for PLMN1 specified in Table 5.5.8.1-x</w:t>
            </w:r>
          </w:p>
        </w:tc>
        <w:tc>
          <w:tcPr>
            <w:tcW w:w="2126" w:type="dxa"/>
            <w:tcBorders>
              <w:top w:val="single" w:sz="4" w:space="0" w:color="auto"/>
              <w:left w:val="single" w:sz="4" w:space="0" w:color="auto"/>
              <w:bottom w:val="single" w:sz="4" w:space="0" w:color="auto"/>
              <w:right w:val="single" w:sz="4" w:space="0" w:color="auto"/>
            </w:tcBorders>
            <w:hideMark/>
          </w:tcPr>
          <w:p w14:paraId="310FB279" w14:textId="77777777" w:rsidR="003467FA" w:rsidRDefault="003467FA" w:rsidP="003D7D35">
            <w:pPr>
              <w:pStyle w:val="TAL"/>
              <w:rPr>
                <w:rFonts w:eastAsia="MS PGothic"/>
              </w:rPr>
            </w:pPr>
            <w:r>
              <w:t>Mobile Network Code</w:t>
            </w:r>
          </w:p>
        </w:tc>
        <w:tc>
          <w:tcPr>
            <w:tcW w:w="1418" w:type="dxa"/>
            <w:tcBorders>
              <w:top w:val="single" w:sz="4" w:space="0" w:color="auto"/>
              <w:left w:val="single" w:sz="4" w:space="0" w:color="auto"/>
              <w:bottom w:val="single" w:sz="4" w:space="0" w:color="auto"/>
              <w:right w:val="single" w:sz="4" w:space="0" w:color="auto"/>
            </w:tcBorders>
          </w:tcPr>
          <w:p w14:paraId="423E9E9A"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7576132" w14:textId="77777777" w:rsidR="003467FA" w:rsidRDefault="003467FA" w:rsidP="003D7D35">
            <w:pPr>
              <w:pStyle w:val="TAL"/>
            </w:pPr>
          </w:p>
        </w:tc>
      </w:tr>
      <w:tr w:rsidR="003467FA" w14:paraId="7774F746"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D73C533" w14:textId="77777777" w:rsidR="003467FA" w:rsidRDefault="003467FA" w:rsidP="003D7D35">
            <w:pPr>
              <w:pStyle w:val="TAL"/>
            </w:pPr>
            <w:r>
              <w:t xml:space="preserve">    QCI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D60DAC5" w14:textId="77777777" w:rsidR="003467FA" w:rsidRDefault="003467FA" w:rsidP="003D7D35">
            <w:pPr>
              <w:pStyle w:val="TAL"/>
            </w:pPr>
            <w:r>
              <w:t>"65"</w:t>
            </w:r>
          </w:p>
        </w:tc>
        <w:tc>
          <w:tcPr>
            <w:tcW w:w="2126" w:type="dxa"/>
            <w:tcBorders>
              <w:top w:val="single" w:sz="4" w:space="0" w:color="auto"/>
              <w:left w:val="single" w:sz="4" w:space="0" w:color="auto"/>
              <w:bottom w:val="single" w:sz="4" w:space="0" w:color="auto"/>
              <w:right w:val="single" w:sz="4" w:space="0" w:color="auto"/>
            </w:tcBorders>
            <w:hideMark/>
          </w:tcPr>
          <w:p w14:paraId="77B5759B" w14:textId="77777777" w:rsidR="003467FA" w:rsidRDefault="003467FA" w:rsidP="003D7D35">
            <w:pPr>
              <w:pStyle w:val="TAL"/>
            </w:pPr>
            <w:r>
              <w:rPr>
                <w:rFonts w:eastAsia="MS PGothic"/>
              </w:rPr>
              <w:t>Mission Critical user plane Push To Talk voice</w:t>
            </w:r>
          </w:p>
        </w:tc>
        <w:tc>
          <w:tcPr>
            <w:tcW w:w="1418" w:type="dxa"/>
            <w:tcBorders>
              <w:top w:val="single" w:sz="4" w:space="0" w:color="auto"/>
              <w:left w:val="single" w:sz="4" w:space="0" w:color="auto"/>
              <w:bottom w:val="single" w:sz="4" w:space="0" w:color="auto"/>
              <w:right w:val="single" w:sz="4" w:space="0" w:color="auto"/>
            </w:tcBorders>
          </w:tcPr>
          <w:p w14:paraId="076DA470"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44A0A2C" w14:textId="77777777" w:rsidR="003467FA" w:rsidRDefault="003467FA" w:rsidP="003D7D35">
            <w:pPr>
              <w:pStyle w:val="TAL"/>
            </w:pPr>
          </w:p>
        </w:tc>
      </w:tr>
      <w:tr w:rsidR="003467FA" w14:paraId="3FBE2451"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D3F2899" w14:textId="77777777" w:rsidR="003467FA" w:rsidRDefault="003467FA" w:rsidP="003D7D35">
            <w:pPr>
              <w:pStyle w:val="TAL"/>
            </w:pPr>
            <w:r>
              <w:t xml:space="preserve">    mbms-service-areas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B054C46"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754BF95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EA94542"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ED30045" w14:textId="77777777" w:rsidR="003467FA" w:rsidRDefault="003467FA" w:rsidP="003D7D35">
            <w:pPr>
              <w:pStyle w:val="TAL"/>
            </w:pPr>
          </w:p>
        </w:tc>
      </w:tr>
      <w:tr w:rsidR="003467FA" w14:paraId="619EEF0B"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C841BAD" w14:textId="77777777" w:rsidR="003467FA" w:rsidRDefault="003467FA" w:rsidP="003D7D35">
            <w:pPr>
              <w:pStyle w:val="TAL"/>
            </w:pPr>
            <w:r>
              <w:t xml:space="preserve">    GPMS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326BD65"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303CCE25"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7BD1E0F"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D36FD45" w14:textId="77777777" w:rsidR="003467FA" w:rsidRDefault="003467FA" w:rsidP="003D7D35">
            <w:pPr>
              <w:pStyle w:val="TAL"/>
            </w:pPr>
          </w:p>
        </w:tc>
      </w:tr>
      <w:tr w:rsidR="003467FA" w14:paraId="4C93B7B4"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94574EE" w14:textId="77777777" w:rsidR="003467FA" w:rsidRDefault="003467FA" w:rsidP="003D7D35">
            <w:pPr>
              <w:pStyle w:val="TAL"/>
            </w:pPr>
            <w:r>
              <w:t xml:space="preserve">  version</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A39292" w14:textId="77777777" w:rsidR="003467FA" w:rsidRDefault="003467FA" w:rsidP="003D7D35">
            <w:pPr>
              <w:pStyle w:val="TAL"/>
            </w:pPr>
            <w:r>
              <w:t>"1"</w:t>
            </w:r>
          </w:p>
        </w:tc>
        <w:tc>
          <w:tcPr>
            <w:tcW w:w="2126" w:type="dxa"/>
            <w:tcBorders>
              <w:top w:val="single" w:sz="4" w:space="0" w:color="auto"/>
              <w:left w:val="single" w:sz="4" w:space="0" w:color="auto"/>
              <w:bottom w:val="single" w:sz="4" w:space="0" w:color="auto"/>
              <w:right w:val="single" w:sz="4" w:space="0" w:color="auto"/>
            </w:tcBorders>
          </w:tcPr>
          <w:p w14:paraId="663AC926" w14:textId="77777777" w:rsidR="003467FA" w:rsidRDefault="003467FA" w:rsidP="003D7D35">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78439609"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3DFD24D" w14:textId="77777777" w:rsidR="003467FA" w:rsidRDefault="003467FA" w:rsidP="003D7D35">
            <w:pPr>
              <w:pStyle w:val="TAL"/>
            </w:pPr>
          </w:p>
        </w:tc>
      </w:tr>
    </w:tbl>
    <w:p w14:paraId="59FB4529" w14:textId="77777777" w:rsidR="003467FA" w:rsidRDefault="003467FA" w:rsidP="003467FA"/>
    <w:p w14:paraId="17992EC2" w14:textId="77777777" w:rsidR="003467FA" w:rsidRDefault="003467FA" w:rsidP="003467FA">
      <w:pPr>
        <w:pStyle w:val="TH"/>
      </w:pPr>
      <w:r>
        <w:lastRenderedPageBreak/>
        <w:t>Table 6.4.1.3.3-13: SIP MESSAGE (step 38, Table 6.4.1.3.2-1)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3467FA" w14:paraId="1CC2F238"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6AA37B6D" w14:textId="77777777" w:rsidR="003467FA" w:rsidRDefault="003467FA" w:rsidP="003D7D35">
            <w:pPr>
              <w:pStyle w:val="TAL"/>
            </w:pPr>
            <w:r>
              <w:t>Derivation Path: TS 36.579-1 [2], Table 5.5.2.7.1-1</w:t>
            </w:r>
          </w:p>
        </w:tc>
      </w:tr>
      <w:tr w:rsidR="003467FA" w14:paraId="10783A2A"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7DD31E37"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73B15F3"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20C5C965"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5ECBF16B"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0F98BE2" w14:textId="77777777" w:rsidR="003467FA" w:rsidRDefault="003467FA" w:rsidP="003D7D35">
            <w:pPr>
              <w:pStyle w:val="TAH"/>
            </w:pPr>
            <w:r>
              <w:t>Condition</w:t>
            </w:r>
          </w:p>
        </w:tc>
      </w:tr>
      <w:tr w:rsidR="003467FA" w14:paraId="37E57C80"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6F5C27A9" w14:textId="77777777" w:rsidR="003467FA" w:rsidRPr="00BA276E" w:rsidRDefault="003467FA" w:rsidP="003D7D35">
            <w:pPr>
              <w:pStyle w:val="TAL"/>
              <w:rPr>
                <w:b/>
              </w:rPr>
            </w:pPr>
            <w:r w:rsidRPr="002C79AA">
              <w:rPr>
                <w:b/>
              </w:rPr>
              <w:t>Request-Line</w:t>
            </w:r>
          </w:p>
        </w:tc>
        <w:tc>
          <w:tcPr>
            <w:tcW w:w="2126" w:type="dxa"/>
            <w:tcBorders>
              <w:top w:val="single" w:sz="4" w:space="0" w:color="auto"/>
              <w:left w:val="single" w:sz="4" w:space="0" w:color="auto"/>
              <w:bottom w:val="single" w:sz="4" w:space="0" w:color="auto"/>
              <w:right w:val="single" w:sz="4" w:space="0" w:color="auto"/>
            </w:tcBorders>
          </w:tcPr>
          <w:p w14:paraId="3D6A6665"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5E70F07"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C384D51"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6FB0B19" w14:textId="77777777" w:rsidR="003467FA" w:rsidRDefault="003467FA" w:rsidP="003D7D35">
            <w:pPr>
              <w:pStyle w:val="TAL"/>
            </w:pPr>
          </w:p>
        </w:tc>
      </w:tr>
      <w:tr w:rsidR="003467FA" w14:paraId="35EC35F7"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79E5F9BC" w14:textId="77777777" w:rsidR="003467FA" w:rsidRDefault="003467FA" w:rsidP="003D7D35">
            <w:pPr>
              <w:pStyle w:val="TAL"/>
            </w:pPr>
            <w:r>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06AAAD31" w14:textId="77777777" w:rsidR="003467FA" w:rsidRDefault="003467FA" w:rsidP="003D7D35">
            <w:pPr>
              <w:pStyle w:val="TAL"/>
              <w:rPr>
                <w:rFonts w:eastAsia="Calibri"/>
              </w:rPr>
            </w:pPr>
            <w:r>
              <w:t xml:space="preserve">The value </w:t>
            </w:r>
            <w:r>
              <w:rPr>
                <w:lang w:eastAsia="ko-KR"/>
              </w:rPr>
              <w:t>received in the P-Asserted-Identity header field of the announcement message</w:t>
            </w:r>
            <w:r>
              <w:rPr>
                <w:rFonts w:eastAsia="Calibri"/>
              </w:rPr>
              <w:t xml:space="preserve"> (px_MBMS_Service_ID)</w:t>
            </w:r>
          </w:p>
        </w:tc>
        <w:tc>
          <w:tcPr>
            <w:tcW w:w="2126" w:type="dxa"/>
            <w:tcBorders>
              <w:top w:val="single" w:sz="4" w:space="0" w:color="auto"/>
              <w:left w:val="single" w:sz="4" w:space="0" w:color="auto"/>
              <w:bottom w:val="single" w:sz="4" w:space="0" w:color="auto"/>
              <w:right w:val="single" w:sz="4" w:space="0" w:color="auto"/>
            </w:tcBorders>
          </w:tcPr>
          <w:p w14:paraId="5CC2E912"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C744130"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2F5AC9F" w14:textId="77777777" w:rsidR="003467FA" w:rsidRDefault="003467FA" w:rsidP="003D7D35">
            <w:pPr>
              <w:pStyle w:val="TAL"/>
            </w:pPr>
          </w:p>
        </w:tc>
      </w:tr>
      <w:tr w:rsidR="003467FA" w14:paraId="7B1211C4"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41DF1547" w14:textId="77777777" w:rsidR="003467FA" w:rsidRPr="00BA276E" w:rsidRDefault="003467FA" w:rsidP="003D7D35">
            <w:pPr>
              <w:pStyle w:val="TAL"/>
              <w:rPr>
                <w:b/>
              </w:rPr>
            </w:pPr>
            <w:r w:rsidRPr="002C79AA">
              <w:rPr>
                <w:b/>
              </w:rPr>
              <w:t>Accept-Contact</w:t>
            </w:r>
          </w:p>
        </w:tc>
        <w:tc>
          <w:tcPr>
            <w:tcW w:w="2126" w:type="dxa"/>
            <w:tcBorders>
              <w:top w:val="single" w:sz="4" w:space="0" w:color="auto"/>
              <w:left w:val="single" w:sz="4" w:space="0" w:color="auto"/>
              <w:bottom w:val="single" w:sz="4" w:space="0" w:color="auto"/>
              <w:right w:val="single" w:sz="4" w:space="0" w:color="auto"/>
            </w:tcBorders>
          </w:tcPr>
          <w:p w14:paraId="264028C0"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06680D1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0CA0B4F"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220B023" w14:textId="77777777" w:rsidR="003467FA" w:rsidRDefault="003467FA" w:rsidP="003D7D35">
            <w:pPr>
              <w:pStyle w:val="TAL"/>
            </w:pPr>
          </w:p>
        </w:tc>
      </w:tr>
      <w:tr w:rsidR="003467FA" w14:paraId="0C7B2294"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7F409159" w14:textId="77777777" w:rsidR="003467FA" w:rsidRDefault="003467FA" w:rsidP="003D7D35">
            <w:pPr>
              <w:pStyle w:val="TAL"/>
            </w:pPr>
            <w:r>
              <w:t xml:space="preserve">  ac-value</w:t>
            </w:r>
          </w:p>
        </w:tc>
        <w:tc>
          <w:tcPr>
            <w:tcW w:w="2126" w:type="dxa"/>
            <w:tcBorders>
              <w:top w:val="single" w:sz="4" w:space="0" w:color="auto"/>
              <w:left w:val="single" w:sz="4" w:space="0" w:color="auto"/>
              <w:bottom w:val="single" w:sz="4" w:space="0" w:color="auto"/>
              <w:right w:val="single" w:sz="4" w:space="0" w:color="auto"/>
            </w:tcBorders>
            <w:hideMark/>
          </w:tcPr>
          <w:p w14:paraId="6B14FAFD" w14:textId="77777777" w:rsidR="003467FA" w:rsidRDefault="003467FA" w:rsidP="003D7D35">
            <w:pPr>
              <w:pStyle w:val="TAL"/>
            </w:pPr>
            <w:r>
              <w:t>"+g.3gpp.icsi-ref=urn:urn-7:3gpp-service.ims.icsi.mcptt"</w:t>
            </w:r>
          </w:p>
        </w:tc>
        <w:tc>
          <w:tcPr>
            <w:tcW w:w="2126" w:type="dxa"/>
            <w:tcBorders>
              <w:top w:val="single" w:sz="4" w:space="0" w:color="auto"/>
              <w:left w:val="single" w:sz="4" w:space="0" w:color="auto"/>
              <w:bottom w:val="single" w:sz="4" w:space="0" w:color="auto"/>
              <w:right w:val="single" w:sz="4" w:space="0" w:color="auto"/>
            </w:tcBorders>
          </w:tcPr>
          <w:p w14:paraId="1EEDBF43"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1CF30DA"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491E7ED" w14:textId="77777777" w:rsidR="003467FA" w:rsidRDefault="003467FA" w:rsidP="003D7D35">
            <w:pPr>
              <w:pStyle w:val="TAL"/>
            </w:pPr>
          </w:p>
        </w:tc>
      </w:tr>
      <w:tr w:rsidR="003467FA" w14:paraId="0D9C28CF"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6AEA3312" w14:textId="77777777" w:rsidR="003467FA" w:rsidRDefault="003467FA" w:rsidP="003D7D35">
            <w:pPr>
              <w:pStyle w:val="TAL"/>
            </w:pPr>
            <w:r>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35B6394B" w14:textId="77777777" w:rsidR="003467FA" w:rsidRDefault="003467FA" w:rsidP="003D7D35">
            <w:pPr>
              <w:pStyle w:val="TAL"/>
            </w:pPr>
            <w:r>
              <w:t>"require"</w:t>
            </w:r>
          </w:p>
        </w:tc>
        <w:tc>
          <w:tcPr>
            <w:tcW w:w="2126" w:type="dxa"/>
            <w:tcBorders>
              <w:top w:val="single" w:sz="4" w:space="0" w:color="auto"/>
              <w:left w:val="single" w:sz="4" w:space="0" w:color="auto"/>
              <w:bottom w:val="single" w:sz="4" w:space="0" w:color="auto"/>
              <w:right w:val="single" w:sz="4" w:space="0" w:color="auto"/>
            </w:tcBorders>
          </w:tcPr>
          <w:p w14:paraId="2AC0C08C"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FA78D95"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9EF54FD" w14:textId="77777777" w:rsidR="003467FA" w:rsidRDefault="003467FA" w:rsidP="003D7D35">
            <w:pPr>
              <w:pStyle w:val="TAL"/>
            </w:pPr>
          </w:p>
        </w:tc>
      </w:tr>
      <w:tr w:rsidR="003467FA" w14:paraId="30A80A35"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3AD637D6" w14:textId="77777777" w:rsidR="003467FA" w:rsidRDefault="003467FA" w:rsidP="003D7D35">
            <w:pPr>
              <w:pStyle w:val="TAL"/>
            </w:pPr>
            <w:r>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4728CDC8" w14:textId="77777777" w:rsidR="003467FA" w:rsidRDefault="003467FA" w:rsidP="003D7D35">
            <w:pPr>
              <w:pStyle w:val="TAL"/>
            </w:pPr>
            <w:r>
              <w:t>"explicit"</w:t>
            </w:r>
          </w:p>
        </w:tc>
        <w:tc>
          <w:tcPr>
            <w:tcW w:w="2126" w:type="dxa"/>
            <w:tcBorders>
              <w:top w:val="single" w:sz="4" w:space="0" w:color="auto"/>
              <w:left w:val="single" w:sz="4" w:space="0" w:color="auto"/>
              <w:bottom w:val="single" w:sz="4" w:space="0" w:color="auto"/>
              <w:right w:val="single" w:sz="4" w:space="0" w:color="auto"/>
            </w:tcBorders>
          </w:tcPr>
          <w:p w14:paraId="036B3E9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44DAF0D"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3417164" w14:textId="77777777" w:rsidR="003467FA" w:rsidRDefault="003467FA" w:rsidP="003D7D35">
            <w:pPr>
              <w:pStyle w:val="TAL"/>
            </w:pPr>
          </w:p>
        </w:tc>
      </w:tr>
      <w:tr w:rsidR="003467FA" w14:paraId="1B5D37EB"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399C56EA" w14:textId="77777777" w:rsidR="003467FA" w:rsidRPr="00BA276E" w:rsidRDefault="003467FA" w:rsidP="003D7D35">
            <w:pPr>
              <w:pStyle w:val="TAL"/>
              <w:rPr>
                <w:b/>
                <w:lang w:eastAsia="ko-KR"/>
              </w:rPr>
            </w:pPr>
            <w:r w:rsidRPr="002C79AA">
              <w:rPr>
                <w:b/>
              </w:rPr>
              <w:t>P-Preferred-Identity</w:t>
            </w:r>
          </w:p>
        </w:tc>
        <w:tc>
          <w:tcPr>
            <w:tcW w:w="2126" w:type="dxa"/>
            <w:tcBorders>
              <w:top w:val="single" w:sz="4" w:space="0" w:color="auto"/>
              <w:left w:val="single" w:sz="4" w:space="0" w:color="auto"/>
              <w:bottom w:val="single" w:sz="4" w:space="0" w:color="auto"/>
              <w:right w:val="single" w:sz="4" w:space="0" w:color="auto"/>
            </w:tcBorders>
          </w:tcPr>
          <w:p w14:paraId="3DBF29AC"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9AE7D14"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601610C"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DF50211" w14:textId="77777777" w:rsidR="003467FA" w:rsidRDefault="003467FA" w:rsidP="003D7D35">
            <w:pPr>
              <w:pStyle w:val="TAL"/>
            </w:pPr>
          </w:p>
        </w:tc>
      </w:tr>
      <w:tr w:rsidR="003467FA" w14:paraId="212443CD"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623701DE" w14:textId="77777777" w:rsidR="003467FA" w:rsidRDefault="003467FA" w:rsidP="003D7D35">
            <w:pPr>
              <w:pStyle w:val="TAL"/>
              <w:rPr>
                <w:lang w:eastAsia="ko-KR"/>
              </w:rPr>
            </w:pPr>
            <w:r>
              <w:rPr>
                <w:bCs/>
              </w:rPr>
              <w:t xml:space="preserve">  </w:t>
            </w:r>
            <w:r>
              <w:t>PPreferredID-value</w:t>
            </w:r>
          </w:p>
        </w:tc>
        <w:tc>
          <w:tcPr>
            <w:tcW w:w="2126" w:type="dxa"/>
            <w:tcBorders>
              <w:top w:val="single" w:sz="4" w:space="0" w:color="auto"/>
              <w:left w:val="single" w:sz="4" w:space="0" w:color="auto"/>
              <w:bottom w:val="single" w:sz="4" w:space="0" w:color="auto"/>
              <w:right w:val="single" w:sz="4" w:space="0" w:color="auto"/>
            </w:tcBorders>
            <w:hideMark/>
          </w:tcPr>
          <w:p w14:paraId="734F9722" w14:textId="77777777" w:rsidR="003467FA" w:rsidRDefault="003467FA" w:rsidP="003D7D35">
            <w:pPr>
              <w:pStyle w:val="TAL"/>
              <w:rPr>
                <w:bCs/>
              </w:rPr>
            </w:pPr>
            <w:r>
              <w:t>px_MCPTT_User_A_ID</w:t>
            </w:r>
          </w:p>
        </w:tc>
        <w:tc>
          <w:tcPr>
            <w:tcW w:w="2126" w:type="dxa"/>
            <w:tcBorders>
              <w:top w:val="single" w:sz="4" w:space="0" w:color="auto"/>
              <w:left w:val="single" w:sz="4" w:space="0" w:color="auto"/>
              <w:bottom w:val="single" w:sz="4" w:space="0" w:color="auto"/>
              <w:right w:val="single" w:sz="4" w:space="0" w:color="auto"/>
            </w:tcBorders>
          </w:tcPr>
          <w:p w14:paraId="4F65EC5C"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4296CC0"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43DC7BC" w14:textId="77777777" w:rsidR="003467FA" w:rsidRDefault="003467FA" w:rsidP="003D7D35">
            <w:pPr>
              <w:pStyle w:val="TAL"/>
            </w:pPr>
          </w:p>
        </w:tc>
      </w:tr>
      <w:tr w:rsidR="003467FA" w14:paraId="610CC92B"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0749D469" w14:textId="77777777" w:rsidR="003467FA" w:rsidRPr="00BA276E" w:rsidRDefault="003467FA" w:rsidP="003D7D35">
            <w:pPr>
              <w:pStyle w:val="TAL"/>
              <w:rPr>
                <w:rFonts w:cs="Arial"/>
                <w:b/>
                <w:bCs/>
                <w:szCs w:val="18"/>
              </w:rPr>
            </w:pPr>
            <w:r w:rsidRPr="002C79AA">
              <w:rPr>
                <w:b/>
                <w:lang w:eastAsia="ko-KR"/>
              </w:rPr>
              <w:t>P-Asserted-Service</w:t>
            </w:r>
          </w:p>
        </w:tc>
        <w:tc>
          <w:tcPr>
            <w:tcW w:w="2126" w:type="dxa"/>
            <w:tcBorders>
              <w:top w:val="single" w:sz="4" w:space="0" w:color="auto"/>
              <w:left w:val="single" w:sz="4" w:space="0" w:color="auto"/>
              <w:bottom w:val="single" w:sz="4" w:space="0" w:color="auto"/>
              <w:right w:val="single" w:sz="4" w:space="0" w:color="auto"/>
            </w:tcBorders>
          </w:tcPr>
          <w:p w14:paraId="366677D1"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140F6532"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DA9E19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940410F" w14:textId="77777777" w:rsidR="003467FA" w:rsidRDefault="003467FA" w:rsidP="003D7D35">
            <w:pPr>
              <w:pStyle w:val="TAL"/>
            </w:pPr>
          </w:p>
        </w:tc>
      </w:tr>
      <w:tr w:rsidR="003467FA" w14:paraId="4F0C1C65"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428E65F7" w14:textId="77777777" w:rsidR="003467FA" w:rsidRDefault="003467FA" w:rsidP="003D7D35">
            <w:pPr>
              <w:pStyle w:val="TAL"/>
            </w:pPr>
            <w:r>
              <w:t xml:space="preserve">  Service-ID</w:t>
            </w:r>
          </w:p>
        </w:tc>
        <w:tc>
          <w:tcPr>
            <w:tcW w:w="2126" w:type="dxa"/>
            <w:tcBorders>
              <w:top w:val="single" w:sz="4" w:space="0" w:color="auto"/>
              <w:left w:val="single" w:sz="4" w:space="0" w:color="auto"/>
              <w:bottom w:val="single" w:sz="4" w:space="0" w:color="auto"/>
              <w:right w:val="single" w:sz="4" w:space="0" w:color="auto"/>
            </w:tcBorders>
            <w:hideMark/>
          </w:tcPr>
          <w:p w14:paraId="6BEA8B6C" w14:textId="77777777" w:rsidR="003467FA" w:rsidRDefault="003467FA" w:rsidP="003D7D35">
            <w:pPr>
              <w:pStyle w:val="TAL"/>
              <w:rPr>
                <w:bCs/>
              </w:rPr>
            </w:pPr>
            <w:r>
              <w:rPr>
                <w:bCs/>
              </w:rPr>
              <w:t>"</w:t>
            </w:r>
            <w:r>
              <w:rPr>
                <w:lang w:eastAsia="ko-KR"/>
              </w:rPr>
              <w:t>urn:urn-7:3gpp-service.ims.icsi.mcptt"</w:t>
            </w:r>
          </w:p>
        </w:tc>
        <w:tc>
          <w:tcPr>
            <w:tcW w:w="2126" w:type="dxa"/>
            <w:tcBorders>
              <w:top w:val="single" w:sz="4" w:space="0" w:color="auto"/>
              <w:left w:val="single" w:sz="4" w:space="0" w:color="auto"/>
              <w:bottom w:val="single" w:sz="4" w:space="0" w:color="auto"/>
              <w:right w:val="single" w:sz="4" w:space="0" w:color="auto"/>
            </w:tcBorders>
          </w:tcPr>
          <w:p w14:paraId="1FF38E25"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DA0E819"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0F4EBF1" w14:textId="77777777" w:rsidR="003467FA" w:rsidRDefault="003467FA" w:rsidP="003D7D35">
            <w:pPr>
              <w:pStyle w:val="TAL"/>
            </w:pPr>
          </w:p>
        </w:tc>
      </w:tr>
      <w:tr w:rsidR="003467FA" w14:paraId="5505D016"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EAA301A" w14:textId="77777777" w:rsidR="003467FA" w:rsidRPr="00BA276E" w:rsidRDefault="003467FA" w:rsidP="003D7D35">
            <w:pPr>
              <w:pStyle w:val="TAL"/>
              <w:rPr>
                <w:rFonts w:cs="Arial"/>
                <w:b/>
                <w:szCs w:val="18"/>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0204197C" w14:textId="77777777" w:rsidR="003467FA" w:rsidRDefault="003467FA" w:rsidP="003D7D35">
            <w:pPr>
              <w:pStyle w:val="TAL"/>
              <w:rPr>
                <w:bCs/>
              </w:rPr>
            </w:pPr>
            <w:r>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72525AD3" w14:textId="77777777" w:rsidR="003467FA" w:rsidRDefault="003467FA" w:rsidP="003D7D35">
            <w:pPr>
              <w:pStyle w:val="TAL"/>
            </w:pPr>
            <w:r>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5C733402"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A9F1C19" w14:textId="77777777" w:rsidR="003467FA" w:rsidRDefault="003467FA" w:rsidP="003D7D35">
            <w:pPr>
              <w:pStyle w:val="TAL"/>
            </w:pPr>
          </w:p>
        </w:tc>
      </w:tr>
      <w:tr w:rsidR="003467FA" w14:paraId="2B12DA62"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5B0CB023" w14:textId="77777777" w:rsidR="003467FA" w:rsidRDefault="003467FA" w:rsidP="003D7D35">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0CE07E2"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B11226C" w14:textId="77777777" w:rsidR="003467FA" w:rsidRDefault="003467FA" w:rsidP="003D7D35">
            <w:pPr>
              <w:pStyle w:val="TAL"/>
            </w:pPr>
            <w:r>
              <w:t>MCPTT MBMS usage info</w:t>
            </w:r>
          </w:p>
        </w:tc>
        <w:tc>
          <w:tcPr>
            <w:tcW w:w="1418" w:type="dxa"/>
            <w:tcBorders>
              <w:top w:val="single" w:sz="4" w:space="0" w:color="auto"/>
              <w:left w:val="single" w:sz="4" w:space="0" w:color="auto"/>
              <w:bottom w:val="single" w:sz="4" w:space="0" w:color="auto"/>
              <w:right w:val="single" w:sz="4" w:space="0" w:color="auto"/>
            </w:tcBorders>
          </w:tcPr>
          <w:p w14:paraId="6B626159"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83D848D" w14:textId="77777777" w:rsidR="003467FA" w:rsidRDefault="003467FA" w:rsidP="003D7D35">
            <w:pPr>
              <w:pStyle w:val="TAL"/>
            </w:pPr>
          </w:p>
        </w:tc>
      </w:tr>
      <w:tr w:rsidR="003467FA" w14:paraId="03DA362F"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0D50AE2F" w14:textId="77777777" w:rsidR="003467FA" w:rsidRDefault="003467FA" w:rsidP="003D7D35">
            <w:pPr>
              <w:pStyle w:val="TAL"/>
            </w:pPr>
            <w:r>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6B36E69C"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439EEF3"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D90B8EB"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412E4A4" w14:textId="77777777" w:rsidR="003467FA" w:rsidRDefault="003467FA" w:rsidP="003D7D35">
            <w:pPr>
              <w:pStyle w:val="TAL"/>
            </w:pPr>
          </w:p>
        </w:tc>
      </w:tr>
      <w:tr w:rsidR="003467FA" w14:paraId="03BBA467"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55D4AF1" w14:textId="77777777" w:rsidR="003467FA" w:rsidRDefault="003467FA" w:rsidP="003D7D35">
            <w:pPr>
              <w:pStyle w:val="TAL"/>
            </w:pPr>
            <w:r>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4710DD49" w14:textId="77777777" w:rsidR="003467FA" w:rsidRDefault="003467FA" w:rsidP="003D7D35">
            <w:pPr>
              <w:pStyle w:val="TAL"/>
            </w:pPr>
            <w:r>
              <w:t>"</w:t>
            </w:r>
            <w:r>
              <w:rPr>
                <w:lang w:eastAsia="ko-KR"/>
              </w:rPr>
              <w:t>application/vnd.3gpp.mcptt-mbms-usage-info+xml</w:t>
            </w:r>
            <w:r>
              <w:t>"</w:t>
            </w:r>
          </w:p>
        </w:tc>
        <w:tc>
          <w:tcPr>
            <w:tcW w:w="2126" w:type="dxa"/>
            <w:tcBorders>
              <w:top w:val="single" w:sz="4" w:space="0" w:color="auto"/>
              <w:left w:val="single" w:sz="4" w:space="0" w:color="auto"/>
              <w:bottom w:val="single" w:sz="4" w:space="0" w:color="auto"/>
              <w:right w:val="single" w:sz="4" w:space="0" w:color="auto"/>
            </w:tcBorders>
          </w:tcPr>
          <w:p w14:paraId="6D061C4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E7792B5"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C43E52B" w14:textId="77777777" w:rsidR="003467FA" w:rsidRDefault="003467FA" w:rsidP="003D7D35">
            <w:pPr>
              <w:pStyle w:val="TAL"/>
            </w:pPr>
          </w:p>
        </w:tc>
      </w:tr>
      <w:tr w:rsidR="003467FA" w14:paraId="400A8BFC"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509EA79C"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190DB3E" w14:textId="77777777" w:rsidR="003467FA" w:rsidRDefault="003467FA" w:rsidP="003D7D35">
            <w:pPr>
              <w:pStyle w:val="TAL"/>
            </w:pPr>
            <w:r>
              <w:rPr>
                <w:rFonts w:cs="Arial"/>
                <w:bCs/>
                <w:szCs w:val="18"/>
              </w:rPr>
              <w:t xml:space="preserve">MCPTT-MBMS-Usage-Info as </w:t>
            </w:r>
            <w:r>
              <w:t>described in Table 6.4.1.3.3-14</w:t>
            </w:r>
          </w:p>
        </w:tc>
        <w:tc>
          <w:tcPr>
            <w:tcW w:w="2126" w:type="dxa"/>
            <w:tcBorders>
              <w:top w:val="single" w:sz="4" w:space="0" w:color="auto"/>
              <w:left w:val="single" w:sz="4" w:space="0" w:color="auto"/>
              <w:bottom w:val="single" w:sz="4" w:space="0" w:color="auto"/>
              <w:right w:val="single" w:sz="4" w:space="0" w:color="auto"/>
            </w:tcBorders>
          </w:tcPr>
          <w:p w14:paraId="5D37D5FA"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218CCC9"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C750340" w14:textId="77777777" w:rsidR="003467FA" w:rsidRDefault="003467FA" w:rsidP="003D7D35">
            <w:pPr>
              <w:pStyle w:val="TAL"/>
            </w:pPr>
          </w:p>
        </w:tc>
      </w:tr>
    </w:tbl>
    <w:p w14:paraId="6FA9254D" w14:textId="77777777" w:rsidR="003467FA" w:rsidRDefault="003467FA" w:rsidP="003467FA"/>
    <w:p w14:paraId="4708E43F" w14:textId="77777777" w:rsidR="003467FA" w:rsidRDefault="003467FA" w:rsidP="003467FA">
      <w:pPr>
        <w:pStyle w:val="TH"/>
      </w:pPr>
      <w:r>
        <w:lastRenderedPageBreak/>
        <w:t>Table 6.4.1.3.3-13a: SIP MESSAGE (step 22a1, Table 6.4.1.3.2-1)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3467FA" w14:paraId="34BD4989"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3B2926AB" w14:textId="77777777" w:rsidR="003467FA" w:rsidRDefault="003467FA" w:rsidP="003D7D35">
            <w:pPr>
              <w:pStyle w:val="TAL"/>
            </w:pPr>
            <w:r>
              <w:t>Derivation Path: TS 36.579-1 [2], Table 5.5.2.7.2-1</w:t>
            </w:r>
          </w:p>
        </w:tc>
      </w:tr>
      <w:tr w:rsidR="003467FA" w14:paraId="2048B297"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5CBAD752"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6E35ABB"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5B1C67A9"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6BC1B348"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0107B8C9" w14:textId="77777777" w:rsidR="003467FA" w:rsidRDefault="003467FA" w:rsidP="003D7D35">
            <w:pPr>
              <w:pStyle w:val="TAH"/>
            </w:pPr>
            <w:r>
              <w:t>Condition</w:t>
            </w:r>
          </w:p>
        </w:tc>
      </w:tr>
      <w:tr w:rsidR="003467FA" w14:paraId="0BA01279"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1FF80DD8" w14:textId="77777777" w:rsidR="003467FA" w:rsidRPr="00BA276E" w:rsidRDefault="003467FA" w:rsidP="003D7D35">
            <w:pPr>
              <w:pStyle w:val="TAL"/>
              <w:rPr>
                <w:b/>
              </w:rPr>
            </w:pPr>
            <w:r w:rsidRPr="002C79AA">
              <w:rPr>
                <w:b/>
              </w:rPr>
              <w:t>Accept-Contact</w:t>
            </w:r>
          </w:p>
        </w:tc>
        <w:tc>
          <w:tcPr>
            <w:tcW w:w="2126" w:type="dxa"/>
            <w:tcBorders>
              <w:top w:val="single" w:sz="4" w:space="0" w:color="auto"/>
              <w:left w:val="single" w:sz="4" w:space="0" w:color="auto"/>
              <w:bottom w:val="single" w:sz="4" w:space="0" w:color="auto"/>
              <w:right w:val="single" w:sz="4" w:space="0" w:color="auto"/>
            </w:tcBorders>
          </w:tcPr>
          <w:p w14:paraId="0A37E549"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1D63DA2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AB3F374"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48F619A" w14:textId="77777777" w:rsidR="003467FA" w:rsidRDefault="003467FA" w:rsidP="003D7D35">
            <w:pPr>
              <w:pStyle w:val="TAL"/>
            </w:pPr>
          </w:p>
        </w:tc>
      </w:tr>
      <w:tr w:rsidR="003467FA" w14:paraId="1CBC7E8D"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16F16CA9" w14:textId="77777777" w:rsidR="003467FA" w:rsidRDefault="003467FA" w:rsidP="003D7D35">
            <w:pPr>
              <w:pStyle w:val="TAL"/>
            </w:pPr>
            <w:r>
              <w:t xml:space="preserve">  ac-value</w:t>
            </w:r>
          </w:p>
        </w:tc>
        <w:tc>
          <w:tcPr>
            <w:tcW w:w="2126" w:type="dxa"/>
            <w:tcBorders>
              <w:top w:val="single" w:sz="4" w:space="0" w:color="auto"/>
              <w:left w:val="single" w:sz="4" w:space="0" w:color="auto"/>
              <w:bottom w:val="single" w:sz="4" w:space="0" w:color="auto"/>
              <w:right w:val="single" w:sz="4" w:space="0" w:color="auto"/>
            </w:tcBorders>
            <w:hideMark/>
          </w:tcPr>
          <w:p w14:paraId="46E2502C" w14:textId="77777777" w:rsidR="003467FA" w:rsidRDefault="003467FA" w:rsidP="003D7D35">
            <w:pPr>
              <w:pStyle w:val="TAL"/>
            </w:pPr>
            <w:r>
              <w:t>"+g.3gpp.icsi-ref=urn:urn-7:3gpp-service.ims.icsi.mcptt"</w:t>
            </w:r>
          </w:p>
        </w:tc>
        <w:tc>
          <w:tcPr>
            <w:tcW w:w="2126" w:type="dxa"/>
            <w:tcBorders>
              <w:top w:val="single" w:sz="4" w:space="0" w:color="auto"/>
              <w:left w:val="single" w:sz="4" w:space="0" w:color="auto"/>
              <w:bottom w:val="single" w:sz="4" w:space="0" w:color="auto"/>
              <w:right w:val="single" w:sz="4" w:space="0" w:color="auto"/>
            </w:tcBorders>
          </w:tcPr>
          <w:p w14:paraId="732A6FBA"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E0D1C85"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80BEE2A" w14:textId="77777777" w:rsidR="003467FA" w:rsidRDefault="003467FA" w:rsidP="003D7D35">
            <w:pPr>
              <w:pStyle w:val="TAL"/>
            </w:pPr>
          </w:p>
        </w:tc>
      </w:tr>
      <w:tr w:rsidR="003467FA" w14:paraId="0A5D82D8"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064FB108" w14:textId="77777777" w:rsidR="003467FA" w:rsidRDefault="003467FA" w:rsidP="003D7D35">
            <w:pPr>
              <w:pStyle w:val="TAL"/>
            </w:pPr>
            <w:r>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3A473029" w14:textId="77777777" w:rsidR="003467FA" w:rsidRDefault="003467FA" w:rsidP="003D7D35">
            <w:pPr>
              <w:pStyle w:val="TAL"/>
            </w:pPr>
            <w:r>
              <w:t>"require"</w:t>
            </w:r>
          </w:p>
        </w:tc>
        <w:tc>
          <w:tcPr>
            <w:tcW w:w="2126" w:type="dxa"/>
            <w:tcBorders>
              <w:top w:val="single" w:sz="4" w:space="0" w:color="auto"/>
              <w:left w:val="single" w:sz="4" w:space="0" w:color="auto"/>
              <w:bottom w:val="single" w:sz="4" w:space="0" w:color="auto"/>
              <w:right w:val="single" w:sz="4" w:space="0" w:color="auto"/>
            </w:tcBorders>
          </w:tcPr>
          <w:p w14:paraId="580F6DD5"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2F57585"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DAA53CB" w14:textId="77777777" w:rsidR="003467FA" w:rsidRDefault="003467FA" w:rsidP="003D7D35">
            <w:pPr>
              <w:pStyle w:val="TAL"/>
            </w:pPr>
          </w:p>
        </w:tc>
      </w:tr>
      <w:tr w:rsidR="003467FA" w14:paraId="542D70C4"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407141C1" w14:textId="77777777" w:rsidR="003467FA" w:rsidRDefault="003467FA" w:rsidP="003D7D35">
            <w:pPr>
              <w:pStyle w:val="TAL"/>
            </w:pPr>
            <w:r>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53F4662C" w14:textId="77777777" w:rsidR="003467FA" w:rsidRDefault="003467FA" w:rsidP="003D7D35">
            <w:pPr>
              <w:pStyle w:val="TAL"/>
            </w:pPr>
            <w:r>
              <w:t>"explicit"</w:t>
            </w:r>
          </w:p>
        </w:tc>
        <w:tc>
          <w:tcPr>
            <w:tcW w:w="2126" w:type="dxa"/>
            <w:tcBorders>
              <w:top w:val="single" w:sz="4" w:space="0" w:color="auto"/>
              <w:left w:val="single" w:sz="4" w:space="0" w:color="auto"/>
              <w:bottom w:val="single" w:sz="4" w:space="0" w:color="auto"/>
              <w:right w:val="single" w:sz="4" w:space="0" w:color="auto"/>
            </w:tcBorders>
          </w:tcPr>
          <w:p w14:paraId="620096C0"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BA42BC0"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42F4315" w14:textId="77777777" w:rsidR="003467FA" w:rsidRDefault="003467FA" w:rsidP="003D7D35">
            <w:pPr>
              <w:pStyle w:val="TAL"/>
            </w:pPr>
          </w:p>
        </w:tc>
      </w:tr>
      <w:tr w:rsidR="003467FA" w14:paraId="0DF90071"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6E4BFE05" w14:textId="77777777" w:rsidR="003467FA" w:rsidRPr="00BA276E" w:rsidRDefault="003467FA" w:rsidP="003D7D35">
            <w:pPr>
              <w:pStyle w:val="TAL"/>
              <w:rPr>
                <w:rFonts w:cs="Arial"/>
                <w:b/>
                <w:bCs/>
                <w:szCs w:val="18"/>
              </w:rPr>
            </w:pPr>
            <w:r w:rsidRPr="002C79AA">
              <w:rPr>
                <w:b/>
                <w:lang w:eastAsia="ko-KR"/>
              </w:rPr>
              <w:t>P-Asserted-Service</w:t>
            </w:r>
          </w:p>
        </w:tc>
        <w:tc>
          <w:tcPr>
            <w:tcW w:w="2126" w:type="dxa"/>
            <w:tcBorders>
              <w:top w:val="single" w:sz="4" w:space="0" w:color="auto"/>
              <w:left w:val="single" w:sz="4" w:space="0" w:color="auto"/>
              <w:bottom w:val="single" w:sz="4" w:space="0" w:color="auto"/>
              <w:right w:val="single" w:sz="4" w:space="0" w:color="auto"/>
            </w:tcBorders>
          </w:tcPr>
          <w:p w14:paraId="745CF874"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2DB4770C"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F47D967"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26C40A7" w14:textId="77777777" w:rsidR="003467FA" w:rsidRDefault="003467FA" w:rsidP="003D7D35">
            <w:pPr>
              <w:pStyle w:val="TAL"/>
            </w:pPr>
          </w:p>
        </w:tc>
      </w:tr>
      <w:tr w:rsidR="003467FA" w14:paraId="1B4BD931"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2492A441" w14:textId="77777777" w:rsidR="003467FA" w:rsidRDefault="003467FA" w:rsidP="003D7D35">
            <w:pPr>
              <w:pStyle w:val="TAL"/>
            </w:pPr>
            <w:r>
              <w:t xml:space="preserve">  Service-ID</w:t>
            </w:r>
          </w:p>
        </w:tc>
        <w:tc>
          <w:tcPr>
            <w:tcW w:w="2126" w:type="dxa"/>
            <w:tcBorders>
              <w:top w:val="single" w:sz="4" w:space="0" w:color="auto"/>
              <w:left w:val="single" w:sz="4" w:space="0" w:color="auto"/>
              <w:bottom w:val="single" w:sz="4" w:space="0" w:color="auto"/>
              <w:right w:val="single" w:sz="4" w:space="0" w:color="auto"/>
            </w:tcBorders>
            <w:hideMark/>
          </w:tcPr>
          <w:p w14:paraId="28B41ABF" w14:textId="77777777" w:rsidR="003467FA" w:rsidRDefault="003467FA" w:rsidP="003D7D35">
            <w:pPr>
              <w:pStyle w:val="TAL"/>
              <w:rPr>
                <w:bCs/>
              </w:rPr>
            </w:pPr>
            <w:r>
              <w:rPr>
                <w:bCs/>
              </w:rPr>
              <w:t>"</w:t>
            </w:r>
            <w:r>
              <w:rPr>
                <w:lang w:eastAsia="ko-KR"/>
              </w:rPr>
              <w:t>urn:urn-7:3gpp-service.ims.icsi.mcptt"</w:t>
            </w:r>
          </w:p>
        </w:tc>
        <w:tc>
          <w:tcPr>
            <w:tcW w:w="2126" w:type="dxa"/>
            <w:tcBorders>
              <w:top w:val="single" w:sz="4" w:space="0" w:color="auto"/>
              <w:left w:val="single" w:sz="4" w:space="0" w:color="auto"/>
              <w:bottom w:val="single" w:sz="4" w:space="0" w:color="auto"/>
              <w:right w:val="single" w:sz="4" w:space="0" w:color="auto"/>
            </w:tcBorders>
          </w:tcPr>
          <w:p w14:paraId="2072CFA8"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F951155"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4C6D7A6" w14:textId="77777777" w:rsidR="003467FA" w:rsidRDefault="003467FA" w:rsidP="003D7D35">
            <w:pPr>
              <w:pStyle w:val="TAL"/>
            </w:pPr>
          </w:p>
        </w:tc>
      </w:tr>
      <w:tr w:rsidR="003467FA" w14:paraId="22027134"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47D7F721" w14:textId="77777777" w:rsidR="003467FA" w:rsidRPr="00BA276E" w:rsidRDefault="003467FA" w:rsidP="003D7D35">
            <w:pPr>
              <w:pStyle w:val="TAL"/>
              <w:rPr>
                <w:b/>
              </w:rPr>
            </w:pPr>
            <w:r w:rsidRPr="002C79AA">
              <w:rPr>
                <w:b/>
              </w:rPr>
              <w:t>P-Asserted-Identity</w:t>
            </w:r>
          </w:p>
        </w:tc>
        <w:tc>
          <w:tcPr>
            <w:tcW w:w="2126" w:type="dxa"/>
            <w:tcBorders>
              <w:top w:val="single" w:sz="4" w:space="0" w:color="auto"/>
              <w:left w:val="single" w:sz="4" w:space="0" w:color="auto"/>
              <w:bottom w:val="single" w:sz="4" w:space="0" w:color="auto"/>
              <w:right w:val="single" w:sz="4" w:space="0" w:color="auto"/>
            </w:tcBorders>
          </w:tcPr>
          <w:p w14:paraId="43308E05"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8C5384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10CA2D6"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CCF9134" w14:textId="77777777" w:rsidR="003467FA" w:rsidRDefault="003467FA" w:rsidP="003D7D35">
            <w:pPr>
              <w:pStyle w:val="TAL"/>
            </w:pPr>
          </w:p>
        </w:tc>
      </w:tr>
      <w:tr w:rsidR="003467FA" w14:paraId="0DC53111"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52BD99C0" w14:textId="77777777" w:rsidR="003467FA" w:rsidRDefault="003467FA" w:rsidP="003D7D35">
            <w:pPr>
              <w:pStyle w:val="TAL"/>
              <w:rPr>
                <w:bCs/>
              </w:rPr>
            </w:pPr>
            <w:r>
              <w:t xml:space="preserve">  addr-spec</w:t>
            </w:r>
          </w:p>
        </w:tc>
        <w:tc>
          <w:tcPr>
            <w:tcW w:w="2126" w:type="dxa"/>
            <w:tcBorders>
              <w:top w:val="single" w:sz="4" w:space="0" w:color="auto"/>
              <w:left w:val="single" w:sz="4" w:space="0" w:color="auto"/>
              <w:bottom w:val="single" w:sz="4" w:space="0" w:color="auto"/>
              <w:right w:val="single" w:sz="4" w:space="0" w:color="auto"/>
            </w:tcBorders>
          </w:tcPr>
          <w:p w14:paraId="4EC04DFD"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427CCAB0"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8788B5E"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3876F49" w14:textId="77777777" w:rsidR="003467FA" w:rsidRDefault="003467FA" w:rsidP="003D7D35">
            <w:pPr>
              <w:pStyle w:val="TAL"/>
            </w:pPr>
          </w:p>
        </w:tc>
      </w:tr>
      <w:tr w:rsidR="003467FA" w14:paraId="2F0B1D51"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0F82214" w14:textId="77777777" w:rsidR="003467FA" w:rsidRPr="00BA276E" w:rsidRDefault="003467FA" w:rsidP="003D7D35">
            <w:pPr>
              <w:pStyle w:val="TAL"/>
              <w:rPr>
                <w:rFonts w:cs="Arial"/>
                <w:b/>
                <w:szCs w:val="18"/>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2A404F5B" w14:textId="77777777" w:rsidR="003467FA" w:rsidRDefault="003467FA" w:rsidP="003D7D35">
            <w:pPr>
              <w:pStyle w:val="TAL"/>
              <w:rPr>
                <w:rFonts w:cs="Arial"/>
                <w:bCs/>
              </w:rPr>
            </w:pPr>
            <w:r>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003113BB" w14:textId="77777777" w:rsidR="003467FA" w:rsidRDefault="003467FA" w:rsidP="003D7D35">
            <w:pPr>
              <w:pStyle w:val="TAL"/>
            </w:pPr>
            <w:r>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75CE8CDA"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FFE6F93" w14:textId="77777777" w:rsidR="003467FA" w:rsidRDefault="003467FA" w:rsidP="003D7D35">
            <w:pPr>
              <w:pStyle w:val="TAL"/>
            </w:pPr>
          </w:p>
        </w:tc>
      </w:tr>
      <w:tr w:rsidR="003467FA" w14:paraId="2852A6D2"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587067C5" w14:textId="77777777" w:rsidR="003467FA" w:rsidRDefault="003467FA" w:rsidP="003D7D35">
            <w:pPr>
              <w:pStyle w:val="TAL"/>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B49C502"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817D2C5" w14:textId="77777777" w:rsidR="003467FA" w:rsidRDefault="003467FA" w:rsidP="003D7D35">
            <w:pPr>
              <w:pStyle w:val="TAL"/>
            </w:pPr>
            <w:r>
              <w:t>MCPTT MBMS usage info</w:t>
            </w:r>
          </w:p>
        </w:tc>
        <w:tc>
          <w:tcPr>
            <w:tcW w:w="1418" w:type="dxa"/>
            <w:tcBorders>
              <w:top w:val="single" w:sz="4" w:space="0" w:color="auto"/>
              <w:left w:val="single" w:sz="4" w:space="0" w:color="auto"/>
              <w:bottom w:val="single" w:sz="4" w:space="0" w:color="auto"/>
              <w:right w:val="single" w:sz="4" w:space="0" w:color="auto"/>
            </w:tcBorders>
          </w:tcPr>
          <w:p w14:paraId="14FD788E"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B06A0C6" w14:textId="77777777" w:rsidR="003467FA" w:rsidRDefault="003467FA" w:rsidP="003D7D35">
            <w:pPr>
              <w:pStyle w:val="TAL"/>
            </w:pPr>
          </w:p>
        </w:tc>
      </w:tr>
      <w:tr w:rsidR="003467FA" w14:paraId="1910CAA6"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05D6866E" w14:textId="77777777" w:rsidR="003467FA" w:rsidRDefault="003467FA" w:rsidP="003D7D35">
            <w:pPr>
              <w:pStyle w:val="TAL"/>
            </w:pPr>
            <w:r>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11EFF006"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CD7C349"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C6BAEB2"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A19C114" w14:textId="77777777" w:rsidR="003467FA" w:rsidRDefault="003467FA" w:rsidP="003D7D35">
            <w:pPr>
              <w:pStyle w:val="TAL"/>
            </w:pPr>
          </w:p>
        </w:tc>
      </w:tr>
      <w:tr w:rsidR="003467FA" w14:paraId="6B74A74B"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43B067E" w14:textId="77777777" w:rsidR="003467FA" w:rsidRDefault="003467FA" w:rsidP="003D7D35">
            <w:pPr>
              <w:pStyle w:val="TAL"/>
            </w:pPr>
            <w:r>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5774CE7D" w14:textId="77777777" w:rsidR="003467FA" w:rsidRDefault="003467FA" w:rsidP="003D7D35">
            <w:pPr>
              <w:pStyle w:val="TAL"/>
            </w:pPr>
            <w:r>
              <w:t>"</w:t>
            </w:r>
            <w:r>
              <w:rPr>
                <w:lang w:eastAsia="ko-KR"/>
              </w:rPr>
              <w:t>application/vnd.3gpp.mcptt-mbms-usage-info+xml</w:t>
            </w:r>
            <w:r>
              <w:t>"</w:t>
            </w:r>
          </w:p>
        </w:tc>
        <w:tc>
          <w:tcPr>
            <w:tcW w:w="2126" w:type="dxa"/>
            <w:tcBorders>
              <w:top w:val="single" w:sz="4" w:space="0" w:color="auto"/>
              <w:left w:val="single" w:sz="4" w:space="0" w:color="auto"/>
              <w:bottom w:val="single" w:sz="4" w:space="0" w:color="auto"/>
              <w:right w:val="single" w:sz="4" w:space="0" w:color="auto"/>
            </w:tcBorders>
          </w:tcPr>
          <w:p w14:paraId="37226C8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EAA25B9"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0760A44" w14:textId="77777777" w:rsidR="003467FA" w:rsidRDefault="003467FA" w:rsidP="003D7D35">
            <w:pPr>
              <w:pStyle w:val="TAL"/>
            </w:pPr>
          </w:p>
        </w:tc>
      </w:tr>
      <w:tr w:rsidR="003467FA" w14:paraId="3A3F9736"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542EB38"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46B0AB" w14:textId="77777777" w:rsidR="003467FA" w:rsidRDefault="003467FA" w:rsidP="003D7D35">
            <w:pPr>
              <w:pStyle w:val="TAL"/>
            </w:pPr>
            <w:r>
              <w:rPr>
                <w:bCs/>
              </w:rPr>
              <w:t xml:space="preserve">MCPTT-MBMS-Usage-Info as </w:t>
            </w:r>
            <w:r>
              <w:t>described in Table 6.4.1.3.3-13B</w:t>
            </w:r>
          </w:p>
        </w:tc>
        <w:tc>
          <w:tcPr>
            <w:tcW w:w="2126" w:type="dxa"/>
            <w:tcBorders>
              <w:top w:val="single" w:sz="4" w:space="0" w:color="auto"/>
              <w:left w:val="single" w:sz="4" w:space="0" w:color="auto"/>
              <w:bottom w:val="single" w:sz="4" w:space="0" w:color="auto"/>
              <w:right w:val="single" w:sz="4" w:space="0" w:color="auto"/>
            </w:tcBorders>
          </w:tcPr>
          <w:p w14:paraId="69F44432"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AE9153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ADFE421" w14:textId="77777777" w:rsidR="003467FA" w:rsidRDefault="003467FA" w:rsidP="003D7D35">
            <w:pPr>
              <w:pStyle w:val="TAL"/>
            </w:pPr>
          </w:p>
        </w:tc>
      </w:tr>
      <w:tr w:rsidR="003467FA" w14:paraId="3CB79230"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498C890" w14:textId="77777777" w:rsidR="003467FA" w:rsidRDefault="003467FA" w:rsidP="003D7D35">
            <w:pPr>
              <w:pStyle w:val="TAL"/>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452FCE6"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EBCF36C" w14:textId="77777777" w:rsidR="003467FA" w:rsidRDefault="003467FA" w:rsidP="003D7D35">
            <w:pPr>
              <w:pStyle w:val="TAL"/>
              <w:rPr>
                <w:rFonts w:cs="Arial"/>
              </w:rPr>
            </w:pPr>
            <w:r>
              <w:t>MIKEY message</w:t>
            </w:r>
          </w:p>
        </w:tc>
        <w:tc>
          <w:tcPr>
            <w:tcW w:w="1418" w:type="dxa"/>
            <w:tcBorders>
              <w:top w:val="single" w:sz="4" w:space="0" w:color="auto"/>
              <w:left w:val="single" w:sz="4" w:space="0" w:color="auto"/>
              <w:bottom w:val="single" w:sz="4" w:space="0" w:color="auto"/>
              <w:right w:val="single" w:sz="4" w:space="0" w:color="auto"/>
            </w:tcBorders>
          </w:tcPr>
          <w:p w14:paraId="11D3575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3CA8E07" w14:textId="77777777" w:rsidR="003467FA" w:rsidRDefault="003467FA" w:rsidP="003D7D35">
            <w:pPr>
              <w:pStyle w:val="TAL"/>
            </w:pPr>
          </w:p>
        </w:tc>
      </w:tr>
      <w:tr w:rsidR="003467FA" w14:paraId="5F1AC094"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97007CA" w14:textId="77777777" w:rsidR="003467FA" w:rsidRDefault="003467FA" w:rsidP="003D7D35">
            <w:pPr>
              <w:pStyle w:val="TAL"/>
            </w:pPr>
            <w:r>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09E7ADBF"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1801384E"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1D9B97E"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8ADD03F" w14:textId="77777777" w:rsidR="003467FA" w:rsidRDefault="003467FA" w:rsidP="003D7D35">
            <w:pPr>
              <w:pStyle w:val="TAL"/>
            </w:pPr>
          </w:p>
        </w:tc>
      </w:tr>
      <w:tr w:rsidR="003467FA" w14:paraId="2926AAA7"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205AC762" w14:textId="77777777" w:rsidR="003467FA" w:rsidRDefault="003467FA" w:rsidP="003D7D35">
            <w:pPr>
              <w:pStyle w:val="TAL"/>
            </w:pPr>
            <w:r>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559FB75E" w14:textId="77777777" w:rsidR="003467FA" w:rsidRDefault="003467FA" w:rsidP="003D7D35">
            <w:pPr>
              <w:pStyle w:val="TAL"/>
            </w:pPr>
            <w:r>
              <w:t>"application/mikey"</w:t>
            </w:r>
          </w:p>
        </w:tc>
        <w:tc>
          <w:tcPr>
            <w:tcW w:w="2126" w:type="dxa"/>
            <w:tcBorders>
              <w:top w:val="single" w:sz="4" w:space="0" w:color="auto"/>
              <w:left w:val="single" w:sz="4" w:space="0" w:color="auto"/>
              <w:bottom w:val="single" w:sz="4" w:space="0" w:color="auto"/>
              <w:right w:val="single" w:sz="4" w:space="0" w:color="auto"/>
            </w:tcBorders>
          </w:tcPr>
          <w:p w14:paraId="6B4A76E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2C04905"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5BE1B35" w14:textId="77777777" w:rsidR="003467FA" w:rsidRDefault="003467FA" w:rsidP="003D7D35">
            <w:pPr>
              <w:pStyle w:val="TAL"/>
            </w:pPr>
          </w:p>
        </w:tc>
      </w:tr>
      <w:tr w:rsidR="003467FA" w14:paraId="7D2D76B9"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4B6D9FCF"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98AB8E" w14:textId="77777777" w:rsidR="003467FA" w:rsidRDefault="003467FA" w:rsidP="003D7D35">
            <w:pPr>
              <w:pStyle w:val="TAL"/>
            </w:pPr>
            <w:r>
              <w:t>As described in TS 36.579-1 [2], Table 5.5.9.1-x.</w:t>
            </w:r>
          </w:p>
        </w:tc>
        <w:tc>
          <w:tcPr>
            <w:tcW w:w="2126" w:type="dxa"/>
            <w:tcBorders>
              <w:top w:val="single" w:sz="4" w:space="0" w:color="auto"/>
              <w:left w:val="single" w:sz="4" w:space="0" w:color="auto"/>
              <w:bottom w:val="single" w:sz="4" w:space="0" w:color="auto"/>
              <w:right w:val="single" w:sz="4" w:space="0" w:color="auto"/>
            </w:tcBorders>
            <w:hideMark/>
          </w:tcPr>
          <w:p w14:paraId="46FA3AE1" w14:textId="77777777" w:rsidR="003467FA" w:rsidRDefault="003467FA" w:rsidP="003D7D35">
            <w:pPr>
              <w:pStyle w:val="TAL"/>
            </w:pPr>
            <w:r>
              <w:t>MIKEY message containing the MuSiK</w:t>
            </w:r>
          </w:p>
        </w:tc>
        <w:tc>
          <w:tcPr>
            <w:tcW w:w="1418" w:type="dxa"/>
            <w:tcBorders>
              <w:top w:val="single" w:sz="4" w:space="0" w:color="auto"/>
              <w:left w:val="single" w:sz="4" w:space="0" w:color="auto"/>
              <w:bottom w:val="single" w:sz="4" w:space="0" w:color="auto"/>
              <w:right w:val="single" w:sz="4" w:space="0" w:color="auto"/>
            </w:tcBorders>
          </w:tcPr>
          <w:p w14:paraId="08B1B0D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3D9FF8D" w14:textId="77777777" w:rsidR="003467FA" w:rsidRDefault="003467FA" w:rsidP="003D7D35">
            <w:pPr>
              <w:pStyle w:val="TAL"/>
            </w:pPr>
          </w:p>
        </w:tc>
      </w:tr>
    </w:tbl>
    <w:p w14:paraId="54308161" w14:textId="77777777" w:rsidR="003467FA" w:rsidRDefault="003467FA" w:rsidP="003467FA"/>
    <w:p w14:paraId="63E04EE9" w14:textId="77777777" w:rsidR="003467FA" w:rsidRDefault="003467FA" w:rsidP="003467FA">
      <w:pPr>
        <w:pStyle w:val="TH"/>
      </w:pPr>
      <w:r>
        <w:t>Table 6.4.1.3.3-13B: MCPTT-MBMS-Usage-Info in SIP MESSAGE (Table 6.4.1.3.3-13a)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8"/>
        <w:gridCol w:w="1844"/>
        <w:gridCol w:w="2126"/>
        <w:gridCol w:w="1418"/>
        <w:gridCol w:w="1133"/>
      </w:tblGrid>
      <w:tr w:rsidR="003467FA" w14:paraId="4D9786EE"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2F403755" w14:textId="77777777" w:rsidR="003467FA" w:rsidRDefault="003467FA" w:rsidP="003D7D35">
            <w:pPr>
              <w:pStyle w:val="TAL"/>
              <w:rPr>
                <w:bCs/>
              </w:rPr>
            </w:pPr>
            <w:r>
              <w:t>Derivation Path: TS 24.379 [9], Clause F.2</w:t>
            </w:r>
          </w:p>
        </w:tc>
      </w:tr>
      <w:tr w:rsidR="003467FA" w14:paraId="7EF1ACF8" w14:textId="77777777" w:rsidTr="003D7D35">
        <w:trPr>
          <w:jc w:val="center"/>
        </w:trPr>
        <w:tc>
          <w:tcPr>
            <w:tcW w:w="3118" w:type="dxa"/>
            <w:tcBorders>
              <w:top w:val="single" w:sz="4" w:space="0" w:color="auto"/>
              <w:left w:val="single" w:sz="4" w:space="0" w:color="auto"/>
              <w:bottom w:val="single" w:sz="4" w:space="0" w:color="auto"/>
              <w:right w:val="single" w:sz="4" w:space="0" w:color="auto"/>
            </w:tcBorders>
            <w:hideMark/>
          </w:tcPr>
          <w:p w14:paraId="49202423" w14:textId="77777777" w:rsidR="003467FA" w:rsidRDefault="003467FA" w:rsidP="003D7D35">
            <w:pPr>
              <w:pStyle w:val="TAH"/>
            </w:pPr>
            <w:r>
              <w:t>Information Element</w:t>
            </w:r>
          </w:p>
        </w:tc>
        <w:tc>
          <w:tcPr>
            <w:tcW w:w="1844" w:type="dxa"/>
            <w:tcBorders>
              <w:top w:val="single" w:sz="4" w:space="0" w:color="auto"/>
              <w:left w:val="single" w:sz="4" w:space="0" w:color="auto"/>
              <w:bottom w:val="single" w:sz="4" w:space="0" w:color="auto"/>
              <w:right w:val="single" w:sz="4" w:space="0" w:color="auto"/>
            </w:tcBorders>
            <w:hideMark/>
          </w:tcPr>
          <w:p w14:paraId="71173E16"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23B5B6FF"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0D3A28C9" w14:textId="77777777" w:rsidR="003467FA" w:rsidRDefault="003467FA" w:rsidP="003D7D35">
            <w:pPr>
              <w:pStyle w:val="TAH"/>
            </w:pPr>
            <w:r>
              <w:t>Reference</w:t>
            </w:r>
          </w:p>
        </w:tc>
        <w:tc>
          <w:tcPr>
            <w:tcW w:w="1133" w:type="dxa"/>
            <w:tcBorders>
              <w:top w:val="single" w:sz="4" w:space="0" w:color="auto"/>
              <w:left w:val="single" w:sz="4" w:space="0" w:color="auto"/>
              <w:bottom w:val="single" w:sz="4" w:space="0" w:color="auto"/>
              <w:right w:val="single" w:sz="4" w:space="0" w:color="auto"/>
            </w:tcBorders>
            <w:hideMark/>
          </w:tcPr>
          <w:p w14:paraId="0B3B59D3" w14:textId="77777777" w:rsidR="003467FA" w:rsidRDefault="003467FA" w:rsidP="003D7D35">
            <w:pPr>
              <w:pStyle w:val="TAH"/>
            </w:pPr>
            <w:r>
              <w:t>Condition</w:t>
            </w:r>
          </w:p>
        </w:tc>
      </w:tr>
      <w:tr w:rsidR="003467FA" w14:paraId="09AEB685" w14:textId="77777777" w:rsidTr="003D7D35">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1885A493" w14:textId="77777777" w:rsidR="003467FA" w:rsidRDefault="003467FA" w:rsidP="003D7D35">
            <w:pPr>
              <w:pStyle w:val="TAL"/>
            </w:pPr>
            <w:r>
              <w:t>mcptt-mbms-usage-info</w:t>
            </w:r>
          </w:p>
        </w:tc>
        <w:tc>
          <w:tcPr>
            <w:tcW w:w="1844" w:type="dxa"/>
            <w:tcBorders>
              <w:top w:val="single" w:sz="4" w:space="0" w:color="auto"/>
              <w:left w:val="single" w:sz="4" w:space="0" w:color="auto"/>
              <w:bottom w:val="single" w:sz="4" w:space="0" w:color="auto"/>
              <w:right w:val="single" w:sz="4" w:space="0" w:color="auto"/>
            </w:tcBorders>
            <w:vAlign w:val="center"/>
          </w:tcPr>
          <w:p w14:paraId="5A076641"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8EAB70F"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F7DA66D"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2664D42" w14:textId="77777777" w:rsidR="003467FA" w:rsidRDefault="003467FA" w:rsidP="003D7D35">
            <w:pPr>
              <w:pStyle w:val="TAL"/>
            </w:pPr>
          </w:p>
        </w:tc>
      </w:tr>
      <w:tr w:rsidR="003467FA" w14:paraId="2CB191E9" w14:textId="77777777" w:rsidTr="003D7D35">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0E9CC21E" w14:textId="77777777" w:rsidR="003467FA" w:rsidRDefault="003467FA" w:rsidP="003D7D35">
            <w:pPr>
              <w:pStyle w:val="TAL"/>
            </w:pPr>
            <w:r>
              <w:t xml:space="preserve">  mbms-listening-status</w:t>
            </w:r>
          </w:p>
        </w:tc>
        <w:tc>
          <w:tcPr>
            <w:tcW w:w="1844" w:type="dxa"/>
            <w:tcBorders>
              <w:top w:val="single" w:sz="4" w:space="0" w:color="auto"/>
              <w:left w:val="single" w:sz="4" w:space="0" w:color="auto"/>
              <w:bottom w:val="single" w:sz="4" w:space="0" w:color="auto"/>
              <w:right w:val="single" w:sz="4" w:space="0" w:color="auto"/>
            </w:tcBorders>
            <w:vAlign w:val="center"/>
            <w:hideMark/>
          </w:tcPr>
          <w:p w14:paraId="2ECFBC69"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727BD4DE"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3A248DB"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3D1A4F1" w14:textId="77777777" w:rsidR="003467FA" w:rsidRDefault="003467FA" w:rsidP="003D7D35">
            <w:pPr>
              <w:pStyle w:val="TAL"/>
            </w:pPr>
          </w:p>
        </w:tc>
      </w:tr>
      <w:tr w:rsidR="003467FA" w14:paraId="27B29C57" w14:textId="77777777" w:rsidTr="003D7D35">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33761C0" w14:textId="77777777" w:rsidR="003467FA" w:rsidRDefault="003467FA" w:rsidP="003D7D35">
            <w:pPr>
              <w:pStyle w:val="TAL"/>
            </w:pPr>
            <w:r>
              <w:t xml:space="preserve">  announcement</w:t>
            </w:r>
          </w:p>
        </w:tc>
        <w:tc>
          <w:tcPr>
            <w:tcW w:w="1844" w:type="dxa"/>
            <w:tcBorders>
              <w:top w:val="single" w:sz="4" w:space="0" w:color="auto"/>
              <w:left w:val="single" w:sz="4" w:space="0" w:color="auto"/>
              <w:bottom w:val="single" w:sz="4" w:space="0" w:color="auto"/>
              <w:right w:val="single" w:sz="4" w:space="0" w:color="auto"/>
            </w:tcBorders>
            <w:vAlign w:val="center"/>
            <w:hideMark/>
          </w:tcPr>
          <w:p w14:paraId="6EADCEE0"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1CE65632"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B858884"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CD30D50" w14:textId="77777777" w:rsidR="003467FA" w:rsidRDefault="003467FA" w:rsidP="003D7D35">
            <w:pPr>
              <w:pStyle w:val="TAL"/>
            </w:pPr>
          </w:p>
        </w:tc>
      </w:tr>
      <w:tr w:rsidR="003467FA" w14:paraId="47A65F72" w14:textId="77777777" w:rsidTr="003D7D35">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0A248D20" w14:textId="77777777" w:rsidR="003467FA" w:rsidRDefault="003467FA" w:rsidP="003D7D35">
            <w:pPr>
              <w:pStyle w:val="TAL"/>
            </w:pPr>
            <w:r>
              <w:t xml:space="preserve">  version</w:t>
            </w:r>
          </w:p>
        </w:tc>
        <w:tc>
          <w:tcPr>
            <w:tcW w:w="1844" w:type="dxa"/>
            <w:tcBorders>
              <w:top w:val="single" w:sz="4" w:space="0" w:color="auto"/>
              <w:left w:val="single" w:sz="4" w:space="0" w:color="auto"/>
              <w:bottom w:val="single" w:sz="4" w:space="0" w:color="auto"/>
              <w:right w:val="single" w:sz="4" w:space="0" w:color="auto"/>
            </w:tcBorders>
            <w:vAlign w:val="center"/>
            <w:hideMark/>
          </w:tcPr>
          <w:p w14:paraId="3746BE19" w14:textId="77777777" w:rsidR="003467FA" w:rsidRDefault="003467FA" w:rsidP="003D7D35">
            <w:pPr>
              <w:pStyle w:val="TAL"/>
            </w:pPr>
            <w:r>
              <w:t>"1"</w:t>
            </w:r>
          </w:p>
        </w:tc>
        <w:tc>
          <w:tcPr>
            <w:tcW w:w="2126" w:type="dxa"/>
            <w:tcBorders>
              <w:top w:val="single" w:sz="4" w:space="0" w:color="auto"/>
              <w:left w:val="single" w:sz="4" w:space="0" w:color="auto"/>
              <w:bottom w:val="single" w:sz="4" w:space="0" w:color="auto"/>
              <w:right w:val="single" w:sz="4" w:space="0" w:color="auto"/>
            </w:tcBorders>
          </w:tcPr>
          <w:p w14:paraId="2FF784C6" w14:textId="77777777" w:rsidR="003467FA" w:rsidRDefault="003467FA" w:rsidP="003D7D35">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45AD628A"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7AA3455" w14:textId="77777777" w:rsidR="003467FA" w:rsidRDefault="003467FA" w:rsidP="003D7D35">
            <w:pPr>
              <w:pStyle w:val="TAL"/>
            </w:pPr>
          </w:p>
        </w:tc>
      </w:tr>
      <w:tr w:rsidR="003467FA" w14:paraId="4EE14BFE" w14:textId="77777777" w:rsidTr="003D7D35">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54A86597" w14:textId="77777777" w:rsidR="003467FA" w:rsidRDefault="003467FA" w:rsidP="003D7D35">
            <w:pPr>
              <w:pStyle w:val="TAL"/>
            </w:pPr>
            <w:r>
              <w:t xml:space="preserve">  anyExt</w:t>
            </w:r>
          </w:p>
        </w:tc>
        <w:tc>
          <w:tcPr>
            <w:tcW w:w="1844" w:type="dxa"/>
            <w:tcBorders>
              <w:top w:val="single" w:sz="4" w:space="0" w:color="auto"/>
              <w:left w:val="single" w:sz="4" w:space="0" w:color="auto"/>
              <w:bottom w:val="single" w:sz="4" w:space="0" w:color="auto"/>
              <w:right w:val="single" w:sz="4" w:space="0" w:color="auto"/>
            </w:tcBorders>
            <w:vAlign w:val="center"/>
          </w:tcPr>
          <w:p w14:paraId="5B4E2F24"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1735763" w14:textId="77777777" w:rsidR="003467FA" w:rsidRDefault="003467FA" w:rsidP="003D7D35">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20EC4C9B"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4438F68" w14:textId="77777777" w:rsidR="003467FA" w:rsidRDefault="003467FA" w:rsidP="003D7D35">
            <w:pPr>
              <w:pStyle w:val="TAL"/>
            </w:pPr>
          </w:p>
        </w:tc>
      </w:tr>
      <w:tr w:rsidR="003467FA" w14:paraId="3E172B21" w14:textId="77777777" w:rsidTr="003D7D35">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42D267E" w14:textId="77777777" w:rsidR="003467FA" w:rsidRDefault="003467FA" w:rsidP="003D7D35">
            <w:pPr>
              <w:pStyle w:val="TAL"/>
            </w:pPr>
            <w:r>
              <w:t xml:space="preserve">    mbms-explicitMuSiK-download</w:t>
            </w:r>
          </w:p>
        </w:tc>
        <w:tc>
          <w:tcPr>
            <w:tcW w:w="1844" w:type="dxa"/>
            <w:tcBorders>
              <w:top w:val="single" w:sz="4" w:space="0" w:color="auto"/>
              <w:left w:val="single" w:sz="4" w:space="0" w:color="auto"/>
              <w:bottom w:val="single" w:sz="4" w:space="0" w:color="auto"/>
              <w:right w:val="single" w:sz="4" w:space="0" w:color="auto"/>
            </w:tcBorders>
            <w:vAlign w:val="center"/>
          </w:tcPr>
          <w:p w14:paraId="432A73BC"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4EA6C378" w14:textId="77777777" w:rsidR="003467FA" w:rsidRDefault="003467FA" w:rsidP="003D7D35">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6EA5BA11"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6E01875" w14:textId="77777777" w:rsidR="003467FA" w:rsidRDefault="003467FA" w:rsidP="003D7D35">
            <w:pPr>
              <w:pStyle w:val="TAL"/>
            </w:pPr>
          </w:p>
        </w:tc>
      </w:tr>
      <w:tr w:rsidR="003467FA" w14:paraId="06CEB5BD" w14:textId="77777777" w:rsidTr="003D7D35">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19DE56AD" w14:textId="77777777" w:rsidR="003467FA" w:rsidRDefault="003467FA" w:rsidP="003D7D35">
            <w:pPr>
              <w:pStyle w:val="TAL"/>
            </w:pPr>
            <w:r>
              <w:t xml:space="preserve">      group</w:t>
            </w:r>
          </w:p>
        </w:tc>
        <w:tc>
          <w:tcPr>
            <w:tcW w:w="1844" w:type="dxa"/>
            <w:tcBorders>
              <w:top w:val="single" w:sz="4" w:space="0" w:color="auto"/>
              <w:left w:val="single" w:sz="4" w:space="0" w:color="auto"/>
              <w:bottom w:val="single" w:sz="4" w:space="0" w:color="auto"/>
              <w:right w:val="single" w:sz="4" w:space="0" w:color="auto"/>
            </w:tcBorders>
            <w:vAlign w:val="center"/>
            <w:hideMark/>
          </w:tcPr>
          <w:p w14:paraId="01AFDB7B" w14:textId="77777777" w:rsidR="003467FA" w:rsidRDefault="003467FA" w:rsidP="003D7D35">
            <w:pPr>
              <w:pStyle w:val="TAL"/>
            </w:pPr>
            <w:r>
              <w:rPr>
                <w:rFonts w:eastAsia="MS Mincho"/>
              </w:rPr>
              <w:t>px_MCPTT_Group_A_ID</w:t>
            </w:r>
          </w:p>
        </w:tc>
        <w:tc>
          <w:tcPr>
            <w:tcW w:w="2126" w:type="dxa"/>
            <w:tcBorders>
              <w:top w:val="single" w:sz="4" w:space="0" w:color="auto"/>
              <w:left w:val="single" w:sz="4" w:space="0" w:color="auto"/>
              <w:bottom w:val="single" w:sz="4" w:space="0" w:color="auto"/>
              <w:right w:val="single" w:sz="4" w:space="0" w:color="auto"/>
            </w:tcBorders>
          </w:tcPr>
          <w:p w14:paraId="5283ACBD" w14:textId="77777777" w:rsidR="003467FA" w:rsidRDefault="003467FA" w:rsidP="003D7D35">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2086AB34"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9629A84" w14:textId="77777777" w:rsidR="003467FA" w:rsidRDefault="003467FA" w:rsidP="003D7D35">
            <w:pPr>
              <w:pStyle w:val="TAL"/>
            </w:pPr>
          </w:p>
        </w:tc>
      </w:tr>
    </w:tbl>
    <w:p w14:paraId="431EC9D5" w14:textId="77777777" w:rsidR="003467FA" w:rsidRDefault="003467FA" w:rsidP="003467FA"/>
    <w:p w14:paraId="0F31D6BC" w14:textId="77777777" w:rsidR="003467FA" w:rsidRDefault="003467FA" w:rsidP="003467FA">
      <w:pPr>
        <w:pStyle w:val="TH"/>
      </w:pPr>
      <w:r>
        <w:t>Table 6.4.1.3.3-14: MCPTT-MBMS-Usage-Info in SIP MESSAGE (Table 6.4.1.3.3-13)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3467FA" w14:paraId="6DEEBE95"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0607A26C" w14:textId="77777777" w:rsidR="003467FA" w:rsidRDefault="003467FA" w:rsidP="003D7D35">
            <w:pPr>
              <w:pStyle w:val="TAL"/>
              <w:rPr>
                <w:bCs/>
              </w:rPr>
            </w:pPr>
            <w:r>
              <w:t>Derivation Path: TS 24.379 [9], Clause F.2</w:t>
            </w:r>
          </w:p>
        </w:tc>
      </w:tr>
      <w:tr w:rsidR="003467FA" w14:paraId="02F94175"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7B12408D"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6436D1E"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3BDD02B"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03E7EB46" w14:textId="77777777" w:rsidR="003467FA" w:rsidRDefault="003467FA" w:rsidP="003D7D35">
            <w:pPr>
              <w:pStyle w:val="TAH"/>
            </w:pPr>
            <w:r>
              <w:t>Reference</w:t>
            </w:r>
          </w:p>
        </w:tc>
        <w:tc>
          <w:tcPr>
            <w:tcW w:w="1133" w:type="dxa"/>
            <w:tcBorders>
              <w:top w:val="single" w:sz="4" w:space="0" w:color="auto"/>
              <w:left w:val="single" w:sz="4" w:space="0" w:color="auto"/>
              <w:bottom w:val="single" w:sz="4" w:space="0" w:color="auto"/>
              <w:right w:val="single" w:sz="4" w:space="0" w:color="auto"/>
            </w:tcBorders>
            <w:hideMark/>
          </w:tcPr>
          <w:p w14:paraId="73399440" w14:textId="77777777" w:rsidR="003467FA" w:rsidRDefault="003467FA" w:rsidP="003D7D35">
            <w:pPr>
              <w:pStyle w:val="TAH"/>
            </w:pPr>
            <w:r>
              <w:t>Condition</w:t>
            </w:r>
          </w:p>
        </w:tc>
      </w:tr>
      <w:tr w:rsidR="003467FA" w14:paraId="2322EF61"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F50CFB1" w14:textId="77777777" w:rsidR="003467FA" w:rsidRDefault="003467FA" w:rsidP="003D7D35">
            <w:pPr>
              <w:pStyle w:val="TAL"/>
            </w:pPr>
            <w:r>
              <w:t>mcptt-mbms-usage-info</w:t>
            </w:r>
          </w:p>
        </w:tc>
        <w:tc>
          <w:tcPr>
            <w:tcW w:w="2126" w:type="dxa"/>
            <w:tcBorders>
              <w:top w:val="single" w:sz="4" w:space="0" w:color="auto"/>
              <w:left w:val="single" w:sz="4" w:space="0" w:color="auto"/>
              <w:bottom w:val="single" w:sz="4" w:space="0" w:color="auto"/>
              <w:right w:val="single" w:sz="4" w:space="0" w:color="auto"/>
            </w:tcBorders>
            <w:vAlign w:val="center"/>
          </w:tcPr>
          <w:p w14:paraId="4A3C76E5"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0CAA0583"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1A22FA7"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60B1B4A" w14:textId="77777777" w:rsidR="003467FA" w:rsidRDefault="003467FA" w:rsidP="003D7D35">
            <w:pPr>
              <w:pStyle w:val="TAL"/>
            </w:pPr>
          </w:p>
        </w:tc>
      </w:tr>
      <w:tr w:rsidR="003467FA" w14:paraId="6D0EB687"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E461BB5" w14:textId="77777777" w:rsidR="003467FA" w:rsidRDefault="003467FA" w:rsidP="003D7D35">
            <w:pPr>
              <w:pStyle w:val="TAL"/>
            </w:pPr>
            <w:r>
              <w:t xml:space="preserve">  mbms-listening-status</w:t>
            </w:r>
          </w:p>
        </w:tc>
        <w:tc>
          <w:tcPr>
            <w:tcW w:w="2126" w:type="dxa"/>
            <w:tcBorders>
              <w:top w:val="single" w:sz="4" w:space="0" w:color="auto"/>
              <w:left w:val="single" w:sz="4" w:space="0" w:color="auto"/>
              <w:bottom w:val="single" w:sz="4" w:space="0" w:color="auto"/>
              <w:right w:val="single" w:sz="4" w:space="0" w:color="auto"/>
            </w:tcBorders>
            <w:vAlign w:val="center"/>
          </w:tcPr>
          <w:p w14:paraId="32A19C76"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7CFC2D0F"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159A29D"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6C05F24" w14:textId="77777777" w:rsidR="003467FA" w:rsidRDefault="003467FA" w:rsidP="003D7D35">
            <w:pPr>
              <w:pStyle w:val="TAL"/>
            </w:pPr>
          </w:p>
        </w:tc>
      </w:tr>
      <w:tr w:rsidR="003467FA" w14:paraId="4BD97F74"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87D39B3" w14:textId="77777777" w:rsidR="003467FA" w:rsidRDefault="003467FA" w:rsidP="003D7D35">
            <w:pPr>
              <w:pStyle w:val="TAL"/>
            </w:pPr>
            <w:r>
              <w:t xml:space="preserve">    mbms-listening-status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71B6E28" w14:textId="77777777" w:rsidR="003467FA" w:rsidRDefault="003467FA" w:rsidP="003D7D35">
            <w:pPr>
              <w:pStyle w:val="TAL"/>
            </w:pPr>
            <w:r>
              <w:t>"not-listening"</w:t>
            </w:r>
          </w:p>
        </w:tc>
        <w:tc>
          <w:tcPr>
            <w:tcW w:w="2126" w:type="dxa"/>
            <w:tcBorders>
              <w:top w:val="single" w:sz="4" w:space="0" w:color="auto"/>
              <w:left w:val="single" w:sz="4" w:space="0" w:color="auto"/>
              <w:bottom w:val="single" w:sz="4" w:space="0" w:color="auto"/>
              <w:right w:val="single" w:sz="4" w:space="0" w:color="auto"/>
            </w:tcBorders>
          </w:tcPr>
          <w:p w14:paraId="625DBE1C"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153203F"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D08F631" w14:textId="77777777" w:rsidR="003467FA" w:rsidRDefault="003467FA" w:rsidP="003D7D35">
            <w:pPr>
              <w:pStyle w:val="TAL"/>
            </w:pPr>
          </w:p>
        </w:tc>
      </w:tr>
      <w:tr w:rsidR="003467FA" w14:paraId="52C57E1A"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1FB742E" w14:textId="77777777" w:rsidR="003467FA" w:rsidRDefault="003467FA" w:rsidP="003D7D35">
            <w:pPr>
              <w:pStyle w:val="TAL"/>
            </w:pPr>
            <w:r>
              <w:t xml:space="preserve">    session-id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6A51041"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156D7E15"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48AB7C2"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8B855EE" w14:textId="77777777" w:rsidR="003467FA" w:rsidRDefault="003467FA" w:rsidP="003D7D35">
            <w:pPr>
              <w:pStyle w:val="TAL"/>
            </w:pPr>
          </w:p>
        </w:tc>
      </w:tr>
      <w:tr w:rsidR="003467FA" w14:paraId="5BA3161C"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D8381FC" w14:textId="77777777" w:rsidR="003467FA" w:rsidRDefault="003467FA" w:rsidP="003D7D35">
            <w:pPr>
              <w:pStyle w:val="TAL"/>
            </w:pPr>
            <w:r>
              <w:t xml:space="preserve">    general-purpose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91E98E2" w14:textId="77777777" w:rsidR="003467FA" w:rsidRDefault="003467FA" w:rsidP="003D7D35">
            <w:pPr>
              <w:pStyle w:val="TAL"/>
            </w:pPr>
            <w:r>
              <w:t>"false"</w:t>
            </w:r>
          </w:p>
        </w:tc>
        <w:tc>
          <w:tcPr>
            <w:tcW w:w="2126" w:type="dxa"/>
            <w:tcBorders>
              <w:top w:val="single" w:sz="4" w:space="0" w:color="auto"/>
              <w:left w:val="single" w:sz="4" w:space="0" w:color="auto"/>
              <w:bottom w:val="single" w:sz="4" w:space="0" w:color="auto"/>
              <w:right w:val="single" w:sz="4" w:space="0" w:color="auto"/>
            </w:tcBorders>
          </w:tcPr>
          <w:p w14:paraId="65DBE52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FF2D4D9"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1DC4DD7" w14:textId="77777777" w:rsidR="003467FA" w:rsidRDefault="003467FA" w:rsidP="003D7D35">
            <w:pPr>
              <w:pStyle w:val="TAL"/>
            </w:pPr>
          </w:p>
        </w:tc>
      </w:tr>
      <w:tr w:rsidR="003467FA" w14:paraId="427190F8"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A940452" w14:textId="77777777" w:rsidR="003467FA" w:rsidRDefault="003467FA" w:rsidP="003D7D35">
            <w:pPr>
              <w:pStyle w:val="TAL"/>
            </w:pPr>
            <w:r>
              <w:t xml:space="preserve">    TMGI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B767097" w14:textId="77777777" w:rsidR="003467FA" w:rsidRDefault="003467FA" w:rsidP="003D7D35">
            <w:pPr>
              <w:pStyle w:val="TAL"/>
            </w:pPr>
            <w:r>
              <w:t>same value as the announcement in the SIP MESSAGE</w:t>
            </w:r>
          </w:p>
        </w:tc>
        <w:tc>
          <w:tcPr>
            <w:tcW w:w="2126" w:type="dxa"/>
            <w:tcBorders>
              <w:top w:val="single" w:sz="4" w:space="0" w:color="auto"/>
              <w:left w:val="single" w:sz="4" w:space="0" w:color="auto"/>
              <w:bottom w:val="single" w:sz="4" w:space="0" w:color="auto"/>
              <w:right w:val="single" w:sz="4" w:space="0" w:color="auto"/>
            </w:tcBorders>
          </w:tcPr>
          <w:p w14:paraId="49CA308A"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CB4F63F"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557C01A" w14:textId="77777777" w:rsidR="003467FA" w:rsidRDefault="003467FA" w:rsidP="003D7D35">
            <w:pPr>
              <w:pStyle w:val="TAL"/>
            </w:pPr>
          </w:p>
        </w:tc>
      </w:tr>
      <w:tr w:rsidR="003467FA" w14:paraId="6CC82DBB"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9D346C0" w14:textId="77777777" w:rsidR="003467FA" w:rsidRDefault="003467FA" w:rsidP="003D7D35">
            <w:pPr>
              <w:pStyle w:val="TAL"/>
            </w:pPr>
            <w:r>
              <w:t xml:space="preserve">  announcement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94DE042"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1BA119C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E667396"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B6CECE1" w14:textId="77777777" w:rsidR="003467FA" w:rsidRDefault="003467FA" w:rsidP="003D7D35">
            <w:pPr>
              <w:pStyle w:val="TAL"/>
            </w:pPr>
          </w:p>
        </w:tc>
      </w:tr>
      <w:tr w:rsidR="003467FA" w14:paraId="797CB16C"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68F4F66" w14:textId="77777777" w:rsidR="003467FA" w:rsidRDefault="003467FA" w:rsidP="003D7D35">
            <w:pPr>
              <w:pStyle w:val="TAL"/>
            </w:pPr>
            <w:r>
              <w:t xml:space="preserve">  version</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2E5EE9F" w14:textId="77777777" w:rsidR="003467FA" w:rsidRDefault="003467FA" w:rsidP="003D7D35">
            <w:pPr>
              <w:pStyle w:val="TAL"/>
            </w:pPr>
            <w:r>
              <w:t>"1"</w:t>
            </w:r>
          </w:p>
        </w:tc>
        <w:tc>
          <w:tcPr>
            <w:tcW w:w="2126" w:type="dxa"/>
            <w:tcBorders>
              <w:top w:val="single" w:sz="4" w:space="0" w:color="auto"/>
              <w:left w:val="single" w:sz="4" w:space="0" w:color="auto"/>
              <w:bottom w:val="single" w:sz="4" w:space="0" w:color="auto"/>
              <w:right w:val="single" w:sz="4" w:space="0" w:color="auto"/>
            </w:tcBorders>
          </w:tcPr>
          <w:p w14:paraId="5A00192F" w14:textId="77777777" w:rsidR="003467FA" w:rsidRDefault="003467FA" w:rsidP="003D7D35">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50D30E98"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BE3B3FC" w14:textId="77777777" w:rsidR="003467FA" w:rsidRDefault="003467FA" w:rsidP="003D7D35">
            <w:pPr>
              <w:pStyle w:val="TAL"/>
            </w:pPr>
          </w:p>
        </w:tc>
      </w:tr>
    </w:tbl>
    <w:p w14:paraId="3FAF6522" w14:textId="77777777" w:rsidR="003467FA" w:rsidRDefault="003467FA" w:rsidP="003467FA"/>
    <w:p w14:paraId="46C7AE94" w14:textId="77777777" w:rsidR="003467FA" w:rsidRDefault="003467FA" w:rsidP="003467FA">
      <w:pPr>
        <w:pStyle w:val="TH"/>
      </w:pPr>
      <w:r>
        <w:rPr>
          <w:b w:val="0"/>
        </w:rPr>
        <w:lastRenderedPageBreak/>
        <w:t>Table 6.4.1.3.3-19: Floor Idle (steps 27, 31, 39, Table 6.4.1.3.2-1)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467FA" w14:paraId="7C6CBAB9" w14:textId="77777777" w:rsidTr="003D7D35">
        <w:trPr>
          <w:cantSplit/>
        </w:trPr>
        <w:tc>
          <w:tcPr>
            <w:tcW w:w="9635" w:type="dxa"/>
            <w:tcBorders>
              <w:top w:val="single" w:sz="4" w:space="0" w:color="auto"/>
              <w:left w:val="single" w:sz="4" w:space="0" w:color="auto"/>
              <w:bottom w:val="single" w:sz="4" w:space="0" w:color="auto"/>
              <w:right w:val="single" w:sz="4" w:space="0" w:color="auto"/>
            </w:tcBorders>
            <w:hideMark/>
          </w:tcPr>
          <w:p w14:paraId="75814CD0" w14:textId="77777777" w:rsidR="003467FA" w:rsidRDefault="003467FA" w:rsidP="003D7D35">
            <w:pPr>
              <w:pStyle w:val="TAL"/>
            </w:pPr>
            <w:r>
              <w:t>Derivation Path: TS 36.579-1 [2], Table 5.5.6.6-1, condition ACK</w:t>
            </w:r>
          </w:p>
        </w:tc>
      </w:tr>
    </w:tbl>
    <w:p w14:paraId="72445273" w14:textId="77777777" w:rsidR="003467FA" w:rsidRDefault="003467FA" w:rsidP="003467FA"/>
    <w:p w14:paraId="421C00BC" w14:textId="77777777" w:rsidR="003467FA" w:rsidRDefault="003467FA" w:rsidP="003467FA">
      <w:pPr>
        <w:pStyle w:val="TH"/>
      </w:pPr>
      <w:r>
        <w:t>Table 6.4.1.3.3-21: Floor Granted (step 21, Table 6.4.1.3.2-1)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467FA" w14:paraId="24467979" w14:textId="77777777" w:rsidTr="003D7D35">
        <w:trPr>
          <w:cantSplit/>
        </w:trPr>
        <w:tc>
          <w:tcPr>
            <w:tcW w:w="9635" w:type="dxa"/>
            <w:tcBorders>
              <w:top w:val="single" w:sz="4" w:space="0" w:color="auto"/>
              <w:left w:val="single" w:sz="4" w:space="0" w:color="auto"/>
              <w:bottom w:val="single" w:sz="4" w:space="0" w:color="auto"/>
              <w:right w:val="single" w:sz="4" w:space="0" w:color="auto"/>
            </w:tcBorders>
            <w:hideMark/>
          </w:tcPr>
          <w:p w14:paraId="475508FC" w14:textId="77777777" w:rsidR="003467FA" w:rsidRDefault="003467FA" w:rsidP="003D7D35">
            <w:pPr>
              <w:pStyle w:val="TAL"/>
            </w:pPr>
            <w:r>
              <w:t>Derivation Path: TS 36.579-1 [2], Table 5.5.6.3-1, condition EMERGENCY-CALL. ACK</w:t>
            </w:r>
          </w:p>
        </w:tc>
      </w:tr>
    </w:tbl>
    <w:p w14:paraId="3EAEED33" w14:textId="77777777" w:rsidR="003467FA" w:rsidRDefault="003467FA" w:rsidP="003467FA"/>
    <w:p w14:paraId="57CE99FD" w14:textId="77777777" w:rsidR="003467FA" w:rsidRDefault="003467FA" w:rsidP="003467FA">
      <w:pPr>
        <w:pStyle w:val="TH"/>
      </w:pPr>
      <w:bookmarkStart w:id="5324" w:name="_Toc91233566"/>
      <w:bookmarkStart w:id="5325" w:name="_Toc100349045"/>
      <w:bookmarkStart w:id="5326" w:name="_Toc106787201"/>
      <w:r>
        <w:t>Table 6.4.1.3.3-21..24: Void</w:t>
      </w:r>
    </w:p>
    <w:p w14:paraId="2BF65E4C" w14:textId="77777777" w:rsidR="003467FA" w:rsidRDefault="003467FA" w:rsidP="003467FA"/>
    <w:p w14:paraId="258C45DB" w14:textId="77777777" w:rsidR="003467FA" w:rsidRDefault="003467FA" w:rsidP="003467FA">
      <w:pPr>
        <w:keepNext/>
        <w:keepLines/>
        <w:spacing w:before="120"/>
        <w:ind w:left="1134" w:hanging="1134"/>
        <w:outlineLvl w:val="2"/>
        <w:rPr>
          <w:rFonts w:ascii="Arial" w:hAnsi="Arial"/>
          <w:sz w:val="28"/>
        </w:rPr>
      </w:pPr>
      <w:r>
        <w:rPr>
          <w:rFonts w:ascii="Arial" w:hAnsi="Arial"/>
          <w:sz w:val="28"/>
        </w:rPr>
        <w:t>6.4.2</w:t>
      </w:r>
      <w:r>
        <w:rPr>
          <w:rFonts w:ascii="Arial" w:hAnsi="Arial"/>
          <w:sz w:val="28"/>
        </w:rPr>
        <w:tab/>
        <w:t>On-network / MBMS / Multi Talker</w:t>
      </w:r>
      <w:bookmarkEnd w:id="5324"/>
      <w:bookmarkEnd w:id="5325"/>
      <w:bookmarkEnd w:id="5326"/>
    </w:p>
    <w:p w14:paraId="11609789" w14:textId="77777777" w:rsidR="003467FA" w:rsidRDefault="003467FA" w:rsidP="003467FA">
      <w:pPr>
        <w:pStyle w:val="H6"/>
      </w:pPr>
      <w:r>
        <w:t>6.4.2.1</w:t>
      </w:r>
      <w:r>
        <w:tab/>
        <w:t>Test Purpose (TP)</w:t>
      </w:r>
    </w:p>
    <w:p w14:paraId="41A2265B" w14:textId="77777777" w:rsidR="003467FA" w:rsidRDefault="003467FA" w:rsidP="003467FA">
      <w:pPr>
        <w:pStyle w:val="H6"/>
      </w:pPr>
      <w:r>
        <w:t>(1)</w:t>
      </w:r>
    </w:p>
    <w:p w14:paraId="04A644C2" w14:textId="77777777" w:rsidR="003467FA" w:rsidRDefault="003467FA" w:rsidP="003467FA">
      <w:pPr>
        <w:pStyle w:val="PL"/>
      </w:pPr>
      <w:r>
        <w:rPr>
          <w:b/>
          <w:noProof w:val="0"/>
        </w:rPr>
        <w:t>with</w:t>
      </w:r>
      <w:r>
        <w:rPr>
          <w:noProof w:val="0"/>
        </w:rPr>
        <w:t xml:space="preserve"> { UE (MCPTT Client) registered and authorised for MCPTT Service }</w:t>
      </w:r>
    </w:p>
    <w:p w14:paraId="79A875D4" w14:textId="77777777" w:rsidR="003467FA" w:rsidRDefault="003467FA" w:rsidP="003467FA">
      <w:pPr>
        <w:pStyle w:val="PL"/>
      </w:pPr>
      <w:r>
        <w:rPr>
          <w:noProof w:val="0"/>
        </w:rPr>
        <w:t>ensure that {</w:t>
      </w:r>
    </w:p>
    <w:p w14:paraId="4EBD3E6D" w14:textId="77777777" w:rsidR="003467FA" w:rsidRDefault="003467FA" w:rsidP="003467FA">
      <w:pPr>
        <w:pStyle w:val="PL"/>
      </w:pPr>
      <w:r>
        <w:rPr>
          <w:noProof w:val="0"/>
        </w:rPr>
        <w:t xml:space="preserve">  </w:t>
      </w:r>
      <w:r>
        <w:rPr>
          <w:b/>
          <w:noProof w:val="0"/>
        </w:rPr>
        <w:t>when</w:t>
      </w:r>
      <w:r>
        <w:rPr>
          <w:noProof w:val="0"/>
        </w:rPr>
        <w:t xml:space="preserve"> { the MCPTT User requests the establishment of an MCPTT </w:t>
      </w:r>
      <w:r>
        <w:rPr>
          <w:noProof w:val="0"/>
          <w:lang w:eastAsia="ko-KR"/>
        </w:rPr>
        <w:t xml:space="preserve">On-demand Pre-arranged Group Call </w:t>
      </w:r>
      <w:r>
        <w:rPr>
          <w:noProof w:val="0"/>
        </w:rPr>
        <w:t xml:space="preserve"> and implicit floor control }</w:t>
      </w:r>
    </w:p>
    <w:p w14:paraId="4D10B18A" w14:textId="77777777" w:rsidR="003467FA" w:rsidRDefault="003467FA" w:rsidP="003467FA">
      <w:pPr>
        <w:pStyle w:val="PL"/>
      </w:pPr>
      <w:r>
        <w:rPr>
          <w:noProof w:val="0"/>
        </w:rPr>
        <w:t xml:space="preserve">    </w:t>
      </w:r>
      <w:r>
        <w:rPr>
          <w:b/>
          <w:noProof w:val="0"/>
        </w:rPr>
        <w:t>then</w:t>
      </w:r>
      <w:r>
        <w:rPr>
          <w:noProof w:val="0"/>
        </w:rPr>
        <w:t xml:space="preserve"> { UE (MCPTT Client) requests On-demand Automatic Commencement Mode Pre-arranged Group Call establishment with implicit floor control by sending a SIP INVITE message, </w:t>
      </w:r>
      <w:r>
        <w:rPr>
          <w:b/>
          <w:noProof w:val="0"/>
        </w:rPr>
        <w:t>and</w:t>
      </w:r>
      <w:r>
        <w:rPr>
          <w:noProof w:val="0"/>
        </w:rPr>
        <w:t xml:space="preserve">, after indication from the MCPTT Server that the call was established and receiving a Floor Granted message, notifies the MCPTT User </w:t>
      </w:r>
      <w:r>
        <w:rPr>
          <w:b/>
          <w:bCs/>
          <w:noProof w:val="0"/>
        </w:rPr>
        <w:t>and</w:t>
      </w:r>
      <w:r>
        <w:rPr>
          <w:noProof w:val="0"/>
        </w:rPr>
        <w:t xml:space="preserve"> respects basic floor control (Floor Release, Floor Idle, Floor Ack, Floor Request)}</w:t>
      </w:r>
    </w:p>
    <w:p w14:paraId="1477E216" w14:textId="77777777" w:rsidR="003467FA" w:rsidRDefault="003467FA" w:rsidP="003467FA">
      <w:pPr>
        <w:pStyle w:val="PL"/>
      </w:pPr>
      <w:r>
        <w:rPr>
          <w:noProof w:val="0"/>
        </w:rPr>
        <w:t xml:space="preserve">            }</w:t>
      </w:r>
    </w:p>
    <w:p w14:paraId="56292F7F" w14:textId="77777777" w:rsidR="003467FA" w:rsidRDefault="003467FA" w:rsidP="003467FA">
      <w:pPr>
        <w:pStyle w:val="PL"/>
      </w:pPr>
    </w:p>
    <w:p w14:paraId="050FFC3F" w14:textId="77777777" w:rsidR="003467FA" w:rsidRDefault="003467FA" w:rsidP="003467FA">
      <w:pPr>
        <w:pStyle w:val="H6"/>
      </w:pPr>
      <w:r>
        <w:t>(2)</w:t>
      </w:r>
    </w:p>
    <w:p w14:paraId="514CBFF2" w14:textId="77777777" w:rsidR="003467FA" w:rsidRDefault="003467FA" w:rsidP="003467FA">
      <w:pPr>
        <w:pStyle w:val="PL"/>
      </w:pPr>
      <w:r>
        <w:rPr>
          <w:b/>
          <w:noProof w:val="0"/>
        </w:rPr>
        <w:t>with</w:t>
      </w:r>
      <w:r>
        <w:rPr>
          <w:noProof w:val="0"/>
        </w:rPr>
        <w:t xml:space="preserve"> { UE (MCPTT Client) having established an MCPTT </w:t>
      </w:r>
      <w:r>
        <w:rPr>
          <w:noProof w:val="0"/>
          <w:lang w:eastAsia="ko-KR"/>
        </w:rPr>
        <w:t xml:space="preserve">On-demand Pre-arranged Group Call with </w:t>
      </w:r>
      <w:r>
        <w:rPr>
          <w:noProof w:val="0"/>
        </w:rPr>
        <w:t>Automatic Commencement Mode }</w:t>
      </w:r>
    </w:p>
    <w:p w14:paraId="086C9690" w14:textId="77777777" w:rsidR="003467FA" w:rsidRDefault="003467FA" w:rsidP="003467FA">
      <w:pPr>
        <w:pStyle w:val="PL"/>
      </w:pPr>
      <w:r>
        <w:rPr>
          <w:noProof w:val="0"/>
        </w:rPr>
        <w:t>ensure that {</w:t>
      </w:r>
    </w:p>
    <w:p w14:paraId="48D8B827" w14:textId="77777777" w:rsidR="003467FA" w:rsidRDefault="003467FA" w:rsidP="003467FA">
      <w:pPr>
        <w:pStyle w:val="PL"/>
      </w:pPr>
      <w:r>
        <w:rPr>
          <w:noProof w:val="0"/>
        </w:rPr>
        <w:t xml:space="preserve">  </w:t>
      </w:r>
      <w:r>
        <w:rPr>
          <w:b/>
          <w:noProof w:val="0"/>
        </w:rPr>
        <w:t>when</w:t>
      </w:r>
      <w:r>
        <w:rPr>
          <w:noProof w:val="0"/>
        </w:rPr>
        <w:t xml:space="preserve"> { the UE (MCPTT Client) receives MBMS bearer announcements via SIP MESSAGE messages }</w:t>
      </w:r>
    </w:p>
    <w:p w14:paraId="3D1D7F98" w14:textId="77777777" w:rsidR="003467FA" w:rsidRDefault="003467FA" w:rsidP="003467FA">
      <w:pPr>
        <w:pStyle w:val="PL"/>
      </w:pPr>
      <w:r>
        <w:rPr>
          <w:noProof w:val="0"/>
        </w:rPr>
        <w:t xml:space="preserve">    </w:t>
      </w:r>
      <w:r>
        <w:rPr>
          <w:b/>
          <w:noProof w:val="0"/>
        </w:rPr>
        <w:t>then</w:t>
      </w:r>
      <w:r>
        <w:rPr>
          <w:noProof w:val="0"/>
        </w:rPr>
        <w:t xml:space="preserve"> { UE (MCPTT Client) responds by sending a SIP 200 (OK) to the SIP MESSAGE message </w:t>
      </w:r>
      <w:r>
        <w:rPr>
          <w:b/>
          <w:noProof w:val="0"/>
        </w:rPr>
        <w:t>and</w:t>
      </w:r>
      <w:r>
        <w:rPr>
          <w:noProof w:val="0"/>
        </w:rPr>
        <w:t xml:space="preserve"> the UE (MCPTT Client) sends an MBMS listening status message via SIP MESSAGE }</w:t>
      </w:r>
    </w:p>
    <w:p w14:paraId="2FB4B260" w14:textId="77777777" w:rsidR="003467FA" w:rsidRDefault="003467FA" w:rsidP="003467FA">
      <w:pPr>
        <w:pStyle w:val="PL"/>
      </w:pPr>
      <w:r>
        <w:rPr>
          <w:noProof w:val="0"/>
        </w:rPr>
        <w:t xml:space="preserve">            }</w:t>
      </w:r>
    </w:p>
    <w:p w14:paraId="422BE3A4" w14:textId="77777777" w:rsidR="003467FA" w:rsidRDefault="003467FA" w:rsidP="003467FA">
      <w:pPr>
        <w:pStyle w:val="PL"/>
      </w:pPr>
    </w:p>
    <w:p w14:paraId="28C8F175" w14:textId="77777777" w:rsidR="003467FA" w:rsidRDefault="003467FA" w:rsidP="003467FA">
      <w:pPr>
        <w:pStyle w:val="H6"/>
      </w:pPr>
      <w:r>
        <w:t>(3)</w:t>
      </w:r>
    </w:p>
    <w:p w14:paraId="3FE3D80A" w14:textId="77777777" w:rsidR="003467FA" w:rsidRDefault="003467FA" w:rsidP="003467FA">
      <w:pPr>
        <w:pStyle w:val="PL"/>
      </w:pPr>
      <w:r>
        <w:rPr>
          <w:b/>
          <w:noProof w:val="0"/>
        </w:rPr>
        <w:t>with</w:t>
      </w:r>
      <w:r>
        <w:rPr>
          <w:noProof w:val="0"/>
        </w:rPr>
        <w:t xml:space="preserve"> { UE (MCPTT Client) having established an MCPTT </w:t>
      </w:r>
      <w:r>
        <w:rPr>
          <w:noProof w:val="0"/>
          <w:lang w:eastAsia="ko-KR"/>
        </w:rPr>
        <w:t xml:space="preserve">On-demand Pre-arranged Group Call with </w:t>
      </w:r>
      <w:r>
        <w:rPr>
          <w:noProof w:val="0"/>
        </w:rPr>
        <w:t>Automatic Commencement Mode }</w:t>
      </w:r>
    </w:p>
    <w:p w14:paraId="22E3DCDD" w14:textId="77777777" w:rsidR="003467FA" w:rsidRDefault="003467FA" w:rsidP="003467FA">
      <w:pPr>
        <w:pStyle w:val="PL"/>
      </w:pPr>
      <w:r>
        <w:rPr>
          <w:noProof w:val="0"/>
        </w:rPr>
        <w:t>ensure that {</w:t>
      </w:r>
    </w:p>
    <w:p w14:paraId="1A9CCCF9" w14:textId="77777777" w:rsidR="003467FA" w:rsidRDefault="003467FA" w:rsidP="003467FA">
      <w:pPr>
        <w:pStyle w:val="PL"/>
      </w:pPr>
      <w:r>
        <w:rPr>
          <w:noProof w:val="0"/>
        </w:rPr>
        <w:t xml:space="preserve">  </w:t>
      </w:r>
      <w:r>
        <w:rPr>
          <w:b/>
          <w:noProof w:val="0"/>
        </w:rPr>
        <w:t>when</w:t>
      </w:r>
      <w:r>
        <w:rPr>
          <w:noProof w:val="0"/>
        </w:rPr>
        <w:t xml:space="preserve"> { the UE (MCPTT Client) receives MBMS subchannel control messages }</w:t>
      </w:r>
    </w:p>
    <w:p w14:paraId="0C703943" w14:textId="77777777" w:rsidR="003467FA" w:rsidRDefault="003467FA" w:rsidP="003467FA">
      <w:pPr>
        <w:pStyle w:val="PL"/>
      </w:pPr>
      <w:r>
        <w:rPr>
          <w:noProof w:val="0"/>
        </w:rPr>
        <w:t xml:space="preserve">    </w:t>
      </w:r>
      <w:r>
        <w:rPr>
          <w:b/>
          <w:noProof w:val="0"/>
        </w:rPr>
        <w:t>then</w:t>
      </w:r>
      <w:r>
        <w:rPr>
          <w:noProof w:val="0"/>
        </w:rPr>
        <w:t xml:space="preserve"> { UE (MCPTT Client) responds by sending an MBMS listening status message via SIP MESSAGE }</w:t>
      </w:r>
    </w:p>
    <w:p w14:paraId="485179C9" w14:textId="77777777" w:rsidR="003467FA" w:rsidRDefault="003467FA" w:rsidP="003467FA">
      <w:pPr>
        <w:pStyle w:val="PL"/>
      </w:pPr>
      <w:r>
        <w:rPr>
          <w:noProof w:val="0"/>
        </w:rPr>
        <w:t xml:space="preserve">            }</w:t>
      </w:r>
    </w:p>
    <w:p w14:paraId="78B9E191" w14:textId="77777777" w:rsidR="003467FA" w:rsidRDefault="003467FA" w:rsidP="003467FA">
      <w:pPr>
        <w:pStyle w:val="PL"/>
      </w:pPr>
    </w:p>
    <w:p w14:paraId="0E0F77CE" w14:textId="77777777" w:rsidR="003467FA" w:rsidRDefault="003467FA" w:rsidP="003467FA">
      <w:pPr>
        <w:pStyle w:val="H6"/>
      </w:pPr>
      <w:r>
        <w:t>(4)</w:t>
      </w:r>
    </w:p>
    <w:p w14:paraId="0273E4B2" w14:textId="77777777" w:rsidR="003467FA" w:rsidRDefault="003467FA" w:rsidP="003467FA">
      <w:pPr>
        <w:pStyle w:val="PL"/>
      </w:pPr>
      <w:r>
        <w:rPr>
          <w:b/>
          <w:noProof w:val="0"/>
        </w:rPr>
        <w:t>with</w:t>
      </w:r>
      <w:r>
        <w:rPr>
          <w:noProof w:val="0"/>
        </w:rPr>
        <w:t xml:space="preserve"> { UE (MCPTT Client) having established an MCPTT </w:t>
      </w:r>
      <w:r>
        <w:rPr>
          <w:noProof w:val="0"/>
          <w:lang w:eastAsia="ko-KR"/>
        </w:rPr>
        <w:t xml:space="preserve">On-demand Pre-arranged Group Call with </w:t>
      </w:r>
      <w:r>
        <w:rPr>
          <w:noProof w:val="0"/>
        </w:rPr>
        <w:t>Automatic Commencement Mode }</w:t>
      </w:r>
    </w:p>
    <w:p w14:paraId="33191F63" w14:textId="77777777" w:rsidR="003467FA" w:rsidRDefault="003467FA" w:rsidP="003467FA">
      <w:pPr>
        <w:pStyle w:val="PL"/>
      </w:pPr>
      <w:r>
        <w:rPr>
          <w:noProof w:val="0"/>
        </w:rPr>
        <w:t>ensure that {</w:t>
      </w:r>
    </w:p>
    <w:p w14:paraId="65D5DE93" w14:textId="77777777" w:rsidR="003467FA" w:rsidRDefault="003467FA" w:rsidP="003467FA">
      <w:pPr>
        <w:pStyle w:val="PL"/>
      </w:pPr>
      <w:r>
        <w:rPr>
          <w:noProof w:val="0"/>
        </w:rPr>
        <w:t xml:space="preserve">  </w:t>
      </w:r>
      <w:r>
        <w:rPr>
          <w:b/>
          <w:noProof w:val="0"/>
        </w:rPr>
        <w:t>when</w:t>
      </w:r>
      <w:r>
        <w:rPr>
          <w:noProof w:val="0"/>
        </w:rPr>
        <w:t xml:space="preserve"> { the UE (MCPTT Client) receives an explicit MuSiK download message }</w:t>
      </w:r>
    </w:p>
    <w:p w14:paraId="58C8946D" w14:textId="77777777" w:rsidR="003467FA" w:rsidRDefault="003467FA" w:rsidP="003467FA">
      <w:pPr>
        <w:pStyle w:val="PL"/>
      </w:pPr>
      <w:r>
        <w:rPr>
          <w:noProof w:val="0"/>
        </w:rPr>
        <w:t xml:space="preserve">    </w:t>
      </w:r>
      <w:r>
        <w:rPr>
          <w:b/>
          <w:noProof w:val="0"/>
        </w:rPr>
        <w:t>then</w:t>
      </w:r>
      <w:r>
        <w:rPr>
          <w:noProof w:val="0"/>
        </w:rPr>
        <w:t xml:space="preserve"> { UE (MCPTT Client) sends a 200 OK response to accept the key and associates the key with the group}</w:t>
      </w:r>
    </w:p>
    <w:p w14:paraId="21F31070" w14:textId="77777777" w:rsidR="003467FA" w:rsidRDefault="003467FA" w:rsidP="003467FA">
      <w:pPr>
        <w:pStyle w:val="PL"/>
      </w:pPr>
      <w:r>
        <w:rPr>
          <w:noProof w:val="0"/>
        </w:rPr>
        <w:t xml:space="preserve">            }</w:t>
      </w:r>
    </w:p>
    <w:p w14:paraId="04CA4F50" w14:textId="77777777" w:rsidR="003467FA" w:rsidRDefault="003467FA" w:rsidP="003467FA">
      <w:pPr>
        <w:pStyle w:val="PL"/>
      </w:pPr>
    </w:p>
    <w:p w14:paraId="6051737F" w14:textId="77777777" w:rsidR="003467FA" w:rsidRDefault="003467FA" w:rsidP="003467FA">
      <w:pPr>
        <w:pStyle w:val="H6"/>
      </w:pPr>
      <w:r>
        <w:t>(5)</w:t>
      </w:r>
    </w:p>
    <w:p w14:paraId="2FC8BB42" w14:textId="77777777" w:rsidR="003467FA" w:rsidRDefault="003467FA" w:rsidP="003467FA">
      <w:pPr>
        <w:pStyle w:val="PL"/>
      </w:pPr>
      <w:r>
        <w:rPr>
          <w:b/>
          <w:noProof w:val="0"/>
        </w:rPr>
        <w:t>with</w:t>
      </w:r>
      <w:r>
        <w:rPr>
          <w:noProof w:val="0"/>
        </w:rPr>
        <w:t xml:space="preserve"> { UE (MCPTT Client) listening to the MBMS subchannel during an ongoing MCPTT </w:t>
      </w:r>
      <w:r>
        <w:rPr>
          <w:noProof w:val="0"/>
          <w:lang w:eastAsia="ko-KR"/>
        </w:rPr>
        <w:t>On-demand Pre-arranged Group Call</w:t>
      </w:r>
      <w:r>
        <w:rPr>
          <w:noProof w:val="0"/>
        </w:rPr>
        <w:t xml:space="preserve"> }</w:t>
      </w:r>
    </w:p>
    <w:p w14:paraId="42C4B0F0" w14:textId="77777777" w:rsidR="003467FA" w:rsidRDefault="003467FA" w:rsidP="003467FA">
      <w:pPr>
        <w:pStyle w:val="PL"/>
      </w:pPr>
      <w:r>
        <w:rPr>
          <w:noProof w:val="0"/>
        </w:rPr>
        <w:t>ensure that {</w:t>
      </w:r>
    </w:p>
    <w:p w14:paraId="0EC4B87D" w14:textId="77777777" w:rsidR="003467FA" w:rsidRDefault="003467FA" w:rsidP="003467FA">
      <w:pPr>
        <w:pStyle w:val="PL"/>
      </w:pPr>
      <w:r>
        <w:rPr>
          <w:noProof w:val="0"/>
        </w:rPr>
        <w:t xml:space="preserve">  </w:t>
      </w:r>
      <w:r>
        <w:rPr>
          <w:b/>
          <w:noProof w:val="0"/>
        </w:rPr>
        <w:t>when</w:t>
      </w:r>
      <w:r>
        <w:rPr>
          <w:noProof w:val="0"/>
        </w:rPr>
        <w:t xml:space="preserve"> { the (MCPTT Client) receives multi-talker floor control messages from the SS (MCPTT Server) over the MBMS subchannel }</w:t>
      </w:r>
    </w:p>
    <w:p w14:paraId="2BE649F6" w14:textId="77777777" w:rsidR="003467FA" w:rsidRDefault="003467FA" w:rsidP="003467FA">
      <w:pPr>
        <w:pStyle w:val="PL"/>
      </w:pPr>
      <w:r>
        <w:rPr>
          <w:noProof w:val="0"/>
        </w:rPr>
        <w:t xml:space="preserve">    </w:t>
      </w:r>
      <w:r>
        <w:rPr>
          <w:b/>
          <w:noProof w:val="0"/>
        </w:rPr>
        <w:t>then</w:t>
      </w:r>
      <w:r>
        <w:rPr>
          <w:noProof w:val="0"/>
        </w:rPr>
        <w:t xml:space="preserve"> { UE (MCPTT Client) notifies the MCPTT User }</w:t>
      </w:r>
    </w:p>
    <w:p w14:paraId="3CB01ED6" w14:textId="77777777" w:rsidR="003467FA" w:rsidRDefault="003467FA" w:rsidP="003467FA">
      <w:pPr>
        <w:pStyle w:val="PL"/>
      </w:pPr>
      <w:r>
        <w:rPr>
          <w:noProof w:val="0"/>
        </w:rPr>
        <w:t xml:space="preserve">            }</w:t>
      </w:r>
    </w:p>
    <w:p w14:paraId="4B9BC19F" w14:textId="77777777" w:rsidR="003467FA" w:rsidRDefault="003467FA" w:rsidP="003467FA">
      <w:pPr>
        <w:pStyle w:val="PL"/>
      </w:pPr>
    </w:p>
    <w:p w14:paraId="315FCE59" w14:textId="77777777" w:rsidR="003467FA" w:rsidRDefault="003467FA" w:rsidP="003467FA">
      <w:pPr>
        <w:pStyle w:val="H6"/>
      </w:pPr>
      <w:r>
        <w:lastRenderedPageBreak/>
        <w:t>(6)</w:t>
      </w:r>
    </w:p>
    <w:p w14:paraId="437C0127" w14:textId="77777777" w:rsidR="003467FA" w:rsidRDefault="003467FA" w:rsidP="003467FA">
      <w:pPr>
        <w:pStyle w:val="PL"/>
      </w:pPr>
      <w:r>
        <w:rPr>
          <w:b/>
          <w:noProof w:val="0"/>
        </w:rPr>
        <w:t>with</w:t>
      </w:r>
      <w:r>
        <w:rPr>
          <w:noProof w:val="0"/>
        </w:rPr>
        <w:t xml:space="preserve"> { UE (MCPTT Client) listening to the MBMS subchannel during an ongoing MCPTT </w:t>
      </w:r>
      <w:r>
        <w:rPr>
          <w:noProof w:val="0"/>
          <w:lang w:eastAsia="ko-KR"/>
        </w:rPr>
        <w:t>On-demand Pre-arranged Group Call</w:t>
      </w:r>
      <w:r>
        <w:rPr>
          <w:noProof w:val="0"/>
        </w:rPr>
        <w:t xml:space="preserve"> }</w:t>
      </w:r>
    </w:p>
    <w:p w14:paraId="07450053" w14:textId="77777777" w:rsidR="003467FA" w:rsidRDefault="003467FA" w:rsidP="003467FA">
      <w:pPr>
        <w:pStyle w:val="PL"/>
      </w:pPr>
      <w:r>
        <w:rPr>
          <w:noProof w:val="0"/>
        </w:rPr>
        <w:t>ensure that {</w:t>
      </w:r>
    </w:p>
    <w:p w14:paraId="7D2A2ABE" w14:textId="77777777" w:rsidR="003467FA" w:rsidRDefault="003467FA" w:rsidP="003467FA">
      <w:pPr>
        <w:pStyle w:val="PL"/>
      </w:pPr>
      <w:r>
        <w:rPr>
          <w:noProof w:val="0"/>
        </w:rPr>
        <w:t xml:space="preserve">  </w:t>
      </w:r>
      <w:r>
        <w:rPr>
          <w:b/>
          <w:noProof w:val="0"/>
        </w:rPr>
        <w:t>when</w:t>
      </w:r>
      <w:r>
        <w:rPr>
          <w:noProof w:val="0"/>
        </w:rPr>
        <w:t xml:space="preserve"> { the MCPTT User engages in communication with the invited MCPTT User(s) }</w:t>
      </w:r>
    </w:p>
    <w:p w14:paraId="55B6BCE0" w14:textId="77777777" w:rsidR="003467FA" w:rsidRDefault="003467FA" w:rsidP="003467FA">
      <w:pPr>
        <w:pStyle w:val="PL"/>
      </w:pPr>
      <w:r>
        <w:rPr>
          <w:noProof w:val="0"/>
        </w:rPr>
        <w:t xml:space="preserve">    </w:t>
      </w:r>
      <w:r>
        <w:rPr>
          <w:b/>
          <w:noProof w:val="0"/>
        </w:rPr>
        <w:t>then</w:t>
      </w:r>
      <w:r>
        <w:rPr>
          <w:noProof w:val="0"/>
        </w:rPr>
        <w:t xml:space="preserve"> { UE (MCPTT Client) respects the floor control imposed by the MCPTT Server on the MBMS subchannel (Floor Taken and Floor Idle) </w:t>
      </w:r>
      <w:r>
        <w:rPr>
          <w:b/>
          <w:noProof w:val="0"/>
        </w:rPr>
        <w:t>and</w:t>
      </w:r>
      <w:r>
        <w:rPr>
          <w:noProof w:val="0"/>
        </w:rPr>
        <w:t xml:space="preserve"> continues to respect floor control imposed by the MCPTT Server via unicast (Floor Ack and Floor Release)}</w:t>
      </w:r>
    </w:p>
    <w:p w14:paraId="5E78AEF8" w14:textId="77777777" w:rsidR="003467FA" w:rsidRDefault="003467FA" w:rsidP="003467FA">
      <w:pPr>
        <w:pStyle w:val="PL"/>
      </w:pPr>
      <w:r>
        <w:rPr>
          <w:noProof w:val="0"/>
        </w:rPr>
        <w:t xml:space="preserve">            }</w:t>
      </w:r>
    </w:p>
    <w:p w14:paraId="56DD58E1" w14:textId="77777777" w:rsidR="003467FA" w:rsidRDefault="003467FA" w:rsidP="003467FA">
      <w:pPr>
        <w:pStyle w:val="PL"/>
      </w:pPr>
    </w:p>
    <w:p w14:paraId="04A78217" w14:textId="77777777" w:rsidR="003467FA" w:rsidRDefault="003467FA" w:rsidP="003467FA">
      <w:pPr>
        <w:pStyle w:val="H6"/>
      </w:pPr>
      <w:r>
        <w:t>(7)</w:t>
      </w:r>
    </w:p>
    <w:p w14:paraId="2936515F" w14:textId="77777777" w:rsidR="003467FA" w:rsidRDefault="003467FA" w:rsidP="003467FA">
      <w:pPr>
        <w:pStyle w:val="PL"/>
      </w:pPr>
      <w:r>
        <w:rPr>
          <w:b/>
          <w:noProof w:val="0"/>
        </w:rPr>
        <w:t>with</w:t>
      </w:r>
      <w:r>
        <w:rPr>
          <w:noProof w:val="0"/>
        </w:rPr>
        <w:t xml:space="preserve"> { UE (MCPTT Client) having an ongoing On-demand Pre-arranged Group Call with Automatic  Commencement Mode }</w:t>
      </w:r>
    </w:p>
    <w:p w14:paraId="23DC7903" w14:textId="77777777" w:rsidR="003467FA" w:rsidRDefault="003467FA" w:rsidP="003467FA">
      <w:pPr>
        <w:pStyle w:val="PL"/>
      </w:pPr>
      <w:r>
        <w:rPr>
          <w:noProof w:val="0"/>
        </w:rPr>
        <w:t>ensure that {</w:t>
      </w:r>
    </w:p>
    <w:p w14:paraId="5C1B3736" w14:textId="77777777" w:rsidR="003467FA" w:rsidRDefault="003467FA" w:rsidP="003467FA">
      <w:pPr>
        <w:pStyle w:val="PL"/>
      </w:pPr>
      <w:r>
        <w:rPr>
          <w:noProof w:val="0"/>
        </w:rPr>
        <w:t xml:space="preserve">  </w:t>
      </w:r>
      <w:r>
        <w:rPr>
          <w:b/>
          <w:noProof w:val="0"/>
        </w:rPr>
        <w:t>when</w:t>
      </w:r>
      <w:r>
        <w:rPr>
          <w:noProof w:val="0"/>
        </w:rPr>
        <w:t xml:space="preserve"> { the MCPTT User requests terminate the ongoing MCPTT Group Call }</w:t>
      </w:r>
    </w:p>
    <w:p w14:paraId="1B220BA1" w14:textId="77777777" w:rsidR="003467FA" w:rsidRDefault="003467FA" w:rsidP="003467FA">
      <w:pPr>
        <w:pStyle w:val="PL"/>
      </w:pPr>
      <w:r>
        <w:rPr>
          <w:noProof w:val="0"/>
        </w:rPr>
        <w:t xml:space="preserve">    </w:t>
      </w:r>
      <w:r>
        <w:rPr>
          <w:b/>
          <w:noProof w:val="0"/>
        </w:rPr>
        <w:t>then</w:t>
      </w:r>
      <w:r>
        <w:rPr>
          <w:noProof w:val="0"/>
        </w:rPr>
        <w:t xml:space="preserve"> { UE (MCPTT Client) sends a SIP BYE request and leaves the MCPTT session }</w:t>
      </w:r>
    </w:p>
    <w:p w14:paraId="0424E061" w14:textId="77777777" w:rsidR="003467FA" w:rsidRDefault="003467FA" w:rsidP="003467FA">
      <w:pPr>
        <w:pStyle w:val="PL"/>
      </w:pPr>
      <w:r>
        <w:rPr>
          <w:noProof w:val="0"/>
        </w:rPr>
        <w:t xml:space="preserve">            }</w:t>
      </w:r>
    </w:p>
    <w:p w14:paraId="15C0A842" w14:textId="77777777" w:rsidR="003467FA" w:rsidRDefault="003467FA" w:rsidP="003467FA">
      <w:pPr>
        <w:pStyle w:val="PL"/>
      </w:pPr>
    </w:p>
    <w:p w14:paraId="1B03963D" w14:textId="77777777" w:rsidR="003467FA" w:rsidRDefault="003467FA" w:rsidP="003467FA">
      <w:pPr>
        <w:pStyle w:val="H6"/>
      </w:pPr>
      <w:r>
        <w:t>6.4.2.2</w:t>
      </w:r>
      <w:r>
        <w:tab/>
        <w:t>Conformance requirements</w:t>
      </w:r>
    </w:p>
    <w:p w14:paraId="73A766B7" w14:textId="77777777" w:rsidR="003467FA" w:rsidRDefault="003467FA" w:rsidP="003467FA">
      <w:r>
        <w:t>References: The conformance requirements covered in the current TC are specified in: TS 24.379, clauses 10.1.1.2.1.1, 6.2.4.1, 14.3.3.2, TS 24.380, clauses 10.3.2, 10.3.3, 10.3.4, 6.2.4.2.2, 6.2.4.4.2, 6.2.4.5.3, 6.2.4.6.4, 6.2.4.3.5, 6.2.4.5.8, 6.2.4.5.9, 6.2.4.3.2. Unless otherwise stated, these are Rel-15 requirements.</w:t>
      </w:r>
    </w:p>
    <w:p w14:paraId="781C8266" w14:textId="77777777" w:rsidR="003467FA" w:rsidRDefault="003467FA" w:rsidP="003467FA">
      <w:r>
        <w:t>[TS 24.379, clause 10.1.1.2.1.1]</w:t>
      </w:r>
    </w:p>
    <w:p w14:paraId="78C37012" w14:textId="77777777" w:rsidR="003467FA" w:rsidRDefault="003467FA" w:rsidP="003467FA">
      <w:r>
        <w:t>Upon receiving a request from an MCPTT user to establish an MCPTT prearranged group session the MCPTT client shall generate an initial SIP INVITE request by following the UE originating session procedures specified in 3GPP TS 24.229 [4], with the clarifications given below.</w:t>
      </w:r>
    </w:p>
    <w:p w14:paraId="7CAF6DD4" w14:textId="77777777" w:rsidR="003467FA" w:rsidRDefault="003467FA" w:rsidP="003467FA">
      <w:r>
        <w:t>The MCPTT client:</w:t>
      </w:r>
    </w:p>
    <w:p w14:paraId="711551A1" w14:textId="77777777" w:rsidR="003467FA" w:rsidRDefault="003467FA" w:rsidP="003467FA">
      <w:pPr>
        <w:ind w:left="568" w:hanging="284"/>
      </w:pPr>
      <w:r>
        <w:t>1)</w:t>
      </w:r>
      <w:r>
        <w:tab/>
        <w:t>if the MCPTT user has requested the origination of an MCPTT emergency group call or is originating an MCPTT prearranged group call and the MCPTT emergency state is already set, the MCPTT client shall comply with the procedures in clause 6.2.8.1.1;</w:t>
      </w:r>
    </w:p>
    <w:p w14:paraId="59E971D1" w14:textId="77777777" w:rsidR="003467FA" w:rsidRDefault="003467FA" w:rsidP="003467FA">
      <w:pPr>
        <w:ind w:left="568" w:hanging="284"/>
      </w:pPr>
      <w:r>
        <w:t>2)</w:t>
      </w:r>
      <w:r>
        <w:tab/>
        <w:t>if the MCPTT user has requested the origination of an MCPTT imminent peril group call, the MCPTT client shall comply with the procedures in clause 6.2.8.1.9;</w:t>
      </w:r>
    </w:p>
    <w:p w14:paraId="6BC04128" w14:textId="77777777" w:rsidR="003467FA" w:rsidRDefault="003467FA" w:rsidP="003467FA">
      <w:pPr>
        <w:ind w:left="568" w:hanging="284"/>
      </w:pPr>
      <w:r>
        <w:t>3)</w:t>
      </w:r>
      <w:r>
        <w:tab/>
        <w:t>if the MCPTT user has requested the origination of a broadcast group call, the MCPTT client shall comply with the procedures in clause 6.2.8.2;</w:t>
      </w:r>
    </w:p>
    <w:p w14:paraId="49907A64" w14:textId="77777777" w:rsidR="003467FA" w:rsidRDefault="003467FA" w:rsidP="003467FA">
      <w:pPr>
        <w:ind w:left="568" w:hanging="284"/>
      </w:pPr>
      <w:r>
        <w:t>4)</w:t>
      </w:r>
      <w:r>
        <w:tab/>
        <w:t xml:space="preserve">shall include the g.3gpp.mcptt media feature tag and the </w:t>
      </w:r>
      <w:r>
        <w:rPr>
          <w:lang w:eastAsia="ko-KR"/>
        </w:rPr>
        <w:t xml:space="preserve">g.3gpp.icsi-ref media feature tag with the value of "urn:urn-7:3gpp-service.ims.icsi.mcptt" </w:t>
      </w:r>
      <w:r>
        <w:t xml:space="preserve">in the Contact header field of the SIP </w:t>
      </w:r>
      <w:r>
        <w:rPr>
          <w:lang w:eastAsia="zh-CN"/>
        </w:rPr>
        <w:t>INVITE</w:t>
      </w:r>
      <w:r>
        <w:t xml:space="preserve"> request according to IETF RFC 3840 [16];</w:t>
      </w:r>
    </w:p>
    <w:p w14:paraId="46B426AB" w14:textId="77777777" w:rsidR="003467FA" w:rsidRDefault="003467FA" w:rsidP="003467FA">
      <w:pPr>
        <w:ind w:left="568" w:hanging="284"/>
      </w:pPr>
      <w:r>
        <w:t>5)</w:t>
      </w:r>
      <w:r>
        <w:tab/>
        <w:t>shall include an Accept-Contact header field containing the g.3gpp.mcptt media feature tag along with the "require" and "explicit" header field parameters according to IETF RFC 3841 [6];</w:t>
      </w:r>
    </w:p>
    <w:p w14:paraId="083C4DE2" w14:textId="77777777" w:rsidR="003467FA" w:rsidRDefault="003467FA" w:rsidP="003467FA">
      <w:pPr>
        <w:ind w:left="568" w:hanging="284"/>
      </w:pPr>
      <w:r>
        <w:t>6)</w:t>
      </w:r>
      <w:r>
        <w:tab/>
        <w:t>shall include the ICSI value "urn:urn-7:3gpp-service.ims.icsi.mcptt" (</w:t>
      </w:r>
      <w:r>
        <w:rPr>
          <w:lang w:eastAsia="zh-CN"/>
        </w:rPr>
        <w:t xml:space="preserve">coded as specified in </w:t>
      </w:r>
      <w:r>
        <w:t>3GPP TS 24.229 [4]</w:t>
      </w:r>
      <w:r>
        <w:rPr>
          <w:lang w:eastAsia="zh-CN"/>
        </w:rPr>
        <w:t xml:space="preserve">), </w:t>
      </w:r>
      <w:r>
        <w:t>in a P-Preferred-Service header field according to IETF </w:t>
      </w:r>
      <w:r>
        <w:rPr>
          <w:rFonts w:eastAsia="MS Mincho"/>
        </w:rPr>
        <w:t xml:space="preserve">RFC 6050 [9] </w:t>
      </w:r>
      <w:r>
        <w:t>in the SIP INVITE request;</w:t>
      </w:r>
    </w:p>
    <w:p w14:paraId="0C848FD3" w14:textId="77777777" w:rsidR="003467FA" w:rsidRDefault="003467FA" w:rsidP="003467FA">
      <w:pPr>
        <w:ind w:left="568" w:hanging="284"/>
      </w:pPr>
      <w:r>
        <w:t>7)</w:t>
      </w:r>
      <w:r>
        <w:tab/>
        <w:t xml:space="preserve">shall include an Accept-Contact header field with the </w:t>
      </w:r>
      <w:r>
        <w:rPr>
          <w:rFonts w:eastAsia="SimSun"/>
          <w:lang w:eastAsia="zh-CN"/>
        </w:rPr>
        <w:t>g.3gpp.icsi-ref</w:t>
      </w:r>
      <w:r>
        <w:t xml:space="preserve"> media feature tag containing the value of "urn:urn-7:3gpp-service.ims.icsi.mcptt" along with the "require" and "explicit" header field parameters according to IETF RFC 3841 [6];</w:t>
      </w:r>
    </w:p>
    <w:p w14:paraId="548E5862" w14:textId="77777777" w:rsidR="003467FA" w:rsidRDefault="003467FA" w:rsidP="003467FA">
      <w:pPr>
        <w:ind w:left="568" w:hanging="284"/>
      </w:pPr>
      <w:r>
        <w:t>8)</w:t>
      </w:r>
      <w:r>
        <w:tab/>
        <w:t>should include the "timer" option tag in the Supported header field;</w:t>
      </w:r>
    </w:p>
    <w:p w14:paraId="73E1936C" w14:textId="77777777" w:rsidR="003467FA" w:rsidRDefault="003467FA" w:rsidP="003467FA">
      <w:pPr>
        <w:ind w:left="568" w:hanging="284"/>
      </w:pPr>
      <w:r>
        <w:t>9)</w:t>
      </w:r>
      <w:r>
        <w:tab/>
        <w:t>should include the Session-Expires header field according to IETF RFC 4028 [7]. It is recommended that the "refresher" header field parameter is omitted. If included, the "refresher" header field parameter shall be set to "uac";</w:t>
      </w:r>
    </w:p>
    <w:p w14:paraId="2FE17EB0" w14:textId="77777777" w:rsidR="003467FA" w:rsidRDefault="003467FA" w:rsidP="003467FA">
      <w:pPr>
        <w:ind w:left="568" w:hanging="284"/>
      </w:pPr>
      <w:r>
        <w:t>10)</w:t>
      </w:r>
      <w:r>
        <w:tab/>
        <w:t>shall set the Request-URI of the SIP INVITE request to the public service identity identifying the participating MCPTT function serving the MCPTT user;</w:t>
      </w:r>
    </w:p>
    <w:p w14:paraId="78C5E181" w14:textId="77777777" w:rsidR="003467FA" w:rsidRDefault="003467FA" w:rsidP="003467FA">
      <w:pPr>
        <w:keepLines/>
        <w:ind w:left="1135" w:hanging="851"/>
      </w:pPr>
      <w:r>
        <w:lastRenderedPageBreak/>
        <w:t>NOTE 1:</w:t>
      </w:r>
      <w:r>
        <w:tab/>
        <w:t>The MCPTT client is configured with public service identity identifying the participating MCPTT function serving the MCPTT user.</w:t>
      </w:r>
    </w:p>
    <w:p w14:paraId="5A68FB36" w14:textId="77777777" w:rsidR="003467FA" w:rsidRDefault="003467FA" w:rsidP="003467FA">
      <w:pPr>
        <w:ind w:left="568" w:hanging="284"/>
      </w:pPr>
      <w:r>
        <w:t>11)</w:t>
      </w:r>
      <w:r>
        <w:tab/>
        <w:t>may include a P-Preferred-Identity header field in the SIP INVITE request containing a public user identity as specified in 3GPP TS 24.229 [4];</w:t>
      </w:r>
    </w:p>
    <w:p w14:paraId="087A2F72" w14:textId="77777777" w:rsidR="003467FA" w:rsidRDefault="003467FA" w:rsidP="003467FA">
      <w:pPr>
        <w:ind w:left="568" w:hanging="284"/>
      </w:pPr>
      <w:r>
        <w:t>12)</w:t>
      </w:r>
      <w:r>
        <w:tab/>
        <w:t>if the MCPTT client emergency group state for this group is set to "MEG 2: in-progress" or "MEG 4: confirm-pending", the MCPTT client shall include the Resource-Priority header field and comply with the procedures in clause 6.2.8.1.2;</w:t>
      </w:r>
    </w:p>
    <w:p w14:paraId="527AE04F" w14:textId="77777777" w:rsidR="003467FA" w:rsidRDefault="003467FA" w:rsidP="003467FA">
      <w:pPr>
        <w:ind w:left="568" w:hanging="284"/>
      </w:pPr>
      <w:r>
        <w:t>13)</w:t>
      </w:r>
      <w:r>
        <w:tab/>
        <w:t>if the MCPTT client imminent peril group state for this group is set to "MIG 2: in-progress" or "MIG 4: confirm-pending" shall include the Resource-Priority header field and comply with the procedures in clause 6.2.8.1.12;</w:t>
      </w:r>
    </w:p>
    <w:p w14:paraId="4EFC23DF" w14:textId="77777777" w:rsidR="003467FA" w:rsidRDefault="003467FA" w:rsidP="003467FA">
      <w:pPr>
        <w:ind w:left="568" w:hanging="284"/>
      </w:pPr>
      <w:r>
        <w:t>14)</w:t>
      </w:r>
      <w:r>
        <w:tab/>
        <w:t>shall contain in an application/vnd.3gpp.mcptt-info+xml MIME body with the &lt;mcpttinfo&gt; element containing the &lt;mcptt-Params&gt; element with:</w:t>
      </w:r>
    </w:p>
    <w:p w14:paraId="39F8EE70" w14:textId="77777777" w:rsidR="003467FA" w:rsidRDefault="003467FA" w:rsidP="003467FA">
      <w:pPr>
        <w:ind w:left="851" w:hanging="284"/>
      </w:pPr>
      <w:r>
        <w:t>a)</w:t>
      </w:r>
      <w:r>
        <w:tab/>
        <w:t>the &lt;session-type&gt; element set to a value of "prearranged";</w:t>
      </w:r>
    </w:p>
    <w:p w14:paraId="1DE02305" w14:textId="77777777" w:rsidR="003467FA" w:rsidRDefault="003467FA" w:rsidP="003467FA">
      <w:pPr>
        <w:ind w:left="851" w:hanging="284"/>
      </w:pPr>
      <w:r>
        <w:t>b)</w:t>
      </w:r>
      <w:r>
        <w:tab/>
        <w:t>the &lt;mcptt-request-uri&gt; element set to the group identity;</w:t>
      </w:r>
    </w:p>
    <w:p w14:paraId="3AAC329C" w14:textId="77777777" w:rsidR="003467FA" w:rsidRDefault="003467FA" w:rsidP="003467FA">
      <w:pPr>
        <w:ind w:left="851" w:hanging="284"/>
      </w:pPr>
      <w:r>
        <w:t>c)</w:t>
      </w:r>
      <w:r>
        <w:tab/>
        <w:t xml:space="preserve">the &lt;mcptt-client-id&gt; element set to the MCPTT client ID of the originating MCPTT client; </w:t>
      </w:r>
    </w:p>
    <w:p w14:paraId="7B1E628F" w14:textId="77777777" w:rsidR="003467FA" w:rsidRDefault="003467FA" w:rsidP="003467FA">
      <w:pPr>
        <w:keepLines/>
        <w:ind w:left="1135" w:hanging="851"/>
      </w:pPr>
      <w:r>
        <w:t>NOTE 2:</w:t>
      </w:r>
      <w:r>
        <w:tab/>
        <w:t>The MCPTT client does not include the MCPTT ID of the originating MCPTT user in the body, as this will be inserted into the body of the SIP INVITE request that is sent from the originating participating MCPTT function.</w:t>
      </w:r>
    </w:p>
    <w:p w14:paraId="57B80A9F" w14:textId="77777777" w:rsidR="003467FA" w:rsidRDefault="003467FA" w:rsidP="003467FA">
      <w:pPr>
        <w:ind w:left="851" w:hanging="284"/>
      </w:pPr>
      <w:r>
        <w:t>d)</w:t>
      </w:r>
      <w:r>
        <w:tab/>
        <w:t>if the group identity can be determined to be a TGI and if the MCPTT client can associate the TGI with a MCPTT group ID, the &lt;associated-group-id&gt; element set to the MCPTT group ID; and</w:t>
      </w:r>
    </w:p>
    <w:p w14:paraId="4A7C6D92" w14:textId="77777777" w:rsidR="003467FA" w:rsidRDefault="003467FA" w:rsidP="003467FA">
      <w:pPr>
        <w:ind w:left="851" w:hanging="284"/>
      </w:pPr>
      <w:r>
        <w:t>e)</w:t>
      </w:r>
      <w:r>
        <w:tab/>
        <w:t>if the MCPTT client is aware of active functional-aliases, and an active functional alias is to be included in the initial SIP INVITE request, the &lt;functional-alias-URI&gt; set to the URI of the used functional alias;</w:t>
      </w:r>
    </w:p>
    <w:p w14:paraId="228464E4" w14:textId="77777777" w:rsidR="003467FA" w:rsidRDefault="003467FA" w:rsidP="003467FA">
      <w:pPr>
        <w:keepLines/>
        <w:ind w:left="1135" w:hanging="851"/>
      </w:pPr>
      <w:r>
        <w:t>NOTE 3:</w:t>
      </w:r>
      <w:r>
        <w:tab/>
        <w:t>The text "can associate the TGI with a MCPTT group ID" means that the MCPTT client is able to determine that there is a constituent group of the temporary group that it is a member of.</w:t>
      </w:r>
    </w:p>
    <w:p w14:paraId="4C1F330E" w14:textId="77777777" w:rsidR="003467FA" w:rsidRDefault="003467FA" w:rsidP="003467FA">
      <w:pPr>
        <w:keepLines/>
        <w:ind w:left="1135" w:hanging="851"/>
      </w:pPr>
      <w:r>
        <w:t>NOTE 4:</w:t>
      </w:r>
      <w:r>
        <w:tab/>
        <w:t>The MCPTT client is informed about temporary groups and regrouping of MCPTT groups that the user is a member of as specified in 3GPP TS 24.481 [31].</w:t>
      </w:r>
    </w:p>
    <w:p w14:paraId="63F66AB6" w14:textId="77777777" w:rsidR="003467FA" w:rsidRDefault="003467FA" w:rsidP="003467FA">
      <w:pPr>
        <w:keepLines/>
        <w:ind w:left="1135" w:hanging="851"/>
      </w:pPr>
      <w:r>
        <w:t>NOTE 5:</w:t>
      </w:r>
      <w:r>
        <w:tab/>
        <w:t>If the MCPTT user selected a TGI where there are several MCPTT groups where the MCPTT user is a member, the MCPTT client selects one of those MCPTT groups.</w:t>
      </w:r>
    </w:p>
    <w:p w14:paraId="7F68C505" w14:textId="77777777" w:rsidR="003467FA" w:rsidRDefault="003467FA" w:rsidP="003467FA">
      <w:pPr>
        <w:keepLines/>
        <w:ind w:left="1135" w:hanging="851"/>
      </w:pPr>
      <w:r>
        <w:t>NOTE 6:</w:t>
      </w:r>
      <w:r>
        <w:tab/>
        <w:t>The MCPTT client learns the functional aliases that are activated for an MCPTT ID from procedures specified in clause 9A.2.1.3.</w:t>
      </w:r>
    </w:p>
    <w:p w14:paraId="715B4926" w14:textId="77777777" w:rsidR="003467FA" w:rsidRDefault="003467FA" w:rsidP="003467FA">
      <w:pPr>
        <w:ind w:left="568" w:hanging="284"/>
      </w:pPr>
      <w:r>
        <w:t>15)</w:t>
      </w:r>
      <w:r>
        <w:tab/>
        <w:t>shall include an SDP offer according to 3GPP TS 24.229 [4] with the clarifications given in clause 6.2.1;</w:t>
      </w:r>
    </w:p>
    <w:p w14:paraId="56122C37" w14:textId="77777777" w:rsidR="003467FA" w:rsidRDefault="003467FA" w:rsidP="003467FA">
      <w:pPr>
        <w:ind w:left="568" w:hanging="284"/>
      </w:pPr>
      <w:r>
        <w:t>16)</w:t>
      </w:r>
      <w:r>
        <w:tab/>
        <w:t>if an implicit floor request is required, shall indicate this as specified in clause 6.4; and</w:t>
      </w:r>
    </w:p>
    <w:p w14:paraId="12372C19" w14:textId="77777777" w:rsidR="003467FA" w:rsidRDefault="003467FA" w:rsidP="003467FA">
      <w:pPr>
        <w:ind w:left="568" w:hanging="284"/>
      </w:pPr>
      <w:r>
        <w:t>17)</w:t>
      </w:r>
      <w:r>
        <w:tab/>
        <w:t>shall send the SIP INVITE request towards the MCPTT server according to 3GPP TS 24.229 [4].</w:t>
      </w:r>
    </w:p>
    <w:p w14:paraId="69A3870F" w14:textId="77777777" w:rsidR="003467FA" w:rsidRDefault="003467FA" w:rsidP="003467FA">
      <w:r>
        <w:t>On receiving a SIP 2xx response to the SIP INVITE request, the MCPTT client:</w:t>
      </w:r>
    </w:p>
    <w:p w14:paraId="41812B55" w14:textId="77777777" w:rsidR="003467FA" w:rsidRDefault="003467FA" w:rsidP="003467FA">
      <w:pPr>
        <w:ind w:left="568" w:hanging="284"/>
      </w:pPr>
      <w:r>
        <w:t>1)</w:t>
      </w:r>
      <w:r>
        <w:tab/>
        <w:t>shall interact with the user plane as specified in 3GPP TS 24.380 [5] ;</w:t>
      </w:r>
    </w:p>
    <w:p w14:paraId="13683067" w14:textId="77777777" w:rsidR="003467FA" w:rsidRDefault="003467FA" w:rsidP="003467FA">
      <w:pPr>
        <w:ind w:left="568" w:hanging="284"/>
      </w:pPr>
      <w:r>
        <w:t>2)</w:t>
      </w:r>
      <w:r>
        <w:tab/>
        <w:t>if the MCPTT emergency group call state is set to "MEGC 2: emergency-call-requested" or "MEGC 3: emergency-call-granted" or the MCPTT imminent peril group call state is set to "MIGC 2: imminent-peril-call-requested" or "MIGC 3: imminent-peril-call-granted", the MCPTT client shall perform the actions specified in clause 6.2.8.1.4;</w:t>
      </w:r>
    </w:p>
    <w:p w14:paraId="1F158EB3" w14:textId="77777777" w:rsidR="003467FA" w:rsidRDefault="003467FA" w:rsidP="003467FA">
      <w:pPr>
        <w:ind w:left="568" w:hanging="284"/>
        <w:rPr>
          <w:lang w:eastAsia="ko-KR"/>
        </w:rPr>
      </w:pPr>
      <w:r>
        <w:t>2A)</w:t>
      </w:r>
      <w:r>
        <w:tab/>
        <w:t xml:space="preserve">may notify the answer state to the </w:t>
      </w:r>
      <w:r>
        <w:rPr>
          <w:lang w:eastAsia="ko-KR"/>
        </w:rPr>
        <w:t>u</w:t>
      </w:r>
      <w:r>
        <w:t>ser (i.e. "Unconfirmed" or "Confirmed") if received in the P-Answer-State header field</w:t>
      </w:r>
      <w:r>
        <w:rPr>
          <w:lang w:eastAsia="ko-KR"/>
        </w:rPr>
        <w:t>; and</w:t>
      </w:r>
    </w:p>
    <w:p w14:paraId="1910341C" w14:textId="77777777" w:rsidR="003467FA" w:rsidRDefault="003467FA" w:rsidP="003467FA">
      <w:pPr>
        <w:ind w:left="568" w:hanging="284"/>
      </w:pPr>
      <w:r>
        <w:t>3)</w:t>
      </w:r>
      <w:r>
        <w:tab/>
        <w:t>may subscribe to the conference event package as specified in clause 10.1.3.1.</w:t>
      </w:r>
    </w:p>
    <w:p w14:paraId="1DABC9CD" w14:textId="77777777" w:rsidR="003467FA" w:rsidRDefault="003467FA" w:rsidP="003467FA">
      <w:r>
        <w:t>[TS 24.379, clause 6.2.4.1]</w:t>
      </w:r>
    </w:p>
    <w:p w14:paraId="626976B7" w14:textId="77777777" w:rsidR="003467FA" w:rsidRDefault="003467FA" w:rsidP="003467FA">
      <w:r>
        <w:rPr>
          <w:lang w:eastAsia="ko-KR"/>
        </w:rPr>
        <w:lastRenderedPageBreak/>
        <w:t>Upon receiving a request from an MCPTT user to leave an MCPTT session established using on-demand session signalling, the MCPTT client:</w:t>
      </w:r>
    </w:p>
    <w:p w14:paraId="02FC41FF" w14:textId="77777777" w:rsidR="003467FA" w:rsidRDefault="003467FA" w:rsidP="003467FA">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24.380 [5];</w:t>
      </w:r>
    </w:p>
    <w:p w14:paraId="227C7C40" w14:textId="77777777" w:rsidR="003467FA" w:rsidRDefault="003467FA" w:rsidP="003467FA">
      <w:pPr>
        <w:ind w:left="568" w:hanging="284"/>
      </w:pPr>
      <w:r>
        <w:rPr>
          <w:lang w:eastAsia="ko-KR"/>
        </w:rPr>
        <w:t>2)</w:t>
      </w:r>
      <w:r>
        <w:rPr>
          <w:lang w:eastAsia="ko-KR"/>
        </w:rPr>
        <w:tab/>
        <w:t>shall generate a SIP BYE request according to 3GPP TS 24.229 [4];</w:t>
      </w:r>
    </w:p>
    <w:p w14:paraId="1CB767F7" w14:textId="77777777" w:rsidR="003467FA" w:rsidRDefault="003467FA" w:rsidP="003467FA">
      <w:pPr>
        <w:ind w:left="568" w:hanging="284"/>
      </w:pPr>
      <w:r>
        <w:rPr>
          <w:lang w:eastAsia="ko-KR"/>
        </w:rPr>
        <w:t>3)</w:t>
      </w:r>
      <w:r>
        <w:rPr>
          <w:lang w:eastAsia="ko-KR"/>
        </w:rPr>
        <w:tab/>
        <w:t>shall set the Request-URI to the MCPTT session identity to leave; and</w:t>
      </w:r>
    </w:p>
    <w:p w14:paraId="431C2880" w14:textId="77777777" w:rsidR="003467FA" w:rsidRDefault="003467FA" w:rsidP="003467FA">
      <w:pPr>
        <w:ind w:left="568" w:hanging="284"/>
      </w:pPr>
      <w:r>
        <w:rPr>
          <w:lang w:eastAsia="ko-KR"/>
        </w:rPr>
        <w:t>4)</w:t>
      </w:r>
      <w:r>
        <w:rPr>
          <w:lang w:eastAsia="ko-KR"/>
        </w:rPr>
        <w:tab/>
        <w:t>shall send a SIP BYE request towards MCPTT server according to 3GPP TS 24.229 [4].</w:t>
      </w:r>
    </w:p>
    <w:p w14:paraId="2A4A9210" w14:textId="77777777" w:rsidR="003467FA" w:rsidRDefault="003467FA" w:rsidP="003467FA">
      <w:pPr>
        <w:rPr>
          <w:lang w:eastAsia="ko-KR"/>
        </w:rPr>
      </w:pPr>
      <w:r>
        <w:t xml:space="preserve">Upon receiving a SIP 200 </w:t>
      </w:r>
      <w:r>
        <w:rPr>
          <w:lang w:eastAsia="ko-KR"/>
        </w:rPr>
        <w:t>(</w:t>
      </w:r>
      <w:r>
        <w:t>OK</w:t>
      </w:r>
      <w:r>
        <w:rPr>
          <w:lang w:eastAsia="ko-KR"/>
        </w:rPr>
        <w:t>)</w:t>
      </w:r>
      <w:r>
        <w:t xml:space="preserve"> response to the SIP BYE request, the MCPTT client shall interact with the </w:t>
      </w:r>
      <w:r>
        <w:rPr>
          <w:lang w:eastAsia="ko-KR"/>
        </w:rPr>
        <w:t>media plane as specified in 3GPP TS 24.380 [5].</w:t>
      </w:r>
    </w:p>
    <w:p w14:paraId="09D2484E" w14:textId="77777777" w:rsidR="003467FA" w:rsidRDefault="003467FA" w:rsidP="003467FA">
      <w:r>
        <w:t>[TS 24.379, clause 14.3.3.2]</w:t>
      </w:r>
    </w:p>
    <w:p w14:paraId="632C9FAA" w14:textId="77777777" w:rsidR="003467FA" w:rsidRDefault="003467FA" w:rsidP="003467FA">
      <w:pPr>
        <w:rPr>
          <w:rFonts w:eastAsia="SimSun"/>
        </w:rPr>
      </w:pPr>
      <w:r>
        <w:t>When the MCPTT client wants to report the MBMS bearer listening status, the MCPTT client:</w:t>
      </w:r>
    </w:p>
    <w:p w14:paraId="41F639F7" w14:textId="77777777" w:rsidR="003467FA" w:rsidRDefault="003467FA" w:rsidP="003467FA">
      <w:pPr>
        <w:keepLines/>
        <w:ind w:left="1135" w:hanging="851"/>
        <w:rPr>
          <w:rFonts w:eastAsia="SimSun"/>
        </w:rPr>
      </w:pPr>
      <w:r>
        <w:rPr>
          <w:rFonts w:eastAsia="SimSun"/>
        </w:rPr>
        <w:t>NOTE 1:</w:t>
      </w:r>
      <w:r>
        <w:rPr>
          <w:rFonts w:eastAsia="SimSun"/>
        </w:rPr>
        <w:tab/>
        <w:t xml:space="preserve">The </w:t>
      </w:r>
      <w:r>
        <w:rPr>
          <w:lang w:eastAsia="ko-KR"/>
        </w:rPr>
        <w:t>application/vnd.3gpp.mcptt-mbms-usage-info+xml can contain both the listening status "listening" and "not listening" at the same time.</w:t>
      </w:r>
    </w:p>
    <w:p w14:paraId="1E1A8037" w14:textId="77777777" w:rsidR="003467FA" w:rsidRDefault="003467FA" w:rsidP="003467FA">
      <w:pPr>
        <w:ind w:left="568" w:hanging="284"/>
        <w:rPr>
          <w:rFonts w:eastAsia="SimSun"/>
        </w:rPr>
      </w:pPr>
      <w:r>
        <w:t>1)</w:t>
      </w:r>
      <w:r>
        <w:tab/>
        <w:t xml:space="preserve">shall </w:t>
      </w:r>
      <w:r>
        <w:rPr>
          <w:rFonts w:eastAsia="SimSun"/>
        </w:rPr>
        <w:t xml:space="preserve">generate a SIP MESSAGE request in accordance with 3GPP TS 24.229 [4] and </w:t>
      </w:r>
      <w:r>
        <w:rPr>
          <w:lang w:eastAsia="ko-KR"/>
        </w:rPr>
        <w:t>IETF RFC 3428 [33]</w:t>
      </w:r>
      <w:r>
        <w:rPr>
          <w:rFonts w:eastAsia="SimSun"/>
        </w:rPr>
        <w:t>; and</w:t>
      </w:r>
    </w:p>
    <w:p w14:paraId="79B57C64" w14:textId="77777777" w:rsidR="003467FA" w:rsidRDefault="003467FA" w:rsidP="003467FA">
      <w:pPr>
        <w:ind w:left="568" w:hanging="284"/>
        <w:rPr>
          <w:rFonts w:eastAsia="SimSun"/>
        </w:rPr>
      </w:pPr>
      <w:r>
        <w:rPr>
          <w:rFonts w:eastAsia="SimSun"/>
        </w:rPr>
        <w:t>2)</w:t>
      </w:r>
      <w:r>
        <w:rPr>
          <w:rFonts w:eastAsia="SimSun"/>
        </w:rPr>
        <w:tab/>
        <w:t>the SIP MESSAGE request:</w:t>
      </w:r>
    </w:p>
    <w:p w14:paraId="4272144B" w14:textId="77777777" w:rsidR="003467FA" w:rsidRDefault="003467FA" w:rsidP="003467FA">
      <w:pPr>
        <w:ind w:left="851" w:hanging="284"/>
        <w:rPr>
          <w:lang w:eastAsia="ko-KR"/>
        </w:rPr>
      </w:pPr>
      <w:r>
        <w:rPr>
          <w:rFonts w:eastAsia="SimSun"/>
        </w:rPr>
        <w:t>a)</w:t>
      </w:r>
      <w:r>
        <w:rPr>
          <w:rFonts w:eastAsia="SimSun"/>
        </w:rPr>
        <w:tab/>
        <w:t xml:space="preserve">shall include in the Request-URI the </w:t>
      </w:r>
      <w:r>
        <w:rPr>
          <w:lang w:eastAsia="ko-KR"/>
        </w:rPr>
        <w:t>MBMS public service identity of the participating MCPTT function received in the P-Asserted-Identity header field of the announcement message;</w:t>
      </w:r>
    </w:p>
    <w:p w14:paraId="2D8166C6" w14:textId="77777777" w:rsidR="003467FA" w:rsidRDefault="003467FA" w:rsidP="003467FA">
      <w:pPr>
        <w:ind w:left="851" w:hanging="284"/>
        <w:rPr>
          <w:rFonts w:eastAsia="SimSun"/>
        </w:rPr>
      </w:pPr>
      <w:r>
        <w:rPr>
          <w:rFonts w:eastAsia="SimSun"/>
        </w:rPr>
        <w:t>b)</w:t>
      </w:r>
      <w:r>
        <w:rPr>
          <w:rFonts w:eastAsia="SimSun"/>
        </w:rPr>
        <w:tab/>
        <w:t>shall include an Accept-Contact header field with the g.3gpp.icsi-ref media-feature tag with the value of "urn:urn-7:3gpp-service.ims.icsi.mcptt" along with parameters "require" and "explicit" according to IETF RFC 3841 [6];</w:t>
      </w:r>
    </w:p>
    <w:p w14:paraId="5850987D" w14:textId="77777777" w:rsidR="003467FA" w:rsidRDefault="003467FA" w:rsidP="003467FA">
      <w:pPr>
        <w:ind w:left="851" w:hanging="284"/>
        <w:rPr>
          <w:rFonts w:eastAsia="SimSun"/>
        </w:rPr>
      </w:pPr>
      <w:r>
        <w:rPr>
          <w:rFonts w:eastAsia="SimSun"/>
        </w:rPr>
        <w:t>c)</w:t>
      </w:r>
      <w:r>
        <w:rPr>
          <w:rFonts w:eastAsia="SimSun"/>
        </w:rPr>
        <w:tab/>
        <w:t>should include a public user identity in the P-Preferred-Identity header field</w:t>
      </w:r>
      <w:r>
        <w:t xml:space="preserve"> as specified in 3GPP TS 24.229 [4]</w:t>
      </w:r>
      <w:r>
        <w:rPr>
          <w:rFonts w:eastAsia="SimSun"/>
        </w:rPr>
        <w:t>;</w:t>
      </w:r>
    </w:p>
    <w:p w14:paraId="26F6D618" w14:textId="77777777" w:rsidR="003467FA" w:rsidRDefault="003467FA" w:rsidP="003467FA">
      <w:pPr>
        <w:ind w:left="851" w:hanging="284"/>
        <w:rPr>
          <w:lang w:eastAsia="ko-KR"/>
        </w:rPr>
      </w:pPr>
      <w:r>
        <w:rPr>
          <w:lang w:eastAsia="ko-KR"/>
        </w:rPr>
        <w:t>d)</w:t>
      </w:r>
      <w:r>
        <w:rPr>
          <w:lang w:eastAsia="ko-KR"/>
        </w:rPr>
        <w:tab/>
        <w:t>shall include a P-Preferred-Service header field with the value "urn:urn-7:3gpp-service.ims.icsi.mcptt";</w:t>
      </w:r>
    </w:p>
    <w:p w14:paraId="668012A9" w14:textId="77777777" w:rsidR="003467FA" w:rsidRDefault="003467FA" w:rsidP="003467FA">
      <w:pPr>
        <w:ind w:left="851" w:hanging="284"/>
        <w:rPr>
          <w:lang w:eastAsia="ko-KR"/>
        </w:rPr>
      </w:pPr>
      <w:r>
        <w:rPr>
          <w:lang w:eastAsia="ko-KR"/>
        </w:rPr>
        <w:t>e)</w:t>
      </w:r>
      <w:r>
        <w:rPr>
          <w:lang w:eastAsia="ko-KR"/>
        </w:rPr>
        <w:tab/>
        <w:t>shall include an application/vnd.3gpp.mcptt-mbms-usage-info+xml MIME body with the &lt;version&gt; element set to "1";</w:t>
      </w:r>
    </w:p>
    <w:p w14:paraId="5A58C339" w14:textId="77777777" w:rsidR="003467FA" w:rsidRDefault="003467FA" w:rsidP="003467FA">
      <w:pPr>
        <w:ind w:left="851" w:hanging="284"/>
        <w:rPr>
          <w:lang w:eastAsia="ko-KR"/>
        </w:rPr>
      </w:pPr>
      <w:r>
        <w:rPr>
          <w:lang w:eastAsia="ko-KR"/>
        </w:rPr>
        <w:t>f)</w:t>
      </w:r>
      <w:r>
        <w:rPr>
          <w:lang w:eastAsia="ko-KR"/>
        </w:rPr>
        <w:tab/>
        <w:t>if the MCPTT client is listening to the MBMS bearer, the application/vnd.3gpp.mcptt-mbms-usage-info+xml MIME body:</w:t>
      </w:r>
    </w:p>
    <w:p w14:paraId="1A4635C7" w14:textId="77777777" w:rsidR="003467FA" w:rsidRDefault="003467FA" w:rsidP="003467FA">
      <w:pPr>
        <w:ind w:left="1135" w:hanging="284"/>
        <w:rPr>
          <w:rFonts w:eastAsia="SimSun"/>
        </w:rPr>
      </w:pPr>
      <w:r>
        <w:rPr>
          <w:lang w:eastAsia="ko-KR"/>
        </w:rPr>
        <w:t>i)</w:t>
      </w:r>
      <w:r>
        <w:rPr>
          <w:lang w:eastAsia="ko-KR"/>
        </w:rPr>
        <w:tab/>
        <w:t xml:space="preserve">shall include an </w:t>
      </w:r>
      <w:r>
        <w:t xml:space="preserve">&lt;mbms-listening-status&gt; element set to </w:t>
      </w:r>
      <w:r>
        <w:rPr>
          <w:rFonts w:eastAsia="SimSun"/>
        </w:rPr>
        <w:t>"listening";</w:t>
      </w:r>
    </w:p>
    <w:p w14:paraId="1289E57E" w14:textId="77777777" w:rsidR="003467FA" w:rsidRDefault="003467FA" w:rsidP="003467FA">
      <w:pPr>
        <w:ind w:left="1135" w:hanging="284"/>
        <w:rPr>
          <w:rFonts w:eastAsia="SimSun"/>
        </w:rPr>
      </w:pPr>
      <w:r>
        <w:rPr>
          <w:rFonts w:eastAsia="SimSun"/>
        </w:rPr>
        <w:t>ii)</w:t>
      </w:r>
      <w:r>
        <w:rPr>
          <w:rFonts w:eastAsia="SimSun"/>
        </w:rPr>
        <w:tab/>
        <w:t>if the intention is to report that the MCPTT client is listening to the MBMS subchannel for an ongoing conversation in a session (e.g. as the response to the Map Group To Bearer message), shall include the MCPTT session identity of the ongoing conversation in &lt;session-identity&gt; element;</w:t>
      </w:r>
    </w:p>
    <w:p w14:paraId="4F35D037" w14:textId="77777777" w:rsidR="003467FA" w:rsidRDefault="003467FA" w:rsidP="003467FA">
      <w:pPr>
        <w:ind w:left="1135" w:hanging="284"/>
        <w:rPr>
          <w:rFonts w:eastAsia="SimSun"/>
        </w:rPr>
      </w:pPr>
      <w:r>
        <w:rPr>
          <w:rFonts w:eastAsia="SimSun"/>
        </w:rPr>
        <w:t>iii)</w:t>
      </w:r>
      <w:r>
        <w:rPr>
          <w:rFonts w:eastAsia="SimSun"/>
        </w:rPr>
        <w:tab/>
        <w:t>shall include one or more &lt;TGMI&gt; elements for which the listening status applies; and</w:t>
      </w:r>
    </w:p>
    <w:p w14:paraId="5E81A5B8" w14:textId="77777777" w:rsidR="003467FA" w:rsidRDefault="003467FA" w:rsidP="003467FA">
      <w:pPr>
        <w:ind w:left="1135" w:hanging="284"/>
        <w:rPr>
          <w:rFonts w:eastAsia="SimSun"/>
        </w:rPr>
      </w:pPr>
      <w:r>
        <w:rPr>
          <w:rFonts w:eastAsia="SimSun"/>
        </w:rPr>
        <w:t>iv)</w:t>
      </w:r>
      <w:r>
        <w:rPr>
          <w:rFonts w:eastAsia="SimSun"/>
        </w:rPr>
        <w:tab/>
        <w:t>if the intention is to report that the MCPTT client is listening to the general purpose MBMS subchannel, shall include the &lt;general-purpose&gt; element set to "true";</w:t>
      </w:r>
    </w:p>
    <w:p w14:paraId="2EBF7895" w14:textId="77777777" w:rsidR="003467FA" w:rsidRDefault="003467FA" w:rsidP="003467FA">
      <w:pPr>
        <w:ind w:left="851" w:hanging="284"/>
        <w:rPr>
          <w:lang w:eastAsia="ko-KR"/>
        </w:rPr>
      </w:pPr>
      <w:r>
        <w:rPr>
          <w:rFonts w:eastAsia="SimSun"/>
        </w:rPr>
        <w:t>g)</w:t>
      </w:r>
      <w:r>
        <w:rPr>
          <w:rFonts w:eastAsia="SimSun"/>
        </w:rPr>
        <w:tab/>
      </w:r>
      <w:r>
        <w:rPr>
          <w:lang w:eastAsia="ko-KR"/>
        </w:rPr>
        <w:t>if the MCPTT client is not listening, the application/vnd.3gpp.mcptt-mbms-usage-info+xml MIME body:</w:t>
      </w:r>
    </w:p>
    <w:p w14:paraId="0281C5D2" w14:textId="77777777" w:rsidR="003467FA" w:rsidRDefault="003467FA" w:rsidP="003467FA">
      <w:pPr>
        <w:ind w:left="1135" w:hanging="284"/>
        <w:rPr>
          <w:rFonts w:eastAsia="SimSun"/>
        </w:rPr>
      </w:pPr>
      <w:r>
        <w:rPr>
          <w:lang w:eastAsia="ko-KR"/>
        </w:rPr>
        <w:t>i)</w:t>
      </w:r>
      <w:r>
        <w:rPr>
          <w:lang w:eastAsia="ko-KR"/>
        </w:rPr>
        <w:tab/>
        <w:t xml:space="preserve">shall include an </w:t>
      </w:r>
      <w:r>
        <w:t xml:space="preserve">&lt;mbms-listening-status&gt; element set to </w:t>
      </w:r>
      <w:r>
        <w:rPr>
          <w:rFonts w:eastAsia="SimSun"/>
        </w:rPr>
        <w:t>"not-listening";</w:t>
      </w:r>
    </w:p>
    <w:p w14:paraId="478ECD06" w14:textId="77777777" w:rsidR="003467FA" w:rsidRDefault="003467FA" w:rsidP="003467FA">
      <w:pPr>
        <w:ind w:left="1135" w:hanging="284"/>
        <w:rPr>
          <w:rFonts w:eastAsia="SimSun"/>
        </w:rPr>
      </w:pPr>
      <w:r>
        <w:rPr>
          <w:rFonts w:eastAsia="SimSun"/>
        </w:rPr>
        <w:t>iii)</w:t>
      </w:r>
      <w:r>
        <w:rPr>
          <w:rFonts w:eastAsia="SimSun"/>
        </w:rPr>
        <w:tab/>
        <w:t>shall include one or more &lt;TGMI&gt; elements for which the listening status applies;</w:t>
      </w:r>
    </w:p>
    <w:p w14:paraId="4C5C40D0" w14:textId="77777777" w:rsidR="003467FA" w:rsidRDefault="003467FA" w:rsidP="003467FA">
      <w:pPr>
        <w:ind w:left="1135" w:hanging="284"/>
        <w:rPr>
          <w:rFonts w:eastAsia="SimSun"/>
        </w:rPr>
      </w:pPr>
      <w:r>
        <w:rPr>
          <w:rFonts w:eastAsia="SimSun"/>
        </w:rPr>
        <w:t>iii)</w:t>
      </w:r>
      <w:r>
        <w:rPr>
          <w:rFonts w:eastAsia="SimSun"/>
        </w:rPr>
        <w:tab/>
        <w:t>if the intention is to report that the MCPTT client is no longer listening to the MBMS subchannel in an ongoing session (e.g. as the response to Unmap Group to Bearer message), shall include the MCPTT session identity in &lt;session-identity&gt; elements; and</w:t>
      </w:r>
    </w:p>
    <w:p w14:paraId="0A2F500C" w14:textId="77777777" w:rsidR="003467FA" w:rsidRDefault="003467FA" w:rsidP="003467FA">
      <w:pPr>
        <w:ind w:left="1135" w:hanging="284"/>
        <w:rPr>
          <w:rFonts w:eastAsia="SimSun"/>
        </w:rPr>
      </w:pPr>
      <w:r>
        <w:rPr>
          <w:rFonts w:eastAsia="SimSun"/>
        </w:rPr>
        <w:t>iv)</w:t>
      </w:r>
      <w:r>
        <w:rPr>
          <w:rFonts w:eastAsia="SimSun"/>
        </w:rPr>
        <w:tab/>
        <w:t>if the intention is to report that the MCPTT client is no longer listening to general purpose MBMS subchannel, shall include the &lt;general-purpose&gt; element set to "false"; and</w:t>
      </w:r>
    </w:p>
    <w:p w14:paraId="541E7FBA" w14:textId="77777777" w:rsidR="003467FA" w:rsidRDefault="003467FA" w:rsidP="003467FA">
      <w:pPr>
        <w:keepLines/>
        <w:ind w:left="1135" w:hanging="851"/>
        <w:rPr>
          <w:lang w:eastAsia="ko-KR"/>
        </w:rPr>
      </w:pPr>
      <w:r>
        <w:rPr>
          <w:rFonts w:eastAsia="SimSun"/>
        </w:rPr>
        <w:lastRenderedPageBreak/>
        <w:t>NOTE 2:</w:t>
      </w:r>
      <w:r>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r>
        <w:rPr>
          <w:lang w:eastAsia="ko-KR"/>
        </w:rPr>
        <w:t>.</w:t>
      </w:r>
    </w:p>
    <w:p w14:paraId="3116D238" w14:textId="77777777" w:rsidR="003467FA" w:rsidRDefault="003467FA" w:rsidP="003467FA">
      <w:pPr>
        <w:ind w:left="851" w:hanging="284"/>
      </w:pPr>
      <w:r>
        <w:t>h)</w:t>
      </w:r>
      <w:r>
        <w:tab/>
        <w:t>shall include an application/vnd.3gpp.mcptt-info+xml MIME body with the &lt;mcptt-request-uri&gt; set to the MCPTT ID; and</w:t>
      </w:r>
    </w:p>
    <w:p w14:paraId="538B8B67" w14:textId="77777777" w:rsidR="003467FA" w:rsidRDefault="003467FA" w:rsidP="003467FA">
      <w:pPr>
        <w:ind w:left="568" w:hanging="284"/>
        <w:rPr>
          <w:rFonts w:eastAsia="SimSun"/>
        </w:rPr>
      </w:pPr>
      <w:r>
        <w:rPr>
          <w:rFonts w:eastAsia="SimSun"/>
        </w:rPr>
        <w:t>3)</w:t>
      </w:r>
      <w:r>
        <w:rPr>
          <w:rFonts w:eastAsia="SimSun"/>
        </w:rPr>
        <w:tab/>
        <w:t>shall send the SIP MESSAGE request according to 3GPP TS 24.229 [4].</w:t>
      </w:r>
    </w:p>
    <w:p w14:paraId="2B6FDF30" w14:textId="77777777" w:rsidR="003467FA" w:rsidRDefault="003467FA" w:rsidP="003467FA">
      <w:r>
        <w:t>[TS 24.380, clause 10.3.2]</w:t>
      </w:r>
    </w:p>
    <w:p w14:paraId="7DD1F612" w14:textId="77777777" w:rsidR="003467FA" w:rsidRDefault="003467FA" w:rsidP="003467FA">
      <w:r>
        <w:t>When receiving a Map Group To Bearer message over the general purpose MBMS subchannel, the MBMS interface in the MCPTT client:</w:t>
      </w:r>
    </w:p>
    <w:p w14:paraId="7ADA153C" w14:textId="77777777" w:rsidR="003467FA" w:rsidRDefault="003467FA" w:rsidP="003467FA">
      <w:pPr>
        <w:ind w:left="568" w:hanging="284"/>
      </w:pPr>
      <w:r>
        <w:t>1.</w:t>
      </w:r>
      <w:r>
        <w:tab/>
        <w:t>shall associate the TMGI in the TMGI field, the MBMS subchannel for audio and for floor control with the MCPTT group identity in the MCPTT Group ID field.</w:t>
      </w:r>
    </w:p>
    <w:p w14:paraId="1B6D9303" w14:textId="77777777" w:rsidR="003467FA" w:rsidRDefault="003467FA" w:rsidP="003467FA">
      <w:r>
        <w:t>[TS 24.380, clause 10.3.3]</w:t>
      </w:r>
    </w:p>
    <w:p w14:paraId="55ADA970" w14:textId="77777777" w:rsidR="003467FA" w:rsidRDefault="003467FA" w:rsidP="003467FA">
      <w:r>
        <w:t>If the MBMS interface receives RTP media packets or floor control messages over the MBMS subchannel, the MBMS interface in the MCPTT client:</w:t>
      </w:r>
    </w:p>
    <w:p w14:paraId="024A153E" w14:textId="77777777" w:rsidR="003467FA" w:rsidRDefault="003467FA" w:rsidP="003467FA">
      <w:pPr>
        <w:ind w:left="568" w:hanging="284"/>
      </w:pPr>
      <w:r>
        <w:t>1.</w:t>
      </w:r>
      <w:r>
        <w:tab/>
        <w:t>if there is an association between the TMGI, the MBMS subchannel for audio and for floor control to an ongoing conversation in a group session:</w:t>
      </w:r>
    </w:p>
    <w:p w14:paraId="6F1DA00C" w14:textId="77777777" w:rsidR="003467FA" w:rsidRDefault="003467FA" w:rsidP="003467FA">
      <w:pPr>
        <w:ind w:left="851" w:hanging="284"/>
      </w:pPr>
      <w:r>
        <w:t>a.</w:t>
      </w:r>
      <w:r>
        <w:tab/>
        <w:t>shall forward the received floor control messages to the floor participant in the conversation; and</w:t>
      </w:r>
    </w:p>
    <w:p w14:paraId="5E91D2DD" w14:textId="77777777" w:rsidR="003467FA" w:rsidRDefault="003467FA" w:rsidP="003467FA">
      <w:pPr>
        <w:ind w:left="851" w:hanging="284"/>
      </w:pPr>
      <w:r>
        <w:t>b.</w:t>
      </w:r>
      <w:r>
        <w:tab/>
        <w:t>if the received RTP medias contains a different SSRC value than the SSRC value used by the MCPTT client, shall forward the received RTP packets to the media mixer in the conversation; and</w:t>
      </w:r>
    </w:p>
    <w:p w14:paraId="1B53456C" w14:textId="77777777" w:rsidR="003467FA" w:rsidRDefault="003467FA" w:rsidP="003467FA">
      <w:pPr>
        <w:ind w:left="568" w:hanging="284"/>
      </w:pPr>
      <w:r>
        <w:t>2.</w:t>
      </w:r>
      <w:r>
        <w:tab/>
        <w:t>if there is no such association:</w:t>
      </w:r>
    </w:p>
    <w:p w14:paraId="649B119B" w14:textId="77777777" w:rsidR="003467FA" w:rsidRDefault="003467FA" w:rsidP="003467FA">
      <w:pPr>
        <w:ind w:left="851" w:hanging="284"/>
      </w:pPr>
      <w:r>
        <w:t>a.</w:t>
      </w:r>
      <w:r>
        <w:tab/>
        <w:t>shall ignore the received floor control message or received RTP media packet.</w:t>
      </w:r>
    </w:p>
    <w:p w14:paraId="2BFF4B31" w14:textId="77777777" w:rsidR="003467FA" w:rsidRDefault="003467FA" w:rsidP="003467FA">
      <w:r>
        <w:t>[TS 24.380, clause 10.3.4]</w:t>
      </w:r>
    </w:p>
    <w:p w14:paraId="7BF44F25" w14:textId="77777777" w:rsidR="003467FA" w:rsidRDefault="003467FA" w:rsidP="003467FA">
      <w:r>
        <w:t>When receiving the Unmap Group To Bearer message over a MBMS subchannel, the MBMS interface in the MCPTT client:</w:t>
      </w:r>
    </w:p>
    <w:p w14:paraId="668D2F0E" w14:textId="77777777" w:rsidR="003467FA" w:rsidRDefault="003467FA" w:rsidP="003467FA">
      <w:pPr>
        <w:ind w:left="568" w:hanging="284"/>
      </w:pPr>
      <w:r>
        <w:t>1.</w:t>
      </w:r>
      <w:r>
        <w:tab/>
        <w:t>shall remove the association between the TMGI, the MBMS subchannel for audio and for floor control from the conversation in the group session identified by the MCPTT Group ID field, if such an association exists.</w:t>
      </w:r>
    </w:p>
    <w:p w14:paraId="51532C96" w14:textId="77777777" w:rsidR="003467FA" w:rsidRDefault="003467FA" w:rsidP="003467FA">
      <w:r>
        <w:t>[TS 24.380, clause 6.2.4.2.2]</w:t>
      </w:r>
    </w:p>
    <w:p w14:paraId="7EE26409" w14:textId="77777777" w:rsidR="003467FA" w:rsidRDefault="003467FA" w:rsidP="003467FA">
      <w:r>
        <w:t>When a call is initiated as described in 3GPP TS 24.379 [2], the floor participant:</w:t>
      </w:r>
    </w:p>
    <w:p w14:paraId="4E249C8A" w14:textId="77777777" w:rsidR="003467FA" w:rsidRDefault="003467FA" w:rsidP="003467FA">
      <w:pPr>
        <w:ind w:left="568" w:hanging="284"/>
      </w:pPr>
      <w:r>
        <w:t>1.</w:t>
      </w:r>
      <w:r>
        <w:tab/>
        <w:t>shall create an instance of the 'Floor participant state transition diagram for basic operation';</w:t>
      </w:r>
    </w:p>
    <w:p w14:paraId="6D9629EE" w14:textId="77777777" w:rsidR="003467FA" w:rsidRDefault="003467FA" w:rsidP="003467FA">
      <w:pPr>
        <w:ind w:left="568" w:hanging="284"/>
      </w:pPr>
      <w:r>
        <w:t>2.</w:t>
      </w:r>
      <w:r>
        <w:tab/>
        <w:t>if the originating floor participant receives a floor control message before it receives the SIP 200 (OK) response, shall store the floor control message;</w:t>
      </w:r>
    </w:p>
    <w:p w14:paraId="34D37A76" w14:textId="77777777" w:rsidR="003467FA" w:rsidRDefault="003467FA" w:rsidP="003467FA">
      <w:pPr>
        <w:keepLines/>
        <w:ind w:left="1135" w:hanging="851"/>
      </w:pPr>
      <w:r>
        <w:t>NOTE:</w:t>
      </w:r>
      <w:r>
        <w:tab/>
        <w:t>The originating floor participant might receive a floor control message before the SIP 200 (OK) response when initiating, joining or rejoining a call because of processing delays of the SIP 200 (OK) response in the SIP core.</w:t>
      </w:r>
    </w:p>
    <w:p w14:paraId="300DC308" w14:textId="77777777" w:rsidR="003467FA" w:rsidRDefault="003467FA" w:rsidP="003467FA">
      <w:pPr>
        <w:ind w:left="568" w:hanging="284"/>
      </w:pPr>
      <w:r>
        <w:t>3.</w:t>
      </w:r>
      <w:r>
        <w:tab/>
        <w:t>if the established MCPTT call is a chat group call and the SIP INVITE request is not an implicit floor request, shall enter the 'U: has no permission' state; and</w:t>
      </w:r>
    </w:p>
    <w:p w14:paraId="1AFFCC4C" w14:textId="77777777" w:rsidR="003467FA" w:rsidRDefault="003467FA" w:rsidP="003467FA">
      <w:pPr>
        <w:ind w:left="568" w:hanging="284"/>
      </w:pPr>
      <w:r>
        <w:t>4.</w:t>
      </w:r>
      <w:r>
        <w:tab/>
        <w:t>if for the established MCPTT call the SIP INVITE request is an implicit floor request:</w:t>
      </w:r>
    </w:p>
    <w:p w14:paraId="624D3089" w14:textId="77777777" w:rsidR="003467FA" w:rsidRDefault="003467FA" w:rsidP="003467FA">
      <w:pPr>
        <w:ind w:left="851" w:hanging="284"/>
      </w:pPr>
      <w:r>
        <w:t>a.</w:t>
      </w:r>
      <w:r>
        <w:tab/>
        <w:t>shall start timer T101 (Floor Request) and initialise counter C101 (Floor Request) to 1;</w:t>
      </w:r>
    </w:p>
    <w:p w14:paraId="464BE910" w14:textId="77777777" w:rsidR="003467FA" w:rsidRDefault="003467FA" w:rsidP="003467FA">
      <w:pPr>
        <w:ind w:left="851" w:hanging="284"/>
      </w:pPr>
      <w:r>
        <w:t>b.</w:t>
      </w:r>
      <w:r>
        <w:tab/>
        <w:t>shall enter the 'U: pending Request' state; and</w:t>
      </w:r>
    </w:p>
    <w:p w14:paraId="6938D6DD" w14:textId="77777777" w:rsidR="003467FA" w:rsidRDefault="003467FA" w:rsidP="003467FA">
      <w:pPr>
        <w:ind w:left="851" w:hanging="284"/>
      </w:pPr>
      <w:r>
        <w:t>c.</w:t>
      </w:r>
      <w:r>
        <w:tab/>
        <w:t>if the floor participant has received and stored a floor control message before the reception of the SIP 200 (OK) response, shall act as if the floor control message was received in the 'U: pending Request' state after entering the 'U: pending Request' state.</w:t>
      </w:r>
    </w:p>
    <w:p w14:paraId="4497C423" w14:textId="77777777" w:rsidR="003467FA" w:rsidRDefault="003467FA" w:rsidP="003467FA">
      <w:r>
        <w:lastRenderedPageBreak/>
        <w:t>When the floor participant is rejoining an ongoing MCPTT call as described in 3GPP TS 24.379 [2] the floor participant shall enter the 'U: has no permission' state.</w:t>
      </w:r>
    </w:p>
    <w:p w14:paraId="0D4C431E" w14:textId="77777777" w:rsidR="003467FA" w:rsidRDefault="003467FA" w:rsidP="003467FA">
      <w:r>
        <w:t>[TS 24.380, clause 6.2.4.4.2]</w:t>
      </w:r>
    </w:p>
    <w:p w14:paraId="41B7858E" w14:textId="77777777" w:rsidR="003467FA" w:rsidRDefault="003467FA" w:rsidP="003467FA">
      <w:r>
        <w:t>Upon receiving a Floor Granted message from the floor control server or a floor granted indication in a SIP 200 (OK) response in the application and signalling layer, the floor participant:</w:t>
      </w:r>
    </w:p>
    <w:p w14:paraId="388B6025" w14:textId="77777777" w:rsidR="003467FA" w:rsidRDefault="003467FA" w:rsidP="003467FA">
      <w:pPr>
        <w:ind w:left="568" w:hanging="284"/>
      </w:pPr>
      <w:r>
        <w:t>1.</w:t>
      </w:r>
      <w:r>
        <w:tab/>
        <w:t>if the first bit in the subtype of the Floor Granted message is set to '1' (Acknowledgment is required) as described in subclause 8.3.2, shall send a Floor Ack message. The Floor Ack message:</w:t>
      </w:r>
    </w:p>
    <w:p w14:paraId="55F430D3" w14:textId="77777777" w:rsidR="003467FA" w:rsidRDefault="003467FA" w:rsidP="003467FA">
      <w:pPr>
        <w:ind w:left="851" w:hanging="284"/>
      </w:pPr>
      <w:r>
        <w:t>a.</w:t>
      </w:r>
      <w:r>
        <w:tab/>
        <w:t>shall include the Message Type field set to '1' (Floor Granted); and</w:t>
      </w:r>
    </w:p>
    <w:p w14:paraId="1401F023" w14:textId="77777777" w:rsidR="003467FA" w:rsidRDefault="003467FA" w:rsidP="003467FA">
      <w:pPr>
        <w:ind w:left="851" w:hanging="284"/>
      </w:pPr>
      <w:r>
        <w:t>b.</w:t>
      </w:r>
      <w:r>
        <w:tab/>
        <w:t>shall include the Source field set to '0' (the floor participant is the source);</w:t>
      </w:r>
    </w:p>
    <w:p w14:paraId="29662E41" w14:textId="77777777" w:rsidR="003467FA" w:rsidRDefault="003467FA" w:rsidP="003467FA">
      <w:pPr>
        <w:ind w:left="568" w:hanging="284"/>
      </w:pPr>
      <w:r>
        <w:t>2.</w:t>
      </w:r>
      <w:r>
        <w:tab/>
        <w:t>if the call is not an ambient listening call, shall provide floor granted notification to the user, if not already done;</w:t>
      </w:r>
    </w:p>
    <w:p w14:paraId="50094EA7" w14:textId="77777777" w:rsidR="003467FA" w:rsidRDefault="003467FA" w:rsidP="003467FA">
      <w:pPr>
        <w:keepLines/>
        <w:ind w:left="1135" w:hanging="851"/>
      </w:pPr>
      <w:r>
        <w:t>NOTE:</w:t>
      </w:r>
      <w:r>
        <w:tab/>
        <w:t>Providing the floor granted notification to the user prior to receiving the Floor Granted message is an implementation option.</w:t>
      </w:r>
    </w:p>
    <w:p w14:paraId="101B2ABF" w14:textId="77777777" w:rsidR="003467FA" w:rsidRDefault="003467FA" w:rsidP="003467FA">
      <w:pPr>
        <w:ind w:left="568" w:hanging="284"/>
      </w:pPr>
      <w:r>
        <w:t>3.</w:t>
      </w:r>
      <w:r>
        <w:tab/>
        <w:t>if the Floor Indicator field is included and the B-bit is set to '1' (Broadcast group call), shall provide a notification to the user indicating the type of call;</w:t>
      </w:r>
    </w:p>
    <w:p w14:paraId="7D439F33" w14:textId="77777777" w:rsidR="003467FA" w:rsidRDefault="003467FA" w:rsidP="003467FA">
      <w:pPr>
        <w:ind w:left="568" w:hanging="284"/>
      </w:pPr>
      <w:r>
        <w:t>4.</w:t>
      </w:r>
      <w:r>
        <w:tab/>
        <w:t>if the G-bit in the Floor Indicator is set to '1' (Dual floor) shall store an indication that the participant is overriding without revoke;</w:t>
      </w:r>
    </w:p>
    <w:p w14:paraId="263F621D" w14:textId="77777777" w:rsidR="003467FA" w:rsidRDefault="003467FA" w:rsidP="003467FA">
      <w:pPr>
        <w:ind w:left="568" w:hanging="284"/>
      </w:pPr>
      <w:r>
        <w:t>5.</w:t>
      </w:r>
      <w:r>
        <w:tab/>
        <w:t>shall stop the optional timer T103 (End of RTP media), if running;</w:t>
      </w:r>
    </w:p>
    <w:p w14:paraId="68A3AC4D" w14:textId="77777777" w:rsidR="003467FA" w:rsidRDefault="003467FA" w:rsidP="003467FA">
      <w:pPr>
        <w:ind w:left="568" w:hanging="284"/>
      </w:pPr>
      <w:r>
        <w:t>6.</w:t>
      </w:r>
      <w:r>
        <w:tab/>
        <w:t>shall stop timer T101 (Floor Request); and</w:t>
      </w:r>
    </w:p>
    <w:p w14:paraId="6A1607E5" w14:textId="77777777" w:rsidR="003467FA" w:rsidRDefault="003467FA" w:rsidP="003467FA">
      <w:pPr>
        <w:ind w:left="568" w:hanging="284"/>
      </w:pPr>
      <w:r>
        <w:t>7.</w:t>
      </w:r>
      <w:r>
        <w:tab/>
        <w:t>shall enter the 'U: has permission' state.</w:t>
      </w:r>
    </w:p>
    <w:p w14:paraId="6A39DB0B" w14:textId="77777777" w:rsidR="003467FA" w:rsidRDefault="003467FA" w:rsidP="003467FA">
      <w:r>
        <w:t>[TS 24.380, clause 6.2.4.5.3]</w:t>
      </w:r>
    </w:p>
    <w:p w14:paraId="489522B1" w14:textId="77777777" w:rsidR="003467FA" w:rsidRDefault="003467FA" w:rsidP="003467FA">
      <w:r>
        <w:t>Upon receiving an indication from the user to release the permission to send RTP media, the floor participant:</w:t>
      </w:r>
    </w:p>
    <w:p w14:paraId="1C60B725" w14:textId="77777777" w:rsidR="003467FA" w:rsidRDefault="003467FA" w:rsidP="003467FA">
      <w:pPr>
        <w:ind w:left="568" w:hanging="284"/>
      </w:pPr>
      <w:r>
        <w:t>1.</w:t>
      </w:r>
      <w:r>
        <w:tab/>
        <w:t>shall send a Floor Release message towards the floor control server. The Floor Release message:</w:t>
      </w:r>
    </w:p>
    <w:p w14:paraId="455ECDEC" w14:textId="77777777" w:rsidR="003467FA" w:rsidRDefault="003467FA" w:rsidP="003467FA">
      <w:pPr>
        <w:ind w:left="851" w:hanging="284"/>
      </w:pPr>
      <w:r>
        <w:t>a.</w:t>
      </w:r>
      <w:r>
        <w:tab/>
        <w:t>may include the first bit in the subtype of the Floor Release message set to '1' (acknowledgement is required) as specified in subclause 8.2.2;</w:t>
      </w:r>
    </w:p>
    <w:p w14:paraId="610EBB83" w14:textId="77777777" w:rsidR="003467FA" w:rsidRDefault="003467FA" w:rsidP="003467FA">
      <w:pPr>
        <w:keepLines/>
        <w:ind w:left="1135" w:hanging="851"/>
      </w:pPr>
      <w:r>
        <w:t>NOTE:</w:t>
      </w:r>
      <w:r>
        <w:tab/>
        <w:t>It is an implementation option to handle the receipt of the Floor Ack message and what action to take if the Floor Ack message is not received.</w:t>
      </w:r>
    </w:p>
    <w:p w14:paraId="0D3C7632" w14:textId="77777777" w:rsidR="003467FA" w:rsidRDefault="003467FA" w:rsidP="003467FA">
      <w:pPr>
        <w:ind w:left="851" w:hanging="284"/>
      </w:pPr>
      <w:r>
        <w:t>b.</w:t>
      </w:r>
      <w:r>
        <w:tab/>
        <w:t>if the session is a broadcast call and if the session was established as a normal call, shall include the Floor Indicator with the A-bit set to '1' (Normal call); and</w:t>
      </w:r>
    </w:p>
    <w:p w14:paraId="638F1B54" w14:textId="77777777" w:rsidR="003467FA" w:rsidRDefault="003467FA" w:rsidP="003467FA">
      <w:pPr>
        <w:ind w:left="851" w:hanging="284"/>
      </w:pPr>
      <w:r>
        <w:t>c.</w:t>
      </w:r>
      <w:r>
        <w:tab/>
        <w:t>if the Floor Granted message included the G-bit set to '1' (Dual floor), shall include the Floor Indicator with the G-bit set to '1' (Dual floor);</w:t>
      </w:r>
    </w:p>
    <w:p w14:paraId="04184414" w14:textId="77777777" w:rsidR="003467FA" w:rsidRDefault="003467FA" w:rsidP="003467FA">
      <w:pPr>
        <w:ind w:left="568" w:hanging="284"/>
      </w:pPr>
      <w:r>
        <w:t>2.</w:t>
      </w:r>
      <w:r>
        <w:tab/>
        <w:t>shall remove the indication that the participant is overriding without revoke if this indication is stored;</w:t>
      </w:r>
    </w:p>
    <w:p w14:paraId="31F86F96" w14:textId="77777777" w:rsidR="003467FA" w:rsidRDefault="003467FA" w:rsidP="003467FA">
      <w:pPr>
        <w:ind w:left="568" w:hanging="284"/>
      </w:pPr>
      <w:r>
        <w:t>3.</w:t>
      </w:r>
      <w:r>
        <w:tab/>
        <w:t>shall remove the indication that the participant is overridden without revoke if this indication is stored;</w:t>
      </w:r>
    </w:p>
    <w:p w14:paraId="22DD8970" w14:textId="77777777" w:rsidR="003467FA" w:rsidRDefault="003467FA" w:rsidP="003467FA">
      <w:pPr>
        <w:ind w:left="568" w:hanging="284"/>
      </w:pPr>
      <w:r>
        <w:t>4.</w:t>
      </w:r>
      <w:r>
        <w:tab/>
        <w:t>shall start timer T100 (Floor Release) and initialize counter C100 (Floor Release) to 1; and</w:t>
      </w:r>
    </w:p>
    <w:p w14:paraId="27EE4D27" w14:textId="77777777" w:rsidR="003467FA" w:rsidRDefault="003467FA" w:rsidP="003467FA">
      <w:pPr>
        <w:ind w:left="568" w:hanging="284"/>
      </w:pPr>
      <w:r>
        <w:t>5.</w:t>
      </w:r>
      <w:r>
        <w:tab/>
        <w:t>shall enter the 'U: pending Release' state.</w:t>
      </w:r>
    </w:p>
    <w:p w14:paraId="7C12A53C" w14:textId="77777777" w:rsidR="003467FA" w:rsidRDefault="003467FA" w:rsidP="003467FA">
      <w:r>
        <w:t>[TS 24.380, clause 6.2.4.6.4]</w:t>
      </w:r>
    </w:p>
    <w:p w14:paraId="7259E75B" w14:textId="77777777" w:rsidR="003467FA" w:rsidRDefault="003467FA" w:rsidP="003467FA">
      <w:r>
        <w:t>Upon receiving a Floor Idle message, the floor participant:</w:t>
      </w:r>
    </w:p>
    <w:p w14:paraId="7E0D71EF" w14:textId="77777777" w:rsidR="003467FA" w:rsidRDefault="003467FA" w:rsidP="003467FA">
      <w:pPr>
        <w:ind w:left="568" w:hanging="284"/>
      </w:pPr>
      <w:r>
        <w:t>1.</w:t>
      </w:r>
      <w:r>
        <w:tab/>
        <w:t>if the first bit in the subtype of the Floor Idle message to '1' (Acknowledgment is required) as described in subclause 8.3.2, shall send a Floor Ack message. The Floor Ack message:</w:t>
      </w:r>
    </w:p>
    <w:p w14:paraId="64D8E2F8" w14:textId="77777777" w:rsidR="003467FA" w:rsidRDefault="003467FA" w:rsidP="003467FA">
      <w:pPr>
        <w:ind w:left="851" w:hanging="284"/>
      </w:pPr>
      <w:r>
        <w:t>a.</w:t>
      </w:r>
      <w:r>
        <w:tab/>
        <w:t>shall include the Message Type field set to '5' (Floor Idle); and</w:t>
      </w:r>
    </w:p>
    <w:p w14:paraId="6F883BC0" w14:textId="77777777" w:rsidR="003467FA" w:rsidRDefault="003467FA" w:rsidP="003467FA">
      <w:pPr>
        <w:ind w:left="851" w:hanging="284"/>
      </w:pPr>
      <w:r>
        <w:t>b.</w:t>
      </w:r>
      <w:r>
        <w:tab/>
        <w:t>shall include the Source field set to '0' (the floor participant is the source);</w:t>
      </w:r>
    </w:p>
    <w:p w14:paraId="58693806" w14:textId="77777777" w:rsidR="003467FA" w:rsidRDefault="003467FA" w:rsidP="003467FA">
      <w:pPr>
        <w:ind w:left="568" w:hanging="284"/>
      </w:pPr>
      <w:r>
        <w:lastRenderedPageBreak/>
        <w:t>2.</w:t>
      </w:r>
      <w:r>
        <w:tab/>
        <w:t>may provide a floor idle notification to the MCPTT user;</w:t>
      </w:r>
    </w:p>
    <w:p w14:paraId="57972102" w14:textId="77777777" w:rsidR="003467FA" w:rsidRDefault="003467FA" w:rsidP="003467FA">
      <w:pPr>
        <w:ind w:left="568" w:hanging="284"/>
      </w:pPr>
      <w:r>
        <w:t>3.</w:t>
      </w:r>
      <w:r>
        <w:tab/>
        <w:t>if the Floor Indicator field is included and the B-bit set to '1' (Broadcast group call), shall provide a notification to the user indicating the type of call;</w:t>
      </w:r>
    </w:p>
    <w:p w14:paraId="5BDA39F8" w14:textId="77777777" w:rsidR="003467FA" w:rsidRDefault="003467FA" w:rsidP="003467FA">
      <w:pPr>
        <w:ind w:left="568" w:hanging="284"/>
      </w:pPr>
      <w:r>
        <w:t>4.</w:t>
      </w:r>
      <w:r>
        <w:tab/>
        <w:t>shall stop timer T100 (Floor Release);</w:t>
      </w:r>
    </w:p>
    <w:p w14:paraId="5DEEBCAD" w14:textId="77777777" w:rsidR="003467FA" w:rsidRDefault="003467FA" w:rsidP="003467FA">
      <w:pPr>
        <w:ind w:left="568" w:hanging="284"/>
      </w:pPr>
      <w:r>
        <w:t>5.</w:t>
      </w:r>
      <w:r>
        <w:tab/>
        <w:t>if the session is not a broadcast group call or if the A-bit in the Floor Indicator field is set to '1' (Normal call), shall enter the 'U: has no permission' state; and</w:t>
      </w:r>
    </w:p>
    <w:p w14:paraId="2AC93408" w14:textId="77777777" w:rsidR="003467FA" w:rsidRDefault="003467FA" w:rsidP="003467FA">
      <w:pPr>
        <w:ind w:left="568" w:hanging="284"/>
      </w:pPr>
      <w:r>
        <w:t>6.</w:t>
      </w:r>
      <w:r>
        <w:tab/>
        <w:t>if the session was initiated as a broadcast group call:</w:t>
      </w:r>
    </w:p>
    <w:p w14:paraId="03DDE210" w14:textId="77777777" w:rsidR="003467FA" w:rsidRDefault="003467FA" w:rsidP="003467FA">
      <w:pPr>
        <w:ind w:left="851" w:hanging="284"/>
      </w:pPr>
      <w:r>
        <w:t>a.</w:t>
      </w:r>
      <w:r>
        <w:tab/>
        <w:t>shall indicate to the MCPTT client the media transmission is completed; and</w:t>
      </w:r>
    </w:p>
    <w:p w14:paraId="72363A67" w14:textId="77777777" w:rsidR="003467FA" w:rsidRDefault="003467FA" w:rsidP="003467FA">
      <w:pPr>
        <w:ind w:left="851" w:hanging="284"/>
      </w:pPr>
      <w:r>
        <w:t>b</w:t>
      </w:r>
      <w:r>
        <w:tab/>
        <w:t>shall enter the 'Releasing' state.</w:t>
      </w:r>
    </w:p>
    <w:p w14:paraId="256B8345" w14:textId="77777777" w:rsidR="003467FA" w:rsidRDefault="003467FA" w:rsidP="003467FA">
      <w:r>
        <w:t>[TS 24.380, clause 6.2.4.3.5]</w:t>
      </w:r>
    </w:p>
    <w:p w14:paraId="2897BFAA" w14:textId="77777777" w:rsidR="003467FA" w:rsidRDefault="003467FA" w:rsidP="003467FA">
      <w:r>
        <w:t>Upon receiving an indication from the user to request permission to send media, the floor participant:</w:t>
      </w:r>
    </w:p>
    <w:p w14:paraId="60A0AF2D" w14:textId="77777777" w:rsidR="003467FA" w:rsidRDefault="003467FA" w:rsidP="003467FA">
      <w:pPr>
        <w:ind w:left="568" w:hanging="284"/>
      </w:pPr>
      <w:r>
        <w:t>1.</w:t>
      </w:r>
      <w:r>
        <w:tab/>
        <w:t>shall send the Floor Request message toward the floor control server; The Floor Request message:</w:t>
      </w:r>
    </w:p>
    <w:p w14:paraId="0F6D4A0F" w14:textId="77777777" w:rsidR="003467FA" w:rsidRDefault="003467FA" w:rsidP="003467FA">
      <w:pPr>
        <w:ind w:left="851" w:hanging="284"/>
      </w:pPr>
      <w:r>
        <w:t>a.</w:t>
      </w:r>
      <w:r>
        <w:tab/>
        <w:t>if a different priority than the normal priority is required, shall include the Floor Priority field with the priority not higher than negotiated with the floor control server as specified in subclause 14.3.3;</w:t>
      </w:r>
    </w:p>
    <w:p w14:paraId="6EBEECD3" w14:textId="77777777" w:rsidR="003467FA" w:rsidRDefault="003467FA" w:rsidP="003467FA">
      <w:pPr>
        <w:ind w:left="851" w:hanging="284"/>
      </w:pPr>
      <w:r>
        <w:t>b.</w:t>
      </w:r>
      <w:r>
        <w:tab/>
        <w:t>if the floor request is a broadcast group call, system call, emergency call or an imminent peril call, shall include a Floor Indicator field indicating the relevant call types; and</w:t>
      </w:r>
    </w:p>
    <w:p w14:paraId="2D905084" w14:textId="77777777" w:rsidR="003467FA" w:rsidRDefault="003467FA" w:rsidP="003467FA">
      <w:pPr>
        <w:ind w:left="851" w:hanging="284"/>
      </w:pPr>
      <w:r>
        <w:t>c.</w:t>
      </w:r>
      <w:r>
        <w:tab/>
        <w:t xml:space="preserve">shall include the Location field: </w:t>
      </w:r>
    </w:p>
    <w:p w14:paraId="146DA728" w14:textId="77777777" w:rsidR="003467FA" w:rsidRDefault="003467FA" w:rsidP="003467FA">
      <w:pPr>
        <w:ind w:left="1135" w:hanging="284"/>
        <w:rPr>
          <w:lang w:eastAsia="sv-SE"/>
        </w:rPr>
      </w:pPr>
      <w:r>
        <w:t>i.</w:t>
      </w:r>
      <w:r>
        <w:tab/>
        <w:t>if the current location of the talker is not available or is not to be reported according to the MCPTT user profile, then the location type is set to '0' (Not provided); or</w:t>
      </w:r>
    </w:p>
    <w:p w14:paraId="4DB25CC8" w14:textId="77777777" w:rsidR="003467FA" w:rsidRDefault="003467FA" w:rsidP="003467FA">
      <w:pPr>
        <w:ind w:left="1135" w:hanging="284"/>
      </w:pPr>
      <w:r>
        <w:t>ii.</w:t>
      </w:r>
      <w:r>
        <w:tab/>
        <w:t>if the current location of the talker is available and may be reported according to the MCPTT user profile, then the location type and location value are set as specified in table 8.2.3.21-3;</w:t>
      </w:r>
    </w:p>
    <w:p w14:paraId="4E9E47C9" w14:textId="77777777" w:rsidR="003467FA" w:rsidRDefault="003467FA" w:rsidP="003467FA">
      <w:pPr>
        <w:ind w:left="568" w:hanging="284"/>
      </w:pPr>
      <w:r>
        <w:t>2.</w:t>
      </w:r>
      <w:r>
        <w:tab/>
        <w:t>shall start timer T101 (Floor Request) and initialise counter C101 (Floor Request) to 1; and</w:t>
      </w:r>
    </w:p>
    <w:p w14:paraId="2934CFC6" w14:textId="77777777" w:rsidR="003467FA" w:rsidRDefault="003467FA" w:rsidP="003467FA">
      <w:pPr>
        <w:ind w:left="568" w:hanging="284"/>
      </w:pPr>
      <w:r>
        <w:t>3.</w:t>
      </w:r>
      <w:r>
        <w:tab/>
        <w:t>shall enter the 'U: pending Request' state.</w:t>
      </w:r>
    </w:p>
    <w:p w14:paraId="6A13AC07" w14:textId="77777777" w:rsidR="003467FA" w:rsidRDefault="003467FA" w:rsidP="003467FA">
      <w:r>
        <w:t>[TS 24.380, clause 6.2.4.5.8]</w:t>
      </w:r>
    </w:p>
    <w:p w14:paraId="0FBB853A" w14:textId="77777777" w:rsidR="003467FA" w:rsidRDefault="003467FA" w:rsidP="003467FA">
      <w:r>
        <w:t>Upon receiving a Floor Taken message:</w:t>
      </w:r>
    </w:p>
    <w:p w14:paraId="27F2BF23" w14:textId="77777777" w:rsidR="003467FA" w:rsidRDefault="003467FA" w:rsidP="003467FA">
      <w:pPr>
        <w:ind w:left="568" w:hanging="284"/>
      </w:pPr>
      <w:r>
        <w:t>1.</w:t>
      </w:r>
      <w:r>
        <w:tab/>
        <w:t>if the G-bit in the Floor Indicator set to '1' (Dual Floor) the floor participant:</w:t>
      </w:r>
    </w:p>
    <w:p w14:paraId="269B7CFB" w14:textId="77777777" w:rsidR="003467FA" w:rsidRDefault="003467FA" w:rsidP="003467FA">
      <w:pPr>
        <w:ind w:left="851" w:hanging="284"/>
      </w:pPr>
      <w:r>
        <w:t>a.</w:t>
      </w:r>
      <w:r>
        <w:tab/>
        <w:t>shall inform the user that the call is overridden without revoke;</w:t>
      </w:r>
    </w:p>
    <w:p w14:paraId="361665CD" w14:textId="77777777" w:rsidR="003467FA" w:rsidRDefault="003467FA" w:rsidP="003467FA">
      <w:pPr>
        <w:ind w:left="851" w:hanging="284"/>
      </w:pPr>
      <w:r>
        <w:t>b.</w:t>
      </w:r>
      <w:r>
        <w:tab/>
        <w:t>shall store an indication that the participant is overridden without revoke; and</w:t>
      </w:r>
    </w:p>
    <w:p w14:paraId="144C414B" w14:textId="77777777" w:rsidR="003467FA" w:rsidRDefault="003467FA" w:rsidP="003467FA">
      <w:pPr>
        <w:ind w:left="851" w:hanging="284"/>
      </w:pPr>
      <w:r>
        <w:t>c.</w:t>
      </w:r>
      <w:r>
        <w:tab/>
        <w:t>shall remain in the 'U: has permission' state; and</w:t>
      </w:r>
    </w:p>
    <w:p w14:paraId="4C71893A" w14:textId="77777777" w:rsidR="003467FA" w:rsidRDefault="003467FA" w:rsidP="003467FA">
      <w:pPr>
        <w:ind w:left="568" w:hanging="284"/>
      </w:pPr>
      <w:r>
        <w:t>2.</w:t>
      </w:r>
      <w:r>
        <w:tab/>
        <w:t>if the I-bit in the Floor Indicator set to '1' (Multi-talker) the floor participant:</w:t>
      </w:r>
    </w:p>
    <w:p w14:paraId="3AAA4BA4" w14:textId="77777777" w:rsidR="003467FA" w:rsidRDefault="003467FA" w:rsidP="003467FA">
      <w:pPr>
        <w:ind w:left="851" w:hanging="284"/>
      </w:pPr>
      <w:r>
        <w:t>a.</w:t>
      </w:r>
      <w:r>
        <w:tab/>
        <w:t>may provide a floor taken notification to the user;</w:t>
      </w:r>
    </w:p>
    <w:p w14:paraId="322496B0" w14:textId="77777777" w:rsidR="003467FA" w:rsidRDefault="003467FA" w:rsidP="003467FA">
      <w:pPr>
        <w:ind w:left="851" w:hanging="284"/>
      </w:pPr>
      <w:r>
        <w:t>b.</w:t>
      </w:r>
      <w:r>
        <w:tab/>
        <w:t>should start the optional timer T103 (End of RTP media) for the participant for which Floor Taken message was received;</w:t>
      </w:r>
    </w:p>
    <w:p w14:paraId="40B5BC0C" w14:textId="77777777" w:rsidR="003467FA" w:rsidRDefault="003467FA" w:rsidP="003467FA">
      <w:pPr>
        <w:ind w:left="851" w:hanging="284"/>
      </w:pPr>
      <w:r>
        <w:t>c.</w:t>
      </w:r>
      <w:r>
        <w:tab/>
        <w:t>shall provide a notification to the user indicating the type of call and may provide a list of current talkers; and</w:t>
      </w:r>
    </w:p>
    <w:p w14:paraId="16FBF799" w14:textId="77777777" w:rsidR="003467FA" w:rsidRDefault="003467FA" w:rsidP="003467FA">
      <w:pPr>
        <w:ind w:left="851" w:hanging="284"/>
      </w:pPr>
      <w:r>
        <w:t>d.</w:t>
      </w:r>
      <w:r>
        <w:tab/>
        <w:t>shall remain in the 'U: has permission' state.</w:t>
      </w:r>
    </w:p>
    <w:p w14:paraId="5B5656E3" w14:textId="77777777" w:rsidR="003467FA" w:rsidRDefault="003467FA" w:rsidP="003467FA">
      <w:r>
        <w:t>[TS 24.380, clause 6.2.4.5.9]</w:t>
      </w:r>
    </w:p>
    <w:p w14:paraId="1A50260C" w14:textId="77777777" w:rsidR="003467FA" w:rsidRDefault="003467FA" w:rsidP="003467FA">
      <w:r>
        <w:t>Upon receiving the Floor Release Multi Talker message, the floor participant:</w:t>
      </w:r>
    </w:p>
    <w:p w14:paraId="0FD05D33" w14:textId="77777777" w:rsidR="003467FA" w:rsidRDefault="003467FA" w:rsidP="003467FA">
      <w:pPr>
        <w:ind w:left="568" w:hanging="284"/>
      </w:pPr>
      <w:r>
        <w:lastRenderedPageBreak/>
        <w:t>1.</w:t>
      </w:r>
      <w:r>
        <w:tab/>
        <w:t>shall provide a notification to the user indicating that the participant has released the floor in a multi-talker group; and</w:t>
      </w:r>
    </w:p>
    <w:p w14:paraId="479421E7" w14:textId="77777777" w:rsidR="003467FA" w:rsidRDefault="003467FA" w:rsidP="003467FA">
      <w:pPr>
        <w:ind w:left="568" w:hanging="284"/>
      </w:pPr>
      <w:r>
        <w:t>2.</w:t>
      </w:r>
      <w:r>
        <w:tab/>
        <w:t>shall remain in the 'U: has permission' state.</w:t>
      </w:r>
    </w:p>
    <w:p w14:paraId="18E5737C" w14:textId="77777777" w:rsidR="003467FA" w:rsidRDefault="003467FA" w:rsidP="003467FA">
      <w:r>
        <w:t>[TS 24.380, clause 6.2.4.3.2]</w:t>
      </w:r>
    </w:p>
    <w:p w14:paraId="358C2A59" w14:textId="77777777" w:rsidR="003467FA" w:rsidRDefault="003467FA" w:rsidP="003467FA">
      <w:r>
        <w:t>Upon receiving a Floor Idle message, the participant:</w:t>
      </w:r>
    </w:p>
    <w:p w14:paraId="5D416B0D" w14:textId="77777777" w:rsidR="003467FA" w:rsidRDefault="003467FA" w:rsidP="003467FA">
      <w:pPr>
        <w:ind w:left="568" w:hanging="284"/>
      </w:pPr>
      <w:r>
        <w:t>1.</w:t>
      </w:r>
      <w:r>
        <w:tab/>
        <w:t>if the first bit in the subtype of the Floor Idle message is set to '1' (Acknowledgment is required) as described in subclause 8.3.2, shall send a Floor Ack message. The Floor Ack message:</w:t>
      </w:r>
    </w:p>
    <w:p w14:paraId="31B4BFF2" w14:textId="77777777" w:rsidR="003467FA" w:rsidRDefault="003467FA" w:rsidP="003467FA">
      <w:pPr>
        <w:ind w:left="851" w:hanging="284"/>
      </w:pPr>
      <w:r>
        <w:t>a.</w:t>
      </w:r>
      <w:r>
        <w:tab/>
        <w:t>shall include the Message Type field set to '5' (Floor Idle); and</w:t>
      </w:r>
    </w:p>
    <w:p w14:paraId="7E3461CE" w14:textId="77777777" w:rsidR="003467FA" w:rsidRDefault="003467FA" w:rsidP="003467FA">
      <w:pPr>
        <w:ind w:left="851" w:hanging="284"/>
      </w:pPr>
      <w:r>
        <w:t>b.</w:t>
      </w:r>
      <w:r>
        <w:tab/>
        <w:t>shall include the Source field set to '0' (the floor participant is the source);</w:t>
      </w:r>
    </w:p>
    <w:p w14:paraId="3A991333" w14:textId="77777777" w:rsidR="003467FA" w:rsidRDefault="003467FA" w:rsidP="003467FA">
      <w:pPr>
        <w:ind w:left="568" w:hanging="284"/>
      </w:pPr>
      <w:r>
        <w:t>2.</w:t>
      </w:r>
      <w:r>
        <w:tab/>
        <w:t>may provide floor idle notification to the user, if it has not already done so;</w:t>
      </w:r>
    </w:p>
    <w:p w14:paraId="1D824CA4" w14:textId="77777777" w:rsidR="003467FA" w:rsidRDefault="003467FA" w:rsidP="003467FA">
      <w:pPr>
        <w:ind w:left="568" w:hanging="284"/>
      </w:pPr>
      <w:r>
        <w:t>3.</w:t>
      </w:r>
      <w:r>
        <w:tab/>
        <w:t>shall stop the optional timer T103 (End of RTP media), if it is running; and</w:t>
      </w:r>
    </w:p>
    <w:p w14:paraId="2AC30380" w14:textId="77777777" w:rsidR="003467FA" w:rsidRDefault="003467FA" w:rsidP="003467FA">
      <w:pPr>
        <w:ind w:left="568" w:hanging="284"/>
      </w:pPr>
      <w:r>
        <w:t>4.</w:t>
      </w:r>
      <w:r>
        <w:tab/>
        <w:t>shall remain in the 'U: has no permission' state.</w:t>
      </w:r>
    </w:p>
    <w:p w14:paraId="166A09C3" w14:textId="77777777" w:rsidR="003467FA" w:rsidRDefault="003467FA" w:rsidP="003467FA">
      <w:pPr>
        <w:pStyle w:val="H6"/>
      </w:pPr>
      <w:r>
        <w:t>6.4.2.3</w:t>
      </w:r>
      <w:r>
        <w:tab/>
        <w:t>Test description</w:t>
      </w:r>
    </w:p>
    <w:p w14:paraId="7D054385" w14:textId="77777777" w:rsidR="003467FA" w:rsidRDefault="003467FA" w:rsidP="003467FA">
      <w:pPr>
        <w:pStyle w:val="H6"/>
      </w:pPr>
      <w:r>
        <w:t>6.4.2.3.1</w:t>
      </w:r>
      <w:r>
        <w:tab/>
        <w:t>Pre-test conditions</w:t>
      </w:r>
    </w:p>
    <w:p w14:paraId="2FDF6FC1" w14:textId="77777777" w:rsidR="00882F98" w:rsidRDefault="00882F98" w:rsidP="00882F98">
      <w:pPr>
        <w:pStyle w:val="H6"/>
        <w:rPr>
          <w:ins w:id="5327" w:author="MCC160" w:date="2024-04-29T14:23:00Z"/>
        </w:rPr>
      </w:pPr>
      <w:ins w:id="5328" w:author="MCC160" w:date="2024-04-29T14:23:00Z">
        <w:r w:rsidRPr="00102CE5">
          <w:t>Test configuration</w:t>
        </w:r>
        <w:r>
          <w:t>:</w:t>
        </w:r>
      </w:ins>
    </w:p>
    <w:p w14:paraId="29CF1CDA" w14:textId="0180180D" w:rsidR="00882F98" w:rsidRDefault="00882F98" w:rsidP="00882F98">
      <w:pPr>
        <w:pStyle w:val="B10"/>
        <w:rPr>
          <w:ins w:id="5329" w:author="MCC160" w:date="2024-04-29T14:23:00Z"/>
        </w:rPr>
      </w:pPr>
      <w:ins w:id="5330" w:author="MCC160" w:date="2024-04-29T14:23:00Z">
        <w:r>
          <w:t>-</w:t>
        </w:r>
        <w:r>
          <w:tab/>
          <w:t xml:space="preserve">Single cell configuration </w:t>
        </w:r>
        <w:r w:rsidRPr="005A5E9B">
          <w:t xml:space="preserve">with MBMS </w:t>
        </w:r>
        <w:r>
          <w:t xml:space="preserve">according to TS </w:t>
        </w:r>
      </w:ins>
      <w:ins w:id="5331" w:author="MCC160" w:date="2024-05-07T11:23:00Z">
        <w:r w:rsidR="00BD3E43">
          <w:t>36.579</w:t>
        </w:r>
      </w:ins>
      <w:ins w:id="5332" w:author="MCC160" w:date="2024-04-29T14:23:00Z">
        <w:r>
          <w:t>-1 [2] clause 5.2.2.2.3.</w:t>
        </w:r>
      </w:ins>
    </w:p>
    <w:p w14:paraId="09929397" w14:textId="77777777" w:rsidR="00882F98" w:rsidRDefault="00882F98" w:rsidP="00882F98">
      <w:pPr>
        <w:pStyle w:val="H6"/>
        <w:rPr>
          <w:ins w:id="5333" w:author="MCC160" w:date="2024-04-29T14:23:00Z"/>
        </w:rPr>
      </w:pPr>
      <w:ins w:id="5334" w:author="MCC160" w:date="2024-04-29T14:23:00Z">
        <w:r>
          <w:t>Preamble:</w:t>
        </w:r>
      </w:ins>
    </w:p>
    <w:p w14:paraId="5734CAC4" w14:textId="77777777" w:rsidR="00882F98" w:rsidRDefault="00882F98" w:rsidP="00BF6E41">
      <w:pPr>
        <w:pStyle w:val="B10"/>
        <w:numPr>
          <w:ilvl w:val="0"/>
          <w:numId w:val="12"/>
        </w:numPr>
        <w:overflowPunct w:val="0"/>
        <w:autoSpaceDE w:val="0"/>
        <w:autoSpaceDN w:val="0"/>
        <w:adjustRightInd w:val="0"/>
        <w:textAlignment w:val="baseline"/>
        <w:rPr>
          <w:ins w:id="5335" w:author="MCC160" w:date="2024-04-29T14:23:00Z"/>
        </w:rPr>
      </w:pPr>
      <w:ins w:id="5336" w:author="MCC160" w:date="2024-04-29T14:23:00Z">
        <w:r>
          <w:t>The UE has performed procedure 'Initial registration' as described in TS 36.579-1 [2] clause 5.4.2 with the following clarifications:</w:t>
        </w:r>
      </w:ins>
    </w:p>
    <w:p w14:paraId="1F53A2E9" w14:textId="77777777" w:rsidR="00882F98" w:rsidRDefault="00882F98" w:rsidP="00882F98">
      <w:pPr>
        <w:pStyle w:val="B2"/>
        <w:rPr>
          <w:ins w:id="5337" w:author="MCC160" w:date="2024-04-29T14:23:00Z"/>
        </w:rPr>
      </w:pPr>
      <w:ins w:id="5338" w:author="MCC160" w:date="2024-04-29T14:23:00Z">
        <w:r w:rsidRPr="00122143">
          <w:t>-</w:t>
        </w:r>
        <w:r w:rsidRPr="00122143">
          <w:tab/>
        </w:r>
        <w:r w:rsidRPr="00C22DA7">
          <w:t>The &lt;multi-talker-control&gt; element of the MCPTT Group Configuration Defaults as specified in TS 36.579-1 [2] Table 5.5.7.1-1 is set to "true".</w:t>
        </w:r>
      </w:ins>
    </w:p>
    <w:p w14:paraId="669D9916" w14:textId="77777777" w:rsidR="00882F98" w:rsidRDefault="00882F98" w:rsidP="00882F98">
      <w:pPr>
        <w:pStyle w:val="B2"/>
        <w:rPr>
          <w:ins w:id="5339" w:author="MCC160" w:date="2024-04-29T14:23:00Z"/>
        </w:rPr>
      </w:pPr>
      <w:ins w:id="5340" w:author="MCC160" w:date="2024-04-29T14:23:00Z">
        <w:r>
          <w:t>-</w:t>
        </w:r>
        <w:r>
          <w:tab/>
        </w:r>
        <w:r w:rsidRPr="00C22DA7">
          <w:t>The &lt;max-number-simultaneous-talkers&gt; element of the MCPTT Group Configuration Defaults as specified in TS 36.579-1 [2] Table 5.5.7.1-1 is set to "2".</w:t>
        </w:r>
      </w:ins>
    </w:p>
    <w:p w14:paraId="4706D608" w14:textId="77777777" w:rsidR="00882F98" w:rsidRDefault="00882F98" w:rsidP="00882F98">
      <w:pPr>
        <w:pStyle w:val="B10"/>
        <w:rPr>
          <w:ins w:id="5341" w:author="MCC160" w:date="2024-04-29T14:23:00Z"/>
        </w:rPr>
      </w:pPr>
      <w:ins w:id="5342" w:author="MCC160" w:date="2024-04-29T14:23:00Z">
        <w:r>
          <w:t>-</w:t>
        </w:r>
        <w:r>
          <w:tab/>
        </w:r>
        <w:r w:rsidRPr="000573F5">
          <w:t>UE States at the end of the preamble</w:t>
        </w:r>
        <w:r>
          <w:t>:</w:t>
        </w:r>
      </w:ins>
    </w:p>
    <w:p w14:paraId="6C4DC01A" w14:textId="77777777" w:rsidR="00882F98" w:rsidRDefault="00882F98" w:rsidP="00882F98">
      <w:pPr>
        <w:pStyle w:val="B10"/>
        <w:ind w:left="852"/>
        <w:rPr>
          <w:ins w:id="5343" w:author="MCC160" w:date="2024-04-29T14:23:00Z"/>
        </w:rPr>
      </w:pPr>
      <w:ins w:id="5344" w:author="MCC160" w:date="2024-04-29T14:23:00Z">
        <w:r>
          <w:t>-</w:t>
        </w:r>
        <w:r>
          <w:tab/>
          <w:t>The UE is in RRC_IDLE state.</w:t>
        </w:r>
      </w:ins>
    </w:p>
    <w:p w14:paraId="7DCFA56B" w14:textId="77777777" w:rsidR="00882F98" w:rsidRDefault="00882F98" w:rsidP="00882F98">
      <w:pPr>
        <w:pStyle w:val="B10"/>
        <w:ind w:left="852"/>
        <w:rPr>
          <w:ins w:id="5345" w:author="MCC160" w:date="2024-04-29T14:23:00Z"/>
        </w:rPr>
      </w:pPr>
      <w:ins w:id="5346" w:author="MCC160" w:date="2024-04-29T14:23:00Z">
        <w:r>
          <w:t>-</w:t>
        </w:r>
        <w:r>
          <w:tab/>
          <w:t>The client is registered for MCPTT.</w:t>
        </w:r>
      </w:ins>
    </w:p>
    <w:p w14:paraId="4DFC42AC" w14:textId="380B8228" w:rsidR="003467FA" w:rsidDel="00882F98" w:rsidRDefault="003467FA" w:rsidP="003467FA">
      <w:pPr>
        <w:pStyle w:val="H6"/>
        <w:rPr>
          <w:del w:id="5347" w:author="MCC160" w:date="2024-04-29T14:24:00Z"/>
        </w:rPr>
      </w:pPr>
      <w:del w:id="5348" w:author="MCC160" w:date="2024-04-29T14:24:00Z">
        <w:r w:rsidDel="00882F98">
          <w:delText>System Simulator:</w:delText>
        </w:r>
      </w:del>
    </w:p>
    <w:p w14:paraId="619695FA" w14:textId="388E34A3" w:rsidR="003467FA" w:rsidDel="00882F98" w:rsidRDefault="003467FA" w:rsidP="003467FA">
      <w:pPr>
        <w:pStyle w:val="B10"/>
        <w:rPr>
          <w:del w:id="5349" w:author="MCC160" w:date="2024-04-29T14:24:00Z"/>
        </w:rPr>
      </w:pPr>
      <w:del w:id="5350" w:author="MCC160" w:date="2024-04-29T14:24:00Z">
        <w:r w:rsidDel="00882F98">
          <w:delText>-</w:delText>
        </w:r>
        <w:r w:rsidDel="00882F98">
          <w:tab/>
          <w:delText>SS (MCPTT server)</w:delText>
        </w:r>
      </w:del>
    </w:p>
    <w:p w14:paraId="69047B53" w14:textId="2E00E2D9" w:rsidR="003467FA" w:rsidDel="00882F98" w:rsidRDefault="003467FA" w:rsidP="003467FA">
      <w:pPr>
        <w:pStyle w:val="B10"/>
        <w:rPr>
          <w:del w:id="5351" w:author="MCC160" w:date="2024-04-29T14:24:00Z"/>
        </w:rPr>
      </w:pPr>
      <w:del w:id="5352" w:author="MCC160" w:date="2024-04-29T14:24:00Z">
        <w:r w:rsidDel="00882F98">
          <w:delText>-</w:delText>
        </w:r>
        <w:r w:rsidDel="00882F98">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6BFC0162" w14:textId="19243B8A" w:rsidR="003467FA" w:rsidDel="00882F98" w:rsidRDefault="003467FA" w:rsidP="003467FA">
      <w:pPr>
        <w:pStyle w:val="H6"/>
        <w:rPr>
          <w:del w:id="5353" w:author="MCC160" w:date="2024-04-29T14:24:00Z"/>
        </w:rPr>
      </w:pPr>
      <w:del w:id="5354" w:author="MCC160" w:date="2024-04-29T14:24:00Z">
        <w:r w:rsidDel="00882F98">
          <w:delText>IUT:</w:delText>
        </w:r>
      </w:del>
    </w:p>
    <w:p w14:paraId="3DCDEB76" w14:textId="6F3B24DB" w:rsidR="003467FA" w:rsidDel="00882F98" w:rsidRDefault="003467FA" w:rsidP="003467FA">
      <w:pPr>
        <w:pStyle w:val="B10"/>
        <w:rPr>
          <w:del w:id="5355" w:author="MCC160" w:date="2024-04-29T14:24:00Z"/>
        </w:rPr>
      </w:pPr>
      <w:del w:id="5356" w:author="MCC160" w:date="2024-04-29T14:24:00Z">
        <w:r w:rsidDel="00882F98">
          <w:delText>-</w:delText>
        </w:r>
        <w:r w:rsidDel="00882F98">
          <w:tab/>
          <w:delText>UE (MCPTT Client)</w:delText>
        </w:r>
      </w:del>
    </w:p>
    <w:p w14:paraId="1FCEE636" w14:textId="1FF29CF4" w:rsidR="003467FA" w:rsidDel="00882F98" w:rsidRDefault="003467FA" w:rsidP="003467FA">
      <w:pPr>
        <w:pStyle w:val="B10"/>
        <w:rPr>
          <w:del w:id="5357" w:author="MCC160" w:date="2024-04-29T14:24:00Z"/>
        </w:rPr>
      </w:pPr>
      <w:del w:id="5358" w:author="MCC160" w:date="2024-04-29T14:24:00Z">
        <w:r w:rsidDel="00882F98">
          <w:delText>-</w:delText>
        </w:r>
        <w:r w:rsidDel="00882F98">
          <w:tab/>
          <w:delText>The test USIM set as defined in TS 36.579-1 [2] clause 5.5.10 is inserted.</w:delText>
        </w:r>
      </w:del>
    </w:p>
    <w:p w14:paraId="5F625F03" w14:textId="67CDA5FC" w:rsidR="003467FA" w:rsidDel="00882F98" w:rsidRDefault="003467FA" w:rsidP="003467FA">
      <w:pPr>
        <w:pStyle w:val="H6"/>
        <w:rPr>
          <w:del w:id="5359" w:author="MCC160" w:date="2024-04-29T14:24:00Z"/>
        </w:rPr>
      </w:pPr>
      <w:del w:id="5360" w:author="MCC160" w:date="2024-04-29T14:24:00Z">
        <w:r w:rsidDel="00882F98">
          <w:delText>Preamble:</w:delText>
        </w:r>
      </w:del>
    </w:p>
    <w:p w14:paraId="5BE3D52C" w14:textId="06B62C6E" w:rsidR="003467FA" w:rsidDel="00882F98" w:rsidRDefault="003467FA" w:rsidP="003467FA">
      <w:pPr>
        <w:pStyle w:val="B10"/>
        <w:rPr>
          <w:del w:id="5361" w:author="MCC160" w:date="2024-04-29T14:23:00Z"/>
        </w:rPr>
      </w:pPr>
      <w:del w:id="5362" w:author="MCC160" w:date="2024-04-29T14:23:00Z">
        <w:r w:rsidDel="00882F98">
          <w:delText>-</w:delText>
        </w:r>
        <w:r w:rsidDel="00882F98">
          <w:tab/>
          <w:delText>A pre-activated MBMS bearer exists</w:delText>
        </w:r>
      </w:del>
    </w:p>
    <w:p w14:paraId="4E75E614" w14:textId="3685BBD6" w:rsidR="003467FA" w:rsidDel="00882F98" w:rsidRDefault="003467FA" w:rsidP="003467FA">
      <w:pPr>
        <w:pStyle w:val="B10"/>
        <w:rPr>
          <w:del w:id="5363" w:author="MCC160" w:date="2024-04-29T14:23:00Z"/>
        </w:rPr>
      </w:pPr>
      <w:del w:id="5364" w:author="MCC160" w:date="2024-04-29T14:23:00Z">
        <w:r w:rsidDel="00882F98">
          <w:delText>-</w:delText>
        </w:r>
        <w:r w:rsidDel="00882F98">
          <w:tab/>
          <w:delText>The &lt;multi-talker-control&gt; element of the MCPTT Group Configuration Defaults as specified in TS 36.579-1 [2], Table 5.5.7.1-1 is set to "true".</w:delText>
        </w:r>
      </w:del>
    </w:p>
    <w:p w14:paraId="1C087917" w14:textId="30A822DE" w:rsidR="003467FA" w:rsidDel="00882F98" w:rsidRDefault="003467FA" w:rsidP="003467FA">
      <w:pPr>
        <w:pStyle w:val="B10"/>
        <w:rPr>
          <w:del w:id="5365" w:author="MCC160" w:date="2024-04-29T14:23:00Z"/>
        </w:rPr>
      </w:pPr>
      <w:del w:id="5366" w:author="MCC160" w:date="2024-04-29T14:23:00Z">
        <w:r w:rsidDel="00882F98">
          <w:lastRenderedPageBreak/>
          <w:delText>-</w:delText>
        </w:r>
        <w:r w:rsidDel="00882F98">
          <w:tab/>
          <w:delText>The &lt;max-number-simultaneous-talkers&gt; element of the MCPTT Group Configuration Defaults as specified in TS 36.579-1 [2], Table 5.5.7.1-1 is set to "2".</w:delText>
        </w:r>
      </w:del>
    </w:p>
    <w:p w14:paraId="0C1A2972" w14:textId="050F94FE" w:rsidR="003467FA" w:rsidDel="00882F98" w:rsidRDefault="003467FA" w:rsidP="003467FA">
      <w:pPr>
        <w:pStyle w:val="B10"/>
        <w:rPr>
          <w:del w:id="5367" w:author="MCC160" w:date="2024-04-29T14:23:00Z"/>
        </w:rPr>
      </w:pPr>
      <w:del w:id="5368" w:author="MCC160" w:date="2024-04-29T14:23:00Z">
        <w:r w:rsidDel="00882F98">
          <w:delText>-</w:delText>
        </w:r>
        <w:r w:rsidDel="00882F98">
          <w:tab/>
          <w:delText>The UE has performed procedure 'MCPTT UE registration' as specified in TS 36.579-1 [2] clause 5.4.2.</w:delText>
        </w:r>
      </w:del>
    </w:p>
    <w:p w14:paraId="62B4B5D5" w14:textId="6C33B519" w:rsidR="003467FA" w:rsidDel="00882F98" w:rsidRDefault="003467FA" w:rsidP="003467FA">
      <w:pPr>
        <w:pStyle w:val="B10"/>
        <w:rPr>
          <w:del w:id="5369" w:author="MCC160" w:date="2024-04-29T14:23:00Z"/>
        </w:rPr>
      </w:pPr>
      <w:del w:id="5370" w:author="MCC160" w:date="2024-04-29T14:23:00Z">
        <w:r w:rsidDel="00882F98">
          <w:delText>-</w:delText>
        </w:r>
        <w:r w:rsidDel="00882F98">
          <w:tab/>
          <w:delText>The UE has performed procedure 'MCX Authorization/Configuration and Key Generation' as specified in TS 36.579-1 [2] clause 5.3.2.</w:delText>
        </w:r>
      </w:del>
    </w:p>
    <w:p w14:paraId="49B087CB" w14:textId="5DD7C7D6" w:rsidR="003467FA" w:rsidDel="00882F98" w:rsidRDefault="003467FA" w:rsidP="003467FA">
      <w:pPr>
        <w:pStyle w:val="B10"/>
        <w:rPr>
          <w:del w:id="5371" w:author="MCC160" w:date="2024-04-29T14:24:00Z"/>
        </w:rPr>
      </w:pPr>
      <w:del w:id="5372" w:author="MCC160" w:date="2024-04-29T14:24:00Z">
        <w:r w:rsidDel="00882F98">
          <w:delText>-</w:delText>
        </w:r>
        <w:r w:rsidDel="00882F98">
          <w:tab/>
          <w:delText>UE States at the end of the preamble</w:delText>
        </w:r>
      </w:del>
    </w:p>
    <w:p w14:paraId="1456414E" w14:textId="1DE89E8F" w:rsidR="003467FA" w:rsidDel="00882F98" w:rsidRDefault="003467FA" w:rsidP="003467FA">
      <w:pPr>
        <w:pStyle w:val="B2"/>
        <w:rPr>
          <w:del w:id="5373" w:author="MCC160" w:date="2024-04-29T14:24:00Z"/>
        </w:rPr>
      </w:pPr>
      <w:del w:id="5374" w:author="MCC160" w:date="2024-04-29T14:24:00Z">
        <w:r w:rsidDel="00882F98">
          <w:delText>-</w:delText>
        </w:r>
        <w:r w:rsidDel="00882F98">
          <w:tab/>
          <w:delText>The UE is in E-UTRA Registered, Idle Mode state.</w:delText>
        </w:r>
      </w:del>
    </w:p>
    <w:p w14:paraId="4C13F68C" w14:textId="21FDEEE9" w:rsidR="003467FA" w:rsidDel="00882F98" w:rsidRDefault="003467FA" w:rsidP="003467FA">
      <w:pPr>
        <w:pStyle w:val="B2"/>
        <w:rPr>
          <w:del w:id="5375" w:author="MCC160" w:date="2024-04-29T14:24:00Z"/>
        </w:rPr>
      </w:pPr>
      <w:del w:id="5376" w:author="MCC160" w:date="2024-04-29T14:24:00Z">
        <w:r w:rsidDel="00882F98">
          <w:delText>-</w:delText>
        </w:r>
        <w:r w:rsidDel="00882F98">
          <w:tab/>
          <w:delText>The MCPTT Client Application has been activated and User has registered-in as the MCPTT User with the Server as active user at the Client.</w:delText>
        </w:r>
      </w:del>
    </w:p>
    <w:p w14:paraId="34E62EF4" w14:textId="77777777" w:rsidR="003467FA" w:rsidRDefault="003467FA" w:rsidP="003467FA">
      <w:pPr>
        <w:pStyle w:val="H6"/>
      </w:pPr>
      <w:r>
        <w:lastRenderedPageBreak/>
        <w:t>6.4.2.3.2</w:t>
      </w:r>
      <w:r>
        <w:tab/>
        <w:t>Test procedure sequence</w:t>
      </w:r>
    </w:p>
    <w:p w14:paraId="7DA41529" w14:textId="77777777" w:rsidR="003467FA" w:rsidRDefault="003467FA" w:rsidP="003467FA">
      <w:pPr>
        <w:pStyle w:val="TH"/>
      </w:pPr>
      <w:r>
        <w:t>Table 6.4.2.3.2-1: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467FA" w14:paraId="1C88A44E" w14:textId="77777777" w:rsidTr="003D7D35">
        <w:tc>
          <w:tcPr>
            <w:tcW w:w="648" w:type="dxa"/>
            <w:tcBorders>
              <w:top w:val="single" w:sz="4" w:space="0" w:color="auto"/>
              <w:left w:val="single" w:sz="4" w:space="0" w:color="auto"/>
              <w:bottom w:val="nil"/>
              <w:right w:val="single" w:sz="4" w:space="0" w:color="auto"/>
            </w:tcBorders>
            <w:hideMark/>
          </w:tcPr>
          <w:p w14:paraId="1ACCD3E3" w14:textId="77777777" w:rsidR="003467FA" w:rsidRDefault="003467FA" w:rsidP="003D7D35">
            <w:pPr>
              <w:pStyle w:val="TAH"/>
            </w:pPr>
            <w:r>
              <w:lastRenderedPageBreak/>
              <w:t>St</w:t>
            </w:r>
          </w:p>
        </w:tc>
        <w:tc>
          <w:tcPr>
            <w:tcW w:w="3969" w:type="dxa"/>
            <w:tcBorders>
              <w:top w:val="single" w:sz="4" w:space="0" w:color="auto"/>
              <w:left w:val="single" w:sz="4" w:space="0" w:color="auto"/>
              <w:bottom w:val="nil"/>
              <w:right w:val="single" w:sz="4" w:space="0" w:color="auto"/>
            </w:tcBorders>
            <w:hideMark/>
          </w:tcPr>
          <w:p w14:paraId="3EE96709" w14:textId="77777777" w:rsidR="003467FA" w:rsidRDefault="003467FA" w:rsidP="003D7D35">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B228742" w14:textId="77777777" w:rsidR="003467FA" w:rsidRDefault="003467FA" w:rsidP="003D7D35">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16ABB14A" w14:textId="77777777" w:rsidR="003467FA" w:rsidRDefault="003467FA" w:rsidP="003D7D35">
            <w:pPr>
              <w:pStyle w:val="TAH"/>
            </w:pPr>
            <w:r>
              <w:t>TP</w:t>
            </w:r>
          </w:p>
        </w:tc>
        <w:tc>
          <w:tcPr>
            <w:tcW w:w="892" w:type="dxa"/>
            <w:tcBorders>
              <w:top w:val="single" w:sz="4" w:space="0" w:color="auto"/>
              <w:left w:val="single" w:sz="4" w:space="0" w:color="auto"/>
              <w:bottom w:val="nil"/>
              <w:right w:val="single" w:sz="4" w:space="0" w:color="auto"/>
            </w:tcBorders>
            <w:hideMark/>
          </w:tcPr>
          <w:p w14:paraId="53BD3434" w14:textId="77777777" w:rsidR="003467FA" w:rsidRDefault="003467FA" w:rsidP="003D7D35">
            <w:pPr>
              <w:pStyle w:val="TAH"/>
            </w:pPr>
            <w:r>
              <w:t>Verdict</w:t>
            </w:r>
          </w:p>
        </w:tc>
      </w:tr>
      <w:tr w:rsidR="003467FA" w14:paraId="0A5DAD74" w14:textId="77777777" w:rsidTr="003D7D35">
        <w:tc>
          <w:tcPr>
            <w:tcW w:w="648" w:type="dxa"/>
            <w:tcBorders>
              <w:top w:val="nil"/>
              <w:left w:val="single" w:sz="4" w:space="0" w:color="auto"/>
              <w:bottom w:val="single" w:sz="4" w:space="0" w:color="auto"/>
              <w:right w:val="single" w:sz="4" w:space="0" w:color="auto"/>
            </w:tcBorders>
          </w:tcPr>
          <w:p w14:paraId="41141004" w14:textId="77777777" w:rsidR="003467FA" w:rsidRDefault="003467FA" w:rsidP="003D7D35">
            <w:pPr>
              <w:pStyle w:val="TAH"/>
            </w:pPr>
          </w:p>
        </w:tc>
        <w:tc>
          <w:tcPr>
            <w:tcW w:w="3969" w:type="dxa"/>
            <w:tcBorders>
              <w:top w:val="nil"/>
              <w:left w:val="single" w:sz="4" w:space="0" w:color="auto"/>
              <w:bottom w:val="single" w:sz="4" w:space="0" w:color="auto"/>
              <w:right w:val="single" w:sz="4" w:space="0" w:color="auto"/>
            </w:tcBorders>
          </w:tcPr>
          <w:p w14:paraId="39B72E76" w14:textId="77777777" w:rsidR="003467FA" w:rsidRDefault="003467FA" w:rsidP="003D7D35">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37E49DF" w14:textId="77777777" w:rsidR="003467FA" w:rsidRDefault="003467FA" w:rsidP="003D7D35">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5EE4C428" w14:textId="77777777" w:rsidR="003467FA" w:rsidRDefault="003467FA" w:rsidP="003D7D35">
            <w:pPr>
              <w:pStyle w:val="TAH"/>
            </w:pPr>
            <w:r>
              <w:t>Message</w:t>
            </w:r>
          </w:p>
        </w:tc>
        <w:tc>
          <w:tcPr>
            <w:tcW w:w="567" w:type="dxa"/>
            <w:tcBorders>
              <w:top w:val="nil"/>
              <w:left w:val="single" w:sz="4" w:space="0" w:color="auto"/>
              <w:bottom w:val="single" w:sz="4" w:space="0" w:color="auto"/>
              <w:right w:val="single" w:sz="4" w:space="0" w:color="auto"/>
            </w:tcBorders>
          </w:tcPr>
          <w:p w14:paraId="09460BB3" w14:textId="77777777" w:rsidR="003467FA" w:rsidRDefault="003467FA" w:rsidP="003D7D35">
            <w:pPr>
              <w:pStyle w:val="TAH"/>
            </w:pPr>
          </w:p>
        </w:tc>
        <w:tc>
          <w:tcPr>
            <w:tcW w:w="892" w:type="dxa"/>
            <w:tcBorders>
              <w:top w:val="nil"/>
              <w:left w:val="single" w:sz="4" w:space="0" w:color="auto"/>
              <w:bottom w:val="single" w:sz="4" w:space="0" w:color="auto"/>
              <w:right w:val="single" w:sz="4" w:space="0" w:color="auto"/>
            </w:tcBorders>
          </w:tcPr>
          <w:p w14:paraId="5F3B8B59" w14:textId="77777777" w:rsidR="003467FA" w:rsidRDefault="003467FA" w:rsidP="003D7D35">
            <w:pPr>
              <w:pStyle w:val="TAH"/>
            </w:pPr>
          </w:p>
        </w:tc>
      </w:tr>
      <w:tr w:rsidR="003467FA" w14:paraId="08BC297E"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46D3DFA1" w14:textId="77777777" w:rsidR="003467FA" w:rsidRDefault="003467FA" w:rsidP="003D7D35">
            <w:pPr>
              <w:pStyle w:val="TAC"/>
            </w:pPr>
            <w:r>
              <w:rPr>
                <w:rFonts w:eastAsia="Calibri"/>
              </w:rPr>
              <w:t>1</w:t>
            </w:r>
          </w:p>
        </w:tc>
        <w:tc>
          <w:tcPr>
            <w:tcW w:w="3969" w:type="dxa"/>
            <w:tcBorders>
              <w:top w:val="single" w:sz="4" w:space="0" w:color="auto"/>
              <w:left w:val="single" w:sz="4" w:space="0" w:color="auto"/>
              <w:bottom w:val="single" w:sz="4" w:space="0" w:color="auto"/>
              <w:right w:val="single" w:sz="4" w:space="0" w:color="auto"/>
            </w:tcBorders>
            <w:hideMark/>
          </w:tcPr>
          <w:p w14:paraId="49370EEF" w14:textId="77777777" w:rsidR="003467FA" w:rsidRDefault="003467FA" w:rsidP="003D7D35">
            <w:pPr>
              <w:pStyle w:val="TAL"/>
              <w:rPr>
                <w:rFonts w:eastAsia="Calibri"/>
              </w:rPr>
            </w:pPr>
            <w:r>
              <w:rPr>
                <w:rFonts w:eastAsia="Calibri"/>
              </w:rPr>
              <w:t>Make the UE (MCPTT client) request the establishment of a group call with automatic commencement mode and implicit floor request.</w:t>
            </w:r>
          </w:p>
          <w:p w14:paraId="6044D2CB" w14:textId="77777777" w:rsidR="003467FA" w:rsidRDefault="003467FA" w:rsidP="003D7D35">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B57AC22" w14:textId="77777777" w:rsidR="003467FA" w:rsidRDefault="003467FA" w:rsidP="003D7D35">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D736DE3" w14:textId="77777777" w:rsidR="003467FA" w:rsidRDefault="003467FA" w:rsidP="003D7D35">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04B9FFD" w14:textId="77777777" w:rsidR="003467FA" w:rsidRDefault="003467FA" w:rsidP="003D7D35">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hideMark/>
          </w:tcPr>
          <w:p w14:paraId="004596F0" w14:textId="77777777" w:rsidR="003467FA" w:rsidRDefault="003467FA" w:rsidP="003D7D35">
            <w:pPr>
              <w:pStyle w:val="TAC"/>
            </w:pPr>
            <w:r>
              <w:rPr>
                <w:rFonts w:eastAsia="Calibri"/>
              </w:rPr>
              <w:t>-</w:t>
            </w:r>
          </w:p>
        </w:tc>
      </w:tr>
      <w:tr w:rsidR="003467FA" w14:paraId="0AFB6A92"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35907202" w14:textId="77777777" w:rsidR="003467FA" w:rsidRDefault="003467FA" w:rsidP="003D7D35">
            <w:pPr>
              <w:pStyle w:val="TAC"/>
            </w:pPr>
            <w:r>
              <w:rPr>
                <w:rFonts w:eastAsia="Calibri"/>
              </w:rPr>
              <w:t>2</w:t>
            </w:r>
          </w:p>
        </w:tc>
        <w:tc>
          <w:tcPr>
            <w:tcW w:w="3969" w:type="dxa"/>
            <w:tcBorders>
              <w:top w:val="single" w:sz="4" w:space="0" w:color="auto"/>
              <w:left w:val="single" w:sz="4" w:space="0" w:color="auto"/>
              <w:bottom w:val="single" w:sz="4" w:space="0" w:color="auto"/>
              <w:right w:val="single" w:sz="4" w:space="0" w:color="auto"/>
            </w:tcBorders>
            <w:hideMark/>
          </w:tcPr>
          <w:p w14:paraId="01729787" w14:textId="77777777" w:rsidR="003467FA" w:rsidRDefault="003467FA" w:rsidP="003D7D35">
            <w:pPr>
              <w:pStyle w:val="TAL"/>
            </w:pPr>
            <w:r>
              <w:rPr>
                <w:rFonts w:eastAsia="Calibri"/>
              </w:rPr>
              <w:t>Check: Does the UE (</w:t>
            </w:r>
            <w:r>
              <w:rPr>
                <w:rFonts w:eastAsia="Calibri"/>
                <w:lang w:eastAsia="ko-KR"/>
              </w:rPr>
              <w:t>MCPTT client) correctly perform procedure '</w:t>
            </w:r>
            <w:r>
              <w:t xml:space="preserve">MCPTT CO session establishment/modification without provisional responses other than 100 Trying' as described in TS 36.579-1 [2] Table </w:t>
            </w:r>
            <w:r>
              <w:rPr>
                <w:bCs/>
              </w:rPr>
              <w:t xml:space="preserve">5.3A.1.3-1 to </w:t>
            </w:r>
            <w:r>
              <w:rPr>
                <w:rFonts w:eastAsia="Calibri"/>
              </w:rPr>
              <w:t>establish a group call with automatic commencement mode</w:t>
            </w:r>
            <w:r>
              <w:rPr>
                <w:rFonts w:eastAsia="Calibri"/>
                <w:lang w:eastAsia="ko-KR"/>
              </w:rPr>
              <w:t xml:space="preserve"> and implicit floor control according to option b.ii of NOTE 1 in TS 36.579.1 [2] Table </w:t>
            </w:r>
            <w:r>
              <w:rPr>
                <w:bCs/>
              </w:rPr>
              <w:t>5.3A.1.3-1</w:t>
            </w:r>
            <w:r>
              <w:rPr>
                <w:rFonts w:eastAsia="Calibri"/>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242BD44F" w14:textId="77777777" w:rsidR="003467FA" w:rsidRDefault="003467FA" w:rsidP="003D7D35">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07CB25E" w14:textId="77777777" w:rsidR="003467FA" w:rsidRDefault="003467FA" w:rsidP="003D7D35">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AD3930F" w14:textId="77777777" w:rsidR="003467FA" w:rsidRDefault="003467FA" w:rsidP="003D7D35">
            <w:pPr>
              <w:pStyle w:val="TAC"/>
            </w:pPr>
            <w:r>
              <w:rPr>
                <w:rFonts w:eastAsia="Calibri"/>
              </w:rPr>
              <w:t>1</w:t>
            </w:r>
          </w:p>
        </w:tc>
        <w:tc>
          <w:tcPr>
            <w:tcW w:w="892" w:type="dxa"/>
            <w:tcBorders>
              <w:top w:val="single" w:sz="4" w:space="0" w:color="auto"/>
              <w:left w:val="single" w:sz="4" w:space="0" w:color="auto"/>
              <w:bottom w:val="single" w:sz="4" w:space="0" w:color="auto"/>
              <w:right w:val="single" w:sz="4" w:space="0" w:color="auto"/>
            </w:tcBorders>
            <w:hideMark/>
          </w:tcPr>
          <w:p w14:paraId="71BD6C94" w14:textId="77777777" w:rsidR="003467FA" w:rsidRDefault="003467FA" w:rsidP="003D7D35">
            <w:pPr>
              <w:pStyle w:val="TAC"/>
            </w:pPr>
            <w:r>
              <w:rPr>
                <w:rFonts w:eastAsia="Calibri"/>
              </w:rPr>
              <w:t>-</w:t>
            </w:r>
          </w:p>
        </w:tc>
      </w:tr>
      <w:tr w:rsidR="003467FA" w14:paraId="5CF6F608"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6A341FCE" w14:textId="77777777" w:rsidR="003467FA" w:rsidRDefault="003467FA" w:rsidP="003D7D35">
            <w:pPr>
              <w:pStyle w:val="TAC"/>
            </w:pPr>
            <w:r>
              <w:rPr>
                <w:rFonts w:eastAsia="Calibri"/>
              </w:rPr>
              <w:t>3</w:t>
            </w:r>
          </w:p>
        </w:tc>
        <w:tc>
          <w:tcPr>
            <w:tcW w:w="3969" w:type="dxa"/>
            <w:tcBorders>
              <w:top w:val="single" w:sz="4" w:space="0" w:color="auto"/>
              <w:left w:val="single" w:sz="4" w:space="0" w:color="auto"/>
              <w:bottom w:val="single" w:sz="4" w:space="0" w:color="auto"/>
              <w:right w:val="single" w:sz="4" w:space="0" w:color="auto"/>
            </w:tcBorders>
            <w:hideMark/>
          </w:tcPr>
          <w:p w14:paraId="6CB50796" w14:textId="77777777" w:rsidR="003467FA" w:rsidRDefault="003467FA" w:rsidP="003D7D35">
            <w:pPr>
              <w:pStyle w:val="TAL"/>
              <w:rPr>
                <w:rFonts w:eastAsia="Calibri"/>
              </w:rPr>
            </w:pPr>
            <w:r>
              <w:rPr>
                <w:rFonts w:eastAsia="Calibri"/>
              </w:rPr>
              <w:t>Check: Does the UE (MCPTT client)</w:t>
            </w:r>
            <w:r>
              <w:rPr>
                <w:rFonts w:eastAsia="Calibri"/>
                <w:lang w:eastAsia="ko-KR"/>
              </w:rPr>
              <w:t xml:space="preserve"> </w:t>
            </w:r>
            <w:r>
              <w:rPr>
                <w:rFonts w:eastAsia="Calibri"/>
              </w:rPr>
              <w:t>provide floor granted notification to the user?</w:t>
            </w:r>
          </w:p>
          <w:p w14:paraId="77F0F8F4" w14:textId="77777777" w:rsidR="003467FA" w:rsidRDefault="003467FA" w:rsidP="003D7D35">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28BA565" w14:textId="77777777" w:rsidR="003467FA" w:rsidRDefault="003467FA" w:rsidP="003D7D35">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254FE29" w14:textId="77777777" w:rsidR="003467FA" w:rsidRDefault="003467FA" w:rsidP="003D7D35">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1A76F71" w14:textId="77777777" w:rsidR="003467FA" w:rsidRDefault="003467FA" w:rsidP="003D7D35">
            <w:pPr>
              <w:pStyle w:val="TAC"/>
            </w:pPr>
            <w:r>
              <w:rPr>
                <w:rFonts w:eastAsia="Calibri"/>
              </w:rPr>
              <w:t>1</w:t>
            </w:r>
          </w:p>
        </w:tc>
        <w:tc>
          <w:tcPr>
            <w:tcW w:w="892" w:type="dxa"/>
            <w:tcBorders>
              <w:top w:val="single" w:sz="4" w:space="0" w:color="auto"/>
              <w:left w:val="single" w:sz="4" w:space="0" w:color="auto"/>
              <w:bottom w:val="single" w:sz="4" w:space="0" w:color="auto"/>
              <w:right w:val="single" w:sz="4" w:space="0" w:color="auto"/>
            </w:tcBorders>
            <w:hideMark/>
          </w:tcPr>
          <w:p w14:paraId="4F6B2854" w14:textId="77777777" w:rsidR="003467FA" w:rsidRDefault="003467FA" w:rsidP="003D7D35">
            <w:pPr>
              <w:pStyle w:val="TAC"/>
            </w:pPr>
            <w:r>
              <w:rPr>
                <w:rFonts w:eastAsia="Calibri"/>
              </w:rPr>
              <w:t>-</w:t>
            </w:r>
          </w:p>
        </w:tc>
      </w:tr>
      <w:tr w:rsidR="003467FA" w14:paraId="3052A9AA"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094970BE" w14:textId="77777777" w:rsidR="003467FA" w:rsidRDefault="003467FA" w:rsidP="003D7D35">
            <w:pPr>
              <w:pStyle w:val="TAC"/>
              <w:rPr>
                <w:rFonts w:eastAsia="Calibri"/>
              </w:rPr>
            </w:pPr>
            <w:r>
              <w:rPr>
                <w:rFonts w:eastAsia="Calibri"/>
              </w:rPr>
              <w:t>4</w:t>
            </w:r>
          </w:p>
        </w:tc>
        <w:tc>
          <w:tcPr>
            <w:tcW w:w="3969" w:type="dxa"/>
            <w:tcBorders>
              <w:top w:val="single" w:sz="4" w:space="0" w:color="auto"/>
              <w:left w:val="single" w:sz="4" w:space="0" w:color="auto"/>
              <w:bottom w:val="single" w:sz="4" w:space="0" w:color="auto"/>
              <w:right w:val="single" w:sz="4" w:space="0" w:color="auto"/>
            </w:tcBorders>
            <w:hideMark/>
          </w:tcPr>
          <w:p w14:paraId="6176E8B6" w14:textId="77777777" w:rsidR="003467FA" w:rsidRDefault="003467FA" w:rsidP="003D7D35">
            <w:pPr>
              <w:pStyle w:val="TAL"/>
              <w:rPr>
                <w:rFonts w:eastAsia="Calibri"/>
              </w:rPr>
            </w:pPr>
            <w:r>
              <w:rPr>
                <w:rFonts w:eastAsia="Calibri"/>
              </w:rPr>
              <w:t>Make the UE (MCPTT client) release the floor.</w:t>
            </w:r>
          </w:p>
          <w:p w14:paraId="29CA7718" w14:textId="77777777" w:rsidR="003467FA" w:rsidRDefault="003467FA" w:rsidP="003D7D35">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747998D" w14:textId="77777777" w:rsidR="003467FA" w:rsidRDefault="003467FA" w:rsidP="003D7D35">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0DA9B26" w14:textId="77777777" w:rsidR="003467FA" w:rsidRDefault="003467FA" w:rsidP="003D7D35">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D7EF459" w14:textId="77777777" w:rsidR="003467FA" w:rsidRDefault="003467FA" w:rsidP="003D7D35">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hideMark/>
          </w:tcPr>
          <w:p w14:paraId="5A70B167" w14:textId="77777777" w:rsidR="003467FA" w:rsidRDefault="003467FA" w:rsidP="003D7D35">
            <w:pPr>
              <w:pStyle w:val="TAC"/>
            </w:pPr>
            <w:r>
              <w:rPr>
                <w:rFonts w:eastAsia="Calibri"/>
              </w:rPr>
              <w:t>-</w:t>
            </w:r>
          </w:p>
        </w:tc>
      </w:tr>
      <w:tr w:rsidR="003467FA" w14:paraId="70F0D1E7"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6E43B227" w14:textId="77777777" w:rsidR="003467FA" w:rsidRDefault="003467FA" w:rsidP="003D7D35">
            <w:pPr>
              <w:pStyle w:val="TAC"/>
              <w:rPr>
                <w:rFonts w:eastAsia="Calibri"/>
              </w:rPr>
            </w:pPr>
            <w:r>
              <w:rPr>
                <w:rFonts w:eastAsia="Calibri"/>
              </w:rPr>
              <w:t>5</w:t>
            </w:r>
          </w:p>
        </w:tc>
        <w:tc>
          <w:tcPr>
            <w:tcW w:w="3969" w:type="dxa"/>
            <w:tcBorders>
              <w:top w:val="single" w:sz="4" w:space="0" w:color="auto"/>
              <w:left w:val="single" w:sz="4" w:space="0" w:color="auto"/>
              <w:bottom w:val="single" w:sz="4" w:space="0" w:color="auto"/>
              <w:right w:val="single" w:sz="4" w:space="0" w:color="auto"/>
            </w:tcBorders>
            <w:hideMark/>
          </w:tcPr>
          <w:p w14:paraId="36166260" w14:textId="77777777" w:rsidR="003467FA" w:rsidRDefault="003467FA" w:rsidP="003D7D35">
            <w:pPr>
              <w:pStyle w:val="TAL"/>
              <w:rPr>
                <w:rFonts w:eastAsia="Calibri"/>
              </w:rPr>
            </w:pPr>
            <w:r>
              <w:rPr>
                <w:rFonts w:eastAsia="Calibri"/>
              </w:rPr>
              <w:t>Check: Does the UE (MCPTT client) correctly perform procedure '</w:t>
            </w:r>
            <w:r>
              <w:t>MCPTT Floor Release – Floor Idle'</w:t>
            </w:r>
            <w:r>
              <w:rPr>
                <w:rFonts w:eastAsia="Calibri"/>
              </w:rPr>
              <w:t xml:space="preserve"> as described in </w:t>
            </w:r>
            <w:r>
              <w:t>TS 36.579-1 [2] Table 5.3A.15.3-1?</w:t>
            </w:r>
          </w:p>
        </w:tc>
        <w:tc>
          <w:tcPr>
            <w:tcW w:w="709" w:type="dxa"/>
            <w:tcBorders>
              <w:top w:val="single" w:sz="4" w:space="0" w:color="auto"/>
              <w:left w:val="single" w:sz="4" w:space="0" w:color="auto"/>
              <w:bottom w:val="single" w:sz="4" w:space="0" w:color="auto"/>
              <w:right w:val="single" w:sz="4" w:space="0" w:color="auto"/>
            </w:tcBorders>
            <w:hideMark/>
          </w:tcPr>
          <w:p w14:paraId="13C8DF69" w14:textId="77777777" w:rsidR="003467FA" w:rsidRDefault="003467FA" w:rsidP="003D7D35">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1C2F6D27" w14:textId="77777777" w:rsidR="003467FA" w:rsidRDefault="003467FA" w:rsidP="003D7D35">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27B38DF" w14:textId="77777777" w:rsidR="003467FA" w:rsidRDefault="003467FA" w:rsidP="003D7D35">
            <w:pPr>
              <w:pStyle w:val="TAC"/>
            </w:pPr>
            <w:r>
              <w:rPr>
                <w:rFonts w:eastAsia="Calibri"/>
              </w:rPr>
              <w:t>1</w:t>
            </w:r>
          </w:p>
        </w:tc>
        <w:tc>
          <w:tcPr>
            <w:tcW w:w="892" w:type="dxa"/>
            <w:tcBorders>
              <w:top w:val="single" w:sz="4" w:space="0" w:color="auto"/>
              <w:left w:val="single" w:sz="4" w:space="0" w:color="auto"/>
              <w:bottom w:val="single" w:sz="4" w:space="0" w:color="auto"/>
              <w:right w:val="single" w:sz="4" w:space="0" w:color="auto"/>
            </w:tcBorders>
            <w:hideMark/>
          </w:tcPr>
          <w:p w14:paraId="2C41BCB2" w14:textId="77777777" w:rsidR="003467FA" w:rsidRDefault="003467FA" w:rsidP="003D7D35">
            <w:pPr>
              <w:pStyle w:val="TAC"/>
            </w:pPr>
            <w:r>
              <w:rPr>
                <w:rFonts w:eastAsia="Calibri"/>
              </w:rPr>
              <w:t>P</w:t>
            </w:r>
          </w:p>
        </w:tc>
      </w:tr>
      <w:tr w:rsidR="003467FA" w14:paraId="7E0A3184"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61B17191" w14:textId="77777777" w:rsidR="003467FA" w:rsidRDefault="003467FA" w:rsidP="003D7D35">
            <w:pPr>
              <w:pStyle w:val="TAC"/>
            </w:pPr>
            <w:r>
              <w:t>6</w:t>
            </w:r>
          </w:p>
        </w:tc>
        <w:tc>
          <w:tcPr>
            <w:tcW w:w="3969" w:type="dxa"/>
            <w:tcBorders>
              <w:top w:val="single" w:sz="4" w:space="0" w:color="auto"/>
              <w:left w:val="single" w:sz="4" w:space="0" w:color="auto"/>
              <w:bottom w:val="single" w:sz="4" w:space="0" w:color="auto"/>
              <w:right w:val="single" w:sz="4" w:space="0" w:color="auto"/>
            </w:tcBorders>
          </w:tcPr>
          <w:p w14:paraId="6F5EC22E" w14:textId="77777777" w:rsidR="003467FA" w:rsidRDefault="003467FA" w:rsidP="003D7D35">
            <w:pPr>
              <w:pStyle w:val="TAL"/>
            </w:pPr>
            <w:r>
              <w:t>The SS pre-activates an MBMS bearer and sends a SIP MESSAGE containing an MBMS bearer announcement message to announce the availability of an MBMS bearer.</w:t>
            </w:r>
          </w:p>
          <w:p w14:paraId="214C5E3E" w14:textId="77777777" w:rsidR="003467FA" w:rsidRDefault="003467FA" w:rsidP="003D7D35">
            <w:pPr>
              <w:pStyle w:val="TAL"/>
            </w:pPr>
          </w:p>
          <w:p w14:paraId="09C829FF" w14:textId="57259803" w:rsidR="003467FA" w:rsidRDefault="003467FA" w:rsidP="003D7D35">
            <w:pPr>
              <w:pStyle w:val="TAL"/>
            </w:pPr>
            <w:r>
              <w:t>NOTE: The related</w:t>
            </w:r>
            <w:del w:id="5377" w:author="MCC160" w:date="2024-04-29T17:00:00Z">
              <w:r w:rsidDel="0038699E">
                <w:delText xml:space="preserve"> E-UTRA/EPC actions are</w:delText>
              </w:r>
            </w:del>
            <w:r>
              <w:t xml:space="preserve"> </w:t>
            </w:r>
            <w:ins w:id="5378" w:author="MCC160" w:date="2024-04-29T17:00:00Z">
              <w:r w:rsidR="0038699E" w:rsidRPr="0038699E">
                <w:t xml:space="preserve">RRC/NAS signalling is </w:t>
              </w:r>
            </w:ins>
            <w:r>
              <w:t>described in TS 36.579-1 [2], clause 5.4.12 'MCX communication over MBMS'.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EFFDB53" w14:textId="77777777" w:rsidR="003467FA" w:rsidRDefault="003467FA" w:rsidP="003D7D35">
            <w:pPr>
              <w:pStyle w:val="TAC"/>
            </w:pPr>
            <w:r>
              <w:t>&lt;--</w:t>
            </w:r>
          </w:p>
        </w:tc>
        <w:tc>
          <w:tcPr>
            <w:tcW w:w="2977" w:type="dxa"/>
            <w:tcBorders>
              <w:top w:val="single" w:sz="4" w:space="0" w:color="auto"/>
              <w:left w:val="single" w:sz="4" w:space="0" w:color="auto"/>
              <w:bottom w:val="single" w:sz="4" w:space="0" w:color="auto"/>
              <w:right w:val="single" w:sz="4" w:space="0" w:color="auto"/>
            </w:tcBorders>
            <w:hideMark/>
          </w:tcPr>
          <w:p w14:paraId="188DE821" w14:textId="77777777" w:rsidR="003467FA" w:rsidRDefault="003467FA" w:rsidP="003D7D35">
            <w:pPr>
              <w:pStyle w:val="TAL"/>
            </w:pPr>
            <w:r>
              <w:t>SIP MESSAGE</w:t>
            </w:r>
          </w:p>
        </w:tc>
        <w:tc>
          <w:tcPr>
            <w:tcW w:w="567" w:type="dxa"/>
            <w:tcBorders>
              <w:top w:val="single" w:sz="4" w:space="0" w:color="auto"/>
              <w:left w:val="single" w:sz="4" w:space="0" w:color="auto"/>
              <w:bottom w:val="single" w:sz="4" w:space="0" w:color="auto"/>
              <w:right w:val="single" w:sz="4" w:space="0" w:color="auto"/>
            </w:tcBorders>
            <w:hideMark/>
          </w:tcPr>
          <w:p w14:paraId="170EFFD3" w14:textId="77777777" w:rsidR="003467FA" w:rsidRDefault="003467FA" w:rsidP="003D7D35">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5790038" w14:textId="77777777" w:rsidR="003467FA" w:rsidRDefault="003467FA" w:rsidP="003D7D35">
            <w:pPr>
              <w:pStyle w:val="TAC"/>
            </w:pPr>
            <w:r>
              <w:t>-</w:t>
            </w:r>
          </w:p>
        </w:tc>
      </w:tr>
      <w:tr w:rsidR="003467FA" w14:paraId="338AA2FB"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681A989A" w14:textId="77777777" w:rsidR="003467FA" w:rsidRDefault="003467FA" w:rsidP="003D7D35">
            <w:pPr>
              <w:pStyle w:val="TAC"/>
            </w:pPr>
            <w:r>
              <w:t>7</w:t>
            </w:r>
          </w:p>
        </w:tc>
        <w:tc>
          <w:tcPr>
            <w:tcW w:w="3969" w:type="dxa"/>
            <w:tcBorders>
              <w:top w:val="single" w:sz="4" w:space="0" w:color="auto"/>
              <w:left w:val="single" w:sz="4" w:space="0" w:color="auto"/>
              <w:bottom w:val="single" w:sz="4" w:space="0" w:color="auto"/>
              <w:right w:val="single" w:sz="4" w:space="0" w:color="auto"/>
            </w:tcBorders>
            <w:hideMark/>
          </w:tcPr>
          <w:p w14:paraId="5F5D2B54" w14:textId="77777777" w:rsidR="003467FA" w:rsidRDefault="003467FA" w:rsidP="003D7D35">
            <w:pPr>
              <w:pStyle w:val="TAL"/>
            </w:pPr>
            <w:r>
              <w:t>Check: Does the UE (MCPTT client) respond with a SIP 200 (OK)?</w:t>
            </w:r>
          </w:p>
        </w:tc>
        <w:tc>
          <w:tcPr>
            <w:tcW w:w="709" w:type="dxa"/>
            <w:tcBorders>
              <w:top w:val="single" w:sz="4" w:space="0" w:color="auto"/>
              <w:left w:val="single" w:sz="4" w:space="0" w:color="auto"/>
              <w:bottom w:val="single" w:sz="4" w:space="0" w:color="auto"/>
              <w:right w:val="single" w:sz="4" w:space="0" w:color="auto"/>
            </w:tcBorders>
            <w:hideMark/>
          </w:tcPr>
          <w:p w14:paraId="14541820" w14:textId="77777777" w:rsidR="003467FA" w:rsidRDefault="003467FA" w:rsidP="003D7D35">
            <w:pPr>
              <w:pStyle w:val="TAC"/>
            </w:pPr>
            <w:r>
              <w:t>--&gt;</w:t>
            </w:r>
          </w:p>
        </w:tc>
        <w:tc>
          <w:tcPr>
            <w:tcW w:w="2977" w:type="dxa"/>
            <w:tcBorders>
              <w:top w:val="single" w:sz="4" w:space="0" w:color="auto"/>
              <w:left w:val="single" w:sz="4" w:space="0" w:color="auto"/>
              <w:bottom w:val="single" w:sz="4" w:space="0" w:color="auto"/>
              <w:right w:val="single" w:sz="4" w:space="0" w:color="auto"/>
            </w:tcBorders>
            <w:hideMark/>
          </w:tcPr>
          <w:p w14:paraId="792E3899" w14:textId="77777777" w:rsidR="003467FA" w:rsidRDefault="003467FA" w:rsidP="003D7D35">
            <w:pPr>
              <w:pStyle w:val="TAL"/>
            </w:pPr>
            <w:r>
              <w:t>SIP 200 (OK)</w:t>
            </w:r>
          </w:p>
        </w:tc>
        <w:tc>
          <w:tcPr>
            <w:tcW w:w="567" w:type="dxa"/>
            <w:tcBorders>
              <w:top w:val="single" w:sz="4" w:space="0" w:color="auto"/>
              <w:left w:val="single" w:sz="4" w:space="0" w:color="auto"/>
              <w:bottom w:val="single" w:sz="4" w:space="0" w:color="auto"/>
              <w:right w:val="single" w:sz="4" w:space="0" w:color="auto"/>
            </w:tcBorders>
            <w:hideMark/>
          </w:tcPr>
          <w:p w14:paraId="7D3E2F87" w14:textId="77777777" w:rsidR="003467FA" w:rsidRDefault="003467FA" w:rsidP="003D7D35">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55B24840" w14:textId="77777777" w:rsidR="003467FA" w:rsidRDefault="003467FA" w:rsidP="003D7D35">
            <w:pPr>
              <w:pStyle w:val="TAC"/>
            </w:pPr>
            <w:r>
              <w:t>P</w:t>
            </w:r>
          </w:p>
        </w:tc>
      </w:tr>
      <w:tr w:rsidR="003467FA" w14:paraId="4821FF24"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689B47F4" w14:textId="77777777" w:rsidR="003467FA" w:rsidRDefault="003467FA" w:rsidP="003D7D35">
            <w:pPr>
              <w:pStyle w:val="TAC"/>
            </w:pPr>
            <w:r>
              <w:t>8</w:t>
            </w:r>
          </w:p>
        </w:tc>
        <w:tc>
          <w:tcPr>
            <w:tcW w:w="3969" w:type="dxa"/>
            <w:tcBorders>
              <w:top w:val="single" w:sz="4" w:space="0" w:color="auto"/>
              <w:left w:val="single" w:sz="4" w:space="0" w:color="auto"/>
              <w:bottom w:val="single" w:sz="4" w:space="0" w:color="auto"/>
              <w:right w:val="single" w:sz="4" w:space="0" w:color="auto"/>
            </w:tcBorders>
            <w:hideMark/>
          </w:tcPr>
          <w:p w14:paraId="28245480" w14:textId="77777777" w:rsidR="003467FA" w:rsidRDefault="003467FA" w:rsidP="003D7D35">
            <w:pPr>
              <w:pStyle w:val="TAL"/>
            </w:pPr>
            <w:r>
              <w:t>Check: Does the UE (MCPTT client) send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hideMark/>
          </w:tcPr>
          <w:p w14:paraId="14CA8BD1" w14:textId="77777777" w:rsidR="003467FA" w:rsidRDefault="003467FA" w:rsidP="003D7D35">
            <w:pPr>
              <w:pStyle w:val="TAC"/>
            </w:pPr>
            <w:r>
              <w:t>--&gt;</w:t>
            </w:r>
          </w:p>
        </w:tc>
        <w:tc>
          <w:tcPr>
            <w:tcW w:w="2977" w:type="dxa"/>
            <w:tcBorders>
              <w:top w:val="single" w:sz="4" w:space="0" w:color="auto"/>
              <w:left w:val="single" w:sz="4" w:space="0" w:color="auto"/>
              <w:bottom w:val="single" w:sz="4" w:space="0" w:color="auto"/>
              <w:right w:val="single" w:sz="4" w:space="0" w:color="auto"/>
            </w:tcBorders>
            <w:hideMark/>
          </w:tcPr>
          <w:p w14:paraId="3962982F" w14:textId="77777777" w:rsidR="003467FA" w:rsidRDefault="003467FA" w:rsidP="003D7D35">
            <w:pPr>
              <w:pStyle w:val="TAL"/>
            </w:pPr>
            <w:r>
              <w:t>SIP MESSAGE</w:t>
            </w:r>
          </w:p>
        </w:tc>
        <w:tc>
          <w:tcPr>
            <w:tcW w:w="567" w:type="dxa"/>
            <w:tcBorders>
              <w:top w:val="single" w:sz="4" w:space="0" w:color="auto"/>
              <w:left w:val="single" w:sz="4" w:space="0" w:color="auto"/>
              <w:bottom w:val="single" w:sz="4" w:space="0" w:color="auto"/>
              <w:right w:val="single" w:sz="4" w:space="0" w:color="auto"/>
            </w:tcBorders>
            <w:hideMark/>
          </w:tcPr>
          <w:p w14:paraId="167512F3" w14:textId="77777777" w:rsidR="003467FA" w:rsidRDefault="003467FA" w:rsidP="003D7D35">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2464BFE2" w14:textId="77777777" w:rsidR="003467FA" w:rsidRDefault="003467FA" w:rsidP="003D7D35">
            <w:pPr>
              <w:pStyle w:val="TAC"/>
            </w:pPr>
            <w:r>
              <w:t>P</w:t>
            </w:r>
          </w:p>
        </w:tc>
      </w:tr>
      <w:tr w:rsidR="003467FA" w14:paraId="14D527B5"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5B45F134" w14:textId="77777777" w:rsidR="003467FA" w:rsidRDefault="003467FA" w:rsidP="003D7D35">
            <w:pPr>
              <w:pStyle w:val="TAC"/>
            </w:pPr>
            <w:r>
              <w:t>9</w:t>
            </w:r>
          </w:p>
        </w:tc>
        <w:tc>
          <w:tcPr>
            <w:tcW w:w="3969" w:type="dxa"/>
            <w:tcBorders>
              <w:top w:val="single" w:sz="4" w:space="0" w:color="auto"/>
              <w:left w:val="single" w:sz="4" w:space="0" w:color="auto"/>
              <w:bottom w:val="single" w:sz="4" w:space="0" w:color="auto"/>
              <w:right w:val="single" w:sz="4" w:space="0" w:color="auto"/>
            </w:tcBorders>
            <w:hideMark/>
          </w:tcPr>
          <w:p w14:paraId="25432BAA" w14:textId="77777777" w:rsidR="003467FA" w:rsidRDefault="003467FA" w:rsidP="003D7D35">
            <w:pPr>
              <w:pStyle w:val="TAL"/>
            </w:pPr>
            <w:r>
              <w:t>The SS responds with a SIP 200 (OK).</w:t>
            </w:r>
          </w:p>
        </w:tc>
        <w:tc>
          <w:tcPr>
            <w:tcW w:w="709" w:type="dxa"/>
            <w:tcBorders>
              <w:top w:val="single" w:sz="4" w:space="0" w:color="auto"/>
              <w:left w:val="single" w:sz="4" w:space="0" w:color="auto"/>
              <w:bottom w:val="single" w:sz="4" w:space="0" w:color="auto"/>
              <w:right w:val="single" w:sz="4" w:space="0" w:color="auto"/>
            </w:tcBorders>
            <w:hideMark/>
          </w:tcPr>
          <w:p w14:paraId="1CEECF15" w14:textId="77777777" w:rsidR="003467FA" w:rsidRDefault="003467FA" w:rsidP="003D7D35">
            <w:pPr>
              <w:pStyle w:val="TAC"/>
            </w:pPr>
            <w:r>
              <w:t>&lt;--</w:t>
            </w:r>
          </w:p>
        </w:tc>
        <w:tc>
          <w:tcPr>
            <w:tcW w:w="2977" w:type="dxa"/>
            <w:tcBorders>
              <w:top w:val="single" w:sz="4" w:space="0" w:color="auto"/>
              <w:left w:val="single" w:sz="4" w:space="0" w:color="auto"/>
              <w:bottom w:val="single" w:sz="4" w:space="0" w:color="auto"/>
              <w:right w:val="single" w:sz="4" w:space="0" w:color="auto"/>
            </w:tcBorders>
            <w:hideMark/>
          </w:tcPr>
          <w:p w14:paraId="108B268F" w14:textId="77777777" w:rsidR="003467FA" w:rsidRDefault="003467FA" w:rsidP="003D7D35">
            <w:pPr>
              <w:pStyle w:val="TAL"/>
            </w:pPr>
            <w:r>
              <w:t>SIP 200 (OK)</w:t>
            </w:r>
          </w:p>
        </w:tc>
        <w:tc>
          <w:tcPr>
            <w:tcW w:w="567" w:type="dxa"/>
            <w:tcBorders>
              <w:top w:val="single" w:sz="4" w:space="0" w:color="auto"/>
              <w:left w:val="single" w:sz="4" w:space="0" w:color="auto"/>
              <w:bottom w:val="single" w:sz="4" w:space="0" w:color="auto"/>
              <w:right w:val="single" w:sz="4" w:space="0" w:color="auto"/>
            </w:tcBorders>
            <w:hideMark/>
          </w:tcPr>
          <w:p w14:paraId="4552EBD4" w14:textId="77777777" w:rsidR="003467FA" w:rsidRDefault="003467FA" w:rsidP="003D7D35">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92E007B" w14:textId="77777777" w:rsidR="003467FA" w:rsidRDefault="003467FA" w:rsidP="003D7D35">
            <w:pPr>
              <w:pStyle w:val="TAC"/>
            </w:pPr>
            <w:r>
              <w:t>-</w:t>
            </w:r>
          </w:p>
        </w:tc>
      </w:tr>
      <w:tr w:rsidR="003467FA" w14:paraId="3F034540"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506106FF" w14:textId="77777777" w:rsidR="003467FA" w:rsidRDefault="003467FA" w:rsidP="003D7D35">
            <w:pPr>
              <w:pStyle w:val="TAC"/>
            </w:pPr>
            <w:r>
              <w:t>10</w:t>
            </w:r>
          </w:p>
        </w:tc>
        <w:tc>
          <w:tcPr>
            <w:tcW w:w="3969" w:type="dxa"/>
            <w:tcBorders>
              <w:top w:val="single" w:sz="4" w:space="0" w:color="auto"/>
              <w:left w:val="single" w:sz="4" w:space="0" w:color="auto"/>
              <w:bottom w:val="single" w:sz="4" w:space="0" w:color="auto"/>
              <w:right w:val="single" w:sz="4" w:space="0" w:color="auto"/>
            </w:tcBorders>
            <w:hideMark/>
          </w:tcPr>
          <w:p w14:paraId="35563FFA" w14:textId="77777777" w:rsidR="003467FA" w:rsidRDefault="003467FA" w:rsidP="003D7D35">
            <w:pPr>
              <w:pStyle w:val="TAL"/>
            </w:pPr>
            <w:r>
              <w:t>Make the UE (MCPTT client) request the floor.</w:t>
            </w:r>
          </w:p>
          <w:p w14:paraId="48E11D68" w14:textId="77777777" w:rsidR="003467FA" w:rsidRDefault="003467FA" w:rsidP="003D7D35">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F31F279"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A30080A" w14:textId="77777777" w:rsidR="003467FA" w:rsidRDefault="003467FA" w:rsidP="003D7D35">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FB139AD" w14:textId="77777777" w:rsidR="003467FA" w:rsidRDefault="003467FA" w:rsidP="003D7D35">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CFE9E15" w14:textId="77777777" w:rsidR="003467FA" w:rsidRDefault="003467FA" w:rsidP="003D7D35">
            <w:pPr>
              <w:pStyle w:val="TAC"/>
            </w:pPr>
            <w:r>
              <w:t>-</w:t>
            </w:r>
          </w:p>
        </w:tc>
      </w:tr>
      <w:tr w:rsidR="003467FA" w14:paraId="54639E69"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7B8475DF" w14:textId="77777777" w:rsidR="003467FA" w:rsidRDefault="003467FA" w:rsidP="003D7D35">
            <w:pPr>
              <w:pStyle w:val="TAC"/>
            </w:pPr>
            <w:r>
              <w:t>11</w:t>
            </w:r>
          </w:p>
        </w:tc>
        <w:tc>
          <w:tcPr>
            <w:tcW w:w="3969" w:type="dxa"/>
            <w:tcBorders>
              <w:top w:val="single" w:sz="4" w:space="0" w:color="auto"/>
              <w:left w:val="single" w:sz="4" w:space="0" w:color="auto"/>
              <w:bottom w:val="single" w:sz="4" w:space="0" w:color="auto"/>
              <w:right w:val="single" w:sz="4" w:space="0" w:color="auto"/>
            </w:tcBorders>
            <w:hideMark/>
          </w:tcPr>
          <w:p w14:paraId="23AAF31C" w14:textId="77777777" w:rsidR="003467FA" w:rsidRDefault="003467FA" w:rsidP="003D7D35">
            <w:pPr>
              <w:pStyle w:val="TAL"/>
            </w:pPr>
            <w:r>
              <w:t>Check: Does the UE (MCPTT client) send a Floor Request message?</w:t>
            </w:r>
          </w:p>
        </w:tc>
        <w:tc>
          <w:tcPr>
            <w:tcW w:w="709" w:type="dxa"/>
            <w:tcBorders>
              <w:top w:val="single" w:sz="4" w:space="0" w:color="auto"/>
              <w:left w:val="single" w:sz="4" w:space="0" w:color="auto"/>
              <w:bottom w:val="single" w:sz="4" w:space="0" w:color="auto"/>
              <w:right w:val="single" w:sz="4" w:space="0" w:color="auto"/>
            </w:tcBorders>
            <w:hideMark/>
          </w:tcPr>
          <w:p w14:paraId="703D3FD4" w14:textId="77777777" w:rsidR="003467FA" w:rsidRDefault="003467FA" w:rsidP="003D7D35">
            <w:pPr>
              <w:pStyle w:val="TAC"/>
            </w:pPr>
            <w:r>
              <w:t>--&gt;</w:t>
            </w:r>
          </w:p>
        </w:tc>
        <w:tc>
          <w:tcPr>
            <w:tcW w:w="2977" w:type="dxa"/>
            <w:tcBorders>
              <w:top w:val="single" w:sz="4" w:space="0" w:color="auto"/>
              <w:left w:val="single" w:sz="4" w:space="0" w:color="auto"/>
              <w:bottom w:val="single" w:sz="4" w:space="0" w:color="auto"/>
              <w:right w:val="single" w:sz="4" w:space="0" w:color="auto"/>
            </w:tcBorders>
            <w:hideMark/>
          </w:tcPr>
          <w:p w14:paraId="78C68CDE" w14:textId="77777777" w:rsidR="003467FA" w:rsidRDefault="003467FA" w:rsidP="003D7D35">
            <w:pPr>
              <w:pStyle w:val="TAL"/>
            </w:pPr>
            <w:r>
              <w:t>Floor Request</w:t>
            </w:r>
          </w:p>
        </w:tc>
        <w:tc>
          <w:tcPr>
            <w:tcW w:w="567" w:type="dxa"/>
            <w:tcBorders>
              <w:top w:val="single" w:sz="4" w:space="0" w:color="auto"/>
              <w:left w:val="single" w:sz="4" w:space="0" w:color="auto"/>
              <w:bottom w:val="single" w:sz="4" w:space="0" w:color="auto"/>
              <w:right w:val="single" w:sz="4" w:space="0" w:color="auto"/>
            </w:tcBorders>
            <w:hideMark/>
          </w:tcPr>
          <w:p w14:paraId="74170D5E" w14:textId="77777777" w:rsidR="003467FA" w:rsidRDefault="003467FA" w:rsidP="003D7D35">
            <w:pPr>
              <w:pStyle w:val="TAC"/>
            </w:pPr>
            <w:r>
              <w:rPr>
                <w:rFonts w:eastAsia="Calibri"/>
              </w:rPr>
              <w:t>1</w:t>
            </w:r>
          </w:p>
        </w:tc>
        <w:tc>
          <w:tcPr>
            <w:tcW w:w="892" w:type="dxa"/>
            <w:tcBorders>
              <w:top w:val="single" w:sz="4" w:space="0" w:color="auto"/>
              <w:left w:val="single" w:sz="4" w:space="0" w:color="auto"/>
              <w:bottom w:val="single" w:sz="4" w:space="0" w:color="auto"/>
              <w:right w:val="single" w:sz="4" w:space="0" w:color="auto"/>
            </w:tcBorders>
            <w:hideMark/>
          </w:tcPr>
          <w:p w14:paraId="3368BE91" w14:textId="77777777" w:rsidR="003467FA" w:rsidRDefault="003467FA" w:rsidP="003D7D35">
            <w:pPr>
              <w:pStyle w:val="TAC"/>
            </w:pPr>
            <w:r>
              <w:rPr>
                <w:rFonts w:eastAsia="Calibri"/>
              </w:rPr>
              <w:t>P</w:t>
            </w:r>
          </w:p>
        </w:tc>
      </w:tr>
      <w:tr w:rsidR="003467FA" w14:paraId="2E54DE1A"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0CC104E7" w14:textId="77777777" w:rsidR="003467FA" w:rsidRDefault="003467FA" w:rsidP="003D7D35">
            <w:pPr>
              <w:pStyle w:val="TAC"/>
            </w:pPr>
            <w:r>
              <w:t>12</w:t>
            </w:r>
          </w:p>
        </w:tc>
        <w:tc>
          <w:tcPr>
            <w:tcW w:w="3969" w:type="dxa"/>
            <w:tcBorders>
              <w:top w:val="single" w:sz="4" w:space="0" w:color="auto"/>
              <w:left w:val="single" w:sz="4" w:space="0" w:color="auto"/>
              <w:bottom w:val="single" w:sz="4" w:space="0" w:color="auto"/>
              <w:right w:val="single" w:sz="4" w:space="0" w:color="auto"/>
            </w:tcBorders>
          </w:tcPr>
          <w:p w14:paraId="63E5D4D4" w14:textId="77777777" w:rsidR="003467FA" w:rsidRDefault="003467FA" w:rsidP="003D7D35">
            <w:pPr>
              <w:pStyle w:val="TAL"/>
            </w:pPr>
            <w:r>
              <w:t>The SS decides that a MBMS subchannel shall be used for the conversation and sends a Map Group To Bearer message over the general purpose MBMS subchannel.</w:t>
            </w:r>
          </w:p>
          <w:p w14:paraId="0322AABA" w14:textId="77777777" w:rsidR="003467FA" w:rsidRDefault="003467FA" w:rsidP="003D7D35">
            <w:pPr>
              <w:pStyle w:val="TAL"/>
            </w:pPr>
          </w:p>
          <w:p w14:paraId="63FC4FA6" w14:textId="0DA64672" w:rsidR="003467FA" w:rsidRDefault="003467FA" w:rsidP="003D7D35">
            <w:pPr>
              <w:pStyle w:val="TAL"/>
            </w:pPr>
            <w:r>
              <w:t>NOTE: The related</w:t>
            </w:r>
            <w:del w:id="5379" w:author="MCC160" w:date="2024-04-29T17:00:00Z">
              <w:r w:rsidDel="0038699E">
                <w:delText xml:space="preserve"> E-UTRA/EPC actions are</w:delText>
              </w:r>
            </w:del>
            <w:r>
              <w:t xml:space="preserve"> </w:t>
            </w:r>
            <w:ins w:id="5380" w:author="MCC160" w:date="2024-04-29T17:00:00Z">
              <w:r w:rsidR="0038699E" w:rsidRPr="0038699E">
                <w:t xml:space="preserve">RRC/NAS signalling is </w:t>
              </w:r>
            </w:ins>
            <w:r>
              <w:t>described in TS 36.579-1 [2], clause 5.4.12 'MCX communication over MBMS'.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1888858" w14:textId="77777777" w:rsidR="003467FA" w:rsidRDefault="003467FA" w:rsidP="003D7D35">
            <w:pPr>
              <w:pStyle w:val="TAC"/>
            </w:pPr>
            <w:r>
              <w:t>&lt;--</w:t>
            </w:r>
          </w:p>
        </w:tc>
        <w:tc>
          <w:tcPr>
            <w:tcW w:w="2977" w:type="dxa"/>
            <w:tcBorders>
              <w:top w:val="single" w:sz="4" w:space="0" w:color="auto"/>
              <w:left w:val="single" w:sz="4" w:space="0" w:color="auto"/>
              <w:bottom w:val="single" w:sz="4" w:space="0" w:color="auto"/>
              <w:right w:val="single" w:sz="4" w:space="0" w:color="auto"/>
            </w:tcBorders>
            <w:hideMark/>
          </w:tcPr>
          <w:p w14:paraId="4DE37E2C" w14:textId="77777777" w:rsidR="003467FA" w:rsidRDefault="003467FA" w:rsidP="003D7D35">
            <w:pPr>
              <w:pStyle w:val="TAL"/>
            </w:pPr>
            <w:r>
              <w:t>Map Group To Bearer</w:t>
            </w:r>
          </w:p>
        </w:tc>
        <w:tc>
          <w:tcPr>
            <w:tcW w:w="567" w:type="dxa"/>
            <w:tcBorders>
              <w:top w:val="single" w:sz="4" w:space="0" w:color="auto"/>
              <w:left w:val="single" w:sz="4" w:space="0" w:color="auto"/>
              <w:bottom w:val="single" w:sz="4" w:space="0" w:color="auto"/>
              <w:right w:val="single" w:sz="4" w:space="0" w:color="auto"/>
            </w:tcBorders>
            <w:hideMark/>
          </w:tcPr>
          <w:p w14:paraId="2B6C2E89" w14:textId="77777777" w:rsidR="003467FA" w:rsidRDefault="003467FA" w:rsidP="003D7D35">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041FB5C" w14:textId="77777777" w:rsidR="003467FA" w:rsidRDefault="003467FA" w:rsidP="003D7D35">
            <w:pPr>
              <w:pStyle w:val="TAC"/>
            </w:pPr>
            <w:r>
              <w:t>-</w:t>
            </w:r>
          </w:p>
        </w:tc>
      </w:tr>
      <w:tr w:rsidR="003467FA" w14:paraId="7F0993E7"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08D951A8" w14:textId="77777777" w:rsidR="003467FA" w:rsidRDefault="003467FA" w:rsidP="003D7D35">
            <w:pPr>
              <w:pStyle w:val="TAC"/>
            </w:pPr>
            <w:r>
              <w:t>13</w:t>
            </w:r>
          </w:p>
        </w:tc>
        <w:tc>
          <w:tcPr>
            <w:tcW w:w="3969" w:type="dxa"/>
            <w:tcBorders>
              <w:top w:val="single" w:sz="4" w:space="0" w:color="auto"/>
              <w:left w:val="single" w:sz="4" w:space="0" w:color="auto"/>
              <w:bottom w:val="single" w:sz="4" w:space="0" w:color="auto"/>
              <w:right w:val="single" w:sz="4" w:space="0" w:color="auto"/>
            </w:tcBorders>
            <w:hideMark/>
          </w:tcPr>
          <w:p w14:paraId="141E5514" w14:textId="77777777" w:rsidR="003467FA" w:rsidRDefault="003467FA" w:rsidP="003D7D35">
            <w:pPr>
              <w:pStyle w:val="TAL"/>
            </w:pPr>
            <w:r>
              <w:t>Check: Does the UE (MCPTT client) respond to the Map Group To Bearer message by sending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hideMark/>
          </w:tcPr>
          <w:p w14:paraId="6AB298D6" w14:textId="77777777" w:rsidR="003467FA" w:rsidRDefault="003467FA" w:rsidP="003D7D35">
            <w:pPr>
              <w:pStyle w:val="TAC"/>
            </w:pPr>
            <w:r>
              <w:t>--&gt;</w:t>
            </w:r>
          </w:p>
        </w:tc>
        <w:tc>
          <w:tcPr>
            <w:tcW w:w="2977" w:type="dxa"/>
            <w:tcBorders>
              <w:top w:val="single" w:sz="4" w:space="0" w:color="auto"/>
              <w:left w:val="single" w:sz="4" w:space="0" w:color="auto"/>
              <w:bottom w:val="single" w:sz="4" w:space="0" w:color="auto"/>
              <w:right w:val="single" w:sz="4" w:space="0" w:color="auto"/>
            </w:tcBorders>
            <w:hideMark/>
          </w:tcPr>
          <w:p w14:paraId="609E28E6" w14:textId="77777777" w:rsidR="003467FA" w:rsidRDefault="003467FA" w:rsidP="003D7D35">
            <w:pPr>
              <w:pStyle w:val="TAL"/>
            </w:pPr>
            <w:r>
              <w:t>SIP MESSAGE</w:t>
            </w:r>
          </w:p>
        </w:tc>
        <w:tc>
          <w:tcPr>
            <w:tcW w:w="567" w:type="dxa"/>
            <w:tcBorders>
              <w:top w:val="single" w:sz="4" w:space="0" w:color="auto"/>
              <w:left w:val="single" w:sz="4" w:space="0" w:color="auto"/>
              <w:bottom w:val="single" w:sz="4" w:space="0" w:color="auto"/>
              <w:right w:val="single" w:sz="4" w:space="0" w:color="auto"/>
            </w:tcBorders>
            <w:hideMark/>
          </w:tcPr>
          <w:p w14:paraId="2E93F39F" w14:textId="77777777" w:rsidR="003467FA" w:rsidRDefault="003467FA" w:rsidP="003D7D35">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7CF5DC19" w14:textId="77777777" w:rsidR="003467FA" w:rsidRDefault="003467FA" w:rsidP="003D7D35">
            <w:pPr>
              <w:pStyle w:val="TAC"/>
            </w:pPr>
            <w:r>
              <w:t>P</w:t>
            </w:r>
          </w:p>
        </w:tc>
      </w:tr>
      <w:tr w:rsidR="003467FA" w14:paraId="5F770472"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2D7C099E" w14:textId="77777777" w:rsidR="003467FA" w:rsidRDefault="003467FA" w:rsidP="003D7D35">
            <w:pPr>
              <w:pStyle w:val="TAC"/>
            </w:pPr>
            <w:r>
              <w:t>14</w:t>
            </w:r>
          </w:p>
        </w:tc>
        <w:tc>
          <w:tcPr>
            <w:tcW w:w="3969" w:type="dxa"/>
            <w:tcBorders>
              <w:top w:val="single" w:sz="4" w:space="0" w:color="auto"/>
              <w:left w:val="single" w:sz="4" w:space="0" w:color="auto"/>
              <w:bottom w:val="single" w:sz="4" w:space="0" w:color="auto"/>
              <w:right w:val="single" w:sz="4" w:space="0" w:color="auto"/>
            </w:tcBorders>
            <w:hideMark/>
          </w:tcPr>
          <w:p w14:paraId="0A89C041" w14:textId="77777777" w:rsidR="003467FA" w:rsidRDefault="003467FA" w:rsidP="003D7D35">
            <w:pPr>
              <w:pStyle w:val="TAL"/>
            </w:pPr>
            <w:r>
              <w:t>The SS responds with a SIP 200 (OK).</w:t>
            </w:r>
          </w:p>
        </w:tc>
        <w:tc>
          <w:tcPr>
            <w:tcW w:w="709" w:type="dxa"/>
            <w:tcBorders>
              <w:top w:val="single" w:sz="4" w:space="0" w:color="auto"/>
              <w:left w:val="single" w:sz="4" w:space="0" w:color="auto"/>
              <w:bottom w:val="single" w:sz="4" w:space="0" w:color="auto"/>
              <w:right w:val="single" w:sz="4" w:space="0" w:color="auto"/>
            </w:tcBorders>
            <w:hideMark/>
          </w:tcPr>
          <w:p w14:paraId="61A12686" w14:textId="77777777" w:rsidR="003467FA" w:rsidRDefault="003467FA" w:rsidP="003D7D35">
            <w:pPr>
              <w:pStyle w:val="TAC"/>
            </w:pPr>
            <w:r>
              <w:t>&lt;--</w:t>
            </w:r>
          </w:p>
        </w:tc>
        <w:tc>
          <w:tcPr>
            <w:tcW w:w="2977" w:type="dxa"/>
            <w:tcBorders>
              <w:top w:val="single" w:sz="4" w:space="0" w:color="auto"/>
              <w:left w:val="single" w:sz="4" w:space="0" w:color="auto"/>
              <w:bottom w:val="single" w:sz="4" w:space="0" w:color="auto"/>
              <w:right w:val="single" w:sz="4" w:space="0" w:color="auto"/>
            </w:tcBorders>
            <w:hideMark/>
          </w:tcPr>
          <w:p w14:paraId="7E4FC342" w14:textId="77777777" w:rsidR="003467FA" w:rsidRDefault="003467FA" w:rsidP="003D7D35">
            <w:pPr>
              <w:pStyle w:val="TAL"/>
            </w:pPr>
            <w:r>
              <w:t>SIP 200 (OK)</w:t>
            </w:r>
          </w:p>
        </w:tc>
        <w:tc>
          <w:tcPr>
            <w:tcW w:w="567" w:type="dxa"/>
            <w:tcBorders>
              <w:top w:val="single" w:sz="4" w:space="0" w:color="auto"/>
              <w:left w:val="single" w:sz="4" w:space="0" w:color="auto"/>
              <w:bottom w:val="single" w:sz="4" w:space="0" w:color="auto"/>
              <w:right w:val="single" w:sz="4" w:space="0" w:color="auto"/>
            </w:tcBorders>
            <w:hideMark/>
          </w:tcPr>
          <w:p w14:paraId="5502C059" w14:textId="77777777" w:rsidR="003467FA" w:rsidRDefault="003467FA" w:rsidP="003D7D35">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599FC75" w14:textId="77777777" w:rsidR="003467FA" w:rsidRDefault="003467FA" w:rsidP="003D7D35">
            <w:pPr>
              <w:pStyle w:val="TAC"/>
            </w:pPr>
            <w:r>
              <w:t>-</w:t>
            </w:r>
          </w:p>
        </w:tc>
      </w:tr>
      <w:tr w:rsidR="003467FA" w14:paraId="01DBFABA"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73F2717D" w14:textId="77777777" w:rsidR="003467FA" w:rsidRDefault="003467FA" w:rsidP="003D7D35">
            <w:pPr>
              <w:pStyle w:val="TAC"/>
            </w:pPr>
            <w:r>
              <w:t>15</w:t>
            </w:r>
          </w:p>
        </w:tc>
        <w:tc>
          <w:tcPr>
            <w:tcW w:w="3969" w:type="dxa"/>
            <w:tcBorders>
              <w:top w:val="single" w:sz="4" w:space="0" w:color="auto"/>
              <w:left w:val="single" w:sz="4" w:space="0" w:color="auto"/>
              <w:bottom w:val="single" w:sz="4" w:space="0" w:color="auto"/>
              <w:right w:val="single" w:sz="4" w:space="0" w:color="auto"/>
            </w:tcBorders>
            <w:hideMark/>
          </w:tcPr>
          <w:p w14:paraId="36F8ADB7" w14:textId="77777777" w:rsidR="003467FA" w:rsidRDefault="003467FA" w:rsidP="003D7D35">
            <w:pPr>
              <w:pStyle w:val="TAL"/>
            </w:pPr>
            <w:r>
              <w:t>The SS sends a Floor Granted message with request for acknowledgement using unicast messaging.</w:t>
            </w:r>
          </w:p>
        </w:tc>
        <w:tc>
          <w:tcPr>
            <w:tcW w:w="709" w:type="dxa"/>
            <w:tcBorders>
              <w:top w:val="single" w:sz="4" w:space="0" w:color="auto"/>
              <w:left w:val="single" w:sz="4" w:space="0" w:color="auto"/>
              <w:bottom w:val="single" w:sz="4" w:space="0" w:color="auto"/>
              <w:right w:val="single" w:sz="4" w:space="0" w:color="auto"/>
            </w:tcBorders>
            <w:hideMark/>
          </w:tcPr>
          <w:p w14:paraId="7D2D0F22" w14:textId="77777777" w:rsidR="003467FA" w:rsidRDefault="003467FA" w:rsidP="003D7D35">
            <w:pPr>
              <w:pStyle w:val="TAC"/>
            </w:pPr>
            <w:r>
              <w:t>&lt;--</w:t>
            </w:r>
          </w:p>
        </w:tc>
        <w:tc>
          <w:tcPr>
            <w:tcW w:w="2977" w:type="dxa"/>
            <w:tcBorders>
              <w:top w:val="single" w:sz="4" w:space="0" w:color="auto"/>
              <w:left w:val="single" w:sz="4" w:space="0" w:color="auto"/>
              <w:bottom w:val="single" w:sz="4" w:space="0" w:color="auto"/>
              <w:right w:val="single" w:sz="4" w:space="0" w:color="auto"/>
            </w:tcBorders>
            <w:hideMark/>
          </w:tcPr>
          <w:p w14:paraId="44AA7A65" w14:textId="77777777" w:rsidR="003467FA" w:rsidRDefault="003467FA" w:rsidP="003D7D35">
            <w:pPr>
              <w:pStyle w:val="TAL"/>
            </w:pPr>
            <w:r>
              <w:t>Floor Granted</w:t>
            </w:r>
          </w:p>
        </w:tc>
        <w:tc>
          <w:tcPr>
            <w:tcW w:w="567" w:type="dxa"/>
            <w:tcBorders>
              <w:top w:val="single" w:sz="4" w:space="0" w:color="auto"/>
              <w:left w:val="single" w:sz="4" w:space="0" w:color="auto"/>
              <w:bottom w:val="single" w:sz="4" w:space="0" w:color="auto"/>
              <w:right w:val="single" w:sz="4" w:space="0" w:color="auto"/>
            </w:tcBorders>
            <w:hideMark/>
          </w:tcPr>
          <w:p w14:paraId="5B265606" w14:textId="77777777" w:rsidR="003467FA" w:rsidRDefault="003467FA" w:rsidP="003D7D35">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8BEFC25" w14:textId="77777777" w:rsidR="003467FA" w:rsidRDefault="003467FA" w:rsidP="003D7D35">
            <w:pPr>
              <w:pStyle w:val="TAC"/>
            </w:pPr>
            <w:r>
              <w:t>-</w:t>
            </w:r>
          </w:p>
        </w:tc>
      </w:tr>
      <w:tr w:rsidR="003467FA" w14:paraId="710C72C6"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6F2E5888" w14:textId="77777777" w:rsidR="003467FA" w:rsidRDefault="003467FA" w:rsidP="003D7D35">
            <w:pPr>
              <w:pStyle w:val="TAC"/>
            </w:pPr>
            <w:r>
              <w:t>16</w:t>
            </w:r>
          </w:p>
        </w:tc>
        <w:tc>
          <w:tcPr>
            <w:tcW w:w="3969" w:type="dxa"/>
            <w:tcBorders>
              <w:top w:val="single" w:sz="4" w:space="0" w:color="auto"/>
              <w:left w:val="single" w:sz="4" w:space="0" w:color="auto"/>
              <w:bottom w:val="single" w:sz="4" w:space="0" w:color="auto"/>
              <w:right w:val="single" w:sz="4" w:space="0" w:color="auto"/>
            </w:tcBorders>
            <w:hideMark/>
          </w:tcPr>
          <w:p w14:paraId="600744A1" w14:textId="77777777" w:rsidR="003467FA" w:rsidRDefault="003467FA" w:rsidP="003D7D35">
            <w:pPr>
              <w:pStyle w:val="TAL"/>
            </w:pPr>
            <w:r>
              <w:t>Check: Does the UE (MCPTT client) respond with a Floor Ack message?</w:t>
            </w:r>
          </w:p>
        </w:tc>
        <w:tc>
          <w:tcPr>
            <w:tcW w:w="709" w:type="dxa"/>
            <w:tcBorders>
              <w:top w:val="single" w:sz="4" w:space="0" w:color="auto"/>
              <w:left w:val="single" w:sz="4" w:space="0" w:color="auto"/>
              <w:bottom w:val="single" w:sz="4" w:space="0" w:color="auto"/>
              <w:right w:val="single" w:sz="4" w:space="0" w:color="auto"/>
            </w:tcBorders>
            <w:hideMark/>
          </w:tcPr>
          <w:p w14:paraId="11E0C290" w14:textId="77777777" w:rsidR="003467FA" w:rsidRDefault="003467FA" w:rsidP="003D7D35">
            <w:pPr>
              <w:pStyle w:val="TAC"/>
            </w:pPr>
            <w:r>
              <w:t>--&gt;</w:t>
            </w:r>
          </w:p>
        </w:tc>
        <w:tc>
          <w:tcPr>
            <w:tcW w:w="2977" w:type="dxa"/>
            <w:tcBorders>
              <w:top w:val="single" w:sz="4" w:space="0" w:color="auto"/>
              <w:left w:val="single" w:sz="4" w:space="0" w:color="auto"/>
              <w:bottom w:val="single" w:sz="4" w:space="0" w:color="auto"/>
              <w:right w:val="single" w:sz="4" w:space="0" w:color="auto"/>
            </w:tcBorders>
            <w:hideMark/>
          </w:tcPr>
          <w:p w14:paraId="7694BB44" w14:textId="77777777" w:rsidR="003467FA" w:rsidRDefault="003467FA" w:rsidP="003D7D35">
            <w:pPr>
              <w:pStyle w:val="TAL"/>
            </w:pPr>
            <w:r>
              <w:t>Floor Ack</w:t>
            </w:r>
          </w:p>
        </w:tc>
        <w:tc>
          <w:tcPr>
            <w:tcW w:w="567" w:type="dxa"/>
            <w:tcBorders>
              <w:top w:val="single" w:sz="4" w:space="0" w:color="auto"/>
              <w:left w:val="single" w:sz="4" w:space="0" w:color="auto"/>
              <w:bottom w:val="single" w:sz="4" w:space="0" w:color="auto"/>
              <w:right w:val="single" w:sz="4" w:space="0" w:color="auto"/>
            </w:tcBorders>
            <w:hideMark/>
          </w:tcPr>
          <w:p w14:paraId="42E11F4E" w14:textId="77777777" w:rsidR="003467FA" w:rsidRDefault="003467FA" w:rsidP="003D7D35">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517ADA10" w14:textId="77777777" w:rsidR="003467FA" w:rsidRDefault="003467FA" w:rsidP="003D7D35">
            <w:pPr>
              <w:pStyle w:val="TAC"/>
            </w:pPr>
            <w:r>
              <w:t>P</w:t>
            </w:r>
          </w:p>
        </w:tc>
      </w:tr>
      <w:tr w:rsidR="003467FA" w14:paraId="2622B79F"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059C0367" w14:textId="77777777" w:rsidR="003467FA" w:rsidRDefault="003467FA" w:rsidP="003D7D35">
            <w:pPr>
              <w:pStyle w:val="TAC"/>
            </w:pPr>
            <w:r>
              <w:lastRenderedPageBreak/>
              <w:t>17</w:t>
            </w:r>
          </w:p>
        </w:tc>
        <w:tc>
          <w:tcPr>
            <w:tcW w:w="3969" w:type="dxa"/>
            <w:tcBorders>
              <w:top w:val="single" w:sz="4" w:space="0" w:color="auto"/>
              <w:left w:val="single" w:sz="4" w:space="0" w:color="auto"/>
              <w:bottom w:val="single" w:sz="4" w:space="0" w:color="auto"/>
              <w:right w:val="single" w:sz="4" w:space="0" w:color="auto"/>
            </w:tcBorders>
            <w:hideMark/>
          </w:tcPr>
          <w:p w14:paraId="4D3B486E" w14:textId="77777777" w:rsidR="003467FA" w:rsidRDefault="003467FA" w:rsidP="003D7D35">
            <w:pPr>
              <w:pStyle w:val="TAL"/>
            </w:pPr>
            <w:r>
              <w:t>The SS sends a SIP MESSAGE containing a MuSiK download message to set the explicit MuSiK key to be used for the floor control encryption over the MBMS subchannel.</w:t>
            </w:r>
          </w:p>
        </w:tc>
        <w:tc>
          <w:tcPr>
            <w:tcW w:w="709" w:type="dxa"/>
            <w:tcBorders>
              <w:top w:val="single" w:sz="4" w:space="0" w:color="auto"/>
              <w:left w:val="single" w:sz="4" w:space="0" w:color="auto"/>
              <w:bottom w:val="single" w:sz="4" w:space="0" w:color="auto"/>
              <w:right w:val="single" w:sz="4" w:space="0" w:color="auto"/>
            </w:tcBorders>
            <w:hideMark/>
          </w:tcPr>
          <w:p w14:paraId="76567EC5" w14:textId="77777777" w:rsidR="003467FA" w:rsidRDefault="003467FA" w:rsidP="003D7D35">
            <w:pPr>
              <w:pStyle w:val="TAC"/>
            </w:pPr>
            <w:r>
              <w:t>&lt;--</w:t>
            </w:r>
          </w:p>
        </w:tc>
        <w:tc>
          <w:tcPr>
            <w:tcW w:w="2977" w:type="dxa"/>
            <w:tcBorders>
              <w:top w:val="single" w:sz="4" w:space="0" w:color="auto"/>
              <w:left w:val="single" w:sz="4" w:space="0" w:color="auto"/>
              <w:bottom w:val="single" w:sz="4" w:space="0" w:color="auto"/>
              <w:right w:val="single" w:sz="4" w:space="0" w:color="auto"/>
            </w:tcBorders>
            <w:hideMark/>
          </w:tcPr>
          <w:p w14:paraId="6F4A5176" w14:textId="77777777" w:rsidR="003467FA" w:rsidRDefault="003467FA" w:rsidP="003D7D35">
            <w:pPr>
              <w:pStyle w:val="TAL"/>
            </w:pPr>
            <w:r>
              <w:t>SIP MESSAGE</w:t>
            </w:r>
          </w:p>
        </w:tc>
        <w:tc>
          <w:tcPr>
            <w:tcW w:w="567" w:type="dxa"/>
            <w:tcBorders>
              <w:top w:val="single" w:sz="4" w:space="0" w:color="auto"/>
              <w:left w:val="single" w:sz="4" w:space="0" w:color="auto"/>
              <w:bottom w:val="single" w:sz="4" w:space="0" w:color="auto"/>
              <w:right w:val="single" w:sz="4" w:space="0" w:color="auto"/>
            </w:tcBorders>
            <w:hideMark/>
          </w:tcPr>
          <w:p w14:paraId="11240C7D" w14:textId="77777777" w:rsidR="003467FA" w:rsidRDefault="003467FA" w:rsidP="003D7D35">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EFFCB30" w14:textId="77777777" w:rsidR="003467FA" w:rsidRDefault="003467FA" w:rsidP="003D7D35">
            <w:pPr>
              <w:pStyle w:val="TAC"/>
            </w:pPr>
            <w:r>
              <w:t>-</w:t>
            </w:r>
          </w:p>
        </w:tc>
      </w:tr>
      <w:tr w:rsidR="003467FA" w14:paraId="75E878CF"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1CEB17AB" w14:textId="77777777" w:rsidR="003467FA" w:rsidRDefault="003467FA" w:rsidP="003D7D35">
            <w:pPr>
              <w:pStyle w:val="TAC"/>
            </w:pPr>
            <w:r>
              <w:t>18</w:t>
            </w:r>
          </w:p>
        </w:tc>
        <w:tc>
          <w:tcPr>
            <w:tcW w:w="3969" w:type="dxa"/>
            <w:tcBorders>
              <w:top w:val="single" w:sz="4" w:space="0" w:color="auto"/>
              <w:left w:val="single" w:sz="4" w:space="0" w:color="auto"/>
              <w:bottom w:val="single" w:sz="4" w:space="0" w:color="auto"/>
              <w:right w:val="single" w:sz="4" w:space="0" w:color="auto"/>
            </w:tcBorders>
            <w:hideMark/>
          </w:tcPr>
          <w:p w14:paraId="01F7CAD9" w14:textId="77777777" w:rsidR="003467FA" w:rsidRDefault="003467FA" w:rsidP="003D7D35">
            <w:pPr>
              <w:pStyle w:val="TAL"/>
            </w:pPr>
            <w:r>
              <w:t>Check: Does the UE (MCPTT client) respond with a SIP 200 (OK)?</w:t>
            </w:r>
          </w:p>
        </w:tc>
        <w:tc>
          <w:tcPr>
            <w:tcW w:w="709" w:type="dxa"/>
            <w:tcBorders>
              <w:top w:val="single" w:sz="4" w:space="0" w:color="auto"/>
              <w:left w:val="single" w:sz="4" w:space="0" w:color="auto"/>
              <w:bottom w:val="single" w:sz="4" w:space="0" w:color="auto"/>
              <w:right w:val="single" w:sz="4" w:space="0" w:color="auto"/>
            </w:tcBorders>
            <w:hideMark/>
          </w:tcPr>
          <w:p w14:paraId="1A2DA480" w14:textId="77777777" w:rsidR="003467FA" w:rsidRDefault="003467FA" w:rsidP="003D7D35">
            <w:pPr>
              <w:pStyle w:val="TAC"/>
            </w:pPr>
            <w:r>
              <w:t>--&gt;</w:t>
            </w:r>
          </w:p>
        </w:tc>
        <w:tc>
          <w:tcPr>
            <w:tcW w:w="2977" w:type="dxa"/>
            <w:tcBorders>
              <w:top w:val="single" w:sz="4" w:space="0" w:color="auto"/>
              <w:left w:val="single" w:sz="4" w:space="0" w:color="auto"/>
              <w:bottom w:val="single" w:sz="4" w:space="0" w:color="auto"/>
              <w:right w:val="single" w:sz="4" w:space="0" w:color="auto"/>
            </w:tcBorders>
            <w:hideMark/>
          </w:tcPr>
          <w:p w14:paraId="640C88C9" w14:textId="77777777" w:rsidR="003467FA" w:rsidRDefault="003467FA" w:rsidP="003D7D35">
            <w:pPr>
              <w:pStyle w:val="TAL"/>
            </w:pPr>
            <w:r>
              <w:t>SIP 200 (OK)</w:t>
            </w:r>
          </w:p>
        </w:tc>
        <w:tc>
          <w:tcPr>
            <w:tcW w:w="567" w:type="dxa"/>
            <w:tcBorders>
              <w:top w:val="single" w:sz="4" w:space="0" w:color="auto"/>
              <w:left w:val="single" w:sz="4" w:space="0" w:color="auto"/>
              <w:bottom w:val="single" w:sz="4" w:space="0" w:color="auto"/>
              <w:right w:val="single" w:sz="4" w:space="0" w:color="auto"/>
            </w:tcBorders>
            <w:hideMark/>
          </w:tcPr>
          <w:p w14:paraId="4FE86009" w14:textId="77777777" w:rsidR="003467FA" w:rsidRDefault="003467FA" w:rsidP="003D7D35">
            <w:pPr>
              <w:pStyle w:val="TAC"/>
            </w:pPr>
            <w:r>
              <w:t>4</w:t>
            </w:r>
          </w:p>
        </w:tc>
        <w:tc>
          <w:tcPr>
            <w:tcW w:w="892" w:type="dxa"/>
            <w:tcBorders>
              <w:top w:val="single" w:sz="4" w:space="0" w:color="auto"/>
              <w:left w:val="single" w:sz="4" w:space="0" w:color="auto"/>
              <w:bottom w:val="single" w:sz="4" w:space="0" w:color="auto"/>
              <w:right w:val="single" w:sz="4" w:space="0" w:color="auto"/>
            </w:tcBorders>
            <w:hideMark/>
          </w:tcPr>
          <w:p w14:paraId="20B90B05" w14:textId="77777777" w:rsidR="003467FA" w:rsidRDefault="003467FA" w:rsidP="003D7D35">
            <w:pPr>
              <w:pStyle w:val="TAC"/>
            </w:pPr>
            <w:r>
              <w:t>P</w:t>
            </w:r>
          </w:p>
        </w:tc>
      </w:tr>
      <w:tr w:rsidR="003467FA" w14:paraId="3B21914B"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726F8DAA" w14:textId="77777777" w:rsidR="003467FA" w:rsidRDefault="003467FA" w:rsidP="003D7D35">
            <w:pPr>
              <w:pStyle w:val="TAC"/>
            </w:pPr>
            <w:r>
              <w:t>19</w:t>
            </w:r>
          </w:p>
        </w:tc>
        <w:tc>
          <w:tcPr>
            <w:tcW w:w="3969" w:type="dxa"/>
            <w:tcBorders>
              <w:top w:val="single" w:sz="4" w:space="0" w:color="auto"/>
              <w:left w:val="single" w:sz="4" w:space="0" w:color="auto"/>
              <w:bottom w:val="single" w:sz="4" w:space="0" w:color="auto"/>
              <w:right w:val="single" w:sz="4" w:space="0" w:color="auto"/>
            </w:tcBorders>
            <w:hideMark/>
          </w:tcPr>
          <w:p w14:paraId="3C9AA553" w14:textId="77777777" w:rsidR="003467FA" w:rsidRDefault="003467FA" w:rsidP="003D7D35">
            <w:pPr>
              <w:pStyle w:val="TAL"/>
            </w:pPr>
            <w:r>
              <w:t>The SS sends a Floor Taken (by client A) message over the MBMS subchannel.</w:t>
            </w:r>
          </w:p>
        </w:tc>
        <w:tc>
          <w:tcPr>
            <w:tcW w:w="709" w:type="dxa"/>
            <w:tcBorders>
              <w:top w:val="single" w:sz="4" w:space="0" w:color="auto"/>
              <w:left w:val="single" w:sz="4" w:space="0" w:color="auto"/>
              <w:bottom w:val="single" w:sz="4" w:space="0" w:color="auto"/>
              <w:right w:val="single" w:sz="4" w:space="0" w:color="auto"/>
            </w:tcBorders>
            <w:hideMark/>
          </w:tcPr>
          <w:p w14:paraId="13C530A7" w14:textId="77777777" w:rsidR="003467FA" w:rsidRDefault="003467FA" w:rsidP="003D7D35">
            <w:pPr>
              <w:pStyle w:val="TAC"/>
            </w:pPr>
            <w:r>
              <w:t>&lt;--</w:t>
            </w:r>
          </w:p>
        </w:tc>
        <w:tc>
          <w:tcPr>
            <w:tcW w:w="2977" w:type="dxa"/>
            <w:tcBorders>
              <w:top w:val="single" w:sz="4" w:space="0" w:color="auto"/>
              <w:left w:val="single" w:sz="4" w:space="0" w:color="auto"/>
              <w:bottom w:val="single" w:sz="4" w:space="0" w:color="auto"/>
              <w:right w:val="single" w:sz="4" w:space="0" w:color="auto"/>
            </w:tcBorders>
            <w:hideMark/>
          </w:tcPr>
          <w:p w14:paraId="0EE845CC" w14:textId="77777777" w:rsidR="003467FA" w:rsidRDefault="003467FA" w:rsidP="003D7D35">
            <w:pPr>
              <w:pStyle w:val="TAL"/>
            </w:pPr>
            <w:r>
              <w:t>Floor Taken</w:t>
            </w:r>
          </w:p>
        </w:tc>
        <w:tc>
          <w:tcPr>
            <w:tcW w:w="567" w:type="dxa"/>
            <w:tcBorders>
              <w:top w:val="single" w:sz="4" w:space="0" w:color="auto"/>
              <w:left w:val="single" w:sz="4" w:space="0" w:color="auto"/>
              <w:bottom w:val="single" w:sz="4" w:space="0" w:color="auto"/>
              <w:right w:val="single" w:sz="4" w:space="0" w:color="auto"/>
            </w:tcBorders>
            <w:hideMark/>
          </w:tcPr>
          <w:p w14:paraId="7FCA4F63" w14:textId="77777777" w:rsidR="003467FA" w:rsidRDefault="003467FA" w:rsidP="003D7D35">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F549695" w14:textId="77777777" w:rsidR="003467FA" w:rsidRDefault="003467FA" w:rsidP="003D7D35">
            <w:pPr>
              <w:pStyle w:val="TAC"/>
            </w:pPr>
            <w:r>
              <w:t>-</w:t>
            </w:r>
          </w:p>
        </w:tc>
      </w:tr>
      <w:tr w:rsidR="003467FA" w14:paraId="69FE17DE"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11CFC8CF" w14:textId="77777777" w:rsidR="003467FA" w:rsidRDefault="003467FA" w:rsidP="003D7D35">
            <w:pPr>
              <w:pStyle w:val="TAC"/>
            </w:pPr>
            <w:r>
              <w:t>20</w:t>
            </w:r>
          </w:p>
        </w:tc>
        <w:tc>
          <w:tcPr>
            <w:tcW w:w="3969" w:type="dxa"/>
            <w:tcBorders>
              <w:top w:val="single" w:sz="4" w:space="0" w:color="auto"/>
              <w:left w:val="single" w:sz="4" w:space="0" w:color="auto"/>
              <w:bottom w:val="single" w:sz="4" w:space="0" w:color="auto"/>
              <w:right w:val="single" w:sz="4" w:space="0" w:color="auto"/>
            </w:tcBorders>
            <w:hideMark/>
          </w:tcPr>
          <w:p w14:paraId="6B576984" w14:textId="77777777" w:rsidR="003467FA" w:rsidRDefault="003467FA" w:rsidP="003D7D35">
            <w:pPr>
              <w:pStyle w:val="TAL"/>
            </w:pPr>
            <w:r>
              <w:rPr>
                <w:rFonts w:eastAsia="Calibri"/>
              </w:rPr>
              <w:t>The SS (MCPTT server) sends a Floor Taken message with I-bit in the Floor Indicator set to '1' (Multi-talker)</w:t>
            </w:r>
            <w:r>
              <w:t xml:space="preserve"> over the MBMS subchannel.</w:t>
            </w:r>
          </w:p>
        </w:tc>
        <w:tc>
          <w:tcPr>
            <w:tcW w:w="709" w:type="dxa"/>
            <w:tcBorders>
              <w:top w:val="single" w:sz="4" w:space="0" w:color="auto"/>
              <w:left w:val="single" w:sz="4" w:space="0" w:color="auto"/>
              <w:bottom w:val="single" w:sz="4" w:space="0" w:color="auto"/>
              <w:right w:val="single" w:sz="4" w:space="0" w:color="auto"/>
            </w:tcBorders>
            <w:hideMark/>
          </w:tcPr>
          <w:p w14:paraId="1377CF43" w14:textId="77777777" w:rsidR="003467FA" w:rsidRDefault="003467FA" w:rsidP="003D7D35">
            <w:pPr>
              <w:pStyle w:val="TAC"/>
            </w:pPr>
            <w:r>
              <w:t>&lt;--</w:t>
            </w:r>
          </w:p>
        </w:tc>
        <w:tc>
          <w:tcPr>
            <w:tcW w:w="2977" w:type="dxa"/>
            <w:tcBorders>
              <w:top w:val="single" w:sz="4" w:space="0" w:color="auto"/>
              <w:left w:val="single" w:sz="4" w:space="0" w:color="auto"/>
              <w:bottom w:val="single" w:sz="4" w:space="0" w:color="auto"/>
              <w:right w:val="single" w:sz="4" w:space="0" w:color="auto"/>
            </w:tcBorders>
            <w:hideMark/>
          </w:tcPr>
          <w:p w14:paraId="7656FCCD" w14:textId="77777777" w:rsidR="003467FA" w:rsidRDefault="003467FA" w:rsidP="003D7D35">
            <w:pPr>
              <w:pStyle w:val="TAL"/>
            </w:pPr>
            <w:r>
              <w:t>Floor Taken</w:t>
            </w:r>
          </w:p>
        </w:tc>
        <w:tc>
          <w:tcPr>
            <w:tcW w:w="567" w:type="dxa"/>
            <w:tcBorders>
              <w:top w:val="single" w:sz="4" w:space="0" w:color="auto"/>
              <w:left w:val="single" w:sz="4" w:space="0" w:color="auto"/>
              <w:bottom w:val="single" w:sz="4" w:space="0" w:color="auto"/>
              <w:right w:val="single" w:sz="4" w:space="0" w:color="auto"/>
            </w:tcBorders>
            <w:hideMark/>
          </w:tcPr>
          <w:p w14:paraId="022D3EE9" w14:textId="77777777" w:rsidR="003467FA" w:rsidRDefault="003467FA" w:rsidP="003D7D35">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CD31CA1" w14:textId="77777777" w:rsidR="003467FA" w:rsidRDefault="003467FA" w:rsidP="003D7D35">
            <w:pPr>
              <w:pStyle w:val="TAC"/>
            </w:pPr>
            <w:r>
              <w:t>-</w:t>
            </w:r>
          </w:p>
        </w:tc>
      </w:tr>
      <w:tr w:rsidR="003467FA" w14:paraId="2C2EDFAA"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53E68626" w14:textId="77777777" w:rsidR="003467FA" w:rsidRDefault="003467FA" w:rsidP="003D7D35">
            <w:pPr>
              <w:pStyle w:val="TAC"/>
            </w:pPr>
            <w:r>
              <w:t>21</w:t>
            </w:r>
          </w:p>
        </w:tc>
        <w:tc>
          <w:tcPr>
            <w:tcW w:w="3969" w:type="dxa"/>
            <w:tcBorders>
              <w:top w:val="single" w:sz="4" w:space="0" w:color="auto"/>
              <w:left w:val="single" w:sz="4" w:space="0" w:color="auto"/>
              <w:bottom w:val="single" w:sz="4" w:space="0" w:color="auto"/>
              <w:right w:val="single" w:sz="4" w:space="0" w:color="auto"/>
            </w:tcBorders>
            <w:hideMark/>
          </w:tcPr>
          <w:p w14:paraId="4DB54C3A" w14:textId="77777777" w:rsidR="003467FA" w:rsidRDefault="003467FA" w:rsidP="003D7D35">
            <w:pPr>
              <w:pStyle w:val="TAL"/>
            </w:pPr>
            <w:r>
              <w:rPr>
                <w:rFonts w:eastAsia="Calibri"/>
              </w:rPr>
              <w:t xml:space="preserve">Check: Does the UE (MCPTT client) </w:t>
            </w:r>
            <w:r>
              <w:t>provide a notification to the user indicating the type of call?</w:t>
            </w:r>
          </w:p>
          <w:p w14:paraId="3F3A208A" w14:textId="77777777" w:rsidR="003467FA" w:rsidRDefault="003467FA" w:rsidP="003D7D35">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3FF354F" w14:textId="77777777" w:rsidR="003467FA" w:rsidRDefault="003467FA" w:rsidP="003D7D35">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0ACF61B" w14:textId="77777777" w:rsidR="003467FA" w:rsidRDefault="003467FA" w:rsidP="003D7D35">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66A64EA" w14:textId="77777777" w:rsidR="003467FA" w:rsidRDefault="003467FA" w:rsidP="003D7D35">
            <w:pPr>
              <w:pStyle w:val="TAC"/>
            </w:pPr>
            <w:r>
              <w:rPr>
                <w:rFonts w:eastAsia="Calibri"/>
              </w:rPr>
              <w:t>5</w:t>
            </w:r>
          </w:p>
        </w:tc>
        <w:tc>
          <w:tcPr>
            <w:tcW w:w="892" w:type="dxa"/>
            <w:tcBorders>
              <w:top w:val="single" w:sz="4" w:space="0" w:color="auto"/>
              <w:left w:val="single" w:sz="4" w:space="0" w:color="auto"/>
              <w:bottom w:val="single" w:sz="4" w:space="0" w:color="auto"/>
              <w:right w:val="single" w:sz="4" w:space="0" w:color="auto"/>
            </w:tcBorders>
            <w:hideMark/>
          </w:tcPr>
          <w:p w14:paraId="1AAE4F8F" w14:textId="77777777" w:rsidR="003467FA" w:rsidRDefault="003467FA" w:rsidP="003D7D35">
            <w:pPr>
              <w:pStyle w:val="TAC"/>
            </w:pPr>
            <w:r>
              <w:rPr>
                <w:rFonts w:eastAsia="Calibri"/>
              </w:rPr>
              <w:t>P</w:t>
            </w:r>
          </w:p>
        </w:tc>
      </w:tr>
      <w:tr w:rsidR="003467FA" w14:paraId="14048FD1"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1D4757E0" w14:textId="77777777" w:rsidR="003467FA" w:rsidRDefault="003467FA" w:rsidP="003D7D35">
            <w:pPr>
              <w:pStyle w:val="TAC"/>
            </w:pPr>
            <w:r>
              <w:t>22</w:t>
            </w:r>
          </w:p>
        </w:tc>
        <w:tc>
          <w:tcPr>
            <w:tcW w:w="3969" w:type="dxa"/>
            <w:tcBorders>
              <w:top w:val="single" w:sz="4" w:space="0" w:color="auto"/>
              <w:left w:val="single" w:sz="4" w:space="0" w:color="auto"/>
              <w:bottom w:val="single" w:sz="4" w:space="0" w:color="auto"/>
              <w:right w:val="single" w:sz="4" w:space="0" w:color="auto"/>
            </w:tcBorders>
            <w:hideMark/>
          </w:tcPr>
          <w:p w14:paraId="5502DB0E" w14:textId="77777777" w:rsidR="003467FA" w:rsidRDefault="003467FA" w:rsidP="003D7D35">
            <w:pPr>
              <w:pStyle w:val="TAL"/>
            </w:pPr>
            <w:r>
              <w:rPr>
                <w:rFonts w:eastAsia="Calibri"/>
              </w:rPr>
              <w:t xml:space="preserve">The SS (MCPTT server) sends a </w:t>
            </w:r>
            <w:r>
              <w:t>Floor Release Multi Talker</w:t>
            </w:r>
            <w:r>
              <w:rPr>
                <w:rFonts w:eastAsia="Calibri"/>
              </w:rPr>
              <w:t xml:space="preserve"> message</w:t>
            </w:r>
            <w:r>
              <w:t xml:space="preserve"> over the MBMS subchannel.</w:t>
            </w:r>
          </w:p>
        </w:tc>
        <w:tc>
          <w:tcPr>
            <w:tcW w:w="709" w:type="dxa"/>
            <w:tcBorders>
              <w:top w:val="single" w:sz="4" w:space="0" w:color="auto"/>
              <w:left w:val="single" w:sz="4" w:space="0" w:color="auto"/>
              <w:bottom w:val="single" w:sz="4" w:space="0" w:color="auto"/>
              <w:right w:val="single" w:sz="4" w:space="0" w:color="auto"/>
            </w:tcBorders>
            <w:hideMark/>
          </w:tcPr>
          <w:p w14:paraId="699A8824" w14:textId="77777777" w:rsidR="003467FA" w:rsidRDefault="003467FA" w:rsidP="003D7D35">
            <w:pPr>
              <w:pStyle w:val="TAC"/>
            </w:pPr>
            <w:r>
              <w:t>&lt;--</w:t>
            </w:r>
          </w:p>
        </w:tc>
        <w:tc>
          <w:tcPr>
            <w:tcW w:w="2977" w:type="dxa"/>
            <w:tcBorders>
              <w:top w:val="single" w:sz="4" w:space="0" w:color="auto"/>
              <w:left w:val="single" w:sz="4" w:space="0" w:color="auto"/>
              <w:bottom w:val="single" w:sz="4" w:space="0" w:color="auto"/>
              <w:right w:val="single" w:sz="4" w:space="0" w:color="auto"/>
            </w:tcBorders>
            <w:hideMark/>
          </w:tcPr>
          <w:p w14:paraId="6865C809" w14:textId="77777777" w:rsidR="003467FA" w:rsidRDefault="003467FA" w:rsidP="003D7D35">
            <w:pPr>
              <w:pStyle w:val="TAL"/>
            </w:pPr>
            <w:r>
              <w:t>Floor Release Multi Talker</w:t>
            </w:r>
          </w:p>
        </w:tc>
        <w:tc>
          <w:tcPr>
            <w:tcW w:w="567" w:type="dxa"/>
            <w:tcBorders>
              <w:top w:val="single" w:sz="4" w:space="0" w:color="auto"/>
              <w:left w:val="single" w:sz="4" w:space="0" w:color="auto"/>
              <w:bottom w:val="single" w:sz="4" w:space="0" w:color="auto"/>
              <w:right w:val="single" w:sz="4" w:space="0" w:color="auto"/>
            </w:tcBorders>
            <w:hideMark/>
          </w:tcPr>
          <w:p w14:paraId="23B7DDE2" w14:textId="77777777" w:rsidR="003467FA" w:rsidRDefault="003467FA" w:rsidP="003D7D35">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FC7EE0F" w14:textId="77777777" w:rsidR="003467FA" w:rsidRDefault="003467FA" w:rsidP="003D7D35">
            <w:pPr>
              <w:pStyle w:val="TAC"/>
            </w:pPr>
            <w:r>
              <w:t>-</w:t>
            </w:r>
          </w:p>
        </w:tc>
      </w:tr>
      <w:tr w:rsidR="003467FA" w14:paraId="43F2A4D8"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0E0DFAA7" w14:textId="77777777" w:rsidR="003467FA" w:rsidRDefault="003467FA" w:rsidP="003D7D35">
            <w:pPr>
              <w:pStyle w:val="TAC"/>
            </w:pPr>
            <w:r>
              <w:t>23</w:t>
            </w:r>
          </w:p>
        </w:tc>
        <w:tc>
          <w:tcPr>
            <w:tcW w:w="3969" w:type="dxa"/>
            <w:tcBorders>
              <w:top w:val="single" w:sz="4" w:space="0" w:color="auto"/>
              <w:left w:val="single" w:sz="4" w:space="0" w:color="auto"/>
              <w:bottom w:val="single" w:sz="4" w:space="0" w:color="auto"/>
              <w:right w:val="single" w:sz="4" w:space="0" w:color="auto"/>
            </w:tcBorders>
            <w:hideMark/>
          </w:tcPr>
          <w:p w14:paraId="49559536" w14:textId="77777777" w:rsidR="003467FA" w:rsidRDefault="003467FA" w:rsidP="003D7D35">
            <w:pPr>
              <w:pStyle w:val="TAL"/>
            </w:pPr>
            <w:r>
              <w:rPr>
                <w:rFonts w:eastAsia="Calibri"/>
              </w:rPr>
              <w:t xml:space="preserve">Check: Does the UE (MCPTT client) </w:t>
            </w:r>
            <w:r>
              <w:t>provide a notification to the user indicating that the participant has released the floor in a multi-talker group?</w:t>
            </w:r>
          </w:p>
          <w:p w14:paraId="734A0976" w14:textId="77777777" w:rsidR="003467FA" w:rsidRDefault="003467FA" w:rsidP="003D7D35">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7A59F3B1" w14:textId="77777777" w:rsidR="003467FA" w:rsidRDefault="003467FA" w:rsidP="003D7D35">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7E6C901" w14:textId="77777777" w:rsidR="003467FA" w:rsidRDefault="003467FA" w:rsidP="003D7D35">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BBA275F" w14:textId="77777777" w:rsidR="003467FA" w:rsidRDefault="003467FA" w:rsidP="003D7D35">
            <w:pPr>
              <w:pStyle w:val="TAC"/>
            </w:pPr>
            <w:r>
              <w:rPr>
                <w:rFonts w:eastAsia="Calibri"/>
              </w:rPr>
              <w:t>5</w:t>
            </w:r>
          </w:p>
        </w:tc>
        <w:tc>
          <w:tcPr>
            <w:tcW w:w="892" w:type="dxa"/>
            <w:tcBorders>
              <w:top w:val="single" w:sz="4" w:space="0" w:color="auto"/>
              <w:left w:val="single" w:sz="4" w:space="0" w:color="auto"/>
              <w:bottom w:val="single" w:sz="4" w:space="0" w:color="auto"/>
              <w:right w:val="single" w:sz="4" w:space="0" w:color="auto"/>
            </w:tcBorders>
            <w:hideMark/>
          </w:tcPr>
          <w:p w14:paraId="4F853297" w14:textId="77777777" w:rsidR="003467FA" w:rsidRDefault="003467FA" w:rsidP="003D7D35">
            <w:pPr>
              <w:pStyle w:val="TAC"/>
            </w:pPr>
            <w:r>
              <w:rPr>
                <w:rFonts w:eastAsia="Calibri"/>
              </w:rPr>
              <w:t>P</w:t>
            </w:r>
          </w:p>
        </w:tc>
      </w:tr>
      <w:tr w:rsidR="003467FA" w14:paraId="653653F7"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4EAAD214" w14:textId="77777777" w:rsidR="003467FA" w:rsidRDefault="003467FA" w:rsidP="003D7D35">
            <w:pPr>
              <w:pStyle w:val="TAC"/>
            </w:pPr>
            <w:r>
              <w:t>24</w:t>
            </w:r>
          </w:p>
        </w:tc>
        <w:tc>
          <w:tcPr>
            <w:tcW w:w="3969" w:type="dxa"/>
            <w:tcBorders>
              <w:top w:val="single" w:sz="4" w:space="0" w:color="auto"/>
              <w:left w:val="single" w:sz="4" w:space="0" w:color="auto"/>
              <w:bottom w:val="single" w:sz="4" w:space="0" w:color="auto"/>
              <w:right w:val="single" w:sz="4" w:space="0" w:color="auto"/>
            </w:tcBorders>
            <w:hideMark/>
          </w:tcPr>
          <w:p w14:paraId="0A4A1A6B" w14:textId="77777777" w:rsidR="003467FA" w:rsidRDefault="003467FA" w:rsidP="003D7D35">
            <w:pPr>
              <w:pStyle w:val="TAL"/>
            </w:pPr>
            <w:r>
              <w:t>Make the UE (MCPTT client) release the floor.</w:t>
            </w:r>
          </w:p>
          <w:p w14:paraId="57E4237B" w14:textId="77777777" w:rsidR="003467FA" w:rsidRDefault="003467FA" w:rsidP="003D7D35">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663210C1"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9B9AB9C" w14:textId="77777777" w:rsidR="003467FA" w:rsidRDefault="003467FA" w:rsidP="003D7D35">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2F93DF0" w14:textId="77777777" w:rsidR="003467FA" w:rsidRDefault="003467FA" w:rsidP="003D7D35">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EC9F7DB" w14:textId="77777777" w:rsidR="003467FA" w:rsidRDefault="003467FA" w:rsidP="003D7D35">
            <w:pPr>
              <w:pStyle w:val="TAC"/>
            </w:pPr>
            <w:r>
              <w:t>-</w:t>
            </w:r>
          </w:p>
        </w:tc>
      </w:tr>
      <w:tr w:rsidR="003467FA" w14:paraId="5F90BA0F"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7040088A" w14:textId="77777777" w:rsidR="003467FA" w:rsidRDefault="003467FA" w:rsidP="003D7D35">
            <w:pPr>
              <w:pStyle w:val="TAC"/>
            </w:pPr>
            <w:r>
              <w:t>25</w:t>
            </w:r>
          </w:p>
        </w:tc>
        <w:tc>
          <w:tcPr>
            <w:tcW w:w="3969" w:type="dxa"/>
            <w:tcBorders>
              <w:top w:val="single" w:sz="4" w:space="0" w:color="auto"/>
              <w:left w:val="single" w:sz="4" w:space="0" w:color="auto"/>
              <w:bottom w:val="single" w:sz="4" w:space="0" w:color="auto"/>
              <w:right w:val="single" w:sz="4" w:space="0" w:color="auto"/>
            </w:tcBorders>
            <w:hideMark/>
          </w:tcPr>
          <w:p w14:paraId="63947FDB" w14:textId="77777777" w:rsidR="003467FA" w:rsidRDefault="003467FA" w:rsidP="003D7D35">
            <w:pPr>
              <w:pStyle w:val="TAL"/>
            </w:pPr>
            <w:r>
              <w:t>Check: Does the UE (MCPTT client) send a Floor Release message?</w:t>
            </w:r>
          </w:p>
        </w:tc>
        <w:tc>
          <w:tcPr>
            <w:tcW w:w="709" w:type="dxa"/>
            <w:tcBorders>
              <w:top w:val="single" w:sz="4" w:space="0" w:color="auto"/>
              <w:left w:val="single" w:sz="4" w:space="0" w:color="auto"/>
              <w:bottom w:val="single" w:sz="4" w:space="0" w:color="auto"/>
              <w:right w:val="single" w:sz="4" w:space="0" w:color="auto"/>
            </w:tcBorders>
            <w:hideMark/>
          </w:tcPr>
          <w:p w14:paraId="52F9D9C9" w14:textId="77777777" w:rsidR="003467FA" w:rsidRDefault="003467FA" w:rsidP="003D7D35">
            <w:pPr>
              <w:pStyle w:val="TAC"/>
            </w:pPr>
            <w:r>
              <w:t>--&gt;</w:t>
            </w:r>
          </w:p>
        </w:tc>
        <w:tc>
          <w:tcPr>
            <w:tcW w:w="2977" w:type="dxa"/>
            <w:tcBorders>
              <w:top w:val="single" w:sz="4" w:space="0" w:color="auto"/>
              <w:left w:val="single" w:sz="4" w:space="0" w:color="auto"/>
              <w:bottom w:val="single" w:sz="4" w:space="0" w:color="auto"/>
              <w:right w:val="single" w:sz="4" w:space="0" w:color="auto"/>
            </w:tcBorders>
            <w:hideMark/>
          </w:tcPr>
          <w:p w14:paraId="5624DD11" w14:textId="77777777" w:rsidR="003467FA" w:rsidRDefault="003467FA" w:rsidP="003D7D35">
            <w:pPr>
              <w:pStyle w:val="TAL"/>
            </w:pPr>
            <w:r>
              <w:t>Floor Release</w:t>
            </w:r>
          </w:p>
        </w:tc>
        <w:tc>
          <w:tcPr>
            <w:tcW w:w="567" w:type="dxa"/>
            <w:tcBorders>
              <w:top w:val="single" w:sz="4" w:space="0" w:color="auto"/>
              <w:left w:val="single" w:sz="4" w:space="0" w:color="auto"/>
              <w:bottom w:val="single" w:sz="4" w:space="0" w:color="auto"/>
              <w:right w:val="single" w:sz="4" w:space="0" w:color="auto"/>
            </w:tcBorders>
            <w:hideMark/>
          </w:tcPr>
          <w:p w14:paraId="5F41C857" w14:textId="77777777" w:rsidR="003467FA" w:rsidRDefault="003467FA" w:rsidP="003D7D35">
            <w:pPr>
              <w:pStyle w:val="TAC"/>
            </w:pPr>
            <w:r>
              <w:t>6</w:t>
            </w:r>
          </w:p>
        </w:tc>
        <w:tc>
          <w:tcPr>
            <w:tcW w:w="892" w:type="dxa"/>
            <w:tcBorders>
              <w:top w:val="single" w:sz="4" w:space="0" w:color="auto"/>
              <w:left w:val="single" w:sz="4" w:space="0" w:color="auto"/>
              <w:bottom w:val="single" w:sz="4" w:space="0" w:color="auto"/>
              <w:right w:val="single" w:sz="4" w:space="0" w:color="auto"/>
            </w:tcBorders>
            <w:hideMark/>
          </w:tcPr>
          <w:p w14:paraId="79AF9269" w14:textId="77777777" w:rsidR="003467FA" w:rsidRDefault="003467FA" w:rsidP="003D7D35">
            <w:pPr>
              <w:pStyle w:val="TAC"/>
            </w:pPr>
            <w:r>
              <w:t>P</w:t>
            </w:r>
          </w:p>
        </w:tc>
      </w:tr>
      <w:tr w:rsidR="003467FA" w14:paraId="3092C258"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4E3EAB4A" w14:textId="77777777" w:rsidR="003467FA" w:rsidRDefault="003467FA" w:rsidP="003D7D35">
            <w:pPr>
              <w:pStyle w:val="TAC"/>
            </w:pPr>
            <w:r>
              <w:rPr>
                <w:rFonts w:eastAsia="Calibri"/>
              </w:rPr>
              <w:t>-</w:t>
            </w:r>
          </w:p>
        </w:tc>
        <w:tc>
          <w:tcPr>
            <w:tcW w:w="3969" w:type="dxa"/>
            <w:tcBorders>
              <w:top w:val="single" w:sz="4" w:space="0" w:color="auto"/>
              <w:left w:val="single" w:sz="4" w:space="0" w:color="auto"/>
              <w:bottom w:val="single" w:sz="4" w:space="0" w:color="auto"/>
              <w:right w:val="single" w:sz="4" w:space="0" w:color="auto"/>
            </w:tcBorders>
            <w:hideMark/>
          </w:tcPr>
          <w:p w14:paraId="553E078E" w14:textId="77777777" w:rsidR="003467FA" w:rsidRDefault="003467FA" w:rsidP="003D7D35">
            <w:pPr>
              <w:pStyle w:val="TAL"/>
            </w:pPr>
            <w:r>
              <w:t>EXCEPTION: Step 26a1 describes behaviour that depends on the UE implementation; the "lower case letter" identifies a step sequence that take place if the UE requests an acknowledgement to the Floor Release message.</w:t>
            </w:r>
          </w:p>
        </w:tc>
        <w:tc>
          <w:tcPr>
            <w:tcW w:w="709" w:type="dxa"/>
            <w:tcBorders>
              <w:top w:val="single" w:sz="4" w:space="0" w:color="auto"/>
              <w:left w:val="single" w:sz="4" w:space="0" w:color="auto"/>
              <w:bottom w:val="single" w:sz="4" w:space="0" w:color="auto"/>
              <w:right w:val="single" w:sz="4" w:space="0" w:color="auto"/>
            </w:tcBorders>
            <w:hideMark/>
          </w:tcPr>
          <w:p w14:paraId="47B4ABFA" w14:textId="77777777" w:rsidR="003467FA" w:rsidRDefault="003467FA" w:rsidP="003D7D35">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936640B" w14:textId="77777777" w:rsidR="003467FA" w:rsidRDefault="003467FA" w:rsidP="003D7D35">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6A8EC1D" w14:textId="77777777" w:rsidR="003467FA" w:rsidRDefault="003467FA" w:rsidP="003D7D35">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976E097" w14:textId="77777777" w:rsidR="003467FA" w:rsidRDefault="003467FA" w:rsidP="003D7D35">
            <w:pPr>
              <w:pStyle w:val="TAC"/>
            </w:pPr>
            <w:r>
              <w:t>-</w:t>
            </w:r>
          </w:p>
        </w:tc>
      </w:tr>
      <w:tr w:rsidR="003467FA" w14:paraId="141F57C8"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09367A5F" w14:textId="77777777" w:rsidR="003467FA" w:rsidRDefault="003467FA" w:rsidP="003D7D35">
            <w:pPr>
              <w:pStyle w:val="TAC"/>
            </w:pPr>
            <w:r>
              <w:t>26a1</w:t>
            </w:r>
          </w:p>
        </w:tc>
        <w:tc>
          <w:tcPr>
            <w:tcW w:w="3969" w:type="dxa"/>
            <w:tcBorders>
              <w:top w:val="single" w:sz="4" w:space="0" w:color="auto"/>
              <w:left w:val="single" w:sz="4" w:space="0" w:color="auto"/>
              <w:bottom w:val="single" w:sz="4" w:space="0" w:color="auto"/>
              <w:right w:val="single" w:sz="4" w:space="0" w:color="auto"/>
            </w:tcBorders>
            <w:hideMark/>
          </w:tcPr>
          <w:p w14:paraId="0A013E2B" w14:textId="77777777" w:rsidR="003467FA" w:rsidRDefault="003467FA" w:rsidP="003D7D35">
            <w:pPr>
              <w:pStyle w:val="TAL"/>
            </w:pPr>
            <w:r>
              <w:t>The SS responds with a Floor Ack message using unicast messaging</w:t>
            </w:r>
          </w:p>
        </w:tc>
        <w:tc>
          <w:tcPr>
            <w:tcW w:w="709" w:type="dxa"/>
            <w:tcBorders>
              <w:top w:val="single" w:sz="4" w:space="0" w:color="auto"/>
              <w:left w:val="single" w:sz="4" w:space="0" w:color="auto"/>
              <w:bottom w:val="single" w:sz="4" w:space="0" w:color="auto"/>
              <w:right w:val="single" w:sz="4" w:space="0" w:color="auto"/>
            </w:tcBorders>
            <w:hideMark/>
          </w:tcPr>
          <w:p w14:paraId="6CBABF2D" w14:textId="77777777" w:rsidR="003467FA" w:rsidRDefault="003467FA" w:rsidP="003D7D35">
            <w:pPr>
              <w:pStyle w:val="TAC"/>
            </w:pPr>
            <w:r>
              <w:t>&lt;--</w:t>
            </w:r>
          </w:p>
        </w:tc>
        <w:tc>
          <w:tcPr>
            <w:tcW w:w="2977" w:type="dxa"/>
            <w:tcBorders>
              <w:top w:val="single" w:sz="4" w:space="0" w:color="auto"/>
              <w:left w:val="single" w:sz="4" w:space="0" w:color="auto"/>
              <w:bottom w:val="single" w:sz="4" w:space="0" w:color="auto"/>
              <w:right w:val="single" w:sz="4" w:space="0" w:color="auto"/>
            </w:tcBorders>
            <w:hideMark/>
          </w:tcPr>
          <w:p w14:paraId="53450D18" w14:textId="77777777" w:rsidR="003467FA" w:rsidRDefault="003467FA" w:rsidP="003D7D35">
            <w:pPr>
              <w:pStyle w:val="TAL"/>
            </w:pPr>
            <w:r>
              <w:t>Floor Ack</w:t>
            </w:r>
          </w:p>
        </w:tc>
        <w:tc>
          <w:tcPr>
            <w:tcW w:w="567" w:type="dxa"/>
            <w:tcBorders>
              <w:top w:val="single" w:sz="4" w:space="0" w:color="auto"/>
              <w:left w:val="single" w:sz="4" w:space="0" w:color="auto"/>
              <w:bottom w:val="single" w:sz="4" w:space="0" w:color="auto"/>
              <w:right w:val="single" w:sz="4" w:space="0" w:color="auto"/>
            </w:tcBorders>
            <w:hideMark/>
          </w:tcPr>
          <w:p w14:paraId="1B14335A" w14:textId="77777777" w:rsidR="003467FA" w:rsidRDefault="003467FA" w:rsidP="003D7D35">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102D12B" w14:textId="77777777" w:rsidR="003467FA" w:rsidRDefault="003467FA" w:rsidP="003D7D35">
            <w:pPr>
              <w:pStyle w:val="TAC"/>
            </w:pPr>
            <w:r>
              <w:t>-</w:t>
            </w:r>
          </w:p>
        </w:tc>
      </w:tr>
      <w:tr w:rsidR="003467FA" w14:paraId="50511F62"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1177628F" w14:textId="77777777" w:rsidR="003467FA" w:rsidRDefault="003467FA" w:rsidP="003D7D35">
            <w:pPr>
              <w:pStyle w:val="TAC"/>
            </w:pPr>
            <w:r>
              <w:t>27</w:t>
            </w:r>
          </w:p>
        </w:tc>
        <w:tc>
          <w:tcPr>
            <w:tcW w:w="3969" w:type="dxa"/>
            <w:tcBorders>
              <w:top w:val="single" w:sz="4" w:space="0" w:color="auto"/>
              <w:left w:val="single" w:sz="4" w:space="0" w:color="auto"/>
              <w:bottom w:val="single" w:sz="4" w:space="0" w:color="auto"/>
              <w:right w:val="single" w:sz="4" w:space="0" w:color="auto"/>
            </w:tcBorders>
            <w:hideMark/>
          </w:tcPr>
          <w:p w14:paraId="2C0CC5B1" w14:textId="77777777" w:rsidR="003467FA" w:rsidRDefault="003467FA" w:rsidP="003D7D35">
            <w:pPr>
              <w:pStyle w:val="TAL"/>
            </w:pPr>
            <w:r>
              <w:t>The SS sends a Floor Idle message with request for acknowledgement over the MBMS subchannel.</w:t>
            </w:r>
          </w:p>
        </w:tc>
        <w:tc>
          <w:tcPr>
            <w:tcW w:w="709" w:type="dxa"/>
            <w:tcBorders>
              <w:top w:val="single" w:sz="4" w:space="0" w:color="auto"/>
              <w:left w:val="single" w:sz="4" w:space="0" w:color="auto"/>
              <w:bottom w:val="single" w:sz="4" w:space="0" w:color="auto"/>
              <w:right w:val="single" w:sz="4" w:space="0" w:color="auto"/>
            </w:tcBorders>
            <w:hideMark/>
          </w:tcPr>
          <w:p w14:paraId="0108E48E" w14:textId="77777777" w:rsidR="003467FA" w:rsidRDefault="003467FA" w:rsidP="003D7D35">
            <w:pPr>
              <w:pStyle w:val="TAC"/>
            </w:pPr>
            <w:r>
              <w:t>&lt;--</w:t>
            </w:r>
          </w:p>
        </w:tc>
        <w:tc>
          <w:tcPr>
            <w:tcW w:w="2977" w:type="dxa"/>
            <w:tcBorders>
              <w:top w:val="single" w:sz="4" w:space="0" w:color="auto"/>
              <w:left w:val="single" w:sz="4" w:space="0" w:color="auto"/>
              <w:bottom w:val="single" w:sz="4" w:space="0" w:color="auto"/>
              <w:right w:val="single" w:sz="4" w:space="0" w:color="auto"/>
            </w:tcBorders>
            <w:hideMark/>
          </w:tcPr>
          <w:p w14:paraId="4D34D97A" w14:textId="77777777" w:rsidR="003467FA" w:rsidRDefault="003467FA" w:rsidP="003D7D35">
            <w:pPr>
              <w:pStyle w:val="TAL"/>
            </w:pPr>
            <w:r>
              <w:t>Floor Idle</w:t>
            </w:r>
          </w:p>
        </w:tc>
        <w:tc>
          <w:tcPr>
            <w:tcW w:w="567" w:type="dxa"/>
            <w:tcBorders>
              <w:top w:val="single" w:sz="4" w:space="0" w:color="auto"/>
              <w:left w:val="single" w:sz="4" w:space="0" w:color="auto"/>
              <w:bottom w:val="single" w:sz="4" w:space="0" w:color="auto"/>
              <w:right w:val="single" w:sz="4" w:space="0" w:color="auto"/>
            </w:tcBorders>
            <w:hideMark/>
          </w:tcPr>
          <w:p w14:paraId="7F87F881" w14:textId="77777777" w:rsidR="003467FA" w:rsidRDefault="003467FA" w:rsidP="003D7D35">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E557AB4" w14:textId="77777777" w:rsidR="003467FA" w:rsidRDefault="003467FA" w:rsidP="003D7D35">
            <w:pPr>
              <w:pStyle w:val="TAC"/>
            </w:pPr>
            <w:r>
              <w:t>-</w:t>
            </w:r>
          </w:p>
        </w:tc>
      </w:tr>
      <w:tr w:rsidR="003467FA" w14:paraId="2CCEC03F"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532DE431" w14:textId="77777777" w:rsidR="003467FA" w:rsidRDefault="003467FA" w:rsidP="003D7D35">
            <w:pPr>
              <w:pStyle w:val="TAC"/>
            </w:pPr>
            <w:r>
              <w:t>28</w:t>
            </w:r>
          </w:p>
        </w:tc>
        <w:tc>
          <w:tcPr>
            <w:tcW w:w="3969" w:type="dxa"/>
            <w:tcBorders>
              <w:top w:val="single" w:sz="4" w:space="0" w:color="auto"/>
              <w:left w:val="single" w:sz="4" w:space="0" w:color="auto"/>
              <w:bottom w:val="single" w:sz="4" w:space="0" w:color="auto"/>
              <w:right w:val="single" w:sz="4" w:space="0" w:color="auto"/>
            </w:tcBorders>
            <w:hideMark/>
          </w:tcPr>
          <w:p w14:paraId="229813BA" w14:textId="77777777" w:rsidR="003467FA" w:rsidRDefault="003467FA" w:rsidP="003D7D35">
            <w:pPr>
              <w:pStyle w:val="TAL"/>
            </w:pPr>
            <w:r>
              <w:t>Check: Does the UE (MCPTT client) respond with a Floor Ack message over the MBMS subchannel?</w:t>
            </w:r>
          </w:p>
        </w:tc>
        <w:tc>
          <w:tcPr>
            <w:tcW w:w="709" w:type="dxa"/>
            <w:tcBorders>
              <w:top w:val="single" w:sz="4" w:space="0" w:color="auto"/>
              <w:left w:val="single" w:sz="4" w:space="0" w:color="auto"/>
              <w:bottom w:val="single" w:sz="4" w:space="0" w:color="auto"/>
              <w:right w:val="single" w:sz="4" w:space="0" w:color="auto"/>
            </w:tcBorders>
            <w:hideMark/>
          </w:tcPr>
          <w:p w14:paraId="3F399DF0" w14:textId="77777777" w:rsidR="003467FA" w:rsidRDefault="003467FA" w:rsidP="003D7D35">
            <w:pPr>
              <w:pStyle w:val="TAC"/>
            </w:pPr>
            <w:r>
              <w:t>--&gt;</w:t>
            </w:r>
          </w:p>
        </w:tc>
        <w:tc>
          <w:tcPr>
            <w:tcW w:w="2977" w:type="dxa"/>
            <w:tcBorders>
              <w:top w:val="single" w:sz="4" w:space="0" w:color="auto"/>
              <w:left w:val="single" w:sz="4" w:space="0" w:color="auto"/>
              <w:bottom w:val="single" w:sz="4" w:space="0" w:color="auto"/>
              <w:right w:val="single" w:sz="4" w:space="0" w:color="auto"/>
            </w:tcBorders>
            <w:hideMark/>
          </w:tcPr>
          <w:p w14:paraId="206CD216" w14:textId="77777777" w:rsidR="003467FA" w:rsidRDefault="003467FA" w:rsidP="003D7D35">
            <w:pPr>
              <w:pStyle w:val="TAL"/>
            </w:pPr>
            <w:r>
              <w:t>Floor Ack</w:t>
            </w:r>
          </w:p>
        </w:tc>
        <w:tc>
          <w:tcPr>
            <w:tcW w:w="567" w:type="dxa"/>
            <w:tcBorders>
              <w:top w:val="single" w:sz="4" w:space="0" w:color="auto"/>
              <w:left w:val="single" w:sz="4" w:space="0" w:color="auto"/>
              <w:bottom w:val="single" w:sz="4" w:space="0" w:color="auto"/>
              <w:right w:val="single" w:sz="4" w:space="0" w:color="auto"/>
            </w:tcBorders>
            <w:hideMark/>
          </w:tcPr>
          <w:p w14:paraId="09C45DED" w14:textId="77777777" w:rsidR="003467FA" w:rsidRDefault="003467FA" w:rsidP="003D7D35">
            <w:pPr>
              <w:pStyle w:val="TAC"/>
            </w:pPr>
            <w:r>
              <w:t>6</w:t>
            </w:r>
          </w:p>
        </w:tc>
        <w:tc>
          <w:tcPr>
            <w:tcW w:w="892" w:type="dxa"/>
            <w:tcBorders>
              <w:top w:val="single" w:sz="4" w:space="0" w:color="auto"/>
              <w:left w:val="single" w:sz="4" w:space="0" w:color="auto"/>
              <w:bottom w:val="single" w:sz="4" w:space="0" w:color="auto"/>
              <w:right w:val="single" w:sz="4" w:space="0" w:color="auto"/>
            </w:tcBorders>
            <w:hideMark/>
          </w:tcPr>
          <w:p w14:paraId="4D540EF6" w14:textId="77777777" w:rsidR="003467FA" w:rsidRDefault="003467FA" w:rsidP="003D7D35">
            <w:pPr>
              <w:pStyle w:val="TAC"/>
            </w:pPr>
            <w:r>
              <w:t>P</w:t>
            </w:r>
          </w:p>
        </w:tc>
      </w:tr>
      <w:tr w:rsidR="003467FA" w14:paraId="236DD150"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12B1F24D" w14:textId="77777777" w:rsidR="003467FA" w:rsidRDefault="003467FA" w:rsidP="003D7D35">
            <w:pPr>
              <w:pStyle w:val="TAC"/>
            </w:pPr>
            <w:r>
              <w:t>29</w:t>
            </w:r>
          </w:p>
        </w:tc>
        <w:tc>
          <w:tcPr>
            <w:tcW w:w="3969" w:type="dxa"/>
            <w:tcBorders>
              <w:top w:val="single" w:sz="4" w:space="0" w:color="auto"/>
              <w:left w:val="single" w:sz="4" w:space="0" w:color="auto"/>
              <w:bottom w:val="single" w:sz="4" w:space="0" w:color="auto"/>
              <w:right w:val="single" w:sz="4" w:space="0" w:color="auto"/>
            </w:tcBorders>
          </w:tcPr>
          <w:p w14:paraId="4FA93D67" w14:textId="77777777" w:rsidR="003467FA" w:rsidRDefault="003467FA" w:rsidP="003D7D35">
            <w:pPr>
              <w:pStyle w:val="TAL"/>
            </w:pPr>
            <w:r>
              <w:t>The SS ends the conversation on the MBMS subchannel and sends an Unmap Group to Bearer message on the MBMS subchannel.</w:t>
            </w:r>
          </w:p>
          <w:p w14:paraId="2AA5728F" w14:textId="77777777" w:rsidR="003467FA" w:rsidRDefault="003467FA" w:rsidP="003D7D35">
            <w:pPr>
              <w:pStyle w:val="TAL"/>
            </w:pPr>
          </w:p>
          <w:p w14:paraId="28289F22" w14:textId="2818ED27" w:rsidR="003467FA" w:rsidRDefault="003467FA" w:rsidP="003D7D35">
            <w:pPr>
              <w:pStyle w:val="TAL"/>
            </w:pPr>
            <w:r>
              <w:t>NOTE: The related</w:t>
            </w:r>
            <w:del w:id="5381" w:author="MCC160" w:date="2024-04-29T17:01:00Z">
              <w:r w:rsidDel="0038699E">
                <w:delText xml:space="preserve"> E-UTRA/EPC actions are</w:delText>
              </w:r>
            </w:del>
            <w:r>
              <w:t xml:space="preserve"> </w:t>
            </w:r>
            <w:ins w:id="5382" w:author="MCC160" w:date="2024-04-29T17:01:00Z">
              <w:r w:rsidR="0038699E" w:rsidRPr="0038699E">
                <w:t xml:space="preserve">RRC/NAS signalling is </w:t>
              </w:r>
            </w:ins>
            <w:r>
              <w:t>described in TS 36.579-1 [2], clause 5.4.12 'MCX communication over MBMS'.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96DA442" w14:textId="77777777" w:rsidR="003467FA" w:rsidRDefault="003467FA" w:rsidP="003D7D35">
            <w:pPr>
              <w:pStyle w:val="TAC"/>
            </w:pPr>
            <w:r>
              <w:t>&lt;--</w:t>
            </w:r>
          </w:p>
        </w:tc>
        <w:tc>
          <w:tcPr>
            <w:tcW w:w="2977" w:type="dxa"/>
            <w:tcBorders>
              <w:top w:val="single" w:sz="4" w:space="0" w:color="auto"/>
              <w:left w:val="single" w:sz="4" w:space="0" w:color="auto"/>
              <w:bottom w:val="single" w:sz="4" w:space="0" w:color="auto"/>
              <w:right w:val="single" w:sz="4" w:space="0" w:color="auto"/>
            </w:tcBorders>
            <w:hideMark/>
          </w:tcPr>
          <w:p w14:paraId="3E4347B3" w14:textId="77777777" w:rsidR="003467FA" w:rsidRDefault="003467FA" w:rsidP="003D7D35">
            <w:pPr>
              <w:pStyle w:val="TAL"/>
            </w:pPr>
            <w:r>
              <w:t>Unmap Group to Bearer</w:t>
            </w:r>
          </w:p>
        </w:tc>
        <w:tc>
          <w:tcPr>
            <w:tcW w:w="567" w:type="dxa"/>
            <w:tcBorders>
              <w:top w:val="single" w:sz="4" w:space="0" w:color="auto"/>
              <w:left w:val="single" w:sz="4" w:space="0" w:color="auto"/>
              <w:bottom w:val="single" w:sz="4" w:space="0" w:color="auto"/>
              <w:right w:val="single" w:sz="4" w:space="0" w:color="auto"/>
            </w:tcBorders>
            <w:hideMark/>
          </w:tcPr>
          <w:p w14:paraId="3622820F" w14:textId="77777777" w:rsidR="003467FA" w:rsidRDefault="003467FA" w:rsidP="003D7D35">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4E43FBB" w14:textId="77777777" w:rsidR="003467FA" w:rsidRDefault="003467FA" w:rsidP="003D7D35">
            <w:pPr>
              <w:pStyle w:val="TAC"/>
            </w:pPr>
            <w:r>
              <w:t>-</w:t>
            </w:r>
          </w:p>
        </w:tc>
      </w:tr>
      <w:tr w:rsidR="003467FA" w14:paraId="2285ED23"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47039E83" w14:textId="77777777" w:rsidR="003467FA" w:rsidRDefault="003467FA" w:rsidP="003D7D35">
            <w:pPr>
              <w:pStyle w:val="TAC"/>
            </w:pPr>
            <w:r>
              <w:t>30</w:t>
            </w:r>
          </w:p>
        </w:tc>
        <w:tc>
          <w:tcPr>
            <w:tcW w:w="3969" w:type="dxa"/>
            <w:tcBorders>
              <w:top w:val="single" w:sz="4" w:space="0" w:color="auto"/>
              <w:left w:val="single" w:sz="4" w:space="0" w:color="auto"/>
              <w:bottom w:val="single" w:sz="4" w:space="0" w:color="auto"/>
              <w:right w:val="single" w:sz="4" w:space="0" w:color="auto"/>
            </w:tcBorders>
            <w:hideMark/>
          </w:tcPr>
          <w:p w14:paraId="70E4E71F" w14:textId="77777777" w:rsidR="003467FA" w:rsidRDefault="003467FA" w:rsidP="003D7D35">
            <w:pPr>
              <w:pStyle w:val="TAL"/>
            </w:pPr>
            <w:r>
              <w:t>Check: Does the UE (MCPTT client) respond to the Unmap Group To Bearer message with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hideMark/>
          </w:tcPr>
          <w:p w14:paraId="188380CF" w14:textId="77777777" w:rsidR="003467FA" w:rsidRDefault="003467FA" w:rsidP="003D7D35">
            <w:pPr>
              <w:pStyle w:val="TAC"/>
            </w:pPr>
            <w:r>
              <w:t>--&gt;</w:t>
            </w:r>
          </w:p>
        </w:tc>
        <w:tc>
          <w:tcPr>
            <w:tcW w:w="2977" w:type="dxa"/>
            <w:tcBorders>
              <w:top w:val="single" w:sz="4" w:space="0" w:color="auto"/>
              <w:left w:val="single" w:sz="4" w:space="0" w:color="auto"/>
              <w:bottom w:val="single" w:sz="4" w:space="0" w:color="auto"/>
              <w:right w:val="single" w:sz="4" w:space="0" w:color="auto"/>
            </w:tcBorders>
            <w:hideMark/>
          </w:tcPr>
          <w:p w14:paraId="07F13216" w14:textId="77777777" w:rsidR="003467FA" w:rsidRDefault="003467FA" w:rsidP="003D7D35">
            <w:pPr>
              <w:pStyle w:val="TAL"/>
            </w:pPr>
            <w:r>
              <w:t>SIP MESSAGE</w:t>
            </w:r>
          </w:p>
        </w:tc>
        <w:tc>
          <w:tcPr>
            <w:tcW w:w="567" w:type="dxa"/>
            <w:tcBorders>
              <w:top w:val="single" w:sz="4" w:space="0" w:color="auto"/>
              <w:left w:val="single" w:sz="4" w:space="0" w:color="auto"/>
              <w:bottom w:val="single" w:sz="4" w:space="0" w:color="auto"/>
              <w:right w:val="single" w:sz="4" w:space="0" w:color="auto"/>
            </w:tcBorders>
            <w:hideMark/>
          </w:tcPr>
          <w:p w14:paraId="4B1B21E6" w14:textId="77777777" w:rsidR="003467FA" w:rsidRDefault="003467FA" w:rsidP="003D7D35">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6AF05F53" w14:textId="77777777" w:rsidR="003467FA" w:rsidRDefault="003467FA" w:rsidP="003D7D35">
            <w:pPr>
              <w:pStyle w:val="TAC"/>
            </w:pPr>
            <w:r>
              <w:t>P</w:t>
            </w:r>
          </w:p>
        </w:tc>
      </w:tr>
      <w:tr w:rsidR="003467FA" w14:paraId="6103E258"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06E72678" w14:textId="77777777" w:rsidR="003467FA" w:rsidRDefault="003467FA" w:rsidP="003D7D35">
            <w:pPr>
              <w:pStyle w:val="TAC"/>
            </w:pPr>
            <w:r>
              <w:t>31</w:t>
            </w:r>
          </w:p>
        </w:tc>
        <w:tc>
          <w:tcPr>
            <w:tcW w:w="3969" w:type="dxa"/>
            <w:tcBorders>
              <w:top w:val="single" w:sz="4" w:space="0" w:color="auto"/>
              <w:left w:val="single" w:sz="4" w:space="0" w:color="auto"/>
              <w:bottom w:val="single" w:sz="4" w:space="0" w:color="auto"/>
              <w:right w:val="single" w:sz="4" w:space="0" w:color="auto"/>
            </w:tcBorders>
            <w:hideMark/>
          </w:tcPr>
          <w:p w14:paraId="6CBB7965" w14:textId="77777777" w:rsidR="003467FA" w:rsidRDefault="003467FA" w:rsidP="003D7D35">
            <w:pPr>
              <w:pStyle w:val="TAL"/>
            </w:pPr>
            <w:r>
              <w:t>The SS responds with a SIP 200 (OK).</w:t>
            </w:r>
          </w:p>
        </w:tc>
        <w:tc>
          <w:tcPr>
            <w:tcW w:w="709" w:type="dxa"/>
            <w:tcBorders>
              <w:top w:val="single" w:sz="4" w:space="0" w:color="auto"/>
              <w:left w:val="single" w:sz="4" w:space="0" w:color="auto"/>
              <w:bottom w:val="single" w:sz="4" w:space="0" w:color="auto"/>
              <w:right w:val="single" w:sz="4" w:space="0" w:color="auto"/>
            </w:tcBorders>
            <w:hideMark/>
          </w:tcPr>
          <w:p w14:paraId="6F2D138C" w14:textId="77777777" w:rsidR="003467FA" w:rsidRDefault="003467FA" w:rsidP="003D7D35">
            <w:pPr>
              <w:pStyle w:val="TAC"/>
            </w:pPr>
            <w:r>
              <w:t>&lt;--</w:t>
            </w:r>
          </w:p>
        </w:tc>
        <w:tc>
          <w:tcPr>
            <w:tcW w:w="2977" w:type="dxa"/>
            <w:tcBorders>
              <w:top w:val="single" w:sz="4" w:space="0" w:color="auto"/>
              <w:left w:val="single" w:sz="4" w:space="0" w:color="auto"/>
              <w:bottom w:val="single" w:sz="4" w:space="0" w:color="auto"/>
              <w:right w:val="single" w:sz="4" w:space="0" w:color="auto"/>
            </w:tcBorders>
            <w:hideMark/>
          </w:tcPr>
          <w:p w14:paraId="2F53C571" w14:textId="77777777" w:rsidR="003467FA" w:rsidRDefault="003467FA" w:rsidP="003D7D35">
            <w:pPr>
              <w:pStyle w:val="TAL"/>
            </w:pPr>
            <w:r>
              <w:t>SIP 200 (OK)</w:t>
            </w:r>
          </w:p>
        </w:tc>
        <w:tc>
          <w:tcPr>
            <w:tcW w:w="567" w:type="dxa"/>
            <w:tcBorders>
              <w:top w:val="single" w:sz="4" w:space="0" w:color="auto"/>
              <w:left w:val="single" w:sz="4" w:space="0" w:color="auto"/>
              <w:bottom w:val="single" w:sz="4" w:space="0" w:color="auto"/>
              <w:right w:val="single" w:sz="4" w:space="0" w:color="auto"/>
            </w:tcBorders>
            <w:hideMark/>
          </w:tcPr>
          <w:p w14:paraId="3BCA42F6" w14:textId="77777777" w:rsidR="003467FA" w:rsidRDefault="003467FA" w:rsidP="003D7D35">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977B913" w14:textId="77777777" w:rsidR="003467FA" w:rsidRDefault="003467FA" w:rsidP="003D7D35">
            <w:pPr>
              <w:pStyle w:val="TAC"/>
            </w:pPr>
            <w:r>
              <w:t>-</w:t>
            </w:r>
          </w:p>
        </w:tc>
      </w:tr>
      <w:tr w:rsidR="003467FA" w14:paraId="3E4A571A"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6D0F3F01" w14:textId="77777777" w:rsidR="003467FA" w:rsidRDefault="003467FA" w:rsidP="003D7D35">
            <w:pPr>
              <w:pStyle w:val="TAC"/>
            </w:pPr>
            <w:r>
              <w:t>32</w:t>
            </w:r>
          </w:p>
        </w:tc>
        <w:tc>
          <w:tcPr>
            <w:tcW w:w="3969" w:type="dxa"/>
            <w:tcBorders>
              <w:top w:val="single" w:sz="4" w:space="0" w:color="auto"/>
              <w:left w:val="single" w:sz="4" w:space="0" w:color="auto"/>
              <w:bottom w:val="single" w:sz="4" w:space="0" w:color="auto"/>
              <w:right w:val="single" w:sz="4" w:space="0" w:color="auto"/>
            </w:tcBorders>
            <w:hideMark/>
          </w:tcPr>
          <w:p w14:paraId="7CF0FEEC" w14:textId="77777777" w:rsidR="003467FA" w:rsidRDefault="003467FA" w:rsidP="003D7D35">
            <w:pPr>
              <w:pStyle w:val="TAL"/>
            </w:pPr>
            <w:r>
              <w:t>The SS cancels the MBMS bearer announcement and sends a SIP MESSAGE message.</w:t>
            </w:r>
          </w:p>
        </w:tc>
        <w:tc>
          <w:tcPr>
            <w:tcW w:w="709" w:type="dxa"/>
            <w:tcBorders>
              <w:top w:val="single" w:sz="4" w:space="0" w:color="auto"/>
              <w:left w:val="single" w:sz="4" w:space="0" w:color="auto"/>
              <w:bottom w:val="single" w:sz="4" w:space="0" w:color="auto"/>
              <w:right w:val="single" w:sz="4" w:space="0" w:color="auto"/>
            </w:tcBorders>
            <w:hideMark/>
          </w:tcPr>
          <w:p w14:paraId="4470A3C9" w14:textId="77777777" w:rsidR="003467FA" w:rsidRDefault="003467FA" w:rsidP="003D7D35">
            <w:pPr>
              <w:pStyle w:val="TAC"/>
            </w:pPr>
            <w:r>
              <w:t>&lt;--</w:t>
            </w:r>
          </w:p>
        </w:tc>
        <w:tc>
          <w:tcPr>
            <w:tcW w:w="2977" w:type="dxa"/>
            <w:tcBorders>
              <w:top w:val="single" w:sz="4" w:space="0" w:color="auto"/>
              <w:left w:val="single" w:sz="4" w:space="0" w:color="auto"/>
              <w:bottom w:val="single" w:sz="4" w:space="0" w:color="auto"/>
              <w:right w:val="single" w:sz="4" w:space="0" w:color="auto"/>
            </w:tcBorders>
            <w:hideMark/>
          </w:tcPr>
          <w:p w14:paraId="30484032" w14:textId="77777777" w:rsidR="003467FA" w:rsidRDefault="003467FA" w:rsidP="003D7D35">
            <w:pPr>
              <w:pStyle w:val="TAL"/>
            </w:pPr>
            <w:r>
              <w:t>SIP MESSAGE</w:t>
            </w:r>
          </w:p>
        </w:tc>
        <w:tc>
          <w:tcPr>
            <w:tcW w:w="567" w:type="dxa"/>
            <w:tcBorders>
              <w:top w:val="single" w:sz="4" w:space="0" w:color="auto"/>
              <w:left w:val="single" w:sz="4" w:space="0" w:color="auto"/>
              <w:bottom w:val="single" w:sz="4" w:space="0" w:color="auto"/>
              <w:right w:val="single" w:sz="4" w:space="0" w:color="auto"/>
            </w:tcBorders>
            <w:hideMark/>
          </w:tcPr>
          <w:p w14:paraId="5ED38066" w14:textId="77777777" w:rsidR="003467FA" w:rsidRDefault="003467FA" w:rsidP="003D7D35">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2F1B8C5" w14:textId="77777777" w:rsidR="003467FA" w:rsidRDefault="003467FA" w:rsidP="003D7D35">
            <w:pPr>
              <w:pStyle w:val="TAC"/>
            </w:pPr>
            <w:r>
              <w:t>-</w:t>
            </w:r>
          </w:p>
        </w:tc>
      </w:tr>
      <w:tr w:rsidR="003467FA" w14:paraId="36300BB8"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44FC4BE6" w14:textId="77777777" w:rsidR="003467FA" w:rsidRDefault="003467FA" w:rsidP="003D7D35">
            <w:pPr>
              <w:pStyle w:val="TAC"/>
            </w:pPr>
            <w:r>
              <w:t>33</w:t>
            </w:r>
          </w:p>
        </w:tc>
        <w:tc>
          <w:tcPr>
            <w:tcW w:w="3969" w:type="dxa"/>
            <w:tcBorders>
              <w:top w:val="single" w:sz="4" w:space="0" w:color="auto"/>
              <w:left w:val="single" w:sz="4" w:space="0" w:color="auto"/>
              <w:bottom w:val="single" w:sz="4" w:space="0" w:color="auto"/>
              <w:right w:val="single" w:sz="4" w:space="0" w:color="auto"/>
            </w:tcBorders>
            <w:hideMark/>
          </w:tcPr>
          <w:p w14:paraId="1DF88D06" w14:textId="77777777" w:rsidR="003467FA" w:rsidRDefault="003467FA" w:rsidP="003D7D35">
            <w:pPr>
              <w:pStyle w:val="TAL"/>
            </w:pPr>
            <w:r>
              <w:t>Check: Does the UE (MCPTT client) respond with a SIP 200 (OK)?</w:t>
            </w:r>
          </w:p>
        </w:tc>
        <w:tc>
          <w:tcPr>
            <w:tcW w:w="709" w:type="dxa"/>
            <w:tcBorders>
              <w:top w:val="single" w:sz="4" w:space="0" w:color="auto"/>
              <w:left w:val="single" w:sz="4" w:space="0" w:color="auto"/>
              <w:bottom w:val="single" w:sz="4" w:space="0" w:color="auto"/>
              <w:right w:val="single" w:sz="4" w:space="0" w:color="auto"/>
            </w:tcBorders>
            <w:hideMark/>
          </w:tcPr>
          <w:p w14:paraId="6346EA2E" w14:textId="77777777" w:rsidR="003467FA" w:rsidRDefault="003467FA" w:rsidP="003D7D35">
            <w:pPr>
              <w:pStyle w:val="TAC"/>
            </w:pPr>
            <w:r>
              <w:t>--&gt;</w:t>
            </w:r>
          </w:p>
        </w:tc>
        <w:tc>
          <w:tcPr>
            <w:tcW w:w="2977" w:type="dxa"/>
            <w:tcBorders>
              <w:top w:val="single" w:sz="4" w:space="0" w:color="auto"/>
              <w:left w:val="single" w:sz="4" w:space="0" w:color="auto"/>
              <w:bottom w:val="single" w:sz="4" w:space="0" w:color="auto"/>
              <w:right w:val="single" w:sz="4" w:space="0" w:color="auto"/>
            </w:tcBorders>
            <w:hideMark/>
          </w:tcPr>
          <w:p w14:paraId="3292E019" w14:textId="77777777" w:rsidR="003467FA" w:rsidRDefault="003467FA" w:rsidP="003D7D35">
            <w:pPr>
              <w:pStyle w:val="TAL"/>
            </w:pPr>
            <w:r>
              <w:t>SIP 200 (OK)</w:t>
            </w:r>
          </w:p>
        </w:tc>
        <w:tc>
          <w:tcPr>
            <w:tcW w:w="567" w:type="dxa"/>
            <w:tcBorders>
              <w:top w:val="single" w:sz="4" w:space="0" w:color="auto"/>
              <w:left w:val="single" w:sz="4" w:space="0" w:color="auto"/>
              <w:bottom w:val="single" w:sz="4" w:space="0" w:color="auto"/>
              <w:right w:val="single" w:sz="4" w:space="0" w:color="auto"/>
            </w:tcBorders>
            <w:hideMark/>
          </w:tcPr>
          <w:p w14:paraId="47ABDC73" w14:textId="77777777" w:rsidR="003467FA" w:rsidRDefault="003467FA" w:rsidP="003D7D35">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2734F88D" w14:textId="77777777" w:rsidR="003467FA" w:rsidRDefault="003467FA" w:rsidP="003D7D35">
            <w:pPr>
              <w:pStyle w:val="TAC"/>
            </w:pPr>
            <w:r>
              <w:t>P</w:t>
            </w:r>
          </w:p>
        </w:tc>
      </w:tr>
      <w:tr w:rsidR="003467FA" w14:paraId="046452A1"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6C3E6B28" w14:textId="77777777" w:rsidR="003467FA" w:rsidRDefault="003467FA" w:rsidP="003D7D35">
            <w:pPr>
              <w:pStyle w:val="TAC"/>
            </w:pPr>
            <w:r>
              <w:t>34</w:t>
            </w:r>
          </w:p>
        </w:tc>
        <w:tc>
          <w:tcPr>
            <w:tcW w:w="3969" w:type="dxa"/>
            <w:tcBorders>
              <w:top w:val="single" w:sz="4" w:space="0" w:color="auto"/>
              <w:left w:val="single" w:sz="4" w:space="0" w:color="auto"/>
              <w:bottom w:val="single" w:sz="4" w:space="0" w:color="auto"/>
              <w:right w:val="single" w:sz="4" w:space="0" w:color="auto"/>
            </w:tcBorders>
            <w:hideMark/>
          </w:tcPr>
          <w:p w14:paraId="31A1CB27" w14:textId="77777777" w:rsidR="003467FA" w:rsidRDefault="003467FA" w:rsidP="003D7D35">
            <w:pPr>
              <w:pStyle w:val="TAL"/>
            </w:pPr>
            <w:r>
              <w:t>Check: Does the UE (MCPTT client) send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hideMark/>
          </w:tcPr>
          <w:p w14:paraId="26FB671E" w14:textId="77777777" w:rsidR="003467FA" w:rsidRDefault="003467FA" w:rsidP="003D7D35">
            <w:pPr>
              <w:pStyle w:val="TAC"/>
            </w:pPr>
            <w:r>
              <w:t>--&gt;</w:t>
            </w:r>
          </w:p>
        </w:tc>
        <w:tc>
          <w:tcPr>
            <w:tcW w:w="2977" w:type="dxa"/>
            <w:tcBorders>
              <w:top w:val="single" w:sz="4" w:space="0" w:color="auto"/>
              <w:left w:val="single" w:sz="4" w:space="0" w:color="auto"/>
              <w:bottom w:val="single" w:sz="4" w:space="0" w:color="auto"/>
              <w:right w:val="single" w:sz="4" w:space="0" w:color="auto"/>
            </w:tcBorders>
            <w:hideMark/>
          </w:tcPr>
          <w:p w14:paraId="15AFBC79" w14:textId="77777777" w:rsidR="003467FA" w:rsidRDefault="003467FA" w:rsidP="003D7D35">
            <w:pPr>
              <w:pStyle w:val="TAL"/>
            </w:pPr>
            <w:r>
              <w:t>SIP MESSAGE</w:t>
            </w:r>
          </w:p>
        </w:tc>
        <w:tc>
          <w:tcPr>
            <w:tcW w:w="567" w:type="dxa"/>
            <w:tcBorders>
              <w:top w:val="single" w:sz="4" w:space="0" w:color="auto"/>
              <w:left w:val="single" w:sz="4" w:space="0" w:color="auto"/>
              <w:bottom w:val="single" w:sz="4" w:space="0" w:color="auto"/>
              <w:right w:val="single" w:sz="4" w:space="0" w:color="auto"/>
            </w:tcBorders>
            <w:hideMark/>
          </w:tcPr>
          <w:p w14:paraId="11DE27E1" w14:textId="77777777" w:rsidR="003467FA" w:rsidRDefault="003467FA" w:rsidP="003D7D35">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12ACA5E1" w14:textId="77777777" w:rsidR="003467FA" w:rsidRDefault="003467FA" w:rsidP="003D7D35">
            <w:pPr>
              <w:pStyle w:val="TAC"/>
            </w:pPr>
            <w:r>
              <w:t>P</w:t>
            </w:r>
          </w:p>
        </w:tc>
      </w:tr>
      <w:tr w:rsidR="003467FA" w14:paraId="114A40C3"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17C28C35" w14:textId="77777777" w:rsidR="003467FA" w:rsidRDefault="003467FA" w:rsidP="003D7D35">
            <w:pPr>
              <w:pStyle w:val="TAC"/>
            </w:pPr>
            <w:r>
              <w:t>35</w:t>
            </w:r>
          </w:p>
        </w:tc>
        <w:tc>
          <w:tcPr>
            <w:tcW w:w="3969" w:type="dxa"/>
            <w:tcBorders>
              <w:top w:val="single" w:sz="4" w:space="0" w:color="auto"/>
              <w:left w:val="single" w:sz="4" w:space="0" w:color="auto"/>
              <w:bottom w:val="single" w:sz="4" w:space="0" w:color="auto"/>
              <w:right w:val="single" w:sz="4" w:space="0" w:color="auto"/>
            </w:tcBorders>
            <w:hideMark/>
          </w:tcPr>
          <w:p w14:paraId="1D899D0E" w14:textId="77777777" w:rsidR="003467FA" w:rsidRDefault="003467FA" w:rsidP="003D7D35">
            <w:pPr>
              <w:pStyle w:val="TAL"/>
            </w:pPr>
            <w:r>
              <w:t>The SS responds with a SIP 200 (OK).</w:t>
            </w:r>
          </w:p>
        </w:tc>
        <w:tc>
          <w:tcPr>
            <w:tcW w:w="709" w:type="dxa"/>
            <w:tcBorders>
              <w:top w:val="single" w:sz="4" w:space="0" w:color="auto"/>
              <w:left w:val="single" w:sz="4" w:space="0" w:color="auto"/>
              <w:bottom w:val="single" w:sz="4" w:space="0" w:color="auto"/>
              <w:right w:val="single" w:sz="4" w:space="0" w:color="auto"/>
            </w:tcBorders>
            <w:hideMark/>
          </w:tcPr>
          <w:p w14:paraId="435AE6B8" w14:textId="77777777" w:rsidR="003467FA" w:rsidRDefault="003467FA" w:rsidP="003D7D35">
            <w:pPr>
              <w:pStyle w:val="TAC"/>
            </w:pPr>
            <w:r>
              <w:t>&lt;--</w:t>
            </w:r>
          </w:p>
        </w:tc>
        <w:tc>
          <w:tcPr>
            <w:tcW w:w="2977" w:type="dxa"/>
            <w:tcBorders>
              <w:top w:val="single" w:sz="4" w:space="0" w:color="auto"/>
              <w:left w:val="single" w:sz="4" w:space="0" w:color="auto"/>
              <w:bottom w:val="single" w:sz="4" w:space="0" w:color="auto"/>
              <w:right w:val="single" w:sz="4" w:space="0" w:color="auto"/>
            </w:tcBorders>
            <w:hideMark/>
          </w:tcPr>
          <w:p w14:paraId="1152095F" w14:textId="77777777" w:rsidR="003467FA" w:rsidRDefault="003467FA" w:rsidP="003D7D35">
            <w:pPr>
              <w:pStyle w:val="TAL"/>
            </w:pPr>
            <w:r>
              <w:t>SIP 200 (OK)</w:t>
            </w:r>
          </w:p>
        </w:tc>
        <w:tc>
          <w:tcPr>
            <w:tcW w:w="567" w:type="dxa"/>
            <w:tcBorders>
              <w:top w:val="single" w:sz="4" w:space="0" w:color="auto"/>
              <w:left w:val="single" w:sz="4" w:space="0" w:color="auto"/>
              <w:bottom w:val="single" w:sz="4" w:space="0" w:color="auto"/>
              <w:right w:val="single" w:sz="4" w:space="0" w:color="auto"/>
            </w:tcBorders>
            <w:hideMark/>
          </w:tcPr>
          <w:p w14:paraId="133E43E7" w14:textId="77777777" w:rsidR="003467FA" w:rsidRDefault="003467FA" w:rsidP="003D7D35">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6BFA5D8" w14:textId="77777777" w:rsidR="003467FA" w:rsidRDefault="003467FA" w:rsidP="003D7D35">
            <w:pPr>
              <w:pStyle w:val="TAC"/>
            </w:pPr>
            <w:r>
              <w:t>-</w:t>
            </w:r>
          </w:p>
        </w:tc>
      </w:tr>
      <w:tr w:rsidR="003467FA" w14:paraId="3C6F5EF8"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68A344E4" w14:textId="77777777" w:rsidR="003467FA" w:rsidRDefault="003467FA" w:rsidP="003D7D35">
            <w:pPr>
              <w:pStyle w:val="TAC"/>
            </w:pPr>
            <w:r>
              <w:t>36</w:t>
            </w:r>
          </w:p>
        </w:tc>
        <w:tc>
          <w:tcPr>
            <w:tcW w:w="3969" w:type="dxa"/>
            <w:tcBorders>
              <w:top w:val="single" w:sz="4" w:space="0" w:color="auto"/>
              <w:left w:val="single" w:sz="4" w:space="0" w:color="auto"/>
              <w:bottom w:val="single" w:sz="4" w:space="0" w:color="auto"/>
              <w:right w:val="single" w:sz="4" w:space="0" w:color="auto"/>
            </w:tcBorders>
            <w:hideMark/>
          </w:tcPr>
          <w:p w14:paraId="5A96C6AD" w14:textId="77777777" w:rsidR="003467FA" w:rsidRDefault="003467FA" w:rsidP="003D7D35">
            <w:pPr>
              <w:pStyle w:val="TAL"/>
            </w:pPr>
            <w:r>
              <w:t>The SS sends a Floor Idle message with request for acknowledgement over the unicast channel</w:t>
            </w:r>
          </w:p>
        </w:tc>
        <w:tc>
          <w:tcPr>
            <w:tcW w:w="709" w:type="dxa"/>
            <w:tcBorders>
              <w:top w:val="single" w:sz="4" w:space="0" w:color="auto"/>
              <w:left w:val="single" w:sz="4" w:space="0" w:color="auto"/>
              <w:bottom w:val="single" w:sz="4" w:space="0" w:color="auto"/>
              <w:right w:val="single" w:sz="4" w:space="0" w:color="auto"/>
            </w:tcBorders>
            <w:hideMark/>
          </w:tcPr>
          <w:p w14:paraId="6550D19B" w14:textId="77777777" w:rsidR="003467FA" w:rsidRDefault="003467FA" w:rsidP="003D7D35">
            <w:pPr>
              <w:pStyle w:val="TAC"/>
            </w:pPr>
            <w:r>
              <w:t>&lt;--</w:t>
            </w:r>
          </w:p>
        </w:tc>
        <w:tc>
          <w:tcPr>
            <w:tcW w:w="2977" w:type="dxa"/>
            <w:tcBorders>
              <w:top w:val="single" w:sz="4" w:space="0" w:color="auto"/>
              <w:left w:val="single" w:sz="4" w:space="0" w:color="auto"/>
              <w:bottom w:val="single" w:sz="4" w:space="0" w:color="auto"/>
              <w:right w:val="single" w:sz="4" w:space="0" w:color="auto"/>
            </w:tcBorders>
            <w:hideMark/>
          </w:tcPr>
          <w:p w14:paraId="688623B0" w14:textId="77777777" w:rsidR="003467FA" w:rsidRDefault="003467FA" w:rsidP="003D7D35">
            <w:pPr>
              <w:pStyle w:val="TAL"/>
            </w:pPr>
            <w:r>
              <w:t>Floor Idle</w:t>
            </w:r>
          </w:p>
        </w:tc>
        <w:tc>
          <w:tcPr>
            <w:tcW w:w="567" w:type="dxa"/>
            <w:tcBorders>
              <w:top w:val="single" w:sz="4" w:space="0" w:color="auto"/>
              <w:left w:val="single" w:sz="4" w:space="0" w:color="auto"/>
              <w:bottom w:val="single" w:sz="4" w:space="0" w:color="auto"/>
              <w:right w:val="single" w:sz="4" w:space="0" w:color="auto"/>
            </w:tcBorders>
            <w:hideMark/>
          </w:tcPr>
          <w:p w14:paraId="7D1404DB" w14:textId="77777777" w:rsidR="003467FA" w:rsidRDefault="003467FA" w:rsidP="003D7D35">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40B314F" w14:textId="77777777" w:rsidR="003467FA" w:rsidRDefault="003467FA" w:rsidP="003D7D35">
            <w:pPr>
              <w:pStyle w:val="TAC"/>
            </w:pPr>
            <w:r>
              <w:t>-</w:t>
            </w:r>
          </w:p>
        </w:tc>
      </w:tr>
      <w:tr w:rsidR="003467FA" w14:paraId="74D77719"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179B1D93" w14:textId="77777777" w:rsidR="003467FA" w:rsidRDefault="003467FA" w:rsidP="003D7D35">
            <w:pPr>
              <w:pStyle w:val="TAC"/>
            </w:pPr>
            <w:r>
              <w:lastRenderedPageBreak/>
              <w:t>37</w:t>
            </w:r>
          </w:p>
        </w:tc>
        <w:tc>
          <w:tcPr>
            <w:tcW w:w="3969" w:type="dxa"/>
            <w:tcBorders>
              <w:top w:val="single" w:sz="4" w:space="0" w:color="auto"/>
              <w:left w:val="single" w:sz="4" w:space="0" w:color="auto"/>
              <w:bottom w:val="single" w:sz="4" w:space="0" w:color="auto"/>
              <w:right w:val="single" w:sz="4" w:space="0" w:color="auto"/>
            </w:tcBorders>
            <w:hideMark/>
          </w:tcPr>
          <w:p w14:paraId="34CA3CD6" w14:textId="77777777" w:rsidR="003467FA" w:rsidRDefault="003467FA" w:rsidP="003D7D35">
            <w:pPr>
              <w:pStyle w:val="TAL"/>
            </w:pPr>
            <w:r>
              <w:t>Check: Does the UE respond with a Floor Ack message?</w:t>
            </w:r>
          </w:p>
        </w:tc>
        <w:tc>
          <w:tcPr>
            <w:tcW w:w="709" w:type="dxa"/>
            <w:tcBorders>
              <w:top w:val="single" w:sz="4" w:space="0" w:color="auto"/>
              <w:left w:val="single" w:sz="4" w:space="0" w:color="auto"/>
              <w:bottom w:val="single" w:sz="4" w:space="0" w:color="auto"/>
              <w:right w:val="single" w:sz="4" w:space="0" w:color="auto"/>
            </w:tcBorders>
            <w:hideMark/>
          </w:tcPr>
          <w:p w14:paraId="4D8CAC91" w14:textId="77777777" w:rsidR="003467FA" w:rsidRDefault="003467FA" w:rsidP="003D7D35">
            <w:pPr>
              <w:pStyle w:val="TAC"/>
            </w:pPr>
            <w:r>
              <w:t>--&gt;</w:t>
            </w:r>
          </w:p>
        </w:tc>
        <w:tc>
          <w:tcPr>
            <w:tcW w:w="2977" w:type="dxa"/>
            <w:tcBorders>
              <w:top w:val="single" w:sz="4" w:space="0" w:color="auto"/>
              <w:left w:val="single" w:sz="4" w:space="0" w:color="auto"/>
              <w:bottom w:val="single" w:sz="4" w:space="0" w:color="auto"/>
              <w:right w:val="single" w:sz="4" w:space="0" w:color="auto"/>
            </w:tcBorders>
            <w:hideMark/>
          </w:tcPr>
          <w:p w14:paraId="28C513D0" w14:textId="77777777" w:rsidR="003467FA" w:rsidRDefault="003467FA" w:rsidP="003D7D35">
            <w:pPr>
              <w:pStyle w:val="TAL"/>
            </w:pPr>
            <w:r>
              <w:t>Floor Ack</w:t>
            </w:r>
          </w:p>
        </w:tc>
        <w:tc>
          <w:tcPr>
            <w:tcW w:w="567" w:type="dxa"/>
            <w:tcBorders>
              <w:top w:val="single" w:sz="4" w:space="0" w:color="auto"/>
              <w:left w:val="single" w:sz="4" w:space="0" w:color="auto"/>
              <w:bottom w:val="single" w:sz="4" w:space="0" w:color="auto"/>
              <w:right w:val="single" w:sz="4" w:space="0" w:color="auto"/>
            </w:tcBorders>
            <w:hideMark/>
          </w:tcPr>
          <w:p w14:paraId="2B95E3F0" w14:textId="77777777" w:rsidR="003467FA" w:rsidRDefault="003467FA" w:rsidP="003D7D35">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30562BB4" w14:textId="77777777" w:rsidR="003467FA" w:rsidRDefault="003467FA" w:rsidP="003D7D35">
            <w:pPr>
              <w:pStyle w:val="TAC"/>
            </w:pPr>
            <w:r>
              <w:t>P</w:t>
            </w:r>
          </w:p>
        </w:tc>
      </w:tr>
      <w:tr w:rsidR="003467FA" w14:paraId="2C9DAACB"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0900EAB4" w14:textId="77777777" w:rsidR="003467FA" w:rsidRDefault="003467FA" w:rsidP="003D7D35">
            <w:pPr>
              <w:pStyle w:val="TAC"/>
            </w:pPr>
            <w:r>
              <w:t>38</w:t>
            </w:r>
          </w:p>
        </w:tc>
        <w:tc>
          <w:tcPr>
            <w:tcW w:w="3969" w:type="dxa"/>
            <w:tcBorders>
              <w:top w:val="single" w:sz="4" w:space="0" w:color="auto"/>
              <w:left w:val="single" w:sz="4" w:space="0" w:color="auto"/>
              <w:bottom w:val="single" w:sz="4" w:space="0" w:color="auto"/>
              <w:right w:val="single" w:sz="4" w:space="0" w:color="auto"/>
            </w:tcBorders>
            <w:hideMark/>
          </w:tcPr>
          <w:p w14:paraId="0338AF2C" w14:textId="77777777" w:rsidR="003467FA" w:rsidRDefault="003467FA" w:rsidP="003D7D35">
            <w:pPr>
              <w:pStyle w:val="TAL"/>
              <w:rPr>
                <w:rFonts w:eastAsia="Calibri"/>
              </w:rPr>
            </w:pPr>
            <w:r>
              <w:rPr>
                <w:rFonts w:eastAsia="Calibri"/>
              </w:rPr>
              <w:t>Make the UE (MCPTT client) release the call.</w:t>
            </w:r>
          </w:p>
          <w:p w14:paraId="30A4CBCE" w14:textId="77777777" w:rsidR="003467FA" w:rsidRDefault="003467FA" w:rsidP="003D7D35">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3D2B66BE" w14:textId="77777777" w:rsidR="003467FA" w:rsidRDefault="003467FA" w:rsidP="003D7D35">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5116DC0" w14:textId="77777777" w:rsidR="003467FA" w:rsidRDefault="003467FA" w:rsidP="003D7D35">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8AC39B6" w14:textId="77777777" w:rsidR="003467FA" w:rsidRDefault="003467FA" w:rsidP="003D7D35">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hideMark/>
          </w:tcPr>
          <w:p w14:paraId="122EE897" w14:textId="77777777" w:rsidR="003467FA" w:rsidRDefault="003467FA" w:rsidP="003D7D35">
            <w:pPr>
              <w:pStyle w:val="TAC"/>
            </w:pPr>
            <w:r>
              <w:rPr>
                <w:rFonts w:eastAsia="Calibri"/>
              </w:rPr>
              <w:t>-</w:t>
            </w:r>
          </w:p>
        </w:tc>
      </w:tr>
      <w:tr w:rsidR="003467FA" w14:paraId="046D998B" w14:textId="77777777" w:rsidTr="003D7D35">
        <w:tc>
          <w:tcPr>
            <w:tcW w:w="648" w:type="dxa"/>
            <w:tcBorders>
              <w:top w:val="single" w:sz="4" w:space="0" w:color="auto"/>
              <w:left w:val="single" w:sz="4" w:space="0" w:color="auto"/>
              <w:bottom w:val="single" w:sz="4" w:space="0" w:color="auto"/>
              <w:right w:val="single" w:sz="4" w:space="0" w:color="auto"/>
            </w:tcBorders>
            <w:hideMark/>
          </w:tcPr>
          <w:p w14:paraId="37AE0197" w14:textId="77777777" w:rsidR="003467FA" w:rsidRDefault="003467FA" w:rsidP="003D7D35">
            <w:pPr>
              <w:pStyle w:val="TAC"/>
            </w:pPr>
            <w:r>
              <w:t>39</w:t>
            </w:r>
          </w:p>
        </w:tc>
        <w:tc>
          <w:tcPr>
            <w:tcW w:w="3969" w:type="dxa"/>
            <w:tcBorders>
              <w:top w:val="single" w:sz="4" w:space="0" w:color="auto"/>
              <w:left w:val="single" w:sz="4" w:space="0" w:color="auto"/>
              <w:bottom w:val="single" w:sz="4" w:space="0" w:color="auto"/>
              <w:right w:val="single" w:sz="4" w:space="0" w:color="auto"/>
            </w:tcBorders>
            <w:hideMark/>
          </w:tcPr>
          <w:p w14:paraId="297FE183" w14:textId="77777777" w:rsidR="003467FA" w:rsidRDefault="003467FA" w:rsidP="003D7D35">
            <w:pPr>
              <w:pStyle w:val="TAL"/>
            </w:pPr>
            <w:r>
              <w:rPr>
                <w:rFonts w:eastAsia="Calibri"/>
              </w:rPr>
              <w:t>Check: Does the UE (MCPTT client) correctly perform procedure '</w:t>
            </w:r>
            <w:r>
              <w:t xml:space="preserve">MCPTT CO call release' </w:t>
            </w:r>
            <w:r>
              <w:rPr>
                <w:rFonts w:eastAsia="Calibri"/>
              </w:rPr>
              <w:t xml:space="preserve">as described in </w:t>
            </w:r>
            <w:r>
              <w:t>TS 36.579-1 [2] Table 5.3.10.3-1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29FB2865" w14:textId="77777777" w:rsidR="003467FA" w:rsidRDefault="003467FA" w:rsidP="003D7D35">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3498150" w14:textId="77777777" w:rsidR="003467FA" w:rsidRDefault="003467FA" w:rsidP="003D7D35">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5F28CA3" w14:textId="77777777" w:rsidR="003467FA" w:rsidRDefault="003467FA" w:rsidP="003D7D35">
            <w:pPr>
              <w:pStyle w:val="TAC"/>
            </w:pPr>
            <w:r>
              <w:rPr>
                <w:rFonts w:eastAsia="Calibri"/>
              </w:rPr>
              <w:t>7</w:t>
            </w:r>
          </w:p>
        </w:tc>
        <w:tc>
          <w:tcPr>
            <w:tcW w:w="892" w:type="dxa"/>
            <w:tcBorders>
              <w:top w:val="single" w:sz="4" w:space="0" w:color="auto"/>
              <w:left w:val="single" w:sz="4" w:space="0" w:color="auto"/>
              <w:bottom w:val="single" w:sz="4" w:space="0" w:color="auto"/>
              <w:right w:val="single" w:sz="4" w:space="0" w:color="auto"/>
            </w:tcBorders>
            <w:hideMark/>
          </w:tcPr>
          <w:p w14:paraId="550A3A5B" w14:textId="77777777" w:rsidR="003467FA" w:rsidRDefault="003467FA" w:rsidP="003D7D35">
            <w:pPr>
              <w:pStyle w:val="TAC"/>
            </w:pPr>
            <w:r>
              <w:rPr>
                <w:rFonts w:eastAsia="Calibri"/>
              </w:rPr>
              <w:t>-</w:t>
            </w:r>
          </w:p>
        </w:tc>
      </w:tr>
      <w:tr w:rsidR="003467FA" w14:paraId="790249EE" w14:textId="77777777" w:rsidTr="003D7D35">
        <w:tc>
          <w:tcPr>
            <w:tcW w:w="9762" w:type="dxa"/>
            <w:gridSpan w:val="6"/>
            <w:tcBorders>
              <w:top w:val="single" w:sz="4" w:space="0" w:color="auto"/>
              <w:left w:val="single" w:sz="4" w:space="0" w:color="auto"/>
              <w:bottom w:val="single" w:sz="4" w:space="0" w:color="auto"/>
              <w:right w:val="single" w:sz="4" w:space="0" w:color="auto"/>
            </w:tcBorders>
            <w:hideMark/>
          </w:tcPr>
          <w:p w14:paraId="7BA80CDC" w14:textId="77777777" w:rsidR="003467FA" w:rsidRDefault="003467FA" w:rsidP="003D7D35">
            <w:pPr>
              <w:pStyle w:val="TAN"/>
            </w:pPr>
            <w:r>
              <w:rPr>
                <w:rFonts w:eastAsia="Calibri"/>
              </w:rPr>
              <w:t>NOTE 1: This is expected to be done via a suitable implementation dependent MMI.</w:t>
            </w:r>
          </w:p>
        </w:tc>
      </w:tr>
    </w:tbl>
    <w:p w14:paraId="67DB32F5" w14:textId="77777777" w:rsidR="003467FA" w:rsidRDefault="003467FA" w:rsidP="003467FA"/>
    <w:p w14:paraId="5F3ED8D0" w14:textId="77777777" w:rsidR="003467FA" w:rsidRDefault="003467FA" w:rsidP="003467FA">
      <w:pPr>
        <w:pStyle w:val="H6"/>
      </w:pPr>
      <w:r>
        <w:t>6.4.2.3.3</w:t>
      </w:r>
      <w:r>
        <w:tab/>
        <w:t>Specific message contents</w:t>
      </w:r>
    </w:p>
    <w:p w14:paraId="09108E6A" w14:textId="77777777" w:rsidR="003467FA" w:rsidRDefault="003467FA" w:rsidP="003467FA">
      <w:pPr>
        <w:pStyle w:val="TH"/>
      </w:pPr>
      <w:r>
        <w:t>Table 6.4.2.3.3-1: SIP INVITE (step 2, Table 6.4.2.3.2-1; step 2, TS 36.579-1 [2] Table 5.3A.1.3-1)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7BA4F2EC"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5B342CBB" w14:textId="77777777" w:rsidR="003467FA" w:rsidRDefault="003467FA" w:rsidP="003D7D35">
            <w:pPr>
              <w:pStyle w:val="TAL"/>
            </w:pPr>
            <w:r>
              <w:t xml:space="preserve">Derivation Path: TS 36.579-1 [2], Table 5.3A.1.4-1 </w:t>
            </w:r>
          </w:p>
        </w:tc>
      </w:tr>
      <w:tr w:rsidR="003467FA" w14:paraId="7C79221C"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020844A5"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23E19A1"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7369E4FE"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4082DB43"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77225DE5" w14:textId="77777777" w:rsidR="003467FA" w:rsidRDefault="003467FA" w:rsidP="003D7D35">
            <w:pPr>
              <w:pStyle w:val="TAH"/>
            </w:pPr>
            <w:r>
              <w:t>Condition</w:t>
            </w:r>
          </w:p>
        </w:tc>
      </w:tr>
      <w:tr w:rsidR="003467FA" w14:paraId="0BCAD180"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4E1E7931" w14:textId="77777777" w:rsidR="003467FA" w:rsidRPr="00BA276E" w:rsidRDefault="003467FA" w:rsidP="003D7D35">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021C31BC"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0EACA01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F872F77"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03491D1" w14:textId="77777777" w:rsidR="003467FA" w:rsidRDefault="003467FA" w:rsidP="003D7D35">
            <w:pPr>
              <w:pStyle w:val="TAL"/>
            </w:pPr>
          </w:p>
        </w:tc>
      </w:tr>
      <w:tr w:rsidR="003467FA" w14:paraId="4DB8A467"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7ED3D56B" w14:textId="77777777" w:rsidR="003467FA" w:rsidRDefault="003467FA" w:rsidP="003D7D35">
            <w:pPr>
              <w:pStyle w:val="TAL"/>
            </w:pPr>
            <w:r>
              <w:rPr>
                <w:b/>
                <w:bCs/>
              </w:rPr>
              <w:t xml:space="preserve">  </w:t>
            </w:r>
            <w:r>
              <w:t>MIME body part</w:t>
            </w:r>
          </w:p>
        </w:tc>
        <w:tc>
          <w:tcPr>
            <w:tcW w:w="2126" w:type="dxa"/>
            <w:tcBorders>
              <w:top w:val="single" w:sz="4" w:space="0" w:color="auto"/>
              <w:left w:val="single" w:sz="4" w:space="0" w:color="auto"/>
              <w:bottom w:val="single" w:sz="4" w:space="0" w:color="auto"/>
              <w:right w:val="single" w:sz="4" w:space="0" w:color="auto"/>
            </w:tcBorders>
          </w:tcPr>
          <w:p w14:paraId="1FAF535F"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41E33C3" w14:textId="77777777" w:rsidR="003467FA" w:rsidRPr="00BA276E" w:rsidRDefault="003467FA" w:rsidP="003D7D35">
            <w:pPr>
              <w:pStyle w:val="TAL"/>
              <w:rPr>
                <w:b/>
              </w:rPr>
            </w:pPr>
            <w:r w:rsidRPr="002C79AA">
              <w:rPr>
                <w:b/>
              </w:rPr>
              <w:t>SDP message</w:t>
            </w:r>
          </w:p>
        </w:tc>
        <w:tc>
          <w:tcPr>
            <w:tcW w:w="1418" w:type="dxa"/>
            <w:tcBorders>
              <w:top w:val="single" w:sz="4" w:space="0" w:color="auto"/>
              <w:left w:val="single" w:sz="4" w:space="0" w:color="auto"/>
              <w:bottom w:val="single" w:sz="4" w:space="0" w:color="auto"/>
              <w:right w:val="single" w:sz="4" w:space="0" w:color="auto"/>
            </w:tcBorders>
          </w:tcPr>
          <w:p w14:paraId="35B487EC"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9CF3888" w14:textId="77777777" w:rsidR="003467FA" w:rsidRDefault="003467FA" w:rsidP="003D7D35">
            <w:pPr>
              <w:pStyle w:val="TAL"/>
            </w:pPr>
          </w:p>
        </w:tc>
      </w:tr>
      <w:tr w:rsidR="003467FA" w14:paraId="07C77CC6"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3F87EBF1"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C73654D" w14:textId="77777777" w:rsidR="003467FA" w:rsidRDefault="003467FA" w:rsidP="003D7D35">
            <w:pPr>
              <w:pStyle w:val="TAL"/>
            </w:pPr>
            <w:r>
              <w:t>SDP Message as described in Table 6.4.2.3.3-2</w:t>
            </w:r>
          </w:p>
        </w:tc>
        <w:tc>
          <w:tcPr>
            <w:tcW w:w="2126" w:type="dxa"/>
            <w:tcBorders>
              <w:top w:val="single" w:sz="4" w:space="0" w:color="auto"/>
              <w:left w:val="single" w:sz="4" w:space="0" w:color="auto"/>
              <w:bottom w:val="single" w:sz="4" w:space="0" w:color="auto"/>
              <w:right w:val="single" w:sz="4" w:space="0" w:color="auto"/>
            </w:tcBorders>
          </w:tcPr>
          <w:p w14:paraId="52021243"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48385A2"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4AA63E8" w14:textId="77777777" w:rsidR="003467FA" w:rsidRDefault="003467FA" w:rsidP="003D7D35">
            <w:pPr>
              <w:pStyle w:val="TAL"/>
            </w:pPr>
          </w:p>
        </w:tc>
      </w:tr>
      <w:tr w:rsidR="003467FA" w14:paraId="033CD627"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0B0A61F8" w14:textId="77777777" w:rsidR="003467FA" w:rsidRDefault="003467FA" w:rsidP="003D7D35">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85D16C0"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63E8B4F" w14:textId="77777777" w:rsidR="003467FA" w:rsidRPr="00BA276E" w:rsidRDefault="003467FA" w:rsidP="003D7D35">
            <w:pPr>
              <w:pStyle w:val="TAL"/>
              <w:rPr>
                <w:b/>
              </w:rPr>
            </w:pPr>
            <w:r w:rsidRPr="002C79AA">
              <w:rPr>
                <w:b/>
              </w:rPr>
              <w:t>MCPTT-Info</w:t>
            </w:r>
          </w:p>
        </w:tc>
        <w:tc>
          <w:tcPr>
            <w:tcW w:w="1418" w:type="dxa"/>
            <w:tcBorders>
              <w:top w:val="single" w:sz="4" w:space="0" w:color="auto"/>
              <w:left w:val="single" w:sz="4" w:space="0" w:color="auto"/>
              <w:bottom w:val="single" w:sz="4" w:space="0" w:color="auto"/>
              <w:right w:val="single" w:sz="4" w:space="0" w:color="auto"/>
            </w:tcBorders>
          </w:tcPr>
          <w:p w14:paraId="78731B14"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2E2D61C" w14:textId="77777777" w:rsidR="003467FA" w:rsidRDefault="003467FA" w:rsidP="003D7D35">
            <w:pPr>
              <w:pStyle w:val="TAL"/>
            </w:pPr>
          </w:p>
        </w:tc>
      </w:tr>
      <w:tr w:rsidR="003467FA" w14:paraId="58803CB7"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4FF051E3"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1824264" w14:textId="77777777" w:rsidR="003467FA" w:rsidRDefault="003467FA" w:rsidP="003D7D35">
            <w:pPr>
              <w:pStyle w:val="TAL"/>
            </w:pPr>
            <w:r>
              <w:t>MCPTT-Info as described in Table 6.4.2.3.3-3</w:t>
            </w:r>
          </w:p>
        </w:tc>
        <w:tc>
          <w:tcPr>
            <w:tcW w:w="2126" w:type="dxa"/>
            <w:tcBorders>
              <w:top w:val="single" w:sz="4" w:space="0" w:color="auto"/>
              <w:left w:val="single" w:sz="4" w:space="0" w:color="auto"/>
              <w:bottom w:val="single" w:sz="4" w:space="0" w:color="auto"/>
              <w:right w:val="single" w:sz="4" w:space="0" w:color="auto"/>
            </w:tcBorders>
          </w:tcPr>
          <w:p w14:paraId="0D39C767"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CA3826C"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7CF586E" w14:textId="77777777" w:rsidR="003467FA" w:rsidRDefault="003467FA" w:rsidP="003D7D35">
            <w:pPr>
              <w:pStyle w:val="TAL"/>
            </w:pPr>
          </w:p>
        </w:tc>
      </w:tr>
    </w:tbl>
    <w:p w14:paraId="4AA620A1" w14:textId="77777777" w:rsidR="003467FA" w:rsidRDefault="003467FA" w:rsidP="003467FA"/>
    <w:p w14:paraId="623EACC2" w14:textId="77777777" w:rsidR="003467FA" w:rsidRDefault="003467FA" w:rsidP="003467FA">
      <w:pPr>
        <w:pStyle w:val="TH"/>
      </w:pPr>
      <w:r>
        <w:t xml:space="preserve">Table 6.4.2.3.3-2: </w:t>
      </w:r>
      <w:r>
        <w:rPr>
          <w:lang w:eastAsia="ko-KR"/>
        </w:rPr>
        <w:t>SDP in SIP INVITE</w:t>
      </w:r>
      <w:r>
        <w:t xml:space="preserve"> (Table 6.4.2.3.3-1)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71417DED"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19767A60" w14:textId="77777777" w:rsidR="003467FA" w:rsidRDefault="003467FA" w:rsidP="003D7D35">
            <w:pPr>
              <w:pStyle w:val="TAL"/>
            </w:pPr>
            <w:r>
              <w:t>Derivation Path: TS 36.579-1 [2], Table 5.5.3.1.1-1, condition FIRST_SDP_FROM_UE, INITIAL_SDP_OFFER, IMPLICIT_GRANT_REQUESTED</w:t>
            </w:r>
          </w:p>
        </w:tc>
      </w:tr>
    </w:tbl>
    <w:p w14:paraId="7888F11E" w14:textId="77777777" w:rsidR="003467FA" w:rsidRDefault="003467FA" w:rsidP="003467FA"/>
    <w:p w14:paraId="38970E33" w14:textId="77777777" w:rsidR="003467FA" w:rsidRDefault="003467FA" w:rsidP="003467FA">
      <w:pPr>
        <w:pStyle w:val="TH"/>
      </w:pPr>
      <w:r>
        <w:t xml:space="preserve">Table 6.4.2.3.3-3: </w:t>
      </w:r>
      <w:r>
        <w:rPr>
          <w:lang w:eastAsia="ko-KR"/>
        </w:rPr>
        <w:t>MCPTT-Info in SIP INVITE</w:t>
      </w:r>
      <w:r>
        <w:t xml:space="preserve"> (Table 6.4.2.3.3-1)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6178B418"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16088F93" w14:textId="77777777" w:rsidR="003467FA" w:rsidRDefault="003467FA" w:rsidP="003D7D35">
            <w:pPr>
              <w:pStyle w:val="TAL"/>
            </w:pPr>
            <w:r>
              <w:t>Derivation Path: TS 36.579-1 [2], Table 5.5.3.2.1-1, condition GROUP-CALL, INVITE_REFER</w:t>
            </w:r>
          </w:p>
        </w:tc>
      </w:tr>
    </w:tbl>
    <w:p w14:paraId="6EA1F7AC" w14:textId="77777777" w:rsidR="003467FA" w:rsidRDefault="003467FA" w:rsidP="003467FA"/>
    <w:p w14:paraId="56A78475" w14:textId="77777777" w:rsidR="003467FA" w:rsidRDefault="003467FA" w:rsidP="003467FA">
      <w:pPr>
        <w:pStyle w:val="TH"/>
      </w:pPr>
      <w:r>
        <w:t>Table 6.4.2.3.3-4: SIP 200 (OK) (step 2, Table 6.4.2.3.2-1; step 4, TS 36.579-1 [2] Table 5.3A.1.3-1)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14:paraId="2C959E04"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739169D2" w14:textId="77777777" w:rsidR="003467FA" w:rsidRDefault="003467FA" w:rsidP="003D7D35">
            <w:pPr>
              <w:pStyle w:val="TAL"/>
            </w:pPr>
            <w:r>
              <w:t>Derivation Path: TS 36.579-1 [2], Table 5.3A.1.4-2, condition INVITE_RSP</w:t>
            </w:r>
          </w:p>
        </w:tc>
      </w:tr>
      <w:tr w:rsidR="003467FA" w14:paraId="7DAA8CE0"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02DBDBB2"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787DFC8"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42A0C444"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2C962F8F"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18AB4609" w14:textId="77777777" w:rsidR="003467FA" w:rsidRDefault="003467FA" w:rsidP="003D7D35">
            <w:pPr>
              <w:pStyle w:val="TAH"/>
            </w:pPr>
            <w:r>
              <w:t>Condition</w:t>
            </w:r>
          </w:p>
        </w:tc>
      </w:tr>
      <w:tr w:rsidR="003467FA" w14:paraId="2499AE0F"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2EB63C4" w14:textId="77777777" w:rsidR="003467FA" w:rsidRPr="00BA276E" w:rsidRDefault="003467FA" w:rsidP="003D7D35">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6B5F0960"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7F7AA67"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350F514"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3D6DAEE" w14:textId="77777777" w:rsidR="003467FA" w:rsidRDefault="003467FA" w:rsidP="003D7D35">
            <w:pPr>
              <w:pStyle w:val="TAL"/>
            </w:pPr>
          </w:p>
        </w:tc>
      </w:tr>
      <w:tr w:rsidR="003467FA" w14:paraId="520AD4C6"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6B747DF" w14:textId="77777777" w:rsidR="003467FA" w:rsidRDefault="003467FA" w:rsidP="003D7D35">
            <w:pPr>
              <w:pStyle w:val="TAL"/>
            </w:pPr>
            <w:r>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04D085C" w14:textId="77777777" w:rsidR="003467FA" w:rsidRDefault="003467FA" w:rsidP="003D7D35">
            <w:pPr>
              <w:pStyle w:val="TAL"/>
            </w:pPr>
            <w:r>
              <w:t>As described in Table 6.4.2.3.3-5</w:t>
            </w:r>
          </w:p>
        </w:tc>
        <w:tc>
          <w:tcPr>
            <w:tcW w:w="2126" w:type="dxa"/>
            <w:tcBorders>
              <w:top w:val="single" w:sz="4" w:space="0" w:color="auto"/>
              <w:left w:val="single" w:sz="4" w:space="0" w:color="auto"/>
              <w:bottom w:val="single" w:sz="4" w:space="0" w:color="auto"/>
              <w:right w:val="single" w:sz="4" w:space="0" w:color="auto"/>
            </w:tcBorders>
          </w:tcPr>
          <w:p w14:paraId="16467CC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92E93F9"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AEF8694" w14:textId="77777777" w:rsidR="003467FA" w:rsidRDefault="003467FA" w:rsidP="003D7D35">
            <w:pPr>
              <w:pStyle w:val="TAL"/>
            </w:pPr>
          </w:p>
        </w:tc>
      </w:tr>
    </w:tbl>
    <w:p w14:paraId="04919742" w14:textId="77777777" w:rsidR="003467FA" w:rsidRDefault="003467FA" w:rsidP="003467FA"/>
    <w:p w14:paraId="606484F5" w14:textId="77777777" w:rsidR="003467FA" w:rsidRDefault="003467FA" w:rsidP="003467FA">
      <w:pPr>
        <w:pStyle w:val="TH"/>
      </w:pPr>
      <w:r>
        <w:t>Table 6.4.2.3.3-5: SDP in SIP 200 (OK) (Table 6.4.2.3.3-4)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14:paraId="3BAE38F2"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0B4D9DDF" w14:textId="77777777" w:rsidR="003467FA" w:rsidRDefault="003467FA" w:rsidP="003D7D35">
            <w:pPr>
              <w:pStyle w:val="TAL"/>
            </w:pPr>
            <w:r>
              <w:t>Derivation Path: TS 36.579-1 [2], Table 5.5.3.1.2-1, condition SDP_ANSWER, IMPLICIT_GRANT_REQUESTED</w:t>
            </w:r>
          </w:p>
        </w:tc>
      </w:tr>
    </w:tbl>
    <w:p w14:paraId="25CB79F3" w14:textId="77777777" w:rsidR="003467FA" w:rsidRDefault="003467FA" w:rsidP="003467FA"/>
    <w:p w14:paraId="0A12378C" w14:textId="77777777" w:rsidR="003467FA" w:rsidRDefault="003467FA" w:rsidP="003467FA">
      <w:pPr>
        <w:pStyle w:val="TH"/>
      </w:pPr>
      <w:r>
        <w:rPr>
          <w:b w:val="0"/>
        </w:rPr>
        <w:lastRenderedPageBreak/>
        <w:t>Table 6.4.2.3.3-7: SIP MESSAGE (step 6, Table 6.4.2.3.2-1)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3467FA" w14:paraId="59E9DBB9"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77E9A848" w14:textId="77777777" w:rsidR="003467FA" w:rsidRDefault="003467FA" w:rsidP="003D7D35">
            <w:pPr>
              <w:pStyle w:val="TAL"/>
            </w:pPr>
            <w:r>
              <w:t>Derivation Path: TS 36.579-1 [2], Table 5.5.2.7.2-1</w:t>
            </w:r>
          </w:p>
        </w:tc>
      </w:tr>
      <w:tr w:rsidR="003467FA" w14:paraId="2819C705"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7B9F34ED"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5BE5771"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122D60E5"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1EAF8AC"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E52C343" w14:textId="77777777" w:rsidR="003467FA" w:rsidRDefault="003467FA" w:rsidP="003D7D35">
            <w:pPr>
              <w:pStyle w:val="TAH"/>
            </w:pPr>
            <w:r>
              <w:t>Condition</w:t>
            </w:r>
          </w:p>
        </w:tc>
      </w:tr>
      <w:tr w:rsidR="003467FA" w14:paraId="4DB3023C"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7FF4D0F2" w14:textId="77777777" w:rsidR="003467FA" w:rsidRPr="00BA276E" w:rsidRDefault="003467FA" w:rsidP="003D7D35">
            <w:pPr>
              <w:pStyle w:val="TAL"/>
              <w:rPr>
                <w:b/>
              </w:rPr>
            </w:pPr>
            <w:r w:rsidRPr="002C79AA">
              <w:rPr>
                <w:b/>
              </w:rPr>
              <w:t>Accept-Contact</w:t>
            </w:r>
          </w:p>
        </w:tc>
        <w:tc>
          <w:tcPr>
            <w:tcW w:w="2126" w:type="dxa"/>
            <w:tcBorders>
              <w:top w:val="single" w:sz="4" w:space="0" w:color="auto"/>
              <w:left w:val="single" w:sz="4" w:space="0" w:color="auto"/>
              <w:bottom w:val="single" w:sz="4" w:space="0" w:color="auto"/>
              <w:right w:val="single" w:sz="4" w:space="0" w:color="auto"/>
            </w:tcBorders>
          </w:tcPr>
          <w:p w14:paraId="6E00D4B7"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0ED539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BAD6D81"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74E9B91" w14:textId="77777777" w:rsidR="003467FA" w:rsidRDefault="003467FA" w:rsidP="003D7D35">
            <w:pPr>
              <w:pStyle w:val="TAL"/>
            </w:pPr>
          </w:p>
        </w:tc>
      </w:tr>
      <w:tr w:rsidR="003467FA" w14:paraId="1DF63F77"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67699B99" w14:textId="77777777" w:rsidR="003467FA" w:rsidRDefault="003467FA" w:rsidP="003D7D35">
            <w:pPr>
              <w:pStyle w:val="TAL"/>
            </w:pPr>
            <w:r>
              <w:t xml:space="preserve">  ac-value</w:t>
            </w:r>
          </w:p>
        </w:tc>
        <w:tc>
          <w:tcPr>
            <w:tcW w:w="2126" w:type="dxa"/>
            <w:tcBorders>
              <w:top w:val="single" w:sz="4" w:space="0" w:color="auto"/>
              <w:left w:val="single" w:sz="4" w:space="0" w:color="auto"/>
              <w:bottom w:val="single" w:sz="4" w:space="0" w:color="auto"/>
              <w:right w:val="single" w:sz="4" w:space="0" w:color="auto"/>
            </w:tcBorders>
            <w:hideMark/>
          </w:tcPr>
          <w:p w14:paraId="59833AAF" w14:textId="77777777" w:rsidR="003467FA" w:rsidRDefault="003467FA" w:rsidP="003D7D35">
            <w:pPr>
              <w:pStyle w:val="TAL"/>
            </w:pPr>
            <w:r>
              <w:t>"+g.3gpp.icsi-ref=urn:urn-7:3gpp-service.ims.icsi.mcptt"</w:t>
            </w:r>
          </w:p>
        </w:tc>
        <w:tc>
          <w:tcPr>
            <w:tcW w:w="2126" w:type="dxa"/>
            <w:tcBorders>
              <w:top w:val="single" w:sz="4" w:space="0" w:color="auto"/>
              <w:left w:val="single" w:sz="4" w:space="0" w:color="auto"/>
              <w:bottom w:val="single" w:sz="4" w:space="0" w:color="auto"/>
              <w:right w:val="single" w:sz="4" w:space="0" w:color="auto"/>
            </w:tcBorders>
          </w:tcPr>
          <w:p w14:paraId="1A6F405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90316C1"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68CADD9" w14:textId="77777777" w:rsidR="003467FA" w:rsidRDefault="003467FA" w:rsidP="003D7D35">
            <w:pPr>
              <w:pStyle w:val="TAL"/>
            </w:pPr>
          </w:p>
        </w:tc>
      </w:tr>
      <w:tr w:rsidR="003467FA" w14:paraId="22E4481C"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0AED85B6" w14:textId="77777777" w:rsidR="003467FA" w:rsidRDefault="003467FA" w:rsidP="003D7D35">
            <w:pPr>
              <w:pStyle w:val="TAL"/>
            </w:pPr>
            <w:r>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552F438C" w14:textId="77777777" w:rsidR="003467FA" w:rsidRDefault="003467FA" w:rsidP="003D7D35">
            <w:pPr>
              <w:pStyle w:val="TAL"/>
            </w:pPr>
            <w:r>
              <w:t>"require"</w:t>
            </w:r>
          </w:p>
        </w:tc>
        <w:tc>
          <w:tcPr>
            <w:tcW w:w="2126" w:type="dxa"/>
            <w:tcBorders>
              <w:top w:val="single" w:sz="4" w:space="0" w:color="auto"/>
              <w:left w:val="single" w:sz="4" w:space="0" w:color="auto"/>
              <w:bottom w:val="single" w:sz="4" w:space="0" w:color="auto"/>
              <w:right w:val="single" w:sz="4" w:space="0" w:color="auto"/>
            </w:tcBorders>
          </w:tcPr>
          <w:p w14:paraId="113F470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395747F"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7A2FD82" w14:textId="77777777" w:rsidR="003467FA" w:rsidRDefault="003467FA" w:rsidP="003D7D35">
            <w:pPr>
              <w:pStyle w:val="TAL"/>
            </w:pPr>
          </w:p>
        </w:tc>
      </w:tr>
      <w:tr w:rsidR="003467FA" w14:paraId="3E3C939B"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2AAF1285" w14:textId="77777777" w:rsidR="003467FA" w:rsidRDefault="003467FA" w:rsidP="003D7D35">
            <w:pPr>
              <w:pStyle w:val="TAL"/>
            </w:pPr>
            <w:r>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19664293" w14:textId="77777777" w:rsidR="003467FA" w:rsidRDefault="003467FA" w:rsidP="003D7D35">
            <w:pPr>
              <w:pStyle w:val="TAL"/>
            </w:pPr>
            <w:r>
              <w:t>"explicit"</w:t>
            </w:r>
          </w:p>
        </w:tc>
        <w:tc>
          <w:tcPr>
            <w:tcW w:w="2126" w:type="dxa"/>
            <w:tcBorders>
              <w:top w:val="single" w:sz="4" w:space="0" w:color="auto"/>
              <w:left w:val="single" w:sz="4" w:space="0" w:color="auto"/>
              <w:bottom w:val="single" w:sz="4" w:space="0" w:color="auto"/>
              <w:right w:val="single" w:sz="4" w:space="0" w:color="auto"/>
            </w:tcBorders>
          </w:tcPr>
          <w:p w14:paraId="0314B51B"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C748D06"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E52EC36" w14:textId="77777777" w:rsidR="003467FA" w:rsidRDefault="003467FA" w:rsidP="003D7D35">
            <w:pPr>
              <w:pStyle w:val="TAL"/>
            </w:pPr>
          </w:p>
        </w:tc>
      </w:tr>
      <w:tr w:rsidR="003467FA" w14:paraId="0786D321"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34F77FCB" w14:textId="77777777" w:rsidR="003467FA" w:rsidRPr="00BA276E" w:rsidRDefault="003467FA" w:rsidP="003D7D35">
            <w:pPr>
              <w:pStyle w:val="TAL"/>
              <w:rPr>
                <w:rFonts w:cs="Arial"/>
                <w:b/>
                <w:bCs/>
                <w:szCs w:val="18"/>
              </w:rPr>
            </w:pPr>
            <w:r w:rsidRPr="002C79AA">
              <w:rPr>
                <w:b/>
                <w:lang w:eastAsia="ko-KR"/>
              </w:rPr>
              <w:t>P-Asserted-Service</w:t>
            </w:r>
          </w:p>
        </w:tc>
        <w:tc>
          <w:tcPr>
            <w:tcW w:w="2126" w:type="dxa"/>
            <w:tcBorders>
              <w:top w:val="single" w:sz="4" w:space="0" w:color="auto"/>
              <w:left w:val="single" w:sz="4" w:space="0" w:color="auto"/>
              <w:bottom w:val="single" w:sz="4" w:space="0" w:color="auto"/>
              <w:right w:val="single" w:sz="4" w:space="0" w:color="auto"/>
            </w:tcBorders>
          </w:tcPr>
          <w:p w14:paraId="15EE6A76"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7676F0EE"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C05BFEA"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3A04BC0" w14:textId="77777777" w:rsidR="003467FA" w:rsidRDefault="003467FA" w:rsidP="003D7D35">
            <w:pPr>
              <w:pStyle w:val="TAL"/>
            </w:pPr>
          </w:p>
        </w:tc>
      </w:tr>
      <w:tr w:rsidR="003467FA" w14:paraId="542EE71F"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5A5E4C50" w14:textId="77777777" w:rsidR="003467FA" w:rsidRDefault="003467FA" w:rsidP="003D7D35">
            <w:pPr>
              <w:pStyle w:val="TAL"/>
            </w:pPr>
            <w:r>
              <w:t xml:space="preserve">  Service-ID</w:t>
            </w:r>
          </w:p>
        </w:tc>
        <w:tc>
          <w:tcPr>
            <w:tcW w:w="2126" w:type="dxa"/>
            <w:tcBorders>
              <w:top w:val="single" w:sz="4" w:space="0" w:color="auto"/>
              <w:left w:val="single" w:sz="4" w:space="0" w:color="auto"/>
              <w:bottom w:val="single" w:sz="4" w:space="0" w:color="auto"/>
              <w:right w:val="single" w:sz="4" w:space="0" w:color="auto"/>
            </w:tcBorders>
            <w:hideMark/>
          </w:tcPr>
          <w:p w14:paraId="6EA28329" w14:textId="77777777" w:rsidR="003467FA" w:rsidRDefault="003467FA" w:rsidP="003D7D35">
            <w:pPr>
              <w:pStyle w:val="TAL"/>
              <w:rPr>
                <w:bCs/>
              </w:rPr>
            </w:pPr>
            <w:r>
              <w:rPr>
                <w:bCs/>
              </w:rPr>
              <w:t>"</w:t>
            </w:r>
            <w:r>
              <w:rPr>
                <w:lang w:eastAsia="ko-KR"/>
              </w:rPr>
              <w:t>urn:urn-7:3gpp-service.ims.icsi.mcptt"</w:t>
            </w:r>
          </w:p>
        </w:tc>
        <w:tc>
          <w:tcPr>
            <w:tcW w:w="2126" w:type="dxa"/>
            <w:tcBorders>
              <w:top w:val="single" w:sz="4" w:space="0" w:color="auto"/>
              <w:left w:val="single" w:sz="4" w:space="0" w:color="auto"/>
              <w:bottom w:val="single" w:sz="4" w:space="0" w:color="auto"/>
              <w:right w:val="single" w:sz="4" w:space="0" w:color="auto"/>
            </w:tcBorders>
          </w:tcPr>
          <w:p w14:paraId="6B8E9D8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93E119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D35CE0F" w14:textId="77777777" w:rsidR="003467FA" w:rsidRDefault="003467FA" w:rsidP="003D7D35">
            <w:pPr>
              <w:pStyle w:val="TAL"/>
            </w:pPr>
          </w:p>
        </w:tc>
      </w:tr>
      <w:tr w:rsidR="003467FA" w14:paraId="68767560"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266569A7" w14:textId="77777777" w:rsidR="003467FA" w:rsidRPr="00BA276E" w:rsidRDefault="003467FA" w:rsidP="003D7D35">
            <w:pPr>
              <w:pStyle w:val="TAL"/>
              <w:rPr>
                <w:b/>
              </w:rPr>
            </w:pPr>
            <w:r w:rsidRPr="002C79AA">
              <w:rPr>
                <w:b/>
              </w:rPr>
              <w:t>P-Asserted-Identity</w:t>
            </w:r>
          </w:p>
        </w:tc>
        <w:tc>
          <w:tcPr>
            <w:tcW w:w="2126" w:type="dxa"/>
            <w:tcBorders>
              <w:top w:val="single" w:sz="4" w:space="0" w:color="auto"/>
              <w:left w:val="single" w:sz="4" w:space="0" w:color="auto"/>
              <w:bottom w:val="single" w:sz="4" w:space="0" w:color="auto"/>
              <w:right w:val="single" w:sz="4" w:space="0" w:color="auto"/>
            </w:tcBorders>
          </w:tcPr>
          <w:p w14:paraId="1B92F9E5"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708991F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8B0BCE4"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F4B57DC" w14:textId="77777777" w:rsidR="003467FA" w:rsidRDefault="003467FA" w:rsidP="003D7D35">
            <w:pPr>
              <w:pStyle w:val="TAL"/>
            </w:pPr>
          </w:p>
        </w:tc>
      </w:tr>
      <w:tr w:rsidR="003467FA" w14:paraId="4763690D"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2381D7A4" w14:textId="77777777" w:rsidR="003467FA" w:rsidRDefault="003467FA" w:rsidP="003D7D35">
            <w:pPr>
              <w:pStyle w:val="TAL"/>
              <w:rPr>
                <w:bCs/>
              </w:rPr>
            </w:pPr>
            <w:r>
              <w:t xml:space="preserve">  addr-spec</w:t>
            </w:r>
          </w:p>
        </w:tc>
        <w:tc>
          <w:tcPr>
            <w:tcW w:w="2126" w:type="dxa"/>
            <w:tcBorders>
              <w:top w:val="single" w:sz="4" w:space="0" w:color="auto"/>
              <w:left w:val="single" w:sz="4" w:space="0" w:color="auto"/>
              <w:bottom w:val="single" w:sz="4" w:space="0" w:color="auto"/>
              <w:right w:val="single" w:sz="4" w:space="0" w:color="auto"/>
            </w:tcBorders>
          </w:tcPr>
          <w:p w14:paraId="473A7A68"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2976BABB"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AE64E55"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057E7C7" w14:textId="77777777" w:rsidR="003467FA" w:rsidRDefault="003467FA" w:rsidP="003D7D35">
            <w:pPr>
              <w:pStyle w:val="TAL"/>
            </w:pPr>
          </w:p>
        </w:tc>
      </w:tr>
      <w:tr w:rsidR="003467FA" w14:paraId="6410BC50"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4BC1F48F" w14:textId="77777777" w:rsidR="003467FA" w:rsidRPr="00BA276E" w:rsidRDefault="003467FA" w:rsidP="003D7D35">
            <w:pPr>
              <w:pStyle w:val="TAL"/>
              <w:rPr>
                <w:rFonts w:cs="Arial"/>
                <w:b/>
                <w:szCs w:val="18"/>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6ACFFC32" w14:textId="77777777" w:rsidR="003467FA" w:rsidRDefault="003467FA" w:rsidP="003D7D35">
            <w:pPr>
              <w:pStyle w:val="TAL"/>
              <w:rPr>
                <w:bCs/>
              </w:rPr>
            </w:pPr>
            <w:r>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480AF9BB" w14:textId="77777777" w:rsidR="003467FA" w:rsidRDefault="003467FA" w:rsidP="003D7D35">
            <w:pPr>
              <w:pStyle w:val="TAL"/>
            </w:pPr>
            <w:r>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681B669A"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E3C22D2" w14:textId="77777777" w:rsidR="003467FA" w:rsidRDefault="003467FA" w:rsidP="003D7D35">
            <w:pPr>
              <w:pStyle w:val="TAL"/>
            </w:pPr>
          </w:p>
        </w:tc>
      </w:tr>
      <w:tr w:rsidR="003467FA" w14:paraId="5EFA6BE2"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11523CC" w14:textId="77777777" w:rsidR="003467FA" w:rsidRDefault="003467FA" w:rsidP="003D7D35">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30B4809"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2D77614" w14:textId="77777777" w:rsidR="003467FA" w:rsidRDefault="003467FA" w:rsidP="003D7D35">
            <w:pPr>
              <w:pStyle w:val="TAL"/>
            </w:pPr>
            <w:r>
              <w:t>SDP message</w:t>
            </w:r>
          </w:p>
        </w:tc>
        <w:tc>
          <w:tcPr>
            <w:tcW w:w="1418" w:type="dxa"/>
            <w:tcBorders>
              <w:top w:val="single" w:sz="4" w:space="0" w:color="auto"/>
              <w:left w:val="single" w:sz="4" w:space="0" w:color="auto"/>
              <w:bottom w:val="single" w:sz="4" w:space="0" w:color="auto"/>
              <w:right w:val="single" w:sz="4" w:space="0" w:color="auto"/>
            </w:tcBorders>
          </w:tcPr>
          <w:p w14:paraId="4ED9E449"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817AAA6" w14:textId="77777777" w:rsidR="003467FA" w:rsidRDefault="003467FA" w:rsidP="003D7D35">
            <w:pPr>
              <w:pStyle w:val="TAL"/>
            </w:pPr>
          </w:p>
        </w:tc>
      </w:tr>
      <w:tr w:rsidR="003467FA" w14:paraId="1DC95658"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4809A52D" w14:textId="77777777" w:rsidR="003467FA" w:rsidRDefault="003467FA" w:rsidP="003D7D35">
            <w:pPr>
              <w:pStyle w:val="TAL"/>
            </w:pPr>
            <w:r>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351294A7"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24DD9453"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38FFCD5"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5E35890" w14:textId="77777777" w:rsidR="003467FA" w:rsidRDefault="003467FA" w:rsidP="003D7D35">
            <w:pPr>
              <w:pStyle w:val="TAL"/>
            </w:pPr>
          </w:p>
        </w:tc>
      </w:tr>
      <w:tr w:rsidR="003467FA" w14:paraId="59ECBB5A"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50023320" w14:textId="77777777" w:rsidR="003467FA" w:rsidRDefault="003467FA" w:rsidP="003D7D35">
            <w:pPr>
              <w:pStyle w:val="TAL"/>
            </w:pPr>
            <w:r>
              <w:t xml:space="preserve">      Content-Type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F704590" w14:textId="77777777" w:rsidR="003467FA" w:rsidRDefault="003467FA" w:rsidP="003D7D35">
            <w:pPr>
              <w:pStyle w:val="TAL"/>
            </w:pPr>
            <w:r>
              <w:t>"application/sdp"</w:t>
            </w:r>
          </w:p>
        </w:tc>
        <w:tc>
          <w:tcPr>
            <w:tcW w:w="2126" w:type="dxa"/>
            <w:tcBorders>
              <w:top w:val="single" w:sz="4" w:space="0" w:color="auto"/>
              <w:left w:val="single" w:sz="4" w:space="0" w:color="auto"/>
              <w:bottom w:val="single" w:sz="4" w:space="0" w:color="auto"/>
              <w:right w:val="single" w:sz="4" w:space="0" w:color="auto"/>
            </w:tcBorders>
          </w:tcPr>
          <w:p w14:paraId="11299795"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3A8E2C2"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10FE5BA" w14:textId="77777777" w:rsidR="003467FA" w:rsidRDefault="003467FA" w:rsidP="003D7D35">
            <w:pPr>
              <w:pStyle w:val="TAL"/>
            </w:pPr>
          </w:p>
        </w:tc>
      </w:tr>
      <w:tr w:rsidR="003467FA" w14:paraId="6E3192F4"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9DC6108" w14:textId="77777777" w:rsidR="003467FA" w:rsidRDefault="003467FA" w:rsidP="003D7D35">
            <w:pPr>
              <w:pStyle w:val="TAL"/>
            </w:pPr>
            <w:r>
              <w:t xml:space="preserve">      Content-Disposition</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6836671" w14:textId="77777777" w:rsidR="003467FA" w:rsidRDefault="003467FA" w:rsidP="003D7D35">
            <w:pPr>
              <w:pStyle w:val="TAL"/>
            </w:pPr>
            <w:r>
              <w:t>"render"</w:t>
            </w:r>
          </w:p>
        </w:tc>
        <w:tc>
          <w:tcPr>
            <w:tcW w:w="2126" w:type="dxa"/>
            <w:tcBorders>
              <w:top w:val="single" w:sz="4" w:space="0" w:color="auto"/>
              <w:left w:val="single" w:sz="4" w:space="0" w:color="auto"/>
              <w:bottom w:val="single" w:sz="4" w:space="0" w:color="auto"/>
              <w:right w:val="single" w:sz="4" w:space="0" w:color="auto"/>
            </w:tcBorders>
          </w:tcPr>
          <w:p w14:paraId="39FDE487"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C34E2F6"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3F3E1FD" w14:textId="77777777" w:rsidR="003467FA" w:rsidRDefault="003467FA" w:rsidP="003D7D35">
            <w:pPr>
              <w:pStyle w:val="TAL"/>
            </w:pPr>
          </w:p>
        </w:tc>
      </w:tr>
      <w:tr w:rsidR="003467FA" w14:paraId="7A70ADE9"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EDF9824"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2DCA6DF" w14:textId="77777777" w:rsidR="003467FA" w:rsidRDefault="003467FA" w:rsidP="003D7D35">
            <w:pPr>
              <w:pStyle w:val="TAL"/>
            </w:pPr>
            <w:r>
              <w:t>SDP message as described in Table 6.4.2.3.3-8</w:t>
            </w:r>
          </w:p>
        </w:tc>
        <w:tc>
          <w:tcPr>
            <w:tcW w:w="2126" w:type="dxa"/>
            <w:tcBorders>
              <w:top w:val="single" w:sz="4" w:space="0" w:color="auto"/>
              <w:left w:val="single" w:sz="4" w:space="0" w:color="auto"/>
              <w:bottom w:val="single" w:sz="4" w:space="0" w:color="auto"/>
              <w:right w:val="single" w:sz="4" w:space="0" w:color="auto"/>
            </w:tcBorders>
          </w:tcPr>
          <w:p w14:paraId="45FA9459"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91A044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62311DA" w14:textId="77777777" w:rsidR="003467FA" w:rsidRDefault="003467FA" w:rsidP="003D7D35">
            <w:pPr>
              <w:pStyle w:val="TAL"/>
            </w:pPr>
          </w:p>
        </w:tc>
      </w:tr>
      <w:tr w:rsidR="003467FA" w14:paraId="4DE11DC7"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4FCCBC0E" w14:textId="77777777" w:rsidR="003467FA" w:rsidRDefault="003467FA" w:rsidP="003D7D35">
            <w:pPr>
              <w:pStyle w:val="TAL"/>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C573B06"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980627F" w14:textId="77777777" w:rsidR="003467FA" w:rsidRDefault="003467FA" w:rsidP="003D7D35">
            <w:pPr>
              <w:pStyle w:val="TAL"/>
            </w:pPr>
            <w:r>
              <w:t>MCPTT MBMS usage info</w:t>
            </w:r>
          </w:p>
        </w:tc>
        <w:tc>
          <w:tcPr>
            <w:tcW w:w="1418" w:type="dxa"/>
            <w:tcBorders>
              <w:top w:val="single" w:sz="4" w:space="0" w:color="auto"/>
              <w:left w:val="single" w:sz="4" w:space="0" w:color="auto"/>
              <w:bottom w:val="single" w:sz="4" w:space="0" w:color="auto"/>
              <w:right w:val="single" w:sz="4" w:space="0" w:color="auto"/>
            </w:tcBorders>
          </w:tcPr>
          <w:p w14:paraId="0D4F6BCB"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AE7136D" w14:textId="77777777" w:rsidR="003467FA" w:rsidRDefault="003467FA" w:rsidP="003D7D35">
            <w:pPr>
              <w:pStyle w:val="TAL"/>
            </w:pPr>
          </w:p>
        </w:tc>
      </w:tr>
      <w:tr w:rsidR="003467FA" w14:paraId="2F2AC852"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50404BAF" w14:textId="77777777" w:rsidR="003467FA" w:rsidRDefault="003467FA" w:rsidP="003D7D35">
            <w:pPr>
              <w:pStyle w:val="TAL"/>
            </w:pPr>
            <w:r>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4DA46419"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6A0DFA9"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4B1224C"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A7D9786" w14:textId="77777777" w:rsidR="003467FA" w:rsidRDefault="003467FA" w:rsidP="003D7D35">
            <w:pPr>
              <w:pStyle w:val="TAL"/>
            </w:pPr>
          </w:p>
        </w:tc>
      </w:tr>
      <w:tr w:rsidR="003467FA" w14:paraId="0789C3C4"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753C70F" w14:textId="77777777" w:rsidR="003467FA" w:rsidRDefault="003467FA" w:rsidP="003D7D35">
            <w:pPr>
              <w:pStyle w:val="TAL"/>
            </w:pPr>
            <w:r>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0408590E" w14:textId="77777777" w:rsidR="003467FA" w:rsidRDefault="003467FA" w:rsidP="003D7D35">
            <w:pPr>
              <w:pStyle w:val="TAL"/>
            </w:pPr>
            <w:r>
              <w:t>"</w:t>
            </w:r>
            <w:r>
              <w:rPr>
                <w:lang w:eastAsia="ko-KR"/>
              </w:rPr>
              <w:t>application/vnd.3gpp.mcptt-mbms-usage-info+xml</w:t>
            </w:r>
            <w:r>
              <w:t>"</w:t>
            </w:r>
          </w:p>
        </w:tc>
        <w:tc>
          <w:tcPr>
            <w:tcW w:w="2126" w:type="dxa"/>
            <w:tcBorders>
              <w:top w:val="single" w:sz="4" w:space="0" w:color="auto"/>
              <w:left w:val="single" w:sz="4" w:space="0" w:color="auto"/>
              <w:bottom w:val="single" w:sz="4" w:space="0" w:color="auto"/>
              <w:right w:val="single" w:sz="4" w:space="0" w:color="auto"/>
            </w:tcBorders>
          </w:tcPr>
          <w:p w14:paraId="4F4D0FF4"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A69E160"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AF802A2" w14:textId="77777777" w:rsidR="003467FA" w:rsidRDefault="003467FA" w:rsidP="003D7D35">
            <w:pPr>
              <w:pStyle w:val="TAL"/>
            </w:pPr>
          </w:p>
        </w:tc>
      </w:tr>
      <w:tr w:rsidR="003467FA" w14:paraId="75208444"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4B27F18C"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66A5C4D" w14:textId="77777777" w:rsidR="003467FA" w:rsidRDefault="003467FA" w:rsidP="003D7D35">
            <w:pPr>
              <w:pStyle w:val="TAL"/>
            </w:pPr>
            <w:r>
              <w:rPr>
                <w:rFonts w:cs="Arial"/>
                <w:bCs/>
                <w:szCs w:val="18"/>
              </w:rPr>
              <w:t xml:space="preserve">MCPTT-MBMS-Usage-Info as </w:t>
            </w:r>
            <w:r>
              <w:t>described in Table 6.4.2.3.3-9</w:t>
            </w:r>
          </w:p>
        </w:tc>
        <w:tc>
          <w:tcPr>
            <w:tcW w:w="2126" w:type="dxa"/>
            <w:tcBorders>
              <w:top w:val="single" w:sz="4" w:space="0" w:color="auto"/>
              <w:left w:val="single" w:sz="4" w:space="0" w:color="auto"/>
              <w:bottom w:val="single" w:sz="4" w:space="0" w:color="auto"/>
              <w:right w:val="single" w:sz="4" w:space="0" w:color="auto"/>
            </w:tcBorders>
          </w:tcPr>
          <w:p w14:paraId="4963EB03"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93BA14B"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FA76D80" w14:textId="77777777" w:rsidR="003467FA" w:rsidRDefault="003467FA" w:rsidP="003D7D35">
            <w:pPr>
              <w:pStyle w:val="TAL"/>
            </w:pPr>
          </w:p>
        </w:tc>
      </w:tr>
    </w:tbl>
    <w:p w14:paraId="7B7F0A74" w14:textId="77777777" w:rsidR="003467FA" w:rsidRDefault="003467FA" w:rsidP="003467FA"/>
    <w:p w14:paraId="53C0F7C1" w14:textId="77777777" w:rsidR="003467FA" w:rsidRDefault="003467FA" w:rsidP="003467FA">
      <w:pPr>
        <w:pStyle w:val="TH"/>
      </w:pPr>
      <w:r>
        <w:lastRenderedPageBreak/>
        <w:t>Table 6.4.2.3.3-8: SDP in SIP MESSAGE (Table 6.4.2.3.3-7)</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3467FA" w14:paraId="300B5035"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2CED8B72" w14:textId="77777777" w:rsidR="003467FA" w:rsidRDefault="003467FA" w:rsidP="003D7D35">
            <w:pPr>
              <w:pStyle w:val="TAL"/>
              <w:rPr>
                <w:bCs/>
              </w:rPr>
            </w:pPr>
            <w:r>
              <w:t>Derivation Path: TS 36.579-1 [2], Table 5.5.3.1.2-1</w:t>
            </w:r>
          </w:p>
        </w:tc>
      </w:tr>
      <w:tr w:rsidR="003467FA" w14:paraId="6ECF5E65"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3D10D925"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A673CC1"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7592898F"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1B41DCD" w14:textId="77777777" w:rsidR="003467FA" w:rsidRDefault="003467FA" w:rsidP="003D7D35">
            <w:pPr>
              <w:pStyle w:val="TAH"/>
            </w:pPr>
            <w:r>
              <w:t>Reference</w:t>
            </w:r>
          </w:p>
        </w:tc>
        <w:tc>
          <w:tcPr>
            <w:tcW w:w="1133" w:type="dxa"/>
            <w:tcBorders>
              <w:top w:val="single" w:sz="4" w:space="0" w:color="auto"/>
              <w:left w:val="single" w:sz="4" w:space="0" w:color="auto"/>
              <w:bottom w:val="single" w:sz="4" w:space="0" w:color="auto"/>
              <w:right w:val="single" w:sz="4" w:space="0" w:color="auto"/>
            </w:tcBorders>
            <w:hideMark/>
          </w:tcPr>
          <w:p w14:paraId="45E7F5D9" w14:textId="77777777" w:rsidR="003467FA" w:rsidRDefault="003467FA" w:rsidP="003D7D35">
            <w:pPr>
              <w:pStyle w:val="TAH"/>
            </w:pPr>
            <w:r>
              <w:t>Condition</w:t>
            </w:r>
          </w:p>
        </w:tc>
      </w:tr>
      <w:tr w:rsidR="003467FA" w14:paraId="1A6B34F0"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4653D5B" w14:textId="77777777" w:rsidR="003467FA" w:rsidRPr="00BA276E" w:rsidRDefault="003467FA" w:rsidP="003D7D35">
            <w:pPr>
              <w:pStyle w:val="TAL"/>
              <w:rPr>
                <w:b/>
              </w:rPr>
            </w:pPr>
            <w:r w:rsidRPr="002C79AA">
              <w:rPr>
                <w:b/>
              </w:rPr>
              <w:t>Media descriptions</w:t>
            </w:r>
          </w:p>
        </w:tc>
        <w:tc>
          <w:tcPr>
            <w:tcW w:w="2126" w:type="dxa"/>
            <w:tcBorders>
              <w:top w:val="single" w:sz="4" w:space="0" w:color="auto"/>
              <w:left w:val="single" w:sz="4" w:space="0" w:color="auto"/>
              <w:bottom w:val="single" w:sz="4" w:space="0" w:color="auto"/>
              <w:right w:val="single" w:sz="4" w:space="0" w:color="auto"/>
            </w:tcBorders>
            <w:vAlign w:val="center"/>
          </w:tcPr>
          <w:p w14:paraId="5AEF9EDA"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5AE0662"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037BABC"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503B609" w14:textId="77777777" w:rsidR="003467FA" w:rsidRDefault="003467FA" w:rsidP="003D7D35">
            <w:pPr>
              <w:pStyle w:val="TAL"/>
            </w:pPr>
          </w:p>
        </w:tc>
      </w:tr>
      <w:tr w:rsidR="003467FA" w14:paraId="6DC53D5B"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DDAA179" w14:textId="77777777" w:rsidR="003467FA" w:rsidRPr="00BA276E" w:rsidRDefault="003467FA" w:rsidP="003D7D35">
            <w:pPr>
              <w:pStyle w:val="TAL"/>
              <w:rPr>
                <w:b/>
              </w:rPr>
            </w:pPr>
            <w:r w:rsidRPr="002C79AA">
              <w:rPr>
                <w:b/>
              </w:rPr>
              <w:t xml:space="preserve">  media description</w:t>
            </w:r>
          </w:p>
        </w:tc>
        <w:tc>
          <w:tcPr>
            <w:tcW w:w="2126" w:type="dxa"/>
            <w:tcBorders>
              <w:top w:val="single" w:sz="4" w:space="0" w:color="auto"/>
              <w:left w:val="single" w:sz="4" w:space="0" w:color="auto"/>
              <w:bottom w:val="single" w:sz="4" w:space="0" w:color="auto"/>
              <w:right w:val="single" w:sz="4" w:space="0" w:color="auto"/>
            </w:tcBorders>
            <w:vAlign w:val="center"/>
          </w:tcPr>
          <w:p w14:paraId="677160F7"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3A1E4E9" w14:textId="77777777" w:rsidR="003467FA" w:rsidRDefault="003467FA" w:rsidP="003D7D35">
            <w:pPr>
              <w:pStyle w:val="TAL"/>
            </w:pPr>
            <w:r>
              <w:t>m= line</w:t>
            </w:r>
          </w:p>
          <w:p w14:paraId="74D777D0" w14:textId="77777777" w:rsidR="003467FA" w:rsidRDefault="003467FA" w:rsidP="003D7D35">
            <w:pPr>
              <w:pStyle w:val="TAL"/>
            </w:pPr>
            <w:r>
              <w:t>media = audio</w:t>
            </w:r>
          </w:p>
        </w:tc>
        <w:tc>
          <w:tcPr>
            <w:tcW w:w="1418" w:type="dxa"/>
            <w:tcBorders>
              <w:top w:val="single" w:sz="4" w:space="0" w:color="auto"/>
              <w:left w:val="single" w:sz="4" w:space="0" w:color="auto"/>
              <w:bottom w:val="single" w:sz="4" w:space="0" w:color="auto"/>
              <w:right w:val="single" w:sz="4" w:space="0" w:color="auto"/>
            </w:tcBorders>
          </w:tcPr>
          <w:p w14:paraId="091C571C"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F467A0E" w14:textId="77777777" w:rsidR="003467FA" w:rsidRDefault="003467FA" w:rsidP="003D7D35">
            <w:pPr>
              <w:pStyle w:val="TAL"/>
            </w:pPr>
          </w:p>
        </w:tc>
      </w:tr>
      <w:tr w:rsidR="003467FA" w14:paraId="4EA95B29"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2CFB6D5" w14:textId="77777777" w:rsidR="003467FA" w:rsidRDefault="003467FA" w:rsidP="003D7D35">
            <w:pPr>
              <w:pStyle w:val="TAL"/>
            </w:pPr>
            <w:r>
              <w:t xml:space="preserve">    media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5A5DD13" w14:textId="77777777" w:rsidR="003467FA" w:rsidRDefault="003467FA" w:rsidP="003D7D35">
            <w:pPr>
              <w:pStyle w:val="TAL"/>
            </w:pPr>
            <w:r>
              <w:t>"audio"</w:t>
            </w:r>
          </w:p>
        </w:tc>
        <w:tc>
          <w:tcPr>
            <w:tcW w:w="2126" w:type="dxa"/>
            <w:tcBorders>
              <w:top w:val="single" w:sz="4" w:space="0" w:color="auto"/>
              <w:left w:val="single" w:sz="4" w:space="0" w:color="auto"/>
              <w:bottom w:val="single" w:sz="4" w:space="0" w:color="auto"/>
              <w:right w:val="single" w:sz="4" w:space="0" w:color="auto"/>
            </w:tcBorders>
          </w:tcPr>
          <w:p w14:paraId="371EF79F"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A0E60CF"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4A4BB11" w14:textId="77777777" w:rsidR="003467FA" w:rsidRDefault="003467FA" w:rsidP="003D7D35">
            <w:pPr>
              <w:pStyle w:val="TAL"/>
            </w:pPr>
          </w:p>
        </w:tc>
      </w:tr>
      <w:tr w:rsidR="003467FA" w14:paraId="13B8D5F5"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21B0185" w14:textId="77777777" w:rsidR="003467FA" w:rsidRDefault="003467FA" w:rsidP="003D7D35">
            <w:pPr>
              <w:pStyle w:val="TAL"/>
            </w:pPr>
            <w:r>
              <w:t xml:space="preserve">    port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1162C0C" w14:textId="77777777" w:rsidR="003467FA" w:rsidRDefault="003467FA" w:rsidP="003D7D35">
            <w:pPr>
              <w:pStyle w:val="TAL"/>
            </w:pPr>
            <w:r>
              <w:t>"9"</w:t>
            </w:r>
          </w:p>
        </w:tc>
        <w:tc>
          <w:tcPr>
            <w:tcW w:w="2126" w:type="dxa"/>
            <w:tcBorders>
              <w:top w:val="single" w:sz="4" w:space="0" w:color="auto"/>
              <w:left w:val="single" w:sz="4" w:space="0" w:color="auto"/>
              <w:bottom w:val="single" w:sz="4" w:space="0" w:color="auto"/>
              <w:right w:val="single" w:sz="4" w:space="0" w:color="auto"/>
            </w:tcBorders>
          </w:tcPr>
          <w:p w14:paraId="7AA4B54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BCC4F60"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80DC7DB" w14:textId="77777777" w:rsidR="003467FA" w:rsidRDefault="003467FA" w:rsidP="003D7D35">
            <w:pPr>
              <w:pStyle w:val="TAL"/>
            </w:pPr>
          </w:p>
        </w:tc>
      </w:tr>
      <w:tr w:rsidR="003467FA" w14:paraId="7DFB0C53"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4F4D0BA" w14:textId="77777777" w:rsidR="003467FA" w:rsidRDefault="003467FA" w:rsidP="003D7D35">
            <w:pPr>
              <w:pStyle w:val="TAL"/>
            </w:pPr>
            <w:r>
              <w:t xml:space="preserve">    proto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EF8364E" w14:textId="77777777" w:rsidR="003467FA" w:rsidRDefault="003467FA" w:rsidP="003D7D35">
            <w:pPr>
              <w:pStyle w:val="TAL"/>
            </w:pPr>
            <w:r>
              <w:t>"RTP/AVP"</w:t>
            </w:r>
          </w:p>
        </w:tc>
        <w:tc>
          <w:tcPr>
            <w:tcW w:w="2126" w:type="dxa"/>
            <w:tcBorders>
              <w:top w:val="single" w:sz="4" w:space="0" w:color="auto"/>
              <w:left w:val="single" w:sz="4" w:space="0" w:color="auto"/>
              <w:bottom w:val="single" w:sz="4" w:space="0" w:color="auto"/>
              <w:right w:val="single" w:sz="4" w:space="0" w:color="auto"/>
            </w:tcBorders>
          </w:tcPr>
          <w:p w14:paraId="034813CC"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F2C3B31"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EE7CEF2" w14:textId="77777777" w:rsidR="003467FA" w:rsidRDefault="003467FA" w:rsidP="003D7D35">
            <w:pPr>
              <w:pStyle w:val="TAL"/>
            </w:pPr>
          </w:p>
        </w:tc>
      </w:tr>
      <w:tr w:rsidR="003467FA" w14:paraId="6B0B5B46"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314DA5E" w14:textId="77777777" w:rsidR="003467FA" w:rsidRDefault="003467FA" w:rsidP="003D7D35">
            <w:pPr>
              <w:pStyle w:val="TAL"/>
            </w:pPr>
            <w:r>
              <w:t xml:space="preserve">    fmt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20A18B2" w14:textId="77777777" w:rsidR="003467FA" w:rsidRDefault="003467FA" w:rsidP="003D7D35">
            <w:pPr>
              <w:pStyle w:val="TAL"/>
            </w:pPr>
            <w:r>
              <w:t>"99"</w:t>
            </w:r>
          </w:p>
        </w:tc>
        <w:tc>
          <w:tcPr>
            <w:tcW w:w="2126" w:type="dxa"/>
            <w:tcBorders>
              <w:top w:val="single" w:sz="4" w:space="0" w:color="auto"/>
              <w:left w:val="single" w:sz="4" w:space="0" w:color="auto"/>
              <w:bottom w:val="single" w:sz="4" w:space="0" w:color="auto"/>
              <w:right w:val="single" w:sz="4" w:space="0" w:color="auto"/>
            </w:tcBorders>
          </w:tcPr>
          <w:p w14:paraId="0862489F"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D88BB3A"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1837424" w14:textId="77777777" w:rsidR="003467FA" w:rsidRDefault="003467FA" w:rsidP="003D7D35">
            <w:pPr>
              <w:pStyle w:val="TAL"/>
            </w:pPr>
          </w:p>
        </w:tc>
      </w:tr>
      <w:tr w:rsidR="003467FA" w14:paraId="7E211170"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DB9703C" w14:textId="77777777" w:rsidR="003467FA" w:rsidRPr="00BA276E" w:rsidRDefault="003467FA" w:rsidP="003D7D35">
            <w:pPr>
              <w:pStyle w:val="TAL"/>
              <w:rPr>
                <w:b/>
              </w:rPr>
            </w:pPr>
            <w:r w:rsidRPr="002C79AA">
              <w:rPr>
                <w:b/>
              </w:rPr>
              <w:t xml:space="preserve">  Connection Data</w:t>
            </w:r>
          </w:p>
        </w:tc>
        <w:tc>
          <w:tcPr>
            <w:tcW w:w="2126" w:type="dxa"/>
            <w:tcBorders>
              <w:top w:val="single" w:sz="4" w:space="0" w:color="auto"/>
              <w:left w:val="single" w:sz="4" w:space="0" w:color="auto"/>
              <w:bottom w:val="single" w:sz="4" w:space="0" w:color="auto"/>
              <w:right w:val="single" w:sz="4" w:space="0" w:color="auto"/>
            </w:tcBorders>
            <w:vAlign w:val="center"/>
          </w:tcPr>
          <w:p w14:paraId="3E13858A"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DF6CD83" w14:textId="77777777" w:rsidR="003467FA" w:rsidRDefault="003467FA" w:rsidP="003D7D35">
            <w:pPr>
              <w:pStyle w:val="TAL"/>
            </w:pPr>
            <w:r>
              <w:t>c= line</w:t>
            </w:r>
          </w:p>
        </w:tc>
        <w:tc>
          <w:tcPr>
            <w:tcW w:w="1418" w:type="dxa"/>
            <w:tcBorders>
              <w:top w:val="single" w:sz="4" w:space="0" w:color="auto"/>
              <w:left w:val="single" w:sz="4" w:space="0" w:color="auto"/>
              <w:bottom w:val="single" w:sz="4" w:space="0" w:color="auto"/>
              <w:right w:val="single" w:sz="4" w:space="0" w:color="auto"/>
            </w:tcBorders>
          </w:tcPr>
          <w:p w14:paraId="5036CDEA"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186741B" w14:textId="77777777" w:rsidR="003467FA" w:rsidRDefault="003467FA" w:rsidP="003D7D35">
            <w:pPr>
              <w:pStyle w:val="TAL"/>
            </w:pPr>
          </w:p>
        </w:tc>
      </w:tr>
      <w:tr w:rsidR="003467FA" w14:paraId="0A5E6C0B"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5A6E987" w14:textId="77777777" w:rsidR="003467FA" w:rsidRDefault="003467FA" w:rsidP="003D7D35">
            <w:pPr>
              <w:pStyle w:val="TAL"/>
            </w:pPr>
            <w:r>
              <w:t xml:space="preserve">    nettype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F59B2FC" w14:textId="77777777" w:rsidR="003467FA" w:rsidRDefault="003467FA" w:rsidP="003D7D35">
            <w:pPr>
              <w:pStyle w:val="TAL"/>
            </w:pPr>
            <w:r>
              <w:t>"IN"</w:t>
            </w:r>
          </w:p>
        </w:tc>
        <w:tc>
          <w:tcPr>
            <w:tcW w:w="2126" w:type="dxa"/>
            <w:tcBorders>
              <w:top w:val="single" w:sz="4" w:space="0" w:color="auto"/>
              <w:left w:val="single" w:sz="4" w:space="0" w:color="auto"/>
              <w:bottom w:val="single" w:sz="4" w:space="0" w:color="auto"/>
              <w:right w:val="single" w:sz="4" w:space="0" w:color="auto"/>
            </w:tcBorders>
          </w:tcPr>
          <w:p w14:paraId="2F3470AC"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9D34B88"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A055A1B" w14:textId="77777777" w:rsidR="003467FA" w:rsidRDefault="003467FA" w:rsidP="003D7D35">
            <w:pPr>
              <w:pStyle w:val="TAL"/>
            </w:pPr>
          </w:p>
        </w:tc>
      </w:tr>
      <w:tr w:rsidR="003467FA" w14:paraId="26E4B17F"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363983E" w14:textId="77777777" w:rsidR="003467FA" w:rsidRDefault="003467FA" w:rsidP="003D7D35">
            <w:pPr>
              <w:pStyle w:val="TAL"/>
            </w:pPr>
            <w:r>
              <w:t xml:space="preserve">    addrtype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ED46FD7" w14:textId="77777777" w:rsidR="003467FA" w:rsidRDefault="003467FA" w:rsidP="003D7D35">
            <w:pPr>
              <w:pStyle w:val="TAL"/>
            </w:pPr>
            <w:r>
              <w:t>"IP4" or “IP6” depending on IP address</w:t>
            </w:r>
          </w:p>
        </w:tc>
        <w:tc>
          <w:tcPr>
            <w:tcW w:w="2126" w:type="dxa"/>
            <w:tcBorders>
              <w:top w:val="single" w:sz="4" w:space="0" w:color="auto"/>
              <w:left w:val="single" w:sz="4" w:space="0" w:color="auto"/>
              <w:bottom w:val="single" w:sz="4" w:space="0" w:color="auto"/>
              <w:right w:val="single" w:sz="4" w:space="0" w:color="auto"/>
            </w:tcBorders>
          </w:tcPr>
          <w:p w14:paraId="36D38BD5"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CA8469D"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EA9E5E1" w14:textId="77777777" w:rsidR="003467FA" w:rsidRDefault="003467FA" w:rsidP="003D7D35">
            <w:pPr>
              <w:pStyle w:val="TAL"/>
            </w:pPr>
          </w:p>
        </w:tc>
      </w:tr>
      <w:tr w:rsidR="003467FA" w14:paraId="3EAB257C"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E7A16ED" w14:textId="77777777" w:rsidR="003467FA" w:rsidRDefault="003467FA" w:rsidP="003D7D35">
            <w:pPr>
              <w:pStyle w:val="TAL"/>
            </w:pPr>
            <w:r>
              <w:t xml:space="preserve">    connection-address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CCE4802" w14:textId="77777777" w:rsidR="003467FA" w:rsidRDefault="003467FA" w:rsidP="003D7D35">
            <w:pPr>
              <w:pStyle w:val="TAL"/>
            </w:pPr>
            <w:r>
              <w:t>"0.0.0.0" (IPv4) or domain name within “.invalid” DNS top level domain (IPv6)</w:t>
            </w:r>
          </w:p>
        </w:tc>
        <w:tc>
          <w:tcPr>
            <w:tcW w:w="2126" w:type="dxa"/>
            <w:tcBorders>
              <w:top w:val="single" w:sz="4" w:space="0" w:color="auto"/>
              <w:left w:val="single" w:sz="4" w:space="0" w:color="auto"/>
              <w:bottom w:val="single" w:sz="4" w:space="0" w:color="auto"/>
              <w:right w:val="single" w:sz="4" w:space="0" w:color="auto"/>
            </w:tcBorders>
          </w:tcPr>
          <w:p w14:paraId="30AD3A43"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0A0E566"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78D315A" w14:textId="77777777" w:rsidR="003467FA" w:rsidRDefault="003467FA" w:rsidP="003D7D35">
            <w:pPr>
              <w:pStyle w:val="TAL"/>
            </w:pPr>
          </w:p>
        </w:tc>
      </w:tr>
      <w:tr w:rsidR="003467FA" w14:paraId="326FC647"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6C9D88B" w14:textId="77777777" w:rsidR="003467FA" w:rsidRPr="00BA276E" w:rsidRDefault="003467FA" w:rsidP="003D7D35">
            <w:pPr>
              <w:pStyle w:val="TAL"/>
              <w:rPr>
                <w:b/>
              </w:rPr>
            </w:pPr>
            <w:r w:rsidRPr="002C79AA">
              <w:rPr>
                <w:b/>
              </w:rPr>
              <w:t xml:space="preserve">  media description</w:t>
            </w:r>
          </w:p>
        </w:tc>
        <w:tc>
          <w:tcPr>
            <w:tcW w:w="2126" w:type="dxa"/>
            <w:tcBorders>
              <w:top w:val="single" w:sz="4" w:space="0" w:color="auto"/>
              <w:left w:val="single" w:sz="4" w:space="0" w:color="auto"/>
              <w:bottom w:val="single" w:sz="4" w:space="0" w:color="auto"/>
              <w:right w:val="single" w:sz="4" w:space="0" w:color="auto"/>
            </w:tcBorders>
            <w:vAlign w:val="center"/>
          </w:tcPr>
          <w:p w14:paraId="488525CF"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70863D2" w14:textId="77777777" w:rsidR="003467FA" w:rsidRDefault="003467FA" w:rsidP="003D7D35">
            <w:pPr>
              <w:pStyle w:val="TAL"/>
            </w:pPr>
            <w:r>
              <w:t>m= line</w:t>
            </w:r>
          </w:p>
          <w:p w14:paraId="57EA3F29" w14:textId="77777777" w:rsidR="003467FA" w:rsidRDefault="003467FA" w:rsidP="003D7D35">
            <w:pPr>
              <w:pStyle w:val="TAL"/>
            </w:pPr>
            <w:r>
              <w:t>media = application</w:t>
            </w:r>
          </w:p>
        </w:tc>
        <w:tc>
          <w:tcPr>
            <w:tcW w:w="1418" w:type="dxa"/>
            <w:tcBorders>
              <w:top w:val="single" w:sz="4" w:space="0" w:color="auto"/>
              <w:left w:val="single" w:sz="4" w:space="0" w:color="auto"/>
              <w:bottom w:val="single" w:sz="4" w:space="0" w:color="auto"/>
              <w:right w:val="single" w:sz="4" w:space="0" w:color="auto"/>
            </w:tcBorders>
          </w:tcPr>
          <w:p w14:paraId="5085F9DC"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ECF5154" w14:textId="77777777" w:rsidR="003467FA" w:rsidRDefault="003467FA" w:rsidP="003D7D35">
            <w:pPr>
              <w:pStyle w:val="TAL"/>
            </w:pPr>
          </w:p>
        </w:tc>
      </w:tr>
      <w:tr w:rsidR="003467FA" w14:paraId="6BEC466E"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5166591" w14:textId="77777777" w:rsidR="003467FA" w:rsidRDefault="003467FA" w:rsidP="003D7D35">
            <w:pPr>
              <w:pStyle w:val="TAL"/>
            </w:pPr>
            <w:r>
              <w:t xml:space="preserve">    media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432200" w14:textId="77777777" w:rsidR="003467FA" w:rsidRDefault="003467FA" w:rsidP="003D7D35">
            <w:pPr>
              <w:pStyle w:val="TAL"/>
            </w:pPr>
            <w:r>
              <w:t>"application"</w:t>
            </w:r>
          </w:p>
        </w:tc>
        <w:tc>
          <w:tcPr>
            <w:tcW w:w="2126" w:type="dxa"/>
            <w:tcBorders>
              <w:top w:val="single" w:sz="4" w:space="0" w:color="auto"/>
              <w:left w:val="single" w:sz="4" w:space="0" w:color="auto"/>
              <w:bottom w:val="single" w:sz="4" w:space="0" w:color="auto"/>
              <w:right w:val="single" w:sz="4" w:space="0" w:color="auto"/>
            </w:tcBorders>
          </w:tcPr>
          <w:p w14:paraId="757C27EC"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7148557"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94C3725" w14:textId="77777777" w:rsidR="003467FA" w:rsidRDefault="003467FA" w:rsidP="003D7D35">
            <w:pPr>
              <w:pStyle w:val="TAL"/>
            </w:pPr>
          </w:p>
        </w:tc>
      </w:tr>
      <w:tr w:rsidR="003467FA" w14:paraId="5134D15B"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256C872" w14:textId="77777777" w:rsidR="003467FA" w:rsidRDefault="003467FA" w:rsidP="003D7D35">
            <w:pPr>
              <w:pStyle w:val="TAL"/>
            </w:pPr>
            <w:r>
              <w:t xml:space="preserve">    port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6549934" w14:textId="77777777" w:rsidR="003467FA" w:rsidRDefault="003467FA" w:rsidP="003D7D35">
            <w:pPr>
              <w:pStyle w:val="TAL"/>
            </w:pPr>
            <w:r>
              <w:t>"9"</w:t>
            </w:r>
          </w:p>
        </w:tc>
        <w:tc>
          <w:tcPr>
            <w:tcW w:w="2126" w:type="dxa"/>
            <w:tcBorders>
              <w:top w:val="single" w:sz="4" w:space="0" w:color="auto"/>
              <w:left w:val="single" w:sz="4" w:space="0" w:color="auto"/>
              <w:bottom w:val="single" w:sz="4" w:space="0" w:color="auto"/>
              <w:right w:val="single" w:sz="4" w:space="0" w:color="auto"/>
            </w:tcBorders>
          </w:tcPr>
          <w:p w14:paraId="668626EC"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3900D11"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8521D25" w14:textId="77777777" w:rsidR="003467FA" w:rsidRDefault="003467FA" w:rsidP="003D7D35">
            <w:pPr>
              <w:pStyle w:val="TAL"/>
            </w:pPr>
          </w:p>
        </w:tc>
      </w:tr>
      <w:tr w:rsidR="003467FA" w14:paraId="350361DC"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25083BF" w14:textId="77777777" w:rsidR="003467FA" w:rsidRDefault="003467FA" w:rsidP="003D7D35">
            <w:pPr>
              <w:pStyle w:val="TAL"/>
            </w:pPr>
            <w:r>
              <w:t xml:space="preserve">    proto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5DB219D" w14:textId="77777777" w:rsidR="003467FA" w:rsidRDefault="003467FA" w:rsidP="003D7D35">
            <w:pPr>
              <w:pStyle w:val="TAL"/>
            </w:pPr>
            <w:r>
              <w:t>"udp"</w:t>
            </w:r>
          </w:p>
        </w:tc>
        <w:tc>
          <w:tcPr>
            <w:tcW w:w="2126" w:type="dxa"/>
            <w:tcBorders>
              <w:top w:val="single" w:sz="4" w:space="0" w:color="auto"/>
              <w:left w:val="single" w:sz="4" w:space="0" w:color="auto"/>
              <w:bottom w:val="single" w:sz="4" w:space="0" w:color="auto"/>
              <w:right w:val="single" w:sz="4" w:space="0" w:color="auto"/>
            </w:tcBorders>
          </w:tcPr>
          <w:p w14:paraId="12A534D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6E7F2EA"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B5EF5AA" w14:textId="77777777" w:rsidR="003467FA" w:rsidRDefault="003467FA" w:rsidP="003D7D35">
            <w:pPr>
              <w:pStyle w:val="TAL"/>
            </w:pPr>
          </w:p>
        </w:tc>
      </w:tr>
      <w:tr w:rsidR="003467FA" w14:paraId="06B87688"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DCE0C5D" w14:textId="77777777" w:rsidR="003467FA" w:rsidRDefault="003467FA" w:rsidP="003D7D35">
            <w:pPr>
              <w:pStyle w:val="TAL"/>
            </w:pPr>
            <w:r>
              <w:t xml:space="preserve">    fmt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4BD24A6" w14:textId="77777777" w:rsidR="003467FA" w:rsidRDefault="003467FA" w:rsidP="003D7D35">
            <w:pPr>
              <w:pStyle w:val="TAL"/>
            </w:pPr>
            <w:r>
              <w:t>"MCPTT"</w:t>
            </w:r>
          </w:p>
        </w:tc>
        <w:tc>
          <w:tcPr>
            <w:tcW w:w="2126" w:type="dxa"/>
            <w:tcBorders>
              <w:top w:val="single" w:sz="4" w:space="0" w:color="auto"/>
              <w:left w:val="single" w:sz="4" w:space="0" w:color="auto"/>
              <w:bottom w:val="single" w:sz="4" w:space="0" w:color="auto"/>
              <w:right w:val="single" w:sz="4" w:space="0" w:color="auto"/>
            </w:tcBorders>
          </w:tcPr>
          <w:p w14:paraId="2733DE7B"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BEAD6EC"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B43E517" w14:textId="77777777" w:rsidR="003467FA" w:rsidRDefault="003467FA" w:rsidP="003D7D35">
            <w:pPr>
              <w:pStyle w:val="TAL"/>
            </w:pPr>
          </w:p>
        </w:tc>
      </w:tr>
      <w:tr w:rsidR="003467FA" w14:paraId="5258D432"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DA7E458" w14:textId="77777777" w:rsidR="003467FA" w:rsidRPr="00BA276E" w:rsidRDefault="003467FA" w:rsidP="003D7D35">
            <w:pPr>
              <w:pStyle w:val="TAL"/>
              <w:rPr>
                <w:b/>
              </w:rPr>
            </w:pPr>
            <w:r w:rsidRPr="002C79AA">
              <w:rPr>
                <w:b/>
              </w:rPr>
              <w:t xml:space="preserve">  Connection Data</w:t>
            </w:r>
          </w:p>
        </w:tc>
        <w:tc>
          <w:tcPr>
            <w:tcW w:w="2126" w:type="dxa"/>
            <w:tcBorders>
              <w:top w:val="single" w:sz="4" w:space="0" w:color="auto"/>
              <w:left w:val="single" w:sz="4" w:space="0" w:color="auto"/>
              <w:bottom w:val="single" w:sz="4" w:space="0" w:color="auto"/>
              <w:right w:val="single" w:sz="4" w:space="0" w:color="auto"/>
            </w:tcBorders>
            <w:vAlign w:val="center"/>
          </w:tcPr>
          <w:p w14:paraId="5CEFF2DC"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C44DB87" w14:textId="77777777" w:rsidR="003467FA" w:rsidRDefault="003467FA" w:rsidP="003D7D35">
            <w:pPr>
              <w:pStyle w:val="TAL"/>
            </w:pPr>
            <w:r>
              <w:t>c= line</w:t>
            </w:r>
          </w:p>
        </w:tc>
        <w:tc>
          <w:tcPr>
            <w:tcW w:w="1418" w:type="dxa"/>
            <w:tcBorders>
              <w:top w:val="single" w:sz="4" w:space="0" w:color="auto"/>
              <w:left w:val="single" w:sz="4" w:space="0" w:color="auto"/>
              <w:bottom w:val="single" w:sz="4" w:space="0" w:color="auto"/>
              <w:right w:val="single" w:sz="4" w:space="0" w:color="auto"/>
            </w:tcBorders>
          </w:tcPr>
          <w:p w14:paraId="78A6C2AD"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08751C6" w14:textId="77777777" w:rsidR="003467FA" w:rsidRDefault="003467FA" w:rsidP="003D7D35">
            <w:pPr>
              <w:pStyle w:val="TAL"/>
            </w:pPr>
          </w:p>
        </w:tc>
      </w:tr>
      <w:tr w:rsidR="003467FA" w14:paraId="6F09A577"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4D17601" w14:textId="77777777" w:rsidR="003467FA" w:rsidRDefault="003467FA" w:rsidP="003D7D35">
            <w:pPr>
              <w:pStyle w:val="TAL"/>
            </w:pPr>
            <w:r>
              <w:t xml:space="preserve">    nettype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2A8D728" w14:textId="77777777" w:rsidR="003467FA" w:rsidRDefault="003467FA" w:rsidP="003D7D35">
            <w:pPr>
              <w:pStyle w:val="TAL"/>
            </w:pPr>
            <w:r>
              <w:t>"IN"</w:t>
            </w:r>
          </w:p>
        </w:tc>
        <w:tc>
          <w:tcPr>
            <w:tcW w:w="2126" w:type="dxa"/>
            <w:tcBorders>
              <w:top w:val="single" w:sz="4" w:space="0" w:color="auto"/>
              <w:left w:val="single" w:sz="4" w:space="0" w:color="auto"/>
              <w:bottom w:val="single" w:sz="4" w:space="0" w:color="auto"/>
              <w:right w:val="single" w:sz="4" w:space="0" w:color="auto"/>
            </w:tcBorders>
          </w:tcPr>
          <w:p w14:paraId="02530EB9"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76885FB"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FE8BF90" w14:textId="77777777" w:rsidR="003467FA" w:rsidRDefault="003467FA" w:rsidP="003D7D35">
            <w:pPr>
              <w:pStyle w:val="TAL"/>
            </w:pPr>
          </w:p>
        </w:tc>
      </w:tr>
      <w:tr w:rsidR="003467FA" w14:paraId="51E7364E"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01DC23C" w14:textId="77777777" w:rsidR="003467FA" w:rsidRDefault="003467FA" w:rsidP="003D7D35">
            <w:pPr>
              <w:pStyle w:val="TAL"/>
            </w:pPr>
            <w:r>
              <w:t xml:space="preserve">    addrtype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0B16950" w14:textId="77777777" w:rsidR="003467FA" w:rsidRDefault="003467FA" w:rsidP="003D7D35">
            <w:pPr>
              <w:pStyle w:val="TAL"/>
            </w:pPr>
            <w:r>
              <w:t>"IP4" or “IP6” depending on IP address</w:t>
            </w:r>
          </w:p>
        </w:tc>
        <w:tc>
          <w:tcPr>
            <w:tcW w:w="2126" w:type="dxa"/>
            <w:tcBorders>
              <w:top w:val="single" w:sz="4" w:space="0" w:color="auto"/>
              <w:left w:val="single" w:sz="4" w:space="0" w:color="auto"/>
              <w:bottom w:val="single" w:sz="4" w:space="0" w:color="auto"/>
              <w:right w:val="single" w:sz="4" w:space="0" w:color="auto"/>
            </w:tcBorders>
          </w:tcPr>
          <w:p w14:paraId="61220305"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0DAB273"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0FCEB9A" w14:textId="77777777" w:rsidR="003467FA" w:rsidRDefault="003467FA" w:rsidP="003D7D35">
            <w:pPr>
              <w:pStyle w:val="TAL"/>
            </w:pPr>
          </w:p>
        </w:tc>
      </w:tr>
      <w:tr w:rsidR="003467FA" w14:paraId="6DEB8968"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E1B337E" w14:textId="77777777" w:rsidR="003467FA" w:rsidRDefault="003467FA" w:rsidP="003D7D35">
            <w:pPr>
              <w:pStyle w:val="TAL"/>
            </w:pPr>
            <w:r>
              <w:t xml:space="preserve">    connection-address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493247D" w14:textId="77777777" w:rsidR="003467FA" w:rsidRDefault="003467FA" w:rsidP="003D7D35">
            <w:pPr>
              <w:pStyle w:val="TAL"/>
            </w:pPr>
            <w:r>
              <w:t>"0.0.0.0" (IPv4) or domain name within “.invalid” DNS top level domain (IPv6)</w:t>
            </w:r>
          </w:p>
        </w:tc>
        <w:tc>
          <w:tcPr>
            <w:tcW w:w="2126" w:type="dxa"/>
            <w:tcBorders>
              <w:top w:val="single" w:sz="4" w:space="0" w:color="auto"/>
              <w:left w:val="single" w:sz="4" w:space="0" w:color="auto"/>
              <w:bottom w:val="single" w:sz="4" w:space="0" w:color="auto"/>
              <w:right w:val="single" w:sz="4" w:space="0" w:color="auto"/>
            </w:tcBorders>
          </w:tcPr>
          <w:p w14:paraId="7BEBC6B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F327B19"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EA93F3A" w14:textId="77777777" w:rsidR="003467FA" w:rsidRDefault="003467FA" w:rsidP="003D7D35">
            <w:pPr>
              <w:pStyle w:val="TAL"/>
            </w:pPr>
          </w:p>
        </w:tc>
      </w:tr>
      <w:tr w:rsidR="003467FA" w14:paraId="45338FE3"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0034602" w14:textId="77777777" w:rsidR="003467FA" w:rsidRDefault="003467FA" w:rsidP="003D7D35">
            <w:pPr>
              <w:pStyle w:val="TAL"/>
            </w:pPr>
            <w:r>
              <w:t xml:space="preserve">  media description</w:t>
            </w:r>
          </w:p>
        </w:tc>
        <w:tc>
          <w:tcPr>
            <w:tcW w:w="2126" w:type="dxa"/>
            <w:tcBorders>
              <w:top w:val="single" w:sz="4" w:space="0" w:color="auto"/>
              <w:left w:val="single" w:sz="4" w:space="0" w:color="auto"/>
              <w:bottom w:val="single" w:sz="4" w:space="0" w:color="auto"/>
              <w:right w:val="single" w:sz="4" w:space="0" w:color="auto"/>
            </w:tcBorders>
            <w:vAlign w:val="center"/>
          </w:tcPr>
          <w:p w14:paraId="18A16B82"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3A61739" w14:textId="77777777" w:rsidR="003467FA" w:rsidRDefault="003467FA" w:rsidP="003D7D35">
            <w:pPr>
              <w:pStyle w:val="TAL"/>
            </w:pPr>
            <w:r>
              <w:t>m= line</w:t>
            </w:r>
          </w:p>
          <w:p w14:paraId="15D5A177" w14:textId="77777777" w:rsidR="003467FA" w:rsidRDefault="003467FA" w:rsidP="003D7D35">
            <w:pPr>
              <w:pStyle w:val="TAL"/>
            </w:pPr>
            <w:r>
              <w:t>media = application</w:t>
            </w:r>
          </w:p>
        </w:tc>
        <w:tc>
          <w:tcPr>
            <w:tcW w:w="1418" w:type="dxa"/>
            <w:tcBorders>
              <w:top w:val="single" w:sz="4" w:space="0" w:color="auto"/>
              <w:left w:val="single" w:sz="4" w:space="0" w:color="auto"/>
              <w:bottom w:val="single" w:sz="4" w:space="0" w:color="auto"/>
              <w:right w:val="single" w:sz="4" w:space="0" w:color="auto"/>
            </w:tcBorders>
          </w:tcPr>
          <w:p w14:paraId="3FA01375"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B173AB1" w14:textId="77777777" w:rsidR="003467FA" w:rsidRDefault="003467FA" w:rsidP="003D7D35">
            <w:pPr>
              <w:pStyle w:val="TAL"/>
            </w:pPr>
          </w:p>
        </w:tc>
      </w:tr>
      <w:tr w:rsidR="003467FA" w14:paraId="16786B15"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623CD68" w14:textId="77777777" w:rsidR="003467FA" w:rsidRDefault="003467FA" w:rsidP="003D7D35">
            <w:pPr>
              <w:pStyle w:val="TAL"/>
            </w:pPr>
            <w:r>
              <w:t xml:space="preserve">    media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68BF5BD" w14:textId="77777777" w:rsidR="003467FA" w:rsidRDefault="003467FA" w:rsidP="003D7D35">
            <w:pPr>
              <w:pStyle w:val="TAL"/>
            </w:pPr>
            <w:r>
              <w:t>"application"</w:t>
            </w:r>
          </w:p>
        </w:tc>
        <w:tc>
          <w:tcPr>
            <w:tcW w:w="2126" w:type="dxa"/>
            <w:tcBorders>
              <w:top w:val="single" w:sz="4" w:space="0" w:color="auto"/>
              <w:left w:val="single" w:sz="4" w:space="0" w:color="auto"/>
              <w:bottom w:val="single" w:sz="4" w:space="0" w:color="auto"/>
              <w:right w:val="single" w:sz="4" w:space="0" w:color="auto"/>
            </w:tcBorders>
          </w:tcPr>
          <w:p w14:paraId="425EF6C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02EF794"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4DCD231" w14:textId="77777777" w:rsidR="003467FA" w:rsidRDefault="003467FA" w:rsidP="003D7D35">
            <w:pPr>
              <w:pStyle w:val="TAL"/>
            </w:pPr>
          </w:p>
        </w:tc>
      </w:tr>
      <w:tr w:rsidR="003467FA" w14:paraId="6D567920"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4B0D0D5" w14:textId="77777777" w:rsidR="003467FA" w:rsidRDefault="003467FA" w:rsidP="003D7D35">
            <w:pPr>
              <w:pStyle w:val="TAL"/>
            </w:pPr>
            <w:r>
              <w:t xml:space="preserve">    port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E484ACE" w14:textId="77777777" w:rsidR="003467FA" w:rsidRDefault="003467FA" w:rsidP="003D7D35">
            <w:pPr>
              <w:pStyle w:val="TAL"/>
            </w:pPr>
            <w:r>
              <w:t xml:space="preserve">port number assigned by the SS </w:t>
            </w:r>
          </w:p>
        </w:tc>
        <w:tc>
          <w:tcPr>
            <w:tcW w:w="2126" w:type="dxa"/>
            <w:tcBorders>
              <w:top w:val="single" w:sz="4" w:space="0" w:color="auto"/>
              <w:left w:val="single" w:sz="4" w:space="0" w:color="auto"/>
              <w:bottom w:val="single" w:sz="4" w:space="0" w:color="auto"/>
              <w:right w:val="single" w:sz="4" w:space="0" w:color="auto"/>
            </w:tcBorders>
          </w:tcPr>
          <w:p w14:paraId="266A88FE"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0164F0A"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2E31982" w14:textId="77777777" w:rsidR="003467FA" w:rsidRDefault="003467FA" w:rsidP="003D7D35">
            <w:pPr>
              <w:pStyle w:val="TAL"/>
            </w:pPr>
          </w:p>
        </w:tc>
      </w:tr>
      <w:tr w:rsidR="003467FA" w14:paraId="6031EA52"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971A5DB" w14:textId="77777777" w:rsidR="003467FA" w:rsidRDefault="003467FA" w:rsidP="003D7D35">
            <w:pPr>
              <w:pStyle w:val="TAL"/>
            </w:pPr>
            <w:r>
              <w:t xml:space="preserve">    proto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7F48553" w14:textId="77777777" w:rsidR="003467FA" w:rsidRDefault="003467FA" w:rsidP="003D7D35">
            <w:pPr>
              <w:pStyle w:val="TAL"/>
            </w:pPr>
            <w:r>
              <w:t>"udp"</w:t>
            </w:r>
          </w:p>
        </w:tc>
        <w:tc>
          <w:tcPr>
            <w:tcW w:w="2126" w:type="dxa"/>
            <w:tcBorders>
              <w:top w:val="single" w:sz="4" w:space="0" w:color="auto"/>
              <w:left w:val="single" w:sz="4" w:space="0" w:color="auto"/>
              <w:bottom w:val="single" w:sz="4" w:space="0" w:color="auto"/>
              <w:right w:val="single" w:sz="4" w:space="0" w:color="auto"/>
            </w:tcBorders>
          </w:tcPr>
          <w:p w14:paraId="4AAB6E8F"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DBD40A3"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0657B24" w14:textId="77777777" w:rsidR="003467FA" w:rsidRDefault="003467FA" w:rsidP="003D7D35">
            <w:pPr>
              <w:pStyle w:val="TAL"/>
            </w:pPr>
          </w:p>
        </w:tc>
      </w:tr>
      <w:tr w:rsidR="003467FA" w14:paraId="70817CFB"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5F7283F" w14:textId="77777777" w:rsidR="003467FA" w:rsidRDefault="003467FA" w:rsidP="003D7D35">
            <w:pPr>
              <w:pStyle w:val="TAL"/>
            </w:pPr>
            <w:r>
              <w:t xml:space="preserve">    fmt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CFFEA3" w14:textId="77777777" w:rsidR="003467FA" w:rsidRDefault="003467FA" w:rsidP="003D7D35">
            <w:pPr>
              <w:pStyle w:val="TAL"/>
            </w:pPr>
            <w:r>
              <w:t>"MCPTT"</w:t>
            </w:r>
          </w:p>
        </w:tc>
        <w:tc>
          <w:tcPr>
            <w:tcW w:w="2126" w:type="dxa"/>
            <w:tcBorders>
              <w:top w:val="single" w:sz="4" w:space="0" w:color="auto"/>
              <w:left w:val="single" w:sz="4" w:space="0" w:color="auto"/>
              <w:bottom w:val="single" w:sz="4" w:space="0" w:color="auto"/>
              <w:right w:val="single" w:sz="4" w:space="0" w:color="auto"/>
            </w:tcBorders>
          </w:tcPr>
          <w:p w14:paraId="37686F88"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C8B96B6"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221A9F2" w14:textId="77777777" w:rsidR="003467FA" w:rsidRDefault="003467FA" w:rsidP="003D7D35">
            <w:pPr>
              <w:pStyle w:val="TAL"/>
            </w:pPr>
          </w:p>
        </w:tc>
      </w:tr>
      <w:tr w:rsidR="003467FA" w14:paraId="1E5DA892"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2A4A1BF" w14:textId="77777777" w:rsidR="003467FA" w:rsidRDefault="003467FA" w:rsidP="003D7D35">
            <w:pPr>
              <w:pStyle w:val="TAL"/>
            </w:pPr>
            <w:r>
              <w:t xml:space="preserve">  Connection Data</w:t>
            </w:r>
          </w:p>
        </w:tc>
        <w:tc>
          <w:tcPr>
            <w:tcW w:w="2126" w:type="dxa"/>
            <w:tcBorders>
              <w:top w:val="single" w:sz="4" w:space="0" w:color="auto"/>
              <w:left w:val="single" w:sz="4" w:space="0" w:color="auto"/>
              <w:bottom w:val="single" w:sz="4" w:space="0" w:color="auto"/>
              <w:right w:val="single" w:sz="4" w:space="0" w:color="auto"/>
            </w:tcBorders>
            <w:vAlign w:val="center"/>
          </w:tcPr>
          <w:p w14:paraId="70DDD9E6"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9FD51A2" w14:textId="77777777" w:rsidR="003467FA" w:rsidRDefault="003467FA" w:rsidP="003D7D35">
            <w:pPr>
              <w:pStyle w:val="TAL"/>
            </w:pPr>
            <w:r>
              <w:t>c= line</w:t>
            </w:r>
          </w:p>
        </w:tc>
        <w:tc>
          <w:tcPr>
            <w:tcW w:w="1418" w:type="dxa"/>
            <w:tcBorders>
              <w:top w:val="single" w:sz="4" w:space="0" w:color="auto"/>
              <w:left w:val="single" w:sz="4" w:space="0" w:color="auto"/>
              <w:bottom w:val="single" w:sz="4" w:space="0" w:color="auto"/>
              <w:right w:val="single" w:sz="4" w:space="0" w:color="auto"/>
            </w:tcBorders>
          </w:tcPr>
          <w:p w14:paraId="563157BE"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DFFEE16" w14:textId="77777777" w:rsidR="003467FA" w:rsidRDefault="003467FA" w:rsidP="003D7D35">
            <w:pPr>
              <w:pStyle w:val="TAL"/>
            </w:pPr>
          </w:p>
        </w:tc>
      </w:tr>
      <w:tr w:rsidR="003467FA" w14:paraId="7B91BE15"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A18B612" w14:textId="77777777" w:rsidR="003467FA" w:rsidRDefault="003467FA" w:rsidP="003D7D35">
            <w:pPr>
              <w:pStyle w:val="TAL"/>
            </w:pPr>
            <w:r>
              <w:t xml:space="preserve">    nettype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10D7986" w14:textId="77777777" w:rsidR="003467FA" w:rsidRDefault="003467FA" w:rsidP="003D7D35">
            <w:pPr>
              <w:pStyle w:val="TAL"/>
            </w:pPr>
            <w:r>
              <w:t>"IN"</w:t>
            </w:r>
          </w:p>
        </w:tc>
        <w:tc>
          <w:tcPr>
            <w:tcW w:w="2126" w:type="dxa"/>
            <w:tcBorders>
              <w:top w:val="single" w:sz="4" w:space="0" w:color="auto"/>
              <w:left w:val="single" w:sz="4" w:space="0" w:color="auto"/>
              <w:bottom w:val="single" w:sz="4" w:space="0" w:color="auto"/>
              <w:right w:val="single" w:sz="4" w:space="0" w:color="auto"/>
            </w:tcBorders>
          </w:tcPr>
          <w:p w14:paraId="2CFBF13B"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8623F78"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C29D308" w14:textId="77777777" w:rsidR="003467FA" w:rsidRDefault="003467FA" w:rsidP="003D7D35">
            <w:pPr>
              <w:pStyle w:val="TAL"/>
            </w:pPr>
          </w:p>
        </w:tc>
      </w:tr>
      <w:tr w:rsidR="003467FA" w14:paraId="0E863B29"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1362637" w14:textId="77777777" w:rsidR="003467FA" w:rsidRDefault="003467FA" w:rsidP="003D7D35">
            <w:pPr>
              <w:pStyle w:val="TAL"/>
            </w:pPr>
            <w:r>
              <w:t xml:space="preserve">    addrtype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564C5C0" w14:textId="77777777" w:rsidR="003467FA" w:rsidRDefault="003467FA" w:rsidP="003D7D35">
            <w:pPr>
              <w:pStyle w:val="TAL"/>
            </w:pPr>
            <w:r>
              <w:t>"IP4"</w:t>
            </w:r>
          </w:p>
        </w:tc>
        <w:tc>
          <w:tcPr>
            <w:tcW w:w="2126" w:type="dxa"/>
            <w:tcBorders>
              <w:top w:val="single" w:sz="4" w:space="0" w:color="auto"/>
              <w:left w:val="single" w:sz="4" w:space="0" w:color="auto"/>
              <w:bottom w:val="single" w:sz="4" w:space="0" w:color="auto"/>
              <w:right w:val="single" w:sz="4" w:space="0" w:color="auto"/>
            </w:tcBorders>
          </w:tcPr>
          <w:p w14:paraId="7603324F"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3ADFF8D"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531B1FD" w14:textId="77777777" w:rsidR="003467FA" w:rsidRDefault="003467FA" w:rsidP="003D7D35">
            <w:pPr>
              <w:pStyle w:val="TAL"/>
            </w:pPr>
          </w:p>
        </w:tc>
      </w:tr>
      <w:tr w:rsidR="003467FA" w14:paraId="208DC554"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E985E4C" w14:textId="77777777" w:rsidR="003467FA" w:rsidRDefault="003467FA" w:rsidP="003D7D35">
            <w:pPr>
              <w:pStyle w:val="TAL"/>
            </w:pPr>
            <w:r>
              <w:t xml:space="preserve">    connection-address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666719C" w14:textId="77777777" w:rsidR="003467FA" w:rsidRDefault="003467FA" w:rsidP="003D7D35">
            <w:pPr>
              <w:pStyle w:val="TAL"/>
            </w:pPr>
            <w:r>
              <w:t>multicast IP assigned by the SS</w:t>
            </w:r>
          </w:p>
        </w:tc>
        <w:tc>
          <w:tcPr>
            <w:tcW w:w="2126" w:type="dxa"/>
            <w:tcBorders>
              <w:top w:val="single" w:sz="4" w:space="0" w:color="auto"/>
              <w:left w:val="single" w:sz="4" w:space="0" w:color="auto"/>
              <w:bottom w:val="single" w:sz="4" w:space="0" w:color="auto"/>
              <w:right w:val="single" w:sz="4" w:space="0" w:color="auto"/>
            </w:tcBorders>
          </w:tcPr>
          <w:p w14:paraId="63214C0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F6DB681"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EFF3B2A" w14:textId="77777777" w:rsidR="003467FA" w:rsidRDefault="003467FA" w:rsidP="003D7D35">
            <w:pPr>
              <w:pStyle w:val="TAL"/>
            </w:pPr>
          </w:p>
        </w:tc>
      </w:tr>
      <w:tr w:rsidR="003467FA" w14:paraId="743D83AC"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9D7DFC9" w14:textId="77777777" w:rsidR="003467FA" w:rsidRDefault="003467FA" w:rsidP="003D7D35">
            <w:pPr>
              <w:pStyle w:val="TAL"/>
            </w:pPr>
            <w:r>
              <w:t xml:space="preserve">  media attribute</w:t>
            </w:r>
          </w:p>
        </w:tc>
        <w:tc>
          <w:tcPr>
            <w:tcW w:w="2126" w:type="dxa"/>
            <w:tcBorders>
              <w:top w:val="single" w:sz="4" w:space="0" w:color="auto"/>
              <w:left w:val="single" w:sz="4" w:space="0" w:color="auto"/>
              <w:bottom w:val="single" w:sz="4" w:space="0" w:color="auto"/>
              <w:right w:val="single" w:sz="4" w:space="0" w:color="auto"/>
            </w:tcBorders>
            <w:vAlign w:val="center"/>
          </w:tcPr>
          <w:p w14:paraId="69B10BAB"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8197D75" w14:textId="77777777" w:rsidR="003467FA" w:rsidRDefault="003467FA" w:rsidP="003D7D35">
            <w:pPr>
              <w:pStyle w:val="TAL"/>
            </w:pPr>
            <w:r>
              <w:t>a= line</w:t>
            </w:r>
          </w:p>
          <w:p w14:paraId="14EEBF48" w14:textId="77777777" w:rsidR="003467FA" w:rsidRDefault="003467FA" w:rsidP="003D7D35">
            <w:pPr>
              <w:pStyle w:val="TAL"/>
            </w:pPr>
            <w:r>
              <w:t>attribute = key-mgmt</w:t>
            </w:r>
          </w:p>
        </w:tc>
        <w:tc>
          <w:tcPr>
            <w:tcW w:w="1418" w:type="dxa"/>
            <w:tcBorders>
              <w:top w:val="single" w:sz="4" w:space="0" w:color="auto"/>
              <w:left w:val="single" w:sz="4" w:space="0" w:color="auto"/>
              <w:bottom w:val="single" w:sz="4" w:space="0" w:color="auto"/>
              <w:right w:val="single" w:sz="4" w:space="0" w:color="auto"/>
            </w:tcBorders>
          </w:tcPr>
          <w:p w14:paraId="262CF577"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5D19493" w14:textId="77777777" w:rsidR="003467FA" w:rsidRDefault="003467FA" w:rsidP="003D7D35">
            <w:pPr>
              <w:pStyle w:val="TAL"/>
            </w:pPr>
          </w:p>
        </w:tc>
      </w:tr>
      <w:tr w:rsidR="003467FA" w14:paraId="098E450C"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6F14721" w14:textId="77777777" w:rsidR="003467FA" w:rsidRDefault="003467FA" w:rsidP="003D7D35">
            <w:pPr>
              <w:pStyle w:val="TAL"/>
            </w:pPr>
            <w:r>
              <w:t xml:space="preserve">    key-mgmt</w:t>
            </w:r>
          </w:p>
        </w:tc>
        <w:tc>
          <w:tcPr>
            <w:tcW w:w="2126" w:type="dxa"/>
            <w:tcBorders>
              <w:top w:val="single" w:sz="4" w:space="0" w:color="auto"/>
              <w:left w:val="single" w:sz="4" w:space="0" w:color="auto"/>
              <w:bottom w:val="single" w:sz="4" w:space="0" w:color="auto"/>
              <w:right w:val="single" w:sz="4" w:space="0" w:color="auto"/>
            </w:tcBorders>
            <w:vAlign w:val="center"/>
          </w:tcPr>
          <w:p w14:paraId="2142C1B0"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190D4ACA"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2DFAF6A9" w14:textId="77777777" w:rsidR="003467FA" w:rsidRDefault="003467FA" w:rsidP="003D7D35">
            <w:pPr>
              <w:pStyle w:val="TAL"/>
            </w:pPr>
            <w:r>
              <w:t>TS 24.379 [9] clause 14.2.2.2</w:t>
            </w:r>
          </w:p>
        </w:tc>
        <w:tc>
          <w:tcPr>
            <w:tcW w:w="1133" w:type="dxa"/>
            <w:tcBorders>
              <w:top w:val="single" w:sz="4" w:space="0" w:color="auto"/>
              <w:left w:val="single" w:sz="4" w:space="0" w:color="auto"/>
              <w:bottom w:val="single" w:sz="4" w:space="0" w:color="auto"/>
              <w:right w:val="single" w:sz="4" w:space="0" w:color="auto"/>
            </w:tcBorders>
            <w:vAlign w:val="bottom"/>
          </w:tcPr>
          <w:p w14:paraId="0FD56B9E" w14:textId="77777777" w:rsidR="003467FA" w:rsidRDefault="003467FA" w:rsidP="003D7D35">
            <w:pPr>
              <w:pStyle w:val="TAL"/>
            </w:pPr>
          </w:p>
        </w:tc>
      </w:tr>
      <w:tr w:rsidR="003467FA" w14:paraId="0A950FC8"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1FB9D20" w14:textId="77777777" w:rsidR="003467FA" w:rsidRDefault="003467FA" w:rsidP="003D7D35">
            <w:pPr>
              <w:pStyle w:val="TAL"/>
            </w:pPr>
            <w:r>
              <w:t xml:space="preserve">      mikey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CC79E35" w14:textId="77777777" w:rsidR="003467FA" w:rsidRDefault="003467FA" w:rsidP="003D7D35">
            <w:pPr>
              <w:pStyle w:val="TAL"/>
            </w:pPr>
            <w:r>
              <w:t>MIKEY-SAKKE I_MESSAGE as specified in TS 36.579-1 [2], Table 5.5.9.1-4.</w:t>
            </w:r>
          </w:p>
        </w:tc>
        <w:tc>
          <w:tcPr>
            <w:tcW w:w="2126" w:type="dxa"/>
            <w:tcBorders>
              <w:top w:val="single" w:sz="4" w:space="0" w:color="auto"/>
              <w:left w:val="single" w:sz="4" w:space="0" w:color="auto"/>
              <w:bottom w:val="single" w:sz="4" w:space="0" w:color="auto"/>
              <w:right w:val="single" w:sz="4" w:space="0" w:color="auto"/>
            </w:tcBorders>
            <w:hideMark/>
          </w:tcPr>
          <w:p w14:paraId="310D18F8" w14:textId="77777777" w:rsidR="003467FA" w:rsidRDefault="003467FA" w:rsidP="003D7D35">
            <w:pPr>
              <w:pStyle w:val="TAL"/>
            </w:pPr>
            <w:r>
              <w:t>MSCCK distribution as specified in TS 33.180 [33] Annex H</w:t>
            </w:r>
          </w:p>
        </w:tc>
        <w:tc>
          <w:tcPr>
            <w:tcW w:w="1418" w:type="dxa"/>
            <w:tcBorders>
              <w:top w:val="single" w:sz="4" w:space="0" w:color="auto"/>
              <w:left w:val="single" w:sz="4" w:space="0" w:color="auto"/>
              <w:bottom w:val="single" w:sz="4" w:space="0" w:color="auto"/>
              <w:right w:val="single" w:sz="4" w:space="0" w:color="auto"/>
            </w:tcBorders>
            <w:hideMark/>
          </w:tcPr>
          <w:p w14:paraId="5E83A108" w14:textId="77777777" w:rsidR="003467FA" w:rsidRDefault="003467FA" w:rsidP="003D7D35">
            <w:pPr>
              <w:pStyle w:val="TAL"/>
            </w:pPr>
            <w:r>
              <w:t>RFC 4567 [44]</w:t>
            </w:r>
          </w:p>
        </w:tc>
        <w:tc>
          <w:tcPr>
            <w:tcW w:w="1133" w:type="dxa"/>
            <w:tcBorders>
              <w:top w:val="single" w:sz="4" w:space="0" w:color="auto"/>
              <w:left w:val="single" w:sz="4" w:space="0" w:color="auto"/>
              <w:bottom w:val="single" w:sz="4" w:space="0" w:color="auto"/>
              <w:right w:val="single" w:sz="4" w:space="0" w:color="auto"/>
            </w:tcBorders>
            <w:vAlign w:val="bottom"/>
          </w:tcPr>
          <w:p w14:paraId="7AC59FEC" w14:textId="77777777" w:rsidR="003467FA" w:rsidRDefault="003467FA" w:rsidP="003D7D35">
            <w:pPr>
              <w:pStyle w:val="TAL"/>
            </w:pPr>
          </w:p>
        </w:tc>
      </w:tr>
    </w:tbl>
    <w:p w14:paraId="138B26A1" w14:textId="77777777" w:rsidR="003467FA" w:rsidRDefault="003467FA" w:rsidP="003467FA"/>
    <w:p w14:paraId="5C55A017" w14:textId="77777777" w:rsidR="003467FA" w:rsidRDefault="003467FA" w:rsidP="003467FA">
      <w:pPr>
        <w:pStyle w:val="TH"/>
      </w:pPr>
      <w:r>
        <w:lastRenderedPageBreak/>
        <w:t>Table 6.4.2.3.3-9: MCPTT-MBMS-Usage-Info in SIP MESSAGE (Table 6.4.2.3.3-7)</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3467FA" w14:paraId="730CBB8A"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5BEB75A2" w14:textId="77777777" w:rsidR="003467FA" w:rsidRDefault="003467FA" w:rsidP="003D7D35">
            <w:pPr>
              <w:pStyle w:val="TAL"/>
              <w:rPr>
                <w:bCs/>
              </w:rPr>
            </w:pPr>
            <w:r>
              <w:t>Derivation Path: TS 24.379 [9], Clause F.2</w:t>
            </w:r>
          </w:p>
        </w:tc>
      </w:tr>
      <w:tr w:rsidR="003467FA" w14:paraId="1DFE4F0F"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4A83885B"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312E234"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767CA1E1"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265B2F66" w14:textId="77777777" w:rsidR="003467FA" w:rsidRDefault="003467FA" w:rsidP="003D7D35">
            <w:pPr>
              <w:pStyle w:val="TAH"/>
            </w:pPr>
            <w:r>
              <w:t>Reference</w:t>
            </w:r>
          </w:p>
        </w:tc>
        <w:tc>
          <w:tcPr>
            <w:tcW w:w="1133" w:type="dxa"/>
            <w:tcBorders>
              <w:top w:val="single" w:sz="4" w:space="0" w:color="auto"/>
              <w:left w:val="single" w:sz="4" w:space="0" w:color="auto"/>
              <w:bottom w:val="single" w:sz="4" w:space="0" w:color="auto"/>
              <w:right w:val="single" w:sz="4" w:space="0" w:color="auto"/>
            </w:tcBorders>
            <w:hideMark/>
          </w:tcPr>
          <w:p w14:paraId="13361CDF" w14:textId="77777777" w:rsidR="003467FA" w:rsidRDefault="003467FA" w:rsidP="003D7D35">
            <w:pPr>
              <w:pStyle w:val="TAH"/>
            </w:pPr>
            <w:r>
              <w:t>Condition</w:t>
            </w:r>
          </w:p>
        </w:tc>
      </w:tr>
      <w:tr w:rsidR="003467FA" w14:paraId="5910A7E0"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02BC732" w14:textId="77777777" w:rsidR="003467FA" w:rsidRDefault="003467FA" w:rsidP="003D7D35">
            <w:pPr>
              <w:pStyle w:val="TAL"/>
            </w:pPr>
            <w:r>
              <w:t>mcptt-mbms-usage-info</w:t>
            </w:r>
          </w:p>
        </w:tc>
        <w:tc>
          <w:tcPr>
            <w:tcW w:w="2126" w:type="dxa"/>
            <w:tcBorders>
              <w:top w:val="single" w:sz="4" w:space="0" w:color="auto"/>
              <w:left w:val="single" w:sz="4" w:space="0" w:color="auto"/>
              <w:bottom w:val="single" w:sz="4" w:space="0" w:color="auto"/>
              <w:right w:val="single" w:sz="4" w:space="0" w:color="auto"/>
            </w:tcBorders>
            <w:vAlign w:val="center"/>
          </w:tcPr>
          <w:p w14:paraId="6A858D59"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208C746A"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75ABB42"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ECEA804" w14:textId="77777777" w:rsidR="003467FA" w:rsidRDefault="003467FA" w:rsidP="003D7D35">
            <w:pPr>
              <w:pStyle w:val="TAL"/>
            </w:pPr>
          </w:p>
        </w:tc>
      </w:tr>
      <w:tr w:rsidR="003467FA" w14:paraId="3D32C4C4"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F05111E" w14:textId="77777777" w:rsidR="003467FA" w:rsidRDefault="003467FA" w:rsidP="003D7D35">
            <w:pPr>
              <w:pStyle w:val="TAL"/>
            </w:pPr>
            <w:r>
              <w:t xml:space="preserve">  mbms-listening-status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06E9673"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1D8E78A5"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DB714A0"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39F3149" w14:textId="77777777" w:rsidR="003467FA" w:rsidRDefault="003467FA" w:rsidP="003D7D35">
            <w:pPr>
              <w:pStyle w:val="TAL"/>
            </w:pPr>
          </w:p>
        </w:tc>
      </w:tr>
      <w:tr w:rsidR="003467FA" w14:paraId="58C77CF3"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FB367CC" w14:textId="77777777" w:rsidR="003467FA" w:rsidRDefault="003467FA" w:rsidP="003D7D35">
            <w:pPr>
              <w:pStyle w:val="TAL"/>
            </w:pPr>
            <w:r>
              <w:t xml:space="preserve">  announcement</w:t>
            </w:r>
          </w:p>
        </w:tc>
        <w:tc>
          <w:tcPr>
            <w:tcW w:w="2126" w:type="dxa"/>
            <w:tcBorders>
              <w:top w:val="single" w:sz="4" w:space="0" w:color="auto"/>
              <w:left w:val="single" w:sz="4" w:space="0" w:color="auto"/>
              <w:bottom w:val="single" w:sz="4" w:space="0" w:color="auto"/>
              <w:right w:val="single" w:sz="4" w:space="0" w:color="auto"/>
            </w:tcBorders>
            <w:vAlign w:val="center"/>
          </w:tcPr>
          <w:p w14:paraId="00A1D9BA"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5C2A552A"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F12069F"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194E950" w14:textId="77777777" w:rsidR="003467FA" w:rsidRDefault="003467FA" w:rsidP="003D7D35">
            <w:pPr>
              <w:pStyle w:val="TAL"/>
            </w:pPr>
          </w:p>
        </w:tc>
      </w:tr>
      <w:tr w:rsidR="003467FA" w14:paraId="1D6BA42C"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8115CC7" w14:textId="77777777" w:rsidR="003467FA" w:rsidRDefault="003467FA" w:rsidP="003D7D35">
            <w:pPr>
              <w:pStyle w:val="TAL"/>
            </w:pPr>
            <w:r>
              <w:t xml:space="preserve">    TMGI</w:t>
            </w:r>
          </w:p>
        </w:tc>
        <w:tc>
          <w:tcPr>
            <w:tcW w:w="2126" w:type="dxa"/>
            <w:tcBorders>
              <w:top w:val="single" w:sz="4" w:space="0" w:color="auto"/>
              <w:left w:val="single" w:sz="4" w:space="0" w:color="auto"/>
              <w:bottom w:val="single" w:sz="4" w:space="0" w:color="auto"/>
              <w:right w:val="single" w:sz="4" w:space="0" w:color="auto"/>
            </w:tcBorders>
            <w:vAlign w:val="center"/>
          </w:tcPr>
          <w:p w14:paraId="4D212AB7"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0C708207"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3390E53"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EE76071" w14:textId="77777777" w:rsidR="003467FA" w:rsidRDefault="003467FA" w:rsidP="003D7D35">
            <w:pPr>
              <w:pStyle w:val="TAL"/>
            </w:pPr>
          </w:p>
        </w:tc>
      </w:tr>
      <w:tr w:rsidR="003467FA" w14:paraId="19A7CE8E"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4585ECA6" w14:textId="77777777" w:rsidR="003467FA" w:rsidRDefault="003467FA" w:rsidP="003D7D35">
            <w:pPr>
              <w:pStyle w:val="TAL"/>
            </w:pPr>
            <w:r>
              <w:t xml:space="preserve">    </w:t>
            </w:r>
            <w:r>
              <w:rPr>
                <w:rFonts w:eastAsia="MS Mincho"/>
              </w:rPr>
              <w:t xml:space="preserve">  MBMS Service ID</w:t>
            </w:r>
          </w:p>
        </w:tc>
        <w:tc>
          <w:tcPr>
            <w:tcW w:w="2126" w:type="dxa"/>
            <w:tcBorders>
              <w:top w:val="single" w:sz="4" w:space="0" w:color="auto"/>
              <w:left w:val="single" w:sz="4" w:space="0" w:color="auto"/>
              <w:bottom w:val="single" w:sz="4" w:space="0" w:color="auto"/>
              <w:right w:val="single" w:sz="4" w:space="0" w:color="auto"/>
            </w:tcBorders>
            <w:hideMark/>
          </w:tcPr>
          <w:p w14:paraId="3DD46CC7" w14:textId="77777777" w:rsidR="003467FA" w:rsidRDefault="003467FA" w:rsidP="003D7D35">
            <w:pPr>
              <w:pStyle w:val="TAL"/>
            </w:pPr>
            <w:r>
              <w:rPr>
                <w:rFonts w:eastAsia="MS Mincho"/>
              </w:rPr>
              <w:t>"0F0F0F"</w:t>
            </w:r>
          </w:p>
        </w:tc>
        <w:tc>
          <w:tcPr>
            <w:tcW w:w="2126" w:type="dxa"/>
            <w:tcBorders>
              <w:top w:val="single" w:sz="4" w:space="0" w:color="auto"/>
              <w:left w:val="single" w:sz="4" w:space="0" w:color="auto"/>
              <w:bottom w:val="single" w:sz="4" w:space="0" w:color="auto"/>
              <w:right w:val="single" w:sz="4" w:space="0" w:color="auto"/>
            </w:tcBorders>
            <w:hideMark/>
          </w:tcPr>
          <w:p w14:paraId="195DEB48" w14:textId="77777777" w:rsidR="003467FA" w:rsidRDefault="003467FA" w:rsidP="003D7D35">
            <w:pPr>
              <w:pStyle w:val="TAL"/>
            </w:pPr>
            <w:r>
              <w:rPr>
                <w:rFonts w:eastAsia="MS PGothic"/>
              </w:rPr>
              <w:t>The selected value is randomly chosen - a</w:t>
            </w:r>
            <w:r>
              <w:t xml:space="preserve"> 6 digit hexadecimal number between 000000 and</w:t>
            </w:r>
          </w:p>
          <w:p w14:paraId="4317EC98" w14:textId="77777777" w:rsidR="003467FA" w:rsidRDefault="003467FA" w:rsidP="003D7D35">
            <w:pPr>
              <w:pStyle w:val="TAL"/>
            </w:pPr>
            <w:r>
              <w:t>FFFFFF (see TS 23.003 [32] clause 15.2.</w:t>
            </w:r>
          </w:p>
          <w:p w14:paraId="07DC48FB" w14:textId="77777777" w:rsidR="003467FA" w:rsidRDefault="003467FA" w:rsidP="003D7D35">
            <w:pPr>
              <w:pStyle w:val="TAL"/>
              <w:rPr>
                <w:rFonts w:eastAsia="MS PGothic"/>
              </w:rPr>
            </w:pPr>
            <w:r>
              <w:t>The coding of the MBMS Service ID is the responsibility of each administration</w:t>
            </w:r>
          </w:p>
        </w:tc>
        <w:tc>
          <w:tcPr>
            <w:tcW w:w="1418" w:type="dxa"/>
            <w:tcBorders>
              <w:top w:val="single" w:sz="4" w:space="0" w:color="auto"/>
              <w:left w:val="single" w:sz="4" w:space="0" w:color="auto"/>
              <w:bottom w:val="single" w:sz="4" w:space="0" w:color="auto"/>
              <w:right w:val="single" w:sz="4" w:space="0" w:color="auto"/>
            </w:tcBorders>
          </w:tcPr>
          <w:p w14:paraId="28E87CC8"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A07D5F3" w14:textId="77777777" w:rsidR="003467FA" w:rsidRDefault="003467FA" w:rsidP="003D7D35">
            <w:pPr>
              <w:pStyle w:val="TAL"/>
            </w:pPr>
          </w:p>
        </w:tc>
      </w:tr>
      <w:tr w:rsidR="003467FA" w14:paraId="73C39D96"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55ABDA0D" w14:textId="77777777" w:rsidR="003467FA" w:rsidRDefault="003467FA" w:rsidP="003D7D35">
            <w:pPr>
              <w:pStyle w:val="TAL"/>
            </w:pPr>
            <w:r>
              <w:t xml:space="preserve">    </w:t>
            </w:r>
            <w:r>
              <w:rPr>
                <w:rFonts w:eastAsia="MS Mincho"/>
              </w:rPr>
              <w:t xml:space="preserve">  MCC</w:t>
            </w:r>
          </w:p>
        </w:tc>
        <w:tc>
          <w:tcPr>
            <w:tcW w:w="2126" w:type="dxa"/>
            <w:tcBorders>
              <w:top w:val="single" w:sz="4" w:space="0" w:color="auto"/>
              <w:left w:val="single" w:sz="4" w:space="0" w:color="auto"/>
              <w:bottom w:val="single" w:sz="4" w:space="0" w:color="auto"/>
              <w:right w:val="single" w:sz="4" w:space="0" w:color="auto"/>
            </w:tcBorders>
            <w:hideMark/>
          </w:tcPr>
          <w:p w14:paraId="3CD914F7" w14:textId="77777777" w:rsidR="003467FA" w:rsidRDefault="003467FA" w:rsidP="003D7D35">
            <w:pPr>
              <w:pStyle w:val="TAL"/>
            </w:pPr>
            <w:r>
              <w:rPr>
                <w:rFonts w:eastAsia="MS Mincho"/>
              </w:rPr>
              <w:t>The same value as for PLMN1 specified in Table 5.5.8.1-1</w:t>
            </w:r>
          </w:p>
        </w:tc>
        <w:tc>
          <w:tcPr>
            <w:tcW w:w="2126" w:type="dxa"/>
            <w:tcBorders>
              <w:top w:val="single" w:sz="4" w:space="0" w:color="auto"/>
              <w:left w:val="single" w:sz="4" w:space="0" w:color="auto"/>
              <w:bottom w:val="single" w:sz="4" w:space="0" w:color="auto"/>
              <w:right w:val="single" w:sz="4" w:space="0" w:color="auto"/>
            </w:tcBorders>
            <w:hideMark/>
          </w:tcPr>
          <w:p w14:paraId="6F062550" w14:textId="77777777" w:rsidR="003467FA" w:rsidRDefault="003467FA" w:rsidP="003D7D35">
            <w:pPr>
              <w:pStyle w:val="TAL"/>
              <w:rPr>
                <w:rFonts w:eastAsia="MS PGothic"/>
              </w:rPr>
            </w:pPr>
            <w:r>
              <w:t>Mobile Country Code</w:t>
            </w:r>
          </w:p>
        </w:tc>
        <w:tc>
          <w:tcPr>
            <w:tcW w:w="1418" w:type="dxa"/>
            <w:tcBorders>
              <w:top w:val="single" w:sz="4" w:space="0" w:color="auto"/>
              <w:left w:val="single" w:sz="4" w:space="0" w:color="auto"/>
              <w:bottom w:val="single" w:sz="4" w:space="0" w:color="auto"/>
              <w:right w:val="single" w:sz="4" w:space="0" w:color="auto"/>
            </w:tcBorders>
          </w:tcPr>
          <w:p w14:paraId="59D2693E"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81C6109" w14:textId="77777777" w:rsidR="003467FA" w:rsidRDefault="003467FA" w:rsidP="003D7D35">
            <w:pPr>
              <w:pStyle w:val="TAL"/>
            </w:pPr>
          </w:p>
        </w:tc>
      </w:tr>
      <w:tr w:rsidR="003467FA" w14:paraId="412CB5EB"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3281857E" w14:textId="77777777" w:rsidR="003467FA" w:rsidRDefault="003467FA" w:rsidP="003D7D35">
            <w:pPr>
              <w:pStyle w:val="TAL"/>
            </w:pPr>
            <w:r>
              <w:t xml:space="preserve">    </w:t>
            </w:r>
            <w:r>
              <w:rPr>
                <w:rFonts w:eastAsia="MS Mincho"/>
              </w:rPr>
              <w:t xml:space="preserve">  MNC</w:t>
            </w:r>
          </w:p>
        </w:tc>
        <w:tc>
          <w:tcPr>
            <w:tcW w:w="2126" w:type="dxa"/>
            <w:tcBorders>
              <w:top w:val="single" w:sz="4" w:space="0" w:color="auto"/>
              <w:left w:val="single" w:sz="4" w:space="0" w:color="auto"/>
              <w:bottom w:val="single" w:sz="4" w:space="0" w:color="auto"/>
              <w:right w:val="single" w:sz="4" w:space="0" w:color="auto"/>
            </w:tcBorders>
            <w:hideMark/>
          </w:tcPr>
          <w:p w14:paraId="2DEB124F" w14:textId="77777777" w:rsidR="003467FA" w:rsidRDefault="003467FA" w:rsidP="003D7D35">
            <w:pPr>
              <w:pStyle w:val="TAL"/>
            </w:pPr>
            <w:r>
              <w:rPr>
                <w:rFonts w:eastAsia="MS Mincho"/>
              </w:rPr>
              <w:t>The same value as for PLMN1 specified in Table 5.5.8.1-1</w:t>
            </w:r>
          </w:p>
        </w:tc>
        <w:tc>
          <w:tcPr>
            <w:tcW w:w="2126" w:type="dxa"/>
            <w:tcBorders>
              <w:top w:val="single" w:sz="4" w:space="0" w:color="auto"/>
              <w:left w:val="single" w:sz="4" w:space="0" w:color="auto"/>
              <w:bottom w:val="single" w:sz="4" w:space="0" w:color="auto"/>
              <w:right w:val="single" w:sz="4" w:space="0" w:color="auto"/>
            </w:tcBorders>
            <w:hideMark/>
          </w:tcPr>
          <w:p w14:paraId="2E2A2AE1" w14:textId="77777777" w:rsidR="003467FA" w:rsidRDefault="003467FA" w:rsidP="003D7D35">
            <w:pPr>
              <w:pStyle w:val="TAL"/>
              <w:rPr>
                <w:rFonts w:eastAsia="MS PGothic"/>
              </w:rPr>
            </w:pPr>
            <w:r>
              <w:t>Mobile Network Code</w:t>
            </w:r>
          </w:p>
        </w:tc>
        <w:tc>
          <w:tcPr>
            <w:tcW w:w="1418" w:type="dxa"/>
            <w:tcBorders>
              <w:top w:val="single" w:sz="4" w:space="0" w:color="auto"/>
              <w:left w:val="single" w:sz="4" w:space="0" w:color="auto"/>
              <w:bottom w:val="single" w:sz="4" w:space="0" w:color="auto"/>
              <w:right w:val="single" w:sz="4" w:space="0" w:color="auto"/>
            </w:tcBorders>
          </w:tcPr>
          <w:p w14:paraId="22BBCCD6"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9ADF214" w14:textId="77777777" w:rsidR="003467FA" w:rsidRDefault="003467FA" w:rsidP="003D7D35">
            <w:pPr>
              <w:pStyle w:val="TAL"/>
            </w:pPr>
          </w:p>
        </w:tc>
      </w:tr>
      <w:tr w:rsidR="003467FA" w14:paraId="2DC73AE7"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B4BCB3D" w14:textId="77777777" w:rsidR="003467FA" w:rsidRDefault="003467FA" w:rsidP="003D7D35">
            <w:pPr>
              <w:pStyle w:val="TAL"/>
            </w:pPr>
            <w:r>
              <w:t xml:space="preserve">    QCI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5C0DF51" w14:textId="77777777" w:rsidR="003467FA" w:rsidRDefault="003467FA" w:rsidP="003D7D35">
            <w:pPr>
              <w:pStyle w:val="TAL"/>
            </w:pPr>
            <w:r>
              <w:t>"65"</w:t>
            </w:r>
          </w:p>
        </w:tc>
        <w:tc>
          <w:tcPr>
            <w:tcW w:w="2126" w:type="dxa"/>
            <w:tcBorders>
              <w:top w:val="single" w:sz="4" w:space="0" w:color="auto"/>
              <w:left w:val="single" w:sz="4" w:space="0" w:color="auto"/>
              <w:bottom w:val="single" w:sz="4" w:space="0" w:color="auto"/>
              <w:right w:val="single" w:sz="4" w:space="0" w:color="auto"/>
            </w:tcBorders>
            <w:hideMark/>
          </w:tcPr>
          <w:p w14:paraId="6343FF84" w14:textId="77777777" w:rsidR="003467FA" w:rsidRDefault="003467FA" w:rsidP="003D7D35">
            <w:pPr>
              <w:pStyle w:val="TAL"/>
            </w:pPr>
            <w:r>
              <w:rPr>
                <w:rFonts w:eastAsia="MS PGothic"/>
              </w:rPr>
              <w:t>Mission Critical user plane Push To Talk voice</w:t>
            </w:r>
          </w:p>
        </w:tc>
        <w:tc>
          <w:tcPr>
            <w:tcW w:w="1418" w:type="dxa"/>
            <w:tcBorders>
              <w:top w:val="single" w:sz="4" w:space="0" w:color="auto"/>
              <w:left w:val="single" w:sz="4" w:space="0" w:color="auto"/>
              <w:bottom w:val="single" w:sz="4" w:space="0" w:color="auto"/>
              <w:right w:val="single" w:sz="4" w:space="0" w:color="auto"/>
            </w:tcBorders>
          </w:tcPr>
          <w:p w14:paraId="42AE43AB"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266D35C" w14:textId="77777777" w:rsidR="003467FA" w:rsidRDefault="003467FA" w:rsidP="003D7D35">
            <w:pPr>
              <w:pStyle w:val="TAL"/>
            </w:pPr>
          </w:p>
        </w:tc>
      </w:tr>
      <w:tr w:rsidR="003467FA" w14:paraId="5C2678AA"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F2B7886" w14:textId="77777777" w:rsidR="003467FA" w:rsidRDefault="003467FA" w:rsidP="003D7D35">
            <w:pPr>
              <w:pStyle w:val="TAL"/>
            </w:pPr>
            <w:r>
              <w:t xml:space="preserve">    mbms-service-areas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1BB86E5" w14:textId="77777777" w:rsidR="003467FA" w:rsidRDefault="003467FA" w:rsidP="003D7D35">
            <w:pPr>
              <w:pStyle w:val="TAL"/>
            </w:pPr>
            <w:r>
              <w:t>"0"</w:t>
            </w:r>
          </w:p>
        </w:tc>
        <w:tc>
          <w:tcPr>
            <w:tcW w:w="2126" w:type="dxa"/>
            <w:tcBorders>
              <w:top w:val="single" w:sz="4" w:space="0" w:color="auto"/>
              <w:left w:val="single" w:sz="4" w:space="0" w:color="auto"/>
              <w:bottom w:val="single" w:sz="4" w:space="0" w:color="auto"/>
              <w:right w:val="single" w:sz="4" w:space="0" w:color="auto"/>
            </w:tcBorders>
            <w:hideMark/>
          </w:tcPr>
          <w:p w14:paraId="2232CD58" w14:textId="77777777" w:rsidR="003467FA" w:rsidRDefault="003467FA" w:rsidP="003D7D35">
            <w:pPr>
              <w:pStyle w:val="TAL"/>
              <w:rPr>
                <w:rFonts w:eastAsia="MS PGothic"/>
              </w:rPr>
            </w:pPr>
            <w:r>
              <w:rPr>
                <w:rFonts w:eastAsia="MS PGothic"/>
              </w:rPr>
              <w:t>The selected value is randomly chosen.</w:t>
            </w:r>
          </w:p>
          <w:p w14:paraId="11FC6DC2" w14:textId="77777777" w:rsidR="003467FA" w:rsidRDefault="003467FA" w:rsidP="003D7D35">
            <w:pPr>
              <w:pStyle w:val="TAL"/>
            </w:pPr>
            <w:r>
              <w:t>The value 0 has a special meaning; it shall denote the whole PLMN as the MBMS Service Area</w:t>
            </w:r>
          </w:p>
        </w:tc>
        <w:tc>
          <w:tcPr>
            <w:tcW w:w="1418" w:type="dxa"/>
            <w:tcBorders>
              <w:top w:val="single" w:sz="4" w:space="0" w:color="auto"/>
              <w:left w:val="single" w:sz="4" w:space="0" w:color="auto"/>
              <w:bottom w:val="single" w:sz="4" w:space="0" w:color="auto"/>
              <w:right w:val="single" w:sz="4" w:space="0" w:color="auto"/>
            </w:tcBorders>
          </w:tcPr>
          <w:p w14:paraId="1C0B5537"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9D0D91F" w14:textId="77777777" w:rsidR="003467FA" w:rsidRDefault="003467FA" w:rsidP="003D7D35">
            <w:pPr>
              <w:pStyle w:val="TAL"/>
            </w:pPr>
          </w:p>
        </w:tc>
      </w:tr>
      <w:tr w:rsidR="003467FA" w14:paraId="0FA356F6"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AEFFC15" w14:textId="77777777" w:rsidR="003467FA" w:rsidRDefault="003467FA" w:rsidP="003D7D35">
            <w:pPr>
              <w:pStyle w:val="TAL"/>
            </w:pPr>
            <w:r>
              <w:t xml:space="preserve">    GPMS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3A681CD" w14:textId="77777777" w:rsidR="003467FA" w:rsidRDefault="003467FA" w:rsidP="003D7D35">
            <w:pPr>
              <w:pStyle w:val="TAL"/>
            </w:pPr>
            <w:r>
              <w:t>"2"</w:t>
            </w:r>
          </w:p>
        </w:tc>
        <w:tc>
          <w:tcPr>
            <w:tcW w:w="2126" w:type="dxa"/>
            <w:tcBorders>
              <w:top w:val="single" w:sz="4" w:space="0" w:color="auto"/>
              <w:left w:val="single" w:sz="4" w:space="0" w:color="auto"/>
              <w:bottom w:val="single" w:sz="4" w:space="0" w:color="auto"/>
              <w:right w:val="single" w:sz="4" w:space="0" w:color="auto"/>
            </w:tcBorders>
            <w:hideMark/>
          </w:tcPr>
          <w:p w14:paraId="55CE7CF3" w14:textId="77777777" w:rsidR="003467FA" w:rsidRDefault="003467FA" w:rsidP="003D7D35">
            <w:pPr>
              <w:pStyle w:val="TAL"/>
            </w:pPr>
            <w:r>
              <w:rPr>
                <w:lang w:eastAsia="ko-KR"/>
              </w:rPr>
              <w:t>The number of the "m=application" media line in the application/sdp MIME</w:t>
            </w:r>
          </w:p>
        </w:tc>
        <w:tc>
          <w:tcPr>
            <w:tcW w:w="1418" w:type="dxa"/>
            <w:tcBorders>
              <w:top w:val="single" w:sz="4" w:space="0" w:color="auto"/>
              <w:left w:val="single" w:sz="4" w:space="0" w:color="auto"/>
              <w:bottom w:val="single" w:sz="4" w:space="0" w:color="auto"/>
              <w:right w:val="single" w:sz="4" w:space="0" w:color="auto"/>
            </w:tcBorders>
          </w:tcPr>
          <w:p w14:paraId="6D9C4A45"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FDA2AA9" w14:textId="77777777" w:rsidR="003467FA" w:rsidRDefault="003467FA" w:rsidP="003D7D35">
            <w:pPr>
              <w:pStyle w:val="TAL"/>
            </w:pPr>
          </w:p>
        </w:tc>
      </w:tr>
      <w:tr w:rsidR="003467FA" w14:paraId="5112730F"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84BCC60" w14:textId="77777777" w:rsidR="003467FA" w:rsidRDefault="003467FA" w:rsidP="003D7D35">
            <w:pPr>
              <w:pStyle w:val="TAL"/>
            </w:pPr>
            <w:r>
              <w:t xml:space="preserve">  version</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EEC2A68" w14:textId="77777777" w:rsidR="003467FA" w:rsidRDefault="003467FA" w:rsidP="003D7D35">
            <w:pPr>
              <w:pStyle w:val="TAL"/>
            </w:pPr>
            <w:r>
              <w:t>"1"</w:t>
            </w:r>
          </w:p>
        </w:tc>
        <w:tc>
          <w:tcPr>
            <w:tcW w:w="2126" w:type="dxa"/>
            <w:tcBorders>
              <w:top w:val="single" w:sz="4" w:space="0" w:color="auto"/>
              <w:left w:val="single" w:sz="4" w:space="0" w:color="auto"/>
              <w:bottom w:val="single" w:sz="4" w:space="0" w:color="auto"/>
              <w:right w:val="single" w:sz="4" w:space="0" w:color="auto"/>
            </w:tcBorders>
          </w:tcPr>
          <w:p w14:paraId="2523C614" w14:textId="77777777" w:rsidR="003467FA" w:rsidRDefault="003467FA" w:rsidP="003D7D35">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6872AF20"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2B551DE" w14:textId="77777777" w:rsidR="003467FA" w:rsidRDefault="003467FA" w:rsidP="003D7D35">
            <w:pPr>
              <w:pStyle w:val="TAL"/>
            </w:pPr>
          </w:p>
        </w:tc>
      </w:tr>
    </w:tbl>
    <w:p w14:paraId="4BD4F63E" w14:textId="77777777" w:rsidR="003467FA" w:rsidRDefault="003467FA" w:rsidP="003467FA"/>
    <w:p w14:paraId="43F782AA" w14:textId="77777777" w:rsidR="003467FA" w:rsidRDefault="003467FA" w:rsidP="003467FA">
      <w:pPr>
        <w:pStyle w:val="TH"/>
      </w:pPr>
      <w:r>
        <w:lastRenderedPageBreak/>
        <w:t>Table 6.4.2.3.3-10: SIP MESSAGE (step 8, Table 6.4.2.3.2-1)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3467FA" w14:paraId="3BE53875"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095C7AF1" w14:textId="77777777" w:rsidR="003467FA" w:rsidRDefault="003467FA" w:rsidP="003D7D35">
            <w:pPr>
              <w:pStyle w:val="TAL"/>
            </w:pPr>
            <w:r>
              <w:t>Derivation Path: TS 36.579-1 [2], Table 5.5.2.7.1-1</w:t>
            </w:r>
          </w:p>
        </w:tc>
      </w:tr>
      <w:tr w:rsidR="003467FA" w14:paraId="5607A3E2"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63B3B03A"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F7C8519"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70AFCBA"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2B8E5419"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0E3D0579" w14:textId="77777777" w:rsidR="003467FA" w:rsidRDefault="003467FA" w:rsidP="003D7D35">
            <w:pPr>
              <w:pStyle w:val="TAH"/>
            </w:pPr>
            <w:r>
              <w:t>Condition</w:t>
            </w:r>
          </w:p>
        </w:tc>
      </w:tr>
      <w:tr w:rsidR="003467FA" w14:paraId="600803DA"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7E270664" w14:textId="77777777" w:rsidR="003467FA" w:rsidRPr="00BA276E" w:rsidRDefault="003467FA" w:rsidP="003D7D35">
            <w:pPr>
              <w:pStyle w:val="TAL"/>
              <w:rPr>
                <w:b/>
              </w:rPr>
            </w:pPr>
            <w:r w:rsidRPr="002C79AA">
              <w:rPr>
                <w:b/>
              </w:rPr>
              <w:t>Request-Line</w:t>
            </w:r>
          </w:p>
        </w:tc>
        <w:tc>
          <w:tcPr>
            <w:tcW w:w="2126" w:type="dxa"/>
            <w:tcBorders>
              <w:top w:val="single" w:sz="4" w:space="0" w:color="auto"/>
              <w:left w:val="single" w:sz="4" w:space="0" w:color="auto"/>
              <w:bottom w:val="single" w:sz="4" w:space="0" w:color="auto"/>
              <w:right w:val="single" w:sz="4" w:space="0" w:color="auto"/>
            </w:tcBorders>
          </w:tcPr>
          <w:p w14:paraId="3A2D1CBF"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FB48CF2"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C901DA4"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FCE14FD" w14:textId="77777777" w:rsidR="003467FA" w:rsidRDefault="003467FA" w:rsidP="003D7D35">
            <w:pPr>
              <w:pStyle w:val="TAL"/>
            </w:pPr>
          </w:p>
        </w:tc>
      </w:tr>
      <w:tr w:rsidR="003467FA" w14:paraId="1970C1F7"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2E88A926" w14:textId="77777777" w:rsidR="003467FA" w:rsidRDefault="003467FA" w:rsidP="003D7D35">
            <w:pPr>
              <w:pStyle w:val="TAL"/>
            </w:pPr>
            <w:r>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4BCDE04F" w14:textId="77777777" w:rsidR="003467FA" w:rsidRDefault="003467FA" w:rsidP="003D7D35">
            <w:pPr>
              <w:pStyle w:val="TAL"/>
              <w:rPr>
                <w:rFonts w:eastAsia="Calibri"/>
              </w:rPr>
            </w:pPr>
            <w:r>
              <w:t xml:space="preserve">The value </w:t>
            </w:r>
            <w:r>
              <w:rPr>
                <w:lang w:eastAsia="ko-KR"/>
              </w:rPr>
              <w:t>received in the P-Asserted-Identity header field of the announcement message</w:t>
            </w:r>
            <w:r>
              <w:rPr>
                <w:rFonts w:eastAsia="Calibri"/>
              </w:rPr>
              <w:t xml:space="preserve"> (px_MBMS_Service_ID)</w:t>
            </w:r>
          </w:p>
        </w:tc>
        <w:tc>
          <w:tcPr>
            <w:tcW w:w="2126" w:type="dxa"/>
            <w:tcBorders>
              <w:top w:val="single" w:sz="4" w:space="0" w:color="auto"/>
              <w:left w:val="single" w:sz="4" w:space="0" w:color="auto"/>
              <w:bottom w:val="single" w:sz="4" w:space="0" w:color="auto"/>
              <w:right w:val="single" w:sz="4" w:space="0" w:color="auto"/>
            </w:tcBorders>
          </w:tcPr>
          <w:p w14:paraId="342317CF"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1552343"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A368A9E" w14:textId="77777777" w:rsidR="003467FA" w:rsidRDefault="003467FA" w:rsidP="003D7D35">
            <w:pPr>
              <w:pStyle w:val="TAL"/>
            </w:pPr>
          </w:p>
        </w:tc>
      </w:tr>
      <w:tr w:rsidR="003467FA" w14:paraId="2B2C1515"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15CDF03B" w14:textId="77777777" w:rsidR="003467FA" w:rsidRPr="00BA276E" w:rsidRDefault="003467FA" w:rsidP="003D7D35">
            <w:pPr>
              <w:pStyle w:val="TAL"/>
              <w:rPr>
                <w:b/>
              </w:rPr>
            </w:pPr>
            <w:r w:rsidRPr="002C79AA">
              <w:rPr>
                <w:b/>
              </w:rPr>
              <w:t>Accept-Contact</w:t>
            </w:r>
          </w:p>
        </w:tc>
        <w:tc>
          <w:tcPr>
            <w:tcW w:w="2126" w:type="dxa"/>
            <w:tcBorders>
              <w:top w:val="single" w:sz="4" w:space="0" w:color="auto"/>
              <w:left w:val="single" w:sz="4" w:space="0" w:color="auto"/>
              <w:bottom w:val="single" w:sz="4" w:space="0" w:color="auto"/>
              <w:right w:val="single" w:sz="4" w:space="0" w:color="auto"/>
            </w:tcBorders>
          </w:tcPr>
          <w:p w14:paraId="1885D690"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184FE98"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627F47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5DA84FA" w14:textId="77777777" w:rsidR="003467FA" w:rsidRDefault="003467FA" w:rsidP="003D7D35">
            <w:pPr>
              <w:pStyle w:val="TAL"/>
            </w:pPr>
          </w:p>
        </w:tc>
      </w:tr>
      <w:tr w:rsidR="003467FA" w14:paraId="66436ABE"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55318B30" w14:textId="77777777" w:rsidR="003467FA" w:rsidRDefault="003467FA" w:rsidP="003D7D35">
            <w:pPr>
              <w:pStyle w:val="TAL"/>
            </w:pPr>
            <w:r>
              <w:t xml:space="preserve">  ac-value</w:t>
            </w:r>
          </w:p>
        </w:tc>
        <w:tc>
          <w:tcPr>
            <w:tcW w:w="2126" w:type="dxa"/>
            <w:tcBorders>
              <w:top w:val="single" w:sz="4" w:space="0" w:color="auto"/>
              <w:left w:val="single" w:sz="4" w:space="0" w:color="auto"/>
              <w:bottom w:val="single" w:sz="4" w:space="0" w:color="auto"/>
              <w:right w:val="single" w:sz="4" w:space="0" w:color="auto"/>
            </w:tcBorders>
            <w:hideMark/>
          </w:tcPr>
          <w:p w14:paraId="68B591FE" w14:textId="77777777" w:rsidR="003467FA" w:rsidRDefault="003467FA" w:rsidP="003D7D35">
            <w:pPr>
              <w:pStyle w:val="TAL"/>
            </w:pPr>
            <w:r>
              <w:t>"+g.3gpp.icsi-ref=urn:urn-7:3gpp-service.ims.icsi.mcptt"</w:t>
            </w:r>
          </w:p>
        </w:tc>
        <w:tc>
          <w:tcPr>
            <w:tcW w:w="2126" w:type="dxa"/>
            <w:tcBorders>
              <w:top w:val="single" w:sz="4" w:space="0" w:color="auto"/>
              <w:left w:val="single" w:sz="4" w:space="0" w:color="auto"/>
              <w:bottom w:val="single" w:sz="4" w:space="0" w:color="auto"/>
              <w:right w:val="single" w:sz="4" w:space="0" w:color="auto"/>
            </w:tcBorders>
          </w:tcPr>
          <w:p w14:paraId="18AEAA2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FC2245B"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5F9ABDF" w14:textId="77777777" w:rsidR="003467FA" w:rsidRDefault="003467FA" w:rsidP="003D7D35">
            <w:pPr>
              <w:pStyle w:val="TAL"/>
            </w:pPr>
          </w:p>
        </w:tc>
      </w:tr>
      <w:tr w:rsidR="003467FA" w14:paraId="3D3FF6E5"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4362E7F8" w14:textId="77777777" w:rsidR="003467FA" w:rsidRDefault="003467FA" w:rsidP="003D7D35">
            <w:pPr>
              <w:pStyle w:val="TAL"/>
            </w:pPr>
            <w:r>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4469F2FB" w14:textId="77777777" w:rsidR="003467FA" w:rsidRDefault="003467FA" w:rsidP="003D7D35">
            <w:pPr>
              <w:pStyle w:val="TAL"/>
            </w:pPr>
            <w:r>
              <w:t>"require"</w:t>
            </w:r>
          </w:p>
        </w:tc>
        <w:tc>
          <w:tcPr>
            <w:tcW w:w="2126" w:type="dxa"/>
            <w:tcBorders>
              <w:top w:val="single" w:sz="4" w:space="0" w:color="auto"/>
              <w:left w:val="single" w:sz="4" w:space="0" w:color="auto"/>
              <w:bottom w:val="single" w:sz="4" w:space="0" w:color="auto"/>
              <w:right w:val="single" w:sz="4" w:space="0" w:color="auto"/>
            </w:tcBorders>
          </w:tcPr>
          <w:p w14:paraId="2F9B5184"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492EF9E"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3FF8938" w14:textId="77777777" w:rsidR="003467FA" w:rsidRDefault="003467FA" w:rsidP="003D7D35">
            <w:pPr>
              <w:pStyle w:val="TAL"/>
            </w:pPr>
          </w:p>
        </w:tc>
      </w:tr>
      <w:tr w:rsidR="003467FA" w14:paraId="6BC96E81"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59EF88F4" w14:textId="77777777" w:rsidR="003467FA" w:rsidRDefault="003467FA" w:rsidP="003D7D35">
            <w:pPr>
              <w:pStyle w:val="TAL"/>
            </w:pPr>
            <w:r>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5565E9B5" w14:textId="77777777" w:rsidR="003467FA" w:rsidRDefault="003467FA" w:rsidP="003D7D35">
            <w:pPr>
              <w:pStyle w:val="TAL"/>
            </w:pPr>
            <w:r>
              <w:t>"explicit"</w:t>
            </w:r>
          </w:p>
        </w:tc>
        <w:tc>
          <w:tcPr>
            <w:tcW w:w="2126" w:type="dxa"/>
            <w:tcBorders>
              <w:top w:val="single" w:sz="4" w:space="0" w:color="auto"/>
              <w:left w:val="single" w:sz="4" w:space="0" w:color="auto"/>
              <w:bottom w:val="single" w:sz="4" w:space="0" w:color="auto"/>
              <w:right w:val="single" w:sz="4" w:space="0" w:color="auto"/>
            </w:tcBorders>
          </w:tcPr>
          <w:p w14:paraId="41C3A244"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934D88F"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B648EDC" w14:textId="77777777" w:rsidR="003467FA" w:rsidRDefault="003467FA" w:rsidP="003D7D35">
            <w:pPr>
              <w:pStyle w:val="TAL"/>
            </w:pPr>
          </w:p>
        </w:tc>
      </w:tr>
      <w:tr w:rsidR="003467FA" w14:paraId="68672830"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29A129E0" w14:textId="77777777" w:rsidR="003467FA" w:rsidRPr="00BA276E" w:rsidRDefault="003467FA" w:rsidP="003D7D35">
            <w:pPr>
              <w:pStyle w:val="TAL"/>
              <w:rPr>
                <w:b/>
                <w:lang w:eastAsia="ko-KR"/>
              </w:rPr>
            </w:pPr>
            <w:r w:rsidRPr="002C79AA">
              <w:rPr>
                <w:b/>
              </w:rPr>
              <w:t>P-Preferred-Identity</w:t>
            </w:r>
          </w:p>
        </w:tc>
        <w:tc>
          <w:tcPr>
            <w:tcW w:w="2126" w:type="dxa"/>
            <w:tcBorders>
              <w:top w:val="single" w:sz="4" w:space="0" w:color="auto"/>
              <w:left w:val="single" w:sz="4" w:space="0" w:color="auto"/>
              <w:bottom w:val="single" w:sz="4" w:space="0" w:color="auto"/>
              <w:right w:val="single" w:sz="4" w:space="0" w:color="auto"/>
            </w:tcBorders>
          </w:tcPr>
          <w:p w14:paraId="26D03624"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1CB9CCA9"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EED311C"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C81BE1D" w14:textId="77777777" w:rsidR="003467FA" w:rsidRDefault="003467FA" w:rsidP="003D7D35">
            <w:pPr>
              <w:pStyle w:val="TAL"/>
            </w:pPr>
          </w:p>
        </w:tc>
      </w:tr>
      <w:tr w:rsidR="003467FA" w14:paraId="2C136842"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587DA87B" w14:textId="77777777" w:rsidR="003467FA" w:rsidRDefault="003467FA" w:rsidP="003D7D35">
            <w:pPr>
              <w:pStyle w:val="TAL"/>
              <w:rPr>
                <w:lang w:eastAsia="ko-KR"/>
              </w:rPr>
            </w:pPr>
            <w:r>
              <w:rPr>
                <w:bCs/>
              </w:rPr>
              <w:t xml:space="preserve">  </w:t>
            </w:r>
            <w:r>
              <w:t>PPreferredID-value</w:t>
            </w:r>
          </w:p>
        </w:tc>
        <w:tc>
          <w:tcPr>
            <w:tcW w:w="2126" w:type="dxa"/>
            <w:tcBorders>
              <w:top w:val="single" w:sz="4" w:space="0" w:color="auto"/>
              <w:left w:val="single" w:sz="4" w:space="0" w:color="auto"/>
              <w:bottom w:val="single" w:sz="4" w:space="0" w:color="auto"/>
              <w:right w:val="single" w:sz="4" w:space="0" w:color="auto"/>
            </w:tcBorders>
            <w:hideMark/>
          </w:tcPr>
          <w:p w14:paraId="67B557DD" w14:textId="77777777" w:rsidR="003467FA" w:rsidRDefault="003467FA" w:rsidP="003D7D35">
            <w:pPr>
              <w:pStyle w:val="TAL"/>
              <w:rPr>
                <w:bCs/>
              </w:rPr>
            </w:pPr>
            <w:r>
              <w:t>px_MCPTT_User_A_ID</w:t>
            </w:r>
          </w:p>
        </w:tc>
        <w:tc>
          <w:tcPr>
            <w:tcW w:w="2126" w:type="dxa"/>
            <w:tcBorders>
              <w:top w:val="single" w:sz="4" w:space="0" w:color="auto"/>
              <w:left w:val="single" w:sz="4" w:space="0" w:color="auto"/>
              <w:bottom w:val="single" w:sz="4" w:space="0" w:color="auto"/>
              <w:right w:val="single" w:sz="4" w:space="0" w:color="auto"/>
            </w:tcBorders>
          </w:tcPr>
          <w:p w14:paraId="32F8A9AE"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8923D60"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D493216" w14:textId="77777777" w:rsidR="003467FA" w:rsidRDefault="003467FA" w:rsidP="003D7D35">
            <w:pPr>
              <w:pStyle w:val="TAL"/>
            </w:pPr>
          </w:p>
        </w:tc>
      </w:tr>
      <w:tr w:rsidR="003467FA" w14:paraId="650ED94E"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7F9385F6" w14:textId="77777777" w:rsidR="003467FA" w:rsidRPr="00BA276E" w:rsidRDefault="003467FA" w:rsidP="003D7D35">
            <w:pPr>
              <w:pStyle w:val="TAL"/>
              <w:rPr>
                <w:rFonts w:cs="Arial"/>
                <w:b/>
                <w:bCs/>
                <w:szCs w:val="18"/>
              </w:rPr>
            </w:pPr>
            <w:r w:rsidRPr="002C79AA">
              <w:rPr>
                <w:b/>
                <w:lang w:eastAsia="ko-KR"/>
              </w:rPr>
              <w:t>P-Asserted-Service</w:t>
            </w:r>
          </w:p>
        </w:tc>
        <w:tc>
          <w:tcPr>
            <w:tcW w:w="2126" w:type="dxa"/>
            <w:tcBorders>
              <w:top w:val="single" w:sz="4" w:space="0" w:color="auto"/>
              <w:left w:val="single" w:sz="4" w:space="0" w:color="auto"/>
              <w:bottom w:val="single" w:sz="4" w:space="0" w:color="auto"/>
              <w:right w:val="single" w:sz="4" w:space="0" w:color="auto"/>
            </w:tcBorders>
          </w:tcPr>
          <w:p w14:paraId="59873456"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2EFBEC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275C117"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A7D5410" w14:textId="77777777" w:rsidR="003467FA" w:rsidRDefault="003467FA" w:rsidP="003D7D35">
            <w:pPr>
              <w:pStyle w:val="TAL"/>
            </w:pPr>
          </w:p>
        </w:tc>
      </w:tr>
      <w:tr w:rsidR="003467FA" w14:paraId="356BC045"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05B369F8" w14:textId="77777777" w:rsidR="003467FA" w:rsidRDefault="003467FA" w:rsidP="003D7D35">
            <w:pPr>
              <w:pStyle w:val="TAL"/>
            </w:pPr>
            <w:r>
              <w:t xml:space="preserve">  Service-ID</w:t>
            </w:r>
          </w:p>
        </w:tc>
        <w:tc>
          <w:tcPr>
            <w:tcW w:w="2126" w:type="dxa"/>
            <w:tcBorders>
              <w:top w:val="single" w:sz="4" w:space="0" w:color="auto"/>
              <w:left w:val="single" w:sz="4" w:space="0" w:color="auto"/>
              <w:bottom w:val="single" w:sz="4" w:space="0" w:color="auto"/>
              <w:right w:val="single" w:sz="4" w:space="0" w:color="auto"/>
            </w:tcBorders>
            <w:hideMark/>
          </w:tcPr>
          <w:p w14:paraId="4EF50065" w14:textId="77777777" w:rsidR="003467FA" w:rsidRDefault="003467FA" w:rsidP="003D7D35">
            <w:pPr>
              <w:pStyle w:val="TAL"/>
              <w:rPr>
                <w:bCs/>
              </w:rPr>
            </w:pPr>
            <w:r>
              <w:rPr>
                <w:bCs/>
              </w:rPr>
              <w:t>"</w:t>
            </w:r>
            <w:r>
              <w:rPr>
                <w:lang w:eastAsia="ko-KR"/>
              </w:rPr>
              <w:t>urn:urn-7:3gpp-service.ims.icsi.mcptt"</w:t>
            </w:r>
          </w:p>
        </w:tc>
        <w:tc>
          <w:tcPr>
            <w:tcW w:w="2126" w:type="dxa"/>
            <w:tcBorders>
              <w:top w:val="single" w:sz="4" w:space="0" w:color="auto"/>
              <w:left w:val="single" w:sz="4" w:space="0" w:color="auto"/>
              <w:bottom w:val="single" w:sz="4" w:space="0" w:color="auto"/>
              <w:right w:val="single" w:sz="4" w:space="0" w:color="auto"/>
            </w:tcBorders>
          </w:tcPr>
          <w:p w14:paraId="281D1077"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E0D5CAD"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1A94292" w14:textId="77777777" w:rsidR="003467FA" w:rsidRDefault="003467FA" w:rsidP="003D7D35">
            <w:pPr>
              <w:pStyle w:val="TAL"/>
            </w:pPr>
          </w:p>
        </w:tc>
      </w:tr>
      <w:tr w:rsidR="003467FA" w14:paraId="7DF69620"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01BBD9C2" w14:textId="77777777" w:rsidR="003467FA" w:rsidRPr="00BA276E" w:rsidRDefault="003467FA" w:rsidP="003D7D35">
            <w:pPr>
              <w:pStyle w:val="TAL"/>
              <w:rPr>
                <w:rFonts w:cs="Arial"/>
                <w:b/>
                <w:szCs w:val="18"/>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1E9D8DEB" w14:textId="77777777" w:rsidR="003467FA" w:rsidRDefault="003467FA" w:rsidP="003D7D35">
            <w:pPr>
              <w:pStyle w:val="TAL"/>
              <w:rPr>
                <w:bCs/>
              </w:rPr>
            </w:pPr>
            <w:r>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1D5A2AD2" w14:textId="77777777" w:rsidR="003467FA" w:rsidRDefault="003467FA" w:rsidP="003D7D35">
            <w:pPr>
              <w:pStyle w:val="TAL"/>
            </w:pPr>
            <w:r>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2729787B"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CFFD761" w14:textId="77777777" w:rsidR="003467FA" w:rsidRDefault="003467FA" w:rsidP="003D7D35">
            <w:pPr>
              <w:pStyle w:val="TAL"/>
            </w:pPr>
          </w:p>
        </w:tc>
      </w:tr>
      <w:tr w:rsidR="003467FA" w14:paraId="7CF21B3D"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7EA4D6C" w14:textId="77777777" w:rsidR="003467FA" w:rsidRDefault="003467FA" w:rsidP="003D7D35">
            <w:pPr>
              <w:pStyle w:val="TAL"/>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2A9158D"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BACC306" w14:textId="77777777" w:rsidR="003467FA" w:rsidRDefault="003467FA" w:rsidP="003D7D35">
            <w:pPr>
              <w:pStyle w:val="TAL"/>
            </w:pPr>
            <w:r>
              <w:t>MCPTT MBMS usage info</w:t>
            </w:r>
          </w:p>
        </w:tc>
        <w:tc>
          <w:tcPr>
            <w:tcW w:w="1418" w:type="dxa"/>
            <w:tcBorders>
              <w:top w:val="single" w:sz="4" w:space="0" w:color="auto"/>
              <w:left w:val="single" w:sz="4" w:space="0" w:color="auto"/>
              <w:bottom w:val="single" w:sz="4" w:space="0" w:color="auto"/>
              <w:right w:val="single" w:sz="4" w:space="0" w:color="auto"/>
            </w:tcBorders>
          </w:tcPr>
          <w:p w14:paraId="0DC2A050"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E8CDC73" w14:textId="77777777" w:rsidR="003467FA" w:rsidRDefault="003467FA" w:rsidP="003D7D35">
            <w:pPr>
              <w:pStyle w:val="TAL"/>
            </w:pPr>
          </w:p>
        </w:tc>
      </w:tr>
      <w:tr w:rsidR="003467FA" w14:paraId="7FE7AFF9"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F0BEFEA" w14:textId="77777777" w:rsidR="003467FA" w:rsidRDefault="003467FA" w:rsidP="003D7D35">
            <w:pPr>
              <w:pStyle w:val="TAL"/>
            </w:pPr>
            <w:r>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37FFCE7B"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BA122DE"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FC384DA"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ACC6FBF" w14:textId="77777777" w:rsidR="003467FA" w:rsidRDefault="003467FA" w:rsidP="003D7D35">
            <w:pPr>
              <w:pStyle w:val="TAL"/>
            </w:pPr>
          </w:p>
        </w:tc>
      </w:tr>
      <w:tr w:rsidR="003467FA" w14:paraId="1C0D2E6C"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656EF7F" w14:textId="77777777" w:rsidR="003467FA" w:rsidRDefault="003467FA" w:rsidP="003D7D35">
            <w:pPr>
              <w:pStyle w:val="TAL"/>
            </w:pPr>
            <w:r>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002EC7B6" w14:textId="77777777" w:rsidR="003467FA" w:rsidRDefault="003467FA" w:rsidP="003D7D35">
            <w:pPr>
              <w:pStyle w:val="TAL"/>
            </w:pPr>
            <w:r>
              <w:t>"</w:t>
            </w:r>
            <w:r>
              <w:rPr>
                <w:lang w:eastAsia="ko-KR"/>
              </w:rPr>
              <w:t>application/vnd.3gpp.mcptt-mbms-usage-info+xml</w:t>
            </w:r>
            <w:r>
              <w:t>"</w:t>
            </w:r>
          </w:p>
        </w:tc>
        <w:tc>
          <w:tcPr>
            <w:tcW w:w="2126" w:type="dxa"/>
            <w:tcBorders>
              <w:top w:val="single" w:sz="4" w:space="0" w:color="auto"/>
              <w:left w:val="single" w:sz="4" w:space="0" w:color="auto"/>
              <w:bottom w:val="single" w:sz="4" w:space="0" w:color="auto"/>
              <w:right w:val="single" w:sz="4" w:space="0" w:color="auto"/>
            </w:tcBorders>
          </w:tcPr>
          <w:p w14:paraId="1DB04C3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F697FB4"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D54DF73" w14:textId="77777777" w:rsidR="003467FA" w:rsidRDefault="003467FA" w:rsidP="003D7D35">
            <w:pPr>
              <w:pStyle w:val="TAL"/>
            </w:pPr>
          </w:p>
        </w:tc>
      </w:tr>
      <w:tr w:rsidR="003467FA" w14:paraId="27C73CA0"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40BAB170"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535E51C" w14:textId="77777777" w:rsidR="003467FA" w:rsidRDefault="003467FA" w:rsidP="003D7D35">
            <w:pPr>
              <w:pStyle w:val="TAL"/>
            </w:pPr>
            <w:r>
              <w:rPr>
                <w:rFonts w:cs="Arial"/>
                <w:bCs/>
                <w:szCs w:val="18"/>
              </w:rPr>
              <w:t xml:space="preserve">MCPTT-MBMS-Usage-Info as </w:t>
            </w:r>
            <w:r>
              <w:t>described in Table 6.4.2.3.3-11</w:t>
            </w:r>
          </w:p>
        </w:tc>
        <w:tc>
          <w:tcPr>
            <w:tcW w:w="2126" w:type="dxa"/>
            <w:tcBorders>
              <w:top w:val="single" w:sz="4" w:space="0" w:color="auto"/>
              <w:left w:val="single" w:sz="4" w:space="0" w:color="auto"/>
              <w:bottom w:val="single" w:sz="4" w:space="0" w:color="auto"/>
              <w:right w:val="single" w:sz="4" w:space="0" w:color="auto"/>
            </w:tcBorders>
          </w:tcPr>
          <w:p w14:paraId="0FA351B2"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781CA12"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931D50E" w14:textId="77777777" w:rsidR="003467FA" w:rsidRDefault="003467FA" w:rsidP="003D7D35">
            <w:pPr>
              <w:pStyle w:val="TAL"/>
            </w:pPr>
          </w:p>
        </w:tc>
      </w:tr>
    </w:tbl>
    <w:p w14:paraId="216D84FE" w14:textId="77777777" w:rsidR="003467FA" w:rsidRDefault="003467FA" w:rsidP="003467FA"/>
    <w:p w14:paraId="0193C6F7" w14:textId="77777777" w:rsidR="003467FA" w:rsidRDefault="003467FA" w:rsidP="003467FA">
      <w:pPr>
        <w:pStyle w:val="TH"/>
      </w:pPr>
      <w:r>
        <w:t>Table 6.4.2.3.3-11: MCPTT-MBMS-Usage-Info in SIP MESSAGE (</w:t>
      </w:r>
      <w:bookmarkStart w:id="5383" w:name="_Hlk128332056"/>
      <w:r>
        <w:t xml:space="preserve">Table </w:t>
      </w:r>
      <w:bookmarkEnd w:id="5383"/>
      <w:r>
        <w:t>6.4.2.3.3-10)</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3467FA" w14:paraId="6B8E8A6D"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D44982C" w14:textId="77777777" w:rsidR="003467FA" w:rsidRDefault="003467FA" w:rsidP="003D7D35">
            <w:pPr>
              <w:pStyle w:val="TAL"/>
              <w:rPr>
                <w:bCs/>
              </w:rPr>
            </w:pPr>
            <w:r>
              <w:t>Derivation Path: TS 24.379 [9], Clause F.2</w:t>
            </w:r>
          </w:p>
        </w:tc>
      </w:tr>
      <w:tr w:rsidR="003467FA" w14:paraId="5237A1FA"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56617703"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41F969D"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7AE1EDC8"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486C0F76" w14:textId="77777777" w:rsidR="003467FA" w:rsidRDefault="003467FA" w:rsidP="003D7D35">
            <w:pPr>
              <w:pStyle w:val="TAH"/>
            </w:pPr>
            <w:r>
              <w:t>Reference</w:t>
            </w:r>
          </w:p>
        </w:tc>
        <w:tc>
          <w:tcPr>
            <w:tcW w:w="1133" w:type="dxa"/>
            <w:tcBorders>
              <w:top w:val="single" w:sz="4" w:space="0" w:color="auto"/>
              <w:left w:val="single" w:sz="4" w:space="0" w:color="auto"/>
              <w:bottom w:val="single" w:sz="4" w:space="0" w:color="auto"/>
              <w:right w:val="single" w:sz="4" w:space="0" w:color="auto"/>
            </w:tcBorders>
            <w:hideMark/>
          </w:tcPr>
          <w:p w14:paraId="7499FACE" w14:textId="77777777" w:rsidR="003467FA" w:rsidRDefault="003467FA" w:rsidP="003D7D35">
            <w:pPr>
              <w:pStyle w:val="TAH"/>
            </w:pPr>
            <w:r>
              <w:t>Condition</w:t>
            </w:r>
          </w:p>
        </w:tc>
      </w:tr>
      <w:tr w:rsidR="003467FA" w14:paraId="52CF18FD"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B4DD873" w14:textId="77777777" w:rsidR="003467FA" w:rsidRDefault="003467FA" w:rsidP="003D7D35">
            <w:pPr>
              <w:pStyle w:val="TAL"/>
            </w:pPr>
            <w:r>
              <w:t>mcptt-mbms-usage-info</w:t>
            </w:r>
          </w:p>
        </w:tc>
        <w:tc>
          <w:tcPr>
            <w:tcW w:w="2126" w:type="dxa"/>
            <w:tcBorders>
              <w:top w:val="single" w:sz="4" w:space="0" w:color="auto"/>
              <w:left w:val="single" w:sz="4" w:space="0" w:color="auto"/>
              <w:bottom w:val="single" w:sz="4" w:space="0" w:color="auto"/>
              <w:right w:val="single" w:sz="4" w:space="0" w:color="auto"/>
            </w:tcBorders>
            <w:vAlign w:val="center"/>
          </w:tcPr>
          <w:p w14:paraId="34758B72"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1C735BD3"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096651A"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4B159CE" w14:textId="77777777" w:rsidR="003467FA" w:rsidRDefault="003467FA" w:rsidP="003D7D35">
            <w:pPr>
              <w:pStyle w:val="TAL"/>
            </w:pPr>
          </w:p>
        </w:tc>
      </w:tr>
      <w:tr w:rsidR="003467FA" w14:paraId="24AB6BAF"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DFE8423" w14:textId="77777777" w:rsidR="003467FA" w:rsidRDefault="003467FA" w:rsidP="003D7D35">
            <w:pPr>
              <w:pStyle w:val="TAL"/>
            </w:pPr>
            <w:r>
              <w:t xml:space="preserve">  mbms-listening-status</w:t>
            </w:r>
          </w:p>
        </w:tc>
        <w:tc>
          <w:tcPr>
            <w:tcW w:w="2126" w:type="dxa"/>
            <w:tcBorders>
              <w:top w:val="single" w:sz="4" w:space="0" w:color="auto"/>
              <w:left w:val="single" w:sz="4" w:space="0" w:color="auto"/>
              <w:bottom w:val="single" w:sz="4" w:space="0" w:color="auto"/>
              <w:right w:val="single" w:sz="4" w:space="0" w:color="auto"/>
            </w:tcBorders>
            <w:vAlign w:val="center"/>
          </w:tcPr>
          <w:p w14:paraId="582037F0"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70ECA87"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D7C7CCD"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BCCA38E" w14:textId="77777777" w:rsidR="003467FA" w:rsidRDefault="003467FA" w:rsidP="003D7D35">
            <w:pPr>
              <w:pStyle w:val="TAL"/>
            </w:pPr>
          </w:p>
        </w:tc>
      </w:tr>
      <w:tr w:rsidR="003467FA" w14:paraId="43238C7A"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F4EDE08" w14:textId="77777777" w:rsidR="003467FA" w:rsidRDefault="003467FA" w:rsidP="003D7D35">
            <w:pPr>
              <w:pStyle w:val="TAL"/>
            </w:pPr>
            <w:r>
              <w:t xml:space="preserve">    mbms-listening-status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FA8C15B" w14:textId="77777777" w:rsidR="003467FA" w:rsidRDefault="003467FA" w:rsidP="003D7D35">
            <w:pPr>
              <w:pStyle w:val="TAL"/>
            </w:pPr>
            <w:r>
              <w:t>"listening"</w:t>
            </w:r>
          </w:p>
        </w:tc>
        <w:tc>
          <w:tcPr>
            <w:tcW w:w="2126" w:type="dxa"/>
            <w:tcBorders>
              <w:top w:val="single" w:sz="4" w:space="0" w:color="auto"/>
              <w:left w:val="single" w:sz="4" w:space="0" w:color="auto"/>
              <w:bottom w:val="single" w:sz="4" w:space="0" w:color="auto"/>
              <w:right w:val="single" w:sz="4" w:space="0" w:color="auto"/>
            </w:tcBorders>
          </w:tcPr>
          <w:p w14:paraId="380EA1D7"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4639098"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AAEE8BE" w14:textId="77777777" w:rsidR="003467FA" w:rsidRDefault="003467FA" w:rsidP="003D7D35">
            <w:pPr>
              <w:pStyle w:val="TAL"/>
            </w:pPr>
          </w:p>
        </w:tc>
      </w:tr>
      <w:tr w:rsidR="003467FA" w14:paraId="69647A0A"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5D0FACA" w14:textId="77777777" w:rsidR="003467FA" w:rsidRDefault="003467FA" w:rsidP="003D7D35">
            <w:pPr>
              <w:pStyle w:val="TAL"/>
            </w:pPr>
            <w:r>
              <w:t xml:space="preserve">    session-id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31E262"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7DC6C2FB"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D332147"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D9071A4" w14:textId="77777777" w:rsidR="003467FA" w:rsidRDefault="003467FA" w:rsidP="003D7D35">
            <w:pPr>
              <w:pStyle w:val="TAL"/>
            </w:pPr>
          </w:p>
        </w:tc>
      </w:tr>
      <w:tr w:rsidR="003467FA" w14:paraId="10492BEE"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EAACD30" w14:textId="77777777" w:rsidR="003467FA" w:rsidRDefault="003467FA" w:rsidP="003D7D35">
            <w:pPr>
              <w:pStyle w:val="TAL"/>
            </w:pPr>
            <w:r>
              <w:t xml:space="preserve">    general-purpose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98E9870" w14:textId="77777777" w:rsidR="003467FA" w:rsidRDefault="003467FA" w:rsidP="003D7D35">
            <w:pPr>
              <w:pStyle w:val="TAL"/>
            </w:pPr>
            <w:r>
              <w:t>"true"</w:t>
            </w:r>
          </w:p>
        </w:tc>
        <w:tc>
          <w:tcPr>
            <w:tcW w:w="2126" w:type="dxa"/>
            <w:tcBorders>
              <w:top w:val="single" w:sz="4" w:space="0" w:color="auto"/>
              <w:left w:val="single" w:sz="4" w:space="0" w:color="auto"/>
              <w:bottom w:val="single" w:sz="4" w:space="0" w:color="auto"/>
              <w:right w:val="single" w:sz="4" w:space="0" w:color="auto"/>
            </w:tcBorders>
          </w:tcPr>
          <w:p w14:paraId="3E7AA6A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2591836"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F028F88" w14:textId="77777777" w:rsidR="003467FA" w:rsidRDefault="003467FA" w:rsidP="003D7D35">
            <w:pPr>
              <w:pStyle w:val="TAL"/>
            </w:pPr>
          </w:p>
        </w:tc>
      </w:tr>
      <w:tr w:rsidR="003467FA" w14:paraId="5E65B3E3"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226F392" w14:textId="77777777" w:rsidR="003467FA" w:rsidRDefault="003467FA" w:rsidP="003D7D35">
            <w:pPr>
              <w:pStyle w:val="TAL"/>
            </w:pPr>
            <w:r>
              <w:t xml:space="preserve">    TMGI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B5B0507" w14:textId="77777777" w:rsidR="003467FA" w:rsidRDefault="003467FA" w:rsidP="003D7D35">
            <w:pPr>
              <w:pStyle w:val="TAL"/>
            </w:pPr>
            <w:r>
              <w:t>same value as the announcement in the SIP MESSAGE</w:t>
            </w:r>
          </w:p>
        </w:tc>
        <w:tc>
          <w:tcPr>
            <w:tcW w:w="2126" w:type="dxa"/>
            <w:tcBorders>
              <w:top w:val="single" w:sz="4" w:space="0" w:color="auto"/>
              <w:left w:val="single" w:sz="4" w:space="0" w:color="auto"/>
              <w:bottom w:val="single" w:sz="4" w:space="0" w:color="auto"/>
              <w:right w:val="single" w:sz="4" w:space="0" w:color="auto"/>
            </w:tcBorders>
          </w:tcPr>
          <w:p w14:paraId="3DDCA0FB"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41882F1"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B643583" w14:textId="77777777" w:rsidR="003467FA" w:rsidRDefault="003467FA" w:rsidP="003D7D35">
            <w:pPr>
              <w:pStyle w:val="TAL"/>
            </w:pPr>
          </w:p>
        </w:tc>
      </w:tr>
      <w:tr w:rsidR="003467FA" w14:paraId="4E108D95"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EB2E85F" w14:textId="77777777" w:rsidR="003467FA" w:rsidRDefault="003467FA" w:rsidP="003D7D35">
            <w:pPr>
              <w:pStyle w:val="TAL"/>
            </w:pPr>
            <w:r>
              <w:t xml:space="preserve">  announcement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0898DB5"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280E22B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1565E4F"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96CCD66" w14:textId="77777777" w:rsidR="003467FA" w:rsidRDefault="003467FA" w:rsidP="003D7D35">
            <w:pPr>
              <w:pStyle w:val="TAL"/>
            </w:pPr>
          </w:p>
        </w:tc>
      </w:tr>
      <w:tr w:rsidR="003467FA" w14:paraId="76329496"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C146A90" w14:textId="77777777" w:rsidR="003467FA" w:rsidRDefault="003467FA" w:rsidP="003D7D35">
            <w:pPr>
              <w:pStyle w:val="TAL"/>
            </w:pPr>
            <w:r>
              <w:t xml:space="preserve">  version</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49038E" w14:textId="77777777" w:rsidR="003467FA" w:rsidRDefault="003467FA" w:rsidP="003D7D35">
            <w:pPr>
              <w:pStyle w:val="TAL"/>
            </w:pPr>
            <w:r>
              <w:t>"1"</w:t>
            </w:r>
          </w:p>
        </w:tc>
        <w:tc>
          <w:tcPr>
            <w:tcW w:w="2126" w:type="dxa"/>
            <w:tcBorders>
              <w:top w:val="single" w:sz="4" w:space="0" w:color="auto"/>
              <w:left w:val="single" w:sz="4" w:space="0" w:color="auto"/>
              <w:bottom w:val="single" w:sz="4" w:space="0" w:color="auto"/>
              <w:right w:val="single" w:sz="4" w:space="0" w:color="auto"/>
            </w:tcBorders>
          </w:tcPr>
          <w:p w14:paraId="1A1A587F" w14:textId="77777777" w:rsidR="003467FA" w:rsidRDefault="003467FA" w:rsidP="003D7D35">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7FC1C7EA"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81F5CA9" w14:textId="77777777" w:rsidR="003467FA" w:rsidRDefault="003467FA" w:rsidP="003D7D35">
            <w:pPr>
              <w:pStyle w:val="TAL"/>
            </w:pPr>
          </w:p>
        </w:tc>
      </w:tr>
    </w:tbl>
    <w:p w14:paraId="0D7B2C7E" w14:textId="77777777" w:rsidR="003467FA" w:rsidRDefault="003467FA" w:rsidP="003467FA"/>
    <w:p w14:paraId="496683C3" w14:textId="77777777" w:rsidR="003467FA" w:rsidRDefault="003467FA" w:rsidP="003467FA">
      <w:pPr>
        <w:pStyle w:val="TH"/>
      </w:pPr>
      <w:r>
        <w:lastRenderedPageBreak/>
        <w:t>Table 6.4.2.3.3-13: SIP MESSAGE (step 13, Table 6.4.2.3.2-1)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3467FA" w14:paraId="45D663CE"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7CD9AD32" w14:textId="77777777" w:rsidR="003467FA" w:rsidRDefault="003467FA" w:rsidP="003D7D35">
            <w:pPr>
              <w:pStyle w:val="TAL"/>
            </w:pPr>
            <w:r>
              <w:t>Derivation Path: TS 36.579-1 [2], Table 5.5.2.7.1-1</w:t>
            </w:r>
          </w:p>
        </w:tc>
      </w:tr>
      <w:tr w:rsidR="003467FA" w14:paraId="76B536DC"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4CBFAD6D"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06D1566"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23DACBFD"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BD06BF9"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25CAF8BD" w14:textId="77777777" w:rsidR="003467FA" w:rsidRDefault="003467FA" w:rsidP="003D7D35">
            <w:pPr>
              <w:pStyle w:val="TAH"/>
            </w:pPr>
            <w:r>
              <w:t>Condition</w:t>
            </w:r>
          </w:p>
        </w:tc>
      </w:tr>
      <w:tr w:rsidR="003467FA" w14:paraId="20EE1CA3"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21068BB6" w14:textId="77777777" w:rsidR="003467FA" w:rsidRPr="00BA276E" w:rsidRDefault="003467FA" w:rsidP="003D7D35">
            <w:pPr>
              <w:pStyle w:val="TAL"/>
              <w:rPr>
                <w:b/>
              </w:rPr>
            </w:pPr>
            <w:r w:rsidRPr="002C79AA">
              <w:rPr>
                <w:b/>
              </w:rPr>
              <w:t>Request-Line</w:t>
            </w:r>
          </w:p>
        </w:tc>
        <w:tc>
          <w:tcPr>
            <w:tcW w:w="2126" w:type="dxa"/>
            <w:tcBorders>
              <w:top w:val="single" w:sz="4" w:space="0" w:color="auto"/>
              <w:left w:val="single" w:sz="4" w:space="0" w:color="auto"/>
              <w:bottom w:val="single" w:sz="4" w:space="0" w:color="auto"/>
              <w:right w:val="single" w:sz="4" w:space="0" w:color="auto"/>
            </w:tcBorders>
          </w:tcPr>
          <w:p w14:paraId="132A8D47"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27A8D32"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2879E0B"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7C6CE88" w14:textId="77777777" w:rsidR="003467FA" w:rsidRDefault="003467FA" w:rsidP="003D7D35">
            <w:pPr>
              <w:pStyle w:val="TAL"/>
            </w:pPr>
          </w:p>
        </w:tc>
      </w:tr>
      <w:tr w:rsidR="003467FA" w14:paraId="578941DB"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69CD5BF9" w14:textId="77777777" w:rsidR="003467FA" w:rsidRDefault="003467FA" w:rsidP="003D7D35">
            <w:pPr>
              <w:pStyle w:val="TAL"/>
            </w:pPr>
            <w:r>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064E5998" w14:textId="77777777" w:rsidR="003467FA" w:rsidRDefault="003467FA" w:rsidP="003D7D35">
            <w:pPr>
              <w:pStyle w:val="TAL"/>
              <w:rPr>
                <w:rFonts w:eastAsia="Calibri"/>
              </w:rPr>
            </w:pPr>
            <w:r>
              <w:t xml:space="preserve">The value </w:t>
            </w:r>
            <w:r>
              <w:rPr>
                <w:lang w:eastAsia="ko-KR"/>
              </w:rPr>
              <w:t>received in the P-Asserted-Identity header field of the announcement message</w:t>
            </w:r>
            <w:r>
              <w:rPr>
                <w:rFonts w:eastAsia="Calibri"/>
              </w:rPr>
              <w:t xml:space="preserve"> (px_MBMS_Service_ID)</w:t>
            </w:r>
          </w:p>
        </w:tc>
        <w:tc>
          <w:tcPr>
            <w:tcW w:w="2126" w:type="dxa"/>
            <w:tcBorders>
              <w:top w:val="single" w:sz="4" w:space="0" w:color="auto"/>
              <w:left w:val="single" w:sz="4" w:space="0" w:color="auto"/>
              <w:bottom w:val="single" w:sz="4" w:space="0" w:color="auto"/>
              <w:right w:val="single" w:sz="4" w:space="0" w:color="auto"/>
            </w:tcBorders>
          </w:tcPr>
          <w:p w14:paraId="06CFD28C"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DCCEC6B"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996C17A" w14:textId="77777777" w:rsidR="003467FA" w:rsidRDefault="003467FA" w:rsidP="003D7D35">
            <w:pPr>
              <w:pStyle w:val="TAL"/>
            </w:pPr>
          </w:p>
        </w:tc>
      </w:tr>
      <w:tr w:rsidR="003467FA" w14:paraId="06C388D0"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47B054E9" w14:textId="77777777" w:rsidR="003467FA" w:rsidRPr="00BA276E" w:rsidRDefault="003467FA" w:rsidP="003D7D35">
            <w:pPr>
              <w:pStyle w:val="TAL"/>
              <w:rPr>
                <w:b/>
              </w:rPr>
            </w:pPr>
            <w:r w:rsidRPr="002C79AA">
              <w:rPr>
                <w:b/>
              </w:rPr>
              <w:t>Accept-Contact</w:t>
            </w:r>
          </w:p>
        </w:tc>
        <w:tc>
          <w:tcPr>
            <w:tcW w:w="2126" w:type="dxa"/>
            <w:tcBorders>
              <w:top w:val="single" w:sz="4" w:space="0" w:color="auto"/>
              <w:left w:val="single" w:sz="4" w:space="0" w:color="auto"/>
              <w:bottom w:val="single" w:sz="4" w:space="0" w:color="auto"/>
              <w:right w:val="single" w:sz="4" w:space="0" w:color="auto"/>
            </w:tcBorders>
          </w:tcPr>
          <w:p w14:paraId="52B64D21"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6B9C6B4"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008A775"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70CF298" w14:textId="77777777" w:rsidR="003467FA" w:rsidRDefault="003467FA" w:rsidP="003D7D35">
            <w:pPr>
              <w:pStyle w:val="TAL"/>
            </w:pPr>
          </w:p>
        </w:tc>
      </w:tr>
      <w:tr w:rsidR="003467FA" w14:paraId="7C444813"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16645401" w14:textId="77777777" w:rsidR="003467FA" w:rsidRDefault="003467FA" w:rsidP="003D7D35">
            <w:pPr>
              <w:pStyle w:val="TAL"/>
            </w:pPr>
            <w:r>
              <w:t xml:space="preserve">  ac-value</w:t>
            </w:r>
          </w:p>
        </w:tc>
        <w:tc>
          <w:tcPr>
            <w:tcW w:w="2126" w:type="dxa"/>
            <w:tcBorders>
              <w:top w:val="single" w:sz="4" w:space="0" w:color="auto"/>
              <w:left w:val="single" w:sz="4" w:space="0" w:color="auto"/>
              <w:bottom w:val="single" w:sz="4" w:space="0" w:color="auto"/>
              <w:right w:val="single" w:sz="4" w:space="0" w:color="auto"/>
            </w:tcBorders>
            <w:hideMark/>
          </w:tcPr>
          <w:p w14:paraId="21F765EF" w14:textId="77777777" w:rsidR="003467FA" w:rsidRDefault="003467FA" w:rsidP="003D7D35">
            <w:pPr>
              <w:pStyle w:val="TAL"/>
            </w:pPr>
            <w:r>
              <w:t>"+g.3gpp.icsi-ref=urn:urn-7:3gpp-service.ims.icsi.mcptt"</w:t>
            </w:r>
          </w:p>
        </w:tc>
        <w:tc>
          <w:tcPr>
            <w:tcW w:w="2126" w:type="dxa"/>
            <w:tcBorders>
              <w:top w:val="single" w:sz="4" w:space="0" w:color="auto"/>
              <w:left w:val="single" w:sz="4" w:space="0" w:color="auto"/>
              <w:bottom w:val="single" w:sz="4" w:space="0" w:color="auto"/>
              <w:right w:val="single" w:sz="4" w:space="0" w:color="auto"/>
            </w:tcBorders>
          </w:tcPr>
          <w:p w14:paraId="2B0E44D0"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D72A1DF"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1B8DEB4" w14:textId="77777777" w:rsidR="003467FA" w:rsidRDefault="003467FA" w:rsidP="003D7D35">
            <w:pPr>
              <w:pStyle w:val="TAL"/>
            </w:pPr>
          </w:p>
        </w:tc>
      </w:tr>
      <w:tr w:rsidR="003467FA" w14:paraId="754ECC12"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628DF2F1" w14:textId="77777777" w:rsidR="003467FA" w:rsidRDefault="003467FA" w:rsidP="003D7D35">
            <w:pPr>
              <w:pStyle w:val="TAL"/>
            </w:pPr>
            <w:r>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7AADF312" w14:textId="77777777" w:rsidR="003467FA" w:rsidRDefault="003467FA" w:rsidP="003D7D35">
            <w:pPr>
              <w:pStyle w:val="TAL"/>
            </w:pPr>
            <w:r>
              <w:t>"require"</w:t>
            </w:r>
          </w:p>
        </w:tc>
        <w:tc>
          <w:tcPr>
            <w:tcW w:w="2126" w:type="dxa"/>
            <w:tcBorders>
              <w:top w:val="single" w:sz="4" w:space="0" w:color="auto"/>
              <w:left w:val="single" w:sz="4" w:space="0" w:color="auto"/>
              <w:bottom w:val="single" w:sz="4" w:space="0" w:color="auto"/>
              <w:right w:val="single" w:sz="4" w:space="0" w:color="auto"/>
            </w:tcBorders>
          </w:tcPr>
          <w:p w14:paraId="7E52EC7A"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E46F6BC"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374723A" w14:textId="77777777" w:rsidR="003467FA" w:rsidRDefault="003467FA" w:rsidP="003D7D35">
            <w:pPr>
              <w:pStyle w:val="TAL"/>
            </w:pPr>
          </w:p>
        </w:tc>
      </w:tr>
      <w:tr w:rsidR="003467FA" w14:paraId="33535665"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6AF7C6CC" w14:textId="77777777" w:rsidR="003467FA" w:rsidRDefault="003467FA" w:rsidP="003D7D35">
            <w:pPr>
              <w:pStyle w:val="TAL"/>
            </w:pPr>
            <w:r>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3E926E7B" w14:textId="77777777" w:rsidR="003467FA" w:rsidRDefault="003467FA" w:rsidP="003D7D35">
            <w:pPr>
              <w:pStyle w:val="TAL"/>
            </w:pPr>
            <w:r>
              <w:t>"explicit"</w:t>
            </w:r>
          </w:p>
        </w:tc>
        <w:tc>
          <w:tcPr>
            <w:tcW w:w="2126" w:type="dxa"/>
            <w:tcBorders>
              <w:top w:val="single" w:sz="4" w:space="0" w:color="auto"/>
              <w:left w:val="single" w:sz="4" w:space="0" w:color="auto"/>
              <w:bottom w:val="single" w:sz="4" w:space="0" w:color="auto"/>
              <w:right w:val="single" w:sz="4" w:space="0" w:color="auto"/>
            </w:tcBorders>
          </w:tcPr>
          <w:p w14:paraId="12A52D98"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5D2C994"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28C16CB" w14:textId="77777777" w:rsidR="003467FA" w:rsidRDefault="003467FA" w:rsidP="003D7D35">
            <w:pPr>
              <w:pStyle w:val="TAL"/>
            </w:pPr>
          </w:p>
        </w:tc>
      </w:tr>
      <w:tr w:rsidR="003467FA" w14:paraId="2824E8AA"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1F2622B5" w14:textId="77777777" w:rsidR="003467FA" w:rsidRPr="00BA276E" w:rsidRDefault="003467FA" w:rsidP="003D7D35">
            <w:pPr>
              <w:pStyle w:val="TAL"/>
              <w:rPr>
                <w:b/>
                <w:lang w:eastAsia="ko-KR"/>
              </w:rPr>
            </w:pPr>
            <w:r w:rsidRPr="002C79AA">
              <w:rPr>
                <w:b/>
              </w:rPr>
              <w:t>P-Preferred-Identity</w:t>
            </w:r>
          </w:p>
        </w:tc>
        <w:tc>
          <w:tcPr>
            <w:tcW w:w="2126" w:type="dxa"/>
            <w:tcBorders>
              <w:top w:val="single" w:sz="4" w:space="0" w:color="auto"/>
              <w:left w:val="single" w:sz="4" w:space="0" w:color="auto"/>
              <w:bottom w:val="single" w:sz="4" w:space="0" w:color="auto"/>
              <w:right w:val="single" w:sz="4" w:space="0" w:color="auto"/>
            </w:tcBorders>
          </w:tcPr>
          <w:p w14:paraId="150E2E35"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5C0F606C"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4F2FFC7"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94B4864" w14:textId="77777777" w:rsidR="003467FA" w:rsidRDefault="003467FA" w:rsidP="003D7D35">
            <w:pPr>
              <w:pStyle w:val="TAL"/>
            </w:pPr>
          </w:p>
        </w:tc>
      </w:tr>
      <w:tr w:rsidR="003467FA" w14:paraId="7D78D669"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2AFE8E69" w14:textId="77777777" w:rsidR="003467FA" w:rsidRDefault="003467FA" w:rsidP="003D7D35">
            <w:pPr>
              <w:pStyle w:val="TAL"/>
              <w:rPr>
                <w:lang w:eastAsia="ko-KR"/>
              </w:rPr>
            </w:pPr>
            <w:r>
              <w:rPr>
                <w:bCs/>
              </w:rPr>
              <w:t xml:space="preserve">  </w:t>
            </w:r>
            <w:r>
              <w:t>PPreferredID-value</w:t>
            </w:r>
          </w:p>
        </w:tc>
        <w:tc>
          <w:tcPr>
            <w:tcW w:w="2126" w:type="dxa"/>
            <w:tcBorders>
              <w:top w:val="single" w:sz="4" w:space="0" w:color="auto"/>
              <w:left w:val="single" w:sz="4" w:space="0" w:color="auto"/>
              <w:bottom w:val="single" w:sz="4" w:space="0" w:color="auto"/>
              <w:right w:val="single" w:sz="4" w:space="0" w:color="auto"/>
            </w:tcBorders>
            <w:hideMark/>
          </w:tcPr>
          <w:p w14:paraId="02AA2505" w14:textId="77777777" w:rsidR="003467FA" w:rsidRDefault="003467FA" w:rsidP="003D7D35">
            <w:pPr>
              <w:pStyle w:val="TAL"/>
              <w:rPr>
                <w:bCs/>
              </w:rPr>
            </w:pPr>
            <w:r>
              <w:t>px_MCPTT_User_A_ID</w:t>
            </w:r>
          </w:p>
        </w:tc>
        <w:tc>
          <w:tcPr>
            <w:tcW w:w="2126" w:type="dxa"/>
            <w:tcBorders>
              <w:top w:val="single" w:sz="4" w:space="0" w:color="auto"/>
              <w:left w:val="single" w:sz="4" w:space="0" w:color="auto"/>
              <w:bottom w:val="single" w:sz="4" w:space="0" w:color="auto"/>
              <w:right w:val="single" w:sz="4" w:space="0" w:color="auto"/>
            </w:tcBorders>
          </w:tcPr>
          <w:p w14:paraId="545AE03F"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D59A9E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3D7EBAB" w14:textId="77777777" w:rsidR="003467FA" w:rsidRDefault="003467FA" w:rsidP="003D7D35">
            <w:pPr>
              <w:pStyle w:val="TAL"/>
            </w:pPr>
          </w:p>
        </w:tc>
      </w:tr>
      <w:tr w:rsidR="003467FA" w14:paraId="03F49305"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1FC66B70" w14:textId="77777777" w:rsidR="003467FA" w:rsidRPr="00BA276E" w:rsidRDefault="003467FA" w:rsidP="003D7D35">
            <w:pPr>
              <w:pStyle w:val="TAL"/>
              <w:rPr>
                <w:rFonts w:cs="Arial"/>
                <w:b/>
                <w:bCs/>
                <w:szCs w:val="18"/>
              </w:rPr>
            </w:pPr>
            <w:r w:rsidRPr="002C79AA">
              <w:rPr>
                <w:b/>
                <w:lang w:eastAsia="ko-KR"/>
              </w:rPr>
              <w:t>P-Asserted-Service</w:t>
            </w:r>
          </w:p>
        </w:tc>
        <w:tc>
          <w:tcPr>
            <w:tcW w:w="2126" w:type="dxa"/>
            <w:tcBorders>
              <w:top w:val="single" w:sz="4" w:space="0" w:color="auto"/>
              <w:left w:val="single" w:sz="4" w:space="0" w:color="auto"/>
              <w:bottom w:val="single" w:sz="4" w:space="0" w:color="auto"/>
              <w:right w:val="single" w:sz="4" w:space="0" w:color="auto"/>
            </w:tcBorders>
          </w:tcPr>
          <w:p w14:paraId="1A1473BE"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1DA90183"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7ABCEFC"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53095EE" w14:textId="77777777" w:rsidR="003467FA" w:rsidRDefault="003467FA" w:rsidP="003D7D35">
            <w:pPr>
              <w:pStyle w:val="TAL"/>
            </w:pPr>
          </w:p>
        </w:tc>
      </w:tr>
      <w:tr w:rsidR="003467FA" w14:paraId="423F9714"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58B8EC33" w14:textId="77777777" w:rsidR="003467FA" w:rsidRDefault="003467FA" w:rsidP="003D7D35">
            <w:pPr>
              <w:pStyle w:val="TAL"/>
            </w:pPr>
            <w:r>
              <w:t xml:space="preserve">  Service-ID</w:t>
            </w:r>
          </w:p>
        </w:tc>
        <w:tc>
          <w:tcPr>
            <w:tcW w:w="2126" w:type="dxa"/>
            <w:tcBorders>
              <w:top w:val="single" w:sz="4" w:space="0" w:color="auto"/>
              <w:left w:val="single" w:sz="4" w:space="0" w:color="auto"/>
              <w:bottom w:val="single" w:sz="4" w:space="0" w:color="auto"/>
              <w:right w:val="single" w:sz="4" w:space="0" w:color="auto"/>
            </w:tcBorders>
            <w:hideMark/>
          </w:tcPr>
          <w:p w14:paraId="494A4202" w14:textId="77777777" w:rsidR="003467FA" w:rsidRDefault="003467FA" w:rsidP="003D7D35">
            <w:pPr>
              <w:pStyle w:val="TAL"/>
              <w:rPr>
                <w:bCs/>
              </w:rPr>
            </w:pPr>
            <w:r>
              <w:rPr>
                <w:bCs/>
              </w:rPr>
              <w:t>"</w:t>
            </w:r>
            <w:r>
              <w:rPr>
                <w:lang w:eastAsia="ko-KR"/>
              </w:rPr>
              <w:t>urn:urn-7:3gpp-service.ims.icsi.mcptt"</w:t>
            </w:r>
          </w:p>
        </w:tc>
        <w:tc>
          <w:tcPr>
            <w:tcW w:w="2126" w:type="dxa"/>
            <w:tcBorders>
              <w:top w:val="single" w:sz="4" w:space="0" w:color="auto"/>
              <w:left w:val="single" w:sz="4" w:space="0" w:color="auto"/>
              <w:bottom w:val="single" w:sz="4" w:space="0" w:color="auto"/>
              <w:right w:val="single" w:sz="4" w:space="0" w:color="auto"/>
            </w:tcBorders>
          </w:tcPr>
          <w:p w14:paraId="40D32CA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063F78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61BC41F" w14:textId="77777777" w:rsidR="003467FA" w:rsidRDefault="003467FA" w:rsidP="003D7D35">
            <w:pPr>
              <w:pStyle w:val="TAL"/>
            </w:pPr>
          </w:p>
        </w:tc>
      </w:tr>
      <w:tr w:rsidR="003467FA" w14:paraId="1602BF3F"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C93BCDB" w14:textId="77777777" w:rsidR="003467FA" w:rsidRPr="00BA276E" w:rsidRDefault="003467FA" w:rsidP="003D7D35">
            <w:pPr>
              <w:pStyle w:val="TAL"/>
              <w:rPr>
                <w:rFonts w:cs="Arial"/>
                <w:b/>
                <w:szCs w:val="18"/>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6AC0DA66" w14:textId="77777777" w:rsidR="003467FA" w:rsidRDefault="003467FA" w:rsidP="003D7D35">
            <w:pPr>
              <w:pStyle w:val="TAL"/>
              <w:rPr>
                <w:bCs/>
              </w:rPr>
            </w:pPr>
            <w:r>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038767C8" w14:textId="77777777" w:rsidR="003467FA" w:rsidRDefault="003467FA" w:rsidP="003D7D35">
            <w:pPr>
              <w:pStyle w:val="TAL"/>
            </w:pPr>
            <w:r>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7CA50645"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1EE821F" w14:textId="77777777" w:rsidR="003467FA" w:rsidRDefault="003467FA" w:rsidP="003D7D35">
            <w:pPr>
              <w:pStyle w:val="TAL"/>
            </w:pPr>
          </w:p>
        </w:tc>
      </w:tr>
      <w:tr w:rsidR="003467FA" w14:paraId="1614C4F6"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026FA184" w14:textId="77777777" w:rsidR="003467FA" w:rsidRDefault="003467FA" w:rsidP="003D7D35">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F93FF53"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BB6D9BD" w14:textId="77777777" w:rsidR="003467FA" w:rsidRDefault="003467FA" w:rsidP="003D7D35">
            <w:pPr>
              <w:pStyle w:val="TAL"/>
            </w:pPr>
            <w:r>
              <w:t>MCPTT MBMS usage info</w:t>
            </w:r>
          </w:p>
        </w:tc>
        <w:tc>
          <w:tcPr>
            <w:tcW w:w="1418" w:type="dxa"/>
            <w:tcBorders>
              <w:top w:val="single" w:sz="4" w:space="0" w:color="auto"/>
              <w:left w:val="single" w:sz="4" w:space="0" w:color="auto"/>
              <w:bottom w:val="single" w:sz="4" w:space="0" w:color="auto"/>
              <w:right w:val="single" w:sz="4" w:space="0" w:color="auto"/>
            </w:tcBorders>
          </w:tcPr>
          <w:p w14:paraId="70CBF62F"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BB050B3" w14:textId="77777777" w:rsidR="003467FA" w:rsidRDefault="003467FA" w:rsidP="003D7D35">
            <w:pPr>
              <w:pStyle w:val="TAL"/>
            </w:pPr>
          </w:p>
        </w:tc>
      </w:tr>
      <w:tr w:rsidR="003467FA" w14:paraId="2167CA7B"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5D4D45B" w14:textId="77777777" w:rsidR="003467FA" w:rsidRDefault="003467FA" w:rsidP="003D7D35">
            <w:pPr>
              <w:pStyle w:val="TAL"/>
            </w:pPr>
            <w:r>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40E3695F"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F4E31D5"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5DAADCB"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14A107F" w14:textId="77777777" w:rsidR="003467FA" w:rsidRDefault="003467FA" w:rsidP="003D7D35">
            <w:pPr>
              <w:pStyle w:val="TAL"/>
            </w:pPr>
          </w:p>
        </w:tc>
      </w:tr>
      <w:tr w:rsidR="003467FA" w14:paraId="15F1FC2C"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25CF8B34" w14:textId="77777777" w:rsidR="003467FA" w:rsidRDefault="003467FA" w:rsidP="003D7D35">
            <w:pPr>
              <w:pStyle w:val="TAL"/>
            </w:pPr>
            <w:r>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261C1E69" w14:textId="77777777" w:rsidR="003467FA" w:rsidRDefault="003467FA" w:rsidP="003D7D35">
            <w:pPr>
              <w:pStyle w:val="TAL"/>
            </w:pPr>
            <w:r>
              <w:t>"</w:t>
            </w:r>
            <w:r>
              <w:rPr>
                <w:lang w:eastAsia="ko-KR"/>
              </w:rPr>
              <w:t>application/vnd.3gpp.mcptt-mbms-usage-info+xml</w:t>
            </w:r>
            <w:r>
              <w:t>"</w:t>
            </w:r>
          </w:p>
        </w:tc>
        <w:tc>
          <w:tcPr>
            <w:tcW w:w="2126" w:type="dxa"/>
            <w:tcBorders>
              <w:top w:val="single" w:sz="4" w:space="0" w:color="auto"/>
              <w:left w:val="single" w:sz="4" w:space="0" w:color="auto"/>
              <w:bottom w:val="single" w:sz="4" w:space="0" w:color="auto"/>
              <w:right w:val="single" w:sz="4" w:space="0" w:color="auto"/>
            </w:tcBorders>
          </w:tcPr>
          <w:p w14:paraId="1FC777CA"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24B4B76"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D9AC7DB" w14:textId="77777777" w:rsidR="003467FA" w:rsidRDefault="003467FA" w:rsidP="003D7D35">
            <w:pPr>
              <w:pStyle w:val="TAL"/>
            </w:pPr>
          </w:p>
        </w:tc>
      </w:tr>
      <w:tr w:rsidR="003467FA" w14:paraId="3F7B6495"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F63CEC4"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3002A8B" w14:textId="77777777" w:rsidR="003467FA" w:rsidRDefault="003467FA" w:rsidP="003D7D35">
            <w:pPr>
              <w:pStyle w:val="TAL"/>
            </w:pPr>
            <w:r>
              <w:rPr>
                <w:rFonts w:cs="Arial"/>
                <w:bCs/>
                <w:szCs w:val="18"/>
              </w:rPr>
              <w:t xml:space="preserve">MCPTT-MBMS-Usage-Info as </w:t>
            </w:r>
            <w:r>
              <w:t>described in Table 6.4.2.3.3-14</w:t>
            </w:r>
          </w:p>
        </w:tc>
        <w:tc>
          <w:tcPr>
            <w:tcW w:w="2126" w:type="dxa"/>
            <w:tcBorders>
              <w:top w:val="single" w:sz="4" w:space="0" w:color="auto"/>
              <w:left w:val="single" w:sz="4" w:space="0" w:color="auto"/>
              <w:bottom w:val="single" w:sz="4" w:space="0" w:color="auto"/>
              <w:right w:val="single" w:sz="4" w:space="0" w:color="auto"/>
            </w:tcBorders>
          </w:tcPr>
          <w:p w14:paraId="286CDB5B"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328091F"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1F2ED03" w14:textId="77777777" w:rsidR="003467FA" w:rsidRDefault="003467FA" w:rsidP="003D7D35">
            <w:pPr>
              <w:pStyle w:val="TAL"/>
            </w:pPr>
          </w:p>
        </w:tc>
      </w:tr>
    </w:tbl>
    <w:p w14:paraId="7BCE6F75" w14:textId="77777777" w:rsidR="003467FA" w:rsidRDefault="003467FA" w:rsidP="003467FA"/>
    <w:p w14:paraId="3996D8B6" w14:textId="77777777" w:rsidR="003467FA" w:rsidRDefault="003467FA" w:rsidP="003467FA">
      <w:pPr>
        <w:pStyle w:val="TH"/>
      </w:pPr>
      <w:r>
        <w:t>Table 6.4.2.3.3-14: MCPTT-MBMS-Usage-Info in SIP MESSAGE (Table 6.4.2.3.3-13)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3467FA" w14:paraId="2789033C"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B0485AC" w14:textId="77777777" w:rsidR="003467FA" w:rsidRDefault="003467FA" w:rsidP="003D7D35">
            <w:pPr>
              <w:pStyle w:val="TAL"/>
              <w:rPr>
                <w:bCs/>
              </w:rPr>
            </w:pPr>
            <w:r>
              <w:t>Derivation Path: TS 24.379 [9], Clause F.2</w:t>
            </w:r>
          </w:p>
        </w:tc>
      </w:tr>
      <w:tr w:rsidR="003467FA" w14:paraId="4990F414"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4E4DD011"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A33E9A7"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54977E76"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52DB6A0E" w14:textId="77777777" w:rsidR="003467FA" w:rsidRDefault="003467FA" w:rsidP="003D7D35">
            <w:pPr>
              <w:pStyle w:val="TAH"/>
            </w:pPr>
            <w:r>
              <w:t>Reference</w:t>
            </w:r>
          </w:p>
        </w:tc>
        <w:tc>
          <w:tcPr>
            <w:tcW w:w="1133" w:type="dxa"/>
            <w:tcBorders>
              <w:top w:val="single" w:sz="4" w:space="0" w:color="auto"/>
              <w:left w:val="single" w:sz="4" w:space="0" w:color="auto"/>
              <w:bottom w:val="single" w:sz="4" w:space="0" w:color="auto"/>
              <w:right w:val="single" w:sz="4" w:space="0" w:color="auto"/>
            </w:tcBorders>
            <w:hideMark/>
          </w:tcPr>
          <w:p w14:paraId="46807839" w14:textId="77777777" w:rsidR="003467FA" w:rsidRDefault="003467FA" w:rsidP="003D7D35">
            <w:pPr>
              <w:pStyle w:val="TAH"/>
            </w:pPr>
            <w:r>
              <w:t>Condition</w:t>
            </w:r>
          </w:p>
        </w:tc>
      </w:tr>
      <w:tr w:rsidR="003467FA" w14:paraId="18C0A077"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8F08725" w14:textId="77777777" w:rsidR="003467FA" w:rsidRDefault="003467FA" w:rsidP="003D7D35">
            <w:pPr>
              <w:pStyle w:val="TAL"/>
            </w:pPr>
            <w:r>
              <w:t>mcptt-mbms-usage-info</w:t>
            </w:r>
          </w:p>
        </w:tc>
        <w:tc>
          <w:tcPr>
            <w:tcW w:w="2126" w:type="dxa"/>
            <w:tcBorders>
              <w:top w:val="single" w:sz="4" w:space="0" w:color="auto"/>
              <w:left w:val="single" w:sz="4" w:space="0" w:color="auto"/>
              <w:bottom w:val="single" w:sz="4" w:space="0" w:color="auto"/>
              <w:right w:val="single" w:sz="4" w:space="0" w:color="auto"/>
            </w:tcBorders>
            <w:vAlign w:val="center"/>
          </w:tcPr>
          <w:p w14:paraId="1E7D7527"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4E04236C"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FCFC04D"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0110A30" w14:textId="77777777" w:rsidR="003467FA" w:rsidRDefault="003467FA" w:rsidP="003D7D35">
            <w:pPr>
              <w:pStyle w:val="TAL"/>
            </w:pPr>
          </w:p>
        </w:tc>
      </w:tr>
      <w:tr w:rsidR="003467FA" w14:paraId="067449C5"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0D8C495" w14:textId="77777777" w:rsidR="003467FA" w:rsidRDefault="003467FA" w:rsidP="003D7D35">
            <w:pPr>
              <w:pStyle w:val="TAL"/>
            </w:pPr>
            <w:r>
              <w:t xml:space="preserve">  mbms-listening-status</w:t>
            </w:r>
          </w:p>
        </w:tc>
        <w:tc>
          <w:tcPr>
            <w:tcW w:w="2126" w:type="dxa"/>
            <w:tcBorders>
              <w:top w:val="single" w:sz="4" w:space="0" w:color="auto"/>
              <w:left w:val="single" w:sz="4" w:space="0" w:color="auto"/>
              <w:bottom w:val="single" w:sz="4" w:space="0" w:color="auto"/>
              <w:right w:val="single" w:sz="4" w:space="0" w:color="auto"/>
            </w:tcBorders>
            <w:vAlign w:val="center"/>
          </w:tcPr>
          <w:p w14:paraId="06FA4952"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4ADB8350"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2497A90"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7EFD2BC" w14:textId="77777777" w:rsidR="003467FA" w:rsidRDefault="003467FA" w:rsidP="003D7D35">
            <w:pPr>
              <w:pStyle w:val="TAL"/>
            </w:pPr>
          </w:p>
        </w:tc>
      </w:tr>
      <w:tr w:rsidR="003467FA" w14:paraId="769C3E46"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63ECB61" w14:textId="77777777" w:rsidR="003467FA" w:rsidRDefault="003467FA" w:rsidP="003D7D35">
            <w:pPr>
              <w:pStyle w:val="TAL"/>
            </w:pPr>
            <w:r>
              <w:t xml:space="preserve">    mbms-listening-status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0D26A6" w14:textId="77777777" w:rsidR="003467FA" w:rsidRDefault="003467FA" w:rsidP="003D7D35">
            <w:pPr>
              <w:pStyle w:val="TAL"/>
            </w:pPr>
            <w:r>
              <w:t>"listening"</w:t>
            </w:r>
          </w:p>
        </w:tc>
        <w:tc>
          <w:tcPr>
            <w:tcW w:w="2126" w:type="dxa"/>
            <w:tcBorders>
              <w:top w:val="single" w:sz="4" w:space="0" w:color="auto"/>
              <w:left w:val="single" w:sz="4" w:space="0" w:color="auto"/>
              <w:bottom w:val="single" w:sz="4" w:space="0" w:color="auto"/>
              <w:right w:val="single" w:sz="4" w:space="0" w:color="auto"/>
            </w:tcBorders>
          </w:tcPr>
          <w:p w14:paraId="6D90830C"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C004DE8"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2B9A283" w14:textId="77777777" w:rsidR="003467FA" w:rsidRDefault="003467FA" w:rsidP="003D7D35">
            <w:pPr>
              <w:pStyle w:val="TAL"/>
            </w:pPr>
          </w:p>
        </w:tc>
      </w:tr>
      <w:tr w:rsidR="003467FA" w14:paraId="473BA7C7"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30DF698" w14:textId="77777777" w:rsidR="003467FA" w:rsidRDefault="003467FA" w:rsidP="003D7D35">
            <w:pPr>
              <w:pStyle w:val="TAL"/>
            </w:pPr>
            <w:r>
              <w:t xml:space="preserve">    session-id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9BA061A" w14:textId="77777777" w:rsidR="003467FA" w:rsidRDefault="003467FA" w:rsidP="003D7D35">
            <w:pPr>
              <w:pStyle w:val="TAL"/>
            </w:pPr>
            <w:r>
              <w:t>px_sesson_A_ID</w:t>
            </w:r>
          </w:p>
        </w:tc>
        <w:tc>
          <w:tcPr>
            <w:tcW w:w="2126" w:type="dxa"/>
            <w:tcBorders>
              <w:top w:val="single" w:sz="4" w:space="0" w:color="auto"/>
              <w:left w:val="single" w:sz="4" w:space="0" w:color="auto"/>
              <w:bottom w:val="single" w:sz="4" w:space="0" w:color="auto"/>
              <w:right w:val="single" w:sz="4" w:space="0" w:color="auto"/>
            </w:tcBorders>
          </w:tcPr>
          <w:p w14:paraId="6088E7F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F37C45F"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97561F5" w14:textId="77777777" w:rsidR="003467FA" w:rsidRDefault="003467FA" w:rsidP="003D7D35">
            <w:pPr>
              <w:pStyle w:val="TAL"/>
            </w:pPr>
          </w:p>
        </w:tc>
      </w:tr>
      <w:tr w:rsidR="003467FA" w14:paraId="0BF453E1"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6A06AD6" w14:textId="77777777" w:rsidR="003467FA" w:rsidRDefault="003467FA" w:rsidP="003D7D35">
            <w:pPr>
              <w:pStyle w:val="TAL"/>
            </w:pPr>
            <w:r>
              <w:t xml:space="preserve">    general-purpose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32F8302"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30C1D9D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7CDE498"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0C76180" w14:textId="77777777" w:rsidR="003467FA" w:rsidRDefault="003467FA" w:rsidP="003D7D35">
            <w:pPr>
              <w:pStyle w:val="TAL"/>
            </w:pPr>
          </w:p>
        </w:tc>
      </w:tr>
      <w:tr w:rsidR="003467FA" w14:paraId="6EF11BB4"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7429330" w14:textId="77777777" w:rsidR="003467FA" w:rsidRDefault="003467FA" w:rsidP="003D7D35">
            <w:pPr>
              <w:pStyle w:val="TAL"/>
            </w:pPr>
            <w:r>
              <w:t xml:space="preserve">    TMGI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01577F9" w14:textId="77777777" w:rsidR="003467FA" w:rsidRDefault="003467FA" w:rsidP="003D7D35">
            <w:pPr>
              <w:pStyle w:val="TAL"/>
            </w:pPr>
            <w:r>
              <w:t>same value as the announcement in the SIP MESSAGE</w:t>
            </w:r>
          </w:p>
        </w:tc>
        <w:tc>
          <w:tcPr>
            <w:tcW w:w="2126" w:type="dxa"/>
            <w:tcBorders>
              <w:top w:val="single" w:sz="4" w:space="0" w:color="auto"/>
              <w:left w:val="single" w:sz="4" w:space="0" w:color="auto"/>
              <w:bottom w:val="single" w:sz="4" w:space="0" w:color="auto"/>
              <w:right w:val="single" w:sz="4" w:space="0" w:color="auto"/>
            </w:tcBorders>
          </w:tcPr>
          <w:p w14:paraId="22A855A3"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EEA2150"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70CBE65" w14:textId="77777777" w:rsidR="003467FA" w:rsidRDefault="003467FA" w:rsidP="003D7D35">
            <w:pPr>
              <w:pStyle w:val="TAL"/>
            </w:pPr>
          </w:p>
        </w:tc>
      </w:tr>
      <w:tr w:rsidR="003467FA" w14:paraId="1C90AA2A"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2C0C1A0" w14:textId="77777777" w:rsidR="003467FA" w:rsidRDefault="003467FA" w:rsidP="003D7D35">
            <w:pPr>
              <w:pStyle w:val="TAL"/>
            </w:pPr>
            <w:r>
              <w:t xml:space="preserve">  announcement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7D0ED12"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15238C2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FC3977F"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D979DE1" w14:textId="77777777" w:rsidR="003467FA" w:rsidRDefault="003467FA" w:rsidP="003D7D35">
            <w:pPr>
              <w:pStyle w:val="TAL"/>
            </w:pPr>
          </w:p>
        </w:tc>
      </w:tr>
      <w:tr w:rsidR="003467FA" w14:paraId="3696D11B"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4DCD689" w14:textId="77777777" w:rsidR="003467FA" w:rsidRDefault="003467FA" w:rsidP="003D7D35">
            <w:pPr>
              <w:pStyle w:val="TAL"/>
            </w:pPr>
            <w:r>
              <w:t xml:space="preserve">  version</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71F3855" w14:textId="77777777" w:rsidR="003467FA" w:rsidRDefault="003467FA" w:rsidP="003D7D35">
            <w:pPr>
              <w:pStyle w:val="TAL"/>
            </w:pPr>
            <w:r>
              <w:t>"1"</w:t>
            </w:r>
          </w:p>
        </w:tc>
        <w:tc>
          <w:tcPr>
            <w:tcW w:w="2126" w:type="dxa"/>
            <w:tcBorders>
              <w:top w:val="single" w:sz="4" w:space="0" w:color="auto"/>
              <w:left w:val="single" w:sz="4" w:space="0" w:color="auto"/>
              <w:bottom w:val="single" w:sz="4" w:space="0" w:color="auto"/>
              <w:right w:val="single" w:sz="4" w:space="0" w:color="auto"/>
            </w:tcBorders>
          </w:tcPr>
          <w:p w14:paraId="63C10ABD" w14:textId="77777777" w:rsidR="003467FA" w:rsidRDefault="003467FA" w:rsidP="003D7D35">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7FC5EA25"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6B48673" w14:textId="77777777" w:rsidR="003467FA" w:rsidRDefault="003467FA" w:rsidP="003D7D35">
            <w:pPr>
              <w:pStyle w:val="TAL"/>
            </w:pPr>
          </w:p>
        </w:tc>
      </w:tr>
    </w:tbl>
    <w:p w14:paraId="52E0BECA" w14:textId="77777777" w:rsidR="003467FA" w:rsidRDefault="003467FA" w:rsidP="003467FA"/>
    <w:p w14:paraId="13043E40" w14:textId="77777777" w:rsidR="003467FA" w:rsidRDefault="003467FA" w:rsidP="003467FA">
      <w:pPr>
        <w:pStyle w:val="TH"/>
      </w:pPr>
      <w:r>
        <w:t>Table 6.4.2.3.3-16: Floor Ack (steps 16, 28, 37, Table 6.4.2.3.2-1)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467FA" w14:paraId="15F6031D" w14:textId="77777777" w:rsidTr="003D7D35">
        <w:trPr>
          <w:cantSplit/>
        </w:trPr>
        <w:tc>
          <w:tcPr>
            <w:tcW w:w="9635" w:type="dxa"/>
            <w:tcBorders>
              <w:top w:val="single" w:sz="4" w:space="0" w:color="auto"/>
              <w:left w:val="single" w:sz="4" w:space="0" w:color="auto"/>
              <w:bottom w:val="single" w:sz="4" w:space="0" w:color="auto"/>
              <w:right w:val="single" w:sz="4" w:space="0" w:color="auto"/>
            </w:tcBorders>
            <w:hideMark/>
          </w:tcPr>
          <w:p w14:paraId="24D4E230" w14:textId="77777777" w:rsidR="003467FA" w:rsidRDefault="003467FA" w:rsidP="003D7D35">
            <w:pPr>
              <w:pStyle w:val="TAL"/>
            </w:pPr>
            <w:r>
              <w:t>Derivation Path: TS 36.579-1 [2], Table 5.5.6.11-1, condition UPLINK</w:t>
            </w:r>
          </w:p>
        </w:tc>
      </w:tr>
    </w:tbl>
    <w:p w14:paraId="19E22171" w14:textId="77777777" w:rsidR="003467FA" w:rsidRDefault="003467FA" w:rsidP="003467FA"/>
    <w:p w14:paraId="13299E7B" w14:textId="77777777" w:rsidR="003467FA" w:rsidRDefault="003467FA" w:rsidP="003467FA">
      <w:pPr>
        <w:pStyle w:val="TH"/>
      </w:pPr>
      <w:r>
        <w:lastRenderedPageBreak/>
        <w:t>Table 6.4.2.3.3-17: SIP MESSAGE (step 17, Table 6.4.2.3.2-1)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3467FA" w14:paraId="3D28AE67"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3EB19187" w14:textId="77777777" w:rsidR="003467FA" w:rsidRDefault="003467FA" w:rsidP="003D7D35">
            <w:pPr>
              <w:pStyle w:val="TAL"/>
            </w:pPr>
            <w:r>
              <w:t>Derivation Path: TS 36.579-1 [2], Table 5.5.2.7.2-1</w:t>
            </w:r>
          </w:p>
        </w:tc>
      </w:tr>
      <w:tr w:rsidR="003467FA" w14:paraId="13AF4F08"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5CB76E66"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41315C0"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B36204B"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681CA45"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0C3977A3" w14:textId="77777777" w:rsidR="003467FA" w:rsidRDefault="003467FA" w:rsidP="003D7D35">
            <w:pPr>
              <w:pStyle w:val="TAH"/>
            </w:pPr>
            <w:r>
              <w:t>Condition</w:t>
            </w:r>
          </w:p>
        </w:tc>
      </w:tr>
      <w:tr w:rsidR="003467FA" w14:paraId="00B4F26F"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47779CD4" w14:textId="77777777" w:rsidR="003467FA" w:rsidRPr="00BA276E" w:rsidRDefault="003467FA" w:rsidP="003D7D35">
            <w:pPr>
              <w:pStyle w:val="TAL"/>
              <w:rPr>
                <w:b/>
              </w:rPr>
            </w:pPr>
            <w:r w:rsidRPr="002C79AA">
              <w:rPr>
                <w:b/>
              </w:rPr>
              <w:t>Accept-Contact</w:t>
            </w:r>
          </w:p>
        </w:tc>
        <w:tc>
          <w:tcPr>
            <w:tcW w:w="2126" w:type="dxa"/>
            <w:tcBorders>
              <w:top w:val="single" w:sz="4" w:space="0" w:color="auto"/>
              <w:left w:val="single" w:sz="4" w:space="0" w:color="auto"/>
              <w:bottom w:val="single" w:sz="4" w:space="0" w:color="auto"/>
              <w:right w:val="single" w:sz="4" w:space="0" w:color="auto"/>
            </w:tcBorders>
          </w:tcPr>
          <w:p w14:paraId="52C85053"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9BE5BCA"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6D433D7"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5D5A8AE" w14:textId="77777777" w:rsidR="003467FA" w:rsidRDefault="003467FA" w:rsidP="003D7D35">
            <w:pPr>
              <w:pStyle w:val="TAL"/>
            </w:pPr>
          </w:p>
        </w:tc>
      </w:tr>
      <w:tr w:rsidR="003467FA" w14:paraId="71AD0410"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38C529EC" w14:textId="77777777" w:rsidR="003467FA" w:rsidRDefault="003467FA" w:rsidP="003D7D35">
            <w:pPr>
              <w:pStyle w:val="TAL"/>
            </w:pPr>
            <w:r>
              <w:t xml:space="preserve">  ac-value</w:t>
            </w:r>
          </w:p>
        </w:tc>
        <w:tc>
          <w:tcPr>
            <w:tcW w:w="2126" w:type="dxa"/>
            <w:tcBorders>
              <w:top w:val="single" w:sz="4" w:space="0" w:color="auto"/>
              <w:left w:val="single" w:sz="4" w:space="0" w:color="auto"/>
              <w:bottom w:val="single" w:sz="4" w:space="0" w:color="auto"/>
              <w:right w:val="single" w:sz="4" w:space="0" w:color="auto"/>
            </w:tcBorders>
            <w:hideMark/>
          </w:tcPr>
          <w:p w14:paraId="7EE612E8" w14:textId="77777777" w:rsidR="003467FA" w:rsidRDefault="003467FA" w:rsidP="003D7D35">
            <w:pPr>
              <w:pStyle w:val="TAL"/>
            </w:pPr>
            <w:r>
              <w:t>"+g.3gpp.icsi-ref=urn:urn-7:3gpp-service.ims.icsi.mcptt"</w:t>
            </w:r>
          </w:p>
        </w:tc>
        <w:tc>
          <w:tcPr>
            <w:tcW w:w="2126" w:type="dxa"/>
            <w:tcBorders>
              <w:top w:val="single" w:sz="4" w:space="0" w:color="auto"/>
              <w:left w:val="single" w:sz="4" w:space="0" w:color="auto"/>
              <w:bottom w:val="single" w:sz="4" w:space="0" w:color="auto"/>
              <w:right w:val="single" w:sz="4" w:space="0" w:color="auto"/>
            </w:tcBorders>
          </w:tcPr>
          <w:p w14:paraId="5B704138"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C82F3C2"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6CE4154" w14:textId="77777777" w:rsidR="003467FA" w:rsidRDefault="003467FA" w:rsidP="003D7D35">
            <w:pPr>
              <w:pStyle w:val="TAL"/>
            </w:pPr>
          </w:p>
        </w:tc>
      </w:tr>
      <w:tr w:rsidR="003467FA" w14:paraId="4411C197"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1581BDC5" w14:textId="77777777" w:rsidR="003467FA" w:rsidRDefault="003467FA" w:rsidP="003D7D35">
            <w:pPr>
              <w:pStyle w:val="TAL"/>
            </w:pPr>
            <w:r>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2D59EE08" w14:textId="77777777" w:rsidR="003467FA" w:rsidRDefault="003467FA" w:rsidP="003D7D35">
            <w:pPr>
              <w:pStyle w:val="TAL"/>
            </w:pPr>
            <w:r>
              <w:t>"require"</w:t>
            </w:r>
          </w:p>
        </w:tc>
        <w:tc>
          <w:tcPr>
            <w:tcW w:w="2126" w:type="dxa"/>
            <w:tcBorders>
              <w:top w:val="single" w:sz="4" w:space="0" w:color="auto"/>
              <w:left w:val="single" w:sz="4" w:space="0" w:color="auto"/>
              <w:bottom w:val="single" w:sz="4" w:space="0" w:color="auto"/>
              <w:right w:val="single" w:sz="4" w:space="0" w:color="auto"/>
            </w:tcBorders>
          </w:tcPr>
          <w:p w14:paraId="6E0D7CF9"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6805505"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44A5E55" w14:textId="77777777" w:rsidR="003467FA" w:rsidRDefault="003467FA" w:rsidP="003D7D35">
            <w:pPr>
              <w:pStyle w:val="TAL"/>
            </w:pPr>
          </w:p>
        </w:tc>
      </w:tr>
      <w:tr w:rsidR="003467FA" w14:paraId="2D5960A9"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783C881B" w14:textId="77777777" w:rsidR="003467FA" w:rsidRDefault="003467FA" w:rsidP="003D7D35">
            <w:pPr>
              <w:pStyle w:val="TAL"/>
            </w:pPr>
            <w:r>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453E743C" w14:textId="77777777" w:rsidR="003467FA" w:rsidRDefault="003467FA" w:rsidP="003D7D35">
            <w:pPr>
              <w:pStyle w:val="TAL"/>
            </w:pPr>
            <w:r>
              <w:t>"explicit"</w:t>
            </w:r>
          </w:p>
        </w:tc>
        <w:tc>
          <w:tcPr>
            <w:tcW w:w="2126" w:type="dxa"/>
            <w:tcBorders>
              <w:top w:val="single" w:sz="4" w:space="0" w:color="auto"/>
              <w:left w:val="single" w:sz="4" w:space="0" w:color="auto"/>
              <w:bottom w:val="single" w:sz="4" w:space="0" w:color="auto"/>
              <w:right w:val="single" w:sz="4" w:space="0" w:color="auto"/>
            </w:tcBorders>
          </w:tcPr>
          <w:p w14:paraId="07FE0887"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799D7A5"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3F29C0D" w14:textId="77777777" w:rsidR="003467FA" w:rsidRDefault="003467FA" w:rsidP="003D7D35">
            <w:pPr>
              <w:pStyle w:val="TAL"/>
            </w:pPr>
          </w:p>
        </w:tc>
      </w:tr>
      <w:tr w:rsidR="003467FA" w14:paraId="4F795D09"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58DE073D" w14:textId="77777777" w:rsidR="003467FA" w:rsidRPr="00BA276E" w:rsidRDefault="003467FA" w:rsidP="003D7D35">
            <w:pPr>
              <w:pStyle w:val="TAL"/>
              <w:rPr>
                <w:rFonts w:cs="Arial"/>
                <w:b/>
                <w:bCs/>
                <w:szCs w:val="18"/>
              </w:rPr>
            </w:pPr>
            <w:r w:rsidRPr="002C79AA">
              <w:rPr>
                <w:b/>
                <w:lang w:eastAsia="ko-KR"/>
              </w:rPr>
              <w:t>P-Asserted-Service</w:t>
            </w:r>
          </w:p>
        </w:tc>
        <w:tc>
          <w:tcPr>
            <w:tcW w:w="2126" w:type="dxa"/>
            <w:tcBorders>
              <w:top w:val="single" w:sz="4" w:space="0" w:color="auto"/>
              <w:left w:val="single" w:sz="4" w:space="0" w:color="auto"/>
              <w:bottom w:val="single" w:sz="4" w:space="0" w:color="auto"/>
              <w:right w:val="single" w:sz="4" w:space="0" w:color="auto"/>
            </w:tcBorders>
          </w:tcPr>
          <w:p w14:paraId="58C892D0"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21B525BB"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D754D8D"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82CF329" w14:textId="77777777" w:rsidR="003467FA" w:rsidRDefault="003467FA" w:rsidP="003D7D35">
            <w:pPr>
              <w:pStyle w:val="TAL"/>
            </w:pPr>
          </w:p>
        </w:tc>
      </w:tr>
      <w:tr w:rsidR="003467FA" w14:paraId="767E5166"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7DF306BF" w14:textId="77777777" w:rsidR="003467FA" w:rsidRDefault="003467FA" w:rsidP="003D7D35">
            <w:pPr>
              <w:pStyle w:val="TAL"/>
            </w:pPr>
            <w:r>
              <w:t xml:space="preserve">  Service-ID</w:t>
            </w:r>
          </w:p>
        </w:tc>
        <w:tc>
          <w:tcPr>
            <w:tcW w:w="2126" w:type="dxa"/>
            <w:tcBorders>
              <w:top w:val="single" w:sz="4" w:space="0" w:color="auto"/>
              <w:left w:val="single" w:sz="4" w:space="0" w:color="auto"/>
              <w:bottom w:val="single" w:sz="4" w:space="0" w:color="auto"/>
              <w:right w:val="single" w:sz="4" w:space="0" w:color="auto"/>
            </w:tcBorders>
            <w:hideMark/>
          </w:tcPr>
          <w:p w14:paraId="6F56BD7A" w14:textId="77777777" w:rsidR="003467FA" w:rsidRDefault="003467FA" w:rsidP="003D7D35">
            <w:pPr>
              <w:pStyle w:val="TAL"/>
              <w:rPr>
                <w:bCs/>
              </w:rPr>
            </w:pPr>
            <w:r>
              <w:rPr>
                <w:bCs/>
              </w:rPr>
              <w:t>"</w:t>
            </w:r>
            <w:r>
              <w:rPr>
                <w:lang w:eastAsia="ko-KR"/>
              </w:rPr>
              <w:t>urn:urn-7:3gpp-service.ims.icsi.mcptt"</w:t>
            </w:r>
          </w:p>
        </w:tc>
        <w:tc>
          <w:tcPr>
            <w:tcW w:w="2126" w:type="dxa"/>
            <w:tcBorders>
              <w:top w:val="single" w:sz="4" w:space="0" w:color="auto"/>
              <w:left w:val="single" w:sz="4" w:space="0" w:color="auto"/>
              <w:bottom w:val="single" w:sz="4" w:space="0" w:color="auto"/>
              <w:right w:val="single" w:sz="4" w:space="0" w:color="auto"/>
            </w:tcBorders>
          </w:tcPr>
          <w:p w14:paraId="6DAFE754"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04A8505"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5DDBBE7" w14:textId="77777777" w:rsidR="003467FA" w:rsidRDefault="003467FA" w:rsidP="003D7D35">
            <w:pPr>
              <w:pStyle w:val="TAL"/>
            </w:pPr>
          </w:p>
        </w:tc>
      </w:tr>
      <w:tr w:rsidR="003467FA" w14:paraId="6CF99C8A"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6705B701" w14:textId="77777777" w:rsidR="003467FA" w:rsidRPr="00BA276E" w:rsidRDefault="003467FA" w:rsidP="003D7D35">
            <w:pPr>
              <w:pStyle w:val="TAL"/>
              <w:rPr>
                <w:b/>
              </w:rPr>
            </w:pPr>
            <w:r w:rsidRPr="002C79AA">
              <w:rPr>
                <w:b/>
              </w:rPr>
              <w:t>P-Asserted-Identity</w:t>
            </w:r>
          </w:p>
        </w:tc>
        <w:tc>
          <w:tcPr>
            <w:tcW w:w="2126" w:type="dxa"/>
            <w:tcBorders>
              <w:top w:val="single" w:sz="4" w:space="0" w:color="auto"/>
              <w:left w:val="single" w:sz="4" w:space="0" w:color="auto"/>
              <w:bottom w:val="single" w:sz="4" w:space="0" w:color="auto"/>
              <w:right w:val="single" w:sz="4" w:space="0" w:color="auto"/>
            </w:tcBorders>
          </w:tcPr>
          <w:p w14:paraId="614A926E"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04E0637A"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F54E6CF"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7276279" w14:textId="77777777" w:rsidR="003467FA" w:rsidRDefault="003467FA" w:rsidP="003D7D35">
            <w:pPr>
              <w:pStyle w:val="TAL"/>
            </w:pPr>
          </w:p>
        </w:tc>
      </w:tr>
      <w:tr w:rsidR="003467FA" w14:paraId="422FF712"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3EF73924" w14:textId="77777777" w:rsidR="003467FA" w:rsidRDefault="003467FA" w:rsidP="003D7D35">
            <w:pPr>
              <w:pStyle w:val="TAL"/>
              <w:rPr>
                <w:bCs/>
              </w:rPr>
            </w:pPr>
            <w:r>
              <w:t xml:space="preserve">  addr-spec</w:t>
            </w:r>
          </w:p>
        </w:tc>
        <w:tc>
          <w:tcPr>
            <w:tcW w:w="2126" w:type="dxa"/>
            <w:tcBorders>
              <w:top w:val="single" w:sz="4" w:space="0" w:color="auto"/>
              <w:left w:val="single" w:sz="4" w:space="0" w:color="auto"/>
              <w:bottom w:val="single" w:sz="4" w:space="0" w:color="auto"/>
              <w:right w:val="single" w:sz="4" w:space="0" w:color="auto"/>
            </w:tcBorders>
          </w:tcPr>
          <w:p w14:paraId="2D580035"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240CBAD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7686575"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B08F872" w14:textId="77777777" w:rsidR="003467FA" w:rsidRDefault="003467FA" w:rsidP="003D7D35">
            <w:pPr>
              <w:pStyle w:val="TAL"/>
            </w:pPr>
          </w:p>
        </w:tc>
      </w:tr>
      <w:tr w:rsidR="003467FA" w14:paraId="5FAB6C3B"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45263638" w14:textId="77777777" w:rsidR="003467FA" w:rsidRPr="00BA276E" w:rsidRDefault="003467FA" w:rsidP="003D7D35">
            <w:pPr>
              <w:pStyle w:val="TAL"/>
              <w:rPr>
                <w:rFonts w:cs="Arial"/>
                <w:b/>
                <w:szCs w:val="18"/>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65FAE386" w14:textId="77777777" w:rsidR="003467FA" w:rsidRDefault="003467FA" w:rsidP="003D7D35">
            <w:pPr>
              <w:pStyle w:val="TAL"/>
              <w:rPr>
                <w:rFonts w:cs="Arial"/>
                <w:bCs/>
              </w:rPr>
            </w:pPr>
            <w:r>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64F77C12" w14:textId="77777777" w:rsidR="003467FA" w:rsidRDefault="003467FA" w:rsidP="003D7D35">
            <w:pPr>
              <w:pStyle w:val="TAL"/>
            </w:pPr>
            <w:r>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055FAA11"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20BF464" w14:textId="77777777" w:rsidR="003467FA" w:rsidRDefault="003467FA" w:rsidP="003D7D35">
            <w:pPr>
              <w:pStyle w:val="TAL"/>
            </w:pPr>
          </w:p>
        </w:tc>
      </w:tr>
      <w:tr w:rsidR="003467FA" w14:paraId="261B2997"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4E63ED59" w14:textId="77777777" w:rsidR="003467FA" w:rsidRDefault="003467FA" w:rsidP="003D7D35">
            <w:pPr>
              <w:pStyle w:val="TAL"/>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A9547F8"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BF6F0B9" w14:textId="77777777" w:rsidR="003467FA" w:rsidRDefault="003467FA" w:rsidP="003D7D35">
            <w:pPr>
              <w:pStyle w:val="TAL"/>
            </w:pPr>
            <w:r>
              <w:t>MCPTT MBMS usage info</w:t>
            </w:r>
          </w:p>
        </w:tc>
        <w:tc>
          <w:tcPr>
            <w:tcW w:w="1418" w:type="dxa"/>
            <w:tcBorders>
              <w:top w:val="single" w:sz="4" w:space="0" w:color="auto"/>
              <w:left w:val="single" w:sz="4" w:space="0" w:color="auto"/>
              <w:bottom w:val="single" w:sz="4" w:space="0" w:color="auto"/>
              <w:right w:val="single" w:sz="4" w:space="0" w:color="auto"/>
            </w:tcBorders>
          </w:tcPr>
          <w:p w14:paraId="4B7DDE2B"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6C1064B" w14:textId="77777777" w:rsidR="003467FA" w:rsidRDefault="003467FA" w:rsidP="003D7D35">
            <w:pPr>
              <w:pStyle w:val="TAL"/>
            </w:pPr>
          </w:p>
        </w:tc>
      </w:tr>
      <w:tr w:rsidR="003467FA" w14:paraId="0CE5CF31"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B173E20" w14:textId="77777777" w:rsidR="003467FA" w:rsidRDefault="003467FA" w:rsidP="003D7D35">
            <w:pPr>
              <w:pStyle w:val="TAL"/>
            </w:pPr>
            <w:r>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45B73B46"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2169CAC4"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2948EFA"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83DFB7D" w14:textId="77777777" w:rsidR="003467FA" w:rsidRDefault="003467FA" w:rsidP="003D7D35">
            <w:pPr>
              <w:pStyle w:val="TAL"/>
            </w:pPr>
          </w:p>
        </w:tc>
      </w:tr>
      <w:tr w:rsidR="003467FA" w14:paraId="44CCC90C"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74A4A0A" w14:textId="77777777" w:rsidR="003467FA" w:rsidRDefault="003467FA" w:rsidP="003D7D35">
            <w:pPr>
              <w:pStyle w:val="TAL"/>
            </w:pPr>
            <w:r>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2807472A" w14:textId="77777777" w:rsidR="003467FA" w:rsidRDefault="003467FA" w:rsidP="003D7D35">
            <w:pPr>
              <w:pStyle w:val="TAL"/>
            </w:pPr>
            <w:r>
              <w:t>"</w:t>
            </w:r>
            <w:r>
              <w:rPr>
                <w:lang w:eastAsia="ko-KR"/>
              </w:rPr>
              <w:t>application/vnd.3gpp.mcptt-mbms-usage-info+xml</w:t>
            </w:r>
            <w:r>
              <w:t>"</w:t>
            </w:r>
          </w:p>
        </w:tc>
        <w:tc>
          <w:tcPr>
            <w:tcW w:w="2126" w:type="dxa"/>
            <w:tcBorders>
              <w:top w:val="single" w:sz="4" w:space="0" w:color="auto"/>
              <w:left w:val="single" w:sz="4" w:space="0" w:color="auto"/>
              <w:bottom w:val="single" w:sz="4" w:space="0" w:color="auto"/>
              <w:right w:val="single" w:sz="4" w:space="0" w:color="auto"/>
            </w:tcBorders>
          </w:tcPr>
          <w:p w14:paraId="3A41CE74"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99A1AD3"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803CC98" w14:textId="77777777" w:rsidR="003467FA" w:rsidRDefault="003467FA" w:rsidP="003D7D35">
            <w:pPr>
              <w:pStyle w:val="TAL"/>
            </w:pPr>
          </w:p>
        </w:tc>
      </w:tr>
      <w:tr w:rsidR="003467FA" w14:paraId="262FAABD"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F49A580"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5F1F07" w14:textId="77777777" w:rsidR="003467FA" w:rsidRDefault="003467FA" w:rsidP="003D7D35">
            <w:pPr>
              <w:pStyle w:val="TAL"/>
            </w:pPr>
            <w:r>
              <w:rPr>
                <w:bCs/>
              </w:rPr>
              <w:t xml:space="preserve">MCPTT-MBMS-Usage-Info as </w:t>
            </w:r>
            <w:r>
              <w:t>described in Table 6.4.2.3.3-18</w:t>
            </w:r>
          </w:p>
        </w:tc>
        <w:tc>
          <w:tcPr>
            <w:tcW w:w="2126" w:type="dxa"/>
            <w:tcBorders>
              <w:top w:val="single" w:sz="4" w:space="0" w:color="auto"/>
              <w:left w:val="single" w:sz="4" w:space="0" w:color="auto"/>
              <w:bottom w:val="single" w:sz="4" w:space="0" w:color="auto"/>
              <w:right w:val="single" w:sz="4" w:space="0" w:color="auto"/>
            </w:tcBorders>
          </w:tcPr>
          <w:p w14:paraId="27362F6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4C45BED"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C077C12" w14:textId="77777777" w:rsidR="003467FA" w:rsidRDefault="003467FA" w:rsidP="003D7D35">
            <w:pPr>
              <w:pStyle w:val="TAL"/>
            </w:pPr>
          </w:p>
        </w:tc>
      </w:tr>
      <w:tr w:rsidR="003467FA" w14:paraId="53889F8F"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0DB5D33B" w14:textId="77777777" w:rsidR="003467FA" w:rsidRDefault="003467FA" w:rsidP="003D7D35">
            <w:pPr>
              <w:pStyle w:val="TAL"/>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3752540"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022BF2D" w14:textId="77777777" w:rsidR="003467FA" w:rsidRDefault="003467FA" w:rsidP="003D7D35">
            <w:pPr>
              <w:pStyle w:val="TAL"/>
              <w:rPr>
                <w:rFonts w:cs="Arial"/>
              </w:rPr>
            </w:pPr>
            <w:r>
              <w:t>MIKEY message</w:t>
            </w:r>
          </w:p>
        </w:tc>
        <w:tc>
          <w:tcPr>
            <w:tcW w:w="1418" w:type="dxa"/>
            <w:tcBorders>
              <w:top w:val="single" w:sz="4" w:space="0" w:color="auto"/>
              <w:left w:val="single" w:sz="4" w:space="0" w:color="auto"/>
              <w:bottom w:val="single" w:sz="4" w:space="0" w:color="auto"/>
              <w:right w:val="single" w:sz="4" w:space="0" w:color="auto"/>
            </w:tcBorders>
          </w:tcPr>
          <w:p w14:paraId="200CDA4C"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81F4AE3" w14:textId="77777777" w:rsidR="003467FA" w:rsidRDefault="003467FA" w:rsidP="003D7D35">
            <w:pPr>
              <w:pStyle w:val="TAL"/>
            </w:pPr>
          </w:p>
        </w:tc>
      </w:tr>
      <w:tr w:rsidR="003467FA" w14:paraId="66872C5D"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B5E1A86" w14:textId="77777777" w:rsidR="003467FA" w:rsidRDefault="003467FA" w:rsidP="003D7D35">
            <w:pPr>
              <w:pStyle w:val="TAL"/>
            </w:pPr>
            <w:r>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242C5DE6"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551B0484"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8890C21"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CA30F1B" w14:textId="77777777" w:rsidR="003467FA" w:rsidRDefault="003467FA" w:rsidP="003D7D35">
            <w:pPr>
              <w:pStyle w:val="TAL"/>
            </w:pPr>
          </w:p>
        </w:tc>
      </w:tr>
      <w:tr w:rsidR="003467FA" w14:paraId="5867F53F"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ABDD668" w14:textId="77777777" w:rsidR="003467FA" w:rsidRDefault="003467FA" w:rsidP="003D7D35">
            <w:pPr>
              <w:pStyle w:val="TAL"/>
            </w:pPr>
            <w:r>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0FD73FD5" w14:textId="77777777" w:rsidR="003467FA" w:rsidRDefault="003467FA" w:rsidP="003D7D35">
            <w:pPr>
              <w:pStyle w:val="TAL"/>
            </w:pPr>
            <w:r>
              <w:t>"application/mikey"</w:t>
            </w:r>
          </w:p>
        </w:tc>
        <w:tc>
          <w:tcPr>
            <w:tcW w:w="2126" w:type="dxa"/>
            <w:tcBorders>
              <w:top w:val="single" w:sz="4" w:space="0" w:color="auto"/>
              <w:left w:val="single" w:sz="4" w:space="0" w:color="auto"/>
              <w:bottom w:val="single" w:sz="4" w:space="0" w:color="auto"/>
              <w:right w:val="single" w:sz="4" w:space="0" w:color="auto"/>
            </w:tcBorders>
          </w:tcPr>
          <w:p w14:paraId="4FB87F02"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3ED4524"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08278FA" w14:textId="77777777" w:rsidR="003467FA" w:rsidRDefault="003467FA" w:rsidP="003D7D35">
            <w:pPr>
              <w:pStyle w:val="TAL"/>
            </w:pPr>
          </w:p>
        </w:tc>
      </w:tr>
      <w:tr w:rsidR="003467FA" w14:paraId="54D36D9B"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2738576B"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77E5C11" w14:textId="77777777" w:rsidR="003467FA" w:rsidRDefault="003467FA" w:rsidP="003D7D35">
            <w:pPr>
              <w:pStyle w:val="TAL"/>
            </w:pPr>
            <w:r>
              <w:t>As described in TS 36.579-1 [2], Table 5.5.9.1-5.</w:t>
            </w:r>
          </w:p>
        </w:tc>
        <w:tc>
          <w:tcPr>
            <w:tcW w:w="2126" w:type="dxa"/>
            <w:tcBorders>
              <w:top w:val="single" w:sz="4" w:space="0" w:color="auto"/>
              <w:left w:val="single" w:sz="4" w:space="0" w:color="auto"/>
              <w:bottom w:val="single" w:sz="4" w:space="0" w:color="auto"/>
              <w:right w:val="single" w:sz="4" w:space="0" w:color="auto"/>
            </w:tcBorders>
            <w:hideMark/>
          </w:tcPr>
          <w:p w14:paraId="059EDADC" w14:textId="77777777" w:rsidR="003467FA" w:rsidRDefault="003467FA" w:rsidP="003D7D35">
            <w:pPr>
              <w:pStyle w:val="TAL"/>
            </w:pPr>
            <w:r>
              <w:t>MIKEY message containing the MuSiK</w:t>
            </w:r>
          </w:p>
        </w:tc>
        <w:tc>
          <w:tcPr>
            <w:tcW w:w="1418" w:type="dxa"/>
            <w:tcBorders>
              <w:top w:val="single" w:sz="4" w:space="0" w:color="auto"/>
              <w:left w:val="single" w:sz="4" w:space="0" w:color="auto"/>
              <w:bottom w:val="single" w:sz="4" w:space="0" w:color="auto"/>
              <w:right w:val="single" w:sz="4" w:space="0" w:color="auto"/>
            </w:tcBorders>
          </w:tcPr>
          <w:p w14:paraId="3A3EE5DD"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A05351E" w14:textId="77777777" w:rsidR="003467FA" w:rsidRDefault="003467FA" w:rsidP="003D7D35">
            <w:pPr>
              <w:pStyle w:val="TAL"/>
            </w:pPr>
          </w:p>
        </w:tc>
      </w:tr>
    </w:tbl>
    <w:p w14:paraId="4E20A581" w14:textId="77777777" w:rsidR="003467FA" w:rsidRDefault="003467FA" w:rsidP="003467FA"/>
    <w:p w14:paraId="557A29AB" w14:textId="77777777" w:rsidR="003467FA" w:rsidRDefault="003467FA" w:rsidP="003467FA">
      <w:pPr>
        <w:pStyle w:val="TH"/>
      </w:pPr>
      <w:r>
        <w:t>Table 6.4.2.3.3-18: MCPTT-MBMS-Usage-Info in SIP MESSAGE (Table 6.4.2.3.3-17)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8"/>
        <w:gridCol w:w="1844"/>
        <w:gridCol w:w="2126"/>
        <w:gridCol w:w="1418"/>
        <w:gridCol w:w="1133"/>
      </w:tblGrid>
      <w:tr w:rsidR="003467FA" w14:paraId="120058AA"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4A9D5CDD" w14:textId="77777777" w:rsidR="003467FA" w:rsidRDefault="003467FA" w:rsidP="003D7D35">
            <w:pPr>
              <w:pStyle w:val="TAL"/>
              <w:rPr>
                <w:bCs/>
              </w:rPr>
            </w:pPr>
            <w:r>
              <w:t>Derivation Path: TS 24.379 [9], Clause F.2</w:t>
            </w:r>
          </w:p>
        </w:tc>
      </w:tr>
      <w:tr w:rsidR="003467FA" w14:paraId="346FF7BD" w14:textId="77777777" w:rsidTr="003D7D35">
        <w:trPr>
          <w:jc w:val="center"/>
        </w:trPr>
        <w:tc>
          <w:tcPr>
            <w:tcW w:w="3118" w:type="dxa"/>
            <w:tcBorders>
              <w:top w:val="single" w:sz="4" w:space="0" w:color="auto"/>
              <w:left w:val="single" w:sz="4" w:space="0" w:color="auto"/>
              <w:bottom w:val="single" w:sz="4" w:space="0" w:color="auto"/>
              <w:right w:val="single" w:sz="4" w:space="0" w:color="auto"/>
            </w:tcBorders>
            <w:hideMark/>
          </w:tcPr>
          <w:p w14:paraId="32562516" w14:textId="77777777" w:rsidR="003467FA" w:rsidRDefault="003467FA" w:rsidP="003D7D35">
            <w:pPr>
              <w:pStyle w:val="TAH"/>
            </w:pPr>
            <w:r>
              <w:t>Information Element</w:t>
            </w:r>
          </w:p>
        </w:tc>
        <w:tc>
          <w:tcPr>
            <w:tcW w:w="1844" w:type="dxa"/>
            <w:tcBorders>
              <w:top w:val="single" w:sz="4" w:space="0" w:color="auto"/>
              <w:left w:val="single" w:sz="4" w:space="0" w:color="auto"/>
              <w:bottom w:val="single" w:sz="4" w:space="0" w:color="auto"/>
              <w:right w:val="single" w:sz="4" w:space="0" w:color="auto"/>
            </w:tcBorders>
            <w:hideMark/>
          </w:tcPr>
          <w:p w14:paraId="2DD980BB"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0C2C4135"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8CE355F" w14:textId="77777777" w:rsidR="003467FA" w:rsidRDefault="003467FA" w:rsidP="003D7D35">
            <w:pPr>
              <w:pStyle w:val="TAH"/>
            </w:pPr>
            <w:r>
              <w:t>Reference</w:t>
            </w:r>
          </w:p>
        </w:tc>
        <w:tc>
          <w:tcPr>
            <w:tcW w:w="1133" w:type="dxa"/>
            <w:tcBorders>
              <w:top w:val="single" w:sz="4" w:space="0" w:color="auto"/>
              <w:left w:val="single" w:sz="4" w:space="0" w:color="auto"/>
              <w:bottom w:val="single" w:sz="4" w:space="0" w:color="auto"/>
              <w:right w:val="single" w:sz="4" w:space="0" w:color="auto"/>
            </w:tcBorders>
            <w:hideMark/>
          </w:tcPr>
          <w:p w14:paraId="39E229F2" w14:textId="77777777" w:rsidR="003467FA" w:rsidRDefault="003467FA" w:rsidP="003D7D35">
            <w:pPr>
              <w:pStyle w:val="TAH"/>
            </w:pPr>
            <w:r>
              <w:t>Condition</w:t>
            </w:r>
          </w:p>
        </w:tc>
      </w:tr>
      <w:tr w:rsidR="003467FA" w14:paraId="5A5AC664" w14:textId="77777777" w:rsidTr="003D7D35">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467FEACC" w14:textId="77777777" w:rsidR="003467FA" w:rsidRDefault="003467FA" w:rsidP="003D7D35">
            <w:pPr>
              <w:pStyle w:val="TAL"/>
            </w:pPr>
            <w:r>
              <w:t>mcptt-mbms-usage-info</w:t>
            </w:r>
          </w:p>
        </w:tc>
        <w:tc>
          <w:tcPr>
            <w:tcW w:w="1844" w:type="dxa"/>
            <w:tcBorders>
              <w:top w:val="single" w:sz="4" w:space="0" w:color="auto"/>
              <w:left w:val="single" w:sz="4" w:space="0" w:color="auto"/>
              <w:bottom w:val="single" w:sz="4" w:space="0" w:color="auto"/>
              <w:right w:val="single" w:sz="4" w:space="0" w:color="auto"/>
            </w:tcBorders>
            <w:vAlign w:val="center"/>
          </w:tcPr>
          <w:p w14:paraId="345F657C"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4AC50390"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3268A07"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889D26E" w14:textId="77777777" w:rsidR="003467FA" w:rsidRDefault="003467FA" w:rsidP="003D7D35">
            <w:pPr>
              <w:pStyle w:val="TAL"/>
            </w:pPr>
          </w:p>
        </w:tc>
      </w:tr>
      <w:tr w:rsidR="003467FA" w14:paraId="37CB41FF" w14:textId="77777777" w:rsidTr="003D7D35">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6779C19E" w14:textId="77777777" w:rsidR="003467FA" w:rsidRDefault="003467FA" w:rsidP="003D7D35">
            <w:pPr>
              <w:pStyle w:val="TAL"/>
            </w:pPr>
            <w:r>
              <w:t xml:space="preserve">  mbms-listening-status</w:t>
            </w:r>
          </w:p>
        </w:tc>
        <w:tc>
          <w:tcPr>
            <w:tcW w:w="1844" w:type="dxa"/>
            <w:tcBorders>
              <w:top w:val="single" w:sz="4" w:space="0" w:color="auto"/>
              <w:left w:val="single" w:sz="4" w:space="0" w:color="auto"/>
              <w:bottom w:val="single" w:sz="4" w:space="0" w:color="auto"/>
              <w:right w:val="single" w:sz="4" w:space="0" w:color="auto"/>
            </w:tcBorders>
            <w:vAlign w:val="center"/>
            <w:hideMark/>
          </w:tcPr>
          <w:p w14:paraId="4505BBB1"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07FE415B"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01E018C"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A2E2842" w14:textId="77777777" w:rsidR="003467FA" w:rsidRDefault="003467FA" w:rsidP="003D7D35">
            <w:pPr>
              <w:pStyle w:val="TAL"/>
            </w:pPr>
          </w:p>
        </w:tc>
      </w:tr>
      <w:tr w:rsidR="003467FA" w14:paraId="021FCBAC" w14:textId="77777777" w:rsidTr="003D7D35">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0BAF9B32" w14:textId="77777777" w:rsidR="003467FA" w:rsidRDefault="003467FA" w:rsidP="003D7D35">
            <w:pPr>
              <w:pStyle w:val="TAL"/>
            </w:pPr>
            <w:r>
              <w:t xml:space="preserve">  announcement</w:t>
            </w:r>
          </w:p>
        </w:tc>
        <w:tc>
          <w:tcPr>
            <w:tcW w:w="1844" w:type="dxa"/>
            <w:tcBorders>
              <w:top w:val="single" w:sz="4" w:space="0" w:color="auto"/>
              <w:left w:val="single" w:sz="4" w:space="0" w:color="auto"/>
              <w:bottom w:val="single" w:sz="4" w:space="0" w:color="auto"/>
              <w:right w:val="single" w:sz="4" w:space="0" w:color="auto"/>
            </w:tcBorders>
            <w:vAlign w:val="center"/>
            <w:hideMark/>
          </w:tcPr>
          <w:p w14:paraId="6AE1928C"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6ABFE657"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EF47D95"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4829F22" w14:textId="77777777" w:rsidR="003467FA" w:rsidRDefault="003467FA" w:rsidP="003D7D35">
            <w:pPr>
              <w:pStyle w:val="TAL"/>
            </w:pPr>
          </w:p>
        </w:tc>
      </w:tr>
      <w:tr w:rsidR="003467FA" w14:paraId="036DE69F" w14:textId="77777777" w:rsidTr="003D7D35">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18D543AD" w14:textId="77777777" w:rsidR="003467FA" w:rsidRDefault="003467FA" w:rsidP="003D7D35">
            <w:pPr>
              <w:pStyle w:val="TAL"/>
            </w:pPr>
            <w:r>
              <w:t xml:space="preserve">  version</w:t>
            </w:r>
          </w:p>
        </w:tc>
        <w:tc>
          <w:tcPr>
            <w:tcW w:w="1844" w:type="dxa"/>
            <w:tcBorders>
              <w:top w:val="single" w:sz="4" w:space="0" w:color="auto"/>
              <w:left w:val="single" w:sz="4" w:space="0" w:color="auto"/>
              <w:bottom w:val="single" w:sz="4" w:space="0" w:color="auto"/>
              <w:right w:val="single" w:sz="4" w:space="0" w:color="auto"/>
            </w:tcBorders>
            <w:vAlign w:val="center"/>
            <w:hideMark/>
          </w:tcPr>
          <w:p w14:paraId="4892148C" w14:textId="77777777" w:rsidR="003467FA" w:rsidRDefault="003467FA" w:rsidP="003D7D35">
            <w:pPr>
              <w:pStyle w:val="TAL"/>
            </w:pPr>
            <w:r>
              <w:t>"1"</w:t>
            </w:r>
          </w:p>
        </w:tc>
        <w:tc>
          <w:tcPr>
            <w:tcW w:w="2126" w:type="dxa"/>
            <w:tcBorders>
              <w:top w:val="single" w:sz="4" w:space="0" w:color="auto"/>
              <w:left w:val="single" w:sz="4" w:space="0" w:color="auto"/>
              <w:bottom w:val="single" w:sz="4" w:space="0" w:color="auto"/>
              <w:right w:val="single" w:sz="4" w:space="0" w:color="auto"/>
            </w:tcBorders>
          </w:tcPr>
          <w:p w14:paraId="272B2164" w14:textId="77777777" w:rsidR="003467FA" w:rsidRDefault="003467FA" w:rsidP="003D7D35">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3CACCDB3"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C5C13BC" w14:textId="77777777" w:rsidR="003467FA" w:rsidRDefault="003467FA" w:rsidP="003D7D35">
            <w:pPr>
              <w:pStyle w:val="TAL"/>
            </w:pPr>
          </w:p>
        </w:tc>
      </w:tr>
      <w:tr w:rsidR="003467FA" w14:paraId="155D533B" w14:textId="77777777" w:rsidTr="003D7D35">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2A3514A4" w14:textId="77777777" w:rsidR="003467FA" w:rsidRDefault="003467FA" w:rsidP="003D7D35">
            <w:pPr>
              <w:pStyle w:val="TAL"/>
            </w:pPr>
            <w:r>
              <w:t xml:space="preserve">  anyExt</w:t>
            </w:r>
          </w:p>
        </w:tc>
        <w:tc>
          <w:tcPr>
            <w:tcW w:w="1844" w:type="dxa"/>
            <w:tcBorders>
              <w:top w:val="single" w:sz="4" w:space="0" w:color="auto"/>
              <w:left w:val="single" w:sz="4" w:space="0" w:color="auto"/>
              <w:bottom w:val="single" w:sz="4" w:space="0" w:color="auto"/>
              <w:right w:val="single" w:sz="4" w:space="0" w:color="auto"/>
            </w:tcBorders>
            <w:vAlign w:val="center"/>
          </w:tcPr>
          <w:p w14:paraId="516597DE"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417FF3A5" w14:textId="77777777" w:rsidR="003467FA" w:rsidRDefault="003467FA" w:rsidP="003D7D35">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64B2CC2B"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A4F758C" w14:textId="77777777" w:rsidR="003467FA" w:rsidRDefault="003467FA" w:rsidP="003D7D35">
            <w:pPr>
              <w:pStyle w:val="TAL"/>
            </w:pPr>
          </w:p>
        </w:tc>
      </w:tr>
      <w:tr w:rsidR="003467FA" w14:paraId="63E411A1" w14:textId="77777777" w:rsidTr="003D7D35">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84EA9F8" w14:textId="77777777" w:rsidR="003467FA" w:rsidRDefault="003467FA" w:rsidP="003D7D35">
            <w:pPr>
              <w:pStyle w:val="TAL"/>
            </w:pPr>
            <w:r>
              <w:t xml:space="preserve">    mbms-explicitMuSiK-download</w:t>
            </w:r>
          </w:p>
        </w:tc>
        <w:tc>
          <w:tcPr>
            <w:tcW w:w="1844" w:type="dxa"/>
            <w:tcBorders>
              <w:top w:val="single" w:sz="4" w:space="0" w:color="auto"/>
              <w:left w:val="single" w:sz="4" w:space="0" w:color="auto"/>
              <w:bottom w:val="single" w:sz="4" w:space="0" w:color="auto"/>
              <w:right w:val="single" w:sz="4" w:space="0" w:color="auto"/>
            </w:tcBorders>
            <w:vAlign w:val="center"/>
          </w:tcPr>
          <w:p w14:paraId="3CDB5707"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45A66968" w14:textId="77777777" w:rsidR="003467FA" w:rsidRDefault="003467FA" w:rsidP="003D7D35">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1C2687A9"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D2F1FCF" w14:textId="77777777" w:rsidR="003467FA" w:rsidRDefault="003467FA" w:rsidP="003D7D35">
            <w:pPr>
              <w:pStyle w:val="TAL"/>
            </w:pPr>
          </w:p>
        </w:tc>
      </w:tr>
      <w:tr w:rsidR="003467FA" w14:paraId="137A834B" w14:textId="77777777" w:rsidTr="003D7D35">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F8527A1" w14:textId="77777777" w:rsidR="003467FA" w:rsidRDefault="003467FA" w:rsidP="003D7D35">
            <w:pPr>
              <w:pStyle w:val="TAL"/>
            </w:pPr>
            <w:r>
              <w:t xml:space="preserve">      group</w:t>
            </w:r>
          </w:p>
        </w:tc>
        <w:tc>
          <w:tcPr>
            <w:tcW w:w="1844" w:type="dxa"/>
            <w:tcBorders>
              <w:top w:val="single" w:sz="4" w:space="0" w:color="auto"/>
              <w:left w:val="single" w:sz="4" w:space="0" w:color="auto"/>
              <w:bottom w:val="single" w:sz="4" w:space="0" w:color="auto"/>
              <w:right w:val="single" w:sz="4" w:space="0" w:color="auto"/>
            </w:tcBorders>
            <w:vAlign w:val="center"/>
            <w:hideMark/>
          </w:tcPr>
          <w:p w14:paraId="724E12AB" w14:textId="77777777" w:rsidR="003467FA" w:rsidRDefault="003467FA" w:rsidP="003D7D35">
            <w:pPr>
              <w:pStyle w:val="TAL"/>
            </w:pPr>
            <w:r>
              <w:rPr>
                <w:rFonts w:eastAsia="MS Mincho"/>
              </w:rPr>
              <w:t>px_MCPTT_Group_A_ID</w:t>
            </w:r>
          </w:p>
        </w:tc>
        <w:tc>
          <w:tcPr>
            <w:tcW w:w="2126" w:type="dxa"/>
            <w:tcBorders>
              <w:top w:val="single" w:sz="4" w:space="0" w:color="auto"/>
              <w:left w:val="single" w:sz="4" w:space="0" w:color="auto"/>
              <w:bottom w:val="single" w:sz="4" w:space="0" w:color="auto"/>
              <w:right w:val="single" w:sz="4" w:space="0" w:color="auto"/>
            </w:tcBorders>
          </w:tcPr>
          <w:p w14:paraId="382F1964" w14:textId="77777777" w:rsidR="003467FA" w:rsidRDefault="003467FA" w:rsidP="003D7D35">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01EDE122"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DE273A0" w14:textId="77777777" w:rsidR="003467FA" w:rsidRDefault="003467FA" w:rsidP="003D7D35">
            <w:pPr>
              <w:pStyle w:val="TAL"/>
            </w:pPr>
          </w:p>
        </w:tc>
      </w:tr>
    </w:tbl>
    <w:p w14:paraId="5E0B8745" w14:textId="77777777" w:rsidR="003467FA" w:rsidRDefault="003467FA" w:rsidP="003467FA"/>
    <w:p w14:paraId="7B5156A7" w14:textId="77777777" w:rsidR="003467FA" w:rsidRDefault="003467FA" w:rsidP="003467FA"/>
    <w:p w14:paraId="7A7636C8" w14:textId="77777777" w:rsidR="003467FA" w:rsidRDefault="003467FA" w:rsidP="003467FA">
      <w:pPr>
        <w:pStyle w:val="TH"/>
      </w:pPr>
      <w:r>
        <w:t>Table 6.4.2.3.3-20: Floor Taken (step 20, Table 6.4.2.3.2-1)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467FA" w14:paraId="0F375F78" w14:textId="77777777" w:rsidTr="003D7D35">
        <w:trPr>
          <w:cantSplit/>
        </w:trPr>
        <w:tc>
          <w:tcPr>
            <w:tcW w:w="9635" w:type="dxa"/>
            <w:tcBorders>
              <w:top w:val="single" w:sz="4" w:space="0" w:color="auto"/>
              <w:left w:val="single" w:sz="4" w:space="0" w:color="auto"/>
              <w:bottom w:val="single" w:sz="4" w:space="0" w:color="auto"/>
              <w:right w:val="single" w:sz="4" w:space="0" w:color="auto"/>
            </w:tcBorders>
            <w:hideMark/>
          </w:tcPr>
          <w:p w14:paraId="24208913" w14:textId="77777777" w:rsidR="003467FA" w:rsidRDefault="003467FA" w:rsidP="003D7D35">
            <w:pPr>
              <w:pStyle w:val="TAL"/>
            </w:pPr>
            <w:r>
              <w:t>Derivation Path: TS 36.579-1 [2], Table 5.5.6.7-1, condition Multi-Talker</w:t>
            </w:r>
          </w:p>
        </w:tc>
      </w:tr>
    </w:tbl>
    <w:p w14:paraId="5A562F98" w14:textId="77777777" w:rsidR="003467FA" w:rsidRDefault="003467FA" w:rsidP="003467FA"/>
    <w:p w14:paraId="376CD27B" w14:textId="77777777" w:rsidR="003467FA" w:rsidRDefault="003467FA" w:rsidP="003467FA"/>
    <w:p w14:paraId="64D3809D" w14:textId="77777777" w:rsidR="003467FA" w:rsidRDefault="003467FA" w:rsidP="003467FA">
      <w:pPr>
        <w:pStyle w:val="TH"/>
      </w:pPr>
      <w:r>
        <w:t>Table 6.4.2.3.3-22: Floor Ack (step 26a1, Table 6.4.2.3.2-1)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467FA" w14:paraId="2F5CAA38" w14:textId="77777777" w:rsidTr="003D7D35">
        <w:trPr>
          <w:cantSplit/>
        </w:trPr>
        <w:tc>
          <w:tcPr>
            <w:tcW w:w="9635" w:type="dxa"/>
            <w:tcBorders>
              <w:top w:val="single" w:sz="4" w:space="0" w:color="auto"/>
              <w:left w:val="single" w:sz="4" w:space="0" w:color="auto"/>
              <w:bottom w:val="single" w:sz="4" w:space="0" w:color="auto"/>
              <w:right w:val="single" w:sz="4" w:space="0" w:color="auto"/>
            </w:tcBorders>
            <w:hideMark/>
          </w:tcPr>
          <w:p w14:paraId="20F9EF43" w14:textId="77777777" w:rsidR="003467FA" w:rsidRDefault="003467FA" w:rsidP="003D7D35">
            <w:pPr>
              <w:pStyle w:val="TAL"/>
            </w:pPr>
            <w:r>
              <w:t>Derivation Path: TS 36.579-1 [2], Table 5.5.6.11-1, condition DOWNLINK</w:t>
            </w:r>
          </w:p>
        </w:tc>
      </w:tr>
    </w:tbl>
    <w:p w14:paraId="10FAE7C2" w14:textId="77777777" w:rsidR="003467FA" w:rsidRDefault="003467FA" w:rsidP="003467FA"/>
    <w:p w14:paraId="0499C6E9" w14:textId="77777777" w:rsidR="003467FA" w:rsidRDefault="003467FA" w:rsidP="003467FA">
      <w:pPr>
        <w:pStyle w:val="TH"/>
      </w:pPr>
      <w:r>
        <w:lastRenderedPageBreak/>
        <w:t>Table 6.4.2.3.3-23: SIP MESSAGE (step 30, Table 6.4.2.3.2-1)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3467FA" w14:paraId="6AC7D26A"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1A708C6C" w14:textId="77777777" w:rsidR="003467FA" w:rsidRDefault="003467FA" w:rsidP="003D7D35">
            <w:pPr>
              <w:pStyle w:val="TAL"/>
            </w:pPr>
            <w:r>
              <w:t>Derivation Path: TS 36.579-1 [2], Table 5.5.2.7.1-1</w:t>
            </w:r>
          </w:p>
        </w:tc>
      </w:tr>
      <w:tr w:rsidR="003467FA" w14:paraId="79C8C802"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0EE01BC8"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6967117"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147D6A5B"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2A65E739"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22643818" w14:textId="77777777" w:rsidR="003467FA" w:rsidRDefault="003467FA" w:rsidP="003D7D35">
            <w:pPr>
              <w:pStyle w:val="TAH"/>
            </w:pPr>
            <w:r>
              <w:t>Condition</w:t>
            </w:r>
          </w:p>
        </w:tc>
      </w:tr>
      <w:tr w:rsidR="003467FA" w14:paraId="69194EE3"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26ADE605" w14:textId="77777777" w:rsidR="003467FA" w:rsidRPr="00BA276E" w:rsidRDefault="003467FA" w:rsidP="003D7D35">
            <w:pPr>
              <w:pStyle w:val="TAL"/>
              <w:rPr>
                <w:b/>
              </w:rPr>
            </w:pPr>
            <w:r w:rsidRPr="002C79AA">
              <w:rPr>
                <w:b/>
              </w:rPr>
              <w:t>Request-Line</w:t>
            </w:r>
          </w:p>
        </w:tc>
        <w:tc>
          <w:tcPr>
            <w:tcW w:w="2126" w:type="dxa"/>
            <w:tcBorders>
              <w:top w:val="single" w:sz="4" w:space="0" w:color="auto"/>
              <w:left w:val="single" w:sz="4" w:space="0" w:color="auto"/>
              <w:bottom w:val="single" w:sz="4" w:space="0" w:color="auto"/>
              <w:right w:val="single" w:sz="4" w:space="0" w:color="auto"/>
            </w:tcBorders>
          </w:tcPr>
          <w:p w14:paraId="785E19DE"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4D134180"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6C49C0B"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FA35C50" w14:textId="77777777" w:rsidR="003467FA" w:rsidRDefault="003467FA" w:rsidP="003D7D35">
            <w:pPr>
              <w:pStyle w:val="TAL"/>
            </w:pPr>
          </w:p>
        </w:tc>
      </w:tr>
      <w:tr w:rsidR="003467FA" w14:paraId="01079C6E"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0AF454FA" w14:textId="77777777" w:rsidR="003467FA" w:rsidRDefault="003467FA" w:rsidP="003D7D35">
            <w:pPr>
              <w:pStyle w:val="TAL"/>
            </w:pPr>
            <w:r>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5A6CAD9F" w14:textId="77777777" w:rsidR="003467FA" w:rsidRDefault="003467FA" w:rsidP="003D7D35">
            <w:pPr>
              <w:pStyle w:val="TAL"/>
              <w:rPr>
                <w:rFonts w:eastAsia="Calibri"/>
              </w:rPr>
            </w:pPr>
            <w:r>
              <w:t xml:space="preserve">The value </w:t>
            </w:r>
            <w:r>
              <w:rPr>
                <w:lang w:eastAsia="ko-KR"/>
              </w:rPr>
              <w:t>received in the P-Asserted-Identity header field of the announcement message</w:t>
            </w:r>
            <w:r>
              <w:rPr>
                <w:rFonts w:eastAsia="Calibri"/>
              </w:rPr>
              <w:t xml:space="preserve"> (px_MBMS_Service_ID)</w:t>
            </w:r>
          </w:p>
        </w:tc>
        <w:tc>
          <w:tcPr>
            <w:tcW w:w="2126" w:type="dxa"/>
            <w:tcBorders>
              <w:top w:val="single" w:sz="4" w:space="0" w:color="auto"/>
              <w:left w:val="single" w:sz="4" w:space="0" w:color="auto"/>
              <w:bottom w:val="single" w:sz="4" w:space="0" w:color="auto"/>
              <w:right w:val="single" w:sz="4" w:space="0" w:color="auto"/>
            </w:tcBorders>
          </w:tcPr>
          <w:p w14:paraId="164D8C73"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811C98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D6D3143" w14:textId="77777777" w:rsidR="003467FA" w:rsidRDefault="003467FA" w:rsidP="003D7D35">
            <w:pPr>
              <w:pStyle w:val="TAL"/>
            </w:pPr>
          </w:p>
        </w:tc>
      </w:tr>
      <w:tr w:rsidR="003467FA" w14:paraId="473E5217"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1C08C735" w14:textId="77777777" w:rsidR="003467FA" w:rsidRPr="00BA276E" w:rsidRDefault="003467FA" w:rsidP="003D7D35">
            <w:pPr>
              <w:pStyle w:val="TAL"/>
              <w:rPr>
                <w:b/>
              </w:rPr>
            </w:pPr>
            <w:r w:rsidRPr="002C79AA">
              <w:rPr>
                <w:b/>
              </w:rPr>
              <w:t>Accept-Contact</w:t>
            </w:r>
          </w:p>
        </w:tc>
        <w:tc>
          <w:tcPr>
            <w:tcW w:w="2126" w:type="dxa"/>
            <w:tcBorders>
              <w:top w:val="single" w:sz="4" w:space="0" w:color="auto"/>
              <w:left w:val="single" w:sz="4" w:space="0" w:color="auto"/>
              <w:bottom w:val="single" w:sz="4" w:space="0" w:color="auto"/>
              <w:right w:val="single" w:sz="4" w:space="0" w:color="auto"/>
            </w:tcBorders>
          </w:tcPr>
          <w:p w14:paraId="17CF0C48"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7D16E4D5"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255AA30"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B6EDDC2" w14:textId="77777777" w:rsidR="003467FA" w:rsidRDefault="003467FA" w:rsidP="003D7D35">
            <w:pPr>
              <w:pStyle w:val="TAL"/>
            </w:pPr>
          </w:p>
        </w:tc>
      </w:tr>
      <w:tr w:rsidR="003467FA" w14:paraId="0A6D4879"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3CE00470" w14:textId="77777777" w:rsidR="003467FA" w:rsidRDefault="003467FA" w:rsidP="003D7D35">
            <w:pPr>
              <w:pStyle w:val="TAL"/>
            </w:pPr>
            <w:r>
              <w:t xml:space="preserve">  ac-value</w:t>
            </w:r>
          </w:p>
        </w:tc>
        <w:tc>
          <w:tcPr>
            <w:tcW w:w="2126" w:type="dxa"/>
            <w:tcBorders>
              <w:top w:val="single" w:sz="4" w:space="0" w:color="auto"/>
              <w:left w:val="single" w:sz="4" w:space="0" w:color="auto"/>
              <w:bottom w:val="single" w:sz="4" w:space="0" w:color="auto"/>
              <w:right w:val="single" w:sz="4" w:space="0" w:color="auto"/>
            </w:tcBorders>
            <w:hideMark/>
          </w:tcPr>
          <w:p w14:paraId="79170C7C" w14:textId="77777777" w:rsidR="003467FA" w:rsidRDefault="003467FA" w:rsidP="003D7D35">
            <w:pPr>
              <w:pStyle w:val="TAL"/>
            </w:pPr>
            <w:r>
              <w:t>"+g.3gpp.icsi-ref=urn:urn-7:3gpp-service.ims.icsi.mcptt"</w:t>
            </w:r>
          </w:p>
        </w:tc>
        <w:tc>
          <w:tcPr>
            <w:tcW w:w="2126" w:type="dxa"/>
            <w:tcBorders>
              <w:top w:val="single" w:sz="4" w:space="0" w:color="auto"/>
              <w:left w:val="single" w:sz="4" w:space="0" w:color="auto"/>
              <w:bottom w:val="single" w:sz="4" w:space="0" w:color="auto"/>
              <w:right w:val="single" w:sz="4" w:space="0" w:color="auto"/>
            </w:tcBorders>
          </w:tcPr>
          <w:p w14:paraId="0446DC0C"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D747A86"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88D2910" w14:textId="77777777" w:rsidR="003467FA" w:rsidRDefault="003467FA" w:rsidP="003D7D35">
            <w:pPr>
              <w:pStyle w:val="TAL"/>
            </w:pPr>
          </w:p>
        </w:tc>
      </w:tr>
      <w:tr w:rsidR="003467FA" w14:paraId="4DC521EC"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1D81EE86" w14:textId="77777777" w:rsidR="003467FA" w:rsidRDefault="003467FA" w:rsidP="003D7D35">
            <w:pPr>
              <w:pStyle w:val="TAL"/>
            </w:pPr>
            <w:r>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1CA856BC" w14:textId="77777777" w:rsidR="003467FA" w:rsidRDefault="003467FA" w:rsidP="003D7D35">
            <w:pPr>
              <w:pStyle w:val="TAL"/>
            </w:pPr>
            <w:r>
              <w:t>"require"</w:t>
            </w:r>
          </w:p>
        </w:tc>
        <w:tc>
          <w:tcPr>
            <w:tcW w:w="2126" w:type="dxa"/>
            <w:tcBorders>
              <w:top w:val="single" w:sz="4" w:space="0" w:color="auto"/>
              <w:left w:val="single" w:sz="4" w:space="0" w:color="auto"/>
              <w:bottom w:val="single" w:sz="4" w:space="0" w:color="auto"/>
              <w:right w:val="single" w:sz="4" w:space="0" w:color="auto"/>
            </w:tcBorders>
          </w:tcPr>
          <w:p w14:paraId="01142BCA"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DE08E6A"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AC474E4" w14:textId="77777777" w:rsidR="003467FA" w:rsidRDefault="003467FA" w:rsidP="003D7D35">
            <w:pPr>
              <w:pStyle w:val="TAL"/>
            </w:pPr>
          </w:p>
        </w:tc>
      </w:tr>
      <w:tr w:rsidR="003467FA" w14:paraId="14AA630C"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1EB3456F" w14:textId="77777777" w:rsidR="003467FA" w:rsidRDefault="003467FA" w:rsidP="003D7D35">
            <w:pPr>
              <w:pStyle w:val="TAL"/>
            </w:pPr>
            <w:r>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5E7B7FF9" w14:textId="77777777" w:rsidR="003467FA" w:rsidRDefault="003467FA" w:rsidP="003D7D35">
            <w:pPr>
              <w:pStyle w:val="TAL"/>
            </w:pPr>
            <w:r>
              <w:t>"explicit"</w:t>
            </w:r>
          </w:p>
        </w:tc>
        <w:tc>
          <w:tcPr>
            <w:tcW w:w="2126" w:type="dxa"/>
            <w:tcBorders>
              <w:top w:val="single" w:sz="4" w:space="0" w:color="auto"/>
              <w:left w:val="single" w:sz="4" w:space="0" w:color="auto"/>
              <w:bottom w:val="single" w:sz="4" w:space="0" w:color="auto"/>
              <w:right w:val="single" w:sz="4" w:space="0" w:color="auto"/>
            </w:tcBorders>
          </w:tcPr>
          <w:p w14:paraId="42E96CB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FFB9819"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206A9BC" w14:textId="77777777" w:rsidR="003467FA" w:rsidRDefault="003467FA" w:rsidP="003D7D35">
            <w:pPr>
              <w:pStyle w:val="TAL"/>
            </w:pPr>
          </w:p>
        </w:tc>
      </w:tr>
      <w:tr w:rsidR="003467FA" w14:paraId="47F4BDDB"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67A67D5A" w14:textId="77777777" w:rsidR="003467FA" w:rsidRPr="00BA276E" w:rsidRDefault="003467FA" w:rsidP="003D7D35">
            <w:pPr>
              <w:pStyle w:val="TAL"/>
              <w:rPr>
                <w:b/>
                <w:lang w:eastAsia="ko-KR"/>
              </w:rPr>
            </w:pPr>
            <w:r w:rsidRPr="002C79AA">
              <w:rPr>
                <w:b/>
              </w:rPr>
              <w:t>P-Preferred-Identity</w:t>
            </w:r>
          </w:p>
        </w:tc>
        <w:tc>
          <w:tcPr>
            <w:tcW w:w="2126" w:type="dxa"/>
            <w:tcBorders>
              <w:top w:val="single" w:sz="4" w:space="0" w:color="auto"/>
              <w:left w:val="single" w:sz="4" w:space="0" w:color="auto"/>
              <w:bottom w:val="single" w:sz="4" w:space="0" w:color="auto"/>
              <w:right w:val="single" w:sz="4" w:space="0" w:color="auto"/>
            </w:tcBorders>
          </w:tcPr>
          <w:p w14:paraId="7923D629"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EDBD562"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295FF6D"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F749E96" w14:textId="77777777" w:rsidR="003467FA" w:rsidRDefault="003467FA" w:rsidP="003D7D35">
            <w:pPr>
              <w:pStyle w:val="TAL"/>
            </w:pPr>
          </w:p>
        </w:tc>
      </w:tr>
      <w:tr w:rsidR="003467FA" w14:paraId="5C45A203"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1324517A" w14:textId="77777777" w:rsidR="003467FA" w:rsidRDefault="003467FA" w:rsidP="003D7D35">
            <w:pPr>
              <w:pStyle w:val="TAL"/>
              <w:rPr>
                <w:lang w:eastAsia="ko-KR"/>
              </w:rPr>
            </w:pPr>
            <w:r>
              <w:rPr>
                <w:bCs/>
              </w:rPr>
              <w:t xml:space="preserve">  </w:t>
            </w:r>
            <w:r>
              <w:t>PPreferredID-value</w:t>
            </w:r>
          </w:p>
        </w:tc>
        <w:tc>
          <w:tcPr>
            <w:tcW w:w="2126" w:type="dxa"/>
            <w:tcBorders>
              <w:top w:val="single" w:sz="4" w:space="0" w:color="auto"/>
              <w:left w:val="single" w:sz="4" w:space="0" w:color="auto"/>
              <w:bottom w:val="single" w:sz="4" w:space="0" w:color="auto"/>
              <w:right w:val="single" w:sz="4" w:space="0" w:color="auto"/>
            </w:tcBorders>
            <w:hideMark/>
          </w:tcPr>
          <w:p w14:paraId="735683C4" w14:textId="77777777" w:rsidR="003467FA" w:rsidRDefault="003467FA" w:rsidP="003D7D35">
            <w:pPr>
              <w:pStyle w:val="TAL"/>
              <w:rPr>
                <w:bCs/>
              </w:rPr>
            </w:pPr>
            <w:r>
              <w:t>px_MCPTT_User_A_ID</w:t>
            </w:r>
          </w:p>
        </w:tc>
        <w:tc>
          <w:tcPr>
            <w:tcW w:w="2126" w:type="dxa"/>
            <w:tcBorders>
              <w:top w:val="single" w:sz="4" w:space="0" w:color="auto"/>
              <w:left w:val="single" w:sz="4" w:space="0" w:color="auto"/>
              <w:bottom w:val="single" w:sz="4" w:space="0" w:color="auto"/>
              <w:right w:val="single" w:sz="4" w:space="0" w:color="auto"/>
            </w:tcBorders>
          </w:tcPr>
          <w:p w14:paraId="5909FD39"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F4459D5"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C373053" w14:textId="77777777" w:rsidR="003467FA" w:rsidRDefault="003467FA" w:rsidP="003D7D35">
            <w:pPr>
              <w:pStyle w:val="TAL"/>
            </w:pPr>
          </w:p>
        </w:tc>
      </w:tr>
      <w:tr w:rsidR="003467FA" w14:paraId="0812B0D5"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76654054" w14:textId="77777777" w:rsidR="003467FA" w:rsidRPr="00BA276E" w:rsidRDefault="003467FA" w:rsidP="003D7D35">
            <w:pPr>
              <w:pStyle w:val="TAL"/>
              <w:rPr>
                <w:rFonts w:cs="Arial"/>
                <w:b/>
                <w:bCs/>
                <w:szCs w:val="18"/>
              </w:rPr>
            </w:pPr>
            <w:r w:rsidRPr="002C79AA">
              <w:rPr>
                <w:b/>
                <w:lang w:eastAsia="ko-KR"/>
              </w:rPr>
              <w:t>P-Asserted-Service</w:t>
            </w:r>
          </w:p>
        </w:tc>
        <w:tc>
          <w:tcPr>
            <w:tcW w:w="2126" w:type="dxa"/>
            <w:tcBorders>
              <w:top w:val="single" w:sz="4" w:space="0" w:color="auto"/>
              <w:left w:val="single" w:sz="4" w:space="0" w:color="auto"/>
              <w:bottom w:val="single" w:sz="4" w:space="0" w:color="auto"/>
              <w:right w:val="single" w:sz="4" w:space="0" w:color="auto"/>
            </w:tcBorders>
          </w:tcPr>
          <w:p w14:paraId="2561BE4B"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1CE0CC0"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8CC02DB"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59674FB" w14:textId="77777777" w:rsidR="003467FA" w:rsidRDefault="003467FA" w:rsidP="003D7D35">
            <w:pPr>
              <w:pStyle w:val="TAL"/>
            </w:pPr>
          </w:p>
        </w:tc>
      </w:tr>
      <w:tr w:rsidR="003467FA" w14:paraId="4E4D78C7"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50168138" w14:textId="77777777" w:rsidR="003467FA" w:rsidRDefault="003467FA" w:rsidP="003D7D35">
            <w:pPr>
              <w:pStyle w:val="TAL"/>
            </w:pPr>
            <w:r>
              <w:t xml:space="preserve">  Service-ID</w:t>
            </w:r>
          </w:p>
        </w:tc>
        <w:tc>
          <w:tcPr>
            <w:tcW w:w="2126" w:type="dxa"/>
            <w:tcBorders>
              <w:top w:val="single" w:sz="4" w:space="0" w:color="auto"/>
              <w:left w:val="single" w:sz="4" w:space="0" w:color="auto"/>
              <w:bottom w:val="single" w:sz="4" w:space="0" w:color="auto"/>
              <w:right w:val="single" w:sz="4" w:space="0" w:color="auto"/>
            </w:tcBorders>
            <w:hideMark/>
          </w:tcPr>
          <w:p w14:paraId="0A6810C5" w14:textId="77777777" w:rsidR="003467FA" w:rsidRDefault="003467FA" w:rsidP="003D7D35">
            <w:pPr>
              <w:pStyle w:val="TAL"/>
              <w:rPr>
                <w:bCs/>
              </w:rPr>
            </w:pPr>
            <w:r>
              <w:rPr>
                <w:bCs/>
              </w:rPr>
              <w:t>"</w:t>
            </w:r>
            <w:r>
              <w:rPr>
                <w:lang w:eastAsia="ko-KR"/>
              </w:rPr>
              <w:t>urn:urn-7:3gpp-service.ims.icsi.mcptt"</w:t>
            </w:r>
          </w:p>
        </w:tc>
        <w:tc>
          <w:tcPr>
            <w:tcW w:w="2126" w:type="dxa"/>
            <w:tcBorders>
              <w:top w:val="single" w:sz="4" w:space="0" w:color="auto"/>
              <w:left w:val="single" w:sz="4" w:space="0" w:color="auto"/>
              <w:bottom w:val="single" w:sz="4" w:space="0" w:color="auto"/>
              <w:right w:val="single" w:sz="4" w:space="0" w:color="auto"/>
            </w:tcBorders>
          </w:tcPr>
          <w:p w14:paraId="55581DB9"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07918FA"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0BFEF56" w14:textId="77777777" w:rsidR="003467FA" w:rsidRDefault="003467FA" w:rsidP="003D7D35">
            <w:pPr>
              <w:pStyle w:val="TAL"/>
            </w:pPr>
          </w:p>
        </w:tc>
      </w:tr>
      <w:tr w:rsidR="003467FA" w14:paraId="672ABA42" w14:textId="77777777" w:rsidTr="003D7D35">
        <w:tc>
          <w:tcPr>
            <w:tcW w:w="2835" w:type="dxa"/>
            <w:tcBorders>
              <w:top w:val="single" w:sz="4" w:space="0" w:color="auto"/>
              <w:left w:val="single" w:sz="4" w:space="0" w:color="auto"/>
              <w:bottom w:val="single" w:sz="4" w:space="0" w:color="auto"/>
              <w:right w:val="single" w:sz="4" w:space="0" w:color="auto"/>
            </w:tcBorders>
          </w:tcPr>
          <w:p w14:paraId="0D1F4F86"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053A8A5F"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1DB04F3"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A59BF16"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0047C8C" w14:textId="77777777" w:rsidR="003467FA" w:rsidRDefault="003467FA" w:rsidP="003D7D35">
            <w:pPr>
              <w:pStyle w:val="TAL"/>
            </w:pPr>
          </w:p>
        </w:tc>
      </w:tr>
      <w:tr w:rsidR="003467FA" w14:paraId="51FE5A7D" w14:textId="77777777" w:rsidTr="003D7D35">
        <w:tc>
          <w:tcPr>
            <w:tcW w:w="2835" w:type="dxa"/>
            <w:tcBorders>
              <w:top w:val="single" w:sz="4" w:space="0" w:color="auto"/>
              <w:left w:val="single" w:sz="4" w:space="0" w:color="auto"/>
              <w:bottom w:val="single" w:sz="4" w:space="0" w:color="auto"/>
              <w:right w:val="single" w:sz="4" w:space="0" w:color="auto"/>
            </w:tcBorders>
          </w:tcPr>
          <w:p w14:paraId="6D38670A"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27D5EE82"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552BBF13"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A4E318B"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4CF5BB6" w14:textId="77777777" w:rsidR="003467FA" w:rsidRDefault="003467FA" w:rsidP="003D7D35">
            <w:pPr>
              <w:pStyle w:val="TAL"/>
            </w:pPr>
          </w:p>
        </w:tc>
      </w:tr>
      <w:tr w:rsidR="003467FA" w14:paraId="197431CE"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25E2538A" w14:textId="77777777" w:rsidR="003467FA" w:rsidRPr="00BA276E" w:rsidRDefault="003467FA" w:rsidP="003D7D35">
            <w:pPr>
              <w:pStyle w:val="TAL"/>
              <w:rPr>
                <w:rFonts w:cs="Arial"/>
                <w:b/>
                <w:szCs w:val="18"/>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76AB9EB6" w14:textId="77777777" w:rsidR="003467FA" w:rsidRDefault="003467FA" w:rsidP="003D7D35">
            <w:pPr>
              <w:pStyle w:val="TAL"/>
              <w:rPr>
                <w:bCs/>
              </w:rPr>
            </w:pPr>
            <w:r>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30F49432" w14:textId="77777777" w:rsidR="003467FA" w:rsidRDefault="003467FA" w:rsidP="003D7D35">
            <w:pPr>
              <w:pStyle w:val="TAL"/>
            </w:pPr>
            <w:r>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31E6012E"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FC81255" w14:textId="77777777" w:rsidR="003467FA" w:rsidRDefault="003467FA" w:rsidP="003D7D35">
            <w:pPr>
              <w:pStyle w:val="TAL"/>
            </w:pPr>
          </w:p>
        </w:tc>
      </w:tr>
      <w:tr w:rsidR="003467FA" w14:paraId="40D2DD6E"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9A76708" w14:textId="77777777" w:rsidR="003467FA" w:rsidRDefault="003467FA" w:rsidP="003D7D35">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628646A"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6A10D6D" w14:textId="77777777" w:rsidR="003467FA" w:rsidRDefault="003467FA" w:rsidP="003D7D35">
            <w:pPr>
              <w:pStyle w:val="TAL"/>
            </w:pPr>
            <w:r>
              <w:t>MCPTT MBMS usage info</w:t>
            </w:r>
          </w:p>
        </w:tc>
        <w:tc>
          <w:tcPr>
            <w:tcW w:w="1418" w:type="dxa"/>
            <w:tcBorders>
              <w:top w:val="single" w:sz="4" w:space="0" w:color="auto"/>
              <w:left w:val="single" w:sz="4" w:space="0" w:color="auto"/>
              <w:bottom w:val="single" w:sz="4" w:space="0" w:color="auto"/>
              <w:right w:val="single" w:sz="4" w:space="0" w:color="auto"/>
            </w:tcBorders>
          </w:tcPr>
          <w:p w14:paraId="3B8CDD0C"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608F605" w14:textId="77777777" w:rsidR="003467FA" w:rsidRDefault="003467FA" w:rsidP="003D7D35">
            <w:pPr>
              <w:pStyle w:val="TAL"/>
            </w:pPr>
          </w:p>
        </w:tc>
      </w:tr>
      <w:tr w:rsidR="003467FA" w14:paraId="30DB51CC"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485A6F7" w14:textId="77777777" w:rsidR="003467FA" w:rsidRDefault="003467FA" w:rsidP="003D7D35">
            <w:pPr>
              <w:pStyle w:val="TAL"/>
            </w:pPr>
            <w:r>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4663420C"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8E9AAFC"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7518393"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D318C2C" w14:textId="77777777" w:rsidR="003467FA" w:rsidRDefault="003467FA" w:rsidP="003D7D35">
            <w:pPr>
              <w:pStyle w:val="TAL"/>
            </w:pPr>
          </w:p>
        </w:tc>
      </w:tr>
      <w:tr w:rsidR="003467FA" w14:paraId="2E63DA0A"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8DDC278" w14:textId="77777777" w:rsidR="003467FA" w:rsidRDefault="003467FA" w:rsidP="003D7D35">
            <w:pPr>
              <w:pStyle w:val="TAL"/>
            </w:pPr>
            <w:r>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1E7A5AC0" w14:textId="77777777" w:rsidR="003467FA" w:rsidRDefault="003467FA" w:rsidP="003D7D35">
            <w:pPr>
              <w:pStyle w:val="TAL"/>
            </w:pPr>
            <w:r>
              <w:t>"</w:t>
            </w:r>
            <w:r>
              <w:rPr>
                <w:lang w:eastAsia="ko-KR"/>
              </w:rPr>
              <w:t>application/vnd.3gpp.mcptt-mbms-usage-info+xml</w:t>
            </w:r>
            <w:r>
              <w:t>"</w:t>
            </w:r>
          </w:p>
        </w:tc>
        <w:tc>
          <w:tcPr>
            <w:tcW w:w="2126" w:type="dxa"/>
            <w:tcBorders>
              <w:top w:val="single" w:sz="4" w:space="0" w:color="auto"/>
              <w:left w:val="single" w:sz="4" w:space="0" w:color="auto"/>
              <w:bottom w:val="single" w:sz="4" w:space="0" w:color="auto"/>
              <w:right w:val="single" w:sz="4" w:space="0" w:color="auto"/>
            </w:tcBorders>
          </w:tcPr>
          <w:p w14:paraId="56F83377"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ADB5385"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B1FCF63" w14:textId="77777777" w:rsidR="003467FA" w:rsidRDefault="003467FA" w:rsidP="003D7D35">
            <w:pPr>
              <w:pStyle w:val="TAL"/>
            </w:pPr>
          </w:p>
        </w:tc>
      </w:tr>
      <w:tr w:rsidR="003467FA" w14:paraId="1865BC4B"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47B079A4"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8375168" w14:textId="77777777" w:rsidR="003467FA" w:rsidRDefault="003467FA" w:rsidP="003D7D35">
            <w:pPr>
              <w:pStyle w:val="TAL"/>
            </w:pPr>
            <w:r>
              <w:rPr>
                <w:rFonts w:cs="Arial"/>
                <w:bCs/>
                <w:szCs w:val="18"/>
              </w:rPr>
              <w:t xml:space="preserve">MCPTT-MBMS-Usage-Info as </w:t>
            </w:r>
            <w:r>
              <w:t>described in Table 6.4.2.3.3-24</w:t>
            </w:r>
          </w:p>
        </w:tc>
        <w:tc>
          <w:tcPr>
            <w:tcW w:w="2126" w:type="dxa"/>
            <w:tcBorders>
              <w:top w:val="single" w:sz="4" w:space="0" w:color="auto"/>
              <w:left w:val="single" w:sz="4" w:space="0" w:color="auto"/>
              <w:bottom w:val="single" w:sz="4" w:space="0" w:color="auto"/>
              <w:right w:val="single" w:sz="4" w:space="0" w:color="auto"/>
            </w:tcBorders>
          </w:tcPr>
          <w:p w14:paraId="5D3AF1E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95EECB5"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9ABA1AA" w14:textId="77777777" w:rsidR="003467FA" w:rsidRDefault="003467FA" w:rsidP="003D7D35">
            <w:pPr>
              <w:pStyle w:val="TAL"/>
            </w:pPr>
          </w:p>
        </w:tc>
      </w:tr>
    </w:tbl>
    <w:p w14:paraId="11F5524E" w14:textId="77777777" w:rsidR="003467FA" w:rsidRDefault="003467FA" w:rsidP="003467FA"/>
    <w:p w14:paraId="0B6331A3" w14:textId="77777777" w:rsidR="003467FA" w:rsidRDefault="003467FA" w:rsidP="003467FA">
      <w:pPr>
        <w:pStyle w:val="TH"/>
      </w:pPr>
      <w:r>
        <w:t>Table 6.4.2.3.3-24: MCPTT-MBMS-Usage-Info in SIP MESSAGE (Table 6.4.2.3.3-23)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3467FA" w14:paraId="35BD2D9C"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773EFA3" w14:textId="77777777" w:rsidR="003467FA" w:rsidRDefault="003467FA" w:rsidP="003D7D35">
            <w:pPr>
              <w:pStyle w:val="TAL"/>
              <w:rPr>
                <w:bCs/>
              </w:rPr>
            </w:pPr>
            <w:r>
              <w:t>Derivation Path: TS 24.379 [9], Clause F.2</w:t>
            </w:r>
          </w:p>
        </w:tc>
      </w:tr>
      <w:tr w:rsidR="003467FA" w14:paraId="3DE3DC00"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358B9B01"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7C64D54"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1D9172CC"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6FEDC96F" w14:textId="77777777" w:rsidR="003467FA" w:rsidRDefault="003467FA" w:rsidP="003D7D35">
            <w:pPr>
              <w:pStyle w:val="TAH"/>
            </w:pPr>
            <w:r>
              <w:t>Reference</w:t>
            </w:r>
          </w:p>
        </w:tc>
        <w:tc>
          <w:tcPr>
            <w:tcW w:w="1133" w:type="dxa"/>
            <w:tcBorders>
              <w:top w:val="single" w:sz="4" w:space="0" w:color="auto"/>
              <w:left w:val="single" w:sz="4" w:space="0" w:color="auto"/>
              <w:bottom w:val="single" w:sz="4" w:space="0" w:color="auto"/>
              <w:right w:val="single" w:sz="4" w:space="0" w:color="auto"/>
            </w:tcBorders>
            <w:hideMark/>
          </w:tcPr>
          <w:p w14:paraId="1055928D" w14:textId="77777777" w:rsidR="003467FA" w:rsidRDefault="003467FA" w:rsidP="003D7D35">
            <w:pPr>
              <w:pStyle w:val="TAH"/>
            </w:pPr>
            <w:r>
              <w:t>Condition</w:t>
            </w:r>
          </w:p>
        </w:tc>
      </w:tr>
      <w:tr w:rsidR="003467FA" w14:paraId="6419322A"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97BCF5A" w14:textId="77777777" w:rsidR="003467FA" w:rsidRDefault="003467FA" w:rsidP="003D7D35">
            <w:pPr>
              <w:pStyle w:val="TAL"/>
            </w:pPr>
            <w:r>
              <w:t>mcptt-mbms-usage-info</w:t>
            </w:r>
          </w:p>
        </w:tc>
        <w:tc>
          <w:tcPr>
            <w:tcW w:w="2126" w:type="dxa"/>
            <w:tcBorders>
              <w:top w:val="single" w:sz="4" w:space="0" w:color="auto"/>
              <w:left w:val="single" w:sz="4" w:space="0" w:color="auto"/>
              <w:bottom w:val="single" w:sz="4" w:space="0" w:color="auto"/>
              <w:right w:val="single" w:sz="4" w:space="0" w:color="auto"/>
            </w:tcBorders>
            <w:vAlign w:val="center"/>
          </w:tcPr>
          <w:p w14:paraId="4DCEAA5A"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0C6A25C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F38DA8D"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3252C17" w14:textId="77777777" w:rsidR="003467FA" w:rsidRDefault="003467FA" w:rsidP="003D7D35">
            <w:pPr>
              <w:pStyle w:val="TAL"/>
            </w:pPr>
          </w:p>
        </w:tc>
      </w:tr>
      <w:tr w:rsidR="003467FA" w14:paraId="7D1907B7"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5A65DDC" w14:textId="77777777" w:rsidR="003467FA" w:rsidRDefault="003467FA" w:rsidP="003D7D35">
            <w:pPr>
              <w:pStyle w:val="TAL"/>
            </w:pPr>
            <w:r>
              <w:t xml:space="preserve">  mbms-listening-status</w:t>
            </w:r>
          </w:p>
        </w:tc>
        <w:tc>
          <w:tcPr>
            <w:tcW w:w="2126" w:type="dxa"/>
            <w:tcBorders>
              <w:top w:val="single" w:sz="4" w:space="0" w:color="auto"/>
              <w:left w:val="single" w:sz="4" w:space="0" w:color="auto"/>
              <w:bottom w:val="single" w:sz="4" w:space="0" w:color="auto"/>
              <w:right w:val="single" w:sz="4" w:space="0" w:color="auto"/>
            </w:tcBorders>
            <w:vAlign w:val="center"/>
          </w:tcPr>
          <w:p w14:paraId="4A6B8A47"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1AA498F7"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78D0709"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853ACCD" w14:textId="77777777" w:rsidR="003467FA" w:rsidRDefault="003467FA" w:rsidP="003D7D35">
            <w:pPr>
              <w:pStyle w:val="TAL"/>
            </w:pPr>
          </w:p>
        </w:tc>
      </w:tr>
      <w:tr w:rsidR="003467FA" w14:paraId="2C960F35"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449F01D" w14:textId="77777777" w:rsidR="003467FA" w:rsidRDefault="003467FA" w:rsidP="003D7D35">
            <w:pPr>
              <w:pStyle w:val="TAL"/>
            </w:pPr>
            <w:r>
              <w:t xml:space="preserve">    mbms-listening-status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38D7375" w14:textId="77777777" w:rsidR="003467FA" w:rsidRDefault="003467FA" w:rsidP="003D7D35">
            <w:pPr>
              <w:pStyle w:val="TAL"/>
            </w:pPr>
            <w:r>
              <w:t>"not-listening"</w:t>
            </w:r>
          </w:p>
        </w:tc>
        <w:tc>
          <w:tcPr>
            <w:tcW w:w="2126" w:type="dxa"/>
            <w:tcBorders>
              <w:top w:val="single" w:sz="4" w:space="0" w:color="auto"/>
              <w:left w:val="single" w:sz="4" w:space="0" w:color="auto"/>
              <w:bottom w:val="single" w:sz="4" w:space="0" w:color="auto"/>
              <w:right w:val="single" w:sz="4" w:space="0" w:color="auto"/>
            </w:tcBorders>
          </w:tcPr>
          <w:p w14:paraId="44933110"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DCDF952"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1E295B5" w14:textId="77777777" w:rsidR="003467FA" w:rsidRDefault="003467FA" w:rsidP="003D7D35">
            <w:pPr>
              <w:pStyle w:val="TAL"/>
            </w:pPr>
          </w:p>
        </w:tc>
      </w:tr>
      <w:tr w:rsidR="003467FA" w14:paraId="58BD099C"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3D21E8D" w14:textId="77777777" w:rsidR="003467FA" w:rsidRDefault="003467FA" w:rsidP="003D7D35">
            <w:pPr>
              <w:pStyle w:val="TAL"/>
            </w:pPr>
            <w:r>
              <w:t xml:space="preserve">    session-id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EEAC6D5" w14:textId="77777777" w:rsidR="003467FA" w:rsidRDefault="003467FA" w:rsidP="003D7D35">
            <w:pPr>
              <w:pStyle w:val="TAL"/>
            </w:pPr>
            <w:r>
              <w:t>px_sesson_A_ID</w:t>
            </w:r>
          </w:p>
        </w:tc>
        <w:tc>
          <w:tcPr>
            <w:tcW w:w="2126" w:type="dxa"/>
            <w:tcBorders>
              <w:top w:val="single" w:sz="4" w:space="0" w:color="auto"/>
              <w:left w:val="single" w:sz="4" w:space="0" w:color="auto"/>
              <w:bottom w:val="single" w:sz="4" w:space="0" w:color="auto"/>
              <w:right w:val="single" w:sz="4" w:space="0" w:color="auto"/>
            </w:tcBorders>
          </w:tcPr>
          <w:p w14:paraId="0FDAE1C0"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B134CB4"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E7279F3" w14:textId="77777777" w:rsidR="003467FA" w:rsidRDefault="003467FA" w:rsidP="003D7D35">
            <w:pPr>
              <w:pStyle w:val="TAL"/>
            </w:pPr>
          </w:p>
        </w:tc>
      </w:tr>
      <w:tr w:rsidR="003467FA" w14:paraId="57E81A40"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7269790" w14:textId="77777777" w:rsidR="003467FA" w:rsidRDefault="003467FA" w:rsidP="003D7D35">
            <w:pPr>
              <w:pStyle w:val="TAL"/>
            </w:pPr>
            <w:r>
              <w:t xml:space="preserve">    general-purpose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E914CBF"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373A28A2"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D35A23F"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D9E2B19" w14:textId="77777777" w:rsidR="003467FA" w:rsidRDefault="003467FA" w:rsidP="003D7D35">
            <w:pPr>
              <w:pStyle w:val="TAL"/>
            </w:pPr>
          </w:p>
        </w:tc>
      </w:tr>
      <w:tr w:rsidR="003467FA" w14:paraId="2BBF5155"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E43DD9E" w14:textId="77777777" w:rsidR="003467FA" w:rsidRDefault="003467FA" w:rsidP="003D7D35">
            <w:pPr>
              <w:pStyle w:val="TAL"/>
            </w:pPr>
            <w:r>
              <w:t xml:space="preserve">    TMGI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99E479" w14:textId="77777777" w:rsidR="003467FA" w:rsidRDefault="003467FA" w:rsidP="003D7D35">
            <w:pPr>
              <w:pStyle w:val="TAL"/>
            </w:pPr>
            <w:r>
              <w:t>same value as the announcement in the SIP MESSAGE</w:t>
            </w:r>
          </w:p>
        </w:tc>
        <w:tc>
          <w:tcPr>
            <w:tcW w:w="2126" w:type="dxa"/>
            <w:tcBorders>
              <w:top w:val="single" w:sz="4" w:space="0" w:color="auto"/>
              <w:left w:val="single" w:sz="4" w:space="0" w:color="auto"/>
              <w:bottom w:val="single" w:sz="4" w:space="0" w:color="auto"/>
              <w:right w:val="single" w:sz="4" w:space="0" w:color="auto"/>
            </w:tcBorders>
          </w:tcPr>
          <w:p w14:paraId="06DEA2FE"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61FA41F"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6E7F56E" w14:textId="77777777" w:rsidR="003467FA" w:rsidRDefault="003467FA" w:rsidP="003D7D35">
            <w:pPr>
              <w:pStyle w:val="TAL"/>
            </w:pPr>
          </w:p>
        </w:tc>
      </w:tr>
      <w:tr w:rsidR="003467FA" w14:paraId="439F46FD"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59FF195" w14:textId="77777777" w:rsidR="003467FA" w:rsidRDefault="003467FA" w:rsidP="003D7D35">
            <w:pPr>
              <w:pStyle w:val="TAL"/>
            </w:pPr>
            <w:r>
              <w:t xml:space="preserve">  announcement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403DAD0"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62EE36C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7B93D1F"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86AC89F" w14:textId="77777777" w:rsidR="003467FA" w:rsidRDefault="003467FA" w:rsidP="003D7D35">
            <w:pPr>
              <w:pStyle w:val="TAL"/>
            </w:pPr>
          </w:p>
        </w:tc>
      </w:tr>
      <w:tr w:rsidR="003467FA" w14:paraId="1A69900F"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0733FD6" w14:textId="77777777" w:rsidR="003467FA" w:rsidRDefault="003467FA" w:rsidP="003D7D35">
            <w:pPr>
              <w:pStyle w:val="TAL"/>
            </w:pPr>
            <w:r>
              <w:t xml:space="preserve">  version</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064CC1B" w14:textId="77777777" w:rsidR="003467FA" w:rsidRDefault="003467FA" w:rsidP="003D7D35">
            <w:pPr>
              <w:pStyle w:val="TAL"/>
            </w:pPr>
            <w:r>
              <w:t>"1"</w:t>
            </w:r>
          </w:p>
        </w:tc>
        <w:tc>
          <w:tcPr>
            <w:tcW w:w="2126" w:type="dxa"/>
            <w:tcBorders>
              <w:top w:val="single" w:sz="4" w:space="0" w:color="auto"/>
              <w:left w:val="single" w:sz="4" w:space="0" w:color="auto"/>
              <w:bottom w:val="single" w:sz="4" w:space="0" w:color="auto"/>
              <w:right w:val="single" w:sz="4" w:space="0" w:color="auto"/>
            </w:tcBorders>
          </w:tcPr>
          <w:p w14:paraId="65F72011" w14:textId="77777777" w:rsidR="003467FA" w:rsidRDefault="003467FA" w:rsidP="003D7D35">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54961A8B"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D8535B1" w14:textId="77777777" w:rsidR="003467FA" w:rsidRDefault="003467FA" w:rsidP="003D7D35">
            <w:pPr>
              <w:pStyle w:val="TAL"/>
            </w:pPr>
          </w:p>
        </w:tc>
      </w:tr>
    </w:tbl>
    <w:p w14:paraId="5EC8513C" w14:textId="77777777" w:rsidR="003467FA" w:rsidRDefault="003467FA" w:rsidP="003467FA"/>
    <w:p w14:paraId="45E15711" w14:textId="77777777" w:rsidR="003467FA" w:rsidRDefault="003467FA" w:rsidP="003467FA">
      <w:pPr>
        <w:pStyle w:val="TH"/>
      </w:pPr>
      <w:r>
        <w:lastRenderedPageBreak/>
        <w:t>Table 6.4.2.3.3-25: SIP MESSAGE (step 32, Table 6.4.2.3.2-1)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3467FA" w14:paraId="5FA688F5"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70D61312" w14:textId="77777777" w:rsidR="003467FA" w:rsidRDefault="003467FA" w:rsidP="003D7D35">
            <w:pPr>
              <w:pStyle w:val="TAL"/>
            </w:pPr>
            <w:r>
              <w:t>Derivation Path: TS 36.579-1 [2], Table 5.5.2.7.1-1</w:t>
            </w:r>
          </w:p>
        </w:tc>
      </w:tr>
      <w:tr w:rsidR="003467FA" w14:paraId="3DF68C1C"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12E0FCBE"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C4CC16A"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07A4E8C9"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5C83225C"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2DCA1E3B" w14:textId="77777777" w:rsidR="003467FA" w:rsidRDefault="003467FA" w:rsidP="003D7D35">
            <w:pPr>
              <w:pStyle w:val="TAH"/>
            </w:pPr>
            <w:r>
              <w:t>Condition</w:t>
            </w:r>
          </w:p>
        </w:tc>
      </w:tr>
      <w:tr w:rsidR="003467FA" w14:paraId="501AD711"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3669DD5F" w14:textId="77777777" w:rsidR="003467FA" w:rsidRPr="00BA276E" w:rsidRDefault="003467FA" w:rsidP="003D7D35">
            <w:pPr>
              <w:pStyle w:val="TAL"/>
              <w:rPr>
                <w:b/>
              </w:rPr>
            </w:pPr>
            <w:r w:rsidRPr="002C79AA">
              <w:rPr>
                <w:b/>
              </w:rPr>
              <w:t>Accept-Contact</w:t>
            </w:r>
          </w:p>
        </w:tc>
        <w:tc>
          <w:tcPr>
            <w:tcW w:w="2126" w:type="dxa"/>
            <w:tcBorders>
              <w:top w:val="single" w:sz="4" w:space="0" w:color="auto"/>
              <w:left w:val="single" w:sz="4" w:space="0" w:color="auto"/>
              <w:bottom w:val="single" w:sz="4" w:space="0" w:color="auto"/>
              <w:right w:val="single" w:sz="4" w:space="0" w:color="auto"/>
            </w:tcBorders>
          </w:tcPr>
          <w:p w14:paraId="165E5F21"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D7431C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DA59EDE"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5CC77C0" w14:textId="77777777" w:rsidR="003467FA" w:rsidRDefault="003467FA" w:rsidP="003D7D35">
            <w:pPr>
              <w:pStyle w:val="TAL"/>
            </w:pPr>
          </w:p>
        </w:tc>
      </w:tr>
      <w:tr w:rsidR="003467FA" w14:paraId="1BB0C9BC"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30B98A9B" w14:textId="77777777" w:rsidR="003467FA" w:rsidRDefault="003467FA" w:rsidP="003D7D35">
            <w:pPr>
              <w:pStyle w:val="TAL"/>
            </w:pPr>
            <w:r>
              <w:t xml:space="preserve">  ac-value</w:t>
            </w:r>
          </w:p>
        </w:tc>
        <w:tc>
          <w:tcPr>
            <w:tcW w:w="2126" w:type="dxa"/>
            <w:tcBorders>
              <w:top w:val="single" w:sz="4" w:space="0" w:color="auto"/>
              <w:left w:val="single" w:sz="4" w:space="0" w:color="auto"/>
              <w:bottom w:val="single" w:sz="4" w:space="0" w:color="auto"/>
              <w:right w:val="single" w:sz="4" w:space="0" w:color="auto"/>
            </w:tcBorders>
            <w:hideMark/>
          </w:tcPr>
          <w:p w14:paraId="59073792" w14:textId="77777777" w:rsidR="003467FA" w:rsidRDefault="003467FA" w:rsidP="003D7D35">
            <w:pPr>
              <w:pStyle w:val="TAL"/>
            </w:pPr>
            <w:r>
              <w:t>"+g.3gpp.icsi-ref=urn:urn-7:3gpp-service.ims.icsi.mcptt"</w:t>
            </w:r>
          </w:p>
        </w:tc>
        <w:tc>
          <w:tcPr>
            <w:tcW w:w="2126" w:type="dxa"/>
            <w:tcBorders>
              <w:top w:val="single" w:sz="4" w:space="0" w:color="auto"/>
              <w:left w:val="single" w:sz="4" w:space="0" w:color="auto"/>
              <w:bottom w:val="single" w:sz="4" w:space="0" w:color="auto"/>
              <w:right w:val="single" w:sz="4" w:space="0" w:color="auto"/>
            </w:tcBorders>
          </w:tcPr>
          <w:p w14:paraId="04EBBF0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30BFAA1"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D9AEE32" w14:textId="77777777" w:rsidR="003467FA" w:rsidRDefault="003467FA" w:rsidP="003D7D35">
            <w:pPr>
              <w:pStyle w:val="TAL"/>
            </w:pPr>
          </w:p>
        </w:tc>
      </w:tr>
      <w:tr w:rsidR="003467FA" w14:paraId="725E2D89"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6837F568" w14:textId="77777777" w:rsidR="003467FA" w:rsidRDefault="003467FA" w:rsidP="003D7D35">
            <w:pPr>
              <w:pStyle w:val="TAL"/>
            </w:pPr>
            <w:r>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45CE74E4" w14:textId="77777777" w:rsidR="003467FA" w:rsidRDefault="003467FA" w:rsidP="003D7D35">
            <w:pPr>
              <w:pStyle w:val="TAL"/>
            </w:pPr>
            <w:r>
              <w:t>"require"</w:t>
            </w:r>
          </w:p>
        </w:tc>
        <w:tc>
          <w:tcPr>
            <w:tcW w:w="2126" w:type="dxa"/>
            <w:tcBorders>
              <w:top w:val="single" w:sz="4" w:space="0" w:color="auto"/>
              <w:left w:val="single" w:sz="4" w:space="0" w:color="auto"/>
              <w:bottom w:val="single" w:sz="4" w:space="0" w:color="auto"/>
              <w:right w:val="single" w:sz="4" w:space="0" w:color="auto"/>
            </w:tcBorders>
          </w:tcPr>
          <w:p w14:paraId="1C672E1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D5EF07B"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E3C8243" w14:textId="77777777" w:rsidR="003467FA" w:rsidRDefault="003467FA" w:rsidP="003D7D35">
            <w:pPr>
              <w:pStyle w:val="TAL"/>
            </w:pPr>
          </w:p>
        </w:tc>
      </w:tr>
      <w:tr w:rsidR="003467FA" w14:paraId="3BAE11C5"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2205E1E0" w14:textId="77777777" w:rsidR="003467FA" w:rsidRDefault="003467FA" w:rsidP="003D7D35">
            <w:pPr>
              <w:pStyle w:val="TAL"/>
            </w:pPr>
            <w:r>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56B700A7" w14:textId="77777777" w:rsidR="003467FA" w:rsidRDefault="003467FA" w:rsidP="003D7D35">
            <w:pPr>
              <w:pStyle w:val="TAL"/>
            </w:pPr>
            <w:r>
              <w:t>"explicit"</w:t>
            </w:r>
          </w:p>
        </w:tc>
        <w:tc>
          <w:tcPr>
            <w:tcW w:w="2126" w:type="dxa"/>
            <w:tcBorders>
              <w:top w:val="single" w:sz="4" w:space="0" w:color="auto"/>
              <w:left w:val="single" w:sz="4" w:space="0" w:color="auto"/>
              <w:bottom w:val="single" w:sz="4" w:space="0" w:color="auto"/>
              <w:right w:val="single" w:sz="4" w:space="0" w:color="auto"/>
            </w:tcBorders>
          </w:tcPr>
          <w:p w14:paraId="45A0DBF0"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72254CA"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B1B919E" w14:textId="77777777" w:rsidR="003467FA" w:rsidRDefault="003467FA" w:rsidP="003D7D35">
            <w:pPr>
              <w:pStyle w:val="TAL"/>
            </w:pPr>
          </w:p>
        </w:tc>
      </w:tr>
      <w:tr w:rsidR="003467FA" w14:paraId="20AF6B28"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1FEC9553" w14:textId="77777777" w:rsidR="003467FA" w:rsidRPr="00BA276E" w:rsidRDefault="003467FA" w:rsidP="003D7D35">
            <w:pPr>
              <w:pStyle w:val="TAL"/>
              <w:rPr>
                <w:rFonts w:cs="Arial"/>
                <w:b/>
                <w:bCs/>
                <w:szCs w:val="18"/>
              </w:rPr>
            </w:pPr>
            <w:r w:rsidRPr="002C79AA">
              <w:rPr>
                <w:b/>
                <w:lang w:eastAsia="ko-KR"/>
              </w:rPr>
              <w:t>P-Asserted-Service</w:t>
            </w:r>
          </w:p>
        </w:tc>
        <w:tc>
          <w:tcPr>
            <w:tcW w:w="2126" w:type="dxa"/>
            <w:tcBorders>
              <w:top w:val="single" w:sz="4" w:space="0" w:color="auto"/>
              <w:left w:val="single" w:sz="4" w:space="0" w:color="auto"/>
              <w:bottom w:val="single" w:sz="4" w:space="0" w:color="auto"/>
              <w:right w:val="single" w:sz="4" w:space="0" w:color="auto"/>
            </w:tcBorders>
          </w:tcPr>
          <w:p w14:paraId="52295410"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168ACB8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5AE81C2"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2B4E483" w14:textId="77777777" w:rsidR="003467FA" w:rsidRDefault="003467FA" w:rsidP="003D7D35">
            <w:pPr>
              <w:pStyle w:val="TAL"/>
            </w:pPr>
          </w:p>
        </w:tc>
      </w:tr>
      <w:tr w:rsidR="003467FA" w14:paraId="6605260B"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04AE90DC" w14:textId="77777777" w:rsidR="003467FA" w:rsidRDefault="003467FA" w:rsidP="003D7D35">
            <w:pPr>
              <w:pStyle w:val="TAL"/>
            </w:pPr>
            <w:r>
              <w:t xml:space="preserve">  Service-ID</w:t>
            </w:r>
          </w:p>
        </w:tc>
        <w:tc>
          <w:tcPr>
            <w:tcW w:w="2126" w:type="dxa"/>
            <w:tcBorders>
              <w:top w:val="single" w:sz="4" w:space="0" w:color="auto"/>
              <w:left w:val="single" w:sz="4" w:space="0" w:color="auto"/>
              <w:bottom w:val="single" w:sz="4" w:space="0" w:color="auto"/>
              <w:right w:val="single" w:sz="4" w:space="0" w:color="auto"/>
            </w:tcBorders>
            <w:hideMark/>
          </w:tcPr>
          <w:p w14:paraId="37F80BA8" w14:textId="77777777" w:rsidR="003467FA" w:rsidRDefault="003467FA" w:rsidP="003D7D35">
            <w:pPr>
              <w:pStyle w:val="TAL"/>
              <w:rPr>
                <w:bCs/>
              </w:rPr>
            </w:pPr>
            <w:r>
              <w:rPr>
                <w:bCs/>
              </w:rPr>
              <w:t>"</w:t>
            </w:r>
            <w:r>
              <w:rPr>
                <w:lang w:eastAsia="ko-KR"/>
              </w:rPr>
              <w:t>urn:urn-7:3gpp-service.ims.icsi.mcptt"</w:t>
            </w:r>
          </w:p>
        </w:tc>
        <w:tc>
          <w:tcPr>
            <w:tcW w:w="2126" w:type="dxa"/>
            <w:tcBorders>
              <w:top w:val="single" w:sz="4" w:space="0" w:color="auto"/>
              <w:left w:val="single" w:sz="4" w:space="0" w:color="auto"/>
              <w:bottom w:val="single" w:sz="4" w:space="0" w:color="auto"/>
              <w:right w:val="single" w:sz="4" w:space="0" w:color="auto"/>
            </w:tcBorders>
          </w:tcPr>
          <w:p w14:paraId="41E40DAA"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4ED003B"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32ED097" w14:textId="77777777" w:rsidR="003467FA" w:rsidRDefault="003467FA" w:rsidP="003D7D35">
            <w:pPr>
              <w:pStyle w:val="TAL"/>
            </w:pPr>
          </w:p>
        </w:tc>
      </w:tr>
      <w:tr w:rsidR="003467FA" w14:paraId="24AA4C6A"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6E915121" w14:textId="77777777" w:rsidR="003467FA" w:rsidRPr="00BA276E" w:rsidRDefault="003467FA" w:rsidP="003D7D35">
            <w:pPr>
              <w:pStyle w:val="TAL"/>
              <w:rPr>
                <w:b/>
              </w:rPr>
            </w:pPr>
            <w:r w:rsidRPr="002C79AA">
              <w:rPr>
                <w:b/>
              </w:rPr>
              <w:t>P-Asserted-Identity</w:t>
            </w:r>
          </w:p>
        </w:tc>
        <w:tc>
          <w:tcPr>
            <w:tcW w:w="2126" w:type="dxa"/>
            <w:tcBorders>
              <w:top w:val="single" w:sz="4" w:space="0" w:color="auto"/>
              <w:left w:val="single" w:sz="4" w:space="0" w:color="auto"/>
              <w:bottom w:val="single" w:sz="4" w:space="0" w:color="auto"/>
              <w:right w:val="single" w:sz="4" w:space="0" w:color="auto"/>
            </w:tcBorders>
          </w:tcPr>
          <w:p w14:paraId="57E256B9"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2125DB3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4587971"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137CC6E" w14:textId="77777777" w:rsidR="003467FA" w:rsidRDefault="003467FA" w:rsidP="003D7D35">
            <w:pPr>
              <w:pStyle w:val="TAL"/>
            </w:pPr>
          </w:p>
        </w:tc>
      </w:tr>
      <w:tr w:rsidR="003467FA" w14:paraId="3D439215"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344237AE" w14:textId="77777777" w:rsidR="003467FA" w:rsidRDefault="003467FA" w:rsidP="003D7D35">
            <w:pPr>
              <w:pStyle w:val="TAL"/>
              <w:rPr>
                <w:bCs/>
              </w:rPr>
            </w:pPr>
            <w:r>
              <w:t xml:space="preserve">  addr-spec</w:t>
            </w:r>
          </w:p>
        </w:tc>
        <w:tc>
          <w:tcPr>
            <w:tcW w:w="2126" w:type="dxa"/>
            <w:tcBorders>
              <w:top w:val="single" w:sz="4" w:space="0" w:color="auto"/>
              <w:left w:val="single" w:sz="4" w:space="0" w:color="auto"/>
              <w:bottom w:val="single" w:sz="4" w:space="0" w:color="auto"/>
              <w:right w:val="single" w:sz="4" w:space="0" w:color="auto"/>
            </w:tcBorders>
          </w:tcPr>
          <w:p w14:paraId="6B5ED863"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0A0476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FE0E503"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1BE5159" w14:textId="77777777" w:rsidR="003467FA" w:rsidRDefault="003467FA" w:rsidP="003D7D35">
            <w:pPr>
              <w:pStyle w:val="TAL"/>
            </w:pPr>
          </w:p>
        </w:tc>
      </w:tr>
      <w:tr w:rsidR="003467FA" w14:paraId="26FE0AAF"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644805CB" w14:textId="77777777" w:rsidR="003467FA" w:rsidRDefault="003467FA" w:rsidP="003D7D35">
            <w:pPr>
              <w:pStyle w:val="TAL"/>
            </w:pPr>
            <w:r>
              <w:t xml:space="preserve">    user-info and host</w:t>
            </w:r>
          </w:p>
        </w:tc>
        <w:tc>
          <w:tcPr>
            <w:tcW w:w="2126" w:type="dxa"/>
            <w:tcBorders>
              <w:top w:val="single" w:sz="4" w:space="0" w:color="auto"/>
              <w:left w:val="single" w:sz="4" w:space="0" w:color="auto"/>
              <w:bottom w:val="single" w:sz="4" w:space="0" w:color="auto"/>
              <w:right w:val="single" w:sz="4" w:space="0" w:color="auto"/>
            </w:tcBorders>
            <w:hideMark/>
          </w:tcPr>
          <w:p w14:paraId="3A13389A" w14:textId="77777777" w:rsidR="003467FA" w:rsidRDefault="003467FA" w:rsidP="003D7D35">
            <w:pPr>
              <w:pStyle w:val="TAL"/>
            </w:pPr>
            <w:r>
              <w:t>px_MBMS_Service_ID</w:t>
            </w:r>
          </w:p>
        </w:tc>
        <w:tc>
          <w:tcPr>
            <w:tcW w:w="2126" w:type="dxa"/>
            <w:tcBorders>
              <w:top w:val="single" w:sz="4" w:space="0" w:color="auto"/>
              <w:left w:val="single" w:sz="4" w:space="0" w:color="auto"/>
              <w:bottom w:val="single" w:sz="4" w:space="0" w:color="auto"/>
              <w:right w:val="single" w:sz="4" w:space="0" w:color="auto"/>
            </w:tcBorders>
            <w:hideMark/>
          </w:tcPr>
          <w:p w14:paraId="0E6F4F74" w14:textId="77777777" w:rsidR="003467FA" w:rsidRDefault="003467FA" w:rsidP="003D7D35">
            <w:pPr>
              <w:pStyle w:val="TAL"/>
              <w:rPr>
                <w:lang w:eastAsia="ko-KR"/>
              </w:rPr>
            </w:pPr>
            <w:r>
              <w:rPr>
                <w:lang w:eastAsia="ko-KR"/>
              </w:rPr>
              <w:t>The MBMS public service identity of the participating MCPTT function</w:t>
            </w:r>
          </w:p>
        </w:tc>
        <w:tc>
          <w:tcPr>
            <w:tcW w:w="1418" w:type="dxa"/>
            <w:tcBorders>
              <w:top w:val="single" w:sz="4" w:space="0" w:color="auto"/>
              <w:left w:val="single" w:sz="4" w:space="0" w:color="auto"/>
              <w:bottom w:val="single" w:sz="4" w:space="0" w:color="auto"/>
              <w:right w:val="single" w:sz="4" w:space="0" w:color="auto"/>
            </w:tcBorders>
          </w:tcPr>
          <w:p w14:paraId="5F47D102"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12A1896" w14:textId="77777777" w:rsidR="003467FA" w:rsidRDefault="003467FA" w:rsidP="003D7D35">
            <w:pPr>
              <w:pStyle w:val="TAL"/>
            </w:pPr>
          </w:p>
        </w:tc>
      </w:tr>
      <w:tr w:rsidR="003467FA" w14:paraId="7859D917"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7AECAD65" w14:textId="77777777" w:rsidR="003467FA" w:rsidRDefault="003467FA" w:rsidP="003D7D35">
            <w:pPr>
              <w:pStyle w:val="TAL"/>
            </w:pPr>
            <w:r>
              <w:t xml:space="preserve">    port</w:t>
            </w:r>
          </w:p>
        </w:tc>
        <w:tc>
          <w:tcPr>
            <w:tcW w:w="2126" w:type="dxa"/>
            <w:tcBorders>
              <w:top w:val="single" w:sz="4" w:space="0" w:color="auto"/>
              <w:left w:val="single" w:sz="4" w:space="0" w:color="auto"/>
              <w:bottom w:val="single" w:sz="4" w:space="0" w:color="auto"/>
              <w:right w:val="single" w:sz="4" w:space="0" w:color="auto"/>
            </w:tcBorders>
            <w:hideMark/>
          </w:tcPr>
          <w:p w14:paraId="64C4E304" w14:textId="77777777" w:rsidR="003467FA" w:rsidRDefault="003467FA" w:rsidP="003D7D35">
            <w:pPr>
              <w:pStyle w:val="TAL"/>
              <w:rPr>
                <w:bCs/>
              </w:rPr>
            </w:pPr>
            <w:r>
              <w:t>not present</w:t>
            </w:r>
          </w:p>
        </w:tc>
        <w:tc>
          <w:tcPr>
            <w:tcW w:w="2126" w:type="dxa"/>
            <w:tcBorders>
              <w:top w:val="single" w:sz="4" w:space="0" w:color="auto"/>
              <w:left w:val="single" w:sz="4" w:space="0" w:color="auto"/>
              <w:bottom w:val="single" w:sz="4" w:space="0" w:color="auto"/>
              <w:right w:val="single" w:sz="4" w:space="0" w:color="auto"/>
            </w:tcBorders>
          </w:tcPr>
          <w:p w14:paraId="7045FCDF" w14:textId="77777777" w:rsidR="003467FA" w:rsidRDefault="003467FA" w:rsidP="003D7D35">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4802F0D8"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3DE75CC" w14:textId="77777777" w:rsidR="003467FA" w:rsidRDefault="003467FA" w:rsidP="003D7D35">
            <w:pPr>
              <w:pStyle w:val="TAL"/>
            </w:pPr>
          </w:p>
        </w:tc>
      </w:tr>
      <w:tr w:rsidR="003467FA" w14:paraId="59858A6A"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29EA3A39" w14:textId="77777777" w:rsidR="003467FA" w:rsidRPr="00BA276E" w:rsidRDefault="003467FA" w:rsidP="003D7D35">
            <w:pPr>
              <w:pStyle w:val="TAL"/>
              <w:rPr>
                <w:rFonts w:cs="Arial"/>
                <w:b/>
                <w:szCs w:val="18"/>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19C861B8" w14:textId="77777777" w:rsidR="003467FA" w:rsidRDefault="003467FA" w:rsidP="003D7D35">
            <w:pPr>
              <w:pStyle w:val="TAL"/>
              <w:rPr>
                <w:bCs/>
              </w:rPr>
            </w:pPr>
            <w:r>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37598E7C" w14:textId="77777777" w:rsidR="003467FA" w:rsidRDefault="003467FA" w:rsidP="003D7D35">
            <w:pPr>
              <w:pStyle w:val="TAL"/>
            </w:pPr>
            <w:r>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01BBFF32"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439D3F8" w14:textId="77777777" w:rsidR="003467FA" w:rsidRDefault="003467FA" w:rsidP="003D7D35">
            <w:pPr>
              <w:pStyle w:val="TAL"/>
            </w:pPr>
          </w:p>
        </w:tc>
      </w:tr>
      <w:tr w:rsidR="003467FA" w14:paraId="76FB034E"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31BF3A0" w14:textId="77777777" w:rsidR="003467FA" w:rsidRDefault="003467FA" w:rsidP="003D7D35">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25E2947"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1624EDA" w14:textId="77777777" w:rsidR="003467FA" w:rsidRDefault="003467FA" w:rsidP="003D7D35">
            <w:pPr>
              <w:pStyle w:val="TAL"/>
            </w:pPr>
            <w:r>
              <w:t>MCPTT MBMS usage info</w:t>
            </w:r>
          </w:p>
        </w:tc>
        <w:tc>
          <w:tcPr>
            <w:tcW w:w="1418" w:type="dxa"/>
            <w:tcBorders>
              <w:top w:val="single" w:sz="4" w:space="0" w:color="auto"/>
              <w:left w:val="single" w:sz="4" w:space="0" w:color="auto"/>
              <w:bottom w:val="single" w:sz="4" w:space="0" w:color="auto"/>
              <w:right w:val="single" w:sz="4" w:space="0" w:color="auto"/>
            </w:tcBorders>
          </w:tcPr>
          <w:p w14:paraId="7377D4AA"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72664EF" w14:textId="77777777" w:rsidR="003467FA" w:rsidRDefault="003467FA" w:rsidP="003D7D35">
            <w:pPr>
              <w:pStyle w:val="TAL"/>
            </w:pPr>
          </w:p>
        </w:tc>
      </w:tr>
      <w:tr w:rsidR="003467FA" w14:paraId="4E98906C"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6BAC96A" w14:textId="77777777" w:rsidR="003467FA" w:rsidRDefault="003467FA" w:rsidP="003D7D35">
            <w:pPr>
              <w:pStyle w:val="TAL"/>
            </w:pPr>
            <w:r>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16CDA793"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AA2717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4E8C65D"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10EC497" w14:textId="77777777" w:rsidR="003467FA" w:rsidRDefault="003467FA" w:rsidP="003D7D35">
            <w:pPr>
              <w:pStyle w:val="TAL"/>
            </w:pPr>
          </w:p>
        </w:tc>
      </w:tr>
      <w:tr w:rsidR="003467FA" w14:paraId="4467793A"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4DE96895" w14:textId="77777777" w:rsidR="003467FA" w:rsidRDefault="003467FA" w:rsidP="003D7D35">
            <w:pPr>
              <w:pStyle w:val="TAL"/>
            </w:pPr>
            <w:r>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0E5E04CF" w14:textId="77777777" w:rsidR="003467FA" w:rsidRDefault="003467FA" w:rsidP="003D7D35">
            <w:pPr>
              <w:pStyle w:val="TAL"/>
            </w:pPr>
            <w:r>
              <w:t>"</w:t>
            </w:r>
            <w:r>
              <w:rPr>
                <w:lang w:eastAsia="ko-KR"/>
              </w:rPr>
              <w:t>application/vnd.3gpp.mcptt-mbms-usage-info+xml</w:t>
            </w:r>
            <w:r>
              <w:t>"</w:t>
            </w:r>
          </w:p>
        </w:tc>
        <w:tc>
          <w:tcPr>
            <w:tcW w:w="2126" w:type="dxa"/>
            <w:tcBorders>
              <w:top w:val="single" w:sz="4" w:space="0" w:color="auto"/>
              <w:left w:val="single" w:sz="4" w:space="0" w:color="auto"/>
              <w:bottom w:val="single" w:sz="4" w:space="0" w:color="auto"/>
              <w:right w:val="single" w:sz="4" w:space="0" w:color="auto"/>
            </w:tcBorders>
          </w:tcPr>
          <w:p w14:paraId="47EB2329"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2B0AAF2"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E9AD197" w14:textId="77777777" w:rsidR="003467FA" w:rsidRDefault="003467FA" w:rsidP="003D7D35">
            <w:pPr>
              <w:pStyle w:val="TAL"/>
            </w:pPr>
          </w:p>
        </w:tc>
      </w:tr>
      <w:tr w:rsidR="003467FA" w14:paraId="5F04AFAD"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50A28B26"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6C10BEC" w14:textId="77777777" w:rsidR="003467FA" w:rsidRDefault="003467FA" w:rsidP="003D7D35">
            <w:pPr>
              <w:pStyle w:val="TAL"/>
            </w:pPr>
            <w:r>
              <w:rPr>
                <w:rFonts w:cs="Arial"/>
                <w:bCs/>
                <w:szCs w:val="18"/>
              </w:rPr>
              <w:t xml:space="preserve">MCPTT-MBMS-Usage-Info as </w:t>
            </w:r>
            <w:r>
              <w:t>described in Table 6.4.2.3.3-26</w:t>
            </w:r>
          </w:p>
        </w:tc>
        <w:tc>
          <w:tcPr>
            <w:tcW w:w="2126" w:type="dxa"/>
            <w:tcBorders>
              <w:top w:val="single" w:sz="4" w:space="0" w:color="auto"/>
              <w:left w:val="single" w:sz="4" w:space="0" w:color="auto"/>
              <w:bottom w:val="single" w:sz="4" w:space="0" w:color="auto"/>
              <w:right w:val="single" w:sz="4" w:space="0" w:color="auto"/>
            </w:tcBorders>
          </w:tcPr>
          <w:p w14:paraId="36F30B6A"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509C191"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253AC46" w14:textId="77777777" w:rsidR="003467FA" w:rsidRDefault="003467FA" w:rsidP="003D7D35">
            <w:pPr>
              <w:pStyle w:val="TAL"/>
            </w:pPr>
          </w:p>
        </w:tc>
      </w:tr>
    </w:tbl>
    <w:p w14:paraId="51D46D2B" w14:textId="77777777" w:rsidR="003467FA" w:rsidRDefault="003467FA" w:rsidP="003467FA"/>
    <w:p w14:paraId="5D6CFBFC" w14:textId="77777777" w:rsidR="003467FA" w:rsidRDefault="003467FA" w:rsidP="003467FA">
      <w:pPr>
        <w:pStyle w:val="TH"/>
      </w:pPr>
      <w:r>
        <w:lastRenderedPageBreak/>
        <w:t>Table 6.4.2.3.3-26: MCPTT-MBMS-Usage-Info in SIP MESSAGE (Table 6.4.2.3.3-25)</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3467FA" w14:paraId="1966ED31"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90BEBEE" w14:textId="77777777" w:rsidR="003467FA" w:rsidRDefault="003467FA" w:rsidP="003D7D35">
            <w:pPr>
              <w:pStyle w:val="TAL"/>
              <w:rPr>
                <w:bCs/>
              </w:rPr>
            </w:pPr>
            <w:r>
              <w:t>Derivation Path: TS 24.379 [9], Clause F.2</w:t>
            </w:r>
          </w:p>
        </w:tc>
      </w:tr>
      <w:tr w:rsidR="003467FA" w14:paraId="2941DF4E"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1CA64193"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12E76E6"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5E942EDE"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5D6E844" w14:textId="77777777" w:rsidR="003467FA" w:rsidRDefault="003467FA" w:rsidP="003D7D35">
            <w:pPr>
              <w:pStyle w:val="TAH"/>
            </w:pPr>
            <w:r>
              <w:t>Reference</w:t>
            </w:r>
          </w:p>
        </w:tc>
        <w:tc>
          <w:tcPr>
            <w:tcW w:w="1133" w:type="dxa"/>
            <w:tcBorders>
              <w:top w:val="single" w:sz="4" w:space="0" w:color="auto"/>
              <w:left w:val="single" w:sz="4" w:space="0" w:color="auto"/>
              <w:bottom w:val="single" w:sz="4" w:space="0" w:color="auto"/>
              <w:right w:val="single" w:sz="4" w:space="0" w:color="auto"/>
            </w:tcBorders>
            <w:hideMark/>
          </w:tcPr>
          <w:p w14:paraId="50996EF0" w14:textId="77777777" w:rsidR="003467FA" w:rsidRDefault="003467FA" w:rsidP="003D7D35">
            <w:pPr>
              <w:pStyle w:val="TAH"/>
            </w:pPr>
            <w:r>
              <w:t>Condition</w:t>
            </w:r>
          </w:p>
        </w:tc>
      </w:tr>
      <w:tr w:rsidR="003467FA" w14:paraId="65DB59F9"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F207F50" w14:textId="77777777" w:rsidR="003467FA" w:rsidRDefault="003467FA" w:rsidP="003D7D35">
            <w:pPr>
              <w:pStyle w:val="TAL"/>
            </w:pPr>
            <w:r>
              <w:t>mcptt-mbms-usage-info</w:t>
            </w:r>
          </w:p>
        </w:tc>
        <w:tc>
          <w:tcPr>
            <w:tcW w:w="2126" w:type="dxa"/>
            <w:tcBorders>
              <w:top w:val="single" w:sz="4" w:space="0" w:color="auto"/>
              <w:left w:val="single" w:sz="4" w:space="0" w:color="auto"/>
              <w:bottom w:val="single" w:sz="4" w:space="0" w:color="auto"/>
              <w:right w:val="single" w:sz="4" w:space="0" w:color="auto"/>
            </w:tcBorders>
            <w:vAlign w:val="center"/>
          </w:tcPr>
          <w:p w14:paraId="7CC100F1"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134E1870"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60C2FF8"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C99082D" w14:textId="77777777" w:rsidR="003467FA" w:rsidRDefault="003467FA" w:rsidP="003D7D35">
            <w:pPr>
              <w:pStyle w:val="TAL"/>
            </w:pPr>
          </w:p>
        </w:tc>
      </w:tr>
      <w:tr w:rsidR="003467FA" w14:paraId="1C02BE2A"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B178511" w14:textId="77777777" w:rsidR="003467FA" w:rsidRDefault="003467FA" w:rsidP="003D7D35">
            <w:pPr>
              <w:pStyle w:val="TAL"/>
            </w:pPr>
            <w:r>
              <w:t xml:space="preserve">  mbms-listening-status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058AE53"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2524752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2AE37B4"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09B9728" w14:textId="77777777" w:rsidR="003467FA" w:rsidRDefault="003467FA" w:rsidP="003D7D35">
            <w:pPr>
              <w:pStyle w:val="TAL"/>
            </w:pPr>
          </w:p>
        </w:tc>
      </w:tr>
      <w:tr w:rsidR="003467FA" w14:paraId="0C7D0F0C"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0461991" w14:textId="77777777" w:rsidR="003467FA" w:rsidRDefault="003467FA" w:rsidP="003D7D35">
            <w:pPr>
              <w:pStyle w:val="TAL"/>
            </w:pPr>
            <w:r>
              <w:t xml:space="preserve">  announcement</w:t>
            </w:r>
          </w:p>
        </w:tc>
        <w:tc>
          <w:tcPr>
            <w:tcW w:w="2126" w:type="dxa"/>
            <w:tcBorders>
              <w:top w:val="single" w:sz="4" w:space="0" w:color="auto"/>
              <w:left w:val="single" w:sz="4" w:space="0" w:color="auto"/>
              <w:bottom w:val="single" w:sz="4" w:space="0" w:color="auto"/>
              <w:right w:val="single" w:sz="4" w:space="0" w:color="auto"/>
            </w:tcBorders>
            <w:vAlign w:val="center"/>
          </w:tcPr>
          <w:p w14:paraId="0C4F8E05"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3080E1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7114BA4"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D8FB0C2" w14:textId="77777777" w:rsidR="003467FA" w:rsidRDefault="003467FA" w:rsidP="003D7D35">
            <w:pPr>
              <w:pStyle w:val="TAL"/>
            </w:pPr>
          </w:p>
        </w:tc>
      </w:tr>
      <w:tr w:rsidR="003467FA" w14:paraId="56FB84B9"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4B6E98C" w14:textId="77777777" w:rsidR="003467FA" w:rsidRDefault="003467FA" w:rsidP="003D7D35">
            <w:pPr>
              <w:pStyle w:val="TAL"/>
            </w:pPr>
            <w:r>
              <w:t xml:space="preserve">    TMGI</w:t>
            </w:r>
          </w:p>
        </w:tc>
        <w:tc>
          <w:tcPr>
            <w:tcW w:w="2126" w:type="dxa"/>
            <w:tcBorders>
              <w:top w:val="single" w:sz="4" w:space="0" w:color="auto"/>
              <w:left w:val="single" w:sz="4" w:space="0" w:color="auto"/>
              <w:bottom w:val="single" w:sz="4" w:space="0" w:color="auto"/>
              <w:right w:val="single" w:sz="4" w:space="0" w:color="auto"/>
            </w:tcBorders>
            <w:vAlign w:val="center"/>
          </w:tcPr>
          <w:p w14:paraId="682A5D73"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C4FEA75"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0E250A3"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53C57A7" w14:textId="77777777" w:rsidR="003467FA" w:rsidRDefault="003467FA" w:rsidP="003D7D35">
            <w:pPr>
              <w:pStyle w:val="TAL"/>
            </w:pPr>
          </w:p>
        </w:tc>
      </w:tr>
      <w:tr w:rsidR="003467FA" w14:paraId="3F2AB1E3"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0A1F8BFF" w14:textId="77777777" w:rsidR="003467FA" w:rsidRDefault="003467FA" w:rsidP="003D7D35">
            <w:pPr>
              <w:pStyle w:val="TAL"/>
            </w:pPr>
            <w:r>
              <w:t xml:space="preserve">    </w:t>
            </w:r>
            <w:r>
              <w:rPr>
                <w:rFonts w:eastAsia="MS Mincho"/>
              </w:rPr>
              <w:t xml:space="preserve">  MBMS Service ID</w:t>
            </w:r>
          </w:p>
        </w:tc>
        <w:tc>
          <w:tcPr>
            <w:tcW w:w="2126" w:type="dxa"/>
            <w:tcBorders>
              <w:top w:val="single" w:sz="4" w:space="0" w:color="auto"/>
              <w:left w:val="single" w:sz="4" w:space="0" w:color="auto"/>
              <w:bottom w:val="single" w:sz="4" w:space="0" w:color="auto"/>
              <w:right w:val="single" w:sz="4" w:space="0" w:color="auto"/>
            </w:tcBorders>
            <w:hideMark/>
          </w:tcPr>
          <w:p w14:paraId="774A607E" w14:textId="77777777" w:rsidR="003467FA" w:rsidRDefault="003467FA" w:rsidP="003D7D35">
            <w:pPr>
              <w:pStyle w:val="TAL"/>
            </w:pPr>
            <w:r>
              <w:rPr>
                <w:rFonts w:eastAsia="MS Mincho"/>
              </w:rPr>
              <w:t>"0F0F0F"</w:t>
            </w:r>
          </w:p>
        </w:tc>
        <w:tc>
          <w:tcPr>
            <w:tcW w:w="2126" w:type="dxa"/>
            <w:tcBorders>
              <w:top w:val="single" w:sz="4" w:space="0" w:color="auto"/>
              <w:left w:val="single" w:sz="4" w:space="0" w:color="auto"/>
              <w:bottom w:val="single" w:sz="4" w:space="0" w:color="auto"/>
              <w:right w:val="single" w:sz="4" w:space="0" w:color="auto"/>
            </w:tcBorders>
            <w:hideMark/>
          </w:tcPr>
          <w:p w14:paraId="7B64BE14" w14:textId="77777777" w:rsidR="003467FA" w:rsidRDefault="003467FA" w:rsidP="003D7D35">
            <w:pPr>
              <w:pStyle w:val="TAL"/>
            </w:pPr>
            <w:r>
              <w:rPr>
                <w:rFonts w:eastAsia="MS PGothic"/>
              </w:rPr>
              <w:t>The selected value is randomly chosen - a</w:t>
            </w:r>
            <w:r>
              <w:t xml:space="preserve"> 6 digit hexadecimal number between 000000 and</w:t>
            </w:r>
          </w:p>
          <w:p w14:paraId="62DCEC4A" w14:textId="77777777" w:rsidR="003467FA" w:rsidRDefault="003467FA" w:rsidP="003D7D35">
            <w:pPr>
              <w:pStyle w:val="TAL"/>
            </w:pPr>
            <w:r>
              <w:t>FFFFFF (see TS 23.003 [X] clause 15.2.</w:t>
            </w:r>
          </w:p>
          <w:p w14:paraId="5061C9CB" w14:textId="77777777" w:rsidR="003467FA" w:rsidRDefault="003467FA" w:rsidP="003D7D35">
            <w:pPr>
              <w:pStyle w:val="TAL"/>
              <w:rPr>
                <w:rFonts w:eastAsia="MS PGothic"/>
              </w:rPr>
            </w:pPr>
            <w:r>
              <w:t>The coding of the MBMS Service ID is the responsibility of each administration</w:t>
            </w:r>
          </w:p>
        </w:tc>
        <w:tc>
          <w:tcPr>
            <w:tcW w:w="1418" w:type="dxa"/>
            <w:tcBorders>
              <w:top w:val="single" w:sz="4" w:space="0" w:color="auto"/>
              <w:left w:val="single" w:sz="4" w:space="0" w:color="auto"/>
              <w:bottom w:val="single" w:sz="4" w:space="0" w:color="auto"/>
              <w:right w:val="single" w:sz="4" w:space="0" w:color="auto"/>
            </w:tcBorders>
          </w:tcPr>
          <w:p w14:paraId="528754B3"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CC93CB5" w14:textId="77777777" w:rsidR="003467FA" w:rsidRDefault="003467FA" w:rsidP="003D7D35">
            <w:pPr>
              <w:pStyle w:val="TAL"/>
            </w:pPr>
          </w:p>
        </w:tc>
      </w:tr>
      <w:tr w:rsidR="003467FA" w14:paraId="6D326B77"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63F72BE7" w14:textId="77777777" w:rsidR="003467FA" w:rsidRDefault="003467FA" w:rsidP="003D7D35">
            <w:pPr>
              <w:pStyle w:val="TAL"/>
            </w:pPr>
            <w:r>
              <w:t xml:space="preserve">    </w:t>
            </w:r>
            <w:r>
              <w:rPr>
                <w:rFonts w:eastAsia="MS Mincho"/>
              </w:rPr>
              <w:t xml:space="preserve">  MCC</w:t>
            </w:r>
          </w:p>
        </w:tc>
        <w:tc>
          <w:tcPr>
            <w:tcW w:w="2126" w:type="dxa"/>
            <w:tcBorders>
              <w:top w:val="single" w:sz="4" w:space="0" w:color="auto"/>
              <w:left w:val="single" w:sz="4" w:space="0" w:color="auto"/>
              <w:bottom w:val="single" w:sz="4" w:space="0" w:color="auto"/>
              <w:right w:val="single" w:sz="4" w:space="0" w:color="auto"/>
            </w:tcBorders>
            <w:hideMark/>
          </w:tcPr>
          <w:p w14:paraId="1C5C1FFA" w14:textId="77777777" w:rsidR="003467FA" w:rsidRDefault="003467FA" w:rsidP="003D7D35">
            <w:pPr>
              <w:pStyle w:val="TAL"/>
            </w:pPr>
            <w:r>
              <w:rPr>
                <w:rFonts w:eastAsia="MS Mincho"/>
              </w:rPr>
              <w:t>The same value as for PLMN1 specified in Table 5.5.8.1-x</w:t>
            </w:r>
          </w:p>
        </w:tc>
        <w:tc>
          <w:tcPr>
            <w:tcW w:w="2126" w:type="dxa"/>
            <w:tcBorders>
              <w:top w:val="single" w:sz="4" w:space="0" w:color="auto"/>
              <w:left w:val="single" w:sz="4" w:space="0" w:color="auto"/>
              <w:bottom w:val="single" w:sz="4" w:space="0" w:color="auto"/>
              <w:right w:val="single" w:sz="4" w:space="0" w:color="auto"/>
            </w:tcBorders>
            <w:hideMark/>
          </w:tcPr>
          <w:p w14:paraId="1543723F" w14:textId="77777777" w:rsidR="003467FA" w:rsidRDefault="003467FA" w:rsidP="003D7D35">
            <w:pPr>
              <w:pStyle w:val="TAL"/>
              <w:rPr>
                <w:rFonts w:eastAsia="MS PGothic"/>
              </w:rPr>
            </w:pPr>
            <w:r>
              <w:t>Mobile Country Code</w:t>
            </w:r>
          </w:p>
        </w:tc>
        <w:tc>
          <w:tcPr>
            <w:tcW w:w="1418" w:type="dxa"/>
            <w:tcBorders>
              <w:top w:val="single" w:sz="4" w:space="0" w:color="auto"/>
              <w:left w:val="single" w:sz="4" w:space="0" w:color="auto"/>
              <w:bottom w:val="single" w:sz="4" w:space="0" w:color="auto"/>
              <w:right w:val="single" w:sz="4" w:space="0" w:color="auto"/>
            </w:tcBorders>
          </w:tcPr>
          <w:p w14:paraId="578285BF"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551C654" w14:textId="77777777" w:rsidR="003467FA" w:rsidRDefault="003467FA" w:rsidP="003D7D35">
            <w:pPr>
              <w:pStyle w:val="TAL"/>
            </w:pPr>
          </w:p>
        </w:tc>
      </w:tr>
      <w:tr w:rsidR="003467FA" w14:paraId="757F6188"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4251A419" w14:textId="77777777" w:rsidR="003467FA" w:rsidRDefault="003467FA" w:rsidP="003D7D35">
            <w:pPr>
              <w:pStyle w:val="TAL"/>
            </w:pPr>
            <w:r>
              <w:t xml:space="preserve">    </w:t>
            </w:r>
            <w:r>
              <w:rPr>
                <w:rFonts w:eastAsia="MS Mincho"/>
              </w:rPr>
              <w:t xml:space="preserve">  MNC</w:t>
            </w:r>
          </w:p>
        </w:tc>
        <w:tc>
          <w:tcPr>
            <w:tcW w:w="2126" w:type="dxa"/>
            <w:tcBorders>
              <w:top w:val="single" w:sz="4" w:space="0" w:color="auto"/>
              <w:left w:val="single" w:sz="4" w:space="0" w:color="auto"/>
              <w:bottom w:val="single" w:sz="4" w:space="0" w:color="auto"/>
              <w:right w:val="single" w:sz="4" w:space="0" w:color="auto"/>
            </w:tcBorders>
            <w:hideMark/>
          </w:tcPr>
          <w:p w14:paraId="51113443" w14:textId="77777777" w:rsidR="003467FA" w:rsidRDefault="003467FA" w:rsidP="003D7D35">
            <w:pPr>
              <w:pStyle w:val="TAL"/>
            </w:pPr>
            <w:r>
              <w:rPr>
                <w:rFonts w:eastAsia="MS Mincho"/>
              </w:rPr>
              <w:t>The same value as for PLMN1 specified in Table 5.5.8.1-x</w:t>
            </w:r>
          </w:p>
        </w:tc>
        <w:tc>
          <w:tcPr>
            <w:tcW w:w="2126" w:type="dxa"/>
            <w:tcBorders>
              <w:top w:val="single" w:sz="4" w:space="0" w:color="auto"/>
              <w:left w:val="single" w:sz="4" w:space="0" w:color="auto"/>
              <w:bottom w:val="single" w:sz="4" w:space="0" w:color="auto"/>
              <w:right w:val="single" w:sz="4" w:space="0" w:color="auto"/>
            </w:tcBorders>
            <w:hideMark/>
          </w:tcPr>
          <w:p w14:paraId="1C0EDEBC" w14:textId="77777777" w:rsidR="003467FA" w:rsidRDefault="003467FA" w:rsidP="003D7D35">
            <w:pPr>
              <w:pStyle w:val="TAL"/>
              <w:rPr>
                <w:rFonts w:eastAsia="MS PGothic"/>
              </w:rPr>
            </w:pPr>
            <w:r>
              <w:t>Mobile Network Code</w:t>
            </w:r>
          </w:p>
        </w:tc>
        <w:tc>
          <w:tcPr>
            <w:tcW w:w="1418" w:type="dxa"/>
            <w:tcBorders>
              <w:top w:val="single" w:sz="4" w:space="0" w:color="auto"/>
              <w:left w:val="single" w:sz="4" w:space="0" w:color="auto"/>
              <w:bottom w:val="single" w:sz="4" w:space="0" w:color="auto"/>
              <w:right w:val="single" w:sz="4" w:space="0" w:color="auto"/>
            </w:tcBorders>
          </w:tcPr>
          <w:p w14:paraId="01839776"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0563015" w14:textId="77777777" w:rsidR="003467FA" w:rsidRDefault="003467FA" w:rsidP="003D7D35">
            <w:pPr>
              <w:pStyle w:val="TAL"/>
            </w:pPr>
          </w:p>
        </w:tc>
      </w:tr>
      <w:tr w:rsidR="003467FA" w14:paraId="38BC580F"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2CD83D3" w14:textId="77777777" w:rsidR="003467FA" w:rsidRDefault="003467FA" w:rsidP="003D7D35">
            <w:pPr>
              <w:pStyle w:val="TAL"/>
            </w:pPr>
            <w:r>
              <w:t xml:space="preserve">    QCI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146F69E" w14:textId="77777777" w:rsidR="003467FA" w:rsidRDefault="003467FA" w:rsidP="003D7D35">
            <w:pPr>
              <w:pStyle w:val="TAL"/>
            </w:pPr>
            <w:r>
              <w:t>"65"</w:t>
            </w:r>
          </w:p>
        </w:tc>
        <w:tc>
          <w:tcPr>
            <w:tcW w:w="2126" w:type="dxa"/>
            <w:tcBorders>
              <w:top w:val="single" w:sz="4" w:space="0" w:color="auto"/>
              <w:left w:val="single" w:sz="4" w:space="0" w:color="auto"/>
              <w:bottom w:val="single" w:sz="4" w:space="0" w:color="auto"/>
              <w:right w:val="single" w:sz="4" w:space="0" w:color="auto"/>
            </w:tcBorders>
            <w:hideMark/>
          </w:tcPr>
          <w:p w14:paraId="6A6FD161" w14:textId="77777777" w:rsidR="003467FA" w:rsidRDefault="003467FA" w:rsidP="003D7D35">
            <w:pPr>
              <w:pStyle w:val="TAL"/>
            </w:pPr>
            <w:r>
              <w:rPr>
                <w:rFonts w:eastAsia="MS PGothic"/>
              </w:rPr>
              <w:t>Mission Critical user plane Push To Talk voice</w:t>
            </w:r>
          </w:p>
        </w:tc>
        <w:tc>
          <w:tcPr>
            <w:tcW w:w="1418" w:type="dxa"/>
            <w:tcBorders>
              <w:top w:val="single" w:sz="4" w:space="0" w:color="auto"/>
              <w:left w:val="single" w:sz="4" w:space="0" w:color="auto"/>
              <w:bottom w:val="single" w:sz="4" w:space="0" w:color="auto"/>
              <w:right w:val="single" w:sz="4" w:space="0" w:color="auto"/>
            </w:tcBorders>
          </w:tcPr>
          <w:p w14:paraId="5EC0691A"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68CF5BF" w14:textId="77777777" w:rsidR="003467FA" w:rsidRDefault="003467FA" w:rsidP="003D7D35">
            <w:pPr>
              <w:pStyle w:val="TAL"/>
            </w:pPr>
          </w:p>
        </w:tc>
      </w:tr>
      <w:tr w:rsidR="003467FA" w14:paraId="54B5D17A"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C8B0FB7" w14:textId="77777777" w:rsidR="003467FA" w:rsidRDefault="003467FA" w:rsidP="003D7D35">
            <w:pPr>
              <w:pStyle w:val="TAL"/>
            </w:pPr>
            <w:r>
              <w:t xml:space="preserve">    mbms-service-areas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DE6B845"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47381245"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D21CDC9"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4E0875D" w14:textId="77777777" w:rsidR="003467FA" w:rsidRDefault="003467FA" w:rsidP="003D7D35">
            <w:pPr>
              <w:pStyle w:val="TAL"/>
            </w:pPr>
          </w:p>
        </w:tc>
      </w:tr>
      <w:tr w:rsidR="003467FA" w14:paraId="740F4561"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E32153A" w14:textId="77777777" w:rsidR="003467FA" w:rsidRDefault="003467FA" w:rsidP="003D7D35">
            <w:pPr>
              <w:pStyle w:val="TAL"/>
            </w:pPr>
            <w:r>
              <w:t xml:space="preserve">    GPMS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653F17"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41323A3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EEFEFD3"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5D05310" w14:textId="77777777" w:rsidR="003467FA" w:rsidRDefault="003467FA" w:rsidP="003D7D35">
            <w:pPr>
              <w:pStyle w:val="TAL"/>
            </w:pPr>
          </w:p>
        </w:tc>
      </w:tr>
      <w:tr w:rsidR="003467FA" w14:paraId="5F4FFC7E"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8E59FC4" w14:textId="77777777" w:rsidR="003467FA" w:rsidRDefault="003467FA" w:rsidP="003D7D35">
            <w:pPr>
              <w:pStyle w:val="TAL"/>
            </w:pPr>
            <w:r>
              <w:t xml:space="preserve">  version</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C2EC9B0" w14:textId="77777777" w:rsidR="003467FA" w:rsidRDefault="003467FA" w:rsidP="003D7D35">
            <w:pPr>
              <w:pStyle w:val="TAL"/>
            </w:pPr>
            <w:r>
              <w:t>"1"</w:t>
            </w:r>
          </w:p>
        </w:tc>
        <w:tc>
          <w:tcPr>
            <w:tcW w:w="2126" w:type="dxa"/>
            <w:tcBorders>
              <w:top w:val="single" w:sz="4" w:space="0" w:color="auto"/>
              <w:left w:val="single" w:sz="4" w:space="0" w:color="auto"/>
              <w:bottom w:val="single" w:sz="4" w:space="0" w:color="auto"/>
              <w:right w:val="single" w:sz="4" w:space="0" w:color="auto"/>
            </w:tcBorders>
          </w:tcPr>
          <w:p w14:paraId="59FC5A93" w14:textId="77777777" w:rsidR="003467FA" w:rsidRDefault="003467FA" w:rsidP="003D7D35">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412B9A23"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0C4F74C" w14:textId="77777777" w:rsidR="003467FA" w:rsidRDefault="003467FA" w:rsidP="003D7D35">
            <w:pPr>
              <w:pStyle w:val="TAL"/>
            </w:pPr>
          </w:p>
        </w:tc>
      </w:tr>
    </w:tbl>
    <w:p w14:paraId="1A965E78" w14:textId="77777777" w:rsidR="003467FA" w:rsidRDefault="003467FA" w:rsidP="003467FA"/>
    <w:p w14:paraId="15B2DC44" w14:textId="77777777" w:rsidR="003467FA" w:rsidRDefault="003467FA" w:rsidP="003467FA">
      <w:pPr>
        <w:pStyle w:val="TH"/>
      </w:pPr>
      <w:r>
        <w:lastRenderedPageBreak/>
        <w:t>Table 6.4.2.3.3-27: SIP MESSAGE (step 34, Table 6.4.2.3.2-1)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3467FA" w14:paraId="1361D783"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09B8D8CD" w14:textId="77777777" w:rsidR="003467FA" w:rsidRDefault="003467FA" w:rsidP="003D7D35">
            <w:pPr>
              <w:pStyle w:val="TAL"/>
            </w:pPr>
            <w:r>
              <w:t>Derivation Path: TS 36.579-1 [2], Table 5.5.2.7.1-1</w:t>
            </w:r>
          </w:p>
        </w:tc>
      </w:tr>
      <w:tr w:rsidR="003467FA" w14:paraId="5B622156"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2B95886B"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29F43D2"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52F985B0"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498A85D5" w14:textId="77777777" w:rsidR="003467FA" w:rsidRDefault="003467FA" w:rsidP="003D7D35">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623D0E80" w14:textId="77777777" w:rsidR="003467FA" w:rsidRDefault="003467FA" w:rsidP="003D7D35">
            <w:pPr>
              <w:pStyle w:val="TAH"/>
            </w:pPr>
            <w:r>
              <w:t>Condition</w:t>
            </w:r>
          </w:p>
        </w:tc>
      </w:tr>
      <w:tr w:rsidR="003467FA" w14:paraId="237FB4EC"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5EA5BC1A" w14:textId="77777777" w:rsidR="003467FA" w:rsidRPr="00BA276E" w:rsidRDefault="003467FA" w:rsidP="003D7D35">
            <w:pPr>
              <w:pStyle w:val="TAL"/>
              <w:rPr>
                <w:b/>
              </w:rPr>
            </w:pPr>
            <w:r w:rsidRPr="002C79AA">
              <w:rPr>
                <w:b/>
              </w:rPr>
              <w:t>Request-Line</w:t>
            </w:r>
          </w:p>
        </w:tc>
        <w:tc>
          <w:tcPr>
            <w:tcW w:w="2126" w:type="dxa"/>
            <w:tcBorders>
              <w:top w:val="single" w:sz="4" w:space="0" w:color="auto"/>
              <w:left w:val="single" w:sz="4" w:space="0" w:color="auto"/>
              <w:bottom w:val="single" w:sz="4" w:space="0" w:color="auto"/>
              <w:right w:val="single" w:sz="4" w:space="0" w:color="auto"/>
            </w:tcBorders>
          </w:tcPr>
          <w:p w14:paraId="172E25D0"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06D5369"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D25BB7C"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B9663CF" w14:textId="77777777" w:rsidR="003467FA" w:rsidRDefault="003467FA" w:rsidP="003D7D35">
            <w:pPr>
              <w:pStyle w:val="TAL"/>
            </w:pPr>
          </w:p>
        </w:tc>
      </w:tr>
      <w:tr w:rsidR="003467FA" w14:paraId="2DE19B28"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754C8877" w14:textId="77777777" w:rsidR="003467FA" w:rsidRDefault="003467FA" w:rsidP="003D7D35">
            <w:pPr>
              <w:pStyle w:val="TAL"/>
            </w:pPr>
            <w:r>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141C290E" w14:textId="77777777" w:rsidR="003467FA" w:rsidRDefault="003467FA" w:rsidP="003D7D35">
            <w:pPr>
              <w:pStyle w:val="TAL"/>
              <w:rPr>
                <w:rFonts w:eastAsia="Calibri"/>
              </w:rPr>
            </w:pPr>
            <w:r>
              <w:t xml:space="preserve">The value </w:t>
            </w:r>
            <w:r>
              <w:rPr>
                <w:lang w:eastAsia="ko-KR"/>
              </w:rPr>
              <w:t>received in the P-Asserted-Identity header field of the announcement message</w:t>
            </w:r>
            <w:r>
              <w:rPr>
                <w:rFonts w:eastAsia="Calibri"/>
              </w:rPr>
              <w:t xml:space="preserve"> (px_MBMS_Service_ID)</w:t>
            </w:r>
          </w:p>
        </w:tc>
        <w:tc>
          <w:tcPr>
            <w:tcW w:w="2126" w:type="dxa"/>
            <w:tcBorders>
              <w:top w:val="single" w:sz="4" w:space="0" w:color="auto"/>
              <w:left w:val="single" w:sz="4" w:space="0" w:color="auto"/>
              <w:bottom w:val="single" w:sz="4" w:space="0" w:color="auto"/>
              <w:right w:val="single" w:sz="4" w:space="0" w:color="auto"/>
            </w:tcBorders>
          </w:tcPr>
          <w:p w14:paraId="175FC040"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F5F19A3"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E675982" w14:textId="77777777" w:rsidR="003467FA" w:rsidRDefault="003467FA" w:rsidP="003D7D35">
            <w:pPr>
              <w:pStyle w:val="TAL"/>
            </w:pPr>
          </w:p>
        </w:tc>
      </w:tr>
      <w:tr w:rsidR="003467FA" w14:paraId="29075EEF"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430A1995" w14:textId="77777777" w:rsidR="003467FA" w:rsidRPr="00BA276E" w:rsidRDefault="003467FA" w:rsidP="003D7D35">
            <w:pPr>
              <w:pStyle w:val="TAL"/>
              <w:rPr>
                <w:b/>
              </w:rPr>
            </w:pPr>
            <w:r w:rsidRPr="002C79AA">
              <w:rPr>
                <w:b/>
              </w:rPr>
              <w:t>Accept-Contact</w:t>
            </w:r>
          </w:p>
        </w:tc>
        <w:tc>
          <w:tcPr>
            <w:tcW w:w="2126" w:type="dxa"/>
            <w:tcBorders>
              <w:top w:val="single" w:sz="4" w:space="0" w:color="auto"/>
              <w:left w:val="single" w:sz="4" w:space="0" w:color="auto"/>
              <w:bottom w:val="single" w:sz="4" w:space="0" w:color="auto"/>
              <w:right w:val="single" w:sz="4" w:space="0" w:color="auto"/>
            </w:tcBorders>
          </w:tcPr>
          <w:p w14:paraId="758450FA"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70237D94"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C959339"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13DC04F" w14:textId="77777777" w:rsidR="003467FA" w:rsidRDefault="003467FA" w:rsidP="003D7D35">
            <w:pPr>
              <w:pStyle w:val="TAL"/>
            </w:pPr>
          </w:p>
        </w:tc>
      </w:tr>
      <w:tr w:rsidR="003467FA" w14:paraId="1AE92B51"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1AD1AE33" w14:textId="77777777" w:rsidR="003467FA" w:rsidRDefault="003467FA" w:rsidP="003D7D35">
            <w:pPr>
              <w:pStyle w:val="TAL"/>
            </w:pPr>
            <w:r>
              <w:t xml:space="preserve">  ac-value</w:t>
            </w:r>
          </w:p>
        </w:tc>
        <w:tc>
          <w:tcPr>
            <w:tcW w:w="2126" w:type="dxa"/>
            <w:tcBorders>
              <w:top w:val="single" w:sz="4" w:space="0" w:color="auto"/>
              <w:left w:val="single" w:sz="4" w:space="0" w:color="auto"/>
              <w:bottom w:val="single" w:sz="4" w:space="0" w:color="auto"/>
              <w:right w:val="single" w:sz="4" w:space="0" w:color="auto"/>
            </w:tcBorders>
            <w:hideMark/>
          </w:tcPr>
          <w:p w14:paraId="791496EB" w14:textId="77777777" w:rsidR="003467FA" w:rsidRDefault="003467FA" w:rsidP="003D7D35">
            <w:pPr>
              <w:pStyle w:val="TAL"/>
            </w:pPr>
            <w:r>
              <w:t>"+g.3gpp.icsi-ref=urn:urn-7:3gpp-service.ims.icsi.mcptt"</w:t>
            </w:r>
          </w:p>
        </w:tc>
        <w:tc>
          <w:tcPr>
            <w:tcW w:w="2126" w:type="dxa"/>
            <w:tcBorders>
              <w:top w:val="single" w:sz="4" w:space="0" w:color="auto"/>
              <w:left w:val="single" w:sz="4" w:space="0" w:color="auto"/>
              <w:bottom w:val="single" w:sz="4" w:space="0" w:color="auto"/>
              <w:right w:val="single" w:sz="4" w:space="0" w:color="auto"/>
            </w:tcBorders>
          </w:tcPr>
          <w:p w14:paraId="25EE9EA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E4901B9"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1D3F19E" w14:textId="77777777" w:rsidR="003467FA" w:rsidRDefault="003467FA" w:rsidP="003D7D35">
            <w:pPr>
              <w:pStyle w:val="TAL"/>
            </w:pPr>
          </w:p>
        </w:tc>
      </w:tr>
      <w:tr w:rsidR="003467FA" w14:paraId="68716A25"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7E2F91FF" w14:textId="77777777" w:rsidR="003467FA" w:rsidRDefault="003467FA" w:rsidP="003D7D35">
            <w:pPr>
              <w:pStyle w:val="TAL"/>
            </w:pPr>
            <w:r>
              <w:t xml:space="preserve">  req-param</w:t>
            </w:r>
          </w:p>
        </w:tc>
        <w:tc>
          <w:tcPr>
            <w:tcW w:w="2126" w:type="dxa"/>
            <w:tcBorders>
              <w:top w:val="single" w:sz="4" w:space="0" w:color="auto"/>
              <w:left w:val="single" w:sz="4" w:space="0" w:color="auto"/>
              <w:bottom w:val="single" w:sz="4" w:space="0" w:color="auto"/>
              <w:right w:val="single" w:sz="4" w:space="0" w:color="auto"/>
            </w:tcBorders>
            <w:hideMark/>
          </w:tcPr>
          <w:p w14:paraId="0200E019" w14:textId="77777777" w:rsidR="003467FA" w:rsidRDefault="003467FA" w:rsidP="003D7D35">
            <w:pPr>
              <w:pStyle w:val="TAL"/>
            </w:pPr>
            <w:r>
              <w:t>"require"</w:t>
            </w:r>
          </w:p>
        </w:tc>
        <w:tc>
          <w:tcPr>
            <w:tcW w:w="2126" w:type="dxa"/>
            <w:tcBorders>
              <w:top w:val="single" w:sz="4" w:space="0" w:color="auto"/>
              <w:left w:val="single" w:sz="4" w:space="0" w:color="auto"/>
              <w:bottom w:val="single" w:sz="4" w:space="0" w:color="auto"/>
              <w:right w:val="single" w:sz="4" w:space="0" w:color="auto"/>
            </w:tcBorders>
          </w:tcPr>
          <w:p w14:paraId="76A1C75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7685D06"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9C57DA1" w14:textId="77777777" w:rsidR="003467FA" w:rsidRDefault="003467FA" w:rsidP="003D7D35">
            <w:pPr>
              <w:pStyle w:val="TAL"/>
            </w:pPr>
          </w:p>
        </w:tc>
      </w:tr>
      <w:tr w:rsidR="003467FA" w14:paraId="38E79344"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6201F36B" w14:textId="77777777" w:rsidR="003467FA" w:rsidRDefault="003467FA" w:rsidP="003D7D35">
            <w:pPr>
              <w:pStyle w:val="TAL"/>
            </w:pPr>
            <w:r>
              <w:t xml:space="preserve">  explicit-param</w:t>
            </w:r>
          </w:p>
        </w:tc>
        <w:tc>
          <w:tcPr>
            <w:tcW w:w="2126" w:type="dxa"/>
            <w:tcBorders>
              <w:top w:val="single" w:sz="4" w:space="0" w:color="auto"/>
              <w:left w:val="single" w:sz="4" w:space="0" w:color="auto"/>
              <w:bottom w:val="single" w:sz="4" w:space="0" w:color="auto"/>
              <w:right w:val="single" w:sz="4" w:space="0" w:color="auto"/>
            </w:tcBorders>
            <w:hideMark/>
          </w:tcPr>
          <w:p w14:paraId="7FE431E0" w14:textId="77777777" w:rsidR="003467FA" w:rsidRDefault="003467FA" w:rsidP="003D7D35">
            <w:pPr>
              <w:pStyle w:val="TAL"/>
            </w:pPr>
            <w:r>
              <w:t>"explicit"</w:t>
            </w:r>
          </w:p>
        </w:tc>
        <w:tc>
          <w:tcPr>
            <w:tcW w:w="2126" w:type="dxa"/>
            <w:tcBorders>
              <w:top w:val="single" w:sz="4" w:space="0" w:color="auto"/>
              <w:left w:val="single" w:sz="4" w:space="0" w:color="auto"/>
              <w:bottom w:val="single" w:sz="4" w:space="0" w:color="auto"/>
              <w:right w:val="single" w:sz="4" w:space="0" w:color="auto"/>
            </w:tcBorders>
          </w:tcPr>
          <w:p w14:paraId="705A4EB1"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389C0EE"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6BB4233" w14:textId="77777777" w:rsidR="003467FA" w:rsidRDefault="003467FA" w:rsidP="003D7D35">
            <w:pPr>
              <w:pStyle w:val="TAL"/>
            </w:pPr>
          </w:p>
        </w:tc>
      </w:tr>
      <w:tr w:rsidR="003467FA" w14:paraId="5729A0E0"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27097165" w14:textId="77777777" w:rsidR="003467FA" w:rsidRPr="00BA276E" w:rsidRDefault="003467FA" w:rsidP="003D7D35">
            <w:pPr>
              <w:pStyle w:val="TAL"/>
              <w:rPr>
                <w:b/>
                <w:lang w:eastAsia="ko-KR"/>
              </w:rPr>
            </w:pPr>
            <w:r w:rsidRPr="002C79AA">
              <w:rPr>
                <w:b/>
              </w:rPr>
              <w:t>P-Preferred-Identity</w:t>
            </w:r>
          </w:p>
        </w:tc>
        <w:tc>
          <w:tcPr>
            <w:tcW w:w="2126" w:type="dxa"/>
            <w:tcBorders>
              <w:top w:val="single" w:sz="4" w:space="0" w:color="auto"/>
              <w:left w:val="single" w:sz="4" w:space="0" w:color="auto"/>
              <w:bottom w:val="single" w:sz="4" w:space="0" w:color="auto"/>
              <w:right w:val="single" w:sz="4" w:space="0" w:color="auto"/>
            </w:tcBorders>
          </w:tcPr>
          <w:p w14:paraId="304FF36E"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063A7E3C"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D096AEA"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D573F71" w14:textId="77777777" w:rsidR="003467FA" w:rsidRDefault="003467FA" w:rsidP="003D7D35">
            <w:pPr>
              <w:pStyle w:val="TAL"/>
            </w:pPr>
          </w:p>
        </w:tc>
      </w:tr>
      <w:tr w:rsidR="003467FA" w14:paraId="61B05B36"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730D8E82" w14:textId="77777777" w:rsidR="003467FA" w:rsidRDefault="003467FA" w:rsidP="003D7D35">
            <w:pPr>
              <w:pStyle w:val="TAL"/>
              <w:rPr>
                <w:lang w:eastAsia="ko-KR"/>
              </w:rPr>
            </w:pPr>
            <w:r>
              <w:rPr>
                <w:bCs/>
              </w:rPr>
              <w:t xml:space="preserve">  </w:t>
            </w:r>
            <w:r>
              <w:t>PPreferredID-value</w:t>
            </w:r>
          </w:p>
        </w:tc>
        <w:tc>
          <w:tcPr>
            <w:tcW w:w="2126" w:type="dxa"/>
            <w:tcBorders>
              <w:top w:val="single" w:sz="4" w:space="0" w:color="auto"/>
              <w:left w:val="single" w:sz="4" w:space="0" w:color="auto"/>
              <w:bottom w:val="single" w:sz="4" w:space="0" w:color="auto"/>
              <w:right w:val="single" w:sz="4" w:space="0" w:color="auto"/>
            </w:tcBorders>
            <w:hideMark/>
          </w:tcPr>
          <w:p w14:paraId="6A2108F6" w14:textId="77777777" w:rsidR="003467FA" w:rsidRDefault="003467FA" w:rsidP="003D7D35">
            <w:pPr>
              <w:pStyle w:val="TAL"/>
              <w:rPr>
                <w:bCs/>
              </w:rPr>
            </w:pPr>
            <w:r>
              <w:t>px_MCPTT_User_A_ID</w:t>
            </w:r>
          </w:p>
        </w:tc>
        <w:tc>
          <w:tcPr>
            <w:tcW w:w="2126" w:type="dxa"/>
            <w:tcBorders>
              <w:top w:val="single" w:sz="4" w:space="0" w:color="auto"/>
              <w:left w:val="single" w:sz="4" w:space="0" w:color="auto"/>
              <w:bottom w:val="single" w:sz="4" w:space="0" w:color="auto"/>
              <w:right w:val="single" w:sz="4" w:space="0" w:color="auto"/>
            </w:tcBorders>
          </w:tcPr>
          <w:p w14:paraId="1061A96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DAC7457"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BF7EF9E" w14:textId="77777777" w:rsidR="003467FA" w:rsidRDefault="003467FA" w:rsidP="003D7D35">
            <w:pPr>
              <w:pStyle w:val="TAL"/>
            </w:pPr>
          </w:p>
        </w:tc>
      </w:tr>
      <w:tr w:rsidR="003467FA" w14:paraId="3D1C2A36"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45A80627" w14:textId="77777777" w:rsidR="003467FA" w:rsidRPr="00BA276E" w:rsidRDefault="003467FA" w:rsidP="003D7D35">
            <w:pPr>
              <w:pStyle w:val="TAL"/>
              <w:rPr>
                <w:rFonts w:cs="Arial"/>
                <w:b/>
                <w:bCs/>
                <w:szCs w:val="18"/>
              </w:rPr>
            </w:pPr>
            <w:r w:rsidRPr="002C79AA">
              <w:rPr>
                <w:b/>
                <w:lang w:eastAsia="ko-KR"/>
              </w:rPr>
              <w:t>P-Asserted-Service</w:t>
            </w:r>
          </w:p>
        </w:tc>
        <w:tc>
          <w:tcPr>
            <w:tcW w:w="2126" w:type="dxa"/>
            <w:tcBorders>
              <w:top w:val="single" w:sz="4" w:space="0" w:color="auto"/>
              <w:left w:val="single" w:sz="4" w:space="0" w:color="auto"/>
              <w:bottom w:val="single" w:sz="4" w:space="0" w:color="auto"/>
              <w:right w:val="single" w:sz="4" w:space="0" w:color="auto"/>
            </w:tcBorders>
          </w:tcPr>
          <w:p w14:paraId="5A00D059"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C45B96D"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9E7754C"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F8BB143" w14:textId="77777777" w:rsidR="003467FA" w:rsidRDefault="003467FA" w:rsidP="003D7D35">
            <w:pPr>
              <w:pStyle w:val="TAL"/>
            </w:pPr>
          </w:p>
        </w:tc>
      </w:tr>
      <w:tr w:rsidR="003467FA" w14:paraId="09E56761"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7C8C2F68" w14:textId="77777777" w:rsidR="003467FA" w:rsidRDefault="003467FA" w:rsidP="003D7D35">
            <w:pPr>
              <w:pStyle w:val="TAL"/>
            </w:pPr>
            <w:r>
              <w:t xml:space="preserve">  Service-ID</w:t>
            </w:r>
          </w:p>
        </w:tc>
        <w:tc>
          <w:tcPr>
            <w:tcW w:w="2126" w:type="dxa"/>
            <w:tcBorders>
              <w:top w:val="single" w:sz="4" w:space="0" w:color="auto"/>
              <w:left w:val="single" w:sz="4" w:space="0" w:color="auto"/>
              <w:bottom w:val="single" w:sz="4" w:space="0" w:color="auto"/>
              <w:right w:val="single" w:sz="4" w:space="0" w:color="auto"/>
            </w:tcBorders>
            <w:hideMark/>
          </w:tcPr>
          <w:p w14:paraId="2903A829" w14:textId="77777777" w:rsidR="003467FA" w:rsidRDefault="003467FA" w:rsidP="003D7D35">
            <w:pPr>
              <w:pStyle w:val="TAL"/>
              <w:rPr>
                <w:bCs/>
              </w:rPr>
            </w:pPr>
            <w:r>
              <w:rPr>
                <w:bCs/>
              </w:rPr>
              <w:t>"</w:t>
            </w:r>
            <w:r>
              <w:rPr>
                <w:lang w:eastAsia="ko-KR"/>
              </w:rPr>
              <w:t>urn:urn-7:3gpp-service.ims.icsi.mcptt"</w:t>
            </w:r>
          </w:p>
        </w:tc>
        <w:tc>
          <w:tcPr>
            <w:tcW w:w="2126" w:type="dxa"/>
            <w:tcBorders>
              <w:top w:val="single" w:sz="4" w:space="0" w:color="auto"/>
              <w:left w:val="single" w:sz="4" w:space="0" w:color="auto"/>
              <w:bottom w:val="single" w:sz="4" w:space="0" w:color="auto"/>
              <w:right w:val="single" w:sz="4" w:space="0" w:color="auto"/>
            </w:tcBorders>
          </w:tcPr>
          <w:p w14:paraId="0C56FEA5"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073B9F1"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2B0F64A" w14:textId="77777777" w:rsidR="003467FA" w:rsidRDefault="003467FA" w:rsidP="003D7D35">
            <w:pPr>
              <w:pStyle w:val="TAL"/>
            </w:pPr>
          </w:p>
        </w:tc>
      </w:tr>
      <w:tr w:rsidR="003467FA" w14:paraId="6EC0A49C"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40BBA1DF" w14:textId="77777777" w:rsidR="003467FA" w:rsidRPr="00BA276E" w:rsidRDefault="003467FA" w:rsidP="003D7D35">
            <w:pPr>
              <w:pStyle w:val="TAL"/>
              <w:rPr>
                <w:rFonts w:cs="Arial"/>
                <w:b/>
                <w:szCs w:val="18"/>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793DB33D" w14:textId="77777777" w:rsidR="003467FA" w:rsidRDefault="003467FA" w:rsidP="003D7D35">
            <w:pPr>
              <w:pStyle w:val="TAL"/>
              <w:rPr>
                <w:bCs/>
              </w:rPr>
            </w:pPr>
            <w:r>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4F121316" w14:textId="77777777" w:rsidR="003467FA" w:rsidRDefault="003467FA" w:rsidP="003D7D35">
            <w:pPr>
              <w:pStyle w:val="TAL"/>
            </w:pPr>
            <w:r>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03730A70"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F641D30" w14:textId="77777777" w:rsidR="003467FA" w:rsidRDefault="003467FA" w:rsidP="003D7D35">
            <w:pPr>
              <w:pStyle w:val="TAL"/>
            </w:pPr>
          </w:p>
        </w:tc>
      </w:tr>
      <w:tr w:rsidR="003467FA" w14:paraId="33FD3F68"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F77DD58" w14:textId="77777777" w:rsidR="003467FA" w:rsidRDefault="003467FA" w:rsidP="003D7D35">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4736FBA"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B922F07" w14:textId="77777777" w:rsidR="003467FA" w:rsidRDefault="003467FA" w:rsidP="003D7D35">
            <w:pPr>
              <w:pStyle w:val="TAL"/>
            </w:pPr>
            <w:r>
              <w:t>MCPTT MBMS usage info</w:t>
            </w:r>
          </w:p>
        </w:tc>
        <w:tc>
          <w:tcPr>
            <w:tcW w:w="1418" w:type="dxa"/>
            <w:tcBorders>
              <w:top w:val="single" w:sz="4" w:space="0" w:color="auto"/>
              <w:left w:val="single" w:sz="4" w:space="0" w:color="auto"/>
              <w:bottom w:val="single" w:sz="4" w:space="0" w:color="auto"/>
              <w:right w:val="single" w:sz="4" w:space="0" w:color="auto"/>
            </w:tcBorders>
          </w:tcPr>
          <w:p w14:paraId="7222EE11"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113E9CD" w14:textId="77777777" w:rsidR="003467FA" w:rsidRDefault="003467FA" w:rsidP="003D7D35">
            <w:pPr>
              <w:pStyle w:val="TAL"/>
            </w:pPr>
          </w:p>
        </w:tc>
      </w:tr>
      <w:tr w:rsidR="003467FA" w14:paraId="65CF7FBD"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15763BC5" w14:textId="77777777" w:rsidR="003467FA" w:rsidRDefault="003467FA" w:rsidP="003D7D35">
            <w:pPr>
              <w:pStyle w:val="TAL"/>
            </w:pPr>
            <w:r>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73DFB6E0"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6877A60F"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12A82DC"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6EB23F6" w14:textId="77777777" w:rsidR="003467FA" w:rsidRDefault="003467FA" w:rsidP="003D7D35">
            <w:pPr>
              <w:pStyle w:val="TAL"/>
            </w:pPr>
          </w:p>
        </w:tc>
      </w:tr>
      <w:tr w:rsidR="003467FA" w14:paraId="01AD535A"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4645AA9" w14:textId="77777777" w:rsidR="003467FA" w:rsidRDefault="003467FA" w:rsidP="003D7D35">
            <w:pPr>
              <w:pStyle w:val="TAL"/>
            </w:pPr>
            <w:r>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78F6FFE6" w14:textId="77777777" w:rsidR="003467FA" w:rsidRDefault="003467FA" w:rsidP="003D7D35">
            <w:pPr>
              <w:pStyle w:val="TAL"/>
            </w:pPr>
            <w:r>
              <w:t>"</w:t>
            </w:r>
            <w:r>
              <w:rPr>
                <w:lang w:eastAsia="ko-KR"/>
              </w:rPr>
              <w:t>application/vnd.3gpp.mcptt-mbms-usage-info+xml</w:t>
            </w:r>
            <w:r>
              <w:t>"</w:t>
            </w:r>
          </w:p>
        </w:tc>
        <w:tc>
          <w:tcPr>
            <w:tcW w:w="2126" w:type="dxa"/>
            <w:tcBorders>
              <w:top w:val="single" w:sz="4" w:space="0" w:color="auto"/>
              <w:left w:val="single" w:sz="4" w:space="0" w:color="auto"/>
              <w:bottom w:val="single" w:sz="4" w:space="0" w:color="auto"/>
              <w:right w:val="single" w:sz="4" w:space="0" w:color="auto"/>
            </w:tcBorders>
          </w:tcPr>
          <w:p w14:paraId="36C41A15"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C297777"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DD8CFEB" w14:textId="77777777" w:rsidR="003467FA" w:rsidRDefault="003467FA" w:rsidP="003D7D35">
            <w:pPr>
              <w:pStyle w:val="TAL"/>
            </w:pPr>
          </w:p>
        </w:tc>
      </w:tr>
      <w:tr w:rsidR="003467FA" w14:paraId="73CEF213"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163433D" w14:textId="77777777" w:rsidR="003467FA" w:rsidRDefault="003467FA" w:rsidP="003D7D35">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8176710" w14:textId="77777777" w:rsidR="003467FA" w:rsidRDefault="003467FA" w:rsidP="003D7D35">
            <w:pPr>
              <w:pStyle w:val="TAL"/>
            </w:pPr>
            <w:r>
              <w:rPr>
                <w:rFonts w:cs="Arial"/>
                <w:bCs/>
                <w:szCs w:val="18"/>
              </w:rPr>
              <w:t xml:space="preserve">MCPTT-MBMS-Usage-Info as </w:t>
            </w:r>
            <w:r>
              <w:t>described in Table 6.4.2.3.3-28</w:t>
            </w:r>
          </w:p>
        </w:tc>
        <w:tc>
          <w:tcPr>
            <w:tcW w:w="2126" w:type="dxa"/>
            <w:tcBorders>
              <w:top w:val="single" w:sz="4" w:space="0" w:color="auto"/>
              <w:left w:val="single" w:sz="4" w:space="0" w:color="auto"/>
              <w:bottom w:val="single" w:sz="4" w:space="0" w:color="auto"/>
              <w:right w:val="single" w:sz="4" w:space="0" w:color="auto"/>
            </w:tcBorders>
          </w:tcPr>
          <w:p w14:paraId="04D98A96"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8A651B1" w14:textId="77777777" w:rsidR="003467FA"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F98CBCB" w14:textId="77777777" w:rsidR="003467FA" w:rsidRDefault="003467FA" w:rsidP="003D7D35">
            <w:pPr>
              <w:pStyle w:val="TAL"/>
            </w:pPr>
          </w:p>
        </w:tc>
      </w:tr>
    </w:tbl>
    <w:p w14:paraId="6529C01B" w14:textId="77777777" w:rsidR="003467FA" w:rsidRDefault="003467FA" w:rsidP="003467FA"/>
    <w:p w14:paraId="0DBBB9BB" w14:textId="77777777" w:rsidR="003467FA" w:rsidRDefault="003467FA" w:rsidP="003467FA">
      <w:pPr>
        <w:pStyle w:val="TH"/>
      </w:pPr>
      <w:r>
        <w:t>Table 6.4.2.3.3-28: MCPTT-MBMS-Usage-Info in SIP MESSAGE (Table 6.4.2.3.3-27)</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3467FA" w14:paraId="6E0604E8" w14:textId="77777777" w:rsidTr="003D7D35">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5D10050" w14:textId="77777777" w:rsidR="003467FA" w:rsidRDefault="003467FA" w:rsidP="003D7D35">
            <w:pPr>
              <w:pStyle w:val="TAL"/>
              <w:rPr>
                <w:bCs/>
              </w:rPr>
            </w:pPr>
            <w:r>
              <w:t>Derivation Path: TS 24.379 [9], Clause F.2</w:t>
            </w:r>
          </w:p>
        </w:tc>
      </w:tr>
      <w:tr w:rsidR="003467FA" w14:paraId="691BFE1E"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hideMark/>
          </w:tcPr>
          <w:p w14:paraId="77F71E41" w14:textId="77777777" w:rsidR="003467FA" w:rsidRDefault="003467FA" w:rsidP="003D7D35">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E50AC0E" w14:textId="77777777" w:rsidR="003467FA" w:rsidRDefault="003467FA" w:rsidP="003D7D35">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57E58C72" w14:textId="77777777" w:rsidR="003467FA" w:rsidRDefault="003467FA" w:rsidP="003D7D35">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C49D8D1" w14:textId="77777777" w:rsidR="003467FA" w:rsidRDefault="003467FA" w:rsidP="003D7D35">
            <w:pPr>
              <w:pStyle w:val="TAH"/>
            </w:pPr>
            <w:r>
              <w:t>Reference</w:t>
            </w:r>
          </w:p>
        </w:tc>
        <w:tc>
          <w:tcPr>
            <w:tcW w:w="1133" w:type="dxa"/>
            <w:tcBorders>
              <w:top w:val="single" w:sz="4" w:space="0" w:color="auto"/>
              <w:left w:val="single" w:sz="4" w:space="0" w:color="auto"/>
              <w:bottom w:val="single" w:sz="4" w:space="0" w:color="auto"/>
              <w:right w:val="single" w:sz="4" w:space="0" w:color="auto"/>
            </w:tcBorders>
            <w:hideMark/>
          </w:tcPr>
          <w:p w14:paraId="580F96E0" w14:textId="77777777" w:rsidR="003467FA" w:rsidRDefault="003467FA" w:rsidP="003D7D35">
            <w:pPr>
              <w:pStyle w:val="TAH"/>
            </w:pPr>
            <w:r>
              <w:t>Condition</w:t>
            </w:r>
          </w:p>
        </w:tc>
      </w:tr>
      <w:tr w:rsidR="003467FA" w14:paraId="3E39E9B6"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1F0B091" w14:textId="77777777" w:rsidR="003467FA" w:rsidRDefault="003467FA" w:rsidP="003D7D35">
            <w:pPr>
              <w:pStyle w:val="TAL"/>
            </w:pPr>
            <w:r>
              <w:t>mcptt-mbms-usage-info</w:t>
            </w:r>
          </w:p>
        </w:tc>
        <w:tc>
          <w:tcPr>
            <w:tcW w:w="2126" w:type="dxa"/>
            <w:tcBorders>
              <w:top w:val="single" w:sz="4" w:space="0" w:color="auto"/>
              <w:left w:val="single" w:sz="4" w:space="0" w:color="auto"/>
              <w:bottom w:val="single" w:sz="4" w:space="0" w:color="auto"/>
              <w:right w:val="single" w:sz="4" w:space="0" w:color="auto"/>
            </w:tcBorders>
            <w:vAlign w:val="center"/>
          </w:tcPr>
          <w:p w14:paraId="39B2AB8E"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166C2A40"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E9D8D8D"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D4C2BD3" w14:textId="77777777" w:rsidR="003467FA" w:rsidRDefault="003467FA" w:rsidP="003D7D35">
            <w:pPr>
              <w:pStyle w:val="TAL"/>
            </w:pPr>
          </w:p>
        </w:tc>
      </w:tr>
      <w:tr w:rsidR="003467FA" w14:paraId="4C851540"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EC7BD76" w14:textId="77777777" w:rsidR="003467FA" w:rsidRDefault="003467FA" w:rsidP="003D7D35">
            <w:pPr>
              <w:pStyle w:val="TAL"/>
            </w:pPr>
            <w:r>
              <w:t xml:space="preserve">  mbms-listening-status</w:t>
            </w:r>
          </w:p>
        </w:tc>
        <w:tc>
          <w:tcPr>
            <w:tcW w:w="2126" w:type="dxa"/>
            <w:tcBorders>
              <w:top w:val="single" w:sz="4" w:space="0" w:color="auto"/>
              <w:left w:val="single" w:sz="4" w:space="0" w:color="auto"/>
              <w:bottom w:val="single" w:sz="4" w:space="0" w:color="auto"/>
              <w:right w:val="single" w:sz="4" w:space="0" w:color="auto"/>
            </w:tcBorders>
            <w:vAlign w:val="center"/>
          </w:tcPr>
          <w:p w14:paraId="5FBC499B" w14:textId="77777777" w:rsidR="003467FA"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5560B52B"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A13281B"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BF68CD1" w14:textId="77777777" w:rsidR="003467FA" w:rsidRDefault="003467FA" w:rsidP="003D7D35">
            <w:pPr>
              <w:pStyle w:val="TAL"/>
            </w:pPr>
          </w:p>
        </w:tc>
      </w:tr>
      <w:tr w:rsidR="003467FA" w14:paraId="7E8B2630"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88D2499" w14:textId="77777777" w:rsidR="003467FA" w:rsidRDefault="003467FA" w:rsidP="003D7D35">
            <w:pPr>
              <w:pStyle w:val="TAL"/>
            </w:pPr>
            <w:r>
              <w:t xml:space="preserve">    mbms-listening-status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9C1CE15" w14:textId="77777777" w:rsidR="003467FA" w:rsidRDefault="003467FA" w:rsidP="003D7D35">
            <w:pPr>
              <w:pStyle w:val="TAL"/>
            </w:pPr>
            <w:r>
              <w:t>"not-listening"</w:t>
            </w:r>
          </w:p>
        </w:tc>
        <w:tc>
          <w:tcPr>
            <w:tcW w:w="2126" w:type="dxa"/>
            <w:tcBorders>
              <w:top w:val="single" w:sz="4" w:space="0" w:color="auto"/>
              <w:left w:val="single" w:sz="4" w:space="0" w:color="auto"/>
              <w:bottom w:val="single" w:sz="4" w:space="0" w:color="auto"/>
              <w:right w:val="single" w:sz="4" w:space="0" w:color="auto"/>
            </w:tcBorders>
          </w:tcPr>
          <w:p w14:paraId="2B0BE6EE"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2A6F023"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957209E" w14:textId="77777777" w:rsidR="003467FA" w:rsidRDefault="003467FA" w:rsidP="003D7D35">
            <w:pPr>
              <w:pStyle w:val="TAL"/>
            </w:pPr>
          </w:p>
        </w:tc>
      </w:tr>
      <w:tr w:rsidR="003467FA" w14:paraId="341CFEB0"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B44F9A5" w14:textId="77777777" w:rsidR="003467FA" w:rsidRDefault="003467FA" w:rsidP="003D7D35">
            <w:pPr>
              <w:pStyle w:val="TAL"/>
            </w:pPr>
            <w:r>
              <w:t xml:space="preserve">    session-id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02A12AB"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491B2142"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0D7B379"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E0D0245" w14:textId="77777777" w:rsidR="003467FA" w:rsidRDefault="003467FA" w:rsidP="003D7D35">
            <w:pPr>
              <w:pStyle w:val="TAL"/>
            </w:pPr>
          </w:p>
        </w:tc>
      </w:tr>
      <w:tr w:rsidR="003467FA" w14:paraId="1970A1AE"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76375CF" w14:textId="77777777" w:rsidR="003467FA" w:rsidRDefault="003467FA" w:rsidP="003D7D35">
            <w:pPr>
              <w:pStyle w:val="TAL"/>
            </w:pPr>
            <w:r>
              <w:t xml:space="preserve">    general-purpose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DAB782B" w14:textId="77777777" w:rsidR="003467FA" w:rsidRDefault="003467FA" w:rsidP="003D7D35">
            <w:pPr>
              <w:pStyle w:val="TAL"/>
            </w:pPr>
            <w:r>
              <w:t>"false"</w:t>
            </w:r>
          </w:p>
        </w:tc>
        <w:tc>
          <w:tcPr>
            <w:tcW w:w="2126" w:type="dxa"/>
            <w:tcBorders>
              <w:top w:val="single" w:sz="4" w:space="0" w:color="auto"/>
              <w:left w:val="single" w:sz="4" w:space="0" w:color="auto"/>
              <w:bottom w:val="single" w:sz="4" w:space="0" w:color="auto"/>
              <w:right w:val="single" w:sz="4" w:space="0" w:color="auto"/>
            </w:tcBorders>
          </w:tcPr>
          <w:p w14:paraId="562DC7A9"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5518785"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3C8CD17" w14:textId="77777777" w:rsidR="003467FA" w:rsidRDefault="003467FA" w:rsidP="003D7D35">
            <w:pPr>
              <w:pStyle w:val="TAL"/>
            </w:pPr>
          </w:p>
        </w:tc>
      </w:tr>
      <w:tr w:rsidR="003467FA" w14:paraId="0B29F4DA"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0F75E24" w14:textId="77777777" w:rsidR="003467FA" w:rsidRDefault="003467FA" w:rsidP="003D7D35">
            <w:pPr>
              <w:pStyle w:val="TAL"/>
            </w:pPr>
            <w:r>
              <w:t xml:space="preserve">    TMGI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CE33AF4" w14:textId="77777777" w:rsidR="003467FA" w:rsidRDefault="003467FA" w:rsidP="003D7D35">
            <w:pPr>
              <w:pStyle w:val="TAL"/>
            </w:pPr>
            <w:r>
              <w:t>same value as the announcement in the SIP MESSAGE</w:t>
            </w:r>
          </w:p>
        </w:tc>
        <w:tc>
          <w:tcPr>
            <w:tcW w:w="2126" w:type="dxa"/>
            <w:tcBorders>
              <w:top w:val="single" w:sz="4" w:space="0" w:color="auto"/>
              <w:left w:val="single" w:sz="4" w:space="0" w:color="auto"/>
              <w:bottom w:val="single" w:sz="4" w:space="0" w:color="auto"/>
              <w:right w:val="single" w:sz="4" w:space="0" w:color="auto"/>
            </w:tcBorders>
          </w:tcPr>
          <w:p w14:paraId="3459A577"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E2DA5C3"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83D1A61" w14:textId="77777777" w:rsidR="003467FA" w:rsidRDefault="003467FA" w:rsidP="003D7D35">
            <w:pPr>
              <w:pStyle w:val="TAL"/>
            </w:pPr>
          </w:p>
        </w:tc>
      </w:tr>
      <w:tr w:rsidR="003467FA" w14:paraId="3DCB58B0"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3A2FB1A" w14:textId="77777777" w:rsidR="003467FA" w:rsidRDefault="003467FA" w:rsidP="003D7D35">
            <w:pPr>
              <w:pStyle w:val="TAL"/>
            </w:pPr>
            <w:r>
              <w:t xml:space="preserve">  announcement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E87FF37" w14:textId="77777777" w:rsidR="003467FA" w:rsidRDefault="003467FA" w:rsidP="003D7D35">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4256DAF7" w14:textId="77777777" w:rsidR="003467FA"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91B047C"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C87B8DA" w14:textId="77777777" w:rsidR="003467FA" w:rsidRDefault="003467FA" w:rsidP="003D7D35">
            <w:pPr>
              <w:pStyle w:val="TAL"/>
            </w:pPr>
          </w:p>
        </w:tc>
      </w:tr>
      <w:tr w:rsidR="003467FA" w14:paraId="0F3FE52B" w14:textId="77777777" w:rsidTr="003D7D35">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D163B71" w14:textId="77777777" w:rsidR="003467FA" w:rsidRDefault="003467FA" w:rsidP="003D7D35">
            <w:pPr>
              <w:pStyle w:val="TAL"/>
            </w:pPr>
            <w:r>
              <w:t xml:space="preserve">  version</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8F34049" w14:textId="77777777" w:rsidR="003467FA" w:rsidRDefault="003467FA" w:rsidP="003D7D35">
            <w:pPr>
              <w:pStyle w:val="TAL"/>
            </w:pPr>
            <w:r>
              <w:t>"1"</w:t>
            </w:r>
          </w:p>
        </w:tc>
        <w:tc>
          <w:tcPr>
            <w:tcW w:w="2126" w:type="dxa"/>
            <w:tcBorders>
              <w:top w:val="single" w:sz="4" w:space="0" w:color="auto"/>
              <w:left w:val="single" w:sz="4" w:space="0" w:color="auto"/>
              <w:bottom w:val="single" w:sz="4" w:space="0" w:color="auto"/>
              <w:right w:val="single" w:sz="4" w:space="0" w:color="auto"/>
            </w:tcBorders>
          </w:tcPr>
          <w:p w14:paraId="46F5E904" w14:textId="77777777" w:rsidR="003467FA" w:rsidRDefault="003467FA" w:rsidP="003D7D35">
            <w:pPr>
              <w:pStyle w:val="TAL"/>
              <w:rPr>
                <w:lang w:eastAsia="ko-KR"/>
              </w:rPr>
            </w:pPr>
          </w:p>
        </w:tc>
        <w:tc>
          <w:tcPr>
            <w:tcW w:w="1418" w:type="dxa"/>
            <w:tcBorders>
              <w:top w:val="single" w:sz="4" w:space="0" w:color="auto"/>
              <w:left w:val="single" w:sz="4" w:space="0" w:color="auto"/>
              <w:bottom w:val="single" w:sz="4" w:space="0" w:color="auto"/>
              <w:right w:val="single" w:sz="4" w:space="0" w:color="auto"/>
            </w:tcBorders>
          </w:tcPr>
          <w:p w14:paraId="62F916A4" w14:textId="77777777" w:rsidR="003467FA" w:rsidRDefault="003467FA" w:rsidP="003D7D35">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8E689C4" w14:textId="77777777" w:rsidR="003467FA" w:rsidRDefault="003467FA" w:rsidP="003D7D35">
            <w:pPr>
              <w:pStyle w:val="TAL"/>
            </w:pPr>
          </w:p>
        </w:tc>
      </w:tr>
    </w:tbl>
    <w:p w14:paraId="2147689B" w14:textId="77777777" w:rsidR="003467FA" w:rsidRDefault="003467FA" w:rsidP="003467FA"/>
    <w:p w14:paraId="4B84CECF" w14:textId="77777777" w:rsidR="003467FA" w:rsidRPr="005646D7" w:rsidRDefault="003467FA" w:rsidP="003467FA">
      <w:pPr>
        <w:pStyle w:val="Heading2"/>
      </w:pPr>
      <w:bookmarkStart w:id="5384" w:name="_Toc163566754"/>
      <w:r w:rsidRPr="005646D7">
        <w:lastRenderedPageBreak/>
        <w:t>6.5</w:t>
      </w:r>
      <w:r w:rsidRPr="005646D7">
        <w:tab/>
        <w:t>Group regroup using a preconfigured group</w:t>
      </w:r>
      <w:bookmarkEnd w:id="5384"/>
    </w:p>
    <w:p w14:paraId="40FEC67F" w14:textId="77777777" w:rsidR="003467FA" w:rsidRPr="005646D7" w:rsidRDefault="003467FA" w:rsidP="003467FA">
      <w:pPr>
        <w:keepNext/>
        <w:keepLines/>
        <w:spacing w:before="120"/>
        <w:ind w:left="1134" w:hanging="1134"/>
        <w:outlineLvl w:val="2"/>
        <w:rPr>
          <w:rFonts w:ascii="Arial" w:hAnsi="Arial"/>
          <w:sz w:val="28"/>
        </w:rPr>
      </w:pPr>
      <w:r w:rsidRPr="005646D7">
        <w:rPr>
          <w:rFonts w:ascii="Arial" w:hAnsi="Arial"/>
          <w:sz w:val="28"/>
        </w:rPr>
        <w:t>6.5.1</w:t>
      </w:r>
      <w:r w:rsidRPr="005646D7">
        <w:rPr>
          <w:rFonts w:ascii="Arial" w:hAnsi="Arial"/>
          <w:sz w:val="28"/>
        </w:rPr>
        <w:tab/>
        <w:t>On-network / Regroup using a preconfigured group / Requesting a group regroup using a preconfigured group / Removing a regroup using preconfigured group / Client Originated (CO)</w:t>
      </w:r>
    </w:p>
    <w:p w14:paraId="0911D42D" w14:textId="77777777" w:rsidR="003467FA" w:rsidRPr="005646D7" w:rsidRDefault="003467FA" w:rsidP="003467FA">
      <w:pPr>
        <w:pStyle w:val="H6"/>
      </w:pPr>
      <w:r w:rsidRPr="005646D7">
        <w:t>6.5.1.1</w:t>
      </w:r>
      <w:r w:rsidRPr="005646D7">
        <w:tab/>
        <w:t>Test Purpose (TP)</w:t>
      </w:r>
    </w:p>
    <w:p w14:paraId="0C057441" w14:textId="77777777" w:rsidR="003467FA" w:rsidRPr="005646D7" w:rsidRDefault="003467FA" w:rsidP="003467FA">
      <w:pPr>
        <w:pStyle w:val="H6"/>
      </w:pPr>
      <w:r w:rsidRPr="005646D7">
        <w:t>(1)</w:t>
      </w:r>
    </w:p>
    <w:p w14:paraId="4849940A" w14:textId="77777777" w:rsidR="003467FA" w:rsidRPr="005646D7" w:rsidRDefault="003467FA" w:rsidP="003467FA">
      <w:pPr>
        <w:pStyle w:val="PL"/>
      </w:pPr>
      <w:r w:rsidRPr="005646D7">
        <w:rPr>
          <w:b/>
        </w:rPr>
        <w:t>with</w:t>
      </w:r>
      <w:r w:rsidRPr="005646D7">
        <w:t xml:space="preserve"> { UE (MCPTT Client) registered and authorised for MCPTT Service }</w:t>
      </w:r>
    </w:p>
    <w:p w14:paraId="49C126D6" w14:textId="77777777" w:rsidR="003467FA" w:rsidRPr="005646D7" w:rsidRDefault="003467FA" w:rsidP="003467FA">
      <w:pPr>
        <w:pStyle w:val="PL"/>
      </w:pPr>
      <w:r w:rsidRPr="005646D7">
        <w:t>ensure that {</w:t>
      </w:r>
    </w:p>
    <w:p w14:paraId="11FBCC77" w14:textId="77777777" w:rsidR="003467FA" w:rsidRPr="005646D7" w:rsidRDefault="003467FA" w:rsidP="003467FA">
      <w:pPr>
        <w:pStyle w:val="PL"/>
      </w:pPr>
      <w:r w:rsidRPr="005646D7">
        <w:t xml:space="preserve">  </w:t>
      </w:r>
      <w:r w:rsidRPr="005646D7">
        <w:rPr>
          <w:b/>
        </w:rPr>
        <w:t>when</w:t>
      </w:r>
      <w:r w:rsidRPr="005646D7">
        <w:t xml:space="preserve"> { UE (MCPTT Client) receives a request to establish an MCPTT group regroup using a preconfigured group }</w:t>
      </w:r>
    </w:p>
    <w:p w14:paraId="03DFBA37" w14:textId="77777777" w:rsidR="003467FA" w:rsidRPr="005646D7" w:rsidRDefault="003467FA" w:rsidP="003467FA">
      <w:pPr>
        <w:pStyle w:val="PL"/>
      </w:pPr>
      <w:r w:rsidRPr="005646D7">
        <w:t xml:space="preserve">    </w:t>
      </w:r>
      <w:r w:rsidRPr="005646D7">
        <w:rPr>
          <w:b/>
        </w:rPr>
        <w:t>then</w:t>
      </w:r>
      <w:r w:rsidRPr="005646D7">
        <w:t xml:space="preserve"> { UE (MCPTT Client) sends a SIP MESSAGE message to establish an MCPTT group regroup using a preconfigured group }</w:t>
      </w:r>
    </w:p>
    <w:p w14:paraId="38F7804F" w14:textId="77777777" w:rsidR="003467FA" w:rsidRPr="005646D7" w:rsidRDefault="003467FA" w:rsidP="003467FA">
      <w:pPr>
        <w:pStyle w:val="PL"/>
      </w:pPr>
      <w:r w:rsidRPr="005646D7">
        <w:t xml:space="preserve">            }</w:t>
      </w:r>
    </w:p>
    <w:p w14:paraId="0A02369C" w14:textId="77777777" w:rsidR="003467FA" w:rsidRPr="005646D7" w:rsidRDefault="003467FA" w:rsidP="003467FA">
      <w:pPr>
        <w:pStyle w:val="PL"/>
      </w:pPr>
    </w:p>
    <w:p w14:paraId="11F5C555" w14:textId="77777777" w:rsidR="003467FA" w:rsidRPr="005646D7" w:rsidRDefault="003467FA" w:rsidP="003467FA">
      <w:pPr>
        <w:pStyle w:val="H6"/>
      </w:pPr>
      <w:r w:rsidRPr="005646D7">
        <w:t>(2)</w:t>
      </w:r>
    </w:p>
    <w:p w14:paraId="1CA00C5F" w14:textId="77777777" w:rsidR="003467FA" w:rsidRPr="005646D7" w:rsidRDefault="003467FA" w:rsidP="003467FA">
      <w:pPr>
        <w:pStyle w:val="PL"/>
      </w:pPr>
      <w:r w:rsidRPr="005646D7">
        <w:rPr>
          <w:b/>
        </w:rPr>
        <w:t>with</w:t>
      </w:r>
      <w:r w:rsidRPr="005646D7">
        <w:t xml:space="preserve"> { UE (MCPTT Client) having established an MCPTT group regroup using a preconfigured group }</w:t>
      </w:r>
    </w:p>
    <w:p w14:paraId="43075EB8" w14:textId="77777777" w:rsidR="003467FA" w:rsidRPr="005646D7" w:rsidRDefault="003467FA" w:rsidP="003467FA">
      <w:pPr>
        <w:pStyle w:val="PL"/>
      </w:pPr>
      <w:r w:rsidRPr="005646D7">
        <w:t>ensure that {</w:t>
      </w:r>
    </w:p>
    <w:p w14:paraId="0CC99A41" w14:textId="77777777" w:rsidR="003467FA" w:rsidRPr="005646D7" w:rsidRDefault="003467FA" w:rsidP="003467FA">
      <w:pPr>
        <w:pStyle w:val="PL"/>
      </w:pPr>
      <w:r w:rsidRPr="005646D7">
        <w:t xml:space="preserve">  </w:t>
      </w:r>
      <w:r w:rsidRPr="005646D7">
        <w:rPr>
          <w:b/>
        </w:rPr>
        <w:t>when</w:t>
      </w:r>
      <w:r w:rsidRPr="005646D7">
        <w:t xml:space="preserve"> { UE (MCPTT Client) receives a request to establish an MCPTT </w:t>
      </w:r>
      <w:r w:rsidRPr="005646D7">
        <w:rPr>
          <w:lang w:eastAsia="ko-KR"/>
        </w:rPr>
        <w:t xml:space="preserve">On-demand Pre-arranged Group Call </w:t>
      </w:r>
      <w:r w:rsidRPr="005646D7">
        <w:t>using the group regroup }</w:t>
      </w:r>
    </w:p>
    <w:p w14:paraId="2D2F6830" w14:textId="77777777" w:rsidR="003467FA" w:rsidRPr="005646D7" w:rsidRDefault="003467FA" w:rsidP="003467FA">
      <w:pPr>
        <w:pStyle w:val="PL"/>
      </w:pPr>
      <w:r w:rsidRPr="005646D7">
        <w:t xml:space="preserve">    </w:t>
      </w:r>
      <w:r w:rsidRPr="005646D7">
        <w:rPr>
          <w:b/>
        </w:rPr>
        <w:t>then</w:t>
      </w:r>
      <w:r w:rsidRPr="005646D7">
        <w:t xml:space="preserve"> { UE (MCPTT Client) sends a SIP INVITE message using the group regroup to establish an MCPTT </w:t>
      </w:r>
      <w:r w:rsidRPr="005646D7">
        <w:rPr>
          <w:lang w:eastAsia="ko-KR"/>
        </w:rPr>
        <w:t xml:space="preserve">On-demand Pre-arranged Group Call </w:t>
      </w:r>
      <w:r w:rsidRPr="005646D7">
        <w:t>}</w:t>
      </w:r>
    </w:p>
    <w:p w14:paraId="0EBCB23D" w14:textId="77777777" w:rsidR="003467FA" w:rsidRPr="005646D7" w:rsidRDefault="003467FA" w:rsidP="003467FA">
      <w:pPr>
        <w:pStyle w:val="PL"/>
      </w:pPr>
      <w:r w:rsidRPr="005646D7">
        <w:t xml:space="preserve">            }</w:t>
      </w:r>
    </w:p>
    <w:p w14:paraId="780E757F" w14:textId="77777777" w:rsidR="003467FA" w:rsidRPr="005646D7" w:rsidRDefault="003467FA" w:rsidP="003467FA">
      <w:pPr>
        <w:pStyle w:val="PL"/>
      </w:pPr>
    </w:p>
    <w:p w14:paraId="5DBE70D6" w14:textId="77777777" w:rsidR="003467FA" w:rsidRPr="005646D7" w:rsidRDefault="003467FA" w:rsidP="003467FA">
      <w:pPr>
        <w:pStyle w:val="H6"/>
      </w:pPr>
      <w:r w:rsidRPr="005646D7">
        <w:t>(3)</w:t>
      </w:r>
    </w:p>
    <w:p w14:paraId="6DFBAA90" w14:textId="77777777" w:rsidR="003467FA" w:rsidRPr="005646D7" w:rsidRDefault="003467FA" w:rsidP="003467FA">
      <w:pPr>
        <w:pStyle w:val="PL"/>
      </w:pPr>
      <w:r w:rsidRPr="005646D7">
        <w:rPr>
          <w:b/>
        </w:rPr>
        <w:t>with</w:t>
      </w:r>
      <w:r w:rsidRPr="005646D7">
        <w:t xml:space="preserve"> { UE (MCPTT Client) having established an MCPTT </w:t>
      </w:r>
      <w:r w:rsidRPr="005646D7">
        <w:rPr>
          <w:lang w:eastAsia="ko-KR"/>
        </w:rPr>
        <w:t xml:space="preserve">On-demand Pre-arranged Group Call </w:t>
      </w:r>
      <w:r w:rsidRPr="005646D7">
        <w:t>}</w:t>
      </w:r>
    </w:p>
    <w:p w14:paraId="6ACB5AEF" w14:textId="77777777" w:rsidR="003467FA" w:rsidRPr="005646D7" w:rsidRDefault="003467FA" w:rsidP="003467FA">
      <w:pPr>
        <w:pStyle w:val="PL"/>
      </w:pPr>
      <w:r w:rsidRPr="005646D7">
        <w:t>ensure that {</w:t>
      </w:r>
    </w:p>
    <w:p w14:paraId="166C7026" w14:textId="77777777" w:rsidR="003467FA" w:rsidRPr="005646D7" w:rsidRDefault="003467FA" w:rsidP="003467FA">
      <w:pPr>
        <w:pStyle w:val="PL"/>
      </w:pPr>
      <w:r w:rsidRPr="005646D7">
        <w:t xml:space="preserve">  </w:t>
      </w:r>
      <w:r w:rsidRPr="005646D7">
        <w:rPr>
          <w:b/>
        </w:rPr>
        <w:t>when</w:t>
      </w:r>
      <w:r w:rsidRPr="005646D7">
        <w:t xml:space="preserve"> { the MCPTT User engages in communication with the invited MCPTT User(s) }</w:t>
      </w:r>
    </w:p>
    <w:p w14:paraId="591715E1" w14:textId="77777777" w:rsidR="003467FA" w:rsidRPr="005646D7" w:rsidRDefault="003467FA" w:rsidP="003467FA">
      <w:pPr>
        <w:pStyle w:val="PL"/>
      </w:pPr>
      <w:r w:rsidRPr="005646D7">
        <w:t xml:space="preserve">    </w:t>
      </w:r>
      <w:r w:rsidRPr="005646D7">
        <w:rPr>
          <w:b/>
        </w:rPr>
        <w:t>then</w:t>
      </w:r>
      <w:r w:rsidRPr="005646D7">
        <w:t xml:space="preserve"> { UE (MCPTT Client) respects the floor control imposed by the MCPTT Server }</w:t>
      </w:r>
    </w:p>
    <w:p w14:paraId="65AF3BCB" w14:textId="77777777" w:rsidR="003467FA" w:rsidRPr="005646D7" w:rsidRDefault="003467FA" w:rsidP="003467FA">
      <w:pPr>
        <w:pStyle w:val="PL"/>
      </w:pPr>
      <w:r w:rsidRPr="005646D7">
        <w:t xml:space="preserve">            }</w:t>
      </w:r>
    </w:p>
    <w:p w14:paraId="0E95B989" w14:textId="77777777" w:rsidR="003467FA" w:rsidRPr="005646D7" w:rsidRDefault="003467FA" w:rsidP="003467FA">
      <w:pPr>
        <w:pStyle w:val="PL"/>
      </w:pPr>
    </w:p>
    <w:p w14:paraId="20FB67A1" w14:textId="77777777" w:rsidR="003467FA" w:rsidRPr="005646D7" w:rsidRDefault="003467FA" w:rsidP="003467FA">
      <w:pPr>
        <w:pStyle w:val="H6"/>
      </w:pPr>
      <w:r w:rsidRPr="005646D7">
        <w:t>(4)</w:t>
      </w:r>
    </w:p>
    <w:p w14:paraId="67C3616E" w14:textId="77777777" w:rsidR="003467FA" w:rsidRPr="005646D7" w:rsidRDefault="003467FA" w:rsidP="003467FA">
      <w:pPr>
        <w:pStyle w:val="PL"/>
      </w:pPr>
      <w:r w:rsidRPr="005646D7">
        <w:rPr>
          <w:b/>
        </w:rPr>
        <w:t>with</w:t>
      </w:r>
      <w:r w:rsidRPr="005646D7">
        <w:t xml:space="preserve"> { UE (MCPTT Client) having an ongoing On-demand Pre-arranged Group Call }</w:t>
      </w:r>
    </w:p>
    <w:p w14:paraId="4D7D9FE9" w14:textId="77777777" w:rsidR="003467FA" w:rsidRPr="005646D7" w:rsidRDefault="003467FA" w:rsidP="003467FA">
      <w:pPr>
        <w:pStyle w:val="PL"/>
      </w:pPr>
      <w:r w:rsidRPr="005646D7">
        <w:t>ensure that {</w:t>
      </w:r>
    </w:p>
    <w:p w14:paraId="676C9D83" w14:textId="77777777" w:rsidR="003467FA" w:rsidRPr="005646D7" w:rsidRDefault="003467FA" w:rsidP="003467FA">
      <w:pPr>
        <w:pStyle w:val="PL"/>
      </w:pPr>
      <w:r w:rsidRPr="005646D7">
        <w:t xml:space="preserve">  </w:t>
      </w:r>
      <w:r w:rsidRPr="005646D7">
        <w:rPr>
          <w:b/>
        </w:rPr>
        <w:t>when</w:t>
      </w:r>
      <w:r w:rsidRPr="005646D7">
        <w:t xml:space="preserve"> { MCPTT User requests to terminate the ongoing MCPTT Group Call }</w:t>
      </w:r>
    </w:p>
    <w:p w14:paraId="4CE38BB2" w14:textId="77777777" w:rsidR="003467FA" w:rsidRPr="005646D7" w:rsidRDefault="003467FA" w:rsidP="003467FA">
      <w:pPr>
        <w:pStyle w:val="PL"/>
      </w:pPr>
      <w:r w:rsidRPr="005646D7">
        <w:t xml:space="preserve">    </w:t>
      </w:r>
      <w:r w:rsidRPr="005646D7">
        <w:rPr>
          <w:b/>
        </w:rPr>
        <w:t>then</w:t>
      </w:r>
      <w:r w:rsidRPr="005646D7">
        <w:t xml:space="preserve"> { UE (MCPTT Client) sends a SIP BYE message and leaves the MCPTT session }</w:t>
      </w:r>
    </w:p>
    <w:p w14:paraId="50731516" w14:textId="77777777" w:rsidR="003467FA" w:rsidRPr="005646D7" w:rsidRDefault="003467FA" w:rsidP="003467FA">
      <w:pPr>
        <w:pStyle w:val="PL"/>
      </w:pPr>
      <w:r w:rsidRPr="005646D7">
        <w:t xml:space="preserve">            }</w:t>
      </w:r>
    </w:p>
    <w:p w14:paraId="69FCDCA2" w14:textId="77777777" w:rsidR="003467FA" w:rsidRPr="005646D7" w:rsidRDefault="003467FA" w:rsidP="003467FA">
      <w:pPr>
        <w:pStyle w:val="PL"/>
      </w:pPr>
    </w:p>
    <w:p w14:paraId="24A9256B" w14:textId="77777777" w:rsidR="003467FA" w:rsidRPr="005646D7" w:rsidRDefault="003467FA" w:rsidP="003467FA">
      <w:pPr>
        <w:pStyle w:val="H6"/>
      </w:pPr>
      <w:r w:rsidRPr="005646D7">
        <w:t>(5)</w:t>
      </w:r>
    </w:p>
    <w:p w14:paraId="080D494C" w14:textId="77777777" w:rsidR="003467FA" w:rsidRPr="005646D7" w:rsidRDefault="003467FA" w:rsidP="003467FA">
      <w:pPr>
        <w:pStyle w:val="PL"/>
      </w:pPr>
      <w:r w:rsidRPr="005646D7">
        <w:rPr>
          <w:b/>
        </w:rPr>
        <w:t>with</w:t>
      </w:r>
      <w:r w:rsidRPr="005646D7">
        <w:t xml:space="preserve"> { UE (MCPTT Client) having established an MCPTT group regroup using a preconfigured group }</w:t>
      </w:r>
    </w:p>
    <w:p w14:paraId="00C1B0C5" w14:textId="77777777" w:rsidR="003467FA" w:rsidRPr="005646D7" w:rsidRDefault="003467FA" w:rsidP="003467FA">
      <w:pPr>
        <w:pStyle w:val="PL"/>
      </w:pPr>
      <w:r w:rsidRPr="005646D7">
        <w:t>ensure that {</w:t>
      </w:r>
    </w:p>
    <w:p w14:paraId="21A725F9" w14:textId="77777777" w:rsidR="003467FA" w:rsidRPr="005646D7" w:rsidRDefault="003467FA" w:rsidP="003467FA">
      <w:pPr>
        <w:pStyle w:val="PL"/>
      </w:pPr>
      <w:r w:rsidRPr="005646D7">
        <w:t xml:space="preserve">  </w:t>
      </w:r>
      <w:r w:rsidRPr="005646D7">
        <w:rPr>
          <w:b/>
        </w:rPr>
        <w:t>when</w:t>
      </w:r>
      <w:r w:rsidRPr="005646D7">
        <w:t xml:space="preserve"> { UE (MCPTT Client) receives a request to remove the group regroup }</w:t>
      </w:r>
    </w:p>
    <w:p w14:paraId="246881F9" w14:textId="77777777" w:rsidR="003467FA" w:rsidRPr="005646D7" w:rsidRDefault="003467FA" w:rsidP="003467FA">
      <w:pPr>
        <w:pStyle w:val="PL"/>
      </w:pPr>
      <w:r w:rsidRPr="005646D7">
        <w:t xml:space="preserve">    </w:t>
      </w:r>
      <w:r w:rsidRPr="005646D7">
        <w:rPr>
          <w:b/>
        </w:rPr>
        <w:t>then</w:t>
      </w:r>
      <w:r w:rsidRPr="005646D7">
        <w:t xml:space="preserve"> { UE (MCPTT Client) sends a SIP MESSAGE message to remove the group regroup }            }</w:t>
      </w:r>
    </w:p>
    <w:p w14:paraId="584EFB7E" w14:textId="77777777" w:rsidR="003467FA" w:rsidRPr="005646D7" w:rsidRDefault="003467FA" w:rsidP="003467FA">
      <w:pPr>
        <w:pStyle w:val="PL"/>
      </w:pPr>
    </w:p>
    <w:p w14:paraId="691304A6" w14:textId="77777777" w:rsidR="003467FA" w:rsidRPr="005646D7" w:rsidRDefault="003467FA" w:rsidP="003467FA">
      <w:pPr>
        <w:pStyle w:val="H6"/>
      </w:pPr>
      <w:r w:rsidRPr="005646D7">
        <w:t>6.5.1.2</w:t>
      </w:r>
      <w:r w:rsidRPr="005646D7">
        <w:tab/>
        <w:t>Conformance Requirements</w:t>
      </w:r>
    </w:p>
    <w:p w14:paraId="19A63DCE" w14:textId="77777777" w:rsidR="003467FA" w:rsidRPr="005646D7" w:rsidRDefault="003467FA" w:rsidP="003467FA">
      <w:r w:rsidRPr="005646D7">
        <w:t>References: The conformance requirements covered in the present TC are specified in: TS 24.379 clauses 16.2.1.1, 16.2.1.2. Unless otherwise stated these are Rel-16 requirements.</w:t>
      </w:r>
    </w:p>
    <w:p w14:paraId="199DD816" w14:textId="77777777" w:rsidR="003467FA" w:rsidRPr="005646D7" w:rsidRDefault="003467FA" w:rsidP="003467FA">
      <w:r w:rsidRPr="005646D7">
        <w:t>[TS 24.379, clause 16.2.1.1]</w:t>
      </w:r>
    </w:p>
    <w:p w14:paraId="57778C12" w14:textId="77777777" w:rsidR="003467FA" w:rsidRPr="005646D7" w:rsidRDefault="003467FA" w:rsidP="003467FA">
      <w:r w:rsidRPr="005646D7">
        <w:t xml:space="preserve">Upon receiving a request from an MCPTT user to establish an MCPTT group regroup using a preconfigured group, the MCPTT client shall generate a SIP MESSAGE request in </w:t>
      </w:r>
      <w:r w:rsidRPr="005646D7">
        <w:rPr>
          <w:rFonts w:eastAsia="SimSun"/>
        </w:rPr>
        <w:t xml:space="preserve">accordance with 3GPP TS 24.229 [4] and </w:t>
      </w:r>
      <w:r w:rsidRPr="005646D7">
        <w:rPr>
          <w:lang w:eastAsia="ko-KR"/>
        </w:rPr>
        <w:t>IETF RFC 3428 [33] and:</w:t>
      </w:r>
    </w:p>
    <w:p w14:paraId="204584B4" w14:textId="77777777" w:rsidR="003467FA" w:rsidRPr="005646D7" w:rsidRDefault="003467FA" w:rsidP="003467FA">
      <w:pPr>
        <w:pStyle w:val="B10"/>
        <w:rPr>
          <w:lang w:eastAsia="ko-KR"/>
        </w:rPr>
      </w:pPr>
      <w:r w:rsidRPr="005646D7">
        <w:rPr>
          <w:lang w:eastAsia="ko-KR"/>
        </w:rPr>
        <w:t>1)</w:t>
      </w:r>
      <w:r w:rsidRPr="005646D7">
        <w:rPr>
          <w:lang w:eastAsia="ko-KR"/>
        </w:rPr>
        <w:tab/>
        <w:t>shall include an Accept-Contact header field containing the g.3gpp.mcptt media feature tag along with the "require" and "explicit" header field parameters according to IETF RFC 3841 [6];</w:t>
      </w:r>
    </w:p>
    <w:p w14:paraId="2600B207" w14:textId="77777777" w:rsidR="003467FA" w:rsidRPr="005646D7" w:rsidRDefault="003467FA" w:rsidP="003467FA">
      <w:pPr>
        <w:pStyle w:val="B10"/>
        <w:rPr>
          <w:lang w:eastAsia="ko-KR"/>
        </w:rPr>
      </w:pPr>
      <w:r w:rsidRPr="005646D7">
        <w:rPr>
          <w:lang w:eastAsia="ko-KR"/>
        </w:rPr>
        <w:lastRenderedPageBreak/>
        <w:t>2)</w:t>
      </w:r>
      <w:r w:rsidRPr="005646D7">
        <w:rPr>
          <w:lang w:eastAsia="ko-KR"/>
        </w:rPr>
        <w:tab/>
        <w:t>shall include an Accept-Contact header field with the media feature tag g.3gpp.icsi-ref with the value of "urn:urn-7:3gpp-service.ims.icsi.mcptt" along with parameters "require" and "explicit" according to IETF RFC 3841 [6];</w:t>
      </w:r>
    </w:p>
    <w:p w14:paraId="03BA78B5" w14:textId="77777777" w:rsidR="003467FA" w:rsidRPr="005646D7" w:rsidRDefault="003467FA" w:rsidP="003467FA">
      <w:pPr>
        <w:pStyle w:val="B10"/>
        <w:rPr>
          <w:rFonts w:eastAsia="SimSun"/>
        </w:rPr>
      </w:pPr>
      <w:r w:rsidRPr="005646D7">
        <w:rPr>
          <w:lang w:eastAsia="ko-KR"/>
        </w:rPr>
        <w:t>3)</w:t>
      </w:r>
      <w:r w:rsidRPr="005646D7">
        <w:rPr>
          <w:lang w:eastAsia="ko-KR"/>
        </w:rPr>
        <w:tab/>
      </w:r>
      <w:r w:rsidRPr="005646D7">
        <w:rPr>
          <w:rFonts w:eastAsia="SimSun"/>
        </w:rPr>
        <w:t xml:space="preserve">shall set the Request-URI </w:t>
      </w:r>
      <w:r w:rsidRPr="005646D7">
        <w:t>to the public service identity identifying the originating participating MCPTT function serving the MCPTT user</w:t>
      </w:r>
      <w:r w:rsidRPr="005646D7">
        <w:rPr>
          <w:rFonts w:eastAsia="SimSun"/>
        </w:rPr>
        <w:t>;</w:t>
      </w:r>
    </w:p>
    <w:p w14:paraId="23B57A24" w14:textId="77777777" w:rsidR="003467FA" w:rsidRPr="005646D7" w:rsidRDefault="003467FA" w:rsidP="003467FA">
      <w:pPr>
        <w:pStyle w:val="B10"/>
        <w:rPr>
          <w:rFonts w:eastAsia="SimSun"/>
        </w:rPr>
      </w:pPr>
      <w:r w:rsidRPr="005646D7">
        <w:rPr>
          <w:rFonts w:eastAsia="SimSun"/>
        </w:rPr>
        <w:t>4)</w:t>
      </w:r>
      <w:r w:rsidRPr="005646D7">
        <w:rPr>
          <w:rFonts w:eastAsia="SimSun"/>
        </w:rPr>
        <w:tab/>
      </w:r>
      <w:r w:rsidRPr="005646D7">
        <w:t>may include a P-Preferred-Identity header field in the SIP MESSAGE request containing a public user identity as specified in 3GPP TS 24.229 [4]</w:t>
      </w:r>
      <w:r w:rsidRPr="005646D7">
        <w:rPr>
          <w:rFonts w:eastAsia="SimSun"/>
        </w:rPr>
        <w:t>;</w:t>
      </w:r>
    </w:p>
    <w:p w14:paraId="041B8E60" w14:textId="77777777" w:rsidR="003467FA" w:rsidRPr="005646D7" w:rsidRDefault="003467FA" w:rsidP="003467FA">
      <w:pPr>
        <w:pStyle w:val="B10"/>
        <w:rPr>
          <w:lang w:eastAsia="ko-KR"/>
        </w:rPr>
      </w:pPr>
      <w:r w:rsidRPr="005646D7">
        <w:rPr>
          <w:lang w:eastAsia="ko-KR"/>
        </w:rPr>
        <w:t>5)</w:t>
      </w:r>
      <w:r w:rsidRPr="005646D7">
        <w:rPr>
          <w:lang w:eastAsia="ko-KR"/>
        </w:rPr>
        <w:tab/>
        <w:t>shall include the ICSI value "urn:urn-7:3gpp-service.ims.icsi.mcptt" (coded as specified in 3GPP TS 24.229 [4]), in a P-Asserted-Service-Id header field according to IETF RFC 6050 [9];</w:t>
      </w:r>
    </w:p>
    <w:p w14:paraId="30319D71" w14:textId="77777777" w:rsidR="003467FA" w:rsidRPr="005646D7" w:rsidRDefault="003467FA" w:rsidP="003467FA">
      <w:pPr>
        <w:pStyle w:val="B10"/>
      </w:pPr>
      <w:r w:rsidRPr="005646D7">
        <w:t>6)</w:t>
      </w:r>
      <w:r w:rsidRPr="005646D7">
        <w:tab/>
        <w:t>shall contain an application/vnd.3gpp.mcptt-info+xml MIME body with the &lt;mcpttinfo&gt; element containing the &lt;mcptt-Params&gt; element with:</w:t>
      </w:r>
    </w:p>
    <w:p w14:paraId="7A71C41A" w14:textId="77777777" w:rsidR="003467FA" w:rsidRPr="005646D7" w:rsidRDefault="003467FA" w:rsidP="003467FA">
      <w:pPr>
        <w:pStyle w:val="B2"/>
        <w:rPr>
          <w:lang w:val="en-US"/>
        </w:rPr>
      </w:pPr>
      <w:r w:rsidRPr="005646D7">
        <w:rPr>
          <w:rFonts w:eastAsia="Malgun Gothic"/>
        </w:rPr>
        <w:t>a)</w:t>
      </w:r>
      <w:r w:rsidRPr="005646D7">
        <w:rPr>
          <w:rFonts w:eastAsia="Malgun Gothic"/>
        </w:rPr>
        <w:tab/>
      </w:r>
      <w:r w:rsidRPr="005646D7">
        <w:t>the &lt;mcptt-client-id&gt; element set to the MCPTT client ID of the originating MCPTT client; and</w:t>
      </w:r>
    </w:p>
    <w:p w14:paraId="797D014B" w14:textId="77777777" w:rsidR="003467FA" w:rsidRPr="005646D7" w:rsidRDefault="003467FA" w:rsidP="003467FA">
      <w:pPr>
        <w:pStyle w:val="B2"/>
        <w:rPr>
          <w:rFonts w:eastAsia="Malgun Gothic"/>
        </w:rPr>
      </w:pPr>
      <w:r w:rsidRPr="005646D7">
        <w:rPr>
          <w:lang w:val="en-US"/>
        </w:rPr>
        <w:t>b)</w:t>
      </w:r>
      <w:r w:rsidRPr="005646D7">
        <w:rPr>
          <w:lang w:val="en-US"/>
        </w:rPr>
        <w:tab/>
        <w:t xml:space="preserve">if the MCPTT client is aware of active functional aliases, and an active functional alias is to be included in the SIP MESSAGE request, the </w:t>
      </w:r>
      <w:r w:rsidRPr="005646D7">
        <w:t>&lt;</w:t>
      </w:r>
      <w:r w:rsidRPr="005646D7">
        <w:rPr>
          <w:lang w:val="en-US"/>
        </w:rPr>
        <w:t>functional</w:t>
      </w:r>
      <w:r w:rsidRPr="005646D7">
        <w:t>-</w:t>
      </w:r>
      <w:r w:rsidRPr="005646D7">
        <w:rPr>
          <w:lang w:val="en-US"/>
        </w:rPr>
        <w:t>alias-URI</w:t>
      </w:r>
      <w:r w:rsidRPr="005646D7">
        <w:t>&gt;</w:t>
      </w:r>
      <w:r w:rsidRPr="005646D7">
        <w:rPr>
          <w:lang w:val="en-US"/>
        </w:rPr>
        <w:t xml:space="preserve"> set to the URI of the used functional alias; and</w:t>
      </w:r>
    </w:p>
    <w:p w14:paraId="4BA79128" w14:textId="77777777" w:rsidR="003467FA" w:rsidRPr="005646D7" w:rsidRDefault="003467FA" w:rsidP="003467FA">
      <w:pPr>
        <w:pStyle w:val="B10"/>
      </w:pPr>
      <w:r w:rsidRPr="005646D7">
        <w:t>7)</w:t>
      </w:r>
      <w:r w:rsidRPr="005646D7">
        <w:tab/>
        <w:t>shall contain an application/vnd.3gpp.mcptt-regroup+xml MIME body with:</w:t>
      </w:r>
    </w:p>
    <w:p w14:paraId="76788F8F" w14:textId="77777777" w:rsidR="003467FA" w:rsidRPr="005646D7" w:rsidRDefault="003467FA" w:rsidP="003467FA">
      <w:pPr>
        <w:pStyle w:val="B2"/>
        <w:rPr>
          <w:lang w:val="en-US"/>
        </w:rPr>
      </w:pPr>
      <w:r w:rsidRPr="005646D7">
        <w:rPr>
          <w:lang w:val="en-US"/>
        </w:rPr>
        <w:t>a)</w:t>
      </w:r>
      <w:r w:rsidRPr="005646D7">
        <w:rPr>
          <w:lang w:val="en-US"/>
        </w:rPr>
        <w:tab/>
      </w:r>
      <w:r w:rsidRPr="005646D7">
        <w:rPr>
          <w:rFonts w:eastAsia="Malgun Gothic"/>
        </w:rPr>
        <w:t>the</w:t>
      </w:r>
      <w:r w:rsidRPr="005646D7">
        <w:rPr>
          <w:lang w:val="en-US"/>
        </w:rPr>
        <w:t xml:space="preserve"> &lt;regroup-action&gt; element set to the value "create";</w:t>
      </w:r>
    </w:p>
    <w:p w14:paraId="0A284D99" w14:textId="77777777" w:rsidR="003467FA" w:rsidRPr="005646D7" w:rsidRDefault="003467FA" w:rsidP="003467FA">
      <w:pPr>
        <w:pStyle w:val="B2"/>
        <w:rPr>
          <w:rFonts w:eastAsia="Malgun Gothic"/>
        </w:rPr>
      </w:pPr>
      <w:r w:rsidRPr="005646D7">
        <w:rPr>
          <w:rFonts w:eastAsia="Malgun Gothic"/>
          <w:lang w:val="en-US"/>
        </w:rPr>
        <w:t>b</w:t>
      </w:r>
      <w:r w:rsidRPr="005646D7">
        <w:rPr>
          <w:rFonts w:eastAsia="Malgun Gothic"/>
        </w:rPr>
        <w:t>)</w:t>
      </w:r>
      <w:r w:rsidRPr="005646D7">
        <w:rPr>
          <w:rFonts w:eastAsia="Malgun Gothic"/>
        </w:rPr>
        <w:tab/>
        <w:t xml:space="preserve">the &lt;mcptt-regroup-uri&gt; element set to </w:t>
      </w:r>
      <w:r w:rsidRPr="005646D7">
        <w:rPr>
          <w:rFonts w:eastAsia="Malgun Gothic"/>
          <w:lang w:val="en-US"/>
        </w:rPr>
        <w:t>a unique temporary</w:t>
      </w:r>
      <w:r w:rsidRPr="005646D7">
        <w:rPr>
          <w:rFonts w:eastAsia="Malgun Gothic"/>
        </w:rPr>
        <w:t xml:space="preserve"> group identity URI; </w:t>
      </w:r>
    </w:p>
    <w:p w14:paraId="4735A8BE" w14:textId="77777777" w:rsidR="003467FA" w:rsidRPr="005646D7" w:rsidRDefault="003467FA" w:rsidP="003467FA">
      <w:pPr>
        <w:pStyle w:val="NO"/>
        <w:rPr>
          <w:rFonts w:eastAsia="Malgun Gothic"/>
        </w:rPr>
      </w:pPr>
      <w:r w:rsidRPr="005646D7">
        <w:rPr>
          <w:rFonts w:eastAsia="Malgun Gothic"/>
        </w:rPr>
        <w:t>NOTE:</w:t>
      </w:r>
      <w:r w:rsidRPr="005646D7">
        <w:rPr>
          <w:rFonts w:eastAsia="Malgun Gothic"/>
        </w:rPr>
        <w:tab/>
        <w:t>How the unique temporary group identity URI is formed is an implementation decision.</w:t>
      </w:r>
    </w:p>
    <w:p w14:paraId="709769C5" w14:textId="77777777" w:rsidR="003467FA" w:rsidRPr="005646D7" w:rsidRDefault="003467FA" w:rsidP="003467FA">
      <w:pPr>
        <w:pStyle w:val="B2"/>
        <w:rPr>
          <w:lang w:val="en-US"/>
        </w:rPr>
      </w:pPr>
      <w:r w:rsidRPr="005646D7">
        <w:rPr>
          <w:lang w:val="en-US"/>
        </w:rPr>
        <w:t>c)</w:t>
      </w:r>
      <w:r w:rsidRPr="005646D7">
        <w:rPr>
          <w:lang w:val="en-US"/>
        </w:rPr>
        <w:tab/>
        <w:t>the &lt;preconfigured-group&gt; element set to the group identity of the preconfigured group; and</w:t>
      </w:r>
    </w:p>
    <w:p w14:paraId="7BC1A838" w14:textId="77777777" w:rsidR="003467FA" w:rsidRPr="005646D7" w:rsidRDefault="003467FA" w:rsidP="003467FA">
      <w:pPr>
        <w:pStyle w:val="B2"/>
        <w:rPr>
          <w:lang w:val="en-US"/>
        </w:rPr>
      </w:pPr>
      <w:r w:rsidRPr="005646D7">
        <w:t>d)</w:t>
      </w:r>
      <w:r w:rsidRPr="005646D7">
        <w:tab/>
        <w:t xml:space="preserve">the &lt;groups-for-regroup&gt; element set to the list of </w:t>
      </w:r>
      <w:r w:rsidRPr="005646D7">
        <w:rPr>
          <w:lang w:val="en-US"/>
        </w:rPr>
        <w:t xml:space="preserve">MCPTT </w:t>
      </w:r>
      <w:r w:rsidRPr="005646D7">
        <w:t>group identities of groups that are to be included in the regroup;</w:t>
      </w:r>
      <w:r w:rsidRPr="005646D7">
        <w:rPr>
          <w:lang w:val="en-US"/>
        </w:rPr>
        <w:t xml:space="preserve"> and</w:t>
      </w:r>
    </w:p>
    <w:p w14:paraId="4F5F5DB6" w14:textId="77777777" w:rsidR="003467FA" w:rsidRPr="005646D7" w:rsidRDefault="003467FA" w:rsidP="003467FA">
      <w:pPr>
        <w:pStyle w:val="B10"/>
      </w:pPr>
      <w:r w:rsidRPr="005646D7">
        <w:t>8)</w:t>
      </w:r>
      <w:r w:rsidRPr="005646D7">
        <w:tab/>
        <w:t>shall send the SIP MESSAGE request according to 3GPP TS 24.229 [4].</w:t>
      </w:r>
    </w:p>
    <w:p w14:paraId="189AE237" w14:textId="77777777" w:rsidR="003467FA" w:rsidRPr="005646D7" w:rsidRDefault="003467FA" w:rsidP="003467FA">
      <w:r w:rsidRPr="005646D7">
        <w:t>On receiving a SIP 2xx response to the SIP MESSAGE request, the MCPTT client:</w:t>
      </w:r>
    </w:p>
    <w:p w14:paraId="08E51C52" w14:textId="77777777" w:rsidR="003467FA" w:rsidRPr="005646D7" w:rsidRDefault="003467FA" w:rsidP="003467FA">
      <w:pPr>
        <w:pStyle w:val="B10"/>
      </w:pPr>
      <w:r w:rsidRPr="005646D7">
        <w:t>1)</w:t>
      </w:r>
      <w:r w:rsidRPr="005646D7">
        <w:tab/>
        <w:t xml:space="preserve">should notify the MCPTT user of the successful creation of the group regroup using preconfigured group. </w:t>
      </w:r>
    </w:p>
    <w:p w14:paraId="587C1C14" w14:textId="77777777" w:rsidR="003467FA" w:rsidRPr="005646D7" w:rsidRDefault="003467FA" w:rsidP="003467FA">
      <w:r w:rsidRPr="005646D7">
        <w:t>On receiving a SIP 4xx response, a SIP 5xx response or a SIP 6xx response to the SIP INVITE request:</w:t>
      </w:r>
    </w:p>
    <w:p w14:paraId="2C4DFE23" w14:textId="77777777" w:rsidR="003467FA" w:rsidRPr="005646D7" w:rsidRDefault="003467FA" w:rsidP="003467FA">
      <w:pPr>
        <w:pStyle w:val="B10"/>
      </w:pPr>
      <w:r w:rsidRPr="005646D7">
        <w:t>1)</w:t>
      </w:r>
      <w:r w:rsidRPr="005646D7">
        <w:tab/>
        <w:t>should notify the MCPTT user of the failure to create the group regroup using preconfigured group.</w:t>
      </w:r>
    </w:p>
    <w:p w14:paraId="471B5A82" w14:textId="77777777" w:rsidR="003467FA" w:rsidRPr="005646D7" w:rsidRDefault="003467FA" w:rsidP="003467FA">
      <w:r w:rsidRPr="005646D7">
        <w:t>[TS 24.379, clause 16.2.1.2]</w:t>
      </w:r>
    </w:p>
    <w:p w14:paraId="7F6C063D" w14:textId="77777777" w:rsidR="003467FA" w:rsidRPr="005646D7" w:rsidRDefault="003467FA" w:rsidP="003467FA">
      <w:r w:rsidRPr="005646D7">
        <w:t xml:space="preserve">Upon receiving a request from an MCPTT user to remove a user or group regroup using a preconfigured group, the MCPTT client: </w:t>
      </w:r>
    </w:p>
    <w:p w14:paraId="6E384A45" w14:textId="77777777" w:rsidR="003467FA" w:rsidRPr="005646D7" w:rsidRDefault="003467FA" w:rsidP="003467FA">
      <w:pPr>
        <w:pStyle w:val="B10"/>
        <w:rPr>
          <w:lang w:eastAsia="ko-KR"/>
        </w:rPr>
      </w:pPr>
      <w:r w:rsidRPr="005646D7">
        <w:rPr>
          <w:lang w:eastAsia="ko-KR"/>
        </w:rPr>
        <w:t>1)</w:t>
      </w:r>
      <w:r w:rsidRPr="005646D7">
        <w:rPr>
          <w:lang w:eastAsia="ko-KR"/>
        </w:rPr>
        <w:tab/>
        <w:t>shall generate a SIP MESSAGE request in accordance with 3GPP TS 24.229 [4] and IETF RFC 3428 [33]:</w:t>
      </w:r>
    </w:p>
    <w:p w14:paraId="00861981" w14:textId="77777777" w:rsidR="003467FA" w:rsidRPr="005646D7" w:rsidRDefault="003467FA" w:rsidP="003467FA">
      <w:pPr>
        <w:pStyle w:val="B10"/>
        <w:rPr>
          <w:lang w:eastAsia="ko-KR"/>
        </w:rPr>
      </w:pPr>
      <w:r w:rsidRPr="005646D7">
        <w:rPr>
          <w:lang w:eastAsia="ko-KR"/>
        </w:rPr>
        <w:t>2)</w:t>
      </w:r>
      <w:r w:rsidRPr="005646D7">
        <w:rPr>
          <w:lang w:eastAsia="ko-KR"/>
        </w:rPr>
        <w:tab/>
        <w:t>shall include an Accept-Contact header field containing the g.3gpp.mcptt media feature tag along with the "require" and "explicit" header field parameters according to IETF RFC 3841 [6];</w:t>
      </w:r>
    </w:p>
    <w:p w14:paraId="338D14A6" w14:textId="77777777" w:rsidR="003467FA" w:rsidRPr="005646D7" w:rsidRDefault="003467FA" w:rsidP="003467FA">
      <w:pPr>
        <w:pStyle w:val="B10"/>
        <w:rPr>
          <w:lang w:eastAsia="ko-KR"/>
        </w:rPr>
      </w:pPr>
      <w:r w:rsidRPr="005646D7">
        <w:rPr>
          <w:lang w:eastAsia="ko-KR"/>
        </w:rPr>
        <w:t>3)</w:t>
      </w:r>
      <w:r w:rsidRPr="005646D7">
        <w:rPr>
          <w:lang w:eastAsia="ko-KR"/>
        </w:rPr>
        <w:tab/>
        <w:t>shall include an Accept-Contact header field with the media feature tag g.3gpp.icsi-ref with the value of "urn:urn-7:3gpp-service.ims.icsi.mcptt" along with parameters "require" and "explicit" according to IETF RFC 3841 [6];</w:t>
      </w:r>
    </w:p>
    <w:p w14:paraId="465DF348" w14:textId="77777777" w:rsidR="003467FA" w:rsidRPr="005646D7" w:rsidRDefault="003467FA" w:rsidP="003467FA">
      <w:pPr>
        <w:pStyle w:val="B10"/>
        <w:rPr>
          <w:rFonts w:eastAsia="SimSun"/>
        </w:rPr>
      </w:pPr>
      <w:r w:rsidRPr="005646D7">
        <w:rPr>
          <w:lang w:eastAsia="ko-KR"/>
        </w:rPr>
        <w:t>4)</w:t>
      </w:r>
      <w:r w:rsidRPr="005646D7">
        <w:rPr>
          <w:lang w:eastAsia="ko-KR"/>
        </w:rPr>
        <w:tab/>
      </w:r>
      <w:r w:rsidRPr="005646D7">
        <w:rPr>
          <w:rFonts w:eastAsia="SimSun"/>
        </w:rPr>
        <w:t xml:space="preserve">shall set the Request-URI </w:t>
      </w:r>
      <w:r w:rsidRPr="005646D7">
        <w:t>to the public service identity identifying the originating participating MCPTT function serving the MCPTT user</w:t>
      </w:r>
      <w:r w:rsidRPr="005646D7">
        <w:rPr>
          <w:rFonts w:eastAsia="SimSun"/>
        </w:rPr>
        <w:t>;</w:t>
      </w:r>
    </w:p>
    <w:p w14:paraId="1D4AE15F" w14:textId="77777777" w:rsidR="003467FA" w:rsidRPr="005646D7" w:rsidRDefault="003467FA" w:rsidP="003467FA">
      <w:pPr>
        <w:pStyle w:val="B10"/>
        <w:rPr>
          <w:rFonts w:eastAsia="SimSun"/>
        </w:rPr>
      </w:pPr>
      <w:r w:rsidRPr="005646D7">
        <w:rPr>
          <w:rFonts w:eastAsia="SimSun"/>
        </w:rPr>
        <w:t>5)</w:t>
      </w:r>
      <w:r w:rsidRPr="005646D7">
        <w:rPr>
          <w:rFonts w:eastAsia="SimSun"/>
        </w:rPr>
        <w:tab/>
      </w:r>
      <w:r w:rsidRPr="005646D7">
        <w:t>may include a P-Preferred-Identity header field in the SIP INVITE request containing a public user identity as specified in 3GPP TS 24.229 [4]</w:t>
      </w:r>
      <w:r w:rsidRPr="005646D7">
        <w:rPr>
          <w:rFonts w:eastAsia="SimSun"/>
        </w:rPr>
        <w:t>;</w:t>
      </w:r>
    </w:p>
    <w:p w14:paraId="5CB4AAF7" w14:textId="77777777" w:rsidR="003467FA" w:rsidRPr="005646D7" w:rsidRDefault="003467FA" w:rsidP="003467FA">
      <w:pPr>
        <w:pStyle w:val="B10"/>
        <w:rPr>
          <w:lang w:eastAsia="ko-KR"/>
        </w:rPr>
      </w:pPr>
      <w:r w:rsidRPr="005646D7">
        <w:rPr>
          <w:lang w:eastAsia="ko-KR"/>
        </w:rPr>
        <w:t>6)</w:t>
      </w:r>
      <w:r w:rsidRPr="005646D7">
        <w:rPr>
          <w:lang w:eastAsia="ko-KR"/>
        </w:rPr>
        <w:tab/>
        <w:t>shall include the ICSI value "urn:urn-7:3gpp-service.ims.icsi.mcptt" (coded as specified in 3GPP TS 24.229 [4]), in a P-Asserted-Service-Id header field according to IETF RFC 6050 [9];</w:t>
      </w:r>
    </w:p>
    <w:p w14:paraId="1A0F9B14" w14:textId="77777777" w:rsidR="003467FA" w:rsidRPr="005646D7" w:rsidRDefault="003467FA" w:rsidP="003467FA">
      <w:pPr>
        <w:pStyle w:val="B10"/>
      </w:pPr>
      <w:r w:rsidRPr="005646D7">
        <w:lastRenderedPageBreak/>
        <w:t>7)</w:t>
      </w:r>
      <w:r w:rsidRPr="005646D7">
        <w:tab/>
        <w:t>shall contain an application/vnd.3gpp.mcptt-info+xml MIME body with the &lt;mcpttinfo&gt; element containing the &lt;mcptt-Params&gt; element with:</w:t>
      </w:r>
    </w:p>
    <w:p w14:paraId="63BCFD78" w14:textId="77777777" w:rsidR="003467FA" w:rsidRPr="005646D7" w:rsidRDefault="003467FA" w:rsidP="003467FA">
      <w:pPr>
        <w:pStyle w:val="B2"/>
        <w:rPr>
          <w:lang w:val="en-US"/>
        </w:rPr>
      </w:pPr>
      <w:r w:rsidRPr="005646D7">
        <w:rPr>
          <w:rFonts w:eastAsia="Malgun Gothic"/>
        </w:rPr>
        <w:t>a)</w:t>
      </w:r>
      <w:r w:rsidRPr="005646D7">
        <w:rPr>
          <w:rFonts w:eastAsia="Malgun Gothic"/>
        </w:rPr>
        <w:tab/>
      </w:r>
      <w:r w:rsidRPr="005646D7">
        <w:t>the &lt;mcptt-client-id&gt; element set to the MCPTT client ID of the originating MCPTT client; and</w:t>
      </w:r>
    </w:p>
    <w:p w14:paraId="6454CF11" w14:textId="77777777" w:rsidR="003467FA" w:rsidRPr="005646D7" w:rsidRDefault="003467FA" w:rsidP="003467FA">
      <w:pPr>
        <w:pStyle w:val="B2"/>
        <w:rPr>
          <w:rFonts w:eastAsia="Malgun Gothic"/>
        </w:rPr>
      </w:pPr>
      <w:r w:rsidRPr="005646D7">
        <w:rPr>
          <w:lang w:val="en-US"/>
        </w:rPr>
        <w:t>b)</w:t>
      </w:r>
      <w:r w:rsidRPr="005646D7">
        <w:rPr>
          <w:lang w:val="en-US"/>
        </w:rPr>
        <w:tab/>
        <w:t xml:space="preserve">if the MCPTT client is aware of active functional aliases, and an active functional alias is to be included in the SIP MESSAGE request, the </w:t>
      </w:r>
      <w:r w:rsidRPr="005646D7">
        <w:t>&lt;</w:t>
      </w:r>
      <w:r w:rsidRPr="005646D7">
        <w:rPr>
          <w:lang w:val="en-US"/>
        </w:rPr>
        <w:t>functional</w:t>
      </w:r>
      <w:r w:rsidRPr="005646D7">
        <w:t>-</w:t>
      </w:r>
      <w:r w:rsidRPr="005646D7">
        <w:rPr>
          <w:lang w:val="en-US"/>
        </w:rPr>
        <w:t>alias-URI</w:t>
      </w:r>
      <w:r w:rsidRPr="005646D7">
        <w:t>&gt;</w:t>
      </w:r>
      <w:r w:rsidRPr="005646D7">
        <w:rPr>
          <w:lang w:val="en-US"/>
        </w:rPr>
        <w:t xml:space="preserve"> set to the URI of the used functional alias; and</w:t>
      </w:r>
    </w:p>
    <w:p w14:paraId="24989D4A" w14:textId="77777777" w:rsidR="003467FA" w:rsidRPr="005646D7" w:rsidRDefault="003467FA" w:rsidP="003467FA">
      <w:pPr>
        <w:pStyle w:val="B10"/>
      </w:pPr>
      <w:r w:rsidRPr="005646D7">
        <w:t>8)</w:t>
      </w:r>
      <w:r w:rsidRPr="005646D7">
        <w:tab/>
        <w:t>shall contain an application/vnd.3gpp.mcptt-regroup+xml MIME body with:</w:t>
      </w:r>
    </w:p>
    <w:p w14:paraId="0DD6D8C2" w14:textId="77777777" w:rsidR="003467FA" w:rsidRPr="005646D7" w:rsidRDefault="003467FA" w:rsidP="003467FA">
      <w:pPr>
        <w:pStyle w:val="B2"/>
        <w:rPr>
          <w:rFonts w:eastAsia="Malgun Gothic"/>
        </w:rPr>
      </w:pPr>
      <w:r w:rsidRPr="005646D7">
        <w:rPr>
          <w:rFonts w:eastAsia="Malgun Gothic"/>
        </w:rPr>
        <w:t>a)</w:t>
      </w:r>
      <w:r w:rsidRPr="005646D7">
        <w:rPr>
          <w:rFonts w:eastAsia="Malgun Gothic"/>
        </w:rPr>
        <w:tab/>
        <w:t xml:space="preserve">the &lt;mcptt-regroup-uri&gt; element set to </w:t>
      </w:r>
      <w:r w:rsidRPr="005646D7">
        <w:rPr>
          <w:rFonts w:eastAsia="Malgun Gothic"/>
          <w:lang w:val="en-US"/>
        </w:rPr>
        <w:t>the unique temporary</w:t>
      </w:r>
      <w:r w:rsidRPr="005646D7">
        <w:rPr>
          <w:rFonts w:eastAsia="Malgun Gothic"/>
        </w:rPr>
        <w:t xml:space="preserve"> group identity</w:t>
      </w:r>
      <w:r w:rsidRPr="005646D7">
        <w:rPr>
          <w:rFonts w:eastAsia="Malgun Gothic"/>
          <w:lang w:val="en-US"/>
        </w:rPr>
        <w:t xml:space="preserve"> URI representing the regroup to be removed</w:t>
      </w:r>
      <w:r w:rsidRPr="005646D7">
        <w:rPr>
          <w:rFonts w:eastAsia="Malgun Gothic"/>
        </w:rPr>
        <w:t>; and</w:t>
      </w:r>
    </w:p>
    <w:p w14:paraId="064638C9" w14:textId="77777777" w:rsidR="003467FA" w:rsidRPr="005646D7" w:rsidRDefault="003467FA" w:rsidP="003467FA">
      <w:pPr>
        <w:pStyle w:val="B2"/>
        <w:rPr>
          <w:lang w:val="en-US"/>
        </w:rPr>
      </w:pPr>
      <w:r w:rsidRPr="005646D7">
        <w:rPr>
          <w:lang w:val="en-US"/>
        </w:rPr>
        <w:t>b)</w:t>
      </w:r>
      <w:r w:rsidRPr="005646D7">
        <w:rPr>
          <w:lang w:val="en-US"/>
        </w:rPr>
        <w:tab/>
      </w:r>
      <w:r w:rsidRPr="005646D7">
        <w:rPr>
          <w:rFonts w:eastAsia="Malgun Gothic"/>
        </w:rPr>
        <w:t>the</w:t>
      </w:r>
      <w:r w:rsidRPr="005646D7">
        <w:rPr>
          <w:lang w:val="en-US"/>
        </w:rPr>
        <w:t xml:space="preserve"> &lt;regroup-action&gt; element set to "remove"; and</w:t>
      </w:r>
    </w:p>
    <w:p w14:paraId="4EFD343C" w14:textId="77777777" w:rsidR="003467FA" w:rsidRPr="005646D7" w:rsidRDefault="003467FA" w:rsidP="003467FA">
      <w:pPr>
        <w:pStyle w:val="B10"/>
      </w:pPr>
      <w:r w:rsidRPr="005646D7">
        <w:t>9)</w:t>
      </w:r>
      <w:r w:rsidRPr="005646D7">
        <w:tab/>
        <w:t>shall send the SIP MESSAGE request according to 3GPP TS 24.229 [4].</w:t>
      </w:r>
    </w:p>
    <w:p w14:paraId="62C9CAFF" w14:textId="77777777" w:rsidR="003467FA" w:rsidRPr="005646D7" w:rsidRDefault="003467FA" w:rsidP="003467FA">
      <w:r w:rsidRPr="005646D7">
        <w:t>On receiving a SIP 2xx response to the SIP MESSAGE request, the MCPTT client:</w:t>
      </w:r>
    </w:p>
    <w:p w14:paraId="727D735F" w14:textId="77777777" w:rsidR="003467FA" w:rsidRPr="005646D7" w:rsidRDefault="003467FA" w:rsidP="003467FA">
      <w:pPr>
        <w:pStyle w:val="B10"/>
      </w:pPr>
      <w:r w:rsidRPr="005646D7">
        <w:t>1)</w:t>
      </w:r>
      <w:r w:rsidRPr="005646D7">
        <w:tab/>
        <w:t xml:space="preserve">should notify the MCPTT user of the successful removal of the regroup using preconfigured group. </w:t>
      </w:r>
    </w:p>
    <w:p w14:paraId="51C00271" w14:textId="77777777" w:rsidR="003467FA" w:rsidRPr="005646D7" w:rsidRDefault="003467FA" w:rsidP="003467FA">
      <w:r w:rsidRPr="005646D7">
        <w:t>On receiving a SIP 4xx response, a SIP 5xx response or a SIP 6xx response to the SIP INVITE request:</w:t>
      </w:r>
    </w:p>
    <w:p w14:paraId="4E2A7780" w14:textId="77777777" w:rsidR="003467FA" w:rsidRPr="005646D7" w:rsidRDefault="003467FA" w:rsidP="003467FA">
      <w:pPr>
        <w:pStyle w:val="B10"/>
      </w:pPr>
      <w:r w:rsidRPr="005646D7">
        <w:t>1)</w:t>
      </w:r>
      <w:r w:rsidRPr="005646D7">
        <w:tab/>
        <w:t>should notify the MCPTT user of the failure to remove the regroup using preconfigured group.</w:t>
      </w:r>
    </w:p>
    <w:p w14:paraId="4E374A28" w14:textId="77777777" w:rsidR="003467FA" w:rsidRPr="005646D7" w:rsidRDefault="003467FA" w:rsidP="003467FA">
      <w:pPr>
        <w:pStyle w:val="H6"/>
      </w:pPr>
      <w:r w:rsidRPr="005646D7">
        <w:t>6.5.1.3</w:t>
      </w:r>
      <w:r w:rsidRPr="005646D7">
        <w:tab/>
        <w:t>Test description</w:t>
      </w:r>
    </w:p>
    <w:p w14:paraId="3A24C682" w14:textId="77777777" w:rsidR="003467FA" w:rsidRPr="005646D7" w:rsidRDefault="003467FA" w:rsidP="003467FA">
      <w:pPr>
        <w:pStyle w:val="H6"/>
      </w:pPr>
      <w:r w:rsidRPr="005646D7">
        <w:t>6.5.1.3.1</w:t>
      </w:r>
      <w:r w:rsidRPr="005646D7">
        <w:tab/>
        <w:t>Pre-test conditions</w:t>
      </w:r>
    </w:p>
    <w:p w14:paraId="6A416855" w14:textId="77777777" w:rsidR="003467FA" w:rsidRDefault="003467FA" w:rsidP="003467FA">
      <w:pPr>
        <w:pStyle w:val="H6"/>
        <w:rPr>
          <w:ins w:id="5385" w:author="MCC160" w:date="2024-04-29T12:29:00Z"/>
        </w:rPr>
      </w:pPr>
      <w:ins w:id="5386" w:author="MCC160" w:date="2024-04-29T12:29:00Z">
        <w:r w:rsidRPr="00102CE5">
          <w:t>Test configuration</w:t>
        </w:r>
        <w:r>
          <w:t>:</w:t>
        </w:r>
      </w:ins>
    </w:p>
    <w:p w14:paraId="6A4C81DB" w14:textId="28E3F54B" w:rsidR="003467FA" w:rsidRDefault="003467FA" w:rsidP="003467FA">
      <w:pPr>
        <w:pStyle w:val="B10"/>
        <w:rPr>
          <w:ins w:id="5387" w:author="MCC160" w:date="2024-04-29T12:29:00Z"/>
        </w:rPr>
      </w:pPr>
      <w:ins w:id="5388" w:author="MCC160" w:date="2024-04-29T12:29:00Z">
        <w:r>
          <w:t>-</w:t>
        </w:r>
        <w:r>
          <w:tab/>
          <w:t xml:space="preserve">Single cell configuration according to TS </w:t>
        </w:r>
      </w:ins>
      <w:ins w:id="5389" w:author="MCC160" w:date="2024-05-07T11:23:00Z">
        <w:r w:rsidR="00BD3E43">
          <w:t>36.579</w:t>
        </w:r>
      </w:ins>
      <w:ins w:id="5390" w:author="MCC160" w:date="2024-04-29T12:29:00Z">
        <w:r>
          <w:t>-1 [2] clause 5.2.2.2.1.</w:t>
        </w:r>
      </w:ins>
    </w:p>
    <w:p w14:paraId="141EADDD" w14:textId="77777777" w:rsidR="003467FA" w:rsidRDefault="003467FA" w:rsidP="003467FA">
      <w:pPr>
        <w:pStyle w:val="H6"/>
        <w:rPr>
          <w:ins w:id="5391" w:author="MCC160" w:date="2024-04-29T12:29:00Z"/>
        </w:rPr>
      </w:pPr>
      <w:ins w:id="5392" w:author="MCC160" w:date="2024-04-29T12:29:00Z">
        <w:r>
          <w:t>Preamble:</w:t>
        </w:r>
      </w:ins>
    </w:p>
    <w:p w14:paraId="7800C20F" w14:textId="77777777" w:rsidR="003467FA" w:rsidRDefault="003467FA" w:rsidP="003467FA">
      <w:pPr>
        <w:pStyle w:val="B10"/>
        <w:rPr>
          <w:ins w:id="5393" w:author="MCC160" w:date="2024-04-29T12:29:00Z"/>
        </w:rPr>
      </w:pPr>
      <w:ins w:id="5394" w:author="MCC160" w:date="2024-04-29T12:29:00Z">
        <w:r>
          <w:t>-</w:t>
        </w:r>
        <w:r>
          <w:tab/>
          <w:t>The UE has performed procedure 'Initial registration' as described in TS 36.579-1 [2] clause 5.4.2.</w:t>
        </w:r>
      </w:ins>
    </w:p>
    <w:p w14:paraId="5021C44A" w14:textId="77777777" w:rsidR="003467FA" w:rsidRDefault="003467FA" w:rsidP="003467FA">
      <w:pPr>
        <w:pStyle w:val="B10"/>
        <w:rPr>
          <w:ins w:id="5395" w:author="MCC160" w:date="2024-04-29T12:29:00Z"/>
        </w:rPr>
      </w:pPr>
      <w:ins w:id="5396" w:author="MCC160" w:date="2024-04-29T12:29:00Z">
        <w:r>
          <w:t>-</w:t>
        </w:r>
        <w:r>
          <w:tab/>
        </w:r>
        <w:r w:rsidRPr="000573F5">
          <w:t>UE States at the end of the preamble</w:t>
        </w:r>
        <w:r>
          <w:t>:</w:t>
        </w:r>
      </w:ins>
    </w:p>
    <w:p w14:paraId="3A743B0D" w14:textId="77777777" w:rsidR="003467FA" w:rsidRDefault="003467FA" w:rsidP="003467FA">
      <w:pPr>
        <w:pStyle w:val="B10"/>
        <w:ind w:left="852"/>
        <w:rPr>
          <w:ins w:id="5397" w:author="MCC160" w:date="2024-04-29T12:29:00Z"/>
        </w:rPr>
      </w:pPr>
      <w:ins w:id="5398" w:author="MCC160" w:date="2024-04-29T12:29:00Z">
        <w:r>
          <w:t>-</w:t>
        </w:r>
        <w:r>
          <w:tab/>
          <w:t>The UE is in RRC_IDLE state.</w:t>
        </w:r>
      </w:ins>
    </w:p>
    <w:p w14:paraId="180A3858" w14:textId="77777777" w:rsidR="003467FA" w:rsidRDefault="003467FA" w:rsidP="003467FA">
      <w:pPr>
        <w:pStyle w:val="B10"/>
        <w:ind w:left="852"/>
        <w:rPr>
          <w:ins w:id="5399" w:author="MCC160" w:date="2024-04-29T12:29:00Z"/>
        </w:rPr>
      </w:pPr>
      <w:ins w:id="5400" w:author="MCC160" w:date="2024-04-29T12:29:00Z">
        <w:r>
          <w:t>-</w:t>
        </w:r>
        <w:r>
          <w:tab/>
          <w:t>The client is registered for MCPTT.</w:t>
        </w:r>
      </w:ins>
    </w:p>
    <w:p w14:paraId="2FE04B3C" w14:textId="563C59B1" w:rsidR="003467FA" w:rsidRPr="005646D7" w:rsidDel="003467FA" w:rsidRDefault="003467FA" w:rsidP="003467FA">
      <w:pPr>
        <w:pStyle w:val="H6"/>
        <w:rPr>
          <w:del w:id="5401" w:author="MCC160" w:date="2024-04-29T12:29:00Z"/>
        </w:rPr>
      </w:pPr>
      <w:del w:id="5402" w:author="MCC160" w:date="2024-04-29T12:29:00Z">
        <w:r w:rsidRPr="005646D7" w:rsidDel="003467FA">
          <w:delText>System Simulator:</w:delText>
        </w:r>
      </w:del>
    </w:p>
    <w:p w14:paraId="4AB306C0" w14:textId="79BCE300" w:rsidR="003467FA" w:rsidRPr="005646D7" w:rsidDel="003467FA" w:rsidRDefault="003467FA" w:rsidP="003467FA">
      <w:pPr>
        <w:pStyle w:val="B10"/>
        <w:rPr>
          <w:del w:id="5403" w:author="MCC160" w:date="2024-04-29T12:29:00Z"/>
        </w:rPr>
      </w:pPr>
      <w:del w:id="5404" w:author="MCC160" w:date="2024-04-29T12:29:00Z">
        <w:r w:rsidRPr="005646D7" w:rsidDel="003467FA">
          <w:delText>-</w:delText>
        </w:r>
        <w:r w:rsidRPr="005646D7" w:rsidDel="003467FA">
          <w:tab/>
          <w:delText>SS (MCPTT server)</w:delText>
        </w:r>
      </w:del>
    </w:p>
    <w:p w14:paraId="5116D84E" w14:textId="3EDEA3D0" w:rsidR="003467FA" w:rsidRPr="005646D7" w:rsidDel="003467FA" w:rsidRDefault="003467FA" w:rsidP="003467FA">
      <w:pPr>
        <w:pStyle w:val="B10"/>
        <w:rPr>
          <w:del w:id="5405" w:author="MCC160" w:date="2024-04-29T12:29:00Z"/>
        </w:rPr>
      </w:pPr>
      <w:del w:id="5406" w:author="MCC160" w:date="2024-04-29T12:29:00Z">
        <w:r w:rsidRPr="005646D7" w:rsidDel="003467FA">
          <w:delText>-</w:delText>
        </w:r>
        <w:r w:rsidRPr="005646D7" w:rsidDel="003467FA">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7474F908" w14:textId="5AE32E41" w:rsidR="003467FA" w:rsidRPr="005646D7" w:rsidDel="003467FA" w:rsidRDefault="003467FA" w:rsidP="003467FA">
      <w:pPr>
        <w:pStyle w:val="H6"/>
        <w:rPr>
          <w:del w:id="5407" w:author="MCC160" w:date="2024-04-29T12:29:00Z"/>
        </w:rPr>
      </w:pPr>
      <w:del w:id="5408" w:author="MCC160" w:date="2024-04-29T12:29:00Z">
        <w:r w:rsidRPr="005646D7" w:rsidDel="003467FA">
          <w:delText>IUT:</w:delText>
        </w:r>
      </w:del>
    </w:p>
    <w:p w14:paraId="468299CC" w14:textId="33D2EFA9" w:rsidR="003467FA" w:rsidRPr="005646D7" w:rsidDel="003467FA" w:rsidRDefault="003467FA" w:rsidP="003467FA">
      <w:pPr>
        <w:pStyle w:val="B10"/>
        <w:rPr>
          <w:del w:id="5409" w:author="MCC160" w:date="2024-04-29T12:29:00Z"/>
        </w:rPr>
      </w:pPr>
      <w:del w:id="5410" w:author="MCC160" w:date="2024-04-29T12:29:00Z">
        <w:r w:rsidRPr="005646D7" w:rsidDel="003467FA">
          <w:delText>-</w:delText>
        </w:r>
        <w:r w:rsidRPr="005646D7" w:rsidDel="003467FA">
          <w:tab/>
          <w:delText>UE (MCPTT client)</w:delText>
        </w:r>
      </w:del>
    </w:p>
    <w:p w14:paraId="1B53048C" w14:textId="5AF87A67" w:rsidR="003467FA" w:rsidRPr="005646D7" w:rsidDel="003467FA" w:rsidRDefault="003467FA" w:rsidP="003467FA">
      <w:pPr>
        <w:pStyle w:val="B10"/>
        <w:rPr>
          <w:del w:id="5411" w:author="MCC160" w:date="2024-04-29T12:29:00Z"/>
        </w:rPr>
      </w:pPr>
      <w:del w:id="5412" w:author="MCC160" w:date="2024-04-29T12:29:00Z">
        <w:r w:rsidRPr="005646D7" w:rsidDel="003467FA">
          <w:delText>-</w:delText>
        </w:r>
        <w:r w:rsidRPr="005646D7" w:rsidDel="003467FA">
          <w:tab/>
          <w:delText>The test USIM set as defined in TS 36.579-1 [2] clause 5.5.10 is inserted.</w:delText>
        </w:r>
      </w:del>
    </w:p>
    <w:p w14:paraId="5AE235BD" w14:textId="101D1975" w:rsidR="003467FA" w:rsidRPr="005646D7" w:rsidDel="003467FA" w:rsidRDefault="003467FA" w:rsidP="003467FA">
      <w:pPr>
        <w:pStyle w:val="H6"/>
        <w:rPr>
          <w:del w:id="5413" w:author="MCC160" w:date="2024-04-29T12:29:00Z"/>
        </w:rPr>
      </w:pPr>
      <w:del w:id="5414" w:author="MCC160" w:date="2024-04-29T12:29:00Z">
        <w:r w:rsidRPr="005646D7" w:rsidDel="003467FA">
          <w:delText>Preamble:</w:delText>
        </w:r>
      </w:del>
    </w:p>
    <w:p w14:paraId="33348D6B" w14:textId="3BDE779D" w:rsidR="003467FA" w:rsidRPr="005646D7" w:rsidDel="003467FA" w:rsidRDefault="003467FA" w:rsidP="003467FA">
      <w:pPr>
        <w:pStyle w:val="B10"/>
        <w:rPr>
          <w:del w:id="5415" w:author="MCC160" w:date="2024-04-29T12:29:00Z"/>
        </w:rPr>
      </w:pPr>
      <w:del w:id="5416" w:author="MCC160" w:date="2024-04-29T12:29:00Z">
        <w:r w:rsidRPr="005646D7" w:rsidDel="003467FA">
          <w:delText>-</w:delText>
        </w:r>
        <w:r w:rsidRPr="005646D7" w:rsidDel="003467FA">
          <w:tab/>
          <w:delText>The UE has performed procedure 'MCPTT UE registration' as specified in TS 36.579-1 [2] clause 5.4.2.</w:delText>
        </w:r>
      </w:del>
    </w:p>
    <w:p w14:paraId="02222215" w14:textId="660373DB" w:rsidR="003467FA" w:rsidRPr="005646D7" w:rsidDel="003467FA" w:rsidRDefault="003467FA" w:rsidP="003467FA">
      <w:pPr>
        <w:pStyle w:val="B10"/>
        <w:rPr>
          <w:del w:id="5417" w:author="MCC160" w:date="2024-04-29T12:29:00Z"/>
        </w:rPr>
      </w:pPr>
      <w:del w:id="5418" w:author="MCC160" w:date="2024-04-29T12:29:00Z">
        <w:r w:rsidRPr="005646D7" w:rsidDel="003467FA">
          <w:delText>-</w:delText>
        </w:r>
        <w:r w:rsidRPr="005646D7" w:rsidDel="003467FA">
          <w:tab/>
          <w:delText>The UE has performed procedure 'MCX Authorization/Configuration and Key Generation' as specified in TS 36.579-1 [2] clause 5.3.2.</w:delText>
        </w:r>
      </w:del>
    </w:p>
    <w:p w14:paraId="72823BCB" w14:textId="3685E423" w:rsidR="003467FA" w:rsidRPr="005646D7" w:rsidDel="003467FA" w:rsidRDefault="003467FA" w:rsidP="003467FA">
      <w:pPr>
        <w:pStyle w:val="B10"/>
        <w:rPr>
          <w:del w:id="5419" w:author="MCC160" w:date="2024-04-29T12:29:00Z"/>
        </w:rPr>
      </w:pPr>
      <w:del w:id="5420" w:author="MCC160" w:date="2024-04-29T12:29:00Z">
        <w:r w:rsidRPr="005646D7" w:rsidDel="003467FA">
          <w:delText>-</w:delText>
        </w:r>
        <w:r w:rsidRPr="005646D7" w:rsidDel="003467FA">
          <w:tab/>
          <w:delText>UE States at the end of the preamble</w:delText>
        </w:r>
      </w:del>
    </w:p>
    <w:p w14:paraId="093CD57C" w14:textId="64401AB0" w:rsidR="003467FA" w:rsidRPr="005646D7" w:rsidDel="003467FA" w:rsidRDefault="003467FA" w:rsidP="003467FA">
      <w:pPr>
        <w:pStyle w:val="B2"/>
        <w:rPr>
          <w:del w:id="5421" w:author="MCC160" w:date="2024-04-29T12:29:00Z"/>
        </w:rPr>
      </w:pPr>
      <w:del w:id="5422" w:author="MCC160" w:date="2024-04-29T12:29:00Z">
        <w:r w:rsidRPr="005646D7" w:rsidDel="003467FA">
          <w:delText>-</w:delText>
        </w:r>
        <w:r w:rsidRPr="005646D7" w:rsidDel="003467FA">
          <w:tab/>
          <w:delText>The UE is in E-UTRA Registered, Idle Mode state.</w:delText>
        </w:r>
      </w:del>
    </w:p>
    <w:p w14:paraId="7DD6AE77" w14:textId="3D46A1DC" w:rsidR="003467FA" w:rsidRPr="005646D7" w:rsidDel="003467FA" w:rsidRDefault="003467FA" w:rsidP="003467FA">
      <w:pPr>
        <w:pStyle w:val="B2"/>
        <w:rPr>
          <w:del w:id="5423" w:author="MCC160" w:date="2024-04-29T12:29:00Z"/>
        </w:rPr>
      </w:pPr>
      <w:del w:id="5424" w:author="MCC160" w:date="2024-04-29T12:29:00Z">
        <w:r w:rsidRPr="005646D7" w:rsidDel="003467FA">
          <w:lastRenderedPageBreak/>
          <w:delText>-</w:delText>
        </w:r>
        <w:r w:rsidRPr="005646D7" w:rsidDel="003467FA">
          <w:tab/>
          <w:delText>The MCPTT Client Application has been activated and User has registered-in as the MCPTT User with the Server as active user at the Client.</w:delText>
        </w:r>
      </w:del>
    </w:p>
    <w:p w14:paraId="2FF002D1" w14:textId="77777777" w:rsidR="003467FA" w:rsidRPr="005646D7" w:rsidRDefault="003467FA" w:rsidP="003467FA">
      <w:pPr>
        <w:pStyle w:val="H6"/>
      </w:pPr>
      <w:r w:rsidRPr="005646D7">
        <w:lastRenderedPageBreak/>
        <w:t>6.5.1.3.2</w:t>
      </w:r>
      <w:r w:rsidRPr="005646D7">
        <w:tab/>
        <w:t>Test procedure sequence</w:t>
      </w:r>
    </w:p>
    <w:p w14:paraId="25A8E1DF" w14:textId="77777777" w:rsidR="003467FA" w:rsidRPr="005646D7" w:rsidRDefault="003467FA" w:rsidP="003467FA">
      <w:pPr>
        <w:pStyle w:val="TH"/>
      </w:pPr>
      <w:r w:rsidRPr="005646D7">
        <w:t>Table 6.5.1.3.2-1: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3467FA" w:rsidRPr="005646D7" w14:paraId="22A0904D" w14:textId="77777777" w:rsidTr="003D7D35">
        <w:tc>
          <w:tcPr>
            <w:tcW w:w="533" w:type="dxa"/>
            <w:tcBorders>
              <w:top w:val="single" w:sz="4" w:space="0" w:color="auto"/>
              <w:left w:val="single" w:sz="4" w:space="0" w:color="auto"/>
              <w:bottom w:val="nil"/>
              <w:right w:val="single" w:sz="4" w:space="0" w:color="auto"/>
            </w:tcBorders>
            <w:hideMark/>
          </w:tcPr>
          <w:p w14:paraId="5AEDE899" w14:textId="77777777" w:rsidR="003467FA" w:rsidRPr="005646D7" w:rsidRDefault="003467FA" w:rsidP="003D7D35">
            <w:pPr>
              <w:pStyle w:val="TAH"/>
            </w:pPr>
            <w:r w:rsidRPr="005646D7">
              <w:lastRenderedPageBreak/>
              <w:t>St</w:t>
            </w:r>
          </w:p>
        </w:tc>
        <w:tc>
          <w:tcPr>
            <w:tcW w:w="3967" w:type="dxa"/>
            <w:tcBorders>
              <w:top w:val="single" w:sz="4" w:space="0" w:color="auto"/>
              <w:left w:val="single" w:sz="4" w:space="0" w:color="auto"/>
              <w:bottom w:val="nil"/>
              <w:right w:val="single" w:sz="4" w:space="0" w:color="auto"/>
            </w:tcBorders>
            <w:hideMark/>
          </w:tcPr>
          <w:p w14:paraId="74012572" w14:textId="77777777" w:rsidR="003467FA" w:rsidRPr="005646D7" w:rsidRDefault="003467FA" w:rsidP="003D7D35">
            <w:pPr>
              <w:pStyle w:val="TAH"/>
            </w:pPr>
            <w:r w:rsidRPr="005646D7">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6B068DE2" w14:textId="77777777" w:rsidR="003467FA" w:rsidRPr="005646D7" w:rsidRDefault="003467FA" w:rsidP="003D7D35">
            <w:pPr>
              <w:pStyle w:val="TAH"/>
            </w:pPr>
            <w:r w:rsidRPr="005646D7">
              <w:t>Message Sequence</w:t>
            </w:r>
          </w:p>
        </w:tc>
        <w:tc>
          <w:tcPr>
            <w:tcW w:w="565" w:type="dxa"/>
            <w:tcBorders>
              <w:top w:val="single" w:sz="4" w:space="0" w:color="auto"/>
              <w:left w:val="single" w:sz="4" w:space="0" w:color="auto"/>
              <w:bottom w:val="nil"/>
              <w:right w:val="single" w:sz="4" w:space="0" w:color="auto"/>
            </w:tcBorders>
            <w:hideMark/>
          </w:tcPr>
          <w:p w14:paraId="757E0086" w14:textId="77777777" w:rsidR="003467FA" w:rsidRPr="005646D7" w:rsidRDefault="003467FA" w:rsidP="003D7D35">
            <w:pPr>
              <w:pStyle w:val="TAH"/>
            </w:pPr>
            <w:r w:rsidRPr="005646D7">
              <w:t>TP</w:t>
            </w:r>
          </w:p>
        </w:tc>
        <w:tc>
          <w:tcPr>
            <w:tcW w:w="850" w:type="dxa"/>
            <w:tcBorders>
              <w:top w:val="single" w:sz="4" w:space="0" w:color="auto"/>
              <w:left w:val="single" w:sz="4" w:space="0" w:color="auto"/>
              <w:bottom w:val="nil"/>
              <w:right w:val="single" w:sz="4" w:space="0" w:color="auto"/>
            </w:tcBorders>
            <w:hideMark/>
          </w:tcPr>
          <w:p w14:paraId="7DE70465" w14:textId="77777777" w:rsidR="003467FA" w:rsidRPr="005646D7" w:rsidRDefault="003467FA" w:rsidP="003D7D35">
            <w:pPr>
              <w:pStyle w:val="TAH"/>
            </w:pPr>
            <w:r w:rsidRPr="005646D7">
              <w:t>Verdict</w:t>
            </w:r>
          </w:p>
        </w:tc>
      </w:tr>
      <w:tr w:rsidR="003467FA" w:rsidRPr="005646D7" w14:paraId="0CDE881E" w14:textId="77777777" w:rsidTr="003D7D35">
        <w:tc>
          <w:tcPr>
            <w:tcW w:w="533" w:type="dxa"/>
            <w:tcBorders>
              <w:top w:val="nil"/>
              <w:left w:val="single" w:sz="4" w:space="0" w:color="auto"/>
              <w:bottom w:val="single" w:sz="4" w:space="0" w:color="auto"/>
              <w:right w:val="single" w:sz="4" w:space="0" w:color="auto"/>
            </w:tcBorders>
          </w:tcPr>
          <w:p w14:paraId="04CCAC53" w14:textId="77777777" w:rsidR="003467FA" w:rsidRPr="005646D7" w:rsidRDefault="003467FA" w:rsidP="003D7D35">
            <w:pPr>
              <w:pStyle w:val="TAH"/>
            </w:pPr>
          </w:p>
        </w:tc>
        <w:tc>
          <w:tcPr>
            <w:tcW w:w="3967" w:type="dxa"/>
            <w:tcBorders>
              <w:top w:val="nil"/>
              <w:left w:val="single" w:sz="4" w:space="0" w:color="auto"/>
              <w:bottom w:val="single" w:sz="4" w:space="0" w:color="auto"/>
              <w:right w:val="single" w:sz="4" w:space="0" w:color="auto"/>
            </w:tcBorders>
          </w:tcPr>
          <w:p w14:paraId="3AFB912B" w14:textId="77777777" w:rsidR="003467FA" w:rsidRPr="005646D7" w:rsidRDefault="003467FA" w:rsidP="003D7D35">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FFCEE1E" w14:textId="77777777" w:rsidR="003467FA" w:rsidRPr="005646D7" w:rsidRDefault="003467FA" w:rsidP="003D7D35">
            <w:pPr>
              <w:pStyle w:val="TAH"/>
            </w:pPr>
            <w:r w:rsidRPr="005646D7">
              <w:t>U - S</w:t>
            </w:r>
          </w:p>
        </w:tc>
        <w:tc>
          <w:tcPr>
            <w:tcW w:w="2977" w:type="dxa"/>
            <w:tcBorders>
              <w:top w:val="single" w:sz="4" w:space="0" w:color="auto"/>
              <w:left w:val="single" w:sz="4" w:space="0" w:color="auto"/>
              <w:bottom w:val="single" w:sz="4" w:space="0" w:color="auto"/>
              <w:right w:val="single" w:sz="4" w:space="0" w:color="auto"/>
            </w:tcBorders>
            <w:hideMark/>
          </w:tcPr>
          <w:p w14:paraId="0547EA64" w14:textId="77777777" w:rsidR="003467FA" w:rsidRPr="005646D7" w:rsidRDefault="003467FA" w:rsidP="003D7D35">
            <w:pPr>
              <w:pStyle w:val="TAH"/>
            </w:pPr>
            <w:r w:rsidRPr="005646D7">
              <w:t>Message</w:t>
            </w:r>
          </w:p>
        </w:tc>
        <w:tc>
          <w:tcPr>
            <w:tcW w:w="565" w:type="dxa"/>
            <w:tcBorders>
              <w:top w:val="nil"/>
              <w:left w:val="single" w:sz="4" w:space="0" w:color="auto"/>
              <w:bottom w:val="single" w:sz="4" w:space="0" w:color="auto"/>
              <w:right w:val="single" w:sz="4" w:space="0" w:color="auto"/>
            </w:tcBorders>
          </w:tcPr>
          <w:p w14:paraId="32F7AA9D" w14:textId="77777777" w:rsidR="003467FA" w:rsidRPr="005646D7" w:rsidRDefault="003467FA" w:rsidP="003D7D35">
            <w:pPr>
              <w:pStyle w:val="TAH"/>
            </w:pPr>
          </w:p>
        </w:tc>
        <w:tc>
          <w:tcPr>
            <w:tcW w:w="850" w:type="dxa"/>
            <w:tcBorders>
              <w:top w:val="nil"/>
              <w:left w:val="single" w:sz="4" w:space="0" w:color="auto"/>
              <w:bottom w:val="single" w:sz="4" w:space="0" w:color="auto"/>
              <w:right w:val="single" w:sz="4" w:space="0" w:color="auto"/>
            </w:tcBorders>
          </w:tcPr>
          <w:p w14:paraId="625909EC" w14:textId="77777777" w:rsidR="003467FA" w:rsidRPr="005646D7" w:rsidRDefault="003467FA" w:rsidP="003D7D35">
            <w:pPr>
              <w:pStyle w:val="TAH"/>
            </w:pPr>
          </w:p>
        </w:tc>
      </w:tr>
      <w:tr w:rsidR="003467FA" w:rsidRPr="005646D7" w:rsidDel="0038699E" w14:paraId="7AD63282" w14:textId="447A15B1" w:rsidTr="003D7D35">
        <w:trPr>
          <w:del w:id="5425" w:author="MCC160" w:date="2024-04-29T17:01:00Z"/>
        </w:trPr>
        <w:tc>
          <w:tcPr>
            <w:tcW w:w="533" w:type="dxa"/>
            <w:tcBorders>
              <w:top w:val="single" w:sz="4" w:space="0" w:color="auto"/>
              <w:left w:val="single" w:sz="4" w:space="0" w:color="auto"/>
              <w:bottom w:val="single" w:sz="4" w:space="0" w:color="auto"/>
              <w:right w:val="single" w:sz="4" w:space="0" w:color="auto"/>
            </w:tcBorders>
          </w:tcPr>
          <w:p w14:paraId="50189128" w14:textId="17DD37A4" w:rsidR="003467FA" w:rsidRPr="005646D7" w:rsidDel="0038699E" w:rsidRDefault="003467FA" w:rsidP="003D7D35">
            <w:pPr>
              <w:pStyle w:val="TAC"/>
              <w:rPr>
                <w:del w:id="5426" w:author="MCC160" w:date="2024-04-29T17:01:00Z"/>
              </w:rPr>
            </w:pPr>
            <w:del w:id="5427" w:author="MCC160" w:date="2024-04-29T17:01:00Z">
              <w:r w:rsidRPr="005646D7" w:rsidDel="0038699E">
                <w:delText>-</w:delText>
              </w:r>
            </w:del>
          </w:p>
        </w:tc>
        <w:tc>
          <w:tcPr>
            <w:tcW w:w="3967" w:type="dxa"/>
            <w:tcBorders>
              <w:top w:val="single" w:sz="4" w:space="0" w:color="auto"/>
              <w:left w:val="single" w:sz="4" w:space="0" w:color="auto"/>
              <w:bottom w:val="single" w:sz="4" w:space="0" w:color="auto"/>
              <w:right w:val="single" w:sz="4" w:space="0" w:color="auto"/>
            </w:tcBorders>
          </w:tcPr>
          <w:p w14:paraId="59859674" w14:textId="0BD563DE" w:rsidR="003467FA" w:rsidRPr="005646D7" w:rsidDel="0038699E" w:rsidRDefault="003467FA" w:rsidP="003D7D35">
            <w:pPr>
              <w:pStyle w:val="TAL"/>
              <w:rPr>
                <w:del w:id="5428" w:author="MCC160" w:date="2024-04-29T17:01:00Z"/>
                <w:rFonts w:eastAsia="Calibri"/>
              </w:rPr>
            </w:pPr>
            <w:del w:id="5429" w:author="MCC160" w:date="2024-04-29T17:01:00Z">
              <w:r w:rsidRPr="005646D7" w:rsidDel="0038699E">
                <w:delText>EXCEPTION: The E-UTRA/EPC actions which are related to the MCPTT call establishment are described in TS 36.579-1 [2], clause 5.4.3 'MCX CO communication in E-UTRA'. The test sequence below shows only the MCPTT relevant messages exchanged.</w:delText>
              </w:r>
            </w:del>
          </w:p>
        </w:tc>
        <w:tc>
          <w:tcPr>
            <w:tcW w:w="708" w:type="dxa"/>
            <w:tcBorders>
              <w:top w:val="single" w:sz="4" w:space="0" w:color="auto"/>
              <w:left w:val="single" w:sz="4" w:space="0" w:color="auto"/>
              <w:bottom w:val="single" w:sz="4" w:space="0" w:color="auto"/>
              <w:right w:val="single" w:sz="4" w:space="0" w:color="auto"/>
            </w:tcBorders>
          </w:tcPr>
          <w:p w14:paraId="74E9C1B2" w14:textId="7DAF81E2" w:rsidR="003467FA" w:rsidRPr="005646D7" w:rsidDel="0038699E" w:rsidRDefault="003467FA" w:rsidP="003D7D35">
            <w:pPr>
              <w:pStyle w:val="TAC"/>
              <w:rPr>
                <w:del w:id="5430" w:author="MCC160" w:date="2024-04-29T17:01:00Z"/>
                <w:rFonts w:eastAsia="Calibri"/>
              </w:rPr>
            </w:pPr>
            <w:del w:id="5431" w:author="MCC160" w:date="2024-04-29T17:01:00Z">
              <w:r w:rsidRPr="005646D7" w:rsidDel="0038699E">
                <w:delText>-</w:delText>
              </w:r>
            </w:del>
          </w:p>
        </w:tc>
        <w:tc>
          <w:tcPr>
            <w:tcW w:w="2977" w:type="dxa"/>
            <w:tcBorders>
              <w:top w:val="single" w:sz="4" w:space="0" w:color="auto"/>
              <w:left w:val="single" w:sz="4" w:space="0" w:color="auto"/>
              <w:bottom w:val="single" w:sz="4" w:space="0" w:color="auto"/>
              <w:right w:val="single" w:sz="4" w:space="0" w:color="auto"/>
            </w:tcBorders>
          </w:tcPr>
          <w:p w14:paraId="46B8B689" w14:textId="6DCC4BB9" w:rsidR="003467FA" w:rsidRPr="005646D7" w:rsidDel="0038699E" w:rsidRDefault="003467FA" w:rsidP="003D7D35">
            <w:pPr>
              <w:pStyle w:val="TAL"/>
              <w:rPr>
                <w:del w:id="5432" w:author="MCC160" w:date="2024-04-29T17:01:00Z"/>
                <w:rFonts w:eastAsia="Calibri"/>
              </w:rPr>
            </w:pPr>
            <w:del w:id="5433" w:author="MCC160" w:date="2024-04-29T17:01:00Z">
              <w:r w:rsidRPr="005646D7" w:rsidDel="0038699E">
                <w:delText>-</w:delText>
              </w:r>
            </w:del>
          </w:p>
        </w:tc>
        <w:tc>
          <w:tcPr>
            <w:tcW w:w="565" w:type="dxa"/>
            <w:tcBorders>
              <w:top w:val="single" w:sz="4" w:space="0" w:color="auto"/>
              <w:left w:val="single" w:sz="4" w:space="0" w:color="auto"/>
              <w:bottom w:val="single" w:sz="4" w:space="0" w:color="auto"/>
              <w:right w:val="single" w:sz="4" w:space="0" w:color="auto"/>
            </w:tcBorders>
          </w:tcPr>
          <w:p w14:paraId="373F7CC3" w14:textId="7E1BB43E" w:rsidR="003467FA" w:rsidRPr="005646D7" w:rsidDel="0038699E" w:rsidRDefault="003467FA" w:rsidP="003D7D35">
            <w:pPr>
              <w:pStyle w:val="TAC"/>
              <w:rPr>
                <w:del w:id="5434" w:author="MCC160" w:date="2024-04-29T17:01:00Z"/>
              </w:rPr>
            </w:pPr>
            <w:del w:id="5435" w:author="MCC160" w:date="2024-04-29T17:01:00Z">
              <w:r w:rsidRPr="005646D7" w:rsidDel="0038699E">
                <w:delText>-</w:delText>
              </w:r>
            </w:del>
          </w:p>
        </w:tc>
        <w:tc>
          <w:tcPr>
            <w:tcW w:w="850" w:type="dxa"/>
            <w:tcBorders>
              <w:top w:val="single" w:sz="4" w:space="0" w:color="auto"/>
              <w:left w:val="single" w:sz="4" w:space="0" w:color="auto"/>
              <w:bottom w:val="single" w:sz="4" w:space="0" w:color="auto"/>
              <w:right w:val="single" w:sz="4" w:space="0" w:color="auto"/>
            </w:tcBorders>
          </w:tcPr>
          <w:p w14:paraId="19A21A43" w14:textId="024FA503" w:rsidR="003467FA" w:rsidRPr="005646D7" w:rsidDel="0038699E" w:rsidRDefault="003467FA" w:rsidP="003D7D35">
            <w:pPr>
              <w:pStyle w:val="TAC"/>
              <w:rPr>
                <w:del w:id="5436" w:author="MCC160" w:date="2024-04-29T17:01:00Z"/>
              </w:rPr>
            </w:pPr>
            <w:del w:id="5437" w:author="MCC160" w:date="2024-04-29T17:01:00Z">
              <w:r w:rsidRPr="005646D7" w:rsidDel="0038699E">
                <w:delText>-</w:delText>
              </w:r>
            </w:del>
          </w:p>
        </w:tc>
      </w:tr>
      <w:tr w:rsidR="0038699E" w:rsidRPr="005646D7" w14:paraId="5A70B202" w14:textId="77777777" w:rsidTr="003D7D35">
        <w:trPr>
          <w:ins w:id="5438" w:author="MCC160" w:date="2024-04-29T16:32:00Z"/>
        </w:trPr>
        <w:tc>
          <w:tcPr>
            <w:tcW w:w="533" w:type="dxa"/>
            <w:tcBorders>
              <w:top w:val="single" w:sz="4" w:space="0" w:color="auto"/>
              <w:left w:val="single" w:sz="4" w:space="0" w:color="auto"/>
              <w:bottom w:val="single" w:sz="4" w:space="0" w:color="auto"/>
              <w:right w:val="single" w:sz="4" w:space="0" w:color="auto"/>
            </w:tcBorders>
          </w:tcPr>
          <w:p w14:paraId="2C35A2E1" w14:textId="79122C96" w:rsidR="0038699E" w:rsidRPr="005646D7" w:rsidRDefault="0038699E" w:rsidP="0038699E">
            <w:pPr>
              <w:pStyle w:val="TAC"/>
              <w:rPr>
                <w:ins w:id="5439" w:author="MCC160" w:date="2024-04-29T16:32:00Z"/>
              </w:rPr>
            </w:pPr>
            <w:ins w:id="5440" w:author="MCC160" w:date="2024-04-29T17:01:00Z">
              <w:r w:rsidRPr="0082304B">
                <w:t>-</w:t>
              </w:r>
            </w:ins>
          </w:p>
        </w:tc>
        <w:tc>
          <w:tcPr>
            <w:tcW w:w="3967" w:type="dxa"/>
            <w:tcBorders>
              <w:top w:val="single" w:sz="4" w:space="0" w:color="auto"/>
              <w:left w:val="single" w:sz="4" w:space="0" w:color="auto"/>
              <w:bottom w:val="single" w:sz="4" w:space="0" w:color="auto"/>
              <w:right w:val="single" w:sz="4" w:space="0" w:color="auto"/>
            </w:tcBorders>
          </w:tcPr>
          <w:p w14:paraId="20B6528E" w14:textId="49456DA1" w:rsidR="0038699E" w:rsidRPr="005646D7" w:rsidRDefault="0038699E" w:rsidP="0038699E">
            <w:pPr>
              <w:pStyle w:val="TAL"/>
              <w:rPr>
                <w:ins w:id="5441" w:author="MCC160" w:date="2024-04-29T16:32:00Z"/>
              </w:rPr>
            </w:pPr>
            <w:ins w:id="5442" w:author="MCC160" w:date="2024-04-29T17:01:00Z">
              <w:r w:rsidRPr="0082304B">
                <w:t xml:space="preserve">EXCEPTION: </w:t>
              </w:r>
              <w:r>
                <w:rPr>
                  <w:color w:val="000000"/>
                </w:rPr>
                <w:t xml:space="preserve">Procedure 'MCX CO communication' as described in </w:t>
              </w:r>
              <w:r w:rsidRPr="002E7042">
                <w:t xml:space="preserve">TS 36.579-1 [2] </w:t>
              </w:r>
              <w:r>
                <w:rPr>
                  <w:color w:val="000000"/>
                </w:rPr>
                <w:t xml:space="preserve">clause 5.4.3 is started </w:t>
              </w:r>
              <w:r w:rsidRPr="00E45617">
                <w:rPr>
                  <w:color w:val="000000"/>
                </w:rPr>
                <w:t>to establish an RRC connection.</w:t>
              </w:r>
            </w:ins>
          </w:p>
        </w:tc>
        <w:tc>
          <w:tcPr>
            <w:tcW w:w="708" w:type="dxa"/>
            <w:tcBorders>
              <w:top w:val="single" w:sz="4" w:space="0" w:color="auto"/>
              <w:left w:val="single" w:sz="4" w:space="0" w:color="auto"/>
              <w:bottom w:val="single" w:sz="4" w:space="0" w:color="auto"/>
              <w:right w:val="single" w:sz="4" w:space="0" w:color="auto"/>
            </w:tcBorders>
          </w:tcPr>
          <w:p w14:paraId="0D89C9A3" w14:textId="078B8C23" w:rsidR="0038699E" w:rsidRPr="005646D7" w:rsidRDefault="0038699E" w:rsidP="0038699E">
            <w:pPr>
              <w:pStyle w:val="TAC"/>
              <w:rPr>
                <w:ins w:id="5443" w:author="MCC160" w:date="2024-04-29T16:32:00Z"/>
              </w:rPr>
            </w:pPr>
            <w:ins w:id="5444" w:author="MCC160" w:date="2024-04-29T17:01:00Z">
              <w:r w:rsidRPr="0082304B">
                <w:t>-</w:t>
              </w:r>
            </w:ins>
          </w:p>
        </w:tc>
        <w:tc>
          <w:tcPr>
            <w:tcW w:w="2977" w:type="dxa"/>
            <w:tcBorders>
              <w:top w:val="single" w:sz="4" w:space="0" w:color="auto"/>
              <w:left w:val="single" w:sz="4" w:space="0" w:color="auto"/>
              <w:bottom w:val="single" w:sz="4" w:space="0" w:color="auto"/>
              <w:right w:val="single" w:sz="4" w:space="0" w:color="auto"/>
            </w:tcBorders>
          </w:tcPr>
          <w:p w14:paraId="7A092098" w14:textId="0F8BDB9B" w:rsidR="0038699E" w:rsidRPr="005646D7" w:rsidRDefault="0038699E" w:rsidP="0038699E">
            <w:pPr>
              <w:pStyle w:val="TAL"/>
              <w:rPr>
                <w:ins w:id="5445" w:author="MCC160" w:date="2024-04-29T16:32:00Z"/>
              </w:rPr>
            </w:pPr>
            <w:ins w:id="5446" w:author="MCC160" w:date="2024-04-29T17:01:00Z">
              <w:r w:rsidRPr="0082304B">
                <w:t>-</w:t>
              </w:r>
            </w:ins>
          </w:p>
        </w:tc>
        <w:tc>
          <w:tcPr>
            <w:tcW w:w="565" w:type="dxa"/>
            <w:tcBorders>
              <w:top w:val="single" w:sz="4" w:space="0" w:color="auto"/>
              <w:left w:val="single" w:sz="4" w:space="0" w:color="auto"/>
              <w:bottom w:val="single" w:sz="4" w:space="0" w:color="auto"/>
              <w:right w:val="single" w:sz="4" w:space="0" w:color="auto"/>
            </w:tcBorders>
          </w:tcPr>
          <w:p w14:paraId="4B3451C4" w14:textId="03748854" w:rsidR="0038699E" w:rsidRPr="005646D7" w:rsidRDefault="0038699E" w:rsidP="0038699E">
            <w:pPr>
              <w:pStyle w:val="TAC"/>
              <w:rPr>
                <w:ins w:id="5447" w:author="MCC160" w:date="2024-04-29T16:32:00Z"/>
              </w:rPr>
            </w:pPr>
            <w:ins w:id="5448" w:author="MCC160" w:date="2024-04-29T17:01:00Z">
              <w:r w:rsidRPr="0082304B">
                <w:t>-</w:t>
              </w:r>
            </w:ins>
          </w:p>
        </w:tc>
        <w:tc>
          <w:tcPr>
            <w:tcW w:w="850" w:type="dxa"/>
            <w:tcBorders>
              <w:top w:val="single" w:sz="4" w:space="0" w:color="auto"/>
              <w:left w:val="single" w:sz="4" w:space="0" w:color="auto"/>
              <w:bottom w:val="single" w:sz="4" w:space="0" w:color="auto"/>
              <w:right w:val="single" w:sz="4" w:space="0" w:color="auto"/>
            </w:tcBorders>
          </w:tcPr>
          <w:p w14:paraId="3131B16F" w14:textId="289EA8C7" w:rsidR="0038699E" w:rsidRPr="005646D7" w:rsidRDefault="0038699E" w:rsidP="0038699E">
            <w:pPr>
              <w:pStyle w:val="TAC"/>
              <w:rPr>
                <w:ins w:id="5449" w:author="MCC160" w:date="2024-04-29T16:32:00Z"/>
              </w:rPr>
            </w:pPr>
            <w:ins w:id="5450" w:author="MCC160" w:date="2024-04-29T17:01:00Z">
              <w:r w:rsidRPr="0082304B">
                <w:t>-</w:t>
              </w:r>
            </w:ins>
          </w:p>
        </w:tc>
      </w:tr>
      <w:tr w:rsidR="0038699E" w:rsidRPr="005646D7" w14:paraId="38FA000C" w14:textId="77777777" w:rsidTr="003D7D35">
        <w:tc>
          <w:tcPr>
            <w:tcW w:w="533" w:type="dxa"/>
            <w:tcBorders>
              <w:top w:val="single" w:sz="4" w:space="0" w:color="auto"/>
              <w:left w:val="single" w:sz="4" w:space="0" w:color="auto"/>
              <w:bottom w:val="single" w:sz="4" w:space="0" w:color="auto"/>
              <w:right w:val="single" w:sz="4" w:space="0" w:color="auto"/>
            </w:tcBorders>
          </w:tcPr>
          <w:p w14:paraId="065CB1F2" w14:textId="77777777" w:rsidR="0038699E" w:rsidRPr="005646D7" w:rsidRDefault="0038699E" w:rsidP="0038699E">
            <w:pPr>
              <w:pStyle w:val="TAC"/>
            </w:pPr>
            <w:r w:rsidRPr="005646D7">
              <w:t>1</w:t>
            </w:r>
          </w:p>
        </w:tc>
        <w:tc>
          <w:tcPr>
            <w:tcW w:w="3967" w:type="dxa"/>
            <w:tcBorders>
              <w:top w:val="single" w:sz="4" w:space="0" w:color="auto"/>
              <w:left w:val="single" w:sz="4" w:space="0" w:color="auto"/>
              <w:bottom w:val="single" w:sz="4" w:space="0" w:color="auto"/>
              <w:right w:val="single" w:sz="4" w:space="0" w:color="auto"/>
            </w:tcBorders>
          </w:tcPr>
          <w:p w14:paraId="2D234930" w14:textId="77777777" w:rsidR="0038699E" w:rsidRPr="005646D7" w:rsidRDefault="0038699E" w:rsidP="0038699E">
            <w:pPr>
              <w:pStyle w:val="TAL"/>
            </w:pPr>
            <w:r w:rsidRPr="005646D7">
              <w:t>Make the UE (MCPTT client) request creation of a new group (group B).</w:t>
            </w:r>
          </w:p>
          <w:p w14:paraId="3DBB79B9" w14:textId="77777777" w:rsidR="0038699E" w:rsidRPr="005646D7" w:rsidRDefault="0038699E" w:rsidP="0038699E">
            <w:pPr>
              <w:pStyle w:val="TAL"/>
              <w:rPr>
                <w:rFonts w:eastAsia="Calibri"/>
              </w:rPr>
            </w:pPr>
            <w:r w:rsidRPr="005646D7">
              <w:t>(NOTE 1)</w:t>
            </w:r>
          </w:p>
        </w:tc>
        <w:tc>
          <w:tcPr>
            <w:tcW w:w="708" w:type="dxa"/>
            <w:tcBorders>
              <w:top w:val="single" w:sz="4" w:space="0" w:color="auto"/>
              <w:left w:val="single" w:sz="4" w:space="0" w:color="auto"/>
              <w:bottom w:val="single" w:sz="4" w:space="0" w:color="auto"/>
              <w:right w:val="single" w:sz="4" w:space="0" w:color="auto"/>
            </w:tcBorders>
          </w:tcPr>
          <w:p w14:paraId="5C398C64" w14:textId="77777777" w:rsidR="0038699E" w:rsidRPr="005646D7" w:rsidRDefault="0038699E" w:rsidP="0038699E">
            <w:pPr>
              <w:pStyle w:val="TAC"/>
              <w:rPr>
                <w:rFonts w:eastAsia="Calibri"/>
              </w:rPr>
            </w:pPr>
            <w:r w:rsidRPr="005646D7">
              <w:t>-</w:t>
            </w:r>
          </w:p>
        </w:tc>
        <w:tc>
          <w:tcPr>
            <w:tcW w:w="2977" w:type="dxa"/>
            <w:tcBorders>
              <w:top w:val="single" w:sz="4" w:space="0" w:color="auto"/>
              <w:left w:val="single" w:sz="4" w:space="0" w:color="auto"/>
              <w:bottom w:val="single" w:sz="4" w:space="0" w:color="auto"/>
              <w:right w:val="single" w:sz="4" w:space="0" w:color="auto"/>
            </w:tcBorders>
          </w:tcPr>
          <w:p w14:paraId="26CBBE88" w14:textId="77777777" w:rsidR="0038699E" w:rsidRPr="005646D7" w:rsidRDefault="0038699E" w:rsidP="0038699E">
            <w:pPr>
              <w:pStyle w:val="TAL"/>
              <w:rPr>
                <w:rFonts w:eastAsia="Calibri"/>
              </w:rPr>
            </w:pPr>
            <w:r w:rsidRPr="005646D7">
              <w:t>-</w:t>
            </w:r>
          </w:p>
        </w:tc>
        <w:tc>
          <w:tcPr>
            <w:tcW w:w="565" w:type="dxa"/>
            <w:tcBorders>
              <w:top w:val="single" w:sz="4" w:space="0" w:color="auto"/>
              <w:left w:val="single" w:sz="4" w:space="0" w:color="auto"/>
              <w:bottom w:val="single" w:sz="4" w:space="0" w:color="auto"/>
              <w:right w:val="single" w:sz="4" w:space="0" w:color="auto"/>
            </w:tcBorders>
          </w:tcPr>
          <w:p w14:paraId="715937F4" w14:textId="77777777" w:rsidR="0038699E" w:rsidRPr="005646D7" w:rsidRDefault="0038699E" w:rsidP="0038699E">
            <w:pPr>
              <w:pStyle w:val="TAC"/>
            </w:pPr>
            <w:r w:rsidRPr="005646D7">
              <w:t>-</w:t>
            </w:r>
          </w:p>
        </w:tc>
        <w:tc>
          <w:tcPr>
            <w:tcW w:w="850" w:type="dxa"/>
            <w:tcBorders>
              <w:top w:val="single" w:sz="4" w:space="0" w:color="auto"/>
              <w:left w:val="single" w:sz="4" w:space="0" w:color="auto"/>
              <w:bottom w:val="single" w:sz="4" w:space="0" w:color="auto"/>
              <w:right w:val="single" w:sz="4" w:space="0" w:color="auto"/>
            </w:tcBorders>
          </w:tcPr>
          <w:p w14:paraId="06C46F99" w14:textId="77777777" w:rsidR="0038699E" w:rsidRPr="005646D7" w:rsidRDefault="0038699E" w:rsidP="0038699E">
            <w:pPr>
              <w:pStyle w:val="TAC"/>
            </w:pPr>
            <w:r w:rsidRPr="005646D7">
              <w:t>-</w:t>
            </w:r>
          </w:p>
        </w:tc>
      </w:tr>
      <w:tr w:rsidR="0038699E" w:rsidRPr="005646D7" w14:paraId="010DE756" w14:textId="77777777" w:rsidTr="003D7D35">
        <w:tc>
          <w:tcPr>
            <w:tcW w:w="533" w:type="dxa"/>
            <w:tcBorders>
              <w:top w:val="single" w:sz="4" w:space="0" w:color="auto"/>
              <w:left w:val="single" w:sz="4" w:space="0" w:color="auto"/>
              <w:bottom w:val="single" w:sz="4" w:space="0" w:color="auto"/>
              <w:right w:val="single" w:sz="4" w:space="0" w:color="auto"/>
            </w:tcBorders>
          </w:tcPr>
          <w:p w14:paraId="69E0A06D" w14:textId="77777777" w:rsidR="0038699E" w:rsidRPr="005646D7" w:rsidRDefault="0038699E" w:rsidP="0038699E">
            <w:pPr>
              <w:pStyle w:val="TAC"/>
            </w:pPr>
            <w:r w:rsidRPr="005646D7">
              <w:t>2</w:t>
            </w:r>
          </w:p>
        </w:tc>
        <w:tc>
          <w:tcPr>
            <w:tcW w:w="3967" w:type="dxa"/>
            <w:tcBorders>
              <w:top w:val="single" w:sz="4" w:space="0" w:color="auto"/>
              <w:left w:val="single" w:sz="4" w:space="0" w:color="auto"/>
              <w:bottom w:val="single" w:sz="4" w:space="0" w:color="auto"/>
              <w:right w:val="single" w:sz="4" w:space="0" w:color="auto"/>
            </w:tcBorders>
          </w:tcPr>
          <w:p w14:paraId="69776E28" w14:textId="77777777" w:rsidR="0038699E" w:rsidRPr="005646D7" w:rsidRDefault="0038699E" w:rsidP="0038699E">
            <w:pPr>
              <w:pStyle w:val="TAL"/>
              <w:rPr>
                <w:rFonts w:eastAsia="Calibri"/>
              </w:rPr>
            </w:pPr>
            <w:r w:rsidRPr="005646D7">
              <w:t>The UE (MCPTT client) correctly performs procedure 'MCX CO Group Creation' as described in TS 36.579-1 [2] Table 5.3.26.3-1 to create group B.</w:t>
            </w:r>
          </w:p>
        </w:tc>
        <w:tc>
          <w:tcPr>
            <w:tcW w:w="708" w:type="dxa"/>
            <w:tcBorders>
              <w:top w:val="single" w:sz="4" w:space="0" w:color="auto"/>
              <w:left w:val="single" w:sz="4" w:space="0" w:color="auto"/>
              <w:bottom w:val="single" w:sz="4" w:space="0" w:color="auto"/>
              <w:right w:val="single" w:sz="4" w:space="0" w:color="auto"/>
            </w:tcBorders>
          </w:tcPr>
          <w:p w14:paraId="25C9D856" w14:textId="77777777" w:rsidR="0038699E" w:rsidRPr="005646D7" w:rsidRDefault="0038699E" w:rsidP="0038699E">
            <w:pPr>
              <w:pStyle w:val="TAC"/>
              <w:rPr>
                <w:rFonts w:eastAsia="Calibri"/>
              </w:rPr>
            </w:pPr>
            <w:r w:rsidRPr="005646D7">
              <w:t>-</w:t>
            </w:r>
          </w:p>
        </w:tc>
        <w:tc>
          <w:tcPr>
            <w:tcW w:w="2977" w:type="dxa"/>
            <w:tcBorders>
              <w:top w:val="single" w:sz="4" w:space="0" w:color="auto"/>
              <w:left w:val="single" w:sz="4" w:space="0" w:color="auto"/>
              <w:bottom w:val="single" w:sz="4" w:space="0" w:color="auto"/>
              <w:right w:val="single" w:sz="4" w:space="0" w:color="auto"/>
            </w:tcBorders>
          </w:tcPr>
          <w:p w14:paraId="4B7D32FC" w14:textId="77777777" w:rsidR="0038699E" w:rsidRPr="005646D7" w:rsidRDefault="0038699E" w:rsidP="0038699E">
            <w:pPr>
              <w:pStyle w:val="TAL"/>
              <w:rPr>
                <w:rFonts w:eastAsia="Calibri"/>
              </w:rPr>
            </w:pPr>
            <w:r w:rsidRPr="005646D7">
              <w:t>-</w:t>
            </w:r>
          </w:p>
        </w:tc>
        <w:tc>
          <w:tcPr>
            <w:tcW w:w="565" w:type="dxa"/>
            <w:tcBorders>
              <w:top w:val="single" w:sz="4" w:space="0" w:color="auto"/>
              <w:left w:val="single" w:sz="4" w:space="0" w:color="auto"/>
              <w:bottom w:val="single" w:sz="4" w:space="0" w:color="auto"/>
              <w:right w:val="single" w:sz="4" w:space="0" w:color="auto"/>
            </w:tcBorders>
          </w:tcPr>
          <w:p w14:paraId="1D19BBED" w14:textId="77777777" w:rsidR="0038699E" w:rsidRPr="005646D7" w:rsidRDefault="0038699E" w:rsidP="0038699E">
            <w:pPr>
              <w:pStyle w:val="TAC"/>
            </w:pPr>
            <w:r w:rsidRPr="005646D7">
              <w:t>-</w:t>
            </w:r>
          </w:p>
        </w:tc>
        <w:tc>
          <w:tcPr>
            <w:tcW w:w="850" w:type="dxa"/>
            <w:tcBorders>
              <w:top w:val="single" w:sz="4" w:space="0" w:color="auto"/>
              <w:left w:val="single" w:sz="4" w:space="0" w:color="auto"/>
              <w:bottom w:val="single" w:sz="4" w:space="0" w:color="auto"/>
              <w:right w:val="single" w:sz="4" w:space="0" w:color="auto"/>
            </w:tcBorders>
          </w:tcPr>
          <w:p w14:paraId="7F4B266C" w14:textId="77777777" w:rsidR="0038699E" w:rsidRPr="005646D7" w:rsidRDefault="0038699E" w:rsidP="0038699E">
            <w:pPr>
              <w:pStyle w:val="TAC"/>
            </w:pPr>
            <w:r w:rsidRPr="005646D7">
              <w:t>-</w:t>
            </w:r>
          </w:p>
        </w:tc>
      </w:tr>
      <w:tr w:rsidR="0038699E" w:rsidRPr="005646D7" w:rsidDel="00447E85" w14:paraId="1F053834" w14:textId="657D2FFD" w:rsidTr="003D7D35">
        <w:trPr>
          <w:del w:id="5451" w:author="MCC160" w:date="2024-04-29T18:35:00Z"/>
        </w:trPr>
        <w:tc>
          <w:tcPr>
            <w:tcW w:w="533" w:type="dxa"/>
            <w:tcBorders>
              <w:top w:val="single" w:sz="4" w:space="0" w:color="auto"/>
              <w:left w:val="single" w:sz="4" w:space="0" w:color="auto"/>
              <w:bottom w:val="single" w:sz="4" w:space="0" w:color="auto"/>
              <w:right w:val="single" w:sz="4" w:space="0" w:color="auto"/>
            </w:tcBorders>
          </w:tcPr>
          <w:p w14:paraId="0D708984" w14:textId="54134F7A" w:rsidR="0038699E" w:rsidRPr="005646D7" w:rsidDel="00447E85" w:rsidRDefault="0038699E" w:rsidP="0038699E">
            <w:pPr>
              <w:pStyle w:val="TAC"/>
              <w:rPr>
                <w:del w:id="5452" w:author="MCC160" w:date="2024-04-29T18:35:00Z"/>
              </w:rPr>
            </w:pPr>
            <w:del w:id="5453" w:author="MCC160" w:date="2024-04-29T18:35:00Z">
              <w:r w:rsidRPr="005646D7" w:rsidDel="00447E85">
                <w:delText>3</w:delText>
              </w:r>
            </w:del>
          </w:p>
        </w:tc>
        <w:tc>
          <w:tcPr>
            <w:tcW w:w="3967" w:type="dxa"/>
            <w:tcBorders>
              <w:top w:val="single" w:sz="4" w:space="0" w:color="auto"/>
              <w:left w:val="single" w:sz="4" w:space="0" w:color="auto"/>
              <w:bottom w:val="single" w:sz="4" w:space="0" w:color="auto"/>
              <w:right w:val="single" w:sz="4" w:space="0" w:color="auto"/>
            </w:tcBorders>
          </w:tcPr>
          <w:p w14:paraId="31583411" w14:textId="5EFFC894" w:rsidR="0038699E" w:rsidRPr="005646D7" w:rsidDel="00447E85" w:rsidRDefault="0038699E" w:rsidP="0038699E">
            <w:pPr>
              <w:pStyle w:val="TAL"/>
              <w:rPr>
                <w:del w:id="5454" w:author="MCC160" w:date="2024-04-29T18:35:00Z"/>
                <w:rFonts w:eastAsia="Calibri"/>
              </w:rPr>
            </w:pPr>
            <w:del w:id="5455" w:author="MCC160" w:date="2024-04-29T18:35:00Z">
              <w:r w:rsidRPr="005646D7" w:rsidDel="00447E85">
                <w:rPr>
                  <w:rFonts w:eastAsia="Calibri"/>
                </w:rPr>
                <w:delText>The SS waits 2 seconds before the SS releases the RRC connection.</w:delText>
              </w:r>
            </w:del>
          </w:p>
          <w:p w14:paraId="1FD24E7A" w14:textId="5029F60E" w:rsidR="0038699E" w:rsidRPr="005646D7" w:rsidDel="00447E85" w:rsidRDefault="0038699E" w:rsidP="0038699E">
            <w:pPr>
              <w:pStyle w:val="TAL"/>
              <w:rPr>
                <w:del w:id="5456" w:author="MCC160" w:date="2024-04-29T18:35:00Z"/>
                <w:rFonts w:eastAsia="Calibri"/>
              </w:rPr>
            </w:pPr>
            <w:del w:id="5457" w:author="MCC160" w:date="2024-04-29T18:35:00Z">
              <w:r w:rsidRPr="005646D7" w:rsidDel="00447E85">
                <w:delText>(NOTE 2)</w:delText>
              </w:r>
            </w:del>
          </w:p>
        </w:tc>
        <w:tc>
          <w:tcPr>
            <w:tcW w:w="708" w:type="dxa"/>
            <w:tcBorders>
              <w:top w:val="single" w:sz="4" w:space="0" w:color="auto"/>
              <w:left w:val="single" w:sz="4" w:space="0" w:color="auto"/>
              <w:bottom w:val="single" w:sz="4" w:space="0" w:color="auto"/>
              <w:right w:val="single" w:sz="4" w:space="0" w:color="auto"/>
            </w:tcBorders>
          </w:tcPr>
          <w:p w14:paraId="6219556E" w14:textId="206A5F9F" w:rsidR="0038699E" w:rsidRPr="005646D7" w:rsidDel="00447E85" w:rsidRDefault="0038699E" w:rsidP="0038699E">
            <w:pPr>
              <w:pStyle w:val="TAC"/>
              <w:rPr>
                <w:del w:id="5458" w:author="MCC160" w:date="2024-04-29T18:35:00Z"/>
                <w:rFonts w:eastAsia="Calibri"/>
              </w:rPr>
            </w:pPr>
            <w:del w:id="5459" w:author="MCC160" w:date="2024-04-29T18:35:00Z">
              <w:r w:rsidRPr="005646D7" w:rsidDel="00447E85">
                <w:rPr>
                  <w:rFonts w:eastAsia="Calibri"/>
                </w:rPr>
                <w:delText>-</w:delText>
              </w:r>
            </w:del>
          </w:p>
        </w:tc>
        <w:tc>
          <w:tcPr>
            <w:tcW w:w="2977" w:type="dxa"/>
            <w:tcBorders>
              <w:top w:val="single" w:sz="4" w:space="0" w:color="auto"/>
              <w:left w:val="single" w:sz="4" w:space="0" w:color="auto"/>
              <w:bottom w:val="single" w:sz="4" w:space="0" w:color="auto"/>
              <w:right w:val="single" w:sz="4" w:space="0" w:color="auto"/>
            </w:tcBorders>
          </w:tcPr>
          <w:p w14:paraId="00EF3A83" w14:textId="41C743EB" w:rsidR="0038699E" w:rsidRPr="005646D7" w:rsidDel="00447E85" w:rsidRDefault="0038699E" w:rsidP="0038699E">
            <w:pPr>
              <w:pStyle w:val="TAL"/>
              <w:rPr>
                <w:del w:id="5460" w:author="MCC160" w:date="2024-04-29T18:35:00Z"/>
                <w:rFonts w:eastAsia="Calibri"/>
              </w:rPr>
            </w:pPr>
            <w:del w:id="5461" w:author="MCC160" w:date="2024-04-29T18:35:00Z">
              <w:r w:rsidRPr="005646D7" w:rsidDel="00447E85">
                <w:rPr>
                  <w:rFonts w:eastAsia="Calibri"/>
                </w:rPr>
                <w:delText>-</w:delText>
              </w:r>
            </w:del>
          </w:p>
        </w:tc>
        <w:tc>
          <w:tcPr>
            <w:tcW w:w="565" w:type="dxa"/>
            <w:tcBorders>
              <w:top w:val="single" w:sz="4" w:space="0" w:color="auto"/>
              <w:left w:val="single" w:sz="4" w:space="0" w:color="auto"/>
              <w:bottom w:val="single" w:sz="4" w:space="0" w:color="auto"/>
              <w:right w:val="single" w:sz="4" w:space="0" w:color="auto"/>
            </w:tcBorders>
          </w:tcPr>
          <w:p w14:paraId="74A471C7" w14:textId="59CB5604" w:rsidR="0038699E" w:rsidRPr="005646D7" w:rsidDel="00447E85" w:rsidRDefault="0038699E" w:rsidP="0038699E">
            <w:pPr>
              <w:pStyle w:val="TAC"/>
              <w:rPr>
                <w:del w:id="5462" w:author="MCC160" w:date="2024-04-29T18:35:00Z"/>
              </w:rPr>
            </w:pPr>
            <w:del w:id="5463" w:author="MCC160" w:date="2024-04-29T18:35:00Z">
              <w:r w:rsidRPr="005646D7" w:rsidDel="00447E85">
                <w:rPr>
                  <w:rFonts w:eastAsia="Calibri"/>
                </w:rPr>
                <w:delText>-</w:delText>
              </w:r>
            </w:del>
          </w:p>
        </w:tc>
        <w:tc>
          <w:tcPr>
            <w:tcW w:w="850" w:type="dxa"/>
            <w:tcBorders>
              <w:top w:val="single" w:sz="4" w:space="0" w:color="auto"/>
              <w:left w:val="single" w:sz="4" w:space="0" w:color="auto"/>
              <w:bottom w:val="single" w:sz="4" w:space="0" w:color="auto"/>
              <w:right w:val="single" w:sz="4" w:space="0" w:color="auto"/>
            </w:tcBorders>
          </w:tcPr>
          <w:p w14:paraId="63ADD65A" w14:textId="3A0B7B12" w:rsidR="0038699E" w:rsidRPr="005646D7" w:rsidDel="00447E85" w:rsidRDefault="0038699E" w:rsidP="0038699E">
            <w:pPr>
              <w:pStyle w:val="TAC"/>
              <w:rPr>
                <w:del w:id="5464" w:author="MCC160" w:date="2024-04-29T18:35:00Z"/>
              </w:rPr>
            </w:pPr>
            <w:del w:id="5465" w:author="MCC160" w:date="2024-04-29T18:35:00Z">
              <w:r w:rsidRPr="005646D7" w:rsidDel="00447E85">
                <w:rPr>
                  <w:rFonts w:eastAsia="Calibri"/>
                </w:rPr>
                <w:delText>-</w:delText>
              </w:r>
            </w:del>
          </w:p>
        </w:tc>
      </w:tr>
      <w:tr w:rsidR="00447E85" w:rsidRPr="005646D7" w14:paraId="6102AF67" w14:textId="77777777" w:rsidTr="003D7D35">
        <w:trPr>
          <w:ins w:id="5466" w:author="MCC160" w:date="2024-04-29T18:19:00Z"/>
        </w:trPr>
        <w:tc>
          <w:tcPr>
            <w:tcW w:w="533" w:type="dxa"/>
            <w:tcBorders>
              <w:top w:val="single" w:sz="4" w:space="0" w:color="auto"/>
              <w:left w:val="single" w:sz="4" w:space="0" w:color="auto"/>
              <w:bottom w:val="single" w:sz="4" w:space="0" w:color="auto"/>
              <w:right w:val="single" w:sz="4" w:space="0" w:color="auto"/>
            </w:tcBorders>
          </w:tcPr>
          <w:p w14:paraId="69674DBF" w14:textId="416FB0F9" w:rsidR="00447E85" w:rsidRPr="005646D7" w:rsidRDefault="00447E85" w:rsidP="00447E85">
            <w:pPr>
              <w:pStyle w:val="TAC"/>
              <w:rPr>
                <w:ins w:id="5467" w:author="MCC160" w:date="2024-04-29T18:19:00Z"/>
              </w:rPr>
            </w:pPr>
            <w:ins w:id="5468" w:author="MCC160" w:date="2024-04-29T18:35:00Z">
              <w:r>
                <w:t>3</w:t>
              </w:r>
            </w:ins>
          </w:p>
        </w:tc>
        <w:tc>
          <w:tcPr>
            <w:tcW w:w="3967" w:type="dxa"/>
            <w:tcBorders>
              <w:top w:val="single" w:sz="4" w:space="0" w:color="auto"/>
              <w:left w:val="single" w:sz="4" w:space="0" w:color="auto"/>
              <w:bottom w:val="single" w:sz="4" w:space="0" w:color="auto"/>
              <w:right w:val="single" w:sz="4" w:space="0" w:color="auto"/>
            </w:tcBorders>
          </w:tcPr>
          <w:p w14:paraId="3B1E7812" w14:textId="66F0D798" w:rsidR="00447E85" w:rsidRPr="005646D7" w:rsidRDefault="00447E85" w:rsidP="00447E85">
            <w:pPr>
              <w:pStyle w:val="TAL"/>
              <w:rPr>
                <w:ins w:id="5469" w:author="MCC160" w:date="2024-04-29T18:19:00Z"/>
                <w:rFonts w:eastAsia="Calibri"/>
              </w:rPr>
            </w:pPr>
            <w:ins w:id="5470" w:author="MCC160" w:date="2024-04-29T18:35:00Z">
              <w:r w:rsidRPr="00CF052E">
                <w:t xml:space="preserve">The </w:t>
              </w:r>
            </w:ins>
            <w:ins w:id="5471" w:author="MCC160" w:date="2024-04-29T19:44:00Z">
              <w:r w:rsidR="00F7652D">
                <w:t xml:space="preserve">procedure 'MCX communication release' </w:t>
              </w:r>
            </w:ins>
            <w:ins w:id="5472" w:author="MCC160" w:date="2024-04-29T18:35:00Z">
              <w:r w:rsidRPr="00CF052E">
                <w:t>as described in TS 36.579-1 [2] clause 5.4.14 is performed to release the RRC connection.</w:t>
              </w:r>
            </w:ins>
          </w:p>
        </w:tc>
        <w:tc>
          <w:tcPr>
            <w:tcW w:w="708" w:type="dxa"/>
            <w:tcBorders>
              <w:top w:val="single" w:sz="4" w:space="0" w:color="auto"/>
              <w:left w:val="single" w:sz="4" w:space="0" w:color="auto"/>
              <w:bottom w:val="single" w:sz="4" w:space="0" w:color="auto"/>
              <w:right w:val="single" w:sz="4" w:space="0" w:color="auto"/>
            </w:tcBorders>
          </w:tcPr>
          <w:p w14:paraId="1AF122A8" w14:textId="2C791E17" w:rsidR="00447E85" w:rsidRPr="005646D7" w:rsidRDefault="00447E85" w:rsidP="00447E85">
            <w:pPr>
              <w:pStyle w:val="TAC"/>
              <w:rPr>
                <w:ins w:id="5473" w:author="MCC160" w:date="2024-04-29T18:19:00Z"/>
                <w:rFonts w:eastAsia="Calibri"/>
              </w:rPr>
            </w:pPr>
            <w:ins w:id="5474" w:author="MCC160" w:date="2024-04-29T18:35:00Z">
              <w:r w:rsidRPr="00CF052E">
                <w:t>-</w:t>
              </w:r>
            </w:ins>
          </w:p>
        </w:tc>
        <w:tc>
          <w:tcPr>
            <w:tcW w:w="2977" w:type="dxa"/>
            <w:tcBorders>
              <w:top w:val="single" w:sz="4" w:space="0" w:color="auto"/>
              <w:left w:val="single" w:sz="4" w:space="0" w:color="auto"/>
              <w:bottom w:val="single" w:sz="4" w:space="0" w:color="auto"/>
              <w:right w:val="single" w:sz="4" w:space="0" w:color="auto"/>
            </w:tcBorders>
          </w:tcPr>
          <w:p w14:paraId="2FCB51E3" w14:textId="3D841606" w:rsidR="00447E85" w:rsidRPr="005646D7" w:rsidRDefault="00447E85" w:rsidP="00447E85">
            <w:pPr>
              <w:pStyle w:val="TAL"/>
              <w:rPr>
                <w:ins w:id="5475" w:author="MCC160" w:date="2024-04-29T18:19:00Z"/>
                <w:rFonts w:eastAsia="Calibri"/>
              </w:rPr>
            </w:pPr>
            <w:ins w:id="5476" w:author="MCC160" w:date="2024-04-29T18:35:00Z">
              <w:r w:rsidRPr="00CF052E">
                <w:t>-</w:t>
              </w:r>
            </w:ins>
          </w:p>
        </w:tc>
        <w:tc>
          <w:tcPr>
            <w:tcW w:w="565" w:type="dxa"/>
            <w:tcBorders>
              <w:top w:val="single" w:sz="4" w:space="0" w:color="auto"/>
              <w:left w:val="single" w:sz="4" w:space="0" w:color="auto"/>
              <w:bottom w:val="single" w:sz="4" w:space="0" w:color="auto"/>
              <w:right w:val="single" w:sz="4" w:space="0" w:color="auto"/>
            </w:tcBorders>
          </w:tcPr>
          <w:p w14:paraId="2611368D" w14:textId="0F4DAA77" w:rsidR="00447E85" w:rsidRPr="005646D7" w:rsidRDefault="00447E85" w:rsidP="00447E85">
            <w:pPr>
              <w:pStyle w:val="TAC"/>
              <w:rPr>
                <w:ins w:id="5477" w:author="MCC160" w:date="2024-04-29T18:19:00Z"/>
                <w:rFonts w:eastAsia="Calibri"/>
              </w:rPr>
            </w:pPr>
            <w:ins w:id="5478" w:author="MCC160" w:date="2024-04-29T18:35:00Z">
              <w:r w:rsidRPr="00CF052E">
                <w:t>-</w:t>
              </w:r>
            </w:ins>
          </w:p>
        </w:tc>
        <w:tc>
          <w:tcPr>
            <w:tcW w:w="850" w:type="dxa"/>
            <w:tcBorders>
              <w:top w:val="single" w:sz="4" w:space="0" w:color="auto"/>
              <w:left w:val="single" w:sz="4" w:space="0" w:color="auto"/>
              <w:bottom w:val="single" w:sz="4" w:space="0" w:color="auto"/>
              <w:right w:val="single" w:sz="4" w:space="0" w:color="auto"/>
            </w:tcBorders>
          </w:tcPr>
          <w:p w14:paraId="7D6684D4" w14:textId="3191593E" w:rsidR="00447E85" w:rsidRPr="005646D7" w:rsidRDefault="00447E85" w:rsidP="00447E85">
            <w:pPr>
              <w:pStyle w:val="TAC"/>
              <w:rPr>
                <w:ins w:id="5479" w:author="MCC160" w:date="2024-04-29T18:19:00Z"/>
                <w:rFonts w:eastAsia="Calibri"/>
              </w:rPr>
            </w:pPr>
            <w:ins w:id="5480" w:author="MCC160" w:date="2024-04-29T18:35:00Z">
              <w:r w:rsidRPr="00CF052E">
                <w:t>-</w:t>
              </w:r>
            </w:ins>
          </w:p>
        </w:tc>
      </w:tr>
      <w:tr w:rsidR="00447E85" w:rsidRPr="005646D7" w14:paraId="1D796222" w14:textId="77777777" w:rsidTr="003D7D35">
        <w:tc>
          <w:tcPr>
            <w:tcW w:w="533" w:type="dxa"/>
            <w:tcBorders>
              <w:top w:val="single" w:sz="4" w:space="0" w:color="auto"/>
              <w:left w:val="single" w:sz="4" w:space="0" w:color="auto"/>
              <w:bottom w:val="single" w:sz="4" w:space="0" w:color="auto"/>
              <w:right w:val="single" w:sz="4" w:space="0" w:color="auto"/>
            </w:tcBorders>
          </w:tcPr>
          <w:p w14:paraId="2649DFE2" w14:textId="77777777" w:rsidR="00447E85" w:rsidRPr="005646D7" w:rsidRDefault="00447E85" w:rsidP="00447E85">
            <w:pPr>
              <w:pStyle w:val="TAC"/>
            </w:pPr>
            <w:r w:rsidRPr="005646D7">
              <w:t>4</w:t>
            </w:r>
          </w:p>
        </w:tc>
        <w:tc>
          <w:tcPr>
            <w:tcW w:w="3967" w:type="dxa"/>
            <w:tcBorders>
              <w:top w:val="single" w:sz="4" w:space="0" w:color="auto"/>
              <w:left w:val="single" w:sz="4" w:space="0" w:color="auto"/>
              <w:bottom w:val="single" w:sz="4" w:space="0" w:color="auto"/>
              <w:right w:val="single" w:sz="4" w:space="0" w:color="auto"/>
            </w:tcBorders>
            <w:hideMark/>
          </w:tcPr>
          <w:p w14:paraId="7B1EB565" w14:textId="77777777" w:rsidR="00447E85" w:rsidRPr="005646D7" w:rsidRDefault="00447E85" w:rsidP="00447E85">
            <w:pPr>
              <w:pStyle w:val="TAL"/>
              <w:rPr>
                <w:rFonts w:eastAsia="Calibri"/>
              </w:rPr>
            </w:pPr>
            <w:r w:rsidRPr="005646D7">
              <w:rPr>
                <w:rFonts w:eastAsia="Calibri"/>
              </w:rPr>
              <w:t xml:space="preserve">Make the UE (MCPTT client) request </w:t>
            </w:r>
            <w:r w:rsidRPr="005646D7">
              <w:t>to establish an MCPTT group regroup using a preconfigured group.</w:t>
            </w:r>
          </w:p>
          <w:p w14:paraId="6421CACA" w14:textId="77777777" w:rsidR="00447E85" w:rsidRPr="005646D7" w:rsidRDefault="00447E85" w:rsidP="00447E85">
            <w:pPr>
              <w:pStyle w:val="TAL"/>
            </w:pPr>
            <w:r w:rsidRPr="005646D7">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F6DA52F" w14:textId="77777777" w:rsidR="00447E85" w:rsidRPr="005646D7" w:rsidRDefault="00447E85" w:rsidP="00447E85">
            <w:pPr>
              <w:pStyle w:val="TAC"/>
            </w:pPr>
            <w:r w:rsidRPr="005646D7">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C66FB4E" w14:textId="77777777" w:rsidR="00447E85" w:rsidRPr="005646D7" w:rsidRDefault="00447E85" w:rsidP="00447E85">
            <w:pPr>
              <w:pStyle w:val="TAL"/>
            </w:pPr>
            <w:r w:rsidRPr="005646D7">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05C3A34D" w14:textId="77777777" w:rsidR="00447E85" w:rsidRPr="005646D7" w:rsidRDefault="00447E85" w:rsidP="00447E85">
            <w:pPr>
              <w:pStyle w:val="TAC"/>
            </w:pPr>
          </w:p>
        </w:tc>
        <w:tc>
          <w:tcPr>
            <w:tcW w:w="850" w:type="dxa"/>
            <w:tcBorders>
              <w:top w:val="single" w:sz="4" w:space="0" w:color="auto"/>
              <w:left w:val="single" w:sz="4" w:space="0" w:color="auto"/>
              <w:bottom w:val="single" w:sz="4" w:space="0" w:color="auto"/>
              <w:right w:val="single" w:sz="4" w:space="0" w:color="auto"/>
            </w:tcBorders>
          </w:tcPr>
          <w:p w14:paraId="3D5C6AC8" w14:textId="77777777" w:rsidR="00447E85" w:rsidRPr="005646D7" w:rsidRDefault="00447E85" w:rsidP="00447E85">
            <w:pPr>
              <w:pStyle w:val="TAC"/>
            </w:pPr>
          </w:p>
        </w:tc>
      </w:tr>
      <w:tr w:rsidR="00447E85" w:rsidRPr="005646D7" w14:paraId="303A9CFA" w14:textId="77777777" w:rsidTr="003D7D35">
        <w:tc>
          <w:tcPr>
            <w:tcW w:w="533" w:type="dxa"/>
            <w:tcBorders>
              <w:top w:val="single" w:sz="4" w:space="0" w:color="auto"/>
              <w:left w:val="single" w:sz="4" w:space="0" w:color="auto"/>
              <w:bottom w:val="single" w:sz="4" w:space="0" w:color="auto"/>
              <w:right w:val="single" w:sz="4" w:space="0" w:color="auto"/>
            </w:tcBorders>
          </w:tcPr>
          <w:p w14:paraId="54B68645" w14:textId="77777777" w:rsidR="00447E85" w:rsidRPr="005646D7" w:rsidRDefault="00447E85" w:rsidP="00447E85">
            <w:pPr>
              <w:pStyle w:val="TAC"/>
            </w:pPr>
            <w:r w:rsidRPr="005646D7">
              <w:t>5</w:t>
            </w:r>
          </w:p>
        </w:tc>
        <w:tc>
          <w:tcPr>
            <w:tcW w:w="3967" w:type="dxa"/>
            <w:tcBorders>
              <w:top w:val="single" w:sz="4" w:space="0" w:color="auto"/>
              <w:left w:val="single" w:sz="4" w:space="0" w:color="auto"/>
              <w:bottom w:val="single" w:sz="4" w:space="0" w:color="auto"/>
              <w:right w:val="single" w:sz="4" w:space="0" w:color="auto"/>
            </w:tcBorders>
            <w:hideMark/>
          </w:tcPr>
          <w:p w14:paraId="7949EFB0" w14:textId="77777777" w:rsidR="00447E85" w:rsidRPr="005646D7" w:rsidRDefault="00447E85" w:rsidP="00447E85">
            <w:pPr>
              <w:pStyle w:val="TAL"/>
              <w:rPr>
                <w:rFonts w:eastAsia="Calibri"/>
              </w:rPr>
            </w:pPr>
            <w:r w:rsidRPr="005646D7">
              <w:rPr>
                <w:rFonts w:eastAsia="Calibri"/>
              </w:rPr>
              <w:t>Check: Does the UE (</w:t>
            </w:r>
            <w:r w:rsidRPr="005646D7">
              <w:rPr>
                <w:rFonts w:eastAsia="Calibri"/>
                <w:lang w:eastAsia="ko-KR"/>
              </w:rPr>
              <w:t>MCPTT client) correctly perform procedure ‘</w:t>
            </w:r>
            <w:r w:rsidRPr="005646D7">
              <w:t xml:space="preserve">MCX SIP MESSAGE CO' as described in TS 36.579-1 [2] Table 5.3.32.3-1 </w:t>
            </w:r>
            <w:r w:rsidRPr="005646D7">
              <w:rPr>
                <w:bCs/>
              </w:rPr>
              <w:t>to</w:t>
            </w:r>
            <w:r w:rsidRPr="005646D7">
              <w:t xml:space="preserve"> establish an MCPTT group regroup using a preconfigured group?</w:t>
            </w:r>
          </w:p>
        </w:tc>
        <w:tc>
          <w:tcPr>
            <w:tcW w:w="708" w:type="dxa"/>
            <w:tcBorders>
              <w:top w:val="single" w:sz="4" w:space="0" w:color="auto"/>
              <w:left w:val="single" w:sz="4" w:space="0" w:color="auto"/>
              <w:bottom w:val="single" w:sz="4" w:space="0" w:color="auto"/>
              <w:right w:val="single" w:sz="4" w:space="0" w:color="auto"/>
            </w:tcBorders>
            <w:hideMark/>
          </w:tcPr>
          <w:p w14:paraId="247D1EFC" w14:textId="77777777" w:rsidR="00447E85" w:rsidRPr="005646D7" w:rsidRDefault="00447E85" w:rsidP="00447E85">
            <w:pPr>
              <w:pStyle w:val="TAC"/>
            </w:pPr>
            <w:r w:rsidRPr="005646D7">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F1A80B0" w14:textId="77777777" w:rsidR="00447E85" w:rsidRPr="005646D7" w:rsidRDefault="00447E85" w:rsidP="00447E85">
            <w:pPr>
              <w:pStyle w:val="TAL"/>
            </w:pPr>
            <w:r w:rsidRPr="005646D7">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66C7C34A" w14:textId="77777777" w:rsidR="00447E85" w:rsidRPr="005646D7" w:rsidRDefault="00447E85" w:rsidP="00447E85">
            <w:pPr>
              <w:pStyle w:val="TAC"/>
            </w:pPr>
            <w:r w:rsidRPr="005646D7">
              <w:rPr>
                <w:rFonts w:eastAsia="Calibri"/>
              </w:rPr>
              <w:t>1</w:t>
            </w:r>
          </w:p>
        </w:tc>
        <w:tc>
          <w:tcPr>
            <w:tcW w:w="850" w:type="dxa"/>
            <w:tcBorders>
              <w:top w:val="single" w:sz="4" w:space="0" w:color="auto"/>
              <w:left w:val="single" w:sz="4" w:space="0" w:color="auto"/>
              <w:bottom w:val="single" w:sz="4" w:space="0" w:color="auto"/>
              <w:right w:val="single" w:sz="4" w:space="0" w:color="auto"/>
            </w:tcBorders>
          </w:tcPr>
          <w:p w14:paraId="189BE8B1" w14:textId="77777777" w:rsidR="00447E85" w:rsidRPr="005646D7" w:rsidRDefault="00447E85" w:rsidP="00447E85">
            <w:pPr>
              <w:pStyle w:val="TAC"/>
            </w:pPr>
            <w:r w:rsidRPr="005646D7">
              <w:t>P</w:t>
            </w:r>
          </w:p>
        </w:tc>
      </w:tr>
      <w:tr w:rsidR="00447E85" w:rsidRPr="005646D7" w14:paraId="6D2C4AC2" w14:textId="77777777" w:rsidTr="003D7D35">
        <w:tc>
          <w:tcPr>
            <w:tcW w:w="533" w:type="dxa"/>
            <w:tcBorders>
              <w:top w:val="single" w:sz="4" w:space="0" w:color="auto"/>
              <w:left w:val="single" w:sz="4" w:space="0" w:color="auto"/>
              <w:bottom w:val="single" w:sz="4" w:space="0" w:color="auto"/>
              <w:right w:val="single" w:sz="4" w:space="0" w:color="auto"/>
            </w:tcBorders>
          </w:tcPr>
          <w:p w14:paraId="53A4F205" w14:textId="77777777" w:rsidR="00447E85" w:rsidRPr="005646D7" w:rsidRDefault="00447E85" w:rsidP="00447E85">
            <w:pPr>
              <w:pStyle w:val="TAC"/>
            </w:pPr>
            <w:r w:rsidRPr="005646D7">
              <w:t>6</w:t>
            </w:r>
          </w:p>
        </w:tc>
        <w:tc>
          <w:tcPr>
            <w:tcW w:w="3967" w:type="dxa"/>
            <w:tcBorders>
              <w:top w:val="single" w:sz="4" w:space="0" w:color="auto"/>
              <w:left w:val="single" w:sz="4" w:space="0" w:color="auto"/>
              <w:bottom w:val="single" w:sz="4" w:space="0" w:color="auto"/>
              <w:right w:val="single" w:sz="4" w:space="0" w:color="auto"/>
            </w:tcBorders>
          </w:tcPr>
          <w:p w14:paraId="79E5836D" w14:textId="77777777" w:rsidR="00447E85" w:rsidRPr="005646D7" w:rsidRDefault="00447E85" w:rsidP="00447E85">
            <w:pPr>
              <w:pStyle w:val="TAL"/>
              <w:rPr>
                <w:rFonts w:eastAsia="Calibri"/>
              </w:rPr>
            </w:pPr>
            <w:r w:rsidRPr="005646D7">
              <w:rPr>
                <w:rFonts w:eastAsia="Calibri"/>
              </w:rPr>
              <w:t>Make the UE (MCPTT client) request the establishment of a group call with automatic commencement mode and implicit floor request using the group regroup.</w:t>
            </w:r>
          </w:p>
          <w:p w14:paraId="74EFF617" w14:textId="77777777" w:rsidR="00447E85" w:rsidRPr="005646D7" w:rsidRDefault="00447E85" w:rsidP="00447E85">
            <w:pPr>
              <w:pStyle w:val="TAL"/>
            </w:pPr>
            <w:r w:rsidRPr="005646D7">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34C0B62F" w14:textId="77777777" w:rsidR="00447E85" w:rsidRPr="005646D7" w:rsidRDefault="00447E85" w:rsidP="00447E85">
            <w:pPr>
              <w:pStyle w:val="TAC"/>
            </w:pPr>
            <w:r w:rsidRPr="005646D7">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019FD38" w14:textId="77777777" w:rsidR="00447E85" w:rsidRPr="005646D7" w:rsidRDefault="00447E85" w:rsidP="00447E85">
            <w:pPr>
              <w:pStyle w:val="TAL"/>
            </w:pPr>
            <w:r w:rsidRPr="005646D7">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60142682" w14:textId="77777777" w:rsidR="00447E85" w:rsidRPr="005646D7" w:rsidRDefault="00447E85" w:rsidP="00447E85">
            <w:pPr>
              <w:pStyle w:val="TAC"/>
            </w:pPr>
            <w:r w:rsidRPr="005646D7">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001628EA" w14:textId="77777777" w:rsidR="00447E85" w:rsidRPr="005646D7" w:rsidRDefault="00447E85" w:rsidP="00447E85">
            <w:pPr>
              <w:pStyle w:val="TAC"/>
            </w:pPr>
            <w:r w:rsidRPr="005646D7">
              <w:rPr>
                <w:rFonts w:eastAsia="Calibri"/>
              </w:rPr>
              <w:t>-</w:t>
            </w:r>
          </w:p>
        </w:tc>
      </w:tr>
      <w:tr w:rsidR="00447E85" w:rsidRPr="005646D7" w14:paraId="16DE023A" w14:textId="77777777" w:rsidTr="003D7D35">
        <w:tc>
          <w:tcPr>
            <w:tcW w:w="533" w:type="dxa"/>
            <w:tcBorders>
              <w:top w:val="single" w:sz="4" w:space="0" w:color="auto"/>
              <w:left w:val="single" w:sz="4" w:space="0" w:color="auto"/>
              <w:bottom w:val="single" w:sz="4" w:space="0" w:color="auto"/>
              <w:right w:val="single" w:sz="4" w:space="0" w:color="auto"/>
            </w:tcBorders>
          </w:tcPr>
          <w:p w14:paraId="573CE5B2" w14:textId="77777777" w:rsidR="00447E85" w:rsidRPr="005646D7" w:rsidRDefault="00447E85" w:rsidP="00447E85">
            <w:pPr>
              <w:pStyle w:val="TAC"/>
            </w:pPr>
            <w:r w:rsidRPr="005646D7">
              <w:t>7</w:t>
            </w:r>
          </w:p>
        </w:tc>
        <w:tc>
          <w:tcPr>
            <w:tcW w:w="3967" w:type="dxa"/>
            <w:tcBorders>
              <w:top w:val="single" w:sz="4" w:space="0" w:color="auto"/>
              <w:left w:val="single" w:sz="4" w:space="0" w:color="auto"/>
              <w:bottom w:val="single" w:sz="4" w:space="0" w:color="auto"/>
              <w:right w:val="single" w:sz="4" w:space="0" w:color="auto"/>
            </w:tcBorders>
          </w:tcPr>
          <w:p w14:paraId="5644B075" w14:textId="77777777" w:rsidR="00447E85" w:rsidRPr="005646D7" w:rsidRDefault="00447E85" w:rsidP="00447E85">
            <w:pPr>
              <w:pStyle w:val="TAL"/>
              <w:rPr>
                <w:rFonts w:eastAsia="Calibri"/>
              </w:rPr>
            </w:pPr>
            <w:r w:rsidRPr="005646D7">
              <w:rPr>
                <w:rFonts w:eastAsia="Calibri"/>
              </w:rPr>
              <w:t>Check: Does the UE (</w:t>
            </w:r>
            <w:r w:rsidRPr="005646D7">
              <w:rPr>
                <w:rFonts w:eastAsia="Calibri"/>
                <w:lang w:eastAsia="ko-KR"/>
              </w:rPr>
              <w:t>MCPTT client) correctly perform procedure '</w:t>
            </w:r>
            <w:r w:rsidRPr="005646D7">
              <w:t xml:space="preserve">MCPTT CO session establishment/modification without provisional responses other than 100 Trying' as described in TS 36.579-1 [2] Table 5.3A.1.3-1 </w:t>
            </w:r>
            <w:r w:rsidRPr="005646D7">
              <w:rPr>
                <w:bCs/>
              </w:rPr>
              <w:t xml:space="preserve">to </w:t>
            </w:r>
            <w:r w:rsidRPr="005646D7">
              <w:rPr>
                <w:rFonts w:eastAsia="Calibri"/>
              </w:rPr>
              <w:t xml:space="preserve">establish a group call with automatic commencement mode </w:t>
            </w:r>
            <w:r w:rsidRPr="005646D7">
              <w:rPr>
                <w:rFonts w:eastAsia="Calibri"/>
                <w:lang w:eastAsia="ko-KR"/>
              </w:rPr>
              <w:t>and implicit floor control according to option b.i of NOTE 1 in TS 36.579.1 [2] Table 5.3A.1.3-1</w:t>
            </w:r>
            <w:r w:rsidRPr="005646D7">
              <w:rPr>
                <w:bCs/>
              </w:rPr>
              <w:t xml:space="preserve"> using the group regroup</w:t>
            </w:r>
            <w:r w:rsidRPr="005646D7">
              <w:rPr>
                <w:rFonts w:eastAsia="Calibri"/>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24326DB2" w14:textId="77777777" w:rsidR="00447E85" w:rsidRPr="005646D7" w:rsidRDefault="00447E85" w:rsidP="00447E85">
            <w:pPr>
              <w:pStyle w:val="TAC"/>
              <w:rPr>
                <w:rFonts w:eastAsia="Calibri"/>
                <w:szCs w:val="22"/>
              </w:rPr>
            </w:pPr>
            <w:r w:rsidRPr="005646D7">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DA6FC70" w14:textId="77777777" w:rsidR="00447E85" w:rsidRPr="005646D7" w:rsidRDefault="00447E85" w:rsidP="00447E85">
            <w:pPr>
              <w:pStyle w:val="TAL"/>
              <w:rPr>
                <w:rFonts w:eastAsia="Calibri"/>
              </w:rPr>
            </w:pPr>
            <w:r w:rsidRPr="005646D7">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4A2F260F" w14:textId="77777777" w:rsidR="00447E85" w:rsidRPr="005646D7" w:rsidRDefault="00447E85" w:rsidP="00447E85">
            <w:pPr>
              <w:pStyle w:val="TAC"/>
              <w:rPr>
                <w:rFonts w:eastAsia="Calibri"/>
              </w:rPr>
            </w:pPr>
            <w:r w:rsidRPr="005646D7">
              <w:rPr>
                <w:rFonts w:eastAsia="Calibri"/>
              </w:rPr>
              <w:t>2</w:t>
            </w:r>
          </w:p>
        </w:tc>
        <w:tc>
          <w:tcPr>
            <w:tcW w:w="850" w:type="dxa"/>
            <w:tcBorders>
              <w:top w:val="single" w:sz="4" w:space="0" w:color="auto"/>
              <w:left w:val="single" w:sz="4" w:space="0" w:color="auto"/>
              <w:bottom w:val="single" w:sz="4" w:space="0" w:color="auto"/>
              <w:right w:val="single" w:sz="4" w:space="0" w:color="auto"/>
            </w:tcBorders>
          </w:tcPr>
          <w:p w14:paraId="0DD3F155" w14:textId="77777777" w:rsidR="00447E85" w:rsidRPr="005646D7" w:rsidRDefault="00447E85" w:rsidP="00447E85">
            <w:pPr>
              <w:pStyle w:val="TAC"/>
              <w:rPr>
                <w:rFonts w:eastAsia="Calibri"/>
              </w:rPr>
            </w:pPr>
            <w:r w:rsidRPr="005646D7">
              <w:t>P</w:t>
            </w:r>
          </w:p>
        </w:tc>
      </w:tr>
      <w:tr w:rsidR="00447E85" w:rsidRPr="005646D7" w14:paraId="6D4612E1" w14:textId="77777777" w:rsidTr="003D7D35">
        <w:tc>
          <w:tcPr>
            <w:tcW w:w="533" w:type="dxa"/>
            <w:tcBorders>
              <w:top w:val="single" w:sz="4" w:space="0" w:color="auto"/>
              <w:left w:val="single" w:sz="4" w:space="0" w:color="auto"/>
              <w:bottom w:val="single" w:sz="4" w:space="0" w:color="auto"/>
              <w:right w:val="single" w:sz="4" w:space="0" w:color="auto"/>
            </w:tcBorders>
          </w:tcPr>
          <w:p w14:paraId="5E083553" w14:textId="77777777" w:rsidR="00447E85" w:rsidRPr="005646D7" w:rsidRDefault="00447E85" w:rsidP="00447E85">
            <w:pPr>
              <w:pStyle w:val="TAC"/>
            </w:pPr>
            <w:r w:rsidRPr="005646D7">
              <w:t>8</w:t>
            </w:r>
          </w:p>
        </w:tc>
        <w:tc>
          <w:tcPr>
            <w:tcW w:w="3967" w:type="dxa"/>
            <w:tcBorders>
              <w:top w:val="single" w:sz="4" w:space="0" w:color="auto"/>
              <w:left w:val="single" w:sz="4" w:space="0" w:color="auto"/>
              <w:bottom w:val="single" w:sz="4" w:space="0" w:color="auto"/>
              <w:right w:val="single" w:sz="4" w:space="0" w:color="auto"/>
            </w:tcBorders>
          </w:tcPr>
          <w:p w14:paraId="7BF28B36" w14:textId="77777777" w:rsidR="00447E85" w:rsidRPr="005646D7" w:rsidRDefault="00447E85" w:rsidP="00447E85">
            <w:pPr>
              <w:pStyle w:val="TAL"/>
              <w:rPr>
                <w:rFonts w:eastAsia="Calibri"/>
              </w:rPr>
            </w:pPr>
            <w:r w:rsidRPr="005646D7">
              <w:rPr>
                <w:rFonts w:eastAsia="Calibri"/>
              </w:rPr>
              <w:t>Check: Does the UE (MCPTT client) provide floor granted notification to the user?</w:t>
            </w:r>
          </w:p>
          <w:p w14:paraId="22D3A38F" w14:textId="77777777" w:rsidR="00447E85" w:rsidRPr="005646D7" w:rsidRDefault="00447E85" w:rsidP="00447E85">
            <w:pPr>
              <w:pStyle w:val="TAL"/>
              <w:rPr>
                <w:rFonts w:eastAsia="Calibri"/>
              </w:rPr>
            </w:pPr>
            <w:r w:rsidRPr="005646D7">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2C36720D" w14:textId="77777777" w:rsidR="00447E85" w:rsidRPr="005646D7" w:rsidRDefault="00447E85" w:rsidP="00447E85">
            <w:pPr>
              <w:pStyle w:val="TAC"/>
              <w:rPr>
                <w:rFonts w:eastAsia="Calibri"/>
              </w:rPr>
            </w:pPr>
            <w:r w:rsidRPr="005646D7">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3FC2330A" w14:textId="77777777" w:rsidR="00447E85" w:rsidRPr="005646D7" w:rsidRDefault="00447E85" w:rsidP="00447E85">
            <w:pPr>
              <w:pStyle w:val="TAL"/>
              <w:rPr>
                <w:rFonts w:eastAsia="Calibri"/>
              </w:rPr>
            </w:pPr>
            <w:r w:rsidRPr="005646D7">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182CEA11" w14:textId="77777777" w:rsidR="00447E85" w:rsidRPr="005646D7" w:rsidRDefault="00447E85" w:rsidP="00447E85">
            <w:pPr>
              <w:pStyle w:val="TAC"/>
              <w:rPr>
                <w:rFonts w:eastAsia="Calibri"/>
              </w:rPr>
            </w:pPr>
            <w:r w:rsidRPr="005646D7">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0E1C4314" w14:textId="77777777" w:rsidR="00447E85" w:rsidRPr="005646D7" w:rsidRDefault="00447E85" w:rsidP="00447E85">
            <w:pPr>
              <w:pStyle w:val="TAC"/>
              <w:rPr>
                <w:rFonts w:eastAsia="Calibri"/>
              </w:rPr>
            </w:pPr>
            <w:r w:rsidRPr="005646D7">
              <w:t>P</w:t>
            </w:r>
          </w:p>
        </w:tc>
      </w:tr>
      <w:tr w:rsidR="00447E85" w:rsidRPr="005646D7" w14:paraId="40A2B840" w14:textId="77777777" w:rsidTr="003D7D35">
        <w:tc>
          <w:tcPr>
            <w:tcW w:w="533" w:type="dxa"/>
            <w:tcBorders>
              <w:top w:val="single" w:sz="4" w:space="0" w:color="auto"/>
              <w:left w:val="single" w:sz="4" w:space="0" w:color="auto"/>
              <w:bottom w:val="single" w:sz="4" w:space="0" w:color="auto"/>
              <w:right w:val="single" w:sz="4" w:space="0" w:color="auto"/>
            </w:tcBorders>
          </w:tcPr>
          <w:p w14:paraId="344F3FEB" w14:textId="77777777" w:rsidR="00447E85" w:rsidRPr="005646D7" w:rsidRDefault="00447E85" w:rsidP="00447E85">
            <w:pPr>
              <w:pStyle w:val="TAC"/>
            </w:pPr>
            <w:r w:rsidRPr="005646D7">
              <w:t>9</w:t>
            </w:r>
          </w:p>
        </w:tc>
        <w:tc>
          <w:tcPr>
            <w:tcW w:w="3967" w:type="dxa"/>
            <w:tcBorders>
              <w:top w:val="single" w:sz="4" w:space="0" w:color="auto"/>
              <w:left w:val="single" w:sz="4" w:space="0" w:color="auto"/>
              <w:bottom w:val="single" w:sz="4" w:space="0" w:color="auto"/>
              <w:right w:val="single" w:sz="4" w:space="0" w:color="auto"/>
            </w:tcBorders>
          </w:tcPr>
          <w:p w14:paraId="5F53EFB6" w14:textId="77777777" w:rsidR="00447E85" w:rsidRPr="005646D7" w:rsidRDefault="00447E85" w:rsidP="00447E85">
            <w:pPr>
              <w:pStyle w:val="TAL"/>
              <w:rPr>
                <w:rFonts w:eastAsia="Calibri"/>
              </w:rPr>
            </w:pPr>
            <w:r w:rsidRPr="005646D7">
              <w:rPr>
                <w:rFonts w:eastAsia="Calibri"/>
              </w:rPr>
              <w:t>Make the UE (MCPTT client) release the floor.</w:t>
            </w:r>
          </w:p>
          <w:p w14:paraId="3220150D" w14:textId="77777777" w:rsidR="00447E85" w:rsidRPr="005646D7" w:rsidRDefault="00447E85" w:rsidP="00447E85">
            <w:pPr>
              <w:pStyle w:val="TAL"/>
              <w:rPr>
                <w:rFonts w:eastAsia="Calibri"/>
              </w:rPr>
            </w:pPr>
            <w:r w:rsidRPr="005646D7">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13D457D6" w14:textId="77777777" w:rsidR="00447E85" w:rsidRPr="005646D7" w:rsidRDefault="00447E85" w:rsidP="00447E85">
            <w:pPr>
              <w:pStyle w:val="TAC"/>
              <w:rPr>
                <w:rFonts w:eastAsia="Calibri"/>
              </w:rPr>
            </w:pPr>
            <w:r w:rsidRPr="005646D7">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543A647D" w14:textId="77777777" w:rsidR="00447E85" w:rsidRPr="005646D7" w:rsidRDefault="00447E85" w:rsidP="00447E85">
            <w:pPr>
              <w:pStyle w:val="TAL"/>
              <w:rPr>
                <w:rFonts w:eastAsia="Calibri"/>
              </w:rPr>
            </w:pPr>
            <w:r w:rsidRPr="005646D7">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5F2DEEA4" w14:textId="77777777" w:rsidR="00447E85" w:rsidRPr="005646D7" w:rsidRDefault="00447E85" w:rsidP="00447E85">
            <w:pPr>
              <w:pStyle w:val="TAC"/>
              <w:rPr>
                <w:rFonts w:eastAsia="Calibri"/>
              </w:rPr>
            </w:pPr>
            <w:r w:rsidRPr="005646D7">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0029049D" w14:textId="77777777" w:rsidR="00447E85" w:rsidRPr="005646D7" w:rsidRDefault="00447E85" w:rsidP="00447E85">
            <w:pPr>
              <w:pStyle w:val="TAC"/>
              <w:rPr>
                <w:rFonts w:eastAsia="Calibri"/>
              </w:rPr>
            </w:pPr>
            <w:r w:rsidRPr="005646D7">
              <w:rPr>
                <w:rFonts w:eastAsia="Calibri"/>
              </w:rPr>
              <w:t>-</w:t>
            </w:r>
          </w:p>
        </w:tc>
      </w:tr>
      <w:tr w:rsidR="00447E85" w:rsidRPr="005646D7" w14:paraId="08E3899A" w14:textId="77777777" w:rsidTr="003D7D35">
        <w:tc>
          <w:tcPr>
            <w:tcW w:w="533" w:type="dxa"/>
            <w:tcBorders>
              <w:top w:val="single" w:sz="4" w:space="0" w:color="auto"/>
              <w:left w:val="single" w:sz="4" w:space="0" w:color="auto"/>
              <w:bottom w:val="single" w:sz="4" w:space="0" w:color="auto"/>
              <w:right w:val="single" w:sz="4" w:space="0" w:color="auto"/>
            </w:tcBorders>
          </w:tcPr>
          <w:p w14:paraId="3D835874" w14:textId="77777777" w:rsidR="00447E85" w:rsidRPr="005646D7" w:rsidRDefault="00447E85" w:rsidP="00447E85">
            <w:pPr>
              <w:pStyle w:val="TAC"/>
            </w:pPr>
            <w:r w:rsidRPr="005646D7">
              <w:t>10</w:t>
            </w:r>
          </w:p>
        </w:tc>
        <w:tc>
          <w:tcPr>
            <w:tcW w:w="3967" w:type="dxa"/>
            <w:tcBorders>
              <w:top w:val="single" w:sz="4" w:space="0" w:color="auto"/>
              <w:left w:val="single" w:sz="4" w:space="0" w:color="auto"/>
              <w:bottom w:val="single" w:sz="4" w:space="0" w:color="auto"/>
              <w:right w:val="single" w:sz="4" w:space="0" w:color="auto"/>
            </w:tcBorders>
          </w:tcPr>
          <w:p w14:paraId="72E51CE6" w14:textId="77777777" w:rsidR="00447E85" w:rsidRPr="005646D7" w:rsidRDefault="00447E85" w:rsidP="00447E85">
            <w:pPr>
              <w:pStyle w:val="TAL"/>
              <w:rPr>
                <w:rFonts w:eastAsia="Calibri"/>
              </w:rPr>
            </w:pPr>
            <w:r w:rsidRPr="005646D7">
              <w:rPr>
                <w:rFonts w:eastAsia="Calibri"/>
              </w:rPr>
              <w:t>Check: Does the UE (MCPTT client) correctly perform procedure '</w:t>
            </w:r>
            <w:r w:rsidRPr="005646D7">
              <w:t>MCPTT Floor release – Floor Idle'</w:t>
            </w:r>
            <w:r w:rsidRPr="005646D7">
              <w:rPr>
                <w:rFonts w:eastAsia="Calibri"/>
              </w:rPr>
              <w:t xml:space="preserve"> as described in </w:t>
            </w:r>
            <w:r w:rsidRPr="005646D7">
              <w:t>TS 36.579-1 [2] Table 5.3A.15.3-1?</w:t>
            </w:r>
          </w:p>
        </w:tc>
        <w:tc>
          <w:tcPr>
            <w:tcW w:w="708" w:type="dxa"/>
            <w:tcBorders>
              <w:top w:val="single" w:sz="4" w:space="0" w:color="auto"/>
              <w:left w:val="single" w:sz="4" w:space="0" w:color="auto"/>
              <w:bottom w:val="single" w:sz="4" w:space="0" w:color="auto"/>
              <w:right w:val="single" w:sz="4" w:space="0" w:color="auto"/>
            </w:tcBorders>
          </w:tcPr>
          <w:p w14:paraId="5A929DB0" w14:textId="77777777" w:rsidR="00447E85" w:rsidRPr="005646D7" w:rsidRDefault="00447E85" w:rsidP="00447E85">
            <w:pPr>
              <w:pStyle w:val="TAC"/>
              <w:rPr>
                <w:rFonts w:eastAsia="Calibri"/>
              </w:rPr>
            </w:pPr>
            <w:r w:rsidRPr="005646D7">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45B845C6" w14:textId="77777777" w:rsidR="00447E85" w:rsidRPr="005646D7" w:rsidRDefault="00447E85" w:rsidP="00447E85">
            <w:pPr>
              <w:pStyle w:val="TAL"/>
              <w:rPr>
                <w:rFonts w:eastAsia="Calibri"/>
              </w:rPr>
            </w:pPr>
            <w:r w:rsidRPr="005646D7">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495998CB" w14:textId="77777777" w:rsidR="00447E85" w:rsidRPr="005646D7" w:rsidRDefault="00447E85" w:rsidP="00447E85">
            <w:pPr>
              <w:pStyle w:val="TAC"/>
              <w:rPr>
                <w:rFonts w:eastAsia="Calibri"/>
              </w:rPr>
            </w:pPr>
            <w:r w:rsidRPr="005646D7">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0D4771C0" w14:textId="77777777" w:rsidR="00447E85" w:rsidRPr="005646D7" w:rsidRDefault="00447E85" w:rsidP="00447E85">
            <w:pPr>
              <w:pStyle w:val="TAC"/>
              <w:rPr>
                <w:rFonts w:eastAsia="Calibri"/>
              </w:rPr>
            </w:pPr>
            <w:r w:rsidRPr="005646D7">
              <w:t>P</w:t>
            </w:r>
          </w:p>
        </w:tc>
      </w:tr>
      <w:tr w:rsidR="00447E85" w:rsidRPr="005646D7" w14:paraId="7D825B52" w14:textId="77777777" w:rsidTr="003D7D35">
        <w:tc>
          <w:tcPr>
            <w:tcW w:w="533" w:type="dxa"/>
            <w:tcBorders>
              <w:top w:val="single" w:sz="4" w:space="0" w:color="auto"/>
              <w:left w:val="single" w:sz="4" w:space="0" w:color="auto"/>
              <w:bottom w:val="single" w:sz="4" w:space="0" w:color="auto"/>
              <w:right w:val="single" w:sz="4" w:space="0" w:color="auto"/>
            </w:tcBorders>
          </w:tcPr>
          <w:p w14:paraId="1C228AED" w14:textId="77777777" w:rsidR="00447E85" w:rsidRPr="005646D7" w:rsidRDefault="00447E85" w:rsidP="00447E85">
            <w:pPr>
              <w:pStyle w:val="TAC"/>
            </w:pPr>
            <w:r w:rsidRPr="005646D7">
              <w:t>11</w:t>
            </w:r>
          </w:p>
        </w:tc>
        <w:tc>
          <w:tcPr>
            <w:tcW w:w="3967" w:type="dxa"/>
            <w:tcBorders>
              <w:top w:val="single" w:sz="4" w:space="0" w:color="auto"/>
              <w:left w:val="single" w:sz="4" w:space="0" w:color="auto"/>
              <w:bottom w:val="single" w:sz="4" w:space="0" w:color="auto"/>
              <w:right w:val="single" w:sz="4" w:space="0" w:color="auto"/>
            </w:tcBorders>
          </w:tcPr>
          <w:p w14:paraId="74385F7D" w14:textId="77777777" w:rsidR="00447E85" w:rsidRPr="005646D7" w:rsidRDefault="00447E85" w:rsidP="00447E85">
            <w:pPr>
              <w:pStyle w:val="TAL"/>
              <w:rPr>
                <w:rFonts w:eastAsia="Calibri"/>
              </w:rPr>
            </w:pPr>
            <w:r w:rsidRPr="005646D7">
              <w:rPr>
                <w:rFonts w:eastAsia="Calibri"/>
              </w:rPr>
              <w:t>Make the UE (MCPTT client) release the call.</w:t>
            </w:r>
          </w:p>
          <w:p w14:paraId="31B443DC" w14:textId="77777777" w:rsidR="00447E85" w:rsidRPr="005646D7" w:rsidRDefault="00447E85" w:rsidP="00447E85">
            <w:pPr>
              <w:pStyle w:val="TAL"/>
              <w:rPr>
                <w:rFonts w:eastAsia="Calibri"/>
              </w:rPr>
            </w:pPr>
            <w:r w:rsidRPr="005646D7">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6B9C15BA" w14:textId="77777777" w:rsidR="00447E85" w:rsidRPr="005646D7" w:rsidRDefault="00447E85" w:rsidP="00447E85">
            <w:pPr>
              <w:pStyle w:val="TAC"/>
              <w:rPr>
                <w:rFonts w:eastAsia="Calibri"/>
              </w:rPr>
            </w:pPr>
            <w:r w:rsidRPr="005646D7">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5DFA735C" w14:textId="77777777" w:rsidR="00447E85" w:rsidRPr="005646D7" w:rsidRDefault="00447E85" w:rsidP="00447E85">
            <w:pPr>
              <w:pStyle w:val="TAL"/>
              <w:rPr>
                <w:rFonts w:eastAsia="Calibri"/>
              </w:rPr>
            </w:pPr>
            <w:r w:rsidRPr="005646D7">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6C2874C0" w14:textId="77777777" w:rsidR="00447E85" w:rsidRPr="005646D7" w:rsidRDefault="00447E85" w:rsidP="00447E85">
            <w:pPr>
              <w:pStyle w:val="TAC"/>
              <w:rPr>
                <w:rFonts w:eastAsia="Calibri"/>
              </w:rPr>
            </w:pPr>
            <w:r w:rsidRPr="005646D7">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6713CBE7" w14:textId="77777777" w:rsidR="00447E85" w:rsidRPr="005646D7" w:rsidRDefault="00447E85" w:rsidP="00447E85">
            <w:pPr>
              <w:pStyle w:val="TAC"/>
              <w:rPr>
                <w:rFonts w:eastAsia="Calibri"/>
              </w:rPr>
            </w:pPr>
            <w:r w:rsidRPr="005646D7">
              <w:rPr>
                <w:rFonts w:eastAsia="Calibri"/>
              </w:rPr>
              <w:t>-</w:t>
            </w:r>
          </w:p>
        </w:tc>
      </w:tr>
      <w:tr w:rsidR="00447E85" w:rsidRPr="005646D7" w14:paraId="6E32B19B" w14:textId="77777777" w:rsidTr="003D7D35">
        <w:tc>
          <w:tcPr>
            <w:tcW w:w="533" w:type="dxa"/>
            <w:tcBorders>
              <w:top w:val="single" w:sz="4" w:space="0" w:color="auto"/>
              <w:left w:val="single" w:sz="4" w:space="0" w:color="auto"/>
              <w:bottom w:val="single" w:sz="4" w:space="0" w:color="auto"/>
              <w:right w:val="single" w:sz="4" w:space="0" w:color="auto"/>
            </w:tcBorders>
          </w:tcPr>
          <w:p w14:paraId="0CF6430A" w14:textId="77777777" w:rsidR="00447E85" w:rsidRPr="005646D7" w:rsidRDefault="00447E85" w:rsidP="00447E85">
            <w:pPr>
              <w:pStyle w:val="TAC"/>
            </w:pPr>
            <w:r w:rsidRPr="005646D7">
              <w:t>12</w:t>
            </w:r>
          </w:p>
        </w:tc>
        <w:tc>
          <w:tcPr>
            <w:tcW w:w="3967" w:type="dxa"/>
            <w:tcBorders>
              <w:top w:val="single" w:sz="4" w:space="0" w:color="auto"/>
              <w:left w:val="single" w:sz="4" w:space="0" w:color="auto"/>
              <w:bottom w:val="single" w:sz="4" w:space="0" w:color="auto"/>
              <w:right w:val="single" w:sz="4" w:space="0" w:color="auto"/>
            </w:tcBorders>
          </w:tcPr>
          <w:p w14:paraId="5E769FFC" w14:textId="77777777" w:rsidR="00447E85" w:rsidRPr="005646D7" w:rsidRDefault="00447E85" w:rsidP="00447E85">
            <w:pPr>
              <w:pStyle w:val="TAL"/>
              <w:rPr>
                <w:rFonts w:eastAsia="Calibri"/>
              </w:rPr>
            </w:pPr>
            <w:r w:rsidRPr="005646D7">
              <w:rPr>
                <w:rFonts w:eastAsia="Calibri"/>
              </w:rPr>
              <w:t>Check: Does the UE (MCPTT client) correctly perform procedure '</w:t>
            </w:r>
            <w:r w:rsidRPr="005646D7">
              <w:t xml:space="preserve">MCX CO call release' </w:t>
            </w:r>
            <w:r w:rsidRPr="005646D7">
              <w:rPr>
                <w:rFonts w:eastAsia="Calibri"/>
              </w:rPr>
              <w:t xml:space="preserve">as described in </w:t>
            </w:r>
            <w:r w:rsidRPr="005646D7">
              <w:t xml:space="preserve">TS 36.579-1 [2] Table 5.3.10.3-1 </w:t>
            </w:r>
            <w:r w:rsidRPr="005646D7">
              <w:rPr>
                <w:rFonts w:eastAsia="Calibri"/>
              </w:rPr>
              <w:t>to release the call?</w:t>
            </w:r>
          </w:p>
        </w:tc>
        <w:tc>
          <w:tcPr>
            <w:tcW w:w="708" w:type="dxa"/>
            <w:tcBorders>
              <w:top w:val="single" w:sz="4" w:space="0" w:color="auto"/>
              <w:left w:val="single" w:sz="4" w:space="0" w:color="auto"/>
              <w:bottom w:val="single" w:sz="4" w:space="0" w:color="auto"/>
              <w:right w:val="single" w:sz="4" w:space="0" w:color="auto"/>
            </w:tcBorders>
          </w:tcPr>
          <w:p w14:paraId="07E48016" w14:textId="77777777" w:rsidR="00447E85" w:rsidRPr="005646D7" w:rsidRDefault="00447E85" w:rsidP="00447E85">
            <w:pPr>
              <w:pStyle w:val="TAC"/>
              <w:rPr>
                <w:rFonts w:eastAsia="Calibri"/>
              </w:rPr>
            </w:pPr>
            <w:r w:rsidRPr="005646D7">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641270EE" w14:textId="77777777" w:rsidR="00447E85" w:rsidRPr="005646D7" w:rsidRDefault="00447E85" w:rsidP="00447E85">
            <w:pPr>
              <w:pStyle w:val="TAL"/>
              <w:rPr>
                <w:rFonts w:eastAsia="Calibri"/>
              </w:rPr>
            </w:pPr>
            <w:r w:rsidRPr="005646D7">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283495B" w14:textId="77777777" w:rsidR="00447E85" w:rsidRPr="005646D7" w:rsidRDefault="00447E85" w:rsidP="00447E85">
            <w:pPr>
              <w:pStyle w:val="TAC"/>
              <w:rPr>
                <w:rFonts w:eastAsia="Calibri"/>
              </w:rPr>
            </w:pPr>
            <w:r w:rsidRPr="005646D7">
              <w:rPr>
                <w:rFonts w:eastAsia="Calibri"/>
              </w:rPr>
              <w:t>4</w:t>
            </w:r>
          </w:p>
        </w:tc>
        <w:tc>
          <w:tcPr>
            <w:tcW w:w="850" w:type="dxa"/>
            <w:tcBorders>
              <w:top w:val="single" w:sz="4" w:space="0" w:color="auto"/>
              <w:left w:val="single" w:sz="4" w:space="0" w:color="auto"/>
              <w:bottom w:val="single" w:sz="4" w:space="0" w:color="auto"/>
              <w:right w:val="single" w:sz="4" w:space="0" w:color="auto"/>
            </w:tcBorders>
          </w:tcPr>
          <w:p w14:paraId="71A1FB4D" w14:textId="77777777" w:rsidR="00447E85" w:rsidRPr="005646D7" w:rsidRDefault="00447E85" w:rsidP="00447E85">
            <w:pPr>
              <w:pStyle w:val="TAC"/>
              <w:rPr>
                <w:rFonts w:eastAsia="Calibri"/>
              </w:rPr>
            </w:pPr>
            <w:r w:rsidRPr="005646D7">
              <w:t>P</w:t>
            </w:r>
          </w:p>
        </w:tc>
      </w:tr>
      <w:tr w:rsidR="00447E85" w:rsidRPr="005646D7" w14:paraId="50648204" w14:textId="77777777" w:rsidTr="003D7D35">
        <w:tc>
          <w:tcPr>
            <w:tcW w:w="533" w:type="dxa"/>
            <w:tcBorders>
              <w:top w:val="single" w:sz="4" w:space="0" w:color="auto"/>
              <w:left w:val="single" w:sz="4" w:space="0" w:color="auto"/>
              <w:bottom w:val="single" w:sz="4" w:space="0" w:color="auto"/>
              <w:right w:val="single" w:sz="4" w:space="0" w:color="auto"/>
            </w:tcBorders>
          </w:tcPr>
          <w:p w14:paraId="29D4723C" w14:textId="77777777" w:rsidR="00447E85" w:rsidRPr="005646D7" w:rsidRDefault="00447E85" w:rsidP="00447E85">
            <w:pPr>
              <w:pStyle w:val="TAC"/>
            </w:pPr>
            <w:r w:rsidRPr="005646D7">
              <w:t>13</w:t>
            </w:r>
          </w:p>
        </w:tc>
        <w:tc>
          <w:tcPr>
            <w:tcW w:w="3967" w:type="dxa"/>
            <w:tcBorders>
              <w:top w:val="single" w:sz="4" w:space="0" w:color="auto"/>
              <w:left w:val="single" w:sz="4" w:space="0" w:color="auto"/>
              <w:bottom w:val="single" w:sz="4" w:space="0" w:color="auto"/>
              <w:right w:val="single" w:sz="4" w:space="0" w:color="auto"/>
            </w:tcBorders>
          </w:tcPr>
          <w:p w14:paraId="562F2310" w14:textId="77777777" w:rsidR="00447E85" w:rsidRPr="005646D7" w:rsidRDefault="00447E85" w:rsidP="00447E85">
            <w:pPr>
              <w:pStyle w:val="TAL"/>
              <w:rPr>
                <w:rFonts w:eastAsia="Calibri"/>
              </w:rPr>
            </w:pPr>
            <w:r w:rsidRPr="005646D7">
              <w:rPr>
                <w:rFonts w:eastAsia="Calibri"/>
              </w:rPr>
              <w:t xml:space="preserve">Make the UE (MCPTT client) request </w:t>
            </w:r>
            <w:r w:rsidRPr="005646D7">
              <w:t>to remove the  group regroup</w:t>
            </w:r>
            <w:r w:rsidRPr="005646D7">
              <w:rPr>
                <w:rFonts w:eastAsia="Calibri"/>
              </w:rPr>
              <w:t>.</w:t>
            </w:r>
          </w:p>
          <w:p w14:paraId="696110A6" w14:textId="77777777" w:rsidR="00447E85" w:rsidRPr="005646D7" w:rsidRDefault="00447E85" w:rsidP="00447E85">
            <w:pPr>
              <w:pStyle w:val="TAL"/>
              <w:rPr>
                <w:rFonts w:eastAsia="Calibri"/>
              </w:rPr>
            </w:pPr>
            <w:r w:rsidRPr="005646D7">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4BC8A977" w14:textId="77777777" w:rsidR="00447E85" w:rsidRPr="005646D7" w:rsidRDefault="00447E85" w:rsidP="00447E85">
            <w:pPr>
              <w:pStyle w:val="TAC"/>
              <w:rPr>
                <w:rFonts w:eastAsia="Calibri"/>
              </w:rPr>
            </w:pPr>
            <w:r w:rsidRPr="005646D7">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6C1A090D" w14:textId="77777777" w:rsidR="00447E85" w:rsidRPr="005646D7" w:rsidRDefault="00447E85" w:rsidP="00447E85">
            <w:pPr>
              <w:pStyle w:val="TAL"/>
              <w:rPr>
                <w:rFonts w:eastAsia="Calibri"/>
              </w:rPr>
            </w:pPr>
            <w:r w:rsidRPr="005646D7">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DDA3B39" w14:textId="77777777" w:rsidR="00447E85" w:rsidRPr="005646D7" w:rsidRDefault="00447E85" w:rsidP="00447E85">
            <w:pPr>
              <w:pStyle w:val="TAC"/>
              <w:rPr>
                <w:rFonts w:eastAsia="Calibri"/>
              </w:rPr>
            </w:pPr>
            <w:r w:rsidRPr="005646D7">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781ECB27" w14:textId="77777777" w:rsidR="00447E85" w:rsidRPr="005646D7" w:rsidRDefault="00447E85" w:rsidP="00447E85">
            <w:pPr>
              <w:pStyle w:val="TAC"/>
              <w:rPr>
                <w:rFonts w:eastAsia="Calibri"/>
              </w:rPr>
            </w:pPr>
            <w:r w:rsidRPr="005646D7">
              <w:rPr>
                <w:rFonts w:eastAsia="Calibri"/>
              </w:rPr>
              <w:t>-</w:t>
            </w:r>
          </w:p>
        </w:tc>
      </w:tr>
      <w:tr w:rsidR="00447E85" w:rsidRPr="005646D7" w14:paraId="491CE66C" w14:textId="77777777" w:rsidTr="003D7D35">
        <w:tc>
          <w:tcPr>
            <w:tcW w:w="533" w:type="dxa"/>
            <w:tcBorders>
              <w:top w:val="single" w:sz="4" w:space="0" w:color="auto"/>
              <w:left w:val="single" w:sz="4" w:space="0" w:color="auto"/>
              <w:bottom w:val="single" w:sz="4" w:space="0" w:color="auto"/>
              <w:right w:val="single" w:sz="4" w:space="0" w:color="auto"/>
            </w:tcBorders>
          </w:tcPr>
          <w:p w14:paraId="3ADCAE31" w14:textId="77777777" w:rsidR="00447E85" w:rsidRPr="005646D7" w:rsidRDefault="00447E85" w:rsidP="00447E85">
            <w:pPr>
              <w:pStyle w:val="TAC"/>
              <w:rPr>
                <w:rFonts w:eastAsia="Calibri"/>
              </w:rPr>
            </w:pPr>
            <w:r w:rsidRPr="005646D7">
              <w:rPr>
                <w:rFonts w:eastAsia="Calibri"/>
              </w:rPr>
              <w:lastRenderedPageBreak/>
              <w:t>14</w:t>
            </w:r>
          </w:p>
        </w:tc>
        <w:tc>
          <w:tcPr>
            <w:tcW w:w="3967" w:type="dxa"/>
            <w:tcBorders>
              <w:top w:val="single" w:sz="4" w:space="0" w:color="auto"/>
              <w:left w:val="single" w:sz="4" w:space="0" w:color="auto"/>
              <w:bottom w:val="single" w:sz="4" w:space="0" w:color="auto"/>
              <w:right w:val="single" w:sz="4" w:space="0" w:color="auto"/>
            </w:tcBorders>
            <w:hideMark/>
          </w:tcPr>
          <w:p w14:paraId="3F13665E" w14:textId="77777777" w:rsidR="00447E85" w:rsidRPr="005646D7" w:rsidRDefault="00447E85" w:rsidP="00447E85">
            <w:pPr>
              <w:pStyle w:val="TAL"/>
              <w:rPr>
                <w:rFonts w:eastAsia="Calibri"/>
              </w:rPr>
            </w:pPr>
            <w:r w:rsidRPr="005646D7">
              <w:rPr>
                <w:rFonts w:eastAsia="Calibri"/>
              </w:rPr>
              <w:t>Check: Does the UE (</w:t>
            </w:r>
            <w:r w:rsidRPr="005646D7">
              <w:rPr>
                <w:rFonts w:eastAsia="Calibri"/>
                <w:lang w:eastAsia="ko-KR"/>
              </w:rPr>
              <w:t>MCPTT client) correctly perform procedure ‘</w:t>
            </w:r>
            <w:r w:rsidRPr="005646D7">
              <w:t xml:space="preserve">MCX SIP MESSAGE CO' as described in TS 36.579-1 [2] Table 5.3.32.3-1 </w:t>
            </w:r>
            <w:r w:rsidRPr="005646D7">
              <w:rPr>
                <w:bCs/>
              </w:rPr>
              <w:t xml:space="preserve">to </w:t>
            </w:r>
            <w:r w:rsidRPr="005646D7">
              <w:t>remove the group regroup?</w:t>
            </w:r>
          </w:p>
        </w:tc>
        <w:tc>
          <w:tcPr>
            <w:tcW w:w="708" w:type="dxa"/>
            <w:tcBorders>
              <w:top w:val="single" w:sz="4" w:space="0" w:color="auto"/>
              <w:left w:val="single" w:sz="4" w:space="0" w:color="auto"/>
              <w:bottom w:val="single" w:sz="4" w:space="0" w:color="auto"/>
              <w:right w:val="single" w:sz="4" w:space="0" w:color="auto"/>
            </w:tcBorders>
            <w:hideMark/>
          </w:tcPr>
          <w:p w14:paraId="664AF272" w14:textId="77777777" w:rsidR="00447E85" w:rsidRPr="005646D7" w:rsidRDefault="00447E85" w:rsidP="00447E85">
            <w:pPr>
              <w:pStyle w:val="TAC"/>
              <w:rPr>
                <w:rFonts w:eastAsia="Calibri"/>
              </w:rPr>
            </w:pPr>
            <w:r w:rsidRPr="005646D7">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443F87F" w14:textId="77777777" w:rsidR="00447E85" w:rsidRPr="005646D7" w:rsidRDefault="00447E85" w:rsidP="00447E85">
            <w:pPr>
              <w:pStyle w:val="TAL"/>
              <w:rPr>
                <w:rFonts w:eastAsia="Calibri"/>
              </w:rPr>
            </w:pPr>
            <w:r w:rsidRPr="005646D7">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1EA10E5C" w14:textId="77777777" w:rsidR="00447E85" w:rsidRPr="005646D7" w:rsidRDefault="00447E85" w:rsidP="00447E85">
            <w:pPr>
              <w:pStyle w:val="TAC"/>
              <w:rPr>
                <w:rFonts w:eastAsia="Calibri"/>
              </w:rPr>
            </w:pPr>
            <w:r w:rsidRPr="005646D7">
              <w:rPr>
                <w:rFonts w:eastAsia="Calibri"/>
              </w:rPr>
              <w:t>5</w:t>
            </w:r>
          </w:p>
        </w:tc>
        <w:tc>
          <w:tcPr>
            <w:tcW w:w="850" w:type="dxa"/>
            <w:tcBorders>
              <w:top w:val="single" w:sz="4" w:space="0" w:color="auto"/>
              <w:left w:val="single" w:sz="4" w:space="0" w:color="auto"/>
              <w:bottom w:val="single" w:sz="4" w:space="0" w:color="auto"/>
              <w:right w:val="single" w:sz="4" w:space="0" w:color="auto"/>
            </w:tcBorders>
          </w:tcPr>
          <w:p w14:paraId="23B09A51" w14:textId="77777777" w:rsidR="00447E85" w:rsidRPr="005646D7" w:rsidRDefault="00447E85" w:rsidP="00447E85">
            <w:pPr>
              <w:pStyle w:val="TAC"/>
              <w:rPr>
                <w:rFonts w:eastAsia="Calibri"/>
              </w:rPr>
            </w:pPr>
            <w:r w:rsidRPr="005646D7">
              <w:t>P</w:t>
            </w:r>
          </w:p>
        </w:tc>
      </w:tr>
      <w:tr w:rsidR="00447E85" w:rsidRPr="005646D7" w14:paraId="3E8A1014" w14:textId="77777777" w:rsidTr="003D7D35">
        <w:trPr>
          <w:trHeight w:val="68"/>
        </w:trPr>
        <w:tc>
          <w:tcPr>
            <w:tcW w:w="9600" w:type="dxa"/>
            <w:gridSpan w:val="6"/>
            <w:tcBorders>
              <w:top w:val="single" w:sz="4" w:space="0" w:color="auto"/>
              <w:left w:val="single" w:sz="4" w:space="0" w:color="auto"/>
              <w:bottom w:val="single" w:sz="4" w:space="0" w:color="auto"/>
              <w:right w:val="single" w:sz="4" w:space="0" w:color="auto"/>
            </w:tcBorders>
            <w:hideMark/>
          </w:tcPr>
          <w:p w14:paraId="74C0A4A2" w14:textId="557710C5" w:rsidR="00447E85" w:rsidRPr="005646D7" w:rsidDel="00447E85" w:rsidRDefault="00447E85" w:rsidP="00447E85">
            <w:pPr>
              <w:pStyle w:val="TAN"/>
              <w:rPr>
                <w:del w:id="5481" w:author="MCC160" w:date="2024-04-29T18:35:00Z"/>
              </w:rPr>
            </w:pPr>
            <w:r w:rsidRPr="005646D7">
              <w:t>NOTE 1:</w:t>
            </w:r>
            <w:r w:rsidRPr="005646D7">
              <w:tab/>
              <w:t>This is expected to be done via a suitable implementation dependent MMI.</w:t>
            </w:r>
          </w:p>
          <w:p w14:paraId="1D78CE2B" w14:textId="375EDE01" w:rsidR="00447E85" w:rsidRPr="005646D7" w:rsidRDefault="00447E85" w:rsidP="00447E85">
            <w:pPr>
              <w:pStyle w:val="TAN"/>
            </w:pPr>
            <w:del w:id="5482" w:author="MCC160" w:date="2024-04-29T18:35:00Z">
              <w:r w:rsidRPr="005646D7" w:rsidDel="00447E85">
                <w:delText>NOTE 2:</w:delText>
              </w:r>
              <w:r w:rsidRPr="005646D7" w:rsidDel="00447E85">
                <w:tab/>
                <w:delText>The specified wait period of 2s shall ensure that lower layer signalling (TCP) is finished.</w:delText>
              </w:r>
            </w:del>
          </w:p>
        </w:tc>
      </w:tr>
    </w:tbl>
    <w:p w14:paraId="51979B8B" w14:textId="77777777" w:rsidR="003467FA" w:rsidRPr="005646D7" w:rsidRDefault="003467FA" w:rsidP="003467FA"/>
    <w:p w14:paraId="4036F9E4" w14:textId="77777777" w:rsidR="003467FA" w:rsidRPr="005646D7" w:rsidRDefault="003467FA" w:rsidP="003467FA">
      <w:pPr>
        <w:pStyle w:val="H6"/>
      </w:pPr>
      <w:r w:rsidRPr="005646D7">
        <w:t>6.5.1.3.3</w:t>
      </w:r>
      <w:r w:rsidRPr="005646D7">
        <w:tab/>
        <w:t>Specific message contents</w:t>
      </w:r>
    </w:p>
    <w:p w14:paraId="181D63DE" w14:textId="77777777" w:rsidR="003467FA" w:rsidRPr="005646D7" w:rsidRDefault="003467FA" w:rsidP="003467FA">
      <w:pPr>
        <w:pStyle w:val="TH"/>
        <w:rPr>
          <w:lang w:eastAsia="ko-KR"/>
        </w:rPr>
      </w:pPr>
      <w:r w:rsidRPr="005646D7">
        <w:t>Table 6.5.1.3.3-1: HTTP</w:t>
      </w:r>
      <w:r w:rsidRPr="005646D7">
        <w:rPr>
          <w:lang w:eastAsia="ko-KR"/>
        </w:rPr>
        <w:t xml:space="preserve"> PUT (step 2, </w:t>
      </w:r>
      <w:r w:rsidRPr="005646D7">
        <w:t>Table 6.5.1.3.2-1</w:t>
      </w:r>
      <w:r w:rsidRPr="005646D7">
        <w:rPr>
          <w:lang w:eastAsia="ko-KR"/>
        </w:rPr>
        <w:t>;</w:t>
      </w:r>
      <w:r w:rsidRPr="005646D7">
        <w:rPr>
          <w:lang w:eastAsia="ko-KR"/>
        </w:rPr>
        <w:br/>
        <w:t>step 1</w:t>
      </w:r>
      <w:r w:rsidRPr="005646D7">
        <w:t>, TS 36.579-1 [2], Table 5.3.26.3-1</w:t>
      </w:r>
      <w:r w:rsidRPr="005646D7">
        <w:rPr>
          <w:lang w:eastAsia="ko-KR"/>
        </w:rPr>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3467FA" w:rsidRPr="005646D7" w14:paraId="4B56F4F4" w14:textId="77777777" w:rsidTr="003D7D35">
        <w:tc>
          <w:tcPr>
            <w:tcW w:w="9639" w:type="dxa"/>
          </w:tcPr>
          <w:p w14:paraId="3A8CEC6D" w14:textId="77777777" w:rsidR="003467FA" w:rsidRPr="005646D7" w:rsidRDefault="003467FA" w:rsidP="003D7D35">
            <w:pPr>
              <w:pStyle w:val="TAL"/>
              <w:rPr>
                <w:rFonts w:cs="Arial"/>
                <w:szCs w:val="18"/>
              </w:rPr>
            </w:pPr>
            <w:r w:rsidRPr="005646D7">
              <w:t>Derivation Path: TS 36.579-1 [2], Table 5.5.4.4-1, condition GROUPCREATE</w:t>
            </w:r>
          </w:p>
        </w:tc>
      </w:tr>
    </w:tbl>
    <w:p w14:paraId="620008EF" w14:textId="77777777" w:rsidR="003467FA" w:rsidRPr="005646D7" w:rsidRDefault="003467FA" w:rsidP="003467FA"/>
    <w:p w14:paraId="36639FED" w14:textId="77777777" w:rsidR="003467FA" w:rsidRPr="005646D7" w:rsidRDefault="003467FA" w:rsidP="003467FA">
      <w:pPr>
        <w:pStyle w:val="TH"/>
      </w:pPr>
      <w:r w:rsidRPr="005646D7">
        <w:t>Table 6.5.1.3.3-2: SIP MESSAGE from the UE (Step 5, Table 6.5.1.3.2-1;</w:t>
      </w:r>
      <w:r w:rsidRPr="005646D7">
        <w:br/>
        <w:t>Step 2, TS 36.579-1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3467FA" w:rsidRPr="005646D7" w14:paraId="0ACF6D00" w14:textId="77777777" w:rsidTr="003D7D35">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26FB1E8A" w14:textId="77777777" w:rsidR="003467FA" w:rsidRPr="005646D7" w:rsidRDefault="003467FA" w:rsidP="003D7D35">
            <w:pPr>
              <w:pStyle w:val="TAL"/>
            </w:pPr>
            <w:r w:rsidRPr="005646D7">
              <w:t>Derivation Path: TS 36.579-1 [2], Table 5.5.2.7.1-1</w:t>
            </w:r>
          </w:p>
        </w:tc>
      </w:tr>
      <w:tr w:rsidR="003467FA" w:rsidRPr="005646D7" w14:paraId="11BE538F" w14:textId="77777777" w:rsidTr="003D7D35">
        <w:tc>
          <w:tcPr>
            <w:tcW w:w="2836" w:type="dxa"/>
            <w:tcBorders>
              <w:top w:val="single" w:sz="4" w:space="0" w:color="auto"/>
              <w:left w:val="single" w:sz="4" w:space="0" w:color="auto"/>
              <w:bottom w:val="single" w:sz="4" w:space="0" w:color="auto"/>
              <w:right w:val="single" w:sz="4" w:space="0" w:color="auto"/>
            </w:tcBorders>
            <w:vAlign w:val="center"/>
            <w:hideMark/>
          </w:tcPr>
          <w:p w14:paraId="52955CCF" w14:textId="77777777" w:rsidR="003467FA" w:rsidRPr="005646D7" w:rsidRDefault="003467FA" w:rsidP="003D7D35">
            <w:pPr>
              <w:pStyle w:val="TAH"/>
            </w:pPr>
            <w:r w:rsidRPr="005646D7">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471659CD" w14:textId="77777777" w:rsidR="003467FA" w:rsidRPr="005646D7" w:rsidRDefault="003467FA" w:rsidP="003D7D35">
            <w:pPr>
              <w:pStyle w:val="TAH"/>
            </w:pPr>
            <w:r w:rsidRPr="005646D7">
              <w:t>Value/remark</w:t>
            </w:r>
          </w:p>
        </w:tc>
        <w:tc>
          <w:tcPr>
            <w:tcW w:w="2127" w:type="dxa"/>
            <w:tcBorders>
              <w:top w:val="single" w:sz="4" w:space="0" w:color="auto"/>
              <w:left w:val="single" w:sz="4" w:space="0" w:color="auto"/>
              <w:bottom w:val="single" w:sz="4" w:space="0" w:color="auto"/>
              <w:right w:val="single" w:sz="4" w:space="0" w:color="auto"/>
            </w:tcBorders>
            <w:hideMark/>
          </w:tcPr>
          <w:p w14:paraId="3F7FD6D4" w14:textId="77777777" w:rsidR="003467FA" w:rsidRPr="005646D7" w:rsidRDefault="003467FA" w:rsidP="003D7D35">
            <w:pPr>
              <w:pStyle w:val="TAH"/>
            </w:pPr>
            <w:r w:rsidRPr="005646D7">
              <w:t>Comment</w:t>
            </w:r>
          </w:p>
        </w:tc>
        <w:tc>
          <w:tcPr>
            <w:tcW w:w="1419" w:type="dxa"/>
            <w:tcBorders>
              <w:top w:val="single" w:sz="4" w:space="0" w:color="auto"/>
              <w:left w:val="single" w:sz="4" w:space="0" w:color="auto"/>
              <w:bottom w:val="single" w:sz="4" w:space="0" w:color="auto"/>
              <w:right w:val="single" w:sz="4" w:space="0" w:color="auto"/>
            </w:tcBorders>
            <w:hideMark/>
          </w:tcPr>
          <w:p w14:paraId="26615630" w14:textId="77777777" w:rsidR="003467FA" w:rsidRPr="005646D7" w:rsidRDefault="003467FA" w:rsidP="003D7D35">
            <w:pPr>
              <w:pStyle w:val="TAH"/>
            </w:pPr>
            <w:r w:rsidRPr="005646D7">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7F343ABD" w14:textId="77777777" w:rsidR="003467FA" w:rsidRPr="005646D7" w:rsidRDefault="003467FA" w:rsidP="003D7D35">
            <w:pPr>
              <w:pStyle w:val="TAH"/>
            </w:pPr>
            <w:r w:rsidRPr="005646D7">
              <w:t>Condition</w:t>
            </w:r>
          </w:p>
        </w:tc>
      </w:tr>
      <w:tr w:rsidR="003467FA" w:rsidRPr="005646D7" w14:paraId="0C760E3A" w14:textId="77777777" w:rsidTr="003D7D35">
        <w:tc>
          <w:tcPr>
            <w:tcW w:w="2836" w:type="dxa"/>
            <w:tcBorders>
              <w:top w:val="single" w:sz="4" w:space="0" w:color="auto"/>
              <w:left w:val="single" w:sz="4" w:space="0" w:color="auto"/>
              <w:bottom w:val="single" w:sz="4" w:space="0" w:color="auto"/>
              <w:right w:val="single" w:sz="4" w:space="0" w:color="auto"/>
            </w:tcBorders>
          </w:tcPr>
          <w:p w14:paraId="4D9841D5" w14:textId="77777777" w:rsidR="003467FA" w:rsidRPr="005646D7" w:rsidRDefault="003467FA" w:rsidP="003D7D35">
            <w:pPr>
              <w:pStyle w:val="TAL"/>
              <w:rPr>
                <w:b/>
              </w:rPr>
            </w:pPr>
            <w:r w:rsidRPr="005646D7">
              <w:rPr>
                <w:b/>
              </w:rPr>
              <w:t>Accept-Contact</w:t>
            </w:r>
          </w:p>
        </w:tc>
        <w:tc>
          <w:tcPr>
            <w:tcW w:w="2129" w:type="dxa"/>
            <w:tcBorders>
              <w:top w:val="single" w:sz="4" w:space="0" w:color="auto"/>
              <w:left w:val="single" w:sz="4" w:space="0" w:color="auto"/>
              <w:bottom w:val="single" w:sz="4" w:space="0" w:color="auto"/>
              <w:right w:val="single" w:sz="4" w:space="0" w:color="auto"/>
            </w:tcBorders>
          </w:tcPr>
          <w:p w14:paraId="65225AA6" w14:textId="77777777" w:rsidR="003467FA" w:rsidRPr="005646D7" w:rsidRDefault="003467FA" w:rsidP="003D7D35">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71FC7D13" w14:textId="77777777" w:rsidR="003467FA" w:rsidRPr="005646D7" w:rsidRDefault="003467FA" w:rsidP="003D7D35">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7E573BE2" w14:textId="77777777" w:rsidR="003467FA" w:rsidRPr="005646D7" w:rsidRDefault="003467FA" w:rsidP="003D7D35">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vAlign w:val="bottom"/>
          </w:tcPr>
          <w:p w14:paraId="73A14236" w14:textId="77777777" w:rsidR="003467FA" w:rsidRPr="005646D7" w:rsidRDefault="003467FA" w:rsidP="003D7D35">
            <w:pPr>
              <w:pStyle w:val="TAH"/>
              <w:jc w:val="left"/>
              <w:rPr>
                <w:b w:val="0"/>
                <w:bCs/>
              </w:rPr>
            </w:pPr>
          </w:p>
        </w:tc>
      </w:tr>
      <w:tr w:rsidR="003467FA" w:rsidRPr="005646D7" w14:paraId="23E4198B" w14:textId="77777777" w:rsidTr="003D7D35">
        <w:tc>
          <w:tcPr>
            <w:tcW w:w="2836" w:type="dxa"/>
            <w:tcBorders>
              <w:top w:val="single" w:sz="4" w:space="0" w:color="auto"/>
              <w:left w:val="single" w:sz="4" w:space="0" w:color="auto"/>
              <w:bottom w:val="single" w:sz="4" w:space="0" w:color="auto"/>
              <w:right w:val="single" w:sz="4" w:space="0" w:color="auto"/>
            </w:tcBorders>
          </w:tcPr>
          <w:p w14:paraId="280C7D3F" w14:textId="77777777" w:rsidR="003467FA" w:rsidRPr="005646D7" w:rsidRDefault="003467FA" w:rsidP="003D7D35">
            <w:pPr>
              <w:pStyle w:val="TAL"/>
              <w:rPr>
                <w:bCs/>
              </w:rPr>
            </w:pPr>
            <w:r w:rsidRPr="005646D7">
              <w:rPr>
                <w:bCs/>
              </w:rPr>
              <w:t xml:space="preserve">  ac-value[2]</w:t>
            </w:r>
          </w:p>
        </w:tc>
        <w:tc>
          <w:tcPr>
            <w:tcW w:w="2129" w:type="dxa"/>
            <w:tcBorders>
              <w:top w:val="single" w:sz="4" w:space="0" w:color="auto"/>
              <w:left w:val="single" w:sz="4" w:space="0" w:color="auto"/>
              <w:bottom w:val="single" w:sz="4" w:space="0" w:color="auto"/>
              <w:right w:val="single" w:sz="4" w:space="0" w:color="auto"/>
            </w:tcBorders>
          </w:tcPr>
          <w:p w14:paraId="022D99E1" w14:textId="77777777" w:rsidR="003467FA" w:rsidRPr="005646D7" w:rsidRDefault="003467FA" w:rsidP="003D7D35">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2A7504DC" w14:textId="77777777" w:rsidR="003467FA" w:rsidRPr="005646D7" w:rsidRDefault="003467FA" w:rsidP="003D7D35">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664847A2" w14:textId="77777777" w:rsidR="003467FA" w:rsidRPr="005646D7" w:rsidRDefault="003467FA" w:rsidP="003D7D35">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vAlign w:val="bottom"/>
          </w:tcPr>
          <w:p w14:paraId="7DF10F47" w14:textId="77777777" w:rsidR="003467FA" w:rsidRPr="005646D7" w:rsidRDefault="003467FA" w:rsidP="003D7D35">
            <w:pPr>
              <w:pStyle w:val="TAH"/>
              <w:jc w:val="left"/>
              <w:rPr>
                <w:b w:val="0"/>
                <w:bCs/>
              </w:rPr>
            </w:pPr>
          </w:p>
        </w:tc>
      </w:tr>
      <w:tr w:rsidR="003467FA" w:rsidRPr="005646D7" w14:paraId="66A3D47C" w14:textId="77777777" w:rsidTr="003D7D35">
        <w:tc>
          <w:tcPr>
            <w:tcW w:w="2836" w:type="dxa"/>
            <w:tcBorders>
              <w:top w:val="single" w:sz="4" w:space="0" w:color="auto"/>
              <w:left w:val="single" w:sz="4" w:space="0" w:color="auto"/>
              <w:bottom w:val="single" w:sz="4" w:space="0" w:color="auto"/>
              <w:right w:val="single" w:sz="4" w:space="0" w:color="auto"/>
            </w:tcBorders>
          </w:tcPr>
          <w:p w14:paraId="00B4C1FE" w14:textId="77777777" w:rsidR="003467FA" w:rsidRPr="005646D7" w:rsidRDefault="003467FA" w:rsidP="003D7D35">
            <w:pPr>
              <w:pStyle w:val="TAL"/>
              <w:rPr>
                <w:bCs/>
              </w:rPr>
            </w:pPr>
            <w:r w:rsidRPr="005646D7">
              <w:rPr>
                <w:bCs/>
              </w:rPr>
              <w:t xml:space="preserve">    feature-param</w:t>
            </w:r>
          </w:p>
        </w:tc>
        <w:tc>
          <w:tcPr>
            <w:tcW w:w="2129" w:type="dxa"/>
            <w:tcBorders>
              <w:top w:val="single" w:sz="4" w:space="0" w:color="auto"/>
              <w:left w:val="single" w:sz="4" w:space="0" w:color="auto"/>
              <w:bottom w:val="single" w:sz="4" w:space="0" w:color="auto"/>
              <w:right w:val="single" w:sz="4" w:space="0" w:color="auto"/>
            </w:tcBorders>
          </w:tcPr>
          <w:p w14:paraId="3182CE3E" w14:textId="77777777" w:rsidR="003467FA" w:rsidRPr="005646D7" w:rsidRDefault="003467FA" w:rsidP="003D7D35">
            <w:pPr>
              <w:pStyle w:val="TAH"/>
              <w:jc w:val="left"/>
              <w:rPr>
                <w:b w:val="0"/>
                <w:bCs/>
              </w:rPr>
            </w:pPr>
            <w:r w:rsidRPr="005646D7">
              <w:rPr>
                <w:b w:val="0"/>
                <w:bCs/>
              </w:rPr>
              <w:t>"+</w:t>
            </w:r>
            <w:r w:rsidRPr="005646D7">
              <w:rPr>
                <w:b w:val="0"/>
                <w:bCs/>
                <w:lang w:eastAsia="ko-KR"/>
              </w:rPr>
              <w:t>g.3gpp.mcptt</w:t>
            </w:r>
            <w:r w:rsidRPr="005646D7">
              <w:rPr>
                <w:b w:val="0"/>
                <w:bCs/>
              </w:rPr>
              <w:t>"</w:t>
            </w:r>
          </w:p>
        </w:tc>
        <w:tc>
          <w:tcPr>
            <w:tcW w:w="2127" w:type="dxa"/>
            <w:tcBorders>
              <w:top w:val="single" w:sz="4" w:space="0" w:color="auto"/>
              <w:left w:val="single" w:sz="4" w:space="0" w:color="auto"/>
              <w:bottom w:val="single" w:sz="4" w:space="0" w:color="auto"/>
              <w:right w:val="single" w:sz="4" w:space="0" w:color="auto"/>
            </w:tcBorders>
          </w:tcPr>
          <w:p w14:paraId="022EF75F" w14:textId="77777777" w:rsidR="003467FA" w:rsidRPr="005646D7" w:rsidRDefault="003467FA" w:rsidP="003D7D35">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5ED4A421" w14:textId="77777777" w:rsidR="003467FA" w:rsidRPr="005646D7" w:rsidRDefault="003467FA" w:rsidP="003D7D35">
            <w:pPr>
              <w:pStyle w:val="TAH"/>
              <w:jc w:val="left"/>
              <w:rPr>
                <w:b w:val="0"/>
                <w:bCs/>
              </w:rPr>
            </w:pPr>
            <w:r w:rsidRPr="005646D7">
              <w:rPr>
                <w:b w:val="0"/>
                <w:bCs/>
              </w:rPr>
              <w:t>TS 24.379 [9] clause 16.2.1.1</w:t>
            </w:r>
          </w:p>
        </w:tc>
        <w:tc>
          <w:tcPr>
            <w:tcW w:w="1134" w:type="dxa"/>
            <w:tcBorders>
              <w:top w:val="single" w:sz="4" w:space="0" w:color="auto"/>
              <w:left w:val="single" w:sz="4" w:space="0" w:color="auto"/>
              <w:bottom w:val="single" w:sz="4" w:space="0" w:color="auto"/>
              <w:right w:val="single" w:sz="4" w:space="0" w:color="auto"/>
            </w:tcBorders>
            <w:vAlign w:val="bottom"/>
          </w:tcPr>
          <w:p w14:paraId="1EA9796C" w14:textId="77777777" w:rsidR="003467FA" w:rsidRPr="005646D7" w:rsidRDefault="003467FA" w:rsidP="003D7D35">
            <w:pPr>
              <w:pStyle w:val="TAH"/>
              <w:jc w:val="left"/>
              <w:rPr>
                <w:b w:val="0"/>
                <w:bCs/>
              </w:rPr>
            </w:pPr>
          </w:p>
        </w:tc>
      </w:tr>
      <w:tr w:rsidR="003467FA" w:rsidRPr="005646D7" w14:paraId="3E28B261" w14:textId="77777777" w:rsidTr="003D7D35">
        <w:tc>
          <w:tcPr>
            <w:tcW w:w="2836" w:type="dxa"/>
            <w:tcBorders>
              <w:top w:val="single" w:sz="4" w:space="0" w:color="auto"/>
              <w:left w:val="single" w:sz="4" w:space="0" w:color="auto"/>
              <w:bottom w:val="single" w:sz="4" w:space="0" w:color="auto"/>
              <w:right w:val="single" w:sz="4" w:space="0" w:color="auto"/>
            </w:tcBorders>
          </w:tcPr>
          <w:p w14:paraId="361B985A" w14:textId="77777777" w:rsidR="003467FA" w:rsidRPr="005646D7" w:rsidRDefault="003467FA" w:rsidP="003D7D35">
            <w:pPr>
              <w:pStyle w:val="TAL"/>
              <w:rPr>
                <w:bCs/>
              </w:rPr>
            </w:pPr>
            <w:r w:rsidRPr="005646D7">
              <w:rPr>
                <w:rFonts w:cs="Arial"/>
                <w:bCs/>
                <w:szCs w:val="18"/>
              </w:rPr>
              <w:t xml:space="preserve">    req-param</w:t>
            </w:r>
          </w:p>
        </w:tc>
        <w:tc>
          <w:tcPr>
            <w:tcW w:w="2129" w:type="dxa"/>
            <w:tcBorders>
              <w:top w:val="single" w:sz="4" w:space="0" w:color="auto"/>
              <w:left w:val="single" w:sz="4" w:space="0" w:color="auto"/>
              <w:bottom w:val="single" w:sz="4" w:space="0" w:color="auto"/>
              <w:right w:val="single" w:sz="4" w:space="0" w:color="auto"/>
            </w:tcBorders>
          </w:tcPr>
          <w:p w14:paraId="5BB07F79" w14:textId="77777777" w:rsidR="003467FA" w:rsidRPr="005646D7" w:rsidRDefault="003467FA" w:rsidP="003D7D35">
            <w:pPr>
              <w:pStyle w:val="TAH"/>
              <w:jc w:val="left"/>
              <w:rPr>
                <w:b w:val="0"/>
                <w:bCs/>
              </w:rPr>
            </w:pPr>
            <w:r w:rsidRPr="005646D7">
              <w:rPr>
                <w:b w:val="0"/>
                <w:bCs/>
              </w:rPr>
              <w:t>"require"</w:t>
            </w:r>
          </w:p>
        </w:tc>
        <w:tc>
          <w:tcPr>
            <w:tcW w:w="2127" w:type="dxa"/>
            <w:tcBorders>
              <w:top w:val="single" w:sz="4" w:space="0" w:color="auto"/>
              <w:left w:val="single" w:sz="4" w:space="0" w:color="auto"/>
              <w:bottom w:val="single" w:sz="4" w:space="0" w:color="auto"/>
              <w:right w:val="single" w:sz="4" w:space="0" w:color="auto"/>
            </w:tcBorders>
          </w:tcPr>
          <w:p w14:paraId="1D172970" w14:textId="77777777" w:rsidR="003467FA" w:rsidRPr="005646D7" w:rsidRDefault="003467FA" w:rsidP="003D7D35">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1C9D776B" w14:textId="77777777" w:rsidR="003467FA" w:rsidRPr="005646D7" w:rsidRDefault="003467FA" w:rsidP="003D7D35">
            <w:pPr>
              <w:pStyle w:val="TAH"/>
              <w:jc w:val="left"/>
              <w:rPr>
                <w:b w:val="0"/>
                <w:bCs/>
              </w:rPr>
            </w:pPr>
            <w:r w:rsidRPr="005646D7">
              <w:rPr>
                <w:b w:val="0"/>
                <w:bCs/>
              </w:rPr>
              <w:t>TS 24.379 [9] clause 16.2.1.1</w:t>
            </w:r>
          </w:p>
        </w:tc>
        <w:tc>
          <w:tcPr>
            <w:tcW w:w="1134" w:type="dxa"/>
            <w:tcBorders>
              <w:top w:val="single" w:sz="4" w:space="0" w:color="auto"/>
              <w:left w:val="single" w:sz="4" w:space="0" w:color="auto"/>
              <w:bottom w:val="single" w:sz="4" w:space="0" w:color="auto"/>
              <w:right w:val="single" w:sz="4" w:space="0" w:color="auto"/>
            </w:tcBorders>
            <w:vAlign w:val="bottom"/>
          </w:tcPr>
          <w:p w14:paraId="5FFB1385" w14:textId="77777777" w:rsidR="003467FA" w:rsidRPr="005646D7" w:rsidRDefault="003467FA" w:rsidP="003D7D35">
            <w:pPr>
              <w:pStyle w:val="TAH"/>
              <w:jc w:val="left"/>
              <w:rPr>
                <w:b w:val="0"/>
                <w:bCs/>
              </w:rPr>
            </w:pPr>
          </w:p>
        </w:tc>
      </w:tr>
      <w:tr w:rsidR="003467FA" w:rsidRPr="005646D7" w14:paraId="5860E9CB" w14:textId="77777777" w:rsidTr="003D7D35">
        <w:tc>
          <w:tcPr>
            <w:tcW w:w="2836" w:type="dxa"/>
            <w:tcBorders>
              <w:top w:val="single" w:sz="4" w:space="0" w:color="auto"/>
              <w:left w:val="single" w:sz="4" w:space="0" w:color="auto"/>
              <w:bottom w:val="single" w:sz="4" w:space="0" w:color="auto"/>
              <w:right w:val="single" w:sz="4" w:space="0" w:color="auto"/>
            </w:tcBorders>
          </w:tcPr>
          <w:p w14:paraId="3A4FFDA5" w14:textId="77777777" w:rsidR="003467FA" w:rsidRPr="005646D7" w:rsidRDefault="003467FA" w:rsidP="003D7D35">
            <w:pPr>
              <w:pStyle w:val="TAL"/>
              <w:rPr>
                <w:bCs/>
              </w:rPr>
            </w:pPr>
            <w:r w:rsidRPr="005646D7">
              <w:rPr>
                <w:rFonts w:cs="Arial"/>
                <w:bCs/>
                <w:szCs w:val="18"/>
              </w:rPr>
              <w:t xml:space="preserve">    explicit-param</w:t>
            </w:r>
          </w:p>
        </w:tc>
        <w:tc>
          <w:tcPr>
            <w:tcW w:w="2129" w:type="dxa"/>
            <w:tcBorders>
              <w:top w:val="single" w:sz="4" w:space="0" w:color="auto"/>
              <w:left w:val="single" w:sz="4" w:space="0" w:color="auto"/>
              <w:bottom w:val="single" w:sz="4" w:space="0" w:color="auto"/>
              <w:right w:val="single" w:sz="4" w:space="0" w:color="auto"/>
            </w:tcBorders>
          </w:tcPr>
          <w:p w14:paraId="29C26495" w14:textId="77777777" w:rsidR="003467FA" w:rsidRPr="005646D7" w:rsidRDefault="003467FA" w:rsidP="003D7D35">
            <w:pPr>
              <w:pStyle w:val="TAH"/>
              <w:jc w:val="left"/>
              <w:rPr>
                <w:b w:val="0"/>
                <w:bCs/>
              </w:rPr>
            </w:pPr>
            <w:r w:rsidRPr="005646D7">
              <w:rPr>
                <w:b w:val="0"/>
                <w:bCs/>
              </w:rPr>
              <w:t>"explicit"</w:t>
            </w:r>
          </w:p>
        </w:tc>
        <w:tc>
          <w:tcPr>
            <w:tcW w:w="2127" w:type="dxa"/>
            <w:tcBorders>
              <w:top w:val="single" w:sz="4" w:space="0" w:color="auto"/>
              <w:left w:val="single" w:sz="4" w:space="0" w:color="auto"/>
              <w:bottom w:val="single" w:sz="4" w:space="0" w:color="auto"/>
              <w:right w:val="single" w:sz="4" w:space="0" w:color="auto"/>
            </w:tcBorders>
          </w:tcPr>
          <w:p w14:paraId="2199601A" w14:textId="77777777" w:rsidR="003467FA" w:rsidRPr="005646D7" w:rsidRDefault="003467FA" w:rsidP="003D7D35">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14089339" w14:textId="77777777" w:rsidR="003467FA" w:rsidRPr="005646D7" w:rsidRDefault="003467FA" w:rsidP="003D7D35">
            <w:pPr>
              <w:pStyle w:val="TAH"/>
              <w:jc w:val="left"/>
              <w:rPr>
                <w:b w:val="0"/>
                <w:bCs/>
              </w:rPr>
            </w:pPr>
            <w:r w:rsidRPr="005646D7">
              <w:rPr>
                <w:b w:val="0"/>
                <w:bCs/>
              </w:rPr>
              <w:t>TS 24.379 [9] clause 16.2.1.1</w:t>
            </w:r>
          </w:p>
        </w:tc>
        <w:tc>
          <w:tcPr>
            <w:tcW w:w="1134" w:type="dxa"/>
            <w:tcBorders>
              <w:top w:val="single" w:sz="4" w:space="0" w:color="auto"/>
              <w:left w:val="single" w:sz="4" w:space="0" w:color="auto"/>
              <w:bottom w:val="single" w:sz="4" w:space="0" w:color="auto"/>
              <w:right w:val="single" w:sz="4" w:space="0" w:color="auto"/>
            </w:tcBorders>
            <w:vAlign w:val="bottom"/>
          </w:tcPr>
          <w:p w14:paraId="2804BA04" w14:textId="77777777" w:rsidR="003467FA" w:rsidRPr="005646D7" w:rsidRDefault="003467FA" w:rsidP="003D7D35">
            <w:pPr>
              <w:pStyle w:val="TAH"/>
              <w:jc w:val="left"/>
              <w:rPr>
                <w:b w:val="0"/>
                <w:bCs/>
              </w:rPr>
            </w:pPr>
          </w:p>
        </w:tc>
      </w:tr>
      <w:tr w:rsidR="003467FA" w:rsidRPr="005646D7" w14:paraId="32D11AE3" w14:textId="77777777" w:rsidTr="003D7D35">
        <w:tc>
          <w:tcPr>
            <w:tcW w:w="2836" w:type="dxa"/>
            <w:tcBorders>
              <w:top w:val="single" w:sz="4" w:space="0" w:color="auto"/>
              <w:left w:val="single" w:sz="4" w:space="0" w:color="auto"/>
              <w:bottom w:val="single" w:sz="4" w:space="0" w:color="auto"/>
              <w:right w:val="single" w:sz="4" w:space="0" w:color="auto"/>
            </w:tcBorders>
          </w:tcPr>
          <w:p w14:paraId="18F5EF62" w14:textId="77777777" w:rsidR="003467FA" w:rsidRPr="005646D7" w:rsidRDefault="003467FA" w:rsidP="003D7D35">
            <w:pPr>
              <w:pStyle w:val="TAL"/>
              <w:rPr>
                <w:rFonts w:cs="Arial"/>
                <w:bCs/>
                <w:szCs w:val="18"/>
              </w:rPr>
            </w:pPr>
            <w:r w:rsidRPr="005646D7">
              <w:rPr>
                <w:b/>
                <w:lang w:eastAsia="ko-KR"/>
              </w:rPr>
              <w:t>P-Asserted-Service</w:t>
            </w:r>
          </w:p>
        </w:tc>
        <w:tc>
          <w:tcPr>
            <w:tcW w:w="2129" w:type="dxa"/>
            <w:tcBorders>
              <w:top w:val="single" w:sz="4" w:space="0" w:color="auto"/>
              <w:left w:val="single" w:sz="4" w:space="0" w:color="auto"/>
              <w:bottom w:val="single" w:sz="4" w:space="0" w:color="auto"/>
              <w:right w:val="single" w:sz="4" w:space="0" w:color="auto"/>
            </w:tcBorders>
          </w:tcPr>
          <w:p w14:paraId="2DED45E3" w14:textId="77777777" w:rsidR="003467FA" w:rsidRPr="005646D7" w:rsidRDefault="003467FA" w:rsidP="003D7D35">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029EF3A7" w14:textId="77777777" w:rsidR="003467FA" w:rsidRPr="005646D7" w:rsidRDefault="003467FA" w:rsidP="003D7D35">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26F60D82" w14:textId="77777777" w:rsidR="003467FA" w:rsidRPr="005646D7" w:rsidRDefault="003467FA" w:rsidP="003D7D35">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tcPr>
          <w:p w14:paraId="487104C7" w14:textId="77777777" w:rsidR="003467FA" w:rsidRPr="005646D7" w:rsidRDefault="003467FA" w:rsidP="003D7D35">
            <w:pPr>
              <w:pStyle w:val="TAH"/>
              <w:jc w:val="left"/>
              <w:rPr>
                <w:b w:val="0"/>
                <w:bCs/>
              </w:rPr>
            </w:pPr>
          </w:p>
        </w:tc>
      </w:tr>
      <w:tr w:rsidR="003467FA" w:rsidRPr="005646D7" w14:paraId="2E5840C1" w14:textId="77777777" w:rsidTr="003D7D35">
        <w:tc>
          <w:tcPr>
            <w:tcW w:w="2836" w:type="dxa"/>
            <w:tcBorders>
              <w:top w:val="single" w:sz="4" w:space="0" w:color="auto"/>
              <w:left w:val="single" w:sz="4" w:space="0" w:color="auto"/>
              <w:bottom w:val="single" w:sz="4" w:space="0" w:color="auto"/>
              <w:right w:val="single" w:sz="4" w:space="0" w:color="auto"/>
            </w:tcBorders>
          </w:tcPr>
          <w:p w14:paraId="1B015314" w14:textId="77777777" w:rsidR="003467FA" w:rsidRPr="005646D7" w:rsidRDefault="003467FA" w:rsidP="003D7D35">
            <w:pPr>
              <w:pStyle w:val="TAL"/>
              <w:rPr>
                <w:rFonts w:cs="Arial"/>
                <w:bCs/>
                <w:szCs w:val="18"/>
              </w:rPr>
            </w:pPr>
            <w:r w:rsidRPr="005646D7">
              <w:t xml:space="preserve">  Service-ID</w:t>
            </w:r>
          </w:p>
        </w:tc>
        <w:tc>
          <w:tcPr>
            <w:tcW w:w="2129" w:type="dxa"/>
            <w:tcBorders>
              <w:top w:val="single" w:sz="4" w:space="0" w:color="auto"/>
              <w:left w:val="single" w:sz="4" w:space="0" w:color="auto"/>
              <w:bottom w:val="single" w:sz="4" w:space="0" w:color="auto"/>
              <w:right w:val="single" w:sz="4" w:space="0" w:color="auto"/>
            </w:tcBorders>
          </w:tcPr>
          <w:p w14:paraId="1CDCED3A" w14:textId="77777777" w:rsidR="003467FA" w:rsidRPr="005646D7" w:rsidRDefault="003467FA" w:rsidP="003D7D35">
            <w:pPr>
              <w:pStyle w:val="TAH"/>
              <w:jc w:val="left"/>
              <w:rPr>
                <w:b w:val="0"/>
                <w:bCs/>
              </w:rPr>
            </w:pPr>
            <w:r w:rsidRPr="005646D7">
              <w:rPr>
                <w:b w:val="0"/>
                <w:bCs/>
              </w:rPr>
              <w:t>"</w:t>
            </w:r>
            <w:r w:rsidRPr="005646D7">
              <w:rPr>
                <w:b w:val="0"/>
                <w:bCs/>
                <w:lang w:eastAsia="ko-KR"/>
              </w:rPr>
              <w:t>urn:urn-7:3gpp-service.ims.icsi.mcptt"</w:t>
            </w:r>
          </w:p>
        </w:tc>
        <w:tc>
          <w:tcPr>
            <w:tcW w:w="2127" w:type="dxa"/>
            <w:tcBorders>
              <w:top w:val="single" w:sz="4" w:space="0" w:color="auto"/>
              <w:left w:val="single" w:sz="4" w:space="0" w:color="auto"/>
              <w:bottom w:val="single" w:sz="4" w:space="0" w:color="auto"/>
              <w:right w:val="single" w:sz="4" w:space="0" w:color="auto"/>
            </w:tcBorders>
          </w:tcPr>
          <w:p w14:paraId="62857E12" w14:textId="77777777" w:rsidR="003467FA" w:rsidRPr="005646D7" w:rsidRDefault="003467FA" w:rsidP="003D7D35">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364254A0" w14:textId="77777777" w:rsidR="003467FA" w:rsidRPr="005646D7" w:rsidRDefault="003467FA" w:rsidP="003D7D35">
            <w:pPr>
              <w:pStyle w:val="TAH"/>
              <w:jc w:val="left"/>
              <w:rPr>
                <w:b w:val="0"/>
                <w:bCs/>
              </w:rPr>
            </w:pPr>
            <w:r w:rsidRPr="005646D7">
              <w:rPr>
                <w:b w:val="0"/>
                <w:bCs/>
              </w:rPr>
              <w:t>TS 24.379 [9] clause 16.2.1.1</w:t>
            </w:r>
          </w:p>
        </w:tc>
        <w:tc>
          <w:tcPr>
            <w:tcW w:w="1134" w:type="dxa"/>
            <w:tcBorders>
              <w:top w:val="single" w:sz="4" w:space="0" w:color="auto"/>
              <w:left w:val="single" w:sz="4" w:space="0" w:color="auto"/>
              <w:bottom w:val="single" w:sz="4" w:space="0" w:color="auto"/>
              <w:right w:val="single" w:sz="4" w:space="0" w:color="auto"/>
            </w:tcBorders>
          </w:tcPr>
          <w:p w14:paraId="29B56108" w14:textId="77777777" w:rsidR="003467FA" w:rsidRPr="005646D7" w:rsidRDefault="003467FA" w:rsidP="003D7D35">
            <w:pPr>
              <w:pStyle w:val="TAH"/>
              <w:jc w:val="left"/>
              <w:rPr>
                <w:b w:val="0"/>
                <w:bCs/>
              </w:rPr>
            </w:pPr>
          </w:p>
        </w:tc>
      </w:tr>
      <w:tr w:rsidR="003467FA" w:rsidRPr="005646D7" w14:paraId="40DE595D" w14:textId="77777777" w:rsidTr="003D7D35">
        <w:tc>
          <w:tcPr>
            <w:tcW w:w="2836" w:type="dxa"/>
            <w:tcBorders>
              <w:top w:val="single" w:sz="4" w:space="0" w:color="auto"/>
              <w:left w:val="single" w:sz="4" w:space="0" w:color="auto"/>
              <w:bottom w:val="single" w:sz="4" w:space="0" w:color="auto"/>
              <w:right w:val="single" w:sz="4" w:space="0" w:color="auto"/>
            </w:tcBorders>
          </w:tcPr>
          <w:p w14:paraId="0AB90595" w14:textId="77777777" w:rsidR="003467FA" w:rsidRPr="005646D7" w:rsidRDefault="003467FA" w:rsidP="003D7D35">
            <w:pPr>
              <w:pStyle w:val="TAL"/>
            </w:pPr>
            <w:r w:rsidRPr="005646D7">
              <w:rPr>
                <w:b/>
                <w:bCs/>
              </w:rPr>
              <w:t>P-Preferred-Service</w:t>
            </w:r>
          </w:p>
        </w:tc>
        <w:tc>
          <w:tcPr>
            <w:tcW w:w="2129" w:type="dxa"/>
            <w:tcBorders>
              <w:top w:val="single" w:sz="4" w:space="0" w:color="auto"/>
              <w:left w:val="single" w:sz="4" w:space="0" w:color="auto"/>
              <w:bottom w:val="single" w:sz="4" w:space="0" w:color="auto"/>
              <w:right w:val="single" w:sz="4" w:space="0" w:color="auto"/>
            </w:tcBorders>
          </w:tcPr>
          <w:p w14:paraId="7717D3F5" w14:textId="77777777" w:rsidR="003467FA" w:rsidRPr="005646D7" w:rsidRDefault="003467FA" w:rsidP="003D7D35">
            <w:pPr>
              <w:pStyle w:val="TAH"/>
              <w:jc w:val="left"/>
              <w:rPr>
                <w:b w:val="0"/>
                <w:bCs/>
              </w:rPr>
            </w:pPr>
            <w:r w:rsidRPr="005646D7">
              <w:rPr>
                <w:b w:val="0"/>
                <w:bCs/>
              </w:rPr>
              <w:t>not present</w:t>
            </w:r>
          </w:p>
        </w:tc>
        <w:tc>
          <w:tcPr>
            <w:tcW w:w="2127" w:type="dxa"/>
            <w:tcBorders>
              <w:top w:val="single" w:sz="4" w:space="0" w:color="auto"/>
              <w:left w:val="single" w:sz="4" w:space="0" w:color="auto"/>
              <w:bottom w:val="single" w:sz="4" w:space="0" w:color="auto"/>
              <w:right w:val="single" w:sz="4" w:space="0" w:color="auto"/>
            </w:tcBorders>
          </w:tcPr>
          <w:p w14:paraId="682B4BFF" w14:textId="77777777" w:rsidR="003467FA" w:rsidRPr="005646D7" w:rsidRDefault="003467FA" w:rsidP="003D7D35">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600F685A" w14:textId="77777777" w:rsidR="003467FA" w:rsidRPr="005646D7" w:rsidRDefault="003467FA" w:rsidP="003D7D35">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tcPr>
          <w:p w14:paraId="4A23220E" w14:textId="77777777" w:rsidR="003467FA" w:rsidRPr="005646D7" w:rsidRDefault="003467FA" w:rsidP="003D7D35">
            <w:pPr>
              <w:pStyle w:val="TAH"/>
              <w:jc w:val="left"/>
              <w:rPr>
                <w:b w:val="0"/>
                <w:bCs/>
              </w:rPr>
            </w:pPr>
          </w:p>
        </w:tc>
      </w:tr>
      <w:tr w:rsidR="003467FA" w:rsidRPr="005646D7" w14:paraId="42A194E7" w14:textId="77777777" w:rsidTr="003D7D35">
        <w:tc>
          <w:tcPr>
            <w:tcW w:w="2836" w:type="dxa"/>
            <w:tcBorders>
              <w:top w:val="single" w:sz="4" w:space="0" w:color="auto"/>
              <w:left w:val="single" w:sz="4" w:space="0" w:color="auto"/>
              <w:bottom w:val="single" w:sz="4" w:space="0" w:color="auto"/>
              <w:right w:val="single" w:sz="4" w:space="0" w:color="auto"/>
            </w:tcBorders>
            <w:vAlign w:val="center"/>
            <w:hideMark/>
          </w:tcPr>
          <w:p w14:paraId="2D171C4E" w14:textId="77777777" w:rsidR="003467FA" w:rsidRPr="005646D7" w:rsidRDefault="003467FA" w:rsidP="003D7D35">
            <w:pPr>
              <w:pStyle w:val="TAL"/>
              <w:rPr>
                <w:b/>
              </w:rPr>
            </w:pPr>
            <w:r w:rsidRPr="005646D7">
              <w:rPr>
                <w:b/>
              </w:rPr>
              <w:t>Message-body</w:t>
            </w:r>
          </w:p>
        </w:tc>
        <w:tc>
          <w:tcPr>
            <w:tcW w:w="2129" w:type="dxa"/>
            <w:tcBorders>
              <w:top w:val="single" w:sz="4" w:space="0" w:color="auto"/>
              <w:left w:val="single" w:sz="4" w:space="0" w:color="auto"/>
              <w:bottom w:val="single" w:sz="4" w:space="0" w:color="auto"/>
              <w:right w:val="single" w:sz="4" w:space="0" w:color="auto"/>
            </w:tcBorders>
          </w:tcPr>
          <w:p w14:paraId="6AA595CE" w14:textId="77777777" w:rsidR="003467FA" w:rsidRPr="005646D7"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6D70E5E3" w14:textId="77777777" w:rsidR="003467FA" w:rsidRPr="005646D7"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1F301E71" w14:textId="77777777" w:rsidR="003467FA" w:rsidRPr="005646D7"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40C9AF6" w14:textId="77777777" w:rsidR="003467FA" w:rsidRPr="005646D7" w:rsidRDefault="003467FA" w:rsidP="003D7D35">
            <w:pPr>
              <w:pStyle w:val="TAL"/>
            </w:pPr>
          </w:p>
        </w:tc>
      </w:tr>
      <w:tr w:rsidR="003467FA" w:rsidRPr="005646D7" w14:paraId="60A93490"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4BDA2AF9" w14:textId="77777777" w:rsidR="003467FA" w:rsidRPr="005646D7" w:rsidRDefault="003467FA" w:rsidP="003D7D35">
            <w:pPr>
              <w:pStyle w:val="TAL"/>
            </w:pPr>
            <w:r w:rsidRPr="005646D7">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0BAF701F" w14:textId="77777777" w:rsidR="003467FA" w:rsidRPr="005646D7"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46D0AAF" w14:textId="77777777" w:rsidR="003467FA" w:rsidRPr="005646D7" w:rsidRDefault="003467FA" w:rsidP="003D7D35">
            <w:pPr>
              <w:pStyle w:val="TAL"/>
              <w:rPr>
                <w:b/>
              </w:rPr>
            </w:pPr>
            <w:r w:rsidRPr="005646D7">
              <w:rPr>
                <w:b/>
              </w:rPr>
              <w:t>MCPTT-Info</w:t>
            </w:r>
          </w:p>
        </w:tc>
        <w:tc>
          <w:tcPr>
            <w:tcW w:w="1419" w:type="dxa"/>
            <w:tcBorders>
              <w:top w:val="single" w:sz="4" w:space="0" w:color="auto"/>
              <w:left w:val="single" w:sz="4" w:space="0" w:color="auto"/>
              <w:bottom w:val="single" w:sz="4" w:space="0" w:color="auto"/>
              <w:right w:val="single" w:sz="4" w:space="0" w:color="auto"/>
            </w:tcBorders>
          </w:tcPr>
          <w:p w14:paraId="463FC8F8" w14:textId="77777777" w:rsidR="003467FA" w:rsidRPr="005646D7"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80DB36E" w14:textId="77777777" w:rsidR="003467FA" w:rsidRPr="005646D7" w:rsidRDefault="003467FA" w:rsidP="003D7D35">
            <w:pPr>
              <w:pStyle w:val="TAL"/>
            </w:pPr>
          </w:p>
        </w:tc>
      </w:tr>
      <w:tr w:rsidR="003467FA" w:rsidRPr="005646D7" w14:paraId="1BBD9566"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56525B97" w14:textId="77777777" w:rsidR="003467FA" w:rsidRPr="005646D7" w:rsidRDefault="003467FA" w:rsidP="003D7D35">
            <w:pPr>
              <w:pStyle w:val="TAL"/>
            </w:pPr>
            <w:r w:rsidRPr="005646D7">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3090A38C" w14:textId="77777777" w:rsidR="003467FA" w:rsidRPr="005646D7" w:rsidRDefault="003467FA" w:rsidP="003D7D35">
            <w:pPr>
              <w:pStyle w:val="TAL"/>
            </w:pPr>
            <w:r w:rsidRPr="005646D7">
              <w:t>MCPTT-Info as described in Table 6.5.1.3.3-3</w:t>
            </w:r>
          </w:p>
        </w:tc>
        <w:tc>
          <w:tcPr>
            <w:tcW w:w="2127" w:type="dxa"/>
            <w:tcBorders>
              <w:top w:val="single" w:sz="4" w:space="0" w:color="auto"/>
              <w:left w:val="single" w:sz="4" w:space="0" w:color="auto"/>
              <w:bottom w:val="single" w:sz="4" w:space="0" w:color="auto"/>
              <w:right w:val="single" w:sz="4" w:space="0" w:color="auto"/>
            </w:tcBorders>
          </w:tcPr>
          <w:p w14:paraId="37DEF6B8" w14:textId="77777777" w:rsidR="003467FA" w:rsidRPr="005646D7"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7FABC7E8" w14:textId="77777777" w:rsidR="003467FA" w:rsidRPr="005646D7" w:rsidRDefault="003467FA" w:rsidP="003D7D35">
            <w:pPr>
              <w:pStyle w:val="TAL"/>
            </w:pPr>
            <w:r w:rsidRPr="005646D7">
              <w:t>TS 24.379 [9] clause 16.2.1.1</w:t>
            </w:r>
          </w:p>
        </w:tc>
        <w:tc>
          <w:tcPr>
            <w:tcW w:w="1134" w:type="dxa"/>
            <w:tcBorders>
              <w:top w:val="single" w:sz="4" w:space="0" w:color="auto"/>
              <w:left w:val="single" w:sz="4" w:space="0" w:color="auto"/>
              <w:bottom w:val="single" w:sz="4" w:space="0" w:color="auto"/>
              <w:right w:val="single" w:sz="4" w:space="0" w:color="auto"/>
            </w:tcBorders>
          </w:tcPr>
          <w:p w14:paraId="7C211207" w14:textId="77777777" w:rsidR="003467FA" w:rsidRPr="005646D7" w:rsidRDefault="003467FA" w:rsidP="003D7D35">
            <w:pPr>
              <w:pStyle w:val="TAL"/>
            </w:pPr>
          </w:p>
        </w:tc>
      </w:tr>
      <w:tr w:rsidR="003467FA" w:rsidRPr="005646D7" w14:paraId="11FDB107" w14:textId="77777777" w:rsidTr="003D7D35">
        <w:tc>
          <w:tcPr>
            <w:tcW w:w="2836" w:type="dxa"/>
            <w:tcBorders>
              <w:top w:val="single" w:sz="4" w:space="0" w:color="auto"/>
              <w:left w:val="single" w:sz="4" w:space="0" w:color="auto"/>
              <w:bottom w:val="single" w:sz="4" w:space="0" w:color="auto"/>
              <w:right w:val="single" w:sz="4" w:space="0" w:color="auto"/>
            </w:tcBorders>
          </w:tcPr>
          <w:p w14:paraId="53193176" w14:textId="77777777" w:rsidR="003467FA" w:rsidRPr="005646D7" w:rsidRDefault="003467FA" w:rsidP="003D7D35">
            <w:pPr>
              <w:pStyle w:val="TAL"/>
            </w:pPr>
            <w:r w:rsidRPr="005646D7">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088B59AE" w14:textId="77777777" w:rsidR="003467FA" w:rsidRPr="005646D7"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64FC2B92" w14:textId="77777777" w:rsidR="003467FA" w:rsidRPr="005646D7" w:rsidRDefault="003467FA" w:rsidP="003D7D35">
            <w:pPr>
              <w:pStyle w:val="TAL"/>
              <w:rPr>
                <w:b/>
                <w:bCs/>
              </w:rPr>
            </w:pPr>
            <w:r w:rsidRPr="005646D7">
              <w:rPr>
                <w:b/>
                <w:bCs/>
              </w:rPr>
              <w:t>MCPTT-Regroup</w:t>
            </w:r>
          </w:p>
        </w:tc>
        <w:tc>
          <w:tcPr>
            <w:tcW w:w="1419" w:type="dxa"/>
            <w:tcBorders>
              <w:top w:val="single" w:sz="4" w:space="0" w:color="auto"/>
              <w:left w:val="single" w:sz="4" w:space="0" w:color="auto"/>
              <w:bottom w:val="single" w:sz="4" w:space="0" w:color="auto"/>
              <w:right w:val="single" w:sz="4" w:space="0" w:color="auto"/>
            </w:tcBorders>
          </w:tcPr>
          <w:p w14:paraId="39206531" w14:textId="77777777" w:rsidR="003467FA" w:rsidRPr="005646D7"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AD6EAE2" w14:textId="77777777" w:rsidR="003467FA" w:rsidRPr="005646D7" w:rsidRDefault="003467FA" w:rsidP="003D7D35">
            <w:pPr>
              <w:pStyle w:val="TAL"/>
            </w:pPr>
          </w:p>
        </w:tc>
      </w:tr>
      <w:tr w:rsidR="003467FA" w:rsidRPr="005646D7" w14:paraId="7286F829" w14:textId="77777777" w:rsidTr="003D7D35">
        <w:tc>
          <w:tcPr>
            <w:tcW w:w="2836" w:type="dxa"/>
            <w:tcBorders>
              <w:top w:val="single" w:sz="4" w:space="0" w:color="auto"/>
              <w:left w:val="single" w:sz="4" w:space="0" w:color="auto"/>
              <w:bottom w:val="single" w:sz="4" w:space="0" w:color="auto"/>
              <w:right w:val="single" w:sz="4" w:space="0" w:color="auto"/>
            </w:tcBorders>
          </w:tcPr>
          <w:p w14:paraId="4C7D139D" w14:textId="77777777" w:rsidR="003467FA" w:rsidRPr="005646D7" w:rsidRDefault="003467FA" w:rsidP="003D7D35">
            <w:pPr>
              <w:pStyle w:val="TAL"/>
              <w:rPr>
                <w:b/>
                <w:bCs/>
              </w:rPr>
            </w:pPr>
            <w:r w:rsidRPr="005646D7">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75663F1B" w14:textId="77777777" w:rsidR="003467FA" w:rsidRPr="005646D7"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6E8FDD2D" w14:textId="77777777" w:rsidR="003467FA" w:rsidRPr="005646D7" w:rsidRDefault="003467FA" w:rsidP="003D7D35">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2024F69E" w14:textId="77777777" w:rsidR="003467FA" w:rsidRPr="005646D7"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515DB32" w14:textId="77777777" w:rsidR="003467FA" w:rsidRPr="005646D7" w:rsidRDefault="003467FA" w:rsidP="003D7D35">
            <w:pPr>
              <w:pStyle w:val="TAL"/>
            </w:pPr>
          </w:p>
        </w:tc>
      </w:tr>
      <w:tr w:rsidR="003467FA" w:rsidRPr="005646D7" w14:paraId="66662215" w14:textId="77777777" w:rsidTr="003D7D35">
        <w:tc>
          <w:tcPr>
            <w:tcW w:w="2836" w:type="dxa"/>
            <w:tcBorders>
              <w:top w:val="single" w:sz="4" w:space="0" w:color="auto"/>
              <w:left w:val="single" w:sz="4" w:space="0" w:color="auto"/>
              <w:bottom w:val="single" w:sz="4" w:space="0" w:color="auto"/>
              <w:right w:val="single" w:sz="4" w:space="0" w:color="auto"/>
            </w:tcBorders>
          </w:tcPr>
          <w:p w14:paraId="3EEB256B" w14:textId="77777777" w:rsidR="003467FA" w:rsidRPr="005646D7" w:rsidRDefault="003467FA" w:rsidP="003D7D35">
            <w:pPr>
              <w:pStyle w:val="TAL"/>
            </w:pPr>
            <w:r w:rsidRPr="005646D7">
              <w:rPr>
                <w:b/>
              </w:rPr>
              <w:t xml:space="preserve">      </w:t>
            </w:r>
            <w:r w:rsidRPr="005646D7">
              <w:rPr>
                <w:bCs/>
              </w:rPr>
              <w:t>Content-Type</w:t>
            </w:r>
          </w:p>
        </w:tc>
        <w:tc>
          <w:tcPr>
            <w:tcW w:w="2129" w:type="dxa"/>
            <w:tcBorders>
              <w:top w:val="single" w:sz="4" w:space="0" w:color="auto"/>
              <w:left w:val="single" w:sz="4" w:space="0" w:color="auto"/>
              <w:bottom w:val="single" w:sz="4" w:space="0" w:color="auto"/>
              <w:right w:val="single" w:sz="4" w:space="0" w:color="auto"/>
            </w:tcBorders>
          </w:tcPr>
          <w:p w14:paraId="5E0762B2" w14:textId="77777777" w:rsidR="003467FA" w:rsidRPr="005646D7" w:rsidRDefault="003467FA" w:rsidP="003D7D35">
            <w:pPr>
              <w:pStyle w:val="TAL"/>
            </w:pPr>
            <w:r w:rsidRPr="005646D7">
              <w:t>"application/vnd.3gpp.mcptt-regroup+xml"</w:t>
            </w:r>
          </w:p>
        </w:tc>
        <w:tc>
          <w:tcPr>
            <w:tcW w:w="2127" w:type="dxa"/>
            <w:tcBorders>
              <w:top w:val="single" w:sz="4" w:space="0" w:color="auto"/>
              <w:left w:val="single" w:sz="4" w:space="0" w:color="auto"/>
              <w:bottom w:val="single" w:sz="4" w:space="0" w:color="auto"/>
              <w:right w:val="single" w:sz="4" w:space="0" w:color="auto"/>
            </w:tcBorders>
          </w:tcPr>
          <w:p w14:paraId="5C6224EC" w14:textId="77777777" w:rsidR="003467FA" w:rsidRPr="005646D7" w:rsidRDefault="003467FA" w:rsidP="003D7D35">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3C2F5EE8" w14:textId="77777777" w:rsidR="003467FA" w:rsidRPr="005646D7"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058B6B6" w14:textId="77777777" w:rsidR="003467FA" w:rsidRPr="005646D7" w:rsidRDefault="003467FA" w:rsidP="003D7D35">
            <w:pPr>
              <w:pStyle w:val="TAL"/>
            </w:pPr>
          </w:p>
        </w:tc>
      </w:tr>
      <w:tr w:rsidR="003467FA" w:rsidRPr="005646D7" w14:paraId="08B10EDA" w14:textId="77777777" w:rsidTr="003D7D35">
        <w:tc>
          <w:tcPr>
            <w:tcW w:w="2836" w:type="dxa"/>
            <w:tcBorders>
              <w:top w:val="single" w:sz="4" w:space="0" w:color="auto"/>
              <w:left w:val="single" w:sz="4" w:space="0" w:color="auto"/>
              <w:bottom w:val="single" w:sz="4" w:space="0" w:color="auto"/>
              <w:right w:val="single" w:sz="4" w:space="0" w:color="auto"/>
            </w:tcBorders>
          </w:tcPr>
          <w:p w14:paraId="773661C9" w14:textId="77777777" w:rsidR="003467FA" w:rsidRPr="005646D7" w:rsidRDefault="003467FA" w:rsidP="003D7D35">
            <w:pPr>
              <w:pStyle w:val="TAL"/>
            </w:pPr>
            <w:r w:rsidRPr="005646D7">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7C52424B" w14:textId="77777777" w:rsidR="003467FA" w:rsidRPr="005646D7" w:rsidRDefault="003467FA" w:rsidP="003D7D35">
            <w:pPr>
              <w:pStyle w:val="TAL"/>
            </w:pPr>
            <w:r w:rsidRPr="005646D7">
              <w:t>any value</w:t>
            </w:r>
          </w:p>
        </w:tc>
        <w:tc>
          <w:tcPr>
            <w:tcW w:w="2127" w:type="dxa"/>
            <w:tcBorders>
              <w:top w:val="single" w:sz="4" w:space="0" w:color="auto"/>
              <w:left w:val="single" w:sz="4" w:space="0" w:color="auto"/>
              <w:bottom w:val="single" w:sz="4" w:space="0" w:color="auto"/>
              <w:right w:val="single" w:sz="4" w:space="0" w:color="auto"/>
            </w:tcBorders>
          </w:tcPr>
          <w:p w14:paraId="7AC63533" w14:textId="77777777" w:rsidR="003467FA" w:rsidRPr="005646D7" w:rsidRDefault="003467FA" w:rsidP="003D7D35">
            <w:pPr>
              <w:pStyle w:val="TAL"/>
            </w:pPr>
            <w:r w:rsidRPr="005646D7">
              <w:t>Unique URL identifying the Location-info XML MIME body; used as reference in the signature MIME body</w:t>
            </w:r>
          </w:p>
          <w:p w14:paraId="20F3CC68" w14:textId="77777777" w:rsidR="003467FA" w:rsidRPr="005646D7" w:rsidRDefault="003467FA" w:rsidP="003D7D35">
            <w:pPr>
              <w:pStyle w:val="TAL"/>
            </w:pPr>
          </w:p>
          <w:p w14:paraId="43F57465" w14:textId="77777777" w:rsidR="003467FA" w:rsidRPr="005646D7" w:rsidRDefault="003467FA" w:rsidP="003D7D35">
            <w:pPr>
              <w:pStyle w:val="TAL"/>
              <w:rPr>
                <w:b/>
                <w:bCs/>
              </w:rPr>
            </w:pPr>
            <w:r w:rsidRPr="005646D7">
              <w:rPr>
                <w:color w:val="FF0000"/>
              </w:rPr>
              <w:t>Editor’s note: It is not clear in 24.379 whether or not the MCPTT-Regroup body shall have a signature</w:t>
            </w:r>
          </w:p>
        </w:tc>
        <w:tc>
          <w:tcPr>
            <w:tcW w:w="1419" w:type="dxa"/>
            <w:tcBorders>
              <w:top w:val="single" w:sz="4" w:space="0" w:color="auto"/>
              <w:left w:val="single" w:sz="4" w:space="0" w:color="auto"/>
              <w:bottom w:val="single" w:sz="4" w:space="0" w:color="auto"/>
              <w:right w:val="single" w:sz="4" w:space="0" w:color="auto"/>
            </w:tcBorders>
          </w:tcPr>
          <w:p w14:paraId="3A7F0C86" w14:textId="77777777" w:rsidR="003467FA" w:rsidRPr="005646D7"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710559C" w14:textId="77777777" w:rsidR="003467FA" w:rsidRPr="005646D7" w:rsidRDefault="003467FA" w:rsidP="003D7D35">
            <w:pPr>
              <w:pStyle w:val="TAL"/>
            </w:pPr>
          </w:p>
        </w:tc>
      </w:tr>
      <w:tr w:rsidR="003467FA" w:rsidRPr="005646D7" w14:paraId="59D564F0" w14:textId="77777777" w:rsidTr="003D7D35">
        <w:tc>
          <w:tcPr>
            <w:tcW w:w="2836" w:type="dxa"/>
            <w:tcBorders>
              <w:top w:val="single" w:sz="4" w:space="0" w:color="auto"/>
              <w:left w:val="single" w:sz="4" w:space="0" w:color="auto"/>
              <w:bottom w:val="single" w:sz="4" w:space="0" w:color="auto"/>
              <w:right w:val="single" w:sz="4" w:space="0" w:color="auto"/>
            </w:tcBorders>
          </w:tcPr>
          <w:p w14:paraId="0B93781F" w14:textId="77777777" w:rsidR="003467FA" w:rsidRPr="005646D7" w:rsidRDefault="003467FA" w:rsidP="003D7D35">
            <w:pPr>
              <w:pStyle w:val="TAL"/>
            </w:pPr>
            <w:r w:rsidRPr="005646D7">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3373F635" w14:textId="77777777" w:rsidR="003467FA" w:rsidRPr="005646D7" w:rsidRDefault="003467FA" w:rsidP="003D7D35">
            <w:pPr>
              <w:pStyle w:val="TAL"/>
            </w:pPr>
            <w:r w:rsidRPr="005646D7">
              <w:t>MCPTT-Regroup as described in Table 6.5.1.3.3-4</w:t>
            </w:r>
          </w:p>
        </w:tc>
        <w:tc>
          <w:tcPr>
            <w:tcW w:w="2127" w:type="dxa"/>
            <w:tcBorders>
              <w:top w:val="single" w:sz="4" w:space="0" w:color="auto"/>
              <w:left w:val="single" w:sz="4" w:space="0" w:color="auto"/>
              <w:bottom w:val="single" w:sz="4" w:space="0" w:color="auto"/>
              <w:right w:val="single" w:sz="4" w:space="0" w:color="auto"/>
            </w:tcBorders>
          </w:tcPr>
          <w:p w14:paraId="02B92AE5" w14:textId="77777777" w:rsidR="003467FA" w:rsidRPr="005646D7"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14AF4C4A" w14:textId="77777777" w:rsidR="003467FA" w:rsidRPr="005646D7" w:rsidRDefault="003467FA" w:rsidP="003D7D35">
            <w:pPr>
              <w:pStyle w:val="TAL"/>
            </w:pPr>
            <w:r w:rsidRPr="005646D7">
              <w:t>TS 24.379 [9] clause 16.2.1.1</w:t>
            </w:r>
          </w:p>
        </w:tc>
        <w:tc>
          <w:tcPr>
            <w:tcW w:w="1134" w:type="dxa"/>
            <w:tcBorders>
              <w:top w:val="single" w:sz="4" w:space="0" w:color="auto"/>
              <w:left w:val="single" w:sz="4" w:space="0" w:color="auto"/>
              <w:bottom w:val="single" w:sz="4" w:space="0" w:color="auto"/>
              <w:right w:val="single" w:sz="4" w:space="0" w:color="auto"/>
            </w:tcBorders>
          </w:tcPr>
          <w:p w14:paraId="240E7619" w14:textId="77777777" w:rsidR="003467FA" w:rsidRPr="005646D7" w:rsidRDefault="003467FA" w:rsidP="003D7D35">
            <w:pPr>
              <w:pStyle w:val="TAL"/>
            </w:pPr>
          </w:p>
        </w:tc>
      </w:tr>
    </w:tbl>
    <w:p w14:paraId="6A8E2C71" w14:textId="77777777" w:rsidR="003467FA" w:rsidRPr="005646D7" w:rsidRDefault="003467FA" w:rsidP="003467FA"/>
    <w:p w14:paraId="6B4BE269" w14:textId="77777777" w:rsidR="003467FA" w:rsidRPr="005646D7" w:rsidRDefault="003467FA" w:rsidP="003467FA">
      <w:pPr>
        <w:pStyle w:val="TH"/>
      </w:pPr>
      <w:r w:rsidRPr="005646D7">
        <w:lastRenderedPageBreak/>
        <w:t>Table 6.5.1.3.3-3: MCPTT-Info in SIP MESSAGE (Table 6.5.1.3.3-2)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3467FA" w:rsidRPr="005646D7" w14:paraId="172970D0" w14:textId="77777777" w:rsidTr="003D7D35">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5939BD8B" w14:textId="77777777" w:rsidR="003467FA" w:rsidRPr="005646D7" w:rsidRDefault="003467FA" w:rsidP="003D7D35">
            <w:pPr>
              <w:pStyle w:val="TAL"/>
            </w:pPr>
            <w:r w:rsidRPr="005646D7">
              <w:t>Derivation Path: TS 36.579-1 [2], Table 5.5.3.2.1-1</w:t>
            </w:r>
          </w:p>
        </w:tc>
      </w:tr>
      <w:tr w:rsidR="003467FA" w:rsidRPr="005646D7" w14:paraId="65128407" w14:textId="77777777" w:rsidTr="003D7D35">
        <w:tc>
          <w:tcPr>
            <w:tcW w:w="2836" w:type="dxa"/>
            <w:tcBorders>
              <w:top w:val="single" w:sz="4" w:space="0" w:color="auto"/>
              <w:left w:val="single" w:sz="4" w:space="0" w:color="auto"/>
              <w:bottom w:val="single" w:sz="4" w:space="0" w:color="auto"/>
              <w:right w:val="single" w:sz="4" w:space="0" w:color="auto"/>
            </w:tcBorders>
            <w:vAlign w:val="center"/>
            <w:hideMark/>
          </w:tcPr>
          <w:p w14:paraId="2BD9A3F2" w14:textId="77777777" w:rsidR="003467FA" w:rsidRPr="005646D7" w:rsidRDefault="003467FA" w:rsidP="003D7D35">
            <w:pPr>
              <w:pStyle w:val="TAH"/>
            </w:pPr>
            <w:r w:rsidRPr="005646D7">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57734039" w14:textId="77777777" w:rsidR="003467FA" w:rsidRPr="005646D7" w:rsidRDefault="003467FA" w:rsidP="003D7D35">
            <w:pPr>
              <w:pStyle w:val="TAH"/>
            </w:pPr>
            <w:r w:rsidRPr="005646D7">
              <w:t>Value/remark</w:t>
            </w:r>
          </w:p>
        </w:tc>
        <w:tc>
          <w:tcPr>
            <w:tcW w:w="2127" w:type="dxa"/>
            <w:tcBorders>
              <w:top w:val="single" w:sz="4" w:space="0" w:color="auto"/>
              <w:left w:val="single" w:sz="4" w:space="0" w:color="auto"/>
              <w:bottom w:val="single" w:sz="4" w:space="0" w:color="auto"/>
              <w:right w:val="single" w:sz="4" w:space="0" w:color="auto"/>
            </w:tcBorders>
            <w:hideMark/>
          </w:tcPr>
          <w:p w14:paraId="7B73A538" w14:textId="77777777" w:rsidR="003467FA" w:rsidRPr="005646D7" w:rsidRDefault="003467FA" w:rsidP="003D7D35">
            <w:pPr>
              <w:pStyle w:val="TAH"/>
            </w:pPr>
            <w:r w:rsidRPr="005646D7">
              <w:t>Comment</w:t>
            </w:r>
          </w:p>
        </w:tc>
        <w:tc>
          <w:tcPr>
            <w:tcW w:w="1419" w:type="dxa"/>
            <w:tcBorders>
              <w:top w:val="single" w:sz="4" w:space="0" w:color="auto"/>
              <w:left w:val="single" w:sz="4" w:space="0" w:color="auto"/>
              <w:bottom w:val="single" w:sz="4" w:space="0" w:color="auto"/>
              <w:right w:val="single" w:sz="4" w:space="0" w:color="auto"/>
            </w:tcBorders>
            <w:hideMark/>
          </w:tcPr>
          <w:p w14:paraId="1E963F5F" w14:textId="77777777" w:rsidR="003467FA" w:rsidRPr="005646D7" w:rsidRDefault="003467FA" w:rsidP="003D7D35">
            <w:pPr>
              <w:pStyle w:val="TAH"/>
            </w:pPr>
            <w:r w:rsidRPr="005646D7">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509D3E4" w14:textId="77777777" w:rsidR="003467FA" w:rsidRPr="005646D7" w:rsidRDefault="003467FA" w:rsidP="003D7D35">
            <w:pPr>
              <w:pStyle w:val="TAH"/>
            </w:pPr>
            <w:r w:rsidRPr="005646D7">
              <w:t>Condition</w:t>
            </w:r>
          </w:p>
        </w:tc>
      </w:tr>
      <w:tr w:rsidR="003467FA" w:rsidRPr="005646D7" w14:paraId="5416AA3C"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125FF536" w14:textId="77777777" w:rsidR="003467FA" w:rsidRPr="005646D7" w:rsidRDefault="003467FA" w:rsidP="003D7D35">
            <w:pPr>
              <w:pStyle w:val="TAL"/>
            </w:pPr>
            <w:r w:rsidRPr="005646D7">
              <w:t>mcpttinfo</w:t>
            </w:r>
          </w:p>
        </w:tc>
        <w:tc>
          <w:tcPr>
            <w:tcW w:w="2129" w:type="dxa"/>
            <w:tcBorders>
              <w:top w:val="single" w:sz="4" w:space="0" w:color="auto"/>
              <w:left w:val="single" w:sz="4" w:space="0" w:color="auto"/>
              <w:bottom w:val="single" w:sz="4" w:space="0" w:color="auto"/>
              <w:right w:val="single" w:sz="4" w:space="0" w:color="auto"/>
            </w:tcBorders>
          </w:tcPr>
          <w:p w14:paraId="064EC4FB" w14:textId="77777777" w:rsidR="003467FA" w:rsidRPr="005646D7"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16E772AE" w14:textId="77777777" w:rsidR="003467FA" w:rsidRPr="005646D7"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4827381B" w14:textId="77777777" w:rsidR="003467FA" w:rsidRPr="005646D7"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A034CF" w14:textId="77777777" w:rsidR="003467FA" w:rsidRPr="005646D7" w:rsidRDefault="003467FA" w:rsidP="003D7D35">
            <w:pPr>
              <w:pStyle w:val="TAL"/>
            </w:pPr>
          </w:p>
        </w:tc>
      </w:tr>
      <w:tr w:rsidR="003467FA" w:rsidRPr="005646D7" w14:paraId="08E1C11A"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048DB31E" w14:textId="77777777" w:rsidR="003467FA" w:rsidRPr="005646D7" w:rsidRDefault="003467FA" w:rsidP="003D7D35">
            <w:pPr>
              <w:pStyle w:val="TAL"/>
            </w:pPr>
            <w:r w:rsidRPr="005646D7">
              <w:t xml:space="preserve">  mcptt-Params</w:t>
            </w:r>
          </w:p>
        </w:tc>
        <w:tc>
          <w:tcPr>
            <w:tcW w:w="2129" w:type="dxa"/>
            <w:tcBorders>
              <w:top w:val="single" w:sz="4" w:space="0" w:color="auto"/>
              <w:left w:val="single" w:sz="4" w:space="0" w:color="auto"/>
              <w:bottom w:val="single" w:sz="4" w:space="0" w:color="auto"/>
              <w:right w:val="single" w:sz="4" w:space="0" w:color="auto"/>
            </w:tcBorders>
          </w:tcPr>
          <w:p w14:paraId="4B1D27EA" w14:textId="77777777" w:rsidR="003467FA" w:rsidRPr="005646D7"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389127AE" w14:textId="77777777" w:rsidR="003467FA" w:rsidRPr="005646D7"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33AC18BA" w14:textId="77777777" w:rsidR="003467FA" w:rsidRPr="005646D7"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C3D5B3A" w14:textId="77777777" w:rsidR="003467FA" w:rsidRPr="005646D7" w:rsidRDefault="003467FA" w:rsidP="003D7D35">
            <w:pPr>
              <w:pStyle w:val="TAL"/>
            </w:pPr>
          </w:p>
        </w:tc>
      </w:tr>
      <w:tr w:rsidR="003467FA" w:rsidRPr="005646D7" w14:paraId="7D267697" w14:textId="77777777" w:rsidTr="003D7D35">
        <w:tc>
          <w:tcPr>
            <w:tcW w:w="2836" w:type="dxa"/>
            <w:tcBorders>
              <w:top w:val="single" w:sz="4" w:space="0" w:color="auto"/>
              <w:left w:val="single" w:sz="4" w:space="0" w:color="auto"/>
              <w:bottom w:val="single" w:sz="4" w:space="0" w:color="auto"/>
              <w:right w:val="single" w:sz="4" w:space="0" w:color="auto"/>
            </w:tcBorders>
          </w:tcPr>
          <w:p w14:paraId="57B9ADD4" w14:textId="77777777" w:rsidR="003467FA" w:rsidRPr="005646D7" w:rsidRDefault="003467FA" w:rsidP="003D7D35">
            <w:pPr>
              <w:pStyle w:val="TAL"/>
            </w:pPr>
            <w:r w:rsidRPr="005646D7">
              <w:t xml:space="preserve">    mcptt-calling-user-id</w:t>
            </w:r>
          </w:p>
        </w:tc>
        <w:tc>
          <w:tcPr>
            <w:tcW w:w="2129" w:type="dxa"/>
            <w:tcBorders>
              <w:top w:val="single" w:sz="4" w:space="0" w:color="auto"/>
              <w:left w:val="single" w:sz="4" w:space="0" w:color="auto"/>
              <w:bottom w:val="single" w:sz="4" w:space="0" w:color="auto"/>
              <w:right w:val="single" w:sz="4" w:space="0" w:color="auto"/>
            </w:tcBorders>
          </w:tcPr>
          <w:p w14:paraId="094E7E61" w14:textId="77777777" w:rsidR="003467FA" w:rsidRPr="005646D7" w:rsidRDefault="003467FA" w:rsidP="003D7D35">
            <w:pPr>
              <w:pStyle w:val="TAL"/>
            </w:pPr>
            <w:r w:rsidRPr="005646D7">
              <w:t>not present</w:t>
            </w:r>
          </w:p>
        </w:tc>
        <w:tc>
          <w:tcPr>
            <w:tcW w:w="2127" w:type="dxa"/>
            <w:tcBorders>
              <w:top w:val="single" w:sz="4" w:space="0" w:color="auto"/>
              <w:left w:val="single" w:sz="4" w:space="0" w:color="auto"/>
              <w:bottom w:val="single" w:sz="4" w:space="0" w:color="auto"/>
              <w:right w:val="single" w:sz="4" w:space="0" w:color="auto"/>
            </w:tcBorders>
          </w:tcPr>
          <w:p w14:paraId="2352F2FB" w14:textId="77777777" w:rsidR="003467FA" w:rsidRPr="005646D7"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40405350" w14:textId="77777777" w:rsidR="003467FA" w:rsidRPr="005646D7"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EC8EC84" w14:textId="77777777" w:rsidR="003467FA" w:rsidRPr="005646D7" w:rsidRDefault="003467FA" w:rsidP="003D7D35">
            <w:pPr>
              <w:pStyle w:val="TAL"/>
            </w:pPr>
          </w:p>
        </w:tc>
      </w:tr>
      <w:tr w:rsidR="003467FA" w:rsidRPr="005646D7" w14:paraId="270CC529" w14:textId="77777777" w:rsidTr="003D7D35">
        <w:tc>
          <w:tcPr>
            <w:tcW w:w="2836" w:type="dxa"/>
            <w:tcBorders>
              <w:top w:val="single" w:sz="4" w:space="0" w:color="auto"/>
              <w:left w:val="single" w:sz="4" w:space="0" w:color="auto"/>
              <w:bottom w:val="single" w:sz="4" w:space="0" w:color="auto"/>
              <w:right w:val="single" w:sz="4" w:space="0" w:color="auto"/>
            </w:tcBorders>
          </w:tcPr>
          <w:p w14:paraId="47A07BC3" w14:textId="77777777" w:rsidR="003467FA" w:rsidRPr="005646D7" w:rsidRDefault="003467FA" w:rsidP="003D7D35">
            <w:pPr>
              <w:pStyle w:val="TAL"/>
            </w:pPr>
            <w:r w:rsidRPr="005646D7">
              <w:t xml:space="preserve">    mcptt-client-id</w:t>
            </w:r>
          </w:p>
        </w:tc>
        <w:tc>
          <w:tcPr>
            <w:tcW w:w="2129" w:type="dxa"/>
            <w:tcBorders>
              <w:top w:val="single" w:sz="4" w:space="0" w:color="auto"/>
              <w:left w:val="single" w:sz="4" w:space="0" w:color="auto"/>
              <w:bottom w:val="single" w:sz="4" w:space="0" w:color="auto"/>
              <w:right w:val="single" w:sz="4" w:space="0" w:color="auto"/>
            </w:tcBorders>
          </w:tcPr>
          <w:p w14:paraId="72B8B9E2" w14:textId="77777777" w:rsidR="003467FA" w:rsidRPr="005646D7" w:rsidRDefault="003467FA" w:rsidP="003D7D35">
            <w:pPr>
              <w:pStyle w:val="TAL"/>
            </w:pPr>
            <w:r w:rsidRPr="005646D7">
              <w:rPr>
                <w:rFonts w:eastAsia="SimSun"/>
                <w:lang w:val="en-US"/>
              </w:rPr>
              <w:t>Encrypted &lt;mcptt-client-id&gt; with mcpttString set to the client-id of the UE</w:t>
            </w:r>
          </w:p>
        </w:tc>
        <w:tc>
          <w:tcPr>
            <w:tcW w:w="2127" w:type="dxa"/>
            <w:tcBorders>
              <w:top w:val="single" w:sz="4" w:space="0" w:color="auto"/>
              <w:left w:val="single" w:sz="4" w:space="0" w:color="auto"/>
              <w:bottom w:val="single" w:sz="4" w:space="0" w:color="auto"/>
              <w:right w:val="single" w:sz="4" w:space="0" w:color="auto"/>
            </w:tcBorders>
          </w:tcPr>
          <w:p w14:paraId="33C00F55" w14:textId="77777777" w:rsidR="003467FA" w:rsidRPr="005646D7" w:rsidRDefault="003467FA" w:rsidP="003D7D35">
            <w:pPr>
              <w:pStyle w:val="TAL"/>
            </w:pPr>
            <w:r w:rsidRPr="005646D7">
              <w:rPr>
                <w:rFonts w:eastAsia="SimSun"/>
                <w:lang w:val="en-US"/>
              </w:rPr>
              <w:t>Encryption according to NOTE 1 and NOTE 2 in TS 36.579-1 [2] Table 5.5.3.2.1-1</w:t>
            </w:r>
          </w:p>
        </w:tc>
        <w:tc>
          <w:tcPr>
            <w:tcW w:w="1419" w:type="dxa"/>
            <w:tcBorders>
              <w:top w:val="single" w:sz="4" w:space="0" w:color="auto"/>
              <w:left w:val="single" w:sz="4" w:space="0" w:color="auto"/>
              <w:bottom w:val="single" w:sz="4" w:space="0" w:color="auto"/>
              <w:right w:val="single" w:sz="4" w:space="0" w:color="auto"/>
            </w:tcBorders>
          </w:tcPr>
          <w:p w14:paraId="6A191002" w14:textId="77777777" w:rsidR="003467FA" w:rsidRPr="005646D7" w:rsidRDefault="003467FA" w:rsidP="003D7D35">
            <w:pPr>
              <w:pStyle w:val="TAL"/>
            </w:pPr>
            <w:r w:rsidRPr="005646D7">
              <w:t>TS 24.379 [9] clause 16.2.1.1</w:t>
            </w:r>
          </w:p>
        </w:tc>
        <w:tc>
          <w:tcPr>
            <w:tcW w:w="1134" w:type="dxa"/>
            <w:tcBorders>
              <w:top w:val="single" w:sz="4" w:space="0" w:color="auto"/>
              <w:left w:val="single" w:sz="4" w:space="0" w:color="auto"/>
              <w:bottom w:val="single" w:sz="4" w:space="0" w:color="auto"/>
              <w:right w:val="single" w:sz="4" w:space="0" w:color="auto"/>
            </w:tcBorders>
          </w:tcPr>
          <w:p w14:paraId="5E881EA7" w14:textId="77777777" w:rsidR="003467FA" w:rsidRPr="005646D7" w:rsidRDefault="003467FA" w:rsidP="003D7D35">
            <w:pPr>
              <w:pStyle w:val="TAL"/>
            </w:pPr>
          </w:p>
        </w:tc>
      </w:tr>
    </w:tbl>
    <w:p w14:paraId="2FF47D3A" w14:textId="77777777" w:rsidR="003467FA" w:rsidRPr="005646D7" w:rsidRDefault="003467FA" w:rsidP="003467FA"/>
    <w:p w14:paraId="5174F0E9" w14:textId="77777777" w:rsidR="003467FA" w:rsidRPr="005646D7" w:rsidRDefault="003467FA" w:rsidP="003467FA">
      <w:pPr>
        <w:pStyle w:val="TH"/>
      </w:pPr>
      <w:r w:rsidRPr="005646D7">
        <w:t>Table 6.5.1.3.3-4: MCPTT-Regroup in SIP MESSAGE (Table 6.5.1.3.3-2)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5646D7" w14:paraId="6F918830" w14:textId="77777777" w:rsidTr="003D7D35">
        <w:tc>
          <w:tcPr>
            <w:tcW w:w="9645" w:type="dxa"/>
            <w:tcBorders>
              <w:top w:val="single" w:sz="4" w:space="0" w:color="auto"/>
              <w:left w:val="single" w:sz="4" w:space="0" w:color="auto"/>
              <w:bottom w:val="single" w:sz="4" w:space="0" w:color="auto"/>
              <w:right w:val="single" w:sz="4" w:space="0" w:color="auto"/>
            </w:tcBorders>
            <w:vAlign w:val="center"/>
            <w:hideMark/>
          </w:tcPr>
          <w:p w14:paraId="0E4B087E" w14:textId="77777777" w:rsidR="003467FA" w:rsidRPr="005646D7" w:rsidRDefault="003467FA" w:rsidP="003D7D35">
            <w:pPr>
              <w:pStyle w:val="TAL"/>
            </w:pPr>
            <w:r w:rsidRPr="005646D7">
              <w:t>Derivation Path: TS 36.579-1 [2], Table 5.5.3.16.2-1, condition GROUP_REGROUP</w:t>
            </w:r>
          </w:p>
        </w:tc>
      </w:tr>
    </w:tbl>
    <w:p w14:paraId="3D227F0A" w14:textId="77777777" w:rsidR="003467FA" w:rsidRPr="005646D7" w:rsidRDefault="003467FA" w:rsidP="003467FA"/>
    <w:p w14:paraId="6F708828" w14:textId="77777777" w:rsidR="003467FA" w:rsidRPr="005646D7" w:rsidRDefault="003467FA" w:rsidP="003467FA">
      <w:pPr>
        <w:pStyle w:val="TH"/>
      </w:pPr>
      <w:r w:rsidRPr="005646D7">
        <w:t>Table 6.5.1.3.3-5: SIP INVITE from the UE (step 7, Table 6.5.1.3.2-1;</w:t>
      </w:r>
      <w:r w:rsidRPr="005646D7">
        <w:br/>
        <w:t>step 2, TS 36.579-1 [2] Table 5.3A.1.3-1)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5646D7" w14:paraId="4F3B23F8"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4B246B74" w14:textId="77777777" w:rsidR="003467FA" w:rsidRPr="005646D7" w:rsidRDefault="003467FA" w:rsidP="003D7D35">
            <w:pPr>
              <w:pStyle w:val="TAL"/>
            </w:pPr>
            <w:r w:rsidRPr="005646D7">
              <w:t>Derivation Path: TS 36.579-1 [2], Table 5.5.2.5.1-1</w:t>
            </w:r>
          </w:p>
        </w:tc>
      </w:tr>
      <w:tr w:rsidR="003467FA" w:rsidRPr="005646D7" w14:paraId="28A5AD4B"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2ADFD157" w14:textId="77777777" w:rsidR="003467FA" w:rsidRPr="005646D7" w:rsidRDefault="003467FA" w:rsidP="003D7D35">
            <w:pPr>
              <w:pStyle w:val="TAH"/>
            </w:pPr>
            <w:r w:rsidRPr="005646D7">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76EADD3" w14:textId="77777777" w:rsidR="003467FA" w:rsidRPr="005646D7" w:rsidRDefault="003467FA" w:rsidP="003D7D35">
            <w:pPr>
              <w:pStyle w:val="TAH"/>
            </w:pPr>
            <w:r w:rsidRPr="005646D7">
              <w:t>Value/remark</w:t>
            </w:r>
          </w:p>
        </w:tc>
        <w:tc>
          <w:tcPr>
            <w:tcW w:w="2126" w:type="dxa"/>
            <w:tcBorders>
              <w:top w:val="single" w:sz="4" w:space="0" w:color="auto"/>
              <w:left w:val="single" w:sz="4" w:space="0" w:color="auto"/>
              <w:bottom w:val="single" w:sz="4" w:space="0" w:color="auto"/>
              <w:right w:val="single" w:sz="4" w:space="0" w:color="auto"/>
            </w:tcBorders>
            <w:hideMark/>
          </w:tcPr>
          <w:p w14:paraId="1C0F72D6" w14:textId="77777777" w:rsidR="003467FA" w:rsidRPr="005646D7" w:rsidRDefault="003467FA" w:rsidP="003D7D35">
            <w:pPr>
              <w:pStyle w:val="TAH"/>
            </w:pPr>
            <w:r w:rsidRPr="005646D7">
              <w:t>Comment</w:t>
            </w:r>
          </w:p>
        </w:tc>
        <w:tc>
          <w:tcPr>
            <w:tcW w:w="1418" w:type="dxa"/>
            <w:tcBorders>
              <w:top w:val="single" w:sz="4" w:space="0" w:color="auto"/>
              <w:left w:val="single" w:sz="4" w:space="0" w:color="auto"/>
              <w:bottom w:val="single" w:sz="4" w:space="0" w:color="auto"/>
              <w:right w:val="single" w:sz="4" w:space="0" w:color="auto"/>
            </w:tcBorders>
            <w:hideMark/>
          </w:tcPr>
          <w:p w14:paraId="17B546E6" w14:textId="77777777" w:rsidR="003467FA" w:rsidRPr="005646D7" w:rsidRDefault="003467FA" w:rsidP="003D7D35">
            <w:pPr>
              <w:pStyle w:val="TAH"/>
            </w:pPr>
            <w:r w:rsidRPr="005646D7">
              <w:t>Reference</w:t>
            </w:r>
          </w:p>
        </w:tc>
        <w:tc>
          <w:tcPr>
            <w:tcW w:w="1134" w:type="dxa"/>
            <w:tcBorders>
              <w:top w:val="single" w:sz="4" w:space="0" w:color="auto"/>
              <w:left w:val="single" w:sz="4" w:space="0" w:color="auto"/>
              <w:bottom w:val="single" w:sz="4" w:space="0" w:color="auto"/>
              <w:right w:val="single" w:sz="4" w:space="0" w:color="auto"/>
            </w:tcBorders>
            <w:hideMark/>
          </w:tcPr>
          <w:p w14:paraId="206DA027" w14:textId="77777777" w:rsidR="003467FA" w:rsidRPr="005646D7" w:rsidRDefault="003467FA" w:rsidP="003D7D35">
            <w:pPr>
              <w:pStyle w:val="TAH"/>
            </w:pPr>
            <w:r w:rsidRPr="005646D7">
              <w:t>Condition</w:t>
            </w:r>
          </w:p>
        </w:tc>
      </w:tr>
      <w:tr w:rsidR="003467FA" w:rsidRPr="005646D7" w14:paraId="7F44AEF5"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76F5E7C4" w14:textId="77777777" w:rsidR="003467FA" w:rsidRPr="005646D7" w:rsidRDefault="003467FA" w:rsidP="003D7D35">
            <w:pPr>
              <w:pStyle w:val="TAL"/>
              <w:rPr>
                <w:b/>
              </w:rPr>
            </w:pPr>
            <w:r w:rsidRPr="005646D7">
              <w:rPr>
                <w:b/>
              </w:rPr>
              <w:t>Message-body</w:t>
            </w:r>
          </w:p>
        </w:tc>
        <w:tc>
          <w:tcPr>
            <w:tcW w:w="2126" w:type="dxa"/>
            <w:tcBorders>
              <w:top w:val="single" w:sz="4" w:space="0" w:color="auto"/>
              <w:left w:val="single" w:sz="4" w:space="0" w:color="auto"/>
              <w:bottom w:val="single" w:sz="4" w:space="0" w:color="auto"/>
              <w:right w:val="single" w:sz="4" w:space="0" w:color="auto"/>
            </w:tcBorders>
          </w:tcPr>
          <w:p w14:paraId="52C93C05" w14:textId="77777777" w:rsidR="003467FA" w:rsidRPr="005646D7"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0D10625D" w14:textId="77777777" w:rsidR="003467FA" w:rsidRPr="005646D7"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89A3565" w14:textId="77777777" w:rsidR="003467FA" w:rsidRPr="005646D7"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EFF3297" w14:textId="77777777" w:rsidR="003467FA" w:rsidRPr="005646D7" w:rsidRDefault="003467FA" w:rsidP="003D7D35">
            <w:pPr>
              <w:pStyle w:val="TAL"/>
            </w:pPr>
          </w:p>
        </w:tc>
      </w:tr>
      <w:tr w:rsidR="003467FA" w:rsidRPr="005646D7" w14:paraId="2C8D6A29"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08F8E09F" w14:textId="77777777" w:rsidR="003467FA" w:rsidRPr="005646D7" w:rsidRDefault="003467FA" w:rsidP="003D7D35">
            <w:pPr>
              <w:pStyle w:val="TAL"/>
            </w:pPr>
            <w:r w:rsidRPr="005646D7">
              <w:rPr>
                <w:b/>
                <w:bCs/>
              </w:rPr>
              <w:t xml:space="preserve">  </w:t>
            </w:r>
            <w:r w:rsidRPr="005646D7">
              <w:t>MIME body part</w:t>
            </w:r>
          </w:p>
        </w:tc>
        <w:tc>
          <w:tcPr>
            <w:tcW w:w="2126" w:type="dxa"/>
            <w:tcBorders>
              <w:top w:val="single" w:sz="4" w:space="0" w:color="auto"/>
              <w:left w:val="single" w:sz="4" w:space="0" w:color="auto"/>
              <w:bottom w:val="single" w:sz="4" w:space="0" w:color="auto"/>
              <w:right w:val="single" w:sz="4" w:space="0" w:color="auto"/>
            </w:tcBorders>
          </w:tcPr>
          <w:p w14:paraId="4ECDF1BA" w14:textId="77777777" w:rsidR="003467FA" w:rsidRPr="005646D7"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DBF4EBA" w14:textId="77777777" w:rsidR="003467FA" w:rsidRPr="005646D7" w:rsidRDefault="003467FA" w:rsidP="003D7D35">
            <w:pPr>
              <w:pStyle w:val="TAL"/>
              <w:rPr>
                <w:b/>
              </w:rPr>
            </w:pPr>
            <w:r w:rsidRPr="005646D7">
              <w:rPr>
                <w:b/>
              </w:rPr>
              <w:t>SDP message</w:t>
            </w:r>
          </w:p>
        </w:tc>
        <w:tc>
          <w:tcPr>
            <w:tcW w:w="1418" w:type="dxa"/>
            <w:tcBorders>
              <w:top w:val="single" w:sz="4" w:space="0" w:color="auto"/>
              <w:left w:val="single" w:sz="4" w:space="0" w:color="auto"/>
              <w:bottom w:val="single" w:sz="4" w:space="0" w:color="auto"/>
              <w:right w:val="single" w:sz="4" w:space="0" w:color="auto"/>
            </w:tcBorders>
          </w:tcPr>
          <w:p w14:paraId="3F3C0D76" w14:textId="77777777" w:rsidR="003467FA" w:rsidRPr="005646D7"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DDD442D" w14:textId="77777777" w:rsidR="003467FA" w:rsidRPr="005646D7" w:rsidRDefault="003467FA" w:rsidP="003D7D35">
            <w:pPr>
              <w:pStyle w:val="TAL"/>
            </w:pPr>
          </w:p>
        </w:tc>
      </w:tr>
      <w:tr w:rsidR="003467FA" w:rsidRPr="005646D7" w14:paraId="4148F99F"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482E6B74" w14:textId="77777777" w:rsidR="003467FA" w:rsidRPr="005646D7" w:rsidRDefault="003467FA" w:rsidP="003D7D35">
            <w:pPr>
              <w:pStyle w:val="TAL"/>
            </w:pPr>
            <w:r w:rsidRPr="005646D7">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7DD22B3" w14:textId="77777777" w:rsidR="003467FA" w:rsidRPr="005646D7" w:rsidRDefault="003467FA" w:rsidP="003D7D35">
            <w:pPr>
              <w:pStyle w:val="TAL"/>
            </w:pPr>
            <w:r w:rsidRPr="005646D7">
              <w:t>SDP Message as described in Table 6.5.1.3.3-6</w:t>
            </w:r>
          </w:p>
        </w:tc>
        <w:tc>
          <w:tcPr>
            <w:tcW w:w="2126" w:type="dxa"/>
            <w:tcBorders>
              <w:top w:val="single" w:sz="4" w:space="0" w:color="auto"/>
              <w:left w:val="single" w:sz="4" w:space="0" w:color="auto"/>
              <w:bottom w:val="single" w:sz="4" w:space="0" w:color="auto"/>
              <w:right w:val="single" w:sz="4" w:space="0" w:color="auto"/>
            </w:tcBorders>
          </w:tcPr>
          <w:p w14:paraId="3988F389" w14:textId="77777777" w:rsidR="003467FA" w:rsidRPr="005646D7"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5F3A5AF" w14:textId="77777777" w:rsidR="003467FA" w:rsidRPr="005646D7"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F281F62" w14:textId="77777777" w:rsidR="003467FA" w:rsidRPr="005646D7" w:rsidRDefault="003467FA" w:rsidP="003D7D35">
            <w:pPr>
              <w:pStyle w:val="TAL"/>
            </w:pPr>
          </w:p>
        </w:tc>
      </w:tr>
      <w:tr w:rsidR="003467FA" w:rsidRPr="005646D7" w14:paraId="6F6CF23B"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279D2EE4" w14:textId="77777777" w:rsidR="003467FA" w:rsidRPr="005646D7" w:rsidRDefault="003467FA" w:rsidP="003D7D35">
            <w:pPr>
              <w:pStyle w:val="TAL"/>
              <w:rPr>
                <w:b/>
                <w:bCs/>
              </w:rPr>
            </w:pPr>
            <w:r w:rsidRPr="005646D7">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41CAA68" w14:textId="77777777" w:rsidR="003467FA" w:rsidRPr="005646D7"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AC23FDB" w14:textId="77777777" w:rsidR="003467FA" w:rsidRPr="005646D7" w:rsidRDefault="003467FA" w:rsidP="003D7D35">
            <w:pPr>
              <w:pStyle w:val="TAL"/>
              <w:rPr>
                <w:b/>
              </w:rPr>
            </w:pPr>
            <w:r w:rsidRPr="005646D7">
              <w:rPr>
                <w:b/>
              </w:rPr>
              <w:t>MCPTT-Info</w:t>
            </w:r>
          </w:p>
        </w:tc>
        <w:tc>
          <w:tcPr>
            <w:tcW w:w="1418" w:type="dxa"/>
            <w:tcBorders>
              <w:top w:val="single" w:sz="4" w:space="0" w:color="auto"/>
              <w:left w:val="single" w:sz="4" w:space="0" w:color="auto"/>
              <w:bottom w:val="single" w:sz="4" w:space="0" w:color="auto"/>
              <w:right w:val="single" w:sz="4" w:space="0" w:color="auto"/>
            </w:tcBorders>
          </w:tcPr>
          <w:p w14:paraId="391899DD" w14:textId="77777777" w:rsidR="003467FA" w:rsidRPr="005646D7"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FD37CF0" w14:textId="77777777" w:rsidR="003467FA" w:rsidRPr="005646D7" w:rsidRDefault="003467FA" w:rsidP="003D7D35">
            <w:pPr>
              <w:pStyle w:val="TAL"/>
            </w:pPr>
          </w:p>
        </w:tc>
      </w:tr>
      <w:tr w:rsidR="003467FA" w:rsidRPr="005646D7" w14:paraId="110B16D3"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4195A2C4" w14:textId="77777777" w:rsidR="003467FA" w:rsidRPr="005646D7" w:rsidRDefault="003467FA" w:rsidP="003D7D35">
            <w:pPr>
              <w:pStyle w:val="TAL"/>
            </w:pPr>
            <w:r w:rsidRPr="005646D7">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492113F" w14:textId="77777777" w:rsidR="003467FA" w:rsidRPr="005646D7" w:rsidRDefault="003467FA" w:rsidP="003D7D35">
            <w:pPr>
              <w:pStyle w:val="TAL"/>
            </w:pPr>
            <w:r w:rsidRPr="005646D7">
              <w:t>MCPTT-Info as described in Table 6.5.1.3.3-7</w:t>
            </w:r>
          </w:p>
        </w:tc>
        <w:tc>
          <w:tcPr>
            <w:tcW w:w="2126" w:type="dxa"/>
            <w:tcBorders>
              <w:top w:val="single" w:sz="4" w:space="0" w:color="auto"/>
              <w:left w:val="single" w:sz="4" w:space="0" w:color="auto"/>
              <w:bottom w:val="single" w:sz="4" w:space="0" w:color="auto"/>
              <w:right w:val="single" w:sz="4" w:space="0" w:color="auto"/>
            </w:tcBorders>
          </w:tcPr>
          <w:p w14:paraId="12AC61C6" w14:textId="77777777" w:rsidR="003467FA" w:rsidRPr="005646D7"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A2FB222" w14:textId="77777777" w:rsidR="003467FA" w:rsidRPr="005646D7"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2D1ADF4" w14:textId="77777777" w:rsidR="003467FA" w:rsidRPr="005646D7" w:rsidRDefault="003467FA" w:rsidP="003D7D35">
            <w:pPr>
              <w:pStyle w:val="TAL"/>
            </w:pPr>
          </w:p>
        </w:tc>
      </w:tr>
    </w:tbl>
    <w:p w14:paraId="7177646E" w14:textId="77777777" w:rsidR="003467FA" w:rsidRPr="005646D7" w:rsidRDefault="003467FA" w:rsidP="003467FA"/>
    <w:p w14:paraId="0C54D09E" w14:textId="77777777" w:rsidR="003467FA" w:rsidRPr="005646D7" w:rsidRDefault="003467FA" w:rsidP="003467FA">
      <w:pPr>
        <w:pStyle w:val="TH"/>
      </w:pPr>
      <w:r w:rsidRPr="005646D7">
        <w:t xml:space="preserve">Table 6.5.1.3.3-6: </w:t>
      </w:r>
      <w:r w:rsidRPr="005646D7">
        <w:rPr>
          <w:lang w:eastAsia="ko-KR"/>
        </w:rPr>
        <w:t>SDP in SIP INVITE</w:t>
      </w:r>
      <w:r w:rsidRPr="005646D7">
        <w:t xml:space="preserve"> (Table 6.5.1.3.3-5)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5646D7" w14:paraId="591A5B10"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2CD3EC3B" w14:textId="77777777" w:rsidR="003467FA" w:rsidRPr="005646D7" w:rsidRDefault="003467FA" w:rsidP="003D7D35">
            <w:pPr>
              <w:pStyle w:val="TAL"/>
            </w:pPr>
            <w:r w:rsidRPr="005646D7">
              <w:t>Derivation Path: TS 36.579-1 [2], Table 5.5.3.1.1-1, condition INITIAL_SDP_OFFER, IMPLICIT_GRANT_REQUESTED</w:t>
            </w:r>
          </w:p>
        </w:tc>
      </w:tr>
    </w:tbl>
    <w:p w14:paraId="63246787" w14:textId="77777777" w:rsidR="003467FA" w:rsidRPr="005646D7" w:rsidRDefault="003467FA" w:rsidP="003467FA"/>
    <w:p w14:paraId="06A48368" w14:textId="77777777" w:rsidR="003467FA" w:rsidRPr="005646D7" w:rsidRDefault="003467FA" w:rsidP="003467FA">
      <w:pPr>
        <w:pStyle w:val="TH"/>
      </w:pPr>
      <w:r w:rsidRPr="005646D7">
        <w:t xml:space="preserve">Table 6.5.1.3.3-7: </w:t>
      </w:r>
      <w:r w:rsidRPr="005646D7">
        <w:rPr>
          <w:lang w:eastAsia="ko-KR"/>
        </w:rPr>
        <w:t>MCPTT-Info in SIP INVITE</w:t>
      </w:r>
      <w:r w:rsidRPr="005646D7">
        <w:t xml:space="preserve"> (Table 6.5.1.3.3-5)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5646D7" w14:paraId="11F2402F"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7051ECB1" w14:textId="77777777" w:rsidR="003467FA" w:rsidRPr="005646D7" w:rsidRDefault="003467FA" w:rsidP="003D7D35">
            <w:pPr>
              <w:pStyle w:val="TAL"/>
            </w:pPr>
            <w:r w:rsidRPr="005646D7">
              <w:t>Derivation Path: TS 36.579-1 [2], Table 5.5.3.2.1-1, condition GROUP-CALL, INVITE_REFER</w:t>
            </w:r>
          </w:p>
        </w:tc>
      </w:tr>
      <w:tr w:rsidR="003467FA" w:rsidRPr="005646D7" w14:paraId="3406120E"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1595048C" w14:textId="77777777" w:rsidR="003467FA" w:rsidRPr="005646D7" w:rsidRDefault="003467FA" w:rsidP="003D7D35">
            <w:pPr>
              <w:pStyle w:val="TAH"/>
            </w:pPr>
            <w:r w:rsidRPr="005646D7">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DC2E8D" w14:textId="77777777" w:rsidR="003467FA" w:rsidRPr="005646D7" w:rsidRDefault="003467FA" w:rsidP="003D7D35">
            <w:pPr>
              <w:pStyle w:val="TAH"/>
            </w:pPr>
            <w:r w:rsidRPr="005646D7">
              <w:t>Value/remark</w:t>
            </w:r>
          </w:p>
        </w:tc>
        <w:tc>
          <w:tcPr>
            <w:tcW w:w="2127" w:type="dxa"/>
            <w:tcBorders>
              <w:top w:val="single" w:sz="4" w:space="0" w:color="auto"/>
              <w:left w:val="single" w:sz="4" w:space="0" w:color="auto"/>
              <w:bottom w:val="single" w:sz="4" w:space="0" w:color="auto"/>
              <w:right w:val="single" w:sz="4" w:space="0" w:color="auto"/>
            </w:tcBorders>
            <w:hideMark/>
          </w:tcPr>
          <w:p w14:paraId="69F299D5" w14:textId="77777777" w:rsidR="003467FA" w:rsidRPr="005646D7" w:rsidRDefault="003467FA" w:rsidP="003D7D35">
            <w:pPr>
              <w:pStyle w:val="TAH"/>
            </w:pPr>
            <w:r w:rsidRPr="005646D7">
              <w:t>Comment</w:t>
            </w:r>
          </w:p>
        </w:tc>
        <w:tc>
          <w:tcPr>
            <w:tcW w:w="1419" w:type="dxa"/>
            <w:tcBorders>
              <w:top w:val="single" w:sz="4" w:space="0" w:color="auto"/>
              <w:left w:val="single" w:sz="4" w:space="0" w:color="auto"/>
              <w:bottom w:val="single" w:sz="4" w:space="0" w:color="auto"/>
              <w:right w:val="single" w:sz="4" w:space="0" w:color="auto"/>
            </w:tcBorders>
            <w:hideMark/>
          </w:tcPr>
          <w:p w14:paraId="1B046C94" w14:textId="77777777" w:rsidR="003467FA" w:rsidRPr="005646D7" w:rsidRDefault="003467FA" w:rsidP="003D7D35">
            <w:pPr>
              <w:pStyle w:val="TAH"/>
            </w:pPr>
            <w:r w:rsidRPr="005646D7">
              <w:t>Reference</w:t>
            </w:r>
          </w:p>
        </w:tc>
        <w:tc>
          <w:tcPr>
            <w:tcW w:w="1135" w:type="dxa"/>
            <w:tcBorders>
              <w:top w:val="single" w:sz="4" w:space="0" w:color="auto"/>
              <w:left w:val="single" w:sz="4" w:space="0" w:color="auto"/>
              <w:bottom w:val="single" w:sz="4" w:space="0" w:color="auto"/>
              <w:right w:val="single" w:sz="4" w:space="0" w:color="auto"/>
            </w:tcBorders>
            <w:hideMark/>
          </w:tcPr>
          <w:p w14:paraId="13C62855" w14:textId="77777777" w:rsidR="003467FA" w:rsidRPr="005646D7" w:rsidRDefault="003467FA" w:rsidP="003D7D35">
            <w:pPr>
              <w:pStyle w:val="TAH"/>
            </w:pPr>
            <w:r w:rsidRPr="005646D7">
              <w:t>Condition</w:t>
            </w:r>
          </w:p>
        </w:tc>
      </w:tr>
      <w:tr w:rsidR="003467FA" w:rsidRPr="005646D7" w14:paraId="0E46AE1D"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67EF805F" w14:textId="77777777" w:rsidR="003467FA" w:rsidRPr="005646D7" w:rsidRDefault="003467FA" w:rsidP="003D7D35">
            <w:pPr>
              <w:pStyle w:val="TAL"/>
              <w:rPr>
                <w:b/>
              </w:rPr>
            </w:pPr>
            <w:r w:rsidRPr="005646D7">
              <w:t>mcpttinfo</w:t>
            </w:r>
          </w:p>
        </w:tc>
        <w:tc>
          <w:tcPr>
            <w:tcW w:w="2127" w:type="dxa"/>
            <w:tcBorders>
              <w:top w:val="single" w:sz="4" w:space="0" w:color="auto"/>
              <w:left w:val="single" w:sz="4" w:space="0" w:color="auto"/>
              <w:bottom w:val="single" w:sz="4" w:space="0" w:color="auto"/>
              <w:right w:val="single" w:sz="4" w:space="0" w:color="auto"/>
            </w:tcBorders>
          </w:tcPr>
          <w:p w14:paraId="6A1C9BD1" w14:textId="77777777" w:rsidR="003467FA" w:rsidRPr="005646D7"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6692A2ED" w14:textId="77777777" w:rsidR="003467FA" w:rsidRPr="005646D7"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22813D8F" w14:textId="77777777" w:rsidR="003467FA" w:rsidRPr="005646D7"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53235A29" w14:textId="77777777" w:rsidR="003467FA" w:rsidRPr="005646D7" w:rsidRDefault="003467FA" w:rsidP="003D7D35">
            <w:pPr>
              <w:pStyle w:val="TAL"/>
            </w:pPr>
          </w:p>
        </w:tc>
      </w:tr>
      <w:tr w:rsidR="003467FA" w:rsidRPr="005646D7" w14:paraId="4E28C533" w14:textId="77777777" w:rsidTr="003D7D35">
        <w:tc>
          <w:tcPr>
            <w:tcW w:w="2837" w:type="dxa"/>
            <w:tcBorders>
              <w:top w:val="single" w:sz="4" w:space="0" w:color="auto"/>
              <w:left w:val="single" w:sz="4" w:space="0" w:color="auto"/>
              <w:bottom w:val="single" w:sz="4" w:space="0" w:color="auto"/>
              <w:right w:val="single" w:sz="4" w:space="0" w:color="auto"/>
            </w:tcBorders>
          </w:tcPr>
          <w:p w14:paraId="4892527F" w14:textId="77777777" w:rsidR="003467FA" w:rsidRPr="005646D7" w:rsidRDefault="003467FA" w:rsidP="003D7D35">
            <w:pPr>
              <w:pStyle w:val="TAL"/>
              <w:rPr>
                <w:b/>
              </w:rPr>
            </w:pPr>
            <w:r w:rsidRPr="005646D7">
              <w:t xml:space="preserve">  mcptt-Params</w:t>
            </w:r>
          </w:p>
        </w:tc>
        <w:tc>
          <w:tcPr>
            <w:tcW w:w="2127" w:type="dxa"/>
            <w:tcBorders>
              <w:top w:val="single" w:sz="4" w:space="0" w:color="auto"/>
              <w:left w:val="single" w:sz="4" w:space="0" w:color="auto"/>
              <w:bottom w:val="single" w:sz="4" w:space="0" w:color="auto"/>
              <w:right w:val="single" w:sz="4" w:space="0" w:color="auto"/>
            </w:tcBorders>
          </w:tcPr>
          <w:p w14:paraId="3073A250" w14:textId="77777777" w:rsidR="003467FA" w:rsidRPr="005646D7"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5F26982C" w14:textId="77777777" w:rsidR="003467FA" w:rsidRPr="005646D7"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66A8CA44" w14:textId="77777777" w:rsidR="003467FA" w:rsidRPr="005646D7"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74647D53" w14:textId="77777777" w:rsidR="003467FA" w:rsidRPr="005646D7" w:rsidRDefault="003467FA" w:rsidP="003D7D35">
            <w:pPr>
              <w:pStyle w:val="TAL"/>
            </w:pPr>
          </w:p>
        </w:tc>
      </w:tr>
      <w:tr w:rsidR="003467FA" w:rsidRPr="005646D7" w14:paraId="18F6384A" w14:textId="77777777" w:rsidTr="003D7D35">
        <w:tc>
          <w:tcPr>
            <w:tcW w:w="2837" w:type="dxa"/>
            <w:tcBorders>
              <w:top w:val="single" w:sz="4" w:space="0" w:color="auto"/>
              <w:left w:val="single" w:sz="4" w:space="0" w:color="auto"/>
              <w:bottom w:val="single" w:sz="4" w:space="0" w:color="auto"/>
              <w:right w:val="single" w:sz="4" w:space="0" w:color="auto"/>
            </w:tcBorders>
          </w:tcPr>
          <w:p w14:paraId="0D220CAC" w14:textId="77777777" w:rsidR="003467FA" w:rsidRPr="005646D7" w:rsidRDefault="003467FA" w:rsidP="003D7D35">
            <w:pPr>
              <w:pStyle w:val="TAL"/>
              <w:rPr>
                <w:b/>
              </w:rPr>
            </w:pPr>
            <w:r w:rsidRPr="005646D7">
              <w:t xml:space="preserve">    mcptt-request-uri</w:t>
            </w:r>
          </w:p>
        </w:tc>
        <w:tc>
          <w:tcPr>
            <w:tcW w:w="2127" w:type="dxa"/>
            <w:tcBorders>
              <w:top w:val="single" w:sz="4" w:space="0" w:color="auto"/>
              <w:left w:val="single" w:sz="4" w:space="0" w:color="auto"/>
              <w:bottom w:val="single" w:sz="4" w:space="0" w:color="auto"/>
              <w:right w:val="single" w:sz="4" w:space="0" w:color="auto"/>
            </w:tcBorders>
          </w:tcPr>
          <w:p w14:paraId="6E4CDF79" w14:textId="77777777" w:rsidR="003467FA" w:rsidRPr="005646D7" w:rsidRDefault="003467FA" w:rsidP="003D7D35">
            <w:pPr>
              <w:pStyle w:val="TAL"/>
            </w:pPr>
            <w:r w:rsidRPr="005646D7">
              <w:t>Encrypted &lt;mcptt-request-uri&gt; with mcpttURI set to px_MCPTT_Group_T_ID</w:t>
            </w:r>
          </w:p>
        </w:tc>
        <w:tc>
          <w:tcPr>
            <w:tcW w:w="2127" w:type="dxa"/>
            <w:tcBorders>
              <w:top w:val="single" w:sz="4" w:space="0" w:color="auto"/>
              <w:left w:val="single" w:sz="4" w:space="0" w:color="auto"/>
              <w:bottom w:val="single" w:sz="4" w:space="0" w:color="auto"/>
              <w:right w:val="single" w:sz="4" w:space="0" w:color="auto"/>
            </w:tcBorders>
          </w:tcPr>
          <w:p w14:paraId="16261F9E" w14:textId="77777777" w:rsidR="003467FA" w:rsidRPr="005646D7" w:rsidRDefault="003467FA" w:rsidP="003D7D35">
            <w:pPr>
              <w:pStyle w:val="TAL"/>
            </w:pPr>
            <w:r w:rsidRPr="005646D7">
              <w:rPr>
                <w:rFonts w:eastAsia="SimSun"/>
                <w:lang w:val="en-US"/>
              </w:rPr>
              <w:t>Encryption according to NOTE 1 and NOTE 2 in TS 36.579-1 [2] Table 5.5.3.2.1-1</w:t>
            </w:r>
          </w:p>
        </w:tc>
        <w:tc>
          <w:tcPr>
            <w:tcW w:w="1419" w:type="dxa"/>
            <w:tcBorders>
              <w:top w:val="single" w:sz="4" w:space="0" w:color="auto"/>
              <w:left w:val="single" w:sz="4" w:space="0" w:color="auto"/>
              <w:bottom w:val="single" w:sz="4" w:space="0" w:color="auto"/>
              <w:right w:val="single" w:sz="4" w:space="0" w:color="auto"/>
            </w:tcBorders>
          </w:tcPr>
          <w:p w14:paraId="4F97B136" w14:textId="77777777" w:rsidR="003467FA" w:rsidRPr="005646D7"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09764308" w14:textId="77777777" w:rsidR="003467FA" w:rsidRPr="005646D7" w:rsidRDefault="003467FA" w:rsidP="003D7D35">
            <w:pPr>
              <w:pStyle w:val="TAL"/>
            </w:pPr>
          </w:p>
        </w:tc>
      </w:tr>
    </w:tbl>
    <w:p w14:paraId="38DA3311" w14:textId="77777777" w:rsidR="003467FA" w:rsidRPr="005646D7" w:rsidRDefault="003467FA" w:rsidP="003467FA"/>
    <w:p w14:paraId="25E5F842" w14:textId="77777777" w:rsidR="003467FA" w:rsidRPr="005646D7" w:rsidRDefault="003467FA" w:rsidP="003467FA">
      <w:pPr>
        <w:pStyle w:val="TH"/>
      </w:pPr>
      <w:r w:rsidRPr="005646D7">
        <w:t xml:space="preserve">Table 6.5.1.3.3-8: SIP 200 (OK) from the SS (step 7, Table 6.5.1.3.2-1; </w:t>
      </w:r>
      <w:r w:rsidRPr="005646D7">
        <w:br/>
        <w:t>step 4, TS 36.579-1 [2] Table 5.3A.1.3-1)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5646D7" w14:paraId="5E95A49D"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0271B0BB" w14:textId="77777777" w:rsidR="003467FA" w:rsidRPr="005646D7" w:rsidRDefault="003467FA" w:rsidP="003D7D35">
            <w:pPr>
              <w:pStyle w:val="TAL"/>
            </w:pPr>
            <w:r w:rsidRPr="005646D7">
              <w:t>Derivation Path: TS 36.579-1 [2], Table 5.5.2.17.1.2-1, condition INVITE-RSP</w:t>
            </w:r>
          </w:p>
        </w:tc>
      </w:tr>
      <w:tr w:rsidR="003467FA" w:rsidRPr="005646D7" w14:paraId="4D9B89C9"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2DD8FB19" w14:textId="77777777" w:rsidR="003467FA" w:rsidRPr="005646D7" w:rsidRDefault="003467FA" w:rsidP="003D7D35">
            <w:pPr>
              <w:pStyle w:val="TAH"/>
            </w:pPr>
            <w:r w:rsidRPr="005646D7">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825B350" w14:textId="77777777" w:rsidR="003467FA" w:rsidRPr="005646D7" w:rsidRDefault="003467FA" w:rsidP="003D7D35">
            <w:pPr>
              <w:pStyle w:val="TAH"/>
            </w:pPr>
            <w:r w:rsidRPr="005646D7">
              <w:t>Value/remark</w:t>
            </w:r>
          </w:p>
        </w:tc>
        <w:tc>
          <w:tcPr>
            <w:tcW w:w="2126" w:type="dxa"/>
            <w:tcBorders>
              <w:top w:val="single" w:sz="4" w:space="0" w:color="auto"/>
              <w:left w:val="single" w:sz="4" w:space="0" w:color="auto"/>
              <w:bottom w:val="single" w:sz="4" w:space="0" w:color="auto"/>
              <w:right w:val="single" w:sz="4" w:space="0" w:color="auto"/>
            </w:tcBorders>
            <w:hideMark/>
          </w:tcPr>
          <w:p w14:paraId="595CFDF8" w14:textId="77777777" w:rsidR="003467FA" w:rsidRPr="005646D7" w:rsidRDefault="003467FA" w:rsidP="003D7D35">
            <w:pPr>
              <w:pStyle w:val="TAH"/>
            </w:pPr>
            <w:r w:rsidRPr="005646D7">
              <w:t>Comment</w:t>
            </w:r>
          </w:p>
        </w:tc>
        <w:tc>
          <w:tcPr>
            <w:tcW w:w="1418" w:type="dxa"/>
            <w:tcBorders>
              <w:top w:val="single" w:sz="4" w:space="0" w:color="auto"/>
              <w:left w:val="single" w:sz="4" w:space="0" w:color="auto"/>
              <w:bottom w:val="single" w:sz="4" w:space="0" w:color="auto"/>
              <w:right w:val="single" w:sz="4" w:space="0" w:color="auto"/>
            </w:tcBorders>
            <w:hideMark/>
          </w:tcPr>
          <w:p w14:paraId="5F880150" w14:textId="77777777" w:rsidR="003467FA" w:rsidRPr="005646D7" w:rsidRDefault="003467FA" w:rsidP="003D7D35">
            <w:pPr>
              <w:pStyle w:val="TAH"/>
            </w:pPr>
            <w:r w:rsidRPr="005646D7">
              <w:t>Reference</w:t>
            </w:r>
          </w:p>
        </w:tc>
        <w:tc>
          <w:tcPr>
            <w:tcW w:w="1134" w:type="dxa"/>
            <w:tcBorders>
              <w:top w:val="single" w:sz="4" w:space="0" w:color="auto"/>
              <w:left w:val="single" w:sz="4" w:space="0" w:color="auto"/>
              <w:bottom w:val="single" w:sz="4" w:space="0" w:color="auto"/>
              <w:right w:val="single" w:sz="4" w:space="0" w:color="auto"/>
            </w:tcBorders>
            <w:hideMark/>
          </w:tcPr>
          <w:p w14:paraId="7FA73B51" w14:textId="77777777" w:rsidR="003467FA" w:rsidRPr="005646D7" w:rsidRDefault="003467FA" w:rsidP="003D7D35">
            <w:pPr>
              <w:pStyle w:val="TAH"/>
            </w:pPr>
            <w:r w:rsidRPr="005646D7">
              <w:t>Condition</w:t>
            </w:r>
          </w:p>
        </w:tc>
      </w:tr>
      <w:tr w:rsidR="003467FA" w:rsidRPr="005646D7" w14:paraId="2DA1DAA6"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6301CB7E" w14:textId="77777777" w:rsidR="003467FA" w:rsidRPr="005646D7" w:rsidRDefault="003467FA" w:rsidP="003D7D35">
            <w:pPr>
              <w:pStyle w:val="TAL"/>
              <w:rPr>
                <w:b/>
              </w:rPr>
            </w:pPr>
            <w:r w:rsidRPr="005646D7">
              <w:rPr>
                <w:b/>
              </w:rPr>
              <w:t>Message-body</w:t>
            </w:r>
          </w:p>
        </w:tc>
        <w:tc>
          <w:tcPr>
            <w:tcW w:w="2126" w:type="dxa"/>
            <w:tcBorders>
              <w:top w:val="single" w:sz="4" w:space="0" w:color="auto"/>
              <w:left w:val="single" w:sz="4" w:space="0" w:color="auto"/>
              <w:bottom w:val="single" w:sz="4" w:space="0" w:color="auto"/>
              <w:right w:val="single" w:sz="4" w:space="0" w:color="auto"/>
            </w:tcBorders>
          </w:tcPr>
          <w:p w14:paraId="56E89B0E" w14:textId="77777777" w:rsidR="003467FA" w:rsidRPr="005646D7"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49152B6" w14:textId="77777777" w:rsidR="003467FA" w:rsidRPr="005646D7"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61ED5CD" w14:textId="77777777" w:rsidR="003467FA" w:rsidRPr="005646D7"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7FCF077" w14:textId="77777777" w:rsidR="003467FA" w:rsidRPr="005646D7" w:rsidRDefault="003467FA" w:rsidP="003D7D35">
            <w:pPr>
              <w:pStyle w:val="TAL"/>
            </w:pPr>
          </w:p>
        </w:tc>
      </w:tr>
      <w:tr w:rsidR="003467FA" w:rsidRPr="005646D7" w14:paraId="047227E5"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54DEED8" w14:textId="77777777" w:rsidR="003467FA" w:rsidRPr="005646D7" w:rsidRDefault="003467FA" w:rsidP="003D7D35">
            <w:pPr>
              <w:pStyle w:val="TAL"/>
            </w:pPr>
            <w:r w:rsidRPr="005646D7">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9D09476" w14:textId="77777777" w:rsidR="003467FA" w:rsidRPr="005646D7" w:rsidRDefault="003467FA" w:rsidP="003D7D35">
            <w:pPr>
              <w:pStyle w:val="TAL"/>
            </w:pPr>
            <w:r w:rsidRPr="005646D7">
              <w:t>As described in Table 6.5.1.3.3-9</w:t>
            </w:r>
          </w:p>
        </w:tc>
        <w:tc>
          <w:tcPr>
            <w:tcW w:w="2126" w:type="dxa"/>
            <w:tcBorders>
              <w:top w:val="single" w:sz="4" w:space="0" w:color="auto"/>
              <w:left w:val="single" w:sz="4" w:space="0" w:color="auto"/>
              <w:bottom w:val="single" w:sz="4" w:space="0" w:color="auto"/>
              <w:right w:val="single" w:sz="4" w:space="0" w:color="auto"/>
            </w:tcBorders>
          </w:tcPr>
          <w:p w14:paraId="21DC2AFE" w14:textId="77777777" w:rsidR="003467FA" w:rsidRPr="005646D7"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166A07A0" w14:textId="77777777" w:rsidR="003467FA" w:rsidRPr="005646D7"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CB3452F" w14:textId="77777777" w:rsidR="003467FA" w:rsidRPr="005646D7" w:rsidRDefault="003467FA" w:rsidP="003D7D35">
            <w:pPr>
              <w:pStyle w:val="TAL"/>
            </w:pPr>
          </w:p>
        </w:tc>
      </w:tr>
    </w:tbl>
    <w:p w14:paraId="2A712D92" w14:textId="77777777" w:rsidR="003467FA" w:rsidRPr="005646D7" w:rsidRDefault="003467FA" w:rsidP="003467FA"/>
    <w:p w14:paraId="52EE086A" w14:textId="77777777" w:rsidR="003467FA" w:rsidRPr="005646D7" w:rsidRDefault="003467FA" w:rsidP="003467FA">
      <w:pPr>
        <w:pStyle w:val="TH"/>
      </w:pPr>
      <w:r w:rsidRPr="005646D7">
        <w:lastRenderedPageBreak/>
        <w:t>Table 6.5.1.3.3-9: SDP in SIP 200 (OK) (Table 6.5.1.3.3-8)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5646D7" w14:paraId="0938FC44"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10C5A433" w14:textId="77777777" w:rsidR="003467FA" w:rsidRPr="005646D7" w:rsidRDefault="003467FA" w:rsidP="003D7D35">
            <w:pPr>
              <w:pStyle w:val="TAL"/>
            </w:pPr>
            <w:r w:rsidRPr="005646D7">
              <w:t>Derivation Path: TS 36.579-1 [2], Table 5.5.3.1.2-1, condition SDP_ANSWER, IMPLICIT_GRANT_REQUESTED, IMPLICIT_FLOOR_GRANTED</w:t>
            </w:r>
          </w:p>
        </w:tc>
      </w:tr>
    </w:tbl>
    <w:p w14:paraId="6A3277F8" w14:textId="77777777" w:rsidR="003467FA" w:rsidRPr="005646D7" w:rsidRDefault="003467FA" w:rsidP="003467FA"/>
    <w:p w14:paraId="2D3158EF" w14:textId="77777777" w:rsidR="003467FA" w:rsidRPr="005646D7" w:rsidRDefault="003467FA" w:rsidP="003467FA">
      <w:pPr>
        <w:pStyle w:val="TH"/>
      </w:pPr>
      <w:r w:rsidRPr="005646D7">
        <w:t>Table 6.5.1.3.3-10: SIP MESSAGE from the UE (Step 14, Table 6.5.1.3.2-1;</w:t>
      </w:r>
      <w:r w:rsidRPr="005646D7">
        <w:br/>
        <w:t>Step 2, TS 36.579-1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3467FA" w:rsidRPr="005646D7" w14:paraId="45B7F196" w14:textId="77777777" w:rsidTr="003D7D35">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592D9B9E" w14:textId="77777777" w:rsidR="003467FA" w:rsidRPr="005646D7" w:rsidRDefault="003467FA" w:rsidP="003D7D35">
            <w:pPr>
              <w:pStyle w:val="TAL"/>
            </w:pPr>
            <w:r w:rsidRPr="005646D7">
              <w:t>Derivation Path: TS 36.579-1 [2], Table 5.5.2.7.1-1</w:t>
            </w:r>
          </w:p>
        </w:tc>
      </w:tr>
      <w:tr w:rsidR="003467FA" w:rsidRPr="005646D7" w14:paraId="3F1F7C94" w14:textId="77777777" w:rsidTr="003D7D35">
        <w:tc>
          <w:tcPr>
            <w:tcW w:w="2836" w:type="dxa"/>
            <w:tcBorders>
              <w:top w:val="single" w:sz="4" w:space="0" w:color="auto"/>
              <w:left w:val="single" w:sz="4" w:space="0" w:color="auto"/>
              <w:bottom w:val="single" w:sz="4" w:space="0" w:color="auto"/>
              <w:right w:val="single" w:sz="4" w:space="0" w:color="auto"/>
            </w:tcBorders>
            <w:vAlign w:val="center"/>
            <w:hideMark/>
          </w:tcPr>
          <w:p w14:paraId="3CBBE4A1" w14:textId="77777777" w:rsidR="003467FA" w:rsidRPr="005646D7" w:rsidRDefault="003467FA" w:rsidP="003D7D35">
            <w:pPr>
              <w:pStyle w:val="TAH"/>
            </w:pPr>
            <w:r w:rsidRPr="005646D7">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0F3EC5DD" w14:textId="77777777" w:rsidR="003467FA" w:rsidRPr="005646D7" w:rsidRDefault="003467FA" w:rsidP="003D7D35">
            <w:pPr>
              <w:pStyle w:val="TAH"/>
            </w:pPr>
            <w:r w:rsidRPr="005646D7">
              <w:t>Value/remark</w:t>
            </w:r>
          </w:p>
        </w:tc>
        <w:tc>
          <w:tcPr>
            <w:tcW w:w="2127" w:type="dxa"/>
            <w:tcBorders>
              <w:top w:val="single" w:sz="4" w:space="0" w:color="auto"/>
              <w:left w:val="single" w:sz="4" w:space="0" w:color="auto"/>
              <w:bottom w:val="single" w:sz="4" w:space="0" w:color="auto"/>
              <w:right w:val="single" w:sz="4" w:space="0" w:color="auto"/>
            </w:tcBorders>
            <w:hideMark/>
          </w:tcPr>
          <w:p w14:paraId="76396CCC" w14:textId="77777777" w:rsidR="003467FA" w:rsidRPr="005646D7" w:rsidRDefault="003467FA" w:rsidP="003D7D35">
            <w:pPr>
              <w:pStyle w:val="TAH"/>
            </w:pPr>
            <w:r w:rsidRPr="005646D7">
              <w:t>Comment</w:t>
            </w:r>
          </w:p>
        </w:tc>
        <w:tc>
          <w:tcPr>
            <w:tcW w:w="1419" w:type="dxa"/>
            <w:tcBorders>
              <w:top w:val="single" w:sz="4" w:space="0" w:color="auto"/>
              <w:left w:val="single" w:sz="4" w:space="0" w:color="auto"/>
              <w:bottom w:val="single" w:sz="4" w:space="0" w:color="auto"/>
              <w:right w:val="single" w:sz="4" w:space="0" w:color="auto"/>
            </w:tcBorders>
            <w:hideMark/>
          </w:tcPr>
          <w:p w14:paraId="140FD32F" w14:textId="77777777" w:rsidR="003467FA" w:rsidRPr="005646D7" w:rsidRDefault="003467FA" w:rsidP="003D7D35">
            <w:pPr>
              <w:pStyle w:val="TAH"/>
            </w:pPr>
            <w:r w:rsidRPr="005646D7">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E257C54" w14:textId="77777777" w:rsidR="003467FA" w:rsidRPr="005646D7" w:rsidRDefault="003467FA" w:rsidP="003D7D35">
            <w:pPr>
              <w:pStyle w:val="TAH"/>
            </w:pPr>
            <w:r w:rsidRPr="005646D7">
              <w:t>Condition</w:t>
            </w:r>
          </w:p>
        </w:tc>
      </w:tr>
      <w:tr w:rsidR="003467FA" w:rsidRPr="005646D7" w14:paraId="69BEA75B" w14:textId="77777777" w:rsidTr="003D7D35">
        <w:tc>
          <w:tcPr>
            <w:tcW w:w="2836" w:type="dxa"/>
            <w:tcBorders>
              <w:top w:val="single" w:sz="4" w:space="0" w:color="auto"/>
              <w:left w:val="single" w:sz="4" w:space="0" w:color="auto"/>
              <w:bottom w:val="single" w:sz="4" w:space="0" w:color="auto"/>
              <w:right w:val="single" w:sz="4" w:space="0" w:color="auto"/>
            </w:tcBorders>
          </w:tcPr>
          <w:p w14:paraId="35FB2058" w14:textId="77777777" w:rsidR="003467FA" w:rsidRPr="005646D7" w:rsidRDefault="003467FA" w:rsidP="003D7D35">
            <w:pPr>
              <w:pStyle w:val="TAL"/>
              <w:rPr>
                <w:b/>
              </w:rPr>
            </w:pPr>
            <w:r w:rsidRPr="005646D7">
              <w:rPr>
                <w:b/>
              </w:rPr>
              <w:t>Accept-Contact</w:t>
            </w:r>
          </w:p>
        </w:tc>
        <w:tc>
          <w:tcPr>
            <w:tcW w:w="2129" w:type="dxa"/>
            <w:tcBorders>
              <w:top w:val="single" w:sz="4" w:space="0" w:color="auto"/>
              <w:left w:val="single" w:sz="4" w:space="0" w:color="auto"/>
              <w:bottom w:val="single" w:sz="4" w:space="0" w:color="auto"/>
              <w:right w:val="single" w:sz="4" w:space="0" w:color="auto"/>
            </w:tcBorders>
          </w:tcPr>
          <w:p w14:paraId="7E149CFE" w14:textId="77777777" w:rsidR="003467FA" w:rsidRPr="005646D7" w:rsidRDefault="003467FA" w:rsidP="003D7D35">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77D7B1FC" w14:textId="77777777" w:rsidR="003467FA" w:rsidRPr="005646D7" w:rsidRDefault="003467FA" w:rsidP="003D7D35">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28D3F82D" w14:textId="77777777" w:rsidR="003467FA" w:rsidRPr="005646D7" w:rsidRDefault="003467FA" w:rsidP="003D7D35">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vAlign w:val="bottom"/>
          </w:tcPr>
          <w:p w14:paraId="66E491EA" w14:textId="77777777" w:rsidR="003467FA" w:rsidRPr="005646D7" w:rsidRDefault="003467FA" w:rsidP="003D7D35">
            <w:pPr>
              <w:pStyle w:val="TAH"/>
              <w:jc w:val="left"/>
              <w:rPr>
                <w:b w:val="0"/>
                <w:bCs/>
              </w:rPr>
            </w:pPr>
          </w:p>
        </w:tc>
      </w:tr>
      <w:tr w:rsidR="003467FA" w:rsidRPr="005646D7" w14:paraId="30548C69" w14:textId="77777777" w:rsidTr="003D7D35">
        <w:tc>
          <w:tcPr>
            <w:tcW w:w="2836" w:type="dxa"/>
            <w:tcBorders>
              <w:top w:val="single" w:sz="4" w:space="0" w:color="auto"/>
              <w:left w:val="single" w:sz="4" w:space="0" w:color="auto"/>
              <w:bottom w:val="single" w:sz="4" w:space="0" w:color="auto"/>
              <w:right w:val="single" w:sz="4" w:space="0" w:color="auto"/>
            </w:tcBorders>
          </w:tcPr>
          <w:p w14:paraId="522736BC" w14:textId="77777777" w:rsidR="003467FA" w:rsidRPr="005646D7" w:rsidRDefault="003467FA" w:rsidP="003D7D35">
            <w:pPr>
              <w:pStyle w:val="TAL"/>
              <w:rPr>
                <w:bCs/>
              </w:rPr>
            </w:pPr>
            <w:r w:rsidRPr="005646D7">
              <w:rPr>
                <w:bCs/>
              </w:rPr>
              <w:t xml:space="preserve">  ac-value[2]</w:t>
            </w:r>
          </w:p>
        </w:tc>
        <w:tc>
          <w:tcPr>
            <w:tcW w:w="2129" w:type="dxa"/>
            <w:tcBorders>
              <w:top w:val="single" w:sz="4" w:space="0" w:color="auto"/>
              <w:left w:val="single" w:sz="4" w:space="0" w:color="auto"/>
              <w:bottom w:val="single" w:sz="4" w:space="0" w:color="auto"/>
              <w:right w:val="single" w:sz="4" w:space="0" w:color="auto"/>
            </w:tcBorders>
          </w:tcPr>
          <w:p w14:paraId="456B9A9F" w14:textId="77777777" w:rsidR="003467FA" w:rsidRPr="005646D7" w:rsidRDefault="003467FA" w:rsidP="003D7D35">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4C1794D0" w14:textId="77777777" w:rsidR="003467FA" w:rsidRPr="005646D7" w:rsidRDefault="003467FA" w:rsidP="003D7D35">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3FB4BB3E" w14:textId="77777777" w:rsidR="003467FA" w:rsidRPr="005646D7" w:rsidRDefault="003467FA" w:rsidP="003D7D35">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vAlign w:val="bottom"/>
          </w:tcPr>
          <w:p w14:paraId="137FFE89" w14:textId="77777777" w:rsidR="003467FA" w:rsidRPr="005646D7" w:rsidRDefault="003467FA" w:rsidP="003D7D35">
            <w:pPr>
              <w:pStyle w:val="TAH"/>
              <w:jc w:val="left"/>
              <w:rPr>
                <w:b w:val="0"/>
                <w:bCs/>
              </w:rPr>
            </w:pPr>
          </w:p>
        </w:tc>
      </w:tr>
      <w:tr w:rsidR="003467FA" w:rsidRPr="005646D7" w14:paraId="09E5AE6A" w14:textId="77777777" w:rsidTr="003D7D35">
        <w:tc>
          <w:tcPr>
            <w:tcW w:w="2836" w:type="dxa"/>
            <w:tcBorders>
              <w:top w:val="single" w:sz="4" w:space="0" w:color="auto"/>
              <w:left w:val="single" w:sz="4" w:space="0" w:color="auto"/>
              <w:bottom w:val="single" w:sz="4" w:space="0" w:color="auto"/>
              <w:right w:val="single" w:sz="4" w:space="0" w:color="auto"/>
            </w:tcBorders>
          </w:tcPr>
          <w:p w14:paraId="369B6C4A" w14:textId="77777777" w:rsidR="003467FA" w:rsidRPr="005646D7" w:rsidRDefault="003467FA" w:rsidP="003D7D35">
            <w:pPr>
              <w:pStyle w:val="TAL"/>
              <w:rPr>
                <w:bCs/>
              </w:rPr>
            </w:pPr>
            <w:r w:rsidRPr="005646D7">
              <w:rPr>
                <w:bCs/>
              </w:rPr>
              <w:t xml:space="preserve">    feature-param</w:t>
            </w:r>
          </w:p>
        </w:tc>
        <w:tc>
          <w:tcPr>
            <w:tcW w:w="2129" w:type="dxa"/>
            <w:tcBorders>
              <w:top w:val="single" w:sz="4" w:space="0" w:color="auto"/>
              <w:left w:val="single" w:sz="4" w:space="0" w:color="auto"/>
              <w:bottom w:val="single" w:sz="4" w:space="0" w:color="auto"/>
              <w:right w:val="single" w:sz="4" w:space="0" w:color="auto"/>
            </w:tcBorders>
          </w:tcPr>
          <w:p w14:paraId="03962C0D" w14:textId="77777777" w:rsidR="003467FA" w:rsidRPr="005646D7" w:rsidRDefault="003467FA" w:rsidP="003D7D35">
            <w:pPr>
              <w:pStyle w:val="TAH"/>
              <w:jc w:val="left"/>
              <w:rPr>
                <w:b w:val="0"/>
                <w:bCs/>
              </w:rPr>
            </w:pPr>
            <w:r w:rsidRPr="005646D7">
              <w:rPr>
                <w:b w:val="0"/>
                <w:bCs/>
              </w:rPr>
              <w:t>"+</w:t>
            </w:r>
            <w:r w:rsidRPr="005646D7">
              <w:rPr>
                <w:b w:val="0"/>
                <w:bCs/>
                <w:lang w:eastAsia="ko-KR"/>
              </w:rPr>
              <w:t>g.3gpp.mcptt</w:t>
            </w:r>
            <w:r w:rsidRPr="005646D7">
              <w:rPr>
                <w:b w:val="0"/>
                <w:bCs/>
              </w:rPr>
              <w:t>"</w:t>
            </w:r>
          </w:p>
        </w:tc>
        <w:tc>
          <w:tcPr>
            <w:tcW w:w="2127" w:type="dxa"/>
            <w:tcBorders>
              <w:top w:val="single" w:sz="4" w:space="0" w:color="auto"/>
              <w:left w:val="single" w:sz="4" w:space="0" w:color="auto"/>
              <w:bottom w:val="single" w:sz="4" w:space="0" w:color="auto"/>
              <w:right w:val="single" w:sz="4" w:space="0" w:color="auto"/>
            </w:tcBorders>
          </w:tcPr>
          <w:p w14:paraId="3324A80B" w14:textId="77777777" w:rsidR="003467FA" w:rsidRPr="005646D7" w:rsidRDefault="003467FA" w:rsidP="003D7D35">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204F861D" w14:textId="77777777" w:rsidR="003467FA" w:rsidRPr="005646D7" w:rsidRDefault="003467FA" w:rsidP="003D7D35">
            <w:pPr>
              <w:pStyle w:val="TAH"/>
              <w:jc w:val="left"/>
              <w:rPr>
                <w:b w:val="0"/>
                <w:bCs/>
              </w:rPr>
            </w:pPr>
            <w:r w:rsidRPr="005646D7">
              <w:rPr>
                <w:b w:val="0"/>
                <w:bCs/>
              </w:rPr>
              <w:t>TS 24.379 [9] clause 16.2.1.2</w:t>
            </w:r>
          </w:p>
        </w:tc>
        <w:tc>
          <w:tcPr>
            <w:tcW w:w="1134" w:type="dxa"/>
            <w:tcBorders>
              <w:top w:val="single" w:sz="4" w:space="0" w:color="auto"/>
              <w:left w:val="single" w:sz="4" w:space="0" w:color="auto"/>
              <w:bottom w:val="single" w:sz="4" w:space="0" w:color="auto"/>
              <w:right w:val="single" w:sz="4" w:space="0" w:color="auto"/>
            </w:tcBorders>
            <w:vAlign w:val="bottom"/>
          </w:tcPr>
          <w:p w14:paraId="25D8D164" w14:textId="77777777" w:rsidR="003467FA" w:rsidRPr="005646D7" w:rsidRDefault="003467FA" w:rsidP="003D7D35">
            <w:pPr>
              <w:pStyle w:val="TAH"/>
              <w:jc w:val="left"/>
              <w:rPr>
                <w:b w:val="0"/>
                <w:bCs/>
              </w:rPr>
            </w:pPr>
          </w:p>
        </w:tc>
      </w:tr>
      <w:tr w:rsidR="003467FA" w:rsidRPr="005646D7" w14:paraId="4DB91CBC" w14:textId="77777777" w:rsidTr="003D7D35">
        <w:tc>
          <w:tcPr>
            <w:tcW w:w="2836" w:type="dxa"/>
            <w:tcBorders>
              <w:top w:val="single" w:sz="4" w:space="0" w:color="auto"/>
              <w:left w:val="single" w:sz="4" w:space="0" w:color="auto"/>
              <w:bottom w:val="single" w:sz="4" w:space="0" w:color="auto"/>
              <w:right w:val="single" w:sz="4" w:space="0" w:color="auto"/>
            </w:tcBorders>
          </w:tcPr>
          <w:p w14:paraId="4B60DE1E" w14:textId="77777777" w:rsidR="003467FA" w:rsidRPr="005646D7" w:rsidRDefault="003467FA" w:rsidP="003D7D35">
            <w:pPr>
              <w:pStyle w:val="TAL"/>
              <w:rPr>
                <w:bCs/>
              </w:rPr>
            </w:pPr>
            <w:r w:rsidRPr="005646D7">
              <w:rPr>
                <w:rFonts w:cs="Arial"/>
                <w:bCs/>
                <w:szCs w:val="18"/>
              </w:rPr>
              <w:t xml:space="preserve">    req-param</w:t>
            </w:r>
          </w:p>
        </w:tc>
        <w:tc>
          <w:tcPr>
            <w:tcW w:w="2129" w:type="dxa"/>
            <w:tcBorders>
              <w:top w:val="single" w:sz="4" w:space="0" w:color="auto"/>
              <w:left w:val="single" w:sz="4" w:space="0" w:color="auto"/>
              <w:bottom w:val="single" w:sz="4" w:space="0" w:color="auto"/>
              <w:right w:val="single" w:sz="4" w:space="0" w:color="auto"/>
            </w:tcBorders>
          </w:tcPr>
          <w:p w14:paraId="5E35F4EC" w14:textId="77777777" w:rsidR="003467FA" w:rsidRPr="005646D7" w:rsidRDefault="003467FA" w:rsidP="003D7D35">
            <w:pPr>
              <w:pStyle w:val="TAH"/>
              <w:jc w:val="left"/>
              <w:rPr>
                <w:b w:val="0"/>
                <w:bCs/>
              </w:rPr>
            </w:pPr>
            <w:r w:rsidRPr="005646D7">
              <w:rPr>
                <w:b w:val="0"/>
                <w:bCs/>
              </w:rPr>
              <w:t>"require"</w:t>
            </w:r>
          </w:p>
        </w:tc>
        <w:tc>
          <w:tcPr>
            <w:tcW w:w="2127" w:type="dxa"/>
            <w:tcBorders>
              <w:top w:val="single" w:sz="4" w:space="0" w:color="auto"/>
              <w:left w:val="single" w:sz="4" w:space="0" w:color="auto"/>
              <w:bottom w:val="single" w:sz="4" w:space="0" w:color="auto"/>
              <w:right w:val="single" w:sz="4" w:space="0" w:color="auto"/>
            </w:tcBorders>
          </w:tcPr>
          <w:p w14:paraId="5701DB46" w14:textId="77777777" w:rsidR="003467FA" w:rsidRPr="005646D7" w:rsidRDefault="003467FA" w:rsidP="003D7D35">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7D45E897" w14:textId="77777777" w:rsidR="003467FA" w:rsidRPr="005646D7" w:rsidRDefault="003467FA" w:rsidP="003D7D35">
            <w:pPr>
              <w:pStyle w:val="TAH"/>
              <w:jc w:val="left"/>
              <w:rPr>
                <w:b w:val="0"/>
                <w:bCs/>
              </w:rPr>
            </w:pPr>
            <w:r w:rsidRPr="005646D7">
              <w:rPr>
                <w:b w:val="0"/>
                <w:bCs/>
              </w:rPr>
              <w:t>TS 24.379 [9] clause 16.2.1.2</w:t>
            </w:r>
          </w:p>
        </w:tc>
        <w:tc>
          <w:tcPr>
            <w:tcW w:w="1134" w:type="dxa"/>
            <w:tcBorders>
              <w:top w:val="single" w:sz="4" w:space="0" w:color="auto"/>
              <w:left w:val="single" w:sz="4" w:space="0" w:color="auto"/>
              <w:bottom w:val="single" w:sz="4" w:space="0" w:color="auto"/>
              <w:right w:val="single" w:sz="4" w:space="0" w:color="auto"/>
            </w:tcBorders>
            <w:vAlign w:val="bottom"/>
          </w:tcPr>
          <w:p w14:paraId="7DF8D2BA" w14:textId="77777777" w:rsidR="003467FA" w:rsidRPr="005646D7" w:rsidRDefault="003467FA" w:rsidP="003D7D35">
            <w:pPr>
              <w:pStyle w:val="TAH"/>
              <w:jc w:val="left"/>
              <w:rPr>
                <w:b w:val="0"/>
                <w:bCs/>
              </w:rPr>
            </w:pPr>
          </w:p>
        </w:tc>
      </w:tr>
      <w:tr w:rsidR="003467FA" w:rsidRPr="005646D7" w14:paraId="5102A49D" w14:textId="77777777" w:rsidTr="003D7D35">
        <w:tc>
          <w:tcPr>
            <w:tcW w:w="2836" w:type="dxa"/>
            <w:tcBorders>
              <w:top w:val="single" w:sz="4" w:space="0" w:color="auto"/>
              <w:left w:val="single" w:sz="4" w:space="0" w:color="auto"/>
              <w:bottom w:val="single" w:sz="4" w:space="0" w:color="auto"/>
              <w:right w:val="single" w:sz="4" w:space="0" w:color="auto"/>
            </w:tcBorders>
          </w:tcPr>
          <w:p w14:paraId="5190392E" w14:textId="77777777" w:rsidR="003467FA" w:rsidRPr="005646D7" w:rsidRDefault="003467FA" w:rsidP="003D7D35">
            <w:pPr>
              <w:pStyle w:val="TAL"/>
              <w:rPr>
                <w:bCs/>
              </w:rPr>
            </w:pPr>
            <w:r w:rsidRPr="005646D7">
              <w:rPr>
                <w:rFonts w:cs="Arial"/>
                <w:bCs/>
                <w:szCs w:val="18"/>
              </w:rPr>
              <w:t xml:space="preserve">    explicit-param</w:t>
            </w:r>
          </w:p>
        </w:tc>
        <w:tc>
          <w:tcPr>
            <w:tcW w:w="2129" w:type="dxa"/>
            <w:tcBorders>
              <w:top w:val="single" w:sz="4" w:space="0" w:color="auto"/>
              <w:left w:val="single" w:sz="4" w:space="0" w:color="auto"/>
              <w:bottom w:val="single" w:sz="4" w:space="0" w:color="auto"/>
              <w:right w:val="single" w:sz="4" w:space="0" w:color="auto"/>
            </w:tcBorders>
          </w:tcPr>
          <w:p w14:paraId="24EE6E3B" w14:textId="77777777" w:rsidR="003467FA" w:rsidRPr="005646D7" w:rsidRDefault="003467FA" w:rsidP="003D7D35">
            <w:pPr>
              <w:pStyle w:val="TAH"/>
              <w:jc w:val="left"/>
              <w:rPr>
                <w:b w:val="0"/>
                <w:bCs/>
              </w:rPr>
            </w:pPr>
            <w:r w:rsidRPr="005646D7">
              <w:rPr>
                <w:b w:val="0"/>
                <w:bCs/>
              </w:rPr>
              <w:t>"explicit"</w:t>
            </w:r>
          </w:p>
        </w:tc>
        <w:tc>
          <w:tcPr>
            <w:tcW w:w="2127" w:type="dxa"/>
            <w:tcBorders>
              <w:top w:val="single" w:sz="4" w:space="0" w:color="auto"/>
              <w:left w:val="single" w:sz="4" w:space="0" w:color="auto"/>
              <w:bottom w:val="single" w:sz="4" w:space="0" w:color="auto"/>
              <w:right w:val="single" w:sz="4" w:space="0" w:color="auto"/>
            </w:tcBorders>
          </w:tcPr>
          <w:p w14:paraId="6A07A313" w14:textId="77777777" w:rsidR="003467FA" w:rsidRPr="005646D7" w:rsidRDefault="003467FA" w:rsidP="003D7D35">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42080158" w14:textId="77777777" w:rsidR="003467FA" w:rsidRPr="005646D7" w:rsidRDefault="003467FA" w:rsidP="003D7D35">
            <w:pPr>
              <w:pStyle w:val="TAH"/>
              <w:jc w:val="left"/>
              <w:rPr>
                <w:b w:val="0"/>
                <w:bCs/>
              </w:rPr>
            </w:pPr>
            <w:r w:rsidRPr="005646D7">
              <w:rPr>
                <w:b w:val="0"/>
                <w:bCs/>
              </w:rPr>
              <w:t>TS 24.379 [9] clause 16.2.1.2</w:t>
            </w:r>
          </w:p>
        </w:tc>
        <w:tc>
          <w:tcPr>
            <w:tcW w:w="1134" w:type="dxa"/>
            <w:tcBorders>
              <w:top w:val="single" w:sz="4" w:space="0" w:color="auto"/>
              <w:left w:val="single" w:sz="4" w:space="0" w:color="auto"/>
              <w:bottom w:val="single" w:sz="4" w:space="0" w:color="auto"/>
              <w:right w:val="single" w:sz="4" w:space="0" w:color="auto"/>
            </w:tcBorders>
            <w:vAlign w:val="bottom"/>
          </w:tcPr>
          <w:p w14:paraId="482866F5" w14:textId="77777777" w:rsidR="003467FA" w:rsidRPr="005646D7" w:rsidRDefault="003467FA" w:rsidP="003D7D35">
            <w:pPr>
              <w:pStyle w:val="TAH"/>
              <w:jc w:val="left"/>
              <w:rPr>
                <w:b w:val="0"/>
                <w:bCs/>
              </w:rPr>
            </w:pPr>
          </w:p>
        </w:tc>
      </w:tr>
      <w:tr w:rsidR="003467FA" w:rsidRPr="005646D7" w14:paraId="6832831A" w14:textId="77777777" w:rsidTr="003D7D35">
        <w:tc>
          <w:tcPr>
            <w:tcW w:w="2836" w:type="dxa"/>
            <w:tcBorders>
              <w:top w:val="single" w:sz="4" w:space="0" w:color="auto"/>
              <w:left w:val="single" w:sz="4" w:space="0" w:color="auto"/>
              <w:bottom w:val="single" w:sz="4" w:space="0" w:color="auto"/>
              <w:right w:val="single" w:sz="4" w:space="0" w:color="auto"/>
            </w:tcBorders>
          </w:tcPr>
          <w:p w14:paraId="6D71EC2E" w14:textId="77777777" w:rsidR="003467FA" w:rsidRPr="005646D7" w:rsidRDefault="003467FA" w:rsidP="003D7D35">
            <w:pPr>
              <w:pStyle w:val="TAL"/>
              <w:rPr>
                <w:rFonts w:cs="Arial"/>
                <w:bCs/>
                <w:szCs w:val="18"/>
              </w:rPr>
            </w:pPr>
            <w:r w:rsidRPr="005646D7">
              <w:rPr>
                <w:b/>
                <w:lang w:eastAsia="ko-KR"/>
              </w:rPr>
              <w:t>P-Asserted-Service</w:t>
            </w:r>
          </w:p>
        </w:tc>
        <w:tc>
          <w:tcPr>
            <w:tcW w:w="2129" w:type="dxa"/>
            <w:tcBorders>
              <w:top w:val="single" w:sz="4" w:space="0" w:color="auto"/>
              <w:left w:val="single" w:sz="4" w:space="0" w:color="auto"/>
              <w:bottom w:val="single" w:sz="4" w:space="0" w:color="auto"/>
              <w:right w:val="single" w:sz="4" w:space="0" w:color="auto"/>
            </w:tcBorders>
          </w:tcPr>
          <w:p w14:paraId="467E960C" w14:textId="77777777" w:rsidR="003467FA" w:rsidRPr="005646D7" w:rsidRDefault="003467FA" w:rsidP="003D7D35">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014F3596" w14:textId="77777777" w:rsidR="003467FA" w:rsidRPr="005646D7" w:rsidRDefault="003467FA" w:rsidP="003D7D35">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56C76C32" w14:textId="77777777" w:rsidR="003467FA" w:rsidRPr="005646D7" w:rsidRDefault="003467FA" w:rsidP="003D7D35">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tcPr>
          <w:p w14:paraId="3B8E968D" w14:textId="77777777" w:rsidR="003467FA" w:rsidRPr="005646D7" w:rsidRDefault="003467FA" w:rsidP="003D7D35">
            <w:pPr>
              <w:pStyle w:val="TAH"/>
              <w:jc w:val="left"/>
              <w:rPr>
                <w:b w:val="0"/>
                <w:bCs/>
              </w:rPr>
            </w:pPr>
          </w:p>
        </w:tc>
      </w:tr>
      <w:tr w:rsidR="003467FA" w:rsidRPr="005646D7" w14:paraId="7096BFB5" w14:textId="77777777" w:rsidTr="003D7D35">
        <w:tc>
          <w:tcPr>
            <w:tcW w:w="2836" w:type="dxa"/>
            <w:tcBorders>
              <w:top w:val="single" w:sz="4" w:space="0" w:color="auto"/>
              <w:left w:val="single" w:sz="4" w:space="0" w:color="auto"/>
              <w:bottom w:val="single" w:sz="4" w:space="0" w:color="auto"/>
              <w:right w:val="single" w:sz="4" w:space="0" w:color="auto"/>
            </w:tcBorders>
          </w:tcPr>
          <w:p w14:paraId="74DC5B27" w14:textId="77777777" w:rsidR="003467FA" w:rsidRPr="005646D7" w:rsidRDefault="003467FA" w:rsidP="003D7D35">
            <w:pPr>
              <w:pStyle w:val="TAL"/>
              <w:rPr>
                <w:rFonts w:cs="Arial"/>
                <w:bCs/>
                <w:szCs w:val="18"/>
              </w:rPr>
            </w:pPr>
            <w:r w:rsidRPr="005646D7">
              <w:t xml:space="preserve">  Service-ID</w:t>
            </w:r>
          </w:p>
        </w:tc>
        <w:tc>
          <w:tcPr>
            <w:tcW w:w="2129" w:type="dxa"/>
            <w:tcBorders>
              <w:top w:val="single" w:sz="4" w:space="0" w:color="auto"/>
              <w:left w:val="single" w:sz="4" w:space="0" w:color="auto"/>
              <w:bottom w:val="single" w:sz="4" w:space="0" w:color="auto"/>
              <w:right w:val="single" w:sz="4" w:space="0" w:color="auto"/>
            </w:tcBorders>
          </w:tcPr>
          <w:p w14:paraId="44A1D7C9" w14:textId="77777777" w:rsidR="003467FA" w:rsidRPr="005646D7" w:rsidRDefault="003467FA" w:rsidP="003D7D35">
            <w:pPr>
              <w:pStyle w:val="TAH"/>
              <w:jc w:val="left"/>
              <w:rPr>
                <w:b w:val="0"/>
                <w:bCs/>
              </w:rPr>
            </w:pPr>
            <w:r w:rsidRPr="005646D7">
              <w:rPr>
                <w:b w:val="0"/>
                <w:bCs/>
              </w:rPr>
              <w:t>"</w:t>
            </w:r>
            <w:r w:rsidRPr="005646D7">
              <w:rPr>
                <w:b w:val="0"/>
                <w:bCs/>
                <w:lang w:eastAsia="ko-KR"/>
              </w:rPr>
              <w:t>urn:urn-7:3gpp-service.ims.icsi.mcptt"</w:t>
            </w:r>
          </w:p>
        </w:tc>
        <w:tc>
          <w:tcPr>
            <w:tcW w:w="2127" w:type="dxa"/>
            <w:tcBorders>
              <w:top w:val="single" w:sz="4" w:space="0" w:color="auto"/>
              <w:left w:val="single" w:sz="4" w:space="0" w:color="auto"/>
              <w:bottom w:val="single" w:sz="4" w:space="0" w:color="auto"/>
              <w:right w:val="single" w:sz="4" w:space="0" w:color="auto"/>
            </w:tcBorders>
          </w:tcPr>
          <w:p w14:paraId="0FE01429" w14:textId="77777777" w:rsidR="003467FA" w:rsidRPr="005646D7" w:rsidRDefault="003467FA" w:rsidP="003D7D35">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22723014" w14:textId="77777777" w:rsidR="003467FA" w:rsidRPr="005646D7" w:rsidRDefault="003467FA" w:rsidP="003D7D35">
            <w:pPr>
              <w:pStyle w:val="TAH"/>
              <w:jc w:val="left"/>
              <w:rPr>
                <w:b w:val="0"/>
                <w:bCs/>
              </w:rPr>
            </w:pPr>
            <w:r w:rsidRPr="005646D7">
              <w:rPr>
                <w:b w:val="0"/>
                <w:bCs/>
              </w:rPr>
              <w:t>TS 24.379 [9] clause 16.2.1.2</w:t>
            </w:r>
          </w:p>
        </w:tc>
        <w:tc>
          <w:tcPr>
            <w:tcW w:w="1134" w:type="dxa"/>
            <w:tcBorders>
              <w:top w:val="single" w:sz="4" w:space="0" w:color="auto"/>
              <w:left w:val="single" w:sz="4" w:space="0" w:color="auto"/>
              <w:bottom w:val="single" w:sz="4" w:space="0" w:color="auto"/>
              <w:right w:val="single" w:sz="4" w:space="0" w:color="auto"/>
            </w:tcBorders>
          </w:tcPr>
          <w:p w14:paraId="11AB382D" w14:textId="77777777" w:rsidR="003467FA" w:rsidRPr="005646D7" w:rsidRDefault="003467FA" w:rsidP="003D7D35">
            <w:pPr>
              <w:pStyle w:val="TAH"/>
              <w:jc w:val="left"/>
              <w:rPr>
                <w:b w:val="0"/>
                <w:bCs/>
              </w:rPr>
            </w:pPr>
          </w:p>
        </w:tc>
      </w:tr>
      <w:tr w:rsidR="003467FA" w:rsidRPr="005646D7" w14:paraId="4BD6B05E" w14:textId="77777777" w:rsidTr="003D7D35">
        <w:tc>
          <w:tcPr>
            <w:tcW w:w="2836" w:type="dxa"/>
            <w:tcBorders>
              <w:top w:val="single" w:sz="4" w:space="0" w:color="auto"/>
              <w:left w:val="single" w:sz="4" w:space="0" w:color="auto"/>
              <w:bottom w:val="single" w:sz="4" w:space="0" w:color="auto"/>
              <w:right w:val="single" w:sz="4" w:space="0" w:color="auto"/>
            </w:tcBorders>
          </w:tcPr>
          <w:p w14:paraId="624566C8" w14:textId="77777777" w:rsidR="003467FA" w:rsidRPr="005646D7" w:rsidRDefault="003467FA" w:rsidP="003D7D35">
            <w:pPr>
              <w:pStyle w:val="TAL"/>
            </w:pPr>
            <w:r w:rsidRPr="005646D7">
              <w:rPr>
                <w:b/>
                <w:bCs/>
              </w:rPr>
              <w:t>P-Preferred-Service</w:t>
            </w:r>
          </w:p>
        </w:tc>
        <w:tc>
          <w:tcPr>
            <w:tcW w:w="2129" w:type="dxa"/>
            <w:tcBorders>
              <w:top w:val="single" w:sz="4" w:space="0" w:color="auto"/>
              <w:left w:val="single" w:sz="4" w:space="0" w:color="auto"/>
              <w:bottom w:val="single" w:sz="4" w:space="0" w:color="auto"/>
              <w:right w:val="single" w:sz="4" w:space="0" w:color="auto"/>
            </w:tcBorders>
          </w:tcPr>
          <w:p w14:paraId="1B84F361" w14:textId="77777777" w:rsidR="003467FA" w:rsidRPr="005646D7" w:rsidRDefault="003467FA" w:rsidP="003D7D35">
            <w:pPr>
              <w:pStyle w:val="TAH"/>
              <w:jc w:val="left"/>
              <w:rPr>
                <w:b w:val="0"/>
                <w:bCs/>
              </w:rPr>
            </w:pPr>
            <w:r w:rsidRPr="005646D7">
              <w:rPr>
                <w:b w:val="0"/>
                <w:bCs/>
              </w:rPr>
              <w:t>not present</w:t>
            </w:r>
          </w:p>
        </w:tc>
        <w:tc>
          <w:tcPr>
            <w:tcW w:w="2127" w:type="dxa"/>
            <w:tcBorders>
              <w:top w:val="single" w:sz="4" w:space="0" w:color="auto"/>
              <w:left w:val="single" w:sz="4" w:space="0" w:color="auto"/>
              <w:bottom w:val="single" w:sz="4" w:space="0" w:color="auto"/>
              <w:right w:val="single" w:sz="4" w:space="0" w:color="auto"/>
            </w:tcBorders>
          </w:tcPr>
          <w:p w14:paraId="56799938" w14:textId="77777777" w:rsidR="003467FA" w:rsidRPr="005646D7" w:rsidRDefault="003467FA" w:rsidP="003D7D35">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11F7D00A" w14:textId="77777777" w:rsidR="003467FA" w:rsidRPr="005646D7" w:rsidRDefault="003467FA" w:rsidP="003D7D35">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tcPr>
          <w:p w14:paraId="6AF4C92D" w14:textId="77777777" w:rsidR="003467FA" w:rsidRPr="005646D7" w:rsidRDefault="003467FA" w:rsidP="003D7D35">
            <w:pPr>
              <w:pStyle w:val="TAH"/>
              <w:jc w:val="left"/>
              <w:rPr>
                <w:b w:val="0"/>
                <w:bCs/>
              </w:rPr>
            </w:pPr>
          </w:p>
        </w:tc>
      </w:tr>
      <w:tr w:rsidR="003467FA" w:rsidRPr="005646D7" w14:paraId="3A95CC62" w14:textId="77777777" w:rsidTr="003D7D35">
        <w:tc>
          <w:tcPr>
            <w:tcW w:w="2836" w:type="dxa"/>
            <w:tcBorders>
              <w:top w:val="single" w:sz="4" w:space="0" w:color="auto"/>
              <w:left w:val="single" w:sz="4" w:space="0" w:color="auto"/>
              <w:bottom w:val="single" w:sz="4" w:space="0" w:color="auto"/>
              <w:right w:val="single" w:sz="4" w:space="0" w:color="auto"/>
            </w:tcBorders>
            <w:vAlign w:val="center"/>
            <w:hideMark/>
          </w:tcPr>
          <w:p w14:paraId="0638EB15" w14:textId="77777777" w:rsidR="003467FA" w:rsidRPr="005646D7" w:rsidRDefault="003467FA" w:rsidP="003D7D35">
            <w:pPr>
              <w:pStyle w:val="TAL"/>
              <w:rPr>
                <w:b/>
              </w:rPr>
            </w:pPr>
            <w:r w:rsidRPr="005646D7">
              <w:rPr>
                <w:b/>
              </w:rPr>
              <w:t>Message-body</w:t>
            </w:r>
          </w:p>
        </w:tc>
        <w:tc>
          <w:tcPr>
            <w:tcW w:w="2129" w:type="dxa"/>
            <w:tcBorders>
              <w:top w:val="single" w:sz="4" w:space="0" w:color="auto"/>
              <w:left w:val="single" w:sz="4" w:space="0" w:color="auto"/>
              <w:bottom w:val="single" w:sz="4" w:space="0" w:color="auto"/>
              <w:right w:val="single" w:sz="4" w:space="0" w:color="auto"/>
            </w:tcBorders>
          </w:tcPr>
          <w:p w14:paraId="509F2B71" w14:textId="77777777" w:rsidR="003467FA" w:rsidRPr="005646D7"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05526B57" w14:textId="77777777" w:rsidR="003467FA" w:rsidRPr="005646D7"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45ECA18D" w14:textId="77777777" w:rsidR="003467FA" w:rsidRPr="005646D7"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1FE79DD" w14:textId="77777777" w:rsidR="003467FA" w:rsidRPr="005646D7" w:rsidRDefault="003467FA" w:rsidP="003D7D35">
            <w:pPr>
              <w:pStyle w:val="TAL"/>
            </w:pPr>
          </w:p>
        </w:tc>
      </w:tr>
      <w:tr w:rsidR="003467FA" w:rsidRPr="005646D7" w14:paraId="4C5AEC9D"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1FCE8ED1" w14:textId="77777777" w:rsidR="003467FA" w:rsidRPr="005646D7" w:rsidRDefault="003467FA" w:rsidP="003D7D35">
            <w:pPr>
              <w:pStyle w:val="TAL"/>
            </w:pPr>
            <w:r w:rsidRPr="005646D7">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524998C7" w14:textId="77777777" w:rsidR="003467FA" w:rsidRPr="005646D7"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C76F49D" w14:textId="77777777" w:rsidR="003467FA" w:rsidRPr="005646D7" w:rsidRDefault="003467FA" w:rsidP="003D7D35">
            <w:pPr>
              <w:pStyle w:val="TAL"/>
              <w:rPr>
                <w:b/>
              </w:rPr>
            </w:pPr>
            <w:r w:rsidRPr="005646D7">
              <w:rPr>
                <w:b/>
              </w:rPr>
              <w:t>MCPTT-Info</w:t>
            </w:r>
          </w:p>
        </w:tc>
        <w:tc>
          <w:tcPr>
            <w:tcW w:w="1419" w:type="dxa"/>
            <w:tcBorders>
              <w:top w:val="single" w:sz="4" w:space="0" w:color="auto"/>
              <w:left w:val="single" w:sz="4" w:space="0" w:color="auto"/>
              <w:bottom w:val="single" w:sz="4" w:space="0" w:color="auto"/>
              <w:right w:val="single" w:sz="4" w:space="0" w:color="auto"/>
            </w:tcBorders>
          </w:tcPr>
          <w:p w14:paraId="2A932193" w14:textId="77777777" w:rsidR="003467FA" w:rsidRPr="005646D7"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97BC5AA" w14:textId="77777777" w:rsidR="003467FA" w:rsidRPr="005646D7" w:rsidRDefault="003467FA" w:rsidP="003D7D35">
            <w:pPr>
              <w:pStyle w:val="TAL"/>
            </w:pPr>
          </w:p>
        </w:tc>
      </w:tr>
      <w:tr w:rsidR="003467FA" w:rsidRPr="005646D7" w14:paraId="1B98FBB7"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5734256A" w14:textId="77777777" w:rsidR="003467FA" w:rsidRPr="005646D7" w:rsidRDefault="003467FA" w:rsidP="003D7D35">
            <w:pPr>
              <w:pStyle w:val="TAL"/>
            </w:pPr>
            <w:r w:rsidRPr="005646D7">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068C404F" w14:textId="77777777" w:rsidR="003467FA" w:rsidRPr="005646D7" w:rsidRDefault="003467FA" w:rsidP="003D7D35">
            <w:pPr>
              <w:pStyle w:val="TAL"/>
            </w:pPr>
            <w:r w:rsidRPr="005646D7">
              <w:t>MCPTT-Info as described in Table 6.5.1.3.3-3</w:t>
            </w:r>
          </w:p>
        </w:tc>
        <w:tc>
          <w:tcPr>
            <w:tcW w:w="2127" w:type="dxa"/>
            <w:tcBorders>
              <w:top w:val="single" w:sz="4" w:space="0" w:color="auto"/>
              <w:left w:val="single" w:sz="4" w:space="0" w:color="auto"/>
              <w:bottom w:val="single" w:sz="4" w:space="0" w:color="auto"/>
              <w:right w:val="single" w:sz="4" w:space="0" w:color="auto"/>
            </w:tcBorders>
          </w:tcPr>
          <w:p w14:paraId="4D8BC049" w14:textId="77777777" w:rsidR="003467FA" w:rsidRPr="005646D7"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055C8318" w14:textId="77777777" w:rsidR="003467FA" w:rsidRPr="005646D7" w:rsidRDefault="003467FA" w:rsidP="003D7D35">
            <w:pPr>
              <w:pStyle w:val="TAL"/>
            </w:pPr>
            <w:r w:rsidRPr="005646D7">
              <w:t>TS 24.379 [9] clause 16.2.1.2</w:t>
            </w:r>
          </w:p>
        </w:tc>
        <w:tc>
          <w:tcPr>
            <w:tcW w:w="1134" w:type="dxa"/>
            <w:tcBorders>
              <w:top w:val="single" w:sz="4" w:space="0" w:color="auto"/>
              <w:left w:val="single" w:sz="4" w:space="0" w:color="auto"/>
              <w:bottom w:val="single" w:sz="4" w:space="0" w:color="auto"/>
              <w:right w:val="single" w:sz="4" w:space="0" w:color="auto"/>
            </w:tcBorders>
          </w:tcPr>
          <w:p w14:paraId="491DE9A3" w14:textId="77777777" w:rsidR="003467FA" w:rsidRPr="005646D7" w:rsidRDefault="003467FA" w:rsidP="003D7D35">
            <w:pPr>
              <w:pStyle w:val="TAL"/>
            </w:pPr>
          </w:p>
        </w:tc>
      </w:tr>
      <w:tr w:rsidR="003467FA" w:rsidRPr="005646D7" w14:paraId="64C455F8" w14:textId="77777777" w:rsidTr="003D7D35">
        <w:tc>
          <w:tcPr>
            <w:tcW w:w="2836" w:type="dxa"/>
            <w:tcBorders>
              <w:top w:val="single" w:sz="4" w:space="0" w:color="auto"/>
              <w:left w:val="single" w:sz="4" w:space="0" w:color="auto"/>
              <w:bottom w:val="single" w:sz="4" w:space="0" w:color="auto"/>
              <w:right w:val="single" w:sz="4" w:space="0" w:color="auto"/>
            </w:tcBorders>
          </w:tcPr>
          <w:p w14:paraId="56FD6BBA" w14:textId="77777777" w:rsidR="003467FA" w:rsidRPr="005646D7" w:rsidRDefault="003467FA" w:rsidP="003D7D35">
            <w:pPr>
              <w:pStyle w:val="TAL"/>
            </w:pPr>
            <w:r w:rsidRPr="005646D7">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531AAD04" w14:textId="77777777" w:rsidR="003467FA" w:rsidRPr="005646D7"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416C4241" w14:textId="77777777" w:rsidR="003467FA" w:rsidRPr="005646D7" w:rsidRDefault="003467FA" w:rsidP="003D7D35">
            <w:pPr>
              <w:pStyle w:val="TAL"/>
              <w:rPr>
                <w:b/>
                <w:bCs/>
              </w:rPr>
            </w:pPr>
            <w:r w:rsidRPr="005646D7">
              <w:rPr>
                <w:b/>
                <w:bCs/>
              </w:rPr>
              <w:t>MCPTT-Regroup</w:t>
            </w:r>
          </w:p>
        </w:tc>
        <w:tc>
          <w:tcPr>
            <w:tcW w:w="1419" w:type="dxa"/>
            <w:tcBorders>
              <w:top w:val="single" w:sz="4" w:space="0" w:color="auto"/>
              <w:left w:val="single" w:sz="4" w:space="0" w:color="auto"/>
              <w:bottom w:val="single" w:sz="4" w:space="0" w:color="auto"/>
              <w:right w:val="single" w:sz="4" w:space="0" w:color="auto"/>
            </w:tcBorders>
          </w:tcPr>
          <w:p w14:paraId="71367C3F" w14:textId="77777777" w:rsidR="003467FA" w:rsidRPr="005646D7"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2496569" w14:textId="77777777" w:rsidR="003467FA" w:rsidRPr="005646D7" w:rsidRDefault="003467FA" w:rsidP="003D7D35">
            <w:pPr>
              <w:pStyle w:val="TAL"/>
            </w:pPr>
          </w:p>
        </w:tc>
      </w:tr>
      <w:tr w:rsidR="003467FA" w:rsidRPr="005646D7" w14:paraId="55CCD5BF" w14:textId="77777777" w:rsidTr="003D7D35">
        <w:tc>
          <w:tcPr>
            <w:tcW w:w="2836" w:type="dxa"/>
            <w:tcBorders>
              <w:top w:val="single" w:sz="4" w:space="0" w:color="auto"/>
              <w:left w:val="single" w:sz="4" w:space="0" w:color="auto"/>
              <w:bottom w:val="single" w:sz="4" w:space="0" w:color="auto"/>
              <w:right w:val="single" w:sz="4" w:space="0" w:color="auto"/>
            </w:tcBorders>
          </w:tcPr>
          <w:p w14:paraId="5B22E95A" w14:textId="77777777" w:rsidR="003467FA" w:rsidRPr="005646D7" w:rsidRDefault="003467FA" w:rsidP="003D7D35">
            <w:pPr>
              <w:pStyle w:val="TAL"/>
            </w:pPr>
            <w:r w:rsidRPr="005646D7">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655F0EDD" w14:textId="77777777" w:rsidR="003467FA" w:rsidRPr="005646D7"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0ACA2714" w14:textId="77777777" w:rsidR="003467FA" w:rsidRPr="005646D7" w:rsidRDefault="003467FA" w:rsidP="003D7D35">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0849E83C" w14:textId="77777777" w:rsidR="003467FA" w:rsidRPr="005646D7"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65F0198" w14:textId="77777777" w:rsidR="003467FA" w:rsidRPr="005646D7" w:rsidRDefault="003467FA" w:rsidP="003D7D35">
            <w:pPr>
              <w:pStyle w:val="TAL"/>
            </w:pPr>
          </w:p>
        </w:tc>
      </w:tr>
      <w:tr w:rsidR="003467FA" w:rsidRPr="005646D7" w14:paraId="6373349C" w14:textId="77777777" w:rsidTr="003D7D35">
        <w:tc>
          <w:tcPr>
            <w:tcW w:w="2836" w:type="dxa"/>
            <w:tcBorders>
              <w:top w:val="single" w:sz="4" w:space="0" w:color="auto"/>
              <w:left w:val="single" w:sz="4" w:space="0" w:color="auto"/>
              <w:bottom w:val="single" w:sz="4" w:space="0" w:color="auto"/>
              <w:right w:val="single" w:sz="4" w:space="0" w:color="auto"/>
            </w:tcBorders>
          </w:tcPr>
          <w:p w14:paraId="2E30DCB3" w14:textId="77777777" w:rsidR="003467FA" w:rsidRPr="005646D7" w:rsidRDefault="003467FA" w:rsidP="003D7D35">
            <w:pPr>
              <w:pStyle w:val="TAL"/>
            </w:pPr>
            <w:r w:rsidRPr="005646D7">
              <w:rPr>
                <w:b/>
              </w:rPr>
              <w:t xml:space="preserve">      </w:t>
            </w:r>
            <w:r w:rsidRPr="005646D7">
              <w:rPr>
                <w:bCs/>
              </w:rPr>
              <w:t>Content-Type</w:t>
            </w:r>
          </w:p>
        </w:tc>
        <w:tc>
          <w:tcPr>
            <w:tcW w:w="2129" w:type="dxa"/>
            <w:tcBorders>
              <w:top w:val="single" w:sz="4" w:space="0" w:color="auto"/>
              <w:left w:val="single" w:sz="4" w:space="0" w:color="auto"/>
              <w:bottom w:val="single" w:sz="4" w:space="0" w:color="auto"/>
              <w:right w:val="single" w:sz="4" w:space="0" w:color="auto"/>
            </w:tcBorders>
          </w:tcPr>
          <w:p w14:paraId="238F907A" w14:textId="77777777" w:rsidR="003467FA" w:rsidRPr="005646D7" w:rsidRDefault="003467FA" w:rsidP="003D7D35">
            <w:pPr>
              <w:pStyle w:val="TAL"/>
            </w:pPr>
            <w:r w:rsidRPr="005646D7">
              <w:t>"application/vnd.3gpp.mcptt-regroup+xml"</w:t>
            </w:r>
          </w:p>
        </w:tc>
        <w:tc>
          <w:tcPr>
            <w:tcW w:w="2127" w:type="dxa"/>
            <w:tcBorders>
              <w:top w:val="single" w:sz="4" w:space="0" w:color="auto"/>
              <w:left w:val="single" w:sz="4" w:space="0" w:color="auto"/>
              <w:bottom w:val="single" w:sz="4" w:space="0" w:color="auto"/>
              <w:right w:val="single" w:sz="4" w:space="0" w:color="auto"/>
            </w:tcBorders>
          </w:tcPr>
          <w:p w14:paraId="55A65CCE" w14:textId="77777777" w:rsidR="003467FA" w:rsidRPr="005646D7" w:rsidRDefault="003467FA" w:rsidP="003D7D35">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6A43256C" w14:textId="77777777" w:rsidR="003467FA" w:rsidRPr="005646D7"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CFF913A" w14:textId="77777777" w:rsidR="003467FA" w:rsidRPr="005646D7" w:rsidRDefault="003467FA" w:rsidP="003D7D35">
            <w:pPr>
              <w:pStyle w:val="TAL"/>
            </w:pPr>
          </w:p>
        </w:tc>
      </w:tr>
      <w:tr w:rsidR="003467FA" w:rsidRPr="005646D7" w14:paraId="27B706DB" w14:textId="77777777" w:rsidTr="003D7D35">
        <w:tc>
          <w:tcPr>
            <w:tcW w:w="2836" w:type="dxa"/>
            <w:tcBorders>
              <w:top w:val="single" w:sz="4" w:space="0" w:color="auto"/>
              <w:left w:val="single" w:sz="4" w:space="0" w:color="auto"/>
              <w:bottom w:val="single" w:sz="4" w:space="0" w:color="auto"/>
              <w:right w:val="single" w:sz="4" w:space="0" w:color="auto"/>
            </w:tcBorders>
          </w:tcPr>
          <w:p w14:paraId="55B63D01" w14:textId="77777777" w:rsidR="003467FA" w:rsidRPr="005646D7" w:rsidRDefault="003467FA" w:rsidP="003D7D35">
            <w:pPr>
              <w:pStyle w:val="TAL"/>
            </w:pPr>
            <w:r w:rsidRPr="005646D7">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4B4F44A0" w14:textId="77777777" w:rsidR="003467FA" w:rsidRPr="005646D7" w:rsidRDefault="003467FA" w:rsidP="003D7D35">
            <w:pPr>
              <w:pStyle w:val="TAL"/>
            </w:pPr>
            <w:r w:rsidRPr="005646D7">
              <w:t>any value</w:t>
            </w:r>
          </w:p>
        </w:tc>
        <w:tc>
          <w:tcPr>
            <w:tcW w:w="2127" w:type="dxa"/>
            <w:tcBorders>
              <w:top w:val="single" w:sz="4" w:space="0" w:color="auto"/>
              <w:left w:val="single" w:sz="4" w:space="0" w:color="auto"/>
              <w:bottom w:val="single" w:sz="4" w:space="0" w:color="auto"/>
              <w:right w:val="single" w:sz="4" w:space="0" w:color="auto"/>
            </w:tcBorders>
          </w:tcPr>
          <w:p w14:paraId="3B08923B" w14:textId="77777777" w:rsidR="003467FA" w:rsidRPr="005646D7" w:rsidRDefault="003467FA" w:rsidP="003D7D35">
            <w:pPr>
              <w:pStyle w:val="TAL"/>
            </w:pPr>
            <w:r w:rsidRPr="005646D7">
              <w:t>Unique URL identifying the Location-info XML MIME body; used as reference in the signature MIME body</w:t>
            </w:r>
          </w:p>
          <w:p w14:paraId="52DEAEAF" w14:textId="77777777" w:rsidR="003467FA" w:rsidRPr="005646D7" w:rsidRDefault="003467FA" w:rsidP="003D7D35">
            <w:pPr>
              <w:pStyle w:val="TAL"/>
            </w:pPr>
          </w:p>
          <w:p w14:paraId="43E053D4" w14:textId="77777777" w:rsidR="003467FA" w:rsidRPr="005646D7" w:rsidRDefault="003467FA" w:rsidP="003D7D35">
            <w:pPr>
              <w:pStyle w:val="TAL"/>
              <w:rPr>
                <w:b/>
                <w:bCs/>
              </w:rPr>
            </w:pPr>
            <w:r w:rsidRPr="005646D7">
              <w:rPr>
                <w:color w:val="FF0000"/>
              </w:rPr>
              <w:t>Editor’s note: It is not clear in 24.379 whether or not the MCPTT-Regroup body shall have a signature</w:t>
            </w:r>
          </w:p>
        </w:tc>
        <w:tc>
          <w:tcPr>
            <w:tcW w:w="1419" w:type="dxa"/>
            <w:tcBorders>
              <w:top w:val="single" w:sz="4" w:space="0" w:color="auto"/>
              <w:left w:val="single" w:sz="4" w:space="0" w:color="auto"/>
              <w:bottom w:val="single" w:sz="4" w:space="0" w:color="auto"/>
              <w:right w:val="single" w:sz="4" w:space="0" w:color="auto"/>
            </w:tcBorders>
          </w:tcPr>
          <w:p w14:paraId="0FFCC735" w14:textId="77777777" w:rsidR="003467FA" w:rsidRPr="005646D7"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F72F1E6" w14:textId="77777777" w:rsidR="003467FA" w:rsidRPr="005646D7" w:rsidRDefault="003467FA" w:rsidP="003D7D35">
            <w:pPr>
              <w:pStyle w:val="TAL"/>
            </w:pPr>
          </w:p>
        </w:tc>
      </w:tr>
      <w:tr w:rsidR="003467FA" w:rsidRPr="005646D7" w14:paraId="1005666D" w14:textId="77777777" w:rsidTr="003D7D35">
        <w:tc>
          <w:tcPr>
            <w:tcW w:w="2836" w:type="dxa"/>
            <w:tcBorders>
              <w:top w:val="single" w:sz="4" w:space="0" w:color="auto"/>
              <w:left w:val="single" w:sz="4" w:space="0" w:color="auto"/>
              <w:bottom w:val="single" w:sz="4" w:space="0" w:color="auto"/>
              <w:right w:val="single" w:sz="4" w:space="0" w:color="auto"/>
            </w:tcBorders>
          </w:tcPr>
          <w:p w14:paraId="338ED49A" w14:textId="77777777" w:rsidR="003467FA" w:rsidRPr="005646D7" w:rsidRDefault="003467FA" w:rsidP="003D7D35">
            <w:pPr>
              <w:pStyle w:val="TAL"/>
            </w:pPr>
            <w:r w:rsidRPr="005646D7">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097EF802" w14:textId="77777777" w:rsidR="003467FA" w:rsidRPr="005646D7" w:rsidRDefault="003467FA" w:rsidP="003D7D35">
            <w:pPr>
              <w:pStyle w:val="TAL"/>
            </w:pPr>
            <w:r w:rsidRPr="005646D7">
              <w:t>MCPTT-Regroup as described in Table 6.5.1.3.3-11</w:t>
            </w:r>
          </w:p>
        </w:tc>
        <w:tc>
          <w:tcPr>
            <w:tcW w:w="2127" w:type="dxa"/>
            <w:tcBorders>
              <w:top w:val="single" w:sz="4" w:space="0" w:color="auto"/>
              <w:left w:val="single" w:sz="4" w:space="0" w:color="auto"/>
              <w:bottom w:val="single" w:sz="4" w:space="0" w:color="auto"/>
              <w:right w:val="single" w:sz="4" w:space="0" w:color="auto"/>
            </w:tcBorders>
          </w:tcPr>
          <w:p w14:paraId="66FD12F5" w14:textId="77777777" w:rsidR="003467FA" w:rsidRPr="005646D7"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15CD1D9E" w14:textId="77777777" w:rsidR="003467FA" w:rsidRPr="005646D7" w:rsidRDefault="003467FA" w:rsidP="003D7D35">
            <w:pPr>
              <w:pStyle w:val="TAL"/>
            </w:pPr>
            <w:r w:rsidRPr="005646D7">
              <w:t>TS 24.379 [9] clause 16.2.1.2</w:t>
            </w:r>
          </w:p>
        </w:tc>
        <w:tc>
          <w:tcPr>
            <w:tcW w:w="1134" w:type="dxa"/>
            <w:tcBorders>
              <w:top w:val="single" w:sz="4" w:space="0" w:color="auto"/>
              <w:left w:val="single" w:sz="4" w:space="0" w:color="auto"/>
              <w:bottom w:val="single" w:sz="4" w:space="0" w:color="auto"/>
              <w:right w:val="single" w:sz="4" w:space="0" w:color="auto"/>
            </w:tcBorders>
          </w:tcPr>
          <w:p w14:paraId="78F5FD5A" w14:textId="77777777" w:rsidR="003467FA" w:rsidRPr="005646D7" w:rsidRDefault="003467FA" w:rsidP="003D7D35">
            <w:pPr>
              <w:pStyle w:val="TAL"/>
            </w:pPr>
          </w:p>
        </w:tc>
      </w:tr>
    </w:tbl>
    <w:p w14:paraId="3A371979" w14:textId="77777777" w:rsidR="003467FA" w:rsidRPr="005646D7" w:rsidRDefault="003467FA" w:rsidP="003467FA"/>
    <w:p w14:paraId="6ED9016F" w14:textId="77777777" w:rsidR="003467FA" w:rsidRPr="005646D7" w:rsidRDefault="003467FA" w:rsidP="003467FA">
      <w:pPr>
        <w:pStyle w:val="TH"/>
      </w:pPr>
      <w:r w:rsidRPr="005646D7">
        <w:t>Table 6.5.1.3.3-11: MCPTT-Regroup in SIP MESSAGE (Table 6.5.1.3.3-10)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0F7EF8" w14:paraId="557A8D89" w14:textId="77777777" w:rsidTr="003D7D35">
        <w:tc>
          <w:tcPr>
            <w:tcW w:w="9645" w:type="dxa"/>
            <w:tcBorders>
              <w:top w:val="single" w:sz="4" w:space="0" w:color="auto"/>
              <w:left w:val="single" w:sz="4" w:space="0" w:color="auto"/>
              <w:bottom w:val="single" w:sz="4" w:space="0" w:color="auto"/>
              <w:right w:val="single" w:sz="4" w:space="0" w:color="auto"/>
            </w:tcBorders>
            <w:vAlign w:val="center"/>
            <w:hideMark/>
          </w:tcPr>
          <w:p w14:paraId="1618EE4C" w14:textId="77777777" w:rsidR="003467FA" w:rsidRPr="000F7EF8" w:rsidRDefault="003467FA" w:rsidP="003D7D35">
            <w:pPr>
              <w:pStyle w:val="TAL"/>
            </w:pPr>
            <w:r w:rsidRPr="005646D7">
              <w:t>Derivation Path: TS 36.579-1 [2], Table 5.5.3.16.2-1, condition REMOVE</w:t>
            </w:r>
          </w:p>
        </w:tc>
      </w:tr>
    </w:tbl>
    <w:p w14:paraId="599495E3" w14:textId="77777777" w:rsidR="003467FA" w:rsidRPr="00CC2D9C" w:rsidRDefault="003467FA" w:rsidP="003467FA"/>
    <w:p w14:paraId="34470C7E" w14:textId="77777777" w:rsidR="003467FA" w:rsidRPr="0082304B" w:rsidRDefault="003467FA" w:rsidP="003467FA">
      <w:pPr>
        <w:keepNext/>
        <w:keepLines/>
        <w:spacing w:before="120"/>
        <w:ind w:left="1134" w:hanging="1134"/>
        <w:outlineLvl w:val="2"/>
        <w:rPr>
          <w:rFonts w:ascii="Arial" w:hAnsi="Arial"/>
          <w:sz w:val="28"/>
        </w:rPr>
      </w:pPr>
      <w:r w:rsidRPr="0082304B">
        <w:rPr>
          <w:rFonts w:ascii="Arial" w:hAnsi="Arial"/>
          <w:sz w:val="28"/>
        </w:rPr>
        <w:lastRenderedPageBreak/>
        <w:t>6.5.2</w:t>
      </w:r>
      <w:r w:rsidRPr="0082304B">
        <w:rPr>
          <w:rFonts w:ascii="Arial" w:hAnsi="Arial"/>
          <w:sz w:val="28"/>
        </w:rPr>
        <w:tab/>
        <w:t>On-network / Regroup using a preconfigured group / Receiving a notification of creation of a regroup using preconfigured group / Receiving notification of removal of a regroup using preconfigured group / Client Terminated (CT)</w:t>
      </w:r>
    </w:p>
    <w:p w14:paraId="24B70E40" w14:textId="77777777" w:rsidR="003467FA" w:rsidRPr="0082304B" w:rsidRDefault="003467FA" w:rsidP="003467FA">
      <w:pPr>
        <w:pStyle w:val="H6"/>
      </w:pPr>
      <w:r w:rsidRPr="0082304B">
        <w:t>6.5.2.1</w:t>
      </w:r>
      <w:r w:rsidRPr="0082304B">
        <w:tab/>
        <w:t>Test Purpose (TP)</w:t>
      </w:r>
    </w:p>
    <w:p w14:paraId="1DAA63E0" w14:textId="77777777" w:rsidR="003467FA" w:rsidRPr="0082304B" w:rsidRDefault="003467FA" w:rsidP="003467FA">
      <w:pPr>
        <w:pStyle w:val="H6"/>
      </w:pPr>
      <w:r w:rsidRPr="0082304B">
        <w:t>(1)</w:t>
      </w:r>
    </w:p>
    <w:p w14:paraId="2CC64BD0" w14:textId="77777777" w:rsidR="003467FA" w:rsidRPr="0082304B" w:rsidRDefault="003467FA" w:rsidP="003467FA">
      <w:pPr>
        <w:pStyle w:val="PL"/>
      </w:pPr>
      <w:r w:rsidRPr="0082304B">
        <w:rPr>
          <w:b/>
        </w:rPr>
        <w:t>with</w:t>
      </w:r>
      <w:r w:rsidRPr="0082304B">
        <w:t xml:space="preserve"> { UE (MCPTT Client) registered and authorised for MCPTT Service }</w:t>
      </w:r>
    </w:p>
    <w:p w14:paraId="4E573052" w14:textId="77777777" w:rsidR="003467FA" w:rsidRPr="0082304B" w:rsidRDefault="003467FA" w:rsidP="003467FA">
      <w:pPr>
        <w:pStyle w:val="PL"/>
      </w:pPr>
      <w:r w:rsidRPr="0082304B">
        <w:t>ensure that {</w:t>
      </w:r>
    </w:p>
    <w:p w14:paraId="01E597C1" w14:textId="77777777" w:rsidR="003467FA" w:rsidRPr="0082304B" w:rsidRDefault="003467FA" w:rsidP="003467FA">
      <w:pPr>
        <w:pStyle w:val="PL"/>
      </w:pPr>
      <w:r w:rsidRPr="0082304B">
        <w:t xml:space="preserve">  </w:t>
      </w:r>
      <w:r w:rsidRPr="0082304B">
        <w:rPr>
          <w:b/>
        </w:rPr>
        <w:t>when</w:t>
      </w:r>
      <w:r w:rsidRPr="0082304B">
        <w:t xml:space="preserve"> { UE (MCPTT Client) receives a request via a SIP MESSAGE message to create an MCPTT group regroup using a preconfigured group }</w:t>
      </w:r>
    </w:p>
    <w:p w14:paraId="5FFB720C" w14:textId="77777777" w:rsidR="003467FA" w:rsidRPr="0082304B" w:rsidRDefault="003467FA" w:rsidP="003467FA">
      <w:pPr>
        <w:pStyle w:val="PL"/>
      </w:pPr>
      <w:r w:rsidRPr="0082304B">
        <w:t xml:space="preserve">    </w:t>
      </w:r>
      <w:r w:rsidRPr="0082304B">
        <w:rPr>
          <w:b/>
        </w:rPr>
        <w:t>then</w:t>
      </w:r>
      <w:r w:rsidRPr="0082304B">
        <w:t xml:space="preserve"> { UE (MCPTT Client) responds with a SIP 200 (OK) message }</w:t>
      </w:r>
    </w:p>
    <w:p w14:paraId="4C531346" w14:textId="77777777" w:rsidR="003467FA" w:rsidRPr="0082304B" w:rsidRDefault="003467FA" w:rsidP="003467FA">
      <w:pPr>
        <w:pStyle w:val="PL"/>
      </w:pPr>
      <w:r w:rsidRPr="0082304B">
        <w:t xml:space="preserve">            }</w:t>
      </w:r>
    </w:p>
    <w:p w14:paraId="2A1737E7" w14:textId="77777777" w:rsidR="003467FA" w:rsidRPr="0082304B" w:rsidRDefault="003467FA" w:rsidP="003467FA">
      <w:pPr>
        <w:pStyle w:val="PL"/>
      </w:pPr>
    </w:p>
    <w:p w14:paraId="57C859BB" w14:textId="77777777" w:rsidR="003467FA" w:rsidRPr="0082304B" w:rsidRDefault="003467FA" w:rsidP="003467FA">
      <w:pPr>
        <w:pStyle w:val="H6"/>
      </w:pPr>
      <w:r w:rsidRPr="0082304B">
        <w:t>(2)</w:t>
      </w:r>
    </w:p>
    <w:p w14:paraId="3C273958" w14:textId="77777777" w:rsidR="003467FA" w:rsidRPr="0082304B" w:rsidRDefault="003467FA" w:rsidP="003467FA">
      <w:pPr>
        <w:pStyle w:val="PL"/>
      </w:pPr>
      <w:r w:rsidRPr="0082304B">
        <w:rPr>
          <w:b/>
        </w:rPr>
        <w:t>with</w:t>
      </w:r>
      <w:r w:rsidRPr="0082304B">
        <w:t xml:space="preserve"> { UE (MCPTT Client) having established an MCPTT group regroup using a preconfigured group }</w:t>
      </w:r>
    </w:p>
    <w:p w14:paraId="47CFB9B6" w14:textId="77777777" w:rsidR="003467FA" w:rsidRPr="0082304B" w:rsidRDefault="003467FA" w:rsidP="003467FA">
      <w:pPr>
        <w:pStyle w:val="PL"/>
      </w:pPr>
      <w:r w:rsidRPr="0082304B">
        <w:t>ensure that {</w:t>
      </w:r>
    </w:p>
    <w:p w14:paraId="071465AB" w14:textId="77777777" w:rsidR="003467FA" w:rsidRPr="0082304B" w:rsidRDefault="003467FA" w:rsidP="003467FA">
      <w:pPr>
        <w:pStyle w:val="PL"/>
      </w:pPr>
      <w:r w:rsidRPr="0082304B">
        <w:t xml:space="preserve">  </w:t>
      </w:r>
      <w:r w:rsidRPr="0082304B">
        <w:rPr>
          <w:b/>
        </w:rPr>
        <w:t>when</w:t>
      </w:r>
      <w:r w:rsidRPr="0082304B">
        <w:t xml:space="preserve"> { UE (MCPTT Client) receives a request to establish an MCPTT </w:t>
      </w:r>
      <w:r w:rsidRPr="0082304B">
        <w:rPr>
          <w:lang w:eastAsia="ko-KR"/>
        </w:rPr>
        <w:t xml:space="preserve">On-demand Pre-arranged Group Call </w:t>
      </w:r>
      <w:r w:rsidRPr="0082304B">
        <w:t>using the group regroup }</w:t>
      </w:r>
    </w:p>
    <w:p w14:paraId="348D0FD6" w14:textId="77777777" w:rsidR="003467FA" w:rsidRPr="0082304B" w:rsidRDefault="003467FA" w:rsidP="003467FA">
      <w:pPr>
        <w:pStyle w:val="PL"/>
      </w:pPr>
      <w:r w:rsidRPr="0082304B">
        <w:t xml:space="preserve">    </w:t>
      </w:r>
      <w:r w:rsidRPr="0082304B">
        <w:rPr>
          <w:b/>
        </w:rPr>
        <w:t>then</w:t>
      </w:r>
      <w:r w:rsidRPr="0082304B">
        <w:t xml:space="preserve"> { UE (MCPTT Client) sends a SIP INVITE message using the group regroup to establish an MCPTT </w:t>
      </w:r>
      <w:r w:rsidRPr="0082304B">
        <w:rPr>
          <w:lang w:eastAsia="ko-KR"/>
        </w:rPr>
        <w:t xml:space="preserve">On-demand Pre-arranged Group Call </w:t>
      </w:r>
      <w:r w:rsidRPr="0082304B">
        <w:t>}</w:t>
      </w:r>
    </w:p>
    <w:p w14:paraId="22A55FDB" w14:textId="77777777" w:rsidR="003467FA" w:rsidRPr="0082304B" w:rsidRDefault="003467FA" w:rsidP="003467FA">
      <w:pPr>
        <w:pStyle w:val="PL"/>
      </w:pPr>
      <w:r w:rsidRPr="0082304B">
        <w:t xml:space="preserve">            }</w:t>
      </w:r>
    </w:p>
    <w:p w14:paraId="3D5B299A" w14:textId="77777777" w:rsidR="003467FA" w:rsidRPr="0082304B" w:rsidRDefault="003467FA" w:rsidP="003467FA">
      <w:pPr>
        <w:pStyle w:val="PL"/>
      </w:pPr>
    </w:p>
    <w:p w14:paraId="6D57D900" w14:textId="77777777" w:rsidR="003467FA" w:rsidRPr="0082304B" w:rsidRDefault="003467FA" w:rsidP="003467FA">
      <w:pPr>
        <w:pStyle w:val="H6"/>
      </w:pPr>
      <w:r w:rsidRPr="0082304B">
        <w:t>(3)</w:t>
      </w:r>
    </w:p>
    <w:p w14:paraId="5E2CCFF5" w14:textId="77777777" w:rsidR="003467FA" w:rsidRPr="0082304B" w:rsidRDefault="003467FA" w:rsidP="003467FA">
      <w:pPr>
        <w:pStyle w:val="PL"/>
      </w:pPr>
      <w:r w:rsidRPr="0082304B">
        <w:rPr>
          <w:b/>
        </w:rPr>
        <w:t>with</w:t>
      </w:r>
      <w:r w:rsidRPr="0082304B">
        <w:t xml:space="preserve"> { UE (MCPTT Client) having established an MCPTT </w:t>
      </w:r>
      <w:r w:rsidRPr="0082304B">
        <w:rPr>
          <w:lang w:eastAsia="ko-KR"/>
        </w:rPr>
        <w:t xml:space="preserve">On-demand Pre-arranged Group Call </w:t>
      </w:r>
      <w:r w:rsidRPr="0082304B">
        <w:t>}</w:t>
      </w:r>
    </w:p>
    <w:p w14:paraId="7832C6B0" w14:textId="77777777" w:rsidR="003467FA" w:rsidRPr="0082304B" w:rsidRDefault="003467FA" w:rsidP="003467FA">
      <w:pPr>
        <w:pStyle w:val="PL"/>
      </w:pPr>
      <w:r w:rsidRPr="0082304B">
        <w:t>ensure that {</w:t>
      </w:r>
    </w:p>
    <w:p w14:paraId="4EFD423A" w14:textId="77777777" w:rsidR="003467FA" w:rsidRPr="0082304B" w:rsidRDefault="003467FA" w:rsidP="003467FA">
      <w:pPr>
        <w:pStyle w:val="PL"/>
      </w:pPr>
      <w:r w:rsidRPr="0082304B">
        <w:t xml:space="preserve">  </w:t>
      </w:r>
      <w:r w:rsidRPr="0082304B">
        <w:rPr>
          <w:b/>
        </w:rPr>
        <w:t>when</w:t>
      </w:r>
      <w:r w:rsidRPr="0082304B">
        <w:t xml:space="preserve"> { the MCPTT User engages in communication with the invited MCPTT User(s) }</w:t>
      </w:r>
    </w:p>
    <w:p w14:paraId="64E28150" w14:textId="77777777" w:rsidR="003467FA" w:rsidRPr="0082304B" w:rsidRDefault="003467FA" w:rsidP="003467FA">
      <w:pPr>
        <w:pStyle w:val="PL"/>
      </w:pPr>
      <w:r w:rsidRPr="0082304B">
        <w:t xml:space="preserve">    </w:t>
      </w:r>
      <w:r w:rsidRPr="0082304B">
        <w:rPr>
          <w:b/>
        </w:rPr>
        <w:t>then</w:t>
      </w:r>
      <w:r w:rsidRPr="0082304B">
        <w:t xml:space="preserve"> { UE (MCPTT Client) respects the floor control imposed by the MCPTT Server }</w:t>
      </w:r>
    </w:p>
    <w:p w14:paraId="6087B686" w14:textId="77777777" w:rsidR="003467FA" w:rsidRPr="0082304B" w:rsidRDefault="003467FA" w:rsidP="003467FA">
      <w:pPr>
        <w:pStyle w:val="PL"/>
      </w:pPr>
      <w:r w:rsidRPr="0082304B">
        <w:t xml:space="preserve">            }</w:t>
      </w:r>
    </w:p>
    <w:p w14:paraId="51721210" w14:textId="77777777" w:rsidR="003467FA" w:rsidRPr="0082304B" w:rsidRDefault="003467FA" w:rsidP="003467FA">
      <w:pPr>
        <w:pStyle w:val="PL"/>
      </w:pPr>
    </w:p>
    <w:p w14:paraId="202BD26C" w14:textId="77777777" w:rsidR="003467FA" w:rsidRPr="0082304B" w:rsidRDefault="003467FA" w:rsidP="003467FA">
      <w:pPr>
        <w:pStyle w:val="H6"/>
      </w:pPr>
      <w:r w:rsidRPr="0082304B">
        <w:t>(4)</w:t>
      </w:r>
    </w:p>
    <w:p w14:paraId="4C342E35" w14:textId="77777777" w:rsidR="003467FA" w:rsidRPr="0082304B" w:rsidRDefault="003467FA" w:rsidP="003467FA">
      <w:pPr>
        <w:pStyle w:val="PL"/>
      </w:pPr>
      <w:r w:rsidRPr="0082304B">
        <w:rPr>
          <w:b/>
        </w:rPr>
        <w:t>with</w:t>
      </w:r>
      <w:r w:rsidRPr="0082304B">
        <w:t xml:space="preserve"> { UE (MCPTT Client) having an ongoing On-demand Pre-arranged Group Call }</w:t>
      </w:r>
    </w:p>
    <w:p w14:paraId="08DD9135" w14:textId="77777777" w:rsidR="003467FA" w:rsidRPr="0082304B" w:rsidRDefault="003467FA" w:rsidP="003467FA">
      <w:pPr>
        <w:pStyle w:val="PL"/>
      </w:pPr>
      <w:r w:rsidRPr="0082304B">
        <w:t>ensure that {</w:t>
      </w:r>
    </w:p>
    <w:p w14:paraId="37184B96" w14:textId="77777777" w:rsidR="003467FA" w:rsidRPr="0082304B" w:rsidRDefault="003467FA" w:rsidP="003467FA">
      <w:pPr>
        <w:pStyle w:val="PL"/>
      </w:pPr>
      <w:r w:rsidRPr="0082304B">
        <w:t xml:space="preserve">  </w:t>
      </w:r>
      <w:r w:rsidRPr="0082304B">
        <w:rPr>
          <w:b/>
        </w:rPr>
        <w:t>when</w:t>
      </w:r>
      <w:r w:rsidRPr="0082304B">
        <w:t xml:space="preserve"> { MCPTT User requests to terminate the ongoing MCPTT Group Call }</w:t>
      </w:r>
    </w:p>
    <w:p w14:paraId="3A188F36" w14:textId="77777777" w:rsidR="003467FA" w:rsidRPr="0082304B" w:rsidRDefault="003467FA" w:rsidP="003467FA">
      <w:pPr>
        <w:pStyle w:val="PL"/>
      </w:pPr>
      <w:r w:rsidRPr="0082304B">
        <w:t xml:space="preserve">    </w:t>
      </w:r>
      <w:r w:rsidRPr="0082304B">
        <w:rPr>
          <w:b/>
        </w:rPr>
        <w:t>then</w:t>
      </w:r>
      <w:r w:rsidRPr="0082304B">
        <w:t xml:space="preserve"> { UE (MCPTT Client) sends a SIP BYE message and leaves the MCPTT session }</w:t>
      </w:r>
    </w:p>
    <w:p w14:paraId="5B3ADCAA" w14:textId="77777777" w:rsidR="003467FA" w:rsidRPr="0082304B" w:rsidRDefault="003467FA" w:rsidP="003467FA">
      <w:pPr>
        <w:pStyle w:val="PL"/>
      </w:pPr>
      <w:r w:rsidRPr="0082304B">
        <w:t xml:space="preserve">            }</w:t>
      </w:r>
    </w:p>
    <w:p w14:paraId="7C303B9F" w14:textId="77777777" w:rsidR="003467FA" w:rsidRPr="0082304B" w:rsidRDefault="003467FA" w:rsidP="003467FA">
      <w:pPr>
        <w:pStyle w:val="PL"/>
      </w:pPr>
    </w:p>
    <w:p w14:paraId="616C491B" w14:textId="77777777" w:rsidR="003467FA" w:rsidRPr="0082304B" w:rsidRDefault="003467FA" w:rsidP="003467FA">
      <w:pPr>
        <w:pStyle w:val="H6"/>
      </w:pPr>
      <w:r w:rsidRPr="0082304B">
        <w:t>(5)</w:t>
      </w:r>
    </w:p>
    <w:p w14:paraId="123D84E0" w14:textId="77777777" w:rsidR="003467FA" w:rsidRPr="0082304B" w:rsidRDefault="003467FA" w:rsidP="003467FA">
      <w:pPr>
        <w:pStyle w:val="PL"/>
      </w:pPr>
      <w:r w:rsidRPr="0082304B">
        <w:rPr>
          <w:b/>
        </w:rPr>
        <w:t>with</w:t>
      </w:r>
      <w:r w:rsidRPr="0082304B">
        <w:t xml:space="preserve"> { UE (MCPTT Client) having an affiliation with an established MCPTT group regroup }</w:t>
      </w:r>
    </w:p>
    <w:p w14:paraId="5D1F46B6" w14:textId="77777777" w:rsidR="003467FA" w:rsidRPr="0082304B" w:rsidRDefault="003467FA" w:rsidP="003467FA">
      <w:pPr>
        <w:pStyle w:val="PL"/>
      </w:pPr>
      <w:r w:rsidRPr="0082304B">
        <w:t>ensure that {</w:t>
      </w:r>
    </w:p>
    <w:p w14:paraId="13E89CF2" w14:textId="77777777" w:rsidR="003467FA" w:rsidRPr="0082304B" w:rsidRDefault="003467FA" w:rsidP="003467FA">
      <w:pPr>
        <w:pStyle w:val="PL"/>
      </w:pPr>
      <w:r w:rsidRPr="0082304B">
        <w:t xml:space="preserve">  </w:t>
      </w:r>
      <w:r w:rsidRPr="0082304B">
        <w:rPr>
          <w:b/>
        </w:rPr>
        <w:t>when</w:t>
      </w:r>
      <w:r w:rsidRPr="0082304B">
        <w:t xml:space="preserve"> { UE (MCPTT Client) receives a request to remove the group regroup via a SIP MESSAGE message }</w:t>
      </w:r>
    </w:p>
    <w:p w14:paraId="5DD9A7CF" w14:textId="77777777" w:rsidR="003467FA" w:rsidRPr="0082304B" w:rsidRDefault="003467FA" w:rsidP="003467FA">
      <w:pPr>
        <w:pStyle w:val="PL"/>
      </w:pPr>
      <w:r w:rsidRPr="0082304B">
        <w:t xml:space="preserve">    </w:t>
      </w:r>
      <w:r w:rsidRPr="0082304B">
        <w:rPr>
          <w:b/>
        </w:rPr>
        <w:t>then</w:t>
      </w:r>
      <w:r w:rsidRPr="0082304B">
        <w:t xml:space="preserve"> { UE (MCPTT Client) responds with a SIP 200 (OK) message }            }</w:t>
      </w:r>
    </w:p>
    <w:p w14:paraId="02079D60" w14:textId="77777777" w:rsidR="003467FA" w:rsidRPr="0082304B" w:rsidRDefault="003467FA" w:rsidP="003467FA">
      <w:pPr>
        <w:pStyle w:val="PL"/>
      </w:pPr>
    </w:p>
    <w:p w14:paraId="792D11EF" w14:textId="77777777" w:rsidR="003467FA" w:rsidRPr="0082304B" w:rsidRDefault="003467FA" w:rsidP="003467FA">
      <w:pPr>
        <w:pStyle w:val="H6"/>
      </w:pPr>
      <w:r w:rsidRPr="0082304B">
        <w:t>6.5.2.2</w:t>
      </w:r>
      <w:r w:rsidRPr="0082304B">
        <w:tab/>
        <w:t>Conformance Requirements</w:t>
      </w:r>
    </w:p>
    <w:p w14:paraId="51160885" w14:textId="77777777" w:rsidR="003467FA" w:rsidRPr="0082304B" w:rsidRDefault="003467FA" w:rsidP="003467FA">
      <w:r w:rsidRPr="0082304B">
        <w:t>References: The conformance requirements covered in the present TC are specified in: TS 24.379 clauses 16.2.1.3, 16.2.1.4. Unless otherwise stated these are Rel-16 requirements.</w:t>
      </w:r>
    </w:p>
    <w:p w14:paraId="5551A91C" w14:textId="77777777" w:rsidR="003467FA" w:rsidRPr="0082304B" w:rsidRDefault="003467FA" w:rsidP="003467FA">
      <w:r w:rsidRPr="0082304B">
        <w:t>[TS 24.379, clause 16.2.1.3]</w:t>
      </w:r>
    </w:p>
    <w:p w14:paraId="38D18C5C" w14:textId="77777777" w:rsidR="003467FA" w:rsidRPr="0082304B" w:rsidRDefault="003467FA" w:rsidP="003467FA">
      <w:r w:rsidRPr="0082304B">
        <w:t xml:space="preserve">Upon receiving a "SIP MESSAGE request to the MCPTT client to request creation of a regroup using preconfigured group", the MCPTT client: </w:t>
      </w:r>
    </w:p>
    <w:p w14:paraId="5A02828E" w14:textId="77777777" w:rsidR="003467FA" w:rsidRPr="0082304B" w:rsidRDefault="003467FA" w:rsidP="003467FA">
      <w:pPr>
        <w:pStyle w:val="B10"/>
      </w:pPr>
      <w:r w:rsidRPr="0082304B">
        <w:t>1)</w:t>
      </w:r>
      <w:r w:rsidRPr="0082304B">
        <w:tab/>
        <w:t>should notify the MCPTT user of the creation of the regroup using preconfigured group;</w:t>
      </w:r>
    </w:p>
    <w:p w14:paraId="2D577953" w14:textId="77777777" w:rsidR="003467FA" w:rsidRPr="0082304B" w:rsidRDefault="003467FA" w:rsidP="003467FA">
      <w:pPr>
        <w:pStyle w:val="B10"/>
      </w:pPr>
      <w:r w:rsidRPr="0082304B">
        <w:t>2)</w:t>
      </w:r>
      <w:r w:rsidRPr="0082304B">
        <w:tab/>
        <w:t>shall send a 200 (OK) response to the MCPTT server according to 3GPP TS 24.229 [4];</w:t>
      </w:r>
    </w:p>
    <w:p w14:paraId="0FD622AC" w14:textId="77777777" w:rsidR="003467FA" w:rsidRPr="0082304B" w:rsidRDefault="003467FA" w:rsidP="003467FA">
      <w:pPr>
        <w:pStyle w:val="B10"/>
      </w:pPr>
      <w:r w:rsidRPr="0082304B">
        <w:t>3)</w:t>
      </w:r>
      <w:r w:rsidRPr="0082304B">
        <w:tab/>
        <w:t>in the application/vnd.3gpp.mcptt-regroup+xml MIME body is contained in the incoming SIP MESSAGE request:</w:t>
      </w:r>
    </w:p>
    <w:p w14:paraId="24FCD8D5" w14:textId="77777777" w:rsidR="003467FA" w:rsidRPr="0082304B" w:rsidRDefault="003467FA" w:rsidP="003467FA">
      <w:pPr>
        <w:pStyle w:val="B2"/>
      </w:pPr>
      <w:r w:rsidRPr="0082304B">
        <w:lastRenderedPageBreak/>
        <w:t>a)</w:t>
      </w:r>
      <w:r w:rsidRPr="0082304B">
        <w:tab/>
        <w:t xml:space="preserve">if a &lt;users-for-regroup&gt; element is included in that MIME body, shall store </w:t>
      </w:r>
      <w:r w:rsidRPr="0082304B">
        <w:rPr>
          <w:rFonts w:eastAsia="Malgun Gothic"/>
        </w:rPr>
        <w:t xml:space="preserve">the value of the &lt;mcptt-regroup-uri&gt; element as the temporary group identity and associate that with the group identity received in the &lt;mcptt-regroup-uri&gt; element, along with the information </w:t>
      </w:r>
      <w:r w:rsidRPr="0082304B">
        <w:t>that the created regroup is a user regroup and should store the contents of the &lt;users-for-regroup&gt; element as the list of users that are part of that user regroup: or</w:t>
      </w:r>
    </w:p>
    <w:p w14:paraId="13172DA3" w14:textId="77777777" w:rsidR="003467FA" w:rsidRPr="0082304B" w:rsidRDefault="003467FA" w:rsidP="003467FA">
      <w:pPr>
        <w:pStyle w:val="B2"/>
      </w:pPr>
      <w:r w:rsidRPr="0082304B">
        <w:t>b)</w:t>
      </w:r>
      <w:r w:rsidRPr="0082304B">
        <w:tab/>
        <w:t xml:space="preserve">if a &lt;groups-for-regroup&gt; element is included in that MIME body, shall store </w:t>
      </w:r>
      <w:r w:rsidRPr="0082304B">
        <w:rPr>
          <w:rFonts w:eastAsia="Malgun Gothic"/>
        </w:rPr>
        <w:t xml:space="preserve">the value of the &lt;mcptt-regroup-uri&gt; element as the temporary group identity and associate that with the group identity received in the &lt;mcptt-regroup-uri&gt; element, along with the information </w:t>
      </w:r>
      <w:r w:rsidRPr="0082304B">
        <w:t>that the created regroup is a group regroup and should store the contents of the &lt;groups-for-regroup&gt; element as the list of groups that are part of that group regroup:</w:t>
      </w:r>
    </w:p>
    <w:p w14:paraId="7B3E79E9" w14:textId="77777777" w:rsidR="003467FA" w:rsidRPr="0082304B" w:rsidRDefault="003467FA" w:rsidP="003467FA">
      <w:pPr>
        <w:pStyle w:val="B10"/>
      </w:pPr>
      <w:r w:rsidRPr="0082304B">
        <w:t>4)</w:t>
      </w:r>
      <w:r w:rsidRPr="0082304B">
        <w:tab/>
        <w:t>shall consider that the MCPTT Client is affiliated with the regroup;</w:t>
      </w:r>
    </w:p>
    <w:p w14:paraId="26D7EC96" w14:textId="77777777" w:rsidR="003467FA" w:rsidRPr="0082304B" w:rsidRDefault="003467FA" w:rsidP="003467FA">
      <w:pPr>
        <w:pStyle w:val="B10"/>
      </w:pPr>
      <w:r w:rsidRPr="0082304B">
        <w:t>5)</w:t>
      </w:r>
      <w:r w:rsidRPr="0082304B">
        <w:tab/>
        <w:t>should not initiate calls targeting any of the constituent groups but instead target the regroup for the duration of a group regroup; and</w:t>
      </w:r>
    </w:p>
    <w:p w14:paraId="449C0398" w14:textId="77777777" w:rsidR="003467FA" w:rsidRPr="0082304B" w:rsidRDefault="003467FA" w:rsidP="003467FA">
      <w:pPr>
        <w:pStyle w:val="B10"/>
      </w:pPr>
      <w:r w:rsidRPr="0082304B">
        <w:t>6)</w:t>
      </w:r>
      <w:r w:rsidRPr="0082304B">
        <w:tab/>
        <w:t>if the regroup is a chat group, the MCPTT client should join the regroup when this notification of creation is received.</w:t>
      </w:r>
    </w:p>
    <w:p w14:paraId="3042B48A" w14:textId="77777777" w:rsidR="003467FA" w:rsidRPr="0082304B" w:rsidRDefault="003467FA" w:rsidP="003467FA">
      <w:r w:rsidRPr="0082304B">
        <w:t>[TS 24.379, clause 16.2.1.4]</w:t>
      </w:r>
    </w:p>
    <w:p w14:paraId="0A14CF34" w14:textId="77777777" w:rsidR="003467FA" w:rsidRPr="0082304B" w:rsidRDefault="003467FA" w:rsidP="003467FA">
      <w:r w:rsidRPr="0082304B">
        <w:t xml:space="preserve">Upon receiving a "SIP MESSAGE request to the MCPTT client to request removal of a regroup using preconfigured group", the MCPTT client: </w:t>
      </w:r>
    </w:p>
    <w:p w14:paraId="5B5DB2CA" w14:textId="77777777" w:rsidR="003467FA" w:rsidRPr="0082304B" w:rsidRDefault="003467FA" w:rsidP="003467FA">
      <w:pPr>
        <w:pStyle w:val="B10"/>
      </w:pPr>
      <w:r w:rsidRPr="0082304B">
        <w:t>1)</w:t>
      </w:r>
      <w:r w:rsidRPr="0082304B">
        <w:tab/>
        <w:t>should notify the MCPTT user of the removal of the regroup using preconfigured group;</w:t>
      </w:r>
    </w:p>
    <w:p w14:paraId="34A0D25D" w14:textId="77777777" w:rsidR="003467FA" w:rsidRPr="0082304B" w:rsidRDefault="003467FA" w:rsidP="003467FA">
      <w:pPr>
        <w:pStyle w:val="B10"/>
      </w:pPr>
      <w:r w:rsidRPr="0082304B">
        <w:t>2)</w:t>
      </w:r>
      <w:r w:rsidRPr="0082304B">
        <w:tab/>
        <w:t>shall send a 200 (OK) response to the MCPTT server according to 3GPP TS 24.229 [4]; and</w:t>
      </w:r>
    </w:p>
    <w:p w14:paraId="18B3119B" w14:textId="77777777" w:rsidR="003467FA" w:rsidRPr="0082304B" w:rsidRDefault="003467FA" w:rsidP="003467FA">
      <w:pPr>
        <w:pStyle w:val="B10"/>
      </w:pPr>
      <w:r w:rsidRPr="0082304B">
        <w:t>3)</w:t>
      </w:r>
      <w:r w:rsidRPr="0082304B">
        <w:tab/>
        <w:t>shall consider that the MCPTT client is de-affiliated from the regroup.</w:t>
      </w:r>
    </w:p>
    <w:p w14:paraId="28B7164A" w14:textId="77777777" w:rsidR="003467FA" w:rsidRPr="0082304B" w:rsidRDefault="003467FA" w:rsidP="003467FA">
      <w:pPr>
        <w:pStyle w:val="H6"/>
      </w:pPr>
      <w:r w:rsidRPr="0082304B">
        <w:t>6.5.2.3</w:t>
      </w:r>
      <w:r w:rsidRPr="0082304B">
        <w:tab/>
        <w:t>Test description</w:t>
      </w:r>
    </w:p>
    <w:p w14:paraId="12DEEA74" w14:textId="77777777" w:rsidR="003467FA" w:rsidRPr="0082304B" w:rsidRDefault="003467FA" w:rsidP="003467FA">
      <w:pPr>
        <w:pStyle w:val="H6"/>
      </w:pPr>
      <w:r w:rsidRPr="0082304B">
        <w:t>6.5.2.3.1</w:t>
      </w:r>
      <w:r w:rsidRPr="0082304B">
        <w:tab/>
        <w:t>Pre-test conditions</w:t>
      </w:r>
    </w:p>
    <w:p w14:paraId="6CD0AFEA" w14:textId="77777777" w:rsidR="003467FA" w:rsidRDefault="003467FA" w:rsidP="003467FA">
      <w:pPr>
        <w:pStyle w:val="H6"/>
        <w:rPr>
          <w:ins w:id="5483" w:author="MCC160" w:date="2024-04-29T12:30:00Z"/>
        </w:rPr>
      </w:pPr>
      <w:ins w:id="5484" w:author="MCC160" w:date="2024-04-29T12:30:00Z">
        <w:r w:rsidRPr="00102CE5">
          <w:t>Test configuration</w:t>
        </w:r>
        <w:r>
          <w:t>:</w:t>
        </w:r>
      </w:ins>
    </w:p>
    <w:p w14:paraId="1CF99C1F" w14:textId="2E2BF722" w:rsidR="003467FA" w:rsidRDefault="003467FA" w:rsidP="003467FA">
      <w:pPr>
        <w:pStyle w:val="B10"/>
        <w:rPr>
          <w:ins w:id="5485" w:author="MCC160" w:date="2024-04-29T12:30:00Z"/>
        </w:rPr>
      </w:pPr>
      <w:ins w:id="5486" w:author="MCC160" w:date="2024-04-29T12:30:00Z">
        <w:r>
          <w:t>-</w:t>
        </w:r>
        <w:r>
          <w:tab/>
          <w:t xml:space="preserve">Single cell configuration according to TS </w:t>
        </w:r>
      </w:ins>
      <w:ins w:id="5487" w:author="MCC160" w:date="2024-05-07T11:23:00Z">
        <w:r w:rsidR="00BD3E43">
          <w:t>36.579</w:t>
        </w:r>
      </w:ins>
      <w:ins w:id="5488" w:author="MCC160" w:date="2024-04-29T12:30:00Z">
        <w:r>
          <w:t>-1 [2] clause 5.2.2.2.1.</w:t>
        </w:r>
      </w:ins>
    </w:p>
    <w:p w14:paraId="2EE70B55" w14:textId="77777777" w:rsidR="003467FA" w:rsidRDefault="003467FA" w:rsidP="003467FA">
      <w:pPr>
        <w:pStyle w:val="H6"/>
        <w:rPr>
          <w:ins w:id="5489" w:author="MCC160" w:date="2024-04-29T12:30:00Z"/>
        </w:rPr>
      </w:pPr>
      <w:ins w:id="5490" w:author="MCC160" w:date="2024-04-29T12:30:00Z">
        <w:r>
          <w:t>Preamble:</w:t>
        </w:r>
      </w:ins>
    </w:p>
    <w:p w14:paraId="70AA8CF3" w14:textId="77777777" w:rsidR="003467FA" w:rsidRDefault="003467FA" w:rsidP="003467FA">
      <w:pPr>
        <w:pStyle w:val="B10"/>
        <w:rPr>
          <w:ins w:id="5491" w:author="MCC160" w:date="2024-04-29T12:30:00Z"/>
        </w:rPr>
      </w:pPr>
      <w:ins w:id="5492" w:author="MCC160" w:date="2024-04-29T12:30:00Z">
        <w:r>
          <w:t>-</w:t>
        </w:r>
        <w:r>
          <w:tab/>
          <w:t>The UE has performed procedure 'Initial registration' as described in TS 36.579-1 [2] clause 5.4.2.</w:t>
        </w:r>
      </w:ins>
    </w:p>
    <w:p w14:paraId="59EE34A5" w14:textId="77777777" w:rsidR="003467FA" w:rsidRDefault="003467FA" w:rsidP="003467FA">
      <w:pPr>
        <w:pStyle w:val="B10"/>
        <w:rPr>
          <w:ins w:id="5493" w:author="MCC160" w:date="2024-04-29T12:30:00Z"/>
        </w:rPr>
      </w:pPr>
      <w:ins w:id="5494" w:author="MCC160" w:date="2024-04-29T12:30:00Z">
        <w:r>
          <w:t>-</w:t>
        </w:r>
        <w:r>
          <w:tab/>
        </w:r>
        <w:r w:rsidRPr="000573F5">
          <w:t>UE States at the end of the preamble</w:t>
        </w:r>
        <w:r>
          <w:t>:</w:t>
        </w:r>
      </w:ins>
    </w:p>
    <w:p w14:paraId="22668D36" w14:textId="77777777" w:rsidR="003467FA" w:rsidRDefault="003467FA" w:rsidP="003467FA">
      <w:pPr>
        <w:pStyle w:val="B10"/>
        <w:ind w:left="852"/>
        <w:rPr>
          <w:ins w:id="5495" w:author="MCC160" w:date="2024-04-29T12:30:00Z"/>
        </w:rPr>
      </w:pPr>
      <w:ins w:id="5496" w:author="MCC160" w:date="2024-04-29T12:30:00Z">
        <w:r>
          <w:t>-</w:t>
        </w:r>
        <w:r>
          <w:tab/>
          <w:t>The UE is in RRC_IDLE state.</w:t>
        </w:r>
      </w:ins>
    </w:p>
    <w:p w14:paraId="53442057" w14:textId="77777777" w:rsidR="003467FA" w:rsidRDefault="003467FA" w:rsidP="003467FA">
      <w:pPr>
        <w:pStyle w:val="B10"/>
        <w:ind w:left="852"/>
        <w:rPr>
          <w:ins w:id="5497" w:author="MCC160" w:date="2024-04-29T12:30:00Z"/>
        </w:rPr>
      </w:pPr>
      <w:ins w:id="5498" w:author="MCC160" w:date="2024-04-29T12:30:00Z">
        <w:r>
          <w:t>-</w:t>
        </w:r>
        <w:r>
          <w:tab/>
          <w:t>The client is registered for MCPTT.</w:t>
        </w:r>
      </w:ins>
    </w:p>
    <w:p w14:paraId="0CD52841" w14:textId="7A2A64F5" w:rsidR="003467FA" w:rsidRPr="0082304B" w:rsidDel="003467FA" w:rsidRDefault="003467FA" w:rsidP="003467FA">
      <w:pPr>
        <w:pStyle w:val="H6"/>
        <w:rPr>
          <w:del w:id="5499" w:author="MCC160" w:date="2024-04-29T12:30:00Z"/>
        </w:rPr>
      </w:pPr>
      <w:del w:id="5500" w:author="MCC160" w:date="2024-04-29T12:30:00Z">
        <w:r w:rsidRPr="0082304B" w:rsidDel="003467FA">
          <w:delText>System Simulator:</w:delText>
        </w:r>
      </w:del>
    </w:p>
    <w:p w14:paraId="6875FD5C" w14:textId="2E84F7EF" w:rsidR="003467FA" w:rsidRPr="0082304B" w:rsidDel="003467FA" w:rsidRDefault="003467FA" w:rsidP="003467FA">
      <w:pPr>
        <w:pStyle w:val="B10"/>
        <w:rPr>
          <w:del w:id="5501" w:author="MCC160" w:date="2024-04-29T12:30:00Z"/>
        </w:rPr>
      </w:pPr>
      <w:del w:id="5502" w:author="MCC160" w:date="2024-04-29T12:30:00Z">
        <w:r w:rsidRPr="0082304B" w:rsidDel="003467FA">
          <w:delText>-</w:delText>
        </w:r>
        <w:r w:rsidRPr="0082304B" w:rsidDel="003467FA">
          <w:tab/>
          <w:delText>SS (MCPTT server)</w:delText>
        </w:r>
      </w:del>
    </w:p>
    <w:p w14:paraId="118591A9" w14:textId="2BF9BD27" w:rsidR="003467FA" w:rsidRPr="0082304B" w:rsidDel="003467FA" w:rsidRDefault="003467FA" w:rsidP="003467FA">
      <w:pPr>
        <w:pStyle w:val="B10"/>
        <w:rPr>
          <w:del w:id="5503" w:author="MCC160" w:date="2024-04-29T12:30:00Z"/>
        </w:rPr>
      </w:pPr>
      <w:del w:id="5504" w:author="MCC160" w:date="2024-04-29T12:30:00Z">
        <w:r w:rsidRPr="0082304B" w:rsidDel="003467FA">
          <w:delText>-</w:delText>
        </w:r>
        <w:r w:rsidRPr="0082304B" w:rsidDel="003467FA">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4C31AEB3" w14:textId="1D16C49F" w:rsidR="003467FA" w:rsidRPr="0082304B" w:rsidDel="003467FA" w:rsidRDefault="003467FA" w:rsidP="003467FA">
      <w:pPr>
        <w:pStyle w:val="H6"/>
        <w:rPr>
          <w:del w:id="5505" w:author="MCC160" w:date="2024-04-29T12:30:00Z"/>
        </w:rPr>
      </w:pPr>
      <w:del w:id="5506" w:author="MCC160" w:date="2024-04-29T12:30:00Z">
        <w:r w:rsidRPr="0082304B" w:rsidDel="003467FA">
          <w:delText>IUT:</w:delText>
        </w:r>
      </w:del>
    </w:p>
    <w:p w14:paraId="2907EC9C" w14:textId="49E6CC0F" w:rsidR="003467FA" w:rsidRPr="0082304B" w:rsidDel="003467FA" w:rsidRDefault="003467FA" w:rsidP="003467FA">
      <w:pPr>
        <w:pStyle w:val="B10"/>
        <w:rPr>
          <w:del w:id="5507" w:author="MCC160" w:date="2024-04-29T12:30:00Z"/>
        </w:rPr>
      </w:pPr>
      <w:del w:id="5508" w:author="MCC160" w:date="2024-04-29T12:30:00Z">
        <w:r w:rsidRPr="0082304B" w:rsidDel="003467FA">
          <w:delText>-</w:delText>
        </w:r>
        <w:r w:rsidRPr="0082304B" w:rsidDel="003467FA">
          <w:tab/>
          <w:delText>UE (MCPTT client)</w:delText>
        </w:r>
      </w:del>
    </w:p>
    <w:p w14:paraId="300CDF82" w14:textId="4B2214CE" w:rsidR="003467FA" w:rsidRPr="0082304B" w:rsidDel="003467FA" w:rsidRDefault="003467FA" w:rsidP="003467FA">
      <w:pPr>
        <w:pStyle w:val="B10"/>
        <w:rPr>
          <w:del w:id="5509" w:author="MCC160" w:date="2024-04-29T12:30:00Z"/>
        </w:rPr>
      </w:pPr>
      <w:del w:id="5510" w:author="MCC160" w:date="2024-04-29T12:30:00Z">
        <w:r w:rsidRPr="0082304B" w:rsidDel="003467FA">
          <w:delText>-</w:delText>
        </w:r>
        <w:r w:rsidRPr="0082304B" w:rsidDel="003467FA">
          <w:tab/>
          <w:delText>The test USIM set as defined in TS 36.579-1 [2] clause 5.5.10 is inserted.</w:delText>
        </w:r>
      </w:del>
    </w:p>
    <w:p w14:paraId="78E758F6" w14:textId="0BC9D469" w:rsidR="003467FA" w:rsidRPr="0082304B" w:rsidDel="003467FA" w:rsidRDefault="003467FA" w:rsidP="003467FA">
      <w:pPr>
        <w:pStyle w:val="H6"/>
        <w:rPr>
          <w:del w:id="5511" w:author="MCC160" w:date="2024-04-29T12:30:00Z"/>
        </w:rPr>
      </w:pPr>
      <w:del w:id="5512" w:author="MCC160" w:date="2024-04-29T12:30:00Z">
        <w:r w:rsidRPr="0082304B" w:rsidDel="003467FA">
          <w:delText>Preamble:</w:delText>
        </w:r>
      </w:del>
    </w:p>
    <w:p w14:paraId="5E4CD44B" w14:textId="19C0C587" w:rsidR="003467FA" w:rsidRPr="0082304B" w:rsidDel="003467FA" w:rsidRDefault="003467FA" w:rsidP="003467FA">
      <w:pPr>
        <w:pStyle w:val="B10"/>
        <w:rPr>
          <w:del w:id="5513" w:author="MCC160" w:date="2024-04-29T12:30:00Z"/>
        </w:rPr>
      </w:pPr>
      <w:del w:id="5514" w:author="MCC160" w:date="2024-04-29T12:30:00Z">
        <w:r w:rsidRPr="0082304B" w:rsidDel="003467FA">
          <w:delText>-</w:delText>
        </w:r>
        <w:r w:rsidRPr="0082304B" w:rsidDel="003467FA">
          <w:tab/>
          <w:delText>The UE has performed procedure 'MCPTT UE registration' as specified in TS 36.579-1 [2] clause 5.4.2.</w:delText>
        </w:r>
      </w:del>
    </w:p>
    <w:p w14:paraId="4479360F" w14:textId="5D39EE5E" w:rsidR="003467FA" w:rsidRPr="0082304B" w:rsidDel="003467FA" w:rsidRDefault="003467FA" w:rsidP="003467FA">
      <w:pPr>
        <w:pStyle w:val="B10"/>
        <w:rPr>
          <w:del w:id="5515" w:author="MCC160" w:date="2024-04-29T12:30:00Z"/>
        </w:rPr>
      </w:pPr>
      <w:del w:id="5516" w:author="MCC160" w:date="2024-04-29T12:30:00Z">
        <w:r w:rsidRPr="0082304B" w:rsidDel="003467FA">
          <w:lastRenderedPageBreak/>
          <w:delText>-</w:delText>
        </w:r>
        <w:r w:rsidRPr="0082304B" w:rsidDel="003467FA">
          <w:tab/>
          <w:delText>The UE has performed procedure 'MCX Authorization/Configuration and Key Generation' as specified in TS 36.579-1 [2] clause 5.3.2.</w:delText>
        </w:r>
      </w:del>
    </w:p>
    <w:p w14:paraId="791BBE1B" w14:textId="7F310F5A" w:rsidR="003467FA" w:rsidRPr="0082304B" w:rsidDel="003467FA" w:rsidRDefault="003467FA" w:rsidP="003467FA">
      <w:pPr>
        <w:pStyle w:val="B10"/>
        <w:rPr>
          <w:del w:id="5517" w:author="MCC160" w:date="2024-04-29T12:30:00Z"/>
        </w:rPr>
      </w:pPr>
      <w:del w:id="5518" w:author="MCC160" w:date="2024-04-29T12:30:00Z">
        <w:r w:rsidRPr="0082304B" w:rsidDel="003467FA">
          <w:delText>-</w:delText>
        </w:r>
        <w:r w:rsidRPr="0082304B" w:rsidDel="003467FA">
          <w:tab/>
          <w:delText>UE States at the end of the preamble</w:delText>
        </w:r>
      </w:del>
    </w:p>
    <w:p w14:paraId="3858F7C9" w14:textId="2724AF72" w:rsidR="003467FA" w:rsidRPr="0082304B" w:rsidDel="003467FA" w:rsidRDefault="003467FA" w:rsidP="003467FA">
      <w:pPr>
        <w:pStyle w:val="B2"/>
        <w:rPr>
          <w:del w:id="5519" w:author="MCC160" w:date="2024-04-29T12:30:00Z"/>
        </w:rPr>
      </w:pPr>
      <w:del w:id="5520" w:author="MCC160" w:date="2024-04-29T12:30:00Z">
        <w:r w:rsidRPr="0082304B" w:rsidDel="003467FA">
          <w:delText>-</w:delText>
        </w:r>
        <w:r w:rsidRPr="0082304B" w:rsidDel="003467FA">
          <w:tab/>
          <w:delText>The UE is in E-UTRA Registered, Idle Mode state.</w:delText>
        </w:r>
      </w:del>
    </w:p>
    <w:p w14:paraId="4826BC1A" w14:textId="4315A6F9" w:rsidR="003467FA" w:rsidRPr="0082304B" w:rsidDel="003467FA" w:rsidRDefault="003467FA" w:rsidP="003467FA">
      <w:pPr>
        <w:pStyle w:val="B2"/>
        <w:rPr>
          <w:del w:id="5521" w:author="MCC160" w:date="2024-04-29T12:30:00Z"/>
        </w:rPr>
      </w:pPr>
      <w:del w:id="5522" w:author="MCC160" w:date="2024-04-29T12:30:00Z">
        <w:r w:rsidRPr="0082304B" w:rsidDel="003467FA">
          <w:delText>-</w:delText>
        </w:r>
        <w:r w:rsidRPr="0082304B" w:rsidDel="003467FA">
          <w:tab/>
          <w:delText>The MCPTT Client Application has been activated and User has registered-in as the MCPTT User with the Server as active user at the Client.</w:delText>
        </w:r>
      </w:del>
    </w:p>
    <w:p w14:paraId="110B025F" w14:textId="77777777" w:rsidR="003467FA" w:rsidRPr="0082304B" w:rsidRDefault="003467FA" w:rsidP="003467FA">
      <w:pPr>
        <w:pStyle w:val="H6"/>
      </w:pPr>
      <w:r w:rsidRPr="0082304B">
        <w:lastRenderedPageBreak/>
        <w:t>6.5.2.3.2</w:t>
      </w:r>
      <w:r w:rsidRPr="0082304B">
        <w:tab/>
        <w:t>Test procedure sequence</w:t>
      </w:r>
    </w:p>
    <w:p w14:paraId="6E66B094" w14:textId="77777777" w:rsidR="003467FA" w:rsidRPr="0082304B" w:rsidRDefault="003467FA" w:rsidP="003467FA">
      <w:pPr>
        <w:pStyle w:val="TH"/>
      </w:pPr>
      <w:r w:rsidRPr="0082304B">
        <w:t>Table 6.5.2.3.2-1: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3467FA" w:rsidRPr="0082304B" w14:paraId="185EA861" w14:textId="77777777" w:rsidTr="003D7D35">
        <w:tc>
          <w:tcPr>
            <w:tcW w:w="533" w:type="dxa"/>
            <w:tcBorders>
              <w:top w:val="single" w:sz="4" w:space="0" w:color="auto"/>
              <w:left w:val="single" w:sz="4" w:space="0" w:color="auto"/>
              <w:bottom w:val="nil"/>
              <w:right w:val="single" w:sz="4" w:space="0" w:color="auto"/>
            </w:tcBorders>
            <w:hideMark/>
          </w:tcPr>
          <w:p w14:paraId="74911533" w14:textId="77777777" w:rsidR="003467FA" w:rsidRPr="0082304B" w:rsidRDefault="003467FA" w:rsidP="003D7D35">
            <w:pPr>
              <w:pStyle w:val="TAH"/>
            </w:pPr>
            <w:r w:rsidRPr="0082304B">
              <w:lastRenderedPageBreak/>
              <w:t>St</w:t>
            </w:r>
          </w:p>
        </w:tc>
        <w:tc>
          <w:tcPr>
            <w:tcW w:w="3967" w:type="dxa"/>
            <w:tcBorders>
              <w:top w:val="single" w:sz="4" w:space="0" w:color="auto"/>
              <w:left w:val="single" w:sz="4" w:space="0" w:color="auto"/>
              <w:bottom w:val="nil"/>
              <w:right w:val="single" w:sz="4" w:space="0" w:color="auto"/>
            </w:tcBorders>
            <w:hideMark/>
          </w:tcPr>
          <w:p w14:paraId="7CE7340B" w14:textId="77777777" w:rsidR="003467FA" w:rsidRPr="0082304B" w:rsidRDefault="003467FA" w:rsidP="003D7D35">
            <w:pPr>
              <w:pStyle w:val="TAH"/>
            </w:pPr>
            <w:r w:rsidRPr="0082304B">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4CC48733" w14:textId="77777777" w:rsidR="003467FA" w:rsidRPr="0082304B" w:rsidRDefault="003467FA" w:rsidP="003D7D35">
            <w:pPr>
              <w:pStyle w:val="TAH"/>
            </w:pPr>
            <w:r w:rsidRPr="0082304B">
              <w:t>Message Sequence</w:t>
            </w:r>
          </w:p>
        </w:tc>
        <w:tc>
          <w:tcPr>
            <w:tcW w:w="565" w:type="dxa"/>
            <w:tcBorders>
              <w:top w:val="single" w:sz="4" w:space="0" w:color="auto"/>
              <w:left w:val="single" w:sz="4" w:space="0" w:color="auto"/>
              <w:bottom w:val="nil"/>
              <w:right w:val="single" w:sz="4" w:space="0" w:color="auto"/>
            </w:tcBorders>
            <w:hideMark/>
          </w:tcPr>
          <w:p w14:paraId="2A839D73" w14:textId="77777777" w:rsidR="003467FA" w:rsidRPr="0082304B" w:rsidRDefault="003467FA" w:rsidP="003D7D35">
            <w:pPr>
              <w:pStyle w:val="TAH"/>
            </w:pPr>
            <w:r w:rsidRPr="0082304B">
              <w:t>TP</w:t>
            </w:r>
          </w:p>
        </w:tc>
        <w:tc>
          <w:tcPr>
            <w:tcW w:w="850" w:type="dxa"/>
            <w:tcBorders>
              <w:top w:val="single" w:sz="4" w:space="0" w:color="auto"/>
              <w:left w:val="single" w:sz="4" w:space="0" w:color="auto"/>
              <w:bottom w:val="nil"/>
              <w:right w:val="single" w:sz="4" w:space="0" w:color="auto"/>
            </w:tcBorders>
            <w:hideMark/>
          </w:tcPr>
          <w:p w14:paraId="163C0A2A" w14:textId="77777777" w:rsidR="003467FA" w:rsidRPr="0082304B" w:rsidRDefault="003467FA" w:rsidP="003D7D35">
            <w:pPr>
              <w:pStyle w:val="TAH"/>
            </w:pPr>
            <w:r w:rsidRPr="0082304B">
              <w:t>Verdict</w:t>
            </w:r>
          </w:p>
        </w:tc>
      </w:tr>
      <w:tr w:rsidR="003467FA" w:rsidRPr="0082304B" w14:paraId="6410753B" w14:textId="77777777" w:rsidTr="003D7D35">
        <w:tc>
          <w:tcPr>
            <w:tcW w:w="533" w:type="dxa"/>
            <w:tcBorders>
              <w:top w:val="nil"/>
              <w:left w:val="single" w:sz="4" w:space="0" w:color="auto"/>
              <w:bottom w:val="single" w:sz="4" w:space="0" w:color="auto"/>
              <w:right w:val="single" w:sz="4" w:space="0" w:color="auto"/>
            </w:tcBorders>
          </w:tcPr>
          <w:p w14:paraId="026E50C8" w14:textId="77777777" w:rsidR="003467FA" w:rsidRPr="0082304B" w:rsidRDefault="003467FA" w:rsidP="003D7D35">
            <w:pPr>
              <w:pStyle w:val="TAH"/>
            </w:pPr>
          </w:p>
        </w:tc>
        <w:tc>
          <w:tcPr>
            <w:tcW w:w="3967" w:type="dxa"/>
            <w:tcBorders>
              <w:top w:val="nil"/>
              <w:left w:val="single" w:sz="4" w:space="0" w:color="auto"/>
              <w:bottom w:val="single" w:sz="4" w:space="0" w:color="auto"/>
              <w:right w:val="single" w:sz="4" w:space="0" w:color="auto"/>
            </w:tcBorders>
          </w:tcPr>
          <w:p w14:paraId="5D1DBD54" w14:textId="77777777" w:rsidR="003467FA" w:rsidRPr="0082304B" w:rsidRDefault="003467FA" w:rsidP="003D7D35">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8F533F5" w14:textId="77777777" w:rsidR="003467FA" w:rsidRPr="0082304B" w:rsidRDefault="003467FA" w:rsidP="003D7D35">
            <w:pPr>
              <w:pStyle w:val="TAH"/>
            </w:pPr>
            <w:r w:rsidRPr="0082304B">
              <w:t>U - S</w:t>
            </w:r>
          </w:p>
        </w:tc>
        <w:tc>
          <w:tcPr>
            <w:tcW w:w="2977" w:type="dxa"/>
            <w:tcBorders>
              <w:top w:val="single" w:sz="4" w:space="0" w:color="auto"/>
              <w:left w:val="single" w:sz="4" w:space="0" w:color="auto"/>
              <w:bottom w:val="single" w:sz="4" w:space="0" w:color="auto"/>
              <w:right w:val="single" w:sz="4" w:space="0" w:color="auto"/>
            </w:tcBorders>
            <w:hideMark/>
          </w:tcPr>
          <w:p w14:paraId="51D712D2" w14:textId="77777777" w:rsidR="003467FA" w:rsidRPr="0082304B" w:rsidRDefault="003467FA" w:rsidP="003D7D35">
            <w:pPr>
              <w:pStyle w:val="TAH"/>
            </w:pPr>
            <w:r w:rsidRPr="0082304B">
              <w:t>Message</w:t>
            </w:r>
          </w:p>
        </w:tc>
        <w:tc>
          <w:tcPr>
            <w:tcW w:w="565" w:type="dxa"/>
            <w:tcBorders>
              <w:top w:val="nil"/>
              <w:left w:val="single" w:sz="4" w:space="0" w:color="auto"/>
              <w:bottom w:val="single" w:sz="4" w:space="0" w:color="auto"/>
              <w:right w:val="single" w:sz="4" w:space="0" w:color="auto"/>
            </w:tcBorders>
          </w:tcPr>
          <w:p w14:paraId="42F9F3CE" w14:textId="77777777" w:rsidR="003467FA" w:rsidRPr="0082304B" w:rsidRDefault="003467FA" w:rsidP="003D7D35">
            <w:pPr>
              <w:pStyle w:val="TAH"/>
            </w:pPr>
          </w:p>
        </w:tc>
        <w:tc>
          <w:tcPr>
            <w:tcW w:w="850" w:type="dxa"/>
            <w:tcBorders>
              <w:top w:val="nil"/>
              <w:left w:val="single" w:sz="4" w:space="0" w:color="auto"/>
              <w:bottom w:val="single" w:sz="4" w:space="0" w:color="auto"/>
              <w:right w:val="single" w:sz="4" w:space="0" w:color="auto"/>
            </w:tcBorders>
          </w:tcPr>
          <w:p w14:paraId="0A0B06CC" w14:textId="77777777" w:rsidR="003467FA" w:rsidRPr="0082304B" w:rsidRDefault="003467FA" w:rsidP="003D7D35">
            <w:pPr>
              <w:pStyle w:val="TAH"/>
            </w:pPr>
          </w:p>
        </w:tc>
      </w:tr>
      <w:tr w:rsidR="003467FA" w:rsidRPr="0082304B" w:rsidDel="0038699E" w14:paraId="674DCF17" w14:textId="0AF65826" w:rsidTr="003D7D35">
        <w:trPr>
          <w:del w:id="5523" w:author="MCC160" w:date="2024-04-29T17:02:00Z"/>
        </w:trPr>
        <w:tc>
          <w:tcPr>
            <w:tcW w:w="533" w:type="dxa"/>
            <w:tcBorders>
              <w:top w:val="single" w:sz="4" w:space="0" w:color="auto"/>
              <w:left w:val="single" w:sz="4" w:space="0" w:color="auto"/>
              <w:bottom w:val="single" w:sz="4" w:space="0" w:color="auto"/>
              <w:right w:val="single" w:sz="4" w:space="0" w:color="auto"/>
            </w:tcBorders>
          </w:tcPr>
          <w:p w14:paraId="666E5051" w14:textId="6A356A7A" w:rsidR="003467FA" w:rsidRPr="0082304B" w:rsidDel="0038699E" w:rsidRDefault="003467FA" w:rsidP="003D7D35">
            <w:pPr>
              <w:pStyle w:val="TAC"/>
              <w:rPr>
                <w:del w:id="5524" w:author="MCC160" w:date="2024-04-29T17:02:00Z"/>
              </w:rPr>
            </w:pPr>
            <w:del w:id="5525" w:author="MCC160" w:date="2024-04-29T17:02:00Z">
              <w:r w:rsidRPr="0082304B" w:rsidDel="0038699E">
                <w:delText>-</w:delText>
              </w:r>
            </w:del>
          </w:p>
        </w:tc>
        <w:tc>
          <w:tcPr>
            <w:tcW w:w="3967" w:type="dxa"/>
            <w:tcBorders>
              <w:top w:val="single" w:sz="4" w:space="0" w:color="auto"/>
              <w:left w:val="single" w:sz="4" w:space="0" w:color="auto"/>
              <w:bottom w:val="single" w:sz="4" w:space="0" w:color="auto"/>
              <w:right w:val="single" w:sz="4" w:space="0" w:color="auto"/>
            </w:tcBorders>
          </w:tcPr>
          <w:p w14:paraId="310C253E" w14:textId="3F4AC512" w:rsidR="003467FA" w:rsidRPr="0082304B" w:rsidDel="0038699E" w:rsidRDefault="003467FA" w:rsidP="003D7D35">
            <w:pPr>
              <w:pStyle w:val="TAL"/>
              <w:rPr>
                <w:del w:id="5526" w:author="MCC160" w:date="2024-04-29T17:02:00Z"/>
                <w:rFonts w:eastAsia="Calibri"/>
              </w:rPr>
            </w:pPr>
            <w:del w:id="5527" w:author="MCC160" w:date="2024-04-29T17:02:00Z">
              <w:r w:rsidRPr="0082304B" w:rsidDel="0038699E">
                <w:delText>EXCEPTION: The E-UTRA/EPC actions which are related to the MCPTT call establishment are described in TS 36.579-1 [2], clause 5.4.3 'MCX CO communication in E-UTRA'. The test sequence below shows only the MCPTT relevant messages exchanged.</w:delText>
              </w:r>
            </w:del>
          </w:p>
        </w:tc>
        <w:tc>
          <w:tcPr>
            <w:tcW w:w="708" w:type="dxa"/>
            <w:tcBorders>
              <w:top w:val="single" w:sz="4" w:space="0" w:color="auto"/>
              <w:left w:val="single" w:sz="4" w:space="0" w:color="auto"/>
              <w:bottom w:val="single" w:sz="4" w:space="0" w:color="auto"/>
              <w:right w:val="single" w:sz="4" w:space="0" w:color="auto"/>
            </w:tcBorders>
          </w:tcPr>
          <w:p w14:paraId="39FD91FE" w14:textId="1C7014C8" w:rsidR="003467FA" w:rsidRPr="0082304B" w:rsidDel="0038699E" w:rsidRDefault="003467FA" w:rsidP="003D7D35">
            <w:pPr>
              <w:pStyle w:val="TAC"/>
              <w:rPr>
                <w:del w:id="5528" w:author="MCC160" w:date="2024-04-29T17:02:00Z"/>
                <w:rFonts w:eastAsia="Calibri"/>
              </w:rPr>
            </w:pPr>
            <w:del w:id="5529" w:author="MCC160" w:date="2024-04-29T17:02:00Z">
              <w:r w:rsidRPr="0082304B" w:rsidDel="0038699E">
                <w:delText>-</w:delText>
              </w:r>
            </w:del>
          </w:p>
        </w:tc>
        <w:tc>
          <w:tcPr>
            <w:tcW w:w="2977" w:type="dxa"/>
            <w:tcBorders>
              <w:top w:val="single" w:sz="4" w:space="0" w:color="auto"/>
              <w:left w:val="single" w:sz="4" w:space="0" w:color="auto"/>
              <w:bottom w:val="single" w:sz="4" w:space="0" w:color="auto"/>
              <w:right w:val="single" w:sz="4" w:space="0" w:color="auto"/>
            </w:tcBorders>
          </w:tcPr>
          <w:p w14:paraId="4FD68847" w14:textId="4F39EA60" w:rsidR="003467FA" w:rsidRPr="0082304B" w:rsidDel="0038699E" w:rsidRDefault="003467FA" w:rsidP="003D7D35">
            <w:pPr>
              <w:pStyle w:val="TAL"/>
              <w:rPr>
                <w:del w:id="5530" w:author="MCC160" w:date="2024-04-29T17:02:00Z"/>
                <w:rFonts w:eastAsia="Calibri"/>
              </w:rPr>
            </w:pPr>
            <w:del w:id="5531" w:author="MCC160" w:date="2024-04-29T17:02:00Z">
              <w:r w:rsidRPr="0082304B" w:rsidDel="0038699E">
                <w:delText>-</w:delText>
              </w:r>
            </w:del>
          </w:p>
        </w:tc>
        <w:tc>
          <w:tcPr>
            <w:tcW w:w="565" w:type="dxa"/>
            <w:tcBorders>
              <w:top w:val="single" w:sz="4" w:space="0" w:color="auto"/>
              <w:left w:val="single" w:sz="4" w:space="0" w:color="auto"/>
              <w:bottom w:val="single" w:sz="4" w:space="0" w:color="auto"/>
              <w:right w:val="single" w:sz="4" w:space="0" w:color="auto"/>
            </w:tcBorders>
          </w:tcPr>
          <w:p w14:paraId="7436DED0" w14:textId="0B2164CD" w:rsidR="003467FA" w:rsidRPr="0082304B" w:rsidDel="0038699E" w:rsidRDefault="003467FA" w:rsidP="003D7D35">
            <w:pPr>
              <w:pStyle w:val="TAC"/>
              <w:rPr>
                <w:del w:id="5532" w:author="MCC160" w:date="2024-04-29T17:02:00Z"/>
              </w:rPr>
            </w:pPr>
            <w:del w:id="5533" w:author="MCC160" w:date="2024-04-29T17:02:00Z">
              <w:r w:rsidRPr="0082304B" w:rsidDel="0038699E">
                <w:delText>-</w:delText>
              </w:r>
            </w:del>
          </w:p>
        </w:tc>
        <w:tc>
          <w:tcPr>
            <w:tcW w:w="850" w:type="dxa"/>
            <w:tcBorders>
              <w:top w:val="single" w:sz="4" w:space="0" w:color="auto"/>
              <w:left w:val="single" w:sz="4" w:space="0" w:color="auto"/>
              <w:bottom w:val="single" w:sz="4" w:space="0" w:color="auto"/>
              <w:right w:val="single" w:sz="4" w:space="0" w:color="auto"/>
            </w:tcBorders>
          </w:tcPr>
          <w:p w14:paraId="780EB54A" w14:textId="6EECBC07" w:rsidR="003467FA" w:rsidRPr="0082304B" w:rsidDel="0038699E" w:rsidRDefault="003467FA" w:rsidP="003D7D35">
            <w:pPr>
              <w:pStyle w:val="TAC"/>
              <w:rPr>
                <w:del w:id="5534" w:author="MCC160" w:date="2024-04-29T17:02:00Z"/>
              </w:rPr>
            </w:pPr>
            <w:del w:id="5535" w:author="MCC160" w:date="2024-04-29T17:02:00Z">
              <w:r w:rsidRPr="0082304B" w:rsidDel="0038699E">
                <w:delText>-</w:delText>
              </w:r>
            </w:del>
          </w:p>
        </w:tc>
      </w:tr>
      <w:tr w:rsidR="0038699E" w:rsidRPr="0082304B" w14:paraId="6B68298F" w14:textId="77777777" w:rsidTr="003D7D35">
        <w:trPr>
          <w:ins w:id="5536" w:author="MCC160" w:date="2024-04-29T16:32:00Z"/>
        </w:trPr>
        <w:tc>
          <w:tcPr>
            <w:tcW w:w="533" w:type="dxa"/>
            <w:tcBorders>
              <w:top w:val="single" w:sz="4" w:space="0" w:color="auto"/>
              <w:left w:val="single" w:sz="4" w:space="0" w:color="auto"/>
              <w:bottom w:val="single" w:sz="4" w:space="0" w:color="auto"/>
              <w:right w:val="single" w:sz="4" w:space="0" w:color="auto"/>
            </w:tcBorders>
          </w:tcPr>
          <w:p w14:paraId="7EFE2A8D" w14:textId="5AC5B34A" w:rsidR="0038699E" w:rsidRPr="0082304B" w:rsidRDefault="0038699E" w:rsidP="0038699E">
            <w:pPr>
              <w:pStyle w:val="TAC"/>
              <w:rPr>
                <w:ins w:id="5537" w:author="MCC160" w:date="2024-04-29T16:32:00Z"/>
              </w:rPr>
            </w:pPr>
            <w:ins w:id="5538" w:author="MCC160" w:date="2024-04-29T17:02:00Z">
              <w:r w:rsidRPr="0082304B">
                <w:t>-</w:t>
              </w:r>
            </w:ins>
          </w:p>
        </w:tc>
        <w:tc>
          <w:tcPr>
            <w:tcW w:w="3967" w:type="dxa"/>
            <w:tcBorders>
              <w:top w:val="single" w:sz="4" w:space="0" w:color="auto"/>
              <w:left w:val="single" w:sz="4" w:space="0" w:color="auto"/>
              <w:bottom w:val="single" w:sz="4" w:space="0" w:color="auto"/>
              <w:right w:val="single" w:sz="4" w:space="0" w:color="auto"/>
            </w:tcBorders>
          </w:tcPr>
          <w:p w14:paraId="77B34F57" w14:textId="6D7C0E6C" w:rsidR="0038699E" w:rsidRPr="0082304B" w:rsidRDefault="0038699E" w:rsidP="0038699E">
            <w:pPr>
              <w:pStyle w:val="TAL"/>
              <w:rPr>
                <w:ins w:id="5539" w:author="MCC160" w:date="2024-04-29T16:32:00Z"/>
              </w:rPr>
            </w:pPr>
            <w:ins w:id="5540" w:author="MCC160" w:date="2024-04-29T17:02:00Z">
              <w:r w:rsidRPr="0082304B">
                <w:t xml:space="preserve">EXCEPTION: </w:t>
              </w:r>
              <w:r>
                <w:rPr>
                  <w:color w:val="000000"/>
                </w:rPr>
                <w:t xml:space="preserve">Procedure 'MCX CO communication' as described in </w:t>
              </w:r>
              <w:r w:rsidRPr="002E7042">
                <w:t xml:space="preserve">TS 36.579-1 [2] </w:t>
              </w:r>
              <w:r>
                <w:rPr>
                  <w:color w:val="000000"/>
                </w:rPr>
                <w:t xml:space="preserve">clause 5.4.3 is started </w:t>
              </w:r>
              <w:r w:rsidRPr="00E45617">
                <w:rPr>
                  <w:color w:val="000000"/>
                </w:rPr>
                <w:t>to establish an RRC connection.</w:t>
              </w:r>
            </w:ins>
          </w:p>
        </w:tc>
        <w:tc>
          <w:tcPr>
            <w:tcW w:w="708" w:type="dxa"/>
            <w:tcBorders>
              <w:top w:val="single" w:sz="4" w:space="0" w:color="auto"/>
              <w:left w:val="single" w:sz="4" w:space="0" w:color="auto"/>
              <w:bottom w:val="single" w:sz="4" w:space="0" w:color="auto"/>
              <w:right w:val="single" w:sz="4" w:space="0" w:color="auto"/>
            </w:tcBorders>
          </w:tcPr>
          <w:p w14:paraId="34F7C101" w14:textId="4B423EB1" w:rsidR="0038699E" w:rsidRPr="0082304B" w:rsidRDefault="0038699E" w:rsidP="0038699E">
            <w:pPr>
              <w:pStyle w:val="TAC"/>
              <w:rPr>
                <w:ins w:id="5541" w:author="MCC160" w:date="2024-04-29T16:32:00Z"/>
              </w:rPr>
            </w:pPr>
            <w:ins w:id="5542" w:author="MCC160" w:date="2024-04-29T17:02:00Z">
              <w:r w:rsidRPr="0082304B">
                <w:t>-</w:t>
              </w:r>
            </w:ins>
          </w:p>
        </w:tc>
        <w:tc>
          <w:tcPr>
            <w:tcW w:w="2977" w:type="dxa"/>
            <w:tcBorders>
              <w:top w:val="single" w:sz="4" w:space="0" w:color="auto"/>
              <w:left w:val="single" w:sz="4" w:space="0" w:color="auto"/>
              <w:bottom w:val="single" w:sz="4" w:space="0" w:color="auto"/>
              <w:right w:val="single" w:sz="4" w:space="0" w:color="auto"/>
            </w:tcBorders>
          </w:tcPr>
          <w:p w14:paraId="1FB41BB5" w14:textId="476BF713" w:rsidR="0038699E" w:rsidRPr="0082304B" w:rsidRDefault="0038699E" w:rsidP="0038699E">
            <w:pPr>
              <w:pStyle w:val="TAL"/>
              <w:rPr>
                <w:ins w:id="5543" w:author="MCC160" w:date="2024-04-29T16:32:00Z"/>
              </w:rPr>
            </w:pPr>
            <w:ins w:id="5544" w:author="MCC160" w:date="2024-04-29T17:02:00Z">
              <w:r w:rsidRPr="0082304B">
                <w:t>-</w:t>
              </w:r>
            </w:ins>
          </w:p>
        </w:tc>
        <w:tc>
          <w:tcPr>
            <w:tcW w:w="565" w:type="dxa"/>
            <w:tcBorders>
              <w:top w:val="single" w:sz="4" w:space="0" w:color="auto"/>
              <w:left w:val="single" w:sz="4" w:space="0" w:color="auto"/>
              <w:bottom w:val="single" w:sz="4" w:space="0" w:color="auto"/>
              <w:right w:val="single" w:sz="4" w:space="0" w:color="auto"/>
            </w:tcBorders>
          </w:tcPr>
          <w:p w14:paraId="5B97A826" w14:textId="13F26786" w:rsidR="0038699E" w:rsidRPr="0082304B" w:rsidRDefault="0038699E" w:rsidP="0038699E">
            <w:pPr>
              <w:pStyle w:val="TAC"/>
              <w:rPr>
                <w:ins w:id="5545" w:author="MCC160" w:date="2024-04-29T16:32:00Z"/>
              </w:rPr>
            </w:pPr>
            <w:ins w:id="5546" w:author="MCC160" w:date="2024-04-29T17:02:00Z">
              <w:r w:rsidRPr="0082304B">
                <w:t>-</w:t>
              </w:r>
            </w:ins>
          </w:p>
        </w:tc>
        <w:tc>
          <w:tcPr>
            <w:tcW w:w="850" w:type="dxa"/>
            <w:tcBorders>
              <w:top w:val="single" w:sz="4" w:space="0" w:color="auto"/>
              <w:left w:val="single" w:sz="4" w:space="0" w:color="auto"/>
              <w:bottom w:val="single" w:sz="4" w:space="0" w:color="auto"/>
              <w:right w:val="single" w:sz="4" w:space="0" w:color="auto"/>
            </w:tcBorders>
          </w:tcPr>
          <w:p w14:paraId="641A98E3" w14:textId="557A4E6E" w:rsidR="0038699E" w:rsidRPr="0082304B" w:rsidRDefault="0038699E" w:rsidP="0038699E">
            <w:pPr>
              <w:pStyle w:val="TAC"/>
              <w:rPr>
                <w:ins w:id="5547" w:author="MCC160" w:date="2024-04-29T16:32:00Z"/>
              </w:rPr>
            </w:pPr>
            <w:ins w:id="5548" w:author="MCC160" w:date="2024-04-29T17:02:00Z">
              <w:r w:rsidRPr="0082304B">
                <w:t>-</w:t>
              </w:r>
            </w:ins>
          </w:p>
        </w:tc>
      </w:tr>
      <w:tr w:rsidR="0038699E" w:rsidRPr="0082304B" w14:paraId="3D7C2F72" w14:textId="77777777" w:rsidTr="003D7D35">
        <w:tc>
          <w:tcPr>
            <w:tcW w:w="533" w:type="dxa"/>
            <w:tcBorders>
              <w:top w:val="single" w:sz="4" w:space="0" w:color="auto"/>
              <w:left w:val="single" w:sz="4" w:space="0" w:color="auto"/>
              <w:bottom w:val="single" w:sz="4" w:space="0" w:color="auto"/>
              <w:right w:val="single" w:sz="4" w:space="0" w:color="auto"/>
            </w:tcBorders>
          </w:tcPr>
          <w:p w14:paraId="2F0EA542" w14:textId="77777777" w:rsidR="0038699E" w:rsidRPr="0082304B" w:rsidRDefault="0038699E" w:rsidP="0038699E">
            <w:pPr>
              <w:pStyle w:val="TAC"/>
            </w:pPr>
            <w:r w:rsidRPr="0082304B">
              <w:t>1</w:t>
            </w:r>
          </w:p>
        </w:tc>
        <w:tc>
          <w:tcPr>
            <w:tcW w:w="3967" w:type="dxa"/>
            <w:tcBorders>
              <w:top w:val="single" w:sz="4" w:space="0" w:color="auto"/>
              <w:left w:val="single" w:sz="4" w:space="0" w:color="auto"/>
              <w:bottom w:val="single" w:sz="4" w:space="0" w:color="auto"/>
              <w:right w:val="single" w:sz="4" w:space="0" w:color="auto"/>
            </w:tcBorders>
          </w:tcPr>
          <w:p w14:paraId="5FE6B123" w14:textId="77777777" w:rsidR="0038699E" w:rsidRPr="0082304B" w:rsidRDefault="0038699E" w:rsidP="0038699E">
            <w:pPr>
              <w:pStyle w:val="TAL"/>
            </w:pPr>
            <w:r w:rsidRPr="0082304B">
              <w:t>Make the UE (MCPTT client) request creation of a new group (group B).</w:t>
            </w:r>
          </w:p>
          <w:p w14:paraId="30267597" w14:textId="77777777" w:rsidR="0038699E" w:rsidRPr="0082304B" w:rsidRDefault="0038699E" w:rsidP="0038699E">
            <w:pPr>
              <w:pStyle w:val="TAL"/>
              <w:rPr>
                <w:rFonts w:eastAsia="Calibri"/>
              </w:rPr>
            </w:pPr>
            <w:r w:rsidRPr="0082304B">
              <w:t>(NOTE 1)</w:t>
            </w:r>
          </w:p>
        </w:tc>
        <w:tc>
          <w:tcPr>
            <w:tcW w:w="708" w:type="dxa"/>
            <w:tcBorders>
              <w:top w:val="single" w:sz="4" w:space="0" w:color="auto"/>
              <w:left w:val="single" w:sz="4" w:space="0" w:color="auto"/>
              <w:bottom w:val="single" w:sz="4" w:space="0" w:color="auto"/>
              <w:right w:val="single" w:sz="4" w:space="0" w:color="auto"/>
            </w:tcBorders>
          </w:tcPr>
          <w:p w14:paraId="4E79EE95" w14:textId="77777777" w:rsidR="0038699E" w:rsidRPr="0082304B" w:rsidRDefault="0038699E" w:rsidP="0038699E">
            <w:pPr>
              <w:pStyle w:val="TAC"/>
              <w:rPr>
                <w:rFonts w:eastAsia="Calibri"/>
              </w:rPr>
            </w:pPr>
            <w:r w:rsidRPr="0082304B">
              <w:t>-</w:t>
            </w:r>
          </w:p>
        </w:tc>
        <w:tc>
          <w:tcPr>
            <w:tcW w:w="2977" w:type="dxa"/>
            <w:tcBorders>
              <w:top w:val="single" w:sz="4" w:space="0" w:color="auto"/>
              <w:left w:val="single" w:sz="4" w:space="0" w:color="auto"/>
              <w:bottom w:val="single" w:sz="4" w:space="0" w:color="auto"/>
              <w:right w:val="single" w:sz="4" w:space="0" w:color="auto"/>
            </w:tcBorders>
          </w:tcPr>
          <w:p w14:paraId="36C2A3F8" w14:textId="77777777" w:rsidR="0038699E" w:rsidRPr="0082304B" w:rsidRDefault="0038699E" w:rsidP="0038699E">
            <w:pPr>
              <w:pStyle w:val="TAL"/>
              <w:rPr>
                <w:rFonts w:eastAsia="Calibri"/>
              </w:rPr>
            </w:pPr>
            <w:r w:rsidRPr="0082304B">
              <w:t>-</w:t>
            </w:r>
          </w:p>
        </w:tc>
        <w:tc>
          <w:tcPr>
            <w:tcW w:w="565" w:type="dxa"/>
            <w:tcBorders>
              <w:top w:val="single" w:sz="4" w:space="0" w:color="auto"/>
              <w:left w:val="single" w:sz="4" w:space="0" w:color="auto"/>
              <w:bottom w:val="single" w:sz="4" w:space="0" w:color="auto"/>
              <w:right w:val="single" w:sz="4" w:space="0" w:color="auto"/>
            </w:tcBorders>
          </w:tcPr>
          <w:p w14:paraId="641932C4" w14:textId="77777777" w:rsidR="0038699E" w:rsidRPr="0082304B" w:rsidRDefault="0038699E" w:rsidP="0038699E">
            <w:pPr>
              <w:pStyle w:val="TAC"/>
            </w:pPr>
            <w:r w:rsidRPr="0082304B">
              <w:t>-</w:t>
            </w:r>
          </w:p>
        </w:tc>
        <w:tc>
          <w:tcPr>
            <w:tcW w:w="850" w:type="dxa"/>
            <w:tcBorders>
              <w:top w:val="single" w:sz="4" w:space="0" w:color="auto"/>
              <w:left w:val="single" w:sz="4" w:space="0" w:color="auto"/>
              <w:bottom w:val="single" w:sz="4" w:space="0" w:color="auto"/>
              <w:right w:val="single" w:sz="4" w:space="0" w:color="auto"/>
            </w:tcBorders>
          </w:tcPr>
          <w:p w14:paraId="35BD6298" w14:textId="77777777" w:rsidR="0038699E" w:rsidRPr="0082304B" w:rsidRDefault="0038699E" w:rsidP="0038699E">
            <w:pPr>
              <w:pStyle w:val="TAC"/>
            </w:pPr>
            <w:r w:rsidRPr="0082304B">
              <w:t>-</w:t>
            </w:r>
          </w:p>
        </w:tc>
      </w:tr>
      <w:tr w:rsidR="0038699E" w:rsidRPr="0082304B" w14:paraId="375CF38E" w14:textId="77777777" w:rsidTr="003D7D35">
        <w:tc>
          <w:tcPr>
            <w:tcW w:w="533" w:type="dxa"/>
            <w:tcBorders>
              <w:top w:val="single" w:sz="4" w:space="0" w:color="auto"/>
              <w:left w:val="single" w:sz="4" w:space="0" w:color="auto"/>
              <w:bottom w:val="single" w:sz="4" w:space="0" w:color="auto"/>
              <w:right w:val="single" w:sz="4" w:space="0" w:color="auto"/>
            </w:tcBorders>
          </w:tcPr>
          <w:p w14:paraId="6034F42A" w14:textId="77777777" w:rsidR="0038699E" w:rsidRPr="0082304B" w:rsidRDefault="0038699E" w:rsidP="0038699E">
            <w:pPr>
              <w:pStyle w:val="TAC"/>
            </w:pPr>
            <w:r w:rsidRPr="0082304B">
              <w:t>2</w:t>
            </w:r>
          </w:p>
        </w:tc>
        <w:tc>
          <w:tcPr>
            <w:tcW w:w="3967" w:type="dxa"/>
            <w:tcBorders>
              <w:top w:val="single" w:sz="4" w:space="0" w:color="auto"/>
              <w:left w:val="single" w:sz="4" w:space="0" w:color="auto"/>
              <w:bottom w:val="single" w:sz="4" w:space="0" w:color="auto"/>
              <w:right w:val="single" w:sz="4" w:space="0" w:color="auto"/>
            </w:tcBorders>
          </w:tcPr>
          <w:p w14:paraId="6A87E199" w14:textId="77777777" w:rsidR="0038699E" w:rsidRPr="0082304B" w:rsidRDefault="0038699E" w:rsidP="0038699E">
            <w:pPr>
              <w:pStyle w:val="TAL"/>
              <w:rPr>
                <w:rFonts w:eastAsia="Calibri"/>
              </w:rPr>
            </w:pPr>
            <w:r w:rsidRPr="0082304B">
              <w:t>The UE (MCPTT client) correctly performs procedure 'MCX CO Group Creation' as described in TS 36.579-1 [2] Table 5.3.26.3-1 to create group B.</w:t>
            </w:r>
          </w:p>
        </w:tc>
        <w:tc>
          <w:tcPr>
            <w:tcW w:w="708" w:type="dxa"/>
            <w:tcBorders>
              <w:top w:val="single" w:sz="4" w:space="0" w:color="auto"/>
              <w:left w:val="single" w:sz="4" w:space="0" w:color="auto"/>
              <w:bottom w:val="single" w:sz="4" w:space="0" w:color="auto"/>
              <w:right w:val="single" w:sz="4" w:space="0" w:color="auto"/>
            </w:tcBorders>
          </w:tcPr>
          <w:p w14:paraId="79E68B76" w14:textId="77777777" w:rsidR="0038699E" w:rsidRPr="0082304B" w:rsidRDefault="0038699E" w:rsidP="0038699E">
            <w:pPr>
              <w:pStyle w:val="TAC"/>
              <w:rPr>
                <w:rFonts w:eastAsia="Calibri"/>
              </w:rPr>
            </w:pPr>
            <w:r w:rsidRPr="0082304B">
              <w:t>-</w:t>
            </w:r>
          </w:p>
        </w:tc>
        <w:tc>
          <w:tcPr>
            <w:tcW w:w="2977" w:type="dxa"/>
            <w:tcBorders>
              <w:top w:val="single" w:sz="4" w:space="0" w:color="auto"/>
              <w:left w:val="single" w:sz="4" w:space="0" w:color="auto"/>
              <w:bottom w:val="single" w:sz="4" w:space="0" w:color="auto"/>
              <w:right w:val="single" w:sz="4" w:space="0" w:color="auto"/>
            </w:tcBorders>
          </w:tcPr>
          <w:p w14:paraId="1C8128C1" w14:textId="77777777" w:rsidR="0038699E" w:rsidRPr="0082304B" w:rsidRDefault="0038699E" w:rsidP="0038699E">
            <w:pPr>
              <w:pStyle w:val="TAL"/>
              <w:rPr>
                <w:rFonts w:eastAsia="Calibri"/>
              </w:rPr>
            </w:pPr>
            <w:r w:rsidRPr="0082304B">
              <w:t>-</w:t>
            </w:r>
          </w:p>
        </w:tc>
        <w:tc>
          <w:tcPr>
            <w:tcW w:w="565" w:type="dxa"/>
            <w:tcBorders>
              <w:top w:val="single" w:sz="4" w:space="0" w:color="auto"/>
              <w:left w:val="single" w:sz="4" w:space="0" w:color="auto"/>
              <w:bottom w:val="single" w:sz="4" w:space="0" w:color="auto"/>
              <w:right w:val="single" w:sz="4" w:space="0" w:color="auto"/>
            </w:tcBorders>
          </w:tcPr>
          <w:p w14:paraId="22052365" w14:textId="77777777" w:rsidR="0038699E" w:rsidRPr="0082304B" w:rsidRDefault="0038699E" w:rsidP="0038699E">
            <w:pPr>
              <w:pStyle w:val="TAC"/>
            </w:pPr>
            <w:r w:rsidRPr="0082304B">
              <w:t>-</w:t>
            </w:r>
          </w:p>
        </w:tc>
        <w:tc>
          <w:tcPr>
            <w:tcW w:w="850" w:type="dxa"/>
            <w:tcBorders>
              <w:top w:val="single" w:sz="4" w:space="0" w:color="auto"/>
              <w:left w:val="single" w:sz="4" w:space="0" w:color="auto"/>
              <w:bottom w:val="single" w:sz="4" w:space="0" w:color="auto"/>
              <w:right w:val="single" w:sz="4" w:space="0" w:color="auto"/>
            </w:tcBorders>
          </w:tcPr>
          <w:p w14:paraId="3A2BA4C5" w14:textId="77777777" w:rsidR="0038699E" w:rsidRPr="0082304B" w:rsidRDefault="0038699E" w:rsidP="0038699E">
            <w:pPr>
              <w:pStyle w:val="TAC"/>
            </w:pPr>
            <w:r w:rsidRPr="0082304B">
              <w:t>-</w:t>
            </w:r>
          </w:p>
        </w:tc>
      </w:tr>
      <w:tr w:rsidR="0038699E" w:rsidRPr="0082304B" w:rsidDel="00447E85" w14:paraId="2203132B" w14:textId="28229427" w:rsidTr="003D7D35">
        <w:trPr>
          <w:del w:id="5549" w:author="MCC160" w:date="2024-04-29T18:36:00Z"/>
        </w:trPr>
        <w:tc>
          <w:tcPr>
            <w:tcW w:w="533" w:type="dxa"/>
            <w:tcBorders>
              <w:top w:val="single" w:sz="4" w:space="0" w:color="auto"/>
              <w:left w:val="single" w:sz="4" w:space="0" w:color="auto"/>
              <w:bottom w:val="single" w:sz="4" w:space="0" w:color="auto"/>
              <w:right w:val="single" w:sz="4" w:space="0" w:color="auto"/>
            </w:tcBorders>
          </w:tcPr>
          <w:p w14:paraId="03F86E33" w14:textId="2135BBCC" w:rsidR="0038699E" w:rsidRPr="0082304B" w:rsidDel="00447E85" w:rsidRDefault="0038699E" w:rsidP="0038699E">
            <w:pPr>
              <w:pStyle w:val="TAC"/>
              <w:rPr>
                <w:del w:id="5550" w:author="MCC160" w:date="2024-04-29T18:36:00Z"/>
              </w:rPr>
            </w:pPr>
            <w:del w:id="5551" w:author="MCC160" w:date="2024-04-29T18:36:00Z">
              <w:r w:rsidRPr="0082304B" w:rsidDel="00447E85">
                <w:delText>3</w:delText>
              </w:r>
            </w:del>
          </w:p>
        </w:tc>
        <w:tc>
          <w:tcPr>
            <w:tcW w:w="3967" w:type="dxa"/>
            <w:tcBorders>
              <w:top w:val="single" w:sz="4" w:space="0" w:color="auto"/>
              <w:left w:val="single" w:sz="4" w:space="0" w:color="auto"/>
              <w:bottom w:val="single" w:sz="4" w:space="0" w:color="auto"/>
              <w:right w:val="single" w:sz="4" w:space="0" w:color="auto"/>
            </w:tcBorders>
          </w:tcPr>
          <w:p w14:paraId="6CA8454F" w14:textId="3B2979E2" w:rsidR="0038699E" w:rsidRPr="0082304B" w:rsidDel="00447E85" w:rsidRDefault="0038699E" w:rsidP="0038699E">
            <w:pPr>
              <w:pStyle w:val="TAL"/>
              <w:rPr>
                <w:del w:id="5552" w:author="MCC160" w:date="2024-04-29T18:36:00Z"/>
                <w:rFonts w:eastAsia="Calibri"/>
              </w:rPr>
            </w:pPr>
            <w:del w:id="5553" w:author="MCC160" w:date="2024-04-29T18:36:00Z">
              <w:r w:rsidRPr="0082304B" w:rsidDel="00447E85">
                <w:rPr>
                  <w:rFonts w:eastAsia="Calibri"/>
                </w:rPr>
                <w:delText>The SS waits 2 seconds before the SS releases the RRC connection.</w:delText>
              </w:r>
            </w:del>
          </w:p>
          <w:p w14:paraId="0E77DD0A" w14:textId="41DF7ABE" w:rsidR="0038699E" w:rsidRPr="0082304B" w:rsidDel="00447E85" w:rsidRDefault="0038699E" w:rsidP="0038699E">
            <w:pPr>
              <w:pStyle w:val="TAL"/>
              <w:rPr>
                <w:del w:id="5554" w:author="MCC160" w:date="2024-04-29T18:36:00Z"/>
                <w:rFonts w:eastAsia="Calibri"/>
              </w:rPr>
            </w:pPr>
            <w:del w:id="5555" w:author="MCC160" w:date="2024-04-29T18:36:00Z">
              <w:r w:rsidRPr="0082304B" w:rsidDel="00447E85">
                <w:delText>(NOTE 2)</w:delText>
              </w:r>
            </w:del>
          </w:p>
        </w:tc>
        <w:tc>
          <w:tcPr>
            <w:tcW w:w="708" w:type="dxa"/>
            <w:tcBorders>
              <w:top w:val="single" w:sz="4" w:space="0" w:color="auto"/>
              <w:left w:val="single" w:sz="4" w:space="0" w:color="auto"/>
              <w:bottom w:val="single" w:sz="4" w:space="0" w:color="auto"/>
              <w:right w:val="single" w:sz="4" w:space="0" w:color="auto"/>
            </w:tcBorders>
          </w:tcPr>
          <w:p w14:paraId="27678D7E" w14:textId="56334BF9" w:rsidR="0038699E" w:rsidRPr="0082304B" w:rsidDel="00447E85" w:rsidRDefault="0038699E" w:rsidP="0038699E">
            <w:pPr>
              <w:pStyle w:val="TAC"/>
              <w:rPr>
                <w:del w:id="5556" w:author="MCC160" w:date="2024-04-29T18:36:00Z"/>
                <w:rFonts w:eastAsia="Calibri"/>
              </w:rPr>
            </w:pPr>
            <w:del w:id="5557" w:author="MCC160" w:date="2024-04-29T18:36:00Z">
              <w:r w:rsidRPr="0082304B" w:rsidDel="00447E85">
                <w:rPr>
                  <w:rFonts w:eastAsia="Calibri"/>
                </w:rPr>
                <w:delText>-</w:delText>
              </w:r>
            </w:del>
          </w:p>
        </w:tc>
        <w:tc>
          <w:tcPr>
            <w:tcW w:w="2977" w:type="dxa"/>
            <w:tcBorders>
              <w:top w:val="single" w:sz="4" w:space="0" w:color="auto"/>
              <w:left w:val="single" w:sz="4" w:space="0" w:color="auto"/>
              <w:bottom w:val="single" w:sz="4" w:space="0" w:color="auto"/>
              <w:right w:val="single" w:sz="4" w:space="0" w:color="auto"/>
            </w:tcBorders>
          </w:tcPr>
          <w:p w14:paraId="4AABF1D7" w14:textId="73ECAF58" w:rsidR="0038699E" w:rsidRPr="0082304B" w:rsidDel="00447E85" w:rsidRDefault="0038699E" w:rsidP="0038699E">
            <w:pPr>
              <w:pStyle w:val="TAL"/>
              <w:rPr>
                <w:del w:id="5558" w:author="MCC160" w:date="2024-04-29T18:36:00Z"/>
                <w:rFonts w:eastAsia="Calibri"/>
              </w:rPr>
            </w:pPr>
            <w:del w:id="5559" w:author="MCC160" w:date="2024-04-29T18:36:00Z">
              <w:r w:rsidRPr="0082304B" w:rsidDel="00447E85">
                <w:rPr>
                  <w:rFonts w:eastAsia="Calibri"/>
                </w:rPr>
                <w:delText>-</w:delText>
              </w:r>
            </w:del>
          </w:p>
        </w:tc>
        <w:tc>
          <w:tcPr>
            <w:tcW w:w="565" w:type="dxa"/>
            <w:tcBorders>
              <w:top w:val="single" w:sz="4" w:space="0" w:color="auto"/>
              <w:left w:val="single" w:sz="4" w:space="0" w:color="auto"/>
              <w:bottom w:val="single" w:sz="4" w:space="0" w:color="auto"/>
              <w:right w:val="single" w:sz="4" w:space="0" w:color="auto"/>
            </w:tcBorders>
          </w:tcPr>
          <w:p w14:paraId="4169A17E" w14:textId="25DCAD7B" w:rsidR="0038699E" w:rsidRPr="0082304B" w:rsidDel="00447E85" w:rsidRDefault="0038699E" w:rsidP="0038699E">
            <w:pPr>
              <w:pStyle w:val="TAC"/>
              <w:rPr>
                <w:del w:id="5560" w:author="MCC160" w:date="2024-04-29T18:36:00Z"/>
              </w:rPr>
            </w:pPr>
            <w:del w:id="5561" w:author="MCC160" w:date="2024-04-29T18:36:00Z">
              <w:r w:rsidRPr="0082304B" w:rsidDel="00447E85">
                <w:rPr>
                  <w:rFonts w:eastAsia="Calibri"/>
                </w:rPr>
                <w:delText>-</w:delText>
              </w:r>
            </w:del>
          </w:p>
        </w:tc>
        <w:tc>
          <w:tcPr>
            <w:tcW w:w="850" w:type="dxa"/>
            <w:tcBorders>
              <w:top w:val="single" w:sz="4" w:space="0" w:color="auto"/>
              <w:left w:val="single" w:sz="4" w:space="0" w:color="auto"/>
              <w:bottom w:val="single" w:sz="4" w:space="0" w:color="auto"/>
              <w:right w:val="single" w:sz="4" w:space="0" w:color="auto"/>
            </w:tcBorders>
          </w:tcPr>
          <w:p w14:paraId="0C653731" w14:textId="4F5C6F31" w:rsidR="0038699E" w:rsidRPr="0082304B" w:rsidDel="00447E85" w:rsidRDefault="0038699E" w:rsidP="0038699E">
            <w:pPr>
              <w:pStyle w:val="TAC"/>
              <w:rPr>
                <w:del w:id="5562" w:author="MCC160" w:date="2024-04-29T18:36:00Z"/>
              </w:rPr>
            </w:pPr>
            <w:del w:id="5563" w:author="MCC160" w:date="2024-04-29T18:36:00Z">
              <w:r w:rsidRPr="0082304B" w:rsidDel="00447E85">
                <w:rPr>
                  <w:rFonts w:eastAsia="Calibri"/>
                </w:rPr>
                <w:delText>-</w:delText>
              </w:r>
            </w:del>
          </w:p>
        </w:tc>
      </w:tr>
      <w:tr w:rsidR="00447E85" w:rsidRPr="0082304B" w14:paraId="0547B08C" w14:textId="77777777" w:rsidTr="003D7D35">
        <w:trPr>
          <w:ins w:id="5564" w:author="MCC160" w:date="2024-04-29T18:19:00Z"/>
        </w:trPr>
        <w:tc>
          <w:tcPr>
            <w:tcW w:w="533" w:type="dxa"/>
            <w:tcBorders>
              <w:top w:val="single" w:sz="4" w:space="0" w:color="auto"/>
              <w:left w:val="single" w:sz="4" w:space="0" w:color="auto"/>
              <w:bottom w:val="single" w:sz="4" w:space="0" w:color="auto"/>
              <w:right w:val="single" w:sz="4" w:space="0" w:color="auto"/>
            </w:tcBorders>
          </w:tcPr>
          <w:p w14:paraId="07A058D2" w14:textId="7440C69E" w:rsidR="00447E85" w:rsidRPr="0082304B" w:rsidRDefault="00447E85" w:rsidP="00447E85">
            <w:pPr>
              <w:pStyle w:val="TAC"/>
              <w:rPr>
                <w:ins w:id="5565" w:author="MCC160" w:date="2024-04-29T18:19:00Z"/>
              </w:rPr>
            </w:pPr>
            <w:ins w:id="5566" w:author="MCC160" w:date="2024-04-29T18:35:00Z">
              <w:r>
                <w:t>3</w:t>
              </w:r>
            </w:ins>
          </w:p>
        </w:tc>
        <w:tc>
          <w:tcPr>
            <w:tcW w:w="3967" w:type="dxa"/>
            <w:tcBorders>
              <w:top w:val="single" w:sz="4" w:space="0" w:color="auto"/>
              <w:left w:val="single" w:sz="4" w:space="0" w:color="auto"/>
              <w:bottom w:val="single" w:sz="4" w:space="0" w:color="auto"/>
              <w:right w:val="single" w:sz="4" w:space="0" w:color="auto"/>
            </w:tcBorders>
          </w:tcPr>
          <w:p w14:paraId="2D7C147B" w14:textId="23663DDD" w:rsidR="00447E85" w:rsidRPr="0082304B" w:rsidRDefault="00447E85" w:rsidP="00447E85">
            <w:pPr>
              <w:pStyle w:val="TAL"/>
              <w:rPr>
                <w:ins w:id="5567" w:author="MCC160" w:date="2024-04-29T18:19:00Z"/>
                <w:rFonts w:eastAsia="Calibri"/>
              </w:rPr>
            </w:pPr>
            <w:ins w:id="5568" w:author="MCC160" w:date="2024-04-29T18:35:00Z">
              <w:r w:rsidRPr="00CF052E">
                <w:t xml:space="preserve">The </w:t>
              </w:r>
            </w:ins>
            <w:ins w:id="5569" w:author="MCC160" w:date="2024-04-29T19:44:00Z">
              <w:r w:rsidR="00F7652D">
                <w:t xml:space="preserve">procedure 'MCX communication release' </w:t>
              </w:r>
            </w:ins>
            <w:ins w:id="5570" w:author="MCC160" w:date="2024-04-29T18:35:00Z">
              <w:r w:rsidRPr="00CF052E">
                <w:t>as described in TS 36.579-1 [2] clause 5.4.14 is performed to release the RRC connection.</w:t>
              </w:r>
            </w:ins>
          </w:p>
        </w:tc>
        <w:tc>
          <w:tcPr>
            <w:tcW w:w="708" w:type="dxa"/>
            <w:tcBorders>
              <w:top w:val="single" w:sz="4" w:space="0" w:color="auto"/>
              <w:left w:val="single" w:sz="4" w:space="0" w:color="auto"/>
              <w:bottom w:val="single" w:sz="4" w:space="0" w:color="auto"/>
              <w:right w:val="single" w:sz="4" w:space="0" w:color="auto"/>
            </w:tcBorders>
          </w:tcPr>
          <w:p w14:paraId="0C2A8243" w14:textId="7AEF5611" w:rsidR="00447E85" w:rsidRPr="0082304B" w:rsidRDefault="00447E85" w:rsidP="00447E85">
            <w:pPr>
              <w:pStyle w:val="TAC"/>
              <w:rPr>
                <w:ins w:id="5571" w:author="MCC160" w:date="2024-04-29T18:19:00Z"/>
                <w:rFonts w:eastAsia="Calibri"/>
              </w:rPr>
            </w:pPr>
            <w:ins w:id="5572" w:author="MCC160" w:date="2024-04-29T18:35:00Z">
              <w:r w:rsidRPr="00CF052E">
                <w:t>-</w:t>
              </w:r>
            </w:ins>
          </w:p>
        </w:tc>
        <w:tc>
          <w:tcPr>
            <w:tcW w:w="2977" w:type="dxa"/>
            <w:tcBorders>
              <w:top w:val="single" w:sz="4" w:space="0" w:color="auto"/>
              <w:left w:val="single" w:sz="4" w:space="0" w:color="auto"/>
              <w:bottom w:val="single" w:sz="4" w:space="0" w:color="auto"/>
              <w:right w:val="single" w:sz="4" w:space="0" w:color="auto"/>
            </w:tcBorders>
          </w:tcPr>
          <w:p w14:paraId="55D3F411" w14:textId="4AC5CBBA" w:rsidR="00447E85" w:rsidRPr="0082304B" w:rsidRDefault="00447E85" w:rsidP="00447E85">
            <w:pPr>
              <w:pStyle w:val="TAL"/>
              <w:rPr>
                <w:ins w:id="5573" w:author="MCC160" w:date="2024-04-29T18:19:00Z"/>
                <w:rFonts w:eastAsia="Calibri"/>
              </w:rPr>
            </w:pPr>
            <w:ins w:id="5574" w:author="MCC160" w:date="2024-04-29T18:35:00Z">
              <w:r w:rsidRPr="00CF052E">
                <w:t>-</w:t>
              </w:r>
            </w:ins>
          </w:p>
        </w:tc>
        <w:tc>
          <w:tcPr>
            <w:tcW w:w="565" w:type="dxa"/>
            <w:tcBorders>
              <w:top w:val="single" w:sz="4" w:space="0" w:color="auto"/>
              <w:left w:val="single" w:sz="4" w:space="0" w:color="auto"/>
              <w:bottom w:val="single" w:sz="4" w:space="0" w:color="auto"/>
              <w:right w:val="single" w:sz="4" w:space="0" w:color="auto"/>
            </w:tcBorders>
          </w:tcPr>
          <w:p w14:paraId="3F472510" w14:textId="21257AA9" w:rsidR="00447E85" w:rsidRPr="0082304B" w:rsidRDefault="00447E85" w:rsidP="00447E85">
            <w:pPr>
              <w:pStyle w:val="TAC"/>
              <w:rPr>
                <w:ins w:id="5575" w:author="MCC160" w:date="2024-04-29T18:19:00Z"/>
                <w:rFonts w:eastAsia="Calibri"/>
              </w:rPr>
            </w:pPr>
            <w:ins w:id="5576" w:author="MCC160" w:date="2024-04-29T18:35:00Z">
              <w:r w:rsidRPr="00CF052E">
                <w:t>-</w:t>
              </w:r>
            </w:ins>
          </w:p>
        </w:tc>
        <w:tc>
          <w:tcPr>
            <w:tcW w:w="850" w:type="dxa"/>
            <w:tcBorders>
              <w:top w:val="single" w:sz="4" w:space="0" w:color="auto"/>
              <w:left w:val="single" w:sz="4" w:space="0" w:color="auto"/>
              <w:bottom w:val="single" w:sz="4" w:space="0" w:color="auto"/>
              <w:right w:val="single" w:sz="4" w:space="0" w:color="auto"/>
            </w:tcBorders>
          </w:tcPr>
          <w:p w14:paraId="2765BE71" w14:textId="35DF61F0" w:rsidR="00447E85" w:rsidRPr="0082304B" w:rsidRDefault="00447E85" w:rsidP="00447E85">
            <w:pPr>
              <w:pStyle w:val="TAC"/>
              <w:rPr>
                <w:ins w:id="5577" w:author="MCC160" w:date="2024-04-29T18:19:00Z"/>
                <w:rFonts w:eastAsia="Calibri"/>
              </w:rPr>
            </w:pPr>
            <w:ins w:id="5578" w:author="MCC160" w:date="2024-04-29T18:35:00Z">
              <w:r w:rsidRPr="00CF052E">
                <w:t>-</w:t>
              </w:r>
            </w:ins>
          </w:p>
        </w:tc>
      </w:tr>
      <w:tr w:rsidR="00447E85" w:rsidRPr="0082304B" w14:paraId="0E14F0A7" w14:textId="77777777" w:rsidTr="003D7D35">
        <w:tc>
          <w:tcPr>
            <w:tcW w:w="533" w:type="dxa"/>
            <w:tcBorders>
              <w:top w:val="single" w:sz="4" w:space="0" w:color="auto"/>
              <w:left w:val="single" w:sz="4" w:space="0" w:color="auto"/>
              <w:bottom w:val="single" w:sz="4" w:space="0" w:color="auto"/>
              <w:right w:val="single" w:sz="4" w:space="0" w:color="auto"/>
            </w:tcBorders>
          </w:tcPr>
          <w:p w14:paraId="6B030D38" w14:textId="77777777" w:rsidR="00447E85" w:rsidRPr="0082304B" w:rsidRDefault="00447E85" w:rsidP="00447E85">
            <w:pPr>
              <w:pStyle w:val="TAC"/>
            </w:pPr>
            <w:r w:rsidRPr="0082304B">
              <w:t>4</w:t>
            </w:r>
          </w:p>
        </w:tc>
        <w:tc>
          <w:tcPr>
            <w:tcW w:w="3967" w:type="dxa"/>
            <w:tcBorders>
              <w:top w:val="single" w:sz="4" w:space="0" w:color="auto"/>
              <w:left w:val="single" w:sz="4" w:space="0" w:color="auto"/>
              <w:bottom w:val="single" w:sz="4" w:space="0" w:color="auto"/>
              <w:right w:val="single" w:sz="4" w:space="0" w:color="auto"/>
            </w:tcBorders>
          </w:tcPr>
          <w:p w14:paraId="6F1F0AD0" w14:textId="77777777" w:rsidR="00447E85" w:rsidRPr="0082304B" w:rsidRDefault="00447E85" w:rsidP="00447E85">
            <w:pPr>
              <w:pStyle w:val="TAL"/>
              <w:rPr>
                <w:rFonts w:eastAsia="Calibri"/>
              </w:rPr>
            </w:pPr>
            <w:r w:rsidRPr="0082304B">
              <w:rPr>
                <w:rFonts w:eastAsia="Calibri"/>
              </w:rPr>
              <w:t>Check: Does the UE (</w:t>
            </w:r>
            <w:r w:rsidRPr="0082304B">
              <w:rPr>
                <w:rFonts w:eastAsia="Calibri"/>
                <w:lang w:eastAsia="ko-KR"/>
              </w:rPr>
              <w:t>MCPTT client) correctly perform procedure ‘</w:t>
            </w:r>
            <w:r w:rsidRPr="0082304B">
              <w:t xml:space="preserve">MCX SIP MESSAGE CT' as described in TS 36.579-1 [2] Table 5.3.33.3-1 </w:t>
            </w:r>
            <w:r w:rsidRPr="0082304B">
              <w:rPr>
                <w:bCs/>
              </w:rPr>
              <w:t>to</w:t>
            </w:r>
            <w:r w:rsidRPr="0082304B">
              <w:t xml:space="preserve"> establish an MCPTT group regroup using a preconfigured group?</w:t>
            </w:r>
          </w:p>
        </w:tc>
        <w:tc>
          <w:tcPr>
            <w:tcW w:w="708" w:type="dxa"/>
            <w:tcBorders>
              <w:top w:val="single" w:sz="4" w:space="0" w:color="auto"/>
              <w:left w:val="single" w:sz="4" w:space="0" w:color="auto"/>
              <w:bottom w:val="single" w:sz="4" w:space="0" w:color="auto"/>
              <w:right w:val="single" w:sz="4" w:space="0" w:color="auto"/>
            </w:tcBorders>
          </w:tcPr>
          <w:p w14:paraId="14EEB5F1" w14:textId="77777777" w:rsidR="00447E85" w:rsidRPr="0082304B" w:rsidRDefault="00447E85" w:rsidP="00447E85">
            <w:pPr>
              <w:pStyle w:val="TAC"/>
              <w:rPr>
                <w:rFonts w:eastAsia="Calibri"/>
              </w:rPr>
            </w:pPr>
            <w:r w:rsidRPr="0082304B">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24C69314" w14:textId="77777777" w:rsidR="00447E85" w:rsidRPr="0082304B" w:rsidRDefault="00447E85" w:rsidP="00447E85">
            <w:pPr>
              <w:pStyle w:val="TAL"/>
              <w:rPr>
                <w:rFonts w:eastAsia="Calibri"/>
              </w:rPr>
            </w:pPr>
            <w:r w:rsidRPr="0082304B">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71052667" w14:textId="77777777" w:rsidR="00447E85" w:rsidRPr="0082304B" w:rsidRDefault="00447E85" w:rsidP="00447E85">
            <w:pPr>
              <w:pStyle w:val="TAC"/>
              <w:rPr>
                <w:rFonts w:eastAsia="Calibri"/>
              </w:rPr>
            </w:pPr>
            <w:r w:rsidRPr="0082304B">
              <w:rPr>
                <w:rFonts w:eastAsia="Calibri"/>
              </w:rPr>
              <w:t>1</w:t>
            </w:r>
          </w:p>
        </w:tc>
        <w:tc>
          <w:tcPr>
            <w:tcW w:w="850" w:type="dxa"/>
            <w:tcBorders>
              <w:top w:val="single" w:sz="4" w:space="0" w:color="auto"/>
              <w:left w:val="single" w:sz="4" w:space="0" w:color="auto"/>
              <w:bottom w:val="single" w:sz="4" w:space="0" w:color="auto"/>
              <w:right w:val="single" w:sz="4" w:space="0" w:color="auto"/>
            </w:tcBorders>
          </w:tcPr>
          <w:p w14:paraId="6D9F29D6" w14:textId="77777777" w:rsidR="00447E85" w:rsidRPr="0082304B" w:rsidRDefault="00447E85" w:rsidP="00447E85">
            <w:pPr>
              <w:pStyle w:val="TAC"/>
              <w:rPr>
                <w:rFonts w:eastAsia="Calibri"/>
              </w:rPr>
            </w:pPr>
            <w:r w:rsidRPr="0082304B">
              <w:t>P</w:t>
            </w:r>
          </w:p>
        </w:tc>
      </w:tr>
      <w:tr w:rsidR="00447E85" w:rsidRPr="0082304B" w14:paraId="5C92F26A" w14:textId="77777777" w:rsidTr="003D7D35">
        <w:tc>
          <w:tcPr>
            <w:tcW w:w="533" w:type="dxa"/>
            <w:tcBorders>
              <w:top w:val="single" w:sz="4" w:space="0" w:color="auto"/>
              <w:left w:val="single" w:sz="4" w:space="0" w:color="auto"/>
              <w:bottom w:val="single" w:sz="4" w:space="0" w:color="auto"/>
              <w:right w:val="single" w:sz="4" w:space="0" w:color="auto"/>
            </w:tcBorders>
          </w:tcPr>
          <w:p w14:paraId="5460FE86" w14:textId="77777777" w:rsidR="00447E85" w:rsidRPr="0082304B" w:rsidRDefault="00447E85" w:rsidP="00447E85">
            <w:pPr>
              <w:pStyle w:val="TAC"/>
            </w:pPr>
            <w:r w:rsidRPr="0082304B">
              <w:t>5</w:t>
            </w:r>
          </w:p>
        </w:tc>
        <w:tc>
          <w:tcPr>
            <w:tcW w:w="3967" w:type="dxa"/>
            <w:tcBorders>
              <w:top w:val="single" w:sz="4" w:space="0" w:color="auto"/>
              <w:left w:val="single" w:sz="4" w:space="0" w:color="auto"/>
              <w:bottom w:val="single" w:sz="4" w:space="0" w:color="auto"/>
              <w:right w:val="single" w:sz="4" w:space="0" w:color="auto"/>
            </w:tcBorders>
          </w:tcPr>
          <w:p w14:paraId="28113BF0" w14:textId="77777777" w:rsidR="00447E85" w:rsidRPr="0082304B" w:rsidRDefault="00447E85" w:rsidP="00447E85">
            <w:pPr>
              <w:pStyle w:val="TAL"/>
              <w:rPr>
                <w:rFonts w:eastAsia="Calibri"/>
              </w:rPr>
            </w:pPr>
            <w:r w:rsidRPr="0082304B">
              <w:rPr>
                <w:rFonts w:eastAsia="Calibri"/>
              </w:rPr>
              <w:t>Make the UE (MCPTT client) request the establishment of a group call with automatic commencement mode and implicit floor request using the group regroup.</w:t>
            </w:r>
          </w:p>
          <w:p w14:paraId="38353730" w14:textId="77777777" w:rsidR="00447E85" w:rsidRPr="0082304B" w:rsidRDefault="00447E85" w:rsidP="00447E85">
            <w:pPr>
              <w:pStyle w:val="TAL"/>
            </w:pPr>
            <w:r w:rsidRPr="0082304B">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6C92ED79" w14:textId="77777777" w:rsidR="00447E85" w:rsidRPr="0082304B" w:rsidRDefault="00447E85" w:rsidP="00447E85">
            <w:pPr>
              <w:pStyle w:val="TAC"/>
            </w:pPr>
            <w:r w:rsidRPr="0082304B">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BAD2E45" w14:textId="77777777" w:rsidR="00447E85" w:rsidRPr="0082304B" w:rsidRDefault="00447E85" w:rsidP="00447E85">
            <w:pPr>
              <w:pStyle w:val="TAL"/>
            </w:pPr>
            <w:r w:rsidRPr="0082304B">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1DD4FBE3" w14:textId="77777777" w:rsidR="00447E85" w:rsidRPr="0082304B" w:rsidRDefault="00447E85" w:rsidP="00447E85">
            <w:pPr>
              <w:pStyle w:val="TAC"/>
            </w:pPr>
            <w:r w:rsidRPr="0082304B">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0ECFFFBF" w14:textId="77777777" w:rsidR="00447E85" w:rsidRPr="0082304B" w:rsidRDefault="00447E85" w:rsidP="00447E85">
            <w:pPr>
              <w:pStyle w:val="TAC"/>
            </w:pPr>
            <w:r w:rsidRPr="0082304B">
              <w:rPr>
                <w:rFonts w:eastAsia="Calibri"/>
              </w:rPr>
              <w:t>-</w:t>
            </w:r>
          </w:p>
        </w:tc>
      </w:tr>
      <w:tr w:rsidR="00447E85" w:rsidRPr="0082304B" w14:paraId="2925197B" w14:textId="77777777" w:rsidTr="003D7D35">
        <w:tc>
          <w:tcPr>
            <w:tcW w:w="533" w:type="dxa"/>
            <w:tcBorders>
              <w:top w:val="single" w:sz="4" w:space="0" w:color="auto"/>
              <w:left w:val="single" w:sz="4" w:space="0" w:color="auto"/>
              <w:bottom w:val="single" w:sz="4" w:space="0" w:color="auto"/>
              <w:right w:val="single" w:sz="4" w:space="0" w:color="auto"/>
            </w:tcBorders>
          </w:tcPr>
          <w:p w14:paraId="0C6AB6E9" w14:textId="77777777" w:rsidR="00447E85" w:rsidRPr="0082304B" w:rsidRDefault="00447E85" w:rsidP="00447E85">
            <w:pPr>
              <w:pStyle w:val="TAC"/>
            </w:pPr>
            <w:r w:rsidRPr="0082304B">
              <w:t>6</w:t>
            </w:r>
          </w:p>
        </w:tc>
        <w:tc>
          <w:tcPr>
            <w:tcW w:w="3967" w:type="dxa"/>
            <w:tcBorders>
              <w:top w:val="single" w:sz="4" w:space="0" w:color="auto"/>
              <w:left w:val="single" w:sz="4" w:space="0" w:color="auto"/>
              <w:bottom w:val="single" w:sz="4" w:space="0" w:color="auto"/>
              <w:right w:val="single" w:sz="4" w:space="0" w:color="auto"/>
            </w:tcBorders>
          </w:tcPr>
          <w:p w14:paraId="74F7B96C" w14:textId="77777777" w:rsidR="00447E85" w:rsidRPr="0082304B" w:rsidRDefault="00447E85" w:rsidP="00447E85">
            <w:pPr>
              <w:pStyle w:val="TAL"/>
              <w:rPr>
                <w:rFonts w:eastAsia="Calibri"/>
              </w:rPr>
            </w:pPr>
            <w:r w:rsidRPr="0082304B">
              <w:rPr>
                <w:rFonts w:eastAsia="Calibri"/>
              </w:rPr>
              <w:t>Check: Does the UE (</w:t>
            </w:r>
            <w:r w:rsidRPr="0082304B">
              <w:rPr>
                <w:rFonts w:eastAsia="Calibri"/>
                <w:lang w:eastAsia="ko-KR"/>
              </w:rPr>
              <w:t>MCPTT client) correctly perform procedure '</w:t>
            </w:r>
            <w:r w:rsidRPr="0082304B">
              <w:t xml:space="preserve">MCPTT CO session establishment/modification without provisional responses other than 100 Trying' as described in TS 36.579-1 [2] Table 5.3A.1.3-1 </w:t>
            </w:r>
            <w:r w:rsidRPr="0082304B">
              <w:rPr>
                <w:bCs/>
              </w:rPr>
              <w:t xml:space="preserve">to </w:t>
            </w:r>
            <w:r w:rsidRPr="0082304B">
              <w:rPr>
                <w:rFonts w:eastAsia="Calibri"/>
              </w:rPr>
              <w:t xml:space="preserve">establish a group call with automatic commencement mode </w:t>
            </w:r>
            <w:r w:rsidRPr="0082304B">
              <w:rPr>
                <w:rFonts w:eastAsia="Calibri"/>
                <w:lang w:eastAsia="ko-KR"/>
              </w:rPr>
              <w:t>and implicit floor control according to option b.i of NOTE 1 in TS 36.579.1 [2] Table 5.3A.1.3-1</w:t>
            </w:r>
            <w:r w:rsidRPr="0082304B">
              <w:rPr>
                <w:bCs/>
              </w:rPr>
              <w:t xml:space="preserve"> using the group regroup</w:t>
            </w:r>
            <w:r w:rsidRPr="0082304B">
              <w:rPr>
                <w:rFonts w:eastAsia="Calibri"/>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5E914796" w14:textId="77777777" w:rsidR="00447E85" w:rsidRPr="0082304B" w:rsidRDefault="00447E85" w:rsidP="00447E85">
            <w:pPr>
              <w:pStyle w:val="TAC"/>
              <w:rPr>
                <w:rFonts w:eastAsia="Calibri"/>
                <w:szCs w:val="22"/>
              </w:rPr>
            </w:pPr>
            <w:r w:rsidRPr="0082304B">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674404E" w14:textId="77777777" w:rsidR="00447E85" w:rsidRPr="0082304B" w:rsidRDefault="00447E85" w:rsidP="00447E85">
            <w:pPr>
              <w:pStyle w:val="TAL"/>
              <w:rPr>
                <w:rFonts w:eastAsia="Calibri"/>
              </w:rPr>
            </w:pPr>
            <w:r w:rsidRPr="0082304B">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4D398A6" w14:textId="77777777" w:rsidR="00447E85" w:rsidRPr="0082304B" w:rsidRDefault="00447E85" w:rsidP="00447E85">
            <w:pPr>
              <w:pStyle w:val="TAC"/>
              <w:rPr>
                <w:rFonts w:eastAsia="Calibri"/>
              </w:rPr>
            </w:pPr>
            <w:r w:rsidRPr="0082304B">
              <w:rPr>
                <w:rFonts w:eastAsia="Calibri"/>
              </w:rPr>
              <w:t>2</w:t>
            </w:r>
          </w:p>
        </w:tc>
        <w:tc>
          <w:tcPr>
            <w:tcW w:w="850" w:type="dxa"/>
            <w:tcBorders>
              <w:top w:val="single" w:sz="4" w:space="0" w:color="auto"/>
              <w:left w:val="single" w:sz="4" w:space="0" w:color="auto"/>
              <w:bottom w:val="single" w:sz="4" w:space="0" w:color="auto"/>
              <w:right w:val="single" w:sz="4" w:space="0" w:color="auto"/>
            </w:tcBorders>
          </w:tcPr>
          <w:p w14:paraId="3493E781" w14:textId="77777777" w:rsidR="00447E85" w:rsidRPr="0082304B" w:rsidRDefault="00447E85" w:rsidP="00447E85">
            <w:pPr>
              <w:pStyle w:val="TAC"/>
              <w:rPr>
                <w:rFonts w:eastAsia="Calibri"/>
              </w:rPr>
            </w:pPr>
            <w:r w:rsidRPr="0082304B">
              <w:t>P</w:t>
            </w:r>
          </w:p>
        </w:tc>
      </w:tr>
      <w:tr w:rsidR="00447E85" w:rsidRPr="0082304B" w14:paraId="16E730C1" w14:textId="77777777" w:rsidTr="003D7D35">
        <w:tc>
          <w:tcPr>
            <w:tcW w:w="533" w:type="dxa"/>
            <w:tcBorders>
              <w:top w:val="single" w:sz="4" w:space="0" w:color="auto"/>
              <w:left w:val="single" w:sz="4" w:space="0" w:color="auto"/>
              <w:bottom w:val="single" w:sz="4" w:space="0" w:color="auto"/>
              <w:right w:val="single" w:sz="4" w:space="0" w:color="auto"/>
            </w:tcBorders>
          </w:tcPr>
          <w:p w14:paraId="0F4F4074" w14:textId="77777777" w:rsidR="00447E85" w:rsidRPr="0082304B" w:rsidRDefault="00447E85" w:rsidP="00447E85">
            <w:pPr>
              <w:pStyle w:val="TAC"/>
            </w:pPr>
            <w:r w:rsidRPr="0082304B">
              <w:t>7</w:t>
            </w:r>
          </w:p>
        </w:tc>
        <w:tc>
          <w:tcPr>
            <w:tcW w:w="3967" w:type="dxa"/>
            <w:tcBorders>
              <w:top w:val="single" w:sz="4" w:space="0" w:color="auto"/>
              <w:left w:val="single" w:sz="4" w:space="0" w:color="auto"/>
              <w:bottom w:val="single" w:sz="4" w:space="0" w:color="auto"/>
              <w:right w:val="single" w:sz="4" w:space="0" w:color="auto"/>
            </w:tcBorders>
          </w:tcPr>
          <w:p w14:paraId="6E686187" w14:textId="77777777" w:rsidR="00447E85" w:rsidRPr="0082304B" w:rsidRDefault="00447E85" w:rsidP="00447E85">
            <w:pPr>
              <w:pStyle w:val="TAL"/>
              <w:rPr>
                <w:rFonts w:eastAsia="Calibri"/>
              </w:rPr>
            </w:pPr>
            <w:r w:rsidRPr="0082304B">
              <w:rPr>
                <w:rFonts w:eastAsia="Calibri"/>
              </w:rPr>
              <w:t>Check: Does the UE (MCPTT client) provide floor granted notification to the user?</w:t>
            </w:r>
          </w:p>
          <w:p w14:paraId="35726B82" w14:textId="77777777" w:rsidR="00447E85" w:rsidRPr="0082304B" w:rsidRDefault="00447E85" w:rsidP="00447E85">
            <w:pPr>
              <w:pStyle w:val="TAL"/>
              <w:rPr>
                <w:rFonts w:eastAsia="Calibri"/>
              </w:rPr>
            </w:pPr>
            <w:r w:rsidRPr="0082304B">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0193309F" w14:textId="77777777" w:rsidR="00447E85" w:rsidRPr="0082304B" w:rsidRDefault="00447E85" w:rsidP="00447E85">
            <w:pPr>
              <w:pStyle w:val="TAC"/>
              <w:rPr>
                <w:rFonts w:eastAsia="Calibri"/>
              </w:rPr>
            </w:pPr>
            <w:r w:rsidRPr="0082304B">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06BD07CD" w14:textId="77777777" w:rsidR="00447E85" w:rsidRPr="0082304B" w:rsidRDefault="00447E85" w:rsidP="00447E85">
            <w:pPr>
              <w:pStyle w:val="TAL"/>
              <w:rPr>
                <w:rFonts w:eastAsia="Calibri"/>
              </w:rPr>
            </w:pPr>
            <w:r w:rsidRPr="0082304B">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1CE0F441" w14:textId="77777777" w:rsidR="00447E85" w:rsidRPr="0082304B" w:rsidRDefault="00447E85" w:rsidP="00447E85">
            <w:pPr>
              <w:pStyle w:val="TAC"/>
              <w:rPr>
                <w:rFonts w:eastAsia="Calibri"/>
              </w:rPr>
            </w:pPr>
            <w:r w:rsidRPr="0082304B">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7D072A1A" w14:textId="77777777" w:rsidR="00447E85" w:rsidRPr="0082304B" w:rsidRDefault="00447E85" w:rsidP="00447E85">
            <w:pPr>
              <w:pStyle w:val="TAC"/>
              <w:rPr>
                <w:rFonts w:eastAsia="Calibri"/>
              </w:rPr>
            </w:pPr>
            <w:r w:rsidRPr="0082304B">
              <w:t>P</w:t>
            </w:r>
          </w:p>
        </w:tc>
      </w:tr>
      <w:tr w:rsidR="00447E85" w:rsidRPr="0082304B" w14:paraId="024357B9" w14:textId="77777777" w:rsidTr="003D7D35">
        <w:tc>
          <w:tcPr>
            <w:tcW w:w="533" w:type="dxa"/>
            <w:tcBorders>
              <w:top w:val="single" w:sz="4" w:space="0" w:color="auto"/>
              <w:left w:val="single" w:sz="4" w:space="0" w:color="auto"/>
              <w:bottom w:val="single" w:sz="4" w:space="0" w:color="auto"/>
              <w:right w:val="single" w:sz="4" w:space="0" w:color="auto"/>
            </w:tcBorders>
          </w:tcPr>
          <w:p w14:paraId="3E461D60" w14:textId="77777777" w:rsidR="00447E85" w:rsidRPr="0082304B" w:rsidRDefault="00447E85" w:rsidP="00447E85">
            <w:pPr>
              <w:pStyle w:val="TAC"/>
            </w:pPr>
            <w:r w:rsidRPr="0082304B">
              <w:t>8</w:t>
            </w:r>
          </w:p>
        </w:tc>
        <w:tc>
          <w:tcPr>
            <w:tcW w:w="3967" w:type="dxa"/>
            <w:tcBorders>
              <w:top w:val="single" w:sz="4" w:space="0" w:color="auto"/>
              <w:left w:val="single" w:sz="4" w:space="0" w:color="auto"/>
              <w:bottom w:val="single" w:sz="4" w:space="0" w:color="auto"/>
              <w:right w:val="single" w:sz="4" w:space="0" w:color="auto"/>
            </w:tcBorders>
          </w:tcPr>
          <w:p w14:paraId="22E1CDBC" w14:textId="77777777" w:rsidR="00447E85" w:rsidRPr="0082304B" w:rsidRDefault="00447E85" w:rsidP="00447E85">
            <w:pPr>
              <w:pStyle w:val="TAL"/>
              <w:rPr>
                <w:rFonts w:eastAsia="Calibri"/>
              </w:rPr>
            </w:pPr>
            <w:r w:rsidRPr="0082304B">
              <w:rPr>
                <w:rFonts w:eastAsia="Calibri"/>
              </w:rPr>
              <w:t>Make the UE (MCPTT client) release the floor.</w:t>
            </w:r>
          </w:p>
          <w:p w14:paraId="4B9E6150" w14:textId="77777777" w:rsidR="00447E85" w:rsidRPr="0082304B" w:rsidRDefault="00447E85" w:rsidP="00447E85">
            <w:pPr>
              <w:pStyle w:val="TAL"/>
              <w:rPr>
                <w:rFonts w:eastAsia="Calibri"/>
              </w:rPr>
            </w:pPr>
            <w:r w:rsidRPr="0082304B">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160826DC" w14:textId="77777777" w:rsidR="00447E85" w:rsidRPr="0082304B" w:rsidRDefault="00447E85" w:rsidP="00447E85">
            <w:pPr>
              <w:pStyle w:val="TAC"/>
              <w:rPr>
                <w:rFonts w:eastAsia="Calibri"/>
              </w:rPr>
            </w:pPr>
            <w:r w:rsidRPr="0082304B">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51C795DF" w14:textId="77777777" w:rsidR="00447E85" w:rsidRPr="0082304B" w:rsidRDefault="00447E85" w:rsidP="00447E85">
            <w:pPr>
              <w:pStyle w:val="TAL"/>
              <w:rPr>
                <w:rFonts w:eastAsia="Calibri"/>
              </w:rPr>
            </w:pPr>
            <w:r w:rsidRPr="0082304B">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70CD5E94" w14:textId="77777777" w:rsidR="00447E85" w:rsidRPr="0082304B" w:rsidRDefault="00447E85" w:rsidP="00447E85">
            <w:pPr>
              <w:pStyle w:val="TAC"/>
              <w:rPr>
                <w:rFonts w:eastAsia="Calibri"/>
              </w:rPr>
            </w:pPr>
            <w:r w:rsidRPr="0082304B">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11B25A6A" w14:textId="77777777" w:rsidR="00447E85" w:rsidRPr="0082304B" w:rsidRDefault="00447E85" w:rsidP="00447E85">
            <w:pPr>
              <w:pStyle w:val="TAC"/>
              <w:rPr>
                <w:rFonts w:eastAsia="Calibri"/>
              </w:rPr>
            </w:pPr>
            <w:r w:rsidRPr="0082304B">
              <w:rPr>
                <w:rFonts w:eastAsia="Calibri"/>
              </w:rPr>
              <w:t>-</w:t>
            </w:r>
          </w:p>
        </w:tc>
      </w:tr>
      <w:tr w:rsidR="00447E85" w:rsidRPr="0082304B" w14:paraId="2C69F936" w14:textId="77777777" w:rsidTr="003D7D35">
        <w:tc>
          <w:tcPr>
            <w:tcW w:w="533" w:type="dxa"/>
            <w:tcBorders>
              <w:top w:val="single" w:sz="4" w:space="0" w:color="auto"/>
              <w:left w:val="single" w:sz="4" w:space="0" w:color="auto"/>
              <w:bottom w:val="single" w:sz="4" w:space="0" w:color="auto"/>
              <w:right w:val="single" w:sz="4" w:space="0" w:color="auto"/>
            </w:tcBorders>
          </w:tcPr>
          <w:p w14:paraId="6C89050F" w14:textId="77777777" w:rsidR="00447E85" w:rsidRPr="0082304B" w:rsidRDefault="00447E85" w:rsidP="00447E85">
            <w:pPr>
              <w:pStyle w:val="TAC"/>
            </w:pPr>
            <w:r w:rsidRPr="0082304B">
              <w:t>9</w:t>
            </w:r>
          </w:p>
        </w:tc>
        <w:tc>
          <w:tcPr>
            <w:tcW w:w="3967" w:type="dxa"/>
            <w:tcBorders>
              <w:top w:val="single" w:sz="4" w:space="0" w:color="auto"/>
              <w:left w:val="single" w:sz="4" w:space="0" w:color="auto"/>
              <w:bottom w:val="single" w:sz="4" w:space="0" w:color="auto"/>
              <w:right w:val="single" w:sz="4" w:space="0" w:color="auto"/>
            </w:tcBorders>
          </w:tcPr>
          <w:p w14:paraId="5F93FAC6" w14:textId="77777777" w:rsidR="00447E85" w:rsidRPr="0082304B" w:rsidRDefault="00447E85" w:rsidP="00447E85">
            <w:pPr>
              <w:pStyle w:val="TAL"/>
              <w:rPr>
                <w:rFonts w:eastAsia="Calibri"/>
              </w:rPr>
            </w:pPr>
            <w:r w:rsidRPr="0082304B">
              <w:rPr>
                <w:rFonts w:eastAsia="Calibri"/>
              </w:rPr>
              <w:t>Check: Does the UE (MCPTT client) correctly perform procedure '</w:t>
            </w:r>
            <w:r w:rsidRPr="0082304B">
              <w:t>MCPTT Floor release – Floor Idle'</w:t>
            </w:r>
            <w:r w:rsidRPr="0082304B">
              <w:rPr>
                <w:rFonts w:eastAsia="Calibri"/>
              </w:rPr>
              <w:t xml:space="preserve"> as described in </w:t>
            </w:r>
            <w:r w:rsidRPr="0082304B">
              <w:t>TS 36.579-1 [2] Table 5.3A.15.3-1?</w:t>
            </w:r>
          </w:p>
        </w:tc>
        <w:tc>
          <w:tcPr>
            <w:tcW w:w="708" w:type="dxa"/>
            <w:tcBorders>
              <w:top w:val="single" w:sz="4" w:space="0" w:color="auto"/>
              <w:left w:val="single" w:sz="4" w:space="0" w:color="auto"/>
              <w:bottom w:val="single" w:sz="4" w:space="0" w:color="auto"/>
              <w:right w:val="single" w:sz="4" w:space="0" w:color="auto"/>
            </w:tcBorders>
          </w:tcPr>
          <w:p w14:paraId="4B08651B" w14:textId="77777777" w:rsidR="00447E85" w:rsidRPr="0082304B" w:rsidRDefault="00447E85" w:rsidP="00447E85">
            <w:pPr>
              <w:pStyle w:val="TAC"/>
              <w:rPr>
                <w:rFonts w:eastAsia="Calibri"/>
              </w:rPr>
            </w:pPr>
            <w:r w:rsidRPr="0082304B">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1C1B9B39" w14:textId="77777777" w:rsidR="00447E85" w:rsidRPr="0082304B" w:rsidRDefault="00447E85" w:rsidP="00447E85">
            <w:pPr>
              <w:pStyle w:val="TAL"/>
              <w:rPr>
                <w:rFonts w:eastAsia="Calibri"/>
              </w:rPr>
            </w:pPr>
            <w:r w:rsidRPr="0082304B">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6A1E8816" w14:textId="77777777" w:rsidR="00447E85" w:rsidRPr="0082304B" w:rsidRDefault="00447E85" w:rsidP="00447E85">
            <w:pPr>
              <w:pStyle w:val="TAC"/>
              <w:rPr>
                <w:rFonts w:eastAsia="Calibri"/>
              </w:rPr>
            </w:pPr>
            <w:r w:rsidRPr="0082304B">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30579E8B" w14:textId="77777777" w:rsidR="00447E85" w:rsidRPr="0082304B" w:rsidRDefault="00447E85" w:rsidP="00447E85">
            <w:pPr>
              <w:pStyle w:val="TAC"/>
              <w:rPr>
                <w:rFonts w:eastAsia="Calibri"/>
              </w:rPr>
            </w:pPr>
            <w:r w:rsidRPr="0082304B">
              <w:t>P</w:t>
            </w:r>
          </w:p>
        </w:tc>
      </w:tr>
      <w:tr w:rsidR="00447E85" w:rsidRPr="0082304B" w14:paraId="120719C2" w14:textId="77777777" w:rsidTr="003D7D35">
        <w:tc>
          <w:tcPr>
            <w:tcW w:w="533" w:type="dxa"/>
            <w:tcBorders>
              <w:top w:val="single" w:sz="4" w:space="0" w:color="auto"/>
              <w:left w:val="single" w:sz="4" w:space="0" w:color="auto"/>
              <w:bottom w:val="single" w:sz="4" w:space="0" w:color="auto"/>
              <w:right w:val="single" w:sz="4" w:space="0" w:color="auto"/>
            </w:tcBorders>
          </w:tcPr>
          <w:p w14:paraId="788A67BA" w14:textId="77777777" w:rsidR="00447E85" w:rsidRPr="0082304B" w:rsidRDefault="00447E85" w:rsidP="00447E85">
            <w:pPr>
              <w:pStyle w:val="TAC"/>
            </w:pPr>
            <w:r w:rsidRPr="0082304B">
              <w:t>10</w:t>
            </w:r>
          </w:p>
        </w:tc>
        <w:tc>
          <w:tcPr>
            <w:tcW w:w="3967" w:type="dxa"/>
            <w:tcBorders>
              <w:top w:val="single" w:sz="4" w:space="0" w:color="auto"/>
              <w:left w:val="single" w:sz="4" w:space="0" w:color="auto"/>
              <w:bottom w:val="single" w:sz="4" w:space="0" w:color="auto"/>
              <w:right w:val="single" w:sz="4" w:space="0" w:color="auto"/>
            </w:tcBorders>
          </w:tcPr>
          <w:p w14:paraId="70BA45F9" w14:textId="77777777" w:rsidR="00447E85" w:rsidRPr="0082304B" w:rsidRDefault="00447E85" w:rsidP="00447E85">
            <w:pPr>
              <w:pStyle w:val="TAL"/>
              <w:rPr>
                <w:rFonts w:eastAsia="Calibri"/>
              </w:rPr>
            </w:pPr>
            <w:r w:rsidRPr="0082304B">
              <w:rPr>
                <w:rFonts w:eastAsia="Calibri"/>
              </w:rPr>
              <w:t>Make the UE (MCPTT client) release the call.</w:t>
            </w:r>
          </w:p>
          <w:p w14:paraId="351B67F4" w14:textId="77777777" w:rsidR="00447E85" w:rsidRPr="0082304B" w:rsidRDefault="00447E85" w:rsidP="00447E85">
            <w:pPr>
              <w:pStyle w:val="TAL"/>
              <w:rPr>
                <w:rFonts w:eastAsia="Calibri"/>
              </w:rPr>
            </w:pPr>
            <w:r w:rsidRPr="0082304B">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776FD746" w14:textId="77777777" w:rsidR="00447E85" w:rsidRPr="0082304B" w:rsidRDefault="00447E85" w:rsidP="00447E85">
            <w:pPr>
              <w:pStyle w:val="TAC"/>
              <w:rPr>
                <w:rFonts w:eastAsia="Calibri"/>
              </w:rPr>
            </w:pPr>
            <w:r w:rsidRPr="0082304B">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18A29E41" w14:textId="77777777" w:rsidR="00447E85" w:rsidRPr="0082304B" w:rsidRDefault="00447E85" w:rsidP="00447E85">
            <w:pPr>
              <w:pStyle w:val="TAL"/>
              <w:rPr>
                <w:rFonts w:eastAsia="Calibri"/>
              </w:rPr>
            </w:pPr>
            <w:r w:rsidRPr="0082304B">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19DE6FA" w14:textId="77777777" w:rsidR="00447E85" w:rsidRPr="0082304B" w:rsidRDefault="00447E85" w:rsidP="00447E85">
            <w:pPr>
              <w:pStyle w:val="TAC"/>
              <w:rPr>
                <w:rFonts w:eastAsia="Calibri"/>
              </w:rPr>
            </w:pPr>
            <w:r w:rsidRPr="0082304B">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11B2C39D" w14:textId="77777777" w:rsidR="00447E85" w:rsidRPr="0082304B" w:rsidRDefault="00447E85" w:rsidP="00447E85">
            <w:pPr>
              <w:pStyle w:val="TAC"/>
              <w:rPr>
                <w:rFonts w:eastAsia="Calibri"/>
              </w:rPr>
            </w:pPr>
            <w:r w:rsidRPr="0082304B">
              <w:rPr>
                <w:rFonts w:eastAsia="Calibri"/>
              </w:rPr>
              <w:t>-</w:t>
            </w:r>
          </w:p>
        </w:tc>
      </w:tr>
      <w:tr w:rsidR="00447E85" w:rsidRPr="0082304B" w14:paraId="002857B3" w14:textId="77777777" w:rsidTr="003D7D35">
        <w:tc>
          <w:tcPr>
            <w:tcW w:w="533" w:type="dxa"/>
            <w:tcBorders>
              <w:top w:val="single" w:sz="4" w:space="0" w:color="auto"/>
              <w:left w:val="single" w:sz="4" w:space="0" w:color="auto"/>
              <w:bottom w:val="single" w:sz="4" w:space="0" w:color="auto"/>
              <w:right w:val="single" w:sz="4" w:space="0" w:color="auto"/>
            </w:tcBorders>
          </w:tcPr>
          <w:p w14:paraId="3573D209" w14:textId="77777777" w:rsidR="00447E85" w:rsidRPr="0082304B" w:rsidRDefault="00447E85" w:rsidP="00447E85">
            <w:pPr>
              <w:pStyle w:val="TAC"/>
            </w:pPr>
            <w:r w:rsidRPr="0082304B">
              <w:t>11</w:t>
            </w:r>
          </w:p>
        </w:tc>
        <w:tc>
          <w:tcPr>
            <w:tcW w:w="3967" w:type="dxa"/>
            <w:tcBorders>
              <w:top w:val="single" w:sz="4" w:space="0" w:color="auto"/>
              <w:left w:val="single" w:sz="4" w:space="0" w:color="auto"/>
              <w:bottom w:val="single" w:sz="4" w:space="0" w:color="auto"/>
              <w:right w:val="single" w:sz="4" w:space="0" w:color="auto"/>
            </w:tcBorders>
          </w:tcPr>
          <w:p w14:paraId="374D83B4" w14:textId="77777777" w:rsidR="00447E85" w:rsidRPr="0082304B" w:rsidRDefault="00447E85" w:rsidP="00447E85">
            <w:pPr>
              <w:pStyle w:val="TAL"/>
              <w:rPr>
                <w:rFonts w:eastAsia="Calibri"/>
              </w:rPr>
            </w:pPr>
            <w:r w:rsidRPr="0082304B">
              <w:rPr>
                <w:rFonts w:eastAsia="Calibri"/>
              </w:rPr>
              <w:t>Check: Does the UE (MCPTT client) correctly perform procedure '</w:t>
            </w:r>
            <w:r w:rsidRPr="0082304B">
              <w:t xml:space="preserve">MCX CO call release' </w:t>
            </w:r>
            <w:r w:rsidRPr="0082304B">
              <w:rPr>
                <w:rFonts w:eastAsia="Calibri"/>
              </w:rPr>
              <w:t xml:space="preserve">as described in </w:t>
            </w:r>
            <w:r w:rsidRPr="0082304B">
              <w:t xml:space="preserve">TS 36.579-1 [2] Table 5.3.10.3-1 </w:t>
            </w:r>
            <w:r w:rsidRPr="0082304B">
              <w:rPr>
                <w:rFonts w:eastAsia="Calibri"/>
              </w:rPr>
              <w:t>to release the call?</w:t>
            </w:r>
          </w:p>
        </w:tc>
        <w:tc>
          <w:tcPr>
            <w:tcW w:w="708" w:type="dxa"/>
            <w:tcBorders>
              <w:top w:val="single" w:sz="4" w:space="0" w:color="auto"/>
              <w:left w:val="single" w:sz="4" w:space="0" w:color="auto"/>
              <w:bottom w:val="single" w:sz="4" w:space="0" w:color="auto"/>
              <w:right w:val="single" w:sz="4" w:space="0" w:color="auto"/>
            </w:tcBorders>
          </w:tcPr>
          <w:p w14:paraId="33C26177" w14:textId="77777777" w:rsidR="00447E85" w:rsidRPr="0082304B" w:rsidRDefault="00447E85" w:rsidP="00447E85">
            <w:pPr>
              <w:pStyle w:val="TAC"/>
              <w:rPr>
                <w:rFonts w:eastAsia="Calibri"/>
              </w:rPr>
            </w:pPr>
            <w:r w:rsidRPr="0082304B">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4321DA3D" w14:textId="77777777" w:rsidR="00447E85" w:rsidRPr="0082304B" w:rsidRDefault="00447E85" w:rsidP="00447E85">
            <w:pPr>
              <w:pStyle w:val="TAL"/>
              <w:rPr>
                <w:rFonts w:eastAsia="Calibri"/>
              </w:rPr>
            </w:pPr>
            <w:r w:rsidRPr="0082304B">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04BE1EFF" w14:textId="77777777" w:rsidR="00447E85" w:rsidRPr="0082304B" w:rsidRDefault="00447E85" w:rsidP="00447E85">
            <w:pPr>
              <w:pStyle w:val="TAC"/>
              <w:rPr>
                <w:rFonts w:eastAsia="Calibri"/>
              </w:rPr>
            </w:pPr>
            <w:r w:rsidRPr="0082304B">
              <w:rPr>
                <w:rFonts w:eastAsia="Calibri"/>
              </w:rPr>
              <w:t>4</w:t>
            </w:r>
          </w:p>
        </w:tc>
        <w:tc>
          <w:tcPr>
            <w:tcW w:w="850" w:type="dxa"/>
            <w:tcBorders>
              <w:top w:val="single" w:sz="4" w:space="0" w:color="auto"/>
              <w:left w:val="single" w:sz="4" w:space="0" w:color="auto"/>
              <w:bottom w:val="single" w:sz="4" w:space="0" w:color="auto"/>
              <w:right w:val="single" w:sz="4" w:space="0" w:color="auto"/>
            </w:tcBorders>
          </w:tcPr>
          <w:p w14:paraId="0CB7BF08" w14:textId="77777777" w:rsidR="00447E85" w:rsidRPr="0082304B" w:rsidRDefault="00447E85" w:rsidP="00447E85">
            <w:pPr>
              <w:pStyle w:val="TAC"/>
              <w:rPr>
                <w:rFonts w:eastAsia="Calibri"/>
              </w:rPr>
            </w:pPr>
            <w:r w:rsidRPr="0082304B">
              <w:t>P</w:t>
            </w:r>
          </w:p>
        </w:tc>
      </w:tr>
      <w:tr w:rsidR="00447E85" w:rsidRPr="0082304B" w14:paraId="2839DB7A" w14:textId="77777777" w:rsidTr="003D7D35">
        <w:tc>
          <w:tcPr>
            <w:tcW w:w="533" w:type="dxa"/>
            <w:tcBorders>
              <w:top w:val="single" w:sz="4" w:space="0" w:color="auto"/>
              <w:left w:val="single" w:sz="4" w:space="0" w:color="auto"/>
              <w:bottom w:val="single" w:sz="4" w:space="0" w:color="auto"/>
              <w:right w:val="single" w:sz="4" w:space="0" w:color="auto"/>
            </w:tcBorders>
          </w:tcPr>
          <w:p w14:paraId="26B90D93" w14:textId="77777777" w:rsidR="00447E85" w:rsidRPr="0082304B" w:rsidRDefault="00447E85" w:rsidP="00447E85">
            <w:pPr>
              <w:pStyle w:val="TAC"/>
            </w:pPr>
            <w:r w:rsidRPr="0082304B">
              <w:t>12</w:t>
            </w:r>
          </w:p>
        </w:tc>
        <w:tc>
          <w:tcPr>
            <w:tcW w:w="3967" w:type="dxa"/>
            <w:tcBorders>
              <w:top w:val="single" w:sz="4" w:space="0" w:color="auto"/>
              <w:left w:val="single" w:sz="4" w:space="0" w:color="auto"/>
              <w:bottom w:val="single" w:sz="4" w:space="0" w:color="auto"/>
              <w:right w:val="single" w:sz="4" w:space="0" w:color="auto"/>
            </w:tcBorders>
          </w:tcPr>
          <w:p w14:paraId="244A85F0" w14:textId="77777777" w:rsidR="00447E85" w:rsidRPr="0082304B" w:rsidRDefault="00447E85" w:rsidP="00447E85">
            <w:pPr>
              <w:pStyle w:val="TAL"/>
              <w:rPr>
                <w:rFonts w:eastAsia="Calibri"/>
              </w:rPr>
            </w:pPr>
            <w:r w:rsidRPr="0082304B">
              <w:rPr>
                <w:rFonts w:eastAsia="Calibri"/>
              </w:rPr>
              <w:t>Check: Does the UE (</w:t>
            </w:r>
            <w:r w:rsidRPr="0082304B">
              <w:rPr>
                <w:rFonts w:eastAsia="Calibri"/>
                <w:lang w:eastAsia="ko-KR"/>
              </w:rPr>
              <w:t>MCPTT client) correctly perform procedure ‘</w:t>
            </w:r>
            <w:r w:rsidRPr="0082304B">
              <w:t xml:space="preserve">MCX SIP MESSAGE CT' as described in TS 36.579-1 [2] Table 5.3.33.3-1 </w:t>
            </w:r>
            <w:r w:rsidRPr="0082304B">
              <w:rPr>
                <w:bCs/>
              </w:rPr>
              <w:t xml:space="preserve">to </w:t>
            </w:r>
            <w:r w:rsidRPr="0082304B">
              <w:t>remove the group regroup?</w:t>
            </w:r>
          </w:p>
        </w:tc>
        <w:tc>
          <w:tcPr>
            <w:tcW w:w="708" w:type="dxa"/>
            <w:tcBorders>
              <w:top w:val="single" w:sz="4" w:space="0" w:color="auto"/>
              <w:left w:val="single" w:sz="4" w:space="0" w:color="auto"/>
              <w:bottom w:val="single" w:sz="4" w:space="0" w:color="auto"/>
              <w:right w:val="single" w:sz="4" w:space="0" w:color="auto"/>
            </w:tcBorders>
          </w:tcPr>
          <w:p w14:paraId="5A011FA1" w14:textId="77777777" w:rsidR="00447E85" w:rsidRPr="0082304B" w:rsidRDefault="00447E85" w:rsidP="00447E85">
            <w:pPr>
              <w:pStyle w:val="TAC"/>
              <w:rPr>
                <w:rFonts w:eastAsia="Calibri"/>
              </w:rPr>
            </w:pPr>
            <w:r w:rsidRPr="0082304B">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78273C5A" w14:textId="77777777" w:rsidR="00447E85" w:rsidRPr="0082304B" w:rsidRDefault="00447E85" w:rsidP="00447E85">
            <w:pPr>
              <w:pStyle w:val="TAL"/>
              <w:rPr>
                <w:rFonts w:eastAsia="Calibri"/>
              </w:rPr>
            </w:pPr>
            <w:r w:rsidRPr="0082304B">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144332DF" w14:textId="77777777" w:rsidR="00447E85" w:rsidRPr="0082304B" w:rsidRDefault="00447E85" w:rsidP="00447E85">
            <w:pPr>
              <w:pStyle w:val="TAC"/>
              <w:rPr>
                <w:rFonts w:eastAsia="Calibri"/>
              </w:rPr>
            </w:pPr>
            <w:r w:rsidRPr="0082304B">
              <w:rPr>
                <w:rFonts w:eastAsia="Calibri"/>
              </w:rPr>
              <w:t>5</w:t>
            </w:r>
          </w:p>
        </w:tc>
        <w:tc>
          <w:tcPr>
            <w:tcW w:w="850" w:type="dxa"/>
            <w:tcBorders>
              <w:top w:val="single" w:sz="4" w:space="0" w:color="auto"/>
              <w:left w:val="single" w:sz="4" w:space="0" w:color="auto"/>
              <w:bottom w:val="single" w:sz="4" w:space="0" w:color="auto"/>
              <w:right w:val="single" w:sz="4" w:space="0" w:color="auto"/>
            </w:tcBorders>
          </w:tcPr>
          <w:p w14:paraId="71035752" w14:textId="77777777" w:rsidR="00447E85" w:rsidRPr="0082304B" w:rsidRDefault="00447E85" w:rsidP="00447E85">
            <w:pPr>
              <w:pStyle w:val="TAC"/>
            </w:pPr>
            <w:r w:rsidRPr="0082304B">
              <w:t>P</w:t>
            </w:r>
          </w:p>
        </w:tc>
      </w:tr>
      <w:tr w:rsidR="00447E85" w:rsidRPr="0082304B" w14:paraId="5CB35ACF" w14:textId="77777777" w:rsidTr="003D7D35">
        <w:trPr>
          <w:trHeight w:val="68"/>
        </w:trPr>
        <w:tc>
          <w:tcPr>
            <w:tcW w:w="9600" w:type="dxa"/>
            <w:gridSpan w:val="6"/>
            <w:tcBorders>
              <w:top w:val="single" w:sz="4" w:space="0" w:color="auto"/>
              <w:left w:val="single" w:sz="4" w:space="0" w:color="auto"/>
              <w:bottom w:val="single" w:sz="4" w:space="0" w:color="auto"/>
              <w:right w:val="single" w:sz="4" w:space="0" w:color="auto"/>
            </w:tcBorders>
            <w:hideMark/>
          </w:tcPr>
          <w:p w14:paraId="4EA5A65E" w14:textId="6A77B32F" w:rsidR="00447E85" w:rsidRPr="0082304B" w:rsidDel="00447E85" w:rsidRDefault="00447E85" w:rsidP="00447E85">
            <w:pPr>
              <w:pStyle w:val="TAN"/>
              <w:rPr>
                <w:del w:id="5579" w:author="MCC160" w:date="2024-04-29T18:36:00Z"/>
              </w:rPr>
            </w:pPr>
            <w:r w:rsidRPr="0082304B">
              <w:t>NOTE 1:</w:t>
            </w:r>
            <w:r w:rsidRPr="0082304B">
              <w:tab/>
              <w:t>This is expected to be done via a suitable implementation dependent MMI.</w:t>
            </w:r>
          </w:p>
          <w:p w14:paraId="43EC5630" w14:textId="0D2207A4" w:rsidR="00447E85" w:rsidRPr="0082304B" w:rsidRDefault="00447E85" w:rsidP="00447E85">
            <w:pPr>
              <w:pStyle w:val="TAN"/>
            </w:pPr>
            <w:del w:id="5580" w:author="MCC160" w:date="2024-04-29T18:36:00Z">
              <w:r w:rsidRPr="0082304B" w:rsidDel="00447E85">
                <w:delText>NOTE 2:</w:delText>
              </w:r>
              <w:r w:rsidRPr="0082304B" w:rsidDel="00447E85">
                <w:tab/>
                <w:delText>The specified wait period of 2s shall ensure that lower layer signalling (TCP) is finished.</w:delText>
              </w:r>
            </w:del>
          </w:p>
        </w:tc>
      </w:tr>
    </w:tbl>
    <w:p w14:paraId="67AF9C33" w14:textId="77777777" w:rsidR="003467FA" w:rsidRPr="0082304B" w:rsidRDefault="003467FA" w:rsidP="003467FA"/>
    <w:p w14:paraId="57084B09" w14:textId="77777777" w:rsidR="003467FA" w:rsidRPr="0082304B" w:rsidRDefault="003467FA" w:rsidP="003467FA">
      <w:pPr>
        <w:pStyle w:val="H6"/>
      </w:pPr>
      <w:r w:rsidRPr="0082304B">
        <w:lastRenderedPageBreak/>
        <w:t>6.5.2.3.3</w:t>
      </w:r>
      <w:r w:rsidRPr="0082304B">
        <w:tab/>
        <w:t>Specific message contents</w:t>
      </w:r>
    </w:p>
    <w:p w14:paraId="7433716E" w14:textId="77777777" w:rsidR="003467FA" w:rsidRPr="0082304B" w:rsidRDefault="003467FA" w:rsidP="003467FA">
      <w:pPr>
        <w:pStyle w:val="TH"/>
        <w:rPr>
          <w:lang w:eastAsia="ko-KR"/>
        </w:rPr>
      </w:pPr>
      <w:r w:rsidRPr="0082304B">
        <w:t>Table 6.5.2.3.3-1: HTTP</w:t>
      </w:r>
      <w:r w:rsidRPr="0082304B">
        <w:rPr>
          <w:lang w:eastAsia="ko-KR"/>
        </w:rPr>
        <w:t xml:space="preserve"> PUT (step 2, </w:t>
      </w:r>
      <w:r w:rsidRPr="0082304B">
        <w:t>Table 6.5.2.3.2-1</w:t>
      </w:r>
      <w:r w:rsidRPr="0082304B">
        <w:rPr>
          <w:lang w:eastAsia="ko-KR"/>
        </w:rPr>
        <w:t>;</w:t>
      </w:r>
      <w:r w:rsidRPr="0082304B">
        <w:rPr>
          <w:lang w:eastAsia="ko-KR"/>
        </w:rPr>
        <w:br/>
        <w:t>step 1</w:t>
      </w:r>
      <w:r w:rsidRPr="0082304B">
        <w:t>, TS 36.579-1 [2], Table 5.3.26.3-1</w:t>
      </w:r>
      <w:r w:rsidRPr="0082304B">
        <w:rPr>
          <w:lang w:eastAsia="ko-KR"/>
        </w:rPr>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3467FA" w:rsidRPr="0082304B" w14:paraId="5BE217EA" w14:textId="77777777" w:rsidTr="003D7D35">
        <w:tc>
          <w:tcPr>
            <w:tcW w:w="9639" w:type="dxa"/>
          </w:tcPr>
          <w:p w14:paraId="74938F01" w14:textId="77777777" w:rsidR="003467FA" w:rsidRPr="0082304B" w:rsidRDefault="003467FA" w:rsidP="003D7D35">
            <w:pPr>
              <w:pStyle w:val="TAL"/>
              <w:rPr>
                <w:rFonts w:cs="Arial"/>
                <w:szCs w:val="18"/>
              </w:rPr>
            </w:pPr>
            <w:r w:rsidRPr="0082304B">
              <w:t>Derivation Path: TS 36.579-1 [2], Table 5.5.4.4-1, condition GROUPCREATE</w:t>
            </w:r>
          </w:p>
        </w:tc>
      </w:tr>
    </w:tbl>
    <w:p w14:paraId="0BBC6445" w14:textId="77777777" w:rsidR="003467FA" w:rsidRPr="0082304B" w:rsidRDefault="003467FA" w:rsidP="003467FA"/>
    <w:p w14:paraId="555F72FF" w14:textId="77777777" w:rsidR="003467FA" w:rsidRPr="0082304B" w:rsidRDefault="003467FA" w:rsidP="003467FA">
      <w:pPr>
        <w:pStyle w:val="TH"/>
      </w:pPr>
      <w:r w:rsidRPr="0082304B">
        <w:t>Table 6.5.2.3.3-2: SIP MESSAGE from the SS (Step 4, Table 6.5.2.3.2-1;</w:t>
      </w:r>
      <w:r w:rsidRPr="0082304B">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3467FA" w:rsidRPr="0082304B" w14:paraId="204E532A" w14:textId="77777777" w:rsidTr="003D7D35">
        <w:tc>
          <w:tcPr>
            <w:tcW w:w="9645"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49CB88DD" w14:textId="77777777" w:rsidR="003467FA" w:rsidRPr="0082304B" w:rsidRDefault="003467FA" w:rsidP="003D7D35">
            <w:pPr>
              <w:pStyle w:val="TAL"/>
            </w:pPr>
            <w:r w:rsidRPr="0082304B">
              <w:t>Derivation Path: TS 36.579-1 [2], Table 5.5.2.7.2-1, condition ACCEPT-CONTACT-WITH-MEDIA-FEATURE-TAG</w:t>
            </w:r>
          </w:p>
        </w:tc>
      </w:tr>
      <w:tr w:rsidR="003467FA" w:rsidRPr="0082304B" w14:paraId="452E90A6" w14:textId="77777777" w:rsidTr="003D7D35">
        <w:tc>
          <w:tcPr>
            <w:tcW w:w="2836" w:type="dxa"/>
            <w:tcBorders>
              <w:top w:val="single" w:sz="4" w:space="0" w:color="auto"/>
              <w:left w:val="single" w:sz="4" w:space="0" w:color="auto"/>
              <w:bottom w:val="single" w:sz="4" w:space="0" w:color="auto"/>
              <w:right w:val="single" w:sz="4" w:space="0" w:color="auto"/>
            </w:tcBorders>
            <w:vAlign w:val="center"/>
            <w:hideMark/>
          </w:tcPr>
          <w:p w14:paraId="77D933AB" w14:textId="77777777" w:rsidR="003467FA" w:rsidRPr="0082304B" w:rsidRDefault="003467FA" w:rsidP="003D7D35">
            <w:pPr>
              <w:pStyle w:val="TAH"/>
            </w:pPr>
            <w:r w:rsidRPr="0082304B">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62A016EA" w14:textId="77777777" w:rsidR="003467FA" w:rsidRPr="0082304B" w:rsidRDefault="003467FA" w:rsidP="003D7D35">
            <w:pPr>
              <w:pStyle w:val="TAH"/>
            </w:pPr>
            <w:r w:rsidRPr="0082304B">
              <w:t>Value/remark</w:t>
            </w:r>
          </w:p>
        </w:tc>
        <w:tc>
          <w:tcPr>
            <w:tcW w:w="2127" w:type="dxa"/>
            <w:tcBorders>
              <w:top w:val="single" w:sz="4" w:space="0" w:color="auto"/>
              <w:left w:val="single" w:sz="4" w:space="0" w:color="auto"/>
              <w:bottom w:val="single" w:sz="4" w:space="0" w:color="auto"/>
              <w:right w:val="single" w:sz="4" w:space="0" w:color="auto"/>
            </w:tcBorders>
            <w:hideMark/>
          </w:tcPr>
          <w:p w14:paraId="329BE926" w14:textId="77777777" w:rsidR="003467FA" w:rsidRPr="0082304B" w:rsidRDefault="003467FA" w:rsidP="003D7D35">
            <w:pPr>
              <w:pStyle w:val="TAH"/>
            </w:pPr>
            <w:r w:rsidRPr="0082304B">
              <w:t>Comment</w:t>
            </w:r>
          </w:p>
        </w:tc>
        <w:tc>
          <w:tcPr>
            <w:tcW w:w="1419" w:type="dxa"/>
            <w:tcBorders>
              <w:top w:val="single" w:sz="4" w:space="0" w:color="auto"/>
              <w:left w:val="single" w:sz="4" w:space="0" w:color="auto"/>
              <w:bottom w:val="single" w:sz="4" w:space="0" w:color="auto"/>
              <w:right w:val="single" w:sz="4" w:space="0" w:color="auto"/>
            </w:tcBorders>
            <w:hideMark/>
          </w:tcPr>
          <w:p w14:paraId="224C1DFD" w14:textId="77777777" w:rsidR="003467FA" w:rsidRPr="0082304B" w:rsidRDefault="003467FA" w:rsidP="003D7D35">
            <w:pPr>
              <w:pStyle w:val="TAH"/>
            </w:pPr>
            <w:r w:rsidRPr="0082304B">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D273BD0" w14:textId="77777777" w:rsidR="003467FA" w:rsidRPr="0082304B" w:rsidRDefault="003467FA" w:rsidP="003D7D35">
            <w:pPr>
              <w:pStyle w:val="TAH"/>
            </w:pPr>
            <w:r w:rsidRPr="0082304B">
              <w:t>Condition</w:t>
            </w:r>
          </w:p>
        </w:tc>
      </w:tr>
      <w:tr w:rsidR="003467FA" w:rsidRPr="0082304B" w14:paraId="7B02109B"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26701456" w14:textId="77777777" w:rsidR="003467FA" w:rsidRPr="0082304B" w:rsidRDefault="003467FA" w:rsidP="003D7D35">
            <w:pPr>
              <w:pStyle w:val="TAL"/>
              <w:rPr>
                <w:b/>
              </w:rPr>
            </w:pPr>
            <w:r w:rsidRPr="0082304B">
              <w:rPr>
                <w:b/>
              </w:rPr>
              <w:t>P-Asserted-Identity</w:t>
            </w:r>
          </w:p>
        </w:tc>
        <w:tc>
          <w:tcPr>
            <w:tcW w:w="2129" w:type="dxa"/>
            <w:tcBorders>
              <w:top w:val="single" w:sz="4" w:space="0" w:color="auto"/>
              <w:left w:val="single" w:sz="4" w:space="0" w:color="auto"/>
              <w:bottom w:val="single" w:sz="4" w:space="0" w:color="auto"/>
              <w:right w:val="single" w:sz="4" w:space="0" w:color="auto"/>
            </w:tcBorders>
          </w:tcPr>
          <w:p w14:paraId="34C8ED87" w14:textId="77777777" w:rsidR="003467FA" w:rsidRPr="0082304B" w:rsidRDefault="003467FA" w:rsidP="003D7D35">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1B4D160F" w14:textId="77777777" w:rsidR="003467FA" w:rsidRPr="0082304B"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7753F1E5" w14:textId="77777777" w:rsidR="003467FA" w:rsidRPr="0082304B"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A73E416" w14:textId="77777777" w:rsidR="003467FA" w:rsidRPr="0082304B" w:rsidRDefault="003467FA" w:rsidP="003D7D35">
            <w:pPr>
              <w:pStyle w:val="TAL"/>
            </w:pPr>
          </w:p>
        </w:tc>
      </w:tr>
      <w:tr w:rsidR="003467FA" w:rsidRPr="0082304B" w14:paraId="07905BBE"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19440ABD" w14:textId="77777777" w:rsidR="003467FA" w:rsidRPr="0082304B" w:rsidRDefault="003467FA" w:rsidP="003D7D35">
            <w:pPr>
              <w:pStyle w:val="TAL"/>
              <w:rPr>
                <w:b/>
              </w:rPr>
            </w:pPr>
            <w:r w:rsidRPr="0082304B">
              <w:t xml:space="preserve">  name-addr</w:t>
            </w:r>
          </w:p>
        </w:tc>
        <w:tc>
          <w:tcPr>
            <w:tcW w:w="2129" w:type="dxa"/>
            <w:tcBorders>
              <w:top w:val="single" w:sz="4" w:space="0" w:color="auto"/>
              <w:left w:val="single" w:sz="4" w:space="0" w:color="auto"/>
              <w:bottom w:val="single" w:sz="4" w:space="0" w:color="auto"/>
              <w:right w:val="single" w:sz="4" w:space="0" w:color="auto"/>
            </w:tcBorders>
            <w:hideMark/>
          </w:tcPr>
          <w:p w14:paraId="625CB506" w14:textId="77777777" w:rsidR="003467FA" w:rsidRPr="0082304B" w:rsidRDefault="003467FA" w:rsidP="003D7D35">
            <w:pPr>
              <w:pStyle w:val="TAL"/>
            </w:pPr>
            <w:r w:rsidRPr="0082304B">
              <w:t>px_MCX_SIP_PublicUserId_B</w:t>
            </w:r>
          </w:p>
        </w:tc>
        <w:tc>
          <w:tcPr>
            <w:tcW w:w="2127" w:type="dxa"/>
            <w:tcBorders>
              <w:top w:val="single" w:sz="4" w:space="0" w:color="auto"/>
              <w:left w:val="single" w:sz="4" w:space="0" w:color="auto"/>
              <w:bottom w:val="single" w:sz="4" w:space="0" w:color="auto"/>
              <w:right w:val="single" w:sz="4" w:space="0" w:color="auto"/>
            </w:tcBorders>
          </w:tcPr>
          <w:p w14:paraId="19998225" w14:textId="77777777" w:rsidR="003467FA" w:rsidRPr="0082304B"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1228C8D" w14:textId="77777777" w:rsidR="003467FA" w:rsidRPr="0082304B" w:rsidRDefault="003467FA" w:rsidP="003D7D35">
            <w:pPr>
              <w:pStyle w:val="TAL"/>
            </w:pPr>
            <w:r w:rsidRPr="0082304B">
              <w:t>TS 24.379 [9] clause 16.2.2.4</w:t>
            </w:r>
          </w:p>
        </w:tc>
        <w:tc>
          <w:tcPr>
            <w:tcW w:w="1134" w:type="dxa"/>
            <w:tcBorders>
              <w:top w:val="single" w:sz="4" w:space="0" w:color="auto"/>
              <w:left w:val="single" w:sz="4" w:space="0" w:color="auto"/>
              <w:bottom w:val="single" w:sz="4" w:space="0" w:color="auto"/>
              <w:right w:val="single" w:sz="4" w:space="0" w:color="auto"/>
            </w:tcBorders>
            <w:vAlign w:val="bottom"/>
          </w:tcPr>
          <w:p w14:paraId="1576BF2A" w14:textId="77777777" w:rsidR="003467FA" w:rsidRPr="0082304B" w:rsidRDefault="003467FA" w:rsidP="003D7D35">
            <w:pPr>
              <w:pStyle w:val="TAL"/>
            </w:pPr>
          </w:p>
        </w:tc>
      </w:tr>
      <w:tr w:rsidR="003467FA" w:rsidRPr="0082304B" w14:paraId="5885473F" w14:textId="77777777" w:rsidTr="003D7D35">
        <w:tc>
          <w:tcPr>
            <w:tcW w:w="2836" w:type="dxa"/>
            <w:tcBorders>
              <w:top w:val="single" w:sz="4" w:space="0" w:color="auto"/>
              <w:left w:val="single" w:sz="4" w:space="0" w:color="auto"/>
              <w:bottom w:val="single" w:sz="4" w:space="0" w:color="auto"/>
              <w:right w:val="single" w:sz="4" w:space="0" w:color="auto"/>
            </w:tcBorders>
            <w:vAlign w:val="center"/>
            <w:hideMark/>
          </w:tcPr>
          <w:p w14:paraId="481C4551" w14:textId="77777777" w:rsidR="003467FA" w:rsidRPr="0082304B" w:rsidRDefault="003467FA" w:rsidP="003D7D35">
            <w:pPr>
              <w:pStyle w:val="TAL"/>
              <w:rPr>
                <w:b/>
              </w:rPr>
            </w:pPr>
            <w:r w:rsidRPr="0082304B">
              <w:rPr>
                <w:b/>
              </w:rPr>
              <w:t>Message-body</w:t>
            </w:r>
          </w:p>
        </w:tc>
        <w:tc>
          <w:tcPr>
            <w:tcW w:w="2129" w:type="dxa"/>
            <w:tcBorders>
              <w:top w:val="single" w:sz="4" w:space="0" w:color="auto"/>
              <w:left w:val="single" w:sz="4" w:space="0" w:color="auto"/>
              <w:bottom w:val="single" w:sz="4" w:space="0" w:color="auto"/>
              <w:right w:val="single" w:sz="4" w:space="0" w:color="auto"/>
            </w:tcBorders>
          </w:tcPr>
          <w:p w14:paraId="7F9BFE3A" w14:textId="77777777" w:rsidR="003467FA" w:rsidRPr="0082304B"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1E74F40E" w14:textId="77777777" w:rsidR="003467FA" w:rsidRPr="0082304B"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07C36FAB" w14:textId="77777777" w:rsidR="003467FA" w:rsidRPr="0082304B"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F9F9789" w14:textId="77777777" w:rsidR="003467FA" w:rsidRPr="0082304B" w:rsidRDefault="003467FA" w:rsidP="003D7D35">
            <w:pPr>
              <w:pStyle w:val="TAL"/>
            </w:pPr>
          </w:p>
        </w:tc>
      </w:tr>
      <w:tr w:rsidR="003467FA" w:rsidRPr="0082304B" w14:paraId="6D098C51"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0C0B2C0F" w14:textId="77777777" w:rsidR="003467FA" w:rsidRPr="0082304B" w:rsidRDefault="003467FA" w:rsidP="003D7D35">
            <w:pPr>
              <w:pStyle w:val="TAL"/>
            </w:pPr>
            <w:r w:rsidRPr="0082304B">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23A5EBB5" w14:textId="77777777" w:rsidR="003467FA" w:rsidRPr="0082304B"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F503155" w14:textId="77777777" w:rsidR="003467FA" w:rsidRPr="0082304B" w:rsidRDefault="003467FA" w:rsidP="003D7D35">
            <w:pPr>
              <w:pStyle w:val="TAL"/>
              <w:rPr>
                <w:b/>
              </w:rPr>
            </w:pPr>
            <w:r w:rsidRPr="0082304B">
              <w:rPr>
                <w:b/>
              </w:rPr>
              <w:t>MCPTT-Info</w:t>
            </w:r>
          </w:p>
        </w:tc>
        <w:tc>
          <w:tcPr>
            <w:tcW w:w="1419" w:type="dxa"/>
            <w:tcBorders>
              <w:top w:val="single" w:sz="4" w:space="0" w:color="auto"/>
              <w:left w:val="single" w:sz="4" w:space="0" w:color="auto"/>
              <w:bottom w:val="single" w:sz="4" w:space="0" w:color="auto"/>
              <w:right w:val="single" w:sz="4" w:space="0" w:color="auto"/>
            </w:tcBorders>
          </w:tcPr>
          <w:p w14:paraId="328154A9" w14:textId="77777777" w:rsidR="003467FA" w:rsidRPr="0082304B"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6999583" w14:textId="77777777" w:rsidR="003467FA" w:rsidRPr="0082304B" w:rsidRDefault="003467FA" w:rsidP="003D7D35">
            <w:pPr>
              <w:pStyle w:val="TAL"/>
            </w:pPr>
          </w:p>
        </w:tc>
      </w:tr>
      <w:tr w:rsidR="003467FA" w:rsidRPr="0082304B" w14:paraId="36362526"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2258F571" w14:textId="77777777" w:rsidR="003467FA" w:rsidRPr="0082304B" w:rsidRDefault="003467FA" w:rsidP="003D7D35">
            <w:pPr>
              <w:pStyle w:val="TAL"/>
            </w:pPr>
            <w:r w:rsidRPr="0082304B">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49CCA6D3" w14:textId="77777777" w:rsidR="003467FA" w:rsidRPr="0082304B" w:rsidRDefault="003467FA" w:rsidP="003D7D35">
            <w:pPr>
              <w:pStyle w:val="TAL"/>
            </w:pPr>
            <w:r w:rsidRPr="0082304B">
              <w:t>MCPTT-Info as described in Table 6.5.2.3.3-3</w:t>
            </w:r>
          </w:p>
        </w:tc>
        <w:tc>
          <w:tcPr>
            <w:tcW w:w="2127" w:type="dxa"/>
            <w:tcBorders>
              <w:top w:val="single" w:sz="4" w:space="0" w:color="auto"/>
              <w:left w:val="single" w:sz="4" w:space="0" w:color="auto"/>
              <w:bottom w:val="single" w:sz="4" w:space="0" w:color="auto"/>
              <w:right w:val="single" w:sz="4" w:space="0" w:color="auto"/>
            </w:tcBorders>
          </w:tcPr>
          <w:p w14:paraId="4B28BE06" w14:textId="77777777" w:rsidR="003467FA" w:rsidRPr="0082304B"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750ED00E" w14:textId="77777777" w:rsidR="003467FA" w:rsidRPr="0082304B" w:rsidRDefault="003467FA" w:rsidP="003D7D35">
            <w:pPr>
              <w:pStyle w:val="TAL"/>
            </w:pPr>
            <w:r w:rsidRPr="0082304B">
              <w:t>TS 24.379 [9] clause 16.2.2.4</w:t>
            </w:r>
          </w:p>
        </w:tc>
        <w:tc>
          <w:tcPr>
            <w:tcW w:w="1134" w:type="dxa"/>
            <w:tcBorders>
              <w:top w:val="single" w:sz="4" w:space="0" w:color="auto"/>
              <w:left w:val="single" w:sz="4" w:space="0" w:color="auto"/>
              <w:bottom w:val="single" w:sz="4" w:space="0" w:color="auto"/>
              <w:right w:val="single" w:sz="4" w:space="0" w:color="auto"/>
            </w:tcBorders>
          </w:tcPr>
          <w:p w14:paraId="5450AE28" w14:textId="77777777" w:rsidR="003467FA" w:rsidRPr="0082304B" w:rsidRDefault="003467FA" w:rsidP="003D7D35">
            <w:pPr>
              <w:pStyle w:val="TAL"/>
            </w:pPr>
          </w:p>
        </w:tc>
      </w:tr>
      <w:tr w:rsidR="003467FA" w:rsidRPr="0082304B" w14:paraId="36C6CE7B" w14:textId="77777777" w:rsidTr="003D7D35">
        <w:tc>
          <w:tcPr>
            <w:tcW w:w="2836" w:type="dxa"/>
            <w:tcBorders>
              <w:top w:val="single" w:sz="4" w:space="0" w:color="auto"/>
              <w:left w:val="single" w:sz="4" w:space="0" w:color="auto"/>
              <w:bottom w:val="single" w:sz="4" w:space="0" w:color="auto"/>
              <w:right w:val="single" w:sz="4" w:space="0" w:color="auto"/>
            </w:tcBorders>
          </w:tcPr>
          <w:p w14:paraId="563BFCDE" w14:textId="77777777" w:rsidR="003467FA" w:rsidRPr="0082304B" w:rsidRDefault="003467FA" w:rsidP="003D7D35">
            <w:pPr>
              <w:pStyle w:val="TAL"/>
            </w:pPr>
            <w:r w:rsidRPr="0082304B">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5660B739" w14:textId="77777777" w:rsidR="003467FA" w:rsidRPr="0082304B"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5761F918" w14:textId="77777777" w:rsidR="003467FA" w:rsidRPr="0082304B" w:rsidRDefault="003467FA" w:rsidP="003D7D35">
            <w:pPr>
              <w:pStyle w:val="TAL"/>
              <w:rPr>
                <w:b/>
                <w:bCs/>
              </w:rPr>
            </w:pPr>
            <w:r w:rsidRPr="0082304B">
              <w:rPr>
                <w:b/>
                <w:bCs/>
              </w:rPr>
              <w:t>MCPTT-Regroup</w:t>
            </w:r>
          </w:p>
        </w:tc>
        <w:tc>
          <w:tcPr>
            <w:tcW w:w="1419" w:type="dxa"/>
            <w:tcBorders>
              <w:top w:val="single" w:sz="4" w:space="0" w:color="auto"/>
              <w:left w:val="single" w:sz="4" w:space="0" w:color="auto"/>
              <w:bottom w:val="single" w:sz="4" w:space="0" w:color="auto"/>
              <w:right w:val="single" w:sz="4" w:space="0" w:color="auto"/>
            </w:tcBorders>
          </w:tcPr>
          <w:p w14:paraId="649E036E" w14:textId="77777777" w:rsidR="003467FA" w:rsidRPr="0082304B"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CF67A84" w14:textId="77777777" w:rsidR="003467FA" w:rsidRPr="0082304B" w:rsidRDefault="003467FA" w:rsidP="003D7D35">
            <w:pPr>
              <w:pStyle w:val="TAL"/>
            </w:pPr>
          </w:p>
        </w:tc>
      </w:tr>
      <w:tr w:rsidR="003467FA" w:rsidRPr="0082304B" w14:paraId="296EFA27" w14:textId="77777777" w:rsidTr="003D7D35">
        <w:tc>
          <w:tcPr>
            <w:tcW w:w="2836" w:type="dxa"/>
            <w:tcBorders>
              <w:top w:val="single" w:sz="4" w:space="0" w:color="auto"/>
              <w:left w:val="single" w:sz="4" w:space="0" w:color="auto"/>
              <w:bottom w:val="single" w:sz="4" w:space="0" w:color="auto"/>
              <w:right w:val="single" w:sz="4" w:space="0" w:color="auto"/>
            </w:tcBorders>
          </w:tcPr>
          <w:p w14:paraId="03EC04D4" w14:textId="77777777" w:rsidR="003467FA" w:rsidRPr="0082304B" w:rsidRDefault="003467FA" w:rsidP="003D7D35">
            <w:pPr>
              <w:pStyle w:val="TAL"/>
            </w:pPr>
            <w:r w:rsidRPr="0082304B">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1081D8B7" w14:textId="77777777" w:rsidR="003467FA" w:rsidRPr="0082304B"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60639196" w14:textId="77777777" w:rsidR="003467FA" w:rsidRPr="0082304B" w:rsidRDefault="003467FA" w:rsidP="003D7D35">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66D50EAB" w14:textId="77777777" w:rsidR="003467FA" w:rsidRPr="0082304B"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6A09489" w14:textId="77777777" w:rsidR="003467FA" w:rsidRPr="0082304B" w:rsidRDefault="003467FA" w:rsidP="003D7D35">
            <w:pPr>
              <w:pStyle w:val="TAL"/>
            </w:pPr>
          </w:p>
        </w:tc>
      </w:tr>
      <w:tr w:rsidR="003467FA" w:rsidRPr="0082304B" w14:paraId="05451AE6" w14:textId="77777777" w:rsidTr="003D7D35">
        <w:tc>
          <w:tcPr>
            <w:tcW w:w="2836" w:type="dxa"/>
            <w:tcBorders>
              <w:top w:val="single" w:sz="4" w:space="0" w:color="auto"/>
              <w:left w:val="single" w:sz="4" w:space="0" w:color="auto"/>
              <w:bottom w:val="single" w:sz="4" w:space="0" w:color="auto"/>
              <w:right w:val="single" w:sz="4" w:space="0" w:color="auto"/>
            </w:tcBorders>
          </w:tcPr>
          <w:p w14:paraId="217F6E5B" w14:textId="77777777" w:rsidR="003467FA" w:rsidRPr="0082304B" w:rsidRDefault="003467FA" w:rsidP="003D7D35">
            <w:pPr>
              <w:pStyle w:val="TAL"/>
            </w:pPr>
            <w:r w:rsidRPr="0082304B">
              <w:rPr>
                <w:b/>
              </w:rPr>
              <w:t xml:space="preserve">      </w:t>
            </w:r>
            <w:r w:rsidRPr="0082304B">
              <w:rPr>
                <w:bCs/>
              </w:rPr>
              <w:t>Content-Type</w:t>
            </w:r>
          </w:p>
        </w:tc>
        <w:tc>
          <w:tcPr>
            <w:tcW w:w="2129" w:type="dxa"/>
            <w:tcBorders>
              <w:top w:val="single" w:sz="4" w:space="0" w:color="auto"/>
              <w:left w:val="single" w:sz="4" w:space="0" w:color="auto"/>
              <w:bottom w:val="single" w:sz="4" w:space="0" w:color="auto"/>
              <w:right w:val="single" w:sz="4" w:space="0" w:color="auto"/>
            </w:tcBorders>
          </w:tcPr>
          <w:p w14:paraId="30B957C6" w14:textId="77777777" w:rsidR="003467FA" w:rsidRPr="0082304B" w:rsidRDefault="003467FA" w:rsidP="003D7D35">
            <w:pPr>
              <w:pStyle w:val="TAL"/>
            </w:pPr>
            <w:r w:rsidRPr="0082304B">
              <w:t>"application/vnd.3gpp.mcptt-regroup+xml"</w:t>
            </w:r>
          </w:p>
        </w:tc>
        <w:tc>
          <w:tcPr>
            <w:tcW w:w="2127" w:type="dxa"/>
            <w:tcBorders>
              <w:top w:val="single" w:sz="4" w:space="0" w:color="auto"/>
              <w:left w:val="single" w:sz="4" w:space="0" w:color="auto"/>
              <w:bottom w:val="single" w:sz="4" w:space="0" w:color="auto"/>
              <w:right w:val="single" w:sz="4" w:space="0" w:color="auto"/>
            </w:tcBorders>
          </w:tcPr>
          <w:p w14:paraId="5169220B" w14:textId="77777777" w:rsidR="003467FA" w:rsidRPr="0082304B" w:rsidRDefault="003467FA" w:rsidP="003D7D35">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494BD50A" w14:textId="77777777" w:rsidR="003467FA" w:rsidRPr="0082304B"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D38C0B0" w14:textId="77777777" w:rsidR="003467FA" w:rsidRPr="0082304B" w:rsidRDefault="003467FA" w:rsidP="003D7D35">
            <w:pPr>
              <w:pStyle w:val="TAL"/>
            </w:pPr>
          </w:p>
        </w:tc>
      </w:tr>
      <w:tr w:rsidR="003467FA" w:rsidRPr="0082304B" w14:paraId="3BCF3224" w14:textId="77777777" w:rsidTr="003D7D35">
        <w:tc>
          <w:tcPr>
            <w:tcW w:w="2836" w:type="dxa"/>
            <w:tcBorders>
              <w:top w:val="single" w:sz="4" w:space="0" w:color="auto"/>
              <w:left w:val="single" w:sz="4" w:space="0" w:color="auto"/>
              <w:bottom w:val="single" w:sz="4" w:space="0" w:color="auto"/>
              <w:right w:val="single" w:sz="4" w:space="0" w:color="auto"/>
            </w:tcBorders>
          </w:tcPr>
          <w:p w14:paraId="47259FE1" w14:textId="77777777" w:rsidR="003467FA" w:rsidRPr="0082304B" w:rsidRDefault="003467FA" w:rsidP="003D7D35">
            <w:pPr>
              <w:pStyle w:val="TAL"/>
            </w:pPr>
            <w:r w:rsidRPr="0082304B">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097348AB" w14:textId="77777777" w:rsidR="003467FA" w:rsidRPr="0082304B" w:rsidRDefault="003467FA" w:rsidP="003D7D35">
            <w:pPr>
              <w:pStyle w:val="TAL"/>
            </w:pPr>
            <w:r w:rsidRPr="0082304B">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26B77801" w14:textId="77777777" w:rsidR="003467FA" w:rsidRPr="0082304B" w:rsidRDefault="003467FA" w:rsidP="003D7D35">
            <w:pPr>
              <w:pStyle w:val="TAL"/>
            </w:pPr>
            <w:r w:rsidRPr="0082304B">
              <w:t>Unique URL identifying the MCPTT-Regroup XML MIME body; used as reference in the signature MIME body</w:t>
            </w:r>
          </w:p>
          <w:p w14:paraId="67837476" w14:textId="77777777" w:rsidR="003467FA" w:rsidRPr="0082304B" w:rsidRDefault="003467FA" w:rsidP="003D7D35">
            <w:pPr>
              <w:pStyle w:val="TAL"/>
            </w:pPr>
          </w:p>
          <w:p w14:paraId="3917B240" w14:textId="77777777" w:rsidR="003467FA" w:rsidRPr="0082304B" w:rsidRDefault="003467FA" w:rsidP="003D7D35">
            <w:pPr>
              <w:pStyle w:val="TAL"/>
              <w:rPr>
                <w:b/>
                <w:bCs/>
              </w:rPr>
            </w:pPr>
            <w:r w:rsidRPr="0082304B">
              <w:rPr>
                <w:color w:val="FF0000"/>
              </w:rPr>
              <w:t>Editor’s note: It is not clear in 24.379 whether or not the MCPTT-Regroup body shall have a signature; nevertheless the client should be able to cope with it or ignore it.</w:t>
            </w:r>
          </w:p>
        </w:tc>
        <w:tc>
          <w:tcPr>
            <w:tcW w:w="1419" w:type="dxa"/>
            <w:tcBorders>
              <w:top w:val="single" w:sz="4" w:space="0" w:color="auto"/>
              <w:left w:val="single" w:sz="4" w:space="0" w:color="auto"/>
              <w:bottom w:val="single" w:sz="4" w:space="0" w:color="auto"/>
              <w:right w:val="single" w:sz="4" w:space="0" w:color="auto"/>
            </w:tcBorders>
          </w:tcPr>
          <w:p w14:paraId="5D1E23DB" w14:textId="77777777" w:rsidR="003467FA" w:rsidRPr="0082304B"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85263E5" w14:textId="77777777" w:rsidR="003467FA" w:rsidRPr="0082304B" w:rsidRDefault="003467FA" w:rsidP="003D7D35">
            <w:pPr>
              <w:pStyle w:val="TAL"/>
            </w:pPr>
          </w:p>
        </w:tc>
      </w:tr>
      <w:tr w:rsidR="003467FA" w:rsidRPr="0082304B" w14:paraId="3B493C3C" w14:textId="77777777" w:rsidTr="003D7D35">
        <w:tc>
          <w:tcPr>
            <w:tcW w:w="2836" w:type="dxa"/>
            <w:tcBorders>
              <w:top w:val="single" w:sz="4" w:space="0" w:color="auto"/>
              <w:left w:val="single" w:sz="4" w:space="0" w:color="auto"/>
              <w:bottom w:val="single" w:sz="4" w:space="0" w:color="auto"/>
              <w:right w:val="single" w:sz="4" w:space="0" w:color="auto"/>
            </w:tcBorders>
          </w:tcPr>
          <w:p w14:paraId="16C362C7" w14:textId="77777777" w:rsidR="003467FA" w:rsidRPr="0082304B" w:rsidRDefault="003467FA" w:rsidP="003D7D35">
            <w:pPr>
              <w:pStyle w:val="TAL"/>
            </w:pPr>
            <w:r w:rsidRPr="0082304B">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60B11BA5" w14:textId="77777777" w:rsidR="003467FA" w:rsidRPr="0082304B" w:rsidRDefault="003467FA" w:rsidP="003D7D35">
            <w:pPr>
              <w:pStyle w:val="TAL"/>
            </w:pPr>
            <w:r w:rsidRPr="0082304B">
              <w:t>MCPTT-Regroup as described in Table 6.5.2.3.3-4</w:t>
            </w:r>
          </w:p>
        </w:tc>
        <w:tc>
          <w:tcPr>
            <w:tcW w:w="2127" w:type="dxa"/>
            <w:tcBorders>
              <w:top w:val="single" w:sz="4" w:space="0" w:color="auto"/>
              <w:left w:val="single" w:sz="4" w:space="0" w:color="auto"/>
              <w:bottom w:val="single" w:sz="4" w:space="0" w:color="auto"/>
              <w:right w:val="single" w:sz="4" w:space="0" w:color="auto"/>
            </w:tcBorders>
          </w:tcPr>
          <w:p w14:paraId="057E815B" w14:textId="77777777" w:rsidR="003467FA" w:rsidRPr="0082304B"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61352F90" w14:textId="77777777" w:rsidR="003467FA" w:rsidRPr="0082304B" w:rsidRDefault="003467FA" w:rsidP="003D7D35">
            <w:pPr>
              <w:pStyle w:val="TAL"/>
            </w:pPr>
            <w:r w:rsidRPr="0082304B">
              <w:t>TS 24.379 [9] clause 16.2.2.4</w:t>
            </w:r>
          </w:p>
        </w:tc>
        <w:tc>
          <w:tcPr>
            <w:tcW w:w="1134" w:type="dxa"/>
            <w:tcBorders>
              <w:top w:val="single" w:sz="4" w:space="0" w:color="auto"/>
              <w:left w:val="single" w:sz="4" w:space="0" w:color="auto"/>
              <w:bottom w:val="single" w:sz="4" w:space="0" w:color="auto"/>
              <w:right w:val="single" w:sz="4" w:space="0" w:color="auto"/>
            </w:tcBorders>
          </w:tcPr>
          <w:p w14:paraId="506E874C" w14:textId="77777777" w:rsidR="003467FA" w:rsidRPr="0082304B" w:rsidRDefault="003467FA" w:rsidP="003D7D35">
            <w:pPr>
              <w:pStyle w:val="TAL"/>
            </w:pPr>
          </w:p>
        </w:tc>
      </w:tr>
    </w:tbl>
    <w:p w14:paraId="0398AA89" w14:textId="77777777" w:rsidR="003467FA" w:rsidRPr="0082304B" w:rsidRDefault="003467FA" w:rsidP="003467FA"/>
    <w:p w14:paraId="12D2E9FE" w14:textId="77777777" w:rsidR="003467FA" w:rsidRPr="0082304B" w:rsidRDefault="003467FA" w:rsidP="003467FA">
      <w:pPr>
        <w:pStyle w:val="TH"/>
      </w:pPr>
      <w:r w:rsidRPr="0082304B">
        <w:t>Table 6.5.2.3.3-3: MCPTT-Info in SIP MESSAGE (Table 6.5.2.3.3-2)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3467FA" w:rsidRPr="0082304B" w14:paraId="5AC59870" w14:textId="77777777" w:rsidTr="003D7D35">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40676CCC" w14:textId="77777777" w:rsidR="003467FA" w:rsidRPr="0082304B" w:rsidRDefault="003467FA" w:rsidP="003D7D35">
            <w:pPr>
              <w:pStyle w:val="TAL"/>
            </w:pPr>
            <w:r w:rsidRPr="0082304B">
              <w:t>Derivation Path: TS 36.579-1 [2], Table 5.5.3.2.2-1</w:t>
            </w:r>
          </w:p>
        </w:tc>
      </w:tr>
      <w:tr w:rsidR="003467FA" w:rsidRPr="0082304B" w14:paraId="010D7F02" w14:textId="77777777" w:rsidTr="003D7D35">
        <w:tc>
          <w:tcPr>
            <w:tcW w:w="2836" w:type="dxa"/>
            <w:tcBorders>
              <w:top w:val="single" w:sz="4" w:space="0" w:color="auto"/>
              <w:left w:val="single" w:sz="4" w:space="0" w:color="auto"/>
              <w:bottom w:val="single" w:sz="4" w:space="0" w:color="auto"/>
              <w:right w:val="single" w:sz="4" w:space="0" w:color="auto"/>
            </w:tcBorders>
            <w:vAlign w:val="center"/>
            <w:hideMark/>
          </w:tcPr>
          <w:p w14:paraId="6975E1B8" w14:textId="77777777" w:rsidR="003467FA" w:rsidRPr="0082304B" w:rsidRDefault="003467FA" w:rsidP="003D7D35">
            <w:pPr>
              <w:pStyle w:val="TAH"/>
            </w:pPr>
            <w:r w:rsidRPr="0082304B">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6A61324C" w14:textId="77777777" w:rsidR="003467FA" w:rsidRPr="0082304B" w:rsidRDefault="003467FA" w:rsidP="003D7D35">
            <w:pPr>
              <w:pStyle w:val="TAH"/>
            </w:pPr>
            <w:r w:rsidRPr="0082304B">
              <w:t>Value/remark</w:t>
            </w:r>
          </w:p>
        </w:tc>
        <w:tc>
          <w:tcPr>
            <w:tcW w:w="2127" w:type="dxa"/>
            <w:tcBorders>
              <w:top w:val="single" w:sz="4" w:space="0" w:color="auto"/>
              <w:left w:val="single" w:sz="4" w:space="0" w:color="auto"/>
              <w:bottom w:val="single" w:sz="4" w:space="0" w:color="auto"/>
              <w:right w:val="single" w:sz="4" w:space="0" w:color="auto"/>
            </w:tcBorders>
            <w:hideMark/>
          </w:tcPr>
          <w:p w14:paraId="2DD38160" w14:textId="77777777" w:rsidR="003467FA" w:rsidRPr="0082304B" w:rsidRDefault="003467FA" w:rsidP="003D7D35">
            <w:pPr>
              <w:pStyle w:val="TAH"/>
            </w:pPr>
            <w:r w:rsidRPr="0082304B">
              <w:t>Comment</w:t>
            </w:r>
          </w:p>
        </w:tc>
        <w:tc>
          <w:tcPr>
            <w:tcW w:w="1419" w:type="dxa"/>
            <w:tcBorders>
              <w:top w:val="single" w:sz="4" w:space="0" w:color="auto"/>
              <w:left w:val="single" w:sz="4" w:space="0" w:color="auto"/>
              <w:bottom w:val="single" w:sz="4" w:space="0" w:color="auto"/>
              <w:right w:val="single" w:sz="4" w:space="0" w:color="auto"/>
            </w:tcBorders>
            <w:hideMark/>
          </w:tcPr>
          <w:p w14:paraId="26170BB4" w14:textId="77777777" w:rsidR="003467FA" w:rsidRPr="0082304B" w:rsidRDefault="003467FA" w:rsidP="003D7D35">
            <w:pPr>
              <w:pStyle w:val="TAH"/>
            </w:pPr>
            <w:r w:rsidRPr="0082304B">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D28CB56" w14:textId="77777777" w:rsidR="003467FA" w:rsidRPr="0082304B" w:rsidRDefault="003467FA" w:rsidP="003D7D35">
            <w:pPr>
              <w:pStyle w:val="TAH"/>
            </w:pPr>
            <w:r w:rsidRPr="0082304B">
              <w:t>Condition</w:t>
            </w:r>
          </w:p>
        </w:tc>
      </w:tr>
      <w:tr w:rsidR="003467FA" w:rsidRPr="0082304B" w14:paraId="29EFBB9F"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7DCE1E41" w14:textId="77777777" w:rsidR="003467FA" w:rsidRPr="0082304B" w:rsidRDefault="003467FA" w:rsidP="003D7D35">
            <w:pPr>
              <w:pStyle w:val="TAL"/>
            </w:pPr>
            <w:r w:rsidRPr="0082304B">
              <w:t>mcpttinfo</w:t>
            </w:r>
          </w:p>
        </w:tc>
        <w:tc>
          <w:tcPr>
            <w:tcW w:w="2129" w:type="dxa"/>
            <w:tcBorders>
              <w:top w:val="single" w:sz="4" w:space="0" w:color="auto"/>
              <w:left w:val="single" w:sz="4" w:space="0" w:color="auto"/>
              <w:bottom w:val="single" w:sz="4" w:space="0" w:color="auto"/>
              <w:right w:val="single" w:sz="4" w:space="0" w:color="auto"/>
            </w:tcBorders>
          </w:tcPr>
          <w:p w14:paraId="676B9C19" w14:textId="77777777" w:rsidR="003467FA" w:rsidRPr="0082304B"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26505376" w14:textId="77777777" w:rsidR="003467FA" w:rsidRPr="0082304B"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729E8A50" w14:textId="77777777" w:rsidR="003467FA" w:rsidRPr="0082304B"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72D24F6" w14:textId="77777777" w:rsidR="003467FA" w:rsidRPr="0082304B" w:rsidRDefault="003467FA" w:rsidP="003D7D35">
            <w:pPr>
              <w:pStyle w:val="TAL"/>
            </w:pPr>
          </w:p>
        </w:tc>
      </w:tr>
      <w:tr w:rsidR="003467FA" w:rsidRPr="0082304B" w14:paraId="6A522092"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6CFD9CD3" w14:textId="77777777" w:rsidR="003467FA" w:rsidRPr="0082304B" w:rsidRDefault="003467FA" w:rsidP="003D7D35">
            <w:pPr>
              <w:pStyle w:val="TAL"/>
            </w:pPr>
            <w:r w:rsidRPr="0082304B">
              <w:t xml:space="preserve">  mcptt-Params</w:t>
            </w:r>
          </w:p>
        </w:tc>
        <w:tc>
          <w:tcPr>
            <w:tcW w:w="2129" w:type="dxa"/>
            <w:tcBorders>
              <w:top w:val="single" w:sz="4" w:space="0" w:color="auto"/>
              <w:left w:val="single" w:sz="4" w:space="0" w:color="auto"/>
              <w:bottom w:val="single" w:sz="4" w:space="0" w:color="auto"/>
              <w:right w:val="single" w:sz="4" w:space="0" w:color="auto"/>
            </w:tcBorders>
          </w:tcPr>
          <w:p w14:paraId="5876313A" w14:textId="77777777" w:rsidR="003467FA" w:rsidRPr="0082304B"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494B7189" w14:textId="77777777" w:rsidR="003467FA" w:rsidRPr="0082304B"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6E4F6B16" w14:textId="77777777" w:rsidR="003467FA" w:rsidRPr="0082304B"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7CC0E6B" w14:textId="77777777" w:rsidR="003467FA" w:rsidRPr="0082304B" w:rsidRDefault="003467FA" w:rsidP="003D7D35">
            <w:pPr>
              <w:pStyle w:val="TAL"/>
            </w:pPr>
          </w:p>
        </w:tc>
      </w:tr>
      <w:tr w:rsidR="003467FA" w:rsidRPr="0082304B" w14:paraId="7C946780" w14:textId="77777777" w:rsidTr="003D7D35">
        <w:tc>
          <w:tcPr>
            <w:tcW w:w="2836" w:type="dxa"/>
            <w:tcBorders>
              <w:top w:val="single" w:sz="4" w:space="0" w:color="auto"/>
              <w:left w:val="single" w:sz="4" w:space="0" w:color="auto"/>
              <w:bottom w:val="single" w:sz="4" w:space="0" w:color="auto"/>
              <w:right w:val="single" w:sz="4" w:space="0" w:color="auto"/>
            </w:tcBorders>
          </w:tcPr>
          <w:p w14:paraId="6BB86B0F" w14:textId="77777777" w:rsidR="003467FA" w:rsidRPr="0082304B" w:rsidRDefault="003467FA" w:rsidP="003D7D35">
            <w:pPr>
              <w:pStyle w:val="TAL"/>
            </w:pPr>
            <w:r w:rsidRPr="0082304B">
              <w:t xml:space="preserve">    mcptt-request-uri</w:t>
            </w:r>
          </w:p>
        </w:tc>
        <w:tc>
          <w:tcPr>
            <w:tcW w:w="2129" w:type="dxa"/>
            <w:tcBorders>
              <w:top w:val="single" w:sz="4" w:space="0" w:color="auto"/>
              <w:left w:val="single" w:sz="4" w:space="0" w:color="auto"/>
              <w:bottom w:val="single" w:sz="4" w:space="0" w:color="auto"/>
              <w:right w:val="single" w:sz="4" w:space="0" w:color="auto"/>
            </w:tcBorders>
          </w:tcPr>
          <w:p w14:paraId="1CF01F7A" w14:textId="77777777" w:rsidR="003467FA" w:rsidRPr="0082304B" w:rsidRDefault="003467FA" w:rsidP="003D7D35">
            <w:pPr>
              <w:pStyle w:val="TAL"/>
            </w:pPr>
            <w:r w:rsidRPr="0082304B">
              <w:t>not present</w:t>
            </w:r>
          </w:p>
        </w:tc>
        <w:tc>
          <w:tcPr>
            <w:tcW w:w="2127" w:type="dxa"/>
            <w:tcBorders>
              <w:top w:val="single" w:sz="4" w:space="0" w:color="auto"/>
              <w:left w:val="single" w:sz="4" w:space="0" w:color="auto"/>
              <w:bottom w:val="single" w:sz="4" w:space="0" w:color="auto"/>
              <w:right w:val="single" w:sz="4" w:space="0" w:color="auto"/>
            </w:tcBorders>
          </w:tcPr>
          <w:p w14:paraId="42F45D11" w14:textId="77777777" w:rsidR="003467FA" w:rsidRPr="0082304B"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33A33589" w14:textId="77777777" w:rsidR="003467FA" w:rsidRPr="0082304B"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74992E0" w14:textId="77777777" w:rsidR="003467FA" w:rsidRPr="0082304B" w:rsidRDefault="003467FA" w:rsidP="003D7D35">
            <w:pPr>
              <w:pStyle w:val="TAL"/>
            </w:pPr>
          </w:p>
        </w:tc>
      </w:tr>
      <w:tr w:rsidR="003467FA" w:rsidRPr="0082304B" w14:paraId="167A7981" w14:textId="77777777" w:rsidTr="003D7D35">
        <w:tc>
          <w:tcPr>
            <w:tcW w:w="2836" w:type="dxa"/>
            <w:tcBorders>
              <w:top w:val="single" w:sz="4" w:space="0" w:color="auto"/>
              <w:left w:val="single" w:sz="4" w:space="0" w:color="auto"/>
              <w:bottom w:val="single" w:sz="4" w:space="0" w:color="auto"/>
              <w:right w:val="single" w:sz="4" w:space="0" w:color="auto"/>
            </w:tcBorders>
          </w:tcPr>
          <w:p w14:paraId="64538851" w14:textId="77777777" w:rsidR="003467FA" w:rsidRPr="0082304B" w:rsidRDefault="003467FA" w:rsidP="003D7D35">
            <w:pPr>
              <w:pStyle w:val="TAL"/>
            </w:pPr>
            <w:r w:rsidRPr="0082304B">
              <w:t xml:space="preserve">    mcptt-calling-user-id</w:t>
            </w:r>
          </w:p>
        </w:tc>
        <w:tc>
          <w:tcPr>
            <w:tcW w:w="2129" w:type="dxa"/>
            <w:tcBorders>
              <w:top w:val="single" w:sz="4" w:space="0" w:color="auto"/>
              <w:left w:val="single" w:sz="4" w:space="0" w:color="auto"/>
              <w:bottom w:val="single" w:sz="4" w:space="0" w:color="auto"/>
              <w:right w:val="single" w:sz="4" w:space="0" w:color="auto"/>
            </w:tcBorders>
          </w:tcPr>
          <w:p w14:paraId="73A17E23" w14:textId="77777777" w:rsidR="003467FA" w:rsidRPr="0082304B" w:rsidRDefault="003467FA" w:rsidP="003D7D35">
            <w:pPr>
              <w:pStyle w:val="TAL"/>
            </w:pPr>
            <w:r w:rsidRPr="0082304B">
              <w:t>not present</w:t>
            </w:r>
          </w:p>
        </w:tc>
        <w:tc>
          <w:tcPr>
            <w:tcW w:w="2127" w:type="dxa"/>
            <w:tcBorders>
              <w:top w:val="single" w:sz="4" w:space="0" w:color="auto"/>
              <w:left w:val="single" w:sz="4" w:space="0" w:color="auto"/>
              <w:bottom w:val="single" w:sz="4" w:space="0" w:color="auto"/>
              <w:right w:val="single" w:sz="4" w:space="0" w:color="auto"/>
            </w:tcBorders>
          </w:tcPr>
          <w:p w14:paraId="15710871" w14:textId="77777777" w:rsidR="003467FA" w:rsidRPr="0082304B"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2C5D971E" w14:textId="77777777" w:rsidR="003467FA" w:rsidRPr="0082304B"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D7B18FE" w14:textId="77777777" w:rsidR="003467FA" w:rsidRPr="0082304B" w:rsidRDefault="003467FA" w:rsidP="003D7D35">
            <w:pPr>
              <w:pStyle w:val="TAL"/>
            </w:pPr>
          </w:p>
        </w:tc>
      </w:tr>
      <w:tr w:rsidR="003467FA" w:rsidRPr="0082304B" w14:paraId="43F2E991" w14:textId="77777777" w:rsidTr="003D7D35">
        <w:tc>
          <w:tcPr>
            <w:tcW w:w="2836" w:type="dxa"/>
            <w:tcBorders>
              <w:top w:val="single" w:sz="4" w:space="0" w:color="auto"/>
              <w:left w:val="single" w:sz="4" w:space="0" w:color="auto"/>
              <w:bottom w:val="single" w:sz="4" w:space="0" w:color="auto"/>
              <w:right w:val="single" w:sz="4" w:space="0" w:color="auto"/>
            </w:tcBorders>
          </w:tcPr>
          <w:p w14:paraId="73940A4C" w14:textId="77777777" w:rsidR="003467FA" w:rsidRPr="0082304B" w:rsidRDefault="003467FA" w:rsidP="003D7D35">
            <w:pPr>
              <w:pStyle w:val="TAL"/>
            </w:pPr>
            <w:r w:rsidRPr="0082304B">
              <w:t xml:space="preserve">    mcptt-client-id</w:t>
            </w:r>
          </w:p>
        </w:tc>
        <w:tc>
          <w:tcPr>
            <w:tcW w:w="2129" w:type="dxa"/>
            <w:tcBorders>
              <w:top w:val="single" w:sz="4" w:space="0" w:color="auto"/>
              <w:left w:val="single" w:sz="4" w:space="0" w:color="auto"/>
              <w:bottom w:val="single" w:sz="4" w:space="0" w:color="auto"/>
              <w:right w:val="single" w:sz="4" w:space="0" w:color="auto"/>
            </w:tcBorders>
          </w:tcPr>
          <w:p w14:paraId="115C0DE8" w14:textId="77777777" w:rsidR="003467FA" w:rsidRPr="0082304B" w:rsidRDefault="003467FA" w:rsidP="003D7D35">
            <w:pPr>
              <w:pStyle w:val="TAL"/>
            </w:pPr>
            <w:r w:rsidRPr="0082304B">
              <w:rPr>
                <w:rFonts w:eastAsia="SimSun"/>
                <w:lang w:val="en-US"/>
              </w:rPr>
              <w:t>Encrypted &lt;mcptt-client-id&gt; with mcpttString set to px_MCX_Client_B_ID</w:t>
            </w:r>
          </w:p>
        </w:tc>
        <w:tc>
          <w:tcPr>
            <w:tcW w:w="2127" w:type="dxa"/>
            <w:tcBorders>
              <w:top w:val="single" w:sz="4" w:space="0" w:color="auto"/>
              <w:left w:val="single" w:sz="4" w:space="0" w:color="auto"/>
              <w:bottom w:val="single" w:sz="4" w:space="0" w:color="auto"/>
              <w:right w:val="single" w:sz="4" w:space="0" w:color="auto"/>
            </w:tcBorders>
          </w:tcPr>
          <w:p w14:paraId="138E4058" w14:textId="77777777" w:rsidR="003467FA" w:rsidRPr="0082304B" w:rsidRDefault="003467FA" w:rsidP="003D7D35">
            <w:pPr>
              <w:pStyle w:val="TAL"/>
            </w:pPr>
            <w:r w:rsidRPr="0082304B">
              <w:rPr>
                <w:rFonts w:eastAsia="SimSun"/>
                <w:lang w:val="en-US"/>
              </w:rPr>
              <w:t>Encryption according to NOTE 1 in TS 36.579-1 [2] Table 5.5.3.2.2-1</w:t>
            </w:r>
          </w:p>
        </w:tc>
        <w:tc>
          <w:tcPr>
            <w:tcW w:w="1419" w:type="dxa"/>
            <w:tcBorders>
              <w:top w:val="single" w:sz="4" w:space="0" w:color="auto"/>
              <w:left w:val="single" w:sz="4" w:space="0" w:color="auto"/>
              <w:bottom w:val="single" w:sz="4" w:space="0" w:color="auto"/>
              <w:right w:val="single" w:sz="4" w:space="0" w:color="auto"/>
            </w:tcBorders>
          </w:tcPr>
          <w:p w14:paraId="5347393F" w14:textId="77777777" w:rsidR="003467FA" w:rsidRPr="0082304B" w:rsidRDefault="003467FA" w:rsidP="003D7D35">
            <w:pPr>
              <w:pStyle w:val="TAL"/>
            </w:pPr>
            <w:r w:rsidRPr="0082304B">
              <w:t>TS 24.379 [9] clause 16.2.2.4</w:t>
            </w:r>
          </w:p>
        </w:tc>
        <w:tc>
          <w:tcPr>
            <w:tcW w:w="1134" w:type="dxa"/>
            <w:tcBorders>
              <w:top w:val="single" w:sz="4" w:space="0" w:color="auto"/>
              <w:left w:val="single" w:sz="4" w:space="0" w:color="auto"/>
              <w:bottom w:val="single" w:sz="4" w:space="0" w:color="auto"/>
              <w:right w:val="single" w:sz="4" w:space="0" w:color="auto"/>
            </w:tcBorders>
          </w:tcPr>
          <w:p w14:paraId="6E6C1873" w14:textId="77777777" w:rsidR="003467FA" w:rsidRPr="0082304B" w:rsidRDefault="003467FA" w:rsidP="003D7D35">
            <w:pPr>
              <w:pStyle w:val="TAL"/>
            </w:pPr>
          </w:p>
        </w:tc>
      </w:tr>
    </w:tbl>
    <w:p w14:paraId="58F727D5" w14:textId="77777777" w:rsidR="003467FA" w:rsidRPr="0082304B" w:rsidRDefault="003467FA" w:rsidP="003467FA"/>
    <w:p w14:paraId="1CBFED26" w14:textId="77777777" w:rsidR="003467FA" w:rsidRPr="0082304B" w:rsidRDefault="003467FA" w:rsidP="003467FA">
      <w:pPr>
        <w:pStyle w:val="TH"/>
      </w:pPr>
      <w:r w:rsidRPr="0082304B">
        <w:t>Table 6.5.2.3.3-4: MCPTT-Regroup in SIP MESSAGE (Table 6.5.2.3.3-2)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82304B" w14:paraId="45628B53" w14:textId="77777777" w:rsidTr="003D7D35">
        <w:tc>
          <w:tcPr>
            <w:tcW w:w="9645" w:type="dxa"/>
            <w:tcBorders>
              <w:top w:val="single" w:sz="4" w:space="0" w:color="auto"/>
              <w:left w:val="single" w:sz="4" w:space="0" w:color="auto"/>
              <w:bottom w:val="single" w:sz="4" w:space="0" w:color="auto"/>
              <w:right w:val="single" w:sz="4" w:space="0" w:color="auto"/>
            </w:tcBorders>
            <w:vAlign w:val="center"/>
            <w:hideMark/>
          </w:tcPr>
          <w:p w14:paraId="09F98B52" w14:textId="77777777" w:rsidR="003467FA" w:rsidRPr="0082304B" w:rsidRDefault="003467FA" w:rsidP="003D7D35">
            <w:pPr>
              <w:pStyle w:val="TAL"/>
            </w:pPr>
            <w:r w:rsidRPr="0082304B">
              <w:t>Derivation Path: TS 36.579-1 [2], Table 5.5.3.16.3-1, condition GROUP_REGROUP</w:t>
            </w:r>
          </w:p>
        </w:tc>
      </w:tr>
    </w:tbl>
    <w:p w14:paraId="7087D461" w14:textId="77777777" w:rsidR="003467FA" w:rsidRPr="0082304B" w:rsidRDefault="003467FA" w:rsidP="003467FA"/>
    <w:p w14:paraId="25EB764A" w14:textId="77777777" w:rsidR="003467FA" w:rsidRPr="0082304B" w:rsidRDefault="003467FA" w:rsidP="003467FA">
      <w:pPr>
        <w:pStyle w:val="TH"/>
      </w:pPr>
      <w:r w:rsidRPr="0082304B">
        <w:lastRenderedPageBreak/>
        <w:t>Table 6.5.2.3.3-5: SIP INVITE from the UE (step 6, Table 6.5.2.3.2-1;</w:t>
      </w:r>
      <w:r w:rsidRPr="0082304B">
        <w:br/>
        <w:t>step 2, TS 36.579-1 [2] Table 5.3A.1.3-1)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82304B" w14:paraId="2489F720"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5525C1D5" w14:textId="77777777" w:rsidR="003467FA" w:rsidRPr="0082304B" w:rsidRDefault="003467FA" w:rsidP="003D7D35">
            <w:pPr>
              <w:pStyle w:val="TAL"/>
            </w:pPr>
            <w:r w:rsidRPr="0082304B">
              <w:t>Derivation Path: TS 36.579-1 [2], Table 5.5.2.5.1-1</w:t>
            </w:r>
          </w:p>
        </w:tc>
      </w:tr>
      <w:tr w:rsidR="003467FA" w:rsidRPr="0082304B" w14:paraId="0FD2CA8D"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5BDA4BEF" w14:textId="77777777" w:rsidR="003467FA" w:rsidRPr="0082304B" w:rsidRDefault="003467FA" w:rsidP="003D7D35">
            <w:pPr>
              <w:pStyle w:val="TAH"/>
            </w:pPr>
            <w:r w:rsidRPr="0082304B">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09FEA56" w14:textId="77777777" w:rsidR="003467FA" w:rsidRPr="0082304B" w:rsidRDefault="003467FA" w:rsidP="003D7D35">
            <w:pPr>
              <w:pStyle w:val="TAH"/>
            </w:pPr>
            <w:r w:rsidRPr="0082304B">
              <w:t>Value/remark</w:t>
            </w:r>
          </w:p>
        </w:tc>
        <w:tc>
          <w:tcPr>
            <w:tcW w:w="2126" w:type="dxa"/>
            <w:tcBorders>
              <w:top w:val="single" w:sz="4" w:space="0" w:color="auto"/>
              <w:left w:val="single" w:sz="4" w:space="0" w:color="auto"/>
              <w:bottom w:val="single" w:sz="4" w:space="0" w:color="auto"/>
              <w:right w:val="single" w:sz="4" w:space="0" w:color="auto"/>
            </w:tcBorders>
            <w:hideMark/>
          </w:tcPr>
          <w:p w14:paraId="71EDCF43" w14:textId="77777777" w:rsidR="003467FA" w:rsidRPr="0082304B" w:rsidRDefault="003467FA" w:rsidP="003D7D35">
            <w:pPr>
              <w:pStyle w:val="TAH"/>
            </w:pPr>
            <w:r w:rsidRPr="0082304B">
              <w:t>Comment</w:t>
            </w:r>
          </w:p>
        </w:tc>
        <w:tc>
          <w:tcPr>
            <w:tcW w:w="1418" w:type="dxa"/>
            <w:tcBorders>
              <w:top w:val="single" w:sz="4" w:space="0" w:color="auto"/>
              <w:left w:val="single" w:sz="4" w:space="0" w:color="auto"/>
              <w:bottom w:val="single" w:sz="4" w:space="0" w:color="auto"/>
              <w:right w:val="single" w:sz="4" w:space="0" w:color="auto"/>
            </w:tcBorders>
            <w:hideMark/>
          </w:tcPr>
          <w:p w14:paraId="4B353E5E" w14:textId="77777777" w:rsidR="003467FA" w:rsidRPr="0082304B" w:rsidRDefault="003467FA" w:rsidP="003D7D35">
            <w:pPr>
              <w:pStyle w:val="TAH"/>
            </w:pPr>
            <w:r w:rsidRPr="0082304B">
              <w:t>Reference</w:t>
            </w:r>
          </w:p>
        </w:tc>
        <w:tc>
          <w:tcPr>
            <w:tcW w:w="1134" w:type="dxa"/>
            <w:tcBorders>
              <w:top w:val="single" w:sz="4" w:space="0" w:color="auto"/>
              <w:left w:val="single" w:sz="4" w:space="0" w:color="auto"/>
              <w:bottom w:val="single" w:sz="4" w:space="0" w:color="auto"/>
              <w:right w:val="single" w:sz="4" w:space="0" w:color="auto"/>
            </w:tcBorders>
            <w:hideMark/>
          </w:tcPr>
          <w:p w14:paraId="54A66DE5" w14:textId="77777777" w:rsidR="003467FA" w:rsidRPr="0082304B" w:rsidRDefault="003467FA" w:rsidP="003D7D35">
            <w:pPr>
              <w:pStyle w:val="TAH"/>
            </w:pPr>
            <w:r w:rsidRPr="0082304B">
              <w:t>Condition</w:t>
            </w:r>
          </w:p>
        </w:tc>
      </w:tr>
      <w:tr w:rsidR="003467FA" w:rsidRPr="0082304B" w14:paraId="02E3FA78"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24B14D54" w14:textId="77777777" w:rsidR="003467FA" w:rsidRPr="0082304B" w:rsidRDefault="003467FA" w:rsidP="003D7D35">
            <w:pPr>
              <w:pStyle w:val="TAL"/>
              <w:rPr>
                <w:b/>
              </w:rPr>
            </w:pPr>
            <w:r w:rsidRPr="0082304B">
              <w:rPr>
                <w:b/>
              </w:rPr>
              <w:t>Message-body</w:t>
            </w:r>
          </w:p>
        </w:tc>
        <w:tc>
          <w:tcPr>
            <w:tcW w:w="2126" w:type="dxa"/>
            <w:tcBorders>
              <w:top w:val="single" w:sz="4" w:space="0" w:color="auto"/>
              <w:left w:val="single" w:sz="4" w:space="0" w:color="auto"/>
              <w:bottom w:val="single" w:sz="4" w:space="0" w:color="auto"/>
              <w:right w:val="single" w:sz="4" w:space="0" w:color="auto"/>
            </w:tcBorders>
          </w:tcPr>
          <w:p w14:paraId="40F05BA5" w14:textId="77777777" w:rsidR="003467FA" w:rsidRPr="0082304B"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5FF89165" w14:textId="77777777" w:rsidR="003467FA" w:rsidRPr="0082304B"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DEEC255" w14:textId="77777777" w:rsidR="003467FA" w:rsidRPr="0082304B"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BA20D46" w14:textId="77777777" w:rsidR="003467FA" w:rsidRPr="0082304B" w:rsidRDefault="003467FA" w:rsidP="003D7D35">
            <w:pPr>
              <w:pStyle w:val="TAL"/>
            </w:pPr>
          </w:p>
        </w:tc>
      </w:tr>
      <w:tr w:rsidR="003467FA" w:rsidRPr="0082304B" w14:paraId="4063C07D"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7F0C7E5E" w14:textId="77777777" w:rsidR="003467FA" w:rsidRPr="0082304B" w:rsidRDefault="003467FA" w:rsidP="003D7D35">
            <w:pPr>
              <w:pStyle w:val="TAL"/>
            </w:pPr>
            <w:r w:rsidRPr="0082304B">
              <w:rPr>
                <w:b/>
                <w:bCs/>
              </w:rPr>
              <w:t xml:space="preserve">  </w:t>
            </w:r>
            <w:r w:rsidRPr="0082304B">
              <w:t>MIME body part</w:t>
            </w:r>
          </w:p>
        </w:tc>
        <w:tc>
          <w:tcPr>
            <w:tcW w:w="2126" w:type="dxa"/>
            <w:tcBorders>
              <w:top w:val="single" w:sz="4" w:space="0" w:color="auto"/>
              <w:left w:val="single" w:sz="4" w:space="0" w:color="auto"/>
              <w:bottom w:val="single" w:sz="4" w:space="0" w:color="auto"/>
              <w:right w:val="single" w:sz="4" w:space="0" w:color="auto"/>
            </w:tcBorders>
          </w:tcPr>
          <w:p w14:paraId="1D58E5DF" w14:textId="77777777" w:rsidR="003467FA" w:rsidRPr="0082304B"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6776105" w14:textId="77777777" w:rsidR="003467FA" w:rsidRPr="0082304B" w:rsidRDefault="003467FA" w:rsidP="003D7D35">
            <w:pPr>
              <w:pStyle w:val="TAL"/>
              <w:rPr>
                <w:b/>
              </w:rPr>
            </w:pPr>
            <w:r w:rsidRPr="0082304B">
              <w:rPr>
                <w:b/>
              </w:rPr>
              <w:t>SDP message</w:t>
            </w:r>
          </w:p>
        </w:tc>
        <w:tc>
          <w:tcPr>
            <w:tcW w:w="1418" w:type="dxa"/>
            <w:tcBorders>
              <w:top w:val="single" w:sz="4" w:space="0" w:color="auto"/>
              <w:left w:val="single" w:sz="4" w:space="0" w:color="auto"/>
              <w:bottom w:val="single" w:sz="4" w:space="0" w:color="auto"/>
              <w:right w:val="single" w:sz="4" w:space="0" w:color="auto"/>
            </w:tcBorders>
          </w:tcPr>
          <w:p w14:paraId="5CD1E1D1" w14:textId="77777777" w:rsidR="003467FA" w:rsidRPr="0082304B"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AD1096E" w14:textId="77777777" w:rsidR="003467FA" w:rsidRPr="0082304B" w:rsidRDefault="003467FA" w:rsidP="003D7D35">
            <w:pPr>
              <w:pStyle w:val="TAL"/>
            </w:pPr>
          </w:p>
        </w:tc>
      </w:tr>
      <w:tr w:rsidR="003467FA" w:rsidRPr="0082304B" w14:paraId="1266C9C6"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4DDC5B3E" w14:textId="77777777" w:rsidR="003467FA" w:rsidRPr="0082304B" w:rsidRDefault="003467FA" w:rsidP="003D7D35">
            <w:pPr>
              <w:pStyle w:val="TAL"/>
            </w:pPr>
            <w:r w:rsidRPr="0082304B">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9A53F94" w14:textId="77777777" w:rsidR="003467FA" w:rsidRPr="0082304B" w:rsidRDefault="003467FA" w:rsidP="003D7D35">
            <w:pPr>
              <w:pStyle w:val="TAL"/>
            </w:pPr>
            <w:r w:rsidRPr="0082304B">
              <w:t>SDP Message as described in Table 6.5.2.3.3-6</w:t>
            </w:r>
          </w:p>
        </w:tc>
        <w:tc>
          <w:tcPr>
            <w:tcW w:w="2126" w:type="dxa"/>
            <w:tcBorders>
              <w:top w:val="single" w:sz="4" w:space="0" w:color="auto"/>
              <w:left w:val="single" w:sz="4" w:space="0" w:color="auto"/>
              <w:bottom w:val="single" w:sz="4" w:space="0" w:color="auto"/>
              <w:right w:val="single" w:sz="4" w:space="0" w:color="auto"/>
            </w:tcBorders>
          </w:tcPr>
          <w:p w14:paraId="7384D360" w14:textId="77777777" w:rsidR="003467FA" w:rsidRPr="0082304B"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9ADF612" w14:textId="77777777" w:rsidR="003467FA" w:rsidRPr="0082304B"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1C5F578" w14:textId="77777777" w:rsidR="003467FA" w:rsidRPr="0082304B" w:rsidRDefault="003467FA" w:rsidP="003D7D35">
            <w:pPr>
              <w:pStyle w:val="TAL"/>
            </w:pPr>
          </w:p>
        </w:tc>
      </w:tr>
      <w:tr w:rsidR="003467FA" w:rsidRPr="0082304B" w14:paraId="21104EFC"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0C5767DB" w14:textId="77777777" w:rsidR="003467FA" w:rsidRPr="0082304B" w:rsidRDefault="003467FA" w:rsidP="003D7D35">
            <w:pPr>
              <w:pStyle w:val="TAL"/>
              <w:rPr>
                <w:b/>
                <w:bCs/>
              </w:rPr>
            </w:pPr>
            <w:r w:rsidRPr="0082304B">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037F582" w14:textId="77777777" w:rsidR="003467FA" w:rsidRPr="0082304B"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DD23180" w14:textId="77777777" w:rsidR="003467FA" w:rsidRPr="0082304B" w:rsidRDefault="003467FA" w:rsidP="003D7D35">
            <w:pPr>
              <w:pStyle w:val="TAL"/>
              <w:rPr>
                <w:b/>
              </w:rPr>
            </w:pPr>
            <w:r w:rsidRPr="0082304B">
              <w:rPr>
                <w:b/>
              </w:rPr>
              <w:t>MCPTT-Info</w:t>
            </w:r>
          </w:p>
        </w:tc>
        <w:tc>
          <w:tcPr>
            <w:tcW w:w="1418" w:type="dxa"/>
            <w:tcBorders>
              <w:top w:val="single" w:sz="4" w:space="0" w:color="auto"/>
              <w:left w:val="single" w:sz="4" w:space="0" w:color="auto"/>
              <w:bottom w:val="single" w:sz="4" w:space="0" w:color="auto"/>
              <w:right w:val="single" w:sz="4" w:space="0" w:color="auto"/>
            </w:tcBorders>
          </w:tcPr>
          <w:p w14:paraId="13C1DAF6" w14:textId="77777777" w:rsidR="003467FA" w:rsidRPr="0082304B"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EF9D295" w14:textId="77777777" w:rsidR="003467FA" w:rsidRPr="0082304B" w:rsidRDefault="003467FA" w:rsidP="003D7D35">
            <w:pPr>
              <w:pStyle w:val="TAL"/>
            </w:pPr>
          </w:p>
        </w:tc>
      </w:tr>
      <w:tr w:rsidR="003467FA" w:rsidRPr="0082304B" w14:paraId="3E69AAFA"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09B2DD83" w14:textId="77777777" w:rsidR="003467FA" w:rsidRPr="0082304B" w:rsidRDefault="003467FA" w:rsidP="003D7D35">
            <w:pPr>
              <w:pStyle w:val="TAL"/>
            </w:pPr>
            <w:r w:rsidRPr="0082304B">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DE89467" w14:textId="77777777" w:rsidR="003467FA" w:rsidRPr="0082304B" w:rsidRDefault="003467FA" w:rsidP="003D7D35">
            <w:pPr>
              <w:pStyle w:val="TAL"/>
            </w:pPr>
            <w:r w:rsidRPr="0082304B">
              <w:t>MCPTT-Info as described in Table 6.5.2.3.3-7</w:t>
            </w:r>
          </w:p>
        </w:tc>
        <w:tc>
          <w:tcPr>
            <w:tcW w:w="2126" w:type="dxa"/>
            <w:tcBorders>
              <w:top w:val="single" w:sz="4" w:space="0" w:color="auto"/>
              <w:left w:val="single" w:sz="4" w:space="0" w:color="auto"/>
              <w:bottom w:val="single" w:sz="4" w:space="0" w:color="auto"/>
              <w:right w:val="single" w:sz="4" w:space="0" w:color="auto"/>
            </w:tcBorders>
          </w:tcPr>
          <w:p w14:paraId="4E91F488" w14:textId="77777777" w:rsidR="003467FA" w:rsidRPr="0082304B"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05ED953" w14:textId="77777777" w:rsidR="003467FA" w:rsidRPr="0082304B"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1C42FC6" w14:textId="77777777" w:rsidR="003467FA" w:rsidRPr="0082304B" w:rsidRDefault="003467FA" w:rsidP="003D7D35">
            <w:pPr>
              <w:pStyle w:val="TAL"/>
            </w:pPr>
          </w:p>
        </w:tc>
      </w:tr>
    </w:tbl>
    <w:p w14:paraId="76D10FCF" w14:textId="77777777" w:rsidR="003467FA" w:rsidRPr="0082304B" w:rsidRDefault="003467FA" w:rsidP="003467FA"/>
    <w:p w14:paraId="4D5873FB" w14:textId="77777777" w:rsidR="003467FA" w:rsidRPr="0082304B" w:rsidRDefault="003467FA" w:rsidP="003467FA">
      <w:pPr>
        <w:pStyle w:val="TH"/>
      </w:pPr>
      <w:r w:rsidRPr="0082304B">
        <w:t xml:space="preserve">Table 6.5.2.3.3-6: </w:t>
      </w:r>
      <w:r w:rsidRPr="0082304B">
        <w:rPr>
          <w:lang w:eastAsia="ko-KR"/>
        </w:rPr>
        <w:t>SDP in SIP INVITE</w:t>
      </w:r>
      <w:r w:rsidRPr="0082304B">
        <w:t xml:space="preserve"> (Table 6.5.2.3.3-5)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82304B" w14:paraId="4ECDB932"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556640B8" w14:textId="77777777" w:rsidR="003467FA" w:rsidRPr="0082304B" w:rsidRDefault="003467FA" w:rsidP="003D7D35">
            <w:pPr>
              <w:pStyle w:val="TAL"/>
            </w:pPr>
            <w:r w:rsidRPr="0082304B">
              <w:t>Derivation Path: TS 36.579-1 [2], Table 5.5.3.1.1-1, condition INITIAL_SDP_OFFER, IMPLICIT_GRANT_REQUESTED</w:t>
            </w:r>
          </w:p>
        </w:tc>
      </w:tr>
    </w:tbl>
    <w:p w14:paraId="454691A6" w14:textId="77777777" w:rsidR="003467FA" w:rsidRPr="0082304B" w:rsidRDefault="003467FA" w:rsidP="003467FA"/>
    <w:p w14:paraId="3F4E6904" w14:textId="77777777" w:rsidR="003467FA" w:rsidRPr="0082304B" w:rsidRDefault="003467FA" w:rsidP="003467FA">
      <w:pPr>
        <w:pStyle w:val="TH"/>
      </w:pPr>
      <w:r w:rsidRPr="0082304B">
        <w:t xml:space="preserve">Table 6.5.2.3.3-7: </w:t>
      </w:r>
      <w:r w:rsidRPr="0082304B">
        <w:rPr>
          <w:lang w:eastAsia="ko-KR"/>
        </w:rPr>
        <w:t>MCPTT-Info in SIP INVITE</w:t>
      </w:r>
      <w:r w:rsidRPr="0082304B">
        <w:t xml:space="preserve"> (Table 6.5.2.3.3-5)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82304B" w14:paraId="5F053131"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3E1FA4E1" w14:textId="77777777" w:rsidR="003467FA" w:rsidRPr="0082304B" w:rsidRDefault="003467FA" w:rsidP="003D7D35">
            <w:pPr>
              <w:pStyle w:val="TAL"/>
            </w:pPr>
            <w:r w:rsidRPr="0082304B">
              <w:t>Derivation Path: TS 36.579-1 [2], Table 5.5.3.2.1-1, condition GROUP-CALL, INVITE_REFER</w:t>
            </w:r>
          </w:p>
        </w:tc>
      </w:tr>
      <w:tr w:rsidR="003467FA" w:rsidRPr="0082304B" w14:paraId="0B96B589"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653CFC64" w14:textId="77777777" w:rsidR="003467FA" w:rsidRPr="0082304B" w:rsidRDefault="003467FA" w:rsidP="003D7D35">
            <w:pPr>
              <w:pStyle w:val="TAH"/>
            </w:pPr>
            <w:r w:rsidRPr="0082304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FAB6F21" w14:textId="77777777" w:rsidR="003467FA" w:rsidRPr="0082304B" w:rsidRDefault="003467FA" w:rsidP="003D7D35">
            <w:pPr>
              <w:pStyle w:val="TAH"/>
            </w:pPr>
            <w:r w:rsidRPr="0082304B">
              <w:t>Value/remark</w:t>
            </w:r>
          </w:p>
        </w:tc>
        <w:tc>
          <w:tcPr>
            <w:tcW w:w="2127" w:type="dxa"/>
            <w:tcBorders>
              <w:top w:val="single" w:sz="4" w:space="0" w:color="auto"/>
              <w:left w:val="single" w:sz="4" w:space="0" w:color="auto"/>
              <w:bottom w:val="single" w:sz="4" w:space="0" w:color="auto"/>
              <w:right w:val="single" w:sz="4" w:space="0" w:color="auto"/>
            </w:tcBorders>
            <w:hideMark/>
          </w:tcPr>
          <w:p w14:paraId="1ED326EC" w14:textId="77777777" w:rsidR="003467FA" w:rsidRPr="0082304B" w:rsidRDefault="003467FA" w:rsidP="003D7D35">
            <w:pPr>
              <w:pStyle w:val="TAH"/>
            </w:pPr>
            <w:r w:rsidRPr="0082304B">
              <w:t>Comment</w:t>
            </w:r>
          </w:p>
        </w:tc>
        <w:tc>
          <w:tcPr>
            <w:tcW w:w="1419" w:type="dxa"/>
            <w:tcBorders>
              <w:top w:val="single" w:sz="4" w:space="0" w:color="auto"/>
              <w:left w:val="single" w:sz="4" w:space="0" w:color="auto"/>
              <w:bottom w:val="single" w:sz="4" w:space="0" w:color="auto"/>
              <w:right w:val="single" w:sz="4" w:space="0" w:color="auto"/>
            </w:tcBorders>
            <w:hideMark/>
          </w:tcPr>
          <w:p w14:paraId="2588EECC" w14:textId="77777777" w:rsidR="003467FA" w:rsidRPr="0082304B" w:rsidRDefault="003467FA" w:rsidP="003D7D35">
            <w:pPr>
              <w:pStyle w:val="TAH"/>
            </w:pPr>
            <w:r w:rsidRPr="0082304B">
              <w:t>Reference</w:t>
            </w:r>
          </w:p>
        </w:tc>
        <w:tc>
          <w:tcPr>
            <w:tcW w:w="1135" w:type="dxa"/>
            <w:tcBorders>
              <w:top w:val="single" w:sz="4" w:space="0" w:color="auto"/>
              <w:left w:val="single" w:sz="4" w:space="0" w:color="auto"/>
              <w:bottom w:val="single" w:sz="4" w:space="0" w:color="auto"/>
              <w:right w:val="single" w:sz="4" w:space="0" w:color="auto"/>
            </w:tcBorders>
            <w:hideMark/>
          </w:tcPr>
          <w:p w14:paraId="113DD164" w14:textId="77777777" w:rsidR="003467FA" w:rsidRPr="0082304B" w:rsidRDefault="003467FA" w:rsidP="003D7D35">
            <w:pPr>
              <w:pStyle w:val="TAH"/>
            </w:pPr>
            <w:r w:rsidRPr="0082304B">
              <w:t>Condition</w:t>
            </w:r>
          </w:p>
        </w:tc>
      </w:tr>
      <w:tr w:rsidR="003467FA" w:rsidRPr="0082304B" w14:paraId="74B56B55"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2FBEF1D5" w14:textId="77777777" w:rsidR="003467FA" w:rsidRPr="0082304B" w:rsidRDefault="003467FA" w:rsidP="003D7D35">
            <w:pPr>
              <w:pStyle w:val="TAL"/>
              <w:rPr>
                <w:b/>
              </w:rPr>
            </w:pPr>
            <w:r w:rsidRPr="0082304B">
              <w:t>mcpttinfo</w:t>
            </w:r>
          </w:p>
        </w:tc>
        <w:tc>
          <w:tcPr>
            <w:tcW w:w="2127" w:type="dxa"/>
            <w:tcBorders>
              <w:top w:val="single" w:sz="4" w:space="0" w:color="auto"/>
              <w:left w:val="single" w:sz="4" w:space="0" w:color="auto"/>
              <w:bottom w:val="single" w:sz="4" w:space="0" w:color="auto"/>
              <w:right w:val="single" w:sz="4" w:space="0" w:color="auto"/>
            </w:tcBorders>
          </w:tcPr>
          <w:p w14:paraId="4B504089" w14:textId="77777777" w:rsidR="003467FA" w:rsidRPr="0082304B"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60C89E89" w14:textId="77777777" w:rsidR="003467FA" w:rsidRPr="0082304B"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0B76D4A6" w14:textId="77777777" w:rsidR="003467FA" w:rsidRPr="0082304B"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68C8A6D7" w14:textId="77777777" w:rsidR="003467FA" w:rsidRPr="0082304B" w:rsidRDefault="003467FA" w:rsidP="003D7D35">
            <w:pPr>
              <w:pStyle w:val="TAL"/>
            </w:pPr>
          </w:p>
        </w:tc>
      </w:tr>
      <w:tr w:rsidR="003467FA" w:rsidRPr="0082304B" w14:paraId="45181D4C" w14:textId="77777777" w:rsidTr="003D7D35">
        <w:tc>
          <w:tcPr>
            <w:tcW w:w="2837" w:type="dxa"/>
            <w:tcBorders>
              <w:top w:val="single" w:sz="4" w:space="0" w:color="auto"/>
              <w:left w:val="single" w:sz="4" w:space="0" w:color="auto"/>
              <w:bottom w:val="single" w:sz="4" w:space="0" w:color="auto"/>
              <w:right w:val="single" w:sz="4" w:space="0" w:color="auto"/>
            </w:tcBorders>
          </w:tcPr>
          <w:p w14:paraId="6EE384ED" w14:textId="77777777" w:rsidR="003467FA" w:rsidRPr="0082304B" w:rsidRDefault="003467FA" w:rsidP="003D7D35">
            <w:pPr>
              <w:pStyle w:val="TAL"/>
              <w:rPr>
                <w:b/>
              </w:rPr>
            </w:pPr>
            <w:r w:rsidRPr="0082304B">
              <w:t xml:space="preserve">  mcptt-Params</w:t>
            </w:r>
          </w:p>
        </w:tc>
        <w:tc>
          <w:tcPr>
            <w:tcW w:w="2127" w:type="dxa"/>
            <w:tcBorders>
              <w:top w:val="single" w:sz="4" w:space="0" w:color="auto"/>
              <w:left w:val="single" w:sz="4" w:space="0" w:color="auto"/>
              <w:bottom w:val="single" w:sz="4" w:space="0" w:color="auto"/>
              <w:right w:val="single" w:sz="4" w:space="0" w:color="auto"/>
            </w:tcBorders>
          </w:tcPr>
          <w:p w14:paraId="296F6B6A" w14:textId="77777777" w:rsidR="003467FA" w:rsidRPr="0082304B"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327889F7" w14:textId="77777777" w:rsidR="003467FA" w:rsidRPr="0082304B"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55519502" w14:textId="77777777" w:rsidR="003467FA" w:rsidRPr="0082304B"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35CE441F" w14:textId="77777777" w:rsidR="003467FA" w:rsidRPr="0082304B" w:rsidRDefault="003467FA" w:rsidP="003D7D35">
            <w:pPr>
              <w:pStyle w:val="TAL"/>
            </w:pPr>
          </w:p>
        </w:tc>
      </w:tr>
      <w:tr w:rsidR="003467FA" w:rsidRPr="0082304B" w14:paraId="70A0B8D6" w14:textId="77777777" w:rsidTr="003D7D35">
        <w:tc>
          <w:tcPr>
            <w:tcW w:w="2837" w:type="dxa"/>
            <w:tcBorders>
              <w:top w:val="single" w:sz="4" w:space="0" w:color="auto"/>
              <w:left w:val="single" w:sz="4" w:space="0" w:color="auto"/>
              <w:bottom w:val="single" w:sz="4" w:space="0" w:color="auto"/>
              <w:right w:val="single" w:sz="4" w:space="0" w:color="auto"/>
            </w:tcBorders>
          </w:tcPr>
          <w:p w14:paraId="4928C3C0" w14:textId="77777777" w:rsidR="003467FA" w:rsidRPr="0082304B" w:rsidRDefault="003467FA" w:rsidP="003D7D35">
            <w:pPr>
              <w:pStyle w:val="TAL"/>
              <w:rPr>
                <w:b/>
              </w:rPr>
            </w:pPr>
            <w:r w:rsidRPr="0082304B">
              <w:t xml:space="preserve">    mcptt-request-uri</w:t>
            </w:r>
          </w:p>
        </w:tc>
        <w:tc>
          <w:tcPr>
            <w:tcW w:w="2127" w:type="dxa"/>
            <w:tcBorders>
              <w:top w:val="single" w:sz="4" w:space="0" w:color="auto"/>
              <w:left w:val="single" w:sz="4" w:space="0" w:color="auto"/>
              <w:bottom w:val="single" w:sz="4" w:space="0" w:color="auto"/>
              <w:right w:val="single" w:sz="4" w:space="0" w:color="auto"/>
            </w:tcBorders>
          </w:tcPr>
          <w:p w14:paraId="3BEA801B" w14:textId="77777777" w:rsidR="003467FA" w:rsidRPr="0082304B" w:rsidRDefault="003467FA" w:rsidP="003D7D35">
            <w:pPr>
              <w:pStyle w:val="TAL"/>
            </w:pPr>
            <w:r w:rsidRPr="0082304B">
              <w:t>Encrypted &lt;mcptt-request-uri&gt; with mcpttURI set to px_MCPTT_Group_T_ID</w:t>
            </w:r>
          </w:p>
        </w:tc>
        <w:tc>
          <w:tcPr>
            <w:tcW w:w="2127" w:type="dxa"/>
            <w:tcBorders>
              <w:top w:val="single" w:sz="4" w:space="0" w:color="auto"/>
              <w:left w:val="single" w:sz="4" w:space="0" w:color="auto"/>
              <w:bottom w:val="single" w:sz="4" w:space="0" w:color="auto"/>
              <w:right w:val="single" w:sz="4" w:space="0" w:color="auto"/>
            </w:tcBorders>
          </w:tcPr>
          <w:p w14:paraId="2E41601B" w14:textId="77777777" w:rsidR="003467FA" w:rsidRPr="0082304B" w:rsidRDefault="003467FA" w:rsidP="003D7D35">
            <w:pPr>
              <w:pStyle w:val="TAL"/>
            </w:pPr>
            <w:r w:rsidRPr="0082304B">
              <w:rPr>
                <w:rFonts w:eastAsia="SimSun"/>
                <w:lang w:val="en-US"/>
              </w:rPr>
              <w:t>Encryption according to NOTE 1 and NOTE 2 in TS 36.579-1 [2] Table 5.5.3.2.1-1</w:t>
            </w:r>
          </w:p>
        </w:tc>
        <w:tc>
          <w:tcPr>
            <w:tcW w:w="1419" w:type="dxa"/>
            <w:tcBorders>
              <w:top w:val="single" w:sz="4" w:space="0" w:color="auto"/>
              <w:left w:val="single" w:sz="4" w:space="0" w:color="auto"/>
              <w:bottom w:val="single" w:sz="4" w:space="0" w:color="auto"/>
              <w:right w:val="single" w:sz="4" w:space="0" w:color="auto"/>
            </w:tcBorders>
          </w:tcPr>
          <w:p w14:paraId="1D10AC8D" w14:textId="77777777" w:rsidR="003467FA" w:rsidRPr="0082304B"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23B84E4E" w14:textId="77777777" w:rsidR="003467FA" w:rsidRPr="0082304B" w:rsidRDefault="003467FA" w:rsidP="003D7D35">
            <w:pPr>
              <w:pStyle w:val="TAL"/>
            </w:pPr>
          </w:p>
        </w:tc>
      </w:tr>
    </w:tbl>
    <w:p w14:paraId="60DFD3EA" w14:textId="77777777" w:rsidR="003467FA" w:rsidRPr="0082304B" w:rsidRDefault="003467FA" w:rsidP="003467FA"/>
    <w:p w14:paraId="05D1A0B0" w14:textId="77777777" w:rsidR="003467FA" w:rsidRPr="0082304B" w:rsidRDefault="003467FA" w:rsidP="003467FA">
      <w:pPr>
        <w:pStyle w:val="TH"/>
      </w:pPr>
      <w:r w:rsidRPr="0082304B">
        <w:t xml:space="preserve">Table 6.5.2.3.3-8: SIP 200 (OK) from the SS (step 6, Table 6.5.2.3.2-1; </w:t>
      </w:r>
      <w:r w:rsidRPr="0082304B">
        <w:br/>
        <w:t>step 4, TS 36.579-1 [2] Table 5.3A.1.3-1)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82304B" w14:paraId="786A2B9A"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560E29E5" w14:textId="77777777" w:rsidR="003467FA" w:rsidRPr="0082304B" w:rsidRDefault="003467FA" w:rsidP="003D7D35">
            <w:pPr>
              <w:pStyle w:val="TAL"/>
            </w:pPr>
            <w:r w:rsidRPr="0082304B">
              <w:t>Derivation Path: TS 36.579-1 [2], Table 5.5.2.17.1.2-1, condition INVITE-RSP</w:t>
            </w:r>
          </w:p>
        </w:tc>
      </w:tr>
      <w:tr w:rsidR="003467FA" w:rsidRPr="0082304B" w14:paraId="4A73009B"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1C17A4FD" w14:textId="77777777" w:rsidR="003467FA" w:rsidRPr="0082304B" w:rsidRDefault="003467FA" w:rsidP="003D7D35">
            <w:pPr>
              <w:pStyle w:val="TAH"/>
            </w:pPr>
            <w:r w:rsidRPr="0082304B">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2214311" w14:textId="77777777" w:rsidR="003467FA" w:rsidRPr="0082304B" w:rsidRDefault="003467FA" w:rsidP="003D7D35">
            <w:pPr>
              <w:pStyle w:val="TAH"/>
            </w:pPr>
            <w:r w:rsidRPr="0082304B">
              <w:t>Value/remark</w:t>
            </w:r>
          </w:p>
        </w:tc>
        <w:tc>
          <w:tcPr>
            <w:tcW w:w="2126" w:type="dxa"/>
            <w:tcBorders>
              <w:top w:val="single" w:sz="4" w:space="0" w:color="auto"/>
              <w:left w:val="single" w:sz="4" w:space="0" w:color="auto"/>
              <w:bottom w:val="single" w:sz="4" w:space="0" w:color="auto"/>
              <w:right w:val="single" w:sz="4" w:space="0" w:color="auto"/>
            </w:tcBorders>
            <w:hideMark/>
          </w:tcPr>
          <w:p w14:paraId="6116D61D" w14:textId="77777777" w:rsidR="003467FA" w:rsidRPr="0082304B" w:rsidRDefault="003467FA" w:rsidP="003D7D35">
            <w:pPr>
              <w:pStyle w:val="TAH"/>
            </w:pPr>
            <w:r w:rsidRPr="0082304B">
              <w:t>Comment</w:t>
            </w:r>
          </w:p>
        </w:tc>
        <w:tc>
          <w:tcPr>
            <w:tcW w:w="1418" w:type="dxa"/>
            <w:tcBorders>
              <w:top w:val="single" w:sz="4" w:space="0" w:color="auto"/>
              <w:left w:val="single" w:sz="4" w:space="0" w:color="auto"/>
              <w:bottom w:val="single" w:sz="4" w:space="0" w:color="auto"/>
              <w:right w:val="single" w:sz="4" w:space="0" w:color="auto"/>
            </w:tcBorders>
            <w:hideMark/>
          </w:tcPr>
          <w:p w14:paraId="442108CD" w14:textId="77777777" w:rsidR="003467FA" w:rsidRPr="0082304B" w:rsidRDefault="003467FA" w:rsidP="003D7D35">
            <w:pPr>
              <w:pStyle w:val="TAH"/>
            </w:pPr>
            <w:r w:rsidRPr="0082304B">
              <w:t>Reference</w:t>
            </w:r>
          </w:p>
        </w:tc>
        <w:tc>
          <w:tcPr>
            <w:tcW w:w="1134" w:type="dxa"/>
            <w:tcBorders>
              <w:top w:val="single" w:sz="4" w:space="0" w:color="auto"/>
              <w:left w:val="single" w:sz="4" w:space="0" w:color="auto"/>
              <w:bottom w:val="single" w:sz="4" w:space="0" w:color="auto"/>
              <w:right w:val="single" w:sz="4" w:space="0" w:color="auto"/>
            </w:tcBorders>
            <w:hideMark/>
          </w:tcPr>
          <w:p w14:paraId="425B7A63" w14:textId="77777777" w:rsidR="003467FA" w:rsidRPr="0082304B" w:rsidRDefault="003467FA" w:rsidP="003D7D35">
            <w:pPr>
              <w:pStyle w:val="TAH"/>
            </w:pPr>
            <w:r w:rsidRPr="0082304B">
              <w:t>Condition</w:t>
            </w:r>
          </w:p>
        </w:tc>
      </w:tr>
      <w:tr w:rsidR="003467FA" w:rsidRPr="0082304B" w14:paraId="493F92E4"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38EB0F94" w14:textId="77777777" w:rsidR="003467FA" w:rsidRPr="0082304B" w:rsidRDefault="003467FA" w:rsidP="003D7D35">
            <w:pPr>
              <w:pStyle w:val="TAL"/>
              <w:rPr>
                <w:b/>
              </w:rPr>
            </w:pPr>
            <w:r w:rsidRPr="0082304B">
              <w:rPr>
                <w:b/>
              </w:rPr>
              <w:t>Message-body</w:t>
            </w:r>
          </w:p>
        </w:tc>
        <w:tc>
          <w:tcPr>
            <w:tcW w:w="2126" w:type="dxa"/>
            <w:tcBorders>
              <w:top w:val="single" w:sz="4" w:space="0" w:color="auto"/>
              <w:left w:val="single" w:sz="4" w:space="0" w:color="auto"/>
              <w:bottom w:val="single" w:sz="4" w:space="0" w:color="auto"/>
              <w:right w:val="single" w:sz="4" w:space="0" w:color="auto"/>
            </w:tcBorders>
          </w:tcPr>
          <w:p w14:paraId="2CC16F5E" w14:textId="77777777" w:rsidR="003467FA" w:rsidRPr="0082304B"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13DA3162" w14:textId="77777777" w:rsidR="003467FA" w:rsidRPr="0082304B"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34A533F9" w14:textId="77777777" w:rsidR="003467FA" w:rsidRPr="0082304B"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0C7BA36" w14:textId="77777777" w:rsidR="003467FA" w:rsidRPr="0082304B" w:rsidRDefault="003467FA" w:rsidP="003D7D35">
            <w:pPr>
              <w:pStyle w:val="TAL"/>
            </w:pPr>
          </w:p>
        </w:tc>
      </w:tr>
      <w:tr w:rsidR="003467FA" w:rsidRPr="0082304B" w14:paraId="00518E7E"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26F31689" w14:textId="77777777" w:rsidR="003467FA" w:rsidRPr="0082304B" w:rsidRDefault="003467FA" w:rsidP="003D7D35">
            <w:pPr>
              <w:pStyle w:val="TAL"/>
            </w:pPr>
            <w:r w:rsidRPr="0082304B">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6B45A36" w14:textId="77777777" w:rsidR="003467FA" w:rsidRPr="0082304B" w:rsidRDefault="003467FA" w:rsidP="003D7D35">
            <w:pPr>
              <w:pStyle w:val="TAL"/>
            </w:pPr>
            <w:r w:rsidRPr="0082304B">
              <w:t>As described in Table 6.5.2.3.3-9</w:t>
            </w:r>
          </w:p>
        </w:tc>
        <w:tc>
          <w:tcPr>
            <w:tcW w:w="2126" w:type="dxa"/>
            <w:tcBorders>
              <w:top w:val="single" w:sz="4" w:space="0" w:color="auto"/>
              <w:left w:val="single" w:sz="4" w:space="0" w:color="auto"/>
              <w:bottom w:val="single" w:sz="4" w:space="0" w:color="auto"/>
              <w:right w:val="single" w:sz="4" w:space="0" w:color="auto"/>
            </w:tcBorders>
          </w:tcPr>
          <w:p w14:paraId="5FF5BEA7" w14:textId="77777777" w:rsidR="003467FA" w:rsidRPr="0082304B"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71A0023A" w14:textId="77777777" w:rsidR="003467FA" w:rsidRPr="0082304B"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2826B0D" w14:textId="77777777" w:rsidR="003467FA" w:rsidRPr="0082304B" w:rsidRDefault="003467FA" w:rsidP="003D7D35">
            <w:pPr>
              <w:pStyle w:val="TAL"/>
            </w:pPr>
          </w:p>
        </w:tc>
      </w:tr>
    </w:tbl>
    <w:p w14:paraId="53D43729" w14:textId="77777777" w:rsidR="003467FA" w:rsidRPr="0082304B" w:rsidRDefault="003467FA" w:rsidP="003467FA"/>
    <w:p w14:paraId="0F55135D" w14:textId="77777777" w:rsidR="003467FA" w:rsidRPr="0082304B" w:rsidRDefault="003467FA" w:rsidP="003467FA">
      <w:pPr>
        <w:pStyle w:val="TH"/>
      </w:pPr>
      <w:r w:rsidRPr="0082304B">
        <w:t>Table 6.5.2.3.3-9: SDP in SIP 200 (OK) (Table 6.5.2.3.3-8)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82304B" w14:paraId="6F69CB42"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4DD49520" w14:textId="77777777" w:rsidR="003467FA" w:rsidRPr="0082304B" w:rsidRDefault="003467FA" w:rsidP="003D7D35">
            <w:pPr>
              <w:pStyle w:val="TAL"/>
            </w:pPr>
            <w:r w:rsidRPr="0082304B">
              <w:t>Derivation Path: TS 36.579-1 [2], Table 5.5.3.1.2-1, condition SDP_ANSWER, IMPLICIT_GRANT_REQUESTED, IMPLICIT_FLOOR_GRANTED</w:t>
            </w:r>
          </w:p>
        </w:tc>
      </w:tr>
    </w:tbl>
    <w:p w14:paraId="48A78CA0" w14:textId="77777777" w:rsidR="003467FA" w:rsidRPr="0082304B" w:rsidRDefault="003467FA" w:rsidP="003467FA"/>
    <w:p w14:paraId="5ECAB475" w14:textId="77777777" w:rsidR="003467FA" w:rsidRPr="0082304B" w:rsidRDefault="003467FA" w:rsidP="003467FA">
      <w:pPr>
        <w:pStyle w:val="TH"/>
      </w:pPr>
      <w:r w:rsidRPr="0082304B">
        <w:lastRenderedPageBreak/>
        <w:t>Table 6.5.2.3.3-10: SIP MESSAGE from the SS (Step 12, Table 6.5.2.3.2-1;</w:t>
      </w:r>
      <w:r w:rsidRPr="0082304B">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3467FA" w:rsidRPr="0082304B" w14:paraId="5BABE23F" w14:textId="77777777" w:rsidTr="003D7D35">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2179E0A5" w14:textId="77777777" w:rsidR="003467FA" w:rsidRPr="0082304B" w:rsidRDefault="003467FA" w:rsidP="003D7D35">
            <w:pPr>
              <w:pStyle w:val="TAL"/>
            </w:pPr>
            <w:r w:rsidRPr="0082304B">
              <w:t>Derivation Path: TS 36.579-1 [2], Table 5.5.2.7.2-1, condition ACCEPT-CONTACT-WITH-MEDIA-FEATURE-TAG</w:t>
            </w:r>
          </w:p>
        </w:tc>
      </w:tr>
      <w:tr w:rsidR="003467FA" w:rsidRPr="0082304B" w14:paraId="5EED02D6" w14:textId="77777777" w:rsidTr="003D7D35">
        <w:tc>
          <w:tcPr>
            <w:tcW w:w="2836" w:type="dxa"/>
            <w:tcBorders>
              <w:top w:val="single" w:sz="4" w:space="0" w:color="auto"/>
              <w:left w:val="single" w:sz="4" w:space="0" w:color="auto"/>
              <w:bottom w:val="single" w:sz="4" w:space="0" w:color="auto"/>
              <w:right w:val="single" w:sz="4" w:space="0" w:color="auto"/>
            </w:tcBorders>
            <w:vAlign w:val="center"/>
            <w:hideMark/>
          </w:tcPr>
          <w:p w14:paraId="6C136F97" w14:textId="77777777" w:rsidR="003467FA" w:rsidRPr="0082304B" w:rsidRDefault="003467FA" w:rsidP="003D7D35">
            <w:pPr>
              <w:pStyle w:val="TAH"/>
            </w:pPr>
            <w:r w:rsidRPr="0082304B">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40ACD27D" w14:textId="77777777" w:rsidR="003467FA" w:rsidRPr="0082304B" w:rsidRDefault="003467FA" w:rsidP="003D7D35">
            <w:pPr>
              <w:pStyle w:val="TAH"/>
            </w:pPr>
            <w:r w:rsidRPr="0082304B">
              <w:t>Value/remark</w:t>
            </w:r>
          </w:p>
        </w:tc>
        <w:tc>
          <w:tcPr>
            <w:tcW w:w="2127" w:type="dxa"/>
            <w:tcBorders>
              <w:top w:val="single" w:sz="4" w:space="0" w:color="auto"/>
              <w:left w:val="single" w:sz="4" w:space="0" w:color="auto"/>
              <w:bottom w:val="single" w:sz="4" w:space="0" w:color="auto"/>
              <w:right w:val="single" w:sz="4" w:space="0" w:color="auto"/>
            </w:tcBorders>
            <w:hideMark/>
          </w:tcPr>
          <w:p w14:paraId="4113EF22" w14:textId="77777777" w:rsidR="003467FA" w:rsidRPr="0082304B" w:rsidRDefault="003467FA" w:rsidP="003D7D35">
            <w:pPr>
              <w:pStyle w:val="TAH"/>
            </w:pPr>
            <w:r w:rsidRPr="0082304B">
              <w:t>Comment</w:t>
            </w:r>
          </w:p>
        </w:tc>
        <w:tc>
          <w:tcPr>
            <w:tcW w:w="1419" w:type="dxa"/>
            <w:tcBorders>
              <w:top w:val="single" w:sz="4" w:space="0" w:color="auto"/>
              <w:left w:val="single" w:sz="4" w:space="0" w:color="auto"/>
              <w:bottom w:val="single" w:sz="4" w:space="0" w:color="auto"/>
              <w:right w:val="single" w:sz="4" w:space="0" w:color="auto"/>
            </w:tcBorders>
            <w:hideMark/>
          </w:tcPr>
          <w:p w14:paraId="34C9D081" w14:textId="77777777" w:rsidR="003467FA" w:rsidRPr="0082304B" w:rsidRDefault="003467FA" w:rsidP="003D7D35">
            <w:pPr>
              <w:pStyle w:val="TAH"/>
            </w:pPr>
            <w:r w:rsidRPr="0082304B">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D50C6F2" w14:textId="77777777" w:rsidR="003467FA" w:rsidRPr="0082304B" w:rsidRDefault="003467FA" w:rsidP="003D7D35">
            <w:pPr>
              <w:pStyle w:val="TAH"/>
            </w:pPr>
            <w:r w:rsidRPr="0082304B">
              <w:t>Condition</w:t>
            </w:r>
          </w:p>
        </w:tc>
      </w:tr>
      <w:tr w:rsidR="003467FA" w:rsidRPr="0082304B" w14:paraId="3B25ABB7"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4592AC2D" w14:textId="77777777" w:rsidR="003467FA" w:rsidRPr="0082304B" w:rsidRDefault="003467FA" w:rsidP="003D7D35">
            <w:pPr>
              <w:pStyle w:val="TAL"/>
              <w:rPr>
                <w:b/>
              </w:rPr>
            </w:pPr>
            <w:r w:rsidRPr="0082304B">
              <w:rPr>
                <w:b/>
              </w:rPr>
              <w:t>P-Asserted-Identity</w:t>
            </w:r>
          </w:p>
        </w:tc>
        <w:tc>
          <w:tcPr>
            <w:tcW w:w="2129" w:type="dxa"/>
            <w:tcBorders>
              <w:top w:val="single" w:sz="4" w:space="0" w:color="auto"/>
              <w:left w:val="single" w:sz="4" w:space="0" w:color="auto"/>
              <w:bottom w:val="single" w:sz="4" w:space="0" w:color="auto"/>
              <w:right w:val="single" w:sz="4" w:space="0" w:color="auto"/>
            </w:tcBorders>
          </w:tcPr>
          <w:p w14:paraId="26E40B6C" w14:textId="77777777" w:rsidR="003467FA" w:rsidRPr="0082304B" w:rsidRDefault="003467FA" w:rsidP="003D7D35">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1596F63E" w14:textId="77777777" w:rsidR="003467FA" w:rsidRPr="0082304B"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5B71715A" w14:textId="77777777" w:rsidR="003467FA" w:rsidRPr="0082304B"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A1678D1" w14:textId="77777777" w:rsidR="003467FA" w:rsidRPr="0082304B" w:rsidRDefault="003467FA" w:rsidP="003D7D35">
            <w:pPr>
              <w:pStyle w:val="TAL"/>
            </w:pPr>
          </w:p>
        </w:tc>
      </w:tr>
      <w:tr w:rsidR="003467FA" w:rsidRPr="0082304B" w14:paraId="316174CF"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2F395164" w14:textId="77777777" w:rsidR="003467FA" w:rsidRPr="0082304B" w:rsidRDefault="003467FA" w:rsidP="003D7D35">
            <w:pPr>
              <w:pStyle w:val="TAL"/>
              <w:rPr>
                <w:b/>
              </w:rPr>
            </w:pPr>
            <w:r w:rsidRPr="0082304B">
              <w:t xml:space="preserve">  name-addr</w:t>
            </w:r>
          </w:p>
        </w:tc>
        <w:tc>
          <w:tcPr>
            <w:tcW w:w="2129" w:type="dxa"/>
            <w:tcBorders>
              <w:top w:val="single" w:sz="4" w:space="0" w:color="auto"/>
              <w:left w:val="single" w:sz="4" w:space="0" w:color="auto"/>
              <w:bottom w:val="single" w:sz="4" w:space="0" w:color="auto"/>
              <w:right w:val="single" w:sz="4" w:space="0" w:color="auto"/>
            </w:tcBorders>
            <w:hideMark/>
          </w:tcPr>
          <w:p w14:paraId="44F42EDD" w14:textId="77777777" w:rsidR="003467FA" w:rsidRPr="0082304B" w:rsidRDefault="003467FA" w:rsidP="003D7D35">
            <w:pPr>
              <w:pStyle w:val="TAL"/>
            </w:pPr>
            <w:r w:rsidRPr="0082304B">
              <w:t>px_MCX_SIP_PublicUserId_B</w:t>
            </w:r>
          </w:p>
        </w:tc>
        <w:tc>
          <w:tcPr>
            <w:tcW w:w="2127" w:type="dxa"/>
            <w:tcBorders>
              <w:top w:val="single" w:sz="4" w:space="0" w:color="auto"/>
              <w:left w:val="single" w:sz="4" w:space="0" w:color="auto"/>
              <w:bottom w:val="single" w:sz="4" w:space="0" w:color="auto"/>
              <w:right w:val="single" w:sz="4" w:space="0" w:color="auto"/>
            </w:tcBorders>
          </w:tcPr>
          <w:p w14:paraId="66B69D57" w14:textId="77777777" w:rsidR="003467FA" w:rsidRPr="0082304B"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6BEF045" w14:textId="77777777" w:rsidR="003467FA" w:rsidRPr="0082304B" w:rsidRDefault="003467FA" w:rsidP="003D7D35">
            <w:pPr>
              <w:pStyle w:val="TAL"/>
            </w:pPr>
            <w:r w:rsidRPr="0082304B">
              <w:t>TS 24.379 [9] clause 16.2.2.5</w:t>
            </w:r>
          </w:p>
        </w:tc>
        <w:tc>
          <w:tcPr>
            <w:tcW w:w="1134" w:type="dxa"/>
            <w:tcBorders>
              <w:top w:val="single" w:sz="4" w:space="0" w:color="auto"/>
              <w:left w:val="single" w:sz="4" w:space="0" w:color="auto"/>
              <w:bottom w:val="single" w:sz="4" w:space="0" w:color="auto"/>
              <w:right w:val="single" w:sz="4" w:space="0" w:color="auto"/>
            </w:tcBorders>
            <w:vAlign w:val="bottom"/>
          </w:tcPr>
          <w:p w14:paraId="66143C7D" w14:textId="77777777" w:rsidR="003467FA" w:rsidRPr="0082304B" w:rsidRDefault="003467FA" w:rsidP="003D7D35">
            <w:pPr>
              <w:pStyle w:val="TAL"/>
            </w:pPr>
          </w:p>
        </w:tc>
      </w:tr>
      <w:tr w:rsidR="003467FA" w:rsidRPr="0082304B" w14:paraId="5E326C3E" w14:textId="77777777" w:rsidTr="003D7D35">
        <w:tc>
          <w:tcPr>
            <w:tcW w:w="2836" w:type="dxa"/>
            <w:tcBorders>
              <w:top w:val="single" w:sz="4" w:space="0" w:color="auto"/>
              <w:left w:val="single" w:sz="4" w:space="0" w:color="auto"/>
              <w:bottom w:val="single" w:sz="4" w:space="0" w:color="auto"/>
              <w:right w:val="single" w:sz="4" w:space="0" w:color="auto"/>
            </w:tcBorders>
            <w:vAlign w:val="center"/>
            <w:hideMark/>
          </w:tcPr>
          <w:p w14:paraId="02CAE42C" w14:textId="77777777" w:rsidR="003467FA" w:rsidRPr="0082304B" w:rsidRDefault="003467FA" w:rsidP="003D7D35">
            <w:pPr>
              <w:pStyle w:val="TAL"/>
              <w:rPr>
                <w:b/>
              </w:rPr>
            </w:pPr>
            <w:r w:rsidRPr="0082304B">
              <w:rPr>
                <w:b/>
              </w:rPr>
              <w:t>Message-body</w:t>
            </w:r>
          </w:p>
        </w:tc>
        <w:tc>
          <w:tcPr>
            <w:tcW w:w="2129" w:type="dxa"/>
            <w:tcBorders>
              <w:top w:val="single" w:sz="4" w:space="0" w:color="auto"/>
              <w:left w:val="single" w:sz="4" w:space="0" w:color="auto"/>
              <w:bottom w:val="single" w:sz="4" w:space="0" w:color="auto"/>
              <w:right w:val="single" w:sz="4" w:space="0" w:color="auto"/>
            </w:tcBorders>
          </w:tcPr>
          <w:p w14:paraId="3CA01D96" w14:textId="77777777" w:rsidR="003467FA" w:rsidRPr="0082304B"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659BE6C6" w14:textId="77777777" w:rsidR="003467FA" w:rsidRPr="0082304B"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28F11E43" w14:textId="77777777" w:rsidR="003467FA" w:rsidRPr="0082304B"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522AC22" w14:textId="77777777" w:rsidR="003467FA" w:rsidRPr="0082304B" w:rsidRDefault="003467FA" w:rsidP="003D7D35">
            <w:pPr>
              <w:pStyle w:val="TAL"/>
            </w:pPr>
          </w:p>
        </w:tc>
      </w:tr>
      <w:tr w:rsidR="003467FA" w:rsidRPr="0082304B" w14:paraId="002DEACD"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4F6F62D6" w14:textId="77777777" w:rsidR="003467FA" w:rsidRPr="0082304B" w:rsidRDefault="003467FA" w:rsidP="003D7D35">
            <w:pPr>
              <w:pStyle w:val="TAL"/>
            </w:pPr>
            <w:r w:rsidRPr="0082304B">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7F2F7D30" w14:textId="77777777" w:rsidR="003467FA" w:rsidRPr="0082304B"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BE28549" w14:textId="77777777" w:rsidR="003467FA" w:rsidRPr="0082304B" w:rsidRDefault="003467FA" w:rsidP="003D7D35">
            <w:pPr>
              <w:pStyle w:val="TAL"/>
              <w:rPr>
                <w:b/>
              </w:rPr>
            </w:pPr>
            <w:r w:rsidRPr="0082304B">
              <w:rPr>
                <w:b/>
              </w:rPr>
              <w:t>MCPTT-Info</w:t>
            </w:r>
          </w:p>
        </w:tc>
        <w:tc>
          <w:tcPr>
            <w:tcW w:w="1419" w:type="dxa"/>
            <w:tcBorders>
              <w:top w:val="single" w:sz="4" w:space="0" w:color="auto"/>
              <w:left w:val="single" w:sz="4" w:space="0" w:color="auto"/>
              <w:bottom w:val="single" w:sz="4" w:space="0" w:color="auto"/>
              <w:right w:val="single" w:sz="4" w:space="0" w:color="auto"/>
            </w:tcBorders>
          </w:tcPr>
          <w:p w14:paraId="1C201C43" w14:textId="77777777" w:rsidR="003467FA" w:rsidRPr="0082304B"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6E8E88B" w14:textId="77777777" w:rsidR="003467FA" w:rsidRPr="0082304B" w:rsidRDefault="003467FA" w:rsidP="003D7D35">
            <w:pPr>
              <w:pStyle w:val="TAL"/>
            </w:pPr>
          </w:p>
        </w:tc>
      </w:tr>
      <w:tr w:rsidR="003467FA" w:rsidRPr="0082304B" w14:paraId="7D30D5FD"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7C9566D4" w14:textId="77777777" w:rsidR="003467FA" w:rsidRPr="0082304B" w:rsidRDefault="003467FA" w:rsidP="003D7D35">
            <w:pPr>
              <w:pStyle w:val="TAL"/>
            </w:pPr>
            <w:r w:rsidRPr="0082304B">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0A96C13D" w14:textId="77777777" w:rsidR="003467FA" w:rsidRPr="0082304B" w:rsidRDefault="003467FA" w:rsidP="003D7D35">
            <w:pPr>
              <w:pStyle w:val="TAL"/>
            </w:pPr>
            <w:r w:rsidRPr="0082304B">
              <w:t>MCPTT-Info as described in Table 6.5.2.3.3-3</w:t>
            </w:r>
          </w:p>
        </w:tc>
        <w:tc>
          <w:tcPr>
            <w:tcW w:w="2127" w:type="dxa"/>
            <w:tcBorders>
              <w:top w:val="single" w:sz="4" w:space="0" w:color="auto"/>
              <w:left w:val="single" w:sz="4" w:space="0" w:color="auto"/>
              <w:bottom w:val="single" w:sz="4" w:space="0" w:color="auto"/>
              <w:right w:val="single" w:sz="4" w:space="0" w:color="auto"/>
            </w:tcBorders>
          </w:tcPr>
          <w:p w14:paraId="54800A84" w14:textId="77777777" w:rsidR="003467FA" w:rsidRPr="0082304B"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4F203D1F" w14:textId="77777777" w:rsidR="003467FA" w:rsidRPr="0082304B" w:rsidRDefault="003467FA" w:rsidP="003D7D35">
            <w:pPr>
              <w:pStyle w:val="TAL"/>
            </w:pPr>
            <w:r w:rsidRPr="0082304B">
              <w:t>TS 24.379 [9] clause 16.2.2.5</w:t>
            </w:r>
          </w:p>
        </w:tc>
        <w:tc>
          <w:tcPr>
            <w:tcW w:w="1134" w:type="dxa"/>
            <w:tcBorders>
              <w:top w:val="single" w:sz="4" w:space="0" w:color="auto"/>
              <w:left w:val="single" w:sz="4" w:space="0" w:color="auto"/>
              <w:bottom w:val="single" w:sz="4" w:space="0" w:color="auto"/>
              <w:right w:val="single" w:sz="4" w:space="0" w:color="auto"/>
            </w:tcBorders>
          </w:tcPr>
          <w:p w14:paraId="22D5BFEE" w14:textId="77777777" w:rsidR="003467FA" w:rsidRPr="0082304B" w:rsidRDefault="003467FA" w:rsidP="003D7D35">
            <w:pPr>
              <w:pStyle w:val="TAL"/>
            </w:pPr>
          </w:p>
        </w:tc>
      </w:tr>
      <w:tr w:rsidR="003467FA" w:rsidRPr="0082304B" w14:paraId="1F70A275" w14:textId="77777777" w:rsidTr="003D7D35">
        <w:tc>
          <w:tcPr>
            <w:tcW w:w="2836" w:type="dxa"/>
            <w:tcBorders>
              <w:top w:val="single" w:sz="4" w:space="0" w:color="auto"/>
              <w:left w:val="single" w:sz="4" w:space="0" w:color="auto"/>
              <w:bottom w:val="single" w:sz="4" w:space="0" w:color="auto"/>
              <w:right w:val="single" w:sz="4" w:space="0" w:color="auto"/>
            </w:tcBorders>
          </w:tcPr>
          <w:p w14:paraId="558E4485" w14:textId="77777777" w:rsidR="003467FA" w:rsidRPr="0082304B" w:rsidRDefault="003467FA" w:rsidP="003D7D35">
            <w:pPr>
              <w:pStyle w:val="TAL"/>
            </w:pPr>
            <w:r w:rsidRPr="0082304B">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4DE774A9" w14:textId="77777777" w:rsidR="003467FA" w:rsidRPr="0082304B"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43736923" w14:textId="77777777" w:rsidR="003467FA" w:rsidRPr="0082304B" w:rsidRDefault="003467FA" w:rsidP="003D7D35">
            <w:pPr>
              <w:pStyle w:val="TAL"/>
              <w:rPr>
                <w:b/>
                <w:bCs/>
              </w:rPr>
            </w:pPr>
            <w:r w:rsidRPr="0082304B">
              <w:rPr>
                <w:b/>
                <w:bCs/>
              </w:rPr>
              <w:t>MCPTT-Regroup</w:t>
            </w:r>
          </w:p>
        </w:tc>
        <w:tc>
          <w:tcPr>
            <w:tcW w:w="1419" w:type="dxa"/>
            <w:tcBorders>
              <w:top w:val="single" w:sz="4" w:space="0" w:color="auto"/>
              <w:left w:val="single" w:sz="4" w:space="0" w:color="auto"/>
              <w:bottom w:val="single" w:sz="4" w:space="0" w:color="auto"/>
              <w:right w:val="single" w:sz="4" w:space="0" w:color="auto"/>
            </w:tcBorders>
          </w:tcPr>
          <w:p w14:paraId="3D953337" w14:textId="77777777" w:rsidR="003467FA" w:rsidRPr="0082304B"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FDA941B" w14:textId="77777777" w:rsidR="003467FA" w:rsidRPr="0082304B" w:rsidRDefault="003467FA" w:rsidP="003D7D35">
            <w:pPr>
              <w:pStyle w:val="TAL"/>
            </w:pPr>
          </w:p>
        </w:tc>
      </w:tr>
      <w:tr w:rsidR="003467FA" w:rsidRPr="0082304B" w14:paraId="0B206AA2" w14:textId="77777777" w:rsidTr="003D7D35">
        <w:tc>
          <w:tcPr>
            <w:tcW w:w="2836" w:type="dxa"/>
            <w:tcBorders>
              <w:top w:val="single" w:sz="4" w:space="0" w:color="auto"/>
              <w:left w:val="single" w:sz="4" w:space="0" w:color="auto"/>
              <w:bottom w:val="single" w:sz="4" w:space="0" w:color="auto"/>
              <w:right w:val="single" w:sz="4" w:space="0" w:color="auto"/>
            </w:tcBorders>
          </w:tcPr>
          <w:p w14:paraId="3F152364" w14:textId="77777777" w:rsidR="003467FA" w:rsidRPr="0082304B" w:rsidRDefault="003467FA" w:rsidP="003D7D35">
            <w:pPr>
              <w:pStyle w:val="TAL"/>
            </w:pPr>
            <w:r w:rsidRPr="0082304B">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28FB98B5" w14:textId="77777777" w:rsidR="003467FA" w:rsidRPr="0082304B"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571E2860" w14:textId="77777777" w:rsidR="003467FA" w:rsidRPr="0082304B" w:rsidRDefault="003467FA" w:rsidP="003D7D35">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3AFFD5CC" w14:textId="77777777" w:rsidR="003467FA" w:rsidRPr="0082304B"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3B9D4AC" w14:textId="77777777" w:rsidR="003467FA" w:rsidRPr="0082304B" w:rsidRDefault="003467FA" w:rsidP="003D7D35">
            <w:pPr>
              <w:pStyle w:val="TAL"/>
            </w:pPr>
          </w:p>
        </w:tc>
      </w:tr>
      <w:tr w:rsidR="003467FA" w:rsidRPr="0082304B" w14:paraId="198D9D5E" w14:textId="77777777" w:rsidTr="003D7D35">
        <w:tc>
          <w:tcPr>
            <w:tcW w:w="2836" w:type="dxa"/>
            <w:tcBorders>
              <w:top w:val="single" w:sz="4" w:space="0" w:color="auto"/>
              <w:left w:val="single" w:sz="4" w:space="0" w:color="auto"/>
              <w:bottom w:val="single" w:sz="4" w:space="0" w:color="auto"/>
              <w:right w:val="single" w:sz="4" w:space="0" w:color="auto"/>
            </w:tcBorders>
          </w:tcPr>
          <w:p w14:paraId="75A77967" w14:textId="77777777" w:rsidR="003467FA" w:rsidRPr="0082304B" w:rsidRDefault="003467FA" w:rsidP="003D7D35">
            <w:pPr>
              <w:pStyle w:val="TAL"/>
            </w:pPr>
            <w:r w:rsidRPr="0082304B">
              <w:rPr>
                <w:b/>
              </w:rPr>
              <w:t xml:space="preserve">      </w:t>
            </w:r>
            <w:r w:rsidRPr="0082304B">
              <w:rPr>
                <w:bCs/>
              </w:rPr>
              <w:t>Content-Type</w:t>
            </w:r>
          </w:p>
        </w:tc>
        <w:tc>
          <w:tcPr>
            <w:tcW w:w="2129" w:type="dxa"/>
            <w:tcBorders>
              <w:top w:val="single" w:sz="4" w:space="0" w:color="auto"/>
              <w:left w:val="single" w:sz="4" w:space="0" w:color="auto"/>
              <w:bottom w:val="single" w:sz="4" w:space="0" w:color="auto"/>
              <w:right w:val="single" w:sz="4" w:space="0" w:color="auto"/>
            </w:tcBorders>
          </w:tcPr>
          <w:p w14:paraId="34E9593B" w14:textId="77777777" w:rsidR="003467FA" w:rsidRPr="0082304B" w:rsidRDefault="003467FA" w:rsidP="003D7D35">
            <w:pPr>
              <w:pStyle w:val="TAL"/>
            </w:pPr>
            <w:r w:rsidRPr="0082304B">
              <w:t>"application/vnd.3gpp.mcptt-regroup+xml"</w:t>
            </w:r>
          </w:p>
        </w:tc>
        <w:tc>
          <w:tcPr>
            <w:tcW w:w="2127" w:type="dxa"/>
            <w:tcBorders>
              <w:top w:val="single" w:sz="4" w:space="0" w:color="auto"/>
              <w:left w:val="single" w:sz="4" w:space="0" w:color="auto"/>
              <w:bottom w:val="single" w:sz="4" w:space="0" w:color="auto"/>
              <w:right w:val="single" w:sz="4" w:space="0" w:color="auto"/>
            </w:tcBorders>
          </w:tcPr>
          <w:p w14:paraId="77110D2A" w14:textId="77777777" w:rsidR="003467FA" w:rsidRPr="0082304B" w:rsidRDefault="003467FA" w:rsidP="003D7D35">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6432F134" w14:textId="77777777" w:rsidR="003467FA" w:rsidRPr="0082304B"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15C35EE" w14:textId="77777777" w:rsidR="003467FA" w:rsidRPr="0082304B" w:rsidRDefault="003467FA" w:rsidP="003D7D35">
            <w:pPr>
              <w:pStyle w:val="TAL"/>
            </w:pPr>
          </w:p>
        </w:tc>
      </w:tr>
      <w:tr w:rsidR="003467FA" w:rsidRPr="0082304B" w14:paraId="56A00016" w14:textId="77777777" w:rsidTr="003D7D35">
        <w:tc>
          <w:tcPr>
            <w:tcW w:w="2836" w:type="dxa"/>
            <w:tcBorders>
              <w:top w:val="single" w:sz="4" w:space="0" w:color="auto"/>
              <w:left w:val="single" w:sz="4" w:space="0" w:color="auto"/>
              <w:bottom w:val="single" w:sz="4" w:space="0" w:color="auto"/>
              <w:right w:val="single" w:sz="4" w:space="0" w:color="auto"/>
            </w:tcBorders>
          </w:tcPr>
          <w:p w14:paraId="68DAD193" w14:textId="77777777" w:rsidR="003467FA" w:rsidRPr="0082304B" w:rsidRDefault="003467FA" w:rsidP="003D7D35">
            <w:pPr>
              <w:pStyle w:val="TAL"/>
            </w:pPr>
            <w:r w:rsidRPr="0082304B">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2DA6D79C" w14:textId="77777777" w:rsidR="003467FA" w:rsidRPr="0082304B" w:rsidRDefault="003467FA" w:rsidP="003D7D35">
            <w:pPr>
              <w:pStyle w:val="TAL"/>
            </w:pPr>
            <w:r w:rsidRPr="0082304B">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74AA4207" w14:textId="77777777" w:rsidR="003467FA" w:rsidRPr="0082304B" w:rsidRDefault="003467FA" w:rsidP="003D7D35">
            <w:pPr>
              <w:pStyle w:val="TAL"/>
            </w:pPr>
            <w:r w:rsidRPr="0082304B">
              <w:t>Unique URL identifying the MCPTT-Regroup XML MIME body; used as reference in the signature MIME body</w:t>
            </w:r>
          </w:p>
          <w:p w14:paraId="42B3F5E3" w14:textId="77777777" w:rsidR="003467FA" w:rsidRPr="0082304B" w:rsidRDefault="003467FA" w:rsidP="003D7D35">
            <w:pPr>
              <w:pStyle w:val="TAL"/>
            </w:pPr>
          </w:p>
          <w:p w14:paraId="0CECDC4F" w14:textId="77777777" w:rsidR="003467FA" w:rsidRPr="0082304B" w:rsidRDefault="003467FA" w:rsidP="003D7D35">
            <w:pPr>
              <w:pStyle w:val="TAL"/>
              <w:rPr>
                <w:b/>
                <w:bCs/>
              </w:rPr>
            </w:pPr>
            <w:r w:rsidRPr="0082304B">
              <w:rPr>
                <w:color w:val="FF0000"/>
              </w:rPr>
              <w:t>Editor’s note: It is not clear in 24.379 whether or not the MCPTT-Regroup body shall have a signature; nevertheless the client should be able to cope with it or ignore it.</w:t>
            </w:r>
          </w:p>
        </w:tc>
        <w:tc>
          <w:tcPr>
            <w:tcW w:w="1419" w:type="dxa"/>
            <w:tcBorders>
              <w:top w:val="single" w:sz="4" w:space="0" w:color="auto"/>
              <w:left w:val="single" w:sz="4" w:space="0" w:color="auto"/>
              <w:bottom w:val="single" w:sz="4" w:space="0" w:color="auto"/>
              <w:right w:val="single" w:sz="4" w:space="0" w:color="auto"/>
            </w:tcBorders>
          </w:tcPr>
          <w:p w14:paraId="75CC8A2E" w14:textId="77777777" w:rsidR="003467FA" w:rsidRPr="0082304B"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2DDEB7D" w14:textId="77777777" w:rsidR="003467FA" w:rsidRPr="0082304B" w:rsidRDefault="003467FA" w:rsidP="003D7D35">
            <w:pPr>
              <w:pStyle w:val="TAL"/>
            </w:pPr>
          </w:p>
        </w:tc>
      </w:tr>
      <w:tr w:rsidR="003467FA" w:rsidRPr="0082304B" w14:paraId="50814ED5" w14:textId="77777777" w:rsidTr="003D7D35">
        <w:tc>
          <w:tcPr>
            <w:tcW w:w="2836" w:type="dxa"/>
            <w:tcBorders>
              <w:top w:val="single" w:sz="4" w:space="0" w:color="auto"/>
              <w:left w:val="single" w:sz="4" w:space="0" w:color="auto"/>
              <w:bottom w:val="single" w:sz="4" w:space="0" w:color="auto"/>
              <w:right w:val="single" w:sz="4" w:space="0" w:color="auto"/>
            </w:tcBorders>
          </w:tcPr>
          <w:p w14:paraId="5330387D" w14:textId="77777777" w:rsidR="003467FA" w:rsidRPr="0082304B" w:rsidRDefault="003467FA" w:rsidP="003D7D35">
            <w:pPr>
              <w:pStyle w:val="TAL"/>
            </w:pPr>
            <w:r w:rsidRPr="0082304B">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7BF3EDD8" w14:textId="77777777" w:rsidR="003467FA" w:rsidRPr="0082304B" w:rsidRDefault="003467FA" w:rsidP="003D7D35">
            <w:pPr>
              <w:pStyle w:val="TAL"/>
            </w:pPr>
            <w:r w:rsidRPr="0082304B">
              <w:t>MCPTT-Regroup as described in Table 6.5.2.3.3-11</w:t>
            </w:r>
          </w:p>
        </w:tc>
        <w:tc>
          <w:tcPr>
            <w:tcW w:w="2127" w:type="dxa"/>
            <w:tcBorders>
              <w:top w:val="single" w:sz="4" w:space="0" w:color="auto"/>
              <w:left w:val="single" w:sz="4" w:space="0" w:color="auto"/>
              <w:bottom w:val="single" w:sz="4" w:space="0" w:color="auto"/>
              <w:right w:val="single" w:sz="4" w:space="0" w:color="auto"/>
            </w:tcBorders>
          </w:tcPr>
          <w:p w14:paraId="57F880E3" w14:textId="77777777" w:rsidR="003467FA" w:rsidRPr="0082304B"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73756365" w14:textId="77777777" w:rsidR="003467FA" w:rsidRPr="0082304B" w:rsidRDefault="003467FA" w:rsidP="003D7D35">
            <w:pPr>
              <w:pStyle w:val="TAL"/>
            </w:pPr>
            <w:r w:rsidRPr="0082304B">
              <w:t>TS 24.379 [9] clause 16.2.2.5</w:t>
            </w:r>
          </w:p>
        </w:tc>
        <w:tc>
          <w:tcPr>
            <w:tcW w:w="1134" w:type="dxa"/>
            <w:tcBorders>
              <w:top w:val="single" w:sz="4" w:space="0" w:color="auto"/>
              <w:left w:val="single" w:sz="4" w:space="0" w:color="auto"/>
              <w:bottom w:val="single" w:sz="4" w:space="0" w:color="auto"/>
              <w:right w:val="single" w:sz="4" w:space="0" w:color="auto"/>
            </w:tcBorders>
          </w:tcPr>
          <w:p w14:paraId="79731F36" w14:textId="77777777" w:rsidR="003467FA" w:rsidRPr="0082304B" w:rsidRDefault="003467FA" w:rsidP="003D7D35">
            <w:pPr>
              <w:pStyle w:val="TAL"/>
            </w:pPr>
          </w:p>
        </w:tc>
      </w:tr>
    </w:tbl>
    <w:p w14:paraId="0BBA10BB" w14:textId="77777777" w:rsidR="003467FA" w:rsidRPr="0082304B" w:rsidRDefault="003467FA" w:rsidP="003467FA"/>
    <w:p w14:paraId="7C20971E" w14:textId="77777777" w:rsidR="003467FA" w:rsidRPr="0082304B" w:rsidRDefault="003467FA" w:rsidP="003467FA">
      <w:pPr>
        <w:pStyle w:val="TH"/>
      </w:pPr>
      <w:r w:rsidRPr="0082304B">
        <w:t>Table 6.5.2.3.3-11: MCPTT-Regroup in SIP MESSAGE (Table 6.5.2.3.3-10)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0F7EF8" w14:paraId="377FA762" w14:textId="77777777" w:rsidTr="003D7D35">
        <w:tc>
          <w:tcPr>
            <w:tcW w:w="9645" w:type="dxa"/>
            <w:tcBorders>
              <w:top w:val="single" w:sz="4" w:space="0" w:color="auto"/>
              <w:left w:val="single" w:sz="4" w:space="0" w:color="auto"/>
              <w:bottom w:val="single" w:sz="4" w:space="0" w:color="auto"/>
              <w:right w:val="single" w:sz="4" w:space="0" w:color="auto"/>
            </w:tcBorders>
            <w:vAlign w:val="center"/>
            <w:hideMark/>
          </w:tcPr>
          <w:p w14:paraId="09525B27" w14:textId="77777777" w:rsidR="003467FA" w:rsidRPr="000F7EF8" w:rsidRDefault="003467FA" w:rsidP="003D7D35">
            <w:pPr>
              <w:pStyle w:val="TAL"/>
            </w:pPr>
            <w:r w:rsidRPr="0082304B">
              <w:t>Derivation Path: TS 36.579-1 [2], Table 5.5.3.16.3-1, condition REMOVE</w:t>
            </w:r>
          </w:p>
        </w:tc>
      </w:tr>
    </w:tbl>
    <w:p w14:paraId="374527A1" w14:textId="77777777" w:rsidR="003467FA" w:rsidRPr="000F7EF8" w:rsidRDefault="003467FA" w:rsidP="003467FA"/>
    <w:p w14:paraId="730E1AD6" w14:textId="77777777" w:rsidR="003467FA" w:rsidRPr="002120F4" w:rsidRDefault="003467FA" w:rsidP="003467FA">
      <w:pPr>
        <w:keepNext/>
        <w:keepLines/>
        <w:spacing w:before="120"/>
        <w:ind w:left="1134" w:hanging="1134"/>
        <w:outlineLvl w:val="2"/>
        <w:rPr>
          <w:rFonts w:ascii="Arial" w:hAnsi="Arial"/>
          <w:sz w:val="28"/>
        </w:rPr>
      </w:pPr>
      <w:r w:rsidRPr="002120F4">
        <w:rPr>
          <w:rFonts w:ascii="Arial" w:hAnsi="Arial"/>
          <w:sz w:val="28"/>
        </w:rPr>
        <w:t>6.5.3</w:t>
      </w:r>
      <w:r w:rsidRPr="002120F4">
        <w:rPr>
          <w:rFonts w:ascii="Arial" w:hAnsi="Arial"/>
          <w:sz w:val="28"/>
        </w:rPr>
        <w:tab/>
        <w:t>On-network / Regroup using a preconfigured group / Requesting a user regroup using a preconfigured group / Removing a regroup using preconfigured group / Client Originated (CO)</w:t>
      </w:r>
    </w:p>
    <w:p w14:paraId="7F286B4A" w14:textId="77777777" w:rsidR="003467FA" w:rsidRPr="002120F4" w:rsidRDefault="003467FA" w:rsidP="003467FA">
      <w:pPr>
        <w:pStyle w:val="H6"/>
      </w:pPr>
      <w:r w:rsidRPr="002120F4">
        <w:t>6.5.3.1</w:t>
      </w:r>
      <w:r w:rsidRPr="002120F4">
        <w:tab/>
        <w:t>Test Purpose (TP)</w:t>
      </w:r>
    </w:p>
    <w:p w14:paraId="4CA8F749" w14:textId="77777777" w:rsidR="003467FA" w:rsidRPr="002120F4" w:rsidRDefault="003467FA" w:rsidP="003467FA">
      <w:pPr>
        <w:pStyle w:val="H6"/>
      </w:pPr>
      <w:r w:rsidRPr="002120F4">
        <w:t>(1)</w:t>
      </w:r>
    </w:p>
    <w:p w14:paraId="092379AC" w14:textId="77777777" w:rsidR="003467FA" w:rsidRPr="002120F4" w:rsidRDefault="003467FA" w:rsidP="003467FA">
      <w:pPr>
        <w:pStyle w:val="PL"/>
      </w:pPr>
      <w:r w:rsidRPr="002120F4">
        <w:rPr>
          <w:b/>
        </w:rPr>
        <w:t>with</w:t>
      </w:r>
      <w:r w:rsidRPr="002120F4">
        <w:t xml:space="preserve"> { UE (MCPTT Client) registered and authorised for MCPTT Service }</w:t>
      </w:r>
    </w:p>
    <w:p w14:paraId="30FF8045" w14:textId="77777777" w:rsidR="003467FA" w:rsidRPr="002120F4" w:rsidRDefault="003467FA" w:rsidP="003467FA">
      <w:pPr>
        <w:pStyle w:val="PL"/>
      </w:pPr>
      <w:r w:rsidRPr="002120F4">
        <w:t>ensure that {</w:t>
      </w:r>
    </w:p>
    <w:p w14:paraId="54E8A72A" w14:textId="77777777" w:rsidR="003467FA" w:rsidRPr="002120F4" w:rsidRDefault="003467FA" w:rsidP="003467FA">
      <w:pPr>
        <w:pStyle w:val="PL"/>
      </w:pPr>
      <w:r w:rsidRPr="002120F4">
        <w:t xml:space="preserve">  </w:t>
      </w:r>
      <w:r w:rsidRPr="002120F4">
        <w:rPr>
          <w:b/>
        </w:rPr>
        <w:t>when</w:t>
      </w:r>
      <w:r w:rsidRPr="002120F4">
        <w:t xml:space="preserve"> { UE (MCPTT Client) receives a request to establish an MCPTT user regroup using a preconfigured group }</w:t>
      </w:r>
    </w:p>
    <w:p w14:paraId="7C61D6C3" w14:textId="77777777" w:rsidR="003467FA" w:rsidRPr="002120F4" w:rsidRDefault="003467FA" w:rsidP="003467FA">
      <w:pPr>
        <w:pStyle w:val="PL"/>
      </w:pPr>
      <w:r w:rsidRPr="002120F4">
        <w:t xml:space="preserve">    </w:t>
      </w:r>
      <w:r w:rsidRPr="002120F4">
        <w:rPr>
          <w:b/>
        </w:rPr>
        <w:t>then</w:t>
      </w:r>
      <w:r w:rsidRPr="002120F4">
        <w:t xml:space="preserve"> { UE (MCPTT Client) sends a SIP MESSAGE message to establish an MCPTT user regroup using a preconfigured group }</w:t>
      </w:r>
    </w:p>
    <w:p w14:paraId="5078F53E" w14:textId="77777777" w:rsidR="003467FA" w:rsidRPr="002120F4" w:rsidRDefault="003467FA" w:rsidP="003467FA">
      <w:pPr>
        <w:pStyle w:val="PL"/>
      </w:pPr>
      <w:r w:rsidRPr="002120F4">
        <w:t xml:space="preserve">            }</w:t>
      </w:r>
    </w:p>
    <w:p w14:paraId="4B6535D9" w14:textId="77777777" w:rsidR="003467FA" w:rsidRPr="002120F4" w:rsidRDefault="003467FA" w:rsidP="003467FA">
      <w:pPr>
        <w:pStyle w:val="PL"/>
      </w:pPr>
    </w:p>
    <w:p w14:paraId="04CF9602" w14:textId="77777777" w:rsidR="003467FA" w:rsidRPr="002120F4" w:rsidRDefault="003467FA" w:rsidP="003467FA">
      <w:pPr>
        <w:pStyle w:val="H6"/>
      </w:pPr>
      <w:r w:rsidRPr="002120F4">
        <w:t>(2)</w:t>
      </w:r>
    </w:p>
    <w:p w14:paraId="2ABA8BD7" w14:textId="77777777" w:rsidR="003467FA" w:rsidRPr="002120F4" w:rsidRDefault="003467FA" w:rsidP="003467FA">
      <w:pPr>
        <w:pStyle w:val="PL"/>
      </w:pPr>
      <w:r w:rsidRPr="002120F4">
        <w:rPr>
          <w:b/>
        </w:rPr>
        <w:t>with</w:t>
      </w:r>
      <w:r w:rsidRPr="002120F4">
        <w:t xml:space="preserve"> { UE (MCPTT Client) having established an MCPTT user regroup using a preconfigured group }</w:t>
      </w:r>
    </w:p>
    <w:p w14:paraId="51938B06" w14:textId="77777777" w:rsidR="003467FA" w:rsidRPr="002120F4" w:rsidRDefault="003467FA" w:rsidP="003467FA">
      <w:pPr>
        <w:pStyle w:val="PL"/>
      </w:pPr>
      <w:r w:rsidRPr="002120F4">
        <w:t>ensure that {</w:t>
      </w:r>
    </w:p>
    <w:p w14:paraId="24494FCE" w14:textId="77777777" w:rsidR="003467FA" w:rsidRPr="002120F4" w:rsidRDefault="003467FA" w:rsidP="003467FA">
      <w:pPr>
        <w:pStyle w:val="PL"/>
      </w:pPr>
      <w:r w:rsidRPr="002120F4">
        <w:t xml:space="preserve">  </w:t>
      </w:r>
      <w:r w:rsidRPr="002120F4">
        <w:rPr>
          <w:b/>
        </w:rPr>
        <w:t>when</w:t>
      </w:r>
      <w:r w:rsidRPr="002120F4">
        <w:t xml:space="preserve"> { UE (MCPTT Client) receives a request to establish an MCPTT </w:t>
      </w:r>
      <w:r w:rsidRPr="002120F4">
        <w:rPr>
          <w:lang w:eastAsia="ko-KR"/>
        </w:rPr>
        <w:t xml:space="preserve">On-demand Pre-arranged Group Call </w:t>
      </w:r>
      <w:r w:rsidRPr="002120F4">
        <w:t>using the user regroup }</w:t>
      </w:r>
    </w:p>
    <w:p w14:paraId="2B875785" w14:textId="77777777" w:rsidR="003467FA" w:rsidRPr="002120F4" w:rsidRDefault="003467FA" w:rsidP="003467FA">
      <w:pPr>
        <w:pStyle w:val="PL"/>
      </w:pPr>
      <w:r w:rsidRPr="002120F4">
        <w:t xml:space="preserve">    </w:t>
      </w:r>
      <w:r w:rsidRPr="002120F4">
        <w:rPr>
          <w:b/>
        </w:rPr>
        <w:t>then</w:t>
      </w:r>
      <w:r w:rsidRPr="002120F4">
        <w:t xml:space="preserve"> { UE (MCPTT Client) sends a SIP INVITE message using the user regroup to establish an MCPTT </w:t>
      </w:r>
      <w:r w:rsidRPr="002120F4">
        <w:rPr>
          <w:lang w:eastAsia="ko-KR"/>
        </w:rPr>
        <w:t xml:space="preserve">On-demand Pre-arranged Group Call </w:t>
      </w:r>
      <w:r w:rsidRPr="002120F4">
        <w:t>}</w:t>
      </w:r>
    </w:p>
    <w:p w14:paraId="02356050" w14:textId="77777777" w:rsidR="003467FA" w:rsidRPr="002120F4" w:rsidRDefault="003467FA" w:rsidP="003467FA">
      <w:pPr>
        <w:pStyle w:val="PL"/>
      </w:pPr>
      <w:r w:rsidRPr="002120F4">
        <w:t xml:space="preserve">            }</w:t>
      </w:r>
    </w:p>
    <w:p w14:paraId="54BC8C1E" w14:textId="77777777" w:rsidR="003467FA" w:rsidRPr="002120F4" w:rsidRDefault="003467FA" w:rsidP="003467FA">
      <w:pPr>
        <w:pStyle w:val="PL"/>
      </w:pPr>
    </w:p>
    <w:p w14:paraId="60583770" w14:textId="77777777" w:rsidR="003467FA" w:rsidRPr="002120F4" w:rsidRDefault="003467FA" w:rsidP="003467FA">
      <w:pPr>
        <w:pStyle w:val="H6"/>
      </w:pPr>
      <w:r w:rsidRPr="002120F4">
        <w:t>(3)</w:t>
      </w:r>
    </w:p>
    <w:p w14:paraId="33539AAE" w14:textId="77777777" w:rsidR="003467FA" w:rsidRPr="002120F4" w:rsidRDefault="003467FA" w:rsidP="003467FA">
      <w:pPr>
        <w:pStyle w:val="PL"/>
      </w:pPr>
      <w:r w:rsidRPr="002120F4">
        <w:rPr>
          <w:b/>
        </w:rPr>
        <w:t>with</w:t>
      </w:r>
      <w:r w:rsidRPr="002120F4">
        <w:t xml:space="preserve"> { UE (MCPTT Client) having established an MCPTT </w:t>
      </w:r>
      <w:r w:rsidRPr="002120F4">
        <w:rPr>
          <w:lang w:eastAsia="ko-KR"/>
        </w:rPr>
        <w:t xml:space="preserve">On-demand Pre-arranged Group Call </w:t>
      </w:r>
      <w:r w:rsidRPr="002120F4">
        <w:t>}</w:t>
      </w:r>
    </w:p>
    <w:p w14:paraId="2961DAA2" w14:textId="77777777" w:rsidR="003467FA" w:rsidRPr="002120F4" w:rsidRDefault="003467FA" w:rsidP="003467FA">
      <w:pPr>
        <w:pStyle w:val="PL"/>
      </w:pPr>
      <w:r w:rsidRPr="002120F4">
        <w:t>ensure that {</w:t>
      </w:r>
    </w:p>
    <w:p w14:paraId="2A0D2F07" w14:textId="77777777" w:rsidR="003467FA" w:rsidRPr="002120F4" w:rsidRDefault="003467FA" w:rsidP="003467FA">
      <w:pPr>
        <w:pStyle w:val="PL"/>
      </w:pPr>
      <w:r w:rsidRPr="002120F4">
        <w:t xml:space="preserve">  </w:t>
      </w:r>
      <w:r w:rsidRPr="002120F4">
        <w:rPr>
          <w:b/>
        </w:rPr>
        <w:t>when</w:t>
      </w:r>
      <w:r w:rsidRPr="002120F4">
        <w:t xml:space="preserve"> { the MCPTT User engages in communication with the invited MCPTT User(s) }</w:t>
      </w:r>
    </w:p>
    <w:p w14:paraId="56D1DF88" w14:textId="77777777" w:rsidR="003467FA" w:rsidRPr="002120F4" w:rsidRDefault="003467FA" w:rsidP="003467FA">
      <w:pPr>
        <w:pStyle w:val="PL"/>
      </w:pPr>
      <w:r w:rsidRPr="002120F4">
        <w:t xml:space="preserve">    </w:t>
      </w:r>
      <w:r w:rsidRPr="002120F4">
        <w:rPr>
          <w:b/>
        </w:rPr>
        <w:t>then</w:t>
      </w:r>
      <w:r w:rsidRPr="002120F4">
        <w:t xml:space="preserve"> { UE (MCPTT Client) respects the floor control imposed by the MCPTT Server }</w:t>
      </w:r>
    </w:p>
    <w:p w14:paraId="4C7942E4" w14:textId="77777777" w:rsidR="003467FA" w:rsidRPr="002120F4" w:rsidRDefault="003467FA" w:rsidP="003467FA">
      <w:pPr>
        <w:pStyle w:val="PL"/>
      </w:pPr>
      <w:r w:rsidRPr="002120F4">
        <w:t xml:space="preserve">            }</w:t>
      </w:r>
    </w:p>
    <w:p w14:paraId="6308008A" w14:textId="77777777" w:rsidR="003467FA" w:rsidRPr="002120F4" w:rsidRDefault="003467FA" w:rsidP="003467FA">
      <w:pPr>
        <w:pStyle w:val="PL"/>
      </w:pPr>
    </w:p>
    <w:p w14:paraId="4509948F" w14:textId="77777777" w:rsidR="003467FA" w:rsidRPr="002120F4" w:rsidRDefault="003467FA" w:rsidP="003467FA">
      <w:pPr>
        <w:pStyle w:val="H6"/>
      </w:pPr>
      <w:r w:rsidRPr="002120F4">
        <w:t>(4)</w:t>
      </w:r>
    </w:p>
    <w:p w14:paraId="1B951768" w14:textId="77777777" w:rsidR="003467FA" w:rsidRPr="002120F4" w:rsidRDefault="003467FA" w:rsidP="003467FA">
      <w:pPr>
        <w:pStyle w:val="PL"/>
      </w:pPr>
      <w:r w:rsidRPr="002120F4">
        <w:rPr>
          <w:b/>
        </w:rPr>
        <w:t>with</w:t>
      </w:r>
      <w:r w:rsidRPr="002120F4">
        <w:t xml:space="preserve"> { UE (MCPTT Client) having an ongoing On-demand Pre-arranged Group Call }</w:t>
      </w:r>
    </w:p>
    <w:p w14:paraId="41AFA202" w14:textId="77777777" w:rsidR="003467FA" w:rsidRPr="002120F4" w:rsidRDefault="003467FA" w:rsidP="003467FA">
      <w:pPr>
        <w:pStyle w:val="PL"/>
      </w:pPr>
      <w:r w:rsidRPr="002120F4">
        <w:t>ensure that {</w:t>
      </w:r>
    </w:p>
    <w:p w14:paraId="09E70D88" w14:textId="77777777" w:rsidR="003467FA" w:rsidRPr="002120F4" w:rsidRDefault="003467FA" w:rsidP="003467FA">
      <w:pPr>
        <w:pStyle w:val="PL"/>
      </w:pPr>
      <w:r w:rsidRPr="002120F4">
        <w:t xml:space="preserve">  </w:t>
      </w:r>
      <w:r w:rsidRPr="002120F4">
        <w:rPr>
          <w:b/>
        </w:rPr>
        <w:t>when</w:t>
      </w:r>
      <w:r w:rsidRPr="002120F4">
        <w:t xml:space="preserve"> { MCPTT User requests to terminate the ongoing MCPTT Group Call }</w:t>
      </w:r>
    </w:p>
    <w:p w14:paraId="7FFED5F8" w14:textId="77777777" w:rsidR="003467FA" w:rsidRPr="002120F4" w:rsidRDefault="003467FA" w:rsidP="003467FA">
      <w:pPr>
        <w:pStyle w:val="PL"/>
      </w:pPr>
      <w:r w:rsidRPr="002120F4">
        <w:t xml:space="preserve">    </w:t>
      </w:r>
      <w:r w:rsidRPr="002120F4">
        <w:rPr>
          <w:b/>
        </w:rPr>
        <w:t>then</w:t>
      </w:r>
      <w:r w:rsidRPr="002120F4">
        <w:t xml:space="preserve"> { UE (MCPTT Client) sends a SIP BYE message and leaves the MCPTT session }</w:t>
      </w:r>
    </w:p>
    <w:p w14:paraId="6E639ACE" w14:textId="77777777" w:rsidR="003467FA" w:rsidRPr="002120F4" w:rsidRDefault="003467FA" w:rsidP="003467FA">
      <w:pPr>
        <w:pStyle w:val="PL"/>
      </w:pPr>
      <w:r w:rsidRPr="002120F4">
        <w:t xml:space="preserve">            }</w:t>
      </w:r>
    </w:p>
    <w:p w14:paraId="7E36B9A8" w14:textId="77777777" w:rsidR="003467FA" w:rsidRPr="002120F4" w:rsidRDefault="003467FA" w:rsidP="003467FA">
      <w:pPr>
        <w:pStyle w:val="PL"/>
      </w:pPr>
    </w:p>
    <w:p w14:paraId="147D66BB" w14:textId="77777777" w:rsidR="003467FA" w:rsidRPr="002120F4" w:rsidRDefault="003467FA" w:rsidP="003467FA">
      <w:pPr>
        <w:pStyle w:val="H6"/>
      </w:pPr>
      <w:r w:rsidRPr="002120F4">
        <w:t>(5)</w:t>
      </w:r>
    </w:p>
    <w:p w14:paraId="29DAE1C9" w14:textId="77777777" w:rsidR="003467FA" w:rsidRPr="002120F4" w:rsidRDefault="003467FA" w:rsidP="003467FA">
      <w:pPr>
        <w:pStyle w:val="PL"/>
      </w:pPr>
      <w:r w:rsidRPr="002120F4">
        <w:rPr>
          <w:b/>
        </w:rPr>
        <w:t>with</w:t>
      </w:r>
      <w:r w:rsidRPr="002120F4">
        <w:t xml:space="preserve"> { UE (MCPTT Client) having established an MCPTT user regroup using a preconfigured group {</w:t>
      </w:r>
    </w:p>
    <w:p w14:paraId="4D14AB4B" w14:textId="77777777" w:rsidR="003467FA" w:rsidRPr="002120F4" w:rsidRDefault="003467FA" w:rsidP="003467FA">
      <w:pPr>
        <w:pStyle w:val="PL"/>
      </w:pPr>
      <w:r w:rsidRPr="002120F4">
        <w:t xml:space="preserve">  </w:t>
      </w:r>
      <w:r w:rsidRPr="002120F4">
        <w:rPr>
          <w:b/>
        </w:rPr>
        <w:t>when</w:t>
      </w:r>
      <w:r w:rsidRPr="002120F4">
        <w:t xml:space="preserve"> { UE (MCPTT Client) receives a request to remove the user regroup }</w:t>
      </w:r>
    </w:p>
    <w:p w14:paraId="2CFC3CD5" w14:textId="77777777" w:rsidR="003467FA" w:rsidRPr="002120F4" w:rsidRDefault="003467FA" w:rsidP="003467FA">
      <w:pPr>
        <w:pStyle w:val="PL"/>
      </w:pPr>
      <w:r w:rsidRPr="002120F4">
        <w:t xml:space="preserve">    </w:t>
      </w:r>
      <w:r w:rsidRPr="002120F4">
        <w:rPr>
          <w:b/>
        </w:rPr>
        <w:t>then</w:t>
      </w:r>
      <w:r w:rsidRPr="002120F4">
        <w:t xml:space="preserve"> { UE (MCPTT Client) sends a SIP MESSAGE message to remove a user regroup }            }</w:t>
      </w:r>
    </w:p>
    <w:p w14:paraId="63B67006" w14:textId="77777777" w:rsidR="003467FA" w:rsidRPr="002120F4" w:rsidRDefault="003467FA" w:rsidP="003467FA">
      <w:pPr>
        <w:pStyle w:val="PL"/>
      </w:pPr>
    </w:p>
    <w:p w14:paraId="68F47C4E" w14:textId="77777777" w:rsidR="003467FA" w:rsidRPr="002120F4" w:rsidRDefault="003467FA" w:rsidP="003467FA">
      <w:pPr>
        <w:pStyle w:val="H6"/>
      </w:pPr>
      <w:r w:rsidRPr="002120F4">
        <w:t>6.5.3.2</w:t>
      </w:r>
      <w:r w:rsidRPr="002120F4">
        <w:tab/>
        <w:t>Conformance Requirements</w:t>
      </w:r>
    </w:p>
    <w:p w14:paraId="0651AC48" w14:textId="77777777" w:rsidR="003467FA" w:rsidRPr="002120F4" w:rsidRDefault="003467FA" w:rsidP="003467FA">
      <w:r w:rsidRPr="002120F4">
        <w:t>References: The conformance requirements covered in the present TC are specified in: TS 24.379 clauses 16.3.1.1, 16.3.1.2, 16.2.1.2. Unless otherwise stated these are Rel-16 requirements.</w:t>
      </w:r>
    </w:p>
    <w:p w14:paraId="064B07DF" w14:textId="77777777" w:rsidR="003467FA" w:rsidRPr="002120F4" w:rsidRDefault="003467FA" w:rsidP="003467FA">
      <w:r w:rsidRPr="002120F4">
        <w:t>[TS 24.379, clause 16.3.1.1]</w:t>
      </w:r>
    </w:p>
    <w:p w14:paraId="0779B4F5" w14:textId="77777777" w:rsidR="003467FA" w:rsidRPr="002120F4" w:rsidRDefault="003467FA" w:rsidP="003467FA">
      <w:r w:rsidRPr="002120F4">
        <w:t xml:space="preserve">Upon receiving a request from an MCPTT user to establish an MCPTT user regroup using a preconfigured group, the MCPTT client shall generate a SIP MESSAGE request in </w:t>
      </w:r>
      <w:r w:rsidRPr="002120F4">
        <w:rPr>
          <w:rFonts w:eastAsia="SimSun"/>
        </w:rPr>
        <w:t xml:space="preserve">accordance with 3GPP TS 24.229 [4] and </w:t>
      </w:r>
      <w:r w:rsidRPr="002120F4">
        <w:rPr>
          <w:lang w:eastAsia="ko-KR"/>
        </w:rPr>
        <w:t>IETF RFC 3428 [33] and:</w:t>
      </w:r>
    </w:p>
    <w:p w14:paraId="631FBE4B" w14:textId="77777777" w:rsidR="003467FA" w:rsidRPr="002120F4" w:rsidRDefault="003467FA" w:rsidP="003467FA">
      <w:pPr>
        <w:pStyle w:val="B10"/>
        <w:rPr>
          <w:lang w:eastAsia="ko-KR"/>
        </w:rPr>
      </w:pPr>
      <w:r w:rsidRPr="002120F4">
        <w:rPr>
          <w:lang w:eastAsia="ko-KR"/>
        </w:rPr>
        <w:t>1)</w:t>
      </w:r>
      <w:r w:rsidRPr="002120F4">
        <w:rPr>
          <w:lang w:eastAsia="ko-KR"/>
        </w:rPr>
        <w:tab/>
        <w:t>shall include an Accept-Contact header field containing the g.3gpp.mcptt media feature tag along with the "require" and "explicit" header field parameters according to IETF RFC 3841 [6];</w:t>
      </w:r>
    </w:p>
    <w:p w14:paraId="53D4324A" w14:textId="77777777" w:rsidR="003467FA" w:rsidRPr="002120F4" w:rsidRDefault="003467FA" w:rsidP="003467FA">
      <w:pPr>
        <w:pStyle w:val="B10"/>
        <w:rPr>
          <w:lang w:eastAsia="ko-KR"/>
        </w:rPr>
      </w:pPr>
      <w:r w:rsidRPr="002120F4">
        <w:rPr>
          <w:lang w:eastAsia="ko-KR"/>
        </w:rPr>
        <w:t>2)</w:t>
      </w:r>
      <w:r w:rsidRPr="002120F4">
        <w:rPr>
          <w:lang w:eastAsia="ko-KR"/>
        </w:rPr>
        <w:tab/>
        <w:t>shall include an Accept-Contact header field with the media feature tag g.3gpp.icsi-ref with the value of "urn:urn-7:3gpp-service.ims.icsi.mcptt" along with parameters "require" and "explicit" according to IETF RFC 3841 [6];</w:t>
      </w:r>
    </w:p>
    <w:p w14:paraId="0E9A2211" w14:textId="77777777" w:rsidR="003467FA" w:rsidRPr="002120F4" w:rsidRDefault="003467FA" w:rsidP="003467FA">
      <w:pPr>
        <w:pStyle w:val="B10"/>
        <w:rPr>
          <w:rFonts w:eastAsia="SimSun"/>
        </w:rPr>
      </w:pPr>
      <w:r w:rsidRPr="002120F4">
        <w:rPr>
          <w:lang w:eastAsia="ko-KR"/>
        </w:rPr>
        <w:t>3)</w:t>
      </w:r>
      <w:r w:rsidRPr="002120F4">
        <w:rPr>
          <w:lang w:eastAsia="ko-KR"/>
        </w:rPr>
        <w:tab/>
      </w:r>
      <w:r w:rsidRPr="002120F4">
        <w:rPr>
          <w:rFonts w:eastAsia="SimSun"/>
        </w:rPr>
        <w:t xml:space="preserve">shall set the Request-URI </w:t>
      </w:r>
      <w:r w:rsidRPr="002120F4">
        <w:t>to the public service identity identifying the originating participating MCPTT function serving the MCPTT user</w:t>
      </w:r>
      <w:r w:rsidRPr="002120F4">
        <w:rPr>
          <w:rFonts w:eastAsia="SimSun"/>
        </w:rPr>
        <w:t>;</w:t>
      </w:r>
    </w:p>
    <w:p w14:paraId="4A19B034" w14:textId="77777777" w:rsidR="003467FA" w:rsidRPr="002120F4" w:rsidRDefault="003467FA" w:rsidP="003467FA">
      <w:pPr>
        <w:pStyle w:val="B10"/>
        <w:rPr>
          <w:rFonts w:eastAsia="SimSun"/>
        </w:rPr>
      </w:pPr>
      <w:r w:rsidRPr="002120F4">
        <w:rPr>
          <w:rFonts w:eastAsia="SimSun"/>
        </w:rPr>
        <w:t>4)</w:t>
      </w:r>
      <w:r w:rsidRPr="002120F4">
        <w:rPr>
          <w:rFonts w:eastAsia="SimSun"/>
        </w:rPr>
        <w:tab/>
      </w:r>
      <w:r w:rsidRPr="002120F4">
        <w:t>may include a P-Preferred-Identity header field in the SIP MESSAGE request containing a public user identity as specified in 3GPP TS 24.229 [4]</w:t>
      </w:r>
      <w:r w:rsidRPr="002120F4">
        <w:rPr>
          <w:rFonts w:eastAsia="SimSun"/>
        </w:rPr>
        <w:t>;</w:t>
      </w:r>
    </w:p>
    <w:p w14:paraId="5689A669" w14:textId="77777777" w:rsidR="003467FA" w:rsidRPr="002120F4" w:rsidRDefault="003467FA" w:rsidP="003467FA">
      <w:pPr>
        <w:pStyle w:val="B10"/>
        <w:rPr>
          <w:lang w:eastAsia="ko-KR"/>
        </w:rPr>
      </w:pPr>
      <w:r w:rsidRPr="002120F4">
        <w:rPr>
          <w:lang w:eastAsia="ko-KR"/>
        </w:rPr>
        <w:t>5)</w:t>
      </w:r>
      <w:r w:rsidRPr="002120F4">
        <w:rPr>
          <w:lang w:eastAsia="ko-KR"/>
        </w:rPr>
        <w:tab/>
        <w:t>shall include the ICSI value "urn:urn-7:3gpp-service.ims.icsi.mcptt" (coded as specified in 3GPP TS 24.229 [4]), in a P-Asserted-Service-Id header field according to IETF RFC 6050 [9];</w:t>
      </w:r>
    </w:p>
    <w:p w14:paraId="79C1FD15" w14:textId="77777777" w:rsidR="003467FA" w:rsidRPr="002120F4" w:rsidRDefault="003467FA" w:rsidP="003467FA">
      <w:pPr>
        <w:pStyle w:val="B10"/>
      </w:pPr>
      <w:r w:rsidRPr="002120F4">
        <w:t>6)</w:t>
      </w:r>
      <w:r w:rsidRPr="002120F4">
        <w:tab/>
        <w:t>shall contain an application/vnd.3gpp.mcptt-info+xml MIME body with the &lt;mcpttinfo&gt; element containing the &lt;mcptt-Params&gt; element with:</w:t>
      </w:r>
    </w:p>
    <w:p w14:paraId="221700E6" w14:textId="77777777" w:rsidR="003467FA" w:rsidRPr="002120F4" w:rsidRDefault="003467FA" w:rsidP="003467FA">
      <w:pPr>
        <w:pStyle w:val="B2"/>
        <w:rPr>
          <w:lang w:val="en-US"/>
        </w:rPr>
      </w:pPr>
      <w:r w:rsidRPr="002120F4">
        <w:rPr>
          <w:rFonts w:eastAsia="Malgun Gothic"/>
        </w:rPr>
        <w:t>a)</w:t>
      </w:r>
      <w:r w:rsidRPr="002120F4">
        <w:rPr>
          <w:rFonts w:eastAsia="Malgun Gothic"/>
        </w:rPr>
        <w:tab/>
      </w:r>
      <w:r w:rsidRPr="002120F4">
        <w:t>the &lt;mcptt-client-id&gt; element set to the MCPTT client ID of the originating MCPTT client; and</w:t>
      </w:r>
    </w:p>
    <w:p w14:paraId="678A2B2E" w14:textId="77777777" w:rsidR="003467FA" w:rsidRPr="002120F4" w:rsidRDefault="003467FA" w:rsidP="003467FA">
      <w:pPr>
        <w:pStyle w:val="B2"/>
        <w:rPr>
          <w:rFonts w:eastAsia="Malgun Gothic"/>
        </w:rPr>
      </w:pPr>
      <w:r w:rsidRPr="002120F4">
        <w:rPr>
          <w:lang w:val="en-US"/>
        </w:rPr>
        <w:t>b)</w:t>
      </w:r>
      <w:r w:rsidRPr="002120F4">
        <w:rPr>
          <w:lang w:val="en-US"/>
        </w:rPr>
        <w:tab/>
        <w:t xml:space="preserve">if the MCPTT client is aware of active functional aliases, and an active functional alias is to be included in the SIP MESSAGE request, the </w:t>
      </w:r>
      <w:r w:rsidRPr="002120F4">
        <w:t>&lt;</w:t>
      </w:r>
      <w:r w:rsidRPr="002120F4">
        <w:rPr>
          <w:lang w:val="en-US"/>
        </w:rPr>
        <w:t>functional</w:t>
      </w:r>
      <w:r w:rsidRPr="002120F4">
        <w:t>-</w:t>
      </w:r>
      <w:r w:rsidRPr="002120F4">
        <w:rPr>
          <w:lang w:val="en-US"/>
        </w:rPr>
        <w:t>alias-URI</w:t>
      </w:r>
      <w:r w:rsidRPr="002120F4">
        <w:t>&gt;</w:t>
      </w:r>
      <w:r w:rsidRPr="002120F4">
        <w:rPr>
          <w:lang w:val="en-US"/>
        </w:rPr>
        <w:t xml:space="preserve"> set to the URI of the used functional alias;</w:t>
      </w:r>
    </w:p>
    <w:p w14:paraId="3AA76352" w14:textId="77777777" w:rsidR="003467FA" w:rsidRPr="002120F4" w:rsidRDefault="003467FA" w:rsidP="003467FA">
      <w:pPr>
        <w:pStyle w:val="B10"/>
      </w:pPr>
      <w:r w:rsidRPr="002120F4">
        <w:t>7)</w:t>
      </w:r>
      <w:r w:rsidRPr="002120F4">
        <w:tab/>
        <w:t>shall contain an application/vnd.3gpp.mcptt-regroup+xml MIME body with:</w:t>
      </w:r>
    </w:p>
    <w:p w14:paraId="429A11F0" w14:textId="77777777" w:rsidR="003467FA" w:rsidRPr="002120F4" w:rsidRDefault="003467FA" w:rsidP="003467FA">
      <w:pPr>
        <w:pStyle w:val="B2"/>
        <w:rPr>
          <w:rFonts w:eastAsia="Malgun Gothic"/>
        </w:rPr>
      </w:pPr>
      <w:r w:rsidRPr="002120F4">
        <w:rPr>
          <w:rFonts w:eastAsia="Malgun Gothic"/>
          <w:lang w:val="en-US"/>
        </w:rPr>
        <w:t>a</w:t>
      </w:r>
      <w:r w:rsidRPr="002120F4">
        <w:rPr>
          <w:rFonts w:eastAsia="Malgun Gothic"/>
        </w:rPr>
        <w:t>)</w:t>
      </w:r>
      <w:r w:rsidRPr="002120F4">
        <w:rPr>
          <w:rFonts w:eastAsia="Malgun Gothic"/>
        </w:rPr>
        <w:tab/>
        <w:t xml:space="preserve">the &lt;mcptt-regroup-uri&gt; element set to </w:t>
      </w:r>
      <w:r w:rsidRPr="002120F4">
        <w:rPr>
          <w:rFonts w:eastAsia="Malgun Gothic"/>
          <w:lang w:val="en-US"/>
        </w:rPr>
        <w:t>a unique temporary</w:t>
      </w:r>
      <w:r w:rsidRPr="002120F4">
        <w:rPr>
          <w:rFonts w:eastAsia="Malgun Gothic"/>
        </w:rPr>
        <w:t xml:space="preserve"> group identity URI; </w:t>
      </w:r>
    </w:p>
    <w:p w14:paraId="2BAEF32A" w14:textId="77777777" w:rsidR="003467FA" w:rsidRPr="002120F4" w:rsidRDefault="003467FA" w:rsidP="003467FA">
      <w:pPr>
        <w:pStyle w:val="NO"/>
        <w:rPr>
          <w:rFonts w:eastAsia="Malgun Gothic"/>
        </w:rPr>
      </w:pPr>
      <w:r w:rsidRPr="002120F4">
        <w:rPr>
          <w:rFonts w:eastAsia="Malgun Gothic"/>
        </w:rPr>
        <w:t>NOTE:</w:t>
      </w:r>
      <w:r w:rsidRPr="002120F4">
        <w:rPr>
          <w:rFonts w:eastAsia="Malgun Gothic"/>
        </w:rPr>
        <w:tab/>
        <w:t>How the unique temporary group identity URI is formed is an implementation decision.</w:t>
      </w:r>
    </w:p>
    <w:p w14:paraId="71B356F7" w14:textId="77777777" w:rsidR="003467FA" w:rsidRPr="002120F4" w:rsidRDefault="003467FA" w:rsidP="003467FA">
      <w:pPr>
        <w:pStyle w:val="B2"/>
        <w:rPr>
          <w:lang w:val="en-US"/>
        </w:rPr>
      </w:pPr>
      <w:r w:rsidRPr="002120F4">
        <w:rPr>
          <w:lang w:val="en-US"/>
        </w:rPr>
        <w:t>b)</w:t>
      </w:r>
      <w:r w:rsidRPr="002120F4">
        <w:rPr>
          <w:lang w:val="en-US"/>
        </w:rPr>
        <w:tab/>
        <w:t>the &lt;preconfigured-group&gt; element set to the group identity of the preconfigured group;</w:t>
      </w:r>
    </w:p>
    <w:p w14:paraId="081C313A" w14:textId="77777777" w:rsidR="003467FA" w:rsidRPr="002120F4" w:rsidRDefault="003467FA" w:rsidP="003467FA">
      <w:pPr>
        <w:pStyle w:val="B2"/>
        <w:rPr>
          <w:lang w:val="en-US"/>
        </w:rPr>
      </w:pPr>
      <w:r w:rsidRPr="002120F4">
        <w:rPr>
          <w:lang w:val="en-US"/>
        </w:rPr>
        <w:t>c)</w:t>
      </w:r>
      <w:r w:rsidRPr="002120F4">
        <w:rPr>
          <w:lang w:val="en-US"/>
        </w:rPr>
        <w:tab/>
      </w:r>
      <w:r w:rsidRPr="002120F4">
        <w:t>the</w:t>
      </w:r>
      <w:r w:rsidRPr="002120F4">
        <w:rPr>
          <w:lang w:val="en-US"/>
        </w:rPr>
        <w:t xml:space="preserve"> &lt;regroup-action&gt; element set to "create"; and</w:t>
      </w:r>
    </w:p>
    <w:p w14:paraId="3C993C56" w14:textId="77777777" w:rsidR="003467FA" w:rsidRPr="002120F4" w:rsidRDefault="003467FA" w:rsidP="003467FA">
      <w:pPr>
        <w:pStyle w:val="B2"/>
        <w:rPr>
          <w:lang w:val="en-US"/>
        </w:rPr>
      </w:pPr>
      <w:r w:rsidRPr="002120F4">
        <w:t>d)</w:t>
      </w:r>
      <w:r w:rsidRPr="002120F4">
        <w:tab/>
        <w:t xml:space="preserve">the &lt;users-for-regroup&gt; element set to the list of </w:t>
      </w:r>
      <w:r w:rsidRPr="002120F4">
        <w:rPr>
          <w:lang w:val="en-US"/>
        </w:rPr>
        <w:t xml:space="preserve">MCPTT </w:t>
      </w:r>
      <w:r w:rsidRPr="002120F4">
        <w:t>IDs of users that are to be included in the regroup;</w:t>
      </w:r>
      <w:r w:rsidRPr="002120F4">
        <w:rPr>
          <w:lang w:val="en-US"/>
        </w:rPr>
        <w:t xml:space="preserve"> and</w:t>
      </w:r>
    </w:p>
    <w:p w14:paraId="5DAC86E8" w14:textId="77777777" w:rsidR="003467FA" w:rsidRPr="002120F4" w:rsidRDefault="003467FA" w:rsidP="003467FA">
      <w:pPr>
        <w:pStyle w:val="B10"/>
      </w:pPr>
      <w:r w:rsidRPr="002120F4">
        <w:t>8)</w:t>
      </w:r>
      <w:r w:rsidRPr="002120F4">
        <w:tab/>
        <w:t>shall send the SIP MESSAGE request according to 3GPP TS 24.229 [4].</w:t>
      </w:r>
    </w:p>
    <w:p w14:paraId="3EC0600D" w14:textId="77777777" w:rsidR="003467FA" w:rsidRPr="002120F4" w:rsidRDefault="003467FA" w:rsidP="003467FA">
      <w:r w:rsidRPr="002120F4">
        <w:t>On receiving a SIP 2xx response to the SIP MESSAGE request, the MCPTT client:</w:t>
      </w:r>
    </w:p>
    <w:p w14:paraId="7531B088" w14:textId="77777777" w:rsidR="003467FA" w:rsidRPr="002120F4" w:rsidRDefault="003467FA" w:rsidP="003467FA">
      <w:pPr>
        <w:pStyle w:val="B10"/>
      </w:pPr>
      <w:r w:rsidRPr="002120F4">
        <w:t>1)</w:t>
      </w:r>
      <w:r w:rsidRPr="002120F4">
        <w:tab/>
        <w:t xml:space="preserve">should notify the MCPTT user of the successful creation of the user regroup using preconfigured group. </w:t>
      </w:r>
    </w:p>
    <w:p w14:paraId="0E4E3B22" w14:textId="77777777" w:rsidR="003467FA" w:rsidRPr="002120F4" w:rsidRDefault="003467FA" w:rsidP="003467FA">
      <w:r w:rsidRPr="002120F4">
        <w:t>On receiving a SIP 4xx response, a SIP 5xx response or a SIP 6xx response to the SIP INVITE request:</w:t>
      </w:r>
    </w:p>
    <w:p w14:paraId="6A3F4637" w14:textId="77777777" w:rsidR="003467FA" w:rsidRPr="002120F4" w:rsidRDefault="003467FA" w:rsidP="003467FA">
      <w:pPr>
        <w:pStyle w:val="B10"/>
      </w:pPr>
      <w:r w:rsidRPr="002120F4">
        <w:t>1)</w:t>
      </w:r>
      <w:r w:rsidRPr="002120F4">
        <w:tab/>
        <w:t>should notify the MCPTT user of the failure to create the user regroup using preconfigured group.</w:t>
      </w:r>
    </w:p>
    <w:p w14:paraId="18759508" w14:textId="77777777" w:rsidR="003467FA" w:rsidRPr="002120F4" w:rsidRDefault="003467FA" w:rsidP="003467FA">
      <w:r w:rsidRPr="002120F4">
        <w:t>[TS 24.379, clause 16.3.1.2]</w:t>
      </w:r>
    </w:p>
    <w:p w14:paraId="71E320B4" w14:textId="77777777" w:rsidR="003467FA" w:rsidRPr="002120F4" w:rsidRDefault="003467FA" w:rsidP="003467FA">
      <w:r w:rsidRPr="002120F4">
        <w:t>When the user requests the MCPTT client to remove a user regroup, the MCPTT client uses the procedure in clause 16.2.1.2.</w:t>
      </w:r>
    </w:p>
    <w:p w14:paraId="316AA090" w14:textId="77777777" w:rsidR="003467FA" w:rsidRPr="002120F4" w:rsidRDefault="003467FA" w:rsidP="003467FA">
      <w:r w:rsidRPr="002120F4">
        <w:t>[TS 24.379, clause 16.2.1.2]</w:t>
      </w:r>
    </w:p>
    <w:p w14:paraId="629E81DD" w14:textId="77777777" w:rsidR="003467FA" w:rsidRPr="002120F4" w:rsidRDefault="003467FA" w:rsidP="003467FA">
      <w:r w:rsidRPr="002120F4">
        <w:t xml:space="preserve">Upon receiving a request from an MCPTT user to remove a user or group regroup using a preconfigured group, the MCPTT client: </w:t>
      </w:r>
    </w:p>
    <w:p w14:paraId="75E8D50C" w14:textId="77777777" w:rsidR="003467FA" w:rsidRPr="002120F4" w:rsidRDefault="003467FA" w:rsidP="003467FA">
      <w:pPr>
        <w:pStyle w:val="B10"/>
        <w:rPr>
          <w:lang w:eastAsia="ko-KR"/>
        </w:rPr>
      </w:pPr>
      <w:r w:rsidRPr="002120F4">
        <w:rPr>
          <w:lang w:eastAsia="ko-KR"/>
        </w:rPr>
        <w:t>1)</w:t>
      </w:r>
      <w:r w:rsidRPr="002120F4">
        <w:rPr>
          <w:lang w:eastAsia="ko-KR"/>
        </w:rPr>
        <w:tab/>
        <w:t>shall generate a SIP MESSAGE request in accordance with 3GPP TS 24.229 [4] and IETF RFC 3428 [33]:</w:t>
      </w:r>
    </w:p>
    <w:p w14:paraId="00421E6E" w14:textId="77777777" w:rsidR="003467FA" w:rsidRPr="002120F4" w:rsidRDefault="003467FA" w:rsidP="003467FA">
      <w:pPr>
        <w:pStyle w:val="B10"/>
        <w:rPr>
          <w:lang w:eastAsia="ko-KR"/>
        </w:rPr>
      </w:pPr>
      <w:r w:rsidRPr="002120F4">
        <w:rPr>
          <w:lang w:eastAsia="ko-KR"/>
        </w:rPr>
        <w:t>2)</w:t>
      </w:r>
      <w:r w:rsidRPr="002120F4">
        <w:rPr>
          <w:lang w:eastAsia="ko-KR"/>
        </w:rPr>
        <w:tab/>
        <w:t>shall include an Accept-Contact header field containing the g.3gpp.mcptt media feature tag along with the "require" and "explicit" header field parameters according to IETF RFC 3841 [6];</w:t>
      </w:r>
    </w:p>
    <w:p w14:paraId="03961930" w14:textId="77777777" w:rsidR="003467FA" w:rsidRPr="002120F4" w:rsidRDefault="003467FA" w:rsidP="003467FA">
      <w:pPr>
        <w:pStyle w:val="B10"/>
        <w:rPr>
          <w:lang w:eastAsia="ko-KR"/>
        </w:rPr>
      </w:pPr>
      <w:r w:rsidRPr="002120F4">
        <w:rPr>
          <w:lang w:eastAsia="ko-KR"/>
        </w:rPr>
        <w:t>3)</w:t>
      </w:r>
      <w:r w:rsidRPr="002120F4">
        <w:rPr>
          <w:lang w:eastAsia="ko-KR"/>
        </w:rPr>
        <w:tab/>
        <w:t>shall include an Accept-Contact header field with the media feature tag g.3gpp.icsi-ref with the value of "urn:urn-7:3gpp-service.ims.icsi.mcptt" along with parameters "require" and "explicit" according to IETF RFC 3841 [6];</w:t>
      </w:r>
    </w:p>
    <w:p w14:paraId="3050F4E5" w14:textId="77777777" w:rsidR="003467FA" w:rsidRPr="002120F4" w:rsidRDefault="003467FA" w:rsidP="003467FA">
      <w:pPr>
        <w:pStyle w:val="B10"/>
        <w:rPr>
          <w:rFonts w:eastAsia="SimSun"/>
        </w:rPr>
      </w:pPr>
      <w:r w:rsidRPr="002120F4">
        <w:rPr>
          <w:lang w:eastAsia="ko-KR"/>
        </w:rPr>
        <w:t>4)</w:t>
      </w:r>
      <w:r w:rsidRPr="002120F4">
        <w:rPr>
          <w:lang w:eastAsia="ko-KR"/>
        </w:rPr>
        <w:tab/>
      </w:r>
      <w:r w:rsidRPr="002120F4">
        <w:rPr>
          <w:rFonts w:eastAsia="SimSun"/>
        </w:rPr>
        <w:t xml:space="preserve">shall set the Request-URI </w:t>
      </w:r>
      <w:r w:rsidRPr="002120F4">
        <w:t>to the public service identity identifying the originating participating MCPTT function serving the MCPTT user</w:t>
      </w:r>
      <w:r w:rsidRPr="002120F4">
        <w:rPr>
          <w:rFonts w:eastAsia="SimSun"/>
        </w:rPr>
        <w:t>;</w:t>
      </w:r>
    </w:p>
    <w:p w14:paraId="2CCFCEB8" w14:textId="77777777" w:rsidR="003467FA" w:rsidRPr="002120F4" w:rsidRDefault="003467FA" w:rsidP="003467FA">
      <w:pPr>
        <w:pStyle w:val="B10"/>
        <w:rPr>
          <w:rFonts w:eastAsia="SimSun"/>
        </w:rPr>
      </w:pPr>
      <w:r w:rsidRPr="002120F4">
        <w:rPr>
          <w:rFonts w:eastAsia="SimSun"/>
        </w:rPr>
        <w:t>5)</w:t>
      </w:r>
      <w:r w:rsidRPr="002120F4">
        <w:rPr>
          <w:rFonts w:eastAsia="SimSun"/>
        </w:rPr>
        <w:tab/>
      </w:r>
      <w:r w:rsidRPr="002120F4">
        <w:t>may include a P-Preferred-Identity header field in the SIP INVITE request containing a public user identity as specified in 3GPP TS 24.229 [4]</w:t>
      </w:r>
      <w:r w:rsidRPr="002120F4">
        <w:rPr>
          <w:rFonts w:eastAsia="SimSun"/>
        </w:rPr>
        <w:t>;</w:t>
      </w:r>
    </w:p>
    <w:p w14:paraId="3B3A2E1E" w14:textId="77777777" w:rsidR="003467FA" w:rsidRPr="002120F4" w:rsidRDefault="003467FA" w:rsidP="003467FA">
      <w:pPr>
        <w:pStyle w:val="B10"/>
        <w:rPr>
          <w:lang w:eastAsia="ko-KR"/>
        </w:rPr>
      </w:pPr>
      <w:r w:rsidRPr="002120F4">
        <w:rPr>
          <w:lang w:eastAsia="ko-KR"/>
        </w:rPr>
        <w:t>6)</w:t>
      </w:r>
      <w:r w:rsidRPr="002120F4">
        <w:rPr>
          <w:lang w:eastAsia="ko-KR"/>
        </w:rPr>
        <w:tab/>
        <w:t>shall include the ICSI value "urn:urn-7:3gpp-service.ims.icsi.mcptt" (coded as specified in 3GPP TS 24.229 [4]), in a P-Asserted-Service-Id header field according to IETF RFC 6050 [9];</w:t>
      </w:r>
    </w:p>
    <w:p w14:paraId="4207F8BF" w14:textId="77777777" w:rsidR="003467FA" w:rsidRPr="002120F4" w:rsidRDefault="003467FA" w:rsidP="003467FA">
      <w:pPr>
        <w:pStyle w:val="B10"/>
      </w:pPr>
      <w:r w:rsidRPr="002120F4">
        <w:t>7)</w:t>
      </w:r>
      <w:r w:rsidRPr="002120F4">
        <w:tab/>
        <w:t>shall contain an application/vnd.3gpp.mcptt-info+xml MIME body with the &lt;mcpttinfo&gt; element containing the &lt;mcptt-Params&gt; element with:</w:t>
      </w:r>
    </w:p>
    <w:p w14:paraId="46DE9040" w14:textId="77777777" w:rsidR="003467FA" w:rsidRPr="002120F4" w:rsidRDefault="003467FA" w:rsidP="003467FA">
      <w:pPr>
        <w:pStyle w:val="B2"/>
        <w:rPr>
          <w:lang w:val="en-US"/>
        </w:rPr>
      </w:pPr>
      <w:r w:rsidRPr="002120F4">
        <w:rPr>
          <w:rFonts w:eastAsia="Malgun Gothic"/>
        </w:rPr>
        <w:t>a)</w:t>
      </w:r>
      <w:r w:rsidRPr="002120F4">
        <w:rPr>
          <w:rFonts w:eastAsia="Malgun Gothic"/>
        </w:rPr>
        <w:tab/>
      </w:r>
      <w:r w:rsidRPr="002120F4">
        <w:t>the &lt;mcptt-client-id&gt; element set to the MCPTT client ID of the originating MCPTT client; and</w:t>
      </w:r>
    </w:p>
    <w:p w14:paraId="6350D16C" w14:textId="77777777" w:rsidR="003467FA" w:rsidRPr="002120F4" w:rsidRDefault="003467FA" w:rsidP="003467FA">
      <w:pPr>
        <w:pStyle w:val="B2"/>
        <w:rPr>
          <w:rFonts w:eastAsia="Malgun Gothic"/>
        </w:rPr>
      </w:pPr>
      <w:r w:rsidRPr="002120F4">
        <w:rPr>
          <w:lang w:val="en-US"/>
        </w:rPr>
        <w:t>b)</w:t>
      </w:r>
      <w:r w:rsidRPr="002120F4">
        <w:rPr>
          <w:lang w:val="en-US"/>
        </w:rPr>
        <w:tab/>
        <w:t xml:space="preserve">if the MCPTT client is aware of active functional aliases, and an active functional alias is to be included in the SIP MESSAGE request, the </w:t>
      </w:r>
      <w:r w:rsidRPr="002120F4">
        <w:t>&lt;</w:t>
      </w:r>
      <w:r w:rsidRPr="002120F4">
        <w:rPr>
          <w:lang w:val="en-US"/>
        </w:rPr>
        <w:t>functional</w:t>
      </w:r>
      <w:r w:rsidRPr="002120F4">
        <w:t>-</w:t>
      </w:r>
      <w:r w:rsidRPr="002120F4">
        <w:rPr>
          <w:lang w:val="en-US"/>
        </w:rPr>
        <w:t>alias-URI</w:t>
      </w:r>
      <w:r w:rsidRPr="002120F4">
        <w:t>&gt;</w:t>
      </w:r>
      <w:r w:rsidRPr="002120F4">
        <w:rPr>
          <w:lang w:val="en-US"/>
        </w:rPr>
        <w:t xml:space="preserve"> set to the URI of the used functional alias; and</w:t>
      </w:r>
    </w:p>
    <w:p w14:paraId="2E7F04D6" w14:textId="77777777" w:rsidR="003467FA" w:rsidRPr="002120F4" w:rsidRDefault="003467FA" w:rsidP="003467FA">
      <w:pPr>
        <w:pStyle w:val="B10"/>
      </w:pPr>
      <w:r w:rsidRPr="002120F4">
        <w:t>8)</w:t>
      </w:r>
      <w:r w:rsidRPr="002120F4">
        <w:tab/>
        <w:t>shall contain an application/vnd.3gpp.mcptt-regroup+xml MIME body with:</w:t>
      </w:r>
    </w:p>
    <w:p w14:paraId="59E94F19" w14:textId="77777777" w:rsidR="003467FA" w:rsidRPr="002120F4" w:rsidRDefault="003467FA" w:rsidP="003467FA">
      <w:pPr>
        <w:pStyle w:val="B2"/>
        <w:rPr>
          <w:rFonts w:eastAsia="Malgun Gothic"/>
        </w:rPr>
      </w:pPr>
      <w:r w:rsidRPr="002120F4">
        <w:rPr>
          <w:rFonts w:eastAsia="Malgun Gothic"/>
        </w:rPr>
        <w:t>a)</w:t>
      </w:r>
      <w:r w:rsidRPr="002120F4">
        <w:rPr>
          <w:rFonts w:eastAsia="Malgun Gothic"/>
        </w:rPr>
        <w:tab/>
        <w:t xml:space="preserve">the &lt;mcptt-regroup-uri&gt; element set to </w:t>
      </w:r>
      <w:r w:rsidRPr="002120F4">
        <w:rPr>
          <w:rFonts w:eastAsia="Malgun Gothic"/>
          <w:lang w:val="en-US"/>
        </w:rPr>
        <w:t>the unique temporary</w:t>
      </w:r>
      <w:r w:rsidRPr="002120F4">
        <w:rPr>
          <w:rFonts w:eastAsia="Malgun Gothic"/>
        </w:rPr>
        <w:t xml:space="preserve"> group identity</w:t>
      </w:r>
      <w:r w:rsidRPr="002120F4">
        <w:rPr>
          <w:rFonts w:eastAsia="Malgun Gothic"/>
          <w:lang w:val="en-US"/>
        </w:rPr>
        <w:t xml:space="preserve"> URI representing the regroup to be removed</w:t>
      </w:r>
      <w:r w:rsidRPr="002120F4">
        <w:rPr>
          <w:rFonts w:eastAsia="Malgun Gothic"/>
        </w:rPr>
        <w:t>; and</w:t>
      </w:r>
    </w:p>
    <w:p w14:paraId="668C4540" w14:textId="77777777" w:rsidR="003467FA" w:rsidRPr="002120F4" w:rsidRDefault="003467FA" w:rsidP="003467FA">
      <w:pPr>
        <w:pStyle w:val="B2"/>
        <w:rPr>
          <w:lang w:val="en-US"/>
        </w:rPr>
      </w:pPr>
      <w:r w:rsidRPr="002120F4">
        <w:rPr>
          <w:lang w:val="en-US"/>
        </w:rPr>
        <w:t>b)</w:t>
      </w:r>
      <w:r w:rsidRPr="002120F4">
        <w:rPr>
          <w:lang w:val="en-US"/>
        </w:rPr>
        <w:tab/>
      </w:r>
      <w:r w:rsidRPr="002120F4">
        <w:rPr>
          <w:rFonts w:eastAsia="Malgun Gothic"/>
        </w:rPr>
        <w:t>the</w:t>
      </w:r>
      <w:r w:rsidRPr="002120F4">
        <w:rPr>
          <w:lang w:val="en-US"/>
        </w:rPr>
        <w:t xml:space="preserve"> &lt;regroup-action&gt; element set to "remove"; and</w:t>
      </w:r>
    </w:p>
    <w:p w14:paraId="2E4999EB" w14:textId="77777777" w:rsidR="003467FA" w:rsidRPr="002120F4" w:rsidRDefault="003467FA" w:rsidP="003467FA">
      <w:pPr>
        <w:pStyle w:val="B10"/>
      </w:pPr>
      <w:r w:rsidRPr="002120F4">
        <w:t>9)</w:t>
      </w:r>
      <w:r w:rsidRPr="002120F4">
        <w:tab/>
        <w:t>shall send the SIP MESSAGE request according to 3GPP TS 24.229 [4].</w:t>
      </w:r>
    </w:p>
    <w:p w14:paraId="58A294E7" w14:textId="77777777" w:rsidR="003467FA" w:rsidRPr="002120F4" w:rsidRDefault="003467FA" w:rsidP="003467FA">
      <w:r w:rsidRPr="002120F4">
        <w:t>On receiving a SIP 2xx response to the SIP MESSAGE request, the MCPTT client:</w:t>
      </w:r>
    </w:p>
    <w:p w14:paraId="70373529" w14:textId="77777777" w:rsidR="003467FA" w:rsidRPr="002120F4" w:rsidRDefault="003467FA" w:rsidP="003467FA">
      <w:pPr>
        <w:pStyle w:val="B10"/>
      </w:pPr>
      <w:r w:rsidRPr="002120F4">
        <w:t>1)</w:t>
      </w:r>
      <w:r w:rsidRPr="002120F4">
        <w:tab/>
        <w:t xml:space="preserve">should notify the MCPTT user of the successful removal of the regroup using preconfigured group. </w:t>
      </w:r>
    </w:p>
    <w:p w14:paraId="10FF5E88" w14:textId="77777777" w:rsidR="003467FA" w:rsidRPr="002120F4" w:rsidRDefault="003467FA" w:rsidP="003467FA">
      <w:r w:rsidRPr="002120F4">
        <w:t>On receiving a SIP 4xx response, a SIP 5xx response or a SIP 6xx response to the SIP INVITE request:</w:t>
      </w:r>
    </w:p>
    <w:p w14:paraId="2FDA4BF8" w14:textId="77777777" w:rsidR="003467FA" w:rsidRPr="002120F4" w:rsidRDefault="003467FA" w:rsidP="003467FA">
      <w:pPr>
        <w:pStyle w:val="B10"/>
      </w:pPr>
      <w:r w:rsidRPr="002120F4">
        <w:t>1)</w:t>
      </w:r>
      <w:r w:rsidRPr="002120F4">
        <w:tab/>
        <w:t>should notify the MCPTT user of the failure to remove the regroup using preconfigured group.</w:t>
      </w:r>
    </w:p>
    <w:p w14:paraId="64A12449" w14:textId="77777777" w:rsidR="003467FA" w:rsidRPr="002120F4" w:rsidRDefault="003467FA" w:rsidP="003467FA">
      <w:pPr>
        <w:pStyle w:val="H6"/>
      </w:pPr>
      <w:r w:rsidRPr="002120F4">
        <w:t>6.5.3.3</w:t>
      </w:r>
      <w:r w:rsidRPr="002120F4">
        <w:tab/>
        <w:t>Test description</w:t>
      </w:r>
    </w:p>
    <w:p w14:paraId="14F9F165" w14:textId="77777777" w:rsidR="003467FA" w:rsidRPr="002120F4" w:rsidRDefault="003467FA" w:rsidP="003467FA">
      <w:pPr>
        <w:pStyle w:val="H6"/>
      </w:pPr>
      <w:r w:rsidRPr="002120F4">
        <w:t>6.5.3.3.1</w:t>
      </w:r>
      <w:r w:rsidRPr="002120F4">
        <w:tab/>
        <w:t>Pre-test conditions</w:t>
      </w:r>
    </w:p>
    <w:p w14:paraId="11B2D0EB" w14:textId="77777777" w:rsidR="003467FA" w:rsidRDefault="003467FA" w:rsidP="003467FA">
      <w:pPr>
        <w:pStyle w:val="H6"/>
        <w:rPr>
          <w:ins w:id="5581" w:author="MCC160" w:date="2024-04-29T12:30:00Z"/>
        </w:rPr>
      </w:pPr>
      <w:ins w:id="5582" w:author="MCC160" w:date="2024-04-29T12:30:00Z">
        <w:r w:rsidRPr="00102CE5">
          <w:t>Test configuration</w:t>
        </w:r>
        <w:r>
          <w:t>:</w:t>
        </w:r>
      </w:ins>
    </w:p>
    <w:p w14:paraId="14059021" w14:textId="33FBA7B8" w:rsidR="003467FA" w:rsidRDefault="003467FA" w:rsidP="003467FA">
      <w:pPr>
        <w:pStyle w:val="B10"/>
        <w:rPr>
          <w:ins w:id="5583" w:author="MCC160" w:date="2024-04-29T12:30:00Z"/>
        </w:rPr>
      </w:pPr>
      <w:ins w:id="5584" w:author="MCC160" w:date="2024-04-29T12:30:00Z">
        <w:r>
          <w:t>-</w:t>
        </w:r>
        <w:r>
          <w:tab/>
          <w:t xml:space="preserve">Single cell configuration according to TS </w:t>
        </w:r>
      </w:ins>
      <w:ins w:id="5585" w:author="MCC160" w:date="2024-05-07T11:23:00Z">
        <w:r w:rsidR="00BD3E43">
          <w:t>36.579</w:t>
        </w:r>
      </w:ins>
      <w:ins w:id="5586" w:author="MCC160" w:date="2024-04-29T12:30:00Z">
        <w:r>
          <w:t>-1 [2] clause 5.2.2.2.1.</w:t>
        </w:r>
      </w:ins>
    </w:p>
    <w:p w14:paraId="347703C7" w14:textId="77777777" w:rsidR="003467FA" w:rsidRDefault="003467FA" w:rsidP="003467FA">
      <w:pPr>
        <w:pStyle w:val="H6"/>
        <w:rPr>
          <w:ins w:id="5587" w:author="MCC160" w:date="2024-04-29T12:30:00Z"/>
        </w:rPr>
      </w:pPr>
      <w:ins w:id="5588" w:author="MCC160" w:date="2024-04-29T12:30:00Z">
        <w:r>
          <w:t>Preamble:</w:t>
        </w:r>
      </w:ins>
    </w:p>
    <w:p w14:paraId="54D8AF33" w14:textId="77777777" w:rsidR="003467FA" w:rsidRDefault="003467FA" w:rsidP="003467FA">
      <w:pPr>
        <w:pStyle w:val="B10"/>
        <w:rPr>
          <w:ins w:id="5589" w:author="MCC160" w:date="2024-04-29T12:30:00Z"/>
        </w:rPr>
      </w:pPr>
      <w:ins w:id="5590" w:author="MCC160" w:date="2024-04-29T12:30:00Z">
        <w:r>
          <w:t>-</w:t>
        </w:r>
        <w:r>
          <w:tab/>
          <w:t>The UE has performed procedure 'Initial registration' as described in TS 36.579-1 [2] clause 5.4.2.</w:t>
        </w:r>
      </w:ins>
    </w:p>
    <w:p w14:paraId="17C6236D" w14:textId="77777777" w:rsidR="003467FA" w:rsidRDefault="003467FA" w:rsidP="003467FA">
      <w:pPr>
        <w:pStyle w:val="B10"/>
        <w:rPr>
          <w:ins w:id="5591" w:author="MCC160" w:date="2024-04-29T12:30:00Z"/>
        </w:rPr>
      </w:pPr>
      <w:ins w:id="5592" w:author="MCC160" w:date="2024-04-29T12:30:00Z">
        <w:r>
          <w:t>-</w:t>
        </w:r>
        <w:r>
          <w:tab/>
        </w:r>
        <w:r w:rsidRPr="000573F5">
          <w:t>UE States at the end of the preamble</w:t>
        </w:r>
        <w:r>
          <w:t>:</w:t>
        </w:r>
      </w:ins>
    </w:p>
    <w:p w14:paraId="2749D5A8" w14:textId="77777777" w:rsidR="003467FA" w:rsidRDefault="003467FA" w:rsidP="003467FA">
      <w:pPr>
        <w:pStyle w:val="B10"/>
        <w:ind w:left="852"/>
        <w:rPr>
          <w:ins w:id="5593" w:author="MCC160" w:date="2024-04-29T12:30:00Z"/>
        </w:rPr>
      </w:pPr>
      <w:ins w:id="5594" w:author="MCC160" w:date="2024-04-29T12:30:00Z">
        <w:r>
          <w:t>-</w:t>
        </w:r>
        <w:r>
          <w:tab/>
          <w:t>The UE is in RRC_IDLE state.</w:t>
        </w:r>
      </w:ins>
    </w:p>
    <w:p w14:paraId="56964554" w14:textId="77777777" w:rsidR="003467FA" w:rsidRDefault="003467FA" w:rsidP="003467FA">
      <w:pPr>
        <w:pStyle w:val="B10"/>
        <w:ind w:left="852"/>
        <w:rPr>
          <w:ins w:id="5595" w:author="MCC160" w:date="2024-04-29T12:30:00Z"/>
        </w:rPr>
      </w:pPr>
      <w:ins w:id="5596" w:author="MCC160" w:date="2024-04-29T12:30:00Z">
        <w:r>
          <w:t>-</w:t>
        </w:r>
        <w:r>
          <w:tab/>
          <w:t>The client is registered for MCPTT.</w:t>
        </w:r>
      </w:ins>
    </w:p>
    <w:p w14:paraId="53AE603E" w14:textId="7BB6CE71" w:rsidR="003467FA" w:rsidRPr="002120F4" w:rsidDel="003467FA" w:rsidRDefault="003467FA" w:rsidP="003467FA">
      <w:pPr>
        <w:pStyle w:val="H6"/>
        <w:rPr>
          <w:del w:id="5597" w:author="MCC160" w:date="2024-04-29T12:30:00Z"/>
        </w:rPr>
      </w:pPr>
      <w:del w:id="5598" w:author="MCC160" w:date="2024-04-29T12:30:00Z">
        <w:r w:rsidRPr="002120F4" w:rsidDel="003467FA">
          <w:delText>System Simulator:</w:delText>
        </w:r>
      </w:del>
    </w:p>
    <w:p w14:paraId="63AF1F56" w14:textId="32CE8C30" w:rsidR="003467FA" w:rsidRPr="002120F4" w:rsidDel="003467FA" w:rsidRDefault="003467FA" w:rsidP="003467FA">
      <w:pPr>
        <w:pStyle w:val="B10"/>
        <w:rPr>
          <w:del w:id="5599" w:author="MCC160" w:date="2024-04-29T12:30:00Z"/>
        </w:rPr>
      </w:pPr>
      <w:del w:id="5600" w:author="MCC160" w:date="2024-04-29T12:30:00Z">
        <w:r w:rsidRPr="002120F4" w:rsidDel="003467FA">
          <w:delText>-</w:delText>
        </w:r>
        <w:r w:rsidRPr="002120F4" w:rsidDel="003467FA">
          <w:tab/>
          <w:delText>SS (MCPTT server)</w:delText>
        </w:r>
      </w:del>
    </w:p>
    <w:p w14:paraId="505206E6" w14:textId="3D282764" w:rsidR="003467FA" w:rsidRPr="002120F4" w:rsidDel="003467FA" w:rsidRDefault="003467FA" w:rsidP="003467FA">
      <w:pPr>
        <w:pStyle w:val="B10"/>
        <w:rPr>
          <w:del w:id="5601" w:author="MCC160" w:date="2024-04-29T12:30:00Z"/>
        </w:rPr>
      </w:pPr>
      <w:del w:id="5602" w:author="MCC160" w:date="2024-04-29T12:30:00Z">
        <w:r w:rsidRPr="002120F4" w:rsidDel="003467FA">
          <w:delText>-</w:delText>
        </w:r>
        <w:r w:rsidRPr="002120F4" w:rsidDel="003467FA">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75DF8B87" w14:textId="5A1FEAF4" w:rsidR="003467FA" w:rsidRPr="002120F4" w:rsidDel="003467FA" w:rsidRDefault="003467FA" w:rsidP="003467FA">
      <w:pPr>
        <w:pStyle w:val="H6"/>
        <w:rPr>
          <w:del w:id="5603" w:author="MCC160" w:date="2024-04-29T12:30:00Z"/>
        </w:rPr>
      </w:pPr>
      <w:del w:id="5604" w:author="MCC160" w:date="2024-04-29T12:30:00Z">
        <w:r w:rsidRPr="002120F4" w:rsidDel="003467FA">
          <w:delText>IUT:</w:delText>
        </w:r>
      </w:del>
    </w:p>
    <w:p w14:paraId="1BF8C26A" w14:textId="3C238AE6" w:rsidR="003467FA" w:rsidRPr="002120F4" w:rsidDel="003467FA" w:rsidRDefault="003467FA" w:rsidP="003467FA">
      <w:pPr>
        <w:pStyle w:val="B10"/>
        <w:rPr>
          <w:del w:id="5605" w:author="MCC160" w:date="2024-04-29T12:30:00Z"/>
        </w:rPr>
      </w:pPr>
      <w:del w:id="5606" w:author="MCC160" w:date="2024-04-29T12:30:00Z">
        <w:r w:rsidRPr="002120F4" w:rsidDel="003467FA">
          <w:delText>-</w:delText>
        </w:r>
        <w:r w:rsidRPr="002120F4" w:rsidDel="003467FA">
          <w:tab/>
          <w:delText>UE (MCPTT client)</w:delText>
        </w:r>
      </w:del>
    </w:p>
    <w:p w14:paraId="31472677" w14:textId="6927BD60" w:rsidR="003467FA" w:rsidRPr="002120F4" w:rsidDel="003467FA" w:rsidRDefault="003467FA" w:rsidP="003467FA">
      <w:pPr>
        <w:pStyle w:val="B10"/>
        <w:rPr>
          <w:del w:id="5607" w:author="MCC160" w:date="2024-04-29T12:30:00Z"/>
        </w:rPr>
      </w:pPr>
      <w:del w:id="5608" w:author="MCC160" w:date="2024-04-29T12:30:00Z">
        <w:r w:rsidRPr="002120F4" w:rsidDel="003467FA">
          <w:delText>-</w:delText>
        </w:r>
        <w:r w:rsidRPr="002120F4" w:rsidDel="003467FA">
          <w:tab/>
          <w:delText>The test USIM set as defined in TS 36.579-1 [2] clause 5.5.10 is inserted.</w:delText>
        </w:r>
      </w:del>
    </w:p>
    <w:p w14:paraId="119B616D" w14:textId="6A12FF3E" w:rsidR="003467FA" w:rsidRPr="002120F4" w:rsidDel="003467FA" w:rsidRDefault="003467FA" w:rsidP="003467FA">
      <w:pPr>
        <w:pStyle w:val="H6"/>
        <w:rPr>
          <w:del w:id="5609" w:author="MCC160" w:date="2024-04-29T12:30:00Z"/>
        </w:rPr>
      </w:pPr>
      <w:del w:id="5610" w:author="MCC160" w:date="2024-04-29T12:30:00Z">
        <w:r w:rsidRPr="002120F4" w:rsidDel="003467FA">
          <w:delText>Preamble:</w:delText>
        </w:r>
      </w:del>
    </w:p>
    <w:p w14:paraId="10F53CEF" w14:textId="5020391D" w:rsidR="003467FA" w:rsidRPr="002120F4" w:rsidDel="003467FA" w:rsidRDefault="003467FA" w:rsidP="003467FA">
      <w:pPr>
        <w:pStyle w:val="B10"/>
        <w:rPr>
          <w:del w:id="5611" w:author="MCC160" w:date="2024-04-29T12:30:00Z"/>
        </w:rPr>
      </w:pPr>
      <w:del w:id="5612" w:author="MCC160" w:date="2024-04-29T12:30:00Z">
        <w:r w:rsidRPr="002120F4" w:rsidDel="003467FA">
          <w:delText>-</w:delText>
        </w:r>
        <w:r w:rsidRPr="002120F4" w:rsidDel="003467FA">
          <w:tab/>
          <w:delText>The UE has performed procedure 'MCPTT UE registration' as specified in TS 36.579-1 [2] clause 5.4.2.</w:delText>
        </w:r>
      </w:del>
    </w:p>
    <w:p w14:paraId="2B2F685B" w14:textId="3A2208C9" w:rsidR="003467FA" w:rsidRPr="002120F4" w:rsidDel="003467FA" w:rsidRDefault="003467FA" w:rsidP="003467FA">
      <w:pPr>
        <w:pStyle w:val="B10"/>
        <w:rPr>
          <w:del w:id="5613" w:author="MCC160" w:date="2024-04-29T12:30:00Z"/>
        </w:rPr>
      </w:pPr>
      <w:del w:id="5614" w:author="MCC160" w:date="2024-04-29T12:30:00Z">
        <w:r w:rsidRPr="002120F4" w:rsidDel="003467FA">
          <w:delText>-</w:delText>
        </w:r>
        <w:r w:rsidRPr="002120F4" w:rsidDel="003467FA">
          <w:tab/>
          <w:delText>The UE has performed procedure 'MCX Authorization/Configuration and Key Generation' as specified in TS 36.579-1 [2] clause 5.3.2.</w:delText>
        </w:r>
      </w:del>
    </w:p>
    <w:p w14:paraId="54C32221" w14:textId="17B8A3E8" w:rsidR="003467FA" w:rsidRPr="002120F4" w:rsidDel="003467FA" w:rsidRDefault="003467FA" w:rsidP="003467FA">
      <w:pPr>
        <w:pStyle w:val="B10"/>
        <w:rPr>
          <w:del w:id="5615" w:author="MCC160" w:date="2024-04-29T12:30:00Z"/>
        </w:rPr>
      </w:pPr>
      <w:del w:id="5616" w:author="MCC160" w:date="2024-04-29T12:30:00Z">
        <w:r w:rsidRPr="002120F4" w:rsidDel="003467FA">
          <w:delText>-</w:delText>
        </w:r>
        <w:r w:rsidRPr="002120F4" w:rsidDel="003467FA">
          <w:tab/>
          <w:delText>UE States at the end of the preamble</w:delText>
        </w:r>
      </w:del>
    </w:p>
    <w:p w14:paraId="5D01393B" w14:textId="15E248D2" w:rsidR="003467FA" w:rsidRPr="002120F4" w:rsidDel="003467FA" w:rsidRDefault="003467FA" w:rsidP="003467FA">
      <w:pPr>
        <w:pStyle w:val="B2"/>
        <w:rPr>
          <w:del w:id="5617" w:author="MCC160" w:date="2024-04-29T12:30:00Z"/>
        </w:rPr>
      </w:pPr>
      <w:del w:id="5618" w:author="MCC160" w:date="2024-04-29T12:30:00Z">
        <w:r w:rsidRPr="002120F4" w:rsidDel="003467FA">
          <w:delText>-</w:delText>
        </w:r>
        <w:r w:rsidRPr="002120F4" w:rsidDel="003467FA">
          <w:tab/>
          <w:delText>The UE is in E-UTRA Registered, Idle Mode state.</w:delText>
        </w:r>
      </w:del>
    </w:p>
    <w:p w14:paraId="12FD8632" w14:textId="01D43090" w:rsidR="003467FA" w:rsidRPr="002120F4" w:rsidDel="003467FA" w:rsidRDefault="003467FA" w:rsidP="003467FA">
      <w:pPr>
        <w:pStyle w:val="B2"/>
        <w:rPr>
          <w:del w:id="5619" w:author="MCC160" w:date="2024-04-29T12:30:00Z"/>
        </w:rPr>
      </w:pPr>
      <w:del w:id="5620" w:author="MCC160" w:date="2024-04-29T12:30:00Z">
        <w:r w:rsidRPr="002120F4" w:rsidDel="003467FA">
          <w:delText>-</w:delText>
        </w:r>
        <w:r w:rsidRPr="002120F4" w:rsidDel="003467FA">
          <w:tab/>
          <w:delText>The MCPTT Client Application has been activated and User has registered-in as the MCPTT User with the Server as active user at the Client.</w:delText>
        </w:r>
      </w:del>
    </w:p>
    <w:p w14:paraId="2311E603" w14:textId="77777777" w:rsidR="003467FA" w:rsidRPr="002120F4" w:rsidRDefault="003467FA" w:rsidP="003467FA">
      <w:pPr>
        <w:pStyle w:val="H6"/>
      </w:pPr>
      <w:r w:rsidRPr="002120F4">
        <w:t>6.5.3.3.2</w:t>
      </w:r>
      <w:r w:rsidRPr="002120F4">
        <w:tab/>
        <w:t>Test procedure sequence</w:t>
      </w:r>
    </w:p>
    <w:p w14:paraId="00B1BD43" w14:textId="77777777" w:rsidR="003467FA" w:rsidRPr="002120F4" w:rsidRDefault="003467FA" w:rsidP="003467FA">
      <w:pPr>
        <w:pStyle w:val="TH"/>
      </w:pPr>
      <w:r w:rsidRPr="002120F4">
        <w:t>Table 6.5.3.3.2-1: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3467FA" w:rsidRPr="002120F4" w14:paraId="393B7B59" w14:textId="77777777" w:rsidTr="003D7D35">
        <w:tc>
          <w:tcPr>
            <w:tcW w:w="533" w:type="dxa"/>
            <w:tcBorders>
              <w:top w:val="single" w:sz="4" w:space="0" w:color="auto"/>
              <w:left w:val="single" w:sz="4" w:space="0" w:color="auto"/>
              <w:bottom w:val="nil"/>
              <w:right w:val="single" w:sz="4" w:space="0" w:color="auto"/>
            </w:tcBorders>
            <w:hideMark/>
          </w:tcPr>
          <w:p w14:paraId="3DB66159" w14:textId="77777777" w:rsidR="003467FA" w:rsidRPr="002120F4" w:rsidRDefault="003467FA" w:rsidP="003D7D35">
            <w:pPr>
              <w:pStyle w:val="TAH"/>
            </w:pPr>
            <w:r w:rsidRPr="002120F4">
              <w:t>St</w:t>
            </w:r>
          </w:p>
        </w:tc>
        <w:tc>
          <w:tcPr>
            <w:tcW w:w="3967" w:type="dxa"/>
            <w:tcBorders>
              <w:top w:val="single" w:sz="4" w:space="0" w:color="auto"/>
              <w:left w:val="single" w:sz="4" w:space="0" w:color="auto"/>
              <w:bottom w:val="nil"/>
              <w:right w:val="single" w:sz="4" w:space="0" w:color="auto"/>
            </w:tcBorders>
            <w:hideMark/>
          </w:tcPr>
          <w:p w14:paraId="18C15B0B" w14:textId="77777777" w:rsidR="003467FA" w:rsidRPr="002120F4" w:rsidRDefault="003467FA" w:rsidP="003D7D35">
            <w:pPr>
              <w:pStyle w:val="TAH"/>
            </w:pPr>
            <w:r w:rsidRPr="002120F4">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4CCE6D6B" w14:textId="77777777" w:rsidR="003467FA" w:rsidRPr="002120F4" w:rsidRDefault="003467FA" w:rsidP="003D7D35">
            <w:pPr>
              <w:pStyle w:val="TAH"/>
            </w:pPr>
            <w:r w:rsidRPr="002120F4">
              <w:t>Message Sequence</w:t>
            </w:r>
          </w:p>
        </w:tc>
        <w:tc>
          <w:tcPr>
            <w:tcW w:w="565" w:type="dxa"/>
            <w:tcBorders>
              <w:top w:val="single" w:sz="4" w:space="0" w:color="auto"/>
              <w:left w:val="single" w:sz="4" w:space="0" w:color="auto"/>
              <w:bottom w:val="nil"/>
              <w:right w:val="single" w:sz="4" w:space="0" w:color="auto"/>
            </w:tcBorders>
            <w:hideMark/>
          </w:tcPr>
          <w:p w14:paraId="26487318" w14:textId="77777777" w:rsidR="003467FA" w:rsidRPr="002120F4" w:rsidRDefault="003467FA" w:rsidP="003D7D35">
            <w:pPr>
              <w:pStyle w:val="TAH"/>
            </w:pPr>
            <w:r w:rsidRPr="002120F4">
              <w:t>TP</w:t>
            </w:r>
          </w:p>
        </w:tc>
        <w:tc>
          <w:tcPr>
            <w:tcW w:w="850" w:type="dxa"/>
            <w:tcBorders>
              <w:top w:val="single" w:sz="4" w:space="0" w:color="auto"/>
              <w:left w:val="single" w:sz="4" w:space="0" w:color="auto"/>
              <w:bottom w:val="nil"/>
              <w:right w:val="single" w:sz="4" w:space="0" w:color="auto"/>
            </w:tcBorders>
            <w:hideMark/>
          </w:tcPr>
          <w:p w14:paraId="447435A9" w14:textId="77777777" w:rsidR="003467FA" w:rsidRPr="002120F4" w:rsidRDefault="003467FA" w:rsidP="003D7D35">
            <w:pPr>
              <w:pStyle w:val="TAH"/>
            </w:pPr>
            <w:r w:rsidRPr="002120F4">
              <w:t>Verdict</w:t>
            </w:r>
          </w:p>
        </w:tc>
      </w:tr>
      <w:tr w:rsidR="003467FA" w:rsidRPr="002120F4" w14:paraId="6FD84212" w14:textId="77777777" w:rsidTr="003D7D35">
        <w:tc>
          <w:tcPr>
            <w:tcW w:w="533" w:type="dxa"/>
            <w:tcBorders>
              <w:top w:val="nil"/>
              <w:left w:val="single" w:sz="4" w:space="0" w:color="auto"/>
              <w:bottom w:val="single" w:sz="4" w:space="0" w:color="auto"/>
              <w:right w:val="single" w:sz="4" w:space="0" w:color="auto"/>
            </w:tcBorders>
          </w:tcPr>
          <w:p w14:paraId="39F7CED6" w14:textId="77777777" w:rsidR="003467FA" w:rsidRPr="002120F4" w:rsidRDefault="003467FA" w:rsidP="003D7D35">
            <w:pPr>
              <w:pStyle w:val="TAH"/>
            </w:pPr>
          </w:p>
        </w:tc>
        <w:tc>
          <w:tcPr>
            <w:tcW w:w="3967" w:type="dxa"/>
            <w:tcBorders>
              <w:top w:val="nil"/>
              <w:left w:val="single" w:sz="4" w:space="0" w:color="auto"/>
              <w:bottom w:val="single" w:sz="4" w:space="0" w:color="auto"/>
              <w:right w:val="single" w:sz="4" w:space="0" w:color="auto"/>
            </w:tcBorders>
          </w:tcPr>
          <w:p w14:paraId="72C6C8D9" w14:textId="77777777" w:rsidR="003467FA" w:rsidRPr="002120F4" w:rsidRDefault="003467FA" w:rsidP="003D7D35">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F141641" w14:textId="77777777" w:rsidR="003467FA" w:rsidRPr="002120F4" w:rsidRDefault="003467FA" w:rsidP="003D7D35">
            <w:pPr>
              <w:pStyle w:val="TAH"/>
            </w:pPr>
            <w:r w:rsidRPr="002120F4">
              <w:t>U - S</w:t>
            </w:r>
          </w:p>
        </w:tc>
        <w:tc>
          <w:tcPr>
            <w:tcW w:w="2977" w:type="dxa"/>
            <w:tcBorders>
              <w:top w:val="single" w:sz="4" w:space="0" w:color="auto"/>
              <w:left w:val="single" w:sz="4" w:space="0" w:color="auto"/>
              <w:bottom w:val="single" w:sz="4" w:space="0" w:color="auto"/>
              <w:right w:val="single" w:sz="4" w:space="0" w:color="auto"/>
            </w:tcBorders>
            <w:hideMark/>
          </w:tcPr>
          <w:p w14:paraId="50A6AB55" w14:textId="77777777" w:rsidR="003467FA" w:rsidRPr="002120F4" w:rsidRDefault="003467FA" w:rsidP="003D7D35">
            <w:pPr>
              <w:pStyle w:val="TAH"/>
            </w:pPr>
            <w:r w:rsidRPr="002120F4">
              <w:t>Message</w:t>
            </w:r>
          </w:p>
        </w:tc>
        <w:tc>
          <w:tcPr>
            <w:tcW w:w="565" w:type="dxa"/>
            <w:tcBorders>
              <w:top w:val="nil"/>
              <w:left w:val="single" w:sz="4" w:space="0" w:color="auto"/>
              <w:bottom w:val="single" w:sz="4" w:space="0" w:color="auto"/>
              <w:right w:val="single" w:sz="4" w:space="0" w:color="auto"/>
            </w:tcBorders>
          </w:tcPr>
          <w:p w14:paraId="2507AF0D" w14:textId="77777777" w:rsidR="003467FA" w:rsidRPr="002120F4" w:rsidRDefault="003467FA" w:rsidP="003D7D35">
            <w:pPr>
              <w:pStyle w:val="TAH"/>
            </w:pPr>
          </w:p>
        </w:tc>
        <w:tc>
          <w:tcPr>
            <w:tcW w:w="850" w:type="dxa"/>
            <w:tcBorders>
              <w:top w:val="nil"/>
              <w:left w:val="single" w:sz="4" w:space="0" w:color="auto"/>
              <w:bottom w:val="single" w:sz="4" w:space="0" w:color="auto"/>
              <w:right w:val="single" w:sz="4" w:space="0" w:color="auto"/>
            </w:tcBorders>
          </w:tcPr>
          <w:p w14:paraId="32D35107" w14:textId="77777777" w:rsidR="003467FA" w:rsidRPr="002120F4" w:rsidRDefault="003467FA" w:rsidP="003D7D35">
            <w:pPr>
              <w:pStyle w:val="TAH"/>
            </w:pPr>
          </w:p>
        </w:tc>
      </w:tr>
      <w:tr w:rsidR="003467FA" w:rsidRPr="002120F4" w:rsidDel="0038699E" w14:paraId="3F441C85" w14:textId="6D766A9E" w:rsidTr="003D7D35">
        <w:trPr>
          <w:del w:id="5621" w:author="MCC160" w:date="2024-04-29T17:02:00Z"/>
        </w:trPr>
        <w:tc>
          <w:tcPr>
            <w:tcW w:w="533" w:type="dxa"/>
            <w:tcBorders>
              <w:top w:val="single" w:sz="4" w:space="0" w:color="auto"/>
              <w:left w:val="single" w:sz="4" w:space="0" w:color="auto"/>
              <w:bottom w:val="single" w:sz="4" w:space="0" w:color="auto"/>
              <w:right w:val="single" w:sz="4" w:space="0" w:color="auto"/>
            </w:tcBorders>
          </w:tcPr>
          <w:p w14:paraId="566BA626" w14:textId="368AF147" w:rsidR="003467FA" w:rsidRPr="002120F4" w:rsidDel="0038699E" w:rsidRDefault="003467FA" w:rsidP="003D7D35">
            <w:pPr>
              <w:pStyle w:val="TAC"/>
              <w:rPr>
                <w:del w:id="5622" w:author="MCC160" w:date="2024-04-29T17:02:00Z"/>
              </w:rPr>
            </w:pPr>
            <w:del w:id="5623" w:author="MCC160" w:date="2024-04-29T17:02:00Z">
              <w:r w:rsidRPr="002120F4" w:rsidDel="0038699E">
                <w:delText>-</w:delText>
              </w:r>
            </w:del>
          </w:p>
        </w:tc>
        <w:tc>
          <w:tcPr>
            <w:tcW w:w="3967" w:type="dxa"/>
            <w:tcBorders>
              <w:top w:val="single" w:sz="4" w:space="0" w:color="auto"/>
              <w:left w:val="single" w:sz="4" w:space="0" w:color="auto"/>
              <w:bottom w:val="single" w:sz="4" w:space="0" w:color="auto"/>
              <w:right w:val="single" w:sz="4" w:space="0" w:color="auto"/>
            </w:tcBorders>
          </w:tcPr>
          <w:p w14:paraId="7AD1D226" w14:textId="2AFA6D80" w:rsidR="003467FA" w:rsidRPr="002120F4" w:rsidDel="0038699E" w:rsidRDefault="003467FA" w:rsidP="003D7D35">
            <w:pPr>
              <w:pStyle w:val="TAL"/>
              <w:rPr>
                <w:del w:id="5624" w:author="MCC160" w:date="2024-04-29T17:02:00Z"/>
                <w:rFonts w:eastAsia="Calibri"/>
              </w:rPr>
            </w:pPr>
            <w:del w:id="5625" w:author="MCC160" w:date="2024-04-29T17:02:00Z">
              <w:r w:rsidRPr="002120F4" w:rsidDel="0038699E">
                <w:delText>EXCEPTION: The E-UTRA/EPC actions which are related to the MCPTT call establishment are described in TS 36.579-1 [2], clause 5.4.3 'MCX CO communication in E-UTRA'. The test sequence below shows only the MCPTT relevant messages exchanged.</w:delText>
              </w:r>
            </w:del>
          </w:p>
        </w:tc>
        <w:tc>
          <w:tcPr>
            <w:tcW w:w="708" w:type="dxa"/>
            <w:tcBorders>
              <w:top w:val="single" w:sz="4" w:space="0" w:color="auto"/>
              <w:left w:val="single" w:sz="4" w:space="0" w:color="auto"/>
              <w:bottom w:val="single" w:sz="4" w:space="0" w:color="auto"/>
              <w:right w:val="single" w:sz="4" w:space="0" w:color="auto"/>
            </w:tcBorders>
          </w:tcPr>
          <w:p w14:paraId="5E77ED8B" w14:textId="29C646A2" w:rsidR="003467FA" w:rsidRPr="002120F4" w:rsidDel="0038699E" w:rsidRDefault="003467FA" w:rsidP="003D7D35">
            <w:pPr>
              <w:pStyle w:val="TAC"/>
              <w:rPr>
                <w:del w:id="5626" w:author="MCC160" w:date="2024-04-29T17:02:00Z"/>
                <w:rFonts w:eastAsia="Calibri"/>
              </w:rPr>
            </w:pPr>
            <w:del w:id="5627" w:author="MCC160" w:date="2024-04-29T17:02:00Z">
              <w:r w:rsidRPr="002120F4" w:rsidDel="0038699E">
                <w:delText>-</w:delText>
              </w:r>
            </w:del>
          </w:p>
        </w:tc>
        <w:tc>
          <w:tcPr>
            <w:tcW w:w="2977" w:type="dxa"/>
            <w:tcBorders>
              <w:top w:val="single" w:sz="4" w:space="0" w:color="auto"/>
              <w:left w:val="single" w:sz="4" w:space="0" w:color="auto"/>
              <w:bottom w:val="single" w:sz="4" w:space="0" w:color="auto"/>
              <w:right w:val="single" w:sz="4" w:space="0" w:color="auto"/>
            </w:tcBorders>
          </w:tcPr>
          <w:p w14:paraId="39E0E382" w14:textId="623D93CA" w:rsidR="003467FA" w:rsidRPr="002120F4" w:rsidDel="0038699E" w:rsidRDefault="003467FA" w:rsidP="003D7D35">
            <w:pPr>
              <w:pStyle w:val="TAL"/>
              <w:rPr>
                <w:del w:id="5628" w:author="MCC160" w:date="2024-04-29T17:02:00Z"/>
                <w:rFonts w:eastAsia="Calibri"/>
              </w:rPr>
            </w:pPr>
            <w:del w:id="5629" w:author="MCC160" w:date="2024-04-29T17:02:00Z">
              <w:r w:rsidRPr="002120F4" w:rsidDel="0038699E">
                <w:delText>-</w:delText>
              </w:r>
            </w:del>
          </w:p>
        </w:tc>
        <w:tc>
          <w:tcPr>
            <w:tcW w:w="565" w:type="dxa"/>
            <w:tcBorders>
              <w:top w:val="single" w:sz="4" w:space="0" w:color="auto"/>
              <w:left w:val="single" w:sz="4" w:space="0" w:color="auto"/>
              <w:bottom w:val="single" w:sz="4" w:space="0" w:color="auto"/>
              <w:right w:val="single" w:sz="4" w:space="0" w:color="auto"/>
            </w:tcBorders>
          </w:tcPr>
          <w:p w14:paraId="0384CF4B" w14:textId="29F333EF" w:rsidR="003467FA" w:rsidRPr="002120F4" w:rsidDel="0038699E" w:rsidRDefault="003467FA" w:rsidP="003D7D35">
            <w:pPr>
              <w:pStyle w:val="TAC"/>
              <w:rPr>
                <w:del w:id="5630" w:author="MCC160" w:date="2024-04-29T17:02:00Z"/>
              </w:rPr>
            </w:pPr>
            <w:del w:id="5631" w:author="MCC160" w:date="2024-04-29T17:02:00Z">
              <w:r w:rsidRPr="002120F4" w:rsidDel="0038699E">
                <w:delText>-</w:delText>
              </w:r>
            </w:del>
          </w:p>
        </w:tc>
        <w:tc>
          <w:tcPr>
            <w:tcW w:w="850" w:type="dxa"/>
            <w:tcBorders>
              <w:top w:val="single" w:sz="4" w:space="0" w:color="auto"/>
              <w:left w:val="single" w:sz="4" w:space="0" w:color="auto"/>
              <w:bottom w:val="single" w:sz="4" w:space="0" w:color="auto"/>
              <w:right w:val="single" w:sz="4" w:space="0" w:color="auto"/>
            </w:tcBorders>
          </w:tcPr>
          <w:p w14:paraId="1911144A" w14:textId="3D5127F3" w:rsidR="003467FA" w:rsidRPr="002120F4" w:rsidDel="0038699E" w:rsidRDefault="003467FA" w:rsidP="003D7D35">
            <w:pPr>
              <w:pStyle w:val="TAC"/>
              <w:rPr>
                <w:del w:id="5632" w:author="MCC160" w:date="2024-04-29T17:02:00Z"/>
              </w:rPr>
            </w:pPr>
            <w:del w:id="5633" w:author="MCC160" w:date="2024-04-29T17:02:00Z">
              <w:r w:rsidRPr="002120F4" w:rsidDel="0038699E">
                <w:delText>-</w:delText>
              </w:r>
            </w:del>
          </w:p>
        </w:tc>
      </w:tr>
      <w:tr w:rsidR="0038699E" w:rsidRPr="002120F4" w14:paraId="64C8F917" w14:textId="77777777" w:rsidTr="003D7D35">
        <w:trPr>
          <w:ins w:id="5634" w:author="MCC160" w:date="2024-04-29T16:32:00Z"/>
        </w:trPr>
        <w:tc>
          <w:tcPr>
            <w:tcW w:w="533" w:type="dxa"/>
            <w:tcBorders>
              <w:top w:val="single" w:sz="4" w:space="0" w:color="auto"/>
              <w:left w:val="single" w:sz="4" w:space="0" w:color="auto"/>
              <w:bottom w:val="single" w:sz="4" w:space="0" w:color="auto"/>
              <w:right w:val="single" w:sz="4" w:space="0" w:color="auto"/>
            </w:tcBorders>
          </w:tcPr>
          <w:p w14:paraId="6D30715D" w14:textId="2C19AE4E" w:rsidR="0038699E" w:rsidRPr="002120F4" w:rsidRDefault="0038699E" w:rsidP="0038699E">
            <w:pPr>
              <w:pStyle w:val="TAC"/>
              <w:rPr>
                <w:ins w:id="5635" w:author="MCC160" w:date="2024-04-29T16:32:00Z"/>
              </w:rPr>
            </w:pPr>
            <w:ins w:id="5636" w:author="MCC160" w:date="2024-04-29T17:02:00Z">
              <w:r w:rsidRPr="0082304B">
                <w:t>-</w:t>
              </w:r>
            </w:ins>
          </w:p>
        </w:tc>
        <w:tc>
          <w:tcPr>
            <w:tcW w:w="3967" w:type="dxa"/>
            <w:tcBorders>
              <w:top w:val="single" w:sz="4" w:space="0" w:color="auto"/>
              <w:left w:val="single" w:sz="4" w:space="0" w:color="auto"/>
              <w:bottom w:val="single" w:sz="4" w:space="0" w:color="auto"/>
              <w:right w:val="single" w:sz="4" w:space="0" w:color="auto"/>
            </w:tcBorders>
          </w:tcPr>
          <w:p w14:paraId="7679FEB5" w14:textId="7040C3C5" w:rsidR="0038699E" w:rsidRPr="002120F4" w:rsidRDefault="0038699E" w:rsidP="0038699E">
            <w:pPr>
              <w:pStyle w:val="TAL"/>
              <w:rPr>
                <w:ins w:id="5637" w:author="MCC160" w:date="2024-04-29T16:32:00Z"/>
              </w:rPr>
            </w:pPr>
            <w:ins w:id="5638" w:author="MCC160" w:date="2024-04-29T17:02:00Z">
              <w:r w:rsidRPr="0082304B">
                <w:t xml:space="preserve">EXCEPTION: </w:t>
              </w:r>
              <w:r>
                <w:rPr>
                  <w:color w:val="000000"/>
                </w:rPr>
                <w:t xml:space="preserve">Procedure 'MCX CO communication' as described in </w:t>
              </w:r>
              <w:r w:rsidRPr="002E7042">
                <w:t xml:space="preserve">TS 36.579-1 [2] </w:t>
              </w:r>
              <w:r>
                <w:rPr>
                  <w:color w:val="000000"/>
                </w:rPr>
                <w:t xml:space="preserve">clause 5.4.3 is started </w:t>
              </w:r>
              <w:r w:rsidRPr="00E45617">
                <w:rPr>
                  <w:color w:val="000000"/>
                </w:rPr>
                <w:t>to establish an RRC connection.</w:t>
              </w:r>
            </w:ins>
          </w:p>
        </w:tc>
        <w:tc>
          <w:tcPr>
            <w:tcW w:w="708" w:type="dxa"/>
            <w:tcBorders>
              <w:top w:val="single" w:sz="4" w:space="0" w:color="auto"/>
              <w:left w:val="single" w:sz="4" w:space="0" w:color="auto"/>
              <w:bottom w:val="single" w:sz="4" w:space="0" w:color="auto"/>
              <w:right w:val="single" w:sz="4" w:space="0" w:color="auto"/>
            </w:tcBorders>
          </w:tcPr>
          <w:p w14:paraId="412D64C2" w14:textId="7FA349CF" w:rsidR="0038699E" w:rsidRPr="002120F4" w:rsidRDefault="0038699E" w:rsidP="0038699E">
            <w:pPr>
              <w:pStyle w:val="TAC"/>
              <w:rPr>
                <w:ins w:id="5639" w:author="MCC160" w:date="2024-04-29T16:32:00Z"/>
              </w:rPr>
            </w:pPr>
            <w:ins w:id="5640" w:author="MCC160" w:date="2024-04-29T17:02:00Z">
              <w:r w:rsidRPr="0082304B">
                <w:t>-</w:t>
              </w:r>
            </w:ins>
          </w:p>
        </w:tc>
        <w:tc>
          <w:tcPr>
            <w:tcW w:w="2977" w:type="dxa"/>
            <w:tcBorders>
              <w:top w:val="single" w:sz="4" w:space="0" w:color="auto"/>
              <w:left w:val="single" w:sz="4" w:space="0" w:color="auto"/>
              <w:bottom w:val="single" w:sz="4" w:space="0" w:color="auto"/>
              <w:right w:val="single" w:sz="4" w:space="0" w:color="auto"/>
            </w:tcBorders>
          </w:tcPr>
          <w:p w14:paraId="057F3BD3" w14:textId="3653841C" w:rsidR="0038699E" w:rsidRPr="002120F4" w:rsidRDefault="0038699E" w:rsidP="0038699E">
            <w:pPr>
              <w:pStyle w:val="TAL"/>
              <w:rPr>
                <w:ins w:id="5641" w:author="MCC160" w:date="2024-04-29T16:32:00Z"/>
              </w:rPr>
            </w:pPr>
            <w:ins w:id="5642" w:author="MCC160" w:date="2024-04-29T17:02:00Z">
              <w:r w:rsidRPr="0082304B">
                <w:t>-</w:t>
              </w:r>
            </w:ins>
          </w:p>
        </w:tc>
        <w:tc>
          <w:tcPr>
            <w:tcW w:w="565" w:type="dxa"/>
            <w:tcBorders>
              <w:top w:val="single" w:sz="4" w:space="0" w:color="auto"/>
              <w:left w:val="single" w:sz="4" w:space="0" w:color="auto"/>
              <w:bottom w:val="single" w:sz="4" w:space="0" w:color="auto"/>
              <w:right w:val="single" w:sz="4" w:space="0" w:color="auto"/>
            </w:tcBorders>
          </w:tcPr>
          <w:p w14:paraId="7D26BCDB" w14:textId="3CFFEE07" w:rsidR="0038699E" w:rsidRPr="002120F4" w:rsidRDefault="0038699E" w:rsidP="0038699E">
            <w:pPr>
              <w:pStyle w:val="TAC"/>
              <w:rPr>
                <w:ins w:id="5643" w:author="MCC160" w:date="2024-04-29T16:32:00Z"/>
              </w:rPr>
            </w:pPr>
            <w:ins w:id="5644" w:author="MCC160" w:date="2024-04-29T17:02:00Z">
              <w:r w:rsidRPr="0082304B">
                <w:t>-</w:t>
              </w:r>
            </w:ins>
          </w:p>
        </w:tc>
        <w:tc>
          <w:tcPr>
            <w:tcW w:w="850" w:type="dxa"/>
            <w:tcBorders>
              <w:top w:val="single" w:sz="4" w:space="0" w:color="auto"/>
              <w:left w:val="single" w:sz="4" w:space="0" w:color="auto"/>
              <w:bottom w:val="single" w:sz="4" w:space="0" w:color="auto"/>
              <w:right w:val="single" w:sz="4" w:space="0" w:color="auto"/>
            </w:tcBorders>
          </w:tcPr>
          <w:p w14:paraId="52280808" w14:textId="415B63CD" w:rsidR="0038699E" w:rsidRPr="002120F4" w:rsidRDefault="0038699E" w:rsidP="0038699E">
            <w:pPr>
              <w:pStyle w:val="TAC"/>
              <w:rPr>
                <w:ins w:id="5645" w:author="MCC160" w:date="2024-04-29T16:32:00Z"/>
              </w:rPr>
            </w:pPr>
            <w:ins w:id="5646" w:author="MCC160" w:date="2024-04-29T17:02:00Z">
              <w:r w:rsidRPr="0082304B">
                <w:t>-</w:t>
              </w:r>
            </w:ins>
          </w:p>
        </w:tc>
      </w:tr>
      <w:tr w:rsidR="0038699E" w:rsidRPr="002120F4" w14:paraId="428CD3D1" w14:textId="77777777" w:rsidTr="003D7D35">
        <w:tc>
          <w:tcPr>
            <w:tcW w:w="533" w:type="dxa"/>
            <w:tcBorders>
              <w:top w:val="single" w:sz="4" w:space="0" w:color="auto"/>
              <w:left w:val="single" w:sz="4" w:space="0" w:color="auto"/>
              <w:bottom w:val="single" w:sz="4" w:space="0" w:color="auto"/>
              <w:right w:val="single" w:sz="4" w:space="0" w:color="auto"/>
            </w:tcBorders>
          </w:tcPr>
          <w:p w14:paraId="3306F8A7" w14:textId="77777777" w:rsidR="0038699E" w:rsidRPr="002120F4" w:rsidRDefault="0038699E" w:rsidP="0038699E">
            <w:pPr>
              <w:pStyle w:val="TAC"/>
            </w:pPr>
            <w:r w:rsidRPr="002120F4">
              <w:t>1</w:t>
            </w:r>
          </w:p>
        </w:tc>
        <w:tc>
          <w:tcPr>
            <w:tcW w:w="3967" w:type="dxa"/>
            <w:tcBorders>
              <w:top w:val="single" w:sz="4" w:space="0" w:color="auto"/>
              <w:left w:val="single" w:sz="4" w:space="0" w:color="auto"/>
              <w:bottom w:val="single" w:sz="4" w:space="0" w:color="auto"/>
              <w:right w:val="single" w:sz="4" w:space="0" w:color="auto"/>
            </w:tcBorders>
          </w:tcPr>
          <w:p w14:paraId="2D7DEC72" w14:textId="77777777" w:rsidR="0038699E" w:rsidRPr="002120F4" w:rsidRDefault="0038699E" w:rsidP="0038699E">
            <w:pPr>
              <w:pStyle w:val="TAL"/>
            </w:pPr>
            <w:r w:rsidRPr="002120F4">
              <w:t>Make the UE (MCPTT client) request creation of a new group (group B).</w:t>
            </w:r>
          </w:p>
          <w:p w14:paraId="52E499B8" w14:textId="77777777" w:rsidR="0038699E" w:rsidRPr="002120F4" w:rsidRDefault="0038699E" w:rsidP="0038699E">
            <w:pPr>
              <w:pStyle w:val="TAL"/>
              <w:rPr>
                <w:rFonts w:eastAsia="Calibri"/>
              </w:rPr>
            </w:pPr>
            <w:r w:rsidRPr="002120F4">
              <w:t>(NOTE 1)</w:t>
            </w:r>
          </w:p>
        </w:tc>
        <w:tc>
          <w:tcPr>
            <w:tcW w:w="708" w:type="dxa"/>
            <w:tcBorders>
              <w:top w:val="single" w:sz="4" w:space="0" w:color="auto"/>
              <w:left w:val="single" w:sz="4" w:space="0" w:color="auto"/>
              <w:bottom w:val="single" w:sz="4" w:space="0" w:color="auto"/>
              <w:right w:val="single" w:sz="4" w:space="0" w:color="auto"/>
            </w:tcBorders>
          </w:tcPr>
          <w:p w14:paraId="26EA0C8D" w14:textId="77777777" w:rsidR="0038699E" w:rsidRPr="002120F4" w:rsidRDefault="0038699E" w:rsidP="0038699E">
            <w:pPr>
              <w:pStyle w:val="TAC"/>
              <w:rPr>
                <w:rFonts w:eastAsia="Calibri"/>
              </w:rPr>
            </w:pPr>
            <w:r w:rsidRPr="002120F4">
              <w:t>-</w:t>
            </w:r>
          </w:p>
        </w:tc>
        <w:tc>
          <w:tcPr>
            <w:tcW w:w="2977" w:type="dxa"/>
            <w:tcBorders>
              <w:top w:val="single" w:sz="4" w:space="0" w:color="auto"/>
              <w:left w:val="single" w:sz="4" w:space="0" w:color="auto"/>
              <w:bottom w:val="single" w:sz="4" w:space="0" w:color="auto"/>
              <w:right w:val="single" w:sz="4" w:space="0" w:color="auto"/>
            </w:tcBorders>
          </w:tcPr>
          <w:p w14:paraId="7BF0357E" w14:textId="77777777" w:rsidR="0038699E" w:rsidRPr="002120F4" w:rsidRDefault="0038699E" w:rsidP="0038699E">
            <w:pPr>
              <w:pStyle w:val="TAL"/>
              <w:rPr>
                <w:rFonts w:eastAsia="Calibri"/>
              </w:rPr>
            </w:pPr>
            <w:r w:rsidRPr="002120F4">
              <w:t>-</w:t>
            </w:r>
          </w:p>
        </w:tc>
        <w:tc>
          <w:tcPr>
            <w:tcW w:w="565" w:type="dxa"/>
            <w:tcBorders>
              <w:top w:val="single" w:sz="4" w:space="0" w:color="auto"/>
              <w:left w:val="single" w:sz="4" w:space="0" w:color="auto"/>
              <w:bottom w:val="single" w:sz="4" w:space="0" w:color="auto"/>
              <w:right w:val="single" w:sz="4" w:space="0" w:color="auto"/>
            </w:tcBorders>
          </w:tcPr>
          <w:p w14:paraId="49410C6C" w14:textId="77777777" w:rsidR="0038699E" w:rsidRPr="002120F4" w:rsidRDefault="0038699E" w:rsidP="0038699E">
            <w:pPr>
              <w:pStyle w:val="TAC"/>
            </w:pPr>
            <w:r w:rsidRPr="002120F4">
              <w:t>-</w:t>
            </w:r>
          </w:p>
        </w:tc>
        <w:tc>
          <w:tcPr>
            <w:tcW w:w="850" w:type="dxa"/>
            <w:tcBorders>
              <w:top w:val="single" w:sz="4" w:space="0" w:color="auto"/>
              <w:left w:val="single" w:sz="4" w:space="0" w:color="auto"/>
              <w:bottom w:val="single" w:sz="4" w:space="0" w:color="auto"/>
              <w:right w:val="single" w:sz="4" w:space="0" w:color="auto"/>
            </w:tcBorders>
          </w:tcPr>
          <w:p w14:paraId="5F866991" w14:textId="77777777" w:rsidR="0038699E" w:rsidRPr="002120F4" w:rsidRDefault="0038699E" w:rsidP="0038699E">
            <w:pPr>
              <w:pStyle w:val="TAC"/>
            </w:pPr>
            <w:r w:rsidRPr="002120F4">
              <w:t>-</w:t>
            </w:r>
          </w:p>
        </w:tc>
      </w:tr>
      <w:tr w:rsidR="0038699E" w:rsidRPr="002120F4" w14:paraId="0D3C191E" w14:textId="77777777" w:rsidTr="003D7D35">
        <w:tc>
          <w:tcPr>
            <w:tcW w:w="533" w:type="dxa"/>
            <w:tcBorders>
              <w:top w:val="single" w:sz="4" w:space="0" w:color="auto"/>
              <w:left w:val="single" w:sz="4" w:space="0" w:color="auto"/>
              <w:bottom w:val="single" w:sz="4" w:space="0" w:color="auto"/>
              <w:right w:val="single" w:sz="4" w:space="0" w:color="auto"/>
            </w:tcBorders>
          </w:tcPr>
          <w:p w14:paraId="2FA6C13C" w14:textId="77777777" w:rsidR="0038699E" w:rsidRPr="002120F4" w:rsidRDefault="0038699E" w:rsidP="0038699E">
            <w:pPr>
              <w:pStyle w:val="TAC"/>
            </w:pPr>
            <w:r w:rsidRPr="002120F4">
              <w:t>2</w:t>
            </w:r>
          </w:p>
        </w:tc>
        <w:tc>
          <w:tcPr>
            <w:tcW w:w="3967" w:type="dxa"/>
            <w:tcBorders>
              <w:top w:val="single" w:sz="4" w:space="0" w:color="auto"/>
              <w:left w:val="single" w:sz="4" w:space="0" w:color="auto"/>
              <w:bottom w:val="single" w:sz="4" w:space="0" w:color="auto"/>
              <w:right w:val="single" w:sz="4" w:space="0" w:color="auto"/>
            </w:tcBorders>
          </w:tcPr>
          <w:p w14:paraId="2B4FD924" w14:textId="77777777" w:rsidR="0038699E" w:rsidRPr="002120F4" w:rsidRDefault="0038699E" w:rsidP="0038699E">
            <w:pPr>
              <w:pStyle w:val="TAL"/>
              <w:rPr>
                <w:rFonts w:eastAsia="Calibri"/>
              </w:rPr>
            </w:pPr>
            <w:r w:rsidRPr="002120F4">
              <w:t>The UE (MCPTT client) correctly performs procedure 'MCX CO Group Creation' as described in TS 36.579-1 [2] Table 5.3.26.3-1 to create group B.</w:t>
            </w:r>
          </w:p>
        </w:tc>
        <w:tc>
          <w:tcPr>
            <w:tcW w:w="708" w:type="dxa"/>
            <w:tcBorders>
              <w:top w:val="single" w:sz="4" w:space="0" w:color="auto"/>
              <w:left w:val="single" w:sz="4" w:space="0" w:color="auto"/>
              <w:bottom w:val="single" w:sz="4" w:space="0" w:color="auto"/>
              <w:right w:val="single" w:sz="4" w:space="0" w:color="auto"/>
            </w:tcBorders>
          </w:tcPr>
          <w:p w14:paraId="3149F25A" w14:textId="77777777" w:rsidR="0038699E" w:rsidRPr="002120F4" w:rsidRDefault="0038699E" w:rsidP="0038699E">
            <w:pPr>
              <w:pStyle w:val="TAC"/>
              <w:rPr>
                <w:rFonts w:eastAsia="Calibri"/>
              </w:rPr>
            </w:pPr>
            <w:r w:rsidRPr="002120F4">
              <w:t>-</w:t>
            </w:r>
          </w:p>
        </w:tc>
        <w:tc>
          <w:tcPr>
            <w:tcW w:w="2977" w:type="dxa"/>
            <w:tcBorders>
              <w:top w:val="single" w:sz="4" w:space="0" w:color="auto"/>
              <w:left w:val="single" w:sz="4" w:space="0" w:color="auto"/>
              <w:bottom w:val="single" w:sz="4" w:space="0" w:color="auto"/>
              <w:right w:val="single" w:sz="4" w:space="0" w:color="auto"/>
            </w:tcBorders>
          </w:tcPr>
          <w:p w14:paraId="7CE329FA" w14:textId="77777777" w:rsidR="0038699E" w:rsidRPr="002120F4" w:rsidRDefault="0038699E" w:rsidP="0038699E">
            <w:pPr>
              <w:pStyle w:val="TAL"/>
              <w:rPr>
                <w:rFonts w:eastAsia="Calibri"/>
              </w:rPr>
            </w:pPr>
            <w:r w:rsidRPr="002120F4">
              <w:t>-</w:t>
            </w:r>
          </w:p>
        </w:tc>
        <w:tc>
          <w:tcPr>
            <w:tcW w:w="565" w:type="dxa"/>
            <w:tcBorders>
              <w:top w:val="single" w:sz="4" w:space="0" w:color="auto"/>
              <w:left w:val="single" w:sz="4" w:space="0" w:color="auto"/>
              <w:bottom w:val="single" w:sz="4" w:space="0" w:color="auto"/>
              <w:right w:val="single" w:sz="4" w:space="0" w:color="auto"/>
            </w:tcBorders>
          </w:tcPr>
          <w:p w14:paraId="31CE605F" w14:textId="77777777" w:rsidR="0038699E" w:rsidRPr="002120F4" w:rsidRDefault="0038699E" w:rsidP="0038699E">
            <w:pPr>
              <w:pStyle w:val="TAC"/>
            </w:pPr>
            <w:r w:rsidRPr="002120F4">
              <w:t>-</w:t>
            </w:r>
          </w:p>
        </w:tc>
        <w:tc>
          <w:tcPr>
            <w:tcW w:w="850" w:type="dxa"/>
            <w:tcBorders>
              <w:top w:val="single" w:sz="4" w:space="0" w:color="auto"/>
              <w:left w:val="single" w:sz="4" w:space="0" w:color="auto"/>
              <w:bottom w:val="single" w:sz="4" w:space="0" w:color="auto"/>
              <w:right w:val="single" w:sz="4" w:space="0" w:color="auto"/>
            </w:tcBorders>
          </w:tcPr>
          <w:p w14:paraId="5553DC6D" w14:textId="77777777" w:rsidR="0038699E" w:rsidRPr="002120F4" w:rsidRDefault="0038699E" w:rsidP="0038699E">
            <w:pPr>
              <w:pStyle w:val="TAC"/>
            </w:pPr>
            <w:r w:rsidRPr="002120F4">
              <w:t>-</w:t>
            </w:r>
          </w:p>
        </w:tc>
      </w:tr>
      <w:tr w:rsidR="0038699E" w:rsidRPr="002120F4" w:rsidDel="00447E85" w14:paraId="0CF51C06" w14:textId="7A81DDAC" w:rsidTr="003D7D35">
        <w:trPr>
          <w:del w:id="5647" w:author="MCC160" w:date="2024-04-29T18:36:00Z"/>
        </w:trPr>
        <w:tc>
          <w:tcPr>
            <w:tcW w:w="533" w:type="dxa"/>
            <w:tcBorders>
              <w:top w:val="single" w:sz="4" w:space="0" w:color="auto"/>
              <w:left w:val="single" w:sz="4" w:space="0" w:color="auto"/>
              <w:bottom w:val="single" w:sz="4" w:space="0" w:color="auto"/>
              <w:right w:val="single" w:sz="4" w:space="0" w:color="auto"/>
            </w:tcBorders>
          </w:tcPr>
          <w:p w14:paraId="559C4D5E" w14:textId="7E83D2D1" w:rsidR="0038699E" w:rsidRPr="002120F4" w:rsidDel="00447E85" w:rsidRDefault="0038699E" w:rsidP="0038699E">
            <w:pPr>
              <w:pStyle w:val="TAC"/>
              <w:rPr>
                <w:del w:id="5648" w:author="MCC160" w:date="2024-04-29T18:36:00Z"/>
              </w:rPr>
            </w:pPr>
            <w:del w:id="5649" w:author="MCC160" w:date="2024-04-29T18:36:00Z">
              <w:r w:rsidRPr="002120F4" w:rsidDel="00447E85">
                <w:delText>3</w:delText>
              </w:r>
            </w:del>
          </w:p>
        </w:tc>
        <w:tc>
          <w:tcPr>
            <w:tcW w:w="3967" w:type="dxa"/>
            <w:tcBorders>
              <w:top w:val="single" w:sz="4" w:space="0" w:color="auto"/>
              <w:left w:val="single" w:sz="4" w:space="0" w:color="auto"/>
              <w:bottom w:val="single" w:sz="4" w:space="0" w:color="auto"/>
              <w:right w:val="single" w:sz="4" w:space="0" w:color="auto"/>
            </w:tcBorders>
          </w:tcPr>
          <w:p w14:paraId="6850F533" w14:textId="61E1C6C1" w:rsidR="0038699E" w:rsidRPr="002120F4" w:rsidDel="00447E85" w:rsidRDefault="0038699E" w:rsidP="0038699E">
            <w:pPr>
              <w:pStyle w:val="TAL"/>
              <w:rPr>
                <w:del w:id="5650" w:author="MCC160" w:date="2024-04-29T18:36:00Z"/>
                <w:rFonts w:eastAsia="Calibri"/>
              </w:rPr>
            </w:pPr>
            <w:del w:id="5651" w:author="MCC160" w:date="2024-04-29T18:36:00Z">
              <w:r w:rsidRPr="002120F4" w:rsidDel="00447E85">
                <w:rPr>
                  <w:rFonts w:eastAsia="Calibri"/>
                </w:rPr>
                <w:delText>The SS waits 2 seconds before the SS releases the RRC connection.</w:delText>
              </w:r>
            </w:del>
          </w:p>
          <w:p w14:paraId="04DB8E81" w14:textId="71BAB60A" w:rsidR="0038699E" w:rsidRPr="002120F4" w:rsidDel="00447E85" w:rsidRDefault="0038699E" w:rsidP="0038699E">
            <w:pPr>
              <w:pStyle w:val="TAL"/>
              <w:rPr>
                <w:del w:id="5652" w:author="MCC160" w:date="2024-04-29T18:36:00Z"/>
                <w:rFonts w:eastAsia="Calibri"/>
              </w:rPr>
            </w:pPr>
            <w:del w:id="5653" w:author="MCC160" w:date="2024-04-29T18:36:00Z">
              <w:r w:rsidRPr="002120F4" w:rsidDel="00447E85">
                <w:delText>(NOTE 2)</w:delText>
              </w:r>
            </w:del>
          </w:p>
        </w:tc>
        <w:tc>
          <w:tcPr>
            <w:tcW w:w="708" w:type="dxa"/>
            <w:tcBorders>
              <w:top w:val="single" w:sz="4" w:space="0" w:color="auto"/>
              <w:left w:val="single" w:sz="4" w:space="0" w:color="auto"/>
              <w:bottom w:val="single" w:sz="4" w:space="0" w:color="auto"/>
              <w:right w:val="single" w:sz="4" w:space="0" w:color="auto"/>
            </w:tcBorders>
          </w:tcPr>
          <w:p w14:paraId="75F6B0B2" w14:textId="04280DBB" w:rsidR="0038699E" w:rsidRPr="002120F4" w:rsidDel="00447E85" w:rsidRDefault="0038699E" w:rsidP="0038699E">
            <w:pPr>
              <w:pStyle w:val="TAC"/>
              <w:rPr>
                <w:del w:id="5654" w:author="MCC160" w:date="2024-04-29T18:36:00Z"/>
                <w:rFonts w:eastAsia="Calibri"/>
              </w:rPr>
            </w:pPr>
            <w:del w:id="5655" w:author="MCC160" w:date="2024-04-29T18:36:00Z">
              <w:r w:rsidRPr="002120F4" w:rsidDel="00447E85">
                <w:rPr>
                  <w:rFonts w:eastAsia="Calibri"/>
                </w:rPr>
                <w:delText>-</w:delText>
              </w:r>
            </w:del>
          </w:p>
        </w:tc>
        <w:tc>
          <w:tcPr>
            <w:tcW w:w="2977" w:type="dxa"/>
            <w:tcBorders>
              <w:top w:val="single" w:sz="4" w:space="0" w:color="auto"/>
              <w:left w:val="single" w:sz="4" w:space="0" w:color="auto"/>
              <w:bottom w:val="single" w:sz="4" w:space="0" w:color="auto"/>
              <w:right w:val="single" w:sz="4" w:space="0" w:color="auto"/>
            </w:tcBorders>
          </w:tcPr>
          <w:p w14:paraId="13E58198" w14:textId="0E3D82BD" w:rsidR="0038699E" w:rsidRPr="002120F4" w:rsidDel="00447E85" w:rsidRDefault="0038699E" w:rsidP="0038699E">
            <w:pPr>
              <w:pStyle w:val="TAL"/>
              <w:rPr>
                <w:del w:id="5656" w:author="MCC160" w:date="2024-04-29T18:36:00Z"/>
                <w:rFonts w:eastAsia="Calibri"/>
              </w:rPr>
            </w:pPr>
            <w:del w:id="5657" w:author="MCC160" w:date="2024-04-29T18:36:00Z">
              <w:r w:rsidRPr="002120F4" w:rsidDel="00447E85">
                <w:rPr>
                  <w:rFonts w:eastAsia="Calibri"/>
                </w:rPr>
                <w:delText>-</w:delText>
              </w:r>
            </w:del>
          </w:p>
        </w:tc>
        <w:tc>
          <w:tcPr>
            <w:tcW w:w="565" w:type="dxa"/>
            <w:tcBorders>
              <w:top w:val="single" w:sz="4" w:space="0" w:color="auto"/>
              <w:left w:val="single" w:sz="4" w:space="0" w:color="auto"/>
              <w:bottom w:val="single" w:sz="4" w:space="0" w:color="auto"/>
              <w:right w:val="single" w:sz="4" w:space="0" w:color="auto"/>
            </w:tcBorders>
          </w:tcPr>
          <w:p w14:paraId="66A97178" w14:textId="27E290B4" w:rsidR="0038699E" w:rsidRPr="002120F4" w:rsidDel="00447E85" w:rsidRDefault="0038699E" w:rsidP="0038699E">
            <w:pPr>
              <w:pStyle w:val="TAC"/>
              <w:rPr>
                <w:del w:id="5658" w:author="MCC160" w:date="2024-04-29T18:36:00Z"/>
              </w:rPr>
            </w:pPr>
            <w:del w:id="5659" w:author="MCC160" w:date="2024-04-29T18:36:00Z">
              <w:r w:rsidRPr="002120F4" w:rsidDel="00447E85">
                <w:rPr>
                  <w:rFonts w:eastAsia="Calibri"/>
                </w:rPr>
                <w:delText>-</w:delText>
              </w:r>
            </w:del>
          </w:p>
        </w:tc>
        <w:tc>
          <w:tcPr>
            <w:tcW w:w="850" w:type="dxa"/>
            <w:tcBorders>
              <w:top w:val="single" w:sz="4" w:space="0" w:color="auto"/>
              <w:left w:val="single" w:sz="4" w:space="0" w:color="auto"/>
              <w:bottom w:val="single" w:sz="4" w:space="0" w:color="auto"/>
              <w:right w:val="single" w:sz="4" w:space="0" w:color="auto"/>
            </w:tcBorders>
          </w:tcPr>
          <w:p w14:paraId="0D72ECDA" w14:textId="652C95F6" w:rsidR="0038699E" w:rsidRPr="002120F4" w:rsidDel="00447E85" w:rsidRDefault="0038699E" w:rsidP="0038699E">
            <w:pPr>
              <w:pStyle w:val="TAC"/>
              <w:rPr>
                <w:del w:id="5660" w:author="MCC160" w:date="2024-04-29T18:36:00Z"/>
              </w:rPr>
            </w:pPr>
            <w:del w:id="5661" w:author="MCC160" w:date="2024-04-29T18:36:00Z">
              <w:r w:rsidRPr="002120F4" w:rsidDel="00447E85">
                <w:rPr>
                  <w:rFonts w:eastAsia="Calibri"/>
                </w:rPr>
                <w:delText>-</w:delText>
              </w:r>
            </w:del>
          </w:p>
        </w:tc>
      </w:tr>
      <w:tr w:rsidR="00447E85" w:rsidRPr="002120F4" w14:paraId="07557A9D" w14:textId="77777777" w:rsidTr="003D7D35">
        <w:trPr>
          <w:ins w:id="5662" w:author="MCC160" w:date="2024-04-29T18:19:00Z"/>
        </w:trPr>
        <w:tc>
          <w:tcPr>
            <w:tcW w:w="533" w:type="dxa"/>
            <w:tcBorders>
              <w:top w:val="single" w:sz="4" w:space="0" w:color="auto"/>
              <w:left w:val="single" w:sz="4" w:space="0" w:color="auto"/>
              <w:bottom w:val="single" w:sz="4" w:space="0" w:color="auto"/>
              <w:right w:val="single" w:sz="4" w:space="0" w:color="auto"/>
            </w:tcBorders>
          </w:tcPr>
          <w:p w14:paraId="2986950B" w14:textId="61751882" w:rsidR="00447E85" w:rsidRPr="002120F4" w:rsidRDefault="00447E85" w:rsidP="00447E85">
            <w:pPr>
              <w:pStyle w:val="TAC"/>
              <w:rPr>
                <w:ins w:id="5663" w:author="MCC160" w:date="2024-04-29T18:19:00Z"/>
              </w:rPr>
            </w:pPr>
            <w:ins w:id="5664" w:author="MCC160" w:date="2024-04-29T18:36:00Z">
              <w:r>
                <w:t>3</w:t>
              </w:r>
            </w:ins>
          </w:p>
        </w:tc>
        <w:tc>
          <w:tcPr>
            <w:tcW w:w="3967" w:type="dxa"/>
            <w:tcBorders>
              <w:top w:val="single" w:sz="4" w:space="0" w:color="auto"/>
              <w:left w:val="single" w:sz="4" w:space="0" w:color="auto"/>
              <w:bottom w:val="single" w:sz="4" w:space="0" w:color="auto"/>
              <w:right w:val="single" w:sz="4" w:space="0" w:color="auto"/>
            </w:tcBorders>
          </w:tcPr>
          <w:p w14:paraId="2B109EF7" w14:textId="576B84AA" w:rsidR="00447E85" w:rsidRPr="002120F4" w:rsidRDefault="00447E85" w:rsidP="00447E85">
            <w:pPr>
              <w:pStyle w:val="TAL"/>
              <w:rPr>
                <w:ins w:id="5665" w:author="MCC160" w:date="2024-04-29T18:19:00Z"/>
                <w:rFonts w:eastAsia="Calibri"/>
              </w:rPr>
            </w:pPr>
            <w:ins w:id="5666" w:author="MCC160" w:date="2024-04-29T18:36:00Z">
              <w:r w:rsidRPr="00CF052E">
                <w:t xml:space="preserve">The </w:t>
              </w:r>
            </w:ins>
            <w:ins w:id="5667" w:author="MCC160" w:date="2024-04-29T19:44:00Z">
              <w:r w:rsidR="00F7652D">
                <w:t xml:space="preserve">procedure 'MCX communication release' </w:t>
              </w:r>
            </w:ins>
            <w:ins w:id="5668" w:author="MCC160" w:date="2024-04-29T18:36:00Z">
              <w:r w:rsidRPr="00CF052E">
                <w:t>as described in TS 36.579-1 [2] clause 5.4.14 is performed to release the RRC connection.</w:t>
              </w:r>
            </w:ins>
          </w:p>
        </w:tc>
        <w:tc>
          <w:tcPr>
            <w:tcW w:w="708" w:type="dxa"/>
            <w:tcBorders>
              <w:top w:val="single" w:sz="4" w:space="0" w:color="auto"/>
              <w:left w:val="single" w:sz="4" w:space="0" w:color="auto"/>
              <w:bottom w:val="single" w:sz="4" w:space="0" w:color="auto"/>
              <w:right w:val="single" w:sz="4" w:space="0" w:color="auto"/>
            </w:tcBorders>
          </w:tcPr>
          <w:p w14:paraId="37AF26A6" w14:textId="1D7225EE" w:rsidR="00447E85" w:rsidRPr="002120F4" w:rsidRDefault="00447E85" w:rsidP="00447E85">
            <w:pPr>
              <w:pStyle w:val="TAC"/>
              <w:rPr>
                <w:ins w:id="5669" w:author="MCC160" w:date="2024-04-29T18:19:00Z"/>
                <w:rFonts w:eastAsia="Calibri"/>
              </w:rPr>
            </w:pPr>
            <w:ins w:id="5670" w:author="MCC160" w:date="2024-04-29T18:36:00Z">
              <w:r w:rsidRPr="00CF052E">
                <w:t>-</w:t>
              </w:r>
            </w:ins>
          </w:p>
        </w:tc>
        <w:tc>
          <w:tcPr>
            <w:tcW w:w="2977" w:type="dxa"/>
            <w:tcBorders>
              <w:top w:val="single" w:sz="4" w:space="0" w:color="auto"/>
              <w:left w:val="single" w:sz="4" w:space="0" w:color="auto"/>
              <w:bottom w:val="single" w:sz="4" w:space="0" w:color="auto"/>
              <w:right w:val="single" w:sz="4" w:space="0" w:color="auto"/>
            </w:tcBorders>
          </w:tcPr>
          <w:p w14:paraId="556A7BA1" w14:textId="3F25E185" w:rsidR="00447E85" w:rsidRPr="002120F4" w:rsidRDefault="00447E85" w:rsidP="00447E85">
            <w:pPr>
              <w:pStyle w:val="TAL"/>
              <w:rPr>
                <w:ins w:id="5671" w:author="MCC160" w:date="2024-04-29T18:19:00Z"/>
                <w:rFonts w:eastAsia="Calibri"/>
              </w:rPr>
            </w:pPr>
            <w:ins w:id="5672" w:author="MCC160" w:date="2024-04-29T18:36:00Z">
              <w:r w:rsidRPr="00CF052E">
                <w:t>-</w:t>
              </w:r>
            </w:ins>
          </w:p>
        </w:tc>
        <w:tc>
          <w:tcPr>
            <w:tcW w:w="565" w:type="dxa"/>
            <w:tcBorders>
              <w:top w:val="single" w:sz="4" w:space="0" w:color="auto"/>
              <w:left w:val="single" w:sz="4" w:space="0" w:color="auto"/>
              <w:bottom w:val="single" w:sz="4" w:space="0" w:color="auto"/>
              <w:right w:val="single" w:sz="4" w:space="0" w:color="auto"/>
            </w:tcBorders>
          </w:tcPr>
          <w:p w14:paraId="7115BAB5" w14:textId="2B497ECA" w:rsidR="00447E85" w:rsidRPr="002120F4" w:rsidRDefault="00447E85" w:rsidP="00447E85">
            <w:pPr>
              <w:pStyle w:val="TAC"/>
              <w:rPr>
                <w:ins w:id="5673" w:author="MCC160" w:date="2024-04-29T18:19:00Z"/>
                <w:rFonts w:eastAsia="Calibri"/>
              </w:rPr>
            </w:pPr>
            <w:ins w:id="5674" w:author="MCC160" w:date="2024-04-29T18:36:00Z">
              <w:r w:rsidRPr="00CF052E">
                <w:t>-</w:t>
              </w:r>
            </w:ins>
          </w:p>
        </w:tc>
        <w:tc>
          <w:tcPr>
            <w:tcW w:w="850" w:type="dxa"/>
            <w:tcBorders>
              <w:top w:val="single" w:sz="4" w:space="0" w:color="auto"/>
              <w:left w:val="single" w:sz="4" w:space="0" w:color="auto"/>
              <w:bottom w:val="single" w:sz="4" w:space="0" w:color="auto"/>
              <w:right w:val="single" w:sz="4" w:space="0" w:color="auto"/>
            </w:tcBorders>
          </w:tcPr>
          <w:p w14:paraId="69A8AF2F" w14:textId="3D91CC32" w:rsidR="00447E85" w:rsidRPr="002120F4" w:rsidRDefault="00447E85" w:rsidP="00447E85">
            <w:pPr>
              <w:pStyle w:val="TAC"/>
              <w:rPr>
                <w:ins w:id="5675" w:author="MCC160" w:date="2024-04-29T18:19:00Z"/>
                <w:rFonts w:eastAsia="Calibri"/>
              </w:rPr>
            </w:pPr>
            <w:ins w:id="5676" w:author="MCC160" w:date="2024-04-29T18:36:00Z">
              <w:r w:rsidRPr="00CF052E">
                <w:t>-</w:t>
              </w:r>
            </w:ins>
          </w:p>
        </w:tc>
      </w:tr>
      <w:tr w:rsidR="00447E85" w:rsidRPr="002120F4" w14:paraId="404781B2" w14:textId="77777777" w:rsidTr="003D7D35">
        <w:tc>
          <w:tcPr>
            <w:tcW w:w="533" w:type="dxa"/>
            <w:tcBorders>
              <w:top w:val="single" w:sz="4" w:space="0" w:color="auto"/>
              <w:left w:val="single" w:sz="4" w:space="0" w:color="auto"/>
              <w:bottom w:val="single" w:sz="4" w:space="0" w:color="auto"/>
              <w:right w:val="single" w:sz="4" w:space="0" w:color="auto"/>
            </w:tcBorders>
          </w:tcPr>
          <w:p w14:paraId="3240C7D4" w14:textId="77777777" w:rsidR="00447E85" w:rsidRPr="002120F4" w:rsidRDefault="00447E85" w:rsidP="00447E85">
            <w:pPr>
              <w:pStyle w:val="TAC"/>
            </w:pPr>
            <w:r w:rsidRPr="002120F4">
              <w:t>4</w:t>
            </w:r>
          </w:p>
        </w:tc>
        <w:tc>
          <w:tcPr>
            <w:tcW w:w="3967" w:type="dxa"/>
            <w:tcBorders>
              <w:top w:val="single" w:sz="4" w:space="0" w:color="auto"/>
              <w:left w:val="single" w:sz="4" w:space="0" w:color="auto"/>
              <w:bottom w:val="single" w:sz="4" w:space="0" w:color="auto"/>
              <w:right w:val="single" w:sz="4" w:space="0" w:color="auto"/>
            </w:tcBorders>
            <w:hideMark/>
          </w:tcPr>
          <w:p w14:paraId="7A3EEBF3" w14:textId="77777777" w:rsidR="00447E85" w:rsidRPr="002120F4" w:rsidRDefault="00447E85" w:rsidP="00447E85">
            <w:pPr>
              <w:pStyle w:val="TAL"/>
              <w:rPr>
                <w:rFonts w:eastAsia="Calibri"/>
              </w:rPr>
            </w:pPr>
            <w:r w:rsidRPr="002120F4">
              <w:rPr>
                <w:rFonts w:eastAsia="Calibri"/>
              </w:rPr>
              <w:t xml:space="preserve">Make the UE (MCPTT client) request </w:t>
            </w:r>
            <w:r w:rsidRPr="002120F4">
              <w:t>to establish an MCPTT user regroup using a preconfigured group.</w:t>
            </w:r>
          </w:p>
          <w:p w14:paraId="5AEEC49C" w14:textId="77777777" w:rsidR="00447E85" w:rsidRPr="002120F4" w:rsidRDefault="00447E85" w:rsidP="00447E85">
            <w:pPr>
              <w:pStyle w:val="TAL"/>
            </w:pPr>
            <w:r w:rsidRPr="002120F4">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14F96DEA" w14:textId="77777777" w:rsidR="00447E85" w:rsidRPr="002120F4" w:rsidRDefault="00447E85" w:rsidP="00447E85">
            <w:pPr>
              <w:pStyle w:val="TAC"/>
            </w:pPr>
            <w:r w:rsidRPr="002120F4">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FFA6A4C" w14:textId="77777777" w:rsidR="00447E85" w:rsidRPr="002120F4" w:rsidRDefault="00447E85" w:rsidP="00447E85">
            <w:pPr>
              <w:pStyle w:val="TAL"/>
            </w:pPr>
            <w:r w:rsidRPr="002120F4">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04CCB99C" w14:textId="77777777" w:rsidR="00447E85" w:rsidRPr="002120F4" w:rsidRDefault="00447E85" w:rsidP="00447E85">
            <w:pPr>
              <w:pStyle w:val="TAC"/>
            </w:pPr>
          </w:p>
        </w:tc>
        <w:tc>
          <w:tcPr>
            <w:tcW w:w="850" w:type="dxa"/>
            <w:tcBorders>
              <w:top w:val="single" w:sz="4" w:space="0" w:color="auto"/>
              <w:left w:val="single" w:sz="4" w:space="0" w:color="auto"/>
              <w:bottom w:val="single" w:sz="4" w:space="0" w:color="auto"/>
              <w:right w:val="single" w:sz="4" w:space="0" w:color="auto"/>
            </w:tcBorders>
          </w:tcPr>
          <w:p w14:paraId="3CF93A8A" w14:textId="77777777" w:rsidR="00447E85" w:rsidRPr="002120F4" w:rsidRDefault="00447E85" w:rsidP="00447E85">
            <w:pPr>
              <w:pStyle w:val="TAC"/>
            </w:pPr>
          </w:p>
        </w:tc>
      </w:tr>
      <w:tr w:rsidR="00447E85" w:rsidRPr="002120F4" w14:paraId="044334A4" w14:textId="77777777" w:rsidTr="003D7D35">
        <w:tc>
          <w:tcPr>
            <w:tcW w:w="533" w:type="dxa"/>
            <w:tcBorders>
              <w:top w:val="single" w:sz="4" w:space="0" w:color="auto"/>
              <w:left w:val="single" w:sz="4" w:space="0" w:color="auto"/>
              <w:bottom w:val="single" w:sz="4" w:space="0" w:color="auto"/>
              <w:right w:val="single" w:sz="4" w:space="0" w:color="auto"/>
            </w:tcBorders>
          </w:tcPr>
          <w:p w14:paraId="12476109" w14:textId="77777777" w:rsidR="00447E85" w:rsidRPr="002120F4" w:rsidRDefault="00447E85" w:rsidP="00447E85">
            <w:pPr>
              <w:pStyle w:val="TAC"/>
            </w:pPr>
            <w:r w:rsidRPr="002120F4">
              <w:t>5</w:t>
            </w:r>
          </w:p>
        </w:tc>
        <w:tc>
          <w:tcPr>
            <w:tcW w:w="3967" w:type="dxa"/>
            <w:tcBorders>
              <w:top w:val="single" w:sz="4" w:space="0" w:color="auto"/>
              <w:left w:val="single" w:sz="4" w:space="0" w:color="auto"/>
              <w:bottom w:val="single" w:sz="4" w:space="0" w:color="auto"/>
              <w:right w:val="single" w:sz="4" w:space="0" w:color="auto"/>
            </w:tcBorders>
            <w:hideMark/>
          </w:tcPr>
          <w:p w14:paraId="576241CD" w14:textId="77777777" w:rsidR="00447E85" w:rsidRPr="002120F4" w:rsidRDefault="00447E85" w:rsidP="00447E85">
            <w:pPr>
              <w:pStyle w:val="TAL"/>
              <w:rPr>
                <w:rFonts w:eastAsia="Calibri"/>
              </w:rPr>
            </w:pPr>
            <w:r w:rsidRPr="002120F4">
              <w:rPr>
                <w:rFonts w:eastAsia="Calibri"/>
              </w:rPr>
              <w:t>Check: Does the UE (</w:t>
            </w:r>
            <w:r w:rsidRPr="002120F4">
              <w:rPr>
                <w:rFonts w:eastAsia="Calibri"/>
                <w:lang w:eastAsia="ko-KR"/>
              </w:rPr>
              <w:t>MCPTT client) correctly perform procedure ‘</w:t>
            </w:r>
            <w:r w:rsidRPr="002120F4">
              <w:t xml:space="preserve">MCX SIP MESSAGE CO' as described in TS 36.579-1 [2] Table 5.3.32.3-1 </w:t>
            </w:r>
            <w:r w:rsidRPr="002120F4">
              <w:rPr>
                <w:bCs/>
              </w:rPr>
              <w:t>to</w:t>
            </w:r>
            <w:r w:rsidRPr="002120F4">
              <w:t xml:space="preserve"> establish an MCPTT user regroup using a preconfigured group?</w:t>
            </w:r>
          </w:p>
        </w:tc>
        <w:tc>
          <w:tcPr>
            <w:tcW w:w="708" w:type="dxa"/>
            <w:tcBorders>
              <w:top w:val="single" w:sz="4" w:space="0" w:color="auto"/>
              <w:left w:val="single" w:sz="4" w:space="0" w:color="auto"/>
              <w:bottom w:val="single" w:sz="4" w:space="0" w:color="auto"/>
              <w:right w:val="single" w:sz="4" w:space="0" w:color="auto"/>
            </w:tcBorders>
            <w:hideMark/>
          </w:tcPr>
          <w:p w14:paraId="6F8343C4" w14:textId="77777777" w:rsidR="00447E85" w:rsidRPr="002120F4" w:rsidRDefault="00447E85" w:rsidP="00447E85">
            <w:pPr>
              <w:pStyle w:val="TAC"/>
            </w:pPr>
            <w:r w:rsidRPr="002120F4">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19CB9E6E" w14:textId="77777777" w:rsidR="00447E85" w:rsidRPr="002120F4" w:rsidRDefault="00447E85" w:rsidP="00447E85">
            <w:pPr>
              <w:pStyle w:val="TAL"/>
            </w:pPr>
            <w:r w:rsidRPr="002120F4">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389AEEA" w14:textId="77777777" w:rsidR="00447E85" w:rsidRPr="002120F4" w:rsidRDefault="00447E85" w:rsidP="00447E85">
            <w:pPr>
              <w:pStyle w:val="TAC"/>
            </w:pPr>
            <w:r w:rsidRPr="002120F4">
              <w:rPr>
                <w:rFonts w:eastAsia="Calibri"/>
              </w:rPr>
              <w:t>1</w:t>
            </w:r>
          </w:p>
        </w:tc>
        <w:tc>
          <w:tcPr>
            <w:tcW w:w="850" w:type="dxa"/>
            <w:tcBorders>
              <w:top w:val="single" w:sz="4" w:space="0" w:color="auto"/>
              <w:left w:val="single" w:sz="4" w:space="0" w:color="auto"/>
              <w:bottom w:val="single" w:sz="4" w:space="0" w:color="auto"/>
              <w:right w:val="single" w:sz="4" w:space="0" w:color="auto"/>
            </w:tcBorders>
          </w:tcPr>
          <w:p w14:paraId="44080F63" w14:textId="77777777" w:rsidR="00447E85" w:rsidRPr="002120F4" w:rsidRDefault="00447E85" w:rsidP="00447E85">
            <w:pPr>
              <w:pStyle w:val="TAC"/>
            </w:pPr>
            <w:r w:rsidRPr="002120F4">
              <w:t>P</w:t>
            </w:r>
          </w:p>
        </w:tc>
      </w:tr>
      <w:tr w:rsidR="00447E85" w:rsidRPr="002120F4" w14:paraId="739D1BDC" w14:textId="77777777" w:rsidTr="003D7D35">
        <w:tc>
          <w:tcPr>
            <w:tcW w:w="533" w:type="dxa"/>
            <w:tcBorders>
              <w:top w:val="single" w:sz="4" w:space="0" w:color="auto"/>
              <w:left w:val="single" w:sz="4" w:space="0" w:color="auto"/>
              <w:bottom w:val="single" w:sz="4" w:space="0" w:color="auto"/>
              <w:right w:val="single" w:sz="4" w:space="0" w:color="auto"/>
            </w:tcBorders>
          </w:tcPr>
          <w:p w14:paraId="21472BBB" w14:textId="77777777" w:rsidR="00447E85" w:rsidRPr="002120F4" w:rsidRDefault="00447E85" w:rsidP="00447E85">
            <w:pPr>
              <w:pStyle w:val="TAC"/>
            </w:pPr>
            <w:r w:rsidRPr="002120F4">
              <w:t>6</w:t>
            </w:r>
          </w:p>
        </w:tc>
        <w:tc>
          <w:tcPr>
            <w:tcW w:w="3967" w:type="dxa"/>
            <w:tcBorders>
              <w:top w:val="single" w:sz="4" w:space="0" w:color="auto"/>
              <w:left w:val="single" w:sz="4" w:space="0" w:color="auto"/>
              <w:bottom w:val="single" w:sz="4" w:space="0" w:color="auto"/>
              <w:right w:val="single" w:sz="4" w:space="0" w:color="auto"/>
            </w:tcBorders>
          </w:tcPr>
          <w:p w14:paraId="42656898" w14:textId="77777777" w:rsidR="00447E85" w:rsidRPr="002120F4" w:rsidRDefault="00447E85" w:rsidP="00447E85">
            <w:pPr>
              <w:pStyle w:val="TAL"/>
              <w:rPr>
                <w:rFonts w:eastAsia="Calibri"/>
              </w:rPr>
            </w:pPr>
            <w:r w:rsidRPr="002120F4">
              <w:rPr>
                <w:rFonts w:eastAsia="Calibri"/>
              </w:rPr>
              <w:t>Make the UE (MCPTT client) request the establishment of a group call with automatic commencement mode and implicit floor request using the user regroup.</w:t>
            </w:r>
          </w:p>
          <w:p w14:paraId="476A69E2" w14:textId="77777777" w:rsidR="00447E85" w:rsidRPr="002120F4" w:rsidRDefault="00447E85" w:rsidP="00447E85">
            <w:pPr>
              <w:pStyle w:val="TAL"/>
            </w:pPr>
            <w:r w:rsidRPr="002120F4">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586CD4B3" w14:textId="77777777" w:rsidR="00447E85" w:rsidRPr="002120F4" w:rsidRDefault="00447E85" w:rsidP="00447E85">
            <w:pPr>
              <w:pStyle w:val="TAC"/>
            </w:pPr>
            <w:r w:rsidRPr="002120F4">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228A972" w14:textId="77777777" w:rsidR="00447E85" w:rsidRPr="002120F4" w:rsidRDefault="00447E85" w:rsidP="00447E85">
            <w:pPr>
              <w:pStyle w:val="TAL"/>
            </w:pPr>
            <w:r w:rsidRPr="002120F4">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4CF97320" w14:textId="77777777" w:rsidR="00447E85" w:rsidRPr="002120F4" w:rsidRDefault="00447E85" w:rsidP="00447E85">
            <w:pPr>
              <w:pStyle w:val="TAC"/>
            </w:pPr>
            <w:r w:rsidRPr="002120F4">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18C25E01" w14:textId="77777777" w:rsidR="00447E85" w:rsidRPr="002120F4" w:rsidRDefault="00447E85" w:rsidP="00447E85">
            <w:pPr>
              <w:pStyle w:val="TAC"/>
            </w:pPr>
            <w:r w:rsidRPr="002120F4">
              <w:rPr>
                <w:rFonts w:eastAsia="Calibri"/>
              </w:rPr>
              <w:t>-</w:t>
            </w:r>
          </w:p>
        </w:tc>
      </w:tr>
      <w:tr w:rsidR="00447E85" w:rsidRPr="002120F4" w14:paraId="52CEDB86" w14:textId="77777777" w:rsidTr="003D7D35">
        <w:tc>
          <w:tcPr>
            <w:tcW w:w="533" w:type="dxa"/>
            <w:tcBorders>
              <w:top w:val="single" w:sz="4" w:space="0" w:color="auto"/>
              <w:left w:val="single" w:sz="4" w:space="0" w:color="auto"/>
              <w:bottom w:val="single" w:sz="4" w:space="0" w:color="auto"/>
              <w:right w:val="single" w:sz="4" w:space="0" w:color="auto"/>
            </w:tcBorders>
          </w:tcPr>
          <w:p w14:paraId="6D42BC68" w14:textId="77777777" w:rsidR="00447E85" w:rsidRPr="002120F4" w:rsidRDefault="00447E85" w:rsidP="00447E85">
            <w:pPr>
              <w:pStyle w:val="TAC"/>
            </w:pPr>
            <w:r w:rsidRPr="002120F4">
              <w:t>7</w:t>
            </w:r>
          </w:p>
        </w:tc>
        <w:tc>
          <w:tcPr>
            <w:tcW w:w="3967" w:type="dxa"/>
            <w:tcBorders>
              <w:top w:val="single" w:sz="4" w:space="0" w:color="auto"/>
              <w:left w:val="single" w:sz="4" w:space="0" w:color="auto"/>
              <w:bottom w:val="single" w:sz="4" w:space="0" w:color="auto"/>
              <w:right w:val="single" w:sz="4" w:space="0" w:color="auto"/>
            </w:tcBorders>
          </w:tcPr>
          <w:p w14:paraId="3442DACB" w14:textId="77777777" w:rsidR="00447E85" w:rsidRPr="002120F4" w:rsidRDefault="00447E85" w:rsidP="00447E85">
            <w:pPr>
              <w:pStyle w:val="TAL"/>
              <w:rPr>
                <w:rFonts w:eastAsia="Calibri"/>
              </w:rPr>
            </w:pPr>
            <w:r w:rsidRPr="002120F4">
              <w:rPr>
                <w:rFonts w:eastAsia="Calibri"/>
              </w:rPr>
              <w:t>Check: Does the UE (</w:t>
            </w:r>
            <w:r w:rsidRPr="002120F4">
              <w:rPr>
                <w:rFonts w:eastAsia="Calibri"/>
                <w:lang w:eastAsia="ko-KR"/>
              </w:rPr>
              <w:t>MCPTT client) correctly perform procedure '</w:t>
            </w:r>
            <w:r w:rsidRPr="002120F4">
              <w:t xml:space="preserve">MCPTT CO session establishment/modification without provisional responses other than 100 Trying' as described in TS 36.579-1 [2] Table 5.3A.1.3-1 </w:t>
            </w:r>
            <w:r w:rsidRPr="002120F4">
              <w:rPr>
                <w:bCs/>
              </w:rPr>
              <w:t xml:space="preserve">to </w:t>
            </w:r>
            <w:r w:rsidRPr="002120F4">
              <w:rPr>
                <w:rFonts w:eastAsia="Calibri"/>
              </w:rPr>
              <w:t xml:space="preserve">establish a group call with automatic commencement mode </w:t>
            </w:r>
            <w:r w:rsidRPr="002120F4">
              <w:rPr>
                <w:rFonts w:eastAsia="Calibri"/>
                <w:lang w:eastAsia="ko-KR"/>
              </w:rPr>
              <w:t>and implicit floor control according to option b.i of NOTE 1 in TS 36.579.1 [2] Table 5.3A.1.3-1</w:t>
            </w:r>
            <w:r w:rsidRPr="002120F4">
              <w:rPr>
                <w:bCs/>
              </w:rPr>
              <w:t xml:space="preserve"> using the user regroup</w:t>
            </w:r>
            <w:r w:rsidRPr="002120F4">
              <w:rPr>
                <w:rFonts w:eastAsia="Calibri"/>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03D05EB7" w14:textId="77777777" w:rsidR="00447E85" w:rsidRPr="002120F4" w:rsidRDefault="00447E85" w:rsidP="00447E85">
            <w:pPr>
              <w:pStyle w:val="TAC"/>
              <w:rPr>
                <w:rFonts w:eastAsia="Calibri"/>
                <w:szCs w:val="22"/>
              </w:rPr>
            </w:pPr>
            <w:r w:rsidRPr="002120F4">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BCE3219" w14:textId="77777777" w:rsidR="00447E85" w:rsidRPr="002120F4" w:rsidRDefault="00447E85" w:rsidP="00447E85">
            <w:pPr>
              <w:pStyle w:val="TAL"/>
              <w:rPr>
                <w:rFonts w:eastAsia="Calibri"/>
              </w:rPr>
            </w:pPr>
            <w:r w:rsidRPr="002120F4">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6064DBF2" w14:textId="77777777" w:rsidR="00447E85" w:rsidRPr="002120F4" w:rsidRDefault="00447E85" w:rsidP="00447E85">
            <w:pPr>
              <w:pStyle w:val="TAC"/>
              <w:rPr>
                <w:rFonts w:eastAsia="Calibri"/>
              </w:rPr>
            </w:pPr>
            <w:r w:rsidRPr="002120F4">
              <w:rPr>
                <w:rFonts w:eastAsia="Calibri"/>
              </w:rPr>
              <w:t>2</w:t>
            </w:r>
          </w:p>
        </w:tc>
        <w:tc>
          <w:tcPr>
            <w:tcW w:w="850" w:type="dxa"/>
            <w:tcBorders>
              <w:top w:val="single" w:sz="4" w:space="0" w:color="auto"/>
              <w:left w:val="single" w:sz="4" w:space="0" w:color="auto"/>
              <w:bottom w:val="single" w:sz="4" w:space="0" w:color="auto"/>
              <w:right w:val="single" w:sz="4" w:space="0" w:color="auto"/>
            </w:tcBorders>
          </w:tcPr>
          <w:p w14:paraId="1856BE4A" w14:textId="77777777" w:rsidR="00447E85" w:rsidRPr="002120F4" w:rsidRDefault="00447E85" w:rsidP="00447E85">
            <w:pPr>
              <w:pStyle w:val="TAC"/>
              <w:rPr>
                <w:rFonts w:eastAsia="Calibri"/>
              </w:rPr>
            </w:pPr>
            <w:r w:rsidRPr="002120F4">
              <w:t>P</w:t>
            </w:r>
          </w:p>
        </w:tc>
      </w:tr>
      <w:tr w:rsidR="00447E85" w:rsidRPr="002120F4" w14:paraId="4DE455CE" w14:textId="77777777" w:rsidTr="003D7D35">
        <w:tc>
          <w:tcPr>
            <w:tcW w:w="533" w:type="dxa"/>
            <w:tcBorders>
              <w:top w:val="single" w:sz="4" w:space="0" w:color="auto"/>
              <w:left w:val="single" w:sz="4" w:space="0" w:color="auto"/>
              <w:bottom w:val="single" w:sz="4" w:space="0" w:color="auto"/>
              <w:right w:val="single" w:sz="4" w:space="0" w:color="auto"/>
            </w:tcBorders>
          </w:tcPr>
          <w:p w14:paraId="64C877D2" w14:textId="77777777" w:rsidR="00447E85" w:rsidRPr="002120F4" w:rsidRDefault="00447E85" w:rsidP="00447E85">
            <w:pPr>
              <w:pStyle w:val="TAC"/>
            </w:pPr>
            <w:r w:rsidRPr="002120F4">
              <w:t>8</w:t>
            </w:r>
          </w:p>
        </w:tc>
        <w:tc>
          <w:tcPr>
            <w:tcW w:w="3967" w:type="dxa"/>
            <w:tcBorders>
              <w:top w:val="single" w:sz="4" w:space="0" w:color="auto"/>
              <w:left w:val="single" w:sz="4" w:space="0" w:color="auto"/>
              <w:bottom w:val="single" w:sz="4" w:space="0" w:color="auto"/>
              <w:right w:val="single" w:sz="4" w:space="0" w:color="auto"/>
            </w:tcBorders>
          </w:tcPr>
          <w:p w14:paraId="79A9B2D0" w14:textId="77777777" w:rsidR="00447E85" w:rsidRPr="002120F4" w:rsidRDefault="00447E85" w:rsidP="00447E85">
            <w:pPr>
              <w:pStyle w:val="TAL"/>
              <w:rPr>
                <w:rFonts w:eastAsia="Calibri"/>
              </w:rPr>
            </w:pPr>
            <w:r w:rsidRPr="002120F4">
              <w:rPr>
                <w:rFonts w:eastAsia="Calibri"/>
              </w:rPr>
              <w:t>Check: Does the UE (MCPTT client) provide floor granted notification to the user?</w:t>
            </w:r>
          </w:p>
          <w:p w14:paraId="7E3DDB9B" w14:textId="77777777" w:rsidR="00447E85" w:rsidRPr="002120F4" w:rsidRDefault="00447E85" w:rsidP="00447E85">
            <w:pPr>
              <w:pStyle w:val="TAL"/>
              <w:rPr>
                <w:rFonts w:eastAsia="Calibri"/>
              </w:rPr>
            </w:pPr>
            <w:r w:rsidRPr="002120F4">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261EC7DD" w14:textId="77777777" w:rsidR="00447E85" w:rsidRPr="002120F4" w:rsidRDefault="00447E85" w:rsidP="00447E85">
            <w:pPr>
              <w:pStyle w:val="TAC"/>
              <w:rPr>
                <w:rFonts w:eastAsia="Calibri"/>
              </w:rPr>
            </w:pPr>
            <w:r w:rsidRPr="002120F4">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05E63B30" w14:textId="77777777" w:rsidR="00447E85" w:rsidRPr="002120F4" w:rsidRDefault="00447E85" w:rsidP="00447E85">
            <w:pPr>
              <w:pStyle w:val="TAL"/>
              <w:rPr>
                <w:rFonts w:eastAsia="Calibri"/>
              </w:rPr>
            </w:pPr>
            <w:r w:rsidRPr="002120F4">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6C794201" w14:textId="77777777" w:rsidR="00447E85" w:rsidRPr="002120F4" w:rsidRDefault="00447E85" w:rsidP="00447E85">
            <w:pPr>
              <w:pStyle w:val="TAC"/>
              <w:rPr>
                <w:rFonts w:eastAsia="Calibri"/>
              </w:rPr>
            </w:pPr>
            <w:r w:rsidRPr="002120F4">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02E60898" w14:textId="77777777" w:rsidR="00447E85" w:rsidRPr="002120F4" w:rsidRDefault="00447E85" w:rsidP="00447E85">
            <w:pPr>
              <w:pStyle w:val="TAC"/>
              <w:rPr>
                <w:rFonts w:eastAsia="Calibri"/>
              </w:rPr>
            </w:pPr>
            <w:r w:rsidRPr="002120F4">
              <w:t>P</w:t>
            </w:r>
          </w:p>
        </w:tc>
      </w:tr>
      <w:tr w:rsidR="00447E85" w:rsidRPr="002120F4" w14:paraId="374D1090" w14:textId="77777777" w:rsidTr="003D7D35">
        <w:tc>
          <w:tcPr>
            <w:tcW w:w="533" w:type="dxa"/>
            <w:tcBorders>
              <w:top w:val="single" w:sz="4" w:space="0" w:color="auto"/>
              <w:left w:val="single" w:sz="4" w:space="0" w:color="auto"/>
              <w:bottom w:val="single" w:sz="4" w:space="0" w:color="auto"/>
              <w:right w:val="single" w:sz="4" w:space="0" w:color="auto"/>
            </w:tcBorders>
          </w:tcPr>
          <w:p w14:paraId="4BBCAE95" w14:textId="77777777" w:rsidR="00447E85" w:rsidRPr="002120F4" w:rsidRDefault="00447E85" w:rsidP="00447E85">
            <w:pPr>
              <w:pStyle w:val="TAC"/>
            </w:pPr>
            <w:r w:rsidRPr="002120F4">
              <w:t>9</w:t>
            </w:r>
          </w:p>
        </w:tc>
        <w:tc>
          <w:tcPr>
            <w:tcW w:w="3967" w:type="dxa"/>
            <w:tcBorders>
              <w:top w:val="single" w:sz="4" w:space="0" w:color="auto"/>
              <w:left w:val="single" w:sz="4" w:space="0" w:color="auto"/>
              <w:bottom w:val="single" w:sz="4" w:space="0" w:color="auto"/>
              <w:right w:val="single" w:sz="4" w:space="0" w:color="auto"/>
            </w:tcBorders>
          </w:tcPr>
          <w:p w14:paraId="20826671" w14:textId="77777777" w:rsidR="00447E85" w:rsidRPr="002120F4" w:rsidRDefault="00447E85" w:rsidP="00447E85">
            <w:pPr>
              <w:pStyle w:val="TAL"/>
              <w:rPr>
                <w:rFonts w:eastAsia="Calibri"/>
              </w:rPr>
            </w:pPr>
            <w:r w:rsidRPr="002120F4">
              <w:rPr>
                <w:rFonts w:eastAsia="Calibri"/>
              </w:rPr>
              <w:t>Make the UE (MCPTT client) release the floor.</w:t>
            </w:r>
          </w:p>
          <w:p w14:paraId="45A0CE7F" w14:textId="77777777" w:rsidR="00447E85" w:rsidRPr="002120F4" w:rsidRDefault="00447E85" w:rsidP="00447E85">
            <w:pPr>
              <w:pStyle w:val="TAL"/>
              <w:rPr>
                <w:rFonts w:eastAsia="Calibri"/>
              </w:rPr>
            </w:pPr>
            <w:r w:rsidRPr="002120F4">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451EC8FC" w14:textId="77777777" w:rsidR="00447E85" w:rsidRPr="002120F4" w:rsidRDefault="00447E85" w:rsidP="00447E85">
            <w:pPr>
              <w:pStyle w:val="TAC"/>
              <w:rPr>
                <w:rFonts w:eastAsia="Calibri"/>
              </w:rPr>
            </w:pPr>
            <w:r w:rsidRPr="002120F4">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49114623" w14:textId="77777777" w:rsidR="00447E85" w:rsidRPr="002120F4" w:rsidRDefault="00447E85" w:rsidP="00447E85">
            <w:pPr>
              <w:pStyle w:val="TAL"/>
              <w:rPr>
                <w:rFonts w:eastAsia="Calibri"/>
              </w:rPr>
            </w:pPr>
            <w:r w:rsidRPr="002120F4">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6BC7758" w14:textId="77777777" w:rsidR="00447E85" w:rsidRPr="002120F4" w:rsidRDefault="00447E85" w:rsidP="00447E85">
            <w:pPr>
              <w:pStyle w:val="TAC"/>
              <w:rPr>
                <w:rFonts w:eastAsia="Calibri"/>
              </w:rPr>
            </w:pPr>
            <w:r w:rsidRPr="002120F4">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773B4182" w14:textId="77777777" w:rsidR="00447E85" w:rsidRPr="002120F4" w:rsidRDefault="00447E85" w:rsidP="00447E85">
            <w:pPr>
              <w:pStyle w:val="TAC"/>
              <w:rPr>
                <w:rFonts w:eastAsia="Calibri"/>
              </w:rPr>
            </w:pPr>
            <w:r w:rsidRPr="002120F4">
              <w:rPr>
                <w:rFonts w:eastAsia="Calibri"/>
              </w:rPr>
              <w:t>-</w:t>
            </w:r>
          </w:p>
        </w:tc>
      </w:tr>
      <w:tr w:rsidR="00447E85" w:rsidRPr="002120F4" w14:paraId="2F88B3D0" w14:textId="77777777" w:rsidTr="003D7D35">
        <w:tc>
          <w:tcPr>
            <w:tcW w:w="533" w:type="dxa"/>
            <w:tcBorders>
              <w:top w:val="single" w:sz="4" w:space="0" w:color="auto"/>
              <w:left w:val="single" w:sz="4" w:space="0" w:color="auto"/>
              <w:bottom w:val="single" w:sz="4" w:space="0" w:color="auto"/>
              <w:right w:val="single" w:sz="4" w:space="0" w:color="auto"/>
            </w:tcBorders>
          </w:tcPr>
          <w:p w14:paraId="2281335D" w14:textId="77777777" w:rsidR="00447E85" w:rsidRPr="002120F4" w:rsidRDefault="00447E85" w:rsidP="00447E85">
            <w:pPr>
              <w:pStyle w:val="TAC"/>
            </w:pPr>
            <w:r w:rsidRPr="002120F4">
              <w:t>10</w:t>
            </w:r>
          </w:p>
        </w:tc>
        <w:tc>
          <w:tcPr>
            <w:tcW w:w="3967" w:type="dxa"/>
            <w:tcBorders>
              <w:top w:val="single" w:sz="4" w:space="0" w:color="auto"/>
              <w:left w:val="single" w:sz="4" w:space="0" w:color="auto"/>
              <w:bottom w:val="single" w:sz="4" w:space="0" w:color="auto"/>
              <w:right w:val="single" w:sz="4" w:space="0" w:color="auto"/>
            </w:tcBorders>
          </w:tcPr>
          <w:p w14:paraId="519C4276" w14:textId="77777777" w:rsidR="00447E85" w:rsidRPr="002120F4" w:rsidRDefault="00447E85" w:rsidP="00447E85">
            <w:pPr>
              <w:pStyle w:val="TAL"/>
              <w:rPr>
                <w:rFonts w:eastAsia="Calibri"/>
              </w:rPr>
            </w:pPr>
            <w:r w:rsidRPr="002120F4">
              <w:rPr>
                <w:rFonts w:eastAsia="Calibri"/>
              </w:rPr>
              <w:t>Check: Does the UE (MCPTT client) correctly perform procedure '</w:t>
            </w:r>
            <w:r w:rsidRPr="002120F4">
              <w:t>MCPTT Floor release – Floor Idle'</w:t>
            </w:r>
            <w:r w:rsidRPr="002120F4">
              <w:rPr>
                <w:rFonts w:eastAsia="Calibri"/>
              </w:rPr>
              <w:t xml:space="preserve"> as described in </w:t>
            </w:r>
            <w:r w:rsidRPr="002120F4">
              <w:t>TS 36.579-1 [2] Table 5.3A.15.3-1?</w:t>
            </w:r>
          </w:p>
        </w:tc>
        <w:tc>
          <w:tcPr>
            <w:tcW w:w="708" w:type="dxa"/>
            <w:tcBorders>
              <w:top w:val="single" w:sz="4" w:space="0" w:color="auto"/>
              <w:left w:val="single" w:sz="4" w:space="0" w:color="auto"/>
              <w:bottom w:val="single" w:sz="4" w:space="0" w:color="auto"/>
              <w:right w:val="single" w:sz="4" w:space="0" w:color="auto"/>
            </w:tcBorders>
          </w:tcPr>
          <w:p w14:paraId="72AE943D" w14:textId="77777777" w:rsidR="00447E85" w:rsidRPr="002120F4" w:rsidRDefault="00447E85" w:rsidP="00447E85">
            <w:pPr>
              <w:pStyle w:val="TAC"/>
              <w:rPr>
                <w:rFonts w:eastAsia="Calibri"/>
              </w:rPr>
            </w:pPr>
            <w:r w:rsidRPr="002120F4">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2E79CD2A" w14:textId="77777777" w:rsidR="00447E85" w:rsidRPr="002120F4" w:rsidRDefault="00447E85" w:rsidP="00447E85">
            <w:pPr>
              <w:pStyle w:val="TAL"/>
              <w:rPr>
                <w:rFonts w:eastAsia="Calibri"/>
              </w:rPr>
            </w:pPr>
            <w:r w:rsidRPr="002120F4">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11C09868" w14:textId="77777777" w:rsidR="00447E85" w:rsidRPr="002120F4" w:rsidRDefault="00447E85" w:rsidP="00447E85">
            <w:pPr>
              <w:pStyle w:val="TAC"/>
              <w:rPr>
                <w:rFonts w:eastAsia="Calibri"/>
              </w:rPr>
            </w:pPr>
            <w:r w:rsidRPr="002120F4">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24A38096" w14:textId="77777777" w:rsidR="00447E85" w:rsidRPr="002120F4" w:rsidRDefault="00447E85" w:rsidP="00447E85">
            <w:pPr>
              <w:pStyle w:val="TAC"/>
              <w:rPr>
                <w:rFonts w:eastAsia="Calibri"/>
              </w:rPr>
            </w:pPr>
            <w:r w:rsidRPr="002120F4">
              <w:t>P</w:t>
            </w:r>
          </w:p>
        </w:tc>
      </w:tr>
      <w:tr w:rsidR="00447E85" w:rsidRPr="002120F4" w14:paraId="154F71A0" w14:textId="77777777" w:rsidTr="003D7D35">
        <w:tc>
          <w:tcPr>
            <w:tcW w:w="533" w:type="dxa"/>
            <w:tcBorders>
              <w:top w:val="single" w:sz="4" w:space="0" w:color="auto"/>
              <w:left w:val="single" w:sz="4" w:space="0" w:color="auto"/>
              <w:bottom w:val="single" w:sz="4" w:space="0" w:color="auto"/>
              <w:right w:val="single" w:sz="4" w:space="0" w:color="auto"/>
            </w:tcBorders>
          </w:tcPr>
          <w:p w14:paraId="2A670AAE" w14:textId="77777777" w:rsidR="00447E85" w:rsidRPr="002120F4" w:rsidRDefault="00447E85" w:rsidP="00447E85">
            <w:pPr>
              <w:pStyle w:val="TAC"/>
            </w:pPr>
            <w:r w:rsidRPr="002120F4">
              <w:t>11</w:t>
            </w:r>
          </w:p>
        </w:tc>
        <w:tc>
          <w:tcPr>
            <w:tcW w:w="3967" w:type="dxa"/>
            <w:tcBorders>
              <w:top w:val="single" w:sz="4" w:space="0" w:color="auto"/>
              <w:left w:val="single" w:sz="4" w:space="0" w:color="auto"/>
              <w:bottom w:val="single" w:sz="4" w:space="0" w:color="auto"/>
              <w:right w:val="single" w:sz="4" w:space="0" w:color="auto"/>
            </w:tcBorders>
          </w:tcPr>
          <w:p w14:paraId="4E118010" w14:textId="77777777" w:rsidR="00447E85" w:rsidRPr="002120F4" w:rsidRDefault="00447E85" w:rsidP="00447E85">
            <w:pPr>
              <w:pStyle w:val="TAL"/>
              <w:rPr>
                <w:rFonts w:eastAsia="Calibri"/>
              </w:rPr>
            </w:pPr>
            <w:r w:rsidRPr="002120F4">
              <w:rPr>
                <w:rFonts w:eastAsia="Calibri"/>
              </w:rPr>
              <w:t>Make the UE (MCPTT client) release the call.</w:t>
            </w:r>
          </w:p>
          <w:p w14:paraId="106AD143" w14:textId="77777777" w:rsidR="00447E85" w:rsidRPr="002120F4" w:rsidRDefault="00447E85" w:rsidP="00447E85">
            <w:pPr>
              <w:pStyle w:val="TAL"/>
              <w:rPr>
                <w:rFonts w:eastAsia="Calibri"/>
              </w:rPr>
            </w:pPr>
            <w:r w:rsidRPr="002120F4">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6CEABCF2" w14:textId="77777777" w:rsidR="00447E85" w:rsidRPr="002120F4" w:rsidRDefault="00447E85" w:rsidP="00447E85">
            <w:pPr>
              <w:pStyle w:val="TAC"/>
              <w:rPr>
                <w:rFonts w:eastAsia="Calibri"/>
              </w:rPr>
            </w:pPr>
            <w:r w:rsidRPr="002120F4">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045F864E" w14:textId="77777777" w:rsidR="00447E85" w:rsidRPr="002120F4" w:rsidRDefault="00447E85" w:rsidP="00447E85">
            <w:pPr>
              <w:pStyle w:val="TAL"/>
              <w:rPr>
                <w:rFonts w:eastAsia="Calibri"/>
              </w:rPr>
            </w:pPr>
            <w:r w:rsidRPr="002120F4">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5FB01183" w14:textId="77777777" w:rsidR="00447E85" w:rsidRPr="002120F4" w:rsidRDefault="00447E85" w:rsidP="00447E85">
            <w:pPr>
              <w:pStyle w:val="TAC"/>
              <w:rPr>
                <w:rFonts w:eastAsia="Calibri"/>
              </w:rPr>
            </w:pPr>
            <w:r w:rsidRPr="002120F4">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009CAAC1" w14:textId="77777777" w:rsidR="00447E85" w:rsidRPr="002120F4" w:rsidRDefault="00447E85" w:rsidP="00447E85">
            <w:pPr>
              <w:pStyle w:val="TAC"/>
              <w:rPr>
                <w:rFonts w:eastAsia="Calibri"/>
              </w:rPr>
            </w:pPr>
            <w:r w:rsidRPr="002120F4">
              <w:rPr>
                <w:rFonts w:eastAsia="Calibri"/>
              </w:rPr>
              <w:t>-</w:t>
            </w:r>
          </w:p>
        </w:tc>
      </w:tr>
      <w:tr w:rsidR="00447E85" w:rsidRPr="002120F4" w14:paraId="3B7B038A" w14:textId="77777777" w:rsidTr="003D7D35">
        <w:tc>
          <w:tcPr>
            <w:tcW w:w="533" w:type="dxa"/>
            <w:tcBorders>
              <w:top w:val="single" w:sz="4" w:space="0" w:color="auto"/>
              <w:left w:val="single" w:sz="4" w:space="0" w:color="auto"/>
              <w:bottom w:val="single" w:sz="4" w:space="0" w:color="auto"/>
              <w:right w:val="single" w:sz="4" w:space="0" w:color="auto"/>
            </w:tcBorders>
          </w:tcPr>
          <w:p w14:paraId="23C6D3DB" w14:textId="77777777" w:rsidR="00447E85" w:rsidRPr="002120F4" w:rsidRDefault="00447E85" w:rsidP="00447E85">
            <w:pPr>
              <w:pStyle w:val="TAC"/>
            </w:pPr>
            <w:r w:rsidRPr="002120F4">
              <w:t>12</w:t>
            </w:r>
          </w:p>
        </w:tc>
        <w:tc>
          <w:tcPr>
            <w:tcW w:w="3967" w:type="dxa"/>
            <w:tcBorders>
              <w:top w:val="single" w:sz="4" w:space="0" w:color="auto"/>
              <w:left w:val="single" w:sz="4" w:space="0" w:color="auto"/>
              <w:bottom w:val="single" w:sz="4" w:space="0" w:color="auto"/>
              <w:right w:val="single" w:sz="4" w:space="0" w:color="auto"/>
            </w:tcBorders>
          </w:tcPr>
          <w:p w14:paraId="1DBA378A" w14:textId="77777777" w:rsidR="00447E85" w:rsidRPr="002120F4" w:rsidRDefault="00447E85" w:rsidP="00447E85">
            <w:pPr>
              <w:pStyle w:val="TAL"/>
              <w:rPr>
                <w:rFonts w:eastAsia="Calibri"/>
              </w:rPr>
            </w:pPr>
            <w:r w:rsidRPr="002120F4">
              <w:rPr>
                <w:rFonts w:eastAsia="Calibri"/>
              </w:rPr>
              <w:t>Check: Does the UE (MCPTT client) correctly perform procedure '</w:t>
            </w:r>
            <w:r w:rsidRPr="002120F4">
              <w:t xml:space="preserve">MCX CO call release' </w:t>
            </w:r>
            <w:r w:rsidRPr="002120F4">
              <w:rPr>
                <w:rFonts w:eastAsia="Calibri"/>
              </w:rPr>
              <w:t xml:space="preserve">as described in </w:t>
            </w:r>
            <w:r w:rsidRPr="002120F4">
              <w:t xml:space="preserve">TS 36.579-1 [2] Table 5.3.10.3-1 </w:t>
            </w:r>
            <w:r w:rsidRPr="002120F4">
              <w:rPr>
                <w:rFonts w:eastAsia="Calibri"/>
              </w:rPr>
              <w:t>to release the call?</w:t>
            </w:r>
          </w:p>
        </w:tc>
        <w:tc>
          <w:tcPr>
            <w:tcW w:w="708" w:type="dxa"/>
            <w:tcBorders>
              <w:top w:val="single" w:sz="4" w:space="0" w:color="auto"/>
              <w:left w:val="single" w:sz="4" w:space="0" w:color="auto"/>
              <w:bottom w:val="single" w:sz="4" w:space="0" w:color="auto"/>
              <w:right w:val="single" w:sz="4" w:space="0" w:color="auto"/>
            </w:tcBorders>
          </w:tcPr>
          <w:p w14:paraId="0BF16318" w14:textId="77777777" w:rsidR="00447E85" w:rsidRPr="002120F4" w:rsidRDefault="00447E85" w:rsidP="00447E85">
            <w:pPr>
              <w:pStyle w:val="TAC"/>
              <w:rPr>
                <w:rFonts w:eastAsia="Calibri"/>
              </w:rPr>
            </w:pPr>
            <w:r w:rsidRPr="002120F4">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46734328" w14:textId="77777777" w:rsidR="00447E85" w:rsidRPr="002120F4" w:rsidRDefault="00447E85" w:rsidP="00447E85">
            <w:pPr>
              <w:pStyle w:val="TAL"/>
              <w:rPr>
                <w:rFonts w:eastAsia="Calibri"/>
              </w:rPr>
            </w:pPr>
            <w:r w:rsidRPr="002120F4">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4EE436E6" w14:textId="77777777" w:rsidR="00447E85" w:rsidRPr="002120F4" w:rsidRDefault="00447E85" w:rsidP="00447E85">
            <w:pPr>
              <w:pStyle w:val="TAC"/>
              <w:rPr>
                <w:rFonts w:eastAsia="Calibri"/>
              </w:rPr>
            </w:pPr>
            <w:r w:rsidRPr="002120F4">
              <w:rPr>
                <w:rFonts w:eastAsia="Calibri"/>
              </w:rPr>
              <w:t>4</w:t>
            </w:r>
          </w:p>
        </w:tc>
        <w:tc>
          <w:tcPr>
            <w:tcW w:w="850" w:type="dxa"/>
            <w:tcBorders>
              <w:top w:val="single" w:sz="4" w:space="0" w:color="auto"/>
              <w:left w:val="single" w:sz="4" w:space="0" w:color="auto"/>
              <w:bottom w:val="single" w:sz="4" w:space="0" w:color="auto"/>
              <w:right w:val="single" w:sz="4" w:space="0" w:color="auto"/>
            </w:tcBorders>
          </w:tcPr>
          <w:p w14:paraId="241B0427" w14:textId="77777777" w:rsidR="00447E85" w:rsidRPr="002120F4" w:rsidRDefault="00447E85" w:rsidP="00447E85">
            <w:pPr>
              <w:pStyle w:val="TAC"/>
              <w:rPr>
                <w:rFonts w:eastAsia="Calibri"/>
              </w:rPr>
            </w:pPr>
            <w:r w:rsidRPr="002120F4">
              <w:t>P</w:t>
            </w:r>
          </w:p>
        </w:tc>
      </w:tr>
      <w:tr w:rsidR="00447E85" w:rsidRPr="002120F4" w14:paraId="34BAB397" w14:textId="77777777" w:rsidTr="003D7D35">
        <w:tc>
          <w:tcPr>
            <w:tcW w:w="533" w:type="dxa"/>
            <w:tcBorders>
              <w:top w:val="single" w:sz="4" w:space="0" w:color="auto"/>
              <w:left w:val="single" w:sz="4" w:space="0" w:color="auto"/>
              <w:bottom w:val="single" w:sz="4" w:space="0" w:color="auto"/>
              <w:right w:val="single" w:sz="4" w:space="0" w:color="auto"/>
            </w:tcBorders>
          </w:tcPr>
          <w:p w14:paraId="7943A7E3" w14:textId="77777777" w:rsidR="00447E85" w:rsidRPr="002120F4" w:rsidRDefault="00447E85" w:rsidP="00447E85">
            <w:pPr>
              <w:pStyle w:val="TAC"/>
            </w:pPr>
            <w:r w:rsidRPr="002120F4">
              <w:t>13</w:t>
            </w:r>
          </w:p>
        </w:tc>
        <w:tc>
          <w:tcPr>
            <w:tcW w:w="3967" w:type="dxa"/>
            <w:tcBorders>
              <w:top w:val="single" w:sz="4" w:space="0" w:color="auto"/>
              <w:left w:val="single" w:sz="4" w:space="0" w:color="auto"/>
              <w:bottom w:val="single" w:sz="4" w:space="0" w:color="auto"/>
              <w:right w:val="single" w:sz="4" w:space="0" w:color="auto"/>
            </w:tcBorders>
          </w:tcPr>
          <w:p w14:paraId="338C98BD" w14:textId="77777777" w:rsidR="00447E85" w:rsidRPr="002120F4" w:rsidRDefault="00447E85" w:rsidP="00447E85">
            <w:pPr>
              <w:pStyle w:val="TAL"/>
              <w:rPr>
                <w:rFonts w:eastAsia="Calibri"/>
              </w:rPr>
            </w:pPr>
            <w:r w:rsidRPr="002120F4">
              <w:rPr>
                <w:rFonts w:eastAsia="Calibri"/>
              </w:rPr>
              <w:t xml:space="preserve">Make the UE (MCPTT client) request </w:t>
            </w:r>
            <w:r w:rsidRPr="002120F4">
              <w:t>to remove the user regroup</w:t>
            </w:r>
            <w:r w:rsidRPr="002120F4">
              <w:rPr>
                <w:rFonts w:eastAsia="Calibri"/>
              </w:rPr>
              <w:t>.</w:t>
            </w:r>
          </w:p>
          <w:p w14:paraId="33CC6C71" w14:textId="77777777" w:rsidR="00447E85" w:rsidRPr="002120F4" w:rsidRDefault="00447E85" w:rsidP="00447E85">
            <w:pPr>
              <w:pStyle w:val="TAL"/>
              <w:rPr>
                <w:rFonts w:eastAsia="Calibri"/>
              </w:rPr>
            </w:pPr>
            <w:r w:rsidRPr="002120F4">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44690677" w14:textId="77777777" w:rsidR="00447E85" w:rsidRPr="002120F4" w:rsidRDefault="00447E85" w:rsidP="00447E85">
            <w:pPr>
              <w:pStyle w:val="TAC"/>
              <w:rPr>
                <w:rFonts w:eastAsia="Calibri"/>
              </w:rPr>
            </w:pPr>
            <w:r w:rsidRPr="002120F4">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0C29CDCA" w14:textId="77777777" w:rsidR="00447E85" w:rsidRPr="002120F4" w:rsidRDefault="00447E85" w:rsidP="00447E85">
            <w:pPr>
              <w:pStyle w:val="TAL"/>
              <w:rPr>
                <w:rFonts w:eastAsia="Calibri"/>
              </w:rPr>
            </w:pPr>
            <w:r w:rsidRPr="002120F4">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AC86798" w14:textId="77777777" w:rsidR="00447E85" w:rsidRPr="002120F4" w:rsidRDefault="00447E85" w:rsidP="00447E85">
            <w:pPr>
              <w:pStyle w:val="TAC"/>
              <w:rPr>
                <w:rFonts w:eastAsia="Calibri"/>
              </w:rPr>
            </w:pPr>
            <w:r w:rsidRPr="002120F4">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353B0850" w14:textId="77777777" w:rsidR="00447E85" w:rsidRPr="002120F4" w:rsidRDefault="00447E85" w:rsidP="00447E85">
            <w:pPr>
              <w:pStyle w:val="TAC"/>
              <w:rPr>
                <w:rFonts w:eastAsia="Calibri"/>
              </w:rPr>
            </w:pPr>
            <w:r w:rsidRPr="002120F4">
              <w:rPr>
                <w:rFonts w:eastAsia="Calibri"/>
              </w:rPr>
              <w:t>-</w:t>
            </w:r>
          </w:p>
        </w:tc>
      </w:tr>
      <w:tr w:rsidR="00447E85" w:rsidRPr="002120F4" w14:paraId="5E0981DD" w14:textId="77777777" w:rsidTr="003D7D35">
        <w:tc>
          <w:tcPr>
            <w:tcW w:w="533" w:type="dxa"/>
            <w:tcBorders>
              <w:top w:val="single" w:sz="4" w:space="0" w:color="auto"/>
              <w:left w:val="single" w:sz="4" w:space="0" w:color="auto"/>
              <w:bottom w:val="single" w:sz="4" w:space="0" w:color="auto"/>
              <w:right w:val="single" w:sz="4" w:space="0" w:color="auto"/>
            </w:tcBorders>
          </w:tcPr>
          <w:p w14:paraId="7988691D" w14:textId="77777777" w:rsidR="00447E85" w:rsidRPr="002120F4" w:rsidRDefault="00447E85" w:rsidP="00447E85">
            <w:pPr>
              <w:pStyle w:val="TAC"/>
              <w:rPr>
                <w:rFonts w:eastAsia="Calibri"/>
              </w:rPr>
            </w:pPr>
            <w:r w:rsidRPr="002120F4">
              <w:rPr>
                <w:rFonts w:eastAsia="Calibri"/>
              </w:rPr>
              <w:t>14</w:t>
            </w:r>
          </w:p>
        </w:tc>
        <w:tc>
          <w:tcPr>
            <w:tcW w:w="3967" w:type="dxa"/>
            <w:tcBorders>
              <w:top w:val="single" w:sz="4" w:space="0" w:color="auto"/>
              <w:left w:val="single" w:sz="4" w:space="0" w:color="auto"/>
              <w:bottom w:val="single" w:sz="4" w:space="0" w:color="auto"/>
              <w:right w:val="single" w:sz="4" w:space="0" w:color="auto"/>
            </w:tcBorders>
            <w:hideMark/>
          </w:tcPr>
          <w:p w14:paraId="013585C2" w14:textId="77777777" w:rsidR="00447E85" w:rsidRPr="002120F4" w:rsidRDefault="00447E85" w:rsidP="00447E85">
            <w:pPr>
              <w:pStyle w:val="TAL"/>
              <w:rPr>
                <w:rFonts w:eastAsia="Calibri"/>
              </w:rPr>
            </w:pPr>
            <w:r w:rsidRPr="002120F4">
              <w:rPr>
                <w:rFonts w:eastAsia="Calibri"/>
              </w:rPr>
              <w:t>Check: Does the UE (</w:t>
            </w:r>
            <w:r w:rsidRPr="002120F4">
              <w:rPr>
                <w:rFonts w:eastAsia="Calibri"/>
                <w:lang w:eastAsia="ko-KR"/>
              </w:rPr>
              <w:t>MCPTT client) correctly perform procedure ‘</w:t>
            </w:r>
            <w:r w:rsidRPr="002120F4">
              <w:t xml:space="preserve">MCX SIP MESSAGE CO' as described in TS 36.579-1 [2] Table 5.3.32.3-1 </w:t>
            </w:r>
            <w:r w:rsidRPr="002120F4">
              <w:rPr>
                <w:bCs/>
              </w:rPr>
              <w:t xml:space="preserve">to </w:t>
            </w:r>
            <w:r w:rsidRPr="002120F4">
              <w:t>remove user regroup?</w:t>
            </w:r>
          </w:p>
        </w:tc>
        <w:tc>
          <w:tcPr>
            <w:tcW w:w="708" w:type="dxa"/>
            <w:tcBorders>
              <w:top w:val="single" w:sz="4" w:space="0" w:color="auto"/>
              <w:left w:val="single" w:sz="4" w:space="0" w:color="auto"/>
              <w:bottom w:val="single" w:sz="4" w:space="0" w:color="auto"/>
              <w:right w:val="single" w:sz="4" w:space="0" w:color="auto"/>
            </w:tcBorders>
            <w:hideMark/>
          </w:tcPr>
          <w:p w14:paraId="7D591FA4" w14:textId="77777777" w:rsidR="00447E85" w:rsidRPr="002120F4" w:rsidRDefault="00447E85" w:rsidP="00447E85">
            <w:pPr>
              <w:pStyle w:val="TAC"/>
              <w:rPr>
                <w:rFonts w:eastAsia="Calibri"/>
              </w:rPr>
            </w:pPr>
            <w:r w:rsidRPr="002120F4">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F1FD14F" w14:textId="77777777" w:rsidR="00447E85" w:rsidRPr="002120F4" w:rsidRDefault="00447E85" w:rsidP="00447E85">
            <w:pPr>
              <w:pStyle w:val="TAL"/>
              <w:rPr>
                <w:rFonts w:eastAsia="Calibri"/>
              </w:rPr>
            </w:pPr>
            <w:r w:rsidRPr="002120F4">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62ADBD4E" w14:textId="77777777" w:rsidR="00447E85" w:rsidRPr="002120F4" w:rsidRDefault="00447E85" w:rsidP="00447E85">
            <w:pPr>
              <w:pStyle w:val="TAC"/>
              <w:rPr>
                <w:rFonts w:eastAsia="Calibri"/>
              </w:rPr>
            </w:pPr>
            <w:r w:rsidRPr="002120F4">
              <w:rPr>
                <w:rFonts w:eastAsia="Calibri"/>
              </w:rPr>
              <w:t>5</w:t>
            </w:r>
          </w:p>
        </w:tc>
        <w:tc>
          <w:tcPr>
            <w:tcW w:w="850" w:type="dxa"/>
            <w:tcBorders>
              <w:top w:val="single" w:sz="4" w:space="0" w:color="auto"/>
              <w:left w:val="single" w:sz="4" w:space="0" w:color="auto"/>
              <w:bottom w:val="single" w:sz="4" w:space="0" w:color="auto"/>
              <w:right w:val="single" w:sz="4" w:space="0" w:color="auto"/>
            </w:tcBorders>
          </w:tcPr>
          <w:p w14:paraId="3E4451F9" w14:textId="77777777" w:rsidR="00447E85" w:rsidRPr="002120F4" w:rsidRDefault="00447E85" w:rsidP="00447E85">
            <w:pPr>
              <w:pStyle w:val="TAC"/>
              <w:rPr>
                <w:rFonts w:eastAsia="Calibri"/>
              </w:rPr>
            </w:pPr>
            <w:r w:rsidRPr="002120F4">
              <w:t>P</w:t>
            </w:r>
          </w:p>
        </w:tc>
      </w:tr>
      <w:tr w:rsidR="00447E85" w:rsidRPr="002120F4" w14:paraId="3EF2F618" w14:textId="77777777" w:rsidTr="003D7D35">
        <w:trPr>
          <w:trHeight w:val="68"/>
        </w:trPr>
        <w:tc>
          <w:tcPr>
            <w:tcW w:w="9600" w:type="dxa"/>
            <w:gridSpan w:val="6"/>
            <w:tcBorders>
              <w:top w:val="single" w:sz="4" w:space="0" w:color="auto"/>
              <w:left w:val="single" w:sz="4" w:space="0" w:color="auto"/>
              <w:bottom w:val="single" w:sz="4" w:space="0" w:color="auto"/>
              <w:right w:val="single" w:sz="4" w:space="0" w:color="auto"/>
            </w:tcBorders>
            <w:hideMark/>
          </w:tcPr>
          <w:p w14:paraId="2DC7F545" w14:textId="1D9E9922" w:rsidR="00447E85" w:rsidRPr="002120F4" w:rsidDel="00447E85" w:rsidRDefault="00447E85" w:rsidP="00447E85">
            <w:pPr>
              <w:pStyle w:val="TAN"/>
              <w:rPr>
                <w:del w:id="5677" w:author="MCC160" w:date="2024-04-29T18:37:00Z"/>
              </w:rPr>
            </w:pPr>
            <w:r w:rsidRPr="002120F4">
              <w:t>NOTE 1:</w:t>
            </w:r>
            <w:r w:rsidRPr="002120F4">
              <w:tab/>
              <w:t>This is expected to be done via a suitable implementation dependent MMI.</w:t>
            </w:r>
          </w:p>
          <w:p w14:paraId="6B1926D0" w14:textId="14CA707C" w:rsidR="00447E85" w:rsidRPr="002120F4" w:rsidRDefault="00447E85" w:rsidP="00447E85">
            <w:pPr>
              <w:pStyle w:val="TAN"/>
            </w:pPr>
            <w:del w:id="5678" w:author="MCC160" w:date="2024-04-29T18:37:00Z">
              <w:r w:rsidRPr="002120F4" w:rsidDel="00447E85">
                <w:delText>NOTE 2:</w:delText>
              </w:r>
              <w:r w:rsidRPr="002120F4" w:rsidDel="00447E85">
                <w:tab/>
                <w:delText>The specified wait period of 2s shall ensure that lower layer signalling (TCP) is finished.</w:delText>
              </w:r>
            </w:del>
          </w:p>
        </w:tc>
      </w:tr>
    </w:tbl>
    <w:p w14:paraId="09D7CC5E" w14:textId="77777777" w:rsidR="003467FA" w:rsidRPr="002120F4" w:rsidRDefault="003467FA" w:rsidP="003467FA"/>
    <w:p w14:paraId="36C7D6DD" w14:textId="77777777" w:rsidR="003467FA" w:rsidRPr="002120F4" w:rsidRDefault="003467FA" w:rsidP="003467FA">
      <w:pPr>
        <w:pStyle w:val="H6"/>
      </w:pPr>
      <w:r w:rsidRPr="002120F4">
        <w:t>6.5.3.3.3</w:t>
      </w:r>
      <w:r w:rsidRPr="002120F4">
        <w:tab/>
        <w:t>Specific message contents</w:t>
      </w:r>
    </w:p>
    <w:p w14:paraId="2B8AB647" w14:textId="77777777" w:rsidR="003467FA" w:rsidRPr="002120F4" w:rsidRDefault="003467FA" w:rsidP="003467FA">
      <w:pPr>
        <w:pStyle w:val="TH"/>
        <w:rPr>
          <w:lang w:eastAsia="ko-KR"/>
        </w:rPr>
      </w:pPr>
      <w:r w:rsidRPr="002120F4">
        <w:t>Table 6.5.3.3.3-1: HTTP</w:t>
      </w:r>
      <w:r w:rsidRPr="002120F4">
        <w:rPr>
          <w:lang w:eastAsia="ko-KR"/>
        </w:rPr>
        <w:t xml:space="preserve"> PUT (step 2, </w:t>
      </w:r>
      <w:r w:rsidRPr="002120F4">
        <w:t>Table 6.5.3.3.2-1</w:t>
      </w:r>
      <w:r w:rsidRPr="002120F4">
        <w:rPr>
          <w:lang w:eastAsia="ko-KR"/>
        </w:rPr>
        <w:t>;</w:t>
      </w:r>
      <w:r w:rsidRPr="002120F4">
        <w:rPr>
          <w:lang w:eastAsia="ko-KR"/>
        </w:rPr>
        <w:br/>
        <w:t>step 1</w:t>
      </w:r>
      <w:r w:rsidRPr="002120F4">
        <w:t>, TS 36.579-1 [2], Table 5.3.26.3-1</w:t>
      </w:r>
      <w:r w:rsidRPr="002120F4">
        <w:rPr>
          <w:lang w:eastAsia="ko-KR"/>
        </w:rPr>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3467FA" w:rsidRPr="002120F4" w14:paraId="4C9FFFC8" w14:textId="77777777" w:rsidTr="003D7D35">
        <w:tc>
          <w:tcPr>
            <w:tcW w:w="9639" w:type="dxa"/>
          </w:tcPr>
          <w:p w14:paraId="037F7B0B" w14:textId="77777777" w:rsidR="003467FA" w:rsidRPr="002120F4" w:rsidRDefault="003467FA" w:rsidP="003D7D35">
            <w:pPr>
              <w:pStyle w:val="TAL"/>
              <w:rPr>
                <w:rFonts w:cs="Arial"/>
                <w:szCs w:val="18"/>
              </w:rPr>
            </w:pPr>
            <w:r w:rsidRPr="002120F4">
              <w:t>Derivation Path: TS 36.579-1 [2], Table 5.5.4.4-1, condition GROUPCREATE</w:t>
            </w:r>
          </w:p>
        </w:tc>
      </w:tr>
    </w:tbl>
    <w:p w14:paraId="31246AA2" w14:textId="77777777" w:rsidR="003467FA" w:rsidRPr="002120F4" w:rsidRDefault="003467FA" w:rsidP="003467FA"/>
    <w:p w14:paraId="5D1B8D8F" w14:textId="77777777" w:rsidR="003467FA" w:rsidRPr="002120F4" w:rsidRDefault="003467FA" w:rsidP="003467FA">
      <w:pPr>
        <w:pStyle w:val="TH"/>
      </w:pPr>
      <w:r w:rsidRPr="002120F4">
        <w:t>Table 6.5.3.3.3-2: SIP MESSAGE from the UE (Step 5, Table 6.5.3.3.2-1;</w:t>
      </w:r>
      <w:r w:rsidRPr="002120F4">
        <w:br/>
        <w:t>Step 2, TS 36.579-1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3467FA" w:rsidRPr="002120F4" w14:paraId="352251AE" w14:textId="77777777" w:rsidTr="003D7D35">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05129672" w14:textId="77777777" w:rsidR="003467FA" w:rsidRPr="002120F4" w:rsidRDefault="003467FA" w:rsidP="003D7D35">
            <w:pPr>
              <w:pStyle w:val="TAL"/>
            </w:pPr>
            <w:r w:rsidRPr="002120F4">
              <w:t>Derivation Path: TS 36.579-1 [2], Table 5.5.2.7.1-1</w:t>
            </w:r>
          </w:p>
        </w:tc>
      </w:tr>
      <w:tr w:rsidR="003467FA" w:rsidRPr="002120F4" w14:paraId="5DFA9406" w14:textId="77777777" w:rsidTr="003D7D35">
        <w:tc>
          <w:tcPr>
            <w:tcW w:w="2836" w:type="dxa"/>
            <w:tcBorders>
              <w:top w:val="single" w:sz="4" w:space="0" w:color="auto"/>
              <w:left w:val="single" w:sz="4" w:space="0" w:color="auto"/>
              <w:bottom w:val="single" w:sz="4" w:space="0" w:color="auto"/>
              <w:right w:val="single" w:sz="4" w:space="0" w:color="auto"/>
            </w:tcBorders>
            <w:vAlign w:val="center"/>
            <w:hideMark/>
          </w:tcPr>
          <w:p w14:paraId="00A457E2" w14:textId="77777777" w:rsidR="003467FA" w:rsidRPr="002120F4" w:rsidRDefault="003467FA" w:rsidP="003D7D35">
            <w:pPr>
              <w:pStyle w:val="TAH"/>
            </w:pPr>
            <w:r w:rsidRPr="002120F4">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3BCC1A25" w14:textId="77777777" w:rsidR="003467FA" w:rsidRPr="002120F4" w:rsidRDefault="003467FA" w:rsidP="003D7D35">
            <w:pPr>
              <w:pStyle w:val="TAH"/>
            </w:pPr>
            <w:r w:rsidRPr="002120F4">
              <w:t>Value/remark</w:t>
            </w:r>
          </w:p>
        </w:tc>
        <w:tc>
          <w:tcPr>
            <w:tcW w:w="2127" w:type="dxa"/>
            <w:tcBorders>
              <w:top w:val="single" w:sz="4" w:space="0" w:color="auto"/>
              <w:left w:val="single" w:sz="4" w:space="0" w:color="auto"/>
              <w:bottom w:val="single" w:sz="4" w:space="0" w:color="auto"/>
              <w:right w:val="single" w:sz="4" w:space="0" w:color="auto"/>
            </w:tcBorders>
            <w:hideMark/>
          </w:tcPr>
          <w:p w14:paraId="2013DB41" w14:textId="77777777" w:rsidR="003467FA" w:rsidRPr="002120F4" w:rsidRDefault="003467FA" w:rsidP="003D7D35">
            <w:pPr>
              <w:pStyle w:val="TAH"/>
            </w:pPr>
            <w:r w:rsidRPr="002120F4">
              <w:t>Comment</w:t>
            </w:r>
          </w:p>
        </w:tc>
        <w:tc>
          <w:tcPr>
            <w:tcW w:w="1419" w:type="dxa"/>
            <w:tcBorders>
              <w:top w:val="single" w:sz="4" w:space="0" w:color="auto"/>
              <w:left w:val="single" w:sz="4" w:space="0" w:color="auto"/>
              <w:bottom w:val="single" w:sz="4" w:space="0" w:color="auto"/>
              <w:right w:val="single" w:sz="4" w:space="0" w:color="auto"/>
            </w:tcBorders>
            <w:hideMark/>
          </w:tcPr>
          <w:p w14:paraId="34CF1B70" w14:textId="77777777" w:rsidR="003467FA" w:rsidRPr="002120F4" w:rsidRDefault="003467FA" w:rsidP="003D7D35">
            <w:pPr>
              <w:pStyle w:val="TAH"/>
            </w:pPr>
            <w:r w:rsidRPr="002120F4">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85C74D4" w14:textId="77777777" w:rsidR="003467FA" w:rsidRPr="002120F4" w:rsidRDefault="003467FA" w:rsidP="003D7D35">
            <w:pPr>
              <w:pStyle w:val="TAH"/>
            </w:pPr>
            <w:r w:rsidRPr="002120F4">
              <w:t>Condition</w:t>
            </w:r>
          </w:p>
        </w:tc>
      </w:tr>
      <w:tr w:rsidR="003467FA" w:rsidRPr="002120F4" w14:paraId="59BFDF18" w14:textId="77777777" w:rsidTr="003D7D35">
        <w:tc>
          <w:tcPr>
            <w:tcW w:w="2836" w:type="dxa"/>
            <w:tcBorders>
              <w:top w:val="single" w:sz="4" w:space="0" w:color="auto"/>
              <w:left w:val="single" w:sz="4" w:space="0" w:color="auto"/>
              <w:bottom w:val="single" w:sz="4" w:space="0" w:color="auto"/>
              <w:right w:val="single" w:sz="4" w:space="0" w:color="auto"/>
            </w:tcBorders>
          </w:tcPr>
          <w:p w14:paraId="710D8E0E" w14:textId="77777777" w:rsidR="003467FA" w:rsidRPr="002120F4" w:rsidRDefault="003467FA" w:rsidP="003D7D35">
            <w:pPr>
              <w:pStyle w:val="TAL"/>
              <w:rPr>
                <w:b/>
              </w:rPr>
            </w:pPr>
            <w:r w:rsidRPr="002120F4">
              <w:rPr>
                <w:b/>
              </w:rPr>
              <w:t>Accept-Contact</w:t>
            </w:r>
          </w:p>
        </w:tc>
        <w:tc>
          <w:tcPr>
            <w:tcW w:w="2129" w:type="dxa"/>
            <w:tcBorders>
              <w:top w:val="single" w:sz="4" w:space="0" w:color="auto"/>
              <w:left w:val="single" w:sz="4" w:space="0" w:color="auto"/>
              <w:bottom w:val="single" w:sz="4" w:space="0" w:color="auto"/>
              <w:right w:val="single" w:sz="4" w:space="0" w:color="auto"/>
            </w:tcBorders>
          </w:tcPr>
          <w:p w14:paraId="300FB429" w14:textId="77777777" w:rsidR="003467FA" w:rsidRPr="002120F4" w:rsidRDefault="003467FA" w:rsidP="003D7D35">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657F5326" w14:textId="77777777" w:rsidR="003467FA" w:rsidRPr="002120F4" w:rsidRDefault="003467FA" w:rsidP="003D7D35">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60A5B2DE" w14:textId="77777777" w:rsidR="003467FA" w:rsidRPr="002120F4" w:rsidRDefault="003467FA" w:rsidP="003D7D35">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vAlign w:val="bottom"/>
          </w:tcPr>
          <w:p w14:paraId="4FCBD53A" w14:textId="77777777" w:rsidR="003467FA" w:rsidRPr="002120F4" w:rsidRDefault="003467FA" w:rsidP="003D7D35">
            <w:pPr>
              <w:pStyle w:val="TAH"/>
              <w:jc w:val="left"/>
              <w:rPr>
                <w:b w:val="0"/>
                <w:bCs/>
              </w:rPr>
            </w:pPr>
          </w:p>
        </w:tc>
      </w:tr>
      <w:tr w:rsidR="003467FA" w:rsidRPr="002120F4" w14:paraId="646F07A9" w14:textId="77777777" w:rsidTr="003D7D35">
        <w:tc>
          <w:tcPr>
            <w:tcW w:w="2836" w:type="dxa"/>
            <w:tcBorders>
              <w:top w:val="single" w:sz="4" w:space="0" w:color="auto"/>
              <w:left w:val="single" w:sz="4" w:space="0" w:color="auto"/>
              <w:bottom w:val="single" w:sz="4" w:space="0" w:color="auto"/>
              <w:right w:val="single" w:sz="4" w:space="0" w:color="auto"/>
            </w:tcBorders>
          </w:tcPr>
          <w:p w14:paraId="30DE916F" w14:textId="77777777" w:rsidR="003467FA" w:rsidRPr="002120F4" w:rsidRDefault="003467FA" w:rsidP="003D7D35">
            <w:pPr>
              <w:pStyle w:val="TAL"/>
              <w:rPr>
                <w:bCs/>
              </w:rPr>
            </w:pPr>
            <w:r w:rsidRPr="002120F4">
              <w:rPr>
                <w:bCs/>
              </w:rPr>
              <w:t xml:space="preserve">  ac-value[2]</w:t>
            </w:r>
          </w:p>
        </w:tc>
        <w:tc>
          <w:tcPr>
            <w:tcW w:w="2129" w:type="dxa"/>
            <w:tcBorders>
              <w:top w:val="single" w:sz="4" w:space="0" w:color="auto"/>
              <w:left w:val="single" w:sz="4" w:space="0" w:color="auto"/>
              <w:bottom w:val="single" w:sz="4" w:space="0" w:color="auto"/>
              <w:right w:val="single" w:sz="4" w:space="0" w:color="auto"/>
            </w:tcBorders>
          </w:tcPr>
          <w:p w14:paraId="657E1083" w14:textId="77777777" w:rsidR="003467FA" w:rsidRPr="002120F4" w:rsidRDefault="003467FA" w:rsidP="003D7D35">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304C4C7B" w14:textId="77777777" w:rsidR="003467FA" w:rsidRPr="002120F4" w:rsidRDefault="003467FA" w:rsidP="003D7D35">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7A1ECAD2" w14:textId="77777777" w:rsidR="003467FA" w:rsidRPr="002120F4" w:rsidRDefault="003467FA" w:rsidP="003D7D35">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vAlign w:val="bottom"/>
          </w:tcPr>
          <w:p w14:paraId="0A57C6B7" w14:textId="77777777" w:rsidR="003467FA" w:rsidRPr="002120F4" w:rsidRDefault="003467FA" w:rsidP="003D7D35">
            <w:pPr>
              <w:pStyle w:val="TAH"/>
              <w:jc w:val="left"/>
              <w:rPr>
                <w:b w:val="0"/>
                <w:bCs/>
              </w:rPr>
            </w:pPr>
          </w:p>
        </w:tc>
      </w:tr>
      <w:tr w:rsidR="003467FA" w:rsidRPr="002120F4" w14:paraId="4F7F4811" w14:textId="77777777" w:rsidTr="003D7D35">
        <w:tc>
          <w:tcPr>
            <w:tcW w:w="2836" w:type="dxa"/>
            <w:tcBorders>
              <w:top w:val="single" w:sz="4" w:space="0" w:color="auto"/>
              <w:left w:val="single" w:sz="4" w:space="0" w:color="auto"/>
              <w:bottom w:val="single" w:sz="4" w:space="0" w:color="auto"/>
              <w:right w:val="single" w:sz="4" w:space="0" w:color="auto"/>
            </w:tcBorders>
          </w:tcPr>
          <w:p w14:paraId="1285CC8B" w14:textId="77777777" w:rsidR="003467FA" w:rsidRPr="002120F4" w:rsidRDefault="003467FA" w:rsidP="003D7D35">
            <w:pPr>
              <w:pStyle w:val="TAL"/>
              <w:rPr>
                <w:bCs/>
              </w:rPr>
            </w:pPr>
            <w:r w:rsidRPr="002120F4">
              <w:rPr>
                <w:bCs/>
              </w:rPr>
              <w:t xml:space="preserve">    feature-param</w:t>
            </w:r>
          </w:p>
        </w:tc>
        <w:tc>
          <w:tcPr>
            <w:tcW w:w="2129" w:type="dxa"/>
            <w:tcBorders>
              <w:top w:val="single" w:sz="4" w:space="0" w:color="auto"/>
              <w:left w:val="single" w:sz="4" w:space="0" w:color="auto"/>
              <w:bottom w:val="single" w:sz="4" w:space="0" w:color="auto"/>
              <w:right w:val="single" w:sz="4" w:space="0" w:color="auto"/>
            </w:tcBorders>
          </w:tcPr>
          <w:p w14:paraId="3204A46C" w14:textId="77777777" w:rsidR="003467FA" w:rsidRPr="002120F4" w:rsidRDefault="003467FA" w:rsidP="003D7D35">
            <w:pPr>
              <w:pStyle w:val="TAH"/>
              <w:jc w:val="left"/>
              <w:rPr>
                <w:b w:val="0"/>
                <w:bCs/>
              </w:rPr>
            </w:pPr>
            <w:r w:rsidRPr="002120F4">
              <w:rPr>
                <w:b w:val="0"/>
                <w:bCs/>
              </w:rPr>
              <w:t>"+</w:t>
            </w:r>
            <w:r w:rsidRPr="002120F4">
              <w:rPr>
                <w:b w:val="0"/>
                <w:bCs/>
                <w:lang w:eastAsia="ko-KR"/>
              </w:rPr>
              <w:t>g.3gpp.mcptt</w:t>
            </w:r>
            <w:r w:rsidRPr="002120F4">
              <w:rPr>
                <w:b w:val="0"/>
                <w:bCs/>
              </w:rPr>
              <w:t>"</w:t>
            </w:r>
          </w:p>
        </w:tc>
        <w:tc>
          <w:tcPr>
            <w:tcW w:w="2127" w:type="dxa"/>
            <w:tcBorders>
              <w:top w:val="single" w:sz="4" w:space="0" w:color="auto"/>
              <w:left w:val="single" w:sz="4" w:space="0" w:color="auto"/>
              <w:bottom w:val="single" w:sz="4" w:space="0" w:color="auto"/>
              <w:right w:val="single" w:sz="4" w:space="0" w:color="auto"/>
            </w:tcBorders>
          </w:tcPr>
          <w:p w14:paraId="7724985A" w14:textId="77777777" w:rsidR="003467FA" w:rsidRPr="002120F4" w:rsidRDefault="003467FA" w:rsidP="003D7D35">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51F59BB9" w14:textId="77777777" w:rsidR="003467FA" w:rsidRPr="002120F4" w:rsidRDefault="003467FA" w:rsidP="003D7D35">
            <w:pPr>
              <w:pStyle w:val="TAH"/>
              <w:jc w:val="left"/>
              <w:rPr>
                <w:b w:val="0"/>
                <w:bCs/>
              </w:rPr>
            </w:pPr>
            <w:r w:rsidRPr="002120F4">
              <w:rPr>
                <w:b w:val="0"/>
                <w:bCs/>
              </w:rPr>
              <w:t>TS 24.379 [9] clause 16.3.1.1</w:t>
            </w:r>
          </w:p>
        </w:tc>
        <w:tc>
          <w:tcPr>
            <w:tcW w:w="1134" w:type="dxa"/>
            <w:tcBorders>
              <w:top w:val="single" w:sz="4" w:space="0" w:color="auto"/>
              <w:left w:val="single" w:sz="4" w:space="0" w:color="auto"/>
              <w:bottom w:val="single" w:sz="4" w:space="0" w:color="auto"/>
              <w:right w:val="single" w:sz="4" w:space="0" w:color="auto"/>
            </w:tcBorders>
            <w:vAlign w:val="bottom"/>
          </w:tcPr>
          <w:p w14:paraId="5663D8C1" w14:textId="77777777" w:rsidR="003467FA" w:rsidRPr="002120F4" w:rsidRDefault="003467FA" w:rsidP="003D7D35">
            <w:pPr>
              <w:pStyle w:val="TAH"/>
              <w:jc w:val="left"/>
              <w:rPr>
                <w:b w:val="0"/>
                <w:bCs/>
              </w:rPr>
            </w:pPr>
          </w:p>
        </w:tc>
      </w:tr>
      <w:tr w:rsidR="003467FA" w:rsidRPr="002120F4" w14:paraId="594BA9ED" w14:textId="77777777" w:rsidTr="003D7D35">
        <w:tc>
          <w:tcPr>
            <w:tcW w:w="2836" w:type="dxa"/>
            <w:tcBorders>
              <w:top w:val="single" w:sz="4" w:space="0" w:color="auto"/>
              <w:left w:val="single" w:sz="4" w:space="0" w:color="auto"/>
              <w:bottom w:val="single" w:sz="4" w:space="0" w:color="auto"/>
              <w:right w:val="single" w:sz="4" w:space="0" w:color="auto"/>
            </w:tcBorders>
          </w:tcPr>
          <w:p w14:paraId="60FC99DA" w14:textId="77777777" w:rsidR="003467FA" w:rsidRPr="002120F4" w:rsidRDefault="003467FA" w:rsidP="003D7D35">
            <w:pPr>
              <w:pStyle w:val="TAL"/>
              <w:rPr>
                <w:bCs/>
              </w:rPr>
            </w:pPr>
            <w:r w:rsidRPr="002120F4">
              <w:rPr>
                <w:rFonts w:cs="Arial"/>
                <w:bCs/>
                <w:szCs w:val="18"/>
              </w:rPr>
              <w:t xml:space="preserve">    req-param</w:t>
            </w:r>
          </w:p>
        </w:tc>
        <w:tc>
          <w:tcPr>
            <w:tcW w:w="2129" w:type="dxa"/>
            <w:tcBorders>
              <w:top w:val="single" w:sz="4" w:space="0" w:color="auto"/>
              <w:left w:val="single" w:sz="4" w:space="0" w:color="auto"/>
              <w:bottom w:val="single" w:sz="4" w:space="0" w:color="auto"/>
              <w:right w:val="single" w:sz="4" w:space="0" w:color="auto"/>
            </w:tcBorders>
          </w:tcPr>
          <w:p w14:paraId="55A72CB1" w14:textId="77777777" w:rsidR="003467FA" w:rsidRPr="002120F4" w:rsidRDefault="003467FA" w:rsidP="003D7D35">
            <w:pPr>
              <w:pStyle w:val="TAH"/>
              <w:jc w:val="left"/>
              <w:rPr>
                <w:b w:val="0"/>
                <w:bCs/>
              </w:rPr>
            </w:pPr>
            <w:r w:rsidRPr="002120F4">
              <w:rPr>
                <w:b w:val="0"/>
                <w:bCs/>
              </w:rPr>
              <w:t>"require"</w:t>
            </w:r>
          </w:p>
        </w:tc>
        <w:tc>
          <w:tcPr>
            <w:tcW w:w="2127" w:type="dxa"/>
            <w:tcBorders>
              <w:top w:val="single" w:sz="4" w:space="0" w:color="auto"/>
              <w:left w:val="single" w:sz="4" w:space="0" w:color="auto"/>
              <w:bottom w:val="single" w:sz="4" w:space="0" w:color="auto"/>
              <w:right w:val="single" w:sz="4" w:space="0" w:color="auto"/>
            </w:tcBorders>
          </w:tcPr>
          <w:p w14:paraId="096A5CBE" w14:textId="77777777" w:rsidR="003467FA" w:rsidRPr="002120F4" w:rsidRDefault="003467FA" w:rsidP="003D7D35">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5074A1B7" w14:textId="77777777" w:rsidR="003467FA" w:rsidRPr="002120F4" w:rsidRDefault="003467FA" w:rsidP="003D7D35">
            <w:pPr>
              <w:pStyle w:val="TAH"/>
              <w:jc w:val="left"/>
              <w:rPr>
                <w:b w:val="0"/>
                <w:bCs/>
              </w:rPr>
            </w:pPr>
            <w:r w:rsidRPr="002120F4">
              <w:rPr>
                <w:b w:val="0"/>
                <w:bCs/>
              </w:rPr>
              <w:t>TS 24.379 [9] clause 16.3.1.1</w:t>
            </w:r>
          </w:p>
        </w:tc>
        <w:tc>
          <w:tcPr>
            <w:tcW w:w="1134" w:type="dxa"/>
            <w:tcBorders>
              <w:top w:val="single" w:sz="4" w:space="0" w:color="auto"/>
              <w:left w:val="single" w:sz="4" w:space="0" w:color="auto"/>
              <w:bottom w:val="single" w:sz="4" w:space="0" w:color="auto"/>
              <w:right w:val="single" w:sz="4" w:space="0" w:color="auto"/>
            </w:tcBorders>
            <w:vAlign w:val="bottom"/>
          </w:tcPr>
          <w:p w14:paraId="256CC844" w14:textId="77777777" w:rsidR="003467FA" w:rsidRPr="002120F4" w:rsidRDefault="003467FA" w:rsidP="003D7D35">
            <w:pPr>
              <w:pStyle w:val="TAH"/>
              <w:jc w:val="left"/>
              <w:rPr>
                <w:b w:val="0"/>
                <w:bCs/>
              </w:rPr>
            </w:pPr>
          </w:p>
        </w:tc>
      </w:tr>
      <w:tr w:rsidR="003467FA" w:rsidRPr="002120F4" w14:paraId="212D160F" w14:textId="77777777" w:rsidTr="003D7D35">
        <w:tc>
          <w:tcPr>
            <w:tcW w:w="2836" w:type="dxa"/>
            <w:tcBorders>
              <w:top w:val="single" w:sz="4" w:space="0" w:color="auto"/>
              <w:left w:val="single" w:sz="4" w:space="0" w:color="auto"/>
              <w:bottom w:val="single" w:sz="4" w:space="0" w:color="auto"/>
              <w:right w:val="single" w:sz="4" w:space="0" w:color="auto"/>
            </w:tcBorders>
          </w:tcPr>
          <w:p w14:paraId="46C2BF0A" w14:textId="77777777" w:rsidR="003467FA" w:rsidRPr="002120F4" w:rsidRDefault="003467FA" w:rsidP="003D7D35">
            <w:pPr>
              <w:pStyle w:val="TAL"/>
              <w:rPr>
                <w:bCs/>
              </w:rPr>
            </w:pPr>
            <w:r w:rsidRPr="002120F4">
              <w:rPr>
                <w:rFonts w:cs="Arial"/>
                <w:bCs/>
                <w:szCs w:val="18"/>
              </w:rPr>
              <w:t xml:space="preserve">    explicit-param</w:t>
            </w:r>
          </w:p>
        </w:tc>
        <w:tc>
          <w:tcPr>
            <w:tcW w:w="2129" w:type="dxa"/>
            <w:tcBorders>
              <w:top w:val="single" w:sz="4" w:space="0" w:color="auto"/>
              <w:left w:val="single" w:sz="4" w:space="0" w:color="auto"/>
              <w:bottom w:val="single" w:sz="4" w:space="0" w:color="auto"/>
              <w:right w:val="single" w:sz="4" w:space="0" w:color="auto"/>
            </w:tcBorders>
          </w:tcPr>
          <w:p w14:paraId="3827C996" w14:textId="77777777" w:rsidR="003467FA" w:rsidRPr="002120F4" w:rsidRDefault="003467FA" w:rsidP="003D7D35">
            <w:pPr>
              <w:pStyle w:val="TAH"/>
              <w:jc w:val="left"/>
              <w:rPr>
                <w:b w:val="0"/>
                <w:bCs/>
              </w:rPr>
            </w:pPr>
            <w:r w:rsidRPr="002120F4">
              <w:rPr>
                <w:b w:val="0"/>
                <w:bCs/>
              </w:rPr>
              <w:t>"explicit"</w:t>
            </w:r>
          </w:p>
        </w:tc>
        <w:tc>
          <w:tcPr>
            <w:tcW w:w="2127" w:type="dxa"/>
            <w:tcBorders>
              <w:top w:val="single" w:sz="4" w:space="0" w:color="auto"/>
              <w:left w:val="single" w:sz="4" w:space="0" w:color="auto"/>
              <w:bottom w:val="single" w:sz="4" w:space="0" w:color="auto"/>
              <w:right w:val="single" w:sz="4" w:space="0" w:color="auto"/>
            </w:tcBorders>
          </w:tcPr>
          <w:p w14:paraId="696D48FF" w14:textId="77777777" w:rsidR="003467FA" w:rsidRPr="002120F4" w:rsidRDefault="003467FA" w:rsidP="003D7D35">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20963FBF" w14:textId="77777777" w:rsidR="003467FA" w:rsidRPr="002120F4" w:rsidRDefault="003467FA" w:rsidP="003D7D35">
            <w:pPr>
              <w:pStyle w:val="TAH"/>
              <w:jc w:val="left"/>
              <w:rPr>
                <w:b w:val="0"/>
                <w:bCs/>
              </w:rPr>
            </w:pPr>
            <w:r w:rsidRPr="002120F4">
              <w:rPr>
                <w:b w:val="0"/>
                <w:bCs/>
              </w:rPr>
              <w:t>TS 24.379 [9] clause 16.3.1.1</w:t>
            </w:r>
          </w:p>
        </w:tc>
        <w:tc>
          <w:tcPr>
            <w:tcW w:w="1134" w:type="dxa"/>
            <w:tcBorders>
              <w:top w:val="single" w:sz="4" w:space="0" w:color="auto"/>
              <w:left w:val="single" w:sz="4" w:space="0" w:color="auto"/>
              <w:bottom w:val="single" w:sz="4" w:space="0" w:color="auto"/>
              <w:right w:val="single" w:sz="4" w:space="0" w:color="auto"/>
            </w:tcBorders>
            <w:vAlign w:val="bottom"/>
          </w:tcPr>
          <w:p w14:paraId="3F184573" w14:textId="77777777" w:rsidR="003467FA" w:rsidRPr="002120F4" w:rsidRDefault="003467FA" w:rsidP="003D7D35">
            <w:pPr>
              <w:pStyle w:val="TAH"/>
              <w:jc w:val="left"/>
              <w:rPr>
                <w:b w:val="0"/>
                <w:bCs/>
              </w:rPr>
            </w:pPr>
          </w:p>
        </w:tc>
      </w:tr>
      <w:tr w:rsidR="003467FA" w:rsidRPr="002120F4" w14:paraId="3E0EB56E" w14:textId="77777777" w:rsidTr="003D7D35">
        <w:tc>
          <w:tcPr>
            <w:tcW w:w="2836" w:type="dxa"/>
            <w:tcBorders>
              <w:top w:val="single" w:sz="4" w:space="0" w:color="auto"/>
              <w:left w:val="single" w:sz="4" w:space="0" w:color="auto"/>
              <w:bottom w:val="single" w:sz="4" w:space="0" w:color="auto"/>
              <w:right w:val="single" w:sz="4" w:space="0" w:color="auto"/>
            </w:tcBorders>
          </w:tcPr>
          <w:p w14:paraId="59B409A6" w14:textId="77777777" w:rsidR="003467FA" w:rsidRPr="002120F4" w:rsidRDefault="003467FA" w:rsidP="003D7D35">
            <w:pPr>
              <w:pStyle w:val="TAL"/>
              <w:rPr>
                <w:rFonts w:cs="Arial"/>
                <w:bCs/>
                <w:szCs w:val="18"/>
              </w:rPr>
            </w:pPr>
            <w:r w:rsidRPr="002120F4">
              <w:rPr>
                <w:b/>
                <w:lang w:eastAsia="ko-KR"/>
              </w:rPr>
              <w:t>P-Asserted-Service</w:t>
            </w:r>
          </w:p>
        </w:tc>
        <w:tc>
          <w:tcPr>
            <w:tcW w:w="2129" w:type="dxa"/>
            <w:tcBorders>
              <w:top w:val="single" w:sz="4" w:space="0" w:color="auto"/>
              <w:left w:val="single" w:sz="4" w:space="0" w:color="auto"/>
              <w:bottom w:val="single" w:sz="4" w:space="0" w:color="auto"/>
              <w:right w:val="single" w:sz="4" w:space="0" w:color="auto"/>
            </w:tcBorders>
          </w:tcPr>
          <w:p w14:paraId="6AE31B17" w14:textId="77777777" w:rsidR="003467FA" w:rsidRPr="002120F4" w:rsidRDefault="003467FA" w:rsidP="003D7D35">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25932FE0" w14:textId="77777777" w:rsidR="003467FA" w:rsidRPr="002120F4" w:rsidRDefault="003467FA" w:rsidP="003D7D35">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1AA07B38" w14:textId="77777777" w:rsidR="003467FA" w:rsidRPr="002120F4" w:rsidRDefault="003467FA" w:rsidP="003D7D35">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tcPr>
          <w:p w14:paraId="19A3DAD4" w14:textId="77777777" w:rsidR="003467FA" w:rsidRPr="002120F4" w:rsidRDefault="003467FA" w:rsidP="003D7D35">
            <w:pPr>
              <w:pStyle w:val="TAH"/>
              <w:jc w:val="left"/>
              <w:rPr>
                <w:b w:val="0"/>
                <w:bCs/>
              </w:rPr>
            </w:pPr>
          </w:p>
        </w:tc>
      </w:tr>
      <w:tr w:rsidR="003467FA" w:rsidRPr="002120F4" w14:paraId="2FA078E2" w14:textId="77777777" w:rsidTr="003D7D35">
        <w:tc>
          <w:tcPr>
            <w:tcW w:w="2836" w:type="dxa"/>
            <w:tcBorders>
              <w:top w:val="single" w:sz="4" w:space="0" w:color="auto"/>
              <w:left w:val="single" w:sz="4" w:space="0" w:color="auto"/>
              <w:bottom w:val="single" w:sz="4" w:space="0" w:color="auto"/>
              <w:right w:val="single" w:sz="4" w:space="0" w:color="auto"/>
            </w:tcBorders>
          </w:tcPr>
          <w:p w14:paraId="55532290" w14:textId="77777777" w:rsidR="003467FA" w:rsidRPr="002120F4" w:rsidRDefault="003467FA" w:rsidP="003D7D35">
            <w:pPr>
              <w:pStyle w:val="TAL"/>
              <w:rPr>
                <w:rFonts w:cs="Arial"/>
                <w:bCs/>
                <w:szCs w:val="18"/>
              </w:rPr>
            </w:pPr>
            <w:r w:rsidRPr="002120F4">
              <w:t xml:space="preserve">  Service-ID</w:t>
            </w:r>
          </w:p>
        </w:tc>
        <w:tc>
          <w:tcPr>
            <w:tcW w:w="2129" w:type="dxa"/>
            <w:tcBorders>
              <w:top w:val="single" w:sz="4" w:space="0" w:color="auto"/>
              <w:left w:val="single" w:sz="4" w:space="0" w:color="auto"/>
              <w:bottom w:val="single" w:sz="4" w:space="0" w:color="auto"/>
              <w:right w:val="single" w:sz="4" w:space="0" w:color="auto"/>
            </w:tcBorders>
          </w:tcPr>
          <w:p w14:paraId="7161D3D6" w14:textId="77777777" w:rsidR="003467FA" w:rsidRPr="002120F4" w:rsidRDefault="003467FA" w:rsidP="003D7D35">
            <w:pPr>
              <w:pStyle w:val="TAH"/>
              <w:jc w:val="left"/>
              <w:rPr>
                <w:b w:val="0"/>
                <w:bCs/>
              </w:rPr>
            </w:pPr>
            <w:r w:rsidRPr="002120F4">
              <w:rPr>
                <w:b w:val="0"/>
                <w:bCs/>
              </w:rPr>
              <w:t>"</w:t>
            </w:r>
            <w:r w:rsidRPr="002120F4">
              <w:rPr>
                <w:b w:val="0"/>
                <w:bCs/>
                <w:lang w:eastAsia="ko-KR"/>
              </w:rPr>
              <w:t>urn:urn-7:3gpp-service.ims.icsi.mcptt"</w:t>
            </w:r>
          </w:p>
        </w:tc>
        <w:tc>
          <w:tcPr>
            <w:tcW w:w="2127" w:type="dxa"/>
            <w:tcBorders>
              <w:top w:val="single" w:sz="4" w:space="0" w:color="auto"/>
              <w:left w:val="single" w:sz="4" w:space="0" w:color="auto"/>
              <w:bottom w:val="single" w:sz="4" w:space="0" w:color="auto"/>
              <w:right w:val="single" w:sz="4" w:space="0" w:color="auto"/>
            </w:tcBorders>
          </w:tcPr>
          <w:p w14:paraId="5108BDAA" w14:textId="77777777" w:rsidR="003467FA" w:rsidRPr="002120F4" w:rsidRDefault="003467FA" w:rsidP="003D7D35">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57610596" w14:textId="77777777" w:rsidR="003467FA" w:rsidRPr="002120F4" w:rsidRDefault="003467FA" w:rsidP="003D7D35">
            <w:pPr>
              <w:pStyle w:val="TAH"/>
              <w:jc w:val="left"/>
              <w:rPr>
                <w:b w:val="0"/>
                <w:bCs/>
              </w:rPr>
            </w:pPr>
            <w:r w:rsidRPr="002120F4">
              <w:rPr>
                <w:b w:val="0"/>
                <w:bCs/>
              </w:rPr>
              <w:t>TS 24.379 [9] clause 16.3.1.1</w:t>
            </w:r>
          </w:p>
        </w:tc>
        <w:tc>
          <w:tcPr>
            <w:tcW w:w="1134" w:type="dxa"/>
            <w:tcBorders>
              <w:top w:val="single" w:sz="4" w:space="0" w:color="auto"/>
              <w:left w:val="single" w:sz="4" w:space="0" w:color="auto"/>
              <w:bottom w:val="single" w:sz="4" w:space="0" w:color="auto"/>
              <w:right w:val="single" w:sz="4" w:space="0" w:color="auto"/>
            </w:tcBorders>
          </w:tcPr>
          <w:p w14:paraId="40203BBC" w14:textId="77777777" w:rsidR="003467FA" w:rsidRPr="002120F4" w:rsidRDefault="003467FA" w:rsidP="003D7D35">
            <w:pPr>
              <w:pStyle w:val="TAH"/>
              <w:jc w:val="left"/>
              <w:rPr>
                <w:b w:val="0"/>
                <w:bCs/>
              </w:rPr>
            </w:pPr>
          </w:p>
        </w:tc>
      </w:tr>
      <w:tr w:rsidR="003467FA" w:rsidRPr="002120F4" w14:paraId="7AEA5041" w14:textId="77777777" w:rsidTr="003D7D35">
        <w:tc>
          <w:tcPr>
            <w:tcW w:w="2836" w:type="dxa"/>
            <w:tcBorders>
              <w:top w:val="single" w:sz="4" w:space="0" w:color="auto"/>
              <w:left w:val="single" w:sz="4" w:space="0" w:color="auto"/>
              <w:bottom w:val="single" w:sz="4" w:space="0" w:color="auto"/>
              <w:right w:val="single" w:sz="4" w:space="0" w:color="auto"/>
            </w:tcBorders>
          </w:tcPr>
          <w:p w14:paraId="3A4A4AEC" w14:textId="77777777" w:rsidR="003467FA" w:rsidRPr="002120F4" w:rsidRDefault="003467FA" w:rsidP="003D7D35">
            <w:pPr>
              <w:pStyle w:val="TAL"/>
            </w:pPr>
            <w:r w:rsidRPr="002120F4">
              <w:rPr>
                <w:b/>
                <w:bCs/>
              </w:rPr>
              <w:t>P-Preferred-Service</w:t>
            </w:r>
          </w:p>
        </w:tc>
        <w:tc>
          <w:tcPr>
            <w:tcW w:w="2129" w:type="dxa"/>
            <w:tcBorders>
              <w:top w:val="single" w:sz="4" w:space="0" w:color="auto"/>
              <w:left w:val="single" w:sz="4" w:space="0" w:color="auto"/>
              <w:bottom w:val="single" w:sz="4" w:space="0" w:color="auto"/>
              <w:right w:val="single" w:sz="4" w:space="0" w:color="auto"/>
            </w:tcBorders>
          </w:tcPr>
          <w:p w14:paraId="4F290AE3" w14:textId="77777777" w:rsidR="003467FA" w:rsidRPr="002120F4" w:rsidRDefault="003467FA" w:rsidP="003D7D35">
            <w:pPr>
              <w:pStyle w:val="TAH"/>
              <w:jc w:val="left"/>
              <w:rPr>
                <w:b w:val="0"/>
                <w:bCs/>
              </w:rPr>
            </w:pPr>
            <w:r w:rsidRPr="002120F4">
              <w:rPr>
                <w:b w:val="0"/>
                <w:bCs/>
              </w:rPr>
              <w:t>not present</w:t>
            </w:r>
          </w:p>
        </w:tc>
        <w:tc>
          <w:tcPr>
            <w:tcW w:w="2127" w:type="dxa"/>
            <w:tcBorders>
              <w:top w:val="single" w:sz="4" w:space="0" w:color="auto"/>
              <w:left w:val="single" w:sz="4" w:space="0" w:color="auto"/>
              <w:bottom w:val="single" w:sz="4" w:space="0" w:color="auto"/>
              <w:right w:val="single" w:sz="4" w:space="0" w:color="auto"/>
            </w:tcBorders>
          </w:tcPr>
          <w:p w14:paraId="7493876B" w14:textId="77777777" w:rsidR="003467FA" w:rsidRPr="002120F4" w:rsidRDefault="003467FA" w:rsidP="003D7D35">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5ABF15B8" w14:textId="77777777" w:rsidR="003467FA" w:rsidRPr="002120F4" w:rsidRDefault="003467FA" w:rsidP="003D7D35">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tcPr>
          <w:p w14:paraId="6FB12BCD" w14:textId="77777777" w:rsidR="003467FA" w:rsidRPr="002120F4" w:rsidRDefault="003467FA" w:rsidP="003D7D35">
            <w:pPr>
              <w:pStyle w:val="TAH"/>
              <w:jc w:val="left"/>
              <w:rPr>
                <w:b w:val="0"/>
                <w:bCs/>
              </w:rPr>
            </w:pPr>
          </w:p>
        </w:tc>
      </w:tr>
      <w:tr w:rsidR="003467FA" w:rsidRPr="002120F4" w14:paraId="6C959763" w14:textId="77777777" w:rsidTr="003D7D35">
        <w:tc>
          <w:tcPr>
            <w:tcW w:w="2836" w:type="dxa"/>
            <w:tcBorders>
              <w:top w:val="single" w:sz="4" w:space="0" w:color="auto"/>
              <w:left w:val="single" w:sz="4" w:space="0" w:color="auto"/>
              <w:bottom w:val="single" w:sz="4" w:space="0" w:color="auto"/>
              <w:right w:val="single" w:sz="4" w:space="0" w:color="auto"/>
            </w:tcBorders>
            <w:vAlign w:val="center"/>
            <w:hideMark/>
          </w:tcPr>
          <w:p w14:paraId="0A15C654" w14:textId="77777777" w:rsidR="003467FA" w:rsidRPr="002120F4" w:rsidRDefault="003467FA" w:rsidP="003D7D35">
            <w:pPr>
              <w:pStyle w:val="TAL"/>
              <w:rPr>
                <w:b/>
              </w:rPr>
            </w:pPr>
            <w:r w:rsidRPr="002120F4">
              <w:rPr>
                <w:b/>
              </w:rPr>
              <w:t>Message-body</w:t>
            </w:r>
          </w:p>
        </w:tc>
        <w:tc>
          <w:tcPr>
            <w:tcW w:w="2129" w:type="dxa"/>
            <w:tcBorders>
              <w:top w:val="single" w:sz="4" w:space="0" w:color="auto"/>
              <w:left w:val="single" w:sz="4" w:space="0" w:color="auto"/>
              <w:bottom w:val="single" w:sz="4" w:space="0" w:color="auto"/>
              <w:right w:val="single" w:sz="4" w:space="0" w:color="auto"/>
            </w:tcBorders>
          </w:tcPr>
          <w:p w14:paraId="0066299C" w14:textId="77777777" w:rsidR="003467FA" w:rsidRPr="002120F4"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6A56F5C6" w14:textId="77777777" w:rsidR="003467FA" w:rsidRPr="002120F4"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251F9E4D" w14:textId="77777777" w:rsidR="003467FA" w:rsidRPr="002120F4" w:rsidRDefault="003467FA" w:rsidP="003D7D35">
            <w:pPr>
              <w:pStyle w:val="TAL"/>
              <w:rPr>
                <w:bCs/>
              </w:rPr>
            </w:pPr>
          </w:p>
        </w:tc>
        <w:tc>
          <w:tcPr>
            <w:tcW w:w="1134" w:type="dxa"/>
            <w:tcBorders>
              <w:top w:val="single" w:sz="4" w:space="0" w:color="auto"/>
              <w:left w:val="single" w:sz="4" w:space="0" w:color="auto"/>
              <w:bottom w:val="single" w:sz="4" w:space="0" w:color="auto"/>
              <w:right w:val="single" w:sz="4" w:space="0" w:color="auto"/>
            </w:tcBorders>
            <w:vAlign w:val="bottom"/>
          </w:tcPr>
          <w:p w14:paraId="4908AB04" w14:textId="77777777" w:rsidR="003467FA" w:rsidRPr="002120F4" w:rsidRDefault="003467FA" w:rsidP="003D7D35">
            <w:pPr>
              <w:pStyle w:val="TAL"/>
            </w:pPr>
          </w:p>
        </w:tc>
      </w:tr>
      <w:tr w:rsidR="003467FA" w:rsidRPr="002120F4" w14:paraId="2D93CE98"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41DD9020" w14:textId="77777777" w:rsidR="003467FA" w:rsidRPr="002120F4" w:rsidRDefault="003467FA" w:rsidP="003D7D35">
            <w:pPr>
              <w:pStyle w:val="TAL"/>
            </w:pPr>
            <w:r w:rsidRPr="002120F4">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6BEEE979" w14:textId="77777777" w:rsidR="003467FA" w:rsidRPr="002120F4"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77FBC98" w14:textId="77777777" w:rsidR="003467FA" w:rsidRPr="002120F4" w:rsidRDefault="003467FA" w:rsidP="003D7D35">
            <w:pPr>
              <w:pStyle w:val="TAL"/>
              <w:rPr>
                <w:b/>
              </w:rPr>
            </w:pPr>
            <w:r w:rsidRPr="002120F4">
              <w:rPr>
                <w:b/>
              </w:rPr>
              <w:t>MCPTT-Info</w:t>
            </w:r>
          </w:p>
        </w:tc>
        <w:tc>
          <w:tcPr>
            <w:tcW w:w="1419" w:type="dxa"/>
            <w:tcBorders>
              <w:top w:val="single" w:sz="4" w:space="0" w:color="auto"/>
              <w:left w:val="single" w:sz="4" w:space="0" w:color="auto"/>
              <w:bottom w:val="single" w:sz="4" w:space="0" w:color="auto"/>
              <w:right w:val="single" w:sz="4" w:space="0" w:color="auto"/>
            </w:tcBorders>
          </w:tcPr>
          <w:p w14:paraId="0A72F3F4" w14:textId="77777777" w:rsidR="003467FA" w:rsidRPr="002120F4" w:rsidRDefault="003467FA" w:rsidP="003D7D35">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77059E38" w14:textId="77777777" w:rsidR="003467FA" w:rsidRPr="002120F4" w:rsidRDefault="003467FA" w:rsidP="003D7D35">
            <w:pPr>
              <w:pStyle w:val="TAL"/>
            </w:pPr>
          </w:p>
        </w:tc>
      </w:tr>
      <w:tr w:rsidR="003467FA" w:rsidRPr="002120F4" w14:paraId="3D565B3D"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1A6967A0" w14:textId="77777777" w:rsidR="003467FA" w:rsidRPr="002120F4" w:rsidRDefault="003467FA" w:rsidP="003D7D35">
            <w:pPr>
              <w:pStyle w:val="TAL"/>
            </w:pPr>
            <w:r w:rsidRPr="002120F4">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58B926C3" w14:textId="77777777" w:rsidR="003467FA" w:rsidRPr="002120F4" w:rsidRDefault="003467FA" w:rsidP="003D7D35">
            <w:pPr>
              <w:pStyle w:val="TAL"/>
            </w:pPr>
            <w:r w:rsidRPr="002120F4">
              <w:t>MCPTT-Info as described in Table 6.5.3.3.3-3</w:t>
            </w:r>
          </w:p>
        </w:tc>
        <w:tc>
          <w:tcPr>
            <w:tcW w:w="2127" w:type="dxa"/>
            <w:tcBorders>
              <w:top w:val="single" w:sz="4" w:space="0" w:color="auto"/>
              <w:left w:val="single" w:sz="4" w:space="0" w:color="auto"/>
              <w:bottom w:val="single" w:sz="4" w:space="0" w:color="auto"/>
              <w:right w:val="single" w:sz="4" w:space="0" w:color="auto"/>
            </w:tcBorders>
          </w:tcPr>
          <w:p w14:paraId="5210E52C" w14:textId="77777777" w:rsidR="003467FA" w:rsidRPr="002120F4"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6D34BD1F" w14:textId="77777777" w:rsidR="003467FA" w:rsidRPr="002120F4" w:rsidRDefault="003467FA" w:rsidP="003D7D35">
            <w:pPr>
              <w:pStyle w:val="TAL"/>
              <w:rPr>
                <w:bCs/>
              </w:rPr>
            </w:pPr>
            <w:r w:rsidRPr="002120F4">
              <w:rPr>
                <w:bCs/>
              </w:rPr>
              <w:t>TS 24.379 [9] clause 16.3.1.1</w:t>
            </w:r>
          </w:p>
        </w:tc>
        <w:tc>
          <w:tcPr>
            <w:tcW w:w="1134" w:type="dxa"/>
            <w:tcBorders>
              <w:top w:val="single" w:sz="4" w:space="0" w:color="auto"/>
              <w:left w:val="single" w:sz="4" w:space="0" w:color="auto"/>
              <w:bottom w:val="single" w:sz="4" w:space="0" w:color="auto"/>
              <w:right w:val="single" w:sz="4" w:space="0" w:color="auto"/>
            </w:tcBorders>
          </w:tcPr>
          <w:p w14:paraId="1B483CEF" w14:textId="77777777" w:rsidR="003467FA" w:rsidRPr="002120F4" w:rsidRDefault="003467FA" w:rsidP="003D7D35">
            <w:pPr>
              <w:pStyle w:val="TAL"/>
            </w:pPr>
          </w:p>
        </w:tc>
      </w:tr>
      <w:tr w:rsidR="003467FA" w:rsidRPr="002120F4" w14:paraId="10560652" w14:textId="77777777" w:rsidTr="003D7D35">
        <w:tc>
          <w:tcPr>
            <w:tcW w:w="2836" w:type="dxa"/>
            <w:tcBorders>
              <w:top w:val="single" w:sz="4" w:space="0" w:color="auto"/>
              <w:left w:val="single" w:sz="4" w:space="0" w:color="auto"/>
              <w:bottom w:val="single" w:sz="4" w:space="0" w:color="auto"/>
              <w:right w:val="single" w:sz="4" w:space="0" w:color="auto"/>
            </w:tcBorders>
          </w:tcPr>
          <w:p w14:paraId="34F718C4" w14:textId="77777777" w:rsidR="003467FA" w:rsidRPr="002120F4" w:rsidRDefault="003467FA" w:rsidP="003D7D35">
            <w:pPr>
              <w:pStyle w:val="TAL"/>
            </w:pPr>
            <w:r w:rsidRPr="002120F4">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067DD65F" w14:textId="77777777" w:rsidR="003467FA" w:rsidRPr="002120F4"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2495B2B6" w14:textId="77777777" w:rsidR="003467FA" w:rsidRPr="002120F4" w:rsidRDefault="003467FA" w:rsidP="003D7D35">
            <w:pPr>
              <w:pStyle w:val="TAL"/>
              <w:rPr>
                <w:b/>
                <w:bCs/>
              </w:rPr>
            </w:pPr>
            <w:r w:rsidRPr="002120F4">
              <w:rPr>
                <w:b/>
                <w:bCs/>
              </w:rPr>
              <w:t>MCPTT-Regroup</w:t>
            </w:r>
          </w:p>
        </w:tc>
        <w:tc>
          <w:tcPr>
            <w:tcW w:w="1419" w:type="dxa"/>
            <w:tcBorders>
              <w:top w:val="single" w:sz="4" w:space="0" w:color="auto"/>
              <w:left w:val="single" w:sz="4" w:space="0" w:color="auto"/>
              <w:bottom w:val="single" w:sz="4" w:space="0" w:color="auto"/>
              <w:right w:val="single" w:sz="4" w:space="0" w:color="auto"/>
            </w:tcBorders>
          </w:tcPr>
          <w:p w14:paraId="1DF5AC70" w14:textId="77777777" w:rsidR="003467FA" w:rsidRPr="002120F4" w:rsidRDefault="003467FA" w:rsidP="003D7D35">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74E500A1" w14:textId="77777777" w:rsidR="003467FA" w:rsidRPr="002120F4" w:rsidRDefault="003467FA" w:rsidP="003D7D35">
            <w:pPr>
              <w:pStyle w:val="TAL"/>
            </w:pPr>
          </w:p>
        </w:tc>
      </w:tr>
      <w:tr w:rsidR="003467FA" w:rsidRPr="002120F4" w14:paraId="40E57FF6" w14:textId="77777777" w:rsidTr="003D7D35">
        <w:tc>
          <w:tcPr>
            <w:tcW w:w="2836" w:type="dxa"/>
            <w:tcBorders>
              <w:top w:val="single" w:sz="4" w:space="0" w:color="auto"/>
              <w:left w:val="single" w:sz="4" w:space="0" w:color="auto"/>
              <w:bottom w:val="single" w:sz="4" w:space="0" w:color="auto"/>
              <w:right w:val="single" w:sz="4" w:space="0" w:color="auto"/>
            </w:tcBorders>
          </w:tcPr>
          <w:p w14:paraId="4F3D2592" w14:textId="77777777" w:rsidR="003467FA" w:rsidRPr="002120F4" w:rsidRDefault="003467FA" w:rsidP="003D7D35">
            <w:pPr>
              <w:pStyle w:val="TAL"/>
            </w:pPr>
            <w:r w:rsidRPr="002120F4">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77D72B33" w14:textId="77777777" w:rsidR="003467FA" w:rsidRPr="002120F4"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14A14994" w14:textId="77777777" w:rsidR="003467FA" w:rsidRPr="002120F4" w:rsidRDefault="003467FA" w:rsidP="003D7D35">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0A906499" w14:textId="77777777" w:rsidR="003467FA" w:rsidRPr="002120F4" w:rsidRDefault="003467FA" w:rsidP="003D7D35">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606FED0A" w14:textId="77777777" w:rsidR="003467FA" w:rsidRPr="002120F4" w:rsidRDefault="003467FA" w:rsidP="003D7D35">
            <w:pPr>
              <w:pStyle w:val="TAL"/>
            </w:pPr>
          </w:p>
        </w:tc>
      </w:tr>
      <w:tr w:rsidR="003467FA" w:rsidRPr="002120F4" w14:paraId="5EB1A203" w14:textId="77777777" w:rsidTr="003D7D35">
        <w:tc>
          <w:tcPr>
            <w:tcW w:w="2836" w:type="dxa"/>
            <w:tcBorders>
              <w:top w:val="single" w:sz="4" w:space="0" w:color="auto"/>
              <w:left w:val="single" w:sz="4" w:space="0" w:color="auto"/>
              <w:bottom w:val="single" w:sz="4" w:space="0" w:color="auto"/>
              <w:right w:val="single" w:sz="4" w:space="0" w:color="auto"/>
            </w:tcBorders>
          </w:tcPr>
          <w:p w14:paraId="3F6AC65A" w14:textId="77777777" w:rsidR="003467FA" w:rsidRPr="002120F4" w:rsidRDefault="003467FA" w:rsidP="003D7D35">
            <w:pPr>
              <w:pStyle w:val="TAL"/>
            </w:pPr>
            <w:r w:rsidRPr="002120F4">
              <w:rPr>
                <w:b/>
              </w:rPr>
              <w:t xml:space="preserve">      </w:t>
            </w:r>
            <w:r w:rsidRPr="002120F4">
              <w:rPr>
                <w:bCs/>
              </w:rPr>
              <w:t>Content-Type</w:t>
            </w:r>
          </w:p>
        </w:tc>
        <w:tc>
          <w:tcPr>
            <w:tcW w:w="2129" w:type="dxa"/>
            <w:tcBorders>
              <w:top w:val="single" w:sz="4" w:space="0" w:color="auto"/>
              <w:left w:val="single" w:sz="4" w:space="0" w:color="auto"/>
              <w:bottom w:val="single" w:sz="4" w:space="0" w:color="auto"/>
              <w:right w:val="single" w:sz="4" w:space="0" w:color="auto"/>
            </w:tcBorders>
          </w:tcPr>
          <w:p w14:paraId="7E483732" w14:textId="77777777" w:rsidR="003467FA" w:rsidRPr="002120F4" w:rsidRDefault="003467FA" w:rsidP="003D7D35">
            <w:pPr>
              <w:pStyle w:val="TAL"/>
            </w:pPr>
            <w:r w:rsidRPr="002120F4">
              <w:t>"application/vnd.3gpp.mcptt-regroup+xml"</w:t>
            </w:r>
          </w:p>
        </w:tc>
        <w:tc>
          <w:tcPr>
            <w:tcW w:w="2127" w:type="dxa"/>
            <w:tcBorders>
              <w:top w:val="single" w:sz="4" w:space="0" w:color="auto"/>
              <w:left w:val="single" w:sz="4" w:space="0" w:color="auto"/>
              <w:bottom w:val="single" w:sz="4" w:space="0" w:color="auto"/>
              <w:right w:val="single" w:sz="4" w:space="0" w:color="auto"/>
            </w:tcBorders>
          </w:tcPr>
          <w:p w14:paraId="337A6476" w14:textId="77777777" w:rsidR="003467FA" w:rsidRPr="002120F4" w:rsidRDefault="003467FA" w:rsidP="003D7D35">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796CE0E6" w14:textId="77777777" w:rsidR="003467FA" w:rsidRPr="002120F4" w:rsidRDefault="003467FA" w:rsidP="003D7D35">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60FCD62F" w14:textId="77777777" w:rsidR="003467FA" w:rsidRPr="002120F4" w:rsidRDefault="003467FA" w:rsidP="003D7D35">
            <w:pPr>
              <w:pStyle w:val="TAL"/>
            </w:pPr>
          </w:p>
        </w:tc>
      </w:tr>
      <w:tr w:rsidR="003467FA" w:rsidRPr="002120F4" w14:paraId="3236E404" w14:textId="77777777" w:rsidTr="003D7D35">
        <w:tc>
          <w:tcPr>
            <w:tcW w:w="2836" w:type="dxa"/>
            <w:tcBorders>
              <w:top w:val="single" w:sz="4" w:space="0" w:color="auto"/>
              <w:left w:val="single" w:sz="4" w:space="0" w:color="auto"/>
              <w:bottom w:val="single" w:sz="4" w:space="0" w:color="auto"/>
              <w:right w:val="single" w:sz="4" w:space="0" w:color="auto"/>
            </w:tcBorders>
          </w:tcPr>
          <w:p w14:paraId="5FA13E3B" w14:textId="77777777" w:rsidR="003467FA" w:rsidRPr="002120F4" w:rsidRDefault="003467FA" w:rsidP="003D7D35">
            <w:pPr>
              <w:pStyle w:val="TAL"/>
            </w:pPr>
            <w:r w:rsidRPr="002120F4">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47DD41EA" w14:textId="77777777" w:rsidR="003467FA" w:rsidRPr="002120F4" w:rsidRDefault="003467FA" w:rsidP="003D7D35">
            <w:pPr>
              <w:pStyle w:val="TAL"/>
            </w:pPr>
            <w:r w:rsidRPr="002120F4">
              <w:t>any value</w:t>
            </w:r>
          </w:p>
        </w:tc>
        <w:tc>
          <w:tcPr>
            <w:tcW w:w="2127" w:type="dxa"/>
            <w:tcBorders>
              <w:top w:val="single" w:sz="4" w:space="0" w:color="auto"/>
              <w:left w:val="single" w:sz="4" w:space="0" w:color="auto"/>
              <w:bottom w:val="single" w:sz="4" w:space="0" w:color="auto"/>
              <w:right w:val="single" w:sz="4" w:space="0" w:color="auto"/>
            </w:tcBorders>
          </w:tcPr>
          <w:p w14:paraId="0E3677BE" w14:textId="77777777" w:rsidR="003467FA" w:rsidRPr="002120F4" w:rsidRDefault="003467FA" w:rsidP="003D7D35">
            <w:pPr>
              <w:pStyle w:val="TAL"/>
            </w:pPr>
            <w:r w:rsidRPr="002120F4">
              <w:t>Unique URL identifying the Location-info XML MIME body; used as reference in the signature MIME body</w:t>
            </w:r>
          </w:p>
          <w:p w14:paraId="5A9C5D4F" w14:textId="77777777" w:rsidR="003467FA" w:rsidRPr="002120F4" w:rsidRDefault="003467FA" w:rsidP="003D7D35">
            <w:pPr>
              <w:pStyle w:val="TAL"/>
            </w:pPr>
          </w:p>
          <w:p w14:paraId="3BB47CC3" w14:textId="77777777" w:rsidR="003467FA" w:rsidRPr="002120F4" w:rsidRDefault="003467FA" w:rsidP="003D7D35">
            <w:pPr>
              <w:pStyle w:val="TAL"/>
              <w:rPr>
                <w:b/>
                <w:bCs/>
              </w:rPr>
            </w:pPr>
            <w:r w:rsidRPr="002120F4">
              <w:rPr>
                <w:color w:val="FF0000"/>
              </w:rPr>
              <w:t>Editor’s note: It is not clear in 24.379 whether or not the MCPTT-Regroup body shall have a signature</w:t>
            </w:r>
          </w:p>
        </w:tc>
        <w:tc>
          <w:tcPr>
            <w:tcW w:w="1419" w:type="dxa"/>
            <w:tcBorders>
              <w:top w:val="single" w:sz="4" w:space="0" w:color="auto"/>
              <w:left w:val="single" w:sz="4" w:space="0" w:color="auto"/>
              <w:bottom w:val="single" w:sz="4" w:space="0" w:color="auto"/>
              <w:right w:val="single" w:sz="4" w:space="0" w:color="auto"/>
            </w:tcBorders>
          </w:tcPr>
          <w:p w14:paraId="16230F3F" w14:textId="77777777" w:rsidR="003467FA" w:rsidRPr="002120F4" w:rsidRDefault="003467FA" w:rsidP="003D7D35">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5A0CA586" w14:textId="77777777" w:rsidR="003467FA" w:rsidRPr="002120F4" w:rsidRDefault="003467FA" w:rsidP="003D7D35">
            <w:pPr>
              <w:pStyle w:val="TAL"/>
            </w:pPr>
          </w:p>
        </w:tc>
      </w:tr>
      <w:tr w:rsidR="003467FA" w:rsidRPr="002120F4" w14:paraId="0F568F8B" w14:textId="77777777" w:rsidTr="003D7D35">
        <w:tc>
          <w:tcPr>
            <w:tcW w:w="2836" w:type="dxa"/>
            <w:tcBorders>
              <w:top w:val="single" w:sz="4" w:space="0" w:color="auto"/>
              <w:left w:val="single" w:sz="4" w:space="0" w:color="auto"/>
              <w:bottom w:val="single" w:sz="4" w:space="0" w:color="auto"/>
              <w:right w:val="single" w:sz="4" w:space="0" w:color="auto"/>
            </w:tcBorders>
          </w:tcPr>
          <w:p w14:paraId="7ED63B3A" w14:textId="77777777" w:rsidR="003467FA" w:rsidRPr="002120F4" w:rsidRDefault="003467FA" w:rsidP="003D7D35">
            <w:pPr>
              <w:pStyle w:val="TAL"/>
            </w:pPr>
            <w:r w:rsidRPr="002120F4">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7BAB0EBC" w14:textId="77777777" w:rsidR="003467FA" w:rsidRPr="002120F4" w:rsidRDefault="003467FA" w:rsidP="003D7D35">
            <w:pPr>
              <w:pStyle w:val="TAL"/>
            </w:pPr>
            <w:r w:rsidRPr="002120F4">
              <w:t>MCPTT-Regroup as described in Table 6.5.3.3.3-4</w:t>
            </w:r>
          </w:p>
        </w:tc>
        <w:tc>
          <w:tcPr>
            <w:tcW w:w="2127" w:type="dxa"/>
            <w:tcBorders>
              <w:top w:val="single" w:sz="4" w:space="0" w:color="auto"/>
              <w:left w:val="single" w:sz="4" w:space="0" w:color="auto"/>
              <w:bottom w:val="single" w:sz="4" w:space="0" w:color="auto"/>
              <w:right w:val="single" w:sz="4" w:space="0" w:color="auto"/>
            </w:tcBorders>
          </w:tcPr>
          <w:p w14:paraId="6C614D70" w14:textId="77777777" w:rsidR="003467FA" w:rsidRPr="002120F4"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6BE4A75D" w14:textId="77777777" w:rsidR="003467FA" w:rsidRPr="002120F4" w:rsidRDefault="003467FA" w:rsidP="003D7D35">
            <w:pPr>
              <w:pStyle w:val="TAL"/>
              <w:rPr>
                <w:bCs/>
              </w:rPr>
            </w:pPr>
            <w:r w:rsidRPr="002120F4">
              <w:rPr>
                <w:bCs/>
              </w:rPr>
              <w:t>TS 24.379 [9] clause 16.3.1.1</w:t>
            </w:r>
          </w:p>
        </w:tc>
        <w:tc>
          <w:tcPr>
            <w:tcW w:w="1134" w:type="dxa"/>
            <w:tcBorders>
              <w:top w:val="single" w:sz="4" w:space="0" w:color="auto"/>
              <w:left w:val="single" w:sz="4" w:space="0" w:color="auto"/>
              <w:bottom w:val="single" w:sz="4" w:space="0" w:color="auto"/>
              <w:right w:val="single" w:sz="4" w:space="0" w:color="auto"/>
            </w:tcBorders>
          </w:tcPr>
          <w:p w14:paraId="3DF5875B" w14:textId="77777777" w:rsidR="003467FA" w:rsidRPr="002120F4" w:rsidRDefault="003467FA" w:rsidP="003D7D35">
            <w:pPr>
              <w:pStyle w:val="TAL"/>
            </w:pPr>
          </w:p>
        </w:tc>
      </w:tr>
    </w:tbl>
    <w:p w14:paraId="06CD870A" w14:textId="77777777" w:rsidR="003467FA" w:rsidRPr="002120F4" w:rsidRDefault="003467FA" w:rsidP="003467FA"/>
    <w:p w14:paraId="15C23F4F" w14:textId="77777777" w:rsidR="003467FA" w:rsidRPr="002120F4" w:rsidRDefault="003467FA" w:rsidP="003467FA">
      <w:pPr>
        <w:pStyle w:val="TH"/>
      </w:pPr>
      <w:r w:rsidRPr="002120F4">
        <w:t>Table 6.5.3.3.3-3: MCPTT-Info in SIP MESSAGE (Table 6.5.3.3.3-2)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3467FA" w:rsidRPr="002120F4" w14:paraId="1A7C9B1D" w14:textId="77777777" w:rsidTr="003D7D35">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580387C6" w14:textId="77777777" w:rsidR="003467FA" w:rsidRPr="002120F4" w:rsidRDefault="003467FA" w:rsidP="003D7D35">
            <w:pPr>
              <w:pStyle w:val="TAL"/>
            </w:pPr>
            <w:r w:rsidRPr="002120F4">
              <w:t>Derivation Path: TS 36.579-1 [2], Table 5.5.3.2.1-1</w:t>
            </w:r>
          </w:p>
        </w:tc>
      </w:tr>
      <w:tr w:rsidR="003467FA" w:rsidRPr="002120F4" w14:paraId="0325DC44" w14:textId="77777777" w:rsidTr="003D7D35">
        <w:tc>
          <w:tcPr>
            <w:tcW w:w="2836" w:type="dxa"/>
            <w:tcBorders>
              <w:top w:val="single" w:sz="4" w:space="0" w:color="auto"/>
              <w:left w:val="single" w:sz="4" w:space="0" w:color="auto"/>
              <w:bottom w:val="single" w:sz="4" w:space="0" w:color="auto"/>
              <w:right w:val="single" w:sz="4" w:space="0" w:color="auto"/>
            </w:tcBorders>
            <w:vAlign w:val="center"/>
            <w:hideMark/>
          </w:tcPr>
          <w:p w14:paraId="39575564" w14:textId="77777777" w:rsidR="003467FA" w:rsidRPr="002120F4" w:rsidRDefault="003467FA" w:rsidP="003D7D35">
            <w:pPr>
              <w:pStyle w:val="TAH"/>
            </w:pPr>
            <w:r w:rsidRPr="002120F4">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6673BD76" w14:textId="77777777" w:rsidR="003467FA" w:rsidRPr="002120F4" w:rsidRDefault="003467FA" w:rsidP="003D7D35">
            <w:pPr>
              <w:pStyle w:val="TAH"/>
            </w:pPr>
            <w:r w:rsidRPr="002120F4">
              <w:t>Value/remark</w:t>
            </w:r>
          </w:p>
        </w:tc>
        <w:tc>
          <w:tcPr>
            <w:tcW w:w="2127" w:type="dxa"/>
            <w:tcBorders>
              <w:top w:val="single" w:sz="4" w:space="0" w:color="auto"/>
              <w:left w:val="single" w:sz="4" w:space="0" w:color="auto"/>
              <w:bottom w:val="single" w:sz="4" w:space="0" w:color="auto"/>
              <w:right w:val="single" w:sz="4" w:space="0" w:color="auto"/>
            </w:tcBorders>
            <w:hideMark/>
          </w:tcPr>
          <w:p w14:paraId="0138336F" w14:textId="77777777" w:rsidR="003467FA" w:rsidRPr="002120F4" w:rsidRDefault="003467FA" w:rsidP="003D7D35">
            <w:pPr>
              <w:pStyle w:val="TAH"/>
            </w:pPr>
            <w:r w:rsidRPr="002120F4">
              <w:t>Comment</w:t>
            </w:r>
          </w:p>
        </w:tc>
        <w:tc>
          <w:tcPr>
            <w:tcW w:w="1419" w:type="dxa"/>
            <w:tcBorders>
              <w:top w:val="single" w:sz="4" w:space="0" w:color="auto"/>
              <w:left w:val="single" w:sz="4" w:space="0" w:color="auto"/>
              <w:bottom w:val="single" w:sz="4" w:space="0" w:color="auto"/>
              <w:right w:val="single" w:sz="4" w:space="0" w:color="auto"/>
            </w:tcBorders>
            <w:hideMark/>
          </w:tcPr>
          <w:p w14:paraId="6419DB73" w14:textId="77777777" w:rsidR="003467FA" w:rsidRPr="002120F4" w:rsidRDefault="003467FA" w:rsidP="003D7D35">
            <w:pPr>
              <w:pStyle w:val="TAH"/>
            </w:pPr>
            <w:r w:rsidRPr="002120F4">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F04B879" w14:textId="77777777" w:rsidR="003467FA" w:rsidRPr="002120F4" w:rsidRDefault="003467FA" w:rsidP="003D7D35">
            <w:pPr>
              <w:pStyle w:val="TAH"/>
            </w:pPr>
            <w:r w:rsidRPr="002120F4">
              <w:t>Condition</w:t>
            </w:r>
          </w:p>
        </w:tc>
      </w:tr>
      <w:tr w:rsidR="003467FA" w:rsidRPr="002120F4" w14:paraId="184376E0"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5E7FDC2A" w14:textId="77777777" w:rsidR="003467FA" w:rsidRPr="002120F4" w:rsidRDefault="003467FA" w:rsidP="003D7D35">
            <w:pPr>
              <w:pStyle w:val="TAL"/>
            </w:pPr>
            <w:r w:rsidRPr="002120F4">
              <w:t>mcpttinfo</w:t>
            </w:r>
          </w:p>
        </w:tc>
        <w:tc>
          <w:tcPr>
            <w:tcW w:w="2129" w:type="dxa"/>
            <w:tcBorders>
              <w:top w:val="single" w:sz="4" w:space="0" w:color="auto"/>
              <w:left w:val="single" w:sz="4" w:space="0" w:color="auto"/>
              <w:bottom w:val="single" w:sz="4" w:space="0" w:color="auto"/>
              <w:right w:val="single" w:sz="4" w:space="0" w:color="auto"/>
            </w:tcBorders>
          </w:tcPr>
          <w:p w14:paraId="6A2E31B1" w14:textId="77777777" w:rsidR="003467FA" w:rsidRPr="002120F4"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09353C81" w14:textId="77777777" w:rsidR="003467FA" w:rsidRPr="002120F4"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5A5ED53D" w14:textId="77777777" w:rsidR="003467FA" w:rsidRPr="002120F4"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275DBB" w14:textId="77777777" w:rsidR="003467FA" w:rsidRPr="002120F4" w:rsidRDefault="003467FA" w:rsidP="003D7D35">
            <w:pPr>
              <w:pStyle w:val="TAL"/>
            </w:pPr>
          </w:p>
        </w:tc>
      </w:tr>
      <w:tr w:rsidR="003467FA" w:rsidRPr="002120F4" w14:paraId="3FF22324"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6F341BBB" w14:textId="77777777" w:rsidR="003467FA" w:rsidRPr="002120F4" w:rsidRDefault="003467FA" w:rsidP="003D7D35">
            <w:pPr>
              <w:pStyle w:val="TAL"/>
            </w:pPr>
            <w:r w:rsidRPr="002120F4">
              <w:t xml:space="preserve">  mcptt-Params</w:t>
            </w:r>
          </w:p>
        </w:tc>
        <w:tc>
          <w:tcPr>
            <w:tcW w:w="2129" w:type="dxa"/>
            <w:tcBorders>
              <w:top w:val="single" w:sz="4" w:space="0" w:color="auto"/>
              <w:left w:val="single" w:sz="4" w:space="0" w:color="auto"/>
              <w:bottom w:val="single" w:sz="4" w:space="0" w:color="auto"/>
              <w:right w:val="single" w:sz="4" w:space="0" w:color="auto"/>
            </w:tcBorders>
          </w:tcPr>
          <w:p w14:paraId="3D18DA28" w14:textId="77777777" w:rsidR="003467FA" w:rsidRPr="002120F4"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7D7608DE" w14:textId="77777777" w:rsidR="003467FA" w:rsidRPr="002120F4"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343F32C5" w14:textId="77777777" w:rsidR="003467FA" w:rsidRPr="002120F4"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78B8ECC" w14:textId="77777777" w:rsidR="003467FA" w:rsidRPr="002120F4" w:rsidRDefault="003467FA" w:rsidP="003D7D35">
            <w:pPr>
              <w:pStyle w:val="TAL"/>
            </w:pPr>
          </w:p>
        </w:tc>
      </w:tr>
      <w:tr w:rsidR="003467FA" w:rsidRPr="002120F4" w14:paraId="40FEB337" w14:textId="77777777" w:rsidTr="003D7D35">
        <w:tc>
          <w:tcPr>
            <w:tcW w:w="2836" w:type="dxa"/>
            <w:tcBorders>
              <w:top w:val="single" w:sz="4" w:space="0" w:color="auto"/>
              <w:left w:val="single" w:sz="4" w:space="0" w:color="auto"/>
              <w:bottom w:val="single" w:sz="4" w:space="0" w:color="auto"/>
              <w:right w:val="single" w:sz="4" w:space="0" w:color="auto"/>
            </w:tcBorders>
          </w:tcPr>
          <w:p w14:paraId="473AFFCF" w14:textId="77777777" w:rsidR="003467FA" w:rsidRPr="002120F4" w:rsidRDefault="003467FA" w:rsidP="003D7D35">
            <w:pPr>
              <w:pStyle w:val="TAL"/>
            </w:pPr>
            <w:r w:rsidRPr="002120F4">
              <w:t xml:space="preserve">    mcptt-calling-user-id</w:t>
            </w:r>
          </w:p>
        </w:tc>
        <w:tc>
          <w:tcPr>
            <w:tcW w:w="2129" w:type="dxa"/>
            <w:tcBorders>
              <w:top w:val="single" w:sz="4" w:space="0" w:color="auto"/>
              <w:left w:val="single" w:sz="4" w:space="0" w:color="auto"/>
              <w:bottom w:val="single" w:sz="4" w:space="0" w:color="auto"/>
              <w:right w:val="single" w:sz="4" w:space="0" w:color="auto"/>
            </w:tcBorders>
          </w:tcPr>
          <w:p w14:paraId="3D7478F9" w14:textId="77777777" w:rsidR="003467FA" w:rsidRPr="002120F4" w:rsidRDefault="003467FA" w:rsidP="003D7D35">
            <w:pPr>
              <w:pStyle w:val="TAL"/>
            </w:pPr>
            <w:r w:rsidRPr="002120F4">
              <w:t>not present</w:t>
            </w:r>
          </w:p>
        </w:tc>
        <w:tc>
          <w:tcPr>
            <w:tcW w:w="2127" w:type="dxa"/>
            <w:tcBorders>
              <w:top w:val="single" w:sz="4" w:space="0" w:color="auto"/>
              <w:left w:val="single" w:sz="4" w:space="0" w:color="auto"/>
              <w:bottom w:val="single" w:sz="4" w:space="0" w:color="auto"/>
              <w:right w:val="single" w:sz="4" w:space="0" w:color="auto"/>
            </w:tcBorders>
          </w:tcPr>
          <w:p w14:paraId="3851BAF4" w14:textId="77777777" w:rsidR="003467FA" w:rsidRPr="002120F4"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327DFBF5" w14:textId="77777777" w:rsidR="003467FA" w:rsidRPr="002120F4"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637AD43" w14:textId="77777777" w:rsidR="003467FA" w:rsidRPr="002120F4" w:rsidRDefault="003467FA" w:rsidP="003D7D35">
            <w:pPr>
              <w:pStyle w:val="TAL"/>
            </w:pPr>
          </w:p>
        </w:tc>
      </w:tr>
      <w:tr w:rsidR="003467FA" w:rsidRPr="002120F4" w14:paraId="7D8CCCEF" w14:textId="77777777" w:rsidTr="003D7D35">
        <w:tc>
          <w:tcPr>
            <w:tcW w:w="2836" w:type="dxa"/>
            <w:tcBorders>
              <w:top w:val="single" w:sz="4" w:space="0" w:color="auto"/>
              <w:left w:val="single" w:sz="4" w:space="0" w:color="auto"/>
              <w:bottom w:val="single" w:sz="4" w:space="0" w:color="auto"/>
              <w:right w:val="single" w:sz="4" w:space="0" w:color="auto"/>
            </w:tcBorders>
          </w:tcPr>
          <w:p w14:paraId="062E1096" w14:textId="77777777" w:rsidR="003467FA" w:rsidRPr="002120F4" w:rsidRDefault="003467FA" w:rsidP="003D7D35">
            <w:pPr>
              <w:pStyle w:val="TAL"/>
            </w:pPr>
            <w:r w:rsidRPr="002120F4">
              <w:t xml:space="preserve">    mcptt-client-id</w:t>
            </w:r>
          </w:p>
        </w:tc>
        <w:tc>
          <w:tcPr>
            <w:tcW w:w="2129" w:type="dxa"/>
            <w:tcBorders>
              <w:top w:val="single" w:sz="4" w:space="0" w:color="auto"/>
              <w:left w:val="single" w:sz="4" w:space="0" w:color="auto"/>
              <w:bottom w:val="single" w:sz="4" w:space="0" w:color="auto"/>
              <w:right w:val="single" w:sz="4" w:space="0" w:color="auto"/>
            </w:tcBorders>
          </w:tcPr>
          <w:p w14:paraId="303F0889" w14:textId="77777777" w:rsidR="003467FA" w:rsidRPr="002120F4" w:rsidRDefault="003467FA" w:rsidP="003D7D35">
            <w:pPr>
              <w:pStyle w:val="TAL"/>
            </w:pPr>
            <w:r w:rsidRPr="002120F4">
              <w:rPr>
                <w:rFonts w:eastAsia="SimSun"/>
                <w:lang w:val="en-US"/>
              </w:rPr>
              <w:t>Encrypted &lt;mcptt-client-id&gt; with mcpttString set to the client-id of the UE</w:t>
            </w:r>
          </w:p>
        </w:tc>
        <w:tc>
          <w:tcPr>
            <w:tcW w:w="2127" w:type="dxa"/>
            <w:tcBorders>
              <w:top w:val="single" w:sz="4" w:space="0" w:color="auto"/>
              <w:left w:val="single" w:sz="4" w:space="0" w:color="auto"/>
              <w:bottom w:val="single" w:sz="4" w:space="0" w:color="auto"/>
              <w:right w:val="single" w:sz="4" w:space="0" w:color="auto"/>
            </w:tcBorders>
          </w:tcPr>
          <w:p w14:paraId="7D373287" w14:textId="77777777" w:rsidR="003467FA" w:rsidRPr="002120F4" w:rsidRDefault="003467FA" w:rsidP="003D7D35">
            <w:pPr>
              <w:pStyle w:val="TAL"/>
            </w:pPr>
            <w:r w:rsidRPr="002120F4">
              <w:rPr>
                <w:rFonts w:eastAsia="SimSun"/>
                <w:lang w:val="en-US"/>
              </w:rPr>
              <w:t>Encryption according to NOTE 1 and NOTE 2 in TS 36.579-1 [2] Table 5.5.3.2.1-1</w:t>
            </w:r>
          </w:p>
        </w:tc>
        <w:tc>
          <w:tcPr>
            <w:tcW w:w="1419" w:type="dxa"/>
            <w:tcBorders>
              <w:top w:val="single" w:sz="4" w:space="0" w:color="auto"/>
              <w:left w:val="single" w:sz="4" w:space="0" w:color="auto"/>
              <w:bottom w:val="single" w:sz="4" w:space="0" w:color="auto"/>
              <w:right w:val="single" w:sz="4" w:space="0" w:color="auto"/>
            </w:tcBorders>
          </w:tcPr>
          <w:p w14:paraId="499A5F2D" w14:textId="77777777" w:rsidR="003467FA" w:rsidRPr="002120F4" w:rsidRDefault="003467FA" w:rsidP="003D7D35">
            <w:pPr>
              <w:pStyle w:val="TAL"/>
            </w:pPr>
            <w:r w:rsidRPr="002120F4">
              <w:t>TS 24.379 [9] clause 16.3.1.1</w:t>
            </w:r>
          </w:p>
        </w:tc>
        <w:tc>
          <w:tcPr>
            <w:tcW w:w="1134" w:type="dxa"/>
            <w:tcBorders>
              <w:top w:val="single" w:sz="4" w:space="0" w:color="auto"/>
              <w:left w:val="single" w:sz="4" w:space="0" w:color="auto"/>
              <w:bottom w:val="single" w:sz="4" w:space="0" w:color="auto"/>
              <w:right w:val="single" w:sz="4" w:space="0" w:color="auto"/>
            </w:tcBorders>
          </w:tcPr>
          <w:p w14:paraId="42421E2F" w14:textId="77777777" w:rsidR="003467FA" w:rsidRPr="002120F4" w:rsidRDefault="003467FA" w:rsidP="003D7D35">
            <w:pPr>
              <w:pStyle w:val="TAL"/>
            </w:pPr>
          </w:p>
        </w:tc>
      </w:tr>
    </w:tbl>
    <w:p w14:paraId="1D9EE131" w14:textId="77777777" w:rsidR="003467FA" w:rsidRPr="002120F4" w:rsidRDefault="003467FA" w:rsidP="003467FA"/>
    <w:p w14:paraId="7331CBB8" w14:textId="77777777" w:rsidR="003467FA" w:rsidRPr="002120F4" w:rsidRDefault="003467FA" w:rsidP="003467FA">
      <w:pPr>
        <w:pStyle w:val="TH"/>
      </w:pPr>
      <w:r w:rsidRPr="002120F4">
        <w:t>Table 6.5.3.3.3-4: MCPTT-Regroup in SIP MESSAGE (Table 6.5.3.3.3-2)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120F4" w14:paraId="29673E98" w14:textId="77777777" w:rsidTr="003D7D35">
        <w:tc>
          <w:tcPr>
            <w:tcW w:w="9645" w:type="dxa"/>
            <w:tcBorders>
              <w:top w:val="single" w:sz="4" w:space="0" w:color="auto"/>
              <w:left w:val="single" w:sz="4" w:space="0" w:color="auto"/>
              <w:bottom w:val="single" w:sz="4" w:space="0" w:color="auto"/>
              <w:right w:val="single" w:sz="4" w:space="0" w:color="auto"/>
            </w:tcBorders>
            <w:vAlign w:val="center"/>
            <w:hideMark/>
          </w:tcPr>
          <w:p w14:paraId="58615784" w14:textId="77777777" w:rsidR="003467FA" w:rsidRPr="002120F4" w:rsidRDefault="003467FA" w:rsidP="003D7D35">
            <w:pPr>
              <w:pStyle w:val="TAL"/>
            </w:pPr>
            <w:r w:rsidRPr="002120F4">
              <w:t>Derivation Path: TS 36.579-1 [2], Table 5.5.3.16.2-1, condition USER_REGROUP</w:t>
            </w:r>
          </w:p>
        </w:tc>
      </w:tr>
    </w:tbl>
    <w:p w14:paraId="78D90650" w14:textId="77777777" w:rsidR="003467FA" w:rsidRPr="002120F4" w:rsidRDefault="003467FA" w:rsidP="003467FA"/>
    <w:p w14:paraId="38D414A3" w14:textId="77777777" w:rsidR="003467FA" w:rsidRPr="002120F4" w:rsidRDefault="003467FA" w:rsidP="003467FA">
      <w:pPr>
        <w:pStyle w:val="TH"/>
      </w:pPr>
      <w:r w:rsidRPr="002120F4">
        <w:t>Table 6.5.3.3.3-5: SIP INVITE from the UE (step 7, Table 6.5.3.3.2-1;</w:t>
      </w:r>
      <w:r w:rsidRPr="002120F4">
        <w:br/>
        <w:t>step 2, TS 36.579-1 [2] Table 5.3A.1.3-1)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2120F4" w14:paraId="1D09AE28"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3B288882" w14:textId="77777777" w:rsidR="003467FA" w:rsidRPr="002120F4" w:rsidRDefault="003467FA" w:rsidP="003D7D35">
            <w:pPr>
              <w:pStyle w:val="TAL"/>
            </w:pPr>
            <w:r w:rsidRPr="002120F4">
              <w:t>Derivation Path: TS 36.579-1 [2], Table 5.5.2.5.1-1</w:t>
            </w:r>
          </w:p>
        </w:tc>
      </w:tr>
      <w:tr w:rsidR="003467FA" w:rsidRPr="002120F4" w14:paraId="725E5A0F"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176B0096" w14:textId="77777777" w:rsidR="003467FA" w:rsidRPr="002120F4" w:rsidRDefault="003467FA" w:rsidP="003D7D35">
            <w:pPr>
              <w:pStyle w:val="TAH"/>
            </w:pPr>
            <w:r w:rsidRPr="002120F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F023BFA" w14:textId="77777777" w:rsidR="003467FA" w:rsidRPr="002120F4" w:rsidRDefault="003467FA" w:rsidP="003D7D35">
            <w:pPr>
              <w:pStyle w:val="TAH"/>
            </w:pPr>
            <w:r w:rsidRPr="002120F4">
              <w:t>Value/remark</w:t>
            </w:r>
          </w:p>
        </w:tc>
        <w:tc>
          <w:tcPr>
            <w:tcW w:w="2126" w:type="dxa"/>
            <w:tcBorders>
              <w:top w:val="single" w:sz="4" w:space="0" w:color="auto"/>
              <w:left w:val="single" w:sz="4" w:space="0" w:color="auto"/>
              <w:bottom w:val="single" w:sz="4" w:space="0" w:color="auto"/>
              <w:right w:val="single" w:sz="4" w:space="0" w:color="auto"/>
            </w:tcBorders>
            <w:hideMark/>
          </w:tcPr>
          <w:p w14:paraId="13C3DC96" w14:textId="77777777" w:rsidR="003467FA" w:rsidRPr="002120F4" w:rsidRDefault="003467FA" w:rsidP="003D7D35">
            <w:pPr>
              <w:pStyle w:val="TAH"/>
            </w:pPr>
            <w:r w:rsidRPr="002120F4">
              <w:t>Comment</w:t>
            </w:r>
          </w:p>
        </w:tc>
        <w:tc>
          <w:tcPr>
            <w:tcW w:w="1418" w:type="dxa"/>
            <w:tcBorders>
              <w:top w:val="single" w:sz="4" w:space="0" w:color="auto"/>
              <w:left w:val="single" w:sz="4" w:space="0" w:color="auto"/>
              <w:bottom w:val="single" w:sz="4" w:space="0" w:color="auto"/>
              <w:right w:val="single" w:sz="4" w:space="0" w:color="auto"/>
            </w:tcBorders>
            <w:hideMark/>
          </w:tcPr>
          <w:p w14:paraId="5BF21638" w14:textId="77777777" w:rsidR="003467FA" w:rsidRPr="002120F4" w:rsidRDefault="003467FA" w:rsidP="003D7D35">
            <w:pPr>
              <w:pStyle w:val="TAH"/>
            </w:pPr>
            <w:r w:rsidRPr="002120F4">
              <w:t>Reference</w:t>
            </w:r>
          </w:p>
        </w:tc>
        <w:tc>
          <w:tcPr>
            <w:tcW w:w="1134" w:type="dxa"/>
            <w:tcBorders>
              <w:top w:val="single" w:sz="4" w:space="0" w:color="auto"/>
              <w:left w:val="single" w:sz="4" w:space="0" w:color="auto"/>
              <w:bottom w:val="single" w:sz="4" w:space="0" w:color="auto"/>
              <w:right w:val="single" w:sz="4" w:space="0" w:color="auto"/>
            </w:tcBorders>
            <w:hideMark/>
          </w:tcPr>
          <w:p w14:paraId="714B573B" w14:textId="77777777" w:rsidR="003467FA" w:rsidRPr="002120F4" w:rsidRDefault="003467FA" w:rsidP="003D7D35">
            <w:pPr>
              <w:pStyle w:val="TAH"/>
            </w:pPr>
            <w:r w:rsidRPr="002120F4">
              <w:t>Condition</w:t>
            </w:r>
          </w:p>
        </w:tc>
      </w:tr>
      <w:tr w:rsidR="003467FA" w:rsidRPr="002120F4" w14:paraId="235091C7"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28B1D362" w14:textId="77777777" w:rsidR="003467FA" w:rsidRPr="002120F4" w:rsidRDefault="003467FA" w:rsidP="003D7D35">
            <w:pPr>
              <w:pStyle w:val="TAL"/>
              <w:rPr>
                <w:b/>
              </w:rPr>
            </w:pPr>
            <w:r w:rsidRPr="002120F4">
              <w:rPr>
                <w:b/>
              </w:rPr>
              <w:t>Message-body</w:t>
            </w:r>
          </w:p>
        </w:tc>
        <w:tc>
          <w:tcPr>
            <w:tcW w:w="2126" w:type="dxa"/>
            <w:tcBorders>
              <w:top w:val="single" w:sz="4" w:space="0" w:color="auto"/>
              <w:left w:val="single" w:sz="4" w:space="0" w:color="auto"/>
              <w:bottom w:val="single" w:sz="4" w:space="0" w:color="auto"/>
              <w:right w:val="single" w:sz="4" w:space="0" w:color="auto"/>
            </w:tcBorders>
          </w:tcPr>
          <w:p w14:paraId="490719AA" w14:textId="77777777" w:rsidR="003467FA" w:rsidRPr="002120F4"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3070580A" w14:textId="77777777" w:rsidR="003467FA" w:rsidRPr="002120F4"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60EE43D5" w14:textId="77777777" w:rsidR="003467FA" w:rsidRPr="002120F4"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FAD382B" w14:textId="77777777" w:rsidR="003467FA" w:rsidRPr="002120F4" w:rsidRDefault="003467FA" w:rsidP="003D7D35">
            <w:pPr>
              <w:pStyle w:val="TAL"/>
            </w:pPr>
          </w:p>
        </w:tc>
      </w:tr>
      <w:tr w:rsidR="003467FA" w:rsidRPr="002120F4" w14:paraId="20AFBA52"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64F5560F" w14:textId="77777777" w:rsidR="003467FA" w:rsidRPr="002120F4" w:rsidRDefault="003467FA" w:rsidP="003D7D35">
            <w:pPr>
              <w:pStyle w:val="TAL"/>
            </w:pPr>
            <w:r w:rsidRPr="002120F4">
              <w:rPr>
                <w:b/>
                <w:bCs/>
              </w:rPr>
              <w:t xml:space="preserve">  </w:t>
            </w:r>
            <w:r w:rsidRPr="002120F4">
              <w:t>MIME body part</w:t>
            </w:r>
          </w:p>
        </w:tc>
        <w:tc>
          <w:tcPr>
            <w:tcW w:w="2126" w:type="dxa"/>
            <w:tcBorders>
              <w:top w:val="single" w:sz="4" w:space="0" w:color="auto"/>
              <w:left w:val="single" w:sz="4" w:space="0" w:color="auto"/>
              <w:bottom w:val="single" w:sz="4" w:space="0" w:color="auto"/>
              <w:right w:val="single" w:sz="4" w:space="0" w:color="auto"/>
            </w:tcBorders>
          </w:tcPr>
          <w:p w14:paraId="32F36454" w14:textId="77777777" w:rsidR="003467FA" w:rsidRPr="002120F4"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E5CAD0D" w14:textId="77777777" w:rsidR="003467FA" w:rsidRPr="002120F4" w:rsidRDefault="003467FA" w:rsidP="003D7D35">
            <w:pPr>
              <w:pStyle w:val="TAL"/>
              <w:rPr>
                <w:b/>
              </w:rPr>
            </w:pPr>
            <w:r w:rsidRPr="002120F4">
              <w:rPr>
                <w:b/>
              </w:rPr>
              <w:t>SDP message</w:t>
            </w:r>
          </w:p>
        </w:tc>
        <w:tc>
          <w:tcPr>
            <w:tcW w:w="1418" w:type="dxa"/>
            <w:tcBorders>
              <w:top w:val="single" w:sz="4" w:space="0" w:color="auto"/>
              <w:left w:val="single" w:sz="4" w:space="0" w:color="auto"/>
              <w:bottom w:val="single" w:sz="4" w:space="0" w:color="auto"/>
              <w:right w:val="single" w:sz="4" w:space="0" w:color="auto"/>
            </w:tcBorders>
          </w:tcPr>
          <w:p w14:paraId="0467B0F4" w14:textId="77777777" w:rsidR="003467FA" w:rsidRPr="002120F4"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8FC4354" w14:textId="77777777" w:rsidR="003467FA" w:rsidRPr="002120F4" w:rsidRDefault="003467FA" w:rsidP="003D7D35">
            <w:pPr>
              <w:pStyle w:val="TAL"/>
            </w:pPr>
          </w:p>
        </w:tc>
      </w:tr>
      <w:tr w:rsidR="003467FA" w:rsidRPr="002120F4" w14:paraId="1D23D542"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108B963D" w14:textId="77777777" w:rsidR="003467FA" w:rsidRPr="002120F4" w:rsidRDefault="003467FA" w:rsidP="003D7D35">
            <w:pPr>
              <w:pStyle w:val="TAL"/>
            </w:pPr>
            <w:r w:rsidRPr="002120F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60F4959" w14:textId="77777777" w:rsidR="003467FA" w:rsidRPr="002120F4" w:rsidRDefault="003467FA" w:rsidP="003D7D35">
            <w:pPr>
              <w:pStyle w:val="TAL"/>
            </w:pPr>
            <w:r w:rsidRPr="002120F4">
              <w:t>SDP Message as described in Table 6.5.3.3.3-6</w:t>
            </w:r>
          </w:p>
        </w:tc>
        <w:tc>
          <w:tcPr>
            <w:tcW w:w="2126" w:type="dxa"/>
            <w:tcBorders>
              <w:top w:val="single" w:sz="4" w:space="0" w:color="auto"/>
              <w:left w:val="single" w:sz="4" w:space="0" w:color="auto"/>
              <w:bottom w:val="single" w:sz="4" w:space="0" w:color="auto"/>
              <w:right w:val="single" w:sz="4" w:space="0" w:color="auto"/>
            </w:tcBorders>
          </w:tcPr>
          <w:p w14:paraId="237DB519" w14:textId="77777777" w:rsidR="003467FA" w:rsidRPr="002120F4"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8994ACA" w14:textId="77777777" w:rsidR="003467FA" w:rsidRPr="002120F4"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BD6DE88" w14:textId="77777777" w:rsidR="003467FA" w:rsidRPr="002120F4" w:rsidRDefault="003467FA" w:rsidP="003D7D35">
            <w:pPr>
              <w:pStyle w:val="TAL"/>
            </w:pPr>
          </w:p>
        </w:tc>
      </w:tr>
      <w:tr w:rsidR="003467FA" w:rsidRPr="002120F4" w14:paraId="3690DADC"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02B91441" w14:textId="77777777" w:rsidR="003467FA" w:rsidRPr="002120F4" w:rsidRDefault="003467FA" w:rsidP="003D7D35">
            <w:pPr>
              <w:pStyle w:val="TAL"/>
              <w:rPr>
                <w:b/>
                <w:bCs/>
              </w:rPr>
            </w:pPr>
            <w:r w:rsidRPr="002120F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14ABBD6" w14:textId="77777777" w:rsidR="003467FA" w:rsidRPr="002120F4"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B14B963" w14:textId="77777777" w:rsidR="003467FA" w:rsidRPr="002120F4" w:rsidRDefault="003467FA" w:rsidP="003D7D35">
            <w:pPr>
              <w:pStyle w:val="TAL"/>
              <w:rPr>
                <w:b/>
              </w:rPr>
            </w:pPr>
            <w:r w:rsidRPr="002120F4">
              <w:rPr>
                <w:b/>
              </w:rPr>
              <w:t>MCPTT-Info</w:t>
            </w:r>
          </w:p>
        </w:tc>
        <w:tc>
          <w:tcPr>
            <w:tcW w:w="1418" w:type="dxa"/>
            <w:tcBorders>
              <w:top w:val="single" w:sz="4" w:space="0" w:color="auto"/>
              <w:left w:val="single" w:sz="4" w:space="0" w:color="auto"/>
              <w:bottom w:val="single" w:sz="4" w:space="0" w:color="auto"/>
              <w:right w:val="single" w:sz="4" w:space="0" w:color="auto"/>
            </w:tcBorders>
          </w:tcPr>
          <w:p w14:paraId="65190818" w14:textId="77777777" w:rsidR="003467FA" w:rsidRPr="002120F4"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C5867C0" w14:textId="77777777" w:rsidR="003467FA" w:rsidRPr="002120F4" w:rsidRDefault="003467FA" w:rsidP="003D7D35">
            <w:pPr>
              <w:pStyle w:val="TAL"/>
            </w:pPr>
          </w:p>
        </w:tc>
      </w:tr>
      <w:tr w:rsidR="003467FA" w:rsidRPr="002120F4" w14:paraId="6A689E9A"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6E2906E8" w14:textId="77777777" w:rsidR="003467FA" w:rsidRPr="002120F4" w:rsidRDefault="003467FA" w:rsidP="003D7D35">
            <w:pPr>
              <w:pStyle w:val="TAL"/>
            </w:pPr>
            <w:r w:rsidRPr="002120F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6FADC15" w14:textId="77777777" w:rsidR="003467FA" w:rsidRPr="002120F4" w:rsidRDefault="003467FA" w:rsidP="003D7D35">
            <w:pPr>
              <w:pStyle w:val="TAL"/>
            </w:pPr>
            <w:r w:rsidRPr="002120F4">
              <w:t>MCPTT-Info as described in Table 6.5.3.3.3-7</w:t>
            </w:r>
          </w:p>
        </w:tc>
        <w:tc>
          <w:tcPr>
            <w:tcW w:w="2126" w:type="dxa"/>
            <w:tcBorders>
              <w:top w:val="single" w:sz="4" w:space="0" w:color="auto"/>
              <w:left w:val="single" w:sz="4" w:space="0" w:color="auto"/>
              <w:bottom w:val="single" w:sz="4" w:space="0" w:color="auto"/>
              <w:right w:val="single" w:sz="4" w:space="0" w:color="auto"/>
            </w:tcBorders>
          </w:tcPr>
          <w:p w14:paraId="50D9D763" w14:textId="77777777" w:rsidR="003467FA" w:rsidRPr="002120F4"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028CEED" w14:textId="77777777" w:rsidR="003467FA" w:rsidRPr="002120F4"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8972B65" w14:textId="77777777" w:rsidR="003467FA" w:rsidRPr="002120F4" w:rsidRDefault="003467FA" w:rsidP="003D7D35">
            <w:pPr>
              <w:pStyle w:val="TAL"/>
            </w:pPr>
          </w:p>
        </w:tc>
      </w:tr>
    </w:tbl>
    <w:p w14:paraId="4A995CC7" w14:textId="77777777" w:rsidR="003467FA" w:rsidRPr="002120F4" w:rsidRDefault="003467FA" w:rsidP="003467FA"/>
    <w:p w14:paraId="7889082B" w14:textId="77777777" w:rsidR="003467FA" w:rsidRPr="002120F4" w:rsidRDefault="003467FA" w:rsidP="003467FA">
      <w:pPr>
        <w:pStyle w:val="TH"/>
      </w:pPr>
      <w:r w:rsidRPr="002120F4">
        <w:t xml:space="preserve">Table 6.5.3.3.3-6: </w:t>
      </w:r>
      <w:r w:rsidRPr="002120F4">
        <w:rPr>
          <w:lang w:eastAsia="ko-KR"/>
        </w:rPr>
        <w:t>SDP in SIP INVITE</w:t>
      </w:r>
      <w:r w:rsidRPr="002120F4">
        <w:t xml:space="preserve"> (Table 6.5.3.3.3-5)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120F4" w14:paraId="1B117EEF"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3C0B5D92" w14:textId="77777777" w:rsidR="003467FA" w:rsidRPr="002120F4" w:rsidRDefault="003467FA" w:rsidP="003D7D35">
            <w:pPr>
              <w:pStyle w:val="TAL"/>
            </w:pPr>
            <w:r w:rsidRPr="002120F4">
              <w:t>Derivation Path: TS 36.579-1 [2], Table 5.5.3.1.1-1, condition INITIAL_SDP_OFFER, IMPLICIT_GRANT_REQUESTED</w:t>
            </w:r>
          </w:p>
        </w:tc>
      </w:tr>
    </w:tbl>
    <w:p w14:paraId="093F68F3" w14:textId="77777777" w:rsidR="003467FA" w:rsidRPr="002120F4" w:rsidRDefault="003467FA" w:rsidP="003467FA"/>
    <w:p w14:paraId="60A9E8C0" w14:textId="77777777" w:rsidR="003467FA" w:rsidRPr="002120F4" w:rsidRDefault="003467FA" w:rsidP="003467FA">
      <w:pPr>
        <w:pStyle w:val="TH"/>
      </w:pPr>
      <w:r w:rsidRPr="002120F4">
        <w:t xml:space="preserve">Table 6.5.3.3.3-7: </w:t>
      </w:r>
      <w:r w:rsidRPr="002120F4">
        <w:rPr>
          <w:lang w:eastAsia="ko-KR"/>
        </w:rPr>
        <w:t>MCPTT-Info in SIP INVITE</w:t>
      </w:r>
      <w:r w:rsidRPr="002120F4">
        <w:t xml:space="preserve"> (Table 6.5.3.3.3-5)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2120F4" w14:paraId="14D8FA0A"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7152E99C" w14:textId="77777777" w:rsidR="003467FA" w:rsidRPr="002120F4" w:rsidRDefault="003467FA" w:rsidP="003D7D35">
            <w:pPr>
              <w:pStyle w:val="TAL"/>
            </w:pPr>
            <w:r w:rsidRPr="002120F4">
              <w:t>Derivation Path: TS 36.579-1 [2], Table 5.5.3.2.1-1, condition GROUP-CALL, INVITE_REFER</w:t>
            </w:r>
          </w:p>
        </w:tc>
      </w:tr>
      <w:tr w:rsidR="003467FA" w:rsidRPr="002120F4" w14:paraId="68C2459F"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62FD088E" w14:textId="77777777" w:rsidR="003467FA" w:rsidRPr="002120F4" w:rsidRDefault="003467FA" w:rsidP="003D7D35">
            <w:pPr>
              <w:pStyle w:val="TAH"/>
            </w:pPr>
            <w:r w:rsidRPr="002120F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3E0EE6" w14:textId="77777777" w:rsidR="003467FA" w:rsidRPr="002120F4" w:rsidRDefault="003467FA" w:rsidP="003D7D35">
            <w:pPr>
              <w:pStyle w:val="TAH"/>
            </w:pPr>
            <w:r w:rsidRPr="002120F4">
              <w:t>Value/remark</w:t>
            </w:r>
          </w:p>
        </w:tc>
        <w:tc>
          <w:tcPr>
            <w:tcW w:w="2127" w:type="dxa"/>
            <w:tcBorders>
              <w:top w:val="single" w:sz="4" w:space="0" w:color="auto"/>
              <w:left w:val="single" w:sz="4" w:space="0" w:color="auto"/>
              <w:bottom w:val="single" w:sz="4" w:space="0" w:color="auto"/>
              <w:right w:val="single" w:sz="4" w:space="0" w:color="auto"/>
            </w:tcBorders>
            <w:hideMark/>
          </w:tcPr>
          <w:p w14:paraId="07CE42D5" w14:textId="77777777" w:rsidR="003467FA" w:rsidRPr="002120F4" w:rsidRDefault="003467FA" w:rsidP="003D7D35">
            <w:pPr>
              <w:pStyle w:val="TAH"/>
            </w:pPr>
            <w:r w:rsidRPr="002120F4">
              <w:t>Comment</w:t>
            </w:r>
          </w:p>
        </w:tc>
        <w:tc>
          <w:tcPr>
            <w:tcW w:w="1419" w:type="dxa"/>
            <w:tcBorders>
              <w:top w:val="single" w:sz="4" w:space="0" w:color="auto"/>
              <w:left w:val="single" w:sz="4" w:space="0" w:color="auto"/>
              <w:bottom w:val="single" w:sz="4" w:space="0" w:color="auto"/>
              <w:right w:val="single" w:sz="4" w:space="0" w:color="auto"/>
            </w:tcBorders>
            <w:hideMark/>
          </w:tcPr>
          <w:p w14:paraId="0EE69E7A" w14:textId="77777777" w:rsidR="003467FA" w:rsidRPr="002120F4" w:rsidRDefault="003467FA" w:rsidP="003D7D35">
            <w:pPr>
              <w:pStyle w:val="TAH"/>
            </w:pPr>
            <w:r w:rsidRPr="002120F4">
              <w:t>Reference</w:t>
            </w:r>
          </w:p>
        </w:tc>
        <w:tc>
          <w:tcPr>
            <w:tcW w:w="1135" w:type="dxa"/>
            <w:tcBorders>
              <w:top w:val="single" w:sz="4" w:space="0" w:color="auto"/>
              <w:left w:val="single" w:sz="4" w:space="0" w:color="auto"/>
              <w:bottom w:val="single" w:sz="4" w:space="0" w:color="auto"/>
              <w:right w:val="single" w:sz="4" w:space="0" w:color="auto"/>
            </w:tcBorders>
            <w:hideMark/>
          </w:tcPr>
          <w:p w14:paraId="405A7188" w14:textId="77777777" w:rsidR="003467FA" w:rsidRPr="002120F4" w:rsidRDefault="003467FA" w:rsidP="003D7D35">
            <w:pPr>
              <w:pStyle w:val="TAH"/>
            </w:pPr>
            <w:r w:rsidRPr="002120F4">
              <w:t>Condition</w:t>
            </w:r>
          </w:p>
        </w:tc>
      </w:tr>
      <w:tr w:rsidR="003467FA" w:rsidRPr="002120F4" w14:paraId="30FCA179"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7FF5CF15" w14:textId="77777777" w:rsidR="003467FA" w:rsidRPr="002120F4" w:rsidRDefault="003467FA" w:rsidP="003D7D35">
            <w:pPr>
              <w:pStyle w:val="TAL"/>
              <w:rPr>
                <w:b/>
              </w:rPr>
            </w:pPr>
            <w:r w:rsidRPr="002120F4">
              <w:t>mcpttinfo</w:t>
            </w:r>
          </w:p>
        </w:tc>
        <w:tc>
          <w:tcPr>
            <w:tcW w:w="2127" w:type="dxa"/>
            <w:tcBorders>
              <w:top w:val="single" w:sz="4" w:space="0" w:color="auto"/>
              <w:left w:val="single" w:sz="4" w:space="0" w:color="auto"/>
              <w:bottom w:val="single" w:sz="4" w:space="0" w:color="auto"/>
              <w:right w:val="single" w:sz="4" w:space="0" w:color="auto"/>
            </w:tcBorders>
          </w:tcPr>
          <w:p w14:paraId="14164F2B" w14:textId="77777777" w:rsidR="003467FA" w:rsidRPr="002120F4"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36E7E5E2" w14:textId="77777777" w:rsidR="003467FA" w:rsidRPr="002120F4"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796AF0F4" w14:textId="77777777" w:rsidR="003467FA" w:rsidRPr="002120F4"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16AAC963" w14:textId="77777777" w:rsidR="003467FA" w:rsidRPr="002120F4" w:rsidRDefault="003467FA" w:rsidP="003D7D35">
            <w:pPr>
              <w:pStyle w:val="TAL"/>
            </w:pPr>
          </w:p>
        </w:tc>
      </w:tr>
      <w:tr w:rsidR="003467FA" w:rsidRPr="002120F4" w14:paraId="53846883" w14:textId="77777777" w:rsidTr="003D7D35">
        <w:tc>
          <w:tcPr>
            <w:tcW w:w="2837" w:type="dxa"/>
            <w:tcBorders>
              <w:top w:val="single" w:sz="4" w:space="0" w:color="auto"/>
              <w:left w:val="single" w:sz="4" w:space="0" w:color="auto"/>
              <w:bottom w:val="single" w:sz="4" w:space="0" w:color="auto"/>
              <w:right w:val="single" w:sz="4" w:space="0" w:color="auto"/>
            </w:tcBorders>
          </w:tcPr>
          <w:p w14:paraId="66CB75DF" w14:textId="77777777" w:rsidR="003467FA" w:rsidRPr="002120F4" w:rsidRDefault="003467FA" w:rsidP="003D7D35">
            <w:pPr>
              <w:pStyle w:val="TAL"/>
              <w:rPr>
                <w:b/>
              </w:rPr>
            </w:pPr>
            <w:r w:rsidRPr="002120F4">
              <w:t xml:space="preserve">  mcptt-Params</w:t>
            </w:r>
          </w:p>
        </w:tc>
        <w:tc>
          <w:tcPr>
            <w:tcW w:w="2127" w:type="dxa"/>
            <w:tcBorders>
              <w:top w:val="single" w:sz="4" w:space="0" w:color="auto"/>
              <w:left w:val="single" w:sz="4" w:space="0" w:color="auto"/>
              <w:bottom w:val="single" w:sz="4" w:space="0" w:color="auto"/>
              <w:right w:val="single" w:sz="4" w:space="0" w:color="auto"/>
            </w:tcBorders>
          </w:tcPr>
          <w:p w14:paraId="2675E0D4" w14:textId="77777777" w:rsidR="003467FA" w:rsidRPr="002120F4"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133EDF50" w14:textId="77777777" w:rsidR="003467FA" w:rsidRPr="002120F4"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6E09BFAD" w14:textId="77777777" w:rsidR="003467FA" w:rsidRPr="002120F4"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070B31DC" w14:textId="77777777" w:rsidR="003467FA" w:rsidRPr="002120F4" w:rsidRDefault="003467FA" w:rsidP="003D7D35">
            <w:pPr>
              <w:pStyle w:val="TAL"/>
            </w:pPr>
          </w:p>
        </w:tc>
      </w:tr>
      <w:tr w:rsidR="003467FA" w:rsidRPr="002120F4" w14:paraId="5D64899C" w14:textId="77777777" w:rsidTr="003D7D35">
        <w:tc>
          <w:tcPr>
            <w:tcW w:w="2837" w:type="dxa"/>
            <w:tcBorders>
              <w:top w:val="single" w:sz="4" w:space="0" w:color="auto"/>
              <w:left w:val="single" w:sz="4" w:space="0" w:color="auto"/>
              <w:bottom w:val="single" w:sz="4" w:space="0" w:color="auto"/>
              <w:right w:val="single" w:sz="4" w:space="0" w:color="auto"/>
            </w:tcBorders>
          </w:tcPr>
          <w:p w14:paraId="19AA4E25" w14:textId="77777777" w:rsidR="003467FA" w:rsidRPr="002120F4" w:rsidRDefault="003467FA" w:rsidP="003D7D35">
            <w:pPr>
              <w:pStyle w:val="TAL"/>
              <w:rPr>
                <w:b/>
              </w:rPr>
            </w:pPr>
            <w:r w:rsidRPr="002120F4">
              <w:t xml:space="preserve">    mcptt-request-uri</w:t>
            </w:r>
          </w:p>
        </w:tc>
        <w:tc>
          <w:tcPr>
            <w:tcW w:w="2127" w:type="dxa"/>
            <w:tcBorders>
              <w:top w:val="single" w:sz="4" w:space="0" w:color="auto"/>
              <w:left w:val="single" w:sz="4" w:space="0" w:color="auto"/>
              <w:bottom w:val="single" w:sz="4" w:space="0" w:color="auto"/>
              <w:right w:val="single" w:sz="4" w:space="0" w:color="auto"/>
            </w:tcBorders>
          </w:tcPr>
          <w:p w14:paraId="3584B224" w14:textId="77777777" w:rsidR="003467FA" w:rsidRPr="002120F4" w:rsidRDefault="003467FA" w:rsidP="003D7D35">
            <w:pPr>
              <w:pStyle w:val="TAL"/>
            </w:pPr>
            <w:r w:rsidRPr="002120F4">
              <w:t>Encrypted &lt;mcptt-request-uri&gt; with mcpttURI set to px_MCPTT_Group_T_ID</w:t>
            </w:r>
          </w:p>
        </w:tc>
        <w:tc>
          <w:tcPr>
            <w:tcW w:w="2127" w:type="dxa"/>
            <w:tcBorders>
              <w:top w:val="single" w:sz="4" w:space="0" w:color="auto"/>
              <w:left w:val="single" w:sz="4" w:space="0" w:color="auto"/>
              <w:bottom w:val="single" w:sz="4" w:space="0" w:color="auto"/>
              <w:right w:val="single" w:sz="4" w:space="0" w:color="auto"/>
            </w:tcBorders>
          </w:tcPr>
          <w:p w14:paraId="3EB2DA9B" w14:textId="77777777" w:rsidR="003467FA" w:rsidRPr="002120F4" w:rsidRDefault="003467FA" w:rsidP="003D7D35">
            <w:pPr>
              <w:pStyle w:val="TAL"/>
            </w:pPr>
            <w:r w:rsidRPr="002120F4">
              <w:rPr>
                <w:rFonts w:eastAsia="SimSun"/>
                <w:lang w:val="en-US"/>
              </w:rPr>
              <w:t>Encryption according to NOTE 1 and NOTE 2 in TS 36.579-1 [2] Table 5.5.3.2.1-1</w:t>
            </w:r>
          </w:p>
        </w:tc>
        <w:tc>
          <w:tcPr>
            <w:tcW w:w="1419" w:type="dxa"/>
            <w:tcBorders>
              <w:top w:val="single" w:sz="4" w:space="0" w:color="auto"/>
              <w:left w:val="single" w:sz="4" w:space="0" w:color="auto"/>
              <w:bottom w:val="single" w:sz="4" w:space="0" w:color="auto"/>
              <w:right w:val="single" w:sz="4" w:space="0" w:color="auto"/>
            </w:tcBorders>
          </w:tcPr>
          <w:p w14:paraId="6E7949BE" w14:textId="77777777" w:rsidR="003467FA" w:rsidRPr="002120F4"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3E0EEB45" w14:textId="77777777" w:rsidR="003467FA" w:rsidRPr="002120F4" w:rsidRDefault="003467FA" w:rsidP="003D7D35">
            <w:pPr>
              <w:pStyle w:val="TAL"/>
            </w:pPr>
          </w:p>
        </w:tc>
      </w:tr>
    </w:tbl>
    <w:p w14:paraId="750013D0" w14:textId="77777777" w:rsidR="003467FA" w:rsidRPr="002120F4" w:rsidRDefault="003467FA" w:rsidP="003467FA"/>
    <w:p w14:paraId="1F051337" w14:textId="77777777" w:rsidR="003467FA" w:rsidRPr="002120F4" w:rsidRDefault="003467FA" w:rsidP="003467FA">
      <w:pPr>
        <w:pStyle w:val="TH"/>
      </w:pPr>
      <w:r w:rsidRPr="002120F4">
        <w:t xml:space="preserve">Table 6.5.3.3.3-8: SIP 200 (OK) from the SS (step 7, Table 6.5.3.3.2-1; </w:t>
      </w:r>
      <w:r w:rsidRPr="002120F4">
        <w:br/>
        <w:t>step 4, TS 36.579-1 [2] Table 5.3A.1.3-1)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2120F4" w14:paraId="599057FA"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20BEFA2D" w14:textId="77777777" w:rsidR="003467FA" w:rsidRPr="002120F4" w:rsidRDefault="003467FA" w:rsidP="003D7D35">
            <w:pPr>
              <w:pStyle w:val="TAL"/>
            </w:pPr>
            <w:r w:rsidRPr="002120F4">
              <w:t>Derivation Path: TS 36.579-1 [2], Table 5.5.2.17.1.2-1, condition INVITE-RSP</w:t>
            </w:r>
          </w:p>
        </w:tc>
      </w:tr>
      <w:tr w:rsidR="003467FA" w:rsidRPr="002120F4" w14:paraId="57720179"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118C048A" w14:textId="77777777" w:rsidR="003467FA" w:rsidRPr="002120F4" w:rsidRDefault="003467FA" w:rsidP="003D7D35">
            <w:pPr>
              <w:pStyle w:val="TAH"/>
            </w:pPr>
            <w:r w:rsidRPr="002120F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396D921" w14:textId="77777777" w:rsidR="003467FA" w:rsidRPr="002120F4" w:rsidRDefault="003467FA" w:rsidP="003D7D35">
            <w:pPr>
              <w:pStyle w:val="TAH"/>
            </w:pPr>
            <w:r w:rsidRPr="002120F4">
              <w:t>Value/remark</w:t>
            </w:r>
          </w:p>
        </w:tc>
        <w:tc>
          <w:tcPr>
            <w:tcW w:w="2126" w:type="dxa"/>
            <w:tcBorders>
              <w:top w:val="single" w:sz="4" w:space="0" w:color="auto"/>
              <w:left w:val="single" w:sz="4" w:space="0" w:color="auto"/>
              <w:bottom w:val="single" w:sz="4" w:space="0" w:color="auto"/>
              <w:right w:val="single" w:sz="4" w:space="0" w:color="auto"/>
            </w:tcBorders>
            <w:hideMark/>
          </w:tcPr>
          <w:p w14:paraId="0D14AD45" w14:textId="77777777" w:rsidR="003467FA" w:rsidRPr="002120F4" w:rsidRDefault="003467FA" w:rsidP="003D7D35">
            <w:pPr>
              <w:pStyle w:val="TAH"/>
            </w:pPr>
            <w:r w:rsidRPr="002120F4">
              <w:t>Comment</w:t>
            </w:r>
          </w:p>
        </w:tc>
        <w:tc>
          <w:tcPr>
            <w:tcW w:w="1418" w:type="dxa"/>
            <w:tcBorders>
              <w:top w:val="single" w:sz="4" w:space="0" w:color="auto"/>
              <w:left w:val="single" w:sz="4" w:space="0" w:color="auto"/>
              <w:bottom w:val="single" w:sz="4" w:space="0" w:color="auto"/>
              <w:right w:val="single" w:sz="4" w:space="0" w:color="auto"/>
            </w:tcBorders>
            <w:hideMark/>
          </w:tcPr>
          <w:p w14:paraId="6D47E138" w14:textId="77777777" w:rsidR="003467FA" w:rsidRPr="002120F4" w:rsidRDefault="003467FA" w:rsidP="003D7D35">
            <w:pPr>
              <w:pStyle w:val="TAH"/>
            </w:pPr>
            <w:r w:rsidRPr="002120F4">
              <w:t>Reference</w:t>
            </w:r>
          </w:p>
        </w:tc>
        <w:tc>
          <w:tcPr>
            <w:tcW w:w="1134" w:type="dxa"/>
            <w:tcBorders>
              <w:top w:val="single" w:sz="4" w:space="0" w:color="auto"/>
              <w:left w:val="single" w:sz="4" w:space="0" w:color="auto"/>
              <w:bottom w:val="single" w:sz="4" w:space="0" w:color="auto"/>
              <w:right w:val="single" w:sz="4" w:space="0" w:color="auto"/>
            </w:tcBorders>
            <w:hideMark/>
          </w:tcPr>
          <w:p w14:paraId="7998012D" w14:textId="77777777" w:rsidR="003467FA" w:rsidRPr="002120F4" w:rsidRDefault="003467FA" w:rsidP="003D7D35">
            <w:pPr>
              <w:pStyle w:val="TAH"/>
            </w:pPr>
            <w:r w:rsidRPr="002120F4">
              <w:t>Condition</w:t>
            </w:r>
          </w:p>
        </w:tc>
      </w:tr>
      <w:tr w:rsidR="003467FA" w:rsidRPr="002120F4" w14:paraId="10CC562C"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4BAF6EF9" w14:textId="77777777" w:rsidR="003467FA" w:rsidRPr="002120F4" w:rsidRDefault="003467FA" w:rsidP="003D7D35">
            <w:pPr>
              <w:pStyle w:val="TAL"/>
              <w:rPr>
                <w:b/>
              </w:rPr>
            </w:pPr>
            <w:r w:rsidRPr="002120F4">
              <w:rPr>
                <w:b/>
              </w:rPr>
              <w:t>Message-body</w:t>
            </w:r>
          </w:p>
        </w:tc>
        <w:tc>
          <w:tcPr>
            <w:tcW w:w="2126" w:type="dxa"/>
            <w:tcBorders>
              <w:top w:val="single" w:sz="4" w:space="0" w:color="auto"/>
              <w:left w:val="single" w:sz="4" w:space="0" w:color="auto"/>
              <w:bottom w:val="single" w:sz="4" w:space="0" w:color="auto"/>
              <w:right w:val="single" w:sz="4" w:space="0" w:color="auto"/>
            </w:tcBorders>
          </w:tcPr>
          <w:p w14:paraId="24413581" w14:textId="77777777" w:rsidR="003467FA" w:rsidRPr="002120F4"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74AE50AE" w14:textId="77777777" w:rsidR="003467FA" w:rsidRPr="002120F4"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5E5A139A" w14:textId="77777777" w:rsidR="003467FA" w:rsidRPr="002120F4"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0AEE678" w14:textId="77777777" w:rsidR="003467FA" w:rsidRPr="002120F4" w:rsidRDefault="003467FA" w:rsidP="003D7D35">
            <w:pPr>
              <w:pStyle w:val="TAL"/>
            </w:pPr>
          </w:p>
        </w:tc>
      </w:tr>
      <w:tr w:rsidR="003467FA" w:rsidRPr="002120F4" w14:paraId="63E512BF"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0A12A1E4" w14:textId="77777777" w:rsidR="003467FA" w:rsidRPr="002120F4" w:rsidRDefault="003467FA" w:rsidP="003D7D35">
            <w:pPr>
              <w:pStyle w:val="TAL"/>
            </w:pPr>
            <w:r w:rsidRPr="002120F4">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7D95B62" w14:textId="77777777" w:rsidR="003467FA" w:rsidRPr="002120F4" w:rsidRDefault="003467FA" w:rsidP="003D7D35">
            <w:pPr>
              <w:pStyle w:val="TAL"/>
            </w:pPr>
            <w:r w:rsidRPr="002120F4">
              <w:t>As described in Table 6.5.3.3.3-9</w:t>
            </w:r>
          </w:p>
        </w:tc>
        <w:tc>
          <w:tcPr>
            <w:tcW w:w="2126" w:type="dxa"/>
            <w:tcBorders>
              <w:top w:val="single" w:sz="4" w:space="0" w:color="auto"/>
              <w:left w:val="single" w:sz="4" w:space="0" w:color="auto"/>
              <w:bottom w:val="single" w:sz="4" w:space="0" w:color="auto"/>
              <w:right w:val="single" w:sz="4" w:space="0" w:color="auto"/>
            </w:tcBorders>
          </w:tcPr>
          <w:p w14:paraId="389370E1" w14:textId="77777777" w:rsidR="003467FA" w:rsidRPr="002120F4"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B5E3D03" w14:textId="77777777" w:rsidR="003467FA" w:rsidRPr="002120F4"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9574454" w14:textId="77777777" w:rsidR="003467FA" w:rsidRPr="002120F4" w:rsidRDefault="003467FA" w:rsidP="003D7D35">
            <w:pPr>
              <w:pStyle w:val="TAL"/>
            </w:pPr>
          </w:p>
        </w:tc>
      </w:tr>
    </w:tbl>
    <w:p w14:paraId="660D071F" w14:textId="77777777" w:rsidR="003467FA" w:rsidRPr="002120F4" w:rsidRDefault="003467FA" w:rsidP="003467FA"/>
    <w:p w14:paraId="1CD71305" w14:textId="77777777" w:rsidR="003467FA" w:rsidRPr="002120F4" w:rsidRDefault="003467FA" w:rsidP="003467FA">
      <w:pPr>
        <w:pStyle w:val="TH"/>
      </w:pPr>
      <w:r w:rsidRPr="002120F4">
        <w:t>Table 6.5.3.3.3-9: SDP in SIP 200 (OK) (Table 6.5.3.3.3-8)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120F4" w14:paraId="0B41E648"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020169BB" w14:textId="77777777" w:rsidR="003467FA" w:rsidRPr="002120F4" w:rsidRDefault="003467FA" w:rsidP="003D7D35">
            <w:pPr>
              <w:pStyle w:val="TAL"/>
            </w:pPr>
            <w:r w:rsidRPr="002120F4">
              <w:t>Derivation Path: TS 36.579-1 [2], Table 5.5.3.1.2-1, condition SDP_ANSWER, IMPLICIT_GRANT_REQUESTED, IMPLICIT_FLOOR_GRANTED</w:t>
            </w:r>
          </w:p>
        </w:tc>
      </w:tr>
    </w:tbl>
    <w:p w14:paraId="7A2C063C" w14:textId="77777777" w:rsidR="003467FA" w:rsidRPr="002120F4" w:rsidRDefault="003467FA" w:rsidP="003467FA"/>
    <w:p w14:paraId="05F837D5" w14:textId="77777777" w:rsidR="003467FA" w:rsidRPr="002120F4" w:rsidRDefault="003467FA" w:rsidP="003467FA">
      <w:pPr>
        <w:pStyle w:val="TH"/>
      </w:pPr>
      <w:r w:rsidRPr="002120F4">
        <w:t>Table 6.5.3.3.3-10: SIP MESSAGE from the UE (Step 14, Table 6.5.3.3.2-1;</w:t>
      </w:r>
      <w:r w:rsidRPr="002120F4">
        <w:br/>
        <w:t>Step 2, TS 36.579-1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3467FA" w:rsidRPr="002120F4" w14:paraId="13D97249" w14:textId="77777777" w:rsidTr="003D7D35">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1E829D4E" w14:textId="77777777" w:rsidR="003467FA" w:rsidRPr="002120F4" w:rsidRDefault="003467FA" w:rsidP="003D7D35">
            <w:pPr>
              <w:pStyle w:val="TAL"/>
            </w:pPr>
            <w:r w:rsidRPr="002120F4">
              <w:t>Derivation Path: TS 36.579-1 [2], Table 5.5.2.7.1-1</w:t>
            </w:r>
          </w:p>
        </w:tc>
      </w:tr>
      <w:tr w:rsidR="003467FA" w:rsidRPr="002120F4" w14:paraId="257273D6" w14:textId="77777777" w:rsidTr="003D7D35">
        <w:tc>
          <w:tcPr>
            <w:tcW w:w="2836" w:type="dxa"/>
            <w:tcBorders>
              <w:top w:val="single" w:sz="4" w:space="0" w:color="auto"/>
              <w:left w:val="single" w:sz="4" w:space="0" w:color="auto"/>
              <w:bottom w:val="single" w:sz="4" w:space="0" w:color="auto"/>
              <w:right w:val="single" w:sz="4" w:space="0" w:color="auto"/>
            </w:tcBorders>
            <w:vAlign w:val="center"/>
            <w:hideMark/>
          </w:tcPr>
          <w:p w14:paraId="18020FCC" w14:textId="77777777" w:rsidR="003467FA" w:rsidRPr="002120F4" w:rsidRDefault="003467FA" w:rsidP="003D7D35">
            <w:pPr>
              <w:pStyle w:val="TAH"/>
            </w:pPr>
            <w:r w:rsidRPr="002120F4">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2224BE35" w14:textId="77777777" w:rsidR="003467FA" w:rsidRPr="002120F4" w:rsidRDefault="003467FA" w:rsidP="003D7D35">
            <w:pPr>
              <w:pStyle w:val="TAH"/>
            </w:pPr>
            <w:r w:rsidRPr="002120F4">
              <w:t>Value/remark</w:t>
            </w:r>
          </w:p>
        </w:tc>
        <w:tc>
          <w:tcPr>
            <w:tcW w:w="2127" w:type="dxa"/>
            <w:tcBorders>
              <w:top w:val="single" w:sz="4" w:space="0" w:color="auto"/>
              <w:left w:val="single" w:sz="4" w:space="0" w:color="auto"/>
              <w:bottom w:val="single" w:sz="4" w:space="0" w:color="auto"/>
              <w:right w:val="single" w:sz="4" w:space="0" w:color="auto"/>
            </w:tcBorders>
            <w:hideMark/>
          </w:tcPr>
          <w:p w14:paraId="76A1BA76" w14:textId="77777777" w:rsidR="003467FA" w:rsidRPr="002120F4" w:rsidRDefault="003467FA" w:rsidP="003D7D35">
            <w:pPr>
              <w:pStyle w:val="TAH"/>
            </w:pPr>
            <w:r w:rsidRPr="002120F4">
              <w:t>Comment</w:t>
            </w:r>
          </w:p>
        </w:tc>
        <w:tc>
          <w:tcPr>
            <w:tcW w:w="1419" w:type="dxa"/>
            <w:tcBorders>
              <w:top w:val="single" w:sz="4" w:space="0" w:color="auto"/>
              <w:left w:val="single" w:sz="4" w:space="0" w:color="auto"/>
              <w:bottom w:val="single" w:sz="4" w:space="0" w:color="auto"/>
              <w:right w:val="single" w:sz="4" w:space="0" w:color="auto"/>
            </w:tcBorders>
            <w:hideMark/>
          </w:tcPr>
          <w:p w14:paraId="357B3E73" w14:textId="77777777" w:rsidR="003467FA" w:rsidRPr="002120F4" w:rsidRDefault="003467FA" w:rsidP="003D7D35">
            <w:pPr>
              <w:pStyle w:val="TAH"/>
            </w:pPr>
            <w:r w:rsidRPr="002120F4">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41785BD" w14:textId="77777777" w:rsidR="003467FA" w:rsidRPr="002120F4" w:rsidRDefault="003467FA" w:rsidP="003D7D35">
            <w:pPr>
              <w:pStyle w:val="TAH"/>
            </w:pPr>
            <w:r w:rsidRPr="002120F4">
              <w:t>Condition</w:t>
            </w:r>
          </w:p>
        </w:tc>
      </w:tr>
      <w:tr w:rsidR="003467FA" w:rsidRPr="002120F4" w14:paraId="080475D3" w14:textId="77777777" w:rsidTr="003D7D35">
        <w:tc>
          <w:tcPr>
            <w:tcW w:w="2836" w:type="dxa"/>
            <w:tcBorders>
              <w:top w:val="single" w:sz="4" w:space="0" w:color="auto"/>
              <w:left w:val="single" w:sz="4" w:space="0" w:color="auto"/>
              <w:bottom w:val="single" w:sz="4" w:space="0" w:color="auto"/>
              <w:right w:val="single" w:sz="4" w:space="0" w:color="auto"/>
            </w:tcBorders>
          </w:tcPr>
          <w:p w14:paraId="32D299DB" w14:textId="77777777" w:rsidR="003467FA" w:rsidRPr="002120F4" w:rsidRDefault="003467FA" w:rsidP="003D7D35">
            <w:pPr>
              <w:pStyle w:val="TAL"/>
              <w:rPr>
                <w:b/>
              </w:rPr>
            </w:pPr>
            <w:r w:rsidRPr="002120F4">
              <w:rPr>
                <w:b/>
              </w:rPr>
              <w:t>Accept-Contact</w:t>
            </w:r>
          </w:p>
        </w:tc>
        <w:tc>
          <w:tcPr>
            <w:tcW w:w="2129" w:type="dxa"/>
            <w:tcBorders>
              <w:top w:val="single" w:sz="4" w:space="0" w:color="auto"/>
              <w:left w:val="single" w:sz="4" w:space="0" w:color="auto"/>
              <w:bottom w:val="single" w:sz="4" w:space="0" w:color="auto"/>
              <w:right w:val="single" w:sz="4" w:space="0" w:color="auto"/>
            </w:tcBorders>
          </w:tcPr>
          <w:p w14:paraId="54653A7A" w14:textId="77777777" w:rsidR="003467FA" w:rsidRPr="002120F4" w:rsidRDefault="003467FA" w:rsidP="003D7D35">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4A8144F1" w14:textId="77777777" w:rsidR="003467FA" w:rsidRPr="002120F4" w:rsidRDefault="003467FA" w:rsidP="003D7D35">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5C3EBD99" w14:textId="77777777" w:rsidR="003467FA" w:rsidRPr="002120F4" w:rsidRDefault="003467FA" w:rsidP="003D7D35">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vAlign w:val="bottom"/>
          </w:tcPr>
          <w:p w14:paraId="6DFC6D92" w14:textId="77777777" w:rsidR="003467FA" w:rsidRPr="002120F4" w:rsidRDefault="003467FA" w:rsidP="003D7D35">
            <w:pPr>
              <w:pStyle w:val="TAH"/>
              <w:jc w:val="left"/>
              <w:rPr>
                <w:b w:val="0"/>
                <w:bCs/>
              </w:rPr>
            </w:pPr>
          </w:p>
        </w:tc>
      </w:tr>
      <w:tr w:rsidR="003467FA" w:rsidRPr="002120F4" w14:paraId="12497915" w14:textId="77777777" w:rsidTr="003D7D35">
        <w:tc>
          <w:tcPr>
            <w:tcW w:w="2836" w:type="dxa"/>
            <w:tcBorders>
              <w:top w:val="single" w:sz="4" w:space="0" w:color="auto"/>
              <w:left w:val="single" w:sz="4" w:space="0" w:color="auto"/>
              <w:bottom w:val="single" w:sz="4" w:space="0" w:color="auto"/>
              <w:right w:val="single" w:sz="4" w:space="0" w:color="auto"/>
            </w:tcBorders>
          </w:tcPr>
          <w:p w14:paraId="2E28D5D4" w14:textId="77777777" w:rsidR="003467FA" w:rsidRPr="002120F4" w:rsidRDefault="003467FA" w:rsidP="003D7D35">
            <w:pPr>
              <w:pStyle w:val="TAL"/>
              <w:rPr>
                <w:bCs/>
              </w:rPr>
            </w:pPr>
            <w:r w:rsidRPr="002120F4">
              <w:rPr>
                <w:bCs/>
              </w:rPr>
              <w:t xml:space="preserve">  ac-value[2]</w:t>
            </w:r>
          </w:p>
        </w:tc>
        <w:tc>
          <w:tcPr>
            <w:tcW w:w="2129" w:type="dxa"/>
            <w:tcBorders>
              <w:top w:val="single" w:sz="4" w:space="0" w:color="auto"/>
              <w:left w:val="single" w:sz="4" w:space="0" w:color="auto"/>
              <w:bottom w:val="single" w:sz="4" w:space="0" w:color="auto"/>
              <w:right w:val="single" w:sz="4" w:space="0" w:color="auto"/>
            </w:tcBorders>
          </w:tcPr>
          <w:p w14:paraId="6F9FE600" w14:textId="77777777" w:rsidR="003467FA" w:rsidRPr="002120F4" w:rsidRDefault="003467FA" w:rsidP="003D7D35">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644792D9" w14:textId="77777777" w:rsidR="003467FA" w:rsidRPr="002120F4" w:rsidRDefault="003467FA" w:rsidP="003D7D35">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28D96A9F" w14:textId="77777777" w:rsidR="003467FA" w:rsidRPr="002120F4" w:rsidRDefault="003467FA" w:rsidP="003D7D35">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vAlign w:val="bottom"/>
          </w:tcPr>
          <w:p w14:paraId="37DC1CCB" w14:textId="77777777" w:rsidR="003467FA" w:rsidRPr="002120F4" w:rsidRDefault="003467FA" w:rsidP="003D7D35">
            <w:pPr>
              <w:pStyle w:val="TAH"/>
              <w:jc w:val="left"/>
              <w:rPr>
                <w:b w:val="0"/>
                <w:bCs/>
              </w:rPr>
            </w:pPr>
          </w:p>
        </w:tc>
      </w:tr>
      <w:tr w:rsidR="003467FA" w:rsidRPr="002120F4" w14:paraId="40522658" w14:textId="77777777" w:rsidTr="003D7D35">
        <w:tc>
          <w:tcPr>
            <w:tcW w:w="2836" w:type="dxa"/>
            <w:tcBorders>
              <w:top w:val="single" w:sz="4" w:space="0" w:color="auto"/>
              <w:left w:val="single" w:sz="4" w:space="0" w:color="auto"/>
              <w:bottom w:val="single" w:sz="4" w:space="0" w:color="auto"/>
              <w:right w:val="single" w:sz="4" w:space="0" w:color="auto"/>
            </w:tcBorders>
          </w:tcPr>
          <w:p w14:paraId="27B6CC3C" w14:textId="77777777" w:rsidR="003467FA" w:rsidRPr="002120F4" w:rsidRDefault="003467FA" w:rsidP="003D7D35">
            <w:pPr>
              <w:pStyle w:val="TAL"/>
              <w:rPr>
                <w:bCs/>
              </w:rPr>
            </w:pPr>
            <w:r w:rsidRPr="002120F4">
              <w:rPr>
                <w:bCs/>
              </w:rPr>
              <w:t xml:space="preserve">    feature-param</w:t>
            </w:r>
          </w:p>
        </w:tc>
        <w:tc>
          <w:tcPr>
            <w:tcW w:w="2129" w:type="dxa"/>
            <w:tcBorders>
              <w:top w:val="single" w:sz="4" w:space="0" w:color="auto"/>
              <w:left w:val="single" w:sz="4" w:space="0" w:color="auto"/>
              <w:bottom w:val="single" w:sz="4" w:space="0" w:color="auto"/>
              <w:right w:val="single" w:sz="4" w:space="0" w:color="auto"/>
            </w:tcBorders>
          </w:tcPr>
          <w:p w14:paraId="2AC5D6B7" w14:textId="77777777" w:rsidR="003467FA" w:rsidRPr="002120F4" w:rsidRDefault="003467FA" w:rsidP="003D7D35">
            <w:pPr>
              <w:pStyle w:val="TAH"/>
              <w:jc w:val="left"/>
              <w:rPr>
                <w:b w:val="0"/>
                <w:bCs/>
              </w:rPr>
            </w:pPr>
            <w:r w:rsidRPr="002120F4">
              <w:rPr>
                <w:b w:val="0"/>
                <w:bCs/>
              </w:rPr>
              <w:t>"+</w:t>
            </w:r>
            <w:r w:rsidRPr="002120F4">
              <w:rPr>
                <w:b w:val="0"/>
                <w:bCs/>
                <w:lang w:eastAsia="ko-KR"/>
              </w:rPr>
              <w:t>g.3gpp.mcptt</w:t>
            </w:r>
            <w:r w:rsidRPr="002120F4">
              <w:rPr>
                <w:b w:val="0"/>
                <w:bCs/>
              </w:rPr>
              <w:t>"</w:t>
            </w:r>
          </w:p>
        </w:tc>
        <w:tc>
          <w:tcPr>
            <w:tcW w:w="2127" w:type="dxa"/>
            <w:tcBorders>
              <w:top w:val="single" w:sz="4" w:space="0" w:color="auto"/>
              <w:left w:val="single" w:sz="4" w:space="0" w:color="auto"/>
              <w:bottom w:val="single" w:sz="4" w:space="0" w:color="auto"/>
              <w:right w:val="single" w:sz="4" w:space="0" w:color="auto"/>
            </w:tcBorders>
          </w:tcPr>
          <w:p w14:paraId="02CAF7CF" w14:textId="77777777" w:rsidR="003467FA" w:rsidRPr="002120F4" w:rsidRDefault="003467FA" w:rsidP="003D7D35">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3F91850F" w14:textId="77777777" w:rsidR="003467FA" w:rsidRPr="002120F4" w:rsidRDefault="003467FA" w:rsidP="003D7D35">
            <w:pPr>
              <w:pStyle w:val="TAH"/>
              <w:jc w:val="left"/>
              <w:rPr>
                <w:b w:val="0"/>
                <w:bCs/>
              </w:rPr>
            </w:pPr>
            <w:r w:rsidRPr="002120F4">
              <w:rPr>
                <w:b w:val="0"/>
                <w:bCs/>
              </w:rPr>
              <w:t>TS 24.379 [9] clause 16.3.1.2</w:t>
            </w:r>
          </w:p>
        </w:tc>
        <w:tc>
          <w:tcPr>
            <w:tcW w:w="1134" w:type="dxa"/>
            <w:tcBorders>
              <w:top w:val="single" w:sz="4" w:space="0" w:color="auto"/>
              <w:left w:val="single" w:sz="4" w:space="0" w:color="auto"/>
              <w:bottom w:val="single" w:sz="4" w:space="0" w:color="auto"/>
              <w:right w:val="single" w:sz="4" w:space="0" w:color="auto"/>
            </w:tcBorders>
            <w:vAlign w:val="bottom"/>
          </w:tcPr>
          <w:p w14:paraId="4CAA6785" w14:textId="77777777" w:rsidR="003467FA" w:rsidRPr="002120F4" w:rsidRDefault="003467FA" w:rsidP="003D7D35">
            <w:pPr>
              <w:pStyle w:val="TAH"/>
              <w:jc w:val="left"/>
              <w:rPr>
                <w:b w:val="0"/>
                <w:bCs/>
              </w:rPr>
            </w:pPr>
          </w:p>
        </w:tc>
      </w:tr>
      <w:tr w:rsidR="003467FA" w:rsidRPr="002120F4" w14:paraId="7A562CBD" w14:textId="77777777" w:rsidTr="003D7D35">
        <w:tc>
          <w:tcPr>
            <w:tcW w:w="2836" w:type="dxa"/>
            <w:tcBorders>
              <w:top w:val="single" w:sz="4" w:space="0" w:color="auto"/>
              <w:left w:val="single" w:sz="4" w:space="0" w:color="auto"/>
              <w:bottom w:val="single" w:sz="4" w:space="0" w:color="auto"/>
              <w:right w:val="single" w:sz="4" w:space="0" w:color="auto"/>
            </w:tcBorders>
          </w:tcPr>
          <w:p w14:paraId="2A95CD52" w14:textId="77777777" w:rsidR="003467FA" w:rsidRPr="002120F4" w:rsidRDefault="003467FA" w:rsidP="003D7D35">
            <w:pPr>
              <w:pStyle w:val="TAL"/>
              <w:rPr>
                <w:bCs/>
              </w:rPr>
            </w:pPr>
            <w:r w:rsidRPr="002120F4">
              <w:rPr>
                <w:rFonts w:cs="Arial"/>
                <w:bCs/>
                <w:szCs w:val="18"/>
              </w:rPr>
              <w:t xml:space="preserve">    req-param</w:t>
            </w:r>
          </w:p>
        </w:tc>
        <w:tc>
          <w:tcPr>
            <w:tcW w:w="2129" w:type="dxa"/>
            <w:tcBorders>
              <w:top w:val="single" w:sz="4" w:space="0" w:color="auto"/>
              <w:left w:val="single" w:sz="4" w:space="0" w:color="auto"/>
              <w:bottom w:val="single" w:sz="4" w:space="0" w:color="auto"/>
              <w:right w:val="single" w:sz="4" w:space="0" w:color="auto"/>
            </w:tcBorders>
          </w:tcPr>
          <w:p w14:paraId="4FF283FA" w14:textId="77777777" w:rsidR="003467FA" w:rsidRPr="002120F4" w:rsidRDefault="003467FA" w:rsidP="003D7D35">
            <w:pPr>
              <w:pStyle w:val="TAH"/>
              <w:jc w:val="left"/>
              <w:rPr>
                <w:b w:val="0"/>
                <w:bCs/>
              </w:rPr>
            </w:pPr>
            <w:r w:rsidRPr="002120F4">
              <w:rPr>
                <w:b w:val="0"/>
                <w:bCs/>
              </w:rPr>
              <w:t>"require"</w:t>
            </w:r>
          </w:p>
        </w:tc>
        <w:tc>
          <w:tcPr>
            <w:tcW w:w="2127" w:type="dxa"/>
            <w:tcBorders>
              <w:top w:val="single" w:sz="4" w:space="0" w:color="auto"/>
              <w:left w:val="single" w:sz="4" w:space="0" w:color="auto"/>
              <w:bottom w:val="single" w:sz="4" w:space="0" w:color="auto"/>
              <w:right w:val="single" w:sz="4" w:space="0" w:color="auto"/>
            </w:tcBorders>
          </w:tcPr>
          <w:p w14:paraId="25BDE8B6" w14:textId="77777777" w:rsidR="003467FA" w:rsidRPr="002120F4" w:rsidRDefault="003467FA" w:rsidP="003D7D35">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01954E43" w14:textId="77777777" w:rsidR="003467FA" w:rsidRPr="002120F4" w:rsidRDefault="003467FA" w:rsidP="003D7D35">
            <w:pPr>
              <w:pStyle w:val="TAH"/>
              <w:jc w:val="left"/>
              <w:rPr>
                <w:b w:val="0"/>
                <w:bCs/>
              </w:rPr>
            </w:pPr>
            <w:r w:rsidRPr="002120F4">
              <w:rPr>
                <w:b w:val="0"/>
                <w:bCs/>
              </w:rPr>
              <w:t>TS 24.379 [9] clause 16.3.1.2</w:t>
            </w:r>
          </w:p>
        </w:tc>
        <w:tc>
          <w:tcPr>
            <w:tcW w:w="1134" w:type="dxa"/>
            <w:tcBorders>
              <w:top w:val="single" w:sz="4" w:space="0" w:color="auto"/>
              <w:left w:val="single" w:sz="4" w:space="0" w:color="auto"/>
              <w:bottom w:val="single" w:sz="4" w:space="0" w:color="auto"/>
              <w:right w:val="single" w:sz="4" w:space="0" w:color="auto"/>
            </w:tcBorders>
            <w:vAlign w:val="bottom"/>
          </w:tcPr>
          <w:p w14:paraId="57E80009" w14:textId="77777777" w:rsidR="003467FA" w:rsidRPr="002120F4" w:rsidRDefault="003467FA" w:rsidP="003D7D35">
            <w:pPr>
              <w:pStyle w:val="TAH"/>
              <w:jc w:val="left"/>
              <w:rPr>
                <w:b w:val="0"/>
                <w:bCs/>
              </w:rPr>
            </w:pPr>
          </w:p>
        </w:tc>
      </w:tr>
      <w:tr w:rsidR="003467FA" w:rsidRPr="002120F4" w14:paraId="79CCA445" w14:textId="77777777" w:rsidTr="003D7D35">
        <w:tc>
          <w:tcPr>
            <w:tcW w:w="2836" w:type="dxa"/>
            <w:tcBorders>
              <w:top w:val="single" w:sz="4" w:space="0" w:color="auto"/>
              <w:left w:val="single" w:sz="4" w:space="0" w:color="auto"/>
              <w:bottom w:val="single" w:sz="4" w:space="0" w:color="auto"/>
              <w:right w:val="single" w:sz="4" w:space="0" w:color="auto"/>
            </w:tcBorders>
          </w:tcPr>
          <w:p w14:paraId="56FF414D" w14:textId="77777777" w:rsidR="003467FA" w:rsidRPr="002120F4" w:rsidRDefault="003467FA" w:rsidP="003D7D35">
            <w:pPr>
              <w:pStyle w:val="TAL"/>
              <w:rPr>
                <w:bCs/>
              </w:rPr>
            </w:pPr>
            <w:r w:rsidRPr="002120F4">
              <w:rPr>
                <w:rFonts w:cs="Arial"/>
                <w:bCs/>
                <w:szCs w:val="18"/>
              </w:rPr>
              <w:t xml:space="preserve">    explicit-param</w:t>
            </w:r>
          </w:p>
        </w:tc>
        <w:tc>
          <w:tcPr>
            <w:tcW w:w="2129" w:type="dxa"/>
            <w:tcBorders>
              <w:top w:val="single" w:sz="4" w:space="0" w:color="auto"/>
              <w:left w:val="single" w:sz="4" w:space="0" w:color="auto"/>
              <w:bottom w:val="single" w:sz="4" w:space="0" w:color="auto"/>
              <w:right w:val="single" w:sz="4" w:space="0" w:color="auto"/>
            </w:tcBorders>
          </w:tcPr>
          <w:p w14:paraId="1978FD84" w14:textId="77777777" w:rsidR="003467FA" w:rsidRPr="002120F4" w:rsidRDefault="003467FA" w:rsidP="003D7D35">
            <w:pPr>
              <w:pStyle w:val="TAH"/>
              <w:jc w:val="left"/>
              <w:rPr>
                <w:b w:val="0"/>
                <w:bCs/>
              </w:rPr>
            </w:pPr>
            <w:r w:rsidRPr="002120F4">
              <w:rPr>
                <w:b w:val="0"/>
                <w:bCs/>
              </w:rPr>
              <w:t>"explicit"</w:t>
            </w:r>
          </w:p>
        </w:tc>
        <w:tc>
          <w:tcPr>
            <w:tcW w:w="2127" w:type="dxa"/>
            <w:tcBorders>
              <w:top w:val="single" w:sz="4" w:space="0" w:color="auto"/>
              <w:left w:val="single" w:sz="4" w:space="0" w:color="auto"/>
              <w:bottom w:val="single" w:sz="4" w:space="0" w:color="auto"/>
              <w:right w:val="single" w:sz="4" w:space="0" w:color="auto"/>
            </w:tcBorders>
          </w:tcPr>
          <w:p w14:paraId="51A282ED" w14:textId="77777777" w:rsidR="003467FA" w:rsidRPr="002120F4" w:rsidRDefault="003467FA" w:rsidP="003D7D35">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62858CFF" w14:textId="77777777" w:rsidR="003467FA" w:rsidRPr="002120F4" w:rsidRDefault="003467FA" w:rsidP="003D7D35">
            <w:pPr>
              <w:pStyle w:val="TAH"/>
              <w:jc w:val="left"/>
              <w:rPr>
                <w:b w:val="0"/>
                <w:bCs/>
              </w:rPr>
            </w:pPr>
            <w:r w:rsidRPr="002120F4">
              <w:rPr>
                <w:b w:val="0"/>
                <w:bCs/>
              </w:rPr>
              <w:t>TS 24.379 [9] clause 16.3.1.2</w:t>
            </w:r>
          </w:p>
        </w:tc>
        <w:tc>
          <w:tcPr>
            <w:tcW w:w="1134" w:type="dxa"/>
            <w:tcBorders>
              <w:top w:val="single" w:sz="4" w:space="0" w:color="auto"/>
              <w:left w:val="single" w:sz="4" w:space="0" w:color="auto"/>
              <w:bottom w:val="single" w:sz="4" w:space="0" w:color="auto"/>
              <w:right w:val="single" w:sz="4" w:space="0" w:color="auto"/>
            </w:tcBorders>
            <w:vAlign w:val="bottom"/>
          </w:tcPr>
          <w:p w14:paraId="387EF6BE" w14:textId="77777777" w:rsidR="003467FA" w:rsidRPr="002120F4" w:rsidRDefault="003467FA" w:rsidP="003D7D35">
            <w:pPr>
              <w:pStyle w:val="TAH"/>
              <w:jc w:val="left"/>
              <w:rPr>
                <w:b w:val="0"/>
                <w:bCs/>
              </w:rPr>
            </w:pPr>
          </w:p>
        </w:tc>
      </w:tr>
      <w:tr w:rsidR="003467FA" w:rsidRPr="002120F4" w14:paraId="03854667" w14:textId="77777777" w:rsidTr="003D7D35">
        <w:tc>
          <w:tcPr>
            <w:tcW w:w="2836" w:type="dxa"/>
            <w:tcBorders>
              <w:top w:val="single" w:sz="4" w:space="0" w:color="auto"/>
              <w:left w:val="single" w:sz="4" w:space="0" w:color="auto"/>
              <w:bottom w:val="single" w:sz="4" w:space="0" w:color="auto"/>
              <w:right w:val="single" w:sz="4" w:space="0" w:color="auto"/>
            </w:tcBorders>
          </w:tcPr>
          <w:p w14:paraId="3AC6F5AF" w14:textId="77777777" w:rsidR="003467FA" w:rsidRPr="002120F4" w:rsidRDefault="003467FA" w:rsidP="003D7D35">
            <w:pPr>
              <w:pStyle w:val="TAL"/>
              <w:rPr>
                <w:rFonts w:cs="Arial"/>
                <w:bCs/>
                <w:szCs w:val="18"/>
              </w:rPr>
            </w:pPr>
            <w:r w:rsidRPr="002120F4">
              <w:rPr>
                <w:b/>
                <w:lang w:eastAsia="ko-KR"/>
              </w:rPr>
              <w:t>P-Asserted-Service</w:t>
            </w:r>
          </w:p>
        </w:tc>
        <w:tc>
          <w:tcPr>
            <w:tcW w:w="2129" w:type="dxa"/>
            <w:tcBorders>
              <w:top w:val="single" w:sz="4" w:space="0" w:color="auto"/>
              <w:left w:val="single" w:sz="4" w:space="0" w:color="auto"/>
              <w:bottom w:val="single" w:sz="4" w:space="0" w:color="auto"/>
              <w:right w:val="single" w:sz="4" w:space="0" w:color="auto"/>
            </w:tcBorders>
          </w:tcPr>
          <w:p w14:paraId="7DCC15E9" w14:textId="77777777" w:rsidR="003467FA" w:rsidRPr="002120F4" w:rsidRDefault="003467FA" w:rsidP="003D7D35">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19717599" w14:textId="77777777" w:rsidR="003467FA" w:rsidRPr="002120F4" w:rsidRDefault="003467FA" w:rsidP="003D7D35">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30B91C11" w14:textId="77777777" w:rsidR="003467FA" w:rsidRPr="002120F4" w:rsidRDefault="003467FA" w:rsidP="003D7D35">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tcPr>
          <w:p w14:paraId="48767578" w14:textId="77777777" w:rsidR="003467FA" w:rsidRPr="002120F4" w:rsidRDefault="003467FA" w:rsidP="003D7D35">
            <w:pPr>
              <w:pStyle w:val="TAH"/>
              <w:jc w:val="left"/>
              <w:rPr>
                <w:b w:val="0"/>
                <w:bCs/>
              </w:rPr>
            </w:pPr>
          </w:p>
        </w:tc>
      </w:tr>
      <w:tr w:rsidR="003467FA" w:rsidRPr="002120F4" w14:paraId="55D78054" w14:textId="77777777" w:rsidTr="003D7D35">
        <w:tc>
          <w:tcPr>
            <w:tcW w:w="2836" w:type="dxa"/>
            <w:tcBorders>
              <w:top w:val="single" w:sz="4" w:space="0" w:color="auto"/>
              <w:left w:val="single" w:sz="4" w:space="0" w:color="auto"/>
              <w:bottom w:val="single" w:sz="4" w:space="0" w:color="auto"/>
              <w:right w:val="single" w:sz="4" w:space="0" w:color="auto"/>
            </w:tcBorders>
          </w:tcPr>
          <w:p w14:paraId="2AEA8DAC" w14:textId="77777777" w:rsidR="003467FA" w:rsidRPr="002120F4" w:rsidRDefault="003467FA" w:rsidP="003D7D35">
            <w:pPr>
              <w:pStyle w:val="TAL"/>
              <w:rPr>
                <w:rFonts w:cs="Arial"/>
                <w:bCs/>
                <w:szCs w:val="18"/>
              </w:rPr>
            </w:pPr>
            <w:r w:rsidRPr="002120F4">
              <w:t xml:space="preserve">  Service-ID</w:t>
            </w:r>
          </w:p>
        </w:tc>
        <w:tc>
          <w:tcPr>
            <w:tcW w:w="2129" w:type="dxa"/>
            <w:tcBorders>
              <w:top w:val="single" w:sz="4" w:space="0" w:color="auto"/>
              <w:left w:val="single" w:sz="4" w:space="0" w:color="auto"/>
              <w:bottom w:val="single" w:sz="4" w:space="0" w:color="auto"/>
              <w:right w:val="single" w:sz="4" w:space="0" w:color="auto"/>
            </w:tcBorders>
          </w:tcPr>
          <w:p w14:paraId="0349D86E" w14:textId="77777777" w:rsidR="003467FA" w:rsidRPr="002120F4" w:rsidRDefault="003467FA" w:rsidP="003D7D35">
            <w:pPr>
              <w:pStyle w:val="TAH"/>
              <w:jc w:val="left"/>
              <w:rPr>
                <w:b w:val="0"/>
                <w:bCs/>
              </w:rPr>
            </w:pPr>
            <w:r w:rsidRPr="002120F4">
              <w:rPr>
                <w:b w:val="0"/>
                <w:bCs/>
              </w:rPr>
              <w:t>"</w:t>
            </w:r>
            <w:r w:rsidRPr="002120F4">
              <w:rPr>
                <w:b w:val="0"/>
                <w:bCs/>
                <w:lang w:eastAsia="ko-KR"/>
              </w:rPr>
              <w:t>urn:urn-7:3gpp-service.ims.icsi.mcptt"</w:t>
            </w:r>
          </w:p>
        </w:tc>
        <w:tc>
          <w:tcPr>
            <w:tcW w:w="2127" w:type="dxa"/>
            <w:tcBorders>
              <w:top w:val="single" w:sz="4" w:space="0" w:color="auto"/>
              <w:left w:val="single" w:sz="4" w:space="0" w:color="auto"/>
              <w:bottom w:val="single" w:sz="4" w:space="0" w:color="auto"/>
              <w:right w:val="single" w:sz="4" w:space="0" w:color="auto"/>
            </w:tcBorders>
          </w:tcPr>
          <w:p w14:paraId="43009860" w14:textId="77777777" w:rsidR="003467FA" w:rsidRPr="002120F4" w:rsidRDefault="003467FA" w:rsidP="003D7D35">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08E27F5C" w14:textId="77777777" w:rsidR="003467FA" w:rsidRPr="002120F4" w:rsidRDefault="003467FA" w:rsidP="003D7D35">
            <w:pPr>
              <w:pStyle w:val="TAH"/>
              <w:jc w:val="left"/>
              <w:rPr>
                <w:b w:val="0"/>
                <w:bCs/>
              </w:rPr>
            </w:pPr>
            <w:r w:rsidRPr="002120F4">
              <w:rPr>
                <w:b w:val="0"/>
                <w:bCs/>
              </w:rPr>
              <w:t>TS 24.379 [9] clause 16.3.1.2</w:t>
            </w:r>
          </w:p>
        </w:tc>
        <w:tc>
          <w:tcPr>
            <w:tcW w:w="1134" w:type="dxa"/>
            <w:tcBorders>
              <w:top w:val="single" w:sz="4" w:space="0" w:color="auto"/>
              <w:left w:val="single" w:sz="4" w:space="0" w:color="auto"/>
              <w:bottom w:val="single" w:sz="4" w:space="0" w:color="auto"/>
              <w:right w:val="single" w:sz="4" w:space="0" w:color="auto"/>
            </w:tcBorders>
          </w:tcPr>
          <w:p w14:paraId="743CA6CA" w14:textId="77777777" w:rsidR="003467FA" w:rsidRPr="002120F4" w:rsidRDefault="003467FA" w:rsidP="003D7D35">
            <w:pPr>
              <w:pStyle w:val="TAH"/>
              <w:jc w:val="left"/>
              <w:rPr>
                <w:b w:val="0"/>
                <w:bCs/>
              </w:rPr>
            </w:pPr>
          </w:p>
        </w:tc>
      </w:tr>
      <w:tr w:rsidR="003467FA" w:rsidRPr="002120F4" w14:paraId="6BAFF002" w14:textId="77777777" w:rsidTr="003D7D35">
        <w:tc>
          <w:tcPr>
            <w:tcW w:w="2836" w:type="dxa"/>
            <w:tcBorders>
              <w:top w:val="single" w:sz="4" w:space="0" w:color="auto"/>
              <w:left w:val="single" w:sz="4" w:space="0" w:color="auto"/>
              <w:bottom w:val="single" w:sz="4" w:space="0" w:color="auto"/>
              <w:right w:val="single" w:sz="4" w:space="0" w:color="auto"/>
            </w:tcBorders>
          </w:tcPr>
          <w:p w14:paraId="4762F48D" w14:textId="77777777" w:rsidR="003467FA" w:rsidRPr="002120F4" w:rsidRDefault="003467FA" w:rsidP="003D7D35">
            <w:pPr>
              <w:pStyle w:val="TAL"/>
            </w:pPr>
            <w:r w:rsidRPr="002120F4">
              <w:rPr>
                <w:b/>
                <w:bCs/>
              </w:rPr>
              <w:t>P-Preferred-Service</w:t>
            </w:r>
          </w:p>
        </w:tc>
        <w:tc>
          <w:tcPr>
            <w:tcW w:w="2129" w:type="dxa"/>
            <w:tcBorders>
              <w:top w:val="single" w:sz="4" w:space="0" w:color="auto"/>
              <w:left w:val="single" w:sz="4" w:space="0" w:color="auto"/>
              <w:bottom w:val="single" w:sz="4" w:space="0" w:color="auto"/>
              <w:right w:val="single" w:sz="4" w:space="0" w:color="auto"/>
            </w:tcBorders>
          </w:tcPr>
          <w:p w14:paraId="3A4C9D7D" w14:textId="77777777" w:rsidR="003467FA" w:rsidRPr="002120F4" w:rsidRDefault="003467FA" w:rsidP="003D7D35">
            <w:pPr>
              <w:pStyle w:val="TAH"/>
              <w:jc w:val="left"/>
              <w:rPr>
                <w:b w:val="0"/>
                <w:bCs/>
              </w:rPr>
            </w:pPr>
            <w:r w:rsidRPr="002120F4">
              <w:rPr>
                <w:b w:val="0"/>
                <w:bCs/>
              </w:rPr>
              <w:t>not present</w:t>
            </w:r>
          </w:p>
        </w:tc>
        <w:tc>
          <w:tcPr>
            <w:tcW w:w="2127" w:type="dxa"/>
            <w:tcBorders>
              <w:top w:val="single" w:sz="4" w:space="0" w:color="auto"/>
              <w:left w:val="single" w:sz="4" w:space="0" w:color="auto"/>
              <w:bottom w:val="single" w:sz="4" w:space="0" w:color="auto"/>
              <w:right w:val="single" w:sz="4" w:space="0" w:color="auto"/>
            </w:tcBorders>
          </w:tcPr>
          <w:p w14:paraId="28429D34" w14:textId="77777777" w:rsidR="003467FA" w:rsidRPr="002120F4" w:rsidRDefault="003467FA" w:rsidP="003D7D35">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1E9590BC" w14:textId="77777777" w:rsidR="003467FA" w:rsidRPr="002120F4" w:rsidRDefault="003467FA" w:rsidP="003D7D35">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tcPr>
          <w:p w14:paraId="6ADE42A7" w14:textId="77777777" w:rsidR="003467FA" w:rsidRPr="002120F4" w:rsidRDefault="003467FA" w:rsidP="003D7D35">
            <w:pPr>
              <w:pStyle w:val="TAH"/>
              <w:jc w:val="left"/>
              <w:rPr>
                <w:b w:val="0"/>
                <w:bCs/>
              </w:rPr>
            </w:pPr>
          </w:p>
        </w:tc>
      </w:tr>
      <w:tr w:rsidR="003467FA" w:rsidRPr="002120F4" w14:paraId="42C3C874" w14:textId="77777777" w:rsidTr="003D7D35">
        <w:tc>
          <w:tcPr>
            <w:tcW w:w="2836" w:type="dxa"/>
            <w:tcBorders>
              <w:top w:val="single" w:sz="4" w:space="0" w:color="auto"/>
              <w:left w:val="single" w:sz="4" w:space="0" w:color="auto"/>
              <w:bottom w:val="single" w:sz="4" w:space="0" w:color="auto"/>
              <w:right w:val="single" w:sz="4" w:space="0" w:color="auto"/>
            </w:tcBorders>
            <w:vAlign w:val="center"/>
            <w:hideMark/>
          </w:tcPr>
          <w:p w14:paraId="579779EE" w14:textId="77777777" w:rsidR="003467FA" w:rsidRPr="002120F4" w:rsidRDefault="003467FA" w:rsidP="003D7D35">
            <w:pPr>
              <w:pStyle w:val="TAL"/>
              <w:rPr>
                <w:b/>
              </w:rPr>
            </w:pPr>
            <w:r w:rsidRPr="002120F4">
              <w:rPr>
                <w:b/>
              </w:rPr>
              <w:t>Message-body</w:t>
            </w:r>
          </w:p>
        </w:tc>
        <w:tc>
          <w:tcPr>
            <w:tcW w:w="2129" w:type="dxa"/>
            <w:tcBorders>
              <w:top w:val="single" w:sz="4" w:space="0" w:color="auto"/>
              <w:left w:val="single" w:sz="4" w:space="0" w:color="auto"/>
              <w:bottom w:val="single" w:sz="4" w:space="0" w:color="auto"/>
              <w:right w:val="single" w:sz="4" w:space="0" w:color="auto"/>
            </w:tcBorders>
          </w:tcPr>
          <w:p w14:paraId="692D8D61" w14:textId="77777777" w:rsidR="003467FA" w:rsidRPr="002120F4"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1395ADFD" w14:textId="77777777" w:rsidR="003467FA" w:rsidRPr="002120F4"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70407E07" w14:textId="77777777" w:rsidR="003467FA" w:rsidRPr="002120F4" w:rsidRDefault="003467FA" w:rsidP="003D7D35">
            <w:pPr>
              <w:pStyle w:val="TAL"/>
              <w:rPr>
                <w:bCs/>
              </w:rPr>
            </w:pPr>
          </w:p>
        </w:tc>
        <w:tc>
          <w:tcPr>
            <w:tcW w:w="1134" w:type="dxa"/>
            <w:tcBorders>
              <w:top w:val="single" w:sz="4" w:space="0" w:color="auto"/>
              <w:left w:val="single" w:sz="4" w:space="0" w:color="auto"/>
              <w:bottom w:val="single" w:sz="4" w:space="0" w:color="auto"/>
              <w:right w:val="single" w:sz="4" w:space="0" w:color="auto"/>
            </w:tcBorders>
            <w:vAlign w:val="bottom"/>
          </w:tcPr>
          <w:p w14:paraId="752FB871" w14:textId="77777777" w:rsidR="003467FA" w:rsidRPr="002120F4" w:rsidRDefault="003467FA" w:rsidP="003D7D35">
            <w:pPr>
              <w:pStyle w:val="TAL"/>
            </w:pPr>
          </w:p>
        </w:tc>
      </w:tr>
      <w:tr w:rsidR="003467FA" w:rsidRPr="002120F4" w14:paraId="13E63EFE"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6BEDD84A" w14:textId="77777777" w:rsidR="003467FA" w:rsidRPr="002120F4" w:rsidRDefault="003467FA" w:rsidP="003D7D35">
            <w:pPr>
              <w:pStyle w:val="TAL"/>
            </w:pPr>
            <w:r w:rsidRPr="002120F4">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1E8F7A08" w14:textId="77777777" w:rsidR="003467FA" w:rsidRPr="002120F4"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1495529" w14:textId="77777777" w:rsidR="003467FA" w:rsidRPr="002120F4" w:rsidRDefault="003467FA" w:rsidP="003D7D35">
            <w:pPr>
              <w:pStyle w:val="TAL"/>
              <w:rPr>
                <w:b/>
              </w:rPr>
            </w:pPr>
            <w:r w:rsidRPr="002120F4">
              <w:rPr>
                <w:b/>
              </w:rPr>
              <w:t>MCPTT-Info</w:t>
            </w:r>
          </w:p>
        </w:tc>
        <w:tc>
          <w:tcPr>
            <w:tcW w:w="1419" w:type="dxa"/>
            <w:tcBorders>
              <w:top w:val="single" w:sz="4" w:space="0" w:color="auto"/>
              <w:left w:val="single" w:sz="4" w:space="0" w:color="auto"/>
              <w:bottom w:val="single" w:sz="4" w:space="0" w:color="auto"/>
              <w:right w:val="single" w:sz="4" w:space="0" w:color="auto"/>
            </w:tcBorders>
          </w:tcPr>
          <w:p w14:paraId="7554A79C" w14:textId="77777777" w:rsidR="003467FA" w:rsidRPr="002120F4" w:rsidRDefault="003467FA" w:rsidP="003D7D35">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4BAF01D6" w14:textId="77777777" w:rsidR="003467FA" w:rsidRPr="002120F4" w:rsidRDefault="003467FA" w:rsidP="003D7D35">
            <w:pPr>
              <w:pStyle w:val="TAL"/>
            </w:pPr>
          </w:p>
        </w:tc>
      </w:tr>
      <w:tr w:rsidR="003467FA" w:rsidRPr="002120F4" w14:paraId="5DC31775"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030B5E5C" w14:textId="77777777" w:rsidR="003467FA" w:rsidRPr="002120F4" w:rsidRDefault="003467FA" w:rsidP="003D7D35">
            <w:pPr>
              <w:pStyle w:val="TAL"/>
            </w:pPr>
            <w:r w:rsidRPr="002120F4">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662F98DB" w14:textId="77777777" w:rsidR="003467FA" w:rsidRPr="002120F4" w:rsidRDefault="003467FA" w:rsidP="003D7D35">
            <w:pPr>
              <w:pStyle w:val="TAL"/>
            </w:pPr>
            <w:r w:rsidRPr="002120F4">
              <w:t>MCPTT-Info as described in Table 6.5.3.3.3-3</w:t>
            </w:r>
          </w:p>
        </w:tc>
        <w:tc>
          <w:tcPr>
            <w:tcW w:w="2127" w:type="dxa"/>
            <w:tcBorders>
              <w:top w:val="single" w:sz="4" w:space="0" w:color="auto"/>
              <w:left w:val="single" w:sz="4" w:space="0" w:color="auto"/>
              <w:bottom w:val="single" w:sz="4" w:space="0" w:color="auto"/>
              <w:right w:val="single" w:sz="4" w:space="0" w:color="auto"/>
            </w:tcBorders>
          </w:tcPr>
          <w:p w14:paraId="4B07F48F" w14:textId="77777777" w:rsidR="003467FA" w:rsidRPr="002120F4"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0B3DEB1E" w14:textId="77777777" w:rsidR="003467FA" w:rsidRPr="002120F4" w:rsidRDefault="003467FA" w:rsidP="003D7D35">
            <w:pPr>
              <w:pStyle w:val="TAL"/>
              <w:rPr>
                <w:bCs/>
              </w:rPr>
            </w:pPr>
            <w:r w:rsidRPr="002120F4">
              <w:rPr>
                <w:bCs/>
              </w:rPr>
              <w:t>TS 24.379 [9] clause 16.3.1.2</w:t>
            </w:r>
          </w:p>
        </w:tc>
        <w:tc>
          <w:tcPr>
            <w:tcW w:w="1134" w:type="dxa"/>
            <w:tcBorders>
              <w:top w:val="single" w:sz="4" w:space="0" w:color="auto"/>
              <w:left w:val="single" w:sz="4" w:space="0" w:color="auto"/>
              <w:bottom w:val="single" w:sz="4" w:space="0" w:color="auto"/>
              <w:right w:val="single" w:sz="4" w:space="0" w:color="auto"/>
            </w:tcBorders>
          </w:tcPr>
          <w:p w14:paraId="61719738" w14:textId="77777777" w:rsidR="003467FA" w:rsidRPr="002120F4" w:rsidRDefault="003467FA" w:rsidP="003D7D35">
            <w:pPr>
              <w:pStyle w:val="TAL"/>
            </w:pPr>
          </w:p>
        </w:tc>
      </w:tr>
      <w:tr w:rsidR="003467FA" w:rsidRPr="002120F4" w14:paraId="52E46A48" w14:textId="77777777" w:rsidTr="003D7D35">
        <w:tc>
          <w:tcPr>
            <w:tcW w:w="2836" w:type="dxa"/>
            <w:tcBorders>
              <w:top w:val="single" w:sz="4" w:space="0" w:color="auto"/>
              <w:left w:val="single" w:sz="4" w:space="0" w:color="auto"/>
              <w:bottom w:val="single" w:sz="4" w:space="0" w:color="auto"/>
              <w:right w:val="single" w:sz="4" w:space="0" w:color="auto"/>
            </w:tcBorders>
          </w:tcPr>
          <w:p w14:paraId="2067D4B9" w14:textId="77777777" w:rsidR="003467FA" w:rsidRPr="002120F4" w:rsidRDefault="003467FA" w:rsidP="003D7D35">
            <w:pPr>
              <w:pStyle w:val="TAL"/>
            </w:pPr>
            <w:r w:rsidRPr="002120F4">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4A58824A" w14:textId="77777777" w:rsidR="003467FA" w:rsidRPr="002120F4"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408B3CDB" w14:textId="77777777" w:rsidR="003467FA" w:rsidRPr="002120F4" w:rsidRDefault="003467FA" w:rsidP="003D7D35">
            <w:pPr>
              <w:pStyle w:val="TAL"/>
              <w:rPr>
                <w:b/>
                <w:bCs/>
              </w:rPr>
            </w:pPr>
            <w:r w:rsidRPr="002120F4">
              <w:rPr>
                <w:b/>
                <w:bCs/>
              </w:rPr>
              <w:t>MCPTT-Regroup</w:t>
            </w:r>
          </w:p>
        </w:tc>
        <w:tc>
          <w:tcPr>
            <w:tcW w:w="1419" w:type="dxa"/>
            <w:tcBorders>
              <w:top w:val="single" w:sz="4" w:space="0" w:color="auto"/>
              <w:left w:val="single" w:sz="4" w:space="0" w:color="auto"/>
              <w:bottom w:val="single" w:sz="4" w:space="0" w:color="auto"/>
              <w:right w:val="single" w:sz="4" w:space="0" w:color="auto"/>
            </w:tcBorders>
          </w:tcPr>
          <w:p w14:paraId="38AA6D95" w14:textId="77777777" w:rsidR="003467FA" w:rsidRPr="002120F4" w:rsidRDefault="003467FA" w:rsidP="003D7D35">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7D3AC6AA" w14:textId="77777777" w:rsidR="003467FA" w:rsidRPr="002120F4" w:rsidRDefault="003467FA" w:rsidP="003D7D35">
            <w:pPr>
              <w:pStyle w:val="TAL"/>
            </w:pPr>
          </w:p>
        </w:tc>
      </w:tr>
      <w:tr w:rsidR="003467FA" w:rsidRPr="002120F4" w14:paraId="5BB6D9DE" w14:textId="77777777" w:rsidTr="003D7D35">
        <w:tc>
          <w:tcPr>
            <w:tcW w:w="2836" w:type="dxa"/>
            <w:tcBorders>
              <w:top w:val="single" w:sz="4" w:space="0" w:color="auto"/>
              <w:left w:val="single" w:sz="4" w:space="0" w:color="auto"/>
              <w:bottom w:val="single" w:sz="4" w:space="0" w:color="auto"/>
              <w:right w:val="single" w:sz="4" w:space="0" w:color="auto"/>
            </w:tcBorders>
          </w:tcPr>
          <w:p w14:paraId="1FCE362F" w14:textId="77777777" w:rsidR="003467FA" w:rsidRPr="002120F4" w:rsidRDefault="003467FA" w:rsidP="003D7D35">
            <w:pPr>
              <w:pStyle w:val="TAL"/>
            </w:pPr>
            <w:r w:rsidRPr="002120F4">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45015D60" w14:textId="77777777" w:rsidR="003467FA" w:rsidRPr="002120F4"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6067FD78" w14:textId="77777777" w:rsidR="003467FA" w:rsidRPr="002120F4" w:rsidRDefault="003467FA" w:rsidP="003D7D35">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1073DD62" w14:textId="77777777" w:rsidR="003467FA" w:rsidRPr="002120F4" w:rsidRDefault="003467FA" w:rsidP="003D7D35">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4800A496" w14:textId="77777777" w:rsidR="003467FA" w:rsidRPr="002120F4" w:rsidRDefault="003467FA" w:rsidP="003D7D35">
            <w:pPr>
              <w:pStyle w:val="TAL"/>
            </w:pPr>
          </w:p>
        </w:tc>
      </w:tr>
      <w:tr w:rsidR="003467FA" w:rsidRPr="002120F4" w14:paraId="62F8EABC" w14:textId="77777777" w:rsidTr="003D7D35">
        <w:tc>
          <w:tcPr>
            <w:tcW w:w="2836" w:type="dxa"/>
            <w:tcBorders>
              <w:top w:val="single" w:sz="4" w:space="0" w:color="auto"/>
              <w:left w:val="single" w:sz="4" w:space="0" w:color="auto"/>
              <w:bottom w:val="single" w:sz="4" w:space="0" w:color="auto"/>
              <w:right w:val="single" w:sz="4" w:space="0" w:color="auto"/>
            </w:tcBorders>
          </w:tcPr>
          <w:p w14:paraId="10D10F84" w14:textId="77777777" w:rsidR="003467FA" w:rsidRPr="002120F4" w:rsidRDefault="003467FA" w:rsidP="003D7D35">
            <w:pPr>
              <w:pStyle w:val="TAL"/>
            </w:pPr>
            <w:r w:rsidRPr="002120F4">
              <w:rPr>
                <w:b/>
              </w:rPr>
              <w:t xml:space="preserve">      </w:t>
            </w:r>
            <w:r w:rsidRPr="002120F4">
              <w:rPr>
                <w:bCs/>
              </w:rPr>
              <w:t>Content-Type</w:t>
            </w:r>
          </w:p>
        </w:tc>
        <w:tc>
          <w:tcPr>
            <w:tcW w:w="2129" w:type="dxa"/>
            <w:tcBorders>
              <w:top w:val="single" w:sz="4" w:space="0" w:color="auto"/>
              <w:left w:val="single" w:sz="4" w:space="0" w:color="auto"/>
              <w:bottom w:val="single" w:sz="4" w:space="0" w:color="auto"/>
              <w:right w:val="single" w:sz="4" w:space="0" w:color="auto"/>
            </w:tcBorders>
          </w:tcPr>
          <w:p w14:paraId="3F4CE3B7" w14:textId="77777777" w:rsidR="003467FA" w:rsidRPr="002120F4" w:rsidRDefault="003467FA" w:rsidP="003D7D35">
            <w:pPr>
              <w:pStyle w:val="TAL"/>
            </w:pPr>
            <w:r w:rsidRPr="002120F4">
              <w:t>"application/vnd.3gpp.mcptt-regroup+xml"</w:t>
            </w:r>
          </w:p>
        </w:tc>
        <w:tc>
          <w:tcPr>
            <w:tcW w:w="2127" w:type="dxa"/>
            <w:tcBorders>
              <w:top w:val="single" w:sz="4" w:space="0" w:color="auto"/>
              <w:left w:val="single" w:sz="4" w:space="0" w:color="auto"/>
              <w:bottom w:val="single" w:sz="4" w:space="0" w:color="auto"/>
              <w:right w:val="single" w:sz="4" w:space="0" w:color="auto"/>
            </w:tcBorders>
          </w:tcPr>
          <w:p w14:paraId="03C8B621" w14:textId="77777777" w:rsidR="003467FA" w:rsidRPr="002120F4" w:rsidRDefault="003467FA" w:rsidP="003D7D35">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45FFD0E0" w14:textId="77777777" w:rsidR="003467FA" w:rsidRPr="002120F4" w:rsidRDefault="003467FA" w:rsidP="003D7D35">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01FD06C2" w14:textId="77777777" w:rsidR="003467FA" w:rsidRPr="002120F4" w:rsidRDefault="003467FA" w:rsidP="003D7D35">
            <w:pPr>
              <w:pStyle w:val="TAL"/>
            </w:pPr>
          </w:p>
        </w:tc>
      </w:tr>
      <w:tr w:rsidR="003467FA" w:rsidRPr="002120F4" w14:paraId="5CAEC755" w14:textId="77777777" w:rsidTr="003D7D35">
        <w:tc>
          <w:tcPr>
            <w:tcW w:w="2836" w:type="dxa"/>
            <w:tcBorders>
              <w:top w:val="single" w:sz="4" w:space="0" w:color="auto"/>
              <w:left w:val="single" w:sz="4" w:space="0" w:color="auto"/>
              <w:bottom w:val="single" w:sz="4" w:space="0" w:color="auto"/>
              <w:right w:val="single" w:sz="4" w:space="0" w:color="auto"/>
            </w:tcBorders>
          </w:tcPr>
          <w:p w14:paraId="0252193A" w14:textId="77777777" w:rsidR="003467FA" w:rsidRPr="002120F4" w:rsidRDefault="003467FA" w:rsidP="003D7D35">
            <w:pPr>
              <w:pStyle w:val="TAL"/>
            </w:pPr>
            <w:r w:rsidRPr="002120F4">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229E71E8" w14:textId="77777777" w:rsidR="003467FA" w:rsidRPr="002120F4" w:rsidRDefault="003467FA" w:rsidP="003D7D35">
            <w:pPr>
              <w:pStyle w:val="TAL"/>
            </w:pPr>
            <w:r w:rsidRPr="002120F4">
              <w:t>any value</w:t>
            </w:r>
          </w:p>
        </w:tc>
        <w:tc>
          <w:tcPr>
            <w:tcW w:w="2127" w:type="dxa"/>
            <w:tcBorders>
              <w:top w:val="single" w:sz="4" w:space="0" w:color="auto"/>
              <w:left w:val="single" w:sz="4" w:space="0" w:color="auto"/>
              <w:bottom w:val="single" w:sz="4" w:space="0" w:color="auto"/>
              <w:right w:val="single" w:sz="4" w:space="0" w:color="auto"/>
            </w:tcBorders>
          </w:tcPr>
          <w:p w14:paraId="33848EBA" w14:textId="77777777" w:rsidR="003467FA" w:rsidRPr="002120F4" w:rsidRDefault="003467FA" w:rsidP="003D7D35">
            <w:pPr>
              <w:pStyle w:val="TAL"/>
            </w:pPr>
            <w:r w:rsidRPr="002120F4">
              <w:t>Unique URL identifying the Location-info XML MIME body; used as reference in the signature MIME body</w:t>
            </w:r>
          </w:p>
          <w:p w14:paraId="7F643DF3" w14:textId="77777777" w:rsidR="003467FA" w:rsidRPr="002120F4" w:rsidRDefault="003467FA" w:rsidP="003D7D35">
            <w:pPr>
              <w:pStyle w:val="TAL"/>
            </w:pPr>
          </w:p>
          <w:p w14:paraId="43A97EF3" w14:textId="77777777" w:rsidR="003467FA" w:rsidRPr="002120F4" w:rsidRDefault="003467FA" w:rsidP="003D7D35">
            <w:pPr>
              <w:pStyle w:val="TAL"/>
              <w:rPr>
                <w:b/>
                <w:bCs/>
              </w:rPr>
            </w:pPr>
            <w:r w:rsidRPr="002120F4">
              <w:rPr>
                <w:color w:val="FF0000"/>
              </w:rPr>
              <w:t>Editor’s note: It is not clear in 24.379 whether or not the MCPTT-Regroup body shall have a signature</w:t>
            </w:r>
          </w:p>
        </w:tc>
        <w:tc>
          <w:tcPr>
            <w:tcW w:w="1419" w:type="dxa"/>
            <w:tcBorders>
              <w:top w:val="single" w:sz="4" w:space="0" w:color="auto"/>
              <w:left w:val="single" w:sz="4" w:space="0" w:color="auto"/>
              <w:bottom w:val="single" w:sz="4" w:space="0" w:color="auto"/>
              <w:right w:val="single" w:sz="4" w:space="0" w:color="auto"/>
            </w:tcBorders>
          </w:tcPr>
          <w:p w14:paraId="58780ADD" w14:textId="77777777" w:rsidR="003467FA" w:rsidRPr="002120F4" w:rsidRDefault="003467FA" w:rsidP="003D7D35">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1045B148" w14:textId="77777777" w:rsidR="003467FA" w:rsidRPr="002120F4" w:rsidRDefault="003467FA" w:rsidP="003D7D35">
            <w:pPr>
              <w:pStyle w:val="TAL"/>
            </w:pPr>
          </w:p>
        </w:tc>
      </w:tr>
      <w:tr w:rsidR="003467FA" w:rsidRPr="002120F4" w14:paraId="74216B44" w14:textId="77777777" w:rsidTr="003D7D35">
        <w:tc>
          <w:tcPr>
            <w:tcW w:w="2836" w:type="dxa"/>
            <w:tcBorders>
              <w:top w:val="single" w:sz="4" w:space="0" w:color="auto"/>
              <w:left w:val="single" w:sz="4" w:space="0" w:color="auto"/>
              <w:bottom w:val="single" w:sz="4" w:space="0" w:color="auto"/>
              <w:right w:val="single" w:sz="4" w:space="0" w:color="auto"/>
            </w:tcBorders>
          </w:tcPr>
          <w:p w14:paraId="38220037" w14:textId="77777777" w:rsidR="003467FA" w:rsidRPr="002120F4" w:rsidRDefault="003467FA" w:rsidP="003D7D35">
            <w:pPr>
              <w:pStyle w:val="TAL"/>
            </w:pPr>
            <w:r w:rsidRPr="002120F4">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0B6F0CE2" w14:textId="77777777" w:rsidR="003467FA" w:rsidRPr="002120F4" w:rsidRDefault="003467FA" w:rsidP="003D7D35">
            <w:pPr>
              <w:pStyle w:val="TAL"/>
            </w:pPr>
            <w:r w:rsidRPr="002120F4">
              <w:t>MCPTT-Regroup as described in Table 6.5.3.3.3-11</w:t>
            </w:r>
          </w:p>
        </w:tc>
        <w:tc>
          <w:tcPr>
            <w:tcW w:w="2127" w:type="dxa"/>
            <w:tcBorders>
              <w:top w:val="single" w:sz="4" w:space="0" w:color="auto"/>
              <w:left w:val="single" w:sz="4" w:space="0" w:color="auto"/>
              <w:bottom w:val="single" w:sz="4" w:space="0" w:color="auto"/>
              <w:right w:val="single" w:sz="4" w:space="0" w:color="auto"/>
            </w:tcBorders>
          </w:tcPr>
          <w:p w14:paraId="3E4DF7D8" w14:textId="77777777" w:rsidR="003467FA" w:rsidRPr="002120F4"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5029E6B8" w14:textId="77777777" w:rsidR="003467FA" w:rsidRPr="002120F4" w:rsidRDefault="003467FA" w:rsidP="003D7D35">
            <w:pPr>
              <w:pStyle w:val="TAL"/>
              <w:rPr>
                <w:bCs/>
              </w:rPr>
            </w:pPr>
            <w:r w:rsidRPr="002120F4">
              <w:rPr>
                <w:bCs/>
              </w:rPr>
              <w:t>TS 24.379 [9] clause 16.3.1.2</w:t>
            </w:r>
          </w:p>
        </w:tc>
        <w:tc>
          <w:tcPr>
            <w:tcW w:w="1134" w:type="dxa"/>
            <w:tcBorders>
              <w:top w:val="single" w:sz="4" w:space="0" w:color="auto"/>
              <w:left w:val="single" w:sz="4" w:space="0" w:color="auto"/>
              <w:bottom w:val="single" w:sz="4" w:space="0" w:color="auto"/>
              <w:right w:val="single" w:sz="4" w:space="0" w:color="auto"/>
            </w:tcBorders>
          </w:tcPr>
          <w:p w14:paraId="72850518" w14:textId="77777777" w:rsidR="003467FA" w:rsidRPr="002120F4" w:rsidRDefault="003467FA" w:rsidP="003D7D35">
            <w:pPr>
              <w:pStyle w:val="TAL"/>
            </w:pPr>
          </w:p>
        </w:tc>
      </w:tr>
    </w:tbl>
    <w:p w14:paraId="411D1227" w14:textId="77777777" w:rsidR="003467FA" w:rsidRPr="002120F4" w:rsidRDefault="003467FA" w:rsidP="003467FA"/>
    <w:p w14:paraId="134E4527" w14:textId="77777777" w:rsidR="003467FA" w:rsidRPr="002120F4" w:rsidRDefault="003467FA" w:rsidP="003467FA">
      <w:pPr>
        <w:pStyle w:val="TH"/>
      </w:pPr>
      <w:r w:rsidRPr="002120F4">
        <w:t>Table 6.5.3.3.3-11: MCPTT-Regroup in SIP MESSAGE (Table 6.5.3.3.3-10)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2120F4" w14:paraId="1D9B9B1C" w14:textId="77777777" w:rsidTr="003D7D35">
        <w:tc>
          <w:tcPr>
            <w:tcW w:w="9645" w:type="dxa"/>
            <w:tcBorders>
              <w:top w:val="single" w:sz="4" w:space="0" w:color="auto"/>
              <w:left w:val="single" w:sz="4" w:space="0" w:color="auto"/>
              <w:bottom w:val="single" w:sz="4" w:space="0" w:color="auto"/>
              <w:right w:val="single" w:sz="4" w:space="0" w:color="auto"/>
            </w:tcBorders>
            <w:vAlign w:val="center"/>
            <w:hideMark/>
          </w:tcPr>
          <w:p w14:paraId="3CBF9A9F" w14:textId="77777777" w:rsidR="003467FA" w:rsidRPr="002120F4" w:rsidRDefault="003467FA" w:rsidP="003D7D35">
            <w:pPr>
              <w:pStyle w:val="TAL"/>
            </w:pPr>
            <w:r w:rsidRPr="002120F4">
              <w:t>Derivation Path: TS 36.579-1 [2], Table 5.5.3.16.2-1, condition REMOVE</w:t>
            </w:r>
          </w:p>
        </w:tc>
      </w:tr>
    </w:tbl>
    <w:p w14:paraId="759A3060" w14:textId="77777777" w:rsidR="003467FA" w:rsidRPr="002120F4" w:rsidRDefault="003467FA" w:rsidP="003467FA"/>
    <w:p w14:paraId="373EBD59" w14:textId="77777777" w:rsidR="003467FA" w:rsidRPr="000C71DE" w:rsidRDefault="003467FA" w:rsidP="003467FA">
      <w:pPr>
        <w:keepNext/>
        <w:keepLines/>
        <w:spacing w:before="120"/>
        <w:ind w:left="1134" w:hanging="1134"/>
        <w:outlineLvl w:val="2"/>
        <w:rPr>
          <w:rFonts w:ascii="Arial" w:hAnsi="Arial"/>
          <w:sz w:val="28"/>
        </w:rPr>
      </w:pPr>
      <w:r w:rsidRPr="000C71DE">
        <w:rPr>
          <w:rFonts w:ascii="Arial" w:hAnsi="Arial"/>
          <w:sz w:val="28"/>
        </w:rPr>
        <w:t>6.5.4</w:t>
      </w:r>
      <w:r w:rsidRPr="000C71DE">
        <w:rPr>
          <w:rFonts w:ascii="Arial" w:hAnsi="Arial"/>
          <w:sz w:val="28"/>
        </w:rPr>
        <w:tab/>
        <w:t>On-network / Regroup using a preconfigured group / Creating a user regroup using preconfigured group / Removing a user regroup using preconfigured group / Client Terminated (CT)</w:t>
      </w:r>
    </w:p>
    <w:p w14:paraId="7CF2DD83" w14:textId="77777777" w:rsidR="003467FA" w:rsidRPr="000C71DE" w:rsidRDefault="003467FA" w:rsidP="003467FA">
      <w:pPr>
        <w:pStyle w:val="H6"/>
      </w:pPr>
      <w:r w:rsidRPr="000C71DE">
        <w:t>6.5.4.1</w:t>
      </w:r>
      <w:r w:rsidRPr="000C71DE">
        <w:tab/>
        <w:t>Test Purpose (TP)</w:t>
      </w:r>
    </w:p>
    <w:p w14:paraId="0C28F729" w14:textId="77777777" w:rsidR="003467FA" w:rsidRPr="000C71DE" w:rsidRDefault="003467FA" w:rsidP="003467FA">
      <w:pPr>
        <w:pStyle w:val="H6"/>
      </w:pPr>
      <w:r w:rsidRPr="000C71DE">
        <w:t>(1)</w:t>
      </w:r>
    </w:p>
    <w:p w14:paraId="1A9E8A15" w14:textId="77777777" w:rsidR="003467FA" w:rsidRPr="000C71DE" w:rsidRDefault="003467FA" w:rsidP="003467FA">
      <w:pPr>
        <w:pStyle w:val="PL"/>
      </w:pPr>
      <w:r w:rsidRPr="000C71DE">
        <w:rPr>
          <w:b/>
        </w:rPr>
        <w:t>with</w:t>
      </w:r>
      <w:r w:rsidRPr="000C71DE">
        <w:t xml:space="preserve"> { UE (MCPTT Client) registered and authorised for MCPTT Service }</w:t>
      </w:r>
    </w:p>
    <w:p w14:paraId="4F240538" w14:textId="77777777" w:rsidR="003467FA" w:rsidRPr="000C71DE" w:rsidRDefault="003467FA" w:rsidP="003467FA">
      <w:pPr>
        <w:pStyle w:val="PL"/>
      </w:pPr>
      <w:r w:rsidRPr="000C71DE">
        <w:t>ensure that {</w:t>
      </w:r>
    </w:p>
    <w:p w14:paraId="33E91B06" w14:textId="77777777" w:rsidR="003467FA" w:rsidRPr="000C71DE" w:rsidRDefault="003467FA" w:rsidP="003467FA">
      <w:pPr>
        <w:pStyle w:val="PL"/>
      </w:pPr>
      <w:r w:rsidRPr="000C71DE">
        <w:t xml:space="preserve">  </w:t>
      </w:r>
      <w:r w:rsidRPr="000C71DE">
        <w:rPr>
          <w:b/>
        </w:rPr>
        <w:t>when</w:t>
      </w:r>
      <w:r w:rsidRPr="000C71DE">
        <w:t xml:space="preserve"> { UE (MCPTT Client) receives a request via a SIP MESSAGE message to create an MCPTT user regroup using a preconfigured group }</w:t>
      </w:r>
    </w:p>
    <w:p w14:paraId="10BE7B51" w14:textId="77777777" w:rsidR="003467FA" w:rsidRPr="000C71DE" w:rsidRDefault="003467FA" w:rsidP="003467FA">
      <w:pPr>
        <w:pStyle w:val="PL"/>
      </w:pPr>
      <w:r w:rsidRPr="000C71DE">
        <w:t xml:space="preserve">    </w:t>
      </w:r>
      <w:r w:rsidRPr="000C71DE">
        <w:rPr>
          <w:b/>
        </w:rPr>
        <w:t>then</w:t>
      </w:r>
      <w:r w:rsidRPr="000C71DE">
        <w:t xml:space="preserve"> { UE (MCPTT Client) responds with a SIP 200 (OK) message }</w:t>
      </w:r>
    </w:p>
    <w:p w14:paraId="768D867F" w14:textId="77777777" w:rsidR="003467FA" w:rsidRPr="000C71DE" w:rsidRDefault="003467FA" w:rsidP="003467FA">
      <w:pPr>
        <w:pStyle w:val="PL"/>
      </w:pPr>
      <w:r w:rsidRPr="000C71DE">
        <w:t xml:space="preserve">            }</w:t>
      </w:r>
    </w:p>
    <w:p w14:paraId="2E6DBF8E" w14:textId="77777777" w:rsidR="003467FA" w:rsidRPr="000C71DE" w:rsidRDefault="003467FA" w:rsidP="003467FA">
      <w:pPr>
        <w:pStyle w:val="PL"/>
      </w:pPr>
    </w:p>
    <w:p w14:paraId="435A8985" w14:textId="77777777" w:rsidR="003467FA" w:rsidRPr="000C71DE" w:rsidRDefault="003467FA" w:rsidP="003467FA">
      <w:pPr>
        <w:pStyle w:val="H6"/>
      </w:pPr>
      <w:r w:rsidRPr="000C71DE">
        <w:t>(2)</w:t>
      </w:r>
    </w:p>
    <w:p w14:paraId="035A927B" w14:textId="77777777" w:rsidR="003467FA" w:rsidRPr="000C71DE" w:rsidRDefault="003467FA" w:rsidP="003467FA">
      <w:pPr>
        <w:pStyle w:val="PL"/>
      </w:pPr>
      <w:r w:rsidRPr="000C71DE">
        <w:rPr>
          <w:b/>
        </w:rPr>
        <w:t>with</w:t>
      </w:r>
      <w:r w:rsidRPr="000C71DE">
        <w:t xml:space="preserve"> { UE (MCPTT Client) having established an MCPTT user regroup using a preconfigured group }</w:t>
      </w:r>
    </w:p>
    <w:p w14:paraId="44B22005" w14:textId="77777777" w:rsidR="003467FA" w:rsidRPr="000C71DE" w:rsidRDefault="003467FA" w:rsidP="003467FA">
      <w:pPr>
        <w:pStyle w:val="PL"/>
      </w:pPr>
      <w:r w:rsidRPr="000C71DE">
        <w:t>ensure that {</w:t>
      </w:r>
    </w:p>
    <w:p w14:paraId="00834785" w14:textId="77777777" w:rsidR="003467FA" w:rsidRPr="000C71DE" w:rsidRDefault="003467FA" w:rsidP="003467FA">
      <w:pPr>
        <w:pStyle w:val="PL"/>
      </w:pPr>
      <w:r w:rsidRPr="000C71DE">
        <w:t xml:space="preserve">  </w:t>
      </w:r>
      <w:r w:rsidRPr="000C71DE">
        <w:rPr>
          <w:b/>
        </w:rPr>
        <w:t>when</w:t>
      </w:r>
      <w:r w:rsidRPr="000C71DE">
        <w:t xml:space="preserve"> { UE (MCPTT Client) receives a request to establish an MCPTT </w:t>
      </w:r>
      <w:r w:rsidRPr="000C71DE">
        <w:rPr>
          <w:lang w:eastAsia="ko-KR"/>
        </w:rPr>
        <w:t xml:space="preserve">On-demand Pre-arranged Group Call </w:t>
      </w:r>
      <w:r w:rsidRPr="000C71DE">
        <w:t>using the user regroup }</w:t>
      </w:r>
    </w:p>
    <w:p w14:paraId="475B7BC7" w14:textId="77777777" w:rsidR="003467FA" w:rsidRPr="000C71DE" w:rsidRDefault="003467FA" w:rsidP="003467FA">
      <w:pPr>
        <w:pStyle w:val="PL"/>
      </w:pPr>
      <w:r w:rsidRPr="000C71DE">
        <w:t xml:space="preserve">    </w:t>
      </w:r>
      <w:r w:rsidRPr="000C71DE">
        <w:rPr>
          <w:b/>
        </w:rPr>
        <w:t>then</w:t>
      </w:r>
      <w:r w:rsidRPr="000C71DE">
        <w:t xml:space="preserve"> { UE (MCPTT Client) sends a SIP INVITE message using the user regroup to establish an MCPTT </w:t>
      </w:r>
      <w:r w:rsidRPr="000C71DE">
        <w:rPr>
          <w:lang w:eastAsia="ko-KR"/>
        </w:rPr>
        <w:t xml:space="preserve">On-demand Pre-arranged Group Call </w:t>
      </w:r>
      <w:r w:rsidRPr="000C71DE">
        <w:t>}</w:t>
      </w:r>
    </w:p>
    <w:p w14:paraId="1BA85F8E" w14:textId="77777777" w:rsidR="003467FA" w:rsidRPr="000C71DE" w:rsidRDefault="003467FA" w:rsidP="003467FA">
      <w:pPr>
        <w:pStyle w:val="PL"/>
      </w:pPr>
      <w:r w:rsidRPr="000C71DE">
        <w:t xml:space="preserve">            }</w:t>
      </w:r>
    </w:p>
    <w:p w14:paraId="25669CDC" w14:textId="77777777" w:rsidR="003467FA" w:rsidRPr="000C71DE" w:rsidRDefault="003467FA" w:rsidP="003467FA">
      <w:pPr>
        <w:pStyle w:val="PL"/>
      </w:pPr>
    </w:p>
    <w:p w14:paraId="6C9C6854" w14:textId="77777777" w:rsidR="003467FA" w:rsidRPr="000C71DE" w:rsidRDefault="003467FA" w:rsidP="003467FA">
      <w:pPr>
        <w:pStyle w:val="H6"/>
      </w:pPr>
      <w:r w:rsidRPr="000C71DE">
        <w:t>(3)</w:t>
      </w:r>
    </w:p>
    <w:p w14:paraId="475B5880" w14:textId="77777777" w:rsidR="003467FA" w:rsidRPr="000C71DE" w:rsidRDefault="003467FA" w:rsidP="003467FA">
      <w:pPr>
        <w:pStyle w:val="PL"/>
      </w:pPr>
      <w:r w:rsidRPr="000C71DE">
        <w:rPr>
          <w:b/>
        </w:rPr>
        <w:t>with</w:t>
      </w:r>
      <w:r w:rsidRPr="000C71DE">
        <w:t xml:space="preserve"> { UE (MCPTT Client) having established an MCPTT </w:t>
      </w:r>
      <w:r w:rsidRPr="000C71DE">
        <w:rPr>
          <w:lang w:eastAsia="ko-KR"/>
        </w:rPr>
        <w:t xml:space="preserve">On-demand Pre-arranged Group Call </w:t>
      </w:r>
      <w:r w:rsidRPr="000C71DE">
        <w:t>}</w:t>
      </w:r>
    </w:p>
    <w:p w14:paraId="165EF541" w14:textId="77777777" w:rsidR="003467FA" w:rsidRPr="000C71DE" w:rsidRDefault="003467FA" w:rsidP="003467FA">
      <w:pPr>
        <w:pStyle w:val="PL"/>
      </w:pPr>
      <w:r w:rsidRPr="000C71DE">
        <w:t>ensure that {</w:t>
      </w:r>
    </w:p>
    <w:p w14:paraId="53F36E6B" w14:textId="77777777" w:rsidR="003467FA" w:rsidRPr="000C71DE" w:rsidRDefault="003467FA" w:rsidP="003467FA">
      <w:pPr>
        <w:pStyle w:val="PL"/>
      </w:pPr>
      <w:r w:rsidRPr="000C71DE">
        <w:t xml:space="preserve">  </w:t>
      </w:r>
      <w:r w:rsidRPr="000C71DE">
        <w:rPr>
          <w:b/>
        </w:rPr>
        <w:t>when</w:t>
      </w:r>
      <w:r w:rsidRPr="000C71DE">
        <w:t xml:space="preserve"> { the MCPTT User engages in communication with the invited MCPTT User(s) }</w:t>
      </w:r>
    </w:p>
    <w:p w14:paraId="3CDFD45D" w14:textId="77777777" w:rsidR="003467FA" w:rsidRPr="000C71DE" w:rsidRDefault="003467FA" w:rsidP="003467FA">
      <w:pPr>
        <w:pStyle w:val="PL"/>
      </w:pPr>
      <w:r w:rsidRPr="000C71DE">
        <w:t xml:space="preserve">    </w:t>
      </w:r>
      <w:r w:rsidRPr="000C71DE">
        <w:rPr>
          <w:b/>
        </w:rPr>
        <w:t>then</w:t>
      </w:r>
      <w:r w:rsidRPr="000C71DE">
        <w:t xml:space="preserve"> { UE (MCPTT Client) respects the floor control imposed by the MCPTT Server }</w:t>
      </w:r>
    </w:p>
    <w:p w14:paraId="71E2D74A" w14:textId="77777777" w:rsidR="003467FA" w:rsidRPr="000C71DE" w:rsidRDefault="003467FA" w:rsidP="003467FA">
      <w:pPr>
        <w:pStyle w:val="PL"/>
      </w:pPr>
      <w:r w:rsidRPr="000C71DE">
        <w:t xml:space="preserve">            }</w:t>
      </w:r>
    </w:p>
    <w:p w14:paraId="266A141E" w14:textId="77777777" w:rsidR="003467FA" w:rsidRPr="000C71DE" w:rsidRDefault="003467FA" w:rsidP="003467FA">
      <w:pPr>
        <w:pStyle w:val="PL"/>
      </w:pPr>
    </w:p>
    <w:p w14:paraId="4E927B78" w14:textId="77777777" w:rsidR="003467FA" w:rsidRPr="000C71DE" w:rsidRDefault="003467FA" w:rsidP="003467FA">
      <w:pPr>
        <w:pStyle w:val="H6"/>
      </w:pPr>
      <w:r w:rsidRPr="000C71DE">
        <w:t>(4)</w:t>
      </w:r>
    </w:p>
    <w:p w14:paraId="649789C0" w14:textId="77777777" w:rsidR="003467FA" w:rsidRPr="000C71DE" w:rsidRDefault="003467FA" w:rsidP="003467FA">
      <w:pPr>
        <w:pStyle w:val="PL"/>
      </w:pPr>
      <w:r w:rsidRPr="000C71DE">
        <w:rPr>
          <w:b/>
        </w:rPr>
        <w:t>with</w:t>
      </w:r>
      <w:r w:rsidRPr="000C71DE">
        <w:t xml:space="preserve"> { UE (MCPTT Client) having an ongoing On-demand Pre-arranged Group Call }</w:t>
      </w:r>
    </w:p>
    <w:p w14:paraId="248C7ED1" w14:textId="77777777" w:rsidR="003467FA" w:rsidRPr="000C71DE" w:rsidRDefault="003467FA" w:rsidP="003467FA">
      <w:pPr>
        <w:pStyle w:val="PL"/>
      </w:pPr>
      <w:r w:rsidRPr="000C71DE">
        <w:t>ensure that {</w:t>
      </w:r>
    </w:p>
    <w:p w14:paraId="3CE9D944" w14:textId="77777777" w:rsidR="003467FA" w:rsidRPr="000C71DE" w:rsidRDefault="003467FA" w:rsidP="003467FA">
      <w:pPr>
        <w:pStyle w:val="PL"/>
      </w:pPr>
      <w:r w:rsidRPr="000C71DE">
        <w:t xml:space="preserve">  </w:t>
      </w:r>
      <w:r w:rsidRPr="000C71DE">
        <w:rPr>
          <w:b/>
        </w:rPr>
        <w:t>when</w:t>
      </w:r>
      <w:r w:rsidRPr="000C71DE">
        <w:t xml:space="preserve"> { MCPTT User requests to terminate the ongoing MCPTT Group Call }</w:t>
      </w:r>
    </w:p>
    <w:p w14:paraId="7240C829" w14:textId="77777777" w:rsidR="003467FA" w:rsidRPr="000C71DE" w:rsidRDefault="003467FA" w:rsidP="003467FA">
      <w:pPr>
        <w:pStyle w:val="PL"/>
      </w:pPr>
      <w:r w:rsidRPr="000C71DE">
        <w:t xml:space="preserve">    </w:t>
      </w:r>
      <w:r w:rsidRPr="000C71DE">
        <w:rPr>
          <w:b/>
        </w:rPr>
        <w:t>then</w:t>
      </w:r>
      <w:r w:rsidRPr="000C71DE">
        <w:t xml:space="preserve"> { UE (MCPTT Client) sends a SIP BYE message and leaves the MCPTT session }</w:t>
      </w:r>
    </w:p>
    <w:p w14:paraId="3A4BD185" w14:textId="77777777" w:rsidR="003467FA" w:rsidRPr="000C71DE" w:rsidRDefault="003467FA" w:rsidP="003467FA">
      <w:pPr>
        <w:pStyle w:val="PL"/>
      </w:pPr>
      <w:r w:rsidRPr="000C71DE">
        <w:t xml:space="preserve">            }</w:t>
      </w:r>
    </w:p>
    <w:p w14:paraId="09B1A247" w14:textId="77777777" w:rsidR="003467FA" w:rsidRPr="000C71DE" w:rsidRDefault="003467FA" w:rsidP="003467FA">
      <w:pPr>
        <w:pStyle w:val="PL"/>
      </w:pPr>
    </w:p>
    <w:p w14:paraId="7EAB31CA" w14:textId="77777777" w:rsidR="003467FA" w:rsidRPr="000C71DE" w:rsidRDefault="003467FA" w:rsidP="003467FA">
      <w:pPr>
        <w:pStyle w:val="H6"/>
      </w:pPr>
      <w:r w:rsidRPr="000C71DE">
        <w:t>(5)</w:t>
      </w:r>
    </w:p>
    <w:p w14:paraId="08A214D6" w14:textId="77777777" w:rsidR="003467FA" w:rsidRPr="000C71DE" w:rsidRDefault="003467FA" w:rsidP="003467FA">
      <w:pPr>
        <w:pStyle w:val="PL"/>
      </w:pPr>
      <w:r w:rsidRPr="000C71DE">
        <w:rPr>
          <w:b/>
        </w:rPr>
        <w:t>with</w:t>
      </w:r>
      <w:r w:rsidRPr="000C71DE">
        <w:t xml:space="preserve"> { UE (MCPTT Client) having an affiliation with an established MCPTT user regroup }</w:t>
      </w:r>
    </w:p>
    <w:p w14:paraId="4D06125C" w14:textId="77777777" w:rsidR="003467FA" w:rsidRPr="000C71DE" w:rsidRDefault="003467FA" w:rsidP="003467FA">
      <w:pPr>
        <w:pStyle w:val="PL"/>
      </w:pPr>
      <w:r w:rsidRPr="000C71DE">
        <w:t>ensure that {</w:t>
      </w:r>
    </w:p>
    <w:p w14:paraId="7CFB2B3C" w14:textId="77777777" w:rsidR="003467FA" w:rsidRPr="000C71DE" w:rsidRDefault="003467FA" w:rsidP="003467FA">
      <w:pPr>
        <w:pStyle w:val="PL"/>
      </w:pPr>
      <w:r w:rsidRPr="000C71DE">
        <w:t xml:space="preserve">  </w:t>
      </w:r>
      <w:r w:rsidRPr="000C71DE">
        <w:rPr>
          <w:b/>
        </w:rPr>
        <w:t>when</w:t>
      </w:r>
      <w:r w:rsidRPr="000C71DE">
        <w:t xml:space="preserve"> { UE (MCPTT Client) receives a request to remove the user regroup via a SIP MESSAGE message }</w:t>
      </w:r>
    </w:p>
    <w:p w14:paraId="4AB69881" w14:textId="77777777" w:rsidR="003467FA" w:rsidRPr="000C71DE" w:rsidRDefault="003467FA" w:rsidP="003467FA">
      <w:pPr>
        <w:pStyle w:val="PL"/>
      </w:pPr>
      <w:r w:rsidRPr="000C71DE">
        <w:t xml:space="preserve">    </w:t>
      </w:r>
      <w:r w:rsidRPr="000C71DE">
        <w:rPr>
          <w:b/>
        </w:rPr>
        <w:t>then</w:t>
      </w:r>
      <w:r w:rsidRPr="000C71DE">
        <w:t xml:space="preserve"> { UE (MCPTT Client) responds with a SIP 200 (OK) message }            }</w:t>
      </w:r>
    </w:p>
    <w:p w14:paraId="5A056281" w14:textId="77777777" w:rsidR="003467FA" w:rsidRPr="000C71DE" w:rsidRDefault="003467FA" w:rsidP="003467FA">
      <w:pPr>
        <w:pStyle w:val="PL"/>
      </w:pPr>
    </w:p>
    <w:p w14:paraId="1BA0E04F" w14:textId="77777777" w:rsidR="003467FA" w:rsidRPr="000C71DE" w:rsidRDefault="003467FA" w:rsidP="003467FA">
      <w:pPr>
        <w:pStyle w:val="H6"/>
      </w:pPr>
      <w:r w:rsidRPr="000C71DE">
        <w:t>6.5.4.2</w:t>
      </w:r>
      <w:r w:rsidRPr="000C71DE">
        <w:tab/>
        <w:t>Conformance Requirements</w:t>
      </w:r>
    </w:p>
    <w:p w14:paraId="05C9EA54" w14:textId="77777777" w:rsidR="003467FA" w:rsidRPr="000C71DE" w:rsidRDefault="003467FA" w:rsidP="003467FA">
      <w:r w:rsidRPr="000C71DE">
        <w:t>References: The conformance requirements covered in the present TC are specified in: TS 24.379 clauses 16.3.1.3, 16.2.1.3, 16.3.1.4, 16.2.1.4. Unless otherwise stated these are Rel-16 requirements.</w:t>
      </w:r>
    </w:p>
    <w:p w14:paraId="2E2F51C3" w14:textId="77777777" w:rsidR="003467FA" w:rsidRPr="000C71DE" w:rsidRDefault="003467FA" w:rsidP="003467FA">
      <w:r w:rsidRPr="000C71DE">
        <w:t>[TS 24.379, clause 16.3.1.3]</w:t>
      </w:r>
    </w:p>
    <w:p w14:paraId="686076FC" w14:textId="77777777" w:rsidR="003467FA" w:rsidRPr="000C71DE" w:rsidRDefault="003467FA" w:rsidP="003467FA">
      <w:r w:rsidRPr="000C71DE">
        <w:t>The procedure in clause 16.2.1.3 is used by the MCPTT client when the MCPTT server notifies the MCPTT client of the creation of a user regroup using preconfigured group.</w:t>
      </w:r>
    </w:p>
    <w:p w14:paraId="57C196E2" w14:textId="77777777" w:rsidR="003467FA" w:rsidRPr="000C71DE" w:rsidRDefault="003467FA" w:rsidP="003467FA">
      <w:r w:rsidRPr="000C71DE">
        <w:t>[TS 24.379, clause 16.2.1.3]</w:t>
      </w:r>
    </w:p>
    <w:p w14:paraId="38C6472D" w14:textId="77777777" w:rsidR="003467FA" w:rsidRPr="000C71DE" w:rsidRDefault="003467FA" w:rsidP="003467FA">
      <w:r w:rsidRPr="000C71DE">
        <w:t xml:space="preserve">Upon receiving a "SIP MESSAGE request to the MCPTT client to request creation of a regroup using preconfigured group", the MCPTT client: </w:t>
      </w:r>
    </w:p>
    <w:p w14:paraId="29A5527B" w14:textId="77777777" w:rsidR="003467FA" w:rsidRPr="000C71DE" w:rsidRDefault="003467FA" w:rsidP="003467FA">
      <w:pPr>
        <w:pStyle w:val="B10"/>
      </w:pPr>
      <w:r w:rsidRPr="000C71DE">
        <w:t>1)</w:t>
      </w:r>
      <w:r w:rsidRPr="000C71DE">
        <w:tab/>
        <w:t>should notify the MCPTT user of the creation of the regroup using preconfigured group;</w:t>
      </w:r>
    </w:p>
    <w:p w14:paraId="4659F6F3" w14:textId="77777777" w:rsidR="003467FA" w:rsidRPr="000C71DE" w:rsidRDefault="003467FA" w:rsidP="003467FA">
      <w:pPr>
        <w:pStyle w:val="B10"/>
      </w:pPr>
      <w:r w:rsidRPr="000C71DE">
        <w:t>2)</w:t>
      </w:r>
      <w:r w:rsidRPr="000C71DE">
        <w:tab/>
        <w:t>shall send a 200 (OK) response to the MCPTT server according to 3GPP TS 24.229 [4];</w:t>
      </w:r>
    </w:p>
    <w:p w14:paraId="04639FF3" w14:textId="77777777" w:rsidR="003467FA" w:rsidRPr="000C71DE" w:rsidRDefault="003467FA" w:rsidP="003467FA">
      <w:pPr>
        <w:pStyle w:val="B10"/>
      </w:pPr>
      <w:r w:rsidRPr="000C71DE">
        <w:t>3)</w:t>
      </w:r>
      <w:r w:rsidRPr="000C71DE">
        <w:tab/>
        <w:t>in the application/vnd.3gpp.mcptt-regroup+xml MIME body is contained in the incoming SIP MESSAGE request:</w:t>
      </w:r>
    </w:p>
    <w:p w14:paraId="7CFBCE51" w14:textId="77777777" w:rsidR="003467FA" w:rsidRPr="000C71DE" w:rsidRDefault="003467FA" w:rsidP="003467FA">
      <w:pPr>
        <w:pStyle w:val="B2"/>
      </w:pPr>
      <w:r w:rsidRPr="000C71DE">
        <w:t>a)</w:t>
      </w:r>
      <w:r w:rsidRPr="000C71DE">
        <w:tab/>
        <w:t xml:space="preserve">if a &lt;users-for-regroup&gt; element is included in that MIME body, shall store </w:t>
      </w:r>
      <w:r w:rsidRPr="000C71DE">
        <w:rPr>
          <w:rFonts w:eastAsia="Malgun Gothic"/>
        </w:rPr>
        <w:t xml:space="preserve">the value of the &lt;mcptt-regroup-uri&gt; element as the temporary group identity and associate that with the group identity received in the &lt;mcptt-regroup-uri&gt; element, along with the information </w:t>
      </w:r>
      <w:r w:rsidRPr="000C71DE">
        <w:t>that the created regroup is a user regroup and should store the contents of the &lt;users-for-regroup&gt; element as the list of users that are part of that user regroup: or</w:t>
      </w:r>
    </w:p>
    <w:p w14:paraId="6326FD99" w14:textId="77777777" w:rsidR="003467FA" w:rsidRPr="000C71DE" w:rsidRDefault="003467FA" w:rsidP="003467FA">
      <w:pPr>
        <w:pStyle w:val="B2"/>
      </w:pPr>
      <w:r w:rsidRPr="000C71DE">
        <w:t>b)</w:t>
      </w:r>
      <w:r w:rsidRPr="000C71DE">
        <w:tab/>
        <w:t xml:space="preserve">if a &lt;groups-for-regroup&gt; element is included in that MIME body, shall store </w:t>
      </w:r>
      <w:r w:rsidRPr="000C71DE">
        <w:rPr>
          <w:rFonts w:eastAsia="Malgun Gothic"/>
        </w:rPr>
        <w:t xml:space="preserve">the value of the &lt;mcptt-regroup-uri&gt; element as the temporary group identity and associate that with the group identity received in the &lt;mcptt-regroup-uri&gt; element, along with the information </w:t>
      </w:r>
      <w:r w:rsidRPr="000C71DE">
        <w:t>that the created regroup is a group regroup and should store the contents of the &lt;groups-for-regroup&gt; element as the list of groups that are part of that group regroup:</w:t>
      </w:r>
    </w:p>
    <w:p w14:paraId="69DBC04E" w14:textId="77777777" w:rsidR="003467FA" w:rsidRPr="000C71DE" w:rsidRDefault="003467FA" w:rsidP="003467FA">
      <w:pPr>
        <w:pStyle w:val="B10"/>
      </w:pPr>
      <w:r w:rsidRPr="000C71DE">
        <w:t>4)</w:t>
      </w:r>
      <w:r w:rsidRPr="000C71DE">
        <w:tab/>
        <w:t>shall consider that the MCPTT Client is affiliated with the regroup;</w:t>
      </w:r>
    </w:p>
    <w:p w14:paraId="2E6D557E" w14:textId="77777777" w:rsidR="003467FA" w:rsidRPr="000C71DE" w:rsidRDefault="003467FA" w:rsidP="003467FA">
      <w:pPr>
        <w:pStyle w:val="B10"/>
      </w:pPr>
      <w:r w:rsidRPr="000C71DE">
        <w:t>5)</w:t>
      </w:r>
      <w:r w:rsidRPr="000C71DE">
        <w:tab/>
        <w:t>should not initiate calls targeting any of the constituent groups but instead target the regroup for the duration of a group regroup; and</w:t>
      </w:r>
    </w:p>
    <w:p w14:paraId="33757E7E" w14:textId="77777777" w:rsidR="003467FA" w:rsidRPr="000C71DE" w:rsidRDefault="003467FA" w:rsidP="003467FA">
      <w:pPr>
        <w:pStyle w:val="B10"/>
      </w:pPr>
      <w:r w:rsidRPr="000C71DE">
        <w:t>6)</w:t>
      </w:r>
      <w:r w:rsidRPr="000C71DE">
        <w:tab/>
        <w:t>if the regroup is a chat group, the MCPTT client should join the regroup when this notification of creation is received.</w:t>
      </w:r>
    </w:p>
    <w:p w14:paraId="3D8278B2" w14:textId="77777777" w:rsidR="003467FA" w:rsidRPr="000C71DE" w:rsidRDefault="003467FA" w:rsidP="003467FA">
      <w:r w:rsidRPr="000C71DE">
        <w:t>[TS 24.379, clause 16.3.1.4]</w:t>
      </w:r>
    </w:p>
    <w:p w14:paraId="515D2519" w14:textId="77777777" w:rsidR="003467FA" w:rsidRPr="000C71DE" w:rsidRDefault="003467FA" w:rsidP="003467FA">
      <w:r w:rsidRPr="000C71DE">
        <w:t>The procedure in clause 16.2.1.4 is used by the MCPTT client when the MCPTT server notifies the MCPTT client of the removal of a user regroup using preconfigured group.</w:t>
      </w:r>
    </w:p>
    <w:p w14:paraId="7D650127" w14:textId="77777777" w:rsidR="003467FA" w:rsidRPr="000C71DE" w:rsidRDefault="003467FA" w:rsidP="003467FA">
      <w:r w:rsidRPr="000C71DE">
        <w:t>[TS 24.379, clause 16.2.1.4]</w:t>
      </w:r>
    </w:p>
    <w:p w14:paraId="26EA238A" w14:textId="77777777" w:rsidR="003467FA" w:rsidRPr="000C71DE" w:rsidRDefault="003467FA" w:rsidP="003467FA">
      <w:r w:rsidRPr="000C71DE">
        <w:t xml:space="preserve">Upon receiving a "SIP MESSAGE request to the MCPTT client to request removal of a regroup using preconfigured group", the MCPTT client: </w:t>
      </w:r>
    </w:p>
    <w:p w14:paraId="7F622E09" w14:textId="77777777" w:rsidR="003467FA" w:rsidRPr="000C71DE" w:rsidRDefault="003467FA" w:rsidP="003467FA">
      <w:pPr>
        <w:pStyle w:val="B10"/>
      </w:pPr>
      <w:r w:rsidRPr="000C71DE">
        <w:t>1)</w:t>
      </w:r>
      <w:r w:rsidRPr="000C71DE">
        <w:tab/>
        <w:t>should notify the MCPTT user of the removal of the regroup using preconfigured group;</w:t>
      </w:r>
    </w:p>
    <w:p w14:paraId="748D055B" w14:textId="77777777" w:rsidR="003467FA" w:rsidRPr="000C71DE" w:rsidRDefault="003467FA" w:rsidP="003467FA">
      <w:pPr>
        <w:pStyle w:val="B10"/>
      </w:pPr>
      <w:r w:rsidRPr="000C71DE">
        <w:t>2)</w:t>
      </w:r>
      <w:r w:rsidRPr="000C71DE">
        <w:tab/>
        <w:t>shall send a 200 (OK) response to the MCPTT server according to 3GPP TS 24.229 [4]; and</w:t>
      </w:r>
    </w:p>
    <w:p w14:paraId="61135816" w14:textId="77777777" w:rsidR="003467FA" w:rsidRPr="000C71DE" w:rsidRDefault="003467FA" w:rsidP="003467FA">
      <w:pPr>
        <w:pStyle w:val="B10"/>
      </w:pPr>
      <w:r w:rsidRPr="000C71DE">
        <w:t>3)</w:t>
      </w:r>
      <w:r w:rsidRPr="000C71DE">
        <w:tab/>
        <w:t>shall consider that the MCPTT client is de-affiliated from the regroup.</w:t>
      </w:r>
    </w:p>
    <w:p w14:paraId="3E2730B7" w14:textId="77777777" w:rsidR="003467FA" w:rsidRPr="000C71DE" w:rsidRDefault="003467FA" w:rsidP="003467FA">
      <w:pPr>
        <w:pStyle w:val="H6"/>
      </w:pPr>
      <w:r w:rsidRPr="000C71DE">
        <w:t>6.5.4.3</w:t>
      </w:r>
      <w:r w:rsidRPr="000C71DE">
        <w:tab/>
        <w:t>Test description</w:t>
      </w:r>
    </w:p>
    <w:p w14:paraId="0084A577" w14:textId="77777777" w:rsidR="003467FA" w:rsidRPr="000C71DE" w:rsidRDefault="003467FA" w:rsidP="003467FA">
      <w:pPr>
        <w:pStyle w:val="H6"/>
      </w:pPr>
      <w:r w:rsidRPr="000C71DE">
        <w:t>6.5.4.3.1</w:t>
      </w:r>
      <w:r w:rsidRPr="000C71DE">
        <w:tab/>
        <w:t>Pre-test conditions</w:t>
      </w:r>
    </w:p>
    <w:p w14:paraId="1E2CED16" w14:textId="77777777" w:rsidR="003467FA" w:rsidRDefault="003467FA" w:rsidP="003467FA">
      <w:pPr>
        <w:pStyle w:val="H6"/>
        <w:rPr>
          <w:ins w:id="5679" w:author="MCC160" w:date="2024-04-29T12:30:00Z"/>
        </w:rPr>
      </w:pPr>
      <w:ins w:id="5680" w:author="MCC160" w:date="2024-04-29T12:30:00Z">
        <w:r w:rsidRPr="00102CE5">
          <w:t>Test configuration</w:t>
        </w:r>
        <w:r>
          <w:t>:</w:t>
        </w:r>
      </w:ins>
    </w:p>
    <w:p w14:paraId="3C902A74" w14:textId="04AAB364" w:rsidR="003467FA" w:rsidRDefault="003467FA" w:rsidP="003467FA">
      <w:pPr>
        <w:pStyle w:val="B10"/>
        <w:rPr>
          <w:ins w:id="5681" w:author="MCC160" w:date="2024-04-29T12:30:00Z"/>
        </w:rPr>
      </w:pPr>
      <w:ins w:id="5682" w:author="MCC160" w:date="2024-04-29T12:30:00Z">
        <w:r>
          <w:t>-</w:t>
        </w:r>
        <w:r>
          <w:tab/>
          <w:t xml:space="preserve">Single cell configuration according to TS </w:t>
        </w:r>
      </w:ins>
      <w:ins w:id="5683" w:author="MCC160" w:date="2024-05-07T11:23:00Z">
        <w:r w:rsidR="00BD3E43">
          <w:t>36.579</w:t>
        </w:r>
      </w:ins>
      <w:ins w:id="5684" w:author="MCC160" w:date="2024-04-29T12:30:00Z">
        <w:r>
          <w:t>-1 [2] clause 5.2.2.2.1.</w:t>
        </w:r>
      </w:ins>
    </w:p>
    <w:p w14:paraId="01B9663B" w14:textId="77777777" w:rsidR="003467FA" w:rsidRDefault="003467FA" w:rsidP="003467FA">
      <w:pPr>
        <w:pStyle w:val="H6"/>
        <w:rPr>
          <w:ins w:id="5685" w:author="MCC160" w:date="2024-04-29T12:30:00Z"/>
        </w:rPr>
      </w:pPr>
      <w:ins w:id="5686" w:author="MCC160" w:date="2024-04-29T12:30:00Z">
        <w:r>
          <w:t>Preamble:</w:t>
        </w:r>
      </w:ins>
    </w:p>
    <w:p w14:paraId="4093A0DA" w14:textId="77777777" w:rsidR="003467FA" w:rsidRDefault="003467FA" w:rsidP="003467FA">
      <w:pPr>
        <w:pStyle w:val="B10"/>
        <w:rPr>
          <w:ins w:id="5687" w:author="MCC160" w:date="2024-04-29T12:30:00Z"/>
        </w:rPr>
      </w:pPr>
      <w:ins w:id="5688" w:author="MCC160" w:date="2024-04-29T12:30:00Z">
        <w:r>
          <w:t>-</w:t>
        </w:r>
        <w:r>
          <w:tab/>
          <w:t>The UE has performed procedure 'Initial registration' as described in TS 36.579-1 [2] clause 5.4.2.</w:t>
        </w:r>
      </w:ins>
    </w:p>
    <w:p w14:paraId="7A8EA69B" w14:textId="77777777" w:rsidR="003467FA" w:rsidRDefault="003467FA" w:rsidP="003467FA">
      <w:pPr>
        <w:pStyle w:val="B10"/>
        <w:rPr>
          <w:ins w:id="5689" w:author="MCC160" w:date="2024-04-29T12:30:00Z"/>
        </w:rPr>
      </w:pPr>
      <w:ins w:id="5690" w:author="MCC160" w:date="2024-04-29T12:30:00Z">
        <w:r>
          <w:t>-</w:t>
        </w:r>
        <w:r>
          <w:tab/>
        </w:r>
        <w:r w:rsidRPr="000573F5">
          <w:t>UE States at the end of the preamble</w:t>
        </w:r>
        <w:r>
          <w:t>:</w:t>
        </w:r>
      </w:ins>
    </w:p>
    <w:p w14:paraId="4D9A903A" w14:textId="77777777" w:rsidR="003467FA" w:rsidRDefault="003467FA" w:rsidP="003467FA">
      <w:pPr>
        <w:pStyle w:val="B10"/>
        <w:ind w:left="852"/>
        <w:rPr>
          <w:ins w:id="5691" w:author="MCC160" w:date="2024-04-29T12:30:00Z"/>
        </w:rPr>
      </w:pPr>
      <w:ins w:id="5692" w:author="MCC160" w:date="2024-04-29T12:30:00Z">
        <w:r>
          <w:t>-</w:t>
        </w:r>
        <w:r>
          <w:tab/>
          <w:t>The UE is in RRC_IDLE state.</w:t>
        </w:r>
      </w:ins>
    </w:p>
    <w:p w14:paraId="3D9BEE17" w14:textId="77777777" w:rsidR="003467FA" w:rsidRDefault="003467FA" w:rsidP="003467FA">
      <w:pPr>
        <w:pStyle w:val="B10"/>
        <w:ind w:left="852"/>
        <w:rPr>
          <w:ins w:id="5693" w:author="MCC160" w:date="2024-04-29T12:30:00Z"/>
        </w:rPr>
      </w:pPr>
      <w:ins w:id="5694" w:author="MCC160" w:date="2024-04-29T12:30:00Z">
        <w:r>
          <w:t>-</w:t>
        </w:r>
        <w:r>
          <w:tab/>
          <w:t>The client is registered for MCPTT.</w:t>
        </w:r>
      </w:ins>
    </w:p>
    <w:p w14:paraId="7BCC768E" w14:textId="00EEA07E" w:rsidR="003467FA" w:rsidRPr="000C71DE" w:rsidDel="003467FA" w:rsidRDefault="003467FA" w:rsidP="003467FA">
      <w:pPr>
        <w:pStyle w:val="H6"/>
        <w:rPr>
          <w:del w:id="5695" w:author="MCC160" w:date="2024-04-29T12:30:00Z"/>
        </w:rPr>
      </w:pPr>
      <w:del w:id="5696" w:author="MCC160" w:date="2024-04-29T12:30:00Z">
        <w:r w:rsidRPr="000C71DE" w:rsidDel="003467FA">
          <w:delText>System Simulator:</w:delText>
        </w:r>
      </w:del>
    </w:p>
    <w:p w14:paraId="6DED2BDB" w14:textId="6BA23B82" w:rsidR="003467FA" w:rsidRPr="000C71DE" w:rsidDel="003467FA" w:rsidRDefault="003467FA" w:rsidP="003467FA">
      <w:pPr>
        <w:pStyle w:val="B10"/>
        <w:rPr>
          <w:del w:id="5697" w:author="MCC160" w:date="2024-04-29T12:30:00Z"/>
        </w:rPr>
      </w:pPr>
      <w:del w:id="5698" w:author="MCC160" w:date="2024-04-29T12:30:00Z">
        <w:r w:rsidRPr="000C71DE" w:rsidDel="003467FA">
          <w:delText>-</w:delText>
        </w:r>
        <w:r w:rsidRPr="000C71DE" w:rsidDel="003467FA">
          <w:tab/>
          <w:delText>SS (MCPTT server)</w:delText>
        </w:r>
      </w:del>
    </w:p>
    <w:p w14:paraId="3EB8691E" w14:textId="1482F6A4" w:rsidR="003467FA" w:rsidRPr="000C71DE" w:rsidDel="003467FA" w:rsidRDefault="003467FA" w:rsidP="003467FA">
      <w:pPr>
        <w:pStyle w:val="B10"/>
        <w:rPr>
          <w:del w:id="5699" w:author="MCC160" w:date="2024-04-29T12:30:00Z"/>
        </w:rPr>
      </w:pPr>
      <w:del w:id="5700" w:author="MCC160" w:date="2024-04-29T12:30:00Z">
        <w:r w:rsidRPr="000C71DE" w:rsidDel="003467FA">
          <w:delText>-</w:delText>
        </w:r>
        <w:r w:rsidRPr="000C71DE" w:rsidDel="003467FA">
          <w:tab/>
          <w:delTex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MCPTT operation in the MCPTT configuration document).</w:delText>
        </w:r>
      </w:del>
    </w:p>
    <w:p w14:paraId="43A587C7" w14:textId="54D6F8C8" w:rsidR="003467FA" w:rsidRPr="000C71DE" w:rsidDel="003467FA" w:rsidRDefault="003467FA" w:rsidP="003467FA">
      <w:pPr>
        <w:pStyle w:val="H6"/>
        <w:rPr>
          <w:del w:id="5701" w:author="MCC160" w:date="2024-04-29T12:30:00Z"/>
        </w:rPr>
      </w:pPr>
      <w:del w:id="5702" w:author="MCC160" w:date="2024-04-29T12:30:00Z">
        <w:r w:rsidRPr="000C71DE" w:rsidDel="003467FA">
          <w:delText>IUT:</w:delText>
        </w:r>
      </w:del>
    </w:p>
    <w:p w14:paraId="4056BC01" w14:textId="31B77969" w:rsidR="003467FA" w:rsidRPr="000C71DE" w:rsidDel="003467FA" w:rsidRDefault="003467FA" w:rsidP="003467FA">
      <w:pPr>
        <w:pStyle w:val="B10"/>
        <w:rPr>
          <w:del w:id="5703" w:author="MCC160" w:date="2024-04-29T12:30:00Z"/>
        </w:rPr>
      </w:pPr>
      <w:del w:id="5704" w:author="MCC160" w:date="2024-04-29T12:30:00Z">
        <w:r w:rsidRPr="000C71DE" w:rsidDel="003467FA">
          <w:delText>-</w:delText>
        </w:r>
        <w:r w:rsidRPr="000C71DE" w:rsidDel="003467FA">
          <w:tab/>
          <w:delText>UE (MCPTT client)</w:delText>
        </w:r>
      </w:del>
    </w:p>
    <w:p w14:paraId="5A773C9E" w14:textId="73B75E03" w:rsidR="003467FA" w:rsidRPr="000C71DE" w:rsidDel="003467FA" w:rsidRDefault="003467FA" w:rsidP="003467FA">
      <w:pPr>
        <w:pStyle w:val="B10"/>
        <w:rPr>
          <w:del w:id="5705" w:author="MCC160" w:date="2024-04-29T12:30:00Z"/>
        </w:rPr>
      </w:pPr>
      <w:del w:id="5706" w:author="MCC160" w:date="2024-04-29T12:30:00Z">
        <w:r w:rsidRPr="000C71DE" w:rsidDel="003467FA">
          <w:delText>-</w:delText>
        </w:r>
        <w:r w:rsidRPr="000C71DE" w:rsidDel="003467FA">
          <w:tab/>
          <w:delText>The test USIM set as defined in TS 36.579-1 [2] clause 5.5.10 is inserted.</w:delText>
        </w:r>
      </w:del>
    </w:p>
    <w:p w14:paraId="2B5D5377" w14:textId="4CA7D5C4" w:rsidR="003467FA" w:rsidRPr="000C71DE" w:rsidDel="003467FA" w:rsidRDefault="003467FA" w:rsidP="003467FA">
      <w:pPr>
        <w:pStyle w:val="H6"/>
        <w:rPr>
          <w:del w:id="5707" w:author="MCC160" w:date="2024-04-29T12:30:00Z"/>
        </w:rPr>
      </w:pPr>
      <w:del w:id="5708" w:author="MCC160" w:date="2024-04-29T12:30:00Z">
        <w:r w:rsidRPr="000C71DE" w:rsidDel="003467FA">
          <w:delText>Preamble:</w:delText>
        </w:r>
      </w:del>
    </w:p>
    <w:p w14:paraId="3657BC72" w14:textId="42EAB243" w:rsidR="003467FA" w:rsidRPr="000C71DE" w:rsidDel="003467FA" w:rsidRDefault="003467FA" w:rsidP="003467FA">
      <w:pPr>
        <w:pStyle w:val="B10"/>
        <w:rPr>
          <w:del w:id="5709" w:author="MCC160" w:date="2024-04-29T12:30:00Z"/>
        </w:rPr>
      </w:pPr>
      <w:del w:id="5710" w:author="MCC160" w:date="2024-04-29T12:30:00Z">
        <w:r w:rsidRPr="000C71DE" w:rsidDel="003467FA">
          <w:delText>-</w:delText>
        </w:r>
        <w:r w:rsidRPr="000C71DE" w:rsidDel="003467FA">
          <w:tab/>
          <w:delText>The UE has performed procedure 'MCPTT UE registration' as specified in TS 36.579-1 [2] clause 5.4.2.</w:delText>
        </w:r>
      </w:del>
    </w:p>
    <w:p w14:paraId="5EE52E70" w14:textId="734E8A83" w:rsidR="003467FA" w:rsidRPr="000C71DE" w:rsidDel="003467FA" w:rsidRDefault="003467FA" w:rsidP="003467FA">
      <w:pPr>
        <w:pStyle w:val="B10"/>
        <w:rPr>
          <w:del w:id="5711" w:author="MCC160" w:date="2024-04-29T12:30:00Z"/>
        </w:rPr>
      </w:pPr>
      <w:del w:id="5712" w:author="MCC160" w:date="2024-04-29T12:30:00Z">
        <w:r w:rsidRPr="000C71DE" w:rsidDel="003467FA">
          <w:delText>-</w:delText>
        </w:r>
        <w:r w:rsidRPr="000C71DE" w:rsidDel="003467FA">
          <w:tab/>
          <w:delText>The UE has performed procedure 'MCX Authorization/Configuration and Key Generation' as specified in TS 36.579-1 [2] clause 5.3.2.</w:delText>
        </w:r>
      </w:del>
    </w:p>
    <w:p w14:paraId="19337467" w14:textId="4891F341" w:rsidR="003467FA" w:rsidRPr="000C71DE" w:rsidDel="003467FA" w:rsidRDefault="003467FA" w:rsidP="003467FA">
      <w:pPr>
        <w:pStyle w:val="B10"/>
        <w:rPr>
          <w:del w:id="5713" w:author="MCC160" w:date="2024-04-29T12:30:00Z"/>
        </w:rPr>
      </w:pPr>
      <w:del w:id="5714" w:author="MCC160" w:date="2024-04-29T12:30:00Z">
        <w:r w:rsidRPr="000C71DE" w:rsidDel="003467FA">
          <w:delText>-</w:delText>
        </w:r>
        <w:r w:rsidRPr="000C71DE" w:rsidDel="003467FA">
          <w:tab/>
          <w:delText>UE States at the end of the preamble</w:delText>
        </w:r>
      </w:del>
    </w:p>
    <w:p w14:paraId="6605549B" w14:textId="54DB7864" w:rsidR="003467FA" w:rsidRPr="000C71DE" w:rsidDel="003467FA" w:rsidRDefault="003467FA" w:rsidP="003467FA">
      <w:pPr>
        <w:pStyle w:val="B2"/>
        <w:rPr>
          <w:del w:id="5715" w:author="MCC160" w:date="2024-04-29T12:30:00Z"/>
        </w:rPr>
      </w:pPr>
      <w:del w:id="5716" w:author="MCC160" w:date="2024-04-29T12:30:00Z">
        <w:r w:rsidRPr="000C71DE" w:rsidDel="003467FA">
          <w:delText>-</w:delText>
        </w:r>
        <w:r w:rsidRPr="000C71DE" w:rsidDel="003467FA">
          <w:tab/>
          <w:delText>The UE is in E-UTRA Registered, Idle Mode state.</w:delText>
        </w:r>
      </w:del>
    </w:p>
    <w:p w14:paraId="758B9932" w14:textId="2DB0D877" w:rsidR="003467FA" w:rsidRPr="000C71DE" w:rsidDel="003467FA" w:rsidRDefault="003467FA" w:rsidP="003467FA">
      <w:pPr>
        <w:pStyle w:val="B2"/>
        <w:rPr>
          <w:del w:id="5717" w:author="MCC160" w:date="2024-04-29T12:30:00Z"/>
        </w:rPr>
      </w:pPr>
      <w:del w:id="5718" w:author="MCC160" w:date="2024-04-29T12:30:00Z">
        <w:r w:rsidRPr="000C71DE" w:rsidDel="003467FA">
          <w:delText>-</w:delText>
        </w:r>
        <w:r w:rsidRPr="000C71DE" w:rsidDel="003467FA">
          <w:tab/>
          <w:delText>The MCPTT Client Application has been activated and User has registered-in as the MCPTT User with the Server as active user at the Client.</w:delText>
        </w:r>
      </w:del>
    </w:p>
    <w:p w14:paraId="0780F9AB" w14:textId="77777777" w:rsidR="003467FA" w:rsidRPr="000C71DE" w:rsidRDefault="003467FA" w:rsidP="003467FA">
      <w:pPr>
        <w:pStyle w:val="H6"/>
      </w:pPr>
      <w:r w:rsidRPr="000C71DE">
        <w:t>6.5.4.3.2</w:t>
      </w:r>
      <w:r w:rsidRPr="000C71DE">
        <w:tab/>
        <w:t>Test procedure sequence</w:t>
      </w:r>
    </w:p>
    <w:p w14:paraId="79F6DB2D" w14:textId="77777777" w:rsidR="003467FA" w:rsidRPr="000C71DE" w:rsidRDefault="003467FA" w:rsidP="003467FA">
      <w:pPr>
        <w:pStyle w:val="TH"/>
      </w:pPr>
      <w:r w:rsidRPr="000C71DE">
        <w:t>Table 6.5.4.3.2-1: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3467FA" w:rsidRPr="000C71DE" w14:paraId="04C1C43C" w14:textId="77777777" w:rsidTr="003D7D35">
        <w:tc>
          <w:tcPr>
            <w:tcW w:w="533" w:type="dxa"/>
            <w:tcBorders>
              <w:top w:val="single" w:sz="4" w:space="0" w:color="auto"/>
              <w:left w:val="single" w:sz="4" w:space="0" w:color="auto"/>
              <w:bottom w:val="nil"/>
              <w:right w:val="single" w:sz="4" w:space="0" w:color="auto"/>
            </w:tcBorders>
            <w:hideMark/>
          </w:tcPr>
          <w:p w14:paraId="0E43472F" w14:textId="77777777" w:rsidR="003467FA" w:rsidRPr="000C71DE" w:rsidRDefault="003467FA" w:rsidP="003D7D35">
            <w:pPr>
              <w:pStyle w:val="TAH"/>
            </w:pPr>
            <w:r w:rsidRPr="000C71DE">
              <w:t>St</w:t>
            </w:r>
          </w:p>
        </w:tc>
        <w:tc>
          <w:tcPr>
            <w:tcW w:w="3967" w:type="dxa"/>
            <w:tcBorders>
              <w:top w:val="single" w:sz="4" w:space="0" w:color="auto"/>
              <w:left w:val="single" w:sz="4" w:space="0" w:color="auto"/>
              <w:bottom w:val="nil"/>
              <w:right w:val="single" w:sz="4" w:space="0" w:color="auto"/>
            </w:tcBorders>
            <w:hideMark/>
          </w:tcPr>
          <w:p w14:paraId="460E9709" w14:textId="77777777" w:rsidR="003467FA" w:rsidRPr="000C71DE" w:rsidRDefault="003467FA" w:rsidP="003D7D35">
            <w:pPr>
              <w:pStyle w:val="TAH"/>
            </w:pPr>
            <w:r w:rsidRPr="000C71DE">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38C5209E" w14:textId="77777777" w:rsidR="003467FA" w:rsidRPr="000C71DE" w:rsidRDefault="003467FA" w:rsidP="003D7D35">
            <w:pPr>
              <w:pStyle w:val="TAH"/>
            </w:pPr>
            <w:r w:rsidRPr="000C71DE">
              <w:t>Message Sequence</w:t>
            </w:r>
          </w:p>
        </w:tc>
        <w:tc>
          <w:tcPr>
            <w:tcW w:w="565" w:type="dxa"/>
            <w:tcBorders>
              <w:top w:val="single" w:sz="4" w:space="0" w:color="auto"/>
              <w:left w:val="single" w:sz="4" w:space="0" w:color="auto"/>
              <w:bottom w:val="nil"/>
              <w:right w:val="single" w:sz="4" w:space="0" w:color="auto"/>
            </w:tcBorders>
            <w:hideMark/>
          </w:tcPr>
          <w:p w14:paraId="7D8119E6" w14:textId="77777777" w:rsidR="003467FA" w:rsidRPr="000C71DE" w:rsidRDefault="003467FA" w:rsidP="003D7D35">
            <w:pPr>
              <w:pStyle w:val="TAH"/>
            </w:pPr>
            <w:r w:rsidRPr="000C71DE">
              <w:t>TP</w:t>
            </w:r>
          </w:p>
        </w:tc>
        <w:tc>
          <w:tcPr>
            <w:tcW w:w="850" w:type="dxa"/>
            <w:tcBorders>
              <w:top w:val="single" w:sz="4" w:space="0" w:color="auto"/>
              <w:left w:val="single" w:sz="4" w:space="0" w:color="auto"/>
              <w:bottom w:val="nil"/>
              <w:right w:val="single" w:sz="4" w:space="0" w:color="auto"/>
            </w:tcBorders>
            <w:hideMark/>
          </w:tcPr>
          <w:p w14:paraId="5CCB77DA" w14:textId="77777777" w:rsidR="003467FA" w:rsidRPr="000C71DE" w:rsidRDefault="003467FA" w:rsidP="003D7D35">
            <w:pPr>
              <w:pStyle w:val="TAH"/>
            </w:pPr>
            <w:r w:rsidRPr="000C71DE">
              <w:t>Verdict</w:t>
            </w:r>
          </w:p>
        </w:tc>
      </w:tr>
      <w:tr w:rsidR="003467FA" w:rsidRPr="000C71DE" w14:paraId="690588D6" w14:textId="77777777" w:rsidTr="003D7D35">
        <w:tc>
          <w:tcPr>
            <w:tcW w:w="533" w:type="dxa"/>
            <w:tcBorders>
              <w:top w:val="nil"/>
              <w:left w:val="single" w:sz="4" w:space="0" w:color="auto"/>
              <w:bottom w:val="single" w:sz="4" w:space="0" w:color="auto"/>
              <w:right w:val="single" w:sz="4" w:space="0" w:color="auto"/>
            </w:tcBorders>
          </w:tcPr>
          <w:p w14:paraId="1891E3B4" w14:textId="77777777" w:rsidR="003467FA" w:rsidRPr="000C71DE" w:rsidRDefault="003467FA" w:rsidP="003D7D35">
            <w:pPr>
              <w:pStyle w:val="TAH"/>
            </w:pPr>
          </w:p>
        </w:tc>
        <w:tc>
          <w:tcPr>
            <w:tcW w:w="3967" w:type="dxa"/>
            <w:tcBorders>
              <w:top w:val="nil"/>
              <w:left w:val="single" w:sz="4" w:space="0" w:color="auto"/>
              <w:bottom w:val="single" w:sz="4" w:space="0" w:color="auto"/>
              <w:right w:val="single" w:sz="4" w:space="0" w:color="auto"/>
            </w:tcBorders>
          </w:tcPr>
          <w:p w14:paraId="2FD922D2" w14:textId="77777777" w:rsidR="003467FA" w:rsidRPr="000C71DE" w:rsidRDefault="003467FA" w:rsidP="003D7D35">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8198F22" w14:textId="77777777" w:rsidR="003467FA" w:rsidRPr="000C71DE" w:rsidRDefault="003467FA" w:rsidP="003D7D35">
            <w:pPr>
              <w:pStyle w:val="TAH"/>
            </w:pPr>
            <w:r w:rsidRPr="000C71DE">
              <w:t>U - S</w:t>
            </w:r>
          </w:p>
        </w:tc>
        <w:tc>
          <w:tcPr>
            <w:tcW w:w="2977" w:type="dxa"/>
            <w:tcBorders>
              <w:top w:val="single" w:sz="4" w:space="0" w:color="auto"/>
              <w:left w:val="single" w:sz="4" w:space="0" w:color="auto"/>
              <w:bottom w:val="single" w:sz="4" w:space="0" w:color="auto"/>
              <w:right w:val="single" w:sz="4" w:space="0" w:color="auto"/>
            </w:tcBorders>
            <w:hideMark/>
          </w:tcPr>
          <w:p w14:paraId="4794D1B6" w14:textId="77777777" w:rsidR="003467FA" w:rsidRPr="000C71DE" w:rsidRDefault="003467FA" w:rsidP="003D7D35">
            <w:pPr>
              <w:pStyle w:val="TAH"/>
            </w:pPr>
            <w:r w:rsidRPr="000C71DE">
              <w:t>Message</w:t>
            </w:r>
          </w:p>
        </w:tc>
        <w:tc>
          <w:tcPr>
            <w:tcW w:w="565" w:type="dxa"/>
            <w:tcBorders>
              <w:top w:val="nil"/>
              <w:left w:val="single" w:sz="4" w:space="0" w:color="auto"/>
              <w:bottom w:val="single" w:sz="4" w:space="0" w:color="auto"/>
              <w:right w:val="single" w:sz="4" w:space="0" w:color="auto"/>
            </w:tcBorders>
          </w:tcPr>
          <w:p w14:paraId="333DFC19" w14:textId="77777777" w:rsidR="003467FA" w:rsidRPr="000C71DE" w:rsidRDefault="003467FA" w:rsidP="003D7D35">
            <w:pPr>
              <w:pStyle w:val="TAH"/>
            </w:pPr>
          </w:p>
        </w:tc>
        <w:tc>
          <w:tcPr>
            <w:tcW w:w="850" w:type="dxa"/>
            <w:tcBorders>
              <w:top w:val="nil"/>
              <w:left w:val="single" w:sz="4" w:space="0" w:color="auto"/>
              <w:bottom w:val="single" w:sz="4" w:space="0" w:color="auto"/>
              <w:right w:val="single" w:sz="4" w:space="0" w:color="auto"/>
            </w:tcBorders>
          </w:tcPr>
          <w:p w14:paraId="6BFD21C6" w14:textId="77777777" w:rsidR="003467FA" w:rsidRPr="000C71DE" w:rsidRDefault="003467FA" w:rsidP="003D7D35">
            <w:pPr>
              <w:pStyle w:val="TAH"/>
            </w:pPr>
          </w:p>
        </w:tc>
      </w:tr>
      <w:tr w:rsidR="003467FA" w:rsidRPr="000C71DE" w:rsidDel="0038699E" w14:paraId="5A34697C" w14:textId="20C38C98" w:rsidTr="003D7D35">
        <w:trPr>
          <w:del w:id="5719" w:author="MCC160" w:date="2024-04-29T17:03:00Z"/>
        </w:trPr>
        <w:tc>
          <w:tcPr>
            <w:tcW w:w="533" w:type="dxa"/>
            <w:tcBorders>
              <w:top w:val="single" w:sz="4" w:space="0" w:color="auto"/>
              <w:left w:val="single" w:sz="4" w:space="0" w:color="auto"/>
              <w:bottom w:val="single" w:sz="4" w:space="0" w:color="auto"/>
              <w:right w:val="single" w:sz="4" w:space="0" w:color="auto"/>
            </w:tcBorders>
          </w:tcPr>
          <w:p w14:paraId="145F66C4" w14:textId="7B49A7EB" w:rsidR="003467FA" w:rsidRPr="000C71DE" w:rsidDel="0038699E" w:rsidRDefault="003467FA" w:rsidP="003D7D35">
            <w:pPr>
              <w:pStyle w:val="TAC"/>
              <w:rPr>
                <w:del w:id="5720" w:author="MCC160" w:date="2024-04-29T17:03:00Z"/>
              </w:rPr>
            </w:pPr>
            <w:del w:id="5721" w:author="MCC160" w:date="2024-04-29T17:03:00Z">
              <w:r w:rsidRPr="000C71DE" w:rsidDel="0038699E">
                <w:delText>-</w:delText>
              </w:r>
            </w:del>
          </w:p>
        </w:tc>
        <w:tc>
          <w:tcPr>
            <w:tcW w:w="3967" w:type="dxa"/>
            <w:tcBorders>
              <w:top w:val="single" w:sz="4" w:space="0" w:color="auto"/>
              <w:left w:val="single" w:sz="4" w:space="0" w:color="auto"/>
              <w:bottom w:val="single" w:sz="4" w:space="0" w:color="auto"/>
              <w:right w:val="single" w:sz="4" w:space="0" w:color="auto"/>
            </w:tcBorders>
          </w:tcPr>
          <w:p w14:paraId="2AF62BB2" w14:textId="4EE059DF" w:rsidR="003467FA" w:rsidRPr="000C71DE" w:rsidDel="0038699E" w:rsidRDefault="003467FA" w:rsidP="003D7D35">
            <w:pPr>
              <w:pStyle w:val="TAL"/>
              <w:rPr>
                <w:del w:id="5722" w:author="MCC160" w:date="2024-04-29T17:03:00Z"/>
                <w:rFonts w:eastAsia="Calibri"/>
              </w:rPr>
            </w:pPr>
            <w:del w:id="5723" w:author="MCC160" w:date="2024-04-29T17:03:00Z">
              <w:r w:rsidRPr="000C71DE" w:rsidDel="0038699E">
                <w:delText>EXCEPTION: The E-UTRA/EPC actions which are related to the MCPTT call establishment are described in TS 36.579-1 [2], clause 5.4.3 'MCX CO communication in E-UTRA'. The test sequence below shows only the MCPTT relevant messages exchanged.</w:delText>
              </w:r>
            </w:del>
          </w:p>
        </w:tc>
        <w:tc>
          <w:tcPr>
            <w:tcW w:w="708" w:type="dxa"/>
            <w:tcBorders>
              <w:top w:val="single" w:sz="4" w:space="0" w:color="auto"/>
              <w:left w:val="single" w:sz="4" w:space="0" w:color="auto"/>
              <w:bottom w:val="single" w:sz="4" w:space="0" w:color="auto"/>
              <w:right w:val="single" w:sz="4" w:space="0" w:color="auto"/>
            </w:tcBorders>
          </w:tcPr>
          <w:p w14:paraId="40F711DF" w14:textId="4EEC5D82" w:rsidR="003467FA" w:rsidRPr="000C71DE" w:rsidDel="0038699E" w:rsidRDefault="003467FA" w:rsidP="003D7D35">
            <w:pPr>
              <w:pStyle w:val="TAC"/>
              <w:rPr>
                <w:del w:id="5724" w:author="MCC160" w:date="2024-04-29T17:03:00Z"/>
                <w:rFonts w:eastAsia="Calibri"/>
              </w:rPr>
            </w:pPr>
            <w:del w:id="5725" w:author="MCC160" w:date="2024-04-29T17:03:00Z">
              <w:r w:rsidRPr="000C71DE" w:rsidDel="0038699E">
                <w:delText>-</w:delText>
              </w:r>
            </w:del>
          </w:p>
        </w:tc>
        <w:tc>
          <w:tcPr>
            <w:tcW w:w="2977" w:type="dxa"/>
            <w:tcBorders>
              <w:top w:val="single" w:sz="4" w:space="0" w:color="auto"/>
              <w:left w:val="single" w:sz="4" w:space="0" w:color="auto"/>
              <w:bottom w:val="single" w:sz="4" w:space="0" w:color="auto"/>
              <w:right w:val="single" w:sz="4" w:space="0" w:color="auto"/>
            </w:tcBorders>
          </w:tcPr>
          <w:p w14:paraId="6175796B" w14:textId="1BB05A9D" w:rsidR="003467FA" w:rsidRPr="000C71DE" w:rsidDel="0038699E" w:rsidRDefault="003467FA" w:rsidP="003D7D35">
            <w:pPr>
              <w:pStyle w:val="TAL"/>
              <w:rPr>
                <w:del w:id="5726" w:author="MCC160" w:date="2024-04-29T17:03:00Z"/>
                <w:rFonts w:eastAsia="Calibri"/>
              </w:rPr>
            </w:pPr>
            <w:del w:id="5727" w:author="MCC160" w:date="2024-04-29T17:03:00Z">
              <w:r w:rsidRPr="000C71DE" w:rsidDel="0038699E">
                <w:delText>-</w:delText>
              </w:r>
            </w:del>
          </w:p>
        </w:tc>
        <w:tc>
          <w:tcPr>
            <w:tcW w:w="565" w:type="dxa"/>
            <w:tcBorders>
              <w:top w:val="single" w:sz="4" w:space="0" w:color="auto"/>
              <w:left w:val="single" w:sz="4" w:space="0" w:color="auto"/>
              <w:bottom w:val="single" w:sz="4" w:space="0" w:color="auto"/>
              <w:right w:val="single" w:sz="4" w:space="0" w:color="auto"/>
            </w:tcBorders>
          </w:tcPr>
          <w:p w14:paraId="72BFDCCD" w14:textId="6D32F63E" w:rsidR="003467FA" w:rsidRPr="000C71DE" w:rsidDel="0038699E" w:rsidRDefault="003467FA" w:rsidP="003D7D35">
            <w:pPr>
              <w:pStyle w:val="TAC"/>
              <w:rPr>
                <w:del w:id="5728" w:author="MCC160" w:date="2024-04-29T17:03:00Z"/>
              </w:rPr>
            </w:pPr>
            <w:del w:id="5729" w:author="MCC160" w:date="2024-04-29T17:03:00Z">
              <w:r w:rsidRPr="000C71DE" w:rsidDel="0038699E">
                <w:delText>-</w:delText>
              </w:r>
            </w:del>
          </w:p>
        </w:tc>
        <w:tc>
          <w:tcPr>
            <w:tcW w:w="850" w:type="dxa"/>
            <w:tcBorders>
              <w:top w:val="single" w:sz="4" w:space="0" w:color="auto"/>
              <w:left w:val="single" w:sz="4" w:space="0" w:color="auto"/>
              <w:bottom w:val="single" w:sz="4" w:space="0" w:color="auto"/>
              <w:right w:val="single" w:sz="4" w:space="0" w:color="auto"/>
            </w:tcBorders>
          </w:tcPr>
          <w:p w14:paraId="4586A9FF" w14:textId="26A84749" w:rsidR="003467FA" w:rsidRPr="000C71DE" w:rsidDel="0038699E" w:rsidRDefault="003467FA" w:rsidP="003D7D35">
            <w:pPr>
              <w:pStyle w:val="TAC"/>
              <w:rPr>
                <w:del w:id="5730" w:author="MCC160" w:date="2024-04-29T17:03:00Z"/>
              </w:rPr>
            </w:pPr>
            <w:del w:id="5731" w:author="MCC160" w:date="2024-04-29T17:03:00Z">
              <w:r w:rsidRPr="000C71DE" w:rsidDel="0038699E">
                <w:delText>-</w:delText>
              </w:r>
            </w:del>
          </w:p>
        </w:tc>
      </w:tr>
      <w:tr w:rsidR="0038699E" w:rsidRPr="000C71DE" w14:paraId="3D30D3F3" w14:textId="77777777" w:rsidTr="003D7D35">
        <w:trPr>
          <w:ins w:id="5732" w:author="MCC160" w:date="2024-04-29T16:32:00Z"/>
        </w:trPr>
        <w:tc>
          <w:tcPr>
            <w:tcW w:w="533" w:type="dxa"/>
            <w:tcBorders>
              <w:top w:val="single" w:sz="4" w:space="0" w:color="auto"/>
              <w:left w:val="single" w:sz="4" w:space="0" w:color="auto"/>
              <w:bottom w:val="single" w:sz="4" w:space="0" w:color="auto"/>
              <w:right w:val="single" w:sz="4" w:space="0" w:color="auto"/>
            </w:tcBorders>
          </w:tcPr>
          <w:p w14:paraId="630F4F53" w14:textId="7E208594" w:rsidR="0038699E" w:rsidRPr="000C71DE" w:rsidRDefault="0038699E" w:rsidP="0038699E">
            <w:pPr>
              <w:pStyle w:val="TAC"/>
              <w:rPr>
                <w:ins w:id="5733" w:author="MCC160" w:date="2024-04-29T16:32:00Z"/>
              </w:rPr>
            </w:pPr>
            <w:ins w:id="5734" w:author="MCC160" w:date="2024-04-29T17:03:00Z">
              <w:r w:rsidRPr="0082304B">
                <w:t>-</w:t>
              </w:r>
            </w:ins>
          </w:p>
        </w:tc>
        <w:tc>
          <w:tcPr>
            <w:tcW w:w="3967" w:type="dxa"/>
            <w:tcBorders>
              <w:top w:val="single" w:sz="4" w:space="0" w:color="auto"/>
              <w:left w:val="single" w:sz="4" w:space="0" w:color="auto"/>
              <w:bottom w:val="single" w:sz="4" w:space="0" w:color="auto"/>
              <w:right w:val="single" w:sz="4" w:space="0" w:color="auto"/>
            </w:tcBorders>
          </w:tcPr>
          <w:p w14:paraId="5D6302C2" w14:textId="40B17588" w:rsidR="0038699E" w:rsidRPr="000C71DE" w:rsidRDefault="0038699E" w:rsidP="0038699E">
            <w:pPr>
              <w:pStyle w:val="TAL"/>
              <w:rPr>
                <w:ins w:id="5735" w:author="MCC160" w:date="2024-04-29T16:32:00Z"/>
              </w:rPr>
            </w:pPr>
            <w:ins w:id="5736" w:author="MCC160" w:date="2024-04-29T17:03:00Z">
              <w:r w:rsidRPr="0082304B">
                <w:t xml:space="preserve">EXCEPTION: </w:t>
              </w:r>
              <w:r>
                <w:rPr>
                  <w:color w:val="000000"/>
                </w:rPr>
                <w:t xml:space="preserve">Procedure 'MCX CO communication' as described in </w:t>
              </w:r>
              <w:r w:rsidRPr="002E7042">
                <w:t xml:space="preserve">TS 36.579-1 [2] </w:t>
              </w:r>
              <w:r>
                <w:rPr>
                  <w:color w:val="000000"/>
                </w:rPr>
                <w:t xml:space="preserve">clause 5.4.3 is started </w:t>
              </w:r>
              <w:r w:rsidRPr="00E45617">
                <w:rPr>
                  <w:color w:val="000000"/>
                </w:rPr>
                <w:t>to establish an RRC connection.</w:t>
              </w:r>
            </w:ins>
          </w:p>
        </w:tc>
        <w:tc>
          <w:tcPr>
            <w:tcW w:w="708" w:type="dxa"/>
            <w:tcBorders>
              <w:top w:val="single" w:sz="4" w:space="0" w:color="auto"/>
              <w:left w:val="single" w:sz="4" w:space="0" w:color="auto"/>
              <w:bottom w:val="single" w:sz="4" w:space="0" w:color="auto"/>
              <w:right w:val="single" w:sz="4" w:space="0" w:color="auto"/>
            </w:tcBorders>
          </w:tcPr>
          <w:p w14:paraId="3A6DC3FD" w14:textId="72F6A910" w:rsidR="0038699E" w:rsidRPr="000C71DE" w:rsidRDefault="0038699E" w:rsidP="0038699E">
            <w:pPr>
              <w:pStyle w:val="TAC"/>
              <w:rPr>
                <w:ins w:id="5737" w:author="MCC160" w:date="2024-04-29T16:32:00Z"/>
              </w:rPr>
            </w:pPr>
            <w:ins w:id="5738" w:author="MCC160" w:date="2024-04-29T17:03:00Z">
              <w:r w:rsidRPr="0082304B">
                <w:t>-</w:t>
              </w:r>
            </w:ins>
          </w:p>
        </w:tc>
        <w:tc>
          <w:tcPr>
            <w:tcW w:w="2977" w:type="dxa"/>
            <w:tcBorders>
              <w:top w:val="single" w:sz="4" w:space="0" w:color="auto"/>
              <w:left w:val="single" w:sz="4" w:space="0" w:color="auto"/>
              <w:bottom w:val="single" w:sz="4" w:space="0" w:color="auto"/>
              <w:right w:val="single" w:sz="4" w:space="0" w:color="auto"/>
            </w:tcBorders>
          </w:tcPr>
          <w:p w14:paraId="20048FE3" w14:textId="7BC0AFAA" w:rsidR="0038699E" w:rsidRPr="000C71DE" w:rsidRDefault="0038699E" w:rsidP="0038699E">
            <w:pPr>
              <w:pStyle w:val="TAL"/>
              <w:rPr>
                <w:ins w:id="5739" w:author="MCC160" w:date="2024-04-29T16:32:00Z"/>
              </w:rPr>
            </w:pPr>
            <w:ins w:id="5740" w:author="MCC160" w:date="2024-04-29T17:03:00Z">
              <w:r w:rsidRPr="0082304B">
                <w:t>-</w:t>
              </w:r>
            </w:ins>
          </w:p>
        </w:tc>
        <w:tc>
          <w:tcPr>
            <w:tcW w:w="565" w:type="dxa"/>
            <w:tcBorders>
              <w:top w:val="single" w:sz="4" w:space="0" w:color="auto"/>
              <w:left w:val="single" w:sz="4" w:space="0" w:color="auto"/>
              <w:bottom w:val="single" w:sz="4" w:space="0" w:color="auto"/>
              <w:right w:val="single" w:sz="4" w:space="0" w:color="auto"/>
            </w:tcBorders>
          </w:tcPr>
          <w:p w14:paraId="6A10BC2C" w14:textId="2A1FF97B" w:rsidR="0038699E" w:rsidRPr="000C71DE" w:rsidRDefault="0038699E" w:rsidP="0038699E">
            <w:pPr>
              <w:pStyle w:val="TAC"/>
              <w:rPr>
                <w:ins w:id="5741" w:author="MCC160" w:date="2024-04-29T16:32:00Z"/>
              </w:rPr>
            </w:pPr>
            <w:ins w:id="5742" w:author="MCC160" w:date="2024-04-29T17:03:00Z">
              <w:r w:rsidRPr="0082304B">
                <w:t>-</w:t>
              </w:r>
            </w:ins>
          </w:p>
        </w:tc>
        <w:tc>
          <w:tcPr>
            <w:tcW w:w="850" w:type="dxa"/>
            <w:tcBorders>
              <w:top w:val="single" w:sz="4" w:space="0" w:color="auto"/>
              <w:left w:val="single" w:sz="4" w:space="0" w:color="auto"/>
              <w:bottom w:val="single" w:sz="4" w:space="0" w:color="auto"/>
              <w:right w:val="single" w:sz="4" w:space="0" w:color="auto"/>
            </w:tcBorders>
          </w:tcPr>
          <w:p w14:paraId="1F0FD37B" w14:textId="27B2ACBE" w:rsidR="0038699E" w:rsidRPr="000C71DE" w:rsidRDefault="0038699E" w:rsidP="0038699E">
            <w:pPr>
              <w:pStyle w:val="TAC"/>
              <w:rPr>
                <w:ins w:id="5743" w:author="MCC160" w:date="2024-04-29T16:32:00Z"/>
              </w:rPr>
            </w:pPr>
            <w:ins w:id="5744" w:author="MCC160" w:date="2024-04-29T17:03:00Z">
              <w:r w:rsidRPr="0082304B">
                <w:t>-</w:t>
              </w:r>
            </w:ins>
          </w:p>
        </w:tc>
      </w:tr>
      <w:tr w:rsidR="0038699E" w:rsidRPr="000C71DE" w14:paraId="4F84D671" w14:textId="77777777" w:rsidTr="003D7D35">
        <w:tc>
          <w:tcPr>
            <w:tcW w:w="533" w:type="dxa"/>
            <w:tcBorders>
              <w:top w:val="single" w:sz="4" w:space="0" w:color="auto"/>
              <w:left w:val="single" w:sz="4" w:space="0" w:color="auto"/>
              <w:bottom w:val="single" w:sz="4" w:space="0" w:color="auto"/>
              <w:right w:val="single" w:sz="4" w:space="0" w:color="auto"/>
            </w:tcBorders>
          </w:tcPr>
          <w:p w14:paraId="27BFAFB0" w14:textId="77777777" w:rsidR="0038699E" w:rsidRPr="000C71DE" w:rsidRDefault="0038699E" w:rsidP="0038699E">
            <w:pPr>
              <w:pStyle w:val="TAC"/>
            </w:pPr>
            <w:r w:rsidRPr="000C71DE">
              <w:t>1</w:t>
            </w:r>
          </w:p>
        </w:tc>
        <w:tc>
          <w:tcPr>
            <w:tcW w:w="3967" w:type="dxa"/>
            <w:tcBorders>
              <w:top w:val="single" w:sz="4" w:space="0" w:color="auto"/>
              <w:left w:val="single" w:sz="4" w:space="0" w:color="auto"/>
              <w:bottom w:val="single" w:sz="4" w:space="0" w:color="auto"/>
              <w:right w:val="single" w:sz="4" w:space="0" w:color="auto"/>
            </w:tcBorders>
          </w:tcPr>
          <w:p w14:paraId="7FC3AD27" w14:textId="77777777" w:rsidR="0038699E" w:rsidRPr="000C71DE" w:rsidRDefault="0038699E" w:rsidP="0038699E">
            <w:pPr>
              <w:pStyle w:val="TAL"/>
            </w:pPr>
            <w:r w:rsidRPr="000C71DE">
              <w:t>Make the UE (MCPTT client) request creation of a new group (group B).</w:t>
            </w:r>
          </w:p>
          <w:p w14:paraId="10D6B68B" w14:textId="77777777" w:rsidR="0038699E" w:rsidRPr="000C71DE" w:rsidRDefault="0038699E" w:rsidP="0038699E">
            <w:pPr>
              <w:pStyle w:val="TAL"/>
              <w:rPr>
                <w:rFonts w:eastAsia="Calibri"/>
              </w:rPr>
            </w:pPr>
            <w:r w:rsidRPr="000C71DE">
              <w:t>(NOTE 1)</w:t>
            </w:r>
          </w:p>
        </w:tc>
        <w:tc>
          <w:tcPr>
            <w:tcW w:w="708" w:type="dxa"/>
            <w:tcBorders>
              <w:top w:val="single" w:sz="4" w:space="0" w:color="auto"/>
              <w:left w:val="single" w:sz="4" w:space="0" w:color="auto"/>
              <w:bottom w:val="single" w:sz="4" w:space="0" w:color="auto"/>
              <w:right w:val="single" w:sz="4" w:space="0" w:color="auto"/>
            </w:tcBorders>
          </w:tcPr>
          <w:p w14:paraId="1825B243" w14:textId="77777777" w:rsidR="0038699E" w:rsidRPr="000C71DE" w:rsidRDefault="0038699E" w:rsidP="0038699E">
            <w:pPr>
              <w:pStyle w:val="TAC"/>
              <w:rPr>
                <w:rFonts w:eastAsia="Calibri"/>
              </w:rPr>
            </w:pPr>
            <w:r w:rsidRPr="000C71DE">
              <w:t>-</w:t>
            </w:r>
          </w:p>
        </w:tc>
        <w:tc>
          <w:tcPr>
            <w:tcW w:w="2977" w:type="dxa"/>
            <w:tcBorders>
              <w:top w:val="single" w:sz="4" w:space="0" w:color="auto"/>
              <w:left w:val="single" w:sz="4" w:space="0" w:color="auto"/>
              <w:bottom w:val="single" w:sz="4" w:space="0" w:color="auto"/>
              <w:right w:val="single" w:sz="4" w:space="0" w:color="auto"/>
            </w:tcBorders>
          </w:tcPr>
          <w:p w14:paraId="79347DEB" w14:textId="77777777" w:rsidR="0038699E" w:rsidRPr="000C71DE" w:rsidRDefault="0038699E" w:rsidP="0038699E">
            <w:pPr>
              <w:pStyle w:val="TAL"/>
              <w:rPr>
                <w:rFonts w:eastAsia="Calibri"/>
              </w:rPr>
            </w:pPr>
            <w:r w:rsidRPr="000C71DE">
              <w:t>-</w:t>
            </w:r>
          </w:p>
        </w:tc>
        <w:tc>
          <w:tcPr>
            <w:tcW w:w="565" w:type="dxa"/>
            <w:tcBorders>
              <w:top w:val="single" w:sz="4" w:space="0" w:color="auto"/>
              <w:left w:val="single" w:sz="4" w:space="0" w:color="auto"/>
              <w:bottom w:val="single" w:sz="4" w:space="0" w:color="auto"/>
              <w:right w:val="single" w:sz="4" w:space="0" w:color="auto"/>
            </w:tcBorders>
          </w:tcPr>
          <w:p w14:paraId="6DCF8872" w14:textId="77777777" w:rsidR="0038699E" w:rsidRPr="000C71DE" w:rsidRDefault="0038699E" w:rsidP="0038699E">
            <w:pPr>
              <w:pStyle w:val="TAC"/>
            </w:pPr>
            <w:r w:rsidRPr="000C71DE">
              <w:t>-</w:t>
            </w:r>
          </w:p>
        </w:tc>
        <w:tc>
          <w:tcPr>
            <w:tcW w:w="850" w:type="dxa"/>
            <w:tcBorders>
              <w:top w:val="single" w:sz="4" w:space="0" w:color="auto"/>
              <w:left w:val="single" w:sz="4" w:space="0" w:color="auto"/>
              <w:bottom w:val="single" w:sz="4" w:space="0" w:color="auto"/>
              <w:right w:val="single" w:sz="4" w:space="0" w:color="auto"/>
            </w:tcBorders>
          </w:tcPr>
          <w:p w14:paraId="4DB262CB" w14:textId="77777777" w:rsidR="0038699E" w:rsidRPr="000C71DE" w:rsidRDefault="0038699E" w:rsidP="0038699E">
            <w:pPr>
              <w:pStyle w:val="TAC"/>
            </w:pPr>
            <w:r w:rsidRPr="000C71DE">
              <w:t>-</w:t>
            </w:r>
          </w:p>
        </w:tc>
      </w:tr>
      <w:tr w:rsidR="0038699E" w:rsidRPr="000C71DE" w14:paraId="5AA3CFFB" w14:textId="77777777" w:rsidTr="003D7D35">
        <w:tc>
          <w:tcPr>
            <w:tcW w:w="533" w:type="dxa"/>
            <w:tcBorders>
              <w:top w:val="single" w:sz="4" w:space="0" w:color="auto"/>
              <w:left w:val="single" w:sz="4" w:space="0" w:color="auto"/>
              <w:bottom w:val="single" w:sz="4" w:space="0" w:color="auto"/>
              <w:right w:val="single" w:sz="4" w:space="0" w:color="auto"/>
            </w:tcBorders>
          </w:tcPr>
          <w:p w14:paraId="36239EF1" w14:textId="77777777" w:rsidR="0038699E" w:rsidRPr="000C71DE" w:rsidRDefault="0038699E" w:rsidP="0038699E">
            <w:pPr>
              <w:pStyle w:val="TAC"/>
            </w:pPr>
            <w:r w:rsidRPr="000C71DE">
              <w:t>2</w:t>
            </w:r>
          </w:p>
        </w:tc>
        <w:tc>
          <w:tcPr>
            <w:tcW w:w="3967" w:type="dxa"/>
            <w:tcBorders>
              <w:top w:val="single" w:sz="4" w:space="0" w:color="auto"/>
              <w:left w:val="single" w:sz="4" w:space="0" w:color="auto"/>
              <w:bottom w:val="single" w:sz="4" w:space="0" w:color="auto"/>
              <w:right w:val="single" w:sz="4" w:space="0" w:color="auto"/>
            </w:tcBorders>
          </w:tcPr>
          <w:p w14:paraId="0F9560FD" w14:textId="77777777" w:rsidR="0038699E" w:rsidRPr="000C71DE" w:rsidRDefault="0038699E" w:rsidP="0038699E">
            <w:pPr>
              <w:pStyle w:val="TAL"/>
              <w:rPr>
                <w:rFonts w:eastAsia="Calibri"/>
              </w:rPr>
            </w:pPr>
            <w:r w:rsidRPr="000C71DE">
              <w:t>The UE (MCPTT client) correctly performs procedure 'MCX CO Group Creation' as described in TS 36.579-1 [2] Table 5.3.26.3-1 to create group B.</w:t>
            </w:r>
          </w:p>
        </w:tc>
        <w:tc>
          <w:tcPr>
            <w:tcW w:w="708" w:type="dxa"/>
            <w:tcBorders>
              <w:top w:val="single" w:sz="4" w:space="0" w:color="auto"/>
              <w:left w:val="single" w:sz="4" w:space="0" w:color="auto"/>
              <w:bottom w:val="single" w:sz="4" w:space="0" w:color="auto"/>
              <w:right w:val="single" w:sz="4" w:space="0" w:color="auto"/>
            </w:tcBorders>
          </w:tcPr>
          <w:p w14:paraId="70B690CA" w14:textId="77777777" w:rsidR="0038699E" w:rsidRPr="000C71DE" w:rsidRDefault="0038699E" w:rsidP="0038699E">
            <w:pPr>
              <w:pStyle w:val="TAC"/>
              <w:rPr>
                <w:rFonts w:eastAsia="Calibri"/>
              </w:rPr>
            </w:pPr>
            <w:r w:rsidRPr="000C71DE">
              <w:t>-</w:t>
            </w:r>
          </w:p>
        </w:tc>
        <w:tc>
          <w:tcPr>
            <w:tcW w:w="2977" w:type="dxa"/>
            <w:tcBorders>
              <w:top w:val="single" w:sz="4" w:space="0" w:color="auto"/>
              <w:left w:val="single" w:sz="4" w:space="0" w:color="auto"/>
              <w:bottom w:val="single" w:sz="4" w:space="0" w:color="auto"/>
              <w:right w:val="single" w:sz="4" w:space="0" w:color="auto"/>
            </w:tcBorders>
          </w:tcPr>
          <w:p w14:paraId="26DD8F25" w14:textId="77777777" w:rsidR="0038699E" w:rsidRPr="000C71DE" w:rsidRDefault="0038699E" w:rsidP="0038699E">
            <w:pPr>
              <w:pStyle w:val="TAL"/>
              <w:rPr>
                <w:rFonts w:eastAsia="Calibri"/>
              </w:rPr>
            </w:pPr>
            <w:r w:rsidRPr="000C71DE">
              <w:t>-</w:t>
            </w:r>
          </w:p>
        </w:tc>
        <w:tc>
          <w:tcPr>
            <w:tcW w:w="565" w:type="dxa"/>
            <w:tcBorders>
              <w:top w:val="single" w:sz="4" w:space="0" w:color="auto"/>
              <w:left w:val="single" w:sz="4" w:space="0" w:color="auto"/>
              <w:bottom w:val="single" w:sz="4" w:space="0" w:color="auto"/>
              <w:right w:val="single" w:sz="4" w:space="0" w:color="auto"/>
            </w:tcBorders>
          </w:tcPr>
          <w:p w14:paraId="1CC9385D" w14:textId="77777777" w:rsidR="0038699E" w:rsidRPr="000C71DE" w:rsidRDefault="0038699E" w:rsidP="0038699E">
            <w:pPr>
              <w:pStyle w:val="TAC"/>
            </w:pPr>
            <w:r w:rsidRPr="000C71DE">
              <w:t>-</w:t>
            </w:r>
          </w:p>
        </w:tc>
        <w:tc>
          <w:tcPr>
            <w:tcW w:w="850" w:type="dxa"/>
            <w:tcBorders>
              <w:top w:val="single" w:sz="4" w:space="0" w:color="auto"/>
              <w:left w:val="single" w:sz="4" w:space="0" w:color="auto"/>
              <w:bottom w:val="single" w:sz="4" w:space="0" w:color="auto"/>
              <w:right w:val="single" w:sz="4" w:space="0" w:color="auto"/>
            </w:tcBorders>
          </w:tcPr>
          <w:p w14:paraId="6E840AEB" w14:textId="77777777" w:rsidR="0038699E" w:rsidRPr="000C71DE" w:rsidRDefault="0038699E" w:rsidP="0038699E">
            <w:pPr>
              <w:pStyle w:val="TAC"/>
            </w:pPr>
            <w:r w:rsidRPr="000C71DE">
              <w:t>-</w:t>
            </w:r>
          </w:p>
        </w:tc>
      </w:tr>
      <w:tr w:rsidR="0038699E" w:rsidRPr="000C71DE" w:rsidDel="00447E85" w14:paraId="3C6268AD" w14:textId="61D4CC50" w:rsidTr="003D7D35">
        <w:trPr>
          <w:del w:id="5745" w:author="MCC160" w:date="2024-04-29T18:37:00Z"/>
        </w:trPr>
        <w:tc>
          <w:tcPr>
            <w:tcW w:w="533" w:type="dxa"/>
            <w:tcBorders>
              <w:top w:val="single" w:sz="4" w:space="0" w:color="auto"/>
              <w:left w:val="single" w:sz="4" w:space="0" w:color="auto"/>
              <w:bottom w:val="single" w:sz="4" w:space="0" w:color="auto"/>
              <w:right w:val="single" w:sz="4" w:space="0" w:color="auto"/>
            </w:tcBorders>
          </w:tcPr>
          <w:p w14:paraId="596EBEB4" w14:textId="642A0AA2" w:rsidR="0038699E" w:rsidRPr="000C71DE" w:rsidDel="00447E85" w:rsidRDefault="0038699E" w:rsidP="0038699E">
            <w:pPr>
              <w:pStyle w:val="TAC"/>
              <w:rPr>
                <w:del w:id="5746" w:author="MCC160" w:date="2024-04-29T18:37:00Z"/>
              </w:rPr>
            </w:pPr>
            <w:del w:id="5747" w:author="MCC160" w:date="2024-04-29T18:37:00Z">
              <w:r w:rsidRPr="000C71DE" w:rsidDel="00447E85">
                <w:delText>3</w:delText>
              </w:r>
            </w:del>
          </w:p>
        </w:tc>
        <w:tc>
          <w:tcPr>
            <w:tcW w:w="3967" w:type="dxa"/>
            <w:tcBorders>
              <w:top w:val="single" w:sz="4" w:space="0" w:color="auto"/>
              <w:left w:val="single" w:sz="4" w:space="0" w:color="auto"/>
              <w:bottom w:val="single" w:sz="4" w:space="0" w:color="auto"/>
              <w:right w:val="single" w:sz="4" w:space="0" w:color="auto"/>
            </w:tcBorders>
          </w:tcPr>
          <w:p w14:paraId="0896D629" w14:textId="241494EF" w:rsidR="0038699E" w:rsidRPr="000C71DE" w:rsidDel="00447E85" w:rsidRDefault="0038699E" w:rsidP="0038699E">
            <w:pPr>
              <w:pStyle w:val="TAL"/>
              <w:rPr>
                <w:del w:id="5748" w:author="MCC160" w:date="2024-04-29T18:37:00Z"/>
                <w:rFonts w:eastAsia="Calibri"/>
              </w:rPr>
            </w:pPr>
            <w:del w:id="5749" w:author="MCC160" w:date="2024-04-29T18:37:00Z">
              <w:r w:rsidRPr="000C71DE" w:rsidDel="00447E85">
                <w:rPr>
                  <w:rFonts w:eastAsia="Calibri"/>
                </w:rPr>
                <w:delText>The SS waits 2 seconds before the SS releases the RRC connection.</w:delText>
              </w:r>
            </w:del>
          </w:p>
          <w:p w14:paraId="1DA2A369" w14:textId="226030C4" w:rsidR="0038699E" w:rsidRPr="000C71DE" w:rsidDel="00447E85" w:rsidRDefault="0038699E" w:rsidP="0038699E">
            <w:pPr>
              <w:pStyle w:val="TAL"/>
              <w:rPr>
                <w:del w:id="5750" w:author="MCC160" w:date="2024-04-29T18:37:00Z"/>
                <w:rFonts w:eastAsia="Calibri"/>
              </w:rPr>
            </w:pPr>
            <w:del w:id="5751" w:author="MCC160" w:date="2024-04-29T18:37:00Z">
              <w:r w:rsidRPr="000C71DE" w:rsidDel="00447E85">
                <w:delText>(NOTE 2)</w:delText>
              </w:r>
            </w:del>
          </w:p>
        </w:tc>
        <w:tc>
          <w:tcPr>
            <w:tcW w:w="708" w:type="dxa"/>
            <w:tcBorders>
              <w:top w:val="single" w:sz="4" w:space="0" w:color="auto"/>
              <w:left w:val="single" w:sz="4" w:space="0" w:color="auto"/>
              <w:bottom w:val="single" w:sz="4" w:space="0" w:color="auto"/>
              <w:right w:val="single" w:sz="4" w:space="0" w:color="auto"/>
            </w:tcBorders>
          </w:tcPr>
          <w:p w14:paraId="0363B5AF" w14:textId="0AD18AB6" w:rsidR="0038699E" w:rsidRPr="000C71DE" w:rsidDel="00447E85" w:rsidRDefault="0038699E" w:rsidP="0038699E">
            <w:pPr>
              <w:pStyle w:val="TAC"/>
              <w:rPr>
                <w:del w:id="5752" w:author="MCC160" w:date="2024-04-29T18:37:00Z"/>
                <w:rFonts w:eastAsia="Calibri"/>
              </w:rPr>
            </w:pPr>
            <w:del w:id="5753" w:author="MCC160" w:date="2024-04-29T18:37:00Z">
              <w:r w:rsidRPr="000C71DE" w:rsidDel="00447E85">
                <w:rPr>
                  <w:rFonts w:eastAsia="Calibri"/>
                </w:rPr>
                <w:delText>-</w:delText>
              </w:r>
            </w:del>
          </w:p>
        </w:tc>
        <w:tc>
          <w:tcPr>
            <w:tcW w:w="2977" w:type="dxa"/>
            <w:tcBorders>
              <w:top w:val="single" w:sz="4" w:space="0" w:color="auto"/>
              <w:left w:val="single" w:sz="4" w:space="0" w:color="auto"/>
              <w:bottom w:val="single" w:sz="4" w:space="0" w:color="auto"/>
              <w:right w:val="single" w:sz="4" w:space="0" w:color="auto"/>
            </w:tcBorders>
          </w:tcPr>
          <w:p w14:paraId="233DB971" w14:textId="105998A2" w:rsidR="0038699E" w:rsidRPr="000C71DE" w:rsidDel="00447E85" w:rsidRDefault="0038699E" w:rsidP="0038699E">
            <w:pPr>
              <w:pStyle w:val="TAL"/>
              <w:rPr>
                <w:del w:id="5754" w:author="MCC160" w:date="2024-04-29T18:37:00Z"/>
                <w:rFonts w:eastAsia="Calibri"/>
              </w:rPr>
            </w:pPr>
            <w:del w:id="5755" w:author="MCC160" w:date="2024-04-29T18:37:00Z">
              <w:r w:rsidRPr="000C71DE" w:rsidDel="00447E85">
                <w:rPr>
                  <w:rFonts w:eastAsia="Calibri"/>
                </w:rPr>
                <w:delText>-</w:delText>
              </w:r>
            </w:del>
          </w:p>
        </w:tc>
        <w:tc>
          <w:tcPr>
            <w:tcW w:w="565" w:type="dxa"/>
            <w:tcBorders>
              <w:top w:val="single" w:sz="4" w:space="0" w:color="auto"/>
              <w:left w:val="single" w:sz="4" w:space="0" w:color="auto"/>
              <w:bottom w:val="single" w:sz="4" w:space="0" w:color="auto"/>
              <w:right w:val="single" w:sz="4" w:space="0" w:color="auto"/>
            </w:tcBorders>
          </w:tcPr>
          <w:p w14:paraId="11FFE6BD" w14:textId="5A007D7E" w:rsidR="0038699E" w:rsidRPr="000C71DE" w:rsidDel="00447E85" w:rsidRDefault="0038699E" w:rsidP="0038699E">
            <w:pPr>
              <w:pStyle w:val="TAC"/>
              <w:rPr>
                <w:del w:id="5756" w:author="MCC160" w:date="2024-04-29T18:37:00Z"/>
              </w:rPr>
            </w:pPr>
            <w:del w:id="5757" w:author="MCC160" w:date="2024-04-29T18:37:00Z">
              <w:r w:rsidRPr="000C71DE" w:rsidDel="00447E85">
                <w:rPr>
                  <w:rFonts w:eastAsia="Calibri"/>
                </w:rPr>
                <w:delText>-</w:delText>
              </w:r>
            </w:del>
          </w:p>
        </w:tc>
        <w:tc>
          <w:tcPr>
            <w:tcW w:w="850" w:type="dxa"/>
            <w:tcBorders>
              <w:top w:val="single" w:sz="4" w:space="0" w:color="auto"/>
              <w:left w:val="single" w:sz="4" w:space="0" w:color="auto"/>
              <w:bottom w:val="single" w:sz="4" w:space="0" w:color="auto"/>
              <w:right w:val="single" w:sz="4" w:space="0" w:color="auto"/>
            </w:tcBorders>
          </w:tcPr>
          <w:p w14:paraId="2143AD77" w14:textId="79B2F7AE" w:rsidR="0038699E" w:rsidRPr="000C71DE" w:rsidDel="00447E85" w:rsidRDefault="0038699E" w:rsidP="0038699E">
            <w:pPr>
              <w:pStyle w:val="TAC"/>
              <w:rPr>
                <w:del w:id="5758" w:author="MCC160" w:date="2024-04-29T18:37:00Z"/>
              </w:rPr>
            </w:pPr>
            <w:del w:id="5759" w:author="MCC160" w:date="2024-04-29T18:37:00Z">
              <w:r w:rsidRPr="000C71DE" w:rsidDel="00447E85">
                <w:rPr>
                  <w:rFonts w:eastAsia="Calibri"/>
                </w:rPr>
                <w:delText>-</w:delText>
              </w:r>
            </w:del>
          </w:p>
        </w:tc>
      </w:tr>
      <w:tr w:rsidR="00447E85" w:rsidRPr="000C71DE" w14:paraId="799C2E4C" w14:textId="77777777" w:rsidTr="003D7D35">
        <w:trPr>
          <w:ins w:id="5760" w:author="MCC160" w:date="2024-04-29T18:19:00Z"/>
        </w:trPr>
        <w:tc>
          <w:tcPr>
            <w:tcW w:w="533" w:type="dxa"/>
            <w:tcBorders>
              <w:top w:val="single" w:sz="4" w:space="0" w:color="auto"/>
              <w:left w:val="single" w:sz="4" w:space="0" w:color="auto"/>
              <w:bottom w:val="single" w:sz="4" w:space="0" w:color="auto"/>
              <w:right w:val="single" w:sz="4" w:space="0" w:color="auto"/>
            </w:tcBorders>
          </w:tcPr>
          <w:p w14:paraId="0B33D21A" w14:textId="5F2291B3" w:rsidR="00447E85" w:rsidRPr="000C71DE" w:rsidRDefault="00447E85" w:rsidP="00447E85">
            <w:pPr>
              <w:pStyle w:val="TAC"/>
              <w:rPr>
                <w:ins w:id="5761" w:author="MCC160" w:date="2024-04-29T18:19:00Z"/>
              </w:rPr>
            </w:pPr>
            <w:ins w:id="5762" w:author="MCC160" w:date="2024-04-29T18:37:00Z">
              <w:r>
                <w:t>3</w:t>
              </w:r>
            </w:ins>
          </w:p>
        </w:tc>
        <w:tc>
          <w:tcPr>
            <w:tcW w:w="3967" w:type="dxa"/>
            <w:tcBorders>
              <w:top w:val="single" w:sz="4" w:space="0" w:color="auto"/>
              <w:left w:val="single" w:sz="4" w:space="0" w:color="auto"/>
              <w:bottom w:val="single" w:sz="4" w:space="0" w:color="auto"/>
              <w:right w:val="single" w:sz="4" w:space="0" w:color="auto"/>
            </w:tcBorders>
          </w:tcPr>
          <w:p w14:paraId="5E0FD642" w14:textId="6D45F3D0" w:rsidR="00447E85" w:rsidRPr="000C71DE" w:rsidRDefault="00447E85" w:rsidP="00447E85">
            <w:pPr>
              <w:pStyle w:val="TAL"/>
              <w:rPr>
                <w:ins w:id="5763" w:author="MCC160" w:date="2024-04-29T18:19:00Z"/>
                <w:rFonts w:eastAsia="Calibri"/>
              </w:rPr>
            </w:pPr>
            <w:ins w:id="5764" w:author="MCC160" w:date="2024-04-29T18:37:00Z">
              <w:r w:rsidRPr="00CF052E">
                <w:t xml:space="preserve">The </w:t>
              </w:r>
            </w:ins>
            <w:ins w:id="5765" w:author="MCC160" w:date="2024-04-29T19:44:00Z">
              <w:r w:rsidR="00F7652D">
                <w:t xml:space="preserve">procedure 'MCX communication release' </w:t>
              </w:r>
            </w:ins>
            <w:ins w:id="5766" w:author="MCC160" w:date="2024-04-29T18:37:00Z">
              <w:r w:rsidRPr="00CF052E">
                <w:t>as described in TS 36.579-1 [2] clause 5.4.14 is performed to release the RRC connection.</w:t>
              </w:r>
            </w:ins>
          </w:p>
        </w:tc>
        <w:tc>
          <w:tcPr>
            <w:tcW w:w="708" w:type="dxa"/>
            <w:tcBorders>
              <w:top w:val="single" w:sz="4" w:space="0" w:color="auto"/>
              <w:left w:val="single" w:sz="4" w:space="0" w:color="auto"/>
              <w:bottom w:val="single" w:sz="4" w:space="0" w:color="auto"/>
              <w:right w:val="single" w:sz="4" w:space="0" w:color="auto"/>
            </w:tcBorders>
          </w:tcPr>
          <w:p w14:paraId="209B7F44" w14:textId="7D063FC1" w:rsidR="00447E85" w:rsidRPr="000C71DE" w:rsidRDefault="00447E85" w:rsidP="00447E85">
            <w:pPr>
              <w:pStyle w:val="TAC"/>
              <w:rPr>
                <w:ins w:id="5767" w:author="MCC160" w:date="2024-04-29T18:19:00Z"/>
                <w:rFonts w:eastAsia="Calibri"/>
              </w:rPr>
            </w:pPr>
            <w:ins w:id="5768" w:author="MCC160" w:date="2024-04-29T18:37:00Z">
              <w:r w:rsidRPr="00CF052E">
                <w:t>-</w:t>
              </w:r>
            </w:ins>
          </w:p>
        </w:tc>
        <w:tc>
          <w:tcPr>
            <w:tcW w:w="2977" w:type="dxa"/>
            <w:tcBorders>
              <w:top w:val="single" w:sz="4" w:space="0" w:color="auto"/>
              <w:left w:val="single" w:sz="4" w:space="0" w:color="auto"/>
              <w:bottom w:val="single" w:sz="4" w:space="0" w:color="auto"/>
              <w:right w:val="single" w:sz="4" w:space="0" w:color="auto"/>
            </w:tcBorders>
          </w:tcPr>
          <w:p w14:paraId="086E0CA7" w14:textId="73C8CAD1" w:rsidR="00447E85" w:rsidRPr="000C71DE" w:rsidRDefault="00447E85" w:rsidP="00447E85">
            <w:pPr>
              <w:pStyle w:val="TAL"/>
              <w:rPr>
                <w:ins w:id="5769" w:author="MCC160" w:date="2024-04-29T18:19:00Z"/>
                <w:rFonts w:eastAsia="Calibri"/>
              </w:rPr>
            </w:pPr>
            <w:ins w:id="5770" w:author="MCC160" w:date="2024-04-29T18:37:00Z">
              <w:r w:rsidRPr="00CF052E">
                <w:t>-</w:t>
              </w:r>
            </w:ins>
          </w:p>
        </w:tc>
        <w:tc>
          <w:tcPr>
            <w:tcW w:w="565" w:type="dxa"/>
            <w:tcBorders>
              <w:top w:val="single" w:sz="4" w:space="0" w:color="auto"/>
              <w:left w:val="single" w:sz="4" w:space="0" w:color="auto"/>
              <w:bottom w:val="single" w:sz="4" w:space="0" w:color="auto"/>
              <w:right w:val="single" w:sz="4" w:space="0" w:color="auto"/>
            </w:tcBorders>
          </w:tcPr>
          <w:p w14:paraId="00E817F2" w14:textId="7919AFEE" w:rsidR="00447E85" w:rsidRPr="000C71DE" w:rsidRDefault="00447E85" w:rsidP="00447E85">
            <w:pPr>
              <w:pStyle w:val="TAC"/>
              <w:rPr>
                <w:ins w:id="5771" w:author="MCC160" w:date="2024-04-29T18:19:00Z"/>
                <w:rFonts w:eastAsia="Calibri"/>
              </w:rPr>
            </w:pPr>
            <w:ins w:id="5772" w:author="MCC160" w:date="2024-04-29T18:37:00Z">
              <w:r w:rsidRPr="00CF052E">
                <w:t>-</w:t>
              </w:r>
            </w:ins>
          </w:p>
        </w:tc>
        <w:tc>
          <w:tcPr>
            <w:tcW w:w="850" w:type="dxa"/>
            <w:tcBorders>
              <w:top w:val="single" w:sz="4" w:space="0" w:color="auto"/>
              <w:left w:val="single" w:sz="4" w:space="0" w:color="auto"/>
              <w:bottom w:val="single" w:sz="4" w:space="0" w:color="auto"/>
              <w:right w:val="single" w:sz="4" w:space="0" w:color="auto"/>
            </w:tcBorders>
          </w:tcPr>
          <w:p w14:paraId="62EB5802" w14:textId="697F2EFA" w:rsidR="00447E85" w:rsidRPr="000C71DE" w:rsidRDefault="00447E85" w:rsidP="00447E85">
            <w:pPr>
              <w:pStyle w:val="TAC"/>
              <w:rPr>
                <w:ins w:id="5773" w:author="MCC160" w:date="2024-04-29T18:19:00Z"/>
                <w:rFonts w:eastAsia="Calibri"/>
              </w:rPr>
            </w:pPr>
            <w:ins w:id="5774" w:author="MCC160" w:date="2024-04-29T18:37:00Z">
              <w:r w:rsidRPr="00CF052E">
                <w:t>-</w:t>
              </w:r>
            </w:ins>
          </w:p>
        </w:tc>
      </w:tr>
      <w:tr w:rsidR="00447E85" w:rsidRPr="000C71DE" w14:paraId="465DBDF9" w14:textId="77777777" w:rsidTr="003D7D35">
        <w:tc>
          <w:tcPr>
            <w:tcW w:w="533" w:type="dxa"/>
            <w:tcBorders>
              <w:top w:val="single" w:sz="4" w:space="0" w:color="auto"/>
              <w:left w:val="single" w:sz="4" w:space="0" w:color="auto"/>
              <w:bottom w:val="single" w:sz="4" w:space="0" w:color="auto"/>
              <w:right w:val="single" w:sz="4" w:space="0" w:color="auto"/>
            </w:tcBorders>
          </w:tcPr>
          <w:p w14:paraId="26568266" w14:textId="77777777" w:rsidR="00447E85" w:rsidRPr="000C71DE" w:rsidRDefault="00447E85" w:rsidP="00447E85">
            <w:pPr>
              <w:pStyle w:val="TAC"/>
            </w:pPr>
            <w:r w:rsidRPr="000C71DE">
              <w:t>4</w:t>
            </w:r>
          </w:p>
        </w:tc>
        <w:tc>
          <w:tcPr>
            <w:tcW w:w="3967" w:type="dxa"/>
            <w:tcBorders>
              <w:top w:val="single" w:sz="4" w:space="0" w:color="auto"/>
              <w:left w:val="single" w:sz="4" w:space="0" w:color="auto"/>
              <w:bottom w:val="single" w:sz="4" w:space="0" w:color="auto"/>
              <w:right w:val="single" w:sz="4" w:space="0" w:color="auto"/>
            </w:tcBorders>
          </w:tcPr>
          <w:p w14:paraId="5FD55CD1" w14:textId="77777777" w:rsidR="00447E85" w:rsidRPr="000C71DE" w:rsidRDefault="00447E85" w:rsidP="00447E85">
            <w:pPr>
              <w:pStyle w:val="TAL"/>
              <w:rPr>
                <w:rFonts w:eastAsia="Calibri"/>
              </w:rPr>
            </w:pPr>
            <w:r w:rsidRPr="000C71DE">
              <w:rPr>
                <w:rFonts w:eastAsia="Calibri"/>
              </w:rPr>
              <w:t>Check: Does the UE (</w:t>
            </w:r>
            <w:r w:rsidRPr="000C71DE">
              <w:rPr>
                <w:rFonts w:eastAsia="Calibri"/>
                <w:lang w:eastAsia="ko-KR"/>
              </w:rPr>
              <w:t>MCPTT client) correctly perform procedure ‘</w:t>
            </w:r>
            <w:r w:rsidRPr="000C71DE">
              <w:t xml:space="preserve">MCX SIP MESSAGE CT' as described in TS 36.579-1 [2] Table 5.3.33.3-1 </w:t>
            </w:r>
            <w:r w:rsidRPr="000C71DE">
              <w:rPr>
                <w:bCs/>
              </w:rPr>
              <w:t>to</w:t>
            </w:r>
            <w:r w:rsidRPr="000C71DE">
              <w:t xml:space="preserve"> establish an MCPTT user regroup using a preconfigured group?</w:t>
            </w:r>
          </w:p>
        </w:tc>
        <w:tc>
          <w:tcPr>
            <w:tcW w:w="708" w:type="dxa"/>
            <w:tcBorders>
              <w:top w:val="single" w:sz="4" w:space="0" w:color="auto"/>
              <w:left w:val="single" w:sz="4" w:space="0" w:color="auto"/>
              <w:bottom w:val="single" w:sz="4" w:space="0" w:color="auto"/>
              <w:right w:val="single" w:sz="4" w:space="0" w:color="auto"/>
            </w:tcBorders>
          </w:tcPr>
          <w:p w14:paraId="1756AEFF" w14:textId="77777777" w:rsidR="00447E85" w:rsidRPr="000C71DE" w:rsidRDefault="00447E85" w:rsidP="00447E85">
            <w:pPr>
              <w:pStyle w:val="TAC"/>
              <w:rPr>
                <w:rFonts w:eastAsia="Calibri"/>
              </w:rPr>
            </w:pPr>
            <w:r w:rsidRPr="000C71DE">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738423C8" w14:textId="77777777" w:rsidR="00447E85" w:rsidRPr="000C71DE" w:rsidRDefault="00447E85" w:rsidP="00447E85">
            <w:pPr>
              <w:pStyle w:val="TAL"/>
              <w:rPr>
                <w:rFonts w:eastAsia="Calibri"/>
              </w:rPr>
            </w:pPr>
            <w:r w:rsidRPr="000C71DE">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2F5DA3DF" w14:textId="77777777" w:rsidR="00447E85" w:rsidRPr="000C71DE" w:rsidRDefault="00447E85" w:rsidP="00447E85">
            <w:pPr>
              <w:pStyle w:val="TAC"/>
              <w:rPr>
                <w:rFonts w:eastAsia="Calibri"/>
              </w:rPr>
            </w:pPr>
            <w:r w:rsidRPr="000C71DE">
              <w:rPr>
                <w:rFonts w:eastAsia="Calibri"/>
              </w:rPr>
              <w:t>1</w:t>
            </w:r>
          </w:p>
        </w:tc>
        <w:tc>
          <w:tcPr>
            <w:tcW w:w="850" w:type="dxa"/>
            <w:tcBorders>
              <w:top w:val="single" w:sz="4" w:space="0" w:color="auto"/>
              <w:left w:val="single" w:sz="4" w:space="0" w:color="auto"/>
              <w:bottom w:val="single" w:sz="4" w:space="0" w:color="auto"/>
              <w:right w:val="single" w:sz="4" w:space="0" w:color="auto"/>
            </w:tcBorders>
          </w:tcPr>
          <w:p w14:paraId="3664715D" w14:textId="77777777" w:rsidR="00447E85" w:rsidRPr="000C71DE" w:rsidRDefault="00447E85" w:rsidP="00447E85">
            <w:pPr>
              <w:pStyle w:val="TAC"/>
              <w:rPr>
                <w:rFonts w:eastAsia="Calibri"/>
              </w:rPr>
            </w:pPr>
            <w:r w:rsidRPr="000C71DE">
              <w:t>P</w:t>
            </w:r>
          </w:p>
        </w:tc>
      </w:tr>
      <w:tr w:rsidR="00447E85" w:rsidRPr="000C71DE" w14:paraId="78A8D574" w14:textId="77777777" w:rsidTr="003D7D35">
        <w:tc>
          <w:tcPr>
            <w:tcW w:w="533" w:type="dxa"/>
            <w:tcBorders>
              <w:top w:val="single" w:sz="4" w:space="0" w:color="auto"/>
              <w:left w:val="single" w:sz="4" w:space="0" w:color="auto"/>
              <w:bottom w:val="single" w:sz="4" w:space="0" w:color="auto"/>
              <w:right w:val="single" w:sz="4" w:space="0" w:color="auto"/>
            </w:tcBorders>
          </w:tcPr>
          <w:p w14:paraId="154DD459" w14:textId="77777777" w:rsidR="00447E85" w:rsidRPr="000C71DE" w:rsidRDefault="00447E85" w:rsidP="00447E85">
            <w:pPr>
              <w:pStyle w:val="TAC"/>
            </w:pPr>
            <w:r w:rsidRPr="000C71DE">
              <w:t>5</w:t>
            </w:r>
          </w:p>
        </w:tc>
        <w:tc>
          <w:tcPr>
            <w:tcW w:w="3967" w:type="dxa"/>
            <w:tcBorders>
              <w:top w:val="single" w:sz="4" w:space="0" w:color="auto"/>
              <w:left w:val="single" w:sz="4" w:space="0" w:color="auto"/>
              <w:bottom w:val="single" w:sz="4" w:space="0" w:color="auto"/>
              <w:right w:val="single" w:sz="4" w:space="0" w:color="auto"/>
            </w:tcBorders>
          </w:tcPr>
          <w:p w14:paraId="65D81A78" w14:textId="77777777" w:rsidR="00447E85" w:rsidRPr="000C71DE" w:rsidRDefault="00447E85" w:rsidP="00447E85">
            <w:pPr>
              <w:pStyle w:val="TAL"/>
              <w:rPr>
                <w:rFonts w:eastAsia="Calibri"/>
              </w:rPr>
            </w:pPr>
            <w:r w:rsidRPr="000C71DE">
              <w:rPr>
                <w:rFonts w:eastAsia="Calibri"/>
              </w:rPr>
              <w:t>Make the UE (MCPTT client) request the establishment of a group call with automatic commencement mode and implicit floor request using the user regroup.</w:t>
            </w:r>
          </w:p>
          <w:p w14:paraId="2E7C5A04" w14:textId="77777777" w:rsidR="00447E85" w:rsidRPr="000C71DE" w:rsidRDefault="00447E85" w:rsidP="00447E85">
            <w:pPr>
              <w:pStyle w:val="TAL"/>
            </w:pPr>
            <w:r w:rsidRPr="000C71DE">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3961EEC" w14:textId="77777777" w:rsidR="00447E85" w:rsidRPr="000C71DE" w:rsidRDefault="00447E85" w:rsidP="00447E85">
            <w:pPr>
              <w:pStyle w:val="TAC"/>
            </w:pPr>
            <w:r w:rsidRPr="000C71DE">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12D2AE9" w14:textId="77777777" w:rsidR="00447E85" w:rsidRPr="000C71DE" w:rsidRDefault="00447E85" w:rsidP="00447E85">
            <w:pPr>
              <w:pStyle w:val="TAL"/>
            </w:pPr>
            <w:r w:rsidRPr="000C71DE">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1CD40B22" w14:textId="77777777" w:rsidR="00447E85" w:rsidRPr="000C71DE" w:rsidRDefault="00447E85" w:rsidP="00447E85">
            <w:pPr>
              <w:pStyle w:val="TAC"/>
            </w:pPr>
            <w:r w:rsidRPr="000C71DE">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0DBBCCB4" w14:textId="77777777" w:rsidR="00447E85" w:rsidRPr="000C71DE" w:rsidRDefault="00447E85" w:rsidP="00447E85">
            <w:pPr>
              <w:pStyle w:val="TAC"/>
            </w:pPr>
            <w:r w:rsidRPr="000C71DE">
              <w:rPr>
                <w:rFonts w:eastAsia="Calibri"/>
              </w:rPr>
              <w:t>-</w:t>
            </w:r>
          </w:p>
        </w:tc>
      </w:tr>
      <w:tr w:rsidR="00447E85" w:rsidRPr="000C71DE" w14:paraId="7E1C2F7C" w14:textId="77777777" w:rsidTr="003D7D35">
        <w:tc>
          <w:tcPr>
            <w:tcW w:w="533" w:type="dxa"/>
            <w:tcBorders>
              <w:top w:val="single" w:sz="4" w:space="0" w:color="auto"/>
              <w:left w:val="single" w:sz="4" w:space="0" w:color="auto"/>
              <w:bottom w:val="single" w:sz="4" w:space="0" w:color="auto"/>
              <w:right w:val="single" w:sz="4" w:space="0" w:color="auto"/>
            </w:tcBorders>
          </w:tcPr>
          <w:p w14:paraId="0011A899" w14:textId="77777777" w:rsidR="00447E85" w:rsidRPr="000C71DE" w:rsidRDefault="00447E85" w:rsidP="00447E85">
            <w:pPr>
              <w:pStyle w:val="TAC"/>
            </w:pPr>
            <w:r w:rsidRPr="000C71DE">
              <w:t>6</w:t>
            </w:r>
          </w:p>
        </w:tc>
        <w:tc>
          <w:tcPr>
            <w:tcW w:w="3967" w:type="dxa"/>
            <w:tcBorders>
              <w:top w:val="single" w:sz="4" w:space="0" w:color="auto"/>
              <w:left w:val="single" w:sz="4" w:space="0" w:color="auto"/>
              <w:bottom w:val="single" w:sz="4" w:space="0" w:color="auto"/>
              <w:right w:val="single" w:sz="4" w:space="0" w:color="auto"/>
            </w:tcBorders>
          </w:tcPr>
          <w:p w14:paraId="407DA6F6" w14:textId="77777777" w:rsidR="00447E85" w:rsidRPr="000C71DE" w:rsidRDefault="00447E85" w:rsidP="00447E85">
            <w:pPr>
              <w:pStyle w:val="TAL"/>
              <w:rPr>
                <w:rFonts w:eastAsia="Calibri"/>
              </w:rPr>
            </w:pPr>
            <w:r w:rsidRPr="000C71DE">
              <w:rPr>
                <w:rFonts w:eastAsia="Calibri"/>
              </w:rPr>
              <w:t>Check: Does the UE (</w:t>
            </w:r>
            <w:r w:rsidRPr="000C71DE">
              <w:rPr>
                <w:rFonts w:eastAsia="Calibri"/>
                <w:lang w:eastAsia="ko-KR"/>
              </w:rPr>
              <w:t>MCPTT client) correctly perform procedure '</w:t>
            </w:r>
            <w:r w:rsidRPr="000C71DE">
              <w:t xml:space="preserve">MCPTT CO session establishment/modification without provisional responses other than 100 Trying' as described in TS 36.579-1 [2] Table 5.3A.1.3-1 </w:t>
            </w:r>
            <w:r w:rsidRPr="000C71DE">
              <w:rPr>
                <w:bCs/>
              </w:rPr>
              <w:t xml:space="preserve">to </w:t>
            </w:r>
            <w:r w:rsidRPr="000C71DE">
              <w:rPr>
                <w:rFonts w:eastAsia="Calibri"/>
              </w:rPr>
              <w:t xml:space="preserve">establish a group call with automatic commencement mode </w:t>
            </w:r>
            <w:r w:rsidRPr="000C71DE">
              <w:rPr>
                <w:rFonts w:eastAsia="Calibri"/>
                <w:lang w:eastAsia="ko-KR"/>
              </w:rPr>
              <w:t>and implicit floor control according to option b.i of NOTE 1 in TS 36.579.1 [2] Table 5.3A.1.3-1</w:t>
            </w:r>
            <w:r w:rsidRPr="000C71DE">
              <w:rPr>
                <w:bCs/>
              </w:rPr>
              <w:t xml:space="preserve"> using the user regroup</w:t>
            </w:r>
            <w:r w:rsidRPr="000C71DE">
              <w:rPr>
                <w:rFonts w:eastAsia="Calibri"/>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2F7AF9BF" w14:textId="77777777" w:rsidR="00447E85" w:rsidRPr="000C71DE" w:rsidRDefault="00447E85" w:rsidP="00447E85">
            <w:pPr>
              <w:pStyle w:val="TAC"/>
              <w:rPr>
                <w:rFonts w:eastAsia="Calibri"/>
                <w:szCs w:val="22"/>
              </w:rPr>
            </w:pPr>
            <w:r w:rsidRPr="000C71DE">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1BCBD55A" w14:textId="77777777" w:rsidR="00447E85" w:rsidRPr="000C71DE" w:rsidRDefault="00447E85" w:rsidP="00447E85">
            <w:pPr>
              <w:pStyle w:val="TAL"/>
              <w:rPr>
                <w:rFonts w:eastAsia="Calibri"/>
              </w:rPr>
            </w:pPr>
            <w:r w:rsidRPr="000C71DE">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75C4A3AD" w14:textId="77777777" w:rsidR="00447E85" w:rsidRPr="000C71DE" w:rsidRDefault="00447E85" w:rsidP="00447E85">
            <w:pPr>
              <w:pStyle w:val="TAC"/>
              <w:rPr>
                <w:rFonts w:eastAsia="Calibri"/>
              </w:rPr>
            </w:pPr>
            <w:r w:rsidRPr="000C71DE">
              <w:rPr>
                <w:rFonts w:eastAsia="Calibri"/>
              </w:rPr>
              <w:t>2</w:t>
            </w:r>
          </w:p>
        </w:tc>
        <w:tc>
          <w:tcPr>
            <w:tcW w:w="850" w:type="dxa"/>
            <w:tcBorders>
              <w:top w:val="single" w:sz="4" w:space="0" w:color="auto"/>
              <w:left w:val="single" w:sz="4" w:space="0" w:color="auto"/>
              <w:bottom w:val="single" w:sz="4" w:space="0" w:color="auto"/>
              <w:right w:val="single" w:sz="4" w:space="0" w:color="auto"/>
            </w:tcBorders>
          </w:tcPr>
          <w:p w14:paraId="13C816B7" w14:textId="77777777" w:rsidR="00447E85" w:rsidRPr="000C71DE" w:rsidRDefault="00447E85" w:rsidP="00447E85">
            <w:pPr>
              <w:pStyle w:val="TAC"/>
              <w:rPr>
                <w:rFonts w:eastAsia="Calibri"/>
              </w:rPr>
            </w:pPr>
            <w:r w:rsidRPr="000C71DE">
              <w:t>P</w:t>
            </w:r>
          </w:p>
        </w:tc>
      </w:tr>
      <w:tr w:rsidR="00447E85" w:rsidRPr="000C71DE" w14:paraId="5463C767" w14:textId="77777777" w:rsidTr="003D7D35">
        <w:tc>
          <w:tcPr>
            <w:tcW w:w="533" w:type="dxa"/>
            <w:tcBorders>
              <w:top w:val="single" w:sz="4" w:space="0" w:color="auto"/>
              <w:left w:val="single" w:sz="4" w:space="0" w:color="auto"/>
              <w:bottom w:val="single" w:sz="4" w:space="0" w:color="auto"/>
              <w:right w:val="single" w:sz="4" w:space="0" w:color="auto"/>
            </w:tcBorders>
          </w:tcPr>
          <w:p w14:paraId="1A56B36B" w14:textId="77777777" w:rsidR="00447E85" w:rsidRPr="000C71DE" w:rsidRDefault="00447E85" w:rsidP="00447E85">
            <w:pPr>
              <w:pStyle w:val="TAC"/>
            </w:pPr>
            <w:r w:rsidRPr="000C71DE">
              <w:t>7</w:t>
            </w:r>
          </w:p>
        </w:tc>
        <w:tc>
          <w:tcPr>
            <w:tcW w:w="3967" w:type="dxa"/>
            <w:tcBorders>
              <w:top w:val="single" w:sz="4" w:space="0" w:color="auto"/>
              <w:left w:val="single" w:sz="4" w:space="0" w:color="auto"/>
              <w:bottom w:val="single" w:sz="4" w:space="0" w:color="auto"/>
              <w:right w:val="single" w:sz="4" w:space="0" w:color="auto"/>
            </w:tcBorders>
          </w:tcPr>
          <w:p w14:paraId="0B2DBDA8" w14:textId="77777777" w:rsidR="00447E85" w:rsidRPr="000C71DE" w:rsidRDefault="00447E85" w:rsidP="00447E85">
            <w:pPr>
              <w:pStyle w:val="TAL"/>
              <w:rPr>
                <w:rFonts w:eastAsia="Calibri"/>
              </w:rPr>
            </w:pPr>
            <w:r w:rsidRPr="000C71DE">
              <w:rPr>
                <w:rFonts w:eastAsia="Calibri"/>
              </w:rPr>
              <w:t>Check: Does the UE (MCPTT client) provide floor granted notification to the user?</w:t>
            </w:r>
          </w:p>
          <w:p w14:paraId="74D188D4" w14:textId="77777777" w:rsidR="00447E85" w:rsidRPr="000C71DE" w:rsidRDefault="00447E85" w:rsidP="00447E85">
            <w:pPr>
              <w:pStyle w:val="TAL"/>
              <w:rPr>
                <w:rFonts w:eastAsia="Calibri"/>
              </w:rPr>
            </w:pPr>
            <w:r w:rsidRPr="000C71DE">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257B3310" w14:textId="77777777" w:rsidR="00447E85" w:rsidRPr="000C71DE" w:rsidRDefault="00447E85" w:rsidP="00447E85">
            <w:pPr>
              <w:pStyle w:val="TAC"/>
              <w:rPr>
                <w:rFonts w:eastAsia="Calibri"/>
              </w:rPr>
            </w:pPr>
            <w:r w:rsidRPr="000C71DE">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0262C502" w14:textId="77777777" w:rsidR="00447E85" w:rsidRPr="000C71DE" w:rsidRDefault="00447E85" w:rsidP="00447E85">
            <w:pPr>
              <w:pStyle w:val="TAL"/>
              <w:rPr>
                <w:rFonts w:eastAsia="Calibri"/>
              </w:rPr>
            </w:pPr>
            <w:r w:rsidRPr="000C71DE">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222C8930" w14:textId="77777777" w:rsidR="00447E85" w:rsidRPr="000C71DE" w:rsidRDefault="00447E85" w:rsidP="00447E85">
            <w:pPr>
              <w:pStyle w:val="TAC"/>
              <w:rPr>
                <w:rFonts w:eastAsia="Calibri"/>
              </w:rPr>
            </w:pPr>
            <w:r w:rsidRPr="000C71DE">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2197B768" w14:textId="77777777" w:rsidR="00447E85" w:rsidRPr="000C71DE" w:rsidRDefault="00447E85" w:rsidP="00447E85">
            <w:pPr>
              <w:pStyle w:val="TAC"/>
              <w:rPr>
                <w:rFonts w:eastAsia="Calibri"/>
              </w:rPr>
            </w:pPr>
            <w:r w:rsidRPr="000C71DE">
              <w:t>P</w:t>
            </w:r>
          </w:p>
        </w:tc>
      </w:tr>
      <w:tr w:rsidR="00447E85" w:rsidRPr="000C71DE" w14:paraId="66909570" w14:textId="77777777" w:rsidTr="003D7D35">
        <w:tc>
          <w:tcPr>
            <w:tcW w:w="533" w:type="dxa"/>
            <w:tcBorders>
              <w:top w:val="single" w:sz="4" w:space="0" w:color="auto"/>
              <w:left w:val="single" w:sz="4" w:space="0" w:color="auto"/>
              <w:bottom w:val="single" w:sz="4" w:space="0" w:color="auto"/>
              <w:right w:val="single" w:sz="4" w:space="0" w:color="auto"/>
            </w:tcBorders>
          </w:tcPr>
          <w:p w14:paraId="12E5A438" w14:textId="77777777" w:rsidR="00447E85" w:rsidRPr="000C71DE" w:rsidRDefault="00447E85" w:rsidP="00447E85">
            <w:pPr>
              <w:pStyle w:val="TAC"/>
            </w:pPr>
            <w:r w:rsidRPr="000C71DE">
              <w:t>8</w:t>
            </w:r>
          </w:p>
        </w:tc>
        <w:tc>
          <w:tcPr>
            <w:tcW w:w="3967" w:type="dxa"/>
            <w:tcBorders>
              <w:top w:val="single" w:sz="4" w:space="0" w:color="auto"/>
              <w:left w:val="single" w:sz="4" w:space="0" w:color="auto"/>
              <w:bottom w:val="single" w:sz="4" w:space="0" w:color="auto"/>
              <w:right w:val="single" w:sz="4" w:space="0" w:color="auto"/>
            </w:tcBorders>
          </w:tcPr>
          <w:p w14:paraId="0ED9BE1B" w14:textId="77777777" w:rsidR="00447E85" w:rsidRPr="000C71DE" w:rsidRDefault="00447E85" w:rsidP="00447E85">
            <w:pPr>
              <w:pStyle w:val="TAL"/>
              <w:rPr>
                <w:rFonts w:eastAsia="Calibri"/>
              </w:rPr>
            </w:pPr>
            <w:r w:rsidRPr="000C71DE">
              <w:rPr>
                <w:rFonts w:eastAsia="Calibri"/>
              </w:rPr>
              <w:t>Make the UE (MCPTT client) release the floor.</w:t>
            </w:r>
          </w:p>
          <w:p w14:paraId="525EC968" w14:textId="77777777" w:rsidR="00447E85" w:rsidRPr="000C71DE" w:rsidRDefault="00447E85" w:rsidP="00447E85">
            <w:pPr>
              <w:pStyle w:val="TAL"/>
              <w:rPr>
                <w:rFonts w:eastAsia="Calibri"/>
              </w:rPr>
            </w:pPr>
            <w:r w:rsidRPr="000C71DE">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19616C15" w14:textId="77777777" w:rsidR="00447E85" w:rsidRPr="000C71DE" w:rsidRDefault="00447E85" w:rsidP="00447E85">
            <w:pPr>
              <w:pStyle w:val="TAC"/>
              <w:rPr>
                <w:rFonts w:eastAsia="Calibri"/>
              </w:rPr>
            </w:pPr>
            <w:r w:rsidRPr="000C71DE">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497C182D" w14:textId="77777777" w:rsidR="00447E85" w:rsidRPr="000C71DE" w:rsidRDefault="00447E85" w:rsidP="00447E85">
            <w:pPr>
              <w:pStyle w:val="TAL"/>
              <w:rPr>
                <w:rFonts w:eastAsia="Calibri"/>
              </w:rPr>
            </w:pPr>
            <w:r w:rsidRPr="000C71DE">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8B8592E" w14:textId="77777777" w:rsidR="00447E85" w:rsidRPr="000C71DE" w:rsidRDefault="00447E85" w:rsidP="00447E85">
            <w:pPr>
              <w:pStyle w:val="TAC"/>
              <w:rPr>
                <w:rFonts w:eastAsia="Calibri"/>
              </w:rPr>
            </w:pPr>
            <w:r w:rsidRPr="000C71DE">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13420398" w14:textId="77777777" w:rsidR="00447E85" w:rsidRPr="000C71DE" w:rsidRDefault="00447E85" w:rsidP="00447E85">
            <w:pPr>
              <w:pStyle w:val="TAC"/>
              <w:rPr>
                <w:rFonts w:eastAsia="Calibri"/>
              </w:rPr>
            </w:pPr>
            <w:r w:rsidRPr="000C71DE">
              <w:rPr>
                <w:rFonts w:eastAsia="Calibri"/>
              </w:rPr>
              <w:t>-</w:t>
            </w:r>
          </w:p>
        </w:tc>
      </w:tr>
      <w:tr w:rsidR="00447E85" w:rsidRPr="000C71DE" w14:paraId="64D1D529" w14:textId="77777777" w:rsidTr="003D7D35">
        <w:tc>
          <w:tcPr>
            <w:tcW w:w="533" w:type="dxa"/>
            <w:tcBorders>
              <w:top w:val="single" w:sz="4" w:space="0" w:color="auto"/>
              <w:left w:val="single" w:sz="4" w:space="0" w:color="auto"/>
              <w:bottom w:val="single" w:sz="4" w:space="0" w:color="auto"/>
              <w:right w:val="single" w:sz="4" w:space="0" w:color="auto"/>
            </w:tcBorders>
          </w:tcPr>
          <w:p w14:paraId="53C1E4DE" w14:textId="77777777" w:rsidR="00447E85" w:rsidRPr="000C71DE" w:rsidRDefault="00447E85" w:rsidP="00447E85">
            <w:pPr>
              <w:pStyle w:val="TAC"/>
            </w:pPr>
            <w:r w:rsidRPr="000C71DE">
              <w:t>9</w:t>
            </w:r>
          </w:p>
        </w:tc>
        <w:tc>
          <w:tcPr>
            <w:tcW w:w="3967" w:type="dxa"/>
            <w:tcBorders>
              <w:top w:val="single" w:sz="4" w:space="0" w:color="auto"/>
              <w:left w:val="single" w:sz="4" w:space="0" w:color="auto"/>
              <w:bottom w:val="single" w:sz="4" w:space="0" w:color="auto"/>
              <w:right w:val="single" w:sz="4" w:space="0" w:color="auto"/>
            </w:tcBorders>
          </w:tcPr>
          <w:p w14:paraId="50760A2A" w14:textId="77777777" w:rsidR="00447E85" w:rsidRPr="000C71DE" w:rsidRDefault="00447E85" w:rsidP="00447E85">
            <w:pPr>
              <w:pStyle w:val="TAL"/>
              <w:rPr>
                <w:rFonts w:eastAsia="Calibri"/>
              </w:rPr>
            </w:pPr>
            <w:r w:rsidRPr="000C71DE">
              <w:rPr>
                <w:rFonts w:eastAsia="Calibri"/>
              </w:rPr>
              <w:t>Check: Does the UE (MCPTT client) correctly perform procedure '</w:t>
            </w:r>
            <w:r w:rsidRPr="000C71DE">
              <w:t>MCPTT Floor release – Floor Idle'</w:t>
            </w:r>
            <w:r w:rsidRPr="000C71DE">
              <w:rPr>
                <w:rFonts w:eastAsia="Calibri"/>
              </w:rPr>
              <w:t xml:space="preserve"> as described in </w:t>
            </w:r>
            <w:r w:rsidRPr="000C71DE">
              <w:t>TS 36.579-1 [2] Table 5.3A.15.3-1?</w:t>
            </w:r>
          </w:p>
        </w:tc>
        <w:tc>
          <w:tcPr>
            <w:tcW w:w="708" w:type="dxa"/>
            <w:tcBorders>
              <w:top w:val="single" w:sz="4" w:space="0" w:color="auto"/>
              <w:left w:val="single" w:sz="4" w:space="0" w:color="auto"/>
              <w:bottom w:val="single" w:sz="4" w:space="0" w:color="auto"/>
              <w:right w:val="single" w:sz="4" w:space="0" w:color="auto"/>
            </w:tcBorders>
          </w:tcPr>
          <w:p w14:paraId="5B70CE37" w14:textId="77777777" w:rsidR="00447E85" w:rsidRPr="000C71DE" w:rsidRDefault="00447E85" w:rsidP="00447E85">
            <w:pPr>
              <w:pStyle w:val="TAC"/>
              <w:rPr>
                <w:rFonts w:eastAsia="Calibri"/>
              </w:rPr>
            </w:pPr>
            <w:r w:rsidRPr="000C71DE">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11A3EF79" w14:textId="77777777" w:rsidR="00447E85" w:rsidRPr="000C71DE" w:rsidRDefault="00447E85" w:rsidP="00447E85">
            <w:pPr>
              <w:pStyle w:val="TAL"/>
              <w:rPr>
                <w:rFonts w:eastAsia="Calibri"/>
              </w:rPr>
            </w:pPr>
            <w:r w:rsidRPr="000C71DE">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5926A01D" w14:textId="77777777" w:rsidR="00447E85" w:rsidRPr="000C71DE" w:rsidRDefault="00447E85" w:rsidP="00447E85">
            <w:pPr>
              <w:pStyle w:val="TAC"/>
              <w:rPr>
                <w:rFonts w:eastAsia="Calibri"/>
              </w:rPr>
            </w:pPr>
            <w:r w:rsidRPr="000C71DE">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39D96A5A" w14:textId="77777777" w:rsidR="00447E85" w:rsidRPr="000C71DE" w:rsidRDefault="00447E85" w:rsidP="00447E85">
            <w:pPr>
              <w:pStyle w:val="TAC"/>
              <w:rPr>
                <w:rFonts w:eastAsia="Calibri"/>
              </w:rPr>
            </w:pPr>
            <w:r w:rsidRPr="000C71DE">
              <w:t>P</w:t>
            </w:r>
          </w:p>
        </w:tc>
      </w:tr>
      <w:tr w:rsidR="00447E85" w:rsidRPr="000C71DE" w14:paraId="7B0425AE" w14:textId="77777777" w:rsidTr="003D7D35">
        <w:tc>
          <w:tcPr>
            <w:tcW w:w="533" w:type="dxa"/>
            <w:tcBorders>
              <w:top w:val="single" w:sz="4" w:space="0" w:color="auto"/>
              <w:left w:val="single" w:sz="4" w:space="0" w:color="auto"/>
              <w:bottom w:val="single" w:sz="4" w:space="0" w:color="auto"/>
              <w:right w:val="single" w:sz="4" w:space="0" w:color="auto"/>
            </w:tcBorders>
          </w:tcPr>
          <w:p w14:paraId="60EB7742" w14:textId="77777777" w:rsidR="00447E85" w:rsidRPr="000C71DE" w:rsidRDefault="00447E85" w:rsidP="00447E85">
            <w:pPr>
              <w:pStyle w:val="TAC"/>
            </w:pPr>
            <w:r w:rsidRPr="000C71DE">
              <w:t>10</w:t>
            </w:r>
          </w:p>
        </w:tc>
        <w:tc>
          <w:tcPr>
            <w:tcW w:w="3967" w:type="dxa"/>
            <w:tcBorders>
              <w:top w:val="single" w:sz="4" w:space="0" w:color="auto"/>
              <w:left w:val="single" w:sz="4" w:space="0" w:color="auto"/>
              <w:bottom w:val="single" w:sz="4" w:space="0" w:color="auto"/>
              <w:right w:val="single" w:sz="4" w:space="0" w:color="auto"/>
            </w:tcBorders>
          </w:tcPr>
          <w:p w14:paraId="444B185C" w14:textId="77777777" w:rsidR="00447E85" w:rsidRPr="000C71DE" w:rsidRDefault="00447E85" w:rsidP="00447E85">
            <w:pPr>
              <w:pStyle w:val="TAL"/>
              <w:rPr>
                <w:rFonts w:eastAsia="Calibri"/>
              </w:rPr>
            </w:pPr>
            <w:r w:rsidRPr="000C71DE">
              <w:rPr>
                <w:rFonts w:eastAsia="Calibri"/>
              </w:rPr>
              <w:t>Make the UE (MCPTT client) release the call.</w:t>
            </w:r>
          </w:p>
          <w:p w14:paraId="0FF26528" w14:textId="77777777" w:rsidR="00447E85" w:rsidRPr="000C71DE" w:rsidRDefault="00447E85" w:rsidP="00447E85">
            <w:pPr>
              <w:pStyle w:val="TAL"/>
              <w:rPr>
                <w:rFonts w:eastAsia="Calibri"/>
              </w:rPr>
            </w:pPr>
            <w:r w:rsidRPr="000C71DE">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611F59F0" w14:textId="77777777" w:rsidR="00447E85" w:rsidRPr="000C71DE" w:rsidRDefault="00447E85" w:rsidP="00447E85">
            <w:pPr>
              <w:pStyle w:val="TAC"/>
              <w:rPr>
                <w:rFonts w:eastAsia="Calibri"/>
              </w:rPr>
            </w:pPr>
            <w:r w:rsidRPr="000C71DE">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0ACA450D" w14:textId="77777777" w:rsidR="00447E85" w:rsidRPr="000C71DE" w:rsidRDefault="00447E85" w:rsidP="00447E85">
            <w:pPr>
              <w:pStyle w:val="TAL"/>
              <w:rPr>
                <w:rFonts w:eastAsia="Calibri"/>
              </w:rPr>
            </w:pPr>
            <w:r w:rsidRPr="000C71DE">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0CC7B6AD" w14:textId="77777777" w:rsidR="00447E85" w:rsidRPr="000C71DE" w:rsidRDefault="00447E85" w:rsidP="00447E85">
            <w:pPr>
              <w:pStyle w:val="TAC"/>
              <w:rPr>
                <w:rFonts w:eastAsia="Calibri"/>
              </w:rPr>
            </w:pPr>
            <w:r w:rsidRPr="000C71DE">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64B7D21A" w14:textId="77777777" w:rsidR="00447E85" w:rsidRPr="000C71DE" w:rsidRDefault="00447E85" w:rsidP="00447E85">
            <w:pPr>
              <w:pStyle w:val="TAC"/>
              <w:rPr>
                <w:rFonts w:eastAsia="Calibri"/>
              </w:rPr>
            </w:pPr>
            <w:r w:rsidRPr="000C71DE">
              <w:rPr>
                <w:rFonts w:eastAsia="Calibri"/>
              </w:rPr>
              <w:t>-</w:t>
            </w:r>
          </w:p>
        </w:tc>
      </w:tr>
      <w:tr w:rsidR="00447E85" w:rsidRPr="000C71DE" w14:paraId="6E3DBC27" w14:textId="77777777" w:rsidTr="003D7D35">
        <w:tc>
          <w:tcPr>
            <w:tcW w:w="533" w:type="dxa"/>
            <w:tcBorders>
              <w:top w:val="single" w:sz="4" w:space="0" w:color="auto"/>
              <w:left w:val="single" w:sz="4" w:space="0" w:color="auto"/>
              <w:bottom w:val="single" w:sz="4" w:space="0" w:color="auto"/>
              <w:right w:val="single" w:sz="4" w:space="0" w:color="auto"/>
            </w:tcBorders>
          </w:tcPr>
          <w:p w14:paraId="6926762D" w14:textId="77777777" w:rsidR="00447E85" w:rsidRPr="000C71DE" w:rsidRDefault="00447E85" w:rsidP="00447E85">
            <w:pPr>
              <w:pStyle w:val="TAC"/>
            </w:pPr>
            <w:r w:rsidRPr="000C71DE">
              <w:t>11</w:t>
            </w:r>
          </w:p>
        </w:tc>
        <w:tc>
          <w:tcPr>
            <w:tcW w:w="3967" w:type="dxa"/>
            <w:tcBorders>
              <w:top w:val="single" w:sz="4" w:space="0" w:color="auto"/>
              <w:left w:val="single" w:sz="4" w:space="0" w:color="auto"/>
              <w:bottom w:val="single" w:sz="4" w:space="0" w:color="auto"/>
              <w:right w:val="single" w:sz="4" w:space="0" w:color="auto"/>
            </w:tcBorders>
          </w:tcPr>
          <w:p w14:paraId="039080D5" w14:textId="77777777" w:rsidR="00447E85" w:rsidRPr="000C71DE" w:rsidRDefault="00447E85" w:rsidP="00447E85">
            <w:pPr>
              <w:pStyle w:val="TAL"/>
              <w:rPr>
                <w:rFonts w:eastAsia="Calibri"/>
              </w:rPr>
            </w:pPr>
            <w:r w:rsidRPr="000C71DE">
              <w:rPr>
                <w:rFonts w:eastAsia="Calibri"/>
              </w:rPr>
              <w:t>Check: Does the UE (MCPTT client) correctly perform procedure '</w:t>
            </w:r>
            <w:r w:rsidRPr="000C71DE">
              <w:t xml:space="preserve">MCX CO call release' </w:t>
            </w:r>
            <w:r w:rsidRPr="000C71DE">
              <w:rPr>
                <w:rFonts w:eastAsia="Calibri"/>
              </w:rPr>
              <w:t xml:space="preserve">as described in </w:t>
            </w:r>
            <w:r w:rsidRPr="000C71DE">
              <w:t xml:space="preserve">TS 36.579-1 [2] Table 5.3.10.3-1 </w:t>
            </w:r>
            <w:r w:rsidRPr="000C71DE">
              <w:rPr>
                <w:rFonts w:eastAsia="Calibri"/>
              </w:rPr>
              <w:t>to release the call?</w:t>
            </w:r>
          </w:p>
        </w:tc>
        <w:tc>
          <w:tcPr>
            <w:tcW w:w="708" w:type="dxa"/>
            <w:tcBorders>
              <w:top w:val="single" w:sz="4" w:space="0" w:color="auto"/>
              <w:left w:val="single" w:sz="4" w:space="0" w:color="auto"/>
              <w:bottom w:val="single" w:sz="4" w:space="0" w:color="auto"/>
              <w:right w:val="single" w:sz="4" w:space="0" w:color="auto"/>
            </w:tcBorders>
          </w:tcPr>
          <w:p w14:paraId="59AB0EBE" w14:textId="77777777" w:rsidR="00447E85" w:rsidRPr="000C71DE" w:rsidRDefault="00447E85" w:rsidP="00447E85">
            <w:pPr>
              <w:pStyle w:val="TAC"/>
              <w:rPr>
                <w:rFonts w:eastAsia="Calibri"/>
              </w:rPr>
            </w:pPr>
            <w:r w:rsidRPr="000C71DE">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1261850A" w14:textId="77777777" w:rsidR="00447E85" w:rsidRPr="000C71DE" w:rsidRDefault="00447E85" w:rsidP="00447E85">
            <w:pPr>
              <w:pStyle w:val="TAL"/>
              <w:rPr>
                <w:rFonts w:eastAsia="Calibri"/>
              </w:rPr>
            </w:pPr>
            <w:r w:rsidRPr="000C71DE">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42398755" w14:textId="77777777" w:rsidR="00447E85" w:rsidRPr="000C71DE" w:rsidRDefault="00447E85" w:rsidP="00447E85">
            <w:pPr>
              <w:pStyle w:val="TAC"/>
              <w:rPr>
                <w:rFonts w:eastAsia="Calibri"/>
              </w:rPr>
            </w:pPr>
            <w:r w:rsidRPr="000C71DE">
              <w:rPr>
                <w:rFonts w:eastAsia="Calibri"/>
              </w:rPr>
              <w:t>4</w:t>
            </w:r>
          </w:p>
        </w:tc>
        <w:tc>
          <w:tcPr>
            <w:tcW w:w="850" w:type="dxa"/>
            <w:tcBorders>
              <w:top w:val="single" w:sz="4" w:space="0" w:color="auto"/>
              <w:left w:val="single" w:sz="4" w:space="0" w:color="auto"/>
              <w:bottom w:val="single" w:sz="4" w:space="0" w:color="auto"/>
              <w:right w:val="single" w:sz="4" w:space="0" w:color="auto"/>
            </w:tcBorders>
          </w:tcPr>
          <w:p w14:paraId="34099249" w14:textId="77777777" w:rsidR="00447E85" w:rsidRPr="000C71DE" w:rsidRDefault="00447E85" w:rsidP="00447E85">
            <w:pPr>
              <w:pStyle w:val="TAC"/>
              <w:rPr>
                <w:rFonts w:eastAsia="Calibri"/>
              </w:rPr>
            </w:pPr>
            <w:r w:rsidRPr="000C71DE">
              <w:t>P</w:t>
            </w:r>
          </w:p>
        </w:tc>
      </w:tr>
      <w:tr w:rsidR="00447E85" w:rsidRPr="000C71DE" w14:paraId="65735B75" w14:textId="77777777" w:rsidTr="003D7D35">
        <w:tc>
          <w:tcPr>
            <w:tcW w:w="533" w:type="dxa"/>
            <w:tcBorders>
              <w:top w:val="single" w:sz="4" w:space="0" w:color="auto"/>
              <w:left w:val="single" w:sz="4" w:space="0" w:color="auto"/>
              <w:bottom w:val="single" w:sz="4" w:space="0" w:color="auto"/>
              <w:right w:val="single" w:sz="4" w:space="0" w:color="auto"/>
            </w:tcBorders>
          </w:tcPr>
          <w:p w14:paraId="516828DE" w14:textId="77777777" w:rsidR="00447E85" w:rsidRPr="000C71DE" w:rsidRDefault="00447E85" w:rsidP="00447E85">
            <w:pPr>
              <w:pStyle w:val="TAC"/>
            </w:pPr>
            <w:r w:rsidRPr="000C71DE">
              <w:t>12</w:t>
            </w:r>
          </w:p>
        </w:tc>
        <w:tc>
          <w:tcPr>
            <w:tcW w:w="3967" w:type="dxa"/>
            <w:tcBorders>
              <w:top w:val="single" w:sz="4" w:space="0" w:color="auto"/>
              <w:left w:val="single" w:sz="4" w:space="0" w:color="auto"/>
              <w:bottom w:val="single" w:sz="4" w:space="0" w:color="auto"/>
              <w:right w:val="single" w:sz="4" w:space="0" w:color="auto"/>
            </w:tcBorders>
          </w:tcPr>
          <w:p w14:paraId="23F49A80" w14:textId="77777777" w:rsidR="00447E85" w:rsidRPr="000C71DE" w:rsidRDefault="00447E85" w:rsidP="00447E85">
            <w:pPr>
              <w:pStyle w:val="TAL"/>
              <w:rPr>
                <w:rFonts w:eastAsia="Calibri"/>
              </w:rPr>
            </w:pPr>
            <w:r w:rsidRPr="000C71DE">
              <w:rPr>
                <w:rFonts w:eastAsia="Calibri"/>
              </w:rPr>
              <w:t>Check: Does the UE (</w:t>
            </w:r>
            <w:r w:rsidRPr="000C71DE">
              <w:rPr>
                <w:rFonts w:eastAsia="Calibri"/>
                <w:lang w:eastAsia="ko-KR"/>
              </w:rPr>
              <w:t>MCPTT client) correctly perform procedure ‘</w:t>
            </w:r>
            <w:r w:rsidRPr="000C71DE">
              <w:t xml:space="preserve">MCX SIP MESSAGE CT' as described in TS 36.579-1 [2] Table 5.3.33.3-1 </w:t>
            </w:r>
            <w:r w:rsidRPr="000C71DE">
              <w:rPr>
                <w:bCs/>
              </w:rPr>
              <w:t xml:space="preserve">to </w:t>
            </w:r>
            <w:r w:rsidRPr="000C71DE">
              <w:t>remove the user regroup?</w:t>
            </w:r>
          </w:p>
        </w:tc>
        <w:tc>
          <w:tcPr>
            <w:tcW w:w="708" w:type="dxa"/>
            <w:tcBorders>
              <w:top w:val="single" w:sz="4" w:space="0" w:color="auto"/>
              <w:left w:val="single" w:sz="4" w:space="0" w:color="auto"/>
              <w:bottom w:val="single" w:sz="4" w:space="0" w:color="auto"/>
              <w:right w:val="single" w:sz="4" w:space="0" w:color="auto"/>
            </w:tcBorders>
          </w:tcPr>
          <w:p w14:paraId="79D7EFC5" w14:textId="77777777" w:rsidR="00447E85" w:rsidRPr="000C71DE" w:rsidRDefault="00447E85" w:rsidP="00447E85">
            <w:pPr>
              <w:pStyle w:val="TAC"/>
              <w:rPr>
                <w:rFonts w:eastAsia="Calibri"/>
              </w:rPr>
            </w:pPr>
            <w:r w:rsidRPr="000C71DE">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6C165F83" w14:textId="77777777" w:rsidR="00447E85" w:rsidRPr="000C71DE" w:rsidRDefault="00447E85" w:rsidP="00447E85">
            <w:pPr>
              <w:pStyle w:val="TAL"/>
              <w:rPr>
                <w:rFonts w:eastAsia="Calibri"/>
              </w:rPr>
            </w:pPr>
            <w:r w:rsidRPr="000C71DE">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15B03AD" w14:textId="77777777" w:rsidR="00447E85" w:rsidRPr="000C71DE" w:rsidRDefault="00447E85" w:rsidP="00447E85">
            <w:pPr>
              <w:pStyle w:val="TAC"/>
              <w:rPr>
                <w:rFonts w:eastAsia="Calibri"/>
              </w:rPr>
            </w:pPr>
            <w:r w:rsidRPr="000C71DE">
              <w:rPr>
                <w:rFonts w:eastAsia="Calibri"/>
              </w:rPr>
              <w:t>5</w:t>
            </w:r>
          </w:p>
        </w:tc>
        <w:tc>
          <w:tcPr>
            <w:tcW w:w="850" w:type="dxa"/>
            <w:tcBorders>
              <w:top w:val="single" w:sz="4" w:space="0" w:color="auto"/>
              <w:left w:val="single" w:sz="4" w:space="0" w:color="auto"/>
              <w:bottom w:val="single" w:sz="4" w:space="0" w:color="auto"/>
              <w:right w:val="single" w:sz="4" w:space="0" w:color="auto"/>
            </w:tcBorders>
          </w:tcPr>
          <w:p w14:paraId="0BA8CAA9" w14:textId="77777777" w:rsidR="00447E85" w:rsidRPr="000C71DE" w:rsidRDefault="00447E85" w:rsidP="00447E85">
            <w:pPr>
              <w:pStyle w:val="TAC"/>
            </w:pPr>
            <w:r w:rsidRPr="000C71DE">
              <w:t>P</w:t>
            </w:r>
          </w:p>
        </w:tc>
      </w:tr>
      <w:tr w:rsidR="00447E85" w:rsidRPr="000C71DE" w14:paraId="10CD6BAA" w14:textId="77777777" w:rsidTr="003D7D35">
        <w:trPr>
          <w:trHeight w:val="68"/>
        </w:trPr>
        <w:tc>
          <w:tcPr>
            <w:tcW w:w="9600" w:type="dxa"/>
            <w:gridSpan w:val="6"/>
            <w:tcBorders>
              <w:top w:val="single" w:sz="4" w:space="0" w:color="auto"/>
              <w:left w:val="single" w:sz="4" w:space="0" w:color="auto"/>
              <w:bottom w:val="single" w:sz="4" w:space="0" w:color="auto"/>
              <w:right w:val="single" w:sz="4" w:space="0" w:color="auto"/>
            </w:tcBorders>
            <w:hideMark/>
          </w:tcPr>
          <w:p w14:paraId="15887BD6" w14:textId="419889F0" w:rsidR="00447E85" w:rsidRPr="000C71DE" w:rsidDel="00447E85" w:rsidRDefault="00447E85" w:rsidP="00447E85">
            <w:pPr>
              <w:pStyle w:val="TAN"/>
              <w:rPr>
                <w:del w:id="5775" w:author="MCC160" w:date="2024-04-29T18:37:00Z"/>
              </w:rPr>
            </w:pPr>
            <w:r w:rsidRPr="000C71DE">
              <w:t>NOTE 1:</w:t>
            </w:r>
            <w:r w:rsidRPr="000C71DE">
              <w:tab/>
              <w:t>This is expected to be done via a suitable implementation dependent MMI.</w:t>
            </w:r>
          </w:p>
          <w:p w14:paraId="30037C89" w14:textId="0F95DDC5" w:rsidR="00447E85" w:rsidRPr="000C71DE" w:rsidRDefault="00447E85" w:rsidP="00447E85">
            <w:pPr>
              <w:pStyle w:val="TAN"/>
            </w:pPr>
            <w:del w:id="5776" w:author="MCC160" w:date="2024-04-29T18:37:00Z">
              <w:r w:rsidRPr="000C71DE" w:rsidDel="00447E85">
                <w:delText>NOTE 2:</w:delText>
              </w:r>
              <w:r w:rsidRPr="000C71DE" w:rsidDel="00447E85">
                <w:tab/>
                <w:delText>The specified wait period of 2s shall ensure that lower layer signalling (TCP) is finished.</w:delText>
              </w:r>
            </w:del>
          </w:p>
        </w:tc>
      </w:tr>
    </w:tbl>
    <w:p w14:paraId="33A80EB5" w14:textId="77777777" w:rsidR="003467FA" w:rsidRPr="000C71DE" w:rsidRDefault="003467FA" w:rsidP="003467FA"/>
    <w:p w14:paraId="51490733" w14:textId="77777777" w:rsidR="003467FA" w:rsidRPr="000C71DE" w:rsidRDefault="003467FA" w:rsidP="003467FA">
      <w:pPr>
        <w:pStyle w:val="H6"/>
      </w:pPr>
      <w:r w:rsidRPr="000C71DE">
        <w:t>6.5.4.3.3</w:t>
      </w:r>
      <w:r w:rsidRPr="000C71DE">
        <w:tab/>
        <w:t>Specific message contents</w:t>
      </w:r>
    </w:p>
    <w:p w14:paraId="79A61A5F" w14:textId="77777777" w:rsidR="003467FA" w:rsidRPr="000C71DE" w:rsidRDefault="003467FA" w:rsidP="003467FA">
      <w:pPr>
        <w:pStyle w:val="TH"/>
        <w:rPr>
          <w:lang w:eastAsia="ko-KR"/>
        </w:rPr>
      </w:pPr>
      <w:r w:rsidRPr="000C71DE">
        <w:t>Table 6.5.4.3.3-1: HTTP</w:t>
      </w:r>
      <w:r w:rsidRPr="000C71DE">
        <w:rPr>
          <w:lang w:eastAsia="ko-KR"/>
        </w:rPr>
        <w:t xml:space="preserve"> PUT (step 2, </w:t>
      </w:r>
      <w:r w:rsidRPr="000C71DE">
        <w:t>Table 6.5.4.3.2-1</w:t>
      </w:r>
      <w:r w:rsidRPr="000C71DE">
        <w:rPr>
          <w:lang w:eastAsia="ko-KR"/>
        </w:rPr>
        <w:t>;</w:t>
      </w:r>
      <w:r w:rsidRPr="000C71DE">
        <w:rPr>
          <w:lang w:eastAsia="ko-KR"/>
        </w:rPr>
        <w:br/>
        <w:t>step 1</w:t>
      </w:r>
      <w:r w:rsidRPr="000C71DE">
        <w:t>, TS 36.579-1 [2], Table 5.3.26.3-1</w:t>
      </w:r>
      <w:r w:rsidRPr="000C71DE">
        <w:rPr>
          <w:lang w:eastAsia="ko-KR"/>
        </w:rPr>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3467FA" w:rsidRPr="000C71DE" w14:paraId="09AE32F0" w14:textId="77777777" w:rsidTr="003D7D35">
        <w:tc>
          <w:tcPr>
            <w:tcW w:w="9639" w:type="dxa"/>
          </w:tcPr>
          <w:p w14:paraId="744EAF76" w14:textId="77777777" w:rsidR="003467FA" w:rsidRPr="000C71DE" w:rsidRDefault="003467FA" w:rsidP="003D7D35">
            <w:pPr>
              <w:pStyle w:val="TAL"/>
              <w:rPr>
                <w:rFonts w:cs="Arial"/>
                <w:szCs w:val="18"/>
              </w:rPr>
            </w:pPr>
            <w:r w:rsidRPr="000C71DE">
              <w:t>Derivation Path: TS 36.579-1 [2], Table 5.5.4.4-1, condition GROUPCREATE</w:t>
            </w:r>
          </w:p>
        </w:tc>
      </w:tr>
    </w:tbl>
    <w:p w14:paraId="7AE4D868" w14:textId="77777777" w:rsidR="003467FA" w:rsidRPr="000C71DE" w:rsidRDefault="003467FA" w:rsidP="003467FA"/>
    <w:p w14:paraId="384F08F7" w14:textId="77777777" w:rsidR="003467FA" w:rsidRPr="000C71DE" w:rsidRDefault="003467FA" w:rsidP="003467FA">
      <w:pPr>
        <w:pStyle w:val="TH"/>
      </w:pPr>
      <w:r w:rsidRPr="000C71DE">
        <w:t>Table 6.5.4.3.3-2: SIP MESSAGE from the SS (Step 4, Table 6.5.4.3.2-1;</w:t>
      </w:r>
      <w:r w:rsidRPr="000C71DE">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3467FA" w:rsidRPr="000C71DE" w14:paraId="67CFDD0F" w14:textId="77777777" w:rsidTr="003D7D35">
        <w:tc>
          <w:tcPr>
            <w:tcW w:w="9645"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4B17B6E2" w14:textId="77777777" w:rsidR="003467FA" w:rsidRPr="000C71DE" w:rsidRDefault="003467FA" w:rsidP="003D7D35">
            <w:pPr>
              <w:pStyle w:val="TAL"/>
            </w:pPr>
            <w:r w:rsidRPr="000C71DE">
              <w:t>Derivation Path: TS 36.579-1 [2], Table 5.5.2.7.2-1, condition ACCEPT-CONTACT-WITH-MEDIA-FEATURE-TAG</w:t>
            </w:r>
          </w:p>
        </w:tc>
      </w:tr>
      <w:tr w:rsidR="003467FA" w:rsidRPr="000C71DE" w14:paraId="0BDB0B75" w14:textId="77777777" w:rsidTr="003D7D35">
        <w:tc>
          <w:tcPr>
            <w:tcW w:w="2836" w:type="dxa"/>
            <w:tcBorders>
              <w:top w:val="single" w:sz="4" w:space="0" w:color="auto"/>
              <w:left w:val="single" w:sz="4" w:space="0" w:color="auto"/>
              <w:bottom w:val="single" w:sz="4" w:space="0" w:color="auto"/>
              <w:right w:val="single" w:sz="4" w:space="0" w:color="auto"/>
            </w:tcBorders>
            <w:vAlign w:val="center"/>
            <w:hideMark/>
          </w:tcPr>
          <w:p w14:paraId="2C6063F0" w14:textId="77777777" w:rsidR="003467FA" w:rsidRPr="000C71DE" w:rsidRDefault="003467FA" w:rsidP="003D7D35">
            <w:pPr>
              <w:pStyle w:val="TAH"/>
            </w:pPr>
            <w:r w:rsidRPr="000C71DE">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08E6BFB7" w14:textId="77777777" w:rsidR="003467FA" w:rsidRPr="000C71DE" w:rsidRDefault="003467FA" w:rsidP="003D7D35">
            <w:pPr>
              <w:pStyle w:val="TAH"/>
            </w:pPr>
            <w:r w:rsidRPr="000C71DE">
              <w:t>Value/remark</w:t>
            </w:r>
          </w:p>
        </w:tc>
        <w:tc>
          <w:tcPr>
            <w:tcW w:w="2127" w:type="dxa"/>
            <w:tcBorders>
              <w:top w:val="single" w:sz="4" w:space="0" w:color="auto"/>
              <w:left w:val="single" w:sz="4" w:space="0" w:color="auto"/>
              <w:bottom w:val="single" w:sz="4" w:space="0" w:color="auto"/>
              <w:right w:val="single" w:sz="4" w:space="0" w:color="auto"/>
            </w:tcBorders>
            <w:hideMark/>
          </w:tcPr>
          <w:p w14:paraId="17557493" w14:textId="77777777" w:rsidR="003467FA" w:rsidRPr="000C71DE" w:rsidRDefault="003467FA" w:rsidP="003D7D35">
            <w:pPr>
              <w:pStyle w:val="TAH"/>
            </w:pPr>
            <w:r w:rsidRPr="000C71DE">
              <w:t>Comment</w:t>
            </w:r>
          </w:p>
        </w:tc>
        <w:tc>
          <w:tcPr>
            <w:tcW w:w="1419" w:type="dxa"/>
            <w:tcBorders>
              <w:top w:val="single" w:sz="4" w:space="0" w:color="auto"/>
              <w:left w:val="single" w:sz="4" w:space="0" w:color="auto"/>
              <w:bottom w:val="single" w:sz="4" w:space="0" w:color="auto"/>
              <w:right w:val="single" w:sz="4" w:space="0" w:color="auto"/>
            </w:tcBorders>
            <w:hideMark/>
          </w:tcPr>
          <w:p w14:paraId="4465DB82" w14:textId="77777777" w:rsidR="003467FA" w:rsidRPr="000C71DE" w:rsidRDefault="003467FA" w:rsidP="003D7D35">
            <w:pPr>
              <w:pStyle w:val="TAH"/>
            </w:pPr>
            <w:r w:rsidRPr="000C71DE">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2A2D53C" w14:textId="77777777" w:rsidR="003467FA" w:rsidRPr="000C71DE" w:rsidRDefault="003467FA" w:rsidP="003D7D35">
            <w:pPr>
              <w:pStyle w:val="TAH"/>
            </w:pPr>
            <w:r w:rsidRPr="000C71DE">
              <w:t>Condition</w:t>
            </w:r>
          </w:p>
        </w:tc>
      </w:tr>
      <w:tr w:rsidR="003467FA" w:rsidRPr="000C71DE" w14:paraId="5FA7036E"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6D5344DE" w14:textId="77777777" w:rsidR="003467FA" w:rsidRPr="000C71DE" w:rsidRDefault="003467FA" w:rsidP="003D7D35">
            <w:pPr>
              <w:pStyle w:val="TAL"/>
              <w:rPr>
                <w:b/>
              </w:rPr>
            </w:pPr>
            <w:r w:rsidRPr="000C71DE">
              <w:rPr>
                <w:b/>
              </w:rPr>
              <w:t>P-Asserted-Identity</w:t>
            </w:r>
          </w:p>
        </w:tc>
        <w:tc>
          <w:tcPr>
            <w:tcW w:w="2129" w:type="dxa"/>
            <w:tcBorders>
              <w:top w:val="single" w:sz="4" w:space="0" w:color="auto"/>
              <w:left w:val="single" w:sz="4" w:space="0" w:color="auto"/>
              <w:bottom w:val="single" w:sz="4" w:space="0" w:color="auto"/>
              <w:right w:val="single" w:sz="4" w:space="0" w:color="auto"/>
            </w:tcBorders>
          </w:tcPr>
          <w:p w14:paraId="2E85EFC9" w14:textId="77777777" w:rsidR="003467FA" w:rsidRPr="000C71DE" w:rsidRDefault="003467FA" w:rsidP="003D7D35">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634CC4AA" w14:textId="77777777" w:rsidR="003467FA" w:rsidRPr="000C71DE"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13219503" w14:textId="77777777" w:rsidR="003467FA" w:rsidRPr="000C71DE"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A5E531C" w14:textId="77777777" w:rsidR="003467FA" w:rsidRPr="000C71DE" w:rsidRDefault="003467FA" w:rsidP="003D7D35">
            <w:pPr>
              <w:pStyle w:val="TAL"/>
            </w:pPr>
          </w:p>
        </w:tc>
      </w:tr>
      <w:tr w:rsidR="003467FA" w:rsidRPr="000C71DE" w14:paraId="62F63B59"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253B7DE3" w14:textId="77777777" w:rsidR="003467FA" w:rsidRPr="000C71DE" w:rsidRDefault="003467FA" w:rsidP="003D7D35">
            <w:pPr>
              <w:pStyle w:val="TAL"/>
              <w:rPr>
                <w:b/>
              </w:rPr>
            </w:pPr>
            <w:r w:rsidRPr="000C71DE">
              <w:t xml:space="preserve">  name-addr</w:t>
            </w:r>
          </w:p>
        </w:tc>
        <w:tc>
          <w:tcPr>
            <w:tcW w:w="2129" w:type="dxa"/>
            <w:tcBorders>
              <w:top w:val="single" w:sz="4" w:space="0" w:color="auto"/>
              <w:left w:val="single" w:sz="4" w:space="0" w:color="auto"/>
              <w:bottom w:val="single" w:sz="4" w:space="0" w:color="auto"/>
              <w:right w:val="single" w:sz="4" w:space="0" w:color="auto"/>
            </w:tcBorders>
            <w:hideMark/>
          </w:tcPr>
          <w:p w14:paraId="765928A8" w14:textId="77777777" w:rsidR="003467FA" w:rsidRPr="000C71DE" w:rsidRDefault="003467FA" w:rsidP="003D7D35">
            <w:pPr>
              <w:pStyle w:val="TAL"/>
            </w:pPr>
            <w:r w:rsidRPr="000C71DE">
              <w:t>px_MCX_SIP_PublicUserId_B</w:t>
            </w:r>
          </w:p>
        </w:tc>
        <w:tc>
          <w:tcPr>
            <w:tcW w:w="2127" w:type="dxa"/>
            <w:tcBorders>
              <w:top w:val="single" w:sz="4" w:space="0" w:color="auto"/>
              <w:left w:val="single" w:sz="4" w:space="0" w:color="auto"/>
              <w:bottom w:val="single" w:sz="4" w:space="0" w:color="auto"/>
              <w:right w:val="single" w:sz="4" w:space="0" w:color="auto"/>
            </w:tcBorders>
          </w:tcPr>
          <w:p w14:paraId="5579A1E7" w14:textId="77777777" w:rsidR="003467FA" w:rsidRPr="000C71DE"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644F1E9" w14:textId="77777777" w:rsidR="003467FA" w:rsidRPr="000C71DE" w:rsidRDefault="003467FA" w:rsidP="003D7D35">
            <w:pPr>
              <w:pStyle w:val="TAL"/>
            </w:pPr>
            <w:r w:rsidRPr="000C71DE">
              <w:t>TS 24.379 [9] clause 16.3.2.4</w:t>
            </w:r>
          </w:p>
        </w:tc>
        <w:tc>
          <w:tcPr>
            <w:tcW w:w="1134" w:type="dxa"/>
            <w:tcBorders>
              <w:top w:val="single" w:sz="4" w:space="0" w:color="auto"/>
              <w:left w:val="single" w:sz="4" w:space="0" w:color="auto"/>
              <w:bottom w:val="single" w:sz="4" w:space="0" w:color="auto"/>
              <w:right w:val="single" w:sz="4" w:space="0" w:color="auto"/>
            </w:tcBorders>
            <w:vAlign w:val="bottom"/>
          </w:tcPr>
          <w:p w14:paraId="0E014D11" w14:textId="77777777" w:rsidR="003467FA" w:rsidRPr="000C71DE" w:rsidRDefault="003467FA" w:rsidP="003D7D35">
            <w:pPr>
              <w:pStyle w:val="TAL"/>
            </w:pPr>
          </w:p>
        </w:tc>
      </w:tr>
      <w:tr w:rsidR="003467FA" w:rsidRPr="000C71DE" w14:paraId="35944644" w14:textId="77777777" w:rsidTr="003D7D35">
        <w:tc>
          <w:tcPr>
            <w:tcW w:w="2836" w:type="dxa"/>
            <w:tcBorders>
              <w:top w:val="single" w:sz="4" w:space="0" w:color="auto"/>
              <w:left w:val="single" w:sz="4" w:space="0" w:color="auto"/>
              <w:bottom w:val="single" w:sz="4" w:space="0" w:color="auto"/>
              <w:right w:val="single" w:sz="4" w:space="0" w:color="auto"/>
            </w:tcBorders>
            <w:vAlign w:val="center"/>
            <w:hideMark/>
          </w:tcPr>
          <w:p w14:paraId="1B4FABB0" w14:textId="77777777" w:rsidR="003467FA" w:rsidRPr="000C71DE" w:rsidRDefault="003467FA" w:rsidP="003D7D35">
            <w:pPr>
              <w:pStyle w:val="TAL"/>
              <w:rPr>
                <w:b/>
              </w:rPr>
            </w:pPr>
            <w:r w:rsidRPr="000C71DE">
              <w:rPr>
                <w:b/>
              </w:rPr>
              <w:t>Message-body</w:t>
            </w:r>
          </w:p>
        </w:tc>
        <w:tc>
          <w:tcPr>
            <w:tcW w:w="2129" w:type="dxa"/>
            <w:tcBorders>
              <w:top w:val="single" w:sz="4" w:space="0" w:color="auto"/>
              <w:left w:val="single" w:sz="4" w:space="0" w:color="auto"/>
              <w:bottom w:val="single" w:sz="4" w:space="0" w:color="auto"/>
              <w:right w:val="single" w:sz="4" w:space="0" w:color="auto"/>
            </w:tcBorders>
          </w:tcPr>
          <w:p w14:paraId="5A7A370F" w14:textId="77777777" w:rsidR="003467FA" w:rsidRPr="000C71DE"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1D9F162A" w14:textId="77777777" w:rsidR="003467FA" w:rsidRPr="000C71DE"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7B220951" w14:textId="77777777" w:rsidR="003467FA" w:rsidRPr="000C71DE"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3CC743D" w14:textId="77777777" w:rsidR="003467FA" w:rsidRPr="000C71DE" w:rsidRDefault="003467FA" w:rsidP="003D7D35">
            <w:pPr>
              <w:pStyle w:val="TAL"/>
            </w:pPr>
          </w:p>
        </w:tc>
      </w:tr>
      <w:tr w:rsidR="003467FA" w:rsidRPr="000C71DE" w14:paraId="2025A501"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14586D15" w14:textId="77777777" w:rsidR="003467FA" w:rsidRPr="000C71DE" w:rsidRDefault="003467FA" w:rsidP="003D7D35">
            <w:pPr>
              <w:pStyle w:val="TAL"/>
            </w:pPr>
            <w:r w:rsidRPr="000C71DE">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1F5D71F5" w14:textId="77777777" w:rsidR="003467FA" w:rsidRPr="000C71DE"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EE987BD" w14:textId="77777777" w:rsidR="003467FA" w:rsidRPr="000C71DE" w:rsidRDefault="003467FA" w:rsidP="003D7D35">
            <w:pPr>
              <w:pStyle w:val="TAL"/>
              <w:rPr>
                <w:b/>
              </w:rPr>
            </w:pPr>
            <w:r w:rsidRPr="000C71DE">
              <w:rPr>
                <w:b/>
              </w:rPr>
              <w:t>MCPTT-Info</w:t>
            </w:r>
          </w:p>
        </w:tc>
        <w:tc>
          <w:tcPr>
            <w:tcW w:w="1419" w:type="dxa"/>
            <w:tcBorders>
              <w:top w:val="single" w:sz="4" w:space="0" w:color="auto"/>
              <w:left w:val="single" w:sz="4" w:space="0" w:color="auto"/>
              <w:bottom w:val="single" w:sz="4" w:space="0" w:color="auto"/>
              <w:right w:val="single" w:sz="4" w:space="0" w:color="auto"/>
            </w:tcBorders>
          </w:tcPr>
          <w:p w14:paraId="40093F4B" w14:textId="77777777" w:rsidR="003467FA" w:rsidRPr="000C71DE"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DCDEDB9" w14:textId="77777777" w:rsidR="003467FA" w:rsidRPr="000C71DE" w:rsidRDefault="003467FA" w:rsidP="003D7D35">
            <w:pPr>
              <w:pStyle w:val="TAL"/>
            </w:pPr>
          </w:p>
        </w:tc>
      </w:tr>
      <w:tr w:rsidR="003467FA" w:rsidRPr="000C71DE" w14:paraId="0874DAAF"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5F37E630" w14:textId="77777777" w:rsidR="003467FA" w:rsidRPr="000C71DE" w:rsidRDefault="003467FA" w:rsidP="003D7D35">
            <w:pPr>
              <w:pStyle w:val="TAL"/>
            </w:pPr>
            <w:r w:rsidRPr="000C71DE">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7E869C92" w14:textId="77777777" w:rsidR="003467FA" w:rsidRPr="000C71DE" w:rsidRDefault="003467FA" w:rsidP="003D7D35">
            <w:pPr>
              <w:pStyle w:val="TAL"/>
            </w:pPr>
            <w:r w:rsidRPr="000C71DE">
              <w:t>MCPTT-Info as described in Table 6.5.4.3.3-3</w:t>
            </w:r>
          </w:p>
        </w:tc>
        <w:tc>
          <w:tcPr>
            <w:tcW w:w="2127" w:type="dxa"/>
            <w:tcBorders>
              <w:top w:val="single" w:sz="4" w:space="0" w:color="auto"/>
              <w:left w:val="single" w:sz="4" w:space="0" w:color="auto"/>
              <w:bottom w:val="single" w:sz="4" w:space="0" w:color="auto"/>
              <w:right w:val="single" w:sz="4" w:space="0" w:color="auto"/>
            </w:tcBorders>
          </w:tcPr>
          <w:p w14:paraId="0D3184C7" w14:textId="77777777" w:rsidR="003467FA" w:rsidRPr="000C71DE"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3FBF83F6" w14:textId="77777777" w:rsidR="003467FA" w:rsidRPr="000C71DE" w:rsidRDefault="003467FA" w:rsidP="003D7D35">
            <w:pPr>
              <w:pStyle w:val="TAL"/>
            </w:pPr>
            <w:r w:rsidRPr="000C71DE">
              <w:t>TS 24.379 [9] clause 16.3.2.4</w:t>
            </w:r>
          </w:p>
        </w:tc>
        <w:tc>
          <w:tcPr>
            <w:tcW w:w="1134" w:type="dxa"/>
            <w:tcBorders>
              <w:top w:val="single" w:sz="4" w:space="0" w:color="auto"/>
              <w:left w:val="single" w:sz="4" w:space="0" w:color="auto"/>
              <w:bottom w:val="single" w:sz="4" w:space="0" w:color="auto"/>
              <w:right w:val="single" w:sz="4" w:space="0" w:color="auto"/>
            </w:tcBorders>
          </w:tcPr>
          <w:p w14:paraId="31363AA7" w14:textId="77777777" w:rsidR="003467FA" w:rsidRPr="000C71DE" w:rsidRDefault="003467FA" w:rsidP="003D7D35">
            <w:pPr>
              <w:pStyle w:val="TAL"/>
            </w:pPr>
          </w:p>
        </w:tc>
      </w:tr>
      <w:tr w:rsidR="003467FA" w:rsidRPr="000C71DE" w14:paraId="360BA5D3" w14:textId="77777777" w:rsidTr="003D7D35">
        <w:tc>
          <w:tcPr>
            <w:tcW w:w="2836" w:type="dxa"/>
            <w:tcBorders>
              <w:top w:val="single" w:sz="4" w:space="0" w:color="auto"/>
              <w:left w:val="single" w:sz="4" w:space="0" w:color="auto"/>
              <w:bottom w:val="single" w:sz="4" w:space="0" w:color="auto"/>
              <w:right w:val="single" w:sz="4" w:space="0" w:color="auto"/>
            </w:tcBorders>
          </w:tcPr>
          <w:p w14:paraId="05F62007" w14:textId="77777777" w:rsidR="003467FA" w:rsidRPr="000C71DE" w:rsidRDefault="003467FA" w:rsidP="003D7D35">
            <w:pPr>
              <w:pStyle w:val="TAL"/>
            </w:pPr>
            <w:r w:rsidRPr="000C71DE">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4E3765B6" w14:textId="77777777" w:rsidR="003467FA" w:rsidRPr="000C71DE"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3E45E7A9" w14:textId="77777777" w:rsidR="003467FA" w:rsidRPr="000C71DE" w:rsidRDefault="003467FA" w:rsidP="003D7D35">
            <w:pPr>
              <w:pStyle w:val="TAL"/>
              <w:rPr>
                <w:b/>
                <w:bCs/>
              </w:rPr>
            </w:pPr>
            <w:r w:rsidRPr="000C71DE">
              <w:rPr>
                <w:b/>
                <w:bCs/>
              </w:rPr>
              <w:t>MCPTT-Regroup</w:t>
            </w:r>
          </w:p>
        </w:tc>
        <w:tc>
          <w:tcPr>
            <w:tcW w:w="1419" w:type="dxa"/>
            <w:tcBorders>
              <w:top w:val="single" w:sz="4" w:space="0" w:color="auto"/>
              <w:left w:val="single" w:sz="4" w:space="0" w:color="auto"/>
              <w:bottom w:val="single" w:sz="4" w:space="0" w:color="auto"/>
              <w:right w:val="single" w:sz="4" w:space="0" w:color="auto"/>
            </w:tcBorders>
          </w:tcPr>
          <w:p w14:paraId="1AD5117E" w14:textId="77777777" w:rsidR="003467FA" w:rsidRPr="000C71DE"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B0CD31B" w14:textId="77777777" w:rsidR="003467FA" w:rsidRPr="000C71DE" w:rsidRDefault="003467FA" w:rsidP="003D7D35">
            <w:pPr>
              <w:pStyle w:val="TAL"/>
            </w:pPr>
          </w:p>
        </w:tc>
      </w:tr>
      <w:tr w:rsidR="003467FA" w:rsidRPr="000C71DE" w14:paraId="09B3BBAB" w14:textId="77777777" w:rsidTr="003D7D35">
        <w:tc>
          <w:tcPr>
            <w:tcW w:w="2836" w:type="dxa"/>
            <w:tcBorders>
              <w:top w:val="single" w:sz="4" w:space="0" w:color="auto"/>
              <w:left w:val="single" w:sz="4" w:space="0" w:color="auto"/>
              <w:bottom w:val="single" w:sz="4" w:space="0" w:color="auto"/>
              <w:right w:val="single" w:sz="4" w:space="0" w:color="auto"/>
            </w:tcBorders>
          </w:tcPr>
          <w:p w14:paraId="77E56298" w14:textId="77777777" w:rsidR="003467FA" w:rsidRPr="000C71DE" w:rsidRDefault="003467FA" w:rsidP="003D7D35">
            <w:pPr>
              <w:pStyle w:val="TAL"/>
            </w:pPr>
            <w:r w:rsidRPr="000C71DE">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36046458" w14:textId="77777777" w:rsidR="003467FA" w:rsidRPr="000C71DE"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618A5903" w14:textId="77777777" w:rsidR="003467FA" w:rsidRPr="000C71DE" w:rsidRDefault="003467FA" w:rsidP="003D7D35">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1385A827" w14:textId="77777777" w:rsidR="003467FA" w:rsidRPr="000C71DE"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9908E67" w14:textId="77777777" w:rsidR="003467FA" w:rsidRPr="000C71DE" w:rsidRDefault="003467FA" w:rsidP="003D7D35">
            <w:pPr>
              <w:pStyle w:val="TAL"/>
            </w:pPr>
          </w:p>
        </w:tc>
      </w:tr>
      <w:tr w:rsidR="003467FA" w:rsidRPr="000C71DE" w14:paraId="67D95636" w14:textId="77777777" w:rsidTr="003D7D35">
        <w:tc>
          <w:tcPr>
            <w:tcW w:w="2836" w:type="dxa"/>
            <w:tcBorders>
              <w:top w:val="single" w:sz="4" w:space="0" w:color="auto"/>
              <w:left w:val="single" w:sz="4" w:space="0" w:color="auto"/>
              <w:bottom w:val="single" w:sz="4" w:space="0" w:color="auto"/>
              <w:right w:val="single" w:sz="4" w:space="0" w:color="auto"/>
            </w:tcBorders>
          </w:tcPr>
          <w:p w14:paraId="4F335614" w14:textId="77777777" w:rsidR="003467FA" w:rsidRPr="000C71DE" w:rsidRDefault="003467FA" w:rsidP="003D7D35">
            <w:pPr>
              <w:pStyle w:val="TAL"/>
            </w:pPr>
            <w:r w:rsidRPr="000C71DE">
              <w:rPr>
                <w:b/>
              </w:rPr>
              <w:t xml:space="preserve">      </w:t>
            </w:r>
            <w:r w:rsidRPr="000C71DE">
              <w:rPr>
                <w:bCs/>
              </w:rPr>
              <w:t>Content-Type</w:t>
            </w:r>
          </w:p>
        </w:tc>
        <w:tc>
          <w:tcPr>
            <w:tcW w:w="2129" w:type="dxa"/>
            <w:tcBorders>
              <w:top w:val="single" w:sz="4" w:space="0" w:color="auto"/>
              <w:left w:val="single" w:sz="4" w:space="0" w:color="auto"/>
              <w:bottom w:val="single" w:sz="4" w:space="0" w:color="auto"/>
              <w:right w:val="single" w:sz="4" w:space="0" w:color="auto"/>
            </w:tcBorders>
          </w:tcPr>
          <w:p w14:paraId="7F7A17A0" w14:textId="77777777" w:rsidR="003467FA" w:rsidRPr="000C71DE" w:rsidRDefault="003467FA" w:rsidP="003D7D35">
            <w:pPr>
              <w:pStyle w:val="TAL"/>
            </w:pPr>
            <w:r w:rsidRPr="000C71DE">
              <w:t>"application/vnd.3gpp.mcptt-regroup+xml"</w:t>
            </w:r>
          </w:p>
        </w:tc>
        <w:tc>
          <w:tcPr>
            <w:tcW w:w="2127" w:type="dxa"/>
            <w:tcBorders>
              <w:top w:val="single" w:sz="4" w:space="0" w:color="auto"/>
              <w:left w:val="single" w:sz="4" w:space="0" w:color="auto"/>
              <w:bottom w:val="single" w:sz="4" w:space="0" w:color="auto"/>
              <w:right w:val="single" w:sz="4" w:space="0" w:color="auto"/>
            </w:tcBorders>
          </w:tcPr>
          <w:p w14:paraId="09E95794" w14:textId="77777777" w:rsidR="003467FA" w:rsidRPr="000C71DE" w:rsidRDefault="003467FA" w:rsidP="003D7D35">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57D18562" w14:textId="77777777" w:rsidR="003467FA" w:rsidRPr="000C71DE"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BF6D86C" w14:textId="77777777" w:rsidR="003467FA" w:rsidRPr="000C71DE" w:rsidRDefault="003467FA" w:rsidP="003D7D35">
            <w:pPr>
              <w:pStyle w:val="TAL"/>
            </w:pPr>
          </w:p>
        </w:tc>
      </w:tr>
      <w:tr w:rsidR="003467FA" w:rsidRPr="000C71DE" w14:paraId="7FC68503" w14:textId="77777777" w:rsidTr="003D7D35">
        <w:tc>
          <w:tcPr>
            <w:tcW w:w="2836" w:type="dxa"/>
            <w:tcBorders>
              <w:top w:val="single" w:sz="4" w:space="0" w:color="auto"/>
              <w:left w:val="single" w:sz="4" w:space="0" w:color="auto"/>
              <w:bottom w:val="single" w:sz="4" w:space="0" w:color="auto"/>
              <w:right w:val="single" w:sz="4" w:space="0" w:color="auto"/>
            </w:tcBorders>
          </w:tcPr>
          <w:p w14:paraId="17CD518D" w14:textId="77777777" w:rsidR="003467FA" w:rsidRPr="000C71DE" w:rsidRDefault="003467FA" w:rsidP="003D7D35">
            <w:pPr>
              <w:pStyle w:val="TAL"/>
            </w:pPr>
            <w:r w:rsidRPr="000C71DE">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3ABE5255" w14:textId="77777777" w:rsidR="003467FA" w:rsidRPr="000C71DE" w:rsidRDefault="003467FA" w:rsidP="003D7D35">
            <w:pPr>
              <w:pStyle w:val="TAL"/>
            </w:pPr>
            <w:r w:rsidRPr="000C71DE">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326964FD" w14:textId="77777777" w:rsidR="003467FA" w:rsidRPr="000C71DE" w:rsidRDefault="003467FA" w:rsidP="003D7D35">
            <w:pPr>
              <w:pStyle w:val="TAL"/>
            </w:pPr>
            <w:r w:rsidRPr="000C71DE">
              <w:t>Unique URL identifying the MCPTT-Regroup XML MIME body; used as reference in the signature MIME body</w:t>
            </w:r>
          </w:p>
          <w:p w14:paraId="10541D26" w14:textId="77777777" w:rsidR="003467FA" w:rsidRPr="000C71DE" w:rsidRDefault="003467FA" w:rsidP="003D7D35">
            <w:pPr>
              <w:pStyle w:val="TAL"/>
            </w:pPr>
          </w:p>
          <w:p w14:paraId="05EEE91D" w14:textId="77777777" w:rsidR="003467FA" w:rsidRPr="000C71DE" w:rsidRDefault="003467FA" w:rsidP="003D7D35">
            <w:pPr>
              <w:pStyle w:val="TAL"/>
              <w:rPr>
                <w:b/>
                <w:bCs/>
              </w:rPr>
            </w:pPr>
            <w:r w:rsidRPr="000C71DE">
              <w:rPr>
                <w:color w:val="FF0000"/>
              </w:rPr>
              <w:t>Editor’s note: It is not clear in 24.379 whether or not the MCPTT-Regroup body shall have a signature; nevertheless the client should be able to cope with it or ignore it.</w:t>
            </w:r>
          </w:p>
        </w:tc>
        <w:tc>
          <w:tcPr>
            <w:tcW w:w="1419" w:type="dxa"/>
            <w:tcBorders>
              <w:top w:val="single" w:sz="4" w:space="0" w:color="auto"/>
              <w:left w:val="single" w:sz="4" w:space="0" w:color="auto"/>
              <w:bottom w:val="single" w:sz="4" w:space="0" w:color="auto"/>
              <w:right w:val="single" w:sz="4" w:space="0" w:color="auto"/>
            </w:tcBorders>
          </w:tcPr>
          <w:p w14:paraId="3971BAC1" w14:textId="77777777" w:rsidR="003467FA" w:rsidRPr="000C71DE"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B1640F3" w14:textId="77777777" w:rsidR="003467FA" w:rsidRPr="000C71DE" w:rsidRDefault="003467FA" w:rsidP="003D7D35">
            <w:pPr>
              <w:pStyle w:val="TAL"/>
            </w:pPr>
          </w:p>
        </w:tc>
      </w:tr>
      <w:tr w:rsidR="003467FA" w:rsidRPr="000C71DE" w14:paraId="52AB4FF8" w14:textId="77777777" w:rsidTr="003D7D35">
        <w:tc>
          <w:tcPr>
            <w:tcW w:w="2836" w:type="dxa"/>
            <w:tcBorders>
              <w:top w:val="single" w:sz="4" w:space="0" w:color="auto"/>
              <w:left w:val="single" w:sz="4" w:space="0" w:color="auto"/>
              <w:bottom w:val="single" w:sz="4" w:space="0" w:color="auto"/>
              <w:right w:val="single" w:sz="4" w:space="0" w:color="auto"/>
            </w:tcBorders>
          </w:tcPr>
          <w:p w14:paraId="7DE9C304" w14:textId="77777777" w:rsidR="003467FA" w:rsidRPr="000C71DE" w:rsidRDefault="003467FA" w:rsidP="003D7D35">
            <w:pPr>
              <w:pStyle w:val="TAL"/>
            </w:pPr>
            <w:r w:rsidRPr="000C71DE">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0BEB6545" w14:textId="77777777" w:rsidR="003467FA" w:rsidRPr="000C71DE" w:rsidRDefault="003467FA" w:rsidP="003D7D35">
            <w:pPr>
              <w:pStyle w:val="TAL"/>
            </w:pPr>
            <w:r w:rsidRPr="000C71DE">
              <w:t>MCPTT-Regroup as described in Table 6.5.4.3.3-4</w:t>
            </w:r>
          </w:p>
        </w:tc>
        <w:tc>
          <w:tcPr>
            <w:tcW w:w="2127" w:type="dxa"/>
            <w:tcBorders>
              <w:top w:val="single" w:sz="4" w:space="0" w:color="auto"/>
              <w:left w:val="single" w:sz="4" w:space="0" w:color="auto"/>
              <w:bottom w:val="single" w:sz="4" w:space="0" w:color="auto"/>
              <w:right w:val="single" w:sz="4" w:space="0" w:color="auto"/>
            </w:tcBorders>
          </w:tcPr>
          <w:p w14:paraId="6098C26F" w14:textId="77777777" w:rsidR="003467FA" w:rsidRPr="000C71DE"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5F680945" w14:textId="77777777" w:rsidR="003467FA" w:rsidRPr="000C71DE" w:rsidRDefault="003467FA" w:rsidP="003D7D35">
            <w:pPr>
              <w:pStyle w:val="TAL"/>
            </w:pPr>
            <w:r w:rsidRPr="000C71DE">
              <w:t>TS 24.379 [9] clause 16.3.2.4</w:t>
            </w:r>
          </w:p>
        </w:tc>
        <w:tc>
          <w:tcPr>
            <w:tcW w:w="1134" w:type="dxa"/>
            <w:tcBorders>
              <w:top w:val="single" w:sz="4" w:space="0" w:color="auto"/>
              <w:left w:val="single" w:sz="4" w:space="0" w:color="auto"/>
              <w:bottom w:val="single" w:sz="4" w:space="0" w:color="auto"/>
              <w:right w:val="single" w:sz="4" w:space="0" w:color="auto"/>
            </w:tcBorders>
          </w:tcPr>
          <w:p w14:paraId="353879F4" w14:textId="77777777" w:rsidR="003467FA" w:rsidRPr="000C71DE" w:rsidRDefault="003467FA" w:rsidP="003D7D35">
            <w:pPr>
              <w:pStyle w:val="TAL"/>
            </w:pPr>
          </w:p>
        </w:tc>
      </w:tr>
    </w:tbl>
    <w:p w14:paraId="1127BE21" w14:textId="77777777" w:rsidR="003467FA" w:rsidRPr="000C71DE" w:rsidRDefault="003467FA" w:rsidP="003467FA"/>
    <w:p w14:paraId="3CB5B415" w14:textId="77777777" w:rsidR="003467FA" w:rsidRPr="000C71DE" w:rsidRDefault="003467FA" w:rsidP="003467FA">
      <w:pPr>
        <w:pStyle w:val="TH"/>
      </w:pPr>
      <w:r w:rsidRPr="000C71DE">
        <w:t>Table 6.5.4.3.3-3: MCPTT-Info in SIP MESSAGE (Table 6.5.4.3.3-2)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3467FA" w:rsidRPr="000C71DE" w14:paraId="6A7999BB" w14:textId="77777777" w:rsidTr="003D7D35">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21CA5708" w14:textId="77777777" w:rsidR="003467FA" w:rsidRPr="000C71DE" w:rsidRDefault="003467FA" w:rsidP="003D7D35">
            <w:pPr>
              <w:pStyle w:val="TAL"/>
            </w:pPr>
            <w:r w:rsidRPr="000C71DE">
              <w:t>Derivation Path: TS 36.579-1 [2], Table 5.5.3.2.2-1</w:t>
            </w:r>
          </w:p>
        </w:tc>
      </w:tr>
      <w:tr w:rsidR="003467FA" w:rsidRPr="000C71DE" w14:paraId="5C123D03" w14:textId="77777777" w:rsidTr="003D7D35">
        <w:tc>
          <w:tcPr>
            <w:tcW w:w="2836" w:type="dxa"/>
            <w:tcBorders>
              <w:top w:val="single" w:sz="4" w:space="0" w:color="auto"/>
              <w:left w:val="single" w:sz="4" w:space="0" w:color="auto"/>
              <w:bottom w:val="single" w:sz="4" w:space="0" w:color="auto"/>
              <w:right w:val="single" w:sz="4" w:space="0" w:color="auto"/>
            </w:tcBorders>
            <w:vAlign w:val="center"/>
            <w:hideMark/>
          </w:tcPr>
          <w:p w14:paraId="560B943E" w14:textId="77777777" w:rsidR="003467FA" w:rsidRPr="000C71DE" w:rsidRDefault="003467FA" w:rsidP="003D7D35">
            <w:pPr>
              <w:pStyle w:val="TAH"/>
            </w:pPr>
            <w:r w:rsidRPr="000C71DE">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1542EB4A" w14:textId="77777777" w:rsidR="003467FA" w:rsidRPr="000C71DE" w:rsidRDefault="003467FA" w:rsidP="003D7D35">
            <w:pPr>
              <w:pStyle w:val="TAH"/>
            </w:pPr>
            <w:r w:rsidRPr="000C71DE">
              <w:t>Value/remark</w:t>
            </w:r>
          </w:p>
        </w:tc>
        <w:tc>
          <w:tcPr>
            <w:tcW w:w="2127" w:type="dxa"/>
            <w:tcBorders>
              <w:top w:val="single" w:sz="4" w:space="0" w:color="auto"/>
              <w:left w:val="single" w:sz="4" w:space="0" w:color="auto"/>
              <w:bottom w:val="single" w:sz="4" w:space="0" w:color="auto"/>
              <w:right w:val="single" w:sz="4" w:space="0" w:color="auto"/>
            </w:tcBorders>
            <w:hideMark/>
          </w:tcPr>
          <w:p w14:paraId="4349246A" w14:textId="77777777" w:rsidR="003467FA" w:rsidRPr="000C71DE" w:rsidRDefault="003467FA" w:rsidP="003D7D35">
            <w:pPr>
              <w:pStyle w:val="TAH"/>
            </w:pPr>
            <w:r w:rsidRPr="000C71DE">
              <w:t>Comment</w:t>
            </w:r>
          </w:p>
        </w:tc>
        <w:tc>
          <w:tcPr>
            <w:tcW w:w="1419" w:type="dxa"/>
            <w:tcBorders>
              <w:top w:val="single" w:sz="4" w:space="0" w:color="auto"/>
              <w:left w:val="single" w:sz="4" w:space="0" w:color="auto"/>
              <w:bottom w:val="single" w:sz="4" w:space="0" w:color="auto"/>
              <w:right w:val="single" w:sz="4" w:space="0" w:color="auto"/>
            </w:tcBorders>
            <w:hideMark/>
          </w:tcPr>
          <w:p w14:paraId="6806C8A1" w14:textId="77777777" w:rsidR="003467FA" w:rsidRPr="000C71DE" w:rsidRDefault="003467FA" w:rsidP="003D7D35">
            <w:pPr>
              <w:pStyle w:val="TAH"/>
            </w:pPr>
            <w:r w:rsidRPr="000C71DE">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74BA553" w14:textId="77777777" w:rsidR="003467FA" w:rsidRPr="000C71DE" w:rsidRDefault="003467FA" w:rsidP="003D7D35">
            <w:pPr>
              <w:pStyle w:val="TAH"/>
            </w:pPr>
            <w:r w:rsidRPr="000C71DE">
              <w:t>Condition</w:t>
            </w:r>
          </w:p>
        </w:tc>
      </w:tr>
      <w:tr w:rsidR="003467FA" w:rsidRPr="000C71DE" w14:paraId="02AF6F3A"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42BB9074" w14:textId="77777777" w:rsidR="003467FA" w:rsidRPr="000C71DE" w:rsidRDefault="003467FA" w:rsidP="003D7D35">
            <w:pPr>
              <w:pStyle w:val="TAL"/>
            </w:pPr>
            <w:r w:rsidRPr="000C71DE">
              <w:t>mcpttinfo</w:t>
            </w:r>
          </w:p>
        </w:tc>
        <w:tc>
          <w:tcPr>
            <w:tcW w:w="2129" w:type="dxa"/>
            <w:tcBorders>
              <w:top w:val="single" w:sz="4" w:space="0" w:color="auto"/>
              <w:left w:val="single" w:sz="4" w:space="0" w:color="auto"/>
              <w:bottom w:val="single" w:sz="4" w:space="0" w:color="auto"/>
              <w:right w:val="single" w:sz="4" w:space="0" w:color="auto"/>
            </w:tcBorders>
          </w:tcPr>
          <w:p w14:paraId="30A18F5A" w14:textId="77777777" w:rsidR="003467FA" w:rsidRPr="000C71DE"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41054809" w14:textId="77777777" w:rsidR="003467FA" w:rsidRPr="000C71DE"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02A96108" w14:textId="77777777" w:rsidR="003467FA" w:rsidRPr="000C71DE"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6FC28A1" w14:textId="77777777" w:rsidR="003467FA" w:rsidRPr="000C71DE" w:rsidRDefault="003467FA" w:rsidP="003D7D35">
            <w:pPr>
              <w:pStyle w:val="TAL"/>
            </w:pPr>
          </w:p>
        </w:tc>
      </w:tr>
      <w:tr w:rsidR="003467FA" w:rsidRPr="000C71DE" w14:paraId="5BFA0596"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1F4ABA2C" w14:textId="77777777" w:rsidR="003467FA" w:rsidRPr="000C71DE" w:rsidRDefault="003467FA" w:rsidP="003D7D35">
            <w:pPr>
              <w:pStyle w:val="TAL"/>
            </w:pPr>
            <w:r w:rsidRPr="000C71DE">
              <w:t xml:space="preserve">  mcptt-Params</w:t>
            </w:r>
          </w:p>
        </w:tc>
        <w:tc>
          <w:tcPr>
            <w:tcW w:w="2129" w:type="dxa"/>
            <w:tcBorders>
              <w:top w:val="single" w:sz="4" w:space="0" w:color="auto"/>
              <w:left w:val="single" w:sz="4" w:space="0" w:color="auto"/>
              <w:bottom w:val="single" w:sz="4" w:space="0" w:color="auto"/>
              <w:right w:val="single" w:sz="4" w:space="0" w:color="auto"/>
            </w:tcBorders>
          </w:tcPr>
          <w:p w14:paraId="10D4E303" w14:textId="77777777" w:rsidR="003467FA" w:rsidRPr="000C71DE"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521596F9" w14:textId="77777777" w:rsidR="003467FA" w:rsidRPr="000C71DE"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214DA0BB" w14:textId="77777777" w:rsidR="003467FA" w:rsidRPr="000C71DE"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A1BEA58" w14:textId="77777777" w:rsidR="003467FA" w:rsidRPr="000C71DE" w:rsidRDefault="003467FA" w:rsidP="003D7D35">
            <w:pPr>
              <w:pStyle w:val="TAL"/>
            </w:pPr>
          </w:p>
        </w:tc>
      </w:tr>
      <w:tr w:rsidR="003467FA" w:rsidRPr="000C71DE" w14:paraId="7FA712B6" w14:textId="77777777" w:rsidTr="003D7D35">
        <w:tc>
          <w:tcPr>
            <w:tcW w:w="2836" w:type="dxa"/>
            <w:tcBorders>
              <w:top w:val="single" w:sz="4" w:space="0" w:color="auto"/>
              <w:left w:val="single" w:sz="4" w:space="0" w:color="auto"/>
              <w:bottom w:val="single" w:sz="4" w:space="0" w:color="auto"/>
              <w:right w:val="single" w:sz="4" w:space="0" w:color="auto"/>
            </w:tcBorders>
          </w:tcPr>
          <w:p w14:paraId="21B5409B" w14:textId="77777777" w:rsidR="003467FA" w:rsidRPr="000C71DE" w:rsidRDefault="003467FA" w:rsidP="003D7D35">
            <w:pPr>
              <w:pStyle w:val="TAL"/>
            </w:pPr>
            <w:r w:rsidRPr="000C71DE">
              <w:t xml:space="preserve">    mcptt-request-uri</w:t>
            </w:r>
          </w:p>
        </w:tc>
        <w:tc>
          <w:tcPr>
            <w:tcW w:w="2129" w:type="dxa"/>
            <w:tcBorders>
              <w:top w:val="single" w:sz="4" w:space="0" w:color="auto"/>
              <w:left w:val="single" w:sz="4" w:space="0" w:color="auto"/>
              <w:bottom w:val="single" w:sz="4" w:space="0" w:color="auto"/>
              <w:right w:val="single" w:sz="4" w:space="0" w:color="auto"/>
            </w:tcBorders>
          </w:tcPr>
          <w:p w14:paraId="417C507A" w14:textId="77777777" w:rsidR="003467FA" w:rsidRPr="000C71DE" w:rsidRDefault="003467FA" w:rsidP="003D7D35">
            <w:pPr>
              <w:pStyle w:val="TAL"/>
            </w:pPr>
            <w:r w:rsidRPr="000C71DE">
              <w:t>not present</w:t>
            </w:r>
          </w:p>
        </w:tc>
        <w:tc>
          <w:tcPr>
            <w:tcW w:w="2127" w:type="dxa"/>
            <w:tcBorders>
              <w:top w:val="single" w:sz="4" w:space="0" w:color="auto"/>
              <w:left w:val="single" w:sz="4" w:space="0" w:color="auto"/>
              <w:bottom w:val="single" w:sz="4" w:space="0" w:color="auto"/>
              <w:right w:val="single" w:sz="4" w:space="0" w:color="auto"/>
            </w:tcBorders>
          </w:tcPr>
          <w:p w14:paraId="59282DD0" w14:textId="77777777" w:rsidR="003467FA" w:rsidRPr="000C71DE"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75726810" w14:textId="77777777" w:rsidR="003467FA" w:rsidRPr="000C71DE"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10F3668" w14:textId="77777777" w:rsidR="003467FA" w:rsidRPr="000C71DE" w:rsidRDefault="003467FA" w:rsidP="003D7D35">
            <w:pPr>
              <w:pStyle w:val="TAL"/>
            </w:pPr>
          </w:p>
        </w:tc>
      </w:tr>
      <w:tr w:rsidR="003467FA" w:rsidRPr="000C71DE" w14:paraId="412119CC" w14:textId="77777777" w:rsidTr="003D7D35">
        <w:tc>
          <w:tcPr>
            <w:tcW w:w="2836" w:type="dxa"/>
            <w:tcBorders>
              <w:top w:val="single" w:sz="4" w:space="0" w:color="auto"/>
              <w:left w:val="single" w:sz="4" w:space="0" w:color="auto"/>
              <w:bottom w:val="single" w:sz="4" w:space="0" w:color="auto"/>
              <w:right w:val="single" w:sz="4" w:space="0" w:color="auto"/>
            </w:tcBorders>
          </w:tcPr>
          <w:p w14:paraId="4785D5A4" w14:textId="77777777" w:rsidR="003467FA" w:rsidRPr="000C71DE" w:rsidRDefault="003467FA" w:rsidP="003D7D35">
            <w:pPr>
              <w:pStyle w:val="TAL"/>
            </w:pPr>
            <w:r w:rsidRPr="000C71DE">
              <w:t xml:space="preserve">    mcptt-calling-user-id</w:t>
            </w:r>
          </w:p>
        </w:tc>
        <w:tc>
          <w:tcPr>
            <w:tcW w:w="2129" w:type="dxa"/>
            <w:tcBorders>
              <w:top w:val="single" w:sz="4" w:space="0" w:color="auto"/>
              <w:left w:val="single" w:sz="4" w:space="0" w:color="auto"/>
              <w:bottom w:val="single" w:sz="4" w:space="0" w:color="auto"/>
              <w:right w:val="single" w:sz="4" w:space="0" w:color="auto"/>
            </w:tcBorders>
          </w:tcPr>
          <w:p w14:paraId="7461C26D" w14:textId="77777777" w:rsidR="003467FA" w:rsidRPr="000C71DE" w:rsidRDefault="003467FA" w:rsidP="003D7D35">
            <w:pPr>
              <w:pStyle w:val="TAL"/>
            </w:pPr>
            <w:r w:rsidRPr="000C71DE">
              <w:t>not present</w:t>
            </w:r>
          </w:p>
        </w:tc>
        <w:tc>
          <w:tcPr>
            <w:tcW w:w="2127" w:type="dxa"/>
            <w:tcBorders>
              <w:top w:val="single" w:sz="4" w:space="0" w:color="auto"/>
              <w:left w:val="single" w:sz="4" w:space="0" w:color="auto"/>
              <w:bottom w:val="single" w:sz="4" w:space="0" w:color="auto"/>
              <w:right w:val="single" w:sz="4" w:space="0" w:color="auto"/>
            </w:tcBorders>
          </w:tcPr>
          <w:p w14:paraId="656CC53C" w14:textId="77777777" w:rsidR="003467FA" w:rsidRPr="000C71DE"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18D76F88" w14:textId="77777777" w:rsidR="003467FA" w:rsidRPr="000C71DE"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BDE7AFE" w14:textId="77777777" w:rsidR="003467FA" w:rsidRPr="000C71DE" w:rsidRDefault="003467FA" w:rsidP="003D7D35">
            <w:pPr>
              <w:pStyle w:val="TAL"/>
            </w:pPr>
          </w:p>
        </w:tc>
      </w:tr>
      <w:tr w:rsidR="003467FA" w:rsidRPr="000C71DE" w14:paraId="2CDAB056" w14:textId="77777777" w:rsidTr="003D7D35">
        <w:tc>
          <w:tcPr>
            <w:tcW w:w="2836" w:type="dxa"/>
            <w:tcBorders>
              <w:top w:val="single" w:sz="4" w:space="0" w:color="auto"/>
              <w:left w:val="single" w:sz="4" w:space="0" w:color="auto"/>
              <w:bottom w:val="single" w:sz="4" w:space="0" w:color="auto"/>
              <w:right w:val="single" w:sz="4" w:space="0" w:color="auto"/>
            </w:tcBorders>
          </w:tcPr>
          <w:p w14:paraId="2DE77171" w14:textId="77777777" w:rsidR="003467FA" w:rsidRPr="000C71DE" w:rsidRDefault="003467FA" w:rsidP="003D7D35">
            <w:pPr>
              <w:pStyle w:val="TAL"/>
            </w:pPr>
            <w:r w:rsidRPr="000C71DE">
              <w:t xml:space="preserve">    mcptt-client-id</w:t>
            </w:r>
          </w:p>
        </w:tc>
        <w:tc>
          <w:tcPr>
            <w:tcW w:w="2129" w:type="dxa"/>
            <w:tcBorders>
              <w:top w:val="single" w:sz="4" w:space="0" w:color="auto"/>
              <w:left w:val="single" w:sz="4" w:space="0" w:color="auto"/>
              <w:bottom w:val="single" w:sz="4" w:space="0" w:color="auto"/>
              <w:right w:val="single" w:sz="4" w:space="0" w:color="auto"/>
            </w:tcBorders>
          </w:tcPr>
          <w:p w14:paraId="22F7B6B9" w14:textId="77777777" w:rsidR="003467FA" w:rsidRPr="000C71DE" w:rsidRDefault="003467FA" w:rsidP="003D7D35">
            <w:pPr>
              <w:pStyle w:val="TAL"/>
            </w:pPr>
            <w:r w:rsidRPr="000C71DE">
              <w:rPr>
                <w:rFonts w:eastAsia="SimSun"/>
                <w:lang w:val="en-US"/>
              </w:rPr>
              <w:t>Encrypted &lt;mcptt-client-id&gt; with mcpttString set to px_MCX_Client_B_ID</w:t>
            </w:r>
          </w:p>
        </w:tc>
        <w:tc>
          <w:tcPr>
            <w:tcW w:w="2127" w:type="dxa"/>
            <w:tcBorders>
              <w:top w:val="single" w:sz="4" w:space="0" w:color="auto"/>
              <w:left w:val="single" w:sz="4" w:space="0" w:color="auto"/>
              <w:bottom w:val="single" w:sz="4" w:space="0" w:color="auto"/>
              <w:right w:val="single" w:sz="4" w:space="0" w:color="auto"/>
            </w:tcBorders>
          </w:tcPr>
          <w:p w14:paraId="1429934D" w14:textId="77777777" w:rsidR="003467FA" w:rsidRPr="000C71DE" w:rsidRDefault="003467FA" w:rsidP="003D7D35">
            <w:pPr>
              <w:pStyle w:val="TAL"/>
            </w:pPr>
            <w:r w:rsidRPr="000C71DE">
              <w:rPr>
                <w:rFonts w:eastAsia="SimSun"/>
                <w:lang w:val="en-US"/>
              </w:rPr>
              <w:t>Encryption according to NOTE 1 in TS 36.579-1 [2] Table 5.5.3.2.2-1</w:t>
            </w:r>
          </w:p>
        </w:tc>
        <w:tc>
          <w:tcPr>
            <w:tcW w:w="1419" w:type="dxa"/>
            <w:tcBorders>
              <w:top w:val="single" w:sz="4" w:space="0" w:color="auto"/>
              <w:left w:val="single" w:sz="4" w:space="0" w:color="auto"/>
              <w:bottom w:val="single" w:sz="4" w:space="0" w:color="auto"/>
              <w:right w:val="single" w:sz="4" w:space="0" w:color="auto"/>
            </w:tcBorders>
          </w:tcPr>
          <w:p w14:paraId="1A04BE60" w14:textId="77777777" w:rsidR="003467FA" w:rsidRPr="000C71DE" w:rsidRDefault="003467FA" w:rsidP="003D7D35">
            <w:pPr>
              <w:pStyle w:val="TAL"/>
            </w:pPr>
            <w:r w:rsidRPr="000C71DE">
              <w:t>TS 24.379 [9] clause 16.3.2.4</w:t>
            </w:r>
          </w:p>
        </w:tc>
        <w:tc>
          <w:tcPr>
            <w:tcW w:w="1134" w:type="dxa"/>
            <w:tcBorders>
              <w:top w:val="single" w:sz="4" w:space="0" w:color="auto"/>
              <w:left w:val="single" w:sz="4" w:space="0" w:color="auto"/>
              <w:bottom w:val="single" w:sz="4" w:space="0" w:color="auto"/>
              <w:right w:val="single" w:sz="4" w:space="0" w:color="auto"/>
            </w:tcBorders>
          </w:tcPr>
          <w:p w14:paraId="430834B4" w14:textId="77777777" w:rsidR="003467FA" w:rsidRPr="000C71DE" w:rsidRDefault="003467FA" w:rsidP="003D7D35">
            <w:pPr>
              <w:pStyle w:val="TAL"/>
            </w:pPr>
          </w:p>
        </w:tc>
      </w:tr>
    </w:tbl>
    <w:p w14:paraId="5CABB001" w14:textId="77777777" w:rsidR="003467FA" w:rsidRPr="000C71DE" w:rsidRDefault="003467FA" w:rsidP="003467FA"/>
    <w:p w14:paraId="418BEB42" w14:textId="77777777" w:rsidR="003467FA" w:rsidRPr="000C71DE" w:rsidRDefault="003467FA" w:rsidP="003467FA">
      <w:pPr>
        <w:pStyle w:val="TH"/>
      </w:pPr>
      <w:r w:rsidRPr="000C71DE">
        <w:t>Table 6.5.4.3.3-4: MCPTT-Regroup in SIP MESSAGE (Table 6.5.4.3.3-2)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0C71DE" w14:paraId="69AF3CEA" w14:textId="77777777" w:rsidTr="003D7D35">
        <w:tc>
          <w:tcPr>
            <w:tcW w:w="9645" w:type="dxa"/>
            <w:tcBorders>
              <w:top w:val="single" w:sz="4" w:space="0" w:color="auto"/>
              <w:left w:val="single" w:sz="4" w:space="0" w:color="auto"/>
              <w:bottom w:val="single" w:sz="4" w:space="0" w:color="auto"/>
              <w:right w:val="single" w:sz="4" w:space="0" w:color="auto"/>
            </w:tcBorders>
            <w:vAlign w:val="center"/>
            <w:hideMark/>
          </w:tcPr>
          <w:p w14:paraId="2FCD1519" w14:textId="77777777" w:rsidR="003467FA" w:rsidRPr="000C71DE" w:rsidRDefault="003467FA" w:rsidP="003D7D35">
            <w:pPr>
              <w:pStyle w:val="TAL"/>
            </w:pPr>
            <w:r w:rsidRPr="000C71DE">
              <w:t>Derivation Path: TS 36.579-1 [2], Table 5.5.3.16.3-1, condition USER_REGROUP</w:t>
            </w:r>
          </w:p>
        </w:tc>
      </w:tr>
    </w:tbl>
    <w:p w14:paraId="02C0DF3D" w14:textId="77777777" w:rsidR="003467FA" w:rsidRPr="000C71DE" w:rsidRDefault="003467FA" w:rsidP="003467FA"/>
    <w:p w14:paraId="3C40CECC" w14:textId="77777777" w:rsidR="003467FA" w:rsidRPr="000C71DE" w:rsidRDefault="003467FA" w:rsidP="003467FA">
      <w:pPr>
        <w:pStyle w:val="TH"/>
      </w:pPr>
      <w:r w:rsidRPr="000C71DE">
        <w:t>Table 6.5.4.3.3-5: SIP INVITE from the UE (step 6, Table 6.5.4.3.2-1;</w:t>
      </w:r>
      <w:r w:rsidRPr="000C71DE">
        <w:br/>
        <w:t>step 2, TS 36.579-1 [2] Table 5.3A.1.3-1)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0C71DE" w14:paraId="45524A22"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1D4A4553" w14:textId="77777777" w:rsidR="003467FA" w:rsidRPr="000C71DE" w:rsidRDefault="003467FA" w:rsidP="003D7D35">
            <w:pPr>
              <w:pStyle w:val="TAL"/>
            </w:pPr>
            <w:r w:rsidRPr="000C71DE">
              <w:t>Derivation Path: TS 36.579-1 [2], Table 5.5.2.5.1-1</w:t>
            </w:r>
          </w:p>
        </w:tc>
      </w:tr>
      <w:tr w:rsidR="003467FA" w:rsidRPr="000C71DE" w14:paraId="2027855A"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00F2D10C" w14:textId="77777777" w:rsidR="003467FA" w:rsidRPr="000C71DE" w:rsidRDefault="003467FA" w:rsidP="003D7D35">
            <w:pPr>
              <w:pStyle w:val="TAH"/>
            </w:pPr>
            <w:r w:rsidRPr="000C71DE">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E4A72E7" w14:textId="77777777" w:rsidR="003467FA" w:rsidRPr="000C71DE" w:rsidRDefault="003467FA" w:rsidP="003D7D35">
            <w:pPr>
              <w:pStyle w:val="TAH"/>
            </w:pPr>
            <w:r w:rsidRPr="000C71DE">
              <w:t>Value/remark</w:t>
            </w:r>
          </w:p>
        </w:tc>
        <w:tc>
          <w:tcPr>
            <w:tcW w:w="2126" w:type="dxa"/>
            <w:tcBorders>
              <w:top w:val="single" w:sz="4" w:space="0" w:color="auto"/>
              <w:left w:val="single" w:sz="4" w:space="0" w:color="auto"/>
              <w:bottom w:val="single" w:sz="4" w:space="0" w:color="auto"/>
              <w:right w:val="single" w:sz="4" w:space="0" w:color="auto"/>
            </w:tcBorders>
            <w:hideMark/>
          </w:tcPr>
          <w:p w14:paraId="0926F4F2" w14:textId="77777777" w:rsidR="003467FA" w:rsidRPr="000C71DE" w:rsidRDefault="003467FA" w:rsidP="003D7D35">
            <w:pPr>
              <w:pStyle w:val="TAH"/>
            </w:pPr>
            <w:r w:rsidRPr="000C71DE">
              <w:t>Comment</w:t>
            </w:r>
          </w:p>
        </w:tc>
        <w:tc>
          <w:tcPr>
            <w:tcW w:w="1418" w:type="dxa"/>
            <w:tcBorders>
              <w:top w:val="single" w:sz="4" w:space="0" w:color="auto"/>
              <w:left w:val="single" w:sz="4" w:space="0" w:color="auto"/>
              <w:bottom w:val="single" w:sz="4" w:space="0" w:color="auto"/>
              <w:right w:val="single" w:sz="4" w:space="0" w:color="auto"/>
            </w:tcBorders>
            <w:hideMark/>
          </w:tcPr>
          <w:p w14:paraId="368F8BA8" w14:textId="77777777" w:rsidR="003467FA" w:rsidRPr="000C71DE" w:rsidRDefault="003467FA" w:rsidP="003D7D35">
            <w:pPr>
              <w:pStyle w:val="TAH"/>
            </w:pPr>
            <w:r w:rsidRPr="000C71DE">
              <w:t>Reference</w:t>
            </w:r>
          </w:p>
        </w:tc>
        <w:tc>
          <w:tcPr>
            <w:tcW w:w="1134" w:type="dxa"/>
            <w:tcBorders>
              <w:top w:val="single" w:sz="4" w:space="0" w:color="auto"/>
              <w:left w:val="single" w:sz="4" w:space="0" w:color="auto"/>
              <w:bottom w:val="single" w:sz="4" w:space="0" w:color="auto"/>
              <w:right w:val="single" w:sz="4" w:space="0" w:color="auto"/>
            </w:tcBorders>
            <w:hideMark/>
          </w:tcPr>
          <w:p w14:paraId="3BED7829" w14:textId="77777777" w:rsidR="003467FA" w:rsidRPr="000C71DE" w:rsidRDefault="003467FA" w:rsidP="003D7D35">
            <w:pPr>
              <w:pStyle w:val="TAH"/>
            </w:pPr>
            <w:r w:rsidRPr="000C71DE">
              <w:t>Condition</w:t>
            </w:r>
          </w:p>
        </w:tc>
      </w:tr>
      <w:tr w:rsidR="003467FA" w:rsidRPr="000C71DE" w14:paraId="10C4E8BB"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273399F9" w14:textId="77777777" w:rsidR="003467FA" w:rsidRPr="000C71DE" w:rsidRDefault="003467FA" w:rsidP="003D7D35">
            <w:pPr>
              <w:pStyle w:val="TAL"/>
              <w:rPr>
                <w:b/>
              </w:rPr>
            </w:pPr>
            <w:r w:rsidRPr="000C71DE">
              <w:rPr>
                <w:b/>
              </w:rPr>
              <w:t>Message-body</w:t>
            </w:r>
          </w:p>
        </w:tc>
        <w:tc>
          <w:tcPr>
            <w:tcW w:w="2126" w:type="dxa"/>
            <w:tcBorders>
              <w:top w:val="single" w:sz="4" w:space="0" w:color="auto"/>
              <w:left w:val="single" w:sz="4" w:space="0" w:color="auto"/>
              <w:bottom w:val="single" w:sz="4" w:space="0" w:color="auto"/>
              <w:right w:val="single" w:sz="4" w:space="0" w:color="auto"/>
            </w:tcBorders>
          </w:tcPr>
          <w:p w14:paraId="01A6BBDA" w14:textId="77777777" w:rsidR="003467FA" w:rsidRPr="000C71DE"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74815E3A" w14:textId="77777777" w:rsidR="003467FA" w:rsidRPr="000C71DE"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208D494" w14:textId="77777777" w:rsidR="003467FA" w:rsidRPr="000C71DE"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47CFFA5F" w14:textId="77777777" w:rsidR="003467FA" w:rsidRPr="000C71DE" w:rsidRDefault="003467FA" w:rsidP="003D7D35">
            <w:pPr>
              <w:pStyle w:val="TAL"/>
            </w:pPr>
          </w:p>
        </w:tc>
      </w:tr>
      <w:tr w:rsidR="003467FA" w:rsidRPr="000C71DE" w14:paraId="28993A37"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6D20F5B8" w14:textId="77777777" w:rsidR="003467FA" w:rsidRPr="000C71DE" w:rsidRDefault="003467FA" w:rsidP="003D7D35">
            <w:pPr>
              <w:pStyle w:val="TAL"/>
            </w:pPr>
            <w:r w:rsidRPr="000C71DE">
              <w:rPr>
                <w:b/>
                <w:bCs/>
              </w:rPr>
              <w:t xml:space="preserve">  </w:t>
            </w:r>
            <w:r w:rsidRPr="000C71DE">
              <w:t>MIME body part</w:t>
            </w:r>
          </w:p>
        </w:tc>
        <w:tc>
          <w:tcPr>
            <w:tcW w:w="2126" w:type="dxa"/>
            <w:tcBorders>
              <w:top w:val="single" w:sz="4" w:space="0" w:color="auto"/>
              <w:left w:val="single" w:sz="4" w:space="0" w:color="auto"/>
              <w:bottom w:val="single" w:sz="4" w:space="0" w:color="auto"/>
              <w:right w:val="single" w:sz="4" w:space="0" w:color="auto"/>
            </w:tcBorders>
          </w:tcPr>
          <w:p w14:paraId="247F7EFE" w14:textId="77777777" w:rsidR="003467FA" w:rsidRPr="000C71DE"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A37A685" w14:textId="77777777" w:rsidR="003467FA" w:rsidRPr="000C71DE" w:rsidRDefault="003467FA" w:rsidP="003D7D35">
            <w:pPr>
              <w:pStyle w:val="TAL"/>
              <w:rPr>
                <w:b/>
              </w:rPr>
            </w:pPr>
            <w:r w:rsidRPr="000C71DE">
              <w:rPr>
                <w:b/>
              </w:rPr>
              <w:t>SDP message</w:t>
            </w:r>
          </w:p>
        </w:tc>
        <w:tc>
          <w:tcPr>
            <w:tcW w:w="1418" w:type="dxa"/>
            <w:tcBorders>
              <w:top w:val="single" w:sz="4" w:space="0" w:color="auto"/>
              <w:left w:val="single" w:sz="4" w:space="0" w:color="auto"/>
              <w:bottom w:val="single" w:sz="4" w:space="0" w:color="auto"/>
              <w:right w:val="single" w:sz="4" w:space="0" w:color="auto"/>
            </w:tcBorders>
          </w:tcPr>
          <w:p w14:paraId="53FC2AC3" w14:textId="77777777" w:rsidR="003467FA" w:rsidRPr="000C71DE"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0C014AA4" w14:textId="77777777" w:rsidR="003467FA" w:rsidRPr="000C71DE" w:rsidRDefault="003467FA" w:rsidP="003D7D35">
            <w:pPr>
              <w:pStyle w:val="TAL"/>
            </w:pPr>
          </w:p>
        </w:tc>
      </w:tr>
      <w:tr w:rsidR="003467FA" w:rsidRPr="000C71DE" w14:paraId="29F94DFC"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195B1225" w14:textId="77777777" w:rsidR="003467FA" w:rsidRPr="000C71DE" w:rsidRDefault="003467FA" w:rsidP="003D7D35">
            <w:pPr>
              <w:pStyle w:val="TAL"/>
            </w:pPr>
            <w:r w:rsidRPr="000C71DE">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5D3D7D4" w14:textId="77777777" w:rsidR="003467FA" w:rsidRPr="000C71DE" w:rsidRDefault="003467FA" w:rsidP="003D7D35">
            <w:pPr>
              <w:pStyle w:val="TAL"/>
            </w:pPr>
            <w:r w:rsidRPr="000C71DE">
              <w:t>SDP Message as described in Table 6.5.4.3.3-6</w:t>
            </w:r>
          </w:p>
        </w:tc>
        <w:tc>
          <w:tcPr>
            <w:tcW w:w="2126" w:type="dxa"/>
            <w:tcBorders>
              <w:top w:val="single" w:sz="4" w:space="0" w:color="auto"/>
              <w:left w:val="single" w:sz="4" w:space="0" w:color="auto"/>
              <w:bottom w:val="single" w:sz="4" w:space="0" w:color="auto"/>
              <w:right w:val="single" w:sz="4" w:space="0" w:color="auto"/>
            </w:tcBorders>
          </w:tcPr>
          <w:p w14:paraId="3B0BB74F" w14:textId="77777777" w:rsidR="003467FA" w:rsidRPr="000C71DE"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B841CA1" w14:textId="77777777" w:rsidR="003467FA" w:rsidRPr="000C71DE"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64B188B" w14:textId="77777777" w:rsidR="003467FA" w:rsidRPr="000C71DE" w:rsidRDefault="003467FA" w:rsidP="003D7D35">
            <w:pPr>
              <w:pStyle w:val="TAL"/>
            </w:pPr>
          </w:p>
        </w:tc>
      </w:tr>
      <w:tr w:rsidR="003467FA" w:rsidRPr="000C71DE" w14:paraId="47F05E56"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5C318CF2" w14:textId="77777777" w:rsidR="003467FA" w:rsidRPr="000C71DE" w:rsidRDefault="003467FA" w:rsidP="003D7D35">
            <w:pPr>
              <w:pStyle w:val="TAL"/>
              <w:rPr>
                <w:b/>
                <w:bCs/>
              </w:rPr>
            </w:pPr>
            <w:r w:rsidRPr="000C71DE">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3F8F5EE" w14:textId="77777777" w:rsidR="003467FA" w:rsidRPr="000C71DE"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0FF9962" w14:textId="77777777" w:rsidR="003467FA" w:rsidRPr="000C71DE" w:rsidRDefault="003467FA" w:rsidP="003D7D35">
            <w:pPr>
              <w:pStyle w:val="TAL"/>
              <w:rPr>
                <w:b/>
              </w:rPr>
            </w:pPr>
            <w:r w:rsidRPr="000C71DE">
              <w:rPr>
                <w:b/>
              </w:rPr>
              <w:t>MCPTT-Info</w:t>
            </w:r>
          </w:p>
        </w:tc>
        <w:tc>
          <w:tcPr>
            <w:tcW w:w="1418" w:type="dxa"/>
            <w:tcBorders>
              <w:top w:val="single" w:sz="4" w:space="0" w:color="auto"/>
              <w:left w:val="single" w:sz="4" w:space="0" w:color="auto"/>
              <w:bottom w:val="single" w:sz="4" w:space="0" w:color="auto"/>
              <w:right w:val="single" w:sz="4" w:space="0" w:color="auto"/>
            </w:tcBorders>
          </w:tcPr>
          <w:p w14:paraId="58AC0A0F" w14:textId="77777777" w:rsidR="003467FA" w:rsidRPr="000C71DE"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B0AC9E6" w14:textId="77777777" w:rsidR="003467FA" w:rsidRPr="000C71DE" w:rsidRDefault="003467FA" w:rsidP="003D7D35">
            <w:pPr>
              <w:pStyle w:val="TAL"/>
            </w:pPr>
          </w:p>
        </w:tc>
      </w:tr>
      <w:tr w:rsidR="003467FA" w:rsidRPr="000C71DE" w14:paraId="50DA68AF"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6B5FE4A7" w14:textId="77777777" w:rsidR="003467FA" w:rsidRPr="000C71DE" w:rsidRDefault="003467FA" w:rsidP="003D7D35">
            <w:pPr>
              <w:pStyle w:val="TAL"/>
            </w:pPr>
            <w:r w:rsidRPr="000C71DE">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8D3CB95" w14:textId="77777777" w:rsidR="003467FA" w:rsidRPr="000C71DE" w:rsidRDefault="003467FA" w:rsidP="003D7D35">
            <w:pPr>
              <w:pStyle w:val="TAL"/>
            </w:pPr>
            <w:r w:rsidRPr="000C71DE">
              <w:t>MCPTT-Info as described in Table 6.5.4.3.3-7</w:t>
            </w:r>
          </w:p>
        </w:tc>
        <w:tc>
          <w:tcPr>
            <w:tcW w:w="2126" w:type="dxa"/>
            <w:tcBorders>
              <w:top w:val="single" w:sz="4" w:space="0" w:color="auto"/>
              <w:left w:val="single" w:sz="4" w:space="0" w:color="auto"/>
              <w:bottom w:val="single" w:sz="4" w:space="0" w:color="auto"/>
              <w:right w:val="single" w:sz="4" w:space="0" w:color="auto"/>
            </w:tcBorders>
          </w:tcPr>
          <w:p w14:paraId="50360924" w14:textId="77777777" w:rsidR="003467FA" w:rsidRPr="000C71DE"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44098724" w14:textId="77777777" w:rsidR="003467FA" w:rsidRPr="000C71DE"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C923A7C" w14:textId="77777777" w:rsidR="003467FA" w:rsidRPr="000C71DE" w:rsidRDefault="003467FA" w:rsidP="003D7D35">
            <w:pPr>
              <w:pStyle w:val="TAL"/>
            </w:pPr>
          </w:p>
        </w:tc>
      </w:tr>
    </w:tbl>
    <w:p w14:paraId="65EEDFE8" w14:textId="77777777" w:rsidR="003467FA" w:rsidRPr="000C71DE" w:rsidRDefault="003467FA" w:rsidP="003467FA"/>
    <w:p w14:paraId="1810BB6C" w14:textId="77777777" w:rsidR="003467FA" w:rsidRPr="000C71DE" w:rsidRDefault="003467FA" w:rsidP="003467FA">
      <w:pPr>
        <w:pStyle w:val="TH"/>
      </w:pPr>
      <w:r w:rsidRPr="000C71DE">
        <w:t xml:space="preserve">Table 6.5.4.3.3-6: </w:t>
      </w:r>
      <w:r w:rsidRPr="000C71DE">
        <w:rPr>
          <w:lang w:eastAsia="ko-KR"/>
        </w:rPr>
        <w:t>SDP in SIP INVITE</w:t>
      </w:r>
      <w:r w:rsidRPr="000C71DE">
        <w:t xml:space="preserve"> (Table 6.5.4.3.3-5)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0C71DE" w14:paraId="058320D7"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54F2E68A" w14:textId="77777777" w:rsidR="003467FA" w:rsidRPr="000C71DE" w:rsidRDefault="003467FA" w:rsidP="003D7D35">
            <w:pPr>
              <w:pStyle w:val="TAL"/>
            </w:pPr>
            <w:r w:rsidRPr="000C71DE">
              <w:t>Derivation Path: TS 36.579-1 [2], Table 5.5.3.1.1-1, condition INITIAL_SDP_OFFER, IMPLICIT_GRANT_REQUESTED</w:t>
            </w:r>
          </w:p>
        </w:tc>
      </w:tr>
    </w:tbl>
    <w:p w14:paraId="128F9061" w14:textId="77777777" w:rsidR="003467FA" w:rsidRPr="000C71DE" w:rsidRDefault="003467FA" w:rsidP="003467FA"/>
    <w:p w14:paraId="28A29C87" w14:textId="77777777" w:rsidR="003467FA" w:rsidRPr="000C71DE" w:rsidRDefault="003467FA" w:rsidP="003467FA">
      <w:pPr>
        <w:pStyle w:val="TH"/>
      </w:pPr>
      <w:r w:rsidRPr="000C71DE">
        <w:t xml:space="preserve">Table 6.5.4.3.3-7: </w:t>
      </w:r>
      <w:r w:rsidRPr="000C71DE">
        <w:rPr>
          <w:lang w:eastAsia="ko-KR"/>
        </w:rPr>
        <w:t>MCPTT-Info in SIP INVITE</w:t>
      </w:r>
      <w:r w:rsidRPr="000C71DE">
        <w:t xml:space="preserve"> (Table 6.5.4.3.3-5)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0C71DE" w14:paraId="32EA6A7D" w14:textId="77777777" w:rsidTr="003D7D35">
        <w:tc>
          <w:tcPr>
            <w:tcW w:w="9645" w:type="dxa"/>
            <w:gridSpan w:val="5"/>
            <w:tcBorders>
              <w:top w:val="single" w:sz="4" w:space="0" w:color="auto"/>
              <w:left w:val="single" w:sz="4" w:space="0" w:color="auto"/>
              <w:bottom w:val="single" w:sz="4" w:space="0" w:color="auto"/>
              <w:right w:val="single" w:sz="4" w:space="0" w:color="auto"/>
            </w:tcBorders>
            <w:hideMark/>
          </w:tcPr>
          <w:p w14:paraId="015B9EDE" w14:textId="77777777" w:rsidR="003467FA" w:rsidRPr="000C71DE" w:rsidRDefault="003467FA" w:rsidP="003D7D35">
            <w:pPr>
              <w:pStyle w:val="TAL"/>
            </w:pPr>
            <w:r w:rsidRPr="000C71DE">
              <w:t>Derivation Path: TS 36.579-1 [2], Table 5.5.3.2.1-1, condition GROUP-CALL, INVITE_REFER</w:t>
            </w:r>
          </w:p>
        </w:tc>
      </w:tr>
      <w:tr w:rsidR="003467FA" w:rsidRPr="000C71DE" w14:paraId="03FB0DE6"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66040DF5" w14:textId="77777777" w:rsidR="003467FA" w:rsidRPr="000C71DE" w:rsidRDefault="003467FA" w:rsidP="003D7D35">
            <w:pPr>
              <w:pStyle w:val="TAH"/>
            </w:pPr>
            <w:r w:rsidRPr="000C71DE">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4985F76" w14:textId="77777777" w:rsidR="003467FA" w:rsidRPr="000C71DE" w:rsidRDefault="003467FA" w:rsidP="003D7D35">
            <w:pPr>
              <w:pStyle w:val="TAH"/>
            </w:pPr>
            <w:r w:rsidRPr="000C71DE">
              <w:t>Value/remark</w:t>
            </w:r>
          </w:p>
        </w:tc>
        <w:tc>
          <w:tcPr>
            <w:tcW w:w="2127" w:type="dxa"/>
            <w:tcBorders>
              <w:top w:val="single" w:sz="4" w:space="0" w:color="auto"/>
              <w:left w:val="single" w:sz="4" w:space="0" w:color="auto"/>
              <w:bottom w:val="single" w:sz="4" w:space="0" w:color="auto"/>
              <w:right w:val="single" w:sz="4" w:space="0" w:color="auto"/>
            </w:tcBorders>
            <w:hideMark/>
          </w:tcPr>
          <w:p w14:paraId="2492FFCB" w14:textId="77777777" w:rsidR="003467FA" w:rsidRPr="000C71DE" w:rsidRDefault="003467FA" w:rsidP="003D7D35">
            <w:pPr>
              <w:pStyle w:val="TAH"/>
            </w:pPr>
            <w:r w:rsidRPr="000C71DE">
              <w:t>Comment</w:t>
            </w:r>
          </w:p>
        </w:tc>
        <w:tc>
          <w:tcPr>
            <w:tcW w:w="1419" w:type="dxa"/>
            <w:tcBorders>
              <w:top w:val="single" w:sz="4" w:space="0" w:color="auto"/>
              <w:left w:val="single" w:sz="4" w:space="0" w:color="auto"/>
              <w:bottom w:val="single" w:sz="4" w:space="0" w:color="auto"/>
              <w:right w:val="single" w:sz="4" w:space="0" w:color="auto"/>
            </w:tcBorders>
            <w:hideMark/>
          </w:tcPr>
          <w:p w14:paraId="366BE4FD" w14:textId="77777777" w:rsidR="003467FA" w:rsidRPr="000C71DE" w:rsidRDefault="003467FA" w:rsidP="003D7D35">
            <w:pPr>
              <w:pStyle w:val="TAH"/>
            </w:pPr>
            <w:r w:rsidRPr="000C71DE">
              <w:t>Reference</w:t>
            </w:r>
          </w:p>
        </w:tc>
        <w:tc>
          <w:tcPr>
            <w:tcW w:w="1135" w:type="dxa"/>
            <w:tcBorders>
              <w:top w:val="single" w:sz="4" w:space="0" w:color="auto"/>
              <w:left w:val="single" w:sz="4" w:space="0" w:color="auto"/>
              <w:bottom w:val="single" w:sz="4" w:space="0" w:color="auto"/>
              <w:right w:val="single" w:sz="4" w:space="0" w:color="auto"/>
            </w:tcBorders>
            <w:hideMark/>
          </w:tcPr>
          <w:p w14:paraId="643C9A5F" w14:textId="77777777" w:rsidR="003467FA" w:rsidRPr="000C71DE" w:rsidRDefault="003467FA" w:rsidP="003D7D35">
            <w:pPr>
              <w:pStyle w:val="TAH"/>
            </w:pPr>
            <w:r w:rsidRPr="000C71DE">
              <w:t>Condition</w:t>
            </w:r>
          </w:p>
        </w:tc>
      </w:tr>
      <w:tr w:rsidR="003467FA" w:rsidRPr="000C71DE" w14:paraId="28E18477" w14:textId="77777777" w:rsidTr="003D7D35">
        <w:tc>
          <w:tcPr>
            <w:tcW w:w="2837" w:type="dxa"/>
            <w:tcBorders>
              <w:top w:val="single" w:sz="4" w:space="0" w:color="auto"/>
              <w:left w:val="single" w:sz="4" w:space="0" w:color="auto"/>
              <w:bottom w:val="single" w:sz="4" w:space="0" w:color="auto"/>
              <w:right w:val="single" w:sz="4" w:space="0" w:color="auto"/>
            </w:tcBorders>
            <w:hideMark/>
          </w:tcPr>
          <w:p w14:paraId="5150ECCC" w14:textId="77777777" w:rsidR="003467FA" w:rsidRPr="000C71DE" w:rsidRDefault="003467FA" w:rsidP="003D7D35">
            <w:pPr>
              <w:pStyle w:val="TAL"/>
              <w:rPr>
                <w:b/>
              </w:rPr>
            </w:pPr>
            <w:r w:rsidRPr="000C71DE">
              <w:t>mcpttinfo</w:t>
            </w:r>
          </w:p>
        </w:tc>
        <w:tc>
          <w:tcPr>
            <w:tcW w:w="2127" w:type="dxa"/>
            <w:tcBorders>
              <w:top w:val="single" w:sz="4" w:space="0" w:color="auto"/>
              <w:left w:val="single" w:sz="4" w:space="0" w:color="auto"/>
              <w:bottom w:val="single" w:sz="4" w:space="0" w:color="auto"/>
              <w:right w:val="single" w:sz="4" w:space="0" w:color="auto"/>
            </w:tcBorders>
          </w:tcPr>
          <w:p w14:paraId="28992973" w14:textId="77777777" w:rsidR="003467FA" w:rsidRPr="000C71DE"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16D7E45E" w14:textId="77777777" w:rsidR="003467FA" w:rsidRPr="000C71DE"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7360977A" w14:textId="77777777" w:rsidR="003467FA" w:rsidRPr="000C71DE"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5BA01F66" w14:textId="77777777" w:rsidR="003467FA" w:rsidRPr="000C71DE" w:rsidRDefault="003467FA" w:rsidP="003D7D35">
            <w:pPr>
              <w:pStyle w:val="TAL"/>
            </w:pPr>
          </w:p>
        </w:tc>
      </w:tr>
      <w:tr w:rsidR="003467FA" w:rsidRPr="000C71DE" w14:paraId="64F79AD4" w14:textId="77777777" w:rsidTr="003D7D35">
        <w:tc>
          <w:tcPr>
            <w:tcW w:w="2837" w:type="dxa"/>
            <w:tcBorders>
              <w:top w:val="single" w:sz="4" w:space="0" w:color="auto"/>
              <w:left w:val="single" w:sz="4" w:space="0" w:color="auto"/>
              <w:bottom w:val="single" w:sz="4" w:space="0" w:color="auto"/>
              <w:right w:val="single" w:sz="4" w:space="0" w:color="auto"/>
            </w:tcBorders>
          </w:tcPr>
          <w:p w14:paraId="6EA39F19" w14:textId="77777777" w:rsidR="003467FA" w:rsidRPr="000C71DE" w:rsidRDefault="003467FA" w:rsidP="003D7D35">
            <w:pPr>
              <w:pStyle w:val="TAL"/>
              <w:rPr>
                <w:b/>
              </w:rPr>
            </w:pPr>
            <w:r w:rsidRPr="000C71DE">
              <w:t xml:space="preserve">  mcptt-Params</w:t>
            </w:r>
          </w:p>
        </w:tc>
        <w:tc>
          <w:tcPr>
            <w:tcW w:w="2127" w:type="dxa"/>
            <w:tcBorders>
              <w:top w:val="single" w:sz="4" w:space="0" w:color="auto"/>
              <w:left w:val="single" w:sz="4" w:space="0" w:color="auto"/>
              <w:bottom w:val="single" w:sz="4" w:space="0" w:color="auto"/>
              <w:right w:val="single" w:sz="4" w:space="0" w:color="auto"/>
            </w:tcBorders>
          </w:tcPr>
          <w:p w14:paraId="161B6211" w14:textId="77777777" w:rsidR="003467FA" w:rsidRPr="000C71DE"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338DF3E1" w14:textId="77777777" w:rsidR="003467FA" w:rsidRPr="000C71DE"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67D1C013" w14:textId="77777777" w:rsidR="003467FA" w:rsidRPr="000C71DE"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74C281B9" w14:textId="77777777" w:rsidR="003467FA" w:rsidRPr="000C71DE" w:rsidRDefault="003467FA" w:rsidP="003D7D35">
            <w:pPr>
              <w:pStyle w:val="TAL"/>
            </w:pPr>
          </w:p>
        </w:tc>
      </w:tr>
      <w:tr w:rsidR="003467FA" w:rsidRPr="000C71DE" w14:paraId="7157D76C" w14:textId="77777777" w:rsidTr="003D7D35">
        <w:tc>
          <w:tcPr>
            <w:tcW w:w="2837" w:type="dxa"/>
            <w:tcBorders>
              <w:top w:val="single" w:sz="4" w:space="0" w:color="auto"/>
              <w:left w:val="single" w:sz="4" w:space="0" w:color="auto"/>
              <w:bottom w:val="single" w:sz="4" w:space="0" w:color="auto"/>
              <w:right w:val="single" w:sz="4" w:space="0" w:color="auto"/>
            </w:tcBorders>
          </w:tcPr>
          <w:p w14:paraId="09FBA457" w14:textId="77777777" w:rsidR="003467FA" w:rsidRPr="000C71DE" w:rsidRDefault="003467FA" w:rsidP="003D7D35">
            <w:pPr>
              <w:pStyle w:val="TAL"/>
              <w:rPr>
                <w:b/>
              </w:rPr>
            </w:pPr>
            <w:r w:rsidRPr="000C71DE">
              <w:t xml:space="preserve">    mcptt-request-uri</w:t>
            </w:r>
          </w:p>
        </w:tc>
        <w:tc>
          <w:tcPr>
            <w:tcW w:w="2127" w:type="dxa"/>
            <w:tcBorders>
              <w:top w:val="single" w:sz="4" w:space="0" w:color="auto"/>
              <w:left w:val="single" w:sz="4" w:space="0" w:color="auto"/>
              <w:bottom w:val="single" w:sz="4" w:space="0" w:color="auto"/>
              <w:right w:val="single" w:sz="4" w:space="0" w:color="auto"/>
            </w:tcBorders>
          </w:tcPr>
          <w:p w14:paraId="15DC519C" w14:textId="77777777" w:rsidR="003467FA" w:rsidRPr="000C71DE" w:rsidRDefault="003467FA" w:rsidP="003D7D35">
            <w:pPr>
              <w:pStyle w:val="TAL"/>
            </w:pPr>
            <w:r w:rsidRPr="000C71DE">
              <w:t>Encrypted &lt;mcptt-request-uri&gt; with mcpttURI set to px_MCPTT_Group_T_ID</w:t>
            </w:r>
          </w:p>
        </w:tc>
        <w:tc>
          <w:tcPr>
            <w:tcW w:w="2127" w:type="dxa"/>
            <w:tcBorders>
              <w:top w:val="single" w:sz="4" w:space="0" w:color="auto"/>
              <w:left w:val="single" w:sz="4" w:space="0" w:color="auto"/>
              <w:bottom w:val="single" w:sz="4" w:space="0" w:color="auto"/>
              <w:right w:val="single" w:sz="4" w:space="0" w:color="auto"/>
            </w:tcBorders>
          </w:tcPr>
          <w:p w14:paraId="40338365" w14:textId="77777777" w:rsidR="003467FA" w:rsidRPr="000C71DE" w:rsidRDefault="003467FA" w:rsidP="003D7D35">
            <w:pPr>
              <w:pStyle w:val="TAL"/>
            </w:pPr>
            <w:r w:rsidRPr="000C71DE">
              <w:rPr>
                <w:rFonts w:eastAsia="SimSun"/>
                <w:lang w:val="en-US"/>
              </w:rPr>
              <w:t>Encryption according to NOTE 1 and NOTE 2 in TS 36.579-1 [2] Table 5.5.3.2.1-1</w:t>
            </w:r>
          </w:p>
        </w:tc>
        <w:tc>
          <w:tcPr>
            <w:tcW w:w="1419" w:type="dxa"/>
            <w:tcBorders>
              <w:top w:val="single" w:sz="4" w:space="0" w:color="auto"/>
              <w:left w:val="single" w:sz="4" w:space="0" w:color="auto"/>
              <w:bottom w:val="single" w:sz="4" w:space="0" w:color="auto"/>
              <w:right w:val="single" w:sz="4" w:space="0" w:color="auto"/>
            </w:tcBorders>
          </w:tcPr>
          <w:p w14:paraId="13449C9A" w14:textId="77777777" w:rsidR="003467FA" w:rsidRPr="000C71DE" w:rsidRDefault="003467FA" w:rsidP="003D7D35">
            <w:pPr>
              <w:pStyle w:val="TAL"/>
            </w:pPr>
          </w:p>
        </w:tc>
        <w:tc>
          <w:tcPr>
            <w:tcW w:w="1135" w:type="dxa"/>
            <w:tcBorders>
              <w:top w:val="single" w:sz="4" w:space="0" w:color="auto"/>
              <w:left w:val="single" w:sz="4" w:space="0" w:color="auto"/>
              <w:bottom w:val="single" w:sz="4" w:space="0" w:color="auto"/>
              <w:right w:val="single" w:sz="4" w:space="0" w:color="auto"/>
            </w:tcBorders>
          </w:tcPr>
          <w:p w14:paraId="4A386A6E" w14:textId="77777777" w:rsidR="003467FA" w:rsidRPr="000C71DE" w:rsidRDefault="003467FA" w:rsidP="003D7D35">
            <w:pPr>
              <w:pStyle w:val="TAL"/>
            </w:pPr>
          </w:p>
        </w:tc>
      </w:tr>
    </w:tbl>
    <w:p w14:paraId="51F045CA" w14:textId="77777777" w:rsidR="003467FA" w:rsidRPr="000C71DE" w:rsidRDefault="003467FA" w:rsidP="003467FA"/>
    <w:p w14:paraId="09B24475" w14:textId="77777777" w:rsidR="003467FA" w:rsidRPr="000C71DE" w:rsidRDefault="003467FA" w:rsidP="003467FA">
      <w:pPr>
        <w:pStyle w:val="TH"/>
      </w:pPr>
      <w:r w:rsidRPr="000C71DE">
        <w:t xml:space="preserve">Table 6.5.4.3.3-8: SIP 200 (OK) from the SS (step 6, Table 6.5.4.3.2-1; </w:t>
      </w:r>
      <w:r w:rsidRPr="000C71DE">
        <w:br/>
        <w:t>step 4, TS 36.579-1 [2] Table 5.3A.1.3-1)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467FA" w:rsidRPr="000C71DE" w14:paraId="66212D1B" w14:textId="77777777" w:rsidTr="003D7D35">
        <w:tc>
          <w:tcPr>
            <w:tcW w:w="9639" w:type="dxa"/>
            <w:gridSpan w:val="5"/>
            <w:tcBorders>
              <w:top w:val="single" w:sz="4" w:space="0" w:color="auto"/>
              <w:left w:val="single" w:sz="4" w:space="0" w:color="auto"/>
              <w:bottom w:val="single" w:sz="4" w:space="0" w:color="auto"/>
              <w:right w:val="single" w:sz="4" w:space="0" w:color="auto"/>
            </w:tcBorders>
            <w:hideMark/>
          </w:tcPr>
          <w:p w14:paraId="16F8E977" w14:textId="77777777" w:rsidR="003467FA" w:rsidRPr="000C71DE" w:rsidRDefault="003467FA" w:rsidP="003D7D35">
            <w:pPr>
              <w:pStyle w:val="TAL"/>
            </w:pPr>
            <w:r w:rsidRPr="000C71DE">
              <w:t>Derivation Path: TS 36.579-1 [2], Table 5.5.2.17.1.2-1, condition INVITE-RSP</w:t>
            </w:r>
          </w:p>
        </w:tc>
      </w:tr>
      <w:tr w:rsidR="003467FA" w:rsidRPr="000C71DE" w14:paraId="3C968DB0" w14:textId="77777777" w:rsidTr="003D7D35">
        <w:tc>
          <w:tcPr>
            <w:tcW w:w="2835" w:type="dxa"/>
            <w:tcBorders>
              <w:top w:val="single" w:sz="4" w:space="0" w:color="auto"/>
              <w:left w:val="single" w:sz="4" w:space="0" w:color="auto"/>
              <w:bottom w:val="single" w:sz="4" w:space="0" w:color="auto"/>
              <w:right w:val="single" w:sz="4" w:space="0" w:color="auto"/>
            </w:tcBorders>
            <w:hideMark/>
          </w:tcPr>
          <w:p w14:paraId="21CC4B76" w14:textId="77777777" w:rsidR="003467FA" w:rsidRPr="000C71DE" w:rsidRDefault="003467FA" w:rsidP="003D7D35">
            <w:pPr>
              <w:pStyle w:val="TAH"/>
            </w:pPr>
            <w:r w:rsidRPr="000C71DE">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577C1DD" w14:textId="77777777" w:rsidR="003467FA" w:rsidRPr="000C71DE" w:rsidRDefault="003467FA" w:rsidP="003D7D35">
            <w:pPr>
              <w:pStyle w:val="TAH"/>
            </w:pPr>
            <w:r w:rsidRPr="000C71DE">
              <w:t>Value/remark</w:t>
            </w:r>
          </w:p>
        </w:tc>
        <w:tc>
          <w:tcPr>
            <w:tcW w:w="2126" w:type="dxa"/>
            <w:tcBorders>
              <w:top w:val="single" w:sz="4" w:space="0" w:color="auto"/>
              <w:left w:val="single" w:sz="4" w:space="0" w:color="auto"/>
              <w:bottom w:val="single" w:sz="4" w:space="0" w:color="auto"/>
              <w:right w:val="single" w:sz="4" w:space="0" w:color="auto"/>
            </w:tcBorders>
            <w:hideMark/>
          </w:tcPr>
          <w:p w14:paraId="4E550683" w14:textId="77777777" w:rsidR="003467FA" w:rsidRPr="000C71DE" w:rsidRDefault="003467FA" w:rsidP="003D7D35">
            <w:pPr>
              <w:pStyle w:val="TAH"/>
            </w:pPr>
            <w:r w:rsidRPr="000C71DE">
              <w:t>Comment</w:t>
            </w:r>
          </w:p>
        </w:tc>
        <w:tc>
          <w:tcPr>
            <w:tcW w:w="1418" w:type="dxa"/>
            <w:tcBorders>
              <w:top w:val="single" w:sz="4" w:space="0" w:color="auto"/>
              <w:left w:val="single" w:sz="4" w:space="0" w:color="auto"/>
              <w:bottom w:val="single" w:sz="4" w:space="0" w:color="auto"/>
              <w:right w:val="single" w:sz="4" w:space="0" w:color="auto"/>
            </w:tcBorders>
            <w:hideMark/>
          </w:tcPr>
          <w:p w14:paraId="2EE7B784" w14:textId="77777777" w:rsidR="003467FA" w:rsidRPr="000C71DE" w:rsidRDefault="003467FA" w:rsidP="003D7D35">
            <w:pPr>
              <w:pStyle w:val="TAH"/>
            </w:pPr>
            <w:r w:rsidRPr="000C71DE">
              <w:t>Reference</w:t>
            </w:r>
          </w:p>
        </w:tc>
        <w:tc>
          <w:tcPr>
            <w:tcW w:w="1134" w:type="dxa"/>
            <w:tcBorders>
              <w:top w:val="single" w:sz="4" w:space="0" w:color="auto"/>
              <w:left w:val="single" w:sz="4" w:space="0" w:color="auto"/>
              <w:bottom w:val="single" w:sz="4" w:space="0" w:color="auto"/>
              <w:right w:val="single" w:sz="4" w:space="0" w:color="auto"/>
            </w:tcBorders>
            <w:hideMark/>
          </w:tcPr>
          <w:p w14:paraId="0A781A53" w14:textId="77777777" w:rsidR="003467FA" w:rsidRPr="000C71DE" w:rsidRDefault="003467FA" w:rsidP="003D7D35">
            <w:pPr>
              <w:pStyle w:val="TAH"/>
            </w:pPr>
            <w:r w:rsidRPr="000C71DE">
              <w:t>Condition</w:t>
            </w:r>
          </w:p>
        </w:tc>
      </w:tr>
      <w:tr w:rsidR="003467FA" w:rsidRPr="000C71DE" w14:paraId="057434CD"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76C660DE" w14:textId="77777777" w:rsidR="003467FA" w:rsidRPr="000C71DE" w:rsidRDefault="003467FA" w:rsidP="003D7D35">
            <w:pPr>
              <w:pStyle w:val="TAL"/>
              <w:rPr>
                <w:b/>
              </w:rPr>
            </w:pPr>
            <w:r w:rsidRPr="000C71DE">
              <w:rPr>
                <w:b/>
              </w:rPr>
              <w:t>Message-body</w:t>
            </w:r>
          </w:p>
        </w:tc>
        <w:tc>
          <w:tcPr>
            <w:tcW w:w="2126" w:type="dxa"/>
            <w:tcBorders>
              <w:top w:val="single" w:sz="4" w:space="0" w:color="auto"/>
              <w:left w:val="single" w:sz="4" w:space="0" w:color="auto"/>
              <w:bottom w:val="single" w:sz="4" w:space="0" w:color="auto"/>
              <w:right w:val="single" w:sz="4" w:space="0" w:color="auto"/>
            </w:tcBorders>
          </w:tcPr>
          <w:p w14:paraId="337F0CE0" w14:textId="77777777" w:rsidR="003467FA" w:rsidRPr="000C71DE" w:rsidRDefault="003467FA" w:rsidP="003D7D35">
            <w:pPr>
              <w:pStyle w:val="TAL"/>
            </w:pPr>
          </w:p>
        </w:tc>
        <w:tc>
          <w:tcPr>
            <w:tcW w:w="2126" w:type="dxa"/>
            <w:tcBorders>
              <w:top w:val="single" w:sz="4" w:space="0" w:color="auto"/>
              <w:left w:val="single" w:sz="4" w:space="0" w:color="auto"/>
              <w:bottom w:val="single" w:sz="4" w:space="0" w:color="auto"/>
              <w:right w:val="single" w:sz="4" w:space="0" w:color="auto"/>
            </w:tcBorders>
          </w:tcPr>
          <w:p w14:paraId="2C1DBA54" w14:textId="77777777" w:rsidR="003467FA" w:rsidRPr="000C71DE"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0B81F0E6" w14:textId="77777777" w:rsidR="003467FA" w:rsidRPr="000C71DE"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13036CDE" w14:textId="77777777" w:rsidR="003467FA" w:rsidRPr="000C71DE" w:rsidRDefault="003467FA" w:rsidP="003D7D35">
            <w:pPr>
              <w:pStyle w:val="TAL"/>
            </w:pPr>
          </w:p>
        </w:tc>
      </w:tr>
      <w:tr w:rsidR="003467FA" w:rsidRPr="000C71DE" w14:paraId="06E0E0C4" w14:textId="77777777" w:rsidTr="003D7D35">
        <w:tc>
          <w:tcPr>
            <w:tcW w:w="2835" w:type="dxa"/>
            <w:tcBorders>
              <w:top w:val="single" w:sz="4" w:space="0" w:color="auto"/>
              <w:left w:val="single" w:sz="4" w:space="0" w:color="auto"/>
              <w:bottom w:val="single" w:sz="4" w:space="0" w:color="auto"/>
              <w:right w:val="single" w:sz="4" w:space="0" w:color="auto"/>
            </w:tcBorders>
            <w:vAlign w:val="center"/>
            <w:hideMark/>
          </w:tcPr>
          <w:p w14:paraId="561A6022" w14:textId="77777777" w:rsidR="003467FA" w:rsidRPr="000C71DE" w:rsidRDefault="003467FA" w:rsidP="003D7D35">
            <w:pPr>
              <w:pStyle w:val="TAL"/>
            </w:pPr>
            <w:r w:rsidRPr="000C71DE">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CE6D304" w14:textId="77777777" w:rsidR="003467FA" w:rsidRPr="000C71DE" w:rsidRDefault="003467FA" w:rsidP="003D7D35">
            <w:pPr>
              <w:pStyle w:val="TAL"/>
            </w:pPr>
            <w:r w:rsidRPr="000C71DE">
              <w:t>As described in Table 6.5.4.3.3-9</w:t>
            </w:r>
          </w:p>
        </w:tc>
        <w:tc>
          <w:tcPr>
            <w:tcW w:w="2126" w:type="dxa"/>
            <w:tcBorders>
              <w:top w:val="single" w:sz="4" w:space="0" w:color="auto"/>
              <w:left w:val="single" w:sz="4" w:space="0" w:color="auto"/>
              <w:bottom w:val="single" w:sz="4" w:space="0" w:color="auto"/>
              <w:right w:val="single" w:sz="4" w:space="0" w:color="auto"/>
            </w:tcBorders>
          </w:tcPr>
          <w:p w14:paraId="4E3A120D" w14:textId="77777777" w:rsidR="003467FA" w:rsidRPr="000C71DE" w:rsidRDefault="003467FA" w:rsidP="003D7D35">
            <w:pPr>
              <w:pStyle w:val="TAL"/>
            </w:pPr>
          </w:p>
        </w:tc>
        <w:tc>
          <w:tcPr>
            <w:tcW w:w="1418" w:type="dxa"/>
            <w:tcBorders>
              <w:top w:val="single" w:sz="4" w:space="0" w:color="auto"/>
              <w:left w:val="single" w:sz="4" w:space="0" w:color="auto"/>
              <w:bottom w:val="single" w:sz="4" w:space="0" w:color="auto"/>
              <w:right w:val="single" w:sz="4" w:space="0" w:color="auto"/>
            </w:tcBorders>
          </w:tcPr>
          <w:p w14:paraId="24D34F25" w14:textId="77777777" w:rsidR="003467FA" w:rsidRPr="000C71DE"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99010C9" w14:textId="77777777" w:rsidR="003467FA" w:rsidRPr="000C71DE" w:rsidRDefault="003467FA" w:rsidP="003D7D35">
            <w:pPr>
              <w:pStyle w:val="TAL"/>
            </w:pPr>
          </w:p>
        </w:tc>
      </w:tr>
    </w:tbl>
    <w:p w14:paraId="7C1B6856" w14:textId="77777777" w:rsidR="003467FA" w:rsidRPr="000C71DE" w:rsidRDefault="003467FA" w:rsidP="003467FA"/>
    <w:p w14:paraId="427EA0BB" w14:textId="77777777" w:rsidR="003467FA" w:rsidRPr="000C71DE" w:rsidRDefault="003467FA" w:rsidP="003467FA">
      <w:pPr>
        <w:pStyle w:val="TH"/>
      </w:pPr>
      <w:r w:rsidRPr="000C71DE">
        <w:t>Table 6.5.4.3.3-9: SDP in SIP 200 (OK) (Table 6.5.4.3.3-8)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0C71DE" w14:paraId="1A952D05" w14:textId="77777777" w:rsidTr="003D7D35">
        <w:tc>
          <w:tcPr>
            <w:tcW w:w="9639" w:type="dxa"/>
            <w:tcBorders>
              <w:top w:val="single" w:sz="4" w:space="0" w:color="auto"/>
              <w:left w:val="single" w:sz="4" w:space="0" w:color="auto"/>
              <w:bottom w:val="single" w:sz="4" w:space="0" w:color="auto"/>
              <w:right w:val="single" w:sz="4" w:space="0" w:color="auto"/>
            </w:tcBorders>
            <w:hideMark/>
          </w:tcPr>
          <w:p w14:paraId="0EE8F895" w14:textId="77777777" w:rsidR="003467FA" w:rsidRPr="000C71DE" w:rsidRDefault="003467FA" w:rsidP="003D7D35">
            <w:pPr>
              <w:pStyle w:val="TAL"/>
            </w:pPr>
            <w:r w:rsidRPr="000C71DE">
              <w:t>Derivation Path: TS 36.579-1 [2], Table 5.5.3.1.2-1, condition SDP_ANSWER, IMPLICIT_GRANT_REQUESTED, IMPLICIT_FLOOR_GRANTED</w:t>
            </w:r>
          </w:p>
        </w:tc>
      </w:tr>
    </w:tbl>
    <w:p w14:paraId="67ECD7D4" w14:textId="77777777" w:rsidR="003467FA" w:rsidRPr="000C71DE" w:rsidRDefault="003467FA" w:rsidP="003467FA"/>
    <w:p w14:paraId="0420D701" w14:textId="77777777" w:rsidR="003467FA" w:rsidRPr="000C71DE" w:rsidRDefault="003467FA" w:rsidP="003467FA">
      <w:pPr>
        <w:pStyle w:val="TH"/>
      </w:pPr>
      <w:r w:rsidRPr="000C71DE">
        <w:t>Table 6.5.4.3.3-10: SIP MESSAGE from the SS (Step 12, Table 6.5.4.3.2-1;</w:t>
      </w:r>
      <w:r w:rsidRPr="000C71DE">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3467FA" w:rsidRPr="000C71DE" w14:paraId="3F21104B" w14:textId="77777777" w:rsidTr="003D7D35">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7AE505EB" w14:textId="77777777" w:rsidR="003467FA" w:rsidRPr="000C71DE" w:rsidRDefault="003467FA" w:rsidP="003D7D35">
            <w:pPr>
              <w:pStyle w:val="TAL"/>
            </w:pPr>
            <w:r w:rsidRPr="000C71DE">
              <w:t>Derivation Path: TS 36.579-1 [2], Table 5.5.2.7.2-1, condition ACCEPT-CONTACT-WITH-MEDIA-FEATURE-TAG</w:t>
            </w:r>
          </w:p>
        </w:tc>
      </w:tr>
      <w:tr w:rsidR="003467FA" w:rsidRPr="000C71DE" w14:paraId="50682E9E" w14:textId="77777777" w:rsidTr="003D7D35">
        <w:tc>
          <w:tcPr>
            <w:tcW w:w="2836" w:type="dxa"/>
            <w:tcBorders>
              <w:top w:val="single" w:sz="4" w:space="0" w:color="auto"/>
              <w:left w:val="single" w:sz="4" w:space="0" w:color="auto"/>
              <w:bottom w:val="single" w:sz="4" w:space="0" w:color="auto"/>
              <w:right w:val="single" w:sz="4" w:space="0" w:color="auto"/>
            </w:tcBorders>
            <w:vAlign w:val="center"/>
            <w:hideMark/>
          </w:tcPr>
          <w:p w14:paraId="727AD3E7" w14:textId="77777777" w:rsidR="003467FA" w:rsidRPr="000C71DE" w:rsidRDefault="003467FA" w:rsidP="003D7D35">
            <w:pPr>
              <w:pStyle w:val="TAH"/>
            </w:pPr>
            <w:r w:rsidRPr="000C71DE">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6D2029C5" w14:textId="77777777" w:rsidR="003467FA" w:rsidRPr="000C71DE" w:rsidRDefault="003467FA" w:rsidP="003D7D35">
            <w:pPr>
              <w:pStyle w:val="TAH"/>
            </w:pPr>
            <w:r w:rsidRPr="000C71DE">
              <w:t>Value/remark</w:t>
            </w:r>
          </w:p>
        </w:tc>
        <w:tc>
          <w:tcPr>
            <w:tcW w:w="2127" w:type="dxa"/>
            <w:tcBorders>
              <w:top w:val="single" w:sz="4" w:space="0" w:color="auto"/>
              <w:left w:val="single" w:sz="4" w:space="0" w:color="auto"/>
              <w:bottom w:val="single" w:sz="4" w:space="0" w:color="auto"/>
              <w:right w:val="single" w:sz="4" w:space="0" w:color="auto"/>
            </w:tcBorders>
            <w:hideMark/>
          </w:tcPr>
          <w:p w14:paraId="05EF574B" w14:textId="77777777" w:rsidR="003467FA" w:rsidRPr="000C71DE" w:rsidRDefault="003467FA" w:rsidP="003D7D35">
            <w:pPr>
              <w:pStyle w:val="TAH"/>
            </w:pPr>
            <w:r w:rsidRPr="000C71DE">
              <w:t>Comment</w:t>
            </w:r>
          </w:p>
        </w:tc>
        <w:tc>
          <w:tcPr>
            <w:tcW w:w="1419" w:type="dxa"/>
            <w:tcBorders>
              <w:top w:val="single" w:sz="4" w:space="0" w:color="auto"/>
              <w:left w:val="single" w:sz="4" w:space="0" w:color="auto"/>
              <w:bottom w:val="single" w:sz="4" w:space="0" w:color="auto"/>
              <w:right w:val="single" w:sz="4" w:space="0" w:color="auto"/>
            </w:tcBorders>
            <w:hideMark/>
          </w:tcPr>
          <w:p w14:paraId="49F47AF0" w14:textId="77777777" w:rsidR="003467FA" w:rsidRPr="000C71DE" w:rsidRDefault="003467FA" w:rsidP="003D7D35">
            <w:pPr>
              <w:pStyle w:val="TAH"/>
            </w:pPr>
            <w:r w:rsidRPr="000C71DE">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31D26D9" w14:textId="77777777" w:rsidR="003467FA" w:rsidRPr="000C71DE" w:rsidRDefault="003467FA" w:rsidP="003D7D35">
            <w:pPr>
              <w:pStyle w:val="TAH"/>
            </w:pPr>
            <w:r w:rsidRPr="000C71DE">
              <w:t>Condition</w:t>
            </w:r>
          </w:p>
        </w:tc>
      </w:tr>
      <w:tr w:rsidR="003467FA" w:rsidRPr="000C71DE" w14:paraId="6FC2C00F"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47D150CB" w14:textId="77777777" w:rsidR="003467FA" w:rsidRPr="000C71DE" w:rsidRDefault="003467FA" w:rsidP="003D7D35">
            <w:pPr>
              <w:pStyle w:val="TAL"/>
              <w:rPr>
                <w:b/>
              </w:rPr>
            </w:pPr>
            <w:r w:rsidRPr="000C71DE">
              <w:rPr>
                <w:b/>
              </w:rPr>
              <w:t>P-Asserted-Identity</w:t>
            </w:r>
          </w:p>
        </w:tc>
        <w:tc>
          <w:tcPr>
            <w:tcW w:w="2129" w:type="dxa"/>
            <w:tcBorders>
              <w:top w:val="single" w:sz="4" w:space="0" w:color="auto"/>
              <w:left w:val="single" w:sz="4" w:space="0" w:color="auto"/>
              <w:bottom w:val="single" w:sz="4" w:space="0" w:color="auto"/>
              <w:right w:val="single" w:sz="4" w:space="0" w:color="auto"/>
            </w:tcBorders>
          </w:tcPr>
          <w:p w14:paraId="44155D14" w14:textId="77777777" w:rsidR="003467FA" w:rsidRPr="000C71DE" w:rsidRDefault="003467FA" w:rsidP="003D7D35">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02A0A03C" w14:textId="77777777" w:rsidR="003467FA" w:rsidRPr="000C71DE"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672FDAB6" w14:textId="77777777" w:rsidR="003467FA" w:rsidRPr="000C71DE"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E66BCF" w14:textId="77777777" w:rsidR="003467FA" w:rsidRPr="000C71DE" w:rsidRDefault="003467FA" w:rsidP="003D7D35">
            <w:pPr>
              <w:pStyle w:val="TAL"/>
            </w:pPr>
          </w:p>
        </w:tc>
      </w:tr>
      <w:tr w:rsidR="003467FA" w:rsidRPr="000C71DE" w14:paraId="0542D2C4"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1D4EF3D1" w14:textId="77777777" w:rsidR="003467FA" w:rsidRPr="000C71DE" w:rsidRDefault="003467FA" w:rsidP="003D7D35">
            <w:pPr>
              <w:pStyle w:val="TAL"/>
              <w:rPr>
                <w:b/>
              </w:rPr>
            </w:pPr>
            <w:r w:rsidRPr="000C71DE">
              <w:t xml:space="preserve">  name-addr</w:t>
            </w:r>
          </w:p>
        </w:tc>
        <w:tc>
          <w:tcPr>
            <w:tcW w:w="2129" w:type="dxa"/>
            <w:tcBorders>
              <w:top w:val="single" w:sz="4" w:space="0" w:color="auto"/>
              <w:left w:val="single" w:sz="4" w:space="0" w:color="auto"/>
              <w:bottom w:val="single" w:sz="4" w:space="0" w:color="auto"/>
              <w:right w:val="single" w:sz="4" w:space="0" w:color="auto"/>
            </w:tcBorders>
            <w:hideMark/>
          </w:tcPr>
          <w:p w14:paraId="78EC4FD8" w14:textId="77777777" w:rsidR="003467FA" w:rsidRPr="000C71DE" w:rsidRDefault="003467FA" w:rsidP="003D7D35">
            <w:pPr>
              <w:pStyle w:val="TAL"/>
            </w:pPr>
            <w:r w:rsidRPr="000C71DE">
              <w:t>px_MCX_SIP_PublicUserId_B</w:t>
            </w:r>
          </w:p>
        </w:tc>
        <w:tc>
          <w:tcPr>
            <w:tcW w:w="2127" w:type="dxa"/>
            <w:tcBorders>
              <w:top w:val="single" w:sz="4" w:space="0" w:color="auto"/>
              <w:left w:val="single" w:sz="4" w:space="0" w:color="auto"/>
              <w:bottom w:val="single" w:sz="4" w:space="0" w:color="auto"/>
              <w:right w:val="single" w:sz="4" w:space="0" w:color="auto"/>
            </w:tcBorders>
          </w:tcPr>
          <w:p w14:paraId="1CC01725" w14:textId="77777777" w:rsidR="003467FA" w:rsidRPr="000C71DE"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0449BB8" w14:textId="77777777" w:rsidR="003467FA" w:rsidRPr="000C71DE" w:rsidRDefault="003467FA" w:rsidP="003D7D35">
            <w:pPr>
              <w:pStyle w:val="TAL"/>
            </w:pPr>
            <w:r w:rsidRPr="000C71DE">
              <w:t>TS 24.379 [9] clause 16.3.2.5</w:t>
            </w:r>
          </w:p>
        </w:tc>
        <w:tc>
          <w:tcPr>
            <w:tcW w:w="1134" w:type="dxa"/>
            <w:tcBorders>
              <w:top w:val="single" w:sz="4" w:space="0" w:color="auto"/>
              <w:left w:val="single" w:sz="4" w:space="0" w:color="auto"/>
              <w:bottom w:val="single" w:sz="4" w:space="0" w:color="auto"/>
              <w:right w:val="single" w:sz="4" w:space="0" w:color="auto"/>
            </w:tcBorders>
            <w:vAlign w:val="bottom"/>
          </w:tcPr>
          <w:p w14:paraId="33169AF1" w14:textId="77777777" w:rsidR="003467FA" w:rsidRPr="000C71DE" w:rsidRDefault="003467FA" w:rsidP="003D7D35">
            <w:pPr>
              <w:pStyle w:val="TAL"/>
            </w:pPr>
          </w:p>
        </w:tc>
      </w:tr>
      <w:tr w:rsidR="003467FA" w:rsidRPr="000C71DE" w14:paraId="4EC2B491" w14:textId="77777777" w:rsidTr="003D7D35">
        <w:tc>
          <w:tcPr>
            <w:tcW w:w="2836" w:type="dxa"/>
            <w:tcBorders>
              <w:top w:val="single" w:sz="4" w:space="0" w:color="auto"/>
              <w:left w:val="single" w:sz="4" w:space="0" w:color="auto"/>
              <w:bottom w:val="single" w:sz="4" w:space="0" w:color="auto"/>
              <w:right w:val="single" w:sz="4" w:space="0" w:color="auto"/>
            </w:tcBorders>
            <w:vAlign w:val="center"/>
            <w:hideMark/>
          </w:tcPr>
          <w:p w14:paraId="6F9C5A0E" w14:textId="77777777" w:rsidR="003467FA" w:rsidRPr="000C71DE" w:rsidRDefault="003467FA" w:rsidP="003D7D35">
            <w:pPr>
              <w:pStyle w:val="TAL"/>
              <w:rPr>
                <w:b/>
              </w:rPr>
            </w:pPr>
            <w:r w:rsidRPr="000C71DE">
              <w:rPr>
                <w:b/>
              </w:rPr>
              <w:t>Message-body</w:t>
            </w:r>
          </w:p>
        </w:tc>
        <w:tc>
          <w:tcPr>
            <w:tcW w:w="2129" w:type="dxa"/>
            <w:tcBorders>
              <w:top w:val="single" w:sz="4" w:space="0" w:color="auto"/>
              <w:left w:val="single" w:sz="4" w:space="0" w:color="auto"/>
              <w:bottom w:val="single" w:sz="4" w:space="0" w:color="auto"/>
              <w:right w:val="single" w:sz="4" w:space="0" w:color="auto"/>
            </w:tcBorders>
          </w:tcPr>
          <w:p w14:paraId="5C37B568" w14:textId="77777777" w:rsidR="003467FA" w:rsidRPr="000C71DE"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60374D64" w14:textId="77777777" w:rsidR="003467FA" w:rsidRPr="000C71DE"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44A0E3C6" w14:textId="77777777" w:rsidR="003467FA" w:rsidRPr="000C71DE"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B4EF2BA" w14:textId="77777777" w:rsidR="003467FA" w:rsidRPr="000C71DE" w:rsidRDefault="003467FA" w:rsidP="003D7D35">
            <w:pPr>
              <w:pStyle w:val="TAL"/>
            </w:pPr>
          </w:p>
        </w:tc>
      </w:tr>
      <w:tr w:rsidR="003467FA" w:rsidRPr="000C71DE" w14:paraId="1B007AA2"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1E960734" w14:textId="77777777" w:rsidR="003467FA" w:rsidRPr="000C71DE" w:rsidRDefault="003467FA" w:rsidP="003D7D35">
            <w:pPr>
              <w:pStyle w:val="TAL"/>
            </w:pPr>
            <w:r w:rsidRPr="000C71DE">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7C9F1846" w14:textId="77777777" w:rsidR="003467FA" w:rsidRPr="000C71DE"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E733315" w14:textId="77777777" w:rsidR="003467FA" w:rsidRPr="000C71DE" w:rsidRDefault="003467FA" w:rsidP="003D7D35">
            <w:pPr>
              <w:pStyle w:val="TAL"/>
              <w:rPr>
                <w:b/>
              </w:rPr>
            </w:pPr>
            <w:r w:rsidRPr="000C71DE">
              <w:rPr>
                <w:b/>
              </w:rPr>
              <w:t>MCPTT-Info</w:t>
            </w:r>
          </w:p>
        </w:tc>
        <w:tc>
          <w:tcPr>
            <w:tcW w:w="1419" w:type="dxa"/>
            <w:tcBorders>
              <w:top w:val="single" w:sz="4" w:space="0" w:color="auto"/>
              <w:left w:val="single" w:sz="4" w:space="0" w:color="auto"/>
              <w:bottom w:val="single" w:sz="4" w:space="0" w:color="auto"/>
              <w:right w:val="single" w:sz="4" w:space="0" w:color="auto"/>
            </w:tcBorders>
          </w:tcPr>
          <w:p w14:paraId="247B9DFF" w14:textId="77777777" w:rsidR="003467FA" w:rsidRPr="000C71DE"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356912BC" w14:textId="77777777" w:rsidR="003467FA" w:rsidRPr="000C71DE" w:rsidRDefault="003467FA" w:rsidP="003D7D35">
            <w:pPr>
              <w:pStyle w:val="TAL"/>
            </w:pPr>
          </w:p>
        </w:tc>
      </w:tr>
      <w:tr w:rsidR="003467FA" w:rsidRPr="000C71DE" w14:paraId="1481BFBE" w14:textId="77777777" w:rsidTr="003D7D35">
        <w:tc>
          <w:tcPr>
            <w:tcW w:w="2836" w:type="dxa"/>
            <w:tcBorders>
              <w:top w:val="single" w:sz="4" w:space="0" w:color="auto"/>
              <w:left w:val="single" w:sz="4" w:space="0" w:color="auto"/>
              <w:bottom w:val="single" w:sz="4" w:space="0" w:color="auto"/>
              <w:right w:val="single" w:sz="4" w:space="0" w:color="auto"/>
            </w:tcBorders>
            <w:hideMark/>
          </w:tcPr>
          <w:p w14:paraId="7C6D6580" w14:textId="77777777" w:rsidR="003467FA" w:rsidRPr="000C71DE" w:rsidRDefault="003467FA" w:rsidP="003D7D35">
            <w:pPr>
              <w:pStyle w:val="TAL"/>
            </w:pPr>
            <w:r w:rsidRPr="000C71DE">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0BDBD8BD" w14:textId="77777777" w:rsidR="003467FA" w:rsidRPr="000C71DE" w:rsidRDefault="003467FA" w:rsidP="003D7D35">
            <w:pPr>
              <w:pStyle w:val="TAL"/>
            </w:pPr>
            <w:r w:rsidRPr="000C71DE">
              <w:t>MCPTT-Info as described in Table 6.5.4.3.3-3</w:t>
            </w:r>
          </w:p>
        </w:tc>
        <w:tc>
          <w:tcPr>
            <w:tcW w:w="2127" w:type="dxa"/>
            <w:tcBorders>
              <w:top w:val="single" w:sz="4" w:space="0" w:color="auto"/>
              <w:left w:val="single" w:sz="4" w:space="0" w:color="auto"/>
              <w:bottom w:val="single" w:sz="4" w:space="0" w:color="auto"/>
              <w:right w:val="single" w:sz="4" w:space="0" w:color="auto"/>
            </w:tcBorders>
          </w:tcPr>
          <w:p w14:paraId="0C167A3E" w14:textId="77777777" w:rsidR="003467FA" w:rsidRPr="000C71DE"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555C5D1C" w14:textId="77777777" w:rsidR="003467FA" w:rsidRPr="000C71DE" w:rsidRDefault="003467FA" w:rsidP="003D7D35">
            <w:pPr>
              <w:pStyle w:val="TAL"/>
            </w:pPr>
            <w:r w:rsidRPr="000C71DE">
              <w:t>TS 24.379 [9] clause 16.3.2.5</w:t>
            </w:r>
          </w:p>
        </w:tc>
        <w:tc>
          <w:tcPr>
            <w:tcW w:w="1134" w:type="dxa"/>
            <w:tcBorders>
              <w:top w:val="single" w:sz="4" w:space="0" w:color="auto"/>
              <w:left w:val="single" w:sz="4" w:space="0" w:color="auto"/>
              <w:bottom w:val="single" w:sz="4" w:space="0" w:color="auto"/>
              <w:right w:val="single" w:sz="4" w:space="0" w:color="auto"/>
            </w:tcBorders>
          </w:tcPr>
          <w:p w14:paraId="536CEB0A" w14:textId="77777777" w:rsidR="003467FA" w:rsidRPr="000C71DE" w:rsidRDefault="003467FA" w:rsidP="003D7D35">
            <w:pPr>
              <w:pStyle w:val="TAL"/>
            </w:pPr>
          </w:p>
        </w:tc>
      </w:tr>
      <w:tr w:rsidR="003467FA" w:rsidRPr="000C71DE" w14:paraId="666094EF" w14:textId="77777777" w:rsidTr="003D7D35">
        <w:tc>
          <w:tcPr>
            <w:tcW w:w="2836" w:type="dxa"/>
            <w:tcBorders>
              <w:top w:val="single" w:sz="4" w:space="0" w:color="auto"/>
              <w:left w:val="single" w:sz="4" w:space="0" w:color="auto"/>
              <w:bottom w:val="single" w:sz="4" w:space="0" w:color="auto"/>
              <w:right w:val="single" w:sz="4" w:space="0" w:color="auto"/>
            </w:tcBorders>
          </w:tcPr>
          <w:p w14:paraId="50A59F15" w14:textId="77777777" w:rsidR="003467FA" w:rsidRPr="000C71DE" w:rsidRDefault="003467FA" w:rsidP="003D7D35">
            <w:pPr>
              <w:pStyle w:val="TAL"/>
            </w:pPr>
            <w:r w:rsidRPr="000C71DE">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7CD4D845" w14:textId="77777777" w:rsidR="003467FA" w:rsidRPr="000C71DE"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0C79C1A3" w14:textId="77777777" w:rsidR="003467FA" w:rsidRPr="000C71DE" w:rsidRDefault="003467FA" w:rsidP="003D7D35">
            <w:pPr>
              <w:pStyle w:val="TAL"/>
              <w:rPr>
                <w:b/>
                <w:bCs/>
              </w:rPr>
            </w:pPr>
            <w:r w:rsidRPr="000C71DE">
              <w:rPr>
                <w:b/>
                <w:bCs/>
              </w:rPr>
              <w:t>MCPTT-Regroup</w:t>
            </w:r>
          </w:p>
        </w:tc>
        <w:tc>
          <w:tcPr>
            <w:tcW w:w="1419" w:type="dxa"/>
            <w:tcBorders>
              <w:top w:val="single" w:sz="4" w:space="0" w:color="auto"/>
              <w:left w:val="single" w:sz="4" w:space="0" w:color="auto"/>
              <w:bottom w:val="single" w:sz="4" w:space="0" w:color="auto"/>
              <w:right w:val="single" w:sz="4" w:space="0" w:color="auto"/>
            </w:tcBorders>
          </w:tcPr>
          <w:p w14:paraId="3606335A" w14:textId="77777777" w:rsidR="003467FA" w:rsidRPr="000C71DE"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26ECD2D2" w14:textId="77777777" w:rsidR="003467FA" w:rsidRPr="000C71DE" w:rsidRDefault="003467FA" w:rsidP="003D7D35">
            <w:pPr>
              <w:pStyle w:val="TAL"/>
            </w:pPr>
          </w:p>
        </w:tc>
      </w:tr>
      <w:tr w:rsidR="003467FA" w:rsidRPr="000C71DE" w14:paraId="6B7A08A3" w14:textId="77777777" w:rsidTr="003D7D35">
        <w:tc>
          <w:tcPr>
            <w:tcW w:w="2836" w:type="dxa"/>
            <w:tcBorders>
              <w:top w:val="single" w:sz="4" w:space="0" w:color="auto"/>
              <w:left w:val="single" w:sz="4" w:space="0" w:color="auto"/>
              <w:bottom w:val="single" w:sz="4" w:space="0" w:color="auto"/>
              <w:right w:val="single" w:sz="4" w:space="0" w:color="auto"/>
            </w:tcBorders>
          </w:tcPr>
          <w:p w14:paraId="223E7C14" w14:textId="77777777" w:rsidR="003467FA" w:rsidRPr="000C71DE" w:rsidRDefault="003467FA" w:rsidP="003D7D35">
            <w:pPr>
              <w:pStyle w:val="TAL"/>
            </w:pPr>
            <w:r w:rsidRPr="000C71DE">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522ACA48" w14:textId="77777777" w:rsidR="003467FA" w:rsidRPr="000C71DE" w:rsidRDefault="003467FA" w:rsidP="003D7D35">
            <w:pPr>
              <w:pStyle w:val="TAL"/>
            </w:pPr>
          </w:p>
        </w:tc>
        <w:tc>
          <w:tcPr>
            <w:tcW w:w="2127" w:type="dxa"/>
            <w:tcBorders>
              <w:top w:val="single" w:sz="4" w:space="0" w:color="auto"/>
              <w:left w:val="single" w:sz="4" w:space="0" w:color="auto"/>
              <w:bottom w:val="single" w:sz="4" w:space="0" w:color="auto"/>
              <w:right w:val="single" w:sz="4" w:space="0" w:color="auto"/>
            </w:tcBorders>
          </w:tcPr>
          <w:p w14:paraId="4E9EFCC7" w14:textId="77777777" w:rsidR="003467FA" w:rsidRPr="000C71DE" w:rsidRDefault="003467FA" w:rsidP="003D7D35">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44544937" w14:textId="77777777" w:rsidR="003467FA" w:rsidRPr="000C71DE"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7089A489" w14:textId="77777777" w:rsidR="003467FA" w:rsidRPr="000C71DE" w:rsidRDefault="003467FA" w:rsidP="003D7D35">
            <w:pPr>
              <w:pStyle w:val="TAL"/>
            </w:pPr>
          </w:p>
        </w:tc>
      </w:tr>
      <w:tr w:rsidR="003467FA" w:rsidRPr="000C71DE" w14:paraId="19F485FD" w14:textId="77777777" w:rsidTr="003D7D35">
        <w:tc>
          <w:tcPr>
            <w:tcW w:w="2836" w:type="dxa"/>
            <w:tcBorders>
              <w:top w:val="single" w:sz="4" w:space="0" w:color="auto"/>
              <w:left w:val="single" w:sz="4" w:space="0" w:color="auto"/>
              <w:bottom w:val="single" w:sz="4" w:space="0" w:color="auto"/>
              <w:right w:val="single" w:sz="4" w:space="0" w:color="auto"/>
            </w:tcBorders>
          </w:tcPr>
          <w:p w14:paraId="43AA5292" w14:textId="77777777" w:rsidR="003467FA" w:rsidRPr="000C71DE" w:rsidRDefault="003467FA" w:rsidP="003D7D35">
            <w:pPr>
              <w:pStyle w:val="TAL"/>
            </w:pPr>
            <w:r w:rsidRPr="000C71DE">
              <w:rPr>
                <w:b/>
              </w:rPr>
              <w:t xml:space="preserve">      </w:t>
            </w:r>
            <w:r w:rsidRPr="000C71DE">
              <w:rPr>
                <w:bCs/>
              </w:rPr>
              <w:t>Content-Type</w:t>
            </w:r>
          </w:p>
        </w:tc>
        <w:tc>
          <w:tcPr>
            <w:tcW w:w="2129" w:type="dxa"/>
            <w:tcBorders>
              <w:top w:val="single" w:sz="4" w:space="0" w:color="auto"/>
              <w:left w:val="single" w:sz="4" w:space="0" w:color="auto"/>
              <w:bottom w:val="single" w:sz="4" w:space="0" w:color="auto"/>
              <w:right w:val="single" w:sz="4" w:space="0" w:color="auto"/>
            </w:tcBorders>
          </w:tcPr>
          <w:p w14:paraId="782E8087" w14:textId="77777777" w:rsidR="003467FA" w:rsidRPr="000C71DE" w:rsidRDefault="003467FA" w:rsidP="003D7D35">
            <w:pPr>
              <w:pStyle w:val="TAL"/>
            </w:pPr>
            <w:r w:rsidRPr="000C71DE">
              <w:t>"application/vnd.3gpp.mcptt-regroup+xml"</w:t>
            </w:r>
          </w:p>
        </w:tc>
        <w:tc>
          <w:tcPr>
            <w:tcW w:w="2127" w:type="dxa"/>
            <w:tcBorders>
              <w:top w:val="single" w:sz="4" w:space="0" w:color="auto"/>
              <w:left w:val="single" w:sz="4" w:space="0" w:color="auto"/>
              <w:bottom w:val="single" w:sz="4" w:space="0" w:color="auto"/>
              <w:right w:val="single" w:sz="4" w:space="0" w:color="auto"/>
            </w:tcBorders>
          </w:tcPr>
          <w:p w14:paraId="2B05C4EA" w14:textId="77777777" w:rsidR="003467FA" w:rsidRPr="000C71DE" w:rsidRDefault="003467FA" w:rsidP="003D7D35">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176000E1" w14:textId="77777777" w:rsidR="003467FA" w:rsidRPr="000C71DE"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590E703C" w14:textId="77777777" w:rsidR="003467FA" w:rsidRPr="000C71DE" w:rsidRDefault="003467FA" w:rsidP="003D7D35">
            <w:pPr>
              <w:pStyle w:val="TAL"/>
            </w:pPr>
          </w:p>
        </w:tc>
      </w:tr>
      <w:tr w:rsidR="003467FA" w:rsidRPr="000C71DE" w14:paraId="5FF4DA62" w14:textId="77777777" w:rsidTr="003D7D35">
        <w:tc>
          <w:tcPr>
            <w:tcW w:w="2836" w:type="dxa"/>
            <w:tcBorders>
              <w:top w:val="single" w:sz="4" w:space="0" w:color="auto"/>
              <w:left w:val="single" w:sz="4" w:space="0" w:color="auto"/>
              <w:bottom w:val="single" w:sz="4" w:space="0" w:color="auto"/>
              <w:right w:val="single" w:sz="4" w:space="0" w:color="auto"/>
            </w:tcBorders>
          </w:tcPr>
          <w:p w14:paraId="54C50CBB" w14:textId="77777777" w:rsidR="003467FA" w:rsidRPr="000C71DE" w:rsidRDefault="003467FA" w:rsidP="003D7D35">
            <w:pPr>
              <w:pStyle w:val="TAL"/>
            </w:pPr>
            <w:r w:rsidRPr="000C71DE">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26864943" w14:textId="77777777" w:rsidR="003467FA" w:rsidRPr="000C71DE" w:rsidRDefault="003467FA" w:rsidP="003D7D35">
            <w:pPr>
              <w:pStyle w:val="TAL"/>
            </w:pPr>
            <w:r w:rsidRPr="000C71DE">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08B55554" w14:textId="77777777" w:rsidR="003467FA" w:rsidRPr="000C71DE" w:rsidRDefault="003467FA" w:rsidP="003D7D35">
            <w:pPr>
              <w:pStyle w:val="TAL"/>
            </w:pPr>
            <w:r w:rsidRPr="000C71DE">
              <w:t>Unique URL identifying the MCPTT-Regroup XML MIME body; used as reference in the signature MIME body</w:t>
            </w:r>
          </w:p>
          <w:p w14:paraId="2F971DA8" w14:textId="77777777" w:rsidR="003467FA" w:rsidRPr="000C71DE" w:rsidRDefault="003467FA" w:rsidP="003D7D35">
            <w:pPr>
              <w:pStyle w:val="TAL"/>
            </w:pPr>
          </w:p>
          <w:p w14:paraId="53597AF7" w14:textId="77777777" w:rsidR="003467FA" w:rsidRPr="000C71DE" w:rsidRDefault="003467FA" w:rsidP="003D7D35">
            <w:pPr>
              <w:pStyle w:val="TAL"/>
              <w:rPr>
                <w:b/>
                <w:bCs/>
              </w:rPr>
            </w:pPr>
            <w:r w:rsidRPr="000C71DE">
              <w:rPr>
                <w:color w:val="FF0000"/>
              </w:rPr>
              <w:t>Editor’s note: It is not clear in 24.379 whether or not the MCPTT-Regroup body shall have a signature; nevertheless the client should be able to cope with it or ignore it.</w:t>
            </w:r>
          </w:p>
        </w:tc>
        <w:tc>
          <w:tcPr>
            <w:tcW w:w="1419" w:type="dxa"/>
            <w:tcBorders>
              <w:top w:val="single" w:sz="4" w:space="0" w:color="auto"/>
              <w:left w:val="single" w:sz="4" w:space="0" w:color="auto"/>
              <w:bottom w:val="single" w:sz="4" w:space="0" w:color="auto"/>
              <w:right w:val="single" w:sz="4" w:space="0" w:color="auto"/>
            </w:tcBorders>
          </w:tcPr>
          <w:p w14:paraId="2ACF33C4" w14:textId="77777777" w:rsidR="003467FA" w:rsidRPr="000C71DE" w:rsidRDefault="003467FA" w:rsidP="003D7D35">
            <w:pPr>
              <w:pStyle w:val="TAL"/>
            </w:pPr>
          </w:p>
        </w:tc>
        <w:tc>
          <w:tcPr>
            <w:tcW w:w="1134" w:type="dxa"/>
            <w:tcBorders>
              <w:top w:val="single" w:sz="4" w:space="0" w:color="auto"/>
              <w:left w:val="single" w:sz="4" w:space="0" w:color="auto"/>
              <w:bottom w:val="single" w:sz="4" w:space="0" w:color="auto"/>
              <w:right w:val="single" w:sz="4" w:space="0" w:color="auto"/>
            </w:tcBorders>
          </w:tcPr>
          <w:p w14:paraId="6A01BE77" w14:textId="77777777" w:rsidR="003467FA" w:rsidRPr="000C71DE" w:rsidRDefault="003467FA" w:rsidP="003D7D35">
            <w:pPr>
              <w:pStyle w:val="TAL"/>
            </w:pPr>
          </w:p>
        </w:tc>
      </w:tr>
      <w:tr w:rsidR="003467FA" w:rsidRPr="000C71DE" w14:paraId="368F23ED" w14:textId="77777777" w:rsidTr="003D7D35">
        <w:tc>
          <w:tcPr>
            <w:tcW w:w="2836" w:type="dxa"/>
            <w:tcBorders>
              <w:top w:val="single" w:sz="4" w:space="0" w:color="auto"/>
              <w:left w:val="single" w:sz="4" w:space="0" w:color="auto"/>
              <w:bottom w:val="single" w:sz="4" w:space="0" w:color="auto"/>
              <w:right w:val="single" w:sz="4" w:space="0" w:color="auto"/>
            </w:tcBorders>
          </w:tcPr>
          <w:p w14:paraId="4F6AC4CE" w14:textId="77777777" w:rsidR="003467FA" w:rsidRPr="000C71DE" w:rsidRDefault="003467FA" w:rsidP="003D7D35">
            <w:pPr>
              <w:pStyle w:val="TAL"/>
            </w:pPr>
            <w:r w:rsidRPr="000C71DE">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4E0CFF8E" w14:textId="77777777" w:rsidR="003467FA" w:rsidRPr="000C71DE" w:rsidRDefault="003467FA" w:rsidP="003D7D35">
            <w:pPr>
              <w:pStyle w:val="TAL"/>
            </w:pPr>
            <w:r w:rsidRPr="000C71DE">
              <w:t>MCPTT-Regroup as described in Table 6.5.4.3.3-11</w:t>
            </w:r>
          </w:p>
        </w:tc>
        <w:tc>
          <w:tcPr>
            <w:tcW w:w="2127" w:type="dxa"/>
            <w:tcBorders>
              <w:top w:val="single" w:sz="4" w:space="0" w:color="auto"/>
              <w:left w:val="single" w:sz="4" w:space="0" w:color="auto"/>
              <w:bottom w:val="single" w:sz="4" w:space="0" w:color="auto"/>
              <w:right w:val="single" w:sz="4" w:space="0" w:color="auto"/>
            </w:tcBorders>
          </w:tcPr>
          <w:p w14:paraId="63B4D9ED" w14:textId="77777777" w:rsidR="003467FA" w:rsidRPr="000C71DE" w:rsidRDefault="003467FA" w:rsidP="003D7D35">
            <w:pPr>
              <w:pStyle w:val="TAL"/>
            </w:pPr>
          </w:p>
        </w:tc>
        <w:tc>
          <w:tcPr>
            <w:tcW w:w="1419" w:type="dxa"/>
            <w:tcBorders>
              <w:top w:val="single" w:sz="4" w:space="0" w:color="auto"/>
              <w:left w:val="single" w:sz="4" w:space="0" w:color="auto"/>
              <w:bottom w:val="single" w:sz="4" w:space="0" w:color="auto"/>
              <w:right w:val="single" w:sz="4" w:space="0" w:color="auto"/>
            </w:tcBorders>
          </w:tcPr>
          <w:p w14:paraId="2C195628" w14:textId="77777777" w:rsidR="003467FA" w:rsidRPr="000C71DE" w:rsidRDefault="003467FA" w:rsidP="003D7D35">
            <w:pPr>
              <w:pStyle w:val="TAL"/>
            </w:pPr>
            <w:r w:rsidRPr="000C71DE">
              <w:t>TS 24.379 [9] clause 16.3.2.5</w:t>
            </w:r>
          </w:p>
        </w:tc>
        <w:tc>
          <w:tcPr>
            <w:tcW w:w="1134" w:type="dxa"/>
            <w:tcBorders>
              <w:top w:val="single" w:sz="4" w:space="0" w:color="auto"/>
              <w:left w:val="single" w:sz="4" w:space="0" w:color="auto"/>
              <w:bottom w:val="single" w:sz="4" w:space="0" w:color="auto"/>
              <w:right w:val="single" w:sz="4" w:space="0" w:color="auto"/>
            </w:tcBorders>
          </w:tcPr>
          <w:p w14:paraId="630AF613" w14:textId="77777777" w:rsidR="003467FA" w:rsidRPr="000C71DE" w:rsidRDefault="003467FA" w:rsidP="003D7D35">
            <w:pPr>
              <w:pStyle w:val="TAL"/>
            </w:pPr>
          </w:p>
        </w:tc>
      </w:tr>
    </w:tbl>
    <w:p w14:paraId="2C61F997" w14:textId="77777777" w:rsidR="003467FA" w:rsidRPr="000C71DE" w:rsidRDefault="003467FA" w:rsidP="003467FA"/>
    <w:p w14:paraId="45B0DC10" w14:textId="77777777" w:rsidR="003467FA" w:rsidRPr="000C71DE" w:rsidRDefault="003467FA" w:rsidP="003467FA">
      <w:pPr>
        <w:pStyle w:val="TH"/>
      </w:pPr>
      <w:r w:rsidRPr="000C71DE">
        <w:t>Table 6.5.4.3.3-11: MCPTT-Regroup in SIP MESSAGE (Table 6.5.4.3.3-10)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467FA" w:rsidRPr="000C71DE" w14:paraId="2274CA48" w14:textId="77777777" w:rsidTr="003D7D35">
        <w:tc>
          <w:tcPr>
            <w:tcW w:w="9645" w:type="dxa"/>
            <w:tcBorders>
              <w:top w:val="single" w:sz="4" w:space="0" w:color="auto"/>
              <w:left w:val="single" w:sz="4" w:space="0" w:color="auto"/>
              <w:bottom w:val="single" w:sz="4" w:space="0" w:color="auto"/>
              <w:right w:val="single" w:sz="4" w:space="0" w:color="auto"/>
            </w:tcBorders>
            <w:vAlign w:val="center"/>
            <w:hideMark/>
          </w:tcPr>
          <w:p w14:paraId="2CF73339" w14:textId="77777777" w:rsidR="003467FA" w:rsidRPr="000C71DE" w:rsidRDefault="003467FA" w:rsidP="003D7D35">
            <w:pPr>
              <w:pStyle w:val="TAL"/>
            </w:pPr>
            <w:r w:rsidRPr="000C71DE">
              <w:t>Derivation Path: TS 36.579-1 [2], Table 5.5.3.16.3-1, condition REMOVE</w:t>
            </w:r>
          </w:p>
        </w:tc>
      </w:tr>
    </w:tbl>
    <w:p w14:paraId="7580E4F3" w14:textId="77777777" w:rsidR="003467FA" w:rsidRDefault="003467FA" w:rsidP="003467FA"/>
    <w:p w14:paraId="0E79A974" w14:textId="77777777" w:rsidR="00647DD3" w:rsidRPr="002A20E0" w:rsidRDefault="00647DD3" w:rsidP="00647DD3">
      <w:pPr>
        <w:rPr>
          <w:ins w:id="5777" w:author="MCC160" w:date="2024-04-27T12:07:00Z"/>
          <w:rFonts w:ascii="Arial" w:hAnsi="Arial" w:cs="Arial"/>
          <w:color w:val="0070C0"/>
          <w:sz w:val="28"/>
          <w:szCs w:val="28"/>
        </w:rPr>
      </w:pPr>
      <w:ins w:id="5778" w:author="MCC160" w:date="2024-04-27T12:07:00Z">
        <w:r w:rsidRPr="006C702B">
          <w:rPr>
            <w:rFonts w:ascii="Arial" w:hAnsi="Arial" w:cs="Arial"/>
            <w:color w:val="0070C0"/>
            <w:sz w:val="28"/>
            <w:szCs w:val="28"/>
          </w:rPr>
          <w:t>&lt;End of modification&gt;</w:t>
        </w:r>
      </w:ins>
    </w:p>
    <w:p w14:paraId="263A8515" w14:textId="77777777" w:rsidR="000C4473" w:rsidRPr="000C4473" w:rsidRDefault="000C4473" w:rsidP="000C4473"/>
    <w:sectPr w:rsidR="000C4473" w:rsidRPr="000C4473" w:rsidSect="00721706">
      <w:headerReference w:type="even" r:id="rId17"/>
      <w:headerReference w:type="default" r:id="rId18"/>
      <w:headerReference w:type="first" r:id="rId1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FF51CF" w14:textId="77777777" w:rsidR="00721706" w:rsidRDefault="00721706">
      <w:r>
        <w:separator/>
      </w:r>
    </w:p>
  </w:endnote>
  <w:endnote w:type="continuationSeparator" w:id="0">
    <w:p w14:paraId="1A1F0D7E" w14:textId="77777777" w:rsidR="00721706" w:rsidRDefault="007217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Osaka">
    <w:altName w:val="Yu Gothic"/>
    <w:panose1 w:val="00000000000000000000"/>
    <w:charset w:val="80"/>
    <w:family w:val="auto"/>
    <w:notTrueType/>
    <w:pitch w:val="variable"/>
    <w:sig w:usb0="00000000" w:usb1="08070000" w:usb2="00000010" w:usb3="00000000" w:csb0="00020000" w:csb1="00000000"/>
  </w:font>
  <w:font w:name="‚l‚r ‚oƒSƒVƒbƒN">
    <w:altName w:val="Yu Gothic"/>
    <w:charset w:val="80"/>
    <w:family w:val="modern"/>
    <w:pitch w:val="default"/>
    <w:sig w:usb0="00000000" w:usb1="00000000" w:usb2="00000010" w:usb3="00000000" w:csb0="00020000" w:csb1="00000000"/>
  </w:font>
  <w:font w:name="Consolas">
    <w:panose1 w:val="020B0609020204030204"/>
    <w:charset w:val="00"/>
    <w:family w:val="modern"/>
    <w:pitch w:val="fixed"/>
    <w:sig w:usb0="E00006FF" w:usb1="0000FCFF" w:usb2="00000001" w:usb3="00000000" w:csb0="0000019F" w:csb1="00000000"/>
  </w:font>
  <w:font w:name="Yu Mincho">
    <w:altName w:val="游明朝"/>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Emoji">
    <w:panose1 w:val="020B0502040204020203"/>
    <w:charset w:val="00"/>
    <w:family w:val="swiss"/>
    <w:pitch w:val="variable"/>
    <w:sig w:usb0="00000003" w:usb1="02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E53D8D" w14:textId="77777777" w:rsidR="00721706" w:rsidRDefault="00721706">
      <w:r>
        <w:separator/>
      </w:r>
    </w:p>
  </w:footnote>
  <w:footnote w:type="continuationSeparator" w:id="0">
    <w:p w14:paraId="5D9671B5" w14:textId="77777777" w:rsidR="00721706" w:rsidRDefault="007217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8153EA4"/>
    <w:multiLevelType w:val="hybridMultilevel"/>
    <w:tmpl w:val="A484E544"/>
    <w:lvl w:ilvl="0" w:tplc="A17A4E32">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3B2777FF"/>
    <w:multiLevelType w:val="hybridMultilevel"/>
    <w:tmpl w:val="89D89822"/>
    <w:lvl w:ilvl="0" w:tplc="399A17E8">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6" w15:restartNumberingAfterBreak="0">
    <w:nsid w:val="42F44EC3"/>
    <w:multiLevelType w:val="hybridMultilevel"/>
    <w:tmpl w:val="A484E544"/>
    <w:lvl w:ilvl="0" w:tplc="FFFFFFFF">
      <w:start w:val="1"/>
      <w:numFmt w:val="decimal"/>
      <w:lvlText w:val="%1."/>
      <w:lvlJc w:val="left"/>
      <w:pPr>
        <w:ind w:left="460" w:hanging="360"/>
      </w:pPr>
      <w:rPr>
        <w:rFonts w:hint="default"/>
      </w:rPr>
    </w:lvl>
    <w:lvl w:ilvl="1" w:tplc="FFFFFFFF" w:tentative="1">
      <w:start w:val="1"/>
      <w:numFmt w:val="lowerLetter"/>
      <w:lvlText w:val="%2."/>
      <w:lvlJc w:val="left"/>
      <w:pPr>
        <w:ind w:left="1180" w:hanging="360"/>
      </w:pPr>
    </w:lvl>
    <w:lvl w:ilvl="2" w:tplc="FFFFFFFF" w:tentative="1">
      <w:start w:val="1"/>
      <w:numFmt w:val="lowerRoman"/>
      <w:lvlText w:val="%3."/>
      <w:lvlJc w:val="right"/>
      <w:pPr>
        <w:ind w:left="1900" w:hanging="180"/>
      </w:pPr>
    </w:lvl>
    <w:lvl w:ilvl="3" w:tplc="FFFFFFFF" w:tentative="1">
      <w:start w:val="1"/>
      <w:numFmt w:val="decimal"/>
      <w:lvlText w:val="%4."/>
      <w:lvlJc w:val="left"/>
      <w:pPr>
        <w:ind w:left="2620" w:hanging="360"/>
      </w:pPr>
    </w:lvl>
    <w:lvl w:ilvl="4" w:tplc="FFFFFFFF" w:tentative="1">
      <w:start w:val="1"/>
      <w:numFmt w:val="lowerLetter"/>
      <w:lvlText w:val="%5."/>
      <w:lvlJc w:val="left"/>
      <w:pPr>
        <w:ind w:left="3340" w:hanging="360"/>
      </w:pPr>
    </w:lvl>
    <w:lvl w:ilvl="5" w:tplc="FFFFFFFF" w:tentative="1">
      <w:start w:val="1"/>
      <w:numFmt w:val="lowerRoman"/>
      <w:lvlText w:val="%6."/>
      <w:lvlJc w:val="right"/>
      <w:pPr>
        <w:ind w:left="4060" w:hanging="180"/>
      </w:pPr>
    </w:lvl>
    <w:lvl w:ilvl="6" w:tplc="FFFFFFFF" w:tentative="1">
      <w:start w:val="1"/>
      <w:numFmt w:val="decimal"/>
      <w:lvlText w:val="%7."/>
      <w:lvlJc w:val="left"/>
      <w:pPr>
        <w:ind w:left="4780" w:hanging="360"/>
      </w:pPr>
    </w:lvl>
    <w:lvl w:ilvl="7" w:tplc="FFFFFFFF" w:tentative="1">
      <w:start w:val="1"/>
      <w:numFmt w:val="lowerLetter"/>
      <w:lvlText w:val="%8."/>
      <w:lvlJc w:val="left"/>
      <w:pPr>
        <w:ind w:left="5500" w:hanging="360"/>
      </w:pPr>
    </w:lvl>
    <w:lvl w:ilvl="8" w:tplc="FFFFFFFF" w:tentative="1">
      <w:start w:val="1"/>
      <w:numFmt w:val="lowerRoman"/>
      <w:lvlText w:val="%9."/>
      <w:lvlJc w:val="right"/>
      <w:pPr>
        <w:ind w:left="6220" w:hanging="180"/>
      </w:pPr>
    </w:lvl>
  </w:abstractNum>
  <w:abstractNum w:abstractNumId="7"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8"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9"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85656608">
    <w:abstractNumId w:val="2"/>
  </w:num>
  <w:num w:numId="2" w16cid:durableId="1499223915">
    <w:abstractNumId w:val="1"/>
  </w:num>
  <w:num w:numId="3" w16cid:durableId="790199437">
    <w:abstractNumId w:val="0"/>
  </w:num>
  <w:num w:numId="4" w16cid:durableId="1648976805">
    <w:abstractNumId w:val="11"/>
  </w:num>
  <w:num w:numId="5" w16cid:durableId="2040426468">
    <w:abstractNumId w:val="10"/>
  </w:num>
  <w:num w:numId="6" w16cid:durableId="339696859">
    <w:abstractNumId w:val="3"/>
  </w:num>
  <w:num w:numId="7" w16cid:durableId="877085977">
    <w:abstractNumId w:val="7"/>
  </w:num>
  <w:num w:numId="8" w16cid:durableId="121847478">
    <w:abstractNumId w:val="5"/>
  </w:num>
  <w:num w:numId="9" w16cid:durableId="526875825">
    <w:abstractNumId w:val="8"/>
  </w:num>
  <w:num w:numId="10" w16cid:durableId="1964454919">
    <w:abstractNumId w:val="9"/>
  </w:num>
  <w:num w:numId="11" w16cid:durableId="1680160999">
    <w:abstractNumId w:val="6"/>
  </w:num>
  <w:num w:numId="12" w16cid:durableId="749887521">
    <w:abstractNumId w:val="4"/>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160">
    <w15:presenceInfo w15:providerId="None" w15:userId="MCC160"/>
  </w15:person>
  <w15:person w15:author="MCC TF160">
    <w15:presenceInfo w15:providerId="None" w15:userId="MCC TF1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C93"/>
    <w:rsid w:val="000208C4"/>
    <w:rsid w:val="0002206E"/>
    <w:rsid w:val="00022E4A"/>
    <w:rsid w:val="00024FE3"/>
    <w:rsid w:val="00037DF2"/>
    <w:rsid w:val="0004614E"/>
    <w:rsid w:val="00070E09"/>
    <w:rsid w:val="000A0301"/>
    <w:rsid w:val="000A6394"/>
    <w:rsid w:val="000B7FED"/>
    <w:rsid w:val="000C038A"/>
    <w:rsid w:val="000C4473"/>
    <w:rsid w:val="000C6598"/>
    <w:rsid w:val="000D3634"/>
    <w:rsid w:val="000D44B3"/>
    <w:rsid w:val="000E038A"/>
    <w:rsid w:val="000E68B9"/>
    <w:rsid w:val="000F1FCB"/>
    <w:rsid w:val="001069DC"/>
    <w:rsid w:val="001449C2"/>
    <w:rsid w:val="00145D43"/>
    <w:rsid w:val="0015549D"/>
    <w:rsid w:val="001555D8"/>
    <w:rsid w:val="00192C46"/>
    <w:rsid w:val="001A08B3"/>
    <w:rsid w:val="001A2D70"/>
    <w:rsid w:val="001A7B60"/>
    <w:rsid w:val="001B0EB0"/>
    <w:rsid w:val="001B52F0"/>
    <w:rsid w:val="001B7A65"/>
    <w:rsid w:val="001D0EA0"/>
    <w:rsid w:val="001E41F3"/>
    <w:rsid w:val="00257C95"/>
    <w:rsid w:val="0026004D"/>
    <w:rsid w:val="002640DD"/>
    <w:rsid w:val="00272325"/>
    <w:rsid w:val="00275ADE"/>
    <w:rsid w:val="00275D12"/>
    <w:rsid w:val="002778DE"/>
    <w:rsid w:val="00280942"/>
    <w:rsid w:val="00284FEB"/>
    <w:rsid w:val="002860C4"/>
    <w:rsid w:val="002A3837"/>
    <w:rsid w:val="002B5741"/>
    <w:rsid w:val="002E472E"/>
    <w:rsid w:val="002E47B2"/>
    <w:rsid w:val="002E5C7E"/>
    <w:rsid w:val="002E7822"/>
    <w:rsid w:val="002F11C9"/>
    <w:rsid w:val="00305409"/>
    <w:rsid w:val="00314C96"/>
    <w:rsid w:val="00332A35"/>
    <w:rsid w:val="003467FA"/>
    <w:rsid w:val="003609EF"/>
    <w:rsid w:val="0036231A"/>
    <w:rsid w:val="00374DD4"/>
    <w:rsid w:val="0037508C"/>
    <w:rsid w:val="0038699E"/>
    <w:rsid w:val="003E1A36"/>
    <w:rsid w:val="003F3C32"/>
    <w:rsid w:val="00404544"/>
    <w:rsid w:val="00410371"/>
    <w:rsid w:val="004242F1"/>
    <w:rsid w:val="00447E85"/>
    <w:rsid w:val="00450768"/>
    <w:rsid w:val="004B75B7"/>
    <w:rsid w:val="004F0D6E"/>
    <w:rsid w:val="005141D9"/>
    <w:rsid w:val="0051451A"/>
    <w:rsid w:val="0051580D"/>
    <w:rsid w:val="00535D99"/>
    <w:rsid w:val="00547111"/>
    <w:rsid w:val="005736A6"/>
    <w:rsid w:val="005764A1"/>
    <w:rsid w:val="00592280"/>
    <w:rsid w:val="00592D74"/>
    <w:rsid w:val="0059666E"/>
    <w:rsid w:val="005A5403"/>
    <w:rsid w:val="005E067B"/>
    <w:rsid w:val="005E2C44"/>
    <w:rsid w:val="005E7545"/>
    <w:rsid w:val="005F3D8E"/>
    <w:rsid w:val="005F4CE8"/>
    <w:rsid w:val="005F67D7"/>
    <w:rsid w:val="00605CB4"/>
    <w:rsid w:val="00614CD9"/>
    <w:rsid w:val="00621188"/>
    <w:rsid w:val="006257ED"/>
    <w:rsid w:val="00635CBB"/>
    <w:rsid w:val="00647DD3"/>
    <w:rsid w:val="00653DE4"/>
    <w:rsid w:val="00665C47"/>
    <w:rsid w:val="0067162A"/>
    <w:rsid w:val="00695808"/>
    <w:rsid w:val="00695E46"/>
    <w:rsid w:val="006B46FB"/>
    <w:rsid w:val="006E21FB"/>
    <w:rsid w:val="00704E64"/>
    <w:rsid w:val="00721706"/>
    <w:rsid w:val="00731B08"/>
    <w:rsid w:val="00752088"/>
    <w:rsid w:val="007720DC"/>
    <w:rsid w:val="00792342"/>
    <w:rsid w:val="00795EEB"/>
    <w:rsid w:val="007977A8"/>
    <w:rsid w:val="007A3A69"/>
    <w:rsid w:val="007B512A"/>
    <w:rsid w:val="007B67F2"/>
    <w:rsid w:val="007C2097"/>
    <w:rsid w:val="007D6A07"/>
    <w:rsid w:val="007F7259"/>
    <w:rsid w:val="008040A8"/>
    <w:rsid w:val="008279FA"/>
    <w:rsid w:val="008626E7"/>
    <w:rsid w:val="00870EE7"/>
    <w:rsid w:val="00882F98"/>
    <w:rsid w:val="008863B9"/>
    <w:rsid w:val="00892A0F"/>
    <w:rsid w:val="0089711B"/>
    <w:rsid w:val="008A45A6"/>
    <w:rsid w:val="008B3B59"/>
    <w:rsid w:val="008B72A6"/>
    <w:rsid w:val="008D0135"/>
    <w:rsid w:val="008D3CCC"/>
    <w:rsid w:val="008F3789"/>
    <w:rsid w:val="008F686C"/>
    <w:rsid w:val="009145E6"/>
    <w:rsid w:val="009148DE"/>
    <w:rsid w:val="00941E30"/>
    <w:rsid w:val="009531B0"/>
    <w:rsid w:val="009741B3"/>
    <w:rsid w:val="009777D9"/>
    <w:rsid w:val="00990337"/>
    <w:rsid w:val="00990B6A"/>
    <w:rsid w:val="00991553"/>
    <w:rsid w:val="00991B88"/>
    <w:rsid w:val="0099357F"/>
    <w:rsid w:val="00997CD5"/>
    <w:rsid w:val="009A5753"/>
    <w:rsid w:val="009A579D"/>
    <w:rsid w:val="009D2F35"/>
    <w:rsid w:val="009D5F2E"/>
    <w:rsid w:val="009E3297"/>
    <w:rsid w:val="009F33BB"/>
    <w:rsid w:val="009F734F"/>
    <w:rsid w:val="00A03E70"/>
    <w:rsid w:val="00A246B6"/>
    <w:rsid w:val="00A45D72"/>
    <w:rsid w:val="00A47E70"/>
    <w:rsid w:val="00A50CF0"/>
    <w:rsid w:val="00A6529E"/>
    <w:rsid w:val="00A7671C"/>
    <w:rsid w:val="00A92C3E"/>
    <w:rsid w:val="00AA2CBC"/>
    <w:rsid w:val="00AA72DE"/>
    <w:rsid w:val="00AB0C3A"/>
    <w:rsid w:val="00AB7131"/>
    <w:rsid w:val="00AC5820"/>
    <w:rsid w:val="00AD1CD8"/>
    <w:rsid w:val="00AE0122"/>
    <w:rsid w:val="00B258BB"/>
    <w:rsid w:val="00B45DF5"/>
    <w:rsid w:val="00B67B97"/>
    <w:rsid w:val="00B968C8"/>
    <w:rsid w:val="00BA3EC5"/>
    <w:rsid w:val="00BA51D9"/>
    <w:rsid w:val="00BB5DFC"/>
    <w:rsid w:val="00BD279D"/>
    <w:rsid w:val="00BD3E43"/>
    <w:rsid w:val="00BD6BB8"/>
    <w:rsid w:val="00BF6E41"/>
    <w:rsid w:val="00C06D56"/>
    <w:rsid w:val="00C121F4"/>
    <w:rsid w:val="00C254DD"/>
    <w:rsid w:val="00C3309A"/>
    <w:rsid w:val="00C56CD4"/>
    <w:rsid w:val="00C64C6C"/>
    <w:rsid w:val="00C66BA2"/>
    <w:rsid w:val="00C817AA"/>
    <w:rsid w:val="00C870F6"/>
    <w:rsid w:val="00C95985"/>
    <w:rsid w:val="00CC5026"/>
    <w:rsid w:val="00CC68D0"/>
    <w:rsid w:val="00CF052E"/>
    <w:rsid w:val="00CF6850"/>
    <w:rsid w:val="00D03F9A"/>
    <w:rsid w:val="00D06D51"/>
    <w:rsid w:val="00D110A0"/>
    <w:rsid w:val="00D15036"/>
    <w:rsid w:val="00D20863"/>
    <w:rsid w:val="00D24991"/>
    <w:rsid w:val="00D2517F"/>
    <w:rsid w:val="00D50255"/>
    <w:rsid w:val="00D66520"/>
    <w:rsid w:val="00D84AE9"/>
    <w:rsid w:val="00D9124E"/>
    <w:rsid w:val="00DA2080"/>
    <w:rsid w:val="00DA54CD"/>
    <w:rsid w:val="00DC4757"/>
    <w:rsid w:val="00DC74B8"/>
    <w:rsid w:val="00DD0097"/>
    <w:rsid w:val="00DE34CF"/>
    <w:rsid w:val="00DF48C2"/>
    <w:rsid w:val="00E13F3D"/>
    <w:rsid w:val="00E34898"/>
    <w:rsid w:val="00E77A3F"/>
    <w:rsid w:val="00E82D17"/>
    <w:rsid w:val="00EB0340"/>
    <w:rsid w:val="00EB09B7"/>
    <w:rsid w:val="00EE7D7C"/>
    <w:rsid w:val="00F015E4"/>
    <w:rsid w:val="00F25D98"/>
    <w:rsid w:val="00F300FB"/>
    <w:rsid w:val="00F6564E"/>
    <w:rsid w:val="00F70A4F"/>
    <w:rsid w:val="00F7652D"/>
    <w:rsid w:val="00F80466"/>
    <w:rsid w:val="00FB4D21"/>
    <w:rsid w:val="00FB6386"/>
    <w:rsid w:val="00FD39C2"/>
    <w:rsid w:val="00FE27DD"/>
    <w:rsid w:val="00FE3AB9"/>
    <w:rsid w:val="00FF2090"/>
    <w:rsid w:val="00FF54B4"/>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iPriority="99"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h1,app heading 1,l1,Huvudrubrik,1,1st level,õberschrift 1,numreq,H1-Heading 1,Header 1,Legal Line 1,head 1,II+,I,Heading1,a,Section Head,1 ghost,g,Head 1 (Chapter heading),I1,heading 1,Chapter title,l1+toc 1,Level 1,Level 11,1.0,list 1,H11"/>
    <w:next w:val="Normal"/>
    <w:link w:val="Heading1Char1"/>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Head 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0H"/>
    <w:basedOn w:val="Heading2"/>
    <w:next w:val="Normal"/>
    <w:link w:val="Heading3Char"/>
    <w:qFormat/>
    <w:rsid w:val="000B7FED"/>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0B7FED"/>
    <w:pPr>
      <w:ind w:left="1418" w:hanging="1418"/>
      <w:outlineLvl w:val="3"/>
    </w:pPr>
    <w:rPr>
      <w:sz w:val="24"/>
    </w:rPr>
  </w:style>
  <w:style w:type="paragraph" w:styleId="Heading5">
    <w:name w:val="heading 5"/>
    <w:aliases w:val="M5,mh2,Module heading 2,heading 8,Numbered Sub-list,Heading5,Head5,H5,Heading 81,5,标题 81,Heading 811,H5-Heading 5,l5,heading5,h5"/>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ar"/>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2"/>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aliases w:val="lb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link w:val="EQChar"/>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link w:val="ZAChar"/>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
    <w:rsid w:val="000B7FED"/>
    <w:rPr>
      <w:color w:val="FF0000"/>
    </w:rPr>
  </w:style>
  <w:style w:type="paragraph" w:styleId="List">
    <w:name w:val="List"/>
    <w:basedOn w:val="Normal"/>
    <w:link w:val="ListChar1"/>
    <w:rsid w:val="000B7FED"/>
    <w:pPr>
      <w:ind w:left="568" w:hanging="284"/>
    </w:pPr>
  </w:style>
  <w:style w:type="paragraph" w:styleId="ListBullet">
    <w:name w:val="List Bullet"/>
    <w:aliases w:val="UL"/>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2"/>
    <w:qFormat/>
    <w:rsid w:val="000B7FED"/>
  </w:style>
  <w:style w:type="paragraph" w:customStyle="1" w:styleId="B2">
    <w:name w:val="B2"/>
    <w:basedOn w:val="List2"/>
    <w:link w:val="B2Char"/>
    <w:qFormat/>
    <w:rsid w:val="000B7FED"/>
  </w:style>
  <w:style w:type="paragraph" w:customStyle="1" w:styleId="B3">
    <w:name w:val="B3"/>
    <w:basedOn w:val="List3"/>
    <w:link w:val="B3Char"/>
    <w:qFormat/>
    <w:rsid w:val="000B7FED"/>
  </w:style>
  <w:style w:type="paragraph" w:customStyle="1" w:styleId="B4">
    <w:name w:val="B4"/>
    <w:basedOn w:val="List4"/>
    <w:link w:val="B4Char"/>
    <w:rsid w:val="000B7FED"/>
  </w:style>
  <w:style w:type="paragraph" w:customStyle="1" w:styleId="B5">
    <w:name w:val="B5"/>
    <w:basedOn w:val="List5"/>
    <w:link w:val="B5Char"/>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qFormat/>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uiPriority w:val="99"/>
    <w:rsid w:val="000B7FED"/>
    <w:rPr>
      <w:color w:val="800080"/>
      <w:u w:val="single"/>
    </w:rPr>
  </w:style>
  <w:style w:type="paragraph" w:styleId="BalloonText">
    <w:name w:val="Balloon Text"/>
    <w:basedOn w:val="Normal"/>
    <w:link w:val="BalloonTextChar"/>
    <w:uiPriority w:val="99"/>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CRCoverPageChar">
    <w:name w:val="CR Cover Page Char"/>
    <w:link w:val="CRCoverPage"/>
    <w:rsid w:val="002A3837"/>
    <w:rPr>
      <w:rFonts w:ascii="Arial" w:hAnsi="Arial"/>
      <w:lang w:val="en-GB" w:eastAsia="en-US"/>
    </w:rPr>
  </w:style>
  <w:style w:type="character" w:customStyle="1" w:styleId="Heading5Char">
    <w:name w:val="Heading 5 Char"/>
    <w:aliases w:val="M5 Char,mh2 Char,Module heading 2 Char,heading 8 Char,Numbered Sub-list Char,Heading5 Char,Head5 Char,H5 Char,Heading 81 Char,5 Char,标题 81 Char,Heading 811 Char2,H5-Heading 5 Char,l5 Char,heading5 Char,h5 Char"/>
    <w:link w:val="Heading5"/>
    <w:rsid w:val="00C06D56"/>
    <w:rPr>
      <w:rFonts w:ascii="Arial" w:hAnsi="Arial"/>
      <w:sz w:val="22"/>
      <w:lang w:val="en-GB" w:eastAsia="en-US"/>
    </w:rPr>
  </w:style>
  <w:style w:type="character" w:customStyle="1" w:styleId="TALChar">
    <w:name w:val="TAL Char"/>
    <w:link w:val="TAL"/>
    <w:qFormat/>
    <w:rsid w:val="00C06D56"/>
    <w:rPr>
      <w:rFonts w:ascii="Arial" w:hAnsi="Arial"/>
      <w:sz w:val="18"/>
      <w:lang w:val="en-GB" w:eastAsia="en-US"/>
    </w:rPr>
  </w:style>
  <w:style w:type="character" w:customStyle="1" w:styleId="TAHCar">
    <w:name w:val="TAH Car"/>
    <w:link w:val="TAH"/>
    <w:qFormat/>
    <w:rsid w:val="00C06D56"/>
    <w:rPr>
      <w:rFonts w:ascii="Arial" w:hAnsi="Arial"/>
      <w:b/>
      <w:sz w:val="18"/>
      <w:lang w:val="en-GB" w:eastAsia="en-US"/>
    </w:rPr>
  </w:style>
  <w:style w:type="character" w:customStyle="1" w:styleId="THChar">
    <w:name w:val="TH Char"/>
    <w:link w:val="TH"/>
    <w:qFormat/>
    <w:rsid w:val="00C06D56"/>
    <w:rPr>
      <w:rFonts w:ascii="Arial" w:hAnsi="Arial"/>
      <w:b/>
      <w:lang w:val="en-GB" w:eastAsia="en-US"/>
    </w:rPr>
  </w:style>
  <w:style w:type="paragraph" w:styleId="Revision">
    <w:name w:val="Revision"/>
    <w:hidden/>
    <w:uiPriority w:val="99"/>
    <w:rsid w:val="005E7545"/>
    <w:rPr>
      <w:rFonts w:ascii="Times New Roman" w:hAnsi="Times New Roman"/>
      <w:lang w:val="en-GB" w:eastAsia="en-US"/>
    </w:rPr>
  </w:style>
  <w:style w:type="character" w:customStyle="1" w:styleId="H6Char">
    <w:name w:val="H6 Char"/>
    <w:link w:val="H6"/>
    <w:rsid w:val="007A3A69"/>
    <w:rPr>
      <w:rFonts w:ascii="Arial" w:hAnsi="Arial"/>
      <w:lang w:val="en-GB" w:eastAsia="en-US"/>
    </w:rPr>
  </w:style>
  <w:style w:type="character" w:customStyle="1" w:styleId="PLChar">
    <w:name w:val="PL Char"/>
    <w:link w:val="PL"/>
    <w:qFormat/>
    <w:rsid w:val="007A3A69"/>
    <w:rPr>
      <w:rFonts w:ascii="Courier New" w:hAnsi="Courier New"/>
      <w:noProof/>
      <w:sz w:val="16"/>
      <w:lang w:val="en-GB" w:eastAsia="en-US"/>
    </w:rPr>
  </w:style>
  <w:style w:type="character" w:customStyle="1" w:styleId="TACCar">
    <w:name w:val="TAC Car"/>
    <w:link w:val="TAC"/>
    <w:qFormat/>
    <w:rsid w:val="007A3A69"/>
    <w:rPr>
      <w:rFonts w:ascii="Arial" w:hAnsi="Arial"/>
      <w:sz w:val="18"/>
      <w:lang w:val="en-GB" w:eastAsia="en-US"/>
    </w:rPr>
  </w:style>
  <w:style w:type="character" w:customStyle="1" w:styleId="B1Char2">
    <w:name w:val="B1 Char2"/>
    <w:link w:val="B10"/>
    <w:rsid w:val="007A3A69"/>
    <w:rPr>
      <w:rFonts w:ascii="Times New Roman" w:hAnsi="Times New Roman"/>
      <w:lang w:val="en-GB" w:eastAsia="en-US"/>
    </w:rPr>
  </w:style>
  <w:style w:type="character" w:customStyle="1" w:styleId="B2Char">
    <w:name w:val="B2 Char"/>
    <w:link w:val="B2"/>
    <w:qFormat/>
    <w:rsid w:val="007A3A69"/>
    <w:rPr>
      <w:rFonts w:ascii="Times New Roman" w:hAnsi="Times New Roman"/>
      <w:lang w:val="en-GB" w:eastAsia="en-US"/>
    </w:rPr>
  </w:style>
  <w:style w:type="character" w:customStyle="1" w:styleId="TANChar">
    <w:name w:val="TAN Char"/>
    <w:link w:val="TAN"/>
    <w:qFormat/>
    <w:rsid w:val="007A3A69"/>
    <w:rPr>
      <w:rFonts w:ascii="Arial" w:hAnsi="Arial"/>
      <w:sz w:val="18"/>
      <w:lang w:val="en-GB" w:eastAsia="en-US"/>
    </w:rPr>
  </w:style>
  <w:style w:type="character" w:customStyle="1" w:styleId="Heading1Char1">
    <w:name w:val="Heading 1 Char1"/>
    <w:aliases w:val="H1 Char,h1 Char,app heading 1 Char,l1 Char,Huvudrubrik Char,1 Char,1st level Char,õberschrift 1 Char,numreq Char,H1-Heading 1 Char,Header 1 Char,Legal Line 1 Char,head 1 Char,II+ Char,I Char,Heading1 Char,a Char,Section Head Char,g Char"/>
    <w:link w:val="Heading1"/>
    <w:rsid w:val="00991553"/>
    <w:rPr>
      <w:rFonts w:ascii="Arial" w:hAnsi="Arial"/>
      <w:sz w:val="36"/>
      <w:lang w:val="en-GB" w:eastAsia="en-US"/>
    </w:rPr>
  </w:style>
  <w:style w:type="character" w:customStyle="1" w:styleId="Heading2Char">
    <w:name w:val="Heading 2 Char"/>
    <w:aliases w:val="H2 Char1,UNDERRUBRIK 1-2 Char1,h2 Char1,2nd level Char1,H21 Char1,H22 Char1,H23 Char1,H24 Char1,H25 Char1,R2 Char1,2 Char1,E2 Char1,heading 2 Char1,†berschrift 2 Char1,õberschrift 2 Char1,H2-Heading 2 Char1,Header 2 Char1,l2 Char1,A Char"/>
    <w:link w:val="Heading2"/>
    <w:rsid w:val="00991553"/>
    <w:rPr>
      <w:rFonts w:ascii="Arial" w:hAnsi="Arial"/>
      <w:sz w:val="32"/>
      <w:lang w:val="en-GB" w:eastAsia="en-US"/>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991553"/>
    <w:rPr>
      <w:rFonts w:ascii="Arial" w:hAnsi="Arial"/>
      <w:sz w:val="28"/>
      <w:lang w:val="en-GB" w:eastAsia="en-US"/>
    </w:rPr>
  </w:style>
  <w:style w:type="character" w:customStyle="1" w:styleId="Heading4Char">
    <w:name w:val="Heading 4 Char"/>
    <w:aliases w:val="h4 Char2,Memo Heading 4 Char,H4 Char2,H41 Char2,h41 Char2,H42 Char2,h42 Char2,H43 Char2,h43 Char2,H411 Char2,h411 Char2,H421 Char2,h421 Char2,H44 Char2,h44 Char2,H412 Char2,h412 Char2,H422 Char2,h422 Char2,H431 Char2,h431 Char2,H45 Char1"/>
    <w:link w:val="Heading4"/>
    <w:rsid w:val="00991553"/>
    <w:rPr>
      <w:rFonts w:ascii="Arial" w:hAnsi="Arial"/>
      <w:sz w:val="24"/>
      <w:lang w:val="en-GB" w:eastAsia="en-US"/>
    </w:rPr>
  </w:style>
  <w:style w:type="character" w:customStyle="1" w:styleId="Heading6Char">
    <w:name w:val="Heading 6 Char"/>
    <w:aliases w:val="T1 Char,Header 6 Char"/>
    <w:link w:val="Heading6"/>
    <w:rsid w:val="00991553"/>
    <w:rPr>
      <w:rFonts w:ascii="Arial" w:hAnsi="Arial"/>
      <w:lang w:val="en-GB" w:eastAsia="en-US"/>
    </w:rPr>
  </w:style>
  <w:style w:type="character" w:customStyle="1" w:styleId="Heading7Char">
    <w:name w:val="Heading 7 Char"/>
    <w:link w:val="Heading7"/>
    <w:rsid w:val="00991553"/>
    <w:rPr>
      <w:rFonts w:ascii="Arial" w:hAnsi="Arial"/>
      <w:lang w:val="en-GB" w:eastAsia="en-US"/>
    </w:rPr>
  </w:style>
  <w:style w:type="character" w:customStyle="1" w:styleId="Heading8Char">
    <w:name w:val="Heading 8 Char"/>
    <w:link w:val="Heading8"/>
    <w:rsid w:val="00991553"/>
    <w:rPr>
      <w:rFonts w:ascii="Arial" w:hAnsi="Arial"/>
      <w:sz w:val="36"/>
      <w:lang w:val="en-GB" w:eastAsia="en-US"/>
    </w:rPr>
  </w:style>
  <w:style w:type="character" w:customStyle="1" w:styleId="Heading9Char">
    <w:name w:val="Heading 9 Char"/>
    <w:link w:val="Heading9"/>
    <w:rsid w:val="00991553"/>
    <w:rPr>
      <w:rFonts w:ascii="Arial" w:hAnsi="Arial"/>
      <w:sz w:val="36"/>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991553"/>
    <w:rPr>
      <w:rFonts w:ascii="Arial" w:hAnsi="Arial"/>
      <w:b/>
      <w:noProof/>
      <w:sz w:val="18"/>
      <w:lang w:val="en-GB" w:eastAsia="en-US"/>
    </w:rPr>
  </w:style>
  <w:style w:type="character" w:customStyle="1" w:styleId="FooterChar">
    <w:name w:val="Footer Char"/>
    <w:link w:val="Footer"/>
    <w:rsid w:val="00991553"/>
    <w:rPr>
      <w:rFonts w:ascii="Arial" w:hAnsi="Arial"/>
      <w:b/>
      <w:i/>
      <w:noProof/>
      <w:sz w:val="18"/>
      <w:lang w:val="en-GB" w:eastAsia="en-US"/>
    </w:rPr>
  </w:style>
  <w:style w:type="character" w:customStyle="1" w:styleId="NOChar2">
    <w:name w:val="NO Char2"/>
    <w:link w:val="NO"/>
    <w:locked/>
    <w:rsid w:val="00991553"/>
    <w:rPr>
      <w:rFonts w:ascii="Times New Roman" w:hAnsi="Times New Roman"/>
      <w:lang w:val="en-GB" w:eastAsia="en-US"/>
    </w:rPr>
  </w:style>
  <w:style w:type="character" w:customStyle="1" w:styleId="EXCar">
    <w:name w:val="EX Car"/>
    <w:link w:val="EX"/>
    <w:rsid w:val="00991553"/>
    <w:rPr>
      <w:rFonts w:ascii="Times New Roman" w:hAnsi="Times New Roman"/>
      <w:lang w:val="en-GB" w:eastAsia="en-US"/>
    </w:rPr>
  </w:style>
  <w:style w:type="character" w:customStyle="1" w:styleId="EditorsNoteChar">
    <w:name w:val="Editor's Note Char"/>
    <w:aliases w:val="EN Char"/>
    <w:link w:val="EditorsNote"/>
    <w:qFormat/>
    <w:rsid w:val="00991553"/>
    <w:rPr>
      <w:rFonts w:ascii="Times New Roman" w:hAnsi="Times New Roman"/>
      <w:color w:val="FF0000"/>
      <w:lang w:val="en-GB" w:eastAsia="en-US"/>
    </w:rPr>
  </w:style>
  <w:style w:type="character" w:customStyle="1" w:styleId="TFChar">
    <w:name w:val="TF Char"/>
    <w:link w:val="TF"/>
    <w:locked/>
    <w:rsid w:val="00991553"/>
    <w:rPr>
      <w:rFonts w:ascii="Arial" w:hAnsi="Arial"/>
      <w:b/>
      <w:lang w:val="en-GB" w:eastAsia="en-US"/>
    </w:rPr>
  </w:style>
  <w:style w:type="character" w:customStyle="1" w:styleId="B3Char">
    <w:name w:val="B3 Char"/>
    <w:link w:val="B3"/>
    <w:rsid w:val="00991553"/>
    <w:rPr>
      <w:rFonts w:ascii="Times New Roman" w:hAnsi="Times New Roman"/>
      <w:lang w:val="en-GB" w:eastAsia="en-US"/>
    </w:rPr>
  </w:style>
  <w:style w:type="paragraph" w:customStyle="1" w:styleId="B1">
    <w:name w:val="B1+"/>
    <w:basedOn w:val="B10"/>
    <w:link w:val="B1Car"/>
    <w:rsid w:val="00991553"/>
    <w:pPr>
      <w:numPr>
        <w:numId w:val="2"/>
      </w:numPr>
      <w:overflowPunct w:val="0"/>
      <w:autoSpaceDE w:val="0"/>
      <w:autoSpaceDN w:val="0"/>
      <w:adjustRightInd w:val="0"/>
      <w:textAlignment w:val="baseline"/>
    </w:pPr>
    <w:rPr>
      <w:lang w:eastAsia="en-GB"/>
    </w:rPr>
  </w:style>
  <w:style w:type="character" w:customStyle="1" w:styleId="B1Car">
    <w:name w:val="B1+ Car"/>
    <w:link w:val="B1"/>
    <w:rsid w:val="00991553"/>
    <w:rPr>
      <w:rFonts w:ascii="Times New Roman" w:hAnsi="Times New Roman"/>
      <w:lang w:val="en-GB" w:eastAsia="en-GB"/>
    </w:rPr>
  </w:style>
  <w:style w:type="character" w:customStyle="1" w:styleId="B1Char">
    <w:name w:val="B1 Char"/>
    <w:rsid w:val="00991553"/>
    <w:rPr>
      <w:rFonts w:ascii="Times New Roman" w:eastAsia="Times New Roman" w:hAnsi="Times New Roman" w:cs="Times New Roman"/>
      <w:sz w:val="20"/>
      <w:szCs w:val="20"/>
      <w:lang w:val="x-none"/>
    </w:rPr>
  </w:style>
  <w:style w:type="character" w:customStyle="1" w:styleId="BalloonTextChar">
    <w:name w:val="Balloon Text Char"/>
    <w:link w:val="BalloonText"/>
    <w:uiPriority w:val="99"/>
    <w:rsid w:val="00991553"/>
    <w:rPr>
      <w:rFonts w:ascii="Tahoma" w:hAnsi="Tahoma" w:cs="Tahoma"/>
      <w:sz w:val="16"/>
      <w:szCs w:val="16"/>
      <w:lang w:val="en-GB" w:eastAsia="en-US"/>
    </w:rPr>
  </w:style>
  <w:style w:type="paragraph" w:styleId="ListParagraph">
    <w:name w:val="List Paragraph"/>
    <w:aliases w:val="- Bullets,목록 단락,リスト段落,?? ??,?????,????,Lista1,列出段落"/>
    <w:basedOn w:val="Normal"/>
    <w:link w:val="ListParagraphChar"/>
    <w:uiPriority w:val="34"/>
    <w:qFormat/>
    <w:rsid w:val="00991553"/>
    <w:pPr>
      <w:spacing w:after="0"/>
      <w:ind w:left="720"/>
    </w:pPr>
    <w:rPr>
      <w:rFonts w:ascii="Calibri" w:eastAsia="Calibri" w:hAnsi="Calibri"/>
      <w:sz w:val="22"/>
      <w:szCs w:val="22"/>
      <w:lang w:val="x-none" w:eastAsia="en-GB"/>
    </w:rPr>
  </w:style>
  <w:style w:type="character" w:customStyle="1" w:styleId="ListParagraphChar">
    <w:name w:val="List Paragraph Char"/>
    <w:aliases w:val="- Bullets Char,목록 단락 Char,リスト段落 Char,?? ?? Char,????? Char,???? Char,Lista1 Char,列出段落 Char"/>
    <w:link w:val="ListParagraph"/>
    <w:uiPriority w:val="34"/>
    <w:qFormat/>
    <w:locked/>
    <w:rsid w:val="00991553"/>
    <w:rPr>
      <w:rFonts w:ascii="Calibri" w:eastAsia="Calibri" w:hAnsi="Calibri"/>
      <w:sz w:val="22"/>
      <w:szCs w:val="22"/>
      <w:lang w:val="x-none" w:eastAsia="en-GB"/>
    </w:rPr>
  </w:style>
  <w:style w:type="character" w:customStyle="1" w:styleId="TAL0">
    <w:name w:val="TAL (文字)"/>
    <w:rsid w:val="00991553"/>
    <w:rPr>
      <w:rFonts w:ascii="Arial" w:eastAsia="Times New Roman" w:hAnsi="Arial" w:cs="Times New Roman"/>
      <w:sz w:val="18"/>
      <w:szCs w:val="20"/>
      <w:lang w:val="x-none"/>
    </w:rPr>
  </w:style>
  <w:style w:type="paragraph" w:customStyle="1" w:styleId="Default">
    <w:name w:val="Default"/>
    <w:rsid w:val="00991553"/>
    <w:pPr>
      <w:autoSpaceDE w:val="0"/>
      <w:autoSpaceDN w:val="0"/>
      <w:adjustRightInd w:val="0"/>
    </w:pPr>
    <w:rPr>
      <w:rFonts w:ascii="Arial" w:eastAsia="Calibri" w:hAnsi="Arial" w:cs="Arial"/>
      <w:color w:val="000000"/>
      <w:sz w:val="24"/>
      <w:szCs w:val="24"/>
      <w:lang w:val="en-US" w:eastAsia="en-US"/>
    </w:rPr>
  </w:style>
  <w:style w:type="character" w:customStyle="1" w:styleId="CommentTextChar">
    <w:name w:val="Comment Text Char"/>
    <w:link w:val="CommentText"/>
    <w:qFormat/>
    <w:rsid w:val="00991553"/>
    <w:rPr>
      <w:rFonts w:ascii="Times New Roman" w:hAnsi="Times New Roman"/>
      <w:lang w:val="en-GB" w:eastAsia="en-US"/>
    </w:rPr>
  </w:style>
  <w:style w:type="character" w:customStyle="1" w:styleId="CommentSubjectChar">
    <w:name w:val="Comment Subject Char"/>
    <w:link w:val="CommentSubject"/>
    <w:rsid w:val="00991553"/>
    <w:rPr>
      <w:rFonts w:ascii="Times New Roman" w:hAnsi="Times New Roman"/>
      <w:b/>
      <w:bCs/>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991553"/>
    <w:rPr>
      <w:rFonts w:ascii="Times New Roman" w:hAnsi="Times New Roman"/>
      <w:sz w:val="16"/>
      <w:lang w:val="en-GB" w:eastAsia="en-US"/>
    </w:rPr>
  </w:style>
  <w:style w:type="character" w:customStyle="1" w:styleId="DocumentMapChar">
    <w:name w:val="Document Map Char"/>
    <w:link w:val="DocumentMap"/>
    <w:rsid w:val="00991553"/>
    <w:rPr>
      <w:rFonts w:ascii="Tahoma" w:hAnsi="Tahoma" w:cs="Tahoma"/>
      <w:shd w:val="clear" w:color="auto" w:fill="000080"/>
      <w:lang w:val="en-GB" w:eastAsia="en-US"/>
    </w:rPr>
  </w:style>
  <w:style w:type="character" w:customStyle="1" w:styleId="st1">
    <w:name w:val="st1"/>
    <w:rsid w:val="00991553"/>
  </w:style>
  <w:style w:type="character" w:styleId="Strong">
    <w:name w:val="Strong"/>
    <w:qFormat/>
    <w:rsid w:val="00991553"/>
    <w:rPr>
      <w:b/>
      <w:bCs/>
    </w:rPr>
  </w:style>
  <w:style w:type="character" w:customStyle="1" w:styleId="Heading1Char">
    <w:name w:val="Heading 1 Char"/>
    <w:aliases w:val="H1 Char1,h1 Char1,app heading 1 Char1,l1 Char1,Huvudrubrik Char1,1 Char1,1st level Char1,õberschrift 1 Char1,numreq Char1,H1-Heading 1 Char1,Header 1 Char1,Legal Line 1 Char1,head 1 Char1,II+ Char1,I Char1,Heading1 Char1,a Char1,g Char1"/>
    <w:uiPriority w:val="9"/>
    <w:rsid w:val="00991553"/>
    <w:rPr>
      <w:rFonts w:ascii="Calibri Light" w:eastAsia="Times New Roman" w:hAnsi="Calibri Light" w:cs="Times New Roman"/>
      <w:color w:val="2E74B5"/>
      <w:sz w:val="32"/>
      <w:szCs w:val="32"/>
      <w:lang w:eastAsia="en-US"/>
    </w:rPr>
  </w:style>
  <w:style w:type="character" w:customStyle="1" w:styleId="apple-converted-space">
    <w:name w:val="apple-converted-space"/>
    <w:rsid w:val="00991553"/>
  </w:style>
  <w:style w:type="character" w:styleId="UnresolvedMention">
    <w:name w:val="Unresolved Mention"/>
    <w:uiPriority w:val="99"/>
    <w:semiHidden/>
    <w:unhideWhenUsed/>
    <w:rsid w:val="00991553"/>
    <w:rPr>
      <w:color w:val="808080"/>
      <w:shd w:val="clear" w:color="auto" w:fill="E6E6E6"/>
    </w:rPr>
  </w:style>
  <w:style w:type="paragraph" w:styleId="HTMLPreformatted">
    <w:name w:val="HTML Preformatted"/>
    <w:basedOn w:val="Normal"/>
    <w:link w:val="HTMLPreformattedChar"/>
    <w:uiPriority w:val="99"/>
    <w:unhideWhenUsed/>
    <w:rsid w:val="009915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val="en-US" w:eastAsia="en-GB"/>
    </w:rPr>
  </w:style>
  <w:style w:type="character" w:customStyle="1" w:styleId="HTMLPreformattedChar">
    <w:name w:val="HTML Preformatted Char"/>
    <w:basedOn w:val="DefaultParagraphFont"/>
    <w:link w:val="HTMLPreformatted"/>
    <w:uiPriority w:val="99"/>
    <w:rsid w:val="00991553"/>
    <w:rPr>
      <w:rFonts w:ascii="Courier New" w:hAnsi="Courier New"/>
      <w:lang w:val="en-US" w:eastAsia="en-GB"/>
    </w:rPr>
  </w:style>
  <w:style w:type="character" w:customStyle="1" w:styleId="TAHChar">
    <w:name w:val="TAH Char"/>
    <w:locked/>
    <w:rsid w:val="00991553"/>
    <w:rPr>
      <w:rFonts w:ascii="Arial" w:hAnsi="Arial"/>
      <w:b/>
      <w:sz w:val="18"/>
      <w:lang w:val="en-GB" w:eastAsia="en-US"/>
    </w:rPr>
  </w:style>
  <w:style w:type="character" w:styleId="Mention">
    <w:name w:val="Mention"/>
    <w:uiPriority w:val="99"/>
    <w:semiHidden/>
    <w:unhideWhenUsed/>
    <w:rsid w:val="00991553"/>
    <w:rPr>
      <w:color w:val="2B579A"/>
      <w:shd w:val="clear" w:color="auto" w:fill="E6E6E6"/>
    </w:rPr>
  </w:style>
  <w:style w:type="table" w:styleId="TableGrid">
    <w:name w:val="Table Grid"/>
    <w:basedOn w:val="TableNormal"/>
    <w:rsid w:val="00991553"/>
    <w:rPr>
      <w:rFonts w:ascii="Times New Roman" w:eastAsia="Batang"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Char">
    <w:name w:val="NO Char"/>
    <w:qFormat/>
    <w:locked/>
    <w:rsid w:val="00991553"/>
    <w:rPr>
      <w:lang w:val="en-GB"/>
    </w:rPr>
  </w:style>
  <w:style w:type="paragraph" w:customStyle="1" w:styleId="FL">
    <w:name w:val="FL"/>
    <w:basedOn w:val="Normal"/>
    <w:rsid w:val="00991553"/>
    <w:pPr>
      <w:keepNext/>
      <w:keepLines/>
      <w:overflowPunct w:val="0"/>
      <w:autoSpaceDE w:val="0"/>
      <w:autoSpaceDN w:val="0"/>
      <w:adjustRightInd w:val="0"/>
      <w:spacing w:before="60"/>
      <w:jc w:val="center"/>
      <w:textAlignment w:val="baseline"/>
    </w:pPr>
    <w:rPr>
      <w:rFonts w:ascii="Arial" w:hAnsi="Arial"/>
      <w:b/>
      <w:lang w:eastAsia="en-GB"/>
    </w:rPr>
  </w:style>
  <w:style w:type="character" w:customStyle="1" w:styleId="B2Char1">
    <w:name w:val="B2 Char1"/>
    <w:rsid w:val="00991553"/>
    <w:rPr>
      <w:rFonts w:ascii="Times New Roman" w:hAnsi="Times New Roman"/>
      <w:lang w:eastAsia="en-US"/>
    </w:rPr>
  </w:style>
  <w:style w:type="character" w:customStyle="1" w:styleId="B1Char1">
    <w:name w:val="B1 Char1"/>
    <w:qFormat/>
    <w:rsid w:val="00991553"/>
    <w:rPr>
      <w:rFonts w:ascii="Times New Roman" w:hAnsi="Times New Roman"/>
      <w:lang w:eastAsia="en-US"/>
    </w:rPr>
  </w:style>
  <w:style w:type="paragraph" w:styleId="NormalWeb">
    <w:name w:val="Normal (Web)"/>
    <w:basedOn w:val="Normal"/>
    <w:unhideWhenUsed/>
    <w:rsid w:val="00991553"/>
    <w:pPr>
      <w:spacing w:line="259" w:lineRule="auto"/>
    </w:pPr>
    <w:rPr>
      <w:rFonts w:eastAsia="SimSun"/>
      <w:sz w:val="24"/>
      <w:szCs w:val="24"/>
    </w:rPr>
  </w:style>
  <w:style w:type="paragraph" w:customStyle="1" w:styleId="Style77">
    <w:name w:val="_Style 77"/>
    <w:hidden/>
    <w:uiPriority w:val="99"/>
    <w:semiHidden/>
    <w:rsid w:val="00991553"/>
    <w:pPr>
      <w:spacing w:after="160" w:line="259" w:lineRule="auto"/>
    </w:pPr>
    <w:rPr>
      <w:rFonts w:ascii="Times New Roman" w:eastAsia="SimSun" w:hAnsi="Times New Roman"/>
      <w:lang w:val="en-GB" w:eastAsia="en-US"/>
    </w:rPr>
  </w:style>
  <w:style w:type="character" w:customStyle="1" w:styleId="Style47">
    <w:name w:val="_Style 47"/>
    <w:uiPriority w:val="99"/>
    <w:unhideWhenUsed/>
    <w:rsid w:val="00991553"/>
    <w:rPr>
      <w:color w:val="808080"/>
      <w:shd w:val="clear" w:color="auto" w:fill="E6E6E6"/>
    </w:rPr>
  </w:style>
  <w:style w:type="character" w:customStyle="1" w:styleId="Style50">
    <w:name w:val="_Style 50"/>
    <w:uiPriority w:val="99"/>
    <w:unhideWhenUsed/>
    <w:rsid w:val="00991553"/>
    <w:rPr>
      <w:color w:val="2B579A"/>
      <w:shd w:val="clear" w:color="auto" w:fill="E6E6E6"/>
    </w:rPr>
  </w:style>
  <w:style w:type="paragraph" w:customStyle="1" w:styleId="TAJ">
    <w:name w:val="TAJ"/>
    <w:basedOn w:val="TH"/>
    <w:rsid w:val="00991553"/>
    <w:pPr>
      <w:overflowPunct w:val="0"/>
      <w:autoSpaceDE w:val="0"/>
      <w:autoSpaceDN w:val="0"/>
      <w:adjustRightInd w:val="0"/>
      <w:textAlignment w:val="baseline"/>
    </w:pPr>
    <w:rPr>
      <w:lang w:eastAsia="ko-KR"/>
    </w:rPr>
  </w:style>
  <w:style w:type="paragraph" w:customStyle="1" w:styleId="Guidance">
    <w:name w:val="Guidance"/>
    <w:basedOn w:val="Normal"/>
    <w:link w:val="GuidanceChar"/>
    <w:rsid w:val="00991553"/>
    <w:pPr>
      <w:overflowPunct w:val="0"/>
      <w:autoSpaceDE w:val="0"/>
      <w:autoSpaceDN w:val="0"/>
      <w:adjustRightInd w:val="0"/>
      <w:textAlignment w:val="baseline"/>
    </w:pPr>
    <w:rPr>
      <w:i/>
      <w:color w:val="0000FF"/>
      <w:lang w:eastAsia="ko-KR"/>
    </w:rPr>
  </w:style>
  <w:style w:type="character" w:customStyle="1" w:styleId="EXChar">
    <w:name w:val="EX Char"/>
    <w:locked/>
    <w:rsid w:val="00991553"/>
    <w:rPr>
      <w:lang w:eastAsia="en-US"/>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rsid w:val="00991553"/>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rsid w:val="00991553"/>
    <w:rPr>
      <w:rFonts w:ascii="Cambria" w:eastAsia="Times New Roman" w:hAnsi="Cambria" w:cs="Times New Roman"/>
      <w:b/>
      <w:bCs/>
      <w:color w:val="4F81BD"/>
      <w:lang w:val="en-GB"/>
    </w:rPr>
  </w:style>
  <w:style w:type="paragraph" w:styleId="Caption">
    <w:name w:val="caption"/>
    <w:aliases w:val="cap,cap Char,Caption Char,Caption Char1 Char,cap Char Char1,Caption Char Char1 Char,cap Char2 Char,Ca"/>
    <w:basedOn w:val="Normal"/>
    <w:next w:val="Normal"/>
    <w:link w:val="CaptionChar1"/>
    <w:unhideWhenUsed/>
    <w:qFormat/>
    <w:rsid w:val="00991553"/>
    <w:pPr>
      <w:overflowPunct w:val="0"/>
      <w:autoSpaceDE w:val="0"/>
      <w:autoSpaceDN w:val="0"/>
      <w:adjustRightInd w:val="0"/>
      <w:textAlignment w:val="baseline"/>
    </w:pPr>
    <w:rPr>
      <w:rFonts w:eastAsia="Malgun Gothic"/>
      <w:b/>
      <w:bCs/>
      <w:lang w:val="en-IN"/>
    </w:rPr>
  </w:style>
  <w:style w:type="paragraph" w:customStyle="1" w:styleId="After0pt">
    <w:name w:val="After:  0 pt"/>
    <w:aliases w:val="Normal + Arial,9 pt,Right,Right:  0,24 cm,Normal + Times New Roman"/>
    <w:basedOn w:val="Normal"/>
    <w:rsid w:val="00991553"/>
    <w:pPr>
      <w:overflowPunct w:val="0"/>
      <w:autoSpaceDE w:val="0"/>
      <w:autoSpaceDN w:val="0"/>
      <w:adjustRightInd w:val="0"/>
      <w:spacing w:after="0"/>
      <w:textAlignment w:val="baseline"/>
    </w:pPr>
    <w:rPr>
      <w:lang w:val="en-IN"/>
    </w:rPr>
  </w:style>
  <w:style w:type="paragraph" w:customStyle="1" w:styleId="TOChead">
    <w:name w:val="TOChead"/>
    <w:basedOn w:val="Normal"/>
    <w:uiPriority w:val="99"/>
    <w:rsid w:val="00991553"/>
    <w:pPr>
      <w:overflowPunct w:val="0"/>
      <w:autoSpaceDE w:val="0"/>
      <w:autoSpaceDN w:val="0"/>
      <w:adjustRightInd w:val="0"/>
      <w:spacing w:before="120" w:after="60"/>
      <w:textAlignment w:val="baseline"/>
    </w:pPr>
    <w:rPr>
      <w:rFonts w:ascii="Arial" w:eastAsia="SimSun" w:hAnsi="Arial"/>
      <w:b/>
      <w:bCs/>
      <w:sz w:val="36"/>
      <w:lang w:val="en-IN"/>
    </w:rPr>
  </w:style>
  <w:style w:type="paragraph" w:customStyle="1" w:styleId="NormalBullet">
    <w:name w:val="Normal Bullet"/>
    <w:basedOn w:val="Normal"/>
    <w:uiPriority w:val="99"/>
    <w:rsid w:val="00991553"/>
    <w:pPr>
      <w:numPr>
        <w:numId w:val="3"/>
      </w:numPr>
      <w:overflowPunct w:val="0"/>
      <w:autoSpaceDE w:val="0"/>
      <w:autoSpaceDN w:val="0"/>
      <w:adjustRightInd w:val="0"/>
      <w:spacing w:after="60"/>
      <w:textAlignment w:val="baseline"/>
    </w:pPr>
    <w:rPr>
      <w:rFonts w:eastAsia="SimSun"/>
      <w:lang w:val="en-IN"/>
    </w:rPr>
  </w:style>
  <w:style w:type="paragraph" w:customStyle="1" w:styleId="ZDID">
    <w:name w:val="ZDID"/>
    <w:basedOn w:val="Normal"/>
    <w:uiPriority w:val="99"/>
    <w:rsid w:val="00991553"/>
    <w:pPr>
      <w:widowControl w:val="0"/>
      <w:overflowPunct w:val="0"/>
      <w:autoSpaceDE w:val="0"/>
      <w:autoSpaceDN w:val="0"/>
      <w:adjustRightInd w:val="0"/>
      <w:spacing w:after="0"/>
      <w:jc w:val="right"/>
      <w:textAlignment w:val="baseline"/>
    </w:pPr>
    <w:rPr>
      <w:rFonts w:ascii="Arial" w:eastAsia="SimSun" w:hAnsi="Arial"/>
      <w:noProof/>
      <w:sz w:val="32"/>
      <w:lang w:val="en-IN"/>
    </w:rPr>
  </w:style>
  <w:style w:type="paragraph" w:customStyle="1" w:styleId="TOCsep">
    <w:name w:val="TOCsep"/>
    <w:basedOn w:val="Normal"/>
    <w:uiPriority w:val="99"/>
    <w:rsid w:val="00991553"/>
    <w:pPr>
      <w:overflowPunct w:val="0"/>
      <w:autoSpaceDE w:val="0"/>
      <w:autoSpaceDN w:val="0"/>
      <w:adjustRightInd w:val="0"/>
      <w:spacing w:after="0"/>
      <w:textAlignment w:val="baseline"/>
    </w:pPr>
    <w:rPr>
      <w:rFonts w:eastAsia="SimSun"/>
      <w:sz w:val="8"/>
      <w:lang w:val="en-IN"/>
    </w:rPr>
  </w:style>
  <w:style w:type="paragraph" w:styleId="TOCHeading">
    <w:name w:val="TOC Heading"/>
    <w:basedOn w:val="Heading1"/>
    <w:next w:val="Normal"/>
    <w:uiPriority w:val="39"/>
    <w:unhideWhenUsed/>
    <w:qFormat/>
    <w:rsid w:val="00991553"/>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character" w:customStyle="1" w:styleId="Heading5Char1">
    <w:name w:val="Heading 5 Char1"/>
    <w:aliases w:val="H5 Char1,h5 Char1,5 Char1,H5-Heading 5 Char1,Heading5 Char1,l5 Char1,heading5 Char1,Head5 Char1,M5 Char1,mh2 Char1,Module heading 2 Char1,heading 8 Char1,Numbered Sub-list Char Char1,Module heading 2 Char5,Numbered Sub-list Char4"/>
    <w:rsid w:val="00991553"/>
    <w:rPr>
      <w:rFonts w:ascii="Calibri Light" w:eastAsia="Times New Roman" w:hAnsi="Calibri Light" w:cs="Times New Roman"/>
      <w:color w:val="2F5496"/>
      <w:lang w:val="en-GB"/>
    </w:rPr>
  </w:style>
  <w:style w:type="character" w:styleId="BookTitle">
    <w:name w:val="Book Title"/>
    <w:uiPriority w:val="33"/>
    <w:qFormat/>
    <w:rsid w:val="00991553"/>
    <w:rPr>
      <w:b/>
      <w:bCs/>
      <w:i/>
      <w:iCs/>
      <w:spacing w:val="5"/>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991553"/>
    <w:rPr>
      <w:rFonts w:ascii="Arial" w:hAnsi="Arial"/>
      <w:sz w:val="24"/>
      <w:szCs w:val="28"/>
      <w:lang w:val="en-GB" w:eastAsia="en-GB" w:bidi="ar-SA"/>
    </w:rPr>
  </w:style>
  <w:style w:type="character" w:customStyle="1" w:styleId="TALZchn">
    <w:name w:val="TAL Zchn"/>
    <w:rsid w:val="00991553"/>
    <w:rPr>
      <w:rFonts w:ascii="Arial" w:hAnsi="Arial"/>
      <w:sz w:val="18"/>
      <w:lang w:eastAsia="en-US"/>
    </w:rPr>
  </w:style>
  <w:style w:type="character" w:customStyle="1" w:styleId="TACChar">
    <w:name w:val="TAC Char"/>
    <w:qFormat/>
    <w:rsid w:val="00991553"/>
    <w:rPr>
      <w:rFonts w:ascii="Arial" w:hAnsi="Arial"/>
      <w:sz w:val="18"/>
      <w:lang w:eastAsia="en-US"/>
    </w:rPr>
  </w:style>
  <w:style w:type="character" w:customStyle="1" w:styleId="FooterChar1">
    <w:name w:val="Footer Char1"/>
    <w:rsid w:val="00991553"/>
    <w:rPr>
      <w:rFonts w:ascii="Arial" w:hAnsi="Arial"/>
      <w:b/>
      <w:i/>
      <w:noProof/>
      <w:sz w:val="18"/>
    </w:rPr>
  </w:style>
  <w:style w:type="character" w:styleId="Emphasis">
    <w:name w:val="Emphasis"/>
    <w:uiPriority w:val="20"/>
    <w:qFormat/>
    <w:rsid w:val="00991553"/>
    <w:rPr>
      <w:i/>
      <w:iCs/>
    </w:rPr>
  </w:style>
  <w:style w:type="paragraph" w:styleId="Title">
    <w:name w:val="Title"/>
    <w:basedOn w:val="Normal"/>
    <w:next w:val="Normal"/>
    <w:link w:val="TitleChar"/>
    <w:qFormat/>
    <w:rsid w:val="00991553"/>
    <w:pPr>
      <w:overflowPunct w:val="0"/>
      <w:autoSpaceDE w:val="0"/>
      <w:autoSpaceDN w:val="0"/>
      <w:adjustRightInd w:val="0"/>
      <w:spacing w:before="240" w:after="60"/>
      <w:jc w:val="center"/>
      <w:textAlignment w:val="baseline"/>
      <w:outlineLvl w:val="0"/>
    </w:pPr>
    <w:rPr>
      <w:rFonts w:ascii="Calibri Light" w:hAnsi="Calibri Light"/>
      <w:b/>
      <w:bCs/>
      <w:kern w:val="28"/>
      <w:sz w:val="32"/>
      <w:szCs w:val="32"/>
      <w:lang w:eastAsia="ko-KR"/>
    </w:rPr>
  </w:style>
  <w:style w:type="character" w:customStyle="1" w:styleId="TitleChar">
    <w:name w:val="Title Char"/>
    <w:basedOn w:val="DefaultParagraphFont"/>
    <w:link w:val="Title"/>
    <w:rsid w:val="00991553"/>
    <w:rPr>
      <w:rFonts w:ascii="Calibri Light" w:hAnsi="Calibri Light"/>
      <w:b/>
      <w:bCs/>
      <w:kern w:val="28"/>
      <w:sz w:val="32"/>
      <w:szCs w:val="32"/>
      <w:lang w:val="en-GB" w:eastAsia="ko-KR"/>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991553"/>
    <w:rPr>
      <w:rFonts w:ascii="Calibri Light" w:eastAsia="Times New Roman" w:hAnsi="Calibri Light" w:cs="Times New Roman"/>
      <w:i/>
      <w:iCs/>
      <w:color w:val="2F5496"/>
      <w:lang w:val="en-GB"/>
    </w:rPr>
  </w:style>
  <w:style w:type="paragraph" w:customStyle="1" w:styleId="msonormal0">
    <w:name w:val="msonormal"/>
    <w:basedOn w:val="Normal"/>
    <w:rsid w:val="00991553"/>
    <w:pPr>
      <w:overflowPunct w:val="0"/>
      <w:autoSpaceDE w:val="0"/>
      <w:autoSpaceDN w:val="0"/>
      <w:adjustRightInd w:val="0"/>
      <w:spacing w:before="100" w:beforeAutospacing="1" w:after="100" w:afterAutospacing="1"/>
    </w:pPr>
    <w:rPr>
      <w:sz w:val="24"/>
      <w:szCs w:val="24"/>
    </w:rPr>
  </w:style>
  <w:style w:type="character" w:customStyle="1" w:styleId="EditorsNoteCarCar">
    <w:name w:val="Editor's Note Car Car"/>
    <w:rsid w:val="00991553"/>
    <w:rPr>
      <w:color w:val="FF0000"/>
    </w:rPr>
  </w:style>
  <w:style w:type="character" w:customStyle="1" w:styleId="B4Char">
    <w:name w:val="B4 Char"/>
    <w:link w:val="B4"/>
    <w:qFormat/>
    <w:rsid w:val="00991553"/>
    <w:rPr>
      <w:rFonts w:ascii="Times New Roman" w:hAnsi="Times New Roman"/>
      <w:lang w:val="en-GB" w:eastAsia="en-US"/>
    </w:rPr>
  </w:style>
  <w:style w:type="character" w:customStyle="1" w:styleId="B5Char">
    <w:name w:val="B5 Char"/>
    <w:link w:val="B5"/>
    <w:qFormat/>
    <w:rsid w:val="00991553"/>
    <w:rPr>
      <w:rFonts w:ascii="Times New Roman" w:hAnsi="Times New Roman"/>
      <w:lang w:val="en-GB" w:eastAsia="en-US"/>
    </w:rPr>
  </w:style>
  <w:style w:type="character" w:customStyle="1" w:styleId="GuidanceChar">
    <w:name w:val="Guidance Char"/>
    <w:link w:val="Guidance"/>
    <w:rsid w:val="00991553"/>
    <w:rPr>
      <w:rFonts w:ascii="Times New Roman" w:hAnsi="Times New Roman"/>
      <w:i/>
      <w:color w:val="0000FF"/>
      <w:lang w:val="en-GB" w:eastAsia="ko-KR"/>
    </w:rPr>
  </w:style>
  <w:style w:type="paragraph" w:customStyle="1" w:styleId="B6">
    <w:name w:val="B6"/>
    <w:basedOn w:val="B5"/>
    <w:link w:val="B6Char"/>
    <w:qFormat/>
    <w:rsid w:val="00991553"/>
    <w:pPr>
      <w:ind w:left="1985"/>
    </w:pPr>
    <w:rPr>
      <w:rFonts w:eastAsia="Malgun Gothic"/>
    </w:rPr>
  </w:style>
  <w:style w:type="character" w:customStyle="1" w:styleId="B6Char">
    <w:name w:val="B6 Char"/>
    <w:link w:val="B6"/>
    <w:qFormat/>
    <w:rsid w:val="00991553"/>
    <w:rPr>
      <w:rFonts w:ascii="Times New Roman" w:eastAsia="Malgun Gothic" w:hAnsi="Times New Roman"/>
      <w:lang w:val="en-GB" w:eastAsia="en-US"/>
    </w:rPr>
  </w:style>
  <w:style w:type="paragraph" w:customStyle="1" w:styleId="enumlev2">
    <w:name w:val="enumlev2"/>
    <w:basedOn w:val="Normal"/>
    <w:rsid w:val="0099155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Normal"/>
    <w:rsid w:val="00991553"/>
    <w:pPr>
      <w:keepNext/>
      <w:keepLines/>
      <w:overflowPunct w:val="0"/>
      <w:autoSpaceDE w:val="0"/>
      <w:autoSpaceDN w:val="0"/>
      <w:adjustRightInd w:val="0"/>
      <w:spacing w:before="240"/>
      <w:ind w:left="1418"/>
      <w:textAlignment w:val="baseline"/>
    </w:pPr>
    <w:rPr>
      <w:rFonts w:ascii="Arial" w:hAnsi="Arial"/>
      <w:b/>
      <w:sz w:val="36"/>
      <w:lang w:val="en-US"/>
    </w:rPr>
  </w:style>
  <w:style w:type="paragraph" w:styleId="PlainText">
    <w:name w:val="Plain Text"/>
    <w:basedOn w:val="Normal"/>
    <w:link w:val="PlainTextChar"/>
    <w:rsid w:val="00991553"/>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991553"/>
    <w:rPr>
      <w:rFonts w:ascii="Courier New" w:hAnsi="Courier New"/>
      <w:lang w:val="nb-NO" w:eastAsia="en-GB"/>
    </w:rPr>
  </w:style>
  <w:style w:type="paragraph" w:customStyle="1" w:styleId="Heading">
    <w:name w:val="Heading"/>
    <w:next w:val="Normal"/>
    <w:link w:val="HeadingChar"/>
    <w:rsid w:val="00991553"/>
    <w:pPr>
      <w:spacing w:before="360"/>
      <w:ind w:left="2552"/>
    </w:pPr>
    <w:rPr>
      <w:rFonts w:ascii="Arial" w:hAnsi="Arial"/>
      <w:b/>
      <w:sz w:val="22"/>
      <w:lang w:val="en-US" w:eastAsia="en-US"/>
    </w:rPr>
  </w:style>
  <w:style w:type="character" w:customStyle="1" w:styleId="HeadingChar">
    <w:name w:val="Heading Char"/>
    <w:link w:val="Heading"/>
    <w:rsid w:val="00991553"/>
    <w:rPr>
      <w:rFonts w:ascii="Arial" w:hAnsi="Arial"/>
      <w:b/>
      <w:sz w:val="22"/>
      <w:lang w:val="en-US" w:eastAsia="en-US"/>
    </w:rPr>
  </w:style>
  <w:style w:type="paragraph" w:customStyle="1" w:styleId="IBN">
    <w:name w:val="IBN"/>
    <w:basedOn w:val="Normal"/>
    <w:rsid w:val="00991553"/>
    <w:pPr>
      <w:tabs>
        <w:tab w:val="left" w:pos="567"/>
      </w:tabs>
      <w:overflowPunct w:val="0"/>
      <w:autoSpaceDE w:val="0"/>
      <w:autoSpaceDN w:val="0"/>
      <w:adjustRightInd w:val="0"/>
      <w:textAlignment w:val="baseline"/>
    </w:pPr>
  </w:style>
  <w:style w:type="paragraph" w:customStyle="1" w:styleId="NormalLatinItalique">
    <w:name w:val="Normal + (Latin) Italique"/>
    <w:basedOn w:val="Normal"/>
    <w:link w:val="NormalLatinItaliqueCar"/>
    <w:rsid w:val="00991553"/>
    <w:pPr>
      <w:overflowPunct w:val="0"/>
      <w:autoSpaceDE w:val="0"/>
      <w:autoSpaceDN w:val="0"/>
      <w:adjustRightInd w:val="0"/>
      <w:textAlignment w:val="baseline"/>
    </w:pPr>
    <w:rPr>
      <w:lang w:eastAsia="en-GB"/>
    </w:rPr>
  </w:style>
  <w:style w:type="character" w:customStyle="1" w:styleId="NormalLatinItaliqueCar">
    <w:name w:val="Normal + (Latin) Italique Car"/>
    <w:link w:val="NormalLatinItalique"/>
    <w:rsid w:val="00991553"/>
    <w:rPr>
      <w:rFonts w:ascii="Times New Roman" w:hAnsi="Times New Roman"/>
      <w:lang w:val="en-GB" w:eastAsia="en-GB"/>
    </w:rPr>
  </w:style>
  <w:style w:type="paragraph" w:styleId="BodyText2">
    <w:name w:val="Body Text 2"/>
    <w:basedOn w:val="Normal"/>
    <w:link w:val="BodyText2Char"/>
    <w:rsid w:val="00991553"/>
    <w:pPr>
      <w:overflowPunct w:val="0"/>
      <w:autoSpaceDE w:val="0"/>
      <w:autoSpaceDN w:val="0"/>
      <w:adjustRightInd w:val="0"/>
      <w:spacing w:after="120"/>
      <w:textAlignment w:val="baseline"/>
    </w:pPr>
    <w:rPr>
      <w:lang w:eastAsia="ja-JP"/>
    </w:rPr>
  </w:style>
  <w:style w:type="character" w:customStyle="1" w:styleId="BodyText2Char">
    <w:name w:val="Body Text 2 Char"/>
    <w:basedOn w:val="DefaultParagraphFont"/>
    <w:link w:val="BodyText2"/>
    <w:rsid w:val="00991553"/>
    <w:rPr>
      <w:rFonts w:ascii="Times New Roman" w:hAnsi="Times New Roman"/>
      <w:lang w:val="en-GB" w:eastAsia="ja-JP"/>
    </w:rPr>
  </w:style>
  <w:style w:type="paragraph" w:styleId="BodyText3">
    <w:name w:val="Body Text 3"/>
    <w:basedOn w:val="Normal"/>
    <w:link w:val="BodyText3Char"/>
    <w:rsid w:val="00991553"/>
    <w:pPr>
      <w:overflowPunct w:val="0"/>
      <w:autoSpaceDE w:val="0"/>
      <w:autoSpaceDN w:val="0"/>
      <w:adjustRightInd w:val="0"/>
      <w:spacing w:after="120"/>
      <w:textAlignment w:val="baseline"/>
    </w:pPr>
    <w:rPr>
      <w:lang w:eastAsia="ja-JP"/>
    </w:rPr>
  </w:style>
  <w:style w:type="character" w:customStyle="1" w:styleId="BodyText3Char">
    <w:name w:val="Body Text 3 Char"/>
    <w:basedOn w:val="DefaultParagraphFont"/>
    <w:link w:val="BodyText3"/>
    <w:rsid w:val="00991553"/>
    <w:rPr>
      <w:rFonts w:ascii="Times New Roman" w:hAnsi="Times New Roman"/>
      <w:lang w:val="en-GB" w:eastAsia="ja-JP"/>
    </w:rPr>
  </w:style>
  <w:style w:type="paragraph" w:customStyle="1" w:styleId="tableentry">
    <w:name w:val="table entry"/>
    <w:basedOn w:val="Normal"/>
    <w:rsid w:val="00991553"/>
    <w:pPr>
      <w:keepNext/>
      <w:overflowPunct w:val="0"/>
      <w:autoSpaceDE w:val="0"/>
      <w:autoSpaceDN w:val="0"/>
      <w:adjustRightInd w:val="0"/>
      <w:spacing w:before="60" w:after="60"/>
      <w:textAlignment w:val="baseline"/>
    </w:pPr>
    <w:rPr>
      <w:rFonts w:ascii="Bookman Old Style" w:hAnsi="Bookman Old Style"/>
      <w:lang w:val="en-US"/>
    </w:rPr>
  </w:style>
  <w:style w:type="character" w:customStyle="1" w:styleId="a">
    <w:name w:val="+"/>
    <w:aliases w:val="superscript"/>
    <w:rsid w:val="00991553"/>
    <w:rPr>
      <w:vertAlign w:val="superscript"/>
    </w:rPr>
  </w:style>
  <w:style w:type="paragraph" w:customStyle="1" w:styleId="Reference">
    <w:name w:val="Reference"/>
    <w:basedOn w:val="EX"/>
    <w:rsid w:val="00991553"/>
    <w:pPr>
      <w:tabs>
        <w:tab w:val="num" w:pos="567"/>
      </w:tabs>
      <w:overflowPunct w:val="0"/>
      <w:autoSpaceDE w:val="0"/>
      <w:autoSpaceDN w:val="0"/>
      <w:adjustRightInd w:val="0"/>
      <w:ind w:left="567" w:hanging="567"/>
      <w:textAlignment w:val="baseline"/>
    </w:pPr>
    <w:rPr>
      <w:lang w:eastAsia="ja-JP"/>
    </w:rPr>
  </w:style>
  <w:style w:type="paragraph" w:customStyle="1" w:styleId="text">
    <w:name w:val="text"/>
    <w:basedOn w:val="Normal"/>
    <w:rsid w:val="00991553"/>
    <w:pPr>
      <w:widowControl w:val="0"/>
      <w:overflowPunct w:val="0"/>
      <w:autoSpaceDE w:val="0"/>
      <w:autoSpaceDN w:val="0"/>
      <w:adjustRightInd w:val="0"/>
      <w:spacing w:after="240"/>
      <w:jc w:val="both"/>
      <w:textAlignment w:val="baseline"/>
    </w:pPr>
    <w:rPr>
      <w:sz w:val="24"/>
      <w:lang w:val="en-AU" w:eastAsia="ja-JP"/>
    </w:rPr>
  </w:style>
  <w:style w:type="character" w:styleId="PageNumber">
    <w:name w:val="page number"/>
    <w:rsid w:val="00991553"/>
  </w:style>
  <w:style w:type="paragraph" w:customStyle="1" w:styleId="B7">
    <w:name w:val="B7"/>
    <w:basedOn w:val="B6"/>
    <w:link w:val="B7Char"/>
    <w:qFormat/>
    <w:rsid w:val="00991553"/>
    <w:pPr>
      <w:overflowPunct w:val="0"/>
      <w:autoSpaceDE w:val="0"/>
      <w:autoSpaceDN w:val="0"/>
      <w:adjustRightInd w:val="0"/>
      <w:ind w:left="2269"/>
      <w:textAlignment w:val="baseline"/>
    </w:pPr>
    <w:rPr>
      <w:rFonts w:eastAsia="MS Mincho"/>
      <w:lang w:eastAsia="ja-JP"/>
    </w:rPr>
  </w:style>
  <w:style w:type="character" w:customStyle="1" w:styleId="B7Char">
    <w:name w:val="B7 Char"/>
    <w:link w:val="B7"/>
    <w:rsid w:val="00991553"/>
    <w:rPr>
      <w:rFonts w:ascii="Times New Roman" w:eastAsia="MS Mincho" w:hAnsi="Times New Roman"/>
      <w:lang w:val="en-GB" w:eastAsia="ja-JP"/>
    </w:rPr>
  </w:style>
  <w:style w:type="paragraph" w:customStyle="1" w:styleId="B8">
    <w:name w:val="B8"/>
    <w:basedOn w:val="B7"/>
    <w:link w:val="B8Char"/>
    <w:qFormat/>
    <w:rsid w:val="00991553"/>
    <w:pPr>
      <w:ind w:left="2552"/>
    </w:pPr>
  </w:style>
  <w:style w:type="character" w:customStyle="1" w:styleId="B8Char">
    <w:name w:val="B8 Char"/>
    <w:link w:val="B8"/>
    <w:rsid w:val="00991553"/>
    <w:rPr>
      <w:rFonts w:ascii="Times New Roman" w:eastAsia="MS Mincho" w:hAnsi="Times New Roman"/>
      <w:lang w:val="en-GB" w:eastAsia="ja-JP"/>
    </w:rPr>
  </w:style>
  <w:style w:type="paragraph" w:customStyle="1" w:styleId="BalloonText1">
    <w:name w:val="Balloon Text1"/>
    <w:basedOn w:val="Normal"/>
    <w:rsid w:val="00991553"/>
    <w:pPr>
      <w:overflowPunct w:val="0"/>
      <w:autoSpaceDE w:val="0"/>
      <w:autoSpaceDN w:val="0"/>
    </w:pPr>
    <w:rPr>
      <w:rFonts w:ascii="Tahoma" w:eastAsia="Calibri" w:hAnsi="Tahoma" w:cs="Tahoma"/>
      <w:sz w:val="16"/>
      <w:szCs w:val="16"/>
      <w:lang w:val="en-US"/>
    </w:rPr>
  </w:style>
  <w:style w:type="paragraph" w:customStyle="1" w:styleId="CommentSubject1">
    <w:name w:val="Comment Subject1"/>
    <w:basedOn w:val="Normal"/>
    <w:rsid w:val="00991553"/>
    <w:pPr>
      <w:overflowPunct w:val="0"/>
      <w:autoSpaceDE w:val="0"/>
      <w:autoSpaceDN w:val="0"/>
    </w:pPr>
    <w:rPr>
      <w:rFonts w:eastAsia="Calibri"/>
      <w:b/>
      <w:bCs/>
      <w:lang w:val="en-US"/>
    </w:rPr>
  </w:style>
  <w:style w:type="table" w:customStyle="1" w:styleId="TableGrid1">
    <w:name w:val="Table Grid1"/>
    <w:basedOn w:val="TableNormal"/>
    <w:next w:val="TableGrid"/>
    <w:rsid w:val="00991553"/>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91553"/>
    <w:rPr>
      <w:rFonts w:ascii="Calibri" w:eastAsia="Calibri"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91553"/>
    <w:rPr>
      <w:rFonts w:ascii="Calibri" w:eastAsia="Calibri"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991553"/>
    <w:rPr>
      <w:rFonts w:ascii="Calibri" w:eastAsia="Calibri"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991553"/>
    <w:rPr>
      <w:rFonts w:ascii="Calibri" w:eastAsia="Calibri"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991553"/>
    <w:pPr>
      <w:overflowPunct w:val="0"/>
      <w:autoSpaceDE w:val="0"/>
      <w:autoSpaceDN w:val="0"/>
      <w:adjustRightInd w:val="0"/>
      <w:ind w:left="2269" w:hanging="284"/>
      <w:textAlignment w:val="baseline"/>
    </w:pPr>
    <w:rPr>
      <w:lang w:eastAsia="ja-JP"/>
    </w:rPr>
  </w:style>
  <w:style w:type="character" w:customStyle="1" w:styleId="NOZchn">
    <w:name w:val="NO Zchn"/>
    <w:locked/>
    <w:rsid w:val="00991553"/>
    <w:rPr>
      <w:lang w:val="en-GB" w:eastAsia="en-US" w:bidi="ar-SA"/>
    </w:rPr>
  </w:style>
  <w:style w:type="character" w:customStyle="1" w:styleId="TF0">
    <w:name w:val="TF (文字)"/>
    <w:locked/>
    <w:rsid w:val="00991553"/>
    <w:rPr>
      <w:rFonts w:ascii="Arial" w:hAnsi="Arial"/>
      <w:b/>
      <w:lang w:val="en-GB"/>
    </w:rPr>
  </w:style>
  <w:style w:type="paragraph" w:customStyle="1" w:styleId="TAHLeft">
    <w:name w:val="TAH + Left"/>
    <w:basedOn w:val="TAL"/>
    <w:rsid w:val="00991553"/>
  </w:style>
  <w:style w:type="paragraph" w:customStyle="1" w:styleId="63-13">
    <w:name w:val=".6.3-13"/>
    <w:basedOn w:val="TAH"/>
    <w:rsid w:val="00991553"/>
    <w:pPr>
      <w:jc w:val="left"/>
    </w:pPr>
    <w:rPr>
      <w:b w:val="0"/>
    </w:rPr>
  </w:style>
  <w:style w:type="character" w:customStyle="1" w:styleId="B3Char2">
    <w:name w:val="B3 Char2"/>
    <w:qFormat/>
    <w:rsid w:val="00991553"/>
    <w:rPr>
      <w:rFonts w:eastAsia="Times New Roman"/>
      <w:lang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nhideWhenUsed/>
    <w:rsid w:val="00991553"/>
    <w:pPr>
      <w:overflowPunct w:val="0"/>
      <w:autoSpaceDE w:val="0"/>
      <w:autoSpaceDN w:val="0"/>
      <w:spacing w:after="120"/>
    </w:pPr>
    <w:rPr>
      <w:rFonts w:eastAsia="Calibri"/>
      <w:lang w:val="en-US"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991553"/>
    <w:rPr>
      <w:rFonts w:ascii="Times New Roman" w:eastAsia="Calibri" w:hAnsi="Times New Roman"/>
      <w:lang w:val="en-US" w:eastAsia="en-GB"/>
    </w:rPr>
  </w:style>
  <w:style w:type="paragraph" w:customStyle="1" w:styleId="Meetingcaption">
    <w:name w:val="Meeting caption"/>
    <w:basedOn w:val="Normal"/>
    <w:rsid w:val="00991553"/>
    <w:pPr>
      <w:framePr w:w="4120" w:hSpace="141" w:wrap="auto" w:vAnchor="text" w:hAnchor="text" w:y="3"/>
      <w:overflowPunct w:val="0"/>
      <w:autoSpaceDE w:val="0"/>
      <w:autoSpaceDN w:val="0"/>
      <w:spacing w:after="120"/>
    </w:pPr>
    <w:rPr>
      <w:rFonts w:eastAsia="Calibri"/>
      <w:lang w:val="en-US"/>
    </w:rPr>
  </w:style>
  <w:style w:type="character" w:customStyle="1" w:styleId="B1Zchn">
    <w:name w:val="B1 Zchn"/>
    <w:rsid w:val="00991553"/>
    <w:rPr>
      <w:lang w:eastAsia="en-US"/>
    </w:rPr>
  </w:style>
  <w:style w:type="character" w:customStyle="1" w:styleId="B11">
    <w:name w:val="B1 (文字)"/>
    <w:uiPriority w:val="99"/>
    <w:locked/>
    <w:rsid w:val="00991553"/>
    <w:rPr>
      <w:rFonts w:ascii="Times New Roman" w:eastAsia="Times New Roman" w:hAnsi="Times New Roman" w:cs="Times New Roman"/>
      <w:sz w:val="20"/>
      <w:szCs w:val="20"/>
      <w:lang w:val="en-GB" w:eastAsia="en-US"/>
    </w:rPr>
  </w:style>
  <w:style w:type="character" w:customStyle="1" w:styleId="TALCar">
    <w:name w:val="TAL Car"/>
    <w:qFormat/>
    <w:rsid w:val="00991553"/>
    <w:rPr>
      <w:rFonts w:ascii="Arial" w:hAnsi="Arial"/>
      <w:sz w:val="18"/>
      <w:lang w:val="en-GB" w:eastAsia="en-US"/>
    </w:rPr>
  </w:style>
  <w:style w:type="paragraph" w:customStyle="1" w:styleId="xl65">
    <w:name w:val="xl65"/>
    <w:basedOn w:val="Normal"/>
    <w:rsid w:val="00991553"/>
    <w:pPr>
      <w:pBdr>
        <w:top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lang w:eastAsia="en-GB"/>
    </w:rPr>
  </w:style>
  <w:style w:type="paragraph" w:customStyle="1" w:styleId="xl66">
    <w:name w:val="xl66"/>
    <w:basedOn w:val="Normal"/>
    <w:rsid w:val="00991553"/>
    <w:pPr>
      <w:pBdr>
        <w:right w:val="single" w:sz="8" w:space="0" w:color="auto"/>
      </w:pBdr>
      <w:shd w:val="clear" w:color="000000" w:fill="FFFFFF"/>
      <w:spacing w:before="100" w:beforeAutospacing="1" w:after="100" w:afterAutospacing="1"/>
      <w:jc w:val="center"/>
      <w:textAlignment w:val="center"/>
    </w:pPr>
    <w:rPr>
      <w:rFonts w:ascii="Arial" w:hAnsi="Arial" w:cs="Arial"/>
      <w:sz w:val="16"/>
      <w:szCs w:val="16"/>
      <w:lang w:eastAsia="en-GB"/>
    </w:rPr>
  </w:style>
  <w:style w:type="paragraph" w:customStyle="1" w:styleId="xl67">
    <w:name w:val="xl67"/>
    <w:basedOn w:val="Normal"/>
    <w:rsid w:val="00991553"/>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lang w:eastAsia="en-GB"/>
    </w:rPr>
  </w:style>
  <w:style w:type="paragraph" w:customStyle="1" w:styleId="xl68">
    <w:name w:val="xl68"/>
    <w:basedOn w:val="Normal"/>
    <w:rsid w:val="00991553"/>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lang w:eastAsia="en-GB"/>
    </w:rPr>
  </w:style>
  <w:style w:type="paragraph" w:customStyle="1" w:styleId="xl70">
    <w:name w:val="xl70"/>
    <w:basedOn w:val="Normal"/>
    <w:rsid w:val="00991553"/>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lang w:eastAsia="en-GB"/>
    </w:rPr>
  </w:style>
  <w:style w:type="character" w:customStyle="1" w:styleId="Titre3Car">
    <w:name w:val="Titre 3 Car"/>
    <w:rsid w:val="00991553"/>
    <w:rPr>
      <w:rFonts w:ascii="Arial" w:hAnsi="Arial"/>
      <w:sz w:val="28"/>
      <w:szCs w:val="28"/>
      <w:lang w:val="en-GB" w:eastAsia="en-GB"/>
    </w:rPr>
  </w:style>
  <w:style w:type="paragraph" w:styleId="IndexHeading">
    <w:name w:val="index heading"/>
    <w:basedOn w:val="Normal"/>
    <w:next w:val="Normal"/>
    <w:rsid w:val="00991553"/>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991553"/>
    <w:pPr>
      <w:overflowPunct w:val="0"/>
      <w:autoSpaceDE w:val="0"/>
      <w:autoSpaceDN w:val="0"/>
      <w:adjustRightInd w:val="0"/>
      <w:ind w:left="851"/>
      <w:textAlignment w:val="baseline"/>
    </w:pPr>
    <w:rPr>
      <w:lang w:eastAsia="en-GB"/>
    </w:rPr>
  </w:style>
  <w:style w:type="paragraph" w:customStyle="1" w:styleId="INDENT2">
    <w:name w:val="INDENT2"/>
    <w:basedOn w:val="Normal"/>
    <w:rsid w:val="00991553"/>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991553"/>
    <w:pPr>
      <w:overflowPunct w:val="0"/>
      <w:autoSpaceDE w:val="0"/>
      <w:autoSpaceDN w:val="0"/>
      <w:adjustRightInd w:val="0"/>
      <w:ind w:left="1701" w:hanging="567"/>
      <w:textAlignment w:val="baseline"/>
    </w:pPr>
    <w:rPr>
      <w:lang w:eastAsia="en-GB"/>
    </w:rPr>
  </w:style>
  <w:style w:type="paragraph" w:customStyle="1" w:styleId="RecCCITT">
    <w:name w:val="Rec_CCITT_#"/>
    <w:basedOn w:val="Normal"/>
    <w:rsid w:val="00991553"/>
    <w:pPr>
      <w:keepNext/>
      <w:keepLines/>
      <w:overflowPunct w:val="0"/>
      <w:autoSpaceDE w:val="0"/>
      <w:autoSpaceDN w:val="0"/>
      <w:adjustRightInd w:val="0"/>
      <w:textAlignment w:val="baseline"/>
    </w:pPr>
    <w:rPr>
      <w:b/>
      <w:lang w:eastAsia="en-GB"/>
    </w:rPr>
  </w:style>
  <w:style w:type="paragraph" w:customStyle="1" w:styleId="1e9pt">
    <w:name w:val="1e) 9 pt"/>
    <w:basedOn w:val="B10"/>
    <w:link w:val="1e9ptCar"/>
    <w:rsid w:val="00991553"/>
    <w:pPr>
      <w:overflowPunct w:val="0"/>
      <w:autoSpaceDE w:val="0"/>
      <w:autoSpaceDN w:val="0"/>
      <w:adjustRightInd w:val="0"/>
      <w:textAlignment w:val="baseline"/>
    </w:pPr>
    <w:rPr>
      <w:noProof/>
      <w:szCs w:val="18"/>
      <w:lang w:eastAsia="en-GB"/>
    </w:rPr>
  </w:style>
  <w:style w:type="character" w:customStyle="1" w:styleId="1e9ptCar">
    <w:name w:val="1e) 9 pt Car"/>
    <w:link w:val="1e9pt"/>
    <w:rsid w:val="00991553"/>
    <w:rPr>
      <w:rFonts w:ascii="Times New Roman" w:hAnsi="Times New Roman"/>
      <w:noProof/>
      <w:szCs w:val="18"/>
      <w:lang w:val="en-GB" w:eastAsia="en-GB"/>
    </w:rPr>
  </w:style>
  <w:style w:type="paragraph" w:customStyle="1" w:styleId="Npr">
    <w:name w:val="Npr"/>
    <w:basedOn w:val="Normal"/>
    <w:rsid w:val="00991553"/>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rsid w:val="00991553"/>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paragraph" w:customStyle="1" w:styleId="B1LatinItalique">
    <w:name w:val="B1 + (Latin) Italique"/>
    <w:basedOn w:val="B10"/>
    <w:link w:val="B1LatinItaliqueCar"/>
    <w:rsid w:val="00991553"/>
    <w:pPr>
      <w:overflowPunct w:val="0"/>
      <w:autoSpaceDE w:val="0"/>
      <w:autoSpaceDN w:val="0"/>
      <w:adjustRightInd w:val="0"/>
      <w:textAlignment w:val="baseline"/>
    </w:pPr>
    <w:rPr>
      <w:i/>
      <w:iCs/>
      <w:lang w:eastAsia="en-GB"/>
    </w:rPr>
  </w:style>
  <w:style w:type="character" w:customStyle="1" w:styleId="B1LatinItaliqueCar">
    <w:name w:val="B1 + (Latin) Italique Car"/>
    <w:link w:val="B1LatinItalique"/>
    <w:rsid w:val="00991553"/>
    <w:rPr>
      <w:rFonts w:ascii="Times New Roman" w:hAnsi="Times New Roman"/>
      <w:i/>
      <w:iCs/>
      <w:lang w:val="en-GB" w:eastAsia="en-GB"/>
    </w:rPr>
  </w:style>
  <w:style w:type="character" w:customStyle="1" w:styleId="B2Car">
    <w:name w:val="B2 Car"/>
    <w:rsid w:val="00991553"/>
    <w:rPr>
      <w:lang w:val="en-GB" w:eastAsia="en-GB"/>
    </w:rPr>
  </w:style>
  <w:style w:type="character" w:customStyle="1" w:styleId="H6Car">
    <w:name w:val="H6 Car"/>
    <w:rsid w:val="00991553"/>
    <w:rPr>
      <w:rFonts w:ascii="Arial" w:eastAsia="Times New Roman" w:hAnsi="Arial"/>
      <w:sz w:val="22"/>
      <w:lang w:val="en-GB"/>
    </w:rPr>
  </w:style>
  <w:style w:type="paragraph" w:customStyle="1" w:styleId="B3H6">
    <w:name w:val="B3H6"/>
    <w:basedOn w:val="B3"/>
    <w:rsid w:val="00991553"/>
    <w:pPr>
      <w:overflowPunct w:val="0"/>
      <w:autoSpaceDE w:val="0"/>
      <w:autoSpaceDN w:val="0"/>
      <w:adjustRightInd w:val="0"/>
      <w:textAlignment w:val="baseline"/>
    </w:pPr>
    <w:rPr>
      <w:lang w:eastAsia="en-GB"/>
    </w:rPr>
  </w:style>
  <w:style w:type="paragraph" w:customStyle="1" w:styleId="NB2">
    <w:name w:val="NB2"/>
    <w:basedOn w:val="ZG"/>
    <w:rsid w:val="00991553"/>
    <w:pPr>
      <w:framePr w:wrap="notBeside"/>
      <w:overflowPunct w:val="0"/>
      <w:autoSpaceDE w:val="0"/>
      <w:autoSpaceDN w:val="0"/>
      <w:adjustRightInd w:val="0"/>
      <w:textAlignment w:val="baseline"/>
    </w:pPr>
    <w:rPr>
      <w:lang w:eastAsia="en-GB"/>
    </w:rPr>
  </w:style>
  <w:style w:type="character" w:customStyle="1" w:styleId="NOChar1">
    <w:name w:val="NO Char1"/>
    <w:rsid w:val="00991553"/>
    <w:rPr>
      <w:rFonts w:eastAsia="MS Mincho"/>
      <w:lang w:val="en-GB" w:eastAsia="en-US" w:bidi="ar-SA"/>
    </w:rPr>
  </w:style>
  <w:style w:type="character" w:customStyle="1" w:styleId="msoins0">
    <w:name w:val="msoins"/>
    <w:rsid w:val="00991553"/>
  </w:style>
  <w:style w:type="character" w:customStyle="1" w:styleId="apple-style-span">
    <w:name w:val="apple-style-span"/>
    <w:rsid w:val="00991553"/>
  </w:style>
  <w:style w:type="paragraph" w:customStyle="1" w:styleId="berschrift1H1">
    <w:name w:val="Überschrift 1.H1"/>
    <w:basedOn w:val="Normal"/>
    <w:next w:val="Normal"/>
    <w:rsid w:val="00991553"/>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hAnsi="Arial"/>
      <w:sz w:val="36"/>
      <w:lang w:eastAsia="de-DE"/>
    </w:rPr>
  </w:style>
  <w:style w:type="paragraph" w:customStyle="1" w:styleId="textintend1">
    <w:name w:val="text intend 1"/>
    <w:basedOn w:val="text"/>
    <w:rsid w:val="00991553"/>
    <w:pPr>
      <w:widowControl/>
      <w:tabs>
        <w:tab w:val="num" w:pos="992"/>
      </w:tabs>
      <w:spacing w:after="120"/>
      <w:ind w:left="992" w:hanging="425"/>
    </w:pPr>
    <w:rPr>
      <w:rFonts w:eastAsia="MS Mincho"/>
      <w:lang w:val="en-US"/>
    </w:rPr>
  </w:style>
  <w:style w:type="paragraph" w:customStyle="1" w:styleId="textintend2">
    <w:name w:val="text intend 2"/>
    <w:basedOn w:val="text"/>
    <w:rsid w:val="00991553"/>
    <w:pPr>
      <w:widowControl/>
      <w:tabs>
        <w:tab w:val="num" w:pos="1418"/>
      </w:tabs>
      <w:spacing w:after="120"/>
      <w:ind w:left="1418" w:hanging="426"/>
    </w:pPr>
    <w:rPr>
      <w:rFonts w:eastAsia="MS Mincho"/>
      <w:lang w:val="en-US"/>
    </w:rPr>
  </w:style>
  <w:style w:type="paragraph" w:customStyle="1" w:styleId="textintend3">
    <w:name w:val="text intend 3"/>
    <w:basedOn w:val="text"/>
    <w:rsid w:val="00991553"/>
    <w:pPr>
      <w:widowControl/>
      <w:tabs>
        <w:tab w:val="num" w:pos="1843"/>
      </w:tabs>
      <w:spacing w:after="120"/>
      <w:ind w:left="1843" w:hanging="425"/>
    </w:pPr>
    <w:rPr>
      <w:rFonts w:eastAsia="MS Mincho"/>
      <w:lang w:val="en-US"/>
    </w:rPr>
  </w:style>
  <w:style w:type="paragraph" w:customStyle="1" w:styleId="normalpuce">
    <w:name w:val="normal puce"/>
    <w:basedOn w:val="Normal"/>
    <w:rsid w:val="00991553"/>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ja-JP"/>
    </w:rPr>
  </w:style>
  <w:style w:type="paragraph" w:customStyle="1" w:styleId="TdocHeading1">
    <w:name w:val="Tdoc_Heading_1"/>
    <w:basedOn w:val="Heading1"/>
    <w:next w:val="Normal"/>
    <w:autoRedefine/>
    <w:rsid w:val="00991553"/>
    <w:pPr>
      <w:keepLines w:val="0"/>
      <w:pBdr>
        <w:top w:val="none" w:sz="0" w:space="0" w:color="auto"/>
      </w:pBdr>
      <w:tabs>
        <w:tab w:val="num" w:pos="360"/>
      </w:tabs>
      <w:overflowPunct w:val="0"/>
      <w:autoSpaceDE w:val="0"/>
      <w:autoSpaceDN w:val="0"/>
      <w:adjustRightInd w:val="0"/>
      <w:spacing w:after="0"/>
      <w:ind w:left="360" w:hanging="360"/>
      <w:textAlignment w:val="baseline"/>
    </w:pPr>
    <w:rPr>
      <w:b/>
      <w:noProof/>
      <w:kern w:val="28"/>
      <w:sz w:val="24"/>
      <w:lang w:val="en-US" w:eastAsia="ja-JP"/>
    </w:rPr>
  </w:style>
  <w:style w:type="paragraph" w:customStyle="1" w:styleId="Char">
    <w:name w:val="Char"/>
    <w:rsid w:val="00991553"/>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TFZchn">
    <w:name w:val="TF Zchn"/>
    <w:link w:val="TF1"/>
    <w:locked/>
    <w:rsid w:val="00991553"/>
    <w:rPr>
      <w:rFonts w:ascii="Arial" w:hAnsi="Arial"/>
      <w:b/>
    </w:rPr>
  </w:style>
  <w:style w:type="paragraph" w:customStyle="1" w:styleId="PLBold">
    <w:name w:val="PL + Bold"/>
    <w:basedOn w:val="PL"/>
    <w:link w:val="PLBoldChar"/>
    <w:rsid w:val="00991553"/>
    <w:pPr>
      <w:overflowPunct w:val="0"/>
      <w:autoSpaceDE w:val="0"/>
      <w:autoSpaceDN w:val="0"/>
      <w:adjustRightInd w:val="0"/>
      <w:textAlignment w:val="baseline"/>
    </w:pPr>
    <w:rPr>
      <w:b/>
      <w:lang w:eastAsia="ko-KR"/>
    </w:rPr>
  </w:style>
  <w:style w:type="character" w:customStyle="1" w:styleId="THC">
    <w:name w:val="TH C"/>
    <w:rsid w:val="00991553"/>
    <w:rPr>
      <w:rFonts w:ascii="Arial" w:eastAsia="MS Mincho" w:hAnsi="Arial" w:cs="Arial"/>
      <w:b/>
      <w:bCs/>
      <w:lang w:val="en-GB" w:eastAsia="ja-JP"/>
    </w:rPr>
  </w:style>
  <w:style w:type="character" w:customStyle="1" w:styleId="Heading4C">
    <w:name w:val="Heading 4 C"/>
    <w:rsid w:val="00991553"/>
    <w:rPr>
      <w:rFonts w:ascii="Arial" w:hAnsi="Arial"/>
      <w:sz w:val="24"/>
      <w:szCs w:val="28"/>
      <w:lang w:val="en-GB" w:eastAsia="en-US" w:bidi="ar-SA"/>
    </w:rPr>
  </w:style>
  <w:style w:type="character" w:customStyle="1" w:styleId="H6C">
    <w:name w:val="H6 C"/>
    <w:rsid w:val="00991553"/>
    <w:rPr>
      <w:rFonts w:ascii="Arial" w:hAnsi="Arial"/>
      <w:sz w:val="22"/>
      <w:lang w:val="en-GB" w:eastAsia="ja-JP" w:bidi="ar-SA"/>
    </w:rPr>
  </w:style>
  <w:style w:type="character" w:customStyle="1" w:styleId="h51">
    <w:name w:val="h5 1"/>
    <w:rsid w:val="00991553"/>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991553"/>
    <w:rPr>
      <w:rFonts w:ascii="Arial" w:hAnsi="Arial"/>
      <w:sz w:val="22"/>
      <w:lang w:val="en-GB" w:eastAsia="en-US" w:bidi="ar-SA"/>
    </w:rPr>
  </w:style>
  <w:style w:type="paragraph" w:customStyle="1" w:styleId="TALCharChar">
    <w:name w:val="TAL Char Char"/>
    <w:basedOn w:val="Normal"/>
    <w:link w:val="TALCharCharChar"/>
    <w:rsid w:val="00991553"/>
    <w:pPr>
      <w:keepNext/>
      <w:keepLines/>
      <w:overflowPunct w:val="0"/>
      <w:autoSpaceDE w:val="0"/>
      <w:autoSpaceDN w:val="0"/>
      <w:adjustRightInd w:val="0"/>
      <w:spacing w:after="0"/>
      <w:textAlignment w:val="baseline"/>
    </w:pPr>
    <w:rPr>
      <w:rFonts w:ascii="Arial" w:eastAsia="MS Mincho" w:hAnsi="Arial"/>
      <w:sz w:val="18"/>
      <w:lang w:eastAsia="ja-JP"/>
    </w:rPr>
  </w:style>
  <w:style w:type="character" w:customStyle="1" w:styleId="TALCharCharChar">
    <w:name w:val="TAL Char Char Char"/>
    <w:link w:val="TALCharChar"/>
    <w:rsid w:val="00991553"/>
    <w:rPr>
      <w:rFonts w:ascii="Arial" w:eastAsia="MS Mincho" w:hAnsi="Arial"/>
      <w:sz w:val="18"/>
      <w:lang w:val="en-GB" w:eastAsia="ja-JP"/>
    </w:rPr>
  </w:style>
  <w:style w:type="paragraph" w:customStyle="1" w:styleId="Note">
    <w:name w:val="Note"/>
    <w:basedOn w:val="Normal"/>
    <w:rsid w:val="00991553"/>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TOC8"/>
    <w:rsid w:val="00991553"/>
    <w:pPr>
      <w:overflowPunct w:val="0"/>
      <w:autoSpaceDE w:val="0"/>
      <w:autoSpaceDN w:val="0"/>
      <w:adjustRightInd w:val="0"/>
      <w:ind w:left="1418" w:hanging="1418"/>
      <w:textAlignment w:val="baseline"/>
    </w:pPr>
    <w:rPr>
      <w:rFonts w:eastAsia="MS Mincho"/>
      <w:lang w:eastAsia="en-GB"/>
    </w:rPr>
  </w:style>
  <w:style w:type="paragraph" w:customStyle="1" w:styleId="HE">
    <w:name w:val="HE"/>
    <w:basedOn w:val="Normal"/>
    <w:rsid w:val="00991553"/>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99155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99155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991553"/>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991553"/>
    <w:pPr>
      <w:spacing w:line="360" w:lineRule="atLeast"/>
      <w:jc w:val="center"/>
    </w:pPr>
    <w:rPr>
      <w:rFonts w:ascii="Times New Roman" w:eastAsia="MS Mincho" w:hAnsi="Times New Roman"/>
      <w:lang w:val="en-GB" w:eastAsia="en-US"/>
    </w:rPr>
  </w:style>
  <w:style w:type="paragraph" w:styleId="ListNumber5">
    <w:name w:val="List Number 5"/>
    <w:basedOn w:val="Normal"/>
    <w:rsid w:val="00991553"/>
    <w:pPr>
      <w:tabs>
        <w:tab w:val="num" w:pos="1492"/>
        <w:tab w:val="num" w:pos="1800"/>
      </w:tabs>
      <w:overflowPunct w:val="0"/>
      <w:autoSpaceDE w:val="0"/>
      <w:autoSpaceDN w:val="0"/>
      <w:adjustRightInd w:val="0"/>
      <w:ind w:left="1800" w:hanging="360"/>
      <w:textAlignment w:val="baseline"/>
    </w:pPr>
    <w:rPr>
      <w:rFonts w:eastAsia="MS Mincho"/>
      <w:lang w:eastAsia="en-GB"/>
    </w:rPr>
  </w:style>
  <w:style w:type="paragraph" w:customStyle="1" w:styleId="Heading3Underrubrik2H3">
    <w:name w:val="Heading 3.Underrubrik2.H3"/>
    <w:basedOn w:val="Heading2Head2A2"/>
    <w:next w:val="Normal"/>
    <w:rsid w:val="00991553"/>
  </w:style>
  <w:style w:type="paragraph" w:customStyle="1" w:styleId="Heading2Head2A2">
    <w:name w:val="Heading 2.Head2A.2"/>
    <w:basedOn w:val="Heading1"/>
    <w:next w:val="Normal"/>
    <w:rsid w:val="00991553"/>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styleId="ListNumber3">
    <w:name w:val="List Number 3"/>
    <w:basedOn w:val="Normal"/>
    <w:rsid w:val="00991553"/>
    <w:pPr>
      <w:numPr>
        <w:numId w:val="6"/>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991553"/>
    <w:pPr>
      <w:numPr>
        <w:numId w:val="5"/>
      </w:numPr>
      <w:tabs>
        <w:tab w:val="num" w:pos="1209"/>
      </w:tabs>
      <w:overflowPunct w:val="0"/>
      <w:autoSpaceDE w:val="0"/>
      <w:autoSpaceDN w:val="0"/>
      <w:adjustRightInd w:val="0"/>
      <w:ind w:left="1209"/>
      <w:textAlignment w:val="baseline"/>
    </w:pPr>
    <w:rPr>
      <w:rFonts w:eastAsia="MS Mincho"/>
      <w:lang w:eastAsia="en-GB"/>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991553"/>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991553"/>
    <w:rPr>
      <w:rFonts w:ascii="Arial" w:hAnsi="Arial"/>
      <w:sz w:val="24"/>
      <w:lang w:val="en-GB" w:eastAsia="ja-JP" w:bidi="ar-SA"/>
    </w:rPr>
  </w:style>
  <w:style w:type="paragraph" w:customStyle="1" w:styleId="Separation">
    <w:name w:val="Separation"/>
    <w:basedOn w:val="Heading1"/>
    <w:next w:val="Normal"/>
    <w:rsid w:val="00991553"/>
    <w:pPr>
      <w:pBdr>
        <w:top w:val="none" w:sz="0" w:space="0" w:color="auto"/>
      </w:pBdr>
    </w:pPr>
    <w:rPr>
      <w:b/>
      <w:color w:val="0000FF"/>
      <w:lang w:eastAsia="en-GB"/>
    </w:rPr>
  </w:style>
  <w:style w:type="paragraph" w:customStyle="1" w:styleId="font5">
    <w:name w:val="font5"/>
    <w:basedOn w:val="Normal"/>
    <w:rsid w:val="00991553"/>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rsid w:val="00991553"/>
    <w:pPr>
      <w:spacing w:before="100" w:beforeAutospacing="1" w:after="100" w:afterAutospacing="1"/>
    </w:pPr>
    <w:rPr>
      <w:rFonts w:ascii="Arial" w:hAnsi="Arial" w:cs="Arial"/>
      <w:b/>
      <w:bCs/>
      <w:color w:val="000000"/>
      <w:sz w:val="18"/>
      <w:szCs w:val="18"/>
      <w:lang w:val="de-DE" w:eastAsia="de-DE"/>
    </w:rPr>
  </w:style>
  <w:style w:type="paragraph" w:customStyle="1" w:styleId="xl69">
    <w:name w:val="xl69"/>
    <w:basedOn w:val="Normal"/>
    <w:rsid w:val="00991553"/>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991553"/>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991553"/>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991553"/>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99155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991553"/>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991553"/>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991553"/>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991553"/>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991553"/>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991553"/>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rsid w:val="0099155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99155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991553"/>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991553"/>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99155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991553"/>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99155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99155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991553"/>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99155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991553"/>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991553"/>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991553"/>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991553"/>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991553"/>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991553"/>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991553"/>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991553"/>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991553"/>
    <w:rPr>
      <w:rFonts w:ascii="Times New Roman" w:hAnsi="Times New Roman"/>
      <w:lang w:val="en-GB" w:eastAsia="en-US"/>
    </w:rPr>
  </w:style>
  <w:style w:type="paragraph" w:customStyle="1" w:styleId="CarCar">
    <w:name w:val="Car Car"/>
    <w:semiHidden/>
    <w:rsid w:val="009915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991553"/>
    <w:rPr>
      <w:rFonts w:ascii="Times New Roman" w:hAnsi="Times New Roman"/>
      <w:b/>
      <w:bCs/>
      <w:lang w:val="en-GB" w:eastAsia="en-US"/>
    </w:rPr>
  </w:style>
  <w:style w:type="paragraph" w:customStyle="1" w:styleId="B20">
    <w:name w:val="B2+"/>
    <w:basedOn w:val="B2"/>
    <w:rsid w:val="00991553"/>
    <w:pPr>
      <w:tabs>
        <w:tab w:val="num" w:pos="1191"/>
      </w:tabs>
      <w:overflowPunct w:val="0"/>
      <w:autoSpaceDE w:val="0"/>
      <w:autoSpaceDN w:val="0"/>
      <w:adjustRightInd w:val="0"/>
      <w:ind w:left="1191" w:hanging="454"/>
      <w:textAlignment w:val="baseline"/>
    </w:pPr>
    <w:rPr>
      <w:rFonts w:eastAsia="SimSun"/>
      <w:lang w:eastAsia="en-GB"/>
    </w:rPr>
  </w:style>
  <w:style w:type="paragraph" w:customStyle="1" w:styleId="B30">
    <w:name w:val="B3+"/>
    <w:basedOn w:val="B3"/>
    <w:rsid w:val="00991553"/>
    <w:pPr>
      <w:tabs>
        <w:tab w:val="left" w:pos="1134"/>
        <w:tab w:val="num" w:pos="1644"/>
      </w:tabs>
      <w:overflowPunct w:val="0"/>
      <w:autoSpaceDE w:val="0"/>
      <w:autoSpaceDN w:val="0"/>
      <w:adjustRightInd w:val="0"/>
      <w:ind w:left="1644" w:hanging="453"/>
      <w:textAlignment w:val="baseline"/>
    </w:pPr>
    <w:rPr>
      <w:rFonts w:eastAsia="SimSun"/>
      <w:lang w:eastAsia="en-GB"/>
    </w:rPr>
  </w:style>
  <w:style w:type="character" w:customStyle="1" w:styleId="CharChar13">
    <w:name w:val="Char Char13"/>
    <w:semiHidden/>
    <w:rsid w:val="00991553"/>
    <w:rPr>
      <w:rFonts w:eastAsia="SimSun"/>
      <w:lang w:val="en-GB" w:eastAsia="en-US" w:bidi="ar-SA"/>
    </w:rPr>
  </w:style>
  <w:style w:type="character" w:customStyle="1" w:styleId="CharChar7">
    <w:name w:val="Char Char7"/>
    <w:rsid w:val="00991553"/>
    <w:rPr>
      <w:rFonts w:ascii="Arial" w:eastAsia="SimSun" w:hAnsi="Arial"/>
      <w:sz w:val="36"/>
      <w:lang w:val="en-GB" w:eastAsia="en-US" w:bidi="ar-SA"/>
    </w:rPr>
  </w:style>
  <w:style w:type="character" w:customStyle="1" w:styleId="CharChar6">
    <w:name w:val="Char Char6"/>
    <w:rsid w:val="00991553"/>
    <w:rPr>
      <w:rFonts w:ascii="Arial" w:eastAsia="SimSun" w:hAnsi="Arial"/>
      <w:sz w:val="32"/>
      <w:lang w:val="en-GB" w:eastAsia="en-US" w:bidi="ar-SA"/>
    </w:rPr>
  </w:style>
  <w:style w:type="character" w:customStyle="1" w:styleId="CharChar5">
    <w:name w:val="Char Char5"/>
    <w:rsid w:val="00991553"/>
    <w:rPr>
      <w:rFonts w:ascii="Arial" w:eastAsia="SimSun" w:hAnsi="Arial"/>
      <w:sz w:val="28"/>
      <w:lang w:val="en-GB" w:eastAsia="en-US" w:bidi="ar-SA"/>
    </w:rPr>
  </w:style>
  <w:style w:type="character" w:customStyle="1" w:styleId="CharChar16">
    <w:name w:val="Char Char16"/>
    <w:rsid w:val="00991553"/>
    <w:rPr>
      <w:rFonts w:ascii="Arial" w:eastAsia="SimSun" w:hAnsi="Arial"/>
      <w:lang w:val="en-GB" w:eastAsia="en-US" w:bidi="ar-SA"/>
    </w:rPr>
  </w:style>
  <w:style w:type="character" w:customStyle="1" w:styleId="CharChar14">
    <w:name w:val="Char Char14"/>
    <w:rsid w:val="00991553"/>
    <w:rPr>
      <w:rFonts w:ascii="Arial" w:eastAsia="SimSun" w:hAnsi="Arial"/>
      <w:sz w:val="36"/>
      <w:lang w:val="en-GB" w:eastAsia="en-US" w:bidi="ar-SA"/>
    </w:rPr>
  </w:style>
  <w:style w:type="character" w:customStyle="1" w:styleId="CharChar11">
    <w:name w:val="Char Char11"/>
    <w:rsid w:val="00991553"/>
    <w:rPr>
      <w:rFonts w:ascii="Tahoma" w:eastAsia="SimSun" w:hAnsi="Tahoma" w:cs="Tahoma"/>
      <w:lang w:val="en-GB" w:eastAsia="en-US" w:bidi="ar-SA"/>
    </w:rPr>
  </w:style>
  <w:style w:type="paragraph" w:customStyle="1" w:styleId="Copyright">
    <w:name w:val="Copyright"/>
    <w:basedOn w:val="Normal"/>
    <w:rsid w:val="00991553"/>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CharCharCharCharCharChar">
    <w:name w:val="Char Char Char Char Char Char"/>
    <w:semiHidden/>
    <w:rsid w:val="009915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9915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991553"/>
    <w:rPr>
      <w:rFonts w:ascii="Times New Roman" w:eastAsia="Batang" w:hAnsi="Times New Roman"/>
      <w:lang w:val="en-GB" w:eastAsia="en-US"/>
    </w:rPr>
  </w:style>
  <w:style w:type="paragraph" w:customStyle="1" w:styleId="a0">
    <w:name w:val="変更箇所"/>
    <w:hidden/>
    <w:semiHidden/>
    <w:rsid w:val="00991553"/>
    <w:rPr>
      <w:rFonts w:ascii="Times New Roman" w:eastAsia="MS Mincho" w:hAnsi="Times New Roman"/>
      <w:lang w:val="en-GB" w:eastAsia="en-US"/>
    </w:rPr>
  </w:style>
  <w:style w:type="paragraph" w:customStyle="1" w:styleId="CarCar1CharCharCarCar">
    <w:name w:val="Car Car1 Char Char Car Car"/>
    <w:semiHidden/>
    <w:rsid w:val="009915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9915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rsid w:val="009915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991553"/>
    <w:rPr>
      <w:rFonts w:ascii="Tahoma" w:hAnsi="Tahoma" w:cs="Tahoma"/>
      <w:sz w:val="16"/>
      <w:szCs w:val="16"/>
      <w:lang w:val="en-GB" w:eastAsia="en-US" w:bidi="ar-SA"/>
    </w:rPr>
  </w:style>
  <w:style w:type="paragraph" w:customStyle="1" w:styleId="FooterCentred">
    <w:name w:val="FooterCentred"/>
    <w:basedOn w:val="Footer"/>
    <w:rsid w:val="00991553"/>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ja-JP"/>
    </w:rPr>
  </w:style>
  <w:style w:type="paragraph" w:customStyle="1" w:styleId="NumberedList">
    <w:name w:val="Numbered List"/>
    <w:basedOn w:val="Normal"/>
    <w:rsid w:val="00991553"/>
    <w:pPr>
      <w:tabs>
        <w:tab w:val="left" w:pos="360"/>
      </w:tabs>
      <w:overflowPunct w:val="0"/>
      <w:autoSpaceDE w:val="0"/>
      <w:autoSpaceDN w:val="0"/>
      <w:adjustRightInd w:val="0"/>
      <w:ind w:left="360" w:hanging="360"/>
      <w:textAlignment w:val="baseline"/>
    </w:pPr>
    <w:rPr>
      <w:rFonts w:eastAsia="SimSun"/>
      <w:lang w:eastAsia="en-GB"/>
    </w:rPr>
  </w:style>
  <w:style w:type="paragraph" w:styleId="NoteHeading">
    <w:name w:val="Note Heading"/>
    <w:basedOn w:val="Normal"/>
    <w:next w:val="Normal"/>
    <w:link w:val="NoteHeadingChar"/>
    <w:rsid w:val="00991553"/>
    <w:pPr>
      <w:overflowPunct w:val="0"/>
      <w:autoSpaceDE w:val="0"/>
      <w:autoSpaceDN w:val="0"/>
      <w:adjustRightInd w:val="0"/>
      <w:textAlignment w:val="baseline"/>
    </w:pPr>
    <w:rPr>
      <w:rFonts w:eastAsia="MS Mincho"/>
      <w:lang w:val="x-none" w:eastAsia="x-none"/>
    </w:rPr>
  </w:style>
  <w:style w:type="character" w:customStyle="1" w:styleId="NoteHeadingChar">
    <w:name w:val="Note Heading Char"/>
    <w:basedOn w:val="DefaultParagraphFont"/>
    <w:link w:val="NoteHeading"/>
    <w:rsid w:val="00991553"/>
    <w:rPr>
      <w:rFonts w:ascii="Times New Roman" w:eastAsia="MS Mincho" w:hAnsi="Times New Roman"/>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991553"/>
    <w:rPr>
      <w:rFonts w:ascii="Arial" w:hAnsi="Arial"/>
      <w:b/>
      <w:noProof/>
      <w:sz w:val="18"/>
      <w:lang w:val="en-GB" w:eastAsia="en-US" w:bidi="ar-SA"/>
    </w:rPr>
  </w:style>
  <w:style w:type="character" w:customStyle="1" w:styleId="CharChar25">
    <w:name w:val="Char Char25"/>
    <w:rsid w:val="00991553"/>
    <w:rPr>
      <w:rFonts w:ascii="Arial" w:hAnsi="Arial"/>
      <w:lang w:val="en-GB" w:eastAsia="en-US"/>
    </w:rPr>
  </w:style>
  <w:style w:type="character" w:customStyle="1" w:styleId="CharChar24">
    <w:name w:val="Char Char24"/>
    <w:rsid w:val="00991553"/>
    <w:rPr>
      <w:rFonts w:ascii="Arial" w:hAnsi="Arial"/>
      <w:sz w:val="36"/>
      <w:lang w:val="en-GB" w:eastAsia="en-US"/>
    </w:rPr>
  </w:style>
  <w:style w:type="character" w:customStyle="1" w:styleId="CharChar17">
    <w:name w:val="Char Char17"/>
    <w:rsid w:val="00991553"/>
    <w:rPr>
      <w:rFonts w:ascii="Tahoma" w:hAnsi="Tahoma" w:cs="Tahoma"/>
      <w:shd w:val="clear" w:color="auto" w:fill="000080"/>
      <w:lang w:val="en-GB" w:eastAsia="en-US"/>
    </w:rPr>
  </w:style>
  <w:style w:type="character" w:customStyle="1" w:styleId="CharChar19">
    <w:name w:val="Char Char19"/>
    <w:rsid w:val="00991553"/>
    <w:rPr>
      <w:rFonts w:ascii="Times New Roman" w:hAnsi="Times New Roman"/>
      <w:lang w:val="en-GB"/>
    </w:rPr>
  </w:style>
  <w:style w:type="character" w:customStyle="1" w:styleId="CharChar20">
    <w:name w:val="Char Char20"/>
    <w:rsid w:val="00991553"/>
    <w:rPr>
      <w:rFonts w:ascii="Tahoma" w:hAnsi="Tahoma" w:cs="Tahoma"/>
      <w:sz w:val="16"/>
      <w:szCs w:val="16"/>
      <w:lang w:val="en-GB" w:eastAsia="en-US"/>
    </w:rPr>
  </w:style>
  <w:style w:type="paragraph" w:customStyle="1" w:styleId="a1">
    <w:name w:val="수정"/>
    <w:hidden/>
    <w:semiHidden/>
    <w:rsid w:val="00991553"/>
    <w:rPr>
      <w:rFonts w:ascii="Times New Roman" w:eastAsia="Batang" w:hAnsi="Times New Roman"/>
      <w:lang w:val="en-GB" w:eastAsia="en-US"/>
    </w:rPr>
  </w:style>
  <w:style w:type="character" w:customStyle="1" w:styleId="CharChar30">
    <w:name w:val="Char Char30"/>
    <w:rsid w:val="00991553"/>
    <w:rPr>
      <w:rFonts w:ascii="Arial" w:hAnsi="Arial"/>
      <w:lang w:val="en-GB" w:eastAsia="en-US"/>
    </w:rPr>
  </w:style>
  <w:style w:type="character" w:customStyle="1" w:styleId="CharChar29">
    <w:name w:val="Char Char29"/>
    <w:rsid w:val="00991553"/>
    <w:rPr>
      <w:rFonts w:ascii="Arial" w:hAnsi="Arial"/>
      <w:sz w:val="36"/>
      <w:lang w:val="en-GB" w:eastAsia="en-US"/>
    </w:rPr>
  </w:style>
  <w:style w:type="character" w:customStyle="1" w:styleId="CharChar26">
    <w:name w:val="Char Char26"/>
    <w:rsid w:val="00991553"/>
    <w:rPr>
      <w:rFonts w:ascii="Times New Roman" w:hAnsi="Times New Roman"/>
      <w:lang w:val="en-GB" w:eastAsia="en-US"/>
    </w:rPr>
  </w:style>
  <w:style w:type="character" w:customStyle="1" w:styleId="CharChar28">
    <w:name w:val="Char Char28"/>
    <w:rsid w:val="00991553"/>
    <w:rPr>
      <w:rFonts w:ascii="Arial" w:hAnsi="Arial"/>
      <w:sz w:val="36"/>
      <w:lang w:val="en-GB" w:eastAsia="en-US"/>
    </w:rPr>
  </w:style>
  <w:style w:type="character" w:customStyle="1" w:styleId="CharChar27">
    <w:name w:val="Char Char27"/>
    <w:rsid w:val="00991553"/>
    <w:rPr>
      <w:rFonts w:ascii="Arial" w:hAnsi="Arial"/>
      <w:b/>
      <w:i/>
      <w:noProof/>
      <w:sz w:val="18"/>
      <w:lang w:val="en-GB" w:eastAsia="en-US"/>
    </w:rPr>
  </w:style>
  <w:style w:type="paragraph" w:customStyle="1" w:styleId="4">
    <w:name w:val="(文字) (文字)4"/>
    <w:semiHidden/>
    <w:rsid w:val="009915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991553"/>
    <w:rPr>
      <w:rFonts w:ascii="Cambria" w:eastAsia="MS Gothic" w:hAnsi="Cambria" w:cs="Times New Roman"/>
      <w:i/>
      <w:iCs/>
      <w:color w:val="243F60"/>
      <w:lang w:eastAsia="en-US"/>
    </w:rPr>
  </w:style>
  <w:style w:type="paragraph" w:customStyle="1" w:styleId="Revision1">
    <w:name w:val="Revision1"/>
    <w:hidden/>
    <w:semiHidden/>
    <w:rsid w:val="00991553"/>
    <w:rPr>
      <w:rFonts w:ascii="Times New Roman" w:eastAsia="Batang" w:hAnsi="Times New Roman"/>
      <w:lang w:val="en-GB" w:eastAsia="en-US"/>
    </w:rPr>
  </w:style>
  <w:style w:type="character" w:customStyle="1" w:styleId="T1Char3">
    <w:name w:val="T1 Char3"/>
    <w:aliases w:val="Header 6 Char Char3"/>
    <w:rsid w:val="00991553"/>
    <w:rPr>
      <w:rFonts w:ascii="Arial" w:eastAsia="Times New Roman" w:hAnsi="Arial" w:cs="Times New Roman"/>
      <w:sz w:val="20"/>
      <w:szCs w:val="20"/>
      <w:lang w:val="en-GB" w:eastAsia="ja-JP"/>
    </w:rPr>
  </w:style>
  <w:style w:type="character" w:customStyle="1" w:styleId="CharChar9">
    <w:name w:val="Char Char9"/>
    <w:rsid w:val="00991553"/>
    <w:rPr>
      <w:rFonts w:ascii="Arial" w:eastAsia="MS Mincho" w:hAnsi="Arial" w:cs="CG Times (WN)"/>
      <w:kern w:val="0"/>
      <w:sz w:val="22"/>
      <w:szCs w:val="20"/>
      <w:lang w:val="en-GB" w:eastAsia="ar-SA"/>
    </w:rPr>
  </w:style>
  <w:style w:type="character" w:customStyle="1" w:styleId="CharChar3">
    <w:name w:val="Char Char3"/>
    <w:rsid w:val="00991553"/>
    <w:rPr>
      <w:rFonts w:ascii="Arial" w:hAnsi="Arial"/>
      <w:sz w:val="22"/>
      <w:lang w:val="en-GB" w:eastAsia="en-US" w:bidi="ar-SA"/>
    </w:rPr>
  </w:style>
  <w:style w:type="paragraph" w:customStyle="1" w:styleId="CharCharCharCharChar">
    <w:name w:val="Char Char Char Char Char"/>
    <w:semiHidden/>
    <w:rsid w:val="009915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9915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991553"/>
    <w:rPr>
      <w:lang w:val="en-GB" w:eastAsia="ja-JP" w:bidi="ar-SA"/>
    </w:rPr>
  </w:style>
  <w:style w:type="paragraph" w:customStyle="1" w:styleId="CharChar1CharChar">
    <w:name w:val="Char Char1 Char Char"/>
    <w:rsid w:val="009915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991553"/>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991553"/>
    <w:rPr>
      <w:rFonts w:ascii="Arial" w:hAnsi="Arial"/>
      <w:sz w:val="32"/>
      <w:lang w:val="en-GB" w:eastAsia="ja-JP" w:bidi="ar-SA"/>
    </w:rPr>
  </w:style>
  <w:style w:type="character" w:customStyle="1" w:styleId="CharChar4">
    <w:name w:val="Char Char4"/>
    <w:rsid w:val="00991553"/>
    <w:rPr>
      <w:rFonts w:ascii="Courier New" w:hAnsi="Courier New"/>
      <w:lang w:val="nb-NO" w:eastAsia="ja-JP" w:bidi="ar-SA"/>
    </w:rPr>
  </w:style>
  <w:style w:type="character" w:customStyle="1" w:styleId="NOCharChar">
    <w:name w:val="NO Char Char"/>
    <w:rsid w:val="00991553"/>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991553"/>
    <w:rPr>
      <w:rFonts w:ascii="Arial" w:hAnsi="Arial"/>
      <w:sz w:val="32"/>
      <w:lang w:val="en-GB" w:eastAsia="en-US" w:bidi="ar-SA"/>
    </w:rPr>
  </w:style>
  <w:style w:type="character" w:customStyle="1" w:styleId="T1Char2">
    <w:name w:val="T1 Char2"/>
    <w:aliases w:val="Header 6 Char Char2"/>
    <w:rsid w:val="00991553"/>
    <w:rPr>
      <w:rFonts w:ascii="Arial" w:hAnsi="Arial"/>
      <w:lang w:val="en-GB" w:eastAsia="en-US"/>
    </w:rPr>
  </w:style>
  <w:style w:type="character" w:customStyle="1" w:styleId="CharChar10">
    <w:name w:val="Char Char10"/>
    <w:rsid w:val="00991553"/>
    <w:rPr>
      <w:rFonts w:ascii="Times New Roman" w:hAnsi="Times New Roman"/>
      <w:lang w:val="en-GB" w:eastAsia="en-US"/>
    </w:rPr>
  </w:style>
  <w:style w:type="paragraph" w:styleId="EndnoteText">
    <w:name w:val="endnote text"/>
    <w:basedOn w:val="Normal"/>
    <w:link w:val="EndnoteTextChar"/>
    <w:rsid w:val="00991553"/>
    <w:pPr>
      <w:snapToGrid w:val="0"/>
    </w:pPr>
    <w:rPr>
      <w:rFonts w:eastAsia="SimSun"/>
      <w:lang w:eastAsia="en-GB"/>
    </w:rPr>
  </w:style>
  <w:style w:type="character" w:customStyle="1" w:styleId="EndnoteTextChar">
    <w:name w:val="Endnote Text Char"/>
    <w:basedOn w:val="DefaultParagraphFont"/>
    <w:link w:val="EndnoteText"/>
    <w:rsid w:val="00991553"/>
    <w:rPr>
      <w:rFonts w:ascii="Times New Roman" w:eastAsia="SimSun" w:hAnsi="Times New Roman"/>
      <w:lang w:val="en-GB" w:eastAsia="en-GB"/>
    </w:rPr>
  </w:style>
  <w:style w:type="character" w:styleId="EndnoteReference">
    <w:name w:val="endnote reference"/>
    <w:rsid w:val="00991553"/>
    <w:rPr>
      <w:vertAlign w:val="superscript"/>
    </w:rPr>
  </w:style>
  <w:style w:type="paragraph" w:customStyle="1" w:styleId="MTDisplayEquation">
    <w:name w:val="MTDisplayEquation"/>
    <w:basedOn w:val="Normal"/>
    <w:rsid w:val="00991553"/>
    <w:pPr>
      <w:tabs>
        <w:tab w:val="center" w:pos="4820"/>
        <w:tab w:val="right" w:pos="9640"/>
      </w:tabs>
    </w:pPr>
    <w:rPr>
      <w:rFonts w:eastAsia="SimSun"/>
      <w:lang w:eastAsia="en-GB"/>
    </w:rPr>
  </w:style>
  <w:style w:type="paragraph" w:customStyle="1" w:styleId="1">
    <w:name w:val="修订1"/>
    <w:hidden/>
    <w:semiHidden/>
    <w:rsid w:val="00991553"/>
    <w:rPr>
      <w:rFonts w:ascii="Times New Roman" w:eastAsia="Batang" w:hAnsi="Times New Roman"/>
      <w:lang w:val="en-GB" w:eastAsia="en-US"/>
    </w:rPr>
  </w:style>
  <w:style w:type="character" w:customStyle="1" w:styleId="Heading1Char2">
    <w:name w:val="Heading 1 Char2"/>
    <w:aliases w:val="h131 Char1,h141 Char1"/>
    <w:rsid w:val="00991553"/>
    <w:rPr>
      <w:rFonts w:ascii="Arial" w:hAnsi="Arial"/>
      <w:sz w:val="36"/>
      <w:lang w:val="en-GB" w:eastAsia="en-US"/>
    </w:rPr>
  </w:style>
  <w:style w:type="paragraph" w:customStyle="1" w:styleId="TableText">
    <w:name w:val="TableText"/>
    <w:basedOn w:val="BodyTextIndent"/>
    <w:rsid w:val="00991553"/>
  </w:style>
  <w:style w:type="paragraph" w:styleId="BodyTextIndent">
    <w:name w:val="Body Text Indent"/>
    <w:basedOn w:val="Normal"/>
    <w:link w:val="BodyTextIndentChar"/>
    <w:rsid w:val="00991553"/>
    <w:pPr>
      <w:spacing w:after="120"/>
      <w:ind w:left="283"/>
    </w:pPr>
    <w:rPr>
      <w:rFonts w:eastAsia="Batang"/>
      <w:lang w:eastAsia="en-GB"/>
    </w:rPr>
  </w:style>
  <w:style w:type="character" w:customStyle="1" w:styleId="BodyTextIndentChar">
    <w:name w:val="Body Text Indent Char"/>
    <w:basedOn w:val="DefaultParagraphFont"/>
    <w:link w:val="BodyTextIndent"/>
    <w:rsid w:val="00991553"/>
    <w:rPr>
      <w:rFonts w:ascii="Times New Roman" w:eastAsia="Batang" w:hAnsi="Times New Roman"/>
      <w:lang w:val="en-GB" w:eastAsia="en-GB"/>
    </w:rPr>
  </w:style>
  <w:style w:type="paragraph" w:customStyle="1" w:styleId="StyleTAC">
    <w:name w:val="Style TAC +"/>
    <w:basedOn w:val="TAC"/>
    <w:next w:val="TAC"/>
    <w:link w:val="StyleTACChar"/>
    <w:autoRedefine/>
    <w:rsid w:val="00991553"/>
    <w:rPr>
      <w:rFonts w:eastAsia="SimSun"/>
      <w:kern w:val="2"/>
      <w:lang w:val="x-none" w:eastAsia="ko-KR"/>
    </w:rPr>
  </w:style>
  <w:style w:type="character" w:customStyle="1" w:styleId="StyleTACChar">
    <w:name w:val="Style TAC + Char"/>
    <w:link w:val="StyleTAC"/>
    <w:rsid w:val="00991553"/>
    <w:rPr>
      <w:rFonts w:ascii="Arial" w:eastAsia="SimSun" w:hAnsi="Arial"/>
      <w:kern w:val="2"/>
      <w:sz w:val="18"/>
      <w:lang w:val="x-none" w:eastAsia="ko-KR"/>
    </w:rPr>
  </w:style>
  <w:style w:type="character" w:customStyle="1" w:styleId="CharChar15">
    <w:name w:val="Char Char15"/>
    <w:rsid w:val="00991553"/>
    <w:rPr>
      <w:rFonts w:ascii="Arial" w:hAnsi="Arial"/>
      <w:sz w:val="36"/>
      <w:lang w:val="en-GB"/>
    </w:rPr>
  </w:style>
  <w:style w:type="paragraph" w:customStyle="1" w:styleId="yiv4554062744tal">
    <w:name w:val="yiv4554062744tal"/>
    <w:basedOn w:val="Normal"/>
    <w:uiPriority w:val="99"/>
    <w:rsid w:val="00991553"/>
    <w:pPr>
      <w:overflowPunct w:val="0"/>
      <w:autoSpaceDE w:val="0"/>
      <w:autoSpaceDN w:val="0"/>
      <w:adjustRightInd w:val="0"/>
      <w:spacing w:before="100" w:beforeAutospacing="1" w:after="100" w:afterAutospacing="1"/>
      <w:textAlignment w:val="baseline"/>
    </w:pPr>
    <w:rPr>
      <w:sz w:val="24"/>
      <w:szCs w:val="24"/>
      <w:lang w:val="en-US" w:eastAsia="en-GB"/>
    </w:rPr>
  </w:style>
  <w:style w:type="character" w:customStyle="1" w:styleId="CharChar2">
    <w:name w:val="Char Char2"/>
    <w:rsid w:val="00991553"/>
    <w:rPr>
      <w:rFonts w:ascii="Arial" w:hAnsi="Arial"/>
      <w:lang w:val="en-GB" w:eastAsia="en-US" w:bidi="ar-SA"/>
    </w:rPr>
  </w:style>
  <w:style w:type="character" w:customStyle="1" w:styleId="msoins00">
    <w:name w:val="msoins0"/>
    <w:rsid w:val="00991553"/>
  </w:style>
  <w:style w:type="paragraph" w:customStyle="1" w:styleId="10">
    <w:name w:val="수정1"/>
    <w:hidden/>
    <w:semiHidden/>
    <w:rsid w:val="00991553"/>
    <w:rPr>
      <w:rFonts w:ascii="Times New Roman" w:eastAsia="Batang" w:hAnsi="Times New Roman"/>
      <w:lang w:val="en-GB" w:eastAsia="en-US"/>
    </w:rPr>
  </w:style>
  <w:style w:type="paragraph" w:customStyle="1" w:styleId="11">
    <w:name w:val="変更箇所1"/>
    <w:hidden/>
    <w:semiHidden/>
    <w:rsid w:val="00991553"/>
    <w:rPr>
      <w:rFonts w:ascii="Times New Roman" w:eastAsia="MS Mincho" w:hAnsi="Times New Roman"/>
      <w:lang w:val="en-GB" w:eastAsia="en-US"/>
    </w:rPr>
  </w:style>
  <w:style w:type="character" w:customStyle="1" w:styleId="hps">
    <w:name w:val="hps"/>
    <w:rsid w:val="00991553"/>
  </w:style>
  <w:style w:type="paragraph" w:customStyle="1" w:styleId="CarCar5">
    <w:name w:val="Car Car5"/>
    <w:semiHidden/>
    <w:rsid w:val="009915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991553"/>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
    <w:link w:val="Caption"/>
    <w:rsid w:val="00991553"/>
    <w:rPr>
      <w:rFonts w:ascii="Times New Roman" w:eastAsia="Malgun Gothic" w:hAnsi="Times New Roman"/>
      <w:b/>
      <w:bCs/>
      <w:lang w:val="en-IN" w:eastAsia="en-US"/>
    </w:rPr>
  </w:style>
  <w:style w:type="character" w:customStyle="1" w:styleId="capChar6">
    <w:name w:val="cap Char6"/>
    <w:aliases w:val="cap Char Char6,Caption Char Char5,Caption Char1 Char Char5,cap Char Char1 Char5,Caption Char Char1 Char Char5,cap Char2 Char Char Char5"/>
    <w:rsid w:val="00991553"/>
    <w:rPr>
      <w:b/>
      <w:lang w:val="en-GB" w:eastAsia="en-US" w:bidi="ar-SA"/>
    </w:rPr>
  </w:style>
  <w:style w:type="paragraph" w:customStyle="1" w:styleId="DAText">
    <w:name w:val="DA_Text"/>
    <w:basedOn w:val="Normal"/>
    <w:link w:val="DATextZchn"/>
    <w:rsid w:val="00991553"/>
    <w:pPr>
      <w:spacing w:after="0"/>
      <w:jc w:val="both"/>
    </w:pPr>
    <w:rPr>
      <w:rFonts w:ascii="CG Times (WN)" w:eastAsia="Malgun Gothic" w:hAnsi="CG Times (WN)"/>
      <w:szCs w:val="24"/>
      <w:lang w:val="de-DE" w:eastAsia="de-DE"/>
    </w:rPr>
  </w:style>
  <w:style w:type="character" w:customStyle="1" w:styleId="DATextZchn">
    <w:name w:val="DA_Text Zchn"/>
    <w:link w:val="DAText"/>
    <w:rsid w:val="00991553"/>
    <w:rPr>
      <w:rFonts w:eastAsia="Malgun Gothic"/>
      <w:szCs w:val="24"/>
      <w:lang w:val="de-DE" w:eastAsia="de-DE"/>
    </w:rPr>
  </w:style>
  <w:style w:type="paragraph" w:customStyle="1" w:styleId="JK-text-simpledoc">
    <w:name w:val="JK - text - simple doc"/>
    <w:basedOn w:val="BodyText"/>
    <w:autoRedefine/>
    <w:rsid w:val="00991553"/>
    <w:pPr>
      <w:numPr>
        <w:numId w:val="7"/>
      </w:numPr>
      <w:tabs>
        <w:tab w:val="num" w:pos="1097"/>
      </w:tabs>
      <w:adjustRightInd w:val="0"/>
      <w:spacing w:line="288" w:lineRule="auto"/>
      <w:ind w:left="1097" w:hanging="283"/>
      <w:textAlignment w:val="baseline"/>
    </w:pPr>
    <w:rPr>
      <w:rFonts w:ascii="Arial" w:eastAsia="SimSun" w:hAnsi="Arial" w:cs="Arial"/>
      <w:lang w:eastAsia="x-none"/>
    </w:rPr>
  </w:style>
  <w:style w:type="paragraph" w:customStyle="1" w:styleId="BL">
    <w:name w:val="BL"/>
    <w:basedOn w:val="Normal"/>
    <w:rsid w:val="00991553"/>
    <w:pPr>
      <w:numPr>
        <w:numId w:val="8"/>
      </w:numPr>
      <w:tabs>
        <w:tab w:val="left" w:pos="851"/>
      </w:tabs>
      <w:overflowPunct w:val="0"/>
      <w:autoSpaceDE w:val="0"/>
      <w:autoSpaceDN w:val="0"/>
      <w:adjustRightInd w:val="0"/>
      <w:textAlignment w:val="baseline"/>
    </w:pPr>
    <w:rPr>
      <w:rFonts w:eastAsia="Malgun Gothic"/>
      <w:lang w:eastAsia="en-GB"/>
    </w:rPr>
  </w:style>
  <w:style w:type="paragraph" w:customStyle="1" w:styleId="BN">
    <w:name w:val="BN"/>
    <w:basedOn w:val="Normal"/>
    <w:rsid w:val="00991553"/>
    <w:pPr>
      <w:numPr>
        <w:numId w:val="9"/>
      </w:numPr>
      <w:overflowPunct w:val="0"/>
      <w:autoSpaceDE w:val="0"/>
      <w:autoSpaceDN w:val="0"/>
      <w:adjustRightInd w:val="0"/>
      <w:textAlignment w:val="baseline"/>
    </w:pPr>
    <w:rPr>
      <w:rFonts w:eastAsia="Malgun Gothic"/>
      <w:lang w:eastAsia="en-GB"/>
    </w:rPr>
  </w:style>
  <w:style w:type="paragraph" w:styleId="BodyTextIndent2">
    <w:name w:val="Body Text Indent 2"/>
    <w:basedOn w:val="Normal"/>
    <w:link w:val="BodyTextIndent2Char"/>
    <w:rsid w:val="00991553"/>
    <w:pPr>
      <w:overflowPunct w:val="0"/>
      <w:autoSpaceDE w:val="0"/>
      <w:autoSpaceDN w:val="0"/>
      <w:adjustRightInd w:val="0"/>
      <w:ind w:leftChars="100" w:left="400" w:hangingChars="100" w:hanging="200"/>
      <w:textAlignment w:val="baseline"/>
    </w:pPr>
    <w:rPr>
      <w:rFonts w:ascii="CG Times (WN)" w:eastAsia="MS Mincho" w:hAnsi="CG Times (WN)"/>
      <w:lang w:eastAsia="en-GB"/>
    </w:rPr>
  </w:style>
  <w:style w:type="character" w:customStyle="1" w:styleId="BodyTextIndent2Char">
    <w:name w:val="Body Text Indent 2 Char"/>
    <w:basedOn w:val="DefaultParagraphFont"/>
    <w:link w:val="BodyTextIndent2"/>
    <w:rsid w:val="00991553"/>
    <w:rPr>
      <w:rFonts w:eastAsia="MS Mincho"/>
      <w:lang w:val="en-GB" w:eastAsia="en-GB"/>
    </w:rPr>
  </w:style>
  <w:style w:type="paragraph" w:styleId="NormalIndent">
    <w:name w:val="Normal Indent"/>
    <w:aliases w:val="d"/>
    <w:basedOn w:val="Normal"/>
    <w:rsid w:val="00991553"/>
    <w:pPr>
      <w:spacing w:after="0"/>
      <w:ind w:left="851"/>
    </w:pPr>
    <w:rPr>
      <w:rFonts w:eastAsia="MS Mincho"/>
      <w:lang w:val="it-IT" w:eastAsia="en-GB"/>
    </w:rPr>
  </w:style>
  <w:style w:type="paragraph" w:customStyle="1" w:styleId="tabletext0">
    <w:name w:val="table text"/>
    <w:basedOn w:val="Normal"/>
    <w:next w:val="Normal"/>
    <w:rsid w:val="00991553"/>
    <w:pPr>
      <w:overflowPunct w:val="0"/>
      <w:autoSpaceDE w:val="0"/>
      <w:autoSpaceDN w:val="0"/>
      <w:adjustRightInd w:val="0"/>
      <w:textAlignment w:val="baseline"/>
    </w:pPr>
    <w:rPr>
      <w:rFonts w:eastAsia="MS Mincho"/>
      <w:i/>
      <w:lang w:eastAsia="en-GB"/>
    </w:rPr>
  </w:style>
  <w:style w:type="table" w:customStyle="1" w:styleId="TableStyle1">
    <w:name w:val="Table Style1"/>
    <w:basedOn w:val="TableNormal"/>
    <w:rsid w:val="00991553"/>
    <w:rPr>
      <w:rFonts w:ascii="Times New Roman" w:eastAsia="MS Mincho" w:hAnsi="Times New Roman"/>
      <w:lang w:val="en-GB" w:eastAsia="en-GB"/>
    </w:rPr>
    <w:tblPr/>
  </w:style>
  <w:style w:type="paragraph" w:customStyle="1" w:styleId="Normal1">
    <w:name w:val="Normal 1"/>
    <w:semiHidden/>
    <w:rsid w:val="009915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991553"/>
    <w:pPr>
      <w:tabs>
        <w:tab w:val="num" w:pos="926"/>
      </w:tabs>
      <w:ind w:left="926" w:hanging="360"/>
    </w:pPr>
    <w:rPr>
      <w:rFonts w:eastAsia="MS Mincho"/>
      <w:lang w:eastAsia="en-GB"/>
    </w:rPr>
  </w:style>
  <w:style w:type="paragraph" w:customStyle="1" w:styleId="FigureTitle">
    <w:name w:val="Figure_Title"/>
    <w:basedOn w:val="Normal"/>
    <w:next w:val="Normal"/>
    <w:rsid w:val="0099155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en-GB"/>
    </w:rPr>
  </w:style>
  <w:style w:type="paragraph" w:customStyle="1" w:styleId="Caption1">
    <w:name w:val="Caption1"/>
    <w:basedOn w:val="Normal"/>
    <w:next w:val="Normal"/>
    <w:rsid w:val="00991553"/>
    <w:pPr>
      <w:overflowPunct w:val="0"/>
      <w:autoSpaceDE w:val="0"/>
      <w:autoSpaceDN w:val="0"/>
      <w:adjustRightInd w:val="0"/>
      <w:spacing w:before="120" w:after="120"/>
      <w:textAlignment w:val="baseline"/>
    </w:pPr>
    <w:rPr>
      <w:rFonts w:eastAsia="MS Mincho"/>
      <w:b/>
      <w:lang w:eastAsia="en-GB"/>
    </w:rPr>
  </w:style>
  <w:style w:type="paragraph" w:customStyle="1" w:styleId="CRfront">
    <w:name w:val="CR_front"/>
    <w:basedOn w:val="Normal"/>
    <w:rsid w:val="00991553"/>
    <w:pPr>
      <w:overflowPunct w:val="0"/>
      <w:autoSpaceDE w:val="0"/>
      <w:autoSpaceDN w:val="0"/>
      <w:adjustRightInd w:val="0"/>
      <w:textAlignment w:val="baseline"/>
    </w:pPr>
    <w:rPr>
      <w:rFonts w:eastAsia="MS Mincho"/>
      <w:lang w:eastAsia="en-GB"/>
    </w:rPr>
  </w:style>
  <w:style w:type="paragraph" w:customStyle="1" w:styleId="Para1">
    <w:name w:val="Para1"/>
    <w:basedOn w:val="Normal"/>
    <w:rsid w:val="0099155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99155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991553"/>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rsid w:val="00991553"/>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991553"/>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991553"/>
    <w:pPr>
      <w:overflowPunct w:val="0"/>
      <w:autoSpaceDE w:val="0"/>
      <w:autoSpaceDN w:val="0"/>
      <w:adjustRightInd w:val="0"/>
      <w:spacing w:after="0"/>
      <w:textAlignment w:val="baseline"/>
    </w:pPr>
    <w:rPr>
      <w:rFonts w:eastAsia="MS Mincho"/>
      <w:lang w:eastAsia="en-GB"/>
    </w:rPr>
  </w:style>
  <w:style w:type="paragraph" w:customStyle="1" w:styleId="Tdoctable">
    <w:name w:val="Tdoc_table"/>
    <w:rsid w:val="00991553"/>
    <w:pPr>
      <w:ind w:left="244" w:hanging="244"/>
    </w:pPr>
    <w:rPr>
      <w:rFonts w:ascii="Arial" w:eastAsia="MS Mincho" w:hAnsi="Arial"/>
      <w:noProof/>
      <w:color w:val="000000"/>
      <w:lang w:val="en-GB" w:eastAsia="en-US"/>
    </w:rPr>
  </w:style>
  <w:style w:type="paragraph" w:customStyle="1" w:styleId="TitleText">
    <w:name w:val="Title Text"/>
    <w:basedOn w:val="Normal"/>
    <w:next w:val="Normal"/>
    <w:rsid w:val="00991553"/>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991553"/>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rsid w:val="00991553"/>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rsid w:val="00991553"/>
    <w:pPr>
      <w:widowControl w:val="0"/>
      <w:adjustRightInd w:val="0"/>
      <w:ind w:left="283" w:hanging="283"/>
      <w:textAlignment w:val="baseline"/>
    </w:pPr>
    <w:rPr>
      <w:rFonts w:ascii="CG Times (WN)" w:eastAsia="MS Mincho" w:hAnsi="CG Times (WN)"/>
      <w:lang w:val="en-GB" w:eastAsia="de-DE"/>
    </w:rPr>
  </w:style>
  <w:style w:type="paragraph" w:customStyle="1" w:styleId="b12">
    <w:name w:val="b1"/>
    <w:basedOn w:val="Normal"/>
    <w:rsid w:val="00991553"/>
    <w:pPr>
      <w:spacing w:before="100" w:beforeAutospacing="1" w:after="100" w:afterAutospacing="1"/>
    </w:pPr>
    <w:rPr>
      <w:rFonts w:eastAsia="Arial Unicode MS"/>
      <w:sz w:val="24"/>
      <w:szCs w:val="24"/>
      <w:lang w:eastAsia="en-GB"/>
    </w:rPr>
  </w:style>
  <w:style w:type="paragraph" w:customStyle="1" w:styleId="tal1">
    <w:name w:val="tal"/>
    <w:basedOn w:val="Normal"/>
    <w:rsid w:val="00991553"/>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991553"/>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991553"/>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991553"/>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991553"/>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991553"/>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991553"/>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991553"/>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991553"/>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991553"/>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991553"/>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rsid w:val="00991553"/>
    <w:pPr>
      <w:keepNext w:val="0"/>
      <w:keepLines w:val="0"/>
      <w:overflowPunct w:val="0"/>
      <w:autoSpaceDE w:val="0"/>
      <w:autoSpaceDN w:val="0"/>
      <w:adjustRightInd w:val="0"/>
      <w:spacing w:before="240"/>
      <w:ind w:left="0" w:firstLine="0"/>
      <w:textAlignment w:val="baseline"/>
    </w:pPr>
    <w:rPr>
      <w:rFonts w:eastAsia="MS Mincho"/>
      <w:bCs/>
      <w:lang w:eastAsia="x-none"/>
    </w:rPr>
  </w:style>
  <w:style w:type="paragraph" w:styleId="Index3">
    <w:name w:val="index 3"/>
    <w:basedOn w:val="Normal"/>
    <w:next w:val="Normal"/>
    <w:autoRedefine/>
    <w:uiPriority w:val="99"/>
    <w:rsid w:val="00991553"/>
    <w:pPr>
      <w:overflowPunct w:val="0"/>
      <w:autoSpaceDE w:val="0"/>
      <w:autoSpaceDN w:val="0"/>
      <w:adjustRightInd w:val="0"/>
      <w:spacing w:after="0"/>
      <w:ind w:left="600" w:hanging="200"/>
      <w:textAlignment w:val="baseline"/>
    </w:pPr>
    <w:rPr>
      <w:rFonts w:ascii="Calibri" w:hAnsi="Calibri" w:cs="Calibri"/>
      <w:sz w:val="18"/>
      <w:szCs w:val="18"/>
      <w:lang w:eastAsia="en-GB"/>
    </w:rPr>
  </w:style>
  <w:style w:type="character" w:customStyle="1" w:styleId="Char0">
    <w:name w:val="批注主题 Char"/>
    <w:uiPriority w:val="99"/>
    <w:rsid w:val="00991553"/>
    <w:rPr>
      <w:b/>
      <w:bCs/>
      <w:lang w:val="en-GB" w:eastAsia="en-US" w:bidi="ar-SA"/>
    </w:rPr>
  </w:style>
  <w:style w:type="paragraph" w:customStyle="1" w:styleId="font7">
    <w:name w:val="font7"/>
    <w:basedOn w:val="Normal"/>
    <w:rsid w:val="00991553"/>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991553"/>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991553"/>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99155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99155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99155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99155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991553"/>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991553"/>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991553"/>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styleId="Index4">
    <w:name w:val="index 4"/>
    <w:basedOn w:val="Normal"/>
    <w:next w:val="Normal"/>
    <w:autoRedefine/>
    <w:uiPriority w:val="99"/>
    <w:rsid w:val="00991553"/>
    <w:pPr>
      <w:overflowPunct w:val="0"/>
      <w:autoSpaceDE w:val="0"/>
      <w:autoSpaceDN w:val="0"/>
      <w:adjustRightInd w:val="0"/>
      <w:spacing w:after="0"/>
      <w:ind w:left="800" w:hanging="200"/>
      <w:textAlignment w:val="baseline"/>
    </w:pPr>
    <w:rPr>
      <w:rFonts w:ascii="Calibri" w:hAnsi="Calibri" w:cs="Calibri"/>
      <w:sz w:val="18"/>
      <w:szCs w:val="18"/>
      <w:lang w:eastAsia="en-GB"/>
    </w:rPr>
  </w:style>
  <w:style w:type="character" w:customStyle="1" w:styleId="im-content1">
    <w:name w:val="im-content1"/>
    <w:rsid w:val="00991553"/>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991553"/>
  </w:style>
  <w:style w:type="paragraph" w:styleId="Index5">
    <w:name w:val="index 5"/>
    <w:basedOn w:val="Normal"/>
    <w:next w:val="Normal"/>
    <w:autoRedefine/>
    <w:uiPriority w:val="99"/>
    <w:rsid w:val="00991553"/>
    <w:pPr>
      <w:overflowPunct w:val="0"/>
      <w:autoSpaceDE w:val="0"/>
      <w:autoSpaceDN w:val="0"/>
      <w:adjustRightInd w:val="0"/>
      <w:spacing w:after="0"/>
      <w:ind w:left="1000" w:hanging="200"/>
      <w:textAlignment w:val="baseline"/>
    </w:pPr>
    <w:rPr>
      <w:rFonts w:ascii="Calibri" w:hAnsi="Calibri" w:cs="Calibri"/>
      <w:sz w:val="18"/>
      <w:szCs w:val="18"/>
      <w:lang w:eastAsia="en-GB"/>
    </w:rPr>
  </w:style>
  <w:style w:type="character" w:customStyle="1" w:styleId="EditorsNoteChar1">
    <w:name w:val="Editor's Note Char1"/>
    <w:locked/>
    <w:rsid w:val="00991553"/>
    <w:rPr>
      <w:color w:val="FF0000"/>
      <w:lang w:eastAsia="en-US"/>
    </w:rPr>
  </w:style>
  <w:style w:type="character" w:customStyle="1" w:styleId="PlainTextChar1">
    <w:name w:val="Plain Text Char1"/>
    <w:locked/>
    <w:rsid w:val="00991553"/>
    <w:rPr>
      <w:rFonts w:ascii="Courier New" w:hAnsi="Courier New"/>
      <w:lang w:val="nb-NO"/>
    </w:rPr>
  </w:style>
  <w:style w:type="character" w:customStyle="1" w:styleId="12">
    <w:name w:val="書式なし (文字)1"/>
    <w:rsid w:val="00991553"/>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991553"/>
    <w:rPr>
      <w:rFonts w:eastAsia="SimSun"/>
    </w:rPr>
  </w:style>
  <w:style w:type="character" w:customStyle="1" w:styleId="13">
    <w:name w:val="文末脚注文字列 (文字)1"/>
    <w:rsid w:val="00991553"/>
    <w:rPr>
      <w:rFonts w:ascii="Times New Roman" w:hAnsi="Times New Roman" w:cs="Times New Roman" w:hint="default"/>
      <w:lang w:val="en-GB" w:eastAsia="en-US"/>
    </w:rPr>
  </w:style>
  <w:style w:type="paragraph" w:customStyle="1" w:styleId="xl63">
    <w:name w:val="xl63"/>
    <w:basedOn w:val="Normal"/>
    <w:rsid w:val="00991553"/>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99155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991553"/>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991553"/>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991553"/>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991553"/>
    <w:rPr>
      <w:rFonts w:ascii="Arial" w:hAnsi="Arial"/>
      <w:sz w:val="24"/>
      <w:szCs w:val="28"/>
      <w:lang w:val="en-GB" w:eastAsia="en-GB"/>
    </w:rPr>
  </w:style>
  <w:style w:type="character" w:customStyle="1" w:styleId="Heading7Char1">
    <w:name w:val="Heading 7 Char1"/>
    <w:rsid w:val="00991553"/>
    <w:rPr>
      <w:rFonts w:ascii="Arial" w:hAnsi="Arial"/>
      <w:lang w:val="en-GB"/>
    </w:rPr>
  </w:style>
  <w:style w:type="character" w:customStyle="1" w:styleId="Heading8Char1">
    <w:name w:val="Heading 8 Char1"/>
    <w:rsid w:val="00991553"/>
    <w:rPr>
      <w:rFonts w:ascii="Arial" w:hAnsi="Arial"/>
      <w:sz w:val="36"/>
      <w:lang w:val="en-GB"/>
    </w:rPr>
  </w:style>
  <w:style w:type="character" w:customStyle="1" w:styleId="Heading9Char1">
    <w:name w:val="Heading 9 Char1"/>
    <w:rsid w:val="00991553"/>
    <w:rPr>
      <w:rFonts w:ascii="Arial" w:hAnsi="Arial"/>
      <w:sz w:val="36"/>
      <w:lang w:val="en-GB"/>
    </w:rPr>
  </w:style>
  <w:style w:type="character" w:customStyle="1" w:styleId="ListChar1">
    <w:name w:val="List Char1"/>
    <w:link w:val="List"/>
    <w:rsid w:val="00991553"/>
    <w:rPr>
      <w:rFonts w:ascii="Times New Roman" w:hAnsi="Times New Roman"/>
      <w:lang w:val="en-GB" w:eastAsia="en-US"/>
    </w:rPr>
  </w:style>
  <w:style w:type="character" w:customStyle="1" w:styleId="DocumentMapChar1">
    <w:name w:val="Document Map Char1"/>
    <w:uiPriority w:val="99"/>
    <w:semiHidden/>
    <w:rsid w:val="00991553"/>
    <w:rPr>
      <w:rFonts w:ascii="Tahoma" w:hAnsi="Tahoma"/>
      <w:lang w:val="en-GB" w:eastAsia="en-US"/>
    </w:rPr>
  </w:style>
  <w:style w:type="character" w:customStyle="1" w:styleId="BalloonTextChar1">
    <w:name w:val="Balloon Text Char1"/>
    <w:uiPriority w:val="99"/>
    <w:rsid w:val="00991553"/>
    <w:rPr>
      <w:rFonts w:ascii="Tahoma" w:hAnsi="Tahoma" w:cs="Tahoma"/>
      <w:sz w:val="16"/>
      <w:szCs w:val="16"/>
      <w:lang w:val="en-GB" w:eastAsia="en-GB" w:bidi="ar-SA"/>
    </w:rPr>
  </w:style>
  <w:style w:type="paragraph" w:customStyle="1" w:styleId="TAH8pt">
    <w:name w:val="TAH + 8 pt"/>
    <w:basedOn w:val="TAH"/>
    <w:rsid w:val="00991553"/>
    <w:pPr>
      <w:overflowPunct w:val="0"/>
      <w:autoSpaceDE w:val="0"/>
      <w:autoSpaceDN w:val="0"/>
      <w:adjustRightInd w:val="0"/>
      <w:textAlignment w:val="baseline"/>
    </w:pPr>
    <w:rPr>
      <w:rFonts w:eastAsia="MS Mincho"/>
      <w:bCs/>
      <w:noProof/>
      <w:sz w:val="16"/>
      <w:szCs w:val="16"/>
      <w:lang w:eastAsia="en-GB"/>
    </w:rPr>
  </w:style>
  <w:style w:type="paragraph" w:customStyle="1" w:styleId="Figure">
    <w:name w:val="Figure"/>
    <w:basedOn w:val="Normal"/>
    <w:rsid w:val="00991553"/>
    <w:pPr>
      <w:overflowPunct w:val="0"/>
      <w:autoSpaceDE w:val="0"/>
      <w:autoSpaceDN w:val="0"/>
      <w:adjustRightInd w:val="0"/>
      <w:spacing w:before="180" w:after="240" w:line="280" w:lineRule="atLeast"/>
      <w:ind w:left="360" w:hanging="360"/>
      <w:jc w:val="center"/>
      <w:textAlignment w:val="baseline"/>
    </w:pPr>
    <w:rPr>
      <w:rFonts w:ascii="Arial" w:eastAsia="MS Mincho" w:hAnsi="Arial"/>
      <w:b/>
      <w:lang w:val="en-US" w:eastAsia="ja-JP"/>
    </w:rPr>
  </w:style>
  <w:style w:type="paragraph" w:customStyle="1" w:styleId="PLBold0">
    <w:name w:val="PL Bold"/>
    <w:basedOn w:val="PL"/>
    <w:link w:val="PLBoldChar0"/>
    <w:rsid w:val="00991553"/>
    <w:rPr>
      <w:rFonts w:eastAsia="MS Gothic"/>
      <w:b/>
      <w:bCs/>
      <w:lang w:val="x-none" w:eastAsia="x-none"/>
    </w:rPr>
  </w:style>
  <w:style w:type="character" w:customStyle="1" w:styleId="PLBoldChar0">
    <w:name w:val="PL Bold Char"/>
    <w:link w:val="PLBold0"/>
    <w:rsid w:val="00991553"/>
    <w:rPr>
      <w:rFonts w:ascii="Courier New" w:eastAsia="MS Gothic" w:hAnsi="Courier New"/>
      <w:b/>
      <w:bCs/>
      <w:noProof/>
      <w:sz w:val="16"/>
      <w:lang w:val="x-none" w:eastAsia="x-none"/>
    </w:rPr>
  </w:style>
  <w:style w:type="character" w:customStyle="1" w:styleId="PLBoldChar">
    <w:name w:val="PL + Bold Char"/>
    <w:link w:val="PLBold"/>
    <w:rsid w:val="00991553"/>
    <w:rPr>
      <w:rFonts w:ascii="Courier New" w:hAnsi="Courier New"/>
      <w:b/>
      <w:noProof/>
      <w:sz w:val="16"/>
      <w:lang w:val="en-GB" w:eastAsia="ko-KR"/>
    </w:rPr>
  </w:style>
  <w:style w:type="paragraph" w:customStyle="1" w:styleId="numberedlist0">
    <w:name w:val="numbered list"/>
    <w:basedOn w:val="ListBullet"/>
    <w:rsid w:val="00991553"/>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styleId="Date">
    <w:name w:val="Date"/>
    <w:basedOn w:val="Normal"/>
    <w:next w:val="Normal"/>
    <w:link w:val="DateChar"/>
    <w:rsid w:val="00991553"/>
    <w:pPr>
      <w:overflowPunct w:val="0"/>
      <w:autoSpaceDE w:val="0"/>
      <w:autoSpaceDN w:val="0"/>
      <w:adjustRightInd w:val="0"/>
      <w:spacing w:after="0"/>
      <w:jc w:val="both"/>
      <w:textAlignment w:val="baseline"/>
    </w:pPr>
    <w:rPr>
      <w:lang w:eastAsia="x-none"/>
    </w:rPr>
  </w:style>
  <w:style w:type="character" w:customStyle="1" w:styleId="DateChar">
    <w:name w:val="Date Char"/>
    <w:basedOn w:val="DefaultParagraphFont"/>
    <w:link w:val="Date"/>
    <w:rsid w:val="00991553"/>
    <w:rPr>
      <w:rFonts w:ascii="Times New Roman" w:hAnsi="Times New Roman"/>
      <w:lang w:val="en-GB" w:eastAsia="x-none"/>
    </w:rPr>
  </w:style>
  <w:style w:type="paragraph" w:customStyle="1" w:styleId="para">
    <w:name w:val="para"/>
    <w:basedOn w:val="Normal"/>
    <w:rsid w:val="00991553"/>
    <w:pPr>
      <w:overflowPunct w:val="0"/>
      <w:autoSpaceDE w:val="0"/>
      <w:autoSpaceDN w:val="0"/>
      <w:adjustRightInd w:val="0"/>
      <w:spacing w:after="240"/>
      <w:jc w:val="both"/>
      <w:textAlignment w:val="baseline"/>
    </w:pPr>
    <w:rPr>
      <w:rFonts w:ascii="Helvetica" w:hAnsi="Helvetica"/>
      <w:lang w:eastAsia="en-GB"/>
    </w:rPr>
  </w:style>
  <w:style w:type="paragraph" w:customStyle="1" w:styleId="NormalAfter3pt">
    <w:name w:val="Normal + After:  3 pt"/>
    <w:basedOn w:val="Normal"/>
    <w:rsid w:val="00991553"/>
    <w:pPr>
      <w:tabs>
        <w:tab w:val="num" w:pos="2560"/>
      </w:tabs>
      <w:ind w:left="2560" w:hanging="357"/>
    </w:pPr>
    <w:rPr>
      <w:lang w:val="en-AU" w:eastAsia="ko-KR"/>
    </w:rPr>
  </w:style>
  <w:style w:type="paragraph" w:customStyle="1" w:styleId="b31">
    <w:name w:val="b3"/>
    <w:basedOn w:val="Normal"/>
    <w:rsid w:val="00991553"/>
    <w:pPr>
      <w:overflowPunct w:val="0"/>
      <w:autoSpaceDE w:val="0"/>
      <w:autoSpaceDN w:val="0"/>
      <w:ind w:left="1135" w:hanging="284"/>
    </w:pPr>
    <w:rPr>
      <w:rFonts w:ascii="Calibri" w:eastAsia="MS PGothic" w:hAnsi="Calibri" w:cs="Calibri"/>
      <w:sz w:val="22"/>
      <w:szCs w:val="22"/>
      <w:lang w:eastAsia="ja-JP"/>
    </w:rPr>
  </w:style>
  <w:style w:type="paragraph" w:customStyle="1" w:styleId="b40">
    <w:name w:val="b4"/>
    <w:basedOn w:val="Normal"/>
    <w:rsid w:val="00991553"/>
    <w:pPr>
      <w:overflowPunct w:val="0"/>
      <w:autoSpaceDE w:val="0"/>
      <w:autoSpaceDN w:val="0"/>
      <w:ind w:left="1418" w:hanging="284"/>
    </w:pPr>
    <w:rPr>
      <w:rFonts w:ascii="Calibri" w:eastAsia="MS PGothic" w:hAnsi="Calibri" w:cs="Calibri"/>
      <w:sz w:val="22"/>
      <w:szCs w:val="22"/>
      <w:lang w:eastAsia="ja-JP"/>
    </w:rPr>
  </w:style>
  <w:style w:type="paragraph" w:customStyle="1" w:styleId="b21">
    <w:name w:val="b2"/>
    <w:basedOn w:val="Normal"/>
    <w:rsid w:val="00991553"/>
    <w:pPr>
      <w:overflowPunct w:val="0"/>
      <w:autoSpaceDE w:val="0"/>
      <w:autoSpaceDN w:val="0"/>
      <w:ind w:left="851" w:hanging="284"/>
    </w:pPr>
    <w:rPr>
      <w:rFonts w:eastAsia="MS PGothic"/>
      <w:lang w:eastAsia="ja-JP"/>
    </w:rPr>
  </w:style>
  <w:style w:type="paragraph" w:customStyle="1" w:styleId="Revision2">
    <w:name w:val="Revision2"/>
    <w:hidden/>
    <w:semiHidden/>
    <w:rsid w:val="00991553"/>
    <w:rPr>
      <w:rFonts w:ascii="Times New Roman" w:eastAsia="MS Mincho" w:hAnsi="Times New Roman"/>
      <w:lang w:val="en-GB" w:eastAsia="en-US"/>
    </w:rPr>
  </w:style>
  <w:style w:type="character" w:customStyle="1" w:styleId="B3c">
    <w:name w:val="B3 c"/>
    <w:rsid w:val="00991553"/>
    <w:rPr>
      <w:lang w:val="en-GB" w:eastAsia="en-GB"/>
    </w:rPr>
  </w:style>
  <w:style w:type="paragraph" w:customStyle="1" w:styleId="AutoCorrect">
    <w:name w:val="AutoCorrect"/>
    <w:rsid w:val="00991553"/>
    <w:rPr>
      <w:rFonts w:ascii="Times New Roman" w:eastAsia="SimSun" w:hAnsi="Times New Roman"/>
      <w:sz w:val="24"/>
      <w:szCs w:val="24"/>
      <w:lang w:val="en-GB" w:eastAsia="ko-KR"/>
    </w:rPr>
  </w:style>
  <w:style w:type="paragraph" w:customStyle="1" w:styleId="PageXofY">
    <w:name w:val="Page X of Y"/>
    <w:rsid w:val="00991553"/>
    <w:rPr>
      <w:rFonts w:ascii="Times New Roman" w:eastAsia="SimSun" w:hAnsi="Times New Roman"/>
      <w:sz w:val="24"/>
      <w:szCs w:val="24"/>
      <w:lang w:val="en-GB" w:eastAsia="ko-KR"/>
    </w:rPr>
  </w:style>
  <w:style w:type="paragraph" w:customStyle="1" w:styleId="Createdby">
    <w:name w:val="Created by"/>
    <w:rsid w:val="00991553"/>
    <w:rPr>
      <w:rFonts w:ascii="Times New Roman" w:eastAsia="SimSun" w:hAnsi="Times New Roman"/>
      <w:sz w:val="24"/>
      <w:szCs w:val="24"/>
      <w:lang w:val="en-GB" w:eastAsia="ko-KR"/>
    </w:rPr>
  </w:style>
  <w:style w:type="paragraph" w:customStyle="1" w:styleId="Createdon">
    <w:name w:val="Created on"/>
    <w:rsid w:val="00991553"/>
    <w:rPr>
      <w:rFonts w:ascii="Times New Roman" w:eastAsia="SimSun" w:hAnsi="Times New Roman"/>
      <w:sz w:val="24"/>
      <w:szCs w:val="24"/>
      <w:lang w:val="en-GB" w:eastAsia="ko-KR"/>
    </w:rPr>
  </w:style>
  <w:style w:type="paragraph" w:customStyle="1" w:styleId="Filenameandpath">
    <w:name w:val="Filename and path"/>
    <w:rsid w:val="00991553"/>
    <w:rPr>
      <w:rFonts w:ascii="Times New Roman" w:eastAsia="SimSun" w:hAnsi="Times New Roman"/>
      <w:sz w:val="24"/>
      <w:szCs w:val="24"/>
      <w:lang w:val="en-GB" w:eastAsia="ko-KR"/>
    </w:rPr>
  </w:style>
  <w:style w:type="paragraph" w:customStyle="1" w:styleId="AuthorPageDate">
    <w:name w:val="Author  Page #  Date"/>
    <w:rsid w:val="00991553"/>
    <w:rPr>
      <w:rFonts w:ascii="Times New Roman" w:eastAsia="SimSun" w:hAnsi="Times New Roman"/>
      <w:sz w:val="24"/>
      <w:szCs w:val="24"/>
      <w:lang w:val="en-GB" w:eastAsia="ko-KR"/>
    </w:rPr>
  </w:style>
  <w:style w:type="paragraph" w:customStyle="1" w:styleId="ConfidentialPageDate">
    <w:name w:val="Confidential  Page #  Date"/>
    <w:rsid w:val="00991553"/>
    <w:rPr>
      <w:rFonts w:ascii="Times New Roman" w:eastAsia="SimSun" w:hAnsi="Times New Roman"/>
      <w:sz w:val="24"/>
      <w:szCs w:val="24"/>
      <w:lang w:val="en-GB" w:eastAsia="ko-KR"/>
    </w:rPr>
  </w:style>
  <w:style w:type="paragraph" w:customStyle="1" w:styleId="Data">
    <w:name w:val="Data"/>
    <w:basedOn w:val="Normal"/>
    <w:rsid w:val="00991553"/>
    <w:pPr>
      <w:tabs>
        <w:tab w:val="left" w:pos="1418"/>
      </w:tabs>
      <w:overflowPunct w:val="0"/>
      <w:autoSpaceDE w:val="0"/>
      <w:autoSpaceDN w:val="0"/>
      <w:adjustRightInd w:val="0"/>
      <w:spacing w:after="120"/>
      <w:textAlignment w:val="baseline"/>
    </w:pPr>
    <w:rPr>
      <w:rFonts w:ascii="Arial" w:eastAsia="MS Mincho" w:hAnsi="Arial"/>
      <w:sz w:val="24"/>
      <w:lang w:val="fr-FR" w:eastAsia="en-GB"/>
    </w:rPr>
  </w:style>
  <w:style w:type="paragraph" w:customStyle="1" w:styleId="p20">
    <w:name w:val="p20"/>
    <w:basedOn w:val="Normal"/>
    <w:rsid w:val="00991553"/>
    <w:pPr>
      <w:snapToGrid w:val="0"/>
      <w:spacing w:after="0"/>
      <w:textAlignment w:val="baseline"/>
    </w:pPr>
    <w:rPr>
      <w:rFonts w:ascii="Arial" w:eastAsia="SimSun" w:hAnsi="Arial" w:cs="Arial"/>
      <w:sz w:val="18"/>
      <w:szCs w:val="18"/>
      <w:lang w:val="en-US" w:eastAsia="zh-CN"/>
    </w:rPr>
  </w:style>
  <w:style w:type="paragraph" w:customStyle="1" w:styleId="6">
    <w:name w:val="修订6"/>
    <w:hidden/>
    <w:semiHidden/>
    <w:rsid w:val="00991553"/>
    <w:rPr>
      <w:rFonts w:ascii="Times New Roman" w:eastAsia="Batang" w:hAnsi="Times New Roman"/>
      <w:lang w:val="en-GB" w:eastAsia="en-US"/>
    </w:rPr>
  </w:style>
  <w:style w:type="paragraph" w:customStyle="1" w:styleId="Arial">
    <w:name w:val="Arial"/>
    <w:basedOn w:val="Normal"/>
    <w:rsid w:val="00991553"/>
    <w:pPr>
      <w:tabs>
        <w:tab w:val="right" w:pos="9639"/>
      </w:tabs>
    </w:pPr>
    <w:rPr>
      <w:rFonts w:eastAsia="Batang"/>
      <w:b/>
      <w:bCs/>
      <w:lang w:val="fr-FR" w:eastAsia="en-GB"/>
    </w:rPr>
  </w:style>
  <w:style w:type="character" w:customStyle="1" w:styleId="fontstyle01">
    <w:name w:val="fontstyle01"/>
    <w:rsid w:val="00991553"/>
    <w:rPr>
      <w:rFonts w:ascii="Times-Roman" w:hAnsi="Times-Roman" w:hint="default"/>
      <w:b w:val="0"/>
      <w:bCs w:val="0"/>
      <w:i w:val="0"/>
      <w:iCs w:val="0"/>
      <w:color w:val="000000"/>
      <w:sz w:val="20"/>
      <w:szCs w:val="20"/>
    </w:rPr>
  </w:style>
  <w:style w:type="paragraph" w:customStyle="1" w:styleId="3">
    <w:name w:val="修订3"/>
    <w:hidden/>
    <w:semiHidden/>
    <w:rsid w:val="00991553"/>
    <w:rPr>
      <w:rFonts w:ascii="Times New Roman" w:eastAsia="Batang" w:hAnsi="Times New Roman"/>
      <w:lang w:val="en-GB" w:eastAsia="en-US"/>
    </w:rPr>
  </w:style>
  <w:style w:type="paragraph" w:customStyle="1" w:styleId="20">
    <w:name w:val="수정2"/>
    <w:hidden/>
    <w:semiHidden/>
    <w:rsid w:val="00991553"/>
    <w:rPr>
      <w:rFonts w:ascii="Times New Roman" w:eastAsia="Batang" w:hAnsi="Times New Roman"/>
      <w:lang w:val="en-GB" w:eastAsia="en-US"/>
    </w:rPr>
  </w:style>
  <w:style w:type="paragraph" w:customStyle="1" w:styleId="91">
    <w:name w:val="目录 91"/>
    <w:basedOn w:val="TOC8"/>
    <w:rsid w:val="00991553"/>
    <w:pPr>
      <w:overflowPunct w:val="0"/>
      <w:autoSpaceDE w:val="0"/>
      <w:autoSpaceDN w:val="0"/>
      <w:adjustRightInd w:val="0"/>
      <w:ind w:left="1418" w:hanging="1418"/>
      <w:textAlignment w:val="baseline"/>
    </w:pPr>
    <w:rPr>
      <w:rFonts w:eastAsia="MS Mincho"/>
      <w:lang w:eastAsia="en-GB"/>
    </w:rPr>
  </w:style>
  <w:style w:type="character" w:customStyle="1" w:styleId="CommentTextChar1">
    <w:name w:val="Comment Text Char1"/>
    <w:rsid w:val="00991553"/>
    <w:rPr>
      <w:lang w:val="en-GB" w:eastAsia="x-none"/>
    </w:rPr>
  </w:style>
  <w:style w:type="character" w:customStyle="1" w:styleId="CommentSubjectChar1">
    <w:name w:val="Comment Subject Char1"/>
    <w:uiPriority w:val="99"/>
    <w:rsid w:val="00991553"/>
    <w:rPr>
      <w:b/>
      <w:bCs/>
      <w:lang w:val="en-GB" w:eastAsia="x-none"/>
    </w:rPr>
  </w:style>
  <w:style w:type="paragraph" w:customStyle="1" w:styleId="MO">
    <w:name w:val="MO"/>
    <w:basedOn w:val="Normal"/>
    <w:qFormat/>
    <w:rsid w:val="00991553"/>
    <w:pPr>
      <w:overflowPunct w:val="0"/>
      <w:autoSpaceDE w:val="0"/>
      <w:autoSpaceDN w:val="0"/>
      <w:adjustRightInd w:val="0"/>
      <w:textAlignment w:val="baseline"/>
    </w:pPr>
    <w:rPr>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991553"/>
    <w:rPr>
      <w:sz w:val="28"/>
      <w:lang w:val="en-GB" w:eastAsia="en-US"/>
    </w:rPr>
  </w:style>
  <w:style w:type="paragraph" w:customStyle="1" w:styleId="Char1">
    <w:name w:val="Char1"/>
    <w:semiHidden/>
    <w:rsid w:val="0099155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991553"/>
    <w:rPr>
      <w:sz w:val="28"/>
      <w:lang w:val="en-GB" w:eastAsia="en-US"/>
    </w:rPr>
  </w:style>
  <w:style w:type="character" w:customStyle="1" w:styleId="mediumtext1">
    <w:name w:val="medium_text1"/>
    <w:rsid w:val="00991553"/>
    <w:rPr>
      <w:sz w:val="18"/>
      <w:szCs w:val="18"/>
    </w:rPr>
  </w:style>
  <w:style w:type="character" w:customStyle="1" w:styleId="shorttext1">
    <w:name w:val="short_text1"/>
    <w:rsid w:val="00991553"/>
    <w:rPr>
      <w:sz w:val="29"/>
      <w:szCs w:val="29"/>
    </w:rPr>
  </w:style>
  <w:style w:type="paragraph" w:customStyle="1" w:styleId="TableEntry0">
    <w:name w:val="Table Entry"/>
    <w:basedOn w:val="Normal"/>
    <w:next w:val="Normal"/>
    <w:rsid w:val="00991553"/>
    <w:pPr>
      <w:overflowPunct w:val="0"/>
      <w:autoSpaceDE w:val="0"/>
      <w:autoSpaceDN w:val="0"/>
      <w:adjustRightInd w:val="0"/>
      <w:spacing w:after="0"/>
      <w:textAlignment w:val="baseline"/>
    </w:pPr>
    <w:rPr>
      <w:rFonts w:ascii="IMHNGF+BookmanOldStyle" w:eastAsia="MS Mincho" w:hAnsi="IMHNGF+BookmanOldStyle"/>
      <w:sz w:val="24"/>
      <w:szCs w:val="24"/>
      <w:lang w:val="en-US" w:eastAsia="en-GB"/>
    </w:rPr>
  </w:style>
  <w:style w:type="paragraph" w:customStyle="1" w:styleId="tac0">
    <w:name w:val="tac0"/>
    <w:basedOn w:val="Normal"/>
    <w:rsid w:val="00991553"/>
    <w:pPr>
      <w:keepNext/>
      <w:overflowPunct w:val="0"/>
      <w:autoSpaceDE w:val="0"/>
      <w:autoSpaceDN w:val="0"/>
      <w:adjustRightInd w:val="0"/>
      <w:spacing w:after="0"/>
      <w:jc w:val="center"/>
      <w:textAlignment w:val="baseline"/>
    </w:pPr>
    <w:rPr>
      <w:rFonts w:ascii="Arial" w:eastAsia="SimSun" w:hAnsi="Arial" w:cs="Arial"/>
      <w:sz w:val="18"/>
      <w:szCs w:val="18"/>
      <w:lang w:val="en-US" w:eastAsia="zh-CN"/>
    </w:rPr>
  </w:style>
  <w:style w:type="paragraph" w:customStyle="1" w:styleId="tal00">
    <w:name w:val="tal0"/>
    <w:basedOn w:val="Normal"/>
    <w:rsid w:val="00991553"/>
    <w:pPr>
      <w:keepNext/>
      <w:overflowPunct w:val="0"/>
      <w:autoSpaceDE w:val="0"/>
      <w:autoSpaceDN w:val="0"/>
      <w:adjustRightInd w:val="0"/>
      <w:spacing w:after="0"/>
      <w:textAlignment w:val="baseline"/>
    </w:pPr>
    <w:rPr>
      <w:rFonts w:ascii="Arial" w:eastAsia="SimSun" w:hAnsi="Arial" w:cs="Arial"/>
      <w:sz w:val="18"/>
      <w:szCs w:val="18"/>
      <w:lang w:val="en-US" w:eastAsia="zh-CN"/>
    </w:rPr>
  </w:style>
  <w:style w:type="character" w:customStyle="1" w:styleId="EditorsNoteCharCharChar">
    <w:name w:val="Editor's Note Char Char Char"/>
    <w:rsid w:val="00991553"/>
    <w:rPr>
      <w:color w:val="FF0000"/>
      <w:lang w:val="en-GB" w:eastAsia="en-US" w:bidi="ar-SA"/>
    </w:rPr>
  </w:style>
  <w:style w:type="paragraph" w:customStyle="1" w:styleId="msolistparagraph0">
    <w:name w:val="msolistparagraph"/>
    <w:basedOn w:val="Normal"/>
    <w:rsid w:val="00991553"/>
    <w:pPr>
      <w:overflowPunct w:val="0"/>
      <w:autoSpaceDE w:val="0"/>
      <w:autoSpaceDN w:val="0"/>
      <w:adjustRightInd w:val="0"/>
      <w:spacing w:after="0"/>
      <w:ind w:leftChars="400" w:left="400"/>
      <w:textAlignment w:val="baseline"/>
    </w:pPr>
    <w:rPr>
      <w:sz w:val="24"/>
      <w:szCs w:val="24"/>
      <w:lang w:val="en-US" w:eastAsia="en-GB"/>
    </w:rPr>
  </w:style>
  <w:style w:type="paragraph" w:customStyle="1" w:styleId="no0">
    <w:name w:val="no"/>
    <w:basedOn w:val="Normal"/>
    <w:rsid w:val="00991553"/>
    <w:pPr>
      <w:overflowPunct w:val="0"/>
      <w:autoSpaceDE w:val="0"/>
      <w:autoSpaceDN w:val="0"/>
      <w:adjustRightInd w:val="0"/>
      <w:ind w:left="1135" w:hanging="851"/>
      <w:textAlignment w:val="baseline"/>
    </w:pPr>
    <w:rPr>
      <w:lang w:val="en-US" w:eastAsia="en-GB"/>
    </w:rPr>
  </w:style>
  <w:style w:type="paragraph" w:customStyle="1" w:styleId="talcharchar0">
    <w:name w:val="talcharchar"/>
    <w:basedOn w:val="Normal"/>
    <w:rsid w:val="00991553"/>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991553"/>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991553"/>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991553"/>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991553"/>
    <w:rPr>
      <w:rFonts w:ascii="Arial" w:hAnsi="Arial"/>
      <w:sz w:val="28"/>
      <w:lang w:val="en-GB"/>
    </w:rPr>
  </w:style>
  <w:style w:type="character" w:customStyle="1" w:styleId="CharChar22">
    <w:name w:val="Char Char22"/>
    <w:rsid w:val="00991553"/>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991553"/>
    <w:rPr>
      <w:rFonts w:ascii="Times New Roman" w:hAnsi="Times New Roman"/>
      <w:lang w:val="en-GB"/>
    </w:rPr>
  </w:style>
  <w:style w:type="paragraph" w:customStyle="1" w:styleId="30mm">
    <w:name w:val="段落フォント + 左 :  30 mm"/>
    <w:aliases w:val="ぶら下げインデント :  2.81 字"/>
    <w:basedOn w:val="B2"/>
    <w:rsid w:val="00991553"/>
    <w:pPr>
      <w:overflowPunct w:val="0"/>
      <w:autoSpaceDE w:val="0"/>
      <w:autoSpaceDN w:val="0"/>
      <w:adjustRightInd w:val="0"/>
      <w:ind w:left="1984" w:hanging="281"/>
      <w:textAlignment w:val="baseline"/>
    </w:pPr>
    <w:rPr>
      <w:lang w:eastAsia="ja-JP"/>
    </w:rPr>
  </w:style>
  <w:style w:type="paragraph" w:customStyle="1" w:styleId="a2">
    <w:name w:val="標準番号"/>
    <w:basedOn w:val="Normal"/>
    <w:rsid w:val="00991553"/>
    <w:pPr>
      <w:widowControl w:val="0"/>
      <w:tabs>
        <w:tab w:val="num" w:pos="420"/>
      </w:tabs>
      <w:spacing w:after="0" w:line="240" w:lineRule="atLeast"/>
      <w:ind w:left="420" w:hanging="420"/>
      <w:jc w:val="both"/>
    </w:pPr>
    <w:rPr>
      <w:rFonts w:ascii="Arial" w:eastAsia="MS PGothic" w:hAnsi="Arial"/>
      <w:kern w:val="2"/>
      <w:sz w:val="24"/>
      <w:lang w:val="en-US" w:eastAsia="ja-JP"/>
    </w:rPr>
  </w:style>
  <w:style w:type="character" w:customStyle="1" w:styleId="a3">
    <w:name w:val="(文字) (文字)"/>
    <w:rsid w:val="00991553"/>
    <w:rPr>
      <w:rFonts w:ascii="Arial" w:eastAsia="MS Mincho" w:hAnsi="Arial" w:cs="Arial"/>
      <w:sz w:val="28"/>
      <w:szCs w:val="28"/>
      <w:lang w:val="en-GB" w:eastAsia="ja-JP"/>
    </w:rPr>
  </w:style>
  <w:style w:type="paragraph" w:customStyle="1" w:styleId="Arial0">
    <w:name w:val="標準 + Arial"/>
    <w:aliases w:val="左 :  1.8 mm,段落後 :  0 pt"/>
    <w:basedOn w:val="Normal"/>
    <w:rsid w:val="00991553"/>
    <w:rPr>
      <w:rFonts w:ascii="Arial" w:eastAsia="MS Mincho" w:hAnsi="Arial"/>
      <w:noProof/>
      <w:lang w:eastAsia="ja-JP"/>
    </w:rPr>
  </w:style>
  <w:style w:type="paragraph" w:customStyle="1" w:styleId="H60">
    <w:name w:val="H6 + 左侧:  0 厘米"/>
    <w:aliases w:val="首行缩进:  0 厘H6米"/>
    <w:basedOn w:val="H6"/>
    <w:rsid w:val="00991553"/>
    <w:pPr>
      <w:ind w:left="0" w:firstLine="0"/>
    </w:pPr>
    <w:rPr>
      <w:rFonts w:eastAsia="SimSun"/>
      <w:lang w:eastAsia="zh-CN"/>
    </w:rPr>
  </w:style>
  <w:style w:type="paragraph" w:customStyle="1" w:styleId="14">
    <w:name w:val="列出段落1"/>
    <w:basedOn w:val="Normal"/>
    <w:qFormat/>
    <w:rsid w:val="00991553"/>
    <w:pPr>
      <w:ind w:firstLineChars="200" w:firstLine="420"/>
    </w:pPr>
    <w:rPr>
      <w:rFonts w:eastAsia="SimSun"/>
      <w:lang w:eastAsia="en-GB"/>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991553"/>
    <w:rPr>
      <w:rFonts w:ascii="Times New Roman" w:eastAsia="SimSun" w:hAnsi="Times New Roman"/>
      <w:lang w:val="en-GB" w:eastAsia="en-US"/>
    </w:rPr>
  </w:style>
  <w:style w:type="character" w:customStyle="1" w:styleId="CharChar18">
    <w:name w:val="Char Char18"/>
    <w:rsid w:val="00991553"/>
    <w:rPr>
      <w:rFonts w:ascii="Arial" w:hAnsi="Arial"/>
      <w:lang w:eastAsia="en-US"/>
    </w:rPr>
  </w:style>
  <w:style w:type="paragraph" w:styleId="BodyTextIndent3">
    <w:name w:val="Body Text Indent 3"/>
    <w:basedOn w:val="Normal"/>
    <w:link w:val="BodyTextIndent3Char"/>
    <w:rsid w:val="00991553"/>
    <w:pPr>
      <w:overflowPunct w:val="0"/>
      <w:autoSpaceDE w:val="0"/>
      <w:autoSpaceDN w:val="0"/>
      <w:adjustRightInd w:val="0"/>
      <w:spacing w:after="0"/>
      <w:ind w:left="1080"/>
      <w:textAlignment w:val="baseline"/>
    </w:pPr>
    <w:rPr>
      <w:lang w:val="x-none" w:eastAsia="ja-JP"/>
    </w:rPr>
  </w:style>
  <w:style w:type="character" w:customStyle="1" w:styleId="BodyTextIndent3Char">
    <w:name w:val="Body Text Indent 3 Char"/>
    <w:basedOn w:val="DefaultParagraphFont"/>
    <w:link w:val="BodyTextIndent3"/>
    <w:rsid w:val="00991553"/>
    <w:rPr>
      <w:rFonts w:ascii="Times New Roman" w:hAnsi="Times New Roman"/>
      <w:lang w:val="x-none" w:eastAsia="ja-JP"/>
    </w:rPr>
  </w:style>
  <w:style w:type="paragraph" w:customStyle="1" w:styleId="TabList">
    <w:name w:val="TabList"/>
    <w:basedOn w:val="Normal"/>
    <w:rsid w:val="00991553"/>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Cell">
    <w:name w:val="Cell"/>
    <w:basedOn w:val="Normal"/>
    <w:rsid w:val="00991553"/>
    <w:pPr>
      <w:overflowPunct w:val="0"/>
      <w:autoSpaceDE w:val="0"/>
      <w:autoSpaceDN w:val="0"/>
      <w:adjustRightInd w:val="0"/>
      <w:spacing w:after="0" w:line="240" w:lineRule="exact"/>
      <w:jc w:val="center"/>
      <w:textAlignment w:val="baseline"/>
    </w:pPr>
    <w:rPr>
      <w:sz w:val="16"/>
      <w:lang w:val="en-US" w:eastAsia="ja-JP"/>
    </w:rPr>
  </w:style>
  <w:style w:type="paragraph" w:customStyle="1" w:styleId="h61">
    <w:name w:val="h6"/>
    <w:basedOn w:val="Normal"/>
    <w:rsid w:val="00991553"/>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991553"/>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CharCharCharChar">
    <w:name w:val="Char Char Char Char"/>
    <w:rsid w:val="00991553"/>
    <w:pPr>
      <w:keepNext/>
      <w:tabs>
        <w:tab w:val="left" w:pos="-1134"/>
      </w:tabs>
      <w:autoSpaceDE w:val="0"/>
      <w:autoSpaceDN w:val="0"/>
      <w:adjustRightInd w:val="0"/>
      <w:spacing w:before="60" w:after="60"/>
      <w:jc w:val="both"/>
    </w:pPr>
    <w:rPr>
      <w:rFonts w:ascii="Times New Roman" w:eastAsia="SimSun" w:hAnsi="Times New Roman"/>
      <w:lang w:val="en-US" w:eastAsia="en-US"/>
    </w:rPr>
  </w:style>
  <w:style w:type="paragraph" w:customStyle="1" w:styleId="CharCharCharCharCharCharCharCharCharCharCharChar">
    <w:name w:val="Char Char Char Char Char Char Char Char Char Char Char Char"/>
    <w:semiHidden/>
    <w:rsid w:val="009915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991553"/>
    <w:rPr>
      <w:rFonts w:ascii="Arial" w:hAnsi="Arial"/>
      <w:sz w:val="24"/>
      <w:lang w:val="en-GB" w:eastAsia="ja-JP" w:bidi="ar-SA"/>
    </w:rPr>
  </w:style>
  <w:style w:type="character" w:customStyle="1" w:styleId="FigureCaption1">
    <w:name w:val="Figure Caption1"/>
    <w:aliases w:val="fc Char1,Figure Caption Char Char"/>
    <w:rsid w:val="00991553"/>
    <w:rPr>
      <w:rFonts w:ascii="Arial" w:eastAsia="????" w:hAnsi="Arial" w:cs="Arial"/>
      <w:color w:val="0000FF"/>
      <w:kern w:val="2"/>
      <w:lang w:val="en-US" w:eastAsia="en-US" w:bidi="ar-SA"/>
    </w:rPr>
  </w:style>
  <w:style w:type="character" w:customStyle="1" w:styleId="H1">
    <w:name w:val="H1_"/>
    <w:rsid w:val="00991553"/>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991553"/>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991553"/>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991553"/>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991553"/>
    <w:rPr>
      <w:rFonts w:ascii="Arial" w:eastAsia="MS Mincho" w:hAnsi="Arial"/>
      <w:sz w:val="22"/>
      <w:lang w:val="en-GB" w:eastAsia="en-US" w:bidi="ar-SA"/>
    </w:rPr>
  </w:style>
  <w:style w:type="character" w:customStyle="1" w:styleId="T1Car">
    <w:name w:val="T1 Car"/>
    <w:aliases w:val="Header 6 Car Car"/>
    <w:rsid w:val="00991553"/>
    <w:rPr>
      <w:rFonts w:ascii="Arial" w:eastAsia="MS Mincho" w:hAnsi="Arial"/>
      <w:lang w:val="en-GB" w:eastAsia="en-US" w:bidi="ar-SA"/>
    </w:rPr>
  </w:style>
  <w:style w:type="character" w:customStyle="1" w:styleId="CarCar4">
    <w:name w:val="Car Car4"/>
    <w:rsid w:val="00991553"/>
    <w:rPr>
      <w:rFonts w:ascii="Arial" w:eastAsia="MS Mincho" w:hAnsi="Arial"/>
      <w:lang w:val="en-GB" w:eastAsia="en-US" w:bidi="ar-SA"/>
    </w:rPr>
  </w:style>
  <w:style w:type="character" w:customStyle="1" w:styleId="CarCar8">
    <w:name w:val="Car Car8"/>
    <w:rsid w:val="00991553"/>
    <w:rPr>
      <w:rFonts w:ascii="Arial" w:eastAsia="MS Mincho" w:hAnsi="Arial"/>
      <w:sz w:val="36"/>
      <w:lang w:val="en-GB" w:eastAsia="en-US" w:bidi="ar-SA"/>
    </w:rPr>
  </w:style>
  <w:style w:type="character" w:customStyle="1" w:styleId="CarCar3">
    <w:name w:val="Car Car3"/>
    <w:rsid w:val="00991553"/>
    <w:rPr>
      <w:rFonts w:ascii="Arial" w:eastAsia="MS Mincho" w:hAnsi="Arial"/>
      <w:sz w:val="36"/>
      <w:lang w:val="en-GB" w:eastAsia="en-US" w:bidi="ar-SA"/>
    </w:rPr>
  </w:style>
  <w:style w:type="character" w:customStyle="1" w:styleId="CarCar7">
    <w:name w:val="Car Car7"/>
    <w:rsid w:val="00991553"/>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991553"/>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991553"/>
    <w:rPr>
      <w:b/>
      <w:lang w:val="en-GB" w:eastAsia="ja-JP" w:bidi="ar-SA"/>
    </w:rPr>
  </w:style>
  <w:style w:type="character" w:customStyle="1" w:styleId="CarCar6">
    <w:name w:val="Car Car6"/>
    <w:rsid w:val="00991553"/>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991553"/>
    <w:rPr>
      <w:lang w:val="en-GB" w:eastAsia="ja-JP" w:bidi="ar-SA"/>
    </w:rPr>
  </w:style>
  <w:style w:type="character" w:customStyle="1" w:styleId="CarCar2">
    <w:name w:val="Car Car2"/>
    <w:rsid w:val="00991553"/>
    <w:rPr>
      <w:rFonts w:eastAsia="MS Mincho"/>
      <w:lang w:val="en-GB" w:eastAsia="ja-JP" w:bidi="ar-SA"/>
    </w:rPr>
  </w:style>
  <w:style w:type="character" w:customStyle="1" w:styleId="CarCar9">
    <w:name w:val="Car Car9"/>
    <w:rsid w:val="00991553"/>
    <w:rPr>
      <w:rFonts w:ascii="Arial" w:hAnsi="Arial"/>
      <w:lang w:val="en-GB" w:eastAsia="ja-JP" w:bidi="ar-SA"/>
    </w:rPr>
  </w:style>
  <w:style w:type="character" w:customStyle="1" w:styleId="CarCar10">
    <w:name w:val="Car Car10"/>
    <w:rsid w:val="00991553"/>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991553"/>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991553"/>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991553"/>
    <w:rPr>
      <w:rFonts w:ascii="Arial" w:hAnsi="Arial"/>
      <w:sz w:val="28"/>
      <w:lang w:val="en-GB" w:eastAsia="ja-JP" w:bidi="ar-SA"/>
    </w:rPr>
  </w:style>
  <w:style w:type="paragraph" w:customStyle="1" w:styleId="LD1">
    <w:name w:val="LD 1"/>
    <w:basedOn w:val="Normal"/>
    <w:rsid w:val="00991553"/>
    <w:pPr>
      <w:keepNext/>
      <w:keepLines/>
      <w:overflowPunct w:val="0"/>
      <w:autoSpaceDE w:val="0"/>
      <w:autoSpaceDN w:val="0"/>
      <w:adjustRightInd w:val="0"/>
      <w:spacing w:before="60" w:after="60"/>
      <w:jc w:val="center"/>
      <w:textAlignment w:val="baseline"/>
    </w:pPr>
    <w:rPr>
      <w:rFonts w:ascii="Courier New" w:hAnsi="Courier New"/>
      <w:lang w:eastAsia="ja-JP"/>
    </w:rPr>
  </w:style>
  <w:style w:type="character" w:customStyle="1" w:styleId="Absatz-Standardschriftart">
    <w:name w:val="Absatz-Standardschriftart"/>
    <w:rsid w:val="00991553"/>
  </w:style>
  <w:style w:type="character" w:customStyle="1" w:styleId="WW-Absatz-Standardschriftart">
    <w:name w:val="WW-Absatz-Standardschriftart"/>
    <w:rsid w:val="00991553"/>
  </w:style>
  <w:style w:type="character" w:customStyle="1" w:styleId="WW8Num1z0">
    <w:name w:val="WW8Num1z0"/>
    <w:rsid w:val="00991553"/>
    <w:rPr>
      <w:rFonts w:ascii="Symbol" w:hAnsi="Symbol"/>
    </w:rPr>
  </w:style>
  <w:style w:type="character" w:customStyle="1" w:styleId="WW8Num5z0">
    <w:name w:val="WW8Num5z0"/>
    <w:rsid w:val="00991553"/>
    <w:rPr>
      <w:rFonts w:ascii="Times New Roman" w:eastAsia="MS Mincho" w:hAnsi="Times New Roman" w:cs="Times New Roman"/>
    </w:rPr>
  </w:style>
  <w:style w:type="character" w:customStyle="1" w:styleId="WW8Num5z1">
    <w:name w:val="WW8Num5z1"/>
    <w:rsid w:val="00991553"/>
    <w:rPr>
      <w:rFonts w:ascii="Courier New" w:hAnsi="Courier New" w:cs="Courier New"/>
    </w:rPr>
  </w:style>
  <w:style w:type="character" w:customStyle="1" w:styleId="WW8Num5z2">
    <w:name w:val="WW8Num5z2"/>
    <w:rsid w:val="00991553"/>
    <w:rPr>
      <w:rFonts w:ascii="Wingdings" w:hAnsi="Wingdings"/>
    </w:rPr>
  </w:style>
  <w:style w:type="character" w:customStyle="1" w:styleId="WW8Num5z3">
    <w:name w:val="WW8Num5z3"/>
    <w:rsid w:val="00991553"/>
    <w:rPr>
      <w:rFonts w:ascii="Symbol" w:hAnsi="Symbol"/>
    </w:rPr>
  </w:style>
  <w:style w:type="character" w:customStyle="1" w:styleId="WW8Num6z0">
    <w:name w:val="WW8Num6z0"/>
    <w:rsid w:val="00991553"/>
    <w:rPr>
      <w:rFonts w:ascii="Arial" w:eastAsia="MS Mincho" w:hAnsi="Arial" w:cs="Arial"/>
    </w:rPr>
  </w:style>
  <w:style w:type="character" w:customStyle="1" w:styleId="WW8Num6z1">
    <w:name w:val="WW8Num6z1"/>
    <w:rsid w:val="00991553"/>
    <w:rPr>
      <w:rFonts w:ascii="Courier New" w:hAnsi="Courier New" w:cs="Courier New"/>
    </w:rPr>
  </w:style>
  <w:style w:type="character" w:customStyle="1" w:styleId="WW8Num6z2">
    <w:name w:val="WW8Num6z2"/>
    <w:rsid w:val="00991553"/>
    <w:rPr>
      <w:rFonts w:ascii="Wingdings" w:hAnsi="Wingdings"/>
    </w:rPr>
  </w:style>
  <w:style w:type="character" w:customStyle="1" w:styleId="WW8Num6z3">
    <w:name w:val="WW8Num6z3"/>
    <w:rsid w:val="00991553"/>
    <w:rPr>
      <w:rFonts w:ascii="Symbol" w:hAnsi="Symbol"/>
    </w:rPr>
  </w:style>
  <w:style w:type="character" w:customStyle="1" w:styleId="WW8Num9z0">
    <w:name w:val="WW8Num9z0"/>
    <w:rsid w:val="00991553"/>
    <w:rPr>
      <w:rFonts w:ascii="Times New Roman" w:eastAsia="MS Mincho" w:hAnsi="Times New Roman" w:cs="Times New Roman"/>
    </w:rPr>
  </w:style>
  <w:style w:type="character" w:customStyle="1" w:styleId="WW8Num9z1">
    <w:name w:val="WW8Num9z1"/>
    <w:rsid w:val="00991553"/>
    <w:rPr>
      <w:rFonts w:ascii="Courier New" w:hAnsi="Courier New" w:cs="Courier New"/>
    </w:rPr>
  </w:style>
  <w:style w:type="character" w:customStyle="1" w:styleId="WW8Num9z2">
    <w:name w:val="WW8Num9z2"/>
    <w:rsid w:val="00991553"/>
    <w:rPr>
      <w:rFonts w:ascii="Wingdings" w:hAnsi="Wingdings"/>
    </w:rPr>
  </w:style>
  <w:style w:type="character" w:customStyle="1" w:styleId="WW8Num9z3">
    <w:name w:val="WW8Num9z3"/>
    <w:rsid w:val="00991553"/>
    <w:rPr>
      <w:rFonts w:ascii="Symbol" w:hAnsi="Symbol"/>
    </w:rPr>
  </w:style>
  <w:style w:type="character" w:customStyle="1" w:styleId="WW8Num11z0">
    <w:name w:val="WW8Num11z0"/>
    <w:rsid w:val="00991553"/>
    <w:rPr>
      <w:rFonts w:ascii="Times New Roman" w:eastAsia="MS Mincho" w:hAnsi="Times New Roman" w:cs="Times New Roman"/>
    </w:rPr>
  </w:style>
  <w:style w:type="character" w:customStyle="1" w:styleId="WW8Num11z1">
    <w:name w:val="WW8Num11z1"/>
    <w:rsid w:val="00991553"/>
    <w:rPr>
      <w:rFonts w:ascii="Courier New" w:hAnsi="Courier New" w:cs="Courier New"/>
    </w:rPr>
  </w:style>
  <w:style w:type="character" w:customStyle="1" w:styleId="WW8Num11z2">
    <w:name w:val="WW8Num11z2"/>
    <w:rsid w:val="00991553"/>
    <w:rPr>
      <w:rFonts w:ascii="Wingdings" w:hAnsi="Wingdings"/>
    </w:rPr>
  </w:style>
  <w:style w:type="character" w:customStyle="1" w:styleId="WW8Num11z3">
    <w:name w:val="WW8Num11z3"/>
    <w:rsid w:val="00991553"/>
    <w:rPr>
      <w:rFonts w:ascii="Symbol" w:hAnsi="Symbol"/>
    </w:rPr>
  </w:style>
  <w:style w:type="character" w:customStyle="1" w:styleId="WW8Num15z0">
    <w:name w:val="WW8Num15z0"/>
    <w:rsid w:val="00991553"/>
    <w:rPr>
      <w:rFonts w:ascii="Times New Roman" w:eastAsia="Times New Roman" w:hAnsi="Times New Roman" w:cs="Times New Roman"/>
    </w:rPr>
  </w:style>
  <w:style w:type="character" w:customStyle="1" w:styleId="WW8Num15z1">
    <w:name w:val="WW8Num15z1"/>
    <w:rsid w:val="00991553"/>
    <w:rPr>
      <w:rFonts w:ascii="Courier New" w:hAnsi="Courier New" w:cs="Courier New"/>
    </w:rPr>
  </w:style>
  <w:style w:type="character" w:customStyle="1" w:styleId="WW8Num15z2">
    <w:name w:val="WW8Num15z2"/>
    <w:rsid w:val="00991553"/>
    <w:rPr>
      <w:rFonts w:ascii="Wingdings" w:hAnsi="Wingdings"/>
    </w:rPr>
  </w:style>
  <w:style w:type="character" w:customStyle="1" w:styleId="WW8Num15z3">
    <w:name w:val="WW8Num15z3"/>
    <w:rsid w:val="00991553"/>
    <w:rPr>
      <w:rFonts w:ascii="Symbol" w:hAnsi="Symbol"/>
    </w:rPr>
  </w:style>
  <w:style w:type="character" w:customStyle="1" w:styleId="WW8Num16z0">
    <w:name w:val="WW8Num16z0"/>
    <w:rsid w:val="00991553"/>
    <w:rPr>
      <w:rFonts w:ascii="Times New Roman" w:eastAsia="MS Mincho" w:hAnsi="Times New Roman" w:cs="Times New Roman"/>
    </w:rPr>
  </w:style>
  <w:style w:type="character" w:customStyle="1" w:styleId="WW8Num16z1">
    <w:name w:val="WW8Num16z1"/>
    <w:rsid w:val="00991553"/>
    <w:rPr>
      <w:rFonts w:ascii="Courier New" w:hAnsi="Courier New" w:cs="Courier New"/>
    </w:rPr>
  </w:style>
  <w:style w:type="character" w:customStyle="1" w:styleId="WW8Num16z2">
    <w:name w:val="WW8Num16z2"/>
    <w:rsid w:val="00991553"/>
    <w:rPr>
      <w:rFonts w:ascii="Wingdings" w:hAnsi="Wingdings"/>
    </w:rPr>
  </w:style>
  <w:style w:type="character" w:customStyle="1" w:styleId="WW8Num16z3">
    <w:name w:val="WW8Num16z3"/>
    <w:rsid w:val="00991553"/>
    <w:rPr>
      <w:rFonts w:ascii="Symbol" w:hAnsi="Symbol"/>
    </w:rPr>
  </w:style>
  <w:style w:type="character" w:customStyle="1" w:styleId="WW8Num18z0">
    <w:name w:val="WW8Num18z0"/>
    <w:rsid w:val="00991553"/>
    <w:rPr>
      <w:rFonts w:ascii="Times New Roman" w:eastAsia="Times New Roman" w:hAnsi="Times New Roman" w:cs="Times New Roman"/>
    </w:rPr>
  </w:style>
  <w:style w:type="character" w:customStyle="1" w:styleId="WW8Num18z1">
    <w:name w:val="WW8Num18z1"/>
    <w:rsid w:val="00991553"/>
    <w:rPr>
      <w:rFonts w:ascii="Courier New" w:hAnsi="Courier New" w:cs="Courier New"/>
    </w:rPr>
  </w:style>
  <w:style w:type="character" w:customStyle="1" w:styleId="WW8Num18z2">
    <w:name w:val="WW8Num18z2"/>
    <w:rsid w:val="00991553"/>
    <w:rPr>
      <w:rFonts w:ascii="Wingdings" w:hAnsi="Wingdings"/>
    </w:rPr>
  </w:style>
  <w:style w:type="character" w:customStyle="1" w:styleId="WW8Num18z3">
    <w:name w:val="WW8Num18z3"/>
    <w:rsid w:val="00991553"/>
    <w:rPr>
      <w:rFonts w:ascii="Symbol" w:hAnsi="Symbol"/>
    </w:rPr>
  </w:style>
  <w:style w:type="character" w:customStyle="1" w:styleId="WW8Num19z0">
    <w:name w:val="WW8Num19z0"/>
    <w:rsid w:val="00991553"/>
    <w:rPr>
      <w:rFonts w:ascii="Times New Roman" w:eastAsia="MS Mincho" w:hAnsi="Times New Roman" w:cs="Times New Roman"/>
    </w:rPr>
  </w:style>
  <w:style w:type="character" w:customStyle="1" w:styleId="WW8Num19z1">
    <w:name w:val="WW8Num19z1"/>
    <w:rsid w:val="00991553"/>
    <w:rPr>
      <w:rFonts w:ascii="Wingdings" w:hAnsi="Wingdings"/>
    </w:rPr>
  </w:style>
  <w:style w:type="character" w:customStyle="1" w:styleId="WW8Num25z0">
    <w:name w:val="WW8Num25z0"/>
    <w:rsid w:val="00991553"/>
    <w:rPr>
      <w:rFonts w:ascii="Arial" w:eastAsia="SimSun" w:hAnsi="Arial" w:cs="Arial"/>
    </w:rPr>
  </w:style>
  <w:style w:type="character" w:customStyle="1" w:styleId="WW8Num25z1">
    <w:name w:val="WW8Num25z1"/>
    <w:rsid w:val="00991553"/>
    <w:rPr>
      <w:rFonts w:ascii="Wingdings" w:hAnsi="Wingdings"/>
    </w:rPr>
  </w:style>
  <w:style w:type="character" w:customStyle="1" w:styleId="WW8Num28z0">
    <w:name w:val="WW8Num28z0"/>
    <w:rsid w:val="00991553"/>
    <w:rPr>
      <w:rFonts w:ascii="Times New Roman" w:eastAsia="MS Mincho" w:hAnsi="Times New Roman" w:cs="Times New Roman"/>
    </w:rPr>
  </w:style>
  <w:style w:type="character" w:customStyle="1" w:styleId="WW8Num28z1">
    <w:name w:val="WW8Num28z1"/>
    <w:rsid w:val="00991553"/>
    <w:rPr>
      <w:rFonts w:ascii="Courier New" w:hAnsi="Courier New" w:cs="Courier New"/>
    </w:rPr>
  </w:style>
  <w:style w:type="character" w:customStyle="1" w:styleId="WW8Num28z2">
    <w:name w:val="WW8Num28z2"/>
    <w:rsid w:val="00991553"/>
    <w:rPr>
      <w:rFonts w:ascii="Wingdings" w:hAnsi="Wingdings"/>
    </w:rPr>
  </w:style>
  <w:style w:type="character" w:customStyle="1" w:styleId="WW8Num28z3">
    <w:name w:val="WW8Num28z3"/>
    <w:rsid w:val="00991553"/>
    <w:rPr>
      <w:rFonts w:ascii="Symbol" w:hAnsi="Symbol"/>
    </w:rPr>
  </w:style>
  <w:style w:type="character" w:customStyle="1" w:styleId="WW8Num32z0">
    <w:name w:val="WW8Num32z0"/>
    <w:rsid w:val="00991553"/>
    <w:rPr>
      <w:rFonts w:ascii="Times New Roman" w:eastAsia="Times New Roman" w:hAnsi="Times New Roman" w:cs="Times New Roman"/>
    </w:rPr>
  </w:style>
  <w:style w:type="character" w:customStyle="1" w:styleId="WW8Num32z1">
    <w:name w:val="WW8Num32z1"/>
    <w:rsid w:val="00991553"/>
    <w:rPr>
      <w:rFonts w:ascii="Courier New" w:hAnsi="Courier New" w:cs="Courier New"/>
    </w:rPr>
  </w:style>
  <w:style w:type="character" w:customStyle="1" w:styleId="WW8Num32z2">
    <w:name w:val="WW8Num32z2"/>
    <w:rsid w:val="00991553"/>
    <w:rPr>
      <w:rFonts w:ascii="Wingdings" w:hAnsi="Wingdings"/>
    </w:rPr>
  </w:style>
  <w:style w:type="character" w:customStyle="1" w:styleId="WW8Num32z3">
    <w:name w:val="WW8Num32z3"/>
    <w:rsid w:val="00991553"/>
    <w:rPr>
      <w:rFonts w:ascii="Symbol" w:hAnsi="Symbol"/>
    </w:rPr>
  </w:style>
  <w:style w:type="character" w:customStyle="1" w:styleId="WW8Num34z0">
    <w:name w:val="WW8Num34z0"/>
    <w:rsid w:val="00991553"/>
    <w:rPr>
      <w:rFonts w:ascii="Times New Roman" w:eastAsia="SimSun" w:hAnsi="Times New Roman" w:cs="Times New Roman"/>
    </w:rPr>
  </w:style>
  <w:style w:type="character" w:customStyle="1" w:styleId="WW8Num34z1">
    <w:name w:val="WW8Num34z1"/>
    <w:rsid w:val="00991553"/>
    <w:rPr>
      <w:rFonts w:ascii="Wingdings" w:hAnsi="Wingdings"/>
    </w:rPr>
  </w:style>
  <w:style w:type="character" w:customStyle="1" w:styleId="WW8Num35z0">
    <w:name w:val="WW8Num35z0"/>
    <w:rsid w:val="00991553"/>
    <w:rPr>
      <w:rFonts w:ascii="Times New Roman" w:eastAsia="SimSun" w:hAnsi="Times New Roman" w:cs="Times New Roman"/>
    </w:rPr>
  </w:style>
  <w:style w:type="character" w:customStyle="1" w:styleId="WW8Num35z1">
    <w:name w:val="WW8Num35z1"/>
    <w:rsid w:val="00991553"/>
    <w:rPr>
      <w:rFonts w:ascii="Wingdings" w:hAnsi="Wingdings"/>
    </w:rPr>
  </w:style>
  <w:style w:type="character" w:customStyle="1" w:styleId="WW8Num36z0">
    <w:name w:val="WW8Num36z0"/>
    <w:rsid w:val="00991553"/>
    <w:rPr>
      <w:rFonts w:ascii="Times New Roman" w:eastAsia="SimSun" w:hAnsi="Times New Roman" w:cs="Times New Roman"/>
    </w:rPr>
  </w:style>
  <w:style w:type="character" w:customStyle="1" w:styleId="WW8Num36z1">
    <w:name w:val="WW8Num36z1"/>
    <w:rsid w:val="00991553"/>
    <w:rPr>
      <w:rFonts w:ascii="Wingdings" w:hAnsi="Wingdings"/>
    </w:rPr>
  </w:style>
  <w:style w:type="character" w:customStyle="1" w:styleId="WW8Num39z0">
    <w:name w:val="WW8Num39z0"/>
    <w:rsid w:val="00991553"/>
    <w:rPr>
      <w:rFonts w:ascii="Times New Roman" w:eastAsia="SimSun" w:hAnsi="Times New Roman" w:cs="Times New Roman"/>
    </w:rPr>
  </w:style>
  <w:style w:type="character" w:customStyle="1" w:styleId="WW8Num39z1">
    <w:name w:val="WW8Num39z1"/>
    <w:rsid w:val="00991553"/>
    <w:rPr>
      <w:rFonts w:ascii="Wingdings" w:hAnsi="Wingdings"/>
    </w:rPr>
  </w:style>
  <w:style w:type="character" w:customStyle="1" w:styleId="WW8NumSt1z0">
    <w:name w:val="WW8NumSt1z0"/>
    <w:rsid w:val="00991553"/>
    <w:rPr>
      <w:rFonts w:ascii="Symbol" w:hAnsi="Symbol"/>
    </w:rPr>
  </w:style>
  <w:style w:type="character" w:customStyle="1" w:styleId="WW8NumSt18z0">
    <w:name w:val="WW8NumSt18z0"/>
    <w:rsid w:val="00991553"/>
    <w:rPr>
      <w:rFonts w:ascii="Geneva" w:hAnsi="Geneva"/>
    </w:rPr>
  </w:style>
  <w:style w:type="character" w:customStyle="1" w:styleId="a4">
    <w:name w:val="段落フォント"/>
    <w:rsid w:val="00991553"/>
  </w:style>
  <w:style w:type="character" w:customStyle="1" w:styleId="a5">
    <w:name w:val="脚注番号"/>
    <w:rsid w:val="00991553"/>
    <w:rPr>
      <w:b/>
      <w:position w:val="3"/>
      <w:sz w:val="16"/>
    </w:rPr>
  </w:style>
  <w:style w:type="character" w:customStyle="1" w:styleId="a6">
    <w:name w:val="コメント参照"/>
    <w:rsid w:val="00991553"/>
    <w:rPr>
      <w:sz w:val="16"/>
    </w:rPr>
  </w:style>
  <w:style w:type="character" w:customStyle="1" w:styleId="H10">
    <w:name w:val="H1 (文字)"/>
    <w:rsid w:val="00991553"/>
    <w:rPr>
      <w:rFonts w:ascii="Arial" w:eastAsia="MS Mincho" w:hAnsi="Arial"/>
      <w:sz w:val="36"/>
      <w:lang w:val="en-GB" w:eastAsia="ar-SA" w:bidi="ar-SA"/>
    </w:rPr>
  </w:style>
  <w:style w:type="character" w:customStyle="1" w:styleId="Head2A">
    <w:name w:val="Head2A (文字)"/>
    <w:rsid w:val="00991553"/>
    <w:rPr>
      <w:rFonts w:ascii="Arial" w:eastAsia="MS Mincho" w:hAnsi="Arial"/>
      <w:sz w:val="32"/>
      <w:lang w:val="en-GB" w:eastAsia="ar-SA" w:bidi="ar-SA"/>
    </w:rPr>
  </w:style>
  <w:style w:type="character" w:customStyle="1" w:styleId="Underrubrik2">
    <w:name w:val="Underrubrik2 (文字)"/>
    <w:rsid w:val="00991553"/>
    <w:rPr>
      <w:rFonts w:ascii="Arial" w:eastAsia="MS Mincho" w:hAnsi="Arial"/>
      <w:sz w:val="28"/>
      <w:lang w:val="en-GB" w:eastAsia="ar-SA" w:bidi="ar-SA"/>
    </w:rPr>
  </w:style>
  <w:style w:type="character" w:customStyle="1" w:styleId="h4">
    <w:name w:val="h4 (文字)"/>
    <w:rsid w:val="00991553"/>
    <w:rPr>
      <w:rFonts w:ascii="Arial" w:eastAsia="MS Mincho" w:hAnsi="Arial" w:cs="Arial"/>
      <w:color w:val="0000FF"/>
      <w:kern w:val="2"/>
      <w:sz w:val="24"/>
      <w:szCs w:val="28"/>
      <w:lang w:val="en-GB" w:eastAsia="ar-SA" w:bidi="ar-SA"/>
    </w:rPr>
  </w:style>
  <w:style w:type="character" w:customStyle="1" w:styleId="M5">
    <w:name w:val="M5 (文字)"/>
    <w:rsid w:val="00991553"/>
    <w:rPr>
      <w:rFonts w:ascii="Arial" w:eastAsia="MS Mincho" w:hAnsi="Arial"/>
      <w:sz w:val="22"/>
      <w:lang w:val="en-GB" w:eastAsia="ar-SA" w:bidi="ar-SA"/>
    </w:rPr>
  </w:style>
  <w:style w:type="character" w:customStyle="1" w:styleId="T1">
    <w:name w:val="T1 (文字)"/>
    <w:rsid w:val="00991553"/>
    <w:rPr>
      <w:rFonts w:ascii="Arial" w:eastAsia="MS Mincho" w:hAnsi="Arial"/>
      <w:lang w:val="en-GB" w:eastAsia="ar-SA" w:bidi="ar-SA"/>
    </w:rPr>
  </w:style>
  <w:style w:type="character" w:customStyle="1" w:styleId="8">
    <w:name w:val="(文字) (文字)8"/>
    <w:rsid w:val="00991553"/>
    <w:rPr>
      <w:rFonts w:ascii="Arial" w:eastAsia="MS Mincho" w:hAnsi="Arial"/>
      <w:lang w:val="en-GB" w:eastAsia="ar-SA" w:bidi="ar-SA"/>
    </w:rPr>
  </w:style>
  <w:style w:type="character" w:customStyle="1" w:styleId="7">
    <w:name w:val="(文字) (文字)7"/>
    <w:rsid w:val="00991553"/>
    <w:rPr>
      <w:rFonts w:ascii="Arial" w:eastAsia="MS Mincho" w:hAnsi="Arial"/>
      <w:sz w:val="36"/>
      <w:lang w:val="en-GB" w:eastAsia="ar-SA" w:bidi="ar-SA"/>
    </w:rPr>
  </w:style>
  <w:style w:type="character" w:customStyle="1" w:styleId="headerodd">
    <w:name w:val="header odd (文字)"/>
    <w:rsid w:val="00991553"/>
    <w:rPr>
      <w:rFonts w:ascii="Arial" w:eastAsia="MS Mincho" w:hAnsi="Arial"/>
      <w:b/>
      <w:sz w:val="18"/>
      <w:lang w:val="en-GB" w:eastAsia="ar-SA" w:bidi="ar-SA"/>
    </w:rPr>
  </w:style>
  <w:style w:type="character" w:customStyle="1" w:styleId="footnotetext1">
    <w:name w:val="footnote text1 (文字)"/>
    <w:rsid w:val="00991553"/>
    <w:rPr>
      <w:rFonts w:eastAsia="MS Mincho"/>
      <w:sz w:val="16"/>
      <w:lang w:val="en-GB" w:eastAsia="ar-SA" w:bidi="ar-SA"/>
    </w:rPr>
  </w:style>
  <w:style w:type="character" w:customStyle="1" w:styleId="60">
    <w:name w:val="(文字) (文字)6"/>
    <w:rsid w:val="00991553"/>
    <w:rPr>
      <w:rFonts w:eastAsia="MS Mincho"/>
      <w:lang w:val="en-GB" w:eastAsia="ar-SA" w:bidi="ar-SA"/>
    </w:rPr>
  </w:style>
  <w:style w:type="character" w:customStyle="1" w:styleId="cap">
    <w:name w:val="cap (文字)"/>
    <w:rsid w:val="00991553"/>
    <w:rPr>
      <w:rFonts w:eastAsia="MS Mincho"/>
      <w:b/>
      <w:lang w:val="en-GB" w:eastAsia="ar-SA" w:bidi="ar-SA"/>
    </w:rPr>
  </w:style>
  <w:style w:type="character" w:customStyle="1" w:styleId="5">
    <w:name w:val="(文字) (文字)5"/>
    <w:rsid w:val="00991553"/>
    <w:rPr>
      <w:rFonts w:ascii="Courier New" w:eastAsia="MS Mincho" w:hAnsi="Courier New"/>
      <w:lang w:val="nb-NO" w:eastAsia="ar-SA" w:bidi="ar-SA"/>
    </w:rPr>
  </w:style>
  <w:style w:type="character" w:customStyle="1" w:styleId="bt">
    <w:name w:val="bt (文字)"/>
    <w:rsid w:val="00991553"/>
    <w:rPr>
      <w:rFonts w:eastAsia="MS Mincho"/>
      <w:lang w:val="en-GB" w:eastAsia="ar-SA" w:bidi="ar-SA"/>
    </w:rPr>
  </w:style>
  <w:style w:type="character" w:customStyle="1" w:styleId="30">
    <w:name w:val="(文字) (文字)3"/>
    <w:rsid w:val="00991553"/>
    <w:rPr>
      <w:rFonts w:eastAsia="MS Mincho"/>
      <w:lang w:val="en-GB" w:eastAsia="ar-SA" w:bidi="ar-SA"/>
    </w:rPr>
  </w:style>
  <w:style w:type="character" w:customStyle="1" w:styleId="15">
    <w:name w:val="(文字) (文字)1"/>
    <w:rsid w:val="00991553"/>
    <w:rPr>
      <w:rFonts w:eastAsia="MS Mincho"/>
      <w:lang w:val="en-GB" w:eastAsia="ar-SA" w:bidi="ar-SA"/>
    </w:rPr>
  </w:style>
  <w:style w:type="character" w:customStyle="1" w:styleId="a7">
    <w:name w:val="番号付け記号"/>
    <w:rsid w:val="00991553"/>
  </w:style>
  <w:style w:type="paragraph" w:customStyle="1" w:styleId="a8">
    <w:name w:val="見出し"/>
    <w:basedOn w:val="Normal"/>
    <w:next w:val="BodyText"/>
    <w:rsid w:val="00991553"/>
    <w:pPr>
      <w:keepNext/>
      <w:suppressAutoHyphens/>
      <w:spacing w:before="240" w:after="120"/>
    </w:pPr>
    <w:rPr>
      <w:rFonts w:ascii="Arial" w:eastAsia="MS PGothic" w:hAnsi="Arial" w:cs="Mangal"/>
      <w:sz w:val="28"/>
      <w:szCs w:val="28"/>
      <w:lang w:eastAsia="ar-SA"/>
    </w:rPr>
  </w:style>
  <w:style w:type="paragraph" w:customStyle="1" w:styleId="a9">
    <w:name w:val="図表番号"/>
    <w:basedOn w:val="Normal"/>
    <w:rsid w:val="00991553"/>
    <w:pPr>
      <w:suppressLineNumbers/>
      <w:suppressAutoHyphens/>
      <w:spacing w:before="120" w:after="120"/>
    </w:pPr>
    <w:rPr>
      <w:rFonts w:eastAsia="MS Mincho" w:cs="Mangal"/>
      <w:i/>
      <w:iCs/>
      <w:sz w:val="24"/>
      <w:szCs w:val="24"/>
      <w:lang w:eastAsia="ar-SA"/>
    </w:rPr>
  </w:style>
  <w:style w:type="paragraph" w:customStyle="1" w:styleId="aa">
    <w:name w:val="索引"/>
    <w:basedOn w:val="Normal"/>
    <w:rsid w:val="00991553"/>
    <w:pPr>
      <w:suppressLineNumbers/>
      <w:suppressAutoHyphens/>
    </w:pPr>
    <w:rPr>
      <w:rFonts w:eastAsia="MS Mincho" w:cs="Mangal"/>
      <w:lang w:eastAsia="ar-SA"/>
    </w:rPr>
  </w:style>
  <w:style w:type="paragraph" w:customStyle="1" w:styleId="ab">
    <w:name w:val="段落番号"/>
    <w:basedOn w:val="List"/>
    <w:rsid w:val="00991553"/>
    <w:pPr>
      <w:tabs>
        <w:tab w:val="num" w:pos="644"/>
      </w:tabs>
      <w:suppressAutoHyphens/>
      <w:ind w:left="644" w:hanging="360"/>
    </w:pPr>
    <w:rPr>
      <w:rFonts w:eastAsia="MS Mincho" w:cs="CG Times (WN)"/>
      <w:lang w:eastAsia="ar-SA"/>
    </w:rPr>
  </w:style>
  <w:style w:type="paragraph" w:customStyle="1" w:styleId="21">
    <w:name w:val="段落番号 2"/>
    <w:basedOn w:val="ab"/>
    <w:rsid w:val="00991553"/>
    <w:pPr>
      <w:ind w:left="851" w:hanging="284"/>
    </w:pPr>
  </w:style>
  <w:style w:type="paragraph" w:customStyle="1" w:styleId="ac">
    <w:name w:val="箇条書き"/>
    <w:basedOn w:val="List"/>
    <w:rsid w:val="00991553"/>
    <w:pPr>
      <w:tabs>
        <w:tab w:val="num" w:pos="644"/>
      </w:tabs>
      <w:suppressAutoHyphens/>
      <w:ind w:left="644" w:hanging="360"/>
    </w:pPr>
    <w:rPr>
      <w:rFonts w:eastAsia="MS Mincho" w:cs="CG Times (WN)"/>
      <w:lang w:eastAsia="ar-SA"/>
    </w:rPr>
  </w:style>
  <w:style w:type="paragraph" w:customStyle="1" w:styleId="22">
    <w:name w:val="箇条書き 2"/>
    <w:basedOn w:val="ac"/>
    <w:rsid w:val="00991553"/>
    <w:pPr>
      <w:tabs>
        <w:tab w:val="clear" w:pos="644"/>
        <w:tab w:val="num" w:pos="1494"/>
      </w:tabs>
      <w:ind w:left="851" w:hanging="284"/>
    </w:pPr>
  </w:style>
  <w:style w:type="paragraph" w:customStyle="1" w:styleId="31">
    <w:name w:val="箇条書き 3"/>
    <w:basedOn w:val="22"/>
    <w:rsid w:val="00991553"/>
    <w:pPr>
      <w:ind w:left="1135"/>
    </w:pPr>
  </w:style>
  <w:style w:type="paragraph" w:customStyle="1" w:styleId="23">
    <w:name w:val="一覧 2"/>
    <w:basedOn w:val="List"/>
    <w:rsid w:val="00991553"/>
    <w:pPr>
      <w:suppressAutoHyphens/>
      <w:ind w:left="851"/>
    </w:pPr>
    <w:rPr>
      <w:rFonts w:eastAsia="MS Mincho" w:cs="CG Times (WN)"/>
      <w:lang w:eastAsia="ar-SA"/>
    </w:rPr>
  </w:style>
  <w:style w:type="paragraph" w:customStyle="1" w:styleId="32">
    <w:name w:val="一覧 3"/>
    <w:basedOn w:val="23"/>
    <w:rsid w:val="00991553"/>
    <w:pPr>
      <w:ind w:left="1135"/>
    </w:pPr>
  </w:style>
  <w:style w:type="paragraph" w:customStyle="1" w:styleId="40">
    <w:name w:val="一覧 4"/>
    <w:basedOn w:val="32"/>
    <w:rsid w:val="00991553"/>
    <w:pPr>
      <w:ind w:left="1418"/>
    </w:pPr>
  </w:style>
  <w:style w:type="paragraph" w:customStyle="1" w:styleId="50">
    <w:name w:val="一覧 5"/>
    <w:basedOn w:val="40"/>
    <w:rsid w:val="00991553"/>
    <w:pPr>
      <w:ind w:left="1702"/>
    </w:pPr>
  </w:style>
  <w:style w:type="paragraph" w:customStyle="1" w:styleId="41">
    <w:name w:val="箇条書き 4"/>
    <w:basedOn w:val="31"/>
    <w:rsid w:val="00991553"/>
    <w:pPr>
      <w:ind w:left="1418"/>
    </w:pPr>
  </w:style>
  <w:style w:type="paragraph" w:customStyle="1" w:styleId="51">
    <w:name w:val="箇条書き 5"/>
    <w:basedOn w:val="41"/>
    <w:rsid w:val="00991553"/>
    <w:pPr>
      <w:ind w:left="1702"/>
    </w:pPr>
  </w:style>
  <w:style w:type="paragraph" w:customStyle="1" w:styleId="ad">
    <w:name w:val="コメント文字列"/>
    <w:basedOn w:val="Normal"/>
    <w:rsid w:val="00991553"/>
    <w:pPr>
      <w:suppressAutoHyphens/>
    </w:pPr>
    <w:rPr>
      <w:rFonts w:eastAsia="MS Mincho" w:cs="CG Times (WN)"/>
      <w:lang w:eastAsia="ar-SA"/>
    </w:rPr>
  </w:style>
  <w:style w:type="paragraph" w:customStyle="1" w:styleId="ae">
    <w:name w:val="吹き出し"/>
    <w:basedOn w:val="Normal"/>
    <w:rsid w:val="00991553"/>
    <w:pPr>
      <w:suppressAutoHyphens/>
    </w:pPr>
    <w:rPr>
      <w:rFonts w:ascii="Tahoma" w:eastAsia="MS Mincho" w:hAnsi="Tahoma" w:cs="Tahoma"/>
      <w:sz w:val="16"/>
      <w:szCs w:val="16"/>
      <w:lang w:eastAsia="ar-SA"/>
    </w:rPr>
  </w:style>
  <w:style w:type="paragraph" w:customStyle="1" w:styleId="af">
    <w:name w:val="コメント内容"/>
    <w:basedOn w:val="ad"/>
    <w:next w:val="ad"/>
    <w:rsid w:val="00991553"/>
    <w:rPr>
      <w:b/>
      <w:bCs/>
    </w:rPr>
  </w:style>
  <w:style w:type="paragraph" w:customStyle="1" w:styleId="af0">
    <w:name w:val="見出しマップ"/>
    <w:basedOn w:val="Normal"/>
    <w:rsid w:val="00991553"/>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991553"/>
    <w:pPr>
      <w:suppressAutoHyphens/>
      <w:overflowPunct w:val="0"/>
      <w:autoSpaceDE w:val="0"/>
      <w:spacing w:before="120" w:after="120"/>
      <w:textAlignment w:val="baseline"/>
    </w:pPr>
    <w:rPr>
      <w:rFonts w:eastAsia="MS Mincho" w:cs="CG Times (WN)"/>
      <w:b/>
      <w:lang w:eastAsia="ar-SA"/>
    </w:rPr>
  </w:style>
  <w:style w:type="paragraph" w:customStyle="1" w:styleId="af1">
    <w:name w:val="書式なし"/>
    <w:basedOn w:val="Normal"/>
    <w:rsid w:val="00991553"/>
    <w:pPr>
      <w:suppressAutoHyphens/>
      <w:overflowPunct w:val="0"/>
      <w:autoSpaceDE w:val="0"/>
      <w:textAlignment w:val="baseline"/>
    </w:pPr>
    <w:rPr>
      <w:rFonts w:ascii="Courier New" w:eastAsia="MS Mincho" w:hAnsi="Courier New" w:cs="CG Times (WN)"/>
      <w:lang w:val="nb-NO" w:eastAsia="ar-SA"/>
    </w:rPr>
  </w:style>
  <w:style w:type="paragraph" w:customStyle="1" w:styleId="24">
    <w:name w:val="本文 2"/>
    <w:basedOn w:val="Normal"/>
    <w:rsid w:val="00991553"/>
    <w:pPr>
      <w:suppressAutoHyphens/>
      <w:overflowPunct w:val="0"/>
      <w:autoSpaceDE w:val="0"/>
      <w:spacing w:after="120"/>
      <w:textAlignment w:val="baseline"/>
    </w:pPr>
    <w:rPr>
      <w:rFonts w:eastAsia="MS Mincho" w:cs="CG Times (WN)"/>
      <w:lang w:eastAsia="ar-SA"/>
    </w:rPr>
  </w:style>
  <w:style w:type="paragraph" w:customStyle="1" w:styleId="33">
    <w:name w:val="本文 3"/>
    <w:basedOn w:val="Normal"/>
    <w:rsid w:val="00991553"/>
    <w:pPr>
      <w:suppressAutoHyphens/>
      <w:overflowPunct w:val="0"/>
      <w:autoSpaceDE w:val="0"/>
      <w:spacing w:after="120"/>
      <w:textAlignment w:val="baseline"/>
    </w:pPr>
    <w:rPr>
      <w:rFonts w:eastAsia="MS Mincho" w:cs="CG Times (WN)"/>
      <w:lang w:eastAsia="ar-SA"/>
    </w:rPr>
  </w:style>
  <w:style w:type="paragraph" w:customStyle="1" w:styleId="Web">
    <w:name w:val="標準 (Web)"/>
    <w:basedOn w:val="Normal"/>
    <w:rsid w:val="00991553"/>
    <w:pPr>
      <w:suppressAutoHyphens/>
      <w:overflowPunct w:val="0"/>
      <w:autoSpaceDE w:val="0"/>
      <w:spacing w:before="100" w:after="100"/>
      <w:textAlignment w:val="baseline"/>
    </w:pPr>
    <w:rPr>
      <w:rFonts w:eastAsia="Arial Unicode MS" w:cs="CG Times (WN)"/>
      <w:sz w:val="24"/>
      <w:szCs w:val="24"/>
      <w:lang w:eastAsia="en-GB"/>
    </w:rPr>
  </w:style>
  <w:style w:type="paragraph" w:customStyle="1" w:styleId="25">
    <w:name w:val="本文インデント 2"/>
    <w:basedOn w:val="Normal"/>
    <w:rsid w:val="00991553"/>
    <w:pPr>
      <w:suppressAutoHyphens/>
      <w:overflowPunct w:val="0"/>
      <w:autoSpaceDE w:val="0"/>
      <w:ind w:left="567"/>
      <w:textAlignment w:val="baseline"/>
    </w:pPr>
    <w:rPr>
      <w:rFonts w:ascii="Arial" w:eastAsia="MS Mincho" w:hAnsi="Arial" w:cs="Arial"/>
      <w:lang w:eastAsia="ar-SA"/>
    </w:rPr>
  </w:style>
  <w:style w:type="paragraph" w:customStyle="1" w:styleId="af2">
    <w:name w:val="標準インデント"/>
    <w:basedOn w:val="Normal"/>
    <w:rsid w:val="00991553"/>
    <w:pPr>
      <w:suppressAutoHyphens/>
      <w:overflowPunct w:val="0"/>
      <w:autoSpaceDE w:val="0"/>
      <w:ind w:left="708"/>
      <w:textAlignment w:val="baseline"/>
    </w:pPr>
    <w:rPr>
      <w:rFonts w:eastAsia="MS Mincho" w:cs="CG Times (WN)"/>
      <w:lang w:eastAsia="ar-SA"/>
    </w:rPr>
  </w:style>
  <w:style w:type="paragraph" w:customStyle="1" w:styleId="af3">
    <w:name w:val="記"/>
    <w:basedOn w:val="Normal"/>
    <w:next w:val="Normal"/>
    <w:rsid w:val="00991553"/>
    <w:pPr>
      <w:suppressAutoHyphens/>
      <w:overflowPunct w:val="0"/>
      <w:autoSpaceDE w:val="0"/>
      <w:textAlignment w:val="baseline"/>
    </w:pPr>
    <w:rPr>
      <w:rFonts w:eastAsia="MS Mincho" w:cs="CG Times (WN)"/>
      <w:lang w:eastAsia="ar-SA"/>
    </w:rPr>
  </w:style>
  <w:style w:type="paragraph" w:customStyle="1" w:styleId="HTML">
    <w:name w:val="HTML 書式付き"/>
    <w:basedOn w:val="Normal"/>
    <w:rsid w:val="00991553"/>
    <w:pPr>
      <w:suppressAutoHyphens/>
      <w:overflowPunct w:val="0"/>
      <w:autoSpaceDE w:val="0"/>
      <w:textAlignment w:val="baseline"/>
    </w:pPr>
    <w:rPr>
      <w:rFonts w:ascii="Courier New" w:eastAsia="MS Mincho" w:hAnsi="Courier New" w:cs="Courier New"/>
      <w:lang w:eastAsia="ar-SA"/>
    </w:rPr>
  </w:style>
  <w:style w:type="paragraph" w:customStyle="1" w:styleId="af4">
    <w:name w:val="表の内容"/>
    <w:basedOn w:val="Normal"/>
    <w:rsid w:val="00991553"/>
    <w:pPr>
      <w:suppressLineNumbers/>
      <w:suppressAutoHyphens/>
    </w:pPr>
    <w:rPr>
      <w:rFonts w:eastAsia="MS Mincho" w:cs="CG Times (WN)"/>
      <w:lang w:eastAsia="ar-SA"/>
    </w:rPr>
  </w:style>
  <w:style w:type="paragraph" w:customStyle="1" w:styleId="af5">
    <w:name w:val="表の見出し"/>
    <w:basedOn w:val="af4"/>
    <w:rsid w:val="00991553"/>
    <w:pPr>
      <w:jc w:val="center"/>
    </w:pPr>
    <w:rPr>
      <w:b/>
      <w:bCs/>
    </w:rPr>
  </w:style>
  <w:style w:type="character" w:customStyle="1" w:styleId="WW8Num27z0">
    <w:name w:val="WW8Num27z0"/>
    <w:rsid w:val="00991553"/>
    <w:rPr>
      <w:rFonts w:ascii="Arial" w:eastAsia="Times New Roman" w:hAnsi="Arial" w:cs="Arial"/>
    </w:rPr>
  </w:style>
  <w:style w:type="character" w:customStyle="1" w:styleId="WW8Num27z1">
    <w:name w:val="WW8Num27z1"/>
    <w:rsid w:val="00991553"/>
    <w:rPr>
      <w:rFonts w:ascii="Courier New" w:hAnsi="Courier New" w:cs="Courier New"/>
    </w:rPr>
  </w:style>
  <w:style w:type="character" w:customStyle="1" w:styleId="WW8Num27z2">
    <w:name w:val="WW8Num27z2"/>
    <w:rsid w:val="00991553"/>
    <w:rPr>
      <w:rFonts w:ascii="Wingdings" w:hAnsi="Wingdings"/>
    </w:rPr>
  </w:style>
  <w:style w:type="character" w:customStyle="1" w:styleId="WW8Num27z3">
    <w:name w:val="WW8Num27z3"/>
    <w:rsid w:val="00991553"/>
    <w:rPr>
      <w:rFonts w:ascii="Symbol" w:hAnsi="Symbol"/>
    </w:rPr>
  </w:style>
  <w:style w:type="character" w:customStyle="1" w:styleId="WW8Num29z0">
    <w:name w:val="WW8Num29z0"/>
    <w:rsid w:val="00991553"/>
    <w:rPr>
      <w:rFonts w:ascii="Times New Roman" w:eastAsia="MS Mincho" w:hAnsi="Times New Roman" w:cs="Times New Roman"/>
    </w:rPr>
  </w:style>
  <w:style w:type="character" w:customStyle="1" w:styleId="WW8Num29z1">
    <w:name w:val="WW8Num29z1"/>
    <w:rsid w:val="00991553"/>
    <w:rPr>
      <w:rFonts w:ascii="Courier New" w:hAnsi="Courier New" w:cs="Courier New"/>
    </w:rPr>
  </w:style>
  <w:style w:type="character" w:customStyle="1" w:styleId="WW8Num29z2">
    <w:name w:val="WW8Num29z2"/>
    <w:rsid w:val="00991553"/>
    <w:rPr>
      <w:rFonts w:ascii="Wingdings" w:hAnsi="Wingdings"/>
    </w:rPr>
  </w:style>
  <w:style w:type="character" w:customStyle="1" w:styleId="WW8Num29z3">
    <w:name w:val="WW8Num29z3"/>
    <w:rsid w:val="00991553"/>
    <w:rPr>
      <w:rFonts w:ascii="Symbol" w:hAnsi="Symbol"/>
    </w:rPr>
  </w:style>
  <w:style w:type="character" w:customStyle="1" w:styleId="WW8Num31z0">
    <w:name w:val="WW8Num31z0"/>
    <w:rsid w:val="00991553"/>
    <w:rPr>
      <w:rFonts w:ascii="Symbol" w:hAnsi="Symbol"/>
    </w:rPr>
  </w:style>
  <w:style w:type="character" w:customStyle="1" w:styleId="WW8Num31z1">
    <w:name w:val="WW8Num31z1"/>
    <w:rsid w:val="00991553"/>
    <w:rPr>
      <w:rFonts w:ascii="Courier New" w:hAnsi="Courier New" w:cs="Courier New"/>
    </w:rPr>
  </w:style>
  <w:style w:type="character" w:customStyle="1" w:styleId="WW8Num31z2">
    <w:name w:val="WW8Num31z2"/>
    <w:rsid w:val="00991553"/>
    <w:rPr>
      <w:rFonts w:ascii="Wingdings" w:hAnsi="Wingdings"/>
    </w:rPr>
  </w:style>
  <w:style w:type="character" w:customStyle="1" w:styleId="WW8Num34z2">
    <w:name w:val="WW8Num34z2"/>
    <w:rsid w:val="00991553"/>
    <w:rPr>
      <w:rFonts w:ascii="Wingdings" w:hAnsi="Wingdings"/>
    </w:rPr>
  </w:style>
  <w:style w:type="character" w:customStyle="1" w:styleId="WW8Num34z3">
    <w:name w:val="WW8Num34z3"/>
    <w:rsid w:val="00991553"/>
    <w:rPr>
      <w:rFonts w:ascii="Symbol" w:hAnsi="Symbol"/>
    </w:rPr>
  </w:style>
  <w:style w:type="character" w:customStyle="1" w:styleId="WW8Num37z0">
    <w:name w:val="WW8Num37z0"/>
    <w:rsid w:val="00991553"/>
    <w:rPr>
      <w:rFonts w:ascii="Times New Roman" w:eastAsia="SimSun" w:hAnsi="Times New Roman" w:cs="Times New Roman"/>
    </w:rPr>
  </w:style>
  <w:style w:type="character" w:customStyle="1" w:styleId="WW8Num37z1">
    <w:name w:val="WW8Num37z1"/>
    <w:rsid w:val="00991553"/>
    <w:rPr>
      <w:rFonts w:ascii="Wingdings" w:hAnsi="Wingdings"/>
    </w:rPr>
  </w:style>
  <w:style w:type="character" w:customStyle="1" w:styleId="WW8Num38z0">
    <w:name w:val="WW8Num38z0"/>
    <w:rsid w:val="00991553"/>
    <w:rPr>
      <w:rFonts w:ascii="Times New Roman" w:eastAsia="SimSun" w:hAnsi="Times New Roman" w:cs="Times New Roman"/>
    </w:rPr>
  </w:style>
  <w:style w:type="character" w:customStyle="1" w:styleId="WW8Num38z1">
    <w:name w:val="WW8Num38z1"/>
    <w:rsid w:val="00991553"/>
    <w:rPr>
      <w:rFonts w:ascii="Wingdings" w:hAnsi="Wingdings"/>
    </w:rPr>
  </w:style>
  <w:style w:type="character" w:customStyle="1" w:styleId="WW8Num41z0">
    <w:name w:val="WW8Num41z0"/>
    <w:rsid w:val="00991553"/>
    <w:rPr>
      <w:rFonts w:ascii="Times New Roman" w:eastAsia="SimSun" w:hAnsi="Times New Roman" w:cs="Times New Roman"/>
    </w:rPr>
  </w:style>
  <w:style w:type="character" w:customStyle="1" w:styleId="WW8Num41z1">
    <w:name w:val="WW8Num41z1"/>
    <w:rsid w:val="00991553"/>
    <w:rPr>
      <w:rFonts w:ascii="Wingdings" w:hAnsi="Wingdings"/>
    </w:rPr>
  </w:style>
  <w:style w:type="character" w:customStyle="1" w:styleId="WW8NumSt20z0">
    <w:name w:val="WW8NumSt20z0"/>
    <w:rsid w:val="00991553"/>
    <w:rPr>
      <w:rFonts w:ascii="Geneva" w:hAnsi="Geneva"/>
    </w:rPr>
  </w:style>
  <w:style w:type="character" w:customStyle="1" w:styleId="DefaultParagraphFont1">
    <w:name w:val="Default Paragraph Font1"/>
    <w:rsid w:val="00991553"/>
  </w:style>
  <w:style w:type="character" w:customStyle="1" w:styleId="Heading2-">
    <w:name w:val="Heading 2-"/>
    <w:rsid w:val="00991553"/>
    <w:rPr>
      <w:rFonts w:ascii="Arial" w:hAnsi="Arial"/>
      <w:sz w:val="32"/>
      <w:lang w:val="en-GB"/>
    </w:rPr>
  </w:style>
  <w:style w:type="character" w:customStyle="1" w:styleId="CommentReference1">
    <w:name w:val="Comment Reference1"/>
    <w:rsid w:val="00991553"/>
    <w:rPr>
      <w:sz w:val="16"/>
    </w:rPr>
  </w:style>
  <w:style w:type="character" w:customStyle="1" w:styleId="ListChar">
    <w:name w:val="List Char"/>
    <w:rsid w:val="00991553"/>
    <w:rPr>
      <w:lang w:val="en-GB" w:eastAsia="ar-SA" w:bidi="ar-SA"/>
    </w:rPr>
  </w:style>
  <w:style w:type="paragraph" w:customStyle="1" w:styleId="ListBullet1">
    <w:name w:val="List Bullet1"/>
    <w:basedOn w:val="Normal"/>
    <w:rsid w:val="00991553"/>
    <w:pPr>
      <w:tabs>
        <w:tab w:val="num" w:pos="644"/>
      </w:tabs>
      <w:suppressAutoHyphens/>
      <w:ind w:left="568" w:hanging="284"/>
    </w:pPr>
    <w:rPr>
      <w:rFonts w:eastAsia="MS Mincho"/>
      <w:lang w:eastAsia="ar-SA"/>
    </w:rPr>
  </w:style>
  <w:style w:type="paragraph" w:customStyle="1" w:styleId="ListBullet21">
    <w:name w:val="List Bullet 21"/>
    <w:basedOn w:val="ListBullet1"/>
    <w:rsid w:val="00991553"/>
    <w:pPr>
      <w:tabs>
        <w:tab w:val="clear" w:pos="644"/>
        <w:tab w:val="num" w:pos="1494"/>
      </w:tabs>
      <w:ind w:left="851"/>
    </w:pPr>
  </w:style>
  <w:style w:type="paragraph" w:customStyle="1" w:styleId="ListBullet31">
    <w:name w:val="List Bullet 31"/>
    <w:basedOn w:val="ListBullet21"/>
    <w:rsid w:val="00991553"/>
    <w:pPr>
      <w:ind w:left="1135"/>
    </w:pPr>
  </w:style>
  <w:style w:type="paragraph" w:customStyle="1" w:styleId="ListBullet41">
    <w:name w:val="List Bullet 41"/>
    <w:basedOn w:val="ListBullet31"/>
    <w:rsid w:val="00991553"/>
    <w:pPr>
      <w:ind w:left="1418"/>
    </w:pPr>
  </w:style>
  <w:style w:type="paragraph" w:customStyle="1" w:styleId="ListBullet51">
    <w:name w:val="List Bullet 51"/>
    <w:basedOn w:val="ListBullet41"/>
    <w:rsid w:val="00991553"/>
    <w:pPr>
      <w:ind w:left="1702"/>
    </w:pPr>
  </w:style>
  <w:style w:type="paragraph" w:customStyle="1" w:styleId="DocumentMap1">
    <w:name w:val="Document Map1"/>
    <w:basedOn w:val="Normal"/>
    <w:rsid w:val="00991553"/>
    <w:pPr>
      <w:shd w:val="clear" w:color="auto" w:fill="000080"/>
      <w:suppressAutoHyphens/>
    </w:pPr>
    <w:rPr>
      <w:rFonts w:ascii="Tahoma" w:eastAsia="MS Mincho" w:hAnsi="Tahoma"/>
      <w:lang w:eastAsia="ar-SA"/>
    </w:rPr>
  </w:style>
  <w:style w:type="paragraph" w:customStyle="1" w:styleId="PlainText1">
    <w:name w:val="Plain Text1"/>
    <w:basedOn w:val="Normal"/>
    <w:rsid w:val="00991553"/>
    <w:pPr>
      <w:suppressAutoHyphens/>
    </w:pPr>
    <w:rPr>
      <w:rFonts w:ascii="Courier New" w:eastAsia="MS Mincho" w:hAnsi="Courier New"/>
      <w:lang w:val="nb-NO" w:eastAsia="ar-SA"/>
    </w:rPr>
  </w:style>
  <w:style w:type="paragraph" w:customStyle="1" w:styleId="CommentText1">
    <w:name w:val="Comment Text1"/>
    <w:basedOn w:val="Normal"/>
    <w:rsid w:val="00991553"/>
    <w:pPr>
      <w:suppressAutoHyphens/>
    </w:pPr>
    <w:rPr>
      <w:rFonts w:eastAsia="MS Mincho"/>
      <w:lang w:eastAsia="ar-SA"/>
    </w:rPr>
  </w:style>
  <w:style w:type="paragraph" w:customStyle="1" w:styleId="List31">
    <w:name w:val="List 31"/>
    <w:basedOn w:val="Normal"/>
    <w:rsid w:val="00991553"/>
    <w:pPr>
      <w:suppressAutoHyphens/>
      <w:ind w:left="849" w:hanging="283"/>
    </w:pPr>
    <w:rPr>
      <w:rFonts w:eastAsia="MS Mincho"/>
      <w:lang w:eastAsia="ar-SA"/>
    </w:rPr>
  </w:style>
  <w:style w:type="paragraph" w:customStyle="1" w:styleId="List41">
    <w:name w:val="List 41"/>
    <w:basedOn w:val="List31"/>
    <w:rsid w:val="00991553"/>
    <w:pPr>
      <w:ind w:left="1418" w:hanging="284"/>
    </w:pPr>
  </w:style>
  <w:style w:type="paragraph" w:customStyle="1" w:styleId="ListNumber1">
    <w:name w:val="List Number1"/>
    <w:basedOn w:val="List"/>
    <w:rsid w:val="00991553"/>
    <w:pPr>
      <w:tabs>
        <w:tab w:val="num" w:pos="644"/>
      </w:tabs>
      <w:suppressAutoHyphens/>
      <w:ind w:left="644" w:hanging="360"/>
    </w:pPr>
    <w:rPr>
      <w:rFonts w:eastAsia="MS Mincho"/>
      <w:lang w:eastAsia="ar-SA"/>
    </w:rPr>
  </w:style>
  <w:style w:type="paragraph" w:customStyle="1" w:styleId="ListNumber21">
    <w:name w:val="List Number 21"/>
    <w:basedOn w:val="ListNumber1"/>
    <w:rsid w:val="00991553"/>
    <w:pPr>
      <w:ind w:left="851" w:hanging="284"/>
    </w:pPr>
  </w:style>
  <w:style w:type="paragraph" w:customStyle="1" w:styleId="List21">
    <w:name w:val="List 21"/>
    <w:basedOn w:val="List"/>
    <w:rsid w:val="00991553"/>
    <w:pPr>
      <w:suppressAutoHyphens/>
      <w:ind w:left="851"/>
    </w:pPr>
    <w:rPr>
      <w:rFonts w:eastAsia="MS Mincho"/>
      <w:lang w:eastAsia="ar-SA"/>
    </w:rPr>
  </w:style>
  <w:style w:type="paragraph" w:customStyle="1" w:styleId="List51">
    <w:name w:val="List 51"/>
    <w:basedOn w:val="List41"/>
    <w:rsid w:val="00991553"/>
    <w:pPr>
      <w:ind w:left="1702"/>
    </w:pPr>
  </w:style>
  <w:style w:type="paragraph" w:customStyle="1" w:styleId="BodyText21">
    <w:name w:val="Body Text 21"/>
    <w:basedOn w:val="Normal"/>
    <w:rsid w:val="00991553"/>
    <w:pPr>
      <w:suppressAutoHyphens/>
      <w:spacing w:after="120"/>
    </w:pPr>
    <w:rPr>
      <w:rFonts w:eastAsia="MS Mincho"/>
      <w:lang w:eastAsia="ar-SA"/>
    </w:rPr>
  </w:style>
  <w:style w:type="paragraph" w:customStyle="1" w:styleId="BodyText31">
    <w:name w:val="Body Text 31"/>
    <w:basedOn w:val="Normal"/>
    <w:rsid w:val="00991553"/>
    <w:pPr>
      <w:suppressAutoHyphens/>
      <w:spacing w:after="120"/>
    </w:pPr>
    <w:rPr>
      <w:rFonts w:eastAsia="MS Mincho"/>
      <w:lang w:eastAsia="ar-SA"/>
    </w:rPr>
  </w:style>
  <w:style w:type="paragraph" w:customStyle="1" w:styleId="BodyTextIndent21">
    <w:name w:val="Body Text Indent 21"/>
    <w:basedOn w:val="Normal"/>
    <w:rsid w:val="00991553"/>
    <w:pPr>
      <w:suppressAutoHyphens/>
      <w:overflowPunct w:val="0"/>
      <w:autoSpaceDE w:val="0"/>
      <w:ind w:left="567"/>
      <w:textAlignment w:val="baseline"/>
    </w:pPr>
    <w:rPr>
      <w:rFonts w:ascii="Arial" w:eastAsia="MS Mincho" w:hAnsi="Arial" w:cs="Arial"/>
      <w:lang w:eastAsia="ar-SA"/>
    </w:rPr>
  </w:style>
  <w:style w:type="paragraph" w:customStyle="1" w:styleId="NormalIndent1">
    <w:name w:val="Normal Indent1"/>
    <w:basedOn w:val="Normal"/>
    <w:rsid w:val="00991553"/>
    <w:pPr>
      <w:suppressAutoHyphens/>
      <w:overflowPunct w:val="0"/>
      <w:autoSpaceDE w:val="0"/>
      <w:ind w:left="708"/>
      <w:textAlignment w:val="baseline"/>
    </w:pPr>
    <w:rPr>
      <w:rFonts w:eastAsia="MS Mincho"/>
      <w:lang w:eastAsia="ar-SA"/>
    </w:rPr>
  </w:style>
  <w:style w:type="paragraph" w:customStyle="1" w:styleId="NoteHeading1">
    <w:name w:val="Note Heading1"/>
    <w:basedOn w:val="Normal"/>
    <w:next w:val="Normal"/>
    <w:rsid w:val="00991553"/>
    <w:pPr>
      <w:suppressAutoHyphens/>
      <w:overflowPunct w:val="0"/>
      <w:autoSpaceDE w:val="0"/>
      <w:textAlignment w:val="baseline"/>
    </w:pPr>
    <w:rPr>
      <w:rFonts w:eastAsia="MS Mincho"/>
      <w:lang w:eastAsia="ar-SA"/>
    </w:rPr>
  </w:style>
  <w:style w:type="paragraph" w:customStyle="1" w:styleId="af6">
    <w:name w:val="枠の内容"/>
    <w:basedOn w:val="BodyText"/>
    <w:rsid w:val="00991553"/>
    <w:pPr>
      <w:suppressAutoHyphens/>
      <w:overflowPunct/>
      <w:autoSpaceDE/>
      <w:autoSpaceDN/>
      <w:spacing w:after="180"/>
    </w:pPr>
    <w:rPr>
      <w:rFonts w:eastAsia="MS Mincho"/>
      <w:lang w:val="en-GB" w:eastAsia="ar-SA"/>
    </w:rPr>
  </w:style>
  <w:style w:type="character" w:customStyle="1" w:styleId="T1Char6">
    <w:name w:val="T1 Char6"/>
    <w:aliases w:val="Header 6 Char Char6"/>
    <w:rsid w:val="00991553"/>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991553"/>
    <w:rPr>
      <w:b/>
      <w:lang w:val="en-GB" w:eastAsia="en-US" w:bidi="ar-SA"/>
    </w:rPr>
  </w:style>
  <w:style w:type="paragraph" w:customStyle="1" w:styleId="Caption2">
    <w:name w:val="Caption2"/>
    <w:basedOn w:val="Normal"/>
    <w:next w:val="Normal"/>
    <w:rsid w:val="00991553"/>
    <w:pPr>
      <w:overflowPunct w:val="0"/>
      <w:autoSpaceDE w:val="0"/>
      <w:autoSpaceDN w:val="0"/>
      <w:adjustRightInd w:val="0"/>
      <w:spacing w:before="120" w:after="120"/>
      <w:textAlignment w:val="baseline"/>
    </w:pPr>
    <w:rPr>
      <w:rFonts w:eastAsia="MS Mincho"/>
      <w:b/>
      <w:lang w:eastAsia="ja-JP"/>
    </w:rPr>
  </w:style>
  <w:style w:type="character" w:customStyle="1" w:styleId="Head2AZchn">
    <w:name w:val="Head2A Zchn"/>
    <w:aliases w:val="2 Zchn,H2 Zchn,h2 Zchn,DO NOT USE_h2 Zchn,h21 Zchn,UNDERRUBRIK 1-2 Zchn Zchn"/>
    <w:rsid w:val="00991553"/>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991553"/>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991553"/>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991553"/>
    <w:rPr>
      <w:rFonts w:ascii="Arial" w:hAnsi="Arial"/>
      <w:sz w:val="22"/>
      <w:lang w:val="en-GB" w:eastAsia="en-GB" w:bidi="ar-SA"/>
    </w:rPr>
  </w:style>
  <w:style w:type="character" w:customStyle="1" w:styleId="T1Zchn">
    <w:name w:val="T1 Zchn"/>
    <w:aliases w:val="Header 6 Zchn Zchn"/>
    <w:rsid w:val="00991553"/>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991553"/>
    <w:rPr>
      <w:rFonts w:ascii="Arial" w:hAnsi="Arial"/>
      <w:sz w:val="36"/>
      <w:lang w:val="en-GB" w:eastAsia="en-US" w:bidi="ar-SA"/>
    </w:rPr>
  </w:style>
  <w:style w:type="character" w:customStyle="1" w:styleId="T1Char4">
    <w:name w:val="T1 Char4"/>
    <w:aliases w:val="Header 6 Char Char4"/>
    <w:rsid w:val="00991553"/>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991553"/>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991553"/>
    <w:rPr>
      <w:rFonts w:eastAsia="Batang"/>
      <w:b/>
      <w:lang w:val="en-GB" w:eastAsia="en-US" w:bidi="ar-SA"/>
    </w:rPr>
  </w:style>
  <w:style w:type="character" w:customStyle="1" w:styleId="Heading6Char2">
    <w:name w:val="Heading 6 Char2"/>
    <w:rsid w:val="00991553"/>
    <w:rPr>
      <w:rFonts w:ascii="Arial" w:eastAsia="Times New Roman" w:hAnsi="Arial" w:cs="Times New Roman"/>
      <w:sz w:val="20"/>
      <w:szCs w:val="20"/>
      <w:lang w:val="en-GB"/>
    </w:rPr>
  </w:style>
  <w:style w:type="character" w:customStyle="1" w:styleId="T1Char5">
    <w:name w:val="T1 Char5"/>
    <w:aliases w:val="Header 6 Char Char5"/>
    <w:rsid w:val="00991553"/>
  </w:style>
  <w:style w:type="character" w:customStyle="1" w:styleId="capChar4">
    <w:name w:val="cap Char4"/>
    <w:aliases w:val="cap Char Char4,Caption Char Char3,Caption Char1 Char Char3,cap Char Char1 Char3,Caption Char Char1 Char Char3,cap Char2 Char Char Char3"/>
    <w:rsid w:val="00991553"/>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991553"/>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991553"/>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991553"/>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991553"/>
    <w:rPr>
      <w:rFonts w:ascii="Arial" w:hAnsi="Arial"/>
      <w:sz w:val="32"/>
      <w:lang w:val="en-GB"/>
    </w:rPr>
  </w:style>
  <w:style w:type="character" w:customStyle="1" w:styleId="T1Char8">
    <w:name w:val="T1 Char8"/>
    <w:aliases w:val="Header 6 Char Char7"/>
    <w:rsid w:val="00991553"/>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991553"/>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991553"/>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991553"/>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991553"/>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991553"/>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991553"/>
    <w:rPr>
      <w:rFonts w:ascii="Arial" w:hAnsi="Arial"/>
      <w:sz w:val="32"/>
      <w:lang w:val="en-GB" w:eastAsia="en-US"/>
    </w:rPr>
  </w:style>
  <w:style w:type="character" w:customStyle="1" w:styleId="T1Char7">
    <w:name w:val="T1 Char7"/>
    <w:aliases w:val="Header 6 Char Char8"/>
    <w:rsid w:val="00991553"/>
    <w:rPr>
      <w:rFonts w:ascii="Arial" w:hAnsi="Arial"/>
      <w:lang w:val="en-GB" w:eastAsia="en-US"/>
    </w:rPr>
  </w:style>
  <w:style w:type="paragraph" w:customStyle="1" w:styleId="16">
    <w:name w:val="题注1"/>
    <w:basedOn w:val="Normal"/>
    <w:next w:val="Normal"/>
    <w:rsid w:val="00991553"/>
    <w:pPr>
      <w:overflowPunct w:val="0"/>
      <w:autoSpaceDE w:val="0"/>
      <w:autoSpaceDN w:val="0"/>
      <w:adjustRightInd w:val="0"/>
      <w:spacing w:before="120" w:after="120"/>
      <w:textAlignment w:val="baseline"/>
    </w:pPr>
    <w:rPr>
      <w:rFonts w:eastAsia="MS Mincho"/>
      <w:b/>
      <w:lang w:eastAsia="ja-JP"/>
    </w:rPr>
  </w:style>
  <w:style w:type="paragraph" w:customStyle="1" w:styleId="17">
    <w:name w:val="图表目录1"/>
    <w:basedOn w:val="Normal"/>
    <w:next w:val="Normal"/>
    <w:rsid w:val="00991553"/>
    <w:pPr>
      <w:overflowPunct w:val="0"/>
      <w:autoSpaceDE w:val="0"/>
      <w:autoSpaceDN w:val="0"/>
      <w:adjustRightInd w:val="0"/>
      <w:ind w:left="400" w:hanging="400"/>
      <w:jc w:val="center"/>
      <w:textAlignment w:val="baseline"/>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991553"/>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991553"/>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991553"/>
    <w:rPr>
      <w:rFonts w:ascii="Arial" w:hAnsi="Arial" w:cs="Arial"/>
      <w:sz w:val="24"/>
      <w:szCs w:val="24"/>
      <w:lang w:val="en-GB" w:eastAsia="en-US" w:bidi="he-IL"/>
    </w:rPr>
  </w:style>
  <w:style w:type="character" w:customStyle="1" w:styleId="T1Char9">
    <w:name w:val="T1 Char9"/>
    <w:aliases w:val="Header 6 Char Char9"/>
    <w:rsid w:val="00991553"/>
    <w:rPr>
      <w:rFonts w:ascii="Arial" w:hAnsi="Arial" w:cs="Arial"/>
      <w:lang w:val="en-GB" w:eastAsia="en-US" w:bidi="he-IL"/>
    </w:rPr>
  </w:style>
  <w:style w:type="character" w:customStyle="1" w:styleId="BodyText2Char1">
    <w:name w:val="Body Text 2 Char1"/>
    <w:rsid w:val="00991553"/>
    <w:rPr>
      <w:lang w:val="en-GB" w:eastAsia="ja-JP"/>
    </w:rPr>
  </w:style>
  <w:style w:type="character" w:customStyle="1" w:styleId="BodyText3Char1">
    <w:name w:val="Body Text 3 Char1"/>
    <w:rsid w:val="00991553"/>
    <w:rPr>
      <w:lang w:val="en-GB" w:eastAsia="ja-JP"/>
    </w:rPr>
  </w:style>
  <w:style w:type="character" w:customStyle="1" w:styleId="BodyTextIndentChar1">
    <w:name w:val="Body Text Indent Char1"/>
    <w:rsid w:val="00991553"/>
    <w:rPr>
      <w:rFonts w:eastAsia="MS Mincho"/>
      <w:lang w:val="en-GB" w:eastAsia="x-none"/>
    </w:rPr>
  </w:style>
  <w:style w:type="paragraph" w:customStyle="1" w:styleId="TDC91">
    <w:name w:val="TDC 91"/>
    <w:basedOn w:val="TOC8"/>
    <w:rsid w:val="00991553"/>
    <w:pPr>
      <w:keepNext w:val="0"/>
      <w:overflowPunct w:val="0"/>
      <w:autoSpaceDE w:val="0"/>
      <w:autoSpaceDN w:val="0"/>
      <w:adjustRightInd w:val="0"/>
      <w:ind w:left="1418" w:hanging="1418"/>
      <w:textAlignment w:val="baseline"/>
    </w:pPr>
    <w:rPr>
      <w:rFonts w:eastAsia="MS Mincho"/>
      <w:lang w:eastAsia="ja-JP"/>
    </w:rPr>
  </w:style>
  <w:style w:type="character" w:customStyle="1" w:styleId="BodyTextIndent2Char1">
    <w:name w:val="Body Text Indent 2 Char1"/>
    <w:rsid w:val="00991553"/>
    <w:rPr>
      <w:rFonts w:ascii="Arial" w:eastAsia="MS Mincho" w:hAnsi="Arial"/>
      <w:lang w:val="en-GB" w:eastAsia="ja-JP"/>
    </w:rPr>
  </w:style>
  <w:style w:type="character" w:customStyle="1" w:styleId="NoteHeadingChar1">
    <w:name w:val="Note Heading Char1"/>
    <w:rsid w:val="00991553"/>
    <w:rPr>
      <w:rFonts w:eastAsia="MS Mincho"/>
      <w:lang w:val="en-GB" w:eastAsia="x-none"/>
    </w:rPr>
  </w:style>
  <w:style w:type="character" w:customStyle="1" w:styleId="HTMLPreformattedChar1">
    <w:name w:val="HTML Preformatted Char1"/>
    <w:rsid w:val="00991553"/>
    <w:rPr>
      <w:rFonts w:ascii="Courier New" w:eastAsia="MS Mincho" w:hAnsi="Courier New"/>
      <w:lang w:val="en-GB" w:eastAsia="x-none"/>
    </w:rPr>
  </w:style>
  <w:style w:type="paragraph" w:customStyle="1" w:styleId="Epgrafe1">
    <w:name w:val="Epígrafe1"/>
    <w:basedOn w:val="Normal"/>
    <w:next w:val="Normal"/>
    <w:rsid w:val="00991553"/>
    <w:pPr>
      <w:overflowPunct w:val="0"/>
      <w:autoSpaceDE w:val="0"/>
      <w:autoSpaceDN w:val="0"/>
      <w:adjustRightInd w:val="0"/>
      <w:spacing w:before="120" w:after="120"/>
      <w:textAlignment w:val="baseline"/>
    </w:pPr>
    <w:rPr>
      <w:rFonts w:eastAsia="MS Mincho"/>
      <w:b/>
      <w:lang w:eastAsia="ja-JP"/>
    </w:rPr>
  </w:style>
  <w:style w:type="paragraph" w:customStyle="1" w:styleId="Tabladeilustraciones1">
    <w:name w:val="Tabla de ilustraciones1"/>
    <w:basedOn w:val="Normal"/>
    <w:next w:val="Normal"/>
    <w:rsid w:val="00991553"/>
    <w:pPr>
      <w:overflowPunct w:val="0"/>
      <w:autoSpaceDE w:val="0"/>
      <w:autoSpaceDN w:val="0"/>
      <w:adjustRightInd w:val="0"/>
      <w:ind w:left="400" w:hanging="400"/>
      <w:jc w:val="center"/>
      <w:textAlignment w:val="baseline"/>
    </w:pPr>
    <w:rPr>
      <w:rFonts w:eastAsia="MS Mincho"/>
      <w:b/>
      <w:lang w:eastAsia="ja-JP"/>
    </w:rPr>
  </w:style>
  <w:style w:type="character" w:customStyle="1" w:styleId="Heading7Char3">
    <w:name w:val="Heading 7 Char3"/>
    <w:rsid w:val="00991553"/>
    <w:rPr>
      <w:rFonts w:ascii="Arial" w:eastAsia="Times New Roman" w:hAnsi="Arial"/>
      <w:lang w:val="en-GB"/>
    </w:rPr>
  </w:style>
  <w:style w:type="character" w:customStyle="1" w:styleId="Heading8Char3">
    <w:name w:val="Heading 8 Char3"/>
    <w:rsid w:val="00991553"/>
    <w:rPr>
      <w:rFonts w:ascii="Arial" w:eastAsia="Times New Roman" w:hAnsi="Arial"/>
      <w:sz w:val="36"/>
      <w:lang w:val="en-GB"/>
    </w:rPr>
  </w:style>
  <w:style w:type="character" w:customStyle="1" w:styleId="Heading9Char2">
    <w:name w:val="Heading 9 Char2"/>
    <w:rsid w:val="00991553"/>
    <w:rPr>
      <w:rFonts w:ascii="Arial" w:eastAsia="Times New Roman" w:hAnsi="Arial"/>
      <w:sz w:val="36"/>
      <w:lang w:val="en-GB"/>
    </w:rPr>
  </w:style>
  <w:style w:type="character" w:customStyle="1" w:styleId="FooterChar2">
    <w:name w:val="Footer Char2"/>
    <w:rsid w:val="00991553"/>
    <w:rPr>
      <w:rFonts w:ascii="Arial" w:eastAsia="Times New Roman" w:hAnsi="Arial"/>
      <w:b/>
      <w:i/>
      <w:noProof/>
      <w:sz w:val="18"/>
    </w:rPr>
  </w:style>
  <w:style w:type="character" w:customStyle="1" w:styleId="PlainTextChar3">
    <w:name w:val="Plain Text Char3"/>
    <w:rsid w:val="00991553"/>
    <w:rPr>
      <w:rFonts w:ascii="Courier New" w:hAnsi="Courier New"/>
      <w:lang w:val="nb-NO" w:eastAsia="ja-JP"/>
    </w:rPr>
  </w:style>
  <w:style w:type="character" w:customStyle="1" w:styleId="BodyText2Char3">
    <w:name w:val="Body Text 2 Char3"/>
    <w:rsid w:val="00991553"/>
    <w:rPr>
      <w:rFonts w:ascii="Times New Roman" w:eastAsia="SimSun" w:hAnsi="Times New Roman"/>
      <w:lang w:val="en-GB" w:eastAsia="ja-JP"/>
    </w:rPr>
  </w:style>
  <w:style w:type="character" w:customStyle="1" w:styleId="BodyText3Char3">
    <w:name w:val="Body Text 3 Char3"/>
    <w:rsid w:val="00991553"/>
    <w:rPr>
      <w:rFonts w:ascii="Times New Roman" w:eastAsia="SimSun" w:hAnsi="Times New Roman"/>
      <w:lang w:val="en-GB" w:eastAsia="ja-JP"/>
    </w:rPr>
  </w:style>
  <w:style w:type="paragraph" w:customStyle="1" w:styleId="H62">
    <w:name w:val="样式 H6"/>
    <w:basedOn w:val="H6"/>
    <w:rsid w:val="00991553"/>
    <w:pPr>
      <w:overflowPunct w:val="0"/>
      <w:autoSpaceDE w:val="0"/>
      <w:autoSpaceDN w:val="0"/>
      <w:adjustRightInd w:val="0"/>
      <w:textAlignment w:val="baseline"/>
    </w:pPr>
    <w:rPr>
      <w:lang w:eastAsia="en-GB"/>
    </w:rPr>
  </w:style>
  <w:style w:type="paragraph" w:customStyle="1" w:styleId="TH0">
    <w:name w:val="样式 TH"/>
    <w:basedOn w:val="TH"/>
    <w:rsid w:val="00991553"/>
    <w:pPr>
      <w:overflowPunct w:val="0"/>
      <w:autoSpaceDE w:val="0"/>
      <w:autoSpaceDN w:val="0"/>
      <w:adjustRightInd w:val="0"/>
      <w:textAlignment w:val="baseline"/>
    </w:pPr>
    <w:rPr>
      <w:bCs/>
      <w:lang w:eastAsia="en-GB"/>
    </w:rPr>
  </w:style>
  <w:style w:type="character" w:customStyle="1" w:styleId="ListChar3">
    <w:name w:val="List Char3"/>
    <w:rsid w:val="00991553"/>
    <w:rPr>
      <w:rFonts w:ascii="Times New Roman" w:eastAsia="Times New Roman" w:hAnsi="Times New Roman"/>
      <w:lang w:val="en-GB"/>
    </w:rPr>
  </w:style>
  <w:style w:type="character" w:customStyle="1" w:styleId="BodyTextIndentChar3">
    <w:name w:val="Body Text Indent Char3"/>
    <w:rsid w:val="00991553"/>
    <w:rPr>
      <w:rFonts w:ascii="Times New Roman" w:eastAsia="SimSun" w:hAnsi="Times New Roman"/>
      <w:lang w:val="en-GB" w:eastAsia="ja-JP"/>
    </w:rPr>
  </w:style>
  <w:style w:type="character" w:customStyle="1" w:styleId="BodyTextIndent2Char3">
    <w:name w:val="Body Text Indent 2 Char3"/>
    <w:rsid w:val="00991553"/>
    <w:rPr>
      <w:rFonts w:ascii="Arial" w:eastAsia="MS Mincho" w:hAnsi="Arial" w:cs="Arial"/>
      <w:lang w:val="en-GB" w:eastAsia="ja-JP"/>
    </w:rPr>
  </w:style>
  <w:style w:type="paragraph" w:styleId="Index6">
    <w:name w:val="index 6"/>
    <w:basedOn w:val="Normal"/>
    <w:next w:val="Normal"/>
    <w:autoRedefine/>
    <w:uiPriority w:val="99"/>
    <w:rsid w:val="00991553"/>
    <w:pPr>
      <w:overflowPunct w:val="0"/>
      <w:autoSpaceDE w:val="0"/>
      <w:autoSpaceDN w:val="0"/>
      <w:adjustRightInd w:val="0"/>
      <w:spacing w:after="0"/>
      <w:ind w:left="1200" w:hanging="200"/>
      <w:textAlignment w:val="baseline"/>
    </w:pPr>
    <w:rPr>
      <w:rFonts w:ascii="Calibri" w:hAnsi="Calibri" w:cs="Calibri"/>
      <w:sz w:val="18"/>
      <w:szCs w:val="18"/>
      <w:lang w:eastAsia="en-GB"/>
    </w:rPr>
  </w:style>
  <w:style w:type="paragraph" w:styleId="Index7">
    <w:name w:val="index 7"/>
    <w:basedOn w:val="Normal"/>
    <w:next w:val="Normal"/>
    <w:autoRedefine/>
    <w:uiPriority w:val="99"/>
    <w:rsid w:val="00991553"/>
    <w:pPr>
      <w:overflowPunct w:val="0"/>
      <w:autoSpaceDE w:val="0"/>
      <w:autoSpaceDN w:val="0"/>
      <w:adjustRightInd w:val="0"/>
      <w:spacing w:after="0"/>
      <w:ind w:left="1400" w:hanging="200"/>
      <w:textAlignment w:val="baseline"/>
    </w:pPr>
    <w:rPr>
      <w:rFonts w:ascii="Calibri" w:hAnsi="Calibri" w:cs="Calibri"/>
      <w:sz w:val="18"/>
      <w:szCs w:val="18"/>
      <w:lang w:eastAsia="en-GB"/>
    </w:rPr>
  </w:style>
  <w:style w:type="paragraph" w:styleId="Index8">
    <w:name w:val="index 8"/>
    <w:basedOn w:val="Normal"/>
    <w:next w:val="Normal"/>
    <w:autoRedefine/>
    <w:uiPriority w:val="99"/>
    <w:rsid w:val="00991553"/>
    <w:pPr>
      <w:overflowPunct w:val="0"/>
      <w:autoSpaceDE w:val="0"/>
      <w:autoSpaceDN w:val="0"/>
      <w:adjustRightInd w:val="0"/>
      <w:spacing w:after="0"/>
      <w:ind w:left="1600" w:hanging="200"/>
      <w:textAlignment w:val="baseline"/>
    </w:pPr>
    <w:rPr>
      <w:rFonts w:ascii="Calibri" w:hAnsi="Calibri" w:cs="Calibri"/>
      <w:sz w:val="18"/>
      <w:szCs w:val="18"/>
      <w:lang w:eastAsia="en-GB"/>
    </w:rPr>
  </w:style>
  <w:style w:type="character" w:customStyle="1" w:styleId="Heading7Char2">
    <w:name w:val="Heading 7 Char2"/>
    <w:rsid w:val="00991553"/>
    <w:rPr>
      <w:rFonts w:ascii="Arial" w:hAnsi="Arial"/>
      <w:lang w:val="en-GB" w:eastAsia="en-GB" w:bidi="ar-SA"/>
    </w:rPr>
  </w:style>
  <w:style w:type="character" w:customStyle="1" w:styleId="Heading8Char2">
    <w:name w:val="Heading 8 Char2"/>
    <w:rsid w:val="00991553"/>
    <w:rPr>
      <w:rFonts w:ascii="Arial" w:hAnsi="Arial"/>
      <w:sz w:val="36"/>
      <w:lang w:val="en-GB" w:eastAsia="en-GB" w:bidi="ar-SA"/>
    </w:rPr>
  </w:style>
  <w:style w:type="character" w:customStyle="1" w:styleId="ListChar2">
    <w:name w:val="List Char2"/>
    <w:rsid w:val="00991553"/>
    <w:rPr>
      <w:lang w:val="en-GB" w:eastAsia="en-GB" w:bidi="ar-SA"/>
    </w:rPr>
  </w:style>
  <w:style w:type="character" w:customStyle="1" w:styleId="PlainTextChar2">
    <w:name w:val="Plain Text Char2"/>
    <w:rsid w:val="00991553"/>
    <w:rPr>
      <w:rFonts w:ascii="Courier New" w:hAnsi="Courier New"/>
      <w:lang w:val="nb-NO" w:eastAsia="en-US" w:bidi="ar-SA"/>
    </w:rPr>
  </w:style>
  <w:style w:type="character" w:customStyle="1" w:styleId="CommentTextChar2">
    <w:name w:val="Comment Text Char2"/>
    <w:semiHidden/>
    <w:rsid w:val="00991553"/>
    <w:rPr>
      <w:lang w:val="en-GB" w:eastAsia="en-US" w:bidi="ar-SA"/>
    </w:rPr>
  </w:style>
  <w:style w:type="character" w:customStyle="1" w:styleId="BodyText2Char2">
    <w:name w:val="Body Text 2 Char2"/>
    <w:rsid w:val="00991553"/>
    <w:rPr>
      <w:lang w:val="en-GB" w:eastAsia="ja-JP" w:bidi="ar-SA"/>
    </w:rPr>
  </w:style>
  <w:style w:type="character" w:customStyle="1" w:styleId="BodyText3Char2">
    <w:name w:val="Body Text 3 Char2"/>
    <w:rsid w:val="00991553"/>
    <w:rPr>
      <w:lang w:val="en-GB" w:eastAsia="ja-JP" w:bidi="ar-SA"/>
    </w:rPr>
  </w:style>
  <w:style w:type="character" w:customStyle="1" w:styleId="BodyTextIndentChar2">
    <w:name w:val="Body Text Indent Char2"/>
    <w:rsid w:val="00991553"/>
    <w:rPr>
      <w:lang w:val="en-GB" w:eastAsia="en-US" w:bidi="ar-SA"/>
    </w:rPr>
  </w:style>
  <w:style w:type="character" w:customStyle="1" w:styleId="BodyTextIndent2Char2">
    <w:name w:val="Body Text Indent 2 Char2"/>
    <w:rsid w:val="00991553"/>
    <w:rPr>
      <w:rFonts w:ascii="Arial" w:eastAsia="MS Mincho" w:hAnsi="Arial" w:cs="Arial"/>
      <w:lang w:val="en-GB" w:eastAsia="ja-JP" w:bidi="ar-SA"/>
    </w:rPr>
  </w:style>
  <w:style w:type="paragraph" w:styleId="Index9">
    <w:name w:val="index 9"/>
    <w:basedOn w:val="Normal"/>
    <w:next w:val="Normal"/>
    <w:autoRedefine/>
    <w:uiPriority w:val="99"/>
    <w:rsid w:val="00991553"/>
    <w:pPr>
      <w:overflowPunct w:val="0"/>
      <w:autoSpaceDE w:val="0"/>
      <w:autoSpaceDN w:val="0"/>
      <w:adjustRightInd w:val="0"/>
      <w:spacing w:after="0"/>
      <w:ind w:left="1800" w:hanging="200"/>
      <w:textAlignment w:val="baseline"/>
    </w:pPr>
    <w:rPr>
      <w:rFonts w:ascii="Calibri" w:hAnsi="Calibri" w:cs="Calibri"/>
      <w:sz w:val="18"/>
      <w:szCs w:val="18"/>
      <w:lang w:eastAsia="en-GB"/>
    </w:rPr>
  </w:style>
  <w:style w:type="paragraph" w:customStyle="1" w:styleId="26">
    <w:name w:val="列出段落2"/>
    <w:basedOn w:val="Normal"/>
    <w:qFormat/>
    <w:rsid w:val="00991553"/>
    <w:pPr>
      <w:ind w:firstLineChars="200" w:firstLine="420"/>
    </w:pPr>
    <w:rPr>
      <w:rFonts w:eastAsia="SimSun"/>
      <w:lang w:eastAsia="en-GB"/>
    </w:rPr>
  </w:style>
  <w:style w:type="paragraph" w:customStyle="1" w:styleId="27">
    <w:name w:val="(文字) (文字)2"/>
    <w:semiHidden/>
    <w:rsid w:val="009915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991553"/>
    <w:rPr>
      <w:lang w:val="en-GB" w:eastAsia="ja-JP" w:bidi="ar-SA"/>
    </w:rPr>
  </w:style>
  <w:style w:type="paragraph" w:customStyle="1" w:styleId="ListParagraph1">
    <w:name w:val="List Paragraph1"/>
    <w:basedOn w:val="Normal"/>
    <w:qFormat/>
    <w:rsid w:val="00991553"/>
    <w:pPr>
      <w:overflowPunct w:val="0"/>
      <w:autoSpaceDE w:val="0"/>
      <w:autoSpaceDN w:val="0"/>
      <w:adjustRightInd w:val="0"/>
      <w:ind w:left="720"/>
      <w:contextualSpacing/>
      <w:textAlignment w:val="baseline"/>
    </w:pPr>
    <w:rPr>
      <w:lang w:eastAsia="en-GB"/>
    </w:rPr>
  </w:style>
  <w:style w:type="numbering" w:customStyle="1" w:styleId="NoList1">
    <w:name w:val="No List1"/>
    <w:next w:val="NoList"/>
    <w:uiPriority w:val="99"/>
    <w:semiHidden/>
    <w:unhideWhenUsed/>
    <w:rsid w:val="00991553"/>
  </w:style>
  <w:style w:type="numbering" w:customStyle="1" w:styleId="NoList11">
    <w:name w:val="No List11"/>
    <w:next w:val="NoList"/>
    <w:semiHidden/>
    <w:rsid w:val="00991553"/>
  </w:style>
  <w:style w:type="numbering" w:customStyle="1" w:styleId="NoList2">
    <w:name w:val="No List2"/>
    <w:next w:val="NoList"/>
    <w:semiHidden/>
    <w:rsid w:val="00991553"/>
  </w:style>
  <w:style w:type="numbering" w:customStyle="1" w:styleId="NoList3">
    <w:name w:val="No List3"/>
    <w:next w:val="NoList"/>
    <w:semiHidden/>
    <w:unhideWhenUsed/>
    <w:rsid w:val="00991553"/>
  </w:style>
  <w:style w:type="numbering" w:customStyle="1" w:styleId="18">
    <w:name w:val="목록 없음1"/>
    <w:next w:val="NoList"/>
    <w:semiHidden/>
    <w:unhideWhenUsed/>
    <w:rsid w:val="00991553"/>
  </w:style>
  <w:style w:type="numbering" w:customStyle="1" w:styleId="28">
    <w:name w:val="목록 없음2"/>
    <w:next w:val="NoList"/>
    <w:semiHidden/>
    <w:rsid w:val="00991553"/>
  </w:style>
  <w:style w:type="numbering" w:customStyle="1" w:styleId="NoList4">
    <w:name w:val="No List4"/>
    <w:next w:val="NoList"/>
    <w:semiHidden/>
    <w:unhideWhenUsed/>
    <w:rsid w:val="00991553"/>
  </w:style>
  <w:style w:type="character" w:customStyle="1" w:styleId="19">
    <w:name w:val="段落フォント1"/>
    <w:rsid w:val="00991553"/>
  </w:style>
  <w:style w:type="character" w:customStyle="1" w:styleId="1a">
    <w:name w:val="コメント参照1"/>
    <w:rsid w:val="00991553"/>
    <w:rPr>
      <w:sz w:val="16"/>
    </w:rPr>
  </w:style>
  <w:style w:type="paragraph" w:customStyle="1" w:styleId="1b">
    <w:name w:val="図表番号1"/>
    <w:basedOn w:val="Normal"/>
    <w:rsid w:val="00991553"/>
    <w:pPr>
      <w:suppressLineNumbers/>
      <w:suppressAutoHyphens/>
      <w:spacing w:before="120" w:after="120"/>
    </w:pPr>
    <w:rPr>
      <w:rFonts w:eastAsia="MS Mincho" w:cs="Mangal"/>
      <w:i/>
      <w:iCs/>
      <w:sz w:val="24"/>
      <w:szCs w:val="24"/>
      <w:lang w:eastAsia="ar-SA"/>
    </w:rPr>
  </w:style>
  <w:style w:type="paragraph" w:customStyle="1" w:styleId="1c">
    <w:name w:val="段落番号1"/>
    <w:basedOn w:val="List"/>
    <w:rsid w:val="00991553"/>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10">
    <w:name w:val="段落番号 21"/>
    <w:basedOn w:val="1c"/>
    <w:rsid w:val="00991553"/>
    <w:pPr>
      <w:ind w:left="851" w:hanging="284"/>
    </w:pPr>
  </w:style>
  <w:style w:type="paragraph" w:customStyle="1" w:styleId="1d">
    <w:name w:val="箇条書き1"/>
    <w:basedOn w:val="List"/>
    <w:rsid w:val="00991553"/>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11">
    <w:name w:val="箇条書き 21"/>
    <w:basedOn w:val="1d"/>
    <w:rsid w:val="00991553"/>
    <w:pPr>
      <w:tabs>
        <w:tab w:val="clear" w:pos="644"/>
        <w:tab w:val="num" w:pos="1494"/>
      </w:tabs>
      <w:ind w:left="851" w:hanging="284"/>
    </w:pPr>
  </w:style>
  <w:style w:type="paragraph" w:customStyle="1" w:styleId="310">
    <w:name w:val="箇条書き 31"/>
    <w:basedOn w:val="211"/>
    <w:rsid w:val="00991553"/>
    <w:pPr>
      <w:ind w:left="1135"/>
    </w:pPr>
  </w:style>
  <w:style w:type="paragraph" w:customStyle="1" w:styleId="212">
    <w:name w:val="一覧 21"/>
    <w:basedOn w:val="List"/>
    <w:rsid w:val="00991553"/>
    <w:pPr>
      <w:suppressAutoHyphens/>
      <w:overflowPunct w:val="0"/>
      <w:autoSpaceDE w:val="0"/>
      <w:autoSpaceDN w:val="0"/>
      <w:adjustRightInd w:val="0"/>
      <w:ind w:left="851"/>
      <w:textAlignment w:val="baseline"/>
    </w:pPr>
    <w:rPr>
      <w:rFonts w:eastAsia="MS Mincho" w:cs="CG Times (WN)"/>
      <w:lang w:eastAsia="ar-SA"/>
    </w:rPr>
  </w:style>
  <w:style w:type="paragraph" w:customStyle="1" w:styleId="311">
    <w:name w:val="一覧 31"/>
    <w:basedOn w:val="212"/>
    <w:rsid w:val="00991553"/>
    <w:pPr>
      <w:ind w:left="1135"/>
    </w:pPr>
  </w:style>
  <w:style w:type="paragraph" w:customStyle="1" w:styleId="410">
    <w:name w:val="一覧 41"/>
    <w:basedOn w:val="311"/>
    <w:rsid w:val="00991553"/>
    <w:pPr>
      <w:ind w:left="1418"/>
    </w:pPr>
  </w:style>
  <w:style w:type="paragraph" w:customStyle="1" w:styleId="510">
    <w:name w:val="一覧 51"/>
    <w:basedOn w:val="410"/>
    <w:rsid w:val="00991553"/>
    <w:pPr>
      <w:ind w:left="1702"/>
    </w:pPr>
  </w:style>
  <w:style w:type="paragraph" w:customStyle="1" w:styleId="411">
    <w:name w:val="箇条書き 41"/>
    <w:basedOn w:val="310"/>
    <w:rsid w:val="00991553"/>
    <w:pPr>
      <w:ind w:left="1418"/>
    </w:pPr>
  </w:style>
  <w:style w:type="paragraph" w:customStyle="1" w:styleId="511">
    <w:name w:val="箇条書き 51"/>
    <w:basedOn w:val="411"/>
    <w:rsid w:val="00991553"/>
    <w:pPr>
      <w:ind w:left="1702"/>
    </w:pPr>
  </w:style>
  <w:style w:type="paragraph" w:customStyle="1" w:styleId="1e">
    <w:name w:val="コメント文字列1"/>
    <w:basedOn w:val="Normal"/>
    <w:rsid w:val="00991553"/>
    <w:pPr>
      <w:suppressAutoHyphens/>
    </w:pPr>
    <w:rPr>
      <w:rFonts w:eastAsia="MS Mincho" w:cs="CG Times (WN)"/>
      <w:lang w:eastAsia="ar-SA"/>
    </w:rPr>
  </w:style>
  <w:style w:type="paragraph" w:customStyle="1" w:styleId="1f">
    <w:name w:val="吹き出し1"/>
    <w:basedOn w:val="Normal"/>
    <w:rsid w:val="00991553"/>
    <w:pPr>
      <w:suppressAutoHyphens/>
    </w:pPr>
    <w:rPr>
      <w:rFonts w:ascii="Tahoma" w:eastAsia="MS Mincho" w:hAnsi="Tahoma" w:cs="Tahoma"/>
      <w:sz w:val="16"/>
      <w:szCs w:val="16"/>
      <w:lang w:eastAsia="ar-SA"/>
    </w:rPr>
  </w:style>
  <w:style w:type="paragraph" w:customStyle="1" w:styleId="1f0">
    <w:name w:val="コメント内容1"/>
    <w:basedOn w:val="1e"/>
    <w:next w:val="1e"/>
    <w:rsid w:val="00991553"/>
    <w:rPr>
      <w:b/>
      <w:bCs/>
    </w:rPr>
  </w:style>
  <w:style w:type="paragraph" w:customStyle="1" w:styleId="1f1">
    <w:name w:val="見出しマップ1"/>
    <w:basedOn w:val="Normal"/>
    <w:rsid w:val="00991553"/>
    <w:pPr>
      <w:shd w:val="clear" w:color="auto" w:fill="000080"/>
      <w:suppressAutoHyphens/>
    </w:pPr>
    <w:rPr>
      <w:rFonts w:ascii="Tahoma" w:eastAsia="MS Mincho" w:hAnsi="Tahoma" w:cs="Tahoma"/>
      <w:lang w:eastAsia="ar-SA"/>
    </w:rPr>
  </w:style>
  <w:style w:type="paragraph" w:customStyle="1" w:styleId="1f2">
    <w:name w:val="書式なし1"/>
    <w:basedOn w:val="Normal"/>
    <w:rsid w:val="00991553"/>
    <w:pPr>
      <w:suppressAutoHyphens/>
      <w:overflowPunct w:val="0"/>
      <w:autoSpaceDE w:val="0"/>
      <w:textAlignment w:val="baseline"/>
    </w:pPr>
    <w:rPr>
      <w:rFonts w:ascii="Courier New" w:eastAsia="MS Mincho" w:hAnsi="Courier New" w:cs="CG Times (WN)"/>
      <w:lang w:val="nb-NO" w:eastAsia="ar-SA"/>
    </w:rPr>
  </w:style>
  <w:style w:type="paragraph" w:customStyle="1" w:styleId="213">
    <w:name w:val="本文 21"/>
    <w:basedOn w:val="Normal"/>
    <w:rsid w:val="00991553"/>
    <w:pPr>
      <w:suppressAutoHyphens/>
      <w:overflowPunct w:val="0"/>
      <w:autoSpaceDE w:val="0"/>
      <w:spacing w:after="120"/>
      <w:textAlignment w:val="baseline"/>
    </w:pPr>
    <w:rPr>
      <w:rFonts w:eastAsia="MS Mincho" w:cs="CG Times (WN)"/>
      <w:lang w:eastAsia="ar-SA"/>
    </w:rPr>
  </w:style>
  <w:style w:type="paragraph" w:customStyle="1" w:styleId="312">
    <w:name w:val="本文 31"/>
    <w:basedOn w:val="Normal"/>
    <w:rsid w:val="00991553"/>
    <w:pPr>
      <w:suppressAutoHyphens/>
      <w:overflowPunct w:val="0"/>
      <w:autoSpaceDE w:val="0"/>
      <w:spacing w:after="120"/>
      <w:textAlignment w:val="baseline"/>
    </w:pPr>
    <w:rPr>
      <w:rFonts w:eastAsia="MS Mincho" w:cs="CG Times (WN)"/>
      <w:lang w:eastAsia="ar-SA"/>
    </w:rPr>
  </w:style>
  <w:style w:type="paragraph" w:customStyle="1" w:styleId="Web1">
    <w:name w:val="標準 (Web)1"/>
    <w:basedOn w:val="Normal"/>
    <w:rsid w:val="00991553"/>
    <w:pPr>
      <w:suppressAutoHyphens/>
      <w:overflowPunct w:val="0"/>
      <w:autoSpaceDE w:val="0"/>
      <w:spacing w:before="100" w:after="100"/>
      <w:textAlignment w:val="baseline"/>
    </w:pPr>
    <w:rPr>
      <w:rFonts w:eastAsia="Arial Unicode MS" w:cs="CG Times (WN)"/>
      <w:sz w:val="24"/>
      <w:szCs w:val="24"/>
      <w:lang w:eastAsia="en-GB"/>
    </w:rPr>
  </w:style>
  <w:style w:type="paragraph" w:customStyle="1" w:styleId="214">
    <w:name w:val="本文インデント 21"/>
    <w:basedOn w:val="Normal"/>
    <w:rsid w:val="00991553"/>
    <w:pPr>
      <w:suppressAutoHyphens/>
      <w:overflowPunct w:val="0"/>
      <w:autoSpaceDE w:val="0"/>
      <w:ind w:left="567"/>
      <w:textAlignment w:val="baseline"/>
    </w:pPr>
    <w:rPr>
      <w:rFonts w:ascii="Arial" w:eastAsia="MS Mincho" w:hAnsi="Arial" w:cs="Arial"/>
      <w:lang w:eastAsia="ar-SA"/>
    </w:rPr>
  </w:style>
  <w:style w:type="paragraph" w:customStyle="1" w:styleId="1f3">
    <w:name w:val="標準インデント1"/>
    <w:basedOn w:val="Normal"/>
    <w:rsid w:val="00991553"/>
    <w:pPr>
      <w:suppressAutoHyphens/>
      <w:overflowPunct w:val="0"/>
      <w:autoSpaceDE w:val="0"/>
      <w:ind w:left="708"/>
      <w:textAlignment w:val="baseline"/>
    </w:pPr>
    <w:rPr>
      <w:rFonts w:eastAsia="MS Mincho" w:cs="CG Times (WN)"/>
      <w:lang w:eastAsia="ar-SA"/>
    </w:rPr>
  </w:style>
  <w:style w:type="paragraph" w:customStyle="1" w:styleId="1f4">
    <w:name w:val="記1"/>
    <w:basedOn w:val="Normal"/>
    <w:next w:val="Normal"/>
    <w:rsid w:val="00991553"/>
    <w:pPr>
      <w:suppressAutoHyphens/>
      <w:overflowPunct w:val="0"/>
      <w:autoSpaceDE w:val="0"/>
      <w:textAlignment w:val="baseline"/>
    </w:pPr>
    <w:rPr>
      <w:rFonts w:eastAsia="MS Mincho" w:cs="CG Times (WN)"/>
      <w:lang w:eastAsia="ar-SA"/>
    </w:rPr>
  </w:style>
  <w:style w:type="paragraph" w:customStyle="1" w:styleId="HTML1">
    <w:name w:val="HTML 書式付き1"/>
    <w:basedOn w:val="Normal"/>
    <w:rsid w:val="00991553"/>
    <w:pPr>
      <w:suppressAutoHyphens/>
      <w:overflowPunct w:val="0"/>
      <w:autoSpaceDE w:val="0"/>
      <w:textAlignment w:val="baseline"/>
    </w:pPr>
    <w:rPr>
      <w:rFonts w:ascii="Courier New" w:eastAsia="MS Mincho" w:hAnsi="Courier New" w:cs="Courier New"/>
      <w:lang w:eastAsia="ar-SA"/>
    </w:rPr>
  </w:style>
  <w:style w:type="numbering" w:customStyle="1" w:styleId="NoList5">
    <w:name w:val="No List5"/>
    <w:next w:val="NoList"/>
    <w:semiHidden/>
    <w:rsid w:val="00991553"/>
  </w:style>
  <w:style w:type="character" w:customStyle="1" w:styleId="CharChar23">
    <w:name w:val="Char Char23"/>
    <w:rsid w:val="00991553"/>
    <w:rPr>
      <w:rFonts w:ascii="Arial" w:hAnsi="Arial"/>
      <w:lang w:val="en-GB" w:eastAsia="en-US"/>
    </w:rPr>
  </w:style>
  <w:style w:type="numbering" w:customStyle="1" w:styleId="NoList6">
    <w:name w:val="No List6"/>
    <w:next w:val="NoList"/>
    <w:semiHidden/>
    <w:rsid w:val="00991553"/>
  </w:style>
  <w:style w:type="numbering" w:customStyle="1" w:styleId="NoList7">
    <w:name w:val="No List7"/>
    <w:next w:val="NoList"/>
    <w:semiHidden/>
    <w:rsid w:val="00991553"/>
  </w:style>
  <w:style w:type="numbering" w:customStyle="1" w:styleId="NoList21">
    <w:name w:val="No List21"/>
    <w:next w:val="NoList"/>
    <w:semiHidden/>
    <w:rsid w:val="00991553"/>
  </w:style>
  <w:style w:type="numbering" w:customStyle="1" w:styleId="NoList8">
    <w:name w:val="No List8"/>
    <w:next w:val="NoList"/>
    <w:semiHidden/>
    <w:rsid w:val="00991553"/>
  </w:style>
  <w:style w:type="character" w:customStyle="1" w:styleId="EmailStyle97">
    <w:name w:val="EmailStyle97"/>
    <w:semiHidden/>
    <w:rsid w:val="00991553"/>
    <w:rPr>
      <w:rFonts w:ascii="Arial" w:hAnsi="Arial" w:cs="Arial"/>
      <w:color w:val="auto"/>
      <w:sz w:val="20"/>
      <w:szCs w:val="20"/>
    </w:rPr>
  </w:style>
  <w:style w:type="character" w:customStyle="1" w:styleId="B1C">
    <w:name w:val="B1 C"/>
    <w:rsid w:val="00991553"/>
    <w:rPr>
      <w:lang w:val="en-GB" w:eastAsia="en-US" w:bidi="ar-SA"/>
    </w:rPr>
  </w:style>
  <w:style w:type="character" w:customStyle="1" w:styleId="Titre3">
    <w:name w:val="Titre 3"/>
    <w:rsid w:val="00991553"/>
    <w:rPr>
      <w:rFonts w:ascii="Arial" w:hAnsi="Arial"/>
      <w:sz w:val="28"/>
      <w:szCs w:val="28"/>
      <w:lang w:val="en-GB" w:eastAsia="en-GB"/>
    </w:rPr>
  </w:style>
  <w:style w:type="character" w:customStyle="1" w:styleId="B2C">
    <w:name w:val="B2 C"/>
    <w:rsid w:val="00991553"/>
    <w:rPr>
      <w:lang w:val="en-GB" w:eastAsia="en-GB"/>
    </w:rPr>
  </w:style>
  <w:style w:type="paragraph" w:customStyle="1" w:styleId="CommentNokia">
    <w:name w:val="Comment Nokia"/>
    <w:basedOn w:val="Normal"/>
    <w:rsid w:val="0099155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11BodyText">
    <w:name w:val="11 BodyText"/>
    <w:basedOn w:val="Normal"/>
    <w:rsid w:val="00991553"/>
    <w:pPr>
      <w:spacing w:after="220"/>
      <w:ind w:left="1298"/>
    </w:pPr>
    <w:rPr>
      <w:rFonts w:ascii="Arial" w:eastAsia="SimSun" w:hAnsi="Arial"/>
      <w:lang w:val="en-US" w:eastAsia="en-GB"/>
    </w:rPr>
  </w:style>
  <w:style w:type="numbering" w:customStyle="1" w:styleId="NoList12">
    <w:name w:val="No List12"/>
    <w:next w:val="NoList"/>
    <w:semiHidden/>
    <w:rsid w:val="00991553"/>
  </w:style>
  <w:style w:type="numbering" w:customStyle="1" w:styleId="NoList22">
    <w:name w:val="No List22"/>
    <w:next w:val="NoList"/>
    <w:semiHidden/>
    <w:rsid w:val="00991553"/>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991553"/>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991553"/>
    <w:rPr>
      <w:rFonts w:ascii="Arial" w:hAnsi="Arial"/>
      <w:sz w:val="36"/>
      <w:lang w:val="en-GB" w:eastAsia="en-US" w:bidi="ar-SA"/>
    </w:rPr>
  </w:style>
  <w:style w:type="paragraph" w:customStyle="1" w:styleId="1Char">
    <w:name w:val="(文字) (文字)1 Char (文字) (文字)"/>
    <w:semiHidden/>
    <w:rsid w:val="009915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9915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9915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9915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991553"/>
    <w:rPr>
      <w:rFonts w:ascii="Arial" w:hAnsi="Arial" w:cs="Arial"/>
      <w:color w:val="auto"/>
      <w:sz w:val="20"/>
      <w:szCs w:val="20"/>
    </w:rPr>
  </w:style>
  <w:style w:type="paragraph" w:customStyle="1" w:styleId="ZchnZchn1">
    <w:name w:val="Zchn Zchn1"/>
    <w:semiHidden/>
    <w:rsid w:val="009915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9915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991553"/>
    <w:rPr>
      <w:rFonts w:ascii="Courier New" w:eastAsia="Batang" w:hAnsi="Courier New"/>
      <w:lang w:val="nb-NO" w:eastAsia="en-US" w:bidi="ar-SA"/>
    </w:rPr>
  </w:style>
  <w:style w:type="paragraph" w:customStyle="1" w:styleId="-PAGE-">
    <w:name w:val="- PAGE -"/>
    <w:rsid w:val="00991553"/>
    <w:rPr>
      <w:rFonts w:ascii="Times New Roman" w:eastAsia="SimSun" w:hAnsi="Times New Roman"/>
      <w:sz w:val="24"/>
      <w:szCs w:val="24"/>
      <w:lang w:val="en-GB" w:eastAsia="ko-KR"/>
    </w:rPr>
  </w:style>
  <w:style w:type="paragraph" w:customStyle="1" w:styleId="Lastprinted">
    <w:name w:val="Last printed"/>
    <w:rsid w:val="00991553"/>
    <w:rPr>
      <w:rFonts w:ascii="Times New Roman" w:eastAsia="SimSun" w:hAnsi="Times New Roman"/>
      <w:sz w:val="24"/>
      <w:szCs w:val="24"/>
      <w:lang w:val="en-GB" w:eastAsia="ko-KR"/>
    </w:rPr>
  </w:style>
  <w:style w:type="paragraph" w:customStyle="1" w:styleId="Lastsavedby">
    <w:name w:val="Last saved by"/>
    <w:rsid w:val="00991553"/>
    <w:rPr>
      <w:rFonts w:ascii="Times New Roman" w:eastAsia="SimSun" w:hAnsi="Times New Roman"/>
      <w:sz w:val="24"/>
      <w:szCs w:val="24"/>
      <w:lang w:val="en-GB" w:eastAsia="ko-KR"/>
    </w:rPr>
  </w:style>
  <w:style w:type="paragraph" w:customStyle="1" w:styleId="Filename">
    <w:name w:val="Filename"/>
    <w:rsid w:val="00991553"/>
    <w:rPr>
      <w:rFonts w:ascii="Times New Roman" w:eastAsia="SimSun" w:hAnsi="Times New Roman"/>
      <w:sz w:val="24"/>
      <w:szCs w:val="24"/>
      <w:lang w:val="en-GB" w:eastAsia="ko-KR"/>
    </w:rPr>
  </w:style>
  <w:style w:type="paragraph" w:customStyle="1" w:styleId="ATC">
    <w:name w:val="ATC"/>
    <w:basedOn w:val="Normal"/>
    <w:rsid w:val="00991553"/>
    <w:pPr>
      <w:overflowPunct w:val="0"/>
      <w:autoSpaceDE w:val="0"/>
      <w:autoSpaceDN w:val="0"/>
      <w:adjustRightInd w:val="0"/>
      <w:textAlignment w:val="baseline"/>
    </w:pPr>
    <w:rPr>
      <w:lang w:eastAsia="ja-JP"/>
    </w:rPr>
  </w:style>
  <w:style w:type="paragraph" w:customStyle="1" w:styleId="TaOC">
    <w:name w:val="TaOC"/>
    <w:basedOn w:val="TAC"/>
    <w:rsid w:val="00991553"/>
    <w:pPr>
      <w:overflowPunct w:val="0"/>
      <w:autoSpaceDE w:val="0"/>
      <w:autoSpaceDN w:val="0"/>
      <w:adjustRightInd w:val="0"/>
      <w:textAlignment w:val="baseline"/>
    </w:pPr>
    <w:rPr>
      <w:rFonts w:eastAsia="SimSun"/>
      <w:lang w:eastAsia="ja-JP"/>
    </w:rPr>
  </w:style>
  <w:style w:type="paragraph" w:customStyle="1" w:styleId="1CharChar1Char">
    <w:name w:val="(文字) (文字)1 Char (文字) (文字) Char (文字) (文字)1 Char (文字) (文字)"/>
    <w:semiHidden/>
    <w:rsid w:val="009915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991553"/>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29">
    <w:name w:val="吹き出し2"/>
    <w:basedOn w:val="Normal"/>
    <w:semiHidden/>
    <w:rsid w:val="00991553"/>
    <w:rPr>
      <w:rFonts w:ascii="Tahoma" w:eastAsia="MS Mincho" w:hAnsi="Tahoma" w:cs="Tahoma"/>
      <w:sz w:val="16"/>
      <w:szCs w:val="16"/>
      <w:lang w:eastAsia="en-GB"/>
    </w:rPr>
  </w:style>
  <w:style w:type="numbering" w:customStyle="1" w:styleId="NoList9">
    <w:name w:val="No List9"/>
    <w:next w:val="NoList"/>
    <w:semiHidden/>
    <w:rsid w:val="00991553"/>
  </w:style>
  <w:style w:type="paragraph" w:customStyle="1" w:styleId="1030302">
    <w:name w:val="样式 样式 标题 1 + 两端对齐 段前: 0.3 行 段后: 0.3 行 行距: 单倍行距 + 段前: 0.2 行 段后: ..."/>
    <w:basedOn w:val="Normal"/>
    <w:autoRedefine/>
    <w:rsid w:val="00991553"/>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4">
    <w:name w:val="网格型3"/>
    <w:basedOn w:val="TableNormal"/>
    <w:next w:val="TableGrid"/>
    <w:rsid w:val="00991553"/>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991553"/>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991553"/>
    <w:rPr>
      <w:rFonts w:ascii="Times New Roman" w:hAnsi="Times New Roman"/>
      <w:lang w:val="en-GB" w:eastAsia="en-US"/>
    </w:rPr>
  </w:style>
  <w:style w:type="character" w:customStyle="1" w:styleId="List3Char">
    <w:name w:val="List 3 Char"/>
    <w:link w:val="List3"/>
    <w:rsid w:val="00991553"/>
    <w:rPr>
      <w:rFonts w:ascii="Times New Roman" w:hAnsi="Times New Roman"/>
      <w:lang w:val="en-GB" w:eastAsia="en-US"/>
    </w:rPr>
  </w:style>
  <w:style w:type="paragraph" w:customStyle="1" w:styleId="CharChar3CharCharCharCharCharChar">
    <w:name w:val="Char Char3 Char Char Char Char Char Char"/>
    <w:semiHidden/>
    <w:rsid w:val="009915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991553"/>
    <w:rPr>
      <w:rFonts w:ascii="Arial" w:eastAsia="MS Mincho" w:hAnsi="Arial"/>
      <w:sz w:val="36"/>
      <w:lang w:val="en-GB" w:eastAsia="en-US" w:bidi="ar-SA"/>
    </w:rPr>
  </w:style>
  <w:style w:type="paragraph" w:customStyle="1" w:styleId="35">
    <w:name w:val="列出段落3"/>
    <w:basedOn w:val="Normal"/>
    <w:qFormat/>
    <w:rsid w:val="00991553"/>
    <w:pPr>
      <w:ind w:firstLineChars="200" w:firstLine="420"/>
    </w:pPr>
    <w:rPr>
      <w:rFonts w:eastAsia="SimSun"/>
      <w:lang w:eastAsia="en-GB"/>
    </w:rPr>
  </w:style>
  <w:style w:type="paragraph" w:customStyle="1" w:styleId="1f5">
    <w:name w:val="无间隔1"/>
    <w:qFormat/>
    <w:rsid w:val="00991553"/>
    <w:rPr>
      <w:rFonts w:ascii="Times New Roman" w:eastAsia="SimSun" w:hAnsi="Times New Roman"/>
      <w:lang w:val="en-GB" w:eastAsia="en-US"/>
    </w:rPr>
  </w:style>
  <w:style w:type="character" w:customStyle="1" w:styleId="Absatz-Standardschriftart1">
    <w:name w:val="Absatz-Standardschriftart1"/>
    <w:rsid w:val="00991553"/>
  </w:style>
  <w:style w:type="paragraph" w:customStyle="1" w:styleId="B-Body">
    <w:name w:val="B-Body"/>
    <w:link w:val="B-BodyChar"/>
    <w:qFormat/>
    <w:rsid w:val="00991553"/>
    <w:pPr>
      <w:tabs>
        <w:tab w:val="left" w:pos="2160"/>
      </w:tabs>
      <w:spacing w:before="120" w:after="40"/>
      <w:ind w:left="720"/>
    </w:pPr>
    <w:rPr>
      <w:rFonts w:ascii="Times New Roman" w:hAnsi="Times New Roman"/>
      <w:sz w:val="22"/>
      <w:lang w:val="en-GB" w:eastAsia="en-GB"/>
    </w:rPr>
  </w:style>
  <w:style w:type="character" w:customStyle="1" w:styleId="B-BodyChar">
    <w:name w:val="B-Body Char"/>
    <w:link w:val="B-Body"/>
    <w:rsid w:val="00991553"/>
    <w:rPr>
      <w:rFonts w:ascii="Times New Roman" w:hAnsi="Times New Roman"/>
      <w:sz w:val="22"/>
      <w:lang w:val="en-GB" w:eastAsia="en-GB"/>
    </w:rPr>
  </w:style>
  <w:style w:type="paragraph" w:customStyle="1" w:styleId="43">
    <w:name w:val="列出段落4"/>
    <w:basedOn w:val="Normal"/>
    <w:qFormat/>
    <w:rsid w:val="00991553"/>
    <w:pPr>
      <w:ind w:firstLineChars="200" w:firstLine="420"/>
    </w:pPr>
    <w:rPr>
      <w:rFonts w:eastAsia="SimSun"/>
      <w:lang w:eastAsia="en-GB"/>
    </w:rPr>
  </w:style>
  <w:style w:type="paragraph" w:customStyle="1" w:styleId="TF1">
    <w:name w:val="TF1"/>
    <w:link w:val="TFZchn"/>
    <w:rsid w:val="00991553"/>
    <w:pPr>
      <w:keepLines/>
      <w:spacing w:after="240"/>
      <w:jc w:val="center"/>
    </w:pPr>
    <w:rPr>
      <w:rFonts w:ascii="Arial" w:hAnsi="Arial"/>
      <w:b/>
    </w:rPr>
  </w:style>
  <w:style w:type="numbering" w:customStyle="1" w:styleId="NoList13">
    <w:name w:val="No List13"/>
    <w:next w:val="NoList"/>
    <w:semiHidden/>
    <w:rsid w:val="00991553"/>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991553"/>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991553"/>
    <w:rPr>
      <w:rFonts w:ascii="Arial" w:hAnsi="Arial"/>
      <w:sz w:val="24"/>
      <w:lang w:val="en-GB"/>
    </w:rPr>
  </w:style>
  <w:style w:type="character" w:customStyle="1" w:styleId="1Char0">
    <w:name w:val="标题 1 Char"/>
    <w:aliases w:val="h151 Char1,h161 Char1"/>
    <w:uiPriority w:val="9"/>
    <w:rsid w:val="00991553"/>
    <w:rPr>
      <w:rFonts w:ascii="Arial" w:hAnsi="Arial"/>
      <w:sz w:val="36"/>
      <w:lang w:val="en-GB" w:eastAsia="en-US" w:bidi="ar-SA"/>
    </w:rPr>
  </w:style>
  <w:style w:type="character" w:customStyle="1" w:styleId="3Char">
    <w:name w:val="标题 3 Char"/>
    <w:uiPriority w:val="9"/>
    <w:rsid w:val="00991553"/>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991553"/>
    <w:rPr>
      <w:rFonts w:ascii="Arial" w:hAnsi="Arial"/>
      <w:sz w:val="24"/>
      <w:szCs w:val="28"/>
      <w:lang w:val="en-GB" w:eastAsia="en-GB"/>
    </w:rPr>
  </w:style>
  <w:style w:type="character" w:customStyle="1" w:styleId="6Char">
    <w:name w:val="标题 6 Char"/>
    <w:uiPriority w:val="9"/>
    <w:rsid w:val="00991553"/>
    <w:rPr>
      <w:rFonts w:ascii="Arial" w:hAnsi="Arial"/>
      <w:lang w:val="en-GB"/>
    </w:rPr>
  </w:style>
  <w:style w:type="character" w:customStyle="1" w:styleId="7Char">
    <w:name w:val="标题 7 Char"/>
    <w:uiPriority w:val="9"/>
    <w:rsid w:val="00991553"/>
    <w:rPr>
      <w:rFonts w:ascii="Arial" w:hAnsi="Arial"/>
      <w:lang w:val="en-GB"/>
    </w:rPr>
  </w:style>
  <w:style w:type="character" w:customStyle="1" w:styleId="8Char">
    <w:name w:val="标题 8 Char"/>
    <w:uiPriority w:val="9"/>
    <w:rsid w:val="00991553"/>
    <w:rPr>
      <w:rFonts w:ascii="Arial" w:hAnsi="Arial"/>
      <w:sz w:val="36"/>
      <w:lang w:val="en-GB"/>
    </w:rPr>
  </w:style>
  <w:style w:type="character" w:customStyle="1" w:styleId="9Char">
    <w:name w:val="标题 9 Char"/>
    <w:uiPriority w:val="9"/>
    <w:rsid w:val="00991553"/>
    <w:rPr>
      <w:rFonts w:ascii="Arial" w:hAnsi="Arial"/>
      <w:sz w:val="36"/>
      <w:lang w:val="en-GB"/>
    </w:rPr>
  </w:style>
  <w:style w:type="character" w:customStyle="1" w:styleId="Char2">
    <w:name w:val="页脚 Char"/>
    <w:uiPriority w:val="99"/>
    <w:rsid w:val="00991553"/>
    <w:rPr>
      <w:rFonts w:ascii="Arial" w:hAnsi="Arial"/>
      <w:b/>
      <w:i/>
      <w:noProof/>
      <w:sz w:val="18"/>
    </w:rPr>
  </w:style>
  <w:style w:type="character" w:customStyle="1" w:styleId="Char3">
    <w:name w:val="列表 Char"/>
    <w:rsid w:val="00991553"/>
    <w:rPr>
      <w:lang w:val="en-GB"/>
    </w:rPr>
  </w:style>
  <w:style w:type="character" w:customStyle="1" w:styleId="Char4">
    <w:name w:val="文档结构图 Char"/>
    <w:uiPriority w:val="99"/>
    <w:semiHidden/>
    <w:rsid w:val="00991553"/>
    <w:rPr>
      <w:rFonts w:ascii="Tahoma" w:hAnsi="Tahoma"/>
      <w:lang w:val="en-GB" w:eastAsia="en-US"/>
    </w:rPr>
  </w:style>
  <w:style w:type="character" w:customStyle="1" w:styleId="Char5">
    <w:name w:val="纯文本 Char"/>
    <w:rsid w:val="00991553"/>
    <w:rPr>
      <w:rFonts w:ascii="Courier New" w:hAnsi="Courier New"/>
      <w:lang w:val="nb-NO"/>
    </w:rPr>
  </w:style>
  <w:style w:type="character" w:customStyle="1" w:styleId="Char6">
    <w:name w:val="批注框文本 Char"/>
    <w:uiPriority w:val="99"/>
    <w:rsid w:val="00991553"/>
    <w:rPr>
      <w:rFonts w:ascii="Tahoma" w:hAnsi="Tahoma" w:cs="Tahoma"/>
      <w:sz w:val="16"/>
      <w:szCs w:val="16"/>
      <w:lang w:val="en-GB" w:eastAsia="en-GB" w:bidi="ar-SA"/>
    </w:rPr>
  </w:style>
  <w:style w:type="character" w:customStyle="1" w:styleId="Char7">
    <w:name w:val="日期 Char"/>
    <w:rsid w:val="00991553"/>
    <w:rPr>
      <w:lang w:val="en-GB"/>
    </w:rPr>
  </w:style>
  <w:style w:type="paragraph" w:customStyle="1" w:styleId="45">
    <w:name w:val="修订4"/>
    <w:hidden/>
    <w:semiHidden/>
    <w:rsid w:val="00991553"/>
    <w:rPr>
      <w:rFonts w:ascii="Times New Roman" w:eastAsia="Batang" w:hAnsi="Times New Roman"/>
      <w:lang w:val="en-GB" w:eastAsia="en-US"/>
    </w:rPr>
  </w:style>
  <w:style w:type="paragraph" w:customStyle="1" w:styleId="Commentnokia0">
    <w:name w:val="Comment nokia"/>
    <w:basedOn w:val="Heading4"/>
    <w:rsid w:val="00991553"/>
    <w:pPr>
      <w:overflowPunct w:val="0"/>
      <w:autoSpaceDE w:val="0"/>
      <w:autoSpaceDN w:val="0"/>
      <w:adjustRightInd w:val="0"/>
      <w:textAlignment w:val="baseline"/>
    </w:pPr>
    <w:rPr>
      <w:b/>
      <w:sz w:val="28"/>
      <w:lang w:eastAsia="x-none"/>
    </w:rPr>
  </w:style>
  <w:style w:type="paragraph" w:customStyle="1" w:styleId="52">
    <w:name w:val="列出段落5"/>
    <w:basedOn w:val="Normal"/>
    <w:qFormat/>
    <w:rsid w:val="00991553"/>
    <w:pPr>
      <w:ind w:firstLineChars="200" w:firstLine="420"/>
    </w:pPr>
    <w:rPr>
      <w:rFonts w:eastAsia="SimSun"/>
      <w:lang w:eastAsia="en-GB"/>
    </w:rPr>
  </w:style>
  <w:style w:type="paragraph" w:customStyle="1" w:styleId="53">
    <w:name w:val="修订5"/>
    <w:hidden/>
    <w:semiHidden/>
    <w:rsid w:val="00991553"/>
    <w:rPr>
      <w:rFonts w:ascii="Times New Roman" w:eastAsia="Batang" w:hAnsi="Times New Roman"/>
      <w:lang w:val="en-GB" w:eastAsia="en-US"/>
    </w:rPr>
  </w:style>
  <w:style w:type="character" w:customStyle="1" w:styleId="Char8">
    <w:name w:val="批注文字 Char"/>
    <w:uiPriority w:val="99"/>
    <w:qFormat/>
    <w:rsid w:val="00991553"/>
    <w:rPr>
      <w:lang w:val="en-GB" w:eastAsia="x-none"/>
    </w:rPr>
  </w:style>
  <w:style w:type="character" w:customStyle="1" w:styleId="Char10">
    <w:name w:val="批注主题 Char1"/>
    <w:uiPriority w:val="99"/>
    <w:rsid w:val="00991553"/>
    <w:rPr>
      <w:b/>
      <w:bCs/>
      <w:lang w:val="en-GB" w:eastAsia="x-none"/>
    </w:rPr>
  </w:style>
  <w:style w:type="character" w:customStyle="1" w:styleId="Titre32">
    <w:name w:val="Titre 32"/>
    <w:rsid w:val="00991553"/>
    <w:rPr>
      <w:rFonts w:ascii="Arial" w:hAnsi="Arial"/>
      <w:sz w:val="28"/>
      <w:szCs w:val="28"/>
      <w:lang w:val="en-GB" w:eastAsia="en-GB"/>
    </w:rPr>
  </w:style>
  <w:style w:type="character" w:customStyle="1" w:styleId="Titre31">
    <w:name w:val="Titre 31"/>
    <w:rsid w:val="00991553"/>
    <w:rPr>
      <w:rFonts w:ascii="Arial" w:hAnsi="Arial"/>
      <w:sz w:val="28"/>
      <w:szCs w:val="28"/>
      <w:lang w:val="en-GB" w:eastAsia="en-GB"/>
    </w:rPr>
  </w:style>
  <w:style w:type="character" w:customStyle="1" w:styleId="trans">
    <w:name w:val="trans"/>
    <w:rsid w:val="00991553"/>
  </w:style>
  <w:style w:type="character" w:customStyle="1" w:styleId="Char11">
    <w:name w:val="批注文字 Char1"/>
    <w:rsid w:val="00991553"/>
    <w:rPr>
      <w:rFonts w:ascii="Times New Roman" w:hAnsi="Times New Roman"/>
      <w:lang w:val="en-GB" w:eastAsia="en-US"/>
    </w:rPr>
  </w:style>
  <w:style w:type="character" w:customStyle="1" w:styleId="h48">
    <w:name w:val="h48"/>
    <w:rsid w:val="00991553"/>
    <w:rPr>
      <w:rFonts w:ascii="Arial" w:hAnsi="Arial" w:cs="Arial" w:hint="default"/>
      <w:sz w:val="24"/>
      <w:lang w:val="en-GB"/>
    </w:rPr>
  </w:style>
  <w:style w:type="character" w:customStyle="1" w:styleId="h510">
    <w:name w:val="h51"/>
    <w:rsid w:val="00991553"/>
    <w:rPr>
      <w:rFonts w:ascii="Arial" w:eastAsia="SimSun" w:hAnsi="Arial" w:cs="Arial" w:hint="default"/>
      <w:sz w:val="22"/>
      <w:lang w:val="en-GB" w:eastAsia="en-US" w:bidi="ar-SA"/>
    </w:rPr>
  </w:style>
  <w:style w:type="character" w:customStyle="1" w:styleId="Head2A1">
    <w:name w:val="Head2A1"/>
    <w:rsid w:val="00991553"/>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99155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991553"/>
    <w:rPr>
      <w:rFonts w:ascii="Times New Roman" w:hAnsi="Times New Roman"/>
      <w:lang w:val="en-GB" w:eastAsia="en-US"/>
    </w:rPr>
  </w:style>
  <w:style w:type="numbering" w:customStyle="1" w:styleId="NoList23">
    <w:name w:val="No List23"/>
    <w:next w:val="NoList"/>
    <w:semiHidden/>
    <w:rsid w:val="00991553"/>
  </w:style>
  <w:style w:type="numbering" w:customStyle="1" w:styleId="NoList10">
    <w:name w:val="No List10"/>
    <w:next w:val="NoList"/>
    <w:semiHidden/>
    <w:rsid w:val="00991553"/>
  </w:style>
  <w:style w:type="numbering" w:customStyle="1" w:styleId="NoList14">
    <w:name w:val="No List14"/>
    <w:next w:val="NoList"/>
    <w:semiHidden/>
    <w:rsid w:val="00991553"/>
  </w:style>
  <w:style w:type="numbering" w:customStyle="1" w:styleId="NoList24">
    <w:name w:val="No List24"/>
    <w:next w:val="NoList"/>
    <w:semiHidden/>
    <w:rsid w:val="00991553"/>
  </w:style>
  <w:style w:type="numbering" w:customStyle="1" w:styleId="NoList31">
    <w:name w:val="No List31"/>
    <w:next w:val="NoList"/>
    <w:semiHidden/>
    <w:rsid w:val="00991553"/>
  </w:style>
  <w:style w:type="numbering" w:customStyle="1" w:styleId="NoList41">
    <w:name w:val="No List41"/>
    <w:next w:val="NoList"/>
    <w:semiHidden/>
    <w:rsid w:val="00991553"/>
  </w:style>
  <w:style w:type="numbering" w:customStyle="1" w:styleId="NoList51">
    <w:name w:val="No List51"/>
    <w:next w:val="NoList"/>
    <w:semiHidden/>
    <w:rsid w:val="00991553"/>
  </w:style>
  <w:style w:type="numbering" w:customStyle="1" w:styleId="NoList15">
    <w:name w:val="No List15"/>
    <w:next w:val="NoList"/>
    <w:semiHidden/>
    <w:rsid w:val="00991553"/>
  </w:style>
  <w:style w:type="numbering" w:customStyle="1" w:styleId="NoList16">
    <w:name w:val="No List16"/>
    <w:next w:val="NoList"/>
    <w:semiHidden/>
    <w:rsid w:val="00991553"/>
  </w:style>
  <w:style w:type="numbering" w:customStyle="1" w:styleId="1f6">
    <w:name w:val="无列表1"/>
    <w:next w:val="NoList"/>
    <w:semiHidden/>
    <w:rsid w:val="00991553"/>
  </w:style>
  <w:style w:type="numbering" w:customStyle="1" w:styleId="NoList111">
    <w:name w:val="No List111"/>
    <w:next w:val="NoList"/>
    <w:semiHidden/>
    <w:rsid w:val="00991553"/>
  </w:style>
  <w:style w:type="numbering" w:customStyle="1" w:styleId="NoList17">
    <w:name w:val="No List17"/>
    <w:next w:val="NoList"/>
    <w:uiPriority w:val="99"/>
    <w:semiHidden/>
    <w:unhideWhenUsed/>
    <w:rsid w:val="00991553"/>
  </w:style>
  <w:style w:type="numbering" w:customStyle="1" w:styleId="NoList18">
    <w:name w:val="No List18"/>
    <w:next w:val="NoList"/>
    <w:uiPriority w:val="99"/>
    <w:semiHidden/>
    <w:rsid w:val="00991553"/>
  </w:style>
  <w:style w:type="numbering" w:customStyle="1" w:styleId="NoList25">
    <w:name w:val="No List25"/>
    <w:next w:val="NoList"/>
    <w:semiHidden/>
    <w:rsid w:val="00991553"/>
  </w:style>
  <w:style w:type="numbering" w:customStyle="1" w:styleId="NoList32">
    <w:name w:val="No List32"/>
    <w:next w:val="NoList"/>
    <w:semiHidden/>
    <w:unhideWhenUsed/>
    <w:rsid w:val="00991553"/>
  </w:style>
  <w:style w:type="numbering" w:customStyle="1" w:styleId="110">
    <w:name w:val="목록 없음11"/>
    <w:next w:val="NoList"/>
    <w:semiHidden/>
    <w:unhideWhenUsed/>
    <w:rsid w:val="00991553"/>
  </w:style>
  <w:style w:type="numbering" w:customStyle="1" w:styleId="215">
    <w:name w:val="목록 없음21"/>
    <w:next w:val="NoList"/>
    <w:semiHidden/>
    <w:rsid w:val="00991553"/>
  </w:style>
  <w:style w:type="numbering" w:customStyle="1" w:styleId="NoList42">
    <w:name w:val="No List42"/>
    <w:next w:val="NoList"/>
    <w:semiHidden/>
    <w:unhideWhenUsed/>
    <w:rsid w:val="00991553"/>
  </w:style>
  <w:style w:type="numbering" w:customStyle="1" w:styleId="NoList52">
    <w:name w:val="No List52"/>
    <w:next w:val="NoList"/>
    <w:semiHidden/>
    <w:rsid w:val="00991553"/>
  </w:style>
  <w:style w:type="numbering" w:customStyle="1" w:styleId="NoList61">
    <w:name w:val="No List61"/>
    <w:next w:val="NoList"/>
    <w:semiHidden/>
    <w:rsid w:val="00991553"/>
  </w:style>
  <w:style w:type="numbering" w:customStyle="1" w:styleId="NoList71">
    <w:name w:val="No List71"/>
    <w:next w:val="NoList"/>
    <w:semiHidden/>
    <w:rsid w:val="00991553"/>
  </w:style>
  <w:style w:type="numbering" w:customStyle="1" w:styleId="NoList112">
    <w:name w:val="No List112"/>
    <w:next w:val="NoList"/>
    <w:semiHidden/>
    <w:rsid w:val="00991553"/>
  </w:style>
  <w:style w:type="numbering" w:customStyle="1" w:styleId="NoList211">
    <w:name w:val="No List211"/>
    <w:next w:val="NoList"/>
    <w:semiHidden/>
    <w:rsid w:val="00991553"/>
  </w:style>
  <w:style w:type="numbering" w:customStyle="1" w:styleId="NoList81">
    <w:name w:val="No List81"/>
    <w:next w:val="NoList"/>
    <w:semiHidden/>
    <w:rsid w:val="00991553"/>
  </w:style>
  <w:style w:type="numbering" w:customStyle="1" w:styleId="NoList121">
    <w:name w:val="No List121"/>
    <w:next w:val="NoList"/>
    <w:semiHidden/>
    <w:rsid w:val="00991553"/>
  </w:style>
  <w:style w:type="numbering" w:customStyle="1" w:styleId="NoList221">
    <w:name w:val="No List221"/>
    <w:next w:val="NoList"/>
    <w:semiHidden/>
    <w:rsid w:val="00991553"/>
  </w:style>
  <w:style w:type="numbering" w:customStyle="1" w:styleId="NoList91">
    <w:name w:val="No List91"/>
    <w:next w:val="NoList"/>
    <w:semiHidden/>
    <w:rsid w:val="00991553"/>
  </w:style>
  <w:style w:type="numbering" w:customStyle="1" w:styleId="NoList131">
    <w:name w:val="No List131"/>
    <w:next w:val="NoList"/>
    <w:semiHidden/>
    <w:rsid w:val="00991553"/>
  </w:style>
  <w:style w:type="numbering" w:customStyle="1" w:styleId="NoList231">
    <w:name w:val="No List231"/>
    <w:next w:val="NoList"/>
    <w:semiHidden/>
    <w:rsid w:val="00991553"/>
  </w:style>
  <w:style w:type="numbering" w:customStyle="1" w:styleId="NoList101">
    <w:name w:val="No List101"/>
    <w:next w:val="NoList"/>
    <w:semiHidden/>
    <w:rsid w:val="00991553"/>
  </w:style>
  <w:style w:type="numbering" w:customStyle="1" w:styleId="NoList141">
    <w:name w:val="No List141"/>
    <w:next w:val="NoList"/>
    <w:semiHidden/>
    <w:rsid w:val="00991553"/>
  </w:style>
  <w:style w:type="numbering" w:customStyle="1" w:styleId="NoList241">
    <w:name w:val="No List241"/>
    <w:next w:val="NoList"/>
    <w:semiHidden/>
    <w:rsid w:val="00991553"/>
  </w:style>
  <w:style w:type="numbering" w:customStyle="1" w:styleId="NoList311">
    <w:name w:val="No List311"/>
    <w:next w:val="NoList"/>
    <w:semiHidden/>
    <w:rsid w:val="00991553"/>
  </w:style>
  <w:style w:type="numbering" w:customStyle="1" w:styleId="NoList411">
    <w:name w:val="No List411"/>
    <w:next w:val="NoList"/>
    <w:semiHidden/>
    <w:rsid w:val="00991553"/>
  </w:style>
  <w:style w:type="numbering" w:customStyle="1" w:styleId="NoList511">
    <w:name w:val="No List511"/>
    <w:next w:val="NoList"/>
    <w:semiHidden/>
    <w:rsid w:val="00991553"/>
  </w:style>
  <w:style w:type="numbering" w:customStyle="1" w:styleId="NoList151">
    <w:name w:val="No List151"/>
    <w:next w:val="NoList"/>
    <w:semiHidden/>
    <w:rsid w:val="00991553"/>
  </w:style>
  <w:style w:type="numbering" w:customStyle="1" w:styleId="NoList161">
    <w:name w:val="No List161"/>
    <w:next w:val="NoList"/>
    <w:semiHidden/>
    <w:rsid w:val="00991553"/>
  </w:style>
  <w:style w:type="numbering" w:customStyle="1" w:styleId="111">
    <w:name w:val="无列表11"/>
    <w:next w:val="NoList"/>
    <w:semiHidden/>
    <w:rsid w:val="00991553"/>
  </w:style>
  <w:style w:type="numbering" w:customStyle="1" w:styleId="NoList1111">
    <w:name w:val="No List1111"/>
    <w:next w:val="NoList"/>
    <w:semiHidden/>
    <w:rsid w:val="00991553"/>
  </w:style>
  <w:style w:type="numbering" w:customStyle="1" w:styleId="NoList19">
    <w:name w:val="No List19"/>
    <w:next w:val="NoList"/>
    <w:uiPriority w:val="99"/>
    <w:semiHidden/>
    <w:unhideWhenUsed/>
    <w:rsid w:val="00991553"/>
  </w:style>
  <w:style w:type="numbering" w:customStyle="1" w:styleId="NoList110">
    <w:name w:val="No List110"/>
    <w:next w:val="NoList"/>
    <w:uiPriority w:val="99"/>
    <w:semiHidden/>
    <w:rsid w:val="00991553"/>
  </w:style>
  <w:style w:type="numbering" w:customStyle="1" w:styleId="NoList26">
    <w:name w:val="No List26"/>
    <w:next w:val="NoList"/>
    <w:semiHidden/>
    <w:rsid w:val="00991553"/>
  </w:style>
  <w:style w:type="numbering" w:customStyle="1" w:styleId="NoList33">
    <w:name w:val="No List33"/>
    <w:next w:val="NoList"/>
    <w:semiHidden/>
    <w:unhideWhenUsed/>
    <w:rsid w:val="00991553"/>
  </w:style>
  <w:style w:type="numbering" w:customStyle="1" w:styleId="120">
    <w:name w:val="목록 없음12"/>
    <w:next w:val="NoList"/>
    <w:semiHidden/>
    <w:unhideWhenUsed/>
    <w:rsid w:val="00991553"/>
  </w:style>
  <w:style w:type="numbering" w:customStyle="1" w:styleId="220">
    <w:name w:val="목록 없음22"/>
    <w:next w:val="NoList"/>
    <w:semiHidden/>
    <w:rsid w:val="00991553"/>
  </w:style>
  <w:style w:type="numbering" w:customStyle="1" w:styleId="NoList43">
    <w:name w:val="No List43"/>
    <w:next w:val="NoList"/>
    <w:semiHidden/>
    <w:unhideWhenUsed/>
    <w:rsid w:val="00991553"/>
  </w:style>
  <w:style w:type="numbering" w:customStyle="1" w:styleId="NoList53">
    <w:name w:val="No List53"/>
    <w:next w:val="NoList"/>
    <w:semiHidden/>
    <w:rsid w:val="00991553"/>
  </w:style>
  <w:style w:type="numbering" w:customStyle="1" w:styleId="NoList62">
    <w:name w:val="No List62"/>
    <w:next w:val="NoList"/>
    <w:semiHidden/>
    <w:rsid w:val="00991553"/>
  </w:style>
  <w:style w:type="numbering" w:customStyle="1" w:styleId="NoList72">
    <w:name w:val="No List72"/>
    <w:next w:val="NoList"/>
    <w:semiHidden/>
    <w:rsid w:val="00991553"/>
  </w:style>
  <w:style w:type="numbering" w:customStyle="1" w:styleId="NoList113">
    <w:name w:val="No List113"/>
    <w:next w:val="NoList"/>
    <w:semiHidden/>
    <w:rsid w:val="00991553"/>
  </w:style>
  <w:style w:type="numbering" w:customStyle="1" w:styleId="NoList212">
    <w:name w:val="No List212"/>
    <w:next w:val="NoList"/>
    <w:semiHidden/>
    <w:rsid w:val="00991553"/>
  </w:style>
  <w:style w:type="numbering" w:customStyle="1" w:styleId="NoList82">
    <w:name w:val="No List82"/>
    <w:next w:val="NoList"/>
    <w:semiHidden/>
    <w:rsid w:val="00991553"/>
  </w:style>
  <w:style w:type="numbering" w:customStyle="1" w:styleId="NoList122">
    <w:name w:val="No List122"/>
    <w:next w:val="NoList"/>
    <w:semiHidden/>
    <w:rsid w:val="00991553"/>
  </w:style>
  <w:style w:type="numbering" w:customStyle="1" w:styleId="NoList222">
    <w:name w:val="No List222"/>
    <w:next w:val="NoList"/>
    <w:semiHidden/>
    <w:rsid w:val="00991553"/>
  </w:style>
  <w:style w:type="numbering" w:customStyle="1" w:styleId="NoList92">
    <w:name w:val="No List92"/>
    <w:next w:val="NoList"/>
    <w:semiHidden/>
    <w:rsid w:val="00991553"/>
  </w:style>
  <w:style w:type="numbering" w:customStyle="1" w:styleId="NoList132">
    <w:name w:val="No List132"/>
    <w:next w:val="NoList"/>
    <w:semiHidden/>
    <w:rsid w:val="00991553"/>
  </w:style>
  <w:style w:type="paragraph" w:customStyle="1" w:styleId="TAHCarNotBold">
    <w:name w:val="TAH Car + Not Bold"/>
    <w:basedOn w:val="Normal"/>
    <w:rsid w:val="00991553"/>
    <w:pPr>
      <w:keepNext/>
      <w:keepLines/>
      <w:spacing w:after="0"/>
    </w:pPr>
    <w:rPr>
      <w:rFonts w:ascii="Arial" w:hAnsi="Arial"/>
      <w:sz w:val="18"/>
      <w:lang w:eastAsia="en-GB"/>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991553"/>
    <w:rPr>
      <w:rFonts w:ascii="Arial" w:eastAsia="Times New Roman" w:hAnsi="Arial"/>
      <w:sz w:val="22"/>
    </w:rPr>
  </w:style>
  <w:style w:type="character" w:customStyle="1" w:styleId="Heading7Char4">
    <w:name w:val="Heading 7 Char4"/>
    <w:rsid w:val="00991553"/>
    <w:rPr>
      <w:rFonts w:ascii="Arial" w:eastAsia="Times New Roman" w:hAnsi="Arial"/>
    </w:rPr>
  </w:style>
  <w:style w:type="character" w:customStyle="1" w:styleId="Heading8Char4">
    <w:name w:val="Heading 8 Char4"/>
    <w:rsid w:val="00991553"/>
    <w:rPr>
      <w:rFonts w:ascii="Arial" w:eastAsia="Times New Roman" w:hAnsi="Arial"/>
      <w:sz w:val="36"/>
    </w:rPr>
  </w:style>
  <w:style w:type="character" w:customStyle="1" w:styleId="Heading9Char3">
    <w:name w:val="Heading 9 Char3"/>
    <w:rsid w:val="00991553"/>
    <w:rPr>
      <w:rFonts w:ascii="Arial" w:eastAsia="Times New Roman" w:hAnsi="Arial"/>
      <w:sz w:val="36"/>
    </w:rPr>
  </w:style>
  <w:style w:type="character" w:customStyle="1" w:styleId="FooterChar3">
    <w:name w:val="Footer Char3"/>
    <w:rsid w:val="00991553"/>
    <w:rPr>
      <w:rFonts w:ascii="Arial" w:eastAsia="Times New Roman" w:hAnsi="Arial"/>
      <w:b/>
      <w:i/>
      <w:noProof/>
      <w:sz w:val="18"/>
    </w:rPr>
  </w:style>
  <w:style w:type="character" w:customStyle="1" w:styleId="CommentTextChar3">
    <w:name w:val="Comment Text Char3"/>
    <w:rsid w:val="00991553"/>
    <w:rPr>
      <w:rFonts w:eastAsia="SimSun"/>
      <w:lang w:val="en-GB"/>
    </w:rPr>
  </w:style>
  <w:style w:type="character" w:customStyle="1" w:styleId="CommentSubjectChar2">
    <w:name w:val="Comment Subject Char2"/>
    <w:uiPriority w:val="99"/>
    <w:rsid w:val="00991553"/>
    <w:rPr>
      <w:rFonts w:eastAsia="SimSun"/>
      <w:b/>
      <w:bCs/>
      <w:lang w:val="en-GB"/>
    </w:rPr>
  </w:style>
  <w:style w:type="character" w:customStyle="1" w:styleId="DocumentMapChar2">
    <w:name w:val="Document Map Char2"/>
    <w:uiPriority w:val="99"/>
    <w:rsid w:val="00991553"/>
    <w:rPr>
      <w:rFonts w:ascii="Tahoma" w:eastAsia="Times New Roman" w:hAnsi="Tahoma" w:cs="Tahoma"/>
      <w:shd w:val="clear" w:color="auto" w:fill="000080"/>
      <w:lang w:val="en-GB"/>
    </w:rPr>
  </w:style>
  <w:style w:type="character" w:customStyle="1" w:styleId="NoteHeadingChar2">
    <w:name w:val="Note Heading Char2"/>
    <w:rsid w:val="00991553"/>
    <w:rPr>
      <w:lang w:val="x-none" w:eastAsia="x-none"/>
    </w:rPr>
  </w:style>
  <w:style w:type="character" w:customStyle="1" w:styleId="PlainTextChar4">
    <w:name w:val="Plain Text Char4"/>
    <w:rsid w:val="00991553"/>
    <w:rPr>
      <w:rFonts w:ascii="Courier New" w:eastAsia="SimSun" w:hAnsi="Courier New"/>
      <w:lang w:val="nb-NO"/>
    </w:rPr>
  </w:style>
  <w:style w:type="character" w:customStyle="1" w:styleId="BalloonTextChar2">
    <w:name w:val="Balloon Text Char2"/>
    <w:uiPriority w:val="99"/>
    <w:rsid w:val="00991553"/>
    <w:rPr>
      <w:rFonts w:ascii="Tahoma" w:eastAsia="Times New Roman" w:hAnsi="Tahoma" w:cs="Tahoma"/>
      <w:sz w:val="16"/>
      <w:szCs w:val="16"/>
      <w:lang w:val="en-GB"/>
    </w:rPr>
  </w:style>
  <w:style w:type="character" w:customStyle="1" w:styleId="BodyTextIndentChar4">
    <w:name w:val="Body Text Indent Char4"/>
    <w:rsid w:val="00991553"/>
    <w:rPr>
      <w:rFonts w:eastAsia="Batang"/>
      <w:lang w:val="en-GB"/>
    </w:rPr>
  </w:style>
  <w:style w:type="character" w:customStyle="1" w:styleId="BodyText2Char4">
    <w:name w:val="Body Text 2 Char4"/>
    <w:rsid w:val="00991553"/>
    <w:rPr>
      <w:rFonts w:ascii="CG Times (WN)" w:eastAsia="Malgun Gothic" w:hAnsi="CG Times (WN)"/>
      <w:i/>
      <w:lang w:val="en-GB" w:eastAsia="ko-KR"/>
    </w:rPr>
  </w:style>
  <w:style w:type="character" w:customStyle="1" w:styleId="BodyText3Char4">
    <w:name w:val="Body Text 3 Char4"/>
    <w:rsid w:val="00991553"/>
    <w:rPr>
      <w:rFonts w:ascii="CG Times (WN)" w:eastAsia="Osaka" w:hAnsi="CG Times (WN)"/>
      <w:color w:val="000000"/>
      <w:lang w:val="en-GB" w:eastAsia="ko-KR"/>
    </w:rPr>
  </w:style>
  <w:style w:type="character" w:customStyle="1" w:styleId="BodyTextIndent2Char4">
    <w:name w:val="Body Text Indent 2 Char4"/>
    <w:rsid w:val="00991553"/>
    <w:rPr>
      <w:rFonts w:ascii="CG Times (WN)" w:hAnsi="CG Times (WN)"/>
      <w:lang w:val="en-GB"/>
    </w:rPr>
  </w:style>
  <w:style w:type="character" w:customStyle="1" w:styleId="HTMLPreformattedChar2">
    <w:name w:val="HTML Preformatted Char2"/>
    <w:rsid w:val="00991553"/>
    <w:rPr>
      <w:rFonts w:ascii="Courier New" w:hAnsi="Courier New"/>
      <w:lang w:val="en-GB" w:eastAsia="x-none"/>
    </w:rPr>
  </w:style>
  <w:style w:type="character" w:customStyle="1" w:styleId="ListChar4">
    <w:name w:val="List Char4"/>
    <w:rsid w:val="00991553"/>
    <w:rPr>
      <w:rFonts w:eastAsia="Times New Roman"/>
    </w:rPr>
  </w:style>
  <w:style w:type="paragraph" w:customStyle="1" w:styleId="wxs">
    <w:name w:val="wxs_正文"/>
    <w:basedOn w:val="Normal"/>
    <w:qFormat/>
    <w:rsid w:val="00991553"/>
    <w:pPr>
      <w:overflowPunct w:val="0"/>
      <w:autoSpaceDE w:val="0"/>
      <w:autoSpaceDN w:val="0"/>
      <w:adjustRightInd w:val="0"/>
      <w:spacing w:beforeLines="50" w:before="50" w:afterLines="50" w:after="50"/>
      <w:ind w:firstLineChars="200" w:firstLine="200"/>
      <w:textAlignment w:val="baseline"/>
    </w:pPr>
    <w:rPr>
      <w:rFonts w:eastAsia="SimSun"/>
      <w:szCs w:val="21"/>
      <w:lang w:eastAsia="en-GB"/>
    </w:rPr>
  </w:style>
  <w:style w:type="paragraph" w:customStyle="1" w:styleId="wxs1">
    <w:name w:val="wxs_1级标题"/>
    <w:basedOn w:val="Heading1"/>
    <w:next w:val="wxs"/>
    <w:qFormat/>
    <w:rsid w:val="00991553"/>
    <w:pPr>
      <w:keepNext w:val="0"/>
      <w:keepLines w:val="0"/>
      <w:numPr>
        <w:numId w:val="10"/>
      </w:numPr>
      <w:pBdr>
        <w:top w:val="none" w:sz="0" w:space="0" w:color="auto"/>
      </w:pBdr>
      <w:tabs>
        <w:tab w:val="num" w:pos="720"/>
      </w:tabs>
      <w:overflowPunct w:val="0"/>
      <w:autoSpaceDE w:val="0"/>
      <w:autoSpaceDN w:val="0"/>
      <w:adjustRightInd w:val="0"/>
      <w:spacing w:before="156" w:after="156" w:line="480" w:lineRule="auto"/>
      <w:ind w:left="720" w:hanging="360"/>
      <w:textAlignment w:val="baseline"/>
    </w:pPr>
    <w:rPr>
      <w:rFonts w:ascii="Times New Roman" w:eastAsia="SimSun" w:hAnsi="Times New Roman"/>
      <w:b/>
      <w:bCs/>
      <w:kern w:val="44"/>
      <w:szCs w:val="44"/>
    </w:rPr>
  </w:style>
  <w:style w:type="paragraph" w:customStyle="1" w:styleId="wxs2">
    <w:name w:val="wxs_2级标题"/>
    <w:basedOn w:val="Heading2"/>
    <w:next w:val="wxs"/>
    <w:link w:val="wxs2Char"/>
    <w:qFormat/>
    <w:rsid w:val="00991553"/>
    <w:pPr>
      <w:keepNext w:val="0"/>
      <w:keepLines w:val="0"/>
      <w:overflowPunct w:val="0"/>
      <w:autoSpaceDE w:val="0"/>
      <w:autoSpaceDN w:val="0"/>
      <w:adjustRightInd w:val="0"/>
      <w:spacing w:before="260" w:after="260" w:line="480" w:lineRule="auto"/>
      <w:ind w:left="0" w:firstLine="0"/>
      <w:textAlignment w:val="baseline"/>
    </w:pPr>
    <w:rPr>
      <w:rFonts w:ascii="Times New Roman" w:eastAsia="SimSun" w:hAnsi="Times New Roman"/>
      <w:b/>
      <w:bCs/>
      <w:kern w:val="44"/>
      <w:sz w:val="30"/>
      <w:szCs w:val="32"/>
    </w:rPr>
  </w:style>
  <w:style w:type="character" w:customStyle="1" w:styleId="wxs2Char">
    <w:name w:val="wxs_2级标题 Char"/>
    <w:link w:val="wxs2"/>
    <w:rsid w:val="00991553"/>
    <w:rPr>
      <w:rFonts w:ascii="Times New Roman" w:eastAsia="SimSun" w:hAnsi="Times New Roman"/>
      <w:b/>
      <w:bCs/>
      <w:kern w:val="44"/>
      <w:sz w:val="30"/>
      <w:szCs w:val="32"/>
      <w:lang w:val="en-GB"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991553"/>
    <w:rPr>
      <w:lang w:val="en-GB" w:eastAsia="en-US" w:bidi="ar-SA"/>
    </w:rPr>
  </w:style>
  <w:style w:type="paragraph" w:customStyle="1" w:styleId="NOTE0">
    <w:name w:val="NOTE"/>
    <w:basedOn w:val="B3"/>
    <w:qFormat/>
    <w:rsid w:val="00991553"/>
    <w:rPr>
      <w:rFonts w:eastAsia="SimSun"/>
      <w:lang w:eastAsia="en-GB"/>
    </w:rPr>
  </w:style>
  <w:style w:type="numbering" w:customStyle="1" w:styleId="NoList232">
    <w:name w:val="No List232"/>
    <w:next w:val="NoList"/>
    <w:semiHidden/>
    <w:rsid w:val="00991553"/>
  </w:style>
  <w:style w:type="numbering" w:customStyle="1" w:styleId="NoList102">
    <w:name w:val="No List102"/>
    <w:next w:val="NoList"/>
    <w:semiHidden/>
    <w:rsid w:val="00991553"/>
  </w:style>
  <w:style w:type="table" w:customStyle="1" w:styleId="1f7">
    <w:name w:val="网格型1"/>
    <w:basedOn w:val="TableNormal"/>
    <w:next w:val="TableGrid"/>
    <w:rsid w:val="00991553"/>
    <w:pPr>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991553"/>
    <w:pPr>
      <w:numPr>
        <w:numId w:val="4"/>
      </w:numPr>
      <w:overflowPunct w:val="0"/>
      <w:autoSpaceDE w:val="0"/>
      <w:autoSpaceDN w:val="0"/>
      <w:adjustRightInd w:val="0"/>
      <w:textAlignment w:val="baseline"/>
    </w:pPr>
    <w:rPr>
      <w:rFonts w:ascii="Arial" w:eastAsia="SimSun" w:hAnsi="Arial"/>
      <w:lang w:eastAsia="en-GB"/>
    </w:rPr>
  </w:style>
  <w:style w:type="paragraph" w:customStyle="1" w:styleId="text3bullet">
    <w:name w:val="text3 bullet"/>
    <w:basedOn w:val="Normal"/>
    <w:rsid w:val="00991553"/>
    <w:pPr>
      <w:overflowPunct w:val="0"/>
      <w:autoSpaceDE w:val="0"/>
      <w:autoSpaceDN w:val="0"/>
      <w:adjustRightInd w:val="0"/>
      <w:ind w:left="360" w:hanging="360"/>
      <w:textAlignment w:val="baseline"/>
    </w:pPr>
    <w:rPr>
      <w:rFonts w:ascii="Arial" w:eastAsia="SimSun" w:hAnsi="Arial"/>
      <w:lang w:eastAsia="en-GB"/>
    </w:rPr>
  </w:style>
  <w:style w:type="paragraph" w:customStyle="1" w:styleId="UnnumberedSubheading">
    <w:name w:val="Unnumbered Subheading"/>
    <w:basedOn w:val="H6"/>
    <w:next w:val="PlainText"/>
    <w:rsid w:val="00991553"/>
    <w:pPr>
      <w:spacing w:after="120"/>
      <w:ind w:left="0" w:firstLine="0"/>
    </w:pPr>
    <w:rPr>
      <w:rFonts w:eastAsia="SimSun"/>
      <w:b/>
      <w:lang w:eastAsia="en-GB"/>
    </w:rPr>
  </w:style>
  <w:style w:type="paragraph" w:customStyle="1" w:styleId="ReferenceLine">
    <w:name w:val="Reference Line"/>
    <w:basedOn w:val="BodyText"/>
    <w:rsid w:val="00991553"/>
    <w:pPr>
      <w:widowControl w:val="0"/>
      <w:adjustRightInd w:val="0"/>
      <w:textAlignment w:val="baseline"/>
    </w:pPr>
    <w:rPr>
      <w:rFonts w:ascii="Arial" w:eastAsia="‚l‚r ‚oƒSƒVƒbƒN" w:hAnsi="Arial"/>
      <w:snapToGrid w:val="0"/>
      <w:lang w:val="en-GB"/>
    </w:rPr>
  </w:style>
  <w:style w:type="paragraph" w:customStyle="1" w:styleId="L3">
    <w:name w:val="L3"/>
    <w:rsid w:val="00991553"/>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rsid w:val="00991553"/>
    <w:pPr>
      <w:widowControl w:val="0"/>
      <w:autoSpaceDE w:val="0"/>
      <w:autoSpaceDN w:val="0"/>
      <w:adjustRightInd w:val="0"/>
    </w:pPr>
    <w:rPr>
      <w:rFonts w:ascii="MS PGothic" w:eastAsia="MS PGothic" w:hAnsi="Times New Roman"/>
      <w:lang w:val="en-US" w:eastAsia="ja-JP"/>
    </w:rPr>
  </w:style>
  <w:style w:type="paragraph" w:customStyle="1" w:styleId="Xmessagecontent">
    <w:name w:val="X message content"/>
    <w:rsid w:val="00991553"/>
    <w:pPr>
      <w:spacing w:before="120" w:after="220"/>
    </w:pPr>
    <w:rPr>
      <w:rFonts w:ascii="Arial" w:eastAsia="MS Mincho" w:hAnsi="Arial"/>
      <w:noProof/>
      <w:lang w:val="en-US" w:eastAsia="en-US"/>
    </w:rPr>
  </w:style>
  <w:style w:type="paragraph" w:customStyle="1" w:styleId="nroaml">
    <w:name w:val="nroaml"/>
    <w:basedOn w:val="H6"/>
    <w:rsid w:val="00991553"/>
    <w:pPr>
      <w:overflowPunct w:val="0"/>
      <w:autoSpaceDE w:val="0"/>
      <w:autoSpaceDN w:val="0"/>
      <w:adjustRightInd w:val="0"/>
      <w:ind w:left="0" w:firstLine="0"/>
      <w:textAlignment w:val="baseline"/>
    </w:pPr>
    <w:rPr>
      <w:rFonts w:eastAsia="SimSun"/>
      <w:snapToGrid w:val="0"/>
      <w:lang w:eastAsia="en-GB"/>
    </w:rPr>
  </w:style>
  <w:style w:type="paragraph" w:customStyle="1" w:styleId="00BodyText">
    <w:name w:val="00 BodyText"/>
    <w:basedOn w:val="Normal"/>
    <w:rsid w:val="00991553"/>
    <w:pPr>
      <w:overflowPunct w:val="0"/>
      <w:autoSpaceDE w:val="0"/>
      <w:autoSpaceDN w:val="0"/>
      <w:adjustRightInd w:val="0"/>
      <w:spacing w:after="220"/>
      <w:textAlignment w:val="baseline"/>
    </w:pPr>
    <w:rPr>
      <w:rFonts w:ascii="Arial" w:eastAsia="SimSun" w:hAnsi="Arial"/>
      <w:sz w:val="22"/>
      <w:lang w:val="en-US" w:eastAsia="en-GB"/>
    </w:rPr>
  </w:style>
  <w:style w:type="character" w:customStyle="1" w:styleId="af7">
    <w:name w:val="標準太字"/>
    <w:autoRedefine/>
    <w:rsid w:val="00991553"/>
    <w:rPr>
      <w:b/>
    </w:rPr>
  </w:style>
  <w:style w:type="paragraph" w:customStyle="1" w:styleId="xl24">
    <w:name w:val="xl24"/>
    <w:basedOn w:val="Normal"/>
    <w:rsid w:val="00991553"/>
    <w:pPr>
      <w:spacing w:before="100" w:beforeAutospacing="1" w:after="100" w:afterAutospacing="1"/>
    </w:pPr>
    <w:rPr>
      <w:rFonts w:ascii="Arial" w:eastAsia="SimSun" w:hAnsi="Arial" w:cs="Arial"/>
      <w:sz w:val="18"/>
      <w:szCs w:val="18"/>
      <w:lang w:eastAsia="en-GB"/>
    </w:rPr>
  </w:style>
  <w:style w:type="paragraph" w:customStyle="1" w:styleId="ActionPoint">
    <w:name w:val="ActionPoint"/>
    <w:basedOn w:val="Normal"/>
    <w:rsid w:val="00991553"/>
    <w:pPr>
      <w:pBdr>
        <w:top w:val="single" w:sz="4" w:space="1" w:color="C0C0C0"/>
        <w:bottom w:val="single" w:sz="4" w:space="1" w:color="C0C0C0"/>
      </w:pBdr>
      <w:spacing w:before="60" w:after="120"/>
    </w:pPr>
    <w:rPr>
      <w:rFonts w:eastAsia="SimSun"/>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991553"/>
    <w:pPr>
      <w:keepNext/>
      <w:keepLines/>
      <w:pBdr>
        <w:top w:val="single" w:sz="12" w:space="3" w:color="auto"/>
      </w:pBdr>
      <w:tabs>
        <w:tab w:val="num" w:pos="432"/>
      </w:tabs>
      <w:spacing w:before="240" w:after="180"/>
      <w:ind w:left="432" w:hanging="432"/>
      <w:outlineLvl w:val="0"/>
    </w:pPr>
    <w:rPr>
      <w:rFonts w:ascii="Arial" w:eastAsia="SimSun"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991553"/>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991553"/>
    <w:rPr>
      <w:rFonts w:ascii="Arial Unicode MS" w:eastAsia="Arial Unicode MS" w:hAnsi="Arial Unicode MS" w:cs="Arial Unicode MS"/>
      <w:sz w:val="20"/>
      <w:szCs w:val="20"/>
    </w:rPr>
  </w:style>
  <w:style w:type="paragraph" w:customStyle="1" w:styleId="NormalAfter0pt">
    <w:name w:val="Normal + After:  0 pt"/>
    <w:basedOn w:val="Normal"/>
    <w:rsid w:val="00991553"/>
    <w:pPr>
      <w:autoSpaceDE w:val="0"/>
      <w:autoSpaceDN w:val="0"/>
      <w:adjustRightInd w:val="0"/>
      <w:spacing w:after="0"/>
    </w:pPr>
    <w:rPr>
      <w:rFonts w:ascii="Arial" w:eastAsia="SimSun" w:hAnsi="Arial"/>
      <w:lang w:eastAsia="en-GB"/>
    </w:rPr>
  </w:style>
  <w:style w:type="character" w:customStyle="1" w:styleId="PTK">
    <w:name w:val="PTK"/>
    <w:semiHidden/>
    <w:rsid w:val="00991553"/>
    <w:rPr>
      <w:rFonts w:ascii="Arial" w:hAnsi="Arial" w:cs="Arial"/>
      <w:color w:val="000080"/>
      <w:sz w:val="20"/>
      <w:szCs w:val="20"/>
    </w:rPr>
  </w:style>
  <w:style w:type="paragraph" w:customStyle="1" w:styleId="TdocList">
    <w:name w:val="Tdoc_List"/>
    <w:basedOn w:val="Normal"/>
    <w:rsid w:val="00991553"/>
    <w:pPr>
      <w:tabs>
        <w:tab w:val="num" w:pos="432"/>
      </w:tabs>
      <w:spacing w:after="0"/>
      <w:ind w:left="432" w:hanging="360"/>
    </w:pPr>
    <w:rPr>
      <w:rFonts w:eastAsia="SimSun"/>
      <w:lang w:val="en-US" w:eastAsia="en-GB"/>
    </w:rPr>
  </w:style>
  <w:style w:type="paragraph" w:customStyle="1" w:styleId="CharChar1CharCharCharCharCharCharCharCharCharCharCharCharCharCharCharChar">
    <w:name w:val="Char Char1 Char Char Char Char Char Char Char Char Char Char Char Char Char Char Char Char"/>
    <w:semiHidden/>
    <w:rsid w:val="0099155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99155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991553"/>
    <w:pPr>
      <w:ind w:left="2836"/>
    </w:pPr>
    <w:rPr>
      <w:rFonts w:eastAsia="Times New Roman"/>
      <w:lang w:val="x-none"/>
    </w:rPr>
  </w:style>
  <w:style w:type="numbering" w:customStyle="1" w:styleId="NoList142">
    <w:name w:val="No List142"/>
    <w:next w:val="NoList"/>
    <w:semiHidden/>
    <w:rsid w:val="00991553"/>
  </w:style>
  <w:style w:type="character" w:customStyle="1" w:styleId="412">
    <w:name w:val="(文字) (文字)41"/>
    <w:rsid w:val="00991553"/>
    <w:rPr>
      <w:rFonts w:ascii="MS Mincho" w:eastAsia="MS Mincho" w:hAnsi="MS Mincho" w:hint="eastAsia"/>
      <w:lang w:val="en-GB" w:eastAsia="ar-SA" w:bidi="ar-SA"/>
    </w:rPr>
  </w:style>
  <w:style w:type="numbering" w:customStyle="1" w:styleId="NoList242">
    <w:name w:val="No List242"/>
    <w:next w:val="NoList"/>
    <w:semiHidden/>
    <w:rsid w:val="00991553"/>
  </w:style>
  <w:style w:type="character" w:customStyle="1" w:styleId="EQChar">
    <w:name w:val="EQ Char"/>
    <w:link w:val="EQ"/>
    <w:rsid w:val="00991553"/>
    <w:rPr>
      <w:rFonts w:ascii="Times New Roman" w:hAnsi="Times New Roman"/>
      <w:noProof/>
      <w:lang w:val="en-GB" w:eastAsia="en-US"/>
    </w:rPr>
  </w:style>
  <w:style w:type="numbering" w:customStyle="1" w:styleId="NoList312">
    <w:name w:val="No List312"/>
    <w:next w:val="NoList"/>
    <w:semiHidden/>
    <w:rsid w:val="00991553"/>
  </w:style>
  <w:style w:type="table" w:customStyle="1" w:styleId="TableGrid7">
    <w:name w:val="Table Grid7"/>
    <w:basedOn w:val="TableNormal"/>
    <w:next w:val="TableGrid"/>
    <w:rsid w:val="00991553"/>
    <w:pPr>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991553"/>
    <w:rPr>
      <w:lang w:val="en-GB" w:eastAsia="en-US"/>
    </w:rPr>
  </w:style>
  <w:style w:type="character" w:customStyle="1" w:styleId="Char12">
    <w:name w:val="页脚 Char1"/>
    <w:rsid w:val="00991553"/>
    <w:rPr>
      <w:rFonts w:ascii="Arial" w:hAnsi="Arial"/>
      <w:b/>
      <w:i/>
      <w:noProof/>
      <w:sz w:val="18"/>
      <w:lang w:eastAsia="en-US"/>
    </w:rPr>
  </w:style>
  <w:style w:type="paragraph" w:customStyle="1" w:styleId="T">
    <w:name w:val="T"/>
    <w:basedOn w:val="TAC"/>
    <w:rsid w:val="00991553"/>
    <w:pPr>
      <w:overflowPunct w:val="0"/>
      <w:autoSpaceDE w:val="0"/>
      <w:autoSpaceDN w:val="0"/>
      <w:adjustRightInd w:val="0"/>
      <w:textAlignment w:val="baseline"/>
    </w:pPr>
    <w:rPr>
      <w:lang w:eastAsia="x-none"/>
    </w:rPr>
  </w:style>
  <w:style w:type="character" w:customStyle="1" w:styleId="Absatz-Standardschriftart2">
    <w:name w:val="Absatz-Standardschriftart2"/>
    <w:rsid w:val="00991553"/>
  </w:style>
  <w:style w:type="character" w:customStyle="1" w:styleId="Char21">
    <w:name w:val="页脚 Char2"/>
    <w:rsid w:val="00991553"/>
    <w:rPr>
      <w:rFonts w:ascii="Arial" w:hAnsi="Arial"/>
      <w:b/>
      <w:i/>
      <w:noProof/>
      <w:sz w:val="18"/>
    </w:rPr>
  </w:style>
  <w:style w:type="character" w:customStyle="1" w:styleId="Char30">
    <w:name w:val="批注文字 Char3"/>
    <w:uiPriority w:val="99"/>
    <w:qFormat/>
    <w:rsid w:val="00991553"/>
    <w:rPr>
      <w:lang w:val="en-GB" w:eastAsia="en-US"/>
    </w:rPr>
  </w:style>
  <w:style w:type="paragraph" w:customStyle="1" w:styleId="af8">
    <w:name w:val="修订"/>
    <w:hidden/>
    <w:semiHidden/>
    <w:rsid w:val="00991553"/>
    <w:rPr>
      <w:rFonts w:ascii="Times New Roman" w:eastAsia="MS Mincho" w:hAnsi="Times New Roman"/>
      <w:lang w:val="en-GB" w:eastAsia="en-US"/>
    </w:rPr>
  </w:style>
  <w:style w:type="character" w:customStyle="1" w:styleId="gmaildefault">
    <w:name w:val="gmail_default"/>
    <w:rsid w:val="00991553"/>
  </w:style>
  <w:style w:type="paragraph" w:styleId="Subtitle">
    <w:name w:val="Subtitle"/>
    <w:basedOn w:val="Normal"/>
    <w:next w:val="Normal"/>
    <w:link w:val="SubtitleChar"/>
    <w:qFormat/>
    <w:rsid w:val="00991553"/>
    <w:pPr>
      <w:spacing w:after="60"/>
      <w:jc w:val="center"/>
      <w:outlineLvl w:val="1"/>
    </w:pPr>
    <w:rPr>
      <w:rFonts w:ascii="Calibri Light" w:hAnsi="Calibri Light"/>
      <w:sz w:val="24"/>
      <w:szCs w:val="24"/>
    </w:rPr>
  </w:style>
  <w:style w:type="character" w:customStyle="1" w:styleId="SubtitleChar">
    <w:name w:val="Subtitle Char"/>
    <w:basedOn w:val="DefaultParagraphFont"/>
    <w:link w:val="Subtitle"/>
    <w:rsid w:val="00991553"/>
    <w:rPr>
      <w:rFonts w:ascii="Calibri Light" w:hAnsi="Calibri Light"/>
      <w:sz w:val="24"/>
      <w:szCs w:val="24"/>
      <w:lang w:val="en-GB" w:eastAsia="en-US"/>
    </w:rPr>
  </w:style>
  <w:style w:type="character" w:customStyle="1" w:styleId="Style31">
    <w:name w:val="_Style 31"/>
    <w:uiPriority w:val="99"/>
    <w:unhideWhenUsed/>
    <w:rsid w:val="00991553"/>
    <w:rPr>
      <w:color w:val="808080"/>
      <w:shd w:val="clear" w:color="auto" w:fill="E6E6E6"/>
    </w:rPr>
  </w:style>
  <w:style w:type="character" w:customStyle="1" w:styleId="Style34">
    <w:name w:val="_Style 34"/>
    <w:uiPriority w:val="99"/>
    <w:unhideWhenUsed/>
    <w:rsid w:val="00991553"/>
    <w:rPr>
      <w:color w:val="2B579A"/>
      <w:shd w:val="clear" w:color="auto" w:fill="E6E6E6"/>
    </w:rPr>
  </w:style>
  <w:style w:type="paragraph" w:customStyle="1" w:styleId="Style52">
    <w:name w:val="_Style 52"/>
    <w:uiPriority w:val="99"/>
    <w:semiHidden/>
    <w:rsid w:val="00991553"/>
    <w:pPr>
      <w:spacing w:after="160" w:line="259" w:lineRule="auto"/>
    </w:pPr>
    <w:rPr>
      <w:rFonts w:ascii="Times New Roman" w:hAnsi="Times New Roman"/>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991553"/>
    <w:rPr>
      <w:rFonts w:ascii="Arial" w:eastAsia="SimSun" w:hAnsi="Arial"/>
      <w:sz w:val="24"/>
      <w:lang w:val="en-GB" w:eastAsia="en-US" w:bidi="ar-SA"/>
    </w:rPr>
  </w:style>
  <w:style w:type="character" w:customStyle="1" w:styleId="HeaderChar1">
    <w:name w:val="Header Char1"/>
    <w:uiPriority w:val="99"/>
    <w:semiHidden/>
    <w:rsid w:val="00991553"/>
    <w:rPr>
      <w:rFonts w:ascii="Times New Roman" w:hAnsi="Times New Roman"/>
      <w:lang w:eastAsia="en-US"/>
    </w:rPr>
  </w:style>
  <w:style w:type="character" w:customStyle="1" w:styleId="Mention1">
    <w:name w:val="Mention1"/>
    <w:uiPriority w:val="99"/>
    <w:unhideWhenUsed/>
    <w:rsid w:val="00991553"/>
    <w:rPr>
      <w:color w:val="2B579A"/>
      <w:shd w:val="clear" w:color="auto" w:fill="E6E6E6"/>
    </w:rPr>
  </w:style>
  <w:style w:type="character" w:customStyle="1" w:styleId="UnresolvedMention1">
    <w:name w:val="Unresolved Mention1"/>
    <w:uiPriority w:val="99"/>
    <w:unhideWhenUsed/>
    <w:rsid w:val="00991553"/>
    <w:rPr>
      <w:color w:val="808080"/>
      <w:shd w:val="clear" w:color="auto" w:fill="E6E6E6"/>
    </w:rPr>
  </w:style>
  <w:style w:type="character" w:styleId="LineNumber">
    <w:name w:val="line number"/>
    <w:rsid w:val="00991553"/>
  </w:style>
  <w:style w:type="paragraph" w:customStyle="1" w:styleId="TableofFigures2">
    <w:name w:val="Table of Figures2"/>
    <w:basedOn w:val="Normal"/>
    <w:next w:val="Normal"/>
    <w:rsid w:val="00991553"/>
    <w:pPr>
      <w:overflowPunct w:val="0"/>
      <w:autoSpaceDE w:val="0"/>
      <w:autoSpaceDN w:val="0"/>
      <w:adjustRightInd w:val="0"/>
      <w:ind w:left="400" w:hanging="400"/>
      <w:jc w:val="center"/>
      <w:textAlignment w:val="baseline"/>
    </w:pPr>
    <w:rPr>
      <w:rFonts w:eastAsia="MS Mincho"/>
      <w:b/>
      <w:lang w:eastAsia="en-GB"/>
    </w:rPr>
  </w:style>
  <w:style w:type="paragraph" w:customStyle="1" w:styleId="Caption3">
    <w:name w:val="Caption3"/>
    <w:basedOn w:val="Normal"/>
    <w:next w:val="Normal"/>
    <w:rsid w:val="00991553"/>
    <w:pPr>
      <w:overflowPunct w:val="0"/>
      <w:autoSpaceDE w:val="0"/>
      <w:autoSpaceDN w:val="0"/>
      <w:adjustRightInd w:val="0"/>
      <w:spacing w:before="120" w:after="120"/>
      <w:textAlignment w:val="baseline"/>
    </w:pPr>
    <w:rPr>
      <w:rFonts w:eastAsia="MS Mincho"/>
      <w:b/>
      <w:lang w:eastAsia="en-GB"/>
    </w:rPr>
  </w:style>
  <w:style w:type="numbering" w:customStyle="1" w:styleId="NoList412">
    <w:name w:val="No List412"/>
    <w:next w:val="NoList"/>
    <w:semiHidden/>
    <w:rsid w:val="00991553"/>
  </w:style>
  <w:style w:type="character" w:customStyle="1" w:styleId="capChar7">
    <w:name w:val="cap Char7"/>
    <w:aliases w:val="cap Char Char7,Caption Char1 Char Char6,cap Char Char1 Char6,Caption Char Char1 Char Char6,cap Char2 Char Char1,Ca Char1"/>
    <w:rsid w:val="00991553"/>
    <w:rPr>
      <w:b/>
    </w:rPr>
  </w:style>
  <w:style w:type="character" w:customStyle="1" w:styleId="FooterChar4">
    <w:name w:val="Footer Char4"/>
    <w:semiHidden/>
    <w:rsid w:val="00991553"/>
    <w:rPr>
      <w:lang w:eastAsia="en-US"/>
    </w:rPr>
  </w:style>
  <w:style w:type="character" w:customStyle="1" w:styleId="PlainTextChar5">
    <w:name w:val="Plain Text Char5"/>
    <w:semiHidden/>
    <w:rsid w:val="00991553"/>
    <w:rPr>
      <w:rFonts w:ascii="Consolas" w:hAnsi="Consolas"/>
      <w:sz w:val="21"/>
      <w:szCs w:val="21"/>
      <w:lang w:eastAsia="en-US"/>
    </w:rPr>
  </w:style>
  <w:style w:type="character" w:customStyle="1" w:styleId="CommentTextChar4">
    <w:name w:val="Comment Text Char4"/>
    <w:semiHidden/>
    <w:rsid w:val="00991553"/>
    <w:rPr>
      <w:lang w:eastAsia="en-US"/>
    </w:rPr>
  </w:style>
  <w:style w:type="character" w:customStyle="1" w:styleId="BodyTextIndentChar5">
    <w:name w:val="Body Text Indent Char5"/>
    <w:semiHidden/>
    <w:rsid w:val="00991553"/>
    <w:rPr>
      <w:lang w:eastAsia="en-US"/>
    </w:rPr>
  </w:style>
  <w:style w:type="character" w:customStyle="1" w:styleId="BodyText2Char5">
    <w:name w:val="Body Text 2 Char5"/>
    <w:semiHidden/>
    <w:rsid w:val="00991553"/>
    <w:rPr>
      <w:lang w:eastAsia="en-US"/>
    </w:rPr>
  </w:style>
  <w:style w:type="character" w:customStyle="1" w:styleId="BodyTextIndent3Char1">
    <w:name w:val="Body Text Indent 3 Char1"/>
    <w:semiHidden/>
    <w:rsid w:val="00991553"/>
    <w:rPr>
      <w:sz w:val="16"/>
      <w:szCs w:val="16"/>
      <w:lang w:eastAsia="en-US"/>
    </w:rPr>
  </w:style>
  <w:style w:type="character" w:customStyle="1" w:styleId="EndnoteTextChar2">
    <w:name w:val="Endnote Text Char2"/>
    <w:semiHidden/>
    <w:rsid w:val="00991553"/>
    <w:rPr>
      <w:lang w:eastAsia="en-US"/>
    </w:rPr>
  </w:style>
  <w:style w:type="character" w:customStyle="1" w:styleId="HTMLPreformattedChar3">
    <w:name w:val="HTML Preformatted Char3"/>
    <w:uiPriority w:val="99"/>
    <w:semiHidden/>
    <w:rsid w:val="00991553"/>
    <w:rPr>
      <w:rFonts w:ascii="Consolas" w:hAnsi="Consolas"/>
      <w:lang w:eastAsia="en-US"/>
    </w:rPr>
  </w:style>
  <w:style w:type="character" w:customStyle="1" w:styleId="BodyTextIndent2Char5">
    <w:name w:val="Body Text Indent 2 Char5"/>
    <w:semiHidden/>
    <w:rsid w:val="00991553"/>
    <w:rPr>
      <w:lang w:eastAsia="en-US"/>
    </w:rPr>
  </w:style>
  <w:style w:type="character" w:customStyle="1" w:styleId="NoteHeadingChar3">
    <w:name w:val="Note Heading Char3"/>
    <w:semiHidden/>
    <w:rsid w:val="00991553"/>
    <w:rPr>
      <w:lang w:eastAsia="en-US"/>
    </w:rPr>
  </w:style>
  <w:style w:type="character" w:customStyle="1" w:styleId="SubtitleChar1">
    <w:name w:val="Subtitle Char1"/>
    <w:rsid w:val="00991553"/>
    <w:rPr>
      <w:rFonts w:ascii="Calibri" w:eastAsia="Yu Mincho" w:hAnsi="Calibri" w:cs="Times New Roman"/>
      <w:color w:val="5A5A5A"/>
      <w:spacing w:val="15"/>
      <w:sz w:val="22"/>
      <w:szCs w:val="22"/>
      <w:lang w:eastAsia="en-US"/>
    </w:rPr>
  </w:style>
  <w:style w:type="character" w:customStyle="1" w:styleId="FootnoteTextChar2">
    <w:name w:val="Footnote Text Char2"/>
    <w:semiHidden/>
    <w:rsid w:val="00991553"/>
    <w:rPr>
      <w:lang w:eastAsia="en-US"/>
    </w:rPr>
  </w:style>
  <w:style w:type="character" w:customStyle="1" w:styleId="BalloonTextChar3">
    <w:name w:val="Balloon Text Char3"/>
    <w:uiPriority w:val="99"/>
    <w:semiHidden/>
    <w:rsid w:val="00991553"/>
    <w:rPr>
      <w:rFonts w:ascii="Segoe UI" w:hAnsi="Segoe UI" w:cs="Segoe UI"/>
      <w:sz w:val="18"/>
      <w:szCs w:val="18"/>
      <w:lang w:eastAsia="en-US"/>
    </w:rPr>
  </w:style>
  <w:style w:type="character" w:customStyle="1" w:styleId="TitleChar1">
    <w:name w:val="Title Char1"/>
    <w:rsid w:val="00991553"/>
    <w:rPr>
      <w:rFonts w:ascii="Calibri Light" w:eastAsia="Yu Gothic Light" w:hAnsi="Calibri Light" w:cs="Times New Roman"/>
      <w:spacing w:val="-10"/>
      <w:kern w:val="28"/>
      <w:sz w:val="56"/>
      <w:szCs w:val="56"/>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991553"/>
    <w:rPr>
      <w:lang w:eastAsia="en-US"/>
    </w:rPr>
  </w:style>
  <w:style w:type="character" w:customStyle="1" w:styleId="DocumentMapChar3">
    <w:name w:val="Document Map Char3"/>
    <w:semiHidden/>
    <w:rsid w:val="00991553"/>
    <w:rPr>
      <w:rFonts w:ascii="Segoe UI" w:hAnsi="Segoe UI" w:cs="Segoe UI"/>
      <w:sz w:val="16"/>
      <w:szCs w:val="16"/>
      <w:lang w:eastAsia="en-US"/>
    </w:rPr>
  </w:style>
  <w:style w:type="character" w:customStyle="1" w:styleId="BodyText3Char5">
    <w:name w:val="Body Text 3 Char5"/>
    <w:semiHidden/>
    <w:rsid w:val="00991553"/>
    <w:rPr>
      <w:sz w:val="16"/>
      <w:szCs w:val="16"/>
      <w:lang w:eastAsia="en-US"/>
    </w:rPr>
  </w:style>
  <w:style w:type="character" w:customStyle="1" w:styleId="CommentSubjectChar3">
    <w:name w:val="Comment Subject Char3"/>
    <w:semiHidden/>
    <w:rsid w:val="00991553"/>
    <w:rPr>
      <w:b/>
      <w:bCs/>
      <w:lang w:eastAsia="en-US"/>
    </w:rPr>
  </w:style>
  <w:style w:type="character" w:customStyle="1" w:styleId="DateChar1">
    <w:name w:val="Date Char1"/>
    <w:semiHidden/>
    <w:rsid w:val="00991553"/>
    <w:rPr>
      <w:lang w:eastAsia="en-US"/>
    </w:rPr>
  </w:style>
  <w:style w:type="table" w:customStyle="1" w:styleId="TableGrid11">
    <w:name w:val="Table Grid11"/>
    <w:basedOn w:val="TableNormal"/>
    <w:rsid w:val="00991553"/>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991553"/>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
    <w:name w:val="No List512"/>
    <w:next w:val="NoList"/>
    <w:semiHidden/>
    <w:rsid w:val="00991553"/>
  </w:style>
  <w:style w:type="numbering" w:customStyle="1" w:styleId="NoList152">
    <w:name w:val="No List152"/>
    <w:next w:val="NoList"/>
    <w:semiHidden/>
    <w:rsid w:val="00991553"/>
  </w:style>
  <w:style w:type="numbering" w:customStyle="1" w:styleId="NoList162">
    <w:name w:val="No List162"/>
    <w:next w:val="NoList"/>
    <w:semiHidden/>
    <w:rsid w:val="00991553"/>
  </w:style>
  <w:style w:type="paragraph" w:customStyle="1" w:styleId="TOC92">
    <w:name w:val="TOC 92"/>
    <w:basedOn w:val="TOC8"/>
    <w:rsid w:val="00991553"/>
    <w:pPr>
      <w:overflowPunct w:val="0"/>
      <w:autoSpaceDE w:val="0"/>
      <w:autoSpaceDN w:val="0"/>
      <w:adjustRightInd w:val="0"/>
      <w:ind w:left="1418" w:hanging="1418"/>
      <w:textAlignment w:val="baseline"/>
    </w:pPr>
    <w:rPr>
      <w:rFonts w:eastAsia="MS Mincho"/>
      <w:lang w:eastAsia="en-GB"/>
    </w:rPr>
  </w:style>
  <w:style w:type="numbering" w:customStyle="1" w:styleId="121">
    <w:name w:val="无列表12"/>
    <w:next w:val="NoList"/>
    <w:semiHidden/>
    <w:rsid w:val="00991553"/>
  </w:style>
  <w:style w:type="paragraph" w:customStyle="1" w:styleId="Caption4">
    <w:name w:val="Caption4"/>
    <w:basedOn w:val="Normal"/>
    <w:next w:val="Normal"/>
    <w:rsid w:val="00991553"/>
    <w:pPr>
      <w:overflowPunct w:val="0"/>
      <w:autoSpaceDE w:val="0"/>
      <w:autoSpaceDN w:val="0"/>
      <w:adjustRightInd w:val="0"/>
      <w:spacing w:before="120" w:after="120"/>
      <w:textAlignment w:val="baseline"/>
    </w:pPr>
    <w:rPr>
      <w:rFonts w:eastAsia="MS Mincho"/>
      <w:b/>
      <w:lang w:eastAsia="en-GB"/>
    </w:rPr>
  </w:style>
  <w:style w:type="paragraph" w:customStyle="1" w:styleId="TableofFigures3">
    <w:name w:val="Table of Figures3"/>
    <w:basedOn w:val="Normal"/>
    <w:next w:val="Normal"/>
    <w:rsid w:val="00991553"/>
    <w:pPr>
      <w:overflowPunct w:val="0"/>
      <w:autoSpaceDE w:val="0"/>
      <w:autoSpaceDN w:val="0"/>
      <w:adjustRightInd w:val="0"/>
      <w:ind w:left="400" w:hanging="400"/>
      <w:jc w:val="center"/>
      <w:textAlignment w:val="baseline"/>
    </w:pPr>
    <w:rPr>
      <w:rFonts w:eastAsia="MS Mincho"/>
      <w:b/>
      <w:lang w:eastAsia="en-GB"/>
    </w:rPr>
  </w:style>
  <w:style w:type="numbering" w:customStyle="1" w:styleId="NoList1112">
    <w:name w:val="No List1112"/>
    <w:next w:val="NoList"/>
    <w:semiHidden/>
    <w:rsid w:val="00991553"/>
  </w:style>
  <w:style w:type="numbering" w:customStyle="1" w:styleId="2a">
    <w:name w:val="无列表2"/>
    <w:next w:val="NoList"/>
    <w:uiPriority w:val="99"/>
    <w:semiHidden/>
    <w:unhideWhenUsed/>
    <w:rsid w:val="00991553"/>
  </w:style>
  <w:style w:type="numbering" w:customStyle="1" w:styleId="37">
    <w:name w:val="无列表3"/>
    <w:next w:val="NoList"/>
    <w:uiPriority w:val="99"/>
    <w:semiHidden/>
    <w:unhideWhenUsed/>
    <w:rsid w:val="00991553"/>
  </w:style>
  <w:style w:type="numbering" w:customStyle="1" w:styleId="NoList20">
    <w:name w:val="No List20"/>
    <w:next w:val="NoList"/>
    <w:semiHidden/>
    <w:rsid w:val="00991553"/>
  </w:style>
  <w:style w:type="numbering" w:customStyle="1" w:styleId="NoList27">
    <w:name w:val="No List27"/>
    <w:next w:val="NoList"/>
    <w:uiPriority w:val="99"/>
    <w:semiHidden/>
    <w:unhideWhenUsed/>
    <w:rsid w:val="00991553"/>
  </w:style>
  <w:style w:type="numbering" w:customStyle="1" w:styleId="NoList28">
    <w:name w:val="No List28"/>
    <w:next w:val="NoList"/>
    <w:uiPriority w:val="99"/>
    <w:semiHidden/>
    <w:unhideWhenUsed/>
    <w:rsid w:val="00991553"/>
  </w:style>
  <w:style w:type="numbering" w:customStyle="1" w:styleId="NoList29">
    <w:name w:val="No List29"/>
    <w:next w:val="NoList"/>
    <w:uiPriority w:val="99"/>
    <w:semiHidden/>
    <w:unhideWhenUsed/>
    <w:rsid w:val="00991553"/>
  </w:style>
  <w:style w:type="numbering" w:customStyle="1" w:styleId="NoList114">
    <w:name w:val="No List114"/>
    <w:next w:val="NoList"/>
    <w:semiHidden/>
    <w:unhideWhenUsed/>
    <w:rsid w:val="00991553"/>
  </w:style>
  <w:style w:type="numbering" w:customStyle="1" w:styleId="NoList115">
    <w:name w:val="No List115"/>
    <w:next w:val="NoList"/>
    <w:semiHidden/>
    <w:rsid w:val="00991553"/>
  </w:style>
  <w:style w:type="numbering" w:customStyle="1" w:styleId="NoList210">
    <w:name w:val="No List210"/>
    <w:next w:val="NoList"/>
    <w:semiHidden/>
    <w:rsid w:val="00991553"/>
  </w:style>
  <w:style w:type="numbering" w:customStyle="1" w:styleId="NoList34">
    <w:name w:val="No List34"/>
    <w:next w:val="NoList"/>
    <w:semiHidden/>
    <w:unhideWhenUsed/>
    <w:rsid w:val="00991553"/>
  </w:style>
  <w:style w:type="numbering" w:customStyle="1" w:styleId="130">
    <w:name w:val="목록 없음13"/>
    <w:next w:val="NoList"/>
    <w:semiHidden/>
    <w:unhideWhenUsed/>
    <w:rsid w:val="00991553"/>
  </w:style>
  <w:style w:type="numbering" w:customStyle="1" w:styleId="230">
    <w:name w:val="목록 없음23"/>
    <w:next w:val="NoList"/>
    <w:semiHidden/>
    <w:rsid w:val="00991553"/>
  </w:style>
  <w:style w:type="numbering" w:customStyle="1" w:styleId="NoList44">
    <w:name w:val="No List44"/>
    <w:next w:val="NoList"/>
    <w:semiHidden/>
    <w:unhideWhenUsed/>
    <w:rsid w:val="00991553"/>
  </w:style>
  <w:style w:type="numbering" w:customStyle="1" w:styleId="NoList54">
    <w:name w:val="No List54"/>
    <w:next w:val="NoList"/>
    <w:semiHidden/>
    <w:rsid w:val="00991553"/>
  </w:style>
  <w:style w:type="numbering" w:customStyle="1" w:styleId="NoList63">
    <w:name w:val="No List63"/>
    <w:next w:val="NoList"/>
    <w:semiHidden/>
    <w:rsid w:val="00991553"/>
  </w:style>
  <w:style w:type="numbering" w:customStyle="1" w:styleId="NoList73">
    <w:name w:val="No List73"/>
    <w:next w:val="NoList"/>
    <w:semiHidden/>
    <w:rsid w:val="00991553"/>
  </w:style>
  <w:style w:type="numbering" w:customStyle="1" w:styleId="NoList213">
    <w:name w:val="No List213"/>
    <w:next w:val="NoList"/>
    <w:semiHidden/>
    <w:rsid w:val="00991553"/>
  </w:style>
  <w:style w:type="numbering" w:customStyle="1" w:styleId="NoList83">
    <w:name w:val="No List83"/>
    <w:next w:val="NoList"/>
    <w:semiHidden/>
    <w:rsid w:val="00991553"/>
  </w:style>
  <w:style w:type="numbering" w:customStyle="1" w:styleId="NoList123">
    <w:name w:val="No List123"/>
    <w:next w:val="NoList"/>
    <w:semiHidden/>
    <w:rsid w:val="00991553"/>
  </w:style>
  <w:style w:type="numbering" w:customStyle="1" w:styleId="NoList223">
    <w:name w:val="No List223"/>
    <w:next w:val="NoList"/>
    <w:semiHidden/>
    <w:rsid w:val="00991553"/>
  </w:style>
  <w:style w:type="numbering" w:customStyle="1" w:styleId="NoList93">
    <w:name w:val="No List93"/>
    <w:next w:val="NoList"/>
    <w:semiHidden/>
    <w:rsid w:val="00991553"/>
  </w:style>
  <w:style w:type="numbering" w:customStyle="1" w:styleId="NoList133">
    <w:name w:val="No List133"/>
    <w:next w:val="NoList"/>
    <w:semiHidden/>
    <w:rsid w:val="00991553"/>
  </w:style>
  <w:style w:type="numbering" w:customStyle="1" w:styleId="NoList233">
    <w:name w:val="No List233"/>
    <w:next w:val="NoList"/>
    <w:semiHidden/>
    <w:rsid w:val="00991553"/>
  </w:style>
  <w:style w:type="numbering" w:customStyle="1" w:styleId="NoList103">
    <w:name w:val="No List103"/>
    <w:next w:val="NoList"/>
    <w:semiHidden/>
    <w:rsid w:val="00991553"/>
  </w:style>
  <w:style w:type="numbering" w:customStyle="1" w:styleId="NoList143">
    <w:name w:val="No List143"/>
    <w:next w:val="NoList"/>
    <w:semiHidden/>
    <w:rsid w:val="00991553"/>
  </w:style>
  <w:style w:type="numbering" w:customStyle="1" w:styleId="NoList243">
    <w:name w:val="No List243"/>
    <w:next w:val="NoList"/>
    <w:semiHidden/>
    <w:rsid w:val="00991553"/>
  </w:style>
  <w:style w:type="numbering" w:customStyle="1" w:styleId="NoList313">
    <w:name w:val="No List313"/>
    <w:next w:val="NoList"/>
    <w:semiHidden/>
    <w:rsid w:val="00991553"/>
  </w:style>
  <w:style w:type="numbering" w:customStyle="1" w:styleId="NoList413">
    <w:name w:val="No List413"/>
    <w:next w:val="NoList"/>
    <w:semiHidden/>
    <w:rsid w:val="00991553"/>
  </w:style>
  <w:style w:type="numbering" w:customStyle="1" w:styleId="NoList513">
    <w:name w:val="No List513"/>
    <w:next w:val="NoList"/>
    <w:semiHidden/>
    <w:rsid w:val="00991553"/>
  </w:style>
  <w:style w:type="numbering" w:customStyle="1" w:styleId="NoList153">
    <w:name w:val="No List153"/>
    <w:next w:val="NoList"/>
    <w:semiHidden/>
    <w:rsid w:val="00991553"/>
  </w:style>
  <w:style w:type="numbering" w:customStyle="1" w:styleId="NoList163">
    <w:name w:val="No List163"/>
    <w:next w:val="NoList"/>
    <w:semiHidden/>
    <w:rsid w:val="00991553"/>
  </w:style>
  <w:style w:type="numbering" w:customStyle="1" w:styleId="131">
    <w:name w:val="无列表13"/>
    <w:next w:val="NoList"/>
    <w:semiHidden/>
    <w:rsid w:val="00991553"/>
  </w:style>
  <w:style w:type="numbering" w:customStyle="1" w:styleId="NoList1113">
    <w:name w:val="No List1113"/>
    <w:next w:val="NoList"/>
    <w:semiHidden/>
    <w:rsid w:val="00991553"/>
  </w:style>
  <w:style w:type="numbering" w:customStyle="1" w:styleId="NoList171">
    <w:name w:val="No List171"/>
    <w:next w:val="NoList"/>
    <w:uiPriority w:val="99"/>
    <w:semiHidden/>
    <w:unhideWhenUsed/>
    <w:rsid w:val="00991553"/>
  </w:style>
  <w:style w:type="numbering" w:customStyle="1" w:styleId="NoList181">
    <w:name w:val="No List181"/>
    <w:next w:val="NoList"/>
    <w:uiPriority w:val="99"/>
    <w:semiHidden/>
    <w:rsid w:val="00991553"/>
  </w:style>
  <w:style w:type="numbering" w:customStyle="1" w:styleId="NoList251">
    <w:name w:val="No List251"/>
    <w:next w:val="NoList"/>
    <w:semiHidden/>
    <w:rsid w:val="00991553"/>
  </w:style>
  <w:style w:type="numbering" w:customStyle="1" w:styleId="NoList321">
    <w:name w:val="No List321"/>
    <w:next w:val="NoList"/>
    <w:semiHidden/>
    <w:unhideWhenUsed/>
    <w:rsid w:val="00991553"/>
  </w:style>
  <w:style w:type="numbering" w:customStyle="1" w:styleId="1110">
    <w:name w:val="목록 없음111"/>
    <w:next w:val="NoList"/>
    <w:semiHidden/>
    <w:unhideWhenUsed/>
    <w:rsid w:val="00991553"/>
  </w:style>
  <w:style w:type="numbering" w:customStyle="1" w:styleId="2110">
    <w:name w:val="목록 없음211"/>
    <w:next w:val="NoList"/>
    <w:semiHidden/>
    <w:rsid w:val="00991553"/>
  </w:style>
  <w:style w:type="numbering" w:customStyle="1" w:styleId="NoList421">
    <w:name w:val="No List421"/>
    <w:next w:val="NoList"/>
    <w:semiHidden/>
    <w:unhideWhenUsed/>
    <w:rsid w:val="00991553"/>
  </w:style>
  <w:style w:type="numbering" w:customStyle="1" w:styleId="NoList521">
    <w:name w:val="No List521"/>
    <w:next w:val="NoList"/>
    <w:semiHidden/>
    <w:rsid w:val="00991553"/>
  </w:style>
  <w:style w:type="numbering" w:customStyle="1" w:styleId="NoList611">
    <w:name w:val="No List611"/>
    <w:next w:val="NoList"/>
    <w:semiHidden/>
    <w:rsid w:val="00991553"/>
  </w:style>
  <w:style w:type="numbering" w:customStyle="1" w:styleId="NoList711">
    <w:name w:val="No List711"/>
    <w:next w:val="NoList"/>
    <w:semiHidden/>
    <w:rsid w:val="00991553"/>
  </w:style>
  <w:style w:type="numbering" w:customStyle="1" w:styleId="NoList1121">
    <w:name w:val="No List1121"/>
    <w:next w:val="NoList"/>
    <w:semiHidden/>
    <w:rsid w:val="00991553"/>
  </w:style>
  <w:style w:type="numbering" w:customStyle="1" w:styleId="NoList2111">
    <w:name w:val="No List2111"/>
    <w:next w:val="NoList"/>
    <w:semiHidden/>
    <w:rsid w:val="00991553"/>
  </w:style>
  <w:style w:type="numbering" w:customStyle="1" w:styleId="NoList811">
    <w:name w:val="No List811"/>
    <w:next w:val="NoList"/>
    <w:semiHidden/>
    <w:rsid w:val="00991553"/>
  </w:style>
  <w:style w:type="numbering" w:customStyle="1" w:styleId="NoList1211">
    <w:name w:val="No List1211"/>
    <w:next w:val="NoList"/>
    <w:semiHidden/>
    <w:rsid w:val="00991553"/>
  </w:style>
  <w:style w:type="numbering" w:customStyle="1" w:styleId="NoList2211">
    <w:name w:val="No List2211"/>
    <w:next w:val="NoList"/>
    <w:semiHidden/>
    <w:rsid w:val="00991553"/>
  </w:style>
  <w:style w:type="numbering" w:customStyle="1" w:styleId="NoList911">
    <w:name w:val="No List911"/>
    <w:next w:val="NoList"/>
    <w:semiHidden/>
    <w:rsid w:val="00991553"/>
  </w:style>
  <w:style w:type="numbering" w:customStyle="1" w:styleId="NoList1311">
    <w:name w:val="No List1311"/>
    <w:next w:val="NoList"/>
    <w:semiHidden/>
    <w:rsid w:val="00991553"/>
  </w:style>
  <w:style w:type="numbering" w:customStyle="1" w:styleId="NoList2311">
    <w:name w:val="No List2311"/>
    <w:next w:val="NoList"/>
    <w:semiHidden/>
    <w:rsid w:val="00991553"/>
  </w:style>
  <w:style w:type="numbering" w:customStyle="1" w:styleId="NoList1011">
    <w:name w:val="No List1011"/>
    <w:next w:val="NoList"/>
    <w:semiHidden/>
    <w:rsid w:val="00991553"/>
  </w:style>
  <w:style w:type="numbering" w:customStyle="1" w:styleId="NoList1411">
    <w:name w:val="No List1411"/>
    <w:next w:val="NoList"/>
    <w:semiHidden/>
    <w:rsid w:val="00991553"/>
  </w:style>
  <w:style w:type="numbering" w:customStyle="1" w:styleId="NoList2411">
    <w:name w:val="No List2411"/>
    <w:next w:val="NoList"/>
    <w:semiHidden/>
    <w:rsid w:val="00991553"/>
  </w:style>
  <w:style w:type="numbering" w:customStyle="1" w:styleId="NoList3111">
    <w:name w:val="No List3111"/>
    <w:next w:val="NoList"/>
    <w:semiHidden/>
    <w:rsid w:val="00991553"/>
  </w:style>
  <w:style w:type="numbering" w:customStyle="1" w:styleId="NoList4111">
    <w:name w:val="No List4111"/>
    <w:next w:val="NoList"/>
    <w:semiHidden/>
    <w:rsid w:val="00991553"/>
  </w:style>
  <w:style w:type="numbering" w:customStyle="1" w:styleId="NoList5111">
    <w:name w:val="No List5111"/>
    <w:next w:val="NoList"/>
    <w:semiHidden/>
    <w:rsid w:val="00991553"/>
  </w:style>
  <w:style w:type="numbering" w:customStyle="1" w:styleId="NoList1511">
    <w:name w:val="No List1511"/>
    <w:next w:val="NoList"/>
    <w:semiHidden/>
    <w:rsid w:val="00991553"/>
  </w:style>
  <w:style w:type="numbering" w:customStyle="1" w:styleId="NoList1611">
    <w:name w:val="No List1611"/>
    <w:next w:val="NoList"/>
    <w:semiHidden/>
    <w:rsid w:val="00991553"/>
  </w:style>
  <w:style w:type="numbering" w:customStyle="1" w:styleId="1111">
    <w:name w:val="无列表111"/>
    <w:next w:val="NoList"/>
    <w:semiHidden/>
    <w:rsid w:val="00991553"/>
  </w:style>
  <w:style w:type="numbering" w:customStyle="1" w:styleId="NoList11111">
    <w:name w:val="No List11111"/>
    <w:next w:val="NoList"/>
    <w:semiHidden/>
    <w:rsid w:val="00991553"/>
  </w:style>
  <w:style w:type="numbering" w:customStyle="1" w:styleId="NoList191">
    <w:name w:val="No List191"/>
    <w:next w:val="NoList"/>
    <w:uiPriority w:val="99"/>
    <w:semiHidden/>
    <w:unhideWhenUsed/>
    <w:rsid w:val="00991553"/>
  </w:style>
  <w:style w:type="numbering" w:customStyle="1" w:styleId="NoList1101">
    <w:name w:val="No List1101"/>
    <w:next w:val="NoList"/>
    <w:uiPriority w:val="99"/>
    <w:semiHidden/>
    <w:rsid w:val="00991553"/>
  </w:style>
  <w:style w:type="numbering" w:customStyle="1" w:styleId="NoList261">
    <w:name w:val="No List261"/>
    <w:next w:val="NoList"/>
    <w:semiHidden/>
    <w:rsid w:val="00991553"/>
  </w:style>
  <w:style w:type="numbering" w:customStyle="1" w:styleId="NoList331">
    <w:name w:val="No List331"/>
    <w:next w:val="NoList"/>
    <w:semiHidden/>
    <w:unhideWhenUsed/>
    <w:rsid w:val="00991553"/>
  </w:style>
  <w:style w:type="numbering" w:customStyle="1" w:styleId="1210">
    <w:name w:val="목록 없음121"/>
    <w:next w:val="NoList"/>
    <w:semiHidden/>
    <w:unhideWhenUsed/>
    <w:rsid w:val="00991553"/>
  </w:style>
  <w:style w:type="numbering" w:customStyle="1" w:styleId="221">
    <w:name w:val="목록 없음221"/>
    <w:next w:val="NoList"/>
    <w:semiHidden/>
    <w:rsid w:val="00991553"/>
  </w:style>
  <w:style w:type="numbering" w:customStyle="1" w:styleId="NoList431">
    <w:name w:val="No List431"/>
    <w:next w:val="NoList"/>
    <w:semiHidden/>
    <w:unhideWhenUsed/>
    <w:rsid w:val="00991553"/>
  </w:style>
  <w:style w:type="numbering" w:customStyle="1" w:styleId="NoList531">
    <w:name w:val="No List531"/>
    <w:next w:val="NoList"/>
    <w:semiHidden/>
    <w:rsid w:val="00991553"/>
  </w:style>
  <w:style w:type="numbering" w:customStyle="1" w:styleId="NoList621">
    <w:name w:val="No List621"/>
    <w:next w:val="NoList"/>
    <w:semiHidden/>
    <w:rsid w:val="00991553"/>
  </w:style>
  <w:style w:type="numbering" w:customStyle="1" w:styleId="NoList721">
    <w:name w:val="No List721"/>
    <w:next w:val="NoList"/>
    <w:semiHidden/>
    <w:rsid w:val="00991553"/>
  </w:style>
  <w:style w:type="numbering" w:customStyle="1" w:styleId="NoList1131">
    <w:name w:val="No List1131"/>
    <w:next w:val="NoList"/>
    <w:semiHidden/>
    <w:rsid w:val="00991553"/>
  </w:style>
  <w:style w:type="numbering" w:customStyle="1" w:styleId="NoList2121">
    <w:name w:val="No List2121"/>
    <w:next w:val="NoList"/>
    <w:semiHidden/>
    <w:rsid w:val="00991553"/>
  </w:style>
  <w:style w:type="numbering" w:customStyle="1" w:styleId="NoList821">
    <w:name w:val="No List821"/>
    <w:next w:val="NoList"/>
    <w:semiHidden/>
    <w:rsid w:val="00991553"/>
  </w:style>
  <w:style w:type="numbering" w:customStyle="1" w:styleId="NoList1221">
    <w:name w:val="No List1221"/>
    <w:next w:val="NoList"/>
    <w:semiHidden/>
    <w:rsid w:val="00991553"/>
  </w:style>
  <w:style w:type="numbering" w:customStyle="1" w:styleId="NoList2221">
    <w:name w:val="No List2221"/>
    <w:next w:val="NoList"/>
    <w:semiHidden/>
    <w:rsid w:val="00991553"/>
  </w:style>
  <w:style w:type="numbering" w:customStyle="1" w:styleId="NoList921">
    <w:name w:val="No List921"/>
    <w:next w:val="NoList"/>
    <w:semiHidden/>
    <w:rsid w:val="00991553"/>
  </w:style>
  <w:style w:type="numbering" w:customStyle="1" w:styleId="NoList1321">
    <w:name w:val="No List1321"/>
    <w:next w:val="NoList"/>
    <w:semiHidden/>
    <w:rsid w:val="00991553"/>
  </w:style>
  <w:style w:type="numbering" w:customStyle="1" w:styleId="NoList2321">
    <w:name w:val="No List2321"/>
    <w:next w:val="NoList"/>
    <w:semiHidden/>
    <w:rsid w:val="00991553"/>
  </w:style>
  <w:style w:type="numbering" w:customStyle="1" w:styleId="NoList1021">
    <w:name w:val="No List1021"/>
    <w:next w:val="NoList"/>
    <w:semiHidden/>
    <w:rsid w:val="00991553"/>
  </w:style>
  <w:style w:type="numbering" w:customStyle="1" w:styleId="NoList1421">
    <w:name w:val="No List1421"/>
    <w:next w:val="NoList"/>
    <w:semiHidden/>
    <w:rsid w:val="00991553"/>
  </w:style>
  <w:style w:type="numbering" w:customStyle="1" w:styleId="NoList2421">
    <w:name w:val="No List2421"/>
    <w:next w:val="NoList"/>
    <w:semiHidden/>
    <w:rsid w:val="00991553"/>
  </w:style>
  <w:style w:type="numbering" w:customStyle="1" w:styleId="NoList3121">
    <w:name w:val="No List3121"/>
    <w:next w:val="NoList"/>
    <w:semiHidden/>
    <w:rsid w:val="00991553"/>
  </w:style>
  <w:style w:type="numbering" w:customStyle="1" w:styleId="NoList4121">
    <w:name w:val="No List4121"/>
    <w:next w:val="NoList"/>
    <w:semiHidden/>
    <w:rsid w:val="00991553"/>
  </w:style>
  <w:style w:type="numbering" w:customStyle="1" w:styleId="NoList5121">
    <w:name w:val="No List5121"/>
    <w:next w:val="NoList"/>
    <w:semiHidden/>
    <w:rsid w:val="00991553"/>
  </w:style>
  <w:style w:type="numbering" w:customStyle="1" w:styleId="NoList1521">
    <w:name w:val="No List1521"/>
    <w:next w:val="NoList"/>
    <w:semiHidden/>
    <w:rsid w:val="00991553"/>
  </w:style>
  <w:style w:type="numbering" w:customStyle="1" w:styleId="NoList1621">
    <w:name w:val="No List1621"/>
    <w:next w:val="NoList"/>
    <w:semiHidden/>
    <w:rsid w:val="00991553"/>
  </w:style>
  <w:style w:type="numbering" w:customStyle="1" w:styleId="1211">
    <w:name w:val="无列表121"/>
    <w:next w:val="NoList"/>
    <w:semiHidden/>
    <w:rsid w:val="00991553"/>
  </w:style>
  <w:style w:type="numbering" w:customStyle="1" w:styleId="NoList11121">
    <w:name w:val="No List11121"/>
    <w:next w:val="NoList"/>
    <w:semiHidden/>
    <w:rsid w:val="00991553"/>
  </w:style>
  <w:style w:type="numbering" w:customStyle="1" w:styleId="216">
    <w:name w:val="无列表21"/>
    <w:next w:val="NoList"/>
    <w:uiPriority w:val="99"/>
    <w:semiHidden/>
    <w:unhideWhenUsed/>
    <w:rsid w:val="00991553"/>
  </w:style>
  <w:style w:type="numbering" w:customStyle="1" w:styleId="313">
    <w:name w:val="无列表31"/>
    <w:next w:val="NoList"/>
    <w:uiPriority w:val="99"/>
    <w:semiHidden/>
    <w:unhideWhenUsed/>
    <w:rsid w:val="00991553"/>
  </w:style>
  <w:style w:type="numbering" w:customStyle="1" w:styleId="NoList201">
    <w:name w:val="No List201"/>
    <w:next w:val="NoList"/>
    <w:semiHidden/>
    <w:rsid w:val="00991553"/>
  </w:style>
  <w:style w:type="numbering" w:customStyle="1" w:styleId="NoList271">
    <w:name w:val="No List271"/>
    <w:next w:val="NoList"/>
    <w:uiPriority w:val="99"/>
    <w:semiHidden/>
    <w:unhideWhenUsed/>
    <w:rsid w:val="00991553"/>
  </w:style>
  <w:style w:type="numbering" w:customStyle="1" w:styleId="NoList281">
    <w:name w:val="No List281"/>
    <w:next w:val="NoList"/>
    <w:uiPriority w:val="99"/>
    <w:semiHidden/>
    <w:unhideWhenUsed/>
    <w:rsid w:val="00991553"/>
  </w:style>
  <w:style w:type="numbering" w:customStyle="1" w:styleId="NoList30">
    <w:name w:val="No List30"/>
    <w:next w:val="NoList"/>
    <w:uiPriority w:val="99"/>
    <w:semiHidden/>
    <w:unhideWhenUsed/>
    <w:rsid w:val="00991553"/>
  </w:style>
  <w:style w:type="numbering" w:customStyle="1" w:styleId="NoList116">
    <w:name w:val="No List116"/>
    <w:next w:val="NoList"/>
    <w:semiHidden/>
    <w:unhideWhenUsed/>
    <w:rsid w:val="00991553"/>
  </w:style>
  <w:style w:type="numbering" w:customStyle="1" w:styleId="NoList117">
    <w:name w:val="No List117"/>
    <w:next w:val="NoList"/>
    <w:semiHidden/>
    <w:rsid w:val="00991553"/>
  </w:style>
  <w:style w:type="numbering" w:customStyle="1" w:styleId="NoList214">
    <w:name w:val="No List214"/>
    <w:next w:val="NoList"/>
    <w:semiHidden/>
    <w:rsid w:val="00991553"/>
  </w:style>
  <w:style w:type="numbering" w:customStyle="1" w:styleId="NoList35">
    <w:name w:val="No List35"/>
    <w:next w:val="NoList"/>
    <w:semiHidden/>
    <w:unhideWhenUsed/>
    <w:rsid w:val="00991553"/>
  </w:style>
  <w:style w:type="numbering" w:customStyle="1" w:styleId="140">
    <w:name w:val="목록 없음14"/>
    <w:next w:val="NoList"/>
    <w:semiHidden/>
    <w:unhideWhenUsed/>
    <w:rsid w:val="00991553"/>
  </w:style>
  <w:style w:type="numbering" w:customStyle="1" w:styleId="240">
    <w:name w:val="목록 없음24"/>
    <w:next w:val="NoList"/>
    <w:semiHidden/>
    <w:rsid w:val="00991553"/>
  </w:style>
  <w:style w:type="numbering" w:customStyle="1" w:styleId="NoList45">
    <w:name w:val="No List45"/>
    <w:next w:val="NoList"/>
    <w:semiHidden/>
    <w:unhideWhenUsed/>
    <w:rsid w:val="00991553"/>
  </w:style>
  <w:style w:type="numbering" w:customStyle="1" w:styleId="NoList55">
    <w:name w:val="No List55"/>
    <w:next w:val="NoList"/>
    <w:semiHidden/>
    <w:rsid w:val="00991553"/>
  </w:style>
  <w:style w:type="numbering" w:customStyle="1" w:styleId="NoList64">
    <w:name w:val="No List64"/>
    <w:next w:val="NoList"/>
    <w:semiHidden/>
    <w:rsid w:val="00991553"/>
  </w:style>
  <w:style w:type="numbering" w:customStyle="1" w:styleId="NoList74">
    <w:name w:val="No List74"/>
    <w:next w:val="NoList"/>
    <w:semiHidden/>
    <w:rsid w:val="00991553"/>
  </w:style>
  <w:style w:type="numbering" w:customStyle="1" w:styleId="NoList215">
    <w:name w:val="No List215"/>
    <w:next w:val="NoList"/>
    <w:semiHidden/>
    <w:rsid w:val="00991553"/>
  </w:style>
  <w:style w:type="numbering" w:customStyle="1" w:styleId="NoList84">
    <w:name w:val="No List84"/>
    <w:next w:val="NoList"/>
    <w:semiHidden/>
    <w:rsid w:val="00991553"/>
  </w:style>
  <w:style w:type="numbering" w:customStyle="1" w:styleId="NoList124">
    <w:name w:val="No List124"/>
    <w:next w:val="NoList"/>
    <w:semiHidden/>
    <w:rsid w:val="00991553"/>
  </w:style>
  <w:style w:type="numbering" w:customStyle="1" w:styleId="NoList224">
    <w:name w:val="No List224"/>
    <w:next w:val="NoList"/>
    <w:semiHidden/>
    <w:rsid w:val="00991553"/>
  </w:style>
  <w:style w:type="numbering" w:customStyle="1" w:styleId="NoList94">
    <w:name w:val="No List94"/>
    <w:next w:val="NoList"/>
    <w:semiHidden/>
    <w:rsid w:val="00991553"/>
  </w:style>
  <w:style w:type="numbering" w:customStyle="1" w:styleId="NoList134">
    <w:name w:val="No List134"/>
    <w:next w:val="NoList"/>
    <w:semiHidden/>
    <w:rsid w:val="00991553"/>
  </w:style>
  <w:style w:type="numbering" w:customStyle="1" w:styleId="NoList234">
    <w:name w:val="No List234"/>
    <w:next w:val="NoList"/>
    <w:semiHidden/>
    <w:rsid w:val="00991553"/>
  </w:style>
  <w:style w:type="numbering" w:customStyle="1" w:styleId="NoList104">
    <w:name w:val="No List104"/>
    <w:next w:val="NoList"/>
    <w:semiHidden/>
    <w:rsid w:val="00991553"/>
  </w:style>
  <w:style w:type="numbering" w:customStyle="1" w:styleId="NoList144">
    <w:name w:val="No List144"/>
    <w:next w:val="NoList"/>
    <w:semiHidden/>
    <w:rsid w:val="00991553"/>
  </w:style>
  <w:style w:type="numbering" w:customStyle="1" w:styleId="NoList244">
    <w:name w:val="No List244"/>
    <w:next w:val="NoList"/>
    <w:semiHidden/>
    <w:rsid w:val="00991553"/>
  </w:style>
  <w:style w:type="numbering" w:customStyle="1" w:styleId="NoList314">
    <w:name w:val="No List314"/>
    <w:next w:val="NoList"/>
    <w:semiHidden/>
    <w:rsid w:val="00991553"/>
  </w:style>
  <w:style w:type="numbering" w:customStyle="1" w:styleId="NoList414">
    <w:name w:val="No List414"/>
    <w:next w:val="NoList"/>
    <w:semiHidden/>
    <w:rsid w:val="00991553"/>
  </w:style>
  <w:style w:type="numbering" w:customStyle="1" w:styleId="NoList514">
    <w:name w:val="No List514"/>
    <w:next w:val="NoList"/>
    <w:semiHidden/>
    <w:rsid w:val="00991553"/>
  </w:style>
  <w:style w:type="numbering" w:customStyle="1" w:styleId="NoList154">
    <w:name w:val="No List154"/>
    <w:next w:val="NoList"/>
    <w:semiHidden/>
    <w:rsid w:val="00991553"/>
  </w:style>
  <w:style w:type="numbering" w:customStyle="1" w:styleId="NoList164">
    <w:name w:val="No List164"/>
    <w:next w:val="NoList"/>
    <w:semiHidden/>
    <w:rsid w:val="00991553"/>
  </w:style>
  <w:style w:type="numbering" w:customStyle="1" w:styleId="141">
    <w:name w:val="无列表14"/>
    <w:next w:val="NoList"/>
    <w:semiHidden/>
    <w:rsid w:val="00991553"/>
  </w:style>
  <w:style w:type="numbering" w:customStyle="1" w:styleId="NoList1114">
    <w:name w:val="No List1114"/>
    <w:next w:val="NoList"/>
    <w:semiHidden/>
    <w:rsid w:val="00991553"/>
  </w:style>
  <w:style w:type="numbering" w:customStyle="1" w:styleId="NoList172">
    <w:name w:val="No List172"/>
    <w:next w:val="NoList"/>
    <w:uiPriority w:val="99"/>
    <w:semiHidden/>
    <w:unhideWhenUsed/>
    <w:rsid w:val="00991553"/>
  </w:style>
  <w:style w:type="numbering" w:customStyle="1" w:styleId="NoList182">
    <w:name w:val="No List182"/>
    <w:next w:val="NoList"/>
    <w:uiPriority w:val="99"/>
    <w:semiHidden/>
    <w:rsid w:val="00991553"/>
  </w:style>
  <w:style w:type="numbering" w:customStyle="1" w:styleId="NoList252">
    <w:name w:val="No List252"/>
    <w:next w:val="NoList"/>
    <w:semiHidden/>
    <w:rsid w:val="00991553"/>
  </w:style>
  <w:style w:type="numbering" w:customStyle="1" w:styleId="NoList322">
    <w:name w:val="No List322"/>
    <w:next w:val="NoList"/>
    <w:semiHidden/>
    <w:unhideWhenUsed/>
    <w:rsid w:val="00991553"/>
  </w:style>
  <w:style w:type="numbering" w:customStyle="1" w:styleId="112">
    <w:name w:val="목록 없음112"/>
    <w:next w:val="NoList"/>
    <w:semiHidden/>
    <w:unhideWhenUsed/>
    <w:rsid w:val="00991553"/>
  </w:style>
  <w:style w:type="numbering" w:customStyle="1" w:styleId="2120">
    <w:name w:val="목록 없음212"/>
    <w:next w:val="NoList"/>
    <w:semiHidden/>
    <w:rsid w:val="00991553"/>
  </w:style>
  <w:style w:type="numbering" w:customStyle="1" w:styleId="NoList422">
    <w:name w:val="No List422"/>
    <w:next w:val="NoList"/>
    <w:semiHidden/>
    <w:unhideWhenUsed/>
    <w:rsid w:val="00991553"/>
  </w:style>
  <w:style w:type="numbering" w:customStyle="1" w:styleId="NoList522">
    <w:name w:val="No List522"/>
    <w:next w:val="NoList"/>
    <w:semiHidden/>
    <w:rsid w:val="00991553"/>
  </w:style>
  <w:style w:type="numbering" w:customStyle="1" w:styleId="NoList612">
    <w:name w:val="No List612"/>
    <w:next w:val="NoList"/>
    <w:semiHidden/>
    <w:rsid w:val="00991553"/>
  </w:style>
  <w:style w:type="numbering" w:customStyle="1" w:styleId="NoList712">
    <w:name w:val="No List712"/>
    <w:next w:val="NoList"/>
    <w:semiHidden/>
    <w:rsid w:val="00991553"/>
  </w:style>
  <w:style w:type="numbering" w:customStyle="1" w:styleId="NoList1122">
    <w:name w:val="No List1122"/>
    <w:next w:val="NoList"/>
    <w:semiHidden/>
    <w:rsid w:val="00991553"/>
  </w:style>
  <w:style w:type="numbering" w:customStyle="1" w:styleId="NoList2112">
    <w:name w:val="No List2112"/>
    <w:next w:val="NoList"/>
    <w:semiHidden/>
    <w:rsid w:val="00991553"/>
  </w:style>
  <w:style w:type="numbering" w:customStyle="1" w:styleId="NoList812">
    <w:name w:val="No List812"/>
    <w:next w:val="NoList"/>
    <w:semiHidden/>
    <w:rsid w:val="00991553"/>
  </w:style>
  <w:style w:type="numbering" w:customStyle="1" w:styleId="NoList1212">
    <w:name w:val="No List1212"/>
    <w:next w:val="NoList"/>
    <w:semiHidden/>
    <w:rsid w:val="00991553"/>
  </w:style>
  <w:style w:type="numbering" w:customStyle="1" w:styleId="NoList2212">
    <w:name w:val="No List2212"/>
    <w:next w:val="NoList"/>
    <w:semiHidden/>
    <w:rsid w:val="00991553"/>
  </w:style>
  <w:style w:type="numbering" w:customStyle="1" w:styleId="NoList912">
    <w:name w:val="No List912"/>
    <w:next w:val="NoList"/>
    <w:semiHidden/>
    <w:rsid w:val="00991553"/>
  </w:style>
  <w:style w:type="numbering" w:customStyle="1" w:styleId="NoList1312">
    <w:name w:val="No List1312"/>
    <w:next w:val="NoList"/>
    <w:semiHidden/>
    <w:rsid w:val="00991553"/>
  </w:style>
  <w:style w:type="numbering" w:customStyle="1" w:styleId="NoList2312">
    <w:name w:val="No List2312"/>
    <w:next w:val="NoList"/>
    <w:semiHidden/>
    <w:rsid w:val="00991553"/>
  </w:style>
  <w:style w:type="numbering" w:customStyle="1" w:styleId="NoList1012">
    <w:name w:val="No List1012"/>
    <w:next w:val="NoList"/>
    <w:semiHidden/>
    <w:rsid w:val="00991553"/>
  </w:style>
  <w:style w:type="numbering" w:customStyle="1" w:styleId="NoList1412">
    <w:name w:val="No List1412"/>
    <w:next w:val="NoList"/>
    <w:semiHidden/>
    <w:rsid w:val="00991553"/>
  </w:style>
  <w:style w:type="numbering" w:customStyle="1" w:styleId="NoList2412">
    <w:name w:val="No List2412"/>
    <w:next w:val="NoList"/>
    <w:semiHidden/>
    <w:rsid w:val="00991553"/>
  </w:style>
  <w:style w:type="numbering" w:customStyle="1" w:styleId="NoList3112">
    <w:name w:val="No List3112"/>
    <w:next w:val="NoList"/>
    <w:semiHidden/>
    <w:rsid w:val="00991553"/>
  </w:style>
  <w:style w:type="numbering" w:customStyle="1" w:styleId="NoList4112">
    <w:name w:val="No List4112"/>
    <w:next w:val="NoList"/>
    <w:semiHidden/>
    <w:rsid w:val="00991553"/>
  </w:style>
  <w:style w:type="numbering" w:customStyle="1" w:styleId="NoList5112">
    <w:name w:val="No List5112"/>
    <w:next w:val="NoList"/>
    <w:semiHidden/>
    <w:rsid w:val="00991553"/>
  </w:style>
  <w:style w:type="numbering" w:customStyle="1" w:styleId="NoList1512">
    <w:name w:val="No List1512"/>
    <w:next w:val="NoList"/>
    <w:semiHidden/>
    <w:rsid w:val="00991553"/>
  </w:style>
  <w:style w:type="numbering" w:customStyle="1" w:styleId="NoList1612">
    <w:name w:val="No List1612"/>
    <w:next w:val="NoList"/>
    <w:semiHidden/>
    <w:rsid w:val="00991553"/>
  </w:style>
  <w:style w:type="numbering" w:customStyle="1" w:styleId="1120">
    <w:name w:val="无列表112"/>
    <w:next w:val="NoList"/>
    <w:semiHidden/>
    <w:rsid w:val="00991553"/>
  </w:style>
  <w:style w:type="numbering" w:customStyle="1" w:styleId="NoList11112">
    <w:name w:val="No List11112"/>
    <w:next w:val="NoList"/>
    <w:semiHidden/>
    <w:rsid w:val="00991553"/>
  </w:style>
  <w:style w:type="numbering" w:customStyle="1" w:styleId="NoList192">
    <w:name w:val="No List192"/>
    <w:next w:val="NoList"/>
    <w:uiPriority w:val="99"/>
    <w:semiHidden/>
    <w:unhideWhenUsed/>
    <w:rsid w:val="00991553"/>
  </w:style>
  <w:style w:type="numbering" w:customStyle="1" w:styleId="NoList1102">
    <w:name w:val="No List1102"/>
    <w:next w:val="NoList"/>
    <w:uiPriority w:val="99"/>
    <w:semiHidden/>
    <w:rsid w:val="00991553"/>
  </w:style>
  <w:style w:type="numbering" w:customStyle="1" w:styleId="NoList262">
    <w:name w:val="No List262"/>
    <w:next w:val="NoList"/>
    <w:semiHidden/>
    <w:rsid w:val="00991553"/>
  </w:style>
  <w:style w:type="numbering" w:customStyle="1" w:styleId="NoList332">
    <w:name w:val="No List332"/>
    <w:next w:val="NoList"/>
    <w:semiHidden/>
    <w:unhideWhenUsed/>
    <w:rsid w:val="00991553"/>
  </w:style>
  <w:style w:type="numbering" w:customStyle="1" w:styleId="122">
    <w:name w:val="목록 없음122"/>
    <w:next w:val="NoList"/>
    <w:semiHidden/>
    <w:unhideWhenUsed/>
    <w:rsid w:val="00991553"/>
  </w:style>
  <w:style w:type="numbering" w:customStyle="1" w:styleId="222">
    <w:name w:val="목록 없음222"/>
    <w:next w:val="NoList"/>
    <w:semiHidden/>
    <w:rsid w:val="00991553"/>
  </w:style>
  <w:style w:type="numbering" w:customStyle="1" w:styleId="NoList432">
    <w:name w:val="No List432"/>
    <w:next w:val="NoList"/>
    <w:semiHidden/>
    <w:unhideWhenUsed/>
    <w:rsid w:val="00991553"/>
  </w:style>
  <w:style w:type="numbering" w:customStyle="1" w:styleId="NoList532">
    <w:name w:val="No List532"/>
    <w:next w:val="NoList"/>
    <w:semiHidden/>
    <w:rsid w:val="00991553"/>
  </w:style>
  <w:style w:type="numbering" w:customStyle="1" w:styleId="NoList622">
    <w:name w:val="No List622"/>
    <w:next w:val="NoList"/>
    <w:semiHidden/>
    <w:rsid w:val="00991553"/>
  </w:style>
  <w:style w:type="numbering" w:customStyle="1" w:styleId="NoList722">
    <w:name w:val="No List722"/>
    <w:next w:val="NoList"/>
    <w:semiHidden/>
    <w:rsid w:val="00991553"/>
  </w:style>
  <w:style w:type="numbering" w:customStyle="1" w:styleId="NoList1132">
    <w:name w:val="No List1132"/>
    <w:next w:val="NoList"/>
    <w:semiHidden/>
    <w:rsid w:val="00991553"/>
  </w:style>
  <w:style w:type="numbering" w:customStyle="1" w:styleId="NoList2122">
    <w:name w:val="No List2122"/>
    <w:next w:val="NoList"/>
    <w:semiHidden/>
    <w:rsid w:val="00991553"/>
  </w:style>
  <w:style w:type="numbering" w:customStyle="1" w:styleId="NoList822">
    <w:name w:val="No List822"/>
    <w:next w:val="NoList"/>
    <w:semiHidden/>
    <w:rsid w:val="00991553"/>
  </w:style>
  <w:style w:type="numbering" w:customStyle="1" w:styleId="NoList1222">
    <w:name w:val="No List1222"/>
    <w:next w:val="NoList"/>
    <w:semiHidden/>
    <w:rsid w:val="00991553"/>
  </w:style>
  <w:style w:type="numbering" w:customStyle="1" w:styleId="NoList2222">
    <w:name w:val="No List2222"/>
    <w:next w:val="NoList"/>
    <w:semiHidden/>
    <w:rsid w:val="00991553"/>
  </w:style>
  <w:style w:type="numbering" w:customStyle="1" w:styleId="NoList922">
    <w:name w:val="No List922"/>
    <w:next w:val="NoList"/>
    <w:semiHidden/>
    <w:rsid w:val="00991553"/>
  </w:style>
  <w:style w:type="numbering" w:customStyle="1" w:styleId="NoList1322">
    <w:name w:val="No List1322"/>
    <w:next w:val="NoList"/>
    <w:semiHidden/>
    <w:rsid w:val="00991553"/>
  </w:style>
  <w:style w:type="numbering" w:customStyle="1" w:styleId="NoList2322">
    <w:name w:val="No List2322"/>
    <w:next w:val="NoList"/>
    <w:semiHidden/>
    <w:rsid w:val="00991553"/>
  </w:style>
  <w:style w:type="numbering" w:customStyle="1" w:styleId="NoList1022">
    <w:name w:val="No List1022"/>
    <w:next w:val="NoList"/>
    <w:semiHidden/>
    <w:rsid w:val="00991553"/>
  </w:style>
  <w:style w:type="numbering" w:customStyle="1" w:styleId="NoList1422">
    <w:name w:val="No List1422"/>
    <w:next w:val="NoList"/>
    <w:semiHidden/>
    <w:rsid w:val="00991553"/>
  </w:style>
  <w:style w:type="numbering" w:customStyle="1" w:styleId="NoList2422">
    <w:name w:val="No List2422"/>
    <w:next w:val="NoList"/>
    <w:semiHidden/>
    <w:rsid w:val="00991553"/>
  </w:style>
  <w:style w:type="numbering" w:customStyle="1" w:styleId="NoList3122">
    <w:name w:val="No List3122"/>
    <w:next w:val="NoList"/>
    <w:semiHidden/>
    <w:rsid w:val="00991553"/>
  </w:style>
  <w:style w:type="table" w:customStyle="1" w:styleId="TableGrid9">
    <w:name w:val="Table Grid9"/>
    <w:basedOn w:val="TableNormal"/>
    <w:next w:val="TableGrid"/>
    <w:rsid w:val="00991553"/>
    <w:pPr>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rsid w:val="00991553"/>
    <w:pPr>
      <w:overflowPunct w:val="0"/>
      <w:autoSpaceDE w:val="0"/>
      <w:autoSpaceDN w:val="0"/>
      <w:adjustRightInd w:val="0"/>
      <w:ind w:left="1418" w:hanging="1418"/>
      <w:textAlignment w:val="baseline"/>
    </w:pPr>
    <w:rPr>
      <w:rFonts w:eastAsia="MS Mincho"/>
      <w:lang w:eastAsia="en-GB"/>
    </w:rPr>
  </w:style>
  <w:style w:type="numbering" w:customStyle="1" w:styleId="NoList4122">
    <w:name w:val="No List4122"/>
    <w:next w:val="NoList"/>
    <w:semiHidden/>
    <w:rsid w:val="00991553"/>
  </w:style>
  <w:style w:type="numbering" w:customStyle="1" w:styleId="NoList5122">
    <w:name w:val="No List5122"/>
    <w:next w:val="NoList"/>
    <w:semiHidden/>
    <w:rsid w:val="00991553"/>
  </w:style>
  <w:style w:type="numbering" w:customStyle="1" w:styleId="NoList1522">
    <w:name w:val="No List1522"/>
    <w:next w:val="NoList"/>
    <w:semiHidden/>
    <w:rsid w:val="00991553"/>
  </w:style>
  <w:style w:type="numbering" w:customStyle="1" w:styleId="NoList1622">
    <w:name w:val="No List1622"/>
    <w:next w:val="NoList"/>
    <w:semiHidden/>
    <w:rsid w:val="00991553"/>
  </w:style>
  <w:style w:type="numbering" w:customStyle="1" w:styleId="1220">
    <w:name w:val="无列表122"/>
    <w:next w:val="NoList"/>
    <w:semiHidden/>
    <w:rsid w:val="00991553"/>
  </w:style>
  <w:style w:type="numbering" w:customStyle="1" w:styleId="NoList11122">
    <w:name w:val="No List11122"/>
    <w:next w:val="NoList"/>
    <w:semiHidden/>
    <w:rsid w:val="00991553"/>
  </w:style>
  <w:style w:type="numbering" w:customStyle="1" w:styleId="223">
    <w:name w:val="无列表22"/>
    <w:next w:val="NoList"/>
    <w:uiPriority w:val="99"/>
    <w:semiHidden/>
    <w:unhideWhenUsed/>
    <w:rsid w:val="00991553"/>
  </w:style>
  <w:style w:type="numbering" w:customStyle="1" w:styleId="320">
    <w:name w:val="无列表32"/>
    <w:next w:val="NoList"/>
    <w:uiPriority w:val="99"/>
    <w:semiHidden/>
    <w:unhideWhenUsed/>
    <w:rsid w:val="00991553"/>
  </w:style>
  <w:style w:type="numbering" w:customStyle="1" w:styleId="NoList202">
    <w:name w:val="No List202"/>
    <w:next w:val="NoList"/>
    <w:semiHidden/>
    <w:rsid w:val="00991553"/>
  </w:style>
  <w:style w:type="numbering" w:customStyle="1" w:styleId="NoList272">
    <w:name w:val="No List272"/>
    <w:next w:val="NoList"/>
    <w:uiPriority w:val="99"/>
    <w:semiHidden/>
    <w:unhideWhenUsed/>
    <w:rsid w:val="00991553"/>
  </w:style>
  <w:style w:type="numbering" w:customStyle="1" w:styleId="NoList282">
    <w:name w:val="No List282"/>
    <w:next w:val="NoList"/>
    <w:uiPriority w:val="99"/>
    <w:semiHidden/>
    <w:unhideWhenUsed/>
    <w:rsid w:val="00991553"/>
  </w:style>
  <w:style w:type="numbering" w:customStyle="1" w:styleId="NoList36">
    <w:name w:val="No List36"/>
    <w:next w:val="NoList"/>
    <w:uiPriority w:val="99"/>
    <w:semiHidden/>
    <w:unhideWhenUsed/>
    <w:rsid w:val="00991553"/>
  </w:style>
  <w:style w:type="numbering" w:customStyle="1" w:styleId="NoList118">
    <w:name w:val="No List118"/>
    <w:next w:val="NoList"/>
    <w:semiHidden/>
    <w:unhideWhenUsed/>
    <w:rsid w:val="00991553"/>
  </w:style>
  <w:style w:type="numbering" w:customStyle="1" w:styleId="NoList119">
    <w:name w:val="No List119"/>
    <w:next w:val="NoList"/>
    <w:semiHidden/>
    <w:rsid w:val="00991553"/>
  </w:style>
  <w:style w:type="numbering" w:customStyle="1" w:styleId="NoList216">
    <w:name w:val="No List216"/>
    <w:next w:val="NoList"/>
    <w:semiHidden/>
    <w:rsid w:val="00991553"/>
  </w:style>
  <w:style w:type="numbering" w:customStyle="1" w:styleId="NoList37">
    <w:name w:val="No List37"/>
    <w:next w:val="NoList"/>
    <w:semiHidden/>
    <w:unhideWhenUsed/>
    <w:rsid w:val="00991553"/>
  </w:style>
  <w:style w:type="numbering" w:customStyle="1" w:styleId="150">
    <w:name w:val="목록 없음15"/>
    <w:next w:val="NoList"/>
    <w:semiHidden/>
    <w:unhideWhenUsed/>
    <w:rsid w:val="00991553"/>
  </w:style>
  <w:style w:type="numbering" w:customStyle="1" w:styleId="250">
    <w:name w:val="목록 없음25"/>
    <w:next w:val="NoList"/>
    <w:semiHidden/>
    <w:rsid w:val="00991553"/>
  </w:style>
  <w:style w:type="numbering" w:customStyle="1" w:styleId="NoList46">
    <w:name w:val="No List46"/>
    <w:next w:val="NoList"/>
    <w:semiHidden/>
    <w:unhideWhenUsed/>
    <w:rsid w:val="00991553"/>
  </w:style>
  <w:style w:type="numbering" w:customStyle="1" w:styleId="NoList56">
    <w:name w:val="No List56"/>
    <w:next w:val="NoList"/>
    <w:semiHidden/>
    <w:rsid w:val="00991553"/>
  </w:style>
  <w:style w:type="numbering" w:customStyle="1" w:styleId="NoList65">
    <w:name w:val="No List65"/>
    <w:next w:val="NoList"/>
    <w:semiHidden/>
    <w:rsid w:val="00991553"/>
  </w:style>
  <w:style w:type="numbering" w:customStyle="1" w:styleId="NoList75">
    <w:name w:val="No List75"/>
    <w:next w:val="NoList"/>
    <w:semiHidden/>
    <w:rsid w:val="00991553"/>
  </w:style>
  <w:style w:type="numbering" w:customStyle="1" w:styleId="NoList217">
    <w:name w:val="No List217"/>
    <w:next w:val="NoList"/>
    <w:semiHidden/>
    <w:rsid w:val="00991553"/>
  </w:style>
  <w:style w:type="numbering" w:customStyle="1" w:styleId="NoList85">
    <w:name w:val="No List85"/>
    <w:next w:val="NoList"/>
    <w:semiHidden/>
    <w:rsid w:val="00991553"/>
  </w:style>
  <w:style w:type="numbering" w:customStyle="1" w:styleId="NoList125">
    <w:name w:val="No List125"/>
    <w:next w:val="NoList"/>
    <w:semiHidden/>
    <w:rsid w:val="00991553"/>
  </w:style>
  <w:style w:type="numbering" w:customStyle="1" w:styleId="NoList225">
    <w:name w:val="No List225"/>
    <w:next w:val="NoList"/>
    <w:semiHidden/>
    <w:rsid w:val="00991553"/>
  </w:style>
  <w:style w:type="numbering" w:customStyle="1" w:styleId="NoList95">
    <w:name w:val="No List95"/>
    <w:next w:val="NoList"/>
    <w:semiHidden/>
    <w:rsid w:val="00991553"/>
  </w:style>
  <w:style w:type="numbering" w:customStyle="1" w:styleId="NoList135">
    <w:name w:val="No List135"/>
    <w:next w:val="NoList"/>
    <w:semiHidden/>
    <w:rsid w:val="00991553"/>
  </w:style>
  <w:style w:type="numbering" w:customStyle="1" w:styleId="NoList235">
    <w:name w:val="No List235"/>
    <w:next w:val="NoList"/>
    <w:semiHidden/>
    <w:rsid w:val="00991553"/>
  </w:style>
  <w:style w:type="numbering" w:customStyle="1" w:styleId="NoList105">
    <w:name w:val="No List105"/>
    <w:next w:val="NoList"/>
    <w:semiHidden/>
    <w:rsid w:val="00991553"/>
  </w:style>
  <w:style w:type="numbering" w:customStyle="1" w:styleId="NoList145">
    <w:name w:val="No List145"/>
    <w:next w:val="NoList"/>
    <w:semiHidden/>
    <w:rsid w:val="00991553"/>
  </w:style>
  <w:style w:type="numbering" w:customStyle="1" w:styleId="NoList245">
    <w:name w:val="No List245"/>
    <w:next w:val="NoList"/>
    <w:semiHidden/>
    <w:rsid w:val="00991553"/>
  </w:style>
  <w:style w:type="numbering" w:customStyle="1" w:styleId="NoList315">
    <w:name w:val="No List315"/>
    <w:next w:val="NoList"/>
    <w:semiHidden/>
    <w:rsid w:val="00991553"/>
  </w:style>
  <w:style w:type="numbering" w:customStyle="1" w:styleId="NoList415">
    <w:name w:val="No List415"/>
    <w:next w:val="NoList"/>
    <w:semiHidden/>
    <w:rsid w:val="00991553"/>
  </w:style>
  <w:style w:type="numbering" w:customStyle="1" w:styleId="NoList515">
    <w:name w:val="No List515"/>
    <w:next w:val="NoList"/>
    <w:semiHidden/>
    <w:rsid w:val="00991553"/>
  </w:style>
  <w:style w:type="numbering" w:customStyle="1" w:styleId="NoList155">
    <w:name w:val="No List155"/>
    <w:next w:val="NoList"/>
    <w:semiHidden/>
    <w:rsid w:val="00991553"/>
  </w:style>
  <w:style w:type="numbering" w:customStyle="1" w:styleId="NoList165">
    <w:name w:val="No List165"/>
    <w:next w:val="NoList"/>
    <w:semiHidden/>
    <w:rsid w:val="00991553"/>
  </w:style>
  <w:style w:type="numbering" w:customStyle="1" w:styleId="151">
    <w:name w:val="无列表15"/>
    <w:next w:val="NoList"/>
    <w:semiHidden/>
    <w:rsid w:val="00991553"/>
  </w:style>
  <w:style w:type="numbering" w:customStyle="1" w:styleId="NoList1115">
    <w:name w:val="No List1115"/>
    <w:next w:val="NoList"/>
    <w:semiHidden/>
    <w:rsid w:val="00991553"/>
  </w:style>
  <w:style w:type="numbering" w:customStyle="1" w:styleId="NoList173">
    <w:name w:val="No List173"/>
    <w:next w:val="NoList"/>
    <w:uiPriority w:val="99"/>
    <w:semiHidden/>
    <w:unhideWhenUsed/>
    <w:rsid w:val="00991553"/>
  </w:style>
  <w:style w:type="numbering" w:customStyle="1" w:styleId="NoList183">
    <w:name w:val="No List183"/>
    <w:next w:val="NoList"/>
    <w:uiPriority w:val="99"/>
    <w:semiHidden/>
    <w:rsid w:val="00991553"/>
  </w:style>
  <w:style w:type="numbering" w:customStyle="1" w:styleId="NoList253">
    <w:name w:val="No List253"/>
    <w:next w:val="NoList"/>
    <w:semiHidden/>
    <w:rsid w:val="00991553"/>
  </w:style>
  <w:style w:type="numbering" w:customStyle="1" w:styleId="NoList323">
    <w:name w:val="No List323"/>
    <w:next w:val="NoList"/>
    <w:semiHidden/>
    <w:unhideWhenUsed/>
    <w:rsid w:val="00991553"/>
  </w:style>
  <w:style w:type="numbering" w:customStyle="1" w:styleId="113">
    <w:name w:val="목록 없음113"/>
    <w:next w:val="NoList"/>
    <w:semiHidden/>
    <w:unhideWhenUsed/>
    <w:rsid w:val="00991553"/>
  </w:style>
  <w:style w:type="numbering" w:customStyle="1" w:styleId="2130">
    <w:name w:val="목록 없음213"/>
    <w:next w:val="NoList"/>
    <w:semiHidden/>
    <w:rsid w:val="00991553"/>
  </w:style>
  <w:style w:type="numbering" w:customStyle="1" w:styleId="NoList423">
    <w:name w:val="No List423"/>
    <w:next w:val="NoList"/>
    <w:semiHidden/>
    <w:unhideWhenUsed/>
    <w:rsid w:val="00991553"/>
  </w:style>
  <w:style w:type="numbering" w:customStyle="1" w:styleId="NoList523">
    <w:name w:val="No List523"/>
    <w:next w:val="NoList"/>
    <w:semiHidden/>
    <w:rsid w:val="00991553"/>
  </w:style>
  <w:style w:type="numbering" w:customStyle="1" w:styleId="NoList613">
    <w:name w:val="No List613"/>
    <w:next w:val="NoList"/>
    <w:semiHidden/>
    <w:rsid w:val="00991553"/>
  </w:style>
  <w:style w:type="numbering" w:customStyle="1" w:styleId="NoList713">
    <w:name w:val="No List713"/>
    <w:next w:val="NoList"/>
    <w:semiHidden/>
    <w:rsid w:val="00991553"/>
  </w:style>
  <w:style w:type="numbering" w:customStyle="1" w:styleId="NoList1123">
    <w:name w:val="No List1123"/>
    <w:next w:val="NoList"/>
    <w:semiHidden/>
    <w:rsid w:val="00991553"/>
  </w:style>
  <w:style w:type="numbering" w:customStyle="1" w:styleId="NoList2113">
    <w:name w:val="No List2113"/>
    <w:next w:val="NoList"/>
    <w:semiHidden/>
    <w:rsid w:val="00991553"/>
  </w:style>
  <w:style w:type="numbering" w:customStyle="1" w:styleId="NoList813">
    <w:name w:val="No List813"/>
    <w:next w:val="NoList"/>
    <w:semiHidden/>
    <w:rsid w:val="00991553"/>
  </w:style>
  <w:style w:type="numbering" w:customStyle="1" w:styleId="NoList1213">
    <w:name w:val="No List1213"/>
    <w:next w:val="NoList"/>
    <w:semiHidden/>
    <w:rsid w:val="00991553"/>
  </w:style>
  <w:style w:type="numbering" w:customStyle="1" w:styleId="NoList2213">
    <w:name w:val="No List2213"/>
    <w:next w:val="NoList"/>
    <w:semiHidden/>
    <w:rsid w:val="00991553"/>
  </w:style>
  <w:style w:type="numbering" w:customStyle="1" w:styleId="NoList913">
    <w:name w:val="No List913"/>
    <w:next w:val="NoList"/>
    <w:semiHidden/>
    <w:rsid w:val="00991553"/>
  </w:style>
  <w:style w:type="numbering" w:customStyle="1" w:styleId="NoList1313">
    <w:name w:val="No List1313"/>
    <w:next w:val="NoList"/>
    <w:semiHidden/>
    <w:rsid w:val="00991553"/>
  </w:style>
  <w:style w:type="numbering" w:customStyle="1" w:styleId="NoList2313">
    <w:name w:val="No List2313"/>
    <w:next w:val="NoList"/>
    <w:semiHidden/>
    <w:rsid w:val="00991553"/>
  </w:style>
  <w:style w:type="numbering" w:customStyle="1" w:styleId="NoList1013">
    <w:name w:val="No List1013"/>
    <w:next w:val="NoList"/>
    <w:semiHidden/>
    <w:rsid w:val="00991553"/>
  </w:style>
  <w:style w:type="numbering" w:customStyle="1" w:styleId="NoList1413">
    <w:name w:val="No List1413"/>
    <w:next w:val="NoList"/>
    <w:semiHidden/>
    <w:rsid w:val="00991553"/>
  </w:style>
  <w:style w:type="numbering" w:customStyle="1" w:styleId="NoList2413">
    <w:name w:val="No List2413"/>
    <w:next w:val="NoList"/>
    <w:semiHidden/>
    <w:rsid w:val="00991553"/>
  </w:style>
  <w:style w:type="numbering" w:customStyle="1" w:styleId="NoList3113">
    <w:name w:val="No List3113"/>
    <w:next w:val="NoList"/>
    <w:semiHidden/>
    <w:rsid w:val="00991553"/>
  </w:style>
  <w:style w:type="numbering" w:customStyle="1" w:styleId="NoList4113">
    <w:name w:val="No List4113"/>
    <w:next w:val="NoList"/>
    <w:semiHidden/>
    <w:rsid w:val="00991553"/>
  </w:style>
  <w:style w:type="numbering" w:customStyle="1" w:styleId="NoList5113">
    <w:name w:val="No List5113"/>
    <w:next w:val="NoList"/>
    <w:semiHidden/>
    <w:rsid w:val="00991553"/>
  </w:style>
  <w:style w:type="numbering" w:customStyle="1" w:styleId="NoList1513">
    <w:name w:val="No List1513"/>
    <w:next w:val="NoList"/>
    <w:semiHidden/>
    <w:rsid w:val="00991553"/>
  </w:style>
  <w:style w:type="numbering" w:customStyle="1" w:styleId="NoList1613">
    <w:name w:val="No List1613"/>
    <w:next w:val="NoList"/>
    <w:semiHidden/>
    <w:rsid w:val="00991553"/>
  </w:style>
  <w:style w:type="numbering" w:customStyle="1" w:styleId="1130">
    <w:name w:val="无列表113"/>
    <w:next w:val="NoList"/>
    <w:semiHidden/>
    <w:rsid w:val="00991553"/>
  </w:style>
  <w:style w:type="numbering" w:customStyle="1" w:styleId="NoList11113">
    <w:name w:val="No List11113"/>
    <w:next w:val="NoList"/>
    <w:semiHidden/>
    <w:rsid w:val="00991553"/>
  </w:style>
  <w:style w:type="numbering" w:customStyle="1" w:styleId="NoList193">
    <w:name w:val="No List193"/>
    <w:next w:val="NoList"/>
    <w:uiPriority w:val="99"/>
    <w:semiHidden/>
    <w:unhideWhenUsed/>
    <w:rsid w:val="00991553"/>
  </w:style>
  <w:style w:type="numbering" w:customStyle="1" w:styleId="NoList1103">
    <w:name w:val="No List1103"/>
    <w:next w:val="NoList"/>
    <w:uiPriority w:val="99"/>
    <w:semiHidden/>
    <w:rsid w:val="00991553"/>
  </w:style>
  <w:style w:type="numbering" w:customStyle="1" w:styleId="NoList263">
    <w:name w:val="No List263"/>
    <w:next w:val="NoList"/>
    <w:semiHidden/>
    <w:rsid w:val="00991553"/>
  </w:style>
  <w:style w:type="numbering" w:customStyle="1" w:styleId="NoList333">
    <w:name w:val="No List333"/>
    <w:next w:val="NoList"/>
    <w:semiHidden/>
    <w:unhideWhenUsed/>
    <w:rsid w:val="00991553"/>
  </w:style>
  <w:style w:type="numbering" w:customStyle="1" w:styleId="123">
    <w:name w:val="목록 없음123"/>
    <w:next w:val="NoList"/>
    <w:semiHidden/>
    <w:unhideWhenUsed/>
    <w:rsid w:val="00991553"/>
  </w:style>
  <w:style w:type="numbering" w:customStyle="1" w:styleId="2230">
    <w:name w:val="목록 없음223"/>
    <w:next w:val="NoList"/>
    <w:semiHidden/>
    <w:rsid w:val="00991553"/>
  </w:style>
  <w:style w:type="numbering" w:customStyle="1" w:styleId="NoList433">
    <w:name w:val="No List433"/>
    <w:next w:val="NoList"/>
    <w:semiHidden/>
    <w:unhideWhenUsed/>
    <w:rsid w:val="00991553"/>
  </w:style>
  <w:style w:type="numbering" w:customStyle="1" w:styleId="NoList533">
    <w:name w:val="No List533"/>
    <w:next w:val="NoList"/>
    <w:semiHidden/>
    <w:rsid w:val="00991553"/>
  </w:style>
  <w:style w:type="numbering" w:customStyle="1" w:styleId="NoList623">
    <w:name w:val="No List623"/>
    <w:next w:val="NoList"/>
    <w:semiHidden/>
    <w:rsid w:val="00991553"/>
  </w:style>
  <w:style w:type="numbering" w:customStyle="1" w:styleId="NoList723">
    <w:name w:val="No List723"/>
    <w:next w:val="NoList"/>
    <w:semiHidden/>
    <w:rsid w:val="00991553"/>
  </w:style>
  <w:style w:type="numbering" w:customStyle="1" w:styleId="NoList1133">
    <w:name w:val="No List1133"/>
    <w:next w:val="NoList"/>
    <w:semiHidden/>
    <w:rsid w:val="00991553"/>
  </w:style>
  <w:style w:type="numbering" w:customStyle="1" w:styleId="NoList2123">
    <w:name w:val="No List2123"/>
    <w:next w:val="NoList"/>
    <w:semiHidden/>
    <w:rsid w:val="00991553"/>
  </w:style>
  <w:style w:type="numbering" w:customStyle="1" w:styleId="NoList823">
    <w:name w:val="No List823"/>
    <w:next w:val="NoList"/>
    <w:semiHidden/>
    <w:rsid w:val="00991553"/>
  </w:style>
  <w:style w:type="numbering" w:customStyle="1" w:styleId="NoList1223">
    <w:name w:val="No List1223"/>
    <w:next w:val="NoList"/>
    <w:semiHidden/>
    <w:rsid w:val="00991553"/>
  </w:style>
  <w:style w:type="numbering" w:customStyle="1" w:styleId="NoList2223">
    <w:name w:val="No List2223"/>
    <w:next w:val="NoList"/>
    <w:semiHidden/>
    <w:rsid w:val="00991553"/>
  </w:style>
  <w:style w:type="numbering" w:customStyle="1" w:styleId="NoList923">
    <w:name w:val="No List923"/>
    <w:next w:val="NoList"/>
    <w:semiHidden/>
    <w:rsid w:val="00991553"/>
  </w:style>
  <w:style w:type="numbering" w:customStyle="1" w:styleId="NoList1323">
    <w:name w:val="No List1323"/>
    <w:next w:val="NoList"/>
    <w:semiHidden/>
    <w:rsid w:val="00991553"/>
  </w:style>
  <w:style w:type="numbering" w:customStyle="1" w:styleId="NoList2323">
    <w:name w:val="No List2323"/>
    <w:next w:val="NoList"/>
    <w:semiHidden/>
    <w:rsid w:val="00991553"/>
  </w:style>
  <w:style w:type="numbering" w:customStyle="1" w:styleId="NoList1023">
    <w:name w:val="No List1023"/>
    <w:next w:val="NoList"/>
    <w:semiHidden/>
    <w:rsid w:val="00991553"/>
  </w:style>
  <w:style w:type="numbering" w:customStyle="1" w:styleId="NoList1423">
    <w:name w:val="No List1423"/>
    <w:next w:val="NoList"/>
    <w:semiHidden/>
    <w:rsid w:val="00991553"/>
  </w:style>
  <w:style w:type="numbering" w:customStyle="1" w:styleId="NoList2423">
    <w:name w:val="No List2423"/>
    <w:next w:val="NoList"/>
    <w:semiHidden/>
    <w:rsid w:val="00991553"/>
  </w:style>
  <w:style w:type="numbering" w:customStyle="1" w:styleId="NoList3123">
    <w:name w:val="No List3123"/>
    <w:next w:val="NoList"/>
    <w:semiHidden/>
    <w:rsid w:val="00991553"/>
  </w:style>
  <w:style w:type="numbering" w:customStyle="1" w:styleId="NoList4123">
    <w:name w:val="No List4123"/>
    <w:next w:val="NoList"/>
    <w:semiHidden/>
    <w:rsid w:val="00991553"/>
  </w:style>
  <w:style w:type="numbering" w:customStyle="1" w:styleId="NoList5123">
    <w:name w:val="No List5123"/>
    <w:next w:val="NoList"/>
    <w:semiHidden/>
    <w:rsid w:val="00991553"/>
  </w:style>
  <w:style w:type="numbering" w:customStyle="1" w:styleId="NoList1523">
    <w:name w:val="No List1523"/>
    <w:next w:val="NoList"/>
    <w:semiHidden/>
    <w:rsid w:val="00991553"/>
  </w:style>
  <w:style w:type="numbering" w:customStyle="1" w:styleId="NoList1623">
    <w:name w:val="No List1623"/>
    <w:next w:val="NoList"/>
    <w:semiHidden/>
    <w:rsid w:val="00991553"/>
  </w:style>
  <w:style w:type="numbering" w:customStyle="1" w:styleId="1230">
    <w:name w:val="无列表123"/>
    <w:next w:val="NoList"/>
    <w:semiHidden/>
    <w:rsid w:val="00991553"/>
  </w:style>
  <w:style w:type="numbering" w:customStyle="1" w:styleId="NoList11123">
    <w:name w:val="No List11123"/>
    <w:next w:val="NoList"/>
    <w:semiHidden/>
    <w:rsid w:val="00991553"/>
  </w:style>
  <w:style w:type="numbering" w:customStyle="1" w:styleId="231">
    <w:name w:val="无列表23"/>
    <w:next w:val="NoList"/>
    <w:uiPriority w:val="99"/>
    <w:semiHidden/>
    <w:unhideWhenUsed/>
    <w:rsid w:val="00991553"/>
  </w:style>
  <w:style w:type="numbering" w:customStyle="1" w:styleId="330">
    <w:name w:val="无列表33"/>
    <w:next w:val="NoList"/>
    <w:uiPriority w:val="99"/>
    <w:semiHidden/>
    <w:unhideWhenUsed/>
    <w:rsid w:val="00991553"/>
  </w:style>
  <w:style w:type="numbering" w:customStyle="1" w:styleId="NoList203">
    <w:name w:val="No List203"/>
    <w:next w:val="NoList"/>
    <w:semiHidden/>
    <w:rsid w:val="00991553"/>
  </w:style>
  <w:style w:type="numbering" w:customStyle="1" w:styleId="NoList273">
    <w:name w:val="No List273"/>
    <w:next w:val="NoList"/>
    <w:uiPriority w:val="99"/>
    <w:semiHidden/>
    <w:unhideWhenUsed/>
    <w:rsid w:val="00991553"/>
  </w:style>
  <w:style w:type="numbering" w:customStyle="1" w:styleId="NoList283">
    <w:name w:val="No List283"/>
    <w:next w:val="NoList"/>
    <w:uiPriority w:val="99"/>
    <w:semiHidden/>
    <w:unhideWhenUsed/>
    <w:rsid w:val="00991553"/>
  </w:style>
  <w:style w:type="numbering" w:customStyle="1" w:styleId="NoList38">
    <w:name w:val="No List38"/>
    <w:next w:val="NoList"/>
    <w:uiPriority w:val="99"/>
    <w:semiHidden/>
    <w:unhideWhenUsed/>
    <w:rsid w:val="00991553"/>
  </w:style>
  <w:style w:type="numbering" w:customStyle="1" w:styleId="NoList120">
    <w:name w:val="No List120"/>
    <w:next w:val="NoList"/>
    <w:semiHidden/>
    <w:unhideWhenUsed/>
    <w:rsid w:val="00991553"/>
  </w:style>
  <w:style w:type="numbering" w:customStyle="1" w:styleId="NoList1110">
    <w:name w:val="No List1110"/>
    <w:next w:val="NoList"/>
    <w:semiHidden/>
    <w:rsid w:val="00991553"/>
  </w:style>
  <w:style w:type="numbering" w:customStyle="1" w:styleId="NoList218">
    <w:name w:val="No List218"/>
    <w:next w:val="NoList"/>
    <w:semiHidden/>
    <w:rsid w:val="00991553"/>
  </w:style>
  <w:style w:type="numbering" w:customStyle="1" w:styleId="NoList39">
    <w:name w:val="No List39"/>
    <w:next w:val="NoList"/>
    <w:semiHidden/>
    <w:unhideWhenUsed/>
    <w:rsid w:val="00991553"/>
  </w:style>
  <w:style w:type="numbering" w:customStyle="1" w:styleId="160">
    <w:name w:val="목록 없음16"/>
    <w:next w:val="NoList"/>
    <w:semiHidden/>
    <w:unhideWhenUsed/>
    <w:rsid w:val="00991553"/>
  </w:style>
  <w:style w:type="numbering" w:customStyle="1" w:styleId="260">
    <w:name w:val="목록 없음26"/>
    <w:next w:val="NoList"/>
    <w:semiHidden/>
    <w:rsid w:val="00991553"/>
  </w:style>
  <w:style w:type="numbering" w:customStyle="1" w:styleId="NoList47">
    <w:name w:val="No List47"/>
    <w:next w:val="NoList"/>
    <w:semiHidden/>
    <w:unhideWhenUsed/>
    <w:rsid w:val="00991553"/>
  </w:style>
  <w:style w:type="numbering" w:customStyle="1" w:styleId="NoList57">
    <w:name w:val="No List57"/>
    <w:next w:val="NoList"/>
    <w:semiHidden/>
    <w:rsid w:val="00991553"/>
  </w:style>
  <w:style w:type="numbering" w:customStyle="1" w:styleId="NoList66">
    <w:name w:val="No List66"/>
    <w:next w:val="NoList"/>
    <w:semiHidden/>
    <w:rsid w:val="00991553"/>
  </w:style>
  <w:style w:type="numbering" w:customStyle="1" w:styleId="NoList76">
    <w:name w:val="No List76"/>
    <w:next w:val="NoList"/>
    <w:semiHidden/>
    <w:rsid w:val="00991553"/>
  </w:style>
  <w:style w:type="numbering" w:customStyle="1" w:styleId="NoList219">
    <w:name w:val="No List219"/>
    <w:next w:val="NoList"/>
    <w:semiHidden/>
    <w:rsid w:val="00991553"/>
  </w:style>
  <w:style w:type="numbering" w:customStyle="1" w:styleId="NoList86">
    <w:name w:val="No List86"/>
    <w:next w:val="NoList"/>
    <w:semiHidden/>
    <w:rsid w:val="00991553"/>
  </w:style>
  <w:style w:type="numbering" w:customStyle="1" w:styleId="NoList126">
    <w:name w:val="No List126"/>
    <w:next w:val="NoList"/>
    <w:semiHidden/>
    <w:rsid w:val="00991553"/>
  </w:style>
  <w:style w:type="numbering" w:customStyle="1" w:styleId="NoList226">
    <w:name w:val="No List226"/>
    <w:next w:val="NoList"/>
    <w:semiHidden/>
    <w:rsid w:val="00991553"/>
  </w:style>
  <w:style w:type="numbering" w:customStyle="1" w:styleId="NoList96">
    <w:name w:val="No List96"/>
    <w:next w:val="NoList"/>
    <w:semiHidden/>
    <w:rsid w:val="00991553"/>
  </w:style>
  <w:style w:type="numbering" w:customStyle="1" w:styleId="NoList136">
    <w:name w:val="No List136"/>
    <w:next w:val="NoList"/>
    <w:semiHidden/>
    <w:rsid w:val="00991553"/>
  </w:style>
  <w:style w:type="numbering" w:customStyle="1" w:styleId="NoList236">
    <w:name w:val="No List236"/>
    <w:next w:val="NoList"/>
    <w:semiHidden/>
    <w:rsid w:val="00991553"/>
  </w:style>
  <w:style w:type="numbering" w:customStyle="1" w:styleId="NoList106">
    <w:name w:val="No List106"/>
    <w:next w:val="NoList"/>
    <w:semiHidden/>
    <w:rsid w:val="00991553"/>
  </w:style>
  <w:style w:type="numbering" w:customStyle="1" w:styleId="NoList146">
    <w:name w:val="No List146"/>
    <w:next w:val="NoList"/>
    <w:semiHidden/>
    <w:rsid w:val="00991553"/>
  </w:style>
  <w:style w:type="numbering" w:customStyle="1" w:styleId="NoList246">
    <w:name w:val="No List246"/>
    <w:next w:val="NoList"/>
    <w:semiHidden/>
    <w:rsid w:val="00991553"/>
  </w:style>
  <w:style w:type="numbering" w:customStyle="1" w:styleId="NoList316">
    <w:name w:val="No List316"/>
    <w:next w:val="NoList"/>
    <w:semiHidden/>
    <w:rsid w:val="00991553"/>
  </w:style>
  <w:style w:type="numbering" w:customStyle="1" w:styleId="NoList416">
    <w:name w:val="No List416"/>
    <w:next w:val="NoList"/>
    <w:semiHidden/>
    <w:rsid w:val="00991553"/>
  </w:style>
  <w:style w:type="numbering" w:customStyle="1" w:styleId="NoList516">
    <w:name w:val="No List516"/>
    <w:next w:val="NoList"/>
    <w:semiHidden/>
    <w:rsid w:val="00991553"/>
  </w:style>
  <w:style w:type="numbering" w:customStyle="1" w:styleId="NoList156">
    <w:name w:val="No List156"/>
    <w:next w:val="NoList"/>
    <w:semiHidden/>
    <w:rsid w:val="00991553"/>
  </w:style>
  <w:style w:type="numbering" w:customStyle="1" w:styleId="NoList166">
    <w:name w:val="No List166"/>
    <w:next w:val="NoList"/>
    <w:semiHidden/>
    <w:rsid w:val="00991553"/>
  </w:style>
  <w:style w:type="numbering" w:customStyle="1" w:styleId="161">
    <w:name w:val="无列表16"/>
    <w:next w:val="NoList"/>
    <w:semiHidden/>
    <w:rsid w:val="00991553"/>
  </w:style>
  <w:style w:type="numbering" w:customStyle="1" w:styleId="NoList1116">
    <w:name w:val="No List1116"/>
    <w:next w:val="NoList"/>
    <w:semiHidden/>
    <w:rsid w:val="00991553"/>
  </w:style>
  <w:style w:type="numbering" w:customStyle="1" w:styleId="NoList174">
    <w:name w:val="No List174"/>
    <w:next w:val="NoList"/>
    <w:uiPriority w:val="99"/>
    <w:semiHidden/>
    <w:unhideWhenUsed/>
    <w:rsid w:val="00991553"/>
  </w:style>
  <w:style w:type="numbering" w:customStyle="1" w:styleId="NoList184">
    <w:name w:val="No List184"/>
    <w:next w:val="NoList"/>
    <w:uiPriority w:val="99"/>
    <w:semiHidden/>
    <w:rsid w:val="00991553"/>
  </w:style>
  <w:style w:type="numbering" w:customStyle="1" w:styleId="NoList254">
    <w:name w:val="No List254"/>
    <w:next w:val="NoList"/>
    <w:semiHidden/>
    <w:rsid w:val="00991553"/>
  </w:style>
  <w:style w:type="numbering" w:customStyle="1" w:styleId="NoList324">
    <w:name w:val="No List324"/>
    <w:next w:val="NoList"/>
    <w:semiHidden/>
    <w:unhideWhenUsed/>
    <w:rsid w:val="00991553"/>
  </w:style>
  <w:style w:type="numbering" w:customStyle="1" w:styleId="114">
    <w:name w:val="목록 없음114"/>
    <w:next w:val="NoList"/>
    <w:semiHidden/>
    <w:unhideWhenUsed/>
    <w:rsid w:val="00991553"/>
  </w:style>
  <w:style w:type="numbering" w:customStyle="1" w:styleId="2140">
    <w:name w:val="목록 없음214"/>
    <w:next w:val="NoList"/>
    <w:semiHidden/>
    <w:rsid w:val="00991553"/>
  </w:style>
  <w:style w:type="numbering" w:customStyle="1" w:styleId="NoList424">
    <w:name w:val="No List424"/>
    <w:next w:val="NoList"/>
    <w:semiHidden/>
    <w:unhideWhenUsed/>
    <w:rsid w:val="00991553"/>
  </w:style>
  <w:style w:type="numbering" w:customStyle="1" w:styleId="NoList524">
    <w:name w:val="No List524"/>
    <w:next w:val="NoList"/>
    <w:semiHidden/>
    <w:rsid w:val="00991553"/>
  </w:style>
  <w:style w:type="numbering" w:customStyle="1" w:styleId="NoList614">
    <w:name w:val="No List614"/>
    <w:next w:val="NoList"/>
    <w:semiHidden/>
    <w:rsid w:val="00991553"/>
  </w:style>
  <w:style w:type="numbering" w:customStyle="1" w:styleId="NoList714">
    <w:name w:val="No List714"/>
    <w:next w:val="NoList"/>
    <w:semiHidden/>
    <w:rsid w:val="00991553"/>
  </w:style>
  <w:style w:type="numbering" w:customStyle="1" w:styleId="NoList1124">
    <w:name w:val="No List1124"/>
    <w:next w:val="NoList"/>
    <w:semiHidden/>
    <w:rsid w:val="00991553"/>
  </w:style>
  <w:style w:type="numbering" w:customStyle="1" w:styleId="NoList2114">
    <w:name w:val="No List2114"/>
    <w:next w:val="NoList"/>
    <w:semiHidden/>
    <w:rsid w:val="00991553"/>
  </w:style>
  <w:style w:type="numbering" w:customStyle="1" w:styleId="NoList814">
    <w:name w:val="No List814"/>
    <w:next w:val="NoList"/>
    <w:semiHidden/>
    <w:rsid w:val="00991553"/>
  </w:style>
  <w:style w:type="numbering" w:customStyle="1" w:styleId="NoList1214">
    <w:name w:val="No List1214"/>
    <w:next w:val="NoList"/>
    <w:semiHidden/>
    <w:rsid w:val="00991553"/>
  </w:style>
  <w:style w:type="numbering" w:customStyle="1" w:styleId="NoList2214">
    <w:name w:val="No List2214"/>
    <w:next w:val="NoList"/>
    <w:semiHidden/>
    <w:rsid w:val="00991553"/>
  </w:style>
  <w:style w:type="numbering" w:customStyle="1" w:styleId="NoList914">
    <w:name w:val="No List914"/>
    <w:next w:val="NoList"/>
    <w:semiHidden/>
    <w:rsid w:val="00991553"/>
  </w:style>
  <w:style w:type="numbering" w:customStyle="1" w:styleId="NoList1314">
    <w:name w:val="No List1314"/>
    <w:next w:val="NoList"/>
    <w:semiHidden/>
    <w:rsid w:val="00991553"/>
  </w:style>
  <w:style w:type="numbering" w:customStyle="1" w:styleId="NoList2314">
    <w:name w:val="No List2314"/>
    <w:next w:val="NoList"/>
    <w:semiHidden/>
    <w:rsid w:val="00991553"/>
  </w:style>
  <w:style w:type="numbering" w:customStyle="1" w:styleId="NoList1014">
    <w:name w:val="No List1014"/>
    <w:next w:val="NoList"/>
    <w:semiHidden/>
    <w:rsid w:val="00991553"/>
  </w:style>
  <w:style w:type="numbering" w:customStyle="1" w:styleId="NoList1414">
    <w:name w:val="No List1414"/>
    <w:next w:val="NoList"/>
    <w:semiHidden/>
    <w:rsid w:val="00991553"/>
  </w:style>
  <w:style w:type="numbering" w:customStyle="1" w:styleId="NoList2414">
    <w:name w:val="No List2414"/>
    <w:next w:val="NoList"/>
    <w:semiHidden/>
    <w:rsid w:val="00991553"/>
  </w:style>
  <w:style w:type="numbering" w:customStyle="1" w:styleId="NoList3114">
    <w:name w:val="No List3114"/>
    <w:next w:val="NoList"/>
    <w:semiHidden/>
    <w:rsid w:val="00991553"/>
  </w:style>
  <w:style w:type="numbering" w:customStyle="1" w:styleId="NoList4114">
    <w:name w:val="No List4114"/>
    <w:next w:val="NoList"/>
    <w:semiHidden/>
    <w:rsid w:val="00991553"/>
  </w:style>
  <w:style w:type="numbering" w:customStyle="1" w:styleId="NoList5114">
    <w:name w:val="No List5114"/>
    <w:next w:val="NoList"/>
    <w:semiHidden/>
    <w:rsid w:val="00991553"/>
  </w:style>
  <w:style w:type="numbering" w:customStyle="1" w:styleId="NoList1514">
    <w:name w:val="No List1514"/>
    <w:next w:val="NoList"/>
    <w:semiHidden/>
    <w:rsid w:val="00991553"/>
  </w:style>
  <w:style w:type="numbering" w:customStyle="1" w:styleId="NoList1614">
    <w:name w:val="No List1614"/>
    <w:next w:val="NoList"/>
    <w:semiHidden/>
    <w:rsid w:val="00991553"/>
  </w:style>
  <w:style w:type="numbering" w:customStyle="1" w:styleId="1140">
    <w:name w:val="无列表114"/>
    <w:next w:val="NoList"/>
    <w:semiHidden/>
    <w:rsid w:val="00991553"/>
  </w:style>
  <w:style w:type="numbering" w:customStyle="1" w:styleId="NoList11114">
    <w:name w:val="No List11114"/>
    <w:next w:val="NoList"/>
    <w:semiHidden/>
    <w:rsid w:val="00991553"/>
  </w:style>
  <w:style w:type="numbering" w:customStyle="1" w:styleId="NoList194">
    <w:name w:val="No List194"/>
    <w:next w:val="NoList"/>
    <w:uiPriority w:val="99"/>
    <w:semiHidden/>
    <w:unhideWhenUsed/>
    <w:rsid w:val="00991553"/>
  </w:style>
  <w:style w:type="numbering" w:customStyle="1" w:styleId="NoList1104">
    <w:name w:val="No List1104"/>
    <w:next w:val="NoList"/>
    <w:uiPriority w:val="99"/>
    <w:semiHidden/>
    <w:rsid w:val="00991553"/>
  </w:style>
  <w:style w:type="numbering" w:customStyle="1" w:styleId="NoList264">
    <w:name w:val="No List264"/>
    <w:next w:val="NoList"/>
    <w:semiHidden/>
    <w:rsid w:val="00991553"/>
  </w:style>
  <w:style w:type="numbering" w:customStyle="1" w:styleId="NoList334">
    <w:name w:val="No List334"/>
    <w:next w:val="NoList"/>
    <w:semiHidden/>
    <w:unhideWhenUsed/>
    <w:rsid w:val="00991553"/>
  </w:style>
  <w:style w:type="numbering" w:customStyle="1" w:styleId="124">
    <w:name w:val="목록 없음124"/>
    <w:next w:val="NoList"/>
    <w:semiHidden/>
    <w:unhideWhenUsed/>
    <w:rsid w:val="00991553"/>
  </w:style>
  <w:style w:type="numbering" w:customStyle="1" w:styleId="224">
    <w:name w:val="목록 없음224"/>
    <w:next w:val="NoList"/>
    <w:semiHidden/>
    <w:rsid w:val="00991553"/>
  </w:style>
  <w:style w:type="numbering" w:customStyle="1" w:styleId="NoList434">
    <w:name w:val="No List434"/>
    <w:next w:val="NoList"/>
    <w:semiHidden/>
    <w:unhideWhenUsed/>
    <w:rsid w:val="00991553"/>
  </w:style>
  <w:style w:type="numbering" w:customStyle="1" w:styleId="NoList534">
    <w:name w:val="No List534"/>
    <w:next w:val="NoList"/>
    <w:semiHidden/>
    <w:rsid w:val="00991553"/>
  </w:style>
  <w:style w:type="numbering" w:customStyle="1" w:styleId="NoList624">
    <w:name w:val="No List624"/>
    <w:next w:val="NoList"/>
    <w:semiHidden/>
    <w:rsid w:val="00991553"/>
  </w:style>
  <w:style w:type="numbering" w:customStyle="1" w:styleId="NoList724">
    <w:name w:val="No List724"/>
    <w:next w:val="NoList"/>
    <w:semiHidden/>
    <w:rsid w:val="00991553"/>
  </w:style>
  <w:style w:type="numbering" w:customStyle="1" w:styleId="NoList1134">
    <w:name w:val="No List1134"/>
    <w:next w:val="NoList"/>
    <w:semiHidden/>
    <w:rsid w:val="00991553"/>
  </w:style>
  <w:style w:type="numbering" w:customStyle="1" w:styleId="NoList2124">
    <w:name w:val="No List2124"/>
    <w:next w:val="NoList"/>
    <w:semiHidden/>
    <w:rsid w:val="00991553"/>
  </w:style>
  <w:style w:type="numbering" w:customStyle="1" w:styleId="NoList824">
    <w:name w:val="No List824"/>
    <w:next w:val="NoList"/>
    <w:semiHidden/>
    <w:rsid w:val="00991553"/>
  </w:style>
  <w:style w:type="numbering" w:customStyle="1" w:styleId="NoList1224">
    <w:name w:val="No List1224"/>
    <w:next w:val="NoList"/>
    <w:semiHidden/>
    <w:rsid w:val="00991553"/>
  </w:style>
  <w:style w:type="numbering" w:customStyle="1" w:styleId="NoList2224">
    <w:name w:val="No List2224"/>
    <w:next w:val="NoList"/>
    <w:semiHidden/>
    <w:rsid w:val="00991553"/>
  </w:style>
  <w:style w:type="numbering" w:customStyle="1" w:styleId="NoList924">
    <w:name w:val="No List924"/>
    <w:next w:val="NoList"/>
    <w:semiHidden/>
    <w:rsid w:val="00991553"/>
  </w:style>
  <w:style w:type="numbering" w:customStyle="1" w:styleId="NoList1324">
    <w:name w:val="No List1324"/>
    <w:next w:val="NoList"/>
    <w:semiHidden/>
    <w:rsid w:val="00991553"/>
  </w:style>
  <w:style w:type="numbering" w:customStyle="1" w:styleId="NoList2324">
    <w:name w:val="No List2324"/>
    <w:next w:val="NoList"/>
    <w:semiHidden/>
    <w:rsid w:val="00991553"/>
  </w:style>
  <w:style w:type="numbering" w:customStyle="1" w:styleId="NoList1024">
    <w:name w:val="No List1024"/>
    <w:next w:val="NoList"/>
    <w:semiHidden/>
    <w:rsid w:val="00991553"/>
  </w:style>
  <w:style w:type="numbering" w:customStyle="1" w:styleId="NoList1424">
    <w:name w:val="No List1424"/>
    <w:next w:val="NoList"/>
    <w:semiHidden/>
    <w:rsid w:val="00991553"/>
  </w:style>
  <w:style w:type="numbering" w:customStyle="1" w:styleId="NoList2424">
    <w:name w:val="No List2424"/>
    <w:next w:val="NoList"/>
    <w:semiHidden/>
    <w:rsid w:val="00991553"/>
  </w:style>
  <w:style w:type="numbering" w:customStyle="1" w:styleId="NoList3124">
    <w:name w:val="No List3124"/>
    <w:next w:val="NoList"/>
    <w:semiHidden/>
    <w:rsid w:val="00991553"/>
  </w:style>
  <w:style w:type="numbering" w:customStyle="1" w:styleId="NoList4124">
    <w:name w:val="No List4124"/>
    <w:next w:val="NoList"/>
    <w:semiHidden/>
    <w:rsid w:val="00991553"/>
  </w:style>
  <w:style w:type="numbering" w:customStyle="1" w:styleId="NoList5124">
    <w:name w:val="No List5124"/>
    <w:next w:val="NoList"/>
    <w:semiHidden/>
    <w:rsid w:val="00991553"/>
  </w:style>
  <w:style w:type="numbering" w:customStyle="1" w:styleId="NoList1524">
    <w:name w:val="No List1524"/>
    <w:next w:val="NoList"/>
    <w:semiHidden/>
    <w:rsid w:val="00991553"/>
  </w:style>
  <w:style w:type="numbering" w:customStyle="1" w:styleId="NoList1624">
    <w:name w:val="No List1624"/>
    <w:next w:val="NoList"/>
    <w:semiHidden/>
    <w:rsid w:val="00991553"/>
  </w:style>
  <w:style w:type="numbering" w:customStyle="1" w:styleId="1240">
    <w:name w:val="无列表124"/>
    <w:next w:val="NoList"/>
    <w:semiHidden/>
    <w:rsid w:val="00991553"/>
  </w:style>
  <w:style w:type="numbering" w:customStyle="1" w:styleId="NoList11124">
    <w:name w:val="No List11124"/>
    <w:next w:val="NoList"/>
    <w:semiHidden/>
    <w:rsid w:val="00991553"/>
  </w:style>
  <w:style w:type="numbering" w:customStyle="1" w:styleId="241">
    <w:name w:val="无列表24"/>
    <w:next w:val="NoList"/>
    <w:uiPriority w:val="99"/>
    <w:semiHidden/>
    <w:unhideWhenUsed/>
    <w:rsid w:val="00991553"/>
  </w:style>
  <w:style w:type="numbering" w:customStyle="1" w:styleId="340">
    <w:name w:val="无列表34"/>
    <w:next w:val="NoList"/>
    <w:uiPriority w:val="99"/>
    <w:semiHidden/>
    <w:unhideWhenUsed/>
    <w:rsid w:val="00991553"/>
  </w:style>
  <w:style w:type="numbering" w:customStyle="1" w:styleId="NoList204">
    <w:name w:val="No List204"/>
    <w:next w:val="NoList"/>
    <w:semiHidden/>
    <w:rsid w:val="00991553"/>
  </w:style>
  <w:style w:type="numbering" w:customStyle="1" w:styleId="NoList274">
    <w:name w:val="No List274"/>
    <w:next w:val="NoList"/>
    <w:uiPriority w:val="99"/>
    <w:semiHidden/>
    <w:unhideWhenUsed/>
    <w:rsid w:val="00991553"/>
  </w:style>
  <w:style w:type="numbering" w:customStyle="1" w:styleId="NoList284">
    <w:name w:val="No List284"/>
    <w:next w:val="NoList"/>
    <w:uiPriority w:val="99"/>
    <w:semiHidden/>
    <w:unhideWhenUsed/>
    <w:rsid w:val="00991553"/>
  </w:style>
  <w:style w:type="numbering" w:customStyle="1" w:styleId="NoList40">
    <w:name w:val="No List40"/>
    <w:next w:val="NoList"/>
    <w:uiPriority w:val="99"/>
    <w:semiHidden/>
    <w:unhideWhenUsed/>
    <w:rsid w:val="00991553"/>
  </w:style>
  <w:style w:type="numbering" w:customStyle="1" w:styleId="NoList127">
    <w:name w:val="No List127"/>
    <w:next w:val="NoList"/>
    <w:semiHidden/>
    <w:unhideWhenUsed/>
    <w:rsid w:val="00991553"/>
  </w:style>
  <w:style w:type="numbering" w:customStyle="1" w:styleId="NoList1117">
    <w:name w:val="No List1117"/>
    <w:next w:val="NoList"/>
    <w:semiHidden/>
    <w:rsid w:val="00991553"/>
  </w:style>
  <w:style w:type="numbering" w:customStyle="1" w:styleId="NoList220">
    <w:name w:val="No List220"/>
    <w:next w:val="NoList"/>
    <w:semiHidden/>
    <w:rsid w:val="00991553"/>
  </w:style>
  <w:style w:type="numbering" w:customStyle="1" w:styleId="NoList310">
    <w:name w:val="No List310"/>
    <w:next w:val="NoList"/>
    <w:semiHidden/>
    <w:unhideWhenUsed/>
    <w:rsid w:val="00991553"/>
  </w:style>
  <w:style w:type="numbering" w:customStyle="1" w:styleId="170">
    <w:name w:val="목록 없음17"/>
    <w:next w:val="NoList"/>
    <w:semiHidden/>
    <w:unhideWhenUsed/>
    <w:rsid w:val="00991553"/>
  </w:style>
  <w:style w:type="numbering" w:customStyle="1" w:styleId="270">
    <w:name w:val="목록 없음27"/>
    <w:next w:val="NoList"/>
    <w:semiHidden/>
    <w:rsid w:val="00991553"/>
  </w:style>
  <w:style w:type="numbering" w:customStyle="1" w:styleId="NoList48">
    <w:name w:val="No List48"/>
    <w:next w:val="NoList"/>
    <w:semiHidden/>
    <w:unhideWhenUsed/>
    <w:rsid w:val="00991553"/>
  </w:style>
  <w:style w:type="numbering" w:customStyle="1" w:styleId="NoList58">
    <w:name w:val="No List58"/>
    <w:next w:val="NoList"/>
    <w:semiHidden/>
    <w:rsid w:val="00991553"/>
  </w:style>
  <w:style w:type="numbering" w:customStyle="1" w:styleId="NoList67">
    <w:name w:val="No List67"/>
    <w:next w:val="NoList"/>
    <w:semiHidden/>
    <w:rsid w:val="00991553"/>
  </w:style>
  <w:style w:type="numbering" w:customStyle="1" w:styleId="NoList77">
    <w:name w:val="No List77"/>
    <w:next w:val="NoList"/>
    <w:semiHidden/>
    <w:rsid w:val="00991553"/>
  </w:style>
  <w:style w:type="numbering" w:customStyle="1" w:styleId="NoList2110">
    <w:name w:val="No List2110"/>
    <w:next w:val="NoList"/>
    <w:semiHidden/>
    <w:rsid w:val="00991553"/>
  </w:style>
  <w:style w:type="numbering" w:customStyle="1" w:styleId="NoList87">
    <w:name w:val="No List87"/>
    <w:next w:val="NoList"/>
    <w:semiHidden/>
    <w:rsid w:val="00991553"/>
  </w:style>
  <w:style w:type="numbering" w:customStyle="1" w:styleId="NoList128">
    <w:name w:val="No List128"/>
    <w:next w:val="NoList"/>
    <w:semiHidden/>
    <w:rsid w:val="00991553"/>
  </w:style>
  <w:style w:type="numbering" w:customStyle="1" w:styleId="NoList227">
    <w:name w:val="No List227"/>
    <w:next w:val="NoList"/>
    <w:semiHidden/>
    <w:rsid w:val="00991553"/>
  </w:style>
  <w:style w:type="numbering" w:customStyle="1" w:styleId="NoList97">
    <w:name w:val="No List97"/>
    <w:next w:val="NoList"/>
    <w:semiHidden/>
    <w:rsid w:val="00991553"/>
  </w:style>
  <w:style w:type="numbering" w:customStyle="1" w:styleId="NoList137">
    <w:name w:val="No List137"/>
    <w:next w:val="NoList"/>
    <w:semiHidden/>
    <w:rsid w:val="00991553"/>
  </w:style>
  <w:style w:type="numbering" w:customStyle="1" w:styleId="NoList237">
    <w:name w:val="No List237"/>
    <w:next w:val="NoList"/>
    <w:semiHidden/>
    <w:rsid w:val="00991553"/>
  </w:style>
  <w:style w:type="numbering" w:customStyle="1" w:styleId="NoList107">
    <w:name w:val="No List107"/>
    <w:next w:val="NoList"/>
    <w:semiHidden/>
    <w:rsid w:val="00991553"/>
  </w:style>
  <w:style w:type="numbering" w:customStyle="1" w:styleId="NoList147">
    <w:name w:val="No List147"/>
    <w:next w:val="NoList"/>
    <w:semiHidden/>
    <w:rsid w:val="00991553"/>
  </w:style>
  <w:style w:type="numbering" w:customStyle="1" w:styleId="NoList247">
    <w:name w:val="No List247"/>
    <w:next w:val="NoList"/>
    <w:semiHidden/>
    <w:rsid w:val="00991553"/>
  </w:style>
  <w:style w:type="numbering" w:customStyle="1" w:styleId="NoList317">
    <w:name w:val="No List317"/>
    <w:next w:val="NoList"/>
    <w:semiHidden/>
    <w:rsid w:val="00991553"/>
  </w:style>
  <w:style w:type="numbering" w:customStyle="1" w:styleId="NoList417">
    <w:name w:val="No List417"/>
    <w:next w:val="NoList"/>
    <w:semiHidden/>
    <w:rsid w:val="00991553"/>
  </w:style>
  <w:style w:type="numbering" w:customStyle="1" w:styleId="NoList517">
    <w:name w:val="No List517"/>
    <w:next w:val="NoList"/>
    <w:semiHidden/>
    <w:rsid w:val="00991553"/>
  </w:style>
  <w:style w:type="numbering" w:customStyle="1" w:styleId="NoList157">
    <w:name w:val="No List157"/>
    <w:next w:val="NoList"/>
    <w:semiHidden/>
    <w:rsid w:val="00991553"/>
  </w:style>
  <w:style w:type="numbering" w:customStyle="1" w:styleId="NoList167">
    <w:name w:val="No List167"/>
    <w:next w:val="NoList"/>
    <w:semiHidden/>
    <w:rsid w:val="00991553"/>
  </w:style>
  <w:style w:type="numbering" w:customStyle="1" w:styleId="171">
    <w:name w:val="无列表17"/>
    <w:next w:val="NoList"/>
    <w:semiHidden/>
    <w:rsid w:val="00991553"/>
  </w:style>
  <w:style w:type="numbering" w:customStyle="1" w:styleId="NoList1118">
    <w:name w:val="No List1118"/>
    <w:next w:val="NoList"/>
    <w:semiHidden/>
    <w:rsid w:val="00991553"/>
  </w:style>
  <w:style w:type="numbering" w:customStyle="1" w:styleId="NoList175">
    <w:name w:val="No List175"/>
    <w:next w:val="NoList"/>
    <w:uiPriority w:val="99"/>
    <w:semiHidden/>
    <w:unhideWhenUsed/>
    <w:rsid w:val="00991553"/>
  </w:style>
  <w:style w:type="numbering" w:customStyle="1" w:styleId="NoList185">
    <w:name w:val="No List185"/>
    <w:next w:val="NoList"/>
    <w:uiPriority w:val="99"/>
    <w:semiHidden/>
    <w:rsid w:val="00991553"/>
  </w:style>
  <w:style w:type="numbering" w:customStyle="1" w:styleId="NoList255">
    <w:name w:val="No List255"/>
    <w:next w:val="NoList"/>
    <w:semiHidden/>
    <w:rsid w:val="00991553"/>
  </w:style>
  <w:style w:type="numbering" w:customStyle="1" w:styleId="NoList325">
    <w:name w:val="No List325"/>
    <w:next w:val="NoList"/>
    <w:semiHidden/>
    <w:unhideWhenUsed/>
    <w:rsid w:val="00991553"/>
  </w:style>
  <w:style w:type="numbering" w:customStyle="1" w:styleId="115">
    <w:name w:val="목록 없음115"/>
    <w:next w:val="NoList"/>
    <w:semiHidden/>
    <w:unhideWhenUsed/>
    <w:rsid w:val="00991553"/>
  </w:style>
  <w:style w:type="numbering" w:customStyle="1" w:styleId="2150">
    <w:name w:val="목록 없음215"/>
    <w:next w:val="NoList"/>
    <w:semiHidden/>
    <w:rsid w:val="00991553"/>
  </w:style>
  <w:style w:type="numbering" w:customStyle="1" w:styleId="NoList425">
    <w:name w:val="No List425"/>
    <w:next w:val="NoList"/>
    <w:semiHidden/>
    <w:unhideWhenUsed/>
    <w:rsid w:val="00991553"/>
  </w:style>
  <w:style w:type="numbering" w:customStyle="1" w:styleId="NoList525">
    <w:name w:val="No List525"/>
    <w:next w:val="NoList"/>
    <w:semiHidden/>
    <w:rsid w:val="00991553"/>
  </w:style>
  <w:style w:type="numbering" w:customStyle="1" w:styleId="NoList615">
    <w:name w:val="No List615"/>
    <w:next w:val="NoList"/>
    <w:semiHidden/>
    <w:rsid w:val="00991553"/>
  </w:style>
  <w:style w:type="numbering" w:customStyle="1" w:styleId="NoList715">
    <w:name w:val="No List715"/>
    <w:next w:val="NoList"/>
    <w:semiHidden/>
    <w:rsid w:val="00991553"/>
  </w:style>
  <w:style w:type="numbering" w:customStyle="1" w:styleId="NoList1125">
    <w:name w:val="No List1125"/>
    <w:next w:val="NoList"/>
    <w:semiHidden/>
    <w:rsid w:val="00991553"/>
  </w:style>
  <w:style w:type="numbering" w:customStyle="1" w:styleId="NoList2115">
    <w:name w:val="No List2115"/>
    <w:next w:val="NoList"/>
    <w:semiHidden/>
    <w:rsid w:val="00991553"/>
  </w:style>
  <w:style w:type="numbering" w:customStyle="1" w:styleId="NoList815">
    <w:name w:val="No List815"/>
    <w:next w:val="NoList"/>
    <w:semiHidden/>
    <w:rsid w:val="00991553"/>
  </w:style>
  <w:style w:type="numbering" w:customStyle="1" w:styleId="NoList1215">
    <w:name w:val="No List1215"/>
    <w:next w:val="NoList"/>
    <w:semiHidden/>
    <w:rsid w:val="00991553"/>
  </w:style>
  <w:style w:type="numbering" w:customStyle="1" w:styleId="NoList2215">
    <w:name w:val="No List2215"/>
    <w:next w:val="NoList"/>
    <w:semiHidden/>
    <w:rsid w:val="00991553"/>
  </w:style>
  <w:style w:type="numbering" w:customStyle="1" w:styleId="NoList915">
    <w:name w:val="No List915"/>
    <w:next w:val="NoList"/>
    <w:semiHidden/>
    <w:rsid w:val="00991553"/>
  </w:style>
  <w:style w:type="numbering" w:customStyle="1" w:styleId="NoList1315">
    <w:name w:val="No List1315"/>
    <w:next w:val="NoList"/>
    <w:semiHidden/>
    <w:rsid w:val="00991553"/>
  </w:style>
  <w:style w:type="numbering" w:customStyle="1" w:styleId="NoList2315">
    <w:name w:val="No List2315"/>
    <w:next w:val="NoList"/>
    <w:semiHidden/>
    <w:rsid w:val="00991553"/>
  </w:style>
  <w:style w:type="numbering" w:customStyle="1" w:styleId="NoList1015">
    <w:name w:val="No List1015"/>
    <w:next w:val="NoList"/>
    <w:semiHidden/>
    <w:rsid w:val="00991553"/>
  </w:style>
  <w:style w:type="numbering" w:customStyle="1" w:styleId="NoList1415">
    <w:name w:val="No List1415"/>
    <w:next w:val="NoList"/>
    <w:semiHidden/>
    <w:rsid w:val="00991553"/>
  </w:style>
  <w:style w:type="numbering" w:customStyle="1" w:styleId="NoList2415">
    <w:name w:val="No List2415"/>
    <w:next w:val="NoList"/>
    <w:semiHidden/>
    <w:rsid w:val="00991553"/>
  </w:style>
  <w:style w:type="numbering" w:customStyle="1" w:styleId="NoList3115">
    <w:name w:val="No List3115"/>
    <w:next w:val="NoList"/>
    <w:semiHidden/>
    <w:rsid w:val="00991553"/>
  </w:style>
  <w:style w:type="numbering" w:customStyle="1" w:styleId="NoList4115">
    <w:name w:val="No List4115"/>
    <w:next w:val="NoList"/>
    <w:semiHidden/>
    <w:rsid w:val="00991553"/>
  </w:style>
  <w:style w:type="numbering" w:customStyle="1" w:styleId="NoList5115">
    <w:name w:val="No List5115"/>
    <w:next w:val="NoList"/>
    <w:semiHidden/>
    <w:rsid w:val="00991553"/>
  </w:style>
  <w:style w:type="numbering" w:customStyle="1" w:styleId="NoList1515">
    <w:name w:val="No List1515"/>
    <w:next w:val="NoList"/>
    <w:semiHidden/>
    <w:rsid w:val="00991553"/>
  </w:style>
  <w:style w:type="numbering" w:customStyle="1" w:styleId="NoList1615">
    <w:name w:val="No List1615"/>
    <w:next w:val="NoList"/>
    <w:semiHidden/>
    <w:rsid w:val="00991553"/>
  </w:style>
  <w:style w:type="numbering" w:customStyle="1" w:styleId="1150">
    <w:name w:val="无列表115"/>
    <w:next w:val="NoList"/>
    <w:semiHidden/>
    <w:rsid w:val="00991553"/>
  </w:style>
  <w:style w:type="numbering" w:customStyle="1" w:styleId="NoList11115">
    <w:name w:val="No List11115"/>
    <w:next w:val="NoList"/>
    <w:semiHidden/>
    <w:rsid w:val="00991553"/>
  </w:style>
  <w:style w:type="numbering" w:customStyle="1" w:styleId="NoList195">
    <w:name w:val="No List195"/>
    <w:next w:val="NoList"/>
    <w:uiPriority w:val="99"/>
    <w:semiHidden/>
    <w:unhideWhenUsed/>
    <w:rsid w:val="00991553"/>
  </w:style>
  <w:style w:type="numbering" w:customStyle="1" w:styleId="NoList1105">
    <w:name w:val="No List1105"/>
    <w:next w:val="NoList"/>
    <w:uiPriority w:val="99"/>
    <w:semiHidden/>
    <w:rsid w:val="00991553"/>
  </w:style>
  <w:style w:type="numbering" w:customStyle="1" w:styleId="NoList265">
    <w:name w:val="No List265"/>
    <w:next w:val="NoList"/>
    <w:semiHidden/>
    <w:rsid w:val="00991553"/>
  </w:style>
  <w:style w:type="numbering" w:customStyle="1" w:styleId="NoList335">
    <w:name w:val="No List335"/>
    <w:next w:val="NoList"/>
    <w:semiHidden/>
    <w:unhideWhenUsed/>
    <w:rsid w:val="00991553"/>
  </w:style>
  <w:style w:type="numbering" w:customStyle="1" w:styleId="125">
    <w:name w:val="목록 없음125"/>
    <w:next w:val="NoList"/>
    <w:semiHidden/>
    <w:unhideWhenUsed/>
    <w:rsid w:val="00991553"/>
  </w:style>
  <w:style w:type="numbering" w:customStyle="1" w:styleId="225">
    <w:name w:val="목록 없음225"/>
    <w:next w:val="NoList"/>
    <w:semiHidden/>
    <w:rsid w:val="00991553"/>
  </w:style>
  <w:style w:type="numbering" w:customStyle="1" w:styleId="NoList435">
    <w:name w:val="No List435"/>
    <w:next w:val="NoList"/>
    <w:semiHidden/>
    <w:unhideWhenUsed/>
    <w:rsid w:val="00991553"/>
  </w:style>
  <w:style w:type="numbering" w:customStyle="1" w:styleId="NoList535">
    <w:name w:val="No List535"/>
    <w:next w:val="NoList"/>
    <w:semiHidden/>
    <w:rsid w:val="00991553"/>
  </w:style>
  <w:style w:type="numbering" w:customStyle="1" w:styleId="NoList625">
    <w:name w:val="No List625"/>
    <w:next w:val="NoList"/>
    <w:semiHidden/>
    <w:rsid w:val="00991553"/>
  </w:style>
  <w:style w:type="numbering" w:customStyle="1" w:styleId="NoList725">
    <w:name w:val="No List725"/>
    <w:next w:val="NoList"/>
    <w:semiHidden/>
    <w:rsid w:val="00991553"/>
  </w:style>
  <w:style w:type="numbering" w:customStyle="1" w:styleId="NoList1135">
    <w:name w:val="No List1135"/>
    <w:next w:val="NoList"/>
    <w:semiHidden/>
    <w:rsid w:val="00991553"/>
  </w:style>
  <w:style w:type="numbering" w:customStyle="1" w:styleId="NoList2125">
    <w:name w:val="No List2125"/>
    <w:next w:val="NoList"/>
    <w:semiHidden/>
    <w:rsid w:val="00991553"/>
  </w:style>
  <w:style w:type="numbering" w:customStyle="1" w:styleId="NoList825">
    <w:name w:val="No List825"/>
    <w:next w:val="NoList"/>
    <w:semiHidden/>
    <w:rsid w:val="00991553"/>
  </w:style>
  <w:style w:type="numbering" w:customStyle="1" w:styleId="NoList1225">
    <w:name w:val="No List1225"/>
    <w:next w:val="NoList"/>
    <w:semiHidden/>
    <w:rsid w:val="00991553"/>
  </w:style>
  <w:style w:type="numbering" w:customStyle="1" w:styleId="NoList2225">
    <w:name w:val="No List2225"/>
    <w:next w:val="NoList"/>
    <w:semiHidden/>
    <w:rsid w:val="00991553"/>
  </w:style>
  <w:style w:type="numbering" w:customStyle="1" w:styleId="NoList925">
    <w:name w:val="No List925"/>
    <w:next w:val="NoList"/>
    <w:semiHidden/>
    <w:rsid w:val="00991553"/>
  </w:style>
  <w:style w:type="numbering" w:customStyle="1" w:styleId="NoList1325">
    <w:name w:val="No List1325"/>
    <w:next w:val="NoList"/>
    <w:semiHidden/>
    <w:rsid w:val="00991553"/>
  </w:style>
  <w:style w:type="numbering" w:customStyle="1" w:styleId="NoList2325">
    <w:name w:val="No List2325"/>
    <w:next w:val="NoList"/>
    <w:semiHidden/>
    <w:rsid w:val="00991553"/>
  </w:style>
  <w:style w:type="numbering" w:customStyle="1" w:styleId="NoList1025">
    <w:name w:val="No List1025"/>
    <w:next w:val="NoList"/>
    <w:semiHidden/>
    <w:rsid w:val="00991553"/>
  </w:style>
  <w:style w:type="numbering" w:customStyle="1" w:styleId="NoList1425">
    <w:name w:val="No List1425"/>
    <w:next w:val="NoList"/>
    <w:semiHidden/>
    <w:rsid w:val="00991553"/>
  </w:style>
  <w:style w:type="numbering" w:customStyle="1" w:styleId="NoList2425">
    <w:name w:val="No List2425"/>
    <w:next w:val="NoList"/>
    <w:semiHidden/>
    <w:rsid w:val="00991553"/>
  </w:style>
  <w:style w:type="numbering" w:customStyle="1" w:styleId="NoList3125">
    <w:name w:val="No List3125"/>
    <w:next w:val="NoList"/>
    <w:semiHidden/>
    <w:rsid w:val="00991553"/>
  </w:style>
  <w:style w:type="numbering" w:customStyle="1" w:styleId="NoList4125">
    <w:name w:val="No List4125"/>
    <w:next w:val="NoList"/>
    <w:semiHidden/>
    <w:rsid w:val="00991553"/>
  </w:style>
  <w:style w:type="numbering" w:customStyle="1" w:styleId="NoList5125">
    <w:name w:val="No List5125"/>
    <w:next w:val="NoList"/>
    <w:semiHidden/>
    <w:rsid w:val="00991553"/>
  </w:style>
  <w:style w:type="numbering" w:customStyle="1" w:styleId="NoList1525">
    <w:name w:val="No List1525"/>
    <w:next w:val="NoList"/>
    <w:semiHidden/>
    <w:rsid w:val="00991553"/>
  </w:style>
  <w:style w:type="numbering" w:customStyle="1" w:styleId="NoList1625">
    <w:name w:val="No List1625"/>
    <w:next w:val="NoList"/>
    <w:semiHidden/>
    <w:rsid w:val="00991553"/>
  </w:style>
  <w:style w:type="numbering" w:customStyle="1" w:styleId="1250">
    <w:name w:val="无列表125"/>
    <w:next w:val="NoList"/>
    <w:semiHidden/>
    <w:rsid w:val="00991553"/>
  </w:style>
  <w:style w:type="numbering" w:customStyle="1" w:styleId="NoList11125">
    <w:name w:val="No List11125"/>
    <w:next w:val="NoList"/>
    <w:semiHidden/>
    <w:rsid w:val="00991553"/>
  </w:style>
  <w:style w:type="numbering" w:customStyle="1" w:styleId="251">
    <w:name w:val="无列表25"/>
    <w:next w:val="NoList"/>
    <w:uiPriority w:val="99"/>
    <w:semiHidden/>
    <w:unhideWhenUsed/>
    <w:rsid w:val="00991553"/>
  </w:style>
  <w:style w:type="numbering" w:customStyle="1" w:styleId="350">
    <w:name w:val="无列表35"/>
    <w:next w:val="NoList"/>
    <w:uiPriority w:val="99"/>
    <w:semiHidden/>
    <w:unhideWhenUsed/>
    <w:rsid w:val="00991553"/>
  </w:style>
  <w:style w:type="numbering" w:customStyle="1" w:styleId="NoList205">
    <w:name w:val="No List205"/>
    <w:next w:val="NoList"/>
    <w:semiHidden/>
    <w:rsid w:val="00991553"/>
  </w:style>
  <w:style w:type="numbering" w:customStyle="1" w:styleId="NoList275">
    <w:name w:val="No List275"/>
    <w:next w:val="NoList"/>
    <w:uiPriority w:val="99"/>
    <w:semiHidden/>
    <w:unhideWhenUsed/>
    <w:rsid w:val="00991553"/>
  </w:style>
  <w:style w:type="numbering" w:customStyle="1" w:styleId="NoList285">
    <w:name w:val="No List285"/>
    <w:next w:val="NoList"/>
    <w:uiPriority w:val="99"/>
    <w:semiHidden/>
    <w:unhideWhenUsed/>
    <w:rsid w:val="00991553"/>
  </w:style>
  <w:style w:type="numbering" w:customStyle="1" w:styleId="NoList291">
    <w:name w:val="No List291"/>
    <w:next w:val="NoList"/>
    <w:uiPriority w:val="99"/>
    <w:semiHidden/>
    <w:unhideWhenUsed/>
    <w:rsid w:val="00991553"/>
  </w:style>
  <w:style w:type="numbering" w:customStyle="1" w:styleId="NoList1141">
    <w:name w:val="No List1141"/>
    <w:next w:val="NoList"/>
    <w:semiHidden/>
    <w:unhideWhenUsed/>
    <w:rsid w:val="00991553"/>
  </w:style>
  <w:style w:type="numbering" w:customStyle="1" w:styleId="NoList1151">
    <w:name w:val="No List1151"/>
    <w:next w:val="NoList"/>
    <w:semiHidden/>
    <w:rsid w:val="00991553"/>
  </w:style>
  <w:style w:type="numbering" w:customStyle="1" w:styleId="NoList2101">
    <w:name w:val="No List2101"/>
    <w:next w:val="NoList"/>
    <w:semiHidden/>
    <w:rsid w:val="00991553"/>
  </w:style>
  <w:style w:type="numbering" w:customStyle="1" w:styleId="NoList341">
    <w:name w:val="No List341"/>
    <w:next w:val="NoList"/>
    <w:semiHidden/>
    <w:unhideWhenUsed/>
    <w:rsid w:val="00991553"/>
  </w:style>
  <w:style w:type="numbering" w:customStyle="1" w:styleId="1310">
    <w:name w:val="목록 없음131"/>
    <w:next w:val="NoList"/>
    <w:semiHidden/>
    <w:unhideWhenUsed/>
    <w:rsid w:val="00991553"/>
  </w:style>
  <w:style w:type="numbering" w:customStyle="1" w:styleId="2310">
    <w:name w:val="목록 없음231"/>
    <w:next w:val="NoList"/>
    <w:semiHidden/>
    <w:rsid w:val="00991553"/>
  </w:style>
  <w:style w:type="numbering" w:customStyle="1" w:styleId="NoList441">
    <w:name w:val="No List441"/>
    <w:next w:val="NoList"/>
    <w:semiHidden/>
    <w:unhideWhenUsed/>
    <w:rsid w:val="00991553"/>
  </w:style>
  <w:style w:type="numbering" w:customStyle="1" w:styleId="NoList541">
    <w:name w:val="No List541"/>
    <w:next w:val="NoList"/>
    <w:semiHidden/>
    <w:rsid w:val="00991553"/>
  </w:style>
  <w:style w:type="numbering" w:customStyle="1" w:styleId="NoList631">
    <w:name w:val="No List631"/>
    <w:next w:val="NoList"/>
    <w:semiHidden/>
    <w:rsid w:val="00991553"/>
  </w:style>
  <w:style w:type="numbering" w:customStyle="1" w:styleId="NoList731">
    <w:name w:val="No List731"/>
    <w:next w:val="NoList"/>
    <w:semiHidden/>
    <w:rsid w:val="00991553"/>
  </w:style>
  <w:style w:type="numbering" w:customStyle="1" w:styleId="NoList2131">
    <w:name w:val="No List2131"/>
    <w:next w:val="NoList"/>
    <w:semiHidden/>
    <w:rsid w:val="00991553"/>
  </w:style>
  <w:style w:type="numbering" w:customStyle="1" w:styleId="NoList831">
    <w:name w:val="No List831"/>
    <w:next w:val="NoList"/>
    <w:semiHidden/>
    <w:rsid w:val="00991553"/>
  </w:style>
  <w:style w:type="numbering" w:customStyle="1" w:styleId="NoList1231">
    <w:name w:val="No List1231"/>
    <w:next w:val="NoList"/>
    <w:semiHidden/>
    <w:rsid w:val="00991553"/>
  </w:style>
  <w:style w:type="numbering" w:customStyle="1" w:styleId="NoList2231">
    <w:name w:val="No List2231"/>
    <w:next w:val="NoList"/>
    <w:semiHidden/>
    <w:rsid w:val="00991553"/>
  </w:style>
  <w:style w:type="numbering" w:customStyle="1" w:styleId="NoList931">
    <w:name w:val="No List931"/>
    <w:next w:val="NoList"/>
    <w:semiHidden/>
    <w:rsid w:val="00991553"/>
  </w:style>
  <w:style w:type="numbering" w:customStyle="1" w:styleId="NoList1331">
    <w:name w:val="No List1331"/>
    <w:next w:val="NoList"/>
    <w:semiHidden/>
    <w:rsid w:val="00991553"/>
  </w:style>
  <w:style w:type="numbering" w:customStyle="1" w:styleId="NoList2331">
    <w:name w:val="No List2331"/>
    <w:next w:val="NoList"/>
    <w:semiHidden/>
    <w:rsid w:val="00991553"/>
  </w:style>
  <w:style w:type="numbering" w:customStyle="1" w:styleId="NoList1031">
    <w:name w:val="No List1031"/>
    <w:next w:val="NoList"/>
    <w:semiHidden/>
    <w:rsid w:val="00991553"/>
  </w:style>
  <w:style w:type="numbering" w:customStyle="1" w:styleId="NoList1431">
    <w:name w:val="No List1431"/>
    <w:next w:val="NoList"/>
    <w:semiHidden/>
    <w:rsid w:val="00991553"/>
  </w:style>
  <w:style w:type="numbering" w:customStyle="1" w:styleId="NoList2431">
    <w:name w:val="No List2431"/>
    <w:next w:val="NoList"/>
    <w:semiHidden/>
    <w:rsid w:val="00991553"/>
  </w:style>
  <w:style w:type="numbering" w:customStyle="1" w:styleId="NoList3131">
    <w:name w:val="No List3131"/>
    <w:next w:val="NoList"/>
    <w:semiHidden/>
    <w:rsid w:val="00991553"/>
  </w:style>
  <w:style w:type="numbering" w:customStyle="1" w:styleId="NoList4131">
    <w:name w:val="No List4131"/>
    <w:next w:val="NoList"/>
    <w:semiHidden/>
    <w:rsid w:val="00991553"/>
  </w:style>
  <w:style w:type="numbering" w:customStyle="1" w:styleId="NoList5131">
    <w:name w:val="No List5131"/>
    <w:next w:val="NoList"/>
    <w:semiHidden/>
    <w:rsid w:val="00991553"/>
  </w:style>
  <w:style w:type="numbering" w:customStyle="1" w:styleId="NoList1531">
    <w:name w:val="No List1531"/>
    <w:next w:val="NoList"/>
    <w:semiHidden/>
    <w:rsid w:val="00991553"/>
  </w:style>
  <w:style w:type="numbering" w:customStyle="1" w:styleId="NoList1631">
    <w:name w:val="No List1631"/>
    <w:next w:val="NoList"/>
    <w:semiHidden/>
    <w:rsid w:val="00991553"/>
  </w:style>
  <w:style w:type="numbering" w:customStyle="1" w:styleId="1311">
    <w:name w:val="无列表131"/>
    <w:next w:val="NoList"/>
    <w:semiHidden/>
    <w:rsid w:val="00991553"/>
  </w:style>
  <w:style w:type="numbering" w:customStyle="1" w:styleId="NoList11131">
    <w:name w:val="No List11131"/>
    <w:next w:val="NoList"/>
    <w:semiHidden/>
    <w:rsid w:val="00991553"/>
  </w:style>
  <w:style w:type="numbering" w:customStyle="1" w:styleId="NoList1711">
    <w:name w:val="No List1711"/>
    <w:next w:val="NoList"/>
    <w:uiPriority w:val="99"/>
    <w:semiHidden/>
    <w:unhideWhenUsed/>
    <w:rsid w:val="00991553"/>
  </w:style>
  <w:style w:type="numbering" w:customStyle="1" w:styleId="NoList1811">
    <w:name w:val="No List1811"/>
    <w:next w:val="NoList"/>
    <w:uiPriority w:val="99"/>
    <w:semiHidden/>
    <w:rsid w:val="00991553"/>
  </w:style>
  <w:style w:type="numbering" w:customStyle="1" w:styleId="NoList2511">
    <w:name w:val="No List2511"/>
    <w:next w:val="NoList"/>
    <w:semiHidden/>
    <w:rsid w:val="00991553"/>
  </w:style>
  <w:style w:type="numbering" w:customStyle="1" w:styleId="NoList3211">
    <w:name w:val="No List3211"/>
    <w:next w:val="NoList"/>
    <w:semiHidden/>
    <w:unhideWhenUsed/>
    <w:rsid w:val="00991553"/>
  </w:style>
  <w:style w:type="numbering" w:customStyle="1" w:styleId="11110">
    <w:name w:val="목록 없음1111"/>
    <w:next w:val="NoList"/>
    <w:semiHidden/>
    <w:unhideWhenUsed/>
    <w:rsid w:val="00991553"/>
  </w:style>
  <w:style w:type="numbering" w:customStyle="1" w:styleId="2111">
    <w:name w:val="목록 없음2111"/>
    <w:next w:val="NoList"/>
    <w:semiHidden/>
    <w:rsid w:val="00991553"/>
  </w:style>
  <w:style w:type="numbering" w:customStyle="1" w:styleId="NoList4211">
    <w:name w:val="No List4211"/>
    <w:next w:val="NoList"/>
    <w:semiHidden/>
    <w:unhideWhenUsed/>
    <w:rsid w:val="00991553"/>
  </w:style>
  <w:style w:type="numbering" w:customStyle="1" w:styleId="NoList5211">
    <w:name w:val="No List5211"/>
    <w:next w:val="NoList"/>
    <w:semiHidden/>
    <w:rsid w:val="00991553"/>
  </w:style>
  <w:style w:type="numbering" w:customStyle="1" w:styleId="NoList6111">
    <w:name w:val="No List6111"/>
    <w:next w:val="NoList"/>
    <w:semiHidden/>
    <w:rsid w:val="00991553"/>
  </w:style>
  <w:style w:type="numbering" w:customStyle="1" w:styleId="NoList7111">
    <w:name w:val="No List7111"/>
    <w:next w:val="NoList"/>
    <w:semiHidden/>
    <w:rsid w:val="00991553"/>
  </w:style>
  <w:style w:type="numbering" w:customStyle="1" w:styleId="NoList11211">
    <w:name w:val="No List11211"/>
    <w:next w:val="NoList"/>
    <w:semiHidden/>
    <w:rsid w:val="00991553"/>
  </w:style>
  <w:style w:type="numbering" w:customStyle="1" w:styleId="NoList21111">
    <w:name w:val="No List21111"/>
    <w:next w:val="NoList"/>
    <w:semiHidden/>
    <w:rsid w:val="00991553"/>
  </w:style>
  <w:style w:type="numbering" w:customStyle="1" w:styleId="NoList8111">
    <w:name w:val="No List8111"/>
    <w:next w:val="NoList"/>
    <w:semiHidden/>
    <w:rsid w:val="00991553"/>
  </w:style>
  <w:style w:type="numbering" w:customStyle="1" w:styleId="NoList12111">
    <w:name w:val="No List12111"/>
    <w:next w:val="NoList"/>
    <w:semiHidden/>
    <w:rsid w:val="00991553"/>
  </w:style>
  <w:style w:type="numbering" w:customStyle="1" w:styleId="NoList22111">
    <w:name w:val="No List22111"/>
    <w:next w:val="NoList"/>
    <w:semiHidden/>
    <w:rsid w:val="00991553"/>
  </w:style>
  <w:style w:type="numbering" w:customStyle="1" w:styleId="NoList9111">
    <w:name w:val="No List9111"/>
    <w:next w:val="NoList"/>
    <w:semiHidden/>
    <w:rsid w:val="00991553"/>
  </w:style>
  <w:style w:type="numbering" w:customStyle="1" w:styleId="NoList13111">
    <w:name w:val="No List13111"/>
    <w:next w:val="NoList"/>
    <w:semiHidden/>
    <w:rsid w:val="00991553"/>
  </w:style>
  <w:style w:type="numbering" w:customStyle="1" w:styleId="NoList23111">
    <w:name w:val="No List23111"/>
    <w:next w:val="NoList"/>
    <w:semiHidden/>
    <w:rsid w:val="00991553"/>
  </w:style>
  <w:style w:type="numbering" w:customStyle="1" w:styleId="NoList10111">
    <w:name w:val="No List10111"/>
    <w:next w:val="NoList"/>
    <w:semiHidden/>
    <w:rsid w:val="00991553"/>
  </w:style>
  <w:style w:type="numbering" w:customStyle="1" w:styleId="NoList14111">
    <w:name w:val="No List14111"/>
    <w:next w:val="NoList"/>
    <w:semiHidden/>
    <w:rsid w:val="00991553"/>
  </w:style>
  <w:style w:type="numbering" w:customStyle="1" w:styleId="NoList24111">
    <w:name w:val="No List24111"/>
    <w:next w:val="NoList"/>
    <w:semiHidden/>
    <w:rsid w:val="00991553"/>
  </w:style>
  <w:style w:type="numbering" w:customStyle="1" w:styleId="NoList31111">
    <w:name w:val="No List31111"/>
    <w:next w:val="NoList"/>
    <w:semiHidden/>
    <w:rsid w:val="00991553"/>
  </w:style>
  <w:style w:type="numbering" w:customStyle="1" w:styleId="NoList41111">
    <w:name w:val="No List41111"/>
    <w:next w:val="NoList"/>
    <w:semiHidden/>
    <w:rsid w:val="00991553"/>
  </w:style>
  <w:style w:type="numbering" w:customStyle="1" w:styleId="NoList51111">
    <w:name w:val="No List51111"/>
    <w:next w:val="NoList"/>
    <w:semiHidden/>
    <w:rsid w:val="00991553"/>
  </w:style>
  <w:style w:type="numbering" w:customStyle="1" w:styleId="NoList15111">
    <w:name w:val="No List15111"/>
    <w:next w:val="NoList"/>
    <w:semiHidden/>
    <w:rsid w:val="00991553"/>
  </w:style>
  <w:style w:type="numbering" w:customStyle="1" w:styleId="NoList16111">
    <w:name w:val="No List16111"/>
    <w:next w:val="NoList"/>
    <w:semiHidden/>
    <w:rsid w:val="00991553"/>
  </w:style>
  <w:style w:type="numbering" w:customStyle="1" w:styleId="11111">
    <w:name w:val="无列表1111"/>
    <w:next w:val="NoList"/>
    <w:semiHidden/>
    <w:rsid w:val="00991553"/>
  </w:style>
  <w:style w:type="numbering" w:customStyle="1" w:styleId="NoList111111">
    <w:name w:val="No List111111"/>
    <w:next w:val="NoList"/>
    <w:semiHidden/>
    <w:rsid w:val="00991553"/>
  </w:style>
  <w:style w:type="numbering" w:customStyle="1" w:styleId="NoList1911">
    <w:name w:val="No List1911"/>
    <w:next w:val="NoList"/>
    <w:uiPriority w:val="99"/>
    <w:semiHidden/>
    <w:unhideWhenUsed/>
    <w:rsid w:val="00991553"/>
  </w:style>
  <w:style w:type="numbering" w:customStyle="1" w:styleId="NoList11011">
    <w:name w:val="No List11011"/>
    <w:next w:val="NoList"/>
    <w:uiPriority w:val="99"/>
    <w:semiHidden/>
    <w:rsid w:val="00991553"/>
  </w:style>
  <w:style w:type="numbering" w:customStyle="1" w:styleId="NoList2611">
    <w:name w:val="No List2611"/>
    <w:next w:val="NoList"/>
    <w:semiHidden/>
    <w:rsid w:val="00991553"/>
  </w:style>
  <w:style w:type="numbering" w:customStyle="1" w:styleId="NoList3311">
    <w:name w:val="No List3311"/>
    <w:next w:val="NoList"/>
    <w:semiHidden/>
    <w:unhideWhenUsed/>
    <w:rsid w:val="00991553"/>
  </w:style>
  <w:style w:type="numbering" w:customStyle="1" w:styleId="12110">
    <w:name w:val="목록 없음1211"/>
    <w:next w:val="NoList"/>
    <w:semiHidden/>
    <w:unhideWhenUsed/>
    <w:rsid w:val="00991553"/>
  </w:style>
  <w:style w:type="numbering" w:customStyle="1" w:styleId="2211">
    <w:name w:val="목록 없음2211"/>
    <w:next w:val="NoList"/>
    <w:semiHidden/>
    <w:rsid w:val="00991553"/>
  </w:style>
  <w:style w:type="numbering" w:customStyle="1" w:styleId="NoList4311">
    <w:name w:val="No List4311"/>
    <w:next w:val="NoList"/>
    <w:semiHidden/>
    <w:unhideWhenUsed/>
    <w:rsid w:val="00991553"/>
  </w:style>
  <w:style w:type="numbering" w:customStyle="1" w:styleId="NoList5311">
    <w:name w:val="No List5311"/>
    <w:next w:val="NoList"/>
    <w:semiHidden/>
    <w:rsid w:val="00991553"/>
  </w:style>
  <w:style w:type="numbering" w:customStyle="1" w:styleId="NoList6211">
    <w:name w:val="No List6211"/>
    <w:next w:val="NoList"/>
    <w:semiHidden/>
    <w:rsid w:val="00991553"/>
  </w:style>
  <w:style w:type="numbering" w:customStyle="1" w:styleId="NoList7211">
    <w:name w:val="No List7211"/>
    <w:next w:val="NoList"/>
    <w:semiHidden/>
    <w:rsid w:val="00991553"/>
  </w:style>
  <w:style w:type="numbering" w:customStyle="1" w:styleId="NoList11311">
    <w:name w:val="No List11311"/>
    <w:next w:val="NoList"/>
    <w:semiHidden/>
    <w:rsid w:val="00991553"/>
  </w:style>
  <w:style w:type="numbering" w:customStyle="1" w:styleId="NoList21211">
    <w:name w:val="No List21211"/>
    <w:next w:val="NoList"/>
    <w:semiHidden/>
    <w:rsid w:val="00991553"/>
  </w:style>
  <w:style w:type="numbering" w:customStyle="1" w:styleId="NoList8211">
    <w:name w:val="No List8211"/>
    <w:next w:val="NoList"/>
    <w:semiHidden/>
    <w:rsid w:val="00991553"/>
  </w:style>
  <w:style w:type="numbering" w:customStyle="1" w:styleId="NoList12211">
    <w:name w:val="No List12211"/>
    <w:next w:val="NoList"/>
    <w:semiHidden/>
    <w:rsid w:val="00991553"/>
  </w:style>
  <w:style w:type="numbering" w:customStyle="1" w:styleId="NoList22211">
    <w:name w:val="No List22211"/>
    <w:next w:val="NoList"/>
    <w:semiHidden/>
    <w:rsid w:val="00991553"/>
  </w:style>
  <w:style w:type="numbering" w:customStyle="1" w:styleId="NoList9211">
    <w:name w:val="No List9211"/>
    <w:next w:val="NoList"/>
    <w:semiHidden/>
    <w:rsid w:val="00991553"/>
  </w:style>
  <w:style w:type="numbering" w:customStyle="1" w:styleId="NoList13211">
    <w:name w:val="No List13211"/>
    <w:next w:val="NoList"/>
    <w:semiHidden/>
    <w:rsid w:val="00991553"/>
  </w:style>
  <w:style w:type="numbering" w:customStyle="1" w:styleId="NoList23211">
    <w:name w:val="No List23211"/>
    <w:next w:val="NoList"/>
    <w:semiHidden/>
    <w:rsid w:val="00991553"/>
  </w:style>
  <w:style w:type="numbering" w:customStyle="1" w:styleId="NoList10211">
    <w:name w:val="No List10211"/>
    <w:next w:val="NoList"/>
    <w:semiHidden/>
    <w:rsid w:val="00991553"/>
  </w:style>
  <w:style w:type="numbering" w:customStyle="1" w:styleId="NoList14211">
    <w:name w:val="No List14211"/>
    <w:next w:val="NoList"/>
    <w:semiHidden/>
    <w:rsid w:val="00991553"/>
  </w:style>
  <w:style w:type="numbering" w:customStyle="1" w:styleId="NoList24211">
    <w:name w:val="No List24211"/>
    <w:next w:val="NoList"/>
    <w:semiHidden/>
    <w:rsid w:val="00991553"/>
  </w:style>
  <w:style w:type="numbering" w:customStyle="1" w:styleId="NoList31211">
    <w:name w:val="No List31211"/>
    <w:next w:val="NoList"/>
    <w:semiHidden/>
    <w:rsid w:val="00991553"/>
  </w:style>
  <w:style w:type="numbering" w:customStyle="1" w:styleId="NoList41211">
    <w:name w:val="No List41211"/>
    <w:next w:val="NoList"/>
    <w:semiHidden/>
    <w:rsid w:val="00991553"/>
  </w:style>
  <w:style w:type="numbering" w:customStyle="1" w:styleId="NoList51211">
    <w:name w:val="No List51211"/>
    <w:next w:val="NoList"/>
    <w:semiHidden/>
    <w:rsid w:val="00991553"/>
  </w:style>
  <w:style w:type="numbering" w:customStyle="1" w:styleId="NoList15211">
    <w:name w:val="No List15211"/>
    <w:next w:val="NoList"/>
    <w:semiHidden/>
    <w:rsid w:val="00991553"/>
  </w:style>
  <w:style w:type="numbering" w:customStyle="1" w:styleId="NoList16211">
    <w:name w:val="No List16211"/>
    <w:next w:val="NoList"/>
    <w:semiHidden/>
    <w:rsid w:val="00991553"/>
  </w:style>
  <w:style w:type="numbering" w:customStyle="1" w:styleId="12111">
    <w:name w:val="无列表1211"/>
    <w:next w:val="NoList"/>
    <w:semiHidden/>
    <w:rsid w:val="00991553"/>
  </w:style>
  <w:style w:type="numbering" w:customStyle="1" w:styleId="NoList111211">
    <w:name w:val="No List111211"/>
    <w:next w:val="NoList"/>
    <w:semiHidden/>
    <w:rsid w:val="00991553"/>
  </w:style>
  <w:style w:type="numbering" w:customStyle="1" w:styleId="2112">
    <w:name w:val="无列表211"/>
    <w:next w:val="NoList"/>
    <w:uiPriority w:val="99"/>
    <w:semiHidden/>
    <w:unhideWhenUsed/>
    <w:rsid w:val="00991553"/>
  </w:style>
  <w:style w:type="numbering" w:customStyle="1" w:styleId="3110">
    <w:name w:val="无列表311"/>
    <w:next w:val="NoList"/>
    <w:uiPriority w:val="99"/>
    <w:semiHidden/>
    <w:unhideWhenUsed/>
    <w:rsid w:val="00991553"/>
  </w:style>
  <w:style w:type="numbering" w:customStyle="1" w:styleId="NoList2011">
    <w:name w:val="No List2011"/>
    <w:next w:val="NoList"/>
    <w:semiHidden/>
    <w:rsid w:val="00991553"/>
  </w:style>
  <w:style w:type="numbering" w:customStyle="1" w:styleId="NoList2711">
    <w:name w:val="No List2711"/>
    <w:next w:val="NoList"/>
    <w:uiPriority w:val="99"/>
    <w:semiHidden/>
    <w:unhideWhenUsed/>
    <w:rsid w:val="00991553"/>
  </w:style>
  <w:style w:type="numbering" w:customStyle="1" w:styleId="NoList2811">
    <w:name w:val="No List2811"/>
    <w:next w:val="NoList"/>
    <w:uiPriority w:val="99"/>
    <w:semiHidden/>
    <w:unhideWhenUsed/>
    <w:rsid w:val="00991553"/>
  </w:style>
  <w:style w:type="numbering" w:customStyle="1" w:styleId="NoList49">
    <w:name w:val="No List49"/>
    <w:next w:val="NoList"/>
    <w:uiPriority w:val="99"/>
    <w:semiHidden/>
    <w:unhideWhenUsed/>
    <w:rsid w:val="00991553"/>
  </w:style>
  <w:style w:type="numbering" w:customStyle="1" w:styleId="NoList129">
    <w:name w:val="No List129"/>
    <w:next w:val="NoList"/>
    <w:semiHidden/>
    <w:unhideWhenUsed/>
    <w:rsid w:val="00991553"/>
  </w:style>
  <w:style w:type="numbering" w:customStyle="1" w:styleId="NoList1119">
    <w:name w:val="No List1119"/>
    <w:next w:val="NoList"/>
    <w:semiHidden/>
    <w:rsid w:val="00991553"/>
  </w:style>
  <w:style w:type="numbering" w:customStyle="1" w:styleId="NoList228">
    <w:name w:val="No List228"/>
    <w:next w:val="NoList"/>
    <w:semiHidden/>
    <w:rsid w:val="00991553"/>
  </w:style>
  <w:style w:type="numbering" w:customStyle="1" w:styleId="NoList318">
    <w:name w:val="No List318"/>
    <w:next w:val="NoList"/>
    <w:semiHidden/>
    <w:unhideWhenUsed/>
    <w:rsid w:val="00991553"/>
  </w:style>
  <w:style w:type="numbering" w:customStyle="1" w:styleId="180">
    <w:name w:val="목록 없음18"/>
    <w:next w:val="NoList"/>
    <w:semiHidden/>
    <w:unhideWhenUsed/>
    <w:rsid w:val="00991553"/>
  </w:style>
  <w:style w:type="numbering" w:customStyle="1" w:styleId="280">
    <w:name w:val="목록 없음28"/>
    <w:next w:val="NoList"/>
    <w:semiHidden/>
    <w:rsid w:val="00991553"/>
  </w:style>
  <w:style w:type="numbering" w:customStyle="1" w:styleId="NoList410">
    <w:name w:val="No List410"/>
    <w:next w:val="NoList"/>
    <w:semiHidden/>
    <w:unhideWhenUsed/>
    <w:rsid w:val="00991553"/>
  </w:style>
  <w:style w:type="numbering" w:customStyle="1" w:styleId="NoList59">
    <w:name w:val="No List59"/>
    <w:next w:val="NoList"/>
    <w:semiHidden/>
    <w:rsid w:val="00991553"/>
  </w:style>
  <w:style w:type="numbering" w:customStyle="1" w:styleId="NoList68">
    <w:name w:val="No List68"/>
    <w:next w:val="NoList"/>
    <w:semiHidden/>
    <w:rsid w:val="00991553"/>
  </w:style>
  <w:style w:type="numbering" w:customStyle="1" w:styleId="NoList78">
    <w:name w:val="No List78"/>
    <w:next w:val="NoList"/>
    <w:semiHidden/>
    <w:rsid w:val="00991553"/>
  </w:style>
  <w:style w:type="numbering" w:customStyle="1" w:styleId="NoList2116">
    <w:name w:val="No List2116"/>
    <w:next w:val="NoList"/>
    <w:semiHidden/>
    <w:rsid w:val="00991553"/>
  </w:style>
  <w:style w:type="numbering" w:customStyle="1" w:styleId="NoList88">
    <w:name w:val="No List88"/>
    <w:next w:val="NoList"/>
    <w:semiHidden/>
    <w:rsid w:val="00991553"/>
  </w:style>
  <w:style w:type="numbering" w:customStyle="1" w:styleId="NoList1210">
    <w:name w:val="No List1210"/>
    <w:next w:val="NoList"/>
    <w:semiHidden/>
    <w:rsid w:val="00991553"/>
  </w:style>
  <w:style w:type="numbering" w:customStyle="1" w:styleId="NoList229">
    <w:name w:val="No List229"/>
    <w:next w:val="NoList"/>
    <w:semiHidden/>
    <w:rsid w:val="00991553"/>
  </w:style>
  <w:style w:type="numbering" w:customStyle="1" w:styleId="NoList98">
    <w:name w:val="No List98"/>
    <w:next w:val="NoList"/>
    <w:semiHidden/>
    <w:rsid w:val="00991553"/>
  </w:style>
  <w:style w:type="numbering" w:customStyle="1" w:styleId="NoList138">
    <w:name w:val="No List138"/>
    <w:next w:val="NoList"/>
    <w:semiHidden/>
    <w:rsid w:val="00991553"/>
  </w:style>
  <w:style w:type="numbering" w:customStyle="1" w:styleId="NoList238">
    <w:name w:val="No List238"/>
    <w:next w:val="NoList"/>
    <w:semiHidden/>
    <w:rsid w:val="00991553"/>
  </w:style>
  <w:style w:type="numbering" w:customStyle="1" w:styleId="NoList108">
    <w:name w:val="No List108"/>
    <w:next w:val="NoList"/>
    <w:semiHidden/>
    <w:rsid w:val="00991553"/>
  </w:style>
  <w:style w:type="numbering" w:customStyle="1" w:styleId="NoList148">
    <w:name w:val="No List148"/>
    <w:next w:val="NoList"/>
    <w:semiHidden/>
    <w:rsid w:val="00991553"/>
  </w:style>
  <w:style w:type="numbering" w:customStyle="1" w:styleId="NoList248">
    <w:name w:val="No List248"/>
    <w:next w:val="NoList"/>
    <w:semiHidden/>
    <w:rsid w:val="00991553"/>
  </w:style>
  <w:style w:type="numbering" w:customStyle="1" w:styleId="NoList319">
    <w:name w:val="No List319"/>
    <w:next w:val="NoList"/>
    <w:semiHidden/>
    <w:rsid w:val="00991553"/>
  </w:style>
  <w:style w:type="numbering" w:customStyle="1" w:styleId="NoList418">
    <w:name w:val="No List418"/>
    <w:next w:val="NoList"/>
    <w:semiHidden/>
    <w:rsid w:val="00991553"/>
  </w:style>
  <w:style w:type="numbering" w:customStyle="1" w:styleId="NoList518">
    <w:name w:val="No List518"/>
    <w:next w:val="NoList"/>
    <w:semiHidden/>
    <w:rsid w:val="00991553"/>
  </w:style>
  <w:style w:type="numbering" w:customStyle="1" w:styleId="NoList158">
    <w:name w:val="No List158"/>
    <w:next w:val="NoList"/>
    <w:semiHidden/>
    <w:rsid w:val="00991553"/>
  </w:style>
  <w:style w:type="numbering" w:customStyle="1" w:styleId="NoList168">
    <w:name w:val="No List168"/>
    <w:next w:val="NoList"/>
    <w:semiHidden/>
    <w:rsid w:val="00991553"/>
  </w:style>
  <w:style w:type="numbering" w:customStyle="1" w:styleId="181">
    <w:name w:val="无列表18"/>
    <w:next w:val="NoList"/>
    <w:semiHidden/>
    <w:rsid w:val="00991553"/>
  </w:style>
  <w:style w:type="numbering" w:customStyle="1" w:styleId="NoList11110">
    <w:name w:val="No List11110"/>
    <w:next w:val="NoList"/>
    <w:semiHidden/>
    <w:rsid w:val="00991553"/>
  </w:style>
  <w:style w:type="numbering" w:customStyle="1" w:styleId="NoList176">
    <w:name w:val="No List176"/>
    <w:next w:val="NoList"/>
    <w:uiPriority w:val="99"/>
    <w:semiHidden/>
    <w:unhideWhenUsed/>
    <w:rsid w:val="00991553"/>
  </w:style>
  <w:style w:type="numbering" w:customStyle="1" w:styleId="NoList186">
    <w:name w:val="No List186"/>
    <w:next w:val="NoList"/>
    <w:uiPriority w:val="99"/>
    <w:semiHidden/>
    <w:rsid w:val="00991553"/>
  </w:style>
  <w:style w:type="numbering" w:customStyle="1" w:styleId="NoList256">
    <w:name w:val="No List256"/>
    <w:next w:val="NoList"/>
    <w:semiHidden/>
    <w:rsid w:val="00991553"/>
  </w:style>
  <w:style w:type="numbering" w:customStyle="1" w:styleId="NoList326">
    <w:name w:val="No List326"/>
    <w:next w:val="NoList"/>
    <w:semiHidden/>
    <w:unhideWhenUsed/>
    <w:rsid w:val="00991553"/>
  </w:style>
  <w:style w:type="numbering" w:customStyle="1" w:styleId="116">
    <w:name w:val="목록 없음116"/>
    <w:next w:val="NoList"/>
    <w:semiHidden/>
    <w:unhideWhenUsed/>
    <w:rsid w:val="00991553"/>
  </w:style>
  <w:style w:type="numbering" w:customStyle="1" w:styleId="2160">
    <w:name w:val="목록 없음216"/>
    <w:next w:val="NoList"/>
    <w:semiHidden/>
    <w:rsid w:val="00991553"/>
  </w:style>
  <w:style w:type="numbering" w:customStyle="1" w:styleId="NoList426">
    <w:name w:val="No List426"/>
    <w:next w:val="NoList"/>
    <w:semiHidden/>
    <w:unhideWhenUsed/>
    <w:rsid w:val="00991553"/>
  </w:style>
  <w:style w:type="numbering" w:customStyle="1" w:styleId="NoList526">
    <w:name w:val="No List526"/>
    <w:next w:val="NoList"/>
    <w:semiHidden/>
    <w:rsid w:val="00991553"/>
  </w:style>
  <w:style w:type="numbering" w:customStyle="1" w:styleId="NoList616">
    <w:name w:val="No List616"/>
    <w:next w:val="NoList"/>
    <w:semiHidden/>
    <w:rsid w:val="00991553"/>
  </w:style>
  <w:style w:type="numbering" w:customStyle="1" w:styleId="NoList716">
    <w:name w:val="No List716"/>
    <w:next w:val="NoList"/>
    <w:semiHidden/>
    <w:rsid w:val="00991553"/>
  </w:style>
  <w:style w:type="numbering" w:customStyle="1" w:styleId="NoList1126">
    <w:name w:val="No List1126"/>
    <w:next w:val="NoList"/>
    <w:semiHidden/>
    <w:rsid w:val="00991553"/>
  </w:style>
  <w:style w:type="numbering" w:customStyle="1" w:styleId="NoList2117">
    <w:name w:val="No List2117"/>
    <w:next w:val="NoList"/>
    <w:semiHidden/>
    <w:rsid w:val="00991553"/>
  </w:style>
  <w:style w:type="numbering" w:customStyle="1" w:styleId="NoList816">
    <w:name w:val="No List816"/>
    <w:next w:val="NoList"/>
    <w:semiHidden/>
    <w:rsid w:val="00991553"/>
  </w:style>
  <w:style w:type="numbering" w:customStyle="1" w:styleId="NoList1216">
    <w:name w:val="No List1216"/>
    <w:next w:val="NoList"/>
    <w:semiHidden/>
    <w:rsid w:val="00991553"/>
  </w:style>
  <w:style w:type="numbering" w:customStyle="1" w:styleId="NoList2216">
    <w:name w:val="No List2216"/>
    <w:next w:val="NoList"/>
    <w:semiHidden/>
    <w:rsid w:val="00991553"/>
  </w:style>
  <w:style w:type="numbering" w:customStyle="1" w:styleId="NoList916">
    <w:name w:val="No List916"/>
    <w:next w:val="NoList"/>
    <w:semiHidden/>
    <w:rsid w:val="00991553"/>
  </w:style>
  <w:style w:type="numbering" w:customStyle="1" w:styleId="NoList1316">
    <w:name w:val="No List1316"/>
    <w:next w:val="NoList"/>
    <w:semiHidden/>
    <w:rsid w:val="00991553"/>
  </w:style>
  <w:style w:type="numbering" w:customStyle="1" w:styleId="NoList2316">
    <w:name w:val="No List2316"/>
    <w:next w:val="NoList"/>
    <w:semiHidden/>
    <w:rsid w:val="00991553"/>
  </w:style>
  <w:style w:type="numbering" w:customStyle="1" w:styleId="NoList1016">
    <w:name w:val="No List1016"/>
    <w:next w:val="NoList"/>
    <w:semiHidden/>
    <w:rsid w:val="00991553"/>
  </w:style>
  <w:style w:type="numbering" w:customStyle="1" w:styleId="NoList1416">
    <w:name w:val="No List1416"/>
    <w:next w:val="NoList"/>
    <w:semiHidden/>
    <w:rsid w:val="00991553"/>
  </w:style>
  <w:style w:type="numbering" w:customStyle="1" w:styleId="NoList2416">
    <w:name w:val="No List2416"/>
    <w:next w:val="NoList"/>
    <w:semiHidden/>
    <w:rsid w:val="00991553"/>
  </w:style>
  <w:style w:type="numbering" w:customStyle="1" w:styleId="NoList3116">
    <w:name w:val="No List3116"/>
    <w:next w:val="NoList"/>
    <w:semiHidden/>
    <w:rsid w:val="00991553"/>
  </w:style>
  <w:style w:type="numbering" w:customStyle="1" w:styleId="NoList4116">
    <w:name w:val="No List4116"/>
    <w:next w:val="NoList"/>
    <w:semiHidden/>
    <w:rsid w:val="00991553"/>
  </w:style>
  <w:style w:type="numbering" w:customStyle="1" w:styleId="NoList5116">
    <w:name w:val="No List5116"/>
    <w:next w:val="NoList"/>
    <w:semiHidden/>
    <w:rsid w:val="00991553"/>
  </w:style>
  <w:style w:type="numbering" w:customStyle="1" w:styleId="NoList1516">
    <w:name w:val="No List1516"/>
    <w:next w:val="NoList"/>
    <w:semiHidden/>
    <w:rsid w:val="00991553"/>
  </w:style>
  <w:style w:type="numbering" w:customStyle="1" w:styleId="NoList1616">
    <w:name w:val="No List1616"/>
    <w:next w:val="NoList"/>
    <w:semiHidden/>
    <w:rsid w:val="00991553"/>
  </w:style>
  <w:style w:type="numbering" w:customStyle="1" w:styleId="1160">
    <w:name w:val="无列表116"/>
    <w:next w:val="NoList"/>
    <w:semiHidden/>
    <w:rsid w:val="00991553"/>
  </w:style>
  <w:style w:type="numbering" w:customStyle="1" w:styleId="NoList11116">
    <w:name w:val="No List11116"/>
    <w:next w:val="NoList"/>
    <w:semiHidden/>
    <w:rsid w:val="00991553"/>
  </w:style>
  <w:style w:type="numbering" w:customStyle="1" w:styleId="NoList196">
    <w:name w:val="No List196"/>
    <w:next w:val="NoList"/>
    <w:uiPriority w:val="99"/>
    <w:semiHidden/>
    <w:unhideWhenUsed/>
    <w:rsid w:val="00991553"/>
  </w:style>
  <w:style w:type="numbering" w:customStyle="1" w:styleId="NoList1106">
    <w:name w:val="No List1106"/>
    <w:next w:val="NoList"/>
    <w:uiPriority w:val="99"/>
    <w:semiHidden/>
    <w:rsid w:val="00991553"/>
  </w:style>
  <w:style w:type="numbering" w:customStyle="1" w:styleId="NoList266">
    <w:name w:val="No List266"/>
    <w:next w:val="NoList"/>
    <w:semiHidden/>
    <w:rsid w:val="00991553"/>
  </w:style>
  <w:style w:type="numbering" w:customStyle="1" w:styleId="NoList336">
    <w:name w:val="No List336"/>
    <w:next w:val="NoList"/>
    <w:semiHidden/>
    <w:unhideWhenUsed/>
    <w:rsid w:val="00991553"/>
  </w:style>
  <w:style w:type="numbering" w:customStyle="1" w:styleId="126">
    <w:name w:val="목록 없음126"/>
    <w:next w:val="NoList"/>
    <w:semiHidden/>
    <w:unhideWhenUsed/>
    <w:rsid w:val="00991553"/>
  </w:style>
  <w:style w:type="numbering" w:customStyle="1" w:styleId="226">
    <w:name w:val="목록 없음226"/>
    <w:next w:val="NoList"/>
    <w:semiHidden/>
    <w:rsid w:val="00991553"/>
  </w:style>
  <w:style w:type="numbering" w:customStyle="1" w:styleId="NoList436">
    <w:name w:val="No List436"/>
    <w:next w:val="NoList"/>
    <w:semiHidden/>
    <w:unhideWhenUsed/>
    <w:rsid w:val="00991553"/>
  </w:style>
  <w:style w:type="numbering" w:customStyle="1" w:styleId="NoList536">
    <w:name w:val="No List536"/>
    <w:next w:val="NoList"/>
    <w:semiHidden/>
    <w:rsid w:val="00991553"/>
  </w:style>
  <w:style w:type="numbering" w:customStyle="1" w:styleId="NoList626">
    <w:name w:val="No List626"/>
    <w:next w:val="NoList"/>
    <w:semiHidden/>
    <w:rsid w:val="00991553"/>
  </w:style>
  <w:style w:type="numbering" w:customStyle="1" w:styleId="NoList726">
    <w:name w:val="No List726"/>
    <w:next w:val="NoList"/>
    <w:semiHidden/>
    <w:rsid w:val="00991553"/>
  </w:style>
  <w:style w:type="numbering" w:customStyle="1" w:styleId="NoList1136">
    <w:name w:val="No List1136"/>
    <w:next w:val="NoList"/>
    <w:semiHidden/>
    <w:rsid w:val="00991553"/>
  </w:style>
  <w:style w:type="numbering" w:customStyle="1" w:styleId="NoList2126">
    <w:name w:val="No List2126"/>
    <w:next w:val="NoList"/>
    <w:semiHidden/>
    <w:rsid w:val="00991553"/>
  </w:style>
  <w:style w:type="numbering" w:customStyle="1" w:styleId="NoList826">
    <w:name w:val="No List826"/>
    <w:next w:val="NoList"/>
    <w:semiHidden/>
    <w:rsid w:val="00991553"/>
  </w:style>
  <w:style w:type="numbering" w:customStyle="1" w:styleId="NoList1226">
    <w:name w:val="No List1226"/>
    <w:next w:val="NoList"/>
    <w:semiHidden/>
    <w:rsid w:val="00991553"/>
  </w:style>
  <w:style w:type="numbering" w:customStyle="1" w:styleId="NoList2226">
    <w:name w:val="No List2226"/>
    <w:next w:val="NoList"/>
    <w:semiHidden/>
    <w:rsid w:val="00991553"/>
  </w:style>
  <w:style w:type="numbering" w:customStyle="1" w:styleId="NoList926">
    <w:name w:val="No List926"/>
    <w:next w:val="NoList"/>
    <w:semiHidden/>
    <w:rsid w:val="00991553"/>
  </w:style>
  <w:style w:type="numbering" w:customStyle="1" w:styleId="NoList1326">
    <w:name w:val="No List1326"/>
    <w:next w:val="NoList"/>
    <w:semiHidden/>
    <w:rsid w:val="00991553"/>
  </w:style>
  <w:style w:type="numbering" w:customStyle="1" w:styleId="NoList2326">
    <w:name w:val="No List2326"/>
    <w:next w:val="NoList"/>
    <w:semiHidden/>
    <w:rsid w:val="00991553"/>
  </w:style>
  <w:style w:type="numbering" w:customStyle="1" w:styleId="NoList1026">
    <w:name w:val="No List1026"/>
    <w:next w:val="NoList"/>
    <w:semiHidden/>
    <w:rsid w:val="00991553"/>
  </w:style>
  <w:style w:type="numbering" w:customStyle="1" w:styleId="NoList1426">
    <w:name w:val="No List1426"/>
    <w:next w:val="NoList"/>
    <w:semiHidden/>
    <w:rsid w:val="00991553"/>
  </w:style>
  <w:style w:type="numbering" w:customStyle="1" w:styleId="NoList2426">
    <w:name w:val="No List2426"/>
    <w:next w:val="NoList"/>
    <w:semiHidden/>
    <w:rsid w:val="00991553"/>
  </w:style>
  <w:style w:type="numbering" w:customStyle="1" w:styleId="NoList3126">
    <w:name w:val="No List3126"/>
    <w:next w:val="NoList"/>
    <w:semiHidden/>
    <w:rsid w:val="00991553"/>
  </w:style>
  <w:style w:type="numbering" w:customStyle="1" w:styleId="NoList4126">
    <w:name w:val="No List4126"/>
    <w:next w:val="NoList"/>
    <w:semiHidden/>
    <w:rsid w:val="00991553"/>
  </w:style>
  <w:style w:type="numbering" w:customStyle="1" w:styleId="NoList5126">
    <w:name w:val="No List5126"/>
    <w:next w:val="NoList"/>
    <w:semiHidden/>
    <w:rsid w:val="00991553"/>
  </w:style>
  <w:style w:type="numbering" w:customStyle="1" w:styleId="NoList1526">
    <w:name w:val="No List1526"/>
    <w:next w:val="NoList"/>
    <w:semiHidden/>
    <w:rsid w:val="00991553"/>
  </w:style>
  <w:style w:type="numbering" w:customStyle="1" w:styleId="NoList1626">
    <w:name w:val="No List1626"/>
    <w:next w:val="NoList"/>
    <w:semiHidden/>
    <w:rsid w:val="00991553"/>
  </w:style>
  <w:style w:type="numbering" w:customStyle="1" w:styleId="1260">
    <w:name w:val="无列表126"/>
    <w:next w:val="NoList"/>
    <w:semiHidden/>
    <w:rsid w:val="00991553"/>
  </w:style>
  <w:style w:type="numbering" w:customStyle="1" w:styleId="NoList11126">
    <w:name w:val="No List11126"/>
    <w:next w:val="NoList"/>
    <w:semiHidden/>
    <w:rsid w:val="00991553"/>
  </w:style>
  <w:style w:type="numbering" w:customStyle="1" w:styleId="261">
    <w:name w:val="无列表26"/>
    <w:next w:val="NoList"/>
    <w:uiPriority w:val="99"/>
    <w:semiHidden/>
    <w:unhideWhenUsed/>
    <w:rsid w:val="00991553"/>
  </w:style>
  <w:style w:type="numbering" w:customStyle="1" w:styleId="360">
    <w:name w:val="无列表36"/>
    <w:next w:val="NoList"/>
    <w:uiPriority w:val="99"/>
    <w:semiHidden/>
    <w:unhideWhenUsed/>
    <w:rsid w:val="00991553"/>
  </w:style>
  <w:style w:type="numbering" w:customStyle="1" w:styleId="NoList206">
    <w:name w:val="No List206"/>
    <w:next w:val="NoList"/>
    <w:semiHidden/>
    <w:rsid w:val="00991553"/>
  </w:style>
  <w:style w:type="numbering" w:customStyle="1" w:styleId="NoList276">
    <w:name w:val="No List276"/>
    <w:next w:val="NoList"/>
    <w:uiPriority w:val="99"/>
    <w:semiHidden/>
    <w:unhideWhenUsed/>
    <w:rsid w:val="00991553"/>
  </w:style>
  <w:style w:type="numbering" w:customStyle="1" w:styleId="NoList286">
    <w:name w:val="No List286"/>
    <w:next w:val="NoList"/>
    <w:uiPriority w:val="99"/>
    <w:semiHidden/>
    <w:unhideWhenUsed/>
    <w:rsid w:val="00991553"/>
  </w:style>
  <w:style w:type="numbering" w:customStyle="1" w:styleId="NoList50">
    <w:name w:val="No List50"/>
    <w:next w:val="NoList"/>
    <w:uiPriority w:val="99"/>
    <w:semiHidden/>
    <w:unhideWhenUsed/>
    <w:rsid w:val="00991553"/>
  </w:style>
  <w:style w:type="numbering" w:customStyle="1" w:styleId="NoList130">
    <w:name w:val="No List130"/>
    <w:next w:val="NoList"/>
    <w:semiHidden/>
    <w:unhideWhenUsed/>
    <w:rsid w:val="00991553"/>
  </w:style>
  <w:style w:type="numbering" w:customStyle="1" w:styleId="NoList1120">
    <w:name w:val="No List1120"/>
    <w:next w:val="NoList"/>
    <w:semiHidden/>
    <w:rsid w:val="00991553"/>
  </w:style>
  <w:style w:type="numbering" w:customStyle="1" w:styleId="NoList230">
    <w:name w:val="No List230"/>
    <w:next w:val="NoList"/>
    <w:semiHidden/>
    <w:rsid w:val="00991553"/>
  </w:style>
  <w:style w:type="numbering" w:customStyle="1" w:styleId="NoList320">
    <w:name w:val="No List320"/>
    <w:next w:val="NoList"/>
    <w:semiHidden/>
    <w:unhideWhenUsed/>
    <w:rsid w:val="00991553"/>
  </w:style>
  <w:style w:type="numbering" w:customStyle="1" w:styleId="190">
    <w:name w:val="목록 없음19"/>
    <w:next w:val="NoList"/>
    <w:semiHidden/>
    <w:unhideWhenUsed/>
    <w:rsid w:val="00991553"/>
  </w:style>
  <w:style w:type="numbering" w:customStyle="1" w:styleId="290">
    <w:name w:val="목록 없음29"/>
    <w:next w:val="NoList"/>
    <w:semiHidden/>
    <w:rsid w:val="00991553"/>
  </w:style>
  <w:style w:type="numbering" w:customStyle="1" w:styleId="NoList419">
    <w:name w:val="No List419"/>
    <w:next w:val="NoList"/>
    <w:semiHidden/>
    <w:unhideWhenUsed/>
    <w:rsid w:val="00991553"/>
  </w:style>
  <w:style w:type="numbering" w:customStyle="1" w:styleId="NoList510">
    <w:name w:val="No List510"/>
    <w:next w:val="NoList"/>
    <w:semiHidden/>
    <w:rsid w:val="00991553"/>
  </w:style>
  <w:style w:type="numbering" w:customStyle="1" w:styleId="NoList69">
    <w:name w:val="No List69"/>
    <w:next w:val="NoList"/>
    <w:semiHidden/>
    <w:rsid w:val="00991553"/>
  </w:style>
  <w:style w:type="numbering" w:customStyle="1" w:styleId="NoList79">
    <w:name w:val="No List79"/>
    <w:next w:val="NoList"/>
    <w:semiHidden/>
    <w:rsid w:val="00991553"/>
  </w:style>
  <w:style w:type="numbering" w:customStyle="1" w:styleId="NoList2118">
    <w:name w:val="No List2118"/>
    <w:next w:val="NoList"/>
    <w:semiHidden/>
    <w:rsid w:val="00991553"/>
  </w:style>
  <w:style w:type="numbering" w:customStyle="1" w:styleId="NoList89">
    <w:name w:val="No List89"/>
    <w:next w:val="NoList"/>
    <w:semiHidden/>
    <w:rsid w:val="00991553"/>
  </w:style>
  <w:style w:type="numbering" w:customStyle="1" w:styleId="NoList1217">
    <w:name w:val="No List1217"/>
    <w:next w:val="NoList"/>
    <w:semiHidden/>
    <w:rsid w:val="00991553"/>
  </w:style>
  <w:style w:type="numbering" w:customStyle="1" w:styleId="NoList2210">
    <w:name w:val="No List2210"/>
    <w:next w:val="NoList"/>
    <w:semiHidden/>
    <w:rsid w:val="00991553"/>
  </w:style>
  <w:style w:type="numbering" w:customStyle="1" w:styleId="NoList99">
    <w:name w:val="No List99"/>
    <w:next w:val="NoList"/>
    <w:semiHidden/>
    <w:rsid w:val="00991553"/>
  </w:style>
  <w:style w:type="numbering" w:customStyle="1" w:styleId="NoList139">
    <w:name w:val="No List139"/>
    <w:next w:val="NoList"/>
    <w:semiHidden/>
    <w:rsid w:val="00991553"/>
  </w:style>
  <w:style w:type="numbering" w:customStyle="1" w:styleId="NoList239">
    <w:name w:val="No List239"/>
    <w:next w:val="NoList"/>
    <w:semiHidden/>
    <w:rsid w:val="00991553"/>
  </w:style>
  <w:style w:type="numbering" w:customStyle="1" w:styleId="NoList109">
    <w:name w:val="No List109"/>
    <w:next w:val="NoList"/>
    <w:semiHidden/>
    <w:rsid w:val="00991553"/>
  </w:style>
  <w:style w:type="numbering" w:customStyle="1" w:styleId="NoList149">
    <w:name w:val="No List149"/>
    <w:next w:val="NoList"/>
    <w:semiHidden/>
    <w:rsid w:val="00991553"/>
  </w:style>
  <w:style w:type="numbering" w:customStyle="1" w:styleId="NoList249">
    <w:name w:val="No List249"/>
    <w:next w:val="NoList"/>
    <w:semiHidden/>
    <w:rsid w:val="00991553"/>
  </w:style>
  <w:style w:type="numbering" w:customStyle="1" w:styleId="NoList3110">
    <w:name w:val="No List3110"/>
    <w:next w:val="NoList"/>
    <w:semiHidden/>
    <w:rsid w:val="00991553"/>
  </w:style>
  <w:style w:type="numbering" w:customStyle="1" w:styleId="NoList4110">
    <w:name w:val="No List4110"/>
    <w:next w:val="NoList"/>
    <w:semiHidden/>
    <w:rsid w:val="00991553"/>
  </w:style>
  <w:style w:type="numbering" w:customStyle="1" w:styleId="NoList519">
    <w:name w:val="No List519"/>
    <w:next w:val="NoList"/>
    <w:semiHidden/>
    <w:rsid w:val="00991553"/>
  </w:style>
  <w:style w:type="numbering" w:customStyle="1" w:styleId="NoList159">
    <w:name w:val="No List159"/>
    <w:next w:val="NoList"/>
    <w:semiHidden/>
    <w:rsid w:val="00991553"/>
  </w:style>
  <w:style w:type="numbering" w:customStyle="1" w:styleId="NoList169">
    <w:name w:val="No List169"/>
    <w:next w:val="NoList"/>
    <w:semiHidden/>
    <w:rsid w:val="00991553"/>
  </w:style>
  <w:style w:type="numbering" w:customStyle="1" w:styleId="191">
    <w:name w:val="无列表19"/>
    <w:next w:val="NoList"/>
    <w:semiHidden/>
    <w:rsid w:val="00991553"/>
  </w:style>
  <w:style w:type="numbering" w:customStyle="1" w:styleId="NoList11117">
    <w:name w:val="No List11117"/>
    <w:next w:val="NoList"/>
    <w:semiHidden/>
    <w:rsid w:val="00991553"/>
  </w:style>
  <w:style w:type="numbering" w:customStyle="1" w:styleId="NoList177">
    <w:name w:val="No List177"/>
    <w:next w:val="NoList"/>
    <w:uiPriority w:val="99"/>
    <w:semiHidden/>
    <w:unhideWhenUsed/>
    <w:rsid w:val="00991553"/>
  </w:style>
  <w:style w:type="numbering" w:customStyle="1" w:styleId="NoList187">
    <w:name w:val="No List187"/>
    <w:next w:val="NoList"/>
    <w:uiPriority w:val="99"/>
    <w:semiHidden/>
    <w:rsid w:val="00991553"/>
  </w:style>
  <w:style w:type="numbering" w:customStyle="1" w:styleId="NoList257">
    <w:name w:val="No List257"/>
    <w:next w:val="NoList"/>
    <w:semiHidden/>
    <w:rsid w:val="00991553"/>
  </w:style>
  <w:style w:type="numbering" w:customStyle="1" w:styleId="NoList327">
    <w:name w:val="No List327"/>
    <w:next w:val="NoList"/>
    <w:semiHidden/>
    <w:unhideWhenUsed/>
    <w:rsid w:val="00991553"/>
  </w:style>
  <w:style w:type="numbering" w:customStyle="1" w:styleId="117">
    <w:name w:val="목록 없음117"/>
    <w:next w:val="NoList"/>
    <w:semiHidden/>
    <w:unhideWhenUsed/>
    <w:rsid w:val="00991553"/>
  </w:style>
  <w:style w:type="numbering" w:customStyle="1" w:styleId="217">
    <w:name w:val="목록 없음217"/>
    <w:next w:val="NoList"/>
    <w:semiHidden/>
    <w:rsid w:val="00991553"/>
  </w:style>
  <w:style w:type="numbering" w:customStyle="1" w:styleId="NoList427">
    <w:name w:val="No List427"/>
    <w:next w:val="NoList"/>
    <w:semiHidden/>
    <w:unhideWhenUsed/>
    <w:rsid w:val="00991553"/>
  </w:style>
  <w:style w:type="numbering" w:customStyle="1" w:styleId="NoList527">
    <w:name w:val="No List527"/>
    <w:next w:val="NoList"/>
    <w:semiHidden/>
    <w:rsid w:val="00991553"/>
  </w:style>
  <w:style w:type="numbering" w:customStyle="1" w:styleId="NoList617">
    <w:name w:val="No List617"/>
    <w:next w:val="NoList"/>
    <w:semiHidden/>
    <w:rsid w:val="00991553"/>
  </w:style>
  <w:style w:type="numbering" w:customStyle="1" w:styleId="NoList717">
    <w:name w:val="No List717"/>
    <w:next w:val="NoList"/>
    <w:semiHidden/>
    <w:rsid w:val="00991553"/>
  </w:style>
  <w:style w:type="numbering" w:customStyle="1" w:styleId="NoList1127">
    <w:name w:val="No List1127"/>
    <w:next w:val="NoList"/>
    <w:semiHidden/>
    <w:rsid w:val="00991553"/>
  </w:style>
  <w:style w:type="numbering" w:customStyle="1" w:styleId="NoList2119">
    <w:name w:val="No List2119"/>
    <w:next w:val="NoList"/>
    <w:semiHidden/>
    <w:rsid w:val="00991553"/>
  </w:style>
  <w:style w:type="numbering" w:customStyle="1" w:styleId="NoList817">
    <w:name w:val="No List817"/>
    <w:next w:val="NoList"/>
    <w:semiHidden/>
    <w:rsid w:val="00991553"/>
  </w:style>
  <w:style w:type="numbering" w:customStyle="1" w:styleId="NoList1218">
    <w:name w:val="No List1218"/>
    <w:next w:val="NoList"/>
    <w:semiHidden/>
    <w:rsid w:val="00991553"/>
  </w:style>
  <w:style w:type="numbering" w:customStyle="1" w:styleId="NoList2217">
    <w:name w:val="No List2217"/>
    <w:next w:val="NoList"/>
    <w:semiHidden/>
    <w:rsid w:val="00991553"/>
  </w:style>
  <w:style w:type="numbering" w:customStyle="1" w:styleId="NoList917">
    <w:name w:val="No List917"/>
    <w:next w:val="NoList"/>
    <w:semiHidden/>
    <w:rsid w:val="00991553"/>
  </w:style>
  <w:style w:type="numbering" w:customStyle="1" w:styleId="NoList1317">
    <w:name w:val="No List1317"/>
    <w:next w:val="NoList"/>
    <w:semiHidden/>
    <w:rsid w:val="00991553"/>
  </w:style>
  <w:style w:type="numbering" w:customStyle="1" w:styleId="NoList2317">
    <w:name w:val="No List2317"/>
    <w:next w:val="NoList"/>
    <w:semiHidden/>
    <w:rsid w:val="00991553"/>
  </w:style>
  <w:style w:type="numbering" w:customStyle="1" w:styleId="NoList1017">
    <w:name w:val="No List1017"/>
    <w:next w:val="NoList"/>
    <w:semiHidden/>
    <w:rsid w:val="00991553"/>
  </w:style>
  <w:style w:type="numbering" w:customStyle="1" w:styleId="NoList1417">
    <w:name w:val="No List1417"/>
    <w:next w:val="NoList"/>
    <w:semiHidden/>
    <w:rsid w:val="00991553"/>
  </w:style>
  <w:style w:type="numbering" w:customStyle="1" w:styleId="NoList2417">
    <w:name w:val="No List2417"/>
    <w:next w:val="NoList"/>
    <w:semiHidden/>
    <w:rsid w:val="00991553"/>
  </w:style>
  <w:style w:type="numbering" w:customStyle="1" w:styleId="NoList3117">
    <w:name w:val="No List3117"/>
    <w:next w:val="NoList"/>
    <w:semiHidden/>
    <w:rsid w:val="00991553"/>
  </w:style>
  <w:style w:type="numbering" w:customStyle="1" w:styleId="NoList4117">
    <w:name w:val="No List4117"/>
    <w:next w:val="NoList"/>
    <w:semiHidden/>
    <w:rsid w:val="00991553"/>
  </w:style>
  <w:style w:type="numbering" w:customStyle="1" w:styleId="NoList5117">
    <w:name w:val="No List5117"/>
    <w:next w:val="NoList"/>
    <w:semiHidden/>
    <w:rsid w:val="00991553"/>
  </w:style>
  <w:style w:type="numbering" w:customStyle="1" w:styleId="NoList1517">
    <w:name w:val="No List1517"/>
    <w:next w:val="NoList"/>
    <w:semiHidden/>
    <w:rsid w:val="00991553"/>
  </w:style>
  <w:style w:type="numbering" w:customStyle="1" w:styleId="NoList1617">
    <w:name w:val="No List1617"/>
    <w:next w:val="NoList"/>
    <w:semiHidden/>
    <w:rsid w:val="00991553"/>
  </w:style>
  <w:style w:type="numbering" w:customStyle="1" w:styleId="1170">
    <w:name w:val="无列表117"/>
    <w:next w:val="NoList"/>
    <w:semiHidden/>
    <w:rsid w:val="00991553"/>
  </w:style>
  <w:style w:type="numbering" w:customStyle="1" w:styleId="NoList11118">
    <w:name w:val="No List11118"/>
    <w:next w:val="NoList"/>
    <w:semiHidden/>
    <w:rsid w:val="00991553"/>
  </w:style>
  <w:style w:type="numbering" w:customStyle="1" w:styleId="NoList197">
    <w:name w:val="No List197"/>
    <w:next w:val="NoList"/>
    <w:uiPriority w:val="99"/>
    <w:semiHidden/>
    <w:unhideWhenUsed/>
    <w:rsid w:val="00991553"/>
  </w:style>
  <w:style w:type="numbering" w:customStyle="1" w:styleId="NoList1107">
    <w:name w:val="No List1107"/>
    <w:next w:val="NoList"/>
    <w:uiPriority w:val="99"/>
    <w:semiHidden/>
    <w:rsid w:val="00991553"/>
  </w:style>
  <w:style w:type="numbering" w:customStyle="1" w:styleId="NoList267">
    <w:name w:val="No List267"/>
    <w:next w:val="NoList"/>
    <w:semiHidden/>
    <w:rsid w:val="00991553"/>
  </w:style>
  <w:style w:type="numbering" w:customStyle="1" w:styleId="NoList337">
    <w:name w:val="No List337"/>
    <w:next w:val="NoList"/>
    <w:semiHidden/>
    <w:unhideWhenUsed/>
    <w:rsid w:val="00991553"/>
  </w:style>
  <w:style w:type="numbering" w:customStyle="1" w:styleId="127">
    <w:name w:val="목록 없음127"/>
    <w:next w:val="NoList"/>
    <w:semiHidden/>
    <w:unhideWhenUsed/>
    <w:rsid w:val="00991553"/>
  </w:style>
  <w:style w:type="numbering" w:customStyle="1" w:styleId="227">
    <w:name w:val="목록 없음227"/>
    <w:next w:val="NoList"/>
    <w:semiHidden/>
    <w:rsid w:val="00991553"/>
  </w:style>
  <w:style w:type="numbering" w:customStyle="1" w:styleId="NoList437">
    <w:name w:val="No List437"/>
    <w:next w:val="NoList"/>
    <w:semiHidden/>
    <w:unhideWhenUsed/>
    <w:rsid w:val="00991553"/>
  </w:style>
  <w:style w:type="numbering" w:customStyle="1" w:styleId="NoList537">
    <w:name w:val="No List537"/>
    <w:next w:val="NoList"/>
    <w:semiHidden/>
    <w:rsid w:val="00991553"/>
  </w:style>
  <w:style w:type="numbering" w:customStyle="1" w:styleId="NoList627">
    <w:name w:val="No List627"/>
    <w:next w:val="NoList"/>
    <w:semiHidden/>
    <w:rsid w:val="00991553"/>
  </w:style>
  <w:style w:type="numbering" w:customStyle="1" w:styleId="NoList727">
    <w:name w:val="No List727"/>
    <w:next w:val="NoList"/>
    <w:semiHidden/>
    <w:rsid w:val="00991553"/>
  </w:style>
  <w:style w:type="numbering" w:customStyle="1" w:styleId="NoList1137">
    <w:name w:val="No List1137"/>
    <w:next w:val="NoList"/>
    <w:semiHidden/>
    <w:rsid w:val="00991553"/>
  </w:style>
  <w:style w:type="numbering" w:customStyle="1" w:styleId="NoList2127">
    <w:name w:val="No List2127"/>
    <w:next w:val="NoList"/>
    <w:semiHidden/>
    <w:rsid w:val="00991553"/>
  </w:style>
  <w:style w:type="numbering" w:customStyle="1" w:styleId="NoList827">
    <w:name w:val="No List827"/>
    <w:next w:val="NoList"/>
    <w:semiHidden/>
    <w:rsid w:val="00991553"/>
  </w:style>
  <w:style w:type="numbering" w:customStyle="1" w:styleId="NoList1227">
    <w:name w:val="No List1227"/>
    <w:next w:val="NoList"/>
    <w:semiHidden/>
    <w:rsid w:val="00991553"/>
  </w:style>
  <w:style w:type="numbering" w:customStyle="1" w:styleId="NoList2227">
    <w:name w:val="No List2227"/>
    <w:next w:val="NoList"/>
    <w:semiHidden/>
    <w:rsid w:val="00991553"/>
  </w:style>
  <w:style w:type="numbering" w:customStyle="1" w:styleId="NoList927">
    <w:name w:val="No List927"/>
    <w:next w:val="NoList"/>
    <w:semiHidden/>
    <w:rsid w:val="00991553"/>
  </w:style>
  <w:style w:type="numbering" w:customStyle="1" w:styleId="NoList1327">
    <w:name w:val="No List1327"/>
    <w:next w:val="NoList"/>
    <w:semiHidden/>
    <w:rsid w:val="00991553"/>
  </w:style>
  <w:style w:type="numbering" w:customStyle="1" w:styleId="NoList2327">
    <w:name w:val="No List2327"/>
    <w:next w:val="NoList"/>
    <w:semiHidden/>
    <w:rsid w:val="00991553"/>
  </w:style>
  <w:style w:type="numbering" w:customStyle="1" w:styleId="NoList1027">
    <w:name w:val="No List1027"/>
    <w:next w:val="NoList"/>
    <w:semiHidden/>
    <w:rsid w:val="00991553"/>
  </w:style>
  <w:style w:type="numbering" w:customStyle="1" w:styleId="NoList1427">
    <w:name w:val="No List1427"/>
    <w:next w:val="NoList"/>
    <w:semiHidden/>
    <w:rsid w:val="00991553"/>
  </w:style>
  <w:style w:type="numbering" w:customStyle="1" w:styleId="NoList2427">
    <w:name w:val="No List2427"/>
    <w:next w:val="NoList"/>
    <w:semiHidden/>
    <w:rsid w:val="00991553"/>
  </w:style>
  <w:style w:type="numbering" w:customStyle="1" w:styleId="NoList3127">
    <w:name w:val="No List3127"/>
    <w:next w:val="NoList"/>
    <w:semiHidden/>
    <w:rsid w:val="00991553"/>
  </w:style>
  <w:style w:type="paragraph" w:customStyle="1" w:styleId="TOC94">
    <w:name w:val="TOC 94"/>
    <w:basedOn w:val="TOC8"/>
    <w:rsid w:val="00991553"/>
    <w:pPr>
      <w:overflowPunct w:val="0"/>
      <w:autoSpaceDE w:val="0"/>
      <w:autoSpaceDN w:val="0"/>
      <w:adjustRightInd w:val="0"/>
      <w:ind w:left="1418" w:hanging="1418"/>
      <w:textAlignment w:val="baseline"/>
    </w:pPr>
    <w:rPr>
      <w:rFonts w:eastAsia="MS Mincho"/>
      <w:lang w:eastAsia="en-GB"/>
    </w:rPr>
  </w:style>
  <w:style w:type="paragraph" w:customStyle="1" w:styleId="Caption5">
    <w:name w:val="Caption5"/>
    <w:basedOn w:val="Normal"/>
    <w:next w:val="Normal"/>
    <w:rsid w:val="00991553"/>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Normal"/>
    <w:next w:val="Normal"/>
    <w:rsid w:val="00991553"/>
    <w:pPr>
      <w:overflowPunct w:val="0"/>
      <w:autoSpaceDE w:val="0"/>
      <w:autoSpaceDN w:val="0"/>
      <w:adjustRightInd w:val="0"/>
      <w:ind w:left="400" w:hanging="400"/>
      <w:jc w:val="center"/>
      <w:textAlignment w:val="baseline"/>
    </w:pPr>
    <w:rPr>
      <w:rFonts w:eastAsia="MS Mincho"/>
      <w:b/>
      <w:lang w:eastAsia="en-GB"/>
    </w:rPr>
  </w:style>
  <w:style w:type="character" w:customStyle="1" w:styleId="ZAChar">
    <w:name w:val="ZA Char"/>
    <w:link w:val="ZA"/>
    <w:rsid w:val="00991553"/>
    <w:rPr>
      <w:rFonts w:ascii="Arial" w:hAnsi="Arial"/>
      <w:noProof/>
      <w:sz w:val="40"/>
      <w:lang w:val="en-GB" w:eastAsia="en-US"/>
    </w:rPr>
  </w:style>
  <w:style w:type="numbering" w:customStyle="1" w:styleId="NoList4127">
    <w:name w:val="No List4127"/>
    <w:next w:val="NoList"/>
    <w:semiHidden/>
    <w:rsid w:val="00991553"/>
  </w:style>
  <w:style w:type="numbering" w:customStyle="1" w:styleId="NoList5127">
    <w:name w:val="No List5127"/>
    <w:next w:val="NoList"/>
    <w:semiHidden/>
    <w:rsid w:val="00991553"/>
  </w:style>
  <w:style w:type="numbering" w:customStyle="1" w:styleId="NoList1527">
    <w:name w:val="No List1527"/>
    <w:next w:val="NoList"/>
    <w:semiHidden/>
    <w:rsid w:val="00991553"/>
  </w:style>
  <w:style w:type="numbering" w:customStyle="1" w:styleId="NoList1627">
    <w:name w:val="No List1627"/>
    <w:next w:val="NoList"/>
    <w:semiHidden/>
    <w:rsid w:val="00991553"/>
  </w:style>
  <w:style w:type="numbering" w:customStyle="1" w:styleId="1270">
    <w:name w:val="无列表127"/>
    <w:next w:val="NoList"/>
    <w:semiHidden/>
    <w:rsid w:val="00991553"/>
  </w:style>
  <w:style w:type="numbering" w:customStyle="1" w:styleId="NoList11127">
    <w:name w:val="No List11127"/>
    <w:next w:val="NoList"/>
    <w:semiHidden/>
    <w:rsid w:val="00991553"/>
  </w:style>
  <w:style w:type="numbering" w:customStyle="1" w:styleId="271">
    <w:name w:val="无列表27"/>
    <w:next w:val="NoList"/>
    <w:uiPriority w:val="99"/>
    <w:semiHidden/>
    <w:unhideWhenUsed/>
    <w:rsid w:val="00991553"/>
  </w:style>
  <w:style w:type="numbering" w:customStyle="1" w:styleId="370">
    <w:name w:val="无列表37"/>
    <w:next w:val="NoList"/>
    <w:uiPriority w:val="99"/>
    <w:semiHidden/>
    <w:unhideWhenUsed/>
    <w:rsid w:val="00991553"/>
  </w:style>
  <w:style w:type="numbering" w:customStyle="1" w:styleId="NoList207">
    <w:name w:val="No List207"/>
    <w:next w:val="NoList"/>
    <w:semiHidden/>
    <w:rsid w:val="00991553"/>
  </w:style>
  <w:style w:type="numbering" w:customStyle="1" w:styleId="NoList277">
    <w:name w:val="No List277"/>
    <w:next w:val="NoList"/>
    <w:uiPriority w:val="99"/>
    <w:semiHidden/>
    <w:unhideWhenUsed/>
    <w:rsid w:val="00991553"/>
  </w:style>
  <w:style w:type="numbering" w:customStyle="1" w:styleId="NoList287">
    <w:name w:val="No List287"/>
    <w:next w:val="NoList"/>
    <w:uiPriority w:val="99"/>
    <w:semiHidden/>
    <w:unhideWhenUsed/>
    <w:rsid w:val="00991553"/>
  </w:style>
  <w:style w:type="table" w:customStyle="1" w:styleId="TableGrid21">
    <w:name w:val="Table Grid21"/>
    <w:basedOn w:val="TableNormal"/>
    <w:next w:val="TableGrid"/>
    <w:rsid w:val="00991553"/>
    <w:rPr>
      <w:rFonts w:ascii="Calibri" w:eastAsia="Calibri"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991553"/>
    <w:rPr>
      <w:rFonts w:ascii="Calibri" w:eastAsia="Calibri"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991553"/>
    <w:rPr>
      <w:rFonts w:ascii="Calibri" w:eastAsia="Calibri"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39"/>
    <w:rsid w:val="00991553"/>
    <w:rPr>
      <w:rFonts w:ascii="Calibri" w:eastAsia="Calibri"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991553"/>
    <w:rPr>
      <w:rFonts w:ascii="Times New Roman" w:eastAsia="MS Mincho" w:hAnsi="Times New Roman"/>
      <w:lang w:val="en-GB" w:eastAsia="en-GB"/>
    </w:rPr>
    <w:tblPr/>
  </w:style>
  <w:style w:type="table" w:customStyle="1" w:styleId="Tabellengitternetz11">
    <w:name w:val="Tabellengitternetz11"/>
    <w:basedOn w:val="TableNormal"/>
    <w:next w:val="TableGrid"/>
    <w:rsid w:val="00991553"/>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991553"/>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991553"/>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991553"/>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991553"/>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991553"/>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991553"/>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991553"/>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991553"/>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next w:val="TableGrid"/>
    <w:rsid w:val="00991553"/>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991553"/>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99155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网格型11"/>
    <w:basedOn w:val="TableNormal"/>
    <w:next w:val="TableGrid"/>
    <w:rsid w:val="00991553"/>
    <w:pPr>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991553"/>
    <w:pPr>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991553"/>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991553"/>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11">
    <w:name w:val="No List1111111"/>
    <w:next w:val="NoList"/>
    <w:semiHidden/>
    <w:rsid w:val="00991553"/>
  </w:style>
  <w:style w:type="character" w:customStyle="1" w:styleId="EditorsNoteChar2">
    <w:name w:val="Editor's Note Char2"/>
    <w:rsid w:val="00991553"/>
    <w:rPr>
      <w:color w:val="FF0000"/>
    </w:rPr>
  </w:style>
  <w:style w:type="paragraph" w:customStyle="1" w:styleId="ZchnZchn3">
    <w:name w:val="Zchn Zchn3"/>
    <w:semiHidden/>
    <w:rsid w:val="00991553"/>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TOC911">
    <w:name w:val="TOC 911"/>
    <w:basedOn w:val="TOC8"/>
    <w:rsid w:val="00991553"/>
    <w:pPr>
      <w:keepNext w:val="0"/>
      <w:overflowPunct w:val="0"/>
      <w:autoSpaceDE w:val="0"/>
      <w:autoSpaceDN w:val="0"/>
      <w:adjustRightInd w:val="0"/>
      <w:ind w:left="1418" w:hanging="1418"/>
      <w:textAlignment w:val="baseline"/>
    </w:pPr>
    <w:rPr>
      <w:rFonts w:eastAsia="MS Mincho"/>
      <w:lang w:eastAsia="ja-JP"/>
    </w:rPr>
  </w:style>
  <w:style w:type="paragraph" w:customStyle="1" w:styleId="TableofFigures11">
    <w:name w:val="Table of Figures11"/>
    <w:basedOn w:val="Normal"/>
    <w:next w:val="Normal"/>
    <w:rsid w:val="00991553"/>
    <w:pPr>
      <w:overflowPunct w:val="0"/>
      <w:autoSpaceDE w:val="0"/>
      <w:autoSpaceDN w:val="0"/>
      <w:adjustRightInd w:val="0"/>
      <w:ind w:left="400" w:hanging="400"/>
      <w:jc w:val="center"/>
      <w:textAlignment w:val="baseline"/>
    </w:pPr>
    <w:rPr>
      <w:rFonts w:eastAsia="MS Mincho"/>
      <w:b/>
      <w:lang w:eastAsia="ja-JP"/>
    </w:rPr>
  </w:style>
  <w:style w:type="character" w:customStyle="1" w:styleId="Titre33">
    <w:name w:val="Titre 33"/>
    <w:rsid w:val="00991553"/>
    <w:rPr>
      <w:rFonts w:ascii="Arial" w:hAnsi="Arial"/>
      <w:sz w:val="28"/>
      <w:szCs w:val="28"/>
      <w:lang w:val="en-GB" w:eastAsia="en-GB"/>
    </w:rPr>
  </w:style>
  <w:style w:type="paragraph" w:customStyle="1" w:styleId="ZchnZchn11">
    <w:name w:val="Zchn Zchn11"/>
    <w:semiHidden/>
    <w:rsid w:val="009915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9915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991553"/>
    <w:rPr>
      <w:rFonts w:ascii="Courier New" w:eastAsia="Batang" w:hAnsi="Courier New"/>
      <w:lang w:val="nb-NO" w:eastAsia="en-US" w:bidi="ar-SA"/>
    </w:rPr>
  </w:style>
  <w:style w:type="table" w:customStyle="1" w:styleId="TableGrid10">
    <w:name w:val="Table Grid10"/>
    <w:basedOn w:val="TableNormal"/>
    <w:rsid w:val="0099155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991553"/>
    <w:rPr>
      <w:rFonts w:eastAsia="SimSun" w:cs="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uiPriority w:val="39"/>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991553"/>
    <w:rPr>
      <w:rFonts w:ascii="Times New Roman" w:eastAsia="MS Mincho" w:hAnsi="Times New Roman"/>
      <w:lang w:val="en-GB" w:eastAsia="en-GB"/>
    </w:rPr>
    <w:tblPr>
      <w:tblInd w:w="0" w:type="nil"/>
    </w:tblPr>
  </w:style>
  <w:style w:type="table" w:customStyle="1" w:styleId="Tabellengitternetz12">
    <w:name w:val="Tabellengitternetz12"/>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uiPriority w:val="59"/>
    <w:rsid w:val="0099155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网格型12"/>
    <w:basedOn w:val="TableNormal"/>
    <w:rsid w:val="00991553"/>
    <w:pPr>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991553"/>
    <w:pPr>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99155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991553"/>
    <w:rPr>
      <w:rFonts w:eastAsia="SimSun" w:cs="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uiPriority w:val="39"/>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991553"/>
    <w:rPr>
      <w:rFonts w:ascii="Times New Roman" w:eastAsia="MS Mincho" w:hAnsi="Times New Roman"/>
      <w:lang w:val="en-GB" w:eastAsia="en-GB"/>
    </w:rPr>
    <w:tblPr>
      <w:tblInd w:w="0" w:type="nil"/>
    </w:tblPr>
  </w:style>
  <w:style w:type="table" w:customStyle="1" w:styleId="Tabellengitternetz13">
    <w:name w:val="Tabellengitternetz13"/>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uiPriority w:val="59"/>
    <w:rsid w:val="0099155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rsid w:val="00991553"/>
    <w:pPr>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991553"/>
    <w:pPr>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991553"/>
    <w:rPr>
      <w:rFonts w:ascii="Times New Roman" w:eastAsia="Batang" w:hAnsi="Times New Roma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uiPriority w:val="39"/>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uiPriority w:val="39"/>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991553"/>
    <w:rPr>
      <w:rFonts w:ascii="Times New Roman" w:eastAsia="MS Mincho" w:hAnsi="Times New Roman"/>
      <w:lang w:val="en-GB" w:eastAsia="en-GB"/>
    </w:rPr>
    <w:tblPr>
      <w:tblInd w:w="0" w:type="nil"/>
    </w:tblPr>
  </w:style>
  <w:style w:type="table" w:customStyle="1" w:styleId="Tabellengitternetz111">
    <w:name w:val="Tabellengitternetz11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uiPriority w:val="59"/>
    <w:rsid w:val="0099155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网格型111"/>
    <w:basedOn w:val="TableNormal"/>
    <w:rsid w:val="00991553"/>
    <w:pPr>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991553"/>
    <w:pPr>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rsid w:val="0099155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99155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rsid w:val="0099155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991553"/>
    <w:rPr>
      <w:rFonts w:eastAsia="SimSun" w:cs="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uiPriority w:val="39"/>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991553"/>
    <w:rPr>
      <w:rFonts w:ascii="Times New Roman" w:eastAsia="MS Mincho" w:hAnsi="Times New Roman"/>
      <w:lang w:val="en-GB" w:eastAsia="en-GB"/>
    </w:rPr>
    <w:tblPr>
      <w:tblInd w:w="0" w:type="nil"/>
    </w:tblPr>
  </w:style>
  <w:style w:type="table" w:customStyle="1" w:styleId="Tabellengitternetz121">
    <w:name w:val="Tabellengitternetz12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uiPriority w:val="59"/>
    <w:rsid w:val="0099155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网格型121"/>
    <w:basedOn w:val="TableNormal"/>
    <w:rsid w:val="00991553"/>
    <w:pPr>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991553"/>
    <w:pPr>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991553"/>
    <w:rPr>
      <w:rFonts w:ascii="Times New Roman" w:eastAsia="Batang" w:hAnsi="Times New Roma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99155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991553"/>
    <w:rPr>
      <w:rFonts w:ascii="Times New Roman" w:eastAsia="Batang" w:hAnsi="Times New Roma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rsid w:val="00991553"/>
    <w:rPr>
      <w:rFonts w:eastAsia="SimSun" w:cs="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uiPriority w:val="39"/>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991553"/>
    <w:rPr>
      <w:rFonts w:ascii="Times New Roman" w:eastAsia="MS Mincho" w:hAnsi="Times New Roman"/>
      <w:lang w:val="en-GB" w:eastAsia="en-GB"/>
    </w:rPr>
    <w:tblPr>
      <w:tblInd w:w="0" w:type="nil"/>
    </w:tblPr>
  </w:style>
  <w:style w:type="table" w:customStyle="1" w:styleId="Tabellengitternetz14">
    <w:name w:val="Tabellengitternetz14"/>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uiPriority w:val="59"/>
    <w:rsid w:val="0099155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TableNormal"/>
    <w:rsid w:val="00991553"/>
    <w:pPr>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991553"/>
    <w:pPr>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99155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991553"/>
    <w:rPr>
      <w:rFonts w:eastAsia="SimSun" w:cs="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uiPriority w:val="39"/>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uiPriority w:val="39"/>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991553"/>
    <w:rPr>
      <w:rFonts w:ascii="Times New Roman" w:eastAsia="MS Mincho" w:hAnsi="Times New Roman"/>
      <w:lang w:val="en-GB" w:eastAsia="en-GB"/>
    </w:rPr>
    <w:tblPr>
      <w:tblInd w:w="0" w:type="nil"/>
    </w:tblPr>
  </w:style>
  <w:style w:type="table" w:customStyle="1" w:styleId="Tabellengitternetz112">
    <w:name w:val="Tabellengitternetz112"/>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uiPriority w:val="59"/>
    <w:rsid w:val="0099155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网格型112"/>
    <w:basedOn w:val="TableNormal"/>
    <w:rsid w:val="00991553"/>
    <w:pPr>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rsid w:val="00991553"/>
    <w:pPr>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991553"/>
    <w:rPr>
      <w:rFonts w:ascii="Times New Roman" w:eastAsia="Batang" w:hAnsi="Times New Roma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rsid w:val="00991553"/>
    <w:rPr>
      <w:rFonts w:eastAsia="SimSun" w:cs="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uiPriority w:val="39"/>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uiPriority w:val="39"/>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rsid w:val="00991553"/>
    <w:rPr>
      <w:rFonts w:ascii="Times New Roman" w:eastAsia="MS Mincho" w:hAnsi="Times New Roman"/>
      <w:lang w:val="en-GB" w:eastAsia="en-GB"/>
    </w:rPr>
    <w:tblPr>
      <w:tblInd w:w="0" w:type="nil"/>
    </w:tblPr>
  </w:style>
  <w:style w:type="table" w:customStyle="1" w:styleId="Tabellengitternetz15">
    <w:name w:val="Tabellengitternetz15"/>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uiPriority w:val="59"/>
    <w:rsid w:val="0099155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网格型15"/>
    <w:basedOn w:val="TableNormal"/>
    <w:rsid w:val="00991553"/>
    <w:pPr>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991553"/>
    <w:pPr>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99155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99155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rsid w:val="00991553"/>
    <w:rPr>
      <w:rFonts w:eastAsia="SimSun" w:cs="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uiPriority w:val="39"/>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6">
    <w:name w:val="Table Style16"/>
    <w:basedOn w:val="TableNormal"/>
    <w:rsid w:val="00991553"/>
    <w:rPr>
      <w:rFonts w:ascii="Times New Roman" w:eastAsia="MS Mincho" w:hAnsi="Times New Roman"/>
      <w:lang w:val="en-GB" w:eastAsia="en-GB"/>
    </w:rPr>
    <w:tblPr>
      <w:tblInd w:w="0" w:type="nil"/>
    </w:tblPr>
  </w:style>
  <w:style w:type="table" w:customStyle="1" w:styleId="Tabellengitternetz16">
    <w:name w:val="Tabellengitternetz16"/>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uiPriority w:val="59"/>
    <w:rsid w:val="0099155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991553"/>
    <w:pPr>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991553"/>
    <w:pPr>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991553"/>
    <w:rPr>
      <w:rFonts w:ascii="Times New Roman" w:eastAsia="Batang" w:hAnsi="Times New Roma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rsid w:val="00991553"/>
    <w:rPr>
      <w:rFonts w:eastAsia="SimSun" w:cs="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uiPriority w:val="39"/>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uiPriority w:val="39"/>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991553"/>
    <w:rPr>
      <w:rFonts w:ascii="Times New Roman" w:eastAsia="MS Mincho" w:hAnsi="Times New Roman"/>
      <w:lang w:val="en-GB" w:eastAsia="en-GB"/>
    </w:rPr>
    <w:tblPr>
      <w:tblInd w:w="0" w:type="nil"/>
    </w:tblPr>
  </w:style>
  <w:style w:type="table" w:customStyle="1" w:styleId="Tabellengitternetz113">
    <w:name w:val="Tabellengitternetz113"/>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uiPriority w:val="59"/>
    <w:rsid w:val="0099155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网格型113"/>
    <w:basedOn w:val="TableNormal"/>
    <w:rsid w:val="00991553"/>
    <w:pPr>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rsid w:val="00991553"/>
    <w:pPr>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99155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99155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rsid w:val="0099155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rsid w:val="00991553"/>
    <w:rPr>
      <w:rFonts w:eastAsia="SimSun" w:cs="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uiPriority w:val="39"/>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991553"/>
    <w:rPr>
      <w:rFonts w:ascii="Times New Roman" w:eastAsia="MS Mincho" w:hAnsi="Times New Roman"/>
      <w:lang w:val="en-GB" w:eastAsia="en-GB"/>
    </w:rPr>
    <w:tblPr>
      <w:tblInd w:w="0" w:type="nil"/>
    </w:tblPr>
  </w:style>
  <w:style w:type="table" w:customStyle="1" w:styleId="Tabellengitternetz122">
    <w:name w:val="Tabellengitternetz122"/>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uiPriority w:val="59"/>
    <w:rsid w:val="0099155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网格型122"/>
    <w:basedOn w:val="TableNormal"/>
    <w:rsid w:val="00991553"/>
    <w:pPr>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rsid w:val="00991553"/>
    <w:pPr>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991553"/>
    <w:rPr>
      <w:rFonts w:ascii="Times New Roman" w:eastAsia="Batang" w:hAnsi="Times New Roma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991553"/>
    <w:rPr>
      <w:rFonts w:eastAsia="SimSun" w:cs="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uiPriority w:val="39"/>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991553"/>
    <w:rPr>
      <w:rFonts w:ascii="Times New Roman" w:eastAsia="MS Mincho" w:hAnsi="Times New Roman"/>
      <w:lang w:val="en-GB" w:eastAsia="en-GB"/>
    </w:rPr>
    <w:tblPr>
      <w:tblInd w:w="0" w:type="nil"/>
    </w:tblPr>
  </w:style>
  <w:style w:type="table" w:customStyle="1" w:styleId="Tabellengitternetz131">
    <w:name w:val="Tabellengitternetz13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uiPriority w:val="59"/>
    <w:rsid w:val="0099155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网格型131"/>
    <w:basedOn w:val="TableNormal"/>
    <w:rsid w:val="00991553"/>
    <w:pPr>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991553"/>
    <w:pPr>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rsid w:val="0099155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rsid w:val="0099155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991553"/>
    <w:rPr>
      <w:rFonts w:eastAsia="SimSun" w:cs="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uiPriority w:val="39"/>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uiPriority w:val="39"/>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991553"/>
    <w:rPr>
      <w:rFonts w:ascii="Times New Roman" w:eastAsia="MS Mincho" w:hAnsi="Times New Roman"/>
      <w:lang w:val="en-GB" w:eastAsia="en-GB"/>
    </w:rPr>
    <w:tblPr>
      <w:tblInd w:w="0" w:type="nil"/>
    </w:tblPr>
  </w:style>
  <w:style w:type="table" w:customStyle="1" w:styleId="Tabellengitternetz1111">
    <w:name w:val="Tabellengitternetz111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网格型3111"/>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uiPriority w:val="59"/>
    <w:rsid w:val="0099155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网格型1111"/>
    <w:basedOn w:val="TableNormal"/>
    <w:rsid w:val="00991553"/>
    <w:pPr>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rsid w:val="00991553"/>
    <w:pPr>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991553"/>
    <w:rPr>
      <w:rFonts w:ascii="Times New Roman" w:eastAsia="Batang" w:hAnsi="Times New Roma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rsid w:val="00991553"/>
    <w:rPr>
      <w:rFonts w:eastAsia="SimSun" w:cs="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uiPriority w:val="39"/>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rsid w:val="00991553"/>
    <w:rPr>
      <w:rFonts w:ascii="Times New Roman" w:eastAsia="MS Mincho" w:hAnsi="Times New Roman"/>
      <w:lang w:val="en-GB" w:eastAsia="en-GB"/>
    </w:rPr>
    <w:tblPr>
      <w:tblInd w:w="0" w:type="nil"/>
    </w:tblPr>
  </w:style>
  <w:style w:type="table" w:customStyle="1" w:styleId="Tabellengitternetz141">
    <w:name w:val="Tabellengitternetz14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uiPriority w:val="59"/>
    <w:rsid w:val="0099155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rsid w:val="00991553"/>
    <w:pPr>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991553"/>
    <w:pPr>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rsid w:val="0099155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991553"/>
    <w:rPr>
      <w:rFonts w:eastAsia="SimSun" w:cs="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uiPriority w:val="39"/>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uiPriority w:val="39"/>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991553"/>
    <w:rPr>
      <w:rFonts w:ascii="Times New Roman" w:eastAsia="MS Mincho" w:hAnsi="Times New Roman"/>
      <w:lang w:val="en-GB" w:eastAsia="en-GB"/>
    </w:rPr>
    <w:tblPr>
      <w:tblInd w:w="0" w:type="nil"/>
    </w:tblPr>
  </w:style>
  <w:style w:type="table" w:customStyle="1" w:styleId="Tabellengitternetz1121">
    <w:name w:val="Tabellengitternetz112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uiPriority w:val="59"/>
    <w:rsid w:val="0099155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网格型1121"/>
    <w:basedOn w:val="TableNormal"/>
    <w:rsid w:val="00991553"/>
    <w:pPr>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rsid w:val="00991553"/>
    <w:pPr>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rsid w:val="00991553"/>
    <w:rPr>
      <w:rFonts w:ascii="Times New Roman" w:eastAsia="Batang" w:hAnsi="Times New Roma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rsid w:val="00991553"/>
    <w:rPr>
      <w:rFonts w:eastAsia="SimSun" w:cs="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1">
    <w:name w:val="Table Style151"/>
    <w:basedOn w:val="TableNormal"/>
    <w:rsid w:val="00991553"/>
    <w:rPr>
      <w:rFonts w:ascii="Times New Roman" w:eastAsia="MS Mincho" w:hAnsi="Times New Roman"/>
      <w:lang w:val="en-GB" w:eastAsia="en-GB"/>
    </w:rPr>
    <w:tblPr>
      <w:tblInd w:w="0" w:type="nil"/>
    </w:tblPr>
  </w:style>
  <w:style w:type="table" w:customStyle="1" w:styleId="Tabellengitternetz151">
    <w:name w:val="Tabellengitternetz15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uiPriority w:val="59"/>
    <w:rsid w:val="0099155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rsid w:val="00991553"/>
    <w:pPr>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991553"/>
    <w:pPr>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rsid w:val="0099155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99155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rsid w:val="00991553"/>
    <w:rPr>
      <w:rFonts w:eastAsia="SimSun" w:cs="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uiPriority w:val="39"/>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uiPriority w:val="39"/>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7">
    <w:name w:val="Table Style17"/>
    <w:basedOn w:val="TableNormal"/>
    <w:rsid w:val="00991553"/>
    <w:rPr>
      <w:rFonts w:ascii="Times New Roman" w:eastAsia="MS Mincho" w:hAnsi="Times New Roman"/>
      <w:lang w:val="en-GB" w:eastAsia="en-GB"/>
    </w:rPr>
    <w:tblPr>
      <w:tblInd w:w="0" w:type="nil"/>
    </w:tblPr>
  </w:style>
  <w:style w:type="table" w:customStyle="1" w:styleId="Tabellengitternetz17">
    <w:name w:val="Tabellengitternetz17"/>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uiPriority w:val="59"/>
    <w:rsid w:val="0099155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网格型17"/>
    <w:basedOn w:val="TableNormal"/>
    <w:rsid w:val="00991553"/>
    <w:pPr>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991553"/>
    <w:pPr>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99155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rsid w:val="00991553"/>
    <w:rPr>
      <w:rFonts w:eastAsia="SimSun" w:cs="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uiPriority w:val="39"/>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8">
    <w:name w:val="Table Style18"/>
    <w:basedOn w:val="TableNormal"/>
    <w:rsid w:val="00991553"/>
    <w:rPr>
      <w:rFonts w:ascii="Times New Roman" w:eastAsia="MS Mincho" w:hAnsi="Times New Roman"/>
      <w:lang w:val="en-GB" w:eastAsia="en-GB"/>
    </w:rPr>
    <w:tblPr>
      <w:tblInd w:w="0" w:type="nil"/>
    </w:tblPr>
  </w:style>
  <w:style w:type="table" w:customStyle="1" w:styleId="Tabellengitternetz18">
    <w:name w:val="Tabellengitternetz18"/>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uiPriority w:val="59"/>
    <w:rsid w:val="0099155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
    <w:name w:val="网格型18"/>
    <w:basedOn w:val="TableNormal"/>
    <w:rsid w:val="00991553"/>
    <w:pPr>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rsid w:val="00991553"/>
    <w:pPr>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TableNormal"/>
    <w:rsid w:val="00991553"/>
    <w:rPr>
      <w:rFonts w:ascii="Times New Roman" w:eastAsia="Batang" w:hAnsi="Times New Roma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rsid w:val="00991553"/>
    <w:rPr>
      <w:rFonts w:eastAsia="SimSun" w:cs="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uiPriority w:val="39"/>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uiPriority w:val="39"/>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9">
    <w:name w:val="Table Style19"/>
    <w:basedOn w:val="TableNormal"/>
    <w:rsid w:val="00991553"/>
    <w:rPr>
      <w:rFonts w:ascii="Times New Roman" w:eastAsia="MS Mincho" w:hAnsi="Times New Roman"/>
      <w:lang w:val="en-GB" w:eastAsia="en-GB"/>
    </w:rPr>
    <w:tblPr>
      <w:tblInd w:w="0" w:type="nil"/>
    </w:tblPr>
  </w:style>
  <w:style w:type="table" w:customStyle="1" w:styleId="Tabellengitternetz19">
    <w:name w:val="Tabellengitternetz19"/>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uiPriority w:val="59"/>
    <w:rsid w:val="0099155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网格型19"/>
    <w:basedOn w:val="TableNormal"/>
    <w:rsid w:val="00991553"/>
    <w:pPr>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rsid w:val="00991553"/>
    <w:pPr>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99155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99155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rsid w:val="00991553"/>
    <w:rPr>
      <w:rFonts w:eastAsia="SimSun" w:cs="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uiPriority w:val="39"/>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uiPriority w:val="39"/>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991553"/>
    <w:rPr>
      <w:rFonts w:ascii="Times New Roman" w:eastAsia="MS Mincho" w:hAnsi="Times New Roman"/>
      <w:lang w:val="en-GB" w:eastAsia="en-GB"/>
    </w:rPr>
    <w:tblPr>
      <w:tblInd w:w="0" w:type="nil"/>
    </w:tblPr>
  </w:style>
  <w:style w:type="table" w:customStyle="1" w:styleId="Tabellengitternetz114">
    <w:name w:val="Tabellengitternetz114"/>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uiPriority w:val="59"/>
    <w:rsid w:val="0099155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991553"/>
    <w:pPr>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rsid w:val="00991553"/>
    <w:pPr>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rsid w:val="0099155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rsid w:val="00991553"/>
    <w:rPr>
      <w:rFonts w:eastAsia="SimSun" w:cs="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uiPriority w:val="39"/>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rsid w:val="00991553"/>
    <w:rPr>
      <w:rFonts w:ascii="Times New Roman" w:eastAsia="MS Mincho" w:hAnsi="Times New Roman"/>
      <w:lang w:val="en-GB" w:eastAsia="en-GB"/>
    </w:rPr>
    <w:tblPr>
      <w:tblInd w:w="0" w:type="nil"/>
    </w:tblPr>
  </w:style>
  <w:style w:type="table" w:customStyle="1" w:styleId="Tabellengitternetz123">
    <w:name w:val="Tabellengitternetz123"/>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uiPriority w:val="59"/>
    <w:rsid w:val="0099155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网格型123"/>
    <w:basedOn w:val="TableNormal"/>
    <w:rsid w:val="00991553"/>
    <w:pPr>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rsid w:val="00991553"/>
    <w:pPr>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99155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991553"/>
    <w:rPr>
      <w:rFonts w:eastAsia="SimSun" w:cs="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uiPriority w:val="39"/>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2">
    <w:name w:val="Table Style132"/>
    <w:basedOn w:val="TableNormal"/>
    <w:rsid w:val="00991553"/>
    <w:rPr>
      <w:rFonts w:ascii="Times New Roman" w:eastAsia="MS Mincho" w:hAnsi="Times New Roman"/>
      <w:lang w:val="en-GB" w:eastAsia="en-GB"/>
    </w:rPr>
    <w:tblPr>
      <w:tblInd w:w="0" w:type="nil"/>
    </w:tblPr>
  </w:style>
  <w:style w:type="table" w:customStyle="1" w:styleId="Tabellengitternetz132">
    <w:name w:val="Tabellengitternetz132"/>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uiPriority w:val="59"/>
    <w:rsid w:val="0099155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网格型132"/>
    <w:basedOn w:val="TableNormal"/>
    <w:rsid w:val="00991553"/>
    <w:pPr>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rsid w:val="00991553"/>
    <w:pPr>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rsid w:val="00991553"/>
    <w:rPr>
      <w:rFonts w:ascii="Times New Roman" w:eastAsia="Batang" w:hAnsi="Times New Roma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rsid w:val="00991553"/>
    <w:rPr>
      <w:rFonts w:eastAsia="SimSun" w:cs="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uiPriority w:val="39"/>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uiPriority w:val="39"/>
    <w:rsid w:val="00991553"/>
    <w:rPr>
      <w:rFonts w:ascii="Calibri" w:eastAsia="Calibri"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2">
    <w:name w:val="Table Style1112"/>
    <w:basedOn w:val="TableNormal"/>
    <w:rsid w:val="00991553"/>
    <w:rPr>
      <w:rFonts w:ascii="Times New Roman" w:eastAsia="MS Mincho" w:hAnsi="Times New Roman"/>
      <w:lang w:val="en-GB" w:eastAsia="en-GB"/>
    </w:rPr>
    <w:tblPr>
      <w:tblInd w:w="0" w:type="nil"/>
    </w:tblPr>
  </w:style>
  <w:style w:type="table" w:customStyle="1" w:styleId="Tabellengitternetz1112">
    <w:name w:val="Tabellengitternetz1112"/>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99155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uiPriority w:val="59"/>
    <w:rsid w:val="0099155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网格型1112"/>
    <w:basedOn w:val="TableNormal"/>
    <w:rsid w:val="00991553"/>
    <w:pPr>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rsid w:val="00991553"/>
    <w:pPr>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2">
    <w:name w:val="Table Grid8112"/>
    <w:basedOn w:val="TableNormal"/>
    <w:rsid w:val="0099155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rsid w:val="0099155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rsid w:val="0099155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rsid w:val="00991553"/>
    <w:rPr>
      <w:rFonts w:eastAsia="SimSu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991553"/>
    <w:rPr>
      <w:rFonts w:ascii="Calibri" w:eastAsia="Calibri" w:hAnsi="Calibri"/>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991553"/>
    <w:rPr>
      <w:rFonts w:ascii="Calibri" w:eastAsia="Calibri" w:hAnsi="Calibri"/>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uiPriority w:val="39"/>
    <w:rsid w:val="00991553"/>
    <w:rPr>
      <w:rFonts w:ascii="Calibri" w:eastAsia="Calibri" w:hAnsi="Calibri"/>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rsid w:val="00991553"/>
    <w:rPr>
      <w:rFonts w:ascii="Calibri" w:eastAsia="Calibri" w:hAnsi="Calibri"/>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0">
    <w:name w:val="Table Style110"/>
    <w:basedOn w:val="TableNormal"/>
    <w:rsid w:val="00991553"/>
    <w:rPr>
      <w:rFonts w:ascii="Times New Roman" w:eastAsia="MS Mincho" w:hAnsi="Times New Roman"/>
      <w:lang w:val="en-GB" w:eastAsia="ko-KR"/>
    </w:rPr>
    <w:tblPr/>
  </w:style>
  <w:style w:type="table" w:customStyle="1" w:styleId="Tabellengitternetz110">
    <w:name w:val="Tabellengitternetz110"/>
    <w:basedOn w:val="TableNormal"/>
    <w:next w:val="TableGrid"/>
    <w:rsid w:val="0099155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99155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99155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99155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99155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99155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99155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99155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99155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991553"/>
    <w:pPr>
      <w:overflowPunct w:val="0"/>
      <w:autoSpaceDE w:val="0"/>
      <w:autoSpaceDN w:val="0"/>
      <w:adjustRightInd w:val="0"/>
      <w:spacing w:after="180"/>
      <w:textAlignment w:val="baseline"/>
    </w:pPr>
    <w:rPr>
      <w:rFonts w:ascii="Times New Roman" w:eastAsia="SimSun"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991553"/>
    <w:pPr>
      <w:overflowPunct w:val="0"/>
      <w:autoSpaceDE w:val="0"/>
      <w:autoSpaceDN w:val="0"/>
      <w:adjustRightInd w:val="0"/>
      <w:spacing w:after="180"/>
      <w:textAlignment w:val="baseline"/>
    </w:pPr>
    <w:rPr>
      <w:rFonts w:ascii="Times New Roman" w:eastAsia="SimSun"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next w:val="TableGrid"/>
    <w:uiPriority w:val="59"/>
    <w:rsid w:val="0099155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网格型110"/>
    <w:basedOn w:val="TableNormal"/>
    <w:next w:val="TableGrid"/>
    <w:rsid w:val="00991553"/>
    <w:pPr>
      <w:spacing w:after="180"/>
    </w:pPr>
    <w:rPr>
      <w:rFonts w:ascii="Times New Roman" w:eastAsia="SimSun"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next w:val="TableGrid"/>
    <w:rsid w:val="00991553"/>
    <w:pPr>
      <w:spacing w:after="180"/>
    </w:pPr>
    <w:rPr>
      <w:rFonts w:ascii="Times New Roman" w:eastAsia="SimSun"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next w:val="TableGrid"/>
    <w:rsid w:val="0099155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next w:val="TableGrid"/>
    <w:rsid w:val="00991553"/>
    <w:rPr>
      <w:rFonts w:eastAsia="SimSu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next w:val="TableGrid"/>
    <w:rsid w:val="00991553"/>
    <w:rPr>
      <w:rFonts w:ascii="Calibri" w:eastAsia="Calibri" w:hAnsi="Calibri"/>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991553"/>
    <w:rPr>
      <w:rFonts w:ascii="Calibri" w:eastAsia="Calibri" w:hAnsi="Calibri"/>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uiPriority w:val="39"/>
    <w:rsid w:val="00991553"/>
    <w:rPr>
      <w:rFonts w:ascii="Calibri" w:eastAsia="Calibri" w:hAnsi="Calibri"/>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uiPriority w:val="39"/>
    <w:rsid w:val="00991553"/>
    <w:rPr>
      <w:rFonts w:ascii="Calibri" w:eastAsia="Calibri" w:hAnsi="Calibri"/>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5">
    <w:name w:val="Table Style115"/>
    <w:basedOn w:val="TableNormal"/>
    <w:rsid w:val="00991553"/>
    <w:rPr>
      <w:rFonts w:ascii="Times New Roman" w:eastAsia="MS Mincho" w:hAnsi="Times New Roman"/>
      <w:lang w:val="en-GB" w:eastAsia="ko-KR"/>
    </w:rPr>
    <w:tblPr/>
  </w:style>
  <w:style w:type="table" w:customStyle="1" w:styleId="Tabellengitternetz115">
    <w:name w:val="Tabellengitternetz115"/>
    <w:basedOn w:val="TableNormal"/>
    <w:next w:val="TableGrid"/>
    <w:rsid w:val="0099155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99155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99155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99155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99155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99155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99155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99155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99155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rsid w:val="00991553"/>
    <w:pPr>
      <w:overflowPunct w:val="0"/>
      <w:autoSpaceDE w:val="0"/>
      <w:autoSpaceDN w:val="0"/>
      <w:adjustRightInd w:val="0"/>
      <w:spacing w:after="180"/>
      <w:textAlignment w:val="baseline"/>
    </w:pPr>
    <w:rPr>
      <w:rFonts w:ascii="Times New Roman" w:eastAsia="SimSun"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991553"/>
    <w:pPr>
      <w:overflowPunct w:val="0"/>
      <w:autoSpaceDE w:val="0"/>
      <w:autoSpaceDN w:val="0"/>
      <w:adjustRightInd w:val="0"/>
      <w:spacing w:after="180"/>
      <w:textAlignment w:val="baseline"/>
    </w:pPr>
    <w:rPr>
      <w:rFonts w:ascii="Times New Roman" w:eastAsia="SimSun"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uiPriority w:val="59"/>
    <w:rsid w:val="0099155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991553"/>
    <w:pPr>
      <w:spacing w:after="180"/>
    </w:pPr>
    <w:rPr>
      <w:rFonts w:ascii="Times New Roman" w:eastAsia="SimSun"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next w:val="TableGrid"/>
    <w:rsid w:val="00991553"/>
    <w:pPr>
      <w:spacing w:after="180"/>
    </w:pPr>
    <w:rPr>
      <w:rFonts w:ascii="Times New Roman" w:eastAsia="SimSun"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1">
    <w:name w:val="No List2911"/>
    <w:next w:val="NoList"/>
    <w:uiPriority w:val="99"/>
    <w:semiHidden/>
    <w:unhideWhenUsed/>
    <w:rsid w:val="00991553"/>
  </w:style>
  <w:style w:type="numbering" w:customStyle="1" w:styleId="NoList11411">
    <w:name w:val="No List11411"/>
    <w:next w:val="NoList"/>
    <w:semiHidden/>
    <w:unhideWhenUsed/>
    <w:rsid w:val="00991553"/>
  </w:style>
  <w:style w:type="numbering" w:customStyle="1" w:styleId="NoList11511">
    <w:name w:val="No List11511"/>
    <w:next w:val="NoList"/>
    <w:semiHidden/>
    <w:rsid w:val="00991553"/>
  </w:style>
  <w:style w:type="numbering" w:customStyle="1" w:styleId="NoList21011">
    <w:name w:val="No List21011"/>
    <w:next w:val="NoList"/>
    <w:semiHidden/>
    <w:rsid w:val="00991553"/>
  </w:style>
  <w:style w:type="numbering" w:customStyle="1" w:styleId="NoList3411">
    <w:name w:val="No List3411"/>
    <w:next w:val="NoList"/>
    <w:semiHidden/>
    <w:unhideWhenUsed/>
    <w:rsid w:val="00991553"/>
  </w:style>
  <w:style w:type="numbering" w:customStyle="1" w:styleId="13110">
    <w:name w:val="목록 없음1311"/>
    <w:next w:val="NoList"/>
    <w:semiHidden/>
    <w:unhideWhenUsed/>
    <w:rsid w:val="00991553"/>
  </w:style>
  <w:style w:type="numbering" w:customStyle="1" w:styleId="2311">
    <w:name w:val="목록 없음2311"/>
    <w:next w:val="NoList"/>
    <w:semiHidden/>
    <w:rsid w:val="00991553"/>
  </w:style>
  <w:style w:type="numbering" w:customStyle="1" w:styleId="NoList4411">
    <w:name w:val="No List4411"/>
    <w:next w:val="NoList"/>
    <w:semiHidden/>
    <w:unhideWhenUsed/>
    <w:rsid w:val="00991553"/>
  </w:style>
  <w:style w:type="numbering" w:customStyle="1" w:styleId="NoList5411">
    <w:name w:val="No List5411"/>
    <w:next w:val="NoList"/>
    <w:semiHidden/>
    <w:rsid w:val="00991553"/>
  </w:style>
  <w:style w:type="numbering" w:customStyle="1" w:styleId="NoList6311">
    <w:name w:val="No List6311"/>
    <w:next w:val="NoList"/>
    <w:semiHidden/>
    <w:rsid w:val="00991553"/>
  </w:style>
  <w:style w:type="numbering" w:customStyle="1" w:styleId="NoList7311">
    <w:name w:val="No List7311"/>
    <w:next w:val="NoList"/>
    <w:semiHidden/>
    <w:rsid w:val="00991553"/>
  </w:style>
  <w:style w:type="numbering" w:customStyle="1" w:styleId="NoList21311">
    <w:name w:val="No List21311"/>
    <w:next w:val="NoList"/>
    <w:semiHidden/>
    <w:rsid w:val="00991553"/>
  </w:style>
  <w:style w:type="numbering" w:customStyle="1" w:styleId="NoList8311">
    <w:name w:val="No List8311"/>
    <w:next w:val="NoList"/>
    <w:semiHidden/>
    <w:rsid w:val="00991553"/>
  </w:style>
  <w:style w:type="numbering" w:customStyle="1" w:styleId="NoList12311">
    <w:name w:val="No List12311"/>
    <w:next w:val="NoList"/>
    <w:semiHidden/>
    <w:rsid w:val="00991553"/>
  </w:style>
  <w:style w:type="numbering" w:customStyle="1" w:styleId="NoList22311">
    <w:name w:val="No List22311"/>
    <w:next w:val="NoList"/>
    <w:semiHidden/>
    <w:rsid w:val="00991553"/>
  </w:style>
  <w:style w:type="numbering" w:customStyle="1" w:styleId="NoList9311">
    <w:name w:val="No List9311"/>
    <w:next w:val="NoList"/>
    <w:semiHidden/>
    <w:rsid w:val="00991553"/>
  </w:style>
  <w:style w:type="numbering" w:customStyle="1" w:styleId="NoList13311">
    <w:name w:val="No List13311"/>
    <w:next w:val="NoList"/>
    <w:semiHidden/>
    <w:rsid w:val="00991553"/>
  </w:style>
  <w:style w:type="numbering" w:customStyle="1" w:styleId="NoList23311">
    <w:name w:val="No List23311"/>
    <w:next w:val="NoList"/>
    <w:semiHidden/>
    <w:rsid w:val="00991553"/>
  </w:style>
  <w:style w:type="numbering" w:customStyle="1" w:styleId="NoList10311">
    <w:name w:val="No List10311"/>
    <w:next w:val="NoList"/>
    <w:semiHidden/>
    <w:rsid w:val="00991553"/>
  </w:style>
  <w:style w:type="numbering" w:customStyle="1" w:styleId="NoList14311">
    <w:name w:val="No List14311"/>
    <w:next w:val="NoList"/>
    <w:semiHidden/>
    <w:rsid w:val="00991553"/>
  </w:style>
  <w:style w:type="numbering" w:customStyle="1" w:styleId="NoList24311">
    <w:name w:val="No List24311"/>
    <w:next w:val="NoList"/>
    <w:semiHidden/>
    <w:rsid w:val="00991553"/>
  </w:style>
  <w:style w:type="numbering" w:customStyle="1" w:styleId="NoList31311">
    <w:name w:val="No List31311"/>
    <w:next w:val="NoList"/>
    <w:semiHidden/>
    <w:rsid w:val="00991553"/>
  </w:style>
  <w:style w:type="numbering" w:customStyle="1" w:styleId="NoList41311">
    <w:name w:val="No List41311"/>
    <w:next w:val="NoList"/>
    <w:semiHidden/>
    <w:rsid w:val="00991553"/>
  </w:style>
  <w:style w:type="numbering" w:customStyle="1" w:styleId="NoList51311">
    <w:name w:val="No List51311"/>
    <w:next w:val="NoList"/>
    <w:semiHidden/>
    <w:rsid w:val="00991553"/>
  </w:style>
  <w:style w:type="numbering" w:customStyle="1" w:styleId="NoList15311">
    <w:name w:val="No List15311"/>
    <w:next w:val="NoList"/>
    <w:semiHidden/>
    <w:rsid w:val="00991553"/>
  </w:style>
  <w:style w:type="numbering" w:customStyle="1" w:styleId="NoList16311">
    <w:name w:val="No List16311"/>
    <w:next w:val="NoList"/>
    <w:semiHidden/>
    <w:rsid w:val="00991553"/>
  </w:style>
  <w:style w:type="numbering" w:customStyle="1" w:styleId="13111">
    <w:name w:val="无列表1311"/>
    <w:next w:val="NoList"/>
    <w:semiHidden/>
    <w:rsid w:val="00991553"/>
  </w:style>
  <w:style w:type="numbering" w:customStyle="1" w:styleId="NoList111311">
    <w:name w:val="No List111311"/>
    <w:next w:val="NoList"/>
    <w:semiHidden/>
    <w:rsid w:val="00991553"/>
  </w:style>
  <w:style w:type="numbering" w:customStyle="1" w:styleId="NoList17111">
    <w:name w:val="No List17111"/>
    <w:next w:val="NoList"/>
    <w:uiPriority w:val="99"/>
    <w:semiHidden/>
    <w:unhideWhenUsed/>
    <w:rsid w:val="00991553"/>
  </w:style>
  <w:style w:type="numbering" w:customStyle="1" w:styleId="NoList18111">
    <w:name w:val="No List18111"/>
    <w:next w:val="NoList"/>
    <w:uiPriority w:val="99"/>
    <w:semiHidden/>
    <w:rsid w:val="00991553"/>
  </w:style>
  <w:style w:type="numbering" w:customStyle="1" w:styleId="NoList25111">
    <w:name w:val="No List25111"/>
    <w:next w:val="NoList"/>
    <w:semiHidden/>
    <w:rsid w:val="00991553"/>
  </w:style>
  <w:style w:type="numbering" w:customStyle="1" w:styleId="NoList32111">
    <w:name w:val="No List32111"/>
    <w:next w:val="NoList"/>
    <w:semiHidden/>
    <w:unhideWhenUsed/>
    <w:rsid w:val="00991553"/>
  </w:style>
  <w:style w:type="numbering" w:customStyle="1" w:styleId="111110">
    <w:name w:val="목록 없음11111"/>
    <w:next w:val="NoList"/>
    <w:semiHidden/>
    <w:unhideWhenUsed/>
    <w:rsid w:val="00991553"/>
  </w:style>
  <w:style w:type="numbering" w:customStyle="1" w:styleId="21111">
    <w:name w:val="목록 없음21111"/>
    <w:next w:val="NoList"/>
    <w:semiHidden/>
    <w:rsid w:val="00991553"/>
  </w:style>
  <w:style w:type="numbering" w:customStyle="1" w:styleId="NoList42111">
    <w:name w:val="No List42111"/>
    <w:next w:val="NoList"/>
    <w:semiHidden/>
    <w:unhideWhenUsed/>
    <w:rsid w:val="00991553"/>
  </w:style>
  <w:style w:type="numbering" w:customStyle="1" w:styleId="NoList52111">
    <w:name w:val="No List52111"/>
    <w:next w:val="NoList"/>
    <w:semiHidden/>
    <w:rsid w:val="00991553"/>
  </w:style>
  <w:style w:type="numbering" w:customStyle="1" w:styleId="NoList61111">
    <w:name w:val="No List61111"/>
    <w:next w:val="NoList"/>
    <w:semiHidden/>
    <w:rsid w:val="00991553"/>
  </w:style>
  <w:style w:type="numbering" w:customStyle="1" w:styleId="NoList71111">
    <w:name w:val="No List71111"/>
    <w:next w:val="NoList"/>
    <w:semiHidden/>
    <w:rsid w:val="00991553"/>
  </w:style>
  <w:style w:type="numbering" w:customStyle="1" w:styleId="NoList112111">
    <w:name w:val="No List112111"/>
    <w:next w:val="NoList"/>
    <w:semiHidden/>
    <w:rsid w:val="00991553"/>
  </w:style>
  <w:style w:type="numbering" w:customStyle="1" w:styleId="NoList211111">
    <w:name w:val="No List211111"/>
    <w:next w:val="NoList"/>
    <w:semiHidden/>
    <w:rsid w:val="00991553"/>
  </w:style>
  <w:style w:type="numbering" w:customStyle="1" w:styleId="NoList81111">
    <w:name w:val="No List81111"/>
    <w:next w:val="NoList"/>
    <w:semiHidden/>
    <w:rsid w:val="00991553"/>
  </w:style>
  <w:style w:type="numbering" w:customStyle="1" w:styleId="NoList121111">
    <w:name w:val="No List121111"/>
    <w:next w:val="NoList"/>
    <w:semiHidden/>
    <w:rsid w:val="00991553"/>
  </w:style>
  <w:style w:type="numbering" w:customStyle="1" w:styleId="NoList221111">
    <w:name w:val="No List221111"/>
    <w:next w:val="NoList"/>
    <w:semiHidden/>
    <w:rsid w:val="00991553"/>
  </w:style>
  <w:style w:type="numbering" w:customStyle="1" w:styleId="NoList91111">
    <w:name w:val="No List91111"/>
    <w:next w:val="NoList"/>
    <w:semiHidden/>
    <w:rsid w:val="00991553"/>
  </w:style>
  <w:style w:type="numbering" w:customStyle="1" w:styleId="NoList131111">
    <w:name w:val="No List131111"/>
    <w:next w:val="NoList"/>
    <w:semiHidden/>
    <w:rsid w:val="00991553"/>
  </w:style>
  <w:style w:type="numbering" w:customStyle="1" w:styleId="NoList231111">
    <w:name w:val="No List231111"/>
    <w:next w:val="NoList"/>
    <w:semiHidden/>
    <w:rsid w:val="00991553"/>
  </w:style>
  <w:style w:type="numbering" w:customStyle="1" w:styleId="NoList101111">
    <w:name w:val="No List101111"/>
    <w:next w:val="NoList"/>
    <w:semiHidden/>
    <w:rsid w:val="00991553"/>
  </w:style>
  <w:style w:type="numbering" w:customStyle="1" w:styleId="NoList141111">
    <w:name w:val="No List141111"/>
    <w:next w:val="NoList"/>
    <w:semiHidden/>
    <w:rsid w:val="00991553"/>
  </w:style>
  <w:style w:type="numbering" w:customStyle="1" w:styleId="NoList241111">
    <w:name w:val="No List241111"/>
    <w:next w:val="NoList"/>
    <w:semiHidden/>
    <w:rsid w:val="00991553"/>
  </w:style>
  <w:style w:type="numbering" w:customStyle="1" w:styleId="NoList311111">
    <w:name w:val="No List311111"/>
    <w:next w:val="NoList"/>
    <w:semiHidden/>
    <w:rsid w:val="00991553"/>
  </w:style>
  <w:style w:type="numbering" w:customStyle="1" w:styleId="NoList411111">
    <w:name w:val="No List411111"/>
    <w:next w:val="NoList"/>
    <w:semiHidden/>
    <w:rsid w:val="00991553"/>
  </w:style>
  <w:style w:type="numbering" w:customStyle="1" w:styleId="NoList511111">
    <w:name w:val="No List511111"/>
    <w:next w:val="NoList"/>
    <w:semiHidden/>
    <w:rsid w:val="00991553"/>
  </w:style>
  <w:style w:type="numbering" w:customStyle="1" w:styleId="NoList151111">
    <w:name w:val="No List151111"/>
    <w:next w:val="NoList"/>
    <w:semiHidden/>
    <w:rsid w:val="00991553"/>
  </w:style>
  <w:style w:type="numbering" w:customStyle="1" w:styleId="NoList161111">
    <w:name w:val="No List161111"/>
    <w:next w:val="NoList"/>
    <w:semiHidden/>
    <w:rsid w:val="00991553"/>
  </w:style>
  <w:style w:type="numbering" w:customStyle="1" w:styleId="111111">
    <w:name w:val="无列表11111"/>
    <w:next w:val="NoList"/>
    <w:semiHidden/>
    <w:rsid w:val="00991553"/>
  </w:style>
  <w:style w:type="numbering" w:customStyle="1" w:styleId="NoList19111">
    <w:name w:val="No List19111"/>
    <w:next w:val="NoList"/>
    <w:uiPriority w:val="99"/>
    <w:semiHidden/>
    <w:unhideWhenUsed/>
    <w:rsid w:val="00991553"/>
  </w:style>
  <w:style w:type="numbering" w:customStyle="1" w:styleId="NoList110111">
    <w:name w:val="No List110111"/>
    <w:next w:val="NoList"/>
    <w:uiPriority w:val="99"/>
    <w:semiHidden/>
    <w:rsid w:val="00991553"/>
  </w:style>
  <w:style w:type="numbering" w:customStyle="1" w:styleId="NoList26111">
    <w:name w:val="No List26111"/>
    <w:next w:val="NoList"/>
    <w:semiHidden/>
    <w:rsid w:val="00991553"/>
  </w:style>
  <w:style w:type="numbering" w:customStyle="1" w:styleId="NoList33111">
    <w:name w:val="No List33111"/>
    <w:next w:val="NoList"/>
    <w:semiHidden/>
    <w:unhideWhenUsed/>
    <w:rsid w:val="00991553"/>
  </w:style>
  <w:style w:type="numbering" w:customStyle="1" w:styleId="121110">
    <w:name w:val="목록 없음12111"/>
    <w:next w:val="NoList"/>
    <w:semiHidden/>
    <w:unhideWhenUsed/>
    <w:rsid w:val="00991553"/>
  </w:style>
  <w:style w:type="numbering" w:customStyle="1" w:styleId="22111">
    <w:name w:val="목록 없음22111"/>
    <w:next w:val="NoList"/>
    <w:semiHidden/>
    <w:rsid w:val="00991553"/>
  </w:style>
  <w:style w:type="numbering" w:customStyle="1" w:styleId="NoList43111">
    <w:name w:val="No List43111"/>
    <w:next w:val="NoList"/>
    <w:semiHidden/>
    <w:unhideWhenUsed/>
    <w:rsid w:val="00991553"/>
  </w:style>
  <w:style w:type="numbering" w:customStyle="1" w:styleId="NoList53111">
    <w:name w:val="No List53111"/>
    <w:next w:val="NoList"/>
    <w:semiHidden/>
    <w:rsid w:val="00991553"/>
  </w:style>
  <w:style w:type="numbering" w:customStyle="1" w:styleId="NoList62111">
    <w:name w:val="No List62111"/>
    <w:next w:val="NoList"/>
    <w:semiHidden/>
    <w:rsid w:val="00991553"/>
  </w:style>
  <w:style w:type="numbering" w:customStyle="1" w:styleId="NoList72111">
    <w:name w:val="No List72111"/>
    <w:next w:val="NoList"/>
    <w:semiHidden/>
    <w:rsid w:val="00991553"/>
  </w:style>
  <w:style w:type="numbering" w:customStyle="1" w:styleId="NoList113111">
    <w:name w:val="No List113111"/>
    <w:next w:val="NoList"/>
    <w:semiHidden/>
    <w:rsid w:val="00991553"/>
  </w:style>
  <w:style w:type="numbering" w:customStyle="1" w:styleId="NoList212111">
    <w:name w:val="No List212111"/>
    <w:next w:val="NoList"/>
    <w:semiHidden/>
    <w:rsid w:val="00991553"/>
  </w:style>
  <w:style w:type="numbering" w:customStyle="1" w:styleId="NoList82111">
    <w:name w:val="No List82111"/>
    <w:next w:val="NoList"/>
    <w:semiHidden/>
    <w:rsid w:val="00991553"/>
  </w:style>
  <w:style w:type="numbering" w:customStyle="1" w:styleId="NoList122111">
    <w:name w:val="No List122111"/>
    <w:next w:val="NoList"/>
    <w:semiHidden/>
    <w:rsid w:val="00991553"/>
  </w:style>
  <w:style w:type="numbering" w:customStyle="1" w:styleId="NoList222111">
    <w:name w:val="No List222111"/>
    <w:next w:val="NoList"/>
    <w:semiHidden/>
    <w:rsid w:val="00991553"/>
  </w:style>
  <w:style w:type="numbering" w:customStyle="1" w:styleId="NoList92111">
    <w:name w:val="No List92111"/>
    <w:next w:val="NoList"/>
    <w:semiHidden/>
    <w:rsid w:val="00991553"/>
  </w:style>
  <w:style w:type="numbering" w:customStyle="1" w:styleId="NoList132111">
    <w:name w:val="No List132111"/>
    <w:next w:val="NoList"/>
    <w:semiHidden/>
    <w:rsid w:val="00991553"/>
  </w:style>
  <w:style w:type="numbering" w:customStyle="1" w:styleId="NoList232111">
    <w:name w:val="No List232111"/>
    <w:next w:val="NoList"/>
    <w:semiHidden/>
    <w:rsid w:val="00991553"/>
  </w:style>
  <w:style w:type="numbering" w:customStyle="1" w:styleId="NoList102111">
    <w:name w:val="No List102111"/>
    <w:next w:val="NoList"/>
    <w:semiHidden/>
    <w:rsid w:val="00991553"/>
  </w:style>
  <w:style w:type="numbering" w:customStyle="1" w:styleId="NoList142111">
    <w:name w:val="No List142111"/>
    <w:next w:val="NoList"/>
    <w:semiHidden/>
    <w:rsid w:val="00991553"/>
  </w:style>
  <w:style w:type="numbering" w:customStyle="1" w:styleId="NoList242111">
    <w:name w:val="No List242111"/>
    <w:next w:val="NoList"/>
    <w:semiHidden/>
    <w:rsid w:val="00991553"/>
  </w:style>
  <w:style w:type="numbering" w:customStyle="1" w:styleId="NoList312111">
    <w:name w:val="No List312111"/>
    <w:next w:val="NoList"/>
    <w:semiHidden/>
    <w:rsid w:val="00991553"/>
  </w:style>
  <w:style w:type="numbering" w:customStyle="1" w:styleId="NoList412111">
    <w:name w:val="No List412111"/>
    <w:next w:val="NoList"/>
    <w:semiHidden/>
    <w:rsid w:val="00991553"/>
  </w:style>
  <w:style w:type="numbering" w:customStyle="1" w:styleId="NoList512111">
    <w:name w:val="No List512111"/>
    <w:next w:val="NoList"/>
    <w:semiHidden/>
    <w:rsid w:val="00991553"/>
  </w:style>
  <w:style w:type="numbering" w:customStyle="1" w:styleId="NoList152111">
    <w:name w:val="No List152111"/>
    <w:next w:val="NoList"/>
    <w:semiHidden/>
    <w:rsid w:val="00991553"/>
  </w:style>
  <w:style w:type="numbering" w:customStyle="1" w:styleId="NoList162111">
    <w:name w:val="No List162111"/>
    <w:next w:val="NoList"/>
    <w:semiHidden/>
    <w:rsid w:val="00991553"/>
  </w:style>
  <w:style w:type="numbering" w:customStyle="1" w:styleId="121111">
    <w:name w:val="无列表12111"/>
    <w:next w:val="NoList"/>
    <w:semiHidden/>
    <w:rsid w:val="00991553"/>
  </w:style>
  <w:style w:type="numbering" w:customStyle="1" w:styleId="NoList1112111">
    <w:name w:val="No List1112111"/>
    <w:next w:val="NoList"/>
    <w:semiHidden/>
    <w:rsid w:val="00991553"/>
  </w:style>
  <w:style w:type="numbering" w:customStyle="1" w:styleId="21110">
    <w:name w:val="无列表2111"/>
    <w:next w:val="NoList"/>
    <w:uiPriority w:val="99"/>
    <w:semiHidden/>
    <w:unhideWhenUsed/>
    <w:rsid w:val="00991553"/>
  </w:style>
  <w:style w:type="numbering" w:customStyle="1" w:styleId="31111">
    <w:name w:val="无列表3111"/>
    <w:next w:val="NoList"/>
    <w:uiPriority w:val="99"/>
    <w:semiHidden/>
    <w:unhideWhenUsed/>
    <w:rsid w:val="00991553"/>
  </w:style>
  <w:style w:type="numbering" w:customStyle="1" w:styleId="NoList20111">
    <w:name w:val="No List20111"/>
    <w:next w:val="NoList"/>
    <w:semiHidden/>
    <w:rsid w:val="00991553"/>
  </w:style>
  <w:style w:type="numbering" w:customStyle="1" w:styleId="NoList27111">
    <w:name w:val="No List27111"/>
    <w:next w:val="NoList"/>
    <w:uiPriority w:val="99"/>
    <w:semiHidden/>
    <w:unhideWhenUsed/>
    <w:rsid w:val="00991553"/>
  </w:style>
  <w:style w:type="numbering" w:customStyle="1" w:styleId="NoList28111">
    <w:name w:val="No List28111"/>
    <w:next w:val="NoList"/>
    <w:uiPriority w:val="99"/>
    <w:semiHidden/>
    <w:unhideWhenUsed/>
    <w:rsid w:val="00991553"/>
  </w:style>
  <w:style w:type="numbering" w:customStyle="1" w:styleId="NoList301">
    <w:name w:val="No List301"/>
    <w:next w:val="NoList"/>
    <w:uiPriority w:val="99"/>
    <w:semiHidden/>
    <w:unhideWhenUsed/>
    <w:rsid w:val="00991553"/>
  </w:style>
  <w:style w:type="numbering" w:customStyle="1" w:styleId="NoList1161">
    <w:name w:val="No List1161"/>
    <w:next w:val="NoList"/>
    <w:semiHidden/>
    <w:unhideWhenUsed/>
    <w:rsid w:val="00991553"/>
  </w:style>
  <w:style w:type="numbering" w:customStyle="1" w:styleId="NoList1171">
    <w:name w:val="No List1171"/>
    <w:next w:val="NoList"/>
    <w:semiHidden/>
    <w:rsid w:val="00991553"/>
  </w:style>
  <w:style w:type="numbering" w:customStyle="1" w:styleId="NoList2141">
    <w:name w:val="No List2141"/>
    <w:next w:val="NoList"/>
    <w:semiHidden/>
    <w:rsid w:val="00991553"/>
  </w:style>
  <w:style w:type="numbering" w:customStyle="1" w:styleId="NoList351">
    <w:name w:val="No List351"/>
    <w:next w:val="NoList"/>
    <w:semiHidden/>
    <w:unhideWhenUsed/>
    <w:rsid w:val="00991553"/>
  </w:style>
  <w:style w:type="numbering" w:customStyle="1" w:styleId="1411">
    <w:name w:val="목록 없음141"/>
    <w:next w:val="NoList"/>
    <w:semiHidden/>
    <w:unhideWhenUsed/>
    <w:rsid w:val="00991553"/>
  </w:style>
  <w:style w:type="numbering" w:customStyle="1" w:styleId="2410">
    <w:name w:val="목록 없음241"/>
    <w:next w:val="NoList"/>
    <w:semiHidden/>
    <w:rsid w:val="00991553"/>
  </w:style>
  <w:style w:type="numbering" w:customStyle="1" w:styleId="NoList451">
    <w:name w:val="No List451"/>
    <w:next w:val="NoList"/>
    <w:semiHidden/>
    <w:unhideWhenUsed/>
    <w:rsid w:val="00991553"/>
  </w:style>
  <w:style w:type="numbering" w:customStyle="1" w:styleId="NoList551">
    <w:name w:val="No List551"/>
    <w:next w:val="NoList"/>
    <w:semiHidden/>
    <w:rsid w:val="00991553"/>
  </w:style>
  <w:style w:type="numbering" w:customStyle="1" w:styleId="NoList641">
    <w:name w:val="No List641"/>
    <w:next w:val="NoList"/>
    <w:semiHidden/>
    <w:rsid w:val="00991553"/>
  </w:style>
  <w:style w:type="numbering" w:customStyle="1" w:styleId="NoList741">
    <w:name w:val="No List741"/>
    <w:next w:val="NoList"/>
    <w:semiHidden/>
    <w:rsid w:val="00991553"/>
  </w:style>
  <w:style w:type="numbering" w:customStyle="1" w:styleId="NoList2151">
    <w:name w:val="No List2151"/>
    <w:next w:val="NoList"/>
    <w:semiHidden/>
    <w:rsid w:val="00991553"/>
  </w:style>
  <w:style w:type="numbering" w:customStyle="1" w:styleId="NoList841">
    <w:name w:val="No List841"/>
    <w:next w:val="NoList"/>
    <w:semiHidden/>
    <w:rsid w:val="00991553"/>
  </w:style>
  <w:style w:type="numbering" w:customStyle="1" w:styleId="NoList1241">
    <w:name w:val="No List1241"/>
    <w:next w:val="NoList"/>
    <w:semiHidden/>
    <w:rsid w:val="00991553"/>
  </w:style>
  <w:style w:type="numbering" w:customStyle="1" w:styleId="NoList2241">
    <w:name w:val="No List2241"/>
    <w:next w:val="NoList"/>
    <w:semiHidden/>
    <w:rsid w:val="00991553"/>
  </w:style>
  <w:style w:type="numbering" w:customStyle="1" w:styleId="NoList941">
    <w:name w:val="No List941"/>
    <w:next w:val="NoList"/>
    <w:semiHidden/>
    <w:rsid w:val="00991553"/>
  </w:style>
  <w:style w:type="numbering" w:customStyle="1" w:styleId="NoList1341">
    <w:name w:val="No List1341"/>
    <w:next w:val="NoList"/>
    <w:semiHidden/>
    <w:rsid w:val="00991553"/>
  </w:style>
  <w:style w:type="numbering" w:customStyle="1" w:styleId="NoList2341">
    <w:name w:val="No List2341"/>
    <w:next w:val="NoList"/>
    <w:semiHidden/>
    <w:rsid w:val="00991553"/>
  </w:style>
  <w:style w:type="numbering" w:customStyle="1" w:styleId="NoList1041">
    <w:name w:val="No List1041"/>
    <w:next w:val="NoList"/>
    <w:semiHidden/>
    <w:rsid w:val="00991553"/>
  </w:style>
  <w:style w:type="numbering" w:customStyle="1" w:styleId="NoList1441">
    <w:name w:val="No List1441"/>
    <w:next w:val="NoList"/>
    <w:semiHidden/>
    <w:rsid w:val="00991553"/>
  </w:style>
  <w:style w:type="numbering" w:customStyle="1" w:styleId="NoList2441">
    <w:name w:val="No List2441"/>
    <w:next w:val="NoList"/>
    <w:semiHidden/>
    <w:rsid w:val="00991553"/>
  </w:style>
  <w:style w:type="numbering" w:customStyle="1" w:styleId="NoList3141">
    <w:name w:val="No List3141"/>
    <w:next w:val="NoList"/>
    <w:semiHidden/>
    <w:rsid w:val="00991553"/>
  </w:style>
  <w:style w:type="numbering" w:customStyle="1" w:styleId="NoList4141">
    <w:name w:val="No List4141"/>
    <w:next w:val="NoList"/>
    <w:semiHidden/>
    <w:rsid w:val="00991553"/>
  </w:style>
  <w:style w:type="numbering" w:customStyle="1" w:styleId="NoList5141">
    <w:name w:val="No List5141"/>
    <w:next w:val="NoList"/>
    <w:semiHidden/>
    <w:rsid w:val="00991553"/>
  </w:style>
  <w:style w:type="numbering" w:customStyle="1" w:styleId="NoList1541">
    <w:name w:val="No List1541"/>
    <w:next w:val="NoList"/>
    <w:semiHidden/>
    <w:rsid w:val="00991553"/>
  </w:style>
  <w:style w:type="numbering" w:customStyle="1" w:styleId="NoList1641">
    <w:name w:val="No List1641"/>
    <w:next w:val="NoList"/>
    <w:semiHidden/>
    <w:rsid w:val="00991553"/>
  </w:style>
  <w:style w:type="numbering" w:customStyle="1" w:styleId="1412">
    <w:name w:val="无列表141"/>
    <w:next w:val="NoList"/>
    <w:semiHidden/>
    <w:rsid w:val="00991553"/>
  </w:style>
  <w:style w:type="numbering" w:customStyle="1" w:styleId="NoList11141">
    <w:name w:val="No List11141"/>
    <w:next w:val="NoList"/>
    <w:semiHidden/>
    <w:rsid w:val="00991553"/>
  </w:style>
  <w:style w:type="numbering" w:customStyle="1" w:styleId="NoList1721">
    <w:name w:val="No List1721"/>
    <w:next w:val="NoList"/>
    <w:uiPriority w:val="99"/>
    <w:semiHidden/>
    <w:unhideWhenUsed/>
    <w:rsid w:val="00991553"/>
  </w:style>
  <w:style w:type="numbering" w:customStyle="1" w:styleId="NoList1821">
    <w:name w:val="No List1821"/>
    <w:next w:val="NoList"/>
    <w:uiPriority w:val="99"/>
    <w:semiHidden/>
    <w:rsid w:val="00991553"/>
  </w:style>
  <w:style w:type="numbering" w:customStyle="1" w:styleId="NoList2521">
    <w:name w:val="No List2521"/>
    <w:next w:val="NoList"/>
    <w:semiHidden/>
    <w:rsid w:val="00991553"/>
  </w:style>
  <w:style w:type="numbering" w:customStyle="1" w:styleId="NoList3221">
    <w:name w:val="No List3221"/>
    <w:next w:val="NoList"/>
    <w:semiHidden/>
    <w:unhideWhenUsed/>
    <w:rsid w:val="00991553"/>
  </w:style>
  <w:style w:type="numbering" w:customStyle="1" w:styleId="11211">
    <w:name w:val="목록 없음1121"/>
    <w:next w:val="NoList"/>
    <w:semiHidden/>
    <w:unhideWhenUsed/>
    <w:rsid w:val="00991553"/>
  </w:style>
  <w:style w:type="numbering" w:customStyle="1" w:styleId="2121">
    <w:name w:val="목록 없음2121"/>
    <w:next w:val="NoList"/>
    <w:semiHidden/>
    <w:rsid w:val="00991553"/>
  </w:style>
  <w:style w:type="numbering" w:customStyle="1" w:styleId="NoList4221">
    <w:name w:val="No List4221"/>
    <w:next w:val="NoList"/>
    <w:semiHidden/>
    <w:unhideWhenUsed/>
    <w:rsid w:val="00991553"/>
  </w:style>
  <w:style w:type="numbering" w:customStyle="1" w:styleId="NoList5221">
    <w:name w:val="No List5221"/>
    <w:next w:val="NoList"/>
    <w:semiHidden/>
    <w:rsid w:val="00991553"/>
  </w:style>
  <w:style w:type="numbering" w:customStyle="1" w:styleId="NoList6121">
    <w:name w:val="No List6121"/>
    <w:next w:val="NoList"/>
    <w:semiHidden/>
    <w:rsid w:val="00991553"/>
  </w:style>
  <w:style w:type="numbering" w:customStyle="1" w:styleId="NoList7121">
    <w:name w:val="No List7121"/>
    <w:next w:val="NoList"/>
    <w:semiHidden/>
    <w:rsid w:val="00991553"/>
  </w:style>
  <w:style w:type="numbering" w:customStyle="1" w:styleId="NoList11221">
    <w:name w:val="No List11221"/>
    <w:next w:val="NoList"/>
    <w:semiHidden/>
    <w:rsid w:val="00991553"/>
  </w:style>
  <w:style w:type="numbering" w:customStyle="1" w:styleId="NoList21121">
    <w:name w:val="No List21121"/>
    <w:next w:val="NoList"/>
    <w:semiHidden/>
    <w:rsid w:val="00991553"/>
  </w:style>
  <w:style w:type="numbering" w:customStyle="1" w:styleId="NoList8121">
    <w:name w:val="No List8121"/>
    <w:next w:val="NoList"/>
    <w:semiHidden/>
    <w:rsid w:val="00991553"/>
  </w:style>
  <w:style w:type="numbering" w:customStyle="1" w:styleId="NoList12121">
    <w:name w:val="No List12121"/>
    <w:next w:val="NoList"/>
    <w:semiHidden/>
    <w:rsid w:val="00991553"/>
  </w:style>
  <w:style w:type="numbering" w:customStyle="1" w:styleId="NoList22121">
    <w:name w:val="No List22121"/>
    <w:next w:val="NoList"/>
    <w:semiHidden/>
    <w:rsid w:val="00991553"/>
  </w:style>
  <w:style w:type="numbering" w:customStyle="1" w:styleId="NoList9121">
    <w:name w:val="No List9121"/>
    <w:next w:val="NoList"/>
    <w:semiHidden/>
    <w:rsid w:val="00991553"/>
  </w:style>
  <w:style w:type="numbering" w:customStyle="1" w:styleId="NoList13121">
    <w:name w:val="No List13121"/>
    <w:next w:val="NoList"/>
    <w:semiHidden/>
    <w:rsid w:val="00991553"/>
  </w:style>
  <w:style w:type="numbering" w:customStyle="1" w:styleId="NoList23121">
    <w:name w:val="No List23121"/>
    <w:next w:val="NoList"/>
    <w:semiHidden/>
    <w:rsid w:val="00991553"/>
  </w:style>
  <w:style w:type="numbering" w:customStyle="1" w:styleId="NoList10121">
    <w:name w:val="No List10121"/>
    <w:next w:val="NoList"/>
    <w:semiHidden/>
    <w:rsid w:val="00991553"/>
  </w:style>
  <w:style w:type="numbering" w:customStyle="1" w:styleId="NoList14121">
    <w:name w:val="No List14121"/>
    <w:next w:val="NoList"/>
    <w:semiHidden/>
    <w:rsid w:val="00991553"/>
  </w:style>
  <w:style w:type="numbering" w:customStyle="1" w:styleId="NoList24121">
    <w:name w:val="No List24121"/>
    <w:next w:val="NoList"/>
    <w:semiHidden/>
    <w:rsid w:val="00991553"/>
  </w:style>
  <w:style w:type="numbering" w:customStyle="1" w:styleId="NoList31121">
    <w:name w:val="No List31121"/>
    <w:next w:val="NoList"/>
    <w:semiHidden/>
    <w:rsid w:val="00991553"/>
  </w:style>
  <w:style w:type="numbering" w:customStyle="1" w:styleId="NoList41121">
    <w:name w:val="No List41121"/>
    <w:next w:val="NoList"/>
    <w:semiHidden/>
    <w:rsid w:val="00991553"/>
  </w:style>
  <w:style w:type="numbering" w:customStyle="1" w:styleId="NoList51121">
    <w:name w:val="No List51121"/>
    <w:next w:val="NoList"/>
    <w:semiHidden/>
    <w:rsid w:val="00991553"/>
  </w:style>
  <w:style w:type="numbering" w:customStyle="1" w:styleId="NoList15121">
    <w:name w:val="No List15121"/>
    <w:next w:val="NoList"/>
    <w:semiHidden/>
    <w:rsid w:val="00991553"/>
  </w:style>
  <w:style w:type="numbering" w:customStyle="1" w:styleId="NoList16121">
    <w:name w:val="No List16121"/>
    <w:next w:val="NoList"/>
    <w:semiHidden/>
    <w:rsid w:val="00991553"/>
  </w:style>
  <w:style w:type="numbering" w:customStyle="1" w:styleId="11212">
    <w:name w:val="无列表1121"/>
    <w:next w:val="NoList"/>
    <w:semiHidden/>
    <w:rsid w:val="00991553"/>
  </w:style>
  <w:style w:type="numbering" w:customStyle="1" w:styleId="NoList111121">
    <w:name w:val="No List111121"/>
    <w:next w:val="NoList"/>
    <w:semiHidden/>
    <w:rsid w:val="00991553"/>
  </w:style>
  <w:style w:type="numbering" w:customStyle="1" w:styleId="NoList1921">
    <w:name w:val="No List1921"/>
    <w:next w:val="NoList"/>
    <w:uiPriority w:val="99"/>
    <w:semiHidden/>
    <w:unhideWhenUsed/>
    <w:rsid w:val="00991553"/>
  </w:style>
  <w:style w:type="numbering" w:customStyle="1" w:styleId="NoList11021">
    <w:name w:val="No List11021"/>
    <w:next w:val="NoList"/>
    <w:uiPriority w:val="99"/>
    <w:semiHidden/>
    <w:rsid w:val="00991553"/>
  </w:style>
  <w:style w:type="numbering" w:customStyle="1" w:styleId="NoList2621">
    <w:name w:val="No List2621"/>
    <w:next w:val="NoList"/>
    <w:semiHidden/>
    <w:rsid w:val="00991553"/>
  </w:style>
  <w:style w:type="numbering" w:customStyle="1" w:styleId="NoList3321">
    <w:name w:val="No List3321"/>
    <w:next w:val="NoList"/>
    <w:semiHidden/>
    <w:unhideWhenUsed/>
    <w:rsid w:val="00991553"/>
  </w:style>
  <w:style w:type="numbering" w:customStyle="1" w:styleId="12210">
    <w:name w:val="목록 없음1221"/>
    <w:next w:val="NoList"/>
    <w:semiHidden/>
    <w:unhideWhenUsed/>
    <w:rsid w:val="00991553"/>
  </w:style>
  <w:style w:type="numbering" w:customStyle="1" w:styleId="2221">
    <w:name w:val="목록 없음2221"/>
    <w:next w:val="NoList"/>
    <w:semiHidden/>
    <w:rsid w:val="00991553"/>
  </w:style>
  <w:style w:type="numbering" w:customStyle="1" w:styleId="NoList4321">
    <w:name w:val="No List4321"/>
    <w:next w:val="NoList"/>
    <w:semiHidden/>
    <w:unhideWhenUsed/>
    <w:rsid w:val="00991553"/>
  </w:style>
  <w:style w:type="numbering" w:customStyle="1" w:styleId="NoList5321">
    <w:name w:val="No List5321"/>
    <w:next w:val="NoList"/>
    <w:semiHidden/>
    <w:rsid w:val="00991553"/>
  </w:style>
  <w:style w:type="numbering" w:customStyle="1" w:styleId="NoList6221">
    <w:name w:val="No List6221"/>
    <w:next w:val="NoList"/>
    <w:semiHidden/>
    <w:rsid w:val="00991553"/>
  </w:style>
  <w:style w:type="numbering" w:customStyle="1" w:styleId="NoList7221">
    <w:name w:val="No List7221"/>
    <w:next w:val="NoList"/>
    <w:semiHidden/>
    <w:rsid w:val="00991553"/>
  </w:style>
  <w:style w:type="numbering" w:customStyle="1" w:styleId="NoList11321">
    <w:name w:val="No List11321"/>
    <w:next w:val="NoList"/>
    <w:semiHidden/>
    <w:rsid w:val="00991553"/>
  </w:style>
  <w:style w:type="numbering" w:customStyle="1" w:styleId="NoList21221">
    <w:name w:val="No List21221"/>
    <w:next w:val="NoList"/>
    <w:semiHidden/>
    <w:rsid w:val="00991553"/>
  </w:style>
  <w:style w:type="numbering" w:customStyle="1" w:styleId="NoList8221">
    <w:name w:val="No List8221"/>
    <w:next w:val="NoList"/>
    <w:semiHidden/>
    <w:rsid w:val="00991553"/>
  </w:style>
  <w:style w:type="numbering" w:customStyle="1" w:styleId="NoList12221">
    <w:name w:val="No List12221"/>
    <w:next w:val="NoList"/>
    <w:semiHidden/>
    <w:rsid w:val="00991553"/>
  </w:style>
  <w:style w:type="numbering" w:customStyle="1" w:styleId="NoList22221">
    <w:name w:val="No List22221"/>
    <w:next w:val="NoList"/>
    <w:semiHidden/>
    <w:rsid w:val="00991553"/>
  </w:style>
  <w:style w:type="numbering" w:customStyle="1" w:styleId="NoList9221">
    <w:name w:val="No List9221"/>
    <w:next w:val="NoList"/>
    <w:semiHidden/>
    <w:rsid w:val="00991553"/>
  </w:style>
  <w:style w:type="numbering" w:customStyle="1" w:styleId="NoList13221">
    <w:name w:val="No List13221"/>
    <w:next w:val="NoList"/>
    <w:semiHidden/>
    <w:rsid w:val="00991553"/>
  </w:style>
  <w:style w:type="numbering" w:customStyle="1" w:styleId="NoList23221">
    <w:name w:val="No List23221"/>
    <w:next w:val="NoList"/>
    <w:semiHidden/>
    <w:rsid w:val="00991553"/>
  </w:style>
  <w:style w:type="numbering" w:customStyle="1" w:styleId="NoList10221">
    <w:name w:val="No List10221"/>
    <w:next w:val="NoList"/>
    <w:semiHidden/>
    <w:rsid w:val="00991553"/>
  </w:style>
  <w:style w:type="numbering" w:customStyle="1" w:styleId="NoList14221">
    <w:name w:val="No List14221"/>
    <w:next w:val="NoList"/>
    <w:semiHidden/>
    <w:rsid w:val="00991553"/>
  </w:style>
  <w:style w:type="numbering" w:customStyle="1" w:styleId="NoList24221">
    <w:name w:val="No List24221"/>
    <w:next w:val="NoList"/>
    <w:semiHidden/>
    <w:rsid w:val="00991553"/>
  </w:style>
  <w:style w:type="numbering" w:customStyle="1" w:styleId="NoList31221">
    <w:name w:val="No List31221"/>
    <w:next w:val="NoList"/>
    <w:semiHidden/>
    <w:rsid w:val="00991553"/>
  </w:style>
  <w:style w:type="numbering" w:customStyle="1" w:styleId="NoList41221">
    <w:name w:val="No List41221"/>
    <w:next w:val="NoList"/>
    <w:semiHidden/>
    <w:rsid w:val="00991553"/>
  </w:style>
  <w:style w:type="numbering" w:customStyle="1" w:styleId="NoList51221">
    <w:name w:val="No List51221"/>
    <w:next w:val="NoList"/>
    <w:semiHidden/>
    <w:rsid w:val="00991553"/>
  </w:style>
  <w:style w:type="numbering" w:customStyle="1" w:styleId="NoList15221">
    <w:name w:val="No List15221"/>
    <w:next w:val="NoList"/>
    <w:semiHidden/>
    <w:rsid w:val="00991553"/>
  </w:style>
  <w:style w:type="numbering" w:customStyle="1" w:styleId="NoList16221">
    <w:name w:val="No List16221"/>
    <w:next w:val="NoList"/>
    <w:semiHidden/>
    <w:rsid w:val="00991553"/>
  </w:style>
  <w:style w:type="numbering" w:customStyle="1" w:styleId="12211">
    <w:name w:val="无列表1221"/>
    <w:next w:val="NoList"/>
    <w:semiHidden/>
    <w:rsid w:val="00991553"/>
  </w:style>
  <w:style w:type="numbering" w:customStyle="1" w:styleId="NoList111221">
    <w:name w:val="No List111221"/>
    <w:next w:val="NoList"/>
    <w:semiHidden/>
    <w:rsid w:val="00991553"/>
  </w:style>
  <w:style w:type="numbering" w:customStyle="1" w:styleId="2210">
    <w:name w:val="无列表221"/>
    <w:next w:val="NoList"/>
    <w:uiPriority w:val="99"/>
    <w:semiHidden/>
    <w:unhideWhenUsed/>
    <w:rsid w:val="00991553"/>
  </w:style>
  <w:style w:type="numbering" w:customStyle="1" w:styleId="3211">
    <w:name w:val="无列表321"/>
    <w:next w:val="NoList"/>
    <w:uiPriority w:val="99"/>
    <w:semiHidden/>
    <w:unhideWhenUsed/>
    <w:rsid w:val="00991553"/>
  </w:style>
  <w:style w:type="numbering" w:customStyle="1" w:styleId="NoList2021">
    <w:name w:val="No List2021"/>
    <w:next w:val="NoList"/>
    <w:semiHidden/>
    <w:rsid w:val="00991553"/>
  </w:style>
  <w:style w:type="numbering" w:customStyle="1" w:styleId="NoList2721">
    <w:name w:val="No List2721"/>
    <w:next w:val="NoList"/>
    <w:uiPriority w:val="99"/>
    <w:semiHidden/>
    <w:unhideWhenUsed/>
    <w:rsid w:val="00991553"/>
  </w:style>
  <w:style w:type="numbering" w:customStyle="1" w:styleId="NoList2821">
    <w:name w:val="No List2821"/>
    <w:next w:val="NoList"/>
    <w:uiPriority w:val="99"/>
    <w:semiHidden/>
    <w:unhideWhenUsed/>
    <w:rsid w:val="00991553"/>
  </w:style>
  <w:style w:type="numbering" w:customStyle="1" w:styleId="NoList29111">
    <w:name w:val="No List29111"/>
    <w:next w:val="NoList"/>
    <w:uiPriority w:val="99"/>
    <w:semiHidden/>
    <w:unhideWhenUsed/>
    <w:rsid w:val="00991553"/>
  </w:style>
  <w:style w:type="numbering" w:customStyle="1" w:styleId="NoList114111">
    <w:name w:val="No List114111"/>
    <w:next w:val="NoList"/>
    <w:semiHidden/>
    <w:unhideWhenUsed/>
    <w:rsid w:val="00991553"/>
  </w:style>
  <w:style w:type="numbering" w:customStyle="1" w:styleId="NoList115111">
    <w:name w:val="No List115111"/>
    <w:next w:val="NoList"/>
    <w:semiHidden/>
    <w:rsid w:val="00991553"/>
  </w:style>
  <w:style w:type="numbering" w:customStyle="1" w:styleId="NoList210111">
    <w:name w:val="No List210111"/>
    <w:next w:val="NoList"/>
    <w:semiHidden/>
    <w:rsid w:val="00991553"/>
  </w:style>
  <w:style w:type="numbering" w:customStyle="1" w:styleId="NoList34111">
    <w:name w:val="No List34111"/>
    <w:next w:val="NoList"/>
    <w:semiHidden/>
    <w:unhideWhenUsed/>
    <w:rsid w:val="00991553"/>
  </w:style>
  <w:style w:type="numbering" w:customStyle="1" w:styleId="131110">
    <w:name w:val="목록 없음13111"/>
    <w:next w:val="NoList"/>
    <w:semiHidden/>
    <w:unhideWhenUsed/>
    <w:rsid w:val="00991553"/>
  </w:style>
  <w:style w:type="numbering" w:customStyle="1" w:styleId="23111">
    <w:name w:val="목록 없음23111"/>
    <w:next w:val="NoList"/>
    <w:semiHidden/>
    <w:rsid w:val="00991553"/>
  </w:style>
  <w:style w:type="numbering" w:customStyle="1" w:styleId="NoList44111">
    <w:name w:val="No List44111"/>
    <w:next w:val="NoList"/>
    <w:semiHidden/>
    <w:unhideWhenUsed/>
    <w:rsid w:val="00991553"/>
  </w:style>
  <w:style w:type="numbering" w:customStyle="1" w:styleId="NoList54111">
    <w:name w:val="No List54111"/>
    <w:next w:val="NoList"/>
    <w:semiHidden/>
    <w:rsid w:val="00991553"/>
  </w:style>
  <w:style w:type="numbering" w:customStyle="1" w:styleId="NoList63111">
    <w:name w:val="No List63111"/>
    <w:next w:val="NoList"/>
    <w:semiHidden/>
    <w:rsid w:val="00991553"/>
  </w:style>
  <w:style w:type="numbering" w:customStyle="1" w:styleId="NoList73111">
    <w:name w:val="No List73111"/>
    <w:next w:val="NoList"/>
    <w:semiHidden/>
    <w:rsid w:val="00991553"/>
  </w:style>
  <w:style w:type="numbering" w:customStyle="1" w:styleId="NoList213111">
    <w:name w:val="No List213111"/>
    <w:next w:val="NoList"/>
    <w:semiHidden/>
    <w:rsid w:val="00991553"/>
  </w:style>
  <w:style w:type="numbering" w:customStyle="1" w:styleId="NoList83111">
    <w:name w:val="No List83111"/>
    <w:next w:val="NoList"/>
    <w:semiHidden/>
    <w:rsid w:val="00991553"/>
  </w:style>
  <w:style w:type="numbering" w:customStyle="1" w:styleId="NoList123111">
    <w:name w:val="No List123111"/>
    <w:next w:val="NoList"/>
    <w:semiHidden/>
    <w:rsid w:val="00991553"/>
  </w:style>
  <w:style w:type="numbering" w:customStyle="1" w:styleId="NoList223111">
    <w:name w:val="No List223111"/>
    <w:next w:val="NoList"/>
    <w:semiHidden/>
    <w:rsid w:val="00991553"/>
  </w:style>
  <w:style w:type="numbering" w:customStyle="1" w:styleId="NoList93111">
    <w:name w:val="No List93111"/>
    <w:next w:val="NoList"/>
    <w:semiHidden/>
    <w:rsid w:val="00991553"/>
  </w:style>
  <w:style w:type="numbering" w:customStyle="1" w:styleId="NoList133111">
    <w:name w:val="No List133111"/>
    <w:next w:val="NoList"/>
    <w:semiHidden/>
    <w:rsid w:val="00991553"/>
  </w:style>
  <w:style w:type="numbering" w:customStyle="1" w:styleId="NoList233111">
    <w:name w:val="No List233111"/>
    <w:next w:val="NoList"/>
    <w:semiHidden/>
    <w:rsid w:val="00991553"/>
  </w:style>
  <w:style w:type="numbering" w:customStyle="1" w:styleId="NoList103111">
    <w:name w:val="No List103111"/>
    <w:next w:val="NoList"/>
    <w:semiHidden/>
    <w:rsid w:val="00991553"/>
  </w:style>
  <w:style w:type="numbering" w:customStyle="1" w:styleId="NoList143111">
    <w:name w:val="No List143111"/>
    <w:next w:val="NoList"/>
    <w:semiHidden/>
    <w:rsid w:val="00991553"/>
  </w:style>
  <w:style w:type="numbering" w:customStyle="1" w:styleId="NoList243111">
    <w:name w:val="No List243111"/>
    <w:next w:val="NoList"/>
    <w:semiHidden/>
    <w:rsid w:val="00991553"/>
  </w:style>
  <w:style w:type="numbering" w:customStyle="1" w:styleId="NoList313111">
    <w:name w:val="No List313111"/>
    <w:next w:val="NoList"/>
    <w:semiHidden/>
    <w:rsid w:val="00991553"/>
  </w:style>
  <w:style w:type="numbering" w:customStyle="1" w:styleId="NoList413111">
    <w:name w:val="No List413111"/>
    <w:next w:val="NoList"/>
    <w:semiHidden/>
    <w:rsid w:val="00991553"/>
  </w:style>
  <w:style w:type="numbering" w:customStyle="1" w:styleId="NoList513111">
    <w:name w:val="No List513111"/>
    <w:next w:val="NoList"/>
    <w:semiHidden/>
    <w:rsid w:val="00991553"/>
  </w:style>
  <w:style w:type="numbering" w:customStyle="1" w:styleId="NoList153111">
    <w:name w:val="No List153111"/>
    <w:next w:val="NoList"/>
    <w:semiHidden/>
    <w:rsid w:val="00991553"/>
  </w:style>
  <w:style w:type="numbering" w:customStyle="1" w:styleId="NoList163111">
    <w:name w:val="No List163111"/>
    <w:next w:val="NoList"/>
    <w:semiHidden/>
    <w:rsid w:val="00991553"/>
  </w:style>
  <w:style w:type="numbering" w:customStyle="1" w:styleId="131111">
    <w:name w:val="无列表13111"/>
    <w:next w:val="NoList"/>
    <w:semiHidden/>
    <w:rsid w:val="00991553"/>
  </w:style>
  <w:style w:type="numbering" w:customStyle="1" w:styleId="NoList1113111">
    <w:name w:val="No List1113111"/>
    <w:next w:val="NoList"/>
    <w:semiHidden/>
    <w:rsid w:val="00991553"/>
  </w:style>
  <w:style w:type="numbering" w:customStyle="1" w:styleId="NoList171111">
    <w:name w:val="No List171111"/>
    <w:next w:val="NoList"/>
    <w:uiPriority w:val="99"/>
    <w:semiHidden/>
    <w:unhideWhenUsed/>
    <w:rsid w:val="00991553"/>
  </w:style>
  <w:style w:type="numbering" w:customStyle="1" w:styleId="NoList181111">
    <w:name w:val="No List181111"/>
    <w:next w:val="NoList"/>
    <w:uiPriority w:val="99"/>
    <w:semiHidden/>
    <w:rsid w:val="00991553"/>
  </w:style>
  <w:style w:type="numbering" w:customStyle="1" w:styleId="NoList251111">
    <w:name w:val="No List251111"/>
    <w:next w:val="NoList"/>
    <w:semiHidden/>
    <w:rsid w:val="00991553"/>
  </w:style>
  <w:style w:type="numbering" w:customStyle="1" w:styleId="NoList321111">
    <w:name w:val="No List321111"/>
    <w:next w:val="NoList"/>
    <w:semiHidden/>
    <w:unhideWhenUsed/>
    <w:rsid w:val="00991553"/>
  </w:style>
  <w:style w:type="numbering" w:customStyle="1" w:styleId="1111110">
    <w:name w:val="목록 없음111111"/>
    <w:next w:val="NoList"/>
    <w:semiHidden/>
    <w:unhideWhenUsed/>
    <w:rsid w:val="00991553"/>
  </w:style>
  <w:style w:type="numbering" w:customStyle="1" w:styleId="211111">
    <w:name w:val="목록 없음211111"/>
    <w:next w:val="NoList"/>
    <w:semiHidden/>
    <w:rsid w:val="00991553"/>
  </w:style>
  <w:style w:type="numbering" w:customStyle="1" w:styleId="NoList421111">
    <w:name w:val="No List421111"/>
    <w:next w:val="NoList"/>
    <w:semiHidden/>
    <w:unhideWhenUsed/>
    <w:rsid w:val="00991553"/>
  </w:style>
  <w:style w:type="numbering" w:customStyle="1" w:styleId="NoList521111">
    <w:name w:val="No List521111"/>
    <w:next w:val="NoList"/>
    <w:semiHidden/>
    <w:rsid w:val="00991553"/>
  </w:style>
  <w:style w:type="numbering" w:customStyle="1" w:styleId="NoList611111">
    <w:name w:val="No List611111"/>
    <w:next w:val="NoList"/>
    <w:semiHidden/>
    <w:rsid w:val="00991553"/>
  </w:style>
  <w:style w:type="numbering" w:customStyle="1" w:styleId="NoList711111">
    <w:name w:val="No List711111"/>
    <w:next w:val="NoList"/>
    <w:semiHidden/>
    <w:rsid w:val="00991553"/>
  </w:style>
  <w:style w:type="numbering" w:customStyle="1" w:styleId="NoList1121111">
    <w:name w:val="No List1121111"/>
    <w:next w:val="NoList"/>
    <w:semiHidden/>
    <w:rsid w:val="00991553"/>
  </w:style>
  <w:style w:type="numbering" w:customStyle="1" w:styleId="NoList2111111">
    <w:name w:val="No List2111111"/>
    <w:next w:val="NoList"/>
    <w:semiHidden/>
    <w:rsid w:val="00991553"/>
  </w:style>
  <w:style w:type="numbering" w:customStyle="1" w:styleId="NoList811111">
    <w:name w:val="No List811111"/>
    <w:next w:val="NoList"/>
    <w:semiHidden/>
    <w:rsid w:val="00991553"/>
  </w:style>
  <w:style w:type="numbering" w:customStyle="1" w:styleId="NoList1211111">
    <w:name w:val="No List1211111"/>
    <w:next w:val="NoList"/>
    <w:semiHidden/>
    <w:rsid w:val="00991553"/>
  </w:style>
  <w:style w:type="numbering" w:customStyle="1" w:styleId="NoList2211111">
    <w:name w:val="No List2211111"/>
    <w:next w:val="NoList"/>
    <w:semiHidden/>
    <w:rsid w:val="00991553"/>
  </w:style>
  <w:style w:type="numbering" w:customStyle="1" w:styleId="NoList911111">
    <w:name w:val="No List911111"/>
    <w:next w:val="NoList"/>
    <w:semiHidden/>
    <w:rsid w:val="00991553"/>
  </w:style>
  <w:style w:type="numbering" w:customStyle="1" w:styleId="NoList1311111">
    <w:name w:val="No List1311111"/>
    <w:next w:val="NoList"/>
    <w:semiHidden/>
    <w:rsid w:val="00991553"/>
  </w:style>
  <w:style w:type="numbering" w:customStyle="1" w:styleId="NoList2311111">
    <w:name w:val="No List2311111"/>
    <w:next w:val="NoList"/>
    <w:semiHidden/>
    <w:rsid w:val="00991553"/>
  </w:style>
  <w:style w:type="numbering" w:customStyle="1" w:styleId="NoList1011111">
    <w:name w:val="No List1011111"/>
    <w:next w:val="NoList"/>
    <w:semiHidden/>
    <w:rsid w:val="00991553"/>
  </w:style>
  <w:style w:type="numbering" w:customStyle="1" w:styleId="NoList1411111">
    <w:name w:val="No List1411111"/>
    <w:next w:val="NoList"/>
    <w:semiHidden/>
    <w:rsid w:val="00991553"/>
  </w:style>
  <w:style w:type="numbering" w:customStyle="1" w:styleId="NoList2411111">
    <w:name w:val="No List2411111"/>
    <w:next w:val="NoList"/>
    <w:semiHidden/>
    <w:rsid w:val="00991553"/>
  </w:style>
  <w:style w:type="numbering" w:customStyle="1" w:styleId="NoList3111111">
    <w:name w:val="No List3111111"/>
    <w:next w:val="NoList"/>
    <w:semiHidden/>
    <w:rsid w:val="00991553"/>
  </w:style>
  <w:style w:type="numbering" w:customStyle="1" w:styleId="NoList4111111">
    <w:name w:val="No List4111111"/>
    <w:next w:val="NoList"/>
    <w:semiHidden/>
    <w:rsid w:val="00991553"/>
  </w:style>
  <w:style w:type="numbering" w:customStyle="1" w:styleId="NoList5111111">
    <w:name w:val="No List5111111"/>
    <w:next w:val="NoList"/>
    <w:semiHidden/>
    <w:rsid w:val="00991553"/>
  </w:style>
  <w:style w:type="numbering" w:customStyle="1" w:styleId="NoList1511111">
    <w:name w:val="No List1511111"/>
    <w:next w:val="NoList"/>
    <w:semiHidden/>
    <w:rsid w:val="00991553"/>
  </w:style>
  <w:style w:type="numbering" w:customStyle="1" w:styleId="NoList1611111">
    <w:name w:val="No List1611111"/>
    <w:next w:val="NoList"/>
    <w:semiHidden/>
    <w:rsid w:val="00991553"/>
  </w:style>
  <w:style w:type="numbering" w:customStyle="1" w:styleId="1111111">
    <w:name w:val="无列表111111"/>
    <w:next w:val="NoList"/>
    <w:semiHidden/>
    <w:rsid w:val="00991553"/>
  </w:style>
  <w:style w:type="numbering" w:customStyle="1" w:styleId="NoList11111111">
    <w:name w:val="No List11111111"/>
    <w:next w:val="NoList"/>
    <w:semiHidden/>
    <w:rsid w:val="00991553"/>
  </w:style>
  <w:style w:type="numbering" w:customStyle="1" w:styleId="NoList191111">
    <w:name w:val="No List191111"/>
    <w:next w:val="NoList"/>
    <w:uiPriority w:val="99"/>
    <w:semiHidden/>
    <w:unhideWhenUsed/>
    <w:rsid w:val="00991553"/>
  </w:style>
  <w:style w:type="numbering" w:customStyle="1" w:styleId="NoList1101111">
    <w:name w:val="No List1101111"/>
    <w:next w:val="NoList"/>
    <w:uiPriority w:val="99"/>
    <w:semiHidden/>
    <w:rsid w:val="00991553"/>
  </w:style>
  <w:style w:type="numbering" w:customStyle="1" w:styleId="NoList261111">
    <w:name w:val="No List261111"/>
    <w:next w:val="NoList"/>
    <w:semiHidden/>
    <w:rsid w:val="00991553"/>
  </w:style>
  <w:style w:type="numbering" w:customStyle="1" w:styleId="NoList331111">
    <w:name w:val="No List331111"/>
    <w:next w:val="NoList"/>
    <w:semiHidden/>
    <w:unhideWhenUsed/>
    <w:rsid w:val="00991553"/>
  </w:style>
  <w:style w:type="numbering" w:customStyle="1" w:styleId="1211110">
    <w:name w:val="목록 없음121111"/>
    <w:next w:val="NoList"/>
    <w:semiHidden/>
    <w:unhideWhenUsed/>
    <w:rsid w:val="00991553"/>
  </w:style>
  <w:style w:type="numbering" w:customStyle="1" w:styleId="221111">
    <w:name w:val="목록 없음221111"/>
    <w:next w:val="NoList"/>
    <w:semiHidden/>
    <w:rsid w:val="00991553"/>
  </w:style>
  <w:style w:type="numbering" w:customStyle="1" w:styleId="NoList431111">
    <w:name w:val="No List431111"/>
    <w:next w:val="NoList"/>
    <w:semiHidden/>
    <w:unhideWhenUsed/>
    <w:rsid w:val="00991553"/>
  </w:style>
  <w:style w:type="numbering" w:customStyle="1" w:styleId="NoList531111">
    <w:name w:val="No List531111"/>
    <w:next w:val="NoList"/>
    <w:semiHidden/>
    <w:rsid w:val="00991553"/>
  </w:style>
  <w:style w:type="numbering" w:customStyle="1" w:styleId="NoList621111">
    <w:name w:val="No List621111"/>
    <w:next w:val="NoList"/>
    <w:semiHidden/>
    <w:rsid w:val="00991553"/>
  </w:style>
  <w:style w:type="numbering" w:customStyle="1" w:styleId="NoList721111">
    <w:name w:val="No List721111"/>
    <w:next w:val="NoList"/>
    <w:semiHidden/>
    <w:rsid w:val="00991553"/>
  </w:style>
  <w:style w:type="numbering" w:customStyle="1" w:styleId="NoList1131111">
    <w:name w:val="No List1131111"/>
    <w:next w:val="NoList"/>
    <w:semiHidden/>
    <w:rsid w:val="00991553"/>
  </w:style>
  <w:style w:type="numbering" w:customStyle="1" w:styleId="NoList2121111">
    <w:name w:val="No List2121111"/>
    <w:next w:val="NoList"/>
    <w:semiHidden/>
    <w:rsid w:val="00991553"/>
  </w:style>
  <w:style w:type="numbering" w:customStyle="1" w:styleId="NoList821111">
    <w:name w:val="No List821111"/>
    <w:next w:val="NoList"/>
    <w:semiHidden/>
    <w:rsid w:val="00991553"/>
  </w:style>
  <w:style w:type="numbering" w:customStyle="1" w:styleId="NoList1221111">
    <w:name w:val="No List1221111"/>
    <w:next w:val="NoList"/>
    <w:semiHidden/>
    <w:rsid w:val="00991553"/>
  </w:style>
  <w:style w:type="numbering" w:customStyle="1" w:styleId="NoList2221111">
    <w:name w:val="No List2221111"/>
    <w:next w:val="NoList"/>
    <w:semiHidden/>
    <w:rsid w:val="00991553"/>
  </w:style>
  <w:style w:type="numbering" w:customStyle="1" w:styleId="NoList921111">
    <w:name w:val="No List921111"/>
    <w:next w:val="NoList"/>
    <w:semiHidden/>
    <w:rsid w:val="00991553"/>
  </w:style>
  <w:style w:type="numbering" w:customStyle="1" w:styleId="NoList1321111">
    <w:name w:val="No List1321111"/>
    <w:next w:val="NoList"/>
    <w:semiHidden/>
    <w:rsid w:val="00991553"/>
  </w:style>
  <w:style w:type="numbering" w:customStyle="1" w:styleId="NoList2321111">
    <w:name w:val="No List2321111"/>
    <w:next w:val="NoList"/>
    <w:semiHidden/>
    <w:rsid w:val="00991553"/>
  </w:style>
  <w:style w:type="numbering" w:customStyle="1" w:styleId="NoList1021111">
    <w:name w:val="No List1021111"/>
    <w:next w:val="NoList"/>
    <w:semiHidden/>
    <w:rsid w:val="00991553"/>
  </w:style>
  <w:style w:type="numbering" w:customStyle="1" w:styleId="NoList1421111">
    <w:name w:val="No List1421111"/>
    <w:next w:val="NoList"/>
    <w:semiHidden/>
    <w:rsid w:val="00991553"/>
  </w:style>
  <w:style w:type="numbering" w:customStyle="1" w:styleId="NoList2421111">
    <w:name w:val="No List2421111"/>
    <w:next w:val="NoList"/>
    <w:semiHidden/>
    <w:rsid w:val="00991553"/>
  </w:style>
  <w:style w:type="numbering" w:customStyle="1" w:styleId="NoList3121111">
    <w:name w:val="No List3121111"/>
    <w:next w:val="NoList"/>
    <w:semiHidden/>
    <w:rsid w:val="00991553"/>
  </w:style>
  <w:style w:type="numbering" w:customStyle="1" w:styleId="NoList4121111">
    <w:name w:val="No List4121111"/>
    <w:next w:val="NoList"/>
    <w:semiHidden/>
    <w:rsid w:val="00991553"/>
  </w:style>
  <w:style w:type="numbering" w:customStyle="1" w:styleId="NoList5121111">
    <w:name w:val="No List5121111"/>
    <w:next w:val="NoList"/>
    <w:semiHidden/>
    <w:rsid w:val="00991553"/>
  </w:style>
  <w:style w:type="numbering" w:customStyle="1" w:styleId="NoList1521111">
    <w:name w:val="No List1521111"/>
    <w:next w:val="NoList"/>
    <w:semiHidden/>
    <w:rsid w:val="00991553"/>
  </w:style>
  <w:style w:type="numbering" w:customStyle="1" w:styleId="NoList1621111">
    <w:name w:val="No List1621111"/>
    <w:next w:val="NoList"/>
    <w:semiHidden/>
    <w:rsid w:val="00991553"/>
  </w:style>
  <w:style w:type="numbering" w:customStyle="1" w:styleId="1211111">
    <w:name w:val="无列表121111"/>
    <w:next w:val="NoList"/>
    <w:semiHidden/>
    <w:rsid w:val="00991553"/>
  </w:style>
  <w:style w:type="numbering" w:customStyle="1" w:styleId="NoList11121111">
    <w:name w:val="No List11121111"/>
    <w:next w:val="NoList"/>
    <w:semiHidden/>
    <w:rsid w:val="00991553"/>
  </w:style>
  <w:style w:type="numbering" w:customStyle="1" w:styleId="211110">
    <w:name w:val="无列表21111"/>
    <w:next w:val="NoList"/>
    <w:uiPriority w:val="99"/>
    <w:semiHidden/>
    <w:unhideWhenUsed/>
    <w:rsid w:val="00991553"/>
  </w:style>
  <w:style w:type="numbering" w:customStyle="1" w:styleId="311110">
    <w:name w:val="无列表31111"/>
    <w:next w:val="NoList"/>
    <w:uiPriority w:val="99"/>
    <w:semiHidden/>
    <w:unhideWhenUsed/>
    <w:rsid w:val="00991553"/>
  </w:style>
  <w:style w:type="numbering" w:customStyle="1" w:styleId="NoList201111">
    <w:name w:val="No List201111"/>
    <w:next w:val="NoList"/>
    <w:semiHidden/>
    <w:rsid w:val="00991553"/>
  </w:style>
  <w:style w:type="numbering" w:customStyle="1" w:styleId="NoList271111">
    <w:name w:val="No List271111"/>
    <w:next w:val="NoList"/>
    <w:uiPriority w:val="99"/>
    <w:semiHidden/>
    <w:unhideWhenUsed/>
    <w:rsid w:val="00991553"/>
  </w:style>
  <w:style w:type="numbering" w:customStyle="1" w:styleId="NoList281111">
    <w:name w:val="No List281111"/>
    <w:next w:val="NoList"/>
    <w:uiPriority w:val="99"/>
    <w:semiHidden/>
    <w:unhideWhenUsed/>
    <w:rsid w:val="00991553"/>
  </w:style>
  <w:style w:type="paragraph" w:customStyle="1" w:styleId="TOC95">
    <w:name w:val="TOC 95"/>
    <w:basedOn w:val="TOC8"/>
    <w:rsid w:val="00991553"/>
    <w:pPr>
      <w:overflowPunct w:val="0"/>
      <w:autoSpaceDE w:val="0"/>
      <w:autoSpaceDN w:val="0"/>
      <w:adjustRightInd w:val="0"/>
      <w:ind w:left="1418" w:hanging="1418"/>
      <w:textAlignment w:val="baseline"/>
    </w:pPr>
    <w:rPr>
      <w:rFonts w:eastAsia="MS Mincho"/>
      <w:lang w:eastAsia="en-GB"/>
    </w:rPr>
  </w:style>
  <w:style w:type="paragraph" w:customStyle="1" w:styleId="Caption6">
    <w:name w:val="Caption6"/>
    <w:basedOn w:val="Normal"/>
    <w:next w:val="Normal"/>
    <w:rsid w:val="00991553"/>
    <w:pPr>
      <w:overflowPunct w:val="0"/>
      <w:autoSpaceDE w:val="0"/>
      <w:autoSpaceDN w:val="0"/>
      <w:adjustRightInd w:val="0"/>
      <w:spacing w:before="120" w:after="120"/>
      <w:textAlignment w:val="baseline"/>
    </w:pPr>
    <w:rPr>
      <w:rFonts w:eastAsia="MS Mincho"/>
      <w:b/>
      <w:lang w:eastAsia="en-GB"/>
    </w:rPr>
  </w:style>
  <w:style w:type="paragraph" w:customStyle="1" w:styleId="TableofFigures5">
    <w:name w:val="Table of Figures5"/>
    <w:basedOn w:val="Normal"/>
    <w:next w:val="Normal"/>
    <w:rsid w:val="00991553"/>
    <w:pPr>
      <w:overflowPunct w:val="0"/>
      <w:autoSpaceDE w:val="0"/>
      <w:autoSpaceDN w:val="0"/>
      <w:adjustRightInd w:val="0"/>
      <w:ind w:left="400" w:hanging="400"/>
      <w:jc w:val="center"/>
      <w:textAlignment w:val="baseline"/>
    </w:pPr>
    <w:rPr>
      <w:rFonts w:eastAsia="MS Mincho"/>
      <w:b/>
      <w:lang w:eastAsia="en-GB"/>
    </w:rPr>
  </w:style>
  <w:style w:type="paragraph" w:customStyle="1" w:styleId="TOC96">
    <w:name w:val="TOC 96"/>
    <w:basedOn w:val="TOC8"/>
    <w:rsid w:val="00991553"/>
    <w:pPr>
      <w:overflowPunct w:val="0"/>
      <w:autoSpaceDE w:val="0"/>
      <w:autoSpaceDN w:val="0"/>
      <w:adjustRightInd w:val="0"/>
      <w:ind w:left="1418" w:hanging="1418"/>
      <w:textAlignment w:val="baseline"/>
    </w:pPr>
    <w:rPr>
      <w:rFonts w:eastAsia="MS Mincho"/>
      <w:lang w:eastAsia="en-GB"/>
    </w:rPr>
  </w:style>
  <w:style w:type="paragraph" w:customStyle="1" w:styleId="Caption7">
    <w:name w:val="Caption7"/>
    <w:basedOn w:val="Normal"/>
    <w:next w:val="Normal"/>
    <w:rsid w:val="00991553"/>
    <w:pPr>
      <w:overflowPunct w:val="0"/>
      <w:autoSpaceDE w:val="0"/>
      <w:autoSpaceDN w:val="0"/>
      <w:adjustRightInd w:val="0"/>
      <w:spacing w:before="120" w:after="120"/>
      <w:textAlignment w:val="baseline"/>
    </w:pPr>
    <w:rPr>
      <w:rFonts w:eastAsia="MS Mincho"/>
      <w:b/>
      <w:lang w:eastAsia="en-GB"/>
    </w:rPr>
  </w:style>
  <w:style w:type="paragraph" w:customStyle="1" w:styleId="TableofFigures6">
    <w:name w:val="Table of Figures6"/>
    <w:basedOn w:val="Normal"/>
    <w:next w:val="Normal"/>
    <w:rsid w:val="00991553"/>
    <w:pPr>
      <w:overflowPunct w:val="0"/>
      <w:autoSpaceDE w:val="0"/>
      <w:autoSpaceDN w:val="0"/>
      <w:adjustRightInd w:val="0"/>
      <w:ind w:left="400" w:hanging="400"/>
      <w:jc w:val="center"/>
      <w:textAlignment w:val="baseline"/>
    </w:pPr>
    <w:rPr>
      <w:rFonts w:eastAsia="MS Mincho"/>
      <w:b/>
      <w:lang w:eastAsia="en-GB"/>
    </w:rPr>
  </w:style>
  <w:style w:type="numbering" w:customStyle="1" w:styleId="NoList60">
    <w:name w:val="No List60"/>
    <w:next w:val="NoList"/>
    <w:uiPriority w:val="99"/>
    <w:semiHidden/>
    <w:unhideWhenUsed/>
    <w:rsid w:val="00991553"/>
  </w:style>
  <w:style w:type="numbering" w:customStyle="1" w:styleId="NoList140">
    <w:name w:val="No List140"/>
    <w:next w:val="NoList"/>
    <w:semiHidden/>
    <w:unhideWhenUsed/>
    <w:rsid w:val="00991553"/>
  </w:style>
  <w:style w:type="numbering" w:customStyle="1" w:styleId="NoList1128">
    <w:name w:val="No List1128"/>
    <w:next w:val="NoList"/>
    <w:semiHidden/>
    <w:rsid w:val="00991553"/>
  </w:style>
  <w:style w:type="numbering" w:customStyle="1" w:styleId="NoList240">
    <w:name w:val="No List240"/>
    <w:next w:val="NoList"/>
    <w:semiHidden/>
    <w:rsid w:val="00991553"/>
  </w:style>
  <w:style w:type="numbering" w:customStyle="1" w:styleId="NoList328">
    <w:name w:val="No List328"/>
    <w:next w:val="NoList"/>
    <w:semiHidden/>
    <w:unhideWhenUsed/>
    <w:rsid w:val="00991553"/>
  </w:style>
  <w:style w:type="numbering" w:customStyle="1" w:styleId="1101">
    <w:name w:val="목록 없음110"/>
    <w:next w:val="NoList"/>
    <w:semiHidden/>
    <w:unhideWhenUsed/>
    <w:rsid w:val="00991553"/>
  </w:style>
  <w:style w:type="numbering" w:customStyle="1" w:styleId="2100">
    <w:name w:val="목록 없음210"/>
    <w:next w:val="NoList"/>
    <w:semiHidden/>
    <w:rsid w:val="00991553"/>
  </w:style>
  <w:style w:type="numbering" w:customStyle="1" w:styleId="NoList420">
    <w:name w:val="No List420"/>
    <w:next w:val="NoList"/>
    <w:semiHidden/>
    <w:unhideWhenUsed/>
    <w:rsid w:val="00991553"/>
  </w:style>
  <w:style w:type="numbering" w:customStyle="1" w:styleId="NoList520">
    <w:name w:val="No List520"/>
    <w:next w:val="NoList"/>
    <w:semiHidden/>
    <w:rsid w:val="00991553"/>
  </w:style>
  <w:style w:type="numbering" w:customStyle="1" w:styleId="NoList610">
    <w:name w:val="No List610"/>
    <w:next w:val="NoList"/>
    <w:semiHidden/>
    <w:rsid w:val="00991553"/>
  </w:style>
  <w:style w:type="numbering" w:customStyle="1" w:styleId="NoList710">
    <w:name w:val="No List710"/>
    <w:next w:val="NoList"/>
    <w:semiHidden/>
    <w:rsid w:val="00991553"/>
  </w:style>
  <w:style w:type="numbering" w:customStyle="1" w:styleId="NoList2120">
    <w:name w:val="No List2120"/>
    <w:next w:val="NoList"/>
    <w:semiHidden/>
    <w:rsid w:val="00991553"/>
  </w:style>
  <w:style w:type="numbering" w:customStyle="1" w:styleId="NoList810">
    <w:name w:val="No List810"/>
    <w:next w:val="NoList"/>
    <w:semiHidden/>
    <w:rsid w:val="00991553"/>
  </w:style>
  <w:style w:type="numbering" w:customStyle="1" w:styleId="NoList1219">
    <w:name w:val="No List1219"/>
    <w:next w:val="NoList"/>
    <w:semiHidden/>
    <w:rsid w:val="00991553"/>
  </w:style>
  <w:style w:type="numbering" w:customStyle="1" w:styleId="NoList2218">
    <w:name w:val="No List2218"/>
    <w:next w:val="NoList"/>
    <w:semiHidden/>
    <w:rsid w:val="00991553"/>
  </w:style>
  <w:style w:type="numbering" w:customStyle="1" w:styleId="NoList910">
    <w:name w:val="No List910"/>
    <w:next w:val="NoList"/>
    <w:semiHidden/>
    <w:rsid w:val="00991553"/>
  </w:style>
  <w:style w:type="numbering" w:customStyle="1" w:styleId="NoList1310">
    <w:name w:val="No List1310"/>
    <w:next w:val="NoList"/>
    <w:semiHidden/>
    <w:rsid w:val="00991553"/>
  </w:style>
  <w:style w:type="numbering" w:customStyle="1" w:styleId="NoList2310">
    <w:name w:val="No List2310"/>
    <w:next w:val="NoList"/>
    <w:semiHidden/>
    <w:rsid w:val="00991553"/>
  </w:style>
  <w:style w:type="numbering" w:customStyle="1" w:styleId="NoList1010">
    <w:name w:val="No List1010"/>
    <w:next w:val="NoList"/>
    <w:semiHidden/>
    <w:rsid w:val="00991553"/>
  </w:style>
  <w:style w:type="numbering" w:customStyle="1" w:styleId="NoList1410">
    <w:name w:val="No List1410"/>
    <w:next w:val="NoList"/>
    <w:semiHidden/>
    <w:rsid w:val="00991553"/>
  </w:style>
  <w:style w:type="numbering" w:customStyle="1" w:styleId="NoList2410">
    <w:name w:val="No List2410"/>
    <w:next w:val="NoList"/>
    <w:semiHidden/>
    <w:rsid w:val="00991553"/>
  </w:style>
  <w:style w:type="numbering" w:customStyle="1" w:styleId="NoList3118">
    <w:name w:val="No List3118"/>
    <w:next w:val="NoList"/>
    <w:semiHidden/>
    <w:rsid w:val="00991553"/>
  </w:style>
  <w:style w:type="numbering" w:customStyle="1" w:styleId="NoList4118">
    <w:name w:val="No List4118"/>
    <w:next w:val="NoList"/>
    <w:semiHidden/>
    <w:rsid w:val="00991553"/>
  </w:style>
  <w:style w:type="numbering" w:customStyle="1" w:styleId="NoList5110">
    <w:name w:val="No List5110"/>
    <w:next w:val="NoList"/>
    <w:semiHidden/>
    <w:rsid w:val="00991553"/>
  </w:style>
  <w:style w:type="numbering" w:customStyle="1" w:styleId="NoList1510">
    <w:name w:val="No List1510"/>
    <w:next w:val="NoList"/>
    <w:semiHidden/>
    <w:rsid w:val="00991553"/>
  </w:style>
  <w:style w:type="numbering" w:customStyle="1" w:styleId="NoList1610">
    <w:name w:val="No List1610"/>
    <w:next w:val="NoList"/>
    <w:semiHidden/>
    <w:rsid w:val="00991553"/>
  </w:style>
  <w:style w:type="numbering" w:customStyle="1" w:styleId="1102">
    <w:name w:val="无列表110"/>
    <w:next w:val="NoList"/>
    <w:semiHidden/>
    <w:rsid w:val="00991553"/>
  </w:style>
  <w:style w:type="numbering" w:customStyle="1" w:styleId="NoList11119">
    <w:name w:val="No List11119"/>
    <w:next w:val="NoList"/>
    <w:semiHidden/>
    <w:rsid w:val="00991553"/>
  </w:style>
  <w:style w:type="numbering" w:customStyle="1" w:styleId="NoList178">
    <w:name w:val="No List178"/>
    <w:next w:val="NoList"/>
    <w:uiPriority w:val="99"/>
    <w:semiHidden/>
    <w:unhideWhenUsed/>
    <w:rsid w:val="00991553"/>
  </w:style>
  <w:style w:type="numbering" w:customStyle="1" w:styleId="NoList188">
    <w:name w:val="No List188"/>
    <w:next w:val="NoList"/>
    <w:uiPriority w:val="99"/>
    <w:semiHidden/>
    <w:rsid w:val="00991553"/>
  </w:style>
  <w:style w:type="numbering" w:customStyle="1" w:styleId="NoList258">
    <w:name w:val="No List258"/>
    <w:next w:val="NoList"/>
    <w:semiHidden/>
    <w:rsid w:val="00991553"/>
  </w:style>
  <w:style w:type="numbering" w:customStyle="1" w:styleId="NoList329">
    <w:name w:val="No List329"/>
    <w:next w:val="NoList"/>
    <w:semiHidden/>
    <w:unhideWhenUsed/>
    <w:rsid w:val="00991553"/>
  </w:style>
  <w:style w:type="numbering" w:customStyle="1" w:styleId="1180">
    <w:name w:val="목록 없음118"/>
    <w:next w:val="NoList"/>
    <w:semiHidden/>
    <w:unhideWhenUsed/>
    <w:rsid w:val="00991553"/>
  </w:style>
  <w:style w:type="numbering" w:customStyle="1" w:styleId="218">
    <w:name w:val="목록 없음218"/>
    <w:next w:val="NoList"/>
    <w:semiHidden/>
    <w:rsid w:val="00991553"/>
  </w:style>
  <w:style w:type="numbering" w:customStyle="1" w:styleId="NoList428">
    <w:name w:val="No List428"/>
    <w:next w:val="NoList"/>
    <w:semiHidden/>
    <w:unhideWhenUsed/>
    <w:rsid w:val="00991553"/>
  </w:style>
  <w:style w:type="numbering" w:customStyle="1" w:styleId="NoList528">
    <w:name w:val="No List528"/>
    <w:next w:val="NoList"/>
    <w:semiHidden/>
    <w:rsid w:val="00991553"/>
  </w:style>
  <w:style w:type="numbering" w:customStyle="1" w:styleId="NoList618">
    <w:name w:val="No List618"/>
    <w:next w:val="NoList"/>
    <w:semiHidden/>
    <w:rsid w:val="00991553"/>
  </w:style>
  <w:style w:type="numbering" w:customStyle="1" w:styleId="NoList718">
    <w:name w:val="No List718"/>
    <w:next w:val="NoList"/>
    <w:semiHidden/>
    <w:rsid w:val="00991553"/>
  </w:style>
  <w:style w:type="numbering" w:customStyle="1" w:styleId="NoList1129">
    <w:name w:val="No List1129"/>
    <w:next w:val="NoList"/>
    <w:semiHidden/>
    <w:rsid w:val="00991553"/>
  </w:style>
  <w:style w:type="numbering" w:customStyle="1" w:styleId="NoList21110">
    <w:name w:val="No List21110"/>
    <w:next w:val="NoList"/>
    <w:semiHidden/>
    <w:rsid w:val="00991553"/>
  </w:style>
  <w:style w:type="numbering" w:customStyle="1" w:styleId="NoList818">
    <w:name w:val="No List818"/>
    <w:next w:val="NoList"/>
    <w:semiHidden/>
    <w:rsid w:val="00991553"/>
  </w:style>
  <w:style w:type="numbering" w:customStyle="1" w:styleId="NoList12110">
    <w:name w:val="No List12110"/>
    <w:next w:val="NoList"/>
    <w:semiHidden/>
    <w:rsid w:val="00991553"/>
  </w:style>
  <w:style w:type="numbering" w:customStyle="1" w:styleId="NoList2219">
    <w:name w:val="No List2219"/>
    <w:next w:val="NoList"/>
    <w:semiHidden/>
    <w:rsid w:val="00991553"/>
  </w:style>
  <w:style w:type="numbering" w:customStyle="1" w:styleId="NoList918">
    <w:name w:val="No List918"/>
    <w:next w:val="NoList"/>
    <w:semiHidden/>
    <w:rsid w:val="00991553"/>
  </w:style>
  <w:style w:type="numbering" w:customStyle="1" w:styleId="NoList1318">
    <w:name w:val="No List1318"/>
    <w:next w:val="NoList"/>
    <w:semiHidden/>
    <w:rsid w:val="00991553"/>
  </w:style>
  <w:style w:type="numbering" w:customStyle="1" w:styleId="NoList2318">
    <w:name w:val="No List2318"/>
    <w:next w:val="NoList"/>
    <w:semiHidden/>
    <w:rsid w:val="00991553"/>
  </w:style>
  <w:style w:type="numbering" w:customStyle="1" w:styleId="NoList1018">
    <w:name w:val="No List1018"/>
    <w:next w:val="NoList"/>
    <w:semiHidden/>
    <w:rsid w:val="00991553"/>
  </w:style>
  <w:style w:type="numbering" w:customStyle="1" w:styleId="NoList1418">
    <w:name w:val="No List1418"/>
    <w:next w:val="NoList"/>
    <w:semiHidden/>
    <w:rsid w:val="00991553"/>
  </w:style>
  <w:style w:type="numbering" w:customStyle="1" w:styleId="NoList2418">
    <w:name w:val="No List2418"/>
    <w:next w:val="NoList"/>
    <w:semiHidden/>
    <w:rsid w:val="00991553"/>
  </w:style>
  <w:style w:type="numbering" w:customStyle="1" w:styleId="NoList3119">
    <w:name w:val="No List3119"/>
    <w:next w:val="NoList"/>
    <w:semiHidden/>
    <w:rsid w:val="00991553"/>
  </w:style>
  <w:style w:type="numbering" w:customStyle="1" w:styleId="NoList4119">
    <w:name w:val="No List4119"/>
    <w:next w:val="NoList"/>
    <w:semiHidden/>
    <w:rsid w:val="00991553"/>
  </w:style>
  <w:style w:type="numbering" w:customStyle="1" w:styleId="NoList5118">
    <w:name w:val="No List5118"/>
    <w:next w:val="NoList"/>
    <w:semiHidden/>
    <w:rsid w:val="00991553"/>
  </w:style>
  <w:style w:type="numbering" w:customStyle="1" w:styleId="NoList1518">
    <w:name w:val="No List1518"/>
    <w:next w:val="NoList"/>
    <w:semiHidden/>
    <w:rsid w:val="00991553"/>
  </w:style>
  <w:style w:type="numbering" w:customStyle="1" w:styleId="NoList1618">
    <w:name w:val="No List1618"/>
    <w:next w:val="NoList"/>
    <w:semiHidden/>
    <w:rsid w:val="00991553"/>
  </w:style>
  <w:style w:type="numbering" w:customStyle="1" w:styleId="1181">
    <w:name w:val="无列表118"/>
    <w:next w:val="NoList"/>
    <w:semiHidden/>
    <w:rsid w:val="00991553"/>
  </w:style>
  <w:style w:type="numbering" w:customStyle="1" w:styleId="NoList111110">
    <w:name w:val="No List111110"/>
    <w:next w:val="NoList"/>
    <w:semiHidden/>
    <w:rsid w:val="00991553"/>
  </w:style>
  <w:style w:type="numbering" w:customStyle="1" w:styleId="NoList198">
    <w:name w:val="No List198"/>
    <w:next w:val="NoList"/>
    <w:uiPriority w:val="99"/>
    <w:semiHidden/>
    <w:unhideWhenUsed/>
    <w:rsid w:val="00991553"/>
  </w:style>
  <w:style w:type="numbering" w:customStyle="1" w:styleId="NoList1108">
    <w:name w:val="No List1108"/>
    <w:next w:val="NoList"/>
    <w:uiPriority w:val="99"/>
    <w:semiHidden/>
    <w:rsid w:val="00991553"/>
  </w:style>
  <w:style w:type="numbering" w:customStyle="1" w:styleId="NoList268">
    <w:name w:val="No List268"/>
    <w:next w:val="NoList"/>
    <w:semiHidden/>
    <w:rsid w:val="00991553"/>
  </w:style>
  <w:style w:type="numbering" w:customStyle="1" w:styleId="NoList338">
    <w:name w:val="No List338"/>
    <w:next w:val="NoList"/>
    <w:semiHidden/>
    <w:unhideWhenUsed/>
    <w:rsid w:val="00991553"/>
  </w:style>
  <w:style w:type="numbering" w:customStyle="1" w:styleId="1280">
    <w:name w:val="목록 없음128"/>
    <w:next w:val="NoList"/>
    <w:semiHidden/>
    <w:unhideWhenUsed/>
    <w:rsid w:val="00991553"/>
  </w:style>
  <w:style w:type="numbering" w:customStyle="1" w:styleId="228">
    <w:name w:val="목록 없음228"/>
    <w:next w:val="NoList"/>
    <w:semiHidden/>
    <w:rsid w:val="00991553"/>
  </w:style>
  <w:style w:type="numbering" w:customStyle="1" w:styleId="NoList438">
    <w:name w:val="No List438"/>
    <w:next w:val="NoList"/>
    <w:semiHidden/>
    <w:unhideWhenUsed/>
    <w:rsid w:val="00991553"/>
  </w:style>
  <w:style w:type="numbering" w:customStyle="1" w:styleId="NoList538">
    <w:name w:val="No List538"/>
    <w:next w:val="NoList"/>
    <w:semiHidden/>
    <w:rsid w:val="00991553"/>
  </w:style>
  <w:style w:type="numbering" w:customStyle="1" w:styleId="NoList628">
    <w:name w:val="No List628"/>
    <w:next w:val="NoList"/>
    <w:semiHidden/>
    <w:rsid w:val="00991553"/>
  </w:style>
  <w:style w:type="numbering" w:customStyle="1" w:styleId="NoList728">
    <w:name w:val="No List728"/>
    <w:next w:val="NoList"/>
    <w:semiHidden/>
    <w:rsid w:val="00991553"/>
  </w:style>
  <w:style w:type="numbering" w:customStyle="1" w:styleId="NoList1138">
    <w:name w:val="No List1138"/>
    <w:next w:val="NoList"/>
    <w:semiHidden/>
    <w:rsid w:val="00991553"/>
  </w:style>
  <w:style w:type="numbering" w:customStyle="1" w:styleId="NoList2128">
    <w:name w:val="No List2128"/>
    <w:next w:val="NoList"/>
    <w:semiHidden/>
    <w:rsid w:val="00991553"/>
  </w:style>
  <w:style w:type="numbering" w:customStyle="1" w:styleId="NoList828">
    <w:name w:val="No List828"/>
    <w:next w:val="NoList"/>
    <w:semiHidden/>
    <w:rsid w:val="00991553"/>
  </w:style>
  <w:style w:type="numbering" w:customStyle="1" w:styleId="NoList1228">
    <w:name w:val="No List1228"/>
    <w:next w:val="NoList"/>
    <w:semiHidden/>
    <w:rsid w:val="00991553"/>
  </w:style>
  <w:style w:type="numbering" w:customStyle="1" w:styleId="NoList2228">
    <w:name w:val="No List2228"/>
    <w:next w:val="NoList"/>
    <w:semiHidden/>
    <w:rsid w:val="00991553"/>
  </w:style>
  <w:style w:type="numbering" w:customStyle="1" w:styleId="NoList928">
    <w:name w:val="No List928"/>
    <w:next w:val="NoList"/>
    <w:semiHidden/>
    <w:rsid w:val="00991553"/>
  </w:style>
  <w:style w:type="numbering" w:customStyle="1" w:styleId="NoList1328">
    <w:name w:val="No List1328"/>
    <w:next w:val="NoList"/>
    <w:semiHidden/>
    <w:rsid w:val="00991553"/>
  </w:style>
  <w:style w:type="numbering" w:customStyle="1" w:styleId="NoList2328">
    <w:name w:val="No List2328"/>
    <w:next w:val="NoList"/>
    <w:semiHidden/>
    <w:rsid w:val="00991553"/>
  </w:style>
  <w:style w:type="numbering" w:customStyle="1" w:styleId="NoList1028">
    <w:name w:val="No List1028"/>
    <w:next w:val="NoList"/>
    <w:semiHidden/>
    <w:rsid w:val="00991553"/>
  </w:style>
  <w:style w:type="numbering" w:customStyle="1" w:styleId="NoList1428">
    <w:name w:val="No List1428"/>
    <w:next w:val="NoList"/>
    <w:semiHidden/>
    <w:rsid w:val="00991553"/>
  </w:style>
  <w:style w:type="numbering" w:customStyle="1" w:styleId="NoList2428">
    <w:name w:val="No List2428"/>
    <w:next w:val="NoList"/>
    <w:semiHidden/>
    <w:rsid w:val="00991553"/>
  </w:style>
  <w:style w:type="numbering" w:customStyle="1" w:styleId="NoList3128">
    <w:name w:val="No List3128"/>
    <w:next w:val="NoList"/>
    <w:semiHidden/>
    <w:rsid w:val="00991553"/>
  </w:style>
  <w:style w:type="numbering" w:customStyle="1" w:styleId="NoList4128">
    <w:name w:val="No List4128"/>
    <w:next w:val="NoList"/>
    <w:semiHidden/>
    <w:rsid w:val="00991553"/>
  </w:style>
  <w:style w:type="numbering" w:customStyle="1" w:styleId="NoList5128">
    <w:name w:val="No List5128"/>
    <w:next w:val="NoList"/>
    <w:semiHidden/>
    <w:rsid w:val="00991553"/>
  </w:style>
  <w:style w:type="numbering" w:customStyle="1" w:styleId="NoList1528">
    <w:name w:val="No List1528"/>
    <w:next w:val="NoList"/>
    <w:semiHidden/>
    <w:rsid w:val="00991553"/>
  </w:style>
  <w:style w:type="numbering" w:customStyle="1" w:styleId="NoList1628">
    <w:name w:val="No List1628"/>
    <w:next w:val="NoList"/>
    <w:semiHidden/>
    <w:rsid w:val="00991553"/>
  </w:style>
  <w:style w:type="numbering" w:customStyle="1" w:styleId="1281">
    <w:name w:val="无列表128"/>
    <w:next w:val="NoList"/>
    <w:semiHidden/>
    <w:rsid w:val="00991553"/>
  </w:style>
  <w:style w:type="numbering" w:customStyle="1" w:styleId="NoList11128">
    <w:name w:val="No List11128"/>
    <w:next w:val="NoList"/>
    <w:semiHidden/>
    <w:rsid w:val="00991553"/>
  </w:style>
  <w:style w:type="numbering" w:customStyle="1" w:styleId="281">
    <w:name w:val="无列表28"/>
    <w:next w:val="NoList"/>
    <w:uiPriority w:val="99"/>
    <w:semiHidden/>
    <w:unhideWhenUsed/>
    <w:rsid w:val="00991553"/>
  </w:style>
  <w:style w:type="numbering" w:customStyle="1" w:styleId="380">
    <w:name w:val="无列表38"/>
    <w:next w:val="NoList"/>
    <w:uiPriority w:val="99"/>
    <w:semiHidden/>
    <w:unhideWhenUsed/>
    <w:rsid w:val="00991553"/>
  </w:style>
  <w:style w:type="numbering" w:customStyle="1" w:styleId="NoList208">
    <w:name w:val="No List208"/>
    <w:next w:val="NoList"/>
    <w:semiHidden/>
    <w:rsid w:val="00991553"/>
  </w:style>
  <w:style w:type="numbering" w:customStyle="1" w:styleId="NoList278">
    <w:name w:val="No List278"/>
    <w:next w:val="NoList"/>
    <w:uiPriority w:val="99"/>
    <w:semiHidden/>
    <w:unhideWhenUsed/>
    <w:rsid w:val="00991553"/>
  </w:style>
  <w:style w:type="numbering" w:customStyle="1" w:styleId="NoList288">
    <w:name w:val="No List288"/>
    <w:next w:val="NoList"/>
    <w:uiPriority w:val="99"/>
    <w:semiHidden/>
    <w:unhideWhenUsed/>
    <w:rsid w:val="00991553"/>
  </w:style>
  <w:style w:type="numbering" w:customStyle="1" w:styleId="NoList70">
    <w:name w:val="No List70"/>
    <w:next w:val="NoList"/>
    <w:uiPriority w:val="99"/>
    <w:semiHidden/>
    <w:unhideWhenUsed/>
    <w:rsid w:val="00991553"/>
  </w:style>
  <w:style w:type="numbering" w:customStyle="1" w:styleId="NoList150">
    <w:name w:val="No List150"/>
    <w:next w:val="NoList"/>
    <w:semiHidden/>
    <w:unhideWhenUsed/>
    <w:rsid w:val="00991553"/>
  </w:style>
  <w:style w:type="numbering" w:customStyle="1" w:styleId="NoList1130">
    <w:name w:val="No List1130"/>
    <w:next w:val="NoList"/>
    <w:semiHidden/>
    <w:rsid w:val="00991553"/>
  </w:style>
  <w:style w:type="numbering" w:customStyle="1" w:styleId="NoList250">
    <w:name w:val="No List250"/>
    <w:next w:val="NoList"/>
    <w:semiHidden/>
    <w:rsid w:val="00991553"/>
  </w:style>
  <w:style w:type="numbering" w:customStyle="1" w:styleId="NoList330">
    <w:name w:val="No List330"/>
    <w:next w:val="NoList"/>
    <w:semiHidden/>
    <w:unhideWhenUsed/>
    <w:rsid w:val="00991553"/>
  </w:style>
  <w:style w:type="numbering" w:customStyle="1" w:styleId="119">
    <w:name w:val="목록 없음119"/>
    <w:next w:val="NoList"/>
    <w:semiHidden/>
    <w:unhideWhenUsed/>
    <w:rsid w:val="00991553"/>
  </w:style>
  <w:style w:type="numbering" w:customStyle="1" w:styleId="219">
    <w:name w:val="목록 없음219"/>
    <w:next w:val="NoList"/>
    <w:semiHidden/>
    <w:rsid w:val="00991553"/>
  </w:style>
  <w:style w:type="numbering" w:customStyle="1" w:styleId="NoList429">
    <w:name w:val="No List429"/>
    <w:next w:val="NoList"/>
    <w:semiHidden/>
    <w:unhideWhenUsed/>
    <w:rsid w:val="00991553"/>
  </w:style>
  <w:style w:type="numbering" w:customStyle="1" w:styleId="NoList529">
    <w:name w:val="No List529"/>
    <w:next w:val="NoList"/>
    <w:semiHidden/>
    <w:rsid w:val="00991553"/>
  </w:style>
  <w:style w:type="numbering" w:customStyle="1" w:styleId="NoList619">
    <w:name w:val="No List619"/>
    <w:next w:val="NoList"/>
    <w:semiHidden/>
    <w:rsid w:val="00991553"/>
  </w:style>
  <w:style w:type="numbering" w:customStyle="1" w:styleId="NoList719">
    <w:name w:val="No List719"/>
    <w:next w:val="NoList"/>
    <w:semiHidden/>
    <w:rsid w:val="00991553"/>
  </w:style>
  <w:style w:type="numbering" w:customStyle="1" w:styleId="NoList2129">
    <w:name w:val="No List2129"/>
    <w:next w:val="NoList"/>
    <w:semiHidden/>
    <w:rsid w:val="00991553"/>
  </w:style>
  <w:style w:type="numbering" w:customStyle="1" w:styleId="NoList819">
    <w:name w:val="No List819"/>
    <w:next w:val="NoList"/>
    <w:semiHidden/>
    <w:rsid w:val="00991553"/>
  </w:style>
  <w:style w:type="numbering" w:customStyle="1" w:styleId="NoList1220">
    <w:name w:val="No List1220"/>
    <w:next w:val="NoList"/>
    <w:semiHidden/>
    <w:rsid w:val="00991553"/>
  </w:style>
  <w:style w:type="numbering" w:customStyle="1" w:styleId="NoList2220">
    <w:name w:val="No List2220"/>
    <w:next w:val="NoList"/>
    <w:semiHidden/>
    <w:rsid w:val="00991553"/>
  </w:style>
  <w:style w:type="numbering" w:customStyle="1" w:styleId="NoList919">
    <w:name w:val="No List919"/>
    <w:next w:val="NoList"/>
    <w:semiHidden/>
    <w:rsid w:val="00991553"/>
  </w:style>
  <w:style w:type="numbering" w:customStyle="1" w:styleId="NoList1319">
    <w:name w:val="No List1319"/>
    <w:next w:val="NoList"/>
    <w:semiHidden/>
    <w:rsid w:val="00991553"/>
  </w:style>
  <w:style w:type="numbering" w:customStyle="1" w:styleId="NoList2319">
    <w:name w:val="No List2319"/>
    <w:next w:val="NoList"/>
    <w:semiHidden/>
    <w:rsid w:val="00991553"/>
  </w:style>
  <w:style w:type="numbering" w:customStyle="1" w:styleId="NoList1019">
    <w:name w:val="No List1019"/>
    <w:next w:val="NoList"/>
    <w:semiHidden/>
    <w:rsid w:val="00991553"/>
  </w:style>
  <w:style w:type="numbering" w:customStyle="1" w:styleId="NoList1419">
    <w:name w:val="No List1419"/>
    <w:next w:val="NoList"/>
    <w:semiHidden/>
    <w:rsid w:val="00991553"/>
  </w:style>
  <w:style w:type="numbering" w:customStyle="1" w:styleId="NoList2419">
    <w:name w:val="No List2419"/>
    <w:next w:val="NoList"/>
    <w:semiHidden/>
    <w:rsid w:val="00991553"/>
  </w:style>
  <w:style w:type="numbering" w:customStyle="1" w:styleId="NoList3120">
    <w:name w:val="No List3120"/>
    <w:next w:val="NoList"/>
    <w:semiHidden/>
    <w:rsid w:val="00991553"/>
  </w:style>
  <w:style w:type="numbering" w:customStyle="1" w:styleId="NoList4120">
    <w:name w:val="No List4120"/>
    <w:next w:val="NoList"/>
    <w:semiHidden/>
    <w:rsid w:val="00991553"/>
  </w:style>
  <w:style w:type="numbering" w:customStyle="1" w:styleId="NoList5119">
    <w:name w:val="No List5119"/>
    <w:next w:val="NoList"/>
    <w:semiHidden/>
    <w:rsid w:val="00991553"/>
  </w:style>
  <w:style w:type="numbering" w:customStyle="1" w:styleId="NoList1519">
    <w:name w:val="No List1519"/>
    <w:next w:val="NoList"/>
    <w:semiHidden/>
    <w:rsid w:val="00991553"/>
  </w:style>
  <w:style w:type="numbering" w:customStyle="1" w:styleId="NoList1619">
    <w:name w:val="No List1619"/>
    <w:next w:val="NoList"/>
    <w:semiHidden/>
    <w:rsid w:val="00991553"/>
  </w:style>
  <w:style w:type="numbering" w:customStyle="1" w:styleId="1190">
    <w:name w:val="无列表119"/>
    <w:next w:val="NoList"/>
    <w:semiHidden/>
    <w:rsid w:val="00991553"/>
  </w:style>
  <w:style w:type="numbering" w:customStyle="1" w:styleId="NoList11120">
    <w:name w:val="No List11120"/>
    <w:next w:val="NoList"/>
    <w:semiHidden/>
    <w:rsid w:val="00991553"/>
  </w:style>
  <w:style w:type="numbering" w:customStyle="1" w:styleId="NoList179">
    <w:name w:val="No List179"/>
    <w:next w:val="NoList"/>
    <w:uiPriority w:val="99"/>
    <w:semiHidden/>
    <w:unhideWhenUsed/>
    <w:rsid w:val="00991553"/>
  </w:style>
  <w:style w:type="numbering" w:customStyle="1" w:styleId="NoList189">
    <w:name w:val="No List189"/>
    <w:next w:val="NoList"/>
    <w:uiPriority w:val="99"/>
    <w:semiHidden/>
    <w:rsid w:val="00991553"/>
  </w:style>
  <w:style w:type="numbering" w:customStyle="1" w:styleId="NoList259">
    <w:name w:val="No List259"/>
    <w:next w:val="NoList"/>
    <w:semiHidden/>
    <w:rsid w:val="00991553"/>
  </w:style>
  <w:style w:type="numbering" w:customStyle="1" w:styleId="NoList3210">
    <w:name w:val="No List3210"/>
    <w:next w:val="NoList"/>
    <w:semiHidden/>
    <w:unhideWhenUsed/>
    <w:rsid w:val="00991553"/>
  </w:style>
  <w:style w:type="numbering" w:customStyle="1" w:styleId="11100">
    <w:name w:val="목록 없음1110"/>
    <w:next w:val="NoList"/>
    <w:semiHidden/>
    <w:unhideWhenUsed/>
    <w:rsid w:val="00991553"/>
  </w:style>
  <w:style w:type="numbering" w:customStyle="1" w:styleId="21100">
    <w:name w:val="목록 없음2110"/>
    <w:next w:val="NoList"/>
    <w:semiHidden/>
    <w:rsid w:val="00991553"/>
  </w:style>
  <w:style w:type="numbering" w:customStyle="1" w:styleId="NoList4210">
    <w:name w:val="No List4210"/>
    <w:next w:val="NoList"/>
    <w:semiHidden/>
    <w:unhideWhenUsed/>
    <w:rsid w:val="00991553"/>
  </w:style>
  <w:style w:type="numbering" w:customStyle="1" w:styleId="NoList5210">
    <w:name w:val="No List5210"/>
    <w:next w:val="NoList"/>
    <w:semiHidden/>
    <w:rsid w:val="00991553"/>
  </w:style>
  <w:style w:type="numbering" w:customStyle="1" w:styleId="NoList6110">
    <w:name w:val="No List6110"/>
    <w:next w:val="NoList"/>
    <w:semiHidden/>
    <w:rsid w:val="00991553"/>
  </w:style>
  <w:style w:type="numbering" w:customStyle="1" w:styleId="NoList7110">
    <w:name w:val="No List7110"/>
    <w:next w:val="NoList"/>
    <w:semiHidden/>
    <w:rsid w:val="00991553"/>
  </w:style>
  <w:style w:type="numbering" w:customStyle="1" w:styleId="NoList11210">
    <w:name w:val="No List11210"/>
    <w:next w:val="NoList"/>
    <w:semiHidden/>
    <w:rsid w:val="00991553"/>
  </w:style>
  <w:style w:type="numbering" w:customStyle="1" w:styleId="NoList21112">
    <w:name w:val="No List21112"/>
    <w:next w:val="NoList"/>
    <w:semiHidden/>
    <w:rsid w:val="00991553"/>
  </w:style>
  <w:style w:type="numbering" w:customStyle="1" w:styleId="NoList8110">
    <w:name w:val="No List8110"/>
    <w:next w:val="NoList"/>
    <w:semiHidden/>
    <w:rsid w:val="00991553"/>
  </w:style>
  <w:style w:type="numbering" w:customStyle="1" w:styleId="NoList12112">
    <w:name w:val="No List12112"/>
    <w:next w:val="NoList"/>
    <w:semiHidden/>
    <w:rsid w:val="00991553"/>
  </w:style>
  <w:style w:type="numbering" w:customStyle="1" w:styleId="NoList22110">
    <w:name w:val="No List22110"/>
    <w:next w:val="NoList"/>
    <w:semiHidden/>
    <w:rsid w:val="00991553"/>
  </w:style>
  <w:style w:type="numbering" w:customStyle="1" w:styleId="NoList9110">
    <w:name w:val="No List9110"/>
    <w:next w:val="NoList"/>
    <w:semiHidden/>
    <w:rsid w:val="00991553"/>
  </w:style>
  <w:style w:type="numbering" w:customStyle="1" w:styleId="NoList13110">
    <w:name w:val="No List13110"/>
    <w:next w:val="NoList"/>
    <w:semiHidden/>
    <w:rsid w:val="00991553"/>
  </w:style>
  <w:style w:type="numbering" w:customStyle="1" w:styleId="NoList23110">
    <w:name w:val="No List23110"/>
    <w:next w:val="NoList"/>
    <w:semiHidden/>
    <w:rsid w:val="00991553"/>
  </w:style>
  <w:style w:type="numbering" w:customStyle="1" w:styleId="NoList10110">
    <w:name w:val="No List10110"/>
    <w:next w:val="NoList"/>
    <w:semiHidden/>
    <w:rsid w:val="00991553"/>
  </w:style>
  <w:style w:type="numbering" w:customStyle="1" w:styleId="NoList14110">
    <w:name w:val="No List14110"/>
    <w:next w:val="NoList"/>
    <w:semiHidden/>
    <w:rsid w:val="00991553"/>
  </w:style>
  <w:style w:type="numbering" w:customStyle="1" w:styleId="NoList24110">
    <w:name w:val="No List24110"/>
    <w:next w:val="NoList"/>
    <w:semiHidden/>
    <w:rsid w:val="00991553"/>
  </w:style>
  <w:style w:type="numbering" w:customStyle="1" w:styleId="NoList31110">
    <w:name w:val="No List31110"/>
    <w:next w:val="NoList"/>
    <w:semiHidden/>
    <w:rsid w:val="00991553"/>
  </w:style>
  <w:style w:type="numbering" w:customStyle="1" w:styleId="NoList41110">
    <w:name w:val="No List41110"/>
    <w:next w:val="NoList"/>
    <w:semiHidden/>
    <w:rsid w:val="00991553"/>
  </w:style>
  <w:style w:type="numbering" w:customStyle="1" w:styleId="NoList51110">
    <w:name w:val="No List51110"/>
    <w:next w:val="NoList"/>
    <w:semiHidden/>
    <w:rsid w:val="00991553"/>
  </w:style>
  <w:style w:type="numbering" w:customStyle="1" w:styleId="NoList15110">
    <w:name w:val="No List15110"/>
    <w:next w:val="NoList"/>
    <w:semiHidden/>
    <w:rsid w:val="00991553"/>
  </w:style>
  <w:style w:type="numbering" w:customStyle="1" w:styleId="NoList16110">
    <w:name w:val="No List16110"/>
    <w:next w:val="NoList"/>
    <w:semiHidden/>
    <w:rsid w:val="00991553"/>
  </w:style>
  <w:style w:type="numbering" w:customStyle="1" w:styleId="11101">
    <w:name w:val="无列表1110"/>
    <w:next w:val="NoList"/>
    <w:semiHidden/>
    <w:rsid w:val="00991553"/>
  </w:style>
  <w:style w:type="numbering" w:customStyle="1" w:styleId="NoList111112">
    <w:name w:val="No List111112"/>
    <w:next w:val="NoList"/>
    <w:semiHidden/>
    <w:rsid w:val="00991553"/>
  </w:style>
  <w:style w:type="numbering" w:customStyle="1" w:styleId="NoList199">
    <w:name w:val="No List199"/>
    <w:next w:val="NoList"/>
    <w:uiPriority w:val="99"/>
    <w:semiHidden/>
    <w:unhideWhenUsed/>
    <w:rsid w:val="00991553"/>
  </w:style>
  <w:style w:type="numbering" w:customStyle="1" w:styleId="NoList1109">
    <w:name w:val="No List1109"/>
    <w:next w:val="NoList"/>
    <w:uiPriority w:val="99"/>
    <w:semiHidden/>
    <w:rsid w:val="00991553"/>
  </w:style>
  <w:style w:type="numbering" w:customStyle="1" w:styleId="NoList269">
    <w:name w:val="No List269"/>
    <w:next w:val="NoList"/>
    <w:semiHidden/>
    <w:rsid w:val="00991553"/>
  </w:style>
  <w:style w:type="numbering" w:customStyle="1" w:styleId="NoList339">
    <w:name w:val="No List339"/>
    <w:next w:val="NoList"/>
    <w:semiHidden/>
    <w:unhideWhenUsed/>
    <w:rsid w:val="00991553"/>
  </w:style>
  <w:style w:type="numbering" w:customStyle="1" w:styleId="129">
    <w:name w:val="목록 없음129"/>
    <w:next w:val="NoList"/>
    <w:semiHidden/>
    <w:unhideWhenUsed/>
    <w:rsid w:val="00991553"/>
  </w:style>
  <w:style w:type="numbering" w:customStyle="1" w:styleId="229">
    <w:name w:val="목록 없음229"/>
    <w:next w:val="NoList"/>
    <w:semiHidden/>
    <w:rsid w:val="00991553"/>
  </w:style>
  <w:style w:type="numbering" w:customStyle="1" w:styleId="NoList439">
    <w:name w:val="No List439"/>
    <w:next w:val="NoList"/>
    <w:semiHidden/>
    <w:unhideWhenUsed/>
    <w:rsid w:val="00991553"/>
  </w:style>
  <w:style w:type="numbering" w:customStyle="1" w:styleId="NoList539">
    <w:name w:val="No List539"/>
    <w:next w:val="NoList"/>
    <w:semiHidden/>
    <w:rsid w:val="00991553"/>
  </w:style>
  <w:style w:type="numbering" w:customStyle="1" w:styleId="NoList629">
    <w:name w:val="No List629"/>
    <w:next w:val="NoList"/>
    <w:semiHidden/>
    <w:rsid w:val="00991553"/>
  </w:style>
  <w:style w:type="numbering" w:customStyle="1" w:styleId="NoList729">
    <w:name w:val="No List729"/>
    <w:next w:val="NoList"/>
    <w:semiHidden/>
    <w:rsid w:val="00991553"/>
  </w:style>
  <w:style w:type="numbering" w:customStyle="1" w:styleId="NoList1139">
    <w:name w:val="No List1139"/>
    <w:next w:val="NoList"/>
    <w:semiHidden/>
    <w:rsid w:val="00991553"/>
  </w:style>
  <w:style w:type="numbering" w:customStyle="1" w:styleId="NoList21210">
    <w:name w:val="No List21210"/>
    <w:next w:val="NoList"/>
    <w:semiHidden/>
    <w:rsid w:val="00991553"/>
  </w:style>
  <w:style w:type="numbering" w:customStyle="1" w:styleId="NoList829">
    <w:name w:val="No List829"/>
    <w:next w:val="NoList"/>
    <w:semiHidden/>
    <w:rsid w:val="00991553"/>
  </w:style>
  <w:style w:type="numbering" w:customStyle="1" w:styleId="NoList1229">
    <w:name w:val="No List1229"/>
    <w:next w:val="NoList"/>
    <w:semiHidden/>
    <w:rsid w:val="00991553"/>
  </w:style>
  <w:style w:type="numbering" w:customStyle="1" w:styleId="NoList2229">
    <w:name w:val="No List2229"/>
    <w:next w:val="NoList"/>
    <w:semiHidden/>
    <w:rsid w:val="00991553"/>
  </w:style>
  <w:style w:type="numbering" w:customStyle="1" w:styleId="NoList929">
    <w:name w:val="No List929"/>
    <w:next w:val="NoList"/>
    <w:semiHidden/>
    <w:rsid w:val="00991553"/>
  </w:style>
  <w:style w:type="numbering" w:customStyle="1" w:styleId="NoList1329">
    <w:name w:val="No List1329"/>
    <w:next w:val="NoList"/>
    <w:semiHidden/>
    <w:rsid w:val="00991553"/>
  </w:style>
  <w:style w:type="numbering" w:customStyle="1" w:styleId="NoList2329">
    <w:name w:val="No List2329"/>
    <w:next w:val="NoList"/>
    <w:semiHidden/>
    <w:rsid w:val="00991553"/>
  </w:style>
  <w:style w:type="numbering" w:customStyle="1" w:styleId="NoList1029">
    <w:name w:val="No List1029"/>
    <w:next w:val="NoList"/>
    <w:semiHidden/>
    <w:rsid w:val="00991553"/>
  </w:style>
  <w:style w:type="numbering" w:customStyle="1" w:styleId="NoList1429">
    <w:name w:val="No List1429"/>
    <w:next w:val="NoList"/>
    <w:semiHidden/>
    <w:rsid w:val="00991553"/>
  </w:style>
  <w:style w:type="numbering" w:customStyle="1" w:styleId="NoList2429">
    <w:name w:val="No List2429"/>
    <w:next w:val="NoList"/>
    <w:semiHidden/>
    <w:rsid w:val="00991553"/>
  </w:style>
  <w:style w:type="numbering" w:customStyle="1" w:styleId="NoList3129">
    <w:name w:val="No List3129"/>
    <w:next w:val="NoList"/>
    <w:semiHidden/>
    <w:rsid w:val="00991553"/>
  </w:style>
  <w:style w:type="numbering" w:customStyle="1" w:styleId="NoList4129">
    <w:name w:val="No List4129"/>
    <w:next w:val="NoList"/>
    <w:semiHidden/>
    <w:rsid w:val="00991553"/>
  </w:style>
  <w:style w:type="numbering" w:customStyle="1" w:styleId="NoList5129">
    <w:name w:val="No List5129"/>
    <w:next w:val="NoList"/>
    <w:semiHidden/>
    <w:rsid w:val="00991553"/>
  </w:style>
  <w:style w:type="numbering" w:customStyle="1" w:styleId="NoList1529">
    <w:name w:val="No List1529"/>
    <w:next w:val="NoList"/>
    <w:semiHidden/>
    <w:rsid w:val="00991553"/>
  </w:style>
  <w:style w:type="numbering" w:customStyle="1" w:styleId="NoList1629">
    <w:name w:val="No List1629"/>
    <w:next w:val="NoList"/>
    <w:semiHidden/>
    <w:rsid w:val="00991553"/>
  </w:style>
  <w:style w:type="numbering" w:customStyle="1" w:styleId="1290">
    <w:name w:val="无列表129"/>
    <w:next w:val="NoList"/>
    <w:semiHidden/>
    <w:rsid w:val="00991553"/>
  </w:style>
  <w:style w:type="numbering" w:customStyle="1" w:styleId="NoList11129">
    <w:name w:val="No List11129"/>
    <w:next w:val="NoList"/>
    <w:semiHidden/>
    <w:rsid w:val="00991553"/>
  </w:style>
  <w:style w:type="numbering" w:customStyle="1" w:styleId="291">
    <w:name w:val="无列表29"/>
    <w:next w:val="NoList"/>
    <w:uiPriority w:val="99"/>
    <w:semiHidden/>
    <w:unhideWhenUsed/>
    <w:rsid w:val="00991553"/>
  </w:style>
  <w:style w:type="numbering" w:customStyle="1" w:styleId="390">
    <w:name w:val="无列表39"/>
    <w:next w:val="NoList"/>
    <w:uiPriority w:val="99"/>
    <w:semiHidden/>
    <w:unhideWhenUsed/>
    <w:rsid w:val="00991553"/>
  </w:style>
  <w:style w:type="numbering" w:customStyle="1" w:styleId="NoList209">
    <w:name w:val="No List209"/>
    <w:next w:val="NoList"/>
    <w:semiHidden/>
    <w:rsid w:val="00991553"/>
  </w:style>
  <w:style w:type="numbering" w:customStyle="1" w:styleId="NoList279">
    <w:name w:val="No List279"/>
    <w:next w:val="NoList"/>
    <w:uiPriority w:val="99"/>
    <w:semiHidden/>
    <w:unhideWhenUsed/>
    <w:rsid w:val="00991553"/>
  </w:style>
  <w:style w:type="numbering" w:customStyle="1" w:styleId="NoList289">
    <w:name w:val="No List289"/>
    <w:next w:val="NoList"/>
    <w:uiPriority w:val="99"/>
    <w:semiHidden/>
    <w:unhideWhenUsed/>
    <w:rsid w:val="00991553"/>
  </w:style>
  <w:style w:type="numbering" w:customStyle="1" w:styleId="NoList292">
    <w:name w:val="No List292"/>
    <w:next w:val="NoList"/>
    <w:uiPriority w:val="99"/>
    <w:semiHidden/>
    <w:unhideWhenUsed/>
    <w:rsid w:val="00991553"/>
  </w:style>
  <w:style w:type="table" w:customStyle="1" w:styleId="TableGrid1122">
    <w:name w:val="Table Grid1122"/>
    <w:basedOn w:val="TableNormal"/>
    <w:rsid w:val="00991553"/>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semiHidden/>
    <w:unhideWhenUsed/>
    <w:rsid w:val="00991553"/>
  </w:style>
  <w:style w:type="numbering" w:customStyle="1" w:styleId="NoList1152">
    <w:name w:val="No List1152"/>
    <w:next w:val="NoList"/>
    <w:semiHidden/>
    <w:rsid w:val="00991553"/>
  </w:style>
  <w:style w:type="numbering" w:customStyle="1" w:styleId="NoList2102">
    <w:name w:val="No List2102"/>
    <w:next w:val="NoList"/>
    <w:semiHidden/>
    <w:rsid w:val="00991553"/>
  </w:style>
  <w:style w:type="numbering" w:customStyle="1" w:styleId="NoList342">
    <w:name w:val="No List342"/>
    <w:next w:val="NoList"/>
    <w:semiHidden/>
    <w:unhideWhenUsed/>
    <w:rsid w:val="00991553"/>
  </w:style>
  <w:style w:type="numbering" w:customStyle="1" w:styleId="1321">
    <w:name w:val="목록 없음132"/>
    <w:next w:val="NoList"/>
    <w:semiHidden/>
    <w:unhideWhenUsed/>
    <w:rsid w:val="00991553"/>
  </w:style>
  <w:style w:type="numbering" w:customStyle="1" w:styleId="232">
    <w:name w:val="목록 없음232"/>
    <w:next w:val="NoList"/>
    <w:semiHidden/>
    <w:rsid w:val="00991553"/>
  </w:style>
  <w:style w:type="numbering" w:customStyle="1" w:styleId="NoList442">
    <w:name w:val="No List442"/>
    <w:next w:val="NoList"/>
    <w:semiHidden/>
    <w:unhideWhenUsed/>
    <w:rsid w:val="00991553"/>
  </w:style>
  <w:style w:type="numbering" w:customStyle="1" w:styleId="NoList542">
    <w:name w:val="No List542"/>
    <w:next w:val="NoList"/>
    <w:semiHidden/>
    <w:rsid w:val="00991553"/>
  </w:style>
  <w:style w:type="numbering" w:customStyle="1" w:styleId="NoList632">
    <w:name w:val="No List632"/>
    <w:next w:val="NoList"/>
    <w:semiHidden/>
    <w:rsid w:val="00991553"/>
  </w:style>
  <w:style w:type="numbering" w:customStyle="1" w:styleId="NoList732">
    <w:name w:val="No List732"/>
    <w:next w:val="NoList"/>
    <w:semiHidden/>
    <w:rsid w:val="00991553"/>
  </w:style>
  <w:style w:type="numbering" w:customStyle="1" w:styleId="NoList2132">
    <w:name w:val="No List2132"/>
    <w:next w:val="NoList"/>
    <w:semiHidden/>
    <w:rsid w:val="00991553"/>
  </w:style>
  <w:style w:type="numbering" w:customStyle="1" w:styleId="NoList832">
    <w:name w:val="No List832"/>
    <w:next w:val="NoList"/>
    <w:semiHidden/>
    <w:rsid w:val="00991553"/>
  </w:style>
  <w:style w:type="numbering" w:customStyle="1" w:styleId="NoList1232">
    <w:name w:val="No List1232"/>
    <w:next w:val="NoList"/>
    <w:semiHidden/>
    <w:rsid w:val="00991553"/>
  </w:style>
  <w:style w:type="numbering" w:customStyle="1" w:styleId="NoList2232">
    <w:name w:val="No List2232"/>
    <w:next w:val="NoList"/>
    <w:semiHidden/>
    <w:rsid w:val="00991553"/>
  </w:style>
  <w:style w:type="numbering" w:customStyle="1" w:styleId="NoList932">
    <w:name w:val="No List932"/>
    <w:next w:val="NoList"/>
    <w:semiHidden/>
    <w:rsid w:val="00991553"/>
  </w:style>
  <w:style w:type="numbering" w:customStyle="1" w:styleId="NoList1332">
    <w:name w:val="No List1332"/>
    <w:next w:val="NoList"/>
    <w:semiHidden/>
    <w:rsid w:val="00991553"/>
  </w:style>
  <w:style w:type="numbering" w:customStyle="1" w:styleId="NoList2332">
    <w:name w:val="No List2332"/>
    <w:next w:val="NoList"/>
    <w:semiHidden/>
    <w:rsid w:val="00991553"/>
  </w:style>
  <w:style w:type="numbering" w:customStyle="1" w:styleId="NoList1032">
    <w:name w:val="No List1032"/>
    <w:next w:val="NoList"/>
    <w:semiHidden/>
    <w:rsid w:val="00991553"/>
  </w:style>
  <w:style w:type="numbering" w:customStyle="1" w:styleId="NoList1432">
    <w:name w:val="No List1432"/>
    <w:next w:val="NoList"/>
    <w:semiHidden/>
    <w:rsid w:val="00991553"/>
  </w:style>
  <w:style w:type="numbering" w:customStyle="1" w:styleId="NoList2432">
    <w:name w:val="No List2432"/>
    <w:next w:val="NoList"/>
    <w:semiHidden/>
    <w:rsid w:val="00991553"/>
  </w:style>
  <w:style w:type="numbering" w:customStyle="1" w:styleId="NoList3132">
    <w:name w:val="No List3132"/>
    <w:next w:val="NoList"/>
    <w:semiHidden/>
    <w:rsid w:val="00991553"/>
  </w:style>
  <w:style w:type="numbering" w:customStyle="1" w:styleId="NoList4132">
    <w:name w:val="No List4132"/>
    <w:next w:val="NoList"/>
    <w:semiHidden/>
    <w:rsid w:val="00991553"/>
  </w:style>
  <w:style w:type="numbering" w:customStyle="1" w:styleId="NoList5132">
    <w:name w:val="No List5132"/>
    <w:next w:val="NoList"/>
    <w:semiHidden/>
    <w:rsid w:val="00991553"/>
  </w:style>
  <w:style w:type="numbering" w:customStyle="1" w:styleId="NoList1532">
    <w:name w:val="No List1532"/>
    <w:next w:val="NoList"/>
    <w:semiHidden/>
    <w:rsid w:val="00991553"/>
  </w:style>
  <w:style w:type="numbering" w:customStyle="1" w:styleId="NoList1632">
    <w:name w:val="No List1632"/>
    <w:next w:val="NoList"/>
    <w:semiHidden/>
    <w:rsid w:val="00991553"/>
  </w:style>
  <w:style w:type="numbering" w:customStyle="1" w:styleId="1322">
    <w:name w:val="无列表132"/>
    <w:next w:val="NoList"/>
    <w:semiHidden/>
    <w:rsid w:val="00991553"/>
  </w:style>
  <w:style w:type="numbering" w:customStyle="1" w:styleId="NoList11132">
    <w:name w:val="No List11132"/>
    <w:next w:val="NoList"/>
    <w:semiHidden/>
    <w:rsid w:val="00991553"/>
  </w:style>
  <w:style w:type="numbering" w:customStyle="1" w:styleId="NoList1712">
    <w:name w:val="No List1712"/>
    <w:next w:val="NoList"/>
    <w:uiPriority w:val="99"/>
    <w:semiHidden/>
    <w:unhideWhenUsed/>
    <w:rsid w:val="00991553"/>
  </w:style>
  <w:style w:type="numbering" w:customStyle="1" w:styleId="NoList1812">
    <w:name w:val="No List1812"/>
    <w:next w:val="NoList"/>
    <w:uiPriority w:val="99"/>
    <w:semiHidden/>
    <w:rsid w:val="00991553"/>
  </w:style>
  <w:style w:type="numbering" w:customStyle="1" w:styleId="NoList2512">
    <w:name w:val="No List2512"/>
    <w:next w:val="NoList"/>
    <w:semiHidden/>
    <w:rsid w:val="00991553"/>
  </w:style>
  <w:style w:type="numbering" w:customStyle="1" w:styleId="NoList3212">
    <w:name w:val="No List3212"/>
    <w:next w:val="NoList"/>
    <w:semiHidden/>
    <w:unhideWhenUsed/>
    <w:rsid w:val="00991553"/>
  </w:style>
  <w:style w:type="numbering" w:customStyle="1" w:styleId="11121">
    <w:name w:val="목록 없음1112"/>
    <w:next w:val="NoList"/>
    <w:semiHidden/>
    <w:unhideWhenUsed/>
    <w:rsid w:val="00991553"/>
  </w:style>
  <w:style w:type="numbering" w:customStyle="1" w:styleId="21120">
    <w:name w:val="목록 없음2112"/>
    <w:next w:val="NoList"/>
    <w:semiHidden/>
    <w:rsid w:val="00991553"/>
  </w:style>
  <w:style w:type="numbering" w:customStyle="1" w:styleId="NoList4212">
    <w:name w:val="No List4212"/>
    <w:next w:val="NoList"/>
    <w:semiHidden/>
    <w:unhideWhenUsed/>
    <w:rsid w:val="00991553"/>
  </w:style>
  <w:style w:type="numbering" w:customStyle="1" w:styleId="NoList5212">
    <w:name w:val="No List5212"/>
    <w:next w:val="NoList"/>
    <w:semiHidden/>
    <w:rsid w:val="00991553"/>
  </w:style>
  <w:style w:type="numbering" w:customStyle="1" w:styleId="NoList6112">
    <w:name w:val="No List6112"/>
    <w:next w:val="NoList"/>
    <w:semiHidden/>
    <w:rsid w:val="00991553"/>
  </w:style>
  <w:style w:type="numbering" w:customStyle="1" w:styleId="NoList7112">
    <w:name w:val="No List7112"/>
    <w:next w:val="NoList"/>
    <w:semiHidden/>
    <w:rsid w:val="00991553"/>
  </w:style>
  <w:style w:type="numbering" w:customStyle="1" w:styleId="NoList11212">
    <w:name w:val="No List11212"/>
    <w:next w:val="NoList"/>
    <w:semiHidden/>
    <w:rsid w:val="00991553"/>
  </w:style>
  <w:style w:type="numbering" w:customStyle="1" w:styleId="NoList21113">
    <w:name w:val="No List21113"/>
    <w:next w:val="NoList"/>
    <w:semiHidden/>
    <w:rsid w:val="00991553"/>
  </w:style>
  <w:style w:type="numbering" w:customStyle="1" w:styleId="NoList8112">
    <w:name w:val="No List8112"/>
    <w:next w:val="NoList"/>
    <w:semiHidden/>
    <w:rsid w:val="00991553"/>
  </w:style>
  <w:style w:type="numbering" w:customStyle="1" w:styleId="NoList12113">
    <w:name w:val="No List12113"/>
    <w:next w:val="NoList"/>
    <w:semiHidden/>
    <w:rsid w:val="00991553"/>
  </w:style>
  <w:style w:type="numbering" w:customStyle="1" w:styleId="NoList22112">
    <w:name w:val="No List22112"/>
    <w:next w:val="NoList"/>
    <w:semiHidden/>
    <w:rsid w:val="00991553"/>
  </w:style>
  <w:style w:type="numbering" w:customStyle="1" w:styleId="NoList9112">
    <w:name w:val="No List9112"/>
    <w:next w:val="NoList"/>
    <w:semiHidden/>
    <w:rsid w:val="00991553"/>
  </w:style>
  <w:style w:type="numbering" w:customStyle="1" w:styleId="NoList13112">
    <w:name w:val="No List13112"/>
    <w:next w:val="NoList"/>
    <w:semiHidden/>
    <w:rsid w:val="00991553"/>
  </w:style>
  <w:style w:type="numbering" w:customStyle="1" w:styleId="NoList23112">
    <w:name w:val="No List23112"/>
    <w:next w:val="NoList"/>
    <w:semiHidden/>
    <w:rsid w:val="00991553"/>
  </w:style>
  <w:style w:type="numbering" w:customStyle="1" w:styleId="NoList10112">
    <w:name w:val="No List10112"/>
    <w:next w:val="NoList"/>
    <w:semiHidden/>
    <w:rsid w:val="00991553"/>
  </w:style>
  <w:style w:type="numbering" w:customStyle="1" w:styleId="NoList14112">
    <w:name w:val="No List14112"/>
    <w:next w:val="NoList"/>
    <w:semiHidden/>
    <w:rsid w:val="00991553"/>
  </w:style>
  <w:style w:type="numbering" w:customStyle="1" w:styleId="NoList24112">
    <w:name w:val="No List24112"/>
    <w:next w:val="NoList"/>
    <w:semiHidden/>
    <w:rsid w:val="00991553"/>
  </w:style>
  <w:style w:type="numbering" w:customStyle="1" w:styleId="NoList31112">
    <w:name w:val="No List31112"/>
    <w:next w:val="NoList"/>
    <w:semiHidden/>
    <w:rsid w:val="00991553"/>
  </w:style>
  <w:style w:type="numbering" w:customStyle="1" w:styleId="NoList41112">
    <w:name w:val="No List41112"/>
    <w:next w:val="NoList"/>
    <w:semiHidden/>
    <w:rsid w:val="00991553"/>
  </w:style>
  <w:style w:type="numbering" w:customStyle="1" w:styleId="NoList51112">
    <w:name w:val="No List51112"/>
    <w:next w:val="NoList"/>
    <w:semiHidden/>
    <w:rsid w:val="00991553"/>
  </w:style>
  <w:style w:type="numbering" w:customStyle="1" w:styleId="NoList15112">
    <w:name w:val="No List15112"/>
    <w:next w:val="NoList"/>
    <w:semiHidden/>
    <w:rsid w:val="00991553"/>
  </w:style>
  <w:style w:type="numbering" w:customStyle="1" w:styleId="NoList16112">
    <w:name w:val="No List16112"/>
    <w:next w:val="NoList"/>
    <w:semiHidden/>
    <w:rsid w:val="00991553"/>
  </w:style>
  <w:style w:type="numbering" w:customStyle="1" w:styleId="11122">
    <w:name w:val="无列表1112"/>
    <w:next w:val="NoList"/>
    <w:semiHidden/>
    <w:rsid w:val="00991553"/>
  </w:style>
  <w:style w:type="numbering" w:customStyle="1" w:styleId="NoList111113">
    <w:name w:val="No List111113"/>
    <w:next w:val="NoList"/>
    <w:semiHidden/>
    <w:rsid w:val="00991553"/>
  </w:style>
  <w:style w:type="numbering" w:customStyle="1" w:styleId="NoList1912">
    <w:name w:val="No List1912"/>
    <w:next w:val="NoList"/>
    <w:uiPriority w:val="99"/>
    <w:semiHidden/>
    <w:unhideWhenUsed/>
    <w:rsid w:val="00991553"/>
  </w:style>
  <w:style w:type="numbering" w:customStyle="1" w:styleId="NoList11012">
    <w:name w:val="No List11012"/>
    <w:next w:val="NoList"/>
    <w:uiPriority w:val="99"/>
    <w:semiHidden/>
    <w:rsid w:val="00991553"/>
  </w:style>
  <w:style w:type="numbering" w:customStyle="1" w:styleId="NoList2612">
    <w:name w:val="No List2612"/>
    <w:next w:val="NoList"/>
    <w:semiHidden/>
    <w:rsid w:val="00991553"/>
  </w:style>
  <w:style w:type="numbering" w:customStyle="1" w:styleId="NoList3312">
    <w:name w:val="No List3312"/>
    <w:next w:val="NoList"/>
    <w:semiHidden/>
    <w:unhideWhenUsed/>
    <w:rsid w:val="00991553"/>
  </w:style>
  <w:style w:type="numbering" w:customStyle="1" w:styleId="12120">
    <w:name w:val="목록 없음1212"/>
    <w:next w:val="NoList"/>
    <w:semiHidden/>
    <w:unhideWhenUsed/>
    <w:rsid w:val="00991553"/>
  </w:style>
  <w:style w:type="numbering" w:customStyle="1" w:styleId="2212">
    <w:name w:val="목록 없음2212"/>
    <w:next w:val="NoList"/>
    <w:semiHidden/>
    <w:rsid w:val="00991553"/>
  </w:style>
  <w:style w:type="numbering" w:customStyle="1" w:styleId="NoList4312">
    <w:name w:val="No List4312"/>
    <w:next w:val="NoList"/>
    <w:semiHidden/>
    <w:unhideWhenUsed/>
    <w:rsid w:val="00991553"/>
  </w:style>
  <w:style w:type="numbering" w:customStyle="1" w:styleId="NoList5312">
    <w:name w:val="No List5312"/>
    <w:next w:val="NoList"/>
    <w:semiHidden/>
    <w:rsid w:val="00991553"/>
  </w:style>
  <w:style w:type="numbering" w:customStyle="1" w:styleId="NoList6212">
    <w:name w:val="No List6212"/>
    <w:next w:val="NoList"/>
    <w:semiHidden/>
    <w:rsid w:val="00991553"/>
  </w:style>
  <w:style w:type="numbering" w:customStyle="1" w:styleId="NoList7212">
    <w:name w:val="No List7212"/>
    <w:next w:val="NoList"/>
    <w:semiHidden/>
    <w:rsid w:val="00991553"/>
  </w:style>
  <w:style w:type="numbering" w:customStyle="1" w:styleId="NoList11312">
    <w:name w:val="No List11312"/>
    <w:next w:val="NoList"/>
    <w:semiHidden/>
    <w:rsid w:val="00991553"/>
  </w:style>
  <w:style w:type="numbering" w:customStyle="1" w:styleId="NoList21212">
    <w:name w:val="No List21212"/>
    <w:next w:val="NoList"/>
    <w:semiHidden/>
    <w:rsid w:val="00991553"/>
  </w:style>
  <w:style w:type="numbering" w:customStyle="1" w:styleId="NoList8212">
    <w:name w:val="No List8212"/>
    <w:next w:val="NoList"/>
    <w:semiHidden/>
    <w:rsid w:val="00991553"/>
  </w:style>
  <w:style w:type="numbering" w:customStyle="1" w:styleId="NoList12212">
    <w:name w:val="No List12212"/>
    <w:next w:val="NoList"/>
    <w:semiHidden/>
    <w:rsid w:val="00991553"/>
  </w:style>
  <w:style w:type="numbering" w:customStyle="1" w:styleId="NoList22212">
    <w:name w:val="No List22212"/>
    <w:next w:val="NoList"/>
    <w:semiHidden/>
    <w:rsid w:val="00991553"/>
  </w:style>
  <w:style w:type="numbering" w:customStyle="1" w:styleId="NoList9212">
    <w:name w:val="No List9212"/>
    <w:next w:val="NoList"/>
    <w:semiHidden/>
    <w:rsid w:val="00991553"/>
  </w:style>
  <w:style w:type="numbering" w:customStyle="1" w:styleId="NoList13212">
    <w:name w:val="No List13212"/>
    <w:next w:val="NoList"/>
    <w:semiHidden/>
    <w:rsid w:val="00991553"/>
  </w:style>
  <w:style w:type="numbering" w:customStyle="1" w:styleId="NoList23212">
    <w:name w:val="No List23212"/>
    <w:next w:val="NoList"/>
    <w:semiHidden/>
    <w:rsid w:val="00991553"/>
  </w:style>
  <w:style w:type="numbering" w:customStyle="1" w:styleId="NoList10212">
    <w:name w:val="No List10212"/>
    <w:next w:val="NoList"/>
    <w:semiHidden/>
    <w:rsid w:val="00991553"/>
  </w:style>
  <w:style w:type="numbering" w:customStyle="1" w:styleId="NoList14212">
    <w:name w:val="No List14212"/>
    <w:next w:val="NoList"/>
    <w:semiHidden/>
    <w:rsid w:val="00991553"/>
  </w:style>
  <w:style w:type="numbering" w:customStyle="1" w:styleId="NoList24212">
    <w:name w:val="No List24212"/>
    <w:next w:val="NoList"/>
    <w:semiHidden/>
    <w:rsid w:val="00991553"/>
  </w:style>
  <w:style w:type="numbering" w:customStyle="1" w:styleId="NoList31212">
    <w:name w:val="No List31212"/>
    <w:next w:val="NoList"/>
    <w:semiHidden/>
    <w:rsid w:val="00991553"/>
  </w:style>
  <w:style w:type="numbering" w:customStyle="1" w:styleId="NoList41212">
    <w:name w:val="No List41212"/>
    <w:next w:val="NoList"/>
    <w:semiHidden/>
    <w:rsid w:val="00991553"/>
  </w:style>
  <w:style w:type="numbering" w:customStyle="1" w:styleId="NoList51212">
    <w:name w:val="No List51212"/>
    <w:next w:val="NoList"/>
    <w:semiHidden/>
    <w:rsid w:val="00991553"/>
  </w:style>
  <w:style w:type="numbering" w:customStyle="1" w:styleId="NoList15212">
    <w:name w:val="No List15212"/>
    <w:next w:val="NoList"/>
    <w:semiHidden/>
    <w:rsid w:val="00991553"/>
  </w:style>
  <w:style w:type="numbering" w:customStyle="1" w:styleId="NoList16212">
    <w:name w:val="No List16212"/>
    <w:next w:val="NoList"/>
    <w:semiHidden/>
    <w:rsid w:val="00991553"/>
  </w:style>
  <w:style w:type="numbering" w:customStyle="1" w:styleId="12121">
    <w:name w:val="无列表1212"/>
    <w:next w:val="NoList"/>
    <w:semiHidden/>
    <w:rsid w:val="00991553"/>
  </w:style>
  <w:style w:type="numbering" w:customStyle="1" w:styleId="NoList111212">
    <w:name w:val="No List111212"/>
    <w:next w:val="NoList"/>
    <w:semiHidden/>
    <w:rsid w:val="00991553"/>
  </w:style>
  <w:style w:type="numbering" w:customStyle="1" w:styleId="2122">
    <w:name w:val="无列表212"/>
    <w:next w:val="NoList"/>
    <w:uiPriority w:val="99"/>
    <w:semiHidden/>
    <w:unhideWhenUsed/>
    <w:rsid w:val="00991553"/>
  </w:style>
  <w:style w:type="numbering" w:customStyle="1" w:styleId="3122">
    <w:name w:val="无列表312"/>
    <w:next w:val="NoList"/>
    <w:uiPriority w:val="99"/>
    <w:semiHidden/>
    <w:unhideWhenUsed/>
    <w:rsid w:val="00991553"/>
  </w:style>
  <w:style w:type="numbering" w:customStyle="1" w:styleId="NoList2012">
    <w:name w:val="No List2012"/>
    <w:next w:val="NoList"/>
    <w:semiHidden/>
    <w:rsid w:val="00991553"/>
  </w:style>
  <w:style w:type="numbering" w:customStyle="1" w:styleId="NoList2712">
    <w:name w:val="No List2712"/>
    <w:next w:val="NoList"/>
    <w:uiPriority w:val="99"/>
    <w:semiHidden/>
    <w:unhideWhenUsed/>
    <w:rsid w:val="00991553"/>
  </w:style>
  <w:style w:type="numbering" w:customStyle="1" w:styleId="NoList2812">
    <w:name w:val="No List2812"/>
    <w:next w:val="NoList"/>
    <w:uiPriority w:val="99"/>
    <w:semiHidden/>
    <w:unhideWhenUsed/>
    <w:rsid w:val="00991553"/>
  </w:style>
  <w:style w:type="numbering" w:customStyle="1" w:styleId="NoList302">
    <w:name w:val="No List302"/>
    <w:next w:val="NoList"/>
    <w:uiPriority w:val="99"/>
    <w:semiHidden/>
    <w:unhideWhenUsed/>
    <w:rsid w:val="00991553"/>
  </w:style>
  <w:style w:type="numbering" w:customStyle="1" w:styleId="NoList1162">
    <w:name w:val="No List1162"/>
    <w:next w:val="NoList"/>
    <w:semiHidden/>
    <w:unhideWhenUsed/>
    <w:rsid w:val="00991553"/>
  </w:style>
  <w:style w:type="numbering" w:customStyle="1" w:styleId="NoList1172">
    <w:name w:val="No List1172"/>
    <w:next w:val="NoList"/>
    <w:semiHidden/>
    <w:rsid w:val="00991553"/>
  </w:style>
  <w:style w:type="numbering" w:customStyle="1" w:styleId="NoList2142">
    <w:name w:val="No List2142"/>
    <w:next w:val="NoList"/>
    <w:semiHidden/>
    <w:rsid w:val="00991553"/>
  </w:style>
  <w:style w:type="numbering" w:customStyle="1" w:styleId="NoList352">
    <w:name w:val="No List352"/>
    <w:next w:val="NoList"/>
    <w:semiHidden/>
    <w:unhideWhenUsed/>
    <w:rsid w:val="00991553"/>
  </w:style>
  <w:style w:type="numbering" w:customStyle="1" w:styleId="1420">
    <w:name w:val="목록 없음142"/>
    <w:next w:val="NoList"/>
    <w:semiHidden/>
    <w:unhideWhenUsed/>
    <w:rsid w:val="00991553"/>
  </w:style>
  <w:style w:type="numbering" w:customStyle="1" w:styleId="242">
    <w:name w:val="목록 없음242"/>
    <w:next w:val="NoList"/>
    <w:semiHidden/>
    <w:rsid w:val="00991553"/>
  </w:style>
  <w:style w:type="numbering" w:customStyle="1" w:styleId="NoList452">
    <w:name w:val="No List452"/>
    <w:next w:val="NoList"/>
    <w:semiHidden/>
    <w:unhideWhenUsed/>
    <w:rsid w:val="00991553"/>
  </w:style>
  <w:style w:type="numbering" w:customStyle="1" w:styleId="NoList552">
    <w:name w:val="No List552"/>
    <w:next w:val="NoList"/>
    <w:semiHidden/>
    <w:rsid w:val="00991553"/>
  </w:style>
  <w:style w:type="numbering" w:customStyle="1" w:styleId="NoList642">
    <w:name w:val="No List642"/>
    <w:next w:val="NoList"/>
    <w:semiHidden/>
    <w:rsid w:val="00991553"/>
  </w:style>
  <w:style w:type="numbering" w:customStyle="1" w:styleId="NoList742">
    <w:name w:val="No List742"/>
    <w:next w:val="NoList"/>
    <w:semiHidden/>
    <w:rsid w:val="00991553"/>
  </w:style>
  <w:style w:type="numbering" w:customStyle="1" w:styleId="NoList2152">
    <w:name w:val="No List2152"/>
    <w:next w:val="NoList"/>
    <w:semiHidden/>
    <w:rsid w:val="00991553"/>
  </w:style>
  <w:style w:type="numbering" w:customStyle="1" w:styleId="NoList842">
    <w:name w:val="No List842"/>
    <w:next w:val="NoList"/>
    <w:semiHidden/>
    <w:rsid w:val="00991553"/>
  </w:style>
  <w:style w:type="numbering" w:customStyle="1" w:styleId="NoList1242">
    <w:name w:val="No List1242"/>
    <w:next w:val="NoList"/>
    <w:semiHidden/>
    <w:rsid w:val="00991553"/>
  </w:style>
  <w:style w:type="numbering" w:customStyle="1" w:styleId="NoList2242">
    <w:name w:val="No List2242"/>
    <w:next w:val="NoList"/>
    <w:semiHidden/>
    <w:rsid w:val="00991553"/>
  </w:style>
  <w:style w:type="numbering" w:customStyle="1" w:styleId="NoList942">
    <w:name w:val="No List942"/>
    <w:next w:val="NoList"/>
    <w:semiHidden/>
    <w:rsid w:val="00991553"/>
  </w:style>
  <w:style w:type="numbering" w:customStyle="1" w:styleId="NoList1342">
    <w:name w:val="No List1342"/>
    <w:next w:val="NoList"/>
    <w:semiHidden/>
    <w:rsid w:val="00991553"/>
  </w:style>
  <w:style w:type="numbering" w:customStyle="1" w:styleId="NoList2342">
    <w:name w:val="No List2342"/>
    <w:next w:val="NoList"/>
    <w:semiHidden/>
    <w:rsid w:val="00991553"/>
  </w:style>
  <w:style w:type="numbering" w:customStyle="1" w:styleId="NoList1042">
    <w:name w:val="No List1042"/>
    <w:next w:val="NoList"/>
    <w:semiHidden/>
    <w:rsid w:val="00991553"/>
  </w:style>
  <w:style w:type="numbering" w:customStyle="1" w:styleId="NoList1442">
    <w:name w:val="No List1442"/>
    <w:next w:val="NoList"/>
    <w:semiHidden/>
    <w:rsid w:val="00991553"/>
  </w:style>
  <w:style w:type="numbering" w:customStyle="1" w:styleId="NoList2442">
    <w:name w:val="No List2442"/>
    <w:next w:val="NoList"/>
    <w:semiHidden/>
    <w:rsid w:val="00991553"/>
  </w:style>
  <w:style w:type="numbering" w:customStyle="1" w:styleId="NoList3142">
    <w:name w:val="No List3142"/>
    <w:next w:val="NoList"/>
    <w:semiHidden/>
    <w:rsid w:val="00991553"/>
  </w:style>
  <w:style w:type="numbering" w:customStyle="1" w:styleId="NoList4142">
    <w:name w:val="No List4142"/>
    <w:next w:val="NoList"/>
    <w:semiHidden/>
    <w:rsid w:val="00991553"/>
  </w:style>
  <w:style w:type="numbering" w:customStyle="1" w:styleId="NoList5142">
    <w:name w:val="No List5142"/>
    <w:next w:val="NoList"/>
    <w:semiHidden/>
    <w:rsid w:val="00991553"/>
  </w:style>
  <w:style w:type="numbering" w:customStyle="1" w:styleId="NoList1542">
    <w:name w:val="No List1542"/>
    <w:next w:val="NoList"/>
    <w:semiHidden/>
    <w:rsid w:val="00991553"/>
  </w:style>
  <w:style w:type="numbering" w:customStyle="1" w:styleId="NoList1642">
    <w:name w:val="No List1642"/>
    <w:next w:val="NoList"/>
    <w:semiHidden/>
    <w:rsid w:val="00991553"/>
  </w:style>
  <w:style w:type="numbering" w:customStyle="1" w:styleId="1421">
    <w:name w:val="无列表142"/>
    <w:next w:val="NoList"/>
    <w:semiHidden/>
    <w:rsid w:val="00991553"/>
  </w:style>
  <w:style w:type="numbering" w:customStyle="1" w:styleId="NoList11142">
    <w:name w:val="No List11142"/>
    <w:next w:val="NoList"/>
    <w:semiHidden/>
    <w:rsid w:val="00991553"/>
  </w:style>
  <w:style w:type="numbering" w:customStyle="1" w:styleId="NoList1722">
    <w:name w:val="No List1722"/>
    <w:next w:val="NoList"/>
    <w:uiPriority w:val="99"/>
    <w:semiHidden/>
    <w:unhideWhenUsed/>
    <w:rsid w:val="00991553"/>
  </w:style>
  <w:style w:type="numbering" w:customStyle="1" w:styleId="NoList1822">
    <w:name w:val="No List1822"/>
    <w:next w:val="NoList"/>
    <w:uiPriority w:val="99"/>
    <w:semiHidden/>
    <w:rsid w:val="00991553"/>
  </w:style>
  <w:style w:type="numbering" w:customStyle="1" w:styleId="NoList2522">
    <w:name w:val="No List2522"/>
    <w:next w:val="NoList"/>
    <w:semiHidden/>
    <w:rsid w:val="00991553"/>
  </w:style>
  <w:style w:type="numbering" w:customStyle="1" w:styleId="NoList3222">
    <w:name w:val="No List3222"/>
    <w:next w:val="NoList"/>
    <w:semiHidden/>
    <w:unhideWhenUsed/>
    <w:rsid w:val="00991553"/>
  </w:style>
  <w:style w:type="numbering" w:customStyle="1" w:styleId="1122">
    <w:name w:val="목록 없음1122"/>
    <w:next w:val="NoList"/>
    <w:semiHidden/>
    <w:unhideWhenUsed/>
    <w:rsid w:val="00991553"/>
  </w:style>
  <w:style w:type="numbering" w:customStyle="1" w:styleId="21220">
    <w:name w:val="목록 없음2122"/>
    <w:next w:val="NoList"/>
    <w:semiHidden/>
    <w:rsid w:val="00991553"/>
  </w:style>
  <w:style w:type="numbering" w:customStyle="1" w:styleId="NoList4222">
    <w:name w:val="No List4222"/>
    <w:next w:val="NoList"/>
    <w:semiHidden/>
    <w:unhideWhenUsed/>
    <w:rsid w:val="00991553"/>
  </w:style>
  <w:style w:type="numbering" w:customStyle="1" w:styleId="NoList5222">
    <w:name w:val="No List5222"/>
    <w:next w:val="NoList"/>
    <w:semiHidden/>
    <w:rsid w:val="00991553"/>
  </w:style>
  <w:style w:type="numbering" w:customStyle="1" w:styleId="NoList6122">
    <w:name w:val="No List6122"/>
    <w:next w:val="NoList"/>
    <w:semiHidden/>
    <w:rsid w:val="00991553"/>
  </w:style>
  <w:style w:type="numbering" w:customStyle="1" w:styleId="NoList7122">
    <w:name w:val="No List7122"/>
    <w:next w:val="NoList"/>
    <w:semiHidden/>
    <w:rsid w:val="00991553"/>
  </w:style>
  <w:style w:type="numbering" w:customStyle="1" w:styleId="NoList11222">
    <w:name w:val="No List11222"/>
    <w:next w:val="NoList"/>
    <w:semiHidden/>
    <w:rsid w:val="00991553"/>
  </w:style>
  <w:style w:type="numbering" w:customStyle="1" w:styleId="NoList21122">
    <w:name w:val="No List21122"/>
    <w:next w:val="NoList"/>
    <w:semiHidden/>
    <w:rsid w:val="00991553"/>
  </w:style>
  <w:style w:type="numbering" w:customStyle="1" w:styleId="NoList8122">
    <w:name w:val="No List8122"/>
    <w:next w:val="NoList"/>
    <w:semiHidden/>
    <w:rsid w:val="00991553"/>
  </w:style>
  <w:style w:type="numbering" w:customStyle="1" w:styleId="NoList12122">
    <w:name w:val="No List12122"/>
    <w:next w:val="NoList"/>
    <w:semiHidden/>
    <w:rsid w:val="00991553"/>
  </w:style>
  <w:style w:type="numbering" w:customStyle="1" w:styleId="NoList22122">
    <w:name w:val="No List22122"/>
    <w:next w:val="NoList"/>
    <w:semiHidden/>
    <w:rsid w:val="00991553"/>
  </w:style>
  <w:style w:type="numbering" w:customStyle="1" w:styleId="NoList9122">
    <w:name w:val="No List9122"/>
    <w:next w:val="NoList"/>
    <w:semiHidden/>
    <w:rsid w:val="00991553"/>
  </w:style>
  <w:style w:type="numbering" w:customStyle="1" w:styleId="NoList13122">
    <w:name w:val="No List13122"/>
    <w:next w:val="NoList"/>
    <w:semiHidden/>
    <w:rsid w:val="00991553"/>
  </w:style>
  <w:style w:type="numbering" w:customStyle="1" w:styleId="NoList23122">
    <w:name w:val="No List23122"/>
    <w:next w:val="NoList"/>
    <w:semiHidden/>
    <w:rsid w:val="00991553"/>
  </w:style>
  <w:style w:type="numbering" w:customStyle="1" w:styleId="NoList10122">
    <w:name w:val="No List10122"/>
    <w:next w:val="NoList"/>
    <w:semiHidden/>
    <w:rsid w:val="00991553"/>
  </w:style>
  <w:style w:type="numbering" w:customStyle="1" w:styleId="NoList14122">
    <w:name w:val="No List14122"/>
    <w:next w:val="NoList"/>
    <w:semiHidden/>
    <w:rsid w:val="00991553"/>
  </w:style>
  <w:style w:type="numbering" w:customStyle="1" w:styleId="NoList24122">
    <w:name w:val="No List24122"/>
    <w:next w:val="NoList"/>
    <w:semiHidden/>
    <w:rsid w:val="00991553"/>
  </w:style>
  <w:style w:type="numbering" w:customStyle="1" w:styleId="NoList31122">
    <w:name w:val="No List31122"/>
    <w:next w:val="NoList"/>
    <w:semiHidden/>
    <w:rsid w:val="00991553"/>
  </w:style>
  <w:style w:type="numbering" w:customStyle="1" w:styleId="NoList41122">
    <w:name w:val="No List41122"/>
    <w:next w:val="NoList"/>
    <w:semiHidden/>
    <w:rsid w:val="00991553"/>
  </w:style>
  <w:style w:type="numbering" w:customStyle="1" w:styleId="NoList51122">
    <w:name w:val="No List51122"/>
    <w:next w:val="NoList"/>
    <w:semiHidden/>
    <w:rsid w:val="00991553"/>
  </w:style>
  <w:style w:type="numbering" w:customStyle="1" w:styleId="NoList15122">
    <w:name w:val="No List15122"/>
    <w:next w:val="NoList"/>
    <w:semiHidden/>
    <w:rsid w:val="00991553"/>
  </w:style>
  <w:style w:type="numbering" w:customStyle="1" w:styleId="NoList16122">
    <w:name w:val="No List16122"/>
    <w:next w:val="NoList"/>
    <w:semiHidden/>
    <w:rsid w:val="00991553"/>
  </w:style>
  <w:style w:type="numbering" w:customStyle="1" w:styleId="11220">
    <w:name w:val="无列表1122"/>
    <w:next w:val="NoList"/>
    <w:semiHidden/>
    <w:rsid w:val="00991553"/>
  </w:style>
  <w:style w:type="numbering" w:customStyle="1" w:styleId="NoList111122">
    <w:name w:val="No List111122"/>
    <w:next w:val="NoList"/>
    <w:semiHidden/>
    <w:rsid w:val="00991553"/>
  </w:style>
  <w:style w:type="numbering" w:customStyle="1" w:styleId="NoList1922">
    <w:name w:val="No List1922"/>
    <w:next w:val="NoList"/>
    <w:uiPriority w:val="99"/>
    <w:semiHidden/>
    <w:unhideWhenUsed/>
    <w:rsid w:val="00991553"/>
  </w:style>
  <w:style w:type="numbering" w:customStyle="1" w:styleId="NoList11022">
    <w:name w:val="No List11022"/>
    <w:next w:val="NoList"/>
    <w:uiPriority w:val="99"/>
    <w:semiHidden/>
    <w:rsid w:val="00991553"/>
  </w:style>
  <w:style w:type="numbering" w:customStyle="1" w:styleId="NoList2622">
    <w:name w:val="No List2622"/>
    <w:next w:val="NoList"/>
    <w:semiHidden/>
    <w:rsid w:val="00991553"/>
  </w:style>
  <w:style w:type="numbering" w:customStyle="1" w:styleId="NoList3322">
    <w:name w:val="No List3322"/>
    <w:next w:val="NoList"/>
    <w:semiHidden/>
    <w:unhideWhenUsed/>
    <w:rsid w:val="00991553"/>
  </w:style>
  <w:style w:type="numbering" w:customStyle="1" w:styleId="1222">
    <w:name w:val="목록 없음1222"/>
    <w:next w:val="NoList"/>
    <w:semiHidden/>
    <w:unhideWhenUsed/>
    <w:rsid w:val="00991553"/>
  </w:style>
  <w:style w:type="numbering" w:customStyle="1" w:styleId="2222">
    <w:name w:val="목록 없음2222"/>
    <w:next w:val="NoList"/>
    <w:semiHidden/>
    <w:rsid w:val="00991553"/>
  </w:style>
  <w:style w:type="numbering" w:customStyle="1" w:styleId="NoList4322">
    <w:name w:val="No List4322"/>
    <w:next w:val="NoList"/>
    <w:semiHidden/>
    <w:unhideWhenUsed/>
    <w:rsid w:val="00991553"/>
  </w:style>
  <w:style w:type="numbering" w:customStyle="1" w:styleId="NoList5322">
    <w:name w:val="No List5322"/>
    <w:next w:val="NoList"/>
    <w:semiHidden/>
    <w:rsid w:val="00991553"/>
  </w:style>
  <w:style w:type="numbering" w:customStyle="1" w:styleId="NoList6222">
    <w:name w:val="No List6222"/>
    <w:next w:val="NoList"/>
    <w:semiHidden/>
    <w:rsid w:val="00991553"/>
  </w:style>
  <w:style w:type="numbering" w:customStyle="1" w:styleId="NoList7222">
    <w:name w:val="No List7222"/>
    <w:next w:val="NoList"/>
    <w:semiHidden/>
    <w:rsid w:val="00991553"/>
  </w:style>
  <w:style w:type="numbering" w:customStyle="1" w:styleId="NoList11322">
    <w:name w:val="No List11322"/>
    <w:next w:val="NoList"/>
    <w:semiHidden/>
    <w:rsid w:val="00991553"/>
  </w:style>
  <w:style w:type="numbering" w:customStyle="1" w:styleId="NoList21222">
    <w:name w:val="No List21222"/>
    <w:next w:val="NoList"/>
    <w:semiHidden/>
    <w:rsid w:val="00991553"/>
  </w:style>
  <w:style w:type="numbering" w:customStyle="1" w:styleId="NoList8222">
    <w:name w:val="No List8222"/>
    <w:next w:val="NoList"/>
    <w:semiHidden/>
    <w:rsid w:val="00991553"/>
  </w:style>
  <w:style w:type="numbering" w:customStyle="1" w:styleId="NoList12222">
    <w:name w:val="No List12222"/>
    <w:next w:val="NoList"/>
    <w:semiHidden/>
    <w:rsid w:val="00991553"/>
  </w:style>
  <w:style w:type="numbering" w:customStyle="1" w:styleId="NoList22222">
    <w:name w:val="No List22222"/>
    <w:next w:val="NoList"/>
    <w:semiHidden/>
    <w:rsid w:val="00991553"/>
  </w:style>
  <w:style w:type="numbering" w:customStyle="1" w:styleId="NoList9222">
    <w:name w:val="No List9222"/>
    <w:next w:val="NoList"/>
    <w:semiHidden/>
    <w:rsid w:val="00991553"/>
  </w:style>
  <w:style w:type="numbering" w:customStyle="1" w:styleId="NoList13222">
    <w:name w:val="No List13222"/>
    <w:next w:val="NoList"/>
    <w:semiHidden/>
    <w:rsid w:val="00991553"/>
  </w:style>
  <w:style w:type="numbering" w:customStyle="1" w:styleId="NoList23222">
    <w:name w:val="No List23222"/>
    <w:next w:val="NoList"/>
    <w:semiHidden/>
    <w:rsid w:val="00991553"/>
  </w:style>
  <w:style w:type="numbering" w:customStyle="1" w:styleId="NoList10222">
    <w:name w:val="No List10222"/>
    <w:next w:val="NoList"/>
    <w:semiHidden/>
    <w:rsid w:val="00991553"/>
  </w:style>
  <w:style w:type="numbering" w:customStyle="1" w:styleId="NoList14222">
    <w:name w:val="No List14222"/>
    <w:next w:val="NoList"/>
    <w:semiHidden/>
    <w:rsid w:val="00991553"/>
  </w:style>
  <w:style w:type="numbering" w:customStyle="1" w:styleId="NoList24222">
    <w:name w:val="No List24222"/>
    <w:next w:val="NoList"/>
    <w:semiHidden/>
    <w:rsid w:val="00991553"/>
  </w:style>
  <w:style w:type="numbering" w:customStyle="1" w:styleId="NoList31222">
    <w:name w:val="No List31222"/>
    <w:next w:val="NoList"/>
    <w:semiHidden/>
    <w:rsid w:val="00991553"/>
  </w:style>
  <w:style w:type="numbering" w:customStyle="1" w:styleId="NoList41222">
    <w:name w:val="No List41222"/>
    <w:next w:val="NoList"/>
    <w:semiHidden/>
    <w:rsid w:val="00991553"/>
  </w:style>
  <w:style w:type="numbering" w:customStyle="1" w:styleId="NoList51222">
    <w:name w:val="No List51222"/>
    <w:next w:val="NoList"/>
    <w:semiHidden/>
    <w:rsid w:val="00991553"/>
  </w:style>
  <w:style w:type="numbering" w:customStyle="1" w:styleId="NoList15222">
    <w:name w:val="No List15222"/>
    <w:next w:val="NoList"/>
    <w:semiHidden/>
    <w:rsid w:val="00991553"/>
  </w:style>
  <w:style w:type="numbering" w:customStyle="1" w:styleId="NoList16222">
    <w:name w:val="No List16222"/>
    <w:next w:val="NoList"/>
    <w:semiHidden/>
    <w:rsid w:val="00991553"/>
  </w:style>
  <w:style w:type="numbering" w:customStyle="1" w:styleId="12220">
    <w:name w:val="无列表1222"/>
    <w:next w:val="NoList"/>
    <w:semiHidden/>
    <w:rsid w:val="00991553"/>
  </w:style>
  <w:style w:type="numbering" w:customStyle="1" w:styleId="NoList111222">
    <w:name w:val="No List111222"/>
    <w:next w:val="NoList"/>
    <w:semiHidden/>
    <w:rsid w:val="00991553"/>
  </w:style>
  <w:style w:type="numbering" w:customStyle="1" w:styleId="2220">
    <w:name w:val="无列表222"/>
    <w:next w:val="NoList"/>
    <w:uiPriority w:val="99"/>
    <w:semiHidden/>
    <w:unhideWhenUsed/>
    <w:rsid w:val="00991553"/>
  </w:style>
  <w:style w:type="numbering" w:customStyle="1" w:styleId="3220">
    <w:name w:val="无列表322"/>
    <w:next w:val="NoList"/>
    <w:uiPriority w:val="99"/>
    <w:semiHidden/>
    <w:unhideWhenUsed/>
    <w:rsid w:val="00991553"/>
  </w:style>
  <w:style w:type="numbering" w:customStyle="1" w:styleId="NoList2022">
    <w:name w:val="No List2022"/>
    <w:next w:val="NoList"/>
    <w:semiHidden/>
    <w:rsid w:val="00991553"/>
  </w:style>
  <w:style w:type="numbering" w:customStyle="1" w:styleId="NoList2722">
    <w:name w:val="No List2722"/>
    <w:next w:val="NoList"/>
    <w:uiPriority w:val="99"/>
    <w:semiHidden/>
    <w:unhideWhenUsed/>
    <w:rsid w:val="00991553"/>
  </w:style>
  <w:style w:type="numbering" w:customStyle="1" w:styleId="NoList2822">
    <w:name w:val="No List2822"/>
    <w:next w:val="NoList"/>
    <w:uiPriority w:val="99"/>
    <w:semiHidden/>
    <w:unhideWhenUsed/>
    <w:rsid w:val="00991553"/>
  </w:style>
  <w:style w:type="table" w:customStyle="1" w:styleId="TableGrid921">
    <w:name w:val="Table Grid921"/>
    <w:basedOn w:val="TableNormal"/>
    <w:next w:val="TableGrid"/>
    <w:rsid w:val="00991553"/>
    <w:pPr>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991553"/>
  </w:style>
  <w:style w:type="numbering" w:customStyle="1" w:styleId="NoList1181">
    <w:name w:val="No List1181"/>
    <w:next w:val="NoList"/>
    <w:semiHidden/>
    <w:unhideWhenUsed/>
    <w:rsid w:val="00991553"/>
  </w:style>
  <w:style w:type="numbering" w:customStyle="1" w:styleId="NoList1191">
    <w:name w:val="No List1191"/>
    <w:next w:val="NoList"/>
    <w:semiHidden/>
    <w:rsid w:val="00991553"/>
  </w:style>
  <w:style w:type="numbering" w:customStyle="1" w:styleId="NoList2161">
    <w:name w:val="No List2161"/>
    <w:next w:val="NoList"/>
    <w:semiHidden/>
    <w:rsid w:val="00991553"/>
  </w:style>
  <w:style w:type="numbering" w:customStyle="1" w:styleId="NoList371">
    <w:name w:val="No List371"/>
    <w:next w:val="NoList"/>
    <w:semiHidden/>
    <w:unhideWhenUsed/>
    <w:rsid w:val="00991553"/>
  </w:style>
  <w:style w:type="numbering" w:customStyle="1" w:styleId="1511">
    <w:name w:val="목록 없음151"/>
    <w:next w:val="NoList"/>
    <w:semiHidden/>
    <w:unhideWhenUsed/>
    <w:rsid w:val="00991553"/>
  </w:style>
  <w:style w:type="numbering" w:customStyle="1" w:styleId="2510">
    <w:name w:val="목록 없음251"/>
    <w:next w:val="NoList"/>
    <w:semiHidden/>
    <w:rsid w:val="00991553"/>
  </w:style>
  <w:style w:type="numbering" w:customStyle="1" w:styleId="NoList461">
    <w:name w:val="No List461"/>
    <w:next w:val="NoList"/>
    <w:semiHidden/>
    <w:unhideWhenUsed/>
    <w:rsid w:val="00991553"/>
  </w:style>
  <w:style w:type="numbering" w:customStyle="1" w:styleId="NoList561">
    <w:name w:val="No List561"/>
    <w:next w:val="NoList"/>
    <w:semiHidden/>
    <w:rsid w:val="00991553"/>
  </w:style>
  <w:style w:type="numbering" w:customStyle="1" w:styleId="NoList651">
    <w:name w:val="No List651"/>
    <w:next w:val="NoList"/>
    <w:semiHidden/>
    <w:rsid w:val="00991553"/>
  </w:style>
  <w:style w:type="numbering" w:customStyle="1" w:styleId="NoList751">
    <w:name w:val="No List751"/>
    <w:next w:val="NoList"/>
    <w:semiHidden/>
    <w:rsid w:val="00991553"/>
  </w:style>
  <w:style w:type="numbering" w:customStyle="1" w:styleId="NoList2171">
    <w:name w:val="No List2171"/>
    <w:next w:val="NoList"/>
    <w:semiHidden/>
    <w:rsid w:val="00991553"/>
  </w:style>
  <w:style w:type="numbering" w:customStyle="1" w:styleId="NoList851">
    <w:name w:val="No List851"/>
    <w:next w:val="NoList"/>
    <w:semiHidden/>
    <w:rsid w:val="00991553"/>
  </w:style>
  <w:style w:type="numbering" w:customStyle="1" w:styleId="NoList1251">
    <w:name w:val="No List1251"/>
    <w:next w:val="NoList"/>
    <w:semiHidden/>
    <w:rsid w:val="00991553"/>
  </w:style>
  <w:style w:type="numbering" w:customStyle="1" w:styleId="NoList2251">
    <w:name w:val="No List2251"/>
    <w:next w:val="NoList"/>
    <w:semiHidden/>
    <w:rsid w:val="00991553"/>
  </w:style>
  <w:style w:type="numbering" w:customStyle="1" w:styleId="NoList951">
    <w:name w:val="No List951"/>
    <w:next w:val="NoList"/>
    <w:semiHidden/>
    <w:rsid w:val="00991553"/>
  </w:style>
  <w:style w:type="numbering" w:customStyle="1" w:styleId="NoList1351">
    <w:name w:val="No List1351"/>
    <w:next w:val="NoList"/>
    <w:semiHidden/>
    <w:rsid w:val="00991553"/>
  </w:style>
  <w:style w:type="numbering" w:customStyle="1" w:styleId="NoList2351">
    <w:name w:val="No List2351"/>
    <w:next w:val="NoList"/>
    <w:semiHidden/>
    <w:rsid w:val="00991553"/>
  </w:style>
  <w:style w:type="numbering" w:customStyle="1" w:styleId="NoList1051">
    <w:name w:val="No List1051"/>
    <w:next w:val="NoList"/>
    <w:semiHidden/>
    <w:rsid w:val="00991553"/>
  </w:style>
  <w:style w:type="numbering" w:customStyle="1" w:styleId="NoList1451">
    <w:name w:val="No List1451"/>
    <w:next w:val="NoList"/>
    <w:semiHidden/>
    <w:rsid w:val="00991553"/>
  </w:style>
  <w:style w:type="numbering" w:customStyle="1" w:styleId="NoList2451">
    <w:name w:val="No List2451"/>
    <w:next w:val="NoList"/>
    <w:semiHidden/>
    <w:rsid w:val="00991553"/>
  </w:style>
  <w:style w:type="numbering" w:customStyle="1" w:styleId="NoList3151">
    <w:name w:val="No List3151"/>
    <w:next w:val="NoList"/>
    <w:semiHidden/>
    <w:rsid w:val="00991553"/>
  </w:style>
  <w:style w:type="numbering" w:customStyle="1" w:styleId="NoList4151">
    <w:name w:val="No List4151"/>
    <w:next w:val="NoList"/>
    <w:semiHidden/>
    <w:rsid w:val="00991553"/>
  </w:style>
  <w:style w:type="numbering" w:customStyle="1" w:styleId="NoList5151">
    <w:name w:val="No List5151"/>
    <w:next w:val="NoList"/>
    <w:semiHidden/>
    <w:rsid w:val="00991553"/>
  </w:style>
  <w:style w:type="numbering" w:customStyle="1" w:styleId="NoList1551">
    <w:name w:val="No List1551"/>
    <w:next w:val="NoList"/>
    <w:semiHidden/>
    <w:rsid w:val="00991553"/>
  </w:style>
  <w:style w:type="numbering" w:customStyle="1" w:styleId="NoList1651">
    <w:name w:val="No List1651"/>
    <w:next w:val="NoList"/>
    <w:semiHidden/>
    <w:rsid w:val="00991553"/>
  </w:style>
  <w:style w:type="numbering" w:customStyle="1" w:styleId="1512">
    <w:name w:val="无列表151"/>
    <w:next w:val="NoList"/>
    <w:semiHidden/>
    <w:rsid w:val="00991553"/>
  </w:style>
  <w:style w:type="numbering" w:customStyle="1" w:styleId="NoList11151">
    <w:name w:val="No List11151"/>
    <w:next w:val="NoList"/>
    <w:semiHidden/>
    <w:rsid w:val="00991553"/>
  </w:style>
  <w:style w:type="numbering" w:customStyle="1" w:styleId="NoList1731">
    <w:name w:val="No List1731"/>
    <w:next w:val="NoList"/>
    <w:uiPriority w:val="99"/>
    <w:semiHidden/>
    <w:unhideWhenUsed/>
    <w:rsid w:val="00991553"/>
  </w:style>
  <w:style w:type="numbering" w:customStyle="1" w:styleId="NoList1831">
    <w:name w:val="No List1831"/>
    <w:next w:val="NoList"/>
    <w:uiPriority w:val="99"/>
    <w:semiHidden/>
    <w:rsid w:val="00991553"/>
  </w:style>
  <w:style w:type="numbering" w:customStyle="1" w:styleId="NoList2531">
    <w:name w:val="No List2531"/>
    <w:next w:val="NoList"/>
    <w:semiHidden/>
    <w:rsid w:val="00991553"/>
  </w:style>
  <w:style w:type="numbering" w:customStyle="1" w:styleId="NoList3231">
    <w:name w:val="No List3231"/>
    <w:next w:val="NoList"/>
    <w:semiHidden/>
    <w:unhideWhenUsed/>
    <w:rsid w:val="00991553"/>
  </w:style>
  <w:style w:type="numbering" w:customStyle="1" w:styleId="11310">
    <w:name w:val="목록 없음1131"/>
    <w:next w:val="NoList"/>
    <w:semiHidden/>
    <w:unhideWhenUsed/>
    <w:rsid w:val="00991553"/>
  </w:style>
  <w:style w:type="numbering" w:customStyle="1" w:styleId="2131">
    <w:name w:val="목록 없음2131"/>
    <w:next w:val="NoList"/>
    <w:semiHidden/>
    <w:rsid w:val="00991553"/>
  </w:style>
  <w:style w:type="numbering" w:customStyle="1" w:styleId="NoList4231">
    <w:name w:val="No List4231"/>
    <w:next w:val="NoList"/>
    <w:semiHidden/>
    <w:unhideWhenUsed/>
    <w:rsid w:val="00991553"/>
  </w:style>
  <w:style w:type="numbering" w:customStyle="1" w:styleId="NoList5231">
    <w:name w:val="No List5231"/>
    <w:next w:val="NoList"/>
    <w:semiHidden/>
    <w:rsid w:val="00991553"/>
  </w:style>
  <w:style w:type="numbering" w:customStyle="1" w:styleId="NoList6131">
    <w:name w:val="No List6131"/>
    <w:next w:val="NoList"/>
    <w:semiHidden/>
    <w:rsid w:val="00991553"/>
  </w:style>
  <w:style w:type="numbering" w:customStyle="1" w:styleId="NoList7131">
    <w:name w:val="No List7131"/>
    <w:next w:val="NoList"/>
    <w:semiHidden/>
    <w:rsid w:val="00991553"/>
  </w:style>
  <w:style w:type="numbering" w:customStyle="1" w:styleId="NoList11231">
    <w:name w:val="No List11231"/>
    <w:next w:val="NoList"/>
    <w:semiHidden/>
    <w:rsid w:val="00991553"/>
  </w:style>
  <w:style w:type="numbering" w:customStyle="1" w:styleId="NoList21131">
    <w:name w:val="No List21131"/>
    <w:next w:val="NoList"/>
    <w:semiHidden/>
    <w:rsid w:val="00991553"/>
  </w:style>
  <w:style w:type="numbering" w:customStyle="1" w:styleId="NoList8131">
    <w:name w:val="No List8131"/>
    <w:next w:val="NoList"/>
    <w:semiHidden/>
    <w:rsid w:val="00991553"/>
  </w:style>
  <w:style w:type="numbering" w:customStyle="1" w:styleId="NoList12131">
    <w:name w:val="No List12131"/>
    <w:next w:val="NoList"/>
    <w:semiHidden/>
    <w:rsid w:val="00991553"/>
  </w:style>
  <w:style w:type="numbering" w:customStyle="1" w:styleId="NoList22131">
    <w:name w:val="No List22131"/>
    <w:next w:val="NoList"/>
    <w:semiHidden/>
    <w:rsid w:val="00991553"/>
  </w:style>
  <w:style w:type="numbering" w:customStyle="1" w:styleId="NoList9131">
    <w:name w:val="No List9131"/>
    <w:next w:val="NoList"/>
    <w:semiHidden/>
    <w:rsid w:val="00991553"/>
  </w:style>
  <w:style w:type="numbering" w:customStyle="1" w:styleId="NoList13131">
    <w:name w:val="No List13131"/>
    <w:next w:val="NoList"/>
    <w:semiHidden/>
    <w:rsid w:val="00991553"/>
  </w:style>
  <w:style w:type="numbering" w:customStyle="1" w:styleId="NoList23131">
    <w:name w:val="No List23131"/>
    <w:next w:val="NoList"/>
    <w:semiHidden/>
    <w:rsid w:val="00991553"/>
  </w:style>
  <w:style w:type="numbering" w:customStyle="1" w:styleId="NoList10131">
    <w:name w:val="No List10131"/>
    <w:next w:val="NoList"/>
    <w:semiHidden/>
    <w:rsid w:val="00991553"/>
  </w:style>
  <w:style w:type="numbering" w:customStyle="1" w:styleId="NoList14131">
    <w:name w:val="No List14131"/>
    <w:next w:val="NoList"/>
    <w:semiHidden/>
    <w:rsid w:val="00991553"/>
  </w:style>
  <w:style w:type="numbering" w:customStyle="1" w:styleId="NoList24131">
    <w:name w:val="No List24131"/>
    <w:next w:val="NoList"/>
    <w:semiHidden/>
    <w:rsid w:val="00991553"/>
  </w:style>
  <w:style w:type="numbering" w:customStyle="1" w:styleId="NoList31131">
    <w:name w:val="No List31131"/>
    <w:next w:val="NoList"/>
    <w:semiHidden/>
    <w:rsid w:val="00991553"/>
  </w:style>
  <w:style w:type="numbering" w:customStyle="1" w:styleId="NoList41131">
    <w:name w:val="No List41131"/>
    <w:next w:val="NoList"/>
    <w:semiHidden/>
    <w:rsid w:val="00991553"/>
  </w:style>
  <w:style w:type="numbering" w:customStyle="1" w:styleId="NoList51131">
    <w:name w:val="No List51131"/>
    <w:next w:val="NoList"/>
    <w:semiHidden/>
    <w:rsid w:val="00991553"/>
  </w:style>
  <w:style w:type="numbering" w:customStyle="1" w:styleId="NoList15131">
    <w:name w:val="No List15131"/>
    <w:next w:val="NoList"/>
    <w:semiHidden/>
    <w:rsid w:val="00991553"/>
  </w:style>
  <w:style w:type="numbering" w:customStyle="1" w:styleId="NoList16131">
    <w:name w:val="No List16131"/>
    <w:next w:val="NoList"/>
    <w:semiHidden/>
    <w:rsid w:val="00991553"/>
  </w:style>
  <w:style w:type="numbering" w:customStyle="1" w:styleId="11311">
    <w:name w:val="无列表1131"/>
    <w:next w:val="NoList"/>
    <w:semiHidden/>
    <w:rsid w:val="00991553"/>
  </w:style>
  <w:style w:type="numbering" w:customStyle="1" w:styleId="NoList111131">
    <w:name w:val="No List111131"/>
    <w:next w:val="NoList"/>
    <w:semiHidden/>
    <w:rsid w:val="00991553"/>
  </w:style>
  <w:style w:type="numbering" w:customStyle="1" w:styleId="NoList1931">
    <w:name w:val="No List1931"/>
    <w:next w:val="NoList"/>
    <w:uiPriority w:val="99"/>
    <w:semiHidden/>
    <w:unhideWhenUsed/>
    <w:rsid w:val="00991553"/>
  </w:style>
  <w:style w:type="numbering" w:customStyle="1" w:styleId="NoList11031">
    <w:name w:val="No List11031"/>
    <w:next w:val="NoList"/>
    <w:uiPriority w:val="99"/>
    <w:semiHidden/>
    <w:rsid w:val="00991553"/>
  </w:style>
  <w:style w:type="numbering" w:customStyle="1" w:styleId="NoList2631">
    <w:name w:val="No List2631"/>
    <w:next w:val="NoList"/>
    <w:semiHidden/>
    <w:rsid w:val="00991553"/>
  </w:style>
  <w:style w:type="numbering" w:customStyle="1" w:styleId="NoList3331">
    <w:name w:val="No List3331"/>
    <w:next w:val="NoList"/>
    <w:semiHidden/>
    <w:unhideWhenUsed/>
    <w:rsid w:val="00991553"/>
  </w:style>
  <w:style w:type="numbering" w:customStyle="1" w:styleId="12310">
    <w:name w:val="목록 없음1231"/>
    <w:next w:val="NoList"/>
    <w:semiHidden/>
    <w:unhideWhenUsed/>
    <w:rsid w:val="00991553"/>
  </w:style>
  <w:style w:type="numbering" w:customStyle="1" w:styleId="2231">
    <w:name w:val="목록 없음2231"/>
    <w:next w:val="NoList"/>
    <w:semiHidden/>
    <w:rsid w:val="00991553"/>
  </w:style>
  <w:style w:type="numbering" w:customStyle="1" w:styleId="NoList4331">
    <w:name w:val="No List4331"/>
    <w:next w:val="NoList"/>
    <w:semiHidden/>
    <w:unhideWhenUsed/>
    <w:rsid w:val="00991553"/>
  </w:style>
  <w:style w:type="numbering" w:customStyle="1" w:styleId="NoList5331">
    <w:name w:val="No List5331"/>
    <w:next w:val="NoList"/>
    <w:semiHidden/>
    <w:rsid w:val="00991553"/>
  </w:style>
  <w:style w:type="numbering" w:customStyle="1" w:styleId="NoList6231">
    <w:name w:val="No List6231"/>
    <w:next w:val="NoList"/>
    <w:semiHidden/>
    <w:rsid w:val="00991553"/>
  </w:style>
  <w:style w:type="numbering" w:customStyle="1" w:styleId="NoList7231">
    <w:name w:val="No List7231"/>
    <w:next w:val="NoList"/>
    <w:semiHidden/>
    <w:rsid w:val="00991553"/>
  </w:style>
  <w:style w:type="numbering" w:customStyle="1" w:styleId="NoList11331">
    <w:name w:val="No List11331"/>
    <w:next w:val="NoList"/>
    <w:semiHidden/>
    <w:rsid w:val="00991553"/>
  </w:style>
  <w:style w:type="numbering" w:customStyle="1" w:styleId="NoList21231">
    <w:name w:val="No List21231"/>
    <w:next w:val="NoList"/>
    <w:semiHidden/>
    <w:rsid w:val="00991553"/>
  </w:style>
  <w:style w:type="numbering" w:customStyle="1" w:styleId="NoList8231">
    <w:name w:val="No List8231"/>
    <w:next w:val="NoList"/>
    <w:semiHidden/>
    <w:rsid w:val="00991553"/>
  </w:style>
  <w:style w:type="numbering" w:customStyle="1" w:styleId="NoList12231">
    <w:name w:val="No List12231"/>
    <w:next w:val="NoList"/>
    <w:semiHidden/>
    <w:rsid w:val="00991553"/>
  </w:style>
  <w:style w:type="numbering" w:customStyle="1" w:styleId="NoList22231">
    <w:name w:val="No List22231"/>
    <w:next w:val="NoList"/>
    <w:semiHidden/>
    <w:rsid w:val="00991553"/>
  </w:style>
  <w:style w:type="numbering" w:customStyle="1" w:styleId="NoList9231">
    <w:name w:val="No List9231"/>
    <w:next w:val="NoList"/>
    <w:semiHidden/>
    <w:rsid w:val="00991553"/>
  </w:style>
  <w:style w:type="numbering" w:customStyle="1" w:styleId="NoList13231">
    <w:name w:val="No List13231"/>
    <w:next w:val="NoList"/>
    <w:semiHidden/>
    <w:rsid w:val="00991553"/>
  </w:style>
  <w:style w:type="numbering" w:customStyle="1" w:styleId="NoList23231">
    <w:name w:val="No List23231"/>
    <w:next w:val="NoList"/>
    <w:semiHidden/>
    <w:rsid w:val="00991553"/>
  </w:style>
  <w:style w:type="numbering" w:customStyle="1" w:styleId="NoList10231">
    <w:name w:val="No List10231"/>
    <w:next w:val="NoList"/>
    <w:semiHidden/>
    <w:rsid w:val="00991553"/>
  </w:style>
  <w:style w:type="numbering" w:customStyle="1" w:styleId="NoList14231">
    <w:name w:val="No List14231"/>
    <w:next w:val="NoList"/>
    <w:semiHidden/>
    <w:rsid w:val="00991553"/>
  </w:style>
  <w:style w:type="numbering" w:customStyle="1" w:styleId="NoList24231">
    <w:name w:val="No List24231"/>
    <w:next w:val="NoList"/>
    <w:semiHidden/>
    <w:rsid w:val="00991553"/>
  </w:style>
  <w:style w:type="numbering" w:customStyle="1" w:styleId="NoList31231">
    <w:name w:val="No List31231"/>
    <w:next w:val="NoList"/>
    <w:semiHidden/>
    <w:rsid w:val="00991553"/>
  </w:style>
  <w:style w:type="numbering" w:customStyle="1" w:styleId="NoList41231">
    <w:name w:val="No List41231"/>
    <w:next w:val="NoList"/>
    <w:semiHidden/>
    <w:rsid w:val="00991553"/>
  </w:style>
  <w:style w:type="numbering" w:customStyle="1" w:styleId="NoList51231">
    <w:name w:val="No List51231"/>
    <w:next w:val="NoList"/>
    <w:semiHidden/>
    <w:rsid w:val="00991553"/>
  </w:style>
  <w:style w:type="numbering" w:customStyle="1" w:styleId="NoList15231">
    <w:name w:val="No List15231"/>
    <w:next w:val="NoList"/>
    <w:semiHidden/>
    <w:rsid w:val="00991553"/>
  </w:style>
  <w:style w:type="numbering" w:customStyle="1" w:styleId="NoList16231">
    <w:name w:val="No List16231"/>
    <w:next w:val="NoList"/>
    <w:semiHidden/>
    <w:rsid w:val="00991553"/>
  </w:style>
  <w:style w:type="numbering" w:customStyle="1" w:styleId="12311">
    <w:name w:val="无列表1231"/>
    <w:next w:val="NoList"/>
    <w:semiHidden/>
    <w:rsid w:val="00991553"/>
  </w:style>
  <w:style w:type="numbering" w:customStyle="1" w:styleId="NoList111231">
    <w:name w:val="No List111231"/>
    <w:next w:val="NoList"/>
    <w:semiHidden/>
    <w:rsid w:val="00991553"/>
  </w:style>
  <w:style w:type="numbering" w:customStyle="1" w:styleId="2312">
    <w:name w:val="无列表231"/>
    <w:next w:val="NoList"/>
    <w:uiPriority w:val="99"/>
    <w:semiHidden/>
    <w:unhideWhenUsed/>
    <w:rsid w:val="00991553"/>
  </w:style>
  <w:style w:type="numbering" w:customStyle="1" w:styleId="3311">
    <w:name w:val="无列表331"/>
    <w:next w:val="NoList"/>
    <w:uiPriority w:val="99"/>
    <w:semiHidden/>
    <w:unhideWhenUsed/>
    <w:rsid w:val="00991553"/>
  </w:style>
  <w:style w:type="numbering" w:customStyle="1" w:styleId="NoList2031">
    <w:name w:val="No List2031"/>
    <w:next w:val="NoList"/>
    <w:semiHidden/>
    <w:rsid w:val="00991553"/>
  </w:style>
  <w:style w:type="numbering" w:customStyle="1" w:styleId="NoList2731">
    <w:name w:val="No List2731"/>
    <w:next w:val="NoList"/>
    <w:uiPriority w:val="99"/>
    <w:semiHidden/>
    <w:unhideWhenUsed/>
    <w:rsid w:val="00991553"/>
  </w:style>
  <w:style w:type="numbering" w:customStyle="1" w:styleId="NoList2831">
    <w:name w:val="No List2831"/>
    <w:next w:val="NoList"/>
    <w:uiPriority w:val="99"/>
    <w:semiHidden/>
    <w:unhideWhenUsed/>
    <w:rsid w:val="00991553"/>
  </w:style>
  <w:style w:type="numbering" w:customStyle="1" w:styleId="NoList381">
    <w:name w:val="No List381"/>
    <w:next w:val="NoList"/>
    <w:uiPriority w:val="99"/>
    <w:semiHidden/>
    <w:unhideWhenUsed/>
    <w:rsid w:val="00991553"/>
  </w:style>
  <w:style w:type="numbering" w:customStyle="1" w:styleId="NoList1201">
    <w:name w:val="No List1201"/>
    <w:next w:val="NoList"/>
    <w:semiHidden/>
    <w:unhideWhenUsed/>
    <w:rsid w:val="00991553"/>
  </w:style>
  <w:style w:type="numbering" w:customStyle="1" w:styleId="NoList11101">
    <w:name w:val="No List11101"/>
    <w:next w:val="NoList"/>
    <w:semiHidden/>
    <w:rsid w:val="00991553"/>
  </w:style>
  <w:style w:type="numbering" w:customStyle="1" w:styleId="NoList2181">
    <w:name w:val="No List2181"/>
    <w:next w:val="NoList"/>
    <w:semiHidden/>
    <w:rsid w:val="00991553"/>
  </w:style>
  <w:style w:type="numbering" w:customStyle="1" w:styleId="NoList391">
    <w:name w:val="No List391"/>
    <w:next w:val="NoList"/>
    <w:semiHidden/>
    <w:unhideWhenUsed/>
    <w:rsid w:val="00991553"/>
  </w:style>
  <w:style w:type="numbering" w:customStyle="1" w:styleId="1610">
    <w:name w:val="목록 없음161"/>
    <w:next w:val="NoList"/>
    <w:semiHidden/>
    <w:unhideWhenUsed/>
    <w:rsid w:val="00991553"/>
  </w:style>
  <w:style w:type="numbering" w:customStyle="1" w:styleId="2610">
    <w:name w:val="목록 없음261"/>
    <w:next w:val="NoList"/>
    <w:semiHidden/>
    <w:rsid w:val="00991553"/>
  </w:style>
  <w:style w:type="numbering" w:customStyle="1" w:styleId="NoList471">
    <w:name w:val="No List471"/>
    <w:next w:val="NoList"/>
    <w:semiHidden/>
    <w:unhideWhenUsed/>
    <w:rsid w:val="00991553"/>
  </w:style>
  <w:style w:type="numbering" w:customStyle="1" w:styleId="NoList571">
    <w:name w:val="No List571"/>
    <w:next w:val="NoList"/>
    <w:semiHidden/>
    <w:rsid w:val="00991553"/>
  </w:style>
  <w:style w:type="numbering" w:customStyle="1" w:styleId="NoList661">
    <w:name w:val="No List661"/>
    <w:next w:val="NoList"/>
    <w:semiHidden/>
    <w:rsid w:val="00991553"/>
  </w:style>
  <w:style w:type="numbering" w:customStyle="1" w:styleId="NoList761">
    <w:name w:val="No List761"/>
    <w:next w:val="NoList"/>
    <w:semiHidden/>
    <w:rsid w:val="00991553"/>
  </w:style>
  <w:style w:type="numbering" w:customStyle="1" w:styleId="NoList2191">
    <w:name w:val="No List2191"/>
    <w:next w:val="NoList"/>
    <w:semiHidden/>
    <w:rsid w:val="00991553"/>
  </w:style>
  <w:style w:type="numbering" w:customStyle="1" w:styleId="NoList861">
    <w:name w:val="No List861"/>
    <w:next w:val="NoList"/>
    <w:semiHidden/>
    <w:rsid w:val="00991553"/>
  </w:style>
  <w:style w:type="numbering" w:customStyle="1" w:styleId="NoList1261">
    <w:name w:val="No List1261"/>
    <w:next w:val="NoList"/>
    <w:semiHidden/>
    <w:rsid w:val="00991553"/>
  </w:style>
  <w:style w:type="numbering" w:customStyle="1" w:styleId="NoList2261">
    <w:name w:val="No List2261"/>
    <w:next w:val="NoList"/>
    <w:semiHidden/>
    <w:rsid w:val="00991553"/>
  </w:style>
  <w:style w:type="numbering" w:customStyle="1" w:styleId="NoList961">
    <w:name w:val="No List961"/>
    <w:next w:val="NoList"/>
    <w:semiHidden/>
    <w:rsid w:val="00991553"/>
  </w:style>
  <w:style w:type="numbering" w:customStyle="1" w:styleId="NoList1361">
    <w:name w:val="No List1361"/>
    <w:next w:val="NoList"/>
    <w:semiHidden/>
    <w:rsid w:val="00991553"/>
  </w:style>
  <w:style w:type="numbering" w:customStyle="1" w:styleId="NoList2361">
    <w:name w:val="No List2361"/>
    <w:next w:val="NoList"/>
    <w:semiHidden/>
    <w:rsid w:val="00991553"/>
  </w:style>
  <w:style w:type="numbering" w:customStyle="1" w:styleId="NoList1061">
    <w:name w:val="No List1061"/>
    <w:next w:val="NoList"/>
    <w:semiHidden/>
    <w:rsid w:val="00991553"/>
  </w:style>
  <w:style w:type="numbering" w:customStyle="1" w:styleId="NoList1461">
    <w:name w:val="No List1461"/>
    <w:next w:val="NoList"/>
    <w:semiHidden/>
    <w:rsid w:val="00991553"/>
  </w:style>
  <w:style w:type="numbering" w:customStyle="1" w:styleId="NoList2461">
    <w:name w:val="No List2461"/>
    <w:next w:val="NoList"/>
    <w:semiHidden/>
    <w:rsid w:val="00991553"/>
  </w:style>
  <w:style w:type="numbering" w:customStyle="1" w:styleId="NoList3161">
    <w:name w:val="No List3161"/>
    <w:next w:val="NoList"/>
    <w:semiHidden/>
    <w:rsid w:val="00991553"/>
  </w:style>
  <w:style w:type="numbering" w:customStyle="1" w:styleId="NoList4161">
    <w:name w:val="No List4161"/>
    <w:next w:val="NoList"/>
    <w:semiHidden/>
    <w:rsid w:val="00991553"/>
  </w:style>
  <w:style w:type="numbering" w:customStyle="1" w:styleId="NoList5161">
    <w:name w:val="No List5161"/>
    <w:next w:val="NoList"/>
    <w:semiHidden/>
    <w:rsid w:val="00991553"/>
  </w:style>
  <w:style w:type="numbering" w:customStyle="1" w:styleId="NoList1561">
    <w:name w:val="No List1561"/>
    <w:next w:val="NoList"/>
    <w:semiHidden/>
    <w:rsid w:val="00991553"/>
  </w:style>
  <w:style w:type="numbering" w:customStyle="1" w:styleId="NoList1661">
    <w:name w:val="No List1661"/>
    <w:next w:val="NoList"/>
    <w:semiHidden/>
    <w:rsid w:val="00991553"/>
  </w:style>
  <w:style w:type="numbering" w:customStyle="1" w:styleId="1611">
    <w:name w:val="无列表161"/>
    <w:next w:val="NoList"/>
    <w:semiHidden/>
    <w:rsid w:val="00991553"/>
  </w:style>
  <w:style w:type="numbering" w:customStyle="1" w:styleId="NoList11161">
    <w:name w:val="No List11161"/>
    <w:next w:val="NoList"/>
    <w:semiHidden/>
    <w:rsid w:val="00991553"/>
  </w:style>
  <w:style w:type="numbering" w:customStyle="1" w:styleId="NoList1741">
    <w:name w:val="No List1741"/>
    <w:next w:val="NoList"/>
    <w:uiPriority w:val="99"/>
    <w:semiHidden/>
    <w:unhideWhenUsed/>
    <w:rsid w:val="00991553"/>
  </w:style>
  <w:style w:type="numbering" w:customStyle="1" w:styleId="NoList1841">
    <w:name w:val="No List1841"/>
    <w:next w:val="NoList"/>
    <w:uiPriority w:val="99"/>
    <w:semiHidden/>
    <w:rsid w:val="00991553"/>
  </w:style>
  <w:style w:type="numbering" w:customStyle="1" w:styleId="NoList2541">
    <w:name w:val="No List2541"/>
    <w:next w:val="NoList"/>
    <w:semiHidden/>
    <w:rsid w:val="00991553"/>
  </w:style>
  <w:style w:type="numbering" w:customStyle="1" w:styleId="NoList3241">
    <w:name w:val="No List3241"/>
    <w:next w:val="NoList"/>
    <w:semiHidden/>
    <w:unhideWhenUsed/>
    <w:rsid w:val="00991553"/>
  </w:style>
  <w:style w:type="numbering" w:customStyle="1" w:styleId="11410">
    <w:name w:val="목록 없음1141"/>
    <w:next w:val="NoList"/>
    <w:semiHidden/>
    <w:unhideWhenUsed/>
    <w:rsid w:val="00991553"/>
  </w:style>
  <w:style w:type="numbering" w:customStyle="1" w:styleId="2141">
    <w:name w:val="목록 없음2141"/>
    <w:next w:val="NoList"/>
    <w:semiHidden/>
    <w:rsid w:val="00991553"/>
  </w:style>
  <w:style w:type="numbering" w:customStyle="1" w:styleId="NoList4241">
    <w:name w:val="No List4241"/>
    <w:next w:val="NoList"/>
    <w:semiHidden/>
    <w:unhideWhenUsed/>
    <w:rsid w:val="00991553"/>
  </w:style>
  <w:style w:type="numbering" w:customStyle="1" w:styleId="NoList5241">
    <w:name w:val="No List5241"/>
    <w:next w:val="NoList"/>
    <w:semiHidden/>
    <w:rsid w:val="00991553"/>
  </w:style>
  <w:style w:type="numbering" w:customStyle="1" w:styleId="NoList6141">
    <w:name w:val="No List6141"/>
    <w:next w:val="NoList"/>
    <w:semiHidden/>
    <w:rsid w:val="00991553"/>
  </w:style>
  <w:style w:type="numbering" w:customStyle="1" w:styleId="NoList7141">
    <w:name w:val="No List7141"/>
    <w:next w:val="NoList"/>
    <w:semiHidden/>
    <w:rsid w:val="00991553"/>
  </w:style>
  <w:style w:type="numbering" w:customStyle="1" w:styleId="NoList11241">
    <w:name w:val="No List11241"/>
    <w:next w:val="NoList"/>
    <w:semiHidden/>
    <w:rsid w:val="00991553"/>
  </w:style>
  <w:style w:type="numbering" w:customStyle="1" w:styleId="NoList21141">
    <w:name w:val="No List21141"/>
    <w:next w:val="NoList"/>
    <w:semiHidden/>
    <w:rsid w:val="00991553"/>
  </w:style>
  <w:style w:type="numbering" w:customStyle="1" w:styleId="NoList8141">
    <w:name w:val="No List8141"/>
    <w:next w:val="NoList"/>
    <w:semiHidden/>
    <w:rsid w:val="00991553"/>
  </w:style>
  <w:style w:type="numbering" w:customStyle="1" w:styleId="NoList12141">
    <w:name w:val="No List12141"/>
    <w:next w:val="NoList"/>
    <w:semiHidden/>
    <w:rsid w:val="00991553"/>
  </w:style>
  <w:style w:type="numbering" w:customStyle="1" w:styleId="NoList22141">
    <w:name w:val="No List22141"/>
    <w:next w:val="NoList"/>
    <w:semiHidden/>
    <w:rsid w:val="00991553"/>
  </w:style>
  <w:style w:type="numbering" w:customStyle="1" w:styleId="NoList9141">
    <w:name w:val="No List9141"/>
    <w:next w:val="NoList"/>
    <w:semiHidden/>
    <w:rsid w:val="00991553"/>
  </w:style>
  <w:style w:type="numbering" w:customStyle="1" w:styleId="NoList13141">
    <w:name w:val="No List13141"/>
    <w:next w:val="NoList"/>
    <w:semiHidden/>
    <w:rsid w:val="00991553"/>
  </w:style>
  <w:style w:type="numbering" w:customStyle="1" w:styleId="NoList23141">
    <w:name w:val="No List23141"/>
    <w:next w:val="NoList"/>
    <w:semiHidden/>
    <w:rsid w:val="00991553"/>
  </w:style>
  <w:style w:type="numbering" w:customStyle="1" w:styleId="NoList10141">
    <w:name w:val="No List10141"/>
    <w:next w:val="NoList"/>
    <w:semiHidden/>
    <w:rsid w:val="00991553"/>
  </w:style>
  <w:style w:type="numbering" w:customStyle="1" w:styleId="NoList14141">
    <w:name w:val="No List14141"/>
    <w:next w:val="NoList"/>
    <w:semiHidden/>
    <w:rsid w:val="00991553"/>
  </w:style>
  <w:style w:type="numbering" w:customStyle="1" w:styleId="NoList24141">
    <w:name w:val="No List24141"/>
    <w:next w:val="NoList"/>
    <w:semiHidden/>
    <w:rsid w:val="00991553"/>
  </w:style>
  <w:style w:type="numbering" w:customStyle="1" w:styleId="NoList31141">
    <w:name w:val="No List31141"/>
    <w:next w:val="NoList"/>
    <w:semiHidden/>
    <w:rsid w:val="00991553"/>
  </w:style>
  <w:style w:type="numbering" w:customStyle="1" w:styleId="NoList41141">
    <w:name w:val="No List41141"/>
    <w:next w:val="NoList"/>
    <w:semiHidden/>
    <w:rsid w:val="00991553"/>
  </w:style>
  <w:style w:type="numbering" w:customStyle="1" w:styleId="NoList51141">
    <w:name w:val="No List51141"/>
    <w:next w:val="NoList"/>
    <w:semiHidden/>
    <w:rsid w:val="00991553"/>
  </w:style>
  <w:style w:type="numbering" w:customStyle="1" w:styleId="NoList15141">
    <w:name w:val="No List15141"/>
    <w:next w:val="NoList"/>
    <w:semiHidden/>
    <w:rsid w:val="00991553"/>
  </w:style>
  <w:style w:type="numbering" w:customStyle="1" w:styleId="NoList16141">
    <w:name w:val="No List16141"/>
    <w:next w:val="NoList"/>
    <w:semiHidden/>
    <w:rsid w:val="00991553"/>
  </w:style>
  <w:style w:type="numbering" w:customStyle="1" w:styleId="11411">
    <w:name w:val="无列表1141"/>
    <w:next w:val="NoList"/>
    <w:semiHidden/>
    <w:rsid w:val="00991553"/>
  </w:style>
  <w:style w:type="numbering" w:customStyle="1" w:styleId="NoList111141">
    <w:name w:val="No List111141"/>
    <w:next w:val="NoList"/>
    <w:semiHidden/>
    <w:rsid w:val="00991553"/>
  </w:style>
  <w:style w:type="numbering" w:customStyle="1" w:styleId="NoList1941">
    <w:name w:val="No List1941"/>
    <w:next w:val="NoList"/>
    <w:uiPriority w:val="99"/>
    <w:semiHidden/>
    <w:unhideWhenUsed/>
    <w:rsid w:val="00991553"/>
  </w:style>
  <w:style w:type="numbering" w:customStyle="1" w:styleId="NoList11041">
    <w:name w:val="No List11041"/>
    <w:next w:val="NoList"/>
    <w:uiPriority w:val="99"/>
    <w:semiHidden/>
    <w:rsid w:val="00991553"/>
  </w:style>
  <w:style w:type="numbering" w:customStyle="1" w:styleId="NoList2641">
    <w:name w:val="No List2641"/>
    <w:next w:val="NoList"/>
    <w:semiHidden/>
    <w:rsid w:val="00991553"/>
  </w:style>
  <w:style w:type="numbering" w:customStyle="1" w:styleId="NoList3341">
    <w:name w:val="No List3341"/>
    <w:next w:val="NoList"/>
    <w:semiHidden/>
    <w:unhideWhenUsed/>
    <w:rsid w:val="00991553"/>
  </w:style>
  <w:style w:type="numbering" w:customStyle="1" w:styleId="1241">
    <w:name w:val="목록 없음1241"/>
    <w:next w:val="NoList"/>
    <w:semiHidden/>
    <w:unhideWhenUsed/>
    <w:rsid w:val="00991553"/>
  </w:style>
  <w:style w:type="numbering" w:customStyle="1" w:styleId="2241">
    <w:name w:val="목록 없음2241"/>
    <w:next w:val="NoList"/>
    <w:semiHidden/>
    <w:rsid w:val="00991553"/>
  </w:style>
  <w:style w:type="numbering" w:customStyle="1" w:styleId="NoList4341">
    <w:name w:val="No List4341"/>
    <w:next w:val="NoList"/>
    <w:semiHidden/>
    <w:unhideWhenUsed/>
    <w:rsid w:val="00991553"/>
  </w:style>
  <w:style w:type="numbering" w:customStyle="1" w:styleId="NoList5341">
    <w:name w:val="No List5341"/>
    <w:next w:val="NoList"/>
    <w:semiHidden/>
    <w:rsid w:val="00991553"/>
  </w:style>
  <w:style w:type="numbering" w:customStyle="1" w:styleId="NoList6241">
    <w:name w:val="No List6241"/>
    <w:next w:val="NoList"/>
    <w:semiHidden/>
    <w:rsid w:val="00991553"/>
  </w:style>
  <w:style w:type="numbering" w:customStyle="1" w:styleId="NoList7241">
    <w:name w:val="No List7241"/>
    <w:next w:val="NoList"/>
    <w:semiHidden/>
    <w:rsid w:val="00991553"/>
  </w:style>
  <w:style w:type="numbering" w:customStyle="1" w:styleId="NoList11341">
    <w:name w:val="No List11341"/>
    <w:next w:val="NoList"/>
    <w:semiHidden/>
    <w:rsid w:val="00991553"/>
  </w:style>
  <w:style w:type="numbering" w:customStyle="1" w:styleId="NoList21241">
    <w:name w:val="No List21241"/>
    <w:next w:val="NoList"/>
    <w:semiHidden/>
    <w:rsid w:val="00991553"/>
  </w:style>
  <w:style w:type="numbering" w:customStyle="1" w:styleId="NoList8241">
    <w:name w:val="No List8241"/>
    <w:next w:val="NoList"/>
    <w:semiHidden/>
    <w:rsid w:val="00991553"/>
  </w:style>
  <w:style w:type="numbering" w:customStyle="1" w:styleId="NoList12241">
    <w:name w:val="No List12241"/>
    <w:next w:val="NoList"/>
    <w:semiHidden/>
    <w:rsid w:val="00991553"/>
  </w:style>
  <w:style w:type="numbering" w:customStyle="1" w:styleId="NoList22241">
    <w:name w:val="No List22241"/>
    <w:next w:val="NoList"/>
    <w:semiHidden/>
    <w:rsid w:val="00991553"/>
  </w:style>
  <w:style w:type="numbering" w:customStyle="1" w:styleId="NoList9241">
    <w:name w:val="No List9241"/>
    <w:next w:val="NoList"/>
    <w:semiHidden/>
    <w:rsid w:val="00991553"/>
  </w:style>
  <w:style w:type="numbering" w:customStyle="1" w:styleId="NoList13241">
    <w:name w:val="No List13241"/>
    <w:next w:val="NoList"/>
    <w:semiHidden/>
    <w:rsid w:val="00991553"/>
  </w:style>
  <w:style w:type="numbering" w:customStyle="1" w:styleId="NoList23241">
    <w:name w:val="No List23241"/>
    <w:next w:val="NoList"/>
    <w:semiHidden/>
    <w:rsid w:val="00991553"/>
  </w:style>
  <w:style w:type="numbering" w:customStyle="1" w:styleId="NoList10241">
    <w:name w:val="No List10241"/>
    <w:next w:val="NoList"/>
    <w:semiHidden/>
    <w:rsid w:val="00991553"/>
  </w:style>
  <w:style w:type="numbering" w:customStyle="1" w:styleId="NoList14241">
    <w:name w:val="No List14241"/>
    <w:next w:val="NoList"/>
    <w:semiHidden/>
    <w:rsid w:val="00991553"/>
  </w:style>
  <w:style w:type="numbering" w:customStyle="1" w:styleId="NoList24241">
    <w:name w:val="No List24241"/>
    <w:next w:val="NoList"/>
    <w:semiHidden/>
    <w:rsid w:val="00991553"/>
  </w:style>
  <w:style w:type="numbering" w:customStyle="1" w:styleId="NoList31241">
    <w:name w:val="No List31241"/>
    <w:next w:val="NoList"/>
    <w:semiHidden/>
    <w:rsid w:val="00991553"/>
  </w:style>
  <w:style w:type="numbering" w:customStyle="1" w:styleId="NoList41241">
    <w:name w:val="No List41241"/>
    <w:next w:val="NoList"/>
    <w:semiHidden/>
    <w:rsid w:val="00991553"/>
  </w:style>
  <w:style w:type="numbering" w:customStyle="1" w:styleId="NoList51241">
    <w:name w:val="No List51241"/>
    <w:next w:val="NoList"/>
    <w:semiHidden/>
    <w:rsid w:val="00991553"/>
  </w:style>
  <w:style w:type="numbering" w:customStyle="1" w:styleId="NoList15241">
    <w:name w:val="No List15241"/>
    <w:next w:val="NoList"/>
    <w:semiHidden/>
    <w:rsid w:val="00991553"/>
  </w:style>
  <w:style w:type="numbering" w:customStyle="1" w:styleId="NoList16241">
    <w:name w:val="No List16241"/>
    <w:next w:val="NoList"/>
    <w:semiHidden/>
    <w:rsid w:val="00991553"/>
  </w:style>
  <w:style w:type="numbering" w:customStyle="1" w:styleId="12410">
    <w:name w:val="无列表1241"/>
    <w:next w:val="NoList"/>
    <w:semiHidden/>
    <w:rsid w:val="00991553"/>
  </w:style>
  <w:style w:type="numbering" w:customStyle="1" w:styleId="NoList111241">
    <w:name w:val="No List111241"/>
    <w:next w:val="NoList"/>
    <w:semiHidden/>
    <w:rsid w:val="00991553"/>
  </w:style>
  <w:style w:type="numbering" w:customStyle="1" w:styleId="2411">
    <w:name w:val="无列表241"/>
    <w:next w:val="NoList"/>
    <w:uiPriority w:val="99"/>
    <w:semiHidden/>
    <w:unhideWhenUsed/>
    <w:rsid w:val="00991553"/>
  </w:style>
  <w:style w:type="numbering" w:customStyle="1" w:styleId="3411">
    <w:name w:val="无列表341"/>
    <w:next w:val="NoList"/>
    <w:uiPriority w:val="99"/>
    <w:semiHidden/>
    <w:unhideWhenUsed/>
    <w:rsid w:val="00991553"/>
  </w:style>
  <w:style w:type="numbering" w:customStyle="1" w:styleId="NoList2041">
    <w:name w:val="No List2041"/>
    <w:next w:val="NoList"/>
    <w:semiHidden/>
    <w:rsid w:val="00991553"/>
  </w:style>
  <w:style w:type="numbering" w:customStyle="1" w:styleId="NoList2741">
    <w:name w:val="No List2741"/>
    <w:next w:val="NoList"/>
    <w:uiPriority w:val="99"/>
    <w:semiHidden/>
    <w:unhideWhenUsed/>
    <w:rsid w:val="00991553"/>
  </w:style>
  <w:style w:type="numbering" w:customStyle="1" w:styleId="NoList2841">
    <w:name w:val="No List2841"/>
    <w:next w:val="NoList"/>
    <w:uiPriority w:val="99"/>
    <w:semiHidden/>
    <w:unhideWhenUsed/>
    <w:rsid w:val="00991553"/>
  </w:style>
  <w:style w:type="numbering" w:customStyle="1" w:styleId="NoList401">
    <w:name w:val="No List401"/>
    <w:next w:val="NoList"/>
    <w:uiPriority w:val="99"/>
    <w:semiHidden/>
    <w:unhideWhenUsed/>
    <w:rsid w:val="00991553"/>
  </w:style>
  <w:style w:type="numbering" w:customStyle="1" w:styleId="NoList1271">
    <w:name w:val="No List1271"/>
    <w:next w:val="NoList"/>
    <w:semiHidden/>
    <w:unhideWhenUsed/>
    <w:rsid w:val="00991553"/>
  </w:style>
  <w:style w:type="numbering" w:customStyle="1" w:styleId="NoList11171">
    <w:name w:val="No List11171"/>
    <w:next w:val="NoList"/>
    <w:semiHidden/>
    <w:rsid w:val="00991553"/>
  </w:style>
  <w:style w:type="numbering" w:customStyle="1" w:styleId="NoList2201">
    <w:name w:val="No List2201"/>
    <w:next w:val="NoList"/>
    <w:semiHidden/>
    <w:rsid w:val="00991553"/>
  </w:style>
  <w:style w:type="numbering" w:customStyle="1" w:styleId="NoList3101">
    <w:name w:val="No List3101"/>
    <w:next w:val="NoList"/>
    <w:semiHidden/>
    <w:unhideWhenUsed/>
    <w:rsid w:val="00991553"/>
  </w:style>
  <w:style w:type="numbering" w:customStyle="1" w:styleId="1710">
    <w:name w:val="목록 없음171"/>
    <w:next w:val="NoList"/>
    <w:semiHidden/>
    <w:unhideWhenUsed/>
    <w:rsid w:val="00991553"/>
  </w:style>
  <w:style w:type="numbering" w:customStyle="1" w:styleId="2710">
    <w:name w:val="목록 없음271"/>
    <w:next w:val="NoList"/>
    <w:semiHidden/>
    <w:rsid w:val="00991553"/>
  </w:style>
  <w:style w:type="numbering" w:customStyle="1" w:styleId="NoList481">
    <w:name w:val="No List481"/>
    <w:next w:val="NoList"/>
    <w:semiHidden/>
    <w:unhideWhenUsed/>
    <w:rsid w:val="00991553"/>
  </w:style>
  <w:style w:type="numbering" w:customStyle="1" w:styleId="NoList581">
    <w:name w:val="No List581"/>
    <w:next w:val="NoList"/>
    <w:semiHidden/>
    <w:rsid w:val="00991553"/>
  </w:style>
  <w:style w:type="numbering" w:customStyle="1" w:styleId="NoList671">
    <w:name w:val="No List671"/>
    <w:next w:val="NoList"/>
    <w:semiHidden/>
    <w:rsid w:val="00991553"/>
  </w:style>
  <w:style w:type="numbering" w:customStyle="1" w:styleId="NoList771">
    <w:name w:val="No List771"/>
    <w:next w:val="NoList"/>
    <w:semiHidden/>
    <w:rsid w:val="00991553"/>
  </w:style>
  <w:style w:type="numbering" w:customStyle="1" w:styleId="NoList21101">
    <w:name w:val="No List21101"/>
    <w:next w:val="NoList"/>
    <w:semiHidden/>
    <w:rsid w:val="00991553"/>
  </w:style>
  <w:style w:type="numbering" w:customStyle="1" w:styleId="NoList871">
    <w:name w:val="No List871"/>
    <w:next w:val="NoList"/>
    <w:semiHidden/>
    <w:rsid w:val="00991553"/>
  </w:style>
  <w:style w:type="numbering" w:customStyle="1" w:styleId="NoList1281">
    <w:name w:val="No List1281"/>
    <w:next w:val="NoList"/>
    <w:semiHidden/>
    <w:rsid w:val="00991553"/>
  </w:style>
  <w:style w:type="numbering" w:customStyle="1" w:styleId="NoList2271">
    <w:name w:val="No List2271"/>
    <w:next w:val="NoList"/>
    <w:semiHidden/>
    <w:rsid w:val="00991553"/>
  </w:style>
  <w:style w:type="numbering" w:customStyle="1" w:styleId="NoList971">
    <w:name w:val="No List971"/>
    <w:next w:val="NoList"/>
    <w:semiHidden/>
    <w:rsid w:val="00991553"/>
  </w:style>
  <w:style w:type="numbering" w:customStyle="1" w:styleId="NoList1371">
    <w:name w:val="No List1371"/>
    <w:next w:val="NoList"/>
    <w:semiHidden/>
    <w:rsid w:val="00991553"/>
  </w:style>
  <w:style w:type="numbering" w:customStyle="1" w:styleId="NoList2371">
    <w:name w:val="No List2371"/>
    <w:next w:val="NoList"/>
    <w:semiHidden/>
    <w:rsid w:val="00991553"/>
  </w:style>
  <w:style w:type="numbering" w:customStyle="1" w:styleId="NoList1071">
    <w:name w:val="No List1071"/>
    <w:next w:val="NoList"/>
    <w:semiHidden/>
    <w:rsid w:val="00991553"/>
  </w:style>
  <w:style w:type="numbering" w:customStyle="1" w:styleId="NoList1471">
    <w:name w:val="No List1471"/>
    <w:next w:val="NoList"/>
    <w:semiHidden/>
    <w:rsid w:val="00991553"/>
  </w:style>
  <w:style w:type="numbering" w:customStyle="1" w:styleId="NoList2471">
    <w:name w:val="No List2471"/>
    <w:next w:val="NoList"/>
    <w:semiHidden/>
    <w:rsid w:val="00991553"/>
  </w:style>
  <w:style w:type="numbering" w:customStyle="1" w:styleId="NoList3171">
    <w:name w:val="No List3171"/>
    <w:next w:val="NoList"/>
    <w:semiHidden/>
    <w:rsid w:val="00991553"/>
  </w:style>
  <w:style w:type="numbering" w:customStyle="1" w:styleId="NoList4171">
    <w:name w:val="No List4171"/>
    <w:next w:val="NoList"/>
    <w:semiHidden/>
    <w:rsid w:val="00991553"/>
  </w:style>
  <w:style w:type="numbering" w:customStyle="1" w:styleId="NoList5171">
    <w:name w:val="No List5171"/>
    <w:next w:val="NoList"/>
    <w:semiHidden/>
    <w:rsid w:val="00991553"/>
  </w:style>
  <w:style w:type="numbering" w:customStyle="1" w:styleId="NoList1571">
    <w:name w:val="No List1571"/>
    <w:next w:val="NoList"/>
    <w:semiHidden/>
    <w:rsid w:val="00991553"/>
  </w:style>
  <w:style w:type="numbering" w:customStyle="1" w:styleId="NoList1671">
    <w:name w:val="No List1671"/>
    <w:next w:val="NoList"/>
    <w:semiHidden/>
    <w:rsid w:val="00991553"/>
  </w:style>
  <w:style w:type="numbering" w:customStyle="1" w:styleId="1711">
    <w:name w:val="无列表171"/>
    <w:next w:val="NoList"/>
    <w:semiHidden/>
    <w:rsid w:val="00991553"/>
  </w:style>
  <w:style w:type="numbering" w:customStyle="1" w:styleId="NoList11181">
    <w:name w:val="No List11181"/>
    <w:next w:val="NoList"/>
    <w:semiHidden/>
    <w:rsid w:val="00991553"/>
  </w:style>
  <w:style w:type="numbering" w:customStyle="1" w:styleId="NoList1751">
    <w:name w:val="No List1751"/>
    <w:next w:val="NoList"/>
    <w:uiPriority w:val="99"/>
    <w:semiHidden/>
    <w:unhideWhenUsed/>
    <w:rsid w:val="00991553"/>
  </w:style>
  <w:style w:type="numbering" w:customStyle="1" w:styleId="NoList1851">
    <w:name w:val="No List1851"/>
    <w:next w:val="NoList"/>
    <w:uiPriority w:val="99"/>
    <w:semiHidden/>
    <w:rsid w:val="00991553"/>
  </w:style>
  <w:style w:type="numbering" w:customStyle="1" w:styleId="NoList2551">
    <w:name w:val="No List2551"/>
    <w:next w:val="NoList"/>
    <w:semiHidden/>
    <w:rsid w:val="00991553"/>
  </w:style>
  <w:style w:type="numbering" w:customStyle="1" w:styleId="NoList3251">
    <w:name w:val="No List3251"/>
    <w:next w:val="NoList"/>
    <w:semiHidden/>
    <w:unhideWhenUsed/>
    <w:rsid w:val="00991553"/>
  </w:style>
  <w:style w:type="numbering" w:customStyle="1" w:styleId="11510">
    <w:name w:val="목록 없음1151"/>
    <w:next w:val="NoList"/>
    <w:semiHidden/>
    <w:unhideWhenUsed/>
    <w:rsid w:val="00991553"/>
  </w:style>
  <w:style w:type="numbering" w:customStyle="1" w:styleId="2151">
    <w:name w:val="목록 없음2151"/>
    <w:next w:val="NoList"/>
    <w:semiHidden/>
    <w:rsid w:val="00991553"/>
  </w:style>
  <w:style w:type="numbering" w:customStyle="1" w:styleId="NoList4251">
    <w:name w:val="No List4251"/>
    <w:next w:val="NoList"/>
    <w:semiHidden/>
    <w:unhideWhenUsed/>
    <w:rsid w:val="00991553"/>
  </w:style>
  <w:style w:type="numbering" w:customStyle="1" w:styleId="NoList5251">
    <w:name w:val="No List5251"/>
    <w:next w:val="NoList"/>
    <w:semiHidden/>
    <w:rsid w:val="00991553"/>
  </w:style>
  <w:style w:type="numbering" w:customStyle="1" w:styleId="NoList6151">
    <w:name w:val="No List6151"/>
    <w:next w:val="NoList"/>
    <w:semiHidden/>
    <w:rsid w:val="00991553"/>
  </w:style>
  <w:style w:type="numbering" w:customStyle="1" w:styleId="NoList7151">
    <w:name w:val="No List7151"/>
    <w:next w:val="NoList"/>
    <w:semiHidden/>
    <w:rsid w:val="00991553"/>
  </w:style>
  <w:style w:type="numbering" w:customStyle="1" w:styleId="NoList11251">
    <w:name w:val="No List11251"/>
    <w:next w:val="NoList"/>
    <w:semiHidden/>
    <w:rsid w:val="00991553"/>
  </w:style>
  <w:style w:type="numbering" w:customStyle="1" w:styleId="NoList21151">
    <w:name w:val="No List21151"/>
    <w:next w:val="NoList"/>
    <w:semiHidden/>
    <w:rsid w:val="00991553"/>
  </w:style>
  <w:style w:type="numbering" w:customStyle="1" w:styleId="NoList8151">
    <w:name w:val="No List8151"/>
    <w:next w:val="NoList"/>
    <w:semiHidden/>
    <w:rsid w:val="00991553"/>
  </w:style>
  <w:style w:type="numbering" w:customStyle="1" w:styleId="NoList12151">
    <w:name w:val="No List12151"/>
    <w:next w:val="NoList"/>
    <w:semiHidden/>
    <w:rsid w:val="00991553"/>
  </w:style>
  <w:style w:type="numbering" w:customStyle="1" w:styleId="NoList22151">
    <w:name w:val="No List22151"/>
    <w:next w:val="NoList"/>
    <w:semiHidden/>
    <w:rsid w:val="00991553"/>
  </w:style>
  <w:style w:type="numbering" w:customStyle="1" w:styleId="NoList9151">
    <w:name w:val="No List9151"/>
    <w:next w:val="NoList"/>
    <w:semiHidden/>
    <w:rsid w:val="00991553"/>
  </w:style>
  <w:style w:type="numbering" w:customStyle="1" w:styleId="NoList13151">
    <w:name w:val="No List13151"/>
    <w:next w:val="NoList"/>
    <w:semiHidden/>
    <w:rsid w:val="00991553"/>
  </w:style>
  <w:style w:type="numbering" w:customStyle="1" w:styleId="NoList23151">
    <w:name w:val="No List23151"/>
    <w:next w:val="NoList"/>
    <w:semiHidden/>
    <w:rsid w:val="00991553"/>
  </w:style>
  <w:style w:type="numbering" w:customStyle="1" w:styleId="NoList10151">
    <w:name w:val="No List10151"/>
    <w:next w:val="NoList"/>
    <w:semiHidden/>
    <w:rsid w:val="00991553"/>
  </w:style>
  <w:style w:type="numbering" w:customStyle="1" w:styleId="NoList14151">
    <w:name w:val="No List14151"/>
    <w:next w:val="NoList"/>
    <w:semiHidden/>
    <w:rsid w:val="00991553"/>
  </w:style>
  <w:style w:type="numbering" w:customStyle="1" w:styleId="NoList24151">
    <w:name w:val="No List24151"/>
    <w:next w:val="NoList"/>
    <w:semiHidden/>
    <w:rsid w:val="00991553"/>
  </w:style>
  <w:style w:type="numbering" w:customStyle="1" w:styleId="NoList31151">
    <w:name w:val="No List31151"/>
    <w:next w:val="NoList"/>
    <w:semiHidden/>
    <w:rsid w:val="00991553"/>
  </w:style>
  <w:style w:type="numbering" w:customStyle="1" w:styleId="NoList41151">
    <w:name w:val="No List41151"/>
    <w:next w:val="NoList"/>
    <w:semiHidden/>
    <w:rsid w:val="00991553"/>
  </w:style>
  <w:style w:type="numbering" w:customStyle="1" w:styleId="NoList51151">
    <w:name w:val="No List51151"/>
    <w:next w:val="NoList"/>
    <w:semiHidden/>
    <w:rsid w:val="00991553"/>
  </w:style>
  <w:style w:type="numbering" w:customStyle="1" w:styleId="NoList15151">
    <w:name w:val="No List15151"/>
    <w:next w:val="NoList"/>
    <w:semiHidden/>
    <w:rsid w:val="00991553"/>
  </w:style>
  <w:style w:type="numbering" w:customStyle="1" w:styleId="NoList16151">
    <w:name w:val="No List16151"/>
    <w:next w:val="NoList"/>
    <w:semiHidden/>
    <w:rsid w:val="00991553"/>
  </w:style>
  <w:style w:type="numbering" w:customStyle="1" w:styleId="11511">
    <w:name w:val="无列表1151"/>
    <w:next w:val="NoList"/>
    <w:semiHidden/>
    <w:rsid w:val="00991553"/>
  </w:style>
  <w:style w:type="numbering" w:customStyle="1" w:styleId="NoList111151">
    <w:name w:val="No List111151"/>
    <w:next w:val="NoList"/>
    <w:semiHidden/>
    <w:rsid w:val="00991553"/>
  </w:style>
  <w:style w:type="numbering" w:customStyle="1" w:styleId="NoList1951">
    <w:name w:val="No List1951"/>
    <w:next w:val="NoList"/>
    <w:uiPriority w:val="99"/>
    <w:semiHidden/>
    <w:unhideWhenUsed/>
    <w:rsid w:val="00991553"/>
  </w:style>
  <w:style w:type="numbering" w:customStyle="1" w:styleId="NoList11051">
    <w:name w:val="No List11051"/>
    <w:next w:val="NoList"/>
    <w:uiPriority w:val="99"/>
    <w:semiHidden/>
    <w:rsid w:val="00991553"/>
  </w:style>
  <w:style w:type="numbering" w:customStyle="1" w:styleId="NoList2651">
    <w:name w:val="No List2651"/>
    <w:next w:val="NoList"/>
    <w:semiHidden/>
    <w:rsid w:val="00991553"/>
  </w:style>
  <w:style w:type="numbering" w:customStyle="1" w:styleId="NoList3351">
    <w:name w:val="No List3351"/>
    <w:next w:val="NoList"/>
    <w:semiHidden/>
    <w:unhideWhenUsed/>
    <w:rsid w:val="00991553"/>
  </w:style>
  <w:style w:type="numbering" w:customStyle="1" w:styleId="1251">
    <w:name w:val="목록 없음1251"/>
    <w:next w:val="NoList"/>
    <w:semiHidden/>
    <w:unhideWhenUsed/>
    <w:rsid w:val="00991553"/>
  </w:style>
  <w:style w:type="numbering" w:customStyle="1" w:styleId="2251">
    <w:name w:val="목록 없음2251"/>
    <w:next w:val="NoList"/>
    <w:semiHidden/>
    <w:rsid w:val="00991553"/>
  </w:style>
  <w:style w:type="numbering" w:customStyle="1" w:styleId="NoList4351">
    <w:name w:val="No List4351"/>
    <w:next w:val="NoList"/>
    <w:semiHidden/>
    <w:unhideWhenUsed/>
    <w:rsid w:val="00991553"/>
  </w:style>
  <w:style w:type="numbering" w:customStyle="1" w:styleId="NoList5351">
    <w:name w:val="No List5351"/>
    <w:next w:val="NoList"/>
    <w:semiHidden/>
    <w:rsid w:val="00991553"/>
  </w:style>
  <w:style w:type="numbering" w:customStyle="1" w:styleId="NoList6251">
    <w:name w:val="No List6251"/>
    <w:next w:val="NoList"/>
    <w:semiHidden/>
    <w:rsid w:val="00991553"/>
  </w:style>
  <w:style w:type="numbering" w:customStyle="1" w:styleId="NoList7251">
    <w:name w:val="No List7251"/>
    <w:next w:val="NoList"/>
    <w:semiHidden/>
    <w:rsid w:val="00991553"/>
  </w:style>
  <w:style w:type="numbering" w:customStyle="1" w:styleId="NoList11351">
    <w:name w:val="No List11351"/>
    <w:next w:val="NoList"/>
    <w:semiHidden/>
    <w:rsid w:val="00991553"/>
  </w:style>
  <w:style w:type="numbering" w:customStyle="1" w:styleId="NoList21251">
    <w:name w:val="No List21251"/>
    <w:next w:val="NoList"/>
    <w:semiHidden/>
    <w:rsid w:val="00991553"/>
  </w:style>
  <w:style w:type="numbering" w:customStyle="1" w:styleId="NoList8251">
    <w:name w:val="No List8251"/>
    <w:next w:val="NoList"/>
    <w:semiHidden/>
    <w:rsid w:val="00991553"/>
  </w:style>
  <w:style w:type="numbering" w:customStyle="1" w:styleId="NoList12251">
    <w:name w:val="No List12251"/>
    <w:next w:val="NoList"/>
    <w:semiHidden/>
    <w:rsid w:val="00991553"/>
  </w:style>
  <w:style w:type="numbering" w:customStyle="1" w:styleId="NoList22251">
    <w:name w:val="No List22251"/>
    <w:next w:val="NoList"/>
    <w:semiHidden/>
    <w:rsid w:val="00991553"/>
  </w:style>
  <w:style w:type="numbering" w:customStyle="1" w:styleId="NoList9251">
    <w:name w:val="No List9251"/>
    <w:next w:val="NoList"/>
    <w:semiHidden/>
    <w:rsid w:val="00991553"/>
  </w:style>
  <w:style w:type="numbering" w:customStyle="1" w:styleId="NoList13251">
    <w:name w:val="No List13251"/>
    <w:next w:val="NoList"/>
    <w:semiHidden/>
    <w:rsid w:val="00991553"/>
  </w:style>
  <w:style w:type="numbering" w:customStyle="1" w:styleId="NoList23251">
    <w:name w:val="No List23251"/>
    <w:next w:val="NoList"/>
    <w:semiHidden/>
    <w:rsid w:val="00991553"/>
  </w:style>
  <w:style w:type="numbering" w:customStyle="1" w:styleId="NoList10251">
    <w:name w:val="No List10251"/>
    <w:next w:val="NoList"/>
    <w:semiHidden/>
    <w:rsid w:val="00991553"/>
  </w:style>
  <w:style w:type="numbering" w:customStyle="1" w:styleId="NoList14251">
    <w:name w:val="No List14251"/>
    <w:next w:val="NoList"/>
    <w:semiHidden/>
    <w:rsid w:val="00991553"/>
  </w:style>
  <w:style w:type="numbering" w:customStyle="1" w:styleId="NoList24251">
    <w:name w:val="No List24251"/>
    <w:next w:val="NoList"/>
    <w:semiHidden/>
    <w:rsid w:val="00991553"/>
  </w:style>
  <w:style w:type="numbering" w:customStyle="1" w:styleId="NoList31251">
    <w:name w:val="No List31251"/>
    <w:next w:val="NoList"/>
    <w:semiHidden/>
    <w:rsid w:val="00991553"/>
  </w:style>
  <w:style w:type="numbering" w:customStyle="1" w:styleId="NoList41251">
    <w:name w:val="No List41251"/>
    <w:next w:val="NoList"/>
    <w:semiHidden/>
    <w:rsid w:val="00991553"/>
  </w:style>
  <w:style w:type="numbering" w:customStyle="1" w:styleId="NoList51251">
    <w:name w:val="No List51251"/>
    <w:next w:val="NoList"/>
    <w:semiHidden/>
    <w:rsid w:val="00991553"/>
  </w:style>
  <w:style w:type="numbering" w:customStyle="1" w:styleId="NoList15251">
    <w:name w:val="No List15251"/>
    <w:next w:val="NoList"/>
    <w:semiHidden/>
    <w:rsid w:val="00991553"/>
  </w:style>
  <w:style w:type="numbering" w:customStyle="1" w:styleId="NoList16251">
    <w:name w:val="No List16251"/>
    <w:next w:val="NoList"/>
    <w:semiHidden/>
    <w:rsid w:val="00991553"/>
  </w:style>
  <w:style w:type="numbering" w:customStyle="1" w:styleId="12510">
    <w:name w:val="无列表1251"/>
    <w:next w:val="NoList"/>
    <w:semiHidden/>
    <w:rsid w:val="00991553"/>
  </w:style>
  <w:style w:type="numbering" w:customStyle="1" w:styleId="NoList111251">
    <w:name w:val="No List111251"/>
    <w:next w:val="NoList"/>
    <w:semiHidden/>
    <w:rsid w:val="00991553"/>
  </w:style>
  <w:style w:type="numbering" w:customStyle="1" w:styleId="2511">
    <w:name w:val="无列表251"/>
    <w:next w:val="NoList"/>
    <w:uiPriority w:val="99"/>
    <w:semiHidden/>
    <w:unhideWhenUsed/>
    <w:rsid w:val="00991553"/>
  </w:style>
  <w:style w:type="numbering" w:customStyle="1" w:styleId="3511">
    <w:name w:val="无列表351"/>
    <w:next w:val="NoList"/>
    <w:uiPriority w:val="99"/>
    <w:semiHidden/>
    <w:unhideWhenUsed/>
    <w:rsid w:val="00991553"/>
  </w:style>
  <w:style w:type="numbering" w:customStyle="1" w:styleId="NoList2051">
    <w:name w:val="No List2051"/>
    <w:next w:val="NoList"/>
    <w:semiHidden/>
    <w:rsid w:val="00991553"/>
  </w:style>
  <w:style w:type="numbering" w:customStyle="1" w:styleId="NoList2751">
    <w:name w:val="No List2751"/>
    <w:next w:val="NoList"/>
    <w:uiPriority w:val="99"/>
    <w:semiHidden/>
    <w:unhideWhenUsed/>
    <w:rsid w:val="00991553"/>
  </w:style>
  <w:style w:type="numbering" w:customStyle="1" w:styleId="NoList2851">
    <w:name w:val="No List2851"/>
    <w:next w:val="NoList"/>
    <w:uiPriority w:val="99"/>
    <w:semiHidden/>
    <w:unhideWhenUsed/>
    <w:rsid w:val="00991553"/>
  </w:style>
  <w:style w:type="numbering" w:customStyle="1" w:styleId="NoList2912">
    <w:name w:val="No List2912"/>
    <w:next w:val="NoList"/>
    <w:uiPriority w:val="99"/>
    <w:semiHidden/>
    <w:unhideWhenUsed/>
    <w:rsid w:val="00991553"/>
  </w:style>
  <w:style w:type="numbering" w:customStyle="1" w:styleId="NoList11412">
    <w:name w:val="No List11412"/>
    <w:next w:val="NoList"/>
    <w:semiHidden/>
    <w:unhideWhenUsed/>
    <w:rsid w:val="00991553"/>
  </w:style>
  <w:style w:type="numbering" w:customStyle="1" w:styleId="NoList11512">
    <w:name w:val="No List11512"/>
    <w:next w:val="NoList"/>
    <w:semiHidden/>
    <w:rsid w:val="00991553"/>
  </w:style>
  <w:style w:type="numbering" w:customStyle="1" w:styleId="NoList21012">
    <w:name w:val="No List21012"/>
    <w:next w:val="NoList"/>
    <w:semiHidden/>
    <w:rsid w:val="00991553"/>
  </w:style>
  <w:style w:type="numbering" w:customStyle="1" w:styleId="NoList3412">
    <w:name w:val="No List3412"/>
    <w:next w:val="NoList"/>
    <w:semiHidden/>
    <w:unhideWhenUsed/>
    <w:rsid w:val="00991553"/>
  </w:style>
  <w:style w:type="numbering" w:customStyle="1" w:styleId="13120">
    <w:name w:val="목록 없음1312"/>
    <w:next w:val="NoList"/>
    <w:semiHidden/>
    <w:unhideWhenUsed/>
    <w:rsid w:val="00991553"/>
  </w:style>
  <w:style w:type="numbering" w:customStyle="1" w:styleId="23120">
    <w:name w:val="목록 없음2312"/>
    <w:next w:val="NoList"/>
    <w:semiHidden/>
    <w:rsid w:val="00991553"/>
  </w:style>
  <w:style w:type="numbering" w:customStyle="1" w:styleId="NoList4412">
    <w:name w:val="No List4412"/>
    <w:next w:val="NoList"/>
    <w:semiHidden/>
    <w:unhideWhenUsed/>
    <w:rsid w:val="00991553"/>
  </w:style>
  <w:style w:type="numbering" w:customStyle="1" w:styleId="NoList5412">
    <w:name w:val="No List5412"/>
    <w:next w:val="NoList"/>
    <w:semiHidden/>
    <w:rsid w:val="00991553"/>
  </w:style>
  <w:style w:type="numbering" w:customStyle="1" w:styleId="NoList6312">
    <w:name w:val="No List6312"/>
    <w:next w:val="NoList"/>
    <w:semiHidden/>
    <w:rsid w:val="00991553"/>
  </w:style>
  <w:style w:type="numbering" w:customStyle="1" w:styleId="NoList7312">
    <w:name w:val="No List7312"/>
    <w:next w:val="NoList"/>
    <w:semiHidden/>
    <w:rsid w:val="00991553"/>
  </w:style>
  <w:style w:type="numbering" w:customStyle="1" w:styleId="NoList21312">
    <w:name w:val="No List21312"/>
    <w:next w:val="NoList"/>
    <w:semiHidden/>
    <w:rsid w:val="00991553"/>
  </w:style>
  <w:style w:type="numbering" w:customStyle="1" w:styleId="NoList8312">
    <w:name w:val="No List8312"/>
    <w:next w:val="NoList"/>
    <w:semiHidden/>
    <w:rsid w:val="00991553"/>
  </w:style>
  <w:style w:type="numbering" w:customStyle="1" w:styleId="NoList12312">
    <w:name w:val="No List12312"/>
    <w:next w:val="NoList"/>
    <w:semiHidden/>
    <w:rsid w:val="00991553"/>
  </w:style>
  <w:style w:type="numbering" w:customStyle="1" w:styleId="NoList22312">
    <w:name w:val="No List22312"/>
    <w:next w:val="NoList"/>
    <w:semiHidden/>
    <w:rsid w:val="00991553"/>
  </w:style>
  <w:style w:type="numbering" w:customStyle="1" w:styleId="NoList9312">
    <w:name w:val="No List9312"/>
    <w:next w:val="NoList"/>
    <w:semiHidden/>
    <w:rsid w:val="00991553"/>
  </w:style>
  <w:style w:type="numbering" w:customStyle="1" w:styleId="NoList13312">
    <w:name w:val="No List13312"/>
    <w:next w:val="NoList"/>
    <w:semiHidden/>
    <w:rsid w:val="00991553"/>
  </w:style>
  <w:style w:type="numbering" w:customStyle="1" w:styleId="NoList23312">
    <w:name w:val="No List23312"/>
    <w:next w:val="NoList"/>
    <w:semiHidden/>
    <w:rsid w:val="00991553"/>
  </w:style>
  <w:style w:type="numbering" w:customStyle="1" w:styleId="NoList10312">
    <w:name w:val="No List10312"/>
    <w:next w:val="NoList"/>
    <w:semiHidden/>
    <w:rsid w:val="00991553"/>
  </w:style>
  <w:style w:type="numbering" w:customStyle="1" w:styleId="NoList14312">
    <w:name w:val="No List14312"/>
    <w:next w:val="NoList"/>
    <w:semiHidden/>
    <w:rsid w:val="00991553"/>
  </w:style>
  <w:style w:type="numbering" w:customStyle="1" w:styleId="NoList24312">
    <w:name w:val="No List24312"/>
    <w:next w:val="NoList"/>
    <w:semiHidden/>
    <w:rsid w:val="00991553"/>
  </w:style>
  <w:style w:type="numbering" w:customStyle="1" w:styleId="NoList31312">
    <w:name w:val="No List31312"/>
    <w:next w:val="NoList"/>
    <w:semiHidden/>
    <w:rsid w:val="00991553"/>
  </w:style>
  <w:style w:type="numbering" w:customStyle="1" w:styleId="NoList41312">
    <w:name w:val="No List41312"/>
    <w:next w:val="NoList"/>
    <w:semiHidden/>
    <w:rsid w:val="00991553"/>
  </w:style>
  <w:style w:type="numbering" w:customStyle="1" w:styleId="NoList51312">
    <w:name w:val="No List51312"/>
    <w:next w:val="NoList"/>
    <w:semiHidden/>
    <w:rsid w:val="00991553"/>
  </w:style>
  <w:style w:type="numbering" w:customStyle="1" w:styleId="NoList15312">
    <w:name w:val="No List15312"/>
    <w:next w:val="NoList"/>
    <w:semiHidden/>
    <w:rsid w:val="00991553"/>
  </w:style>
  <w:style w:type="numbering" w:customStyle="1" w:styleId="NoList16312">
    <w:name w:val="No List16312"/>
    <w:next w:val="NoList"/>
    <w:semiHidden/>
    <w:rsid w:val="00991553"/>
  </w:style>
  <w:style w:type="numbering" w:customStyle="1" w:styleId="13121">
    <w:name w:val="无列表1312"/>
    <w:next w:val="NoList"/>
    <w:semiHidden/>
    <w:rsid w:val="00991553"/>
  </w:style>
  <w:style w:type="numbering" w:customStyle="1" w:styleId="NoList111312">
    <w:name w:val="No List111312"/>
    <w:next w:val="NoList"/>
    <w:semiHidden/>
    <w:rsid w:val="00991553"/>
  </w:style>
  <w:style w:type="numbering" w:customStyle="1" w:styleId="NoList17112">
    <w:name w:val="No List17112"/>
    <w:next w:val="NoList"/>
    <w:uiPriority w:val="99"/>
    <w:semiHidden/>
    <w:unhideWhenUsed/>
    <w:rsid w:val="00991553"/>
  </w:style>
  <w:style w:type="numbering" w:customStyle="1" w:styleId="NoList18112">
    <w:name w:val="No List18112"/>
    <w:next w:val="NoList"/>
    <w:uiPriority w:val="99"/>
    <w:semiHidden/>
    <w:rsid w:val="00991553"/>
  </w:style>
  <w:style w:type="numbering" w:customStyle="1" w:styleId="NoList25112">
    <w:name w:val="No List25112"/>
    <w:next w:val="NoList"/>
    <w:semiHidden/>
    <w:rsid w:val="00991553"/>
  </w:style>
  <w:style w:type="numbering" w:customStyle="1" w:styleId="NoList32112">
    <w:name w:val="No List32112"/>
    <w:next w:val="NoList"/>
    <w:semiHidden/>
    <w:unhideWhenUsed/>
    <w:rsid w:val="00991553"/>
  </w:style>
  <w:style w:type="numbering" w:customStyle="1" w:styleId="111120">
    <w:name w:val="목록 없음11112"/>
    <w:next w:val="NoList"/>
    <w:semiHidden/>
    <w:unhideWhenUsed/>
    <w:rsid w:val="00991553"/>
  </w:style>
  <w:style w:type="numbering" w:customStyle="1" w:styleId="21112">
    <w:name w:val="목록 없음21112"/>
    <w:next w:val="NoList"/>
    <w:semiHidden/>
    <w:rsid w:val="00991553"/>
  </w:style>
  <w:style w:type="numbering" w:customStyle="1" w:styleId="NoList42112">
    <w:name w:val="No List42112"/>
    <w:next w:val="NoList"/>
    <w:semiHidden/>
    <w:unhideWhenUsed/>
    <w:rsid w:val="00991553"/>
  </w:style>
  <w:style w:type="numbering" w:customStyle="1" w:styleId="NoList52112">
    <w:name w:val="No List52112"/>
    <w:next w:val="NoList"/>
    <w:semiHidden/>
    <w:rsid w:val="00991553"/>
  </w:style>
  <w:style w:type="numbering" w:customStyle="1" w:styleId="NoList61112">
    <w:name w:val="No List61112"/>
    <w:next w:val="NoList"/>
    <w:semiHidden/>
    <w:rsid w:val="00991553"/>
  </w:style>
  <w:style w:type="numbering" w:customStyle="1" w:styleId="NoList71112">
    <w:name w:val="No List71112"/>
    <w:next w:val="NoList"/>
    <w:semiHidden/>
    <w:rsid w:val="00991553"/>
  </w:style>
  <w:style w:type="numbering" w:customStyle="1" w:styleId="NoList112112">
    <w:name w:val="No List112112"/>
    <w:next w:val="NoList"/>
    <w:semiHidden/>
    <w:rsid w:val="00991553"/>
  </w:style>
  <w:style w:type="numbering" w:customStyle="1" w:styleId="NoList211112">
    <w:name w:val="No List211112"/>
    <w:next w:val="NoList"/>
    <w:semiHidden/>
    <w:rsid w:val="00991553"/>
  </w:style>
  <w:style w:type="numbering" w:customStyle="1" w:styleId="NoList81112">
    <w:name w:val="No List81112"/>
    <w:next w:val="NoList"/>
    <w:semiHidden/>
    <w:rsid w:val="00991553"/>
  </w:style>
  <w:style w:type="numbering" w:customStyle="1" w:styleId="NoList121112">
    <w:name w:val="No List121112"/>
    <w:next w:val="NoList"/>
    <w:semiHidden/>
    <w:rsid w:val="00991553"/>
  </w:style>
  <w:style w:type="numbering" w:customStyle="1" w:styleId="NoList221112">
    <w:name w:val="No List221112"/>
    <w:next w:val="NoList"/>
    <w:semiHidden/>
    <w:rsid w:val="00991553"/>
  </w:style>
  <w:style w:type="numbering" w:customStyle="1" w:styleId="NoList91112">
    <w:name w:val="No List91112"/>
    <w:next w:val="NoList"/>
    <w:semiHidden/>
    <w:rsid w:val="00991553"/>
  </w:style>
  <w:style w:type="numbering" w:customStyle="1" w:styleId="NoList131112">
    <w:name w:val="No List131112"/>
    <w:next w:val="NoList"/>
    <w:semiHidden/>
    <w:rsid w:val="00991553"/>
  </w:style>
  <w:style w:type="numbering" w:customStyle="1" w:styleId="NoList231112">
    <w:name w:val="No List231112"/>
    <w:next w:val="NoList"/>
    <w:semiHidden/>
    <w:rsid w:val="00991553"/>
  </w:style>
  <w:style w:type="numbering" w:customStyle="1" w:styleId="NoList101112">
    <w:name w:val="No List101112"/>
    <w:next w:val="NoList"/>
    <w:semiHidden/>
    <w:rsid w:val="00991553"/>
  </w:style>
  <w:style w:type="numbering" w:customStyle="1" w:styleId="NoList141112">
    <w:name w:val="No List141112"/>
    <w:next w:val="NoList"/>
    <w:semiHidden/>
    <w:rsid w:val="00991553"/>
  </w:style>
  <w:style w:type="numbering" w:customStyle="1" w:styleId="NoList241112">
    <w:name w:val="No List241112"/>
    <w:next w:val="NoList"/>
    <w:semiHidden/>
    <w:rsid w:val="00991553"/>
  </w:style>
  <w:style w:type="numbering" w:customStyle="1" w:styleId="NoList311112">
    <w:name w:val="No List311112"/>
    <w:next w:val="NoList"/>
    <w:semiHidden/>
    <w:rsid w:val="00991553"/>
  </w:style>
  <w:style w:type="numbering" w:customStyle="1" w:styleId="NoList411112">
    <w:name w:val="No List411112"/>
    <w:next w:val="NoList"/>
    <w:semiHidden/>
    <w:rsid w:val="00991553"/>
  </w:style>
  <w:style w:type="numbering" w:customStyle="1" w:styleId="NoList511112">
    <w:name w:val="No List511112"/>
    <w:next w:val="NoList"/>
    <w:semiHidden/>
    <w:rsid w:val="00991553"/>
  </w:style>
  <w:style w:type="numbering" w:customStyle="1" w:styleId="NoList151112">
    <w:name w:val="No List151112"/>
    <w:next w:val="NoList"/>
    <w:semiHidden/>
    <w:rsid w:val="00991553"/>
  </w:style>
  <w:style w:type="numbering" w:customStyle="1" w:styleId="NoList161112">
    <w:name w:val="No List161112"/>
    <w:next w:val="NoList"/>
    <w:semiHidden/>
    <w:rsid w:val="00991553"/>
  </w:style>
  <w:style w:type="numbering" w:customStyle="1" w:styleId="111121">
    <w:name w:val="无列表11112"/>
    <w:next w:val="NoList"/>
    <w:semiHidden/>
    <w:rsid w:val="00991553"/>
  </w:style>
  <w:style w:type="numbering" w:customStyle="1" w:styleId="NoList1111112">
    <w:name w:val="No List1111112"/>
    <w:next w:val="NoList"/>
    <w:semiHidden/>
    <w:rsid w:val="00991553"/>
  </w:style>
  <w:style w:type="numbering" w:customStyle="1" w:styleId="NoList19112">
    <w:name w:val="No List19112"/>
    <w:next w:val="NoList"/>
    <w:uiPriority w:val="99"/>
    <w:semiHidden/>
    <w:unhideWhenUsed/>
    <w:rsid w:val="00991553"/>
  </w:style>
  <w:style w:type="numbering" w:customStyle="1" w:styleId="NoList110112">
    <w:name w:val="No List110112"/>
    <w:next w:val="NoList"/>
    <w:uiPriority w:val="99"/>
    <w:semiHidden/>
    <w:rsid w:val="00991553"/>
  </w:style>
  <w:style w:type="numbering" w:customStyle="1" w:styleId="NoList26112">
    <w:name w:val="No List26112"/>
    <w:next w:val="NoList"/>
    <w:semiHidden/>
    <w:rsid w:val="00991553"/>
  </w:style>
  <w:style w:type="numbering" w:customStyle="1" w:styleId="NoList33112">
    <w:name w:val="No List33112"/>
    <w:next w:val="NoList"/>
    <w:semiHidden/>
    <w:unhideWhenUsed/>
    <w:rsid w:val="00991553"/>
  </w:style>
  <w:style w:type="numbering" w:customStyle="1" w:styleId="12112">
    <w:name w:val="목록 없음12112"/>
    <w:next w:val="NoList"/>
    <w:semiHidden/>
    <w:unhideWhenUsed/>
    <w:rsid w:val="00991553"/>
  </w:style>
  <w:style w:type="numbering" w:customStyle="1" w:styleId="22112">
    <w:name w:val="목록 없음22112"/>
    <w:next w:val="NoList"/>
    <w:semiHidden/>
    <w:rsid w:val="00991553"/>
  </w:style>
  <w:style w:type="numbering" w:customStyle="1" w:styleId="NoList43112">
    <w:name w:val="No List43112"/>
    <w:next w:val="NoList"/>
    <w:semiHidden/>
    <w:unhideWhenUsed/>
    <w:rsid w:val="00991553"/>
  </w:style>
  <w:style w:type="numbering" w:customStyle="1" w:styleId="NoList53112">
    <w:name w:val="No List53112"/>
    <w:next w:val="NoList"/>
    <w:semiHidden/>
    <w:rsid w:val="00991553"/>
  </w:style>
  <w:style w:type="numbering" w:customStyle="1" w:styleId="NoList62112">
    <w:name w:val="No List62112"/>
    <w:next w:val="NoList"/>
    <w:semiHidden/>
    <w:rsid w:val="00991553"/>
  </w:style>
  <w:style w:type="numbering" w:customStyle="1" w:styleId="NoList72112">
    <w:name w:val="No List72112"/>
    <w:next w:val="NoList"/>
    <w:semiHidden/>
    <w:rsid w:val="00991553"/>
  </w:style>
  <w:style w:type="numbering" w:customStyle="1" w:styleId="NoList113112">
    <w:name w:val="No List113112"/>
    <w:next w:val="NoList"/>
    <w:semiHidden/>
    <w:rsid w:val="00991553"/>
  </w:style>
  <w:style w:type="numbering" w:customStyle="1" w:styleId="NoList212112">
    <w:name w:val="No List212112"/>
    <w:next w:val="NoList"/>
    <w:semiHidden/>
    <w:rsid w:val="00991553"/>
  </w:style>
  <w:style w:type="numbering" w:customStyle="1" w:styleId="NoList82112">
    <w:name w:val="No List82112"/>
    <w:next w:val="NoList"/>
    <w:semiHidden/>
    <w:rsid w:val="00991553"/>
  </w:style>
  <w:style w:type="numbering" w:customStyle="1" w:styleId="NoList122112">
    <w:name w:val="No List122112"/>
    <w:next w:val="NoList"/>
    <w:semiHidden/>
    <w:rsid w:val="00991553"/>
  </w:style>
  <w:style w:type="numbering" w:customStyle="1" w:styleId="NoList222112">
    <w:name w:val="No List222112"/>
    <w:next w:val="NoList"/>
    <w:semiHidden/>
    <w:rsid w:val="00991553"/>
  </w:style>
  <w:style w:type="numbering" w:customStyle="1" w:styleId="NoList92112">
    <w:name w:val="No List92112"/>
    <w:next w:val="NoList"/>
    <w:semiHidden/>
    <w:rsid w:val="00991553"/>
  </w:style>
  <w:style w:type="numbering" w:customStyle="1" w:styleId="NoList132112">
    <w:name w:val="No List132112"/>
    <w:next w:val="NoList"/>
    <w:semiHidden/>
    <w:rsid w:val="00991553"/>
  </w:style>
  <w:style w:type="numbering" w:customStyle="1" w:styleId="NoList232112">
    <w:name w:val="No List232112"/>
    <w:next w:val="NoList"/>
    <w:semiHidden/>
    <w:rsid w:val="00991553"/>
  </w:style>
  <w:style w:type="numbering" w:customStyle="1" w:styleId="NoList102112">
    <w:name w:val="No List102112"/>
    <w:next w:val="NoList"/>
    <w:semiHidden/>
    <w:rsid w:val="00991553"/>
  </w:style>
  <w:style w:type="numbering" w:customStyle="1" w:styleId="NoList142112">
    <w:name w:val="No List142112"/>
    <w:next w:val="NoList"/>
    <w:semiHidden/>
    <w:rsid w:val="00991553"/>
  </w:style>
  <w:style w:type="numbering" w:customStyle="1" w:styleId="NoList242112">
    <w:name w:val="No List242112"/>
    <w:next w:val="NoList"/>
    <w:semiHidden/>
    <w:rsid w:val="00991553"/>
  </w:style>
  <w:style w:type="numbering" w:customStyle="1" w:styleId="NoList312112">
    <w:name w:val="No List312112"/>
    <w:next w:val="NoList"/>
    <w:semiHidden/>
    <w:rsid w:val="00991553"/>
  </w:style>
  <w:style w:type="numbering" w:customStyle="1" w:styleId="NoList412112">
    <w:name w:val="No List412112"/>
    <w:next w:val="NoList"/>
    <w:semiHidden/>
    <w:rsid w:val="00991553"/>
  </w:style>
  <w:style w:type="numbering" w:customStyle="1" w:styleId="NoList512112">
    <w:name w:val="No List512112"/>
    <w:next w:val="NoList"/>
    <w:semiHidden/>
    <w:rsid w:val="00991553"/>
  </w:style>
  <w:style w:type="numbering" w:customStyle="1" w:styleId="NoList152112">
    <w:name w:val="No List152112"/>
    <w:next w:val="NoList"/>
    <w:semiHidden/>
    <w:rsid w:val="00991553"/>
  </w:style>
  <w:style w:type="numbering" w:customStyle="1" w:styleId="NoList162112">
    <w:name w:val="No List162112"/>
    <w:next w:val="NoList"/>
    <w:semiHidden/>
    <w:rsid w:val="00991553"/>
  </w:style>
  <w:style w:type="numbering" w:customStyle="1" w:styleId="121120">
    <w:name w:val="无列表12112"/>
    <w:next w:val="NoList"/>
    <w:semiHidden/>
    <w:rsid w:val="00991553"/>
  </w:style>
  <w:style w:type="numbering" w:customStyle="1" w:styleId="NoList1112112">
    <w:name w:val="No List1112112"/>
    <w:next w:val="NoList"/>
    <w:semiHidden/>
    <w:rsid w:val="00991553"/>
  </w:style>
  <w:style w:type="numbering" w:customStyle="1" w:styleId="21121">
    <w:name w:val="无列表2112"/>
    <w:next w:val="NoList"/>
    <w:uiPriority w:val="99"/>
    <w:semiHidden/>
    <w:unhideWhenUsed/>
    <w:rsid w:val="00991553"/>
  </w:style>
  <w:style w:type="numbering" w:customStyle="1" w:styleId="31120">
    <w:name w:val="无列表3112"/>
    <w:next w:val="NoList"/>
    <w:uiPriority w:val="99"/>
    <w:semiHidden/>
    <w:unhideWhenUsed/>
    <w:rsid w:val="00991553"/>
  </w:style>
  <w:style w:type="numbering" w:customStyle="1" w:styleId="NoList20112">
    <w:name w:val="No List20112"/>
    <w:next w:val="NoList"/>
    <w:semiHidden/>
    <w:rsid w:val="00991553"/>
  </w:style>
  <w:style w:type="numbering" w:customStyle="1" w:styleId="NoList27112">
    <w:name w:val="No List27112"/>
    <w:next w:val="NoList"/>
    <w:uiPriority w:val="99"/>
    <w:semiHidden/>
    <w:unhideWhenUsed/>
    <w:rsid w:val="00991553"/>
  </w:style>
  <w:style w:type="numbering" w:customStyle="1" w:styleId="NoList28112">
    <w:name w:val="No List28112"/>
    <w:next w:val="NoList"/>
    <w:uiPriority w:val="99"/>
    <w:semiHidden/>
    <w:unhideWhenUsed/>
    <w:rsid w:val="00991553"/>
  </w:style>
  <w:style w:type="numbering" w:customStyle="1" w:styleId="NoList491">
    <w:name w:val="No List491"/>
    <w:next w:val="NoList"/>
    <w:uiPriority w:val="99"/>
    <w:semiHidden/>
    <w:unhideWhenUsed/>
    <w:rsid w:val="00991553"/>
  </w:style>
  <w:style w:type="numbering" w:customStyle="1" w:styleId="NoList1291">
    <w:name w:val="No List1291"/>
    <w:next w:val="NoList"/>
    <w:semiHidden/>
    <w:unhideWhenUsed/>
    <w:rsid w:val="00991553"/>
  </w:style>
  <w:style w:type="numbering" w:customStyle="1" w:styleId="NoList11191">
    <w:name w:val="No List11191"/>
    <w:next w:val="NoList"/>
    <w:semiHidden/>
    <w:rsid w:val="00991553"/>
  </w:style>
  <w:style w:type="numbering" w:customStyle="1" w:styleId="NoList2281">
    <w:name w:val="No List2281"/>
    <w:next w:val="NoList"/>
    <w:semiHidden/>
    <w:rsid w:val="00991553"/>
  </w:style>
  <w:style w:type="numbering" w:customStyle="1" w:styleId="NoList3181">
    <w:name w:val="No List3181"/>
    <w:next w:val="NoList"/>
    <w:semiHidden/>
    <w:unhideWhenUsed/>
    <w:rsid w:val="00991553"/>
  </w:style>
  <w:style w:type="numbering" w:customStyle="1" w:styleId="1810">
    <w:name w:val="목록 없음181"/>
    <w:next w:val="NoList"/>
    <w:semiHidden/>
    <w:unhideWhenUsed/>
    <w:rsid w:val="00991553"/>
  </w:style>
  <w:style w:type="numbering" w:customStyle="1" w:styleId="2810">
    <w:name w:val="목록 없음281"/>
    <w:next w:val="NoList"/>
    <w:semiHidden/>
    <w:rsid w:val="00991553"/>
  </w:style>
  <w:style w:type="numbering" w:customStyle="1" w:styleId="NoList4101">
    <w:name w:val="No List4101"/>
    <w:next w:val="NoList"/>
    <w:semiHidden/>
    <w:unhideWhenUsed/>
    <w:rsid w:val="00991553"/>
  </w:style>
  <w:style w:type="numbering" w:customStyle="1" w:styleId="NoList591">
    <w:name w:val="No List591"/>
    <w:next w:val="NoList"/>
    <w:semiHidden/>
    <w:rsid w:val="00991553"/>
  </w:style>
  <w:style w:type="numbering" w:customStyle="1" w:styleId="NoList681">
    <w:name w:val="No List681"/>
    <w:next w:val="NoList"/>
    <w:semiHidden/>
    <w:rsid w:val="00991553"/>
  </w:style>
  <w:style w:type="numbering" w:customStyle="1" w:styleId="NoList781">
    <w:name w:val="No List781"/>
    <w:next w:val="NoList"/>
    <w:semiHidden/>
    <w:rsid w:val="00991553"/>
  </w:style>
  <w:style w:type="numbering" w:customStyle="1" w:styleId="NoList21161">
    <w:name w:val="No List21161"/>
    <w:next w:val="NoList"/>
    <w:semiHidden/>
    <w:rsid w:val="00991553"/>
  </w:style>
  <w:style w:type="numbering" w:customStyle="1" w:styleId="NoList881">
    <w:name w:val="No List881"/>
    <w:next w:val="NoList"/>
    <w:semiHidden/>
    <w:rsid w:val="00991553"/>
  </w:style>
  <w:style w:type="numbering" w:customStyle="1" w:styleId="NoList12101">
    <w:name w:val="No List12101"/>
    <w:next w:val="NoList"/>
    <w:semiHidden/>
    <w:rsid w:val="00991553"/>
  </w:style>
  <w:style w:type="numbering" w:customStyle="1" w:styleId="NoList2291">
    <w:name w:val="No List2291"/>
    <w:next w:val="NoList"/>
    <w:semiHidden/>
    <w:rsid w:val="00991553"/>
  </w:style>
  <w:style w:type="numbering" w:customStyle="1" w:styleId="NoList981">
    <w:name w:val="No List981"/>
    <w:next w:val="NoList"/>
    <w:semiHidden/>
    <w:rsid w:val="00991553"/>
  </w:style>
  <w:style w:type="numbering" w:customStyle="1" w:styleId="NoList1381">
    <w:name w:val="No List1381"/>
    <w:next w:val="NoList"/>
    <w:semiHidden/>
    <w:rsid w:val="00991553"/>
  </w:style>
  <w:style w:type="numbering" w:customStyle="1" w:styleId="NoList2381">
    <w:name w:val="No List2381"/>
    <w:next w:val="NoList"/>
    <w:semiHidden/>
    <w:rsid w:val="00991553"/>
  </w:style>
  <w:style w:type="numbering" w:customStyle="1" w:styleId="NoList1081">
    <w:name w:val="No List1081"/>
    <w:next w:val="NoList"/>
    <w:semiHidden/>
    <w:rsid w:val="00991553"/>
  </w:style>
  <w:style w:type="numbering" w:customStyle="1" w:styleId="NoList1481">
    <w:name w:val="No List1481"/>
    <w:next w:val="NoList"/>
    <w:semiHidden/>
    <w:rsid w:val="00991553"/>
  </w:style>
  <w:style w:type="numbering" w:customStyle="1" w:styleId="NoList2481">
    <w:name w:val="No List2481"/>
    <w:next w:val="NoList"/>
    <w:semiHidden/>
    <w:rsid w:val="00991553"/>
  </w:style>
  <w:style w:type="numbering" w:customStyle="1" w:styleId="NoList3191">
    <w:name w:val="No List3191"/>
    <w:next w:val="NoList"/>
    <w:semiHidden/>
    <w:rsid w:val="00991553"/>
  </w:style>
  <w:style w:type="numbering" w:customStyle="1" w:styleId="NoList4181">
    <w:name w:val="No List4181"/>
    <w:next w:val="NoList"/>
    <w:semiHidden/>
    <w:rsid w:val="00991553"/>
  </w:style>
  <w:style w:type="numbering" w:customStyle="1" w:styleId="NoList5181">
    <w:name w:val="No List5181"/>
    <w:next w:val="NoList"/>
    <w:semiHidden/>
    <w:rsid w:val="00991553"/>
  </w:style>
  <w:style w:type="numbering" w:customStyle="1" w:styleId="NoList1581">
    <w:name w:val="No List1581"/>
    <w:next w:val="NoList"/>
    <w:semiHidden/>
    <w:rsid w:val="00991553"/>
  </w:style>
  <w:style w:type="numbering" w:customStyle="1" w:styleId="NoList1681">
    <w:name w:val="No List1681"/>
    <w:next w:val="NoList"/>
    <w:semiHidden/>
    <w:rsid w:val="00991553"/>
  </w:style>
  <w:style w:type="numbering" w:customStyle="1" w:styleId="1811">
    <w:name w:val="无列表181"/>
    <w:next w:val="NoList"/>
    <w:semiHidden/>
    <w:rsid w:val="00991553"/>
  </w:style>
  <w:style w:type="numbering" w:customStyle="1" w:styleId="NoList111101">
    <w:name w:val="No List111101"/>
    <w:next w:val="NoList"/>
    <w:semiHidden/>
    <w:rsid w:val="00991553"/>
  </w:style>
  <w:style w:type="numbering" w:customStyle="1" w:styleId="NoList1761">
    <w:name w:val="No List1761"/>
    <w:next w:val="NoList"/>
    <w:uiPriority w:val="99"/>
    <w:semiHidden/>
    <w:unhideWhenUsed/>
    <w:rsid w:val="00991553"/>
  </w:style>
  <w:style w:type="numbering" w:customStyle="1" w:styleId="NoList1861">
    <w:name w:val="No List1861"/>
    <w:next w:val="NoList"/>
    <w:uiPriority w:val="99"/>
    <w:semiHidden/>
    <w:rsid w:val="00991553"/>
  </w:style>
  <w:style w:type="numbering" w:customStyle="1" w:styleId="NoList2561">
    <w:name w:val="No List2561"/>
    <w:next w:val="NoList"/>
    <w:semiHidden/>
    <w:rsid w:val="00991553"/>
  </w:style>
  <w:style w:type="numbering" w:customStyle="1" w:styleId="NoList3261">
    <w:name w:val="No List3261"/>
    <w:next w:val="NoList"/>
    <w:semiHidden/>
    <w:unhideWhenUsed/>
    <w:rsid w:val="00991553"/>
  </w:style>
  <w:style w:type="numbering" w:customStyle="1" w:styleId="1161">
    <w:name w:val="목록 없음1161"/>
    <w:next w:val="NoList"/>
    <w:semiHidden/>
    <w:unhideWhenUsed/>
    <w:rsid w:val="00991553"/>
  </w:style>
  <w:style w:type="numbering" w:customStyle="1" w:styleId="2161">
    <w:name w:val="목록 없음2161"/>
    <w:next w:val="NoList"/>
    <w:semiHidden/>
    <w:rsid w:val="00991553"/>
  </w:style>
  <w:style w:type="numbering" w:customStyle="1" w:styleId="NoList4261">
    <w:name w:val="No List4261"/>
    <w:next w:val="NoList"/>
    <w:semiHidden/>
    <w:unhideWhenUsed/>
    <w:rsid w:val="00991553"/>
  </w:style>
  <w:style w:type="numbering" w:customStyle="1" w:styleId="NoList5261">
    <w:name w:val="No List5261"/>
    <w:next w:val="NoList"/>
    <w:semiHidden/>
    <w:rsid w:val="00991553"/>
  </w:style>
  <w:style w:type="numbering" w:customStyle="1" w:styleId="NoList6161">
    <w:name w:val="No List6161"/>
    <w:next w:val="NoList"/>
    <w:semiHidden/>
    <w:rsid w:val="00991553"/>
  </w:style>
  <w:style w:type="numbering" w:customStyle="1" w:styleId="NoList7161">
    <w:name w:val="No List7161"/>
    <w:next w:val="NoList"/>
    <w:semiHidden/>
    <w:rsid w:val="00991553"/>
  </w:style>
  <w:style w:type="numbering" w:customStyle="1" w:styleId="NoList11261">
    <w:name w:val="No List11261"/>
    <w:next w:val="NoList"/>
    <w:semiHidden/>
    <w:rsid w:val="00991553"/>
  </w:style>
  <w:style w:type="numbering" w:customStyle="1" w:styleId="NoList21171">
    <w:name w:val="No List21171"/>
    <w:next w:val="NoList"/>
    <w:semiHidden/>
    <w:rsid w:val="00991553"/>
  </w:style>
  <w:style w:type="numbering" w:customStyle="1" w:styleId="NoList8161">
    <w:name w:val="No List8161"/>
    <w:next w:val="NoList"/>
    <w:semiHidden/>
    <w:rsid w:val="00991553"/>
  </w:style>
  <w:style w:type="numbering" w:customStyle="1" w:styleId="NoList12161">
    <w:name w:val="No List12161"/>
    <w:next w:val="NoList"/>
    <w:semiHidden/>
    <w:rsid w:val="00991553"/>
  </w:style>
  <w:style w:type="numbering" w:customStyle="1" w:styleId="NoList22161">
    <w:name w:val="No List22161"/>
    <w:next w:val="NoList"/>
    <w:semiHidden/>
    <w:rsid w:val="00991553"/>
  </w:style>
  <w:style w:type="numbering" w:customStyle="1" w:styleId="NoList9161">
    <w:name w:val="No List9161"/>
    <w:next w:val="NoList"/>
    <w:semiHidden/>
    <w:rsid w:val="00991553"/>
  </w:style>
  <w:style w:type="numbering" w:customStyle="1" w:styleId="NoList13161">
    <w:name w:val="No List13161"/>
    <w:next w:val="NoList"/>
    <w:semiHidden/>
    <w:rsid w:val="00991553"/>
  </w:style>
  <w:style w:type="numbering" w:customStyle="1" w:styleId="NoList23161">
    <w:name w:val="No List23161"/>
    <w:next w:val="NoList"/>
    <w:semiHidden/>
    <w:rsid w:val="00991553"/>
  </w:style>
  <w:style w:type="numbering" w:customStyle="1" w:styleId="NoList10161">
    <w:name w:val="No List10161"/>
    <w:next w:val="NoList"/>
    <w:semiHidden/>
    <w:rsid w:val="00991553"/>
  </w:style>
  <w:style w:type="numbering" w:customStyle="1" w:styleId="NoList14161">
    <w:name w:val="No List14161"/>
    <w:next w:val="NoList"/>
    <w:semiHidden/>
    <w:rsid w:val="00991553"/>
  </w:style>
  <w:style w:type="numbering" w:customStyle="1" w:styleId="NoList24161">
    <w:name w:val="No List24161"/>
    <w:next w:val="NoList"/>
    <w:semiHidden/>
    <w:rsid w:val="00991553"/>
  </w:style>
  <w:style w:type="numbering" w:customStyle="1" w:styleId="NoList31161">
    <w:name w:val="No List31161"/>
    <w:next w:val="NoList"/>
    <w:semiHidden/>
    <w:rsid w:val="00991553"/>
  </w:style>
  <w:style w:type="numbering" w:customStyle="1" w:styleId="NoList41161">
    <w:name w:val="No List41161"/>
    <w:next w:val="NoList"/>
    <w:semiHidden/>
    <w:rsid w:val="00991553"/>
  </w:style>
  <w:style w:type="numbering" w:customStyle="1" w:styleId="NoList51161">
    <w:name w:val="No List51161"/>
    <w:next w:val="NoList"/>
    <w:semiHidden/>
    <w:rsid w:val="00991553"/>
  </w:style>
  <w:style w:type="numbering" w:customStyle="1" w:styleId="NoList15161">
    <w:name w:val="No List15161"/>
    <w:next w:val="NoList"/>
    <w:semiHidden/>
    <w:rsid w:val="00991553"/>
  </w:style>
  <w:style w:type="numbering" w:customStyle="1" w:styleId="NoList16161">
    <w:name w:val="No List16161"/>
    <w:next w:val="NoList"/>
    <w:semiHidden/>
    <w:rsid w:val="00991553"/>
  </w:style>
  <w:style w:type="numbering" w:customStyle="1" w:styleId="11610">
    <w:name w:val="无列表1161"/>
    <w:next w:val="NoList"/>
    <w:semiHidden/>
    <w:rsid w:val="00991553"/>
  </w:style>
  <w:style w:type="numbering" w:customStyle="1" w:styleId="NoList111161">
    <w:name w:val="No List111161"/>
    <w:next w:val="NoList"/>
    <w:semiHidden/>
    <w:rsid w:val="00991553"/>
  </w:style>
  <w:style w:type="numbering" w:customStyle="1" w:styleId="NoList1961">
    <w:name w:val="No List1961"/>
    <w:next w:val="NoList"/>
    <w:uiPriority w:val="99"/>
    <w:semiHidden/>
    <w:unhideWhenUsed/>
    <w:rsid w:val="00991553"/>
  </w:style>
  <w:style w:type="numbering" w:customStyle="1" w:styleId="NoList11061">
    <w:name w:val="No List11061"/>
    <w:next w:val="NoList"/>
    <w:uiPriority w:val="99"/>
    <w:semiHidden/>
    <w:rsid w:val="00991553"/>
  </w:style>
  <w:style w:type="numbering" w:customStyle="1" w:styleId="NoList2661">
    <w:name w:val="No List2661"/>
    <w:next w:val="NoList"/>
    <w:semiHidden/>
    <w:rsid w:val="00991553"/>
  </w:style>
  <w:style w:type="numbering" w:customStyle="1" w:styleId="NoList3361">
    <w:name w:val="No List3361"/>
    <w:next w:val="NoList"/>
    <w:semiHidden/>
    <w:unhideWhenUsed/>
    <w:rsid w:val="00991553"/>
  </w:style>
  <w:style w:type="numbering" w:customStyle="1" w:styleId="1261">
    <w:name w:val="목록 없음1261"/>
    <w:next w:val="NoList"/>
    <w:semiHidden/>
    <w:unhideWhenUsed/>
    <w:rsid w:val="00991553"/>
  </w:style>
  <w:style w:type="numbering" w:customStyle="1" w:styleId="2261">
    <w:name w:val="목록 없음2261"/>
    <w:next w:val="NoList"/>
    <w:semiHidden/>
    <w:rsid w:val="00991553"/>
  </w:style>
  <w:style w:type="numbering" w:customStyle="1" w:styleId="NoList4361">
    <w:name w:val="No List4361"/>
    <w:next w:val="NoList"/>
    <w:semiHidden/>
    <w:unhideWhenUsed/>
    <w:rsid w:val="00991553"/>
  </w:style>
  <w:style w:type="numbering" w:customStyle="1" w:styleId="NoList5361">
    <w:name w:val="No List5361"/>
    <w:next w:val="NoList"/>
    <w:semiHidden/>
    <w:rsid w:val="00991553"/>
  </w:style>
  <w:style w:type="numbering" w:customStyle="1" w:styleId="NoList6261">
    <w:name w:val="No List6261"/>
    <w:next w:val="NoList"/>
    <w:semiHidden/>
    <w:rsid w:val="00991553"/>
  </w:style>
  <w:style w:type="numbering" w:customStyle="1" w:styleId="NoList7261">
    <w:name w:val="No List7261"/>
    <w:next w:val="NoList"/>
    <w:semiHidden/>
    <w:rsid w:val="00991553"/>
  </w:style>
  <w:style w:type="numbering" w:customStyle="1" w:styleId="NoList11361">
    <w:name w:val="No List11361"/>
    <w:next w:val="NoList"/>
    <w:semiHidden/>
    <w:rsid w:val="00991553"/>
  </w:style>
  <w:style w:type="numbering" w:customStyle="1" w:styleId="NoList21261">
    <w:name w:val="No List21261"/>
    <w:next w:val="NoList"/>
    <w:semiHidden/>
    <w:rsid w:val="00991553"/>
  </w:style>
  <w:style w:type="numbering" w:customStyle="1" w:styleId="NoList8261">
    <w:name w:val="No List8261"/>
    <w:next w:val="NoList"/>
    <w:semiHidden/>
    <w:rsid w:val="00991553"/>
  </w:style>
  <w:style w:type="numbering" w:customStyle="1" w:styleId="NoList12261">
    <w:name w:val="No List12261"/>
    <w:next w:val="NoList"/>
    <w:semiHidden/>
    <w:rsid w:val="00991553"/>
  </w:style>
  <w:style w:type="numbering" w:customStyle="1" w:styleId="NoList22261">
    <w:name w:val="No List22261"/>
    <w:next w:val="NoList"/>
    <w:semiHidden/>
    <w:rsid w:val="00991553"/>
  </w:style>
  <w:style w:type="numbering" w:customStyle="1" w:styleId="NoList9261">
    <w:name w:val="No List9261"/>
    <w:next w:val="NoList"/>
    <w:semiHidden/>
    <w:rsid w:val="00991553"/>
  </w:style>
  <w:style w:type="numbering" w:customStyle="1" w:styleId="NoList13261">
    <w:name w:val="No List13261"/>
    <w:next w:val="NoList"/>
    <w:semiHidden/>
    <w:rsid w:val="00991553"/>
  </w:style>
  <w:style w:type="numbering" w:customStyle="1" w:styleId="NoList23261">
    <w:name w:val="No List23261"/>
    <w:next w:val="NoList"/>
    <w:semiHidden/>
    <w:rsid w:val="00991553"/>
  </w:style>
  <w:style w:type="numbering" w:customStyle="1" w:styleId="NoList10261">
    <w:name w:val="No List10261"/>
    <w:next w:val="NoList"/>
    <w:semiHidden/>
    <w:rsid w:val="00991553"/>
  </w:style>
  <w:style w:type="numbering" w:customStyle="1" w:styleId="NoList14261">
    <w:name w:val="No List14261"/>
    <w:next w:val="NoList"/>
    <w:semiHidden/>
    <w:rsid w:val="00991553"/>
  </w:style>
  <w:style w:type="numbering" w:customStyle="1" w:styleId="NoList24261">
    <w:name w:val="No List24261"/>
    <w:next w:val="NoList"/>
    <w:semiHidden/>
    <w:rsid w:val="00991553"/>
  </w:style>
  <w:style w:type="numbering" w:customStyle="1" w:styleId="NoList31261">
    <w:name w:val="No List31261"/>
    <w:next w:val="NoList"/>
    <w:semiHidden/>
    <w:rsid w:val="00991553"/>
  </w:style>
  <w:style w:type="numbering" w:customStyle="1" w:styleId="NoList41261">
    <w:name w:val="No List41261"/>
    <w:next w:val="NoList"/>
    <w:semiHidden/>
    <w:rsid w:val="00991553"/>
  </w:style>
  <w:style w:type="numbering" w:customStyle="1" w:styleId="NoList51261">
    <w:name w:val="No List51261"/>
    <w:next w:val="NoList"/>
    <w:semiHidden/>
    <w:rsid w:val="00991553"/>
  </w:style>
  <w:style w:type="numbering" w:customStyle="1" w:styleId="NoList15261">
    <w:name w:val="No List15261"/>
    <w:next w:val="NoList"/>
    <w:semiHidden/>
    <w:rsid w:val="00991553"/>
  </w:style>
  <w:style w:type="numbering" w:customStyle="1" w:styleId="NoList16261">
    <w:name w:val="No List16261"/>
    <w:next w:val="NoList"/>
    <w:semiHidden/>
    <w:rsid w:val="00991553"/>
  </w:style>
  <w:style w:type="numbering" w:customStyle="1" w:styleId="12610">
    <w:name w:val="无列表1261"/>
    <w:next w:val="NoList"/>
    <w:semiHidden/>
    <w:rsid w:val="00991553"/>
  </w:style>
  <w:style w:type="numbering" w:customStyle="1" w:styleId="NoList111261">
    <w:name w:val="No List111261"/>
    <w:next w:val="NoList"/>
    <w:semiHidden/>
    <w:rsid w:val="00991553"/>
  </w:style>
  <w:style w:type="numbering" w:customStyle="1" w:styleId="2611">
    <w:name w:val="无列表261"/>
    <w:next w:val="NoList"/>
    <w:uiPriority w:val="99"/>
    <w:semiHidden/>
    <w:unhideWhenUsed/>
    <w:rsid w:val="00991553"/>
  </w:style>
  <w:style w:type="numbering" w:customStyle="1" w:styleId="3610">
    <w:name w:val="无列表361"/>
    <w:next w:val="NoList"/>
    <w:uiPriority w:val="99"/>
    <w:semiHidden/>
    <w:unhideWhenUsed/>
    <w:rsid w:val="00991553"/>
  </w:style>
  <w:style w:type="numbering" w:customStyle="1" w:styleId="NoList2061">
    <w:name w:val="No List2061"/>
    <w:next w:val="NoList"/>
    <w:semiHidden/>
    <w:rsid w:val="00991553"/>
  </w:style>
  <w:style w:type="numbering" w:customStyle="1" w:styleId="NoList2761">
    <w:name w:val="No List2761"/>
    <w:next w:val="NoList"/>
    <w:uiPriority w:val="99"/>
    <w:semiHidden/>
    <w:unhideWhenUsed/>
    <w:rsid w:val="00991553"/>
  </w:style>
  <w:style w:type="numbering" w:customStyle="1" w:styleId="NoList2861">
    <w:name w:val="No List2861"/>
    <w:next w:val="NoList"/>
    <w:uiPriority w:val="99"/>
    <w:semiHidden/>
    <w:unhideWhenUsed/>
    <w:rsid w:val="00991553"/>
  </w:style>
  <w:style w:type="numbering" w:customStyle="1" w:styleId="NoList501">
    <w:name w:val="No List501"/>
    <w:next w:val="NoList"/>
    <w:uiPriority w:val="99"/>
    <w:semiHidden/>
    <w:unhideWhenUsed/>
    <w:rsid w:val="00991553"/>
  </w:style>
  <w:style w:type="numbering" w:customStyle="1" w:styleId="NoList1301">
    <w:name w:val="No List1301"/>
    <w:next w:val="NoList"/>
    <w:semiHidden/>
    <w:unhideWhenUsed/>
    <w:rsid w:val="00991553"/>
  </w:style>
  <w:style w:type="numbering" w:customStyle="1" w:styleId="NoList11201">
    <w:name w:val="No List11201"/>
    <w:next w:val="NoList"/>
    <w:semiHidden/>
    <w:rsid w:val="00991553"/>
  </w:style>
  <w:style w:type="numbering" w:customStyle="1" w:styleId="NoList2301">
    <w:name w:val="No List2301"/>
    <w:next w:val="NoList"/>
    <w:semiHidden/>
    <w:rsid w:val="00991553"/>
  </w:style>
  <w:style w:type="numbering" w:customStyle="1" w:styleId="NoList3201">
    <w:name w:val="No List3201"/>
    <w:next w:val="NoList"/>
    <w:semiHidden/>
    <w:unhideWhenUsed/>
    <w:rsid w:val="00991553"/>
  </w:style>
  <w:style w:type="numbering" w:customStyle="1" w:styleId="1910">
    <w:name w:val="목록 없음191"/>
    <w:next w:val="NoList"/>
    <w:semiHidden/>
    <w:unhideWhenUsed/>
    <w:rsid w:val="00991553"/>
  </w:style>
  <w:style w:type="numbering" w:customStyle="1" w:styleId="2910">
    <w:name w:val="목록 없음291"/>
    <w:next w:val="NoList"/>
    <w:semiHidden/>
    <w:rsid w:val="00991553"/>
  </w:style>
  <w:style w:type="numbering" w:customStyle="1" w:styleId="NoList4191">
    <w:name w:val="No List4191"/>
    <w:next w:val="NoList"/>
    <w:semiHidden/>
    <w:unhideWhenUsed/>
    <w:rsid w:val="00991553"/>
  </w:style>
  <w:style w:type="numbering" w:customStyle="1" w:styleId="NoList5101">
    <w:name w:val="No List5101"/>
    <w:next w:val="NoList"/>
    <w:semiHidden/>
    <w:rsid w:val="00991553"/>
  </w:style>
  <w:style w:type="numbering" w:customStyle="1" w:styleId="NoList691">
    <w:name w:val="No List691"/>
    <w:next w:val="NoList"/>
    <w:semiHidden/>
    <w:rsid w:val="00991553"/>
  </w:style>
  <w:style w:type="numbering" w:customStyle="1" w:styleId="NoList791">
    <w:name w:val="No List791"/>
    <w:next w:val="NoList"/>
    <w:semiHidden/>
    <w:rsid w:val="00991553"/>
  </w:style>
  <w:style w:type="numbering" w:customStyle="1" w:styleId="NoList21181">
    <w:name w:val="No List21181"/>
    <w:next w:val="NoList"/>
    <w:semiHidden/>
    <w:rsid w:val="00991553"/>
  </w:style>
  <w:style w:type="numbering" w:customStyle="1" w:styleId="NoList891">
    <w:name w:val="No List891"/>
    <w:next w:val="NoList"/>
    <w:semiHidden/>
    <w:rsid w:val="00991553"/>
  </w:style>
  <w:style w:type="numbering" w:customStyle="1" w:styleId="NoList12171">
    <w:name w:val="No List12171"/>
    <w:next w:val="NoList"/>
    <w:semiHidden/>
    <w:rsid w:val="00991553"/>
  </w:style>
  <w:style w:type="numbering" w:customStyle="1" w:styleId="NoList22101">
    <w:name w:val="No List22101"/>
    <w:next w:val="NoList"/>
    <w:semiHidden/>
    <w:rsid w:val="00991553"/>
  </w:style>
  <w:style w:type="numbering" w:customStyle="1" w:styleId="NoList991">
    <w:name w:val="No List991"/>
    <w:next w:val="NoList"/>
    <w:semiHidden/>
    <w:rsid w:val="00991553"/>
  </w:style>
  <w:style w:type="numbering" w:customStyle="1" w:styleId="NoList1391">
    <w:name w:val="No List1391"/>
    <w:next w:val="NoList"/>
    <w:semiHidden/>
    <w:rsid w:val="00991553"/>
  </w:style>
  <w:style w:type="numbering" w:customStyle="1" w:styleId="NoList2391">
    <w:name w:val="No List2391"/>
    <w:next w:val="NoList"/>
    <w:semiHidden/>
    <w:rsid w:val="00991553"/>
  </w:style>
  <w:style w:type="numbering" w:customStyle="1" w:styleId="NoList1091">
    <w:name w:val="No List1091"/>
    <w:next w:val="NoList"/>
    <w:semiHidden/>
    <w:rsid w:val="00991553"/>
  </w:style>
  <w:style w:type="numbering" w:customStyle="1" w:styleId="NoList1491">
    <w:name w:val="No List1491"/>
    <w:next w:val="NoList"/>
    <w:semiHidden/>
    <w:rsid w:val="00991553"/>
  </w:style>
  <w:style w:type="numbering" w:customStyle="1" w:styleId="NoList2491">
    <w:name w:val="No List2491"/>
    <w:next w:val="NoList"/>
    <w:semiHidden/>
    <w:rsid w:val="00991553"/>
  </w:style>
  <w:style w:type="numbering" w:customStyle="1" w:styleId="NoList31101">
    <w:name w:val="No List31101"/>
    <w:next w:val="NoList"/>
    <w:semiHidden/>
    <w:rsid w:val="00991553"/>
  </w:style>
  <w:style w:type="numbering" w:customStyle="1" w:styleId="NoList41101">
    <w:name w:val="No List41101"/>
    <w:next w:val="NoList"/>
    <w:semiHidden/>
    <w:rsid w:val="00991553"/>
  </w:style>
  <w:style w:type="numbering" w:customStyle="1" w:styleId="NoList5191">
    <w:name w:val="No List5191"/>
    <w:next w:val="NoList"/>
    <w:semiHidden/>
    <w:rsid w:val="00991553"/>
  </w:style>
  <w:style w:type="numbering" w:customStyle="1" w:styleId="NoList1591">
    <w:name w:val="No List1591"/>
    <w:next w:val="NoList"/>
    <w:semiHidden/>
    <w:rsid w:val="00991553"/>
  </w:style>
  <w:style w:type="numbering" w:customStyle="1" w:styleId="NoList1691">
    <w:name w:val="No List1691"/>
    <w:next w:val="NoList"/>
    <w:semiHidden/>
    <w:rsid w:val="00991553"/>
  </w:style>
  <w:style w:type="numbering" w:customStyle="1" w:styleId="1911">
    <w:name w:val="无列表191"/>
    <w:next w:val="NoList"/>
    <w:semiHidden/>
    <w:rsid w:val="00991553"/>
  </w:style>
  <w:style w:type="numbering" w:customStyle="1" w:styleId="NoList111171">
    <w:name w:val="No List111171"/>
    <w:next w:val="NoList"/>
    <w:semiHidden/>
    <w:rsid w:val="00991553"/>
  </w:style>
  <w:style w:type="numbering" w:customStyle="1" w:styleId="NoList1771">
    <w:name w:val="No List1771"/>
    <w:next w:val="NoList"/>
    <w:uiPriority w:val="99"/>
    <w:semiHidden/>
    <w:unhideWhenUsed/>
    <w:rsid w:val="00991553"/>
  </w:style>
  <w:style w:type="numbering" w:customStyle="1" w:styleId="NoList1871">
    <w:name w:val="No List1871"/>
    <w:next w:val="NoList"/>
    <w:uiPriority w:val="99"/>
    <w:semiHidden/>
    <w:rsid w:val="00991553"/>
  </w:style>
  <w:style w:type="numbering" w:customStyle="1" w:styleId="NoList2571">
    <w:name w:val="No List2571"/>
    <w:next w:val="NoList"/>
    <w:semiHidden/>
    <w:rsid w:val="00991553"/>
  </w:style>
  <w:style w:type="numbering" w:customStyle="1" w:styleId="NoList3271">
    <w:name w:val="No List3271"/>
    <w:next w:val="NoList"/>
    <w:semiHidden/>
    <w:unhideWhenUsed/>
    <w:rsid w:val="00991553"/>
  </w:style>
  <w:style w:type="numbering" w:customStyle="1" w:styleId="1171">
    <w:name w:val="목록 없음1171"/>
    <w:next w:val="NoList"/>
    <w:semiHidden/>
    <w:unhideWhenUsed/>
    <w:rsid w:val="00991553"/>
  </w:style>
  <w:style w:type="numbering" w:customStyle="1" w:styleId="2171">
    <w:name w:val="목록 없음2171"/>
    <w:next w:val="NoList"/>
    <w:semiHidden/>
    <w:rsid w:val="00991553"/>
  </w:style>
  <w:style w:type="numbering" w:customStyle="1" w:styleId="NoList4271">
    <w:name w:val="No List4271"/>
    <w:next w:val="NoList"/>
    <w:semiHidden/>
    <w:unhideWhenUsed/>
    <w:rsid w:val="00991553"/>
  </w:style>
  <w:style w:type="numbering" w:customStyle="1" w:styleId="NoList5271">
    <w:name w:val="No List5271"/>
    <w:next w:val="NoList"/>
    <w:semiHidden/>
    <w:rsid w:val="00991553"/>
  </w:style>
  <w:style w:type="numbering" w:customStyle="1" w:styleId="NoList6171">
    <w:name w:val="No List6171"/>
    <w:next w:val="NoList"/>
    <w:semiHidden/>
    <w:rsid w:val="00991553"/>
  </w:style>
  <w:style w:type="numbering" w:customStyle="1" w:styleId="NoList7171">
    <w:name w:val="No List7171"/>
    <w:next w:val="NoList"/>
    <w:semiHidden/>
    <w:rsid w:val="00991553"/>
  </w:style>
  <w:style w:type="numbering" w:customStyle="1" w:styleId="NoList11271">
    <w:name w:val="No List11271"/>
    <w:next w:val="NoList"/>
    <w:semiHidden/>
    <w:rsid w:val="00991553"/>
  </w:style>
  <w:style w:type="numbering" w:customStyle="1" w:styleId="NoList21191">
    <w:name w:val="No List21191"/>
    <w:next w:val="NoList"/>
    <w:semiHidden/>
    <w:rsid w:val="00991553"/>
  </w:style>
  <w:style w:type="numbering" w:customStyle="1" w:styleId="NoList8171">
    <w:name w:val="No List8171"/>
    <w:next w:val="NoList"/>
    <w:semiHidden/>
    <w:rsid w:val="00991553"/>
  </w:style>
  <w:style w:type="numbering" w:customStyle="1" w:styleId="NoList12181">
    <w:name w:val="No List12181"/>
    <w:next w:val="NoList"/>
    <w:semiHidden/>
    <w:rsid w:val="00991553"/>
  </w:style>
  <w:style w:type="numbering" w:customStyle="1" w:styleId="NoList22171">
    <w:name w:val="No List22171"/>
    <w:next w:val="NoList"/>
    <w:semiHidden/>
    <w:rsid w:val="00991553"/>
  </w:style>
  <w:style w:type="numbering" w:customStyle="1" w:styleId="NoList9171">
    <w:name w:val="No List9171"/>
    <w:next w:val="NoList"/>
    <w:semiHidden/>
    <w:rsid w:val="00991553"/>
  </w:style>
  <w:style w:type="numbering" w:customStyle="1" w:styleId="NoList13171">
    <w:name w:val="No List13171"/>
    <w:next w:val="NoList"/>
    <w:semiHidden/>
    <w:rsid w:val="00991553"/>
  </w:style>
  <w:style w:type="numbering" w:customStyle="1" w:styleId="NoList23171">
    <w:name w:val="No List23171"/>
    <w:next w:val="NoList"/>
    <w:semiHidden/>
    <w:rsid w:val="00991553"/>
  </w:style>
  <w:style w:type="numbering" w:customStyle="1" w:styleId="NoList10171">
    <w:name w:val="No List10171"/>
    <w:next w:val="NoList"/>
    <w:semiHidden/>
    <w:rsid w:val="00991553"/>
  </w:style>
  <w:style w:type="numbering" w:customStyle="1" w:styleId="NoList14171">
    <w:name w:val="No List14171"/>
    <w:next w:val="NoList"/>
    <w:semiHidden/>
    <w:rsid w:val="00991553"/>
  </w:style>
  <w:style w:type="numbering" w:customStyle="1" w:styleId="NoList24171">
    <w:name w:val="No List24171"/>
    <w:next w:val="NoList"/>
    <w:semiHidden/>
    <w:rsid w:val="00991553"/>
  </w:style>
  <w:style w:type="numbering" w:customStyle="1" w:styleId="NoList31171">
    <w:name w:val="No List31171"/>
    <w:next w:val="NoList"/>
    <w:semiHidden/>
    <w:rsid w:val="00991553"/>
  </w:style>
  <w:style w:type="numbering" w:customStyle="1" w:styleId="NoList41171">
    <w:name w:val="No List41171"/>
    <w:next w:val="NoList"/>
    <w:semiHidden/>
    <w:rsid w:val="00991553"/>
  </w:style>
  <w:style w:type="numbering" w:customStyle="1" w:styleId="NoList51171">
    <w:name w:val="No List51171"/>
    <w:next w:val="NoList"/>
    <w:semiHidden/>
    <w:rsid w:val="00991553"/>
  </w:style>
  <w:style w:type="numbering" w:customStyle="1" w:styleId="NoList15171">
    <w:name w:val="No List15171"/>
    <w:next w:val="NoList"/>
    <w:semiHidden/>
    <w:rsid w:val="00991553"/>
  </w:style>
  <w:style w:type="numbering" w:customStyle="1" w:styleId="NoList16171">
    <w:name w:val="No List16171"/>
    <w:next w:val="NoList"/>
    <w:semiHidden/>
    <w:rsid w:val="00991553"/>
  </w:style>
  <w:style w:type="numbering" w:customStyle="1" w:styleId="11710">
    <w:name w:val="无列表1171"/>
    <w:next w:val="NoList"/>
    <w:semiHidden/>
    <w:rsid w:val="00991553"/>
  </w:style>
  <w:style w:type="numbering" w:customStyle="1" w:styleId="NoList111181">
    <w:name w:val="No List111181"/>
    <w:next w:val="NoList"/>
    <w:semiHidden/>
    <w:rsid w:val="00991553"/>
  </w:style>
  <w:style w:type="numbering" w:customStyle="1" w:styleId="NoList1971">
    <w:name w:val="No List1971"/>
    <w:next w:val="NoList"/>
    <w:uiPriority w:val="99"/>
    <w:semiHidden/>
    <w:unhideWhenUsed/>
    <w:rsid w:val="00991553"/>
  </w:style>
  <w:style w:type="numbering" w:customStyle="1" w:styleId="NoList11071">
    <w:name w:val="No List11071"/>
    <w:next w:val="NoList"/>
    <w:uiPriority w:val="99"/>
    <w:semiHidden/>
    <w:rsid w:val="00991553"/>
  </w:style>
  <w:style w:type="numbering" w:customStyle="1" w:styleId="NoList2671">
    <w:name w:val="No List2671"/>
    <w:next w:val="NoList"/>
    <w:semiHidden/>
    <w:rsid w:val="00991553"/>
  </w:style>
  <w:style w:type="numbering" w:customStyle="1" w:styleId="NoList3371">
    <w:name w:val="No List3371"/>
    <w:next w:val="NoList"/>
    <w:semiHidden/>
    <w:unhideWhenUsed/>
    <w:rsid w:val="00991553"/>
  </w:style>
  <w:style w:type="numbering" w:customStyle="1" w:styleId="1271">
    <w:name w:val="목록 없음1271"/>
    <w:next w:val="NoList"/>
    <w:semiHidden/>
    <w:unhideWhenUsed/>
    <w:rsid w:val="00991553"/>
  </w:style>
  <w:style w:type="numbering" w:customStyle="1" w:styleId="2271">
    <w:name w:val="목록 없음2271"/>
    <w:next w:val="NoList"/>
    <w:semiHidden/>
    <w:rsid w:val="00991553"/>
  </w:style>
  <w:style w:type="numbering" w:customStyle="1" w:styleId="NoList4371">
    <w:name w:val="No List4371"/>
    <w:next w:val="NoList"/>
    <w:semiHidden/>
    <w:unhideWhenUsed/>
    <w:rsid w:val="00991553"/>
  </w:style>
  <w:style w:type="numbering" w:customStyle="1" w:styleId="NoList5371">
    <w:name w:val="No List5371"/>
    <w:next w:val="NoList"/>
    <w:semiHidden/>
    <w:rsid w:val="00991553"/>
  </w:style>
  <w:style w:type="numbering" w:customStyle="1" w:styleId="NoList6271">
    <w:name w:val="No List6271"/>
    <w:next w:val="NoList"/>
    <w:semiHidden/>
    <w:rsid w:val="00991553"/>
  </w:style>
  <w:style w:type="numbering" w:customStyle="1" w:styleId="NoList7271">
    <w:name w:val="No List7271"/>
    <w:next w:val="NoList"/>
    <w:semiHidden/>
    <w:rsid w:val="00991553"/>
  </w:style>
  <w:style w:type="numbering" w:customStyle="1" w:styleId="NoList11371">
    <w:name w:val="No List11371"/>
    <w:next w:val="NoList"/>
    <w:semiHidden/>
    <w:rsid w:val="00991553"/>
  </w:style>
  <w:style w:type="numbering" w:customStyle="1" w:styleId="NoList21271">
    <w:name w:val="No List21271"/>
    <w:next w:val="NoList"/>
    <w:semiHidden/>
    <w:rsid w:val="00991553"/>
  </w:style>
  <w:style w:type="numbering" w:customStyle="1" w:styleId="NoList8271">
    <w:name w:val="No List8271"/>
    <w:next w:val="NoList"/>
    <w:semiHidden/>
    <w:rsid w:val="00991553"/>
  </w:style>
  <w:style w:type="numbering" w:customStyle="1" w:styleId="NoList12271">
    <w:name w:val="No List12271"/>
    <w:next w:val="NoList"/>
    <w:semiHidden/>
    <w:rsid w:val="00991553"/>
  </w:style>
  <w:style w:type="numbering" w:customStyle="1" w:styleId="NoList22271">
    <w:name w:val="No List22271"/>
    <w:next w:val="NoList"/>
    <w:semiHidden/>
    <w:rsid w:val="00991553"/>
  </w:style>
  <w:style w:type="numbering" w:customStyle="1" w:styleId="NoList9271">
    <w:name w:val="No List9271"/>
    <w:next w:val="NoList"/>
    <w:semiHidden/>
    <w:rsid w:val="00991553"/>
  </w:style>
  <w:style w:type="numbering" w:customStyle="1" w:styleId="NoList13271">
    <w:name w:val="No List13271"/>
    <w:next w:val="NoList"/>
    <w:semiHidden/>
    <w:rsid w:val="00991553"/>
  </w:style>
  <w:style w:type="numbering" w:customStyle="1" w:styleId="NoList23271">
    <w:name w:val="No List23271"/>
    <w:next w:val="NoList"/>
    <w:semiHidden/>
    <w:rsid w:val="00991553"/>
  </w:style>
  <w:style w:type="numbering" w:customStyle="1" w:styleId="NoList10271">
    <w:name w:val="No List10271"/>
    <w:next w:val="NoList"/>
    <w:semiHidden/>
    <w:rsid w:val="00991553"/>
  </w:style>
  <w:style w:type="numbering" w:customStyle="1" w:styleId="NoList14271">
    <w:name w:val="No List14271"/>
    <w:next w:val="NoList"/>
    <w:semiHidden/>
    <w:rsid w:val="00991553"/>
  </w:style>
  <w:style w:type="numbering" w:customStyle="1" w:styleId="NoList24271">
    <w:name w:val="No List24271"/>
    <w:next w:val="NoList"/>
    <w:semiHidden/>
    <w:rsid w:val="00991553"/>
  </w:style>
  <w:style w:type="numbering" w:customStyle="1" w:styleId="NoList31271">
    <w:name w:val="No List31271"/>
    <w:next w:val="NoList"/>
    <w:semiHidden/>
    <w:rsid w:val="00991553"/>
  </w:style>
  <w:style w:type="numbering" w:customStyle="1" w:styleId="NoList41271">
    <w:name w:val="No List41271"/>
    <w:next w:val="NoList"/>
    <w:semiHidden/>
    <w:rsid w:val="00991553"/>
  </w:style>
  <w:style w:type="numbering" w:customStyle="1" w:styleId="NoList51271">
    <w:name w:val="No List51271"/>
    <w:next w:val="NoList"/>
    <w:semiHidden/>
    <w:rsid w:val="00991553"/>
  </w:style>
  <w:style w:type="numbering" w:customStyle="1" w:styleId="NoList15271">
    <w:name w:val="No List15271"/>
    <w:next w:val="NoList"/>
    <w:semiHidden/>
    <w:rsid w:val="00991553"/>
  </w:style>
  <w:style w:type="numbering" w:customStyle="1" w:styleId="NoList16271">
    <w:name w:val="No List16271"/>
    <w:next w:val="NoList"/>
    <w:semiHidden/>
    <w:rsid w:val="00991553"/>
  </w:style>
  <w:style w:type="numbering" w:customStyle="1" w:styleId="12710">
    <w:name w:val="无列表1271"/>
    <w:next w:val="NoList"/>
    <w:semiHidden/>
    <w:rsid w:val="00991553"/>
  </w:style>
  <w:style w:type="numbering" w:customStyle="1" w:styleId="NoList111271">
    <w:name w:val="No List111271"/>
    <w:next w:val="NoList"/>
    <w:semiHidden/>
    <w:rsid w:val="00991553"/>
  </w:style>
  <w:style w:type="numbering" w:customStyle="1" w:styleId="2711">
    <w:name w:val="无列表271"/>
    <w:next w:val="NoList"/>
    <w:uiPriority w:val="99"/>
    <w:semiHidden/>
    <w:unhideWhenUsed/>
    <w:rsid w:val="00991553"/>
  </w:style>
  <w:style w:type="numbering" w:customStyle="1" w:styleId="3710">
    <w:name w:val="无列表371"/>
    <w:next w:val="NoList"/>
    <w:uiPriority w:val="99"/>
    <w:semiHidden/>
    <w:unhideWhenUsed/>
    <w:rsid w:val="00991553"/>
  </w:style>
  <w:style w:type="numbering" w:customStyle="1" w:styleId="NoList2071">
    <w:name w:val="No List2071"/>
    <w:next w:val="NoList"/>
    <w:semiHidden/>
    <w:rsid w:val="00991553"/>
  </w:style>
  <w:style w:type="numbering" w:customStyle="1" w:styleId="NoList2771">
    <w:name w:val="No List2771"/>
    <w:next w:val="NoList"/>
    <w:uiPriority w:val="99"/>
    <w:semiHidden/>
    <w:unhideWhenUsed/>
    <w:rsid w:val="00991553"/>
  </w:style>
  <w:style w:type="numbering" w:customStyle="1" w:styleId="NoList2871">
    <w:name w:val="No List2871"/>
    <w:next w:val="NoList"/>
    <w:uiPriority w:val="99"/>
    <w:semiHidden/>
    <w:unhideWhenUsed/>
    <w:rsid w:val="00991553"/>
  </w:style>
  <w:style w:type="table" w:customStyle="1" w:styleId="TableGrid11121">
    <w:name w:val="Table Grid11121"/>
    <w:basedOn w:val="TableNormal"/>
    <w:rsid w:val="00991553"/>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112">
    <w:name w:val="No List11111112"/>
    <w:next w:val="NoList"/>
    <w:semiHidden/>
    <w:rsid w:val="00991553"/>
  </w:style>
  <w:style w:type="table" w:customStyle="1" w:styleId="TableGrid9211">
    <w:name w:val="Table Grid9211"/>
    <w:basedOn w:val="TableNormal"/>
    <w:rsid w:val="0099155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rsid w:val="00991553"/>
    <w:rPr>
      <w:rFonts w:eastAsia="SimSun" w:cs="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rsid w:val="00991553"/>
    <w:rPr>
      <w:rFonts w:eastAsia="SimSun" w:cs="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12">
    <w:name w:val="No List29112"/>
    <w:next w:val="NoList"/>
    <w:uiPriority w:val="99"/>
    <w:semiHidden/>
    <w:unhideWhenUsed/>
    <w:rsid w:val="00991553"/>
  </w:style>
  <w:style w:type="numbering" w:customStyle="1" w:styleId="NoList114112">
    <w:name w:val="No List114112"/>
    <w:next w:val="NoList"/>
    <w:semiHidden/>
    <w:unhideWhenUsed/>
    <w:rsid w:val="00991553"/>
  </w:style>
  <w:style w:type="numbering" w:customStyle="1" w:styleId="NoList115112">
    <w:name w:val="No List115112"/>
    <w:next w:val="NoList"/>
    <w:semiHidden/>
    <w:rsid w:val="00991553"/>
  </w:style>
  <w:style w:type="numbering" w:customStyle="1" w:styleId="NoList210112">
    <w:name w:val="No List210112"/>
    <w:next w:val="NoList"/>
    <w:semiHidden/>
    <w:rsid w:val="00991553"/>
  </w:style>
  <w:style w:type="numbering" w:customStyle="1" w:styleId="NoList34112">
    <w:name w:val="No List34112"/>
    <w:next w:val="NoList"/>
    <w:semiHidden/>
    <w:unhideWhenUsed/>
    <w:rsid w:val="00991553"/>
  </w:style>
  <w:style w:type="numbering" w:customStyle="1" w:styleId="13112">
    <w:name w:val="목록 없음13112"/>
    <w:next w:val="NoList"/>
    <w:semiHidden/>
    <w:unhideWhenUsed/>
    <w:rsid w:val="00991553"/>
  </w:style>
  <w:style w:type="numbering" w:customStyle="1" w:styleId="23112">
    <w:name w:val="목록 없음23112"/>
    <w:next w:val="NoList"/>
    <w:semiHidden/>
    <w:rsid w:val="00991553"/>
  </w:style>
  <w:style w:type="numbering" w:customStyle="1" w:styleId="NoList44112">
    <w:name w:val="No List44112"/>
    <w:next w:val="NoList"/>
    <w:semiHidden/>
    <w:unhideWhenUsed/>
    <w:rsid w:val="00991553"/>
  </w:style>
  <w:style w:type="numbering" w:customStyle="1" w:styleId="NoList54112">
    <w:name w:val="No List54112"/>
    <w:next w:val="NoList"/>
    <w:semiHidden/>
    <w:rsid w:val="00991553"/>
  </w:style>
  <w:style w:type="numbering" w:customStyle="1" w:styleId="NoList63112">
    <w:name w:val="No List63112"/>
    <w:next w:val="NoList"/>
    <w:semiHidden/>
    <w:rsid w:val="00991553"/>
  </w:style>
  <w:style w:type="numbering" w:customStyle="1" w:styleId="NoList73112">
    <w:name w:val="No List73112"/>
    <w:next w:val="NoList"/>
    <w:semiHidden/>
    <w:rsid w:val="00991553"/>
  </w:style>
  <w:style w:type="numbering" w:customStyle="1" w:styleId="NoList213112">
    <w:name w:val="No List213112"/>
    <w:next w:val="NoList"/>
    <w:semiHidden/>
    <w:rsid w:val="00991553"/>
  </w:style>
  <w:style w:type="numbering" w:customStyle="1" w:styleId="NoList83112">
    <w:name w:val="No List83112"/>
    <w:next w:val="NoList"/>
    <w:semiHidden/>
    <w:rsid w:val="00991553"/>
  </w:style>
  <w:style w:type="numbering" w:customStyle="1" w:styleId="NoList123112">
    <w:name w:val="No List123112"/>
    <w:next w:val="NoList"/>
    <w:semiHidden/>
    <w:rsid w:val="00991553"/>
  </w:style>
  <w:style w:type="numbering" w:customStyle="1" w:styleId="NoList223112">
    <w:name w:val="No List223112"/>
    <w:next w:val="NoList"/>
    <w:semiHidden/>
    <w:rsid w:val="00991553"/>
  </w:style>
  <w:style w:type="numbering" w:customStyle="1" w:styleId="NoList93112">
    <w:name w:val="No List93112"/>
    <w:next w:val="NoList"/>
    <w:semiHidden/>
    <w:rsid w:val="00991553"/>
  </w:style>
  <w:style w:type="numbering" w:customStyle="1" w:styleId="NoList133112">
    <w:name w:val="No List133112"/>
    <w:next w:val="NoList"/>
    <w:semiHidden/>
    <w:rsid w:val="00991553"/>
  </w:style>
  <w:style w:type="numbering" w:customStyle="1" w:styleId="NoList233112">
    <w:name w:val="No List233112"/>
    <w:next w:val="NoList"/>
    <w:semiHidden/>
    <w:rsid w:val="00991553"/>
  </w:style>
  <w:style w:type="numbering" w:customStyle="1" w:styleId="NoList103112">
    <w:name w:val="No List103112"/>
    <w:next w:val="NoList"/>
    <w:semiHidden/>
    <w:rsid w:val="00991553"/>
  </w:style>
  <w:style w:type="numbering" w:customStyle="1" w:styleId="NoList143112">
    <w:name w:val="No List143112"/>
    <w:next w:val="NoList"/>
    <w:semiHidden/>
    <w:rsid w:val="00991553"/>
  </w:style>
  <w:style w:type="numbering" w:customStyle="1" w:styleId="NoList243112">
    <w:name w:val="No List243112"/>
    <w:next w:val="NoList"/>
    <w:semiHidden/>
    <w:rsid w:val="00991553"/>
  </w:style>
  <w:style w:type="numbering" w:customStyle="1" w:styleId="NoList313112">
    <w:name w:val="No List313112"/>
    <w:next w:val="NoList"/>
    <w:semiHidden/>
    <w:rsid w:val="00991553"/>
  </w:style>
  <w:style w:type="numbering" w:customStyle="1" w:styleId="NoList413112">
    <w:name w:val="No List413112"/>
    <w:next w:val="NoList"/>
    <w:semiHidden/>
    <w:rsid w:val="00991553"/>
  </w:style>
  <w:style w:type="numbering" w:customStyle="1" w:styleId="NoList513112">
    <w:name w:val="No List513112"/>
    <w:next w:val="NoList"/>
    <w:semiHidden/>
    <w:rsid w:val="00991553"/>
  </w:style>
  <w:style w:type="numbering" w:customStyle="1" w:styleId="NoList153112">
    <w:name w:val="No List153112"/>
    <w:next w:val="NoList"/>
    <w:semiHidden/>
    <w:rsid w:val="00991553"/>
  </w:style>
  <w:style w:type="numbering" w:customStyle="1" w:styleId="NoList163112">
    <w:name w:val="No List163112"/>
    <w:next w:val="NoList"/>
    <w:semiHidden/>
    <w:rsid w:val="00991553"/>
  </w:style>
  <w:style w:type="numbering" w:customStyle="1" w:styleId="131120">
    <w:name w:val="无列表13112"/>
    <w:next w:val="NoList"/>
    <w:semiHidden/>
    <w:rsid w:val="00991553"/>
  </w:style>
  <w:style w:type="numbering" w:customStyle="1" w:styleId="NoList1113112">
    <w:name w:val="No List1113112"/>
    <w:next w:val="NoList"/>
    <w:semiHidden/>
    <w:rsid w:val="00991553"/>
  </w:style>
  <w:style w:type="numbering" w:customStyle="1" w:styleId="NoList171112">
    <w:name w:val="No List171112"/>
    <w:next w:val="NoList"/>
    <w:uiPriority w:val="99"/>
    <w:semiHidden/>
    <w:unhideWhenUsed/>
    <w:rsid w:val="00991553"/>
  </w:style>
  <w:style w:type="numbering" w:customStyle="1" w:styleId="NoList181112">
    <w:name w:val="No List181112"/>
    <w:next w:val="NoList"/>
    <w:uiPriority w:val="99"/>
    <w:semiHidden/>
    <w:rsid w:val="00991553"/>
  </w:style>
  <w:style w:type="numbering" w:customStyle="1" w:styleId="NoList251112">
    <w:name w:val="No List251112"/>
    <w:next w:val="NoList"/>
    <w:semiHidden/>
    <w:rsid w:val="00991553"/>
  </w:style>
  <w:style w:type="numbering" w:customStyle="1" w:styleId="NoList321112">
    <w:name w:val="No List321112"/>
    <w:next w:val="NoList"/>
    <w:semiHidden/>
    <w:unhideWhenUsed/>
    <w:rsid w:val="00991553"/>
  </w:style>
  <w:style w:type="numbering" w:customStyle="1" w:styleId="111112">
    <w:name w:val="목록 없음111112"/>
    <w:next w:val="NoList"/>
    <w:semiHidden/>
    <w:unhideWhenUsed/>
    <w:rsid w:val="00991553"/>
  </w:style>
  <w:style w:type="numbering" w:customStyle="1" w:styleId="211112">
    <w:name w:val="목록 없음211112"/>
    <w:next w:val="NoList"/>
    <w:semiHidden/>
    <w:rsid w:val="00991553"/>
  </w:style>
  <w:style w:type="numbering" w:customStyle="1" w:styleId="NoList421112">
    <w:name w:val="No List421112"/>
    <w:next w:val="NoList"/>
    <w:semiHidden/>
    <w:unhideWhenUsed/>
    <w:rsid w:val="00991553"/>
  </w:style>
  <w:style w:type="numbering" w:customStyle="1" w:styleId="NoList521112">
    <w:name w:val="No List521112"/>
    <w:next w:val="NoList"/>
    <w:semiHidden/>
    <w:rsid w:val="00991553"/>
  </w:style>
  <w:style w:type="numbering" w:customStyle="1" w:styleId="NoList611112">
    <w:name w:val="No List611112"/>
    <w:next w:val="NoList"/>
    <w:semiHidden/>
    <w:rsid w:val="00991553"/>
  </w:style>
  <w:style w:type="numbering" w:customStyle="1" w:styleId="NoList711112">
    <w:name w:val="No List711112"/>
    <w:next w:val="NoList"/>
    <w:semiHidden/>
    <w:rsid w:val="00991553"/>
  </w:style>
  <w:style w:type="numbering" w:customStyle="1" w:styleId="NoList1121112">
    <w:name w:val="No List1121112"/>
    <w:next w:val="NoList"/>
    <w:semiHidden/>
    <w:rsid w:val="00991553"/>
  </w:style>
  <w:style w:type="numbering" w:customStyle="1" w:styleId="NoList2111112">
    <w:name w:val="No List2111112"/>
    <w:next w:val="NoList"/>
    <w:semiHidden/>
    <w:rsid w:val="00991553"/>
  </w:style>
  <w:style w:type="numbering" w:customStyle="1" w:styleId="NoList811112">
    <w:name w:val="No List811112"/>
    <w:next w:val="NoList"/>
    <w:semiHidden/>
    <w:rsid w:val="00991553"/>
  </w:style>
  <w:style w:type="numbering" w:customStyle="1" w:styleId="NoList1211112">
    <w:name w:val="No List1211112"/>
    <w:next w:val="NoList"/>
    <w:semiHidden/>
    <w:rsid w:val="00991553"/>
  </w:style>
  <w:style w:type="numbering" w:customStyle="1" w:styleId="NoList2211112">
    <w:name w:val="No List2211112"/>
    <w:next w:val="NoList"/>
    <w:semiHidden/>
    <w:rsid w:val="00991553"/>
  </w:style>
  <w:style w:type="numbering" w:customStyle="1" w:styleId="NoList911112">
    <w:name w:val="No List911112"/>
    <w:next w:val="NoList"/>
    <w:semiHidden/>
    <w:rsid w:val="00991553"/>
  </w:style>
  <w:style w:type="numbering" w:customStyle="1" w:styleId="NoList1311112">
    <w:name w:val="No List1311112"/>
    <w:next w:val="NoList"/>
    <w:semiHidden/>
    <w:rsid w:val="00991553"/>
  </w:style>
  <w:style w:type="numbering" w:customStyle="1" w:styleId="NoList2311112">
    <w:name w:val="No List2311112"/>
    <w:next w:val="NoList"/>
    <w:semiHidden/>
    <w:rsid w:val="00991553"/>
  </w:style>
  <w:style w:type="numbering" w:customStyle="1" w:styleId="NoList1011112">
    <w:name w:val="No List1011112"/>
    <w:next w:val="NoList"/>
    <w:semiHidden/>
    <w:rsid w:val="00991553"/>
  </w:style>
  <w:style w:type="numbering" w:customStyle="1" w:styleId="NoList1411112">
    <w:name w:val="No List1411112"/>
    <w:next w:val="NoList"/>
    <w:semiHidden/>
    <w:rsid w:val="00991553"/>
  </w:style>
  <w:style w:type="numbering" w:customStyle="1" w:styleId="NoList2411112">
    <w:name w:val="No List2411112"/>
    <w:next w:val="NoList"/>
    <w:semiHidden/>
    <w:rsid w:val="00991553"/>
  </w:style>
  <w:style w:type="numbering" w:customStyle="1" w:styleId="NoList3111112">
    <w:name w:val="No List3111112"/>
    <w:next w:val="NoList"/>
    <w:semiHidden/>
    <w:rsid w:val="00991553"/>
  </w:style>
  <w:style w:type="numbering" w:customStyle="1" w:styleId="NoList4111112">
    <w:name w:val="No List4111112"/>
    <w:next w:val="NoList"/>
    <w:semiHidden/>
    <w:rsid w:val="00991553"/>
  </w:style>
  <w:style w:type="numbering" w:customStyle="1" w:styleId="NoList5111112">
    <w:name w:val="No List5111112"/>
    <w:next w:val="NoList"/>
    <w:semiHidden/>
    <w:rsid w:val="00991553"/>
  </w:style>
  <w:style w:type="numbering" w:customStyle="1" w:styleId="NoList1511112">
    <w:name w:val="No List1511112"/>
    <w:next w:val="NoList"/>
    <w:semiHidden/>
    <w:rsid w:val="00991553"/>
  </w:style>
  <w:style w:type="numbering" w:customStyle="1" w:styleId="NoList1611112">
    <w:name w:val="No List1611112"/>
    <w:next w:val="NoList"/>
    <w:semiHidden/>
    <w:rsid w:val="00991553"/>
  </w:style>
  <w:style w:type="numbering" w:customStyle="1" w:styleId="1111120">
    <w:name w:val="无列表111112"/>
    <w:next w:val="NoList"/>
    <w:semiHidden/>
    <w:rsid w:val="00991553"/>
  </w:style>
  <w:style w:type="numbering" w:customStyle="1" w:styleId="NoList191112">
    <w:name w:val="No List191112"/>
    <w:next w:val="NoList"/>
    <w:uiPriority w:val="99"/>
    <w:semiHidden/>
    <w:unhideWhenUsed/>
    <w:rsid w:val="00991553"/>
  </w:style>
  <w:style w:type="numbering" w:customStyle="1" w:styleId="NoList1101112">
    <w:name w:val="No List1101112"/>
    <w:next w:val="NoList"/>
    <w:uiPriority w:val="99"/>
    <w:semiHidden/>
    <w:rsid w:val="00991553"/>
  </w:style>
  <w:style w:type="numbering" w:customStyle="1" w:styleId="NoList261112">
    <w:name w:val="No List261112"/>
    <w:next w:val="NoList"/>
    <w:semiHidden/>
    <w:rsid w:val="00991553"/>
  </w:style>
  <w:style w:type="numbering" w:customStyle="1" w:styleId="NoList331112">
    <w:name w:val="No List331112"/>
    <w:next w:val="NoList"/>
    <w:semiHidden/>
    <w:unhideWhenUsed/>
    <w:rsid w:val="00991553"/>
  </w:style>
  <w:style w:type="numbering" w:customStyle="1" w:styleId="121112">
    <w:name w:val="목록 없음121112"/>
    <w:next w:val="NoList"/>
    <w:semiHidden/>
    <w:unhideWhenUsed/>
    <w:rsid w:val="00991553"/>
  </w:style>
  <w:style w:type="numbering" w:customStyle="1" w:styleId="221112">
    <w:name w:val="목록 없음221112"/>
    <w:next w:val="NoList"/>
    <w:semiHidden/>
    <w:rsid w:val="00991553"/>
  </w:style>
  <w:style w:type="numbering" w:customStyle="1" w:styleId="NoList431112">
    <w:name w:val="No List431112"/>
    <w:next w:val="NoList"/>
    <w:semiHidden/>
    <w:unhideWhenUsed/>
    <w:rsid w:val="00991553"/>
  </w:style>
  <w:style w:type="numbering" w:customStyle="1" w:styleId="NoList531112">
    <w:name w:val="No List531112"/>
    <w:next w:val="NoList"/>
    <w:semiHidden/>
    <w:rsid w:val="00991553"/>
  </w:style>
  <w:style w:type="numbering" w:customStyle="1" w:styleId="NoList621112">
    <w:name w:val="No List621112"/>
    <w:next w:val="NoList"/>
    <w:semiHidden/>
    <w:rsid w:val="00991553"/>
  </w:style>
  <w:style w:type="numbering" w:customStyle="1" w:styleId="NoList721112">
    <w:name w:val="No List721112"/>
    <w:next w:val="NoList"/>
    <w:semiHidden/>
    <w:rsid w:val="00991553"/>
  </w:style>
  <w:style w:type="numbering" w:customStyle="1" w:styleId="NoList1131112">
    <w:name w:val="No List1131112"/>
    <w:next w:val="NoList"/>
    <w:semiHidden/>
    <w:rsid w:val="00991553"/>
  </w:style>
  <w:style w:type="numbering" w:customStyle="1" w:styleId="NoList2121112">
    <w:name w:val="No List2121112"/>
    <w:next w:val="NoList"/>
    <w:semiHidden/>
    <w:rsid w:val="00991553"/>
  </w:style>
  <w:style w:type="numbering" w:customStyle="1" w:styleId="NoList821112">
    <w:name w:val="No List821112"/>
    <w:next w:val="NoList"/>
    <w:semiHidden/>
    <w:rsid w:val="00991553"/>
  </w:style>
  <w:style w:type="numbering" w:customStyle="1" w:styleId="NoList1221112">
    <w:name w:val="No List1221112"/>
    <w:next w:val="NoList"/>
    <w:semiHidden/>
    <w:rsid w:val="00991553"/>
  </w:style>
  <w:style w:type="numbering" w:customStyle="1" w:styleId="NoList2221112">
    <w:name w:val="No List2221112"/>
    <w:next w:val="NoList"/>
    <w:semiHidden/>
    <w:rsid w:val="00991553"/>
  </w:style>
  <w:style w:type="numbering" w:customStyle="1" w:styleId="NoList921112">
    <w:name w:val="No List921112"/>
    <w:next w:val="NoList"/>
    <w:semiHidden/>
    <w:rsid w:val="00991553"/>
  </w:style>
  <w:style w:type="numbering" w:customStyle="1" w:styleId="NoList1321112">
    <w:name w:val="No List1321112"/>
    <w:next w:val="NoList"/>
    <w:semiHidden/>
    <w:rsid w:val="00991553"/>
  </w:style>
  <w:style w:type="numbering" w:customStyle="1" w:styleId="NoList2321112">
    <w:name w:val="No List2321112"/>
    <w:next w:val="NoList"/>
    <w:semiHidden/>
    <w:rsid w:val="00991553"/>
  </w:style>
  <w:style w:type="numbering" w:customStyle="1" w:styleId="NoList1021112">
    <w:name w:val="No List1021112"/>
    <w:next w:val="NoList"/>
    <w:semiHidden/>
    <w:rsid w:val="00991553"/>
  </w:style>
  <w:style w:type="numbering" w:customStyle="1" w:styleId="NoList1421112">
    <w:name w:val="No List1421112"/>
    <w:next w:val="NoList"/>
    <w:semiHidden/>
    <w:rsid w:val="00991553"/>
  </w:style>
  <w:style w:type="numbering" w:customStyle="1" w:styleId="NoList2421112">
    <w:name w:val="No List2421112"/>
    <w:next w:val="NoList"/>
    <w:semiHidden/>
    <w:rsid w:val="00991553"/>
  </w:style>
  <w:style w:type="numbering" w:customStyle="1" w:styleId="NoList3121112">
    <w:name w:val="No List3121112"/>
    <w:next w:val="NoList"/>
    <w:semiHidden/>
    <w:rsid w:val="00991553"/>
  </w:style>
  <w:style w:type="numbering" w:customStyle="1" w:styleId="NoList4121112">
    <w:name w:val="No List4121112"/>
    <w:next w:val="NoList"/>
    <w:semiHidden/>
    <w:rsid w:val="00991553"/>
  </w:style>
  <w:style w:type="numbering" w:customStyle="1" w:styleId="NoList5121112">
    <w:name w:val="No List5121112"/>
    <w:next w:val="NoList"/>
    <w:semiHidden/>
    <w:rsid w:val="00991553"/>
  </w:style>
  <w:style w:type="numbering" w:customStyle="1" w:styleId="NoList1521112">
    <w:name w:val="No List1521112"/>
    <w:next w:val="NoList"/>
    <w:semiHidden/>
    <w:rsid w:val="00991553"/>
  </w:style>
  <w:style w:type="numbering" w:customStyle="1" w:styleId="NoList1621112">
    <w:name w:val="No List1621112"/>
    <w:next w:val="NoList"/>
    <w:semiHidden/>
    <w:rsid w:val="00991553"/>
  </w:style>
  <w:style w:type="numbering" w:customStyle="1" w:styleId="1211120">
    <w:name w:val="无列表121112"/>
    <w:next w:val="NoList"/>
    <w:semiHidden/>
    <w:rsid w:val="00991553"/>
  </w:style>
  <w:style w:type="numbering" w:customStyle="1" w:styleId="NoList11121112">
    <w:name w:val="No List11121112"/>
    <w:next w:val="NoList"/>
    <w:semiHidden/>
    <w:rsid w:val="00991553"/>
  </w:style>
  <w:style w:type="numbering" w:customStyle="1" w:styleId="211120">
    <w:name w:val="无列表21112"/>
    <w:next w:val="NoList"/>
    <w:uiPriority w:val="99"/>
    <w:semiHidden/>
    <w:unhideWhenUsed/>
    <w:rsid w:val="00991553"/>
  </w:style>
  <w:style w:type="numbering" w:customStyle="1" w:styleId="31112">
    <w:name w:val="无列表31112"/>
    <w:next w:val="NoList"/>
    <w:uiPriority w:val="99"/>
    <w:semiHidden/>
    <w:unhideWhenUsed/>
    <w:rsid w:val="00991553"/>
  </w:style>
  <w:style w:type="numbering" w:customStyle="1" w:styleId="NoList201112">
    <w:name w:val="No List201112"/>
    <w:next w:val="NoList"/>
    <w:semiHidden/>
    <w:rsid w:val="00991553"/>
  </w:style>
  <w:style w:type="numbering" w:customStyle="1" w:styleId="NoList271112">
    <w:name w:val="No List271112"/>
    <w:next w:val="NoList"/>
    <w:uiPriority w:val="99"/>
    <w:semiHidden/>
    <w:unhideWhenUsed/>
    <w:rsid w:val="00991553"/>
  </w:style>
  <w:style w:type="numbering" w:customStyle="1" w:styleId="NoList281112">
    <w:name w:val="No List281112"/>
    <w:next w:val="NoList"/>
    <w:uiPriority w:val="99"/>
    <w:semiHidden/>
    <w:unhideWhenUsed/>
    <w:rsid w:val="00991553"/>
  </w:style>
  <w:style w:type="numbering" w:customStyle="1" w:styleId="NoList3011">
    <w:name w:val="No List3011"/>
    <w:next w:val="NoList"/>
    <w:uiPriority w:val="99"/>
    <w:semiHidden/>
    <w:unhideWhenUsed/>
    <w:rsid w:val="00991553"/>
  </w:style>
  <w:style w:type="numbering" w:customStyle="1" w:styleId="NoList11611">
    <w:name w:val="No List11611"/>
    <w:next w:val="NoList"/>
    <w:semiHidden/>
    <w:unhideWhenUsed/>
    <w:rsid w:val="00991553"/>
  </w:style>
  <w:style w:type="numbering" w:customStyle="1" w:styleId="NoList11711">
    <w:name w:val="No List11711"/>
    <w:next w:val="NoList"/>
    <w:semiHidden/>
    <w:rsid w:val="00991553"/>
  </w:style>
  <w:style w:type="numbering" w:customStyle="1" w:styleId="NoList21411">
    <w:name w:val="No List21411"/>
    <w:next w:val="NoList"/>
    <w:semiHidden/>
    <w:rsid w:val="00991553"/>
  </w:style>
  <w:style w:type="numbering" w:customStyle="1" w:styleId="NoList3511">
    <w:name w:val="No List3511"/>
    <w:next w:val="NoList"/>
    <w:semiHidden/>
    <w:unhideWhenUsed/>
    <w:rsid w:val="00991553"/>
  </w:style>
  <w:style w:type="numbering" w:customStyle="1" w:styleId="14110">
    <w:name w:val="목록 없음1411"/>
    <w:next w:val="NoList"/>
    <w:semiHidden/>
    <w:unhideWhenUsed/>
    <w:rsid w:val="00991553"/>
  </w:style>
  <w:style w:type="numbering" w:customStyle="1" w:styleId="24110">
    <w:name w:val="목록 없음2411"/>
    <w:next w:val="NoList"/>
    <w:semiHidden/>
    <w:rsid w:val="00991553"/>
  </w:style>
  <w:style w:type="numbering" w:customStyle="1" w:styleId="NoList4511">
    <w:name w:val="No List4511"/>
    <w:next w:val="NoList"/>
    <w:semiHidden/>
    <w:unhideWhenUsed/>
    <w:rsid w:val="00991553"/>
  </w:style>
  <w:style w:type="numbering" w:customStyle="1" w:styleId="NoList5511">
    <w:name w:val="No List5511"/>
    <w:next w:val="NoList"/>
    <w:semiHidden/>
    <w:rsid w:val="00991553"/>
  </w:style>
  <w:style w:type="numbering" w:customStyle="1" w:styleId="NoList6411">
    <w:name w:val="No List6411"/>
    <w:next w:val="NoList"/>
    <w:semiHidden/>
    <w:rsid w:val="00991553"/>
  </w:style>
  <w:style w:type="numbering" w:customStyle="1" w:styleId="NoList7411">
    <w:name w:val="No List7411"/>
    <w:next w:val="NoList"/>
    <w:semiHidden/>
    <w:rsid w:val="00991553"/>
  </w:style>
  <w:style w:type="numbering" w:customStyle="1" w:styleId="NoList21511">
    <w:name w:val="No List21511"/>
    <w:next w:val="NoList"/>
    <w:semiHidden/>
    <w:rsid w:val="00991553"/>
  </w:style>
  <w:style w:type="numbering" w:customStyle="1" w:styleId="NoList8411">
    <w:name w:val="No List8411"/>
    <w:next w:val="NoList"/>
    <w:semiHidden/>
    <w:rsid w:val="00991553"/>
  </w:style>
  <w:style w:type="numbering" w:customStyle="1" w:styleId="NoList12411">
    <w:name w:val="No List12411"/>
    <w:next w:val="NoList"/>
    <w:semiHidden/>
    <w:rsid w:val="00991553"/>
  </w:style>
  <w:style w:type="numbering" w:customStyle="1" w:styleId="NoList22411">
    <w:name w:val="No List22411"/>
    <w:next w:val="NoList"/>
    <w:semiHidden/>
    <w:rsid w:val="00991553"/>
  </w:style>
  <w:style w:type="numbering" w:customStyle="1" w:styleId="NoList9411">
    <w:name w:val="No List9411"/>
    <w:next w:val="NoList"/>
    <w:semiHidden/>
    <w:rsid w:val="00991553"/>
  </w:style>
  <w:style w:type="numbering" w:customStyle="1" w:styleId="NoList13411">
    <w:name w:val="No List13411"/>
    <w:next w:val="NoList"/>
    <w:semiHidden/>
    <w:rsid w:val="00991553"/>
  </w:style>
  <w:style w:type="numbering" w:customStyle="1" w:styleId="NoList23411">
    <w:name w:val="No List23411"/>
    <w:next w:val="NoList"/>
    <w:semiHidden/>
    <w:rsid w:val="00991553"/>
  </w:style>
  <w:style w:type="numbering" w:customStyle="1" w:styleId="NoList10411">
    <w:name w:val="No List10411"/>
    <w:next w:val="NoList"/>
    <w:semiHidden/>
    <w:rsid w:val="00991553"/>
  </w:style>
  <w:style w:type="numbering" w:customStyle="1" w:styleId="NoList14411">
    <w:name w:val="No List14411"/>
    <w:next w:val="NoList"/>
    <w:semiHidden/>
    <w:rsid w:val="00991553"/>
  </w:style>
  <w:style w:type="numbering" w:customStyle="1" w:styleId="NoList24411">
    <w:name w:val="No List24411"/>
    <w:next w:val="NoList"/>
    <w:semiHidden/>
    <w:rsid w:val="00991553"/>
  </w:style>
  <w:style w:type="numbering" w:customStyle="1" w:styleId="NoList31411">
    <w:name w:val="No List31411"/>
    <w:next w:val="NoList"/>
    <w:semiHidden/>
    <w:rsid w:val="00991553"/>
  </w:style>
  <w:style w:type="numbering" w:customStyle="1" w:styleId="NoList41411">
    <w:name w:val="No List41411"/>
    <w:next w:val="NoList"/>
    <w:semiHidden/>
    <w:rsid w:val="00991553"/>
  </w:style>
  <w:style w:type="numbering" w:customStyle="1" w:styleId="NoList51411">
    <w:name w:val="No List51411"/>
    <w:next w:val="NoList"/>
    <w:semiHidden/>
    <w:rsid w:val="00991553"/>
  </w:style>
  <w:style w:type="numbering" w:customStyle="1" w:styleId="NoList15411">
    <w:name w:val="No List15411"/>
    <w:next w:val="NoList"/>
    <w:semiHidden/>
    <w:rsid w:val="00991553"/>
  </w:style>
  <w:style w:type="numbering" w:customStyle="1" w:styleId="NoList16411">
    <w:name w:val="No List16411"/>
    <w:next w:val="NoList"/>
    <w:semiHidden/>
    <w:rsid w:val="00991553"/>
  </w:style>
  <w:style w:type="numbering" w:customStyle="1" w:styleId="14111">
    <w:name w:val="无列表1411"/>
    <w:next w:val="NoList"/>
    <w:semiHidden/>
    <w:rsid w:val="00991553"/>
  </w:style>
  <w:style w:type="numbering" w:customStyle="1" w:styleId="NoList111411">
    <w:name w:val="No List111411"/>
    <w:next w:val="NoList"/>
    <w:semiHidden/>
    <w:rsid w:val="00991553"/>
  </w:style>
  <w:style w:type="numbering" w:customStyle="1" w:styleId="NoList17211">
    <w:name w:val="No List17211"/>
    <w:next w:val="NoList"/>
    <w:uiPriority w:val="99"/>
    <w:semiHidden/>
    <w:unhideWhenUsed/>
    <w:rsid w:val="00991553"/>
  </w:style>
  <w:style w:type="numbering" w:customStyle="1" w:styleId="NoList18211">
    <w:name w:val="No List18211"/>
    <w:next w:val="NoList"/>
    <w:uiPriority w:val="99"/>
    <w:semiHidden/>
    <w:rsid w:val="00991553"/>
  </w:style>
  <w:style w:type="numbering" w:customStyle="1" w:styleId="NoList25211">
    <w:name w:val="No List25211"/>
    <w:next w:val="NoList"/>
    <w:semiHidden/>
    <w:rsid w:val="00991553"/>
  </w:style>
  <w:style w:type="numbering" w:customStyle="1" w:styleId="NoList32211">
    <w:name w:val="No List32211"/>
    <w:next w:val="NoList"/>
    <w:semiHidden/>
    <w:unhideWhenUsed/>
    <w:rsid w:val="00991553"/>
  </w:style>
  <w:style w:type="numbering" w:customStyle="1" w:styleId="112110">
    <w:name w:val="목록 없음11211"/>
    <w:next w:val="NoList"/>
    <w:semiHidden/>
    <w:unhideWhenUsed/>
    <w:rsid w:val="00991553"/>
  </w:style>
  <w:style w:type="numbering" w:customStyle="1" w:styleId="21211">
    <w:name w:val="목록 없음21211"/>
    <w:next w:val="NoList"/>
    <w:semiHidden/>
    <w:rsid w:val="00991553"/>
  </w:style>
  <w:style w:type="numbering" w:customStyle="1" w:styleId="NoList42211">
    <w:name w:val="No List42211"/>
    <w:next w:val="NoList"/>
    <w:semiHidden/>
    <w:unhideWhenUsed/>
    <w:rsid w:val="00991553"/>
  </w:style>
  <w:style w:type="numbering" w:customStyle="1" w:styleId="NoList52211">
    <w:name w:val="No List52211"/>
    <w:next w:val="NoList"/>
    <w:semiHidden/>
    <w:rsid w:val="00991553"/>
  </w:style>
  <w:style w:type="numbering" w:customStyle="1" w:styleId="NoList61211">
    <w:name w:val="No List61211"/>
    <w:next w:val="NoList"/>
    <w:semiHidden/>
    <w:rsid w:val="00991553"/>
  </w:style>
  <w:style w:type="numbering" w:customStyle="1" w:styleId="NoList71211">
    <w:name w:val="No List71211"/>
    <w:next w:val="NoList"/>
    <w:semiHidden/>
    <w:rsid w:val="00991553"/>
  </w:style>
  <w:style w:type="numbering" w:customStyle="1" w:styleId="NoList112211">
    <w:name w:val="No List112211"/>
    <w:next w:val="NoList"/>
    <w:semiHidden/>
    <w:rsid w:val="00991553"/>
  </w:style>
  <w:style w:type="numbering" w:customStyle="1" w:styleId="NoList211211">
    <w:name w:val="No List211211"/>
    <w:next w:val="NoList"/>
    <w:semiHidden/>
    <w:rsid w:val="00991553"/>
  </w:style>
  <w:style w:type="numbering" w:customStyle="1" w:styleId="NoList81211">
    <w:name w:val="No List81211"/>
    <w:next w:val="NoList"/>
    <w:semiHidden/>
    <w:rsid w:val="00991553"/>
  </w:style>
  <w:style w:type="numbering" w:customStyle="1" w:styleId="NoList121211">
    <w:name w:val="No List121211"/>
    <w:next w:val="NoList"/>
    <w:semiHidden/>
    <w:rsid w:val="00991553"/>
  </w:style>
  <w:style w:type="numbering" w:customStyle="1" w:styleId="NoList221211">
    <w:name w:val="No List221211"/>
    <w:next w:val="NoList"/>
    <w:semiHidden/>
    <w:rsid w:val="00991553"/>
  </w:style>
  <w:style w:type="numbering" w:customStyle="1" w:styleId="NoList91211">
    <w:name w:val="No List91211"/>
    <w:next w:val="NoList"/>
    <w:semiHidden/>
    <w:rsid w:val="00991553"/>
  </w:style>
  <w:style w:type="numbering" w:customStyle="1" w:styleId="NoList131211">
    <w:name w:val="No List131211"/>
    <w:next w:val="NoList"/>
    <w:semiHidden/>
    <w:rsid w:val="00991553"/>
  </w:style>
  <w:style w:type="numbering" w:customStyle="1" w:styleId="NoList231211">
    <w:name w:val="No List231211"/>
    <w:next w:val="NoList"/>
    <w:semiHidden/>
    <w:rsid w:val="00991553"/>
  </w:style>
  <w:style w:type="numbering" w:customStyle="1" w:styleId="NoList101211">
    <w:name w:val="No List101211"/>
    <w:next w:val="NoList"/>
    <w:semiHidden/>
    <w:rsid w:val="00991553"/>
  </w:style>
  <w:style w:type="numbering" w:customStyle="1" w:styleId="NoList141211">
    <w:name w:val="No List141211"/>
    <w:next w:val="NoList"/>
    <w:semiHidden/>
    <w:rsid w:val="00991553"/>
  </w:style>
  <w:style w:type="numbering" w:customStyle="1" w:styleId="NoList241211">
    <w:name w:val="No List241211"/>
    <w:next w:val="NoList"/>
    <w:semiHidden/>
    <w:rsid w:val="00991553"/>
  </w:style>
  <w:style w:type="numbering" w:customStyle="1" w:styleId="NoList311211">
    <w:name w:val="No List311211"/>
    <w:next w:val="NoList"/>
    <w:semiHidden/>
    <w:rsid w:val="00991553"/>
  </w:style>
  <w:style w:type="numbering" w:customStyle="1" w:styleId="NoList411211">
    <w:name w:val="No List411211"/>
    <w:next w:val="NoList"/>
    <w:semiHidden/>
    <w:rsid w:val="00991553"/>
  </w:style>
  <w:style w:type="numbering" w:customStyle="1" w:styleId="NoList511211">
    <w:name w:val="No List511211"/>
    <w:next w:val="NoList"/>
    <w:semiHidden/>
    <w:rsid w:val="00991553"/>
  </w:style>
  <w:style w:type="numbering" w:customStyle="1" w:styleId="NoList151211">
    <w:name w:val="No List151211"/>
    <w:next w:val="NoList"/>
    <w:semiHidden/>
    <w:rsid w:val="00991553"/>
  </w:style>
  <w:style w:type="numbering" w:customStyle="1" w:styleId="NoList161211">
    <w:name w:val="No List161211"/>
    <w:next w:val="NoList"/>
    <w:semiHidden/>
    <w:rsid w:val="00991553"/>
  </w:style>
  <w:style w:type="numbering" w:customStyle="1" w:styleId="112111">
    <w:name w:val="无列表11211"/>
    <w:next w:val="NoList"/>
    <w:semiHidden/>
    <w:rsid w:val="00991553"/>
  </w:style>
  <w:style w:type="numbering" w:customStyle="1" w:styleId="NoList1111211">
    <w:name w:val="No List1111211"/>
    <w:next w:val="NoList"/>
    <w:semiHidden/>
    <w:rsid w:val="00991553"/>
  </w:style>
  <w:style w:type="numbering" w:customStyle="1" w:styleId="NoList19211">
    <w:name w:val="No List19211"/>
    <w:next w:val="NoList"/>
    <w:uiPriority w:val="99"/>
    <w:semiHidden/>
    <w:unhideWhenUsed/>
    <w:rsid w:val="00991553"/>
  </w:style>
  <w:style w:type="numbering" w:customStyle="1" w:styleId="NoList110211">
    <w:name w:val="No List110211"/>
    <w:next w:val="NoList"/>
    <w:uiPriority w:val="99"/>
    <w:semiHidden/>
    <w:rsid w:val="00991553"/>
  </w:style>
  <w:style w:type="numbering" w:customStyle="1" w:styleId="NoList26211">
    <w:name w:val="No List26211"/>
    <w:next w:val="NoList"/>
    <w:semiHidden/>
    <w:rsid w:val="00991553"/>
  </w:style>
  <w:style w:type="numbering" w:customStyle="1" w:styleId="NoList33211">
    <w:name w:val="No List33211"/>
    <w:next w:val="NoList"/>
    <w:semiHidden/>
    <w:unhideWhenUsed/>
    <w:rsid w:val="00991553"/>
  </w:style>
  <w:style w:type="numbering" w:customStyle="1" w:styleId="122110">
    <w:name w:val="목록 없음12211"/>
    <w:next w:val="NoList"/>
    <w:semiHidden/>
    <w:unhideWhenUsed/>
    <w:rsid w:val="00991553"/>
  </w:style>
  <w:style w:type="numbering" w:customStyle="1" w:styleId="22211">
    <w:name w:val="목록 없음22211"/>
    <w:next w:val="NoList"/>
    <w:semiHidden/>
    <w:rsid w:val="00991553"/>
  </w:style>
  <w:style w:type="numbering" w:customStyle="1" w:styleId="NoList43211">
    <w:name w:val="No List43211"/>
    <w:next w:val="NoList"/>
    <w:semiHidden/>
    <w:unhideWhenUsed/>
    <w:rsid w:val="00991553"/>
  </w:style>
  <w:style w:type="numbering" w:customStyle="1" w:styleId="NoList53211">
    <w:name w:val="No List53211"/>
    <w:next w:val="NoList"/>
    <w:semiHidden/>
    <w:rsid w:val="00991553"/>
  </w:style>
  <w:style w:type="numbering" w:customStyle="1" w:styleId="NoList62211">
    <w:name w:val="No List62211"/>
    <w:next w:val="NoList"/>
    <w:semiHidden/>
    <w:rsid w:val="00991553"/>
  </w:style>
  <w:style w:type="numbering" w:customStyle="1" w:styleId="NoList72211">
    <w:name w:val="No List72211"/>
    <w:next w:val="NoList"/>
    <w:semiHidden/>
    <w:rsid w:val="00991553"/>
  </w:style>
  <w:style w:type="numbering" w:customStyle="1" w:styleId="NoList113211">
    <w:name w:val="No List113211"/>
    <w:next w:val="NoList"/>
    <w:semiHidden/>
    <w:rsid w:val="00991553"/>
  </w:style>
  <w:style w:type="numbering" w:customStyle="1" w:styleId="NoList212211">
    <w:name w:val="No List212211"/>
    <w:next w:val="NoList"/>
    <w:semiHidden/>
    <w:rsid w:val="00991553"/>
  </w:style>
  <w:style w:type="numbering" w:customStyle="1" w:styleId="NoList82211">
    <w:name w:val="No List82211"/>
    <w:next w:val="NoList"/>
    <w:semiHidden/>
    <w:rsid w:val="00991553"/>
  </w:style>
  <w:style w:type="numbering" w:customStyle="1" w:styleId="NoList122211">
    <w:name w:val="No List122211"/>
    <w:next w:val="NoList"/>
    <w:semiHidden/>
    <w:rsid w:val="00991553"/>
  </w:style>
  <w:style w:type="numbering" w:customStyle="1" w:styleId="NoList222211">
    <w:name w:val="No List222211"/>
    <w:next w:val="NoList"/>
    <w:semiHidden/>
    <w:rsid w:val="00991553"/>
  </w:style>
  <w:style w:type="numbering" w:customStyle="1" w:styleId="NoList92211">
    <w:name w:val="No List92211"/>
    <w:next w:val="NoList"/>
    <w:semiHidden/>
    <w:rsid w:val="00991553"/>
  </w:style>
  <w:style w:type="numbering" w:customStyle="1" w:styleId="NoList132211">
    <w:name w:val="No List132211"/>
    <w:next w:val="NoList"/>
    <w:semiHidden/>
    <w:rsid w:val="00991553"/>
  </w:style>
  <w:style w:type="numbering" w:customStyle="1" w:styleId="NoList232211">
    <w:name w:val="No List232211"/>
    <w:next w:val="NoList"/>
    <w:semiHidden/>
    <w:rsid w:val="00991553"/>
  </w:style>
  <w:style w:type="numbering" w:customStyle="1" w:styleId="NoList102211">
    <w:name w:val="No List102211"/>
    <w:next w:val="NoList"/>
    <w:semiHidden/>
    <w:rsid w:val="00991553"/>
  </w:style>
  <w:style w:type="numbering" w:customStyle="1" w:styleId="NoList142211">
    <w:name w:val="No List142211"/>
    <w:next w:val="NoList"/>
    <w:semiHidden/>
    <w:rsid w:val="00991553"/>
  </w:style>
  <w:style w:type="numbering" w:customStyle="1" w:styleId="NoList242211">
    <w:name w:val="No List242211"/>
    <w:next w:val="NoList"/>
    <w:semiHidden/>
    <w:rsid w:val="00991553"/>
  </w:style>
  <w:style w:type="numbering" w:customStyle="1" w:styleId="NoList312211">
    <w:name w:val="No List312211"/>
    <w:next w:val="NoList"/>
    <w:semiHidden/>
    <w:rsid w:val="00991553"/>
  </w:style>
  <w:style w:type="numbering" w:customStyle="1" w:styleId="NoList412211">
    <w:name w:val="No List412211"/>
    <w:next w:val="NoList"/>
    <w:semiHidden/>
    <w:rsid w:val="00991553"/>
  </w:style>
  <w:style w:type="numbering" w:customStyle="1" w:styleId="NoList512211">
    <w:name w:val="No List512211"/>
    <w:next w:val="NoList"/>
    <w:semiHidden/>
    <w:rsid w:val="00991553"/>
  </w:style>
  <w:style w:type="numbering" w:customStyle="1" w:styleId="NoList152211">
    <w:name w:val="No List152211"/>
    <w:next w:val="NoList"/>
    <w:semiHidden/>
    <w:rsid w:val="00991553"/>
  </w:style>
  <w:style w:type="numbering" w:customStyle="1" w:styleId="NoList162211">
    <w:name w:val="No List162211"/>
    <w:next w:val="NoList"/>
    <w:semiHidden/>
    <w:rsid w:val="00991553"/>
  </w:style>
  <w:style w:type="numbering" w:customStyle="1" w:styleId="122111">
    <w:name w:val="无列表12211"/>
    <w:next w:val="NoList"/>
    <w:semiHidden/>
    <w:rsid w:val="00991553"/>
  </w:style>
  <w:style w:type="numbering" w:customStyle="1" w:styleId="NoList1112211">
    <w:name w:val="No List1112211"/>
    <w:next w:val="NoList"/>
    <w:semiHidden/>
    <w:rsid w:val="00991553"/>
  </w:style>
  <w:style w:type="numbering" w:customStyle="1" w:styleId="22110">
    <w:name w:val="无列表2211"/>
    <w:next w:val="NoList"/>
    <w:uiPriority w:val="99"/>
    <w:semiHidden/>
    <w:unhideWhenUsed/>
    <w:rsid w:val="00991553"/>
  </w:style>
  <w:style w:type="numbering" w:customStyle="1" w:styleId="32110">
    <w:name w:val="无列表3211"/>
    <w:next w:val="NoList"/>
    <w:uiPriority w:val="99"/>
    <w:semiHidden/>
    <w:unhideWhenUsed/>
    <w:rsid w:val="00991553"/>
  </w:style>
  <w:style w:type="numbering" w:customStyle="1" w:styleId="NoList20211">
    <w:name w:val="No List20211"/>
    <w:next w:val="NoList"/>
    <w:semiHidden/>
    <w:rsid w:val="00991553"/>
  </w:style>
  <w:style w:type="numbering" w:customStyle="1" w:styleId="NoList27211">
    <w:name w:val="No List27211"/>
    <w:next w:val="NoList"/>
    <w:uiPriority w:val="99"/>
    <w:semiHidden/>
    <w:unhideWhenUsed/>
    <w:rsid w:val="00991553"/>
  </w:style>
  <w:style w:type="numbering" w:customStyle="1" w:styleId="NoList28211">
    <w:name w:val="No List28211"/>
    <w:next w:val="NoList"/>
    <w:uiPriority w:val="99"/>
    <w:semiHidden/>
    <w:unhideWhenUsed/>
    <w:rsid w:val="00991553"/>
  </w:style>
  <w:style w:type="numbering" w:customStyle="1" w:styleId="NoList291111">
    <w:name w:val="No List291111"/>
    <w:next w:val="NoList"/>
    <w:uiPriority w:val="99"/>
    <w:semiHidden/>
    <w:unhideWhenUsed/>
    <w:rsid w:val="00991553"/>
  </w:style>
  <w:style w:type="numbering" w:customStyle="1" w:styleId="NoList1141111">
    <w:name w:val="No List1141111"/>
    <w:next w:val="NoList"/>
    <w:semiHidden/>
    <w:unhideWhenUsed/>
    <w:rsid w:val="00991553"/>
  </w:style>
  <w:style w:type="numbering" w:customStyle="1" w:styleId="NoList1151111">
    <w:name w:val="No List1151111"/>
    <w:next w:val="NoList"/>
    <w:semiHidden/>
    <w:rsid w:val="00991553"/>
  </w:style>
  <w:style w:type="numbering" w:customStyle="1" w:styleId="NoList2101111">
    <w:name w:val="No List2101111"/>
    <w:next w:val="NoList"/>
    <w:semiHidden/>
    <w:rsid w:val="00991553"/>
  </w:style>
  <w:style w:type="numbering" w:customStyle="1" w:styleId="NoList341111">
    <w:name w:val="No List341111"/>
    <w:next w:val="NoList"/>
    <w:semiHidden/>
    <w:unhideWhenUsed/>
    <w:rsid w:val="00991553"/>
  </w:style>
  <w:style w:type="numbering" w:customStyle="1" w:styleId="1311110">
    <w:name w:val="목록 없음131111"/>
    <w:next w:val="NoList"/>
    <w:semiHidden/>
    <w:unhideWhenUsed/>
    <w:rsid w:val="00991553"/>
  </w:style>
  <w:style w:type="numbering" w:customStyle="1" w:styleId="231111">
    <w:name w:val="목록 없음231111"/>
    <w:next w:val="NoList"/>
    <w:semiHidden/>
    <w:rsid w:val="00991553"/>
  </w:style>
  <w:style w:type="numbering" w:customStyle="1" w:styleId="NoList441111">
    <w:name w:val="No List441111"/>
    <w:next w:val="NoList"/>
    <w:semiHidden/>
    <w:unhideWhenUsed/>
    <w:rsid w:val="00991553"/>
  </w:style>
  <w:style w:type="numbering" w:customStyle="1" w:styleId="NoList541111">
    <w:name w:val="No List541111"/>
    <w:next w:val="NoList"/>
    <w:semiHidden/>
    <w:rsid w:val="00991553"/>
  </w:style>
  <w:style w:type="numbering" w:customStyle="1" w:styleId="NoList631111">
    <w:name w:val="No List631111"/>
    <w:next w:val="NoList"/>
    <w:semiHidden/>
    <w:rsid w:val="00991553"/>
  </w:style>
  <w:style w:type="numbering" w:customStyle="1" w:styleId="NoList731111">
    <w:name w:val="No List731111"/>
    <w:next w:val="NoList"/>
    <w:semiHidden/>
    <w:rsid w:val="00991553"/>
  </w:style>
  <w:style w:type="numbering" w:customStyle="1" w:styleId="NoList2131111">
    <w:name w:val="No List2131111"/>
    <w:next w:val="NoList"/>
    <w:semiHidden/>
    <w:rsid w:val="00991553"/>
  </w:style>
  <w:style w:type="numbering" w:customStyle="1" w:styleId="NoList831111">
    <w:name w:val="No List831111"/>
    <w:next w:val="NoList"/>
    <w:semiHidden/>
    <w:rsid w:val="00991553"/>
  </w:style>
  <w:style w:type="numbering" w:customStyle="1" w:styleId="NoList1231111">
    <w:name w:val="No List1231111"/>
    <w:next w:val="NoList"/>
    <w:semiHidden/>
    <w:rsid w:val="00991553"/>
  </w:style>
  <w:style w:type="numbering" w:customStyle="1" w:styleId="NoList2231111">
    <w:name w:val="No List2231111"/>
    <w:next w:val="NoList"/>
    <w:semiHidden/>
    <w:rsid w:val="00991553"/>
  </w:style>
  <w:style w:type="numbering" w:customStyle="1" w:styleId="NoList931111">
    <w:name w:val="No List931111"/>
    <w:next w:val="NoList"/>
    <w:semiHidden/>
    <w:rsid w:val="00991553"/>
  </w:style>
  <w:style w:type="numbering" w:customStyle="1" w:styleId="NoList1331111">
    <w:name w:val="No List1331111"/>
    <w:next w:val="NoList"/>
    <w:semiHidden/>
    <w:rsid w:val="00991553"/>
  </w:style>
  <w:style w:type="numbering" w:customStyle="1" w:styleId="NoList2331111">
    <w:name w:val="No List2331111"/>
    <w:next w:val="NoList"/>
    <w:semiHidden/>
    <w:rsid w:val="00991553"/>
  </w:style>
  <w:style w:type="numbering" w:customStyle="1" w:styleId="NoList1031111">
    <w:name w:val="No List1031111"/>
    <w:next w:val="NoList"/>
    <w:semiHidden/>
    <w:rsid w:val="00991553"/>
  </w:style>
  <w:style w:type="numbering" w:customStyle="1" w:styleId="NoList1431111">
    <w:name w:val="No List1431111"/>
    <w:next w:val="NoList"/>
    <w:semiHidden/>
    <w:rsid w:val="00991553"/>
  </w:style>
  <w:style w:type="numbering" w:customStyle="1" w:styleId="NoList2431111">
    <w:name w:val="No List2431111"/>
    <w:next w:val="NoList"/>
    <w:semiHidden/>
    <w:rsid w:val="00991553"/>
  </w:style>
  <w:style w:type="numbering" w:customStyle="1" w:styleId="NoList3131111">
    <w:name w:val="No List3131111"/>
    <w:next w:val="NoList"/>
    <w:semiHidden/>
    <w:rsid w:val="00991553"/>
  </w:style>
  <w:style w:type="numbering" w:customStyle="1" w:styleId="NoList4131111">
    <w:name w:val="No List4131111"/>
    <w:next w:val="NoList"/>
    <w:semiHidden/>
    <w:rsid w:val="00991553"/>
  </w:style>
  <w:style w:type="numbering" w:customStyle="1" w:styleId="NoList5131111">
    <w:name w:val="No List5131111"/>
    <w:next w:val="NoList"/>
    <w:semiHidden/>
    <w:rsid w:val="00991553"/>
  </w:style>
  <w:style w:type="numbering" w:customStyle="1" w:styleId="NoList1531111">
    <w:name w:val="No List1531111"/>
    <w:next w:val="NoList"/>
    <w:semiHidden/>
    <w:rsid w:val="00991553"/>
  </w:style>
  <w:style w:type="numbering" w:customStyle="1" w:styleId="NoList1631111">
    <w:name w:val="No List1631111"/>
    <w:next w:val="NoList"/>
    <w:semiHidden/>
    <w:rsid w:val="00991553"/>
  </w:style>
  <w:style w:type="numbering" w:customStyle="1" w:styleId="1311111">
    <w:name w:val="无列表131111"/>
    <w:next w:val="NoList"/>
    <w:semiHidden/>
    <w:rsid w:val="00991553"/>
  </w:style>
  <w:style w:type="numbering" w:customStyle="1" w:styleId="NoList11131111">
    <w:name w:val="No List11131111"/>
    <w:next w:val="NoList"/>
    <w:semiHidden/>
    <w:rsid w:val="00991553"/>
  </w:style>
  <w:style w:type="numbering" w:customStyle="1" w:styleId="NoList1711111">
    <w:name w:val="No List1711111"/>
    <w:next w:val="NoList"/>
    <w:uiPriority w:val="99"/>
    <w:semiHidden/>
    <w:unhideWhenUsed/>
    <w:rsid w:val="00991553"/>
  </w:style>
  <w:style w:type="numbering" w:customStyle="1" w:styleId="NoList1811111">
    <w:name w:val="No List1811111"/>
    <w:next w:val="NoList"/>
    <w:uiPriority w:val="99"/>
    <w:semiHidden/>
    <w:rsid w:val="00991553"/>
  </w:style>
  <w:style w:type="numbering" w:customStyle="1" w:styleId="NoList2511111">
    <w:name w:val="No List2511111"/>
    <w:next w:val="NoList"/>
    <w:semiHidden/>
    <w:rsid w:val="00991553"/>
  </w:style>
  <w:style w:type="numbering" w:customStyle="1" w:styleId="NoList3211111">
    <w:name w:val="No List3211111"/>
    <w:next w:val="NoList"/>
    <w:semiHidden/>
    <w:unhideWhenUsed/>
    <w:rsid w:val="00991553"/>
  </w:style>
  <w:style w:type="numbering" w:customStyle="1" w:styleId="11111110">
    <w:name w:val="목록 없음1111111"/>
    <w:next w:val="NoList"/>
    <w:semiHidden/>
    <w:unhideWhenUsed/>
    <w:rsid w:val="00991553"/>
  </w:style>
  <w:style w:type="numbering" w:customStyle="1" w:styleId="2111111">
    <w:name w:val="목록 없음2111111"/>
    <w:next w:val="NoList"/>
    <w:semiHidden/>
    <w:rsid w:val="00991553"/>
  </w:style>
  <w:style w:type="numbering" w:customStyle="1" w:styleId="NoList4211111">
    <w:name w:val="No List4211111"/>
    <w:next w:val="NoList"/>
    <w:semiHidden/>
    <w:unhideWhenUsed/>
    <w:rsid w:val="00991553"/>
  </w:style>
  <w:style w:type="numbering" w:customStyle="1" w:styleId="NoList5211111">
    <w:name w:val="No List5211111"/>
    <w:next w:val="NoList"/>
    <w:semiHidden/>
    <w:rsid w:val="00991553"/>
  </w:style>
  <w:style w:type="numbering" w:customStyle="1" w:styleId="NoList6111111">
    <w:name w:val="No List6111111"/>
    <w:next w:val="NoList"/>
    <w:semiHidden/>
    <w:rsid w:val="00991553"/>
  </w:style>
  <w:style w:type="numbering" w:customStyle="1" w:styleId="NoList7111111">
    <w:name w:val="No List7111111"/>
    <w:next w:val="NoList"/>
    <w:semiHidden/>
    <w:rsid w:val="00991553"/>
  </w:style>
  <w:style w:type="numbering" w:customStyle="1" w:styleId="NoList11211111">
    <w:name w:val="No List11211111"/>
    <w:next w:val="NoList"/>
    <w:semiHidden/>
    <w:rsid w:val="00991553"/>
  </w:style>
  <w:style w:type="numbering" w:customStyle="1" w:styleId="NoList21111111">
    <w:name w:val="No List21111111"/>
    <w:next w:val="NoList"/>
    <w:semiHidden/>
    <w:rsid w:val="00991553"/>
  </w:style>
  <w:style w:type="numbering" w:customStyle="1" w:styleId="NoList8111111">
    <w:name w:val="No List8111111"/>
    <w:next w:val="NoList"/>
    <w:semiHidden/>
    <w:rsid w:val="00991553"/>
  </w:style>
  <w:style w:type="numbering" w:customStyle="1" w:styleId="NoList12111111">
    <w:name w:val="No List12111111"/>
    <w:next w:val="NoList"/>
    <w:semiHidden/>
    <w:rsid w:val="00991553"/>
  </w:style>
  <w:style w:type="numbering" w:customStyle="1" w:styleId="NoList22111111">
    <w:name w:val="No List22111111"/>
    <w:next w:val="NoList"/>
    <w:semiHidden/>
    <w:rsid w:val="00991553"/>
  </w:style>
  <w:style w:type="numbering" w:customStyle="1" w:styleId="NoList9111111">
    <w:name w:val="No List9111111"/>
    <w:next w:val="NoList"/>
    <w:semiHidden/>
    <w:rsid w:val="00991553"/>
  </w:style>
  <w:style w:type="numbering" w:customStyle="1" w:styleId="NoList13111111">
    <w:name w:val="No List13111111"/>
    <w:next w:val="NoList"/>
    <w:semiHidden/>
    <w:rsid w:val="00991553"/>
  </w:style>
  <w:style w:type="numbering" w:customStyle="1" w:styleId="NoList23111111">
    <w:name w:val="No List23111111"/>
    <w:next w:val="NoList"/>
    <w:semiHidden/>
    <w:rsid w:val="00991553"/>
  </w:style>
  <w:style w:type="numbering" w:customStyle="1" w:styleId="NoList10111111">
    <w:name w:val="No List10111111"/>
    <w:next w:val="NoList"/>
    <w:semiHidden/>
    <w:rsid w:val="00991553"/>
  </w:style>
  <w:style w:type="numbering" w:customStyle="1" w:styleId="NoList14111111">
    <w:name w:val="No List14111111"/>
    <w:next w:val="NoList"/>
    <w:semiHidden/>
    <w:rsid w:val="00991553"/>
  </w:style>
  <w:style w:type="numbering" w:customStyle="1" w:styleId="NoList24111111">
    <w:name w:val="No List24111111"/>
    <w:next w:val="NoList"/>
    <w:semiHidden/>
    <w:rsid w:val="00991553"/>
  </w:style>
  <w:style w:type="numbering" w:customStyle="1" w:styleId="NoList31111111">
    <w:name w:val="No List31111111"/>
    <w:next w:val="NoList"/>
    <w:semiHidden/>
    <w:rsid w:val="00991553"/>
  </w:style>
  <w:style w:type="numbering" w:customStyle="1" w:styleId="NoList41111111">
    <w:name w:val="No List41111111"/>
    <w:next w:val="NoList"/>
    <w:semiHidden/>
    <w:rsid w:val="00991553"/>
  </w:style>
  <w:style w:type="numbering" w:customStyle="1" w:styleId="NoList51111111">
    <w:name w:val="No List51111111"/>
    <w:next w:val="NoList"/>
    <w:semiHidden/>
    <w:rsid w:val="00991553"/>
  </w:style>
  <w:style w:type="numbering" w:customStyle="1" w:styleId="NoList15111111">
    <w:name w:val="No List15111111"/>
    <w:next w:val="NoList"/>
    <w:semiHidden/>
    <w:rsid w:val="00991553"/>
  </w:style>
  <w:style w:type="numbering" w:customStyle="1" w:styleId="NoList16111111">
    <w:name w:val="No List16111111"/>
    <w:next w:val="NoList"/>
    <w:semiHidden/>
    <w:rsid w:val="00991553"/>
  </w:style>
  <w:style w:type="numbering" w:customStyle="1" w:styleId="11111111">
    <w:name w:val="无列表1111111"/>
    <w:next w:val="NoList"/>
    <w:semiHidden/>
    <w:rsid w:val="00991553"/>
  </w:style>
  <w:style w:type="numbering" w:customStyle="1" w:styleId="NoList111111111">
    <w:name w:val="No List111111111"/>
    <w:next w:val="NoList"/>
    <w:semiHidden/>
    <w:rsid w:val="00991553"/>
  </w:style>
  <w:style w:type="numbering" w:customStyle="1" w:styleId="NoList1911111">
    <w:name w:val="No List1911111"/>
    <w:next w:val="NoList"/>
    <w:uiPriority w:val="99"/>
    <w:semiHidden/>
    <w:unhideWhenUsed/>
    <w:rsid w:val="00991553"/>
  </w:style>
  <w:style w:type="numbering" w:customStyle="1" w:styleId="NoList11011111">
    <w:name w:val="No List11011111"/>
    <w:next w:val="NoList"/>
    <w:uiPriority w:val="99"/>
    <w:semiHidden/>
    <w:rsid w:val="00991553"/>
  </w:style>
  <w:style w:type="numbering" w:customStyle="1" w:styleId="NoList2611111">
    <w:name w:val="No List2611111"/>
    <w:next w:val="NoList"/>
    <w:semiHidden/>
    <w:rsid w:val="00991553"/>
  </w:style>
  <w:style w:type="numbering" w:customStyle="1" w:styleId="NoList3311111">
    <w:name w:val="No List3311111"/>
    <w:next w:val="NoList"/>
    <w:semiHidden/>
    <w:unhideWhenUsed/>
    <w:rsid w:val="00991553"/>
  </w:style>
  <w:style w:type="numbering" w:customStyle="1" w:styleId="12111110">
    <w:name w:val="목록 없음1211111"/>
    <w:next w:val="NoList"/>
    <w:semiHidden/>
    <w:unhideWhenUsed/>
    <w:rsid w:val="00991553"/>
  </w:style>
  <w:style w:type="numbering" w:customStyle="1" w:styleId="2211111">
    <w:name w:val="목록 없음2211111"/>
    <w:next w:val="NoList"/>
    <w:semiHidden/>
    <w:rsid w:val="00991553"/>
  </w:style>
  <w:style w:type="numbering" w:customStyle="1" w:styleId="NoList4311111">
    <w:name w:val="No List4311111"/>
    <w:next w:val="NoList"/>
    <w:semiHidden/>
    <w:unhideWhenUsed/>
    <w:rsid w:val="00991553"/>
  </w:style>
  <w:style w:type="numbering" w:customStyle="1" w:styleId="NoList5311111">
    <w:name w:val="No List5311111"/>
    <w:next w:val="NoList"/>
    <w:semiHidden/>
    <w:rsid w:val="00991553"/>
  </w:style>
  <w:style w:type="numbering" w:customStyle="1" w:styleId="NoList6211111">
    <w:name w:val="No List6211111"/>
    <w:next w:val="NoList"/>
    <w:semiHidden/>
    <w:rsid w:val="00991553"/>
  </w:style>
  <w:style w:type="numbering" w:customStyle="1" w:styleId="NoList7211111">
    <w:name w:val="No List7211111"/>
    <w:next w:val="NoList"/>
    <w:semiHidden/>
    <w:rsid w:val="00991553"/>
  </w:style>
  <w:style w:type="numbering" w:customStyle="1" w:styleId="NoList11311111">
    <w:name w:val="No List11311111"/>
    <w:next w:val="NoList"/>
    <w:semiHidden/>
    <w:rsid w:val="00991553"/>
  </w:style>
  <w:style w:type="numbering" w:customStyle="1" w:styleId="NoList21211111">
    <w:name w:val="No List21211111"/>
    <w:next w:val="NoList"/>
    <w:semiHidden/>
    <w:rsid w:val="00991553"/>
  </w:style>
  <w:style w:type="numbering" w:customStyle="1" w:styleId="NoList8211111">
    <w:name w:val="No List8211111"/>
    <w:next w:val="NoList"/>
    <w:semiHidden/>
    <w:rsid w:val="00991553"/>
  </w:style>
  <w:style w:type="numbering" w:customStyle="1" w:styleId="NoList12211111">
    <w:name w:val="No List12211111"/>
    <w:next w:val="NoList"/>
    <w:semiHidden/>
    <w:rsid w:val="00991553"/>
  </w:style>
  <w:style w:type="numbering" w:customStyle="1" w:styleId="NoList22211111">
    <w:name w:val="No List22211111"/>
    <w:next w:val="NoList"/>
    <w:semiHidden/>
    <w:rsid w:val="00991553"/>
  </w:style>
  <w:style w:type="numbering" w:customStyle="1" w:styleId="NoList9211111">
    <w:name w:val="No List9211111"/>
    <w:next w:val="NoList"/>
    <w:semiHidden/>
    <w:rsid w:val="00991553"/>
  </w:style>
  <w:style w:type="numbering" w:customStyle="1" w:styleId="NoList13211111">
    <w:name w:val="No List13211111"/>
    <w:next w:val="NoList"/>
    <w:semiHidden/>
    <w:rsid w:val="00991553"/>
  </w:style>
  <w:style w:type="numbering" w:customStyle="1" w:styleId="NoList23211111">
    <w:name w:val="No List23211111"/>
    <w:next w:val="NoList"/>
    <w:semiHidden/>
    <w:rsid w:val="00991553"/>
  </w:style>
  <w:style w:type="numbering" w:customStyle="1" w:styleId="NoList10211111">
    <w:name w:val="No List10211111"/>
    <w:next w:val="NoList"/>
    <w:semiHidden/>
    <w:rsid w:val="00991553"/>
  </w:style>
  <w:style w:type="numbering" w:customStyle="1" w:styleId="NoList14211111">
    <w:name w:val="No List14211111"/>
    <w:next w:val="NoList"/>
    <w:semiHidden/>
    <w:rsid w:val="00991553"/>
  </w:style>
  <w:style w:type="numbering" w:customStyle="1" w:styleId="NoList24211111">
    <w:name w:val="No List24211111"/>
    <w:next w:val="NoList"/>
    <w:semiHidden/>
    <w:rsid w:val="00991553"/>
  </w:style>
  <w:style w:type="numbering" w:customStyle="1" w:styleId="NoList31211111">
    <w:name w:val="No List31211111"/>
    <w:next w:val="NoList"/>
    <w:semiHidden/>
    <w:rsid w:val="00991553"/>
  </w:style>
  <w:style w:type="numbering" w:customStyle="1" w:styleId="NoList41211111">
    <w:name w:val="No List41211111"/>
    <w:next w:val="NoList"/>
    <w:semiHidden/>
    <w:rsid w:val="00991553"/>
  </w:style>
  <w:style w:type="numbering" w:customStyle="1" w:styleId="NoList51211111">
    <w:name w:val="No List51211111"/>
    <w:next w:val="NoList"/>
    <w:semiHidden/>
    <w:rsid w:val="00991553"/>
  </w:style>
  <w:style w:type="numbering" w:customStyle="1" w:styleId="NoList15211111">
    <w:name w:val="No List15211111"/>
    <w:next w:val="NoList"/>
    <w:semiHidden/>
    <w:rsid w:val="00991553"/>
  </w:style>
  <w:style w:type="numbering" w:customStyle="1" w:styleId="NoList16211111">
    <w:name w:val="No List16211111"/>
    <w:next w:val="NoList"/>
    <w:semiHidden/>
    <w:rsid w:val="00991553"/>
  </w:style>
  <w:style w:type="numbering" w:customStyle="1" w:styleId="12111111">
    <w:name w:val="无列表1211111"/>
    <w:next w:val="NoList"/>
    <w:semiHidden/>
    <w:rsid w:val="00991553"/>
  </w:style>
  <w:style w:type="numbering" w:customStyle="1" w:styleId="NoList111211111">
    <w:name w:val="No List111211111"/>
    <w:next w:val="NoList"/>
    <w:semiHidden/>
    <w:rsid w:val="00991553"/>
  </w:style>
  <w:style w:type="numbering" w:customStyle="1" w:styleId="2111110">
    <w:name w:val="无列表211111"/>
    <w:next w:val="NoList"/>
    <w:uiPriority w:val="99"/>
    <w:semiHidden/>
    <w:unhideWhenUsed/>
    <w:rsid w:val="00991553"/>
  </w:style>
  <w:style w:type="numbering" w:customStyle="1" w:styleId="311111">
    <w:name w:val="无列表311111"/>
    <w:next w:val="NoList"/>
    <w:uiPriority w:val="99"/>
    <w:semiHidden/>
    <w:unhideWhenUsed/>
    <w:rsid w:val="00991553"/>
  </w:style>
  <w:style w:type="numbering" w:customStyle="1" w:styleId="NoList2011111">
    <w:name w:val="No List2011111"/>
    <w:next w:val="NoList"/>
    <w:semiHidden/>
    <w:rsid w:val="00991553"/>
  </w:style>
  <w:style w:type="numbering" w:customStyle="1" w:styleId="NoList2711111">
    <w:name w:val="No List2711111"/>
    <w:next w:val="NoList"/>
    <w:uiPriority w:val="99"/>
    <w:semiHidden/>
    <w:unhideWhenUsed/>
    <w:rsid w:val="00991553"/>
  </w:style>
  <w:style w:type="numbering" w:customStyle="1" w:styleId="NoList2811111">
    <w:name w:val="No List2811111"/>
    <w:next w:val="NoList"/>
    <w:uiPriority w:val="99"/>
    <w:semiHidden/>
    <w:unhideWhenUsed/>
    <w:rsid w:val="00991553"/>
  </w:style>
  <w:style w:type="numbering" w:customStyle="1" w:styleId="NoList601">
    <w:name w:val="No List601"/>
    <w:next w:val="NoList"/>
    <w:uiPriority w:val="99"/>
    <w:semiHidden/>
    <w:unhideWhenUsed/>
    <w:rsid w:val="00991553"/>
  </w:style>
  <w:style w:type="numbering" w:customStyle="1" w:styleId="NoList1401">
    <w:name w:val="No List1401"/>
    <w:next w:val="NoList"/>
    <w:semiHidden/>
    <w:unhideWhenUsed/>
    <w:rsid w:val="00991553"/>
  </w:style>
  <w:style w:type="numbering" w:customStyle="1" w:styleId="NoList11281">
    <w:name w:val="No List11281"/>
    <w:next w:val="NoList"/>
    <w:semiHidden/>
    <w:rsid w:val="00991553"/>
  </w:style>
  <w:style w:type="numbering" w:customStyle="1" w:styleId="NoList2401">
    <w:name w:val="No List2401"/>
    <w:next w:val="NoList"/>
    <w:semiHidden/>
    <w:rsid w:val="00991553"/>
  </w:style>
  <w:style w:type="numbering" w:customStyle="1" w:styleId="NoList3281">
    <w:name w:val="No List3281"/>
    <w:next w:val="NoList"/>
    <w:semiHidden/>
    <w:unhideWhenUsed/>
    <w:rsid w:val="00991553"/>
  </w:style>
  <w:style w:type="numbering" w:customStyle="1" w:styleId="11010">
    <w:name w:val="목록 없음1101"/>
    <w:next w:val="NoList"/>
    <w:semiHidden/>
    <w:unhideWhenUsed/>
    <w:rsid w:val="00991553"/>
  </w:style>
  <w:style w:type="numbering" w:customStyle="1" w:styleId="2101">
    <w:name w:val="목록 없음2101"/>
    <w:next w:val="NoList"/>
    <w:semiHidden/>
    <w:rsid w:val="00991553"/>
  </w:style>
  <w:style w:type="numbering" w:customStyle="1" w:styleId="NoList4201">
    <w:name w:val="No List4201"/>
    <w:next w:val="NoList"/>
    <w:semiHidden/>
    <w:unhideWhenUsed/>
    <w:rsid w:val="00991553"/>
  </w:style>
  <w:style w:type="numbering" w:customStyle="1" w:styleId="NoList5201">
    <w:name w:val="No List5201"/>
    <w:next w:val="NoList"/>
    <w:semiHidden/>
    <w:rsid w:val="00991553"/>
  </w:style>
  <w:style w:type="numbering" w:customStyle="1" w:styleId="NoList6101">
    <w:name w:val="No List6101"/>
    <w:next w:val="NoList"/>
    <w:semiHidden/>
    <w:rsid w:val="00991553"/>
  </w:style>
  <w:style w:type="numbering" w:customStyle="1" w:styleId="NoList7101">
    <w:name w:val="No List7101"/>
    <w:next w:val="NoList"/>
    <w:semiHidden/>
    <w:rsid w:val="00991553"/>
  </w:style>
  <w:style w:type="numbering" w:customStyle="1" w:styleId="NoList21201">
    <w:name w:val="No List21201"/>
    <w:next w:val="NoList"/>
    <w:semiHidden/>
    <w:rsid w:val="00991553"/>
  </w:style>
  <w:style w:type="numbering" w:customStyle="1" w:styleId="NoList8101">
    <w:name w:val="No List8101"/>
    <w:next w:val="NoList"/>
    <w:semiHidden/>
    <w:rsid w:val="00991553"/>
  </w:style>
  <w:style w:type="numbering" w:customStyle="1" w:styleId="NoList12191">
    <w:name w:val="No List12191"/>
    <w:next w:val="NoList"/>
    <w:semiHidden/>
    <w:rsid w:val="00991553"/>
  </w:style>
  <w:style w:type="numbering" w:customStyle="1" w:styleId="NoList22181">
    <w:name w:val="No List22181"/>
    <w:next w:val="NoList"/>
    <w:semiHidden/>
    <w:rsid w:val="00991553"/>
  </w:style>
  <w:style w:type="numbering" w:customStyle="1" w:styleId="NoList9101">
    <w:name w:val="No List9101"/>
    <w:next w:val="NoList"/>
    <w:semiHidden/>
    <w:rsid w:val="00991553"/>
  </w:style>
  <w:style w:type="numbering" w:customStyle="1" w:styleId="NoList13101">
    <w:name w:val="No List13101"/>
    <w:next w:val="NoList"/>
    <w:semiHidden/>
    <w:rsid w:val="00991553"/>
  </w:style>
  <w:style w:type="numbering" w:customStyle="1" w:styleId="NoList23101">
    <w:name w:val="No List23101"/>
    <w:next w:val="NoList"/>
    <w:semiHidden/>
    <w:rsid w:val="00991553"/>
  </w:style>
  <w:style w:type="numbering" w:customStyle="1" w:styleId="NoList10101">
    <w:name w:val="No List10101"/>
    <w:next w:val="NoList"/>
    <w:semiHidden/>
    <w:rsid w:val="00991553"/>
  </w:style>
  <w:style w:type="numbering" w:customStyle="1" w:styleId="NoList14101">
    <w:name w:val="No List14101"/>
    <w:next w:val="NoList"/>
    <w:semiHidden/>
    <w:rsid w:val="00991553"/>
  </w:style>
  <w:style w:type="numbering" w:customStyle="1" w:styleId="NoList24101">
    <w:name w:val="No List24101"/>
    <w:next w:val="NoList"/>
    <w:semiHidden/>
    <w:rsid w:val="00991553"/>
  </w:style>
  <w:style w:type="numbering" w:customStyle="1" w:styleId="NoList31181">
    <w:name w:val="No List31181"/>
    <w:next w:val="NoList"/>
    <w:semiHidden/>
    <w:rsid w:val="00991553"/>
  </w:style>
  <w:style w:type="numbering" w:customStyle="1" w:styleId="NoList41181">
    <w:name w:val="No List41181"/>
    <w:next w:val="NoList"/>
    <w:semiHidden/>
    <w:rsid w:val="00991553"/>
  </w:style>
  <w:style w:type="numbering" w:customStyle="1" w:styleId="NoList51101">
    <w:name w:val="No List51101"/>
    <w:next w:val="NoList"/>
    <w:semiHidden/>
    <w:rsid w:val="00991553"/>
  </w:style>
  <w:style w:type="numbering" w:customStyle="1" w:styleId="NoList15101">
    <w:name w:val="No List15101"/>
    <w:next w:val="NoList"/>
    <w:semiHidden/>
    <w:rsid w:val="00991553"/>
  </w:style>
  <w:style w:type="numbering" w:customStyle="1" w:styleId="NoList16101">
    <w:name w:val="No List16101"/>
    <w:next w:val="NoList"/>
    <w:semiHidden/>
    <w:rsid w:val="00991553"/>
  </w:style>
  <w:style w:type="numbering" w:customStyle="1" w:styleId="11011">
    <w:name w:val="无列表1101"/>
    <w:next w:val="NoList"/>
    <w:semiHidden/>
    <w:rsid w:val="00991553"/>
  </w:style>
  <w:style w:type="numbering" w:customStyle="1" w:styleId="NoList111191">
    <w:name w:val="No List111191"/>
    <w:next w:val="NoList"/>
    <w:semiHidden/>
    <w:rsid w:val="00991553"/>
  </w:style>
  <w:style w:type="numbering" w:customStyle="1" w:styleId="NoList1781">
    <w:name w:val="No List1781"/>
    <w:next w:val="NoList"/>
    <w:uiPriority w:val="99"/>
    <w:semiHidden/>
    <w:unhideWhenUsed/>
    <w:rsid w:val="00991553"/>
  </w:style>
  <w:style w:type="numbering" w:customStyle="1" w:styleId="NoList1881">
    <w:name w:val="No List1881"/>
    <w:next w:val="NoList"/>
    <w:uiPriority w:val="99"/>
    <w:semiHidden/>
    <w:rsid w:val="00991553"/>
  </w:style>
  <w:style w:type="numbering" w:customStyle="1" w:styleId="NoList2581">
    <w:name w:val="No List2581"/>
    <w:next w:val="NoList"/>
    <w:semiHidden/>
    <w:rsid w:val="00991553"/>
  </w:style>
  <w:style w:type="numbering" w:customStyle="1" w:styleId="NoList3291">
    <w:name w:val="No List3291"/>
    <w:next w:val="NoList"/>
    <w:semiHidden/>
    <w:unhideWhenUsed/>
    <w:rsid w:val="00991553"/>
  </w:style>
  <w:style w:type="numbering" w:customStyle="1" w:styleId="11810">
    <w:name w:val="목록 없음1181"/>
    <w:next w:val="NoList"/>
    <w:semiHidden/>
    <w:unhideWhenUsed/>
    <w:rsid w:val="00991553"/>
  </w:style>
  <w:style w:type="numbering" w:customStyle="1" w:styleId="2181">
    <w:name w:val="목록 없음2181"/>
    <w:next w:val="NoList"/>
    <w:semiHidden/>
    <w:rsid w:val="00991553"/>
  </w:style>
  <w:style w:type="numbering" w:customStyle="1" w:styleId="NoList4281">
    <w:name w:val="No List4281"/>
    <w:next w:val="NoList"/>
    <w:semiHidden/>
    <w:unhideWhenUsed/>
    <w:rsid w:val="00991553"/>
  </w:style>
  <w:style w:type="numbering" w:customStyle="1" w:styleId="NoList5281">
    <w:name w:val="No List5281"/>
    <w:next w:val="NoList"/>
    <w:semiHidden/>
    <w:rsid w:val="00991553"/>
  </w:style>
  <w:style w:type="numbering" w:customStyle="1" w:styleId="NoList6181">
    <w:name w:val="No List6181"/>
    <w:next w:val="NoList"/>
    <w:semiHidden/>
    <w:rsid w:val="00991553"/>
  </w:style>
  <w:style w:type="numbering" w:customStyle="1" w:styleId="NoList7181">
    <w:name w:val="No List7181"/>
    <w:next w:val="NoList"/>
    <w:semiHidden/>
    <w:rsid w:val="00991553"/>
  </w:style>
  <w:style w:type="numbering" w:customStyle="1" w:styleId="NoList11291">
    <w:name w:val="No List11291"/>
    <w:next w:val="NoList"/>
    <w:semiHidden/>
    <w:rsid w:val="00991553"/>
  </w:style>
  <w:style w:type="numbering" w:customStyle="1" w:styleId="NoList211101">
    <w:name w:val="No List211101"/>
    <w:next w:val="NoList"/>
    <w:semiHidden/>
    <w:rsid w:val="00991553"/>
  </w:style>
  <w:style w:type="numbering" w:customStyle="1" w:styleId="NoList8181">
    <w:name w:val="No List8181"/>
    <w:next w:val="NoList"/>
    <w:semiHidden/>
    <w:rsid w:val="00991553"/>
  </w:style>
  <w:style w:type="numbering" w:customStyle="1" w:styleId="NoList121101">
    <w:name w:val="No List121101"/>
    <w:next w:val="NoList"/>
    <w:semiHidden/>
    <w:rsid w:val="00991553"/>
  </w:style>
  <w:style w:type="numbering" w:customStyle="1" w:styleId="NoList22191">
    <w:name w:val="No List22191"/>
    <w:next w:val="NoList"/>
    <w:semiHidden/>
    <w:rsid w:val="00991553"/>
  </w:style>
  <w:style w:type="numbering" w:customStyle="1" w:styleId="NoList9181">
    <w:name w:val="No List9181"/>
    <w:next w:val="NoList"/>
    <w:semiHidden/>
    <w:rsid w:val="00991553"/>
  </w:style>
  <w:style w:type="numbering" w:customStyle="1" w:styleId="NoList13181">
    <w:name w:val="No List13181"/>
    <w:next w:val="NoList"/>
    <w:semiHidden/>
    <w:rsid w:val="00991553"/>
  </w:style>
  <w:style w:type="numbering" w:customStyle="1" w:styleId="NoList23181">
    <w:name w:val="No List23181"/>
    <w:next w:val="NoList"/>
    <w:semiHidden/>
    <w:rsid w:val="00991553"/>
  </w:style>
  <w:style w:type="numbering" w:customStyle="1" w:styleId="NoList10181">
    <w:name w:val="No List10181"/>
    <w:next w:val="NoList"/>
    <w:semiHidden/>
    <w:rsid w:val="00991553"/>
  </w:style>
  <w:style w:type="numbering" w:customStyle="1" w:styleId="NoList14181">
    <w:name w:val="No List14181"/>
    <w:next w:val="NoList"/>
    <w:semiHidden/>
    <w:rsid w:val="00991553"/>
  </w:style>
  <w:style w:type="numbering" w:customStyle="1" w:styleId="NoList24181">
    <w:name w:val="No List24181"/>
    <w:next w:val="NoList"/>
    <w:semiHidden/>
    <w:rsid w:val="00991553"/>
  </w:style>
  <w:style w:type="numbering" w:customStyle="1" w:styleId="NoList31191">
    <w:name w:val="No List31191"/>
    <w:next w:val="NoList"/>
    <w:semiHidden/>
    <w:rsid w:val="00991553"/>
  </w:style>
  <w:style w:type="numbering" w:customStyle="1" w:styleId="NoList41191">
    <w:name w:val="No List41191"/>
    <w:next w:val="NoList"/>
    <w:semiHidden/>
    <w:rsid w:val="00991553"/>
  </w:style>
  <w:style w:type="numbering" w:customStyle="1" w:styleId="NoList51181">
    <w:name w:val="No List51181"/>
    <w:next w:val="NoList"/>
    <w:semiHidden/>
    <w:rsid w:val="00991553"/>
  </w:style>
  <w:style w:type="numbering" w:customStyle="1" w:styleId="NoList15181">
    <w:name w:val="No List15181"/>
    <w:next w:val="NoList"/>
    <w:semiHidden/>
    <w:rsid w:val="00991553"/>
  </w:style>
  <w:style w:type="numbering" w:customStyle="1" w:styleId="NoList16181">
    <w:name w:val="No List16181"/>
    <w:next w:val="NoList"/>
    <w:semiHidden/>
    <w:rsid w:val="00991553"/>
  </w:style>
  <w:style w:type="numbering" w:customStyle="1" w:styleId="11811">
    <w:name w:val="无列表1181"/>
    <w:next w:val="NoList"/>
    <w:semiHidden/>
    <w:rsid w:val="00991553"/>
  </w:style>
  <w:style w:type="numbering" w:customStyle="1" w:styleId="NoList1111101">
    <w:name w:val="No List1111101"/>
    <w:next w:val="NoList"/>
    <w:semiHidden/>
    <w:rsid w:val="00991553"/>
  </w:style>
  <w:style w:type="numbering" w:customStyle="1" w:styleId="NoList1981">
    <w:name w:val="No List1981"/>
    <w:next w:val="NoList"/>
    <w:uiPriority w:val="99"/>
    <w:semiHidden/>
    <w:unhideWhenUsed/>
    <w:rsid w:val="00991553"/>
  </w:style>
  <w:style w:type="numbering" w:customStyle="1" w:styleId="NoList11081">
    <w:name w:val="No List11081"/>
    <w:next w:val="NoList"/>
    <w:uiPriority w:val="99"/>
    <w:semiHidden/>
    <w:rsid w:val="00991553"/>
  </w:style>
  <w:style w:type="numbering" w:customStyle="1" w:styleId="NoList2681">
    <w:name w:val="No List2681"/>
    <w:next w:val="NoList"/>
    <w:semiHidden/>
    <w:rsid w:val="00991553"/>
  </w:style>
  <w:style w:type="numbering" w:customStyle="1" w:styleId="NoList3381">
    <w:name w:val="No List3381"/>
    <w:next w:val="NoList"/>
    <w:semiHidden/>
    <w:unhideWhenUsed/>
    <w:rsid w:val="00991553"/>
  </w:style>
  <w:style w:type="numbering" w:customStyle="1" w:styleId="12810">
    <w:name w:val="목록 없음1281"/>
    <w:next w:val="NoList"/>
    <w:semiHidden/>
    <w:unhideWhenUsed/>
    <w:rsid w:val="00991553"/>
  </w:style>
  <w:style w:type="numbering" w:customStyle="1" w:styleId="2281">
    <w:name w:val="목록 없음2281"/>
    <w:next w:val="NoList"/>
    <w:semiHidden/>
    <w:rsid w:val="00991553"/>
  </w:style>
  <w:style w:type="numbering" w:customStyle="1" w:styleId="NoList4381">
    <w:name w:val="No List4381"/>
    <w:next w:val="NoList"/>
    <w:semiHidden/>
    <w:unhideWhenUsed/>
    <w:rsid w:val="00991553"/>
  </w:style>
  <w:style w:type="numbering" w:customStyle="1" w:styleId="NoList5381">
    <w:name w:val="No List5381"/>
    <w:next w:val="NoList"/>
    <w:semiHidden/>
    <w:rsid w:val="00991553"/>
  </w:style>
  <w:style w:type="numbering" w:customStyle="1" w:styleId="NoList6281">
    <w:name w:val="No List6281"/>
    <w:next w:val="NoList"/>
    <w:semiHidden/>
    <w:rsid w:val="00991553"/>
  </w:style>
  <w:style w:type="numbering" w:customStyle="1" w:styleId="NoList7281">
    <w:name w:val="No List7281"/>
    <w:next w:val="NoList"/>
    <w:semiHidden/>
    <w:rsid w:val="00991553"/>
  </w:style>
  <w:style w:type="numbering" w:customStyle="1" w:styleId="NoList11381">
    <w:name w:val="No List11381"/>
    <w:next w:val="NoList"/>
    <w:semiHidden/>
    <w:rsid w:val="00991553"/>
  </w:style>
  <w:style w:type="numbering" w:customStyle="1" w:styleId="NoList21281">
    <w:name w:val="No List21281"/>
    <w:next w:val="NoList"/>
    <w:semiHidden/>
    <w:rsid w:val="00991553"/>
  </w:style>
  <w:style w:type="numbering" w:customStyle="1" w:styleId="NoList8281">
    <w:name w:val="No List8281"/>
    <w:next w:val="NoList"/>
    <w:semiHidden/>
    <w:rsid w:val="00991553"/>
  </w:style>
  <w:style w:type="numbering" w:customStyle="1" w:styleId="NoList12281">
    <w:name w:val="No List12281"/>
    <w:next w:val="NoList"/>
    <w:semiHidden/>
    <w:rsid w:val="00991553"/>
  </w:style>
  <w:style w:type="numbering" w:customStyle="1" w:styleId="NoList22281">
    <w:name w:val="No List22281"/>
    <w:next w:val="NoList"/>
    <w:semiHidden/>
    <w:rsid w:val="00991553"/>
  </w:style>
  <w:style w:type="numbering" w:customStyle="1" w:styleId="NoList9281">
    <w:name w:val="No List9281"/>
    <w:next w:val="NoList"/>
    <w:semiHidden/>
    <w:rsid w:val="00991553"/>
  </w:style>
  <w:style w:type="numbering" w:customStyle="1" w:styleId="NoList13281">
    <w:name w:val="No List13281"/>
    <w:next w:val="NoList"/>
    <w:semiHidden/>
    <w:rsid w:val="00991553"/>
  </w:style>
  <w:style w:type="numbering" w:customStyle="1" w:styleId="NoList23281">
    <w:name w:val="No List23281"/>
    <w:next w:val="NoList"/>
    <w:semiHidden/>
    <w:rsid w:val="00991553"/>
  </w:style>
  <w:style w:type="numbering" w:customStyle="1" w:styleId="NoList10281">
    <w:name w:val="No List10281"/>
    <w:next w:val="NoList"/>
    <w:semiHidden/>
    <w:rsid w:val="00991553"/>
  </w:style>
  <w:style w:type="numbering" w:customStyle="1" w:styleId="NoList14281">
    <w:name w:val="No List14281"/>
    <w:next w:val="NoList"/>
    <w:semiHidden/>
    <w:rsid w:val="00991553"/>
  </w:style>
  <w:style w:type="numbering" w:customStyle="1" w:styleId="NoList24281">
    <w:name w:val="No List24281"/>
    <w:next w:val="NoList"/>
    <w:semiHidden/>
    <w:rsid w:val="00991553"/>
  </w:style>
  <w:style w:type="numbering" w:customStyle="1" w:styleId="NoList31281">
    <w:name w:val="No List31281"/>
    <w:next w:val="NoList"/>
    <w:semiHidden/>
    <w:rsid w:val="00991553"/>
  </w:style>
  <w:style w:type="numbering" w:customStyle="1" w:styleId="NoList41281">
    <w:name w:val="No List41281"/>
    <w:next w:val="NoList"/>
    <w:semiHidden/>
    <w:rsid w:val="00991553"/>
  </w:style>
  <w:style w:type="numbering" w:customStyle="1" w:styleId="NoList51281">
    <w:name w:val="No List51281"/>
    <w:next w:val="NoList"/>
    <w:semiHidden/>
    <w:rsid w:val="00991553"/>
  </w:style>
  <w:style w:type="numbering" w:customStyle="1" w:styleId="NoList15281">
    <w:name w:val="No List15281"/>
    <w:next w:val="NoList"/>
    <w:semiHidden/>
    <w:rsid w:val="00991553"/>
  </w:style>
  <w:style w:type="numbering" w:customStyle="1" w:styleId="NoList16281">
    <w:name w:val="No List16281"/>
    <w:next w:val="NoList"/>
    <w:semiHidden/>
    <w:rsid w:val="00991553"/>
  </w:style>
  <w:style w:type="numbering" w:customStyle="1" w:styleId="12811">
    <w:name w:val="无列表1281"/>
    <w:next w:val="NoList"/>
    <w:semiHidden/>
    <w:rsid w:val="00991553"/>
  </w:style>
  <w:style w:type="numbering" w:customStyle="1" w:styleId="NoList111281">
    <w:name w:val="No List111281"/>
    <w:next w:val="NoList"/>
    <w:semiHidden/>
    <w:rsid w:val="00991553"/>
  </w:style>
  <w:style w:type="numbering" w:customStyle="1" w:styleId="2811">
    <w:name w:val="无列表281"/>
    <w:next w:val="NoList"/>
    <w:uiPriority w:val="99"/>
    <w:semiHidden/>
    <w:unhideWhenUsed/>
    <w:rsid w:val="00991553"/>
  </w:style>
  <w:style w:type="numbering" w:customStyle="1" w:styleId="381">
    <w:name w:val="无列表381"/>
    <w:next w:val="NoList"/>
    <w:uiPriority w:val="99"/>
    <w:semiHidden/>
    <w:unhideWhenUsed/>
    <w:rsid w:val="00991553"/>
  </w:style>
  <w:style w:type="numbering" w:customStyle="1" w:styleId="NoList2081">
    <w:name w:val="No List2081"/>
    <w:next w:val="NoList"/>
    <w:semiHidden/>
    <w:rsid w:val="00991553"/>
  </w:style>
  <w:style w:type="numbering" w:customStyle="1" w:styleId="NoList2781">
    <w:name w:val="No List2781"/>
    <w:next w:val="NoList"/>
    <w:uiPriority w:val="99"/>
    <w:semiHidden/>
    <w:unhideWhenUsed/>
    <w:rsid w:val="00991553"/>
  </w:style>
  <w:style w:type="numbering" w:customStyle="1" w:styleId="NoList2881">
    <w:name w:val="No List2881"/>
    <w:next w:val="NoList"/>
    <w:uiPriority w:val="99"/>
    <w:semiHidden/>
    <w:unhideWhenUsed/>
    <w:rsid w:val="00991553"/>
  </w:style>
  <w:style w:type="table" w:customStyle="1" w:styleId="TableGrid1110">
    <w:name w:val="Table Grid1110"/>
    <w:basedOn w:val="TableNormal"/>
    <w:rsid w:val="00991553"/>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next w:val="TableGrid"/>
    <w:rsid w:val="00991553"/>
    <w:pPr>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rsid w:val="00991553"/>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rsid w:val="00991553"/>
    <w:rPr>
      <w:rFonts w:eastAsia="SimSun" w:cs="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rsid w:val="0099155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rsid w:val="00991553"/>
    <w:rPr>
      <w:rFonts w:eastAsia="SimSun" w:cs="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0"/>
    <w:basedOn w:val="TableNormal"/>
    <w:next w:val="TableGrid"/>
    <w:rsid w:val="00991553"/>
    <w:rPr>
      <w:rFonts w:ascii="Times New Roman" w:eastAsia="Batang"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rsid w:val="00991553"/>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rsid w:val="00991553"/>
    <w:pPr>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rsid w:val="00991553"/>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rsid w:val="00991553"/>
    <w:rPr>
      <w:rFonts w:eastAsia="SimSun" w:cs="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99155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4">
    <w:name w:val="Table Grid914"/>
    <w:basedOn w:val="TableNormal"/>
    <w:rsid w:val="0099155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rsid w:val="00991553"/>
    <w:rPr>
      <w:rFonts w:eastAsia="SimSun" w:cs="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file:///C:\dev\null" TargetMode="External"/><Relationship Id="rId18" Type="http://schemas.openxmlformats.org/officeDocument/2006/relationships/header" Target="header3.xml"/><Relationship Id="rId3" Type="http://schemas.openxmlformats.org/officeDocument/2006/relationships/numbering" Target="numbering.xml"/><Relationship Id="rId21" Type="http://schemas.microsoft.com/office/2011/relationships/people" Target="people.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hyperlink" Target="https://nistgov-my.sharepoint.com/personal/jdk3_nist_gov/Users/dev/null" TargetMode="External"/><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5" Type="http://schemas.openxmlformats.org/officeDocument/2006/relationships/settings" Target="settings.xml"/><Relationship Id="rId15" Type="http://schemas.openxmlformats.org/officeDocument/2006/relationships/hyperlink" Target="https://nistgov-my.sharepoint.com/personal/jdk3_nist_gov/Users/dev/null" TargetMode="External"/><Relationship Id="rId10" Type="http://schemas.openxmlformats.org/officeDocument/2006/relationships/hyperlink" Target="http://www.3gpp.org/Change-Requests" TargetMode="External"/><Relationship Id="rId19"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yperlink" Target="file:///C:\dev\null" TargetMode="External"/><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760</TotalTime>
  <Pages>570</Pages>
  <Words>203530</Words>
  <Characters>1160126</Characters>
  <Application>Microsoft Office Word</Application>
  <DocSecurity>0</DocSecurity>
  <Lines>9667</Lines>
  <Paragraphs>2721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1360935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MCC TF160</cp:lastModifiedBy>
  <cp:revision>47</cp:revision>
  <cp:lastPrinted>1899-12-31T23:00:00Z</cp:lastPrinted>
  <dcterms:created xsi:type="dcterms:W3CDTF">2024-04-28T16:50:00Z</dcterms:created>
  <dcterms:modified xsi:type="dcterms:W3CDTF">2024-05-07T11:58:00Z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